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11F6B" w14:textId="7C50A707" w:rsidR="00005500" w:rsidRPr="00BD2BDF" w:rsidRDefault="53D83E5C" w:rsidP="00005500">
      <w:pPr>
        <w:rPr>
          <w:color w:val="000000" w:themeColor="text1"/>
        </w:rPr>
      </w:pPr>
      <w:bookmarkStart w:id="0" w:name="_Hlk214088056"/>
      <w:bookmarkEnd w:id="0"/>
      <w:r w:rsidRPr="00BD2BDF">
        <w:rPr>
          <w:color w:val="000000" w:themeColor="text1"/>
        </w:rPr>
        <w:t xml:space="preserve"> </w:t>
      </w:r>
      <w:r w:rsidR="007F50FB" w:rsidRPr="00BD2BDF">
        <w:rPr>
          <w:color w:val="000000" w:themeColor="text1"/>
        </w:rPr>
        <w:t xml:space="preserve"> </w:t>
      </w:r>
    </w:p>
    <w:p w14:paraId="1C8F2F27" w14:textId="77777777" w:rsidR="00005500" w:rsidRPr="00BD2BDF" w:rsidRDefault="00005500" w:rsidP="00005500">
      <w:pPr>
        <w:jc w:val="center"/>
        <w:rPr>
          <w:color w:val="000000" w:themeColor="text1"/>
        </w:rPr>
      </w:pPr>
      <w:r w:rsidRPr="00BD2BDF">
        <w:rPr>
          <w:noProof/>
          <w:color w:val="000000" w:themeColor="text1"/>
          <w:lang w:eastAsia="en-GB"/>
        </w:rPr>
        <w:drawing>
          <wp:inline distT="0" distB="0" distL="0" distR="0" wp14:anchorId="3FE5426F" wp14:editId="0D384B3C">
            <wp:extent cx="3313216" cy="1158644"/>
            <wp:effectExtent l="0" t="0" r="1905" b="3810"/>
            <wp:docPr id="1"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DC82856" w14:textId="77777777" w:rsidR="00830C4A" w:rsidRPr="00BD2BDF" w:rsidRDefault="00830C4A" w:rsidP="00005500">
      <w:pPr>
        <w:jc w:val="center"/>
        <w:rPr>
          <w:b/>
          <w:color w:val="000000" w:themeColor="text1"/>
          <w:sz w:val="44"/>
          <w:highlight w:val="yellow"/>
        </w:rPr>
      </w:pPr>
    </w:p>
    <w:p w14:paraId="78390A6C" w14:textId="7521D3D2" w:rsidR="00005500" w:rsidRPr="00BD2BDF" w:rsidRDefault="00005500" w:rsidP="00005500">
      <w:pPr>
        <w:jc w:val="center"/>
        <w:rPr>
          <w:b/>
          <w:color w:val="000000" w:themeColor="text1"/>
          <w:sz w:val="44"/>
        </w:rPr>
      </w:pPr>
      <w:r w:rsidRPr="00BD2BDF">
        <w:rPr>
          <w:b/>
          <w:color w:val="000000" w:themeColor="text1"/>
          <w:sz w:val="44"/>
        </w:rPr>
        <w:t xml:space="preserve">A Study of </w:t>
      </w:r>
    </w:p>
    <w:p w14:paraId="3F51D569" w14:textId="77777777" w:rsidR="00005500" w:rsidRPr="00BD2BDF" w:rsidRDefault="00005500" w:rsidP="00005500">
      <w:pPr>
        <w:jc w:val="center"/>
        <w:rPr>
          <w:b/>
          <w:color w:val="000000" w:themeColor="text1"/>
          <w:sz w:val="44"/>
        </w:rPr>
      </w:pPr>
      <w:r w:rsidRPr="00BD2BDF">
        <w:rPr>
          <w:b/>
          <w:color w:val="000000" w:themeColor="text1"/>
          <w:sz w:val="44"/>
        </w:rPr>
        <w:t xml:space="preserve">Network Security Techniques for </w:t>
      </w:r>
    </w:p>
    <w:p w14:paraId="4174E081" w14:textId="7EF53B2F" w:rsidR="00005500" w:rsidRPr="00BD2BDF" w:rsidRDefault="00005500" w:rsidP="00005500">
      <w:pPr>
        <w:jc w:val="center"/>
        <w:rPr>
          <w:b/>
          <w:color w:val="000000" w:themeColor="text1"/>
          <w:sz w:val="44"/>
        </w:rPr>
      </w:pPr>
      <w:r w:rsidRPr="00BD2BDF">
        <w:rPr>
          <w:b/>
          <w:color w:val="000000" w:themeColor="text1"/>
          <w:sz w:val="44"/>
        </w:rPr>
        <w:t>Detecting Reconnaissance Activity</w:t>
      </w:r>
    </w:p>
    <w:p w14:paraId="3BD59A04" w14:textId="77777777" w:rsidR="00005500" w:rsidRPr="00BD2BDF" w:rsidRDefault="00005500" w:rsidP="00005500">
      <w:pPr>
        <w:jc w:val="center"/>
        <w:rPr>
          <w:color w:val="000000" w:themeColor="text1"/>
          <w:sz w:val="40"/>
        </w:rPr>
      </w:pPr>
    </w:p>
    <w:p w14:paraId="0C826D8A" w14:textId="77777777" w:rsidR="00005500" w:rsidRPr="00BD2BDF" w:rsidRDefault="00005500" w:rsidP="00005500">
      <w:pPr>
        <w:jc w:val="center"/>
        <w:rPr>
          <w:color w:val="000000" w:themeColor="text1"/>
          <w:sz w:val="40"/>
        </w:rPr>
      </w:pPr>
      <w:r w:rsidRPr="00BD2BDF">
        <w:rPr>
          <w:color w:val="000000" w:themeColor="text1"/>
          <w:sz w:val="40"/>
        </w:rPr>
        <w:t>by</w:t>
      </w:r>
    </w:p>
    <w:p w14:paraId="02B0F1B2" w14:textId="6E34D3E3" w:rsidR="00005500" w:rsidRPr="00BD2BDF" w:rsidRDefault="00005500" w:rsidP="00005500">
      <w:pPr>
        <w:jc w:val="center"/>
        <w:rPr>
          <w:color w:val="000000" w:themeColor="text1"/>
          <w:sz w:val="40"/>
        </w:rPr>
      </w:pPr>
      <w:r w:rsidRPr="00BD2BDF">
        <w:rPr>
          <w:color w:val="000000" w:themeColor="text1"/>
          <w:sz w:val="40"/>
        </w:rPr>
        <w:t>Simon Rees</w:t>
      </w:r>
      <w:r w:rsidR="00162A85" w:rsidRPr="00BD2BDF">
        <w:rPr>
          <w:color w:val="000000" w:themeColor="text1"/>
          <w:sz w:val="40"/>
        </w:rPr>
        <w:t xml:space="preserve"> </w:t>
      </w:r>
      <w:r w:rsidR="00A756C1" w:rsidRPr="00BD2BDF">
        <w:rPr>
          <w:color w:val="000000" w:themeColor="text1"/>
          <w:sz w:val="40"/>
        </w:rPr>
        <w:t>(0151968)</w:t>
      </w:r>
    </w:p>
    <w:p w14:paraId="5934F3BB" w14:textId="77777777" w:rsidR="00005500" w:rsidRPr="00BD2BDF" w:rsidRDefault="00005500" w:rsidP="00005500">
      <w:pPr>
        <w:jc w:val="center"/>
        <w:rPr>
          <w:color w:val="000000" w:themeColor="text1"/>
          <w:sz w:val="40"/>
        </w:rPr>
      </w:pPr>
    </w:p>
    <w:p w14:paraId="7D86CF84" w14:textId="77777777" w:rsidR="00005500" w:rsidRPr="00BD2BDF" w:rsidRDefault="00005500" w:rsidP="00005500">
      <w:pPr>
        <w:jc w:val="center"/>
        <w:rPr>
          <w:color w:val="000000" w:themeColor="text1"/>
          <w:sz w:val="40"/>
        </w:rPr>
      </w:pPr>
      <w:r w:rsidRPr="00BD2BDF">
        <w:rPr>
          <w:color w:val="000000" w:themeColor="text1"/>
          <w:sz w:val="40"/>
        </w:rPr>
        <w:t>Supervisor: Professor Carlene Campbell</w:t>
      </w:r>
    </w:p>
    <w:p w14:paraId="37D40772" w14:textId="5877A1D6" w:rsidR="00005500" w:rsidRPr="00BD2BDF" w:rsidRDefault="00005500" w:rsidP="00005500">
      <w:pPr>
        <w:jc w:val="center"/>
        <w:rPr>
          <w:color w:val="000000" w:themeColor="text1"/>
          <w:sz w:val="40"/>
        </w:rPr>
      </w:pPr>
      <w:r w:rsidRPr="00BD2BDF">
        <w:rPr>
          <w:color w:val="000000" w:themeColor="text1"/>
          <w:sz w:val="40"/>
        </w:rPr>
        <w:t xml:space="preserve">Second Marker: </w:t>
      </w:r>
      <w:r w:rsidR="00862A6D" w:rsidRPr="00BD2BDF">
        <w:rPr>
          <w:color w:val="000000" w:themeColor="text1"/>
          <w:sz w:val="40"/>
        </w:rPr>
        <w:t xml:space="preserve">Nitheesh </w:t>
      </w:r>
      <w:r w:rsidR="00EB54A4" w:rsidRPr="00BD2BDF">
        <w:rPr>
          <w:color w:val="000000" w:themeColor="text1"/>
          <w:sz w:val="40"/>
        </w:rPr>
        <w:t>Kaliyamurthy</w:t>
      </w:r>
    </w:p>
    <w:p w14:paraId="7BA7FD37" w14:textId="77777777" w:rsidR="00005500" w:rsidRPr="00BD2BDF" w:rsidRDefault="00005500" w:rsidP="00005500">
      <w:pPr>
        <w:jc w:val="center"/>
        <w:rPr>
          <w:color w:val="000000" w:themeColor="text1"/>
          <w:sz w:val="40"/>
        </w:rPr>
      </w:pPr>
    </w:p>
    <w:p w14:paraId="76AA2E86" w14:textId="77777777" w:rsidR="00005500" w:rsidRPr="00BD2BDF" w:rsidRDefault="00005500" w:rsidP="00005500">
      <w:pPr>
        <w:jc w:val="center"/>
        <w:rPr>
          <w:color w:val="000000" w:themeColor="text1"/>
          <w:sz w:val="40"/>
        </w:rPr>
      </w:pPr>
    </w:p>
    <w:p w14:paraId="79C7BB25" w14:textId="77777777" w:rsidR="00005500" w:rsidRPr="00BD2BDF" w:rsidRDefault="00005500" w:rsidP="00005500">
      <w:pPr>
        <w:jc w:val="center"/>
        <w:rPr>
          <w:color w:val="000000" w:themeColor="text1"/>
          <w:sz w:val="40"/>
        </w:rPr>
      </w:pPr>
      <w:r w:rsidRPr="00BD2BDF">
        <w:rPr>
          <w:color w:val="000000" w:themeColor="text1"/>
          <w:sz w:val="40"/>
        </w:rPr>
        <w:t>Project submitted as part of the requirements for the award of MSc Cybersecurity and Digital Forensics</w:t>
      </w:r>
    </w:p>
    <w:p w14:paraId="578A4145" w14:textId="77777777" w:rsidR="00005500" w:rsidRPr="00BD2BDF" w:rsidRDefault="00005500" w:rsidP="00A70ECE">
      <w:pPr>
        <w:rPr>
          <w:color w:val="000000" w:themeColor="text1"/>
          <w:sz w:val="40"/>
        </w:rPr>
      </w:pPr>
    </w:p>
    <w:p w14:paraId="6DF6CDAE" w14:textId="77777777" w:rsidR="00005500" w:rsidRPr="00BD2BDF" w:rsidRDefault="00005500" w:rsidP="00005500">
      <w:pPr>
        <w:jc w:val="center"/>
        <w:rPr>
          <w:color w:val="000000" w:themeColor="text1"/>
          <w:sz w:val="40"/>
        </w:rPr>
      </w:pPr>
      <w:r w:rsidRPr="00BD2BDF">
        <w:rPr>
          <w:color w:val="000000" w:themeColor="text1"/>
          <w:sz w:val="40"/>
        </w:rPr>
        <w:t>December 2025</w:t>
      </w:r>
    </w:p>
    <w:p w14:paraId="303D6F58" w14:textId="77777777" w:rsidR="00005500" w:rsidRPr="00BD2BDF" w:rsidRDefault="00005500" w:rsidP="00005500">
      <w:pPr>
        <w:jc w:val="center"/>
      </w:pPr>
    </w:p>
    <w:p w14:paraId="48FAD721" w14:textId="346929E4" w:rsidR="00FD1359" w:rsidRPr="00BD2BDF" w:rsidRDefault="00FD1359" w:rsidP="00FD1359">
      <w:pPr>
        <w:jc w:val="both"/>
        <w:rPr>
          <w:b/>
          <w:color w:val="000000" w:themeColor="text1"/>
          <w:sz w:val="28"/>
        </w:rPr>
      </w:pPr>
      <w:r w:rsidRPr="00BD2BDF">
        <w:rPr>
          <w:b/>
          <w:color w:val="000000" w:themeColor="text1"/>
          <w:sz w:val="28"/>
        </w:rPr>
        <w:lastRenderedPageBreak/>
        <w:t xml:space="preserve">DECLARATION </w:t>
      </w:r>
      <w:r w:rsidR="00130335" w:rsidRPr="00BD2BDF">
        <w:rPr>
          <w:b/>
          <w:color w:val="000000" w:themeColor="text1"/>
          <w:sz w:val="28"/>
        </w:rPr>
        <w:t>OF ORIGINALITY</w:t>
      </w:r>
    </w:p>
    <w:p w14:paraId="53FF526C" w14:textId="6082A0DB" w:rsidR="00FD1359" w:rsidRPr="00BD2BDF" w:rsidRDefault="00FD1359" w:rsidP="00C15D5F">
      <w:pPr>
        <w:jc w:val="both"/>
        <w:rPr>
          <w:color w:val="000000" w:themeColor="text1"/>
        </w:rPr>
      </w:pPr>
      <w:r w:rsidRPr="00BD2BDF">
        <w:rPr>
          <w:b/>
          <w:bCs/>
          <w:color w:val="000000" w:themeColor="text1"/>
        </w:rPr>
        <w:t xml:space="preserve"> </w:t>
      </w:r>
      <w:r w:rsidRPr="00BD2BDF">
        <w:rPr>
          <w:color w:val="000000" w:themeColor="text1"/>
        </w:rPr>
        <w:t xml:space="preserve">I, </w:t>
      </w:r>
      <w:r w:rsidR="00EE1A2D" w:rsidRPr="00BD2BDF">
        <w:rPr>
          <w:b/>
          <w:bCs/>
          <w:color w:val="000000" w:themeColor="text1"/>
        </w:rPr>
        <w:t>Simon Rees</w:t>
      </w:r>
      <w:r w:rsidRPr="00BD2BDF">
        <w:rPr>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6796D32E" w14:textId="77777777" w:rsidR="00FD1359" w:rsidRPr="00BD2BDF" w:rsidRDefault="00FD1359" w:rsidP="00FD1359">
      <w:pPr>
        <w:jc w:val="both"/>
        <w:rPr>
          <w:color w:val="000000" w:themeColor="text1"/>
        </w:rPr>
      </w:pPr>
      <w:r w:rsidRPr="00BD2BDF">
        <w:rPr>
          <w:color w:val="000000" w:themeColor="text1"/>
        </w:rPr>
        <w:t xml:space="preserve"> </w:t>
      </w:r>
    </w:p>
    <w:p w14:paraId="2030821A" w14:textId="77777777" w:rsidR="00FD1359" w:rsidRPr="00BD2BDF" w:rsidRDefault="00FD1359" w:rsidP="00FD1359">
      <w:pPr>
        <w:jc w:val="both"/>
        <w:rPr>
          <w:color w:val="000000" w:themeColor="text1"/>
        </w:rPr>
      </w:pPr>
      <w:r w:rsidRPr="00BD2BDF">
        <w:rPr>
          <w:color w:val="000000" w:themeColor="text1"/>
        </w:rPr>
        <w:t xml:space="preserve">This work has not previously been accepted as part of any other degree submission. </w:t>
      </w:r>
    </w:p>
    <w:p w14:paraId="6E393936" w14:textId="11D06D0F" w:rsidR="00FD1359" w:rsidRPr="00BD2BDF" w:rsidRDefault="00FD1359" w:rsidP="00C15D5F">
      <w:pPr>
        <w:jc w:val="both"/>
        <w:rPr>
          <w:color w:val="000000" w:themeColor="text1"/>
        </w:rPr>
      </w:pPr>
      <w:r w:rsidRPr="00BD2BDF">
        <w:rPr>
          <w:color w:val="000000" w:themeColor="text1"/>
        </w:rPr>
        <w:t xml:space="preserve">  </w:t>
      </w:r>
    </w:p>
    <w:p w14:paraId="2454CB9F" w14:textId="77777777" w:rsidR="00FD1359" w:rsidRPr="00BD2BDF" w:rsidRDefault="00FD1359" w:rsidP="00FD1359">
      <w:pPr>
        <w:jc w:val="both"/>
        <w:rPr>
          <w:color w:val="000000" w:themeColor="text1"/>
        </w:rPr>
      </w:pPr>
      <w:r w:rsidRPr="00BD2BDF">
        <w:rPr>
          <w:b/>
          <w:bCs/>
          <w:i/>
          <w:iCs/>
          <w:color w:val="000000" w:themeColor="text1"/>
        </w:rPr>
        <w:t xml:space="preserve">Signed : ............................................. </w:t>
      </w:r>
    </w:p>
    <w:p w14:paraId="7DEAA960" w14:textId="789662A0" w:rsidR="00FD1359" w:rsidRPr="00BD2BDF" w:rsidRDefault="00FD1359" w:rsidP="00FD1359">
      <w:pPr>
        <w:ind w:left="1440"/>
        <w:jc w:val="both"/>
        <w:rPr>
          <w:color w:val="000000" w:themeColor="text1"/>
        </w:rPr>
      </w:pPr>
    </w:p>
    <w:p w14:paraId="2E70B259" w14:textId="7D201AE9" w:rsidR="00FD1359" w:rsidRPr="00BD2BDF" w:rsidRDefault="00FD1359" w:rsidP="00FD1359">
      <w:pPr>
        <w:jc w:val="both"/>
        <w:rPr>
          <w:color w:val="000000" w:themeColor="text1"/>
        </w:rPr>
      </w:pPr>
      <w:r w:rsidRPr="00BD2BDF">
        <w:rPr>
          <w:b/>
          <w:bCs/>
          <w:i/>
          <w:iCs/>
          <w:color w:val="000000" w:themeColor="text1"/>
        </w:rPr>
        <w:t xml:space="preserve">Date : </w:t>
      </w:r>
      <w:r w:rsidR="00E753BB">
        <w:rPr>
          <w:b/>
          <w:bCs/>
          <w:i/>
          <w:iCs/>
          <w:color w:val="000000" w:themeColor="text1"/>
        </w:rPr>
        <w:t>12/12/2025</w:t>
      </w:r>
      <w:r w:rsidRPr="00BD2BDF">
        <w:rPr>
          <w:b/>
          <w:bCs/>
          <w:i/>
          <w:iCs/>
          <w:color w:val="000000" w:themeColor="text1"/>
        </w:rPr>
        <w:t xml:space="preserve">. </w:t>
      </w:r>
    </w:p>
    <w:p w14:paraId="4314EC06" w14:textId="77777777" w:rsidR="00FD1359" w:rsidRPr="00BD2BDF" w:rsidRDefault="00FD1359" w:rsidP="00FD1359">
      <w:pPr>
        <w:jc w:val="both"/>
        <w:rPr>
          <w:rFonts w:cs="Arial"/>
          <w:b/>
          <w:bCs/>
          <w:color w:val="000000" w:themeColor="text1"/>
          <w:kern w:val="32"/>
        </w:rPr>
      </w:pPr>
    </w:p>
    <w:p w14:paraId="14AF6851" w14:textId="77777777" w:rsidR="00FD1359" w:rsidRPr="00BD2BDF" w:rsidRDefault="00FD1359" w:rsidP="00FD1359">
      <w:pPr>
        <w:jc w:val="both"/>
        <w:rPr>
          <w:color w:val="000000" w:themeColor="text1"/>
          <w:sz w:val="28"/>
        </w:rPr>
      </w:pPr>
      <w:r w:rsidRPr="00BD2BDF">
        <w:rPr>
          <w:b/>
          <w:bCs/>
          <w:color w:val="000000" w:themeColor="text1"/>
          <w:sz w:val="28"/>
        </w:rPr>
        <w:t>FORM OF CONSENT</w:t>
      </w:r>
      <w:r w:rsidRPr="00BD2BDF">
        <w:rPr>
          <w:b/>
          <w:bCs/>
          <w:i/>
          <w:iCs/>
          <w:color w:val="000000" w:themeColor="text1"/>
          <w:sz w:val="28"/>
        </w:rPr>
        <w:t xml:space="preserve"> </w:t>
      </w:r>
    </w:p>
    <w:p w14:paraId="4A614FCF" w14:textId="1B33AB50" w:rsidR="00FD1359" w:rsidRPr="00BD2BDF" w:rsidRDefault="00FD1359" w:rsidP="00FD1359">
      <w:pPr>
        <w:spacing w:after="40"/>
        <w:jc w:val="both"/>
        <w:rPr>
          <w:color w:val="000000" w:themeColor="text1"/>
        </w:rPr>
      </w:pPr>
      <w:r w:rsidRPr="00BD2BDF">
        <w:rPr>
          <w:color w:val="000000" w:themeColor="text1"/>
        </w:rPr>
        <w:t>I</w:t>
      </w:r>
      <w:r w:rsidRPr="00BD2BDF">
        <w:rPr>
          <w:b/>
          <w:bCs/>
          <w:color w:val="000000" w:themeColor="text1"/>
        </w:rPr>
        <w:t xml:space="preserve"> </w:t>
      </w:r>
      <w:r w:rsidR="00EE1A2D" w:rsidRPr="00BD2BDF">
        <w:rPr>
          <w:b/>
          <w:bCs/>
          <w:color w:val="000000" w:themeColor="text1"/>
        </w:rPr>
        <w:t>Simon Rees</w:t>
      </w:r>
      <w:r w:rsidR="00EE1A2D" w:rsidRPr="00BD2BDF">
        <w:rPr>
          <w:color w:val="000000" w:themeColor="text1"/>
        </w:rPr>
        <w:t xml:space="preserve"> </w:t>
      </w:r>
      <w:r w:rsidRPr="00BD2BDF">
        <w:rPr>
          <w:color w:val="000000" w:themeColor="text1"/>
        </w:rPr>
        <w:t xml:space="preserve">hereby consent that my Project, submitted in candidature for the </w:t>
      </w:r>
      <w:r w:rsidRPr="00BD2BDF">
        <w:rPr>
          <w:b/>
          <w:bCs/>
          <w:iCs/>
          <w:color w:val="000000" w:themeColor="text1"/>
          <w:u w:val="single"/>
        </w:rPr>
        <w:t xml:space="preserve">MSc </w:t>
      </w:r>
      <w:r w:rsidR="009B56A5" w:rsidRPr="00BD2BDF">
        <w:rPr>
          <w:rFonts w:cstheme="minorHAnsi"/>
          <w:b/>
          <w:bCs/>
          <w:iCs/>
          <w:sz w:val="24"/>
          <w:szCs w:val="24"/>
          <w:u w:val="single"/>
        </w:rPr>
        <w:t>Cybersecurity and Digital Forensics</w:t>
      </w:r>
      <w:r w:rsidR="009B56A5" w:rsidRPr="00BD2BDF">
        <w:rPr>
          <w:color w:val="000000" w:themeColor="text1"/>
        </w:rPr>
        <w:t xml:space="preserve"> </w:t>
      </w:r>
      <w:r w:rsidRPr="00BD2BDF">
        <w:rPr>
          <w:color w:val="000000" w:themeColor="text1"/>
        </w:rPr>
        <w:t xml:space="preserve">degree, if successful, may be made available for inter-library loan or photocopying (subject to the law of copyright), and that the title and abstract may be made available to outside organisations. </w:t>
      </w:r>
    </w:p>
    <w:p w14:paraId="123F951D" w14:textId="77777777" w:rsidR="00FD1359" w:rsidRPr="00BD2BDF" w:rsidRDefault="00FD1359" w:rsidP="00FD1359">
      <w:pPr>
        <w:ind w:left="1440"/>
        <w:jc w:val="both"/>
        <w:rPr>
          <w:b/>
          <w:bCs/>
          <w:color w:val="000000" w:themeColor="text1"/>
        </w:rPr>
      </w:pPr>
    </w:p>
    <w:p w14:paraId="6E4CF2EA" w14:textId="77777777" w:rsidR="002719AE" w:rsidRPr="00BD2BDF" w:rsidRDefault="00FD1359" w:rsidP="00FD1359">
      <w:pPr>
        <w:jc w:val="both"/>
        <w:rPr>
          <w:b/>
          <w:bCs/>
          <w:i/>
          <w:iCs/>
          <w:color w:val="000000" w:themeColor="text1"/>
        </w:rPr>
      </w:pPr>
      <w:r w:rsidRPr="00BD2BDF">
        <w:rPr>
          <w:b/>
          <w:bCs/>
          <w:i/>
          <w:iCs/>
          <w:color w:val="000000" w:themeColor="text1"/>
        </w:rPr>
        <w:t xml:space="preserve">Signed : ............................................. </w:t>
      </w:r>
      <w:r w:rsidR="002719AE" w:rsidRPr="00BD2BDF">
        <w:rPr>
          <w:b/>
          <w:bCs/>
          <w:i/>
          <w:iCs/>
          <w:color w:val="000000" w:themeColor="text1"/>
        </w:rPr>
        <w:t xml:space="preserve"> </w:t>
      </w:r>
    </w:p>
    <w:p w14:paraId="38F9BE1C" w14:textId="1C573FE4" w:rsidR="00FD1359" w:rsidRPr="00BD2BDF" w:rsidRDefault="00FD1359" w:rsidP="00FD1359">
      <w:pPr>
        <w:jc w:val="both"/>
        <w:rPr>
          <w:color w:val="000000" w:themeColor="text1"/>
        </w:rPr>
      </w:pPr>
    </w:p>
    <w:p w14:paraId="56A2376D" w14:textId="3FAF98F7" w:rsidR="00FD1359" w:rsidRPr="00BD2BDF" w:rsidRDefault="00FD1359" w:rsidP="007D759E">
      <w:pPr>
        <w:jc w:val="both"/>
        <w:rPr>
          <w:color w:val="000000" w:themeColor="text1"/>
        </w:rPr>
      </w:pPr>
      <w:r w:rsidRPr="00BD2BDF">
        <w:rPr>
          <w:b/>
          <w:bCs/>
          <w:i/>
          <w:iCs/>
          <w:color w:val="000000" w:themeColor="text1"/>
        </w:rPr>
        <w:t xml:space="preserve">   </w:t>
      </w:r>
    </w:p>
    <w:p w14:paraId="2835318F" w14:textId="39056372" w:rsidR="00FD1359" w:rsidRPr="00BD2BDF" w:rsidRDefault="00FD1359" w:rsidP="00FD1359">
      <w:r w:rsidRPr="00BD2BDF">
        <w:rPr>
          <w:b/>
          <w:bCs/>
          <w:i/>
          <w:iCs/>
          <w:color w:val="000000" w:themeColor="text1"/>
        </w:rPr>
        <w:t xml:space="preserve">Date : </w:t>
      </w:r>
      <w:r w:rsidR="00E753BB">
        <w:rPr>
          <w:b/>
          <w:bCs/>
          <w:i/>
          <w:iCs/>
          <w:color w:val="000000" w:themeColor="text1"/>
        </w:rPr>
        <w:t>12/12/2025</w:t>
      </w:r>
    </w:p>
    <w:p w14:paraId="313AA37C" w14:textId="77777777" w:rsidR="000E4C3E" w:rsidRPr="00BD2BDF" w:rsidRDefault="000E4C3E" w:rsidP="000E4C3E">
      <w:pPr>
        <w:spacing w:line="360" w:lineRule="auto"/>
        <w:jc w:val="both"/>
        <w:rPr>
          <w:rFonts w:cstheme="minorHAnsi"/>
          <w:sz w:val="24"/>
          <w:szCs w:val="24"/>
        </w:rPr>
      </w:pPr>
    </w:p>
    <w:p w14:paraId="52740FF8" w14:textId="77777777" w:rsidR="00112CAE" w:rsidRPr="00BD2BDF" w:rsidRDefault="00112CAE" w:rsidP="00112CAE">
      <w:pPr>
        <w:rPr>
          <w:rFonts w:cstheme="minorHAnsi"/>
          <w:sz w:val="24"/>
          <w:szCs w:val="24"/>
          <w:u w:val="single"/>
        </w:rPr>
      </w:pPr>
      <w:r w:rsidRPr="00BD2BDF">
        <w:rPr>
          <w:rFonts w:cstheme="minorHAnsi"/>
          <w:sz w:val="24"/>
          <w:szCs w:val="24"/>
          <w:u w:val="single"/>
        </w:rPr>
        <w:t>Copyright Acknowledgement</w:t>
      </w:r>
    </w:p>
    <w:p w14:paraId="49957090" w14:textId="77777777" w:rsidR="00112CAE" w:rsidRPr="00BD2BDF" w:rsidRDefault="00112CAE" w:rsidP="00112CAE">
      <w:pPr>
        <w:rPr>
          <w:rFonts w:cstheme="minorHAnsi"/>
          <w:sz w:val="24"/>
          <w:szCs w:val="24"/>
        </w:rPr>
      </w:pPr>
      <w:r w:rsidRPr="00BD2BDF">
        <w:rPr>
          <w:rFonts w:cstheme="minorHAnsi"/>
          <w:sz w:val="24"/>
          <w:szCs w:val="24"/>
        </w:rPr>
        <w:t>I acknowledge that the copyright of this project report, and any product developed as part of the project, belong to the University of Wales Trinity Saint David.</w:t>
      </w:r>
    </w:p>
    <w:p w14:paraId="0F87143C" w14:textId="77777777" w:rsidR="00112CAE" w:rsidRDefault="00112CAE">
      <w:pPr>
        <w:rPr>
          <w:rFonts w:asciiTheme="majorHAnsi" w:eastAsiaTheme="majorEastAsia" w:hAnsiTheme="majorHAnsi" w:cstheme="majorHAnsi"/>
          <w:color w:val="2F5496" w:themeColor="accent1" w:themeShade="BF"/>
          <w:kern w:val="0"/>
          <w:sz w:val="32"/>
          <w:szCs w:val="32"/>
          <w14:ligatures w14:val="none"/>
        </w:rPr>
      </w:pPr>
      <w:r>
        <w:rPr>
          <w:rFonts w:cstheme="majorHAnsi"/>
        </w:rPr>
        <w:br w:type="page"/>
      </w:r>
    </w:p>
    <w:p w14:paraId="7A7F83F4" w14:textId="423BE9D9" w:rsidR="00E85B51" w:rsidRPr="00BD2BDF" w:rsidRDefault="00E85B51" w:rsidP="003E7B42">
      <w:pPr>
        <w:pStyle w:val="TOCHeading"/>
        <w:spacing w:line="276" w:lineRule="auto"/>
        <w:ind w:left="0" w:firstLine="0"/>
        <w:jc w:val="both"/>
        <w:rPr>
          <w:rFonts w:cstheme="majorHAnsi"/>
          <w:lang w:val="en-GB"/>
        </w:rPr>
      </w:pPr>
      <w:r w:rsidRPr="00BD2BDF">
        <w:rPr>
          <w:rFonts w:cstheme="majorHAnsi"/>
          <w:lang w:val="en-GB"/>
        </w:rPr>
        <w:lastRenderedPageBreak/>
        <w:t>AI Acknowledgement</w:t>
      </w:r>
      <w:r w:rsidR="008009A1" w:rsidRPr="00BD2BDF">
        <w:rPr>
          <w:rFonts w:cstheme="majorHAnsi"/>
          <w:lang w:val="en-GB"/>
        </w:rPr>
        <w:t xml:space="preserve"> </w:t>
      </w:r>
    </w:p>
    <w:p w14:paraId="47DDA160" w14:textId="38E6D5E7" w:rsidR="00507B85" w:rsidRPr="00BD2BDF" w:rsidRDefault="00507B85" w:rsidP="00E85B51">
      <w:pPr>
        <w:spacing w:line="360" w:lineRule="auto"/>
        <w:rPr>
          <w:rFonts w:cstheme="minorHAnsi"/>
        </w:rPr>
      </w:pPr>
      <w:r w:rsidRPr="00BD2BDF">
        <w:rPr>
          <w:rFonts w:cstheme="minorHAnsi"/>
        </w:rPr>
        <w:t>I acknowledge the use of SciSpace (</w:t>
      </w:r>
      <w:r w:rsidR="0065147A" w:rsidRPr="00BD2BDF">
        <w:rPr>
          <w:rFonts w:cstheme="minorHAnsi"/>
        </w:rPr>
        <w:t>https://scispace.com</w:t>
      </w:r>
      <w:r w:rsidRPr="00BD2BDF">
        <w:rPr>
          <w:rFonts w:cstheme="minorHAnsi"/>
        </w:rPr>
        <w:t xml:space="preserve">/) </w:t>
      </w:r>
      <w:r w:rsidR="0065147A" w:rsidRPr="00BD2BDF">
        <w:rPr>
          <w:rFonts w:cstheme="minorHAnsi"/>
        </w:rPr>
        <w:t xml:space="preserve">between </w:t>
      </w:r>
      <w:r w:rsidR="009D5BD2" w:rsidRPr="00BD2BDF">
        <w:rPr>
          <w:rFonts w:cstheme="minorHAnsi"/>
        </w:rPr>
        <w:t xml:space="preserve">January and </w:t>
      </w:r>
      <w:r w:rsidR="00986710" w:rsidRPr="00BD2BDF">
        <w:rPr>
          <w:rFonts w:cstheme="minorHAnsi"/>
        </w:rPr>
        <w:t>December</w:t>
      </w:r>
      <w:r w:rsidR="009D5BD2" w:rsidRPr="00BD2BDF">
        <w:rPr>
          <w:rFonts w:cstheme="minorHAnsi"/>
        </w:rPr>
        <w:t xml:space="preserve"> 2025</w:t>
      </w:r>
      <w:r w:rsidRPr="00BD2BDF">
        <w:rPr>
          <w:rFonts w:cstheme="minorHAnsi"/>
        </w:rPr>
        <w:t xml:space="preserve"> to support my research using the prompt(s): </w:t>
      </w:r>
    </w:p>
    <w:p w14:paraId="2C3CC2FD" w14:textId="3F593247" w:rsidR="00507B85" w:rsidRPr="00BD2BDF" w:rsidRDefault="00507B85" w:rsidP="00E85B51">
      <w:pPr>
        <w:spacing w:line="360" w:lineRule="auto"/>
        <w:rPr>
          <w:rFonts w:cstheme="minorHAnsi"/>
        </w:rPr>
      </w:pPr>
      <w:r w:rsidRPr="00BD2BDF">
        <w:rPr>
          <w:rFonts w:cstheme="minorHAnsi"/>
        </w:rPr>
        <w:t xml:space="preserve">1. </w:t>
      </w:r>
      <w:r w:rsidR="00DC7F85" w:rsidRPr="00BD2BDF">
        <w:rPr>
          <w:rFonts w:cstheme="minorHAnsi"/>
        </w:rPr>
        <w:t>Extract data in tabulated format with the following column headings:</w:t>
      </w:r>
      <w:r w:rsidRPr="00BD2BDF">
        <w:rPr>
          <w:rFonts w:cstheme="minorHAnsi"/>
        </w:rPr>
        <w:t xml:space="preserve"> </w:t>
      </w:r>
    </w:p>
    <w:p w14:paraId="46363799" w14:textId="17ECB3F7" w:rsidR="00E05771" w:rsidRPr="00BD2BDF" w:rsidRDefault="00761B96" w:rsidP="00E85B51">
      <w:pPr>
        <w:spacing w:line="360" w:lineRule="auto"/>
        <w:rPr>
          <w:rFonts w:cstheme="minorHAnsi"/>
        </w:rPr>
      </w:pPr>
      <w:r w:rsidRPr="00BD2BDF">
        <w:rPr>
          <w:rFonts w:cstheme="minorHAnsi"/>
        </w:rPr>
        <w:t xml:space="preserve">Methodology, Strategy, </w:t>
      </w:r>
      <w:r w:rsidR="00FB144A" w:rsidRPr="00BD2BDF">
        <w:rPr>
          <w:rFonts w:cstheme="minorHAnsi"/>
        </w:rPr>
        <w:t xml:space="preserve">Key findings, Datasets, </w:t>
      </w:r>
      <w:r w:rsidR="00314102" w:rsidRPr="00BD2BDF">
        <w:rPr>
          <w:rFonts w:cstheme="minorHAnsi"/>
        </w:rPr>
        <w:t xml:space="preserve">Results, </w:t>
      </w:r>
      <w:r w:rsidR="009C225B" w:rsidRPr="00BD2BDF">
        <w:rPr>
          <w:rFonts w:cstheme="minorHAnsi"/>
        </w:rPr>
        <w:t xml:space="preserve">Findings, </w:t>
      </w:r>
      <w:r w:rsidR="00826CDC" w:rsidRPr="00BD2BDF">
        <w:rPr>
          <w:rFonts w:cstheme="minorHAnsi"/>
        </w:rPr>
        <w:t>Conclusions.</w:t>
      </w:r>
    </w:p>
    <w:p w14:paraId="0F09B46F" w14:textId="4651B739" w:rsidR="00507B85" w:rsidRPr="00BD2BDF" w:rsidRDefault="00507B85" w:rsidP="00E85B51">
      <w:pPr>
        <w:spacing w:line="360" w:lineRule="auto"/>
        <w:rPr>
          <w:rFonts w:cstheme="minorHAnsi"/>
        </w:rPr>
      </w:pPr>
      <w:r w:rsidRPr="00BD2BDF">
        <w:rPr>
          <w:rFonts w:cstheme="minorHAnsi"/>
        </w:rPr>
        <w:t>I confirm that I have not presented any AI generated text as my own work. I confirm I have copies of my drafts, notes, and other resources I used before, and after the use of AI tools which I may be asked to provide in evidence.</w:t>
      </w:r>
    </w:p>
    <w:p w14:paraId="4259D3C8" w14:textId="0124C3A4" w:rsidR="00427073" w:rsidRPr="00BD2BDF" w:rsidRDefault="00427073">
      <w:pPr>
        <w:rPr>
          <w:rFonts w:cstheme="minorHAnsi"/>
          <w:sz w:val="24"/>
          <w:szCs w:val="24"/>
        </w:rPr>
      </w:pPr>
      <w:r w:rsidRPr="00BD2BDF">
        <w:rPr>
          <w:rFonts w:cstheme="minorHAnsi"/>
          <w:sz w:val="24"/>
          <w:szCs w:val="24"/>
        </w:rPr>
        <w:br w:type="page"/>
      </w:r>
    </w:p>
    <w:p w14:paraId="3C4087E2" w14:textId="3EFBA95A" w:rsidR="000A24A6" w:rsidRPr="00BD2BDF" w:rsidRDefault="000A24A6" w:rsidP="00596569">
      <w:pPr>
        <w:pStyle w:val="TOCHeading"/>
        <w:spacing w:line="276" w:lineRule="auto"/>
        <w:ind w:left="0" w:firstLine="0"/>
        <w:jc w:val="both"/>
        <w:rPr>
          <w:rFonts w:cstheme="majorHAnsi"/>
          <w:lang w:val="en-GB"/>
        </w:rPr>
      </w:pPr>
      <w:r w:rsidRPr="00BD2BDF">
        <w:rPr>
          <w:rFonts w:cstheme="majorHAnsi"/>
          <w:lang w:val="en-GB"/>
        </w:rPr>
        <w:lastRenderedPageBreak/>
        <w:t>ABSTRACT</w:t>
      </w:r>
      <w:r w:rsidR="00B0271B" w:rsidRPr="00BD2BDF">
        <w:rPr>
          <w:rFonts w:cstheme="majorHAnsi"/>
          <w:lang w:val="en-GB"/>
        </w:rPr>
        <w:t xml:space="preserve"> </w:t>
      </w:r>
    </w:p>
    <w:p w14:paraId="7E93DC1C" w14:textId="0DCDB921" w:rsidR="004E7970" w:rsidRPr="00BD2BDF" w:rsidRDefault="00963E74" w:rsidP="006C2FA2">
      <w:pPr>
        <w:spacing w:line="360" w:lineRule="auto"/>
        <w:jc w:val="both"/>
        <w:rPr>
          <w:rFonts w:cstheme="minorHAnsi"/>
          <w:sz w:val="24"/>
          <w:szCs w:val="24"/>
        </w:rPr>
      </w:pPr>
      <w:r w:rsidRPr="00BD2BDF">
        <w:rPr>
          <w:rFonts w:cstheme="minorHAnsi"/>
          <w:sz w:val="24"/>
          <w:szCs w:val="24"/>
        </w:rPr>
        <w:t>Cyberattacks are becoming increasingly common, a trend that is likely to rise in the future.  Every cyberattack begins at the reconnaissance phase</w:t>
      </w:r>
      <w:r w:rsidR="00380F7A" w:rsidRPr="00BD2BDF">
        <w:rPr>
          <w:rFonts w:cstheme="minorHAnsi"/>
          <w:sz w:val="24"/>
          <w:szCs w:val="24"/>
        </w:rPr>
        <w:t>.</w:t>
      </w:r>
      <w:r w:rsidRPr="00BD2BDF">
        <w:rPr>
          <w:rFonts w:cstheme="minorHAnsi"/>
          <w:sz w:val="24"/>
          <w:szCs w:val="24"/>
        </w:rPr>
        <w:t xml:space="preserve"> </w:t>
      </w:r>
      <w:r w:rsidR="00380F7A" w:rsidRPr="00BD2BDF">
        <w:rPr>
          <w:rFonts w:cstheme="minorHAnsi"/>
          <w:sz w:val="24"/>
          <w:szCs w:val="24"/>
        </w:rPr>
        <w:t xml:space="preserve"> H</w:t>
      </w:r>
      <w:r w:rsidRPr="00BD2BDF">
        <w:rPr>
          <w:rFonts w:cstheme="minorHAnsi"/>
          <w:sz w:val="24"/>
          <w:szCs w:val="24"/>
        </w:rPr>
        <w:t xml:space="preserve">ackers attempt to gain information about their </w:t>
      </w:r>
      <w:r w:rsidR="004322AD" w:rsidRPr="00BD2BDF">
        <w:rPr>
          <w:rFonts w:cstheme="minorHAnsi"/>
          <w:sz w:val="24"/>
          <w:szCs w:val="24"/>
        </w:rPr>
        <w:t>target, which</w:t>
      </w:r>
      <w:r w:rsidRPr="00BD2BDF">
        <w:rPr>
          <w:rFonts w:cstheme="minorHAnsi"/>
          <w:sz w:val="24"/>
          <w:szCs w:val="24"/>
        </w:rPr>
        <w:t xml:space="preserve"> is used at latter stages of </w:t>
      </w:r>
      <w:r w:rsidR="004322AD" w:rsidRPr="00BD2BDF">
        <w:rPr>
          <w:rFonts w:cstheme="minorHAnsi"/>
          <w:sz w:val="24"/>
          <w:szCs w:val="24"/>
        </w:rPr>
        <w:t>a</w:t>
      </w:r>
      <w:r w:rsidRPr="00BD2BDF">
        <w:rPr>
          <w:rFonts w:cstheme="minorHAnsi"/>
          <w:sz w:val="24"/>
          <w:szCs w:val="24"/>
        </w:rPr>
        <w:t xml:space="preserve"> cyberattack.</w:t>
      </w:r>
      <w:r w:rsidR="00D96CF8" w:rsidRPr="00BD2BDF">
        <w:rPr>
          <w:rFonts w:cstheme="minorHAnsi"/>
          <w:sz w:val="24"/>
          <w:szCs w:val="24"/>
        </w:rPr>
        <w:t xml:space="preserve">  </w:t>
      </w:r>
      <w:r w:rsidR="00C4405F" w:rsidRPr="00BD2BDF">
        <w:rPr>
          <w:rFonts w:cstheme="minorHAnsi"/>
          <w:sz w:val="24"/>
          <w:szCs w:val="24"/>
        </w:rPr>
        <w:t>This study investigate</w:t>
      </w:r>
      <w:r w:rsidR="00AA6626" w:rsidRPr="00BD2BDF">
        <w:rPr>
          <w:rFonts w:cstheme="minorHAnsi"/>
          <w:sz w:val="24"/>
          <w:szCs w:val="24"/>
        </w:rPr>
        <w:t>d</w:t>
      </w:r>
      <w:r w:rsidR="00C4405F" w:rsidRPr="00BD2BDF">
        <w:rPr>
          <w:rFonts w:cstheme="minorHAnsi"/>
          <w:sz w:val="24"/>
          <w:szCs w:val="24"/>
        </w:rPr>
        <w:t xml:space="preserve"> the capabilities/limitations of </w:t>
      </w:r>
      <w:r w:rsidR="00C24E15" w:rsidRPr="00BD2BDF">
        <w:rPr>
          <w:rFonts w:cstheme="minorHAnsi"/>
          <w:sz w:val="24"/>
          <w:szCs w:val="24"/>
        </w:rPr>
        <w:t>Network Intrusion Detection Systems (</w:t>
      </w:r>
      <w:r w:rsidR="00C4405F" w:rsidRPr="00BD2BDF">
        <w:rPr>
          <w:rFonts w:cstheme="minorHAnsi"/>
          <w:sz w:val="24"/>
          <w:szCs w:val="24"/>
        </w:rPr>
        <w:t>NIDS</w:t>
      </w:r>
      <w:r w:rsidR="00C24E15" w:rsidRPr="00BD2BDF">
        <w:rPr>
          <w:rFonts w:cstheme="minorHAnsi"/>
          <w:sz w:val="24"/>
          <w:szCs w:val="24"/>
        </w:rPr>
        <w:t>)</w:t>
      </w:r>
      <w:r w:rsidR="00C4405F" w:rsidRPr="00BD2BDF">
        <w:rPr>
          <w:rFonts w:cstheme="minorHAnsi"/>
          <w:sz w:val="24"/>
          <w:szCs w:val="24"/>
        </w:rPr>
        <w:t xml:space="preserve"> at the reconnaissance phase to facilitate early detection of cyberattacks.</w:t>
      </w:r>
      <w:r w:rsidR="00D96CF8" w:rsidRPr="00BD2BDF">
        <w:rPr>
          <w:rFonts w:cstheme="minorHAnsi"/>
          <w:sz w:val="24"/>
          <w:szCs w:val="24"/>
        </w:rPr>
        <w:t xml:space="preserve">  </w:t>
      </w:r>
      <w:r w:rsidR="00FA5E7D" w:rsidRPr="00BD2BDF">
        <w:rPr>
          <w:rFonts w:cstheme="minorHAnsi"/>
          <w:sz w:val="24"/>
          <w:szCs w:val="24"/>
        </w:rPr>
        <w:t xml:space="preserve">A Virtual Environment </w:t>
      </w:r>
      <w:r w:rsidR="001E5297" w:rsidRPr="00BD2BDF">
        <w:rPr>
          <w:rFonts w:cstheme="minorHAnsi"/>
          <w:sz w:val="24"/>
          <w:szCs w:val="24"/>
        </w:rPr>
        <w:t xml:space="preserve">(VE) </w:t>
      </w:r>
      <w:r w:rsidR="00FA5E7D" w:rsidRPr="00BD2BDF">
        <w:rPr>
          <w:rFonts w:cstheme="minorHAnsi"/>
          <w:sz w:val="24"/>
          <w:szCs w:val="24"/>
        </w:rPr>
        <w:t>testbed modelling a University Campus Enterprise Network (UCEN) was built</w:t>
      </w:r>
      <w:r w:rsidR="00E56CF5" w:rsidRPr="00BD2BDF">
        <w:rPr>
          <w:rFonts w:cstheme="minorHAnsi"/>
          <w:sz w:val="24"/>
          <w:szCs w:val="24"/>
        </w:rPr>
        <w:t xml:space="preserve"> and included</w:t>
      </w:r>
      <w:r w:rsidR="00FA5E7D" w:rsidRPr="00BD2BDF">
        <w:rPr>
          <w:rFonts w:cstheme="minorHAnsi"/>
          <w:sz w:val="24"/>
          <w:szCs w:val="24"/>
        </w:rPr>
        <w:t xml:space="preserve"> </w:t>
      </w:r>
      <w:r w:rsidR="00E56CF5" w:rsidRPr="00BD2BDF">
        <w:rPr>
          <w:rFonts w:cstheme="minorHAnsi"/>
          <w:sz w:val="24"/>
          <w:szCs w:val="24"/>
        </w:rPr>
        <w:t>t</w:t>
      </w:r>
      <w:r w:rsidR="00FA5E7D" w:rsidRPr="00BD2BDF">
        <w:rPr>
          <w:rFonts w:cstheme="minorHAnsi"/>
          <w:sz w:val="24"/>
          <w:szCs w:val="24"/>
        </w:rPr>
        <w:t>hree leading industry standard NIDS namely, Suricata, Snort2 and Snort3.</w:t>
      </w:r>
      <w:r w:rsidR="00E50D24" w:rsidRPr="00BD2BDF">
        <w:rPr>
          <w:rFonts w:cstheme="minorHAnsi"/>
          <w:sz w:val="24"/>
          <w:szCs w:val="24"/>
        </w:rPr>
        <w:t xml:space="preserve">  </w:t>
      </w:r>
      <w:r w:rsidR="00796889" w:rsidRPr="00BD2BDF">
        <w:rPr>
          <w:rFonts w:cstheme="minorHAnsi"/>
          <w:sz w:val="24"/>
          <w:szCs w:val="24"/>
        </w:rPr>
        <w:t xml:space="preserve">A Four-Phase test-plan was devised, consisting of 131 tests to evaluate the detection performance of </w:t>
      </w:r>
      <w:r w:rsidR="00F84F9D" w:rsidRPr="00BD2BDF">
        <w:rPr>
          <w:rFonts w:cstheme="minorHAnsi"/>
          <w:sz w:val="24"/>
          <w:szCs w:val="24"/>
        </w:rPr>
        <w:t>NIDS</w:t>
      </w:r>
      <w:r w:rsidR="00796889" w:rsidRPr="00BD2BDF">
        <w:rPr>
          <w:rFonts w:cstheme="minorHAnsi"/>
          <w:sz w:val="24"/>
          <w:szCs w:val="24"/>
        </w:rPr>
        <w:t xml:space="preserve">.  </w:t>
      </w:r>
      <w:r w:rsidR="006C1F69" w:rsidRPr="00BD2BDF">
        <w:rPr>
          <w:rFonts w:cstheme="minorHAnsi"/>
          <w:sz w:val="24"/>
          <w:szCs w:val="24"/>
        </w:rPr>
        <w:t xml:space="preserve">The results </w:t>
      </w:r>
      <w:r w:rsidR="00FB45CF" w:rsidRPr="00BD2BDF">
        <w:rPr>
          <w:rFonts w:cstheme="minorHAnsi"/>
          <w:sz w:val="24"/>
          <w:szCs w:val="24"/>
        </w:rPr>
        <w:t>of</w:t>
      </w:r>
      <w:r w:rsidR="006C1F69" w:rsidRPr="00BD2BDF">
        <w:rPr>
          <w:rFonts w:cstheme="minorHAnsi"/>
          <w:sz w:val="24"/>
          <w:szCs w:val="24"/>
        </w:rPr>
        <w:t xml:space="preserve"> the Four-Phase </w:t>
      </w:r>
      <w:r w:rsidR="00C722AC" w:rsidRPr="00BD2BDF">
        <w:rPr>
          <w:rFonts w:cstheme="minorHAnsi"/>
          <w:sz w:val="24"/>
          <w:szCs w:val="24"/>
        </w:rPr>
        <w:t>t</w:t>
      </w:r>
      <w:r w:rsidR="006C1F69" w:rsidRPr="00BD2BDF">
        <w:rPr>
          <w:rFonts w:cstheme="minorHAnsi"/>
          <w:sz w:val="24"/>
          <w:szCs w:val="24"/>
        </w:rPr>
        <w:t>est-plan were analysed, using Standard IDS Metrics (SIM</w:t>
      </w:r>
      <w:r w:rsidR="0096726C" w:rsidRPr="00BD2BDF">
        <w:rPr>
          <w:rFonts w:cstheme="minorHAnsi"/>
          <w:sz w:val="24"/>
          <w:szCs w:val="24"/>
        </w:rPr>
        <w:t>)</w:t>
      </w:r>
      <w:r w:rsidR="006C1F69" w:rsidRPr="00BD2BDF">
        <w:rPr>
          <w:rFonts w:cstheme="minorHAnsi"/>
          <w:sz w:val="24"/>
          <w:szCs w:val="24"/>
        </w:rPr>
        <w:t xml:space="preserve"> allow</w:t>
      </w:r>
      <w:r w:rsidR="0096726C" w:rsidRPr="00BD2BDF">
        <w:rPr>
          <w:rFonts w:cstheme="minorHAnsi"/>
          <w:sz w:val="24"/>
          <w:szCs w:val="24"/>
        </w:rPr>
        <w:t>ing</w:t>
      </w:r>
      <w:r w:rsidR="006C1F69" w:rsidRPr="00BD2BDF">
        <w:rPr>
          <w:rFonts w:cstheme="minorHAnsi"/>
          <w:sz w:val="24"/>
          <w:szCs w:val="24"/>
        </w:rPr>
        <w:t xml:space="preserve"> </w:t>
      </w:r>
      <w:r w:rsidR="00017CF8" w:rsidRPr="00BD2BDF">
        <w:rPr>
          <w:rFonts w:cstheme="minorHAnsi"/>
          <w:sz w:val="24"/>
          <w:szCs w:val="24"/>
        </w:rPr>
        <w:t xml:space="preserve">effective comparisons of </w:t>
      </w:r>
      <w:r w:rsidR="006C1F69" w:rsidRPr="00BD2BDF">
        <w:rPr>
          <w:rFonts w:cstheme="minorHAnsi"/>
          <w:sz w:val="24"/>
          <w:szCs w:val="24"/>
        </w:rPr>
        <w:t xml:space="preserve">the detection capabilities of the </w:t>
      </w:r>
      <w:r w:rsidR="0012529F" w:rsidRPr="00BD2BDF">
        <w:rPr>
          <w:rFonts w:cstheme="minorHAnsi"/>
          <w:sz w:val="24"/>
          <w:szCs w:val="24"/>
        </w:rPr>
        <w:t>NIDS</w:t>
      </w:r>
      <w:r w:rsidR="00F51105" w:rsidRPr="00BD2BDF">
        <w:rPr>
          <w:rFonts w:cstheme="minorHAnsi"/>
          <w:sz w:val="24"/>
          <w:szCs w:val="24"/>
        </w:rPr>
        <w:t>.</w:t>
      </w:r>
      <w:r w:rsidR="0012529F" w:rsidRPr="00BD2BDF">
        <w:rPr>
          <w:rFonts w:cstheme="minorHAnsi"/>
          <w:sz w:val="24"/>
          <w:szCs w:val="24"/>
        </w:rPr>
        <w:t xml:space="preserve"> </w:t>
      </w:r>
      <w:r w:rsidR="00F51105" w:rsidRPr="00BD2BDF">
        <w:rPr>
          <w:rFonts w:cstheme="minorHAnsi"/>
          <w:sz w:val="24"/>
          <w:szCs w:val="24"/>
        </w:rPr>
        <w:t xml:space="preserve"> This </w:t>
      </w:r>
      <w:r w:rsidR="006C1F69" w:rsidRPr="00BD2BDF">
        <w:rPr>
          <w:rFonts w:cstheme="minorHAnsi"/>
          <w:sz w:val="24"/>
          <w:szCs w:val="24"/>
        </w:rPr>
        <w:t>ensur</w:t>
      </w:r>
      <w:r w:rsidR="00F51105" w:rsidRPr="00BD2BDF">
        <w:rPr>
          <w:rFonts w:cstheme="minorHAnsi"/>
          <w:sz w:val="24"/>
          <w:szCs w:val="24"/>
        </w:rPr>
        <w:t>ed</w:t>
      </w:r>
      <w:r w:rsidR="006C1F69" w:rsidRPr="00BD2BDF">
        <w:rPr>
          <w:rFonts w:cstheme="minorHAnsi"/>
          <w:sz w:val="24"/>
          <w:szCs w:val="24"/>
        </w:rPr>
        <w:t xml:space="preserve"> this study could be benchmarked against comparable academic research.</w:t>
      </w:r>
      <w:r w:rsidR="00AD638B" w:rsidRPr="00BD2BDF">
        <w:rPr>
          <w:rFonts w:cstheme="minorHAnsi"/>
          <w:sz w:val="24"/>
          <w:szCs w:val="24"/>
        </w:rPr>
        <w:t xml:space="preserve">  </w:t>
      </w:r>
      <w:r w:rsidR="003F55FF" w:rsidRPr="00BD2BDF">
        <w:rPr>
          <w:rFonts w:cstheme="minorHAnsi"/>
          <w:sz w:val="24"/>
          <w:szCs w:val="24"/>
        </w:rPr>
        <w:t>Snort3 was the most effective NIDS at detecting reconnaissance phase attacks, achieving an accuracy of 82.11%</w:t>
      </w:r>
      <w:r w:rsidR="0072474C" w:rsidRPr="00BD2BDF">
        <w:rPr>
          <w:rFonts w:cstheme="minorHAnsi"/>
          <w:sz w:val="24"/>
          <w:szCs w:val="24"/>
        </w:rPr>
        <w:t>.</w:t>
      </w:r>
      <w:r w:rsidR="003F55FF" w:rsidRPr="00BD2BDF">
        <w:rPr>
          <w:rFonts w:cstheme="minorHAnsi"/>
          <w:sz w:val="24"/>
          <w:szCs w:val="24"/>
        </w:rPr>
        <w:t xml:space="preserve"> </w:t>
      </w:r>
      <w:r w:rsidR="0072474C" w:rsidRPr="00BD2BDF">
        <w:rPr>
          <w:rFonts w:cstheme="minorHAnsi"/>
          <w:sz w:val="24"/>
          <w:szCs w:val="24"/>
        </w:rPr>
        <w:t xml:space="preserve"> </w:t>
      </w:r>
      <w:r w:rsidR="003F55FF" w:rsidRPr="00BD2BDF">
        <w:rPr>
          <w:rFonts w:cstheme="minorHAnsi"/>
          <w:sz w:val="24"/>
          <w:szCs w:val="24"/>
        </w:rPr>
        <w:t xml:space="preserve">Surprisingly, Suricata was the least effective only achieving an accuracy of 53.82% with a high False Negative Rate (FNR) of 72.37%, indicating that Suricata failed to detect a significant amount of </w:t>
      </w:r>
      <w:r w:rsidR="000C0507" w:rsidRPr="00BD2BDF">
        <w:rPr>
          <w:rFonts w:cstheme="minorHAnsi"/>
          <w:sz w:val="24"/>
          <w:szCs w:val="24"/>
        </w:rPr>
        <w:t xml:space="preserve">malicious </w:t>
      </w:r>
      <w:r w:rsidR="003F55FF" w:rsidRPr="00BD2BDF">
        <w:rPr>
          <w:rFonts w:cstheme="minorHAnsi"/>
          <w:sz w:val="24"/>
          <w:szCs w:val="24"/>
        </w:rPr>
        <w:t xml:space="preserve">attack traffic.  </w:t>
      </w:r>
      <w:r w:rsidR="00937F5F" w:rsidRPr="00BD2BDF">
        <w:rPr>
          <w:rFonts w:cstheme="minorHAnsi"/>
          <w:sz w:val="24"/>
          <w:szCs w:val="24"/>
        </w:rPr>
        <w:t xml:space="preserve">Suricata’s detection performance was </w:t>
      </w:r>
      <w:r w:rsidR="00ED37E8" w:rsidRPr="00BD2BDF">
        <w:rPr>
          <w:rFonts w:cstheme="minorHAnsi"/>
          <w:sz w:val="24"/>
          <w:szCs w:val="24"/>
        </w:rPr>
        <w:t xml:space="preserve">however, </w:t>
      </w:r>
      <w:r w:rsidR="00937F5F" w:rsidRPr="00BD2BDF">
        <w:rPr>
          <w:rFonts w:cstheme="minorHAnsi"/>
          <w:sz w:val="24"/>
          <w:szCs w:val="24"/>
        </w:rPr>
        <w:t xml:space="preserve">substantially improved by </w:t>
      </w:r>
      <w:r w:rsidR="00F85E7E" w:rsidRPr="00BD2BDF">
        <w:rPr>
          <w:rFonts w:cstheme="minorHAnsi"/>
          <w:sz w:val="24"/>
          <w:szCs w:val="24"/>
        </w:rPr>
        <w:t>conducting</w:t>
      </w:r>
      <w:r w:rsidR="001479ED" w:rsidRPr="00BD2BDF">
        <w:rPr>
          <w:rFonts w:cstheme="minorHAnsi"/>
          <w:sz w:val="24"/>
          <w:szCs w:val="24"/>
        </w:rPr>
        <w:t xml:space="preserve"> </w:t>
      </w:r>
      <w:r w:rsidR="00336BC1" w:rsidRPr="00BD2BDF">
        <w:rPr>
          <w:rFonts w:cstheme="minorHAnsi"/>
          <w:sz w:val="24"/>
          <w:szCs w:val="24"/>
        </w:rPr>
        <w:t>Network</w:t>
      </w:r>
      <w:r w:rsidR="001479ED" w:rsidRPr="00BD2BDF">
        <w:rPr>
          <w:rFonts w:cstheme="minorHAnsi"/>
          <w:sz w:val="24"/>
          <w:szCs w:val="24"/>
        </w:rPr>
        <w:t xml:space="preserve"> Traffic Analysis (NTA) to identify packet features for a </w:t>
      </w:r>
      <w:r w:rsidR="00336BC1" w:rsidRPr="00BD2BDF">
        <w:rPr>
          <w:rFonts w:cstheme="minorHAnsi"/>
          <w:sz w:val="24"/>
          <w:szCs w:val="24"/>
        </w:rPr>
        <w:t>specific attack</w:t>
      </w:r>
      <w:r w:rsidR="00F85E7E" w:rsidRPr="00BD2BDF">
        <w:rPr>
          <w:rFonts w:cstheme="minorHAnsi"/>
          <w:sz w:val="24"/>
          <w:szCs w:val="24"/>
        </w:rPr>
        <w:t xml:space="preserve">. This was used </w:t>
      </w:r>
      <w:r w:rsidR="005E1D5A" w:rsidRPr="00BD2BDF">
        <w:rPr>
          <w:rFonts w:cstheme="minorHAnsi"/>
          <w:sz w:val="24"/>
          <w:szCs w:val="24"/>
        </w:rPr>
        <w:t>to</w:t>
      </w:r>
      <w:r w:rsidR="00F85E7E" w:rsidRPr="00BD2BDF">
        <w:rPr>
          <w:rFonts w:cstheme="minorHAnsi"/>
          <w:sz w:val="24"/>
          <w:szCs w:val="24"/>
        </w:rPr>
        <w:t xml:space="preserve"> manually create </w:t>
      </w:r>
      <w:r w:rsidR="005E1D5A" w:rsidRPr="00BD2BDF">
        <w:rPr>
          <w:rFonts w:cstheme="minorHAnsi"/>
          <w:sz w:val="24"/>
          <w:szCs w:val="24"/>
        </w:rPr>
        <w:t xml:space="preserve">customised </w:t>
      </w:r>
      <w:r w:rsidR="00F85E7E" w:rsidRPr="00BD2BDF">
        <w:rPr>
          <w:rFonts w:cstheme="minorHAnsi"/>
          <w:sz w:val="24"/>
          <w:szCs w:val="24"/>
        </w:rPr>
        <w:t>signatures/rules</w:t>
      </w:r>
      <w:r w:rsidR="00BA6FEF" w:rsidRPr="00BD2BDF">
        <w:rPr>
          <w:rFonts w:cstheme="minorHAnsi"/>
          <w:sz w:val="24"/>
          <w:szCs w:val="24"/>
        </w:rPr>
        <w:t xml:space="preserve"> increas</w:t>
      </w:r>
      <w:r w:rsidR="006B3ED0" w:rsidRPr="00BD2BDF">
        <w:rPr>
          <w:rFonts w:cstheme="minorHAnsi"/>
          <w:sz w:val="24"/>
          <w:szCs w:val="24"/>
        </w:rPr>
        <w:t>ing</w:t>
      </w:r>
      <w:r w:rsidR="00BA6FEF" w:rsidRPr="00BD2BDF">
        <w:rPr>
          <w:rFonts w:cstheme="minorHAnsi"/>
          <w:sz w:val="24"/>
          <w:szCs w:val="24"/>
        </w:rPr>
        <w:t xml:space="preserve"> accuracy to 90% </w:t>
      </w:r>
      <w:r w:rsidR="002415DB" w:rsidRPr="00BD2BDF">
        <w:rPr>
          <w:rFonts w:cstheme="minorHAnsi"/>
          <w:sz w:val="24"/>
          <w:szCs w:val="24"/>
        </w:rPr>
        <w:t>and</w:t>
      </w:r>
      <w:r w:rsidR="00BA6FEF" w:rsidRPr="00BD2BDF">
        <w:rPr>
          <w:rFonts w:cstheme="minorHAnsi"/>
          <w:sz w:val="24"/>
          <w:szCs w:val="24"/>
        </w:rPr>
        <w:t xml:space="preserve"> reduc</w:t>
      </w:r>
      <w:r w:rsidR="00336BC1" w:rsidRPr="00BD2BDF">
        <w:rPr>
          <w:rFonts w:cstheme="minorHAnsi"/>
          <w:sz w:val="24"/>
          <w:szCs w:val="24"/>
        </w:rPr>
        <w:t>ed</w:t>
      </w:r>
      <w:r w:rsidR="00BA6FEF" w:rsidRPr="00BD2BDF">
        <w:rPr>
          <w:rFonts w:cstheme="minorHAnsi"/>
          <w:sz w:val="24"/>
          <w:szCs w:val="24"/>
        </w:rPr>
        <w:t xml:space="preserve"> FNR sharply to 0%.</w:t>
      </w:r>
      <w:r w:rsidR="0076428B" w:rsidRPr="00BD2BDF">
        <w:rPr>
          <w:rFonts w:cstheme="minorHAnsi"/>
          <w:sz w:val="24"/>
          <w:szCs w:val="24"/>
        </w:rPr>
        <w:t xml:space="preserve">  </w:t>
      </w:r>
      <w:r w:rsidR="00F70854" w:rsidRPr="00BD2BDF">
        <w:rPr>
          <w:rFonts w:cstheme="minorHAnsi"/>
          <w:sz w:val="24"/>
          <w:szCs w:val="24"/>
        </w:rPr>
        <w:t xml:space="preserve">This clearly indicated that </w:t>
      </w:r>
      <w:r w:rsidR="00937F33" w:rsidRPr="00BD2BDF">
        <w:rPr>
          <w:rFonts w:cstheme="minorHAnsi"/>
          <w:sz w:val="24"/>
          <w:szCs w:val="24"/>
        </w:rPr>
        <w:t>NIDS</w:t>
      </w:r>
      <w:r w:rsidR="00F70854" w:rsidRPr="00BD2BDF">
        <w:rPr>
          <w:rFonts w:cstheme="minorHAnsi"/>
          <w:sz w:val="24"/>
          <w:szCs w:val="24"/>
        </w:rPr>
        <w:t xml:space="preserve"> </w:t>
      </w:r>
      <w:r w:rsidR="00937F33" w:rsidRPr="00BD2BDF">
        <w:rPr>
          <w:rFonts w:cstheme="minorHAnsi"/>
          <w:sz w:val="24"/>
          <w:szCs w:val="24"/>
        </w:rPr>
        <w:t xml:space="preserve">detection </w:t>
      </w:r>
      <w:r w:rsidR="00F70854" w:rsidRPr="00BD2BDF">
        <w:rPr>
          <w:rFonts w:cstheme="minorHAnsi"/>
          <w:sz w:val="24"/>
          <w:szCs w:val="24"/>
        </w:rPr>
        <w:t xml:space="preserve">performance </w:t>
      </w:r>
      <w:r w:rsidR="008D1188" w:rsidRPr="00BD2BDF">
        <w:rPr>
          <w:rFonts w:cstheme="minorHAnsi"/>
          <w:sz w:val="24"/>
          <w:szCs w:val="24"/>
        </w:rPr>
        <w:t>wa</w:t>
      </w:r>
      <w:r w:rsidR="00F70854" w:rsidRPr="00BD2BDF">
        <w:rPr>
          <w:rFonts w:cstheme="minorHAnsi"/>
          <w:sz w:val="24"/>
          <w:szCs w:val="24"/>
        </w:rPr>
        <w:t>s directly linked to the signatures/rules implemented.</w:t>
      </w:r>
      <w:r w:rsidR="0076428B" w:rsidRPr="00BD2BDF">
        <w:rPr>
          <w:rFonts w:cstheme="minorHAnsi"/>
          <w:b/>
          <w:bCs/>
          <w:sz w:val="24"/>
          <w:szCs w:val="24"/>
        </w:rPr>
        <w:t xml:space="preserve">  </w:t>
      </w:r>
      <w:r w:rsidR="004E7970" w:rsidRPr="00BD2BDF">
        <w:rPr>
          <w:rFonts w:cstheme="minorHAnsi"/>
          <w:sz w:val="24"/>
          <w:szCs w:val="24"/>
        </w:rPr>
        <w:t>NIDS evasion techniques</w:t>
      </w:r>
      <w:r w:rsidR="001A51B9" w:rsidRPr="00BD2BDF">
        <w:rPr>
          <w:rFonts w:cstheme="minorHAnsi"/>
          <w:sz w:val="24"/>
          <w:szCs w:val="24"/>
        </w:rPr>
        <w:t xml:space="preserve">, specifically </w:t>
      </w:r>
      <w:r w:rsidR="00B964DD" w:rsidRPr="00BD2BDF">
        <w:rPr>
          <w:rFonts w:cstheme="minorHAnsi"/>
          <w:sz w:val="24"/>
          <w:szCs w:val="24"/>
        </w:rPr>
        <w:t>p</w:t>
      </w:r>
      <w:r w:rsidR="001A51B9" w:rsidRPr="00BD2BDF">
        <w:rPr>
          <w:rFonts w:cstheme="minorHAnsi"/>
          <w:sz w:val="24"/>
          <w:szCs w:val="24"/>
        </w:rPr>
        <w:t xml:space="preserve">acket </w:t>
      </w:r>
      <w:r w:rsidR="00B964DD" w:rsidRPr="00BD2BDF">
        <w:rPr>
          <w:rFonts w:cstheme="minorHAnsi"/>
          <w:sz w:val="24"/>
          <w:szCs w:val="24"/>
        </w:rPr>
        <w:t>f</w:t>
      </w:r>
      <w:r w:rsidR="001A51B9" w:rsidRPr="00BD2BDF">
        <w:rPr>
          <w:rFonts w:cstheme="minorHAnsi"/>
          <w:sz w:val="24"/>
          <w:szCs w:val="24"/>
        </w:rPr>
        <w:t>ragmentation and slow-scan,</w:t>
      </w:r>
      <w:r w:rsidR="004E7970" w:rsidRPr="00BD2BDF">
        <w:rPr>
          <w:rFonts w:cstheme="minorHAnsi"/>
          <w:sz w:val="24"/>
          <w:szCs w:val="24"/>
        </w:rPr>
        <w:t xml:space="preserve"> were tested to evaluate their effectiveness and to </w:t>
      </w:r>
      <w:r w:rsidR="00856ED8" w:rsidRPr="00BD2BDF">
        <w:rPr>
          <w:rFonts w:cstheme="minorHAnsi"/>
          <w:sz w:val="24"/>
          <w:szCs w:val="24"/>
        </w:rPr>
        <w:t>furthe</w:t>
      </w:r>
      <w:r w:rsidR="008A5B19" w:rsidRPr="00BD2BDF">
        <w:rPr>
          <w:rFonts w:cstheme="minorHAnsi"/>
          <w:sz w:val="24"/>
          <w:szCs w:val="24"/>
        </w:rPr>
        <w:t xml:space="preserve">r </w:t>
      </w:r>
      <w:r w:rsidR="004E7970" w:rsidRPr="00BD2BDF">
        <w:rPr>
          <w:rFonts w:cstheme="minorHAnsi"/>
          <w:sz w:val="24"/>
          <w:szCs w:val="24"/>
        </w:rPr>
        <w:t xml:space="preserve">determine the capabilities and limitations of NIDS.  </w:t>
      </w:r>
      <w:r w:rsidR="00A86323" w:rsidRPr="00BD2BDF">
        <w:rPr>
          <w:rFonts w:cstheme="minorHAnsi"/>
          <w:sz w:val="24"/>
          <w:szCs w:val="24"/>
        </w:rPr>
        <w:t>In addition, the impact of</w:t>
      </w:r>
      <w:r w:rsidR="00B964DD" w:rsidRPr="00BD2BDF">
        <w:rPr>
          <w:rFonts w:cstheme="minorHAnsi"/>
          <w:sz w:val="24"/>
          <w:szCs w:val="24"/>
        </w:rPr>
        <w:t xml:space="preserve"> simultaneous </w:t>
      </w:r>
      <w:r w:rsidR="0084448B" w:rsidRPr="00BD2BDF">
        <w:rPr>
          <w:rFonts w:cstheme="minorHAnsi"/>
          <w:sz w:val="24"/>
          <w:szCs w:val="24"/>
        </w:rPr>
        <w:t xml:space="preserve">reconnaissance </w:t>
      </w:r>
      <w:r w:rsidR="0086696D" w:rsidRPr="00BD2BDF">
        <w:rPr>
          <w:rFonts w:cstheme="minorHAnsi"/>
          <w:sz w:val="24"/>
          <w:szCs w:val="24"/>
        </w:rPr>
        <w:t>attack</w:t>
      </w:r>
      <w:r w:rsidR="00337D1E" w:rsidRPr="00BD2BDF">
        <w:rPr>
          <w:rFonts w:cstheme="minorHAnsi"/>
          <w:sz w:val="24"/>
          <w:szCs w:val="24"/>
        </w:rPr>
        <w:t>s</w:t>
      </w:r>
      <w:r w:rsidR="0086696D" w:rsidRPr="00BD2BDF">
        <w:rPr>
          <w:rFonts w:cstheme="minorHAnsi"/>
          <w:sz w:val="24"/>
          <w:szCs w:val="24"/>
        </w:rPr>
        <w:t xml:space="preserve"> </w:t>
      </w:r>
      <w:r w:rsidR="0084448B" w:rsidRPr="00BD2BDF">
        <w:rPr>
          <w:rFonts w:cstheme="minorHAnsi"/>
          <w:sz w:val="24"/>
          <w:szCs w:val="24"/>
        </w:rPr>
        <w:t xml:space="preserve">and </w:t>
      </w:r>
      <w:r w:rsidR="00A86323" w:rsidRPr="00BD2BDF">
        <w:rPr>
          <w:rFonts w:cstheme="minorHAnsi"/>
          <w:sz w:val="24"/>
          <w:szCs w:val="24"/>
        </w:rPr>
        <w:t>Denial of Service (DoS) attack</w:t>
      </w:r>
      <w:r w:rsidR="00337D1E" w:rsidRPr="00BD2BDF">
        <w:rPr>
          <w:rFonts w:cstheme="minorHAnsi"/>
          <w:sz w:val="24"/>
          <w:szCs w:val="24"/>
        </w:rPr>
        <w:t>s</w:t>
      </w:r>
      <w:r w:rsidR="00A86323" w:rsidRPr="00BD2BDF">
        <w:rPr>
          <w:rFonts w:cstheme="minorHAnsi"/>
          <w:sz w:val="24"/>
          <w:szCs w:val="24"/>
        </w:rPr>
        <w:t xml:space="preserve"> </w:t>
      </w:r>
      <w:r w:rsidR="0084448B" w:rsidRPr="00BD2BDF">
        <w:rPr>
          <w:rFonts w:cstheme="minorHAnsi"/>
          <w:sz w:val="24"/>
          <w:szCs w:val="24"/>
        </w:rPr>
        <w:t>w</w:t>
      </w:r>
      <w:r w:rsidR="0086696D" w:rsidRPr="00BD2BDF">
        <w:rPr>
          <w:rFonts w:cstheme="minorHAnsi"/>
          <w:sz w:val="24"/>
          <w:szCs w:val="24"/>
        </w:rPr>
        <w:t>ere</w:t>
      </w:r>
      <w:r w:rsidR="0084448B" w:rsidRPr="00BD2BDF">
        <w:rPr>
          <w:rFonts w:cstheme="minorHAnsi"/>
          <w:sz w:val="24"/>
          <w:szCs w:val="24"/>
        </w:rPr>
        <w:t xml:space="preserve"> tested.</w:t>
      </w:r>
      <w:r w:rsidR="0076428B" w:rsidRPr="00BD2BDF">
        <w:rPr>
          <w:rFonts w:cstheme="minorHAnsi"/>
          <w:sz w:val="24"/>
          <w:szCs w:val="24"/>
        </w:rPr>
        <w:t xml:space="preserve">  </w:t>
      </w:r>
      <w:r w:rsidR="00CF7E3F" w:rsidRPr="00BD2BDF">
        <w:rPr>
          <w:rFonts w:cstheme="minorHAnsi"/>
          <w:sz w:val="24"/>
          <w:szCs w:val="24"/>
        </w:rPr>
        <w:t>Th</w:t>
      </w:r>
      <w:r w:rsidR="00571E17" w:rsidRPr="00BD2BDF">
        <w:rPr>
          <w:rFonts w:cstheme="minorHAnsi"/>
          <w:sz w:val="24"/>
          <w:szCs w:val="24"/>
        </w:rPr>
        <w:t>e findings showed i</w:t>
      </w:r>
      <w:r w:rsidR="00CF7E3F" w:rsidRPr="00BD2BDF">
        <w:rPr>
          <w:rFonts w:cstheme="minorHAnsi"/>
          <w:sz w:val="24"/>
          <w:szCs w:val="24"/>
        </w:rPr>
        <w:t xml:space="preserve">t </w:t>
      </w:r>
      <w:r w:rsidR="00571E17" w:rsidRPr="00BD2BDF">
        <w:rPr>
          <w:rFonts w:cstheme="minorHAnsi"/>
          <w:sz w:val="24"/>
          <w:szCs w:val="24"/>
        </w:rPr>
        <w:t>wa</w:t>
      </w:r>
      <w:r w:rsidR="00CF7E3F" w:rsidRPr="00BD2BDF">
        <w:rPr>
          <w:rFonts w:cstheme="minorHAnsi"/>
          <w:sz w:val="24"/>
          <w:szCs w:val="24"/>
        </w:rPr>
        <w:t xml:space="preserve">s crucial </w:t>
      </w:r>
      <w:r w:rsidR="00036436" w:rsidRPr="00BD2BDF">
        <w:rPr>
          <w:rFonts w:cstheme="minorHAnsi"/>
          <w:sz w:val="24"/>
          <w:szCs w:val="24"/>
        </w:rPr>
        <w:t>to</w:t>
      </w:r>
      <w:r w:rsidR="00CF7E3F" w:rsidRPr="00BD2BDF">
        <w:rPr>
          <w:rFonts w:cstheme="minorHAnsi"/>
          <w:sz w:val="24"/>
          <w:szCs w:val="24"/>
        </w:rPr>
        <w:t xml:space="preserve"> </w:t>
      </w:r>
      <w:r w:rsidR="002F4F5D" w:rsidRPr="00BD2BDF">
        <w:rPr>
          <w:rFonts w:cstheme="minorHAnsi"/>
          <w:sz w:val="24"/>
          <w:szCs w:val="24"/>
        </w:rPr>
        <w:t>maintain and regularly update</w:t>
      </w:r>
      <w:r w:rsidR="00036436" w:rsidRPr="00BD2BDF">
        <w:rPr>
          <w:rFonts w:cstheme="minorHAnsi"/>
          <w:sz w:val="24"/>
          <w:szCs w:val="24"/>
        </w:rPr>
        <w:t xml:space="preserve"> signatures/rules</w:t>
      </w:r>
      <w:r w:rsidR="002F4F5D" w:rsidRPr="00BD2BDF">
        <w:rPr>
          <w:rFonts w:cstheme="minorHAnsi"/>
          <w:sz w:val="24"/>
          <w:szCs w:val="24"/>
        </w:rPr>
        <w:t>.</w:t>
      </w:r>
      <w:r w:rsidR="00DF7DE2" w:rsidRPr="00BD2BDF">
        <w:rPr>
          <w:rFonts w:cstheme="minorHAnsi"/>
          <w:sz w:val="24"/>
          <w:szCs w:val="24"/>
        </w:rPr>
        <w:t xml:space="preserve">  </w:t>
      </w:r>
      <w:r w:rsidR="008D76B2" w:rsidRPr="00BD2BDF">
        <w:rPr>
          <w:rFonts w:cstheme="minorHAnsi"/>
          <w:sz w:val="24"/>
          <w:szCs w:val="24"/>
        </w:rPr>
        <w:t xml:space="preserve">In addition, </w:t>
      </w:r>
      <w:r w:rsidR="00A140CA" w:rsidRPr="00BD2BDF">
        <w:rPr>
          <w:rFonts w:cstheme="minorHAnsi"/>
          <w:sz w:val="24"/>
          <w:szCs w:val="24"/>
        </w:rPr>
        <w:t>the researched showed</w:t>
      </w:r>
      <w:r w:rsidR="008D76B2" w:rsidRPr="00BD2BDF">
        <w:rPr>
          <w:rFonts w:cstheme="minorHAnsi"/>
          <w:sz w:val="24"/>
          <w:szCs w:val="24"/>
        </w:rPr>
        <w:t xml:space="preserve"> some NIDS detected attacks where others did not</w:t>
      </w:r>
      <w:r w:rsidR="00EA6A83" w:rsidRPr="00BD2BDF">
        <w:rPr>
          <w:rFonts w:cstheme="minorHAnsi"/>
          <w:sz w:val="24"/>
          <w:szCs w:val="24"/>
        </w:rPr>
        <w:t>.</w:t>
      </w:r>
      <w:r w:rsidR="008D76B2" w:rsidRPr="00BD2BDF">
        <w:rPr>
          <w:rFonts w:cstheme="minorHAnsi"/>
          <w:sz w:val="24"/>
          <w:szCs w:val="24"/>
        </w:rPr>
        <w:t xml:space="preserve"> </w:t>
      </w:r>
      <w:r w:rsidR="00EA6A83" w:rsidRPr="00BD2BDF">
        <w:rPr>
          <w:rFonts w:cstheme="minorHAnsi"/>
          <w:sz w:val="24"/>
          <w:szCs w:val="24"/>
        </w:rPr>
        <w:t xml:space="preserve"> </w:t>
      </w:r>
      <w:r w:rsidR="00351EED" w:rsidRPr="00BD2BDF">
        <w:rPr>
          <w:rFonts w:cstheme="minorHAnsi"/>
          <w:sz w:val="24"/>
          <w:szCs w:val="24"/>
        </w:rPr>
        <w:t>It was established that u</w:t>
      </w:r>
      <w:r w:rsidR="008D76B2" w:rsidRPr="00BD2BDF">
        <w:rPr>
          <w:rFonts w:cstheme="minorHAnsi"/>
          <w:sz w:val="24"/>
          <w:szCs w:val="24"/>
        </w:rPr>
        <w:t>sing multiple NIDS in tandem provide</w:t>
      </w:r>
      <w:r w:rsidR="00351EED" w:rsidRPr="00BD2BDF">
        <w:rPr>
          <w:rFonts w:cstheme="minorHAnsi"/>
          <w:sz w:val="24"/>
          <w:szCs w:val="24"/>
        </w:rPr>
        <w:t>d</w:t>
      </w:r>
      <w:r w:rsidR="008D76B2" w:rsidRPr="00BD2BDF">
        <w:rPr>
          <w:rFonts w:cstheme="minorHAnsi"/>
          <w:sz w:val="24"/>
          <w:szCs w:val="24"/>
        </w:rPr>
        <w:t xml:space="preserve"> additional protection, improving detection at the reconnaissance phase.  </w:t>
      </w:r>
      <w:r w:rsidR="00B41ECA" w:rsidRPr="00BD2BDF">
        <w:rPr>
          <w:rFonts w:cstheme="minorHAnsi"/>
          <w:sz w:val="24"/>
          <w:szCs w:val="24"/>
        </w:rPr>
        <w:t xml:space="preserve">To </w:t>
      </w:r>
      <w:r w:rsidR="008B3754" w:rsidRPr="00BD2BDF">
        <w:rPr>
          <w:rFonts w:cstheme="minorHAnsi"/>
          <w:sz w:val="24"/>
          <w:szCs w:val="24"/>
        </w:rPr>
        <w:t xml:space="preserve">further </w:t>
      </w:r>
      <w:r w:rsidR="00564FEC" w:rsidRPr="00BD2BDF">
        <w:rPr>
          <w:rFonts w:cstheme="minorHAnsi"/>
          <w:sz w:val="24"/>
          <w:szCs w:val="24"/>
        </w:rPr>
        <w:t xml:space="preserve">improve cybersecurity posture and </w:t>
      </w:r>
      <w:r w:rsidR="00B41ECA" w:rsidRPr="00BD2BDF">
        <w:rPr>
          <w:rFonts w:cstheme="minorHAnsi"/>
          <w:sz w:val="24"/>
          <w:szCs w:val="24"/>
        </w:rPr>
        <w:t>ensure resilience</w:t>
      </w:r>
      <w:r w:rsidR="00632EAD" w:rsidRPr="00BD2BDF">
        <w:rPr>
          <w:rFonts w:cstheme="minorHAnsi"/>
          <w:sz w:val="24"/>
          <w:szCs w:val="24"/>
        </w:rPr>
        <w:t xml:space="preserve"> NIDS should be d</w:t>
      </w:r>
      <w:r w:rsidR="002F4F5D" w:rsidRPr="00BD2BDF">
        <w:rPr>
          <w:rFonts w:cstheme="minorHAnsi"/>
          <w:sz w:val="24"/>
          <w:szCs w:val="24"/>
        </w:rPr>
        <w:t>eploy</w:t>
      </w:r>
      <w:r w:rsidR="00632EAD" w:rsidRPr="00BD2BDF">
        <w:rPr>
          <w:rFonts w:cstheme="minorHAnsi"/>
          <w:sz w:val="24"/>
          <w:szCs w:val="24"/>
        </w:rPr>
        <w:t>ed</w:t>
      </w:r>
      <w:r w:rsidR="002F4F5D" w:rsidRPr="00BD2BDF">
        <w:rPr>
          <w:rFonts w:cstheme="minorHAnsi"/>
          <w:sz w:val="24"/>
          <w:szCs w:val="24"/>
        </w:rPr>
        <w:t xml:space="preserve"> within a Depth-in-Defence (DiD) cybersecurity strategy.</w:t>
      </w:r>
    </w:p>
    <w:p w14:paraId="4E1F68F7" w14:textId="77777777" w:rsidR="00AD638B" w:rsidRPr="00BD2BDF" w:rsidRDefault="00AD638B" w:rsidP="00921FC7">
      <w:pPr>
        <w:spacing w:line="360" w:lineRule="auto"/>
        <w:jc w:val="both"/>
        <w:rPr>
          <w:rFonts w:cstheme="minorHAnsi"/>
          <w:b/>
          <w:bCs/>
          <w:sz w:val="24"/>
          <w:szCs w:val="24"/>
        </w:rPr>
      </w:pPr>
    </w:p>
    <w:p w14:paraId="3D5ED175" w14:textId="2843DA6E" w:rsidR="00585412" w:rsidRPr="00BD2BDF" w:rsidRDefault="00585412" w:rsidP="00921FC7">
      <w:pPr>
        <w:spacing w:line="360" w:lineRule="auto"/>
        <w:jc w:val="both"/>
        <w:rPr>
          <w:rFonts w:cstheme="minorHAnsi"/>
          <w:sz w:val="24"/>
          <w:szCs w:val="24"/>
        </w:rPr>
      </w:pPr>
      <w:r w:rsidRPr="00BD2BDF">
        <w:rPr>
          <w:rFonts w:cstheme="minorHAnsi"/>
          <w:b/>
          <w:bCs/>
          <w:sz w:val="24"/>
          <w:szCs w:val="24"/>
        </w:rPr>
        <w:lastRenderedPageBreak/>
        <w:t>Keywords:</w:t>
      </w:r>
      <w:r w:rsidRPr="00BD2BDF">
        <w:rPr>
          <w:rFonts w:cstheme="minorHAnsi"/>
          <w:sz w:val="24"/>
          <w:szCs w:val="24"/>
        </w:rPr>
        <w:t xml:space="preserve"> Intrusion Detection System (IDS), Network Intrusion Detection System (NIDS), Snort2, Snort3, Suricata, Cybersecurity, Network Traffic Analysis, Packet Header Analysis, Reconnaissance, Network Scanning, Enumeration. </w:t>
      </w:r>
    </w:p>
    <w:p w14:paraId="09F97F5A" w14:textId="72FDF49D" w:rsidR="00B94021" w:rsidRPr="00BD2BDF" w:rsidRDefault="00B94021">
      <w:pPr>
        <w:rPr>
          <w:b/>
          <w:bCs/>
        </w:rPr>
      </w:pPr>
      <w:r w:rsidRPr="00BD2BDF">
        <w:rPr>
          <w:b/>
          <w:bCs/>
        </w:rPr>
        <w:br w:type="page"/>
      </w:r>
    </w:p>
    <w:p w14:paraId="2F45FC04" w14:textId="6E40802A" w:rsidR="000E4C3E" w:rsidRPr="00BD2BDF" w:rsidRDefault="000E4C3E" w:rsidP="000E4C3E">
      <w:pPr>
        <w:pStyle w:val="TOCHeading"/>
        <w:spacing w:line="276" w:lineRule="auto"/>
        <w:ind w:left="0" w:firstLine="0"/>
        <w:jc w:val="both"/>
        <w:rPr>
          <w:rFonts w:cstheme="majorHAnsi"/>
          <w:lang w:val="en-GB"/>
        </w:rPr>
      </w:pPr>
      <w:bookmarkStart w:id="1" w:name="_Toc150536113"/>
      <w:bookmarkStart w:id="2" w:name="_Toc150536257"/>
      <w:bookmarkStart w:id="3" w:name="_Toc151052583"/>
      <w:bookmarkStart w:id="4" w:name="_Toc152177226"/>
      <w:bookmarkStart w:id="5" w:name="_Toc152516679"/>
      <w:bookmarkStart w:id="6" w:name="_Toc152868887"/>
      <w:bookmarkStart w:id="7" w:name="_Toc152868954"/>
      <w:bookmarkStart w:id="8" w:name="_Toc153020400"/>
      <w:r w:rsidRPr="00BD2BDF">
        <w:rPr>
          <w:rFonts w:cstheme="majorHAnsi"/>
          <w:lang w:val="en-GB"/>
        </w:rPr>
        <w:lastRenderedPageBreak/>
        <w:t>Table of Content</w:t>
      </w:r>
      <w:bookmarkEnd w:id="1"/>
      <w:bookmarkEnd w:id="2"/>
      <w:bookmarkEnd w:id="3"/>
      <w:bookmarkEnd w:id="4"/>
      <w:bookmarkEnd w:id="5"/>
      <w:bookmarkEnd w:id="6"/>
      <w:bookmarkEnd w:id="7"/>
      <w:bookmarkEnd w:id="8"/>
      <w:r w:rsidRPr="00BD2BDF">
        <w:rPr>
          <w:rFonts w:cstheme="majorHAnsi"/>
          <w:lang w:val="en-GB"/>
        </w:rPr>
        <w:t>s</w:t>
      </w:r>
    </w:p>
    <w:p w14:paraId="600299FB" w14:textId="72C47814" w:rsidR="00662B18" w:rsidRPr="00207A69" w:rsidRDefault="00AC2FD3" w:rsidP="009A6135">
      <w:pPr>
        <w:spacing w:line="240" w:lineRule="auto"/>
        <w:rPr>
          <w:rFonts w:asciiTheme="majorHAnsi" w:eastAsiaTheme="majorEastAsia" w:hAnsiTheme="majorHAnsi" w:cstheme="majorHAnsi"/>
          <w:color w:val="2F5496" w:themeColor="accent1" w:themeShade="BF"/>
          <w:kern w:val="0"/>
          <w:sz w:val="28"/>
          <w:szCs w:val="28"/>
          <w14:ligatures w14:val="none"/>
        </w:rPr>
      </w:pPr>
      <w:r w:rsidRPr="00207A69">
        <w:rPr>
          <w:rFonts w:asciiTheme="majorHAnsi" w:eastAsiaTheme="majorEastAsia" w:hAnsiTheme="majorHAnsi" w:cstheme="majorHAnsi"/>
          <w:color w:val="2F5496" w:themeColor="accent1" w:themeShade="BF"/>
          <w:kern w:val="0"/>
          <w:sz w:val="28"/>
          <w:szCs w:val="28"/>
          <w14:ligatures w14:val="none"/>
        </w:rPr>
        <w:t xml:space="preserve">I </w:t>
      </w:r>
      <w:r w:rsidR="00662B18" w:rsidRPr="00207A69">
        <w:rPr>
          <w:rFonts w:asciiTheme="majorHAnsi" w:eastAsiaTheme="majorEastAsia" w:hAnsiTheme="majorHAnsi" w:cstheme="majorHAnsi"/>
          <w:color w:val="2F5496" w:themeColor="accent1" w:themeShade="BF"/>
          <w:kern w:val="0"/>
          <w:sz w:val="28"/>
          <w:szCs w:val="28"/>
          <w14:ligatures w14:val="none"/>
        </w:rPr>
        <w:t>List of Figures</w:t>
      </w:r>
    </w:p>
    <w:p w14:paraId="0A3D1084" w14:textId="3862D92E" w:rsidR="00662B18" w:rsidRPr="00207A69" w:rsidRDefault="00AC2FD3" w:rsidP="009A6135">
      <w:pPr>
        <w:spacing w:line="240" w:lineRule="auto"/>
        <w:rPr>
          <w:rFonts w:asciiTheme="majorHAnsi" w:eastAsiaTheme="majorEastAsia" w:hAnsiTheme="majorHAnsi" w:cstheme="majorHAnsi"/>
          <w:color w:val="2F5496" w:themeColor="accent1" w:themeShade="BF"/>
          <w:kern w:val="0"/>
          <w:sz w:val="28"/>
          <w:szCs w:val="28"/>
          <w14:ligatures w14:val="none"/>
        </w:rPr>
      </w:pPr>
      <w:r w:rsidRPr="00207A69">
        <w:rPr>
          <w:rFonts w:asciiTheme="majorHAnsi" w:eastAsiaTheme="majorEastAsia" w:hAnsiTheme="majorHAnsi" w:cstheme="majorHAnsi"/>
          <w:color w:val="2F5496" w:themeColor="accent1" w:themeShade="BF"/>
          <w:kern w:val="0"/>
          <w:sz w:val="28"/>
          <w:szCs w:val="28"/>
          <w14:ligatures w14:val="none"/>
        </w:rPr>
        <w:t xml:space="preserve">II </w:t>
      </w:r>
      <w:r w:rsidR="00662B18" w:rsidRPr="00207A69">
        <w:rPr>
          <w:rFonts w:asciiTheme="majorHAnsi" w:eastAsiaTheme="majorEastAsia" w:hAnsiTheme="majorHAnsi" w:cstheme="majorHAnsi"/>
          <w:color w:val="2F5496" w:themeColor="accent1" w:themeShade="BF"/>
          <w:kern w:val="0"/>
          <w:sz w:val="28"/>
          <w:szCs w:val="28"/>
          <w14:ligatures w14:val="none"/>
        </w:rPr>
        <w:t>List of Tables</w:t>
      </w:r>
    </w:p>
    <w:p w14:paraId="1B4D860C" w14:textId="49823264" w:rsidR="00AC2FD3" w:rsidRPr="00207A69" w:rsidRDefault="00AC2FD3" w:rsidP="009A6135">
      <w:pPr>
        <w:spacing w:line="240" w:lineRule="auto"/>
        <w:rPr>
          <w:rFonts w:asciiTheme="majorHAnsi" w:eastAsiaTheme="majorEastAsia" w:hAnsiTheme="majorHAnsi" w:cstheme="majorHAnsi"/>
          <w:color w:val="2F5496" w:themeColor="accent1" w:themeShade="BF"/>
          <w:kern w:val="0"/>
          <w:sz w:val="28"/>
          <w:szCs w:val="28"/>
          <w14:ligatures w14:val="none"/>
        </w:rPr>
      </w:pPr>
      <w:r w:rsidRPr="00207A69">
        <w:rPr>
          <w:rFonts w:asciiTheme="majorHAnsi" w:eastAsiaTheme="majorEastAsia" w:hAnsiTheme="majorHAnsi" w:cstheme="majorHAnsi"/>
          <w:color w:val="2F5496" w:themeColor="accent1" w:themeShade="BF"/>
          <w:kern w:val="0"/>
          <w:sz w:val="28"/>
          <w:szCs w:val="28"/>
          <w14:ligatures w14:val="none"/>
        </w:rPr>
        <w:t>III List of Equations</w:t>
      </w:r>
    </w:p>
    <w:p w14:paraId="09859F06" w14:textId="22D4003F" w:rsidR="00662B18" w:rsidRPr="00207A69" w:rsidRDefault="00AC2FD3" w:rsidP="009A6135">
      <w:pPr>
        <w:spacing w:line="240" w:lineRule="auto"/>
        <w:rPr>
          <w:rFonts w:asciiTheme="majorHAnsi" w:eastAsiaTheme="majorEastAsia" w:hAnsiTheme="majorHAnsi" w:cstheme="majorHAnsi"/>
          <w:color w:val="2F5496" w:themeColor="accent1" w:themeShade="BF"/>
          <w:kern w:val="0"/>
          <w:sz w:val="28"/>
          <w:szCs w:val="28"/>
          <w14:ligatures w14:val="none"/>
        </w:rPr>
      </w:pPr>
      <w:r w:rsidRPr="00207A69">
        <w:rPr>
          <w:rFonts w:asciiTheme="majorHAnsi" w:eastAsiaTheme="majorEastAsia" w:hAnsiTheme="majorHAnsi" w:cstheme="majorHAnsi"/>
          <w:color w:val="2F5496" w:themeColor="accent1" w:themeShade="BF"/>
          <w:kern w:val="0"/>
          <w:sz w:val="28"/>
          <w:szCs w:val="28"/>
          <w14:ligatures w14:val="none"/>
        </w:rPr>
        <w:t xml:space="preserve">IV List of </w:t>
      </w:r>
      <w:r w:rsidR="000C2CD5" w:rsidRPr="00207A69">
        <w:rPr>
          <w:rFonts w:asciiTheme="majorHAnsi" w:eastAsiaTheme="majorEastAsia" w:hAnsiTheme="majorHAnsi" w:cstheme="majorHAnsi"/>
          <w:color w:val="2F5496" w:themeColor="accent1" w:themeShade="BF"/>
          <w:kern w:val="0"/>
          <w:sz w:val="28"/>
          <w:szCs w:val="28"/>
          <w14:ligatures w14:val="none"/>
        </w:rPr>
        <w:t>Acronyms</w:t>
      </w:r>
    </w:p>
    <w:p w14:paraId="5D0D626B" w14:textId="2C42EF8A" w:rsidR="000C2CD5" w:rsidRPr="00BD2BDF" w:rsidRDefault="000C2CD5" w:rsidP="009A6135">
      <w:pPr>
        <w:spacing w:line="240" w:lineRule="auto"/>
        <w:rPr>
          <w:rFonts w:asciiTheme="majorHAnsi" w:eastAsiaTheme="majorEastAsia" w:hAnsiTheme="majorHAnsi" w:cstheme="majorHAnsi"/>
          <w:color w:val="2F5496" w:themeColor="accent1" w:themeShade="BF"/>
          <w:kern w:val="0"/>
          <w:sz w:val="28"/>
          <w:szCs w:val="28"/>
          <w14:ligatures w14:val="none"/>
        </w:rPr>
      </w:pPr>
      <w:r w:rsidRPr="00207A69">
        <w:rPr>
          <w:rFonts w:asciiTheme="majorHAnsi" w:eastAsiaTheme="majorEastAsia" w:hAnsiTheme="majorHAnsi" w:cstheme="majorHAnsi"/>
          <w:color w:val="2F5496" w:themeColor="accent1" w:themeShade="BF"/>
          <w:kern w:val="0"/>
          <w:sz w:val="28"/>
          <w:szCs w:val="28"/>
          <w14:ligatures w14:val="none"/>
        </w:rPr>
        <w:t>Acknowledgements - Diolch</w:t>
      </w:r>
      <w:r w:rsidR="00831B6E">
        <w:rPr>
          <w:rFonts w:asciiTheme="majorHAnsi" w:eastAsiaTheme="majorEastAsia" w:hAnsiTheme="majorHAnsi" w:cstheme="majorHAnsi"/>
          <w:color w:val="2F5496" w:themeColor="accent1" w:themeShade="BF"/>
          <w:kern w:val="0"/>
          <w:sz w:val="28"/>
          <w:szCs w:val="28"/>
          <w14:ligatures w14:val="none"/>
        </w:rPr>
        <w:t>i</w:t>
      </w:r>
      <w:r w:rsidRPr="00207A69">
        <w:rPr>
          <w:rFonts w:asciiTheme="majorHAnsi" w:eastAsiaTheme="majorEastAsia" w:hAnsiTheme="majorHAnsi" w:cstheme="majorHAnsi"/>
          <w:color w:val="2F5496" w:themeColor="accent1" w:themeShade="BF"/>
          <w:kern w:val="0"/>
          <w:sz w:val="28"/>
          <w:szCs w:val="28"/>
          <w14:ligatures w14:val="none"/>
        </w:rPr>
        <w:t>adau</w:t>
      </w:r>
    </w:p>
    <w:sdt>
      <w:sdtPr>
        <w:id w:val="-641726232"/>
        <w:docPartObj>
          <w:docPartGallery w:val="Table of Contents"/>
          <w:docPartUnique/>
        </w:docPartObj>
      </w:sdtPr>
      <w:sdtEndPr>
        <w:rPr>
          <w:b/>
          <w:bCs/>
        </w:rPr>
      </w:sdtEndPr>
      <w:sdtContent>
        <w:p w14:paraId="2AE1F5B4" w14:textId="77777777" w:rsidR="000E4C3E" w:rsidRPr="00BD2BDF" w:rsidRDefault="000E4C3E" w:rsidP="000E4C3E">
          <w:pPr>
            <w:jc w:val="both"/>
          </w:pPr>
        </w:p>
        <w:p w14:paraId="0E4B802E" w14:textId="54689304" w:rsidR="00831B6E" w:rsidRDefault="000E4C3E">
          <w:pPr>
            <w:pStyle w:val="TOC1"/>
            <w:tabs>
              <w:tab w:val="right" w:leader="dot" w:pos="9016"/>
            </w:tabs>
            <w:rPr>
              <w:noProof/>
              <w:sz w:val="24"/>
              <w:szCs w:val="24"/>
              <w:lang w:eastAsia="en-GB"/>
            </w:rPr>
          </w:pPr>
          <w:r w:rsidRPr="00BD2BDF">
            <w:fldChar w:fldCharType="begin"/>
          </w:r>
          <w:r w:rsidRPr="00BD2BDF">
            <w:instrText xml:space="preserve"> TOC \o "1-3" \h \z \u </w:instrText>
          </w:r>
          <w:r w:rsidRPr="00BD2BDF">
            <w:fldChar w:fldCharType="separate"/>
          </w:r>
          <w:hyperlink w:anchor="_Toc216428880" w:history="1">
            <w:r w:rsidR="00831B6E" w:rsidRPr="0015594D">
              <w:rPr>
                <w:rStyle w:val="Hyperlink"/>
                <w:noProof/>
              </w:rPr>
              <w:t>CHAPTER 1 - Introduction</w:t>
            </w:r>
            <w:r w:rsidR="00831B6E">
              <w:rPr>
                <w:noProof/>
                <w:webHidden/>
              </w:rPr>
              <w:tab/>
            </w:r>
            <w:r w:rsidR="00831B6E">
              <w:rPr>
                <w:noProof/>
                <w:webHidden/>
              </w:rPr>
              <w:fldChar w:fldCharType="begin"/>
            </w:r>
            <w:r w:rsidR="00831B6E">
              <w:rPr>
                <w:noProof/>
                <w:webHidden/>
              </w:rPr>
              <w:instrText xml:space="preserve"> PAGEREF _Toc216428880 \h </w:instrText>
            </w:r>
            <w:r w:rsidR="00831B6E">
              <w:rPr>
                <w:noProof/>
                <w:webHidden/>
              </w:rPr>
            </w:r>
            <w:r w:rsidR="00831B6E">
              <w:rPr>
                <w:noProof/>
                <w:webHidden/>
              </w:rPr>
              <w:fldChar w:fldCharType="separate"/>
            </w:r>
            <w:r w:rsidR="00831B6E">
              <w:rPr>
                <w:noProof/>
                <w:webHidden/>
              </w:rPr>
              <w:t>22</w:t>
            </w:r>
            <w:r w:rsidR="00831B6E">
              <w:rPr>
                <w:noProof/>
                <w:webHidden/>
              </w:rPr>
              <w:fldChar w:fldCharType="end"/>
            </w:r>
          </w:hyperlink>
        </w:p>
        <w:p w14:paraId="01813005" w14:textId="14D1EAE1" w:rsidR="00831B6E" w:rsidRDefault="00831B6E">
          <w:pPr>
            <w:pStyle w:val="TOC2"/>
            <w:tabs>
              <w:tab w:val="left" w:pos="960"/>
              <w:tab w:val="right" w:leader="dot" w:pos="9016"/>
            </w:tabs>
            <w:rPr>
              <w:noProof/>
              <w:sz w:val="24"/>
              <w:szCs w:val="24"/>
              <w:lang w:eastAsia="en-GB"/>
            </w:rPr>
          </w:pPr>
          <w:hyperlink w:anchor="_Toc216428881" w:history="1">
            <w:r w:rsidRPr="0015594D">
              <w:rPr>
                <w:rStyle w:val="Hyperlink"/>
                <w:noProof/>
              </w:rPr>
              <w:t>1.1.</w:t>
            </w:r>
            <w:r>
              <w:rPr>
                <w:noProof/>
                <w:sz w:val="24"/>
                <w:szCs w:val="24"/>
                <w:lang w:eastAsia="en-GB"/>
              </w:rPr>
              <w:tab/>
            </w:r>
            <w:r w:rsidRPr="0015594D">
              <w:rPr>
                <w:rStyle w:val="Hyperlink"/>
                <w:noProof/>
              </w:rPr>
              <w:t>Research Background</w:t>
            </w:r>
            <w:r>
              <w:rPr>
                <w:noProof/>
                <w:webHidden/>
              </w:rPr>
              <w:tab/>
            </w:r>
            <w:r>
              <w:rPr>
                <w:noProof/>
                <w:webHidden/>
              </w:rPr>
              <w:fldChar w:fldCharType="begin"/>
            </w:r>
            <w:r>
              <w:rPr>
                <w:noProof/>
                <w:webHidden/>
              </w:rPr>
              <w:instrText xml:space="preserve"> PAGEREF _Toc216428881 \h </w:instrText>
            </w:r>
            <w:r>
              <w:rPr>
                <w:noProof/>
                <w:webHidden/>
              </w:rPr>
            </w:r>
            <w:r>
              <w:rPr>
                <w:noProof/>
                <w:webHidden/>
              </w:rPr>
              <w:fldChar w:fldCharType="separate"/>
            </w:r>
            <w:r>
              <w:rPr>
                <w:noProof/>
                <w:webHidden/>
              </w:rPr>
              <w:t>22</w:t>
            </w:r>
            <w:r>
              <w:rPr>
                <w:noProof/>
                <w:webHidden/>
              </w:rPr>
              <w:fldChar w:fldCharType="end"/>
            </w:r>
          </w:hyperlink>
        </w:p>
        <w:p w14:paraId="541BD1FC" w14:textId="48E4F774" w:rsidR="00831B6E" w:rsidRDefault="00831B6E">
          <w:pPr>
            <w:pStyle w:val="TOC3"/>
            <w:tabs>
              <w:tab w:val="left" w:pos="1440"/>
              <w:tab w:val="right" w:leader="dot" w:pos="9016"/>
            </w:tabs>
            <w:rPr>
              <w:noProof/>
              <w:sz w:val="24"/>
              <w:szCs w:val="24"/>
              <w:lang w:eastAsia="en-GB"/>
            </w:rPr>
          </w:pPr>
          <w:hyperlink w:anchor="_Toc216428882" w:history="1">
            <w:r w:rsidRPr="0015594D">
              <w:rPr>
                <w:rStyle w:val="Hyperlink"/>
                <w:noProof/>
              </w:rPr>
              <w:t>1.1.1.</w:t>
            </w:r>
            <w:r>
              <w:rPr>
                <w:noProof/>
                <w:sz w:val="24"/>
                <w:szCs w:val="24"/>
                <w:lang w:eastAsia="en-GB"/>
              </w:rPr>
              <w:tab/>
            </w:r>
            <w:r w:rsidRPr="0015594D">
              <w:rPr>
                <w:rStyle w:val="Hyperlink"/>
                <w:noProof/>
              </w:rPr>
              <w:t>Intrusion Detection Systems (IDS) &amp; Intrusion Prevention Systems (IPS)</w:t>
            </w:r>
            <w:r>
              <w:rPr>
                <w:noProof/>
                <w:webHidden/>
              </w:rPr>
              <w:tab/>
            </w:r>
            <w:r>
              <w:rPr>
                <w:noProof/>
                <w:webHidden/>
              </w:rPr>
              <w:fldChar w:fldCharType="begin"/>
            </w:r>
            <w:r>
              <w:rPr>
                <w:noProof/>
                <w:webHidden/>
              </w:rPr>
              <w:instrText xml:space="preserve"> PAGEREF _Toc216428882 \h </w:instrText>
            </w:r>
            <w:r>
              <w:rPr>
                <w:noProof/>
                <w:webHidden/>
              </w:rPr>
            </w:r>
            <w:r>
              <w:rPr>
                <w:noProof/>
                <w:webHidden/>
              </w:rPr>
              <w:fldChar w:fldCharType="separate"/>
            </w:r>
            <w:r>
              <w:rPr>
                <w:noProof/>
                <w:webHidden/>
              </w:rPr>
              <w:t>23</w:t>
            </w:r>
            <w:r>
              <w:rPr>
                <w:noProof/>
                <w:webHidden/>
              </w:rPr>
              <w:fldChar w:fldCharType="end"/>
            </w:r>
          </w:hyperlink>
        </w:p>
        <w:p w14:paraId="4A5383CB" w14:textId="7F5900A4" w:rsidR="00831B6E" w:rsidRDefault="00831B6E">
          <w:pPr>
            <w:pStyle w:val="TOC3"/>
            <w:tabs>
              <w:tab w:val="left" w:pos="1440"/>
              <w:tab w:val="right" w:leader="dot" w:pos="9016"/>
            </w:tabs>
            <w:rPr>
              <w:noProof/>
              <w:sz w:val="24"/>
              <w:szCs w:val="24"/>
              <w:lang w:eastAsia="en-GB"/>
            </w:rPr>
          </w:pPr>
          <w:hyperlink w:anchor="_Toc216428883" w:history="1">
            <w:r w:rsidRPr="0015594D">
              <w:rPr>
                <w:rStyle w:val="Hyperlink"/>
                <w:noProof/>
              </w:rPr>
              <w:t>1.1.2.</w:t>
            </w:r>
            <w:r>
              <w:rPr>
                <w:noProof/>
                <w:sz w:val="24"/>
                <w:szCs w:val="24"/>
                <w:lang w:eastAsia="en-GB"/>
              </w:rPr>
              <w:tab/>
            </w:r>
            <w:r w:rsidRPr="0015594D">
              <w:rPr>
                <w:rStyle w:val="Hyperlink"/>
                <w:noProof/>
              </w:rPr>
              <w:t>Network IDS (NIDS)</w:t>
            </w:r>
            <w:r>
              <w:rPr>
                <w:noProof/>
                <w:webHidden/>
              </w:rPr>
              <w:tab/>
            </w:r>
            <w:r>
              <w:rPr>
                <w:noProof/>
                <w:webHidden/>
              </w:rPr>
              <w:fldChar w:fldCharType="begin"/>
            </w:r>
            <w:r>
              <w:rPr>
                <w:noProof/>
                <w:webHidden/>
              </w:rPr>
              <w:instrText xml:space="preserve"> PAGEREF _Toc216428883 \h </w:instrText>
            </w:r>
            <w:r>
              <w:rPr>
                <w:noProof/>
                <w:webHidden/>
              </w:rPr>
            </w:r>
            <w:r>
              <w:rPr>
                <w:noProof/>
                <w:webHidden/>
              </w:rPr>
              <w:fldChar w:fldCharType="separate"/>
            </w:r>
            <w:r>
              <w:rPr>
                <w:noProof/>
                <w:webHidden/>
              </w:rPr>
              <w:t>23</w:t>
            </w:r>
            <w:r>
              <w:rPr>
                <w:noProof/>
                <w:webHidden/>
              </w:rPr>
              <w:fldChar w:fldCharType="end"/>
            </w:r>
          </w:hyperlink>
        </w:p>
        <w:p w14:paraId="00F3E07C" w14:textId="3A34377B" w:rsidR="00831B6E" w:rsidRDefault="00831B6E">
          <w:pPr>
            <w:pStyle w:val="TOC3"/>
            <w:tabs>
              <w:tab w:val="left" w:pos="1440"/>
              <w:tab w:val="right" w:leader="dot" w:pos="9016"/>
            </w:tabs>
            <w:rPr>
              <w:noProof/>
              <w:sz w:val="24"/>
              <w:szCs w:val="24"/>
              <w:lang w:eastAsia="en-GB"/>
            </w:rPr>
          </w:pPr>
          <w:hyperlink w:anchor="_Toc216428884" w:history="1">
            <w:r w:rsidRPr="0015594D">
              <w:rPr>
                <w:rStyle w:val="Hyperlink"/>
                <w:noProof/>
              </w:rPr>
              <w:t>1.1.3.</w:t>
            </w:r>
            <w:r>
              <w:rPr>
                <w:noProof/>
                <w:sz w:val="24"/>
                <w:szCs w:val="24"/>
                <w:lang w:eastAsia="en-GB"/>
              </w:rPr>
              <w:tab/>
            </w:r>
            <w:r w:rsidRPr="0015594D">
              <w:rPr>
                <w:rStyle w:val="Hyperlink"/>
                <w:noProof/>
              </w:rPr>
              <w:t>Network Traffic Analysis</w:t>
            </w:r>
            <w:r>
              <w:rPr>
                <w:noProof/>
                <w:webHidden/>
              </w:rPr>
              <w:tab/>
            </w:r>
            <w:r>
              <w:rPr>
                <w:noProof/>
                <w:webHidden/>
              </w:rPr>
              <w:fldChar w:fldCharType="begin"/>
            </w:r>
            <w:r>
              <w:rPr>
                <w:noProof/>
                <w:webHidden/>
              </w:rPr>
              <w:instrText xml:space="preserve"> PAGEREF _Toc216428884 \h </w:instrText>
            </w:r>
            <w:r>
              <w:rPr>
                <w:noProof/>
                <w:webHidden/>
              </w:rPr>
            </w:r>
            <w:r>
              <w:rPr>
                <w:noProof/>
                <w:webHidden/>
              </w:rPr>
              <w:fldChar w:fldCharType="separate"/>
            </w:r>
            <w:r>
              <w:rPr>
                <w:noProof/>
                <w:webHidden/>
              </w:rPr>
              <w:t>25</w:t>
            </w:r>
            <w:r>
              <w:rPr>
                <w:noProof/>
                <w:webHidden/>
              </w:rPr>
              <w:fldChar w:fldCharType="end"/>
            </w:r>
          </w:hyperlink>
        </w:p>
        <w:p w14:paraId="26F7B171" w14:textId="60EDF2B0" w:rsidR="00831B6E" w:rsidRDefault="00831B6E">
          <w:pPr>
            <w:pStyle w:val="TOC3"/>
            <w:tabs>
              <w:tab w:val="left" w:pos="1440"/>
              <w:tab w:val="right" w:leader="dot" w:pos="9016"/>
            </w:tabs>
            <w:rPr>
              <w:noProof/>
              <w:sz w:val="24"/>
              <w:szCs w:val="24"/>
              <w:lang w:eastAsia="en-GB"/>
            </w:rPr>
          </w:pPr>
          <w:hyperlink w:anchor="_Toc216428885" w:history="1">
            <w:r w:rsidRPr="0015594D">
              <w:rPr>
                <w:rStyle w:val="Hyperlink"/>
                <w:noProof/>
              </w:rPr>
              <w:t>1.1.4.</w:t>
            </w:r>
            <w:r>
              <w:rPr>
                <w:noProof/>
                <w:sz w:val="24"/>
                <w:szCs w:val="24"/>
                <w:lang w:eastAsia="en-GB"/>
              </w:rPr>
              <w:tab/>
            </w:r>
            <w:r w:rsidRPr="0015594D">
              <w:rPr>
                <w:rStyle w:val="Hyperlink"/>
                <w:noProof/>
              </w:rPr>
              <w:t>Cybersecurity Frameworks</w:t>
            </w:r>
            <w:r>
              <w:rPr>
                <w:noProof/>
                <w:webHidden/>
              </w:rPr>
              <w:tab/>
            </w:r>
            <w:r>
              <w:rPr>
                <w:noProof/>
                <w:webHidden/>
              </w:rPr>
              <w:fldChar w:fldCharType="begin"/>
            </w:r>
            <w:r>
              <w:rPr>
                <w:noProof/>
                <w:webHidden/>
              </w:rPr>
              <w:instrText xml:space="preserve"> PAGEREF _Toc216428885 \h </w:instrText>
            </w:r>
            <w:r>
              <w:rPr>
                <w:noProof/>
                <w:webHidden/>
              </w:rPr>
            </w:r>
            <w:r>
              <w:rPr>
                <w:noProof/>
                <w:webHidden/>
              </w:rPr>
              <w:fldChar w:fldCharType="separate"/>
            </w:r>
            <w:r>
              <w:rPr>
                <w:noProof/>
                <w:webHidden/>
              </w:rPr>
              <w:t>25</w:t>
            </w:r>
            <w:r>
              <w:rPr>
                <w:noProof/>
                <w:webHidden/>
              </w:rPr>
              <w:fldChar w:fldCharType="end"/>
            </w:r>
          </w:hyperlink>
        </w:p>
        <w:p w14:paraId="075EFEF7" w14:textId="23769A26" w:rsidR="00831B6E" w:rsidRDefault="00831B6E">
          <w:pPr>
            <w:pStyle w:val="TOC3"/>
            <w:tabs>
              <w:tab w:val="left" w:pos="1440"/>
              <w:tab w:val="right" w:leader="dot" w:pos="9016"/>
            </w:tabs>
            <w:rPr>
              <w:noProof/>
              <w:sz w:val="24"/>
              <w:szCs w:val="24"/>
              <w:lang w:eastAsia="en-GB"/>
            </w:rPr>
          </w:pPr>
          <w:hyperlink w:anchor="_Toc216428886" w:history="1">
            <w:r w:rsidRPr="0015594D">
              <w:rPr>
                <w:rStyle w:val="Hyperlink"/>
                <w:noProof/>
              </w:rPr>
              <w:t>1.1.5.</w:t>
            </w:r>
            <w:r>
              <w:rPr>
                <w:noProof/>
                <w:sz w:val="24"/>
                <w:szCs w:val="24"/>
                <w:lang w:eastAsia="en-GB"/>
              </w:rPr>
              <w:tab/>
            </w:r>
            <w:r w:rsidRPr="0015594D">
              <w:rPr>
                <w:rStyle w:val="Hyperlink"/>
                <w:noProof/>
              </w:rPr>
              <w:t>Depth-in-Defence (DiD)</w:t>
            </w:r>
            <w:r>
              <w:rPr>
                <w:noProof/>
                <w:webHidden/>
              </w:rPr>
              <w:tab/>
            </w:r>
            <w:r>
              <w:rPr>
                <w:noProof/>
                <w:webHidden/>
              </w:rPr>
              <w:fldChar w:fldCharType="begin"/>
            </w:r>
            <w:r>
              <w:rPr>
                <w:noProof/>
                <w:webHidden/>
              </w:rPr>
              <w:instrText xml:space="preserve"> PAGEREF _Toc216428886 \h </w:instrText>
            </w:r>
            <w:r>
              <w:rPr>
                <w:noProof/>
                <w:webHidden/>
              </w:rPr>
            </w:r>
            <w:r>
              <w:rPr>
                <w:noProof/>
                <w:webHidden/>
              </w:rPr>
              <w:fldChar w:fldCharType="separate"/>
            </w:r>
            <w:r>
              <w:rPr>
                <w:noProof/>
                <w:webHidden/>
              </w:rPr>
              <w:t>26</w:t>
            </w:r>
            <w:r>
              <w:rPr>
                <w:noProof/>
                <w:webHidden/>
              </w:rPr>
              <w:fldChar w:fldCharType="end"/>
            </w:r>
          </w:hyperlink>
        </w:p>
        <w:p w14:paraId="62681093" w14:textId="7D582B80" w:rsidR="00831B6E" w:rsidRDefault="00831B6E">
          <w:pPr>
            <w:pStyle w:val="TOC2"/>
            <w:tabs>
              <w:tab w:val="left" w:pos="960"/>
              <w:tab w:val="right" w:leader="dot" w:pos="9016"/>
            </w:tabs>
            <w:rPr>
              <w:noProof/>
              <w:sz w:val="24"/>
              <w:szCs w:val="24"/>
              <w:lang w:eastAsia="en-GB"/>
            </w:rPr>
          </w:pPr>
          <w:hyperlink w:anchor="_Toc216428889" w:history="1">
            <w:r w:rsidRPr="0015594D">
              <w:rPr>
                <w:rStyle w:val="Hyperlink"/>
                <w:noProof/>
              </w:rPr>
              <w:t>1.2.</w:t>
            </w:r>
            <w:r>
              <w:rPr>
                <w:noProof/>
                <w:sz w:val="24"/>
                <w:szCs w:val="24"/>
                <w:lang w:eastAsia="en-GB"/>
              </w:rPr>
              <w:tab/>
            </w:r>
            <w:r w:rsidRPr="0015594D">
              <w:rPr>
                <w:rStyle w:val="Hyperlink"/>
                <w:noProof/>
              </w:rPr>
              <w:t>Research Problem</w:t>
            </w:r>
            <w:r>
              <w:rPr>
                <w:noProof/>
                <w:webHidden/>
              </w:rPr>
              <w:tab/>
            </w:r>
            <w:r>
              <w:rPr>
                <w:noProof/>
                <w:webHidden/>
              </w:rPr>
              <w:fldChar w:fldCharType="begin"/>
            </w:r>
            <w:r>
              <w:rPr>
                <w:noProof/>
                <w:webHidden/>
              </w:rPr>
              <w:instrText xml:space="preserve"> PAGEREF _Toc216428889 \h </w:instrText>
            </w:r>
            <w:r>
              <w:rPr>
                <w:noProof/>
                <w:webHidden/>
              </w:rPr>
            </w:r>
            <w:r>
              <w:rPr>
                <w:noProof/>
                <w:webHidden/>
              </w:rPr>
              <w:fldChar w:fldCharType="separate"/>
            </w:r>
            <w:r>
              <w:rPr>
                <w:noProof/>
                <w:webHidden/>
              </w:rPr>
              <w:t>28</w:t>
            </w:r>
            <w:r>
              <w:rPr>
                <w:noProof/>
                <w:webHidden/>
              </w:rPr>
              <w:fldChar w:fldCharType="end"/>
            </w:r>
          </w:hyperlink>
        </w:p>
        <w:p w14:paraId="4D50BA7F" w14:textId="53A823EF" w:rsidR="00831B6E" w:rsidRDefault="00831B6E">
          <w:pPr>
            <w:pStyle w:val="TOC2"/>
            <w:tabs>
              <w:tab w:val="left" w:pos="960"/>
              <w:tab w:val="right" w:leader="dot" w:pos="9016"/>
            </w:tabs>
            <w:rPr>
              <w:noProof/>
              <w:sz w:val="24"/>
              <w:szCs w:val="24"/>
              <w:lang w:eastAsia="en-GB"/>
            </w:rPr>
          </w:pPr>
          <w:hyperlink w:anchor="_Toc216428890" w:history="1">
            <w:r w:rsidRPr="0015594D">
              <w:rPr>
                <w:rStyle w:val="Hyperlink"/>
                <w:noProof/>
              </w:rPr>
              <w:t>1.3.</w:t>
            </w:r>
            <w:r>
              <w:rPr>
                <w:noProof/>
                <w:sz w:val="24"/>
                <w:szCs w:val="24"/>
                <w:lang w:eastAsia="en-GB"/>
              </w:rPr>
              <w:tab/>
            </w:r>
            <w:r w:rsidRPr="0015594D">
              <w:rPr>
                <w:rStyle w:val="Hyperlink"/>
                <w:noProof/>
              </w:rPr>
              <w:t>Research Aim</w:t>
            </w:r>
            <w:r>
              <w:rPr>
                <w:noProof/>
                <w:webHidden/>
              </w:rPr>
              <w:tab/>
            </w:r>
            <w:r>
              <w:rPr>
                <w:noProof/>
                <w:webHidden/>
              </w:rPr>
              <w:fldChar w:fldCharType="begin"/>
            </w:r>
            <w:r>
              <w:rPr>
                <w:noProof/>
                <w:webHidden/>
              </w:rPr>
              <w:instrText xml:space="preserve"> PAGEREF _Toc216428890 \h </w:instrText>
            </w:r>
            <w:r>
              <w:rPr>
                <w:noProof/>
                <w:webHidden/>
              </w:rPr>
            </w:r>
            <w:r>
              <w:rPr>
                <w:noProof/>
                <w:webHidden/>
              </w:rPr>
              <w:fldChar w:fldCharType="separate"/>
            </w:r>
            <w:r>
              <w:rPr>
                <w:noProof/>
                <w:webHidden/>
              </w:rPr>
              <w:t>29</w:t>
            </w:r>
            <w:r>
              <w:rPr>
                <w:noProof/>
                <w:webHidden/>
              </w:rPr>
              <w:fldChar w:fldCharType="end"/>
            </w:r>
          </w:hyperlink>
        </w:p>
        <w:p w14:paraId="2D0F6943" w14:textId="223B3052" w:rsidR="00831B6E" w:rsidRDefault="00831B6E">
          <w:pPr>
            <w:pStyle w:val="TOC2"/>
            <w:tabs>
              <w:tab w:val="left" w:pos="960"/>
              <w:tab w:val="right" w:leader="dot" w:pos="9016"/>
            </w:tabs>
            <w:rPr>
              <w:noProof/>
              <w:sz w:val="24"/>
              <w:szCs w:val="24"/>
              <w:lang w:eastAsia="en-GB"/>
            </w:rPr>
          </w:pPr>
          <w:hyperlink w:anchor="_Toc216428891" w:history="1">
            <w:r w:rsidRPr="0015594D">
              <w:rPr>
                <w:rStyle w:val="Hyperlink"/>
                <w:noProof/>
              </w:rPr>
              <w:t>1.4.</w:t>
            </w:r>
            <w:r>
              <w:rPr>
                <w:noProof/>
                <w:sz w:val="24"/>
                <w:szCs w:val="24"/>
                <w:lang w:eastAsia="en-GB"/>
              </w:rPr>
              <w:tab/>
            </w:r>
            <w:r w:rsidRPr="0015594D">
              <w:rPr>
                <w:rStyle w:val="Hyperlink"/>
                <w:noProof/>
              </w:rPr>
              <w:t>Research Objectives</w:t>
            </w:r>
            <w:r>
              <w:rPr>
                <w:noProof/>
                <w:webHidden/>
              </w:rPr>
              <w:tab/>
            </w:r>
            <w:r>
              <w:rPr>
                <w:noProof/>
                <w:webHidden/>
              </w:rPr>
              <w:fldChar w:fldCharType="begin"/>
            </w:r>
            <w:r>
              <w:rPr>
                <w:noProof/>
                <w:webHidden/>
              </w:rPr>
              <w:instrText xml:space="preserve"> PAGEREF _Toc216428891 \h </w:instrText>
            </w:r>
            <w:r>
              <w:rPr>
                <w:noProof/>
                <w:webHidden/>
              </w:rPr>
            </w:r>
            <w:r>
              <w:rPr>
                <w:noProof/>
                <w:webHidden/>
              </w:rPr>
              <w:fldChar w:fldCharType="separate"/>
            </w:r>
            <w:r>
              <w:rPr>
                <w:noProof/>
                <w:webHidden/>
              </w:rPr>
              <w:t>29</w:t>
            </w:r>
            <w:r>
              <w:rPr>
                <w:noProof/>
                <w:webHidden/>
              </w:rPr>
              <w:fldChar w:fldCharType="end"/>
            </w:r>
          </w:hyperlink>
        </w:p>
        <w:p w14:paraId="434601FC" w14:textId="0EC0B76D" w:rsidR="00831B6E" w:rsidRDefault="00831B6E">
          <w:pPr>
            <w:pStyle w:val="TOC2"/>
            <w:tabs>
              <w:tab w:val="left" w:pos="960"/>
              <w:tab w:val="right" w:leader="dot" w:pos="9016"/>
            </w:tabs>
            <w:rPr>
              <w:noProof/>
              <w:sz w:val="24"/>
              <w:szCs w:val="24"/>
              <w:lang w:eastAsia="en-GB"/>
            </w:rPr>
          </w:pPr>
          <w:hyperlink w:anchor="_Toc216428892" w:history="1">
            <w:r w:rsidRPr="0015594D">
              <w:rPr>
                <w:rStyle w:val="Hyperlink"/>
                <w:noProof/>
              </w:rPr>
              <w:t>1.5.</w:t>
            </w:r>
            <w:r>
              <w:rPr>
                <w:noProof/>
                <w:sz w:val="24"/>
                <w:szCs w:val="24"/>
                <w:lang w:eastAsia="en-GB"/>
              </w:rPr>
              <w:tab/>
            </w:r>
            <w:r w:rsidRPr="0015594D">
              <w:rPr>
                <w:rStyle w:val="Hyperlink"/>
                <w:noProof/>
              </w:rPr>
              <w:t>Contribution of Project</w:t>
            </w:r>
            <w:r>
              <w:rPr>
                <w:noProof/>
                <w:webHidden/>
              </w:rPr>
              <w:tab/>
            </w:r>
            <w:r>
              <w:rPr>
                <w:noProof/>
                <w:webHidden/>
              </w:rPr>
              <w:fldChar w:fldCharType="begin"/>
            </w:r>
            <w:r>
              <w:rPr>
                <w:noProof/>
                <w:webHidden/>
              </w:rPr>
              <w:instrText xml:space="preserve"> PAGEREF _Toc216428892 \h </w:instrText>
            </w:r>
            <w:r>
              <w:rPr>
                <w:noProof/>
                <w:webHidden/>
              </w:rPr>
            </w:r>
            <w:r>
              <w:rPr>
                <w:noProof/>
                <w:webHidden/>
              </w:rPr>
              <w:fldChar w:fldCharType="separate"/>
            </w:r>
            <w:r>
              <w:rPr>
                <w:noProof/>
                <w:webHidden/>
              </w:rPr>
              <w:t>30</w:t>
            </w:r>
            <w:r>
              <w:rPr>
                <w:noProof/>
                <w:webHidden/>
              </w:rPr>
              <w:fldChar w:fldCharType="end"/>
            </w:r>
          </w:hyperlink>
        </w:p>
        <w:p w14:paraId="6FC707CC" w14:textId="2A14964D" w:rsidR="00831B6E" w:rsidRDefault="00831B6E">
          <w:pPr>
            <w:pStyle w:val="TOC2"/>
            <w:tabs>
              <w:tab w:val="left" w:pos="960"/>
              <w:tab w:val="right" w:leader="dot" w:pos="9016"/>
            </w:tabs>
            <w:rPr>
              <w:noProof/>
              <w:sz w:val="24"/>
              <w:szCs w:val="24"/>
              <w:lang w:eastAsia="en-GB"/>
            </w:rPr>
          </w:pPr>
          <w:hyperlink w:anchor="_Toc216428893" w:history="1">
            <w:r w:rsidRPr="0015594D">
              <w:rPr>
                <w:rStyle w:val="Hyperlink"/>
                <w:noProof/>
              </w:rPr>
              <w:t>1.6.</w:t>
            </w:r>
            <w:r>
              <w:rPr>
                <w:noProof/>
                <w:sz w:val="24"/>
                <w:szCs w:val="24"/>
                <w:lang w:eastAsia="en-GB"/>
              </w:rPr>
              <w:tab/>
            </w:r>
            <w:r w:rsidRPr="0015594D">
              <w:rPr>
                <w:rStyle w:val="Hyperlink"/>
                <w:noProof/>
              </w:rPr>
              <w:t>Structure of Project</w:t>
            </w:r>
            <w:r>
              <w:rPr>
                <w:noProof/>
                <w:webHidden/>
              </w:rPr>
              <w:tab/>
            </w:r>
            <w:r>
              <w:rPr>
                <w:noProof/>
                <w:webHidden/>
              </w:rPr>
              <w:fldChar w:fldCharType="begin"/>
            </w:r>
            <w:r>
              <w:rPr>
                <w:noProof/>
                <w:webHidden/>
              </w:rPr>
              <w:instrText xml:space="preserve"> PAGEREF _Toc216428893 \h </w:instrText>
            </w:r>
            <w:r>
              <w:rPr>
                <w:noProof/>
                <w:webHidden/>
              </w:rPr>
            </w:r>
            <w:r>
              <w:rPr>
                <w:noProof/>
                <w:webHidden/>
              </w:rPr>
              <w:fldChar w:fldCharType="separate"/>
            </w:r>
            <w:r>
              <w:rPr>
                <w:noProof/>
                <w:webHidden/>
              </w:rPr>
              <w:t>30</w:t>
            </w:r>
            <w:r>
              <w:rPr>
                <w:noProof/>
                <w:webHidden/>
              </w:rPr>
              <w:fldChar w:fldCharType="end"/>
            </w:r>
          </w:hyperlink>
        </w:p>
        <w:p w14:paraId="4183027D" w14:textId="3388B4F3" w:rsidR="00831B6E" w:rsidRDefault="00831B6E">
          <w:pPr>
            <w:pStyle w:val="TOC1"/>
            <w:tabs>
              <w:tab w:val="right" w:leader="dot" w:pos="9016"/>
            </w:tabs>
            <w:rPr>
              <w:noProof/>
              <w:sz w:val="24"/>
              <w:szCs w:val="24"/>
              <w:lang w:eastAsia="en-GB"/>
            </w:rPr>
          </w:pPr>
          <w:hyperlink w:anchor="_Toc216428894" w:history="1">
            <w:r w:rsidRPr="0015594D">
              <w:rPr>
                <w:rStyle w:val="Hyperlink"/>
                <w:noProof/>
              </w:rPr>
              <w:t>CHAPTER 2 – Research &amp; Review of Literature</w:t>
            </w:r>
            <w:r>
              <w:rPr>
                <w:noProof/>
                <w:webHidden/>
              </w:rPr>
              <w:tab/>
            </w:r>
            <w:r>
              <w:rPr>
                <w:noProof/>
                <w:webHidden/>
              </w:rPr>
              <w:fldChar w:fldCharType="begin"/>
            </w:r>
            <w:r>
              <w:rPr>
                <w:noProof/>
                <w:webHidden/>
              </w:rPr>
              <w:instrText xml:space="preserve"> PAGEREF _Toc216428894 \h </w:instrText>
            </w:r>
            <w:r>
              <w:rPr>
                <w:noProof/>
                <w:webHidden/>
              </w:rPr>
            </w:r>
            <w:r>
              <w:rPr>
                <w:noProof/>
                <w:webHidden/>
              </w:rPr>
              <w:fldChar w:fldCharType="separate"/>
            </w:r>
            <w:r>
              <w:rPr>
                <w:noProof/>
                <w:webHidden/>
              </w:rPr>
              <w:t>32</w:t>
            </w:r>
            <w:r>
              <w:rPr>
                <w:noProof/>
                <w:webHidden/>
              </w:rPr>
              <w:fldChar w:fldCharType="end"/>
            </w:r>
          </w:hyperlink>
        </w:p>
        <w:p w14:paraId="5A03461B" w14:textId="79E3E89A" w:rsidR="00831B6E" w:rsidRDefault="00831B6E">
          <w:pPr>
            <w:pStyle w:val="TOC2"/>
            <w:tabs>
              <w:tab w:val="left" w:pos="960"/>
              <w:tab w:val="right" w:leader="dot" w:pos="9016"/>
            </w:tabs>
            <w:rPr>
              <w:noProof/>
              <w:sz w:val="24"/>
              <w:szCs w:val="24"/>
              <w:lang w:eastAsia="en-GB"/>
            </w:rPr>
          </w:pPr>
          <w:hyperlink w:anchor="_Toc216428897" w:history="1">
            <w:r w:rsidRPr="0015594D">
              <w:rPr>
                <w:rStyle w:val="Hyperlink"/>
                <w:noProof/>
              </w:rPr>
              <w:t>2.1.</w:t>
            </w:r>
            <w:r>
              <w:rPr>
                <w:noProof/>
                <w:sz w:val="24"/>
                <w:szCs w:val="24"/>
                <w:lang w:eastAsia="en-GB"/>
              </w:rPr>
              <w:tab/>
            </w:r>
            <w:r w:rsidRPr="0015594D">
              <w:rPr>
                <w:rStyle w:val="Hyperlink"/>
                <w:noProof/>
              </w:rPr>
              <w:t>Introduction</w:t>
            </w:r>
            <w:r>
              <w:rPr>
                <w:noProof/>
                <w:webHidden/>
              </w:rPr>
              <w:tab/>
            </w:r>
            <w:r>
              <w:rPr>
                <w:noProof/>
                <w:webHidden/>
              </w:rPr>
              <w:fldChar w:fldCharType="begin"/>
            </w:r>
            <w:r>
              <w:rPr>
                <w:noProof/>
                <w:webHidden/>
              </w:rPr>
              <w:instrText xml:space="preserve"> PAGEREF _Toc216428897 \h </w:instrText>
            </w:r>
            <w:r>
              <w:rPr>
                <w:noProof/>
                <w:webHidden/>
              </w:rPr>
            </w:r>
            <w:r>
              <w:rPr>
                <w:noProof/>
                <w:webHidden/>
              </w:rPr>
              <w:fldChar w:fldCharType="separate"/>
            </w:r>
            <w:r>
              <w:rPr>
                <w:noProof/>
                <w:webHidden/>
              </w:rPr>
              <w:t>32</w:t>
            </w:r>
            <w:r>
              <w:rPr>
                <w:noProof/>
                <w:webHidden/>
              </w:rPr>
              <w:fldChar w:fldCharType="end"/>
            </w:r>
          </w:hyperlink>
        </w:p>
        <w:p w14:paraId="4AA56BB3" w14:textId="62251B1E" w:rsidR="00831B6E" w:rsidRDefault="00831B6E">
          <w:pPr>
            <w:pStyle w:val="TOC2"/>
            <w:tabs>
              <w:tab w:val="left" w:pos="960"/>
              <w:tab w:val="right" w:leader="dot" w:pos="9016"/>
            </w:tabs>
            <w:rPr>
              <w:noProof/>
              <w:sz w:val="24"/>
              <w:szCs w:val="24"/>
              <w:lang w:eastAsia="en-GB"/>
            </w:rPr>
          </w:pPr>
          <w:hyperlink w:anchor="_Toc216428898" w:history="1">
            <w:r w:rsidRPr="0015594D">
              <w:rPr>
                <w:rStyle w:val="Hyperlink"/>
                <w:noProof/>
              </w:rPr>
              <w:t>2.2.</w:t>
            </w:r>
            <w:r>
              <w:rPr>
                <w:noProof/>
                <w:sz w:val="24"/>
                <w:szCs w:val="24"/>
                <w:lang w:eastAsia="en-GB"/>
              </w:rPr>
              <w:tab/>
            </w:r>
            <w:r w:rsidRPr="0015594D">
              <w:rPr>
                <w:rStyle w:val="Hyperlink"/>
                <w:noProof/>
              </w:rPr>
              <w:t>General Literature Review</w:t>
            </w:r>
            <w:r>
              <w:rPr>
                <w:noProof/>
                <w:webHidden/>
              </w:rPr>
              <w:tab/>
            </w:r>
            <w:r>
              <w:rPr>
                <w:noProof/>
                <w:webHidden/>
              </w:rPr>
              <w:fldChar w:fldCharType="begin"/>
            </w:r>
            <w:r>
              <w:rPr>
                <w:noProof/>
                <w:webHidden/>
              </w:rPr>
              <w:instrText xml:space="preserve"> PAGEREF _Toc216428898 \h </w:instrText>
            </w:r>
            <w:r>
              <w:rPr>
                <w:noProof/>
                <w:webHidden/>
              </w:rPr>
            </w:r>
            <w:r>
              <w:rPr>
                <w:noProof/>
                <w:webHidden/>
              </w:rPr>
              <w:fldChar w:fldCharType="separate"/>
            </w:r>
            <w:r>
              <w:rPr>
                <w:noProof/>
                <w:webHidden/>
              </w:rPr>
              <w:t>33</w:t>
            </w:r>
            <w:r>
              <w:rPr>
                <w:noProof/>
                <w:webHidden/>
              </w:rPr>
              <w:fldChar w:fldCharType="end"/>
            </w:r>
          </w:hyperlink>
        </w:p>
        <w:p w14:paraId="47218F76" w14:textId="1DB9A246" w:rsidR="00831B6E" w:rsidRDefault="00831B6E">
          <w:pPr>
            <w:pStyle w:val="TOC3"/>
            <w:tabs>
              <w:tab w:val="left" w:pos="1440"/>
              <w:tab w:val="right" w:leader="dot" w:pos="9016"/>
            </w:tabs>
            <w:rPr>
              <w:noProof/>
              <w:sz w:val="24"/>
              <w:szCs w:val="24"/>
              <w:lang w:eastAsia="en-GB"/>
            </w:rPr>
          </w:pPr>
          <w:hyperlink w:anchor="_Toc216428899" w:history="1">
            <w:r w:rsidRPr="0015594D">
              <w:rPr>
                <w:rStyle w:val="Hyperlink"/>
                <w:noProof/>
              </w:rPr>
              <w:t>2.2.1.</w:t>
            </w:r>
            <w:r>
              <w:rPr>
                <w:noProof/>
                <w:sz w:val="24"/>
                <w:szCs w:val="24"/>
                <w:lang w:eastAsia="en-GB"/>
              </w:rPr>
              <w:tab/>
            </w:r>
            <w:r w:rsidRPr="0015594D">
              <w:rPr>
                <w:rStyle w:val="Hyperlink"/>
                <w:noProof/>
              </w:rPr>
              <w:t>IDS/IPS Deployment</w:t>
            </w:r>
            <w:r>
              <w:rPr>
                <w:noProof/>
                <w:webHidden/>
              </w:rPr>
              <w:tab/>
            </w:r>
            <w:r>
              <w:rPr>
                <w:noProof/>
                <w:webHidden/>
              </w:rPr>
              <w:fldChar w:fldCharType="begin"/>
            </w:r>
            <w:r>
              <w:rPr>
                <w:noProof/>
                <w:webHidden/>
              </w:rPr>
              <w:instrText xml:space="preserve"> PAGEREF _Toc216428899 \h </w:instrText>
            </w:r>
            <w:r>
              <w:rPr>
                <w:noProof/>
                <w:webHidden/>
              </w:rPr>
            </w:r>
            <w:r>
              <w:rPr>
                <w:noProof/>
                <w:webHidden/>
              </w:rPr>
              <w:fldChar w:fldCharType="separate"/>
            </w:r>
            <w:r>
              <w:rPr>
                <w:noProof/>
                <w:webHidden/>
              </w:rPr>
              <w:t>33</w:t>
            </w:r>
            <w:r>
              <w:rPr>
                <w:noProof/>
                <w:webHidden/>
              </w:rPr>
              <w:fldChar w:fldCharType="end"/>
            </w:r>
          </w:hyperlink>
        </w:p>
        <w:p w14:paraId="6D898F1C" w14:textId="25E24EC6" w:rsidR="00831B6E" w:rsidRDefault="00831B6E">
          <w:pPr>
            <w:pStyle w:val="TOC3"/>
            <w:tabs>
              <w:tab w:val="left" w:pos="1440"/>
              <w:tab w:val="right" w:leader="dot" w:pos="9016"/>
            </w:tabs>
            <w:rPr>
              <w:noProof/>
              <w:sz w:val="24"/>
              <w:szCs w:val="24"/>
              <w:lang w:eastAsia="en-GB"/>
            </w:rPr>
          </w:pPr>
          <w:hyperlink w:anchor="_Toc216428900" w:history="1">
            <w:r w:rsidRPr="0015594D">
              <w:rPr>
                <w:rStyle w:val="Hyperlink"/>
                <w:noProof/>
              </w:rPr>
              <w:t>2.2.2.</w:t>
            </w:r>
            <w:r>
              <w:rPr>
                <w:noProof/>
                <w:sz w:val="24"/>
                <w:szCs w:val="24"/>
                <w:lang w:eastAsia="en-GB"/>
              </w:rPr>
              <w:tab/>
            </w:r>
            <w:r w:rsidRPr="0015594D">
              <w:rPr>
                <w:rStyle w:val="Hyperlink"/>
                <w:noProof/>
              </w:rPr>
              <w:t>IDS Output Classification &amp; Metrics</w:t>
            </w:r>
            <w:r>
              <w:rPr>
                <w:noProof/>
                <w:webHidden/>
              </w:rPr>
              <w:tab/>
            </w:r>
            <w:r>
              <w:rPr>
                <w:noProof/>
                <w:webHidden/>
              </w:rPr>
              <w:fldChar w:fldCharType="begin"/>
            </w:r>
            <w:r>
              <w:rPr>
                <w:noProof/>
                <w:webHidden/>
              </w:rPr>
              <w:instrText xml:space="preserve"> PAGEREF _Toc216428900 \h </w:instrText>
            </w:r>
            <w:r>
              <w:rPr>
                <w:noProof/>
                <w:webHidden/>
              </w:rPr>
            </w:r>
            <w:r>
              <w:rPr>
                <w:noProof/>
                <w:webHidden/>
              </w:rPr>
              <w:fldChar w:fldCharType="separate"/>
            </w:r>
            <w:r>
              <w:rPr>
                <w:noProof/>
                <w:webHidden/>
              </w:rPr>
              <w:t>36</w:t>
            </w:r>
            <w:r>
              <w:rPr>
                <w:noProof/>
                <w:webHidden/>
              </w:rPr>
              <w:fldChar w:fldCharType="end"/>
            </w:r>
          </w:hyperlink>
        </w:p>
        <w:p w14:paraId="51441EEE" w14:textId="49F6D066" w:rsidR="00831B6E" w:rsidRDefault="00831B6E">
          <w:pPr>
            <w:pStyle w:val="TOC3"/>
            <w:tabs>
              <w:tab w:val="left" w:pos="1440"/>
              <w:tab w:val="right" w:leader="dot" w:pos="9016"/>
            </w:tabs>
            <w:rPr>
              <w:noProof/>
              <w:sz w:val="24"/>
              <w:szCs w:val="24"/>
              <w:lang w:eastAsia="en-GB"/>
            </w:rPr>
          </w:pPr>
          <w:hyperlink w:anchor="_Toc216428901" w:history="1">
            <w:r w:rsidRPr="0015594D">
              <w:rPr>
                <w:rStyle w:val="Hyperlink"/>
                <w:noProof/>
              </w:rPr>
              <w:t>2.2.3.</w:t>
            </w:r>
            <w:r>
              <w:rPr>
                <w:noProof/>
                <w:sz w:val="24"/>
                <w:szCs w:val="24"/>
                <w:lang w:eastAsia="en-GB"/>
              </w:rPr>
              <w:tab/>
            </w:r>
            <w:r w:rsidRPr="0015594D">
              <w:rPr>
                <w:rStyle w:val="Hyperlink"/>
                <w:noProof/>
              </w:rPr>
              <w:t>Datasets for IDS testing</w:t>
            </w:r>
            <w:r>
              <w:rPr>
                <w:noProof/>
                <w:webHidden/>
              </w:rPr>
              <w:tab/>
            </w:r>
            <w:r>
              <w:rPr>
                <w:noProof/>
                <w:webHidden/>
              </w:rPr>
              <w:fldChar w:fldCharType="begin"/>
            </w:r>
            <w:r>
              <w:rPr>
                <w:noProof/>
                <w:webHidden/>
              </w:rPr>
              <w:instrText xml:space="preserve"> PAGEREF _Toc216428901 \h </w:instrText>
            </w:r>
            <w:r>
              <w:rPr>
                <w:noProof/>
                <w:webHidden/>
              </w:rPr>
            </w:r>
            <w:r>
              <w:rPr>
                <w:noProof/>
                <w:webHidden/>
              </w:rPr>
              <w:fldChar w:fldCharType="separate"/>
            </w:r>
            <w:r>
              <w:rPr>
                <w:noProof/>
                <w:webHidden/>
              </w:rPr>
              <w:t>37</w:t>
            </w:r>
            <w:r>
              <w:rPr>
                <w:noProof/>
                <w:webHidden/>
              </w:rPr>
              <w:fldChar w:fldCharType="end"/>
            </w:r>
          </w:hyperlink>
        </w:p>
        <w:p w14:paraId="3D6370BF" w14:textId="1BD84C59" w:rsidR="00831B6E" w:rsidRDefault="00831B6E">
          <w:pPr>
            <w:pStyle w:val="TOC3"/>
            <w:tabs>
              <w:tab w:val="left" w:pos="1440"/>
              <w:tab w:val="right" w:leader="dot" w:pos="9016"/>
            </w:tabs>
            <w:rPr>
              <w:noProof/>
              <w:sz w:val="24"/>
              <w:szCs w:val="24"/>
              <w:lang w:eastAsia="en-GB"/>
            </w:rPr>
          </w:pPr>
          <w:hyperlink w:anchor="_Toc216428902" w:history="1">
            <w:r w:rsidRPr="0015594D">
              <w:rPr>
                <w:rStyle w:val="Hyperlink"/>
                <w:noProof/>
              </w:rPr>
              <w:t>2.2.4.</w:t>
            </w:r>
            <w:r>
              <w:rPr>
                <w:noProof/>
                <w:sz w:val="24"/>
                <w:szCs w:val="24"/>
                <w:lang w:eastAsia="en-GB"/>
              </w:rPr>
              <w:tab/>
            </w:r>
            <w:r w:rsidRPr="0015594D">
              <w:rPr>
                <w:rStyle w:val="Hyperlink"/>
                <w:noProof/>
              </w:rPr>
              <w:t>IDS Evasion Techniques</w:t>
            </w:r>
            <w:r>
              <w:rPr>
                <w:noProof/>
                <w:webHidden/>
              </w:rPr>
              <w:tab/>
            </w:r>
            <w:r>
              <w:rPr>
                <w:noProof/>
                <w:webHidden/>
              </w:rPr>
              <w:fldChar w:fldCharType="begin"/>
            </w:r>
            <w:r>
              <w:rPr>
                <w:noProof/>
                <w:webHidden/>
              </w:rPr>
              <w:instrText xml:space="preserve"> PAGEREF _Toc216428902 \h </w:instrText>
            </w:r>
            <w:r>
              <w:rPr>
                <w:noProof/>
                <w:webHidden/>
              </w:rPr>
            </w:r>
            <w:r>
              <w:rPr>
                <w:noProof/>
                <w:webHidden/>
              </w:rPr>
              <w:fldChar w:fldCharType="separate"/>
            </w:r>
            <w:r>
              <w:rPr>
                <w:noProof/>
                <w:webHidden/>
              </w:rPr>
              <w:t>38</w:t>
            </w:r>
            <w:r>
              <w:rPr>
                <w:noProof/>
                <w:webHidden/>
              </w:rPr>
              <w:fldChar w:fldCharType="end"/>
            </w:r>
          </w:hyperlink>
        </w:p>
        <w:p w14:paraId="2AE91286" w14:textId="151CE2E3" w:rsidR="00831B6E" w:rsidRDefault="00831B6E">
          <w:pPr>
            <w:pStyle w:val="TOC3"/>
            <w:tabs>
              <w:tab w:val="left" w:pos="1440"/>
              <w:tab w:val="right" w:leader="dot" w:pos="9016"/>
            </w:tabs>
            <w:rPr>
              <w:noProof/>
              <w:sz w:val="24"/>
              <w:szCs w:val="24"/>
              <w:lang w:eastAsia="en-GB"/>
            </w:rPr>
          </w:pPr>
          <w:hyperlink w:anchor="_Toc216428903" w:history="1">
            <w:r w:rsidRPr="0015594D">
              <w:rPr>
                <w:rStyle w:val="Hyperlink"/>
                <w:noProof/>
              </w:rPr>
              <w:t>2.2.5.</w:t>
            </w:r>
            <w:r>
              <w:rPr>
                <w:noProof/>
                <w:sz w:val="24"/>
                <w:szCs w:val="24"/>
                <w:lang w:eastAsia="en-GB"/>
              </w:rPr>
              <w:tab/>
            </w:r>
            <w:r w:rsidRPr="0015594D">
              <w:rPr>
                <w:rStyle w:val="Hyperlink"/>
                <w:noProof/>
              </w:rPr>
              <w:t>Indicators of Compromise (IoC)</w:t>
            </w:r>
            <w:r>
              <w:rPr>
                <w:noProof/>
                <w:webHidden/>
              </w:rPr>
              <w:tab/>
            </w:r>
            <w:r>
              <w:rPr>
                <w:noProof/>
                <w:webHidden/>
              </w:rPr>
              <w:fldChar w:fldCharType="begin"/>
            </w:r>
            <w:r>
              <w:rPr>
                <w:noProof/>
                <w:webHidden/>
              </w:rPr>
              <w:instrText xml:space="preserve"> PAGEREF _Toc216428903 \h </w:instrText>
            </w:r>
            <w:r>
              <w:rPr>
                <w:noProof/>
                <w:webHidden/>
              </w:rPr>
            </w:r>
            <w:r>
              <w:rPr>
                <w:noProof/>
                <w:webHidden/>
              </w:rPr>
              <w:fldChar w:fldCharType="separate"/>
            </w:r>
            <w:r>
              <w:rPr>
                <w:noProof/>
                <w:webHidden/>
              </w:rPr>
              <w:t>39</w:t>
            </w:r>
            <w:r>
              <w:rPr>
                <w:noProof/>
                <w:webHidden/>
              </w:rPr>
              <w:fldChar w:fldCharType="end"/>
            </w:r>
          </w:hyperlink>
        </w:p>
        <w:p w14:paraId="4A786EED" w14:textId="7061CAA2" w:rsidR="00831B6E" w:rsidRDefault="00831B6E">
          <w:pPr>
            <w:pStyle w:val="TOC3"/>
            <w:tabs>
              <w:tab w:val="left" w:pos="1440"/>
              <w:tab w:val="right" w:leader="dot" w:pos="9016"/>
            </w:tabs>
            <w:rPr>
              <w:noProof/>
              <w:sz w:val="24"/>
              <w:szCs w:val="24"/>
              <w:lang w:eastAsia="en-GB"/>
            </w:rPr>
          </w:pPr>
          <w:hyperlink w:anchor="_Toc216428904" w:history="1">
            <w:r w:rsidRPr="0015594D">
              <w:rPr>
                <w:rStyle w:val="Hyperlink"/>
                <w:noProof/>
              </w:rPr>
              <w:t>2.2.6.</w:t>
            </w:r>
            <w:r>
              <w:rPr>
                <w:noProof/>
                <w:sz w:val="24"/>
                <w:szCs w:val="24"/>
                <w:lang w:eastAsia="en-GB"/>
              </w:rPr>
              <w:tab/>
            </w:r>
            <w:r w:rsidRPr="0015594D">
              <w:rPr>
                <w:rStyle w:val="Hyperlink"/>
                <w:noProof/>
              </w:rPr>
              <w:t>Zero-Day Vulnerabilities/Attacks</w:t>
            </w:r>
            <w:r>
              <w:rPr>
                <w:noProof/>
                <w:webHidden/>
              </w:rPr>
              <w:tab/>
            </w:r>
            <w:r>
              <w:rPr>
                <w:noProof/>
                <w:webHidden/>
              </w:rPr>
              <w:fldChar w:fldCharType="begin"/>
            </w:r>
            <w:r>
              <w:rPr>
                <w:noProof/>
                <w:webHidden/>
              </w:rPr>
              <w:instrText xml:space="preserve"> PAGEREF _Toc216428904 \h </w:instrText>
            </w:r>
            <w:r>
              <w:rPr>
                <w:noProof/>
                <w:webHidden/>
              </w:rPr>
            </w:r>
            <w:r>
              <w:rPr>
                <w:noProof/>
                <w:webHidden/>
              </w:rPr>
              <w:fldChar w:fldCharType="separate"/>
            </w:r>
            <w:r>
              <w:rPr>
                <w:noProof/>
                <w:webHidden/>
              </w:rPr>
              <w:t>40</w:t>
            </w:r>
            <w:r>
              <w:rPr>
                <w:noProof/>
                <w:webHidden/>
              </w:rPr>
              <w:fldChar w:fldCharType="end"/>
            </w:r>
          </w:hyperlink>
        </w:p>
        <w:p w14:paraId="0944688C" w14:textId="217B38F6" w:rsidR="00831B6E" w:rsidRDefault="00831B6E">
          <w:pPr>
            <w:pStyle w:val="TOC3"/>
            <w:tabs>
              <w:tab w:val="left" w:pos="1440"/>
              <w:tab w:val="right" w:leader="dot" w:pos="9016"/>
            </w:tabs>
            <w:rPr>
              <w:noProof/>
              <w:sz w:val="24"/>
              <w:szCs w:val="24"/>
              <w:lang w:eastAsia="en-GB"/>
            </w:rPr>
          </w:pPr>
          <w:hyperlink w:anchor="_Toc216428905" w:history="1">
            <w:r w:rsidRPr="0015594D">
              <w:rPr>
                <w:rStyle w:val="Hyperlink"/>
                <w:noProof/>
              </w:rPr>
              <w:t>2.2.7.</w:t>
            </w:r>
            <w:r>
              <w:rPr>
                <w:noProof/>
                <w:sz w:val="24"/>
                <w:szCs w:val="24"/>
                <w:lang w:eastAsia="en-GB"/>
              </w:rPr>
              <w:tab/>
            </w:r>
            <w:r w:rsidRPr="0015594D">
              <w:rPr>
                <w:rStyle w:val="Hyperlink"/>
                <w:noProof/>
              </w:rPr>
              <w:t>Recent Advancements in IDS Technology</w:t>
            </w:r>
            <w:r>
              <w:rPr>
                <w:noProof/>
                <w:webHidden/>
              </w:rPr>
              <w:tab/>
            </w:r>
            <w:r>
              <w:rPr>
                <w:noProof/>
                <w:webHidden/>
              </w:rPr>
              <w:fldChar w:fldCharType="begin"/>
            </w:r>
            <w:r>
              <w:rPr>
                <w:noProof/>
                <w:webHidden/>
              </w:rPr>
              <w:instrText xml:space="preserve"> PAGEREF _Toc216428905 \h </w:instrText>
            </w:r>
            <w:r>
              <w:rPr>
                <w:noProof/>
                <w:webHidden/>
              </w:rPr>
            </w:r>
            <w:r>
              <w:rPr>
                <w:noProof/>
                <w:webHidden/>
              </w:rPr>
              <w:fldChar w:fldCharType="separate"/>
            </w:r>
            <w:r>
              <w:rPr>
                <w:noProof/>
                <w:webHidden/>
              </w:rPr>
              <w:t>41</w:t>
            </w:r>
            <w:r>
              <w:rPr>
                <w:noProof/>
                <w:webHidden/>
              </w:rPr>
              <w:fldChar w:fldCharType="end"/>
            </w:r>
          </w:hyperlink>
        </w:p>
        <w:p w14:paraId="206B6C4C" w14:textId="638E2227" w:rsidR="00831B6E" w:rsidRDefault="00831B6E">
          <w:pPr>
            <w:pStyle w:val="TOC3"/>
            <w:tabs>
              <w:tab w:val="left" w:pos="1440"/>
              <w:tab w:val="right" w:leader="dot" w:pos="9016"/>
            </w:tabs>
            <w:rPr>
              <w:noProof/>
              <w:sz w:val="24"/>
              <w:szCs w:val="24"/>
              <w:lang w:eastAsia="en-GB"/>
            </w:rPr>
          </w:pPr>
          <w:hyperlink w:anchor="_Toc216428906" w:history="1">
            <w:r w:rsidRPr="0015594D">
              <w:rPr>
                <w:rStyle w:val="Hyperlink"/>
                <w:noProof/>
              </w:rPr>
              <w:t>2.2.8.</w:t>
            </w:r>
            <w:r>
              <w:rPr>
                <w:noProof/>
                <w:sz w:val="24"/>
                <w:szCs w:val="24"/>
                <w:lang w:eastAsia="en-GB"/>
              </w:rPr>
              <w:tab/>
            </w:r>
            <w:r w:rsidRPr="0015594D">
              <w:rPr>
                <w:rStyle w:val="Hyperlink"/>
                <w:noProof/>
              </w:rPr>
              <w:t>Penetration-Testing/Ethical-Hacking</w:t>
            </w:r>
            <w:r>
              <w:rPr>
                <w:noProof/>
                <w:webHidden/>
              </w:rPr>
              <w:tab/>
            </w:r>
            <w:r>
              <w:rPr>
                <w:noProof/>
                <w:webHidden/>
              </w:rPr>
              <w:fldChar w:fldCharType="begin"/>
            </w:r>
            <w:r>
              <w:rPr>
                <w:noProof/>
                <w:webHidden/>
              </w:rPr>
              <w:instrText xml:space="preserve"> PAGEREF _Toc216428906 \h </w:instrText>
            </w:r>
            <w:r>
              <w:rPr>
                <w:noProof/>
                <w:webHidden/>
              </w:rPr>
            </w:r>
            <w:r>
              <w:rPr>
                <w:noProof/>
                <w:webHidden/>
              </w:rPr>
              <w:fldChar w:fldCharType="separate"/>
            </w:r>
            <w:r>
              <w:rPr>
                <w:noProof/>
                <w:webHidden/>
              </w:rPr>
              <w:t>46</w:t>
            </w:r>
            <w:r>
              <w:rPr>
                <w:noProof/>
                <w:webHidden/>
              </w:rPr>
              <w:fldChar w:fldCharType="end"/>
            </w:r>
          </w:hyperlink>
        </w:p>
        <w:p w14:paraId="5426643E" w14:textId="3323CA4A" w:rsidR="00831B6E" w:rsidRDefault="00831B6E">
          <w:pPr>
            <w:pStyle w:val="TOC3"/>
            <w:tabs>
              <w:tab w:val="left" w:pos="1440"/>
              <w:tab w:val="right" w:leader="dot" w:pos="9016"/>
            </w:tabs>
            <w:rPr>
              <w:noProof/>
              <w:sz w:val="24"/>
              <w:szCs w:val="24"/>
              <w:lang w:eastAsia="en-GB"/>
            </w:rPr>
          </w:pPr>
          <w:hyperlink w:anchor="_Toc216428907" w:history="1">
            <w:r w:rsidRPr="0015594D">
              <w:rPr>
                <w:rStyle w:val="Hyperlink"/>
                <w:noProof/>
              </w:rPr>
              <w:t>2.2.9.</w:t>
            </w:r>
            <w:r>
              <w:rPr>
                <w:noProof/>
                <w:sz w:val="24"/>
                <w:szCs w:val="24"/>
                <w:lang w:eastAsia="en-GB"/>
              </w:rPr>
              <w:tab/>
            </w:r>
            <w:r w:rsidRPr="0015594D">
              <w:rPr>
                <w:rStyle w:val="Hyperlink"/>
                <w:noProof/>
              </w:rPr>
              <w:t>Cybersecurity Frameworks</w:t>
            </w:r>
            <w:r>
              <w:rPr>
                <w:noProof/>
                <w:webHidden/>
              </w:rPr>
              <w:tab/>
            </w:r>
            <w:r>
              <w:rPr>
                <w:noProof/>
                <w:webHidden/>
              </w:rPr>
              <w:fldChar w:fldCharType="begin"/>
            </w:r>
            <w:r>
              <w:rPr>
                <w:noProof/>
                <w:webHidden/>
              </w:rPr>
              <w:instrText xml:space="preserve"> PAGEREF _Toc216428907 \h </w:instrText>
            </w:r>
            <w:r>
              <w:rPr>
                <w:noProof/>
                <w:webHidden/>
              </w:rPr>
            </w:r>
            <w:r>
              <w:rPr>
                <w:noProof/>
                <w:webHidden/>
              </w:rPr>
              <w:fldChar w:fldCharType="separate"/>
            </w:r>
            <w:r>
              <w:rPr>
                <w:noProof/>
                <w:webHidden/>
              </w:rPr>
              <w:t>48</w:t>
            </w:r>
            <w:r>
              <w:rPr>
                <w:noProof/>
                <w:webHidden/>
              </w:rPr>
              <w:fldChar w:fldCharType="end"/>
            </w:r>
          </w:hyperlink>
        </w:p>
        <w:p w14:paraId="5FE0870C" w14:textId="49DE9311" w:rsidR="00831B6E" w:rsidRDefault="00831B6E">
          <w:pPr>
            <w:pStyle w:val="TOC2"/>
            <w:tabs>
              <w:tab w:val="left" w:pos="960"/>
              <w:tab w:val="right" w:leader="dot" w:pos="9016"/>
            </w:tabs>
            <w:rPr>
              <w:noProof/>
              <w:sz w:val="24"/>
              <w:szCs w:val="24"/>
              <w:lang w:eastAsia="en-GB"/>
            </w:rPr>
          </w:pPr>
          <w:hyperlink w:anchor="_Toc216428908" w:history="1">
            <w:r w:rsidRPr="0015594D">
              <w:rPr>
                <w:rStyle w:val="Hyperlink"/>
                <w:noProof/>
              </w:rPr>
              <w:t>2.3.</w:t>
            </w:r>
            <w:r>
              <w:rPr>
                <w:noProof/>
                <w:sz w:val="24"/>
                <w:szCs w:val="24"/>
                <w:lang w:eastAsia="en-GB"/>
              </w:rPr>
              <w:tab/>
            </w:r>
            <w:r w:rsidRPr="0015594D">
              <w:rPr>
                <w:rStyle w:val="Hyperlink"/>
                <w:noProof/>
              </w:rPr>
              <w:t>Related Work</w:t>
            </w:r>
            <w:r>
              <w:rPr>
                <w:noProof/>
                <w:webHidden/>
              </w:rPr>
              <w:tab/>
            </w:r>
            <w:r>
              <w:rPr>
                <w:noProof/>
                <w:webHidden/>
              </w:rPr>
              <w:fldChar w:fldCharType="begin"/>
            </w:r>
            <w:r>
              <w:rPr>
                <w:noProof/>
                <w:webHidden/>
              </w:rPr>
              <w:instrText xml:space="preserve"> PAGEREF _Toc216428908 \h </w:instrText>
            </w:r>
            <w:r>
              <w:rPr>
                <w:noProof/>
                <w:webHidden/>
              </w:rPr>
            </w:r>
            <w:r>
              <w:rPr>
                <w:noProof/>
                <w:webHidden/>
              </w:rPr>
              <w:fldChar w:fldCharType="separate"/>
            </w:r>
            <w:r>
              <w:rPr>
                <w:noProof/>
                <w:webHidden/>
              </w:rPr>
              <w:t>51</w:t>
            </w:r>
            <w:r>
              <w:rPr>
                <w:noProof/>
                <w:webHidden/>
              </w:rPr>
              <w:fldChar w:fldCharType="end"/>
            </w:r>
          </w:hyperlink>
        </w:p>
        <w:p w14:paraId="43A9C01C" w14:textId="3ADAC40E" w:rsidR="00831B6E" w:rsidRDefault="00831B6E">
          <w:pPr>
            <w:pStyle w:val="TOC3"/>
            <w:tabs>
              <w:tab w:val="left" w:pos="1440"/>
              <w:tab w:val="right" w:leader="dot" w:pos="9016"/>
            </w:tabs>
            <w:rPr>
              <w:noProof/>
              <w:sz w:val="24"/>
              <w:szCs w:val="24"/>
              <w:lang w:eastAsia="en-GB"/>
            </w:rPr>
          </w:pPr>
          <w:hyperlink w:anchor="_Toc216428909" w:history="1">
            <w:r w:rsidRPr="0015594D">
              <w:rPr>
                <w:rStyle w:val="Hyperlink"/>
                <w:noProof/>
              </w:rPr>
              <w:t>2.3.1.</w:t>
            </w:r>
            <w:r>
              <w:rPr>
                <w:noProof/>
                <w:sz w:val="24"/>
                <w:szCs w:val="24"/>
                <w:lang w:eastAsia="en-GB"/>
              </w:rPr>
              <w:tab/>
            </w:r>
            <w:r w:rsidRPr="0015594D">
              <w:rPr>
                <w:rStyle w:val="Hyperlink"/>
                <w:noProof/>
              </w:rPr>
              <w:t>NIDS Performance Comparison</w:t>
            </w:r>
            <w:r>
              <w:rPr>
                <w:noProof/>
                <w:webHidden/>
              </w:rPr>
              <w:tab/>
            </w:r>
            <w:r>
              <w:rPr>
                <w:noProof/>
                <w:webHidden/>
              </w:rPr>
              <w:fldChar w:fldCharType="begin"/>
            </w:r>
            <w:r>
              <w:rPr>
                <w:noProof/>
                <w:webHidden/>
              </w:rPr>
              <w:instrText xml:space="preserve"> PAGEREF _Toc216428909 \h </w:instrText>
            </w:r>
            <w:r>
              <w:rPr>
                <w:noProof/>
                <w:webHidden/>
              </w:rPr>
            </w:r>
            <w:r>
              <w:rPr>
                <w:noProof/>
                <w:webHidden/>
              </w:rPr>
              <w:fldChar w:fldCharType="separate"/>
            </w:r>
            <w:r>
              <w:rPr>
                <w:noProof/>
                <w:webHidden/>
              </w:rPr>
              <w:t>51</w:t>
            </w:r>
            <w:r>
              <w:rPr>
                <w:noProof/>
                <w:webHidden/>
              </w:rPr>
              <w:fldChar w:fldCharType="end"/>
            </w:r>
          </w:hyperlink>
        </w:p>
        <w:p w14:paraId="623BC976" w14:textId="1847CEB5" w:rsidR="00831B6E" w:rsidRDefault="00831B6E">
          <w:pPr>
            <w:pStyle w:val="TOC3"/>
            <w:tabs>
              <w:tab w:val="left" w:pos="1440"/>
              <w:tab w:val="right" w:leader="dot" w:pos="9016"/>
            </w:tabs>
            <w:rPr>
              <w:noProof/>
              <w:sz w:val="24"/>
              <w:szCs w:val="24"/>
              <w:lang w:eastAsia="en-GB"/>
            </w:rPr>
          </w:pPr>
          <w:hyperlink w:anchor="_Toc216428910" w:history="1">
            <w:r w:rsidRPr="0015594D">
              <w:rPr>
                <w:rStyle w:val="Hyperlink"/>
                <w:noProof/>
              </w:rPr>
              <w:t>2.3.2.</w:t>
            </w:r>
            <w:r>
              <w:rPr>
                <w:noProof/>
                <w:sz w:val="24"/>
                <w:szCs w:val="24"/>
                <w:lang w:eastAsia="en-GB"/>
              </w:rPr>
              <w:tab/>
            </w:r>
            <w:r w:rsidRPr="0015594D">
              <w:rPr>
                <w:rStyle w:val="Hyperlink"/>
                <w:noProof/>
              </w:rPr>
              <w:t>NIDS Signatures/Rules</w:t>
            </w:r>
            <w:r>
              <w:rPr>
                <w:noProof/>
                <w:webHidden/>
              </w:rPr>
              <w:tab/>
            </w:r>
            <w:r>
              <w:rPr>
                <w:noProof/>
                <w:webHidden/>
              </w:rPr>
              <w:fldChar w:fldCharType="begin"/>
            </w:r>
            <w:r>
              <w:rPr>
                <w:noProof/>
                <w:webHidden/>
              </w:rPr>
              <w:instrText xml:space="preserve"> PAGEREF _Toc216428910 \h </w:instrText>
            </w:r>
            <w:r>
              <w:rPr>
                <w:noProof/>
                <w:webHidden/>
              </w:rPr>
            </w:r>
            <w:r>
              <w:rPr>
                <w:noProof/>
                <w:webHidden/>
              </w:rPr>
              <w:fldChar w:fldCharType="separate"/>
            </w:r>
            <w:r>
              <w:rPr>
                <w:noProof/>
                <w:webHidden/>
              </w:rPr>
              <w:t>70</w:t>
            </w:r>
            <w:r>
              <w:rPr>
                <w:noProof/>
                <w:webHidden/>
              </w:rPr>
              <w:fldChar w:fldCharType="end"/>
            </w:r>
          </w:hyperlink>
        </w:p>
        <w:p w14:paraId="2AACA529" w14:textId="2B1BE2A7" w:rsidR="00831B6E" w:rsidRDefault="00831B6E">
          <w:pPr>
            <w:pStyle w:val="TOC3"/>
            <w:tabs>
              <w:tab w:val="left" w:pos="1440"/>
              <w:tab w:val="right" w:leader="dot" w:pos="9016"/>
            </w:tabs>
            <w:rPr>
              <w:noProof/>
              <w:sz w:val="24"/>
              <w:szCs w:val="24"/>
              <w:lang w:eastAsia="en-GB"/>
            </w:rPr>
          </w:pPr>
          <w:hyperlink w:anchor="_Toc216428911" w:history="1">
            <w:r w:rsidRPr="0015594D">
              <w:rPr>
                <w:rStyle w:val="Hyperlink"/>
                <w:noProof/>
              </w:rPr>
              <w:t>2.3.3.</w:t>
            </w:r>
            <w:r>
              <w:rPr>
                <w:noProof/>
                <w:sz w:val="24"/>
                <w:szCs w:val="24"/>
                <w:lang w:eastAsia="en-GB"/>
              </w:rPr>
              <w:tab/>
            </w:r>
            <w:r w:rsidRPr="0015594D">
              <w:rPr>
                <w:rStyle w:val="Hyperlink"/>
                <w:noProof/>
              </w:rPr>
              <w:t>Network Traffic Analysis</w:t>
            </w:r>
            <w:r>
              <w:rPr>
                <w:noProof/>
                <w:webHidden/>
              </w:rPr>
              <w:tab/>
            </w:r>
            <w:r>
              <w:rPr>
                <w:noProof/>
                <w:webHidden/>
              </w:rPr>
              <w:fldChar w:fldCharType="begin"/>
            </w:r>
            <w:r>
              <w:rPr>
                <w:noProof/>
                <w:webHidden/>
              </w:rPr>
              <w:instrText xml:space="preserve"> PAGEREF _Toc216428911 \h </w:instrText>
            </w:r>
            <w:r>
              <w:rPr>
                <w:noProof/>
                <w:webHidden/>
              </w:rPr>
            </w:r>
            <w:r>
              <w:rPr>
                <w:noProof/>
                <w:webHidden/>
              </w:rPr>
              <w:fldChar w:fldCharType="separate"/>
            </w:r>
            <w:r>
              <w:rPr>
                <w:noProof/>
                <w:webHidden/>
              </w:rPr>
              <w:t>74</w:t>
            </w:r>
            <w:r>
              <w:rPr>
                <w:noProof/>
                <w:webHidden/>
              </w:rPr>
              <w:fldChar w:fldCharType="end"/>
            </w:r>
          </w:hyperlink>
        </w:p>
        <w:p w14:paraId="3C48E1F3" w14:textId="2345E5E2" w:rsidR="00831B6E" w:rsidRDefault="00831B6E">
          <w:pPr>
            <w:pStyle w:val="TOC2"/>
            <w:tabs>
              <w:tab w:val="left" w:pos="960"/>
              <w:tab w:val="right" w:leader="dot" w:pos="9016"/>
            </w:tabs>
            <w:rPr>
              <w:noProof/>
              <w:sz w:val="24"/>
              <w:szCs w:val="24"/>
              <w:lang w:eastAsia="en-GB"/>
            </w:rPr>
          </w:pPr>
          <w:hyperlink w:anchor="_Toc216428912" w:history="1">
            <w:r w:rsidRPr="0015594D">
              <w:rPr>
                <w:rStyle w:val="Hyperlink"/>
                <w:noProof/>
              </w:rPr>
              <w:t>2.4.</w:t>
            </w:r>
            <w:r>
              <w:rPr>
                <w:noProof/>
                <w:sz w:val="24"/>
                <w:szCs w:val="24"/>
                <w:lang w:eastAsia="en-GB"/>
              </w:rPr>
              <w:tab/>
            </w:r>
            <w:r w:rsidRPr="0015594D">
              <w:rPr>
                <w:rStyle w:val="Hyperlink"/>
                <w:noProof/>
              </w:rPr>
              <w:t>Conclusion</w:t>
            </w:r>
            <w:r>
              <w:rPr>
                <w:noProof/>
                <w:webHidden/>
              </w:rPr>
              <w:tab/>
            </w:r>
            <w:r>
              <w:rPr>
                <w:noProof/>
                <w:webHidden/>
              </w:rPr>
              <w:fldChar w:fldCharType="begin"/>
            </w:r>
            <w:r>
              <w:rPr>
                <w:noProof/>
                <w:webHidden/>
              </w:rPr>
              <w:instrText xml:space="preserve"> PAGEREF _Toc216428912 \h </w:instrText>
            </w:r>
            <w:r>
              <w:rPr>
                <w:noProof/>
                <w:webHidden/>
              </w:rPr>
            </w:r>
            <w:r>
              <w:rPr>
                <w:noProof/>
                <w:webHidden/>
              </w:rPr>
              <w:fldChar w:fldCharType="separate"/>
            </w:r>
            <w:r>
              <w:rPr>
                <w:noProof/>
                <w:webHidden/>
              </w:rPr>
              <w:t>82</w:t>
            </w:r>
            <w:r>
              <w:rPr>
                <w:noProof/>
                <w:webHidden/>
              </w:rPr>
              <w:fldChar w:fldCharType="end"/>
            </w:r>
          </w:hyperlink>
        </w:p>
        <w:p w14:paraId="5310E8C4" w14:textId="100EC531" w:rsidR="00831B6E" w:rsidRDefault="00831B6E">
          <w:pPr>
            <w:pStyle w:val="TOC1"/>
            <w:tabs>
              <w:tab w:val="right" w:leader="dot" w:pos="9016"/>
            </w:tabs>
            <w:rPr>
              <w:noProof/>
              <w:sz w:val="24"/>
              <w:szCs w:val="24"/>
              <w:lang w:eastAsia="en-GB"/>
            </w:rPr>
          </w:pPr>
          <w:hyperlink w:anchor="_Toc216428913" w:history="1">
            <w:r w:rsidRPr="0015594D">
              <w:rPr>
                <w:rStyle w:val="Hyperlink"/>
                <w:noProof/>
              </w:rPr>
              <w:t>CHAPTER 3 - Research Methodology</w:t>
            </w:r>
            <w:r>
              <w:rPr>
                <w:noProof/>
                <w:webHidden/>
              </w:rPr>
              <w:tab/>
            </w:r>
            <w:r>
              <w:rPr>
                <w:noProof/>
                <w:webHidden/>
              </w:rPr>
              <w:fldChar w:fldCharType="begin"/>
            </w:r>
            <w:r>
              <w:rPr>
                <w:noProof/>
                <w:webHidden/>
              </w:rPr>
              <w:instrText xml:space="preserve"> PAGEREF _Toc216428913 \h </w:instrText>
            </w:r>
            <w:r>
              <w:rPr>
                <w:noProof/>
                <w:webHidden/>
              </w:rPr>
            </w:r>
            <w:r>
              <w:rPr>
                <w:noProof/>
                <w:webHidden/>
              </w:rPr>
              <w:fldChar w:fldCharType="separate"/>
            </w:r>
            <w:r>
              <w:rPr>
                <w:noProof/>
                <w:webHidden/>
              </w:rPr>
              <w:t>84</w:t>
            </w:r>
            <w:r>
              <w:rPr>
                <w:noProof/>
                <w:webHidden/>
              </w:rPr>
              <w:fldChar w:fldCharType="end"/>
            </w:r>
          </w:hyperlink>
        </w:p>
        <w:p w14:paraId="4ABE779A" w14:textId="6C6F3A68" w:rsidR="00831B6E" w:rsidRDefault="00831B6E">
          <w:pPr>
            <w:pStyle w:val="TOC2"/>
            <w:tabs>
              <w:tab w:val="left" w:pos="960"/>
              <w:tab w:val="right" w:leader="dot" w:pos="9016"/>
            </w:tabs>
            <w:rPr>
              <w:noProof/>
              <w:sz w:val="24"/>
              <w:szCs w:val="24"/>
              <w:lang w:eastAsia="en-GB"/>
            </w:rPr>
          </w:pPr>
          <w:hyperlink w:anchor="_Toc216428917" w:history="1">
            <w:r w:rsidRPr="0015594D">
              <w:rPr>
                <w:rStyle w:val="Hyperlink"/>
                <w:noProof/>
              </w:rPr>
              <w:t>3.1.</w:t>
            </w:r>
            <w:r>
              <w:rPr>
                <w:noProof/>
                <w:sz w:val="24"/>
                <w:szCs w:val="24"/>
                <w:lang w:eastAsia="en-GB"/>
              </w:rPr>
              <w:tab/>
            </w:r>
            <w:r w:rsidRPr="0015594D">
              <w:rPr>
                <w:rStyle w:val="Hyperlink"/>
                <w:noProof/>
              </w:rPr>
              <w:t>Introduction</w:t>
            </w:r>
            <w:r>
              <w:rPr>
                <w:noProof/>
                <w:webHidden/>
              </w:rPr>
              <w:tab/>
            </w:r>
            <w:r>
              <w:rPr>
                <w:noProof/>
                <w:webHidden/>
              </w:rPr>
              <w:fldChar w:fldCharType="begin"/>
            </w:r>
            <w:r>
              <w:rPr>
                <w:noProof/>
                <w:webHidden/>
              </w:rPr>
              <w:instrText xml:space="preserve"> PAGEREF _Toc216428917 \h </w:instrText>
            </w:r>
            <w:r>
              <w:rPr>
                <w:noProof/>
                <w:webHidden/>
              </w:rPr>
            </w:r>
            <w:r>
              <w:rPr>
                <w:noProof/>
                <w:webHidden/>
              </w:rPr>
              <w:fldChar w:fldCharType="separate"/>
            </w:r>
            <w:r>
              <w:rPr>
                <w:noProof/>
                <w:webHidden/>
              </w:rPr>
              <w:t>84</w:t>
            </w:r>
            <w:r>
              <w:rPr>
                <w:noProof/>
                <w:webHidden/>
              </w:rPr>
              <w:fldChar w:fldCharType="end"/>
            </w:r>
          </w:hyperlink>
        </w:p>
        <w:p w14:paraId="07FF24F7" w14:textId="373E5E4C" w:rsidR="00831B6E" w:rsidRDefault="00831B6E">
          <w:pPr>
            <w:pStyle w:val="TOC2"/>
            <w:tabs>
              <w:tab w:val="left" w:pos="960"/>
              <w:tab w:val="right" w:leader="dot" w:pos="9016"/>
            </w:tabs>
            <w:rPr>
              <w:noProof/>
              <w:sz w:val="24"/>
              <w:szCs w:val="24"/>
              <w:lang w:eastAsia="en-GB"/>
            </w:rPr>
          </w:pPr>
          <w:hyperlink w:anchor="_Toc216428918" w:history="1">
            <w:r w:rsidRPr="0015594D">
              <w:rPr>
                <w:rStyle w:val="Hyperlink"/>
                <w:noProof/>
              </w:rPr>
              <w:t>3.2.</w:t>
            </w:r>
            <w:r>
              <w:rPr>
                <w:noProof/>
                <w:sz w:val="24"/>
                <w:szCs w:val="24"/>
                <w:lang w:eastAsia="en-GB"/>
              </w:rPr>
              <w:tab/>
            </w:r>
            <w:r w:rsidRPr="0015594D">
              <w:rPr>
                <w:rStyle w:val="Hyperlink"/>
                <w:noProof/>
              </w:rPr>
              <w:t>Research Overview</w:t>
            </w:r>
            <w:r>
              <w:rPr>
                <w:noProof/>
                <w:webHidden/>
              </w:rPr>
              <w:tab/>
            </w:r>
            <w:r>
              <w:rPr>
                <w:noProof/>
                <w:webHidden/>
              </w:rPr>
              <w:fldChar w:fldCharType="begin"/>
            </w:r>
            <w:r>
              <w:rPr>
                <w:noProof/>
                <w:webHidden/>
              </w:rPr>
              <w:instrText xml:space="preserve"> PAGEREF _Toc216428918 \h </w:instrText>
            </w:r>
            <w:r>
              <w:rPr>
                <w:noProof/>
                <w:webHidden/>
              </w:rPr>
            </w:r>
            <w:r>
              <w:rPr>
                <w:noProof/>
                <w:webHidden/>
              </w:rPr>
              <w:fldChar w:fldCharType="separate"/>
            </w:r>
            <w:r>
              <w:rPr>
                <w:noProof/>
                <w:webHidden/>
              </w:rPr>
              <w:t>84</w:t>
            </w:r>
            <w:r>
              <w:rPr>
                <w:noProof/>
                <w:webHidden/>
              </w:rPr>
              <w:fldChar w:fldCharType="end"/>
            </w:r>
          </w:hyperlink>
        </w:p>
        <w:p w14:paraId="6239DF49" w14:textId="19DF3560" w:rsidR="00831B6E" w:rsidRDefault="00831B6E">
          <w:pPr>
            <w:pStyle w:val="TOC3"/>
            <w:tabs>
              <w:tab w:val="left" w:pos="1440"/>
              <w:tab w:val="right" w:leader="dot" w:pos="9016"/>
            </w:tabs>
            <w:rPr>
              <w:noProof/>
              <w:sz w:val="24"/>
              <w:szCs w:val="24"/>
              <w:lang w:eastAsia="en-GB"/>
            </w:rPr>
          </w:pPr>
          <w:hyperlink w:anchor="_Toc216428922" w:history="1">
            <w:r w:rsidRPr="0015594D">
              <w:rPr>
                <w:rStyle w:val="Hyperlink"/>
                <w:noProof/>
              </w:rPr>
              <w:t>3.2.1.</w:t>
            </w:r>
            <w:r>
              <w:rPr>
                <w:noProof/>
                <w:sz w:val="24"/>
                <w:szCs w:val="24"/>
                <w:lang w:eastAsia="en-GB"/>
              </w:rPr>
              <w:tab/>
            </w:r>
            <w:r w:rsidRPr="0015594D">
              <w:rPr>
                <w:rStyle w:val="Hyperlink"/>
                <w:noProof/>
              </w:rPr>
              <w:t>Philosophy: Positivism</w:t>
            </w:r>
            <w:r>
              <w:rPr>
                <w:noProof/>
                <w:webHidden/>
              </w:rPr>
              <w:tab/>
            </w:r>
            <w:r>
              <w:rPr>
                <w:noProof/>
                <w:webHidden/>
              </w:rPr>
              <w:fldChar w:fldCharType="begin"/>
            </w:r>
            <w:r>
              <w:rPr>
                <w:noProof/>
                <w:webHidden/>
              </w:rPr>
              <w:instrText xml:space="preserve"> PAGEREF _Toc216428922 \h </w:instrText>
            </w:r>
            <w:r>
              <w:rPr>
                <w:noProof/>
                <w:webHidden/>
              </w:rPr>
            </w:r>
            <w:r>
              <w:rPr>
                <w:noProof/>
                <w:webHidden/>
              </w:rPr>
              <w:fldChar w:fldCharType="separate"/>
            </w:r>
            <w:r>
              <w:rPr>
                <w:noProof/>
                <w:webHidden/>
              </w:rPr>
              <w:t>85</w:t>
            </w:r>
            <w:r>
              <w:rPr>
                <w:noProof/>
                <w:webHidden/>
              </w:rPr>
              <w:fldChar w:fldCharType="end"/>
            </w:r>
          </w:hyperlink>
        </w:p>
        <w:p w14:paraId="6137DF44" w14:textId="22A1BAD0" w:rsidR="00831B6E" w:rsidRDefault="00831B6E">
          <w:pPr>
            <w:pStyle w:val="TOC3"/>
            <w:tabs>
              <w:tab w:val="left" w:pos="1440"/>
              <w:tab w:val="right" w:leader="dot" w:pos="9016"/>
            </w:tabs>
            <w:rPr>
              <w:noProof/>
              <w:sz w:val="24"/>
              <w:szCs w:val="24"/>
              <w:lang w:eastAsia="en-GB"/>
            </w:rPr>
          </w:pPr>
          <w:hyperlink w:anchor="_Toc216428923" w:history="1">
            <w:r w:rsidRPr="0015594D">
              <w:rPr>
                <w:rStyle w:val="Hyperlink"/>
                <w:noProof/>
              </w:rPr>
              <w:t>3.2.2.</w:t>
            </w:r>
            <w:r>
              <w:rPr>
                <w:noProof/>
                <w:sz w:val="24"/>
                <w:szCs w:val="24"/>
                <w:lang w:eastAsia="en-GB"/>
              </w:rPr>
              <w:tab/>
            </w:r>
            <w:r w:rsidRPr="0015594D">
              <w:rPr>
                <w:rStyle w:val="Hyperlink"/>
                <w:noProof/>
              </w:rPr>
              <w:t>Approach: Deductive</w:t>
            </w:r>
            <w:r>
              <w:rPr>
                <w:noProof/>
                <w:webHidden/>
              </w:rPr>
              <w:tab/>
            </w:r>
            <w:r>
              <w:rPr>
                <w:noProof/>
                <w:webHidden/>
              </w:rPr>
              <w:fldChar w:fldCharType="begin"/>
            </w:r>
            <w:r>
              <w:rPr>
                <w:noProof/>
                <w:webHidden/>
              </w:rPr>
              <w:instrText xml:space="preserve"> PAGEREF _Toc216428923 \h </w:instrText>
            </w:r>
            <w:r>
              <w:rPr>
                <w:noProof/>
                <w:webHidden/>
              </w:rPr>
            </w:r>
            <w:r>
              <w:rPr>
                <w:noProof/>
                <w:webHidden/>
              </w:rPr>
              <w:fldChar w:fldCharType="separate"/>
            </w:r>
            <w:r>
              <w:rPr>
                <w:noProof/>
                <w:webHidden/>
              </w:rPr>
              <w:t>85</w:t>
            </w:r>
            <w:r>
              <w:rPr>
                <w:noProof/>
                <w:webHidden/>
              </w:rPr>
              <w:fldChar w:fldCharType="end"/>
            </w:r>
          </w:hyperlink>
        </w:p>
        <w:p w14:paraId="377D1530" w14:textId="5C37095A" w:rsidR="00831B6E" w:rsidRDefault="00831B6E">
          <w:pPr>
            <w:pStyle w:val="TOC3"/>
            <w:tabs>
              <w:tab w:val="left" w:pos="1440"/>
              <w:tab w:val="right" w:leader="dot" w:pos="9016"/>
            </w:tabs>
            <w:rPr>
              <w:noProof/>
              <w:sz w:val="24"/>
              <w:szCs w:val="24"/>
              <w:lang w:eastAsia="en-GB"/>
            </w:rPr>
          </w:pPr>
          <w:hyperlink w:anchor="_Toc216428924" w:history="1">
            <w:r w:rsidRPr="0015594D">
              <w:rPr>
                <w:rStyle w:val="Hyperlink"/>
                <w:noProof/>
              </w:rPr>
              <w:t>3.2.3.</w:t>
            </w:r>
            <w:r>
              <w:rPr>
                <w:noProof/>
                <w:sz w:val="24"/>
                <w:szCs w:val="24"/>
                <w:lang w:eastAsia="en-GB"/>
              </w:rPr>
              <w:tab/>
            </w:r>
            <w:r w:rsidRPr="0015594D">
              <w:rPr>
                <w:rStyle w:val="Hyperlink"/>
                <w:noProof/>
              </w:rPr>
              <w:t>Strategy: Experiment/DSR</w:t>
            </w:r>
            <w:r>
              <w:rPr>
                <w:noProof/>
                <w:webHidden/>
              </w:rPr>
              <w:tab/>
            </w:r>
            <w:r>
              <w:rPr>
                <w:noProof/>
                <w:webHidden/>
              </w:rPr>
              <w:fldChar w:fldCharType="begin"/>
            </w:r>
            <w:r>
              <w:rPr>
                <w:noProof/>
                <w:webHidden/>
              </w:rPr>
              <w:instrText xml:space="preserve"> PAGEREF _Toc216428924 \h </w:instrText>
            </w:r>
            <w:r>
              <w:rPr>
                <w:noProof/>
                <w:webHidden/>
              </w:rPr>
            </w:r>
            <w:r>
              <w:rPr>
                <w:noProof/>
                <w:webHidden/>
              </w:rPr>
              <w:fldChar w:fldCharType="separate"/>
            </w:r>
            <w:r>
              <w:rPr>
                <w:noProof/>
                <w:webHidden/>
              </w:rPr>
              <w:t>86</w:t>
            </w:r>
            <w:r>
              <w:rPr>
                <w:noProof/>
                <w:webHidden/>
              </w:rPr>
              <w:fldChar w:fldCharType="end"/>
            </w:r>
          </w:hyperlink>
        </w:p>
        <w:p w14:paraId="54A291FA" w14:textId="1FB001A5" w:rsidR="00831B6E" w:rsidRDefault="00831B6E">
          <w:pPr>
            <w:pStyle w:val="TOC3"/>
            <w:tabs>
              <w:tab w:val="left" w:pos="1440"/>
              <w:tab w:val="right" w:leader="dot" w:pos="9016"/>
            </w:tabs>
            <w:rPr>
              <w:noProof/>
              <w:sz w:val="24"/>
              <w:szCs w:val="24"/>
              <w:lang w:eastAsia="en-GB"/>
            </w:rPr>
          </w:pPr>
          <w:hyperlink w:anchor="_Toc216428925" w:history="1">
            <w:r w:rsidRPr="0015594D">
              <w:rPr>
                <w:rStyle w:val="Hyperlink"/>
                <w:noProof/>
              </w:rPr>
              <w:t>3.2.4.</w:t>
            </w:r>
            <w:r>
              <w:rPr>
                <w:noProof/>
                <w:sz w:val="24"/>
                <w:szCs w:val="24"/>
                <w:lang w:eastAsia="en-GB"/>
              </w:rPr>
              <w:tab/>
            </w:r>
            <w:r w:rsidRPr="0015594D">
              <w:rPr>
                <w:rStyle w:val="Hyperlink"/>
                <w:noProof/>
              </w:rPr>
              <w:t>Choices: Mixed-Method</w:t>
            </w:r>
            <w:r>
              <w:rPr>
                <w:noProof/>
                <w:webHidden/>
              </w:rPr>
              <w:tab/>
            </w:r>
            <w:r>
              <w:rPr>
                <w:noProof/>
                <w:webHidden/>
              </w:rPr>
              <w:fldChar w:fldCharType="begin"/>
            </w:r>
            <w:r>
              <w:rPr>
                <w:noProof/>
                <w:webHidden/>
              </w:rPr>
              <w:instrText xml:space="preserve"> PAGEREF _Toc216428925 \h </w:instrText>
            </w:r>
            <w:r>
              <w:rPr>
                <w:noProof/>
                <w:webHidden/>
              </w:rPr>
            </w:r>
            <w:r>
              <w:rPr>
                <w:noProof/>
                <w:webHidden/>
              </w:rPr>
              <w:fldChar w:fldCharType="separate"/>
            </w:r>
            <w:r>
              <w:rPr>
                <w:noProof/>
                <w:webHidden/>
              </w:rPr>
              <w:t>90</w:t>
            </w:r>
            <w:r>
              <w:rPr>
                <w:noProof/>
                <w:webHidden/>
              </w:rPr>
              <w:fldChar w:fldCharType="end"/>
            </w:r>
          </w:hyperlink>
        </w:p>
        <w:p w14:paraId="7BC6FEDB" w14:textId="1B324A1C" w:rsidR="00831B6E" w:rsidRDefault="00831B6E">
          <w:pPr>
            <w:pStyle w:val="TOC3"/>
            <w:tabs>
              <w:tab w:val="left" w:pos="1440"/>
              <w:tab w:val="right" w:leader="dot" w:pos="9016"/>
            </w:tabs>
            <w:rPr>
              <w:noProof/>
              <w:sz w:val="24"/>
              <w:szCs w:val="24"/>
              <w:lang w:eastAsia="en-GB"/>
            </w:rPr>
          </w:pPr>
          <w:hyperlink w:anchor="_Toc216428926" w:history="1">
            <w:r w:rsidRPr="0015594D">
              <w:rPr>
                <w:rStyle w:val="Hyperlink"/>
                <w:noProof/>
              </w:rPr>
              <w:t>3.2.5.</w:t>
            </w:r>
            <w:r>
              <w:rPr>
                <w:noProof/>
                <w:sz w:val="24"/>
                <w:szCs w:val="24"/>
                <w:lang w:eastAsia="en-GB"/>
              </w:rPr>
              <w:tab/>
            </w:r>
            <w:r w:rsidRPr="0015594D">
              <w:rPr>
                <w:rStyle w:val="Hyperlink"/>
                <w:noProof/>
              </w:rPr>
              <w:t>Time Horizon: Cross-Sectional</w:t>
            </w:r>
            <w:r>
              <w:rPr>
                <w:noProof/>
                <w:webHidden/>
              </w:rPr>
              <w:tab/>
            </w:r>
            <w:r>
              <w:rPr>
                <w:noProof/>
                <w:webHidden/>
              </w:rPr>
              <w:fldChar w:fldCharType="begin"/>
            </w:r>
            <w:r>
              <w:rPr>
                <w:noProof/>
                <w:webHidden/>
              </w:rPr>
              <w:instrText xml:space="preserve"> PAGEREF _Toc216428926 \h </w:instrText>
            </w:r>
            <w:r>
              <w:rPr>
                <w:noProof/>
                <w:webHidden/>
              </w:rPr>
            </w:r>
            <w:r>
              <w:rPr>
                <w:noProof/>
                <w:webHidden/>
              </w:rPr>
              <w:fldChar w:fldCharType="separate"/>
            </w:r>
            <w:r>
              <w:rPr>
                <w:noProof/>
                <w:webHidden/>
              </w:rPr>
              <w:t>90</w:t>
            </w:r>
            <w:r>
              <w:rPr>
                <w:noProof/>
                <w:webHidden/>
              </w:rPr>
              <w:fldChar w:fldCharType="end"/>
            </w:r>
          </w:hyperlink>
        </w:p>
        <w:p w14:paraId="1C2C0C00" w14:textId="23EEF6C5" w:rsidR="00831B6E" w:rsidRDefault="00831B6E">
          <w:pPr>
            <w:pStyle w:val="TOC3"/>
            <w:tabs>
              <w:tab w:val="left" w:pos="1440"/>
              <w:tab w:val="right" w:leader="dot" w:pos="9016"/>
            </w:tabs>
            <w:rPr>
              <w:noProof/>
              <w:sz w:val="24"/>
              <w:szCs w:val="24"/>
              <w:lang w:eastAsia="en-GB"/>
            </w:rPr>
          </w:pPr>
          <w:hyperlink w:anchor="_Toc216428927" w:history="1">
            <w:r w:rsidRPr="0015594D">
              <w:rPr>
                <w:rStyle w:val="Hyperlink"/>
                <w:noProof/>
              </w:rPr>
              <w:t>3.2.6.</w:t>
            </w:r>
            <w:r>
              <w:rPr>
                <w:noProof/>
                <w:sz w:val="24"/>
                <w:szCs w:val="24"/>
                <w:lang w:eastAsia="en-GB"/>
              </w:rPr>
              <w:tab/>
            </w:r>
            <w:r w:rsidRPr="0015594D">
              <w:rPr>
                <w:rStyle w:val="Hyperlink"/>
                <w:noProof/>
              </w:rPr>
              <w:t>Data Collection/Analysis</w:t>
            </w:r>
            <w:r>
              <w:rPr>
                <w:noProof/>
                <w:webHidden/>
              </w:rPr>
              <w:tab/>
            </w:r>
            <w:r>
              <w:rPr>
                <w:noProof/>
                <w:webHidden/>
              </w:rPr>
              <w:fldChar w:fldCharType="begin"/>
            </w:r>
            <w:r>
              <w:rPr>
                <w:noProof/>
                <w:webHidden/>
              </w:rPr>
              <w:instrText xml:space="preserve"> PAGEREF _Toc216428927 \h </w:instrText>
            </w:r>
            <w:r>
              <w:rPr>
                <w:noProof/>
                <w:webHidden/>
              </w:rPr>
            </w:r>
            <w:r>
              <w:rPr>
                <w:noProof/>
                <w:webHidden/>
              </w:rPr>
              <w:fldChar w:fldCharType="separate"/>
            </w:r>
            <w:r>
              <w:rPr>
                <w:noProof/>
                <w:webHidden/>
              </w:rPr>
              <w:t>91</w:t>
            </w:r>
            <w:r>
              <w:rPr>
                <w:noProof/>
                <w:webHidden/>
              </w:rPr>
              <w:fldChar w:fldCharType="end"/>
            </w:r>
          </w:hyperlink>
        </w:p>
        <w:p w14:paraId="60D519F7" w14:textId="6EE69B50" w:rsidR="00831B6E" w:rsidRDefault="00831B6E">
          <w:pPr>
            <w:pStyle w:val="TOC2"/>
            <w:tabs>
              <w:tab w:val="left" w:pos="960"/>
              <w:tab w:val="right" w:leader="dot" w:pos="9016"/>
            </w:tabs>
            <w:rPr>
              <w:noProof/>
              <w:sz w:val="24"/>
              <w:szCs w:val="24"/>
              <w:lang w:eastAsia="en-GB"/>
            </w:rPr>
          </w:pPr>
          <w:hyperlink w:anchor="_Toc216428928" w:history="1">
            <w:r w:rsidRPr="0015594D">
              <w:rPr>
                <w:rStyle w:val="Hyperlink"/>
                <w:noProof/>
              </w:rPr>
              <w:t>3.3.</w:t>
            </w:r>
            <w:r>
              <w:rPr>
                <w:noProof/>
                <w:sz w:val="24"/>
                <w:szCs w:val="24"/>
                <w:lang w:eastAsia="en-GB"/>
              </w:rPr>
              <w:tab/>
            </w:r>
            <w:r w:rsidRPr="0015594D">
              <w:rPr>
                <w:rStyle w:val="Hyperlink"/>
                <w:noProof/>
              </w:rPr>
              <w:t>Research Methodology Summary</w:t>
            </w:r>
            <w:r>
              <w:rPr>
                <w:noProof/>
                <w:webHidden/>
              </w:rPr>
              <w:tab/>
            </w:r>
            <w:r>
              <w:rPr>
                <w:noProof/>
                <w:webHidden/>
              </w:rPr>
              <w:fldChar w:fldCharType="begin"/>
            </w:r>
            <w:r>
              <w:rPr>
                <w:noProof/>
                <w:webHidden/>
              </w:rPr>
              <w:instrText xml:space="preserve"> PAGEREF _Toc216428928 \h </w:instrText>
            </w:r>
            <w:r>
              <w:rPr>
                <w:noProof/>
                <w:webHidden/>
              </w:rPr>
            </w:r>
            <w:r>
              <w:rPr>
                <w:noProof/>
                <w:webHidden/>
              </w:rPr>
              <w:fldChar w:fldCharType="separate"/>
            </w:r>
            <w:r>
              <w:rPr>
                <w:noProof/>
                <w:webHidden/>
              </w:rPr>
              <w:t>92</w:t>
            </w:r>
            <w:r>
              <w:rPr>
                <w:noProof/>
                <w:webHidden/>
              </w:rPr>
              <w:fldChar w:fldCharType="end"/>
            </w:r>
          </w:hyperlink>
        </w:p>
        <w:p w14:paraId="6A51FAE2" w14:textId="2148DDAD" w:rsidR="00831B6E" w:rsidRDefault="00831B6E">
          <w:pPr>
            <w:pStyle w:val="TOC2"/>
            <w:tabs>
              <w:tab w:val="left" w:pos="960"/>
              <w:tab w:val="right" w:leader="dot" w:pos="9016"/>
            </w:tabs>
            <w:rPr>
              <w:noProof/>
              <w:sz w:val="24"/>
              <w:szCs w:val="24"/>
              <w:lang w:eastAsia="en-GB"/>
            </w:rPr>
          </w:pPr>
          <w:hyperlink w:anchor="_Toc216428929" w:history="1">
            <w:r w:rsidRPr="0015594D">
              <w:rPr>
                <w:rStyle w:val="Hyperlink"/>
                <w:noProof/>
              </w:rPr>
              <w:t>3.4.</w:t>
            </w:r>
            <w:r>
              <w:rPr>
                <w:noProof/>
                <w:sz w:val="24"/>
                <w:szCs w:val="24"/>
                <w:lang w:eastAsia="en-GB"/>
              </w:rPr>
              <w:tab/>
            </w:r>
            <w:r w:rsidRPr="0015594D">
              <w:rPr>
                <w:rStyle w:val="Hyperlink"/>
                <w:noProof/>
              </w:rPr>
              <w:t>Conclusion</w:t>
            </w:r>
            <w:r>
              <w:rPr>
                <w:noProof/>
                <w:webHidden/>
              </w:rPr>
              <w:tab/>
            </w:r>
            <w:r>
              <w:rPr>
                <w:noProof/>
                <w:webHidden/>
              </w:rPr>
              <w:fldChar w:fldCharType="begin"/>
            </w:r>
            <w:r>
              <w:rPr>
                <w:noProof/>
                <w:webHidden/>
              </w:rPr>
              <w:instrText xml:space="preserve"> PAGEREF _Toc216428929 \h </w:instrText>
            </w:r>
            <w:r>
              <w:rPr>
                <w:noProof/>
                <w:webHidden/>
              </w:rPr>
            </w:r>
            <w:r>
              <w:rPr>
                <w:noProof/>
                <w:webHidden/>
              </w:rPr>
              <w:fldChar w:fldCharType="separate"/>
            </w:r>
            <w:r>
              <w:rPr>
                <w:noProof/>
                <w:webHidden/>
              </w:rPr>
              <w:t>93</w:t>
            </w:r>
            <w:r>
              <w:rPr>
                <w:noProof/>
                <w:webHidden/>
              </w:rPr>
              <w:fldChar w:fldCharType="end"/>
            </w:r>
          </w:hyperlink>
        </w:p>
        <w:p w14:paraId="6612AE5B" w14:textId="0745240A" w:rsidR="00831B6E" w:rsidRDefault="00831B6E">
          <w:pPr>
            <w:pStyle w:val="TOC1"/>
            <w:tabs>
              <w:tab w:val="right" w:leader="dot" w:pos="9016"/>
            </w:tabs>
            <w:rPr>
              <w:noProof/>
              <w:sz w:val="24"/>
              <w:szCs w:val="24"/>
              <w:lang w:eastAsia="en-GB"/>
            </w:rPr>
          </w:pPr>
          <w:hyperlink w:anchor="_Toc216428937" w:history="1">
            <w:r w:rsidRPr="0015594D">
              <w:rPr>
                <w:rStyle w:val="Hyperlink"/>
                <w:noProof/>
              </w:rPr>
              <w:t>CHAPTER 4  - Design &amp; Implementation</w:t>
            </w:r>
            <w:r>
              <w:rPr>
                <w:noProof/>
                <w:webHidden/>
              </w:rPr>
              <w:tab/>
            </w:r>
            <w:r>
              <w:rPr>
                <w:noProof/>
                <w:webHidden/>
              </w:rPr>
              <w:fldChar w:fldCharType="begin"/>
            </w:r>
            <w:r>
              <w:rPr>
                <w:noProof/>
                <w:webHidden/>
              </w:rPr>
              <w:instrText xml:space="preserve"> PAGEREF _Toc216428937 \h </w:instrText>
            </w:r>
            <w:r>
              <w:rPr>
                <w:noProof/>
                <w:webHidden/>
              </w:rPr>
            </w:r>
            <w:r>
              <w:rPr>
                <w:noProof/>
                <w:webHidden/>
              </w:rPr>
              <w:fldChar w:fldCharType="separate"/>
            </w:r>
            <w:r>
              <w:rPr>
                <w:noProof/>
                <w:webHidden/>
              </w:rPr>
              <w:t>94</w:t>
            </w:r>
            <w:r>
              <w:rPr>
                <w:noProof/>
                <w:webHidden/>
              </w:rPr>
              <w:fldChar w:fldCharType="end"/>
            </w:r>
          </w:hyperlink>
        </w:p>
        <w:p w14:paraId="75B7B55E" w14:textId="282FE8C4" w:rsidR="00831B6E" w:rsidRDefault="00831B6E">
          <w:pPr>
            <w:pStyle w:val="TOC2"/>
            <w:tabs>
              <w:tab w:val="left" w:pos="960"/>
              <w:tab w:val="right" w:leader="dot" w:pos="9016"/>
            </w:tabs>
            <w:rPr>
              <w:noProof/>
              <w:sz w:val="24"/>
              <w:szCs w:val="24"/>
              <w:lang w:eastAsia="en-GB"/>
            </w:rPr>
          </w:pPr>
          <w:hyperlink w:anchor="_Toc216428942" w:history="1">
            <w:r w:rsidRPr="0015594D">
              <w:rPr>
                <w:rStyle w:val="Hyperlink"/>
                <w:noProof/>
              </w:rPr>
              <w:t>4.1.</w:t>
            </w:r>
            <w:r>
              <w:rPr>
                <w:noProof/>
                <w:sz w:val="24"/>
                <w:szCs w:val="24"/>
                <w:lang w:eastAsia="en-GB"/>
              </w:rPr>
              <w:tab/>
            </w:r>
            <w:r w:rsidRPr="0015594D">
              <w:rPr>
                <w:rStyle w:val="Hyperlink"/>
                <w:noProof/>
              </w:rPr>
              <w:t>Introduction</w:t>
            </w:r>
            <w:r>
              <w:rPr>
                <w:noProof/>
                <w:webHidden/>
              </w:rPr>
              <w:tab/>
            </w:r>
            <w:r>
              <w:rPr>
                <w:noProof/>
                <w:webHidden/>
              </w:rPr>
              <w:fldChar w:fldCharType="begin"/>
            </w:r>
            <w:r>
              <w:rPr>
                <w:noProof/>
                <w:webHidden/>
              </w:rPr>
              <w:instrText xml:space="preserve"> PAGEREF _Toc216428942 \h </w:instrText>
            </w:r>
            <w:r>
              <w:rPr>
                <w:noProof/>
                <w:webHidden/>
              </w:rPr>
            </w:r>
            <w:r>
              <w:rPr>
                <w:noProof/>
                <w:webHidden/>
              </w:rPr>
              <w:fldChar w:fldCharType="separate"/>
            </w:r>
            <w:r>
              <w:rPr>
                <w:noProof/>
                <w:webHidden/>
              </w:rPr>
              <w:t>94</w:t>
            </w:r>
            <w:r>
              <w:rPr>
                <w:noProof/>
                <w:webHidden/>
              </w:rPr>
              <w:fldChar w:fldCharType="end"/>
            </w:r>
          </w:hyperlink>
        </w:p>
        <w:p w14:paraId="23B5CEF6" w14:textId="41674FAE" w:rsidR="00831B6E" w:rsidRDefault="00831B6E">
          <w:pPr>
            <w:pStyle w:val="TOC2"/>
            <w:tabs>
              <w:tab w:val="left" w:pos="960"/>
              <w:tab w:val="right" w:leader="dot" w:pos="9016"/>
            </w:tabs>
            <w:rPr>
              <w:noProof/>
              <w:sz w:val="24"/>
              <w:szCs w:val="24"/>
              <w:lang w:eastAsia="en-GB"/>
            </w:rPr>
          </w:pPr>
          <w:hyperlink w:anchor="_Toc216428943" w:history="1">
            <w:r w:rsidRPr="0015594D">
              <w:rPr>
                <w:rStyle w:val="Hyperlink"/>
                <w:noProof/>
              </w:rPr>
              <w:t>4.2.</w:t>
            </w:r>
            <w:r>
              <w:rPr>
                <w:noProof/>
                <w:sz w:val="24"/>
                <w:szCs w:val="24"/>
                <w:lang w:eastAsia="en-GB"/>
              </w:rPr>
              <w:tab/>
            </w:r>
            <w:r w:rsidRPr="0015594D">
              <w:rPr>
                <w:rStyle w:val="Hyperlink"/>
                <w:noProof/>
              </w:rPr>
              <w:t>Problem Formulation</w:t>
            </w:r>
            <w:r>
              <w:rPr>
                <w:noProof/>
                <w:webHidden/>
              </w:rPr>
              <w:tab/>
            </w:r>
            <w:r>
              <w:rPr>
                <w:noProof/>
                <w:webHidden/>
              </w:rPr>
              <w:fldChar w:fldCharType="begin"/>
            </w:r>
            <w:r>
              <w:rPr>
                <w:noProof/>
                <w:webHidden/>
              </w:rPr>
              <w:instrText xml:space="preserve"> PAGEREF _Toc216428943 \h </w:instrText>
            </w:r>
            <w:r>
              <w:rPr>
                <w:noProof/>
                <w:webHidden/>
              </w:rPr>
            </w:r>
            <w:r>
              <w:rPr>
                <w:noProof/>
                <w:webHidden/>
              </w:rPr>
              <w:fldChar w:fldCharType="separate"/>
            </w:r>
            <w:r>
              <w:rPr>
                <w:noProof/>
                <w:webHidden/>
              </w:rPr>
              <w:t>94</w:t>
            </w:r>
            <w:r>
              <w:rPr>
                <w:noProof/>
                <w:webHidden/>
              </w:rPr>
              <w:fldChar w:fldCharType="end"/>
            </w:r>
          </w:hyperlink>
        </w:p>
        <w:p w14:paraId="10D177EE" w14:textId="50499EF6" w:rsidR="00831B6E" w:rsidRDefault="00831B6E">
          <w:pPr>
            <w:pStyle w:val="TOC2"/>
            <w:tabs>
              <w:tab w:val="left" w:pos="960"/>
              <w:tab w:val="right" w:leader="dot" w:pos="9016"/>
            </w:tabs>
            <w:rPr>
              <w:noProof/>
              <w:sz w:val="24"/>
              <w:szCs w:val="24"/>
              <w:lang w:eastAsia="en-GB"/>
            </w:rPr>
          </w:pPr>
          <w:hyperlink w:anchor="_Toc216428944" w:history="1">
            <w:r w:rsidRPr="0015594D">
              <w:rPr>
                <w:rStyle w:val="Hyperlink"/>
                <w:noProof/>
              </w:rPr>
              <w:t>4.3.</w:t>
            </w:r>
            <w:r>
              <w:rPr>
                <w:noProof/>
                <w:sz w:val="24"/>
                <w:szCs w:val="24"/>
                <w:lang w:eastAsia="en-GB"/>
              </w:rPr>
              <w:tab/>
            </w:r>
            <w:r w:rsidRPr="0015594D">
              <w:rPr>
                <w:rStyle w:val="Hyperlink"/>
                <w:noProof/>
              </w:rPr>
              <w:t>Design</w:t>
            </w:r>
            <w:r>
              <w:rPr>
                <w:noProof/>
                <w:webHidden/>
              </w:rPr>
              <w:tab/>
            </w:r>
            <w:r>
              <w:rPr>
                <w:noProof/>
                <w:webHidden/>
              </w:rPr>
              <w:fldChar w:fldCharType="begin"/>
            </w:r>
            <w:r>
              <w:rPr>
                <w:noProof/>
                <w:webHidden/>
              </w:rPr>
              <w:instrText xml:space="preserve"> PAGEREF _Toc216428944 \h </w:instrText>
            </w:r>
            <w:r>
              <w:rPr>
                <w:noProof/>
                <w:webHidden/>
              </w:rPr>
            </w:r>
            <w:r>
              <w:rPr>
                <w:noProof/>
                <w:webHidden/>
              </w:rPr>
              <w:fldChar w:fldCharType="separate"/>
            </w:r>
            <w:r>
              <w:rPr>
                <w:noProof/>
                <w:webHidden/>
              </w:rPr>
              <w:t>96</w:t>
            </w:r>
            <w:r>
              <w:rPr>
                <w:noProof/>
                <w:webHidden/>
              </w:rPr>
              <w:fldChar w:fldCharType="end"/>
            </w:r>
          </w:hyperlink>
        </w:p>
        <w:p w14:paraId="4EF2A0A7" w14:textId="257EAC5F" w:rsidR="00831B6E" w:rsidRDefault="00831B6E">
          <w:pPr>
            <w:pStyle w:val="TOC3"/>
            <w:tabs>
              <w:tab w:val="left" w:pos="1440"/>
              <w:tab w:val="right" w:leader="dot" w:pos="9016"/>
            </w:tabs>
            <w:rPr>
              <w:noProof/>
              <w:sz w:val="24"/>
              <w:szCs w:val="24"/>
              <w:lang w:eastAsia="en-GB"/>
            </w:rPr>
          </w:pPr>
          <w:hyperlink w:anchor="_Toc216428957" w:history="1">
            <w:r w:rsidRPr="0015594D">
              <w:rPr>
                <w:rStyle w:val="Hyperlink"/>
                <w:noProof/>
              </w:rPr>
              <w:t>4.3.1.</w:t>
            </w:r>
            <w:r>
              <w:rPr>
                <w:noProof/>
                <w:sz w:val="24"/>
                <w:szCs w:val="24"/>
                <w:lang w:eastAsia="en-GB"/>
              </w:rPr>
              <w:tab/>
            </w:r>
            <w:r w:rsidRPr="0015594D">
              <w:rPr>
                <w:rStyle w:val="Hyperlink"/>
                <w:noProof/>
              </w:rPr>
              <w:t>Home PC Testbed (HPT)</w:t>
            </w:r>
            <w:r>
              <w:rPr>
                <w:noProof/>
                <w:webHidden/>
              </w:rPr>
              <w:tab/>
            </w:r>
            <w:r>
              <w:rPr>
                <w:noProof/>
                <w:webHidden/>
              </w:rPr>
              <w:fldChar w:fldCharType="begin"/>
            </w:r>
            <w:r>
              <w:rPr>
                <w:noProof/>
                <w:webHidden/>
              </w:rPr>
              <w:instrText xml:space="preserve"> PAGEREF _Toc216428957 \h </w:instrText>
            </w:r>
            <w:r>
              <w:rPr>
                <w:noProof/>
                <w:webHidden/>
              </w:rPr>
            </w:r>
            <w:r>
              <w:rPr>
                <w:noProof/>
                <w:webHidden/>
              </w:rPr>
              <w:fldChar w:fldCharType="separate"/>
            </w:r>
            <w:r>
              <w:rPr>
                <w:noProof/>
                <w:webHidden/>
              </w:rPr>
              <w:t>97</w:t>
            </w:r>
            <w:r>
              <w:rPr>
                <w:noProof/>
                <w:webHidden/>
              </w:rPr>
              <w:fldChar w:fldCharType="end"/>
            </w:r>
          </w:hyperlink>
        </w:p>
        <w:p w14:paraId="4D0A138A" w14:textId="415EA71C" w:rsidR="00831B6E" w:rsidRDefault="00831B6E">
          <w:pPr>
            <w:pStyle w:val="TOC3"/>
            <w:tabs>
              <w:tab w:val="left" w:pos="1440"/>
              <w:tab w:val="right" w:leader="dot" w:pos="9016"/>
            </w:tabs>
            <w:rPr>
              <w:noProof/>
              <w:sz w:val="24"/>
              <w:szCs w:val="24"/>
              <w:lang w:eastAsia="en-GB"/>
            </w:rPr>
          </w:pPr>
          <w:hyperlink w:anchor="_Toc216428958" w:history="1">
            <w:r w:rsidRPr="0015594D">
              <w:rPr>
                <w:rStyle w:val="Hyperlink"/>
                <w:noProof/>
              </w:rPr>
              <w:t>4.3.2.</w:t>
            </w:r>
            <w:r>
              <w:rPr>
                <w:noProof/>
                <w:sz w:val="24"/>
                <w:szCs w:val="24"/>
                <w:lang w:eastAsia="en-GB"/>
              </w:rPr>
              <w:tab/>
            </w:r>
            <w:r w:rsidRPr="0015594D">
              <w:rPr>
                <w:rStyle w:val="Hyperlink"/>
                <w:noProof/>
              </w:rPr>
              <w:t>Main Server Testbed (MST)</w:t>
            </w:r>
            <w:r>
              <w:rPr>
                <w:noProof/>
                <w:webHidden/>
              </w:rPr>
              <w:tab/>
            </w:r>
            <w:r>
              <w:rPr>
                <w:noProof/>
                <w:webHidden/>
              </w:rPr>
              <w:fldChar w:fldCharType="begin"/>
            </w:r>
            <w:r>
              <w:rPr>
                <w:noProof/>
                <w:webHidden/>
              </w:rPr>
              <w:instrText xml:space="preserve"> PAGEREF _Toc216428958 \h </w:instrText>
            </w:r>
            <w:r>
              <w:rPr>
                <w:noProof/>
                <w:webHidden/>
              </w:rPr>
            </w:r>
            <w:r>
              <w:rPr>
                <w:noProof/>
                <w:webHidden/>
              </w:rPr>
              <w:fldChar w:fldCharType="separate"/>
            </w:r>
            <w:r>
              <w:rPr>
                <w:noProof/>
                <w:webHidden/>
              </w:rPr>
              <w:t>98</w:t>
            </w:r>
            <w:r>
              <w:rPr>
                <w:noProof/>
                <w:webHidden/>
              </w:rPr>
              <w:fldChar w:fldCharType="end"/>
            </w:r>
          </w:hyperlink>
        </w:p>
        <w:p w14:paraId="169C6C0D" w14:textId="46FBB03E" w:rsidR="00831B6E" w:rsidRDefault="00831B6E">
          <w:pPr>
            <w:pStyle w:val="TOC2"/>
            <w:tabs>
              <w:tab w:val="left" w:pos="960"/>
              <w:tab w:val="right" w:leader="dot" w:pos="9016"/>
            </w:tabs>
            <w:rPr>
              <w:noProof/>
              <w:sz w:val="24"/>
              <w:szCs w:val="24"/>
              <w:lang w:eastAsia="en-GB"/>
            </w:rPr>
          </w:pPr>
          <w:hyperlink w:anchor="_Toc216428959" w:history="1">
            <w:r w:rsidRPr="0015594D">
              <w:rPr>
                <w:rStyle w:val="Hyperlink"/>
                <w:noProof/>
              </w:rPr>
              <w:t>4.4.</w:t>
            </w:r>
            <w:r>
              <w:rPr>
                <w:noProof/>
                <w:sz w:val="24"/>
                <w:szCs w:val="24"/>
                <w:lang w:eastAsia="en-GB"/>
              </w:rPr>
              <w:tab/>
            </w:r>
            <w:r w:rsidRPr="0015594D">
              <w:rPr>
                <w:rStyle w:val="Hyperlink"/>
                <w:noProof/>
              </w:rPr>
              <w:t>Implementation</w:t>
            </w:r>
            <w:r>
              <w:rPr>
                <w:noProof/>
                <w:webHidden/>
              </w:rPr>
              <w:tab/>
            </w:r>
            <w:r>
              <w:rPr>
                <w:noProof/>
                <w:webHidden/>
              </w:rPr>
              <w:fldChar w:fldCharType="begin"/>
            </w:r>
            <w:r>
              <w:rPr>
                <w:noProof/>
                <w:webHidden/>
              </w:rPr>
              <w:instrText xml:space="preserve"> PAGEREF _Toc216428959 \h </w:instrText>
            </w:r>
            <w:r>
              <w:rPr>
                <w:noProof/>
                <w:webHidden/>
              </w:rPr>
            </w:r>
            <w:r>
              <w:rPr>
                <w:noProof/>
                <w:webHidden/>
              </w:rPr>
              <w:fldChar w:fldCharType="separate"/>
            </w:r>
            <w:r>
              <w:rPr>
                <w:noProof/>
                <w:webHidden/>
              </w:rPr>
              <w:t>101</w:t>
            </w:r>
            <w:r>
              <w:rPr>
                <w:noProof/>
                <w:webHidden/>
              </w:rPr>
              <w:fldChar w:fldCharType="end"/>
            </w:r>
          </w:hyperlink>
        </w:p>
        <w:p w14:paraId="09E9FD2D" w14:textId="189ABEFE" w:rsidR="00831B6E" w:rsidRDefault="00831B6E">
          <w:pPr>
            <w:pStyle w:val="TOC3"/>
            <w:tabs>
              <w:tab w:val="left" w:pos="1440"/>
              <w:tab w:val="right" w:leader="dot" w:pos="9016"/>
            </w:tabs>
            <w:rPr>
              <w:noProof/>
              <w:sz w:val="24"/>
              <w:szCs w:val="24"/>
              <w:lang w:eastAsia="en-GB"/>
            </w:rPr>
          </w:pPr>
          <w:hyperlink w:anchor="_Toc216428961" w:history="1">
            <w:r w:rsidRPr="0015594D">
              <w:rPr>
                <w:rStyle w:val="Hyperlink"/>
                <w:noProof/>
              </w:rPr>
              <w:t>4.4.1.</w:t>
            </w:r>
            <w:r>
              <w:rPr>
                <w:noProof/>
                <w:sz w:val="24"/>
                <w:szCs w:val="24"/>
                <w:lang w:eastAsia="en-GB"/>
              </w:rPr>
              <w:tab/>
            </w:r>
            <w:r w:rsidRPr="0015594D">
              <w:rPr>
                <w:rStyle w:val="Hyperlink"/>
                <w:noProof/>
              </w:rPr>
              <w:t>Building the VE Testbed</w:t>
            </w:r>
            <w:r>
              <w:rPr>
                <w:noProof/>
                <w:webHidden/>
              </w:rPr>
              <w:tab/>
            </w:r>
            <w:r>
              <w:rPr>
                <w:noProof/>
                <w:webHidden/>
              </w:rPr>
              <w:fldChar w:fldCharType="begin"/>
            </w:r>
            <w:r>
              <w:rPr>
                <w:noProof/>
                <w:webHidden/>
              </w:rPr>
              <w:instrText xml:space="preserve"> PAGEREF _Toc216428961 \h </w:instrText>
            </w:r>
            <w:r>
              <w:rPr>
                <w:noProof/>
                <w:webHidden/>
              </w:rPr>
            </w:r>
            <w:r>
              <w:rPr>
                <w:noProof/>
                <w:webHidden/>
              </w:rPr>
              <w:fldChar w:fldCharType="separate"/>
            </w:r>
            <w:r>
              <w:rPr>
                <w:noProof/>
                <w:webHidden/>
              </w:rPr>
              <w:t>101</w:t>
            </w:r>
            <w:r>
              <w:rPr>
                <w:noProof/>
                <w:webHidden/>
              </w:rPr>
              <w:fldChar w:fldCharType="end"/>
            </w:r>
          </w:hyperlink>
        </w:p>
        <w:p w14:paraId="70A261A4" w14:textId="5ADDF38E" w:rsidR="00831B6E" w:rsidRDefault="00831B6E">
          <w:pPr>
            <w:pStyle w:val="TOC3"/>
            <w:tabs>
              <w:tab w:val="left" w:pos="1440"/>
              <w:tab w:val="right" w:leader="dot" w:pos="9016"/>
            </w:tabs>
            <w:rPr>
              <w:noProof/>
              <w:sz w:val="24"/>
              <w:szCs w:val="24"/>
              <w:lang w:eastAsia="en-GB"/>
            </w:rPr>
          </w:pPr>
          <w:hyperlink w:anchor="_Toc216428962" w:history="1">
            <w:r w:rsidRPr="0015594D">
              <w:rPr>
                <w:rStyle w:val="Hyperlink"/>
                <w:noProof/>
              </w:rPr>
              <w:t>4.4.2.</w:t>
            </w:r>
            <w:r>
              <w:rPr>
                <w:noProof/>
                <w:sz w:val="24"/>
                <w:szCs w:val="24"/>
                <w:lang w:eastAsia="en-GB"/>
              </w:rPr>
              <w:tab/>
            </w:r>
            <w:r w:rsidRPr="0015594D">
              <w:rPr>
                <w:rStyle w:val="Hyperlink"/>
                <w:noProof/>
              </w:rPr>
              <w:t>Configure the Host Based Firewall on VMs</w:t>
            </w:r>
            <w:r>
              <w:rPr>
                <w:noProof/>
                <w:webHidden/>
              </w:rPr>
              <w:tab/>
            </w:r>
            <w:r>
              <w:rPr>
                <w:noProof/>
                <w:webHidden/>
              </w:rPr>
              <w:fldChar w:fldCharType="begin"/>
            </w:r>
            <w:r>
              <w:rPr>
                <w:noProof/>
                <w:webHidden/>
              </w:rPr>
              <w:instrText xml:space="preserve"> PAGEREF _Toc216428962 \h </w:instrText>
            </w:r>
            <w:r>
              <w:rPr>
                <w:noProof/>
                <w:webHidden/>
              </w:rPr>
            </w:r>
            <w:r>
              <w:rPr>
                <w:noProof/>
                <w:webHidden/>
              </w:rPr>
              <w:fldChar w:fldCharType="separate"/>
            </w:r>
            <w:r>
              <w:rPr>
                <w:noProof/>
                <w:webHidden/>
              </w:rPr>
              <w:t>102</w:t>
            </w:r>
            <w:r>
              <w:rPr>
                <w:noProof/>
                <w:webHidden/>
              </w:rPr>
              <w:fldChar w:fldCharType="end"/>
            </w:r>
          </w:hyperlink>
        </w:p>
        <w:p w14:paraId="2088B68F" w14:textId="09532C6E" w:rsidR="00831B6E" w:rsidRDefault="00831B6E">
          <w:pPr>
            <w:pStyle w:val="TOC3"/>
            <w:tabs>
              <w:tab w:val="left" w:pos="1440"/>
              <w:tab w:val="right" w:leader="dot" w:pos="9016"/>
            </w:tabs>
            <w:rPr>
              <w:noProof/>
              <w:sz w:val="24"/>
              <w:szCs w:val="24"/>
              <w:lang w:eastAsia="en-GB"/>
            </w:rPr>
          </w:pPr>
          <w:hyperlink w:anchor="_Toc216428963" w:history="1">
            <w:r w:rsidRPr="0015594D">
              <w:rPr>
                <w:rStyle w:val="Hyperlink"/>
                <w:noProof/>
              </w:rPr>
              <w:t>4.4.3.</w:t>
            </w:r>
            <w:r>
              <w:rPr>
                <w:noProof/>
                <w:sz w:val="24"/>
                <w:szCs w:val="24"/>
                <w:lang w:eastAsia="en-GB"/>
              </w:rPr>
              <w:tab/>
            </w:r>
            <w:r w:rsidRPr="0015594D">
              <w:rPr>
                <w:rStyle w:val="Hyperlink"/>
                <w:noProof/>
              </w:rPr>
              <w:t>Configuring the Domain Controller (DC)</w:t>
            </w:r>
            <w:r>
              <w:rPr>
                <w:noProof/>
                <w:webHidden/>
              </w:rPr>
              <w:tab/>
            </w:r>
            <w:r>
              <w:rPr>
                <w:noProof/>
                <w:webHidden/>
              </w:rPr>
              <w:fldChar w:fldCharType="begin"/>
            </w:r>
            <w:r>
              <w:rPr>
                <w:noProof/>
                <w:webHidden/>
              </w:rPr>
              <w:instrText xml:space="preserve"> PAGEREF _Toc216428963 \h </w:instrText>
            </w:r>
            <w:r>
              <w:rPr>
                <w:noProof/>
                <w:webHidden/>
              </w:rPr>
            </w:r>
            <w:r>
              <w:rPr>
                <w:noProof/>
                <w:webHidden/>
              </w:rPr>
              <w:fldChar w:fldCharType="separate"/>
            </w:r>
            <w:r>
              <w:rPr>
                <w:noProof/>
                <w:webHidden/>
              </w:rPr>
              <w:t>104</w:t>
            </w:r>
            <w:r>
              <w:rPr>
                <w:noProof/>
                <w:webHidden/>
              </w:rPr>
              <w:fldChar w:fldCharType="end"/>
            </w:r>
          </w:hyperlink>
        </w:p>
        <w:p w14:paraId="37D047AB" w14:textId="55535230" w:rsidR="00831B6E" w:rsidRDefault="00831B6E">
          <w:pPr>
            <w:pStyle w:val="TOC3"/>
            <w:tabs>
              <w:tab w:val="left" w:pos="1440"/>
              <w:tab w:val="right" w:leader="dot" w:pos="9016"/>
            </w:tabs>
            <w:rPr>
              <w:noProof/>
              <w:sz w:val="24"/>
              <w:szCs w:val="24"/>
              <w:lang w:eastAsia="en-GB"/>
            </w:rPr>
          </w:pPr>
          <w:hyperlink w:anchor="_Toc216428964" w:history="1">
            <w:r w:rsidRPr="0015594D">
              <w:rPr>
                <w:rStyle w:val="Hyperlink"/>
                <w:noProof/>
              </w:rPr>
              <w:t>4.4.4.</w:t>
            </w:r>
            <w:r>
              <w:rPr>
                <w:noProof/>
                <w:sz w:val="24"/>
                <w:szCs w:val="24"/>
                <w:lang w:eastAsia="en-GB"/>
              </w:rPr>
              <w:tab/>
            </w:r>
            <w:r w:rsidRPr="0015594D">
              <w:rPr>
                <w:rStyle w:val="Hyperlink"/>
                <w:noProof/>
              </w:rPr>
              <w:t>Implementing cyber.test Domain</w:t>
            </w:r>
            <w:r>
              <w:rPr>
                <w:noProof/>
                <w:webHidden/>
              </w:rPr>
              <w:tab/>
            </w:r>
            <w:r>
              <w:rPr>
                <w:noProof/>
                <w:webHidden/>
              </w:rPr>
              <w:fldChar w:fldCharType="begin"/>
            </w:r>
            <w:r>
              <w:rPr>
                <w:noProof/>
                <w:webHidden/>
              </w:rPr>
              <w:instrText xml:space="preserve"> PAGEREF _Toc216428964 \h </w:instrText>
            </w:r>
            <w:r>
              <w:rPr>
                <w:noProof/>
                <w:webHidden/>
              </w:rPr>
            </w:r>
            <w:r>
              <w:rPr>
                <w:noProof/>
                <w:webHidden/>
              </w:rPr>
              <w:fldChar w:fldCharType="separate"/>
            </w:r>
            <w:r>
              <w:rPr>
                <w:noProof/>
                <w:webHidden/>
              </w:rPr>
              <w:t>105</w:t>
            </w:r>
            <w:r>
              <w:rPr>
                <w:noProof/>
                <w:webHidden/>
              </w:rPr>
              <w:fldChar w:fldCharType="end"/>
            </w:r>
          </w:hyperlink>
        </w:p>
        <w:p w14:paraId="4C5A3C0B" w14:textId="1E7D6DDC" w:rsidR="00831B6E" w:rsidRDefault="00831B6E">
          <w:pPr>
            <w:pStyle w:val="TOC3"/>
            <w:tabs>
              <w:tab w:val="left" w:pos="1440"/>
              <w:tab w:val="right" w:leader="dot" w:pos="9016"/>
            </w:tabs>
            <w:rPr>
              <w:noProof/>
              <w:sz w:val="24"/>
              <w:szCs w:val="24"/>
              <w:lang w:eastAsia="en-GB"/>
            </w:rPr>
          </w:pPr>
          <w:hyperlink w:anchor="_Toc216428965" w:history="1">
            <w:r w:rsidRPr="0015594D">
              <w:rPr>
                <w:rStyle w:val="Hyperlink"/>
                <w:noProof/>
              </w:rPr>
              <w:t>4.4.5.</w:t>
            </w:r>
            <w:r>
              <w:rPr>
                <w:noProof/>
                <w:sz w:val="24"/>
                <w:szCs w:val="24"/>
                <w:lang w:eastAsia="en-GB"/>
              </w:rPr>
              <w:tab/>
            </w:r>
            <w:r w:rsidRPr="0015594D">
              <w:rPr>
                <w:rStyle w:val="Hyperlink"/>
                <w:noProof/>
              </w:rPr>
              <w:t>Configuring DNS Zones</w:t>
            </w:r>
            <w:r>
              <w:rPr>
                <w:noProof/>
                <w:webHidden/>
              </w:rPr>
              <w:tab/>
            </w:r>
            <w:r>
              <w:rPr>
                <w:noProof/>
                <w:webHidden/>
              </w:rPr>
              <w:fldChar w:fldCharType="begin"/>
            </w:r>
            <w:r>
              <w:rPr>
                <w:noProof/>
                <w:webHidden/>
              </w:rPr>
              <w:instrText xml:space="preserve"> PAGEREF _Toc216428965 \h </w:instrText>
            </w:r>
            <w:r>
              <w:rPr>
                <w:noProof/>
                <w:webHidden/>
              </w:rPr>
            </w:r>
            <w:r>
              <w:rPr>
                <w:noProof/>
                <w:webHidden/>
              </w:rPr>
              <w:fldChar w:fldCharType="separate"/>
            </w:r>
            <w:r>
              <w:rPr>
                <w:noProof/>
                <w:webHidden/>
              </w:rPr>
              <w:t>106</w:t>
            </w:r>
            <w:r>
              <w:rPr>
                <w:noProof/>
                <w:webHidden/>
              </w:rPr>
              <w:fldChar w:fldCharType="end"/>
            </w:r>
          </w:hyperlink>
        </w:p>
        <w:p w14:paraId="3CBE526E" w14:textId="20843DA8" w:rsidR="00831B6E" w:rsidRDefault="00831B6E">
          <w:pPr>
            <w:pStyle w:val="TOC3"/>
            <w:tabs>
              <w:tab w:val="left" w:pos="1440"/>
              <w:tab w:val="right" w:leader="dot" w:pos="9016"/>
            </w:tabs>
            <w:rPr>
              <w:noProof/>
              <w:sz w:val="24"/>
              <w:szCs w:val="24"/>
              <w:lang w:eastAsia="en-GB"/>
            </w:rPr>
          </w:pPr>
          <w:hyperlink w:anchor="_Toc216428966" w:history="1">
            <w:r w:rsidRPr="0015594D">
              <w:rPr>
                <w:rStyle w:val="Hyperlink"/>
                <w:noProof/>
              </w:rPr>
              <w:t>4.4.6.</w:t>
            </w:r>
            <w:r>
              <w:rPr>
                <w:noProof/>
                <w:sz w:val="24"/>
                <w:szCs w:val="24"/>
                <w:lang w:eastAsia="en-GB"/>
              </w:rPr>
              <w:tab/>
            </w:r>
            <w:r w:rsidRPr="0015594D">
              <w:rPr>
                <w:rStyle w:val="Hyperlink"/>
                <w:noProof/>
              </w:rPr>
              <w:t>Time Synchronisation</w:t>
            </w:r>
            <w:r>
              <w:rPr>
                <w:noProof/>
                <w:webHidden/>
              </w:rPr>
              <w:tab/>
            </w:r>
            <w:r>
              <w:rPr>
                <w:noProof/>
                <w:webHidden/>
              </w:rPr>
              <w:fldChar w:fldCharType="begin"/>
            </w:r>
            <w:r>
              <w:rPr>
                <w:noProof/>
                <w:webHidden/>
              </w:rPr>
              <w:instrText xml:space="preserve"> PAGEREF _Toc216428966 \h </w:instrText>
            </w:r>
            <w:r>
              <w:rPr>
                <w:noProof/>
                <w:webHidden/>
              </w:rPr>
            </w:r>
            <w:r>
              <w:rPr>
                <w:noProof/>
                <w:webHidden/>
              </w:rPr>
              <w:fldChar w:fldCharType="separate"/>
            </w:r>
            <w:r>
              <w:rPr>
                <w:noProof/>
                <w:webHidden/>
              </w:rPr>
              <w:t>106</w:t>
            </w:r>
            <w:r>
              <w:rPr>
                <w:noProof/>
                <w:webHidden/>
              </w:rPr>
              <w:fldChar w:fldCharType="end"/>
            </w:r>
          </w:hyperlink>
        </w:p>
        <w:p w14:paraId="6C6D1708" w14:textId="47A59C5B" w:rsidR="00831B6E" w:rsidRDefault="00831B6E">
          <w:pPr>
            <w:pStyle w:val="TOC3"/>
            <w:tabs>
              <w:tab w:val="left" w:pos="1440"/>
              <w:tab w:val="right" w:leader="dot" w:pos="9016"/>
            </w:tabs>
            <w:rPr>
              <w:noProof/>
              <w:sz w:val="24"/>
              <w:szCs w:val="24"/>
              <w:lang w:eastAsia="en-GB"/>
            </w:rPr>
          </w:pPr>
          <w:hyperlink w:anchor="_Toc216428967" w:history="1">
            <w:r w:rsidRPr="0015594D">
              <w:rPr>
                <w:rStyle w:val="Hyperlink"/>
                <w:noProof/>
              </w:rPr>
              <w:t>4.4.7.</w:t>
            </w:r>
            <w:r>
              <w:rPr>
                <w:noProof/>
                <w:sz w:val="24"/>
                <w:szCs w:val="24"/>
                <w:lang w:eastAsia="en-GB"/>
              </w:rPr>
              <w:tab/>
            </w:r>
            <w:r w:rsidRPr="0015594D">
              <w:rPr>
                <w:rStyle w:val="Hyperlink"/>
                <w:noProof/>
              </w:rPr>
              <w:t>Promiscuous Mode for all NIDS</w:t>
            </w:r>
            <w:r>
              <w:rPr>
                <w:noProof/>
                <w:webHidden/>
              </w:rPr>
              <w:tab/>
            </w:r>
            <w:r>
              <w:rPr>
                <w:noProof/>
                <w:webHidden/>
              </w:rPr>
              <w:fldChar w:fldCharType="begin"/>
            </w:r>
            <w:r>
              <w:rPr>
                <w:noProof/>
                <w:webHidden/>
              </w:rPr>
              <w:instrText xml:space="preserve"> PAGEREF _Toc216428967 \h </w:instrText>
            </w:r>
            <w:r>
              <w:rPr>
                <w:noProof/>
                <w:webHidden/>
              </w:rPr>
            </w:r>
            <w:r>
              <w:rPr>
                <w:noProof/>
                <w:webHidden/>
              </w:rPr>
              <w:fldChar w:fldCharType="separate"/>
            </w:r>
            <w:r>
              <w:rPr>
                <w:noProof/>
                <w:webHidden/>
              </w:rPr>
              <w:t>107</w:t>
            </w:r>
            <w:r>
              <w:rPr>
                <w:noProof/>
                <w:webHidden/>
              </w:rPr>
              <w:fldChar w:fldCharType="end"/>
            </w:r>
          </w:hyperlink>
        </w:p>
        <w:p w14:paraId="30197C47" w14:textId="4E60AF15" w:rsidR="00831B6E" w:rsidRDefault="00831B6E">
          <w:pPr>
            <w:pStyle w:val="TOC3"/>
            <w:tabs>
              <w:tab w:val="left" w:pos="1440"/>
              <w:tab w:val="right" w:leader="dot" w:pos="9016"/>
            </w:tabs>
            <w:rPr>
              <w:noProof/>
              <w:sz w:val="24"/>
              <w:szCs w:val="24"/>
              <w:lang w:eastAsia="en-GB"/>
            </w:rPr>
          </w:pPr>
          <w:hyperlink w:anchor="_Toc216428968" w:history="1">
            <w:r w:rsidRPr="0015594D">
              <w:rPr>
                <w:rStyle w:val="Hyperlink"/>
                <w:noProof/>
              </w:rPr>
              <w:t>4.4.8.</w:t>
            </w:r>
            <w:r>
              <w:rPr>
                <w:noProof/>
                <w:sz w:val="24"/>
                <w:szCs w:val="24"/>
                <w:lang w:eastAsia="en-GB"/>
              </w:rPr>
              <w:tab/>
            </w:r>
            <w:r w:rsidRPr="0015594D">
              <w:rPr>
                <w:rStyle w:val="Hyperlink"/>
                <w:noProof/>
              </w:rPr>
              <w:t>NIDS installation</w:t>
            </w:r>
            <w:r>
              <w:rPr>
                <w:noProof/>
                <w:webHidden/>
              </w:rPr>
              <w:tab/>
            </w:r>
            <w:r>
              <w:rPr>
                <w:noProof/>
                <w:webHidden/>
              </w:rPr>
              <w:fldChar w:fldCharType="begin"/>
            </w:r>
            <w:r>
              <w:rPr>
                <w:noProof/>
                <w:webHidden/>
              </w:rPr>
              <w:instrText xml:space="preserve"> PAGEREF _Toc216428968 \h </w:instrText>
            </w:r>
            <w:r>
              <w:rPr>
                <w:noProof/>
                <w:webHidden/>
              </w:rPr>
            </w:r>
            <w:r>
              <w:rPr>
                <w:noProof/>
                <w:webHidden/>
              </w:rPr>
              <w:fldChar w:fldCharType="separate"/>
            </w:r>
            <w:r>
              <w:rPr>
                <w:noProof/>
                <w:webHidden/>
              </w:rPr>
              <w:t>109</w:t>
            </w:r>
            <w:r>
              <w:rPr>
                <w:noProof/>
                <w:webHidden/>
              </w:rPr>
              <w:fldChar w:fldCharType="end"/>
            </w:r>
          </w:hyperlink>
        </w:p>
        <w:p w14:paraId="5CC178B2" w14:textId="4F826D9F" w:rsidR="00831B6E" w:rsidRDefault="00831B6E">
          <w:pPr>
            <w:pStyle w:val="TOC3"/>
            <w:tabs>
              <w:tab w:val="left" w:pos="1440"/>
              <w:tab w:val="right" w:leader="dot" w:pos="9016"/>
            </w:tabs>
            <w:rPr>
              <w:noProof/>
              <w:sz w:val="24"/>
              <w:szCs w:val="24"/>
              <w:lang w:eastAsia="en-GB"/>
            </w:rPr>
          </w:pPr>
          <w:hyperlink w:anchor="_Toc216428969" w:history="1">
            <w:r w:rsidRPr="0015594D">
              <w:rPr>
                <w:rStyle w:val="Hyperlink"/>
                <w:noProof/>
              </w:rPr>
              <w:t>4.4.9.</w:t>
            </w:r>
            <w:r>
              <w:rPr>
                <w:noProof/>
                <w:sz w:val="24"/>
                <w:szCs w:val="24"/>
                <w:lang w:eastAsia="en-GB"/>
              </w:rPr>
              <w:tab/>
            </w:r>
            <w:r w:rsidRPr="0015594D">
              <w:rPr>
                <w:rStyle w:val="Hyperlink"/>
                <w:noProof/>
              </w:rPr>
              <w:t>NIDS Configuration</w:t>
            </w:r>
            <w:r>
              <w:rPr>
                <w:noProof/>
                <w:webHidden/>
              </w:rPr>
              <w:tab/>
            </w:r>
            <w:r>
              <w:rPr>
                <w:noProof/>
                <w:webHidden/>
              </w:rPr>
              <w:fldChar w:fldCharType="begin"/>
            </w:r>
            <w:r>
              <w:rPr>
                <w:noProof/>
                <w:webHidden/>
              </w:rPr>
              <w:instrText xml:space="preserve"> PAGEREF _Toc216428969 \h </w:instrText>
            </w:r>
            <w:r>
              <w:rPr>
                <w:noProof/>
                <w:webHidden/>
              </w:rPr>
            </w:r>
            <w:r>
              <w:rPr>
                <w:noProof/>
                <w:webHidden/>
              </w:rPr>
              <w:fldChar w:fldCharType="separate"/>
            </w:r>
            <w:r>
              <w:rPr>
                <w:noProof/>
                <w:webHidden/>
              </w:rPr>
              <w:t>112</w:t>
            </w:r>
            <w:r>
              <w:rPr>
                <w:noProof/>
                <w:webHidden/>
              </w:rPr>
              <w:fldChar w:fldCharType="end"/>
            </w:r>
          </w:hyperlink>
        </w:p>
        <w:p w14:paraId="05403AC1" w14:textId="764FB93B" w:rsidR="00831B6E" w:rsidRDefault="00831B6E">
          <w:pPr>
            <w:pStyle w:val="TOC2"/>
            <w:tabs>
              <w:tab w:val="left" w:pos="960"/>
              <w:tab w:val="right" w:leader="dot" w:pos="9016"/>
            </w:tabs>
            <w:rPr>
              <w:noProof/>
              <w:sz w:val="24"/>
              <w:szCs w:val="24"/>
              <w:lang w:eastAsia="en-GB"/>
            </w:rPr>
          </w:pPr>
          <w:hyperlink w:anchor="_Toc216428970" w:history="1">
            <w:r w:rsidRPr="0015594D">
              <w:rPr>
                <w:rStyle w:val="Hyperlink"/>
                <w:noProof/>
              </w:rPr>
              <w:t>4.5.</w:t>
            </w:r>
            <w:r>
              <w:rPr>
                <w:noProof/>
                <w:sz w:val="24"/>
                <w:szCs w:val="24"/>
                <w:lang w:eastAsia="en-GB"/>
              </w:rPr>
              <w:tab/>
            </w:r>
            <w:r w:rsidRPr="0015594D">
              <w:rPr>
                <w:rStyle w:val="Hyperlink"/>
                <w:noProof/>
              </w:rPr>
              <w:t>Conclusion</w:t>
            </w:r>
            <w:r>
              <w:rPr>
                <w:noProof/>
                <w:webHidden/>
              </w:rPr>
              <w:tab/>
            </w:r>
            <w:r>
              <w:rPr>
                <w:noProof/>
                <w:webHidden/>
              </w:rPr>
              <w:fldChar w:fldCharType="begin"/>
            </w:r>
            <w:r>
              <w:rPr>
                <w:noProof/>
                <w:webHidden/>
              </w:rPr>
              <w:instrText xml:space="preserve"> PAGEREF _Toc216428970 \h </w:instrText>
            </w:r>
            <w:r>
              <w:rPr>
                <w:noProof/>
                <w:webHidden/>
              </w:rPr>
            </w:r>
            <w:r>
              <w:rPr>
                <w:noProof/>
                <w:webHidden/>
              </w:rPr>
              <w:fldChar w:fldCharType="separate"/>
            </w:r>
            <w:r>
              <w:rPr>
                <w:noProof/>
                <w:webHidden/>
              </w:rPr>
              <w:t>116</w:t>
            </w:r>
            <w:r>
              <w:rPr>
                <w:noProof/>
                <w:webHidden/>
              </w:rPr>
              <w:fldChar w:fldCharType="end"/>
            </w:r>
          </w:hyperlink>
        </w:p>
        <w:p w14:paraId="0C1ABBC8" w14:textId="7798D60B" w:rsidR="00831B6E" w:rsidRDefault="00831B6E">
          <w:pPr>
            <w:pStyle w:val="TOC1"/>
            <w:tabs>
              <w:tab w:val="right" w:leader="dot" w:pos="9016"/>
            </w:tabs>
            <w:rPr>
              <w:noProof/>
              <w:sz w:val="24"/>
              <w:szCs w:val="24"/>
              <w:lang w:eastAsia="en-GB"/>
            </w:rPr>
          </w:pPr>
          <w:hyperlink w:anchor="_Toc216428971" w:history="1">
            <w:r w:rsidRPr="0015594D">
              <w:rPr>
                <w:rStyle w:val="Hyperlink"/>
                <w:noProof/>
              </w:rPr>
              <w:t>CHAPTER 5  - Results and Discussion / Evaluation</w:t>
            </w:r>
            <w:r>
              <w:rPr>
                <w:noProof/>
                <w:webHidden/>
              </w:rPr>
              <w:tab/>
            </w:r>
            <w:r>
              <w:rPr>
                <w:noProof/>
                <w:webHidden/>
              </w:rPr>
              <w:fldChar w:fldCharType="begin"/>
            </w:r>
            <w:r>
              <w:rPr>
                <w:noProof/>
                <w:webHidden/>
              </w:rPr>
              <w:instrText xml:space="preserve"> PAGEREF _Toc216428971 \h </w:instrText>
            </w:r>
            <w:r>
              <w:rPr>
                <w:noProof/>
                <w:webHidden/>
              </w:rPr>
            </w:r>
            <w:r>
              <w:rPr>
                <w:noProof/>
                <w:webHidden/>
              </w:rPr>
              <w:fldChar w:fldCharType="separate"/>
            </w:r>
            <w:r>
              <w:rPr>
                <w:noProof/>
                <w:webHidden/>
              </w:rPr>
              <w:t>118</w:t>
            </w:r>
            <w:r>
              <w:rPr>
                <w:noProof/>
                <w:webHidden/>
              </w:rPr>
              <w:fldChar w:fldCharType="end"/>
            </w:r>
          </w:hyperlink>
        </w:p>
        <w:p w14:paraId="78A2ADF0" w14:textId="038D0454" w:rsidR="00831B6E" w:rsidRDefault="00831B6E">
          <w:pPr>
            <w:pStyle w:val="TOC2"/>
            <w:tabs>
              <w:tab w:val="left" w:pos="960"/>
              <w:tab w:val="right" w:leader="dot" w:pos="9016"/>
            </w:tabs>
            <w:rPr>
              <w:noProof/>
              <w:sz w:val="24"/>
              <w:szCs w:val="24"/>
              <w:lang w:eastAsia="en-GB"/>
            </w:rPr>
          </w:pPr>
          <w:hyperlink w:anchor="_Toc216428977" w:history="1">
            <w:r w:rsidRPr="0015594D">
              <w:rPr>
                <w:rStyle w:val="Hyperlink"/>
                <w:noProof/>
              </w:rPr>
              <w:t>5.1.</w:t>
            </w:r>
            <w:r>
              <w:rPr>
                <w:noProof/>
                <w:sz w:val="24"/>
                <w:szCs w:val="24"/>
                <w:lang w:eastAsia="en-GB"/>
              </w:rPr>
              <w:tab/>
            </w:r>
            <w:r w:rsidRPr="0015594D">
              <w:rPr>
                <w:rStyle w:val="Hyperlink"/>
                <w:noProof/>
              </w:rPr>
              <w:t>Introduction</w:t>
            </w:r>
            <w:r>
              <w:rPr>
                <w:noProof/>
                <w:webHidden/>
              </w:rPr>
              <w:tab/>
            </w:r>
            <w:r>
              <w:rPr>
                <w:noProof/>
                <w:webHidden/>
              </w:rPr>
              <w:fldChar w:fldCharType="begin"/>
            </w:r>
            <w:r>
              <w:rPr>
                <w:noProof/>
                <w:webHidden/>
              </w:rPr>
              <w:instrText xml:space="preserve"> PAGEREF _Toc216428977 \h </w:instrText>
            </w:r>
            <w:r>
              <w:rPr>
                <w:noProof/>
                <w:webHidden/>
              </w:rPr>
            </w:r>
            <w:r>
              <w:rPr>
                <w:noProof/>
                <w:webHidden/>
              </w:rPr>
              <w:fldChar w:fldCharType="separate"/>
            </w:r>
            <w:r>
              <w:rPr>
                <w:noProof/>
                <w:webHidden/>
              </w:rPr>
              <w:t>118</w:t>
            </w:r>
            <w:r>
              <w:rPr>
                <w:noProof/>
                <w:webHidden/>
              </w:rPr>
              <w:fldChar w:fldCharType="end"/>
            </w:r>
          </w:hyperlink>
        </w:p>
        <w:p w14:paraId="13F7B891" w14:textId="1734DBD1" w:rsidR="00831B6E" w:rsidRDefault="00831B6E">
          <w:pPr>
            <w:pStyle w:val="TOC2"/>
            <w:tabs>
              <w:tab w:val="left" w:pos="960"/>
              <w:tab w:val="right" w:leader="dot" w:pos="9016"/>
            </w:tabs>
            <w:rPr>
              <w:noProof/>
              <w:sz w:val="24"/>
              <w:szCs w:val="24"/>
              <w:lang w:eastAsia="en-GB"/>
            </w:rPr>
          </w:pPr>
          <w:hyperlink w:anchor="_Toc216428978" w:history="1">
            <w:r w:rsidRPr="0015594D">
              <w:rPr>
                <w:rStyle w:val="Hyperlink"/>
                <w:noProof/>
              </w:rPr>
              <w:t>5.2.</w:t>
            </w:r>
            <w:r>
              <w:rPr>
                <w:noProof/>
                <w:sz w:val="24"/>
                <w:szCs w:val="24"/>
                <w:lang w:eastAsia="en-GB"/>
              </w:rPr>
              <w:tab/>
            </w:r>
            <w:r w:rsidRPr="0015594D">
              <w:rPr>
                <w:rStyle w:val="Hyperlink"/>
                <w:noProof/>
              </w:rPr>
              <w:t>Testing &amp; Evaluation</w:t>
            </w:r>
            <w:r>
              <w:rPr>
                <w:noProof/>
                <w:webHidden/>
              </w:rPr>
              <w:tab/>
            </w:r>
            <w:r>
              <w:rPr>
                <w:noProof/>
                <w:webHidden/>
              </w:rPr>
              <w:fldChar w:fldCharType="begin"/>
            </w:r>
            <w:r>
              <w:rPr>
                <w:noProof/>
                <w:webHidden/>
              </w:rPr>
              <w:instrText xml:space="preserve"> PAGEREF _Toc216428978 \h </w:instrText>
            </w:r>
            <w:r>
              <w:rPr>
                <w:noProof/>
                <w:webHidden/>
              </w:rPr>
            </w:r>
            <w:r>
              <w:rPr>
                <w:noProof/>
                <w:webHidden/>
              </w:rPr>
              <w:fldChar w:fldCharType="separate"/>
            </w:r>
            <w:r>
              <w:rPr>
                <w:noProof/>
                <w:webHidden/>
              </w:rPr>
              <w:t>118</w:t>
            </w:r>
            <w:r>
              <w:rPr>
                <w:noProof/>
                <w:webHidden/>
              </w:rPr>
              <w:fldChar w:fldCharType="end"/>
            </w:r>
          </w:hyperlink>
        </w:p>
        <w:p w14:paraId="21704734" w14:textId="28710949" w:rsidR="00831B6E" w:rsidRDefault="00831B6E">
          <w:pPr>
            <w:pStyle w:val="TOC2"/>
            <w:tabs>
              <w:tab w:val="left" w:pos="960"/>
              <w:tab w:val="right" w:leader="dot" w:pos="9016"/>
            </w:tabs>
            <w:rPr>
              <w:noProof/>
              <w:sz w:val="24"/>
              <w:szCs w:val="24"/>
              <w:lang w:eastAsia="en-GB"/>
            </w:rPr>
          </w:pPr>
          <w:hyperlink w:anchor="_Toc216428979" w:history="1">
            <w:r w:rsidRPr="0015594D">
              <w:rPr>
                <w:rStyle w:val="Hyperlink"/>
                <w:noProof/>
              </w:rPr>
              <w:t>5.3.</w:t>
            </w:r>
            <w:r>
              <w:rPr>
                <w:noProof/>
                <w:sz w:val="24"/>
                <w:szCs w:val="24"/>
                <w:lang w:eastAsia="en-GB"/>
              </w:rPr>
              <w:tab/>
            </w:r>
            <w:r w:rsidRPr="0015594D">
              <w:rPr>
                <w:rStyle w:val="Hyperlink"/>
                <w:noProof/>
              </w:rPr>
              <w:t>Results &amp; Analysis</w:t>
            </w:r>
            <w:r>
              <w:rPr>
                <w:noProof/>
                <w:webHidden/>
              </w:rPr>
              <w:tab/>
            </w:r>
            <w:r>
              <w:rPr>
                <w:noProof/>
                <w:webHidden/>
              </w:rPr>
              <w:fldChar w:fldCharType="begin"/>
            </w:r>
            <w:r>
              <w:rPr>
                <w:noProof/>
                <w:webHidden/>
              </w:rPr>
              <w:instrText xml:space="preserve"> PAGEREF _Toc216428979 \h </w:instrText>
            </w:r>
            <w:r>
              <w:rPr>
                <w:noProof/>
                <w:webHidden/>
              </w:rPr>
            </w:r>
            <w:r>
              <w:rPr>
                <w:noProof/>
                <w:webHidden/>
              </w:rPr>
              <w:fldChar w:fldCharType="separate"/>
            </w:r>
            <w:r>
              <w:rPr>
                <w:noProof/>
                <w:webHidden/>
              </w:rPr>
              <w:t>124</w:t>
            </w:r>
            <w:r>
              <w:rPr>
                <w:noProof/>
                <w:webHidden/>
              </w:rPr>
              <w:fldChar w:fldCharType="end"/>
            </w:r>
          </w:hyperlink>
        </w:p>
        <w:p w14:paraId="6B685607" w14:textId="6581F534" w:rsidR="00831B6E" w:rsidRDefault="00831B6E">
          <w:pPr>
            <w:pStyle w:val="TOC3"/>
            <w:tabs>
              <w:tab w:val="left" w:pos="1440"/>
              <w:tab w:val="right" w:leader="dot" w:pos="9016"/>
            </w:tabs>
            <w:rPr>
              <w:noProof/>
              <w:sz w:val="24"/>
              <w:szCs w:val="24"/>
              <w:lang w:eastAsia="en-GB"/>
            </w:rPr>
          </w:pPr>
          <w:hyperlink w:anchor="_Toc216428980" w:history="1">
            <w:r w:rsidRPr="0015594D">
              <w:rPr>
                <w:rStyle w:val="Hyperlink"/>
                <w:noProof/>
              </w:rPr>
              <w:t>5.3.1.</w:t>
            </w:r>
            <w:r>
              <w:rPr>
                <w:noProof/>
                <w:sz w:val="24"/>
                <w:szCs w:val="24"/>
                <w:lang w:eastAsia="en-GB"/>
              </w:rPr>
              <w:tab/>
            </w:r>
            <w:r w:rsidRPr="0015594D">
              <w:rPr>
                <w:rStyle w:val="Hyperlink"/>
                <w:noProof/>
              </w:rPr>
              <w:t>Metrics &amp; Strategies</w:t>
            </w:r>
            <w:r>
              <w:rPr>
                <w:noProof/>
                <w:webHidden/>
              </w:rPr>
              <w:tab/>
            </w:r>
            <w:r>
              <w:rPr>
                <w:noProof/>
                <w:webHidden/>
              </w:rPr>
              <w:fldChar w:fldCharType="begin"/>
            </w:r>
            <w:r>
              <w:rPr>
                <w:noProof/>
                <w:webHidden/>
              </w:rPr>
              <w:instrText xml:space="preserve"> PAGEREF _Toc216428980 \h </w:instrText>
            </w:r>
            <w:r>
              <w:rPr>
                <w:noProof/>
                <w:webHidden/>
              </w:rPr>
            </w:r>
            <w:r>
              <w:rPr>
                <w:noProof/>
                <w:webHidden/>
              </w:rPr>
              <w:fldChar w:fldCharType="separate"/>
            </w:r>
            <w:r>
              <w:rPr>
                <w:noProof/>
                <w:webHidden/>
              </w:rPr>
              <w:t>124</w:t>
            </w:r>
            <w:r>
              <w:rPr>
                <w:noProof/>
                <w:webHidden/>
              </w:rPr>
              <w:fldChar w:fldCharType="end"/>
            </w:r>
          </w:hyperlink>
        </w:p>
        <w:p w14:paraId="1CB936F7" w14:textId="77122D3E" w:rsidR="00831B6E" w:rsidRDefault="00831B6E">
          <w:pPr>
            <w:pStyle w:val="TOC3"/>
            <w:tabs>
              <w:tab w:val="left" w:pos="1440"/>
              <w:tab w:val="right" w:leader="dot" w:pos="9016"/>
            </w:tabs>
            <w:rPr>
              <w:noProof/>
              <w:sz w:val="24"/>
              <w:szCs w:val="24"/>
              <w:lang w:eastAsia="en-GB"/>
            </w:rPr>
          </w:pPr>
          <w:hyperlink w:anchor="_Toc216428981" w:history="1">
            <w:r w:rsidRPr="0015594D">
              <w:rPr>
                <w:rStyle w:val="Hyperlink"/>
                <w:noProof/>
              </w:rPr>
              <w:t>5.3.2.</w:t>
            </w:r>
            <w:r>
              <w:rPr>
                <w:noProof/>
                <w:sz w:val="24"/>
                <w:szCs w:val="24"/>
                <w:lang w:eastAsia="en-GB"/>
              </w:rPr>
              <w:tab/>
            </w:r>
            <w:r w:rsidRPr="0015594D">
              <w:rPr>
                <w:rStyle w:val="Hyperlink"/>
                <w:noProof/>
              </w:rPr>
              <w:t>Results</w:t>
            </w:r>
            <w:r>
              <w:rPr>
                <w:noProof/>
                <w:webHidden/>
              </w:rPr>
              <w:tab/>
            </w:r>
            <w:r>
              <w:rPr>
                <w:noProof/>
                <w:webHidden/>
              </w:rPr>
              <w:fldChar w:fldCharType="begin"/>
            </w:r>
            <w:r>
              <w:rPr>
                <w:noProof/>
                <w:webHidden/>
              </w:rPr>
              <w:instrText xml:space="preserve"> PAGEREF _Toc216428981 \h </w:instrText>
            </w:r>
            <w:r>
              <w:rPr>
                <w:noProof/>
                <w:webHidden/>
              </w:rPr>
            </w:r>
            <w:r>
              <w:rPr>
                <w:noProof/>
                <w:webHidden/>
              </w:rPr>
              <w:fldChar w:fldCharType="separate"/>
            </w:r>
            <w:r>
              <w:rPr>
                <w:noProof/>
                <w:webHidden/>
              </w:rPr>
              <w:t>127</w:t>
            </w:r>
            <w:r>
              <w:rPr>
                <w:noProof/>
                <w:webHidden/>
              </w:rPr>
              <w:fldChar w:fldCharType="end"/>
            </w:r>
          </w:hyperlink>
        </w:p>
        <w:p w14:paraId="087E7547" w14:textId="3AE75D53" w:rsidR="00831B6E" w:rsidRDefault="00831B6E">
          <w:pPr>
            <w:pStyle w:val="TOC3"/>
            <w:tabs>
              <w:tab w:val="left" w:pos="1440"/>
              <w:tab w:val="right" w:leader="dot" w:pos="9016"/>
            </w:tabs>
            <w:rPr>
              <w:noProof/>
              <w:sz w:val="24"/>
              <w:szCs w:val="24"/>
              <w:lang w:eastAsia="en-GB"/>
            </w:rPr>
          </w:pPr>
          <w:hyperlink w:anchor="_Toc216428982" w:history="1">
            <w:r w:rsidRPr="0015594D">
              <w:rPr>
                <w:rStyle w:val="Hyperlink"/>
                <w:noProof/>
              </w:rPr>
              <w:t>5.3.3.</w:t>
            </w:r>
            <w:r>
              <w:rPr>
                <w:noProof/>
                <w:sz w:val="24"/>
                <w:szCs w:val="24"/>
                <w:lang w:eastAsia="en-GB"/>
              </w:rPr>
              <w:tab/>
            </w:r>
            <w:r w:rsidRPr="0015594D">
              <w:rPr>
                <w:rStyle w:val="Hyperlink"/>
                <w:noProof/>
              </w:rPr>
              <w:t>Analysis</w:t>
            </w:r>
            <w:r>
              <w:rPr>
                <w:noProof/>
                <w:webHidden/>
              </w:rPr>
              <w:tab/>
            </w:r>
            <w:r>
              <w:rPr>
                <w:noProof/>
                <w:webHidden/>
              </w:rPr>
              <w:fldChar w:fldCharType="begin"/>
            </w:r>
            <w:r>
              <w:rPr>
                <w:noProof/>
                <w:webHidden/>
              </w:rPr>
              <w:instrText xml:space="preserve"> PAGEREF _Toc216428982 \h </w:instrText>
            </w:r>
            <w:r>
              <w:rPr>
                <w:noProof/>
                <w:webHidden/>
              </w:rPr>
            </w:r>
            <w:r>
              <w:rPr>
                <w:noProof/>
                <w:webHidden/>
              </w:rPr>
              <w:fldChar w:fldCharType="separate"/>
            </w:r>
            <w:r>
              <w:rPr>
                <w:noProof/>
                <w:webHidden/>
              </w:rPr>
              <w:t>128</w:t>
            </w:r>
            <w:r>
              <w:rPr>
                <w:noProof/>
                <w:webHidden/>
              </w:rPr>
              <w:fldChar w:fldCharType="end"/>
            </w:r>
          </w:hyperlink>
        </w:p>
        <w:p w14:paraId="7665EC92" w14:textId="23A6AD2F" w:rsidR="00831B6E" w:rsidRDefault="00831B6E">
          <w:pPr>
            <w:pStyle w:val="TOC3"/>
            <w:tabs>
              <w:tab w:val="left" w:pos="1440"/>
              <w:tab w:val="right" w:leader="dot" w:pos="9016"/>
            </w:tabs>
            <w:rPr>
              <w:noProof/>
              <w:sz w:val="24"/>
              <w:szCs w:val="24"/>
              <w:lang w:eastAsia="en-GB"/>
            </w:rPr>
          </w:pPr>
          <w:hyperlink w:anchor="_Toc216428983" w:history="1">
            <w:r w:rsidRPr="0015594D">
              <w:rPr>
                <w:rStyle w:val="Hyperlink"/>
                <w:noProof/>
              </w:rPr>
              <w:t>5.3.4.</w:t>
            </w:r>
            <w:r>
              <w:rPr>
                <w:noProof/>
                <w:sz w:val="24"/>
                <w:szCs w:val="24"/>
                <w:lang w:eastAsia="en-GB"/>
              </w:rPr>
              <w:tab/>
            </w:r>
            <w:r w:rsidRPr="0015594D">
              <w:rPr>
                <w:rStyle w:val="Hyperlink"/>
                <w:noProof/>
              </w:rPr>
              <w:t>Comparison of Phase-I&amp;III Analysis Against Related Work</w:t>
            </w:r>
            <w:r>
              <w:rPr>
                <w:noProof/>
                <w:webHidden/>
              </w:rPr>
              <w:tab/>
            </w:r>
            <w:r>
              <w:rPr>
                <w:noProof/>
                <w:webHidden/>
              </w:rPr>
              <w:fldChar w:fldCharType="begin"/>
            </w:r>
            <w:r>
              <w:rPr>
                <w:noProof/>
                <w:webHidden/>
              </w:rPr>
              <w:instrText xml:space="preserve"> PAGEREF _Toc216428983 \h </w:instrText>
            </w:r>
            <w:r>
              <w:rPr>
                <w:noProof/>
                <w:webHidden/>
              </w:rPr>
            </w:r>
            <w:r>
              <w:rPr>
                <w:noProof/>
                <w:webHidden/>
              </w:rPr>
              <w:fldChar w:fldCharType="separate"/>
            </w:r>
            <w:r>
              <w:rPr>
                <w:noProof/>
                <w:webHidden/>
              </w:rPr>
              <w:t>141</w:t>
            </w:r>
            <w:r>
              <w:rPr>
                <w:noProof/>
                <w:webHidden/>
              </w:rPr>
              <w:fldChar w:fldCharType="end"/>
            </w:r>
          </w:hyperlink>
        </w:p>
        <w:p w14:paraId="3F319DB1" w14:textId="01858674" w:rsidR="00831B6E" w:rsidRDefault="00831B6E">
          <w:pPr>
            <w:pStyle w:val="TOC2"/>
            <w:tabs>
              <w:tab w:val="left" w:pos="960"/>
              <w:tab w:val="right" w:leader="dot" w:pos="9016"/>
            </w:tabs>
            <w:rPr>
              <w:noProof/>
              <w:sz w:val="24"/>
              <w:szCs w:val="24"/>
              <w:lang w:eastAsia="en-GB"/>
            </w:rPr>
          </w:pPr>
          <w:hyperlink w:anchor="_Toc216428984" w:history="1">
            <w:r w:rsidRPr="0015594D">
              <w:rPr>
                <w:rStyle w:val="Hyperlink"/>
                <w:noProof/>
              </w:rPr>
              <w:t>5.4.</w:t>
            </w:r>
            <w:r>
              <w:rPr>
                <w:noProof/>
                <w:sz w:val="24"/>
                <w:szCs w:val="24"/>
                <w:lang w:eastAsia="en-GB"/>
              </w:rPr>
              <w:tab/>
            </w:r>
            <w:r w:rsidRPr="0015594D">
              <w:rPr>
                <w:rStyle w:val="Hyperlink"/>
                <w:noProof/>
              </w:rPr>
              <w:t>Discussion</w:t>
            </w:r>
            <w:r>
              <w:rPr>
                <w:noProof/>
                <w:webHidden/>
              </w:rPr>
              <w:tab/>
            </w:r>
            <w:r>
              <w:rPr>
                <w:noProof/>
                <w:webHidden/>
              </w:rPr>
              <w:fldChar w:fldCharType="begin"/>
            </w:r>
            <w:r>
              <w:rPr>
                <w:noProof/>
                <w:webHidden/>
              </w:rPr>
              <w:instrText xml:space="preserve"> PAGEREF _Toc216428984 \h </w:instrText>
            </w:r>
            <w:r>
              <w:rPr>
                <w:noProof/>
                <w:webHidden/>
              </w:rPr>
            </w:r>
            <w:r>
              <w:rPr>
                <w:noProof/>
                <w:webHidden/>
              </w:rPr>
              <w:fldChar w:fldCharType="separate"/>
            </w:r>
            <w:r>
              <w:rPr>
                <w:noProof/>
                <w:webHidden/>
              </w:rPr>
              <w:t>142</w:t>
            </w:r>
            <w:r>
              <w:rPr>
                <w:noProof/>
                <w:webHidden/>
              </w:rPr>
              <w:fldChar w:fldCharType="end"/>
            </w:r>
          </w:hyperlink>
        </w:p>
        <w:p w14:paraId="6D7B647E" w14:textId="2D3EE733" w:rsidR="00831B6E" w:rsidRDefault="00831B6E">
          <w:pPr>
            <w:pStyle w:val="TOC3"/>
            <w:tabs>
              <w:tab w:val="left" w:pos="1440"/>
              <w:tab w:val="right" w:leader="dot" w:pos="9016"/>
            </w:tabs>
            <w:rPr>
              <w:noProof/>
              <w:sz w:val="24"/>
              <w:szCs w:val="24"/>
              <w:lang w:eastAsia="en-GB"/>
            </w:rPr>
          </w:pPr>
          <w:hyperlink w:anchor="_Toc216428985" w:history="1">
            <w:r w:rsidRPr="0015594D">
              <w:rPr>
                <w:rStyle w:val="Hyperlink"/>
                <w:noProof/>
              </w:rPr>
              <w:t>5.4.1.</w:t>
            </w:r>
            <w:r>
              <w:rPr>
                <w:noProof/>
                <w:sz w:val="24"/>
                <w:szCs w:val="24"/>
                <w:lang w:eastAsia="en-GB"/>
              </w:rPr>
              <w:tab/>
            </w:r>
            <w:r w:rsidRPr="0015594D">
              <w:rPr>
                <w:rStyle w:val="Hyperlink"/>
                <w:noProof/>
              </w:rPr>
              <w:t>Phase-I</w:t>
            </w:r>
            <w:r>
              <w:rPr>
                <w:noProof/>
                <w:webHidden/>
              </w:rPr>
              <w:tab/>
            </w:r>
            <w:r>
              <w:rPr>
                <w:noProof/>
                <w:webHidden/>
              </w:rPr>
              <w:fldChar w:fldCharType="begin"/>
            </w:r>
            <w:r>
              <w:rPr>
                <w:noProof/>
                <w:webHidden/>
              </w:rPr>
              <w:instrText xml:space="preserve"> PAGEREF _Toc216428985 \h </w:instrText>
            </w:r>
            <w:r>
              <w:rPr>
                <w:noProof/>
                <w:webHidden/>
              </w:rPr>
            </w:r>
            <w:r>
              <w:rPr>
                <w:noProof/>
                <w:webHidden/>
              </w:rPr>
              <w:fldChar w:fldCharType="separate"/>
            </w:r>
            <w:r>
              <w:rPr>
                <w:noProof/>
                <w:webHidden/>
              </w:rPr>
              <w:t>142</w:t>
            </w:r>
            <w:r>
              <w:rPr>
                <w:noProof/>
                <w:webHidden/>
              </w:rPr>
              <w:fldChar w:fldCharType="end"/>
            </w:r>
          </w:hyperlink>
        </w:p>
        <w:p w14:paraId="31CB23C5" w14:textId="4BD310F5" w:rsidR="00831B6E" w:rsidRDefault="00831B6E">
          <w:pPr>
            <w:pStyle w:val="TOC3"/>
            <w:tabs>
              <w:tab w:val="left" w:pos="1440"/>
              <w:tab w:val="right" w:leader="dot" w:pos="9016"/>
            </w:tabs>
            <w:rPr>
              <w:noProof/>
              <w:sz w:val="24"/>
              <w:szCs w:val="24"/>
              <w:lang w:eastAsia="en-GB"/>
            </w:rPr>
          </w:pPr>
          <w:hyperlink w:anchor="_Toc216428986" w:history="1">
            <w:r w:rsidRPr="0015594D">
              <w:rPr>
                <w:rStyle w:val="Hyperlink"/>
                <w:noProof/>
              </w:rPr>
              <w:t>5.4.2.</w:t>
            </w:r>
            <w:r>
              <w:rPr>
                <w:noProof/>
                <w:sz w:val="24"/>
                <w:szCs w:val="24"/>
                <w:lang w:eastAsia="en-GB"/>
              </w:rPr>
              <w:tab/>
            </w:r>
            <w:r w:rsidRPr="0015594D">
              <w:rPr>
                <w:rStyle w:val="Hyperlink"/>
                <w:noProof/>
              </w:rPr>
              <w:t>Phase-II</w:t>
            </w:r>
            <w:r>
              <w:rPr>
                <w:noProof/>
                <w:webHidden/>
              </w:rPr>
              <w:tab/>
            </w:r>
            <w:r>
              <w:rPr>
                <w:noProof/>
                <w:webHidden/>
              </w:rPr>
              <w:fldChar w:fldCharType="begin"/>
            </w:r>
            <w:r>
              <w:rPr>
                <w:noProof/>
                <w:webHidden/>
              </w:rPr>
              <w:instrText xml:space="preserve"> PAGEREF _Toc216428986 \h </w:instrText>
            </w:r>
            <w:r>
              <w:rPr>
                <w:noProof/>
                <w:webHidden/>
              </w:rPr>
            </w:r>
            <w:r>
              <w:rPr>
                <w:noProof/>
                <w:webHidden/>
              </w:rPr>
              <w:fldChar w:fldCharType="separate"/>
            </w:r>
            <w:r>
              <w:rPr>
                <w:noProof/>
                <w:webHidden/>
              </w:rPr>
              <w:t>144</w:t>
            </w:r>
            <w:r>
              <w:rPr>
                <w:noProof/>
                <w:webHidden/>
              </w:rPr>
              <w:fldChar w:fldCharType="end"/>
            </w:r>
          </w:hyperlink>
        </w:p>
        <w:p w14:paraId="592808EB" w14:textId="2588B3F3" w:rsidR="00831B6E" w:rsidRDefault="00831B6E">
          <w:pPr>
            <w:pStyle w:val="TOC3"/>
            <w:tabs>
              <w:tab w:val="left" w:pos="1440"/>
              <w:tab w:val="right" w:leader="dot" w:pos="9016"/>
            </w:tabs>
            <w:rPr>
              <w:noProof/>
              <w:sz w:val="24"/>
              <w:szCs w:val="24"/>
              <w:lang w:eastAsia="en-GB"/>
            </w:rPr>
          </w:pPr>
          <w:hyperlink w:anchor="_Toc216428987" w:history="1">
            <w:r w:rsidRPr="0015594D">
              <w:rPr>
                <w:rStyle w:val="Hyperlink"/>
                <w:noProof/>
              </w:rPr>
              <w:t>5.4.3.</w:t>
            </w:r>
            <w:r>
              <w:rPr>
                <w:noProof/>
                <w:sz w:val="24"/>
                <w:szCs w:val="24"/>
                <w:lang w:eastAsia="en-GB"/>
              </w:rPr>
              <w:tab/>
            </w:r>
            <w:r w:rsidRPr="0015594D">
              <w:rPr>
                <w:rStyle w:val="Hyperlink"/>
                <w:noProof/>
              </w:rPr>
              <w:t>Phase-III</w:t>
            </w:r>
            <w:r>
              <w:rPr>
                <w:noProof/>
                <w:webHidden/>
              </w:rPr>
              <w:tab/>
            </w:r>
            <w:r>
              <w:rPr>
                <w:noProof/>
                <w:webHidden/>
              </w:rPr>
              <w:fldChar w:fldCharType="begin"/>
            </w:r>
            <w:r>
              <w:rPr>
                <w:noProof/>
                <w:webHidden/>
              </w:rPr>
              <w:instrText xml:space="preserve"> PAGEREF _Toc216428987 \h </w:instrText>
            </w:r>
            <w:r>
              <w:rPr>
                <w:noProof/>
                <w:webHidden/>
              </w:rPr>
            </w:r>
            <w:r>
              <w:rPr>
                <w:noProof/>
                <w:webHidden/>
              </w:rPr>
              <w:fldChar w:fldCharType="separate"/>
            </w:r>
            <w:r>
              <w:rPr>
                <w:noProof/>
                <w:webHidden/>
              </w:rPr>
              <w:t>145</w:t>
            </w:r>
            <w:r>
              <w:rPr>
                <w:noProof/>
                <w:webHidden/>
              </w:rPr>
              <w:fldChar w:fldCharType="end"/>
            </w:r>
          </w:hyperlink>
        </w:p>
        <w:p w14:paraId="6FEAFCBB" w14:textId="3B122C06" w:rsidR="00831B6E" w:rsidRDefault="00831B6E">
          <w:pPr>
            <w:pStyle w:val="TOC3"/>
            <w:tabs>
              <w:tab w:val="left" w:pos="1440"/>
              <w:tab w:val="right" w:leader="dot" w:pos="9016"/>
            </w:tabs>
            <w:rPr>
              <w:noProof/>
              <w:sz w:val="24"/>
              <w:szCs w:val="24"/>
              <w:lang w:eastAsia="en-GB"/>
            </w:rPr>
          </w:pPr>
          <w:hyperlink w:anchor="_Toc216428988" w:history="1">
            <w:r w:rsidRPr="0015594D">
              <w:rPr>
                <w:rStyle w:val="Hyperlink"/>
                <w:noProof/>
              </w:rPr>
              <w:t>5.4.4.</w:t>
            </w:r>
            <w:r>
              <w:rPr>
                <w:noProof/>
                <w:sz w:val="24"/>
                <w:szCs w:val="24"/>
                <w:lang w:eastAsia="en-GB"/>
              </w:rPr>
              <w:tab/>
            </w:r>
            <w:r w:rsidRPr="0015594D">
              <w:rPr>
                <w:rStyle w:val="Hyperlink"/>
                <w:noProof/>
              </w:rPr>
              <w:t>Phase-IV</w:t>
            </w:r>
            <w:r>
              <w:rPr>
                <w:noProof/>
                <w:webHidden/>
              </w:rPr>
              <w:tab/>
            </w:r>
            <w:r>
              <w:rPr>
                <w:noProof/>
                <w:webHidden/>
              </w:rPr>
              <w:fldChar w:fldCharType="begin"/>
            </w:r>
            <w:r>
              <w:rPr>
                <w:noProof/>
                <w:webHidden/>
              </w:rPr>
              <w:instrText xml:space="preserve"> PAGEREF _Toc216428988 \h </w:instrText>
            </w:r>
            <w:r>
              <w:rPr>
                <w:noProof/>
                <w:webHidden/>
              </w:rPr>
            </w:r>
            <w:r>
              <w:rPr>
                <w:noProof/>
                <w:webHidden/>
              </w:rPr>
              <w:fldChar w:fldCharType="separate"/>
            </w:r>
            <w:r>
              <w:rPr>
                <w:noProof/>
                <w:webHidden/>
              </w:rPr>
              <w:t>145</w:t>
            </w:r>
            <w:r>
              <w:rPr>
                <w:noProof/>
                <w:webHidden/>
              </w:rPr>
              <w:fldChar w:fldCharType="end"/>
            </w:r>
          </w:hyperlink>
        </w:p>
        <w:p w14:paraId="24EE7836" w14:textId="171F3695" w:rsidR="00831B6E" w:rsidRDefault="00831B6E">
          <w:pPr>
            <w:pStyle w:val="TOC3"/>
            <w:tabs>
              <w:tab w:val="left" w:pos="1440"/>
              <w:tab w:val="right" w:leader="dot" w:pos="9016"/>
            </w:tabs>
            <w:rPr>
              <w:noProof/>
              <w:sz w:val="24"/>
              <w:szCs w:val="24"/>
              <w:lang w:eastAsia="en-GB"/>
            </w:rPr>
          </w:pPr>
          <w:hyperlink w:anchor="_Toc216428989" w:history="1">
            <w:r w:rsidRPr="0015594D">
              <w:rPr>
                <w:rStyle w:val="Hyperlink"/>
                <w:noProof/>
              </w:rPr>
              <w:t>5.4.5.</w:t>
            </w:r>
            <w:r>
              <w:rPr>
                <w:noProof/>
                <w:sz w:val="24"/>
                <w:szCs w:val="24"/>
                <w:lang w:eastAsia="en-GB"/>
              </w:rPr>
              <w:tab/>
            </w:r>
            <w:r w:rsidRPr="0015594D">
              <w:rPr>
                <w:rStyle w:val="Hyperlink"/>
                <w:noProof/>
              </w:rPr>
              <w:t>SUT Comparison</w:t>
            </w:r>
            <w:r>
              <w:rPr>
                <w:noProof/>
                <w:webHidden/>
              </w:rPr>
              <w:tab/>
            </w:r>
            <w:r>
              <w:rPr>
                <w:noProof/>
                <w:webHidden/>
              </w:rPr>
              <w:fldChar w:fldCharType="begin"/>
            </w:r>
            <w:r>
              <w:rPr>
                <w:noProof/>
                <w:webHidden/>
              </w:rPr>
              <w:instrText xml:space="preserve"> PAGEREF _Toc216428989 \h </w:instrText>
            </w:r>
            <w:r>
              <w:rPr>
                <w:noProof/>
                <w:webHidden/>
              </w:rPr>
            </w:r>
            <w:r>
              <w:rPr>
                <w:noProof/>
                <w:webHidden/>
              </w:rPr>
              <w:fldChar w:fldCharType="separate"/>
            </w:r>
            <w:r>
              <w:rPr>
                <w:noProof/>
                <w:webHidden/>
              </w:rPr>
              <w:t>146</w:t>
            </w:r>
            <w:r>
              <w:rPr>
                <w:noProof/>
                <w:webHidden/>
              </w:rPr>
              <w:fldChar w:fldCharType="end"/>
            </w:r>
          </w:hyperlink>
        </w:p>
        <w:p w14:paraId="6B868735" w14:textId="254A085D" w:rsidR="00831B6E" w:rsidRDefault="00831B6E">
          <w:pPr>
            <w:pStyle w:val="TOC3"/>
            <w:tabs>
              <w:tab w:val="left" w:pos="1440"/>
              <w:tab w:val="right" w:leader="dot" w:pos="9016"/>
            </w:tabs>
            <w:rPr>
              <w:noProof/>
              <w:sz w:val="24"/>
              <w:szCs w:val="24"/>
              <w:lang w:eastAsia="en-GB"/>
            </w:rPr>
          </w:pPr>
          <w:hyperlink w:anchor="_Toc216428990" w:history="1">
            <w:r w:rsidRPr="0015594D">
              <w:rPr>
                <w:rStyle w:val="Hyperlink"/>
                <w:noProof/>
              </w:rPr>
              <w:t>5.4.6.</w:t>
            </w:r>
            <w:r>
              <w:rPr>
                <w:noProof/>
                <w:sz w:val="24"/>
                <w:szCs w:val="24"/>
                <w:lang w:eastAsia="en-GB"/>
              </w:rPr>
              <w:tab/>
            </w:r>
            <w:r w:rsidRPr="0015594D">
              <w:rPr>
                <w:rStyle w:val="Hyperlink"/>
                <w:noProof/>
              </w:rPr>
              <w:t>Objectives &amp; Answers to Research Questions</w:t>
            </w:r>
            <w:r>
              <w:rPr>
                <w:noProof/>
                <w:webHidden/>
              </w:rPr>
              <w:tab/>
            </w:r>
            <w:r>
              <w:rPr>
                <w:noProof/>
                <w:webHidden/>
              </w:rPr>
              <w:fldChar w:fldCharType="begin"/>
            </w:r>
            <w:r>
              <w:rPr>
                <w:noProof/>
                <w:webHidden/>
              </w:rPr>
              <w:instrText xml:space="preserve"> PAGEREF _Toc216428990 \h </w:instrText>
            </w:r>
            <w:r>
              <w:rPr>
                <w:noProof/>
                <w:webHidden/>
              </w:rPr>
            </w:r>
            <w:r>
              <w:rPr>
                <w:noProof/>
                <w:webHidden/>
              </w:rPr>
              <w:fldChar w:fldCharType="separate"/>
            </w:r>
            <w:r>
              <w:rPr>
                <w:noProof/>
                <w:webHidden/>
              </w:rPr>
              <w:t>147</w:t>
            </w:r>
            <w:r>
              <w:rPr>
                <w:noProof/>
                <w:webHidden/>
              </w:rPr>
              <w:fldChar w:fldCharType="end"/>
            </w:r>
          </w:hyperlink>
        </w:p>
        <w:p w14:paraId="22FDE30F" w14:textId="5187FDC9" w:rsidR="00831B6E" w:rsidRDefault="00831B6E">
          <w:pPr>
            <w:pStyle w:val="TOC2"/>
            <w:tabs>
              <w:tab w:val="left" w:pos="960"/>
              <w:tab w:val="right" w:leader="dot" w:pos="9016"/>
            </w:tabs>
            <w:rPr>
              <w:noProof/>
              <w:sz w:val="24"/>
              <w:szCs w:val="24"/>
              <w:lang w:eastAsia="en-GB"/>
            </w:rPr>
          </w:pPr>
          <w:hyperlink w:anchor="_Toc216428991" w:history="1">
            <w:r w:rsidRPr="0015594D">
              <w:rPr>
                <w:rStyle w:val="Hyperlink"/>
                <w:noProof/>
              </w:rPr>
              <w:t>5.5.</w:t>
            </w:r>
            <w:r>
              <w:rPr>
                <w:noProof/>
                <w:sz w:val="24"/>
                <w:szCs w:val="24"/>
                <w:lang w:eastAsia="en-GB"/>
              </w:rPr>
              <w:tab/>
            </w:r>
            <w:r w:rsidRPr="0015594D">
              <w:rPr>
                <w:rStyle w:val="Hyperlink"/>
                <w:noProof/>
              </w:rPr>
              <w:t>Summary</w:t>
            </w:r>
            <w:r>
              <w:rPr>
                <w:noProof/>
                <w:webHidden/>
              </w:rPr>
              <w:tab/>
            </w:r>
            <w:r>
              <w:rPr>
                <w:noProof/>
                <w:webHidden/>
              </w:rPr>
              <w:fldChar w:fldCharType="begin"/>
            </w:r>
            <w:r>
              <w:rPr>
                <w:noProof/>
                <w:webHidden/>
              </w:rPr>
              <w:instrText xml:space="preserve"> PAGEREF _Toc216428991 \h </w:instrText>
            </w:r>
            <w:r>
              <w:rPr>
                <w:noProof/>
                <w:webHidden/>
              </w:rPr>
            </w:r>
            <w:r>
              <w:rPr>
                <w:noProof/>
                <w:webHidden/>
              </w:rPr>
              <w:fldChar w:fldCharType="separate"/>
            </w:r>
            <w:r>
              <w:rPr>
                <w:noProof/>
                <w:webHidden/>
              </w:rPr>
              <w:t>148</w:t>
            </w:r>
            <w:r>
              <w:rPr>
                <w:noProof/>
                <w:webHidden/>
              </w:rPr>
              <w:fldChar w:fldCharType="end"/>
            </w:r>
          </w:hyperlink>
        </w:p>
        <w:p w14:paraId="00FC7205" w14:textId="057F19BD" w:rsidR="00831B6E" w:rsidRDefault="00831B6E">
          <w:pPr>
            <w:pStyle w:val="TOC2"/>
            <w:tabs>
              <w:tab w:val="left" w:pos="960"/>
              <w:tab w:val="right" w:leader="dot" w:pos="9016"/>
            </w:tabs>
            <w:rPr>
              <w:noProof/>
              <w:sz w:val="24"/>
              <w:szCs w:val="24"/>
              <w:lang w:eastAsia="en-GB"/>
            </w:rPr>
          </w:pPr>
          <w:hyperlink w:anchor="_Toc216428992" w:history="1">
            <w:r w:rsidRPr="0015594D">
              <w:rPr>
                <w:rStyle w:val="Hyperlink"/>
                <w:noProof/>
              </w:rPr>
              <w:t>5.6.</w:t>
            </w:r>
            <w:r>
              <w:rPr>
                <w:noProof/>
                <w:sz w:val="24"/>
                <w:szCs w:val="24"/>
                <w:lang w:eastAsia="en-GB"/>
              </w:rPr>
              <w:tab/>
            </w:r>
            <w:r w:rsidRPr="0015594D">
              <w:rPr>
                <w:rStyle w:val="Hyperlink"/>
                <w:noProof/>
              </w:rPr>
              <w:t>Conclusion</w:t>
            </w:r>
            <w:r>
              <w:rPr>
                <w:noProof/>
                <w:webHidden/>
              </w:rPr>
              <w:tab/>
            </w:r>
            <w:r>
              <w:rPr>
                <w:noProof/>
                <w:webHidden/>
              </w:rPr>
              <w:fldChar w:fldCharType="begin"/>
            </w:r>
            <w:r>
              <w:rPr>
                <w:noProof/>
                <w:webHidden/>
              </w:rPr>
              <w:instrText xml:space="preserve"> PAGEREF _Toc216428992 \h </w:instrText>
            </w:r>
            <w:r>
              <w:rPr>
                <w:noProof/>
                <w:webHidden/>
              </w:rPr>
            </w:r>
            <w:r>
              <w:rPr>
                <w:noProof/>
                <w:webHidden/>
              </w:rPr>
              <w:fldChar w:fldCharType="separate"/>
            </w:r>
            <w:r>
              <w:rPr>
                <w:noProof/>
                <w:webHidden/>
              </w:rPr>
              <w:t>149</w:t>
            </w:r>
            <w:r>
              <w:rPr>
                <w:noProof/>
                <w:webHidden/>
              </w:rPr>
              <w:fldChar w:fldCharType="end"/>
            </w:r>
          </w:hyperlink>
        </w:p>
        <w:p w14:paraId="6FAEECCD" w14:textId="5C7626E3" w:rsidR="00831B6E" w:rsidRDefault="00831B6E">
          <w:pPr>
            <w:pStyle w:val="TOC1"/>
            <w:tabs>
              <w:tab w:val="right" w:leader="dot" w:pos="9016"/>
            </w:tabs>
            <w:rPr>
              <w:noProof/>
              <w:sz w:val="24"/>
              <w:szCs w:val="24"/>
              <w:lang w:eastAsia="en-GB"/>
            </w:rPr>
          </w:pPr>
          <w:hyperlink w:anchor="_Toc216428993" w:history="1">
            <w:r w:rsidRPr="0015594D">
              <w:rPr>
                <w:rStyle w:val="Hyperlink"/>
                <w:noProof/>
              </w:rPr>
              <w:t>CHAPTER  6 - Conclusion and Recommendations</w:t>
            </w:r>
            <w:r>
              <w:rPr>
                <w:noProof/>
                <w:webHidden/>
              </w:rPr>
              <w:tab/>
            </w:r>
            <w:r>
              <w:rPr>
                <w:noProof/>
                <w:webHidden/>
              </w:rPr>
              <w:fldChar w:fldCharType="begin"/>
            </w:r>
            <w:r>
              <w:rPr>
                <w:noProof/>
                <w:webHidden/>
              </w:rPr>
              <w:instrText xml:space="preserve"> PAGEREF _Toc216428993 \h </w:instrText>
            </w:r>
            <w:r>
              <w:rPr>
                <w:noProof/>
                <w:webHidden/>
              </w:rPr>
            </w:r>
            <w:r>
              <w:rPr>
                <w:noProof/>
                <w:webHidden/>
              </w:rPr>
              <w:fldChar w:fldCharType="separate"/>
            </w:r>
            <w:r>
              <w:rPr>
                <w:noProof/>
                <w:webHidden/>
              </w:rPr>
              <w:t>150</w:t>
            </w:r>
            <w:r>
              <w:rPr>
                <w:noProof/>
                <w:webHidden/>
              </w:rPr>
              <w:fldChar w:fldCharType="end"/>
            </w:r>
          </w:hyperlink>
        </w:p>
        <w:p w14:paraId="24BF5D27" w14:textId="1E26EF87" w:rsidR="00831B6E" w:rsidRDefault="00831B6E">
          <w:pPr>
            <w:pStyle w:val="TOC2"/>
            <w:tabs>
              <w:tab w:val="left" w:pos="960"/>
              <w:tab w:val="right" w:leader="dot" w:pos="9016"/>
            </w:tabs>
            <w:rPr>
              <w:noProof/>
              <w:sz w:val="24"/>
              <w:szCs w:val="24"/>
              <w:lang w:eastAsia="en-GB"/>
            </w:rPr>
          </w:pPr>
          <w:hyperlink w:anchor="_Toc216429000" w:history="1">
            <w:r w:rsidRPr="0015594D">
              <w:rPr>
                <w:rStyle w:val="Hyperlink"/>
                <w:noProof/>
              </w:rPr>
              <w:t>6.1.</w:t>
            </w:r>
            <w:r>
              <w:rPr>
                <w:noProof/>
                <w:sz w:val="24"/>
                <w:szCs w:val="24"/>
                <w:lang w:eastAsia="en-GB"/>
              </w:rPr>
              <w:tab/>
            </w:r>
            <w:r w:rsidRPr="0015594D">
              <w:rPr>
                <w:rStyle w:val="Hyperlink"/>
                <w:noProof/>
              </w:rPr>
              <w:t>Summary</w:t>
            </w:r>
            <w:r>
              <w:rPr>
                <w:noProof/>
                <w:webHidden/>
              </w:rPr>
              <w:tab/>
            </w:r>
            <w:r>
              <w:rPr>
                <w:noProof/>
                <w:webHidden/>
              </w:rPr>
              <w:fldChar w:fldCharType="begin"/>
            </w:r>
            <w:r>
              <w:rPr>
                <w:noProof/>
                <w:webHidden/>
              </w:rPr>
              <w:instrText xml:space="preserve"> PAGEREF _Toc216429000 \h </w:instrText>
            </w:r>
            <w:r>
              <w:rPr>
                <w:noProof/>
                <w:webHidden/>
              </w:rPr>
            </w:r>
            <w:r>
              <w:rPr>
                <w:noProof/>
                <w:webHidden/>
              </w:rPr>
              <w:fldChar w:fldCharType="separate"/>
            </w:r>
            <w:r>
              <w:rPr>
                <w:noProof/>
                <w:webHidden/>
              </w:rPr>
              <w:t>150</w:t>
            </w:r>
            <w:r>
              <w:rPr>
                <w:noProof/>
                <w:webHidden/>
              </w:rPr>
              <w:fldChar w:fldCharType="end"/>
            </w:r>
          </w:hyperlink>
        </w:p>
        <w:p w14:paraId="5C6556BE" w14:textId="15309FD6" w:rsidR="00831B6E" w:rsidRDefault="00831B6E">
          <w:pPr>
            <w:pStyle w:val="TOC2"/>
            <w:tabs>
              <w:tab w:val="left" w:pos="960"/>
              <w:tab w:val="right" w:leader="dot" w:pos="9016"/>
            </w:tabs>
            <w:rPr>
              <w:noProof/>
              <w:sz w:val="24"/>
              <w:szCs w:val="24"/>
              <w:lang w:eastAsia="en-GB"/>
            </w:rPr>
          </w:pPr>
          <w:hyperlink w:anchor="_Toc216429001" w:history="1">
            <w:r w:rsidRPr="0015594D">
              <w:rPr>
                <w:rStyle w:val="Hyperlink"/>
                <w:noProof/>
              </w:rPr>
              <w:t>6.2.</w:t>
            </w:r>
            <w:r>
              <w:rPr>
                <w:noProof/>
                <w:sz w:val="24"/>
                <w:szCs w:val="24"/>
                <w:lang w:eastAsia="en-GB"/>
              </w:rPr>
              <w:tab/>
            </w:r>
            <w:r w:rsidRPr="0015594D">
              <w:rPr>
                <w:rStyle w:val="Hyperlink"/>
                <w:noProof/>
              </w:rPr>
              <w:t>Conclusion</w:t>
            </w:r>
            <w:r>
              <w:rPr>
                <w:noProof/>
                <w:webHidden/>
              </w:rPr>
              <w:tab/>
            </w:r>
            <w:r>
              <w:rPr>
                <w:noProof/>
                <w:webHidden/>
              </w:rPr>
              <w:fldChar w:fldCharType="begin"/>
            </w:r>
            <w:r>
              <w:rPr>
                <w:noProof/>
                <w:webHidden/>
              </w:rPr>
              <w:instrText xml:space="preserve"> PAGEREF _Toc216429001 \h </w:instrText>
            </w:r>
            <w:r>
              <w:rPr>
                <w:noProof/>
                <w:webHidden/>
              </w:rPr>
            </w:r>
            <w:r>
              <w:rPr>
                <w:noProof/>
                <w:webHidden/>
              </w:rPr>
              <w:fldChar w:fldCharType="separate"/>
            </w:r>
            <w:r>
              <w:rPr>
                <w:noProof/>
                <w:webHidden/>
              </w:rPr>
              <w:t>151</w:t>
            </w:r>
            <w:r>
              <w:rPr>
                <w:noProof/>
                <w:webHidden/>
              </w:rPr>
              <w:fldChar w:fldCharType="end"/>
            </w:r>
          </w:hyperlink>
        </w:p>
        <w:p w14:paraId="36BD8BFE" w14:textId="4B2C06BD" w:rsidR="00831B6E" w:rsidRDefault="00831B6E">
          <w:pPr>
            <w:pStyle w:val="TOC2"/>
            <w:tabs>
              <w:tab w:val="left" w:pos="960"/>
              <w:tab w:val="right" w:leader="dot" w:pos="9016"/>
            </w:tabs>
            <w:rPr>
              <w:noProof/>
              <w:sz w:val="24"/>
              <w:szCs w:val="24"/>
              <w:lang w:eastAsia="en-GB"/>
            </w:rPr>
          </w:pPr>
          <w:hyperlink w:anchor="_Toc216429002" w:history="1">
            <w:r w:rsidRPr="0015594D">
              <w:rPr>
                <w:rStyle w:val="Hyperlink"/>
                <w:noProof/>
              </w:rPr>
              <w:t>6.3.</w:t>
            </w:r>
            <w:r>
              <w:rPr>
                <w:noProof/>
                <w:sz w:val="24"/>
                <w:szCs w:val="24"/>
                <w:lang w:eastAsia="en-GB"/>
              </w:rPr>
              <w:tab/>
            </w:r>
            <w:r w:rsidRPr="0015594D">
              <w:rPr>
                <w:rStyle w:val="Hyperlink"/>
                <w:noProof/>
              </w:rPr>
              <w:t>Recommendations</w:t>
            </w:r>
            <w:r>
              <w:rPr>
                <w:noProof/>
                <w:webHidden/>
              </w:rPr>
              <w:tab/>
            </w:r>
            <w:r>
              <w:rPr>
                <w:noProof/>
                <w:webHidden/>
              </w:rPr>
              <w:fldChar w:fldCharType="begin"/>
            </w:r>
            <w:r>
              <w:rPr>
                <w:noProof/>
                <w:webHidden/>
              </w:rPr>
              <w:instrText xml:space="preserve"> PAGEREF _Toc216429002 \h </w:instrText>
            </w:r>
            <w:r>
              <w:rPr>
                <w:noProof/>
                <w:webHidden/>
              </w:rPr>
            </w:r>
            <w:r>
              <w:rPr>
                <w:noProof/>
                <w:webHidden/>
              </w:rPr>
              <w:fldChar w:fldCharType="separate"/>
            </w:r>
            <w:r>
              <w:rPr>
                <w:noProof/>
                <w:webHidden/>
              </w:rPr>
              <w:t>153</w:t>
            </w:r>
            <w:r>
              <w:rPr>
                <w:noProof/>
                <w:webHidden/>
              </w:rPr>
              <w:fldChar w:fldCharType="end"/>
            </w:r>
          </w:hyperlink>
        </w:p>
        <w:p w14:paraId="20B0685E" w14:textId="139C0932" w:rsidR="00831B6E" w:rsidRDefault="00831B6E">
          <w:pPr>
            <w:pStyle w:val="TOC2"/>
            <w:tabs>
              <w:tab w:val="left" w:pos="960"/>
              <w:tab w:val="right" w:leader="dot" w:pos="9016"/>
            </w:tabs>
            <w:rPr>
              <w:noProof/>
              <w:sz w:val="24"/>
              <w:szCs w:val="24"/>
              <w:lang w:eastAsia="en-GB"/>
            </w:rPr>
          </w:pPr>
          <w:hyperlink w:anchor="_Toc216429003" w:history="1">
            <w:r w:rsidRPr="0015594D">
              <w:rPr>
                <w:rStyle w:val="Hyperlink"/>
                <w:noProof/>
              </w:rPr>
              <w:t>6.4.</w:t>
            </w:r>
            <w:r>
              <w:rPr>
                <w:noProof/>
                <w:sz w:val="24"/>
                <w:szCs w:val="24"/>
                <w:lang w:eastAsia="en-GB"/>
              </w:rPr>
              <w:tab/>
            </w:r>
            <w:r w:rsidRPr="0015594D">
              <w:rPr>
                <w:rStyle w:val="Hyperlink"/>
                <w:noProof/>
              </w:rPr>
              <w:t>Limitations</w:t>
            </w:r>
            <w:r>
              <w:rPr>
                <w:noProof/>
                <w:webHidden/>
              </w:rPr>
              <w:tab/>
            </w:r>
            <w:r>
              <w:rPr>
                <w:noProof/>
                <w:webHidden/>
              </w:rPr>
              <w:fldChar w:fldCharType="begin"/>
            </w:r>
            <w:r>
              <w:rPr>
                <w:noProof/>
                <w:webHidden/>
              </w:rPr>
              <w:instrText xml:space="preserve"> PAGEREF _Toc216429003 \h </w:instrText>
            </w:r>
            <w:r>
              <w:rPr>
                <w:noProof/>
                <w:webHidden/>
              </w:rPr>
            </w:r>
            <w:r>
              <w:rPr>
                <w:noProof/>
                <w:webHidden/>
              </w:rPr>
              <w:fldChar w:fldCharType="separate"/>
            </w:r>
            <w:r>
              <w:rPr>
                <w:noProof/>
                <w:webHidden/>
              </w:rPr>
              <w:t>154</w:t>
            </w:r>
            <w:r>
              <w:rPr>
                <w:noProof/>
                <w:webHidden/>
              </w:rPr>
              <w:fldChar w:fldCharType="end"/>
            </w:r>
          </w:hyperlink>
        </w:p>
        <w:p w14:paraId="2AA09080" w14:textId="408A3C02" w:rsidR="00831B6E" w:rsidRDefault="00831B6E">
          <w:pPr>
            <w:pStyle w:val="TOC2"/>
            <w:tabs>
              <w:tab w:val="left" w:pos="960"/>
              <w:tab w:val="right" w:leader="dot" w:pos="9016"/>
            </w:tabs>
            <w:rPr>
              <w:noProof/>
              <w:sz w:val="24"/>
              <w:szCs w:val="24"/>
              <w:lang w:eastAsia="en-GB"/>
            </w:rPr>
          </w:pPr>
          <w:hyperlink w:anchor="_Toc216429004" w:history="1">
            <w:r w:rsidRPr="0015594D">
              <w:rPr>
                <w:rStyle w:val="Hyperlink"/>
                <w:noProof/>
              </w:rPr>
              <w:t>6.5.</w:t>
            </w:r>
            <w:r>
              <w:rPr>
                <w:noProof/>
                <w:sz w:val="24"/>
                <w:szCs w:val="24"/>
                <w:lang w:eastAsia="en-GB"/>
              </w:rPr>
              <w:tab/>
            </w:r>
            <w:r w:rsidRPr="0015594D">
              <w:rPr>
                <w:rStyle w:val="Hyperlink"/>
                <w:noProof/>
              </w:rPr>
              <w:t>Recommendations for Further Research</w:t>
            </w:r>
            <w:r>
              <w:rPr>
                <w:noProof/>
                <w:webHidden/>
              </w:rPr>
              <w:tab/>
            </w:r>
            <w:r>
              <w:rPr>
                <w:noProof/>
                <w:webHidden/>
              </w:rPr>
              <w:fldChar w:fldCharType="begin"/>
            </w:r>
            <w:r>
              <w:rPr>
                <w:noProof/>
                <w:webHidden/>
              </w:rPr>
              <w:instrText xml:space="preserve"> PAGEREF _Toc216429004 \h </w:instrText>
            </w:r>
            <w:r>
              <w:rPr>
                <w:noProof/>
                <w:webHidden/>
              </w:rPr>
            </w:r>
            <w:r>
              <w:rPr>
                <w:noProof/>
                <w:webHidden/>
              </w:rPr>
              <w:fldChar w:fldCharType="separate"/>
            </w:r>
            <w:r>
              <w:rPr>
                <w:noProof/>
                <w:webHidden/>
              </w:rPr>
              <w:t>154</w:t>
            </w:r>
            <w:r>
              <w:rPr>
                <w:noProof/>
                <w:webHidden/>
              </w:rPr>
              <w:fldChar w:fldCharType="end"/>
            </w:r>
          </w:hyperlink>
        </w:p>
        <w:p w14:paraId="6CD45ABC" w14:textId="613A3828" w:rsidR="00831B6E" w:rsidRDefault="00831B6E">
          <w:pPr>
            <w:pStyle w:val="TOC1"/>
            <w:tabs>
              <w:tab w:val="right" w:leader="dot" w:pos="9016"/>
            </w:tabs>
            <w:rPr>
              <w:noProof/>
              <w:sz w:val="24"/>
              <w:szCs w:val="24"/>
              <w:lang w:eastAsia="en-GB"/>
            </w:rPr>
          </w:pPr>
          <w:hyperlink w:anchor="_Toc216429005" w:history="1">
            <w:r w:rsidRPr="0015594D">
              <w:rPr>
                <w:rStyle w:val="Hyperlink"/>
                <w:noProof/>
              </w:rPr>
              <w:t>CHAPTER 7 - Reflection</w:t>
            </w:r>
            <w:r>
              <w:rPr>
                <w:noProof/>
                <w:webHidden/>
              </w:rPr>
              <w:tab/>
            </w:r>
            <w:r>
              <w:rPr>
                <w:noProof/>
                <w:webHidden/>
              </w:rPr>
              <w:fldChar w:fldCharType="begin"/>
            </w:r>
            <w:r>
              <w:rPr>
                <w:noProof/>
                <w:webHidden/>
              </w:rPr>
              <w:instrText xml:space="preserve"> PAGEREF _Toc216429005 \h </w:instrText>
            </w:r>
            <w:r>
              <w:rPr>
                <w:noProof/>
                <w:webHidden/>
              </w:rPr>
            </w:r>
            <w:r>
              <w:rPr>
                <w:noProof/>
                <w:webHidden/>
              </w:rPr>
              <w:fldChar w:fldCharType="separate"/>
            </w:r>
            <w:r>
              <w:rPr>
                <w:noProof/>
                <w:webHidden/>
              </w:rPr>
              <w:t>155</w:t>
            </w:r>
            <w:r>
              <w:rPr>
                <w:noProof/>
                <w:webHidden/>
              </w:rPr>
              <w:fldChar w:fldCharType="end"/>
            </w:r>
          </w:hyperlink>
        </w:p>
        <w:p w14:paraId="29A9CF24" w14:textId="59E5DD98" w:rsidR="00831B6E" w:rsidRDefault="00831B6E">
          <w:pPr>
            <w:pStyle w:val="TOC1"/>
            <w:tabs>
              <w:tab w:val="right" w:leader="dot" w:pos="9016"/>
            </w:tabs>
            <w:rPr>
              <w:noProof/>
              <w:sz w:val="24"/>
              <w:szCs w:val="24"/>
              <w:lang w:eastAsia="en-GB"/>
            </w:rPr>
          </w:pPr>
          <w:hyperlink w:anchor="_Toc216429006" w:history="1">
            <w:r w:rsidRPr="0015594D">
              <w:rPr>
                <w:rStyle w:val="Hyperlink"/>
                <w:noProof/>
              </w:rPr>
              <w:t>References</w:t>
            </w:r>
            <w:r>
              <w:rPr>
                <w:noProof/>
                <w:webHidden/>
              </w:rPr>
              <w:tab/>
            </w:r>
            <w:r>
              <w:rPr>
                <w:noProof/>
                <w:webHidden/>
              </w:rPr>
              <w:fldChar w:fldCharType="begin"/>
            </w:r>
            <w:r>
              <w:rPr>
                <w:noProof/>
                <w:webHidden/>
              </w:rPr>
              <w:instrText xml:space="preserve"> PAGEREF _Toc216429006 \h </w:instrText>
            </w:r>
            <w:r>
              <w:rPr>
                <w:noProof/>
                <w:webHidden/>
              </w:rPr>
            </w:r>
            <w:r>
              <w:rPr>
                <w:noProof/>
                <w:webHidden/>
              </w:rPr>
              <w:fldChar w:fldCharType="separate"/>
            </w:r>
            <w:r>
              <w:rPr>
                <w:noProof/>
                <w:webHidden/>
              </w:rPr>
              <w:t>157</w:t>
            </w:r>
            <w:r>
              <w:rPr>
                <w:noProof/>
                <w:webHidden/>
              </w:rPr>
              <w:fldChar w:fldCharType="end"/>
            </w:r>
          </w:hyperlink>
        </w:p>
        <w:p w14:paraId="727C60D5" w14:textId="6D11588D" w:rsidR="00831B6E" w:rsidRDefault="00831B6E">
          <w:pPr>
            <w:pStyle w:val="TOC1"/>
            <w:tabs>
              <w:tab w:val="right" w:leader="dot" w:pos="9016"/>
            </w:tabs>
            <w:rPr>
              <w:noProof/>
              <w:sz w:val="24"/>
              <w:szCs w:val="24"/>
              <w:lang w:eastAsia="en-GB"/>
            </w:rPr>
          </w:pPr>
          <w:hyperlink w:anchor="_Toc216429007" w:history="1">
            <w:r w:rsidRPr="0015594D">
              <w:rPr>
                <w:rStyle w:val="Hyperlink"/>
                <w:noProof/>
              </w:rPr>
              <w:t>Appendices</w:t>
            </w:r>
            <w:r>
              <w:rPr>
                <w:noProof/>
                <w:webHidden/>
              </w:rPr>
              <w:tab/>
            </w:r>
            <w:r>
              <w:rPr>
                <w:noProof/>
                <w:webHidden/>
              </w:rPr>
              <w:fldChar w:fldCharType="begin"/>
            </w:r>
            <w:r>
              <w:rPr>
                <w:noProof/>
                <w:webHidden/>
              </w:rPr>
              <w:instrText xml:space="preserve"> PAGEREF _Toc216429007 \h </w:instrText>
            </w:r>
            <w:r>
              <w:rPr>
                <w:noProof/>
                <w:webHidden/>
              </w:rPr>
            </w:r>
            <w:r>
              <w:rPr>
                <w:noProof/>
                <w:webHidden/>
              </w:rPr>
              <w:fldChar w:fldCharType="separate"/>
            </w:r>
            <w:r>
              <w:rPr>
                <w:noProof/>
                <w:webHidden/>
              </w:rPr>
              <w:t>170</w:t>
            </w:r>
            <w:r>
              <w:rPr>
                <w:noProof/>
                <w:webHidden/>
              </w:rPr>
              <w:fldChar w:fldCharType="end"/>
            </w:r>
          </w:hyperlink>
        </w:p>
        <w:p w14:paraId="289BB388" w14:textId="1D1F5D74" w:rsidR="00831B6E" w:rsidRDefault="00831B6E">
          <w:pPr>
            <w:pStyle w:val="TOC2"/>
            <w:tabs>
              <w:tab w:val="right" w:leader="dot" w:pos="9016"/>
            </w:tabs>
            <w:rPr>
              <w:noProof/>
              <w:sz w:val="24"/>
              <w:szCs w:val="24"/>
              <w:lang w:eastAsia="en-GB"/>
            </w:rPr>
          </w:pPr>
          <w:hyperlink w:anchor="_Toc216429008" w:history="1">
            <w:r w:rsidRPr="0015594D">
              <w:rPr>
                <w:rStyle w:val="Hyperlink"/>
                <w:noProof/>
              </w:rPr>
              <w:t>Appendix 1: Additional Literature Review Analysis</w:t>
            </w:r>
            <w:r>
              <w:rPr>
                <w:noProof/>
                <w:webHidden/>
              </w:rPr>
              <w:tab/>
            </w:r>
            <w:r>
              <w:rPr>
                <w:noProof/>
                <w:webHidden/>
              </w:rPr>
              <w:fldChar w:fldCharType="begin"/>
            </w:r>
            <w:r>
              <w:rPr>
                <w:noProof/>
                <w:webHidden/>
              </w:rPr>
              <w:instrText xml:space="preserve"> PAGEREF _Toc216429008 \h </w:instrText>
            </w:r>
            <w:r>
              <w:rPr>
                <w:noProof/>
                <w:webHidden/>
              </w:rPr>
            </w:r>
            <w:r>
              <w:rPr>
                <w:noProof/>
                <w:webHidden/>
              </w:rPr>
              <w:fldChar w:fldCharType="separate"/>
            </w:r>
            <w:r>
              <w:rPr>
                <w:noProof/>
                <w:webHidden/>
              </w:rPr>
              <w:t>170</w:t>
            </w:r>
            <w:r>
              <w:rPr>
                <w:noProof/>
                <w:webHidden/>
              </w:rPr>
              <w:fldChar w:fldCharType="end"/>
            </w:r>
          </w:hyperlink>
        </w:p>
        <w:p w14:paraId="78432E76" w14:textId="585318B6" w:rsidR="00831B6E" w:rsidRDefault="00831B6E">
          <w:pPr>
            <w:pStyle w:val="TOC3"/>
            <w:tabs>
              <w:tab w:val="right" w:leader="dot" w:pos="9016"/>
            </w:tabs>
            <w:rPr>
              <w:noProof/>
              <w:sz w:val="24"/>
              <w:szCs w:val="24"/>
              <w:lang w:eastAsia="en-GB"/>
            </w:rPr>
          </w:pPr>
          <w:hyperlink w:anchor="_Toc216429009" w:history="1">
            <w:r w:rsidRPr="0015594D">
              <w:rPr>
                <w:rStyle w:val="Hyperlink"/>
                <w:noProof/>
              </w:rPr>
              <w:t>A1.1 Additional General Literature Review Analysis</w:t>
            </w:r>
            <w:r>
              <w:rPr>
                <w:noProof/>
                <w:webHidden/>
              </w:rPr>
              <w:tab/>
            </w:r>
            <w:r>
              <w:rPr>
                <w:noProof/>
                <w:webHidden/>
              </w:rPr>
              <w:fldChar w:fldCharType="begin"/>
            </w:r>
            <w:r>
              <w:rPr>
                <w:noProof/>
                <w:webHidden/>
              </w:rPr>
              <w:instrText xml:space="preserve"> PAGEREF _Toc216429009 \h </w:instrText>
            </w:r>
            <w:r>
              <w:rPr>
                <w:noProof/>
                <w:webHidden/>
              </w:rPr>
            </w:r>
            <w:r>
              <w:rPr>
                <w:noProof/>
                <w:webHidden/>
              </w:rPr>
              <w:fldChar w:fldCharType="separate"/>
            </w:r>
            <w:r>
              <w:rPr>
                <w:noProof/>
                <w:webHidden/>
              </w:rPr>
              <w:t>170</w:t>
            </w:r>
            <w:r>
              <w:rPr>
                <w:noProof/>
                <w:webHidden/>
              </w:rPr>
              <w:fldChar w:fldCharType="end"/>
            </w:r>
          </w:hyperlink>
        </w:p>
        <w:p w14:paraId="445A5EB3" w14:textId="08267A3D" w:rsidR="00831B6E" w:rsidRDefault="00831B6E">
          <w:pPr>
            <w:pStyle w:val="TOC3"/>
            <w:tabs>
              <w:tab w:val="right" w:leader="dot" w:pos="9016"/>
            </w:tabs>
            <w:rPr>
              <w:noProof/>
              <w:sz w:val="24"/>
              <w:szCs w:val="24"/>
              <w:lang w:eastAsia="en-GB"/>
            </w:rPr>
          </w:pPr>
          <w:hyperlink w:anchor="_Toc216429010" w:history="1">
            <w:r w:rsidRPr="0015594D">
              <w:rPr>
                <w:rStyle w:val="Hyperlink"/>
                <w:noProof/>
              </w:rPr>
              <w:t>A1.2 Additional Related Works Literature Review Analysis</w:t>
            </w:r>
            <w:r>
              <w:rPr>
                <w:noProof/>
                <w:webHidden/>
              </w:rPr>
              <w:tab/>
            </w:r>
            <w:r>
              <w:rPr>
                <w:noProof/>
                <w:webHidden/>
              </w:rPr>
              <w:fldChar w:fldCharType="begin"/>
            </w:r>
            <w:r>
              <w:rPr>
                <w:noProof/>
                <w:webHidden/>
              </w:rPr>
              <w:instrText xml:space="preserve"> PAGEREF _Toc216429010 \h </w:instrText>
            </w:r>
            <w:r>
              <w:rPr>
                <w:noProof/>
                <w:webHidden/>
              </w:rPr>
            </w:r>
            <w:r>
              <w:rPr>
                <w:noProof/>
                <w:webHidden/>
              </w:rPr>
              <w:fldChar w:fldCharType="separate"/>
            </w:r>
            <w:r>
              <w:rPr>
                <w:noProof/>
                <w:webHidden/>
              </w:rPr>
              <w:t>183</w:t>
            </w:r>
            <w:r>
              <w:rPr>
                <w:noProof/>
                <w:webHidden/>
              </w:rPr>
              <w:fldChar w:fldCharType="end"/>
            </w:r>
          </w:hyperlink>
        </w:p>
        <w:p w14:paraId="59EFE05A" w14:textId="051DBA31" w:rsidR="00831B6E" w:rsidRDefault="00831B6E">
          <w:pPr>
            <w:pStyle w:val="TOC2"/>
            <w:tabs>
              <w:tab w:val="right" w:leader="dot" w:pos="9016"/>
            </w:tabs>
            <w:rPr>
              <w:noProof/>
              <w:sz w:val="24"/>
              <w:szCs w:val="24"/>
              <w:lang w:eastAsia="en-GB"/>
            </w:rPr>
          </w:pPr>
          <w:hyperlink w:anchor="_Toc216429011" w:history="1">
            <w:r w:rsidRPr="0015594D">
              <w:rPr>
                <w:rStyle w:val="Hyperlink"/>
                <w:noProof/>
                <w:lang w:val="fr-FR"/>
              </w:rPr>
              <w:t>Appendix 2:  AI Models and Terms comparison</w:t>
            </w:r>
            <w:r>
              <w:rPr>
                <w:noProof/>
                <w:webHidden/>
              </w:rPr>
              <w:tab/>
            </w:r>
            <w:r>
              <w:rPr>
                <w:noProof/>
                <w:webHidden/>
              </w:rPr>
              <w:fldChar w:fldCharType="begin"/>
            </w:r>
            <w:r>
              <w:rPr>
                <w:noProof/>
                <w:webHidden/>
              </w:rPr>
              <w:instrText xml:space="preserve"> PAGEREF _Toc216429011 \h </w:instrText>
            </w:r>
            <w:r>
              <w:rPr>
                <w:noProof/>
                <w:webHidden/>
              </w:rPr>
            </w:r>
            <w:r>
              <w:rPr>
                <w:noProof/>
                <w:webHidden/>
              </w:rPr>
              <w:fldChar w:fldCharType="separate"/>
            </w:r>
            <w:r>
              <w:rPr>
                <w:noProof/>
                <w:webHidden/>
              </w:rPr>
              <w:t>201</w:t>
            </w:r>
            <w:r>
              <w:rPr>
                <w:noProof/>
                <w:webHidden/>
              </w:rPr>
              <w:fldChar w:fldCharType="end"/>
            </w:r>
          </w:hyperlink>
        </w:p>
        <w:p w14:paraId="627EC90A" w14:textId="2745E2FE" w:rsidR="00831B6E" w:rsidRDefault="00831B6E">
          <w:pPr>
            <w:pStyle w:val="TOC2"/>
            <w:tabs>
              <w:tab w:val="right" w:leader="dot" w:pos="9016"/>
            </w:tabs>
            <w:rPr>
              <w:noProof/>
              <w:sz w:val="24"/>
              <w:szCs w:val="24"/>
              <w:lang w:eastAsia="en-GB"/>
            </w:rPr>
          </w:pPr>
          <w:hyperlink w:anchor="_Toc216429012" w:history="1">
            <w:r w:rsidRPr="0015594D">
              <w:rPr>
                <w:rStyle w:val="Hyperlink"/>
                <w:noProof/>
              </w:rPr>
              <w:t>Appendix 3: Frameworks, Resources, Tools and Reconnaissance/Attack Methods</w:t>
            </w:r>
            <w:r>
              <w:rPr>
                <w:noProof/>
                <w:webHidden/>
              </w:rPr>
              <w:tab/>
            </w:r>
            <w:r>
              <w:rPr>
                <w:noProof/>
                <w:webHidden/>
              </w:rPr>
              <w:fldChar w:fldCharType="begin"/>
            </w:r>
            <w:r>
              <w:rPr>
                <w:noProof/>
                <w:webHidden/>
              </w:rPr>
              <w:instrText xml:space="preserve"> PAGEREF _Toc216429012 \h </w:instrText>
            </w:r>
            <w:r>
              <w:rPr>
                <w:noProof/>
                <w:webHidden/>
              </w:rPr>
            </w:r>
            <w:r>
              <w:rPr>
                <w:noProof/>
                <w:webHidden/>
              </w:rPr>
              <w:fldChar w:fldCharType="separate"/>
            </w:r>
            <w:r>
              <w:rPr>
                <w:noProof/>
                <w:webHidden/>
              </w:rPr>
              <w:t>202</w:t>
            </w:r>
            <w:r>
              <w:rPr>
                <w:noProof/>
                <w:webHidden/>
              </w:rPr>
              <w:fldChar w:fldCharType="end"/>
            </w:r>
          </w:hyperlink>
        </w:p>
        <w:p w14:paraId="34F37780" w14:textId="1591CEE5" w:rsidR="00831B6E" w:rsidRDefault="00831B6E">
          <w:pPr>
            <w:pStyle w:val="TOC3"/>
            <w:tabs>
              <w:tab w:val="right" w:leader="dot" w:pos="9016"/>
            </w:tabs>
            <w:rPr>
              <w:noProof/>
              <w:sz w:val="24"/>
              <w:szCs w:val="24"/>
              <w:lang w:eastAsia="en-GB"/>
            </w:rPr>
          </w:pPr>
          <w:hyperlink w:anchor="_Toc216429013" w:history="1">
            <w:r w:rsidRPr="0015594D">
              <w:rPr>
                <w:rStyle w:val="Hyperlink"/>
                <w:noProof/>
              </w:rPr>
              <w:t>A3.1   Cybersecurity Frameworks (attack, defence and intrusion)</w:t>
            </w:r>
            <w:r>
              <w:rPr>
                <w:noProof/>
                <w:webHidden/>
              </w:rPr>
              <w:tab/>
            </w:r>
            <w:r>
              <w:rPr>
                <w:noProof/>
                <w:webHidden/>
              </w:rPr>
              <w:fldChar w:fldCharType="begin"/>
            </w:r>
            <w:r>
              <w:rPr>
                <w:noProof/>
                <w:webHidden/>
              </w:rPr>
              <w:instrText xml:space="preserve"> PAGEREF _Toc216429013 \h </w:instrText>
            </w:r>
            <w:r>
              <w:rPr>
                <w:noProof/>
                <w:webHidden/>
              </w:rPr>
            </w:r>
            <w:r>
              <w:rPr>
                <w:noProof/>
                <w:webHidden/>
              </w:rPr>
              <w:fldChar w:fldCharType="separate"/>
            </w:r>
            <w:r>
              <w:rPr>
                <w:noProof/>
                <w:webHidden/>
              </w:rPr>
              <w:t>202</w:t>
            </w:r>
            <w:r>
              <w:rPr>
                <w:noProof/>
                <w:webHidden/>
              </w:rPr>
              <w:fldChar w:fldCharType="end"/>
            </w:r>
          </w:hyperlink>
        </w:p>
        <w:p w14:paraId="7B3C2E6E" w14:textId="3B808E03" w:rsidR="00831B6E" w:rsidRDefault="00831B6E">
          <w:pPr>
            <w:pStyle w:val="TOC3"/>
            <w:tabs>
              <w:tab w:val="right" w:leader="dot" w:pos="9016"/>
            </w:tabs>
            <w:rPr>
              <w:noProof/>
              <w:sz w:val="24"/>
              <w:szCs w:val="24"/>
              <w:lang w:eastAsia="en-GB"/>
            </w:rPr>
          </w:pPr>
          <w:hyperlink w:anchor="_Toc216429014" w:history="1">
            <w:r w:rsidRPr="0015594D">
              <w:rPr>
                <w:rStyle w:val="Hyperlink"/>
                <w:noProof/>
              </w:rPr>
              <w:t>A3.2 Cybersecurity Catalogues</w:t>
            </w:r>
            <w:r>
              <w:rPr>
                <w:noProof/>
                <w:webHidden/>
              </w:rPr>
              <w:tab/>
            </w:r>
            <w:r>
              <w:rPr>
                <w:noProof/>
                <w:webHidden/>
              </w:rPr>
              <w:fldChar w:fldCharType="begin"/>
            </w:r>
            <w:r>
              <w:rPr>
                <w:noProof/>
                <w:webHidden/>
              </w:rPr>
              <w:instrText xml:space="preserve"> PAGEREF _Toc216429014 \h </w:instrText>
            </w:r>
            <w:r>
              <w:rPr>
                <w:noProof/>
                <w:webHidden/>
              </w:rPr>
            </w:r>
            <w:r>
              <w:rPr>
                <w:noProof/>
                <w:webHidden/>
              </w:rPr>
              <w:fldChar w:fldCharType="separate"/>
            </w:r>
            <w:r>
              <w:rPr>
                <w:noProof/>
                <w:webHidden/>
              </w:rPr>
              <w:t>208</w:t>
            </w:r>
            <w:r>
              <w:rPr>
                <w:noProof/>
                <w:webHidden/>
              </w:rPr>
              <w:fldChar w:fldCharType="end"/>
            </w:r>
          </w:hyperlink>
        </w:p>
        <w:p w14:paraId="4ECE365C" w14:textId="780D58EB" w:rsidR="00831B6E" w:rsidRDefault="00831B6E">
          <w:pPr>
            <w:pStyle w:val="TOC3"/>
            <w:tabs>
              <w:tab w:val="right" w:leader="dot" w:pos="9016"/>
            </w:tabs>
            <w:rPr>
              <w:noProof/>
              <w:sz w:val="24"/>
              <w:szCs w:val="24"/>
              <w:lang w:eastAsia="en-GB"/>
            </w:rPr>
          </w:pPr>
          <w:hyperlink w:anchor="_Toc216429015" w:history="1">
            <w:r w:rsidRPr="0015594D">
              <w:rPr>
                <w:rStyle w:val="Hyperlink"/>
                <w:noProof/>
              </w:rPr>
              <w:t>A3.3   Penetration Testing Tools</w:t>
            </w:r>
            <w:r>
              <w:rPr>
                <w:noProof/>
                <w:webHidden/>
              </w:rPr>
              <w:tab/>
            </w:r>
            <w:r>
              <w:rPr>
                <w:noProof/>
                <w:webHidden/>
              </w:rPr>
              <w:fldChar w:fldCharType="begin"/>
            </w:r>
            <w:r>
              <w:rPr>
                <w:noProof/>
                <w:webHidden/>
              </w:rPr>
              <w:instrText xml:space="preserve"> PAGEREF _Toc216429015 \h </w:instrText>
            </w:r>
            <w:r>
              <w:rPr>
                <w:noProof/>
                <w:webHidden/>
              </w:rPr>
            </w:r>
            <w:r>
              <w:rPr>
                <w:noProof/>
                <w:webHidden/>
              </w:rPr>
              <w:fldChar w:fldCharType="separate"/>
            </w:r>
            <w:r>
              <w:rPr>
                <w:noProof/>
                <w:webHidden/>
              </w:rPr>
              <w:t>210</w:t>
            </w:r>
            <w:r>
              <w:rPr>
                <w:noProof/>
                <w:webHidden/>
              </w:rPr>
              <w:fldChar w:fldCharType="end"/>
            </w:r>
          </w:hyperlink>
        </w:p>
        <w:p w14:paraId="58083FC3" w14:textId="679953B4" w:rsidR="00831B6E" w:rsidRDefault="00831B6E">
          <w:pPr>
            <w:pStyle w:val="TOC3"/>
            <w:tabs>
              <w:tab w:val="right" w:leader="dot" w:pos="9016"/>
            </w:tabs>
            <w:rPr>
              <w:noProof/>
              <w:sz w:val="24"/>
              <w:szCs w:val="24"/>
              <w:lang w:eastAsia="en-GB"/>
            </w:rPr>
          </w:pPr>
          <w:hyperlink w:anchor="_Toc216429016" w:history="1">
            <w:r w:rsidRPr="0015594D">
              <w:rPr>
                <w:rStyle w:val="Hyperlink"/>
                <w:noProof/>
              </w:rPr>
              <w:t>A3.4   Reconnaissance Attack Methods</w:t>
            </w:r>
            <w:r>
              <w:rPr>
                <w:noProof/>
                <w:webHidden/>
              </w:rPr>
              <w:tab/>
            </w:r>
            <w:r>
              <w:rPr>
                <w:noProof/>
                <w:webHidden/>
              </w:rPr>
              <w:fldChar w:fldCharType="begin"/>
            </w:r>
            <w:r>
              <w:rPr>
                <w:noProof/>
                <w:webHidden/>
              </w:rPr>
              <w:instrText xml:space="preserve"> PAGEREF _Toc216429016 \h </w:instrText>
            </w:r>
            <w:r>
              <w:rPr>
                <w:noProof/>
                <w:webHidden/>
              </w:rPr>
            </w:r>
            <w:r>
              <w:rPr>
                <w:noProof/>
                <w:webHidden/>
              </w:rPr>
              <w:fldChar w:fldCharType="separate"/>
            </w:r>
            <w:r>
              <w:rPr>
                <w:noProof/>
                <w:webHidden/>
              </w:rPr>
              <w:t>211</w:t>
            </w:r>
            <w:r>
              <w:rPr>
                <w:noProof/>
                <w:webHidden/>
              </w:rPr>
              <w:fldChar w:fldCharType="end"/>
            </w:r>
          </w:hyperlink>
        </w:p>
        <w:p w14:paraId="4F82FB99" w14:textId="5A688582" w:rsidR="00831B6E" w:rsidRDefault="00831B6E">
          <w:pPr>
            <w:pStyle w:val="TOC2"/>
            <w:tabs>
              <w:tab w:val="right" w:leader="dot" w:pos="9016"/>
            </w:tabs>
            <w:rPr>
              <w:noProof/>
              <w:sz w:val="24"/>
              <w:szCs w:val="24"/>
              <w:lang w:eastAsia="en-GB"/>
            </w:rPr>
          </w:pPr>
          <w:hyperlink w:anchor="_Toc216429017" w:history="1">
            <w:r w:rsidRPr="0015594D">
              <w:rPr>
                <w:rStyle w:val="Hyperlink"/>
                <w:noProof/>
              </w:rPr>
              <w:t>Appendix 4:  Research Methodology</w:t>
            </w:r>
            <w:r>
              <w:rPr>
                <w:noProof/>
                <w:webHidden/>
              </w:rPr>
              <w:tab/>
            </w:r>
            <w:r>
              <w:rPr>
                <w:noProof/>
                <w:webHidden/>
              </w:rPr>
              <w:fldChar w:fldCharType="begin"/>
            </w:r>
            <w:r>
              <w:rPr>
                <w:noProof/>
                <w:webHidden/>
              </w:rPr>
              <w:instrText xml:space="preserve"> PAGEREF _Toc216429017 \h </w:instrText>
            </w:r>
            <w:r>
              <w:rPr>
                <w:noProof/>
                <w:webHidden/>
              </w:rPr>
            </w:r>
            <w:r>
              <w:rPr>
                <w:noProof/>
                <w:webHidden/>
              </w:rPr>
              <w:fldChar w:fldCharType="separate"/>
            </w:r>
            <w:r>
              <w:rPr>
                <w:noProof/>
                <w:webHidden/>
              </w:rPr>
              <w:t>212</w:t>
            </w:r>
            <w:r>
              <w:rPr>
                <w:noProof/>
                <w:webHidden/>
              </w:rPr>
              <w:fldChar w:fldCharType="end"/>
            </w:r>
          </w:hyperlink>
        </w:p>
        <w:p w14:paraId="6EFAFBAA" w14:textId="23F59701" w:rsidR="00831B6E" w:rsidRDefault="00831B6E">
          <w:pPr>
            <w:pStyle w:val="TOC3"/>
            <w:tabs>
              <w:tab w:val="right" w:leader="dot" w:pos="9016"/>
            </w:tabs>
            <w:rPr>
              <w:noProof/>
              <w:sz w:val="24"/>
              <w:szCs w:val="24"/>
              <w:lang w:eastAsia="en-GB"/>
            </w:rPr>
          </w:pPr>
          <w:hyperlink w:anchor="_Toc216429018" w:history="1">
            <w:r w:rsidRPr="0015594D">
              <w:rPr>
                <w:rStyle w:val="Hyperlink"/>
                <w:noProof/>
              </w:rPr>
              <w:t>A4.1 Research Onion</w:t>
            </w:r>
            <w:r>
              <w:rPr>
                <w:noProof/>
                <w:webHidden/>
              </w:rPr>
              <w:tab/>
            </w:r>
            <w:r>
              <w:rPr>
                <w:noProof/>
                <w:webHidden/>
              </w:rPr>
              <w:fldChar w:fldCharType="begin"/>
            </w:r>
            <w:r>
              <w:rPr>
                <w:noProof/>
                <w:webHidden/>
              </w:rPr>
              <w:instrText xml:space="preserve"> PAGEREF _Toc216429018 \h </w:instrText>
            </w:r>
            <w:r>
              <w:rPr>
                <w:noProof/>
                <w:webHidden/>
              </w:rPr>
            </w:r>
            <w:r>
              <w:rPr>
                <w:noProof/>
                <w:webHidden/>
              </w:rPr>
              <w:fldChar w:fldCharType="separate"/>
            </w:r>
            <w:r>
              <w:rPr>
                <w:noProof/>
                <w:webHidden/>
              </w:rPr>
              <w:t>212</w:t>
            </w:r>
            <w:r>
              <w:rPr>
                <w:noProof/>
                <w:webHidden/>
              </w:rPr>
              <w:fldChar w:fldCharType="end"/>
            </w:r>
          </w:hyperlink>
        </w:p>
        <w:p w14:paraId="2D9595DB" w14:textId="0D64E1E2" w:rsidR="00831B6E" w:rsidRDefault="00831B6E">
          <w:pPr>
            <w:pStyle w:val="TOC3"/>
            <w:tabs>
              <w:tab w:val="right" w:leader="dot" w:pos="9016"/>
            </w:tabs>
            <w:rPr>
              <w:noProof/>
              <w:sz w:val="24"/>
              <w:szCs w:val="24"/>
              <w:lang w:eastAsia="en-GB"/>
            </w:rPr>
          </w:pPr>
          <w:hyperlink w:anchor="_Toc216429019" w:history="1">
            <w:r w:rsidRPr="0015594D">
              <w:rPr>
                <w:rStyle w:val="Hyperlink"/>
                <w:noProof/>
              </w:rPr>
              <w:t>A4.2 Independent and Dependent Variables (Inputs/Outputs)</w:t>
            </w:r>
            <w:r>
              <w:rPr>
                <w:noProof/>
                <w:webHidden/>
              </w:rPr>
              <w:tab/>
            </w:r>
            <w:r>
              <w:rPr>
                <w:noProof/>
                <w:webHidden/>
              </w:rPr>
              <w:fldChar w:fldCharType="begin"/>
            </w:r>
            <w:r>
              <w:rPr>
                <w:noProof/>
                <w:webHidden/>
              </w:rPr>
              <w:instrText xml:space="preserve"> PAGEREF _Toc216429019 \h </w:instrText>
            </w:r>
            <w:r>
              <w:rPr>
                <w:noProof/>
                <w:webHidden/>
              </w:rPr>
            </w:r>
            <w:r>
              <w:rPr>
                <w:noProof/>
                <w:webHidden/>
              </w:rPr>
              <w:fldChar w:fldCharType="separate"/>
            </w:r>
            <w:r>
              <w:rPr>
                <w:noProof/>
                <w:webHidden/>
              </w:rPr>
              <w:t>215</w:t>
            </w:r>
            <w:r>
              <w:rPr>
                <w:noProof/>
                <w:webHidden/>
              </w:rPr>
              <w:fldChar w:fldCharType="end"/>
            </w:r>
          </w:hyperlink>
        </w:p>
        <w:p w14:paraId="5EA2B804" w14:textId="42808E74" w:rsidR="00831B6E" w:rsidRDefault="00831B6E">
          <w:pPr>
            <w:pStyle w:val="TOC3"/>
            <w:tabs>
              <w:tab w:val="right" w:leader="dot" w:pos="9016"/>
            </w:tabs>
            <w:rPr>
              <w:noProof/>
              <w:sz w:val="24"/>
              <w:szCs w:val="24"/>
              <w:lang w:eastAsia="en-GB"/>
            </w:rPr>
          </w:pPr>
          <w:hyperlink w:anchor="_Toc216429020" w:history="1">
            <w:r w:rsidRPr="0015594D">
              <w:rPr>
                <w:rStyle w:val="Hyperlink"/>
                <w:noProof/>
              </w:rPr>
              <w:t>A4.3 Triangulation</w:t>
            </w:r>
            <w:r>
              <w:rPr>
                <w:noProof/>
                <w:webHidden/>
              </w:rPr>
              <w:tab/>
            </w:r>
            <w:r>
              <w:rPr>
                <w:noProof/>
                <w:webHidden/>
              </w:rPr>
              <w:fldChar w:fldCharType="begin"/>
            </w:r>
            <w:r>
              <w:rPr>
                <w:noProof/>
                <w:webHidden/>
              </w:rPr>
              <w:instrText xml:space="preserve"> PAGEREF _Toc216429020 \h </w:instrText>
            </w:r>
            <w:r>
              <w:rPr>
                <w:noProof/>
                <w:webHidden/>
              </w:rPr>
            </w:r>
            <w:r>
              <w:rPr>
                <w:noProof/>
                <w:webHidden/>
              </w:rPr>
              <w:fldChar w:fldCharType="separate"/>
            </w:r>
            <w:r>
              <w:rPr>
                <w:noProof/>
                <w:webHidden/>
              </w:rPr>
              <w:t>215</w:t>
            </w:r>
            <w:r>
              <w:rPr>
                <w:noProof/>
                <w:webHidden/>
              </w:rPr>
              <w:fldChar w:fldCharType="end"/>
            </w:r>
          </w:hyperlink>
        </w:p>
        <w:p w14:paraId="237A59E8" w14:textId="04C94F72" w:rsidR="00831B6E" w:rsidRDefault="00831B6E">
          <w:pPr>
            <w:pStyle w:val="TOC3"/>
            <w:tabs>
              <w:tab w:val="right" w:leader="dot" w:pos="9016"/>
            </w:tabs>
            <w:rPr>
              <w:noProof/>
              <w:sz w:val="24"/>
              <w:szCs w:val="24"/>
              <w:lang w:eastAsia="en-GB"/>
            </w:rPr>
          </w:pPr>
          <w:hyperlink w:anchor="_Toc216429021" w:history="1">
            <w:r w:rsidRPr="0015594D">
              <w:rPr>
                <w:rStyle w:val="Hyperlink"/>
                <w:noProof/>
              </w:rPr>
              <w:t>A4.4 Evaluation Criteria</w:t>
            </w:r>
            <w:r>
              <w:rPr>
                <w:noProof/>
                <w:webHidden/>
              </w:rPr>
              <w:tab/>
            </w:r>
            <w:r>
              <w:rPr>
                <w:noProof/>
                <w:webHidden/>
              </w:rPr>
              <w:fldChar w:fldCharType="begin"/>
            </w:r>
            <w:r>
              <w:rPr>
                <w:noProof/>
                <w:webHidden/>
              </w:rPr>
              <w:instrText xml:space="preserve"> PAGEREF _Toc216429021 \h </w:instrText>
            </w:r>
            <w:r>
              <w:rPr>
                <w:noProof/>
                <w:webHidden/>
              </w:rPr>
            </w:r>
            <w:r>
              <w:rPr>
                <w:noProof/>
                <w:webHidden/>
              </w:rPr>
              <w:fldChar w:fldCharType="separate"/>
            </w:r>
            <w:r>
              <w:rPr>
                <w:noProof/>
                <w:webHidden/>
              </w:rPr>
              <w:t>216</w:t>
            </w:r>
            <w:r>
              <w:rPr>
                <w:noProof/>
                <w:webHidden/>
              </w:rPr>
              <w:fldChar w:fldCharType="end"/>
            </w:r>
          </w:hyperlink>
        </w:p>
        <w:p w14:paraId="27D7D4B4" w14:textId="313580F8" w:rsidR="00831B6E" w:rsidRDefault="00831B6E">
          <w:pPr>
            <w:pStyle w:val="TOC3"/>
            <w:tabs>
              <w:tab w:val="right" w:leader="dot" w:pos="9016"/>
            </w:tabs>
            <w:rPr>
              <w:noProof/>
              <w:sz w:val="24"/>
              <w:szCs w:val="24"/>
              <w:lang w:eastAsia="en-GB"/>
            </w:rPr>
          </w:pPr>
          <w:hyperlink w:anchor="_Toc216429022" w:history="1">
            <w:r w:rsidRPr="0015594D">
              <w:rPr>
                <w:rStyle w:val="Hyperlink"/>
                <w:noProof/>
              </w:rPr>
              <w:t>A4.5 Justification of Tools &amp; Software and methods used</w:t>
            </w:r>
            <w:r>
              <w:rPr>
                <w:noProof/>
                <w:webHidden/>
              </w:rPr>
              <w:tab/>
            </w:r>
            <w:r>
              <w:rPr>
                <w:noProof/>
                <w:webHidden/>
              </w:rPr>
              <w:fldChar w:fldCharType="begin"/>
            </w:r>
            <w:r>
              <w:rPr>
                <w:noProof/>
                <w:webHidden/>
              </w:rPr>
              <w:instrText xml:space="preserve"> PAGEREF _Toc216429022 \h </w:instrText>
            </w:r>
            <w:r>
              <w:rPr>
                <w:noProof/>
                <w:webHidden/>
              </w:rPr>
            </w:r>
            <w:r>
              <w:rPr>
                <w:noProof/>
                <w:webHidden/>
              </w:rPr>
              <w:fldChar w:fldCharType="separate"/>
            </w:r>
            <w:r>
              <w:rPr>
                <w:noProof/>
                <w:webHidden/>
              </w:rPr>
              <w:t>217</w:t>
            </w:r>
            <w:r>
              <w:rPr>
                <w:noProof/>
                <w:webHidden/>
              </w:rPr>
              <w:fldChar w:fldCharType="end"/>
            </w:r>
          </w:hyperlink>
        </w:p>
        <w:p w14:paraId="1E07B271" w14:textId="0A46C566" w:rsidR="00831B6E" w:rsidRDefault="00831B6E">
          <w:pPr>
            <w:pStyle w:val="TOC3"/>
            <w:tabs>
              <w:tab w:val="right" w:leader="dot" w:pos="9016"/>
            </w:tabs>
            <w:rPr>
              <w:noProof/>
              <w:sz w:val="24"/>
              <w:szCs w:val="24"/>
              <w:lang w:eastAsia="en-GB"/>
            </w:rPr>
          </w:pPr>
          <w:hyperlink w:anchor="_Toc216429023" w:history="1">
            <w:r w:rsidRPr="0015594D">
              <w:rPr>
                <w:rStyle w:val="Hyperlink"/>
                <w:noProof/>
              </w:rPr>
              <w:t>A4.6 Data Collection Process</w:t>
            </w:r>
            <w:r>
              <w:rPr>
                <w:noProof/>
                <w:webHidden/>
              </w:rPr>
              <w:tab/>
            </w:r>
            <w:r>
              <w:rPr>
                <w:noProof/>
                <w:webHidden/>
              </w:rPr>
              <w:fldChar w:fldCharType="begin"/>
            </w:r>
            <w:r>
              <w:rPr>
                <w:noProof/>
                <w:webHidden/>
              </w:rPr>
              <w:instrText xml:space="preserve"> PAGEREF _Toc216429023 \h </w:instrText>
            </w:r>
            <w:r>
              <w:rPr>
                <w:noProof/>
                <w:webHidden/>
              </w:rPr>
            </w:r>
            <w:r>
              <w:rPr>
                <w:noProof/>
                <w:webHidden/>
              </w:rPr>
              <w:fldChar w:fldCharType="separate"/>
            </w:r>
            <w:r>
              <w:rPr>
                <w:noProof/>
                <w:webHidden/>
              </w:rPr>
              <w:t>229</w:t>
            </w:r>
            <w:r>
              <w:rPr>
                <w:noProof/>
                <w:webHidden/>
              </w:rPr>
              <w:fldChar w:fldCharType="end"/>
            </w:r>
          </w:hyperlink>
        </w:p>
        <w:p w14:paraId="2855639B" w14:textId="66FD745A" w:rsidR="00831B6E" w:rsidRDefault="00831B6E">
          <w:pPr>
            <w:pStyle w:val="TOC2"/>
            <w:tabs>
              <w:tab w:val="right" w:leader="dot" w:pos="9016"/>
            </w:tabs>
            <w:rPr>
              <w:noProof/>
              <w:sz w:val="24"/>
              <w:szCs w:val="24"/>
              <w:lang w:eastAsia="en-GB"/>
            </w:rPr>
          </w:pPr>
          <w:hyperlink w:anchor="_Toc216429024" w:history="1">
            <w:r w:rsidRPr="0015594D">
              <w:rPr>
                <w:rStyle w:val="Hyperlink"/>
                <w:noProof/>
              </w:rPr>
              <w:t>Appendix 5: Data Metrics and Analysis</w:t>
            </w:r>
            <w:r>
              <w:rPr>
                <w:noProof/>
                <w:webHidden/>
              </w:rPr>
              <w:tab/>
            </w:r>
            <w:r>
              <w:rPr>
                <w:noProof/>
                <w:webHidden/>
              </w:rPr>
              <w:fldChar w:fldCharType="begin"/>
            </w:r>
            <w:r>
              <w:rPr>
                <w:noProof/>
                <w:webHidden/>
              </w:rPr>
              <w:instrText xml:space="preserve"> PAGEREF _Toc216429024 \h </w:instrText>
            </w:r>
            <w:r>
              <w:rPr>
                <w:noProof/>
                <w:webHidden/>
              </w:rPr>
            </w:r>
            <w:r>
              <w:rPr>
                <w:noProof/>
                <w:webHidden/>
              </w:rPr>
              <w:fldChar w:fldCharType="separate"/>
            </w:r>
            <w:r>
              <w:rPr>
                <w:noProof/>
                <w:webHidden/>
              </w:rPr>
              <w:t>239</w:t>
            </w:r>
            <w:r>
              <w:rPr>
                <w:noProof/>
                <w:webHidden/>
              </w:rPr>
              <w:fldChar w:fldCharType="end"/>
            </w:r>
          </w:hyperlink>
        </w:p>
        <w:p w14:paraId="6EDB00E1" w14:textId="69113247" w:rsidR="00831B6E" w:rsidRDefault="00831B6E">
          <w:pPr>
            <w:pStyle w:val="TOC3"/>
            <w:tabs>
              <w:tab w:val="right" w:leader="dot" w:pos="9016"/>
            </w:tabs>
            <w:rPr>
              <w:noProof/>
              <w:sz w:val="24"/>
              <w:szCs w:val="24"/>
              <w:lang w:eastAsia="en-GB"/>
            </w:rPr>
          </w:pPr>
          <w:hyperlink w:anchor="_Toc216429025" w:history="1">
            <w:r w:rsidRPr="0015594D">
              <w:rPr>
                <w:rStyle w:val="Hyperlink"/>
                <w:noProof/>
              </w:rPr>
              <w:t>A5.1 Further Metrics</w:t>
            </w:r>
            <w:r>
              <w:rPr>
                <w:noProof/>
                <w:webHidden/>
              </w:rPr>
              <w:tab/>
            </w:r>
            <w:r>
              <w:rPr>
                <w:noProof/>
                <w:webHidden/>
              </w:rPr>
              <w:fldChar w:fldCharType="begin"/>
            </w:r>
            <w:r>
              <w:rPr>
                <w:noProof/>
                <w:webHidden/>
              </w:rPr>
              <w:instrText xml:space="preserve"> PAGEREF _Toc216429025 \h </w:instrText>
            </w:r>
            <w:r>
              <w:rPr>
                <w:noProof/>
                <w:webHidden/>
              </w:rPr>
            </w:r>
            <w:r>
              <w:rPr>
                <w:noProof/>
                <w:webHidden/>
              </w:rPr>
              <w:fldChar w:fldCharType="separate"/>
            </w:r>
            <w:r>
              <w:rPr>
                <w:noProof/>
                <w:webHidden/>
              </w:rPr>
              <w:t>239</w:t>
            </w:r>
            <w:r>
              <w:rPr>
                <w:noProof/>
                <w:webHidden/>
              </w:rPr>
              <w:fldChar w:fldCharType="end"/>
            </w:r>
          </w:hyperlink>
        </w:p>
        <w:p w14:paraId="62BDB431" w14:textId="709121E5" w:rsidR="00831B6E" w:rsidRDefault="00831B6E">
          <w:pPr>
            <w:pStyle w:val="TOC3"/>
            <w:tabs>
              <w:tab w:val="right" w:leader="dot" w:pos="9016"/>
            </w:tabs>
            <w:rPr>
              <w:noProof/>
              <w:sz w:val="24"/>
              <w:szCs w:val="24"/>
              <w:lang w:eastAsia="en-GB"/>
            </w:rPr>
          </w:pPr>
          <w:hyperlink w:anchor="_Toc216429026" w:history="1">
            <w:r w:rsidRPr="0015594D">
              <w:rPr>
                <w:rStyle w:val="Hyperlink"/>
                <w:noProof/>
              </w:rPr>
              <w:t>A5.2 Further Analysis</w:t>
            </w:r>
            <w:r>
              <w:rPr>
                <w:noProof/>
                <w:webHidden/>
              </w:rPr>
              <w:tab/>
            </w:r>
            <w:r>
              <w:rPr>
                <w:noProof/>
                <w:webHidden/>
              </w:rPr>
              <w:fldChar w:fldCharType="begin"/>
            </w:r>
            <w:r>
              <w:rPr>
                <w:noProof/>
                <w:webHidden/>
              </w:rPr>
              <w:instrText xml:space="preserve"> PAGEREF _Toc216429026 \h </w:instrText>
            </w:r>
            <w:r>
              <w:rPr>
                <w:noProof/>
                <w:webHidden/>
              </w:rPr>
            </w:r>
            <w:r>
              <w:rPr>
                <w:noProof/>
                <w:webHidden/>
              </w:rPr>
              <w:fldChar w:fldCharType="separate"/>
            </w:r>
            <w:r>
              <w:rPr>
                <w:noProof/>
                <w:webHidden/>
              </w:rPr>
              <w:t>241</w:t>
            </w:r>
            <w:r>
              <w:rPr>
                <w:noProof/>
                <w:webHidden/>
              </w:rPr>
              <w:fldChar w:fldCharType="end"/>
            </w:r>
          </w:hyperlink>
        </w:p>
        <w:p w14:paraId="22B6B0C4" w14:textId="27F8868F" w:rsidR="00831B6E" w:rsidRDefault="00831B6E">
          <w:pPr>
            <w:pStyle w:val="TOC2"/>
            <w:tabs>
              <w:tab w:val="right" w:leader="dot" w:pos="9016"/>
            </w:tabs>
            <w:rPr>
              <w:noProof/>
              <w:sz w:val="24"/>
              <w:szCs w:val="24"/>
              <w:lang w:eastAsia="en-GB"/>
            </w:rPr>
          </w:pPr>
          <w:hyperlink w:anchor="_Toc216429027" w:history="1">
            <w:r w:rsidRPr="0015594D">
              <w:rPr>
                <w:rStyle w:val="Hyperlink"/>
                <w:noProof/>
              </w:rPr>
              <w:t>Appendix 6: Project Management</w:t>
            </w:r>
            <w:r>
              <w:rPr>
                <w:noProof/>
                <w:webHidden/>
              </w:rPr>
              <w:tab/>
            </w:r>
            <w:r>
              <w:rPr>
                <w:noProof/>
                <w:webHidden/>
              </w:rPr>
              <w:fldChar w:fldCharType="begin"/>
            </w:r>
            <w:r>
              <w:rPr>
                <w:noProof/>
                <w:webHidden/>
              </w:rPr>
              <w:instrText xml:space="preserve"> PAGEREF _Toc216429027 \h </w:instrText>
            </w:r>
            <w:r>
              <w:rPr>
                <w:noProof/>
                <w:webHidden/>
              </w:rPr>
            </w:r>
            <w:r>
              <w:rPr>
                <w:noProof/>
                <w:webHidden/>
              </w:rPr>
              <w:fldChar w:fldCharType="separate"/>
            </w:r>
            <w:r>
              <w:rPr>
                <w:noProof/>
                <w:webHidden/>
              </w:rPr>
              <w:t>245</w:t>
            </w:r>
            <w:r>
              <w:rPr>
                <w:noProof/>
                <w:webHidden/>
              </w:rPr>
              <w:fldChar w:fldCharType="end"/>
            </w:r>
          </w:hyperlink>
        </w:p>
        <w:p w14:paraId="55A8176F" w14:textId="63EA7B8B" w:rsidR="00831B6E" w:rsidRDefault="00831B6E">
          <w:pPr>
            <w:pStyle w:val="TOC3"/>
            <w:tabs>
              <w:tab w:val="right" w:leader="dot" w:pos="9016"/>
            </w:tabs>
            <w:rPr>
              <w:noProof/>
              <w:sz w:val="24"/>
              <w:szCs w:val="24"/>
              <w:lang w:eastAsia="en-GB"/>
            </w:rPr>
          </w:pPr>
          <w:hyperlink w:anchor="_Toc216429028" w:history="1">
            <w:r w:rsidRPr="0015594D">
              <w:rPr>
                <w:rStyle w:val="Hyperlink"/>
                <w:noProof/>
              </w:rPr>
              <w:t>A6.1 Timeline</w:t>
            </w:r>
            <w:r>
              <w:rPr>
                <w:noProof/>
                <w:webHidden/>
              </w:rPr>
              <w:tab/>
            </w:r>
            <w:r>
              <w:rPr>
                <w:noProof/>
                <w:webHidden/>
              </w:rPr>
              <w:fldChar w:fldCharType="begin"/>
            </w:r>
            <w:r>
              <w:rPr>
                <w:noProof/>
                <w:webHidden/>
              </w:rPr>
              <w:instrText xml:space="preserve"> PAGEREF _Toc216429028 \h </w:instrText>
            </w:r>
            <w:r>
              <w:rPr>
                <w:noProof/>
                <w:webHidden/>
              </w:rPr>
            </w:r>
            <w:r>
              <w:rPr>
                <w:noProof/>
                <w:webHidden/>
              </w:rPr>
              <w:fldChar w:fldCharType="separate"/>
            </w:r>
            <w:r>
              <w:rPr>
                <w:noProof/>
                <w:webHidden/>
              </w:rPr>
              <w:t>245</w:t>
            </w:r>
            <w:r>
              <w:rPr>
                <w:noProof/>
                <w:webHidden/>
              </w:rPr>
              <w:fldChar w:fldCharType="end"/>
            </w:r>
          </w:hyperlink>
        </w:p>
        <w:p w14:paraId="2C97DB10" w14:textId="502F6312" w:rsidR="00831B6E" w:rsidRDefault="00831B6E">
          <w:pPr>
            <w:pStyle w:val="TOC2"/>
            <w:tabs>
              <w:tab w:val="right" w:leader="dot" w:pos="9016"/>
            </w:tabs>
            <w:rPr>
              <w:noProof/>
              <w:sz w:val="24"/>
              <w:szCs w:val="24"/>
              <w:lang w:eastAsia="en-GB"/>
            </w:rPr>
          </w:pPr>
          <w:hyperlink w:anchor="_Toc216429029" w:history="1">
            <w:r w:rsidRPr="0015594D">
              <w:rPr>
                <w:rStyle w:val="Hyperlink"/>
                <w:noProof/>
              </w:rPr>
              <w:t>Appendix 7: Additional Evidence Contents</w:t>
            </w:r>
            <w:r>
              <w:rPr>
                <w:noProof/>
                <w:webHidden/>
              </w:rPr>
              <w:tab/>
            </w:r>
            <w:r>
              <w:rPr>
                <w:noProof/>
                <w:webHidden/>
              </w:rPr>
              <w:fldChar w:fldCharType="begin"/>
            </w:r>
            <w:r>
              <w:rPr>
                <w:noProof/>
                <w:webHidden/>
              </w:rPr>
              <w:instrText xml:space="preserve"> PAGEREF _Toc216429029 \h </w:instrText>
            </w:r>
            <w:r>
              <w:rPr>
                <w:noProof/>
                <w:webHidden/>
              </w:rPr>
            </w:r>
            <w:r>
              <w:rPr>
                <w:noProof/>
                <w:webHidden/>
              </w:rPr>
              <w:fldChar w:fldCharType="separate"/>
            </w:r>
            <w:r>
              <w:rPr>
                <w:noProof/>
                <w:webHidden/>
              </w:rPr>
              <w:t>247</w:t>
            </w:r>
            <w:r>
              <w:rPr>
                <w:noProof/>
                <w:webHidden/>
              </w:rPr>
              <w:fldChar w:fldCharType="end"/>
            </w:r>
          </w:hyperlink>
        </w:p>
        <w:p w14:paraId="1C36B280" w14:textId="58BBB134" w:rsidR="000E4C3E" w:rsidRPr="00BD2BDF" w:rsidRDefault="000E4C3E" w:rsidP="000E4C3E">
          <w:pPr>
            <w:spacing w:line="276" w:lineRule="auto"/>
            <w:jc w:val="both"/>
          </w:pPr>
          <w:r w:rsidRPr="00BD2BDF">
            <w:rPr>
              <w:b/>
              <w:bCs/>
            </w:rPr>
            <w:fldChar w:fldCharType="end"/>
          </w:r>
        </w:p>
      </w:sdtContent>
    </w:sdt>
    <w:p w14:paraId="796A9FFA" w14:textId="08C5B136" w:rsidR="000E4C3E" w:rsidRPr="00BD2BDF" w:rsidRDefault="0076375F" w:rsidP="0076375F">
      <w:pPr>
        <w:pStyle w:val="TOCHeading"/>
        <w:spacing w:line="276" w:lineRule="auto"/>
        <w:ind w:left="0" w:firstLine="0"/>
        <w:jc w:val="both"/>
        <w:rPr>
          <w:rFonts w:cstheme="majorHAnsi"/>
          <w:lang w:val="en-GB"/>
        </w:rPr>
      </w:pPr>
      <w:bookmarkStart w:id="9" w:name="_Toc150536116"/>
      <w:bookmarkStart w:id="10" w:name="_Toc150536260"/>
      <w:bookmarkStart w:id="11" w:name="_Toc151052586"/>
      <w:bookmarkStart w:id="12" w:name="_Toc152177229"/>
      <w:bookmarkStart w:id="13" w:name="_Toc152516682"/>
      <w:bookmarkStart w:id="14" w:name="_Toc152868890"/>
      <w:bookmarkStart w:id="15" w:name="_Toc152868957"/>
      <w:bookmarkStart w:id="16" w:name="_Toc153020403"/>
      <w:r w:rsidRPr="00BD2BDF">
        <w:rPr>
          <w:rFonts w:cstheme="majorHAnsi"/>
          <w:lang w:val="en-GB"/>
        </w:rPr>
        <w:t xml:space="preserve">I </w:t>
      </w:r>
      <w:r w:rsidR="000E4C3E" w:rsidRPr="00BD2BDF">
        <w:rPr>
          <w:rFonts w:cstheme="majorHAnsi"/>
          <w:lang w:val="en-GB"/>
        </w:rPr>
        <w:t>List of Figures</w:t>
      </w:r>
      <w:bookmarkEnd w:id="9"/>
      <w:bookmarkEnd w:id="10"/>
      <w:bookmarkEnd w:id="11"/>
      <w:bookmarkEnd w:id="12"/>
      <w:bookmarkEnd w:id="13"/>
      <w:bookmarkEnd w:id="14"/>
      <w:bookmarkEnd w:id="15"/>
      <w:bookmarkEnd w:id="16"/>
    </w:p>
    <w:p w14:paraId="0A8844F7" w14:textId="77777777" w:rsidR="000E4C3E" w:rsidRPr="00BD2BDF" w:rsidRDefault="000E4C3E" w:rsidP="000E4C3E">
      <w:pPr>
        <w:pStyle w:val="ListParagraph"/>
        <w:spacing w:line="276" w:lineRule="auto"/>
        <w:jc w:val="both"/>
        <w:rPr>
          <w:rFonts w:cstheme="minorHAnsi"/>
          <w:sz w:val="24"/>
          <w:szCs w:val="24"/>
        </w:rPr>
      </w:pPr>
    </w:p>
    <w:p w14:paraId="490AF264" w14:textId="15D1B0C8" w:rsidR="002B766E" w:rsidRDefault="000E4C3E">
      <w:pPr>
        <w:pStyle w:val="TableofFigures"/>
        <w:tabs>
          <w:tab w:val="right" w:leader="dot" w:pos="9016"/>
        </w:tabs>
        <w:rPr>
          <w:noProof/>
          <w:sz w:val="24"/>
          <w:szCs w:val="24"/>
          <w:lang w:eastAsia="en-GB"/>
        </w:rPr>
      </w:pPr>
      <w:r w:rsidRPr="00BD2BDF">
        <w:rPr>
          <w:rFonts w:cstheme="minorHAnsi"/>
          <w:sz w:val="24"/>
          <w:szCs w:val="24"/>
        </w:rPr>
        <w:fldChar w:fldCharType="begin"/>
      </w:r>
      <w:r w:rsidRPr="00BD2BDF">
        <w:rPr>
          <w:rFonts w:cstheme="minorHAnsi"/>
          <w:sz w:val="24"/>
          <w:szCs w:val="24"/>
        </w:rPr>
        <w:instrText xml:space="preserve"> TOC \h \z \c "Figure" </w:instrText>
      </w:r>
      <w:r w:rsidRPr="00BD2BDF">
        <w:rPr>
          <w:rFonts w:cstheme="minorHAnsi"/>
          <w:sz w:val="24"/>
          <w:szCs w:val="24"/>
        </w:rPr>
        <w:fldChar w:fldCharType="separate"/>
      </w:r>
      <w:hyperlink w:anchor="_Toc216429030" w:history="1">
        <w:r w:rsidR="002B766E" w:rsidRPr="00A60753">
          <w:rPr>
            <w:rStyle w:val="Hyperlink"/>
            <w:noProof/>
          </w:rPr>
          <w:t>Figure 1: Castle Architecture Illustrating DiD concept</w:t>
        </w:r>
        <w:r w:rsidR="002B766E">
          <w:rPr>
            <w:noProof/>
            <w:webHidden/>
          </w:rPr>
          <w:tab/>
        </w:r>
        <w:r w:rsidR="002B766E">
          <w:rPr>
            <w:noProof/>
            <w:webHidden/>
          </w:rPr>
          <w:fldChar w:fldCharType="begin"/>
        </w:r>
        <w:r w:rsidR="002B766E">
          <w:rPr>
            <w:noProof/>
            <w:webHidden/>
          </w:rPr>
          <w:instrText xml:space="preserve"> PAGEREF _Toc216429030 \h </w:instrText>
        </w:r>
        <w:r w:rsidR="002B766E">
          <w:rPr>
            <w:noProof/>
            <w:webHidden/>
          </w:rPr>
        </w:r>
        <w:r w:rsidR="002B766E">
          <w:rPr>
            <w:noProof/>
            <w:webHidden/>
          </w:rPr>
          <w:fldChar w:fldCharType="separate"/>
        </w:r>
        <w:r w:rsidR="002B766E">
          <w:rPr>
            <w:noProof/>
            <w:webHidden/>
          </w:rPr>
          <w:t>27</w:t>
        </w:r>
        <w:r w:rsidR="002B766E">
          <w:rPr>
            <w:noProof/>
            <w:webHidden/>
          </w:rPr>
          <w:fldChar w:fldCharType="end"/>
        </w:r>
      </w:hyperlink>
    </w:p>
    <w:p w14:paraId="4401D539" w14:textId="0E8E22F6" w:rsidR="002B766E" w:rsidRDefault="002B766E">
      <w:pPr>
        <w:pStyle w:val="TableofFigures"/>
        <w:tabs>
          <w:tab w:val="right" w:leader="dot" w:pos="9016"/>
        </w:tabs>
        <w:rPr>
          <w:noProof/>
          <w:sz w:val="24"/>
          <w:szCs w:val="24"/>
          <w:lang w:eastAsia="en-GB"/>
        </w:rPr>
      </w:pPr>
      <w:hyperlink w:anchor="_Toc216429031" w:history="1">
        <w:r w:rsidRPr="00A60753">
          <w:rPr>
            <w:rStyle w:val="Hyperlink"/>
            <w:noProof/>
          </w:rPr>
          <w:t>Figure 2: IDS/IPS Deployment</w:t>
        </w:r>
        <w:r>
          <w:rPr>
            <w:noProof/>
            <w:webHidden/>
          </w:rPr>
          <w:tab/>
        </w:r>
        <w:r>
          <w:rPr>
            <w:noProof/>
            <w:webHidden/>
          </w:rPr>
          <w:fldChar w:fldCharType="begin"/>
        </w:r>
        <w:r>
          <w:rPr>
            <w:noProof/>
            <w:webHidden/>
          </w:rPr>
          <w:instrText xml:space="preserve"> PAGEREF _Toc216429031 \h </w:instrText>
        </w:r>
        <w:r>
          <w:rPr>
            <w:noProof/>
            <w:webHidden/>
          </w:rPr>
        </w:r>
        <w:r>
          <w:rPr>
            <w:noProof/>
            <w:webHidden/>
          </w:rPr>
          <w:fldChar w:fldCharType="separate"/>
        </w:r>
        <w:r>
          <w:rPr>
            <w:noProof/>
            <w:webHidden/>
          </w:rPr>
          <w:t>33</w:t>
        </w:r>
        <w:r>
          <w:rPr>
            <w:noProof/>
            <w:webHidden/>
          </w:rPr>
          <w:fldChar w:fldCharType="end"/>
        </w:r>
      </w:hyperlink>
    </w:p>
    <w:p w14:paraId="155DBEF5" w14:textId="10B483FE" w:rsidR="002B766E" w:rsidRDefault="002B766E">
      <w:pPr>
        <w:pStyle w:val="TableofFigures"/>
        <w:tabs>
          <w:tab w:val="right" w:leader="dot" w:pos="9016"/>
        </w:tabs>
        <w:rPr>
          <w:noProof/>
          <w:sz w:val="24"/>
          <w:szCs w:val="24"/>
          <w:lang w:eastAsia="en-GB"/>
        </w:rPr>
      </w:pPr>
      <w:hyperlink w:anchor="_Toc216429032" w:history="1">
        <w:r w:rsidRPr="00A60753">
          <w:rPr>
            <w:rStyle w:val="Hyperlink"/>
            <w:noProof/>
          </w:rPr>
          <w:t>Figure 3: NIDS/ SCADA Deployment</w:t>
        </w:r>
        <w:r>
          <w:rPr>
            <w:noProof/>
            <w:webHidden/>
          </w:rPr>
          <w:tab/>
        </w:r>
        <w:r>
          <w:rPr>
            <w:noProof/>
            <w:webHidden/>
          </w:rPr>
          <w:fldChar w:fldCharType="begin"/>
        </w:r>
        <w:r>
          <w:rPr>
            <w:noProof/>
            <w:webHidden/>
          </w:rPr>
          <w:instrText xml:space="preserve"> PAGEREF _Toc216429032 \h </w:instrText>
        </w:r>
        <w:r>
          <w:rPr>
            <w:noProof/>
            <w:webHidden/>
          </w:rPr>
        </w:r>
        <w:r>
          <w:rPr>
            <w:noProof/>
            <w:webHidden/>
          </w:rPr>
          <w:fldChar w:fldCharType="separate"/>
        </w:r>
        <w:r>
          <w:rPr>
            <w:noProof/>
            <w:webHidden/>
          </w:rPr>
          <w:t>35</w:t>
        </w:r>
        <w:r>
          <w:rPr>
            <w:noProof/>
            <w:webHidden/>
          </w:rPr>
          <w:fldChar w:fldCharType="end"/>
        </w:r>
      </w:hyperlink>
    </w:p>
    <w:p w14:paraId="487368E9" w14:textId="23EA55D7" w:rsidR="002B766E" w:rsidRDefault="002B766E">
      <w:pPr>
        <w:pStyle w:val="TableofFigures"/>
        <w:tabs>
          <w:tab w:val="right" w:leader="dot" w:pos="9016"/>
        </w:tabs>
        <w:rPr>
          <w:noProof/>
          <w:sz w:val="24"/>
          <w:szCs w:val="24"/>
          <w:lang w:eastAsia="en-GB"/>
        </w:rPr>
      </w:pPr>
      <w:hyperlink w:anchor="_Toc216429033" w:history="1">
        <w:r w:rsidRPr="00A60753">
          <w:rPr>
            <w:rStyle w:val="Hyperlink"/>
            <w:noProof/>
          </w:rPr>
          <w:t>Figure 4: Zero-day attack detection</w:t>
        </w:r>
        <w:r>
          <w:rPr>
            <w:noProof/>
            <w:webHidden/>
          </w:rPr>
          <w:tab/>
        </w:r>
        <w:r>
          <w:rPr>
            <w:noProof/>
            <w:webHidden/>
          </w:rPr>
          <w:fldChar w:fldCharType="begin"/>
        </w:r>
        <w:r>
          <w:rPr>
            <w:noProof/>
            <w:webHidden/>
          </w:rPr>
          <w:instrText xml:space="preserve"> PAGEREF _Toc216429033 \h </w:instrText>
        </w:r>
        <w:r>
          <w:rPr>
            <w:noProof/>
            <w:webHidden/>
          </w:rPr>
        </w:r>
        <w:r>
          <w:rPr>
            <w:noProof/>
            <w:webHidden/>
          </w:rPr>
          <w:fldChar w:fldCharType="separate"/>
        </w:r>
        <w:r>
          <w:rPr>
            <w:noProof/>
            <w:webHidden/>
          </w:rPr>
          <w:t>41</w:t>
        </w:r>
        <w:r>
          <w:rPr>
            <w:noProof/>
            <w:webHidden/>
          </w:rPr>
          <w:fldChar w:fldCharType="end"/>
        </w:r>
      </w:hyperlink>
    </w:p>
    <w:p w14:paraId="0E8C9D6C" w14:textId="45D4ADA0" w:rsidR="002B766E" w:rsidRDefault="002B766E">
      <w:pPr>
        <w:pStyle w:val="TableofFigures"/>
        <w:tabs>
          <w:tab w:val="right" w:leader="dot" w:pos="9016"/>
        </w:tabs>
        <w:rPr>
          <w:noProof/>
          <w:sz w:val="24"/>
          <w:szCs w:val="24"/>
          <w:lang w:eastAsia="en-GB"/>
        </w:rPr>
      </w:pPr>
      <w:hyperlink w:anchor="_Toc216429034" w:history="1">
        <w:r w:rsidRPr="00A60753">
          <w:rPr>
            <w:rStyle w:val="Hyperlink"/>
            <w:noProof/>
          </w:rPr>
          <w:t>Figure 5: AV protection system incorporating LH-IDS</w:t>
        </w:r>
        <w:r>
          <w:rPr>
            <w:noProof/>
            <w:webHidden/>
          </w:rPr>
          <w:tab/>
        </w:r>
        <w:r>
          <w:rPr>
            <w:noProof/>
            <w:webHidden/>
          </w:rPr>
          <w:fldChar w:fldCharType="begin"/>
        </w:r>
        <w:r>
          <w:rPr>
            <w:noProof/>
            <w:webHidden/>
          </w:rPr>
          <w:instrText xml:space="preserve"> PAGEREF _Toc216429034 \h </w:instrText>
        </w:r>
        <w:r>
          <w:rPr>
            <w:noProof/>
            <w:webHidden/>
          </w:rPr>
        </w:r>
        <w:r>
          <w:rPr>
            <w:noProof/>
            <w:webHidden/>
          </w:rPr>
          <w:fldChar w:fldCharType="separate"/>
        </w:r>
        <w:r>
          <w:rPr>
            <w:noProof/>
            <w:webHidden/>
          </w:rPr>
          <w:t>43</w:t>
        </w:r>
        <w:r>
          <w:rPr>
            <w:noProof/>
            <w:webHidden/>
          </w:rPr>
          <w:fldChar w:fldCharType="end"/>
        </w:r>
      </w:hyperlink>
    </w:p>
    <w:p w14:paraId="437FE57E" w14:textId="5AF241E2" w:rsidR="002B766E" w:rsidRDefault="002B766E">
      <w:pPr>
        <w:pStyle w:val="TableofFigures"/>
        <w:tabs>
          <w:tab w:val="right" w:leader="dot" w:pos="9016"/>
        </w:tabs>
        <w:rPr>
          <w:noProof/>
          <w:sz w:val="24"/>
          <w:szCs w:val="24"/>
          <w:lang w:eastAsia="en-GB"/>
        </w:rPr>
      </w:pPr>
      <w:hyperlink w:anchor="_Toc216429035" w:history="1">
        <w:r w:rsidRPr="00A60753">
          <w:rPr>
            <w:rStyle w:val="Hyperlink"/>
            <w:noProof/>
          </w:rPr>
          <w:t>Figure 6: Pen-Testing Life-Cycle</w:t>
        </w:r>
        <w:r>
          <w:rPr>
            <w:noProof/>
            <w:webHidden/>
          </w:rPr>
          <w:tab/>
        </w:r>
        <w:r>
          <w:rPr>
            <w:noProof/>
            <w:webHidden/>
          </w:rPr>
          <w:fldChar w:fldCharType="begin"/>
        </w:r>
        <w:r>
          <w:rPr>
            <w:noProof/>
            <w:webHidden/>
          </w:rPr>
          <w:instrText xml:space="preserve"> PAGEREF _Toc216429035 \h </w:instrText>
        </w:r>
        <w:r>
          <w:rPr>
            <w:noProof/>
            <w:webHidden/>
          </w:rPr>
        </w:r>
        <w:r>
          <w:rPr>
            <w:noProof/>
            <w:webHidden/>
          </w:rPr>
          <w:fldChar w:fldCharType="separate"/>
        </w:r>
        <w:r>
          <w:rPr>
            <w:noProof/>
            <w:webHidden/>
          </w:rPr>
          <w:t>47</w:t>
        </w:r>
        <w:r>
          <w:rPr>
            <w:noProof/>
            <w:webHidden/>
          </w:rPr>
          <w:fldChar w:fldCharType="end"/>
        </w:r>
      </w:hyperlink>
    </w:p>
    <w:p w14:paraId="1C93E187" w14:textId="2C152CC2" w:rsidR="002B766E" w:rsidRDefault="002B766E">
      <w:pPr>
        <w:pStyle w:val="TableofFigures"/>
        <w:tabs>
          <w:tab w:val="right" w:leader="dot" w:pos="9016"/>
        </w:tabs>
        <w:rPr>
          <w:noProof/>
          <w:sz w:val="24"/>
          <w:szCs w:val="24"/>
          <w:lang w:eastAsia="en-GB"/>
        </w:rPr>
      </w:pPr>
      <w:hyperlink w:anchor="_Toc216429036" w:history="1">
        <w:r w:rsidRPr="00A60753">
          <w:rPr>
            <w:rStyle w:val="Hyperlink"/>
            <w:noProof/>
          </w:rPr>
          <w:t>Figure 7: ATT&amp;CK Framework Relationship</w:t>
        </w:r>
        <w:r>
          <w:rPr>
            <w:noProof/>
            <w:webHidden/>
          </w:rPr>
          <w:tab/>
        </w:r>
        <w:r>
          <w:rPr>
            <w:noProof/>
            <w:webHidden/>
          </w:rPr>
          <w:fldChar w:fldCharType="begin"/>
        </w:r>
        <w:r>
          <w:rPr>
            <w:noProof/>
            <w:webHidden/>
          </w:rPr>
          <w:instrText xml:space="preserve"> PAGEREF _Toc216429036 \h </w:instrText>
        </w:r>
        <w:r>
          <w:rPr>
            <w:noProof/>
            <w:webHidden/>
          </w:rPr>
        </w:r>
        <w:r>
          <w:rPr>
            <w:noProof/>
            <w:webHidden/>
          </w:rPr>
          <w:fldChar w:fldCharType="separate"/>
        </w:r>
        <w:r>
          <w:rPr>
            <w:noProof/>
            <w:webHidden/>
          </w:rPr>
          <w:t>49</w:t>
        </w:r>
        <w:r>
          <w:rPr>
            <w:noProof/>
            <w:webHidden/>
          </w:rPr>
          <w:fldChar w:fldCharType="end"/>
        </w:r>
      </w:hyperlink>
    </w:p>
    <w:p w14:paraId="703FA7D8" w14:textId="4243D672" w:rsidR="002B766E" w:rsidRDefault="002B766E">
      <w:pPr>
        <w:pStyle w:val="TableofFigures"/>
        <w:tabs>
          <w:tab w:val="right" w:leader="dot" w:pos="9016"/>
        </w:tabs>
        <w:rPr>
          <w:noProof/>
          <w:sz w:val="24"/>
          <w:szCs w:val="24"/>
          <w:lang w:eastAsia="en-GB"/>
        </w:rPr>
      </w:pPr>
      <w:hyperlink w:anchor="_Toc216429037" w:history="1">
        <w:r w:rsidRPr="00A60753">
          <w:rPr>
            <w:rStyle w:val="Hyperlink"/>
            <w:noProof/>
            <w:lang w:val="fr-FR"/>
          </w:rPr>
          <w:t>Figure 8: MITRE ATT&amp;CK techniques/probability</w:t>
        </w:r>
        <w:r>
          <w:rPr>
            <w:noProof/>
            <w:webHidden/>
          </w:rPr>
          <w:tab/>
        </w:r>
        <w:r>
          <w:rPr>
            <w:noProof/>
            <w:webHidden/>
          </w:rPr>
          <w:fldChar w:fldCharType="begin"/>
        </w:r>
        <w:r>
          <w:rPr>
            <w:noProof/>
            <w:webHidden/>
          </w:rPr>
          <w:instrText xml:space="preserve"> PAGEREF _Toc216429037 \h </w:instrText>
        </w:r>
        <w:r>
          <w:rPr>
            <w:noProof/>
            <w:webHidden/>
          </w:rPr>
        </w:r>
        <w:r>
          <w:rPr>
            <w:noProof/>
            <w:webHidden/>
          </w:rPr>
          <w:fldChar w:fldCharType="separate"/>
        </w:r>
        <w:r>
          <w:rPr>
            <w:noProof/>
            <w:webHidden/>
          </w:rPr>
          <w:t>50</w:t>
        </w:r>
        <w:r>
          <w:rPr>
            <w:noProof/>
            <w:webHidden/>
          </w:rPr>
          <w:fldChar w:fldCharType="end"/>
        </w:r>
      </w:hyperlink>
    </w:p>
    <w:p w14:paraId="55170553" w14:textId="2CF0A571" w:rsidR="002B766E" w:rsidRDefault="002B766E">
      <w:pPr>
        <w:pStyle w:val="TableofFigures"/>
        <w:tabs>
          <w:tab w:val="right" w:leader="dot" w:pos="9016"/>
        </w:tabs>
        <w:rPr>
          <w:noProof/>
          <w:sz w:val="24"/>
          <w:szCs w:val="24"/>
          <w:lang w:eastAsia="en-GB"/>
        </w:rPr>
      </w:pPr>
      <w:hyperlink w:anchor="_Toc216429038" w:history="1">
        <w:r w:rsidRPr="00A60753">
          <w:rPr>
            <w:rStyle w:val="Hyperlink"/>
            <w:noProof/>
          </w:rPr>
          <w:t>Figure 9: Boukebous et al. testbed</w:t>
        </w:r>
        <w:r>
          <w:rPr>
            <w:noProof/>
            <w:webHidden/>
          </w:rPr>
          <w:tab/>
        </w:r>
        <w:r>
          <w:rPr>
            <w:noProof/>
            <w:webHidden/>
          </w:rPr>
          <w:fldChar w:fldCharType="begin"/>
        </w:r>
        <w:r>
          <w:rPr>
            <w:noProof/>
            <w:webHidden/>
          </w:rPr>
          <w:instrText xml:space="preserve"> PAGEREF _Toc216429038 \h </w:instrText>
        </w:r>
        <w:r>
          <w:rPr>
            <w:noProof/>
            <w:webHidden/>
          </w:rPr>
        </w:r>
        <w:r>
          <w:rPr>
            <w:noProof/>
            <w:webHidden/>
          </w:rPr>
          <w:fldChar w:fldCharType="separate"/>
        </w:r>
        <w:r>
          <w:rPr>
            <w:noProof/>
            <w:webHidden/>
          </w:rPr>
          <w:t>52</w:t>
        </w:r>
        <w:r>
          <w:rPr>
            <w:noProof/>
            <w:webHidden/>
          </w:rPr>
          <w:fldChar w:fldCharType="end"/>
        </w:r>
      </w:hyperlink>
    </w:p>
    <w:p w14:paraId="6F3424BB" w14:textId="6C4B4A54" w:rsidR="002B766E" w:rsidRDefault="002B766E">
      <w:pPr>
        <w:pStyle w:val="TableofFigures"/>
        <w:tabs>
          <w:tab w:val="right" w:leader="dot" w:pos="9016"/>
        </w:tabs>
        <w:rPr>
          <w:noProof/>
          <w:sz w:val="24"/>
          <w:szCs w:val="24"/>
          <w:lang w:eastAsia="en-GB"/>
        </w:rPr>
      </w:pPr>
      <w:hyperlink w:anchor="_Toc216429039" w:history="1">
        <w:r w:rsidRPr="00A60753">
          <w:rPr>
            <w:rStyle w:val="Hyperlink"/>
            <w:noProof/>
            <w:lang w:val="fr-FR"/>
          </w:rPr>
          <w:t>Figure 10: Boukeous et al. CPU Utilisation</w:t>
        </w:r>
        <w:r>
          <w:rPr>
            <w:noProof/>
            <w:webHidden/>
          </w:rPr>
          <w:tab/>
        </w:r>
        <w:r>
          <w:rPr>
            <w:noProof/>
            <w:webHidden/>
          </w:rPr>
          <w:fldChar w:fldCharType="begin"/>
        </w:r>
        <w:r>
          <w:rPr>
            <w:noProof/>
            <w:webHidden/>
          </w:rPr>
          <w:instrText xml:space="preserve"> PAGEREF _Toc216429039 \h </w:instrText>
        </w:r>
        <w:r>
          <w:rPr>
            <w:noProof/>
            <w:webHidden/>
          </w:rPr>
        </w:r>
        <w:r>
          <w:rPr>
            <w:noProof/>
            <w:webHidden/>
          </w:rPr>
          <w:fldChar w:fldCharType="separate"/>
        </w:r>
        <w:r>
          <w:rPr>
            <w:noProof/>
            <w:webHidden/>
          </w:rPr>
          <w:t>54</w:t>
        </w:r>
        <w:r>
          <w:rPr>
            <w:noProof/>
            <w:webHidden/>
          </w:rPr>
          <w:fldChar w:fldCharType="end"/>
        </w:r>
      </w:hyperlink>
    </w:p>
    <w:p w14:paraId="3E720322" w14:textId="103DD633" w:rsidR="002B766E" w:rsidRDefault="002B766E">
      <w:pPr>
        <w:pStyle w:val="TableofFigures"/>
        <w:tabs>
          <w:tab w:val="right" w:leader="dot" w:pos="9016"/>
        </w:tabs>
        <w:rPr>
          <w:noProof/>
          <w:sz w:val="24"/>
          <w:szCs w:val="24"/>
          <w:lang w:eastAsia="en-GB"/>
        </w:rPr>
      </w:pPr>
      <w:hyperlink w:anchor="_Toc216429040" w:history="1">
        <w:r w:rsidRPr="00A60753">
          <w:rPr>
            <w:rStyle w:val="Hyperlink"/>
            <w:noProof/>
            <w:lang w:val="fr-FR"/>
          </w:rPr>
          <w:t>Figure 11: Boukeous et al. RAM Utilisation</w:t>
        </w:r>
        <w:r>
          <w:rPr>
            <w:noProof/>
            <w:webHidden/>
          </w:rPr>
          <w:tab/>
        </w:r>
        <w:r>
          <w:rPr>
            <w:noProof/>
            <w:webHidden/>
          </w:rPr>
          <w:fldChar w:fldCharType="begin"/>
        </w:r>
        <w:r>
          <w:rPr>
            <w:noProof/>
            <w:webHidden/>
          </w:rPr>
          <w:instrText xml:space="preserve"> PAGEREF _Toc216429040 \h </w:instrText>
        </w:r>
        <w:r>
          <w:rPr>
            <w:noProof/>
            <w:webHidden/>
          </w:rPr>
        </w:r>
        <w:r>
          <w:rPr>
            <w:noProof/>
            <w:webHidden/>
          </w:rPr>
          <w:fldChar w:fldCharType="separate"/>
        </w:r>
        <w:r>
          <w:rPr>
            <w:noProof/>
            <w:webHidden/>
          </w:rPr>
          <w:t>54</w:t>
        </w:r>
        <w:r>
          <w:rPr>
            <w:noProof/>
            <w:webHidden/>
          </w:rPr>
          <w:fldChar w:fldCharType="end"/>
        </w:r>
      </w:hyperlink>
    </w:p>
    <w:p w14:paraId="36EF0A17" w14:textId="0A92B8F1" w:rsidR="002B766E" w:rsidRDefault="002B766E">
      <w:pPr>
        <w:pStyle w:val="TableofFigures"/>
        <w:tabs>
          <w:tab w:val="right" w:leader="dot" w:pos="9016"/>
        </w:tabs>
        <w:rPr>
          <w:noProof/>
          <w:sz w:val="24"/>
          <w:szCs w:val="24"/>
          <w:lang w:eastAsia="en-GB"/>
        </w:rPr>
      </w:pPr>
      <w:hyperlink w:anchor="_Toc216429041" w:history="1">
        <w:r w:rsidRPr="00A60753">
          <w:rPr>
            <w:rStyle w:val="Hyperlink"/>
            <w:noProof/>
          </w:rPr>
          <w:t>Figure 12: Boukeous et al. Packet-Loss</w:t>
        </w:r>
        <w:r>
          <w:rPr>
            <w:noProof/>
            <w:webHidden/>
          </w:rPr>
          <w:tab/>
        </w:r>
        <w:r>
          <w:rPr>
            <w:noProof/>
            <w:webHidden/>
          </w:rPr>
          <w:fldChar w:fldCharType="begin"/>
        </w:r>
        <w:r>
          <w:rPr>
            <w:noProof/>
            <w:webHidden/>
          </w:rPr>
          <w:instrText xml:space="preserve"> PAGEREF _Toc216429041 \h </w:instrText>
        </w:r>
        <w:r>
          <w:rPr>
            <w:noProof/>
            <w:webHidden/>
          </w:rPr>
        </w:r>
        <w:r>
          <w:rPr>
            <w:noProof/>
            <w:webHidden/>
          </w:rPr>
          <w:fldChar w:fldCharType="separate"/>
        </w:r>
        <w:r>
          <w:rPr>
            <w:noProof/>
            <w:webHidden/>
          </w:rPr>
          <w:t>55</w:t>
        </w:r>
        <w:r>
          <w:rPr>
            <w:noProof/>
            <w:webHidden/>
          </w:rPr>
          <w:fldChar w:fldCharType="end"/>
        </w:r>
      </w:hyperlink>
    </w:p>
    <w:p w14:paraId="0B62ECED" w14:textId="20CEEF3F" w:rsidR="002B766E" w:rsidRDefault="002B766E">
      <w:pPr>
        <w:pStyle w:val="TableofFigures"/>
        <w:tabs>
          <w:tab w:val="right" w:leader="dot" w:pos="9016"/>
        </w:tabs>
        <w:rPr>
          <w:noProof/>
          <w:sz w:val="24"/>
          <w:szCs w:val="24"/>
          <w:lang w:eastAsia="en-GB"/>
        </w:rPr>
      </w:pPr>
      <w:hyperlink w:anchor="_Toc216429042" w:history="1">
        <w:r w:rsidRPr="00A60753">
          <w:rPr>
            <w:rStyle w:val="Hyperlink"/>
            <w:noProof/>
          </w:rPr>
          <w:t>Figure 13: Boukeous et al. Alert-Loss</w:t>
        </w:r>
        <w:r>
          <w:rPr>
            <w:noProof/>
            <w:webHidden/>
          </w:rPr>
          <w:tab/>
        </w:r>
        <w:r>
          <w:rPr>
            <w:noProof/>
            <w:webHidden/>
          </w:rPr>
          <w:fldChar w:fldCharType="begin"/>
        </w:r>
        <w:r>
          <w:rPr>
            <w:noProof/>
            <w:webHidden/>
          </w:rPr>
          <w:instrText xml:space="preserve"> PAGEREF _Toc216429042 \h </w:instrText>
        </w:r>
        <w:r>
          <w:rPr>
            <w:noProof/>
            <w:webHidden/>
          </w:rPr>
        </w:r>
        <w:r>
          <w:rPr>
            <w:noProof/>
            <w:webHidden/>
          </w:rPr>
          <w:fldChar w:fldCharType="separate"/>
        </w:r>
        <w:r>
          <w:rPr>
            <w:noProof/>
            <w:webHidden/>
          </w:rPr>
          <w:t>55</w:t>
        </w:r>
        <w:r>
          <w:rPr>
            <w:noProof/>
            <w:webHidden/>
          </w:rPr>
          <w:fldChar w:fldCharType="end"/>
        </w:r>
      </w:hyperlink>
    </w:p>
    <w:p w14:paraId="6D27E808" w14:textId="154ADDE2" w:rsidR="002B766E" w:rsidRDefault="002B766E">
      <w:pPr>
        <w:pStyle w:val="TableofFigures"/>
        <w:tabs>
          <w:tab w:val="right" w:leader="dot" w:pos="9016"/>
        </w:tabs>
        <w:rPr>
          <w:noProof/>
          <w:sz w:val="24"/>
          <w:szCs w:val="24"/>
          <w:lang w:eastAsia="en-GB"/>
        </w:rPr>
      </w:pPr>
      <w:hyperlink w:anchor="_Toc216429043" w:history="1">
        <w:r w:rsidRPr="00A60753">
          <w:rPr>
            <w:rStyle w:val="Hyperlink"/>
            <w:noProof/>
            <w:lang w:val="nl-NL"/>
          </w:rPr>
          <w:t>Figure 14: Waleed et al. NIDS testbed</w:t>
        </w:r>
        <w:r>
          <w:rPr>
            <w:noProof/>
            <w:webHidden/>
          </w:rPr>
          <w:tab/>
        </w:r>
        <w:r>
          <w:rPr>
            <w:noProof/>
            <w:webHidden/>
          </w:rPr>
          <w:fldChar w:fldCharType="begin"/>
        </w:r>
        <w:r>
          <w:rPr>
            <w:noProof/>
            <w:webHidden/>
          </w:rPr>
          <w:instrText xml:space="preserve"> PAGEREF _Toc216429043 \h </w:instrText>
        </w:r>
        <w:r>
          <w:rPr>
            <w:noProof/>
            <w:webHidden/>
          </w:rPr>
        </w:r>
        <w:r>
          <w:rPr>
            <w:noProof/>
            <w:webHidden/>
          </w:rPr>
          <w:fldChar w:fldCharType="separate"/>
        </w:r>
        <w:r>
          <w:rPr>
            <w:noProof/>
            <w:webHidden/>
          </w:rPr>
          <w:t>60</w:t>
        </w:r>
        <w:r>
          <w:rPr>
            <w:noProof/>
            <w:webHidden/>
          </w:rPr>
          <w:fldChar w:fldCharType="end"/>
        </w:r>
      </w:hyperlink>
    </w:p>
    <w:p w14:paraId="2EFD73FE" w14:textId="457E4630" w:rsidR="002B766E" w:rsidRDefault="002B766E">
      <w:pPr>
        <w:pStyle w:val="TableofFigures"/>
        <w:tabs>
          <w:tab w:val="right" w:leader="dot" w:pos="9016"/>
        </w:tabs>
        <w:rPr>
          <w:noProof/>
          <w:sz w:val="24"/>
          <w:szCs w:val="24"/>
          <w:lang w:eastAsia="en-GB"/>
        </w:rPr>
      </w:pPr>
      <w:hyperlink w:anchor="_Toc216429044" w:history="1">
        <w:r w:rsidRPr="00A60753">
          <w:rPr>
            <w:rStyle w:val="Hyperlink"/>
            <w:noProof/>
          </w:rPr>
          <w:t>Figure 15: Resource Configuration of VMs</w:t>
        </w:r>
        <w:r>
          <w:rPr>
            <w:noProof/>
            <w:webHidden/>
          </w:rPr>
          <w:tab/>
        </w:r>
        <w:r>
          <w:rPr>
            <w:noProof/>
            <w:webHidden/>
          </w:rPr>
          <w:fldChar w:fldCharType="begin"/>
        </w:r>
        <w:r>
          <w:rPr>
            <w:noProof/>
            <w:webHidden/>
          </w:rPr>
          <w:instrText xml:space="preserve"> PAGEREF _Toc216429044 \h </w:instrText>
        </w:r>
        <w:r>
          <w:rPr>
            <w:noProof/>
            <w:webHidden/>
          </w:rPr>
        </w:r>
        <w:r>
          <w:rPr>
            <w:noProof/>
            <w:webHidden/>
          </w:rPr>
          <w:fldChar w:fldCharType="separate"/>
        </w:r>
        <w:r>
          <w:rPr>
            <w:noProof/>
            <w:webHidden/>
          </w:rPr>
          <w:t>60</w:t>
        </w:r>
        <w:r>
          <w:rPr>
            <w:noProof/>
            <w:webHidden/>
          </w:rPr>
          <w:fldChar w:fldCharType="end"/>
        </w:r>
      </w:hyperlink>
    </w:p>
    <w:p w14:paraId="4C579F21" w14:textId="6CC94200" w:rsidR="002B766E" w:rsidRDefault="002B766E">
      <w:pPr>
        <w:pStyle w:val="TableofFigures"/>
        <w:tabs>
          <w:tab w:val="right" w:leader="dot" w:pos="9016"/>
        </w:tabs>
        <w:rPr>
          <w:noProof/>
          <w:sz w:val="24"/>
          <w:szCs w:val="24"/>
          <w:lang w:eastAsia="en-GB"/>
        </w:rPr>
      </w:pPr>
      <w:hyperlink w:anchor="_Toc216429045" w:history="1">
        <w:r w:rsidRPr="00A60753">
          <w:rPr>
            <w:rStyle w:val="Hyperlink"/>
            <w:noProof/>
          </w:rPr>
          <w:t>Figure 16: Six-step NIDS process</w:t>
        </w:r>
        <w:r>
          <w:rPr>
            <w:noProof/>
            <w:webHidden/>
          </w:rPr>
          <w:tab/>
        </w:r>
        <w:r>
          <w:rPr>
            <w:noProof/>
            <w:webHidden/>
          </w:rPr>
          <w:fldChar w:fldCharType="begin"/>
        </w:r>
        <w:r>
          <w:rPr>
            <w:noProof/>
            <w:webHidden/>
          </w:rPr>
          <w:instrText xml:space="preserve"> PAGEREF _Toc216429045 \h </w:instrText>
        </w:r>
        <w:r>
          <w:rPr>
            <w:noProof/>
            <w:webHidden/>
          </w:rPr>
        </w:r>
        <w:r>
          <w:rPr>
            <w:noProof/>
            <w:webHidden/>
          </w:rPr>
          <w:fldChar w:fldCharType="separate"/>
        </w:r>
        <w:r>
          <w:rPr>
            <w:noProof/>
            <w:webHidden/>
          </w:rPr>
          <w:t>61</w:t>
        </w:r>
        <w:r>
          <w:rPr>
            <w:noProof/>
            <w:webHidden/>
          </w:rPr>
          <w:fldChar w:fldCharType="end"/>
        </w:r>
      </w:hyperlink>
    </w:p>
    <w:p w14:paraId="5880963E" w14:textId="17E60D29" w:rsidR="002B766E" w:rsidRDefault="002B766E">
      <w:pPr>
        <w:pStyle w:val="TableofFigures"/>
        <w:tabs>
          <w:tab w:val="right" w:leader="dot" w:pos="9016"/>
        </w:tabs>
        <w:rPr>
          <w:noProof/>
          <w:sz w:val="24"/>
          <w:szCs w:val="24"/>
          <w:lang w:eastAsia="en-GB"/>
        </w:rPr>
      </w:pPr>
      <w:hyperlink w:anchor="_Toc216429046" w:history="1">
        <w:r w:rsidRPr="00A60753">
          <w:rPr>
            <w:rStyle w:val="Hyperlink"/>
            <w:noProof/>
          </w:rPr>
          <w:t>Figure 17: Suricata Packet-Loss</w:t>
        </w:r>
        <w:r>
          <w:rPr>
            <w:noProof/>
            <w:webHidden/>
          </w:rPr>
          <w:tab/>
        </w:r>
        <w:r>
          <w:rPr>
            <w:noProof/>
            <w:webHidden/>
          </w:rPr>
          <w:fldChar w:fldCharType="begin"/>
        </w:r>
        <w:r>
          <w:rPr>
            <w:noProof/>
            <w:webHidden/>
          </w:rPr>
          <w:instrText xml:space="preserve"> PAGEREF _Toc216429046 \h </w:instrText>
        </w:r>
        <w:r>
          <w:rPr>
            <w:noProof/>
            <w:webHidden/>
          </w:rPr>
        </w:r>
        <w:r>
          <w:rPr>
            <w:noProof/>
            <w:webHidden/>
          </w:rPr>
          <w:fldChar w:fldCharType="separate"/>
        </w:r>
        <w:r>
          <w:rPr>
            <w:noProof/>
            <w:webHidden/>
          </w:rPr>
          <w:t>62</w:t>
        </w:r>
        <w:r>
          <w:rPr>
            <w:noProof/>
            <w:webHidden/>
          </w:rPr>
          <w:fldChar w:fldCharType="end"/>
        </w:r>
      </w:hyperlink>
    </w:p>
    <w:p w14:paraId="5810BFE2" w14:textId="0E3F1887" w:rsidR="002B766E" w:rsidRDefault="002B766E">
      <w:pPr>
        <w:pStyle w:val="TableofFigures"/>
        <w:tabs>
          <w:tab w:val="right" w:leader="dot" w:pos="9016"/>
        </w:tabs>
        <w:rPr>
          <w:noProof/>
          <w:sz w:val="24"/>
          <w:szCs w:val="24"/>
          <w:lang w:eastAsia="en-GB"/>
        </w:rPr>
      </w:pPr>
      <w:hyperlink w:anchor="_Toc216429047" w:history="1">
        <w:r w:rsidRPr="00A60753">
          <w:rPr>
            <w:rStyle w:val="Hyperlink"/>
            <w:noProof/>
          </w:rPr>
          <w:t>Figure 18: Snort2 Packet-Loss</w:t>
        </w:r>
        <w:r>
          <w:rPr>
            <w:noProof/>
            <w:webHidden/>
          </w:rPr>
          <w:tab/>
        </w:r>
        <w:r>
          <w:rPr>
            <w:noProof/>
            <w:webHidden/>
          </w:rPr>
          <w:fldChar w:fldCharType="begin"/>
        </w:r>
        <w:r>
          <w:rPr>
            <w:noProof/>
            <w:webHidden/>
          </w:rPr>
          <w:instrText xml:space="preserve"> PAGEREF _Toc216429047 \h </w:instrText>
        </w:r>
        <w:r>
          <w:rPr>
            <w:noProof/>
            <w:webHidden/>
          </w:rPr>
        </w:r>
        <w:r>
          <w:rPr>
            <w:noProof/>
            <w:webHidden/>
          </w:rPr>
          <w:fldChar w:fldCharType="separate"/>
        </w:r>
        <w:r>
          <w:rPr>
            <w:noProof/>
            <w:webHidden/>
          </w:rPr>
          <w:t>62</w:t>
        </w:r>
        <w:r>
          <w:rPr>
            <w:noProof/>
            <w:webHidden/>
          </w:rPr>
          <w:fldChar w:fldCharType="end"/>
        </w:r>
      </w:hyperlink>
    </w:p>
    <w:p w14:paraId="159E2881" w14:textId="06D8008B" w:rsidR="002B766E" w:rsidRDefault="002B766E">
      <w:pPr>
        <w:pStyle w:val="TableofFigures"/>
        <w:tabs>
          <w:tab w:val="right" w:leader="dot" w:pos="9016"/>
        </w:tabs>
        <w:rPr>
          <w:noProof/>
          <w:sz w:val="24"/>
          <w:szCs w:val="24"/>
          <w:lang w:eastAsia="en-GB"/>
        </w:rPr>
      </w:pPr>
      <w:hyperlink w:anchor="_Toc216429048" w:history="1">
        <w:r w:rsidRPr="00A60753">
          <w:rPr>
            <w:rStyle w:val="Hyperlink"/>
            <w:noProof/>
          </w:rPr>
          <w:t>Figure 19: Snort3 Packet-Loss</w:t>
        </w:r>
        <w:r>
          <w:rPr>
            <w:noProof/>
            <w:webHidden/>
          </w:rPr>
          <w:tab/>
        </w:r>
        <w:r>
          <w:rPr>
            <w:noProof/>
            <w:webHidden/>
          </w:rPr>
          <w:fldChar w:fldCharType="begin"/>
        </w:r>
        <w:r>
          <w:rPr>
            <w:noProof/>
            <w:webHidden/>
          </w:rPr>
          <w:instrText xml:space="preserve"> PAGEREF _Toc216429048 \h </w:instrText>
        </w:r>
        <w:r>
          <w:rPr>
            <w:noProof/>
            <w:webHidden/>
          </w:rPr>
        </w:r>
        <w:r>
          <w:rPr>
            <w:noProof/>
            <w:webHidden/>
          </w:rPr>
          <w:fldChar w:fldCharType="separate"/>
        </w:r>
        <w:r>
          <w:rPr>
            <w:noProof/>
            <w:webHidden/>
          </w:rPr>
          <w:t>62</w:t>
        </w:r>
        <w:r>
          <w:rPr>
            <w:noProof/>
            <w:webHidden/>
          </w:rPr>
          <w:fldChar w:fldCharType="end"/>
        </w:r>
      </w:hyperlink>
    </w:p>
    <w:p w14:paraId="6F84A9D0" w14:textId="46F3F949" w:rsidR="002B766E" w:rsidRDefault="002B766E">
      <w:pPr>
        <w:pStyle w:val="TableofFigures"/>
        <w:tabs>
          <w:tab w:val="right" w:leader="dot" w:pos="9016"/>
        </w:tabs>
        <w:rPr>
          <w:noProof/>
          <w:sz w:val="24"/>
          <w:szCs w:val="24"/>
          <w:lang w:eastAsia="en-GB"/>
        </w:rPr>
      </w:pPr>
      <w:hyperlink w:anchor="_Toc216429049" w:history="1">
        <w:r w:rsidRPr="00A60753">
          <w:rPr>
            <w:rStyle w:val="Hyperlink"/>
            <w:noProof/>
          </w:rPr>
          <w:t>Figure 20: Pattern Matching Algorithm Comparison</w:t>
        </w:r>
        <w:r>
          <w:rPr>
            <w:noProof/>
            <w:webHidden/>
          </w:rPr>
          <w:tab/>
        </w:r>
        <w:r>
          <w:rPr>
            <w:noProof/>
            <w:webHidden/>
          </w:rPr>
          <w:fldChar w:fldCharType="begin"/>
        </w:r>
        <w:r>
          <w:rPr>
            <w:noProof/>
            <w:webHidden/>
          </w:rPr>
          <w:instrText xml:space="preserve"> PAGEREF _Toc216429049 \h </w:instrText>
        </w:r>
        <w:r>
          <w:rPr>
            <w:noProof/>
            <w:webHidden/>
          </w:rPr>
        </w:r>
        <w:r>
          <w:rPr>
            <w:noProof/>
            <w:webHidden/>
          </w:rPr>
          <w:fldChar w:fldCharType="separate"/>
        </w:r>
        <w:r>
          <w:rPr>
            <w:noProof/>
            <w:webHidden/>
          </w:rPr>
          <w:t>64</w:t>
        </w:r>
        <w:r>
          <w:rPr>
            <w:noProof/>
            <w:webHidden/>
          </w:rPr>
          <w:fldChar w:fldCharType="end"/>
        </w:r>
      </w:hyperlink>
    </w:p>
    <w:p w14:paraId="4F737F4E" w14:textId="169CF868" w:rsidR="002B766E" w:rsidRDefault="002B766E">
      <w:pPr>
        <w:pStyle w:val="TableofFigures"/>
        <w:tabs>
          <w:tab w:val="right" w:leader="dot" w:pos="9016"/>
        </w:tabs>
        <w:rPr>
          <w:noProof/>
          <w:sz w:val="24"/>
          <w:szCs w:val="24"/>
          <w:lang w:eastAsia="en-GB"/>
        </w:rPr>
      </w:pPr>
      <w:hyperlink w:anchor="_Toc216429050" w:history="1">
        <w:r w:rsidRPr="00A60753">
          <w:rPr>
            <w:rStyle w:val="Hyperlink"/>
            <w:noProof/>
          </w:rPr>
          <w:t>Figure 21: Suricata packet-size performance</w:t>
        </w:r>
        <w:r>
          <w:rPr>
            <w:noProof/>
            <w:webHidden/>
          </w:rPr>
          <w:tab/>
        </w:r>
        <w:r>
          <w:rPr>
            <w:noProof/>
            <w:webHidden/>
          </w:rPr>
          <w:fldChar w:fldCharType="begin"/>
        </w:r>
        <w:r>
          <w:rPr>
            <w:noProof/>
            <w:webHidden/>
          </w:rPr>
          <w:instrText xml:space="preserve"> PAGEREF _Toc216429050 \h </w:instrText>
        </w:r>
        <w:r>
          <w:rPr>
            <w:noProof/>
            <w:webHidden/>
          </w:rPr>
        </w:r>
        <w:r>
          <w:rPr>
            <w:noProof/>
            <w:webHidden/>
          </w:rPr>
          <w:fldChar w:fldCharType="separate"/>
        </w:r>
        <w:r>
          <w:rPr>
            <w:noProof/>
            <w:webHidden/>
          </w:rPr>
          <w:t>65</w:t>
        </w:r>
        <w:r>
          <w:rPr>
            <w:noProof/>
            <w:webHidden/>
          </w:rPr>
          <w:fldChar w:fldCharType="end"/>
        </w:r>
      </w:hyperlink>
    </w:p>
    <w:p w14:paraId="1CE7BF29" w14:textId="550B2151" w:rsidR="002B766E" w:rsidRDefault="002B766E">
      <w:pPr>
        <w:pStyle w:val="TableofFigures"/>
        <w:tabs>
          <w:tab w:val="right" w:leader="dot" w:pos="9016"/>
        </w:tabs>
        <w:rPr>
          <w:noProof/>
          <w:sz w:val="24"/>
          <w:szCs w:val="24"/>
          <w:lang w:eastAsia="en-GB"/>
        </w:rPr>
      </w:pPr>
      <w:hyperlink w:anchor="_Toc216429051" w:history="1">
        <w:r w:rsidRPr="00A60753">
          <w:rPr>
            <w:rStyle w:val="Hyperlink"/>
            <w:noProof/>
          </w:rPr>
          <w:t>Figure 22: Snort2 packet-size performance</w:t>
        </w:r>
        <w:r>
          <w:rPr>
            <w:noProof/>
            <w:webHidden/>
          </w:rPr>
          <w:tab/>
        </w:r>
        <w:r>
          <w:rPr>
            <w:noProof/>
            <w:webHidden/>
          </w:rPr>
          <w:fldChar w:fldCharType="begin"/>
        </w:r>
        <w:r>
          <w:rPr>
            <w:noProof/>
            <w:webHidden/>
          </w:rPr>
          <w:instrText xml:space="preserve"> PAGEREF _Toc216429051 \h </w:instrText>
        </w:r>
        <w:r>
          <w:rPr>
            <w:noProof/>
            <w:webHidden/>
          </w:rPr>
        </w:r>
        <w:r>
          <w:rPr>
            <w:noProof/>
            <w:webHidden/>
          </w:rPr>
          <w:fldChar w:fldCharType="separate"/>
        </w:r>
        <w:r>
          <w:rPr>
            <w:noProof/>
            <w:webHidden/>
          </w:rPr>
          <w:t>65</w:t>
        </w:r>
        <w:r>
          <w:rPr>
            <w:noProof/>
            <w:webHidden/>
          </w:rPr>
          <w:fldChar w:fldCharType="end"/>
        </w:r>
      </w:hyperlink>
    </w:p>
    <w:p w14:paraId="019D49FC" w14:textId="483CAD0F" w:rsidR="002B766E" w:rsidRDefault="002B766E">
      <w:pPr>
        <w:pStyle w:val="TableofFigures"/>
        <w:tabs>
          <w:tab w:val="right" w:leader="dot" w:pos="9016"/>
        </w:tabs>
        <w:rPr>
          <w:noProof/>
          <w:sz w:val="24"/>
          <w:szCs w:val="24"/>
          <w:lang w:eastAsia="en-GB"/>
        </w:rPr>
      </w:pPr>
      <w:hyperlink w:anchor="_Toc216429052" w:history="1">
        <w:r w:rsidRPr="00A60753">
          <w:rPr>
            <w:rStyle w:val="Hyperlink"/>
            <w:noProof/>
          </w:rPr>
          <w:t>Figure 23: Snort3 packet-size performance</w:t>
        </w:r>
        <w:r>
          <w:rPr>
            <w:noProof/>
            <w:webHidden/>
          </w:rPr>
          <w:tab/>
        </w:r>
        <w:r>
          <w:rPr>
            <w:noProof/>
            <w:webHidden/>
          </w:rPr>
          <w:fldChar w:fldCharType="begin"/>
        </w:r>
        <w:r>
          <w:rPr>
            <w:noProof/>
            <w:webHidden/>
          </w:rPr>
          <w:instrText xml:space="preserve"> PAGEREF _Toc216429052 \h </w:instrText>
        </w:r>
        <w:r>
          <w:rPr>
            <w:noProof/>
            <w:webHidden/>
          </w:rPr>
        </w:r>
        <w:r>
          <w:rPr>
            <w:noProof/>
            <w:webHidden/>
          </w:rPr>
          <w:fldChar w:fldCharType="separate"/>
        </w:r>
        <w:r>
          <w:rPr>
            <w:noProof/>
            <w:webHidden/>
          </w:rPr>
          <w:t>65</w:t>
        </w:r>
        <w:r>
          <w:rPr>
            <w:noProof/>
            <w:webHidden/>
          </w:rPr>
          <w:fldChar w:fldCharType="end"/>
        </w:r>
      </w:hyperlink>
    </w:p>
    <w:p w14:paraId="0A2C03F8" w14:textId="458F7C92" w:rsidR="002B766E" w:rsidRDefault="002B766E">
      <w:pPr>
        <w:pStyle w:val="TableofFigures"/>
        <w:tabs>
          <w:tab w:val="right" w:leader="dot" w:pos="9016"/>
        </w:tabs>
        <w:rPr>
          <w:noProof/>
          <w:sz w:val="24"/>
          <w:szCs w:val="24"/>
          <w:lang w:eastAsia="en-GB"/>
        </w:rPr>
      </w:pPr>
      <w:hyperlink w:anchor="_Toc216429053" w:history="1">
        <w:r w:rsidRPr="00A60753">
          <w:rPr>
            <w:rStyle w:val="Hyperlink"/>
            <w:noProof/>
          </w:rPr>
          <w:t>Figure 24: Zeek packet-size performance</w:t>
        </w:r>
        <w:r>
          <w:rPr>
            <w:noProof/>
            <w:webHidden/>
          </w:rPr>
          <w:tab/>
        </w:r>
        <w:r>
          <w:rPr>
            <w:noProof/>
            <w:webHidden/>
          </w:rPr>
          <w:fldChar w:fldCharType="begin"/>
        </w:r>
        <w:r>
          <w:rPr>
            <w:noProof/>
            <w:webHidden/>
          </w:rPr>
          <w:instrText xml:space="preserve"> PAGEREF _Toc216429053 \h </w:instrText>
        </w:r>
        <w:r>
          <w:rPr>
            <w:noProof/>
            <w:webHidden/>
          </w:rPr>
        </w:r>
        <w:r>
          <w:rPr>
            <w:noProof/>
            <w:webHidden/>
          </w:rPr>
          <w:fldChar w:fldCharType="separate"/>
        </w:r>
        <w:r>
          <w:rPr>
            <w:noProof/>
            <w:webHidden/>
          </w:rPr>
          <w:t>66</w:t>
        </w:r>
        <w:r>
          <w:rPr>
            <w:noProof/>
            <w:webHidden/>
          </w:rPr>
          <w:fldChar w:fldCharType="end"/>
        </w:r>
      </w:hyperlink>
    </w:p>
    <w:p w14:paraId="55A0F625" w14:textId="2D0A0984" w:rsidR="002B766E" w:rsidRDefault="002B766E">
      <w:pPr>
        <w:pStyle w:val="TableofFigures"/>
        <w:tabs>
          <w:tab w:val="right" w:leader="dot" w:pos="9016"/>
        </w:tabs>
        <w:rPr>
          <w:noProof/>
          <w:sz w:val="24"/>
          <w:szCs w:val="24"/>
          <w:lang w:eastAsia="en-GB"/>
        </w:rPr>
      </w:pPr>
      <w:hyperlink w:anchor="_Toc216429054" w:history="1">
        <w:r w:rsidRPr="00A60753">
          <w:rPr>
            <w:rStyle w:val="Hyperlink"/>
            <w:noProof/>
          </w:rPr>
          <w:t>Figure 25: Basic Suricata signature/rule structure</w:t>
        </w:r>
        <w:r>
          <w:rPr>
            <w:noProof/>
            <w:webHidden/>
          </w:rPr>
          <w:tab/>
        </w:r>
        <w:r>
          <w:rPr>
            <w:noProof/>
            <w:webHidden/>
          </w:rPr>
          <w:fldChar w:fldCharType="begin"/>
        </w:r>
        <w:r>
          <w:rPr>
            <w:noProof/>
            <w:webHidden/>
          </w:rPr>
          <w:instrText xml:space="preserve"> PAGEREF _Toc216429054 \h </w:instrText>
        </w:r>
        <w:r>
          <w:rPr>
            <w:noProof/>
            <w:webHidden/>
          </w:rPr>
        </w:r>
        <w:r>
          <w:rPr>
            <w:noProof/>
            <w:webHidden/>
          </w:rPr>
          <w:fldChar w:fldCharType="separate"/>
        </w:r>
        <w:r>
          <w:rPr>
            <w:noProof/>
            <w:webHidden/>
          </w:rPr>
          <w:t>71</w:t>
        </w:r>
        <w:r>
          <w:rPr>
            <w:noProof/>
            <w:webHidden/>
          </w:rPr>
          <w:fldChar w:fldCharType="end"/>
        </w:r>
      </w:hyperlink>
    </w:p>
    <w:p w14:paraId="1B0FBF80" w14:textId="4A9A099B" w:rsidR="002B766E" w:rsidRDefault="002B766E">
      <w:pPr>
        <w:pStyle w:val="TableofFigures"/>
        <w:tabs>
          <w:tab w:val="right" w:leader="dot" w:pos="9016"/>
        </w:tabs>
        <w:rPr>
          <w:noProof/>
          <w:sz w:val="24"/>
          <w:szCs w:val="24"/>
          <w:lang w:eastAsia="en-GB"/>
        </w:rPr>
      </w:pPr>
      <w:hyperlink w:anchor="_Toc216429055" w:history="1">
        <w:r w:rsidRPr="00A60753">
          <w:rPr>
            <w:rStyle w:val="Hyperlink"/>
            <w:noProof/>
          </w:rPr>
          <w:t>Figure 26: Snort2 signature/rule syntax</w:t>
        </w:r>
        <w:r>
          <w:rPr>
            <w:noProof/>
            <w:webHidden/>
          </w:rPr>
          <w:tab/>
        </w:r>
        <w:r>
          <w:rPr>
            <w:noProof/>
            <w:webHidden/>
          </w:rPr>
          <w:fldChar w:fldCharType="begin"/>
        </w:r>
        <w:r>
          <w:rPr>
            <w:noProof/>
            <w:webHidden/>
          </w:rPr>
          <w:instrText xml:space="preserve"> PAGEREF _Toc216429055 \h </w:instrText>
        </w:r>
        <w:r>
          <w:rPr>
            <w:noProof/>
            <w:webHidden/>
          </w:rPr>
        </w:r>
        <w:r>
          <w:rPr>
            <w:noProof/>
            <w:webHidden/>
          </w:rPr>
          <w:fldChar w:fldCharType="separate"/>
        </w:r>
        <w:r>
          <w:rPr>
            <w:noProof/>
            <w:webHidden/>
          </w:rPr>
          <w:t>71</w:t>
        </w:r>
        <w:r>
          <w:rPr>
            <w:noProof/>
            <w:webHidden/>
          </w:rPr>
          <w:fldChar w:fldCharType="end"/>
        </w:r>
      </w:hyperlink>
    </w:p>
    <w:p w14:paraId="46324965" w14:textId="5784B867" w:rsidR="002B766E" w:rsidRDefault="002B766E">
      <w:pPr>
        <w:pStyle w:val="TableofFigures"/>
        <w:tabs>
          <w:tab w:val="right" w:leader="dot" w:pos="9016"/>
        </w:tabs>
        <w:rPr>
          <w:noProof/>
          <w:sz w:val="24"/>
          <w:szCs w:val="24"/>
          <w:lang w:eastAsia="en-GB"/>
        </w:rPr>
      </w:pPr>
      <w:hyperlink w:anchor="_Toc216429056" w:history="1">
        <w:r w:rsidRPr="00A60753">
          <w:rPr>
            <w:rStyle w:val="Hyperlink"/>
            <w:noProof/>
          </w:rPr>
          <w:t>Figure 27: Suricata signature/rule syntax</w:t>
        </w:r>
        <w:r>
          <w:rPr>
            <w:noProof/>
            <w:webHidden/>
          </w:rPr>
          <w:tab/>
        </w:r>
        <w:r>
          <w:rPr>
            <w:noProof/>
            <w:webHidden/>
          </w:rPr>
          <w:fldChar w:fldCharType="begin"/>
        </w:r>
        <w:r>
          <w:rPr>
            <w:noProof/>
            <w:webHidden/>
          </w:rPr>
          <w:instrText xml:space="preserve"> PAGEREF _Toc216429056 \h </w:instrText>
        </w:r>
        <w:r>
          <w:rPr>
            <w:noProof/>
            <w:webHidden/>
          </w:rPr>
        </w:r>
        <w:r>
          <w:rPr>
            <w:noProof/>
            <w:webHidden/>
          </w:rPr>
          <w:fldChar w:fldCharType="separate"/>
        </w:r>
        <w:r>
          <w:rPr>
            <w:noProof/>
            <w:webHidden/>
          </w:rPr>
          <w:t>72</w:t>
        </w:r>
        <w:r>
          <w:rPr>
            <w:noProof/>
            <w:webHidden/>
          </w:rPr>
          <w:fldChar w:fldCharType="end"/>
        </w:r>
      </w:hyperlink>
    </w:p>
    <w:p w14:paraId="123694DD" w14:textId="243F5BA1" w:rsidR="002B766E" w:rsidRDefault="002B766E">
      <w:pPr>
        <w:pStyle w:val="TableofFigures"/>
        <w:tabs>
          <w:tab w:val="right" w:leader="dot" w:pos="9016"/>
        </w:tabs>
        <w:rPr>
          <w:noProof/>
          <w:sz w:val="24"/>
          <w:szCs w:val="24"/>
          <w:lang w:eastAsia="en-GB"/>
        </w:rPr>
      </w:pPr>
      <w:hyperlink w:anchor="_Toc216429057" w:history="1">
        <w:r w:rsidRPr="00A60753">
          <w:rPr>
            <w:rStyle w:val="Hyperlink"/>
            <w:noProof/>
          </w:rPr>
          <w:t>Figure 28: Decision-Tree</w:t>
        </w:r>
        <w:r>
          <w:rPr>
            <w:noProof/>
            <w:webHidden/>
          </w:rPr>
          <w:tab/>
        </w:r>
        <w:r>
          <w:rPr>
            <w:noProof/>
            <w:webHidden/>
          </w:rPr>
          <w:fldChar w:fldCharType="begin"/>
        </w:r>
        <w:r>
          <w:rPr>
            <w:noProof/>
            <w:webHidden/>
          </w:rPr>
          <w:instrText xml:space="preserve"> PAGEREF _Toc216429057 \h </w:instrText>
        </w:r>
        <w:r>
          <w:rPr>
            <w:noProof/>
            <w:webHidden/>
          </w:rPr>
        </w:r>
        <w:r>
          <w:rPr>
            <w:noProof/>
            <w:webHidden/>
          </w:rPr>
          <w:fldChar w:fldCharType="separate"/>
        </w:r>
        <w:r>
          <w:rPr>
            <w:noProof/>
            <w:webHidden/>
          </w:rPr>
          <w:t>72</w:t>
        </w:r>
        <w:r>
          <w:rPr>
            <w:noProof/>
            <w:webHidden/>
          </w:rPr>
          <w:fldChar w:fldCharType="end"/>
        </w:r>
      </w:hyperlink>
    </w:p>
    <w:p w14:paraId="52F9AEB6" w14:textId="14CE35FC" w:rsidR="002B766E" w:rsidRDefault="002B766E">
      <w:pPr>
        <w:pStyle w:val="TableofFigures"/>
        <w:tabs>
          <w:tab w:val="right" w:leader="dot" w:pos="9016"/>
        </w:tabs>
        <w:rPr>
          <w:noProof/>
          <w:sz w:val="24"/>
          <w:szCs w:val="24"/>
          <w:lang w:eastAsia="en-GB"/>
        </w:rPr>
      </w:pPr>
      <w:hyperlink w:anchor="_Toc216429058" w:history="1">
        <w:r w:rsidRPr="00A60753">
          <w:rPr>
            <w:rStyle w:val="Hyperlink"/>
            <w:noProof/>
          </w:rPr>
          <w:t>Figure 29: Anomaly2Sign rule generation1</w:t>
        </w:r>
        <w:r>
          <w:rPr>
            <w:noProof/>
            <w:webHidden/>
          </w:rPr>
          <w:tab/>
        </w:r>
        <w:r>
          <w:rPr>
            <w:noProof/>
            <w:webHidden/>
          </w:rPr>
          <w:fldChar w:fldCharType="begin"/>
        </w:r>
        <w:r>
          <w:rPr>
            <w:noProof/>
            <w:webHidden/>
          </w:rPr>
          <w:instrText xml:space="preserve"> PAGEREF _Toc216429058 \h </w:instrText>
        </w:r>
        <w:r>
          <w:rPr>
            <w:noProof/>
            <w:webHidden/>
          </w:rPr>
        </w:r>
        <w:r>
          <w:rPr>
            <w:noProof/>
            <w:webHidden/>
          </w:rPr>
          <w:fldChar w:fldCharType="separate"/>
        </w:r>
        <w:r>
          <w:rPr>
            <w:noProof/>
            <w:webHidden/>
          </w:rPr>
          <w:t>73</w:t>
        </w:r>
        <w:r>
          <w:rPr>
            <w:noProof/>
            <w:webHidden/>
          </w:rPr>
          <w:fldChar w:fldCharType="end"/>
        </w:r>
      </w:hyperlink>
    </w:p>
    <w:p w14:paraId="4FB06072" w14:textId="19C4BC75" w:rsidR="002B766E" w:rsidRDefault="002B766E">
      <w:pPr>
        <w:pStyle w:val="TableofFigures"/>
        <w:tabs>
          <w:tab w:val="right" w:leader="dot" w:pos="9016"/>
        </w:tabs>
        <w:rPr>
          <w:noProof/>
          <w:sz w:val="24"/>
          <w:szCs w:val="24"/>
          <w:lang w:eastAsia="en-GB"/>
        </w:rPr>
      </w:pPr>
      <w:hyperlink w:anchor="_Toc216429059" w:history="1">
        <w:r w:rsidRPr="00A60753">
          <w:rPr>
            <w:rStyle w:val="Hyperlink"/>
            <w:noProof/>
          </w:rPr>
          <w:t>Figure 30: Anomaly2Sign rule generation2</w:t>
        </w:r>
        <w:r>
          <w:rPr>
            <w:noProof/>
            <w:webHidden/>
          </w:rPr>
          <w:tab/>
        </w:r>
        <w:r>
          <w:rPr>
            <w:noProof/>
            <w:webHidden/>
          </w:rPr>
          <w:fldChar w:fldCharType="begin"/>
        </w:r>
        <w:r>
          <w:rPr>
            <w:noProof/>
            <w:webHidden/>
          </w:rPr>
          <w:instrText xml:space="preserve"> PAGEREF _Toc216429059 \h </w:instrText>
        </w:r>
        <w:r>
          <w:rPr>
            <w:noProof/>
            <w:webHidden/>
          </w:rPr>
        </w:r>
        <w:r>
          <w:rPr>
            <w:noProof/>
            <w:webHidden/>
          </w:rPr>
          <w:fldChar w:fldCharType="separate"/>
        </w:r>
        <w:r>
          <w:rPr>
            <w:noProof/>
            <w:webHidden/>
          </w:rPr>
          <w:t>73</w:t>
        </w:r>
        <w:r>
          <w:rPr>
            <w:noProof/>
            <w:webHidden/>
          </w:rPr>
          <w:fldChar w:fldCharType="end"/>
        </w:r>
      </w:hyperlink>
    </w:p>
    <w:p w14:paraId="3C70D792" w14:textId="2F7B8222" w:rsidR="002B766E" w:rsidRDefault="002B766E">
      <w:pPr>
        <w:pStyle w:val="TableofFigures"/>
        <w:tabs>
          <w:tab w:val="right" w:leader="dot" w:pos="9016"/>
        </w:tabs>
        <w:rPr>
          <w:noProof/>
          <w:sz w:val="24"/>
          <w:szCs w:val="24"/>
          <w:lang w:eastAsia="en-GB"/>
        </w:rPr>
      </w:pPr>
      <w:hyperlink w:anchor="_Toc216429060" w:history="1">
        <w:r w:rsidRPr="00A60753">
          <w:rPr>
            <w:rStyle w:val="Hyperlink"/>
            <w:noProof/>
          </w:rPr>
          <w:t>Figure 31: Coscia et al. results</w:t>
        </w:r>
        <w:r>
          <w:rPr>
            <w:noProof/>
            <w:webHidden/>
          </w:rPr>
          <w:tab/>
        </w:r>
        <w:r>
          <w:rPr>
            <w:noProof/>
            <w:webHidden/>
          </w:rPr>
          <w:fldChar w:fldCharType="begin"/>
        </w:r>
        <w:r>
          <w:rPr>
            <w:noProof/>
            <w:webHidden/>
          </w:rPr>
          <w:instrText xml:space="preserve"> PAGEREF _Toc216429060 \h </w:instrText>
        </w:r>
        <w:r>
          <w:rPr>
            <w:noProof/>
            <w:webHidden/>
          </w:rPr>
        </w:r>
        <w:r>
          <w:rPr>
            <w:noProof/>
            <w:webHidden/>
          </w:rPr>
          <w:fldChar w:fldCharType="separate"/>
        </w:r>
        <w:r>
          <w:rPr>
            <w:noProof/>
            <w:webHidden/>
          </w:rPr>
          <w:t>73</w:t>
        </w:r>
        <w:r>
          <w:rPr>
            <w:noProof/>
            <w:webHidden/>
          </w:rPr>
          <w:fldChar w:fldCharType="end"/>
        </w:r>
      </w:hyperlink>
    </w:p>
    <w:p w14:paraId="500AD3EE" w14:textId="0EAEEE87" w:rsidR="002B766E" w:rsidRDefault="002B766E">
      <w:pPr>
        <w:pStyle w:val="TableofFigures"/>
        <w:tabs>
          <w:tab w:val="right" w:leader="dot" w:pos="9016"/>
        </w:tabs>
        <w:rPr>
          <w:noProof/>
          <w:sz w:val="24"/>
          <w:szCs w:val="24"/>
          <w:lang w:eastAsia="en-GB"/>
        </w:rPr>
      </w:pPr>
      <w:hyperlink w:anchor="_Toc216429061" w:history="1">
        <w:r w:rsidRPr="00A60753">
          <w:rPr>
            <w:rStyle w:val="Hyperlink"/>
            <w:noProof/>
          </w:rPr>
          <w:t>Figure 32:  Relevance of NTA in detection of IoC</w:t>
        </w:r>
        <w:r>
          <w:rPr>
            <w:noProof/>
            <w:webHidden/>
          </w:rPr>
          <w:tab/>
        </w:r>
        <w:r>
          <w:rPr>
            <w:noProof/>
            <w:webHidden/>
          </w:rPr>
          <w:fldChar w:fldCharType="begin"/>
        </w:r>
        <w:r>
          <w:rPr>
            <w:noProof/>
            <w:webHidden/>
          </w:rPr>
          <w:instrText xml:space="preserve"> PAGEREF _Toc216429061 \h </w:instrText>
        </w:r>
        <w:r>
          <w:rPr>
            <w:noProof/>
            <w:webHidden/>
          </w:rPr>
        </w:r>
        <w:r>
          <w:rPr>
            <w:noProof/>
            <w:webHidden/>
          </w:rPr>
          <w:fldChar w:fldCharType="separate"/>
        </w:r>
        <w:r>
          <w:rPr>
            <w:noProof/>
            <w:webHidden/>
          </w:rPr>
          <w:t>74</w:t>
        </w:r>
        <w:r>
          <w:rPr>
            <w:noProof/>
            <w:webHidden/>
          </w:rPr>
          <w:fldChar w:fldCharType="end"/>
        </w:r>
      </w:hyperlink>
    </w:p>
    <w:p w14:paraId="4A712DC6" w14:textId="1B65725E" w:rsidR="002B766E" w:rsidRDefault="002B766E">
      <w:pPr>
        <w:pStyle w:val="TableofFigures"/>
        <w:tabs>
          <w:tab w:val="right" w:leader="dot" w:pos="9016"/>
        </w:tabs>
        <w:rPr>
          <w:noProof/>
          <w:sz w:val="24"/>
          <w:szCs w:val="24"/>
          <w:lang w:eastAsia="en-GB"/>
        </w:rPr>
      </w:pPr>
      <w:hyperlink w:anchor="_Toc216429062" w:history="1">
        <w:r w:rsidRPr="00A60753">
          <w:rPr>
            <w:rStyle w:val="Hyperlink"/>
            <w:noProof/>
          </w:rPr>
          <w:t>Figure 33: ECM system</w:t>
        </w:r>
        <w:r>
          <w:rPr>
            <w:noProof/>
            <w:webHidden/>
          </w:rPr>
          <w:tab/>
        </w:r>
        <w:r>
          <w:rPr>
            <w:noProof/>
            <w:webHidden/>
          </w:rPr>
          <w:fldChar w:fldCharType="begin"/>
        </w:r>
        <w:r>
          <w:rPr>
            <w:noProof/>
            <w:webHidden/>
          </w:rPr>
          <w:instrText xml:space="preserve"> PAGEREF _Toc216429062 \h </w:instrText>
        </w:r>
        <w:r>
          <w:rPr>
            <w:noProof/>
            <w:webHidden/>
          </w:rPr>
        </w:r>
        <w:r>
          <w:rPr>
            <w:noProof/>
            <w:webHidden/>
          </w:rPr>
          <w:fldChar w:fldCharType="separate"/>
        </w:r>
        <w:r>
          <w:rPr>
            <w:noProof/>
            <w:webHidden/>
          </w:rPr>
          <w:t>75</w:t>
        </w:r>
        <w:r>
          <w:rPr>
            <w:noProof/>
            <w:webHidden/>
          </w:rPr>
          <w:fldChar w:fldCharType="end"/>
        </w:r>
      </w:hyperlink>
    </w:p>
    <w:p w14:paraId="72F5D660" w14:textId="63DC8EEA" w:rsidR="002B766E" w:rsidRDefault="002B766E">
      <w:pPr>
        <w:pStyle w:val="TableofFigures"/>
        <w:tabs>
          <w:tab w:val="right" w:leader="dot" w:pos="9016"/>
        </w:tabs>
        <w:rPr>
          <w:noProof/>
          <w:sz w:val="24"/>
          <w:szCs w:val="24"/>
          <w:lang w:eastAsia="en-GB"/>
        </w:rPr>
      </w:pPr>
      <w:hyperlink w:anchor="_Toc216429063" w:history="1">
        <w:r w:rsidRPr="00A60753">
          <w:rPr>
            <w:rStyle w:val="Hyperlink"/>
            <w:noProof/>
          </w:rPr>
          <w:t>Figure 34: IPv4 Packet Header</w:t>
        </w:r>
        <w:r>
          <w:rPr>
            <w:noProof/>
            <w:webHidden/>
          </w:rPr>
          <w:tab/>
        </w:r>
        <w:r>
          <w:rPr>
            <w:noProof/>
            <w:webHidden/>
          </w:rPr>
          <w:fldChar w:fldCharType="begin"/>
        </w:r>
        <w:r>
          <w:rPr>
            <w:noProof/>
            <w:webHidden/>
          </w:rPr>
          <w:instrText xml:space="preserve"> PAGEREF _Toc216429063 \h </w:instrText>
        </w:r>
        <w:r>
          <w:rPr>
            <w:noProof/>
            <w:webHidden/>
          </w:rPr>
        </w:r>
        <w:r>
          <w:rPr>
            <w:noProof/>
            <w:webHidden/>
          </w:rPr>
          <w:fldChar w:fldCharType="separate"/>
        </w:r>
        <w:r>
          <w:rPr>
            <w:noProof/>
            <w:webHidden/>
          </w:rPr>
          <w:t>76</w:t>
        </w:r>
        <w:r>
          <w:rPr>
            <w:noProof/>
            <w:webHidden/>
          </w:rPr>
          <w:fldChar w:fldCharType="end"/>
        </w:r>
      </w:hyperlink>
    </w:p>
    <w:p w14:paraId="5C2E0BB9" w14:textId="4BB9A3CF" w:rsidR="002B766E" w:rsidRDefault="002B766E">
      <w:pPr>
        <w:pStyle w:val="TableofFigures"/>
        <w:tabs>
          <w:tab w:val="right" w:leader="dot" w:pos="9016"/>
        </w:tabs>
        <w:rPr>
          <w:noProof/>
          <w:sz w:val="24"/>
          <w:szCs w:val="24"/>
          <w:lang w:eastAsia="en-GB"/>
        </w:rPr>
      </w:pPr>
      <w:hyperlink w:anchor="_Toc216429064" w:history="1">
        <w:r w:rsidRPr="00A60753">
          <w:rPr>
            <w:rStyle w:val="Hyperlink"/>
            <w:noProof/>
          </w:rPr>
          <w:t>Figure 35: Comparison of datasets</w:t>
        </w:r>
        <w:r>
          <w:rPr>
            <w:noProof/>
            <w:webHidden/>
          </w:rPr>
          <w:tab/>
        </w:r>
        <w:r>
          <w:rPr>
            <w:noProof/>
            <w:webHidden/>
          </w:rPr>
          <w:fldChar w:fldCharType="begin"/>
        </w:r>
        <w:r>
          <w:rPr>
            <w:noProof/>
            <w:webHidden/>
          </w:rPr>
          <w:instrText xml:space="preserve"> PAGEREF _Toc216429064 \h </w:instrText>
        </w:r>
        <w:r>
          <w:rPr>
            <w:noProof/>
            <w:webHidden/>
          </w:rPr>
        </w:r>
        <w:r>
          <w:rPr>
            <w:noProof/>
            <w:webHidden/>
          </w:rPr>
          <w:fldChar w:fldCharType="separate"/>
        </w:r>
        <w:r>
          <w:rPr>
            <w:noProof/>
            <w:webHidden/>
          </w:rPr>
          <w:t>76</w:t>
        </w:r>
        <w:r>
          <w:rPr>
            <w:noProof/>
            <w:webHidden/>
          </w:rPr>
          <w:fldChar w:fldCharType="end"/>
        </w:r>
      </w:hyperlink>
    </w:p>
    <w:p w14:paraId="6D8492F1" w14:textId="1B7E1753" w:rsidR="002B766E" w:rsidRDefault="002B766E">
      <w:pPr>
        <w:pStyle w:val="TableofFigures"/>
        <w:tabs>
          <w:tab w:val="right" w:leader="dot" w:pos="9016"/>
        </w:tabs>
        <w:rPr>
          <w:noProof/>
          <w:sz w:val="24"/>
          <w:szCs w:val="24"/>
          <w:lang w:eastAsia="en-GB"/>
        </w:rPr>
      </w:pPr>
      <w:hyperlink w:anchor="_Toc216429065" w:history="1">
        <w:r w:rsidRPr="00A60753">
          <w:rPr>
            <w:rStyle w:val="Hyperlink"/>
            <w:noProof/>
          </w:rPr>
          <w:t>Figure 36: The four step GTID Framework</w:t>
        </w:r>
        <w:r>
          <w:rPr>
            <w:noProof/>
            <w:webHidden/>
          </w:rPr>
          <w:tab/>
        </w:r>
        <w:r>
          <w:rPr>
            <w:noProof/>
            <w:webHidden/>
          </w:rPr>
          <w:fldChar w:fldCharType="begin"/>
        </w:r>
        <w:r>
          <w:rPr>
            <w:noProof/>
            <w:webHidden/>
          </w:rPr>
          <w:instrText xml:space="preserve"> PAGEREF _Toc216429065 \h </w:instrText>
        </w:r>
        <w:r>
          <w:rPr>
            <w:noProof/>
            <w:webHidden/>
          </w:rPr>
        </w:r>
        <w:r>
          <w:rPr>
            <w:noProof/>
            <w:webHidden/>
          </w:rPr>
          <w:fldChar w:fldCharType="separate"/>
        </w:r>
        <w:r>
          <w:rPr>
            <w:noProof/>
            <w:webHidden/>
          </w:rPr>
          <w:t>78</w:t>
        </w:r>
        <w:r>
          <w:rPr>
            <w:noProof/>
            <w:webHidden/>
          </w:rPr>
          <w:fldChar w:fldCharType="end"/>
        </w:r>
      </w:hyperlink>
    </w:p>
    <w:p w14:paraId="1206267C" w14:textId="082E0D3A" w:rsidR="002B766E" w:rsidRDefault="002B766E">
      <w:pPr>
        <w:pStyle w:val="TableofFigures"/>
        <w:tabs>
          <w:tab w:val="right" w:leader="dot" w:pos="9016"/>
        </w:tabs>
        <w:rPr>
          <w:noProof/>
          <w:sz w:val="24"/>
          <w:szCs w:val="24"/>
          <w:lang w:eastAsia="en-GB"/>
        </w:rPr>
      </w:pPr>
      <w:hyperlink w:anchor="_Toc216429066" w:history="1">
        <w:r w:rsidRPr="00A60753">
          <w:rPr>
            <w:rStyle w:val="Hyperlink"/>
            <w:noProof/>
          </w:rPr>
          <w:t>Figure 37: Packet header analysis</w:t>
        </w:r>
        <w:r>
          <w:rPr>
            <w:noProof/>
            <w:webHidden/>
          </w:rPr>
          <w:tab/>
        </w:r>
        <w:r>
          <w:rPr>
            <w:noProof/>
            <w:webHidden/>
          </w:rPr>
          <w:fldChar w:fldCharType="begin"/>
        </w:r>
        <w:r>
          <w:rPr>
            <w:noProof/>
            <w:webHidden/>
          </w:rPr>
          <w:instrText xml:space="preserve"> PAGEREF _Toc216429066 \h </w:instrText>
        </w:r>
        <w:r>
          <w:rPr>
            <w:noProof/>
            <w:webHidden/>
          </w:rPr>
        </w:r>
        <w:r>
          <w:rPr>
            <w:noProof/>
            <w:webHidden/>
          </w:rPr>
          <w:fldChar w:fldCharType="separate"/>
        </w:r>
        <w:r>
          <w:rPr>
            <w:noProof/>
            <w:webHidden/>
          </w:rPr>
          <w:t>79</w:t>
        </w:r>
        <w:r>
          <w:rPr>
            <w:noProof/>
            <w:webHidden/>
          </w:rPr>
          <w:fldChar w:fldCharType="end"/>
        </w:r>
      </w:hyperlink>
    </w:p>
    <w:p w14:paraId="10FF0B23" w14:textId="3F5D8010" w:rsidR="002B766E" w:rsidRDefault="002B766E">
      <w:pPr>
        <w:pStyle w:val="TableofFigures"/>
        <w:tabs>
          <w:tab w:val="right" w:leader="dot" w:pos="9016"/>
        </w:tabs>
        <w:rPr>
          <w:noProof/>
          <w:sz w:val="24"/>
          <w:szCs w:val="24"/>
          <w:lang w:eastAsia="en-GB"/>
        </w:rPr>
      </w:pPr>
      <w:hyperlink w:anchor="_Toc216429067" w:history="1">
        <w:r w:rsidRPr="00A60753">
          <w:rPr>
            <w:rStyle w:val="Hyperlink"/>
            <w:noProof/>
          </w:rPr>
          <w:t>Figure 38: Performance comparison of detection methods</w:t>
        </w:r>
        <w:r>
          <w:rPr>
            <w:noProof/>
            <w:webHidden/>
          </w:rPr>
          <w:tab/>
        </w:r>
        <w:r>
          <w:rPr>
            <w:noProof/>
            <w:webHidden/>
          </w:rPr>
          <w:fldChar w:fldCharType="begin"/>
        </w:r>
        <w:r>
          <w:rPr>
            <w:noProof/>
            <w:webHidden/>
          </w:rPr>
          <w:instrText xml:space="preserve"> PAGEREF _Toc216429067 \h </w:instrText>
        </w:r>
        <w:r>
          <w:rPr>
            <w:noProof/>
            <w:webHidden/>
          </w:rPr>
        </w:r>
        <w:r>
          <w:rPr>
            <w:noProof/>
            <w:webHidden/>
          </w:rPr>
          <w:fldChar w:fldCharType="separate"/>
        </w:r>
        <w:r>
          <w:rPr>
            <w:noProof/>
            <w:webHidden/>
          </w:rPr>
          <w:t>79</w:t>
        </w:r>
        <w:r>
          <w:rPr>
            <w:noProof/>
            <w:webHidden/>
          </w:rPr>
          <w:fldChar w:fldCharType="end"/>
        </w:r>
      </w:hyperlink>
    </w:p>
    <w:p w14:paraId="235AF803" w14:textId="7BD930FE" w:rsidR="002B766E" w:rsidRDefault="002B766E">
      <w:pPr>
        <w:pStyle w:val="TableofFigures"/>
        <w:tabs>
          <w:tab w:val="right" w:leader="dot" w:pos="9016"/>
        </w:tabs>
        <w:rPr>
          <w:noProof/>
          <w:sz w:val="24"/>
          <w:szCs w:val="24"/>
          <w:lang w:eastAsia="en-GB"/>
        </w:rPr>
      </w:pPr>
      <w:hyperlink w:anchor="_Toc216429068" w:history="1">
        <w:r w:rsidRPr="00A60753">
          <w:rPr>
            <w:rStyle w:val="Hyperlink"/>
            <w:noProof/>
          </w:rPr>
          <w:t>Figure 39: Confusion Matrix &amp; bar-graph</w:t>
        </w:r>
        <w:r>
          <w:rPr>
            <w:noProof/>
            <w:webHidden/>
          </w:rPr>
          <w:tab/>
        </w:r>
        <w:r>
          <w:rPr>
            <w:noProof/>
            <w:webHidden/>
          </w:rPr>
          <w:fldChar w:fldCharType="begin"/>
        </w:r>
        <w:r>
          <w:rPr>
            <w:noProof/>
            <w:webHidden/>
          </w:rPr>
          <w:instrText xml:space="preserve"> PAGEREF _Toc216429068 \h </w:instrText>
        </w:r>
        <w:r>
          <w:rPr>
            <w:noProof/>
            <w:webHidden/>
          </w:rPr>
        </w:r>
        <w:r>
          <w:rPr>
            <w:noProof/>
            <w:webHidden/>
          </w:rPr>
          <w:fldChar w:fldCharType="separate"/>
        </w:r>
        <w:r>
          <w:rPr>
            <w:noProof/>
            <w:webHidden/>
          </w:rPr>
          <w:t>80</w:t>
        </w:r>
        <w:r>
          <w:rPr>
            <w:noProof/>
            <w:webHidden/>
          </w:rPr>
          <w:fldChar w:fldCharType="end"/>
        </w:r>
      </w:hyperlink>
    </w:p>
    <w:p w14:paraId="73E94AB3" w14:textId="73878DB2" w:rsidR="002B766E" w:rsidRDefault="002B766E">
      <w:pPr>
        <w:pStyle w:val="TableofFigures"/>
        <w:tabs>
          <w:tab w:val="right" w:leader="dot" w:pos="9016"/>
        </w:tabs>
        <w:rPr>
          <w:noProof/>
          <w:sz w:val="24"/>
          <w:szCs w:val="24"/>
          <w:lang w:eastAsia="en-GB"/>
        </w:rPr>
      </w:pPr>
      <w:hyperlink w:anchor="_Toc216429069" w:history="1">
        <w:r w:rsidRPr="00A60753">
          <w:rPr>
            <w:rStyle w:val="Hyperlink"/>
            <w:noProof/>
          </w:rPr>
          <w:t>Figure 40: Research Onion Overview</w:t>
        </w:r>
        <w:r>
          <w:rPr>
            <w:noProof/>
            <w:webHidden/>
          </w:rPr>
          <w:tab/>
        </w:r>
        <w:r>
          <w:rPr>
            <w:noProof/>
            <w:webHidden/>
          </w:rPr>
          <w:fldChar w:fldCharType="begin"/>
        </w:r>
        <w:r>
          <w:rPr>
            <w:noProof/>
            <w:webHidden/>
          </w:rPr>
          <w:instrText xml:space="preserve"> PAGEREF _Toc216429069 \h </w:instrText>
        </w:r>
        <w:r>
          <w:rPr>
            <w:noProof/>
            <w:webHidden/>
          </w:rPr>
        </w:r>
        <w:r>
          <w:rPr>
            <w:noProof/>
            <w:webHidden/>
          </w:rPr>
          <w:fldChar w:fldCharType="separate"/>
        </w:r>
        <w:r>
          <w:rPr>
            <w:noProof/>
            <w:webHidden/>
          </w:rPr>
          <w:t>84</w:t>
        </w:r>
        <w:r>
          <w:rPr>
            <w:noProof/>
            <w:webHidden/>
          </w:rPr>
          <w:fldChar w:fldCharType="end"/>
        </w:r>
      </w:hyperlink>
    </w:p>
    <w:p w14:paraId="57E3BD65" w14:textId="54730C54" w:rsidR="002B766E" w:rsidRDefault="002B766E">
      <w:pPr>
        <w:pStyle w:val="TableofFigures"/>
        <w:tabs>
          <w:tab w:val="right" w:leader="dot" w:pos="9016"/>
        </w:tabs>
        <w:rPr>
          <w:noProof/>
          <w:sz w:val="24"/>
          <w:szCs w:val="24"/>
          <w:lang w:eastAsia="en-GB"/>
        </w:rPr>
      </w:pPr>
      <w:hyperlink w:anchor="_Toc216429070" w:history="1">
        <w:r w:rsidRPr="00A60753">
          <w:rPr>
            <w:rStyle w:val="Hyperlink"/>
            <w:noProof/>
          </w:rPr>
          <w:t>Figure 41: Phase-I Experiment</w:t>
        </w:r>
        <w:r>
          <w:rPr>
            <w:noProof/>
            <w:webHidden/>
          </w:rPr>
          <w:tab/>
        </w:r>
        <w:r>
          <w:rPr>
            <w:noProof/>
            <w:webHidden/>
          </w:rPr>
          <w:fldChar w:fldCharType="begin"/>
        </w:r>
        <w:r>
          <w:rPr>
            <w:noProof/>
            <w:webHidden/>
          </w:rPr>
          <w:instrText xml:space="preserve"> PAGEREF _Toc216429070 \h </w:instrText>
        </w:r>
        <w:r>
          <w:rPr>
            <w:noProof/>
            <w:webHidden/>
          </w:rPr>
        </w:r>
        <w:r>
          <w:rPr>
            <w:noProof/>
            <w:webHidden/>
          </w:rPr>
          <w:fldChar w:fldCharType="separate"/>
        </w:r>
        <w:r>
          <w:rPr>
            <w:noProof/>
            <w:webHidden/>
          </w:rPr>
          <w:t>87</w:t>
        </w:r>
        <w:r>
          <w:rPr>
            <w:noProof/>
            <w:webHidden/>
          </w:rPr>
          <w:fldChar w:fldCharType="end"/>
        </w:r>
      </w:hyperlink>
    </w:p>
    <w:p w14:paraId="56E5BC02" w14:textId="6BF7B2ED" w:rsidR="002B766E" w:rsidRDefault="002B766E">
      <w:pPr>
        <w:pStyle w:val="TableofFigures"/>
        <w:tabs>
          <w:tab w:val="right" w:leader="dot" w:pos="9016"/>
        </w:tabs>
        <w:rPr>
          <w:noProof/>
          <w:sz w:val="24"/>
          <w:szCs w:val="24"/>
          <w:lang w:eastAsia="en-GB"/>
        </w:rPr>
      </w:pPr>
      <w:hyperlink w:anchor="_Toc216429071" w:history="1">
        <w:r w:rsidRPr="00A60753">
          <w:rPr>
            <w:rStyle w:val="Hyperlink"/>
            <w:noProof/>
          </w:rPr>
          <w:t>Figure 42: Phase-II Experiment</w:t>
        </w:r>
        <w:r>
          <w:rPr>
            <w:noProof/>
            <w:webHidden/>
          </w:rPr>
          <w:tab/>
        </w:r>
        <w:r>
          <w:rPr>
            <w:noProof/>
            <w:webHidden/>
          </w:rPr>
          <w:fldChar w:fldCharType="begin"/>
        </w:r>
        <w:r>
          <w:rPr>
            <w:noProof/>
            <w:webHidden/>
          </w:rPr>
          <w:instrText xml:space="preserve"> PAGEREF _Toc216429071 \h </w:instrText>
        </w:r>
        <w:r>
          <w:rPr>
            <w:noProof/>
            <w:webHidden/>
          </w:rPr>
        </w:r>
        <w:r>
          <w:rPr>
            <w:noProof/>
            <w:webHidden/>
          </w:rPr>
          <w:fldChar w:fldCharType="separate"/>
        </w:r>
        <w:r>
          <w:rPr>
            <w:noProof/>
            <w:webHidden/>
          </w:rPr>
          <w:t>87</w:t>
        </w:r>
        <w:r>
          <w:rPr>
            <w:noProof/>
            <w:webHidden/>
          </w:rPr>
          <w:fldChar w:fldCharType="end"/>
        </w:r>
      </w:hyperlink>
    </w:p>
    <w:p w14:paraId="466A7D48" w14:textId="2023FDEF" w:rsidR="002B766E" w:rsidRDefault="002B766E">
      <w:pPr>
        <w:pStyle w:val="TableofFigures"/>
        <w:tabs>
          <w:tab w:val="right" w:leader="dot" w:pos="9016"/>
        </w:tabs>
        <w:rPr>
          <w:noProof/>
          <w:sz w:val="24"/>
          <w:szCs w:val="24"/>
          <w:lang w:eastAsia="en-GB"/>
        </w:rPr>
      </w:pPr>
      <w:hyperlink w:anchor="_Toc216429072" w:history="1">
        <w:r w:rsidRPr="00A60753">
          <w:rPr>
            <w:rStyle w:val="Hyperlink"/>
            <w:noProof/>
          </w:rPr>
          <w:t>Figure 43: Phase-III Experiment</w:t>
        </w:r>
        <w:r>
          <w:rPr>
            <w:noProof/>
            <w:webHidden/>
          </w:rPr>
          <w:tab/>
        </w:r>
        <w:r>
          <w:rPr>
            <w:noProof/>
            <w:webHidden/>
          </w:rPr>
          <w:fldChar w:fldCharType="begin"/>
        </w:r>
        <w:r>
          <w:rPr>
            <w:noProof/>
            <w:webHidden/>
          </w:rPr>
          <w:instrText xml:space="preserve"> PAGEREF _Toc216429072 \h </w:instrText>
        </w:r>
        <w:r>
          <w:rPr>
            <w:noProof/>
            <w:webHidden/>
          </w:rPr>
        </w:r>
        <w:r>
          <w:rPr>
            <w:noProof/>
            <w:webHidden/>
          </w:rPr>
          <w:fldChar w:fldCharType="separate"/>
        </w:r>
        <w:r>
          <w:rPr>
            <w:noProof/>
            <w:webHidden/>
          </w:rPr>
          <w:t>88</w:t>
        </w:r>
        <w:r>
          <w:rPr>
            <w:noProof/>
            <w:webHidden/>
          </w:rPr>
          <w:fldChar w:fldCharType="end"/>
        </w:r>
      </w:hyperlink>
    </w:p>
    <w:p w14:paraId="7E5503DA" w14:textId="417787D7" w:rsidR="002B766E" w:rsidRDefault="002B766E">
      <w:pPr>
        <w:pStyle w:val="TableofFigures"/>
        <w:tabs>
          <w:tab w:val="right" w:leader="dot" w:pos="9016"/>
        </w:tabs>
        <w:rPr>
          <w:noProof/>
          <w:sz w:val="24"/>
          <w:szCs w:val="24"/>
          <w:lang w:eastAsia="en-GB"/>
        </w:rPr>
      </w:pPr>
      <w:hyperlink w:anchor="_Toc216429073" w:history="1">
        <w:r w:rsidRPr="00A60753">
          <w:rPr>
            <w:rStyle w:val="Hyperlink"/>
            <w:noProof/>
          </w:rPr>
          <w:t>Figure 44: Phase-IV Experiment</w:t>
        </w:r>
        <w:r>
          <w:rPr>
            <w:noProof/>
            <w:webHidden/>
          </w:rPr>
          <w:tab/>
        </w:r>
        <w:r>
          <w:rPr>
            <w:noProof/>
            <w:webHidden/>
          </w:rPr>
          <w:fldChar w:fldCharType="begin"/>
        </w:r>
        <w:r>
          <w:rPr>
            <w:noProof/>
            <w:webHidden/>
          </w:rPr>
          <w:instrText xml:space="preserve"> PAGEREF _Toc216429073 \h </w:instrText>
        </w:r>
        <w:r>
          <w:rPr>
            <w:noProof/>
            <w:webHidden/>
          </w:rPr>
        </w:r>
        <w:r>
          <w:rPr>
            <w:noProof/>
            <w:webHidden/>
          </w:rPr>
          <w:fldChar w:fldCharType="separate"/>
        </w:r>
        <w:r>
          <w:rPr>
            <w:noProof/>
            <w:webHidden/>
          </w:rPr>
          <w:t>88</w:t>
        </w:r>
        <w:r>
          <w:rPr>
            <w:noProof/>
            <w:webHidden/>
          </w:rPr>
          <w:fldChar w:fldCharType="end"/>
        </w:r>
      </w:hyperlink>
    </w:p>
    <w:p w14:paraId="1E81B417" w14:textId="0BA28A2E" w:rsidR="002B766E" w:rsidRDefault="002B766E">
      <w:pPr>
        <w:pStyle w:val="TableofFigures"/>
        <w:tabs>
          <w:tab w:val="right" w:leader="dot" w:pos="9016"/>
        </w:tabs>
        <w:rPr>
          <w:noProof/>
          <w:sz w:val="24"/>
          <w:szCs w:val="24"/>
          <w:lang w:eastAsia="en-GB"/>
        </w:rPr>
      </w:pPr>
      <w:hyperlink w:anchor="_Toc216429074" w:history="1">
        <w:r w:rsidRPr="00A60753">
          <w:rPr>
            <w:rStyle w:val="Hyperlink"/>
            <w:noProof/>
          </w:rPr>
          <w:t>Figure 45: DAS Desktop SSH Sessions</w:t>
        </w:r>
        <w:r>
          <w:rPr>
            <w:noProof/>
            <w:webHidden/>
          </w:rPr>
          <w:tab/>
        </w:r>
        <w:r>
          <w:rPr>
            <w:noProof/>
            <w:webHidden/>
          </w:rPr>
          <w:fldChar w:fldCharType="begin"/>
        </w:r>
        <w:r>
          <w:rPr>
            <w:noProof/>
            <w:webHidden/>
          </w:rPr>
          <w:instrText xml:space="preserve"> PAGEREF _Toc216429074 \h </w:instrText>
        </w:r>
        <w:r>
          <w:rPr>
            <w:noProof/>
            <w:webHidden/>
          </w:rPr>
        </w:r>
        <w:r>
          <w:rPr>
            <w:noProof/>
            <w:webHidden/>
          </w:rPr>
          <w:fldChar w:fldCharType="separate"/>
        </w:r>
        <w:r>
          <w:rPr>
            <w:noProof/>
            <w:webHidden/>
          </w:rPr>
          <w:t>89</w:t>
        </w:r>
        <w:r>
          <w:rPr>
            <w:noProof/>
            <w:webHidden/>
          </w:rPr>
          <w:fldChar w:fldCharType="end"/>
        </w:r>
      </w:hyperlink>
    </w:p>
    <w:p w14:paraId="70E68D6D" w14:textId="75649106" w:rsidR="002B766E" w:rsidRDefault="002B766E">
      <w:pPr>
        <w:pStyle w:val="TableofFigures"/>
        <w:tabs>
          <w:tab w:val="right" w:leader="dot" w:pos="9016"/>
        </w:tabs>
        <w:rPr>
          <w:noProof/>
          <w:sz w:val="24"/>
          <w:szCs w:val="24"/>
          <w:lang w:eastAsia="en-GB"/>
        </w:rPr>
      </w:pPr>
      <w:hyperlink w:anchor="_Toc216429075" w:history="1">
        <w:r w:rsidRPr="00A60753">
          <w:rPr>
            <w:rStyle w:val="Hyperlink"/>
            <w:noProof/>
          </w:rPr>
          <w:t>Figure 46: DSR Mapped to project objectives</w:t>
        </w:r>
        <w:r>
          <w:rPr>
            <w:noProof/>
            <w:webHidden/>
          </w:rPr>
          <w:tab/>
        </w:r>
        <w:r>
          <w:rPr>
            <w:noProof/>
            <w:webHidden/>
          </w:rPr>
          <w:fldChar w:fldCharType="begin"/>
        </w:r>
        <w:r>
          <w:rPr>
            <w:noProof/>
            <w:webHidden/>
          </w:rPr>
          <w:instrText xml:space="preserve"> PAGEREF _Toc216429075 \h </w:instrText>
        </w:r>
        <w:r>
          <w:rPr>
            <w:noProof/>
            <w:webHidden/>
          </w:rPr>
        </w:r>
        <w:r>
          <w:rPr>
            <w:noProof/>
            <w:webHidden/>
          </w:rPr>
          <w:fldChar w:fldCharType="separate"/>
        </w:r>
        <w:r>
          <w:rPr>
            <w:noProof/>
            <w:webHidden/>
          </w:rPr>
          <w:t>89</w:t>
        </w:r>
        <w:r>
          <w:rPr>
            <w:noProof/>
            <w:webHidden/>
          </w:rPr>
          <w:fldChar w:fldCharType="end"/>
        </w:r>
      </w:hyperlink>
    </w:p>
    <w:p w14:paraId="57CC7BD8" w14:textId="196BA70F" w:rsidR="002B766E" w:rsidRDefault="002B766E">
      <w:pPr>
        <w:pStyle w:val="TableofFigures"/>
        <w:tabs>
          <w:tab w:val="right" w:leader="dot" w:pos="9016"/>
        </w:tabs>
        <w:rPr>
          <w:noProof/>
          <w:sz w:val="24"/>
          <w:szCs w:val="24"/>
          <w:lang w:eastAsia="en-GB"/>
        </w:rPr>
      </w:pPr>
      <w:hyperlink w:anchor="_Toc216429076" w:history="1">
        <w:r w:rsidRPr="00A60753">
          <w:rPr>
            <w:rStyle w:val="Hyperlink"/>
            <w:noProof/>
          </w:rPr>
          <w:t>Figure 47: Data Collection/Analysis</w:t>
        </w:r>
        <w:r>
          <w:rPr>
            <w:noProof/>
            <w:webHidden/>
          </w:rPr>
          <w:tab/>
        </w:r>
        <w:r>
          <w:rPr>
            <w:noProof/>
            <w:webHidden/>
          </w:rPr>
          <w:fldChar w:fldCharType="begin"/>
        </w:r>
        <w:r>
          <w:rPr>
            <w:noProof/>
            <w:webHidden/>
          </w:rPr>
          <w:instrText xml:space="preserve"> PAGEREF _Toc216429076 \h </w:instrText>
        </w:r>
        <w:r>
          <w:rPr>
            <w:noProof/>
            <w:webHidden/>
          </w:rPr>
        </w:r>
        <w:r>
          <w:rPr>
            <w:noProof/>
            <w:webHidden/>
          </w:rPr>
          <w:fldChar w:fldCharType="separate"/>
        </w:r>
        <w:r>
          <w:rPr>
            <w:noProof/>
            <w:webHidden/>
          </w:rPr>
          <w:t>91</w:t>
        </w:r>
        <w:r>
          <w:rPr>
            <w:noProof/>
            <w:webHidden/>
          </w:rPr>
          <w:fldChar w:fldCharType="end"/>
        </w:r>
      </w:hyperlink>
    </w:p>
    <w:p w14:paraId="5AB7E103" w14:textId="30E8386F" w:rsidR="002B766E" w:rsidRDefault="002B766E">
      <w:pPr>
        <w:pStyle w:val="TableofFigures"/>
        <w:tabs>
          <w:tab w:val="right" w:leader="dot" w:pos="9016"/>
        </w:tabs>
        <w:rPr>
          <w:noProof/>
          <w:sz w:val="24"/>
          <w:szCs w:val="24"/>
          <w:lang w:eastAsia="en-GB"/>
        </w:rPr>
      </w:pPr>
      <w:hyperlink w:anchor="_Toc216429077" w:history="1">
        <w:r w:rsidRPr="00A60753">
          <w:rPr>
            <w:rStyle w:val="Hyperlink"/>
            <w:noProof/>
          </w:rPr>
          <w:t>Figure 48: Block Diagram of Testbed</w:t>
        </w:r>
        <w:r>
          <w:rPr>
            <w:noProof/>
            <w:webHidden/>
          </w:rPr>
          <w:tab/>
        </w:r>
        <w:r>
          <w:rPr>
            <w:noProof/>
            <w:webHidden/>
          </w:rPr>
          <w:fldChar w:fldCharType="begin"/>
        </w:r>
        <w:r>
          <w:rPr>
            <w:noProof/>
            <w:webHidden/>
          </w:rPr>
          <w:instrText xml:space="preserve"> PAGEREF _Toc216429077 \h </w:instrText>
        </w:r>
        <w:r>
          <w:rPr>
            <w:noProof/>
            <w:webHidden/>
          </w:rPr>
        </w:r>
        <w:r>
          <w:rPr>
            <w:noProof/>
            <w:webHidden/>
          </w:rPr>
          <w:fldChar w:fldCharType="separate"/>
        </w:r>
        <w:r>
          <w:rPr>
            <w:noProof/>
            <w:webHidden/>
          </w:rPr>
          <w:t>95</w:t>
        </w:r>
        <w:r>
          <w:rPr>
            <w:noProof/>
            <w:webHidden/>
          </w:rPr>
          <w:fldChar w:fldCharType="end"/>
        </w:r>
      </w:hyperlink>
    </w:p>
    <w:p w14:paraId="5B401E3C" w14:textId="7347D329" w:rsidR="002B766E" w:rsidRDefault="002B766E">
      <w:pPr>
        <w:pStyle w:val="TableofFigures"/>
        <w:tabs>
          <w:tab w:val="right" w:leader="dot" w:pos="9016"/>
        </w:tabs>
        <w:rPr>
          <w:noProof/>
          <w:sz w:val="24"/>
          <w:szCs w:val="24"/>
          <w:lang w:eastAsia="en-GB"/>
        </w:rPr>
      </w:pPr>
      <w:hyperlink w:anchor="_Toc216429078" w:history="1">
        <w:r w:rsidRPr="00A60753">
          <w:rPr>
            <w:rStyle w:val="Hyperlink"/>
            <w:noProof/>
          </w:rPr>
          <w:t>Figure 49: HPT Network Topology</w:t>
        </w:r>
        <w:r>
          <w:rPr>
            <w:noProof/>
            <w:webHidden/>
          </w:rPr>
          <w:tab/>
        </w:r>
        <w:r>
          <w:rPr>
            <w:noProof/>
            <w:webHidden/>
          </w:rPr>
          <w:fldChar w:fldCharType="begin"/>
        </w:r>
        <w:r>
          <w:rPr>
            <w:noProof/>
            <w:webHidden/>
          </w:rPr>
          <w:instrText xml:space="preserve"> PAGEREF _Toc216429078 \h </w:instrText>
        </w:r>
        <w:r>
          <w:rPr>
            <w:noProof/>
            <w:webHidden/>
          </w:rPr>
        </w:r>
        <w:r>
          <w:rPr>
            <w:noProof/>
            <w:webHidden/>
          </w:rPr>
          <w:fldChar w:fldCharType="separate"/>
        </w:r>
        <w:r>
          <w:rPr>
            <w:noProof/>
            <w:webHidden/>
          </w:rPr>
          <w:t>97</w:t>
        </w:r>
        <w:r>
          <w:rPr>
            <w:noProof/>
            <w:webHidden/>
          </w:rPr>
          <w:fldChar w:fldCharType="end"/>
        </w:r>
      </w:hyperlink>
    </w:p>
    <w:p w14:paraId="45D4BE16" w14:textId="407503D5" w:rsidR="002B766E" w:rsidRDefault="002B766E">
      <w:pPr>
        <w:pStyle w:val="TableofFigures"/>
        <w:tabs>
          <w:tab w:val="right" w:leader="dot" w:pos="9016"/>
        </w:tabs>
        <w:rPr>
          <w:noProof/>
          <w:sz w:val="24"/>
          <w:szCs w:val="24"/>
          <w:lang w:eastAsia="en-GB"/>
        </w:rPr>
      </w:pPr>
      <w:hyperlink w:anchor="_Toc216429079" w:history="1">
        <w:r w:rsidRPr="00A60753">
          <w:rPr>
            <w:rStyle w:val="Hyperlink"/>
            <w:noProof/>
          </w:rPr>
          <w:t>Figure 50: MST Network Topology</w:t>
        </w:r>
        <w:r>
          <w:rPr>
            <w:noProof/>
            <w:webHidden/>
          </w:rPr>
          <w:tab/>
        </w:r>
        <w:r>
          <w:rPr>
            <w:noProof/>
            <w:webHidden/>
          </w:rPr>
          <w:fldChar w:fldCharType="begin"/>
        </w:r>
        <w:r>
          <w:rPr>
            <w:noProof/>
            <w:webHidden/>
          </w:rPr>
          <w:instrText xml:space="preserve"> PAGEREF _Toc216429079 \h </w:instrText>
        </w:r>
        <w:r>
          <w:rPr>
            <w:noProof/>
            <w:webHidden/>
          </w:rPr>
        </w:r>
        <w:r>
          <w:rPr>
            <w:noProof/>
            <w:webHidden/>
          </w:rPr>
          <w:fldChar w:fldCharType="separate"/>
        </w:r>
        <w:r>
          <w:rPr>
            <w:noProof/>
            <w:webHidden/>
          </w:rPr>
          <w:t>99</w:t>
        </w:r>
        <w:r>
          <w:rPr>
            <w:noProof/>
            <w:webHidden/>
          </w:rPr>
          <w:fldChar w:fldCharType="end"/>
        </w:r>
      </w:hyperlink>
    </w:p>
    <w:p w14:paraId="0D8D271D" w14:textId="593D5E14" w:rsidR="002B766E" w:rsidRDefault="002B766E">
      <w:pPr>
        <w:pStyle w:val="TableofFigures"/>
        <w:tabs>
          <w:tab w:val="right" w:leader="dot" w:pos="9016"/>
        </w:tabs>
        <w:rPr>
          <w:noProof/>
          <w:sz w:val="24"/>
          <w:szCs w:val="24"/>
          <w:lang w:eastAsia="en-GB"/>
        </w:rPr>
      </w:pPr>
      <w:hyperlink w:anchor="_Toc216429080" w:history="1">
        <w:r w:rsidRPr="00A60753">
          <w:rPr>
            <w:rStyle w:val="Hyperlink"/>
            <w:noProof/>
          </w:rPr>
          <w:t>Figure 51: MST Physical Topology</w:t>
        </w:r>
        <w:r>
          <w:rPr>
            <w:noProof/>
            <w:webHidden/>
          </w:rPr>
          <w:tab/>
        </w:r>
        <w:r>
          <w:rPr>
            <w:noProof/>
            <w:webHidden/>
          </w:rPr>
          <w:fldChar w:fldCharType="begin"/>
        </w:r>
        <w:r>
          <w:rPr>
            <w:noProof/>
            <w:webHidden/>
          </w:rPr>
          <w:instrText xml:space="preserve"> PAGEREF _Toc216429080 \h </w:instrText>
        </w:r>
        <w:r>
          <w:rPr>
            <w:noProof/>
            <w:webHidden/>
          </w:rPr>
        </w:r>
        <w:r>
          <w:rPr>
            <w:noProof/>
            <w:webHidden/>
          </w:rPr>
          <w:fldChar w:fldCharType="separate"/>
        </w:r>
        <w:r>
          <w:rPr>
            <w:noProof/>
            <w:webHidden/>
          </w:rPr>
          <w:t>100</w:t>
        </w:r>
        <w:r>
          <w:rPr>
            <w:noProof/>
            <w:webHidden/>
          </w:rPr>
          <w:fldChar w:fldCharType="end"/>
        </w:r>
      </w:hyperlink>
    </w:p>
    <w:p w14:paraId="7B224432" w14:textId="4D554CB1" w:rsidR="002B766E" w:rsidRDefault="002B766E">
      <w:pPr>
        <w:pStyle w:val="TableofFigures"/>
        <w:tabs>
          <w:tab w:val="right" w:leader="dot" w:pos="9016"/>
        </w:tabs>
        <w:rPr>
          <w:noProof/>
          <w:sz w:val="24"/>
          <w:szCs w:val="24"/>
          <w:lang w:eastAsia="en-GB"/>
        </w:rPr>
      </w:pPr>
      <w:hyperlink w:anchor="_Toc216429081" w:history="1">
        <w:r w:rsidRPr="00A60753">
          <w:rPr>
            <w:rStyle w:val="Hyperlink"/>
            <w:noProof/>
          </w:rPr>
          <w:t>Figure 52: HPT VE</w:t>
        </w:r>
        <w:r>
          <w:rPr>
            <w:noProof/>
            <w:webHidden/>
          </w:rPr>
          <w:tab/>
        </w:r>
        <w:r>
          <w:rPr>
            <w:noProof/>
            <w:webHidden/>
          </w:rPr>
          <w:fldChar w:fldCharType="begin"/>
        </w:r>
        <w:r>
          <w:rPr>
            <w:noProof/>
            <w:webHidden/>
          </w:rPr>
          <w:instrText xml:space="preserve"> PAGEREF _Toc216429081 \h </w:instrText>
        </w:r>
        <w:r>
          <w:rPr>
            <w:noProof/>
            <w:webHidden/>
          </w:rPr>
        </w:r>
        <w:r>
          <w:rPr>
            <w:noProof/>
            <w:webHidden/>
          </w:rPr>
          <w:fldChar w:fldCharType="separate"/>
        </w:r>
        <w:r>
          <w:rPr>
            <w:noProof/>
            <w:webHidden/>
          </w:rPr>
          <w:t>101</w:t>
        </w:r>
        <w:r>
          <w:rPr>
            <w:noProof/>
            <w:webHidden/>
          </w:rPr>
          <w:fldChar w:fldCharType="end"/>
        </w:r>
      </w:hyperlink>
    </w:p>
    <w:p w14:paraId="6C9F28FF" w14:textId="38E23E27" w:rsidR="002B766E" w:rsidRDefault="002B766E">
      <w:pPr>
        <w:pStyle w:val="TableofFigures"/>
        <w:tabs>
          <w:tab w:val="right" w:leader="dot" w:pos="9016"/>
        </w:tabs>
        <w:rPr>
          <w:noProof/>
          <w:sz w:val="24"/>
          <w:szCs w:val="24"/>
          <w:lang w:eastAsia="en-GB"/>
        </w:rPr>
      </w:pPr>
      <w:hyperlink w:anchor="_Toc216429082" w:history="1">
        <w:r w:rsidRPr="00A60753">
          <w:rPr>
            <w:rStyle w:val="Hyperlink"/>
            <w:noProof/>
          </w:rPr>
          <w:t>Figure 53: MST VE</w:t>
        </w:r>
        <w:r>
          <w:rPr>
            <w:noProof/>
            <w:webHidden/>
          </w:rPr>
          <w:tab/>
        </w:r>
        <w:r>
          <w:rPr>
            <w:noProof/>
            <w:webHidden/>
          </w:rPr>
          <w:fldChar w:fldCharType="begin"/>
        </w:r>
        <w:r>
          <w:rPr>
            <w:noProof/>
            <w:webHidden/>
          </w:rPr>
          <w:instrText xml:space="preserve"> PAGEREF _Toc216429082 \h </w:instrText>
        </w:r>
        <w:r>
          <w:rPr>
            <w:noProof/>
            <w:webHidden/>
          </w:rPr>
        </w:r>
        <w:r>
          <w:rPr>
            <w:noProof/>
            <w:webHidden/>
          </w:rPr>
          <w:fldChar w:fldCharType="separate"/>
        </w:r>
        <w:r>
          <w:rPr>
            <w:noProof/>
            <w:webHidden/>
          </w:rPr>
          <w:t>102</w:t>
        </w:r>
        <w:r>
          <w:rPr>
            <w:noProof/>
            <w:webHidden/>
          </w:rPr>
          <w:fldChar w:fldCharType="end"/>
        </w:r>
      </w:hyperlink>
    </w:p>
    <w:p w14:paraId="30F4C223" w14:textId="284DF1B0" w:rsidR="002B766E" w:rsidRDefault="002B766E">
      <w:pPr>
        <w:pStyle w:val="TableofFigures"/>
        <w:tabs>
          <w:tab w:val="right" w:leader="dot" w:pos="9016"/>
        </w:tabs>
        <w:rPr>
          <w:noProof/>
          <w:sz w:val="24"/>
          <w:szCs w:val="24"/>
          <w:lang w:eastAsia="en-GB"/>
        </w:rPr>
      </w:pPr>
      <w:hyperlink w:anchor="_Toc216429083" w:history="1">
        <w:r w:rsidRPr="00A60753">
          <w:rPr>
            <w:rStyle w:val="Hyperlink"/>
            <w:noProof/>
          </w:rPr>
          <w:t>Figure 54: Linux Uncomplicated Firewall (UFW) Configuration</w:t>
        </w:r>
        <w:r>
          <w:rPr>
            <w:noProof/>
            <w:webHidden/>
          </w:rPr>
          <w:tab/>
        </w:r>
        <w:r>
          <w:rPr>
            <w:noProof/>
            <w:webHidden/>
          </w:rPr>
          <w:fldChar w:fldCharType="begin"/>
        </w:r>
        <w:r>
          <w:rPr>
            <w:noProof/>
            <w:webHidden/>
          </w:rPr>
          <w:instrText xml:space="preserve"> PAGEREF _Toc216429083 \h </w:instrText>
        </w:r>
        <w:r>
          <w:rPr>
            <w:noProof/>
            <w:webHidden/>
          </w:rPr>
        </w:r>
        <w:r>
          <w:rPr>
            <w:noProof/>
            <w:webHidden/>
          </w:rPr>
          <w:fldChar w:fldCharType="separate"/>
        </w:r>
        <w:r>
          <w:rPr>
            <w:noProof/>
            <w:webHidden/>
          </w:rPr>
          <w:t>103</w:t>
        </w:r>
        <w:r>
          <w:rPr>
            <w:noProof/>
            <w:webHidden/>
          </w:rPr>
          <w:fldChar w:fldCharType="end"/>
        </w:r>
      </w:hyperlink>
    </w:p>
    <w:p w14:paraId="38C88A2A" w14:textId="4802C8DB" w:rsidR="002B766E" w:rsidRDefault="002B766E">
      <w:pPr>
        <w:pStyle w:val="TableofFigures"/>
        <w:tabs>
          <w:tab w:val="right" w:leader="dot" w:pos="9016"/>
        </w:tabs>
        <w:rPr>
          <w:noProof/>
          <w:sz w:val="24"/>
          <w:szCs w:val="24"/>
          <w:lang w:eastAsia="en-GB"/>
        </w:rPr>
      </w:pPr>
      <w:hyperlink w:anchor="_Toc216429084" w:history="1">
        <w:r w:rsidRPr="00A60753">
          <w:rPr>
            <w:rStyle w:val="Hyperlink"/>
            <w:noProof/>
          </w:rPr>
          <w:t>Figure 55: Windows Firewall Configuration-1</w:t>
        </w:r>
        <w:r>
          <w:rPr>
            <w:noProof/>
            <w:webHidden/>
          </w:rPr>
          <w:tab/>
        </w:r>
        <w:r>
          <w:rPr>
            <w:noProof/>
            <w:webHidden/>
          </w:rPr>
          <w:fldChar w:fldCharType="begin"/>
        </w:r>
        <w:r>
          <w:rPr>
            <w:noProof/>
            <w:webHidden/>
          </w:rPr>
          <w:instrText xml:space="preserve"> PAGEREF _Toc216429084 \h </w:instrText>
        </w:r>
        <w:r>
          <w:rPr>
            <w:noProof/>
            <w:webHidden/>
          </w:rPr>
        </w:r>
        <w:r>
          <w:rPr>
            <w:noProof/>
            <w:webHidden/>
          </w:rPr>
          <w:fldChar w:fldCharType="separate"/>
        </w:r>
        <w:r>
          <w:rPr>
            <w:noProof/>
            <w:webHidden/>
          </w:rPr>
          <w:t>103</w:t>
        </w:r>
        <w:r>
          <w:rPr>
            <w:noProof/>
            <w:webHidden/>
          </w:rPr>
          <w:fldChar w:fldCharType="end"/>
        </w:r>
      </w:hyperlink>
    </w:p>
    <w:p w14:paraId="006931BF" w14:textId="11EF219A" w:rsidR="002B766E" w:rsidRDefault="002B766E">
      <w:pPr>
        <w:pStyle w:val="TableofFigures"/>
        <w:tabs>
          <w:tab w:val="right" w:leader="dot" w:pos="9016"/>
        </w:tabs>
        <w:rPr>
          <w:noProof/>
          <w:sz w:val="24"/>
          <w:szCs w:val="24"/>
          <w:lang w:eastAsia="en-GB"/>
        </w:rPr>
      </w:pPr>
      <w:hyperlink w:anchor="_Toc216429085" w:history="1">
        <w:r w:rsidRPr="00A60753">
          <w:rPr>
            <w:rStyle w:val="Hyperlink"/>
            <w:noProof/>
          </w:rPr>
          <w:t>Figure 56: Windows Firewall Configuration-2</w:t>
        </w:r>
        <w:r>
          <w:rPr>
            <w:noProof/>
            <w:webHidden/>
          </w:rPr>
          <w:tab/>
        </w:r>
        <w:r>
          <w:rPr>
            <w:noProof/>
            <w:webHidden/>
          </w:rPr>
          <w:fldChar w:fldCharType="begin"/>
        </w:r>
        <w:r>
          <w:rPr>
            <w:noProof/>
            <w:webHidden/>
          </w:rPr>
          <w:instrText xml:space="preserve"> PAGEREF _Toc216429085 \h </w:instrText>
        </w:r>
        <w:r>
          <w:rPr>
            <w:noProof/>
            <w:webHidden/>
          </w:rPr>
        </w:r>
        <w:r>
          <w:rPr>
            <w:noProof/>
            <w:webHidden/>
          </w:rPr>
          <w:fldChar w:fldCharType="separate"/>
        </w:r>
        <w:r>
          <w:rPr>
            <w:noProof/>
            <w:webHidden/>
          </w:rPr>
          <w:t>103</w:t>
        </w:r>
        <w:r>
          <w:rPr>
            <w:noProof/>
            <w:webHidden/>
          </w:rPr>
          <w:fldChar w:fldCharType="end"/>
        </w:r>
      </w:hyperlink>
    </w:p>
    <w:p w14:paraId="5EA6209C" w14:textId="0514DCCD" w:rsidR="002B766E" w:rsidRDefault="002B766E">
      <w:pPr>
        <w:pStyle w:val="TableofFigures"/>
        <w:tabs>
          <w:tab w:val="right" w:leader="dot" w:pos="9016"/>
        </w:tabs>
        <w:rPr>
          <w:noProof/>
          <w:sz w:val="24"/>
          <w:szCs w:val="24"/>
          <w:lang w:eastAsia="en-GB"/>
        </w:rPr>
      </w:pPr>
      <w:hyperlink w:anchor="_Toc216429086" w:history="1">
        <w:r w:rsidRPr="00A60753">
          <w:rPr>
            <w:rStyle w:val="Hyperlink"/>
            <w:noProof/>
          </w:rPr>
          <w:t>Figure 57: DC Adding Roles/Features</w:t>
        </w:r>
        <w:r>
          <w:rPr>
            <w:noProof/>
            <w:webHidden/>
          </w:rPr>
          <w:tab/>
        </w:r>
        <w:r>
          <w:rPr>
            <w:noProof/>
            <w:webHidden/>
          </w:rPr>
          <w:fldChar w:fldCharType="begin"/>
        </w:r>
        <w:r>
          <w:rPr>
            <w:noProof/>
            <w:webHidden/>
          </w:rPr>
          <w:instrText xml:space="preserve"> PAGEREF _Toc216429086 \h </w:instrText>
        </w:r>
        <w:r>
          <w:rPr>
            <w:noProof/>
            <w:webHidden/>
          </w:rPr>
        </w:r>
        <w:r>
          <w:rPr>
            <w:noProof/>
            <w:webHidden/>
          </w:rPr>
          <w:fldChar w:fldCharType="separate"/>
        </w:r>
        <w:r>
          <w:rPr>
            <w:noProof/>
            <w:webHidden/>
          </w:rPr>
          <w:t>104</w:t>
        </w:r>
        <w:r>
          <w:rPr>
            <w:noProof/>
            <w:webHidden/>
          </w:rPr>
          <w:fldChar w:fldCharType="end"/>
        </w:r>
      </w:hyperlink>
    </w:p>
    <w:p w14:paraId="263DF1AB" w14:textId="71025557" w:rsidR="002B766E" w:rsidRDefault="002B766E">
      <w:pPr>
        <w:pStyle w:val="TableofFigures"/>
        <w:tabs>
          <w:tab w:val="right" w:leader="dot" w:pos="9016"/>
        </w:tabs>
        <w:rPr>
          <w:noProof/>
          <w:sz w:val="24"/>
          <w:szCs w:val="24"/>
          <w:lang w:eastAsia="en-GB"/>
        </w:rPr>
      </w:pPr>
      <w:hyperlink w:anchor="_Toc216429087" w:history="1">
        <w:r w:rsidRPr="00A60753">
          <w:rPr>
            <w:rStyle w:val="Hyperlink"/>
            <w:noProof/>
          </w:rPr>
          <w:t>Figure 58: DC Promotion</w:t>
        </w:r>
        <w:r>
          <w:rPr>
            <w:noProof/>
            <w:webHidden/>
          </w:rPr>
          <w:tab/>
        </w:r>
        <w:r>
          <w:rPr>
            <w:noProof/>
            <w:webHidden/>
          </w:rPr>
          <w:fldChar w:fldCharType="begin"/>
        </w:r>
        <w:r>
          <w:rPr>
            <w:noProof/>
            <w:webHidden/>
          </w:rPr>
          <w:instrText xml:space="preserve"> PAGEREF _Toc216429087 \h </w:instrText>
        </w:r>
        <w:r>
          <w:rPr>
            <w:noProof/>
            <w:webHidden/>
          </w:rPr>
        </w:r>
        <w:r>
          <w:rPr>
            <w:noProof/>
            <w:webHidden/>
          </w:rPr>
          <w:fldChar w:fldCharType="separate"/>
        </w:r>
        <w:r>
          <w:rPr>
            <w:noProof/>
            <w:webHidden/>
          </w:rPr>
          <w:t>104</w:t>
        </w:r>
        <w:r>
          <w:rPr>
            <w:noProof/>
            <w:webHidden/>
          </w:rPr>
          <w:fldChar w:fldCharType="end"/>
        </w:r>
      </w:hyperlink>
    </w:p>
    <w:p w14:paraId="316CEBB0" w14:textId="2B232BD9" w:rsidR="002B766E" w:rsidRDefault="002B766E">
      <w:pPr>
        <w:pStyle w:val="TableofFigures"/>
        <w:tabs>
          <w:tab w:val="right" w:leader="dot" w:pos="9016"/>
        </w:tabs>
        <w:rPr>
          <w:noProof/>
          <w:sz w:val="24"/>
          <w:szCs w:val="24"/>
          <w:lang w:eastAsia="en-GB"/>
        </w:rPr>
      </w:pPr>
      <w:hyperlink w:anchor="_Toc216429088" w:history="1">
        <w:r w:rsidRPr="00A60753">
          <w:rPr>
            <w:rStyle w:val="Hyperlink"/>
            <w:noProof/>
          </w:rPr>
          <w:t>Figure 59: Creating evidence.domain</w:t>
        </w:r>
        <w:r>
          <w:rPr>
            <w:noProof/>
            <w:webHidden/>
          </w:rPr>
          <w:tab/>
        </w:r>
        <w:r>
          <w:rPr>
            <w:noProof/>
            <w:webHidden/>
          </w:rPr>
          <w:fldChar w:fldCharType="begin"/>
        </w:r>
        <w:r>
          <w:rPr>
            <w:noProof/>
            <w:webHidden/>
          </w:rPr>
          <w:instrText xml:space="preserve"> PAGEREF _Toc216429088 \h </w:instrText>
        </w:r>
        <w:r>
          <w:rPr>
            <w:noProof/>
            <w:webHidden/>
          </w:rPr>
        </w:r>
        <w:r>
          <w:rPr>
            <w:noProof/>
            <w:webHidden/>
          </w:rPr>
          <w:fldChar w:fldCharType="separate"/>
        </w:r>
        <w:r>
          <w:rPr>
            <w:noProof/>
            <w:webHidden/>
          </w:rPr>
          <w:t>104</w:t>
        </w:r>
        <w:r>
          <w:rPr>
            <w:noProof/>
            <w:webHidden/>
          </w:rPr>
          <w:fldChar w:fldCharType="end"/>
        </w:r>
      </w:hyperlink>
    </w:p>
    <w:p w14:paraId="3A9A8C1D" w14:textId="1E76493E" w:rsidR="002B766E" w:rsidRDefault="002B766E">
      <w:pPr>
        <w:pStyle w:val="TableofFigures"/>
        <w:tabs>
          <w:tab w:val="right" w:leader="dot" w:pos="9016"/>
        </w:tabs>
        <w:rPr>
          <w:noProof/>
          <w:sz w:val="24"/>
          <w:szCs w:val="24"/>
          <w:lang w:eastAsia="en-GB"/>
        </w:rPr>
      </w:pPr>
      <w:hyperlink w:anchor="_Toc216429089" w:history="1">
        <w:r w:rsidRPr="00A60753">
          <w:rPr>
            <w:rStyle w:val="Hyperlink"/>
            <w:noProof/>
          </w:rPr>
          <w:t>Figure 60: DC-100 Promoted to DC for the cyber.test domain</w:t>
        </w:r>
        <w:r>
          <w:rPr>
            <w:noProof/>
            <w:webHidden/>
          </w:rPr>
          <w:tab/>
        </w:r>
        <w:r>
          <w:rPr>
            <w:noProof/>
            <w:webHidden/>
          </w:rPr>
          <w:fldChar w:fldCharType="begin"/>
        </w:r>
        <w:r>
          <w:rPr>
            <w:noProof/>
            <w:webHidden/>
          </w:rPr>
          <w:instrText xml:space="preserve"> PAGEREF _Toc216429089 \h </w:instrText>
        </w:r>
        <w:r>
          <w:rPr>
            <w:noProof/>
            <w:webHidden/>
          </w:rPr>
        </w:r>
        <w:r>
          <w:rPr>
            <w:noProof/>
            <w:webHidden/>
          </w:rPr>
          <w:fldChar w:fldCharType="separate"/>
        </w:r>
        <w:r>
          <w:rPr>
            <w:noProof/>
            <w:webHidden/>
          </w:rPr>
          <w:t>105</w:t>
        </w:r>
        <w:r>
          <w:rPr>
            <w:noProof/>
            <w:webHidden/>
          </w:rPr>
          <w:fldChar w:fldCharType="end"/>
        </w:r>
      </w:hyperlink>
    </w:p>
    <w:p w14:paraId="55FE11D2" w14:textId="6C29212B" w:rsidR="002B766E" w:rsidRDefault="002B766E">
      <w:pPr>
        <w:pStyle w:val="TableofFigures"/>
        <w:tabs>
          <w:tab w:val="right" w:leader="dot" w:pos="9016"/>
        </w:tabs>
        <w:rPr>
          <w:noProof/>
          <w:sz w:val="24"/>
          <w:szCs w:val="24"/>
          <w:lang w:eastAsia="en-GB"/>
        </w:rPr>
      </w:pPr>
      <w:hyperlink w:anchor="_Toc216429090" w:history="1">
        <w:r w:rsidRPr="00A60753">
          <w:rPr>
            <w:rStyle w:val="Hyperlink"/>
            <w:noProof/>
          </w:rPr>
          <w:t>Figure 61: WIN-PC-10 added to the cyber.test domain</w:t>
        </w:r>
        <w:r>
          <w:rPr>
            <w:noProof/>
            <w:webHidden/>
          </w:rPr>
          <w:tab/>
        </w:r>
        <w:r>
          <w:rPr>
            <w:noProof/>
            <w:webHidden/>
          </w:rPr>
          <w:fldChar w:fldCharType="begin"/>
        </w:r>
        <w:r>
          <w:rPr>
            <w:noProof/>
            <w:webHidden/>
          </w:rPr>
          <w:instrText xml:space="preserve"> PAGEREF _Toc216429090 \h </w:instrText>
        </w:r>
        <w:r>
          <w:rPr>
            <w:noProof/>
            <w:webHidden/>
          </w:rPr>
        </w:r>
        <w:r>
          <w:rPr>
            <w:noProof/>
            <w:webHidden/>
          </w:rPr>
          <w:fldChar w:fldCharType="separate"/>
        </w:r>
        <w:r>
          <w:rPr>
            <w:noProof/>
            <w:webHidden/>
          </w:rPr>
          <w:t>105</w:t>
        </w:r>
        <w:r>
          <w:rPr>
            <w:noProof/>
            <w:webHidden/>
          </w:rPr>
          <w:fldChar w:fldCharType="end"/>
        </w:r>
      </w:hyperlink>
    </w:p>
    <w:p w14:paraId="0EFE849A" w14:textId="3B45F670" w:rsidR="002B766E" w:rsidRDefault="002B766E">
      <w:pPr>
        <w:pStyle w:val="TableofFigures"/>
        <w:tabs>
          <w:tab w:val="right" w:leader="dot" w:pos="9016"/>
        </w:tabs>
        <w:rPr>
          <w:noProof/>
          <w:sz w:val="24"/>
          <w:szCs w:val="24"/>
          <w:lang w:eastAsia="en-GB"/>
        </w:rPr>
      </w:pPr>
      <w:hyperlink w:anchor="_Toc216429091" w:history="1">
        <w:r w:rsidRPr="00A60753">
          <w:rPr>
            <w:rStyle w:val="Hyperlink"/>
            <w:noProof/>
          </w:rPr>
          <w:t>Figure 62: Test Domain User Account</w:t>
        </w:r>
        <w:r>
          <w:rPr>
            <w:noProof/>
            <w:webHidden/>
          </w:rPr>
          <w:tab/>
        </w:r>
        <w:r>
          <w:rPr>
            <w:noProof/>
            <w:webHidden/>
          </w:rPr>
          <w:fldChar w:fldCharType="begin"/>
        </w:r>
        <w:r>
          <w:rPr>
            <w:noProof/>
            <w:webHidden/>
          </w:rPr>
          <w:instrText xml:space="preserve"> PAGEREF _Toc216429091 \h </w:instrText>
        </w:r>
        <w:r>
          <w:rPr>
            <w:noProof/>
            <w:webHidden/>
          </w:rPr>
        </w:r>
        <w:r>
          <w:rPr>
            <w:noProof/>
            <w:webHidden/>
          </w:rPr>
          <w:fldChar w:fldCharType="separate"/>
        </w:r>
        <w:r>
          <w:rPr>
            <w:noProof/>
            <w:webHidden/>
          </w:rPr>
          <w:t>105</w:t>
        </w:r>
        <w:r>
          <w:rPr>
            <w:noProof/>
            <w:webHidden/>
          </w:rPr>
          <w:fldChar w:fldCharType="end"/>
        </w:r>
      </w:hyperlink>
    </w:p>
    <w:p w14:paraId="5531BD38" w14:textId="128ED9F0" w:rsidR="002B766E" w:rsidRDefault="002B766E">
      <w:pPr>
        <w:pStyle w:val="TableofFigures"/>
        <w:tabs>
          <w:tab w:val="right" w:leader="dot" w:pos="9016"/>
        </w:tabs>
        <w:rPr>
          <w:noProof/>
          <w:sz w:val="24"/>
          <w:szCs w:val="24"/>
          <w:lang w:eastAsia="en-GB"/>
        </w:rPr>
      </w:pPr>
      <w:hyperlink w:anchor="_Toc216429092" w:history="1">
        <w:r w:rsidRPr="00A60753">
          <w:rPr>
            <w:rStyle w:val="Hyperlink"/>
            <w:noProof/>
          </w:rPr>
          <w:t>Figure 63: DNS lookup Zones on DC-100</w:t>
        </w:r>
        <w:r>
          <w:rPr>
            <w:noProof/>
            <w:webHidden/>
          </w:rPr>
          <w:tab/>
        </w:r>
        <w:r>
          <w:rPr>
            <w:noProof/>
            <w:webHidden/>
          </w:rPr>
          <w:fldChar w:fldCharType="begin"/>
        </w:r>
        <w:r>
          <w:rPr>
            <w:noProof/>
            <w:webHidden/>
          </w:rPr>
          <w:instrText xml:space="preserve"> PAGEREF _Toc216429092 \h </w:instrText>
        </w:r>
        <w:r>
          <w:rPr>
            <w:noProof/>
            <w:webHidden/>
          </w:rPr>
        </w:r>
        <w:r>
          <w:rPr>
            <w:noProof/>
            <w:webHidden/>
          </w:rPr>
          <w:fldChar w:fldCharType="separate"/>
        </w:r>
        <w:r>
          <w:rPr>
            <w:noProof/>
            <w:webHidden/>
          </w:rPr>
          <w:t>106</w:t>
        </w:r>
        <w:r>
          <w:rPr>
            <w:noProof/>
            <w:webHidden/>
          </w:rPr>
          <w:fldChar w:fldCharType="end"/>
        </w:r>
      </w:hyperlink>
    </w:p>
    <w:p w14:paraId="7034ECCD" w14:textId="235F3A97" w:rsidR="002B766E" w:rsidRDefault="002B766E">
      <w:pPr>
        <w:pStyle w:val="TableofFigures"/>
        <w:tabs>
          <w:tab w:val="right" w:leader="dot" w:pos="9016"/>
        </w:tabs>
        <w:rPr>
          <w:noProof/>
          <w:sz w:val="24"/>
          <w:szCs w:val="24"/>
          <w:lang w:eastAsia="en-GB"/>
        </w:rPr>
      </w:pPr>
      <w:hyperlink w:anchor="_Toc216429093" w:history="1">
        <w:r w:rsidRPr="00A60753">
          <w:rPr>
            <w:rStyle w:val="Hyperlink"/>
            <w:noProof/>
          </w:rPr>
          <w:t>Figure 64: NTP Configuration of DC-100</w:t>
        </w:r>
        <w:r>
          <w:rPr>
            <w:noProof/>
            <w:webHidden/>
          </w:rPr>
          <w:tab/>
        </w:r>
        <w:r>
          <w:rPr>
            <w:noProof/>
            <w:webHidden/>
          </w:rPr>
          <w:fldChar w:fldCharType="begin"/>
        </w:r>
        <w:r>
          <w:rPr>
            <w:noProof/>
            <w:webHidden/>
          </w:rPr>
          <w:instrText xml:space="preserve"> PAGEREF _Toc216429093 \h </w:instrText>
        </w:r>
        <w:r>
          <w:rPr>
            <w:noProof/>
            <w:webHidden/>
          </w:rPr>
        </w:r>
        <w:r>
          <w:rPr>
            <w:noProof/>
            <w:webHidden/>
          </w:rPr>
          <w:fldChar w:fldCharType="separate"/>
        </w:r>
        <w:r>
          <w:rPr>
            <w:noProof/>
            <w:webHidden/>
          </w:rPr>
          <w:t>106</w:t>
        </w:r>
        <w:r>
          <w:rPr>
            <w:noProof/>
            <w:webHidden/>
          </w:rPr>
          <w:fldChar w:fldCharType="end"/>
        </w:r>
      </w:hyperlink>
    </w:p>
    <w:p w14:paraId="396D5E0C" w14:textId="0F7C16DD" w:rsidR="002B766E" w:rsidRDefault="002B766E">
      <w:pPr>
        <w:pStyle w:val="TableofFigures"/>
        <w:tabs>
          <w:tab w:val="right" w:leader="dot" w:pos="9016"/>
        </w:tabs>
        <w:rPr>
          <w:noProof/>
          <w:sz w:val="24"/>
          <w:szCs w:val="24"/>
          <w:lang w:eastAsia="en-GB"/>
        </w:rPr>
      </w:pPr>
      <w:hyperlink w:anchor="_Toc216429094" w:history="1">
        <w:r w:rsidRPr="00A60753">
          <w:rPr>
            <w:rStyle w:val="Hyperlink"/>
            <w:noProof/>
          </w:rPr>
          <w:t>Figure 65: Linux NTP Configuration</w:t>
        </w:r>
        <w:r>
          <w:rPr>
            <w:noProof/>
            <w:webHidden/>
          </w:rPr>
          <w:tab/>
        </w:r>
        <w:r>
          <w:rPr>
            <w:noProof/>
            <w:webHidden/>
          </w:rPr>
          <w:fldChar w:fldCharType="begin"/>
        </w:r>
        <w:r>
          <w:rPr>
            <w:noProof/>
            <w:webHidden/>
          </w:rPr>
          <w:instrText xml:space="preserve"> PAGEREF _Toc216429094 \h </w:instrText>
        </w:r>
        <w:r>
          <w:rPr>
            <w:noProof/>
            <w:webHidden/>
          </w:rPr>
        </w:r>
        <w:r>
          <w:rPr>
            <w:noProof/>
            <w:webHidden/>
          </w:rPr>
          <w:fldChar w:fldCharType="separate"/>
        </w:r>
        <w:r>
          <w:rPr>
            <w:noProof/>
            <w:webHidden/>
          </w:rPr>
          <w:t>107</w:t>
        </w:r>
        <w:r>
          <w:rPr>
            <w:noProof/>
            <w:webHidden/>
          </w:rPr>
          <w:fldChar w:fldCharType="end"/>
        </w:r>
      </w:hyperlink>
    </w:p>
    <w:p w14:paraId="33BDC9A7" w14:textId="78016C2E" w:rsidR="002B766E" w:rsidRDefault="002B766E">
      <w:pPr>
        <w:pStyle w:val="TableofFigures"/>
        <w:tabs>
          <w:tab w:val="right" w:leader="dot" w:pos="9016"/>
        </w:tabs>
        <w:rPr>
          <w:noProof/>
          <w:sz w:val="24"/>
          <w:szCs w:val="24"/>
          <w:lang w:eastAsia="en-GB"/>
        </w:rPr>
      </w:pPr>
      <w:hyperlink w:anchor="_Toc216429095" w:history="1">
        <w:r w:rsidRPr="00A60753">
          <w:rPr>
            <w:rStyle w:val="Hyperlink"/>
            <w:noProof/>
          </w:rPr>
          <w:t>Figure 66: Time-Zone Configuration</w:t>
        </w:r>
        <w:r>
          <w:rPr>
            <w:noProof/>
            <w:webHidden/>
          </w:rPr>
          <w:tab/>
        </w:r>
        <w:r>
          <w:rPr>
            <w:noProof/>
            <w:webHidden/>
          </w:rPr>
          <w:fldChar w:fldCharType="begin"/>
        </w:r>
        <w:r>
          <w:rPr>
            <w:noProof/>
            <w:webHidden/>
          </w:rPr>
          <w:instrText xml:space="preserve"> PAGEREF _Toc216429095 \h </w:instrText>
        </w:r>
        <w:r>
          <w:rPr>
            <w:noProof/>
            <w:webHidden/>
          </w:rPr>
        </w:r>
        <w:r>
          <w:rPr>
            <w:noProof/>
            <w:webHidden/>
          </w:rPr>
          <w:fldChar w:fldCharType="separate"/>
        </w:r>
        <w:r>
          <w:rPr>
            <w:noProof/>
            <w:webHidden/>
          </w:rPr>
          <w:t>107</w:t>
        </w:r>
        <w:r>
          <w:rPr>
            <w:noProof/>
            <w:webHidden/>
          </w:rPr>
          <w:fldChar w:fldCharType="end"/>
        </w:r>
      </w:hyperlink>
    </w:p>
    <w:p w14:paraId="12EDD699" w14:textId="3CC59DA8" w:rsidR="002B766E" w:rsidRDefault="002B766E">
      <w:pPr>
        <w:pStyle w:val="TableofFigures"/>
        <w:tabs>
          <w:tab w:val="right" w:leader="dot" w:pos="9016"/>
        </w:tabs>
        <w:rPr>
          <w:noProof/>
          <w:sz w:val="24"/>
          <w:szCs w:val="24"/>
          <w:lang w:eastAsia="en-GB"/>
        </w:rPr>
      </w:pPr>
      <w:hyperlink w:anchor="_Toc216429096" w:history="1">
        <w:r w:rsidRPr="00A60753">
          <w:rPr>
            <w:rStyle w:val="Hyperlink"/>
            <w:noProof/>
          </w:rPr>
          <w:t>Figure 67: NTP/Time-zone Confirmation</w:t>
        </w:r>
        <w:r>
          <w:rPr>
            <w:noProof/>
            <w:webHidden/>
          </w:rPr>
          <w:tab/>
        </w:r>
        <w:r>
          <w:rPr>
            <w:noProof/>
            <w:webHidden/>
          </w:rPr>
          <w:fldChar w:fldCharType="begin"/>
        </w:r>
        <w:r>
          <w:rPr>
            <w:noProof/>
            <w:webHidden/>
          </w:rPr>
          <w:instrText xml:space="preserve"> PAGEREF _Toc216429096 \h </w:instrText>
        </w:r>
        <w:r>
          <w:rPr>
            <w:noProof/>
            <w:webHidden/>
          </w:rPr>
        </w:r>
        <w:r>
          <w:rPr>
            <w:noProof/>
            <w:webHidden/>
          </w:rPr>
          <w:fldChar w:fldCharType="separate"/>
        </w:r>
        <w:r>
          <w:rPr>
            <w:noProof/>
            <w:webHidden/>
          </w:rPr>
          <w:t>107</w:t>
        </w:r>
        <w:r>
          <w:rPr>
            <w:noProof/>
            <w:webHidden/>
          </w:rPr>
          <w:fldChar w:fldCharType="end"/>
        </w:r>
      </w:hyperlink>
    </w:p>
    <w:p w14:paraId="494E77A2" w14:textId="5927EFE2" w:rsidR="002B766E" w:rsidRDefault="002B766E">
      <w:pPr>
        <w:pStyle w:val="TableofFigures"/>
        <w:tabs>
          <w:tab w:val="right" w:leader="dot" w:pos="9016"/>
        </w:tabs>
        <w:rPr>
          <w:noProof/>
          <w:sz w:val="24"/>
          <w:szCs w:val="24"/>
          <w:lang w:eastAsia="en-GB"/>
        </w:rPr>
      </w:pPr>
      <w:hyperlink w:anchor="_Toc216429097" w:history="1">
        <w:r w:rsidRPr="00A60753">
          <w:rPr>
            <w:rStyle w:val="Hyperlink"/>
            <w:noProof/>
          </w:rPr>
          <w:t>Figure 68: Enabling Promiscuous Mode</w:t>
        </w:r>
        <w:r>
          <w:rPr>
            <w:noProof/>
            <w:webHidden/>
          </w:rPr>
          <w:tab/>
        </w:r>
        <w:r>
          <w:rPr>
            <w:noProof/>
            <w:webHidden/>
          </w:rPr>
          <w:fldChar w:fldCharType="begin"/>
        </w:r>
        <w:r>
          <w:rPr>
            <w:noProof/>
            <w:webHidden/>
          </w:rPr>
          <w:instrText xml:space="preserve"> PAGEREF _Toc216429097 \h </w:instrText>
        </w:r>
        <w:r>
          <w:rPr>
            <w:noProof/>
            <w:webHidden/>
          </w:rPr>
        </w:r>
        <w:r>
          <w:rPr>
            <w:noProof/>
            <w:webHidden/>
          </w:rPr>
          <w:fldChar w:fldCharType="separate"/>
        </w:r>
        <w:r>
          <w:rPr>
            <w:noProof/>
            <w:webHidden/>
          </w:rPr>
          <w:t>108</w:t>
        </w:r>
        <w:r>
          <w:rPr>
            <w:noProof/>
            <w:webHidden/>
          </w:rPr>
          <w:fldChar w:fldCharType="end"/>
        </w:r>
      </w:hyperlink>
    </w:p>
    <w:p w14:paraId="625069B3" w14:textId="3B5CC078" w:rsidR="002B766E" w:rsidRDefault="002B766E">
      <w:pPr>
        <w:pStyle w:val="TableofFigures"/>
        <w:tabs>
          <w:tab w:val="right" w:leader="dot" w:pos="9016"/>
        </w:tabs>
        <w:rPr>
          <w:noProof/>
          <w:sz w:val="24"/>
          <w:szCs w:val="24"/>
          <w:lang w:eastAsia="en-GB"/>
        </w:rPr>
      </w:pPr>
      <w:hyperlink w:anchor="_Toc216429098" w:history="1">
        <w:r w:rsidRPr="00A60753">
          <w:rPr>
            <w:rStyle w:val="Hyperlink"/>
            <w:noProof/>
          </w:rPr>
          <w:t>Figure 69: Promisc_mode.service file</w:t>
        </w:r>
        <w:r>
          <w:rPr>
            <w:noProof/>
            <w:webHidden/>
          </w:rPr>
          <w:tab/>
        </w:r>
        <w:r>
          <w:rPr>
            <w:noProof/>
            <w:webHidden/>
          </w:rPr>
          <w:fldChar w:fldCharType="begin"/>
        </w:r>
        <w:r>
          <w:rPr>
            <w:noProof/>
            <w:webHidden/>
          </w:rPr>
          <w:instrText xml:space="preserve"> PAGEREF _Toc216429098 \h </w:instrText>
        </w:r>
        <w:r>
          <w:rPr>
            <w:noProof/>
            <w:webHidden/>
          </w:rPr>
        </w:r>
        <w:r>
          <w:rPr>
            <w:noProof/>
            <w:webHidden/>
          </w:rPr>
          <w:fldChar w:fldCharType="separate"/>
        </w:r>
        <w:r>
          <w:rPr>
            <w:noProof/>
            <w:webHidden/>
          </w:rPr>
          <w:t>108</w:t>
        </w:r>
        <w:r>
          <w:rPr>
            <w:noProof/>
            <w:webHidden/>
          </w:rPr>
          <w:fldChar w:fldCharType="end"/>
        </w:r>
      </w:hyperlink>
    </w:p>
    <w:p w14:paraId="41F3EECA" w14:textId="5B96369F" w:rsidR="002B766E" w:rsidRDefault="002B766E">
      <w:pPr>
        <w:pStyle w:val="TableofFigures"/>
        <w:tabs>
          <w:tab w:val="right" w:leader="dot" w:pos="9016"/>
        </w:tabs>
        <w:rPr>
          <w:noProof/>
          <w:sz w:val="24"/>
          <w:szCs w:val="24"/>
          <w:lang w:eastAsia="en-GB"/>
        </w:rPr>
      </w:pPr>
      <w:hyperlink w:anchor="_Toc216429099" w:history="1">
        <w:r w:rsidRPr="00A60753">
          <w:rPr>
            <w:rStyle w:val="Hyperlink"/>
            <w:noProof/>
          </w:rPr>
          <w:t>Figure 70: promisc_mode.service enabled</w:t>
        </w:r>
        <w:r>
          <w:rPr>
            <w:noProof/>
            <w:webHidden/>
          </w:rPr>
          <w:tab/>
        </w:r>
        <w:r>
          <w:rPr>
            <w:noProof/>
            <w:webHidden/>
          </w:rPr>
          <w:fldChar w:fldCharType="begin"/>
        </w:r>
        <w:r>
          <w:rPr>
            <w:noProof/>
            <w:webHidden/>
          </w:rPr>
          <w:instrText xml:space="preserve"> PAGEREF _Toc216429099 \h </w:instrText>
        </w:r>
        <w:r>
          <w:rPr>
            <w:noProof/>
            <w:webHidden/>
          </w:rPr>
        </w:r>
        <w:r>
          <w:rPr>
            <w:noProof/>
            <w:webHidden/>
          </w:rPr>
          <w:fldChar w:fldCharType="separate"/>
        </w:r>
        <w:r>
          <w:rPr>
            <w:noProof/>
            <w:webHidden/>
          </w:rPr>
          <w:t>108</w:t>
        </w:r>
        <w:r>
          <w:rPr>
            <w:noProof/>
            <w:webHidden/>
          </w:rPr>
          <w:fldChar w:fldCharType="end"/>
        </w:r>
      </w:hyperlink>
    </w:p>
    <w:p w14:paraId="461C9167" w14:textId="018029CB" w:rsidR="002B766E" w:rsidRDefault="002B766E">
      <w:pPr>
        <w:pStyle w:val="TableofFigures"/>
        <w:tabs>
          <w:tab w:val="right" w:leader="dot" w:pos="9016"/>
        </w:tabs>
        <w:rPr>
          <w:noProof/>
          <w:sz w:val="24"/>
          <w:szCs w:val="24"/>
          <w:lang w:eastAsia="en-GB"/>
        </w:rPr>
      </w:pPr>
      <w:hyperlink w:anchor="_Toc216429100" w:history="1">
        <w:r w:rsidRPr="00A60753">
          <w:rPr>
            <w:rStyle w:val="Hyperlink"/>
            <w:noProof/>
          </w:rPr>
          <w:t>Figure 71: Confirmation promisc_mode-service working</w:t>
        </w:r>
        <w:r>
          <w:rPr>
            <w:noProof/>
            <w:webHidden/>
          </w:rPr>
          <w:tab/>
        </w:r>
        <w:r>
          <w:rPr>
            <w:noProof/>
            <w:webHidden/>
          </w:rPr>
          <w:fldChar w:fldCharType="begin"/>
        </w:r>
        <w:r>
          <w:rPr>
            <w:noProof/>
            <w:webHidden/>
          </w:rPr>
          <w:instrText xml:space="preserve"> PAGEREF _Toc216429100 \h </w:instrText>
        </w:r>
        <w:r>
          <w:rPr>
            <w:noProof/>
            <w:webHidden/>
          </w:rPr>
        </w:r>
        <w:r>
          <w:rPr>
            <w:noProof/>
            <w:webHidden/>
          </w:rPr>
          <w:fldChar w:fldCharType="separate"/>
        </w:r>
        <w:r>
          <w:rPr>
            <w:noProof/>
            <w:webHidden/>
          </w:rPr>
          <w:t>108</w:t>
        </w:r>
        <w:r>
          <w:rPr>
            <w:noProof/>
            <w:webHidden/>
          </w:rPr>
          <w:fldChar w:fldCharType="end"/>
        </w:r>
      </w:hyperlink>
    </w:p>
    <w:p w14:paraId="5102E3F9" w14:textId="44E27D80" w:rsidR="002B766E" w:rsidRDefault="002B766E">
      <w:pPr>
        <w:pStyle w:val="TableofFigures"/>
        <w:tabs>
          <w:tab w:val="right" w:leader="dot" w:pos="9016"/>
        </w:tabs>
        <w:rPr>
          <w:noProof/>
          <w:sz w:val="24"/>
          <w:szCs w:val="24"/>
          <w:lang w:eastAsia="en-GB"/>
        </w:rPr>
      </w:pPr>
      <w:hyperlink w:anchor="_Toc216429101" w:history="1">
        <w:r w:rsidRPr="00A60753">
          <w:rPr>
            <w:rStyle w:val="Hyperlink"/>
            <w:noProof/>
          </w:rPr>
          <w:t>Figure 72: Snort3 Installation Process</w:t>
        </w:r>
        <w:r>
          <w:rPr>
            <w:noProof/>
            <w:webHidden/>
          </w:rPr>
          <w:tab/>
        </w:r>
        <w:r>
          <w:rPr>
            <w:noProof/>
            <w:webHidden/>
          </w:rPr>
          <w:fldChar w:fldCharType="begin"/>
        </w:r>
        <w:r>
          <w:rPr>
            <w:noProof/>
            <w:webHidden/>
          </w:rPr>
          <w:instrText xml:space="preserve"> PAGEREF _Toc216429101 \h </w:instrText>
        </w:r>
        <w:r>
          <w:rPr>
            <w:noProof/>
            <w:webHidden/>
          </w:rPr>
        </w:r>
        <w:r>
          <w:rPr>
            <w:noProof/>
            <w:webHidden/>
          </w:rPr>
          <w:fldChar w:fldCharType="separate"/>
        </w:r>
        <w:r>
          <w:rPr>
            <w:noProof/>
            <w:webHidden/>
          </w:rPr>
          <w:t>111</w:t>
        </w:r>
        <w:r>
          <w:rPr>
            <w:noProof/>
            <w:webHidden/>
          </w:rPr>
          <w:fldChar w:fldCharType="end"/>
        </w:r>
      </w:hyperlink>
    </w:p>
    <w:p w14:paraId="76F0B333" w14:textId="43C3D281" w:rsidR="002B766E" w:rsidRDefault="002B766E">
      <w:pPr>
        <w:pStyle w:val="TableofFigures"/>
        <w:tabs>
          <w:tab w:val="right" w:leader="dot" w:pos="9016"/>
        </w:tabs>
        <w:rPr>
          <w:noProof/>
          <w:sz w:val="24"/>
          <w:szCs w:val="24"/>
          <w:lang w:eastAsia="en-GB"/>
        </w:rPr>
      </w:pPr>
      <w:hyperlink w:anchor="_Toc216429102" w:history="1">
        <w:r w:rsidRPr="00A60753">
          <w:rPr>
            <w:rStyle w:val="Hyperlink"/>
            <w:noProof/>
          </w:rPr>
          <w:t>Figure 73: SCP used to copy file over to Kali to be unzipped</w:t>
        </w:r>
        <w:r>
          <w:rPr>
            <w:noProof/>
            <w:webHidden/>
          </w:rPr>
          <w:tab/>
        </w:r>
        <w:r>
          <w:rPr>
            <w:noProof/>
            <w:webHidden/>
          </w:rPr>
          <w:fldChar w:fldCharType="begin"/>
        </w:r>
        <w:r>
          <w:rPr>
            <w:noProof/>
            <w:webHidden/>
          </w:rPr>
          <w:instrText xml:space="preserve"> PAGEREF _Toc216429102 \h </w:instrText>
        </w:r>
        <w:r>
          <w:rPr>
            <w:noProof/>
            <w:webHidden/>
          </w:rPr>
        </w:r>
        <w:r>
          <w:rPr>
            <w:noProof/>
            <w:webHidden/>
          </w:rPr>
          <w:fldChar w:fldCharType="separate"/>
        </w:r>
        <w:r>
          <w:rPr>
            <w:noProof/>
            <w:webHidden/>
          </w:rPr>
          <w:t>111</w:t>
        </w:r>
        <w:r>
          <w:rPr>
            <w:noProof/>
            <w:webHidden/>
          </w:rPr>
          <w:fldChar w:fldCharType="end"/>
        </w:r>
      </w:hyperlink>
    </w:p>
    <w:p w14:paraId="0B17B360" w14:textId="307F2E30" w:rsidR="002B766E" w:rsidRDefault="002B766E">
      <w:pPr>
        <w:pStyle w:val="TableofFigures"/>
        <w:tabs>
          <w:tab w:val="right" w:leader="dot" w:pos="9016"/>
        </w:tabs>
        <w:rPr>
          <w:noProof/>
          <w:sz w:val="24"/>
          <w:szCs w:val="24"/>
          <w:lang w:eastAsia="en-GB"/>
        </w:rPr>
      </w:pPr>
      <w:hyperlink w:anchor="_Toc216429103" w:history="1">
        <w:r w:rsidRPr="00A60753">
          <w:rPr>
            <w:rStyle w:val="Hyperlink"/>
            <w:noProof/>
          </w:rPr>
          <w:t>Figure 74: The first 3 of 59,591 rules</w:t>
        </w:r>
        <w:r>
          <w:rPr>
            <w:noProof/>
            <w:webHidden/>
          </w:rPr>
          <w:tab/>
        </w:r>
        <w:r>
          <w:rPr>
            <w:noProof/>
            <w:webHidden/>
          </w:rPr>
          <w:fldChar w:fldCharType="begin"/>
        </w:r>
        <w:r>
          <w:rPr>
            <w:noProof/>
            <w:webHidden/>
          </w:rPr>
          <w:instrText xml:space="preserve"> PAGEREF _Toc216429103 \h </w:instrText>
        </w:r>
        <w:r>
          <w:rPr>
            <w:noProof/>
            <w:webHidden/>
          </w:rPr>
        </w:r>
        <w:r>
          <w:rPr>
            <w:noProof/>
            <w:webHidden/>
          </w:rPr>
          <w:fldChar w:fldCharType="separate"/>
        </w:r>
        <w:r>
          <w:rPr>
            <w:noProof/>
            <w:webHidden/>
          </w:rPr>
          <w:t>112</w:t>
        </w:r>
        <w:r>
          <w:rPr>
            <w:noProof/>
            <w:webHidden/>
          </w:rPr>
          <w:fldChar w:fldCharType="end"/>
        </w:r>
      </w:hyperlink>
    </w:p>
    <w:p w14:paraId="2749297E" w14:textId="316045AE" w:rsidR="002B766E" w:rsidRDefault="002B766E">
      <w:pPr>
        <w:pStyle w:val="TableofFigures"/>
        <w:tabs>
          <w:tab w:val="right" w:leader="dot" w:pos="9016"/>
        </w:tabs>
        <w:rPr>
          <w:noProof/>
          <w:sz w:val="24"/>
          <w:szCs w:val="24"/>
          <w:lang w:eastAsia="en-GB"/>
        </w:rPr>
      </w:pPr>
      <w:hyperlink w:anchor="_Toc216429104" w:history="1">
        <w:r w:rsidRPr="00A60753">
          <w:rPr>
            <w:rStyle w:val="Hyperlink"/>
            <w:noProof/>
          </w:rPr>
          <w:t>Figure 75: Rules pasted into a text-editor with word wrap</w:t>
        </w:r>
        <w:r>
          <w:rPr>
            <w:noProof/>
            <w:webHidden/>
          </w:rPr>
          <w:tab/>
        </w:r>
        <w:r>
          <w:rPr>
            <w:noProof/>
            <w:webHidden/>
          </w:rPr>
          <w:fldChar w:fldCharType="begin"/>
        </w:r>
        <w:r>
          <w:rPr>
            <w:noProof/>
            <w:webHidden/>
          </w:rPr>
          <w:instrText xml:space="preserve"> PAGEREF _Toc216429104 \h </w:instrText>
        </w:r>
        <w:r>
          <w:rPr>
            <w:noProof/>
            <w:webHidden/>
          </w:rPr>
        </w:r>
        <w:r>
          <w:rPr>
            <w:noProof/>
            <w:webHidden/>
          </w:rPr>
          <w:fldChar w:fldCharType="separate"/>
        </w:r>
        <w:r>
          <w:rPr>
            <w:noProof/>
            <w:webHidden/>
          </w:rPr>
          <w:t>112</w:t>
        </w:r>
        <w:r>
          <w:rPr>
            <w:noProof/>
            <w:webHidden/>
          </w:rPr>
          <w:fldChar w:fldCharType="end"/>
        </w:r>
      </w:hyperlink>
    </w:p>
    <w:p w14:paraId="3CC9826B" w14:textId="0F3069B2" w:rsidR="002B766E" w:rsidRDefault="002B766E">
      <w:pPr>
        <w:pStyle w:val="TableofFigures"/>
        <w:tabs>
          <w:tab w:val="right" w:leader="dot" w:pos="9016"/>
        </w:tabs>
        <w:rPr>
          <w:noProof/>
          <w:sz w:val="24"/>
          <w:szCs w:val="24"/>
          <w:lang w:eastAsia="en-GB"/>
        </w:rPr>
      </w:pPr>
      <w:hyperlink w:anchor="_Toc216429105" w:history="1">
        <w:r w:rsidRPr="00A60753">
          <w:rPr>
            <w:rStyle w:val="Hyperlink"/>
            <w:noProof/>
          </w:rPr>
          <w:t>Figure 76: local.rules file</w:t>
        </w:r>
        <w:r>
          <w:rPr>
            <w:noProof/>
            <w:webHidden/>
          </w:rPr>
          <w:tab/>
        </w:r>
        <w:r>
          <w:rPr>
            <w:noProof/>
            <w:webHidden/>
          </w:rPr>
          <w:fldChar w:fldCharType="begin"/>
        </w:r>
        <w:r>
          <w:rPr>
            <w:noProof/>
            <w:webHidden/>
          </w:rPr>
          <w:instrText xml:space="preserve"> PAGEREF _Toc216429105 \h </w:instrText>
        </w:r>
        <w:r>
          <w:rPr>
            <w:noProof/>
            <w:webHidden/>
          </w:rPr>
        </w:r>
        <w:r>
          <w:rPr>
            <w:noProof/>
            <w:webHidden/>
          </w:rPr>
          <w:fldChar w:fldCharType="separate"/>
        </w:r>
        <w:r>
          <w:rPr>
            <w:noProof/>
            <w:webHidden/>
          </w:rPr>
          <w:t>113</w:t>
        </w:r>
        <w:r>
          <w:rPr>
            <w:noProof/>
            <w:webHidden/>
          </w:rPr>
          <w:fldChar w:fldCharType="end"/>
        </w:r>
      </w:hyperlink>
    </w:p>
    <w:p w14:paraId="199D0CD4" w14:textId="521088C9" w:rsidR="002B766E" w:rsidRDefault="002B766E">
      <w:pPr>
        <w:pStyle w:val="TableofFigures"/>
        <w:tabs>
          <w:tab w:val="right" w:leader="dot" w:pos="9016"/>
        </w:tabs>
        <w:rPr>
          <w:noProof/>
          <w:sz w:val="24"/>
          <w:szCs w:val="24"/>
          <w:lang w:eastAsia="en-GB"/>
        </w:rPr>
      </w:pPr>
      <w:hyperlink w:anchor="_Toc216429106" w:history="1">
        <w:r w:rsidRPr="00A60753">
          <w:rPr>
            <w:rStyle w:val="Hyperlink"/>
            <w:noProof/>
          </w:rPr>
          <w:t>Figure 77: Rule File Locations in suricata.yaml configuration file</w:t>
        </w:r>
        <w:r>
          <w:rPr>
            <w:noProof/>
            <w:webHidden/>
          </w:rPr>
          <w:tab/>
        </w:r>
        <w:r>
          <w:rPr>
            <w:noProof/>
            <w:webHidden/>
          </w:rPr>
          <w:fldChar w:fldCharType="begin"/>
        </w:r>
        <w:r>
          <w:rPr>
            <w:noProof/>
            <w:webHidden/>
          </w:rPr>
          <w:instrText xml:space="preserve"> PAGEREF _Toc216429106 \h </w:instrText>
        </w:r>
        <w:r>
          <w:rPr>
            <w:noProof/>
            <w:webHidden/>
          </w:rPr>
        </w:r>
        <w:r>
          <w:rPr>
            <w:noProof/>
            <w:webHidden/>
          </w:rPr>
          <w:fldChar w:fldCharType="separate"/>
        </w:r>
        <w:r>
          <w:rPr>
            <w:noProof/>
            <w:webHidden/>
          </w:rPr>
          <w:t>113</w:t>
        </w:r>
        <w:r>
          <w:rPr>
            <w:noProof/>
            <w:webHidden/>
          </w:rPr>
          <w:fldChar w:fldCharType="end"/>
        </w:r>
      </w:hyperlink>
    </w:p>
    <w:p w14:paraId="3901DF35" w14:textId="751C73AE" w:rsidR="002B766E" w:rsidRDefault="002B766E">
      <w:pPr>
        <w:pStyle w:val="TableofFigures"/>
        <w:tabs>
          <w:tab w:val="right" w:leader="dot" w:pos="9016"/>
        </w:tabs>
        <w:rPr>
          <w:noProof/>
          <w:sz w:val="24"/>
          <w:szCs w:val="24"/>
          <w:lang w:eastAsia="en-GB"/>
        </w:rPr>
      </w:pPr>
      <w:hyperlink w:anchor="_Toc216429107" w:history="1">
        <w:r w:rsidRPr="00A60753">
          <w:rPr>
            <w:rStyle w:val="Hyperlink"/>
            <w:noProof/>
          </w:rPr>
          <w:t>Figure 78: rules directory/local.rules file manually created</w:t>
        </w:r>
        <w:r>
          <w:rPr>
            <w:noProof/>
            <w:webHidden/>
          </w:rPr>
          <w:tab/>
        </w:r>
        <w:r>
          <w:rPr>
            <w:noProof/>
            <w:webHidden/>
          </w:rPr>
          <w:fldChar w:fldCharType="begin"/>
        </w:r>
        <w:r>
          <w:rPr>
            <w:noProof/>
            <w:webHidden/>
          </w:rPr>
          <w:instrText xml:space="preserve"> PAGEREF _Toc216429107 \h </w:instrText>
        </w:r>
        <w:r>
          <w:rPr>
            <w:noProof/>
            <w:webHidden/>
          </w:rPr>
        </w:r>
        <w:r>
          <w:rPr>
            <w:noProof/>
            <w:webHidden/>
          </w:rPr>
          <w:fldChar w:fldCharType="separate"/>
        </w:r>
        <w:r>
          <w:rPr>
            <w:noProof/>
            <w:webHidden/>
          </w:rPr>
          <w:t>113</w:t>
        </w:r>
        <w:r>
          <w:rPr>
            <w:noProof/>
            <w:webHidden/>
          </w:rPr>
          <w:fldChar w:fldCharType="end"/>
        </w:r>
      </w:hyperlink>
    </w:p>
    <w:p w14:paraId="17DCC4F4" w14:textId="02BA9029" w:rsidR="002B766E" w:rsidRDefault="002B766E">
      <w:pPr>
        <w:pStyle w:val="TableofFigures"/>
        <w:tabs>
          <w:tab w:val="right" w:leader="dot" w:pos="9016"/>
        </w:tabs>
        <w:rPr>
          <w:noProof/>
          <w:sz w:val="24"/>
          <w:szCs w:val="24"/>
          <w:lang w:eastAsia="en-GB"/>
        </w:rPr>
      </w:pPr>
      <w:hyperlink w:anchor="_Toc216429108" w:history="1">
        <w:r w:rsidRPr="00A60753">
          <w:rPr>
            <w:rStyle w:val="Hyperlink"/>
            <w:noProof/>
          </w:rPr>
          <w:t>Figure 79: local.rules file</w:t>
        </w:r>
        <w:r>
          <w:rPr>
            <w:noProof/>
            <w:webHidden/>
          </w:rPr>
          <w:tab/>
        </w:r>
        <w:r>
          <w:rPr>
            <w:noProof/>
            <w:webHidden/>
          </w:rPr>
          <w:fldChar w:fldCharType="begin"/>
        </w:r>
        <w:r>
          <w:rPr>
            <w:noProof/>
            <w:webHidden/>
          </w:rPr>
          <w:instrText xml:space="preserve"> PAGEREF _Toc216429108 \h </w:instrText>
        </w:r>
        <w:r>
          <w:rPr>
            <w:noProof/>
            <w:webHidden/>
          </w:rPr>
        </w:r>
        <w:r>
          <w:rPr>
            <w:noProof/>
            <w:webHidden/>
          </w:rPr>
          <w:fldChar w:fldCharType="separate"/>
        </w:r>
        <w:r>
          <w:rPr>
            <w:noProof/>
            <w:webHidden/>
          </w:rPr>
          <w:t>114</w:t>
        </w:r>
        <w:r>
          <w:rPr>
            <w:noProof/>
            <w:webHidden/>
          </w:rPr>
          <w:fldChar w:fldCharType="end"/>
        </w:r>
      </w:hyperlink>
    </w:p>
    <w:p w14:paraId="0B7C902C" w14:textId="0DA937DF" w:rsidR="002B766E" w:rsidRDefault="002B766E">
      <w:pPr>
        <w:pStyle w:val="TableofFigures"/>
        <w:tabs>
          <w:tab w:val="right" w:leader="dot" w:pos="9016"/>
        </w:tabs>
        <w:rPr>
          <w:noProof/>
          <w:sz w:val="24"/>
          <w:szCs w:val="24"/>
          <w:lang w:eastAsia="en-GB"/>
        </w:rPr>
      </w:pPr>
      <w:hyperlink w:anchor="_Toc216429109" w:history="1">
        <w:r w:rsidRPr="00A60753">
          <w:rPr>
            <w:rStyle w:val="Hyperlink"/>
            <w:noProof/>
          </w:rPr>
          <w:t>Figure 80: PulledPork Installation/Configuration Process</w:t>
        </w:r>
        <w:r>
          <w:rPr>
            <w:noProof/>
            <w:webHidden/>
          </w:rPr>
          <w:tab/>
        </w:r>
        <w:r>
          <w:rPr>
            <w:noProof/>
            <w:webHidden/>
          </w:rPr>
          <w:fldChar w:fldCharType="begin"/>
        </w:r>
        <w:r>
          <w:rPr>
            <w:noProof/>
            <w:webHidden/>
          </w:rPr>
          <w:instrText xml:space="preserve"> PAGEREF _Toc216429109 \h </w:instrText>
        </w:r>
        <w:r>
          <w:rPr>
            <w:noProof/>
            <w:webHidden/>
          </w:rPr>
        </w:r>
        <w:r>
          <w:rPr>
            <w:noProof/>
            <w:webHidden/>
          </w:rPr>
          <w:fldChar w:fldCharType="separate"/>
        </w:r>
        <w:r>
          <w:rPr>
            <w:noProof/>
            <w:webHidden/>
          </w:rPr>
          <w:t>114</w:t>
        </w:r>
        <w:r>
          <w:rPr>
            <w:noProof/>
            <w:webHidden/>
          </w:rPr>
          <w:fldChar w:fldCharType="end"/>
        </w:r>
      </w:hyperlink>
    </w:p>
    <w:p w14:paraId="44B39F0F" w14:textId="03B4A31F" w:rsidR="002B766E" w:rsidRDefault="002B766E">
      <w:pPr>
        <w:pStyle w:val="TableofFigures"/>
        <w:tabs>
          <w:tab w:val="right" w:leader="dot" w:pos="9016"/>
        </w:tabs>
        <w:rPr>
          <w:noProof/>
          <w:sz w:val="24"/>
          <w:szCs w:val="24"/>
          <w:lang w:eastAsia="en-GB"/>
        </w:rPr>
      </w:pPr>
      <w:hyperlink w:anchor="_Toc216429110" w:history="1">
        <w:r w:rsidRPr="00A60753">
          <w:rPr>
            <w:rStyle w:val="Hyperlink"/>
            <w:noProof/>
          </w:rPr>
          <w:t>Figure 81: Backup copy of original PulledPork Python file created</w:t>
        </w:r>
        <w:r>
          <w:rPr>
            <w:noProof/>
            <w:webHidden/>
          </w:rPr>
          <w:tab/>
        </w:r>
        <w:r>
          <w:rPr>
            <w:noProof/>
            <w:webHidden/>
          </w:rPr>
          <w:fldChar w:fldCharType="begin"/>
        </w:r>
        <w:r>
          <w:rPr>
            <w:noProof/>
            <w:webHidden/>
          </w:rPr>
          <w:instrText xml:space="preserve"> PAGEREF _Toc216429110 \h </w:instrText>
        </w:r>
        <w:r>
          <w:rPr>
            <w:noProof/>
            <w:webHidden/>
          </w:rPr>
        </w:r>
        <w:r>
          <w:rPr>
            <w:noProof/>
            <w:webHidden/>
          </w:rPr>
          <w:fldChar w:fldCharType="separate"/>
        </w:r>
        <w:r>
          <w:rPr>
            <w:noProof/>
            <w:webHidden/>
          </w:rPr>
          <w:t>115</w:t>
        </w:r>
        <w:r>
          <w:rPr>
            <w:noProof/>
            <w:webHidden/>
          </w:rPr>
          <w:fldChar w:fldCharType="end"/>
        </w:r>
      </w:hyperlink>
    </w:p>
    <w:p w14:paraId="39E9C955" w14:textId="64D0E16B" w:rsidR="002B766E" w:rsidRDefault="002B766E">
      <w:pPr>
        <w:pStyle w:val="TableofFigures"/>
        <w:tabs>
          <w:tab w:val="right" w:leader="dot" w:pos="9016"/>
        </w:tabs>
        <w:rPr>
          <w:noProof/>
          <w:sz w:val="24"/>
          <w:szCs w:val="24"/>
          <w:lang w:eastAsia="en-GB"/>
        </w:rPr>
      </w:pPr>
      <w:hyperlink w:anchor="_Toc216429111" w:history="1">
        <w:r w:rsidRPr="00A60753">
          <w:rPr>
            <w:rStyle w:val="Hyperlink"/>
            <w:noProof/>
          </w:rPr>
          <w:t>Figure 82: Selecting the PulledPork Rule to download</w:t>
        </w:r>
        <w:r>
          <w:rPr>
            <w:noProof/>
            <w:webHidden/>
          </w:rPr>
          <w:tab/>
        </w:r>
        <w:r>
          <w:rPr>
            <w:noProof/>
            <w:webHidden/>
          </w:rPr>
          <w:fldChar w:fldCharType="begin"/>
        </w:r>
        <w:r>
          <w:rPr>
            <w:noProof/>
            <w:webHidden/>
          </w:rPr>
          <w:instrText xml:space="preserve"> PAGEREF _Toc216429111 \h </w:instrText>
        </w:r>
        <w:r>
          <w:rPr>
            <w:noProof/>
            <w:webHidden/>
          </w:rPr>
        </w:r>
        <w:r>
          <w:rPr>
            <w:noProof/>
            <w:webHidden/>
          </w:rPr>
          <w:fldChar w:fldCharType="separate"/>
        </w:r>
        <w:r>
          <w:rPr>
            <w:noProof/>
            <w:webHidden/>
          </w:rPr>
          <w:t>115</w:t>
        </w:r>
        <w:r>
          <w:rPr>
            <w:noProof/>
            <w:webHidden/>
          </w:rPr>
          <w:fldChar w:fldCharType="end"/>
        </w:r>
      </w:hyperlink>
    </w:p>
    <w:p w14:paraId="58DD9546" w14:textId="7D6C4279" w:rsidR="002B766E" w:rsidRDefault="002B766E">
      <w:pPr>
        <w:pStyle w:val="TableofFigures"/>
        <w:tabs>
          <w:tab w:val="right" w:leader="dot" w:pos="9016"/>
        </w:tabs>
        <w:rPr>
          <w:noProof/>
          <w:sz w:val="24"/>
          <w:szCs w:val="24"/>
          <w:lang w:eastAsia="en-GB"/>
        </w:rPr>
      </w:pPr>
      <w:hyperlink w:anchor="_Toc216429112" w:history="1">
        <w:r w:rsidRPr="00A60753">
          <w:rPr>
            <w:rStyle w:val="Hyperlink"/>
            <w:noProof/>
          </w:rPr>
          <w:t>Figure 83: PulledPork Python Script change to resolve PulledPork issue</w:t>
        </w:r>
        <w:r>
          <w:rPr>
            <w:noProof/>
            <w:webHidden/>
          </w:rPr>
          <w:tab/>
        </w:r>
        <w:r>
          <w:rPr>
            <w:noProof/>
            <w:webHidden/>
          </w:rPr>
          <w:fldChar w:fldCharType="begin"/>
        </w:r>
        <w:r>
          <w:rPr>
            <w:noProof/>
            <w:webHidden/>
          </w:rPr>
          <w:instrText xml:space="preserve"> PAGEREF _Toc216429112 \h </w:instrText>
        </w:r>
        <w:r>
          <w:rPr>
            <w:noProof/>
            <w:webHidden/>
          </w:rPr>
        </w:r>
        <w:r>
          <w:rPr>
            <w:noProof/>
            <w:webHidden/>
          </w:rPr>
          <w:fldChar w:fldCharType="separate"/>
        </w:r>
        <w:r>
          <w:rPr>
            <w:noProof/>
            <w:webHidden/>
          </w:rPr>
          <w:t>115</w:t>
        </w:r>
        <w:r>
          <w:rPr>
            <w:noProof/>
            <w:webHidden/>
          </w:rPr>
          <w:fldChar w:fldCharType="end"/>
        </w:r>
      </w:hyperlink>
    </w:p>
    <w:p w14:paraId="47B47EA3" w14:textId="37F7705A" w:rsidR="002B766E" w:rsidRDefault="002B766E">
      <w:pPr>
        <w:pStyle w:val="TableofFigures"/>
        <w:tabs>
          <w:tab w:val="right" w:leader="dot" w:pos="9016"/>
        </w:tabs>
        <w:rPr>
          <w:noProof/>
          <w:sz w:val="24"/>
          <w:szCs w:val="24"/>
          <w:lang w:eastAsia="en-GB"/>
        </w:rPr>
      </w:pPr>
      <w:hyperlink w:anchor="_Toc216429113" w:history="1">
        <w:r w:rsidRPr="00A60753">
          <w:rPr>
            <w:rStyle w:val="Hyperlink"/>
            <w:noProof/>
          </w:rPr>
          <w:t>Figure 84: Testing SORULES - 0 Warnings</w:t>
        </w:r>
        <w:r>
          <w:rPr>
            <w:noProof/>
            <w:webHidden/>
          </w:rPr>
          <w:tab/>
        </w:r>
        <w:r>
          <w:rPr>
            <w:noProof/>
            <w:webHidden/>
          </w:rPr>
          <w:fldChar w:fldCharType="begin"/>
        </w:r>
        <w:r>
          <w:rPr>
            <w:noProof/>
            <w:webHidden/>
          </w:rPr>
          <w:instrText xml:space="preserve"> PAGEREF _Toc216429113 \h </w:instrText>
        </w:r>
        <w:r>
          <w:rPr>
            <w:noProof/>
            <w:webHidden/>
          </w:rPr>
        </w:r>
        <w:r>
          <w:rPr>
            <w:noProof/>
            <w:webHidden/>
          </w:rPr>
          <w:fldChar w:fldCharType="separate"/>
        </w:r>
        <w:r>
          <w:rPr>
            <w:noProof/>
            <w:webHidden/>
          </w:rPr>
          <w:t>116</w:t>
        </w:r>
        <w:r>
          <w:rPr>
            <w:noProof/>
            <w:webHidden/>
          </w:rPr>
          <w:fldChar w:fldCharType="end"/>
        </w:r>
      </w:hyperlink>
    </w:p>
    <w:p w14:paraId="726B15BE" w14:textId="08E104CD" w:rsidR="002B766E" w:rsidRDefault="002B766E">
      <w:pPr>
        <w:pStyle w:val="TableofFigures"/>
        <w:tabs>
          <w:tab w:val="right" w:leader="dot" w:pos="9016"/>
        </w:tabs>
        <w:rPr>
          <w:noProof/>
          <w:sz w:val="24"/>
          <w:szCs w:val="24"/>
          <w:lang w:eastAsia="en-GB"/>
        </w:rPr>
      </w:pPr>
      <w:hyperlink w:anchor="_Toc216429114" w:history="1">
        <w:r w:rsidRPr="00A60753">
          <w:rPr>
            <w:rStyle w:val="Hyperlink"/>
            <w:noProof/>
          </w:rPr>
          <w:t>Figure 85: Kali Phase-I/Test-8</w:t>
        </w:r>
        <w:r>
          <w:rPr>
            <w:noProof/>
            <w:webHidden/>
          </w:rPr>
          <w:tab/>
        </w:r>
        <w:r>
          <w:rPr>
            <w:noProof/>
            <w:webHidden/>
          </w:rPr>
          <w:fldChar w:fldCharType="begin"/>
        </w:r>
        <w:r>
          <w:rPr>
            <w:noProof/>
            <w:webHidden/>
          </w:rPr>
          <w:instrText xml:space="preserve"> PAGEREF _Toc216429114 \h </w:instrText>
        </w:r>
        <w:r>
          <w:rPr>
            <w:noProof/>
            <w:webHidden/>
          </w:rPr>
        </w:r>
        <w:r>
          <w:rPr>
            <w:noProof/>
            <w:webHidden/>
          </w:rPr>
          <w:fldChar w:fldCharType="separate"/>
        </w:r>
        <w:r>
          <w:rPr>
            <w:noProof/>
            <w:webHidden/>
          </w:rPr>
          <w:t>120</w:t>
        </w:r>
        <w:r>
          <w:rPr>
            <w:noProof/>
            <w:webHidden/>
          </w:rPr>
          <w:fldChar w:fldCharType="end"/>
        </w:r>
      </w:hyperlink>
    </w:p>
    <w:p w14:paraId="112E14C2" w14:textId="029E4641" w:rsidR="002B766E" w:rsidRDefault="002B766E">
      <w:pPr>
        <w:pStyle w:val="TableofFigures"/>
        <w:tabs>
          <w:tab w:val="right" w:leader="dot" w:pos="9016"/>
        </w:tabs>
        <w:rPr>
          <w:noProof/>
          <w:sz w:val="24"/>
          <w:szCs w:val="24"/>
          <w:lang w:eastAsia="en-GB"/>
        </w:rPr>
      </w:pPr>
      <w:hyperlink w:anchor="_Toc216429115" w:history="1">
        <w:r w:rsidRPr="00A60753">
          <w:rPr>
            <w:rStyle w:val="Hyperlink"/>
            <w:noProof/>
          </w:rPr>
          <w:t>Figure 86: DAS Phase-I/Test-8</w:t>
        </w:r>
        <w:r>
          <w:rPr>
            <w:noProof/>
            <w:webHidden/>
          </w:rPr>
          <w:tab/>
        </w:r>
        <w:r>
          <w:rPr>
            <w:noProof/>
            <w:webHidden/>
          </w:rPr>
          <w:fldChar w:fldCharType="begin"/>
        </w:r>
        <w:r>
          <w:rPr>
            <w:noProof/>
            <w:webHidden/>
          </w:rPr>
          <w:instrText xml:space="preserve"> PAGEREF _Toc216429115 \h </w:instrText>
        </w:r>
        <w:r>
          <w:rPr>
            <w:noProof/>
            <w:webHidden/>
          </w:rPr>
        </w:r>
        <w:r>
          <w:rPr>
            <w:noProof/>
            <w:webHidden/>
          </w:rPr>
          <w:fldChar w:fldCharType="separate"/>
        </w:r>
        <w:r>
          <w:rPr>
            <w:noProof/>
            <w:webHidden/>
          </w:rPr>
          <w:t>120</w:t>
        </w:r>
        <w:r>
          <w:rPr>
            <w:noProof/>
            <w:webHidden/>
          </w:rPr>
          <w:fldChar w:fldCharType="end"/>
        </w:r>
      </w:hyperlink>
    </w:p>
    <w:p w14:paraId="2FDF1E56" w14:textId="65E54A13" w:rsidR="002B766E" w:rsidRDefault="002B766E">
      <w:pPr>
        <w:pStyle w:val="TableofFigures"/>
        <w:tabs>
          <w:tab w:val="right" w:leader="dot" w:pos="9016"/>
        </w:tabs>
        <w:rPr>
          <w:noProof/>
          <w:sz w:val="24"/>
          <w:szCs w:val="24"/>
          <w:lang w:eastAsia="en-GB"/>
        </w:rPr>
      </w:pPr>
      <w:hyperlink w:anchor="_Toc216429116" w:history="1">
        <w:r w:rsidRPr="00A60753">
          <w:rPr>
            <w:rStyle w:val="Hyperlink"/>
            <w:noProof/>
          </w:rPr>
          <w:t>Figure 87: Kali Phase-II/Test-77</w:t>
        </w:r>
        <w:r>
          <w:rPr>
            <w:noProof/>
            <w:webHidden/>
          </w:rPr>
          <w:tab/>
        </w:r>
        <w:r>
          <w:rPr>
            <w:noProof/>
            <w:webHidden/>
          </w:rPr>
          <w:fldChar w:fldCharType="begin"/>
        </w:r>
        <w:r>
          <w:rPr>
            <w:noProof/>
            <w:webHidden/>
          </w:rPr>
          <w:instrText xml:space="preserve"> PAGEREF _Toc216429116 \h </w:instrText>
        </w:r>
        <w:r>
          <w:rPr>
            <w:noProof/>
            <w:webHidden/>
          </w:rPr>
        </w:r>
        <w:r>
          <w:rPr>
            <w:noProof/>
            <w:webHidden/>
          </w:rPr>
          <w:fldChar w:fldCharType="separate"/>
        </w:r>
        <w:r>
          <w:rPr>
            <w:noProof/>
            <w:webHidden/>
          </w:rPr>
          <w:t>121</w:t>
        </w:r>
        <w:r>
          <w:rPr>
            <w:noProof/>
            <w:webHidden/>
          </w:rPr>
          <w:fldChar w:fldCharType="end"/>
        </w:r>
      </w:hyperlink>
    </w:p>
    <w:p w14:paraId="1D9B8423" w14:textId="46F6C462" w:rsidR="002B766E" w:rsidRDefault="002B766E">
      <w:pPr>
        <w:pStyle w:val="TableofFigures"/>
        <w:tabs>
          <w:tab w:val="right" w:leader="dot" w:pos="9016"/>
        </w:tabs>
        <w:rPr>
          <w:noProof/>
          <w:sz w:val="24"/>
          <w:szCs w:val="24"/>
          <w:lang w:eastAsia="en-GB"/>
        </w:rPr>
      </w:pPr>
      <w:hyperlink w:anchor="_Toc216429117" w:history="1">
        <w:r w:rsidRPr="00A60753">
          <w:rPr>
            <w:rStyle w:val="Hyperlink"/>
            <w:noProof/>
          </w:rPr>
          <w:t>Figure 88: DAS Phase-II/Test-77</w:t>
        </w:r>
        <w:r>
          <w:rPr>
            <w:noProof/>
            <w:webHidden/>
          </w:rPr>
          <w:tab/>
        </w:r>
        <w:r>
          <w:rPr>
            <w:noProof/>
            <w:webHidden/>
          </w:rPr>
          <w:fldChar w:fldCharType="begin"/>
        </w:r>
        <w:r>
          <w:rPr>
            <w:noProof/>
            <w:webHidden/>
          </w:rPr>
          <w:instrText xml:space="preserve"> PAGEREF _Toc216429117 \h </w:instrText>
        </w:r>
        <w:r>
          <w:rPr>
            <w:noProof/>
            <w:webHidden/>
          </w:rPr>
        </w:r>
        <w:r>
          <w:rPr>
            <w:noProof/>
            <w:webHidden/>
          </w:rPr>
          <w:fldChar w:fldCharType="separate"/>
        </w:r>
        <w:r>
          <w:rPr>
            <w:noProof/>
            <w:webHidden/>
          </w:rPr>
          <w:t>121</w:t>
        </w:r>
        <w:r>
          <w:rPr>
            <w:noProof/>
            <w:webHidden/>
          </w:rPr>
          <w:fldChar w:fldCharType="end"/>
        </w:r>
      </w:hyperlink>
    </w:p>
    <w:p w14:paraId="722903B6" w14:textId="2FA5CA2B" w:rsidR="002B766E" w:rsidRDefault="002B766E">
      <w:pPr>
        <w:pStyle w:val="TableofFigures"/>
        <w:tabs>
          <w:tab w:val="right" w:leader="dot" w:pos="9016"/>
        </w:tabs>
        <w:rPr>
          <w:noProof/>
          <w:sz w:val="24"/>
          <w:szCs w:val="24"/>
          <w:lang w:eastAsia="en-GB"/>
        </w:rPr>
      </w:pPr>
      <w:hyperlink w:anchor="_Toc216429118" w:history="1">
        <w:r w:rsidRPr="00A60753">
          <w:rPr>
            <w:rStyle w:val="Hyperlink"/>
            <w:noProof/>
          </w:rPr>
          <w:t>Figure 89: Win10-PC Phase-III/Test-259</w:t>
        </w:r>
        <w:r>
          <w:rPr>
            <w:noProof/>
            <w:webHidden/>
          </w:rPr>
          <w:tab/>
        </w:r>
        <w:r>
          <w:rPr>
            <w:noProof/>
            <w:webHidden/>
          </w:rPr>
          <w:fldChar w:fldCharType="begin"/>
        </w:r>
        <w:r>
          <w:rPr>
            <w:noProof/>
            <w:webHidden/>
          </w:rPr>
          <w:instrText xml:space="preserve"> PAGEREF _Toc216429118 \h </w:instrText>
        </w:r>
        <w:r>
          <w:rPr>
            <w:noProof/>
            <w:webHidden/>
          </w:rPr>
        </w:r>
        <w:r>
          <w:rPr>
            <w:noProof/>
            <w:webHidden/>
          </w:rPr>
          <w:fldChar w:fldCharType="separate"/>
        </w:r>
        <w:r>
          <w:rPr>
            <w:noProof/>
            <w:webHidden/>
          </w:rPr>
          <w:t>122</w:t>
        </w:r>
        <w:r>
          <w:rPr>
            <w:noProof/>
            <w:webHidden/>
          </w:rPr>
          <w:fldChar w:fldCharType="end"/>
        </w:r>
      </w:hyperlink>
    </w:p>
    <w:p w14:paraId="2A804485" w14:textId="5248A848" w:rsidR="002B766E" w:rsidRDefault="002B766E">
      <w:pPr>
        <w:pStyle w:val="TableofFigures"/>
        <w:tabs>
          <w:tab w:val="right" w:leader="dot" w:pos="9016"/>
        </w:tabs>
        <w:rPr>
          <w:noProof/>
          <w:sz w:val="24"/>
          <w:szCs w:val="24"/>
          <w:lang w:eastAsia="en-GB"/>
        </w:rPr>
      </w:pPr>
      <w:hyperlink w:anchor="_Toc216429119" w:history="1">
        <w:r w:rsidRPr="00A60753">
          <w:rPr>
            <w:rStyle w:val="Hyperlink"/>
            <w:noProof/>
          </w:rPr>
          <w:t>Figure 90: DAS Phase-III/Test-259</w:t>
        </w:r>
        <w:r>
          <w:rPr>
            <w:noProof/>
            <w:webHidden/>
          </w:rPr>
          <w:tab/>
        </w:r>
        <w:r>
          <w:rPr>
            <w:noProof/>
            <w:webHidden/>
          </w:rPr>
          <w:fldChar w:fldCharType="begin"/>
        </w:r>
        <w:r>
          <w:rPr>
            <w:noProof/>
            <w:webHidden/>
          </w:rPr>
          <w:instrText xml:space="preserve"> PAGEREF _Toc216429119 \h </w:instrText>
        </w:r>
        <w:r>
          <w:rPr>
            <w:noProof/>
            <w:webHidden/>
          </w:rPr>
        </w:r>
        <w:r>
          <w:rPr>
            <w:noProof/>
            <w:webHidden/>
          </w:rPr>
          <w:fldChar w:fldCharType="separate"/>
        </w:r>
        <w:r>
          <w:rPr>
            <w:noProof/>
            <w:webHidden/>
          </w:rPr>
          <w:t>122</w:t>
        </w:r>
        <w:r>
          <w:rPr>
            <w:noProof/>
            <w:webHidden/>
          </w:rPr>
          <w:fldChar w:fldCharType="end"/>
        </w:r>
      </w:hyperlink>
    </w:p>
    <w:p w14:paraId="15D16F45" w14:textId="0D6817CB" w:rsidR="002B766E" w:rsidRDefault="002B766E">
      <w:pPr>
        <w:pStyle w:val="TableofFigures"/>
        <w:tabs>
          <w:tab w:val="right" w:leader="dot" w:pos="9016"/>
        </w:tabs>
        <w:rPr>
          <w:noProof/>
          <w:sz w:val="24"/>
          <w:szCs w:val="24"/>
          <w:lang w:eastAsia="en-GB"/>
        </w:rPr>
      </w:pPr>
      <w:hyperlink w:anchor="_Toc216429120" w:history="1">
        <w:r w:rsidRPr="00A60753">
          <w:rPr>
            <w:rStyle w:val="Hyperlink"/>
            <w:noProof/>
          </w:rPr>
          <w:t>Figure 91: Kali Phase-IV/Test-270</w:t>
        </w:r>
        <w:r>
          <w:rPr>
            <w:noProof/>
            <w:webHidden/>
          </w:rPr>
          <w:tab/>
        </w:r>
        <w:r>
          <w:rPr>
            <w:noProof/>
            <w:webHidden/>
          </w:rPr>
          <w:fldChar w:fldCharType="begin"/>
        </w:r>
        <w:r>
          <w:rPr>
            <w:noProof/>
            <w:webHidden/>
          </w:rPr>
          <w:instrText xml:space="preserve"> PAGEREF _Toc216429120 \h </w:instrText>
        </w:r>
        <w:r>
          <w:rPr>
            <w:noProof/>
            <w:webHidden/>
          </w:rPr>
        </w:r>
        <w:r>
          <w:rPr>
            <w:noProof/>
            <w:webHidden/>
          </w:rPr>
          <w:fldChar w:fldCharType="separate"/>
        </w:r>
        <w:r>
          <w:rPr>
            <w:noProof/>
            <w:webHidden/>
          </w:rPr>
          <w:t>123</w:t>
        </w:r>
        <w:r>
          <w:rPr>
            <w:noProof/>
            <w:webHidden/>
          </w:rPr>
          <w:fldChar w:fldCharType="end"/>
        </w:r>
      </w:hyperlink>
    </w:p>
    <w:p w14:paraId="1EA67273" w14:textId="699E67E9" w:rsidR="002B766E" w:rsidRDefault="002B766E">
      <w:pPr>
        <w:pStyle w:val="TableofFigures"/>
        <w:tabs>
          <w:tab w:val="right" w:leader="dot" w:pos="9016"/>
        </w:tabs>
        <w:rPr>
          <w:noProof/>
          <w:sz w:val="24"/>
          <w:szCs w:val="24"/>
          <w:lang w:eastAsia="en-GB"/>
        </w:rPr>
      </w:pPr>
      <w:hyperlink w:anchor="_Toc216429121" w:history="1">
        <w:r w:rsidRPr="00A60753">
          <w:rPr>
            <w:rStyle w:val="Hyperlink"/>
            <w:noProof/>
          </w:rPr>
          <w:t>Figure 92: DAS Phase-IV/Test-270</w:t>
        </w:r>
        <w:r>
          <w:rPr>
            <w:noProof/>
            <w:webHidden/>
          </w:rPr>
          <w:tab/>
        </w:r>
        <w:r>
          <w:rPr>
            <w:noProof/>
            <w:webHidden/>
          </w:rPr>
          <w:fldChar w:fldCharType="begin"/>
        </w:r>
        <w:r>
          <w:rPr>
            <w:noProof/>
            <w:webHidden/>
          </w:rPr>
          <w:instrText xml:space="preserve"> PAGEREF _Toc216429121 \h </w:instrText>
        </w:r>
        <w:r>
          <w:rPr>
            <w:noProof/>
            <w:webHidden/>
          </w:rPr>
        </w:r>
        <w:r>
          <w:rPr>
            <w:noProof/>
            <w:webHidden/>
          </w:rPr>
          <w:fldChar w:fldCharType="separate"/>
        </w:r>
        <w:r>
          <w:rPr>
            <w:noProof/>
            <w:webHidden/>
          </w:rPr>
          <w:t>123</w:t>
        </w:r>
        <w:r>
          <w:rPr>
            <w:noProof/>
            <w:webHidden/>
          </w:rPr>
          <w:fldChar w:fldCharType="end"/>
        </w:r>
      </w:hyperlink>
    </w:p>
    <w:p w14:paraId="72816B15" w14:textId="4E87D0DA" w:rsidR="002B766E" w:rsidRDefault="002B766E">
      <w:pPr>
        <w:pStyle w:val="TableofFigures"/>
        <w:tabs>
          <w:tab w:val="right" w:leader="dot" w:pos="9016"/>
        </w:tabs>
        <w:rPr>
          <w:noProof/>
          <w:sz w:val="24"/>
          <w:szCs w:val="24"/>
          <w:lang w:eastAsia="en-GB"/>
        </w:rPr>
      </w:pPr>
      <w:hyperlink w:anchor="_Toc216429122" w:history="1">
        <w:r w:rsidRPr="00A60753">
          <w:rPr>
            <w:rStyle w:val="Hyperlink"/>
            <w:noProof/>
          </w:rPr>
          <w:t>Figure 93: Phases-I,II,IV Strategy</w:t>
        </w:r>
        <w:r>
          <w:rPr>
            <w:noProof/>
            <w:webHidden/>
          </w:rPr>
          <w:tab/>
        </w:r>
        <w:r>
          <w:rPr>
            <w:noProof/>
            <w:webHidden/>
          </w:rPr>
          <w:fldChar w:fldCharType="begin"/>
        </w:r>
        <w:r>
          <w:rPr>
            <w:noProof/>
            <w:webHidden/>
          </w:rPr>
          <w:instrText xml:space="preserve"> PAGEREF _Toc216429122 \h </w:instrText>
        </w:r>
        <w:r>
          <w:rPr>
            <w:noProof/>
            <w:webHidden/>
          </w:rPr>
        </w:r>
        <w:r>
          <w:rPr>
            <w:noProof/>
            <w:webHidden/>
          </w:rPr>
          <w:fldChar w:fldCharType="separate"/>
        </w:r>
        <w:r>
          <w:rPr>
            <w:noProof/>
            <w:webHidden/>
          </w:rPr>
          <w:t>125</w:t>
        </w:r>
        <w:r>
          <w:rPr>
            <w:noProof/>
            <w:webHidden/>
          </w:rPr>
          <w:fldChar w:fldCharType="end"/>
        </w:r>
      </w:hyperlink>
    </w:p>
    <w:p w14:paraId="69F60581" w14:textId="59CCC8D6" w:rsidR="002B766E" w:rsidRDefault="002B766E">
      <w:pPr>
        <w:pStyle w:val="TableofFigures"/>
        <w:tabs>
          <w:tab w:val="right" w:leader="dot" w:pos="9016"/>
        </w:tabs>
        <w:rPr>
          <w:noProof/>
          <w:sz w:val="24"/>
          <w:szCs w:val="24"/>
          <w:lang w:eastAsia="en-GB"/>
        </w:rPr>
      </w:pPr>
      <w:hyperlink w:anchor="_Toc216429123" w:history="1">
        <w:r w:rsidRPr="00A60753">
          <w:rPr>
            <w:rStyle w:val="Hyperlink"/>
            <w:noProof/>
          </w:rPr>
          <w:t>Figure 94: Phase-III Strategy</w:t>
        </w:r>
        <w:r>
          <w:rPr>
            <w:noProof/>
            <w:webHidden/>
          </w:rPr>
          <w:tab/>
        </w:r>
        <w:r>
          <w:rPr>
            <w:noProof/>
            <w:webHidden/>
          </w:rPr>
          <w:fldChar w:fldCharType="begin"/>
        </w:r>
        <w:r>
          <w:rPr>
            <w:noProof/>
            <w:webHidden/>
          </w:rPr>
          <w:instrText xml:space="preserve"> PAGEREF _Toc216429123 \h </w:instrText>
        </w:r>
        <w:r>
          <w:rPr>
            <w:noProof/>
            <w:webHidden/>
          </w:rPr>
        </w:r>
        <w:r>
          <w:rPr>
            <w:noProof/>
            <w:webHidden/>
          </w:rPr>
          <w:fldChar w:fldCharType="separate"/>
        </w:r>
        <w:r>
          <w:rPr>
            <w:noProof/>
            <w:webHidden/>
          </w:rPr>
          <w:t>125</w:t>
        </w:r>
        <w:r>
          <w:rPr>
            <w:noProof/>
            <w:webHidden/>
          </w:rPr>
          <w:fldChar w:fldCharType="end"/>
        </w:r>
      </w:hyperlink>
    </w:p>
    <w:p w14:paraId="1E3E0FE4" w14:textId="112331A5" w:rsidR="002B766E" w:rsidRDefault="002B766E">
      <w:pPr>
        <w:pStyle w:val="TableofFigures"/>
        <w:tabs>
          <w:tab w:val="right" w:leader="dot" w:pos="9016"/>
        </w:tabs>
        <w:rPr>
          <w:noProof/>
          <w:sz w:val="24"/>
          <w:szCs w:val="24"/>
          <w:lang w:eastAsia="en-GB"/>
        </w:rPr>
      </w:pPr>
      <w:hyperlink w:anchor="_Toc216429124" w:history="1">
        <w:r w:rsidRPr="00A60753">
          <w:rPr>
            <w:rStyle w:val="Hyperlink"/>
            <w:noProof/>
          </w:rPr>
          <w:t>Figure 95: NTA and Signature creation strategies</w:t>
        </w:r>
        <w:r>
          <w:rPr>
            <w:noProof/>
            <w:webHidden/>
          </w:rPr>
          <w:tab/>
        </w:r>
        <w:r>
          <w:rPr>
            <w:noProof/>
            <w:webHidden/>
          </w:rPr>
          <w:fldChar w:fldCharType="begin"/>
        </w:r>
        <w:r>
          <w:rPr>
            <w:noProof/>
            <w:webHidden/>
          </w:rPr>
          <w:instrText xml:space="preserve"> PAGEREF _Toc216429124 \h </w:instrText>
        </w:r>
        <w:r>
          <w:rPr>
            <w:noProof/>
            <w:webHidden/>
          </w:rPr>
        </w:r>
        <w:r>
          <w:rPr>
            <w:noProof/>
            <w:webHidden/>
          </w:rPr>
          <w:fldChar w:fldCharType="separate"/>
        </w:r>
        <w:r>
          <w:rPr>
            <w:noProof/>
            <w:webHidden/>
          </w:rPr>
          <w:t>126</w:t>
        </w:r>
        <w:r>
          <w:rPr>
            <w:noProof/>
            <w:webHidden/>
          </w:rPr>
          <w:fldChar w:fldCharType="end"/>
        </w:r>
      </w:hyperlink>
    </w:p>
    <w:p w14:paraId="4DF45221" w14:textId="072A5018" w:rsidR="002B766E" w:rsidRDefault="002B766E">
      <w:pPr>
        <w:pStyle w:val="TableofFigures"/>
        <w:tabs>
          <w:tab w:val="right" w:leader="dot" w:pos="9016"/>
        </w:tabs>
        <w:rPr>
          <w:noProof/>
          <w:sz w:val="24"/>
          <w:szCs w:val="24"/>
          <w:lang w:eastAsia="en-GB"/>
        </w:rPr>
      </w:pPr>
      <w:hyperlink w:anchor="_Toc216429125" w:history="1">
        <w:r w:rsidRPr="00A60753">
          <w:rPr>
            <w:rStyle w:val="Hyperlink"/>
            <w:noProof/>
          </w:rPr>
          <w:t>Figure 96: Phase-I&amp;III ROC Graph</w:t>
        </w:r>
        <w:r>
          <w:rPr>
            <w:noProof/>
            <w:webHidden/>
          </w:rPr>
          <w:tab/>
        </w:r>
        <w:r>
          <w:rPr>
            <w:noProof/>
            <w:webHidden/>
          </w:rPr>
          <w:fldChar w:fldCharType="begin"/>
        </w:r>
        <w:r>
          <w:rPr>
            <w:noProof/>
            <w:webHidden/>
          </w:rPr>
          <w:instrText xml:space="preserve"> PAGEREF _Toc216429125 \h </w:instrText>
        </w:r>
        <w:r>
          <w:rPr>
            <w:noProof/>
            <w:webHidden/>
          </w:rPr>
        </w:r>
        <w:r>
          <w:rPr>
            <w:noProof/>
            <w:webHidden/>
          </w:rPr>
          <w:fldChar w:fldCharType="separate"/>
        </w:r>
        <w:r>
          <w:rPr>
            <w:noProof/>
            <w:webHidden/>
          </w:rPr>
          <w:t>131</w:t>
        </w:r>
        <w:r>
          <w:rPr>
            <w:noProof/>
            <w:webHidden/>
          </w:rPr>
          <w:fldChar w:fldCharType="end"/>
        </w:r>
      </w:hyperlink>
    </w:p>
    <w:p w14:paraId="30FF8D96" w14:textId="6A9BE44C" w:rsidR="002B766E" w:rsidRDefault="002B766E">
      <w:pPr>
        <w:pStyle w:val="TableofFigures"/>
        <w:tabs>
          <w:tab w:val="right" w:leader="dot" w:pos="9016"/>
        </w:tabs>
        <w:rPr>
          <w:noProof/>
          <w:sz w:val="24"/>
          <w:szCs w:val="24"/>
          <w:lang w:eastAsia="en-GB"/>
        </w:rPr>
      </w:pPr>
      <w:hyperlink w:anchor="_Toc216429126" w:history="1">
        <w:r w:rsidRPr="00A60753">
          <w:rPr>
            <w:rStyle w:val="Hyperlink"/>
            <w:noProof/>
          </w:rPr>
          <w:t>Figure 97: Phase-II(short)&amp;III ROC Graph</w:t>
        </w:r>
        <w:r>
          <w:rPr>
            <w:noProof/>
            <w:webHidden/>
          </w:rPr>
          <w:tab/>
        </w:r>
        <w:r>
          <w:rPr>
            <w:noProof/>
            <w:webHidden/>
          </w:rPr>
          <w:fldChar w:fldCharType="begin"/>
        </w:r>
        <w:r>
          <w:rPr>
            <w:noProof/>
            <w:webHidden/>
          </w:rPr>
          <w:instrText xml:space="preserve"> PAGEREF _Toc216429126 \h </w:instrText>
        </w:r>
        <w:r>
          <w:rPr>
            <w:noProof/>
            <w:webHidden/>
          </w:rPr>
        </w:r>
        <w:r>
          <w:rPr>
            <w:noProof/>
            <w:webHidden/>
          </w:rPr>
          <w:fldChar w:fldCharType="separate"/>
        </w:r>
        <w:r>
          <w:rPr>
            <w:noProof/>
            <w:webHidden/>
          </w:rPr>
          <w:t>133</w:t>
        </w:r>
        <w:r>
          <w:rPr>
            <w:noProof/>
            <w:webHidden/>
          </w:rPr>
          <w:fldChar w:fldCharType="end"/>
        </w:r>
      </w:hyperlink>
    </w:p>
    <w:p w14:paraId="56E785EA" w14:textId="76381D7A" w:rsidR="002B766E" w:rsidRDefault="002B766E">
      <w:pPr>
        <w:pStyle w:val="TableofFigures"/>
        <w:tabs>
          <w:tab w:val="right" w:leader="dot" w:pos="9016"/>
        </w:tabs>
        <w:rPr>
          <w:noProof/>
          <w:sz w:val="24"/>
          <w:szCs w:val="24"/>
          <w:lang w:eastAsia="en-GB"/>
        </w:rPr>
      </w:pPr>
      <w:hyperlink w:anchor="_Toc216429127" w:history="1">
        <w:r w:rsidRPr="00A60753">
          <w:rPr>
            <w:rStyle w:val="Hyperlink"/>
            <w:noProof/>
          </w:rPr>
          <w:t>Figure 98: Phase-II(long)&amp;III ROC Graph</w:t>
        </w:r>
        <w:r>
          <w:rPr>
            <w:noProof/>
            <w:webHidden/>
          </w:rPr>
          <w:tab/>
        </w:r>
        <w:r>
          <w:rPr>
            <w:noProof/>
            <w:webHidden/>
          </w:rPr>
          <w:fldChar w:fldCharType="begin"/>
        </w:r>
        <w:r>
          <w:rPr>
            <w:noProof/>
            <w:webHidden/>
          </w:rPr>
          <w:instrText xml:space="preserve"> PAGEREF _Toc216429127 \h </w:instrText>
        </w:r>
        <w:r>
          <w:rPr>
            <w:noProof/>
            <w:webHidden/>
          </w:rPr>
        </w:r>
        <w:r>
          <w:rPr>
            <w:noProof/>
            <w:webHidden/>
          </w:rPr>
          <w:fldChar w:fldCharType="separate"/>
        </w:r>
        <w:r>
          <w:rPr>
            <w:noProof/>
            <w:webHidden/>
          </w:rPr>
          <w:t>134</w:t>
        </w:r>
        <w:r>
          <w:rPr>
            <w:noProof/>
            <w:webHidden/>
          </w:rPr>
          <w:fldChar w:fldCharType="end"/>
        </w:r>
      </w:hyperlink>
    </w:p>
    <w:p w14:paraId="0B09345C" w14:textId="7C3E5814" w:rsidR="002B766E" w:rsidRDefault="002B766E">
      <w:pPr>
        <w:pStyle w:val="TableofFigures"/>
        <w:tabs>
          <w:tab w:val="right" w:leader="dot" w:pos="9016"/>
        </w:tabs>
        <w:rPr>
          <w:noProof/>
          <w:sz w:val="24"/>
          <w:szCs w:val="24"/>
          <w:lang w:eastAsia="en-GB"/>
        </w:rPr>
      </w:pPr>
      <w:hyperlink w:anchor="_Toc216429128" w:history="1">
        <w:r w:rsidRPr="00A60753">
          <w:rPr>
            <w:rStyle w:val="Hyperlink"/>
            <w:noProof/>
          </w:rPr>
          <w:t>Figure 99: Phase-III&amp;IV ROC Graph</w:t>
        </w:r>
        <w:r>
          <w:rPr>
            <w:noProof/>
            <w:webHidden/>
          </w:rPr>
          <w:tab/>
        </w:r>
        <w:r>
          <w:rPr>
            <w:noProof/>
            <w:webHidden/>
          </w:rPr>
          <w:fldChar w:fldCharType="begin"/>
        </w:r>
        <w:r>
          <w:rPr>
            <w:noProof/>
            <w:webHidden/>
          </w:rPr>
          <w:instrText xml:space="preserve"> PAGEREF _Toc216429128 \h </w:instrText>
        </w:r>
        <w:r>
          <w:rPr>
            <w:noProof/>
            <w:webHidden/>
          </w:rPr>
        </w:r>
        <w:r>
          <w:rPr>
            <w:noProof/>
            <w:webHidden/>
          </w:rPr>
          <w:fldChar w:fldCharType="separate"/>
        </w:r>
        <w:r>
          <w:rPr>
            <w:noProof/>
            <w:webHidden/>
          </w:rPr>
          <w:t>135</w:t>
        </w:r>
        <w:r>
          <w:rPr>
            <w:noProof/>
            <w:webHidden/>
          </w:rPr>
          <w:fldChar w:fldCharType="end"/>
        </w:r>
      </w:hyperlink>
    </w:p>
    <w:p w14:paraId="7B2A526F" w14:textId="0BEA25F6" w:rsidR="002B766E" w:rsidRDefault="002B766E">
      <w:pPr>
        <w:pStyle w:val="TableofFigures"/>
        <w:tabs>
          <w:tab w:val="right" w:leader="dot" w:pos="9016"/>
        </w:tabs>
        <w:rPr>
          <w:noProof/>
          <w:sz w:val="24"/>
          <w:szCs w:val="24"/>
          <w:lang w:eastAsia="en-GB"/>
        </w:rPr>
      </w:pPr>
      <w:hyperlink w:anchor="_Toc216429129" w:history="1">
        <w:r w:rsidRPr="00A60753">
          <w:rPr>
            <w:rStyle w:val="Hyperlink"/>
            <w:noProof/>
          </w:rPr>
          <w:t>Figure 100: Combined ROC Graph</w:t>
        </w:r>
        <w:r>
          <w:rPr>
            <w:noProof/>
            <w:webHidden/>
          </w:rPr>
          <w:tab/>
        </w:r>
        <w:r>
          <w:rPr>
            <w:noProof/>
            <w:webHidden/>
          </w:rPr>
          <w:fldChar w:fldCharType="begin"/>
        </w:r>
        <w:r>
          <w:rPr>
            <w:noProof/>
            <w:webHidden/>
          </w:rPr>
          <w:instrText xml:space="preserve"> PAGEREF _Toc216429129 \h </w:instrText>
        </w:r>
        <w:r>
          <w:rPr>
            <w:noProof/>
            <w:webHidden/>
          </w:rPr>
        </w:r>
        <w:r>
          <w:rPr>
            <w:noProof/>
            <w:webHidden/>
          </w:rPr>
          <w:fldChar w:fldCharType="separate"/>
        </w:r>
        <w:r>
          <w:rPr>
            <w:noProof/>
            <w:webHidden/>
          </w:rPr>
          <w:t>137</w:t>
        </w:r>
        <w:r>
          <w:rPr>
            <w:noProof/>
            <w:webHidden/>
          </w:rPr>
          <w:fldChar w:fldCharType="end"/>
        </w:r>
      </w:hyperlink>
    </w:p>
    <w:p w14:paraId="21A96230" w14:textId="2C827873" w:rsidR="002B766E" w:rsidRDefault="002B766E">
      <w:pPr>
        <w:pStyle w:val="TableofFigures"/>
        <w:tabs>
          <w:tab w:val="right" w:leader="dot" w:pos="9016"/>
        </w:tabs>
        <w:rPr>
          <w:noProof/>
          <w:sz w:val="24"/>
          <w:szCs w:val="24"/>
          <w:lang w:eastAsia="en-GB"/>
        </w:rPr>
      </w:pPr>
      <w:hyperlink w:anchor="_Toc216429130" w:history="1">
        <w:r w:rsidRPr="00A60753">
          <w:rPr>
            <w:rStyle w:val="Hyperlink"/>
            <w:noProof/>
          </w:rPr>
          <w:t>Figure 101:WCA Phase-I</w:t>
        </w:r>
        <w:r>
          <w:rPr>
            <w:noProof/>
            <w:webHidden/>
          </w:rPr>
          <w:tab/>
        </w:r>
        <w:r>
          <w:rPr>
            <w:noProof/>
            <w:webHidden/>
          </w:rPr>
          <w:fldChar w:fldCharType="begin"/>
        </w:r>
        <w:r>
          <w:rPr>
            <w:noProof/>
            <w:webHidden/>
          </w:rPr>
          <w:instrText xml:space="preserve"> PAGEREF _Toc216429130 \h </w:instrText>
        </w:r>
        <w:r>
          <w:rPr>
            <w:noProof/>
            <w:webHidden/>
          </w:rPr>
        </w:r>
        <w:r>
          <w:rPr>
            <w:noProof/>
            <w:webHidden/>
          </w:rPr>
          <w:fldChar w:fldCharType="separate"/>
        </w:r>
        <w:r>
          <w:rPr>
            <w:noProof/>
            <w:webHidden/>
          </w:rPr>
          <w:t>138</w:t>
        </w:r>
        <w:r>
          <w:rPr>
            <w:noProof/>
            <w:webHidden/>
          </w:rPr>
          <w:fldChar w:fldCharType="end"/>
        </w:r>
      </w:hyperlink>
    </w:p>
    <w:p w14:paraId="7A289AA2" w14:textId="38132543" w:rsidR="002B766E" w:rsidRDefault="002B766E">
      <w:pPr>
        <w:pStyle w:val="TableofFigures"/>
        <w:tabs>
          <w:tab w:val="right" w:leader="dot" w:pos="9016"/>
        </w:tabs>
        <w:rPr>
          <w:noProof/>
          <w:sz w:val="24"/>
          <w:szCs w:val="24"/>
          <w:lang w:eastAsia="en-GB"/>
        </w:rPr>
      </w:pPr>
      <w:hyperlink w:anchor="_Toc216429131" w:history="1">
        <w:r w:rsidRPr="00A60753">
          <w:rPr>
            <w:rStyle w:val="Hyperlink"/>
            <w:noProof/>
          </w:rPr>
          <w:t>Figure 102:WCA Phase-I (Minus Nessus&amp;Nikto)</w:t>
        </w:r>
        <w:r>
          <w:rPr>
            <w:noProof/>
            <w:webHidden/>
          </w:rPr>
          <w:tab/>
        </w:r>
        <w:r>
          <w:rPr>
            <w:noProof/>
            <w:webHidden/>
          </w:rPr>
          <w:fldChar w:fldCharType="begin"/>
        </w:r>
        <w:r>
          <w:rPr>
            <w:noProof/>
            <w:webHidden/>
          </w:rPr>
          <w:instrText xml:space="preserve"> PAGEREF _Toc216429131 \h </w:instrText>
        </w:r>
        <w:r>
          <w:rPr>
            <w:noProof/>
            <w:webHidden/>
          </w:rPr>
        </w:r>
        <w:r>
          <w:rPr>
            <w:noProof/>
            <w:webHidden/>
          </w:rPr>
          <w:fldChar w:fldCharType="separate"/>
        </w:r>
        <w:r>
          <w:rPr>
            <w:noProof/>
            <w:webHidden/>
          </w:rPr>
          <w:t>138</w:t>
        </w:r>
        <w:r>
          <w:rPr>
            <w:noProof/>
            <w:webHidden/>
          </w:rPr>
          <w:fldChar w:fldCharType="end"/>
        </w:r>
      </w:hyperlink>
    </w:p>
    <w:p w14:paraId="02C138D5" w14:textId="1C451B02" w:rsidR="002B766E" w:rsidRDefault="002B766E">
      <w:pPr>
        <w:pStyle w:val="TableofFigures"/>
        <w:tabs>
          <w:tab w:val="right" w:leader="dot" w:pos="9016"/>
        </w:tabs>
        <w:rPr>
          <w:noProof/>
          <w:sz w:val="24"/>
          <w:szCs w:val="24"/>
          <w:lang w:eastAsia="en-GB"/>
        </w:rPr>
      </w:pPr>
      <w:hyperlink w:anchor="_Toc216429132" w:history="1">
        <w:r w:rsidRPr="00A60753">
          <w:rPr>
            <w:rStyle w:val="Hyperlink"/>
            <w:noProof/>
          </w:rPr>
          <w:t>Figure 103: Phase-I Hacking-Tools detected</w:t>
        </w:r>
        <w:r>
          <w:rPr>
            <w:noProof/>
            <w:webHidden/>
          </w:rPr>
          <w:tab/>
        </w:r>
        <w:r>
          <w:rPr>
            <w:noProof/>
            <w:webHidden/>
          </w:rPr>
          <w:fldChar w:fldCharType="begin"/>
        </w:r>
        <w:r>
          <w:rPr>
            <w:noProof/>
            <w:webHidden/>
          </w:rPr>
          <w:instrText xml:space="preserve"> PAGEREF _Toc216429132 \h </w:instrText>
        </w:r>
        <w:r>
          <w:rPr>
            <w:noProof/>
            <w:webHidden/>
          </w:rPr>
        </w:r>
        <w:r>
          <w:rPr>
            <w:noProof/>
            <w:webHidden/>
          </w:rPr>
          <w:fldChar w:fldCharType="separate"/>
        </w:r>
        <w:r>
          <w:rPr>
            <w:noProof/>
            <w:webHidden/>
          </w:rPr>
          <w:t>138</w:t>
        </w:r>
        <w:r>
          <w:rPr>
            <w:noProof/>
            <w:webHidden/>
          </w:rPr>
          <w:fldChar w:fldCharType="end"/>
        </w:r>
      </w:hyperlink>
    </w:p>
    <w:p w14:paraId="49AE0025" w14:textId="38F90FD2" w:rsidR="002B766E" w:rsidRDefault="002B766E">
      <w:pPr>
        <w:pStyle w:val="TableofFigures"/>
        <w:tabs>
          <w:tab w:val="right" w:leader="dot" w:pos="9016"/>
        </w:tabs>
        <w:rPr>
          <w:noProof/>
          <w:sz w:val="24"/>
          <w:szCs w:val="24"/>
          <w:lang w:eastAsia="en-GB"/>
        </w:rPr>
      </w:pPr>
      <w:hyperlink w:anchor="_Toc216429133" w:history="1">
        <w:r w:rsidRPr="00A60753">
          <w:rPr>
            <w:rStyle w:val="Hyperlink"/>
            <w:noProof/>
          </w:rPr>
          <w:t>Figure 104: Phase-I Hacking-Tools detected (Minus Nessus&amp;Nikto)</w:t>
        </w:r>
        <w:r>
          <w:rPr>
            <w:noProof/>
            <w:webHidden/>
          </w:rPr>
          <w:tab/>
        </w:r>
        <w:r>
          <w:rPr>
            <w:noProof/>
            <w:webHidden/>
          </w:rPr>
          <w:fldChar w:fldCharType="begin"/>
        </w:r>
        <w:r>
          <w:rPr>
            <w:noProof/>
            <w:webHidden/>
          </w:rPr>
          <w:instrText xml:space="preserve"> PAGEREF _Toc216429133 \h </w:instrText>
        </w:r>
        <w:r>
          <w:rPr>
            <w:noProof/>
            <w:webHidden/>
          </w:rPr>
        </w:r>
        <w:r>
          <w:rPr>
            <w:noProof/>
            <w:webHidden/>
          </w:rPr>
          <w:fldChar w:fldCharType="separate"/>
        </w:r>
        <w:r>
          <w:rPr>
            <w:noProof/>
            <w:webHidden/>
          </w:rPr>
          <w:t>138</w:t>
        </w:r>
        <w:r>
          <w:rPr>
            <w:noProof/>
            <w:webHidden/>
          </w:rPr>
          <w:fldChar w:fldCharType="end"/>
        </w:r>
      </w:hyperlink>
    </w:p>
    <w:p w14:paraId="33487133" w14:textId="5C224735" w:rsidR="002B766E" w:rsidRDefault="002B766E">
      <w:pPr>
        <w:pStyle w:val="TableofFigures"/>
        <w:tabs>
          <w:tab w:val="right" w:leader="dot" w:pos="9016"/>
        </w:tabs>
        <w:rPr>
          <w:noProof/>
          <w:sz w:val="24"/>
          <w:szCs w:val="24"/>
          <w:lang w:eastAsia="en-GB"/>
        </w:rPr>
      </w:pPr>
      <w:hyperlink w:anchor="_Toc216429134" w:history="1">
        <w:r w:rsidRPr="00A60753">
          <w:rPr>
            <w:rStyle w:val="Hyperlink"/>
            <w:noProof/>
          </w:rPr>
          <w:t>Figure 105: The Hacking-tools not detected by SUT</w:t>
        </w:r>
        <w:r>
          <w:rPr>
            <w:noProof/>
            <w:webHidden/>
          </w:rPr>
          <w:tab/>
        </w:r>
        <w:r>
          <w:rPr>
            <w:noProof/>
            <w:webHidden/>
          </w:rPr>
          <w:fldChar w:fldCharType="begin"/>
        </w:r>
        <w:r>
          <w:rPr>
            <w:noProof/>
            <w:webHidden/>
          </w:rPr>
          <w:instrText xml:space="preserve"> PAGEREF _Toc216429134 \h </w:instrText>
        </w:r>
        <w:r>
          <w:rPr>
            <w:noProof/>
            <w:webHidden/>
          </w:rPr>
        </w:r>
        <w:r>
          <w:rPr>
            <w:noProof/>
            <w:webHidden/>
          </w:rPr>
          <w:fldChar w:fldCharType="separate"/>
        </w:r>
        <w:r>
          <w:rPr>
            <w:noProof/>
            <w:webHidden/>
          </w:rPr>
          <w:t>140</w:t>
        </w:r>
        <w:r>
          <w:rPr>
            <w:noProof/>
            <w:webHidden/>
          </w:rPr>
          <w:fldChar w:fldCharType="end"/>
        </w:r>
      </w:hyperlink>
    </w:p>
    <w:p w14:paraId="7D2B6F44" w14:textId="2AC67256" w:rsidR="002B766E" w:rsidRDefault="002B766E">
      <w:pPr>
        <w:pStyle w:val="TableofFigures"/>
        <w:tabs>
          <w:tab w:val="right" w:leader="dot" w:pos="9016"/>
        </w:tabs>
        <w:rPr>
          <w:noProof/>
          <w:sz w:val="24"/>
          <w:szCs w:val="24"/>
          <w:lang w:eastAsia="en-GB"/>
        </w:rPr>
      </w:pPr>
      <w:hyperlink w:anchor="_Toc216429135" w:history="1">
        <w:r w:rsidRPr="00A60753">
          <w:rPr>
            <w:rStyle w:val="Hyperlink"/>
            <w:noProof/>
          </w:rPr>
          <w:t>Figure 106: Phase-III FP Detections</w:t>
        </w:r>
        <w:r>
          <w:rPr>
            <w:noProof/>
            <w:webHidden/>
          </w:rPr>
          <w:tab/>
        </w:r>
        <w:r>
          <w:rPr>
            <w:noProof/>
            <w:webHidden/>
          </w:rPr>
          <w:fldChar w:fldCharType="begin"/>
        </w:r>
        <w:r>
          <w:rPr>
            <w:noProof/>
            <w:webHidden/>
          </w:rPr>
          <w:instrText xml:space="preserve"> PAGEREF _Toc216429135 \h </w:instrText>
        </w:r>
        <w:r>
          <w:rPr>
            <w:noProof/>
            <w:webHidden/>
          </w:rPr>
        </w:r>
        <w:r>
          <w:rPr>
            <w:noProof/>
            <w:webHidden/>
          </w:rPr>
          <w:fldChar w:fldCharType="separate"/>
        </w:r>
        <w:r>
          <w:rPr>
            <w:noProof/>
            <w:webHidden/>
          </w:rPr>
          <w:t>140</w:t>
        </w:r>
        <w:r>
          <w:rPr>
            <w:noProof/>
            <w:webHidden/>
          </w:rPr>
          <w:fldChar w:fldCharType="end"/>
        </w:r>
      </w:hyperlink>
    </w:p>
    <w:p w14:paraId="06587752" w14:textId="662FDED3" w:rsidR="002B766E" w:rsidRDefault="002B766E">
      <w:pPr>
        <w:pStyle w:val="TableofFigures"/>
        <w:tabs>
          <w:tab w:val="right" w:leader="dot" w:pos="9016"/>
        </w:tabs>
        <w:rPr>
          <w:noProof/>
          <w:sz w:val="24"/>
          <w:szCs w:val="24"/>
          <w:lang w:eastAsia="en-GB"/>
        </w:rPr>
      </w:pPr>
      <w:hyperlink w:anchor="_Toc216429136" w:history="1">
        <w:r w:rsidRPr="00A60753">
          <w:rPr>
            <w:rStyle w:val="Hyperlink"/>
            <w:noProof/>
          </w:rPr>
          <w:t>Figure 107: Phase-III Histogram</w:t>
        </w:r>
        <w:r>
          <w:rPr>
            <w:noProof/>
            <w:webHidden/>
          </w:rPr>
          <w:tab/>
        </w:r>
        <w:r>
          <w:rPr>
            <w:noProof/>
            <w:webHidden/>
          </w:rPr>
          <w:fldChar w:fldCharType="begin"/>
        </w:r>
        <w:r>
          <w:rPr>
            <w:noProof/>
            <w:webHidden/>
          </w:rPr>
          <w:instrText xml:space="preserve"> PAGEREF _Toc216429136 \h </w:instrText>
        </w:r>
        <w:r>
          <w:rPr>
            <w:noProof/>
            <w:webHidden/>
          </w:rPr>
        </w:r>
        <w:r>
          <w:rPr>
            <w:noProof/>
            <w:webHidden/>
          </w:rPr>
          <w:fldChar w:fldCharType="separate"/>
        </w:r>
        <w:r>
          <w:rPr>
            <w:noProof/>
            <w:webHidden/>
          </w:rPr>
          <w:t>140</w:t>
        </w:r>
        <w:r>
          <w:rPr>
            <w:noProof/>
            <w:webHidden/>
          </w:rPr>
          <w:fldChar w:fldCharType="end"/>
        </w:r>
      </w:hyperlink>
    </w:p>
    <w:p w14:paraId="0AE642C2" w14:textId="4A13C81E" w:rsidR="002B766E" w:rsidRDefault="002B766E">
      <w:pPr>
        <w:pStyle w:val="TableofFigures"/>
        <w:tabs>
          <w:tab w:val="right" w:leader="dot" w:pos="9016"/>
        </w:tabs>
        <w:rPr>
          <w:noProof/>
          <w:sz w:val="24"/>
          <w:szCs w:val="24"/>
          <w:lang w:eastAsia="en-GB"/>
        </w:rPr>
      </w:pPr>
      <w:hyperlink w:anchor="_Toc216429137" w:history="1">
        <w:r w:rsidRPr="00A60753">
          <w:rPr>
            <w:rStyle w:val="Hyperlink"/>
            <w:noProof/>
          </w:rPr>
          <w:t>Figure 108: Phase-III Histogram (Minus Nessus)</w:t>
        </w:r>
        <w:r>
          <w:rPr>
            <w:noProof/>
            <w:webHidden/>
          </w:rPr>
          <w:tab/>
        </w:r>
        <w:r>
          <w:rPr>
            <w:noProof/>
            <w:webHidden/>
          </w:rPr>
          <w:fldChar w:fldCharType="begin"/>
        </w:r>
        <w:r>
          <w:rPr>
            <w:noProof/>
            <w:webHidden/>
          </w:rPr>
          <w:instrText xml:space="preserve"> PAGEREF _Toc216429137 \h </w:instrText>
        </w:r>
        <w:r>
          <w:rPr>
            <w:noProof/>
            <w:webHidden/>
          </w:rPr>
        </w:r>
        <w:r>
          <w:rPr>
            <w:noProof/>
            <w:webHidden/>
          </w:rPr>
          <w:fldChar w:fldCharType="separate"/>
        </w:r>
        <w:r>
          <w:rPr>
            <w:noProof/>
            <w:webHidden/>
          </w:rPr>
          <w:t>140</w:t>
        </w:r>
        <w:r>
          <w:rPr>
            <w:noProof/>
            <w:webHidden/>
          </w:rPr>
          <w:fldChar w:fldCharType="end"/>
        </w:r>
      </w:hyperlink>
    </w:p>
    <w:p w14:paraId="3E9BC845" w14:textId="7D603F3A" w:rsidR="002B766E" w:rsidRDefault="002B766E">
      <w:pPr>
        <w:pStyle w:val="TableofFigures"/>
        <w:tabs>
          <w:tab w:val="right" w:leader="dot" w:pos="9016"/>
        </w:tabs>
        <w:rPr>
          <w:noProof/>
          <w:sz w:val="24"/>
          <w:szCs w:val="24"/>
          <w:lang w:eastAsia="en-GB"/>
        </w:rPr>
      </w:pPr>
      <w:hyperlink w:anchor="_Toc216429138" w:history="1">
        <w:r w:rsidRPr="00A60753">
          <w:rPr>
            <w:rStyle w:val="Hyperlink"/>
            <w:noProof/>
          </w:rPr>
          <w:t>Figure 109: AI implementation to detect Zero-day attacks</w:t>
        </w:r>
        <w:r>
          <w:rPr>
            <w:noProof/>
            <w:webHidden/>
          </w:rPr>
          <w:tab/>
        </w:r>
        <w:r>
          <w:rPr>
            <w:noProof/>
            <w:webHidden/>
          </w:rPr>
          <w:fldChar w:fldCharType="begin"/>
        </w:r>
        <w:r>
          <w:rPr>
            <w:noProof/>
            <w:webHidden/>
          </w:rPr>
          <w:instrText xml:space="preserve"> PAGEREF _Toc216429138 \h </w:instrText>
        </w:r>
        <w:r>
          <w:rPr>
            <w:noProof/>
            <w:webHidden/>
          </w:rPr>
        </w:r>
        <w:r>
          <w:rPr>
            <w:noProof/>
            <w:webHidden/>
          </w:rPr>
          <w:fldChar w:fldCharType="separate"/>
        </w:r>
        <w:r>
          <w:rPr>
            <w:noProof/>
            <w:webHidden/>
          </w:rPr>
          <w:t>170</w:t>
        </w:r>
        <w:r>
          <w:rPr>
            <w:noProof/>
            <w:webHidden/>
          </w:rPr>
          <w:fldChar w:fldCharType="end"/>
        </w:r>
      </w:hyperlink>
    </w:p>
    <w:p w14:paraId="795ED6F4" w14:textId="2C417CEF" w:rsidR="002B766E" w:rsidRDefault="002B766E">
      <w:pPr>
        <w:pStyle w:val="TableofFigures"/>
        <w:tabs>
          <w:tab w:val="right" w:leader="dot" w:pos="9016"/>
        </w:tabs>
        <w:rPr>
          <w:noProof/>
          <w:sz w:val="24"/>
          <w:szCs w:val="24"/>
          <w:lang w:eastAsia="en-GB"/>
        </w:rPr>
      </w:pPr>
      <w:hyperlink w:anchor="_Toc216429139" w:history="1">
        <w:r w:rsidRPr="00A60753">
          <w:rPr>
            <w:rStyle w:val="Hyperlink"/>
            <w:noProof/>
          </w:rPr>
          <w:t>Figure 110: Generative AI LLM IDS for EVs</w:t>
        </w:r>
        <w:r>
          <w:rPr>
            <w:noProof/>
            <w:webHidden/>
          </w:rPr>
          <w:tab/>
        </w:r>
        <w:r>
          <w:rPr>
            <w:noProof/>
            <w:webHidden/>
          </w:rPr>
          <w:fldChar w:fldCharType="begin"/>
        </w:r>
        <w:r>
          <w:rPr>
            <w:noProof/>
            <w:webHidden/>
          </w:rPr>
          <w:instrText xml:space="preserve"> PAGEREF _Toc216429139 \h </w:instrText>
        </w:r>
        <w:r>
          <w:rPr>
            <w:noProof/>
            <w:webHidden/>
          </w:rPr>
        </w:r>
        <w:r>
          <w:rPr>
            <w:noProof/>
            <w:webHidden/>
          </w:rPr>
          <w:fldChar w:fldCharType="separate"/>
        </w:r>
        <w:r>
          <w:rPr>
            <w:noProof/>
            <w:webHidden/>
          </w:rPr>
          <w:t>172</w:t>
        </w:r>
        <w:r>
          <w:rPr>
            <w:noProof/>
            <w:webHidden/>
          </w:rPr>
          <w:fldChar w:fldCharType="end"/>
        </w:r>
      </w:hyperlink>
    </w:p>
    <w:p w14:paraId="46695151" w14:textId="4F45FD9B" w:rsidR="002B766E" w:rsidRDefault="002B766E">
      <w:pPr>
        <w:pStyle w:val="TableofFigures"/>
        <w:tabs>
          <w:tab w:val="right" w:leader="dot" w:pos="9016"/>
        </w:tabs>
        <w:rPr>
          <w:noProof/>
          <w:sz w:val="24"/>
          <w:szCs w:val="24"/>
          <w:lang w:eastAsia="en-GB"/>
        </w:rPr>
      </w:pPr>
      <w:hyperlink w:anchor="_Toc216429140" w:history="1">
        <w:r w:rsidRPr="00A60753">
          <w:rPr>
            <w:rStyle w:val="Hyperlink"/>
            <w:noProof/>
          </w:rPr>
          <w:t>Figure 111: Two Level IDS implementing AI/ML</w:t>
        </w:r>
        <w:r>
          <w:rPr>
            <w:noProof/>
            <w:webHidden/>
          </w:rPr>
          <w:tab/>
        </w:r>
        <w:r>
          <w:rPr>
            <w:noProof/>
            <w:webHidden/>
          </w:rPr>
          <w:fldChar w:fldCharType="begin"/>
        </w:r>
        <w:r>
          <w:rPr>
            <w:noProof/>
            <w:webHidden/>
          </w:rPr>
          <w:instrText xml:space="preserve"> PAGEREF _Toc216429140 \h </w:instrText>
        </w:r>
        <w:r>
          <w:rPr>
            <w:noProof/>
            <w:webHidden/>
          </w:rPr>
        </w:r>
        <w:r>
          <w:rPr>
            <w:noProof/>
            <w:webHidden/>
          </w:rPr>
          <w:fldChar w:fldCharType="separate"/>
        </w:r>
        <w:r>
          <w:rPr>
            <w:noProof/>
            <w:webHidden/>
          </w:rPr>
          <w:t>174</w:t>
        </w:r>
        <w:r>
          <w:rPr>
            <w:noProof/>
            <w:webHidden/>
          </w:rPr>
          <w:fldChar w:fldCharType="end"/>
        </w:r>
      </w:hyperlink>
    </w:p>
    <w:p w14:paraId="516161DF" w14:textId="7D6CBD49" w:rsidR="002B766E" w:rsidRDefault="002B766E">
      <w:pPr>
        <w:pStyle w:val="TableofFigures"/>
        <w:tabs>
          <w:tab w:val="right" w:leader="dot" w:pos="9016"/>
        </w:tabs>
        <w:rPr>
          <w:noProof/>
          <w:sz w:val="24"/>
          <w:szCs w:val="24"/>
          <w:lang w:eastAsia="en-GB"/>
        </w:rPr>
      </w:pPr>
      <w:hyperlink w:anchor="_Toc216429141" w:history="1">
        <w:r w:rsidRPr="00A60753">
          <w:rPr>
            <w:rStyle w:val="Hyperlink"/>
            <w:noProof/>
          </w:rPr>
          <w:t>Figure 112: Dique Homepage</w:t>
        </w:r>
        <w:r>
          <w:rPr>
            <w:noProof/>
            <w:webHidden/>
          </w:rPr>
          <w:tab/>
        </w:r>
        <w:r>
          <w:rPr>
            <w:noProof/>
            <w:webHidden/>
          </w:rPr>
          <w:fldChar w:fldCharType="begin"/>
        </w:r>
        <w:r>
          <w:rPr>
            <w:noProof/>
            <w:webHidden/>
          </w:rPr>
          <w:instrText xml:space="preserve"> PAGEREF _Toc216429141 \h </w:instrText>
        </w:r>
        <w:r>
          <w:rPr>
            <w:noProof/>
            <w:webHidden/>
          </w:rPr>
        </w:r>
        <w:r>
          <w:rPr>
            <w:noProof/>
            <w:webHidden/>
          </w:rPr>
          <w:fldChar w:fldCharType="separate"/>
        </w:r>
        <w:r>
          <w:rPr>
            <w:noProof/>
            <w:webHidden/>
          </w:rPr>
          <w:t>174</w:t>
        </w:r>
        <w:r>
          <w:rPr>
            <w:noProof/>
            <w:webHidden/>
          </w:rPr>
          <w:fldChar w:fldCharType="end"/>
        </w:r>
      </w:hyperlink>
    </w:p>
    <w:p w14:paraId="1FF492DD" w14:textId="451F230F" w:rsidR="002B766E" w:rsidRDefault="002B766E">
      <w:pPr>
        <w:pStyle w:val="TableofFigures"/>
        <w:tabs>
          <w:tab w:val="right" w:leader="dot" w:pos="9016"/>
        </w:tabs>
        <w:rPr>
          <w:noProof/>
          <w:sz w:val="24"/>
          <w:szCs w:val="24"/>
          <w:lang w:eastAsia="en-GB"/>
        </w:rPr>
      </w:pPr>
      <w:hyperlink w:anchor="_Toc216429142" w:history="1">
        <w:r w:rsidRPr="00A60753">
          <w:rPr>
            <w:rStyle w:val="Hyperlink"/>
            <w:noProof/>
          </w:rPr>
          <w:t>Figure 113: Diluvio homepage</w:t>
        </w:r>
        <w:r>
          <w:rPr>
            <w:noProof/>
            <w:webHidden/>
          </w:rPr>
          <w:tab/>
        </w:r>
        <w:r>
          <w:rPr>
            <w:noProof/>
            <w:webHidden/>
          </w:rPr>
          <w:fldChar w:fldCharType="begin"/>
        </w:r>
        <w:r>
          <w:rPr>
            <w:noProof/>
            <w:webHidden/>
          </w:rPr>
          <w:instrText xml:space="preserve"> PAGEREF _Toc216429142 \h </w:instrText>
        </w:r>
        <w:r>
          <w:rPr>
            <w:noProof/>
            <w:webHidden/>
          </w:rPr>
        </w:r>
        <w:r>
          <w:rPr>
            <w:noProof/>
            <w:webHidden/>
          </w:rPr>
          <w:fldChar w:fldCharType="separate"/>
        </w:r>
        <w:r>
          <w:rPr>
            <w:noProof/>
            <w:webHidden/>
          </w:rPr>
          <w:t>175</w:t>
        </w:r>
        <w:r>
          <w:rPr>
            <w:noProof/>
            <w:webHidden/>
          </w:rPr>
          <w:fldChar w:fldCharType="end"/>
        </w:r>
      </w:hyperlink>
    </w:p>
    <w:p w14:paraId="04B2DC84" w14:textId="0B20A93E" w:rsidR="002B766E" w:rsidRDefault="002B766E">
      <w:pPr>
        <w:pStyle w:val="TableofFigures"/>
        <w:tabs>
          <w:tab w:val="right" w:leader="dot" w:pos="9016"/>
        </w:tabs>
        <w:rPr>
          <w:noProof/>
          <w:sz w:val="24"/>
          <w:szCs w:val="24"/>
          <w:lang w:eastAsia="en-GB"/>
        </w:rPr>
      </w:pPr>
      <w:hyperlink w:anchor="_Toc216429143" w:history="1">
        <w:r w:rsidRPr="00A60753">
          <w:rPr>
            <w:rStyle w:val="Hyperlink"/>
            <w:noProof/>
            <w:lang w:val="it-IT"/>
          </w:rPr>
          <w:t>Figure 114: Bella et al Pen-test testbed</w:t>
        </w:r>
        <w:r>
          <w:rPr>
            <w:noProof/>
            <w:webHidden/>
          </w:rPr>
          <w:tab/>
        </w:r>
        <w:r>
          <w:rPr>
            <w:noProof/>
            <w:webHidden/>
          </w:rPr>
          <w:fldChar w:fldCharType="begin"/>
        </w:r>
        <w:r>
          <w:rPr>
            <w:noProof/>
            <w:webHidden/>
          </w:rPr>
          <w:instrText xml:space="preserve"> PAGEREF _Toc216429143 \h </w:instrText>
        </w:r>
        <w:r>
          <w:rPr>
            <w:noProof/>
            <w:webHidden/>
          </w:rPr>
        </w:r>
        <w:r>
          <w:rPr>
            <w:noProof/>
            <w:webHidden/>
          </w:rPr>
          <w:fldChar w:fldCharType="separate"/>
        </w:r>
        <w:r>
          <w:rPr>
            <w:noProof/>
            <w:webHidden/>
          </w:rPr>
          <w:t>176</w:t>
        </w:r>
        <w:r>
          <w:rPr>
            <w:noProof/>
            <w:webHidden/>
          </w:rPr>
          <w:fldChar w:fldCharType="end"/>
        </w:r>
      </w:hyperlink>
    </w:p>
    <w:p w14:paraId="5CC25838" w14:textId="2544B2E4" w:rsidR="002B766E" w:rsidRDefault="002B766E">
      <w:pPr>
        <w:pStyle w:val="TableofFigures"/>
        <w:tabs>
          <w:tab w:val="right" w:leader="dot" w:pos="9016"/>
        </w:tabs>
        <w:rPr>
          <w:noProof/>
          <w:sz w:val="24"/>
          <w:szCs w:val="24"/>
          <w:lang w:eastAsia="en-GB"/>
        </w:rPr>
      </w:pPr>
      <w:hyperlink w:anchor="_Toc216429144" w:history="1">
        <w:r w:rsidRPr="00A60753">
          <w:rPr>
            <w:rStyle w:val="Hyperlink"/>
            <w:noProof/>
            <w:lang w:val="nl-NL"/>
          </w:rPr>
          <w:t>Figure 115: OODA Loop</w:t>
        </w:r>
        <w:r>
          <w:rPr>
            <w:noProof/>
            <w:webHidden/>
          </w:rPr>
          <w:tab/>
        </w:r>
        <w:r>
          <w:rPr>
            <w:noProof/>
            <w:webHidden/>
          </w:rPr>
          <w:fldChar w:fldCharType="begin"/>
        </w:r>
        <w:r>
          <w:rPr>
            <w:noProof/>
            <w:webHidden/>
          </w:rPr>
          <w:instrText xml:space="preserve"> PAGEREF _Toc216429144 \h </w:instrText>
        </w:r>
        <w:r>
          <w:rPr>
            <w:noProof/>
            <w:webHidden/>
          </w:rPr>
        </w:r>
        <w:r>
          <w:rPr>
            <w:noProof/>
            <w:webHidden/>
          </w:rPr>
          <w:fldChar w:fldCharType="separate"/>
        </w:r>
        <w:r>
          <w:rPr>
            <w:noProof/>
            <w:webHidden/>
          </w:rPr>
          <w:t>177</w:t>
        </w:r>
        <w:r>
          <w:rPr>
            <w:noProof/>
            <w:webHidden/>
          </w:rPr>
          <w:fldChar w:fldCharType="end"/>
        </w:r>
      </w:hyperlink>
    </w:p>
    <w:p w14:paraId="26BF32E3" w14:textId="3B2A4A74" w:rsidR="002B766E" w:rsidRDefault="002B766E">
      <w:pPr>
        <w:pStyle w:val="TableofFigures"/>
        <w:tabs>
          <w:tab w:val="right" w:leader="dot" w:pos="9016"/>
        </w:tabs>
        <w:rPr>
          <w:noProof/>
          <w:sz w:val="24"/>
          <w:szCs w:val="24"/>
          <w:lang w:eastAsia="en-GB"/>
        </w:rPr>
      </w:pPr>
      <w:hyperlink w:anchor="_Toc216429145" w:history="1">
        <w:r w:rsidRPr="00A60753">
          <w:rPr>
            <w:rStyle w:val="Hyperlink"/>
            <w:noProof/>
          </w:rPr>
          <w:t>Figure 116: Example Job Advert Requesting Experience of Kali</w:t>
        </w:r>
        <w:r>
          <w:rPr>
            <w:noProof/>
            <w:webHidden/>
          </w:rPr>
          <w:tab/>
        </w:r>
        <w:r>
          <w:rPr>
            <w:noProof/>
            <w:webHidden/>
          </w:rPr>
          <w:fldChar w:fldCharType="begin"/>
        </w:r>
        <w:r>
          <w:rPr>
            <w:noProof/>
            <w:webHidden/>
          </w:rPr>
          <w:instrText xml:space="preserve"> PAGEREF _Toc216429145 \h </w:instrText>
        </w:r>
        <w:r>
          <w:rPr>
            <w:noProof/>
            <w:webHidden/>
          </w:rPr>
        </w:r>
        <w:r>
          <w:rPr>
            <w:noProof/>
            <w:webHidden/>
          </w:rPr>
          <w:fldChar w:fldCharType="separate"/>
        </w:r>
        <w:r>
          <w:rPr>
            <w:noProof/>
            <w:webHidden/>
          </w:rPr>
          <w:t>178</w:t>
        </w:r>
        <w:r>
          <w:rPr>
            <w:noProof/>
            <w:webHidden/>
          </w:rPr>
          <w:fldChar w:fldCharType="end"/>
        </w:r>
      </w:hyperlink>
    </w:p>
    <w:p w14:paraId="10100071" w14:textId="537E4699" w:rsidR="002B766E" w:rsidRDefault="002B766E">
      <w:pPr>
        <w:pStyle w:val="TableofFigures"/>
        <w:tabs>
          <w:tab w:val="right" w:leader="dot" w:pos="9016"/>
        </w:tabs>
        <w:rPr>
          <w:noProof/>
          <w:sz w:val="24"/>
          <w:szCs w:val="24"/>
          <w:lang w:eastAsia="en-GB"/>
        </w:rPr>
      </w:pPr>
      <w:hyperlink w:anchor="_Toc216429146" w:history="1">
        <w:r w:rsidRPr="00A60753">
          <w:rPr>
            <w:rStyle w:val="Hyperlink"/>
            <w:noProof/>
          </w:rPr>
          <w:t>Figure 117: Testbed using Mitre ATT&amp;CK framework</w:t>
        </w:r>
        <w:r>
          <w:rPr>
            <w:noProof/>
            <w:webHidden/>
          </w:rPr>
          <w:tab/>
        </w:r>
        <w:r>
          <w:rPr>
            <w:noProof/>
            <w:webHidden/>
          </w:rPr>
          <w:fldChar w:fldCharType="begin"/>
        </w:r>
        <w:r>
          <w:rPr>
            <w:noProof/>
            <w:webHidden/>
          </w:rPr>
          <w:instrText xml:space="preserve"> PAGEREF _Toc216429146 \h </w:instrText>
        </w:r>
        <w:r>
          <w:rPr>
            <w:noProof/>
            <w:webHidden/>
          </w:rPr>
        </w:r>
        <w:r>
          <w:rPr>
            <w:noProof/>
            <w:webHidden/>
          </w:rPr>
          <w:fldChar w:fldCharType="separate"/>
        </w:r>
        <w:r>
          <w:rPr>
            <w:noProof/>
            <w:webHidden/>
          </w:rPr>
          <w:t>179</w:t>
        </w:r>
        <w:r>
          <w:rPr>
            <w:noProof/>
            <w:webHidden/>
          </w:rPr>
          <w:fldChar w:fldCharType="end"/>
        </w:r>
      </w:hyperlink>
    </w:p>
    <w:p w14:paraId="50ED9796" w14:textId="49D23263" w:rsidR="002B766E" w:rsidRDefault="002B766E">
      <w:pPr>
        <w:pStyle w:val="TableofFigures"/>
        <w:tabs>
          <w:tab w:val="right" w:leader="dot" w:pos="9016"/>
        </w:tabs>
        <w:rPr>
          <w:noProof/>
          <w:sz w:val="24"/>
          <w:szCs w:val="24"/>
          <w:lang w:eastAsia="en-GB"/>
        </w:rPr>
      </w:pPr>
      <w:hyperlink w:anchor="_Toc216429147" w:history="1">
        <w:r w:rsidRPr="00A60753">
          <w:rPr>
            <w:rStyle w:val="Hyperlink"/>
            <w:noProof/>
          </w:rPr>
          <w:t>Figure 118: GRR Framework</w:t>
        </w:r>
        <w:r>
          <w:rPr>
            <w:noProof/>
            <w:webHidden/>
          </w:rPr>
          <w:tab/>
        </w:r>
        <w:r>
          <w:rPr>
            <w:noProof/>
            <w:webHidden/>
          </w:rPr>
          <w:fldChar w:fldCharType="begin"/>
        </w:r>
        <w:r>
          <w:rPr>
            <w:noProof/>
            <w:webHidden/>
          </w:rPr>
          <w:instrText xml:space="preserve"> PAGEREF _Toc216429147 \h </w:instrText>
        </w:r>
        <w:r>
          <w:rPr>
            <w:noProof/>
            <w:webHidden/>
          </w:rPr>
        </w:r>
        <w:r>
          <w:rPr>
            <w:noProof/>
            <w:webHidden/>
          </w:rPr>
          <w:fldChar w:fldCharType="separate"/>
        </w:r>
        <w:r>
          <w:rPr>
            <w:noProof/>
            <w:webHidden/>
          </w:rPr>
          <w:t>179</w:t>
        </w:r>
        <w:r>
          <w:rPr>
            <w:noProof/>
            <w:webHidden/>
          </w:rPr>
          <w:fldChar w:fldCharType="end"/>
        </w:r>
      </w:hyperlink>
    </w:p>
    <w:p w14:paraId="45DD3999" w14:textId="03B73F0C" w:rsidR="002B766E" w:rsidRDefault="002B766E">
      <w:pPr>
        <w:pStyle w:val="TableofFigures"/>
        <w:tabs>
          <w:tab w:val="right" w:leader="dot" w:pos="9016"/>
        </w:tabs>
        <w:rPr>
          <w:noProof/>
          <w:sz w:val="24"/>
          <w:szCs w:val="24"/>
          <w:lang w:eastAsia="en-GB"/>
        </w:rPr>
      </w:pPr>
      <w:hyperlink w:anchor="_Toc216429148" w:history="1">
        <w:r w:rsidRPr="00A60753">
          <w:rPr>
            <w:rStyle w:val="Hyperlink"/>
            <w:noProof/>
          </w:rPr>
          <w:t>Figure 119: Overview of a typical APT Attack</w:t>
        </w:r>
        <w:r>
          <w:rPr>
            <w:noProof/>
            <w:webHidden/>
          </w:rPr>
          <w:tab/>
        </w:r>
        <w:r>
          <w:rPr>
            <w:noProof/>
            <w:webHidden/>
          </w:rPr>
          <w:fldChar w:fldCharType="begin"/>
        </w:r>
        <w:r>
          <w:rPr>
            <w:noProof/>
            <w:webHidden/>
          </w:rPr>
          <w:instrText xml:space="preserve"> PAGEREF _Toc216429148 \h </w:instrText>
        </w:r>
        <w:r>
          <w:rPr>
            <w:noProof/>
            <w:webHidden/>
          </w:rPr>
        </w:r>
        <w:r>
          <w:rPr>
            <w:noProof/>
            <w:webHidden/>
          </w:rPr>
          <w:fldChar w:fldCharType="separate"/>
        </w:r>
        <w:r>
          <w:rPr>
            <w:noProof/>
            <w:webHidden/>
          </w:rPr>
          <w:t>180</w:t>
        </w:r>
        <w:r>
          <w:rPr>
            <w:noProof/>
            <w:webHidden/>
          </w:rPr>
          <w:fldChar w:fldCharType="end"/>
        </w:r>
      </w:hyperlink>
    </w:p>
    <w:p w14:paraId="52F76FD5" w14:textId="497B16C3" w:rsidR="002B766E" w:rsidRDefault="002B766E">
      <w:pPr>
        <w:pStyle w:val="TableofFigures"/>
        <w:tabs>
          <w:tab w:val="right" w:leader="dot" w:pos="9016"/>
        </w:tabs>
        <w:rPr>
          <w:noProof/>
          <w:sz w:val="24"/>
          <w:szCs w:val="24"/>
          <w:lang w:eastAsia="en-GB"/>
        </w:rPr>
      </w:pPr>
      <w:hyperlink w:anchor="_Toc216429149" w:history="1">
        <w:r w:rsidRPr="00A60753">
          <w:rPr>
            <w:rStyle w:val="Hyperlink"/>
            <w:noProof/>
          </w:rPr>
          <w:t>Figure 120: DiD Oystershell</w:t>
        </w:r>
        <w:r>
          <w:rPr>
            <w:noProof/>
            <w:webHidden/>
          </w:rPr>
          <w:tab/>
        </w:r>
        <w:r>
          <w:rPr>
            <w:noProof/>
            <w:webHidden/>
          </w:rPr>
          <w:fldChar w:fldCharType="begin"/>
        </w:r>
        <w:r>
          <w:rPr>
            <w:noProof/>
            <w:webHidden/>
          </w:rPr>
          <w:instrText xml:space="preserve"> PAGEREF _Toc216429149 \h </w:instrText>
        </w:r>
        <w:r>
          <w:rPr>
            <w:noProof/>
            <w:webHidden/>
          </w:rPr>
        </w:r>
        <w:r>
          <w:rPr>
            <w:noProof/>
            <w:webHidden/>
          </w:rPr>
          <w:fldChar w:fldCharType="separate"/>
        </w:r>
        <w:r>
          <w:rPr>
            <w:noProof/>
            <w:webHidden/>
          </w:rPr>
          <w:t>182</w:t>
        </w:r>
        <w:r>
          <w:rPr>
            <w:noProof/>
            <w:webHidden/>
          </w:rPr>
          <w:fldChar w:fldCharType="end"/>
        </w:r>
      </w:hyperlink>
    </w:p>
    <w:p w14:paraId="798A22A1" w14:textId="333CF20A" w:rsidR="002B766E" w:rsidRDefault="002B766E">
      <w:pPr>
        <w:pStyle w:val="TableofFigures"/>
        <w:tabs>
          <w:tab w:val="right" w:leader="dot" w:pos="9016"/>
        </w:tabs>
        <w:rPr>
          <w:noProof/>
          <w:sz w:val="24"/>
          <w:szCs w:val="24"/>
          <w:lang w:eastAsia="en-GB"/>
        </w:rPr>
      </w:pPr>
      <w:hyperlink w:anchor="_Toc216429150" w:history="1">
        <w:r w:rsidRPr="00A60753">
          <w:rPr>
            <w:rStyle w:val="Hyperlink"/>
            <w:noProof/>
          </w:rPr>
          <w:t>Figure 121: IDS deployment/detection</w:t>
        </w:r>
        <w:r>
          <w:rPr>
            <w:noProof/>
            <w:webHidden/>
          </w:rPr>
          <w:tab/>
        </w:r>
        <w:r>
          <w:rPr>
            <w:noProof/>
            <w:webHidden/>
          </w:rPr>
          <w:fldChar w:fldCharType="begin"/>
        </w:r>
        <w:r>
          <w:rPr>
            <w:noProof/>
            <w:webHidden/>
          </w:rPr>
          <w:instrText xml:space="preserve"> PAGEREF _Toc216429150 \h </w:instrText>
        </w:r>
        <w:r>
          <w:rPr>
            <w:noProof/>
            <w:webHidden/>
          </w:rPr>
        </w:r>
        <w:r>
          <w:rPr>
            <w:noProof/>
            <w:webHidden/>
          </w:rPr>
          <w:fldChar w:fldCharType="separate"/>
        </w:r>
        <w:r>
          <w:rPr>
            <w:noProof/>
            <w:webHidden/>
          </w:rPr>
          <w:t>185</w:t>
        </w:r>
        <w:r>
          <w:rPr>
            <w:noProof/>
            <w:webHidden/>
          </w:rPr>
          <w:fldChar w:fldCharType="end"/>
        </w:r>
      </w:hyperlink>
    </w:p>
    <w:p w14:paraId="435F7C0A" w14:textId="55E76375" w:rsidR="002B766E" w:rsidRDefault="002B766E">
      <w:pPr>
        <w:pStyle w:val="TableofFigures"/>
        <w:tabs>
          <w:tab w:val="right" w:leader="dot" w:pos="9016"/>
        </w:tabs>
        <w:rPr>
          <w:noProof/>
          <w:sz w:val="24"/>
          <w:szCs w:val="24"/>
          <w:lang w:eastAsia="en-GB"/>
        </w:rPr>
      </w:pPr>
      <w:hyperlink w:anchor="_Toc216429151" w:history="1">
        <w:r w:rsidRPr="00A60753">
          <w:rPr>
            <w:rStyle w:val="Hyperlink"/>
            <w:noProof/>
          </w:rPr>
          <w:t>Figure 122: H-IDS deployment</w:t>
        </w:r>
        <w:r>
          <w:rPr>
            <w:noProof/>
            <w:webHidden/>
          </w:rPr>
          <w:tab/>
        </w:r>
        <w:r>
          <w:rPr>
            <w:noProof/>
            <w:webHidden/>
          </w:rPr>
          <w:fldChar w:fldCharType="begin"/>
        </w:r>
        <w:r>
          <w:rPr>
            <w:noProof/>
            <w:webHidden/>
          </w:rPr>
          <w:instrText xml:space="preserve"> PAGEREF _Toc216429151 \h </w:instrText>
        </w:r>
        <w:r>
          <w:rPr>
            <w:noProof/>
            <w:webHidden/>
          </w:rPr>
        </w:r>
        <w:r>
          <w:rPr>
            <w:noProof/>
            <w:webHidden/>
          </w:rPr>
          <w:fldChar w:fldCharType="separate"/>
        </w:r>
        <w:r>
          <w:rPr>
            <w:noProof/>
            <w:webHidden/>
          </w:rPr>
          <w:t>185</w:t>
        </w:r>
        <w:r>
          <w:rPr>
            <w:noProof/>
            <w:webHidden/>
          </w:rPr>
          <w:fldChar w:fldCharType="end"/>
        </w:r>
      </w:hyperlink>
    </w:p>
    <w:p w14:paraId="412667B8" w14:textId="1EF9EE09" w:rsidR="002B766E" w:rsidRDefault="002B766E">
      <w:pPr>
        <w:pStyle w:val="TableofFigures"/>
        <w:tabs>
          <w:tab w:val="right" w:leader="dot" w:pos="9016"/>
        </w:tabs>
        <w:rPr>
          <w:noProof/>
          <w:sz w:val="24"/>
          <w:szCs w:val="24"/>
          <w:lang w:eastAsia="en-GB"/>
        </w:rPr>
      </w:pPr>
      <w:hyperlink w:anchor="_Toc216429152" w:history="1">
        <w:r w:rsidRPr="00A60753">
          <w:rPr>
            <w:rStyle w:val="Hyperlink"/>
            <w:noProof/>
          </w:rPr>
          <w:t>Figure 123:Network Traffic Analysis</w:t>
        </w:r>
        <w:r>
          <w:rPr>
            <w:noProof/>
            <w:webHidden/>
          </w:rPr>
          <w:tab/>
        </w:r>
        <w:r>
          <w:rPr>
            <w:noProof/>
            <w:webHidden/>
          </w:rPr>
          <w:fldChar w:fldCharType="begin"/>
        </w:r>
        <w:r>
          <w:rPr>
            <w:noProof/>
            <w:webHidden/>
          </w:rPr>
          <w:instrText xml:space="preserve"> PAGEREF _Toc216429152 \h </w:instrText>
        </w:r>
        <w:r>
          <w:rPr>
            <w:noProof/>
            <w:webHidden/>
          </w:rPr>
        </w:r>
        <w:r>
          <w:rPr>
            <w:noProof/>
            <w:webHidden/>
          </w:rPr>
          <w:fldChar w:fldCharType="separate"/>
        </w:r>
        <w:r>
          <w:rPr>
            <w:noProof/>
            <w:webHidden/>
          </w:rPr>
          <w:t>187</w:t>
        </w:r>
        <w:r>
          <w:rPr>
            <w:noProof/>
            <w:webHidden/>
          </w:rPr>
          <w:fldChar w:fldCharType="end"/>
        </w:r>
      </w:hyperlink>
    </w:p>
    <w:p w14:paraId="7965E0BF" w14:textId="6F7919FC" w:rsidR="002B766E" w:rsidRDefault="002B766E">
      <w:pPr>
        <w:pStyle w:val="TableofFigures"/>
        <w:tabs>
          <w:tab w:val="right" w:leader="dot" w:pos="9016"/>
        </w:tabs>
        <w:rPr>
          <w:noProof/>
          <w:sz w:val="24"/>
          <w:szCs w:val="24"/>
          <w:lang w:eastAsia="en-GB"/>
        </w:rPr>
      </w:pPr>
      <w:hyperlink w:anchor="_Toc216429153" w:history="1">
        <w:r w:rsidRPr="00A60753">
          <w:rPr>
            <w:rStyle w:val="Hyperlink"/>
            <w:noProof/>
          </w:rPr>
          <w:t>Figure 124: Analysis table by Zohourian et al.</w:t>
        </w:r>
        <w:r>
          <w:rPr>
            <w:noProof/>
            <w:webHidden/>
          </w:rPr>
          <w:tab/>
        </w:r>
        <w:r>
          <w:rPr>
            <w:noProof/>
            <w:webHidden/>
          </w:rPr>
          <w:fldChar w:fldCharType="begin"/>
        </w:r>
        <w:r>
          <w:rPr>
            <w:noProof/>
            <w:webHidden/>
          </w:rPr>
          <w:instrText xml:space="preserve"> PAGEREF _Toc216429153 \h </w:instrText>
        </w:r>
        <w:r>
          <w:rPr>
            <w:noProof/>
            <w:webHidden/>
          </w:rPr>
        </w:r>
        <w:r>
          <w:rPr>
            <w:noProof/>
            <w:webHidden/>
          </w:rPr>
          <w:fldChar w:fldCharType="separate"/>
        </w:r>
        <w:r>
          <w:rPr>
            <w:noProof/>
            <w:webHidden/>
          </w:rPr>
          <w:t>188</w:t>
        </w:r>
        <w:r>
          <w:rPr>
            <w:noProof/>
            <w:webHidden/>
          </w:rPr>
          <w:fldChar w:fldCharType="end"/>
        </w:r>
      </w:hyperlink>
    </w:p>
    <w:p w14:paraId="546BF699" w14:textId="19021BEA" w:rsidR="002B766E" w:rsidRDefault="002B766E">
      <w:pPr>
        <w:pStyle w:val="TableofFigures"/>
        <w:tabs>
          <w:tab w:val="right" w:leader="dot" w:pos="9016"/>
        </w:tabs>
        <w:rPr>
          <w:noProof/>
          <w:sz w:val="24"/>
          <w:szCs w:val="24"/>
          <w:lang w:eastAsia="en-GB"/>
        </w:rPr>
      </w:pPr>
      <w:hyperlink w:anchor="_Toc216429154" w:history="1">
        <w:r w:rsidRPr="00A60753">
          <w:rPr>
            <w:rStyle w:val="Hyperlink"/>
            <w:noProof/>
          </w:rPr>
          <w:t>Figure 125: Adaptive defence framework</w:t>
        </w:r>
        <w:r>
          <w:rPr>
            <w:noProof/>
            <w:webHidden/>
          </w:rPr>
          <w:tab/>
        </w:r>
        <w:r>
          <w:rPr>
            <w:noProof/>
            <w:webHidden/>
          </w:rPr>
          <w:fldChar w:fldCharType="begin"/>
        </w:r>
        <w:r>
          <w:rPr>
            <w:noProof/>
            <w:webHidden/>
          </w:rPr>
          <w:instrText xml:space="preserve"> PAGEREF _Toc216429154 \h </w:instrText>
        </w:r>
        <w:r>
          <w:rPr>
            <w:noProof/>
            <w:webHidden/>
          </w:rPr>
        </w:r>
        <w:r>
          <w:rPr>
            <w:noProof/>
            <w:webHidden/>
          </w:rPr>
          <w:fldChar w:fldCharType="separate"/>
        </w:r>
        <w:r>
          <w:rPr>
            <w:noProof/>
            <w:webHidden/>
          </w:rPr>
          <w:t>189</w:t>
        </w:r>
        <w:r>
          <w:rPr>
            <w:noProof/>
            <w:webHidden/>
          </w:rPr>
          <w:fldChar w:fldCharType="end"/>
        </w:r>
      </w:hyperlink>
    </w:p>
    <w:p w14:paraId="4CE0251F" w14:textId="6AEDCDC6" w:rsidR="002B766E" w:rsidRDefault="002B766E">
      <w:pPr>
        <w:pStyle w:val="TableofFigures"/>
        <w:tabs>
          <w:tab w:val="right" w:leader="dot" w:pos="9016"/>
        </w:tabs>
        <w:rPr>
          <w:noProof/>
          <w:sz w:val="24"/>
          <w:szCs w:val="24"/>
          <w:lang w:eastAsia="en-GB"/>
        </w:rPr>
      </w:pPr>
      <w:hyperlink w:anchor="_Toc216429155" w:history="1">
        <w:r w:rsidRPr="00A60753">
          <w:rPr>
            <w:rStyle w:val="Hyperlink"/>
            <w:noProof/>
          </w:rPr>
          <w:t>Figure 126: SIEM Deployment</w:t>
        </w:r>
        <w:r>
          <w:rPr>
            <w:noProof/>
            <w:webHidden/>
          </w:rPr>
          <w:tab/>
        </w:r>
        <w:r>
          <w:rPr>
            <w:noProof/>
            <w:webHidden/>
          </w:rPr>
          <w:fldChar w:fldCharType="begin"/>
        </w:r>
        <w:r>
          <w:rPr>
            <w:noProof/>
            <w:webHidden/>
          </w:rPr>
          <w:instrText xml:space="preserve"> PAGEREF _Toc216429155 \h </w:instrText>
        </w:r>
        <w:r>
          <w:rPr>
            <w:noProof/>
            <w:webHidden/>
          </w:rPr>
        </w:r>
        <w:r>
          <w:rPr>
            <w:noProof/>
            <w:webHidden/>
          </w:rPr>
          <w:fldChar w:fldCharType="separate"/>
        </w:r>
        <w:r>
          <w:rPr>
            <w:noProof/>
            <w:webHidden/>
          </w:rPr>
          <w:t>191</w:t>
        </w:r>
        <w:r>
          <w:rPr>
            <w:noProof/>
            <w:webHidden/>
          </w:rPr>
          <w:fldChar w:fldCharType="end"/>
        </w:r>
      </w:hyperlink>
    </w:p>
    <w:p w14:paraId="4DFCF26C" w14:textId="44076AA5" w:rsidR="002B766E" w:rsidRDefault="002B766E">
      <w:pPr>
        <w:pStyle w:val="TableofFigures"/>
        <w:tabs>
          <w:tab w:val="right" w:leader="dot" w:pos="9016"/>
        </w:tabs>
        <w:rPr>
          <w:noProof/>
          <w:sz w:val="24"/>
          <w:szCs w:val="24"/>
          <w:lang w:eastAsia="en-GB"/>
        </w:rPr>
      </w:pPr>
      <w:hyperlink w:anchor="_Toc216429156" w:history="1">
        <w:r w:rsidRPr="00A60753">
          <w:rPr>
            <w:rStyle w:val="Hyperlink"/>
            <w:noProof/>
          </w:rPr>
          <w:t>Figure 127: Younus VE</w:t>
        </w:r>
        <w:r>
          <w:rPr>
            <w:noProof/>
            <w:webHidden/>
          </w:rPr>
          <w:tab/>
        </w:r>
        <w:r>
          <w:rPr>
            <w:noProof/>
            <w:webHidden/>
          </w:rPr>
          <w:fldChar w:fldCharType="begin"/>
        </w:r>
        <w:r>
          <w:rPr>
            <w:noProof/>
            <w:webHidden/>
          </w:rPr>
          <w:instrText xml:space="preserve"> PAGEREF _Toc216429156 \h </w:instrText>
        </w:r>
        <w:r>
          <w:rPr>
            <w:noProof/>
            <w:webHidden/>
          </w:rPr>
        </w:r>
        <w:r>
          <w:rPr>
            <w:noProof/>
            <w:webHidden/>
          </w:rPr>
          <w:fldChar w:fldCharType="separate"/>
        </w:r>
        <w:r>
          <w:rPr>
            <w:noProof/>
            <w:webHidden/>
          </w:rPr>
          <w:t>191</w:t>
        </w:r>
        <w:r>
          <w:rPr>
            <w:noProof/>
            <w:webHidden/>
          </w:rPr>
          <w:fldChar w:fldCharType="end"/>
        </w:r>
      </w:hyperlink>
    </w:p>
    <w:p w14:paraId="7BED031B" w14:textId="0452CFDC" w:rsidR="002B766E" w:rsidRDefault="002B766E">
      <w:pPr>
        <w:pStyle w:val="TableofFigures"/>
        <w:tabs>
          <w:tab w:val="right" w:leader="dot" w:pos="9016"/>
        </w:tabs>
        <w:rPr>
          <w:noProof/>
          <w:sz w:val="24"/>
          <w:szCs w:val="24"/>
          <w:lang w:eastAsia="en-GB"/>
        </w:rPr>
      </w:pPr>
      <w:hyperlink w:anchor="_Toc216429157" w:history="1">
        <w:r w:rsidRPr="00A60753">
          <w:rPr>
            <w:rStyle w:val="Hyperlink"/>
            <w:noProof/>
          </w:rPr>
          <w:t>Figure 128: Snort NIDS Architecture</w:t>
        </w:r>
        <w:r>
          <w:rPr>
            <w:noProof/>
            <w:webHidden/>
          </w:rPr>
          <w:tab/>
        </w:r>
        <w:r>
          <w:rPr>
            <w:noProof/>
            <w:webHidden/>
          </w:rPr>
          <w:fldChar w:fldCharType="begin"/>
        </w:r>
        <w:r>
          <w:rPr>
            <w:noProof/>
            <w:webHidden/>
          </w:rPr>
          <w:instrText xml:space="preserve"> PAGEREF _Toc216429157 \h </w:instrText>
        </w:r>
        <w:r>
          <w:rPr>
            <w:noProof/>
            <w:webHidden/>
          </w:rPr>
        </w:r>
        <w:r>
          <w:rPr>
            <w:noProof/>
            <w:webHidden/>
          </w:rPr>
          <w:fldChar w:fldCharType="separate"/>
        </w:r>
        <w:r>
          <w:rPr>
            <w:noProof/>
            <w:webHidden/>
          </w:rPr>
          <w:t>192</w:t>
        </w:r>
        <w:r>
          <w:rPr>
            <w:noProof/>
            <w:webHidden/>
          </w:rPr>
          <w:fldChar w:fldCharType="end"/>
        </w:r>
      </w:hyperlink>
    </w:p>
    <w:p w14:paraId="4E9D15E6" w14:textId="397CD148" w:rsidR="002B766E" w:rsidRDefault="002B766E">
      <w:pPr>
        <w:pStyle w:val="TableofFigures"/>
        <w:tabs>
          <w:tab w:val="right" w:leader="dot" w:pos="9016"/>
        </w:tabs>
        <w:rPr>
          <w:noProof/>
          <w:sz w:val="24"/>
          <w:szCs w:val="24"/>
          <w:lang w:eastAsia="en-GB"/>
        </w:rPr>
      </w:pPr>
      <w:hyperlink w:anchor="_Toc216429158" w:history="1">
        <w:r w:rsidRPr="00A60753">
          <w:rPr>
            <w:rStyle w:val="Hyperlink"/>
            <w:noProof/>
          </w:rPr>
          <w:t>Figure 129: Suricata NIDS Architecture</w:t>
        </w:r>
        <w:r>
          <w:rPr>
            <w:noProof/>
            <w:webHidden/>
          </w:rPr>
          <w:tab/>
        </w:r>
        <w:r>
          <w:rPr>
            <w:noProof/>
            <w:webHidden/>
          </w:rPr>
          <w:fldChar w:fldCharType="begin"/>
        </w:r>
        <w:r>
          <w:rPr>
            <w:noProof/>
            <w:webHidden/>
          </w:rPr>
          <w:instrText xml:space="preserve"> PAGEREF _Toc216429158 \h </w:instrText>
        </w:r>
        <w:r>
          <w:rPr>
            <w:noProof/>
            <w:webHidden/>
          </w:rPr>
        </w:r>
        <w:r>
          <w:rPr>
            <w:noProof/>
            <w:webHidden/>
          </w:rPr>
          <w:fldChar w:fldCharType="separate"/>
        </w:r>
        <w:r>
          <w:rPr>
            <w:noProof/>
            <w:webHidden/>
          </w:rPr>
          <w:t>192</w:t>
        </w:r>
        <w:r>
          <w:rPr>
            <w:noProof/>
            <w:webHidden/>
          </w:rPr>
          <w:fldChar w:fldCharType="end"/>
        </w:r>
      </w:hyperlink>
    </w:p>
    <w:p w14:paraId="7B5DF264" w14:textId="2BCCE962" w:rsidR="002B766E" w:rsidRDefault="002B766E">
      <w:pPr>
        <w:pStyle w:val="TableofFigures"/>
        <w:tabs>
          <w:tab w:val="right" w:leader="dot" w:pos="9016"/>
        </w:tabs>
        <w:rPr>
          <w:noProof/>
          <w:sz w:val="24"/>
          <w:szCs w:val="24"/>
          <w:lang w:eastAsia="en-GB"/>
        </w:rPr>
      </w:pPr>
      <w:hyperlink w:anchor="_Toc216429159" w:history="1">
        <w:r w:rsidRPr="00A60753">
          <w:rPr>
            <w:rStyle w:val="Hyperlink"/>
            <w:noProof/>
          </w:rPr>
          <w:t>Figure 130: IDS/ML/SIEM</w:t>
        </w:r>
        <w:r>
          <w:rPr>
            <w:noProof/>
            <w:webHidden/>
          </w:rPr>
          <w:tab/>
        </w:r>
        <w:r>
          <w:rPr>
            <w:noProof/>
            <w:webHidden/>
          </w:rPr>
          <w:fldChar w:fldCharType="begin"/>
        </w:r>
        <w:r>
          <w:rPr>
            <w:noProof/>
            <w:webHidden/>
          </w:rPr>
          <w:instrText xml:space="preserve"> PAGEREF _Toc216429159 \h </w:instrText>
        </w:r>
        <w:r>
          <w:rPr>
            <w:noProof/>
            <w:webHidden/>
          </w:rPr>
        </w:r>
        <w:r>
          <w:rPr>
            <w:noProof/>
            <w:webHidden/>
          </w:rPr>
          <w:fldChar w:fldCharType="separate"/>
        </w:r>
        <w:r>
          <w:rPr>
            <w:noProof/>
            <w:webHidden/>
          </w:rPr>
          <w:t>195</w:t>
        </w:r>
        <w:r>
          <w:rPr>
            <w:noProof/>
            <w:webHidden/>
          </w:rPr>
          <w:fldChar w:fldCharType="end"/>
        </w:r>
      </w:hyperlink>
    </w:p>
    <w:p w14:paraId="5E28DE5D" w14:textId="0893EDD2" w:rsidR="002B766E" w:rsidRDefault="002B766E">
      <w:pPr>
        <w:pStyle w:val="TableofFigures"/>
        <w:tabs>
          <w:tab w:val="right" w:leader="dot" w:pos="9016"/>
        </w:tabs>
        <w:rPr>
          <w:noProof/>
          <w:sz w:val="24"/>
          <w:szCs w:val="24"/>
          <w:lang w:eastAsia="en-GB"/>
        </w:rPr>
      </w:pPr>
      <w:hyperlink w:anchor="_Toc216429160" w:history="1">
        <w:r w:rsidRPr="00A60753">
          <w:rPr>
            <w:rStyle w:val="Hyperlink"/>
            <w:noProof/>
          </w:rPr>
          <w:t>Figure 131: BERT Classification system</w:t>
        </w:r>
        <w:r>
          <w:rPr>
            <w:noProof/>
            <w:webHidden/>
          </w:rPr>
          <w:tab/>
        </w:r>
        <w:r>
          <w:rPr>
            <w:noProof/>
            <w:webHidden/>
          </w:rPr>
          <w:fldChar w:fldCharType="begin"/>
        </w:r>
        <w:r>
          <w:rPr>
            <w:noProof/>
            <w:webHidden/>
          </w:rPr>
          <w:instrText xml:space="preserve"> PAGEREF _Toc216429160 \h </w:instrText>
        </w:r>
        <w:r>
          <w:rPr>
            <w:noProof/>
            <w:webHidden/>
          </w:rPr>
        </w:r>
        <w:r>
          <w:rPr>
            <w:noProof/>
            <w:webHidden/>
          </w:rPr>
          <w:fldChar w:fldCharType="separate"/>
        </w:r>
        <w:r>
          <w:rPr>
            <w:noProof/>
            <w:webHidden/>
          </w:rPr>
          <w:t>198</w:t>
        </w:r>
        <w:r>
          <w:rPr>
            <w:noProof/>
            <w:webHidden/>
          </w:rPr>
          <w:fldChar w:fldCharType="end"/>
        </w:r>
      </w:hyperlink>
    </w:p>
    <w:p w14:paraId="60E76F53" w14:textId="4C45F56E" w:rsidR="002B766E" w:rsidRDefault="002B766E">
      <w:pPr>
        <w:pStyle w:val="TableofFigures"/>
        <w:tabs>
          <w:tab w:val="right" w:leader="dot" w:pos="9016"/>
        </w:tabs>
        <w:rPr>
          <w:noProof/>
          <w:sz w:val="24"/>
          <w:szCs w:val="24"/>
          <w:lang w:eastAsia="en-GB"/>
        </w:rPr>
      </w:pPr>
      <w:hyperlink w:anchor="_Toc216429161" w:history="1">
        <w:r w:rsidRPr="00A60753">
          <w:rPr>
            <w:rStyle w:val="Hyperlink"/>
            <w:noProof/>
          </w:rPr>
          <w:t>Figure 132: Packet Header Analysis</w:t>
        </w:r>
        <w:r>
          <w:rPr>
            <w:noProof/>
            <w:webHidden/>
          </w:rPr>
          <w:tab/>
        </w:r>
        <w:r>
          <w:rPr>
            <w:noProof/>
            <w:webHidden/>
          </w:rPr>
          <w:fldChar w:fldCharType="begin"/>
        </w:r>
        <w:r>
          <w:rPr>
            <w:noProof/>
            <w:webHidden/>
          </w:rPr>
          <w:instrText xml:space="preserve"> PAGEREF _Toc216429161 \h </w:instrText>
        </w:r>
        <w:r>
          <w:rPr>
            <w:noProof/>
            <w:webHidden/>
          </w:rPr>
        </w:r>
        <w:r>
          <w:rPr>
            <w:noProof/>
            <w:webHidden/>
          </w:rPr>
          <w:fldChar w:fldCharType="separate"/>
        </w:r>
        <w:r>
          <w:rPr>
            <w:noProof/>
            <w:webHidden/>
          </w:rPr>
          <w:t>199</w:t>
        </w:r>
        <w:r>
          <w:rPr>
            <w:noProof/>
            <w:webHidden/>
          </w:rPr>
          <w:fldChar w:fldCharType="end"/>
        </w:r>
      </w:hyperlink>
    </w:p>
    <w:p w14:paraId="29A69F51" w14:textId="21BE997A" w:rsidR="002B766E" w:rsidRDefault="002B766E">
      <w:pPr>
        <w:pStyle w:val="TableofFigures"/>
        <w:tabs>
          <w:tab w:val="right" w:leader="dot" w:pos="9016"/>
        </w:tabs>
        <w:rPr>
          <w:noProof/>
          <w:sz w:val="24"/>
          <w:szCs w:val="24"/>
          <w:lang w:eastAsia="en-GB"/>
        </w:rPr>
      </w:pPr>
      <w:hyperlink w:anchor="_Toc216429162" w:history="1">
        <w:r w:rsidRPr="00A60753">
          <w:rPr>
            <w:rStyle w:val="Hyperlink"/>
            <w:noProof/>
          </w:rPr>
          <w:t>Figure 133: Performance Assessment Table</w:t>
        </w:r>
        <w:r>
          <w:rPr>
            <w:noProof/>
            <w:webHidden/>
          </w:rPr>
          <w:tab/>
        </w:r>
        <w:r>
          <w:rPr>
            <w:noProof/>
            <w:webHidden/>
          </w:rPr>
          <w:fldChar w:fldCharType="begin"/>
        </w:r>
        <w:r>
          <w:rPr>
            <w:noProof/>
            <w:webHidden/>
          </w:rPr>
          <w:instrText xml:space="preserve"> PAGEREF _Toc216429162 \h </w:instrText>
        </w:r>
        <w:r>
          <w:rPr>
            <w:noProof/>
            <w:webHidden/>
          </w:rPr>
        </w:r>
        <w:r>
          <w:rPr>
            <w:noProof/>
            <w:webHidden/>
          </w:rPr>
          <w:fldChar w:fldCharType="separate"/>
        </w:r>
        <w:r>
          <w:rPr>
            <w:noProof/>
            <w:webHidden/>
          </w:rPr>
          <w:t>199</w:t>
        </w:r>
        <w:r>
          <w:rPr>
            <w:noProof/>
            <w:webHidden/>
          </w:rPr>
          <w:fldChar w:fldCharType="end"/>
        </w:r>
      </w:hyperlink>
    </w:p>
    <w:p w14:paraId="783AA9EF" w14:textId="6D7D1A6E" w:rsidR="002B766E" w:rsidRDefault="002B766E">
      <w:pPr>
        <w:pStyle w:val="TableofFigures"/>
        <w:tabs>
          <w:tab w:val="right" w:leader="dot" w:pos="9016"/>
        </w:tabs>
        <w:rPr>
          <w:noProof/>
          <w:sz w:val="24"/>
          <w:szCs w:val="24"/>
          <w:lang w:eastAsia="en-GB"/>
        </w:rPr>
      </w:pPr>
      <w:hyperlink w:anchor="_Toc216429163" w:history="1">
        <w:r w:rsidRPr="00A60753">
          <w:rPr>
            <w:rStyle w:val="Hyperlink"/>
            <w:noProof/>
            <w:lang w:val="fr-FR"/>
          </w:rPr>
          <w:t>Figure 134: 15x15 Confusion Matrix</w:t>
        </w:r>
        <w:r>
          <w:rPr>
            <w:noProof/>
            <w:webHidden/>
          </w:rPr>
          <w:tab/>
        </w:r>
        <w:r>
          <w:rPr>
            <w:noProof/>
            <w:webHidden/>
          </w:rPr>
          <w:fldChar w:fldCharType="begin"/>
        </w:r>
        <w:r>
          <w:rPr>
            <w:noProof/>
            <w:webHidden/>
          </w:rPr>
          <w:instrText xml:space="preserve"> PAGEREF _Toc216429163 \h </w:instrText>
        </w:r>
        <w:r>
          <w:rPr>
            <w:noProof/>
            <w:webHidden/>
          </w:rPr>
        </w:r>
        <w:r>
          <w:rPr>
            <w:noProof/>
            <w:webHidden/>
          </w:rPr>
          <w:fldChar w:fldCharType="separate"/>
        </w:r>
        <w:r>
          <w:rPr>
            <w:noProof/>
            <w:webHidden/>
          </w:rPr>
          <w:t>200</w:t>
        </w:r>
        <w:r>
          <w:rPr>
            <w:noProof/>
            <w:webHidden/>
          </w:rPr>
          <w:fldChar w:fldCharType="end"/>
        </w:r>
      </w:hyperlink>
    </w:p>
    <w:p w14:paraId="7D9628E9" w14:textId="0E3AD768" w:rsidR="002B766E" w:rsidRDefault="002B766E">
      <w:pPr>
        <w:pStyle w:val="TableofFigures"/>
        <w:tabs>
          <w:tab w:val="right" w:leader="dot" w:pos="9016"/>
        </w:tabs>
        <w:rPr>
          <w:noProof/>
          <w:sz w:val="24"/>
          <w:szCs w:val="24"/>
          <w:lang w:eastAsia="en-GB"/>
        </w:rPr>
      </w:pPr>
      <w:hyperlink w:anchor="_Toc216429164" w:history="1">
        <w:r w:rsidRPr="00A60753">
          <w:rPr>
            <w:rStyle w:val="Hyperlink"/>
            <w:noProof/>
            <w:lang w:val="fr-FR"/>
          </w:rPr>
          <w:t>Figure 135: MITRE ATT&amp;CK Framework Enterprise matrix</w:t>
        </w:r>
        <w:r>
          <w:rPr>
            <w:noProof/>
            <w:webHidden/>
          </w:rPr>
          <w:tab/>
        </w:r>
        <w:r>
          <w:rPr>
            <w:noProof/>
            <w:webHidden/>
          </w:rPr>
          <w:fldChar w:fldCharType="begin"/>
        </w:r>
        <w:r>
          <w:rPr>
            <w:noProof/>
            <w:webHidden/>
          </w:rPr>
          <w:instrText xml:space="preserve"> PAGEREF _Toc216429164 \h </w:instrText>
        </w:r>
        <w:r>
          <w:rPr>
            <w:noProof/>
            <w:webHidden/>
          </w:rPr>
        </w:r>
        <w:r>
          <w:rPr>
            <w:noProof/>
            <w:webHidden/>
          </w:rPr>
          <w:fldChar w:fldCharType="separate"/>
        </w:r>
        <w:r>
          <w:rPr>
            <w:noProof/>
            <w:webHidden/>
          </w:rPr>
          <w:t>202</w:t>
        </w:r>
        <w:r>
          <w:rPr>
            <w:noProof/>
            <w:webHidden/>
          </w:rPr>
          <w:fldChar w:fldCharType="end"/>
        </w:r>
      </w:hyperlink>
    </w:p>
    <w:p w14:paraId="04AC72DA" w14:textId="2C1E554A" w:rsidR="002B766E" w:rsidRDefault="002B766E">
      <w:pPr>
        <w:pStyle w:val="TableofFigures"/>
        <w:tabs>
          <w:tab w:val="right" w:leader="dot" w:pos="9016"/>
        </w:tabs>
        <w:rPr>
          <w:noProof/>
          <w:sz w:val="24"/>
          <w:szCs w:val="24"/>
          <w:lang w:eastAsia="en-GB"/>
        </w:rPr>
      </w:pPr>
      <w:hyperlink w:anchor="_Toc216429165" w:history="1">
        <w:r w:rsidRPr="00A60753">
          <w:rPr>
            <w:rStyle w:val="Hyperlink"/>
            <w:noProof/>
          </w:rPr>
          <w:t>Figure 136: CKC</w:t>
        </w:r>
        <w:r>
          <w:rPr>
            <w:noProof/>
            <w:webHidden/>
          </w:rPr>
          <w:tab/>
        </w:r>
        <w:r>
          <w:rPr>
            <w:noProof/>
            <w:webHidden/>
          </w:rPr>
          <w:fldChar w:fldCharType="begin"/>
        </w:r>
        <w:r>
          <w:rPr>
            <w:noProof/>
            <w:webHidden/>
          </w:rPr>
          <w:instrText xml:space="preserve"> PAGEREF _Toc216429165 \h </w:instrText>
        </w:r>
        <w:r>
          <w:rPr>
            <w:noProof/>
            <w:webHidden/>
          </w:rPr>
        </w:r>
        <w:r>
          <w:rPr>
            <w:noProof/>
            <w:webHidden/>
          </w:rPr>
          <w:fldChar w:fldCharType="separate"/>
        </w:r>
        <w:r>
          <w:rPr>
            <w:noProof/>
            <w:webHidden/>
          </w:rPr>
          <w:t>204</w:t>
        </w:r>
        <w:r>
          <w:rPr>
            <w:noProof/>
            <w:webHidden/>
          </w:rPr>
          <w:fldChar w:fldCharType="end"/>
        </w:r>
      </w:hyperlink>
    </w:p>
    <w:p w14:paraId="66BEC094" w14:textId="7212A5A4" w:rsidR="002B766E" w:rsidRDefault="002B766E">
      <w:pPr>
        <w:pStyle w:val="TableofFigures"/>
        <w:tabs>
          <w:tab w:val="right" w:leader="dot" w:pos="9016"/>
        </w:tabs>
        <w:rPr>
          <w:noProof/>
          <w:sz w:val="24"/>
          <w:szCs w:val="24"/>
          <w:lang w:eastAsia="en-GB"/>
        </w:rPr>
      </w:pPr>
      <w:hyperlink w:anchor="_Toc216429166" w:history="1">
        <w:r w:rsidRPr="00A60753">
          <w:rPr>
            <w:rStyle w:val="Hyperlink"/>
            <w:noProof/>
          </w:rPr>
          <w:t>Figure 137: CSF-2.0</w:t>
        </w:r>
        <w:r>
          <w:rPr>
            <w:noProof/>
            <w:webHidden/>
          </w:rPr>
          <w:tab/>
        </w:r>
        <w:r>
          <w:rPr>
            <w:noProof/>
            <w:webHidden/>
          </w:rPr>
          <w:fldChar w:fldCharType="begin"/>
        </w:r>
        <w:r>
          <w:rPr>
            <w:noProof/>
            <w:webHidden/>
          </w:rPr>
          <w:instrText xml:space="preserve"> PAGEREF _Toc216429166 \h </w:instrText>
        </w:r>
        <w:r>
          <w:rPr>
            <w:noProof/>
            <w:webHidden/>
          </w:rPr>
        </w:r>
        <w:r>
          <w:rPr>
            <w:noProof/>
            <w:webHidden/>
          </w:rPr>
          <w:fldChar w:fldCharType="separate"/>
        </w:r>
        <w:r>
          <w:rPr>
            <w:noProof/>
            <w:webHidden/>
          </w:rPr>
          <w:t>205</w:t>
        </w:r>
        <w:r>
          <w:rPr>
            <w:noProof/>
            <w:webHidden/>
          </w:rPr>
          <w:fldChar w:fldCharType="end"/>
        </w:r>
      </w:hyperlink>
    </w:p>
    <w:p w14:paraId="3EEECE20" w14:textId="7920B4F5" w:rsidR="002B766E" w:rsidRDefault="002B766E">
      <w:pPr>
        <w:pStyle w:val="TableofFigures"/>
        <w:tabs>
          <w:tab w:val="right" w:leader="dot" w:pos="9016"/>
        </w:tabs>
        <w:rPr>
          <w:noProof/>
          <w:sz w:val="24"/>
          <w:szCs w:val="24"/>
          <w:lang w:eastAsia="en-GB"/>
        </w:rPr>
      </w:pPr>
      <w:hyperlink w:anchor="_Toc216429167" w:history="1">
        <w:r w:rsidRPr="00A60753">
          <w:rPr>
            <w:rStyle w:val="Hyperlink"/>
            <w:noProof/>
          </w:rPr>
          <w:t>Figure 138: Diamond Model</w:t>
        </w:r>
        <w:r>
          <w:rPr>
            <w:noProof/>
            <w:webHidden/>
          </w:rPr>
          <w:tab/>
        </w:r>
        <w:r>
          <w:rPr>
            <w:noProof/>
            <w:webHidden/>
          </w:rPr>
          <w:fldChar w:fldCharType="begin"/>
        </w:r>
        <w:r>
          <w:rPr>
            <w:noProof/>
            <w:webHidden/>
          </w:rPr>
          <w:instrText xml:space="preserve"> PAGEREF _Toc216429167 \h </w:instrText>
        </w:r>
        <w:r>
          <w:rPr>
            <w:noProof/>
            <w:webHidden/>
          </w:rPr>
        </w:r>
        <w:r>
          <w:rPr>
            <w:noProof/>
            <w:webHidden/>
          </w:rPr>
          <w:fldChar w:fldCharType="separate"/>
        </w:r>
        <w:r>
          <w:rPr>
            <w:noProof/>
            <w:webHidden/>
          </w:rPr>
          <w:t>206</w:t>
        </w:r>
        <w:r>
          <w:rPr>
            <w:noProof/>
            <w:webHidden/>
          </w:rPr>
          <w:fldChar w:fldCharType="end"/>
        </w:r>
      </w:hyperlink>
    </w:p>
    <w:p w14:paraId="6A666BBA" w14:textId="67A6402C" w:rsidR="002B766E" w:rsidRDefault="002B766E">
      <w:pPr>
        <w:pStyle w:val="TableofFigures"/>
        <w:tabs>
          <w:tab w:val="right" w:leader="dot" w:pos="9016"/>
        </w:tabs>
        <w:rPr>
          <w:noProof/>
          <w:sz w:val="24"/>
          <w:szCs w:val="24"/>
          <w:lang w:eastAsia="en-GB"/>
        </w:rPr>
      </w:pPr>
      <w:hyperlink w:anchor="_Toc216429168" w:history="1">
        <w:r w:rsidRPr="00A60753">
          <w:rPr>
            <w:rStyle w:val="Hyperlink"/>
            <w:noProof/>
          </w:rPr>
          <w:t>Figure 139: Example of using DM pivoting</w:t>
        </w:r>
        <w:r>
          <w:rPr>
            <w:noProof/>
            <w:webHidden/>
          </w:rPr>
          <w:tab/>
        </w:r>
        <w:r>
          <w:rPr>
            <w:noProof/>
            <w:webHidden/>
          </w:rPr>
          <w:fldChar w:fldCharType="begin"/>
        </w:r>
        <w:r>
          <w:rPr>
            <w:noProof/>
            <w:webHidden/>
          </w:rPr>
          <w:instrText xml:space="preserve"> PAGEREF _Toc216429168 \h </w:instrText>
        </w:r>
        <w:r>
          <w:rPr>
            <w:noProof/>
            <w:webHidden/>
          </w:rPr>
        </w:r>
        <w:r>
          <w:rPr>
            <w:noProof/>
            <w:webHidden/>
          </w:rPr>
          <w:fldChar w:fldCharType="separate"/>
        </w:r>
        <w:r>
          <w:rPr>
            <w:noProof/>
            <w:webHidden/>
          </w:rPr>
          <w:t>207</w:t>
        </w:r>
        <w:r>
          <w:rPr>
            <w:noProof/>
            <w:webHidden/>
          </w:rPr>
          <w:fldChar w:fldCharType="end"/>
        </w:r>
      </w:hyperlink>
    </w:p>
    <w:p w14:paraId="763FB10F" w14:textId="3326B930" w:rsidR="002B766E" w:rsidRDefault="002B766E">
      <w:pPr>
        <w:pStyle w:val="TableofFigures"/>
        <w:tabs>
          <w:tab w:val="right" w:leader="dot" w:pos="9016"/>
        </w:tabs>
        <w:rPr>
          <w:noProof/>
          <w:sz w:val="24"/>
          <w:szCs w:val="24"/>
          <w:lang w:eastAsia="en-GB"/>
        </w:rPr>
      </w:pPr>
      <w:hyperlink w:anchor="_Toc216429169" w:history="1">
        <w:r w:rsidRPr="00A60753">
          <w:rPr>
            <w:rStyle w:val="Hyperlink"/>
            <w:noProof/>
          </w:rPr>
          <w:t>Figure 140: OWASP Top 10</w:t>
        </w:r>
        <w:r>
          <w:rPr>
            <w:noProof/>
            <w:webHidden/>
          </w:rPr>
          <w:tab/>
        </w:r>
        <w:r>
          <w:rPr>
            <w:noProof/>
            <w:webHidden/>
          </w:rPr>
          <w:fldChar w:fldCharType="begin"/>
        </w:r>
        <w:r>
          <w:rPr>
            <w:noProof/>
            <w:webHidden/>
          </w:rPr>
          <w:instrText xml:space="preserve"> PAGEREF _Toc216429169 \h </w:instrText>
        </w:r>
        <w:r>
          <w:rPr>
            <w:noProof/>
            <w:webHidden/>
          </w:rPr>
        </w:r>
        <w:r>
          <w:rPr>
            <w:noProof/>
            <w:webHidden/>
          </w:rPr>
          <w:fldChar w:fldCharType="separate"/>
        </w:r>
        <w:r>
          <w:rPr>
            <w:noProof/>
            <w:webHidden/>
          </w:rPr>
          <w:t>207</w:t>
        </w:r>
        <w:r>
          <w:rPr>
            <w:noProof/>
            <w:webHidden/>
          </w:rPr>
          <w:fldChar w:fldCharType="end"/>
        </w:r>
      </w:hyperlink>
    </w:p>
    <w:p w14:paraId="04787B46" w14:textId="2F6E52F4" w:rsidR="002B766E" w:rsidRDefault="002B766E">
      <w:pPr>
        <w:pStyle w:val="TableofFigures"/>
        <w:tabs>
          <w:tab w:val="right" w:leader="dot" w:pos="9016"/>
        </w:tabs>
        <w:rPr>
          <w:noProof/>
          <w:sz w:val="24"/>
          <w:szCs w:val="24"/>
          <w:lang w:eastAsia="en-GB"/>
        </w:rPr>
      </w:pPr>
      <w:hyperlink w:anchor="_Toc216429170" w:history="1">
        <w:r w:rsidRPr="00A60753">
          <w:rPr>
            <w:rStyle w:val="Hyperlink"/>
            <w:noProof/>
            <w:lang w:val="fr-FR"/>
          </w:rPr>
          <w:t>Figure 141: MITRE CVE</w:t>
        </w:r>
        <w:r>
          <w:rPr>
            <w:noProof/>
            <w:webHidden/>
          </w:rPr>
          <w:tab/>
        </w:r>
        <w:r>
          <w:rPr>
            <w:noProof/>
            <w:webHidden/>
          </w:rPr>
          <w:fldChar w:fldCharType="begin"/>
        </w:r>
        <w:r>
          <w:rPr>
            <w:noProof/>
            <w:webHidden/>
          </w:rPr>
          <w:instrText xml:space="preserve"> PAGEREF _Toc216429170 \h </w:instrText>
        </w:r>
        <w:r>
          <w:rPr>
            <w:noProof/>
            <w:webHidden/>
          </w:rPr>
        </w:r>
        <w:r>
          <w:rPr>
            <w:noProof/>
            <w:webHidden/>
          </w:rPr>
          <w:fldChar w:fldCharType="separate"/>
        </w:r>
        <w:r>
          <w:rPr>
            <w:noProof/>
            <w:webHidden/>
          </w:rPr>
          <w:t>208</w:t>
        </w:r>
        <w:r>
          <w:rPr>
            <w:noProof/>
            <w:webHidden/>
          </w:rPr>
          <w:fldChar w:fldCharType="end"/>
        </w:r>
      </w:hyperlink>
    </w:p>
    <w:p w14:paraId="1D1DD26C" w14:textId="2D004680" w:rsidR="002B766E" w:rsidRDefault="002B766E">
      <w:pPr>
        <w:pStyle w:val="TableofFigures"/>
        <w:tabs>
          <w:tab w:val="right" w:leader="dot" w:pos="9016"/>
        </w:tabs>
        <w:rPr>
          <w:noProof/>
          <w:sz w:val="24"/>
          <w:szCs w:val="24"/>
          <w:lang w:eastAsia="en-GB"/>
        </w:rPr>
      </w:pPr>
      <w:hyperlink w:anchor="_Toc216429171" w:history="1">
        <w:r w:rsidRPr="00A60753">
          <w:rPr>
            <w:rStyle w:val="Hyperlink"/>
            <w:noProof/>
          </w:rPr>
          <w:t>Figure 142: MITRE CAPEC Catalogue</w:t>
        </w:r>
        <w:r>
          <w:rPr>
            <w:noProof/>
            <w:webHidden/>
          </w:rPr>
          <w:tab/>
        </w:r>
        <w:r>
          <w:rPr>
            <w:noProof/>
            <w:webHidden/>
          </w:rPr>
          <w:fldChar w:fldCharType="begin"/>
        </w:r>
        <w:r>
          <w:rPr>
            <w:noProof/>
            <w:webHidden/>
          </w:rPr>
          <w:instrText xml:space="preserve"> PAGEREF _Toc216429171 \h </w:instrText>
        </w:r>
        <w:r>
          <w:rPr>
            <w:noProof/>
            <w:webHidden/>
          </w:rPr>
        </w:r>
        <w:r>
          <w:rPr>
            <w:noProof/>
            <w:webHidden/>
          </w:rPr>
          <w:fldChar w:fldCharType="separate"/>
        </w:r>
        <w:r>
          <w:rPr>
            <w:noProof/>
            <w:webHidden/>
          </w:rPr>
          <w:t>209</w:t>
        </w:r>
        <w:r>
          <w:rPr>
            <w:noProof/>
            <w:webHidden/>
          </w:rPr>
          <w:fldChar w:fldCharType="end"/>
        </w:r>
      </w:hyperlink>
    </w:p>
    <w:p w14:paraId="1C1E303C" w14:textId="7611A478" w:rsidR="002B766E" w:rsidRDefault="002B766E">
      <w:pPr>
        <w:pStyle w:val="TableofFigures"/>
        <w:tabs>
          <w:tab w:val="right" w:leader="dot" w:pos="9016"/>
        </w:tabs>
        <w:rPr>
          <w:noProof/>
          <w:sz w:val="24"/>
          <w:szCs w:val="24"/>
          <w:lang w:eastAsia="en-GB"/>
        </w:rPr>
      </w:pPr>
      <w:hyperlink w:anchor="_Toc216429172" w:history="1">
        <w:r w:rsidRPr="00A60753">
          <w:rPr>
            <w:rStyle w:val="Hyperlink"/>
            <w:noProof/>
          </w:rPr>
          <w:t>Figure 143: Sunders Research Onion 5th Edition</w:t>
        </w:r>
        <w:r>
          <w:rPr>
            <w:noProof/>
            <w:webHidden/>
          </w:rPr>
          <w:tab/>
        </w:r>
        <w:r>
          <w:rPr>
            <w:noProof/>
            <w:webHidden/>
          </w:rPr>
          <w:fldChar w:fldCharType="begin"/>
        </w:r>
        <w:r>
          <w:rPr>
            <w:noProof/>
            <w:webHidden/>
          </w:rPr>
          <w:instrText xml:space="preserve"> PAGEREF _Toc216429172 \h </w:instrText>
        </w:r>
        <w:r>
          <w:rPr>
            <w:noProof/>
            <w:webHidden/>
          </w:rPr>
        </w:r>
        <w:r>
          <w:rPr>
            <w:noProof/>
            <w:webHidden/>
          </w:rPr>
          <w:fldChar w:fldCharType="separate"/>
        </w:r>
        <w:r>
          <w:rPr>
            <w:noProof/>
            <w:webHidden/>
          </w:rPr>
          <w:t>212</w:t>
        </w:r>
        <w:r>
          <w:rPr>
            <w:noProof/>
            <w:webHidden/>
          </w:rPr>
          <w:fldChar w:fldCharType="end"/>
        </w:r>
      </w:hyperlink>
    </w:p>
    <w:p w14:paraId="4D2D2DB6" w14:textId="23D8DFA7" w:rsidR="002B766E" w:rsidRDefault="002B766E">
      <w:pPr>
        <w:pStyle w:val="TableofFigures"/>
        <w:tabs>
          <w:tab w:val="right" w:leader="dot" w:pos="9016"/>
        </w:tabs>
        <w:rPr>
          <w:noProof/>
          <w:sz w:val="24"/>
          <w:szCs w:val="24"/>
          <w:lang w:eastAsia="en-GB"/>
        </w:rPr>
      </w:pPr>
      <w:hyperlink w:anchor="_Toc216429173" w:history="1">
        <w:r w:rsidRPr="00A60753">
          <w:rPr>
            <w:rStyle w:val="Hyperlink"/>
            <w:noProof/>
          </w:rPr>
          <w:t>Figure 144: Sunders Research Onion 7</w:t>
        </w:r>
        <w:r w:rsidRPr="00A60753">
          <w:rPr>
            <w:rStyle w:val="Hyperlink"/>
            <w:noProof/>
            <w:vertAlign w:val="superscript"/>
          </w:rPr>
          <w:t>th</w:t>
        </w:r>
        <w:r w:rsidRPr="00A60753">
          <w:rPr>
            <w:rStyle w:val="Hyperlink"/>
            <w:noProof/>
          </w:rPr>
          <w:t xml:space="preserve"> Edition</w:t>
        </w:r>
        <w:r>
          <w:rPr>
            <w:noProof/>
            <w:webHidden/>
          </w:rPr>
          <w:tab/>
        </w:r>
        <w:r>
          <w:rPr>
            <w:noProof/>
            <w:webHidden/>
          </w:rPr>
          <w:fldChar w:fldCharType="begin"/>
        </w:r>
        <w:r>
          <w:rPr>
            <w:noProof/>
            <w:webHidden/>
          </w:rPr>
          <w:instrText xml:space="preserve"> PAGEREF _Toc216429173 \h </w:instrText>
        </w:r>
        <w:r>
          <w:rPr>
            <w:noProof/>
            <w:webHidden/>
          </w:rPr>
        </w:r>
        <w:r>
          <w:rPr>
            <w:noProof/>
            <w:webHidden/>
          </w:rPr>
          <w:fldChar w:fldCharType="separate"/>
        </w:r>
        <w:r>
          <w:rPr>
            <w:noProof/>
            <w:webHidden/>
          </w:rPr>
          <w:t>212</w:t>
        </w:r>
        <w:r>
          <w:rPr>
            <w:noProof/>
            <w:webHidden/>
          </w:rPr>
          <w:fldChar w:fldCharType="end"/>
        </w:r>
      </w:hyperlink>
    </w:p>
    <w:p w14:paraId="593F76A2" w14:textId="370786B0" w:rsidR="002B766E" w:rsidRDefault="002B766E">
      <w:pPr>
        <w:pStyle w:val="TableofFigures"/>
        <w:tabs>
          <w:tab w:val="right" w:leader="dot" w:pos="9016"/>
        </w:tabs>
        <w:rPr>
          <w:noProof/>
          <w:sz w:val="24"/>
          <w:szCs w:val="24"/>
          <w:lang w:eastAsia="en-GB"/>
        </w:rPr>
      </w:pPr>
      <w:hyperlink w:anchor="_Toc216429174" w:history="1">
        <w:r w:rsidRPr="00A60753">
          <w:rPr>
            <w:rStyle w:val="Hyperlink"/>
            <w:noProof/>
          </w:rPr>
          <w:t>Figure 145: Modified Research Onion</w:t>
        </w:r>
        <w:r>
          <w:rPr>
            <w:noProof/>
            <w:webHidden/>
          </w:rPr>
          <w:tab/>
        </w:r>
        <w:r>
          <w:rPr>
            <w:noProof/>
            <w:webHidden/>
          </w:rPr>
          <w:fldChar w:fldCharType="begin"/>
        </w:r>
        <w:r>
          <w:rPr>
            <w:noProof/>
            <w:webHidden/>
          </w:rPr>
          <w:instrText xml:space="preserve"> PAGEREF _Toc216429174 \h </w:instrText>
        </w:r>
        <w:r>
          <w:rPr>
            <w:noProof/>
            <w:webHidden/>
          </w:rPr>
        </w:r>
        <w:r>
          <w:rPr>
            <w:noProof/>
            <w:webHidden/>
          </w:rPr>
          <w:fldChar w:fldCharType="separate"/>
        </w:r>
        <w:r>
          <w:rPr>
            <w:noProof/>
            <w:webHidden/>
          </w:rPr>
          <w:t>214</w:t>
        </w:r>
        <w:r>
          <w:rPr>
            <w:noProof/>
            <w:webHidden/>
          </w:rPr>
          <w:fldChar w:fldCharType="end"/>
        </w:r>
      </w:hyperlink>
    </w:p>
    <w:p w14:paraId="72B704AF" w14:textId="070CF699" w:rsidR="002B766E" w:rsidRDefault="002B766E">
      <w:pPr>
        <w:pStyle w:val="TableofFigures"/>
        <w:tabs>
          <w:tab w:val="right" w:leader="dot" w:pos="9016"/>
        </w:tabs>
        <w:rPr>
          <w:noProof/>
          <w:sz w:val="24"/>
          <w:szCs w:val="24"/>
          <w:lang w:eastAsia="en-GB"/>
        </w:rPr>
      </w:pPr>
      <w:hyperlink w:anchor="_Toc216429175" w:history="1">
        <w:r w:rsidRPr="00A60753">
          <w:rPr>
            <w:rStyle w:val="Hyperlink"/>
            <w:noProof/>
          </w:rPr>
          <w:t>Figure 146: Kali-Tools1</w:t>
        </w:r>
        <w:r>
          <w:rPr>
            <w:noProof/>
            <w:webHidden/>
          </w:rPr>
          <w:tab/>
        </w:r>
        <w:r>
          <w:rPr>
            <w:noProof/>
            <w:webHidden/>
          </w:rPr>
          <w:fldChar w:fldCharType="begin"/>
        </w:r>
        <w:r>
          <w:rPr>
            <w:noProof/>
            <w:webHidden/>
          </w:rPr>
          <w:instrText xml:space="preserve"> PAGEREF _Toc216429175 \h </w:instrText>
        </w:r>
        <w:r>
          <w:rPr>
            <w:noProof/>
            <w:webHidden/>
          </w:rPr>
        </w:r>
        <w:r>
          <w:rPr>
            <w:noProof/>
            <w:webHidden/>
          </w:rPr>
          <w:fldChar w:fldCharType="separate"/>
        </w:r>
        <w:r>
          <w:rPr>
            <w:noProof/>
            <w:webHidden/>
          </w:rPr>
          <w:t>221</w:t>
        </w:r>
        <w:r>
          <w:rPr>
            <w:noProof/>
            <w:webHidden/>
          </w:rPr>
          <w:fldChar w:fldCharType="end"/>
        </w:r>
      </w:hyperlink>
    </w:p>
    <w:p w14:paraId="723B93A0" w14:textId="6791BE86" w:rsidR="002B766E" w:rsidRDefault="002B766E">
      <w:pPr>
        <w:pStyle w:val="TableofFigures"/>
        <w:tabs>
          <w:tab w:val="right" w:leader="dot" w:pos="9016"/>
        </w:tabs>
        <w:rPr>
          <w:noProof/>
          <w:sz w:val="24"/>
          <w:szCs w:val="24"/>
          <w:lang w:eastAsia="en-GB"/>
        </w:rPr>
      </w:pPr>
      <w:hyperlink w:anchor="_Toc216429176" w:history="1">
        <w:r w:rsidRPr="00A60753">
          <w:rPr>
            <w:rStyle w:val="Hyperlink"/>
            <w:noProof/>
          </w:rPr>
          <w:t>Figure 147: Kali-Tools2</w:t>
        </w:r>
        <w:r>
          <w:rPr>
            <w:noProof/>
            <w:webHidden/>
          </w:rPr>
          <w:tab/>
        </w:r>
        <w:r>
          <w:rPr>
            <w:noProof/>
            <w:webHidden/>
          </w:rPr>
          <w:fldChar w:fldCharType="begin"/>
        </w:r>
        <w:r>
          <w:rPr>
            <w:noProof/>
            <w:webHidden/>
          </w:rPr>
          <w:instrText xml:space="preserve"> PAGEREF _Toc216429176 \h </w:instrText>
        </w:r>
        <w:r>
          <w:rPr>
            <w:noProof/>
            <w:webHidden/>
          </w:rPr>
        </w:r>
        <w:r>
          <w:rPr>
            <w:noProof/>
            <w:webHidden/>
          </w:rPr>
          <w:fldChar w:fldCharType="separate"/>
        </w:r>
        <w:r>
          <w:rPr>
            <w:noProof/>
            <w:webHidden/>
          </w:rPr>
          <w:t>221</w:t>
        </w:r>
        <w:r>
          <w:rPr>
            <w:noProof/>
            <w:webHidden/>
          </w:rPr>
          <w:fldChar w:fldCharType="end"/>
        </w:r>
      </w:hyperlink>
    </w:p>
    <w:p w14:paraId="729B4A3F" w14:textId="066740C2" w:rsidR="002B766E" w:rsidRDefault="002B766E">
      <w:pPr>
        <w:pStyle w:val="TableofFigures"/>
        <w:tabs>
          <w:tab w:val="right" w:leader="dot" w:pos="9016"/>
        </w:tabs>
        <w:rPr>
          <w:noProof/>
          <w:sz w:val="24"/>
          <w:szCs w:val="24"/>
          <w:lang w:eastAsia="en-GB"/>
        </w:rPr>
      </w:pPr>
      <w:hyperlink w:anchor="_Toc216429177" w:history="1">
        <w:r w:rsidRPr="00A60753">
          <w:rPr>
            <w:rStyle w:val="Hyperlink"/>
            <w:noProof/>
          </w:rPr>
          <w:t>Figure 148: Example of Phase-I test-plan</w:t>
        </w:r>
        <w:r>
          <w:rPr>
            <w:noProof/>
            <w:webHidden/>
          </w:rPr>
          <w:tab/>
        </w:r>
        <w:r>
          <w:rPr>
            <w:noProof/>
            <w:webHidden/>
          </w:rPr>
          <w:fldChar w:fldCharType="begin"/>
        </w:r>
        <w:r>
          <w:rPr>
            <w:noProof/>
            <w:webHidden/>
          </w:rPr>
          <w:instrText xml:space="preserve"> PAGEREF _Toc216429177 \h </w:instrText>
        </w:r>
        <w:r>
          <w:rPr>
            <w:noProof/>
            <w:webHidden/>
          </w:rPr>
        </w:r>
        <w:r>
          <w:rPr>
            <w:noProof/>
            <w:webHidden/>
          </w:rPr>
          <w:fldChar w:fldCharType="separate"/>
        </w:r>
        <w:r>
          <w:rPr>
            <w:noProof/>
            <w:webHidden/>
          </w:rPr>
          <w:t>230</w:t>
        </w:r>
        <w:r>
          <w:rPr>
            <w:noProof/>
            <w:webHidden/>
          </w:rPr>
          <w:fldChar w:fldCharType="end"/>
        </w:r>
      </w:hyperlink>
    </w:p>
    <w:p w14:paraId="4A7C4D18" w14:textId="2FAABF45" w:rsidR="002B766E" w:rsidRDefault="002B766E">
      <w:pPr>
        <w:pStyle w:val="TableofFigures"/>
        <w:tabs>
          <w:tab w:val="right" w:leader="dot" w:pos="9016"/>
        </w:tabs>
        <w:rPr>
          <w:noProof/>
          <w:sz w:val="24"/>
          <w:szCs w:val="24"/>
          <w:lang w:eastAsia="en-GB"/>
        </w:rPr>
      </w:pPr>
      <w:hyperlink w:anchor="_Toc216429178" w:history="1">
        <w:r w:rsidRPr="00A60753">
          <w:rPr>
            <w:rStyle w:val="Hyperlink"/>
            <w:noProof/>
          </w:rPr>
          <w:t>Figure 149: Example of Phase-II test-plan (Tools &amp; Attack)</w:t>
        </w:r>
        <w:r>
          <w:rPr>
            <w:noProof/>
            <w:webHidden/>
          </w:rPr>
          <w:tab/>
        </w:r>
        <w:r>
          <w:rPr>
            <w:noProof/>
            <w:webHidden/>
          </w:rPr>
          <w:fldChar w:fldCharType="begin"/>
        </w:r>
        <w:r>
          <w:rPr>
            <w:noProof/>
            <w:webHidden/>
          </w:rPr>
          <w:instrText xml:space="preserve"> PAGEREF _Toc216429178 \h </w:instrText>
        </w:r>
        <w:r>
          <w:rPr>
            <w:noProof/>
            <w:webHidden/>
          </w:rPr>
        </w:r>
        <w:r>
          <w:rPr>
            <w:noProof/>
            <w:webHidden/>
          </w:rPr>
          <w:fldChar w:fldCharType="separate"/>
        </w:r>
        <w:r>
          <w:rPr>
            <w:noProof/>
            <w:webHidden/>
          </w:rPr>
          <w:t>231</w:t>
        </w:r>
        <w:r>
          <w:rPr>
            <w:noProof/>
            <w:webHidden/>
          </w:rPr>
          <w:fldChar w:fldCharType="end"/>
        </w:r>
      </w:hyperlink>
    </w:p>
    <w:p w14:paraId="1DA67573" w14:textId="5D0088CB" w:rsidR="002B766E" w:rsidRDefault="002B766E">
      <w:pPr>
        <w:pStyle w:val="TableofFigures"/>
        <w:tabs>
          <w:tab w:val="right" w:leader="dot" w:pos="9016"/>
        </w:tabs>
        <w:rPr>
          <w:noProof/>
          <w:sz w:val="24"/>
          <w:szCs w:val="24"/>
          <w:lang w:eastAsia="en-GB"/>
        </w:rPr>
      </w:pPr>
      <w:hyperlink w:anchor="_Toc216429179" w:history="1">
        <w:r w:rsidRPr="00A60753">
          <w:rPr>
            <w:rStyle w:val="Hyperlink"/>
            <w:noProof/>
          </w:rPr>
          <w:t>Figure 150: Example of Phase-III test-plan – Normal Network Tools and Services</w:t>
        </w:r>
        <w:r>
          <w:rPr>
            <w:noProof/>
            <w:webHidden/>
          </w:rPr>
          <w:tab/>
        </w:r>
        <w:r>
          <w:rPr>
            <w:noProof/>
            <w:webHidden/>
          </w:rPr>
          <w:fldChar w:fldCharType="begin"/>
        </w:r>
        <w:r>
          <w:rPr>
            <w:noProof/>
            <w:webHidden/>
          </w:rPr>
          <w:instrText xml:space="preserve"> PAGEREF _Toc216429179 \h </w:instrText>
        </w:r>
        <w:r>
          <w:rPr>
            <w:noProof/>
            <w:webHidden/>
          </w:rPr>
        </w:r>
        <w:r>
          <w:rPr>
            <w:noProof/>
            <w:webHidden/>
          </w:rPr>
          <w:fldChar w:fldCharType="separate"/>
        </w:r>
        <w:r>
          <w:rPr>
            <w:noProof/>
            <w:webHidden/>
          </w:rPr>
          <w:t>232</w:t>
        </w:r>
        <w:r>
          <w:rPr>
            <w:noProof/>
            <w:webHidden/>
          </w:rPr>
          <w:fldChar w:fldCharType="end"/>
        </w:r>
      </w:hyperlink>
    </w:p>
    <w:p w14:paraId="15F48D8E" w14:textId="4A3F2A65" w:rsidR="002B766E" w:rsidRDefault="002B766E">
      <w:pPr>
        <w:pStyle w:val="TableofFigures"/>
        <w:tabs>
          <w:tab w:val="right" w:leader="dot" w:pos="9016"/>
        </w:tabs>
        <w:rPr>
          <w:noProof/>
          <w:sz w:val="24"/>
          <w:szCs w:val="24"/>
          <w:lang w:eastAsia="en-GB"/>
        </w:rPr>
      </w:pPr>
      <w:hyperlink w:anchor="_Toc216429180" w:history="1">
        <w:r w:rsidRPr="00A60753">
          <w:rPr>
            <w:rStyle w:val="Hyperlink"/>
            <w:noProof/>
          </w:rPr>
          <w:t>Figure 151: Example of Original Phase-IV test-plan - Selected tests with DoS stress testing</w:t>
        </w:r>
        <w:r>
          <w:rPr>
            <w:noProof/>
            <w:webHidden/>
          </w:rPr>
          <w:tab/>
        </w:r>
        <w:r>
          <w:rPr>
            <w:noProof/>
            <w:webHidden/>
          </w:rPr>
          <w:fldChar w:fldCharType="begin"/>
        </w:r>
        <w:r>
          <w:rPr>
            <w:noProof/>
            <w:webHidden/>
          </w:rPr>
          <w:instrText xml:space="preserve"> PAGEREF _Toc216429180 \h </w:instrText>
        </w:r>
        <w:r>
          <w:rPr>
            <w:noProof/>
            <w:webHidden/>
          </w:rPr>
        </w:r>
        <w:r>
          <w:rPr>
            <w:noProof/>
            <w:webHidden/>
          </w:rPr>
          <w:fldChar w:fldCharType="separate"/>
        </w:r>
        <w:r>
          <w:rPr>
            <w:noProof/>
            <w:webHidden/>
          </w:rPr>
          <w:t>233</w:t>
        </w:r>
        <w:r>
          <w:rPr>
            <w:noProof/>
            <w:webHidden/>
          </w:rPr>
          <w:fldChar w:fldCharType="end"/>
        </w:r>
      </w:hyperlink>
    </w:p>
    <w:p w14:paraId="61E72CB8" w14:textId="5DE3895F" w:rsidR="002B766E" w:rsidRDefault="002B766E">
      <w:pPr>
        <w:pStyle w:val="TableofFigures"/>
        <w:tabs>
          <w:tab w:val="right" w:leader="dot" w:pos="9016"/>
        </w:tabs>
        <w:rPr>
          <w:noProof/>
          <w:sz w:val="24"/>
          <w:szCs w:val="24"/>
          <w:lang w:eastAsia="en-GB"/>
        </w:rPr>
      </w:pPr>
      <w:hyperlink w:anchor="_Toc216429181" w:history="1">
        <w:r w:rsidRPr="00A60753">
          <w:rPr>
            <w:rStyle w:val="Hyperlink"/>
            <w:noProof/>
          </w:rPr>
          <w:t>Figure 152: The final Phase-IV test-plan</w:t>
        </w:r>
        <w:r>
          <w:rPr>
            <w:noProof/>
            <w:webHidden/>
          </w:rPr>
          <w:tab/>
        </w:r>
        <w:r>
          <w:rPr>
            <w:noProof/>
            <w:webHidden/>
          </w:rPr>
          <w:fldChar w:fldCharType="begin"/>
        </w:r>
        <w:r>
          <w:rPr>
            <w:noProof/>
            <w:webHidden/>
          </w:rPr>
          <w:instrText xml:space="preserve"> PAGEREF _Toc216429181 \h </w:instrText>
        </w:r>
        <w:r>
          <w:rPr>
            <w:noProof/>
            <w:webHidden/>
          </w:rPr>
        </w:r>
        <w:r>
          <w:rPr>
            <w:noProof/>
            <w:webHidden/>
          </w:rPr>
          <w:fldChar w:fldCharType="separate"/>
        </w:r>
        <w:r>
          <w:rPr>
            <w:noProof/>
            <w:webHidden/>
          </w:rPr>
          <w:t>234</w:t>
        </w:r>
        <w:r>
          <w:rPr>
            <w:noProof/>
            <w:webHidden/>
          </w:rPr>
          <w:fldChar w:fldCharType="end"/>
        </w:r>
      </w:hyperlink>
    </w:p>
    <w:p w14:paraId="7CAB6828" w14:textId="67033AB5" w:rsidR="002B766E" w:rsidRDefault="002B766E">
      <w:pPr>
        <w:pStyle w:val="TableofFigures"/>
        <w:tabs>
          <w:tab w:val="right" w:leader="dot" w:pos="9016"/>
        </w:tabs>
        <w:rPr>
          <w:noProof/>
          <w:sz w:val="24"/>
          <w:szCs w:val="24"/>
          <w:lang w:eastAsia="en-GB"/>
        </w:rPr>
      </w:pPr>
      <w:hyperlink w:anchor="_Toc216429182" w:history="1">
        <w:r w:rsidRPr="00A60753">
          <w:rPr>
            <w:rStyle w:val="Hyperlink"/>
            <w:noProof/>
          </w:rPr>
          <w:t>Figure 153: Time-Interval Metrics of hacking-tools</w:t>
        </w:r>
        <w:r>
          <w:rPr>
            <w:noProof/>
            <w:webHidden/>
          </w:rPr>
          <w:tab/>
        </w:r>
        <w:r>
          <w:rPr>
            <w:noProof/>
            <w:webHidden/>
          </w:rPr>
          <w:fldChar w:fldCharType="begin"/>
        </w:r>
        <w:r>
          <w:rPr>
            <w:noProof/>
            <w:webHidden/>
          </w:rPr>
          <w:instrText xml:space="preserve"> PAGEREF _Toc216429182 \h </w:instrText>
        </w:r>
        <w:r>
          <w:rPr>
            <w:noProof/>
            <w:webHidden/>
          </w:rPr>
        </w:r>
        <w:r>
          <w:rPr>
            <w:noProof/>
            <w:webHidden/>
          </w:rPr>
          <w:fldChar w:fldCharType="separate"/>
        </w:r>
        <w:r>
          <w:rPr>
            <w:noProof/>
            <w:webHidden/>
          </w:rPr>
          <w:t>235</w:t>
        </w:r>
        <w:r>
          <w:rPr>
            <w:noProof/>
            <w:webHidden/>
          </w:rPr>
          <w:fldChar w:fldCharType="end"/>
        </w:r>
      </w:hyperlink>
    </w:p>
    <w:p w14:paraId="56C7B426" w14:textId="72248A70" w:rsidR="002B766E" w:rsidRDefault="002B766E">
      <w:pPr>
        <w:pStyle w:val="TableofFigures"/>
        <w:tabs>
          <w:tab w:val="right" w:leader="dot" w:pos="9016"/>
        </w:tabs>
        <w:rPr>
          <w:noProof/>
          <w:sz w:val="24"/>
          <w:szCs w:val="24"/>
          <w:lang w:eastAsia="en-GB"/>
        </w:rPr>
      </w:pPr>
      <w:hyperlink w:anchor="_Toc216429183" w:history="1">
        <w:r w:rsidRPr="00A60753">
          <w:rPr>
            <w:rStyle w:val="Hyperlink"/>
            <w:noProof/>
          </w:rPr>
          <w:t>Figure 154: Determining the size/length of a NetBIOS packet using Wireshark</w:t>
        </w:r>
        <w:r>
          <w:rPr>
            <w:noProof/>
            <w:webHidden/>
          </w:rPr>
          <w:tab/>
        </w:r>
        <w:r>
          <w:rPr>
            <w:noProof/>
            <w:webHidden/>
          </w:rPr>
          <w:fldChar w:fldCharType="begin"/>
        </w:r>
        <w:r>
          <w:rPr>
            <w:noProof/>
            <w:webHidden/>
          </w:rPr>
          <w:instrText xml:space="preserve"> PAGEREF _Toc216429183 \h </w:instrText>
        </w:r>
        <w:r>
          <w:rPr>
            <w:noProof/>
            <w:webHidden/>
          </w:rPr>
        </w:r>
        <w:r>
          <w:rPr>
            <w:noProof/>
            <w:webHidden/>
          </w:rPr>
          <w:fldChar w:fldCharType="separate"/>
        </w:r>
        <w:r>
          <w:rPr>
            <w:noProof/>
            <w:webHidden/>
          </w:rPr>
          <w:t>236</w:t>
        </w:r>
        <w:r>
          <w:rPr>
            <w:noProof/>
            <w:webHidden/>
          </w:rPr>
          <w:fldChar w:fldCharType="end"/>
        </w:r>
      </w:hyperlink>
    </w:p>
    <w:p w14:paraId="46570C1E" w14:textId="6E34E1A8" w:rsidR="002B766E" w:rsidRDefault="002B766E">
      <w:pPr>
        <w:pStyle w:val="TableofFigures"/>
        <w:tabs>
          <w:tab w:val="right" w:leader="dot" w:pos="9016"/>
        </w:tabs>
        <w:rPr>
          <w:noProof/>
          <w:sz w:val="24"/>
          <w:szCs w:val="24"/>
          <w:lang w:eastAsia="en-GB"/>
        </w:rPr>
      </w:pPr>
      <w:hyperlink w:anchor="_Toc216429184" w:history="1">
        <w:r w:rsidRPr="00A60753">
          <w:rPr>
            <w:rStyle w:val="Hyperlink"/>
            <w:noProof/>
          </w:rPr>
          <w:t>Figure 155: ROC Graph</w:t>
        </w:r>
        <w:r>
          <w:rPr>
            <w:noProof/>
            <w:webHidden/>
          </w:rPr>
          <w:tab/>
        </w:r>
        <w:r>
          <w:rPr>
            <w:noProof/>
            <w:webHidden/>
          </w:rPr>
          <w:fldChar w:fldCharType="begin"/>
        </w:r>
        <w:r>
          <w:rPr>
            <w:noProof/>
            <w:webHidden/>
          </w:rPr>
          <w:instrText xml:space="preserve"> PAGEREF _Toc216429184 \h </w:instrText>
        </w:r>
        <w:r>
          <w:rPr>
            <w:noProof/>
            <w:webHidden/>
          </w:rPr>
        </w:r>
        <w:r>
          <w:rPr>
            <w:noProof/>
            <w:webHidden/>
          </w:rPr>
          <w:fldChar w:fldCharType="separate"/>
        </w:r>
        <w:r>
          <w:rPr>
            <w:noProof/>
            <w:webHidden/>
          </w:rPr>
          <w:t>242</w:t>
        </w:r>
        <w:r>
          <w:rPr>
            <w:noProof/>
            <w:webHidden/>
          </w:rPr>
          <w:fldChar w:fldCharType="end"/>
        </w:r>
      </w:hyperlink>
    </w:p>
    <w:p w14:paraId="1478AD79" w14:textId="12695B60" w:rsidR="002B766E" w:rsidRDefault="002B766E">
      <w:pPr>
        <w:pStyle w:val="TableofFigures"/>
        <w:tabs>
          <w:tab w:val="right" w:leader="dot" w:pos="9016"/>
        </w:tabs>
        <w:rPr>
          <w:noProof/>
          <w:sz w:val="24"/>
          <w:szCs w:val="24"/>
          <w:lang w:eastAsia="en-GB"/>
        </w:rPr>
      </w:pPr>
      <w:hyperlink w:anchor="_Toc216429185" w:history="1">
        <w:r w:rsidRPr="00A60753">
          <w:rPr>
            <w:rStyle w:val="Hyperlink"/>
            <w:noProof/>
          </w:rPr>
          <w:t>Figure 156: Wireshark capture for Phase-I/Test2 (hping3) highlighting packet features</w:t>
        </w:r>
        <w:r>
          <w:rPr>
            <w:noProof/>
            <w:webHidden/>
          </w:rPr>
          <w:tab/>
        </w:r>
        <w:r>
          <w:rPr>
            <w:noProof/>
            <w:webHidden/>
          </w:rPr>
          <w:fldChar w:fldCharType="begin"/>
        </w:r>
        <w:r>
          <w:rPr>
            <w:noProof/>
            <w:webHidden/>
          </w:rPr>
          <w:instrText xml:space="preserve"> PAGEREF _Toc216429185 \h </w:instrText>
        </w:r>
        <w:r>
          <w:rPr>
            <w:noProof/>
            <w:webHidden/>
          </w:rPr>
        </w:r>
        <w:r>
          <w:rPr>
            <w:noProof/>
            <w:webHidden/>
          </w:rPr>
          <w:fldChar w:fldCharType="separate"/>
        </w:r>
        <w:r>
          <w:rPr>
            <w:noProof/>
            <w:webHidden/>
          </w:rPr>
          <w:t>243</w:t>
        </w:r>
        <w:r>
          <w:rPr>
            <w:noProof/>
            <w:webHidden/>
          </w:rPr>
          <w:fldChar w:fldCharType="end"/>
        </w:r>
      </w:hyperlink>
    </w:p>
    <w:p w14:paraId="74A3B4E0" w14:textId="1D0B2920" w:rsidR="002B766E" w:rsidRDefault="002B766E">
      <w:pPr>
        <w:pStyle w:val="TableofFigures"/>
        <w:tabs>
          <w:tab w:val="right" w:leader="dot" w:pos="9016"/>
        </w:tabs>
        <w:rPr>
          <w:noProof/>
          <w:sz w:val="24"/>
          <w:szCs w:val="24"/>
          <w:lang w:eastAsia="en-GB"/>
        </w:rPr>
      </w:pPr>
      <w:hyperlink w:anchor="_Toc216429186" w:history="1">
        <w:r w:rsidRPr="00A60753">
          <w:rPr>
            <w:rStyle w:val="Hyperlink"/>
            <w:noProof/>
          </w:rPr>
          <w:t>Figure 157: Initial Gantt Chart</w:t>
        </w:r>
        <w:r>
          <w:rPr>
            <w:noProof/>
            <w:webHidden/>
          </w:rPr>
          <w:tab/>
        </w:r>
        <w:r>
          <w:rPr>
            <w:noProof/>
            <w:webHidden/>
          </w:rPr>
          <w:fldChar w:fldCharType="begin"/>
        </w:r>
        <w:r>
          <w:rPr>
            <w:noProof/>
            <w:webHidden/>
          </w:rPr>
          <w:instrText xml:space="preserve"> PAGEREF _Toc216429186 \h </w:instrText>
        </w:r>
        <w:r>
          <w:rPr>
            <w:noProof/>
            <w:webHidden/>
          </w:rPr>
        </w:r>
        <w:r>
          <w:rPr>
            <w:noProof/>
            <w:webHidden/>
          </w:rPr>
          <w:fldChar w:fldCharType="separate"/>
        </w:r>
        <w:r>
          <w:rPr>
            <w:noProof/>
            <w:webHidden/>
          </w:rPr>
          <w:t>245</w:t>
        </w:r>
        <w:r>
          <w:rPr>
            <w:noProof/>
            <w:webHidden/>
          </w:rPr>
          <w:fldChar w:fldCharType="end"/>
        </w:r>
      </w:hyperlink>
    </w:p>
    <w:p w14:paraId="475EDEE0" w14:textId="2E44E8FA" w:rsidR="002B766E" w:rsidRDefault="002B766E">
      <w:pPr>
        <w:pStyle w:val="TableofFigures"/>
        <w:tabs>
          <w:tab w:val="right" w:leader="dot" w:pos="9016"/>
        </w:tabs>
        <w:rPr>
          <w:noProof/>
          <w:sz w:val="24"/>
          <w:szCs w:val="24"/>
          <w:lang w:eastAsia="en-GB"/>
        </w:rPr>
      </w:pPr>
      <w:hyperlink w:anchor="_Toc216429187" w:history="1">
        <w:r w:rsidRPr="00A60753">
          <w:rPr>
            <w:rStyle w:val="Hyperlink"/>
            <w:noProof/>
          </w:rPr>
          <w:t>Figure 158: Actual Gantt Chart</w:t>
        </w:r>
        <w:r>
          <w:rPr>
            <w:noProof/>
            <w:webHidden/>
          </w:rPr>
          <w:tab/>
        </w:r>
        <w:r>
          <w:rPr>
            <w:noProof/>
            <w:webHidden/>
          </w:rPr>
          <w:fldChar w:fldCharType="begin"/>
        </w:r>
        <w:r>
          <w:rPr>
            <w:noProof/>
            <w:webHidden/>
          </w:rPr>
          <w:instrText xml:space="preserve"> PAGEREF _Toc216429187 \h </w:instrText>
        </w:r>
        <w:r>
          <w:rPr>
            <w:noProof/>
            <w:webHidden/>
          </w:rPr>
        </w:r>
        <w:r>
          <w:rPr>
            <w:noProof/>
            <w:webHidden/>
          </w:rPr>
          <w:fldChar w:fldCharType="separate"/>
        </w:r>
        <w:r>
          <w:rPr>
            <w:noProof/>
            <w:webHidden/>
          </w:rPr>
          <w:t>245</w:t>
        </w:r>
        <w:r>
          <w:rPr>
            <w:noProof/>
            <w:webHidden/>
          </w:rPr>
          <w:fldChar w:fldCharType="end"/>
        </w:r>
      </w:hyperlink>
    </w:p>
    <w:p w14:paraId="42E544FD" w14:textId="1D9907A0" w:rsidR="005F33C9" w:rsidRPr="00BD2BDF" w:rsidRDefault="000E4C3E" w:rsidP="005F33C9">
      <w:pPr>
        <w:pStyle w:val="TOCHeading"/>
        <w:spacing w:line="276" w:lineRule="auto"/>
        <w:ind w:left="0" w:firstLine="0"/>
        <w:jc w:val="both"/>
        <w:rPr>
          <w:rFonts w:cstheme="minorHAnsi"/>
          <w:sz w:val="24"/>
          <w:szCs w:val="24"/>
          <w:lang w:val="en-GB"/>
        </w:rPr>
      </w:pPr>
      <w:r w:rsidRPr="00BD2BDF">
        <w:rPr>
          <w:rFonts w:cstheme="minorHAnsi"/>
          <w:sz w:val="24"/>
          <w:szCs w:val="24"/>
          <w:lang w:val="en-GB"/>
        </w:rPr>
        <w:fldChar w:fldCharType="end"/>
      </w:r>
    </w:p>
    <w:p w14:paraId="7A45CD7D" w14:textId="127C3AB7" w:rsidR="000E4C3E" w:rsidRPr="00BD2BDF" w:rsidRDefault="000E4C3E" w:rsidP="005F33C9">
      <w:pPr>
        <w:pStyle w:val="TOCHeading"/>
        <w:spacing w:line="276" w:lineRule="auto"/>
        <w:ind w:left="0" w:firstLine="0"/>
        <w:jc w:val="both"/>
        <w:rPr>
          <w:rFonts w:cstheme="majorHAnsi"/>
          <w:lang w:val="en-GB"/>
        </w:rPr>
      </w:pPr>
      <w:r w:rsidRPr="00BD2BDF">
        <w:rPr>
          <w:lang w:val="en-GB"/>
        </w:rPr>
        <w:t xml:space="preserve"> </w:t>
      </w:r>
      <w:r w:rsidR="005F33C9" w:rsidRPr="00BD2BDF">
        <w:rPr>
          <w:lang w:val="en-GB"/>
        </w:rPr>
        <w:t xml:space="preserve">II </w:t>
      </w:r>
      <w:r w:rsidRPr="00BD2BDF">
        <w:rPr>
          <w:rFonts w:cstheme="majorHAnsi"/>
          <w:lang w:val="en-GB"/>
        </w:rPr>
        <w:t>List of Tables</w:t>
      </w:r>
    </w:p>
    <w:p w14:paraId="595F2731" w14:textId="77777777" w:rsidR="005F33C9" w:rsidRPr="00BD2BDF" w:rsidRDefault="005F33C9" w:rsidP="005F33C9"/>
    <w:p w14:paraId="77FF8E7D" w14:textId="12191A5A" w:rsidR="002B766E" w:rsidRDefault="000E4C3E">
      <w:pPr>
        <w:pStyle w:val="TableofFigures"/>
        <w:tabs>
          <w:tab w:val="right" w:leader="dot" w:pos="9016"/>
        </w:tabs>
        <w:rPr>
          <w:noProof/>
          <w:sz w:val="24"/>
          <w:szCs w:val="24"/>
          <w:lang w:eastAsia="en-GB"/>
        </w:rPr>
      </w:pPr>
      <w:r w:rsidRPr="00BD2BDF">
        <w:rPr>
          <w:rFonts w:cstheme="minorHAnsi"/>
          <w:sz w:val="24"/>
          <w:szCs w:val="24"/>
        </w:rPr>
        <w:fldChar w:fldCharType="begin"/>
      </w:r>
      <w:r w:rsidRPr="00BD2BDF">
        <w:rPr>
          <w:rFonts w:cstheme="minorHAnsi"/>
          <w:sz w:val="24"/>
          <w:szCs w:val="24"/>
        </w:rPr>
        <w:instrText xml:space="preserve"> TOC \h \z \c "Table" </w:instrText>
      </w:r>
      <w:r w:rsidRPr="00BD2BDF">
        <w:rPr>
          <w:rFonts w:cstheme="minorHAnsi"/>
          <w:sz w:val="24"/>
          <w:szCs w:val="24"/>
        </w:rPr>
        <w:fldChar w:fldCharType="separate"/>
      </w:r>
      <w:hyperlink w:anchor="_Toc216429188" w:history="1">
        <w:r w:rsidR="002B766E" w:rsidRPr="00773780">
          <w:rPr>
            <w:rStyle w:val="Hyperlink"/>
            <w:noProof/>
          </w:rPr>
          <w:t>Table 1: Alert Classifications</w:t>
        </w:r>
        <w:r w:rsidR="002B766E">
          <w:rPr>
            <w:noProof/>
            <w:webHidden/>
          </w:rPr>
          <w:tab/>
        </w:r>
        <w:r w:rsidR="002B766E">
          <w:rPr>
            <w:noProof/>
            <w:webHidden/>
          </w:rPr>
          <w:fldChar w:fldCharType="begin"/>
        </w:r>
        <w:r w:rsidR="002B766E">
          <w:rPr>
            <w:noProof/>
            <w:webHidden/>
          </w:rPr>
          <w:instrText xml:space="preserve"> PAGEREF _Toc216429188 \h </w:instrText>
        </w:r>
        <w:r w:rsidR="002B766E">
          <w:rPr>
            <w:noProof/>
            <w:webHidden/>
          </w:rPr>
        </w:r>
        <w:r w:rsidR="002B766E">
          <w:rPr>
            <w:noProof/>
            <w:webHidden/>
          </w:rPr>
          <w:fldChar w:fldCharType="separate"/>
        </w:r>
        <w:r w:rsidR="002B766E">
          <w:rPr>
            <w:noProof/>
            <w:webHidden/>
          </w:rPr>
          <w:t>24</w:t>
        </w:r>
        <w:r w:rsidR="002B766E">
          <w:rPr>
            <w:noProof/>
            <w:webHidden/>
          </w:rPr>
          <w:fldChar w:fldCharType="end"/>
        </w:r>
      </w:hyperlink>
    </w:p>
    <w:p w14:paraId="220A3C2F" w14:textId="7CC34AF4" w:rsidR="002B766E" w:rsidRDefault="002B766E">
      <w:pPr>
        <w:pStyle w:val="TableofFigures"/>
        <w:tabs>
          <w:tab w:val="right" w:leader="dot" w:pos="9016"/>
        </w:tabs>
        <w:rPr>
          <w:noProof/>
          <w:sz w:val="24"/>
          <w:szCs w:val="24"/>
          <w:lang w:eastAsia="en-GB"/>
        </w:rPr>
      </w:pPr>
      <w:hyperlink w:anchor="_Toc216429189" w:history="1">
        <w:r w:rsidRPr="00773780">
          <w:rPr>
            <w:rStyle w:val="Hyperlink"/>
            <w:noProof/>
          </w:rPr>
          <w:t>Table 2: NIDS Limitations</w:t>
        </w:r>
        <w:r>
          <w:rPr>
            <w:noProof/>
            <w:webHidden/>
          </w:rPr>
          <w:tab/>
        </w:r>
        <w:r>
          <w:rPr>
            <w:noProof/>
            <w:webHidden/>
          </w:rPr>
          <w:fldChar w:fldCharType="begin"/>
        </w:r>
        <w:r>
          <w:rPr>
            <w:noProof/>
            <w:webHidden/>
          </w:rPr>
          <w:instrText xml:space="preserve"> PAGEREF _Toc216429189 \h </w:instrText>
        </w:r>
        <w:r>
          <w:rPr>
            <w:noProof/>
            <w:webHidden/>
          </w:rPr>
        </w:r>
        <w:r>
          <w:rPr>
            <w:noProof/>
            <w:webHidden/>
          </w:rPr>
          <w:fldChar w:fldCharType="separate"/>
        </w:r>
        <w:r>
          <w:rPr>
            <w:noProof/>
            <w:webHidden/>
          </w:rPr>
          <w:t>28</w:t>
        </w:r>
        <w:r>
          <w:rPr>
            <w:noProof/>
            <w:webHidden/>
          </w:rPr>
          <w:fldChar w:fldCharType="end"/>
        </w:r>
      </w:hyperlink>
    </w:p>
    <w:p w14:paraId="7DB3AAC4" w14:textId="2D7A9D30" w:rsidR="002B766E" w:rsidRDefault="002B766E">
      <w:pPr>
        <w:pStyle w:val="TableofFigures"/>
        <w:tabs>
          <w:tab w:val="right" w:leader="dot" w:pos="9016"/>
        </w:tabs>
        <w:rPr>
          <w:noProof/>
          <w:sz w:val="24"/>
          <w:szCs w:val="24"/>
          <w:lang w:eastAsia="en-GB"/>
        </w:rPr>
      </w:pPr>
      <w:hyperlink w:anchor="_Toc216429190" w:history="1">
        <w:r w:rsidRPr="00773780">
          <w:rPr>
            <w:rStyle w:val="Hyperlink"/>
            <w:noProof/>
          </w:rPr>
          <w:t>Table 3: IDS/IPS deployment</w:t>
        </w:r>
        <w:r>
          <w:rPr>
            <w:noProof/>
            <w:webHidden/>
          </w:rPr>
          <w:tab/>
        </w:r>
        <w:r>
          <w:rPr>
            <w:noProof/>
            <w:webHidden/>
          </w:rPr>
          <w:fldChar w:fldCharType="begin"/>
        </w:r>
        <w:r>
          <w:rPr>
            <w:noProof/>
            <w:webHidden/>
          </w:rPr>
          <w:instrText xml:space="preserve"> PAGEREF _Toc216429190 \h </w:instrText>
        </w:r>
        <w:r>
          <w:rPr>
            <w:noProof/>
            <w:webHidden/>
          </w:rPr>
        </w:r>
        <w:r>
          <w:rPr>
            <w:noProof/>
            <w:webHidden/>
          </w:rPr>
          <w:fldChar w:fldCharType="separate"/>
        </w:r>
        <w:r>
          <w:rPr>
            <w:noProof/>
            <w:webHidden/>
          </w:rPr>
          <w:t>34</w:t>
        </w:r>
        <w:r>
          <w:rPr>
            <w:noProof/>
            <w:webHidden/>
          </w:rPr>
          <w:fldChar w:fldCharType="end"/>
        </w:r>
      </w:hyperlink>
    </w:p>
    <w:p w14:paraId="70AB1D48" w14:textId="49C532BD" w:rsidR="002B766E" w:rsidRDefault="002B766E">
      <w:pPr>
        <w:pStyle w:val="TableofFigures"/>
        <w:tabs>
          <w:tab w:val="right" w:leader="dot" w:pos="9016"/>
        </w:tabs>
        <w:rPr>
          <w:noProof/>
          <w:sz w:val="24"/>
          <w:szCs w:val="24"/>
          <w:lang w:eastAsia="en-GB"/>
        </w:rPr>
      </w:pPr>
      <w:hyperlink w:anchor="_Toc216429191" w:history="1">
        <w:r w:rsidRPr="00773780">
          <w:rPr>
            <w:rStyle w:val="Hyperlink"/>
            <w:noProof/>
          </w:rPr>
          <w:t>Table 4: Detection Methods</w:t>
        </w:r>
        <w:r>
          <w:rPr>
            <w:noProof/>
            <w:webHidden/>
          </w:rPr>
          <w:tab/>
        </w:r>
        <w:r>
          <w:rPr>
            <w:noProof/>
            <w:webHidden/>
          </w:rPr>
          <w:fldChar w:fldCharType="begin"/>
        </w:r>
        <w:r>
          <w:rPr>
            <w:noProof/>
            <w:webHidden/>
          </w:rPr>
          <w:instrText xml:space="preserve"> PAGEREF _Toc216429191 \h </w:instrText>
        </w:r>
        <w:r>
          <w:rPr>
            <w:noProof/>
            <w:webHidden/>
          </w:rPr>
        </w:r>
        <w:r>
          <w:rPr>
            <w:noProof/>
            <w:webHidden/>
          </w:rPr>
          <w:fldChar w:fldCharType="separate"/>
        </w:r>
        <w:r>
          <w:rPr>
            <w:noProof/>
            <w:webHidden/>
          </w:rPr>
          <w:t>34</w:t>
        </w:r>
        <w:r>
          <w:rPr>
            <w:noProof/>
            <w:webHidden/>
          </w:rPr>
          <w:fldChar w:fldCharType="end"/>
        </w:r>
      </w:hyperlink>
    </w:p>
    <w:p w14:paraId="6F8F4B90" w14:textId="67AB6387" w:rsidR="002B766E" w:rsidRDefault="002B766E">
      <w:pPr>
        <w:pStyle w:val="TableofFigures"/>
        <w:tabs>
          <w:tab w:val="right" w:leader="dot" w:pos="9016"/>
        </w:tabs>
        <w:rPr>
          <w:noProof/>
          <w:sz w:val="24"/>
          <w:szCs w:val="24"/>
          <w:lang w:eastAsia="en-GB"/>
        </w:rPr>
      </w:pPr>
      <w:hyperlink w:anchor="_Toc216429192" w:history="1">
        <w:r w:rsidRPr="00773780">
          <w:rPr>
            <w:rStyle w:val="Hyperlink"/>
            <w:noProof/>
          </w:rPr>
          <w:t>Table 5: Output Classification of IDS</w:t>
        </w:r>
        <w:r>
          <w:rPr>
            <w:noProof/>
            <w:webHidden/>
          </w:rPr>
          <w:tab/>
        </w:r>
        <w:r>
          <w:rPr>
            <w:noProof/>
            <w:webHidden/>
          </w:rPr>
          <w:fldChar w:fldCharType="begin"/>
        </w:r>
        <w:r>
          <w:rPr>
            <w:noProof/>
            <w:webHidden/>
          </w:rPr>
          <w:instrText xml:space="preserve"> PAGEREF _Toc216429192 \h </w:instrText>
        </w:r>
        <w:r>
          <w:rPr>
            <w:noProof/>
            <w:webHidden/>
          </w:rPr>
        </w:r>
        <w:r>
          <w:rPr>
            <w:noProof/>
            <w:webHidden/>
          </w:rPr>
          <w:fldChar w:fldCharType="separate"/>
        </w:r>
        <w:r>
          <w:rPr>
            <w:noProof/>
            <w:webHidden/>
          </w:rPr>
          <w:t>36</w:t>
        </w:r>
        <w:r>
          <w:rPr>
            <w:noProof/>
            <w:webHidden/>
          </w:rPr>
          <w:fldChar w:fldCharType="end"/>
        </w:r>
      </w:hyperlink>
    </w:p>
    <w:p w14:paraId="6752CF9E" w14:textId="2EC375DF" w:rsidR="002B766E" w:rsidRDefault="002B766E">
      <w:pPr>
        <w:pStyle w:val="TableofFigures"/>
        <w:tabs>
          <w:tab w:val="right" w:leader="dot" w:pos="9016"/>
        </w:tabs>
        <w:rPr>
          <w:noProof/>
          <w:sz w:val="24"/>
          <w:szCs w:val="24"/>
          <w:lang w:eastAsia="en-GB"/>
        </w:rPr>
      </w:pPr>
      <w:hyperlink w:anchor="_Toc216429193" w:history="1">
        <w:r w:rsidRPr="00773780">
          <w:rPr>
            <w:rStyle w:val="Hyperlink"/>
            <w:noProof/>
          </w:rPr>
          <w:t>Table 6: IDS performance metrics</w:t>
        </w:r>
        <w:r>
          <w:rPr>
            <w:noProof/>
            <w:webHidden/>
          </w:rPr>
          <w:tab/>
        </w:r>
        <w:r>
          <w:rPr>
            <w:noProof/>
            <w:webHidden/>
          </w:rPr>
          <w:fldChar w:fldCharType="begin"/>
        </w:r>
        <w:r>
          <w:rPr>
            <w:noProof/>
            <w:webHidden/>
          </w:rPr>
          <w:instrText xml:space="preserve"> PAGEREF _Toc216429193 \h </w:instrText>
        </w:r>
        <w:r>
          <w:rPr>
            <w:noProof/>
            <w:webHidden/>
          </w:rPr>
        </w:r>
        <w:r>
          <w:rPr>
            <w:noProof/>
            <w:webHidden/>
          </w:rPr>
          <w:fldChar w:fldCharType="separate"/>
        </w:r>
        <w:r>
          <w:rPr>
            <w:noProof/>
            <w:webHidden/>
          </w:rPr>
          <w:t>37</w:t>
        </w:r>
        <w:r>
          <w:rPr>
            <w:noProof/>
            <w:webHidden/>
          </w:rPr>
          <w:fldChar w:fldCharType="end"/>
        </w:r>
      </w:hyperlink>
    </w:p>
    <w:p w14:paraId="6EF3C76C" w14:textId="2753E03C" w:rsidR="002B766E" w:rsidRDefault="002B766E">
      <w:pPr>
        <w:pStyle w:val="TableofFigures"/>
        <w:tabs>
          <w:tab w:val="right" w:leader="dot" w:pos="9016"/>
        </w:tabs>
        <w:rPr>
          <w:noProof/>
          <w:sz w:val="24"/>
          <w:szCs w:val="24"/>
          <w:lang w:eastAsia="en-GB"/>
        </w:rPr>
      </w:pPr>
      <w:hyperlink w:anchor="_Toc216429194" w:history="1">
        <w:r w:rsidRPr="00773780">
          <w:rPr>
            <w:rStyle w:val="Hyperlink"/>
            <w:noProof/>
          </w:rPr>
          <w:t>Table 7: Evasion techniques</w:t>
        </w:r>
        <w:r>
          <w:rPr>
            <w:noProof/>
            <w:webHidden/>
          </w:rPr>
          <w:tab/>
        </w:r>
        <w:r>
          <w:rPr>
            <w:noProof/>
            <w:webHidden/>
          </w:rPr>
          <w:fldChar w:fldCharType="begin"/>
        </w:r>
        <w:r>
          <w:rPr>
            <w:noProof/>
            <w:webHidden/>
          </w:rPr>
          <w:instrText xml:space="preserve"> PAGEREF _Toc216429194 \h </w:instrText>
        </w:r>
        <w:r>
          <w:rPr>
            <w:noProof/>
            <w:webHidden/>
          </w:rPr>
        </w:r>
        <w:r>
          <w:rPr>
            <w:noProof/>
            <w:webHidden/>
          </w:rPr>
          <w:fldChar w:fldCharType="separate"/>
        </w:r>
        <w:r>
          <w:rPr>
            <w:noProof/>
            <w:webHidden/>
          </w:rPr>
          <w:t>38</w:t>
        </w:r>
        <w:r>
          <w:rPr>
            <w:noProof/>
            <w:webHidden/>
          </w:rPr>
          <w:fldChar w:fldCharType="end"/>
        </w:r>
      </w:hyperlink>
    </w:p>
    <w:p w14:paraId="19367113" w14:textId="18DDEC11" w:rsidR="002B766E" w:rsidRDefault="002B766E">
      <w:pPr>
        <w:pStyle w:val="TableofFigures"/>
        <w:tabs>
          <w:tab w:val="right" w:leader="dot" w:pos="9016"/>
        </w:tabs>
        <w:rPr>
          <w:noProof/>
          <w:sz w:val="24"/>
          <w:szCs w:val="24"/>
          <w:lang w:eastAsia="en-GB"/>
        </w:rPr>
      </w:pPr>
      <w:hyperlink w:anchor="_Toc216429195" w:history="1">
        <w:r w:rsidRPr="00773780">
          <w:rPr>
            <w:rStyle w:val="Hyperlink"/>
            <w:noProof/>
          </w:rPr>
          <w:t>Table 8: IoC examples</w:t>
        </w:r>
        <w:r>
          <w:rPr>
            <w:noProof/>
            <w:webHidden/>
          </w:rPr>
          <w:tab/>
        </w:r>
        <w:r>
          <w:rPr>
            <w:noProof/>
            <w:webHidden/>
          </w:rPr>
          <w:fldChar w:fldCharType="begin"/>
        </w:r>
        <w:r>
          <w:rPr>
            <w:noProof/>
            <w:webHidden/>
          </w:rPr>
          <w:instrText xml:space="preserve"> PAGEREF _Toc216429195 \h </w:instrText>
        </w:r>
        <w:r>
          <w:rPr>
            <w:noProof/>
            <w:webHidden/>
          </w:rPr>
        </w:r>
        <w:r>
          <w:rPr>
            <w:noProof/>
            <w:webHidden/>
          </w:rPr>
          <w:fldChar w:fldCharType="separate"/>
        </w:r>
        <w:r>
          <w:rPr>
            <w:noProof/>
            <w:webHidden/>
          </w:rPr>
          <w:t>39</w:t>
        </w:r>
        <w:r>
          <w:rPr>
            <w:noProof/>
            <w:webHidden/>
          </w:rPr>
          <w:fldChar w:fldCharType="end"/>
        </w:r>
      </w:hyperlink>
    </w:p>
    <w:p w14:paraId="589C9CAC" w14:textId="285B1B1D" w:rsidR="002B766E" w:rsidRDefault="002B766E">
      <w:pPr>
        <w:pStyle w:val="TableofFigures"/>
        <w:tabs>
          <w:tab w:val="right" w:leader="dot" w:pos="9016"/>
        </w:tabs>
        <w:rPr>
          <w:noProof/>
          <w:sz w:val="24"/>
          <w:szCs w:val="24"/>
          <w:lang w:eastAsia="en-GB"/>
        </w:rPr>
      </w:pPr>
      <w:hyperlink w:anchor="_Toc216429196" w:history="1">
        <w:r w:rsidRPr="00773780">
          <w:rPr>
            <w:rStyle w:val="Hyperlink"/>
            <w:noProof/>
          </w:rPr>
          <w:t>Table 9: Threat Intelligence Sources</w:t>
        </w:r>
        <w:r>
          <w:rPr>
            <w:noProof/>
            <w:webHidden/>
          </w:rPr>
          <w:tab/>
        </w:r>
        <w:r>
          <w:rPr>
            <w:noProof/>
            <w:webHidden/>
          </w:rPr>
          <w:fldChar w:fldCharType="begin"/>
        </w:r>
        <w:r>
          <w:rPr>
            <w:noProof/>
            <w:webHidden/>
          </w:rPr>
          <w:instrText xml:space="preserve"> PAGEREF _Toc216429196 \h </w:instrText>
        </w:r>
        <w:r>
          <w:rPr>
            <w:noProof/>
            <w:webHidden/>
          </w:rPr>
        </w:r>
        <w:r>
          <w:rPr>
            <w:noProof/>
            <w:webHidden/>
          </w:rPr>
          <w:fldChar w:fldCharType="separate"/>
        </w:r>
        <w:r>
          <w:rPr>
            <w:noProof/>
            <w:webHidden/>
          </w:rPr>
          <w:t>39</w:t>
        </w:r>
        <w:r>
          <w:rPr>
            <w:noProof/>
            <w:webHidden/>
          </w:rPr>
          <w:fldChar w:fldCharType="end"/>
        </w:r>
      </w:hyperlink>
    </w:p>
    <w:p w14:paraId="0B336A39" w14:textId="10EDC336" w:rsidR="002B766E" w:rsidRDefault="002B766E">
      <w:pPr>
        <w:pStyle w:val="TableofFigures"/>
        <w:tabs>
          <w:tab w:val="right" w:leader="dot" w:pos="9016"/>
        </w:tabs>
        <w:rPr>
          <w:noProof/>
          <w:sz w:val="24"/>
          <w:szCs w:val="24"/>
          <w:lang w:eastAsia="en-GB"/>
        </w:rPr>
      </w:pPr>
      <w:hyperlink w:anchor="_Toc216429197" w:history="1">
        <w:r w:rsidRPr="00773780">
          <w:rPr>
            <w:rStyle w:val="Hyperlink"/>
            <w:noProof/>
          </w:rPr>
          <w:t>Table 10: Rumsfeld Matrix of Threats</w:t>
        </w:r>
        <w:r>
          <w:rPr>
            <w:noProof/>
            <w:webHidden/>
          </w:rPr>
          <w:tab/>
        </w:r>
        <w:r>
          <w:rPr>
            <w:noProof/>
            <w:webHidden/>
          </w:rPr>
          <w:fldChar w:fldCharType="begin"/>
        </w:r>
        <w:r>
          <w:rPr>
            <w:noProof/>
            <w:webHidden/>
          </w:rPr>
          <w:instrText xml:space="preserve"> PAGEREF _Toc216429197 \h </w:instrText>
        </w:r>
        <w:r>
          <w:rPr>
            <w:noProof/>
            <w:webHidden/>
          </w:rPr>
        </w:r>
        <w:r>
          <w:rPr>
            <w:noProof/>
            <w:webHidden/>
          </w:rPr>
          <w:fldChar w:fldCharType="separate"/>
        </w:r>
        <w:r>
          <w:rPr>
            <w:noProof/>
            <w:webHidden/>
          </w:rPr>
          <w:t>40</w:t>
        </w:r>
        <w:r>
          <w:rPr>
            <w:noProof/>
            <w:webHidden/>
          </w:rPr>
          <w:fldChar w:fldCharType="end"/>
        </w:r>
      </w:hyperlink>
    </w:p>
    <w:p w14:paraId="4E7ECA39" w14:textId="59C3F49D" w:rsidR="002B766E" w:rsidRDefault="002B766E">
      <w:pPr>
        <w:pStyle w:val="TableofFigures"/>
        <w:tabs>
          <w:tab w:val="right" w:leader="dot" w:pos="9016"/>
        </w:tabs>
        <w:rPr>
          <w:noProof/>
          <w:sz w:val="24"/>
          <w:szCs w:val="24"/>
          <w:lang w:eastAsia="en-GB"/>
        </w:rPr>
      </w:pPr>
      <w:hyperlink w:anchor="_Toc216429198" w:history="1">
        <w:r w:rsidRPr="00773780">
          <w:rPr>
            <w:rStyle w:val="Hyperlink"/>
            <w:noProof/>
          </w:rPr>
          <w:t>Table 11 Benefit/Impact of H-IDS</w:t>
        </w:r>
        <w:r>
          <w:rPr>
            <w:noProof/>
            <w:webHidden/>
          </w:rPr>
          <w:tab/>
        </w:r>
        <w:r>
          <w:rPr>
            <w:noProof/>
            <w:webHidden/>
          </w:rPr>
          <w:fldChar w:fldCharType="begin"/>
        </w:r>
        <w:r>
          <w:rPr>
            <w:noProof/>
            <w:webHidden/>
          </w:rPr>
          <w:instrText xml:space="preserve"> PAGEREF _Toc216429198 \h </w:instrText>
        </w:r>
        <w:r>
          <w:rPr>
            <w:noProof/>
            <w:webHidden/>
          </w:rPr>
        </w:r>
        <w:r>
          <w:rPr>
            <w:noProof/>
            <w:webHidden/>
          </w:rPr>
          <w:fldChar w:fldCharType="separate"/>
        </w:r>
        <w:r>
          <w:rPr>
            <w:noProof/>
            <w:webHidden/>
          </w:rPr>
          <w:t>42</w:t>
        </w:r>
        <w:r>
          <w:rPr>
            <w:noProof/>
            <w:webHidden/>
          </w:rPr>
          <w:fldChar w:fldCharType="end"/>
        </w:r>
      </w:hyperlink>
    </w:p>
    <w:p w14:paraId="7120CB6A" w14:textId="0EF75ECF" w:rsidR="002B766E" w:rsidRDefault="002B766E">
      <w:pPr>
        <w:pStyle w:val="TableofFigures"/>
        <w:tabs>
          <w:tab w:val="right" w:leader="dot" w:pos="9016"/>
        </w:tabs>
        <w:rPr>
          <w:noProof/>
          <w:sz w:val="24"/>
          <w:szCs w:val="24"/>
          <w:lang w:eastAsia="en-GB"/>
        </w:rPr>
      </w:pPr>
      <w:hyperlink w:anchor="_Toc216429199" w:history="1">
        <w:r w:rsidRPr="00773780">
          <w:rPr>
            <w:rStyle w:val="Hyperlink"/>
            <w:noProof/>
          </w:rPr>
          <w:t>Table 12: Relationship between modules.</w:t>
        </w:r>
        <w:r>
          <w:rPr>
            <w:noProof/>
            <w:webHidden/>
          </w:rPr>
          <w:tab/>
        </w:r>
        <w:r>
          <w:rPr>
            <w:noProof/>
            <w:webHidden/>
          </w:rPr>
          <w:fldChar w:fldCharType="begin"/>
        </w:r>
        <w:r>
          <w:rPr>
            <w:noProof/>
            <w:webHidden/>
          </w:rPr>
          <w:instrText xml:space="preserve"> PAGEREF _Toc216429199 \h </w:instrText>
        </w:r>
        <w:r>
          <w:rPr>
            <w:noProof/>
            <w:webHidden/>
          </w:rPr>
        </w:r>
        <w:r>
          <w:rPr>
            <w:noProof/>
            <w:webHidden/>
          </w:rPr>
          <w:fldChar w:fldCharType="separate"/>
        </w:r>
        <w:r>
          <w:rPr>
            <w:noProof/>
            <w:webHidden/>
          </w:rPr>
          <w:t>43</w:t>
        </w:r>
        <w:r>
          <w:rPr>
            <w:noProof/>
            <w:webHidden/>
          </w:rPr>
          <w:fldChar w:fldCharType="end"/>
        </w:r>
      </w:hyperlink>
    </w:p>
    <w:p w14:paraId="12289221" w14:textId="7C7587CE" w:rsidR="002B766E" w:rsidRDefault="002B766E">
      <w:pPr>
        <w:pStyle w:val="TableofFigures"/>
        <w:tabs>
          <w:tab w:val="right" w:leader="dot" w:pos="9016"/>
        </w:tabs>
        <w:rPr>
          <w:noProof/>
          <w:sz w:val="24"/>
          <w:szCs w:val="24"/>
          <w:lang w:eastAsia="en-GB"/>
        </w:rPr>
      </w:pPr>
      <w:hyperlink w:anchor="_Toc216429200" w:history="1">
        <w:r w:rsidRPr="00773780">
          <w:rPr>
            <w:rStyle w:val="Hyperlink"/>
            <w:noProof/>
          </w:rPr>
          <w:t>Table 13: Cui Analysis/Observations</w:t>
        </w:r>
        <w:r>
          <w:rPr>
            <w:noProof/>
            <w:webHidden/>
          </w:rPr>
          <w:tab/>
        </w:r>
        <w:r>
          <w:rPr>
            <w:noProof/>
            <w:webHidden/>
          </w:rPr>
          <w:fldChar w:fldCharType="begin"/>
        </w:r>
        <w:r>
          <w:rPr>
            <w:noProof/>
            <w:webHidden/>
          </w:rPr>
          <w:instrText xml:space="preserve"> PAGEREF _Toc216429200 \h </w:instrText>
        </w:r>
        <w:r>
          <w:rPr>
            <w:noProof/>
            <w:webHidden/>
          </w:rPr>
        </w:r>
        <w:r>
          <w:rPr>
            <w:noProof/>
            <w:webHidden/>
          </w:rPr>
          <w:fldChar w:fldCharType="separate"/>
        </w:r>
        <w:r>
          <w:rPr>
            <w:noProof/>
            <w:webHidden/>
          </w:rPr>
          <w:t>44</w:t>
        </w:r>
        <w:r>
          <w:rPr>
            <w:noProof/>
            <w:webHidden/>
          </w:rPr>
          <w:fldChar w:fldCharType="end"/>
        </w:r>
      </w:hyperlink>
    </w:p>
    <w:p w14:paraId="397AAFC4" w14:textId="33D94A12" w:rsidR="002B766E" w:rsidRDefault="002B766E">
      <w:pPr>
        <w:pStyle w:val="TableofFigures"/>
        <w:tabs>
          <w:tab w:val="right" w:leader="dot" w:pos="9016"/>
        </w:tabs>
        <w:rPr>
          <w:noProof/>
          <w:sz w:val="24"/>
          <w:szCs w:val="24"/>
          <w:lang w:eastAsia="en-GB"/>
        </w:rPr>
      </w:pPr>
      <w:hyperlink w:anchor="_Toc216429201" w:history="1">
        <w:r w:rsidRPr="00773780">
          <w:rPr>
            <w:rStyle w:val="Hyperlink"/>
            <w:noProof/>
          </w:rPr>
          <w:t>Table 14: AI Terms</w:t>
        </w:r>
        <w:r>
          <w:rPr>
            <w:noProof/>
            <w:webHidden/>
          </w:rPr>
          <w:tab/>
        </w:r>
        <w:r>
          <w:rPr>
            <w:noProof/>
            <w:webHidden/>
          </w:rPr>
          <w:fldChar w:fldCharType="begin"/>
        </w:r>
        <w:r>
          <w:rPr>
            <w:noProof/>
            <w:webHidden/>
          </w:rPr>
          <w:instrText xml:space="preserve"> PAGEREF _Toc216429201 \h </w:instrText>
        </w:r>
        <w:r>
          <w:rPr>
            <w:noProof/>
            <w:webHidden/>
          </w:rPr>
        </w:r>
        <w:r>
          <w:rPr>
            <w:noProof/>
            <w:webHidden/>
          </w:rPr>
          <w:fldChar w:fldCharType="separate"/>
        </w:r>
        <w:r>
          <w:rPr>
            <w:noProof/>
            <w:webHidden/>
          </w:rPr>
          <w:t>45</w:t>
        </w:r>
        <w:r>
          <w:rPr>
            <w:noProof/>
            <w:webHidden/>
          </w:rPr>
          <w:fldChar w:fldCharType="end"/>
        </w:r>
      </w:hyperlink>
    </w:p>
    <w:p w14:paraId="32B5B963" w14:textId="1287964A" w:rsidR="002B766E" w:rsidRDefault="002B766E">
      <w:pPr>
        <w:pStyle w:val="TableofFigures"/>
        <w:tabs>
          <w:tab w:val="right" w:leader="dot" w:pos="9016"/>
        </w:tabs>
        <w:rPr>
          <w:noProof/>
          <w:sz w:val="24"/>
          <w:szCs w:val="24"/>
          <w:lang w:eastAsia="en-GB"/>
        </w:rPr>
      </w:pPr>
      <w:hyperlink w:anchor="_Toc216429202" w:history="1">
        <w:r w:rsidRPr="00773780">
          <w:rPr>
            <w:rStyle w:val="Hyperlink"/>
            <w:noProof/>
          </w:rPr>
          <w:t>Table 15: Signature/Anomaly-Based</w:t>
        </w:r>
        <w:r>
          <w:rPr>
            <w:noProof/>
            <w:webHidden/>
          </w:rPr>
          <w:tab/>
        </w:r>
        <w:r>
          <w:rPr>
            <w:noProof/>
            <w:webHidden/>
          </w:rPr>
          <w:fldChar w:fldCharType="begin"/>
        </w:r>
        <w:r>
          <w:rPr>
            <w:noProof/>
            <w:webHidden/>
          </w:rPr>
          <w:instrText xml:space="preserve"> PAGEREF _Toc216429202 \h </w:instrText>
        </w:r>
        <w:r>
          <w:rPr>
            <w:noProof/>
            <w:webHidden/>
          </w:rPr>
        </w:r>
        <w:r>
          <w:rPr>
            <w:noProof/>
            <w:webHidden/>
          </w:rPr>
          <w:fldChar w:fldCharType="separate"/>
        </w:r>
        <w:r>
          <w:rPr>
            <w:noProof/>
            <w:webHidden/>
          </w:rPr>
          <w:t>45</w:t>
        </w:r>
        <w:r>
          <w:rPr>
            <w:noProof/>
            <w:webHidden/>
          </w:rPr>
          <w:fldChar w:fldCharType="end"/>
        </w:r>
      </w:hyperlink>
    </w:p>
    <w:p w14:paraId="0095D3E0" w14:textId="0B1EA0E6" w:rsidR="002B766E" w:rsidRDefault="002B766E">
      <w:pPr>
        <w:pStyle w:val="TableofFigures"/>
        <w:tabs>
          <w:tab w:val="right" w:leader="dot" w:pos="9016"/>
        </w:tabs>
        <w:rPr>
          <w:noProof/>
          <w:sz w:val="24"/>
          <w:szCs w:val="24"/>
          <w:lang w:eastAsia="en-GB"/>
        </w:rPr>
      </w:pPr>
      <w:hyperlink w:anchor="_Toc216429203" w:history="1">
        <w:r w:rsidRPr="00773780">
          <w:rPr>
            <w:rStyle w:val="Hyperlink"/>
            <w:noProof/>
          </w:rPr>
          <w:t>Table 16: 5-Tuple</w:t>
        </w:r>
        <w:r>
          <w:rPr>
            <w:noProof/>
            <w:webHidden/>
          </w:rPr>
          <w:tab/>
        </w:r>
        <w:r>
          <w:rPr>
            <w:noProof/>
            <w:webHidden/>
          </w:rPr>
          <w:fldChar w:fldCharType="begin"/>
        </w:r>
        <w:r>
          <w:rPr>
            <w:noProof/>
            <w:webHidden/>
          </w:rPr>
          <w:instrText xml:space="preserve"> PAGEREF _Toc216429203 \h </w:instrText>
        </w:r>
        <w:r>
          <w:rPr>
            <w:noProof/>
            <w:webHidden/>
          </w:rPr>
        </w:r>
        <w:r>
          <w:rPr>
            <w:noProof/>
            <w:webHidden/>
          </w:rPr>
          <w:fldChar w:fldCharType="separate"/>
        </w:r>
        <w:r>
          <w:rPr>
            <w:noProof/>
            <w:webHidden/>
          </w:rPr>
          <w:t>46</w:t>
        </w:r>
        <w:r>
          <w:rPr>
            <w:noProof/>
            <w:webHidden/>
          </w:rPr>
          <w:fldChar w:fldCharType="end"/>
        </w:r>
      </w:hyperlink>
    </w:p>
    <w:p w14:paraId="0EEDE1BD" w14:textId="33AFB8B7" w:rsidR="002B766E" w:rsidRDefault="002B766E">
      <w:pPr>
        <w:pStyle w:val="TableofFigures"/>
        <w:tabs>
          <w:tab w:val="right" w:leader="dot" w:pos="9016"/>
        </w:tabs>
        <w:rPr>
          <w:noProof/>
          <w:sz w:val="24"/>
          <w:szCs w:val="24"/>
          <w:lang w:eastAsia="en-GB"/>
        </w:rPr>
      </w:pPr>
      <w:hyperlink w:anchor="_Toc216429204" w:history="1">
        <w:r w:rsidRPr="00773780">
          <w:rPr>
            <w:rStyle w:val="Hyperlink"/>
            <w:noProof/>
          </w:rPr>
          <w:t>Table 17: Pen-Testing Tools</w:t>
        </w:r>
        <w:r>
          <w:rPr>
            <w:noProof/>
            <w:webHidden/>
          </w:rPr>
          <w:tab/>
        </w:r>
        <w:r>
          <w:rPr>
            <w:noProof/>
            <w:webHidden/>
          </w:rPr>
          <w:fldChar w:fldCharType="begin"/>
        </w:r>
        <w:r>
          <w:rPr>
            <w:noProof/>
            <w:webHidden/>
          </w:rPr>
          <w:instrText xml:space="preserve"> PAGEREF _Toc216429204 \h </w:instrText>
        </w:r>
        <w:r>
          <w:rPr>
            <w:noProof/>
            <w:webHidden/>
          </w:rPr>
        </w:r>
        <w:r>
          <w:rPr>
            <w:noProof/>
            <w:webHidden/>
          </w:rPr>
          <w:fldChar w:fldCharType="separate"/>
        </w:r>
        <w:r>
          <w:rPr>
            <w:noProof/>
            <w:webHidden/>
          </w:rPr>
          <w:t>47</w:t>
        </w:r>
        <w:r>
          <w:rPr>
            <w:noProof/>
            <w:webHidden/>
          </w:rPr>
          <w:fldChar w:fldCharType="end"/>
        </w:r>
      </w:hyperlink>
    </w:p>
    <w:p w14:paraId="56F9CD54" w14:textId="0ABA43CB" w:rsidR="002B766E" w:rsidRDefault="002B766E">
      <w:pPr>
        <w:pStyle w:val="TableofFigures"/>
        <w:tabs>
          <w:tab w:val="right" w:leader="dot" w:pos="9016"/>
        </w:tabs>
        <w:rPr>
          <w:noProof/>
          <w:sz w:val="24"/>
          <w:szCs w:val="24"/>
          <w:lang w:eastAsia="en-GB"/>
        </w:rPr>
      </w:pPr>
      <w:hyperlink w:anchor="_Toc216429205" w:history="1">
        <w:r w:rsidRPr="00773780">
          <w:rPr>
            <w:rStyle w:val="Hyperlink"/>
            <w:noProof/>
          </w:rPr>
          <w:t>Table 18: Active/Passive Scanning</w:t>
        </w:r>
        <w:r>
          <w:rPr>
            <w:noProof/>
            <w:webHidden/>
          </w:rPr>
          <w:tab/>
        </w:r>
        <w:r>
          <w:rPr>
            <w:noProof/>
            <w:webHidden/>
          </w:rPr>
          <w:fldChar w:fldCharType="begin"/>
        </w:r>
        <w:r>
          <w:rPr>
            <w:noProof/>
            <w:webHidden/>
          </w:rPr>
          <w:instrText xml:space="preserve"> PAGEREF _Toc216429205 \h </w:instrText>
        </w:r>
        <w:r>
          <w:rPr>
            <w:noProof/>
            <w:webHidden/>
          </w:rPr>
        </w:r>
        <w:r>
          <w:rPr>
            <w:noProof/>
            <w:webHidden/>
          </w:rPr>
          <w:fldChar w:fldCharType="separate"/>
        </w:r>
        <w:r>
          <w:rPr>
            <w:noProof/>
            <w:webHidden/>
          </w:rPr>
          <w:t>47</w:t>
        </w:r>
        <w:r>
          <w:rPr>
            <w:noProof/>
            <w:webHidden/>
          </w:rPr>
          <w:fldChar w:fldCharType="end"/>
        </w:r>
      </w:hyperlink>
    </w:p>
    <w:p w14:paraId="4846E14D" w14:textId="4C9C3F8D" w:rsidR="002B766E" w:rsidRDefault="002B766E">
      <w:pPr>
        <w:pStyle w:val="TableofFigures"/>
        <w:tabs>
          <w:tab w:val="right" w:leader="dot" w:pos="9016"/>
        </w:tabs>
        <w:rPr>
          <w:noProof/>
          <w:sz w:val="24"/>
          <w:szCs w:val="24"/>
          <w:lang w:eastAsia="en-GB"/>
        </w:rPr>
      </w:pPr>
      <w:hyperlink w:anchor="_Toc216429206" w:history="1">
        <w:r w:rsidRPr="00773780">
          <w:rPr>
            <w:rStyle w:val="Hyperlink"/>
            <w:noProof/>
          </w:rPr>
          <w:t>Table 19: Cybersecurity Frameworks</w:t>
        </w:r>
        <w:r>
          <w:rPr>
            <w:noProof/>
            <w:webHidden/>
          </w:rPr>
          <w:tab/>
        </w:r>
        <w:r>
          <w:rPr>
            <w:noProof/>
            <w:webHidden/>
          </w:rPr>
          <w:fldChar w:fldCharType="begin"/>
        </w:r>
        <w:r>
          <w:rPr>
            <w:noProof/>
            <w:webHidden/>
          </w:rPr>
          <w:instrText xml:space="preserve"> PAGEREF _Toc216429206 \h </w:instrText>
        </w:r>
        <w:r>
          <w:rPr>
            <w:noProof/>
            <w:webHidden/>
          </w:rPr>
        </w:r>
        <w:r>
          <w:rPr>
            <w:noProof/>
            <w:webHidden/>
          </w:rPr>
          <w:fldChar w:fldCharType="separate"/>
        </w:r>
        <w:r>
          <w:rPr>
            <w:noProof/>
            <w:webHidden/>
          </w:rPr>
          <w:t>48</w:t>
        </w:r>
        <w:r>
          <w:rPr>
            <w:noProof/>
            <w:webHidden/>
          </w:rPr>
          <w:fldChar w:fldCharType="end"/>
        </w:r>
      </w:hyperlink>
    </w:p>
    <w:p w14:paraId="623E1798" w14:textId="057D8A9B" w:rsidR="002B766E" w:rsidRDefault="002B766E">
      <w:pPr>
        <w:pStyle w:val="TableofFigures"/>
        <w:tabs>
          <w:tab w:val="right" w:leader="dot" w:pos="9016"/>
        </w:tabs>
        <w:rPr>
          <w:noProof/>
          <w:sz w:val="24"/>
          <w:szCs w:val="24"/>
          <w:lang w:eastAsia="en-GB"/>
        </w:rPr>
      </w:pPr>
      <w:hyperlink w:anchor="_Toc216429207" w:history="1">
        <w:r w:rsidRPr="00773780">
          <w:rPr>
            <w:rStyle w:val="Hyperlink"/>
            <w:noProof/>
          </w:rPr>
          <w:t>Table 20: ATT&amp;CK/CKC comparison</w:t>
        </w:r>
        <w:r>
          <w:rPr>
            <w:noProof/>
            <w:webHidden/>
          </w:rPr>
          <w:tab/>
        </w:r>
        <w:r>
          <w:rPr>
            <w:noProof/>
            <w:webHidden/>
          </w:rPr>
          <w:fldChar w:fldCharType="begin"/>
        </w:r>
        <w:r>
          <w:rPr>
            <w:noProof/>
            <w:webHidden/>
          </w:rPr>
          <w:instrText xml:space="preserve"> PAGEREF _Toc216429207 \h </w:instrText>
        </w:r>
        <w:r>
          <w:rPr>
            <w:noProof/>
            <w:webHidden/>
          </w:rPr>
        </w:r>
        <w:r>
          <w:rPr>
            <w:noProof/>
            <w:webHidden/>
          </w:rPr>
          <w:fldChar w:fldCharType="separate"/>
        </w:r>
        <w:r>
          <w:rPr>
            <w:noProof/>
            <w:webHidden/>
          </w:rPr>
          <w:t>49</w:t>
        </w:r>
        <w:r>
          <w:rPr>
            <w:noProof/>
            <w:webHidden/>
          </w:rPr>
          <w:fldChar w:fldCharType="end"/>
        </w:r>
      </w:hyperlink>
    </w:p>
    <w:p w14:paraId="031C0D25" w14:textId="4299CF84" w:rsidR="002B766E" w:rsidRDefault="002B766E">
      <w:pPr>
        <w:pStyle w:val="TableofFigures"/>
        <w:tabs>
          <w:tab w:val="right" w:leader="dot" w:pos="9016"/>
        </w:tabs>
        <w:rPr>
          <w:noProof/>
          <w:sz w:val="24"/>
          <w:szCs w:val="24"/>
          <w:lang w:eastAsia="en-GB"/>
        </w:rPr>
      </w:pPr>
      <w:hyperlink w:anchor="_Toc216429208" w:history="1">
        <w:r w:rsidRPr="00773780">
          <w:rPr>
            <w:rStyle w:val="Hyperlink"/>
            <w:noProof/>
          </w:rPr>
          <w:t>Table 21: Cybersecurity Entities</w:t>
        </w:r>
        <w:r>
          <w:rPr>
            <w:noProof/>
            <w:webHidden/>
          </w:rPr>
          <w:tab/>
        </w:r>
        <w:r>
          <w:rPr>
            <w:noProof/>
            <w:webHidden/>
          </w:rPr>
          <w:fldChar w:fldCharType="begin"/>
        </w:r>
        <w:r>
          <w:rPr>
            <w:noProof/>
            <w:webHidden/>
          </w:rPr>
          <w:instrText xml:space="preserve"> PAGEREF _Toc216429208 \h </w:instrText>
        </w:r>
        <w:r>
          <w:rPr>
            <w:noProof/>
            <w:webHidden/>
          </w:rPr>
        </w:r>
        <w:r>
          <w:rPr>
            <w:noProof/>
            <w:webHidden/>
          </w:rPr>
          <w:fldChar w:fldCharType="separate"/>
        </w:r>
        <w:r>
          <w:rPr>
            <w:noProof/>
            <w:webHidden/>
          </w:rPr>
          <w:t>50</w:t>
        </w:r>
        <w:r>
          <w:rPr>
            <w:noProof/>
            <w:webHidden/>
          </w:rPr>
          <w:fldChar w:fldCharType="end"/>
        </w:r>
      </w:hyperlink>
    </w:p>
    <w:p w14:paraId="6630FFA2" w14:textId="18D57229" w:rsidR="002B766E" w:rsidRDefault="002B766E">
      <w:pPr>
        <w:pStyle w:val="TableofFigures"/>
        <w:tabs>
          <w:tab w:val="right" w:leader="dot" w:pos="9016"/>
        </w:tabs>
        <w:rPr>
          <w:noProof/>
          <w:sz w:val="24"/>
          <w:szCs w:val="24"/>
          <w:lang w:eastAsia="en-GB"/>
        </w:rPr>
      </w:pPr>
      <w:hyperlink w:anchor="_Toc216429209" w:history="1">
        <w:r w:rsidRPr="00773780">
          <w:rPr>
            <w:rStyle w:val="Hyperlink"/>
            <w:noProof/>
          </w:rPr>
          <w:t>Table 22: Zhang et al. Findings</w:t>
        </w:r>
        <w:r>
          <w:rPr>
            <w:noProof/>
            <w:webHidden/>
          </w:rPr>
          <w:tab/>
        </w:r>
        <w:r>
          <w:rPr>
            <w:noProof/>
            <w:webHidden/>
          </w:rPr>
          <w:fldChar w:fldCharType="begin"/>
        </w:r>
        <w:r>
          <w:rPr>
            <w:noProof/>
            <w:webHidden/>
          </w:rPr>
          <w:instrText xml:space="preserve"> PAGEREF _Toc216429209 \h </w:instrText>
        </w:r>
        <w:r>
          <w:rPr>
            <w:noProof/>
            <w:webHidden/>
          </w:rPr>
        </w:r>
        <w:r>
          <w:rPr>
            <w:noProof/>
            <w:webHidden/>
          </w:rPr>
          <w:fldChar w:fldCharType="separate"/>
        </w:r>
        <w:r>
          <w:rPr>
            <w:noProof/>
            <w:webHidden/>
          </w:rPr>
          <w:t>51</w:t>
        </w:r>
        <w:r>
          <w:rPr>
            <w:noProof/>
            <w:webHidden/>
          </w:rPr>
          <w:fldChar w:fldCharType="end"/>
        </w:r>
      </w:hyperlink>
    </w:p>
    <w:p w14:paraId="00CBD6BB" w14:textId="618FF37D" w:rsidR="002B766E" w:rsidRDefault="002B766E">
      <w:pPr>
        <w:pStyle w:val="TableofFigures"/>
        <w:tabs>
          <w:tab w:val="right" w:leader="dot" w:pos="9016"/>
        </w:tabs>
        <w:rPr>
          <w:noProof/>
          <w:sz w:val="24"/>
          <w:szCs w:val="24"/>
          <w:lang w:eastAsia="en-GB"/>
        </w:rPr>
      </w:pPr>
      <w:hyperlink w:anchor="_Toc216429210" w:history="1">
        <w:r w:rsidRPr="00773780">
          <w:rPr>
            <w:rStyle w:val="Hyperlink"/>
            <w:noProof/>
          </w:rPr>
          <w:t>Table 23: Zhang et al. Analysis</w:t>
        </w:r>
        <w:r>
          <w:rPr>
            <w:noProof/>
            <w:webHidden/>
          </w:rPr>
          <w:tab/>
        </w:r>
        <w:r>
          <w:rPr>
            <w:noProof/>
            <w:webHidden/>
          </w:rPr>
          <w:fldChar w:fldCharType="begin"/>
        </w:r>
        <w:r>
          <w:rPr>
            <w:noProof/>
            <w:webHidden/>
          </w:rPr>
          <w:instrText xml:space="preserve"> PAGEREF _Toc216429210 \h </w:instrText>
        </w:r>
        <w:r>
          <w:rPr>
            <w:noProof/>
            <w:webHidden/>
          </w:rPr>
        </w:r>
        <w:r>
          <w:rPr>
            <w:noProof/>
            <w:webHidden/>
          </w:rPr>
          <w:fldChar w:fldCharType="separate"/>
        </w:r>
        <w:r>
          <w:rPr>
            <w:noProof/>
            <w:webHidden/>
          </w:rPr>
          <w:t>51</w:t>
        </w:r>
        <w:r>
          <w:rPr>
            <w:noProof/>
            <w:webHidden/>
          </w:rPr>
          <w:fldChar w:fldCharType="end"/>
        </w:r>
      </w:hyperlink>
    </w:p>
    <w:p w14:paraId="26F96521" w14:textId="57B4DFE6" w:rsidR="002B766E" w:rsidRDefault="002B766E">
      <w:pPr>
        <w:pStyle w:val="TableofFigures"/>
        <w:tabs>
          <w:tab w:val="right" w:leader="dot" w:pos="9016"/>
        </w:tabs>
        <w:rPr>
          <w:noProof/>
          <w:sz w:val="24"/>
          <w:szCs w:val="24"/>
          <w:lang w:eastAsia="en-GB"/>
        </w:rPr>
      </w:pPr>
      <w:hyperlink w:anchor="_Toc216429211" w:history="1">
        <w:r w:rsidRPr="00773780">
          <w:rPr>
            <w:rStyle w:val="Hyperlink"/>
            <w:noProof/>
          </w:rPr>
          <w:t>Table 24: VM Hardware/Software/Resources</w:t>
        </w:r>
        <w:r>
          <w:rPr>
            <w:noProof/>
            <w:webHidden/>
          </w:rPr>
          <w:tab/>
        </w:r>
        <w:r>
          <w:rPr>
            <w:noProof/>
            <w:webHidden/>
          </w:rPr>
          <w:fldChar w:fldCharType="begin"/>
        </w:r>
        <w:r>
          <w:rPr>
            <w:noProof/>
            <w:webHidden/>
          </w:rPr>
          <w:instrText xml:space="preserve"> PAGEREF _Toc216429211 \h </w:instrText>
        </w:r>
        <w:r>
          <w:rPr>
            <w:noProof/>
            <w:webHidden/>
          </w:rPr>
        </w:r>
        <w:r>
          <w:rPr>
            <w:noProof/>
            <w:webHidden/>
          </w:rPr>
          <w:fldChar w:fldCharType="separate"/>
        </w:r>
        <w:r>
          <w:rPr>
            <w:noProof/>
            <w:webHidden/>
          </w:rPr>
          <w:t>52</w:t>
        </w:r>
        <w:r>
          <w:rPr>
            <w:noProof/>
            <w:webHidden/>
          </w:rPr>
          <w:fldChar w:fldCharType="end"/>
        </w:r>
      </w:hyperlink>
    </w:p>
    <w:p w14:paraId="48A9685F" w14:textId="47A7FBFC" w:rsidR="002B766E" w:rsidRDefault="002B766E">
      <w:pPr>
        <w:pStyle w:val="TableofFigures"/>
        <w:tabs>
          <w:tab w:val="right" w:leader="dot" w:pos="9016"/>
        </w:tabs>
        <w:rPr>
          <w:noProof/>
          <w:sz w:val="24"/>
          <w:szCs w:val="24"/>
          <w:lang w:eastAsia="en-GB"/>
        </w:rPr>
      </w:pPr>
      <w:hyperlink w:anchor="_Toc216429212" w:history="1">
        <w:r w:rsidRPr="00773780">
          <w:rPr>
            <w:rStyle w:val="Hyperlink"/>
            <w:noProof/>
          </w:rPr>
          <w:t>Table 25: NIDS comparison table</w:t>
        </w:r>
        <w:r>
          <w:rPr>
            <w:noProof/>
            <w:webHidden/>
          </w:rPr>
          <w:tab/>
        </w:r>
        <w:r>
          <w:rPr>
            <w:noProof/>
            <w:webHidden/>
          </w:rPr>
          <w:fldChar w:fldCharType="begin"/>
        </w:r>
        <w:r>
          <w:rPr>
            <w:noProof/>
            <w:webHidden/>
          </w:rPr>
          <w:instrText xml:space="preserve"> PAGEREF _Toc216429212 \h </w:instrText>
        </w:r>
        <w:r>
          <w:rPr>
            <w:noProof/>
            <w:webHidden/>
          </w:rPr>
        </w:r>
        <w:r>
          <w:rPr>
            <w:noProof/>
            <w:webHidden/>
          </w:rPr>
          <w:fldChar w:fldCharType="separate"/>
        </w:r>
        <w:r>
          <w:rPr>
            <w:noProof/>
            <w:webHidden/>
          </w:rPr>
          <w:t>53</w:t>
        </w:r>
        <w:r>
          <w:rPr>
            <w:noProof/>
            <w:webHidden/>
          </w:rPr>
          <w:fldChar w:fldCharType="end"/>
        </w:r>
      </w:hyperlink>
    </w:p>
    <w:p w14:paraId="2615F17F" w14:textId="0BFA03E6" w:rsidR="002B766E" w:rsidRDefault="002B766E">
      <w:pPr>
        <w:pStyle w:val="TableofFigures"/>
        <w:tabs>
          <w:tab w:val="right" w:leader="dot" w:pos="9016"/>
        </w:tabs>
        <w:rPr>
          <w:noProof/>
          <w:sz w:val="24"/>
          <w:szCs w:val="24"/>
          <w:lang w:eastAsia="en-GB"/>
        </w:rPr>
      </w:pPr>
      <w:hyperlink w:anchor="_Toc216429213" w:history="1">
        <w:r w:rsidRPr="00773780">
          <w:rPr>
            <w:rStyle w:val="Hyperlink"/>
            <w:noProof/>
          </w:rPr>
          <w:t>Table 26: Boukeous et al. Metrics</w:t>
        </w:r>
        <w:r>
          <w:rPr>
            <w:noProof/>
            <w:webHidden/>
          </w:rPr>
          <w:tab/>
        </w:r>
        <w:r>
          <w:rPr>
            <w:noProof/>
            <w:webHidden/>
          </w:rPr>
          <w:fldChar w:fldCharType="begin"/>
        </w:r>
        <w:r>
          <w:rPr>
            <w:noProof/>
            <w:webHidden/>
          </w:rPr>
          <w:instrText xml:space="preserve"> PAGEREF _Toc216429213 \h </w:instrText>
        </w:r>
        <w:r>
          <w:rPr>
            <w:noProof/>
            <w:webHidden/>
          </w:rPr>
        </w:r>
        <w:r>
          <w:rPr>
            <w:noProof/>
            <w:webHidden/>
          </w:rPr>
          <w:fldChar w:fldCharType="separate"/>
        </w:r>
        <w:r>
          <w:rPr>
            <w:noProof/>
            <w:webHidden/>
          </w:rPr>
          <w:t>53</w:t>
        </w:r>
        <w:r>
          <w:rPr>
            <w:noProof/>
            <w:webHidden/>
          </w:rPr>
          <w:fldChar w:fldCharType="end"/>
        </w:r>
      </w:hyperlink>
    </w:p>
    <w:p w14:paraId="32DE635D" w14:textId="3540F121" w:rsidR="002B766E" w:rsidRDefault="002B766E">
      <w:pPr>
        <w:pStyle w:val="TableofFigures"/>
        <w:tabs>
          <w:tab w:val="right" w:leader="dot" w:pos="9016"/>
        </w:tabs>
        <w:rPr>
          <w:noProof/>
          <w:sz w:val="24"/>
          <w:szCs w:val="24"/>
          <w:lang w:eastAsia="en-GB"/>
        </w:rPr>
      </w:pPr>
      <w:hyperlink w:anchor="_Toc216429214" w:history="1">
        <w:r w:rsidRPr="00773780">
          <w:rPr>
            <w:rStyle w:val="Hyperlink"/>
            <w:noProof/>
          </w:rPr>
          <w:t>Table 27: Boukeous et al. results table</w:t>
        </w:r>
        <w:r>
          <w:rPr>
            <w:noProof/>
            <w:webHidden/>
          </w:rPr>
          <w:tab/>
        </w:r>
        <w:r>
          <w:rPr>
            <w:noProof/>
            <w:webHidden/>
          </w:rPr>
          <w:fldChar w:fldCharType="begin"/>
        </w:r>
        <w:r>
          <w:rPr>
            <w:noProof/>
            <w:webHidden/>
          </w:rPr>
          <w:instrText xml:space="preserve"> PAGEREF _Toc216429214 \h </w:instrText>
        </w:r>
        <w:r>
          <w:rPr>
            <w:noProof/>
            <w:webHidden/>
          </w:rPr>
        </w:r>
        <w:r>
          <w:rPr>
            <w:noProof/>
            <w:webHidden/>
          </w:rPr>
          <w:fldChar w:fldCharType="separate"/>
        </w:r>
        <w:r>
          <w:rPr>
            <w:noProof/>
            <w:webHidden/>
          </w:rPr>
          <w:t>56</w:t>
        </w:r>
        <w:r>
          <w:rPr>
            <w:noProof/>
            <w:webHidden/>
          </w:rPr>
          <w:fldChar w:fldCharType="end"/>
        </w:r>
      </w:hyperlink>
    </w:p>
    <w:p w14:paraId="1896B28A" w14:textId="24A15AD9" w:rsidR="002B766E" w:rsidRDefault="002B766E">
      <w:pPr>
        <w:pStyle w:val="TableofFigures"/>
        <w:tabs>
          <w:tab w:val="right" w:leader="dot" w:pos="9016"/>
        </w:tabs>
        <w:rPr>
          <w:noProof/>
          <w:sz w:val="24"/>
          <w:szCs w:val="24"/>
          <w:lang w:eastAsia="en-GB"/>
        </w:rPr>
      </w:pPr>
      <w:hyperlink w:anchor="_Toc216429215" w:history="1">
        <w:r w:rsidRPr="00773780">
          <w:rPr>
            <w:rStyle w:val="Hyperlink"/>
            <w:noProof/>
          </w:rPr>
          <w:t>Table 28: Boukeous et al. Critical Analysis/Claims</w:t>
        </w:r>
        <w:r>
          <w:rPr>
            <w:noProof/>
            <w:webHidden/>
          </w:rPr>
          <w:tab/>
        </w:r>
        <w:r>
          <w:rPr>
            <w:noProof/>
            <w:webHidden/>
          </w:rPr>
          <w:fldChar w:fldCharType="begin"/>
        </w:r>
        <w:r>
          <w:rPr>
            <w:noProof/>
            <w:webHidden/>
          </w:rPr>
          <w:instrText xml:space="preserve"> PAGEREF _Toc216429215 \h </w:instrText>
        </w:r>
        <w:r>
          <w:rPr>
            <w:noProof/>
            <w:webHidden/>
          </w:rPr>
        </w:r>
        <w:r>
          <w:rPr>
            <w:noProof/>
            <w:webHidden/>
          </w:rPr>
          <w:fldChar w:fldCharType="separate"/>
        </w:r>
        <w:r>
          <w:rPr>
            <w:noProof/>
            <w:webHidden/>
          </w:rPr>
          <w:t>57</w:t>
        </w:r>
        <w:r>
          <w:rPr>
            <w:noProof/>
            <w:webHidden/>
          </w:rPr>
          <w:fldChar w:fldCharType="end"/>
        </w:r>
      </w:hyperlink>
    </w:p>
    <w:p w14:paraId="684C241C" w14:textId="397624AE" w:rsidR="002B766E" w:rsidRDefault="002B766E">
      <w:pPr>
        <w:pStyle w:val="TableofFigures"/>
        <w:tabs>
          <w:tab w:val="right" w:leader="dot" w:pos="9016"/>
        </w:tabs>
        <w:rPr>
          <w:noProof/>
          <w:sz w:val="24"/>
          <w:szCs w:val="24"/>
          <w:lang w:eastAsia="en-GB"/>
        </w:rPr>
      </w:pPr>
      <w:hyperlink w:anchor="_Toc216429216" w:history="1">
        <w:r w:rsidRPr="00773780">
          <w:rPr>
            <w:rStyle w:val="Hyperlink"/>
            <w:noProof/>
          </w:rPr>
          <w:t>Table 29: Boukeous et al. Critical Analysis/Observation</w:t>
        </w:r>
        <w:r>
          <w:rPr>
            <w:noProof/>
            <w:webHidden/>
          </w:rPr>
          <w:tab/>
        </w:r>
        <w:r>
          <w:rPr>
            <w:noProof/>
            <w:webHidden/>
          </w:rPr>
          <w:fldChar w:fldCharType="begin"/>
        </w:r>
        <w:r>
          <w:rPr>
            <w:noProof/>
            <w:webHidden/>
          </w:rPr>
          <w:instrText xml:space="preserve"> PAGEREF _Toc216429216 \h </w:instrText>
        </w:r>
        <w:r>
          <w:rPr>
            <w:noProof/>
            <w:webHidden/>
          </w:rPr>
        </w:r>
        <w:r>
          <w:rPr>
            <w:noProof/>
            <w:webHidden/>
          </w:rPr>
          <w:fldChar w:fldCharType="separate"/>
        </w:r>
        <w:r>
          <w:rPr>
            <w:noProof/>
            <w:webHidden/>
          </w:rPr>
          <w:t>58</w:t>
        </w:r>
        <w:r>
          <w:rPr>
            <w:noProof/>
            <w:webHidden/>
          </w:rPr>
          <w:fldChar w:fldCharType="end"/>
        </w:r>
      </w:hyperlink>
    </w:p>
    <w:p w14:paraId="4C12270E" w14:textId="73385010" w:rsidR="002B766E" w:rsidRDefault="002B766E">
      <w:pPr>
        <w:pStyle w:val="TableofFigures"/>
        <w:tabs>
          <w:tab w:val="right" w:leader="dot" w:pos="9016"/>
        </w:tabs>
        <w:rPr>
          <w:noProof/>
          <w:sz w:val="24"/>
          <w:szCs w:val="24"/>
          <w:lang w:eastAsia="en-GB"/>
        </w:rPr>
      </w:pPr>
      <w:hyperlink w:anchor="_Toc216429217" w:history="1">
        <w:r w:rsidRPr="00773780">
          <w:rPr>
            <w:rStyle w:val="Hyperlink"/>
            <w:noProof/>
          </w:rPr>
          <w:t>Table 30: IEEE Data-rates</w:t>
        </w:r>
        <w:r>
          <w:rPr>
            <w:noProof/>
            <w:webHidden/>
          </w:rPr>
          <w:tab/>
        </w:r>
        <w:r>
          <w:rPr>
            <w:noProof/>
            <w:webHidden/>
          </w:rPr>
          <w:fldChar w:fldCharType="begin"/>
        </w:r>
        <w:r>
          <w:rPr>
            <w:noProof/>
            <w:webHidden/>
          </w:rPr>
          <w:instrText xml:space="preserve"> PAGEREF _Toc216429217 \h </w:instrText>
        </w:r>
        <w:r>
          <w:rPr>
            <w:noProof/>
            <w:webHidden/>
          </w:rPr>
        </w:r>
        <w:r>
          <w:rPr>
            <w:noProof/>
            <w:webHidden/>
          </w:rPr>
          <w:fldChar w:fldCharType="separate"/>
        </w:r>
        <w:r>
          <w:rPr>
            <w:noProof/>
            <w:webHidden/>
          </w:rPr>
          <w:t>58</w:t>
        </w:r>
        <w:r>
          <w:rPr>
            <w:noProof/>
            <w:webHidden/>
          </w:rPr>
          <w:fldChar w:fldCharType="end"/>
        </w:r>
      </w:hyperlink>
    </w:p>
    <w:p w14:paraId="6F71189A" w14:textId="70BA6419" w:rsidR="002B766E" w:rsidRDefault="002B766E">
      <w:pPr>
        <w:pStyle w:val="TableofFigures"/>
        <w:tabs>
          <w:tab w:val="right" w:leader="dot" w:pos="9016"/>
        </w:tabs>
        <w:rPr>
          <w:noProof/>
          <w:sz w:val="24"/>
          <w:szCs w:val="24"/>
          <w:lang w:eastAsia="en-GB"/>
        </w:rPr>
      </w:pPr>
      <w:hyperlink w:anchor="_Toc216429218" w:history="1">
        <w:r w:rsidRPr="00773780">
          <w:rPr>
            <w:rStyle w:val="Hyperlink"/>
            <w:noProof/>
          </w:rPr>
          <w:t>Table 31: Boukebous et al. Analysis of NIDS performance</w:t>
        </w:r>
        <w:r>
          <w:rPr>
            <w:noProof/>
            <w:webHidden/>
          </w:rPr>
          <w:tab/>
        </w:r>
        <w:r>
          <w:rPr>
            <w:noProof/>
            <w:webHidden/>
          </w:rPr>
          <w:fldChar w:fldCharType="begin"/>
        </w:r>
        <w:r>
          <w:rPr>
            <w:noProof/>
            <w:webHidden/>
          </w:rPr>
          <w:instrText xml:space="preserve"> PAGEREF _Toc216429218 \h </w:instrText>
        </w:r>
        <w:r>
          <w:rPr>
            <w:noProof/>
            <w:webHidden/>
          </w:rPr>
        </w:r>
        <w:r>
          <w:rPr>
            <w:noProof/>
            <w:webHidden/>
          </w:rPr>
          <w:fldChar w:fldCharType="separate"/>
        </w:r>
        <w:r>
          <w:rPr>
            <w:noProof/>
            <w:webHidden/>
          </w:rPr>
          <w:t>59</w:t>
        </w:r>
        <w:r>
          <w:rPr>
            <w:noProof/>
            <w:webHidden/>
          </w:rPr>
          <w:fldChar w:fldCharType="end"/>
        </w:r>
      </w:hyperlink>
    </w:p>
    <w:p w14:paraId="60C9C7F3" w14:textId="23E7E98C" w:rsidR="002B766E" w:rsidRDefault="002B766E">
      <w:pPr>
        <w:pStyle w:val="TableofFigures"/>
        <w:tabs>
          <w:tab w:val="right" w:leader="dot" w:pos="9016"/>
        </w:tabs>
        <w:rPr>
          <w:noProof/>
          <w:sz w:val="24"/>
          <w:szCs w:val="24"/>
          <w:lang w:eastAsia="en-GB"/>
        </w:rPr>
      </w:pPr>
      <w:hyperlink w:anchor="_Toc216429219" w:history="1">
        <w:r w:rsidRPr="00773780">
          <w:rPr>
            <w:rStyle w:val="Hyperlink"/>
            <w:noProof/>
          </w:rPr>
          <w:t>Table 32: Packet-Capture Modules</w:t>
        </w:r>
        <w:r>
          <w:rPr>
            <w:noProof/>
            <w:webHidden/>
          </w:rPr>
          <w:tab/>
        </w:r>
        <w:r>
          <w:rPr>
            <w:noProof/>
            <w:webHidden/>
          </w:rPr>
          <w:fldChar w:fldCharType="begin"/>
        </w:r>
        <w:r>
          <w:rPr>
            <w:noProof/>
            <w:webHidden/>
          </w:rPr>
          <w:instrText xml:space="preserve"> PAGEREF _Toc216429219 \h </w:instrText>
        </w:r>
        <w:r>
          <w:rPr>
            <w:noProof/>
            <w:webHidden/>
          </w:rPr>
        </w:r>
        <w:r>
          <w:rPr>
            <w:noProof/>
            <w:webHidden/>
          </w:rPr>
          <w:fldChar w:fldCharType="separate"/>
        </w:r>
        <w:r>
          <w:rPr>
            <w:noProof/>
            <w:webHidden/>
          </w:rPr>
          <w:t>61</w:t>
        </w:r>
        <w:r>
          <w:rPr>
            <w:noProof/>
            <w:webHidden/>
          </w:rPr>
          <w:fldChar w:fldCharType="end"/>
        </w:r>
      </w:hyperlink>
    </w:p>
    <w:p w14:paraId="3808A6CB" w14:textId="35D77552" w:rsidR="002B766E" w:rsidRDefault="002B766E">
      <w:pPr>
        <w:pStyle w:val="TableofFigures"/>
        <w:tabs>
          <w:tab w:val="right" w:leader="dot" w:pos="9016"/>
        </w:tabs>
        <w:rPr>
          <w:noProof/>
          <w:sz w:val="24"/>
          <w:szCs w:val="24"/>
          <w:lang w:eastAsia="en-GB"/>
        </w:rPr>
      </w:pPr>
      <w:hyperlink w:anchor="_Toc216429220" w:history="1">
        <w:r w:rsidRPr="00773780">
          <w:rPr>
            <w:rStyle w:val="Hyperlink"/>
            <w:noProof/>
          </w:rPr>
          <w:t>Table 33: Packet-Loss</w:t>
        </w:r>
        <w:r w:rsidRPr="00773780">
          <w:rPr>
            <w:rStyle w:val="Hyperlink"/>
            <w:noProof/>
            <w:highlight w:val="white"/>
          </w:rPr>
          <w:t xml:space="preserve"> </w:t>
        </w:r>
        <w:r w:rsidRPr="00773780">
          <w:rPr>
            <w:rStyle w:val="Hyperlink"/>
            <w:noProof/>
          </w:rPr>
          <w:t>libpcap Comparison</w:t>
        </w:r>
        <w:r>
          <w:rPr>
            <w:noProof/>
            <w:webHidden/>
          </w:rPr>
          <w:tab/>
        </w:r>
        <w:r>
          <w:rPr>
            <w:noProof/>
            <w:webHidden/>
          </w:rPr>
          <w:fldChar w:fldCharType="begin"/>
        </w:r>
        <w:r>
          <w:rPr>
            <w:noProof/>
            <w:webHidden/>
          </w:rPr>
          <w:instrText xml:space="preserve"> PAGEREF _Toc216429220 \h </w:instrText>
        </w:r>
        <w:r>
          <w:rPr>
            <w:noProof/>
            <w:webHidden/>
          </w:rPr>
        </w:r>
        <w:r>
          <w:rPr>
            <w:noProof/>
            <w:webHidden/>
          </w:rPr>
          <w:fldChar w:fldCharType="separate"/>
        </w:r>
        <w:r>
          <w:rPr>
            <w:noProof/>
            <w:webHidden/>
          </w:rPr>
          <w:t>63</w:t>
        </w:r>
        <w:r>
          <w:rPr>
            <w:noProof/>
            <w:webHidden/>
          </w:rPr>
          <w:fldChar w:fldCharType="end"/>
        </w:r>
      </w:hyperlink>
    </w:p>
    <w:p w14:paraId="3EF39AB4" w14:textId="4E33069F" w:rsidR="002B766E" w:rsidRDefault="002B766E">
      <w:pPr>
        <w:pStyle w:val="TableofFigures"/>
        <w:tabs>
          <w:tab w:val="right" w:leader="dot" w:pos="9016"/>
        </w:tabs>
        <w:rPr>
          <w:noProof/>
          <w:sz w:val="24"/>
          <w:szCs w:val="24"/>
          <w:lang w:eastAsia="en-GB"/>
        </w:rPr>
      </w:pPr>
      <w:hyperlink w:anchor="_Toc216429221" w:history="1">
        <w:r w:rsidRPr="00773780">
          <w:rPr>
            <w:rStyle w:val="Hyperlink"/>
            <w:noProof/>
          </w:rPr>
          <w:t>Table 34: Pattern Matching Algorithms</w:t>
        </w:r>
        <w:r>
          <w:rPr>
            <w:noProof/>
            <w:webHidden/>
          </w:rPr>
          <w:tab/>
        </w:r>
        <w:r>
          <w:rPr>
            <w:noProof/>
            <w:webHidden/>
          </w:rPr>
          <w:fldChar w:fldCharType="begin"/>
        </w:r>
        <w:r>
          <w:rPr>
            <w:noProof/>
            <w:webHidden/>
          </w:rPr>
          <w:instrText xml:space="preserve"> PAGEREF _Toc216429221 \h </w:instrText>
        </w:r>
        <w:r>
          <w:rPr>
            <w:noProof/>
            <w:webHidden/>
          </w:rPr>
        </w:r>
        <w:r>
          <w:rPr>
            <w:noProof/>
            <w:webHidden/>
          </w:rPr>
          <w:fldChar w:fldCharType="separate"/>
        </w:r>
        <w:r>
          <w:rPr>
            <w:noProof/>
            <w:webHidden/>
          </w:rPr>
          <w:t>63</w:t>
        </w:r>
        <w:r>
          <w:rPr>
            <w:noProof/>
            <w:webHidden/>
          </w:rPr>
          <w:fldChar w:fldCharType="end"/>
        </w:r>
      </w:hyperlink>
    </w:p>
    <w:p w14:paraId="2282C6E1" w14:textId="745A97D9" w:rsidR="002B766E" w:rsidRDefault="002B766E">
      <w:pPr>
        <w:pStyle w:val="TableofFigures"/>
        <w:tabs>
          <w:tab w:val="right" w:leader="dot" w:pos="9016"/>
        </w:tabs>
        <w:rPr>
          <w:noProof/>
          <w:sz w:val="24"/>
          <w:szCs w:val="24"/>
          <w:lang w:eastAsia="en-GB"/>
        </w:rPr>
      </w:pPr>
      <w:hyperlink w:anchor="_Toc216429222" w:history="1">
        <w:r w:rsidRPr="00773780">
          <w:rPr>
            <w:rStyle w:val="Hyperlink"/>
            <w:noProof/>
          </w:rPr>
          <w:t>Table 35: Pattern Matching Algorithm Comparison</w:t>
        </w:r>
        <w:r>
          <w:rPr>
            <w:noProof/>
            <w:webHidden/>
          </w:rPr>
          <w:tab/>
        </w:r>
        <w:r>
          <w:rPr>
            <w:noProof/>
            <w:webHidden/>
          </w:rPr>
          <w:fldChar w:fldCharType="begin"/>
        </w:r>
        <w:r>
          <w:rPr>
            <w:noProof/>
            <w:webHidden/>
          </w:rPr>
          <w:instrText xml:space="preserve"> PAGEREF _Toc216429222 \h </w:instrText>
        </w:r>
        <w:r>
          <w:rPr>
            <w:noProof/>
            <w:webHidden/>
          </w:rPr>
        </w:r>
        <w:r>
          <w:rPr>
            <w:noProof/>
            <w:webHidden/>
          </w:rPr>
          <w:fldChar w:fldCharType="separate"/>
        </w:r>
        <w:r>
          <w:rPr>
            <w:noProof/>
            <w:webHidden/>
          </w:rPr>
          <w:t>64</w:t>
        </w:r>
        <w:r>
          <w:rPr>
            <w:noProof/>
            <w:webHidden/>
          </w:rPr>
          <w:fldChar w:fldCharType="end"/>
        </w:r>
      </w:hyperlink>
    </w:p>
    <w:p w14:paraId="0E147743" w14:textId="2011008B" w:rsidR="002B766E" w:rsidRDefault="002B766E">
      <w:pPr>
        <w:pStyle w:val="TableofFigures"/>
        <w:tabs>
          <w:tab w:val="right" w:leader="dot" w:pos="9016"/>
        </w:tabs>
        <w:rPr>
          <w:noProof/>
          <w:sz w:val="24"/>
          <w:szCs w:val="24"/>
          <w:lang w:eastAsia="en-GB"/>
        </w:rPr>
      </w:pPr>
      <w:hyperlink w:anchor="_Toc216429223" w:history="1">
        <w:r w:rsidRPr="00773780">
          <w:rPr>
            <w:rStyle w:val="Hyperlink"/>
            <w:noProof/>
          </w:rPr>
          <w:t>Table 36: Packet-size performance comparison</w:t>
        </w:r>
        <w:r>
          <w:rPr>
            <w:noProof/>
            <w:webHidden/>
          </w:rPr>
          <w:tab/>
        </w:r>
        <w:r>
          <w:rPr>
            <w:noProof/>
            <w:webHidden/>
          </w:rPr>
          <w:fldChar w:fldCharType="begin"/>
        </w:r>
        <w:r>
          <w:rPr>
            <w:noProof/>
            <w:webHidden/>
          </w:rPr>
          <w:instrText xml:space="preserve"> PAGEREF _Toc216429223 \h </w:instrText>
        </w:r>
        <w:r>
          <w:rPr>
            <w:noProof/>
            <w:webHidden/>
          </w:rPr>
        </w:r>
        <w:r>
          <w:rPr>
            <w:noProof/>
            <w:webHidden/>
          </w:rPr>
          <w:fldChar w:fldCharType="separate"/>
        </w:r>
        <w:r>
          <w:rPr>
            <w:noProof/>
            <w:webHidden/>
          </w:rPr>
          <w:t>66</w:t>
        </w:r>
        <w:r>
          <w:rPr>
            <w:noProof/>
            <w:webHidden/>
          </w:rPr>
          <w:fldChar w:fldCharType="end"/>
        </w:r>
      </w:hyperlink>
    </w:p>
    <w:p w14:paraId="423010CB" w14:textId="2A58D1EA" w:rsidR="002B766E" w:rsidRDefault="002B766E">
      <w:pPr>
        <w:pStyle w:val="TableofFigures"/>
        <w:tabs>
          <w:tab w:val="right" w:leader="dot" w:pos="9016"/>
        </w:tabs>
        <w:rPr>
          <w:noProof/>
          <w:sz w:val="24"/>
          <w:szCs w:val="24"/>
          <w:lang w:eastAsia="en-GB"/>
        </w:rPr>
      </w:pPr>
      <w:hyperlink w:anchor="_Toc216429224" w:history="1">
        <w:r w:rsidRPr="00773780">
          <w:rPr>
            <w:rStyle w:val="Hyperlink"/>
            <w:noProof/>
          </w:rPr>
          <w:t>Table 37: Waleed et al. System Resource Values</w:t>
        </w:r>
        <w:r>
          <w:rPr>
            <w:noProof/>
            <w:webHidden/>
          </w:rPr>
          <w:tab/>
        </w:r>
        <w:r>
          <w:rPr>
            <w:noProof/>
            <w:webHidden/>
          </w:rPr>
          <w:fldChar w:fldCharType="begin"/>
        </w:r>
        <w:r>
          <w:rPr>
            <w:noProof/>
            <w:webHidden/>
          </w:rPr>
          <w:instrText xml:space="preserve"> PAGEREF _Toc216429224 \h </w:instrText>
        </w:r>
        <w:r>
          <w:rPr>
            <w:noProof/>
            <w:webHidden/>
          </w:rPr>
        </w:r>
        <w:r>
          <w:rPr>
            <w:noProof/>
            <w:webHidden/>
          </w:rPr>
          <w:fldChar w:fldCharType="separate"/>
        </w:r>
        <w:r>
          <w:rPr>
            <w:noProof/>
            <w:webHidden/>
          </w:rPr>
          <w:t>66</w:t>
        </w:r>
        <w:r>
          <w:rPr>
            <w:noProof/>
            <w:webHidden/>
          </w:rPr>
          <w:fldChar w:fldCharType="end"/>
        </w:r>
      </w:hyperlink>
    </w:p>
    <w:p w14:paraId="49011237" w14:textId="5923D3F6" w:rsidR="002B766E" w:rsidRDefault="002B766E">
      <w:pPr>
        <w:pStyle w:val="TableofFigures"/>
        <w:tabs>
          <w:tab w:val="right" w:leader="dot" w:pos="9016"/>
        </w:tabs>
        <w:rPr>
          <w:noProof/>
          <w:sz w:val="24"/>
          <w:szCs w:val="24"/>
          <w:lang w:eastAsia="en-GB"/>
        </w:rPr>
      </w:pPr>
      <w:hyperlink w:anchor="_Toc216429225" w:history="1">
        <w:r w:rsidRPr="00773780">
          <w:rPr>
            <w:rStyle w:val="Hyperlink"/>
            <w:noProof/>
          </w:rPr>
          <w:t>Table 38: Waleed et al. Findings</w:t>
        </w:r>
        <w:r>
          <w:rPr>
            <w:noProof/>
            <w:webHidden/>
          </w:rPr>
          <w:tab/>
        </w:r>
        <w:r>
          <w:rPr>
            <w:noProof/>
            <w:webHidden/>
          </w:rPr>
          <w:fldChar w:fldCharType="begin"/>
        </w:r>
        <w:r>
          <w:rPr>
            <w:noProof/>
            <w:webHidden/>
          </w:rPr>
          <w:instrText xml:space="preserve"> PAGEREF _Toc216429225 \h </w:instrText>
        </w:r>
        <w:r>
          <w:rPr>
            <w:noProof/>
            <w:webHidden/>
          </w:rPr>
        </w:r>
        <w:r>
          <w:rPr>
            <w:noProof/>
            <w:webHidden/>
          </w:rPr>
          <w:fldChar w:fldCharType="separate"/>
        </w:r>
        <w:r>
          <w:rPr>
            <w:noProof/>
            <w:webHidden/>
          </w:rPr>
          <w:t>67</w:t>
        </w:r>
        <w:r>
          <w:rPr>
            <w:noProof/>
            <w:webHidden/>
          </w:rPr>
          <w:fldChar w:fldCharType="end"/>
        </w:r>
      </w:hyperlink>
    </w:p>
    <w:p w14:paraId="492492FC" w14:textId="3A6106FD" w:rsidR="002B766E" w:rsidRDefault="002B766E">
      <w:pPr>
        <w:pStyle w:val="TableofFigures"/>
        <w:tabs>
          <w:tab w:val="right" w:leader="dot" w:pos="9016"/>
        </w:tabs>
        <w:rPr>
          <w:noProof/>
          <w:sz w:val="24"/>
          <w:szCs w:val="24"/>
          <w:lang w:eastAsia="en-GB"/>
        </w:rPr>
      </w:pPr>
      <w:hyperlink w:anchor="_Toc216429226" w:history="1">
        <w:r w:rsidRPr="00773780">
          <w:rPr>
            <w:rStyle w:val="Hyperlink"/>
            <w:noProof/>
          </w:rPr>
          <w:t>Table 39: Critical Analysis/Claims</w:t>
        </w:r>
        <w:r>
          <w:rPr>
            <w:noProof/>
            <w:webHidden/>
          </w:rPr>
          <w:tab/>
        </w:r>
        <w:r>
          <w:rPr>
            <w:noProof/>
            <w:webHidden/>
          </w:rPr>
          <w:fldChar w:fldCharType="begin"/>
        </w:r>
        <w:r>
          <w:rPr>
            <w:noProof/>
            <w:webHidden/>
          </w:rPr>
          <w:instrText xml:space="preserve"> PAGEREF _Toc216429226 \h </w:instrText>
        </w:r>
        <w:r>
          <w:rPr>
            <w:noProof/>
            <w:webHidden/>
          </w:rPr>
        </w:r>
        <w:r>
          <w:rPr>
            <w:noProof/>
            <w:webHidden/>
          </w:rPr>
          <w:fldChar w:fldCharType="separate"/>
        </w:r>
        <w:r>
          <w:rPr>
            <w:noProof/>
            <w:webHidden/>
          </w:rPr>
          <w:t>68</w:t>
        </w:r>
        <w:r>
          <w:rPr>
            <w:noProof/>
            <w:webHidden/>
          </w:rPr>
          <w:fldChar w:fldCharType="end"/>
        </w:r>
      </w:hyperlink>
    </w:p>
    <w:p w14:paraId="1B27A092" w14:textId="73932DAD" w:rsidR="002B766E" w:rsidRDefault="002B766E">
      <w:pPr>
        <w:pStyle w:val="TableofFigures"/>
        <w:tabs>
          <w:tab w:val="right" w:leader="dot" w:pos="9016"/>
        </w:tabs>
        <w:rPr>
          <w:noProof/>
          <w:sz w:val="24"/>
          <w:szCs w:val="24"/>
          <w:lang w:eastAsia="en-GB"/>
        </w:rPr>
      </w:pPr>
      <w:hyperlink w:anchor="_Toc216429227" w:history="1">
        <w:r w:rsidRPr="00773780">
          <w:rPr>
            <w:rStyle w:val="Hyperlink"/>
            <w:noProof/>
          </w:rPr>
          <w:t>Table 40: Critical Analysis/Observations</w:t>
        </w:r>
        <w:r>
          <w:rPr>
            <w:noProof/>
            <w:webHidden/>
          </w:rPr>
          <w:tab/>
        </w:r>
        <w:r>
          <w:rPr>
            <w:noProof/>
            <w:webHidden/>
          </w:rPr>
          <w:fldChar w:fldCharType="begin"/>
        </w:r>
        <w:r>
          <w:rPr>
            <w:noProof/>
            <w:webHidden/>
          </w:rPr>
          <w:instrText xml:space="preserve"> PAGEREF _Toc216429227 \h </w:instrText>
        </w:r>
        <w:r>
          <w:rPr>
            <w:noProof/>
            <w:webHidden/>
          </w:rPr>
        </w:r>
        <w:r>
          <w:rPr>
            <w:noProof/>
            <w:webHidden/>
          </w:rPr>
          <w:fldChar w:fldCharType="separate"/>
        </w:r>
        <w:r>
          <w:rPr>
            <w:noProof/>
            <w:webHidden/>
          </w:rPr>
          <w:t>69</w:t>
        </w:r>
        <w:r>
          <w:rPr>
            <w:noProof/>
            <w:webHidden/>
          </w:rPr>
          <w:fldChar w:fldCharType="end"/>
        </w:r>
      </w:hyperlink>
    </w:p>
    <w:p w14:paraId="5A47BE67" w14:textId="34E103D2" w:rsidR="002B766E" w:rsidRDefault="002B766E">
      <w:pPr>
        <w:pStyle w:val="TableofFigures"/>
        <w:tabs>
          <w:tab w:val="right" w:leader="dot" w:pos="9016"/>
        </w:tabs>
        <w:rPr>
          <w:noProof/>
          <w:sz w:val="24"/>
          <w:szCs w:val="24"/>
          <w:lang w:eastAsia="en-GB"/>
        </w:rPr>
      </w:pPr>
      <w:hyperlink w:anchor="_Toc216429228" w:history="1">
        <w:r w:rsidRPr="00773780">
          <w:rPr>
            <w:rStyle w:val="Hyperlink"/>
            <w:noProof/>
          </w:rPr>
          <w:t>Table 41: Waleed et al. NIDS performance Comparison</w:t>
        </w:r>
        <w:r>
          <w:rPr>
            <w:noProof/>
            <w:webHidden/>
          </w:rPr>
          <w:tab/>
        </w:r>
        <w:r>
          <w:rPr>
            <w:noProof/>
            <w:webHidden/>
          </w:rPr>
          <w:fldChar w:fldCharType="begin"/>
        </w:r>
        <w:r>
          <w:rPr>
            <w:noProof/>
            <w:webHidden/>
          </w:rPr>
          <w:instrText xml:space="preserve"> PAGEREF _Toc216429228 \h </w:instrText>
        </w:r>
        <w:r>
          <w:rPr>
            <w:noProof/>
            <w:webHidden/>
          </w:rPr>
        </w:r>
        <w:r>
          <w:rPr>
            <w:noProof/>
            <w:webHidden/>
          </w:rPr>
          <w:fldChar w:fldCharType="separate"/>
        </w:r>
        <w:r>
          <w:rPr>
            <w:noProof/>
            <w:webHidden/>
          </w:rPr>
          <w:t>70</w:t>
        </w:r>
        <w:r>
          <w:rPr>
            <w:noProof/>
            <w:webHidden/>
          </w:rPr>
          <w:fldChar w:fldCharType="end"/>
        </w:r>
      </w:hyperlink>
    </w:p>
    <w:p w14:paraId="0D606C8F" w14:textId="6B181840" w:rsidR="002B766E" w:rsidRDefault="002B766E">
      <w:pPr>
        <w:pStyle w:val="TableofFigures"/>
        <w:tabs>
          <w:tab w:val="right" w:leader="dot" w:pos="9016"/>
        </w:tabs>
        <w:rPr>
          <w:noProof/>
          <w:sz w:val="24"/>
          <w:szCs w:val="24"/>
          <w:lang w:eastAsia="en-GB"/>
        </w:rPr>
      </w:pPr>
      <w:hyperlink w:anchor="_Toc216429229" w:history="1">
        <w:r w:rsidRPr="00773780">
          <w:rPr>
            <w:rStyle w:val="Hyperlink"/>
            <w:noProof/>
          </w:rPr>
          <w:t>Table 42: Basic NIDS signature/rule structure</w:t>
        </w:r>
        <w:r>
          <w:rPr>
            <w:noProof/>
            <w:webHidden/>
          </w:rPr>
          <w:tab/>
        </w:r>
        <w:r>
          <w:rPr>
            <w:noProof/>
            <w:webHidden/>
          </w:rPr>
          <w:fldChar w:fldCharType="begin"/>
        </w:r>
        <w:r>
          <w:rPr>
            <w:noProof/>
            <w:webHidden/>
          </w:rPr>
          <w:instrText xml:space="preserve"> PAGEREF _Toc216429229 \h </w:instrText>
        </w:r>
        <w:r>
          <w:rPr>
            <w:noProof/>
            <w:webHidden/>
          </w:rPr>
        </w:r>
        <w:r>
          <w:rPr>
            <w:noProof/>
            <w:webHidden/>
          </w:rPr>
          <w:fldChar w:fldCharType="separate"/>
        </w:r>
        <w:r>
          <w:rPr>
            <w:noProof/>
            <w:webHidden/>
          </w:rPr>
          <w:t>70</w:t>
        </w:r>
        <w:r>
          <w:rPr>
            <w:noProof/>
            <w:webHidden/>
          </w:rPr>
          <w:fldChar w:fldCharType="end"/>
        </w:r>
      </w:hyperlink>
    </w:p>
    <w:p w14:paraId="47315615" w14:textId="119CC6B4" w:rsidR="002B766E" w:rsidRDefault="002B766E">
      <w:pPr>
        <w:pStyle w:val="TableofFigures"/>
        <w:tabs>
          <w:tab w:val="right" w:leader="dot" w:pos="9016"/>
        </w:tabs>
        <w:rPr>
          <w:noProof/>
          <w:sz w:val="24"/>
          <w:szCs w:val="24"/>
          <w:lang w:eastAsia="en-GB"/>
        </w:rPr>
      </w:pPr>
      <w:hyperlink w:anchor="_Toc216429230" w:history="1">
        <w:r w:rsidRPr="00773780">
          <w:rPr>
            <w:rStyle w:val="Hyperlink"/>
            <w:noProof/>
          </w:rPr>
          <w:t>Table 43:NIDS Signatures/Rule Variables</w:t>
        </w:r>
        <w:r>
          <w:rPr>
            <w:noProof/>
            <w:webHidden/>
          </w:rPr>
          <w:tab/>
        </w:r>
        <w:r>
          <w:rPr>
            <w:noProof/>
            <w:webHidden/>
          </w:rPr>
          <w:fldChar w:fldCharType="begin"/>
        </w:r>
        <w:r>
          <w:rPr>
            <w:noProof/>
            <w:webHidden/>
          </w:rPr>
          <w:instrText xml:space="preserve"> PAGEREF _Toc216429230 \h </w:instrText>
        </w:r>
        <w:r>
          <w:rPr>
            <w:noProof/>
            <w:webHidden/>
          </w:rPr>
        </w:r>
        <w:r>
          <w:rPr>
            <w:noProof/>
            <w:webHidden/>
          </w:rPr>
          <w:fldChar w:fldCharType="separate"/>
        </w:r>
        <w:r>
          <w:rPr>
            <w:noProof/>
            <w:webHidden/>
          </w:rPr>
          <w:t>71</w:t>
        </w:r>
        <w:r>
          <w:rPr>
            <w:noProof/>
            <w:webHidden/>
          </w:rPr>
          <w:fldChar w:fldCharType="end"/>
        </w:r>
      </w:hyperlink>
    </w:p>
    <w:p w14:paraId="4AC03CF1" w14:textId="2BD1C0E1" w:rsidR="002B766E" w:rsidRDefault="002B766E">
      <w:pPr>
        <w:pStyle w:val="TableofFigures"/>
        <w:tabs>
          <w:tab w:val="right" w:leader="dot" w:pos="9016"/>
        </w:tabs>
        <w:rPr>
          <w:noProof/>
          <w:sz w:val="24"/>
          <w:szCs w:val="24"/>
          <w:lang w:eastAsia="en-GB"/>
        </w:rPr>
      </w:pPr>
      <w:hyperlink w:anchor="_Toc216429231" w:history="1">
        <w:r w:rsidRPr="00773780">
          <w:rPr>
            <w:rStyle w:val="Hyperlink"/>
            <w:noProof/>
          </w:rPr>
          <w:t>Table 44: Classification Methods</w:t>
        </w:r>
        <w:r>
          <w:rPr>
            <w:noProof/>
            <w:webHidden/>
          </w:rPr>
          <w:tab/>
        </w:r>
        <w:r>
          <w:rPr>
            <w:noProof/>
            <w:webHidden/>
          </w:rPr>
          <w:fldChar w:fldCharType="begin"/>
        </w:r>
        <w:r>
          <w:rPr>
            <w:noProof/>
            <w:webHidden/>
          </w:rPr>
          <w:instrText xml:space="preserve"> PAGEREF _Toc216429231 \h </w:instrText>
        </w:r>
        <w:r>
          <w:rPr>
            <w:noProof/>
            <w:webHidden/>
          </w:rPr>
        </w:r>
        <w:r>
          <w:rPr>
            <w:noProof/>
            <w:webHidden/>
          </w:rPr>
          <w:fldChar w:fldCharType="separate"/>
        </w:r>
        <w:r>
          <w:rPr>
            <w:noProof/>
            <w:webHidden/>
          </w:rPr>
          <w:t>75</w:t>
        </w:r>
        <w:r>
          <w:rPr>
            <w:noProof/>
            <w:webHidden/>
          </w:rPr>
          <w:fldChar w:fldCharType="end"/>
        </w:r>
      </w:hyperlink>
    </w:p>
    <w:p w14:paraId="4BEED72C" w14:textId="628E3FC7" w:rsidR="002B766E" w:rsidRDefault="002B766E">
      <w:pPr>
        <w:pStyle w:val="TableofFigures"/>
        <w:tabs>
          <w:tab w:val="right" w:leader="dot" w:pos="9016"/>
        </w:tabs>
        <w:rPr>
          <w:noProof/>
          <w:sz w:val="24"/>
          <w:szCs w:val="24"/>
          <w:lang w:eastAsia="en-GB"/>
        </w:rPr>
      </w:pPr>
      <w:hyperlink w:anchor="_Toc216429232" w:history="1">
        <w:r w:rsidRPr="00773780">
          <w:rPr>
            <w:rStyle w:val="Hyperlink"/>
            <w:noProof/>
          </w:rPr>
          <w:t>Table 45: ECM system</w:t>
        </w:r>
        <w:r>
          <w:rPr>
            <w:noProof/>
            <w:webHidden/>
          </w:rPr>
          <w:tab/>
        </w:r>
        <w:r>
          <w:rPr>
            <w:noProof/>
            <w:webHidden/>
          </w:rPr>
          <w:fldChar w:fldCharType="begin"/>
        </w:r>
        <w:r>
          <w:rPr>
            <w:noProof/>
            <w:webHidden/>
          </w:rPr>
          <w:instrText xml:space="preserve"> PAGEREF _Toc216429232 \h </w:instrText>
        </w:r>
        <w:r>
          <w:rPr>
            <w:noProof/>
            <w:webHidden/>
          </w:rPr>
        </w:r>
        <w:r>
          <w:rPr>
            <w:noProof/>
            <w:webHidden/>
          </w:rPr>
          <w:fldChar w:fldCharType="separate"/>
        </w:r>
        <w:r>
          <w:rPr>
            <w:noProof/>
            <w:webHidden/>
          </w:rPr>
          <w:t>76</w:t>
        </w:r>
        <w:r>
          <w:rPr>
            <w:noProof/>
            <w:webHidden/>
          </w:rPr>
          <w:fldChar w:fldCharType="end"/>
        </w:r>
      </w:hyperlink>
    </w:p>
    <w:p w14:paraId="24C182DC" w14:textId="39F312FE" w:rsidR="002B766E" w:rsidRDefault="002B766E">
      <w:pPr>
        <w:pStyle w:val="TableofFigures"/>
        <w:tabs>
          <w:tab w:val="right" w:leader="dot" w:pos="9016"/>
        </w:tabs>
        <w:rPr>
          <w:noProof/>
          <w:sz w:val="24"/>
          <w:szCs w:val="24"/>
          <w:lang w:eastAsia="en-GB"/>
        </w:rPr>
      </w:pPr>
      <w:hyperlink w:anchor="_Toc216429233" w:history="1">
        <w:r w:rsidRPr="00773780">
          <w:rPr>
            <w:rStyle w:val="Hyperlink"/>
            <w:noProof/>
          </w:rPr>
          <w:t>Table 46: Hu et al. Findings</w:t>
        </w:r>
        <w:r>
          <w:rPr>
            <w:noProof/>
            <w:webHidden/>
          </w:rPr>
          <w:tab/>
        </w:r>
        <w:r>
          <w:rPr>
            <w:noProof/>
            <w:webHidden/>
          </w:rPr>
          <w:fldChar w:fldCharType="begin"/>
        </w:r>
        <w:r>
          <w:rPr>
            <w:noProof/>
            <w:webHidden/>
          </w:rPr>
          <w:instrText xml:space="preserve"> PAGEREF _Toc216429233 \h </w:instrText>
        </w:r>
        <w:r>
          <w:rPr>
            <w:noProof/>
            <w:webHidden/>
          </w:rPr>
        </w:r>
        <w:r>
          <w:rPr>
            <w:noProof/>
            <w:webHidden/>
          </w:rPr>
          <w:fldChar w:fldCharType="separate"/>
        </w:r>
        <w:r>
          <w:rPr>
            <w:noProof/>
            <w:webHidden/>
          </w:rPr>
          <w:t>77</w:t>
        </w:r>
        <w:r>
          <w:rPr>
            <w:noProof/>
            <w:webHidden/>
          </w:rPr>
          <w:fldChar w:fldCharType="end"/>
        </w:r>
      </w:hyperlink>
    </w:p>
    <w:p w14:paraId="2EC5FD87" w14:textId="6DDF6929" w:rsidR="002B766E" w:rsidRDefault="002B766E">
      <w:pPr>
        <w:pStyle w:val="TableofFigures"/>
        <w:tabs>
          <w:tab w:val="right" w:leader="dot" w:pos="9016"/>
        </w:tabs>
        <w:rPr>
          <w:noProof/>
          <w:sz w:val="24"/>
          <w:szCs w:val="24"/>
          <w:lang w:eastAsia="en-GB"/>
        </w:rPr>
      </w:pPr>
      <w:hyperlink w:anchor="_Toc216429234" w:history="1">
        <w:r w:rsidRPr="00773780">
          <w:rPr>
            <w:rStyle w:val="Hyperlink"/>
            <w:noProof/>
          </w:rPr>
          <w:t>Table 47: Hu et al. Critical Analysis/Observations</w:t>
        </w:r>
        <w:r>
          <w:rPr>
            <w:noProof/>
            <w:webHidden/>
          </w:rPr>
          <w:tab/>
        </w:r>
        <w:r>
          <w:rPr>
            <w:noProof/>
            <w:webHidden/>
          </w:rPr>
          <w:fldChar w:fldCharType="begin"/>
        </w:r>
        <w:r>
          <w:rPr>
            <w:noProof/>
            <w:webHidden/>
          </w:rPr>
          <w:instrText xml:space="preserve"> PAGEREF _Toc216429234 \h </w:instrText>
        </w:r>
        <w:r>
          <w:rPr>
            <w:noProof/>
            <w:webHidden/>
          </w:rPr>
        </w:r>
        <w:r>
          <w:rPr>
            <w:noProof/>
            <w:webHidden/>
          </w:rPr>
          <w:fldChar w:fldCharType="separate"/>
        </w:r>
        <w:r>
          <w:rPr>
            <w:noProof/>
            <w:webHidden/>
          </w:rPr>
          <w:t>77</w:t>
        </w:r>
        <w:r>
          <w:rPr>
            <w:noProof/>
            <w:webHidden/>
          </w:rPr>
          <w:fldChar w:fldCharType="end"/>
        </w:r>
      </w:hyperlink>
    </w:p>
    <w:p w14:paraId="7C9BE215" w14:textId="53496013" w:rsidR="002B766E" w:rsidRDefault="002B766E">
      <w:pPr>
        <w:pStyle w:val="TableofFigures"/>
        <w:tabs>
          <w:tab w:val="right" w:leader="dot" w:pos="9016"/>
        </w:tabs>
        <w:rPr>
          <w:noProof/>
          <w:sz w:val="24"/>
          <w:szCs w:val="24"/>
          <w:lang w:eastAsia="en-GB"/>
        </w:rPr>
      </w:pPr>
      <w:hyperlink w:anchor="_Toc216429235" w:history="1">
        <w:r w:rsidRPr="00773780">
          <w:rPr>
            <w:rStyle w:val="Hyperlink"/>
            <w:noProof/>
          </w:rPr>
          <w:t>Table 48: GTID Process Analysis</w:t>
        </w:r>
        <w:r>
          <w:rPr>
            <w:noProof/>
            <w:webHidden/>
          </w:rPr>
          <w:tab/>
        </w:r>
        <w:r>
          <w:rPr>
            <w:noProof/>
            <w:webHidden/>
          </w:rPr>
          <w:fldChar w:fldCharType="begin"/>
        </w:r>
        <w:r>
          <w:rPr>
            <w:noProof/>
            <w:webHidden/>
          </w:rPr>
          <w:instrText xml:space="preserve"> PAGEREF _Toc216429235 \h </w:instrText>
        </w:r>
        <w:r>
          <w:rPr>
            <w:noProof/>
            <w:webHidden/>
          </w:rPr>
        </w:r>
        <w:r>
          <w:rPr>
            <w:noProof/>
            <w:webHidden/>
          </w:rPr>
          <w:fldChar w:fldCharType="separate"/>
        </w:r>
        <w:r>
          <w:rPr>
            <w:noProof/>
            <w:webHidden/>
          </w:rPr>
          <w:t>78</w:t>
        </w:r>
        <w:r>
          <w:rPr>
            <w:noProof/>
            <w:webHidden/>
          </w:rPr>
          <w:fldChar w:fldCharType="end"/>
        </w:r>
      </w:hyperlink>
    </w:p>
    <w:p w14:paraId="033D28C2" w14:textId="7512F133" w:rsidR="002B766E" w:rsidRDefault="002B766E">
      <w:pPr>
        <w:pStyle w:val="TableofFigures"/>
        <w:tabs>
          <w:tab w:val="right" w:leader="dot" w:pos="9016"/>
        </w:tabs>
        <w:rPr>
          <w:noProof/>
          <w:sz w:val="24"/>
          <w:szCs w:val="24"/>
          <w:lang w:eastAsia="en-GB"/>
        </w:rPr>
      </w:pPr>
      <w:hyperlink w:anchor="_Toc216429236" w:history="1">
        <w:r w:rsidRPr="00773780">
          <w:rPr>
            <w:rStyle w:val="Hyperlink"/>
            <w:noProof/>
          </w:rPr>
          <w:t>Table 49: Han et al. findings</w:t>
        </w:r>
        <w:r>
          <w:rPr>
            <w:noProof/>
            <w:webHidden/>
          </w:rPr>
          <w:tab/>
        </w:r>
        <w:r>
          <w:rPr>
            <w:noProof/>
            <w:webHidden/>
          </w:rPr>
          <w:fldChar w:fldCharType="begin"/>
        </w:r>
        <w:r>
          <w:rPr>
            <w:noProof/>
            <w:webHidden/>
          </w:rPr>
          <w:instrText xml:space="preserve"> PAGEREF _Toc216429236 \h </w:instrText>
        </w:r>
        <w:r>
          <w:rPr>
            <w:noProof/>
            <w:webHidden/>
          </w:rPr>
        </w:r>
        <w:r>
          <w:rPr>
            <w:noProof/>
            <w:webHidden/>
          </w:rPr>
          <w:fldChar w:fldCharType="separate"/>
        </w:r>
        <w:r>
          <w:rPr>
            <w:noProof/>
            <w:webHidden/>
          </w:rPr>
          <w:t>80</w:t>
        </w:r>
        <w:r>
          <w:rPr>
            <w:noProof/>
            <w:webHidden/>
          </w:rPr>
          <w:fldChar w:fldCharType="end"/>
        </w:r>
      </w:hyperlink>
    </w:p>
    <w:p w14:paraId="5C5147F5" w14:textId="394DFEC9" w:rsidR="002B766E" w:rsidRDefault="002B766E">
      <w:pPr>
        <w:pStyle w:val="TableofFigures"/>
        <w:tabs>
          <w:tab w:val="right" w:leader="dot" w:pos="9016"/>
        </w:tabs>
        <w:rPr>
          <w:noProof/>
          <w:sz w:val="24"/>
          <w:szCs w:val="24"/>
          <w:lang w:eastAsia="en-GB"/>
        </w:rPr>
      </w:pPr>
      <w:hyperlink w:anchor="_Toc216429237" w:history="1">
        <w:r w:rsidRPr="00773780">
          <w:rPr>
            <w:rStyle w:val="Hyperlink"/>
            <w:noProof/>
          </w:rPr>
          <w:t>Table 50: Comparison of Hu et al./Han et al.</w:t>
        </w:r>
        <w:r>
          <w:rPr>
            <w:noProof/>
            <w:webHidden/>
          </w:rPr>
          <w:tab/>
        </w:r>
        <w:r>
          <w:rPr>
            <w:noProof/>
            <w:webHidden/>
          </w:rPr>
          <w:fldChar w:fldCharType="begin"/>
        </w:r>
        <w:r>
          <w:rPr>
            <w:noProof/>
            <w:webHidden/>
          </w:rPr>
          <w:instrText xml:space="preserve"> PAGEREF _Toc216429237 \h </w:instrText>
        </w:r>
        <w:r>
          <w:rPr>
            <w:noProof/>
            <w:webHidden/>
          </w:rPr>
        </w:r>
        <w:r>
          <w:rPr>
            <w:noProof/>
            <w:webHidden/>
          </w:rPr>
          <w:fldChar w:fldCharType="separate"/>
        </w:r>
        <w:r>
          <w:rPr>
            <w:noProof/>
            <w:webHidden/>
          </w:rPr>
          <w:t>81</w:t>
        </w:r>
        <w:r>
          <w:rPr>
            <w:noProof/>
            <w:webHidden/>
          </w:rPr>
          <w:fldChar w:fldCharType="end"/>
        </w:r>
      </w:hyperlink>
    </w:p>
    <w:p w14:paraId="354265A9" w14:textId="7042453F" w:rsidR="002B766E" w:rsidRDefault="002B766E">
      <w:pPr>
        <w:pStyle w:val="TableofFigures"/>
        <w:tabs>
          <w:tab w:val="right" w:leader="dot" w:pos="9016"/>
        </w:tabs>
        <w:rPr>
          <w:noProof/>
          <w:sz w:val="24"/>
          <w:szCs w:val="24"/>
          <w:lang w:eastAsia="en-GB"/>
        </w:rPr>
      </w:pPr>
      <w:hyperlink w:anchor="_Toc216429238" w:history="1">
        <w:r w:rsidRPr="00773780">
          <w:rPr>
            <w:rStyle w:val="Hyperlink"/>
            <w:noProof/>
          </w:rPr>
          <w:t>Table 51: Ontology/Epistemology</w:t>
        </w:r>
        <w:r>
          <w:rPr>
            <w:noProof/>
            <w:webHidden/>
          </w:rPr>
          <w:tab/>
        </w:r>
        <w:r>
          <w:rPr>
            <w:noProof/>
            <w:webHidden/>
          </w:rPr>
          <w:fldChar w:fldCharType="begin"/>
        </w:r>
        <w:r>
          <w:rPr>
            <w:noProof/>
            <w:webHidden/>
          </w:rPr>
          <w:instrText xml:space="preserve"> PAGEREF _Toc216429238 \h </w:instrText>
        </w:r>
        <w:r>
          <w:rPr>
            <w:noProof/>
            <w:webHidden/>
          </w:rPr>
        </w:r>
        <w:r>
          <w:rPr>
            <w:noProof/>
            <w:webHidden/>
          </w:rPr>
          <w:fldChar w:fldCharType="separate"/>
        </w:r>
        <w:r>
          <w:rPr>
            <w:noProof/>
            <w:webHidden/>
          </w:rPr>
          <w:t>85</w:t>
        </w:r>
        <w:r>
          <w:rPr>
            <w:noProof/>
            <w:webHidden/>
          </w:rPr>
          <w:fldChar w:fldCharType="end"/>
        </w:r>
      </w:hyperlink>
    </w:p>
    <w:p w14:paraId="4F42E534" w14:textId="4F7B7494" w:rsidR="002B766E" w:rsidRDefault="002B766E">
      <w:pPr>
        <w:pStyle w:val="TableofFigures"/>
        <w:tabs>
          <w:tab w:val="right" w:leader="dot" w:pos="9016"/>
        </w:tabs>
        <w:rPr>
          <w:noProof/>
          <w:sz w:val="24"/>
          <w:szCs w:val="24"/>
          <w:lang w:eastAsia="en-GB"/>
        </w:rPr>
      </w:pPr>
      <w:hyperlink w:anchor="_Toc216429239" w:history="1">
        <w:r w:rsidRPr="00773780">
          <w:rPr>
            <w:rStyle w:val="Hyperlink"/>
            <w:noProof/>
          </w:rPr>
          <w:t>Table 52: Four-Phase Testing</w:t>
        </w:r>
        <w:r>
          <w:rPr>
            <w:noProof/>
            <w:webHidden/>
          </w:rPr>
          <w:tab/>
        </w:r>
        <w:r>
          <w:rPr>
            <w:noProof/>
            <w:webHidden/>
          </w:rPr>
          <w:fldChar w:fldCharType="begin"/>
        </w:r>
        <w:r>
          <w:rPr>
            <w:noProof/>
            <w:webHidden/>
          </w:rPr>
          <w:instrText xml:space="preserve"> PAGEREF _Toc216429239 \h </w:instrText>
        </w:r>
        <w:r>
          <w:rPr>
            <w:noProof/>
            <w:webHidden/>
          </w:rPr>
        </w:r>
        <w:r>
          <w:rPr>
            <w:noProof/>
            <w:webHidden/>
          </w:rPr>
          <w:fldChar w:fldCharType="separate"/>
        </w:r>
        <w:r>
          <w:rPr>
            <w:noProof/>
            <w:webHidden/>
          </w:rPr>
          <w:t>86</w:t>
        </w:r>
        <w:r>
          <w:rPr>
            <w:noProof/>
            <w:webHidden/>
          </w:rPr>
          <w:fldChar w:fldCharType="end"/>
        </w:r>
      </w:hyperlink>
    </w:p>
    <w:p w14:paraId="545FC971" w14:textId="44767417" w:rsidR="002B766E" w:rsidRDefault="002B766E">
      <w:pPr>
        <w:pStyle w:val="TableofFigures"/>
        <w:tabs>
          <w:tab w:val="right" w:leader="dot" w:pos="9016"/>
        </w:tabs>
        <w:rPr>
          <w:noProof/>
          <w:sz w:val="24"/>
          <w:szCs w:val="24"/>
          <w:lang w:eastAsia="en-GB"/>
        </w:rPr>
      </w:pPr>
      <w:hyperlink w:anchor="_Toc216429240" w:history="1">
        <w:r w:rsidRPr="00773780">
          <w:rPr>
            <w:rStyle w:val="Hyperlink"/>
            <w:noProof/>
          </w:rPr>
          <w:t>Table 53: Data Collection/Analysis</w:t>
        </w:r>
        <w:r>
          <w:rPr>
            <w:noProof/>
            <w:webHidden/>
          </w:rPr>
          <w:tab/>
        </w:r>
        <w:r>
          <w:rPr>
            <w:noProof/>
            <w:webHidden/>
          </w:rPr>
          <w:fldChar w:fldCharType="begin"/>
        </w:r>
        <w:r>
          <w:rPr>
            <w:noProof/>
            <w:webHidden/>
          </w:rPr>
          <w:instrText xml:space="preserve"> PAGEREF _Toc216429240 \h </w:instrText>
        </w:r>
        <w:r>
          <w:rPr>
            <w:noProof/>
            <w:webHidden/>
          </w:rPr>
        </w:r>
        <w:r>
          <w:rPr>
            <w:noProof/>
            <w:webHidden/>
          </w:rPr>
          <w:fldChar w:fldCharType="separate"/>
        </w:r>
        <w:r>
          <w:rPr>
            <w:noProof/>
            <w:webHidden/>
          </w:rPr>
          <w:t>91</w:t>
        </w:r>
        <w:r>
          <w:rPr>
            <w:noProof/>
            <w:webHidden/>
          </w:rPr>
          <w:fldChar w:fldCharType="end"/>
        </w:r>
      </w:hyperlink>
    </w:p>
    <w:p w14:paraId="79BFCDD0" w14:textId="1BC7A185" w:rsidR="002B766E" w:rsidRDefault="002B766E">
      <w:pPr>
        <w:pStyle w:val="TableofFigures"/>
        <w:tabs>
          <w:tab w:val="right" w:leader="dot" w:pos="9016"/>
        </w:tabs>
        <w:rPr>
          <w:noProof/>
          <w:sz w:val="24"/>
          <w:szCs w:val="24"/>
          <w:lang w:eastAsia="en-GB"/>
        </w:rPr>
      </w:pPr>
      <w:hyperlink w:anchor="_Toc216429241" w:history="1">
        <w:r w:rsidRPr="00773780">
          <w:rPr>
            <w:rStyle w:val="Hyperlink"/>
            <w:noProof/>
          </w:rPr>
          <w:t>Table 54: Research Methodology Summary</w:t>
        </w:r>
        <w:r>
          <w:rPr>
            <w:noProof/>
            <w:webHidden/>
          </w:rPr>
          <w:tab/>
        </w:r>
        <w:r>
          <w:rPr>
            <w:noProof/>
            <w:webHidden/>
          </w:rPr>
          <w:fldChar w:fldCharType="begin"/>
        </w:r>
        <w:r>
          <w:rPr>
            <w:noProof/>
            <w:webHidden/>
          </w:rPr>
          <w:instrText xml:space="preserve"> PAGEREF _Toc216429241 \h </w:instrText>
        </w:r>
        <w:r>
          <w:rPr>
            <w:noProof/>
            <w:webHidden/>
          </w:rPr>
        </w:r>
        <w:r>
          <w:rPr>
            <w:noProof/>
            <w:webHidden/>
          </w:rPr>
          <w:fldChar w:fldCharType="separate"/>
        </w:r>
        <w:r>
          <w:rPr>
            <w:noProof/>
            <w:webHidden/>
          </w:rPr>
          <w:t>92</w:t>
        </w:r>
        <w:r>
          <w:rPr>
            <w:noProof/>
            <w:webHidden/>
          </w:rPr>
          <w:fldChar w:fldCharType="end"/>
        </w:r>
      </w:hyperlink>
    </w:p>
    <w:p w14:paraId="4E4795A1" w14:textId="20BC69F1" w:rsidR="002B766E" w:rsidRDefault="002B766E">
      <w:pPr>
        <w:pStyle w:val="TableofFigures"/>
        <w:tabs>
          <w:tab w:val="right" w:leader="dot" w:pos="9016"/>
        </w:tabs>
        <w:rPr>
          <w:noProof/>
          <w:sz w:val="24"/>
          <w:szCs w:val="24"/>
          <w:lang w:eastAsia="en-GB"/>
        </w:rPr>
      </w:pPr>
      <w:hyperlink w:anchor="_Toc216429242" w:history="1">
        <w:r w:rsidRPr="00773780">
          <w:rPr>
            <w:rStyle w:val="Hyperlink"/>
            <w:noProof/>
          </w:rPr>
          <w:t>Table 55: Requirements</w:t>
        </w:r>
        <w:r>
          <w:rPr>
            <w:noProof/>
            <w:webHidden/>
          </w:rPr>
          <w:tab/>
        </w:r>
        <w:r>
          <w:rPr>
            <w:noProof/>
            <w:webHidden/>
          </w:rPr>
          <w:fldChar w:fldCharType="begin"/>
        </w:r>
        <w:r>
          <w:rPr>
            <w:noProof/>
            <w:webHidden/>
          </w:rPr>
          <w:instrText xml:space="preserve"> PAGEREF _Toc216429242 \h </w:instrText>
        </w:r>
        <w:r>
          <w:rPr>
            <w:noProof/>
            <w:webHidden/>
          </w:rPr>
        </w:r>
        <w:r>
          <w:rPr>
            <w:noProof/>
            <w:webHidden/>
          </w:rPr>
          <w:fldChar w:fldCharType="separate"/>
        </w:r>
        <w:r>
          <w:rPr>
            <w:noProof/>
            <w:webHidden/>
          </w:rPr>
          <w:t>95</w:t>
        </w:r>
        <w:r>
          <w:rPr>
            <w:noProof/>
            <w:webHidden/>
          </w:rPr>
          <w:fldChar w:fldCharType="end"/>
        </w:r>
      </w:hyperlink>
    </w:p>
    <w:p w14:paraId="2B441F13" w14:textId="64032582" w:rsidR="002B766E" w:rsidRDefault="002B766E">
      <w:pPr>
        <w:pStyle w:val="TableofFigures"/>
        <w:tabs>
          <w:tab w:val="right" w:leader="dot" w:pos="9016"/>
        </w:tabs>
        <w:rPr>
          <w:noProof/>
          <w:sz w:val="24"/>
          <w:szCs w:val="24"/>
          <w:lang w:eastAsia="en-GB"/>
        </w:rPr>
      </w:pPr>
      <w:hyperlink w:anchor="_Toc216429243" w:history="1">
        <w:r w:rsidRPr="00773780">
          <w:rPr>
            <w:rStyle w:val="Hyperlink"/>
            <w:noProof/>
          </w:rPr>
          <w:t>Table 56: Problem Formulation</w:t>
        </w:r>
        <w:r>
          <w:rPr>
            <w:noProof/>
            <w:webHidden/>
          </w:rPr>
          <w:tab/>
        </w:r>
        <w:r>
          <w:rPr>
            <w:noProof/>
            <w:webHidden/>
          </w:rPr>
          <w:fldChar w:fldCharType="begin"/>
        </w:r>
        <w:r>
          <w:rPr>
            <w:noProof/>
            <w:webHidden/>
          </w:rPr>
          <w:instrText xml:space="preserve"> PAGEREF _Toc216429243 \h </w:instrText>
        </w:r>
        <w:r>
          <w:rPr>
            <w:noProof/>
            <w:webHidden/>
          </w:rPr>
        </w:r>
        <w:r>
          <w:rPr>
            <w:noProof/>
            <w:webHidden/>
          </w:rPr>
          <w:fldChar w:fldCharType="separate"/>
        </w:r>
        <w:r>
          <w:rPr>
            <w:noProof/>
            <w:webHidden/>
          </w:rPr>
          <w:t>96</w:t>
        </w:r>
        <w:r>
          <w:rPr>
            <w:noProof/>
            <w:webHidden/>
          </w:rPr>
          <w:fldChar w:fldCharType="end"/>
        </w:r>
      </w:hyperlink>
    </w:p>
    <w:p w14:paraId="6F68F0B8" w14:textId="395FE761" w:rsidR="002B766E" w:rsidRDefault="002B766E">
      <w:pPr>
        <w:pStyle w:val="TableofFigures"/>
        <w:tabs>
          <w:tab w:val="right" w:leader="dot" w:pos="9016"/>
        </w:tabs>
        <w:rPr>
          <w:noProof/>
          <w:sz w:val="24"/>
          <w:szCs w:val="24"/>
          <w:lang w:eastAsia="en-GB"/>
        </w:rPr>
      </w:pPr>
      <w:hyperlink w:anchor="_Toc216429244" w:history="1">
        <w:r w:rsidRPr="00773780">
          <w:rPr>
            <w:rStyle w:val="Hyperlink"/>
            <w:noProof/>
          </w:rPr>
          <w:t>Table 57: HPT VM Specifications</w:t>
        </w:r>
        <w:r>
          <w:rPr>
            <w:noProof/>
            <w:webHidden/>
          </w:rPr>
          <w:tab/>
        </w:r>
        <w:r>
          <w:rPr>
            <w:noProof/>
            <w:webHidden/>
          </w:rPr>
          <w:fldChar w:fldCharType="begin"/>
        </w:r>
        <w:r>
          <w:rPr>
            <w:noProof/>
            <w:webHidden/>
          </w:rPr>
          <w:instrText xml:space="preserve"> PAGEREF _Toc216429244 \h </w:instrText>
        </w:r>
        <w:r>
          <w:rPr>
            <w:noProof/>
            <w:webHidden/>
          </w:rPr>
        </w:r>
        <w:r>
          <w:rPr>
            <w:noProof/>
            <w:webHidden/>
          </w:rPr>
          <w:fldChar w:fldCharType="separate"/>
        </w:r>
        <w:r>
          <w:rPr>
            <w:noProof/>
            <w:webHidden/>
          </w:rPr>
          <w:t>97</w:t>
        </w:r>
        <w:r>
          <w:rPr>
            <w:noProof/>
            <w:webHidden/>
          </w:rPr>
          <w:fldChar w:fldCharType="end"/>
        </w:r>
      </w:hyperlink>
    </w:p>
    <w:p w14:paraId="27E7B45D" w14:textId="35CBBB1D" w:rsidR="002B766E" w:rsidRDefault="002B766E">
      <w:pPr>
        <w:pStyle w:val="TableofFigures"/>
        <w:tabs>
          <w:tab w:val="right" w:leader="dot" w:pos="9016"/>
        </w:tabs>
        <w:rPr>
          <w:noProof/>
          <w:sz w:val="24"/>
          <w:szCs w:val="24"/>
          <w:lang w:eastAsia="en-GB"/>
        </w:rPr>
      </w:pPr>
      <w:hyperlink w:anchor="_Toc216429245" w:history="1">
        <w:r w:rsidRPr="00773780">
          <w:rPr>
            <w:rStyle w:val="Hyperlink"/>
            <w:noProof/>
          </w:rPr>
          <w:t>Table 58: MST System Specification</w:t>
        </w:r>
        <w:r>
          <w:rPr>
            <w:noProof/>
            <w:webHidden/>
          </w:rPr>
          <w:tab/>
        </w:r>
        <w:r>
          <w:rPr>
            <w:noProof/>
            <w:webHidden/>
          </w:rPr>
          <w:fldChar w:fldCharType="begin"/>
        </w:r>
        <w:r>
          <w:rPr>
            <w:noProof/>
            <w:webHidden/>
          </w:rPr>
          <w:instrText xml:space="preserve"> PAGEREF _Toc216429245 \h </w:instrText>
        </w:r>
        <w:r>
          <w:rPr>
            <w:noProof/>
            <w:webHidden/>
          </w:rPr>
        </w:r>
        <w:r>
          <w:rPr>
            <w:noProof/>
            <w:webHidden/>
          </w:rPr>
          <w:fldChar w:fldCharType="separate"/>
        </w:r>
        <w:r>
          <w:rPr>
            <w:noProof/>
            <w:webHidden/>
          </w:rPr>
          <w:t>98</w:t>
        </w:r>
        <w:r>
          <w:rPr>
            <w:noProof/>
            <w:webHidden/>
          </w:rPr>
          <w:fldChar w:fldCharType="end"/>
        </w:r>
      </w:hyperlink>
    </w:p>
    <w:p w14:paraId="7EFF0E73" w14:textId="2755825C" w:rsidR="002B766E" w:rsidRDefault="002B766E">
      <w:pPr>
        <w:pStyle w:val="TableofFigures"/>
        <w:tabs>
          <w:tab w:val="right" w:leader="dot" w:pos="9016"/>
        </w:tabs>
        <w:rPr>
          <w:noProof/>
          <w:sz w:val="24"/>
          <w:szCs w:val="24"/>
          <w:lang w:eastAsia="en-GB"/>
        </w:rPr>
      </w:pPr>
      <w:hyperlink w:anchor="_Toc216429246" w:history="1">
        <w:r w:rsidRPr="00773780">
          <w:rPr>
            <w:rStyle w:val="Hyperlink"/>
            <w:noProof/>
          </w:rPr>
          <w:t>Table 59: VM Purpose</w:t>
        </w:r>
        <w:r>
          <w:rPr>
            <w:noProof/>
            <w:webHidden/>
          </w:rPr>
          <w:tab/>
        </w:r>
        <w:r>
          <w:rPr>
            <w:noProof/>
            <w:webHidden/>
          </w:rPr>
          <w:fldChar w:fldCharType="begin"/>
        </w:r>
        <w:r>
          <w:rPr>
            <w:noProof/>
            <w:webHidden/>
          </w:rPr>
          <w:instrText xml:space="preserve"> PAGEREF _Toc216429246 \h </w:instrText>
        </w:r>
        <w:r>
          <w:rPr>
            <w:noProof/>
            <w:webHidden/>
          </w:rPr>
        </w:r>
        <w:r>
          <w:rPr>
            <w:noProof/>
            <w:webHidden/>
          </w:rPr>
          <w:fldChar w:fldCharType="separate"/>
        </w:r>
        <w:r>
          <w:rPr>
            <w:noProof/>
            <w:webHidden/>
          </w:rPr>
          <w:t>99</w:t>
        </w:r>
        <w:r>
          <w:rPr>
            <w:noProof/>
            <w:webHidden/>
          </w:rPr>
          <w:fldChar w:fldCharType="end"/>
        </w:r>
      </w:hyperlink>
    </w:p>
    <w:p w14:paraId="19DA5A99" w14:textId="68CE281D" w:rsidR="002B766E" w:rsidRDefault="002B766E">
      <w:pPr>
        <w:pStyle w:val="TableofFigures"/>
        <w:tabs>
          <w:tab w:val="right" w:leader="dot" w:pos="9016"/>
        </w:tabs>
        <w:rPr>
          <w:noProof/>
          <w:sz w:val="24"/>
          <w:szCs w:val="24"/>
          <w:lang w:eastAsia="en-GB"/>
        </w:rPr>
      </w:pPr>
      <w:hyperlink w:anchor="_Toc216429247" w:history="1">
        <w:r w:rsidRPr="00773780">
          <w:rPr>
            <w:rStyle w:val="Hyperlink"/>
            <w:noProof/>
          </w:rPr>
          <w:t>Table 60: MST VM Specifications</w:t>
        </w:r>
        <w:r>
          <w:rPr>
            <w:noProof/>
            <w:webHidden/>
          </w:rPr>
          <w:tab/>
        </w:r>
        <w:r>
          <w:rPr>
            <w:noProof/>
            <w:webHidden/>
          </w:rPr>
          <w:fldChar w:fldCharType="begin"/>
        </w:r>
        <w:r>
          <w:rPr>
            <w:noProof/>
            <w:webHidden/>
          </w:rPr>
          <w:instrText xml:space="preserve"> PAGEREF _Toc216429247 \h </w:instrText>
        </w:r>
        <w:r>
          <w:rPr>
            <w:noProof/>
            <w:webHidden/>
          </w:rPr>
        </w:r>
        <w:r>
          <w:rPr>
            <w:noProof/>
            <w:webHidden/>
          </w:rPr>
          <w:fldChar w:fldCharType="separate"/>
        </w:r>
        <w:r>
          <w:rPr>
            <w:noProof/>
            <w:webHidden/>
          </w:rPr>
          <w:t>100</w:t>
        </w:r>
        <w:r>
          <w:rPr>
            <w:noProof/>
            <w:webHidden/>
          </w:rPr>
          <w:fldChar w:fldCharType="end"/>
        </w:r>
      </w:hyperlink>
    </w:p>
    <w:p w14:paraId="68D26D21" w14:textId="566D610B" w:rsidR="002B766E" w:rsidRDefault="002B766E">
      <w:pPr>
        <w:pStyle w:val="TableofFigures"/>
        <w:tabs>
          <w:tab w:val="right" w:leader="dot" w:pos="9016"/>
        </w:tabs>
        <w:rPr>
          <w:noProof/>
          <w:sz w:val="24"/>
          <w:szCs w:val="24"/>
          <w:lang w:eastAsia="en-GB"/>
        </w:rPr>
      </w:pPr>
      <w:hyperlink w:anchor="_Toc216429248" w:history="1">
        <w:r w:rsidRPr="00773780">
          <w:rPr>
            <w:rStyle w:val="Hyperlink"/>
            <w:noProof/>
          </w:rPr>
          <w:t>Table 61: Promiscuous Mode Description</w:t>
        </w:r>
        <w:r>
          <w:rPr>
            <w:noProof/>
            <w:webHidden/>
          </w:rPr>
          <w:tab/>
        </w:r>
        <w:r>
          <w:rPr>
            <w:noProof/>
            <w:webHidden/>
          </w:rPr>
          <w:fldChar w:fldCharType="begin"/>
        </w:r>
        <w:r>
          <w:rPr>
            <w:noProof/>
            <w:webHidden/>
          </w:rPr>
          <w:instrText xml:space="preserve"> PAGEREF _Toc216429248 \h </w:instrText>
        </w:r>
        <w:r>
          <w:rPr>
            <w:noProof/>
            <w:webHidden/>
          </w:rPr>
        </w:r>
        <w:r>
          <w:rPr>
            <w:noProof/>
            <w:webHidden/>
          </w:rPr>
          <w:fldChar w:fldCharType="separate"/>
        </w:r>
        <w:r>
          <w:rPr>
            <w:noProof/>
            <w:webHidden/>
          </w:rPr>
          <w:t>107</w:t>
        </w:r>
        <w:r>
          <w:rPr>
            <w:noProof/>
            <w:webHidden/>
          </w:rPr>
          <w:fldChar w:fldCharType="end"/>
        </w:r>
      </w:hyperlink>
    </w:p>
    <w:p w14:paraId="6BB18B1D" w14:textId="10D7BA48" w:rsidR="002B766E" w:rsidRDefault="002B766E">
      <w:pPr>
        <w:pStyle w:val="TableofFigures"/>
        <w:tabs>
          <w:tab w:val="right" w:leader="dot" w:pos="9016"/>
        </w:tabs>
        <w:rPr>
          <w:noProof/>
          <w:sz w:val="24"/>
          <w:szCs w:val="24"/>
          <w:lang w:eastAsia="en-GB"/>
        </w:rPr>
      </w:pPr>
      <w:hyperlink w:anchor="_Toc216429249" w:history="1">
        <w:r w:rsidRPr="00773780">
          <w:rPr>
            <w:rStyle w:val="Hyperlink"/>
            <w:noProof/>
          </w:rPr>
          <w:t>Table 62: Promiscuous Mode Configuration</w:t>
        </w:r>
        <w:r>
          <w:rPr>
            <w:noProof/>
            <w:webHidden/>
          </w:rPr>
          <w:tab/>
        </w:r>
        <w:r>
          <w:rPr>
            <w:noProof/>
            <w:webHidden/>
          </w:rPr>
          <w:fldChar w:fldCharType="begin"/>
        </w:r>
        <w:r>
          <w:rPr>
            <w:noProof/>
            <w:webHidden/>
          </w:rPr>
          <w:instrText xml:space="preserve"> PAGEREF _Toc216429249 \h </w:instrText>
        </w:r>
        <w:r>
          <w:rPr>
            <w:noProof/>
            <w:webHidden/>
          </w:rPr>
        </w:r>
        <w:r>
          <w:rPr>
            <w:noProof/>
            <w:webHidden/>
          </w:rPr>
          <w:fldChar w:fldCharType="separate"/>
        </w:r>
        <w:r>
          <w:rPr>
            <w:noProof/>
            <w:webHidden/>
          </w:rPr>
          <w:t>108</w:t>
        </w:r>
        <w:r>
          <w:rPr>
            <w:noProof/>
            <w:webHidden/>
          </w:rPr>
          <w:fldChar w:fldCharType="end"/>
        </w:r>
      </w:hyperlink>
    </w:p>
    <w:p w14:paraId="1532C89B" w14:textId="32FFCAC0" w:rsidR="002B766E" w:rsidRDefault="002B766E">
      <w:pPr>
        <w:pStyle w:val="TableofFigures"/>
        <w:tabs>
          <w:tab w:val="right" w:leader="dot" w:pos="9016"/>
        </w:tabs>
        <w:rPr>
          <w:noProof/>
          <w:sz w:val="24"/>
          <w:szCs w:val="24"/>
          <w:lang w:eastAsia="en-GB"/>
        </w:rPr>
      </w:pPr>
      <w:hyperlink w:anchor="_Toc216429250" w:history="1">
        <w:r w:rsidRPr="00773780">
          <w:rPr>
            <w:rStyle w:val="Hyperlink"/>
            <w:noProof/>
          </w:rPr>
          <w:t>Table 63: Netstat Flags</w:t>
        </w:r>
        <w:r>
          <w:rPr>
            <w:noProof/>
            <w:webHidden/>
          </w:rPr>
          <w:tab/>
        </w:r>
        <w:r>
          <w:rPr>
            <w:noProof/>
            <w:webHidden/>
          </w:rPr>
          <w:fldChar w:fldCharType="begin"/>
        </w:r>
        <w:r>
          <w:rPr>
            <w:noProof/>
            <w:webHidden/>
          </w:rPr>
          <w:instrText xml:space="preserve"> PAGEREF _Toc216429250 \h </w:instrText>
        </w:r>
        <w:r>
          <w:rPr>
            <w:noProof/>
            <w:webHidden/>
          </w:rPr>
        </w:r>
        <w:r>
          <w:rPr>
            <w:noProof/>
            <w:webHidden/>
          </w:rPr>
          <w:fldChar w:fldCharType="separate"/>
        </w:r>
        <w:r>
          <w:rPr>
            <w:noProof/>
            <w:webHidden/>
          </w:rPr>
          <w:t>109</w:t>
        </w:r>
        <w:r>
          <w:rPr>
            <w:noProof/>
            <w:webHidden/>
          </w:rPr>
          <w:fldChar w:fldCharType="end"/>
        </w:r>
      </w:hyperlink>
    </w:p>
    <w:p w14:paraId="58469988" w14:textId="3C0DFAFB" w:rsidR="002B766E" w:rsidRDefault="002B766E">
      <w:pPr>
        <w:pStyle w:val="TableofFigures"/>
        <w:tabs>
          <w:tab w:val="right" w:leader="dot" w:pos="9016"/>
        </w:tabs>
        <w:rPr>
          <w:noProof/>
          <w:sz w:val="24"/>
          <w:szCs w:val="24"/>
          <w:lang w:eastAsia="en-GB"/>
        </w:rPr>
      </w:pPr>
      <w:hyperlink w:anchor="_Toc216429251" w:history="1">
        <w:r w:rsidRPr="00773780">
          <w:rPr>
            <w:rStyle w:val="Hyperlink"/>
            <w:noProof/>
          </w:rPr>
          <w:t>Table 64: Snort3 Prerequisites Table-1</w:t>
        </w:r>
        <w:r>
          <w:rPr>
            <w:noProof/>
            <w:webHidden/>
          </w:rPr>
          <w:tab/>
        </w:r>
        <w:r>
          <w:rPr>
            <w:noProof/>
            <w:webHidden/>
          </w:rPr>
          <w:fldChar w:fldCharType="begin"/>
        </w:r>
        <w:r>
          <w:rPr>
            <w:noProof/>
            <w:webHidden/>
          </w:rPr>
          <w:instrText xml:space="preserve"> PAGEREF _Toc216429251 \h </w:instrText>
        </w:r>
        <w:r>
          <w:rPr>
            <w:noProof/>
            <w:webHidden/>
          </w:rPr>
        </w:r>
        <w:r>
          <w:rPr>
            <w:noProof/>
            <w:webHidden/>
          </w:rPr>
          <w:fldChar w:fldCharType="separate"/>
        </w:r>
        <w:r>
          <w:rPr>
            <w:noProof/>
            <w:webHidden/>
          </w:rPr>
          <w:t>109</w:t>
        </w:r>
        <w:r>
          <w:rPr>
            <w:noProof/>
            <w:webHidden/>
          </w:rPr>
          <w:fldChar w:fldCharType="end"/>
        </w:r>
      </w:hyperlink>
    </w:p>
    <w:p w14:paraId="277CCB3A" w14:textId="7910F76B" w:rsidR="002B766E" w:rsidRDefault="002B766E">
      <w:pPr>
        <w:pStyle w:val="TableofFigures"/>
        <w:tabs>
          <w:tab w:val="right" w:leader="dot" w:pos="9016"/>
        </w:tabs>
        <w:rPr>
          <w:noProof/>
          <w:sz w:val="24"/>
          <w:szCs w:val="24"/>
          <w:lang w:eastAsia="en-GB"/>
        </w:rPr>
      </w:pPr>
      <w:hyperlink w:anchor="_Toc216429252" w:history="1">
        <w:r w:rsidRPr="00773780">
          <w:rPr>
            <w:rStyle w:val="Hyperlink"/>
            <w:noProof/>
          </w:rPr>
          <w:t>Table 65: Snort3 Prerequisites Table-2</w:t>
        </w:r>
        <w:r>
          <w:rPr>
            <w:noProof/>
            <w:webHidden/>
          </w:rPr>
          <w:tab/>
        </w:r>
        <w:r>
          <w:rPr>
            <w:noProof/>
            <w:webHidden/>
          </w:rPr>
          <w:fldChar w:fldCharType="begin"/>
        </w:r>
        <w:r>
          <w:rPr>
            <w:noProof/>
            <w:webHidden/>
          </w:rPr>
          <w:instrText xml:space="preserve"> PAGEREF _Toc216429252 \h </w:instrText>
        </w:r>
        <w:r>
          <w:rPr>
            <w:noProof/>
            <w:webHidden/>
          </w:rPr>
        </w:r>
        <w:r>
          <w:rPr>
            <w:noProof/>
            <w:webHidden/>
          </w:rPr>
          <w:fldChar w:fldCharType="separate"/>
        </w:r>
        <w:r>
          <w:rPr>
            <w:noProof/>
            <w:webHidden/>
          </w:rPr>
          <w:t>110</w:t>
        </w:r>
        <w:r>
          <w:rPr>
            <w:noProof/>
            <w:webHidden/>
          </w:rPr>
          <w:fldChar w:fldCharType="end"/>
        </w:r>
      </w:hyperlink>
    </w:p>
    <w:p w14:paraId="798D3B38" w14:textId="1E9C8150" w:rsidR="002B766E" w:rsidRDefault="002B766E">
      <w:pPr>
        <w:pStyle w:val="TableofFigures"/>
        <w:tabs>
          <w:tab w:val="right" w:leader="dot" w:pos="9016"/>
        </w:tabs>
        <w:rPr>
          <w:noProof/>
          <w:sz w:val="24"/>
          <w:szCs w:val="24"/>
          <w:lang w:eastAsia="en-GB"/>
        </w:rPr>
      </w:pPr>
      <w:hyperlink w:anchor="_Toc216429253" w:history="1">
        <w:r w:rsidRPr="00773780">
          <w:rPr>
            <w:rStyle w:val="Hyperlink"/>
            <w:noProof/>
          </w:rPr>
          <w:t>Table 66: Snort3 Dependencies</w:t>
        </w:r>
        <w:r>
          <w:rPr>
            <w:noProof/>
            <w:webHidden/>
          </w:rPr>
          <w:tab/>
        </w:r>
        <w:r>
          <w:rPr>
            <w:noProof/>
            <w:webHidden/>
          </w:rPr>
          <w:fldChar w:fldCharType="begin"/>
        </w:r>
        <w:r>
          <w:rPr>
            <w:noProof/>
            <w:webHidden/>
          </w:rPr>
          <w:instrText xml:space="preserve"> PAGEREF _Toc216429253 \h </w:instrText>
        </w:r>
        <w:r>
          <w:rPr>
            <w:noProof/>
            <w:webHidden/>
          </w:rPr>
        </w:r>
        <w:r>
          <w:rPr>
            <w:noProof/>
            <w:webHidden/>
          </w:rPr>
          <w:fldChar w:fldCharType="separate"/>
        </w:r>
        <w:r>
          <w:rPr>
            <w:noProof/>
            <w:webHidden/>
          </w:rPr>
          <w:t>110</w:t>
        </w:r>
        <w:r>
          <w:rPr>
            <w:noProof/>
            <w:webHidden/>
          </w:rPr>
          <w:fldChar w:fldCharType="end"/>
        </w:r>
      </w:hyperlink>
    </w:p>
    <w:p w14:paraId="3A25DAAA" w14:textId="701B5B85" w:rsidR="002B766E" w:rsidRDefault="002B766E">
      <w:pPr>
        <w:pStyle w:val="TableofFigures"/>
        <w:tabs>
          <w:tab w:val="right" w:leader="dot" w:pos="9016"/>
        </w:tabs>
        <w:rPr>
          <w:noProof/>
          <w:sz w:val="24"/>
          <w:szCs w:val="24"/>
          <w:lang w:eastAsia="en-GB"/>
        </w:rPr>
      </w:pPr>
      <w:hyperlink w:anchor="_Toc216429254" w:history="1">
        <w:r w:rsidRPr="00773780">
          <w:rPr>
            <w:rStyle w:val="Hyperlink"/>
            <w:noProof/>
          </w:rPr>
          <w:t>Table 67: Four-Phase Tests, mapped to RQ and Metric</w:t>
        </w:r>
        <w:r>
          <w:rPr>
            <w:noProof/>
            <w:webHidden/>
          </w:rPr>
          <w:tab/>
        </w:r>
        <w:r>
          <w:rPr>
            <w:noProof/>
            <w:webHidden/>
          </w:rPr>
          <w:fldChar w:fldCharType="begin"/>
        </w:r>
        <w:r>
          <w:rPr>
            <w:noProof/>
            <w:webHidden/>
          </w:rPr>
          <w:instrText xml:space="preserve"> PAGEREF _Toc216429254 \h </w:instrText>
        </w:r>
        <w:r>
          <w:rPr>
            <w:noProof/>
            <w:webHidden/>
          </w:rPr>
        </w:r>
        <w:r>
          <w:rPr>
            <w:noProof/>
            <w:webHidden/>
          </w:rPr>
          <w:fldChar w:fldCharType="separate"/>
        </w:r>
        <w:r>
          <w:rPr>
            <w:noProof/>
            <w:webHidden/>
          </w:rPr>
          <w:t>118</w:t>
        </w:r>
        <w:r>
          <w:rPr>
            <w:noProof/>
            <w:webHidden/>
          </w:rPr>
          <w:fldChar w:fldCharType="end"/>
        </w:r>
      </w:hyperlink>
    </w:p>
    <w:p w14:paraId="59428765" w14:textId="71BF1AFB" w:rsidR="002B766E" w:rsidRDefault="002B766E">
      <w:pPr>
        <w:pStyle w:val="TableofFigures"/>
        <w:tabs>
          <w:tab w:val="right" w:leader="dot" w:pos="9016"/>
        </w:tabs>
        <w:rPr>
          <w:noProof/>
          <w:sz w:val="24"/>
          <w:szCs w:val="24"/>
          <w:lang w:eastAsia="en-GB"/>
        </w:rPr>
      </w:pPr>
      <w:hyperlink w:anchor="_Toc216429255" w:history="1">
        <w:r w:rsidRPr="00773780">
          <w:rPr>
            <w:rStyle w:val="Hyperlink"/>
            <w:noProof/>
          </w:rPr>
          <w:t>Table 68: Test Procedure/Data gathering</w:t>
        </w:r>
        <w:r>
          <w:rPr>
            <w:noProof/>
            <w:webHidden/>
          </w:rPr>
          <w:tab/>
        </w:r>
        <w:r>
          <w:rPr>
            <w:noProof/>
            <w:webHidden/>
          </w:rPr>
          <w:fldChar w:fldCharType="begin"/>
        </w:r>
        <w:r>
          <w:rPr>
            <w:noProof/>
            <w:webHidden/>
          </w:rPr>
          <w:instrText xml:space="preserve"> PAGEREF _Toc216429255 \h </w:instrText>
        </w:r>
        <w:r>
          <w:rPr>
            <w:noProof/>
            <w:webHidden/>
          </w:rPr>
        </w:r>
        <w:r>
          <w:rPr>
            <w:noProof/>
            <w:webHidden/>
          </w:rPr>
          <w:fldChar w:fldCharType="separate"/>
        </w:r>
        <w:r>
          <w:rPr>
            <w:noProof/>
            <w:webHidden/>
          </w:rPr>
          <w:t>119</w:t>
        </w:r>
        <w:r>
          <w:rPr>
            <w:noProof/>
            <w:webHidden/>
          </w:rPr>
          <w:fldChar w:fldCharType="end"/>
        </w:r>
      </w:hyperlink>
    </w:p>
    <w:p w14:paraId="68510D26" w14:textId="48F092D2" w:rsidR="002B766E" w:rsidRDefault="002B766E">
      <w:pPr>
        <w:pStyle w:val="TableofFigures"/>
        <w:tabs>
          <w:tab w:val="right" w:leader="dot" w:pos="9016"/>
        </w:tabs>
        <w:rPr>
          <w:noProof/>
          <w:sz w:val="24"/>
          <w:szCs w:val="24"/>
          <w:lang w:eastAsia="en-GB"/>
        </w:rPr>
      </w:pPr>
      <w:hyperlink w:anchor="_Toc216429256" w:history="1">
        <w:r w:rsidRPr="00773780">
          <w:rPr>
            <w:rStyle w:val="Hyperlink"/>
            <w:noProof/>
          </w:rPr>
          <w:t>Table 69: 2x2 SIC Confusion Matrix</w:t>
        </w:r>
        <w:r>
          <w:rPr>
            <w:noProof/>
            <w:webHidden/>
          </w:rPr>
          <w:tab/>
        </w:r>
        <w:r>
          <w:rPr>
            <w:noProof/>
            <w:webHidden/>
          </w:rPr>
          <w:fldChar w:fldCharType="begin"/>
        </w:r>
        <w:r>
          <w:rPr>
            <w:noProof/>
            <w:webHidden/>
          </w:rPr>
          <w:instrText xml:space="preserve"> PAGEREF _Toc216429256 \h </w:instrText>
        </w:r>
        <w:r>
          <w:rPr>
            <w:noProof/>
            <w:webHidden/>
          </w:rPr>
        </w:r>
        <w:r>
          <w:rPr>
            <w:noProof/>
            <w:webHidden/>
          </w:rPr>
          <w:fldChar w:fldCharType="separate"/>
        </w:r>
        <w:r>
          <w:rPr>
            <w:noProof/>
            <w:webHidden/>
          </w:rPr>
          <w:t>124</w:t>
        </w:r>
        <w:r>
          <w:rPr>
            <w:noProof/>
            <w:webHidden/>
          </w:rPr>
          <w:fldChar w:fldCharType="end"/>
        </w:r>
      </w:hyperlink>
    </w:p>
    <w:p w14:paraId="08725462" w14:textId="5D744A9D" w:rsidR="002B766E" w:rsidRDefault="002B766E">
      <w:pPr>
        <w:pStyle w:val="TableofFigures"/>
        <w:tabs>
          <w:tab w:val="right" w:leader="dot" w:pos="9016"/>
        </w:tabs>
        <w:rPr>
          <w:noProof/>
          <w:sz w:val="24"/>
          <w:szCs w:val="24"/>
          <w:lang w:eastAsia="en-GB"/>
        </w:rPr>
      </w:pPr>
      <w:hyperlink w:anchor="_Toc216429257" w:history="1">
        <w:r w:rsidRPr="00773780">
          <w:rPr>
            <w:rStyle w:val="Hyperlink"/>
            <w:noProof/>
          </w:rPr>
          <w:t>Table 70: SIC explanation</w:t>
        </w:r>
        <w:r>
          <w:rPr>
            <w:noProof/>
            <w:webHidden/>
          </w:rPr>
          <w:tab/>
        </w:r>
        <w:r>
          <w:rPr>
            <w:noProof/>
            <w:webHidden/>
          </w:rPr>
          <w:fldChar w:fldCharType="begin"/>
        </w:r>
        <w:r>
          <w:rPr>
            <w:noProof/>
            <w:webHidden/>
          </w:rPr>
          <w:instrText xml:space="preserve"> PAGEREF _Toc216429257 \h </w:instrText>
        </w:r>
        <w:r>
          <w:rPr>
            <w:noProof/>
            <w:webHidden/>
          </w:rPr>
        </w:r>
        <w:r>
          <w:rPr>
            <w:noProof/>
            <w:webHidden/>
          </w:rPr>
          <w:fldChar w:fldCharType="separate"/>
        </w:r>
        <w:r>
          <w:rPr>
            <w:noProof/>
            <w:webHidden/>
          </w:rPr>
          <w:t>124</w:t>
        </w:r>
        <w:r>
          <w:rPr>
            <w:noProof/>
            <w:webHidden/>
          </w:rPr>
          <w:fldChar w:fldCharType="end"/>
        </w:r>
      </w:hyperlink>
    </w:p>
    <w:p w14:paraId="251BE475" w14:textId="532D0827" w:rsidR="002B766E" w:rsidRDefault="002B766E">
      <w:pPr>
        <w:pStyle w:val="TableofFigures"/>
        <w:tabs>
          <w:tab w:val="right" w:leader="dot" w:pos="9016"/>
        </w:tabs>
        <w:rPr>
          <w:noProof/>
          <w:sz w:val="24"/>
          <w:szCs w:val="24"/>
          <w:lang w:eastAsia="en-GB"/>
        </w:rPr>
      </w:pPr>
      <w:hyperlink w:anchor="_Toc216429258" w:history="1">
        <w:r w:rsidRPr="00773780">
          <w:rPr>
            <w:rStyle w:val="Hyperlink"/>
            <w:noProof/>
          </w:rPr>
          <w:t>Table 71: Phase-I Results</w:t>
        </w:r>
        <w:r>
          <w:rPr>
            <w:noProof/>
            <w:webHidden/>
          </w:rPr>
          <w:tab/>
        </w:r>
        <w:r>
          <w:rPr>
            <w:noProof/>
            <w:webHidden/>
          </w:rPr>
          <w:fldChar w:fldCharType="begin"/>
        </w:r>
        <w:r>
          <w:rPr>
            <w:noProof/>
            <w:webHidden/>
          </w:rPr>
          <w:instrText xml:space="preserve"> PAGEREF _Toc216429258 \h </w:instrText>
        </w:r>
        <w:r>
          <w:rPr>
            <w:noProof/>
            <w:webHidden/>
          </w:rPr>
        </w:r>
        <w:r>
          <w:rPr>
            <w:noProof/>
            <w:webHidden/>
          </w:rPr>
          <w:fldChar w:fldCharType="separate"/>
        </w:r>
        <w:r>
          <w:rPr>
            <w:noProof/>
            <w:webHidden/>
          </w:rPr>
          <w:t>127</w:t>
        </w:r>
        <w:r>
          <w:rPr>
            <w:noProof/>
            <w:webHidden/>
          </w:rPr>
          <w:fldChar w:fldCharType="end"/>
        </w:r>
      </w:hyperlink>
    </w:p>
    <w:p w14:paraId="3A182077" w14:textId="3CD4ACE8" w:rsidR="002B766E" w:rsidRDefault="002B766E">
      <w:pPr>
        <w:pStyle w:val="TableofFigures"/>
        <w:tabs>
          <w:tab w:val="right" w:leader="dot" w:pos="9016"/>
        </w:tabs>
        <w:rPr>
          <w:noProof/>
          <w:sz w:val="24"/>
          <w:szCs w:val="24"/>
          <w:lang w:eastAsia="en-GB"/>
        </w:rPr>
      </w:pPr>
      <w:hyperlink w:anchor="_Toc216429259" w:history="1">
        <w:r w:rsidRPr="00773780">
          <w:rPr>
            <w:rStyle w:val="Hyperlink"/>
            <w:noProof/>
          </w:rPr>
          <w:t>Table 72: Phase-II-(Short) Results</w:t>
        </w:r>
        <w:r>
          <w:rPr>
            <w:noProof/>
            <w:webHidden/>
          </w:rPr>
          <w:tab/>
        </w:r>
        <w:r>
          <w:rPr>
            <w:noProof/>
            <w:webHidden/>
          </w:rPr>
          <w:fldChar w:fldCharType="begin"/>
        </w:r>
        <w:r>
          <w:rPr>
            <w:noProof/>
            <w:webHidden/>
          </w:rPr>
          <w:instrText xml:space="preserve"> PAGEREF _Toc216429259 \h </w:instrText>
        </w:r>
        <w:r>
          <w:rPr>
            <w:noProof/>
            <w:webHidden/>
          </w:rPr>
        </w:r>
        <w:r>
          <w:rPr>
            <w:noProof/>
            <w:webHidden/>
          </w:rPr>
          <w:fldChar w:fldCharType="separate"/>
        </w:r>
        <w:r>
          <w:rPr>
            <w:noProof/>
            <w:webHidden/>
          </w:rPr>
          <w:t>127</w:t>
        </w:r>
        <w:r>
          <w:rPr>
            <w:noProof/>
            <w:webHidden/>
          </w:rPr>
          <w:fldChar w:fldCharType="end"/>
        </w:r>
      </w:hyperlink>
    </w:p>
    <w:p w14:paraId="4AA24567" w14:textId="274A4E94" w:rsidR="002B766E" w:rsidRDefault="002B766E">
      <w:pPr>
        <w:pStyle w:val="TableofFigures"/>
        <w:tabs>
          <w:tab w:val="right" w:leader="dot" w:pos="9016"/>
        </w:tabs>
        <w:rPr>
          <w:noProof/>
          <w:sz w:val="24"/>
          <w:szCs w:val="24"/>
          <w:lang w:eastAsia="en-GB"/>
        </w:rPr>
      </w:pPr>
      <w:hyperlink w:anchor="_Toc216429260" w:history="1">
        <w:r w:rsidRPr="00773780">
          <w:rPr>
            <w:rStyle w:val="Hyperlink"/>
            <w:noProof/>
          </w:rPr>
          <w:t>Table 73: Phase-II-(Long) Results</w:t>
        </w:r>
        <w:r>
          <w:rPr>
            <w:noProof/>
            <w:webHidden/>
          </w:rPr>
          <w:tab/>
        </w:r>
        <w:r>
          <w:rPr>
            <w:noProof/>
            <w:webHidden/>
          </w:rPr>
          <w:fldChar w:fldCharType="begin"/>
        </w:r>
        <w:r>
          <w:rPr>
            <w:noProof/>
            <w:webHidden/>
          </w:rPr>
          <w:instrText xml:space="preserve"> PAGEREF _Toc216429260 \h </w:instrText>
        </w:r>
        <w:r>
          <w:rPr>
            <w:noProof/>
            <w:webHidden/>
          </w:rPr>
        </w:r>
        <w:r>
          <w:rPr>
            <w:noProof/>
            <w:webHidden/>
          </w:rPr>
          <w:fldChar w:fldCharType="separate"/>
        </w:r>
        <w:r>
          <w:rPr>
            <w:noProof/>
            <w:webHidden/>
          </w:rPr>
          <w:t>127</w:t>
        </w:r>
        <w:r>
          <w:rPr>
            <w:noProof/>
            <w:webHidden/>
          </w:rPr>
          <w:fldChar w:fldCharType="end"/>
        </w:r>
      </w:hyperlink>
    </w:p>
    <w:p w14:paraId="4E4D67E5" w14:textId="1084589B" w:rsidR="002B766E" w:rsidRDefault="002B766E">
      <w:pPr>
        <w:pStyle w:val="TableofFigures"/>
        <w:tabs>
          <w:tab w:val="right" w:leader="dot" w:pos="9016"/>
        </w:tabs>
        <w:rPr>
          <w:noProof/>
          <w:sz w:val="24"/>
          <w:szCs w:val="24"/>
          <w:lang w:eastAsia="en-GB"/>
        </w:rPr>
      </w:pPr>
      <w:hyperlink w:anchor="_Toc216429261" w:history="1">
        <w:r w:rsidRPr="00773780">
          <w:rPr>
            <w:rStyle w:val="Hyperlink"/>
            <w:noProof/>
          </w:rPr>
          <w:t>Table 74: Phase-IV Results</w:t>
        </w:r>
        <w:r>
          <w:rPr>
            <w:noProof/>
            <w:webHidden/>
          </w:rPr>
          <w:tab/>
        </w:r>
        <w:r>
          <w:rPr>
            <w:noProof/>
            <w:webHidden/>
          </w:rPr>
          <w:fldChar w:fldCharType="begin"/>
        </w:r>
        <w:r>
          <w:rPr>
            <w:noProof/>
            <w:webHidden/>
          </w:rPr>
          <w:instrText xml:space="preserve"> PAGEREF _Toc216429261 \h </w:instrText>
        </w:r>
        <w:r>
          <w:rPr>
            <w:noProof/>
            <w:webHidden/>
          </w:rPr>
        </w:r>
        <w:r>
          <w:rPr>
            <w:noProof/>
            <w:webHidden/>
          </w:rPr>
          <w:fldChar w:fldCharType="separate"/>
        </w:r>
        <w:r>
          <w:rPr>
            <w:noProof/>
            <w:webHidden/>
          </w:rPr>
          <w:t>127</w:t>
        </w:r>
        <w:r>
          <w:rPr>
            <w:noProof/>
            <w:webHidden/>
          </w:rPr>
          <w:fldChar w:fldCharType="end"/>
        </w:r>
      </w:hyperlink>
    </w:p>
    <w:p w14:paraId="0A97901D" w14:textId="214161F4" w:rsidR="002B766E" w:rsidRDefault="002B766E">
      <w:pPr>
        <w:pStyle w:val="TableofFigures"/>
        <w:tabs>
          <w:tab w:val="right" w:leader="dot" w:pos="9016"/>
        </w:tabs>
        <w:rPr>
          <w:noProof/>
          <w:sz w:val="24"/>
          <w:szCs w:val="24"/>
          <w:lang w:eastAsia="en-GB"/>
        </w:rPr>
      </w:pPr>
      <w:hyperlink w:anchor="_Toc216429262" w:history="1">
        <w:r w:rsidRPr="00773780">
          <w:rPr>
            <w:rStyle w:val="Hyperlink"/>
            <w:noProof/>
          </w:rPr>
          <w:t>Table 75: Phase-III Results</w:t>
        </w:r>
        <w:r>
          <w:rPr>
            <w:noProof/>
            <w:webHidden/>
          </w:rPr>
          <w:tab/>
        </w:r>
        <w:r>
          <w:rPr>
            <w:noProof/>
            <w:webHidden/>
          </w:rPr>
          <w:fldChar w:fldCharType="begin"/>
        </w:r>
        <w:r>
          <w:rPr>
            <w:noProof/>
            <w:webHidden/>
          </w:rPr>
          <w:instrText xml:space="preserve"> PAGEREF _Toc216429262 \h </w:instrText>
        </w:r>
        <w:r>
          <w:rPr>
            <w:noProof/>
            <w:webHidden/>
          </w:rPr>
        </w:r>
        <w:r>
          <w:rPr>
            <w:noProof/>
            <w:webHidden/>
          </w:rPr>
          <w:fldChar w:fldCharType="separate"/>
        </w:r>
        <w:r>
          <w:rPr>
            <w:noProof/>
            <w:webHidden/>
          </w:rPr>
          <w:t>127</w:t>
        </w:r>
        <w:r>
          <w:rPr>
            <w:noProof/>
            <w:webHidden/>
          </w:rPr>
          <w:fldChar w:fldCharType="end"/>
        </w:r>
      </w:hyperlink>
    </w:p>
    <w:p w14:paraId="73806CCB" w14:textId="0D2C2020" w:rsidR="002B766E" w:rsidRDefault="002B766E">
      <w:pPr>
        <w:pStyle w:val="TableofFigures"/>
        <w:tabs>
          <w:tab w:val="right" w:leader="dot" w:pos="9016"/>
        </w:tabs>
        <w:rPr>
          <w:noProof/>
          <w:sz w:val="24"/>
          <w:szCs w:val="24"/>
          <w:lang w:eastAsia="en-GB"/>
        </w:rPr>
      </w:pPr>
      <w:hyperlink w:anchor="_Toc216429263" w:history="1">
        <w:r w:rsidRPr="00773780">
          <w:rPr>
            <w:rStyle w:val="Hyperlink"/>
            <w:noProof/>
          </w:rPr>
          <w:t>Table 76: MCC Strength Table</w:t>
        </w:r>
        <w:r>
          <w:rPr>
            <w:noProof/>
            <w:webHidden/>
          </w:rPr>
          <w:tab/>
        </w:r>
        <w:r>
          <w:rPr>
            <w:noProof/>
            <w:webHidden/>
          </w:rPr>
          <w:fldChar w:fldCharType="begin"/>
        </w:r>
        <w:r>
          <w:rPr>
            <w:noProof/>
            <w:webHidden/>
          </w:rPr>
          <w:instrText xml:space="preserve"> PAGEREF _Toc216429263 \h </w:instrText>
        </w:r>
        <w:r>
          <w:rPr>
            <w:noProof/>
            <w:webHidden/>
          </w:rPr>
        </w:r>
        <w:r>
          <w:rPr>
            <w:noProof/>
            <w:webHidden/>
          </w:rPr>
          <w:fldChar w:fldCharType="separate"/>
        </w:r>
        <w:r>
          <w:rPr>
            <w:noProof/>
            <w:webHidden/>
          </w:rPr>
          <w:t>130</w:t>
        </w:r>
        <w:r>
          <w:rPr>
            <w:noProof/>
            <w:webHidden/>
          </w:rPr>
          <w:fldChar w:fldCharType="end"/>
        </w:r>
      </w:hyperlink>
    </w:p>
    <w:p w14:paraId="20DA93CC" w14:textId="537CC646" w:rsidR="002B766E" w:rsidRDefault="002B766E">
      <w:pPr>
        <w:pStyle w:val="TableofFigures"/>
        <w:tabs>
          <w:tab w:val="right" w:leader="dot" w:pos="9016"/>
        </w:tabs>
        <w:rPr>
          <w:noProof/>
          <w:sz w:val="24"/>
          <w:szCs w:val="24"/>
          <w:lang w:eastAsia="en-GB"/>
        </w:rPr>
      </w:pPr>
      <w:hyperlink w:anchor="_Toc216429264" w:history="1">
        <w:r w:rsidRPr="00773780">
          <w:rPr>
            <w:rStyle w:val="Hyperlink"/>
            <w:noProof/>
          </w:rPr>
          <w:t>Table 77: Phase-I&amp;III data analysis</w:t>
        </w:r>
        <w:r>
          <w:rPr>
            <w:noProof/>
            <w:webHidden/>
          </w:rPr>
          <w:tab/>
        </w:r>
        <w:r>
          <w:rPr>
            <w:noProof/>
            <w:webHidden/>
          </w:rPr>
          <w:fldChar w:fldCharType="begin"/>
        </w:r>
        <w:r>
          <w:rPr>
            <w:noProof/>
            <w:webHidden/>
          </w:rPr>
          <w:instrText xml:space="preserve"> PAGEREF _Toc216429264 \h </w:instrText>
        </w:r>
        <w:r>
          <w:rPr>
            <w:noProof/>
            <w:webHidden/>
          </w:rPr>
        </w:r>
        <w:r>
          <w:rPr>
            <w:noProof/>
            <w:webHidden/>
          </w:rPr>
          <w:fldChar w:fldCharType="separate"/>
        </w:r>
        <w:r>
          <w:rPr>
            <w:noProof/>
            <w:webHidden/>
          </w:rPr>
          <w:t>131</w:t>
        </w:r>
        <w:r>
          <w:rPr>
            <w:noProof/>
            <w:webHidden/>
          </w:rPr>
          <w:fldChar w:fldCharType="end"/>
        </w:r>
      </w:hyperlink>
    </w:p>
    <w:p w14:paraId="7C64A9E2" w14:textId="4F1FB40C" w:rsidR="002B766E" w:rsidRDefault="002B766E">
      <w:pPr>
        <w:pStyle w:val="TableofFigures"/>
        <w:tabs>
          <w:tab w:val="right" w:leader="dot" w:pos="9016"/>
        </w:tabs>
        <w:rPr>
          <w:noProof/>
          <w:sz w:val="24"/>
          <w:szCs w:val="24"/>
          <w:lang w:eastAsia="en-GB"/>
        </w:rPr>
      </w:pPr>
      <w:hyperlink w:anchor="_Toc216429265" w:history="1">
        <w:r w:rsidRPr="00773780">
          <w:rPr>
            <w:rStyle w:val="Hyperlink"/>
            <w:noProof/>
          </w:rPr>
          <w:t>Table 78: Phase-II(short) Techniques</w:t>
        </w:r>
        <w:r>
          <w:rPr>
            <w:noProof/>
            <w:webHidden/>
          </w:rPr>
          <w:tab/>
        </w:r>
        <w:r>
          <w:rPr>
            <w:noProof/>
            <w:webHidden/>
          </w:rPr>
          <w:fldChar w:fldCharType="begin"/>
        </w:r>
        <w:r>
          <w:rPr>
            <w:noProof/>
            <w:webHidden/>
          </w:rPr>
          <w:instrText xml:space="preserve"> PAGEREF _Toc216429265 \h </w:instrText>
        </w:r>
        <w:r>
          <w:rPr>
            <w:noProof/>
            <w:webHidden/>
          </w:rPr>
        </w:r>
        <w:r>
          <w:rPr>
            <w:noProof/>
            <w:webHidden/>
          </w:rPr>
          <w:fldChar w:fldCharType="separate"/>
        </w:r>
        <w:r>
          <w:rPr>
            <w:noProof/>
            <w:webHidden/>
          </w:rPr>
          <w:t>132</w:t>
        </w:r>
        <w:r>
          <w:rPr>
            <w:noProof/>
            <w:webHidden/>
          </w:rPr>
          <w:fldChar w:fldCharType="end"/>
        </w:r>
      </w:hyperlink>
    </w:p>
    <w:p w14:paraId="3CD64CD2" w14:textId="715A069C" w:rsidR="002B766E" w:rsidRDefault="002B766E">
      <w:pPr>
        <w:pStyle w:val="TableofFigures"/>
        <w:tabs>
          <w:tab w:val="right" w:leader="dot" w:pos="9016"/>
        </w:tabs>
        <w:rPr>
          <w:noProof/>
          <w:sz w:val="24"/>
          <w:szCs w:val="24"/>
          <w:lang w:eastAsia="en-GB"/>
        </w:rPr>
      </w:pPr>
      <w:hyperlink w:anchor="_Toc216429266" w:history="1">
        <w:r w:rsidRPr="00773780">
          <w:rPr>
            <w:rStyle w:val="Hyperlink"/>
            <w:noProof/>
          </w:rPr>
          <w:t>Table 79: Phase-II(short)&amp;III data analysis</w:t>
        </w:r>
        <w:r>
          <w:rPr>
            <w:noProof/>
            <w:webHidden/>
          </w:rPr>
          <w:tab/>
        </w:r>
        <w:r>
          <w:rPr>
            <w:noProof/>
            <w:webHidden/>
          </w:rPr>
          <w:fldChar w:fldCharType="begin"/>
        </w:r>
        <w:r>
          <w:rPr>
            <w:noProof/>
            <w:webHidden/>
          </w:rPr>
          <w:instrText xml:space="preserve"> PAGEREF _Toc216429266 \h </w:instrText>
        </w:r>
        <w:r>
          <w:rPr>
            <w:noProof/>
            <w:webHidden/>
          </w:rPr>
        </w:r>
        <w:r>
          <w:rPr>
            <w:noProof/>
            <w:webHidden/>
          </w:rPr>
          <w:fldChar w:fldCharType="separate"/>
        </w:r>
        <w:r>
          <w:rPr>
            <w:noProof/>
            <w:webHidden/>
          </w:rPr>
          <w:t>132</w:t>
        </w:r>
        <w:r>
          <w:rPr>
            <w:noProof/>
            <w:webHidden/>
          </w:rPr>
          <w:fldChar w:fldCharType="end"/>
        </w:r>
      </w:hyperlink>
    </w:p>
    <w:p w14:paraId="044DE8BD" w14:textId="4A2FE23F" w:rsidR="002B766E" w:rsidRDefault="002B766E">
      <w:pPr>
        <w:pStyle w:val="TableofFigures"/>
        <w:tabs>
          <w:tab w:val="right" w:leader="dot" w:pos="9016"/>
        </w:tabs>
        <w:rPr>
          <w:noProof/>
          <w:sz w:val="24"/>
          <w:szCs w:val="24"/>
          <w:lang w:eastAsia="en-GB"/>
        </w:rPr>
      </w:pPr>
      <w:hyperlink w:anchor="_Toc216429267" w:history="1">
        <w:r w:rsidRPr="00773780">
          <w:rPr>
            <w:rStyle w:val="Hyperlink"/>
            <w:noProof/>
          </w:rPr>
          <w:t>Table 80: Phase-II(long)&amp;III data analysis</w:t>
        </w:r>
        <w:r>
          <w:rPr>
            <w:noProof/>
            <w:webHidden/>
          </w:rPr>
          <w:tab/>
        </w:r>
        <w:r>
          <w:rPr>
            <w:noProof/>
            <w:webHidden/>
          </w:rPr>
          <w:fldChar w:fldCharType="begin"/>
        </w:r>
        <w:r>
          <w:rPr>
            <w:noProof/>
            <w:webHidden/>
          </w:rPr>
          <w:instrText xml:space="preserve"> PAGEREF _Toc216429267 \h </w:instrText>
        </w:r>
        <w:r>
          <w:rPr>
            <w:noProof/>
            <w:webHidden/>
          </w:rPr>
        </w:r>
        <w:r>
          <w:rPr>
            <w:noProof/>
            <w:webHidden/>
          </w:rPr>
          <w:fldChar w:fldCharType="separate"/>
        </w:r>
        <w:r>
          <w:rPr>
            <w:noProof/>
            <w:webHidden/>
          </w:rPr>
          <w:t>133</w:t>
        </w:r>
        <w:r>
          <w:rPr>
            <w:noProof/>
            <w:webHidden/>
          </w:rPr>
          <w:fldChar w:fldCharType="end"/>
        </w:r>
      </w:hyperlink>
    </w:p>
    <w:p w14:paraId="3BE642F9" w14:textId="7A95CF62" w:rsidR="002B766E" w:rsidRDefault="002B766E">
      <w:pPr>
        <w:pStyle w:val="TableofFigures"/>
        <w:tabs>
          <w:tab w:val="right" w:leader="dot" w:pos="9016"/>
        </w:tabs>
        <w:rPr>
          <w:noProof/>
          <w:sz w:val="24"/>
          <w:szCs w:val="24"/>
          <w:lang w:eastAsia="en-GB"/>
        </w:rPr>
      </w:pPr>
      <w:hyperlink w:anchor="_Toc216429268" w:history="1">
        <w:r w:rsidRPr="00773780">
          <w:rPr>
            <w:rStyle w:val="Hyperlink"/>
            <w:noProof/>
          </w:rPr>
          <w:t>Table 81: Phase-III Percentage</w:t>
        </w:r>
        <w:r>
          <w:rPr>
            <w:noProof/>
            <w:webHidden/>
          </w:rPr>
          <w:tab/>
        </w:r>
        <w:r>
          <w:rPr>
            <w:noProof/>
            <w:webHidden/>
          </w:rPr>
          <w:fldChar w:fldCharType="begin"/>
        </w:r>
        <w:r>
          <w:rPr>
            <w:noProof/>
            <w:webHidden/>
          </w:rPr>
          <w:instrText xml:space="preserve"> PAGEREF _Toc216429268 \h </w:instrText>
        </w:r>
        <w:r>
          <w:rPr>
            <w:noProof/>
            <w:webHidden/>
          </w:rPr>
        </w:r>
        <w:r>
          <w:rPr>
            <w:noProof/>
            <w:webHidden/>
          </w:rPr>
          <w:fldChar w:fldCharType="separate"/>
        </w:r>
        <w:r>
          <w:rPr>
            <w:noProof/>
            <w:webHidden/>
          </w:rPr>
          <w:t>134</w:t>
        </w:r>
        <w:r>
          <w:rPr>
            <w:noProof/>
            <w:webHidden/>
          </w:rPr>
          <w:fldChar w:fldCharType="end"/>
        </w:r>
      </w:hyperlink>
    </w:p>
    <w:p w14:paraId="0BA419A9" w14:textId="59B275A6" w:rsidR="002B766E" w:rsidRDefault="002B766E">
      <w:pPr>
        <w:pStyle w:val="TableofFigures"/>
        <w:tabs>
          <w:tab w:val="right" w:leader="dot" w:pos="9016"/>
        </w:tabs>
        <w:rPr>
          <w:noProof/>
          <w:sz w:val="24"/>
          <w:szCs w:val="24"/>
          <w:lang w:eastAsia="en-GB"/>
        </w:rPr>
      </w:pPr>
      <w:hyperlink w:anchor="_Toc216429269" w:history="1">
        <w:r w:rsidRPr="00773780">
          <w:rPr>
            <w:rStyle w:val="Hyperlink"/>
            <w:noProof/>
          </w:rPr>
          <w:t>Table 82: Specificity/FPR</w:t>
        </w:r>
        <w:r>
          <w:rPr>
            <w:noProof/>
            <w:webHidden/>
          </w:rPr>
          <w:tab/>
        </w:r>
        <w:r>
          <w:rPr>
            <w:noProof/>
            <w:webHidden/>
          </w:rPr>
          <w:fldChar w:fldCharType="begin"/>
        </w:r>
        <w:r>
          <w:rPr>
            <w:noProof/>
            <w:webHidden/>
          </w:rPr>
          <w:instrText xml:space="preserve"> PAGEREF _Toc216429269 \h </w:instrText>
        </w:r>
        <w:r>
          <w:rPr>
            <w:noProof/>
            <w:webHidden/>
          </w:rPr>
        </w:r>
        <w:r>
          <w:rPr>
            <w:noProof/>
            <w:webHidden/>
          </w:rPr>
          <w:fldChar w:fldCharType="separate"/>
        </w:r>
        <w:r>
          <w:rPr>
            <w:noProof/>
            <w:webHidden/>
          </w:rPr>
          <w:t>134</w:t>
        </w:r>
        <w:r>
          <w:rPr>
            <w:noProof/>
            <w:webHidden/>
          </w:rPr>
          <w:fldChar w:fldCharType="end"/>
        </w:r>
      </w:hyperlink>
    </w:p>
    <w:p w14:paraId="31791BA6" w14:textId="0CA7CC2C" w:rsidR="002B766E" w:rsidRDefault="002B766E">
      <w:pPr>
        <w:pStyle w:val="TableofFigures"/>
        <w:tabs>
          <w:tab w:val="right" w:leader="dot" w:pos="9016"/>
        </w:tabs>
        <w:rPr>
          <w:noProof/>
          <w:sz w:val="24"/>
          <w:szCs w:val="24"/>
          <w:lang w:eastAsia="en-GB"/>
        </w:rPr>
      </w:pPr>
      <w:hyperlink w:anchor="_Toc216429270" w:history="1">
        <w:r w:rsidRPr="00773780">
          <w:rPr>
            <w:rStyle w:val="Hyperlink"/>
            <w:noProof/>
          </w:rPr>
          <w:t>Table 83: Combined Phase-III&amp;IV data analysis</w:t>
        </w:r>
        <w:r>
          <w:rPr>
            <w:noProof/>
            <w:webHidden/>
          </w:rPr>
          <w:tab/>
        </w:r>
        <w:r>
          <w:rPr>
            <w:noProof/>
            <w:webHidden/>
          </w:rPr>
          <w:fldChar w:fldCharType="begin"/>
        </w:r>
        <w:r>
          <w:rPr>
            <w:noProof/>
            <w:webHidden/>
          </w:rPr>
          <w:instrText xml:space="preserve"> PAGEREF _Toc216429270 \h </w:instrText>
        </w:r>
        <w:r>
          <w:rPr>
            <w:noProof/>
            <w:webHidden/>
          </w:rPr>
        </w:r>
        <w:r>
          <w:rPr>
            <w:noProof/>
            <w:webHidden/>
          </w:rPr>
          <w:fldChar w:fldCharType="separate"/>
        </w:r>
        <w:r>
          <w:rPr>
            <w:noProof/>
            <w:webHidden/>
          </w:rPr>
          <w:t>135</w:t>
        </w:r>
        <w:r>
          <w:rPr>
            <w:noProof/>
            <w:webHidden/>
          </w:rPr>
          <w:fldChar w:fldCharType="end"/>
        </w:r>
      </w:hyperlink>
    </w:p>
    <w:p w14:paraId="0E266C13" w14:textId="563BAD68" w:rsidR="002B766E" w:rsidRDefault="002B766E">
      <w:pPr>
        <w:pStyle w:val="TableofFigures"/>
        <w:tabs>
          <w:tab w:val="right" w:leader="dot" w:pos="9016"/>
        </w:tabs>
        <w:rPr>
          <w:noProof/>
          <w:sz w:val="24"/>
          <w:szCs w:val="24"/>
          <w:lang w:eastAsia="en-GB"/>
        </w:rPr>
      </w:pPr>
      <w:hyperlink w:anchor="_Toc216429271" w:history="1">
        <w:r w:rsidRPr="00773780">
          <w:rPr>
            <w:rStyle w:val="Hyperlink"/>
            <w:noProof/>
          </w:rPr>
          <w:t>Table 84: Phase-I&amp;III analysis table</w:t>
        </w:r>
        <w:r>
          <w:rPr>
            <w:noProof/>
            <w:webHidden/>
          </w:rPr>
          <w:tab/>
        </w:r>
        <w:r>
          <w:rPr>
            <w:noProof/>
            <w:webHidden/>
          </w:rPr>
          <w:fldChar w:fldCharType="begin"/>
        </w:r>
        <w:r>
          <w:rPr>
            <w:noProof/>
            <w:webHidden/>
          </w:rPr>
          <w:instrText xml:space="preserve"> PAGEREF _Toc216429271 \h </w:instrText>
        </w:r>
        <w:r>
          <w:rPr>
            <w:noProof/>
            <w:webHidden/>
          </w:rPr>
        </w:r>
        <w:r>
          <w:rPr>
            <w:noProof/>
            <w:webHidden/>
          </w:rPr>
          <w:fldChar w:fldCharType="separate"/>
        </w:r>
        <w:r>
          <w:rPr>
            <w:noProof/>
            <w:webHidden/>
          </w:rPr>
          <w:t>136</w:t>
        </w:r>
        <w:r>
          <w:rPr>
            <w:noProof/>
            <w:webHidden/>
          </w:rPr>
          <w:fldChar w:fldCharType="end"/>
        </w:r>
      </w:hyperlink>
    </w:p>
    <w:p w14:paraId="730CD44A" w14:textId="034A7027" w:rsidR="002B766E" w:rsidRDefault="002B766E">
      <w:pPr>
        <w:pStyle w:val="TableofFigures"/>
        <w:tabs>
          <w:tab w:val="right" w:leader="dot" w:pos="9016"/>
        </w:tabs>
        <w:rPr>
          <w:noProof/>
          <w:sz w:val="24"/>
          <w:szCs w:val="24"/>
          <w:lang w:eastAsia="en-GB"/>
        </w:rPr>
      </w:pPr>
      <w:hyperlink w:anchor="_Toc216429272" w:history="1">
        <w:r w:rsidRPr="00773780">
          <w:rPr>
            <w:rStyle w:val="Hyperlink"/>
            <w:noProof/>
          </w:rPr>
          <w:t>Table 85: Phase-II(short)&amp;III analysis table</w:t>
        </w:r>
        <w:r>
          <w:rPr>
            <w:noProof/>
            <w:webHidden/>
          </w:rPr>
          <w:tab/>
        </w:r>
        <w:r>
          <w:rPr>
            <w:noProof/>
            <w:webHidden/>
          </w:rPr>
          <w:fldChar w:fldCharType="begin"/>
        </w:r>
        <w:r>
          <w:rPr>
            <w:noProof/>
            <w:webHidden/>
          </w:rPr>
          <w:instrText xml:space="preserve"> PAGEREF _Toc216429272 \h </w:instrText>
        </w:r>
        <w:r>
          <w:rPr>
            <w:noProof/>
            <w:webHidden/>
          </w:rPr>
        </w:r>
        <w:r>
          <w:rPr>
            <w:noProof/>
            <w:webHidden/>
          </w:rPr>
          <w:fldChar w:fldCharType="separate"/>
        </w:r>
        <w:r>
          <w:rPr>
            <w:noProof/>
            <w:webHidden/>
          </w:rPr>
          <w:t>136</w:t>
        </w:r>
        <w:r>
          <w:rPr>
            <w:noProof/>
            <w:webHidden/>
          </w:rPr>
          <w:fldChar w:fldCharType="end"/>
        </w:r>
      </w:hyperlink>
    </w:p>
    <w:p w14:paraId="4E390E59" w14:textId="4D0D4A73" w:rsidR="002B766E" w:rsidRDefault="002B766E">
      <w:pPr>
        <w:pStyle w:val="TableofFigures"/>
        <w:tabs>
          <w:tab w:val="right" w:leader="dot" w:pos="9016"/>
        </w:tabs>
        <w:rPr>
          <w:noProof/>
          <w:sz w:val="24"/>
          <w:szCs w:val="24"/>
          <w:lang w:eastAsia="en-GB"/>
        </w:rPr>
      </w:pPr>
      <w:hyperlink w:anchor="_Toc216429273" w:history="1">
        <w:r w:rsidRPr="00773780">
          <w:rPr>
            <w:rStyle w:val="Hyperlink"/>
            <w:noProof/>
          </w:rPr>
          <w:t>Table 86: Phase-II(long)&amp;III analysis table</w:t>
        </w:r>
        <w:r>
          <w:rPr>
            <w:noProof/>
            <w:webHidden/>
          </w:rPr>
          <w:tab/>
        </w:r>
        <w:r>
          <w:rPr>
            <w:noProof/>
            <w:webHidden/>
          </w:rPr>
          <w:fldChar w:fldCharType="begin"/>
        </w:r>
        <w:r>
          <w:rPr>
            <w:noProof/>
            <w:webHidden/>
          </w:rPr>
          <w:instrText xml:space="preserve"> PAGEREF _Toc216429273 \h </w:instrText>
        </w:r>
        <w:r>
          <w:rPr>
            <w:noProof/>
            <w:webHidden/>
          </w:rPr>
        </w:r>
        <w:r>
          <w:rPr>
            <w:noProof/>
            <w:webHidden/>
          </w:rPr>
          <w:fldChar w:fldCharType="separate"/>
        </w:r>
        <w:r>
          <w:rPr>
            <w:noProof/>
            <w:webHidden/>
          </w:rPr>
          <w:t>136</w:t>
        </w:r>
        <w:r>
          <w:rPr>
            <w:noProof/>
            <w:webHidden/>
          </w:rPr>
          <w:fldChar w:fldCharType="end"/>
        </w:r>
      </w:hyperlink>
    </w:p>
    <w:p w14:paraId="7DE842B9" w14:textId="722CEF76" w:rsidR="002B766E" w:rsidRDefault="002B766E">
      <w:pPr>
        <w:pStyle w:val="TableofFigures"/>
        <w:tabs>
          <w:tab w:val="right" w:leader="dot" w:pos="9016"/>
        </w:tabs>
        <w:rPr>
          <w:noProof/>
          <w:sz w:val="24"/>
          <w:szCs w:val="24"/>
          <w:lang w:eastAsia="en-GB"/>
        </w:rPr>
      </w:pPr>
      <w:hyperlink w:anchor="_Toc216429274" w:history="1">
        <w:r w:rsidRPr="00773780">
          <w:rPr>
            <w:rStyle w:val="Hyperlink"/>
            <w:noProof/>
          </w:rPr>
          <w:t>Table 87: Phase-III&amp;IV analysis table</w:t>
        </w:r>
        <w:r>
          <w:rPr>
            <w:noProof/>
            <w:webHidden/>
          </w:rPr>
          <w:tab/>
        </w:r>
        <w:r>
          <w:rPr>
            <w:noProof/>
            <w:webHidden/>
          </w:rPr>
          <w:fldChar w:fldCharType="begin"/>
        </w:r>
        <w:r>
          <w:rPr>
            <w:noProof/>
            <w:webHidden/>
          </w:rPr>
          <w:instrText xml:space="preserve"> PAGEREF _Toc216429274 \h </w:instrText>
        </w:r>
        <w:r>
          <w:rPr>
            <w:noProof/>
            <w:webHidden/>
          </w:rPr>
        </w:r>
        <w:r>
          <w:rPr>
            <w:noProof/>
            <w:webHidden/>
          </w:rPr>
          <w:fldChar w:fldCharType="separate"/>
        </w:r>
        <w:r>
          <w:rPr>
            <w:noProof/>
            <w:webHidden/>
          </w:rPr>
          <w:t>136</w:t>
        </w:r>
        <w:r>
          <w:rPr>
            <w:noProof/>
            <w:webHidden/>
          </w:rPr>
          <w:fldChar w:fldCharType="end"/>
        </w:r>
      </w:hyperlink>
    </w:p>
    <w:p w14:paraId="52549D9B" w14:textId="26F23264" w:rsidR="002B766E" w:rsidRDefault="002B766E">
      <w:pPr>
        <w:pStyle w:val="TableofFigures"/>
        <w:tabs>
          <w:tab w:val="right" w:leader="dot" w:pos="9016"/>
        </w:tabs>
        <w:rPr>
          <w:noProof/>
          <w:sz w:val="24"/>
          <w:szCs w:val="24"/>
          <w:lang w:eastAsia="en-GB"/>
        </w:rPr>
      </w:pPr>
      <w:hyperlink w:anchor="_Toc216429275" w:history="1">
        <w:r w:rsidRPr="00773780">
          <w:rPr>
            <w:rStyle w:val="Hyperlink"/>
            <w:noProof/>
          </w:rPr>
          <w:t>Table 88: Comparison of Phase-I&amp;III testing against related work</w:t>
        </w:r>
        <w:r>
          <w:rPr>
            <w:noProof/>
            <w:webHidden/>
          </w:rPr>
          <w:tab/>
        </w:r>
        <w:r>
          <w:rPr>
            <w:noProof/>
            <w:webHidden/>
          </w:rPr>
          <w:fldChar w:fldCharType="begin"/>
        </w:r>
        <w:r>
          <w:rPr>
            <w:noProof/>
            <w:webHidden/>
          </w:rPr>
          <w:instrText xml:space="preserve"> PAGEREF _Toc216429275 \h </w:instrText>
        </w:r>
        <w:r>
          <w:rPr>
            <w:noProof/>
            <w:webHidden/>
          </w:rPr>
        </w:r>
        <w:r>
          <w:rPr>
            <w:noProof/>
            <w:webHidden/>
          </w:rPr>
          <w:fldChar w:fldCharType="separate"/>
        </w:r>
        <w:r>
          <w:rPr>
            <w:noProof/>
            <w:webHidden/>
          </w:rPr>
          <w:t>141</w:t>
        </w:r>
        <w:r>
          <w:rPr>
            <w:noProof/>
            <w:webHidden/>
          </w:rPr>
          <w:fldChar w:fldCharType="end"/>
        </w:r>
      </w:hyperlink>
    </w:p>
    <w:p w14:paraId="132F1A74" w14:textId="42EE127F" w:rsidR="002B766E" w:rsidRDefault="002B766E">
      <w:pPr>
        <w:pStyle w:val="TableofFigures"/>
        <w:tabs>
          <w:tab w:val="right" w:leader="dot" w:pos="9016"/>
        </w:tabs>
        <w:rPr>
          <w:noProof/>
          <w:sz w:val="24"/>
          <w:szCs w:val="24"/>
          <w:lang w:eastAsia="en-GB"/>
        </w:rPr>
      </w:pPr>
      <w:hyperlink w:anchor="_Toc216429276" w:history="1">
        <w:r w:rsidRPr="00773780">
          <w:rPr>
            <w:rStyle w:val="Hyperlink"/>
            <w:noProof/>
          </w:rPr>
          <w:t>Table 89: SUT Comparison Table</w:t>
        </w:r>
        <w:r>
          <w:rPr>
            <w:noProof/>
            <w:webHidden/>
          </w:rPr>
          <w:tab/>
        </w:r>
        <w:r>
          <w:rPr>
            <w:noProof/>
            <w:webHidden/>
          </w:rPr>
          <w:fldChar w:fldCharType="begin"/>
        </w:r>
        <w:r>
          <w:rPr>
            <w:noProof/>
            <w:webHidden/>
          </w:rPr>
          <w:instrText xml:space="preserve"> PAGEREF _Toc216429276 \h </w:instrText>
        </w:r>
        <w:r>
          <w:rPr>
            <w:noProof/>
            <w:webHidden/>
          </w:rPr>
        </w:r>
        <w:r>
          <w:rPr>
            <w:noProof/>
            <w:webHidden/>
          </w:rPr>
          <w:fldChar w:fldCharType="separate"/>
        </w:r>
        <w:r>
          <w:rPr>
            <w:noProof/>
            <w:webHidden/>
          </w:rPr>
          <w:t>146</w:t>
        </w:r>
        <w:r>
          <w:rPr>
            <w:noProof/>
            <w:webHidden/>
          </w:rPr>
          <w:fldChar w:fldCharType="end"/>
        </w:r>
      </w:hyperlink>
    </w:p>
    <w:p w14:paraId="11169123" w14:textId="70857A6D" w:rsidR="002B766E" w:rsidRDefault="002B766E">
      <w:pPr>
        <w:pStyle w:val="TableofFigures"/>
        <w:tabs>
          <w:tab w:val="right" w:leader="dot" w:pos="9016"/>
        </w:tabs>
        <w:rPr>
          <w:noProof/>
          <w:sz w:val="24"/>
          <w:szCs w:val="24"/>
          <w:lang w:eastAsia="en-GB"/>
        </w:rPr>
      </w:pPr>
      <w:hyperlink w:anchor="_Toc216429277" w:history="1">
        <w:r w:rsidRPr="00773780">
          <w:rPr>
            <w:rStyle w:val="Hyperlink"/>
            <w:noProof/>
          </w:rPr>
          <w:t>Table 90: Aim/Objectives/RQs.</w:t>
        </w:r>
        <w:r>
          <w:rPr>
            <w:noProof/>
            <w:webHidden/>
          </w:rPr>
          <w:tab/>
        </w:r>
        <w:r>
          <w:rPr>
            <w:noProof/>
            <w:webHidden/>
          </w:rPr>
          <w:fldChar w:fldCharType="begin"/>
        </w:r>
        <w:r>
          <w:rPr>
            <w:noProof/>
            <w:webHidden/>
          </w:rPr>
          <w:instrText xml:space="preserve"> PAGEREF _Toc216429277 \h </w:instrText>
        </w:r>
        <w:r>
          <w:rPr>
            <w:noProof/>
            <w:webHidden/>
          </w:rPr>
        </w:r>
        <w:r>
          <w:rPr>
            <w:noProof/>
            <w:webHidden/>
          </w:rPr>
          <w:fldChar w:fldCharType="separate"/>
        </w:r>
        <w:r>
          <w:rPr>
            <w:noProof/>
            <w:webHidden/>
          </w:rPr>
          <w:t>147</w:t>
        </w:r>
        <w:r>
          <w:rPr>
            <w:noProof/>
            <w:webHidden/>
          </w:rPr>
          <w:fldChar w:fldCharType="end"/>
        </w:r>
      </w:hyperlink>
    </w:p>
    <w:p w14:paraId="29CA99A6" w14:textId="3A1C4C1D" w:rsidR="002B766E" w:rsidRDefault="002B766E">
      <w:pPr>
        <w:pStyle w:val="TableofFigures"/>
        <w:tabs>
          <w:tab w:val="right" w:leader="dot" w:pos="9016"/>
        </w:tabs>
        <w:rPr>
          <w:noProof/>
          <w:sz w:val="24"/>
          <w:szCs w:val="24"/>
          <w:lang w:eastAsia="en-GB"/>
        </w:rPr>
      </w:pPr>
      <w:hyperlink w:anchor="_Toc216429278" w:history="1">
        <w:r w:rsidRPr="00773780">
          <w:rPr>
            <w:rStyle w:val="Hyperlink"/>
            <w:noProof/>
          </w:rPr>
          <w:t>Table 91:Summary of NIDS performance Analysis</w:t>
        </w:r>
        <w:r>
          <w:rPr>
            <w:noProof/>
            <w:webHidden/>
          </w:rPr>
          <w:tab/>
        </w:r>
        <w:r>
          <w:rPr>
            <w:noProof/>
            <w:webHidden/>
          </w:rPr>
          <w:fldChar w:fldCharType="begin"/>
        </w:r>
        <w:r>
          <w:rPr>
            <w:noProof/>
            <w:webHidden/>
          </w:rPr>
          <w:instrText xml:space="preserve"> PAGEREF _Toc216429278 \h </w:instrText>
        </w:r>
        <w:r>
          <w:rPr>
            <w:noProof/>
            <w:webHidden/>
          </w:rPr>
        </w:r>
        <w:r>
          <w:rPr>
            <w:noProof/>
            <w:webHidden/>
          </w:rPr>
          <w:fldChar w:fldCharType="separate"/>
        </w:r>
        <w:r>
          <w:rPr>
            <w:noProof/>
            <w:webHidden/>
          </w:rPr>
          <w:t>148</w:t>
        </w:r>
        <w:r>
          <w:rPr>
            <w:noProof/>
            <w:webHidden/>
          </w:rPr>
          <w:fldChar w:fldCharType="end"/>
        </w:r>
      </w:hyperlink>
    </w:p>
    <w:p w14:paraId="5C75360B" w14:textId="3484BCC8" w:rsidR="002B766E" w:rsidRDefault="002B766E">
      <w:pPr>
        <w:pStyle w:val="TableofFigures"/>
        <w:tabs>
          <w:tab w:val="right" w:leader="dot" w:pos="9016"/>
        </w:tabs>
        <w:rPr>
          <w:noProof/>
          <w:sz w:val="24"/>
          <w:szCs w:val="24"/>
          <w:lang w:eastAsia="en-GB"/>
        </w:rPr>
      </w:pPr>
      <w:hyperlink w:anchor="_Toc216429279" w:history="1">
        <w:r w:rsidRPr="00773780">
          <w:rPr>
            <w:rStyle w:val="Hyperlink"/>
            <w:noProof/>
          </w:rPr>
          <w:t>Table 92: Summary of Findings</w:t>
        </w:r>
        <w:r>
          <w:rPr>
            <w:noProof/>
            <w:webHidden/>
          </w:rPr>
          <w:tab/>
        </w:r>
        <w:r>
          <w:rPr>
            <w:noProof/>
            <w:webHidden/>
          </w:rPr>
          <w:fldChar w:fldCharType="begin"/>
        </w:r>
        <w:r>
          <w:rPr>
            <w:noProof/>
            <w:webHidden/>
          </w:rPr>
          <w:instrText xml:space="preserve"> PAGEREF _Toc216429279 \h </w:instrText>
        </w:r>
        <w:r>
          <w:rPr>
            <w:noProof/>
            <w:webHidden/>
          </w:rPr>
        </w:r>
        <w:r>
          <w:rPr>
            <w:noProof/>
            <w:webHidden/>
          </w:rPr>
          <w:fldChar w:fldCharType="separate"/>
        </w:r>
        <w:r>
          <w:rPr>
            <w:noProof/>
            <w:webHidden/>
          </w:rPr>
          <w:t>148</w:t>
        </w:r>
        <w:r>
          <w:rPr>
            <w:noProof/>
            <w:webHidden/>
          </w:rPr>
          <w:fldChar w:fldCharType="end"/>
        </w:r>
      </w:hyperlink>
    </w:p>
    <w:p w14:paraId="17A71B71" w14:textId="54A416E2" w:rsidR="002B766E" w:rsidRDefault="002B766E">
      <w:pPr>
        <w:pStyle w:val="TableofFigures"/>
        <w:tabs>
          <w:tab w:val="right" w:leader="dot" w:pos="9016"/>
        </w:tabs>
        <w:rPr>
          <w:noProof/>
          <w:sz w:val="24"/>
          <w:szCs w:val="24"/>
          <w:lang w:eastAsia="en-GB"/>
        </w:rPr>
      </w:pPr>
      <w:hyperlink w:anchor="_Toc216429280" w:history="1">
        <w:r w:rsidRPr="00773780">
          <w:rPr>
            <w:rStyle w:val="Hyperlink"/>
            <w:noProof/>
            <w:lang w:val="nl-NL"/>
          </w:rPr>
          <w:t>Table 93: OODA Loop</w:t>
        </w:r>
        <w:r>
          <w:rPr>
            <w:noProof/>
            <w:webHidden/>
          </w:rPr>
          <w:tab/>
        </w:r>
        <w:r>
          <w:rPr>
            <w:noProof/>
            <w:webHidden/>
          </w:rPr>
          <w:fldChar w:fldCharType="begin"/>
        </w:r>
        <w:r>
          <w:rPr>
            <w:noProof/>
            <w:webHidden/>
          </w:rPr>
          <w:instrText xml:space="preserve"> PAGEREF _Toc216429280 \h </w:instrText>
        </w:r>
        <w:r>
          <w:rPr>
            <w:noProof/>
            <w:webHidden/>
          </w:rPr>
        </w:r>
        <w:r>
          <w:rPr>
            <w:noProof/>
            <w:webHidden/>
          </w:rPr>
          <w:fldChar w:fldCharType="separate"/>
        </w:r>
        <w:r>
          <w:rPr>
            <w:noProof/>
            <w:webHidden/>
          </w:rPr>
          <w:t>177</w:t>
        </w:r>
        <w:r>
          <w:rPr>
            <w:noProof/>
            <w:webHidden/>
          </w:rPr>
          <w:fldChar w:fldCharType="end"/>
        </w:r>
      </w:hyperlink>
    </w:p>
    <w:p w14:paraId="00D4708E" w14:textId="70B6AA12" w:rsidR="002B766E" w:rsidRDefault="002B766E">
      <w:pPr>
        <w:pStyle w:val="TableofFigures"/>
        <w:tabs>
          <w:tab w:val="right" w:leader="dot" w:pos="9016"/>
        </w:tabs>
        <w:rPr>
          <w:noProof/>
          <w:sz w:val="24"/>
          <w:szCs w:val="24"/>
          <w:lang w:eastAsia="en-GB"/>
        </w:rPr>
      </w:pPr>
      <w:hyperlink w:anchor="_Toc216429281" w:history="1">
        <w:r w:rsidRPr="00773780">
          <w:rPr>
            <w:rStyle w:val="Hyperlink"/>
            <w:noProof/>
          </w:rPr>
          <w:t>Table 94: Cybersecurity systems</w:t>
        </w:r>
        <w:r>
          <w:rPr>
            <w:noProof/>
            <w:webHidden/>
          </w:rPr>
          <w:tab/>
        </w:r>
        <w:r>
          <w:rPr>
            <w:noProof/>
            <w:webHidden/>
          </w:rPr>
          <w:fldChar w:fldCharType="begin"/>
        </w:r>
        <w:r>
          <w:rPr>
            <w:noProof/>
            <w:webHidden/>
          </w:rPr>
          <w:instrText xml:space="preserve"> PAGEREF _Toc216429281 \h </w:instrText>
        </w:r>
        <w:r>
          <w:rPr>
            <w:noProof/>
            <w:webHidden/>
          </w:rPr>
        </w:r>
        <w:r>
          <w:rPr>
            <w:noProof/>
            <w:webHidden/>
          </w:rPr>
          <w:fldChar w:fldCharType="separate"/>
        </w:r>
        <w:r>
          <w:rPr>
            <w:noProof/>
            <w:webHidden/>
          </w:rPr>
          <w:t>182</w:t>
        </w:r>
        <w:r>
          <w:rPr>
            <w:noProof/>
            <w:webHidden/>
          </w:rPr>
          <w:fldChar w:fldCharType="end"/>
        </w:r>
      </w:hyperlink>
    </w:p>
    <w:p w14:paraId="70EEBB65" w14:textId="712E7D1F" w:rsidR="002B766E" w:rsidRDefault="002B766E">
      <w:pPr>
        <w:pStyle w:val="TableofFigures"/>
        <w:tabs>
          <w:tab w:val="right" w:leader="dot" w:pos="9016"/>
        </w:tabs>
        <w:rPr>
          <w:noProof/>
          <w:sz w:val="24"/>
          <w:szCs w:val="24"/>
          <w:lang w:eastAsia="en-GB"/>
        </w:rPr>
      </w:pPr>
      <w:hyperlink w:anchor="_Toc216429282" w:history="1">
        <w:r w:rsidRPr="00773780">
          <w:rPr>
            <w:rStyle w:val="Hyperlink"/>
            <w:noProof/>
          </w:rPr>
          <w:t>Table 95: DiD Categories</w:t>
        </w:r>
        <w:r>
          <w:rPr>
            <w:noProof/>
            <w:webHidden/>
          </w:rPr>
          <w:tab/>
        </w:r>
        <w:r>
          <w:rPr>
            <w:noProof/>
            <w:webHidden/>
          </w:rPr>
          <w:fldChar w:fldCharType="begin"/>
        </w:r>
        <w:r>
          <w:rPr>
            <w:noProof/>
            <w:webHidden/>
          </w:rPr>
          <w:instrText xml:space="preserve"> PAGEREF _Toc216429282 \h </w:instrText>
        </w:r>
        <w:r>
          <w:rPr>
            <w:noProof/>
            <w:webHidden/>
          </w:rPr>
        </w:r>
        <w:r>
          <w:rPr>
            <w:noProof/>
            <w:webHidden/>
          </w:rPr>
          <w:fldChar w:fldCharType="separate"/>
        </w:r>
        <w:r>
          <w:rPr>
            <w:noProof/>
            <w:webHidden/>
          </w:rPr>
          <w:t>183</w:t>
        </w:r>
        <w:r>
          <w:rPr>
            <w:noProof/>
            <w:webHidden/>
          </w:rPr>
          <w:fldChar w:fldCharType="end"/>
        </w:r>
      </w:hyperlink>
    </w:p>
    <w:p w14:paraId="1197FA4C" w14:textId="7F3C7AAA" w:rsidR="002B766E" w:rsidRDefault="002B766E">
      <w:pPr>
        <w:pStyle w:val="TableofFigures"/>
        <w:tabs>
          <w:tab w:val="right" w:leader="dot" w:pos="9016"/>
        </w:tabs>
        <w:rPr>
          <w:noProof/>
          <w:sz w:val="24"/>
          <w:szCs w:val="24"/>
          <w:lang w:eastAsia="en-GB"/>
        </w:rPr>
      </w:pPr>
      <w:hyperlink w:anchor="_Toc216429283" w:history="1">
        <w:r w:rsidRPr="00773780">
          <w:rPr>
            <w:rStyle w:val="Hyperlink"/>
            <w:noProof/>
          </w:rPr>
          <w:t>Table 96: Comparison of Boukebous and Waleed Results</w:t>
        </w:r>
        <w:r>
          <w:rPr>
            <w:noProof/>
            <w:webHidden/>
          </w:rPr>
          <w:tab/>
        </w:r>
        <w:r>
          <w:rPr>
            <w:noProof/>
            <w:webHidden/>
          </w:rPr>
          <w:fldChar w:fldCharType="begin"/>
        </w:r>
        <w:r>
          <w:rPr>
            <w:noProof/>
            <w:webHidden/>
          </w:rPr>
          <w:instrText xml:space="preserve"> PAGEREF _Toc216429283 \h </w:instrText>
        </w:r>
        <w:r>
          <w:rPr>
            <w:noProof/>
            <w:webHidden/>
          </w:rPr>
        </w:r>
        <w:r>
          <w:rPr>
            <w:noProof/>
            <w:webHidden/>
          </w:rPr>
          <w:fldChar w:fldCharType="separate"/>
        </w:r>
        <w:r>
          <w:rPr>
            <w:noProof/>
            <w:webHidden/>
          </w:rPr>
          <w:t>183</w:t>
        </w:r>
        <w:r>
          <w:rPr>
            <w:noProof/>
            <w:webHidden/>
          </w:rPr>
          <w:fldChar w:fldCharType="end"/>
        </w:r>
      </w:hyperlink>
    </w:p>
    <w:p w14:paraId="0E69E425" w14:textId="4067916C" w:rsidR="002B766E" w:rsidRDefault="002B766E">
      <w:pPr>
        <w:pStyle w:val="TableofFigures"/>
        <w:tabs>
          <w:tab w:val="right" w:leader="dot" w:pos="9016"/>
        </w:tabs>
        <w:rPr>
          <w:noProof/>
          <w:sz w:val="24"/>
          <w:szCs w:val="24"/>
          <w:lang w:eastAsia="en-GB"/>
        </w:rPr>
      </w:pPr>
      <w:hyperlink w:anchor="_Toc216429284" w:history="1">
        <w:r w:rsidRPr="00773780">
          <w:rPr>
            <w:rStyle w:val="Hyperlink"/>
            <w:noProof/>
          </w:rPr>
          <w:t>Table 97:NTA Examples</w:t>
        </w:r>
        <w:r>
          <w:rPr>
            <w:noProof/>
            <w:webHidden/>
          </w:rPr>
          <w:tab/>
        </w:r>
        <w:r>
          <w:rPr>
            <w:noProof/>
            <w:webHidden/>
          </w:rPr>
          <w:fldChar w:fldCharType="begin"/>
        </w:r>
        <w:r>
          <w:rPr>
            <w:noProof/>
            <w:webHidden/>
          </w:rPr>
          <w:instrText xml:space="preserve"> PAGEREF _Toc216429284 \h </w:instrText>
        </w:r>
        <w:r>
          <w:rPr>
            <w:noProof/>
            <w:webHidden/>
          </w:rPr>
        </w:r>
        <w:r>
          <w:rPr>
            <w:noProof/>
            <w:webHidden/>
          </w:rPr>
          <w:fldChar w:fldCharType="separate"/>
        </w:r>
        <w:r>
          <w:rPr>
            <w:noProof/>
            <w:webHidden/>
          </w:rPr>
          <w:t>186</w:t>
        </w:r>
        <w:r>
          <w:rPr>
            <w:noProof/>
            <w:webHidden/>
          </w:rPr>
          <w:fldChar w:fldCharType="end"/>
        </w:r>
      </w:hyperlink>
    </w:p>
    <w:p w14:paraId="0F620B34" w14:textId="7A86661D" w:rsidR="002B766E" w:rsidRDefault="002B766E">
      <w:pPr>
        <w:pStyle w:val="TableofFigures"/>
        <w:tabs>
          <w:tab w:val="right" w:leader="dot" w:pos="9016"/>
        </w:tabs>
        <w:rPr>
          <w:noProof/>
          <w:sz w:val="24"/>
          <w:szCs w:val="24"/>
          <w:lang w:eastAsia="en-GB"/>
        </w:rPr>
      </w:pPr>
      <w:hyperlink w:anchor="_Toc216429285" w:history="1">
        <w:r w:rsidRPr="00773780">
          <w:rPr>
            <w:rStyle w:val="Hyperlink"/>
            <w:noProof/>
          </w:rPr>
          <w:t>Table 98: Younus VE</w:t>
        </w:r>
        <w:r>
          <w:rPr>
            <w:noProof/>
            <w:webHidden/>
          </w:rPr>
          <w:tab/>
        </w:r>
        <w:r>
          <w:rPr>
            <w:noProof/>
            <w:webHidden/>
          </w:rPr>
          <w:fldChar w:fldCharType="begin"/>
        </w:r>
        <w:r>
          <w:rPr>
            <w:noProof/>
            <w:webHidden/>
          </w:rPr>
          <w:instrText xml:space="preserve"> PAGEREF _Toc216429285 \h </w:instrText>
        </w:r>
        <w:r>
          <w:rPr>
            <w:noProof/>
            <w:webHidden/>
          </w:rPr>
        </w:r>
        <w:r>
          <w:rPr>
            <w:noProof/>
            <w:webHidden/>
          </w:rPr>
          <w:fldChar w:fldCharType="separate"/>
        </w:r>
        <w:r>
          <w:rPr>
            <w:noProof/>
            <w:webHidden/>
          </w:rPr>
          <w:t>191</w:t>
        </w:r>
        <w:r>
          <w:rPr>
            <w:noProof/>
            <w:webHidden/>
          </w:rPr>
          <w:fldChar w:fldCharType="end"/>
        </w:r>
      </w:hyperlink>
    </w:p>
    <w:p w14:paraId="3F54805D" w14:textId="0A0C95D4" w:rsidR="002B766E" w:rsidRDefault="002B766E">
      <w:pPr>
        <w:pStyle w:val="TableofFigures"/>
        <w:tabs>
          <w:tab w:val="right" w:leader="dot" w:pos="9016"/>
        </w:tabs>
        <w:rPr>
          <w:noProof/>
          <w:sz w:val="24"/>
          <w:szCs w:val="24"/>
          <w:lang w:eastAsia="en-GB"/>
        </w:rPr>
      </w:pPr>
      <w:hyperlink w:anchor="_Toc216429286" w:history="1">
        <w:r w:rsidRPr="00773780">
          <w:rPr>
            <w:rStyle w:val="Hyperlink"/>
            <w:noProof/>
          </w:rPr>
          <w:t>Table 99: Findings</w:t>
        </w:r>
        <w:r>
          <w:rPr>
            <w:noProof/>
            <w:webHidden/>
          </w:rPr>
          <w:tab/>
        </w:r>
        <w:r>
          <w:rPr>
            <w:noProof/>
            <w:webHidden/>
          </w:rPr>
          <w:fldChar w:fldCharType="begin"/>
        </w:r>
        <w:r>
          <w:rPr>
            <w:noProof/>
            <w:webHidden/>
          </w:rPr>
          <w:instrText xml:space="preserve"> PAGEREF _Toc216429286 \h </w:instrText>
        </w:r>
        <w:r>
          <w:rPr>
            <w:noProof/>
            <w:webHidden/>
          </w:rPr>
        </w:r>
        <w:r>
          <w:rPr>
            <w:noProof/>
            <w:webHidden/>
          </w:rPr>
          <w:fldChar w:fldCharType="separate"/>
        </w:r>
        <w:r>
          <w:rPr>
            <w:noProof/>
            <w:webHidden/>
          </w:rPr>
          <w:t>193</w:t>
        </w:r>
        <w:r>
          <w:rPr>
            <w:noProof/>
            <w:webHidden/>
          </w:rPr>
          <w:fldChar w:fldCharType="end"/>
        </w:r>
      </w:hyperlink>
    </w:p>
    <w:p w14:paraId="27CD4BA6" w14:textId="6C556FD1" w:rsidR="002B766E" w:rsidRDefault="002B766E">
      <w:pPr>
        <w:pStyle w:val="TableofFigures"/>
        <w:tabs>
          <w:tab w:val="right" w:leader="dot" w:pos="9016"/>
        </w:tabs>
        <w:rPr>
          <w:noProof/>
          <w:sz w:val="24"/>
          <w:szCs w:val="24"/>
          <w:lang w:eastAsia="en-GB"/>
        </w:rPr>
      </w:pPr>
      <w:hyperlink w:anchor="_Toc216429287" w:history="1">
        <w:r w:rsidRPr="00773780">
          <w:rPr>
            <w:rStyle w:val="Hyperlink"/>
            <w:noProof/>
          </w:rPr>
          <w:t>Table 100: Critical Analysis/Observations</w:t>
        </w:r>
        <w:r>
          <w:rPr>
            <w:noProof/>
            <w:webHidden/>
          </w:rPr>
          <w:tab/>
        </w:r>
        <w:r>
          <w:rPr>
            <w:noProof/>
            <w:webHidden/>
          </w:rPr>
          <w:fldChar w:fldCharType="begin"/>
        </w:r>
        <w:r>
          <w:rPr>
            <w:noProof/>
            <w:webHidden/>
          </w:rPr>
          <w:instrText xml:space="preserve"> PAGEREF _Toc216429287 \h </w:instrText>
        </w:r>
        <w:r>
          <w:rPr>
            <w:noProof/>
            <w:webHidden/>
          </w:rPr>
        </w:r>
        <w:r>
          <w:rPr>
            <w:noProof/>
            <w:webHidden/>
          </w:rPr>
          <w:fldChar w:fldCharType="separate"/>
        </w:r>
        <w:r>
          <w:rPr>
            <w:noProof/>
            <w:webHidden/>
          </w:rPr>
          <w:t>194</w:t>
        </w:r>
        <w:r>
          <w:rPr>
            <w:noProof/>
            <w:webHidden/>
          </w:rPr>
          <w:fldChar w:fldCharType="end"/>
        </w:r>
      </w:hyperlink>
    </w:p>
    <w:p w14:paraId="09DBED4F" w14:textId="7C42CF80" w:rsidR="002B766E" w:rsidRDefault="002B766E">
      <w:pPr>
        <w:pStyle w:val="TableofFigures"/>
        <w:tabs>
          <w:tab w:val="right" w:leader="dot" w:pos="9016"/>
        </w:tabs>
        <w:rPr>
          <w:noProof/>
          <w:sz w:val="24"/>
          <w:szCs w:val="24"/>
          <w:lang w:eastAsia="en-GB"/>
        </w:rPr>
      </w:pPr>
      <w:hyperlink w:anchor="_Toc216429288" w:history="1">
        <w:r w:rsidRPr="00773780">
          <w:rPr>
            <w:rStyle w:val="Hyperlink"/>
            <w:noProof/>
          </w:rPr>
          <w:t>Table 101: Muhammad’s findings</w:t>
        </w:r>
        <w:r>
          <w:rPr>
            <w:noProof/>
            <w:webHidden/>
          </w:rPr>
          <w:tab/>
        </w:r>
        <w:r>
          <w:rPr>
            <w:noProof/>
            <w:webHidden/>
          </w:rPr>
          <w:fldChar w:fldCharType="begin"/>
        </w:r>
        <w:r>
          <w:rPr>
            <w:noProof/>
            <w:webHidden/>
          </w:rPr>
          <w:instrText xml:space="preserve"> PAGEREF _Toc216429288 \h </w:instrText>
        </w:r>
        <w:r>
          <w:rPr>
            <w:noProof/>
            <w:webHidden/>
          </w:rPr>
        </w:r>
        <w:r>
          <w:rPr>
            <w:noProof/>
            <w:webHidden/>
          </w:rPr>
          <w:fldChar w:fldCharType="separate"/>
        </w:r>
        <w:r>
          <w:rPr>
            <w:noProof/>
            <w:webHidden/>
          </w:rPr>
          <w:t>195</w:t>
        </w:r>
        <w:r>
          <w:rPr>
            <w:noProof/>
            <w:webHidden/>
          </w:rPr>
          <w:fldChar w:fldCharType="end"/>
        </w:r>
      </w:hyperlink>
    </w:p>
    <w:p w14:paraId="552BA68C" w14:textId="102DB124" w:rsidR="002B766E" w:rsidRDefault="002B766E">
      <w:pPr>
        <w:pStyle w:val="TableofFigures"/>
        <w:tabs>
          <w:tab w:val="right" w:leader="dot" w:pos="9016"/>
        </w:tabs>
        <w:rPr>
          <w:noProof/>
          <w:sz w:val="24"/>
          <w:szCs w:val="24"/>
          <w:lang w:eastAsia="en-GB"/>
        </w:rPr>
      </w:pPr>
      <w:hyperlink w:anchor="_Toc216429289" w:history="1">
        <w:r w:rsidRPr="00773780">
          <w:rPr>
            <w:rStyle w:val="Hyperlink"/>
            <w:noProof/>
          </w:rPr>
          <w:t>Table 102: Critical Analysis/Claims</w:t>
        </w:r>
        <w:r>
          <w:rPr>
            <w:noProof/>
            <w:webHidden/>
          </w:rPr>
          <w:tab/>
        </w:r>
        <w:r>
          <w:rPr>
            <w:noProof/>
            <w:webHidden/>
          </w:rPr>
          <w:fldChar w:fldCharType="begin"/>
        </w:r>
        <w:r>
          <w:rPr>
            <w:noProof/>
            <w:webHidden/>
          </w:rPr>
          <w:instrText xml:space="preserve"> PAGEREF _Toc216429289 \h </w:instrText>
        </w:r>
        <w:r>
          <w:rPr>
            <w:noProof/>
            <w:webHidden/>
          </w:rPr>
        </w:r>
        <w:r>
          <w:rPr>
            <w:noProof/>
            <w:webHidden/>
          </w:rPr>
          <w:fldChar w:fldCharType="separate"/>
        </w:r>
        <w:r>
          <w:rPr>
            <w:noProof/>
            <w:webHidden/>
          </w:rPr>
          <w:t>196</w:t>
        </w:r>
        <w:r>
          <w:rPr>
            <w:noProof/>
            <w:webHidden/>
          </w:rPr>
          <w:fldChar w:fldCharType="end"/>
        </w:r>
      </w:hyperlink>
    </w:p>
    <w:p w14:paraId="06A12134" w14:textId="1D75F9E9" w:rsidR="002B766E" w:rsidRDefault="002B766E">
      <w:pPr>
        <w:pStyle w:val="TableofFigures"/>
        <w:tabs>
          <w:tab w:val="right" w:leader="dot" w:pos="9016"/>
        </w:tabs>
        <w:rPr>
          <w:noProof/>
          <w:sz w:val="24"/>
          <w:szCs w:val="24"/>
          <w:lang w:eastAsia="en-GB"/>
        </w:rPr>
      </w:pPr>
      <w:hyperlink w:anchor="_Toc216429290" w:history="1">
        <w:r w:rsidRPr="00773780">
          <w:rPr>
            <w:rStyle w:val="Hyperlink"/>
            <w:noProof/>
          </w:rPr>
          <w:t>Table 103: Critical Analysis Observations</w:t>
        </w:r>
        <w:r>
          <w:rPr>
            <w:noProof/>
            <w:webHidden/>
          </w:rPr>
          <w:tab/>
        </w:r>
        <w:r>
          <w:rPr>
            <w:noProof/>
            <w:webHidden/>
          </w:rPr>
          <w:fldChar w:fldCharType="begin"/>
        </w:r>
        <w:r>
          <w:rPr>
            <w:noProof/>
            <w:webHidden/>
          </w:rPr>
          <w:instrText xml:space="preserve"> PAGEREF _Toc216429290 \h </w:instrText>
        </w:r>
        <w:r>
          <w:rPr>
            <w:noProof/>
            <w:webHidden/>
          </w:rPr>
        </w:r>
        <w:r>
          <w:rPr>
            <w:noProof/>
            <w:webHidden/>
          </w:rPr>
          <w:fldChar w:fldCharType="separate"/>
        </w:r>
        <w:r>
          <w:rPr>
            <w:noProof/>
            <w:webHidden/>
          </w:rPr>
          <w:t>197</w:t>
        </w:r>
        <w:r>
          <w:rPr>
            <w:noProof/>
            <w:webHidden/>
          </w:rPr>
          <w:fldChar w:fldCharType="end"/>
        </w:r>
      </w:hyperlink>
    </w:p>
    <w:p w14:paraId="6E838148" w14:textId="0E333ED8" w:rsidR="002B766E" w:rsidRDefault="002B766E">
      <w:pPr>
        <w:pStyle w:val="TableofFigures"/>
        <w:tabs>
          <w:tab w:val="right" w:leader="dot" w:pos="9016"/>
        </w:tabs>
        <w:rPr>
          <w:noProof/>
          <w:sz w:val="24"/>
          <w:szCs w:val="24"/>
          <w:lang w:eastAsia="en-GB"/>
        </w:rPr>
      </w:pPr>
      <w:hyperlink w:anchor="_Toc216429291" w:history="1">
        <w:r w:rsidRPr="00773780">
          <w:rPr>
            <w:rStyle w:val="Hyperlink"/>
            <w:noProof/>
          </w:rPr>
          <w:t>Table 104: Younus et al/Muhammad et al. Comparison</w:t>
        </w:r>
        <w:r>
          <w:rPr>
            <w:noProof/>
            <w:webHidden/>
          </w:rPr>
          <w:tab/>
        </w:r>
        <w:r>
          <w:rPr>
            <w:noProof/>
            <w:webHidden/>
          </w:rPr>
          <w:fldChar w:fldCharType="begin"/>
        </w:r>
        <w:r>
          <w:rPr>
            <w:noProof/>
            <w:webHidden/>
          </w:rPr>
          <w:instrText xml:space="preserve"> PAGEREF _Toc216429291 \h </w:instrText>
        </w:r>
        <w:r>
          <w:rPr>
            <w:noProof/>
            <w:webHidden/>
          </w:rPr>
        </w:r>
        <w:r>
          <w:rPr>
            <w:noProof/>
            <w:webHidden/>
          </w:rPr>
          <w:fldChar w:fldCharType="separate"/>
        </w:r>
        <w:r>
          <w:rPr>
            <w:noProof/>
            <w:webHidden/>
          </w:rPr>
          <w:t>198</w:t>
        </w:r>
        <w:r>
          <w:rPr>
            <w:noProof/>
            <w:webHidden/>
          </w:rPr>
          <w:fldChar w:fldCharType="end"/>
        </w:r>
      </w:hyperlink>
    </w:p>
    <w:p w14:paraId="4603AC9A" w14:textId="6699A1C9" w:rsidR="002B766E" w:rsidRDefault="002B766E">
      <w:pPr>
        <w:pStyle w:val="TableofFigures"/>
        <w:tabs>
          <w:tab w:val="right" w:leader="dot" w:pos="9016"/>
        </w:tabs>
        <w:rPr>
          <w:noProof/>
          <w:sz w:val="24"/>
          <w:szCs w:val="24"/>
          <w:lang w:eastAsia="en-GB"/>
        </w:rPr>
      </w:pPr>
      <w:hyperlink w:anchor="_Toc216429292" w:history="1">
        <w:r w:rsidRPr="00773780">
          <w:rPr>
            <w:rStyle w:val="Hyperlink"/>
            <w:noProof/>
          </w:rPr>
          <w:t>Table 105: AI Model Comparison</w:t>
        </w:r>
        <w:r>
          <w:rPr>
            <w:noProof/>
            <w:webHidden/>
          </w:rPr>
          <w:tab/>
        </w:r>
        <w:r>
          <w:rPr>
            <w:noProof/>
            <w:webHidden/>
          </w:rPr>
          <w:fldChar w:fldCharType="begin"/>
        </w:r>
        <w:r>
          <w:rPr>
            <w:noProof/>
            <w:webHidden/>
          </w:rPr>
          <w:instrText xml:space="preserve"> PAGEREF _Toc216429292 \h </w:instrText>
        </w:r>
        <w:r>
          <w:rPr>
            <w:noProof/>
            <w:webHidden/>
          </w:rPr>
        </w:r>
        <w:r>
          <w:rPr>
            <w:noProof/>
            <w:webHidden/>
          </w:rPr>
          <w:fldChar w:fldCharType="separate"/>
        </w:r>
        <w:r>
          <w:rPr>
            <w:noProof/>
            <w:webHidden/>
          </w:rPr>
          <w:t>201</w:t>
        </w:r>
        <w:r>
          <w:rPr>
            <w:noProof/>
            <w:webHidden/>
          </w:rPr>
          <w:fldChar w:fldCharType="end"/>
        </w:r>
      </w:hyperlink>
    </w:p>
    <w:p w14:paraId="16017D1E" w14:textId="75AB985B" w:rsidR="002B766E" w:rsidRDefault="002B766E">
      <w:pPr>
        <w:pStyle w:val="TableofFigures"/>
        <w:tabs>
          <w:tab w:val="right" w:leader="dot" w:pos="9016"/>
        </w:tabs>
        <w:rPr>
          <w:noProof/>
          <w:sz w:val="24"/>
          <w:szCs w:val="24"/>
          <w:lang w:eastAsia="en-GB"/>
        </w:rPr>
      </w:pPr>
      <w:hyperlink w:anchor="_Toc216429293" w:history="1">
        <w:r w:rsidRPr="00773780">
          <w:rPr>
            <w:rStyle w:val="Hyperlink"/>
            <w:noProof/>
          </w:rPr>
          <w:t>Table 106: Diamond Model Components</w:t>
        </w:r>
        <w:r>
          <w:rPr>
            <w:noProof/>
            <w:webHidden/>
          </w:rPr>
          <w:tab/>
        </w:r>
        <w:r>
          <w:rPr>
            <w:noProof/>
            <w:webHidden/>
          </w:rPr>
          <w:fldChar w:fldCharType="begin"/>
        </w:r>
        <w:r>
          <w:rPr>
            <w:noProof/>
            <w:webHidden/>
          </w:rPr>
          <w:instrText xml:space="preserve"> PAGEREF _Toc216429293 \h </w:instrText>
        </w:r>
        <w:r>
          <w:rPr>
            <w:noProof/>
            <w:webHidden/>
          </w:rPr>
        </w:r>
        <w:r>
          <w:rPr>
            <w:noProof/>
            <w:webHidden/>
          </w:rPr>
          <w:fldChar w:fldCharType="separate"/>
        </w:r>
        <w:r>
          <w:rPr>
            <w:noProof/>
            <w:webHidden/>
          </w:rPr>
          <w:t>206</w:t>
        </w:r>
        <w:r>
          <w:rPr>
            <w:noProof/>
            <w:webHidden/>
          </w:rPr>
          <w:fldChar w:fldCharType="end"/>
        </w:r>
      </w:hyperlink>
    </w:p>
    <w:p w14:paraId="5229B453" w14:textId="61FF95A3" w:rsidR="002B766E" w:rsidRDefault="002B766E">
      <w:pPr>
        <w:pStyle w:val="TableofFigures"/>
        <w:tabs>
          <w:tab w:val="right" w:leader="dot" w:pos="9016"/>
        </w:tabs>
        <w:rPr>
          <w:noProof/>
          <w:sz w:val="24"/>
          <w:szCs w:val="24"/>
          <w:lang w:eastAsia="en-GB"/>
        </w:rPr>
      </w:pPr>
      <w:hyperlink w:anchor="_Toc216429294" w:history="1">
        <w:r w:rsidRPr="00773780">
          <w:rPr>
            <w:rStyle w:val="Hyperlink"/>
            <w:noProof/>
          </w:rPr>
          <w:t>Table 107: Pen-Testing Tools</w:t>
        </w:r>
        <w:r>
          <w:rPr>
            <w:noProof/>
            <w:webHidden/>
          </w:rPr>
          <w:tab/>
        </w:r>
        <w:r>
          <w:rPr>
            <w:noProof/>
            <w:webHidden/>
          </w:rPr>
          <w:fldChar w:fldCharType="begin"/>
        </w:r>
        <w:r>
          <w:rPr>
            <w:noProof/>
            <w:webHidden/>
          </w:rPr>
          <w:instrText xml:space="preserve"> PAGEREF _Toc216429294 \h </w:instrText>
        </w:r>
        <w:r>
          <w:rPr>
            <w:noProof/>
            <w:webHidden/>
          </w:rPr>
        </w:r>
        <w:r>
          <w:rPr>
            <w:noProof/>
            <w:webHidden/>
          </w:rPr>
          <w:fldChar w:fldCharType="separate"/>
        </w:r>
        <w:r>
          <w:rPr>
            <w:noProof/>
            <w:webHidden/>
          </w:rPr>
          <w:t>210</w:t>
        </w:r>
        <w:r>
          <w:rPr>
            <w:noProof/>
            <w:webHidden/>
          </w:rPr>
          <w:fldChar w:fldCharType="end"/>
        </w:r>
      </w:hyperlink>
    </w:p>
    <w:p w14:paraId="24F7B87C" w14:textId="4E1E4F44" w:rsidR="002B766E" w:rsidRDefault="002B766E">
      <w:pPr>
        <w:pStyle w:val="TableofFigures"/>
        <w:tabs>
          <w:tab w:val="right" w:leader="dot" w:pos="9016"/>
        </w:tabs>
        <w:rPr>
          <w:noProof/>
          <w:sz w:val="24"/>
          <w:szCs w:val="24"/>
          <w:lang w:eastAsia="en-GB"/>
        </w:rPr>
      </w:pPr>
      <w:hyperlink w:anchor="_Toc216429295" w:history="1">
        <w:r w:rsidRPr="00773780">
          <w:rPr>
            <w:rStyle w:val="Hyperlink"/>
            <w:noProof/>
          </w:rPr>
          <w:t>Table 108: Cyberattack methods used during the reconnaissance phase</w:t>
        </w:r>
        <w:r>
          <w:rPr>
            <w:noProof/>
            <w:webHidden/>
          </w:rPr>
          <w:tab/>
        </w:r>
        <w:r>
          <w:rPr>
            <w:noProof/>
            <w:webHidden/>
          </w:rPr>
          <w:fldChar w:fldCharType="begin"/>
        </w:r>
        <w:r>
          <w:rPr>
            <w:noProof/>
            <w:webHidden/>
          </w:rPr>
          <w:instrText xml:space="preserve"> PAGEREF _Toc216429295 \h </w:instrText>
        </w:r>
        <w:r>
          <w:rPr>
            <w:noProof/>
            <w:webHidden/>
          </w:rPr>
        </w:r>
        <w:r>
          <w:rPr>
            <w:noProof/>
            <w:webHidden/>
          </w:rPr>
          <w:fldChar w:fldCharType="separate"/>
        </w:r>
        <w:r>
          <w:rPr>
            <w:noProof/>
            <w:webHidden/>
          </w:rPr>
          <w:t>211</w:t>
        </w:r>
        <w:r>
          <w:rPr>
            <w:noProof/>
            <w:webHidden/>
          </w:rPr>
          <w:fldChar w:fldCharType="end"/>
        </w:r>
      </w:hyperlink>
    </w:p>
    <w:p w14:paraId="4E6D28D7" w14:textId="059CA95A" w:rsidR="002B766E" w:rsidRDefault="002B766E">
      <w:pPr>
        <w:pStyle w:val="TableofFigures"/>
        <w:tabs>
          <w:tab w:val="right" w:leader="dot" w:pos="9016"/>
        </w:tabs>
        <w:rPr>
          <w:noProof/>
          <w:sz w:val="24"/>
          <w:szCs w:val="24"/>
          <w:lang w:eastAsia="en-GB"/>
        </w:rPr>
      </w:pPr>
      <w:hyperlink w:anchor="_Toc216429296" w:history="1">
        <w:r w:rsidRPr="00773780">
          <w:rPr>
            <w:rStyle w:val="Hyperlink"/>
            <w:noProof/>
          </w:rPr>
          <w:t>Table 109: Overview of the Research Onion</w:t>
        </w:r>
        <w:r>
          <w:rPr>
            <w:noProof/>
            <w:webHidden/>
          </w:rPr>
          <w:tab/>
        </w:r>
        <w:r>
          <w:rPr>
            <w:noProof/>
            <w:webHidden/>
          </w:rPr>
          <w:fldChar w:fldCharType="begin"/>
        </w:r>
        <w:r>
          <w:rPr>
            <w:noProof/>
            <w:webHidden/>
          </w:rPr>
          <w:instrText xml:space="preserve"> PAGEREF _Toc216429296 \h </w:instrText>
        </w:r>
        <w:r>
          <w:rPr>
            <w:noProof/>
            <w:webHidden/>
          </w:rPr>
        </w:r>
        <w:r>
          <w:rPr>
            <w:noProof/>
            <w:webHidden/>
          </w:rPr>
          <w:fldChar w:fldCharType="separate"/>
        </w:r>
        <w:r>
          <w:rPr>
            <w:noProof/>
            <w:webHidden/>
          </w:rPr>
          <w:t>213</w:t>
        </w:r>
        <w:r>
          <w:rPr>
            <w:noProof/>
            <w:webHidden/>
          </w:rPr>
          <w:fldChar w:fldCharType="end"/>
        </w:r>
      </w:hyperlink>
    </w:p>
    <w:p w14:paraId="4CC497FF" w14:textId="7F62804E" w:rsidR="002B766E" w:rsidRDefault="002B766E">
      <w:pPr>
        <w:pStyle w:val="TableofFigures"/>
        <w:tabs>
          <w:tab w:val="right" w:leader="dot" w:pos="9016"/>
        </w:tabs>
        <w:rPr>
          <w:noProof/>
          <w:sz w:val="24"/>
          <w:szCs w:val="24"/>
          <w:lang w:eastAsia="en-GB"/>
        </w:rPr>
      </w:pPr>
      <w:hyperlink w:anchor="_Toc216429297" w:history="1">
        <w:r w:rsidRPr="00773780">
          <w:rPr>
            <w:rStyle w:val="Hyperlink"/>
            <w:noProof/>
          </w:rPr>
          <w:t>Table 110: Project DSR</w:t>
        </w:r>
        <w:r>
          <w:rPr>
            <w:noProof/>
            <w:webHidden/>
          </w:rPr>
          <w:tab/>
        </w:r>
        <w:r>
          <w:rPr>
            <w:noProof/>
            <w:webHidden/>
          </w:rPr>
          <w:fldChar w:fldCharType="begin"/>
        </w:r>
        <w:r>
          <w:rPr>
            <w:noProof/>
            <w:webHidden/>
          </w:rPr>
          <w:instrText xml:space="preserve"> PAGEREF _Toc216429297 \h </w:instrText>
        </w:r>
        <w:r>
          <w:rPr>
            <w:noProof/>
            <w:webHidden/>
          </w:rPr>
        </w:r>
        <w:r>
          <w:rPr>
            <w:noProof/>
            <w:webHidden/>
          </w:rPr>
          <w:fldChar w:fldCharType="separate"/>
        </w:r>
        <w:r>
          <w:rPr>
            <w:noProof/>
            <w:webHidden/>
          </w:rPr>
          <w:t>214</w:t>
        </w:r>
        <w:r>
          <w:rPr>
            <w:noProof/>
            <w:webHidden/>
          </w:rPr>
          <w:fldChar w:fldCharType="end"/>
        </w:r>
      </w:hyperlink>
    </w:p>
    <w:p w14:paraId="2D07EDF3" w14:textId="5C5495C1" w:rsidR="002B766E" w:rsidRDefault="002B766E">
      <w:pPr>
        <w:pStyle w:val="TableofFigures"/>
        <w:tabs>
          <w:tab w:val="right" w:leader="dot" w:pos="9016"/>
        </w:tabs>
        <w:rPr>
          <w:noProof/>
          <w:sz w:val="24"/>
          <w:szCs w:val="24"/>
          <w:lang w:eastAsia="en-GB"/>
        </w:rPr>
      </w:pPr>
      <w:hyperlink w:anchor="_Toc216429298" w:history="1">
        <w:r w:rsidRPr="00773780">
          <w:rPr>
            <w:rStyle w:val="Hyperlink"/>
            <w:noProof/>
          </w:rPr>
          <w:t>Table 111: Independent &amp; Dependent Variables (Input/Output)</w:t>
        </w:r>
        <w:r>
          <w:rPr>
            <w:noProof/>
            <w:webHidden/>
          </w:rPr>
          <w:tab/>
        </w:r>
        <w:r>
          <w:rPr>
            <w:noProof/>
            <w:webHidden/>
          </w:rPr>
          <w:fldChar w:fldCharType="begin"/>
        </w:r>
        <w:r>
          <w:rPr>
            <w:noProof/>
            <w:webHidden/>
          </w:rPr>
          <w:instrText xml:space="preserve"> PAGEREF _Toc216429298 \h </w:instrText>
        </w:r>
        <w:r>
          <w:rPr>
            <w:noProof/>
            <w:webHidden/>
          </w:rPr>
        </w:r>
        <w:r>
          <w:rPr>
            <w:noProof/>
            <w:webHidden/>
          </w:rPr>
          <w:fldChar w:fldCharType="separate"/>
        </w:r>
        <w:r>
          <w:rPr>
            <w:noProof/>
            <w:webHidden/>
          </w:rPr>
          <w:t>215</w:t>
        </w:r>
        <w:r>
          <w:rPr>
            <w:noProof/>
            <w:webHidden/>
          </w:rPr>
          <w:fldChar w:fldCharType="end"/>
        </w:r>
      </w:hyperlink>
    </w:p>
    <w:p w14:paraId="244054BA" w14:textId="4ABABC9C" w:rsidR="002B766E" w:rsidRDefault="002B766E">
      <w:pPr>
        <w:pStyle w:val="TableofFigures"/>
        <w:tabs>
          <w:tab w:val="right" w:leader="dot" w:pos="9016"/>
        </w:tabs>
        <w:rPr>
          <w:noProof/>
          <w:sz w:val="24"/>
          <w:szCs w:val="24"/>
          <w:lang w:eastAsia="en-GB"/>
        </w:rPr>
      </w:pPr>
      <w:hyperlink w:anchor="_Toc216429299" w:history="1">
        <w:r w:rsidRPr="00773780">
          <w:rPr>
            <w:rStyle w:val="Hyperlink"/>
            <w:noProof/>
          </w:rPr>
          <w:t>Table 112: Evaluation criteria/methods</w:t>
        </w:r>
        <w:r>
          <w:rPr>
            <w:noProof/>
            <w:webHidden/>
          </w:rPr>
          <w:tab/>
        </w:r>
        <w:r>
          <w:rPr>
            <w:noProof/>
            <w:webHidden/>
          </w:rPr>
          <w:fldChar w:fldCharType="begin"/>
        </w:r>
        <w:r>
          <w:rPr>
            <w:noProof/>
            <w:webHidden/>
          </w:rPr>
          <w:instrText xml:space="preserve"> PAGEREF _Toc216429299 \h </w:instrText>
        </w:r>
        <w:r>
          <w:rPr>
            <w:noProof/>
            <w:webHidden/>
          </w:rPr>
        </w:r>
        <w:r>
          <w:rPr>
            <w:noProof/>
            <w:webHidden/>
          </w:rPr>
          <w:fldChar w:fldCharType="separate"/>
        </w:r>
        <w:r>
          <w:rPr>
            <w:noProof/>
            <w:webHidden/>
          </w:rPr>
          <w:t>216</w:t>
        </w:r>
        <w:r>
          <w:rPr>
            <w:noProof/>
            <w:webHidden/>
          </w:rPr>
          <w:fldChar w:fldCharType="end"/>
        </w:r>
      </w:hyperlink>
    </w:p>
    <w:p w14:paraId="52FF280E" w14:textId="24AE2882" w:rsidR="002B766E" w:rsidRDefault="002B766E">
      <w:pPr>
        <w:pStyle w:val="TableofFigures"/>
        <w:tabs>
          <w:tab w:val="right" w:leader="dot" w:pos="9016"/>
        </w:tabs>
        <w:rPr>
          <w:noProof/>
          <w:sz w:val="24"/>
          <w:szCs w:val="24"/>
          <w:lang w:eastAsia="en-GB"/>
        </w:rPr>
      </w:pPr>
      <w:hyperlink w:anchor="_Toc216429300" w:history="1">
        <w:r w:rsidRPr="00773780">
          <w:rPr>
            <w:rStyle w:val="Hyperlink"/>
            <w:noProof/>
          </w:rPr>
          <w:t>Table 113: VMs within testbed</w:t>
        </w:r>
        <w:r>
          <w:rPr>
            <w:noProof/>
            <w:webHidden/>
          </w:rPr>
          <w:tab/>
        </w:r>
        <w:r>
          <w:rPr>
            <w:noProof/>
            <w:webHidden/>
          </w:rPr>
          <w:fldChar w:fldCharType="begin"/>
        </w:r>
        <w:r>
          <w:rPr>
            <w:noProof/>
            <w:webHidden/>
          </w:rPr>
          <w:instrText xml:space="preserve"> PAGEREF _Toc216429300 \h </w:instrText>
        </w:r>
        <w:r>
          <w:rPr>
            <w:noProof/>
            <w:webHidden/>
          </w:rPr>
        </w:r>
        <w:r>
          <w:rPr>
            <w:noProof/>
            <w:webHidden/>
          </w:rPr>
          <w:fldChar w:fldCharType="separate"/>
        </w:r>
        <w:r>
          <w:rPr>
            <w:noProof/>
            <w:webHidden/>
          </w:rPr>
          <w:t>218</w:t>
        </w:r>
        <w:r>
          <w:rPr>
            <w:noProof/>
            <w:webHidden/>
          </w:rPr>
          <w:fldChar w:fldCharType="end"/>
        </w:r>
      </w:hyperlink>
    </w:p>
    <w:p w14:paraId="21B07BAD" w14:textId="74FD688B" w:rsidR="002B766E" w:rsidRDefault="002B766E">
      <w:pPr>
        <w:pStyle w:val="TableofFigures"/>
        <w:tabs>
          <w:tab w:val="right" w:leader="dot" w:pos="9016"/>
        </w:tabs>
        <w:rPr>
          <w:noProof/>
          <w:sz w:val="24"/>
          <w:szCs w:val="24"/>
          <w:lang w:eastAsia="en-GB"/>
        </w:rPr>
      </w:pPr>
      <w:hyperlink w:anchor="_Toc216429301" w:history="1">
        <w:r w:rsidRPr="00773780">
          <w:rPr>
            <w:rStyle w:val="Hyperlink"/>
            <w:noProof/>
          </w:rPr>
          <w:t>Table 114: Categories of hacking-tools</w:t>
        </w:r>
        <w:r>
          <w:rPr>
            <w:noProof/>
            <w:webHidden/>
          </w:rPr>
          <w:tab/>
        </w:r>
        <w:r>
          <w:rPr>
            <w:noProof/>
            <w:webHidden/>
          </w:rPr>
          <w:fldChar w:fldCharType="begin"/>
        </w:r>
        <w:r>
          <w:rPr>
            <w:noProof/>
            <w:webHidden/>
          </w:rPr>
          <w:instrText xml:space="preserve"> PAGEREF _Toc216429301 \h </w:instrText>
        </w:r>
        <w:r>
          <w:rPr>
            <w:noProof/>
            <w:webHidden/>
          </w:rPr>
        </w:r>
        <w:r>
          <w:rPr>
            <w:noProof/>
            <w:webHidden/>
          </w:rPr>
          <w:fldChar w:fldCharType="separate"/>
        </w:r>
        <w:r>
          <w:rPr>
            <w:noProof/>
            <w:webHidden/>
          </w:rPr>
          <w:t>219</w:t>
        </w:r>
        <w:r>
          <w:rPr>
            <w:noProof/>
            <w:webHidden/>
          </w:rPr>
          <w:fldChar w:fldCharType="end"/>
        </w:r>
      </w:hyperlink>
    </w:p>
    <w:p w14:paraId="0A85667B" w14:textId="021EAE02" w:rsidR="002B766E" w:rsidRDefault="002B766E">
      <w:pPr>
        <w:pStyle w:val="TableofFigures"/>
        <w:tabs>
          <w:tab w:val="right" w:leader="dot" w:pos="9016"/>
        </w:tabs>
        <w:rPr>
          <w:noProof/>
          <w:sz w:val="24"/>
          <w:szCs w:val="24"/>
          <w:lang w:eastAsia="en-GB"/>
        </w:rPr>
      </w:pPr>
      <w:hyperlink w:anchor="_Toc216429302" w:history="1">
        <w:r w:rsidRPr="00773780">
          <w:rPr>
            <w:rStyle w:val="Hyperlink"/>
            <w:noProof/>
          </w:rPr>
          <w:t>Table 115: Hacking-tool Selection Criteria</w:t>
        </w:r>
        <w:r>
          <w:rPr>
            <w:noProof/>
            <w:webHidden/>
          </w:rPr>
          <w:tab/>
        </w:r>
        <w:r>
          <w:rPr>
            <w:noProof/>
            <w:webHidden/>
          </w:rPr>
          <w:fldChar w:fldCharType="begin"/>
        </w:r>
        <w:r>
          <w:rPr>
            <w:noProof/>
            <w:webHidden/>
          </w:rPr>
          <w:instrText xml:space="preserve"> PAGEREF _Toc216429302 \h </w:instrText>
        </w:r>
        <w:r>
          <w:rPr>
            <w:noProof/>
            <w:webHidden/>
          </w:rPr>
        </w:r>
        <w:r>
          <w:rPr>
            <w:noProof/>
            <w:webHidden/>
          </w:rPr>
          <w:fldChar w:fldCharType="separate"/>
        </w:r>
        <w:r>
          <w:rPr>
            <w:noProof/>
            <w:webHidden/>
          </w:rPr>
          <w:t>220</w:t>
        </w:r>
        <w:r>
          <w:rPr>
            <w:noProof/>
            <w:webHidden/>
          </w:rPr>
          <w:fldChar w:fldCharType="end"/>
        </w:r>
      </w:hyperlink>
    </w:p>
    <w:p w14:paraId="3AB92CDD" w14:textId="7C2CBF29" w:rsidR="002B766E" w:rsidRDefault="002B766E">
      <w:pPr>
        <w:pStyle w:val="TableofFigures"/>
        <w:tabs>
          <w:tab w:val="right" w:leader="dot" w:pos="9016"/>
        </w:tabs>
        <w:rPr>
          <w:noProof/>
          <w:sz w:val="24"/>
          <w:szCs w:val="24"/>
          <w:lang w:eastAsia="en-GB"/>
        </w:rPr>
      </w:pPr>
      <w:hyperlink w:anchor="_Toc216429303" w:history="1">
        <w:r w:rsidRPr="00773780">
          <w:rPr>
            <w:rStyle w:val="Hyperlink"/>
            <w:noProof/>
          </w:rPr>
          <w:t>Table 116: Initial Testing1</w:t>
        </w:r>
        <w:r>
          <w:rPr>
            <w:noProof/>
            <w:webHidden/>
          </w:rPr>
          <w:tab/>
        </w:r>
        <w:r>
          <w:rPr>
            <w:noProof/>
            <w:webHidden/>
          </w:rPr>
          <w:fldChar w:fldCharType="begin"/>
        </w:r>
        <w:r>
          <w:rPr>
            <w:noProof/>
            <w:webHidden/>
          </w:rPr>
          <w:instrText xml:space="preserve"> PAGEREF _Toc216429303 \h </w:instrText>
        </w:r>
        <w:r>
          <w:rPr>
            <w:noProof/>
            <w:webHidden/>
          </w:rPr>
        </w:r>
        <w:r>
          <w:rPr>
            <w:noProof/>
            <w:webHidden/>
          </w:rPr>
          <w:fldChar w:fldCharType="separate"/>
        </w:r>
        <w:r>
          <w:rPr>
            <w:noProof/>
            <w:webHidden/>
          </w:rPr>
          <w:t>222</w:t>
        </w:r>
        <w:r>
          <w:rPr>
            <w:noProof/>
            <w:webHidden/>
          </w:rPr>
          <w:fldChar w:fldCharType="end"/>
        </w:r>
      </w:hyperlink>
    </w:p>
    <w:p w14:paraId="6CFAEC41" w14:textId="5196B99B" w:rsidR="002B766E" w:rsidRDefault="002B766E">
      <w:pPr>
        <w:pStyle w:val="TableofFigures"/>
        <w:tabs>
          <w:tab w:val="right" w:leader="dot" w:pos="9016"/>
        </w:tabs>
        <w:rPr>
          <w:noProof/>
          <w:sz w:val="24"/>
          <w:szCs w:val="24"/>
          <w:lang w:eastAsia="en-GB"/>
        </w:rPr>
      </w:pPr>
      <w:hyperlink w:anchor="_Toc216429304" w:history="1">
        <w:r w:rsidRPr="00773780">
          <w:rPr>
            <w:rStyle w:val="Hyperlink"/>
            <w:noProof/>
          </w:rPr>
          <w:t>Table 117: Initial Testing2</w:t>
        </w:r>
        <w:r>
          <w:rPr>
            <w:noProof/>
            <w:webHidden/>
          </w:rPr>
          <w:tab/>
        </w:r>
        <w:r>
          <w:rPr>
            <w:noProof/>
            <w:webHidden/>
          </w:rPr>
          <w:fldChar w:fldCharType="begin"/>
        </w:r>
        <w:r>
          <w:rPr>
            <w:noProof/>
            <w:webHidden/>
          </w:rPr>
          <w:instrText xml:space="preserve"> PAGEREF _Toc216429304 \h </w:instrText>
        </w:r>
        <w:r>
          <w:rPr>
            <w:noProof/>
            <w:webHidden/>
          </w:rPr>
        </w:r>
        <w:r>
          <w:rPr>
            <w:noProof/>
            <w:webHidden/>
          </w:rPr>
          <w:fldChar w:fldCharType="separate"/>
        </w:r>
        <w:r>
          <w:rPr>
            <w:noProof/>
            <w:webHidden/>
          </w:rPr>
          <w:t>223</w:t>
        </w:r>
        <w:r>
          <w:rPr>
            <w:noProof/>
            <w:webHidden/>
          </w:rPr>
          <w:fldChar w:fldCharType="end"/>
        </w:r>
      </w:hyperlink>
    </w:p>
    <w:p w14:paraId="71466EE0" w14:textId="2E00F4C4" w:rsidR="002B766E" w:rsidRDefault="002B766E">
      <w:pPr>
        <w:pStyle w:val="TableofFigures"/>
        <w:tabs>
          <w:tab w:val="right" w:leader="dot" w:pos="9016"/>
        </w:tabs>
        <w:rPr>
          <w:noProof/>
          <w:sz w:val="24"/>
          <w:szCs w:val="24"/>
          <w:lang w:eastAsia="en-GB"/>
        </w:rPr>
      </w:pPr>
      <w:hyperlink w:anchor="_Toc216429305" w:history="1">
        <w:r w:rsidRPr="00773780">
          <w:rPr>
            <w:rStyle w:val="Hyperlink"/>
            <w:noProof/>
          </w:rPr>
          <w:t>Table 118: Initial Signature/Rule Analysis</w:t>
        </w:r>
        <w:r>
          <w:rPr>
            <w:noProof/>
            <w:webHidden/>
          </w:rPr>
          <w:tab/>
        </w:r>
        <w:r>
          <w:rPr>
            <w:noProof/>
            <w:webHidden/>
          </w:rPr>
          <w:fldChar w:fldCharType="begin"/>
        </w:r>
        <w:r>
          <w:rPr>
            <w:noProof/>
            <w:webHidden/>
          </w:rPr>
          <w:instrText xml:space="preserve"> PAGEREF _Toc216429305 \h </w:instrText>
        </w:r>
        <w:r>
          <w:rPr>
            <w:noProof/>
            <w:webHidden/>
          </w:rPr>
        </w:r>
        <w:r>
          <w:rPr>
            <w:noProof/>
            <w:webHidden/>
          </w:rPr>
          <w:fldChar w:fldCharType="separate"/>
        </w:r>
        <w:r>
          <w:rPr>
            <w:noProof/>
            <w:webHidden/>
          </w:rPr>
          <w:t>224</w:t>
        </w:r>
        <w:r>
          <w:rPr>
            <w:noProof/>
            <w:webHidden/>
          </w:rPr>
          <w:fldChar w:fldCharType="end"/>
        </w:r>
      </w:hyperlink>
    </w:p>
    <w:p w14:paraId="36186B8E" w14:textId="181B9615" w:rsidR="002B766E" w:rsidRDefault="002B766E">
      <w:pPr>
        <w:pStyle w:val="TableofFigures"/>
        <w:tabs>
          <w:tab w:val="right" w:leader="dot" w:pos="9016"/>
        </w:tabs>
        <w:rPr>
          <w:noProof/>
          <w:sz w:val="24"/>
          <w:szCs w:val="24"/>
          <w:lang w:eastAsia="en-GB"/>
        </w:rPr>
      </w:pPr>
      <w:hyperlink w:anchor="_Toc216429306" w:history="1">
        <w:r w:rsidRPr="00773780">
          <w:rPr>
            <w:rStyle w:val="Hyperlink"/>
            <w:noProof/>
          </w:rPr>
          <w:t>Table 119: Tool Selection</w:t>
        </w:r>
        <w:r>
          <w:rPr>
            <w:noProof/>
            <w:webHidden/>
          </w:rPr>
          <w:tab/>
        </w:r>
        <w:r>
          <w:rPr>
            <w:noProof/>
            <w:webHidden/>
          </w:rPr>
          <w:fldChar w:fldCharType="begin"/>
        </w:r>
        <w:r>
          <w:rPr>
            <w:noProof/>
            <w:webHidden/>
          </w:rPr>
          <w:instrText xml:space="preserve"> PAGEREF _Toc216429306 \h </w:instrText>
        </w:r>
        <w:r>
          <w:rPr>
            <w:noProof/>
            <w:webHidden/>
          </w:rPr>
        </w:r>
        <w:r>
          <w:rPr>
            <w:noProof/>
            <w:webHidden/>
          </w:rPr>
          <w:fldChar w:fldCharType="separate"/>
        </w:r>
        <w:r>
          <w:rPr>
            <w:noProof/>
            <w:webHidden/>
          </w:rPr>
          <w:t>225</w:t>
        </w:r>
        <w:r>
          <w:rPr>
            <w:noProof/>
            <w:webHidden/>
          </w:rPr>
          <w:fldChar w:fldCharType="end"/>
        </w:r>
      </w:hyperlink>
    </w:p>
    <w:p w14:paraId="61E2FAE1" w14:textId="017AA0F3" w:rsidR="002B766E" w:rsidRDefault="002B766E">
      <w:pPr>
        <w:pStyle w:val="TableofFigures"/>
        <w:tabs>
          <w:tab w:val="right" w:leader="dot" w:pos="9016"/>
        </w:tabs>
        <w:rPr>
          <w:noProof/>
          <w:sz w:val="24"/>
          <w:szCs w:val="24"/>
          <w:lang w:eastAsia="en-GB"/>
        </w:rPr>
      </w:pPr>
      <w:hyperlink w:anchor="_Toc216429307" w:history="1">
        <w:r w:rsidRPr="00773780">
          <w:rPr>
            <w:rStyle w:val="Hyperlink"/>
            <w:noProof/>
          </w:rPr>
          <w:t>Table 120: Tool Selection-Testing-1</w:t>
        </w:r>
        <w:r>
          <w:rPr>
            <w:noProof/>
            <w:webHidden/>
          </w:rPr>
          <w:tab/>
        </w:r>
        <w:r>
          <w:rPr>
            <w:noProof/>
            <w:webHidden/>
          </w:rPr>
          <w:fldChar w:fldCharType="begin"/>
        </w:r>
        <w:r>
          <w:rPr>
            <w:noProof/>
            <w:webHidden/>
          </w:rPr>
          <w:instrText xml:space="preserve"> PAGEREF _Toc216429307 \h </w:instrText>
        </w:r>
        <w:r>
          <w:rPr>
            <w:noProof/>
            <w:webHidden/>
          </w:rPr>
        </w:r>
        <w:r>
          <w:rPr>
            <w:noProof/>
            <w:webHidden/>
          </w:rPr>
          <w:fldChar w:fldCharType="separate"/>
        </w:r>
        <w:r>
          <w:rPr>
            <w:noProof/>
            <w:webHidden/>
          </w:rPr>
          <w:t>226</w:t>
        </w:r>
        <w:r>
          <w:rPr>
            <w:noProof/>
            <w:webHidden/>
          </w:rPr>
          <w:fldChar w:fldCharType="end"/>
        </w:r>
      </w:hyperlink>
    </w:p>
    <w:p w14:paraId="5BBF70D7" w14:textId="547B0C08" w:rsidR="002B766E" w:rsidRDefault="002B766E">
      <w:pPr>
        <w:pStyle w:val="TableofFigures"/>
        <w:tabs>
          <w:tab w:val="right" w:leader="dot" w:pos="9016"/>
        </w:tabs>
        <w:rPr>
          <w:noProof/>
          <w:sz w:val="24"/>
          <w:szCs w:val="24"/>
          <w:lang w:eastAsia="en-GB"/>
        </w:rPr>
      </w:pPr>
      <w:hyperlink w:anchor="_Toc216429308" w:history="1">
        <w:r w:rsidRPr="00773780">
          <w:rPr>
            <w:rStyle w:val="Hyperlink"/>
            <w:noProof/>
          </w:rPr>
          <w:t>Table 121: Tool Selection-Testing-2</w:t>
        </w:r>
        <w:r>
          <w:rPr>
            <w:noProof/>
            <w:webHidden/>
          </w:rPr>
          <w:tab/>
        </w:r>
        <w:r>
          <w:rPr>
            <w:noProof/>
            <w:webHidden/>
          </w:rPr>
          <w:fldChar w:fldCharType="begin"/>
        </w:r>
        <w:r>
          <w:rPr>
            <w:noProof/>
            <w:webHidden/>
          </w:rPr>
          <w:instrText xml:space="preserve"> PAGEREF _Toc216429308 \h </w:instrText>
        </w:r>
        <w:r>
          <w:rPr>
            <w:noProof/>
            <w:webHidden/>
          </w:rPr>
        </w:r>
        <w:r>
          <w:rPr>
            <w:noProof/>
            <w:webHidden/>
          </w:rPr>
          <w:fldChar w:fldCharType="separate"/>
        </w:r>
        <w:r>
          <w:rPr>
            <w:noProof/>
            <w:webHidden/>
          </w:rPr>
          <w:t>227</w:t>
        </w:r>
        <w:r>
          <w:rPr>
            <w:noProof/>
            <w:webHidden/>
          </w:rPr>
          <w:fldChar w:fldCharType="end"/>
        </w:r>
      </w:hyperlink>
    </w:p>
    <w:p w14:paraId="5A58BF8C" w14:textId="26CECA30" w:rsidR="002B766E" w:rsidRDefault="002B766E">
      <w:pPr>
        <w:pStyle w:val="TableofFigures"/>
        <w:tabs>
          <w:tab w:val="right" w:leader="dot" w:pos="9016"/>
        </w:tabs>
        <w:rPr>
          <w:noProof/>
          <w:sz w:val="24"/>
          <w:szCs w:val="24"/>
          <w:lang w:eastAsia="en-GB"/>
        </w:rPr>
      </w:pPr>
      <w:hyperlink w:anchor="_Toc216429309" w:history="1">
        <w:r w:rsidRPr="00773780">
          <w:rPr>
            <w:rStyle w:val="Hyperlink"/>
            <w:noProof/>
          </w:rPr>
          <w:t>Table 122: Tool Testing-3</w:t>
        </w:r>
        <w:r>
          <w:rPr>
            <w:noProof/>
            <w:webHidden/>
          </w:rPr>
          <w:tab/>
        </w:r>
        <w:r>
          <w:rPr>
            <w:noProof/>
            <w:webHidden/>
          </w:rPr>
          <w:fldChar w:fldCharType="begin"/>
        </w:r>
        <w:r>
          <w:rPr>
            <w:noProof/>
            <w:webHidden/>
          </w:rPr>
          <w:instrText xml:space="preserve"> PAGEREF _Toc216429309 \h </w:instrText>
        </w:r>
        <w:r>
          <w:rPr>
            <w:noProof/>
            <w:webHidden/>
          </w:rPr>
        </w:r>
        <w:r>
          <w:rPr>
            <w:noProof/>
            <w:webHidden/>
          </w:rPr>
          <w:fldChar w:fldCharType="separate"/>
        </w:r>
        <w:r>
          <w:rPr>
            <w:noProof/>
            <w:webHidden/>
          </w:rPr>
          <w:t>227</w:t>
        </w:r>
        <w:r>
          <w:rPr>
            <w:noProof/>
            <w:webHidden/>
          </w:rPr>
          <w:fldChar w:fldCharType="end"/>
        </w:r>
      </w:hyperlink>
    </w:p>
    <w:p w14:paraId="19B936BA" w14:textId="426686A6" w:rsidR="002B766E" w:rsidRDefault="002B766E">
      <w:pPr>
        <w:pStyle w:val="TableofFigures"/>
        <w:tabs>
          <w:tab w:val="right" w:leader="dot" w:pos="9016"/>
        </w:tabs>
        <w:rPr>
          <w:noProof/>
          <w:sz w:val="24"/>
          <w:szCs w:val="24"/>
          <w:lang w:eastAsia="en-GB"/>
        </w:rPr>
      </w:pPr>
      <w:hyperlink w:anchor="_Toc216429310" w:history="1">
        <w:r w:rsidRPr="00773780">
          <w:rPr>
            <w:rStyle w:val="Hyperlink"/>
            <w:noProof/>
          </w:rPr>
          <w:t>Table 123: Tool Testing-4</w:t>
        </w:r>
        <w:r>
          <w:rPr>
            <w:noProof/>
            <w:webHidden/>
          </w:rPr>
          <w:tab/>
        </w:r>
        <w:r>
          <w:rPr>
            <w:noProof/>
            <w:webHidden/>
          </w:rPr>
          <w:fldChar w:fldCharType="begin"/>
        </w:r>
        <w:r>
          <w:rPr>
            <w:noProof/>
            <w:webHidden/>
          </w:rPr>
          <w:instrText xml:space="preserve"> PAGEREF _Toc216429310 \h </w:instrText>
        </w:r>
        <w:r>
          <w:rPr>
            <w:noProof/>
            <w:webHidden/>
          </w:rPr>
        </w:r>
        <w:r>
          <w:rPr>
            <w:noProof/>
            <w:webHidden/>
          </w:rPr>
          <w:fldChar w:fldCharType="separate"/>
        </w:r>
        <w:r>
          <w:rPr>
            <w:noProof/>
            <w:webHidden/>
          </w:rPr>
          <w:t>227</w:t>
        </w:r>
        <w:r>
          <w:rPr>
            <w:noProof/>
            <w:webHidden/>
          </w:rPr>
          <w:fldChar w:fldCharType="end"/>
        </w:r>
      </w:hyperlink>
    </w:p>
    <w:p w14:paraId="71754161" w14:textId="5F404011" w:rsidR="002B766E" w:rsidRDefault="002B766E">
      <w:pPr>
        <w:pStyle w:val="TableofFigures"/>
        <w:tabs>
          <w:tab w:val="right" w:leader="dot" w:pos="9016"/>
        </w:tabs>
        <w:rPr>
          <w:noProof/>
          <w:sz w:val="24"/>
          <w:szCs w:val="24"/>
          <w:lang w:eastAsia="en-GB"/>
        </w:rPr>
      </w:pPr>
      <w:hyperlink w:anchor="_Toc216429311" w:history="1">
        <w:r w:rsidRPr="00773780">
          <w:rPr>
            <w:rStyle w:val="Hyperlink"/>
            <w:noProof/>
          </w:rPr>
          <w:t>Table 124: Full list of tools</w:t>
        </w:r>
        <w:r>
          <w:rPr>
            <w:noProof/>
            <w:webHidden/>
          </w:rPr>
          <w:tab/>
        </w:r>
        <w:r>
          <w:rPr>
            <w:noProof/>
            <w:webHidden/>
          </w:rPr>
          <w:fldChar w:fldCharType="begin"/>
        </w:r>
        <w:r>
          <w:rPr>
            <w:noProof/>
            <w:webHidden/>
          </w:rPr>
          <w:instrText xml:space="preserve"> PAGEREF _Toc216429311 \h </w:instrText>
        </w:r>
        <w:r>
          <w:rPr>
            <w:noProof/>
            <w:webHidden/>
          </w:rPr>
        </w:r>
        <w:r>
          <w:rPr>
            <w:noProof/>
            <w:webHidden/>
          </w:rPr>
          <w:fldChar w:fldCharType="separate"/>
        </w:r>
        <w:r>
          <w:rPr>
            <w:noProof/>
            <w:webHidden/>
          </w:rPr>
          <w:t>228</w:t>
        </w:r>
        <w:r>
          <w:rPr>
            <w:noProof/>
            <w:webHidden/>
          </w:rPr>
          <w:fldChar w:fldCharType="end"/>
        </w:r>
      </w:hyperlink>
    </w:p>
    <w:p w14:paraId="3A5A0ED7" w14:textId="3616441A" w:rsidR="002B766E" w:rsidRDefault="002B766E">
      <w:pPr>
        <w:pStyle w:val="TableofFigures"/>
        <w:tabs>
          <w:tab w:val="right" w:leader="dot" w:pos="9016"/>
        </w:tabs>
        <w:rPr>
          <w:noProof/>
          <w:sz w:val="24"/>
          <w:szCs w:val="24"/>
          <w:lang w:eastAsia="en-GB"/>
        </w:rPr>
      </w:pPr>
      <w:hyperlink w:anchor="_Toc216429312" w:history="1">
        <w:r w:rsidRPr="00773780">
          <w:rPr>
            <w:rStyle w:val="Hyperlink"/>
            <w:noProof/>
          </w:rPr>
          <w:t>Table 125: Bandwidth to Rate Conversion Table</w:t>
        </w:r>
        <w:r>
          <w:rPr>
            <w:noProof/>
            <w:webHidden/>
          </w:rPr>
          <w:tab/>
        </w:r>
        <w:r>
          <w:rPr>
            <w:noProof/>
            <w:webHidden/>
          </w:rPr>
          <w:fldChar w:fldCharType="begin"/>
        </w:r>
        <w:r>
          <w:rPr>
            <w:noProof/>
            <w:webHidden/>
          </w:rPr>
          <w:instrText xml:space="preserve"> PAGEREF _Toc216429312 \h </w:instrText>
        </w:r>
        <w:r>
          <w:rPr>
            <w:noProof/>
            <w:webHidden/>
          </w:rPr>
        </w:r>
        <w:r>
          <w:rPr>
            <w:noProof/>
            <w:webHidden/>
          </w:rPr>
          <w:fldChar w:fldCharType="separate"/>
        </w:r>
        <w:r>
          <w:rPr>
            <w:noProof/>
            <w:webHidden/>
          </w:rPr>
          <w:t>237</w:t>
        </w:r>
        <w:r>
          <w:rPr>
            <w:noProof/>
            <w:webHidden/>
          </w:rPr>
          <w:fldChar w:fldCharType="end"/>
        </w:r>
      </w:hyperlink>
    </w:p>
    <w:p w14:paraId="2BF81776" w14:textId="0FE60CD1" w:rsidR="002B766E" w:rsidRDefault="002B766E">
      <w:pPr>
        <w:pStyle w:val="TableofFigures"/>
        <w:tabs>
          <w:tab w:val="right" w:leader="dot" w:pos="9016"/>
        </w:tabs>
        <w:rPr>
          <w:noProof/>
          <w:sz w:val="24"/>
          <w:szCs w:val="24"/>
          <w:lang w:eastAsia="en-GB"/>
        </w:rPr>
      </w:pPr>
      <w:hyperlink w:anchor="_Toc216429313" w:history="1">
        <w:r w:rsidRPr="00773780">
          <w:rPr>
            <w:rStyle w:val="Hyperlink"/>
            <w:noProof/>
          </w:rPr>
          <w:t>Table 126: Time conversion</w:t>
        </w:r>
        <w:r>
          <w:rPr>
            <w:noProof/>
            <w:webHidden/>
          </w:rPr>
          <w:tab/>
        </w:r>
        <w:r>
          <w:rPr>
            <w:noProof/>
            <w:webHidden/>
          </w:rPr>
          <w:fldChar w:fldCharType="begin"/>
        </w:r>
        <w:r>
          <w:rPr>
            <w:noProof/>
            <w:webHidden/>
          </w:rPr>
          <w:instrText xml:space="preserve"> PAGEREF _Toc216429313 \h </w:instrText>
        </w:r>
        <w:r>
          <w:rPr>
            <w:noProof/>
            <w:webHidden/>
          </w:rPr>
        </w:r>
        <w:r>
          <w:rPr>
            <w:noProof/>
            <w:webHidden/>
          </w:rPr>
          <w:fldChar w:fldCharType="separate"/>
        </w:r>
        <w:r>
          <w:rPr>
            <w:noProof/>
            <w:webHidden/>
          </w:rPr>
          <w:t>237</w:t>
        </w:r>
        <w:r>
          <w:rPr>
            <w:noProof/>
            <w:webHidden/>
          </w:rPr>
          <w:fldChar w:fldCharType="end"/>
        </w:r>
      </w:hyperlink>
    </w:p>
    <w:p w14:paraId="67A8DD09" w14:textId="494DBE59" w:rsidR="002B766E" w:rsidRDefault="002B766E">
      <w:pPr>
        <w:pStyle w:val="TableofFigures"/>
        <w:tabs>
          <w:tab w:val="right" w:leader="dot" w:pos="9016"/>
        </w:tabs>
        <w:rPr>
          <w:noProof/>
          <w:sz w:val="24"/>
          <w:szCs w:val="24"/>
          <w:lang w:eastAsia="en-GB"/>
        </w:rPr>
      </w:pPr>
      <w:hyperlink w:anchor="_Toc216429314" w:history="1">
        <w:r w:rsidRPr="00773780">
          <w:rPr>
            <w:rStyle w:val="Hyperlink"/>
            <w:noProof/>
          </w:rPr>
          <w:t>Table 127: Data Collection/Analysis Overview</w:t>
        </w:r>
        <w:r>
          <w:rPr>
            <w:noProof/>
            <w:webHidden/>
          </w:rPr>
          <w:tab/>
        </w:r>
        <w:r>
          <w:rPr>
            <w:noProof/>
            <w:webHidden/>
          </w:rPr>
          <w:fldChar w:fldCharType="begin"/>
        </w:r>
        <w:r>
          <w:rPr>
            <w:noProof/>
            <w:webHidden/>
          </w:rPr>
          <w:instrText xml:space="preserve"> PAGEREF _Toc216429314 \h </w:instrText>
        </w:r>
        <w:r>
          <w:rPr>
            <w:noProof/>
            <w:webHidden/>
          </w:rPr>
        </w:r>
        <w:r>
          <w:rPr>
            <w:noProof/>
            <w:webHidden/>
          </w:rPr>
          <w:fldChar w:fldCharType="separate"/>
        </w:r>
        <w:r>
          <w:rPr>
            <w:noProof/>
            <w:webHidden/>
          </w:rPr>
          <w:t>238</w:t>
        </w:r>
        <w:r>
          <w:rPr>
            <w:noProof/>
            <w:webHidden/>
          </w:rPr>
          <w:fldChar w:fldCharType="end"/>
        </w:r>
      </w:hyperlink>
    </w:p>
    <w:p w14:paraId="543493EF" w14:textId="0D31FA36" w:rsidR="002B766E" w:rsidRDefault="002B766E">
      <w:pPr>
        <w:pStyle w:val="TableofFigures"/>
        <w:tabs>
          <w:tab w:val="right" w:leader="dot" w:pos="9016"/>
        </w:tabs>
        <w:rPr>
          <w:noProof/>
          <w:sz w:val="24"/>
          <w:szCs w:val="24"/>
          <w:lang w:eastAsia="en-GB"/>
        </w:rPr>
      </w:pPr>
      <w:hyperlink w:anchor="_Toc216429315" w:history="1">
        <w:r w:rsidRPr="00773780">
          <w:rPr>
            <w:rStyle w:val="Hyperlink"/>
            <w:noProof/>
          </w:rPr>
          <w:t>Table 128: Detailed explanation of SIM equations used for NIDS comparison</w:t>
        </w:r>
        <w:r>
          <w:rPr>
            <w:noProof/>
            <w:webHidden/>
          </w:rPr>
          <w:tab/>
        </w:r>
        <w:r>
          <w:rPr>
            <w:noProof/>
            <w:webHidden/>
          </w:rPr>
          <w:fldChar w:fldCharType="begin"/>
        </w:r>
        <w:r>
          <w:rPr>
            <w:noProof/>
            <w:webHidden/>
          </w:rPr>
          <w:instrText xml:space="preserve"> PAGEREF _Toc216429315 \h </w:instrText>
        </w:r>
        <w:r>
          <w:rPr>
            <w:noProof/>
            <w:webHidden/>
          </w:rPr>
        </w:r>
        <w:r>
          <w:rPr>
            <w:noProof/>
            <w:webHidden/>
          </w:rPr>
          <w:fldChar w:fldCharType="separate"/>
        </w:r>
        <w:r>
          <w:rPr>
            <w:noProof/>
            <w:webHidden/>
          </w:rPr>
          <w:t>239</w:t>
        </w:r>
        <w:r>
          <w:rPr>
            <w:noProof/>
            <w:webHidden/>
          </w:rPr>
          <w:fldChar w:fldCharType="end"/>
        </w:r>
      </w:hyperlink>
    </w:p>
    <w:p w14:paraId="001C26B9" w14:textId="4E813F8C" w:rsidR="002B766E" w:rsidRDefault="002B766E">
      <w:pPr>
        <w:pStyle w:val="TableofFigures"/>
        <w:tabs>
          <w:tab w:val="right" w:leader="dot" w:pos="9016"/>
        </w:tabs>
        <w:rPr>
          <w:noProof/>
          <w:sz w:val="24"/>
          <w:szCs w:val="24"/>
          <w:lang w:eastAsia="en-GB"/>
        </w:rPr>
      </w:pPr>
      <w:hyperlink w:anchor="_Toc216429316" w:history="1">
        <w:r w:rsidRPr="00773780">
          <w:rPr>
            <w:rStyle w:val="Hyperlink"/>
            <w:noProof/>
          </w:rPr>
          <w:t>Table 129: 5x5 Confusion Matrix</w:t>
        </w:r>
        <w:r>
          <w:rPr>
            <w:noProof/>
            <w:webHidden/>
          </w:rPr>
          <w:tab/>
        </w:r>
        <w:r>
          <w:rPr>
            <w:noProof/>
            <w:webHidden/>
          </w:rPr>
          <w:fldChar w:fldCharType="begin"/>
        </w:r>
        <w:r>
          <w:rPr>
            <w:noProof/>
            <w:webHidden/>
          </w:rPr>
          <w:instrText xml:space="preserve"> PAGEREF _Toc216429316 \h </w:instrText>
        </w:r>
        <w:r>
          <w:rPr>
            <w:noProof/>
            <w:webHidden/>
          </w:rPr>
        </w:r>
        <w:r>
          <w:rPr>
            <w:noProof/>
            <w:webHidden/>
          </w:rPr>
          <w:fldChar w:fldCharType="separate"/>
        </w:r>
        <w:r>
          <w:rPr>
            <w:noProof/>
            <w:webHidden/>
          </w:rPr>
          <w:t>240</w:t>
        </w:r>
        <w:r>
          <w:rPr>
            <w:noProof/>
            <w:webHidden/>
          </w:rPr>
          <w:fldChar w:fldCharType="end"/>
        </w:r>
      </w:hyperlink>
    </w:p>
    <w:p w14:paraId="53063417" w14:textId="0C659A03" w:rsidR="002B766E" w:rsidRDefault="002B766E">
      <w:pPr>
        <w:pStyle w:val="TableofFigures"/>
        <w:tabs>
          <w:tab w:val="right" w:leader="dot" w:pos="9016"/>
        </w:tabs>
        <w:rPr>
          <w:noProof/>
          <w:sz w:val="24"/>
          <w:szCs w:val="24"/>
          <w:lang w:eastAsia="en-GB"/>
        </w:rPr>
      </w:pPr>
      <w:hyperlink w:anchor="_Toc216429317" w:history="1">
        <w:r w:rsidRPr="00773780">
          <w:rPr>
            <w:rStyle w:val="Hyperlink"/>
            <w:noProof/>
          </w:rPr>
          <w:t>Table 130: Excerpt of Logbook</w:t>
        </w:r>
        <w:r>
          <w:rPr>
            <w:noProof/>
            <w:webHidden/>
          </w:rPr>
          <w:tab/>
        </w:r>
        <w:r>
          <w:rPr>
            <w:noProof/>
            <w:webHidden/>
          </w:rPr>
          <w:fldChar w:fldCharType="begin"/>
        </w:r>
        <w:r>
          <w:rPr>
            <w:noProof/>
            <w:webHidden/>
          </w:rPr>
          <w:instrText xml:space="preserve"> PAGEREF _Toc216429317 \h </w:instrText>
        </w:r>
        <w:r>
          <w:rPr>
            <w:noProof/>
            <w:webHidden/>
          </w:rPr>
        </w:r>
        <w:r>
          <w:rPr>
            <w:noProof/>
            <w:webHidden/>
          </w:rPr>
          <w:fldChar w:fldCharType="separate"/>
        </w:r>
        <w:r>
          <w:rPr>
            <w:noProof/>
            <w:webHidden/>
          </w:rPr>
          <w:t>246</w:t>
        </w:r>
        <w:r>
          <w:rPr>
            <w:noProof/>
            <w:webHidden/>
          </w:rPr>
          <w:fldChar w:fldCharType="end"/>
        </w:r>
      </w:hyperlink>
    </w:p>
    <w:p w14:paraId="300928A1" w14:textId="08867306" w:rsidR="002B766E" w:rsidRDefault="002B766E">
      <w:pPr>
        <w:pStyle w:val="TableofFigures"/>
        <w:tabs>
          <w:tab w:val="right" w:leader="dot" w:pos="9016"/>
        </w:tabs>
        <w:rPr>
          <w:noProof/>
          <w:sz w:val="24"/>
          <w:szCs w:val="24"/>
          <w:lang w:eastAsia="en-GB"/>
        </w:rPr>
      </w:pPr>
      <w:hyperlink w:anchor="_Toc216429318" w:history="1">
        <w:r w:rsidRPr="00773780">
          <w:rPr>
            <w:rStyle w:val="Hyperlink"/>
            <w:noProof/>
          </w:rPr>
          <w:t>Table 131: Additional Evidence (AE) Contents</w:t>
        </w:r>
        <w:r>
          <w:rPr>
            <w:noProof/>
            <w:webHidden/>
          </w:rPr>
          <w:tab/>
        </w:r>
        <w:r>
          <w:rPr>
            <w:noProof/>
            <w:webHidden/>
          </w:rPr>
          <w:fldChar w:fldCharType="begin"/>
        </w:r>
        <w:r>
          <w:rPr>
            <w:noProof/>
            <w:webHidden/>
          </w:rPr>
          <w:instrText xml:space="preserve"> PAGEREF _Toc216429318 \h </w:instrText>
        </w:r>
        <w:r>
          <w:rPr>
            <w:noProof/>
            <w:webHidden/>
          </w:rPr>
        </w:r>
        <w:r>
          <w:rPr>
            <w:noProof/>
            <w:webHidden/>
          </w:rPr>
          <w:fldChar w:fldCharType="separate"/>
        </w:r>
        <w:r>
          <w:rPr>
            <w:noProof/>
            <w:webHidden/>
          </w:rPr>
          <w:t>247</w:t>
        </w:r>
        <w:r>
          <w:rPr>
            <w:noProof/>
            <w:webHidden/>
          </w:rPr>
          <w:fldChar w:fldCharType="end"/>
        </w:r>
      </w:hyperlink>
    </w:p>
    <w:p w14:paraId="1A0F4256" w14:textId="6A687B48" w:rsidR="001547F6" w:rsidRPr="00BD2BDF" w:rsidRDefault="000E4C3E" w:rsidP="000E4C3E">
      <w:pPr>
        <w:spacing w:line="276" w:lineRule="auto"/>
        <w:jc w:val="both"/>
        <w:rPr>
          <w:rFonts w:cstheme="minorHAnsi"/>
          <w:sz w:val="24"/>
          <w:szCs w:val="24"/>
        </w:rPr>
      </w:pPr>
      <w:r w:rsidRPr="00BD2BDF">
        <w:rPr>
          <w:rFonts w:cstheme="minorHAnsi"/>
          <w:sz w:val="24"/>
          <w:szCs w:val="24"/>
        </w:rPr>
        <w:fldChar w:fldCharType="end"/>
      </w:r>
    </w:p>
    <w:p w14:paraId="23507641" w14:textId="7632FA09" w:rsidR="006A0163" w:rsidRPr="00BD2BDF" w:rsidRDefault="005F33C9" w:rsidP="005F33C9">
      <w:pPr>
        <w:pStyle w:val="TOCHeading"/>
        <w:spacing w:line="276" w:lineRule="auto"/>
        <w:ind w:left="0" w:firstLine="0"/>
        <w:jc w:val="both"/>
        <w:rPr>
          <w:lang w:val="en-GB"/>
        </w:rPr>
      </w:pPr>
      <w:r w:rsidRPr="00BD2BDF">
        <w:rPr>
          <w:lang w:val="en-GB"/>
        </w:rPr>
        <w:t xml:space="preserve">III </w:t>
      </w:r>
      <w:r w:rsidR="006A0163" w:rsidRPr="00BD2BDF">
        <w:rPr>
          <w:lang w:val="en-GB"/>
        </w:rPr>
        <w:t>List of Equations</w:t>
      </w:r>
    </w:p>
    <w:p w14:paraId="31B2616E" w14:textId="77777777" w:rsidR="006A0163" w:rsidRPr="00BD2BDF" w:rsidRDefault="006A0163" w:rsidP="000E4C3E">
      <w:pPr>
        <w:spacing w:line="276" w:lineRule="auto"/>
        <w:jc w:val="both"/>
        <w:rPr>
          <w:rFonts w:cstheme="minorHAnsi"/>
          <w:sz w:val="24"/>
          <w:szCs w:val="24"/>
        </w:rPr>
      </w:pPr>
    </w:p>
    <w:p w14:paraId="080BD263" w14:textId="6000EC61" w:rsidR="002B766E" w:rsidRDefault="002040BA">
      <w:pPr>
        <w:pStyle w:val="TableofFigures"/>
        <w:tabs>
          <w:tab w:val="right" w:leader="dot" w:pos="9016"/>
        </w:tabs>
        <w:rPr>
          <w:noProof/>
          <w:sz w:val="24"/>
          <w:szCs w:val="24"/>
          <w:lang w:eastAsia="en-GB"/>
        </w:rPr>
      </w:pPr>
      <w:r w:rsidRPr="00BD2BDF">
        <w:rPr>
          <w:rFonts w:cstheme="minorHAnsi"/>
          <w:sz w:val="24"/>
          <w:szCs w:val="24"/>
        </w:rPr>
        <w:fldChar w:fldCharType="begin"/>
      </w:r>
      <w:r w:rsidRPr="00BD2BDF">
        <w:rPr>
          <w:rFonts w:cstheme="minorHAnsi"/>
          <w:sz w:val="24"/>
          <w:szCs w:val="24"/>
        </w:rPr>
        <w:instrText xml:space="preserve"> TOC \h \z \c "Equation" </w:instrText>
      </w:r>
      <w:r w:rsidRPr="00BD2BDF">
        <w:rPr>
          <w:rFonts w:cstheme="minorHAnsi"/>
          <w:sz w:val="24"/>
          <w:szCs w:val="24"/>
        </w:rPr>
        <w:fldChar w:fldCharType="separate"/>
      </w:r>
      <w:hyperlink w:anchor="_Toc216429319" w:history="1">
        <w:r w:rsidR="002B766E" w:rsidRPr="00EF4C51">
          <w:rPr>
            <w:rStyle w:val="Hyperlink"/>
            <w:noProof/>
          </w:rPr>
          <w:t>Equation 1: Accuracy</w:t>
        </w:r>
        <w:r w:rsidR="002B766E">
          <w:rPr>
            <w:noProof/>
            <w:webHidden/>
          </w:rPr>
          <w:tab/>
        </w:r>
        <w:r w:rsidR="002B766E">
          <w:rPr>
            <w:noProof/>
            <w:webHidden/>
          </w:rPr>
          <w:fldChar w:fldCharType="begin"/>
        </w:r>
        <w:r w:rsidR="002B766E">
          <w:rPr>
            <w:noProof/>
            <w:webHidden/>
          </w:rPr>
          <w:instrText xml:space="preserve"> PAGEREF _Toc216429319 \h </w:instrText>
        </w:r>
        <w:r w:rsidR="002B766E">
          <w:rPr>
            <w:noProof/>
            <w:webHidden/>
          </w:rPr>
        </w:r>
        <w:r w:rsidR="002B766E">
          <w:rPr>
            <w:noProof/>
            <w:webHidden/>
          </w:rPr>
          <w:fldChar w:fldCharType="separate"/>
        </w:r>
        <w:r w:rsidR="002B766E">
          <w:rPr>
            <w:noProof/>
            <w:webHidden/>
          </w:rPr>
          <w:t>128</w:t>
        </w:r>
        <w:r w:rsidR="002B766E">
          <w:rPr>
            <w:noProof/>
            <w:webHidden/>
          </w:rPr>
          <w:fldChar w:fldCharType="end"/>
        </w:r>
      </w:hyperlink>
    </w:p>
    <w:p w14:paraId="4892C67A" w14:textId="2A6A5441" w:rsidR="002B766E" w:rsidRDefault="002B766E">
      <w:pPr>
        <w:pStyle w:val="TableofFigures"/>
        <w:tabs>
          <w:tab w:val="right" w:leader="dot" w:pos="9016"/>
        </w:tabs>
        <w:rPr>
          <w:noProof/>
          <w:sz w:val="24"/>
          <w:szCs w:val="24"/>
          <w:lang w:eastAsia="en-GB"/>
        </w:rPr>
      </w:pPr>
      <w:hyperlink w:anchor="_Toc216429320" w:history="1">
        <w:r w:rsidRPr="00EF4C51">
          <w:rPr>
            <w:rStyle w:val="Hyperlink"/>
            <w:noProof/>
          </w:rPr>
          <w:t>Equation 2: Precision</w:t>
        </w:r>
        <w:r>
          <w:rPr>
            <w:noProof/>
            <w:webHidden/>
          </w:rPr>
          <w:tab/>
        </w:r>
        <w:r>
          <w:rPr>
            <w:noProof/>
            <w:webHidden/>
          </w:rPr>
          <w:fldChar w:fldCharType="begin"/>
        </w:r>
        <w:r>
          <w:rPr>
            <w:noProof/>
            <w:webHidden/>
          </w:rPr>
          <w:instrText xml:space="preserve"> PAGEREF _Toc216429320 \h </w:instrText>
        </w:r>
        <w:r>
          <w:rPr>
            <w:noProof/>
            <w:webHidden/>
          </w:rPr>
        </w:r>
        <w:r>
          <w:rPr>
            <w:noProof/>
            <w:webHidden/>
          </w:rPr>
          <w:fldChar w:fldCharType="separate"/>
        </w:r>
        <w:r>
          <w:rPr>
            <w:noProof/>
            <w:webHidden/>
          </w:rPr>
          <w:t>129</w:t>
        </w:r>
        <w:r>
          <w:rPr>
            <w:noProof/>
            <w:webHidden/>
          </w:rPr>
          <w:fldChar w:fldCharType="end"/>
        </w:r>
      </w:hyperlink>
    </w:p>
    <w:p w14:paraId="41D51E19" w14:textId="445738AB" w:rsidR="002B766E" w:rsidRDefault="002B766E">
      <w:pPr>
        <w:pStyle w:val="TableofFigures"/>
        <w:tabs>
          <w:tab w:val="right" w:leader="dot" w:pos="9016"/>
        </w:tabs>
        <w:rPr>
          <w:noProof/>
          <w:sz w:val="24"/>
          <w:szCs w:val="24"/>
          <w:lang w:eastAsia="en-GB"/>
        </w:rPr>
      </w:pPr>
      <w:hyperlink w:anchor="_Toc216429321" w:history="1">
        <w:r w:rsidRPr="00EF4C51">
          <w:rPr>
            <w:rStyle w:val="Hyperlink"/>
            <w:noProof/>
          </w:rPr>
          <w:t>Equation 3: Recall/TPR</w:t>
        </w:r>
        <w:r>
          <w:rPr>
            <w:noProof/>
            <w:webHidden/>
          </w:rPr>
          <w:tab/>
        </w:r>
        <w:r>
          <w:rPr>
            <w:noProof/>
            <w:webHidden/>
          </w:rPr>
          <w:fldChar w:fldCharType="begin"/>
        </w:r>
        <w:r>
          <w:rPr>
            <w:noProof/>
            <w:webHidden/>
          </w:rPr>
          <w:instrText xml:space="preserve"> PAGEREF _Toc216429321 \h </w:instrText>
        </w:r>
        <w:r>
          <w:rPr>
            <w:noProof/>
            <w:webHidden/>
          </w:rPr>
        </w:r>
        <w:r>
          <w:rPr>
            <w:noProof/>
            <w:webHidden/>
          </w:rPr>
          <w:fldChar w:fldCharType="separate"/>
        </w:r>
        <w:r>
          <w:rPr>
            <w:noProof/>
            <w:webHidden/>
          </w:rPr>
          <w:t>129</w:t>
        </w:r>
        <w:r>
          <w:rPr>
            <w:noProof/>
            <w:webHidden/>
          </w:rPr>
          <w:fldChar w:fldCharType="end"/>
        </w:r>
      </w:hyperlink>
    </w:p>
    <w:p w14:paraId="27F06E83" w14:textId="03C6729A" w:rsidR="002B766E" w:rsidRDefault="002B766E">
      <w:pPr>
        <w:pStyle w:val="TableofFigures"/>
        <w:tabs>
          <w:tab w:val="right" w:leader="dot" w:pos="9016"/>
        </w:tabs>
        <w:rPr>
          <w:noProof/>
          <w:sz w:val="24"/>
          <w:szCs w:val="24"/>
          <w:lang w:eastAsia="en-GB"/>
        </w:rPr>
      </w:pPr>
      <w:hyperlink w:anchor="_Toc216429322" w:history="1">
        <w:r w:rsidRPr="00EF4C51">
          <w:rPr>
            <w:rStyle w:val="Hyperlink"/>
            <w:noProof/>
          </w:rPr>
          <w:t>Equation 4: Specificity/TNR</w:t>
        </w:r>
        <w:r>
          <w:rPr>
            <w:noProof/>
            <w:webHidden/>
          </w:rPr>
          <w:tab/>
        </w:r>
        <w:r>
          <w:rPr>
            <w:noProof/>
            <w:webHidden/>
          </w:rPr>
          <w:fldChar w:fldCharType="begin"/>
        </w:r>
        <w:r>
          <w:rPr>
            <w:noProof/>
            <w:webHidden/>
          </w:rPr>
          <w:instrText xml:space="preserve"> PAGEREF _Toc216429322 \h </w:instrText>
        </w:r>
        <w:r>
          <w:rPr>
            <w:noProof/>
            <w:webHidden/>
          </w:rPr>
        </w:r>
        <w:r>
          <w:rPr>
            <w:noProof/>
            <w:webHidden/>
          </w:rPr>
          <w:fldChar w:fldCharType="separate"/>
        </w:r>
        <w:r>
          <w:rPr>
            <w:noProof/>
            <w:webHidden/>
          </w:rPr>
          <w:t>129</w:t>
        </w:r>
        <w:r>
          <w:rPr>
            <w:noProof/>
            <w:webHidden/>
          </w:rPr>
          <w:fldChar w:fldCharType="end"/>
        </w:r>
      </w:hyperlink>
    </w:p>
    <w:p w14:paraId="4DCC71BA" w14:textId="4E776435" w:rsidR="002B766E" w:rsidRDefault="002B766E">
      <w:pPr>
        <w:pStyle w:val="TableofFigures"/>
        <w:tabs>
          <w:tab w:val="right" w:leader="dot" w:pos="9016"/>
        </w:tabs>
        <w:rPr>
          <w:noProof/>
          <w:sz w:val="24"/>
          <w:szCs w:val="24"/>
          <w:lang w:eastAsia="en-GB"/>
        </w:rPr>
      </w:pPr>
      <w:hyperlink w:anchor="_Toc216429323" w:history="1">
        <w:r w:rsidRPr="00EF4C51">
          <w:rPr>
            <w:rStyle w:val="Hyperlink"/>
            <w:noProof/>
          </w:rPr>
          <w:t>Equation 5: FPR</w:t>
        </w:r>
        <w:r>
          <w:rPr>
            <w:noProof/>
            <w:webHidden/>
          </w:rPr>
          <w:tab/>
        </w:r>
        <w:r>
          <w:rPr>
            <w:noProof/>
            <w:webHidden/>
          </w:rPr>
          <w:fldChar w:fldCharType="begin"/>
        </w:r>
        <w:r>
          <w:rPr>
            <w:noProof/>
            <w:webHidden/>
          </w:rPr>
          <w:instrText xml:space="preserve"> PAGEREF _Toc216429323 \h </w:instrText>
        </w:r>
        <w:r>
          <w:rPr>
            <w:noProof/>
            <w:webHidden/>
          </w:rPr>
        </w:r>
        <w:r>
          <w:rPr>
            <w:noProof/>
            <w:webHidden/>
          </w:rPr>
          <w:fldChar w:fldCharType="separate"/>
        </w:r>
        <w:r>
          <w:rPr>
            <w:noProof/>
            <w:webHidden/>
          </w:rPr>
          <w:t>129</w:t>
        </w:r>
        <w:r>
          <w:rPr>
            <w:noProof/>
            <w:webHidden/>
          </w:rPr>
          <w:fldChar w:fldCharType="end"/>
        </w:r>
      </w:hyperlink>
    </w:p>
    <w:p w14:paraId="3733DA1E" w14:textId="63EFF1C9" w:rsidR="002B766E" w:rsidRDefault="002B766E">
      <w:pPr>
        <w:pStyle w:val="TableofFigures"/>
        <w:tabs>
          <w:tab w:val="right" w:leader="dot" w:pos="9016"/>
        </w:tabs>
        <w:rPr>
          <w:noProof/>
          <w:sz w:val="24"/>
          <w:szCs w:val="24"/>
          <w:lang w:eastAsia="en-GB"/>
        </w:rPr>
      </w:pPr>
      <w:hyperlink w:anchor="_Toc216429324" w:history="1">
        <w:r w:rsidRPr="00EF4C51">
          <w:rPr>
            <w:rStyle w:val="Hyperlink"/>
            <w:noProof/>
          </w:rPr>
          <w:t>Equation 6: FNR</w:t>
        </w:r>
        <w:r>
          <w:rPr>
            <w:noProof/>
            <w:webHidden/>
          </w:rPr>
          <w:tab/>
        </w:r>
        <w:r>
          <w:rPr>
            <w:noProof/>
            <w:webHidden/>
          </w:rPr>
          <w:fldChar w:fldCharType="begin"/>
        </w:r>
        <w:r>
          <w:rPr>
            <w:noProof/>
            <w:webHidden/>
          </w:rPr>
          <w:instrText xml:space="preserve"> PAGEREF _Toc216429324 \h </w:instrText>
        </w:r>
        <w:r>
          <w:rPr>
            <w:noProof/>
            <w:webHidden/>
          </w:rPr>
        </w:r>
        <w:r>
          <w:rPr>
            <w:noProof/>
            <w:webHidden/>
          </w:rPr>
          <w:fldChar w:fldCharType="separate"/>
        </w:r>
        <w:r>
          <w:rPr>
            <w:noProof/>
            <w:webHidden/>
          </w:rPr>
          <w:t>129</w:t>
        </w:r>
        <w:r>
          <w:rPr>
            <w:noProof/>
            <w:webHidden/>
          </w:rPr>
          <w:fldChar w:fldCharType="end"/>
        </w:r>
      </w:hyperlink>
    </w:p>
    <w:p w14:paraId="5B4379CD" w14:textId="4999F02D" w:rsidR="002B766E" w:rsidRDefault="002B766E">
      <w:pPr>
        <w:pStyle w:val="TableofFigures"/>
        <w:tabs>
          <w:tab w:val="right" w:leader="dot" w:pos="9016"/>
        </w:tabs>
        <w:rPr>
          <w:noProof/>
          <w:sz w:val="24"/>
          <w:szCs w:val="24"/>
          <w:lang w:eastAsia="en-GB"/>
        </w:rPr>
      </w:pPr>
      <w:hyperlink w:anchor="_Toc216429325" w:history="1">
        <w:r w:rsidRPr="00EF4C51">
          <w:rPr>
            <w:rStyle w:val="Hyperlink"/>
            <w:noProof/>
          </w:rPr>
          <w:t>Equation 7: NIDS Performance</w:t>
        </w:r>
        <w:r>
          <w:rPr>
            <w:noProof/>
            <w:webHidden/>
          </w:rPr>
          <w:tab/>
        </w:r>
        <w:r>
          <w:rPr>
            <w:noProof/>
            <w:webHidden/>
          </w:rPr>
          <w:fldChar w:fldCharType="begin"/>
        </w:r>
        <w:r>
          <w:rPr>
            <w:noProof/>
            <w:webHidden/>
          </w:rPr>
          <w:instrText xml:space="preserve"> PAGEREF _Toc216429325 \h </w:instrText>
        </w:r>
        <w:r>
          <w:rPr>
            <w:noProof/>
            <w:webHidden/>
          </w:rPr>
        </w:r>
        <w:r>
          <w:rPr>
            <w:noProof/>
            <w:webHidden/>
          </w:rPr>
          <w:fldChar w:fldCharType="separate"/>
        </w:r>
        <w:r>
          <w:rPr>
            <w:noProof/>
            <w:webHidden/>
          </w:rPr>
          <w:t>129</w:t>
        </w:r>
        <w:r>
          <w:rPr>
            <w:noProof/>
            <w:webHidden/>
          </w:rPr>
          <w:fldChar w:fldCharType="end"/>
        </w:r>
      </w:hyperlink>
    </w:p>
    <w:p w14:paraId="46A4A38F" w14:textId="58657B67" w:rsidR="002B766E" w:rsidRDefault="002B766E">
      <w:pPr>
        <w:pStyle w:val="TableofFigures"/>
        <w:tabs>
          <w:tab w:val="right" w:leader="dot" w:pos="9016"/>
        </w:tabs>
        <w:rPr>
          <w:noProof/>
          <w:sz w:val="24"/>
          <w:szCs w:val="24"/>
          <w:lang w:eastAsia="en-GB"/>
        </w:rPr>
      </w:pPr>
      <w:hyperlink w:anchor="_Toc216429326" w:history="1">
        <w:r w:rsidRPr="00EF4C51">
          <w:rPr>
            <w:rStyle w:val="Hyperlink"/>
            <w:noProof/>
          </w:rPr>
          <w:t>Equation 8: F1-Score</w:t>
        </w:r>
        <w:r>
          <w:rPr>
            <w:noProof/>
            <w:webHidden/>
          </w:rPr>
          <w:tab/>
        </w:r>
        <w:r>
          <w:rPr>
            <w:noProof/>
            <w:webHidden/>
          </w:rPr>
          <w:fldChar w:fldCharType="begin"/>
        </w:r>
        <w:r>
          <w:rPr>
            <w:noProof/>
            <w:webHidden/>
          </w:rPr>
          <w:instrText xml:space="preserve"> PAGEREF _Toc216429326 \h </w:instrText>
        </w:r>
        <w:r>
          <w:rPr>
            <w:noProof/>
            <w:webHidden/>
          </w:rPr>
        </w:r>
        <w:r>
          <w:rPr>
            <w:noProof/>
            <w:webHidden/>
          </w:rPr>
          <w:fldChar w:fldCharType="separate"/>
        </w:r>
        <w:r>
          <w:rPr>
            <w:noProof/>
            <w:webHidden/>
          </w:rPr>
          <w:t>129</w:t>
        </w:r>
        <w:r>
          <w:rPr>
            <w:noProof/>
            <w:webHidden/>
          </w:rPr>
          <w:fldChar w:fldCharType="end"/>
        </w:r>
      </w:hyperlink>
    </w:p>
    <w:p w14:paraId="352388FB" w14:textId="42B22AFD" w:rsidR="002B766E" w:rsidRDefault="002B766E">
      <w:pPr>
        <w:pStyle w:val="TableofFigures"/>
        <w:tabs>
          <w:tab w:val="right" w:leader="dot" w:pos="9016"/>
        </w:tabs>
        <w:rPr>
          <w:noProof/>
          <w:sz w:val="24"/>
          <w:szCs w:val="24"/>
          <w:lang w:eastAsia="en-GB"/>
        </w:rPr>
      </w:pPr>
      <w:hyperlink w:anchor="_Toc216429327" w:history="1">
        <w:r w:rsidRPr="00EF4C51">
          <w:rPr>
            <w:rStyle w:val="Hyperlink"/>
            <w:noProof/>
          </w:rPr>
          <w:t>Equation 9: MCC</w:t>
        </w:r>
        <w:r>
          <w:rPr>
            <w:noProof/>
            <w:webHidden/>
          </w:rPr>
          <w:tab/>
        </w:r>
        <w:r>
          <w:rPr>
            <w:noProof/>
            <w:webHidden/>
          </w:rPr>
          <w:fldChar w:fldCharType="begin"/>
        </w:r>
        <w:r>
          <w:rPr>
            <w:noProof/>
            <w:webHidden/>
          </w:rPr>
          <w:instrText xml:space="preserve"> PAGEREF _Toc216429327 \h </w:instrText>
        </w:r>
        <w:r>
          <w:rPr>
            <w:noProof/>
            <w:webHidden/>
          </w:rPr>
        </w:r>
        <w:r>
          <w:rPr>
            <w:noProof/>
            <w:webHidden/>
          </w:rPr>
          <w:fldChar w:fldCharType="separate"/>
        </w:r>
        <w:r>
          <w:rPr>
            <w:noProof/>
            <w:webHidden/>
          </w:rPr>
          <w:t>129</w:t>
        </w:r>
        <w:r>
          <w:rPr>
            <w:noProof/>
            <w:webHidden/>
          </w:rPr>
          <w:fldChar w:fldCharType="end"/>
        </w:r>
      </w:hyperlink>
    </w:p>
    <w:p w14:paraId="2F4ACB78" w14:textId="43969B3B" w:rsidR="002B766E" w:rsidRDefault="002B766E">
      <w:pPr>
        <w:pStyle w:val="TableofFigures"/>
        <w:tabs>
          <w:tab w:val="right" w:leader="dot" w:pos="9016"/>
        </w:tabs>
        <w:rPr>
          <w:noProof/>
          <w:sz w:val="24"/>
          <w:szCs w:val="24"/>
          <w:lang w:eastAsia="en-GB"/>
        </w:rPr>
      </w:pPr>
      <w:hyperlink w:anchor="_Toc216429328" w:history="1">
        <w:r w:rsidRPr="00EF4C51">
          <w:rPr>
            <w:rStyle w:val="Hyperlink"/>
            <w:noProof/>
          </w:rPr>
          <w:t>Equation 10: Conversion of Rate to Time</w:t>
        </w:r>
        <w:r>
          <w:rPr>
            <w:noProof/>
            <w:webHidden/>
          </w:rPr>
          <w:tab/>
        </w:r>
        <w:r>
          <w:rPr>
            <w:noProof/>
            <w:webHidden/>
          </w:rPr>
          <w:fldChar w:fldCharType="begin"/>
        </w:r>
        <w:r>
          <w:rPr>
            <w:noProof/>
            <w:webHidden/>
          </w:rPr>
          <w:instrText xml:space="preserve"> PAGEREF _Toc216429328 \h </w:instrText>
        </w:r>
        <w:r>
          <w:rPr>
            <w:noProof/>
            <w:webHidden/>
          </w:rPr>
        </w:r>
        <w:r>
          <w:rPr>
            <w:noProof/>
            <w:webHidden/>
          </w:rPr>
          <w:fldChar w:fldCharType="separate"/>
        </w:r>
        <w:r>
          <w:rPr>
            <w:noProof/>
            <w:webHidden/>
          </w:rPr>
          <w:t>236</w:t>
        </w:r>
        <w:r>
          <w:rPr>
            <w:noProof/>
            <w:webHidden/>
          </w:rPr>
          <w:fldChar w:fldCharType="end"/>
        </w:r>
      </w:hyperlink>
    </w:p>
    <w:p w14:paraId="636C7C9B" w14:textId="111B4D09" w:rsidR="002B766E" w:rsidRDefault="002B766E">
      <w:pPr>
        <w:pStyle w:val="TableofFigures"/>
        <w:tabs>
          <w:tab w:val="right" w:leader="dot" w:pos="9016"/>
        </w:tabs>
        <w:rPr>
          <w:noProof/>
          <w:sz w:val="24"/>
          <w:szCs w:val="24"/>
          <w:lang w:eastAsia="en-GB"/>
        </w:rPr>
      </w:pPr>
      <w:hyperlink w:anchor="_Toc216429329" w:history="1">
        <w:r w:rsidRPr="00EF4C51">
          <w:rPr>
            <w:rStyle w:val="Hyperlink"/>
            <w:noProof/>
          </w:rPr>
          <w:t>Equation 11: Conversion of Time into Rate</w:t>
        </w:r>
        <w:r>
          <w:rPr>
            <w:noProof/>
            <w:webHidden/>
          </w:rPr>
          <w:tab/>
        </w:r>
        <w:r>
          <w:rPr>
            <w:noProof/>
            <w:webHidden/>
          </w:rPr>
          <w:fldChar w:fldCharType="begin"/>
        </w:r>
        <w:r>
          <w:rPr>
            <w:noProof/>
            <w:webHidden/>
          </w:rPr>
          <w:instrText xml:space="preserve"> PAGEREF _Toc216429329 \h </w:instrText>
        </w:r>
        <w:r>
          <w:rPr>
            <w:noProof/>
            <w:webHidden/>
          </w:rPr>
        </w:r>
        <w:r>
          <w:rPr>
            <w:noProof/>
            <w:webHidden/>
          </w:rPr>
          <w:fldChar w:fldCharType="separate"/>
        </w:r>
        <w:r>
          <w:rPr>
            <w:noProof/>
            <w:webHidden/>
          </w:rPr>
          <w:t>236</w:t>
        </w:r>
        <w:r>
          <w:rPr>
            <w:noProof/>
            <w:webHidden/>
          </w:rPr>
          <w:fldChar w:fldCharType="end"/>
        </w:r>
      </w:hyperlink>
    </w:p>
    <w:p w14:paraId="75EFDDBF" w14:textId="53F5211F" w:rsidR="00E753BB" w:rsidRDefault="002040BA" w:rsidP="00D656AE">
      <w:pPr>
        <w:spacing w:line="276" w:lineRule="auto"/>
        <w:jc w:val="both"/>
        <w:rPr>
          <w:rFonts w:cstheme="minorHAnsi"/>
          <w:sz w:val="24"/>
          <w:szCs w:val="24"/>
        </w:rPr>
      </w:pPr>
      <w:r w:rsidRPr="00BD2BDF">
        <w:rPr>
          <w:rFonts w:cstheme="minorHAnsi"/>
          <w:sz w:val="24"/>
          <w:szCs w:val="24"/>
        </w:rPr>
        <w:fldChar w:fldCharType="end"/>
      </w:r>
    </w:p>
    <w:p w14:paraId="57919F9D" w14:textId="77777777" w:rsidR="00E753BB" w:rsidRDefault="00E753BB">
      <w:pPr>
        <w:rPr>
          <w:rFonts w:cstheme="minorHAnsi"/>
          <w:sz w:val="24"/>
          <w:szCs w:val="24"/>
        </w:rPr>
      </w:pPr>
      <w:r>
        <w:rPr>
          <w:rFonts w:cstheme="minorHAnsi"/>
          <w:sz w:val="24"/>
          <w:szCs w:val="24"/>
        </w:rPr>
        <w:br w:type="page"/>
      </w:r>
    </w:p>
    <w:p w14:paraId="0756791B" w14:textId="0528ECC1" w:rsidR="000E4C3E" w:rsidRPr="00E753BB" w:rsidRDefault="005F33C9" w:rsidP="00E753BB">
      <w:pPr>
        <w:pStyle w:val="TOCHeading"/>
        <w:spacing w:line="276" w:lineRule="auto"/>
        <w:ind w:left="0" w:firstLine="0"/>
        <w:jc w:val="both"/>
        <w:rPr>
          <w:lang w:val="en-GB"/>
        </w:rPr>
      </w:pPr>
      <w:bookmarkStart w:id="17" w:name="_Toc150536117"/>
      <w:bookmarkStart w:id="18" w:name="_Toc150536261"/>
      <w:bookmarkStart w:id="19" w:name="_Toc151052587"/>
      <w:bookmarkStart w:id="20" w:name="_Toc152177230"/>
      <w:bookmarkStart w:id="21" w:name="_Toc152516683"/>
      <w:bookmarkStart w:id="22" w:name="_Toc152868891"/>
      <w:bookmarkStart w:id="23" w:name="_Toc152868958"/>
      <w:bookmarkStart w:id="24" w:name="_Toc153020404"/>
      <w:r w:rsidRPr="00BD2BDF">
        <w:rPr>
          <w:lang w:val="en-GB"/>
        </w:rPr>
        <w:lastRenderedPageBreak/>
        <w:t xml:space="preserve">IV </w:t>
      </w:r>
      <w:r w:rsidR="000E4C3E" w:rsidRPr="00BD2BDF">
        <w:rPr>
          <w:lang w:val="en-GB"/>
        </w:rPr>
        <w:t>List of Acronyms</w:t>
      </w:r>
      <w:bookmarkEnd w:id="17"/>
      <w:bookmarkEnd w:id="18"/>
      <w:bookmarkEnd w:id="19"/>
      <w:bookmarkEnd w:id="20"/>
      <w:bookmarkEnd w:id="21"/>
      <w:bookmarkEnd w:id="22"/>
      <w:bookmarkEnd w:id="23"/>
      <w:bookmarkEnd w:id="24"/>
    </w:p>
    <w:tbl>
      <w:tblPr>
        <w:tblW w:w="7820" w:type="dxa"/>
        <w:tblLook w:val="04E0" w:firstRow="1" w:lastRow="1" w:firstColumn="1" w:lastColumn="0" w:noHBand="0" w:noVBand="1"/>
      </w:tblPr>
      <w:tblGrid>
        <w:gridCol w:w="1360"/>
        <w:gridCol w:w="6460"/>
      </w:tblGrid>
      <w:tr w:rsidR="000E4C3E" w:rsidRPr="00BD2BDF" w14:paraId="38AC6907" w14:textId="77777777">
        <w:trPr>
          <w:trHeight w:val="312"/>
          <w:tblHeader/>
        </w:trPr>
        <w:tc>
          <w:tcPr>
            <w:tcW w:w="1360" w:type="dxa"/>
            <w:tcBorders>
              <w:top w:val="single" w:sz="4" w:space="0" w:color="auto"/>
              <w:left w:val="single" w:sz="4" w:space="0" w:color="auto"/>
              <w:bottom w:val="single" w:sz="4" w:space="0" w:color="auto"/>
              <w:right w:val="single" w:sz="4" w:space="0" w:color="auto"/>
            </w:tcBorders>
            <w:noWrap/>
            <w:vAlign w:val="bottom"/>
            <w:hideMark/>
          </w:tcPr>
          <w:p w14:paraId="1B70C4D9" w14:textId="77777777" w:rsidR="000E4C3E" w:rsidRPr="00BD2BDF" w:rsidRDefault="000E4C3E">
            <w:pPr>
              <w:spacing w:after="0" w:line="276" w:lineRule="auto"/>
              <w:jc w:val="both"/>
              <w:rPr>
                <w:rFonts w:ascii="Calibri" w:eastAsia="Times New Roman" w:hAnsi="Calibri" w:cs="Calibri"/>
                <w:b/>
                <w:bCs/>
                <w:color w:val="000000"/>
                <w:kern w:val="0"/>
                <w:sz w:val="24"/>
                <w:szCs w:val="24"/>
                <w:lang w:eastAsia="en-GB"/>
                <w14:ligatures w14:val="none"/>
              </w:rPr>
            </w:pPr>
            <w:r w:rsidRPr="00BD2BDF">
              <w:rPr>
                <w:rFonts w:ascii="Calibri" w:eastAsia="Times New Roman" w:hAnsi="Calibri" w:cs="Calibri"/>
                <w:b/>
                <w:bCs/>
                <w:color w:val="000000"/>
                <w:kern w:val="0"/>
                <w:sz w:val="24"/>
                <w:szCs w:val="24"/>
                <w:lang w:eastAsia="en-GB"/>
                <w14:ligatures w14:val="none"/>
              </w:rPr>
              <w:t>Acronym</w:t>
            </w:r>
          </w:p>
        </w:tc>
        <w:tc>
          <w:tcPr>
            <w:tcW w:w="6460" w:type="dxa"/>
            <w:tcBorders>
              <w:top w:val="single" w:sz="4" w:space="0" w:color="auto"/>
              <w:left w:val="nil"/>
              <w:bottom w:val="single" w:sz="4" w:space="0" w:color="auto"/>
              <w:right w:val="single" w:sz="4" w:space="0" w:color="auto"/>
            </w:tcBorders>
            <w:noWrap/>
            <w:vAlign w:val="bottom"/>
            <w:hideMark/>
          </w:tcPr>
          <w:p w14:paraId="503C699C" w14:textId="77777777" w:rsidR="000E4C3E" w:rsidRPr="00BD2BDF" w:rsidRDefault="000E4C3E">
            <w:pPr>
              <w:spacing w:after="0" w:line="276" w:lineRule="auto"/>
              <w:jc w:val="both"/>
              <w:rPr>
                <w:rFonts w:ascii="Calibri" w:eastAsia="Times New Roman" w:hAnsi="Calibri" w:cs="Calibri"/>
                <w:b/>
                <w:bCs/>
                <w:color w:val="000000"/>
                <w:kern w:val="0"/>
                <w:sz w:val="24"/>
                <w:szCs w:val="24"/>
                <w:lang w:eastAsia="en-GB"/>
                <w14:ligatures w14:val="none"/>
              </w:rPr>
            </w:pPr>
            <w:r w:rsidRPr="00BD2BDF">
              <w:rPr>
                <w:rFonts w:ascii="Calibri" w:eastAsia="Times New Roman" w:hAnsi="Calibri" w:cs="Calibri"/>
                <w:b/>
                <w:bCs/>
                <w:color w:val="000000"/>
                <w:kern w:val="0"/>
                <w:sz w:val="24"/>
                <w:szCs w:val="24"/>
                <w:lang w:eastAsia="en-GB"/>
                <w14:ligatures w14:val="none"/>
              </w:rPr>
              <w:t>Meaning</w:t>
            </w:r>
          </w:p>
        </w:tc>
      </w:tr>
      <w:tr w:rsidR="00AF15B4" w:rsidRPr="00BD2BDF" w14:paraId="4261D1F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C3FBF1C" w14:textId="36B9BCF3" w:rsidR="00AF15B4" w:rsidRPr="00BD2BDF" w:rsidRDefault="00AF15B4" w:rsidP="00647A61">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AC</w:t>
            </w:r>
          </w:p>
        </w:tc>
        <w:tc>
          <w:tcPr>
            <w:tcW w:w="6460" w:type="dxa"/>
            <w:tcBorders>
              <w:top w:val="nil"/>
              <w:left w:val="nil"/>
              <w:bottom w:val="single" w:sz="4" w:space="0" w:color="auto"/>
              <w:right w:val="single" w:sz="4" w:space="0" w:color="auto"/>
            </w:tcBorders>
            <w:noWrap/>
            <w:vAlign w:val="bottom"/>
          </w:tcPr>
          <w:p w14:paraId="24934F9C" w14:textId="5D14C2BA" w:rsidR="00AF15B4" w:rsidRPr="00BD2BDF" w:rsidRDefault="00F374DD" w:rsidP="00647A61">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Aho-Corasick</w:t>
            </w:r>
          </w:p>
        </w:tc>
      </w:tr>
      <w:tr w:rsidR="00F374DD" w:rsidRPr="00BD2BDF" w14:paraId="6BE9CA5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4AF0770" w14:textId="74E510F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AC-KS</w:t>
            </w:r>
          </w:p>
        </w:tc>
        <w:tc>
          <w:tcPr>
            <w:tcW w:w="6460" w:type="dxa"/>
            <w:tcBorders>
              <w:top w:val="nil"/>
              <w:left w:val="nil"/>
              <w:bottom w:val="single" w:sz="4" w:space="0" w:color="auto"/>
              <w:right w:val="single" w:sz="4" w:space="0" w:color="auto"/>
            </w:tcBorders>
            <w:noWrap/>
            <w:vAlign w:val="bottom"/>
          </w:tcPr>
          <w:p w14:paraId="79BD3D68" w14:textId="22E24BF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Aho-Corasick-Ken-Steele</w:t>
            </w:r>
          </w:p>
        </w:tc>
      </w:tr>
      <w:tr w:rsidR="00F374DD" w:rsidRPr="00BD2BDF" w14:paraId="15914B4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AD45062"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w:t>
            </w:r>
          </w:p>
        </w:tc>
        <w:tc>
          <w:tcPr>
            <w:tcW w:w="6460" w:type="dxa"/>
            <w:tcBorders>
              <w:top w:val="nil"/>
              <w:left w:val="nil"/>
              <w:bottom w:val="single" w:sz="4" w:space="0" w:color="auto"/>
              <w:right w:val="single" w:sz="4" w:space="0" w:color="auto"/>
            </w:tcBorders>
            <w:noWrap/>
            <w:vAlign w:val="bottom"/>
          </w:tcPr>
          <w:p w14:paraId="2E1C7A6C"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Active Directory</w:t>
            </w:r>
          </w:p>
        </w:tc>
      </w:tr>
      <w:tr w:rsidR="004B337C" w:rsidRPr="00BD2BDF" w14:paraId="2C2CF40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78E7440" w14:textId="04B2E412" w:rsidR="004B337C" w:rsidRPr="00BD2BDF" w:rsidRDefault="004B337C"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w:t>
            </w:r>
            <w:r w:rsidR="00531371" w:rsidRPr="00BD2BDF">
              <w:rPr>
                <w:rFonts w:ascii="Calibri" w:eastAsia="Times New Roman" w:hAnsi="Calibri" w:cs="Calibri"/>
                <w:color w:val="000000"/>
                <w:kern w:val="0"/>
                <w:sz w:val="24"/>
                <w:szCs w:val="24"/>
                <w:lang w:eastAsia="en-GB"/>
                <w14:ligatures w14:val="none"/>
              </w:rPr>
              <w:t>UC</w:t>
            </w:r>
          </w:p>
        </w:tc>
        <w:tc>
          <w:tcPr>
            <w:tcW w:w="6460" w:type="dxa"/>
            <w:tcBorders>
              <w:top w:val="nil"/>
              <w:left w:val="nil"/>
              <w:bottom w:val="single" w:sz="4" w:space="0" w:color="auto"/>
              <w:right w:val="single" w:sz="4" w:space="0" w:color="auto"/>
            </w:tcBorders>
            <w:noWrap/>
            <w:vAlign w:val="bottom"/>
          </w:tcPr>
          <w:p w14:paraId="3F0E8C66" w14:textId="2DFE60A2" w:rsidR="004B337C" w:rsidRPr="00BD2BDF" w:rsidRDefault="004B337C"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Active Directory Users and Computers</w:t>
            </w:r>
          </w:p>
        </w:tc>
      </w:tr>
      <w:tr w:rsidR="00286CFE" w:rsidRPr="00BD2BDF" w14:paraId="665BED4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70E059A" w14:textId="6EF9C7F5" w:rsidR="00286CFE" w:rsidRPr="00BD2BDF" w:rsidRDefault="00286CF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AE</w:t>
            </w:r>
          </w:p>
        </w:tc>
        <w:tc>
          <w:tcPr>
            <w:tcW w:w="6460" w:type="dxa"/>
            <w:tcBorders>
              <w:top w:val="nil"/>
              <w:left w:val="nil"/>
              <w:bottom w:val="single" w:sz="4" w:space="0" w:color="auto"/>
              <w:right w:val="single" w:sz="4" w:space="0" w:color="auto"/>
            </w:tcBorders>
            <w:noWrap/>
            <w:vAlign w:val="bottom"/>
          </w:tcPr>
          <w:p w14:paraId="3FF99F2A" w14:textId="2CFABF90" w:rsidR="00286CFE" w:rsidRPr="00BD2BDF" w:rsidRDefault="00286CF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Additional Evidence</w:t>
            </w:r>
          </w:p>
        </w:tc>
      </w:tr>
      <w:tr w:rsidR="00F374DD" w:rsidRPr="00BD2BDF" w14:paraId="0DEDC03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20134DE"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AI</w:t>
            </w:r>
          </w:p>
        </w:tc>
        <w:tc>
          <w:tcPr>
            <w:tcW w:w="6460" w:type="dxa"/>
            <w:tcBorders>
              <w:top w:val="nil"/>
              <w:left w:val="nil"/>
              <w:bottom w:val="single" w:sz="4" w:space="0" w:color="auto"/>
              <w:right w:val="single" w:sz="4" w:space="0" w:color="auto"/>
            </w:tcBorders>
            <w:noWrap/>
            <w:vAlign w:val="bottom"/>
          </w:tcPr>
          <w:p w14:paraId="0355CEDE"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 xml:space="preserve">Artificial Intelligence </w:t>
            </w:r>
          </w:p>
        </w:tc>
      </w:tr>
      <w:tr w:rsidR="009A700C" w:rsidRPr="00BD2BDF" w14:paraId="389752D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59FB7CB" w14:textId="19BF49B4" w:rsidR="009A700C" w:rsidRPr="00BD2BDF" w:rsidRDefault="009A700C"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AitM</w:t>
            </w:r>
          </w:p>
        </w:tc>
        <w:tc>
          <w:tcPr>
            <w:tcW w:w="6460" w:type="dxa"/>
            <w:tcBorders>
              <w:top w:val="nil"/>
              <w:left w:val="nil"/>
              <w:bottom w:val="single" w:sz="4" w:space="0" w:color="auto"/>
              <w:right w:val="single" w:sz="4" w:space="0" w:color="auto"/>
            </w:tcBorders>
            <w:noWrap/>
            <w:vAlign w:val="bottom"/>
          </w:tcPr>
          <w:p w14:paraId="0B5AE1DB" w14:textId="70823E10" w:rsidR="009A700C" w:rsidRPr="00BD2BDF" w:rsidRDefault="009A700C"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Adversary in the Middle</w:t>
            </w:r>
          </w:p>
        </w:tc>
      </w:tr>
      <w:tr w:rsidR="00F374DD" w:rsidRPr="00BD2BDF" w14:paraId="51B350F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58E67CC" w14:textId="2148824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AL</w:t>
            </w:r>
          </w:p>
        </w:tc>
        <w:tc>
          <w:tcPr>
            <w:tcW w:w="6460" w:type="dxa"/>
            <w:tcBorders>
              <w:top w:val="nil"/>
              <w:left w:val="nil"/>
              <w:bottom w:val="single" w:sz="4" w:space="0" w:color="auto"/>
              <w:right w:val="single" w:sz="4" w:space="0" w:color="auto"/>
            </w:tcBorders>
            <w:noWrap/>
            <w:vAlign w:val="bottom"/>
          </w:tcPr>
          <w:p w14:paraId="1330C99D" w14:textId="3E486E5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Active Learning</w:t>
            </w:r>
          </w:p>
        </w:tc>
      </w:tr>
      <w:tr w:rsidR="00452B03" w:rsidRPr="00BD2BDF" w14:paraId="2D3A958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95BEAFF" w14:textId="5F7EED78" w:rsidR="00452B03" w:rsidRPr="00BD2BDF" w:rsidRDefault="00452B03"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APS</w:t>
            </w:r>
          </w:p>
        </w:tc>
        <w:tc>
          <w:tcPr>
            <w:tcW w:w="6460" w:type="dxa"/>
            <w:tcBorders>
              <w:top w:val="nil"/>
              <w:left w:val="nil"/>
              <w:bottom w:val="single" w:sz="4" w:space="0" w:color="auto"/>
              <w:right w:val="single" w:sz="4" w:space="0" w:color="auto"/>
            </w:tcBorders>
            <w:noWrap/>
            <w:vAlign w:val="bottom"/>
          </w:tcPr>
          <w:p w14:paraId="36531ADE" w14:textId="3B86746B" w:rsidR="00452B03" w:rsidRPr="00BD2BDF" w:rsidRDefault="00452B03"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Advanced Port Scanner</w:t>
            </w:r>
          </w:p>
        </w:tc>
      </w:tr>
      <w:tr w:rsidR="00F374DD" w:rsidRPr="00BD2BDF" w14:paraId="5564E79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D33DFA2" w14:textId="2D049D3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APT</w:t>
            </w:r>
          </w:p>
        </w:tc>
        <w:tc>
          <w:tcPr>
            <w:tcW w:w="6460" w:type="dxa"/>
            <w:tcBorders>
              <w:top w:val="nil"/>
              <w:left w:val="nil"/>
              <w:bottom w:val="single" w:sz="4" w:space="0" w:color="auto"/>
              <w:right w:val="single" w:sz="4" w:space="0" w:color="auto"/>
            </w:tcBorders>
            <w:noWrap/>
            <w:vAlign w:val="bottom"/>
          </w:tcPr>
          <w:p w14:paraId="2A1727F7" w14:textId="79C1EF8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Advanced Persistent Threat</w:t>
            </w:r>
          </w:p>
        </w:tc>
      </w:tr>
      <w:tr w:rsidR="00E97395" w:rsidRPr="00BD2BDF" w14:paraId="047C164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7ED8148" w14:textId="04760BAB" w:rsidR="00E97395" w:rsidRPr="00BD2BDF" w:rsidRDefault="00E9739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APT</w:t>
            </w:r>
          </w:p>
        </w:tc>
        <w:tc>
          <w:tcPr>
            <w:tcW w:w="6460" w:type="dxa"/>
            <w:tcBorders>
              <w:top w:val="nil"/>
              <w:left w:val="nil"/>
              <w:bottom w:val="single" w:sz="4" w:space="0" w:color="auto"/>
              <w:right w:val="single" w:sz="4" w:space="0" w:color="auto"/>
            </w:tcBorders>
            <w:noWrap/>
            <w:vAlign w:val="bottom"/>
          </w:tcPr>
          <w:p w14:paraId="7D8578E6" w14:textId="276F6C0C" w:rsidR="00E97395" w:rsidRPr="00BD2BDF" w:rsidRDefault="00E9739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Advanced Package Tool</w:t>
            </w:r>
          </w:p>
        </w:tc>
      </w:tr>
      <w:tr w:rsidR="00F374DD" w:rsidRPr="00BD2BDF" w14:paraId="548703F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EDA062D" w14:textId="3D1DB34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ARP</w:t>
            </w:r>
          </w:p>
        </w:tc>
        <w:tc>
          <w:tcPr>
            <w:tcW w:w="6460" w:type="dxa"/>
            <w:tcBorders>
              <w:top w:val="nil"/>
              <w:left w:val="nil"/>
              <w:bottom w:val="single" w:sz="4" w:space="0" w:color="auto"/>
              <w:right w:val="single" w:sz="4" w:space="0" w:color="auto"/>
            </w:tcBorders>
            <w:noWrap/>
            <w:vAlign w:val="bottom"/>
          </w:tcPr>
          <w:p w14:paraId="3D2BCDE8" w14:textId="2ED56F5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Address Resolution Protocol</w:t>
            </w:r>
          </w:p>
        </w:tc>
      </w:tr>
      <w:tr w:rsidR="00F374DD" w:rsidRPr="00BD2BDF" w14:paraId="1B9B978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5595360" w14:textId="2CFCFCD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ATT&amp;CK</w:t>
            </w:r>
          </w:p>
        </w:tc>
        <w:tc>
          <w:tcPr>
            <w:tcW w:w="6460" w:type="dxa"/>
            <w:tcBorders>
              <w:top w:val="nil"/>
              <w:left w:val="nil"/>
              <w:bottom w:val="single" w:sz="4" w:space="0" w:color="auto"/>
              <w:right w:val="single" w:sz="4" w:space="0" w:color="auto"/>
            </w:tcBorders>
            <w:noWrap/>
            <w:vAlign w:val="bottom"/>
          </w:tcPr>
          <w:p w14:paraId="1EE03D47" w14:textId="3B0FC0A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Adversarial Tactics, Techniques and Common Knowledge</w:t>
            </w:r>
          </w:p>
        </w:tc>
      </w:tr>
      <w:tr w:rsidR="00F374DD" w:rsidRPr="00BD2BDF" w14:paraId="6928C74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B583B75" w14:textId="7486939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AUC</w:t>
            </w:r>
          </w:p>
        </w:tc>
        <w:tc>
          <w:tcPr>
            <w:tcW w:w="6460" w:type="dxa"/>
            <w:tcBorders>
              <w:top w:val="nil"/>
              <w:left w:val="nil"/>
              <w:bottom w:val="single" w:sz="4" w:space="0" w:color="auto"/>
              <w:right w:val="single" w:sz="4" w:space="0" w:color="auto"/>
            </w:tcBorders>
            <w:noWrap/>
            <w:vAlign w:val="bottom"/>
          </w:tcPr>
          <w:p w14:paraId="32EDD59D" w14:textId="2ED14F2A" w:rsidR="00F374DD" w:rsidRPr="00BD2BDF" w:rsidRDefault="00F374DD" w:rsidP="00F374DD">
            <w:pPr>
              <w:spacing w:after="0" w:line="276" w:lineRule="auto"/>
              <w:jc w:val="both"/>
            </w:pPr>
            <w:r w:rsidRPr="00BD2BDF">
              <w:t>Area Under Curve</w:t>
            </w:r>
          </w:p>
        </w:tc>
      </w:tr>
      <w:tr w:rsidR="00F374DD" w:rsidRPr="00BD2BDF" w14:paraId="37FA196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36B608E" w14:textId="0390A76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AV</w:t>
            </w:r>
          </w:p>
        </w:tc>
        <w:tc>
          <w:tcPr>
            <w:tcW w:w="6460" w:type="dxa"/>
            <w:tcBorders>
              <w:top w:val="nil"/>
              <w:left w:val="nil"/>
              <w:bottom w:val="single" w:sz="4" w:space="0" w:color="auto"/>
              <w:right w:val="single" w:sz="4" w:space="0" w:color="auto"/>
            </w:tcBorders>
            <w:noWrap/>
            <w:vAlign w:val="bottom"/>
          </w:tcPr>
          <w:p w14:paraId="6963E2A1" w14:textId="2A42F0B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Automated Vehicle</w:t>
            </w:r>
          </w:p>
        </w:tc>
      </w:tr>
      <w:tr w:rsidR="00F374DD" w:rsidRPr="00BD2BDF" w14:paraId="0F6585F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7F125FF" w14:textId="0DFC176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BA</w:t>
            </w:r>
          </w:p>
        </w:tc>
        <w:tc>
          <w:tcPr>
            <w:tcW w:w="6460" w:type="dxa"/>
            <w:tcBorders>
              <w:top w:val="nil"/>
              <w:left w:val="nil"/>
              <w:bottom w:val="single" w:sz="4" w:space="0" w:color="auto"/>
              <w:right w:val="single" w:sz="4" w:space="0" w:color="auto"/>
            </w:tcBorders>
            <w:noWrap/>
            <w:vAlign w:val="bottom"/>
          </w:tcPr>
          <w:p w14:paraId="694B78C8" w14:textId="132B873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Blackboard Analysis</w:t>
            </w:r>
          </w:p>
        </w:tc>
      </w:tr>
      <w:tr w:rsidR="00F374DD" w:rsidRPr="00BD2BDF" w14:paraId="08FA572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9E45EC6" w14:textId="500AE9F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B-M</w:t>
            </w:r>
          </w:p>
        </w:tc>
        <w:tc>
          <w:tcPr>
            <w:tcW w:w="6460" w:type="dxa"/>
            <w:tcBorders>
              <w:top w:val="nil"/>
              <w:left w:val="nil"/>
              <w:bottom w:val="single" w:sz="4" w:space="0" w:color="auto"/>
              <w:right w:val="single" w:sz="4" w:space="0" w:color="auto"/>
            </w:tcBorders>
            <w:noWrap/>
            <w:vAlign w:val="bottom"/>
          </w:tcPr>
          <w:p w14:paraId="5914AB3E" w14:textId="1FE45E7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Boyer More</w:t>
            </w:r>
          </w:p>
        </w:tc>
      </w:tr>
      <w:tr w:rsidR="00F374DD" w:rsidRPr="00BD2BDF" w14:paraId="49AF0D4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D0125B4" w14:textId="302A7F6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C2</w:t>
            </w:r>
          </w:p>
        </w:tc>
        <w:tc>
          <w:tcPr>
            <w:tcW w:w="6460" w:type="dxa"/>
            <w:tcBorders>
              <w:top w:val="nil"/>
              <w:left w:val="nil"/>
              <w:bottom w:val="single" w:sz="4" w:space="0" w:color="auto"/>
              <w:right w:val="single" w:sz="4" w:space="0" w:color="auto"/>
            </w:tcBorders>
            <w:noWrap/>
            <w:vAlign w:val="bottom"/>
          </w:tcPr>
          <w:p w14:paraId="40103ADD" w14:textId="1C64EB1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Command and Control</w:t>
            </w:r>
          </w:p>
        </w:tc>
      </w:tr>
      <w:tr w:rsidR="00F374DD" w:rsidRPr="00BD2BDF" w14:paraId="30EE1E8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792C7C0" w14:textId="28BA99B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CAN</w:t>
            </w:r>
          </w:p>
        </w:tc>
        <w:tc>
          <w:tcPr>
            <w:tcW w:w="6460" w:type="dxa"/>
            <w:tcBorders>
              <w:top w:val="nil"/>
              <w:left w:val="nil"/>
              <w:bottom w:val="single" w:sz="4" w:space="0" w:color="auto"/>
              <w:right w:val="single" w:sz="4" w:space="0" w:color="auto"/>
            </w:tcBorders>
            <w:noWrap/>
            <w:vAlign w:val="bottom"/>
          </w:tcPr>
          <w:p w14:paraId="6505F753" w14:textId="7AF7982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Controller Area Network</w:t>
            </w:r>
          </w:p>
        </w:tc>
      </w:tr>
      <w:tr w:rsidR="00F374DD" w:rsidRPr="00BD2BDF" w14:paraId="05BF11D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DB570DB" w14:textId="7633C09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CAPEC</w:t>
            </w:r>
          </w:p>
        </w:tc>
        <w:tc>
          <w:tcPr>
            <w:tcW w:w="6460" w:type="dxa"/>
            <w:tcBorders>
              <w:top w:val="nil"/>
              <w:left w:val="nil"/>
              <w:bottom w:val="single" w:sz="4" w:space="0" w:color="auto"/>
              <w:right w:val="single" w:sz="4" w:space="0" w:color="auto"/>
            </w:tcBorders>
            <w:noWrap/>
            <w:vAlign w:val="bottom"/>
          </w:tcPr>
          <w:p w14:paraId="04B7442C" w14:textId="0E1B63D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Common Attack Patterns Enumeration and Classification</w:t>
            </w:r>
          </w:p>
        </w:tc>
      </w:tr>
      <w:tr w:rsidR="00F374DD" w:rsidRPr="00BD2BDF" w14:paraId="6FF25EA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5795D2F" w14:textId="5E7CE50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CKC</w:t>
            </w:r>
          </w:p>
        </w:tc>
        <w:tc>
          <w:tcPr>
            <w:tcW w:w="6460" w:type="dxa"/>
            <w:tcBorders>
              <w:top w:val="nil"/>
              <w:left w:val="nil"/>
              <w:bottom w:val="single" w:sz="4" w:space="0" w:color="auto"/>
              <w:right w:val="single" w:sz="4" w:space="0" w:color="auto"/>
            </w:tcBorders>
            <w:noWrap/>
            <w:vAlign w:val="bottom"/>
          </w:tcPr>
          <w:p w14:paraId="5BF8B987" w14:textId="1F35A6A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Cyber Kill Chain</w:t>
            </w:r>
          </w:p>
        </w:tc>
      </w:tr>
      <w:tr w:rsidR="00F374DD" w:rsidRPr="00BD2BDF" w14:paraId="64AA865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BBA8002"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CLI</w:t>
            </w:r>
          </w:p>
        </w:tc>
        <w:tc>
          <w:tcPr>
            <w:tcW w:w="6460" w:type="dxa"/>
            <w:tcBorders>
              <w:top w:val="nil"/>
              <w:left w:val="nil"/>
              <w:bottom w:val="single" w:sz="4" w:space="0" w:color="auto"/>
              <w:right w:val="single" w:sz="4" w:space="0" w:color="auto"/>
            </w:tcBorders>
            <w:noWrap/>
            <w:vAlign w:val="bottom"/>
          </w:tcPr>
          <w:p w14:paraId="2CCD8D17"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Command Line Interface</w:t>
            </w:r>
          </w:p>
        </w:tc>
      </w:tr>
      <w:tr w:rsidR="00F374DD" w:rsidRPr="00BD2BDF" w14:paraId="44C5840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DEBCD8F" w14:textId="2FA36BB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CNN</w:t>
            </w:r>
          </w:p>
        </w:tc>
        <w:tc>
          <w:tcPr>
            <w:tcW w:w="6460" w:type="dxa"/>
            <w:tcBorders>
              <w:top w:val="nil"/>
              <w:left w:val="nil"/>
              <w:bottom w:val="single" w:sz="4" w:space="0" w:color="auto"/>
              <w:right w:val="single" w:sz="4" w:space="0" w:color="auto"/>
            </w:tcBorders>
            <w:noWrap/>
            <w:vAlign w:val="bottom"/>
          </w:tcPr>
          <w:p w14:paraId="6A39C19D" w14:textId="4F5A00D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Convolutional Neural Network</w:t>
            </w:r>
          </w:p>
        </w:tc>
      </w:tr>
      <w:tr w:rsidR="00F374DD" w:rsidRPr="00BD2BDF" w14:paraId="3997DB1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5CAF281" w14:textId="2AA26B0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CPU</w:t>
            </w:r>
          </w:p>
        </w:tc>
        <w:tc>
          <w:tcPr>
            <w:tcW w:w="6460" w:type="dxa"/>
            <w:tcBorders>
              <w:top w:val="nil"/>
              <w:left w:val="nil"/>
              <w:bottom w:val="single" w:sz="4" w:space="0" w:color="auto"/>
              <w:right w:val="single" w:sz="4" w:space="0" w:color="auto"/>
            </w:tcBorders>
            <w:noWrap/>
            <w:vAlign w:val="bottom"/>
          </w:tcPr>
          <w:p w14:paraId="25C60AC4" w14:textId="3C6BC74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Central Processing Unit</w:t>
            </w:r>
          </w:p>
        </w:tc>
      </w:tr>
      <w:tr w:rsidR="00F374DD" w:rsidRPr="00BD2BDF" w14:paraId="343319F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9EEFF24" w14:textId="48E7F9E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CSS</w:t>
            </w:r>
          </w:p>
        </w:tc>
        <w:tc>
          <w:tcPr>
            <w:tcW w:w="6460" w:type="dxa"/>
            <w:tcBorders>
              <w:top w:val="nil"/>
              <w:left w:val="nil"/>
              <w:bottom w:val="single" w:sz="4" w:space="0" w:color="auto"/>
              <w:right w:val="single" w:sz="4" w:space="0" w:color="auto"/>
            </w:tcBorders>
            <w:noWrap/>
            <w:vAlign w:val="bottom"/>
          </w:tcPr>
          <w:p w14:paraId="00BED662" w14:textId="7070001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Cross Site Scripting</w:t>
            </w:r>
          </w:p>
        </w:tc>
      </w:tr>
      <w:tr w:rsidR="00F374DD" w:rsidRPr="00BD2BDF" w14:paraId="6EFE093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BF2AA5B"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CSF</w:t>
            </w:r>
          </w:p>
        </w:tc>
        <w:tc>
          <w:tcPr>
            <w:tcW w:w="6460" w:type="dxa"/>
            <w:tcBorders>
              <w:top w:val="nil"/>
              <w:left w:val="nil"/>
              <w:bottom w:val="single" w:sz="4" w:space="0" w:color="auto"/>
              <w:right w:val="single" w:sz="4" w:space="0" w:color="auto"/>
            </w:tcBorders>
            <w:noWrap/>
            <w:vAlign w:val="bottom"/>
          </w:tcPr>
          <w:p w14:paraId="677E2FD6"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Cybersecurity Framework</w:t>
            </w:r>
          </w:p>
        </w:tc>
      </w:tr>
      <w:tr w:rsidR="00F374DD" w:rsidRPr="00BD2BDF" w14:paraId="10D8669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5347BD6" w14:textId="0F63596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CVE</w:t>
            </w:r>
          </w:p>
        </w:tc>
        <w:tc>
          <w:tcPr>
            <w:tcW w:w="6460" w:type="dxa"/>
            <w:tcBorders>
              <w:top w:val="nil"/>
              <w:left w:val="nil"/>
              <w:bottom w:val="single" w:sz="4" w:space="0" w:color="auto"/>
              <w:right w:val="single" w:sz="4" w:space="0" w:color="auto"/>
            </w:tcBorders>
            <w:noWrap/>
            <w:vAlign w:val="bottom"/>
          </w:tcPr>
          <w:p w14:paraId="597FA48C" w14:textId="5833D51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Common Vulnerabilities and Exposures</w:t>
            </w:r>
          </w:p>
        </w:tc>
      </w:tr>
      <w:tr w:rsidR="00F374DD" w:rsidRPr="00BD2BDF" w14:paraId="6B37DEA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63689E7" w14:textId="65D3DC2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CVSS</w:t>
            </w:r>
          </w:p>
        </w:tc>
        <w:tc>
          <w:tcPr>
            <w:tcW w:w="6460" w:type="dxa"/>
            <w:tcBorders>
              <w:top w:val="nil"/>
              <w:left w:val="nil"/>
              <w:bottom w:val="single" w:sz="4" w:space="0" w:color="auto"/>
              <w:right w:val="single" w:sz="4" w:space="0" w:color="auto"/>
            </w:tcBorders>
            <w:noWrap/>
            <w:vAlign w:val="bottom"/>
          </w:tcPr>
          <w:p w14:paraId="45550F47" w14:textId="195C0A7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Common Vulnerability Scoring System</w:t>
            </w:r>
          </w:p>
        </w:tc>
      </w:tr>
      <w:tr w:rsidR="00F374DD" w:rsidRPr="00BD2BDF" w14:paraId="32B93AE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10E180C" w14:textId="491A18B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DAS</w:t>
            </w:r>
          </w:p>
        </w:tc>
        <w:tc>
          <w:tcPr>
            <w:tcW w:w="6460" w:type="dxa"/>
            <w:tcBorders>
              <w:top w:val="nil"/>
              <w:left w:val="nil"/>
              <w:bottom w:val="single" w:sz="4" w:space="0" w:color="auto"/>
              <w:right w:val="single" w:sz="4" w:space="0" w:color="auto"/>
            </w:tcBorders>
            <w:noWrap/>
            <w:vAlign w:val="bottom"/>
          </w:tcPr>
          <w:p w14:paraId="44BD7188" w14:textId="71DA7A3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Data Aggregate Server</w:t>
            </w:r>
          </w:p>
        </w:tc>
      </w:tr>
      <w:tr w:rsidR="00F374DD" w:rsidRPr="00BD2BDF" w14:paraId="26658AB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31768FBE"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DC</w:t>
            </w:r>
          </w:p>
        </w:tc>
        <w:tc>
          <w:tcPr>
            <w:tcW w:w="6460" w:type="dxa"/>
            <w:tcBorders>
              <w:top w:val="nil"/>
              <w:left w:val="nil"/>
              <w:bottom w:val="single" w:sz="4" w:space="0" w:color="auto"/>
              <w:right w:val="single" w:sz="4" w:space="0" w:color="auto"/>
            </w:tcBorders>
            <w:noWrap/>
            <w:vAlign w:val="bottom"/>
            <w:hideMark/>
          </w:tcPr>
          <w:p w14:paraId="2C752DAA"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Domain Controller</w:t>
            </w:r>
          </w:p>
        </w:tc>
      </w:tr>
      <w:tr w:rsidR="00F374DD" w:rsidRPr="00BD2BDF" w14:paraId="1D9F79F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B645731" w14:textId="6E11AD1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DFF</w:t>
            </w:r>
          </w:p>
        </w:tc>
        <w:tc>
          <w:tcPr>
            <w:tcW w:w="6460" w:type="dxa"/>
            <w:tcBorders>
              <w:top w:val="nil"/>
              <w:left w:val="nil"/>
              <w:bottom w:val="single" w:sz="4" w:space="0" w:color="auto"/>
              <w:right w:val="single" w:sz="4" w:space="0" w:color="auto"/>
            </w:tcBorders>
            <w:noWrap/>
            <w:vAlign w:val="bottom"/>
          </w:tcPr>
          <w:p w14:paraId="6371BE54" w14:textId="5D8538F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Deep Feed Forward</w:t>
            </w:r>
          </w:p>
        </w:tc>
      </w:tr>
      <w:tr w:rsidR="00E64B00" w:rsidRPr="00BD2BDF" w14:paraId="34AA7A6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E1EC006" w14:textId="5DEDE8B7" w:rsidR="00E64B00" w:rsidRPr="00BD2BDF" w:rsidRDefault="00E64B00"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DHCP</w:t>
            </w:r>
          </w:p>
        </w:tc>
        <w:tc>
          <w:tcPr>
            <w:tcW w:w="6460" w:type="dxa"/>
            <w:tcBorders>
              <w:top w:val="nil"/>
              <w:left w:val="nil"/>
              <w:bottom w:val="single" w:sz="4" w:space="0" w:color="auto"/>
              <w:right w:val="single" w:sz="4" w:space="0" w:color="auto"/>
            </w:tcBorders>
            <w:noWrap/>
            <w:vAlign w:val="bottom"/>
          </w:tcPr>
          <w:p w14:paraId="3CB98830" w14:textId="1B63C43B" w:rsidR="00E64B00" w:rsidRPr="00BD2BDF" w:rsidRDefault="00E64B00"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Dynamic Host Configuration Protocol</w:t>
            </w:r>
          </w:p>
        </w:tc>
      </w:tr>
      <w:tr w:rsidR="00F374DD" w:rsidRPr="00BD2BDF" w14:paraId="1C62863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63EE5F6" w14:textId="4595B21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DiD</w:t>
            </w:r>
          </w:p>
        </w:tc>
        <w:tc>
          <w:tcPr>
            <w:tcW w:w="6460" w:type="dxa"/>
            <w:tcBorders>
              <w:top w:val="nil"/>
              <w:left w:val="nil"/>
              <w:bottom w:val="single" w:sz="4" w:space="0" w:color="auto"/>
              <w:right w:val="single" w:sz="4" w:space="0" w:color="auto"/>
            </w:tcBorders>
            <w:noWrap/>
            <w:vAlign w:val="bottom"/>
          </w:tcPr>
          <w:p w14:paraId="0608D866" w14:textId="7B9BBB7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Defence in Depth</w:t>
            </w:r>
          </w:p>
        </w:tc>
      </w:tr>
      <w:tr w:rsidR="00F374DD" w:rsidRPr="00BD2BDF" w14:paraId="47B7E8E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10A540D" w14:textId="171D7C7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DL</w:t>
            </w:r>
          </w:p>
        </w:tc>
        <w:tc>
          <w:tcPr>
            <w:tcW w:w="6460" w:type="dxa"/>
            <w:tcBorders>
              <w:top w:val="nil"/>
              <w:left w:val="nil"/>
              <w:bottom w:val="single" w:sz="4" w:space="0" w:color="auto"/>
              <w:right w:val="single" w:sz="4" w:space="0" w:color="auto"/>
            </w:tcBorders>
            <w:noWrap/>
            <w:vAlign w:val="bottom"/>
          </w:tcPr>
          <w:p w14:paraId="54472088" w14:textId="2FDD263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Deep Learning</w:t>
            </w:r>
          </w:p>
        </w:tc>
      </w:tr>
      <w:tr w:rsidR="002827D2" w:rsidRPr="00BD2BDF" w14:paraId="76D490F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C58AAAA" w14:textId="02C184F7" w:rsidR="002827D2" w:rsidRPr="00BD2BDF" w:rsidRDefault="005273AB"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DMZ</w:t>
            </w:r>
          </w:p>
        </w:tc>
        <w:tc>
          <w:tcPr>
            <w:tcW w:w="6460" w:type="dxa"/>
            <w:tcBorders>
              <w:top w:val="nil"/>
              <w:left w:val="nil"/>
              <w:bottom w:val="single" w:sz="4" w:space="0" w:color="auto"/>
              <w:right w:val="single" w:sz="4" w:space="0" w:color="auto"/>
            </w:tcBorders>
            <w:noWrap/>
            <w:vAlign w:val="bottom"/>
          </w:tcPr>
          <w:p w14:paraId="50981E70" w14:textId="5516B758" w:rsidR="002827D2" w:rsidRPr="00BD2BDF" w:rsidRDefault="005273AB"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Demilitarised Zone</w:t>
            </w:r>
          </w:p>
        </w:tc>
      </w:tr>
      <w:tr w:rsidR="00F374DD" w:rsidRPr="00BD2BDF" w14:paraId="6357A01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57C4CB6" w14:textId="15640FA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DNN</w:t>
            </w:r>
          </w:p>
        </w:tc>
        <w:tc>
          <w:tcPr>
            <w:tcW w:w="6460" w:type="dxa"/>
            <w:tcBorders>
              <w:top w:val="nil"/>
              <w:left w:val="nil"/>
              <w:bottom w:val="single" w:sz="4" w:space="0" w:color="auto"/>
              <w:right w:val="single" w:sz="4" w:space="0" w:color="auto"/>
            </w:tcBorders>
            <w:noWrap/>
            <w:vAlign w:val="bottom"/>
          </w:tcPr>
          <w:p w14:paraId="7C97B715" w14:textId="4DF2BAB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Deep Neural Network</w:t>
            </w:r>
          </w:p>
        </w:tc>
      </w:tr>
      <w:tr w:rsidR="00F374DD" w:rsidRPr="00BD2BDF" w14:paraId="5185CCF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1CE241C" w14:textId="08D6720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DNS</w:t>
            </w:r>
          </w:p>
        </w:tc>
        <w:tc>
          <w:tcPr>
            <w:tcW w:w="6460" w:type="dxa"/>
            <w:tcBorders>
              <w:top w:val="nil"/>
              <w:left w:val="nil"/>
              <w:bottom w:val="single" w:sz="4" w:space="0" w:color="auto"/>
              <w:right w:val="single" w:sz="4" w:space="0" w:color="auto"/>
            </w:tcBorders>
            <w:noWrap/>
            <w:vAlign w:val="bottom"/>
          </w:tcPr>
          <w:p w14:paraId="3C4C2DCC" w14:textId="24022F3E"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Domain Name Service</w:t>
            </w:r>
          </w:p>
        </w:tc>
      </w:tr>
      <w:tr w:rsidR="00F374DD" w:rsidRPr="00BD2BDF" w14:paraId="478E976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2DA5D52" w14:textId="3ED8561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lastRenderedPageBreak/>
              <w:t>DoD</w:t>
            </w:r>
          </w:p>
        </w:tc>
        <w:tc>
          <w:tcPr>
            <w:tcW w:w="6460" w:type="dxa"/>
            <w:tcBorders>
              <w:top w:val="nil"/>
              <w:left w:val="nil"/>
              <w:bottom w:val="single" w:sz="4" w:space="0" w:color="auto"/>
              <w:right w:val="single" w:sz="4" w:space="0" w:color="auto"/>
            </w:tcBorders>
            <w:noWrap/>
            <w:vAlign w:val="bottom"/>
          </w:tcPr>
          <w:p w14:paraId="4E3AF9D1" w14:textId="0DFE522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Department of Defence</w:t>
            </w:r>
          </w:p>
        </w:tc>
      </w:tr>
      <w:tr w:rsidR="00F374DD" w:rsidRPr="00BD2BDF" w14:paraId="6A7C6C7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265D3BB7"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DoS</w:t>
            </w:r>
          </w:p>
        </w:tc>
        <w:tc>
          <w:tcPr>
            <w:tcW w:w="6460" w:type="dxa"/>
            <w:tcBorders>
              <w:top w:val="nil"/>
              <w:left w:val="nil"/>
              <w:bottom w:val="single" w:sz="4" w:space="0" w:color="auto"/>
              <w:right w:val="single" w:sz="4" w:space="0" w:color="auto"/>
            </w:tcBorders>
            <w:noWrap/>
            <w:vAlign w:val="bottom"/>
            <w:hideMark/>
          </w:tcPr>
          <w:p w14:paraId="61C8AC07"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Denial of Service</w:t>
            </w:r>
          </w:p>
        </w:tc>
      </w:tr>
      <w:tr w:rsidR="00F374DD" w:rsidRPr="00BD2BDF" w14:paraId="037C02E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25B29D1"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DDoS</w:t>
            </w:r>
          </w:p>
        </w:tc>
        <w:tc>
          <w:tcPr>
            <w:tcW w:w="6460" w:type="dxa"/>
            <w:tcBorders>
              <w:top w:val="nil"/>
              <w:left w:val="nil"/>
              <w:bottom w:val="single" w:sz="4" w:space="0" w:color="auto"/>
              <w:right w:val="single" w:sz="4" w:space="0" w:color="auto"/>
            </w:tcBorders>
            <w:noWrap/>
            <w:vAlign w:val="bottom"/>
          </w:tcPr>
          <w:p w14:paraId="3E5FFD0F"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Distributed Denial of Service</w:t>
            </w:r>
          </w:p>
        </w:tc>
      </w:tr>
      <w:tr w:rsidR="00F374DD" w:rsidRPr="00BD2BDF" w14:paraId="6D26B73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DA1E38B" w14:textId="746E0D8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DPI</w:t>
            </w:r>
          </w:p>
        </w:tc>
        <w:tc>
          <w:tcPr>
            <w:tcW w:w="6460" w:type="dxa"/>
            <w:tcBorders>
              <w:top w:val="nil"/>
              <w:left w:val="nil"/>
              <w:bottom w:val="single" w:sz="4" w:space="0" w:color="auto"/>
              <w:right w:val="single" w:sz="4" w:space="0" w:color="auto"/>
            </w:tcBorders>
            <w:noWrap/>
            <w:vAlign w:val="bottom"/>
          </w:tcPr>
          <w:p w14:paraId="76A32DF3" w14:textId="76ECDF1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Deep Packet Inspection</w:t>
            </w:r>
          </w:p>
        </w:tc>
      </w:tr>
      <w:tr w:rsidR="00F374DD" w:rsidRPr="00BD2BDF" w14:paraId="7311CCD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480E8E7" w14:textId="785371C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DRL</w:t>
            </w:r>
          </w:p>
        </w:tc>
        <w:tc>
          <w:tcPr>
            <w:tcW w:w="6460" w:type="dxa"/>
            <w:tcBorders>
              <w:top w:val="nil"/>
              <w:left w:val="nil"/>
              <w:bottom w:val="single" w:sz="4" w:space="0" w:color="auto"/>
              <w:right w:val="single" w:sz="4" w:space="0" w:color="auto"/>
            </w:tcBorders>
            <w:noWrap/>
            <w:vAlign w:val="bottom"/>
          </w:tcPr>
          <w:p w14:paraId="0073BC77" w14:textId="35A4540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Deep Reinforcement Learning</w:t>
            </w:r>
          </w:p>
        </w:tc>
      </w:tr>
      <w:tr w:rsidR="00F374DD" w:rsidRPr="00BD2BDF" w14:paraId="2B95C91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BBF93A7" w14:textId="2DF55F4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DSR</w:t>
            </w:r>
          </w:p>
        </w:tc>
        <w:tc>
          <w:tcPr>
            <w:tcW w:w="6460" w:type="dxa"/>
            <w:tcBorders>
              <w:top w:val="nil"/>
              <w:left w:val="nil"/>
              <w:bottom w:val="single" w:sz="4" w:space="0" w:color="auto"/>
              <w:right w:val="single" w:sz="4" w:space="0" w:color="auto"/>
            </w:tcBorders>
            <w:noWrap/>
            <w:vAlign w:val="bottom"/>
          </w:tcPr>
          <w:p w14:paraId="0F903D8B" w14:textId="3953F96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Design Science Research</w:t>
            </w:r>
          </w:p>
        </w:tc>
      </w:tr>
      <w:tr w:rsidR="00493FCE" w:rsidRPr="00BD2BDF" w14:paraId="2B0A389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3E741B9" w14:textId="322C8D7F" w:rsidR="00493FCE" w:rsidRPr="00BD2BDF" w:rsidRDefault="00493FC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DV</w:t>
            </w:r>
          </w:p>
        </w:tc>
        <w:tc>
          <w:tcPr>
            <w:tcW w:w="6460" w:type="dxa"/>
            <w:tcBorders>
              <w:top w:val="nil"/>
              <w:left w:val="nil"/>
              <w:bottom w:val="single" w:sz="4" w:space="0" w:color="auto"/>
              <w:right w:val="single" w:sz="4" w:space="0" w:color="auto"/>
            </w:tcBorders>
            <w:noWrap/>
            <w:vAlign w:val="bottom"/>
          </w:tcPr>
          <w:p w14:paraId="39D13C7C" w14:textId="2E14860F" w:rsidR="00493FCE" w:rsidRPr="00BD2BDF" w:rsidRDefault="00493FC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Dependent Variable</w:t>
            </w:r>
          </w:p>
        </w:tc>
      </w:tr>
      <w:tr w:rsidR="00F374DD" w:rsidRPr="00BD2BDF" w14:paraId="15F4740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CB1B3C2" w14:textId="3B534EA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EV</w:t>
            </w:r>
          </w:p>
        </w:tc>
        <w:tc>
          <w:tcPr>
            <w:tcW w:w="6460" w:type="dxa"/>
            <w:tcBorders>
              <w:top w:val="nil"/>
              <w:left w:val="nil"/>
              <w:bottom w:val="single" w:sz="4" w:space="0" w:color="auto"/>
              <w:right w:val="single" w:sz="4" w:space="0" w:color="auto"/>
            </w:tcBorders>
            <w:noWrap/>
            <w:vAlign w:val="bottom"/>
          </w:tcPr>
          <w:p w14:paraId="0849E575" w14:textId="0364D70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Electric Vehicle</w:t>
            </w:r>
          </w:p>
        </w:tc>
      </w:tr>
      <w:tr w:rsidR="003D04B9" w:rsidRPr="00BD2BDF" w14:paraId="20B00E1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55327A2" w14:textId="3963EE03" w:rsidR="003D04B9" w:rsidRPr="00BD2BDF" w:rsidRDefault="003D04B9"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FIM</w:t>
            </w:r>
          </w:p>
        </w:tc>
        <w:tc>
          <w:tcPr>
            <w:tcW w:w="6460" w:type="dxa"/>
            <w:tcBorders>
              <w:top w:val="nil"/>
              <w:left w:val="nil"/>
              <w:bottom w:val="single" w:sz="4" w:space="0" w:color="auto"/>
              <w:right w:val="single" w:sz="4" w:space="0" w:color="auto"/>
            </w:tcBorders>
            <w:noWrap/>
            <w:vAlign w:val="bottom"/>
          </w:tcPr>
          <w:p w14:paraId="62242BC5" w14:textId="50BEE002" w:rsidR="003D04B9" w:rsidRPr="00BD2BDF" w:rsidRDefault="003D04B9"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File Integrity Monitoring</w:t>
            </w:r>
          </w:p>
        </w:tc>
      </w:tr>
      <w:tr w:rsidR="00F374DD" w:rsidRPr="00BD2BDF" w14:paraId="03E370F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1A23073" w14:textId="6104D6C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FP</w:t>
            </w:r>
          </w:p>
        </w:tc>
        <w:tc>
          <w:tcPr>
            <w:tcW w:w="6460" w:type="dxa"/>
            <w:tcBorders>
              <w:top w:val="nil"/>
              <w:left w:val="nil"/>
              <w:bottom w:val="single" w:sz="4" w:space="0" w:color="auto"/>
              <w:right w:val="single" w:sz="4" w:space="0" w:color="auto"/>
            </w:tcBorders>
            <w:noWrap/>
            <w:vAlign w:val="bottom"/>
          </w:tcPr>
          <w:p w14:paraId="0629926F" w14:textId="503A326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False Positive</w:t>
            </w:r>
          </w:p>
        </w:tc>
      </w:tr>
      <w:tr w:rsidR="00F374DD" w:rsidRPr="00BD2BDF" w14:paraId="62C01403"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3C98BA4" w14:textId="2DA417D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FN</w:t>
            </w:r>
          </w:p>
        </w:tc>
        <w:tc>
          <w:tcPr>
            <w:tcW w:w="6460" w:type="dxa"/>
            <w:tcBorders>
              <w:top w:val="nil"/>
              <w:left w:val="nil"/>
              <w:bottom w:val="single" w:sz="4" w:space="0" w:color="auto"/>
              <w:right w:val="single" w:sz="4" w:space="0" w:color="auto"/>
            </w:tcBorders>
            <w:noWrap/>
            <w:vAlign w:val="bottom"/>
          </w:tcPr>
          <w:p w14:paraId="45FF006C" w14:textId="6E14D3E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False Negative</w:t>
            </w:r>
          </w:p>
        </w:tc>
      </w:tr>
      <w:tr w:rsidR="00724DC5" w:rsidRPr="00BD2BDF" w14:paraId="7F0DCFC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74F3F44" w14:textId="6C717D33" w:rsidR="00724DC5" w:rsidRPr="00BD2BDF" w:rsidRDefault="00724DC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FQDN</w:t>
            </w:r>
          </w:p>
        </w:tc>
        <w:tc>
          <w:tcPr>
            <w:tcW w:w="6460" w:type="dxa"/>
            <w:tcBorders>
              <w:top w:val="nil"/>
              <w:left w:val="nil"/>
              <w:bottom w:val="single" w:sz="4" w:space="0" w:color="auto"/>
              <w:right w:val="single" w:sz="4" w:space="0" w:color="auto"/>
            </w:tcBorders>
            <w:noWrap/>
            <w:vAlign w:val="bottom"/>
          </w:tcPr>
          <w:p w14:paraId="663AF675" w14:textId="4FE8E700" w:rsidR="00724DC5" w:rsidRPr="00BD2BDF" w:rsidRDefault="00724DC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Fully Qualified Domain Names</w:t>
            </w:r>
          </w:p>
        </w:tc>
      </w:tr>
      <w:tr w:rsidR="00F374DD" w:rsidRPr="00BD2BDF" w14:paraId="72F5110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C84F2E3" w14:textId="79A48C2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FTP</w:t>
            </w:r>
          </w:p>
        </w:tc>
        <w:tc>
          <w:tcPr>
            <w:tcW w:w="6460" w:type="dxa"/>
            <w:tcBorders>
              <w:top w:val="nil"/>
              <w:left w:val="nil"/>
              <w:bottom w:val="single" w:sz="4" w:space="0" w:color="auto"/>
              <w:right w:val="single" w:sz="4" w:space="0" w:color="auto"/>
            </w:tcBorders>
            <w:noWrap/>
            <w:vAlign w:val="bottom"/>
          </w:tcPr>
          <w:p w14:paraId="63669F2B" w14:textId="420F91C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sz w:val="24"/>
                <w:szCs w:val="24"/>
              </w:rPr>
              <w:t>File Transfer Protocol</w:t>
            </w:r>
          </w:p>
        </w:tc>
      </w:tr>
      <w:tr w:rsidR="00F374DD" w:rsidRPr="00BD2BDF" w14:paraId="155E5A5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4294A97" w14:textId="6192B7E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GNN</w:t>
            </w:r>
          </w:p>
        </w:tc>
        <w:tc>
          <w:tcPr>
            <w:tcW w:w="6460" w:type="dxa"/>
            <w:tcBorders>
              <w:top w:val="nil"/>
              <w:left w:val="nil"/>
              <w:bottom w:val="single" w:sz="4" w:space="0" w:color="auto"/>
              <w:right w:val="single" w:sz="4" w:space="0" w:color="auto"/>
            </w:tcBorders>
            <w:noWrap/>
            <w:vAlign w:val="bottom"/>
          </w:tcPr>
          <w:p w14:paraId="1F1F787F" w14:textId="47BBEB74" w:rsidR="00F374DD" w:rsidRPr="00BD2BDF" w:rsidRDefault="00F374DD" w:rsidP="00F374DD">
            <w:pPr>
              <w:spacing w:after="0" w:line="276" w:lineRule="auto"/>
              <w:jc w:val="both"/>
              <w:rPr>
                <w:sz w:val="24"/>
                <w:szCs w:val="24"/>
              </w:rPr>
            </w:pPr>
            <w:r w:rsidRPr="00BD2BDF">
              <w:rPr>
                <w:sz w:val="24"/>
                <w:szCs w:val="24"/>
              </w:rPr>
              <w:t>Graph Neural Network</w:t>
            </w:r>
          </w:p>
        </w:tc>
      </w:tr>
      <w:tr w:rsidR="00F374DD" w:rsidRPr="00BD2BDF" w14:paraId="28F10D6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7A584F6" w14:textId="49BEACD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GUI</w:t>
            </w:r>
          </w:p>
        </w:tc>
        <w:tc>
          <w:tcPr>
            <w:tcW w:w="6460" w:type="dxa"/>
            <w:tcBorders>
              <w:top w:val="nil"/>
              <w:left w:val="nil"/>
              <w:bottom w:val="single" w:sz="4" w:space="0" w:color="auto"/>
              <w:right w:val="single" w:sz="4" w:space="0" w:color="auto"/>
            </w:tcBorders>
            <w:noWrap/>
            <w:vAlign w:val="bottom"/>
          </w:tcPr>
          <w:p w14:paraId="13EA9209" w14:textId="49632E0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Graphical User Interface</w:t>
            </w:r>
          </w:p>
        </w:tc>
      </w:tr>
      <w:tr w:rsidR="005E3B78" w:rsidRPr="00BD2BDF" w14:paraId="4D12291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7603ED3" w14:textId="7678F9EA" w:rsidR="005E3B78" w:rsidRPr="00BD2BDF" w:rsidRDefault="005E3B78"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HDD</w:t>
            </w:r>
          </w:p>
        </w:tc>
        <w:tc>
          <w:tcPr>
            <w:tcW w:w="6460" w:type="dxa"/>
            <w:tcBorders>
              <w:top w:val="nil"/>
              <w:left w:val="nil"/>
              <w:bottom w:val="single" w:sz="4" w:space="0" w:color="auto"/>
              <w:right w:val="single" w:sz="4" w:space="0" w:color="auto"/>
            </w:tcBorders>
            <w:noWrap/>
            <w:vAlign w:val="bottom"/>
          </w:tcPr>
          <w:p w14:paraId="3256F56D" w14:textId="7B3B3051" w:rsidR="005E3B78" w:rsidRPr="00BD2BDF" w:rsidRDefault="005E3B78"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Hard Disk Drive</w:t>
            </w:r>
          </w:p>
        </w:tc>
      </w:tr>
      <w:tr w:rsidR="00F374DD" w:rsidRPr="00BD2BDF" w14:paraId="13D1BBF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29B1F39" w14:textId="41061A1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HIDS</w:t>
            </w:r>
          </w:p>
        </w:tc>
        <w:tc>
          <w:tcPr>
            <w:tcW w:w="6460" w:type="dxa"/>
            <w:tcBorders>
              <w:top w:val="nil"/>
              <w:left w:val="nil"/>
              <w:bottom w:val="single" w:sz="4" w:space="0" w:color="auto"/>
              <w:right w:val="single" w:sz="4" w:space="0" w:color="auto"/>
            </w:tcBorders>
            <w:noWrap/>
            <w:vAlign w:val="bottom"/>
          </w:tcPr>
          <w:p w14:paraId="5409B781" w14:textId="301048BE"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Host Intrusion Detection System</w:t>
            </w:r>
          </w:p>
        </w:tc>
      </w:tr>
      <w:tr w:rsidR="00F374DD" w:rsidRPr="00BD2BDF" w14:paraId="7CD0774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69A2190" w14:textId="15BA7D0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H-IDS</w:t>
            </w:r>
          </w:p>
        </w:tc>
        <w:tc>
          <w:tcPr>
            <w:tcW w:w="6460" w:type="dxa"/>
            <w:tcBorders>
              <w:top w:val="nil"/>
              <w:left w:val="nil"/>
              <w:bottom w:val="single" w:sz="4" w:space="0" w:color="auto"/>
              <w:right w:val="single" w:sz="4" w:space="0" w:color="auto"/>
            </w:tcBorders>
            <w:noWrap/>
            <w:vAlign w:val="bottom"/>
          </w:tcPr>
          <w:p w14:paraId="72067557" w14:textId="167631A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Hybrid Intrusion Detection System</w:t>
            </w:r>
          </w:p>
        </w:tc>
      </w:tr>
      <w:tr w:rsidR="00F374DD" w:rsidRPr="00BD2BDF" w14:paraId="48107F0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775303A" w14:textId="22D0D78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HPT</w:t>
            </w:r>
          </w:p>
        </w:tc>
        <w:tc>
          <w:tcPr>
            <w:tcW w:w="6460" w:type="dxa"/>
            <w:tcBorders>
              <w:top w:val="nil"/>
              <w:left w:val="nil"/>
              <w:bottom w:val="single" w:sz="4" w:space="0" w:color="auto"/>
              <w:right w:val="single" w:sz="4" w:space="0" w:color="auto"/>
            </w:tcBorders>
            <w:noWrap/>
            <w:vAlign w:val="bottom"/>
          </w:tcPr>
          <w:p w14:paraId="65C81668" w14:textId="556EB62E"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Home PC Testbed</w:t>
            </w:r>
          </w:p>
        </w:tc>
      </w:tr>
      <w:tr w:rsidR="00F374DD" w:rsidRPr="00BD2BDF" w14:paraId="50D2722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5B2E689" w14:textId="10C1A57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HS</w:t>
            </w:r>
          </w:p>
        </w:tc>
        <w:tc>
          <w:tcPr>
            <w:tcW w:w="6460" w:type="dxa"/>
            <w:tcBorders>
              <w:top w:val="nil"/>
              <w:left w:val="nil"/>
              <w:bottom w:val="single" w:sz="4" w:space="0" w:color="auto"/>
              <w:right w:val="single" w:sz="4" w:space="0" w:color="auto"/>
            </w:tcBorders>
            <w:noWrap/>
            <w:vAlign w:val="bottom"/>
          </w:tcPr>
          <w:p w14:paraId="7B42E830" w14:textId="7201E95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Hyperscan</w:t>
            </w:r>
          </w:p>
        </w:tc>
      </w:tr>
      <w:tr w:rsidR="00F374DD" w:rsidRPr="00BD2BDF" w14:paraId="0EC59A2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CFBCED9" w14:textId="5DF2EE0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HTTP</w:t>
            </w:r>
          </w:p>
        </w:tc>
        <w:tc>
          <w:tcPr>
            <w:tcW w:w="6460" w:type="dxa"/>
            <w:tcBorders>
              <w:top w:val="nil"/>
              <w:left w:val="nil"/>
              <w:bottom w:val="single" w:sz="4" w:space="0" w:color="auto"/>
              <w:right w:val="single" w:sz="4" w:space="0" w:color="auto"/>
            </w:tcBorders>
            <w:noWrap/>
            <w:vAlign w:val="bottom"/>
          </w:tcPr>
          <w:p w14:paraId="033B234B" w14:textId="4BB71F9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Hypertext Transfer Protocol</w:t>
            </w:r>
          </w:p>
        </w:tc>
      </w:tr>
      <w:tr w:rsidR="00F374DD" w:rsidRPr="00BD2BDF" w14:paraId="78E4203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5EA8E7BD" w14:textId="2263E4A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HTTPS</w:t>
            </w:r>
          </w:p>
        </w:tc>
        <w:tc>
          <w:tcPr>
            <w:tcW w:w="6460" w:type="dxa"/>
            <w:tcBorders>
              <w:top w:val="nil"/>
              <w:left w:val="nil"/>
              <w:bottom w:val="single" w:sz="4" w:space="0" w:color="auto"/>
              <w:right w:val="single" w:sz="4" w:space="0" w:color="auto"/>
            </w:tcBorders>
            <w:noWrap/>
            <w:vAlign w:val="bottom"/>
            <w:hideMark/>
          </w:tcPr>
          <w:p w14:paraId="10CF39AB" w14:textId="71B9BE5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Hypertext Transfer Protocol Secure</w:t>
            </w:r>
          </w:p>
        </w:tc>
      </w:tr>
      <w:tr w:rsidR="00F374DD" w:rsidRPr="00BD2BDF" w14:paraId="23D6164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9830D91" w14:textId="56E830D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IANA</w:t>
            </w:r>
          </w:p>
        </w:tc>
        <w:tc>
          <w:tcPr>
            <w:tcW w:w="6460" w:type="dxa"/>
            <w:tcBorders>
              <w:top w:val="nil"/>
              <w:left w:val="nil"/>
              <w:bottom w:val="single" w:sz="4" w:space="0" w:color="auto"/>
              <w:right w:val="single" w:sz="4" w:space="0" w:color="auto"/>
            </w:tcBorders>
            <w:noWrap/>
            <w:vAlign w:val="bottom"/>
          </w:tcPr>
          <w:p w14:paraId="23AC4B6B" w14:textId="20CF199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Internet Assigned Number Authority</w:t>
            </w:r>
          </w:p>
        </w:tc>
      </w:tr>
      <w:tr w:rsidR="00F374DD" w:rsidRPr="00BD2BDF" w14:paraId="2A5D7E5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62B41E84" w14:textId="05C47CD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ICMP</w:t>
            </w:r>
          </w:p>
        </w:tc>
        <w:tc>
          <w:tcPr>
            <w:tcW w:w="6460" w:type="dxa"/>
            <w:tcBorders>
              <w:top w:val="nil"/>
              <w:left w:val="nil"/>
              <w:bottom w:val="single" w:sz="4" w:space="0" w:color="auto"/>
              <w:right w:val="single" w:sz="4" w:space="0" w:color="auto"/>
            </w:tcBorders>
            <w:noWrap/>
            <w:vAlign w:val="bottom"/>
            <w:hideMark/>
          </w:tcPr>
          <w:p w14:paraId="33038DA3" w14:textId="6F00454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Internet Control Message Protocol</w:t>
            </w:r>
          </w:p>
        </w:tc>
      </w:tr>
      <w:tr w:rsidR="00F374DD" w:rsidRPr="00BD2BDF" w14:paraId="1DBA773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5FC44DBB" w14:textId="20E1878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ICS</w:t>
            </w:r>
          </w:p>
        </w:tc>
        <w:tc>
          <w:tcPr>
            <w:tcW w:w="6460" w:type="dxa"/>
            <w:tcBorders>
              <w:top w:val="nil"/>
              <w:left w:val="nil"/>
              <w:bottom w:val="single" w:sz="4" w:space="0" w:color="auto"/>
              <w:right w:val="single" w:sz="4" w:space="0" w:color="auto"/>
            </w:tcBorders>
            <w:noWrap/>
            <w:vAlign w:val="bottom"/>
            <w:hideMark/>
          </w:tcPr>
          <w:p w14:paraId="08E6EA62" w14:textId="68FD3D6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Industrial Control Systems</w:t>
            </w:r>
          </w:p>
        </w:tc>
      </w:tr>
      <w:tr w:rsidR="00F374DD" w:rsidRPr="00BD2BDF" w14:paraId="5EB5ED2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BCCF752" w14:textId="0095847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IDES</w:t>
            </w:r>
          </w:p>
        </w:tc>
        <w:tc>
          <w:tcPr>
            <w:tcW w:w="6460" w:type="dxa"/>
            <w:tcBorders>
              <w:top w:val="nil"/>
              <w:left w:val="nil"/>
              <w:bottom w:val="single" w:sz="4" w:space="0" w:color="auto"/>
              <w:right w:val="single" w:sz="4" w:space="0" w:color="auto"/>
            </w:tcBorders>
            <w:noWrap/>
            <w:vAlign w:val="bottom"/>
          </w:tcPr>
          <w:p w14:paraId="6138E4FF" w14:textId="1CA8605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Intrusion Detection Expert System</w:t>
            </w:r>
          </w:p>
        </w:tc>
      </w:tr>
      <w:tr w:rsidR="00F374DD" w:rsidRPr="00BD2BDF" w14:paraId="5B5D2BD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39E72DD" w14:textId="1159F9E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IDS</w:t>
            </w:r>
          </w:p>
        </w:tc>
        <w:tc>
          <w:tcPr>
            <w:tcW w:w="6460" w:type="dxa"/>
            <w:tcBorders>
              <w:top w:val="nil"/>
              <w:left w:val="nil"/>
              <w:bottom w:val="single" w:sz="4" w:space="0" w:color="auto"/>
              <w:right w:val="single" w:sz="4" w:space="0" w:color="auto"/>
            </w:tcBorders>
            <w:noWrap/>
            <w:vAlign w:val="bottom"/>
          </w:tcPr>
          <w:p w14:paraId="60A95635" w14:textId="43D559E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Intrusion Detection System</w:t>
            </w:r>
          </w:p>
        </w:tc>
      </w:tr>
      <w:tr w:rsidR="00F374DD" w:rsidRPr="00BD2BDF" w14:paraId="5228CC9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4B77753" w14:textId="52C76CBB" w:rsidR="00F374DD" w:rsidRPr="00BD2BDF" w:rsidRDefault="00F374DD" w:rsidP="00F374DD">
            <w:pPr>
              <w:spacing w:after="0" w:line="276" w:lineRule="auto"/>
              <w:jc w:val="both"/>
              <w:rPr>
                <w:rStyle w:val="normaltextrun"/>
              </w:rPr>
            </w:pPr>
            <w:r w:rsidRPr="00BD2BDF">
              <w:rPr>
                <w:rFonts w:ascii="Calibri" w:eastAsia="Times New Roman" w:hAnsi="Calibri" w:cs="Calibri"/>
                <w:color w:val="000000"/>
                <w:kern w:val="0"/>
                <w:sz w:val="24"/>
                <w:szCs w:val="24"/>
                <w:lang w:eastAsia="en-GB"/>
                <w14:ligatures w14:val="none"/>
              </w:rPr>
              <w:t>IoT</w:t>
            </w:r>
          </w:p>
        </w:tc>
        <w:tc>
          <w:tcPr>
            <w:tcW w:w="6460" w:type="dxa"/>
            <w:tcBorders>
              <w:top w:val="nil"/>
              <w:left w:val="nil"/>
              <w:bottom w:val="single" w:sz="4" w:space="0" w:color="auto"/>
              <w:right w:val="single" w:sz="4" w:space="0" w:color="auto"/>
            </w:tcBorders>
            <w:noWrap/>
            <w:vAlign w:val="bottom"/>
          </w:tcPr>
          <w:p w14:paraId="7D6977E0" w14:textId="5A082E99" w:rsidR="00F374DD" w:rsidRPr="00BD2BDF" w:rsidRDefault="00F374DD" w:rsidP="00F374DD">
            <w:pPr>
              <w:spacing w:after="0" w:line="276" w:lineRule="auto"/>
              <w:jc w:val="both"/>
              <w:rPr>
                <w:rStyle w:val="normaltextrun"/>
                <w:rFonts w:ascii="Calibri" w:hAnsi="Calibri" w:cs="Calibri"/>
                <w:sz w:val="24"/>
                <w:szCs w:val="24"/>
              </w:rPr>
            </w:pPr>
            <w:r w:rsidRPr="00BD2BDF">
              <w:rPr>
                <w:rFonts w:ascii="Calibri" w:eastAsia="Times New Roman" w:hAnsi="Calibri" w:cs="Calibri"/>
                <w:color w:val="000000"/>
                <w:kern w:val="0"/>
                <w:sz w:val="24"/>
                <w:szCs w:val="24"/>
                <w:lang w:eastAsia="en-GB"/>
                <w14:ligatures w14:val="none"/>
              </w:rPr>
              <w:t>Internet of Things</w:t>
            </w:r>
          </w:p>
        </w:tc>
      </w:tr>
      <w:tr w:rsidR="00F374DD" w:rsidRPr="00BD2BDF" w14:paraId="17C2820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DBF46BB" w14:textId="2F1844C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IEEE</w:t>
            </w:r>
          </w:p>
        </w:tc>
        <w:tc>
          <w:tcPr>
            <w:tcW w:w="6460" w:type="dxa"/>
            <w:tcBorders>
              <w:top w:val="nil"/>
              <w:left w:val="nil"/>
              <w:bottom w:val="single" w:sz="4" w:space="0" w:color="auto"/>
              <w:right w:val="single" w:sz="4" w:space="0" w:color="auto"/>
            </w:tcBorders>
            <w:noWrap/>
            <w:vAlign w:val="bottom"/>
          </w:tcPr>
          <w:p w14:paraId="0E0959B1" w14:textId="1C73C2A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Institute of Electrical and Electronics Engineers</w:t>
            </w:r>
          </w:p>
        </w:tc>
      </w:tr>
      <w:tr w:rsidR="00F374DD" w:rsidRPr="00BD2BDF" w14:paraId="1DDD3B0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1C038FF4" w14:textId="1FD8DA9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IP</w:t>
            </w:r>
          </w:p>
        </w:tc>
        <w:tc>
          <w:tcPr>
            <w:tcW w:w="6460" w:type="dxa"/>
            <w:tcBorders>
              <w:top w:val="nil"/>
              <w:left w:val="nil"/>
              <w:bottom w:val="single" w:sz="4" w:space="0" w:color="auto"/>
              <w:right w:val="single" w:sz="4" w:space="0" w:color="auto"/>
            </w:tcBorders>
            <w:noWrap/>
            <w:vAlign w:val="bottom"/>
            <w:hideMark/>
          </w:tcPr>
          <w:p w14:paraId="4FB640B5" w14:textId="643A84B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Internet Protocol</w:t>
            </w:r>
          </w:p>
        </w:tc>
      </w:tr>
      <w:tr w:rsidR="00F374DD" w:rsidRPr="00BD2BDF" w14:paraId="1CECA5A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94FB3C0" w14:textId="041A496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IPS</w:t>
            </w:r>
          </w:p>
        </w:tc>
        <w:tc>
          <w:tcPr>
            <w:tcW w:w="6460" w:type="dxa"/>
            <w:tcBorders>
              <w:top w:val="nil"/>
              <w:left w:val="nil"/>
              <w:bottom w:val="single" w:sz="4" w:space="0" w:color="auto"/>
              <w:right w:val="single" w:sz="4" w:space="0" w:color="auto"/>
            </w:tcBorders>
            <w:noWrap/>
            <w:vAlign w:val="bottom"/>
          </w:tcPr>
          <w:p w14:paraId="11AFB62D" w14:textId="1AB62A8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 xml:space="preserve">Intrusion Prevention System </w:t>
            </w:r>
          </w:p>
        </w:tc>
      </w:tr>
      <w:tr w:rsidR="005270B6" w:rsidRPr="00BD2BDF" w14:paraId="20716FF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E4A5281" w14:textId="18882295" w:rsidR="005270B6" w:rsidRPr="00BD2BDF" w:rsidRDefault="005270B6"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IR</w:t>
            </w:r>
          </w:p>
        </w:tc>
        <w:tc>
          <w:tcPr>
            <w:tcW w:w="6460" w:type="dxa"/>
            <w:tcBorders>
              <w:top w:val="nil"/>
              <w:left w:val="nil"/>
              <w:bottom w:val="single" w:sz="4" w:space="0" w:color="auto"/>
              <w:right w:val="single" w:sz="4" w:space="0" w:color="auto"/>
            </w:tcBorders>
            <w:noWrap/>
            <w:vAlign w:val="bottom"/>
          </w:tcPr>
          <w:p w14:paraId="744BF135" w14:textId="07B0CDDB" w:rsidR="005270B6" w:rsidRPr="00BD2BDF" w:rsidRDefault="005270B6"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Incident Response</w:t>
            </w:r>
          </w:p>
        </w:tc>
      </w:tr>
      <w:tr w:rsidR="00F374DD" w:rsidRPr="00BD2BDF" w14:paraId="0EC6DFA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5CEACEF" w14:textId="42D0D1C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IRC</w:t>
            </w:r>
          </w:p>
        </w:tc>
        <w:tc>
          <w:tcPr>
            <w:tcW w:w="6460" w:type="dxa"/>
            <w:tcBorders>
              <w:top w:val="nil"/>
              <w:left w:val="nil"/>
              <w:bottom w:val="single" w:sz="4" w:space="0" w:color="auto"/>
              <w:right w:val="single" w:sz="4" w:space="0" w:color="auto"/>
            </w:tcBorders>
            <w:noWrap/>
            <w:vAlign w:val="bottom"/>
          </w:tcPr>
          <w:p w14:paraId="44CD3068" w14:textId="5A2C346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Internet Relay Chat</w:t>
            </w:r>
          </w:p>
        </w:tc>
      </w:tr>
      <w:tr w:rsidR="00F374DD" w:rsidRPr="00BD2BDF" w14:paraId="7F43900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2A745FC" w14:textId="18EA9AE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IT</w:t>
            </w:r>
          </w:p>
        </w:tc>
        <w:tc>
          <w:tcPr>
            <w:tcW w:w="6460" w:type="dxa"/>
            <w:tcBorders>
              <w:top w:val="nil"/>
              <w:left w:val="nil"/>
              <w:bottom w:val="single" w:sz="4" w:space="0" w:color="auto"/>
              <w:right w:val="single" w:sz="4" w:space="0" w:color="auto"/>
            </w:tcBorders>
            <w:noWrap/>
            <w:vAlign w:val="bottom"/>
          </w:tcPr>
          <w:p w14:paraId="1634B655" w14:textId="48DCD28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Information Technology</w:t>
            </w:r>
          </w:p>
        </w:tc>
      </w:tr>
      <w:tr w:rsidR="00886E85" w:rsidRPr="00BD2BDF" w14:paraId="6640255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EBFF6D0" w14:textId="1E82FDA5" w:rsidR="00886E85" w:rsidRPr="00BD2BDF" w:rsidRDefault="00886E8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IV</w:t>
            </w:r>
          </w:p>
        </w:tc>
        <w:tc>
          <w:tcPr>
            <w:tcW w:w="6460" w:type="dxa"/>
            <w:tcBorders>
              <w:top w:val="nil"/>
              <w:left w:val="nil"/>
              <w:bottom w:val="single" w:sz="4" w:space="0" w:color="auto"/>
              <w:right w:val="single" w:sz="4" w:space="0" w:color="auto"/>
            </w:tcBorders>
            <w:noWrap/>
            <w:vAlign w:val="bottom"/>
          </w:tcPr>
          <w:p w14:paraId="456C492D" w14:textId="54A55332" w:rsidR="00886E85" w:rsidRPr="00BD2BDF" w:rsidRDefault="00886E8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Independent Variable</w:t>
            </w:r>
          </w:p>
        </w:tc>
      </w:tr>
      <w:tr w:rsidR="00F374DD" w:rsidRPr="00BD2BDF" w14:paraId="45B1A03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A3463AB" w14:textId="5553BA3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L1</w:t>
            </w:r>
          </w:p>
        </w:tc>
        <w:tc>
          <w:tcPr>
            <w:tcW w:w="6460" w:type="dxa"/>
            <w:tcBorders>
              <w:top w:val="nil"/>
              <w:left w:val="nil"/>
              <w:bottom w:val="single" w:sz="4" w:space="0" w:color="auto"/>
              <w:right w:val="single" w:sz="4" w:space="0" w:color="auto"/>
            </w:tcBorders>
            <w:noWrap/>
            <w:vAlign w:val="bottom"/>
          </w:tcPr>
          <w:p w14:paraId="66E04B32" w14:textId="5213362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Layer 1 (Physical Layer)</w:t>
            </w:r>
          </w:p>
        </w:tc>
      </w:tr>
      <w:tr w:rsidR="00F374DD" w:rsidRPr="00BD2BDF" w14:paraId="6280A9E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D1ACD4C" w14:textId="31A9DC3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L2</w:t>
            </w:r>
          </w:p>
        </w:tc>
        <w:tc>
          <w:tcPr>
            <w:tcW w:w="6460" w:type="dxa"/>
            <w:tcBorders>
              <w:top w:val="nil"/>
              <w:left w:val="nil"/>
              <w:bottom w:val="single" w:sz="4" w:space="0" w:color="auto"/>
              <w:right w:val="single" w:sz="4" w:space="0" w:color="auto"/>
            </w:tcBorders>
            <w:noWrap/>
            <w:vAlign w:val="bottom"/>
          </w:tcPr>
          <w:p w14:paraId="6842B758" w14:textId="4E4ECC5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Layer 2 (Data Link Layer)</w:t>
            </w:r>
          </w:p>
        </w:tc>
      </w:tr>
      <w:tr w:rsidR="00F374DD" w:rsidRPr="00BD2BDF" w14:paraId="7BD50763"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92F7461" w14:textId="1427CB5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L3</w:t>
            </w:r>
          </w:p>
        </w:tc>
        <w:tc>
          <w:tcPr>
            <w:tcW w:w="6460" w:type="dxa"/>
            <w:tcBorders>
              <w:top w:val="nil"/>
              <w:left w:val="nil"/>
              <w:bottom w:val="single" w:sz="4" w:space="0" w:color="auto"/>
              <w:right w:val="single" w:sz="4" w:space="0" w:color="auto"/>
            </w:tcBorders>
            <w:noWrap/>
            <w:vAlign w:val="bottom"/>
          </w:tcPr>
          <w:p w14:paraId="6C906DE6" w14:textId="6FF7EB7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Layer 3 (Network Layer)</w:t>
            </w:r>
          </w:p>
        </w:tc>
      </w:tr>
      <w:tr w:rsidR="00F374DD" w:rsidRPr="00BD2BDF" w14:paraId="359DA003"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D02AADA" w14:textId="7E9DA0A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L4</w:t>
            </w:r>
          </w:p>
        </w:tc>
        <w:tc>
          <w:tcPr>
            <w:tcW w:w="6460" w:type="dxa"/>
            <w:tcBorders>
              <w:top w:val="nil"/>
              <w:left w:val="nil"/>
              <w:bottom w:val="single" w:sz="4" w:space="0" w:color="auto"/>
              <w:right w:val="single" w:sz="4" w:space="0" w:color="auto"/>
            </w:tcBorders>
            <w:noWrap/>
            <w:vAlign w:val="bottom"/>
          </w:tcPr>
          <w:p w14:paraId="6A616647" w14:textId="287B653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Layer 4 (Transport Layer)</w:t>
            </w:r>
          </w:p>
        </w:tc>
      </w:tr>
      <w:tr w:rsidR="00F374DD" w:rsidRPr="00BD2BDF" w14:paraId="424A06F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40E2008" w14:textId="085B222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lastRenderedPageBreak/>
              <w:t>L5</w:t>
            </w:r>
          </w:p>
        </w:tc>
        <w:tc>
          <w:tcPr>
            <w:tcW w:w="6460" w:type="dxa"/>
            <w:tcBorders>
              <w:top w:val="nil"/>
              <w:left w:val="nil"/>
              <w:bottom w:val="single" w:sz="4" w:space="0" w:color="auto"/>
              <w:right w:val="single" w:sz="4" w:space="0" w:color="auto"/>
            </w:tcBorders>
            <w:noWrap/>
            <w:vAlign w:val="bottom"/>
          </w:tcPr>
          <w:p w14:paraId="6CEFB044" w14:textId="53E1CD2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Layer 5 (Session Layer)</w:t>
            </w:r>
          </w:p>
        </w:tc>
      </w:tr>
      <w:tr w:rsidR="00F374DD" w:rsidRPr="00BD2BDF" w14:paraId="1922F508"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A79A26B" w14:textId="58E3E6A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L6</w:t>
            </w:r>
          </w:p>
        </w:tc>
        <w:tc>
          <w:tcPr>
            <w:tcW w:w="6460" w:type="dxa"/>
            <w:tcBorders>
              <w:top w:val="nil"/>
              <w:left w:val="nil"/>
              <w:bottom w:val="single" w:sz="4" w:space="0" w:color="auto"/>
              <w:right w:val="single" w:sz="4" w:space="0" w:color="auto"/>
            </w:tcBorders>
            <w:noWrap/>
            <w:vAlign w:val="bottom"/>
          </w:tcPr>
          <w:p w14:paraId="2758EA58" w14:textId="193B225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Layer 6 (Presentation Layer)</w:t>
            </w:r>
          </w:p>
        </w:tc>
      </w:tr>
      <w:tr w:rsidR="00F374DD" w:rsidRPr="00BD2BDF" w14:paraId="2CF8852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A02DDF9" w14:textId="1D74F06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L7</w:t>
            </w:r>
          </w:p>
        </w:tc>
        <w:tc>
          <w:tcPr>
            <w:tcW w:w="6460" w:type="dxa"/>
            <w:tcBorders>
              <w:top w:val="nil"/>
              <w:left w:val="nil"/>
              <w:bottom w:val="single" w:sz="4" w:space="0" w:color="auto"/>
              <w:right w:val="single" w:sz="4" w:space="0" w:color="auto"/>
            </w:tcBorders>
            <w:noWrap/>
            <w:vAlign w:val="bottom"/>
          </w:tcPr>
          <w:p w14:paraId="0B0A80B6" w14:textId="5A9EF89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Layer 7 (Application Layer)</w:t>
            </w:r>
          </w:p>
        </w:tc>
      </w:tr>
      <w:tr w:rsidR="00F374DD" w:rsidRPr="00BD2BDF" w14:paraId="1EF5EB8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07AD4B5" w14:textId="2340A0E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LAN</w:t>
            </w:r>
          </w:p>
        </w:tc>
        <w:tc>
          <w:tcPr>
            <w:tcW w:w="6460" w:type="dxa"/>
            <w:tcBorders>
              <w:top w:val="nil"/>
              <w:left w:val="nil"/>
              <w:bottom w:val="single" w:sz="4" w:space="0" w:color="auto"/>
              <w:right w:val="single" w:sz="4" w:space="0" w:color="auto"/>
            </w:tcBorders>
            <w:noWrap/>
            <w:vAlign w:val="bottom"/>
          </w:tcPr>
          <w:p w14:paraId="033EE578" w14:textId="400D98F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Local Area Network</w:t>
            </w:r>
          </w:p>
        </w:tc>
      </w:tr>
      <w:tr w:rsidR="00F374DD" w:rsidRPr="00BD2BDF" w14:paraId="4D8153E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155AFAE" w14:textId="7B2D88E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LDAP</w:t>
            </w:r>
          </w:p>
        </w:tc>
        <w:tc>
          <w:tcPr>
            <w:tcW w:w="6460" w:type="dxa"/>
            <w:tcBorders>
              <w:top w:val="nil"/>
              <w:left w:val="nil"/>
              <w:bottom w:val="single" w:sz="4" w:space="0" w:color="auto"/>
              <w:right w:val="single" w:sz="4" w:space="0" w:color="auto"/>
            </w:tcBorders>
            <w:noWrap/>
            <w:vAlign w:val="bottom"/>
          </w:tcPr>
          <w:p w14:paraId="3F41770F" w14:textId="2F69B3A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Lightweight Directory Access Protocol</w:t>
            </w:r>
          </w:p>
        </w:tc>
      </w:tr>
      <w:tr w:rsidR="00F374DD" w:rsidRPr="00BD2BDF" w14:paraId="1377CC6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0D032E4" w14:textId="024E209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LH-IDS</w:t>
            </w:r>
          </w:p>
        </w:tc>
        <w:tc>
          <w:tcPr>
            <w:tcW w:w="6460" w:type="dxa"/>
            <w:tcBorders>
              <w:top w:val="nil"/>
              <w:left w:val="nil"/>
              <w:bottom w:val="single" w:sz="4" w:space="0" w:color="auto"/>
              <w:right w:val="single" w:sz="4" w:space="0" w:color="auto"/>
            </w:tcBorders>
            <w:noWrap/>
            <w:vAlign w:val="bottom"/>
          </w:tcPr>
          <w:p w14:paraId="4E3CF45F" w14:textId="374C693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Lightweight Hybrid Intrusion Detection System</w:t>
            </w:r>
          </w:p>
        </w:tc>
      </w:tr>
      <w:tr w:rsidR="00F374DD" w:rsidRPr="00BD2BDF" w14:paraId="2E2A7D4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6F25731" w14:textId="1C4F30E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LLM</w:t>
            </w:r>
          </w:p>
        </w:tc>
        <w:tc>
          <w:tcPr>
            <w:tcW w:w="6460" w:type="dxa"/>
            <w:tcBorders>
              <w:top w:val="nil"/>
              <w:left w:val="nil"/>
              <w:bottom w:val="single" w:sz="4" w:space="0" w:color="auto"/>
              <w:right w:val="single" w:sz="4" w:space="0" w:color="auto"/>
            </w:tcBorders>
            <w:noWrap/>
            <w:vAlign w:val="bottom"/>
          </w:tcPr>
          <w:p w14:paraId="4A07F40D" w14:textId="213B518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Large Language Model</w:t>
            </w:r>
          </w:p>
        </w:tc>
      </w:tr>
      <w:tr w:rsidR="004A7E81" w:rsidRPr="00BD2BDF" w14:paraId="0B3DE03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B4535BA" w14:textId="2F7ABCCE" w:rsidR="004A7E81" w:rsidRPr="00BD2BDF" w:rsidRDefault="004A7E81"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LORC</w:t>
            </w:r>
          </w:p>
        </w:tc>
        <w:tc>
          <w:tcPr>
            <w:tcW w:w="6460" w:type="dxa"/>
            <w:tcBorders>
              <w:top w:val="nil"/>
              <w:left w:val="nil"/>
              <w:bottom w:val="single" w:sz="4" w:space="0" w:color="auto"/>
              <w:right w:val="single" w:sz="4" w:space="0" w:color="auto"/>
            </w:tcBorders>
            <w:noWrap/>
            <w:vAlign w:val="bottom"/>
          </w:tcPr>
          <w:p w14:paraId="492AD518" w14:textId="7AD29447" w:rsidR="004A7E81" w:rsidRPr="00BD2BDF" w:rsidRDefault="004A7E81"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Line of Random Chance</w:t>
            </w:r>
          </w:p>
        </w:tc>
      </w:tr>
      <w:tr w:rsidR="00F374DD" w:rsidRPr="00BD2BDF" w14:paraId="0F42118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0FD734C" w14:textId="156C8CD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LSTM</w:t>
            </w:r>
          </w:p>
        </w:tc>
        <w:tc>
          <w:tcPr>
            <w:tcW w:w="6460" w:type="dxa"/>
            <w:tcBorders>
              <w:top w:val="nil"/>
              <w:left w:val="nil"/>
              <w:bottom w:val="single" w:sz="4" w:space="0" w:color="auto"/>
              <w:right w:val="single" w:sz="4" w:space="0" w:color="auto"/>
            </w:tcBorders>
            <w:noWrap/>
            <w:vAlign w:val="bottom"/>
          </w:tcPr>
          <w:p w14:paraId="263D0DAB" w14:textId="7DFEAB6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 xml:space="preserve">Long </w:t>
            </w:r>
            <w:r w:rsidR="00E96ED9" w:rsidRPr="00BD2BDF">
              <w:rPr>
                <w:rFonts w:ascii="Calibri" w:eastAsia="Times New Roman" w:hAnsi="Calibri" w:cs="Calibri"/>
                <w:color w:val="000000"/>
                <w:kern w:val="0"/>
                <w:sz w:val="24"/>
                <w:szCs w:val="24"/>
                <w:lang w:eastAsia="en-GB"/>
                <w14:ligatures w14:val="none"/>
              </w:rPr>
              <w:t>Short-Term</w:t>
            </w:r>
            <w:r w:rsidRPr="00BD2BDF">
              <w:rPr>
                <w:rFonts w:ascii="Calibri" w:eastAsia="Times New Roman" w:hAnsi="Calibri" w:cs="Calibri"/>
                <w:color w:val="000000"/>
                <w:kern w:val="0"/>
                <w:sz w:val="24"/>
                <w:szCs w:val="24"/>
                <w:lang w:eastAsia="en-GB"/>
                <w14:ligatures w14:val="none"/>
              </w:rPr>
              <w:t xml:space="preserve"> Memory</w:t>
            </w:r>
          </w:p>
        </w:tc>
      </w:tr>
      <w:tr w:rsidR="00F374DD" w:rsidRPr="00BD2BDF" w14:paraId="7B45294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0CBC271" w14:textId="1B01B58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Lv1</w:t>
            </w:r>
          </w:p>
        </w:tc>
        <w:tc>
          <w:tcPr>
            <w:tcW w:w="6460" w:type="dxa"/>
            <w:tcBorders>
              <w:top w:val="nil"/>
              <w:left w:val="nil"/>
              <w:bottom w:val="single" w:sz="4" w:space="0" w:color="auto"/>
              <w:right w:val="single" w:sz="4" w:space="0" w:color="auto"/>
            </w:tcBorders>
            <w:noWrap/>
            <w:vAlign w:val="bottom"/>
          </w:tcPr>
          <w:p w14:paraId="33EF3807" w14:textId="5834956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Level 1</w:t>
            </w:r>
          </w:p>
        </w:tc>
      </w:tr>
      <w:tr w:rsidR="00F374DD" w:rsidRPr="00BD2BDF" w14:paraId="7C379DC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5C674B9" w14:textId="6454144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Lv2</w:t>
            </w:r>
          </w:p>
        </w:tc>
        <w:tc>
          <w:tcPr>
            <w:tcW w:w="6460" w:type="dxa"/>
            <w:tcBorders>
              <w:top w:val="nil"/>
              <w:left w:val="nil"/>
              <w:bottom w:val="single" w:sz="4" w:space="0" w:color="auto"/>
              <w:right w:val="single" w:sz="4" w:space="0" w:color="auto"/>
            </w:tcBorders>
            <w:noWrap/>
            <w:vAlign w:val="bottom"/>
          </w:tcPr>
          <w:p w14:paraId="0978D95E" w14:textId="7D2DF28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Level 2</w:t>
            </w:r>
          </w:p>
        </w:tc>
      </w:tr>
      <w:tr w:rsidR="00F374DD" w:rsidRPr="00BD2BDF" w14:paraId="5130509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2B06B68" w14:textId="295BF07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MAC</w:t>
            </w:r>
          </w:p>
        </w:tc>
        <w:tc>
          <w:tcPr>
            <w:tcW w:w="6460" w:type="dxa"/>
            <w:tcBorders>
              <w:top w:val="nil"/>
              <w:left w:val="nil"/>
              <w:bottom w:val="single" w:sz="4" w:space="0" w:color="auto"/>
              <w:right w:val="single" w:sz="4" w:space="0" w:color="auto"/>
            </w:tcBorders>
            <w:noWrap/>
            <w:vAlign w:val="bottom"/>
          </w:tcPr>
          <w:p w14:paraId="7515677E" w14:textId="4DF8677E"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Media Access Control</w:t>
            </w:r>
          </w:p>
        </w:tc>
      </w:tr>
      <w:tr w:rsidR="0048327B" w:rsidRPr="00BD2BDF" w14:paraId="2E0D539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76F5979" w14:textId="72516478" w:rsidR="0048327B" w:rsidRPr="00BD2BDF" w:rsidRDefault="0048327B"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MCC</w:t>
            </w:r>
          </w:p>
        </w:tc>
        <w:tc>
          <w:tcPr>
            <w:tcW w:w="6460" w:type="dxa"/>
            <w:tcBorders>
              <w:top w:val="nil"/>
              <w:left w:val="nil"/>
              <w:bottom w:val="single" w:sz="4" w:space="0" w:color="auto"/>
              <w:right w:val="single" w:sz="4" w:space="0" w:color="auto"/>
            </w:tcBorders>
            <w:noWrap/>
            <w:vAlign w:val="bottom"/>
          </w:tcPr>
          <w:p w14:paraId="45C83E5D" w14:textId="6D8F61E7" w:rsidR="0048327B" w:rsidRPr="00BD2BDF" w:rsidRDefault="0048327B"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Mattews Correlation Coefficient</w:t>
            </w:r>
          </w:p>
        </w:tc>
      </w:tr>
      <w:tr w:rsidR="00F374DD" w:rsidRPr="00BD2BDF" w14:paraId="26F2BCF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B107458" w14:textId="23FC3E9E"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MD5</w:t>
            </w:r>
          </w:p>
        </w:tc>
        <w:tc>
          <w:tcPr>
            <w:tcW w:w="6460" w:type="dxa"/>
            <w:tcBorders>
              <w:top w:val="nil"/>
              <w:left w:val="nil"/>
              <w:bottom w:val="single" w:sz="4" w:space="0" w:color="auto"/>
              <w:right w:val="single" w:sz="4" w:space="0" w:color="auto"/>
            </w:tcBorders>
            <w:noWrap/>
            <w:vAlign w:val="bottom"/>
          </w:tcPr>
          <w:p w14:paraId="414C4B54" w14:textId="1E6BC38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Message Digest 5</w:t>
            </w:r>
          </w:p>
        </w:tc>
      </w:tr>
      <w:tr w:rsidR="002D6931" w:rsidRPr="00BD2BDF" w14:paraId="5DB91EF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113C110" w14:textId="322E88E2" w:rsidR="002D6931" w:rsidRPr="00BD2BDF" w:rsidRDefault="002D6931"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MitM</w:t>
            </w:r>
          </w:p>
        </w:tc>
        <w:tc>
          <w:tcPr>
            <w:tcW w:w="6460" w:type="dxa"/>
            <w:tcBorders>
              <w:top w:val="nil"/>
              <w:left w:val="nil"/>
              <w:bottom w:val="single" w:sz="4" w:space="0" w:color="auto"/>
              <w:right w:val="single" w:sz="4" w:space="0" w:color="auto"/>
            </w:tcBorders>
            <w:noWrap/>
            <w:vAlign w:val="bottom"/>
          </w:tcPr>
          <w:p w14:paraId="2DE24D38" w14:textId="3235BBEF" w:rsidR="002D6931" w:rsidRPr="00BD2BDF" w:rsidRDefault="002D6931"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Man in the Middle</w:t>
            </w:r>
          </w:p>
        </w:tc>
      </w:tr>
      <w:tr w:rsidR="00F374DD" w:rsidRPr="00BD2BDF" w14:paraId="02BE8F22" w14:textId="77777777">
        <w:trPr>
          <w:trHeight w:val="312"/>
        </w:trPr>
        <w:tc>
          <w:tcPr>
            <w:tcW w:w="1360" w:type="dxa"/>
            <w:tcBorders>
              <w:top w:val="nil"/>
              <w:left w:val="single" w:sz="4" w:space="0" w:color="auto"/>
              <w:bottom w:val="single" w:sz="4" w:space="0" w:color="auto"/>
              <w:right w:val="single" w:sz="4" w:space="0" w:color="auto"/>
            </w:tcBorders>
            <w:noWrap/>
            <w:vAlign w:val="bottom"/>
          </w:tcPr>
          <w:p w14:paraId="1781FD2D"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MSS</w:t>
            </w:r>
          </w:p>
        </w:tc>
        <w:tc>
          <w:tcPr>
            <w:tcW w:w="6460" w:type="dxa"/>
            <w:tcBorders>
              <w:top w:val="nil"/>
              <w:left w:val="nil"/>
              <w:bottom w:val="single" w:sz="4" w:space="0" w:color="auto"/>
              <w:right w:val="single" w:sz="4" w:space="0" w:color="auto"/>
            </w:tcBorders>
            <w:noWrap/>
            <w:vAlign w:val="bottom"/>
          </w:tcPr>
          <w:p w14:paraId="70DA5367" w14:textId="7777777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Maximum Segment Size</w:t>
            </w:r>
          </w:p>
        </w:tc>
      </w:tr>
      <w:tr w:rsidR="00F374DD" w:rsidRPr="00BD2BDF" w14:paraId="65E5735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634C303" w14:textId="4901055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MSSQL</w:t>
            </w:r>
          </w:p>
        </w:tc>
        <w:tc>
          <w:tcPr>
            <w:tcW w:w="6460" w:type="dxa"/>
            <w:tcBorders>
              <w:top w:val="nil"/>
              <w:left w:val="nil"/>
              <w:bottom w:val="single" w:sz="4" w:space="0" w:color="auto"/>
              <w:right w:val="single" w:sz="4" w:space="0" w:color="auto"/>
            </w:tcBorders>
            <w:noWrap/>
            <w:vAlign w:val="bottom"/>
          </w:tcPr>
          <w:p w14:paraId="212A1146" w14:textId="260C317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Microsoft Subject Query Language</w:t>
            </w:r>
          </w:p>
        </w:tc>
      </w:tr>
      <w:tr w:rsidR="00F374DD" w:rsidRPr="00BD2BDF" w14:paraId="02A8679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3BA6320" w14:textId="0BF73C9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MST</w:t>
            </w:r>
          </w:p>
        </w:tc>
        <w:tc>
          <w:tcPr>
            <w:tcW w:w="6460" w:type="dxa"/>
            <w:tcBorders>
              <w:top w:val="nil"/>
              <w:left w:val="nil"/>
              <w:bottom w:val="single" w:sz="4" w:space="0" w:color="auto"/>
              <w:right w:val="single" w:sz="4" w:space="0" w:color="auto"/>
            </w:tcBorders>
            <w:noWrap/>
            <w:vAlign w:val="bottom"/>
          </w:tcPr>
          <w:p w14:paraId="70799079" w14:textId="30D4990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Main Server Testbed</w:t>
            </w:r>
          </w:p>
        </w:tc>
      </w:tr>
      <w:tr w:rsidR="00F374DD" w:rsidRPr="00BD2BDF" w14:paraId="6F56566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09F7C18" w14:textId="0544AC5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MTU</w:t>
            </w:r>
          </w:p>
        </w:tc>
        <w:tc>
          <w:tcPr>
            <w:tcW w:w="6460" w:type="dxa"/>
            <w:tcBorders>
              <w:top w:val="nil"/>
              <w:left w:val="nil"/>
              <w:bottom w:val="single" w:sz="4" w:space="0" w:color="auto"/>
              <w:right w:val="single" w:sz="4" w:space="0" w:color="auto"/>
            </w:tcBorders>
            <w:noWrap/>
            <w:vAlign w:val="bottom"/>
          </w:tcPr>
          <w:p w14:paraId="116874D2" w14:textId="628B8C6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Maximum Transmission Unit</w:t>
            </w:r>
          </w:p>
        </w:tc>
      </w:tr>
      <w:tr w:rsidR="00F374DD" w:rsidRPr="00BD2BDF" w14:paraId="455F485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8F07BB1" w14:textId="7D87683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NBT</w:t>
            </w:r>
          </w:p>
        </w:tc>
        <w:tc>
          <w:tcPr>
            <w:tcW w:w="6460" w:type="dxa"/>
            <w:tcBorders>
              <w:top w:val="nil"/>
              <w:left w:val="nil"/>
              <w:bottom w:val="single" w:sz="4" w:space="0" w:color="auto"/>
              <w:right w:val="single" w:sz="4" w:space="0" w:color="auto"/>
            </w:tcBorders>
            <w:noWrap/>
            <w:vAlign w:val="bottom"/>
          </w:tcPr>
          <w:p w14:paraId="2CC60FF7" w14:textId="797076E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NetBIOS over TCP/IP</w:t>
            </w:r>
          </w:p>
        </w:tc>
      </w:tr>
      <w:tr w:rsidR="00F374DD" w:rsidRPr="00BD2BDF" w14:paraId="4883A1E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0EC4BCE" w14:textId="575202B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NC</w:t>
            </w:r>
          </w:p>
        </w:tc>
        <w:tc>
          <w:tcPr>
            <w:tcW w:w="6460" w:type="dxa"/>
            <w:tcBorders>
              <w:top w:val="nil"/>
              <w:left w:val="nil"/>
              <w:bottom w:val="single" w:sz="4" w:space="0" w:color="auto"/>
              <w:right w:val="single" w:sz="4" w:space="0" w:color="auto"/>
            </w:tcBorders>
            <w:noWrap/>
            <w:vAlign w:val="bottom"/>
          </w:tcPr>
          <w:p w14:paraId="7424F2CD" w14:textId="098F376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Netcat</w:t>
            </w:r>
          </w:p>
        </w:tc>
      </w:tr>
      <w:tr w:rsidR="00F374DD" w:rsidRPr="00BD2BDF" w14:paraId="4A69083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01ED549" w14:textId="62DAAFC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NCat</w:t>
            </w:r>
          </w:p>
        </w:tc>
        <w:tc>
          <w:tcPr>
            <w:tcW w:w="6460" w:type="dxa"/>
            <w:tcBorders>
              <w:top w:val="nil"/>
              <w:left w:val="nil"/>
              <w:bottom w:val="single" w:sz="4" w:space="0" w:color="auto"/>
              <w:right w:val="single" w:sz="4" w:space="0" w:color="auto"/>
            </w:tcBorders>
            <w:noWrap/>
            <w:vAlign w:val="bottom"/>
          </w:tcPr>
          <w:p w14:paraId="09E8FE1B" w14:textId="3190F62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Netcat (Developed by Network Mapper (Nmap))</w:t>
            </w:r>
          </w:p>
        </w:tc>
      </w:tr>
      <w:tr w:rsidR="00F374DD" w:rsidRPr="00BD2BDF" w14:paraId="39A04BA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EAB857B" w14:textId="6016397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NMS</w:t>
            </w:r>
          </w:p>
        </w:tc>
        <w:tc>
          <w:tcPr>
            <w:tcW w:w="6460" w:type="dxa"/>
            <w:tcBorders>
              <w:top w:val="nil"/>
              <w:left w:val="nil"/>
              <w:bottom w:val="single" w:sz="4" w:space="0" w:color="auto"/>
              <w:right w:val="single" w:sz="4" w:space="0" w:color="auto"/>
            </w:tcBorders>
            <w:noWrap/>
            <w:vAlign w:val="bottom"/>
          </w:tcPr>
          <w:p w14:paraId="252C9015" w14:textId="42E4B23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Network Monitoring System</w:t>
            </w:r>
          </w:p>
        </w:tc>
      </w:tr>
      <w:tr w:rsidR="00F374DD" w:rsidRPr="00BD2BDF" w14:paraId="40ABF4D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7076F18" w14:textId="51B3922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NIC</w:t>
            </w:r>
          </w:p>
        </w:tc>
        <w:tc>
          <w:tcPr>
            <w:tcW w:w="6460" w:type="dxa"/>
            <w:tcBorders>
              <w:top w:val="nil"/>
              <w:left w:val="nil"/>
              <w:bottom w:val="single" w:sz="4" w:space="0" w:color="auto"/>
              <w:right w:val="single" w:sz="4" w:space="0" w:color="auto"/>
            </w:tcBorders>
            <w:noWrap/>
            <w:vAlign w:val="bottom"/>
          </w:tcPr>
          <w:p w14:paraId="133DB095" w14:textId="2B251EF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Network Interface Card</w:t>
            </w:r>
          </w:p>
        </w:tc>
      </w:tr>
      <w:tr w:rsidR="00F374DD" w:rsidRPr="00BD2BDF" w14:paraId="582F07D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AA84537" w14:textId="551E7F4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NIDS</w:t>
            </w:r>
          </w:p>
        </w:tc>
        <w:tc>
          <w:tcPr>
            <w:tcW w:w="6460" w:type="dxa"/>
            <w:tcBorders>
              <w:top w:val="nil"/>
              <w:left w:val="nil"/>
              <w:bottom w:val="single" w:sz="4" w:space="0" w:color="auto"/>
              <w:right w:val="single" w:sz="4" w:space="0" w:color="auto"/>
            </w:tcBorders>
            <w:noWrap/>
            <w:vAlign w:val="bottom"/>
          </w:tcPr>
          <w:p w14:paraId="64742EA9" w14:textId="776EE22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Network Intrusion Detection System</w:t>
            </w:r>
          </w:p>
        </w:tc>
      </w:tr>
      <w:tr w:rsidR="00F374DD" w:rsidRPr="00BD2BDF" w14:paraId="209C074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A8ECB1E" w14:textId="699182C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NIPS</w:t>
            </w:r>
          </w:p>
        </w:tc>
        <w:tc>
          <w:tcPr>
            <w:tcW w:w="6460" w:type="dxa"/>
            <w:tcBorders>
              <w:top w:val="nil"/>
              <w:left w:val="nil"/>
              <w:bottom w:val="single" w:sz="4" w:space="0" w:color="auto"/>
              <w:right w:val="single" w:sz="4" w:space="0" w:color="auto"/>
            </w:tcBorders>
            <w:noWrap/>
            <w:vAlign w:val="bottom"/>
          </w:tcPr>
          <w:p w14:paraId="531325C0" w14:textId="4072E37E"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Network Intrusion Prevention System</w:t>
            </w:r>
          </w:p>
        </w:tc>
      </w:tr>
      <w:tr w:rsidR="00F374DD" w:rsidRPr="00BD2BDF" w14:paraId="29C925B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1BF5D55" w14:textId="7410448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NIST</w:t>
            </w:r>
          </w:p>
        </w:tc>
        <w:tc>
          <w:tcPr>
            <w:tcW w:w="6460" w:type="dxa"/>
            <w:tcBorders>
              <w:top w:val="nil"/>
              <w:left w:val="nil"/>
              <w:bottom w:val="single" w:sz="4" w:space="0" w:color="auto"/>
              <w:right w:val="single" w:sz="4" w:space="0" w:color="auto"/>
            </w:tcBorders>
            <w:noWrap/>
            <w:vAlign w:val="bottom"/>
          </w:tcPr>
          <w:p w14:paraId="056C60C5" w14:textId="2FB97DE7"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 xml:space="preserve">National Institute of Standards and Technology  </w:t>
            </w:r>
          </w:p>
        </w:tc>
      </w:tr>
      <w:tr w:rsidR="00F374DD" w:rsidRPr="00BD2BDF" w14:paraId="4AB6F6C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BADDEC1" w14:textId="4C47654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NLP</w:t>
            </w:r>
          </w:p>
        </w:tc>
        <w:tc>
          <w:tcPr>
            <w:tcW w:w="6460" w:type="dxa"/>
            <w:tcBorders>
              <w:top w:val="nil"/>
              <w:left w:val="nil"/>
              <w:bottom w:val="single" w:sz="4" w:space="0" w:color="auto"/>
              <w:right w:val="single" w:sz="4" w:space="0" w:color="auto"/>
            </w:tcBorders>
            <w:noWrap/>
            <w:vAlign w:val="bottom"/>
          </w:tcPr>
          <w:p w14:paraId="5847849A" w14:textId="21A03A9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Natural Language Processing</w:t>
            </w:r>
          </w:p>
        </w:tc>
      </w:tr>
      <w:tr w:rsidR="00F374DD" w:rsidRPr="00BD2BDF" w14:paraId="2C188E9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hideMark/>
          </w:tcPr>
          <w:p w14:paraId="5582E6DC" w14:textId="3490DD8E"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NTP</w:t>
            </w:r>
          </w:p>
        </w:tc>
        <w:tc>
          <w:tcPr>
            <w:tcW w:w="6460" w:type="dxa"/>
            <w:tcBorders>
              <w:top w:val="nil"/>
              <w:left w:val="nil"/>
              <w:bottom w:val="single" w:sz="4" w:space="0" w:color="auto"/>
              <w:right w:val="single" w:sz="4" w:space="0" w:color="auto"/>
            </w:tcBorders>
            <w:noWrap/>
            <w:vAlign w:val="bottom"/>
            <w:hideMark/>
          </w:tcPr>
          <w:p w14:paraId="19DF71AC" w14:textId="2081099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Network Time Protocol</w:t>
            </w:r>
          </w:p>
        </w:tc>
      </w:tr>
      <w:tr w:rsidR="00204467" w:rsidRPr="00BD2BDF" w14:paraId="61AD31E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5FA7070" w14:textId="11252B87" w:rsidR="00204467" w:rsidRPr="00BD2BDF" w:rsidRDefault="00204467"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OODA</w:t>
            </w:r>
          </w:p>
        </w:tc>
        <w:tc>
          <w:tcPr>
            <w:tcW w:w="6460" w:type="dxa"/>
            <w:tcBorders>
              <w:top w:val="nil"/>
              <w:left w:val="nil"/>
              <w:bottom w:val="single" w:sz="4" w:space="0" w:color="auto"/>
              <w:right w:val="single" w:sz="4" w:space="0" w:color="auto"/>
            </w:tcBorders>
            <w:noWrap/>
            <w:vAlign w:val="bottom"/>
          </w:tcPr>
          <w:p w14:paraId="53B8554C" w14:textId="3A49B0E0" w:rsidR="00204467" w:rsidRPr="00BD2BDF" w:rsidRDefault="00204467"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Observe, Orient, Decide, Act</w:t>
            </w:r>
          </w:p>
        </w:tc>
      </w:tr>
      <w:tr w:rsidR="00F374DD" w:rsidRPr="00BD2BDF" w14:paraId="73E9E5F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DBB2967" w14:textId="4B75250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OS</w:t>
            </w:r>
          </w:p>
        </w:tc>
        <w:tc>
          <w:tcPr>
            <w:tcW w:w="6460" w:type="dxa"/>
            <w:tcBorders>
              <w:top w:val="nil"/>
              <w:left w:val="nil"/>
              <w:bottom w:val="single" w:sz="4" w:space="0" w:color="auto"/>
              <w:right w:val="single" w:sz="4" w:space="0" w:color="auto"/>
            </w:tcBorders>
            <w:noWrap/>
            <w:vAlign w:val="bottom"/>
          </w:tcPr>
          <w:p w14:paraId="2030318E" w14:textId="646F314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Operating System</w:t>
            </w:r>
          </w:p>
        </w:tc>
      </w:tr>
      <w:tr w:rsidR="00C30C3E" w:rsidRPr="00BD2BDF" w14:paraId="1FFEBDF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DD2126D" w14:textId="7CD38166" w:rsidR="00C30C3E" w:rsidRPr="00BD2BDF" w:rsidRDefault="00C30C3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OSI</w:t>
            </w:r>
          </w:p>
        </w:tc>
        <w:tc>
          <w:tcPr>
            <w:tcW w:w="6460" w:type="dxa"/>
            <w:tcBorders>
              <w:top w:val="nil"/>
              <w:left w:val="nil"/>
              <w:bottom w:val="single" w:sz="4" w:space="0" w:color="auto"/>
              <w:right w:val="single" w:sz="4" w:space="0" w:color="auto"/>
            </w:tcBorders>
            <w:noWrap/>
            <w:vAlign w:val="bottom"/>
          </w:tcPr>
          <w:p w14:paraId="7F19E8A3" w14:textId="0ACA4CE1" w:rsidR="00C30C3E" w:rsidRPr="00BD2BDF" w:rsidRDefault="00C30C3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Open System Interconnection</w:t>
            </w:r>
          </w:p>
        </w:tc>
      </w:tr>
      <w:tr w:rsidR="00F374DD" w:rsidRPr="00BD2BDF" w14:paraId="5A2221A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5EDE4A3" w14:textId="38A4080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OT</w:t>
            </w:r>
          </w:p>
        </w:tc>
        <w:tc>
          <w:tcPr>
            <w:tcW w:w="6460" w:type="dxa"/>
            <w:tcBorders>
              <w:top w:val="nil"/>
              <w:left w:val="nil"/>
              <w:bottom w:val="single" w:sz="4" w:space="0" w:color="auto"/>
              <w:right w:val="single" w:sz="4" w:space="0" w:color="auto"/>
            </w:tcBorders>
            <w:noWrap/>
            <w:vAlign w:val="bottom"/>
          </w:tcPr>
          <w:p w14:paraId="42693BA6" w14:textId="7CEC6DCE"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Operational Technology</w:t>
            </w:r>
          </w:p>
        </w:tc>
      </w:tr>
      <w:tr w:rsidR="0016152F" w:rsidRPr="00BD2BDF" w14:paraId="18FC68D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BE0EEBA" w14:textId="4029C103" w:rsidR="0016152F" w:rsidRPr="00BD2BDF" w:rsidRDefault="0016152F"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OVA</w:t>
            </w:r>
          </w:p>
        </w:tc>
        <w:tc>
          <w:tcPr>
            <w:tcW w:w="6460" w:type="dxa"/>
            <w:tcBorders>
              <w:top w:val="nil"/>
              <w:left w:val="nil"/>
              <w:bottom w:val="single" w:sz="4" w:space="0" w:color="auto"/>
              <w:right w:val="single" w:sz="4" w:space="0" w:color="auto"/>
            </w:tcBorders>
            <w:noWrap/>
            <w:vAlign w:val="bottom"/>
          </w:tcPr>
          <w:p w14:paraId="6F332AC3" w14:textId="264EA619" w:rsidR="0016152F" w:rsidRPr="00BD2BDF" w:rsidRDefault="0016152F"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Open Virtualisation Archive</w:t>
            </w:r>
          </w:p>
        </w:tc>
      </w:tr>
      <w:tr w:rsidR="00F374DD" w:rsidRPr="00BD2BDF" w14:paraId="67630743"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85416F4" w14:textId="725B279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PCAP</w:t>
            </w:r>
          </w:p>
        </w:tc>
        <w:tc>
          <w:tcPr>
            <w:tcW w:w="6460" w:type="dxa"/>
            <w:tcBorders>
              <w:top w:val="nil"/>
              <w:left w:val="nil"/>
              <w:bottom w:val="single" w:sz="4" w:space="0" w:color="auto"/>
              <w:right w:val="single" w:sz="4" w:space="0" w:color="auto"/>
            </w:tcBorders>
            <w:noWrap/>
            <w:vAlign w:val="bottom"/>
          </w:tcPr>
          <w:p w14:paraId="6D015692" w14:textId="4AD9308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Packet Capture</w:t>
            </w:r>
          </w:p>
        </w:tc>
      </w:tr>
      <w:tr w:rsidR="0048327B" w:rsidRPr="00BD2BDF" w14:paraId="6FA7129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ADE8CFA" w14:textId="3443DF4E" w:rsidR="0048327B" w:rsidRPr="00BD2BDF" w:rsidRDefault="0048327B"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PCC</w:t>
            </w:r>
          </w:p>
        </w:tc>
        <w:tc>
          <w:tcPr>
            <w:tcW w:w="6460" w:type="dxa"/>
            <w:tcBorders>
              <w:top w:val="nil"/>
              <w:left w:val="nil"/>
              <w:bottom w:val="single" w:sz="4" w:space="0" w:color="auto"/>
              <w:right w:val="single" w:sz="4" w:space="0" w:color="auto"/>
            </w:tcBorders>
            <w:noWrap/>
            <w:vAlign w:val="bottom"/>
          </w:tcPr>
          <w:p w14:paraId="06D3350E" w14:textId="6B76D5B7" w:rsidR="0048327B" w:rsidRPr="00BD2BDF" w:rsidRDefault="0048327B"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Pearson Correlation Coefficient</w:t>
            </w:r>
          </w:p>
        </w:tc>
      </w:tr>
      <w:tr w:rsidR="00456883" w:rsidRPr="00BD2BDF" w14:paraId="67B4040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9EF545D" w14:textId="1DFB55C0" w:rsidR="00456883" w:rsidRPr="00BD2BDF" w:rsidRDefault="00456883"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PII</w:t>
            </w:r>
          </w:p>
        </w:tc>
        <w:tc>
          <w:tcPr>
            <w:tcW w:w="6460" w:type="dxa"/>
            <w:tcBorders>
              <w:top w:val="nil"/>
              <w:left w:val="nil"/>
              <w:bottom w:val="single" w:sz="4" w:space="0" w:color="auto"/>
              <w:right w:val="single" w:sz="4" w:space="0" w:color="auto"/>
            </w:tcBorders>
            <w:noWrap/>
            <w:vAlign w:val="bottom"/>
          </w:tcPr>
          <w:p w14:paraId="4D844E13" w14:textId="0F54E3DE" w:rsidR="00456883" w:rsidRPr="00BD2BDF" w:rsidRDefault="00456883"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Personal Identifiable Information</w:t>
            </w:r>
          </w:p>
        </w:tc>
      </w:tr>
      <w:tr w:rsidR="00F374DD" w:rsidRPr="00BD2BDF" w14:paraId="42FC052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6D06C34" w14:textId="670487F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PRISMA</w:t>
            </w:r>
          </w:p>
        </w:tc>
        <w:tc>
          <w:tcPr>
            <w:tcW w:w="6460" w:type="dxa"/>
            <w:tcBorders>
              <w:top w:val="nil"/>
              <w:left w:val="nil"/>
              <w:bottom w:val="single" w:sz="4" w:space="0" w:color="auto"/>
              <w:right w:val="single" w:sz="4" w:space="0" w:color="auto"/>
            </w:tcBorders>
            <w:noWrap/>
            <w:vAlign w:val="bottom"/>
          </w:tcPr>
          <w:p w14:paraId="34D3F8C9" w14:textId="6783543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lang w:eastAsia="en-GB"/>
                <w14:ligatures w14:val="none"/>
              </w:rPr>
              <w:t>Preferred Reporting Items for Systematic Reviews and Meta-Analysis</w:t>
            </w:r>
          </w:p>
        </w:tc>
      </w:tr>
      <w:tr w:rsidR="00F374DD" w:rsidRPr="00BD2BDF" w14:paraId="45E36D8B"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E2DDFD0" w14:textId="2145E84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RAM</w:t>
            </w:r>
          </w:p>
        </w:tc>
        <w:tc>
          <w:tcPr>
            <w:tcW w:w="6460" w:type="dxa"/>
            <w:tcBorders>
              <w:top w:val="nil"/>
              <w:left w:val="nil"/>
              <w:bottom w:val="single" w:sz="4" w:space="0" w:color="auto"/>
              <w:right w:val="single" w:sz="4" w:space="0" w:color="auto"/>
            </w:tcBorders>
            <w:noWrap/>
            <w:vAlign w:val="bottom"/>
          </w:tcPr>
          <w:p w14:paraId="70F0185C" w14:textId="48F4581C" w:rsidR="00F374DD" w:rsidRPr="00BD2BDF" w:rsidRDefault="00F374DD" w:rsidP="00F374DD">
            <w:pPr>
              <w:spacing w:after="0" w:line="276" w:lineRule="auto"/>
              <w:jc w:val="both"/>
              <w:rPr>
                <w:rFonts w:ascii="Calibri" w:eastAsia="Times New Roman" w:hAnsi="Calibri" w:cs="Calibri"/>
                <w:color w:val="000000"/>
                <w:kern w:val="0"/>
                <w:lang w:eastAsia="en-GB"/>
                <w14:ligatures w14:val="none"/>
              </w:rPr>
            </w:pPr>
            <w:r w:rsidRPr="00BD2BDF">
              <w:rPr>
                <w:rFonts w:ascii="Calibri" w:eastAsia="Times New Roman" w:hAnsi="Calibri" w:cs="Calibri"/>
                <w:color w:val="000000"/>
                <w:kern w:val="0"/>
                <w:lang w:eastAsia="en-GB"/>
                <w14:ligatures w14:val="none"/>
              </w:rPr>
              <w:t>Random Access Memory</w:t>
            </w:r>
          </w:p>
        </w:tc>
      </w:tr>
      <w:tr w:rsidR="00483FF5" w:rsidRPr="00BD2BDF" w14:paraId="5E922CA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EF82FBC" w14:textId="2E7298C0" w:rsidR="00483FF5" w:rsidRPr="00BD2BDF" w:rsidRDefault="00483FF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lastRenderedPageBreak/>
              <w:t>RDP</w:t>
            </w:r>
          </w:p>
        </w:tc>
        <w:tc>
          <w:tcPr>
            <w:tcW w:w="6460" w:type="dxa"/>
            <w:tcBorders>
              <w:top w:val="nil"/>
              <w:left w:val="nil"/>
              <w:bottom w:val="single" w:sz="4" w:space="0" w:color="auto"/>
              <w:right w:val="single" w:sz="4" w:space="0" w:color="auto"/>
            </w:tcBorders>
            <w:noWrap/>
            <w:vAlign w:val="bottom"/>
          </w:tcPr>
          <w:p w14:paraId="224C2773" w14:textId="2295FBD2" w:rsidR="00483FF5" w:rsidRPr="00BD2BDF" w:rsidRDefault="00483FF5" w:rsidP="00F374DD">
            <w:pPr>
              <w:spacing w:after="0" w:line="276" w:lineRule="auto"/>
              <w:jc w:val="both"/>
              <w:rPr>
                <w:rFonts w:ascii="Calibri" w:eastAsia="Times New Roman" w:hAnsi="Calibri" w:cs="Calibri"/>
                <w:color w:val="000000"/>
                <w:kern w:val="0"/>
                <w:lang w:eastAsia="en-GB"/>
                <w14:ligatures w14:val="none"/>
              </w:rPr>
            </w:pPr>
            <w:r w:rsidRPr="00BD2BDF">
              <w:rPr>
                <w:rFonts w:ascii="Calibri" w:eastAsia="Times New Roman" w:hAnsi="Calibri" w:cs="Calibri"/>
                <w:color w:val="000000"/>
                <w:kern w:val="0"/>
                <w:lang w:eastAsia="en-GB"/>
                <w14:ligatures w14:val="none"/>
              </w:rPr>
              <w:t>Remote Desktop Protocol</w:t>
            </w:r>
          </w:p>
        </w:tc>
      </w:tr>
      <w:tr w:rsidR="003339CB" w:rsidRPr="00BD2BDF" w14:paraId="7A66757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AD00114" w14:textId="220FA1E0" w:rsidR="003339CB" w:rsidRPr="00BD2BDF" w:rsidRDefault="003339CB"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RL</w:t>
            </w:r>
          </w:p>
        </w:tc>
        <w:tc>
          <w:tcPr>
            <w:tcW w:w="6460" w:type="dxa"/>
            <w:tcBorders>
              <w:top w:val="nil"/>
              <w:left w:val="nil"/>
              <w:bottom w:val="single" w:sz="4" w:space="0" w:color="auto"/>
              <w:right w:val="single" w:sz="4" w:space="0" w:color="auto"/>
            </w:tcBorders>
            <w:noWrap/>
            <w:vAlign w:val="bottom"/>
          </w:tcPr>
          <w:p w14:paraId="48C64C35" w14:textId="5CB3B8EE" w:rsidR="003339CB" w:rsidRPr="00BD2BDF" w:rsidRDefault="003339CB" w:rsidP="00F374DD">
            <w:pPr>
              <w:spacing w:after="0" w:line="276" w:lineRule="auto"/>
              <w:jc w:val="both"/>
              <w:rPr>
                <w:rFonts w:ascii="Calibri" w:eastAsia="Times New Roman" w:hAnsi="Calibri" w:cs="Calibri"/>
                <w:color w:val="000000"/>
                <w:kern w:val="0"/>
                <w:lang w:eastAsia="en-GB"/>
                <w14:ligatures w14:val="none"/>
              </w:rPr>
            </w:pPr>
            <w:r w:rsidRPr="00BD2BDF">
              <w:rPr>
                <w:rFonts w:ascii="Calibri" w:eastAsia="Times New Roman" w:hAnsi="Calibri" w:cs="Calibri"/>
                <w:color w:val="000000"/>
                <w:kern w:val="0"/>
                <w:lang w:eastAsia="en-GB"/>
                <w14:ligatures w14:val="none"/>
              </w:rPr>
              <w:t>Reinforced Learning</w:t>
            </w:r>
          </w:p>
        </w:tc>
      </w:tr>
      <w:tr w:rsidR="00F374DD" w:rsidRPr="00BD2BDF" w14:paraId="7DDD7B9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7CAC60D" w14:textId="1043DFC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ROC</w:t>
            </w:r>
          </w:p>
        </w:tc>
        <w:tc>
          <w:tcPr>
            <w:tcW w:w="6460" w:type="dxa"/>
            <w:tcBorders>
              <w:top w:val="nil"/>
              <w:left w:val="nil"/>
              <w:bottom w:val="single" w:sz="4" w:space="0" w:color="auto"/>
              <w:right w:val="single" w:sz="4" w:space="0" w:color="auto"/>
            </w:tcBorders>
            <w:noWrap/>
            <w:vAlign w:val="bottom"/>
          </w:tcPr>
          <w:p w14:paraId="191CB877" w14:textId="16ED84D5" w:rsidR="00F374DD" w:rsidRPr="00BD2BDF" w:rsidRDefault="00F374DD" w:rsidP="00F374DD">
            <w:pPr>
              <w:spacing w:after="0" w:line="276" w:lineRule="auto"/>
              <w:jc w:val="both"/>
              <w:rPr>
                <w:rFonts w:ascii="Calibri" w:eastAsia="Times New Roman" w:hAnsi="Calibri" w:cs="Calibri"/>
                <w:color w:val="000000"/>
                <w:kern w:val="0"/>
                <w:lang w:eastAsia="en-GB"/>
                <w14:ligatures w14:val="none"/>
              </w:rPr>
            </w:pPr>
            <w:r w:rsidRPr="00BD2BDF">
              <w:rPr>
                <w:sz w:val="24"/>
                <w:szCs w:val="24"/>
              </w:rPr>
              <w:t>Receiver Operating Characteristics</w:t>
            </w:r>
          </w:p>
        </w:tc>
      </w:tr>
      <w:tr w:rsidR="009F13EE" w:rsidRPr="00BD2BDF" w14:paraId="11A28E0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D54D2B1" w14:textId="54B90D07" w:rsidR="009F13EE" w:rsidRPr="00BD2BDF" w:rsidRDefault="009F13E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RQ</w:t>
            </w:r>
          </w:p>
        </w:tc>
        <w:tc>
          <w:tcPr>
            <w:tcW w:w="6460" w:type="dxa"/>
            <w:tcBorders>
              <w:top w:val="nil"/>
              <w:left w:val="nil"/>
              <w:bottom w:val="single" w:sz="4" w:space="0" w:color="auto"/>
              <w:right w:val="single" w:sz="4" w:space="0" w:color="auto"/>
            </w:tcBorders>
            <w:noWrap/>
            <w:vAlign w:val="bottom"/>
          </w:tcPr>
          <w:p w14:paraId="0A2391F1" w14:textId="242F589B" w:rsidR="009F13EE" w:rsidRPr="00BD2BDF" w:rsidRDefault="009F13E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Research Questions</w:t>
            </w:r>
          </w:p>
        </w:tc>
      </w:tr>
      <w:tr w:rsidR="00F374DD" w:rsidRPr="00BD2BDF" w14:paraId="4A0D54B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101E737" w14:textId="3D0431F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SCADA</w:t>
            </w:r>
          </w:p>
        </w:tc>
        <w:tc>
          <w:tcPr>
            <w:tcW w:w="6460" w:type="dxa"/>
            <w:tcBorders>
              <w:top w:val="nil"/>
              <w:left w:val="nil"/>
              <w:bottom w:val="single" w:sz="4" w:space="0" w:color="auto"/>
              <w:right w:val="single" w:sz="4" w:space="0" w:color="auto"/>
            </w:tcBorders>
            <w:noWrap/>
            <w:vAlign w:val="bottom"/>
          </w:tcPr>
          <w:p w14:paraId="310FE693" w14:textId="4D3B423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sz w:val="24"/>
                <w:szCs w:val="24"/>
              </w:rPr>
              <w:t>Supervisory Control and Data Acquisition</w:t>
            </w:r>
          </w:p>
        </w:tc>
      </w:tr>
      <w:tr w:rsidR="00F374DD" w:rsidRPr="00BD2BDF" w14:paraId="3C28A68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FCA61D4" w14:textId="21BD2F1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SCP</w:t>
            </w:r>
          </w:p>
        </w:tc>
        <w:tc>
          <w:tcPr>
            <w:tcW w:w="6460" w:type="dxa"/>
            <w:tcBorders>
              <w:top w:val="nil"/>
              <w:left w:val="nil"/>
              <w:bottom w:val="single" w:sz="4" w:space="0" w:color="auto"/>
              <w:right w:val="single" w:sz="4" w:space="0" w:color="auto"/>
            </w:tcBorders>
            <w:noWrap/>
            <w:vAlign w:val="bottom"/>
          </w:tcPr>
          <w:p w14:paraId="1217F542" w14:textId="0BA97A9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sz w:val="24"/>
                <w:szCs w:val="24"/>
              </w:rPr>
              <w:t>Secure Copy</w:t>
            </w:r>
            <w:r w:rsidR="00BF4F7E" w:rsidRPr="00BD2BDF">
              <w:rPr>
                <w:sz w:val="24"/>
                <w:szCs w:val="24"/>
              </w:rPr>
              <w:t xml:space="preserve"> Protocol</w:t>
            </w:r>
          </w:p>
        </w:tc>
      </w:tr>
      <w:tr w:rsidR="00F374DD" w:rsidRPr="00BD2BDF" w14:paraId="2C4A61E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7667B79" w14:textId="5A5A03C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SDN</w:t>
            </w:r>
          </w:p>
        </w:tc>
        <w:tc>
          <w:tcPr>
            <w:tcW w:w="6460" w:type="dxa"/>
            <w:tcBorders>
              <w:top w:val="nil"/>
              <w:left w:val="nil"/>
              <w:bottom w:val="single" w:sz="4" w:space="0" w:color="auto"/>
              <w:right w:val="single" w:sz="4" w:space="0" w:color="auto"/>
            </w:tcBorders>
            <w:noWrap/>
            <w:vAlign w:val="bottom"/>
          </w:tcPr>
          <w:p w14:paraId="619BAD0B" w14:textId="6DED0454" w:rsidR="00F374DD" w:rsidRPr="00BD2BDF" w:rsidRDefault="00F374DD" w:rsidP="00F374DD">
            <w:pPr>
              <w:spacing w:after="0" w:line="276" w:lineRule="auto"/>
              <w:jc w:val="both"/>
              <w:rPr>
                <w:sz w:val="24"/>
                <w:szCs w:val="24"/>
              </w:rPr>
            </w:pPr>
            <w:r w:rsidRPr="00BD2BDF">
              <w:rPr>
                <w:rFonts w:ascii="Calibri" w:eastAsia="Times New Roman" w:hAnsi="Calibri" w:cs="Calibri"/>
                <w:color w:val="000000"/>
                <w:kern w:val="0"/>
                <w:sz w:val="24"/>
                <w:szCs w:val="24"/>
                <w:lang w:eastAsia="en-GB"/>
                <w14:ligatures w14:val="none"/>
              </w:rPr>
              <w:t>Software Defined Networking</w:t>
            </w:r>
          </w:p>
        </w:tc>
      </w:tr>
      <w:tr w:rsidR="00F374DD" w:rsidRPr="00BD2BDF" w14:paraId="04365E1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B924C45" w14:textId="02D313E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SHA</w:t>
            </w:r>
          </w:p>
        </w:tc>
        <w:tc>
          <w:tcPr>
            <w:tcW w:w="6460" w:type="dxa"/>
            <w:tcBorders>
              <w:top w:val="nil"/>
              <w:left w:val="nil"/>
              <w:bottom w:val="single" w:sz="4" w:space="0" w:color="auto"/>
              <w:right w:val="single" w:sz="4" w:space="0" w:color="auto"/>
            </w:tcBorders>
            <w:noWrap/>
            <w:vAlign w:val="bottom"/>
          </w:tcPr>
          <w:p w14:paraId="1684EAF4" w14:textId="4A8F3A0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Secure Hash Algorithm</w:t>
            </w:r>
          </w:p>
        </w:tc>
      </w:tr>
      <w:tr w:rsidR="00F374DD" w:rsidRPr="00BD2BDF" w14:paraId="47CBC43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C656C16" w14:textId="0A6DBD7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SIEM</w:t>
            </w:r>
          </w:p>
        </w:tc>
        <w:tc>
          <w:tcPr>
            <w:tcW w:w="6460" w:type="dxa"/>
            <w:tcBorders>
              <w:top w:val="nil"/>
              <w:left w:val="nil"/>
              <w:bottom w:val="single" w:sz="4" w:space="0" w:color="auto"/>
              <w:right w:val="single" w:sz="4" w:space="0" w:color="auto"/>
            </w:tcBorders>
            <w:noWrap/>
            <w:vAlign w:val="bottom"/>
          </w:tcPr>
          <w:p w14:paraId="69F06E7E" w14:textId="5807AC7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Security Information and Event Management</w:t>
            </w:r>
          </w:p>
        </w:tc>
      </w:tr>
      <w:tr w:rsidR="00F374DD" w:rsidRPr="00BD2BDF" w14:paraId="45CB024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15AF918" w14:textId="3855839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SIC</w:t>
            </w:r>
          </w:p>
        </w:tc>
        <w:tc>
          <w:tcPr>
            <w:tcW w:w="6460" w:type="dxa"/>
            <w:tcBorders>
              <w:top w:val="nil"/>
              <w:left w:val="nil"/>
              <w:bottom w:val="single" w:sz="4" w:space="0" w:color="auto"/>
              <w:right w:val="single" w:sz="4" w:space="0" w:color="auto"/>
            </w:tcBorders>
            <w:noWrap/>
            <w:vAlign w:val="bottom"/>
          </w:tcPr>
          <w:p w14:paraId="7A12FEEF" w14:textId="1822FD3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Standard IDS Classifications</w:t>
            </w:r>
          </w:p>
        </w:tc>
      </w:tr>
      <w:tr w:rsidR="00F374DD" w:rsidRPr="00BD2BDF" w14:paraId="37B4128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F1C443A" w14:textId="60AF7D2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SIM</w:t>
            </w:r>
          </w:p>
        </w:tc>
        <w:tc>
          <w:tcPr>
            <w:tcW w:w="6460" w:type="dxa"/>
            <w:tcBorders>
              <w:top w:val="nil"/>
              <w:left w:val="nil"/>
              <w:bottom w:val="single" w:sz="4" w:space="0" w:color="auto"/>
              <w:right w:val="single" w:sz="4" w:space="0" w:color="auto"/>
            </w:tcBorders>
            <w:noWrap/>
            <w:vAlign w:val="bottom"/>
          </w:tcPr>
          <w:p w14:paraId="6A7222F5" w14:textId="1238AD9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Standard IDS Metrics</w:t>
            </w:r>
          </w:p>
        </w:tc>
      </w:tr>
      <w:tr w:rsidR="00F374DD" w:rsidRPr="00BD2BDF" w14:paraId="3A0875C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A522815" w14:textId="36E2525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SLR</w:t>
            </w:r>
          </w:p>
        </w:tc>
        <w:tc>
          <w:tcPr>
            <w:tcW w:w="6460" w:type="dxa"/>
            <w:tcBorders>
              <w:top w:val="nil"/>
              <w:left w:val="nil"/>
              <w:bottom w:val="single" w:sz="4" w:space="0" w:color="auto"/>
              <w:right w:val="single" w:sz="4" w:space="0" w:color="auto"/>
            </w:tcBorders>
            <w:noWrap/>
            <w:vAlign w:val="bottom"/>
          </w:tcPr>
          <w:p w14:paraId="1CD888E5" w14:textId="1DD72EC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Systematic Literature Review</w:t>
            </w:r>
          </w:p>
        </w:tc>
      </w:tr>
      <w:tr w:rsidR="00F374DD" w:rsidRPr="00BD2BDF" w14:paraId="3850646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FA8A40F" w14:textId="15EEFFC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SMB</w:t>
            </w:r>
          </w:p>
        </w:tc>
        <w:tc>
          <w:tcPr>
            <w:tcW w:w="6460" w:type="dxa"/>
            <w:tcBorders>
              <w:top w:val="nil"/>
              <w:left w:val="nil"/>
              <w:bottom w:val="single" w:sz="4" w:space="0" w:color="auto"/>
              <w:right w:val="single" w:sz="4" w:space="0" w:color="auto"/>
            </w:tcBorders>
            <w:noWrap/>
            <w:vAlign w:val="bottom"/>
          </w:tcPr>
          <w:p w14:paraId="33AABE39" w14:textId="5A9F335D"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Server Message Block</w:t>
            </w:r>
          </w:p>
        </w:tc>
      </w:tr>
      <w:tr w:rsidR="00A21DCE" w:rsidRPr="00BD2BDF" w14:paraId="6406792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064074C" w14:textId="2288B973" w:rsidR="00A21DCE" w:rsidRPr="00BD2BDF" w:rsidRDefault="00A21DC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SORULES</w:t>
            </w:r>
          </w:p>
        </w:tc>
        <w:tc>
          <w:tcPr>
            <w:tcW w:w="6460" w:type="dxa"/>
            <w:tcBorders>
              <w:top w:val="nil"/>
              <w:left w:val="nil"/>
              <w:bottom w:val="single" w:sz="4" w:space="0" w:color="auto"/>
              <w:right w:val="single" w:sz="4" w:space="0" w:color="auto"/>
            </w:tcBorders>
            <w:noWrap/>
            <w:vAlign w:val="bottom"/>
          </w:tcPr>
          <w:p w14:paraId="18788EAE" w14:textId="7B3944F7" w:rsidR="00A21DCE" w:rsidRPr="00BD2BDF" w:rsidRDefault="00A21DCE"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Standard Object Rules</w:t>
            </w:r>
          </w:p>
        </w:tc>
      </w:tr>
      <w:tr w:rsidR="00F374DD" w:rsidRPr="00BD2BDF" w14:paraId="12F777F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0775632" w14:textId="152AF34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SPSS</w:t>
            </w:r>
          </w:p>
        </w:tc>
        <w:tc>
          <w:tcPr>
            <w:tcW w:w="6460" w:type="dxa"/>
            <w:tcBorders>
              <w:top w:val="nil"/>
              <w:left w:val="nil"/>
              <w:bottom w:val="single" w:sz="4" w:space="0" w:color="auto"/>
              <w:right w:val="single" w:sz="4" w:space="0" w:color="auto"/>
            </w:tcBorders>
            <w:noWrap/>
            <w:vAlign w:val="bottom"/>
          </w:tcPr>
          <w:p w14:paraId="7D326FC9" w14:textId="067F7E1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Statistical Package for Social Sciences</w:t>
            </w:r>
          </w:p>
        </w:tc>
      </w:tr>
      <w:tr w:rsidR="00F374DD" w:rsidRPr="00BD2BDF" w14:paraId="2B89D17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AC327F6" w14:textId="7C6990B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SQL</w:t>
            </w:r>
          </w:p>
        </w:tc>
        <w:tc>
          <w:tcPr>
            <w:tcW w:w="6460" w:type="dxa"/>
            <w:tcBorders>
              <w:top w:val="nil"/>
              <w:left w:val="nil"/>
              <w:bottom w:val="single" w:sz="4" w:space="0" w:color="auto"/>
              <w:right w:val="single" w:sz="4" w:space="0" w:color="auto"/>
            </w:tcBorders>
            <w:noWrap/>
            <w:vAlign w:val="bottom"/>
          </w:tcPr>
          <w:p w14:paraId="6BE0D64A" w14:textId="1F627F34"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Subject Query Language</w:t>
            </w:r>
          </w:p>
        </w:tc>
      </w:tr>
      <w:tr w:rsidR="00C929E8" w:rsidRPr="00BD2BDF" w14:paraId="4F8A31D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6725909" w14:textId="37E4E3B2" w:rsidR="00C929E8" w:rsidRPr="00BD2BDF" w:rsidRDefault="00C929E8"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SQLIA</w:t>
            </w:r>
          </w:p>
        </w:tc>
        <w:tc>
          <w:tcPr>
            <w:tcW w:w="6460" w:type="dxa"/>
            <w:tcBorders>
              <w:top w:val="nil"/>
              <w:left w:val="nil"/>
              <w:bottom w:val="single" w:sz="4" w:space="0" w:color="auto"/>
              <w:right w:val="single" w:sz="4" w:space="0" w:color="auto"/>
            </w:tcBorders>
            <w:noWrap/>
            <w:vAlign w:val="bottom"/>
          </w:tcPr>
          <w:p w14:paraId="4BCE972B" w14:textId="03A73AE3" w:rsidR="00C929E8" w:rsidRPr="00BD2BDF" w:rsidRDefault="00C929E8"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t>Subject Query Language Injection Attack</w:t>
            </w:r>
          </w:p>
        </w:tc>
      </w:tr>
      <w:tr w:rsidR="00F374DD" w:rsidRPr="00BD2BDF" w14:paraId="56BF1584"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34C2DDB" w14:textId="1C3383F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SQLi</w:t>
            </w:r>
          </w:p>
        </w:tc>
        <w:tc>
          <w:tcPr>
            <w:tcW w:w="6460" w:type="dxa"/>
            <w:tcBorders>
              <w:top w:val="nil"/>
              <w:left w:val="nil"/>
              <w:bottom w:val="single" w:sz="4" w:space="0" w:color="auto"/>
              <w:right w:val="single" w:sz="4" w:space="0" w:color="auto"/>
            </w:tcBorders>
            <w:noWrap/>
            <w:vAlign w:val="bottom"/>
          </w:tcPr>
          <w:p w14:paraId="0C87F498" w14:textId="560165F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Subject Query Language Injection</w:t>
            </w:r>
          </w:p>
        </w:tc>
      </w:tr>
      <w:tr w:rsidR="00F374DD" w:rsidRPr="00BD2BDF" w14:paraId="5414141E"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153E5DA" w14:textId="06A2FD7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SSL</w:t>
            </w:r>
          </w:p>
        </w:tc>
        <w:tc>
          <w:tcPr>
            <w:tcW w:w="6460" w:type="dxa"/>
            <w:tcBorders>
              <w:top w:val="nil"/>
              <w:left w:val="nil"/>
              <w:bottom w:val="single" w:sz="4" w:space="0" w:color="auto"/>
              <w:right w:val="single" w:sz="4" w:space="0" w:color="auto"/>
            </w:tcBorders>
            <w:noWrap/>
            <w:vAlign w:val="bottom"/>
          </w:tcPr>
          <w:p w14:paraId="4AA5C219" w14:textId="71D8AE6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Secure Socket Layer</w:t>
            </w:r>
          </w:p>
        </w:tc>
      </w:tr>
      <w:tr w:rsidR="005B41A1" w:rsidRPr="00BD2BDF" w14:paraId="15A1C1F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5FBD981" w14:textId="1A1CB56D" w:rsidR="005B41A1" w:rsidRPr="00BD2BDF" w:rsidRDefault="005B41A1"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STIX</w:t>
            </w:r>
          </w:p>
        </w:tc>
        <w:tc>
          <w:tcPr>
            <w:tcW w:w="6460" w:type="dxa"/>
            <w:tcBorders>
              <w:top w:val="nil"/>
              <w:left w:val="nil"/>
              <w:bottom w:val="single" w:sz="4" w:space="0" w:color="auto"/>
              <w:right w:val="single" w:sz="4" w:space="0" w:color="auto"/>
            </w:tcBorders>
            <w:noWrap/>
            <w:vAlign w:val="bottom"/>
          </w:tcPr>
          <w:p w14:paraId="39D403C7" w14:textId="075332FD" w:rsidR="005B41A1" w:rsidRPr="00BD2BDF" w:rsidRDefault="000E7EBA"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Structured Threat Information eXpression</w:t>
            </w:r>
          </w:p>
        </w:tc>
      </w:tr>
      <w:tr w:rsidR="00F374DD" w:rsidRPr="00BD2BDF" w14:paraId="4EB01BB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2373DA7" w14:textId="66415D8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SUT</w:t>
            </w:r>
          </w:p>
        </w:tc>
        <w:tc>
          <w:tcPr>
            <w:tcW w:w="6460" w:type="dxa"/>
            <w:tcBorders>
              <w:top w:val="nil"/>
              <w:left w:val="nil"/>
              <w:bottom w:val="single" w:sz="4" w:space="0" w:color="auto"/>
              <w:right w:val="single" w:sz="4" w:space="0" w:color="auto"/>
            </w:tcBorders>
            <w:noWrap/>
            <w:vAlign w:val="bottom"/>
          </w:tcPr>
          <w:p w14:paraId="0C4503D1" w14:textId="55248E4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Systems Under Test</w:t>
            </w:r>
          </w:p>
        </w:tc>
      </w:tr>
      <w:tr w:rsidR="000E7EBA" w:rsidRPr="00BD2BDF" w14:paraId="07D32067"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53671CB" w14:textId="3C54373D" w:rsidR="000E7EBA" w:rsidRPr="00BD2BDF" w:rsidRDefault="000E7EBA"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TAXII</w:t>
            </w:r>
          </w:p>
        </w:tc>
        <w:tc>
          <w:tcPr>
            <w:tcW w:w="6460" w:type="dxa"/>
            <w:tcBorders>
              <w:top w:val="nil"/>
              <w:left w:val="nil"/>
              <w:bottom w:val="single" w:sz="4" w:space="0" w:color="auto"/>
              <w:right w:val="single" w:sz="4" w:space="0" w:color="auto"/>
            </w:tcBorders>
            <w:noWrap/>
            <w:vAlign w:val="bottom"/>
          </w:tcPr>
          <w:p w14:paraId="64B82793" w14:textId="3DC96D48" w:rsidR="000E7EBA" w:rsidRPr="00BD2BDF" w:rsidRDefault="000E7EBA"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Trusted Automated Exchange of Intelligence Information</w:t>
            </w:r>
          </w:p>
        </w:tc>
      </w:tr>
      <w:tr w:rsidR="00F374DD" w:rsidRPr="00BD2BDF" w14:paraId="35732FF2"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6EB33EB" w14:textId="41B4A9AC"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TCP</w:t>
            </w:r>
          </w:p>
        </w:tc>
        <w:tc>
          <w:tcPr>
            <w:tcW w:w="6460" w:type="dxa"/>
            <w:tcBorders>
              <w:top w:val="nil"/>
              <w:left w:val="nil"/>
              <w:bottom w:val="single" w:sz="4" w:space="0" w:color="auto"/>
              <w:right w:val="single" w:sz="4" w:space="0" w:color="auto"/>
            </w:tcBorders>
            <w:noWrap/>
            <w:vAlign w:val="bottom"/>
          </w:tcPr>
          <w:p w14:paraId="3833C757" w14:textId="4ADDF81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Transport Control Protocol</w:t>
            </w:r>
          </w:p>
        </w:tc>
      </w:tr>
      <w:tr w:rsidR="00F374DD" w:rsidRPr="00BD2BDF" w14:paraId="517C577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C8ACF87" w14:textId="4208284A"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TLS</w:t>
            </w:r>
          </w:p>
        </w:tc>
        <w:tc>
          <w:tcPr>
            <w:tcW w:w="6460" w:type="dxa"/>
            <w:tcBorders>
              <w:top w:val="nil"/>
              <w:left w:val="nil"/>
              <w:bottom w:val="single" w:sz="4" w:space="0" w:color="auto"/>
              <w:right w:val="single" w:sz="4" w:space="0" w:color="auto"/>
            </w:tcBorders>
            <w:noWrap/>
            <w:vAlign w:val="bottom"/>
          </w:tcPr>
          <w:p w14:paraId="34483740" w14:textId="503229E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Transport Layer Security</w:t>
            </w:r>
          </w:p>
        </w:tc>
      </w:tr>
      <w:tr w:rsidR="00F374DD" w:rsidRPr="00BD2BDF" w14:paraId="79CA98D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07F4B4C" w14:textId="2678FE9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TN</w:t>
            </w:r>
          </w:p>
        </w:tc>
        <w:tc>
          <w:tcPr>
            <w:tcW w:w="6460" w:type="dxa"/>
            <w:tcBorders>
              <w:top w:val="nil"/>
              <w:left w:val="nil"/>
              <w:bottom w:val="single" w:sz="4" w:space="0" w:color="auto"/>
              <w:right w:val="single" w:sz="4" w:space="0" w:color="auto"/>
            </w:tcBorders>
            <w:noWrap/>
            <w:vAlign w:val="bottom"/>
          </w:tcPr>
          <w:p w14:paraId="4E7857BC" w14:textId="7D1770E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True Negative</w:t>
            </w:r>
          </w:p>
        </w:tc>
      </w:tr>
      <w:tr w:rsidR="00F374DD" w:rsidRPr="00BD2BDF" w14:paraId="521B581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7410A56" w14:textId="3CE5D27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TP</w:t>
            </w:r>
          </w:p>
        </w:tc>
        <w:tc>
          <w:tcPr>
            <w:tcW w:w="6460" w:type="dxa"/>
            <w:tcBorders>
              <w:top w:val="nil"/>
              <w:left w:val="nil"/>
              <w:bottom w:val="single" w:sz="4" w:space="0" w:color="auto"/>
              <w:right w:val="single" w:sz="4" w:space="0" w:color="auto"/>
            </w:tcBorders>
            <w:noWrap/>
            <w:vAlign w:val="bottom"/>
          </w:tcPr>
          <w:p w14:paraId="4536605B" w14:textId="76AE2C9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True Positive</w:t>
            </w:r>
          </w:p>
        </w:tc>
      </w:tr>
      <w:tr w:rsidR="00F374DD" w:rsidRPr="00BD2BDF" w14:paraId="6726347C"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626453A9" w14:textId="5600EC6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TTL</w:t>
            </w:r>
          </w:p>
        </w:tc>
        <w:tc>
          <w:tcPr>
            <w:tcW w:w="6460" w:type="dxa"/>
            <w:tcBorders>
              <w:top w:val="nil"/>
              <w:left w:val="nil"/>
              <w:bottom w:val="single" w:sz="4" w:space="0" w:color="auto"/>
              <w:right w:val="single" w:sz="4" w:space="0" w:color="auto"/>
            </w:tcBorders>
            <w:noWrap/>
            <w:vAlign w:val="bottom"/>
          </w:tcPr>
          <w:p w14:paraId="3DEA78B9" w14:textId="07E63CA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Time To Live</w:t>
            </w:r>
          </w:p>
        </w:tc>
      </w:tr>
      <w:tr w:rsidR="00F374DD" w:rsidRPr="00BD2BDF" w14:paraId="410C583A"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0DD57B9" w14:textId="73009AD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TTP</w:t>
            </w:r>
          </w:p>
        </w:tc>
        <w:tc>
          <w:tcPr>
            <w:tcW w:w="6460" w:type="dxa"/>
            <w:tcBorders>
              <w:top w:val="nil"/>
              <w:left w:val="nil"/>
              <w:bottom w:val="single" w:sz="4" w:space="0" w:color="auto"/>
              <w:right w:val="single" w:sz="4" w:space="0" w:color="auto"/>
            </w:tcBorders>
            <w:noWrap/>
            <w:vAlign w:val="bottom"/>
          </w:tcPr>
          <w:p w14:paraId="067B3E29" w14:textId="45341FA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Tactics, Techniques and Procedures</w:t>
            </w:r>
          </w:p>
        </w:tc>
      </w:tr>
      <w:tr w:rsidR="008404E4" w:rsidRPr="00BD2BDF" w14:paraId="1DF83425"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610E667" w14:textId="1A3DF6D6" w:rsidR="008404E4" w:rsidRPr="00BD2BDF" w:rsidRDefault="008404E4"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UCEN</w:t>
            </w:r>
          </w:p>
        </w:tc>
        <w:tc>
          <w:tcPr>
            <w:tcW w:w="6460" w:type="dxa"/>
            <w:tcBorders>
              <w:top w:val="nil"/>
              <w:left w:val="nil"/>
              <w:bottom w:val="single" w:sz="4" w:space="0" w:color="auto"/>
              <w:right w:val="single" w:sz="4" w:space="0" w:color="auto"/>
            </w:tcBorders>
            <w:noWrap/>
            <w:vAlign w:val="bottom"/>
          </w:tcPr>
          <w:p w14:paraId="7163D53B" w14:textId="6C4771C3" w:rsidR="008404E4" w:rsidRPr="00BD2BDF" w:rsidRDefault="008404E4"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University Campus Enterprise Network</w:t>
            </w:r>
          </w:p>
        </w:tc>
      </w:tr>
      <w:tr w:rsidR="00F374DD" w:rsidRPr="00BD2BDF" w14:paraId="23C6751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4B64C25" w14:textId="6152CB6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UDP</w:t>
            </w:r>
          </w:p>
        </w:tc>
        <w:tc>
          <w:tcPr>
            <w:tcW w:w="6460" w:type="dxa"/>
            <w:tcBorders>
              <w:top w:val="nil"/>
              <w:left w:val="nil"/>
              <w:bottom w:val="single" w:sz="4" w:space="0" w:color="auto"/>
              <w:right w:val="single" w:sz="4" w:space="0" w:color="auto"/>
            </w:tcBorders>
            <w:noWrap/>
            <w:vAlign w:val="bottom"/>
          </w:tcPr>
          <w:p w14:paraId="6093DE5D" w14:textId="1A66242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User Datagram Protocol</w:t>
            </w:r>
          </w:p>
        </w:tc>
      </w:tr>
      <w:tr w:rsidR="00EF2B51" w:rsidRPr="00BD2BDF" w14:paraId="2BC00C9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33AA687" w14:textId="1C144167" w:rsidR="00EF2B51" w:rsidRPr="00BD2BDF" w:rsidRDefault="00EF2B51"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UFW</w:t>
            </w:r>
          </w:p>
        </w:tc>
        <w:tc>
          <w:tcPr>
            <w:tcW w:w="6460" w:type="dxa"/>
            <w:tcBorders>
              <w:top w:val="nil"/>
              <w:left w:val="nil"/>
              <w:bottom w:val="single" w:sz="4" w:space="0" w:color="auto"/>
              <w:right w:val="single" w:sz="4" w:space="0" w:color="auto"/>
            </w:tcBorders>
            <w:noWrap/>
            <w:vAlign w:val="bottom"/>
          </w:tcPr>
          <w:p w14:paraId="1C134EBB" w14:textId="01AEC5BC" w:rsidR="00EF2B51" w:rsidRPr="00BD2BDF" w:rsidRDefault="00EF2B51"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Uncomplicated Firewall</w:t>
            </w:r>
          </w:p>
        </w:tc>
      </w:tr>
      <w:tr w:rsidR="00F374DD" w:rsidRPr="00BD2BDF" w14:paraId="4F8AD60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6BAAF0B" w14:textId="182E687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VANET</w:t>
            </w:r>
          </w:p>
        </w:tc>
        <w:tc>
          <w:tcPr>
            <w:tcW w:w="6460" w:type="dxa"/>
            <w:tcBorders>
              <w:top w:val="nil"/>
              <w:left w:val="nil"/>
              <w:bottom w:val="single" w:sz="4" w:space="0" w:color="auto"/>
              <w:right w:val="single" w:sz="4" w:space="0" w:color="auto"/>
            </w:tcBorders>
            <w:noWrap/>
            <w:vAlign w:val="bottom"/>
          </w:tcPr>
          <w:p w14:paraId="12D9FB50" w14:textId="5B58345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Vehicular ad hoc Networks</w:t>
            </w:r>
          </w:p>
        </w:tc>
      </w:tr>
      <w:tr w:rsidR="00F374DD" w:rsidRPr="00BD2BDF" w14:paraId="65DB9CD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5FE0498F" w14:textId="7927EFFB"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VE</w:t>
            </w:r>
          </w:p>
        </w:tc>
        <w:tc>
          <w:tcPr>
            <w:tcW w:w="6460" w:type="dxa"/>
            <w:tcBorders>
              <w:top w:val="nil"/>
              <w:left w:val="nil"/>
              <w:bottom w:val="single" w:sz="4" w:space="0" w:color="auto"/>
              <w:right w:val="single" w:sz="4" w:space="0" w:color="auto"/>
            </w:tcBorders>
            <w:noWrap/>
            <w:vAlign w:val="bottom"/>
          </w:tcPr>
          <w:p w14:paraId="3A72EC2F" w14:textId="6C275CE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Virtual Environment</w:t>
            </w:r>
          </w:p>
        </w:tc>
      </w:tr>
      <w:tr w:rsidR="00F374DD" w:rsidRPr="00BD2BDF" w14:paraId="25FB7D9D"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3688E051" w14:textId="3EBF632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VLAN</w:t>
            </w:r>
          </w:p>
        </w:tc>
        <w:tc>
          <w:tcPr>
            <w:tcW w:w="6460" w:type="dxa"/>
            <w:tcBorders>
              <w:top w:val="nil"/>
              <w:left w:val="nil"/>
              <w:bottom w:val="single" w:sz="4" w:space="0" w:color="auto"/>
              <w:right w:val="single" w:sz="4" w:space="0" w:color="auto"/>
            </w:tcBorders>
            <w:noWrap/>
            <w:vAlign w:val="bottom"/>
          </w:tcPr>
          <w:p w14:paraId="3C1252B3" w14:textId="180C1E6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Virtual Local Area Network</w:t>
            </w:r>
          </w:p>
        </w:tc>
      </w:tr>
      <w:tr w:rsidR="009D2CA2" w:rsidRPr="00BD2BDF" w14:paraId="3611204F"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35F8763" w14:textId="163A2513" w:rsidR="009D2CA2" w:rsidRPr="00BD2BDF" w:rsidRDefault="009D2CA2"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VM</w:t>
            </w:r>
          </w:p>
        </w:tc>
        <w:tc>
          <w:tcPr>
            <w:tcW w:w="6460" w:type="dxa"/>
            <w:tcBorders>
              <w:top w:val="nil"/>
              <w:left w:val="nil"/>
              <w:bottom w:val="single" w:sz="4" w:space="0" w:color="auto"/>
              <w:right w:val="single" w:sz="4" w:space="0" w:color="auto"/>
            </w:tcBorders>
            <w:noWrap/>
            <w:vAlign w:val="bottom"/>
          </w:tcPr>
          <w:p w14:paraId="42D9BC14" w14:textId="69D8538C" w:rsidR="009D2CA2" w:rsidRPr="00BD2BDF" w:rsidRDefault="009D2CA2"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Virtual Machine</w:t>
            </w:r>
          </w:p>
        </w:tc>
      </w:tr>
      <w:tr w:rsidR="00F374DD" w:rsidRPr="00BD2BDF" w14:paraId="76FE594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7D949B76" w14:textId="78E97288"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WAN</w:t>
            </w:r>
          </w:p>
        </w:tc>
        <w:tc>
          <w:tcPr>
            <w:tcW w:w="6460" w:type="dxa"/>
            <w:tcBorders>
              <w:top w:val="nil"/>
              <w:left w:val="nil"/>
              <w:bottom w:val="single" w:sz="4" w:space="0" w:color="auto"/>
              <w:right w:val="single" w:sz="4" w:space="0" w:color="auto"/>
            </w:tcBorders>
            <w:noWrap/>
            <w:vAlign w:val="bottom"/>
          </w:tcPr>
          <w:p w14:paraId="491CF561" w14:textId="6A0255E9"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Wide Area Network</w:t>
            </w:r>
          </w:p>
        </w:tc>
      </w:tr>
      <w:tr w:rsidR="003D6EF5" w:rsidRPr="00BD2BDF" w14:paraId="7B8D37A9"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17136E1C" w14:textId="6049DDBC" w:rsidR="003D6EF5" w:rsidRPr="00BD2BDF" w:rsidRDefault="003D6EF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WCA</w:t>
            </w:r>
          </w:p>
        </w:tc>
        <w:tc>
          <w:tcPr>
            <w:tcW w:w="6460" w:type="dxa"/>
            <w:tcBorders>
              <w:top w:val="nil"/>
              <w:left w:val="nil"/>
              <w:bottom w:val="single" w:sz="4" w:space="0" w:color="auto"/>
              <w:right w:val="single" w:sz="4" w:space="0" w:color="auto"/>
            </w:tcBorders>
            <w:noWrap/>
            <w:vAlign w:val="bottom"/>
          </w:tcPr>
          <w:p w14:paraId="5F73E10A" w14:textId="45612ABA" w:rsidR="003D6EF5" w:rsidRPr="00BD2BDF" w:rsidRDefault="003D6EF5"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Word Cloud Analysis</w:t>
            </w:r>
          </w:p>
        </w:tc>
      </w:tr>
      <w:tr w:rsidR="00F374DD" w:rsidRPr="00BD2BDF" w14:paraId="44B7F576"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23A25040" w14:textId="13152372"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WinSCP</w:t>
            </w:r>
          </w:p>
        </w:tc>
        <w:tc>
          <w:tcPr>
            <w:tcW w:w="6460" w:type="dxa"/>
            <w:tcBorders>
              <w:top w:val="nil"/>
              <w:left w:val="nil"/>
              <w:bottom w:val="single" w:sz="4" w:space="0" w:color="auto"/>
              <w:right w:val="single" w:sz="4" w:space="0" w:color="auto"/>
            </w:tcBorders>
            <w:noWrap/>
            <w:vAlign w:val="bottom"/>
          </w:tcPr>
          <w:p w14:paraId="24ED7541" w14:textId="6CF3D81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 xml:space="preserve">Windows Secure Copy </w:t>
            </w:r>
          </w:p>
        </w:tc>
      </w:tr>
      <w:tr w:rsidR="00F374DD" w:rsidRPr="00BD2BDF" w14:paraId="4093B8B0"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4E7BA36B" w14:textId="4AACBF40"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WLAN</w:t>
            </w:r>
          </w:p>
        </w:tc>
        <w:tc>
          <w:tcPr>
            <w:tcW w:w="6460" w:type="dxa"/>
            <w:tcBorders>
              <w:top w:val="nil"/>
              <w:left w:val="nil"/>
              <w:bottom w:val="single" w:sz="4" w:space="0" w:color="auto"/>
              <w:right w:val="single" w:sz="4" w:space="0" w:color="auto"/>
            </w:tcBorders>
            <w:noWrap/>
            <w:vAlign w:val="bottom"/>
          </w:tcPr>
          <w:p w14:paraId="783912D0" w14:textId="01F89A2F"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Wireless Local Area Network</w:t>
            </w:r>
          </w:p>
        </w:tc>
      </w:tr>
      <w:tr w:rsidR="00F374DD" w:rsidRPr="00BD2BDF" w14:paraId="7653B6F1" w14:textId="77777777" w:rsidTr="00391350">
        <w:trPr>
          <w:trHeight w:val="312"/>
        </w:trPr>
        <w:tc>
          <w:tcPr>
            <w:tcW w:w="1360" w:type="dxa"/>
            <w:tcBorders>
              <w:top w:val="nil"/>
              <w:left w:val="single" w:sz="4" w:space="0" w:color="auto"/>
              <w:bottom w:val="single" w:sz="4" w:space="0" w:color="auto"/>
              <w:right w:val="single" w:sz="4" w:space="0" w:color="auto"/>
            </w:tcBorders>
            <w:noWrap/>
            <w:vAlign w:val="bottom"/>
          </w:tcPr>
          <w:p w14:paraId="0C539AEE" w14:textId="4551ACD5"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lastRenderedPageBreak/>
              <w:t>W-M</w:t>
            </w:r>
          </w:p>
        </w:tc>
        <w:tc>
          <w:tcPr>
            <w:tcW w:w="6460" w:type="dxa"/>
            <w:tcBorders>
              <w:top w:val="nil"/>
              <w:left w:val="nil"/>
              <w:bottom w:val="single" w:sz="4" w:space="0" w:color="auto"/>
              <w:right w:val="single" w:sz="4" w:space="0" w:color="auto"/>
            </w:tcBorders>
            <w:noWrap/>
            <w:vAlign w:val="bottom"/>
          </w:tcPr>
          <w:p w14:paraId="7E6B52C8" w14:textId="7BFDB976"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Wu-Manber</w:t>
            </w:r>
          </w:p>
        </w:tc>
      </w:tr>
      <w:tr w:rsidR="00F374DD" w:rsidRPr="00BD2BDF" w14:paraId="57E3FEDE" w14:textId="77777777" w:rsidTr="00391350">
        <w:trPr>
          <w:trHeight w:val="312"/>
        </w:trPr>
        <w:tc>
          <w:tcPr>
            <w:tcW w:w="1360" w:type="dxa"/>
            <w:tcBorders>
              <w:top w:val="single" w:sz="4" w:space="0" w:color="auto"/>
              <w:left w:val="single" w:sz="4" w:space="0" w:color="auto"/>
              <w:bottom w:val="single" w:sz="4" w:space="0" w:color="auto"/>
              <w:right w:val="single" w:sz="4" w:space="0" w:color="auto"/>
            </w:tcBorders>
            <w:noWrap/>
            <w:vAlign w:val="bottom"/>
          </w:tcPr>
          <w:p w14:paraId="7175B52B" w14:textId="1B4F3641"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XSS</w:t>
            </w:r>
          </w:p>
        </w:tc>
        <w:tc>
          <w:tcPr>
            <w:tcW w:w="6460" w:type="dxa"/>
            <w:tcBorders>
              <w:top w:val="single" w:sz="4" w:space="0" w:color="auto"/>
              <w:left w:val="nil"/>
              <w:bottom w:val="single" w:sz="4" w:space="0" w:color="auto"/>
              <w:right w:val="single" w:sz="4" w:space="0" w:color="auto"/>
            </w:tcBorders>
            <w:noWrap/>
            <w:vAlign w:val="bottom"/>
          </w:tcPr>
          <w:p w14:paraId="4BB41DB1" w14:textId="7C465FF3" w:rsidR="00F374DD" w:rsidRPr="00BD2BDF" w:rsidRDefault="00F374DD" w:rsidP="00F374DD">
            <w:pPr>
              <w:spacing w:after="0" w:line="276" w:lineRule="auto"/>
              <w:jc w:val="both"/>
              <w:rPr>
                <w:rFonts w:ascii="Calibri" w:eastAsia="Times New Roman" w:hAnsi="Calibri" w:cs="Calibri"/>
                <w:color w:val="000000"/>
                <w:kern w:val="0"/>
                <w:sz w:val="24"/>
                <w:szCs w:val="24"/>
                <w:lang w:eastAsia="en-GB"/>
                <w14:ligatures w14:val="none"/>
              </w:rPr>
            </w:pPr>
            <w:r w:rsidRPr="00BD2BDF">
              <w:rPr>
                <w:rFonts w:ascii="Calibri" w:eastAsia="Times New Roman" w:hAnsi="Calibri" w:cs="Calibri"/>
                <w:color w:val="000000"/>
                <w:kern w:val="0"/>
                <w:sz w:val="24"/>
                <w:szCs w:val="24"/>
                <w:lang w:eastAsia="en-GB"/>
                <w14:ligatures w14:val="none"/>
              </w:rPr>
              <w:t>Cross Site Scripting</w:t>
            </w:r>
          </w:p>
        </w:tc>
      </w:tr>
    </w:tbl>
    <w:p w14:paraId="69CDE356" w14:textId="0D034957" w:rsidR="00F530DD" w:rsidRPr="00BD2BDF" w:rsidRDefault="00F530DD" w:rsidP="000E4C3E">
      <w:pPr>
        <w:rPr>
          <w:rFonts w:asciiTheme="majorHAnsi" w:hAnsiTheme="majorHAnsi" w:cstheme="majorHAnsi"/>
          <w:color w:val="2F5496" w:themeColor="accent1" w:themeShade="BF"/>
          <w:sz w:val="32"/>
          <w:szCs w:val="32"/>
        </w:rPr>
      </w:pPr>
    </w:p>
    <w:p w14:paraId="522139D7" w14:textId="77777777" w:rsidR="00F530DD" w:rsidRPr="00BD2BDF" w:rsidRDefault="00F530DD">
      <w:pPr>
        <w:rPr>
          <w:rFonts w:asciiTheme="majorHAnsi" w:hAnsiTheme="majorHAnsi" w:cstheme="majorHAnsi"/>
          <w:color w:val="2F5496" w:themeColor="accent1" w:themeShade="BF"/>
          <w:sz w:val="32"/>
          <w:szCs w:val="32"/>
        </w:rPr>
      </w:pPr>
      <w:r w:rsidRPr="00BD2BDF">
        <w:rPr>
          <w:rFonts w:asciiTheme="majorHAnsi" w:hAnsiTheme="majorHAnsi" w:cstheme="majorHAnsi"/>
          <w:color w:val="2F5496" w:themeColor="accent1" w:themeShade="BF"/>
          <w:sz w:val="32"/>
          <w:szCs w:val="32"/>
        </w:rPr>
        <w:br w:type="page"/>
      </w:r>
    </w:p>
    <w:p w14:paraId="31F16D27" w14:textId="1E03E806" w:rsidR="00E07617" w:rsidRPr="00BD2BDF" w:rsidRDefault="00247D8C" w:rsidP="000E4C3E">
      <w:pPr>
        <w:rPr>
          <w:rFonts w:asciiTheme="majorHAnsi" w:hAnsiTheme="majorHAnsi" w:cstheme="majorHAnsi"/>
          <w:color w:val="2F5496" w:themeColor="accent1" w:themeShade="BF"/>
          <w:sz w:val="32"/>
          <w:szCs w:val="32"/>
        </w:rPr>
      </w:pPr>
      <w:r w:rsidRPr="00BD2BDF">
        <w:rPr>
          <w:rFonts w:asciiTheme="majorHAnsi" w:hAnsiTheme="majorHAnsi" w:cstheme="majorHAnsi"/>
          <w:color w:val="2F5496" w:themeColor="accent1" w:themeShade="BF"/>
          <w:sz w:val="32"/>
          <w:szCs w:val="32"/>
        </w:rPr>
        <w:lastRenderedPageBreak/>
        <w:t xml:space="preserve">Acknowledgements </w:t>
      </w:r>
      <w:r w:rsidR="002640FB" w:rsidRPr="00BD2BDF">
        <w:rPr>
          <w:rFonts w:asciiTheme="majorHAnsi" w:hAnsiTheme="majorHAnsi" w:cstheme="majorHAnsi"/>
          <w:color w:val="2F5496" w:themeColor="accent1" w:themeShade="BF"/>
          <w:sz w:val="32"/>
          <w:szCs w:val="32"/>
        </w:rPr>
        <w:t>–</w:t>
      </w:r>
      <w:r w:rsidRPr="00BD2BDF">
        <w:rPr>
          <w:rFonts w:asciiTheme="majorHAnsi" w:hAnsiTheme="majorHAnsi" w:cstheme="majorHAnsi"/>
          <w:color w:val="2F5496" w:themeColor="accent1" w:themeShade="BF"/>
          <w:sz w:val="32"/>
          <w:szCs w:val="32"/>
        </w:rPr>
        <w:t xml:space="preserve"> Diolch</w:t>
      </w:r>
      <w:r w:rsidR="00C76A40" w:rsidRPr="00BD2BDF">
        <w:rPr>
          <w:rFonts w:asciiTheme="majorHAnsi" w:hAnsiTheme="majorHAnsi" w:cstheme="majorHAnsi"/>
          <w:color w:val="2F5496" w:themeColor="accent1" w:themeShade="BF"/>
          <w:sz w:val="32"/>
          <w:szCs w:val="32"/>
        </w:rPr>
        <w:t>i</w:t>
      </w:r>
      <w:r w:rsidRPr="00BD2BDF">
        <w:rPr>
          <w:rFonts w:asciiTheme="majorHAnsi" w:hAnsiTheme="majorHAnsi" w:cstheme="majorHAnsi"/>
          <w:color w:val="2F5496" w:themeColor="accent1" w:themeShade="BF"/>
          <w:sz w:val="32"/>
          <w:szCs w:val="32"/>
        </w:rPr>
        <w:t>adau</w:t>
      </w:r>
    </w:p>
    <w:p w14:paraId="675230A3" w14:textId="16E47B4D" w:rsidR="002640FB" w:rsidRPr="00BD2BDF" w:rsidRDefault="002640FB" w:rsidP="000E4C3E">
      <w:pPr>
        <w:rPr>
          <w:rFonts w:asciiTheme="majorHAnsi" w:hAnsiTheme="majorHAnsi" w:cstheme="majorHAnsi"/>
          <w:color w:val="2F5496" w:themeColor="accent1" w:themeShade="BF"/>
          <w:sz w:val="32"/>
          <w:szCs w:val="32"/>
        </w:rPr>
      </w:pPr>
      <w:r w:rsidRPr="00BD2BDF">
        <w:rPr>
          <w:rFonts w:asciiTheme="majorHAnsi" w:hAnsiTheme="majorHAnsi" w:cstheme="majorHAnsi"/>
          <w:color w:val="2F5496" w:themeColor="accent1" w:themeShade="BF"/>
          <w:sz w:val="32"/>
          <w:szCs w:val="32"/>
        </w:rPr>
        <w:t>Cymraeg</w:t>
      </w:r>
    </w:p>
    <w:p w14:paraId="7B8F2E07" w14:textId="77777777" w:rsidR="002640FB" w:rsidRPr="00BD2BDF" w:rsidRDefault="002640FB" w:rsidP="000E4C3E">
      <w:pPr>
        <w:rPr>
          <w:rFonts w:asciiTheme="majorHAnsi" w:hAnsiTheme="majorHAnsi" w:cstheme="majorHAnsi"/>
          <w:color w:val="2F5496" w:themeColor="accent1" w:themeShade="BF"/>
          <w:sz w:val="32"/>
          <w:szCs w:val="32"/>
        </w:rPr>
      </w:pPr>
    </w:p>
    <w:p w14:paraId="10A91CE9" w14:textId="713CD13A" w:rsidR="002640FB" w:rsidRPr="00BD2BDF" w:rsidRDefault="002640FB" w:rsidP="000E4C3E">
      <w:pPr>
        <w:rPr>
          <w:rFonts w:asciiTheme="majorHAnsi" w:hAnsiTheme="majorHAnsi" w:cstheme="majorHAnsi"/>
          <w:color w:val="2F5496" w:themeColor="accent1" w:themeShade="BF"/>
          <w:sz w:val="32"/>
          <w:szCs w:val="32"/>
        </w:rPr>
      </w:pPr>
      <w:r w:rsidRPr="00BD2BDF">
        <w:rPr>
          <w:rFonts w:asciiTheme="majorHAnsi" w:hAnsiTheme="majorHAnsi" w:cstheme="majorHAnsi"/>
          <w:color w:val="2F5496" w:themeColor="accent1" w:themeShade="BF"/>
          <w:sz w:val="32"/>
          <w:szCs w:val="32"/>
        </w:rPr>
        <w:t>English</w:t>
      </w:r>
    </w:p>
    <w:p w14:paraId="7B49000E" w14:textId="77777777" w:rsidR="00E07617" w:rsidRPr="00BD2BDF" w:rsidRDefault="00E07617" w:rsidP="000E4C3E">
      <w:pPr>
        <w:rPr>
          <w:rFonts w:asciiTheme="majorHAnsi" w:hAnsiTheme="majorHAnsi" w:cstheme="majorHAnsi"/>
          <w:color w:val="2F5496" w:themeColor="accent1" w:themeShade="BF"/>
          <w:sz w:val="32"/>
          <w:szCs w:val="32"/>
        </w:rPr>
      </w:pPr>
    </w:p>
    <w:p w14:paraId="016ABF20" w14:textId="6E6F9272" w:rsidR="00E07617" w:rsidRPr="00BD2BDF" w:rsidRDefault="00E07617" w:rsidP="000E4C3E">
      <w:pPr>
        <w:rPr>
          <w:rFonts w:asciiTheme="majorHAnsi" w:hAnsiTheme="majorHAnsi" w:cstheme="majorHAnsi"/>
          <w:color w:val="2F5496" w:themeColor="accent1" w:themeShade="BF"/>
          <w:sz w:val="32"/>
          <w:szCs w:val="32"/>
        </w:rPr>
        <w:sectPr w:rsidR="00E07617" w:rsidRPr="00BD2BDF" w:rsidSect="00D62F94">
          <w:footerReference w:type="default" r:id="rId12"/>
          <w:footerReference w:type="first" r:id="rId13"/>
          <w:type w:val="continuous"/>
          <w:pgSz w:w="11906" w:h="16838"/>
          <w:pgMar w:top="1440" w:right="1440" w:bottom="1440" w:left="1440" w:header="709" w:footer="709" w:gutter="0"/>
          <w:pgNumType w:fmt="lowerRoman" w:start="1"/>
          <w:cols w:space="708"/>
          <w:titlePg/>
          <w:docGrid w:linePitch="360"/>
        </w:sectPr>
      </w:pPr>
    </w:p>
    <w:p w14:paraId="495D5ED6" w14:textId="089E3BF9" w:rsidR="00F32DED" w:rsidRPr="00BD2BDF" w:rsidRDefault="00F32DED">
      <w:bookmarkStart w:id="25" w:name="_Toc150536114"/>
      <w:bookmarkStart w:id="26" w:name="_Toc150536258"/>
      <w:bookmarkStart w:id="27" w:name="_Toc151052584"/>
      <w:bookmarkStart w:id="28" w:name="_Toc152177227"/>
      <w:bookmarkStart w:id="29" w:name="_Toc152516680"/>
      <w:bookmarkStart w:id="30" w:name="_Toc152868888"/>
      <w:bookmarkStart w:id="31" w:name="_Toc152868955"/>
      <w:bookmarkStart w:id="32" w:name="_Toc153020401"/>
      <w:r w:rsidRPr="00BD2BDF">
        <w:br w:type="page"/>
      </w:r>
    </w:p>
    <w:p w14:paraId="5A7714D8" w14:textId="089E3BF9" w:rsidR="000E4C3E" w:rsidRPr="00BD2BDF" w:rsidRDefault="00054F36" w:rsidP="00054F36">
      <w:pPr>
        <w:pStyle w:val="Heading1"/>
        <w:spacing w:line="360" w:lineRule="auto"/>
        <w:jc w:val="both"/>
      </w:pPr>
      <w:bookmarkStart w:id="33" w:name="_Toc216428880"/>
      <w:r w:rsidRPr="00BD2BDF">
        <w:lastRenderedPageBreak/>
        <w:t>CHAPTER</w:t>
      </w:r>
      <w:r w:rsidR="002D04A2" w:rsidRPr="00BD2BDF">
        <w:t xml:space="preserve"> </w:t>
      </w:r>
      <w:r w:rsidRPr="00BD2BDF">
        <w:t>1</w:t>
      </w:r>
      <w:r w:rsidR="002D04A2" w:rsidRPr="00BD2BDF">
        <w:t xml:space="preserve"> -</w:t>
      </w:r>
      <w:r w:rsidRPr="00BD2BDF">
        <w:t xml:space="preserve"> </w:t>
      </w:r>
      <w:r w:rsidR="000E4C3E" w:rsidRPr="00BD2BDF">
        <w:t>Introduction</w:t>
      </w:r>
      <w:bookmarkEnd w:id="25"/>
      <w:bookmarkEnd w:id="26"/>
      <w:bookmarkEnd w:id="27"/>
      <w:bookmarkEnd w:id="28"/>
      <w:bookmarkEnd w:id="29"/>
      <w:bookmarkEnd w:id="30"/>
      <w:bookmarkEnd w:id="31"/>
      <w:bookmarkEnd w:id="32"/>
      <w:bookmarkEnd w:id="33"/>
    </w:p>
    <w:p w14:paraId="5239E960" w14:textId="2A8FBF1A" w:rsidR="000E40C4" w:rsidRPr="00BD2BDF" w:rsidRDefault="009348F5" w:rsidP="00BD61BC">
      <w:pPr>
        <w:pStyle w:val="Heading2"/>
        <w:numPr>
          <w:ilvl w:val="1"/>
          <w:numId w:val="1"/>
        </w:numPr>
      </w:pPr>
      <w:bookmarkStart w:id="34" w:name="_Toc216428881"/>
      <w:r w:rsidRPr="00BD2BDF">
        <w:t>Research</w:t>
      </w:r>
      <w:r w:rsidR="000E40C4" w:rsidRPr="00BD2BDF">
        <w:t xml:space="preserve"> Background</w:t>
      </w:r>
      <w:bookmarkEnd w:id="34"/>
    </w:p>
    <w:p w14:paraId="27CDEDA9" w14:textId="77777777" w:rsidR="00D83254" w:rsidRPr="00BD2BDF" w:rsidRDefault="00D83254" w:rsidP="000E4C3E">
      <w:pPr>
        <w:spacing w:line="360" w:lineRule="auto"/>
        <w:jc w:val="both"/>
        <w:rPr>
          <w:rFonts w:cstheme="minorHAnsi"/>
          <w:sz w:val="24"/>
          <w:szCs w:val="24"/>
          <w:highlight w:val="cyan"/>
        </w:rPr>
      </w:pPr>
    </w:p>
    <w:p w14:paraId="369F3839" w14:textId="5C5C8984" w:rsidR="00AC1B1A" w:rsidRPr="00BD2BDF" w:rsidRDefault="004D62E4" w:rsidP="004B5320">
      <w:pPr>
        <w:spacing w:line="360" w:lineRule="auto"/>
        <w:jc w:val="both"/>
        <w:rPr>
          <w:rFonts w:cstheme="minorHAnsi"/>
          <w:sz w:val="24"/>
          <w:szCs w:val="24"/>
        </w:rPr>
      </w:pPr>
      <w:r w:rsidRPr="00BD2BDF">
        <w:rPr>
          <w:rFonts w:cstheme="minorHAnsi"/>
          <w:sz w:val="24"/>
          <w:szCs w:val="24"/>
        </w:rPr>
        <w:t xml:space="preserve">As </w:t>
      </w:r>
      <w:r w:rsidR="005624BF" w:rsidRPr="00BD2BDF">
        <w:rPr>
          <w:rFonts w:cstheme="minorHAnsi"/>
          <w:sz w:val="24"/>
          <w:szCs w:val="24"/>
        </w:rPr>
        <w:t xml:space="preserve">the world becomes ever more interconnected, </w:t>
      </w:r>
      <w:r w:rsidR="00AC1B1A" w:rsidRPr="00BD2BDF">
        <w:rPr>
          <w:rFonts w:cstheme="minorHAnsi"/>
          <w:sz w:val="24"/>
          <w:szCs w:val="24"/>
        </w:rPr>
        <w:t>cyberattacks are becoming</w:t>
      </w:r>
      <w:r w:rsidR="00715795" w:rsidRPr="00BD2BDF">
        <w:rPr>
          <w:rFonts w:cstheme="minorHAnsi"/>
          <w:sz w:val="24"/>
          <w:szCs w:val="24"/>
        </w:rPr>
        <w:t xml:space="preserve"> increasingly</w:t>
      </w:r>
      <w:r w:rsidR="00AC1B1A" w:rsidRPr="00BD2BDF">
        <w:rPr>
          <w:rFonts w:cstheme="minorHAnsi"/>
          <w:sz w:val="24"/>
          <w:szCs w:val="24"/>
        </w:rPr>
        <w:t xml:space="preserve"> </w:t>
      </w:r>
      <w:r w:rsidR="00605855" w:rsidRPr="00BD2BDF">
        <w:rPr>
          <w:rFonts w:cstheme="minorHAnsi"/>
          <w:sz w:val="24"/>
          <w:szCs w:val="24"/>
        </w:rPr>
        <w:t>frequent</w:t>
      </w:r>
      <w:r w:rsidR="00015D81" w:rsidRPr="00BD2BDF">
        <w:rPr>
          <w:rFonts w:cstheme="minorHAnsi"/>
          <w:sz w:val="24"/>
          <w:szCs w:val="24"/>
        </w:rPr>
        <w:t xml:space="preserve"> w</w:t>
      </w:r>
      <w:r w:rsidR="009956C9" w:rsidRPr="00BD2BDF">
        <w:rPr>
          <w:rFonts w:cstheme="minorHAnsi"/>
          <w:sz w:val="24"/>
          <w:szCs w:val="24"/>
        </w:rPr>
        <w:t>ith greater impact and</w:t>
      </w:r>
      <w:r w:rsidR="00015D81" w:rsidRPr="00BD2BDF">
        <w:rPr>
          <w:rFonts w:cstheme="minorHAnsi"/>
          <w:sz w:val="24"/>
          <w:szCs w:val="24"/>
        </w:rPr>
        <w:t xml:space="preserve"> complexity</w:t>
      </w:r>
      <w:r w:rsidR="00F20A6B" w:rsidRPr="00BD2BDF">
        <w:rPr>
          <w:rFonts w:cstheme="minorHAnsi"/>
          <w:sz w:val="24"/>
          <w:szCs w:val="24"/>
        </w:rPr>
        <w:t>.</w:t>
      </w:r>
    </w:p>
    <w:p w14:paraId="4BAA8EF5" w14:textId="7F6E23E2" w:rsidR="00F57E54" w:rsidRPr="00BD2BDF" w:rsidRDefault="001044C4" w:rsidP="004B5320">
      <w:pPr>
        <w:spacing w:line="360" w:lineRule="auto"/>
        <w:jc w:val="both"/>
        <w:rPr>
          <w:rFonts w:cstheme="minorHAnsi"/>
          <w:sz w:val="24"/>
          <w:szCs w:val="24"/>
        </w:rPr>
      </w:pPr>
      <w:r w:rsidRPr="00BD2BDF">
        <w:rPr>
          <w:rFonts w:cstheme="minorHAnsi"/>
          <w:sz w:val="24"/>
          <w:szCs w:val="24"/>
        </w:rPr>
        <w:t>Since</w:t>
      </w:r>
      <w:r w:rsidR="002E128D" w:rsidRPr="00BD2BDF">
        <w:rPr>
          <w:rFonts w:cstheme="minorHAnsi"/>
          <w:sz w:val="24"/>
          <w:szCs w:val="24"/>
        </w:rPr>
        <w:t xml:space="preserve"> 2020 </w:t>
      </w:r>
      <w:r w:rsidRPr="00BD2BDF">
        <w:rPr>
          <w:rFonts w:cstheme="minorHAnsi"/>
          <w:sz w:val="24"/>
          <w:szCs w:val="24"/>
        </w:rPr>
        <w:t>data breaches have increased by</w:t>
      </w:r>
      <w:r w:rsidR="002E128D" w:rsidRPr="00BD2BDF">
        <w:rPr>
          <w:rFonts w:cstheme="minorHAnsi"/>
          <w:sz w:val="24"/>
          <w:szCs w:val="24"/>
        </w:rPr>
        <w:t xml:space="preserve"> 141%</w:t>
      </w:r>
      <w:r w:rsidR="00CE2F1C" w:rsidRPr="00BD2BDF">
        <w:rPr>
          <w:rFonts w:cstheme="minorHAnsi"/>
          <w:sz w:val="24"/>
          <w:szCs w:val="24"/>
        </w:rPr>
        <w:t xml:space="preserve"> and</w:t>
      </w:r>
      <w:r w:rsidR="00607349" w:rsidRPr="00BD2BDF">
        <w:rPr>
          <w:rFonts w:cstheme="minorHAnsi"/>
          <w:sz w:val="24"/>
          <w:szCs w:val="24"/>
        </w:rPr>
        <w:t xml:space="preserve"> is likely to </w:t>
      </w:r>
      <w:r w:rsidR="005801F3" w:rsidRPr="00BD2BDF">
        <w:rPr>
          <w:rFonts w:cstheme="minorHAnsi"/>
          <w:sz w:val="24"/>
          <w:szCs w:val="24"/>
        </w:rPr>
        <w:t>rise</w:t>
      </w:r>
      <w:r w:rsidR="009F2884" w:rsidRPr="00BD2BDF">
        <w:rPr>
          <w:rFonts w:cstheme="minorHAnsi"/>
          <w:sz w:val="24"/>
          <w:szCs w:val="24"/>
        </w:rPr>
        <w:t xml:space="preserve"> with</w:t>
      </w:r>
      <w:r w:rsidR="001F7101" w:rsidRPr="00BD2BDF">
        <w:rPr>
          <w:rFonts w:cstheme="minorHAnsi"/>
          <w:sz w:val="24"/>
          <w:szCs w:val="24"/>
        </w:rPr>
        <w:t xml:space="preserve"> t</w:t>
      </w:r>
      <w:r w:rsidR="00856DDA" w:rsidRPr="00BD2BDF">
        <w:rPr>
          <w:rFonts w:cstheme="minorHAnsi"/>
          <w:sz w:val="24"/>
          <w:szCs w:val="24"/>
        </w:rPr>
        <w:t xml:space="preserve">he </w:t>
      </w:r>
      <w:r w:rsidR="00275BCB" w:rsidRPr="00BD2BDF">
        <w:rPr>
          <w:rFonts w:cstheme="minorHAnsi"/>
          <w:sz w:val="24"/>
          <w:szCs w:val="24"/>
        </w:rPr>
        <w:t xml:space="preserve">potential </w:t>
      </w:r>
      <w:r w:rsidR="00856DDA" w:rsidRPr="00BD2BDF">
        <w:rPr>
          <w:rFonts w:cstheme="minorHAnsi"/>
          <w:sz w:val="24"/>
          <w:szCs w:val="24"/>
        </w:rPr>
        <w:t>impact be</w:t>
      </w:r>
      <w:r w:rsidR="00275BCB" w:rsidRPr="00BD2BDF">
        <w:rPr>
          <w:rFonts w:cstheme="minorHAnsi"/>
          <w:sz w:val="24"/>
          <w:szCs w:val="24"/>
        </w:rPr>
        <w:t>ing</w:t>
      </w:r>
      <w:r w:rsidR="00856DDA" w:rsidRPr="00BD2BDF">
        <w:rPr>
          <w:rFonts w:cstheme="minorHAnsi"/>
          <w:sz w:val="24"/>
          <w:szCs w:val="24"/>
        </w:rPr>
        <w:t xml:space="preserve"> catastrophic</w:t>
      </w:r>
      <w:r w:rsidR="00CE2F1C"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640fbdb72cbd25ee5d95e5&quot;],&quot;referencesOptions&quot;:{&quot;doc:68640fbdb72cbd25ee5d95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219996,&quot;citationText&quot;:&quot;&lt;span style=\&quot;font-family:Calibri;font-size:14.666666666666666px;color:#000000\&quot;&gt;[1]&lt;/span&gt;&quot;}"/>
          <w:id w:val="1529219996"/>
          <w:placeholder>
            <w:docPart w:val="BDB55D24BF8A42CD961B6E6D67C47EA2"/>
          </w:placeholder>
        </w:sdtPr>
        <w:sdtContent>
          <w:r w:rsidR="00F6412B" w:rsidRPr="00BD2BDF">
            <w:rPr>
              <w:rFonts w:ascii="Calibri" w:eastAsia="Times New Roman" w:hAnsi="Calibri" w:cs="Calibri"/>
              <w:color w:val="000000"/>
            </w:rPr>
            <w:t>[1]</w:t>
          </w:r>
        </w:sdtContent>
      </w:sdt>
      <w:r w:rsidR="001F7101" w:rsidRPr="00BD2BDF">
        <w:rPr>
          <w:rFonts w:cstheme="minorHAnsi"/>
          <w:sz w:val="24"/>
          <w:szCs w:val="24"/>
        </w:rPr>
        <w:t>.</w:t>
      </w:r>
    </w:p>
    <w:p w14:paraId="57C39FAD" w14:textId="52EEEDE1" w:rsidR="00CC21C2" w:rsidRPr="00BD2BDF" w:rsidRDefault="00EA2A18" w:rsidP="004B5320">
      <w:pPr>
        <w:spacing w:line="360" w:lineRule="auto"/>
        <w:jc w:val="both"/>
        <w:rPr>
          <w:rFonts w:cstheme="minorHAnsi"/>
          <w:sz w:val="24"/>
          <w:szCs w:val="24"/>
        </w:rPr>
      </w:pPr>
      <w:r w:rsidRPr="00BD2BDF">
        <w:rPr>
          <w:rFonts w:cstheme="minorHAnsi"/>
          <w:sz w:val="24"/>
          <w:szCs w:val="24"/>
        </w:rPr>
        <w:t>A</w:t>
      </w:r>
      <w:r w:rsidR="007F534B" w:rsidRPr="00BD2BDF">
        <w:rPr>
          <w:rFonts w:cstheme="minorHAnsi"/>
          <w:sz w:val="24"/>
          <w:szCs w:val="24"/>
        </w:rPr>
        <w:t xml:space="preserve"> cyberattack can</w:t>
      </w:r>
      <w:r w:rsidR="00EB1D9E" w:rsidRPr="00BD2BDF">
        <w:rPr>
          <w:rFonts w:cstheme="minorHAnsi"/>
          <w:sz w:val="24"/>
          <w:szCs w:val="24"/>
        </w:rPr>
        <w:t xml:space="preserve"> </w:t>
      </w:r>
      <w:r w:rsidR="00C801DC" w:rsidRPr="00BD2BDF">
        <w:rPr>
          <w:rFonts w:cstheme="minorHAnsi"/>
          <w:sz w:val="24"/>
          <w:szCs w:val="24"/>
        </w:rPr>
        <w:t>result in</w:t>
      </w:r>
      <w:r w:rsidR="00EB1D9E" w:rsidRPr="00BD2BDF">
        <w:rPr>
          <w:rFonts w:cstheme="minorHAnsi"/>
          <w:sz w:val="24"/>
          <w:szCs w:val="24"/>
        </w:rPr>
        <w:t xml:space="preserve"> </w:t>
      </w:r>
      <w:r w:rsidR="002944C5" w:rsidRPr="00BD2BDF">
        <w:rPr>
          <w:rFonts w:cstheme="minorHAnsi"/>
          <w:sz w:val="24"/>
          <w:szCs w:val="24"/>
        </w:rPr>
        <w:t xml:space="preserve">huge financial loss to an organisation </w:t>
      </w:r>
      <w:r w:rsidR="005F0D20" w:rsidRPr="00BD2BDF">
        <w:rPr>
          <w:rFonts w:cstheme="minorHAnsi"/>
          <w:sz w:val="24"/>
          <w:szCs w:val="24"/>
        </w:rPr>
        <w:t>the</w:t>
      </w:r>
      <w:r w:rsidR="00F90415" w:rsidRPr="00BD2BDF">
        <w:rPr>
          <w:rFonts w:cstheme="minorHAnsi"/>
          <w:sz w:val="24"/>
          <w:szCs w:val="24"/>
        </w:rPr>
        <w:t xml:space="preserve"> average cost </w:t>
      </w:r>
      <w:r w:rsidR="005F0D20" w:rsidRPr="00BD2BDF">
        <w:rPr>
          <w:rFonts w:cstheme="minorHAnsi"/>
          <w:sz w:val="24"/>
          <w:szCs w:val="24"/>
        </w:rPr>
        <w:t xml:space="preserve">of a </w:t>
      </w:r>
      <w:r w:rsidR="000312DC" w:rsidRPr="00BD2BDF">
        <w:rPr>
          <w:rFonts w:cstheme="minorHAnsi"/>
          <w:sz w:val="24"/>
          <w:szCs w:val="24"/>
        </w:rPr>
        <w:t>data breach</w:t>
      </w:r>
      <w:r w:rsidR="005F0D20" w:rsidRPr="00BD2BDF">
        <w:rPr>
          <w:rFonts w:cstheme="minorHAnsi"/>
          <w:sz w:val="24"/>
          <w:szCs w:val="24"/>
        </w:rPr>
        <w:t xml:space="preserve"> being</w:t>
      </w:r>
      <w:r w:rsidR="00F90415" w:rsidRPr="00BD2BDF">
        <w:rPr>
          <w:rFonts w:cstheme="minorHAnsi"/>
          <w:sz w:val="24"/>
          <w:szCs w:val="24"/>
        </w:rPr>
        <w:t xml:space="preserve"> </w:t>
      </w:r>
      <w:r w:rsidR="00DB2EEA" w:rsidRPr="00BD2BDF">
        <w:rPr>
          <w:rFonts w:cstheme="minorHAnsi"/>
          <w:sz w:val="24"/>
          <w:szCs w:val="24"/>
        </w:rPr>
        <w:t>US</w:t>
      </w:r>
      <w:r w:rsidR="00F90415" w:rsidRPr="00BD2BDF">
        <w:rPr>
          <w:rFonts w:cstheme="minorHAnsi"/>
          <w:sz w:val="24"/>
          <w:szCs w:val="24"/>
        </w:rPr>
        <w:t xml:space="preserve">$4.24 </w:t>
      </w:r>
      <w:r w:rsidR="00B4502A" w:rsidRPr="00BD2BDF">
        <w:rPr>
          <w:rFonts w:cstheme="minorHAnsi"/>
          <w:sz w:val="24"/>
          <w:szCs w:val="24"/>
        </w:rPr>
        <w:t>m</w:t>
      </w:r>
      <w:r w:rsidR="00F90415" w:rsidRPr="00BD2BDF">
        <w:rPr>
          <w:rFonts w:cstheme="minorHAnsi"/>
          <w:sz w:val="24"/>
          <w:szCs w:val="24"/>
        </w:rPr>
        <w:t>illion</w:t>
      </w:r>
      <w:r w:rsidR="00113FA3"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641377b1de6f0c59ffc9f6&quot;],&quot;referencesOptions&quot;:{&quot;doc:68641377b1de6f0c59ffc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7327314,&quot;citationText&quot;:&quot;&lt;span style=\&quot;font-family:Calibri;font-size:14.666666666666666px;color:#000000\&quot;&gt;[2]&lt;/span&gt;&quot;}"/>
          <w:id w:val="-1527327314"/>
          <w:placeholder>
            <w:docPart w:val="5CCD3FF3CCEA4720BBB4FB0298045AAE"/>
          </w:placeholder>
        </w:sdtPr>
        <w:sdtContent>
          <w:r w:rsidR="00F6412B" w:rsidRPr="00BD2BDF">
            <w:rPr>
              <w:rFonts w:ascii="Calibri" w:eastAsia="Times New Roman" w:hAnsi="Calibri" w:cs="Calibri"/>
              <w:color w:val="000000"/>
            </w:rPr>
            <w:t>[2]</w:t>
          </w:r>
        </w:sdtContent>
      </w:sdt>
      <w:r w:rsidR="00113FA3" w:rsidRPr="00BD2BDF">
        <w:rPr>
          <w:rFonts w:cstheme="minorHAnsi"/>
          <w:sz w:val="24"/>
          <w:szCs w:val="24"/>
        </w:rPr>
        <w:t>.</w:t>
      </w:r>
      <w:r w:rsidR="00F90415" w:rsidRPr="00BD2BDF">
        <w:rPr>
          <w:rFonts w:cstheme="minorHAnsi"/>
          <w:sz w:val="24"/>
          <w:szCs w:val="24"/>
        </w:rPr>
        <w:t xml:space="preserve"> </w:t>
      </w:r>
      <w:r w:rsidR="001A5BA4" w:rsidRPr="00BD2BDF">
        <w:rPr>
          <w:rFonts w:cstheme="minorHAnsi"/>
          <w:sz w:val="24"/>
          <w:szCs w:val="24"/>
        </w:rPr>
        <w:t xml:space="preserve"> </w:t>
      </w:r>
      <w:r w:rsidR="00123FAF" w:rsidRPr="00BD2BDF">
        <w:rPr>
          <w:rFonts w:cstheme="minorHAnsi"/>
          <w:sz w:val="24"/>
          <w:szCs w:val="24"/>
        </w:rPr>
        <w:t>T</w:t>
      </w:r>
      <w:r w:rsidR="005F4C3E" w:rsidRPr="00BD2BDF">
        <w:rPr>
          <w:rFonts w:cstheme="minorHAnsi"/>
          <w:sz w:val="24"/>
          <w:szCs w:val="24"/>
        </w:rPr>
        <w:t xml:space="preserve">he annual cost of cyberattacks worldwide </w:t>
      </w:r>
      <w:r w:rsidR="00123FAF" w:rsidRPr="00BD2BDF">
        <w:rPr>
          <w:rFonts w:cstheme="minorHAnsi"/>
          <w:sz w:val="24"/>
          <w:szCs w:val="24"/>
        </w:rPr>
        <w:t>is predicted</w:t>
      </w:r>
      <w:r w:rsidR="005F4C3E" w:rsidRPr="00BD2BDF">
        <w:rPr>
          <w:rFonts w:cstheme="minorHAnsi"/>
          <w:sz w:val="24"/>
          <w:szCs w:val="24"/>
        </w:rPr>
        <w:t xml:space="preserve"> to </w:t>
      </w:r>
      <w:r w:rsidR="00123FAF" w:rsidRPr="00BD2BDF">
        <w:rPr>
          <w:rFonts w:cstheme="minorHAnsi"/>
          <w:sz w:val="24"/>
          <w:szCs w:val="24"/>
        </w:rPr>
        <w:t xml:space="preserve">rise to </w:t>
      </w:r>
      <w:r w:rsidR="00DB2EEA" w:rsidRPr="00BD2BDF">
        <w:rPr>
          <w:rFonts w:cstheme="minorHAnsi"/>
          <w:sz w:val="24"/>
          <w:szCs w:val="24"/>
        </w:rPr>
        <w:t>US</w:t>
      </w:r>
      <w:r w:rsidR="005F4C3E" w:rsidRPr="00BD2BDF">
        <w:rPr>
          <w:rFonts w:cstheme="minorHAnsi"/>
          <w:sz w:val="24"/>
          <w:szCs w:val="24"/>
        </w:rPr>
        <w:t xml:space="preserve">$10.5 </w:t>
      </w:r>
      <w:r w:rsidR="00B4502A" w:rsidRPr="00BD2BDF">
        <w:rPr>
          <w:rFonts w:cstheme="minorHAnsi"/>
          <w:sz w:val="24"/>
          <w:szCs w:val="24"/>
        </w:rPr>
        <w:t>t</w:t>
      </w:r>
      <w:r w:rsidR="005F4C3E" w:rsidRPr="00BD2BDF">
        <w:rPr>
          <w:rFonts w:cstheme="minorHAnsi"/>
          <w:sz w:val="24"/>
          <w:szCs w:val="24"/>
        </w:rPr>
        <w:t xml:space="preserve">rillion by </w:t>
      </w:r>
      <w:r w:rsidR="00F26F10" w:rsidRPr="00BD2BDF">
        <w:rPr>
          <w:rFonts w:cstheme="minorHAnsi"/>
          <w:sz w:val="24"/>
          <w:szCs w:val="24"/>
        </w:rPr>
        <w:t xml:space="preserve">December </w:t>
      </w:r>
      <w:r w:rsidR="005F4C3E" w:rsidRPr="00BD2BDF">
        <w:rPr>
          <w:rFonts w:cstheme="minorHAnsi"/>
          <w:sz w:val="24"/>
          <w:szCs w:val="24"/>
        </w:rPr>
        <w:t>2025</w:t>
      </w:r>
      <w:r w:rsidR="0080780A"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9538863,&quot;citationText&quot;:&quot;&lt;span style=\&quot;font-family:Calibri;font-size:14.666666666666666px;color:#000000\&quot;&gt;[3]&lt;/span&gt;&quot;}"/>
          <w:id w:val="-869538863"/>
          <w:placeholder>
            <w:docPart w:val="98F9862D83464E8DB0A8A9FEC84B3926"/>
          </w:placeholder>
        </w:sdtPr>
        <w:sdtContent>
          <w:r w:rsidR="00F6412B" w:rsidRPr="00BD2BDF">
            <w:rPr>
              <w:rFonts w:ascii="Calibri" w:eastAsia="Times New Roman" w:hAnsi="Calibri" w:cs="Calibri"/>
              <w:color w:val="000000"/>
            </w:rPr>
            <w:t>[3]</w:t>
          </w:r>
        </w:sdtContent>
      </w:sdt>
      <w:r w:rsidR="005F4C3E" w:rsidRPr="00BD2BDF">
        <w:rPr>
          <w:rFonts w:cstheme="minorHAnsi"/>
          <w:sz w:val="24"/>
          <w:szCs w:val="24"/>
        </w:rPr>
        <w:t>.</w:t>
      </w:r>
    </w:p>
    <w:p w14:paraId="1CFAA1E5" w14:textId="6907C2F3" w:rsidR="00F57E54" w:rsidRPr="00BD2BDF" w:rsidRDefault="00D83A32" w:rsidP="004B5320">
      <w:pPr>
        <w:spacing w:line="360" w:lineRule="auto"/>
        <w:jc w:val="both"/>
        <w:rPr>
          <w:rFonts w:cstheme="minorHAnsi"/>
          <w:sz w:val="24"/>
          <w:szCs w:val="24"/>
        </w:rPr>
      </w:pPr>
      <w:r w:rsidRPr="00BD2BDF">
        <w:rPr>
          <w:rFonts w:cstheme="minorHAnsi"/>
          <w:sz w:val="24"/>
          <w:szCs w:val="24"/>
        </w:rPr>
        <w:t>R</w:t>
      </w:r>
      <w:r w:rsidR="00451394" w:rsidRPr="00BD2BDF">
        <w:rPr>
          <w:rFonts w:cstheme="minorHAnsi"/>
          <w:sz w:val="24"/>
          <w:szCs w:val="24"/>
        </w:rPr>
        <w:t xml:space="preserve">ansomware </w:t>
      </w:r>
      <w:r w:rsidR="005A6D9A" w:rsidRPr="00BD2BDF">
        <w:rPr>
          <w:rFonts w:cstheme="minorHAnsi"/>
          <w:sz w:val="24"/>
          <w:szCs w:val="24"/>
        </w:rPr>
        <w:t xml:space="preserve">attacks </w:t>
      </w:r>
      <w:r w:rsidR="00442F92" w:rsidRPr="00BD2BDF">
        <w:rPr>
          <w:rFonts w:cstheme="minorHAnsi"/>
          <w:sz w:val="24"/>
          <w:szCs w:val="24"/>
        </w:rPr>
        <w:t xml:space="preserve">also cause </w:t>
      </w:r>
      <w:r w:rsidR="008728F3" w:rsidRPr="00BD2BDF">
        <w:rPr>
          <w:rFonts w:cstheme="minorHAnsi"/>
          <w:sz w:val="24"/>
          <w:szCs w:val="24"/>
        </w:rPr>
        <w:t>disruption</w:t>
      </w:r>
      <w:r w:rsidR="00A24B05" w:rsidRPr="00BD2BDF">
        <w:rPr>
          <w:rFonts w:cstheme="minorHAnsi"/>
          <w:sz w:val="24"/>
          <w:szCs w:val="24"/>
        </w:rPr>
        <w:t xml:space="preserve"> w</w:t>
      </w:r>
      <w:r w:rsidR="005A6D9A" w:rsidRPr="00BD2BDF">
        <w:rPr>
          <w:rFonts w:cstheme="minorHAnsi"/>
          <w:sz w:val="24"/>
          <w:szCs w:val="24"/>
        </w:rPr>
        <w:t>here</w:t>
      </w:r>
      <w:r w:rsidR="009704DF" w:rsidRPr="00BD2BDF">
        <w:rPr>
          <w:rFonts w:cstheme="minorHAnsi"/>
          <w:sz w:val="24"/>
          <w:szCs w:val="24"/>
        </w:rPr>
        <w:t xml:space="preserve"> organisation</w:t>
      </w:r>
      <w:r w:rsidR="005A6D9A" w:rsidRPr="00BD2BDF">
        <w:rPr>
          <w:rFonts w:cstheme="minorHAnsi"/>
          <w:sz w:val="24"/>
          <w:szCs w:val="24"/>
        </w:rPr>
        <w:t>s</w:t>
      </w:r>
      <w:r w:rsidR="009704DF" w:rsidRPr="00BD2BDF">
        <w:rPr>
          <w:rFonts w:cstheme="minorHAnsi"/>
          <w:sz w:val="24"/>
          <w:szCs w:val="24"/>
        </w:rPr>
        <w:t xml:space="preserve"> </w:t>
      </w:r>
      <w:r w:rsidR="005A6D9A" w:rsidRPr="00BD2BDF">
        <w:rPr>
          <w:rFonts w:cstheme="minorHAnsi"/>
          <w:sz w:val="24"/>
          <w:szCs w:val="24"/>
        </w:rPr>
        <w:t>can</w:t>
      </w:r>
      <w:r w:rsidR="009704DF" w:rsidRPr="00BD2BDF">
        <w:rPr>
          <w:rFonts w:cstheme="minorHAnsi"/>
          <w:sz w:val="24"/>
          <w:szCs w:val="24"/>
        </w:rPr>
        <w:t xml:space="preserve">not access their data or </w:t>
      </w:r>
      <w:r w:rsidR="007119C9" w:rsidRPr="00BD2BDF">
        <w:rPr>
          <w:rFonts w:cstheme="minorHAnsi"/>
          <w:sz w:val="24"/>
          <w:szCs w:val="24"/>
        </w:rPr>
        <w:t>provide services to their customer</w:t>
      </w:r>
      <w:r w:rsidR="006C1E88" w:rsidRPr="00BD2BDF">
        <w:rPr>
          <w:rFonts w:cstheme="minorHAnsi"/>
          <w:sz w:val="24"/>
          <w:szCs w:val="24"/>
        </w:rPr>
        <w:t>s</w:t>
      </w:r>
      <w:r w:rsidR="002D70A9" w:rsidRPr="00BD2BDF">
        <w:rPr>
          <w:rFonts w:cstheme="minorHAnsi"/>
          <w:sz w:val="24"/>
          <w:szCs w:val="24"/>
        </w:rPr>
        <w:t xml:space="preserve">. The cost </w:t>
      </w:r>
      <w:r w:rsidR="00A90822" w:rsidRPr="00BD2BDF">
        <w:rPr>
          <w:rFonts w:cstheme="minorHAnsi"/>
          <w:sz w:val="24"/>
          <w:szCs w:val="24"/>
        </w:rPr>
        <w:t>of ransomware</w:t>
      </w:r>
      <w:r w:rsidR="002D70A9" w:rsidRPr="00BD2BDF">
        <w:rPr>
          <w:rFonts w:cstheme="minorHAnsi"/>
          <w:sz w:val="24"/>
          <w:szCs w:val="24"/>
        </w:rPr>
        <w:t xml:space="preserve"> atta</w:t>
      </w:r>
      <w:r w:rsidR="006C1E88" w:rsidRPr="00BD2BDF">
        <w:rPr>
          <w:rFonts w:cstheme="minorHAnsi"/>
          <w:sz w:val="24"/>
          <w:szCs w:val="24"/>
        </w:rPr>
        <w:t>ck</w:t>
      </w:r>
      <w:r w:rsidR="00A90822" w:rsidRPr="00BD2BDF">
        <w:rPr>
          <w:rFonts w:cstheme="minorHAnsi"/>
          <w:sz w:val="24"/>
          <w:szCs w:val="24"/>
        </w:rPr>
        <w:t>s</w:t>
      </w:r>
      <w:r w:rsidR="00DF09CA" w:rsidRPr="00BD2BDF">
        <w:rPr>
          <w:rFonts w:cstheme="minorHAnsi"/>
          <w:sz w:val="24"/>
          <w:szCs w:val="24"/>
        </w:rPr>
        <w:t xml:space="preserve"> can </w:t>
      </w:r>
      <w:r w:rsidR="009F7FC7" w:rsidRPr="00BD2BDF">
        <w:rPr>
          <w:rFonts w:cstheme="minorHAnsi"/>
          <w:sz w:val="24"/>
          <w:szCs w:val="24"/>
        </w:rPr>
        <w:t xml:space="preserve">range from </w:t>
      </w:r>
      <w:r w:rsidR="00DB2EEA" w:rsidRPr="00BD2BDF">
        <w:rPr>
          <w:rFonts w:cstheme="minorHAnsi"/>
          <w:sz w:val="24"/>
          <w:szCs w:val="24"/>
        </w:rPr>
        <w:t>US</w:t>
      </w:r>
      <w:r w:rsidR="009F7FC7" w:rsidRPr="00BD2BDF">
        <w:rPr>
          <w:rFonts w:cstheme="minorHAnsi"/>
          <w:sz w:val="24"/>
          <w:szCs w:val="24"/>
        </w:rPr>
        <w:t>$500,000-</w:t>
      </w:r>
      <w:r w:rsidR="00DB2EEA" w:rsidRPr="00BD2BDF">
        <w:rPr>
          <w:rFonts w:cstheme="minorHAnsi"/>
          <w:sz w:val="24"/>
          <w:szCs w:val="24"/>
        </w:rPr>
        <w:t>US</w:t>
      </w:r>
      <w:r w:rsidR="000D2163" w:rsidRPr="00BD2BDF">
        <w:rPr>
          <w:rFonts w:cstheme="minorHAnsi"/>
          <w:sz w:val="24"/>
          <w:szCs w:val="24"/>
        </w:rPr>
        <w:t>$1M</w:t>
      </w:r>
      <w:r w:rsidR="00DF09CA"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7c934d044f390343ebb99b&quot;],&quot;referencesOptions&quot;:{&quot;doc:687c934d044f390343ebb9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8685360,&quot;citationText&quot;:&quot;&lt;span style=\&quot;font-family:Calibri;font-size:14.666666666666666px;color:#000000\&quot;&gt;[4]&lt;/span&gt;&quot;}"/>
          <w:id w:val="708685360"/>
          <w:placeholder>
            <w:docPart w:val="E812245A6B4547C09C80D86506EAFA36"/>
          </w:placeholder>
        </w:sdtPr>
        <w:sdtContent>
          <w:r w:rsidR="00F6412B" w:rsidRPr="00BD2BDF">
            <w:rPr>
              <w:rFonts w:ascii="Calibri" w:eastAsia="Times New Roman" w:hAnsi="Calibri" w:cs="Calibri"/>
              <w:color w:val="000000"/>
            </w:rPr>
            <w:t>[4]</w:t>
          </w:r>
        </w:sdtContent>
      </w:sdt>
      <w:r w:rsidR="007119C9" w:rsidRPr="00BD2BDF">
        <w:rPr>
          <w:rFonts w:cstheme="minorHAnsi"/>
          <w:sz w:val="24"/>
          <w:szCs w:val="24"/>
        </w:rPr>
        <w:t xml:space="preserve">.  </w:t>
      </w:r>
      <w:r w:rsidR="004F1DCE" w:rsidRPr="00BD2BDF">
        <w:rPr>
          <w:rFonts w:cstheme="minorHAnsi"/>
          <w:sz w:val="24"/>
          <w:szCs w:val="24"/>
        </w:rPr>
        <w:t>This l</w:t>
      </w:r>
      <w:r w:rsidR="007119C9" w:rsidRPr="00BD2BDF">
        <w:rPr>
          <w:rFonts w:cstheme="minorHAnsi"/>
          <w:sz w:val="24"/>
          <w:szCs w:val="24"/>
        </w:rPr>
        <w:t>ead</w:t>
      </w:r>
      <w:r w:rsidR="00A90822" w:rsidRPr="00BD2BDF">
        <w:rPr>
          <w:rFonts w:cstheme="minorHAnsi"/>
          <w:sz w:val="24"/>
          <w:szCs w:val="24"/>
        </w:rPr>
        <w:t>s</w:t>
      </w:r>
      <w:r w:rsidR="007119C9" w:rsidRPr="00BD2BDF">
        <w:rPr>
          <w:rFonts w:cstheme="minorHAnsi"/>
          <w:sz w:val="24"/>
          <w:szCs w:val="24"/>
        </w:rPr>
        <w:t xml:space="preserve"> to </w:t>
      </w:r>
      <w:r w:rsidR="00FE6262" w:rsidRPr="00BD2BDF">
        <w:rPr>
          <w:rFonts w:cstheme="minorHAnsi"/>
          <w:sz w:val="24"/>
          <w:szCs w:val="24"/>
        </w:rPr>
        <w:t xml:space="preserve">loss of </w:t>
      </w:r>
      <w:r w:rsidR="00516C2E" w:rsidRPr="00BD2BDF">
        <w:rPr>
          <w:rFonts w:cstheme="minorHAnsi"/>
          <w:sz w:val="24"/>
          <w:szCs w:val="24"/>
        </w:rPr>
        <w:t xml:space="preserve">customer </w:t>
      </w:r>
      <w:r w:rsidR="00FE6262" w:rsidRPr="00BD2BDF">
        <w:rPr>
          <w:rFonts w:cstheme="minorHAnsi"/>
          <w:sz w:val="24"/>
          <w:szCs w:val="24"/>
        </w:rPr>
        <w:t>confidence</w:t>
      </w:r>
      <w:r w:rsidR="00071607" w:rsidRPr="00BD2BDF">
        <w:rPr>
          <w:rFonts w:cstheme="minorHAnsi"/>
          <w:sz w:val="24"/>
          <w:szCs w:val="24"/>
        </w:rPr>
        <w:t>,</w:t>
      </w:r>
      <w:r w:rsidR="003C3A10" w:rsidRPr="00BD2BDF">
        <w:rPr>
          <w:rFonts w:cstheme="minorHAnsi"/>
          <w:sz w:val="24"/>
          <w:szCs w:val="24"/>
        </w:rPr>
        <w:t xml:space="preserve"> </w:t>
      </w:r>
      <w:r w:rsidR="007119C9" w:rsidRPr="00BD2BDF">
        <w:rPr>
          <w:rFonts w:cstheme="minorHAnsi"/>
          <w:sz w:val="24"/>
          <w:szCs w:val="24"/>
        </w:rPr>
        <w:t>missed business opportunities</w:t>
      </w:r>
      <w:r w:rsidR="00B51BD8" w:rsidRPr="00BD2BDF">
        <w:rPr>
          <w:rFonts w:cstheme="minorHAnsi"/>
          <w:sz w:val="24"/>
          <w:szCs w:val="24"/>
        </w:rPr>
        <w:t xml:space="preserve"> and a risk the organisation will not recover</w:t>
      </w:r>
      <w:r w:rsidR="009C72B9" w:rsidRPr="00BD2BDF">
        <w:rPr>
          <w:rFonts w:cstheme="minorHAnsi"/>
          <w:sz w:val="24"/>
          <w:szCs w:val="24"/>
        </w:rPr>
        <w:t xml:space="preserve"> from such attacks</w:t>
      </w:r>
      <w:r w:rsidR="00477F1D" w:rsidRPr="00BD2BDF">
        <w:rPr>
          <w:rFonts w:cstheme="minorHAnsi"/>
          <w:sz w:val="24"/>
          <w:szCs w:val="24"/>
        </w:rPr>
        <w:t xml:space="preserve">. </w:t>
      </w:r>
    </w:p>
    <w:p w14:paraId="094EE628" w14:textId="025527BB" w:rsidR="00C47FE2" w:rsidRPr="00BD2BDF" w:rsidRDefault="00DA36E3" w:rsidP="004B5320">
      <w:pPr>
        <w:spacing w:line="360" w:lineRule="auto"/>
        <w:jc w:val="both"/>
        <w:rPr>
          <w:rFonts w:cstheme="minorHAnsi"/>
          <w:sz w:val="24"/>
          <w:szCs w:val="24"/>
        </w:rPr>
      </w:pPr>
      <w:r w:rsidRPr="00BD2BDF">
        <w:rPr>
          <w:rFonts w:cstheme="minorHAnsi"/>
          <w:sz w:val="24"/>
          <w:szCs w:val="24"/>
        </w:rPr>
        <w:t xml:space="preserve">To avoid </w:t>
      </w:r>
      <w:r w:rsidR="00C267F3" w:rsidRPr="00BD2BDF">
        <w:rPr>
          <w:rFonts w:cstheme="minorHAnsi"/>
          <w:sz w:val="24"/>
          <w:szCs w:val="24"/>
        </w:rPr>
        <w:t>cyberattacks</w:t>
      </w:r>
      <w:r w:rsidR="003B0D77" w:rsidRPr="00BD2BDF">
        <w:rPr>
          <w:rFonts w:cstheme="minorHAnsi"/>
          <w:sz w:val="24"/>
          <w:szCs w:val="24"/>
        </w:rPr>
        <w:t xml:space="preserve"> </w:t>
      </w:r>
      <w:r w:rsidR="00C927A0" w:rsidRPr="00BD2BDF">
        <w:rPr>
          <w:rFonts w:cstheme="minorHAnsi"/>
          <w:sz w:val="24"/>
          <w:szCs w:val="24"/>
        </w:rPr>
        <w:t xml:space="preserve">and to </w:t>
      </w:r>
      <w:r w:rsidR="003B0D77" w:rsidRPr="00BD2BDF">
        <w:rPr>
          <w:rFonts w:cstheme="minorHAnsi"/>
          <w:sz w:val="24"/>
          <w:szCs w:val="24"/>
        </w:rPr>
        <w:t>protect data, devices and users</w:t>
      </w:r>
      <w:r w:rsidR="002C43E8" w:rsidRPr="00BD2BDF">
        <w:rPr>
          <w:rFonts w:cstheme="minorHAnsi"/>
          <w:sz w:val="24"/>
          <w:szCs w:val="24"/>
        </w:rPr>
        <w:t>,</w:t>
      </w:r>
      <w:r w:rsidR="00C267F3" w:rsidRPr="00BD2BDF">
        <w:rPr>
          <w:rFonts w:cstheme="minorHAnsi"/>
          <w:sz w:val="24"/>
          <w:szCs w:val="24"/>
        </w:rPr>
        <w:t xml:space="preserve"> </w:t>
      </w:r>
      <w:r w:rsidR="00DE2AE4" w:rsidRPr="00BD2BDF">
        <w:rPr>
          <w:rFonts w:cstheme="minorHAnsi"/>
          <w:sz w:val="24"/>
          <w:szCs w:val="24"/>
        </w:rPr>
        <w:t xml:space="preserve">effective data governance and </w:t>
      </w:r>
      <w:r w:rsidR="00C267F3" w:rsidRPr="00BD2BDF">
        <w:rPr>
          <w:rFonts w:cstheme="minorHAnsi"/>
          <w:sz w:val="24"/>
          <w:szCs w:val="24"/>
        </w:rPr>
        <w:t>prevent</w:t>
      </w:r>
      <w:r w:rsidR="002A6CE6" w:rsidRPr="00BD2BDF">
        <w:rPr>
          <w:rFonts w:cstheme="minorHAnsi"/>
          <w:sz w:val="24"/>
          <w:szCs w:val="24"/>
        </w:rPr>
        <w:t>ative measures are crucial</w:t>
      </w:r>
      <w:r w:rsidR="00DE2AE4"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7c9ab7044f390343ebb9ea&quot;],&quot;referencesOptions&quot;:{&quot;doc:687c9ab7044f390343ebb9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9754896,&quot;citationText&quot;:&quot;&lt;span style=\&quot;font-family:Calibri;font-size:14.666666666666666px;color:#000000\&quot;&gt;[5]&lt;/span&gt;&quot;}"/>
          <w:id w:val="739754896"/>
          <w:placeholder>
            <w:docPart w:val="A734FCC47C8846D182B7015407FA2337"/>
          </w:placeholder>
        </w:sdtPr>
        <w:sdtContent>
          <w:r w:rsidR="00F6412B" w:rsidRPr="00BD2BDF">
            <w:rPr>
              <w:rFonts w:ascii="Calibri" w:eastAsia="Times New Roman" w:hAnsi="Calibri" w:cs="Calibri"/>
              <w:color w:val="000000"/>
            </w:rPr>
            <w:t>[5]</w:t>
          </w:r>
        </w:sdtContent>
      </w:sdt>
      <w:r w:rsidR="00E51E79" w:rsidRPr="00BD2BDF">
        <w:rPr>
          <w:rFonts w:cstheme="minorHAnsi"/>
          <w:sz w:val="24"/>
          <w:szCs w:val="24"/>
        </w:rPr>
        <w:t xml:space="preserve">. </w:t>
      </w:r>
      <w:r w:rsidR="00BA1614" w:rsidRPr="00BD2BDF">
        <w:rPr>
          <w:rFonts w:cstheme="minorHAnsi"/>
          <w:sz w:val="24"/>
          <w:szCs w:val="24"/>
        </w:rPr>
        <w:t>This ensures sufficient protection</w:t>
      </w:r>
      <w:r w:rsidR="00071BB3" w:rsidRPr="00BD2BDF">
        <w:rPr>
          <w:rFonts w:cstheme="minorHAnsi"/>
          <w:sz w:val="24"/>
          <w:szCs w:val="24"/>
        </w:rPr>
        <w:t>s</w:t>
      </w:r>
      <w:r w:rsidR="00BA1614" w:rsidRPr="00BD2BDF">
        <w:rPr>
          <w:rFonts w:cstheme="minorHAnsi"/>
          <w:sz w:val="24"/>
          <w:szCs w:val="24"/>
        </w:rPr>
        <w:t xml:space="preserve"> </w:t>
      </w:r>
      <w:r w:rsidR="00071BB3" w:rsidRPr="00BD2BDF">
        <w:rPr>
          <w:rFonts w:cstheme="minorHAnsi"/>
          <w:sz w:val="24"/>
          <w:szCs w:val="24"/>
        </w:rPr>
        <w:t>are</w:t>
      </w:r>
      <w:r w:rsidR="00BA1614" w:rsidRPr="00BD2BDF">
        <w:rPr>
          <w:rFonts w:cstheme="minorHAnsi"/>
          <w:sz w:val="24"/>
          <w:szCs w:val="24"/>
        </w:rPr>
        <w:t xml:space="preserve"> in place </w:t>
      </w:r>
      <w:r w:rsidR="00182E58" w:rsidRPr="00BD2BDF">
        <w:rPr>
          <w:rFonts w:cstheme="minorHAnsi"/>
          <w:sz w:val="24"/>
          <w:szCs w:val="24"/>
        </w:rPr>
        <w:t>maintaining Confidentiality, Integrity and Availability</w:t>
      </w:r>
      <w:r w:rsidR="00594D8D" w:rsidRPr="00BD2BDF">
        <w:rPr>
          <w:rFonts w:cstheme="minorHAnsi"/>
          <w:sz w:val="24"/>
          <w:szCs w:val="24"/>
        </w:rPr>
        <w:t>, known as the CIA triad,</w:t>
      </w:r>
      <w:r w:rsidR="00182E58" w:rsidRPr="00BD2BDF">
        <w:rPr>
          <w:rFonts w:cstheme="minorHAnsi"/>
          <w:sz w:val="24"/>
          <w:szCs w:val="24"/>
        </w:rPr>
        <w:t xml:space="preserve"> of </w:t>
      </w:r>
      <w:r w:rsidR="00914E17" w:rsidRPr="00BD2BDF">
        <w:rPr>
          <w:rFonts w:cstheme="minorHAnsi"/>
          <w:sz w:val="24"/>
          <w:szCs w:val="24"/>
        </w:rPr>
        <w:t>data and services</w:t>
      </w:r>
      <w:r w:rsidR="00F71D7E"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a64275e3bb537be20055fa&quot;],&quot;referencesOptions&quot;:{&quot;doc:68a64275e3bb537be20055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9582694,&quot;citationText&quot;:&quot;&lt;span style=\&quot;font-family:Calibri;font-size:14.666666666666666px;color:#000000\&quot;&gt;[6]&lt;/span&gt;&quot;}"/>
          <w:id w:val="-719582694"/>
          <w:placeholder>
            <w:docPart w:val="5BABB31BFF17435A87F414801A01D973"/>
          </w:placeholder>
        </w:sdtPr>
        <w:sdtContent>
          <w:r w:rsidR="00F6412B" w:rsidRPr="00BD2BDF">
            <w:rPr>
              <w:rFonts w:ascii="Calibri" w:eastAsia="Times New Roman" w:hAnsi="Calibri" w:cs="Calibri"/>
              <w:color w:val="000000"/>
            </w:rPr>
            <w:t>[6]</w:t>
          </w:r>
        </w:sdtContent>
      </w:sdt>
      <w:r w:rsidR="00914E17" w:rsidRPr="00BD2BDF">
        <w:rPr>
          <w:rFonts w:cstheme="minorHAnsi"/>
          <w:sz w:val="24"/>
          <w:szCs w:val="24"/>
        </w:rPr>
        <w:t>.</w:t>
      </w:r>
    </w:p>
    <w:p w14:paraId="2B1D6673" w14:textId="3328B644" w:rsidR="001D47A9" w:rsidRPr="00BD2BDF" w:rsidRDefault="00255153" w:rsidP="004B5320">
      <w:pPr>
        <w:spacing w:line="360" w:lineRule="auto"/>
        <w:jc w:val="both"/>
        <w:rPr>
          <w:rFonts w:cstheme="minorHAnsi"/>
          <w:sz w:val="24"/>
          <w:szCs w:val="24"/>
        </w:rPr>
      </w:pPr>
      <w:r w:rsidRPr="00BD2BDF">
        <w:rPr>
          <w:rFonts w:cstheme="minorHAnsi"/>
          <w:sz w:val="24"/>
          <w:szCs w:val="24"/>
        </w:rPr>
        <w:t>T</w:t>
      </w:r>
      <w:r w:rsidR="00E51E79" w:rsidRPr="00BD2BDF">
        <w:rPr>
          <w:rFonts w:cstheme="minorHAnsi"/>
          <w:sz w:val="24"/>
          <w:szCs w:val="24"/>
        </w:rPr>
        <w:t xml:space="preserve">his </w:t>
      </w:r>
      <w:r w:rsidRPr="00BD2BDF">
        <w:rPr>
          <w:rFonts w:cstheme="minorHAnsi"/>
          <w:sz w:val="24"/>
          <w:szCs w:val="24"/>
        </w:rPr>
        <w:t xml:space="preserve">however </w:t>
      </w:r>
      <w:r w:rsidR="00E51E79" w:rsidRPr="00BD2BDF">
        <w:rPr>
          <w:rFonts w:cstheme="minorHAnsi"/>
          <w:sz w:val="24"/>
          <w:szCs w:val="24"/>
        </w:rPr>
        <w:t>is only part of the equation</w:t>
      </w:r>
      <w:r w:rsidRPr="00BD2BDF">
        <w:rPr>
          <w:rFonts w:cstheme="minorHAnsi"/>
          <w:sz w:val="24"/>
          <w:szCs w:val="24"/>
        </w:rPr>
        <w:t>.</w:t>
      </w:r>
      <w:r w:rsidR="00E51E79" w:rsidRPr="00BD2BDF">
        <w:rPr>
          <w:rFonts w:cstheme="minorHAnsi"/>
          <w:sz w:val="24"/>
          <w:szCs w:val="24"/>
        </w:rPr>
        <w:t xml:space="preserve"> </w:t>
      </w:r>
      <w:r w:rsidRPr="00BD2BDF">
        <w:rPr>
          <w:rFonts w:cstheme="minorHAnsi"/>
          <w:sz w:val="24"/>
          <w:szCs w:val="24"/>
        </w:rPr>
        <w:t xml:space="preserve"> H</w:t>
      </w:r>
      <w:r w:rsidR="00E51E79" w:rsidRPr="00BD2BDF">
        <w:rPr>
          <w:rFonts w:cstheme="minorHAnsi"/>
          <w:sz w:val="24"/>
          <w:szCs w:val="24"/>
        </w:rPr>
        <w:t xml:space="preserve">ackers </w:t>
      </w:r>
      <w:r w:rsidR="002D471B" w:rsidRPr="00BD2BDF">
        <w:rPr>
          <w:rFonts w:cstheme="minorHAnsi"/>
          <w:sz w:val="24"/>
          <w:szCs w:val="24"/>
        </w:rPr>
        <w:t>continually</w:t>
      </w:r>
      <w:r w:rsidR="00E51E79" w:rsidRPr="00BD2BDF">
        <w:rPr>
          <w:rFonts w:cstheme="minorHAnsi"/>
          <w:sz w:val="24"/>
          <w:szCs w:val="24"/>
        </w:rPr>
        <w:t xml:space="preserve"> </w:t>
      </w:r>
      <w:r w:rsidR="002D471B" w:rsidRPr="00BD2BDF">
        <w:rPr>
          <w:rFonts w:cstheme="minorHAnsi"/>
          <w:sz w:val="24"/>
          <w:szCs w:val="24"/>
        </w:rPr>
        <w:t xml:space="preserve">attempt to </w:t>
      </w:r>
      <w:r w:rsidR="00914E17" w:rsidRPr="00BD2BDF">
        <w:rPr>
          <w:rFonts w:cstheme="minorHAnsi"/>
          <w:sz w:val="24"/>
          <w:szCs w:val="24"/>
        </w:rPr>
        <w:t xml:space="preserve">probe </w:t>
      </w:r>
      <w:r w:rsidR="002A1705" w:rsidRPr="00BD2BDF">
        <w:rPr>
          <w:rFonts w:cstheme="minorHAnsi"/>
          <w:sz w:val="24"/>
          <w:szCs w:val="24"/>
        </w:rPr>
        <w:t xml:space="preserve">for </w:t>
      </w:r>
      <w:r w:rsidR="00840677" w:rsidRPr="00BD2BDF">
        <w:rPr>
          <w:rFonts w:cstheme="minorHAnsi"/>
          <w:sz w:val="24"/>
          <w:szCs w:val="24"/>
        </w:rPr>
        <w:t xml:space="preserve">vulnerabilities </w:t>
      </w:r>
      <w:r w:rsidR="002A1705" w:rsidRPr="00BD2BDF">
        <w:rPr>
          <w:rFonts w:cstheme="minorHAnsi"/>
          <w:sz w:val="24"/>
          <w:szCs w:val="24"/>
        </w:rPr>
        <w:t>to</w:t>
      </w:r>
      <w:r w:rsidR="002D471B" w:rsidRPr="00BD2BDF">
        <w:rPr>
          <w:rFonts w:cstheme="minorHAnsi"/>
          <w:sz w:val="24"/>
          <w:szCs w:val="24"/>
        </w:rPr>
        <w:t xml:space="preserve"> exploit</w:t>
      </w:r>
      <w:r w:rsidR="00DC07FA"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7f3bd6e1fafd47b28fab84&quot;],&quot;referencesOptions&quot;:{&quot;doc:687f3bd6e1fafd47b28fab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1379957,&quot;citationText&quot;:&quot;&lt;span style=\&quot;font-family:Calibri;font-size:14.666666666666666px;color:#000000\&quot;&gt;[7]&lt;/span&gt;&quot;}"/>
          <w:id w:val="-1301379957"/>
          <w:placeholder>
            <w:docPart w:val="DDF7B7CB4B5C4F65BE27840343DD4F0D"/>
          </w:placeholder>
        </w:sdtPr>
        <w:sdtContent>
          <w:r w:rsidR="00F6412B" w:rsidRPr="00BD2BDF">
            <w:rPr>
              <w:rFonts w:ascii="Calibri" w:eastAsia="Times New Roman" w:hAnsi="Calibri" w:cs="Calibri"/>
              <w:color w:val="000000"/>
            </w:rPr>
            <w:t>[7]</w:t>
          </w:r>
        </w:sdtContent>
      </w:sdt>
      <w:r w:rsidR="002D471B" w:rsidRPr="00BD2BDF">
        <w:rPr>
          <w:rFonts w:cstheme="minorHAnsi"/>
          <w:sz w:val="24"/>
          <w:szCs w:val="24"/>
        </w:rPr>
        <w:t>.</w:t>
      </w:r>
      <w:r w:rsidR="00451F67" w:rsidRPr="00BD2BDF">
        <w:rPr>
          <w:rFonts w:cstheme="minorHAnsi"/>
          <w:sz w:val="24"/>
          <w:szCs w:val="24"/>
        </w:rPr>
        <w:t xml:space="preserve">  I</w:t>
      </w:r>
      <w:r w:rsidR="00180C5A" w:rsidRPr="00BD2BDF">
        <w:rPr>
          <w:rFonts w:cstheme="minorHAnsi"/>
          <w:sz w:val="24"/>
          <w:szCs w:val="24"/>
        </w:rPr>
        <w:t>t is crucial for</w:t>
      </w:r>
      <w:r w:rsidR="00451F67" w:rsidRPr="00BD2BDF">
        <w:rPr>
          <w:rFonts w:cstheme="minorHAnsi"/>
          <w:sz w:val="24"/>
          <w:szCs w:val="24"/>
        </w:rPr>
        <w:t xml:space="preserve"> cybersecurity teams </w:t>
      </w:r>
      <w:r w:rsidR="00576311" w:rsidRPr="00BD2BDF">
        <w:rPr>
          <w:rFonts w:cstheme="minorHAnsi"/>
          <w:sz w:val="24"/>
          <w:szCs w:val="24"/>
        </w:rPr>
        <w:t>to</w:t>
      </w:r>
      <w:r w:rsidR="00451F67" w:rsidRPr="00BD2BDF">
        <w:rPr>
          <w:rFonts w:cstheme="minorHAnsi"/>
          <w:sz w:val="24"/>
          <w:szCs w:val="24"/>
        </w:rPr>
        <w:t xml:space="preserve"> detect </w:t>
      </w:r>
      <w:r w:rsidR="00954D06" w:rsidRPr="00BD2BDF">
        <w:rPr>
          <w:rFonts w:cstheme="minorHAnsi"/>
          <w:sz w:val="24"/>
          <w:szCs w:val="24"/>
        </w:rPr>
        <w:t>probing traffic</w:t>
      </w:r>
      <w:r w:rsidR="00687CC2" w:rsidRPr="00BD2BDF">
        <w:rPr>
          <w:rFonts w:cstheme="minorHAnsi"/>
          <w:sz w:val="24"/>
          <w:szCs w:val="24"/>
        </w:rPr>
        <w:t>,</w:t>
      </w:r>
      <w:r w:rsidR="00954D06" w:rsidRPr="00BD2BDF">
        <w:rPr>
          <w:rFonts w:cstheme="minorHAnsi"/>
          <w:sz w:val="24"/>
          <w:szCs w:val="24"/>
        </w:rPr>
        <w:t xml:space="preserve"> </w:t>
      </w:r>
      <w:r w:rsidR="00687CC2" w:rsidRPr="00BD2BDF">
        <w:rPr>
          <w:rFonts w:cstheme="minorHAnsi"/>
          <w:sz w:val="24"/>
          <w:szCs w:val="24"/>
        </w:rPr>
        <w:t xml:space="preserve">at its earliest stages, </w:t>
      </w:r>
      <w:r w:rsidR="00D432EA" w:rsidRPr="00BD2BDF">
        <w:rPr>
          <w:rFonts w:cstheme="minorHAnsi"/>
          <w:sz w:val="24"/>
          <w:szCs w:val="24"/>
        </w:rPr>
        <w:t>ensuring a quick</w:t>
      </w:r>
      <w:r w:rsidR="00954D06" w:rsidRPr="00BD2BDF">
        <w:rPr>
          <w:rFonts w:cstheme="minorHAnsi"/>
          <w:sz w:val="24"/>
          <w:szCs w:val="24"/>
        </w:rPr>
        <w:t xml:space="preserve"> react</w:t>
      </w:r>
      <w:r w:rsidR="00D432EA" w:rsidRPr="00BD2BDF">
        <w:rPr>
          <w:rFonts w:cstheme="minorHAnsi"/>
          <w:sz w:val="24"/>
          <w:szCs w:val="24"/>
        </w:rPr>
        <w:t xml:space="preserve">ion </w:t>
      </w:r>
      <w:r w:rsidR="00A31F69" w:rsidRPr="00BD2BDF">
        <w:rPr>
          <w:rFonts w:cstheme="minorHAnsi"/>
          <w:sz w:val="24"/>
          <w:szCs w:val="24"/>
        </w:rPr>
        <w:t>to the threat</w:t>
      </w:r>
      <w:r w:rsidR="007E5424" w:rsidRPr="00BD2BDF">
        <w:rPr>
          <w:rFonts w:cstheme="minorHAnsi"/>
          <w:sz w:val="24"/>
          <w:szCs w:val="24"/>
        </w:rPr>
        <w:t xml:space="preserve"> and</w:t>
      </w:r>
      <w:r w:rsidR="00A31F69" w:rsidRPr="00BD2BDF">
        <w:rPr>
          <w:rFonts w:cstheme="minorHAnsi"/>
          <w:sz w:val="24"/>
          <w:szCs w:val="24"/>
        </w:rPr>
        <w:t xml:space="preserve"> </w:t>
      </w:r>
      <w:r w:rsidR="007B0156" w:rsidRPr="00BD2BDF">
        <w:rPr>
          <w:rFonts w:cstheme="minorHAnsi"/>
          <w:sz w:val="24"/>
          <w:szCs w:val="24"/>
        </w:rPr>
        <w:t xml:space="preserve">measures </w:t>
      </w:r>
      <w:r w:rsidR="00D432EA" w:rsidRPr="00BD2BDF">
        <w:rPr>
          <w:rFonts w:cstheme="minorHAnsi"/>
          <w:sz w:val="24"/>
          <w:szCs w:val="24"/>
        </w:rPr>
        <w:t>implemented</w:t>
      </w:r>
      <w:r w:rsidR="007B0156" w:rsidRPr="00BD2BDF">
        <w:rPr>
          <w:rFonts w:cstheme="minorHAnsi"/>
          <w:sz w:val="24"/>
          <w:szCs w:val="24"/>
        </w:rPr>
        <w:t xml:space="preserve"> </w:t>
      </w:r>
      <w:r w:rsidR="00A31F69" w:rsidRPr="00BD2BDF">
        <w:rPr>
          <w:rFonts w:cstheme="minorHAnsi"/>
          <w:sz w:val="24"/>
          <w:szCs w:val="24"/>
        </w:rPr>
        <w:t xml:space="preserve">before an attack can commence. </w:t>
      </w:r>
      <w:r w:rsidR="004B7F53" w:rsidRPr="00BD2BDF">
        <w:rPr>
          <w:rFonts w:cstheme="minorHAnsi"/>
          <w:sz w:val="24"/>
          <w:szCs w:val="24"/>
        </w:rPr>
        <w:t xml:space="preserve"> Detecting a cyberattack early</w:t>
      </w:r>
      <w:r w:rsidR="009F324A" w:rsidRPr="00BD2BDF">
        <w:rPr>
          <w:rFonts w:cstheme="minorHAnsi"/>
          <w:sz w:val="24"/>
          <w:szCs w:val="24"/>
        </w:rPr>
        <w:t xml:space="preserve"> either stop</w:t>
      </w:r>
      <w:r w:rsidR="006B6E88" w:rsidRPr="00BD2BDF">
        <w:rPr>
          <w:rFonts w:cstheme="minorHAnsi"/>
          <w:sz w:val="24"/>
          <w:szCs w:val="24"/>
        </w:rPr>
        <w:t>s</w:t>
      </w:r>
      <w:r w:rsidR="009F324A" w:rsidRPr="00BD2BDF">
        <w:rPr>
          <w:rFonts w:cstheme="minorHAnsi"/>
          <w:sz w:val="24"/>
          <w:szCs w:val="24"/>
        </w:rPr>
        <w:t xml:space="preserve"> or minimise</w:t>
      </w:r>
      <w:r w:rsidR="006B6E88" w:rsidRPr="00BD2BDF">
        <w:rPr>
          <w:rFonts w:cstheme="minorHAnsi"/>
          <w:sz w:val="24"/>
          <w:szCs w:val="24"/>
        </w:rPr>
        <w:t>s</w:t>
      </w:r>
      <w:r w:rsidR="009F324A" w:rsidRPr="00BD2BDF">
        <w:rPr>
          <w:rFonts w:cstheme="minorHAnsi"/>
          <w:sz w:val="24"/>
          <w:szCs w:val="24"/>
        </w:rPr>
        <w:t xml:space="preserve"> the impact of </w:t>
      </w:r>
      <w:r w:rsidR="004B7F53" w:rsidRPr="00BD2BDF">
        <w:rPr>
          <w:rFonts w:cstheme="minorHAnsi"/>
          <w:sz w:val="24"/>
          <w:szCs w:val="24"/>
        </w:rPr>
        <w:t>the</w:t>
      </w:r>
      <w:r w:rsidR="009F324A" w:rsidRPr="00BD2BDF">
        <w:rPr>
          <w:rFonts w:cstheme="minorHAnsi"/>
          <w:sz w:val="24"/>
          <w:szCs w:val="24"/>
        </w:rPr>
        <w:t xml:space="preserve"> attack</w:t>
      </w:r>
      <w:r w:rsidR="004B7F53" w:rsidRPr="00BD2BDF">
        <w:rPr>
          <w:rFonts w:cstheme="minorHAnsi"/>
          <w:sz w:val="24"/>
          <w:szCs w:val="24"/>
        </w:rPr>
        <w:t>.</w:t>
      </w:r>
      <w:r w:rsidR="00DF6D42" w:rsidRPr="00BD2BDF">
        <w:rPr>
          <w:rFonts w:cstheme="minorHAnsi"/>
          <w:sz w:val="24"/>
          <w:szCs w:val="24"/>
        </w:rPr>
        <w:t xml:space="preserve">  </w:t>
      </w:r>
      <w:r w:rsidR="00EC22D8" w:rsidRPr="00BD2BDF">
        <w:rPr>
          <w:rFonts w:cstheme="minorHAnsi"/>
          <w:sz w:val="24"/>
          <w:szCs w:val="24"/>
        </w:rPr>
        <w:t xml:space="preserve">Failure to </w:t>
      </w:r>
      <w:r w:rsidR="00747E51" w:rsidRPr="00BD2BDF">
        <w:rPr>
          <w:rFonts w:cstheme="minorHAnsi"/>
          <w:sz w:val="24"/>
          <w:szCs w:val="24"/>
        </w:rPr>
        <w:t>implement</w:t>
      </w:r>
      <w:r w:rsidR="00245A01" w:rsidRPr="00BD2BDF">
        <w:rPr>
          <w:rFonts w:cstheme="minorHAnsi"/>
          <w:sz w:val="24"/>
          <w:szCs w:val="24"/>
        </w:rPr>
        <w:t xml:space="preserve"> detection measures </w:t>
      </w:r>
      <w:r w:rsidR="006B6E88" w:rsidRPr="00BD2BDF">
        <w:rPr>
          <w:rFonts w:cstheme="minorHAnsi"/>
          <w:sz w:val="24"/>
          <w:szCs w:val="24"/>
        </w:rPr>
        <w:t>is</w:t>
      </w:r>
      <w:r w:rsidR="00637EC1" w:rsidRPr="00BD2BDF">
        <w:rPr>
          <w:rFonts w:cstheme="minorHAnsi"/>
          <w:sz w:val="24"/>
          <w:szCs w:val="24"/>
        </w:rPr>
        <w:t xml:space="preserve"> a cybersecurity risk</w:t>
      </w:r>
      <w:r w:rsidR="00637EC1" w:rsidRPr="00BD2BDF">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87f3bd6e1fafd47b28fab84&quot;],&quot;referencesOptions&quot;:{&quot;doc:687f3bd6e1fafd47b28fab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325217,&quot;citationText&quot;:&quot;&lt;span style=\&quot;font-family:Calibri;font-size:14.666666666666666px;color:#000000\&quot;&gt;[7]&lt;/span&gt;&quot;}"/>
          <w:id w:val="1758325217"/>
          <w:placeholder>
            <w:docPart w:val="EA6BCC73E0AC4AFF901FE63BAAE4F647"/>
          </w:placeholder>
        </w:sdtPr>
        <w:sdtContent>
          <w:r w:rsidR="00F6412B" w:rsidRPr="00BD2BDF">
            <w:rPr>
              <w:rFonts w:ascii="Calibri" w:eastAsia="Times New Roman" w:hAnsi="Calibri" w:cs="Calibri"/>
              <w:color w:val="000000"/>
            </w:rPr>
            <w:t>[7]</w:t>
          </w:r>
        </w:sdtContent>
      </w:sdt>
      <w:r w:rsidR="00637EC1" w:rsidRPr="00BD2BDF">
        <w:rPr>
          <w:rFonts w:cstheme="minorHAnsi"/>
          <w:sz w:val="24"/>
          <w:szCs w:val="24"/>
        </w:rPr>
        <w:t>.</w:t>
      </w:r>
    </w:p>
    <w:p w14:paraId="37A84553" w14:textId="1737C5A9" w:rsidR="000D62CB" w:rsidRPr="00BD2BDF" w:rsidRDefault="00485369" w:rsidP="004B5320">
      <w:pPr>
        <w:spacing w:line="360" w:lineRule="auto"/>
        <w:jc w:val="both"/>
        <w:rPr>
          <w:rFonts w:cstheme="minorHAnsi"/>
          <w:sz w:val="24"/>
          <w:szCs w:val="24"/>
        </w:rPr>
      </w:pPr>
      <w:r w:rsidRPr="00BD2BDF">
        <w:rPr>
          <w:rFonts w:cstheme="minorHAnsi"/>
          <w:sz w:val="24"/>
          <w:szCs w:val="24"/>
        </w:rPr>
        <w:t>O</w:t>
      </w:r>
      <w:r w:rsidR="00AE2DF2" w:rsidRPr="00BD2BDF">
        <w:rPr>
          <w:rFonts w:cstheme="minorHAnsi"/>
          <w:sz w:val="24"/>
          <w:szCs w:val="24"/>
        </w:rPr>
        <w:t xml:space="preserve">rganisations that invest in </w:t>
      </w:r>
      <w:r w:rsidR="005E4F06" w:rsidRPr="00BD2BDF">
        <w:rPr>
          <w:rFonts w:cstheme="minorHAnsi"/>
          <w:sz w:val="24"/>
          <w:szCs w:val="24"/>
        </w:rPr>
        <w:t xml:space="preserve">preventative security </w:t>
      </w:r>
      <w:r w:rsidR="00C10D99" w:rsidRPr="00BD2BDF">
        <w:rPr>
          <w:rFonts w:cstheme="minorHAnsi"/>
          <w:sz w:val="24"/>
          <w:szCs w:val="24"/>
        </w:rPr>
        <w:t>can reduce risk of a cyberattack by</w:t>
      </w:r>
      <w:r w:rsidR="005E4F06" w:rsidRPr="00BD2BDF">
        <w:rPr>
          <w:rFonts w:cstheme="minorHAnsi"/>
          <w:sz w:val="24"/>
          <w:szCs w:val="24"/>
        </w:rPr>
        <w:t xml:space="preserve"> 70%</w:t>
      </w:r>
      <w:r w:rsidR="00276FAE"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641377b1de6f0c59ffc9f6&quot;],&quot;referencesOptions&quot;:{&quot;doc:68641377b1de6f0c59ffc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2386546,&quot;citationText&quot;:&quot;&lt;span style=\&quot;font-family:Calibri;font-size:14.666666666666666px;color:#000000\&quot;&gt;[2]&lt;/span&gt;&quot;}"/>
          <w:id w:val="-1592386546"/>
          <w:placeholder>
            <w:docPart w:val="55C2223906574A79BAB33C779373FC32"/>
          </w:placeholder>
        </w:sdtPr>
        <w:sdtContent>
          <w:r w:rsidR="00F6412B" w:rsidRPr="00BD2BDF">
            <w:rPr>
              <w:rFonts w:ascii="Calibri" w:eastAsia="Times New Roman" w:hAnsi="Calibri" w:cs="Calibri"/>
              <w:color w:val="000000"/>
            </w:rPr>
            <w:t>[2]</w:t>
          </w:r>
        </w:sdtContent>
      </w:sdt>
      <w:r w:rsidR="00113FA3" w:rsidRPr="00BD2BDF">
        <w:rPr>
          <w:rFonts w:cstheme="minorHAnsi"/>
          <w:sz w:val="24"/>
          <w:szCs w:val="24"/>
        </w:rPr>
        <w:t>.</w:t>
      </w:r>
      <w:r w:rsidR="004C2915" w:rsidRPr="00BD2BDF">
        <w:rPr>
          <w:rFonts w:cstheme="minorHAnsi"/>
          <w:sz w:val="24"/>
          <w:szCs w:val="24"/>
        </w:rPr>
        <w:t xml:space="preserve">  </w:t>
      </w:r>
      <w:r w:rsidR="00D91B7B" w:rsidRPr="00BD2BDF">
        <w:rPr>
          <w:rFonts w:cstheme="minorHAnsi"/>
          <w:sz w:val="24"/>
          <w:szCs w:val="24"/>
        </w:rPr>
        <w:t>Early</w:t>
      </w:r>
      <w:r w:rsidR="009F3E50" w:rsidRPr="00BD2BDF">
        <w:rPr>
          <w:rFonts w:cstheme="minorHAnsi"/>
          <w:sz w:val="24"/>
          <w:szCs w:val="24"/>
        </w:rPr>
        <w:t xml:space="preserve"> </w:t>
      </w:r>
      <w:r w:rsidR="00624B9C" w:rsidRPr="00BD2BDF">
        <w:rPr>
          <w:rFonts w:cstheme="minorHAnsi"/>
          <w:sz w:val="24"/>
          <w:szCs w:val="24"/>
        </w:rPr>
        <w:t>detecti</w:t>
      </w:r>
      <w:r w:rsidR="00D91B7B" w:rsidRPr="00BD2BDF">
        <w:rPr>
          <w:rFonts w:cstheme="minorHAnsi"/>
          <w:sz w:val="24"/>
          <w:szCs w:val="24"/>
        </w:rPr>
        <w:t>on</w:t>
      </w:r>
      <w:r w:rsidR="00624B9C" w:rsidRPr="00BD2BDF">
        <w:rPr>
          <w:rFonts w:cstheme="minorHAnsi"/>
          <w:sz w:val="24"/>
          <w:szCs w:val="24"/>
        </w:rPr>
        <w:t xml:space="preserve"> </w:t>
      </w:r>
      <w:r w:rsidR="00D91B7B" w:rsidRPr="00BD2BDF">
        <w:rPr>
          <w:rFonts w:cstheme="minorHAnsi"/>
          <w:sz w:val="24"/>
          <w:szCs w:val="24"/>
        </w:rPr>
        <w:t xml:space="preserve">of </w:t>
      </w:r>
      <w:r w:rsidR="00624B9C" w:rsidRPr="00BD2BDF">
        <w:rPr>
          <w:rFonts w:cstheme="minorHAnsi"/>
          <w:sz w:val="24"/>
          <w:szCs w:val="24"/>
        </w:rPr>
        <w:t xml:space="preserve">a </w:t>
      </w:r>
      <w:r w:rsidR="00D21269" w:rsidRPr="00BD2BDF">
        <w:rPr>
          <w:rFonts w:cstheme="minorHAnsi"/>
          <w:sz w:val="24"/>
          <w:szCs w:val="24"/>
        </w:rPr>
        <w:t>cyber</w:t>
      </w:r>
      <w:r w:rsidR="00624B9C" w:rsidRPr="00BD2BDF">
        <w:rPr>
          <w:rFonts w:cstheme="minorHAnsi"/>
          <w:sz w:val="24"/>
          <w:szCs w:val="24"/>
        </w:rPr>
        <w:t>attack</w:t>
      </w:r>
      <w:r w:rsidR="009F3E50" w:rsidRPr="00BD2BDF">
        <w:rPr>
          <w:rFonts w:cstheme="minorHAnsi"/>
          <w:sz w:val="24"/>
          <w:szCs w:val="24"/>
        </w:rPr>
        <w:t xml:space="preserve"> </w:t>
      </w:r>
      <w:r w:rsidR="002C0386" w:rsidRPr="00BD2BDF">
        <w:rPr>
          <w:rFonts w:cstheme="minorHAnsi"/>
          <w:sz w:val="24"/>
          <w:szCs w:val="24"/>
        </w:rPr>
        <w:t xml:space="preserve">greatly </w:t>
      </w:r>
      <w:r w:rsidR="0010686C" w:rsidRPr="00BD2BDF">
        <w:rPr>
          <w:rFonts w:cstheme="minorHAnsi"/>
          <w:sz w:val="24"/>
          <w:szCs w:val="24"/>
        </w:rPr>
        <w:t>benefi</w:t>
      </w:r>
      <w:r w:rsidR="00D91B7B" w:rsidRPr="00BD2BDF">
        <w:rPr>
          <w:rFonts w:cstheme="minorHAnsi"/>
          <w:sz w:val="24"/>
          <w:szCs w:val="24"/>
        </w:rPr>
        <w:t>ts</w:t>
      </w:r>
      <w:r w:rsidR="0010686C" w:rsidRPr="00BD2BDF">
        <w:rPr>
          <w:rFonts w:cstheme="minorHAnsi"/>
          <w:sz w:val="24"/>
          <w:szCs w:val="24"/>
        </w:rPr>
        <w:t xml:space="preserve"> an organisation, </w:t>
      </w:r>
      <w:r w:rsidR="004B5320" w:rsidRPr="00BD2BDF">
        <w:rPr>
          <w:rFonts w:cstheme="minorHAnsi"/>
          <w:sz w:val="24"/>
          <w:szCs w:val="24"/>
        </w:rPr>
        <w:t>by preventing a</w:t>
      </w:r>
      <w:r w:rsidR="00033CD3" w:rsidRPr="00BD2BDF">
        <w:rPr>
          <w:rFonts w:cstheme="minorHAnsi"/>
          <w:sz w:val="24"/>
          <w:szCs w:val="24"/>
        </w:rPr>
        <w:t xml:space="preserve"> cyberattack</w:t>
      </w:r>
      <w:r w:rsidR="00172EB7" w:rsidRPr="00BD2BDF">
        <w:rPr>
          <w:rFonts w:cstheme="minorHAnsi"/>
          <w:sz w:val="24"/>
          <w:szCs w:val="24"/>
        </w:rPr>
        <w:t>.</w:t>
      </w:r>
      <w:r w:rsidR="00624B9C" w:rsidRPr="00BD2BDF">
        <w:rPr>
          <w:rFonts w:cstheme="minorHAnsi"/>
          <w:sz w:val="24"/>
          <w:szCs w:val="24"/>
        </w:rPr>
        <w:t xml:space="preserve"> </w:t>
      </w:r>
    </w:p>
    <w:p w14:paraId="51A6A9B4" w14:textId="77777777" w:rsidR="000D62CB" w:rsidRPr="00BD2BDF" w:rsidRDefault="000D62CB">
      <w:pPr>
        <w:rPr>
          <w:rFonts w:cstheme="minorHAnsi"/>
          <w:sz w:val="24"/>
          <w:szCs w:val="24"/>
        </w:rPr>
      </w:pPr>
      <w:r w:rsidRPr="00BD2BDF">
        <w:rPr>
          <w:rFonts w:cstheme="minorHAnsi"/>
          <w:sz w:val="24"/>
          <w:szCs w:val="24"/>
        </w:rPr>
        <w:br w:type="page"/>
      </w:r>
    </w:p>
    <w:p w14:paraId="30B6C100" w14:textId="5D92B9F3" w:rsidR="00BD4B8D" w:rsidRPr="00BD2BDF" w:rsidRDefault="00BD4B8D" w:rsidP="00707E56">
      <w:pPr>
        <w:pStyle w:val="Heading3"/>
        <w:numPr>
          <w:ilvl w:val="2"/>
          <w:numId w:val="1"/>
        </w:numPr>
      </w:pPr>
      <w:bookmarkStart w:id="35" w:name="_Toc216428882"/>
      <w:r w:rsidRPr="00BD2BDF">
        <w:lastRenderedPageBreak/>
        <w:t>Intrusion Detection Systems</w:t>
      </w:r>
      <w:r w:rsidR="003C38B4" w:rsidRPr="00BD2BDF">
        <w:t xml:space="preserve"> (IDS) &amp; Intrusion Prevention Systems (IPS)</w:t>
      </w:r>
      <w:bookmarkEnd w:id="35"/>
    </w:p>
    <w:p w14:paraId="49DCC64C" w14:textId="77777777" w:rsidR="00EE20E5" w:rsidRPr="00BD2BDF" w:rsidRDefault="00EE20E5" w:rsidP="000E4C3E">
      <w:pPr>
        <w:spacing w:line="360" w:lineRule="auto"/>
        <w:jc w:val="both"/>
        <w:rPr>
          <w:rFonts w:cstheme="minorHAnsi"/>
          <w:sz w:val="24"/>
          <w:szCs w:val="24"/>
        </w:rPr>
      </w:pPr>
    </w:p>
    <w:p w14:paraId="509CC9C9" w14:textId="37F67327" w:rsidR="00994A99" w:rsidRPr="00BD2BDF" w:rsidRDefault="00E81D6B" w:rsidP="000E4C3E">
      <w:pPr>
        <w:spacing w:line="360" w:lineRule="auto"/>
        <w:jc w:val="both"/>
        <w:rPr>
          <w:rFonts w:cstheme="minorHAnsi"/>
          <w:sz w:val="24"/>
          <w:szCs w:val="24"/>
        </w:rPr>
      </w:pPr>
      <w:r w:rsidRPr="00BD2BDF">
        <w:rPr>
          <w:rFonts w:cstheme="minorHAnsi"/>
          <w:sz w:val="24"/>
          <w:szCs w:val="24"/>
        </w:rPr>
        <w:t>D</w:t>
      </w:r>
      <w:r w:rsidR="00EE20E5" w:rsidRPr="00BD2BDF">
        <w:rPr>
          <w:rFonts w:cstheme="minorHAnsi"/>
          <w:sz w:val="24"/>
          <w:szCs w:val="24"/>
        </w:rPr>
        <w:t>etecti</w:t>
      </w:r>
      <w:r w:rsidR="00EE464E" w:rsidRPr="00BD2BDF">
        <w:rPr>
          <w:rFonts w:cstheme="minorHAnsi"/>
          <w:sz w:val="24"/>
          <w:szCs w:val="24"/>
        </w:rPr>
        <w:t>ng</w:t>
      </w:r>
      <w:r w:rsidR="00EE20E5" w:rsidRPr="00BD2BDF">
        <w:rPr>
          <w:rFonts w:cstheme="minorHAnsi"/>
          <w:sz w:val="24"/>
          <w:szCs w:val="24"/>
        </w:rPr>
        <w:t xml:space="preserve"> malicious traffic is crucial to the </w:t>
      </w:r>
      <w:r w:rsidR="00225D6B" w:rsidRPr="00BD2BDF">
        <w:rPr>
          <w:rFonts w:cstheme="minorHAnsi"/>
          <w:sz w:val="24"/>
          <w:szCs w:val="24"/>
        </w:rPr>
        <w:t xml:space="preserve">cybersecurity of an organisation.  </w:t>
      </w:r>
      <w:r w:rsidR="00167997" w:rsidRPr="00BD2BDF">
        <w:rPr>
          <w:rFonts w:cstheme="minorHAnsi"/>
          <w:sz w:val="24"/>
          <w:szCs w:val="24"/>
        </w:rPr>
        <w:t xml:space="preserve"> </w:t>
      </w:r>
      <w:r w:rsidR="00994A99" w:rsidRPr="00BD2BDF">
        <w:rPr>
          <w:rFonts w:cstheme="minorHAnsi"/>
          <w:sz w:val="24"/>
          <w:szCs w:val="24"/>
        </w:rPr>
        <w:t xml:space="preserve">An </w:t>
      </w:r>
      <w:r w:rsidR="00825EFE" w:rsidRPr="00BD2BDF">
        <w:rPr>
          <w:rFonts w:cstheme="minorHAnsi"/>
          <w:sz w:val="24"/>
          <w:szCs w:val="24"/>
        </w:rPr>
        <w:t>Intrusion Detection Systems (IDS) is</w:t>
      </w:r>
      <w:r w:rsidR="00994A99" w:rsidRPr="00BD2BDF">
        <w:rPr>
          <w:rFonts w:cstheme="minorHAnsi"/>
          <w:sz w:val="24"/>
          <w:szCs w:val="24"/>
        </w:rPr>
        <w:t xml:space="preserve"> a device that </w:t>
      </w:r>
      <w:r w:rsidR="00994A99" w:rsidRPr="00BD2BDF">
        <w:rPr>
          <w:rFonts w:cstheme="minorHAnsi"/>
          <w:b/>
          <w:bCs/>
          <w:sz w:val="24"/>
          <w:szCs w:val="24"/>
        </w:rPr>
        <w:t>passively monitors</w:t>
      </w:r>
      <w:r w:rsidR="00994A99" w:rsidRPr="00BD2BDF">
        <w:rPr>
          <w:rFonts w:cstheme="minorHAnsi"/>
          <w:sz w:val="24"/>
          <w:szCs w:val="24"/>
        </w:rPr>
        <w:t xml:space="preserve"> network traffic, </w:t>
      </w:r>
      <w:r w:rsidR="00B92199" w:rsidRPr="00BD2BDF">
        <w:rPr>
          <w:rFonts w:cstheme="minorHAnsi"/>
          <w:sz w:val="24"/>
          <w:szCs w:val="24"/>
        </w:rPr>
        <w:t xml:space="preserve">system </w:t>
      </w:r>
      <w:r w:rsidR="00994A99" w:rsidRPr="00BD2BDF">
        <w:rPr>
          <w:rFonts w:cstheme="minorHAnsi"/>
          <w:sz w:val="24"/>
          <w:szCs w:val="24"/>
        </w:rPr>
        <w:t>logs</w:t>
      </w:r>
      <w:r w:rsidR="00390053" w:rsidRPr="00BD2BDF">
        <w:rPr>
          <w:rFonts w:cstheme="minorHAnsi"/>
          <w:sz w:val="24"/>
          <w:szCs w:val="24"/>
        </w:rPr>
        <w:t>,</w:t>
      </w:r>
      <w:r w:rsidR="00994A99" w:rsidRPr="00BD2BDF">
        <w:rPr>
          <w:rFonts w:cstheme="minorHAnsi"/>
          <w:sz w:val="24"/>
          <w:szCs w:val="24"/>
        </w:rPr>
        <w:t xml:space="preserve"> and user interaction for suspicious activity</w:t>
      </w:r>
      <w:r w:rsidR="00390053" w:rsidRPr="00BD2BDF">
        <w:rPr>
          <w:rFonts w:cstheme="minorHAnsi"/>
          <w:sz w:val="24"/>
          <w:szCs w:val="24"/>
        </w:rPr>
        <w:t>.</w:t>
      </w:r>
      <w:r w:rsidR="00994A99" w:rsidRPr="00BD2BDF">
        <w:rPr>
          <w:rFonts w:cstheme="minorHAnsi"/>
          <w:sz w:val="24"/>
          <w:szCs w:val="24"/>
        </w:rPr>
        <w:t xml:space="preserve"> </w:t>
      </w:r>
      <w:r w:rsidR="00390053" w:rsidRPr="00BD2BDF">
        <w:rPr>
          <w:rFonts w:cstheme="minorHAnsi"/>
          <w:sz w:val="24"/>
          <w:szCs w:val="24"/>
        </w:rPr>
        <w:t xml:space="preserve"> I</w:t>
      </w:r>
      <w:r w:rsidR="00994A99" w:rsidRPr="00BD2BDF">
        <w:rPr>
          <w:rFonts w:cstheme="minorHAnsi"/>
          <w:sz w:val="24"/>
          <w:szCs w:val="24"/>
        </w:rPr>
        <w:t>f malicious activity is detected</w:t>
      </w:r>
      <w:r w:rsidR="00390053" w:rsidRPr="00BD2BDF">
        <w:rPr>
          <w:rFonts w:cstheme="minorHAnsi"/>
          <w:sz w:val="24"/>
          <w:szCs w:val="24"/>
        </w:rPr>
        <w:t>,</w:t>
      </w:r>
      <w:r w:rsidR="00994A99" w:rsidRPr="00BD2BDF">
        <w:rPr>
          <w:rFonts w:cstheme="minorHAnsi"/>
          <w:sz w:val="24"/>
          <w:szCs w:val="24"/>
        </w:rPr>
        <w:t xml:space="preserve"> the IDS generates an alert </w:t>
      </w:r>
      <w:r w:rsidR="00AB0226" w:rsidRPr="00BD2BDF">
        <w:rPr>
          <w:rFonts w:cstheme="minorHAnsi"/>
          <w:sz w:val="24"/>
          <w:szCs w:val="24"/>
        </w:rPr>
        <w:t>requiring</w:t>
      </w:r>
      <w:r w:rsidR="00994A99" w:rsidRPr="00BD2BDF">
        <w:rPr>
          <w:rFonts w:cstheme="minorHAnsi"/>
          <w:sz w:val="24"/>
          <w:szCs w:val="24"/>
        </w:rPr>
        <w:t xml:space="preserve"> investigat</w:t>
      </w:r>
      <w:r w:rsidR="00AB0226" w:rsidRPr="00BD2BDF">
        <w:rPr>
          <w:rFonts w:cstheme="minorHAnsi"/>
          <w:sz w:val="24"/>
          <w:szCs w:val="24"/>
        </w:rPr>
        <w:t>ion</w:t>
      </w:r>
      <w:sdt>
        <w:sdtPr>
          <w:rPr>
            <w:rFonts w:ascii="Calibri" w:hAnsi="Calibri" w:cs="Calibri"/>
            <w:color w:val="000000"/>
            <w:sz w:val="24"/>
            <w:szCs w:val="24"/>
            <w:highlight w:val="white"/>
          </w:rPr>
          <w:alias w:val="Citation"/>
          <w:tag w:val="{&quot;referencesIds&quot;:[&quot;doc:687ca489044f390343ebba08&quot;],&quot;referencesOptions&quot;:{&quot;doc:687ca489044f390343ebba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588676,&quot;citationText&quot;:&quot;&lt;span style=\&quot;font-family:Calibri;font-size:14.666666666666666px;color:#000000\&quot;&gt;[8]&lt;/span&gt;&quot;}"/>
          <w:id w:val="162588676"/>
          <w:placeholder>
            <w:docPart w:val="48E7AB3100E14B7C8405E846BD6DA35B"/>
          </w:placeholder>
        </w:sdtPr>
        <w:sdtContent>
          <w:r w:rsidR="00F6412B" w:rsidRPr="00BD2BDF">
            <w:rPr>
              <w:rFonts w:ascii="Calibri" w:eastAsia="Times New Roman" w:hAnsi="Calibri" w:cs="Calibri"/>
              <w:color w:val="000000"/>
            </w:rPr>
            <w:t>[8]</w:t>
          </w:r>
        </w:sdtContent>
      </w:sdt>
      <w:r w:rsidR="00994A99" w:rsidRPr="00BD2BDF">
        <w:rPr>
          <w:rFonts w:ascii="Calibri" w:hAnsi="Calibri" w:cs="Calibri"/>
          <w:color w:val="000000"/>
          <w:sz w:val="24"/>
          <w:szCs w:val="24"/>
        </w:rPr>
        <w:t>.  T</w:t>
      </w:r>
      <w:r w:rsidR="00994A99" w:rsidRPr="00BD2BDF">
        <w:rPr>
          <w:rFonts w:cstheme="minorHAnsi"/>
          <w:sz w:val="24"/>
          <w:szCs w:val="24"/>
        </w:rPr>
        <w:t xml:space="preserve">he IDS does not directly interact with the traffic.  </w:t>
      </w:r>
    </w:p>
    <w:p w14:paraId="7F2D382A" w14:textId="07D69198" w:rsidR="00E450E1" w:rsidRPr="00BD2BDF" w:rsidRDefault="00167997" w:rsidP="000E4C3E">
      <w:pPr>
        <w:spacing w:line="360" w:lineRule="auto"/>
        <w:jc w:val="both"/>
        <w:rPr>
          <w:rFonts w:cstheme="minorHAnsi"/>
          <w:sz w:val="24"/>
          <w:szCs w:val="24"/>
        </w:rPr>
      </w:pPr>
      <w:r w:rsidRPr="00BD2BDF">
        <w:rPr>
          <w:rFonts w:cstheme="minorHAnsi"/>
          <w:sz w:val="24"/>
          <w:szCs w:val="24"/>
        </w:rPr>
        <w:t xml:space="preserve">The first recorded </w:t>
      </w:r>
      <w:r w:rsidR="00955EDA" w:rsidRPr="00BD2BDF">
        <w:rPr>
          <w:rFonts w:cstheme="minorHAnsi"/>
          <w:sz w:val="24"/>
          <w:szCs w:val="24"/>
        </w:rPr>
        <w:t xml:space="preserve">IDS </w:t>
      </w:r>
      <w:r w:rsidR="00F3093F" w:rsidRPr="00BD2BDF">
        <w:rPr>
          <w:rFonts w:cstheme="minorHAnsi"/>
          <w:sz w:val="24"/>
          <w:szCs w:val="24"/>
        </w:rPr>
        <w:t>was in a paper entitled “</w:t>
      </w:r>
      <w:r w:rsidR="00F3093F" w:rsidRPr="00BD2BDF">
        <w:rPr>
          <w:rFonts w:cstheme="minorHAnsi"/>
          <w:b/>
          <w:bCs/>
          <w:sz w:val="24"/>
          <w:szCs w:val="24"/>
        </w:rPr>
        <w:t>An Intrusion-Detection Model</w:t>
      </w:r>
      <w:r w:rsidR="00A9681A" w:rsidRPr="00BD2BDF">
        <w:rPr>
          <w:rFonts w:cstheme="minorHAnsi"/>
          <w:sz w:val="24"/>
          <w:szCs w:val="24"/>
        </w:rPr>
        <w:t>”</w:t>
      </w:r>
      <w:r w:rsidR="00F3093F" w:rsidRPr="00BD2BDF">
        <w:rPr>
          <w:rFonts w:cstheme="minorHAnsi"/>
          <w:sz w:val="24"/>
          <w:szCs w:val="24"/>
        </w:rPr>
        <w:t xml:space="preserve"> which introduces a system known as an </w:t>
      </w:r>
      <w:r w:rsidR="00137641" w:rsidRPr="00BD2BDF">
        <w:rPr>
          <w:rFonts w:cstheme="minorHAnsi"/>
          <w:sz w:val="24"/>
          <w:szCs w:val="24"/>
        </w:rPr>
        <w:t>“</w:t>
      </w:r>
      <w:r w:rsidRPr="00BD2BDF">
        <w:rPr>
          <w:rFonts w:cstheme="minorHAnsi"/>
          <w:sz w:val="24"/>
          <w:szCs w:val="24"/>
        </w:rPr>
        <w:t>Intrusion Detection Expert System</w:t>
      </w:r>
      <w:r w:rsidR="00137641" w:rsidRPr="00BD2BDF">
        <w:rPr>
          <w:rFonts w:cstheme="minorHAnsi"/>
          <w:sz w:val="24"/>
          <w:szCs w:val="24"/>
        </w:rPr>
        <w:t>”</w:t>
      </w:r>
      <w:r w:rsidRPr="00BD2BDF">
        <w:rPr>
          <w:rFonts w:cstheme="minorHAnsi"/>
          <w:sz w:val="24"/>
          <w:szCs w:val="24"/>
        </w:rPr>
        <w:t xml:space="preserve"> (IDES</w:t>
      </w:r>
      <w:r w:rsidR="00470DB5" w:rsidRPr="00BD2BDF">
        <w:rPr>
          <w:rFonts w:cstheme="minorHAnsi"/>
          <w:sz w:val="24"/>
          <w:szCs w:val="24"/>
        </w:rPr>
        <w:t>)</w:t>
      </w:r>
      <w:sdt>
        <w:sdtPr>
          <w:rPr>
            <w:rFonts w:ascii="Calibri" w:hAnsi="Calibri" w:cs="Calibri"/>
            <w:color w:val="000000"/>
            <w:sz w:val="24"/>
            <w:szCs w:val="24"/>
            <w:highlight w:val="white"/>
          </w:rPr>
          <w:alias w:val="Citation"/>
          <w:tag w:val="{&quot;referencesIds&quot;:[&quot;doc:6888804ce7d94e278e054b26&quot;],&quot;referencesOptions&quot;:{&quot;doc:6888804ce7d94e278e054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1846100,&quot;citationText&quot;:&quot;&lt;span style=\&quot;font-family:Calibri;font-size:14.666666666666666px;color:#000000\&quot;&gt;[9]&lt;/span&gt;&quot;}"/>
          <w:id w:val="-1271846100"/>
          <w:placeholder>
            <w:docPart w:val="E657EF7E85484AFABEFA6D71B215EB90"/>
          </w:placeholder>
        </w:sdtPr>
        <w:sdtContent>
          <w:r w:rsidR="00F6412B" w:rsidRPr="00BD2BDF">
            <w:rPr>
              <w:rFonts w:ascii="Calibri" w:eastAsia="Times New Roman" w:hAnsi="Calibri" w:cs="Calibri"/>
              <w:color w:val="000000"/>
            </w:rPr>
            <w:t>[9]</w:t>
          </w:r>
        </w:sdtContent>
      </w:sdt>
      <w:r w:rsidR="00694E41" w:rsidRPr="00BD2BDF">
        <w:rPr>
          <w:rFonts w:cstheme="minorHAnsi"/>
          <w:sz w:val="24"/>
          <w:szCs w:val="24"/>
        </w:rPr>
        <w:t xml:space="preserve">. </w:t>
      </w:r>
      <w:r w:rsidR="00137641" w:rsidRPr="00BD2BDF">
        <w:rPr>
          <w:rFonts w:cstheme="minorHAnsi"/>
          <w:sz w:val="24"/>
          <w:szCs w:val="24"/>
        </w:rPr>
        <w:t xml:space="preserve"> The original system </w:t>
      </w:r>
      <w:r w:rsidR="00D57A34" w:rsidRPr="00BD2BDF">
        <w:rPr>
          <w:rFonts w:cstheme="minorHAnsi"/>
          <w:sz w:val="24"/>
          <w:szCs w:val="24"/>
        </w:rPr>
        <w:t>could detect</w:t>
      </w:r>
      <w:r w:rsidR="00503025" w:rsidRPr="00BD2BDF">
        <w:rPr>
          <w:rFonts w:cstheme="minorHAnsi"/>
          <w:sz w:val="24"/>
          <w:szCs w:val="24"/>
        </w:rPr>
        <w:t xml:space="preserve"> </w:t>
      </w:r>
      <w:r w:rsidR="00DE35A8" w:rsidRPr="00BD2BDF">
        <w:rPr>
          <w:rFonts w:cstheme="minorHAnsi"/>
          <w:sz w:val="24"/>
          <w:szCs w:val="24"/>
        </w:rPr>
        <w:t xml:space="preserve">a </w:t>
      </w:r>
      <w:r w:rsidR="00503025" w:rsidRPr="00BD2BDF">
        <w:rPr>
          <w:rFonts w:cstheme="minorHAnsi"/>
          <w:sz w:val="24"/>
          <w:szCs w:val="24"/>
        </w:rPr>
        <w:t>“break-in”</w:t>
      </w:r>
      <w:r w:rsidR="008755D1" w:rsidRPr="00BD2BDF">
        <w:rPr>
          <w:rFonts w:cstheme="minorHAnsi"/>
          <w:sz w:val="24"/>
          <w:szCs w:val="24"/>
        </w:rPr>
        <w:t xml:space="preserve"> </w:t>
      </w:r>
      <w:r w:rsidR="00DE35A8" w:rsidRPr="00BD2BDF">
        <w:rPr>
          <w:rFonts w:cstheme="minorHAnsi"/>
          <w:sz w:val="24"/>
          <w:szCs w:val="24"/>
        </w:rPr>
        <w:t>or</w:t>
      </w:r>
      <w:r w:rsidR="008755D1" w:rsidRPr="00BD2BDF">
        <w:rPr>
          <w:rFonts w:cstheme="minorHAnsi"/>
          <w:sz w:val="24"/>
          <w:szCs w:val="24"/>
        </w:rPr>
        <w:t xml:space="preserve"> “attempted break-in”</w:t>
      </w:r>
      <w:r w:rsidR="009769D0" w:rsidRPr="00BD2BDF">
        <w:rPr>
          <w:rFonts w:cstheme="minorHAnsi"/>
          <w:sz w:val="24"/>
          <w:szCs w:val="24"/>
        </w:rPr>
        <w:t>.</w:t>
      </w:r>
      <w:r w:rsidR="007F76B4" w:rsidRPr="00BD2BDF">
        <w:rPr>
          <w:rFonts w:cstheme="minorHAnsi"/>
          <w:sz w:val="24"/>
          <w:szCs w:val="24"/>
        </w:rPr>
        <w:t xml:space="preserve"> </w:t>
      </w:r>
      <w:r w:rsidR="009769D0" w:rsidRPr="00BD2BDF">
        <w:rPr>
          <w:rFonts w:cstheme="minorHAnsi"/>
          <w:sz w:val="24"/>
          <w:szCs w:val="24"/>
        </w:rPr>
        <w:t xml:space="preserve"> I</w:t>
      </w:r>
      <w:r w:rsidR="007F76B4" w:rsidRPr="00BD2BDF">
        <w:rPr>
          <w:rFonts w:cstheme="minorHAnsi"/>
          <w:sz w:val="24"/>
          <w:szCs w:val="24"/>
        </w:rPr>
        <w:t xml:space="preserve">t </w:t>
      </w:r>
      <w:r w:rsidR="0092660C" w:rsidRPr="00BD2BDF">
        <w:rPr>
          <w:rFonts w:cstheme="minorHAnsi"/>
          <w:sz w:val="24"/>
          <w:szCs w:val="24"/>
        </w:rPr>
        <w:t>c</w:t>
      </w:r>
      <w:r w:rsidR="007F76B4" w:rsidRPr="00BD2BDF">
        <w:rPr>
          <w:rFonts w:cstheme="minorHAnsi"/>
          <w:sz w:val="24"/>
          <w:szCs w:val="24"/>
        </w:rPr>
        <w:t xml:space="preserve">ould also detect </w:t>
      </w:r>
      <w:r w:rsidR="0092660C" w:rsidRPr="00BD2BDF">
        <w:rPr>
          <w:rFonts w:cstheme="minorHAnsi"/>
          <w:sz w:val="24"/>
          <w:szCs w:val="24"/>
        </w:rPr>
        <w:t xml:space="preserve">data </w:t>
      </w:r>
      <w:r w:rsidR="007F76B4" w:rsidRPr="00BD2BDF">
        <w:rPr>
          <w:rFonts w:cstheme="minorHAnsi"/>
          <w:sz w:val="24"/>
          <w:szCs w:val="24"/>
        </w:rPr>
        <w:t>leakage by legitimate user</w:t>
      </w:r>
      <w:r w:rsidR="00EF61B0" w:rsidRPr="00BD2BDF">
        <w:rPr>
          <w:rFonts w:cstheme="minorHAnsi"/>
          <w:sz w:val="24"/>
          <w:szCs w:val="24"/>
        </w:rPr>
        <w:t>s</w:t>
      </w:r>
      <w:r w:rsidR="007F76B4" w:rsidRPr="00BD2BDF">
        <w:rPr>
          <w:rFonts w:cstheme="minorHAnsi"/>
          <w:sz w:val="24"/>
          <w:szCs w:val="24"/>
        </w:rPr>
        <w:t xml:space="preserve">, an early form of </w:t>
      </w:r>
      <w:r w:rsidR="00220427" w:rsidRPr="00BD2BDF">
        <w:rPr>
          <w:rFonts w:cstheme="minorHAnsi"/>
          <w:sz w:val="24"/>
          <w:szCs w:val="24"/>
        </w:rPr>
        <w:t>Data Loss Prevention.</w:t>
      </w:r>
      <w:r w:rsidR="009D1457" w:rsidRPr="00BD2BDF">
        <w:rPr>
          <w:rFonts w:cstheme="minorHAnsi"/>
          <w:sz w:val="24"/>
          <w:szCs w:val="24"/>
        </w:rPr>
        <w:t xml:space="preserve"> </w:t>
      </w:r>
      <w:r w:rsidR="00A934D7" w:rsidRPr="00BD2BDF">
        <w:rPr>
          <w:rFonts w:cstheme="minorHAnsi"/>
          <w:sz w:val="24"/>
          <w:szCs w:val="24"/>
        </w:rPr>
        <w:t xml:space="preserve"> The IDES </w:t>
      </w:r>
      <w:r w:rsidR="00CB2F60" w:rsidRPr="00BD2BDF">
        <w:rPr>
          <w:rFonts w:cstheme="minorHAnsi"/>
          <w:sz w:val="24"/>
          <w:szCs w:val="24"/>
        </w:rPr>
        <w:t>could detect</w:t>
      </w:r>
      <w:r w:rsidR="00A934D7" w:rsidRPr="00BD2BDF">
        <w:rPr>
          <w:rFonts w:cstheme="minorHAnsi"/>
          <w:sz w:val="24"/>
          <w:szCs w:val="24"/>
        </w:rPr>
        <w:t xml:space="preserve"> viruses </w:t>
      </w:r>
      <w:r w:rsidR="00CB2F60" w:rsidRPr="00BD2BDF">
        <w:rPr>
          <w:rFonts w:cstheme="minorHAnsi"/>
          <w:sz w:val="24"/>
          <w:szCs w:val="24"/>
        </w:rPr>
        <w:t>i.e.</w:t>
      </w:r>
      <w:r w:rsidR="00A934D7" w:rsidRPr="00BD2BDF">
        <w:rPr>
          <w:rFonts w:cstheme="minorHAnsi"/>
          <w:sz w:val="24"/>
          <w:szCs w:val="24"/>
        </w:rPr>
        <w:t xml:space="preserve"> </w:t>
      </w:r>
      <w:r w:rsidR="00516C23" w:rsidRPr="00BD2BDF">
        <w:rPr>
          <w:rFonts w:cstheme="minorHAnsi"/>
          <w:sz w:val="24"/>
          <w:szCs w:val="24"/>
        </w:rPr>
        <w:t>t</w:t>
      </w:r>
      <w:r w:rsidR="00A934D7" w:rsidRPr="00BD2BDF">
        <w:rPr>
          <w:rFonts w:cstheme="minorHAnsi"/>
          <w:sz w:val="24"/>
          <w:szCs w:val="24"/>
        </w:rPr>
        <w:t>rojans, and Denial</w:t>
      </w:r>
      <w:r w:rsidR="00C1026D" w:rsidRPr="00BD2BDF">
        <w:rPr>
          <w:rFonts w:cstheme="minorHAnsi"/>
          <w:sz w:val="24"/>
          <w:szCs w:val="24"/>
        </w:rPr>
        <w:t>-</w:t>
      </w:r>
      <w:r w:rsidR="00A934D7" w:rsidRPr="00BD2BDF">
        <w:rPr>
          <w:rFonts w:cstheme="minorHAnsi"/>
          <w:sz w:val="24"/>
          <w:szCs w:val="24"/>
        </w:rPr>
        <w:t>of</w:t>
      </w:r>
      <w:r w:rsidR="00C1026D" w:rsidRPr="00BD2BDF">
        <w:rPr>
          <w:rFonts w:cstheme="minorHAnsi"/>
          <w:sz w:val="24"/>
          <w:szCs w:val="24"/>
        </w:rPr>
        <w:t>-</w:t>
      </w:r>
      <w:r w:rsidR="00A934D7" w:rsidRPr="00BD2BDF">
        <w:rPr>
          <w:rFonts w:cstheme="minorHAnsi"/>
          <w:sz w:val="24"/>
          <w:szCs w:val="24"/>
        </w:rPr>
        <w:t>Service (DoS) attacks</w:t>
      </w:r>
      <w:r w:rsidR="00873922"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88804ce7d94e278e054b26&quot;],&quot;referencesOptions&quot;:{&quot;doc:6888804ce7d94e278e054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7861518,&quot;citationText&quot;:&quot;&lt;span style=\&quot;font-family:Calibri;font-size:14.666666666666666px;color:#000000\&quot;&gt;[9]&lt;/span&gt;&quot;}"/>
          <w:id w:val="967861518"/>
          <w:placeholder>
            <w:docPart w:val="202BBBCE7F394FDAAEF16FC97C65C14E"/>
          </w:placeholder>
        </w:sdtPr>
        <w:sdtContent>
          <w:r w:rsidR="00F6412B" w:rsidRPr="00BD2BDF">
            <w:rPr>
              <w:rFonts w:ascii="Calibri" w:eastAsia="Times New Roman" w:hAnsi="Calibri" w:cs="Calibri"/>
              <w:color w:val="000000"/>
            </w:rPr>
            <w:t>[9]</w:t>
          </w:r>
        </w:sdtContent>
      </w:sdt>
      <w:r w:rsidR="00A934D7" w:rsidRPr="00BD2BDF">
        <w:rPr>
          <w:rFonts w:cstheme="minorHAnsi"/>
          <w:sz w:val="24"/>
          <w:szCs w:val="24"/>
        </w:rPr>
        <w:t xml:space="preserve">. </w:t>
      </w:r>
      <w:r w:rsidR="00161F27" w:rsidRPr="00BD2BDF">
        <w:rPr>
          <w:rFonts w:cstheme="minorHAnsi"/>
          <w:sz w:val="24"/>
          <w:szCs w:val="24"/>
        </w:rPr>
        <w:t>These are still the basic requirements of an IDS today.</w:t>
      </w:r>
    </w:p>
    <w:p w14:paraId="4C443212" w14:textId="134C35D6" w:rsidR="006C0D94" w:rsidRPr="00BD2BDF" w:rsidRDefault="00011328" w:rsidP="000E4C3E">
      <w:pPr>
        <w:spacing w:line="360" w:lineRule="auto"/>
        <w:jc w:val="both"/>
        <w:rPr>
          <w:rFonts w:cstheme="minorHAnsi"/>
          <w:sz w:val="24"/>
          <w:szCs w:val="24"/>
        </w:rPr>
      </w:pPr>
      <w:r w:rsidRPr="00BD2BDF">
        <w:rPr>
          <w:rFonts w:cstheme="minorHAnsi"/>
          <w:sz w:val="24"/>
          <w:szCs w:val="24"/>
        </w:rPr>
        <w:t xml:space="preserve">The </w:t>
      </w:r>
      <w:r w:rsidR="00955EDA" w:rsidRPr="00BD2BDF">
        <w:rPr>
          <w:rFonts w:cstheme="minorHAnsi"/>
          <w:sz w:val="24"/>
          <w:szCs w:val="24"/>
        </w:rPr>
        <w:t xml:space="preserve">IDS </w:t>
      </w:r>
      <w:r w:rsidRPr="00BD2BDF">
        <w:rPr>
          <w:rFonts w:cstheme="minorHAnsi"/>
          <w:sz w:val="24"/>
          <w:szCs w:val="24"/>
        </w:rPr>
        <w:t>has been widely adopted and now</w:t>
      </w:r>
      <w:r w:rsidR="006C0D94" w:rsidRPr="00BD2BDF">
        <w:rPr>
          <w:rFonts w:cstheme="minorHAnsi"/>
          <w:sz w:val="24"/>
          <w:szCs w:val="24"/>
        </w:rPr>
        <w:t xml:space="preserve"> a commonly utilised method of detecting malicious activity in real-time.  </w:t>
      </w:r>
    </w:p>
    <w:p w14:paraId="2E3A0872" w14:textId="442B72E3" w:rsidR="00684E8A" w:rsidRPr="00BD2BDF" w:rsidRDefault="0036600F" w:rsidP="000E4C3E">
      <w:pPr>
        <w:spacing w:line="360" w:lineRule="auto"/>
        <w:jc w:val="both"/>
        <w:rPr>
          <w:rFonts w:cstheme="minorHAnsi"/>
          <w:sz w:val="24"/>
          <w:szCs w:val="24"/>
        </w:rPr>
      </w:pPr>
      <w:r w:rsidRPr="00BD2BDF">
        <w:rPr>
          <w:rFonts w:cstheme="minorHAnsi"/>
          <w:sz w:val="24"/>
          <w:szCs w:val="24"/>
        </w:rPr>
        <w:t>I</w:t>
      </w:r>
      <w:r w:rsidR="00684E8A" w:rsidRPr="00BD2BDF">
        <w:rPr>
          <w:rFonts w:cstheme="minorHAnsi"/>
          <w:sz w:val="24"/>
          <w:szCs w:val="24"/>
        </w:rPr>
        <w:t xml:space="preserve">t is possible to deploy the identical IDS inline, so all traffic flows through it and </w:t>
      </w:r>
      <w:r w:rsidR="00684E8A" w:rsidRPr="00BD2BDF">
        <w:rPr>
          <w:rFonts w:cstheme="minorHAnsi"/>
          <w:b/>
          <w:bCs/>
          <w:sz w:val="24"/>
          <w:szCs w:val="24"/>
        </w:rPr>
        <w:t xml:space="preserve">actively blocks </w:t>
      </w:r>
      <w:r w:rsidR="00684E8A" w:rsidRPr="00BD2BDF">
        <w:rPr>
          <w:rFonts w:cstheme="minorHAnsi"/>
          <w:sz w:val="24"/>
          <w:szCs w:val="24"/>
        </w:rPr>
        <w:t xml:space="preserve">suspicious activity </w:t>
      </w:r>
      <w:sdt>
        <w:sdtPr>
          <w:rPr>
            <w:rFonts w:ascii="Calibri" w:hAnsi="Calibri" w:cs="Calibri"/>
            <w:color w:val="000000"/>
            <w:sz w:val="24"/>
            <w:szCs w:val="24"/>
            <w:highlight w:val="white"/>
          </w:rPr>
          <w:alias w:val="Citation"/>
          <w:tag w:val="{&quot;referencesIds&quot;:[&quot;doc:687cb3a78b3edf51b6799f60&quot;],&quot;referencesOptions&quot;:{&quot;doc:687cb3a78b3edf51b6799f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4002133,&quot;citationText&quot;:&quot;&lt;span style=\&quot;font-family:Calibri;font-size:14.666666666666666px;color:#000000\&quot;&gt;[10]&lt;/span&gt;&quot;}"/>
          <w:id w:val="2004002133"/>
          <w:placeholder>
            <w:docPart w:val="E55A6499EE2941BFB9DF77D79E927BBF"/>
          </w:placeholder>
        </w:sdtPr>
        <w:sdtContent>
          <w:r w:rsidR="00F6412B" w:rsidRPr="00BD2BDF">
            <w:rPr>
              <w:rFonts w:ascii="Calibri" w:eastAsia="Times New Roman" w:hAnsi="Calibri" w:cs="Calibri"/>
              <w:color w:val="000000"/>
            </w:rPr>
            <w:t>[10]</w:t>
          </w:r>
        </w:sdtContent>
      </w:sdt>
      <w:r w:rsidR="00684E8A" w:rsidRPr="00BD2BDF">
        <w:rPr>
          <w:rFonts w:cstheme="minorHAnsi"/>
          <w:sz w:val="24"/>
          <w:szCs w:val="24"/>
        </w:rPr>
        <w:t xml:space="preserve">.  This deployment is known as an Intrusion Prevention System (IPS) </w:t>
      </w:r>
      <w:sdt>
        <w:sdtPr>
          <w:rPr>
            <w:rFonts w:ascii="Calibri" w:hAnsi="Calibri" w:cs="Calibri"/>
            <w:color w:val="000000"/>
            <w:sz w:val="24"/>
            <w:szCs w:val="24"/>
            <w:highlight w:val="white"/>
          </w:rPr>
          <w:alias w:val="Citation"/>
          <w:tag w:val="{&quot;referencesIds&quot;:[&quot;doc:68642ff8b72cbd25ee5d96cb&quot;],&quot;referencesOptions&quot;:{&quot;doc:68642ff8b72cbd25ee5d96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3563065,&quot;citationText&quot;:&quot;&lt;span style=\&quot;font-family:Calibri;font-size:14.666666666666666px;color:#000000\&quot;&gt;[11]&lt;/span&gt;&quot;}"/>
          <w:id w:val="1583563065"/>
          <w:placeholder>
            <w:docPart w:val="05B60BCBA1DB4FCC9E52BD4971AF8451"/>
          </w:placeholder>
        </w:sdtPr>
        <w:sdtContent>
          <w:r w:rsidR="00F6412B" w:rsidRPr="00BD2BDF">
            <w:rPr>
              <w:rFonts w:ascii="Calibri" w:eastAsia="Times New Roman" w:hAnsi="Calibri" w:cs="Calibri"/>
              <w:color w:val="000000"/>
            </w:rPr>
            <w:t>[11]</w:t>
          </w:r>
        </w:sdtContent>
      </w:sdt>
      <w:r w:rsidR="00684E8A" w:rsidRPr="00BD2BDF">
        <w:rPr>
          <w:rFonts w:cstheme="minorHAnsi"/>
          <w:sz w:val="24"/>
          <w:szCs w:val="24"/>
        </w:rPr>
        <w:t xml:space="preserve">.  </w:t>
      </w:r>
    </w:p>
    <w:p w14:paraId="6F007308" w14:textId="7C9EA6C7" w:rsidR="00A159EE" w:rsidRPr="00BD2BDF" w:rsidRDefault="00C86B14" w:rsidP="00C913B3">
      <w:pPr>
        <w:spacing w:line="360" w:lineRule="auto"/>
        <w:jc w:val="both"/>
        <w:rPr>
          <w:rFonts w:cstheme="minorHAnsi"/>
          <w:sz w:val="24"/>
          <w:szCs w:val="24"/>
        </w:rPr>
      </w:pPr>
      <w:r w:rsidRPr="00BD2BDF">
        <w:rPr>
          <w:rFonts w:cstheme="minorHAnsi"/>
          <w:sz w:val="24"/>
          <w:szCs w:val="24"/>
        </w:rPr>
        <w:t xml:space="preserve">It is important to </w:t>
      </w:r>
      <w:r w:rsidR="00BF1E95" w:rsidRPr="00BD2BDF">
        <w:rPr>
          <w:rFonts w:cstheme="minorHAnsi"/>
          <w:sz w:val="24"/>
          <w:szCs w:val="24"/>
        </w:rPr>
        <w:t xml:space="preserve">recognise the </w:t>
      </w:r>
      <w:r w:rsidR="00B55ED3" w:rsidRPr="00BD2BDF">
        <w:rPr>
          <w:rFonts w:cstheme="minorHAnsi"/>
          <w:sz w:val="24"/>
          <w:szCs w:val="24"/>
        </w:rPr>
        <w:t>difference</w:t>
      </w:r>
      <w:r w:rsidR="00AC63B4" w:rsidRPr="00BD2BDF">
        <w:rPr>
          <w:rFonts w:cstheme="minorHAnsi"/>
          <w:sz w:val="24"/>
          <w:szCs w:val="24"/>
        </w:rPr>
        <w:t xml:space="preserve"> </w:t>
      </w:r>
      <w:r w:rsidR="00BF1E95" w:rsidRPr="00BD2BDF">
        <w:rPr>
          <w:rFonts w:cstheme="minorHAnsi"/>
          <w:sz w:val="24"/>
          <w:szCs w:val="24"/>
        </w:rPr>
        <w:t xml:space="preserve">between an IDS and IPS </w:t>
      </w:r>
      <w:r w:rsidR="00CF39A4" w:rsidRPr="00BD2BDF">
        <w:rPr>
          <w:rFonts w:cstheme="minorHAnsi"/>
          <w:sz w:val="24"/>
          <w:szCs w:val="24"/>
        </w:rPr>
        <w:t xml:space="preserve">as the </w:t>
      </w:r>
      <w:r w:rsidR="00A5049E" w:rsidRPr="00BD2BDF">
        <w:rPr>
          <w:rFonts w:cstheme="minorHAnsi"/>
          <w:sz w:val="24"/>
          <w:szCs w:val="24"/>
        </w:rPr>
        <w:t>same system</w:t>
      </w:r>
      <w:r w:rsidR="008F1F1A" w:rsidRPr="00BD2BDF">
        <w:rPr>
          <w:rFonts w:cstheme="minorHAnsi"/>
          <w:sz w:val="24"/>
          <w:szCs w:val="24"/>
        </w:rPr>
        <w:t xml:space="preserve"> can be</w:t>
      </w:r>
      <w:r w:rsidR="00A5049E" w:rsidRPr="00BD2BDF">
        <w:rPr>
          <w:rFonts w:cstheme="minorHAnsi"/>
          <w:sz w:val="24"/>
          <w:szCs w:val="24"/>
        </w:rPr>
        <w:t xml:space="preserve"> deployed in different manner</w:t>
      </w:r>
      <w:r w:rsidR="006D74C1" w:rsidRPr="00BD2BDF">
        <w:rPr>
          <w:rFonts w:cstheme="minorHAnsi"/>
          <w:sz w:val="24"/>
          <w:szCs w:val="24"/>
        </w:rPr>
        <w:t>s</w:t>
      </w:r>
      <w:r w:rsidR="00DE508A" w:rsidRPr="00BD2BDF">
        <w:rPr>
          <w:rFonts w:cstheme="minorHAnsi"/>
          <w:sz w:val="24"/>
          <w:szCs w:val="24"/>
        </w:rPr>
        <w:t>,</w:t>
      </w:r>
      <w:r w:rsidR="00A5049E" w:rsidRPr="00BD2BDF">
        <w:rPr>
          <w:rFonts w:cstheme="minorHAnsi"/>
          <w:sz w:val="24"/>
          <w:szCs w:val="24"/>
        </w:rPr>
        <w:t xml:space="preserve"> </w:t>
      </w:r>
      <w:r w:rsidR="005D48EE" w:rsidRPr="00BD2BDF">
        <w:rPr>
          <w:rFonts w:cstheme="minorHAnsi"/>
          <w:sz w:val="24"/>
          <w:szCs w:val="24"/>
        </w:rPr>
        <w:t>provid</w:t>
      </w:r>
      <w:r w:rsidR="004F259F" w:rsidRPr="00BD2BDF">
        <w:rPr>
          <w:rFonts w:cstheme="minorHAnsi"/>
          <w:sz w:val="24"/>
          <w:szCs w:val="24"/>
        </w:rPr>
        <w:t>ing</w:t>
      </w:r>
      <w:r w:rsidR="005D48EE" w:rsidRPr="00BD2BDF">
        <w:rPr>
          <w:rFonts w:cstheme="minorHAnsi"/>
          <w:sz w:val="24"/>
          <w:szCs w:val="24"/>
        </w:rPr>
        <w:t xml:space="preserve"> different levels of protection</w:t>
      </w:r>
      <w:r w:rsidR="00A159EE" w:rsidRPr="00BD2BDF">
        <w:rPr>
          <w:rFonts w:cstheme="minorHAnsi"/>
          <w:sz w:val="24"/>
          <w:szCs w:val="24"/>
        </w:rPr>
        <w:t>.</w:t>
      </w:r>
    </w:p>
    <w:p w14:paraId="722F1D88" w14:textId="2A2BD7BF" w:rsidR="00D235F7" w:rsidRPr="00BD2BDF" w:rsidRDefault="00B55ED3" w:rsidP="00C913B3">
      <w:pPr>
        <w:spacing w:line="360" w:lineRule="auto"/>
        <w:jc w:val="both"/>
      </w:pPr>
      <w:r w:rsidRPr="00BD2BDF">
        <w:t xml:space="preserve"> </w:t>
      </w:r>
    </w:p>
    <w:p w14:paraId="2FC8B93E" w14:textId="77777777" w:rsidR="00A159EE" w:rsidRPr="00BD2BDF" w:rsidRDefault="00A159EE" w:rsidP="00C913B3">
      <w:pPr>
        <w:spacing w:line="360" w:lineRule="auto"/>
        <w:jc w:val="both"/>
      </w:pPr>
    </w:p>
    <w:p w14:paraId="2CE70AB4" w14:textId="742EDD1C" w:rsidR="00FA5487" w:rsidRPr="00BD2BDF" w:rsidRDefault="00597EB6" w:rsidP="00597EB6">
      <w:pPr>
        <w:pStyle w:val="Heading3"/>
        <w:numPr>
          <w:ilvl w:val="2"/>
          <w:numId w:val="1"/>
        </w:numPr>
      </w:pPr>
      <w:bookmarkStart w:id="36" w:name="_Toc216428883"/>
      <w:r w:rsidRPr="00BD2BDF">
        <w:t>Network IDS (NIDS)</w:t>
      </w:r>
      <w:bookmarkEnd w:id="36"/>
    </w:p>
    <w:p w14:paraId="30690DA5" w14:textId="77777777" w:rsidR="00D235F7" w:rsidRPr="00BD2BDF" w:rsidRDefault="00D235F7" w:rsidP="000709E7">
      <w:pPr>
        <w:spacing w:line="360" w:lineRule="auto"/>
        <w:jc w:val="both"/>
        <w:rPr>
          <w:rFonts w:cstheme="minorHAnsi"/>
          <w:sz w:val="24"/>
          <w:szCs w:val="24"/>
        </w:rPr>
      </w:pPr>
    </w:p>
    <w:p w14:paraId="1A5A022C" w14:textId="21E49D5C" w:rsidR="00032936" w:rsidRPr="00BD2BDF" w:rsidRDefault="004C41BD" w:rsidP="00EE71B7">
      <w:pPr>
        <w:spacing w:line="360" w:lineRule="auto"/>
        <w:jc w:val="both"/>
        <w:rPr>
          <w:rFonts w:cstheme="minorHAnsi"/>
          <w:sz w:val="24"/>
          <w:szCs w:val="24"/>
        </w:rPr>
      </w:pPr>
      <w:r w:rsidRPr="00BD2BDF">
        <w:rPr>
          <w:rFonts w:cstheme="minorHAnsi"/>
          <w:sz w:val="24"/>
          <w:szCs w:val="24"/>
        </w:rPr>
        <w:t xml:space="preserve">A </w:t>
      </w:r>
      <w:r w:rsidR="001C5C38" w:rsidRPr="00BD2BDF">
        <w:rPr>
          <w:rFonts w:cstheme="minorHAnsi"/>
          <w:sz w:val="24"/>
          <w:szCs w:val="24"/>
        </w:rPr>
        <w:t xml:space="preserve">Network </w:t>
      </w:r>
      <w:r w:rsidRPr="00BD2BDF">
        <w:rPr>
          <w:rFonts w:cstheme="minorHAnsi"/>
          <w:sz w:val="24"/>
          <w:szCs w:val="24"/>
        </w:rPr>
        <w:t>IDS</w:t>
      </w:r>
      <w:r w:rsidR="00D235F7" w:rsidRPr="00BD2BDF">
        <w:rPr>
          <w:rFonts w:cstheme="minorHAnsi"/>
          <w:sz w:val="24"/>
          <w:szCs w:val="24"/>
        </w:rPr>
        <w:t xml:space="preserve"> (NIDS)</w:t>
      </w:r>
      <w:r w:rsidRPr="00BD2BDF">
        <w:rPr>
          <w:rFonts w:cstheme="minorHAnsi"/>
          <w:sz w:val="24"/>
          <w:szCs w:val="24"/>
        </w:rPr>
        <w:t xml:space="preserve"> is </w:t>
      </w:r>
      <w:r w:rsidR="00E04CB7" w:rsidRPr="00BD2BDF">
        <w:rPr>
          <w:rFonts w:cstheme="minorHAnsi"/>
          <w:sz w:val="24"/>
          <w:szCs w:val="24"/>
        </w:rPr>
        <w:t>a</w:t>
      </w:r>
      <w:r w:rsidRPr="00BD2BDF">
        <w:rPr>
          <w:rFonts w:cstheme="minorHAnsi"/>
          <w:sz w:val="24"/>
          <w:szCs w:val="24"/>
        </w:rPr>
        <w:t xml:space="preserve"> </w:t>
      </w:r>
      <w:r w:rsidR="00E04CB7" w:rsidRPr="00BD2BDF">
        <w:rPr>
          <w:rFonts w:cstheme="minorHAnsi"/>
          <w:sz w:val="24"/>
          <w:szCs w:val="24"/>
        </w:rPr>
        <w:t xml:space="preserve">dedicated </w:t>
      </w:r>
      <w:r w:rsidRPr="00BD2BDF">
        <w:rPr>
          <w:rFonts w:cstheme="minorHAnsi"/>
          <w:sz w:val="24"/>
          <w:szCs w:val="24"/>
        </w:rPr>
        <w:t xml:space="preserve">system </w:t>
      </w:r>
      <w:r w:rsidR="00C632F7" w:rsidRPr="00BD2BDF">
        <w:rPr>
          <w:rFonts w:cstheme="minorHAnsi"/>
          <w:sz w:val="24"/>
          <w:szCs w:val="24"/>
        </w:rPr>
        <w:t>detectin</w:t>
      </w:r>
      <w:r w:rsidR="00D235F7" w:rsidRPr="00BD2BDF">
        <w:rPr>
          <w:rFonts w:cstheme="minorHAnsi"/>
          <w:sz w:val="24"/>
          <w:szCs w:val="24"/>
        </w:rPr>
        <w:t>g</w:t>
      </w:r>
      <w:r w:rsidR="00C632F7" w:rsidRPr="00BD2BDF">
        <w:rPr>
          <w:rFonts w:cstheme="minorHAnsi"/>
          <w:sz w:val="24"/>
          <w:szCs w:val="24"/>
        </w:rPr>
        <w:t xml:space="preserve"> malicious activity on a network</w:t>
      </w:r>
      <w:r w:rsidR="00BB7C10" w:rsidRPr="00BD2BDF">
        <w:rPr>
          <w:rFonts w:cstheme="minorHAnsi"/>
          <w:sz w:val="24"/>
          <w:szCs w:val="24"/>
        </w:rPr>
        <w:t xml:space="preserve">. </w:t>
      </w:r>
    </w:p>
    <w:p w14:paraId="21EB8518" w14:textId="00C25AC4" w:rsidR="004C41BD" w:rsidRPr="00BD2BDF" w:rsidRDefault="00533FC4" w:rsidP="00EE71B7">
      <w:pPr>
        <w:spacing w:line="360" w:lineRule="auto"/>
        <w:jc w:val="both"/>
        <w:rPr>
          <w:rFonts w:cstheme="minorHAnsi"/>
          <w:sz w:val="24"/>
          <w:szCs w:val="24"/>
        </w:rPr>
      </w:pPr>
      <w:r w:rsidRPr="00BD2BDF">
        <w:rPr>
          <w:rFonts w:cstheme="minorHAnsi"/>
          <w:sz w:val="24"/>
          <w:szCs w:val="24"/>
        </w:rPr>
        <w:t>NIDS</w:t>
      </w:r>
      <w:r w:rsidR="00C632F7" w:rsidRPr="00BD2BDF">
        <w:rPr>
          <w:rFonts w:cstheme="minorHAnsi"/>
          <w:sz w:val="24"/>
          <w:szCs w:val="24"/>
        </w:rPr>
        <w:t xml:space="preserve"> analys</w:t>
      </w:r>
      <w:r w:rsidRPr="00BD2BDF">
        <w:rPr>
          <w:rFonts w:cstheme="minorHAnsi"/>
          <w:sz w:val="24"/>
          <w:szCs w:val="24"/>
        </w:rPr>
        <w:t>e</w:t>
      </w:r>
      <w:r w:rsidR="00C632F7" w:rsidRPr="00BD2BDF">
        <w:rPr>
          <w:rFonts w:cstheme="minorHAnsi"/>
          <w:sz w:val="24"/>
          <w:szCs w:val="24"/>
        </w:rPr>
        <w:t xml:space="preserve"> network traffic</w:t>
      </w:r>
      <w:r w:rsidR="00BB7C10" w:rsidRPr="00BD2BDF">
        <w:rPr>
          <w:rFonts w:cstheme="minorHAnsi"/>
          <w:sz w:val="24"/>
          <w:szCs w:val="24"/>
        </w:rPr>
        <w:t xml:space="preserve"> for known malicious patterns</w:t>
      </w:r>
      <w:r w:rsidR="00BD35E7" w:rsidRPr="00BD2BDF">
        <w:rPr>
          <w:rFonts w:cstheme="minorHAnsi"/>
          <w:sz w:val="24"/>
          <w:szCs w:val="24"/>
        </w:rPr>
        <w:t xml:space="preserve"> known as </w:t>
      </w:r>
      <w:r w:rsidR="00BB7C10" w:rsidRPr="00BD2BDF">
        <w:rPr>
          <w:rFonts w:cstheme="minorHAnsi"/>
          <w:sz w:val="24"/>
          <w:szCs w:val="24"/>
        </w:rPr>
        <w:t>signatures</w:t>
      </w:r>
      <w:r w:rsidR="00BD35E7" w:rsidRPr="00BD2BDF">
        <w:rPr>
          <w:rFonts w:cstheme="minorHAnsi"/>
          <w:sz w:val="24"/>
          <w:szCs w:val="24"/>
        </w:rPr>
        <w:t xml:space="preserve">. </w:t>
      </w:r>
      <w:r w:rsidR="00333B79" w:rsidRPr="00BD2BDF">
        <w:rPr>
          <w:rFonts w:cstheme="minorHAnsi"/>
          <w:sz w:val="24"/>
          <w:szCs w:val="24"/>
        </w:rPr>
        <w:t xml:space="preserve">These signatures are </w:t>
      </w:r>
      <w:r w:rsidR="00F252AB" w:rsidRPr="00BD2BDF">
        <w:rPr>
          <w:rFonts w:cstheme="minorHAnsi"/>
          <w:sz w:val="24"/>
          <w:szCs w:val="24"/>
        </w:rPr>
        <w:t>similar to</w:t>
      </w:r>
      <w:r w:rsidR="007F6D61" w:rsidRPr="00BD2BDF">
        <w:rPr>
          <w:rFonts w:cstheme="minorHAnsi"/>
          <w:sz w:val="24"/>
          <w:szCs w:val="24"/>
        </w:rPr>
        <w:t xml:space="preserve"> </w:t>
      </w:r>
      <w:r w:rsidR="00333B79" w:rsidRPr="00BD2BDF">
        <w:rPr>
          <w:rFonts w:cstheme="minorHAnsi"/>
          <w:sz w:val="24"/>
          <w:szCs w:val="24"/>
        </w:rPr>
        <w:t>firewall rule</w:t>
      </w:r>
      <w:r w:rsidR="00AA0F99" w:rsidRPr="00BD2BDF">
        <w:rPr>
          <w:rFonts w:cstheme="minorHAnsi"/>
          <w:sz w:val="24"/>
          <w:szCs w:val="24"/>
        </w:rPr>
        <w:t>s</w:t>
      </w:r>
      <w:r w:rsidR="00CB444F" w:rsidRPr="00BD2BDF">
        <w:rPr>
          <w:rFonts w:cstheme="minorHAnsi"/>
          <w:sz w:val="24"/>
          <w:szCs w:val="24"/>
        </w:rPr>
        <w:t>,</w:t>
      </w:r>
      <w:r w:rsidR="00020A9E" w:rsidRPr="00BD2BDF">
        <w:rPr>
          <w:rFonts w:cstheme="minorHAnsi"/>
          <w:sz w:val="24"/>
          <w:szCs w:val="24"/>
        </w:rPr>
        <w:t xml:space="preserve"> which allow/block</w:t>
      </w:r>
      <w:r w:rsidR="00D674BC" w:rsidRPr="00BD2BDF">
        <w:rPr>
          <w:rFonts w:cstheme="minorHAnsi"/>
          <w:sz w:val="24"/>
          <w:szCs w:val="24"/>
        </w:rPr>
        <w:t xml:space="preserve"> access of</w:t>
      </w:r>
      <w:r w:rsidR="00020A9E" w:rsidRPr="00BD2BDF">
        <w:rPr>
          <w:rFonts w:cstheme="minorHAnsi"/>
          <w:sz w:val="24"/>
          <w:szCs w:val="24"/>
        </w:rPr>
        <w:t xml:space="preserve"> network traffic based on </w:t>
      </w:r>
      <w:r w:rsidR="00E13549" w:rsidRPr="00BD2BDF">
        <w:rPr>
          <w:rFonts w:cstheme="minorHAnsi"/>
          <w:sz w:val="24"/>
          <w:szCs w:val="24"/>
        </w:rPr>
        <w:t xml:space="preserve">certain </w:t>
      </w:r>
      <w:r w:rsidR="00CC3D66" w:rsidRPr="00BD2BDF">
        <w:rPr>
          <w:rFonts w:cstheme="minorHAnsi"/>
          <w:sz w:val="24"/>
          <w:szCs w:val="24"/>
        </w:rPr>
        <w:t xml:space="preserve">characteristics </w:t>
      </w:r>
      <w:r w:rsidR="00C0570E" w:rsidRPr="00BD2BDF">
        <w:rPr>
          <w:rFonts w:cstheme="minorHAnsi"/>
          <w:sz w:val="24"/>
          <w:szCs w:val="24"/>
        </w:rPr>
        <w:t>i.e.</w:t>
      </w:r>
      <w:r w:rsidR="00CC3D66" w:rsidRPr="00BD2BDF">
        <w:rPr>
          <w:rFonts w:cstheme="minorHAnsi"/>
          <w:sz w:val="24"/>
          <w:szCs w:val="24"/>
        </w:rPr>
        <w:t xml:space="preserve"> IP Address, protocol,</w:t>
      </w:r>
      <w:r w:rsidR="00AA0F99" w:rsidRPr="00BD2BDF">
        <w:rPr>
          <w:rFonts w:cstheme="minorHAnsi"/>
          <w:sz w:val="24"/>
          <w:szCs w:val="24"/>
        </w:rPr>
        <w:t xml:space="preserve"> or port</w:t>
      </w:r>
      <w:r w:rsidR="007F6D61" w:rsidRPr="00BD2BDF">
        <w:rPr>
          <w:rFonts w:cstheme="minorHAnsi"/>
          <w:sz w:val="24"/>
          <w:szCs w:val="24"/>
        </w:rPr>
        <w:t>.</w:t>
      </w:r>
      <w:r w:rsidR="00333B79" w:rsidRPr="00BD2BDF">
        <w:rPr>
          <w:rFonts w:cstheme="minorHAnsi"/>
          <w:sz w:val="24"/>
          <w:szCs w:val="24"/>
        </w:rPr>
        <w:t xml:space="preserve"> </w:t>
      </w:r>
      <w:r w:rsidR="00C0570E" w:rsidRPr="00BD2BDF">
        <w:rPr>
          <w:rFonts w:cstheme="minorHAnsi"/>
          <w:sz w:val="24"/>
          <w:szCs w:val="24"/>
        </w:rPr>
        <w:t>T</w:t>
      </w:r>
      <w:r w:rsidR="00990568" w:rsidRPr="00BD2BDF">
        <w:rPr>
          <w:rFonts w:cstheme="minorHAnsi"/>
          <w:sz w:val="24"/>
          <w:szCs w:val="24"/>
        </w:rPr>
        <w:t>hese</w:t>
      </w:r>
      <w:r w:rsidR="00C14B9A" w:rsidRPr="00BD2BDF">
        <w:rPr>
          <w:rFonts w:cstheme="minorHAnsi"/>
          <w:sz w:val="24"/>
          <w:szCs w:val="24"/>
        </w:rPr>
        <w:t xml:space="preserve"> signatures are </w:t>
      </w:r>
      <w:r w:rsidR="00484BCA" w:rsidRPr="00BD2BDF">
        <w:rPr>
          <w:rFonts w:cstheme="minorHAnsi"/>
          <w:sz w:val="24"/>
          <w:szCs w:val="24"/>
        </w:rPr>
        <w:t>frequently</w:t>
      </w:r>
      <w:r w:rsidR="00C14B9A" w:rsidRPr="00BD2BDF">
        <w:rPr>
          <w:rFonts w:cstheme="minorHAnsi"/>
          <w:sz w:val="24"/>
          <w:szCs w:val="24"/>
        </w:rPr>
        <w:t xml:space="preserve"> </w:t>
      </w:r>
      <w:r w:rsidR="00D14808" w:rsidRPr="00BD2BDF">
        <w:rPr>
          <w:rFonts w:cstheme="minorHAnsi"/>
          <w:sz w:val="24"/>
          <w:szCs w:val="24"/>
        </w:rPr>
        <w:lastRenderedPageBreak/>
        <w:t>referred to as rules.</w:t>
      </w:r>
      <w:r w:rsidR="00C03D72" w:rsidRPr="00BD2BDF">
        <w:rPr>
          <w:rFonts w:cstheme="minorHAnsi"/>
          <w:sz w:val="24"/>
          <w:szCs w:val="24"/>
        </w:rPr>
        <w:t xml:space="preserve"> </w:t>
      </w:r>
      <w:r w:rsidR="00DF58DE" w:rsidRPr="00BD2BDF">
        <w:rPr>
          <w:rFonts w:cstheme="minorHAnsi"/>
          <w:sz w:val="24"/>
          <w:szCs w:val="24"/>
        </w:rPr>
        <w:t xml:space="preserve"> </w:t>
      </w:r>
      <w:r w:rsidR="00076AA1" w:rsidRPr="00BD2BDF">
        <w:rPr>
          <w:rFonts w:cstheme="minorHAnsi"/>
          <w:sz w:val="24"/>
          <w:szCs w:val="24"/>
        </w:rPr>
        <w:t>If</w:t>
      </w:r>
      <w:r w:rsidR="00DF58DE" w:rsidRPr="00BD2BDF">
        <w:rPr>
          <w:rFonts w:cstheme="minorHAnsi"/>
          <w:sz w:val="24"/>
          <w:szCs w:val="24"/>
        </w:rPr>
        <w:t xml:space="preserve"> the NIDS </w:t>
      </w:r>
      <w:r w:rsidR="007F6D83" w:rsidRPr="00BD2BDF">
        <w:rPr>
          <w:rFonts w:cstheme="minorHAnsi"/>
          <w:sz w:val="24"/>
          <w:szCs w:val="24"/>
        </w:rPr>
        <w:t xml:space="preserve">signature </w:t>
      </w:r>
      <w:r w:rsidR="00C11505" w:rsidRPr="00BD2BDF">
        <w:rPr>
          <w:rFonts w:cstheme="minorHAnsi"/>
          <w:sz w:val="24"/>
          <w:szCs w:val="24"/>
        </w:rPr>
        <w:t>detect</w:t>
      </w:r>
      <w:r w:rsidR="007F6D83" w:rsidRPr="00BD2BDF">
        <w:rPr>
          <w:rFonts w:cstheme="minorHAnsi"/>
          <w:sz w:val="24"/>
          <w:szCs w:val="24"/>
        </w:rPr>
        <w:t>s</w:t>
      </w:r>
      <w:r w:rsidR="00C11505" w:rsidRPr="00BD2BDF">
        <w:rPr>
          <w:rFonts w:cstheme="minorHAnsi"/>
          <w:sz w:val="24"/>
          <w:szCs w:val="24"/>
        </w:rPr>
        <w:t xml:space="preserve"> malicious</w:t>
      </w:r>
      <w:r w:rsidR="00DF58DE" w:rsidRPr="00BD2BDF">
        <w:rPr>
          <w:rFonts w:cstheme="minorHAnsi"/>
          <w:sz w:val="24"/>
          <w:szCs w:val="24"/>
        </w:rPr>
        <w:t xml:space="preserve"> network traffic</w:t>
      </w:r>
      <w:r w:rsidR="00C11505" w:rsidRPr="00BD2BDF">
        <w:rPr>
          <w:rFonts w:cstheme="minorHAnsi"/>
          <w:sz w:val="24"/>
          <w:szCs w:val="24"/>
        </w:rPr>
        <w:t xml:space="preserve"> it generates a passive alert.</w:t>
      </w:r>
      <w:r w:rsidR="00DF58DE" w:rsidRPr="00BD2BDF">
        <w:rPr>
          <w:rFonts w:cstheme="minorHAnsi"/>
          <w:sz w:val="24"/>
          <w:szCs w:val="24"/>
        </w:rPr>
        <w:t xml:space="preserve"> </w:t>
      </w:r>
    </w:p>
    <w:p w14:paraId="41A8B885" w14:textId="4EE8B2CC" w:rsidR="000709E7" w:rsidRPr="00BD2BDF" w:rsidRDefault="008D2BD1" w:rsidP="00EE71B7">
      <w:pPr>
        <w:spacing w:line="360" w:lineRule="auto"/>
        <w:jc w:val="both"/>
        <w:rPr>
          <w:rFonts w:cstheme="minorHAnsi"/>
          <w:sz w:val="24"/>
          <w:szCs w:val="24"/>
        </w:rPr>
      </w:pPr>
      <w:r w:rsidRPr="00BD2BDF">
        <w:rPr>
          <w:rFonts w:cstheme="minorHAnsi"/>
          <w:sz w:val="24"/>
          <w:szCs w:val="24"/>
        </w:rPr>
        <w:t xml:space="preserve">The NIDS </w:t>
      </w:r>
      <w:r w:rsidR="00E42B32" w:rsidRPr="00BD2BDF">
        <w:rPr>
          <w:rFonts w:cstheme="minorHAnsi"/>
          <w:sz w:val="24"/>
          <w:szCs w:val="24"/>
        </w:rPr>
        <w:t xml:space="preserve">conduct </w:t>
      </w:r>
      <w:r w:rsidR="00E75C6B" w:rsidRPr="00BD2BDF">
        <w:rPr>
          <w:rFonts w:cstheme="minorHAnsi"/>
          <w:sz w:val="24"/>
          <w:szCs w:val="24"/>
        </w:rPr>
        <w:t>N</w:t>
      </w:r>
      <w:r w:rsidR="00E42B32" w:rsidRPr="00BD2BDF">
        <w:rPr>
          <w:rFonts w:cstheme="minorHAnsi"/>
          <w:sz w:val="24"/>
          <w:szCs w:val="24"/>
        </w:rPr>
        <w:t xml:space="preserve">etwork </w:t>
      </w:r>
      <w:r w:rsidR="00E75C6B" w:rsidRPr="00BD2BDF">
        <w:rPr>
          <w:rFonts w:cstheme="minorHAnsi"/>
          <w:sz w:val="24"/>
          <w:szCs w:val="24"/>
        </w:rPr>
        <w:t>T</w:t>
      </w:r>
      <w:r w:rsidR="00E42B32" w:rsidRPr="00BD2BDF">
        <w:rPr>
          <w:rFonts w:cstheme="minorHAnsi"/>
          <w:sz w:val="24"/>
          <w:szCs w:val="24"/>
        </w:rPr>
        <w:t xml:space="preserve">raffic </w:t>
      </w:r>
      <w:r w:rsidR="00E75C6B" w:rsidRPr="00BD2BDF">
        <w:rPr>
          <w:rFonts w:cstheme="minorHAnsi"/>
          <w:sz w:val="24"/>
          <w:szCs w:val="24"/>
        </w:rPr>
        <w:t>A</w:t>
      </w:r>
      <w:r w:rsidR="00E42B32" w:rsidRPr="00BD2BDF">
        <w:rPr>
          <w:rFonts w:cstheme="minorHAnsi"/>
          <w:sz w:val="24"/>
          <w:szCs w:val="24"/>
        </w:rPr>
        <w:t>nalysis</w:t>
      </w:r>
      <w:r w:rsidR="00E75C6B" w:rsidRPr="00BD2BDF">
        <w:rPr>
          <w:rFonts w:cstheme="minorHAnsi"/>
          <w:sz w:val="24"/>
          <w:szCs w:val="24"/>
        </w:rPr>
        <w:t xml:space="preserve"> (NTA)</w:t>
      </w:r>
      <w:r w:rsidR="00E42B32" w:rsidRPr="00BD2BDF">
        <w:rPr>
          <w:rFonts w:cstheme="minorHAnsi"/>
          <w:sz w:val="24"/>
          <w:szCs w:val="24"/>
        </w:rPr>
        <w:t xml:space="preserve"> </w:t>
      </w:r>
      <w:r w:rsidR="00674139" w:rsidRPr="00BD2BDF">
        <w:rPr>
          <w:rFonts w:cstheme="minorHAnsi"/>
          <w:sz w:val="24"/>
          <w:szCs w:val="24"/>
        </w:rPr>
        <w:t xml:space="preserve">examining the </w:t>
      </w:r>
      <w:r w:rsidR="004F2E2D" w:rsidRPr="00BD2BDF">
        <w:rPr>
          <w:rFonts w:cstheme="minorHAnsi"/>
          <w:sz w:val="24"/>
          <w:szCs w:val="24"/>
        </w:rPr>
        <w:t>data</w:t>
      </w:r>
      <w:r w:rsidR="00D2464C" w:rsidRPr="00BD2BDF">
        <w:rPr>
          <w:rFonts w:cstheme="minorHAnsi"/>
          <w:sz w:val="24"/>
          <w:szCs w:val="24"/>
        </w:rPr>
        <w:t xml:space="preserve"> utilised to pass traffic through the network</w:t>
      </w:r>
      <w:r w:rsidR="0016447A" w:rsidRPr="00BD2BDF">
        <w:rPr>
          <w:rFonts w:cstheme="minorHAnsi"/>
          <w:sz w:val="24"/>
          <w:szCs w:val="24"/>
        </w:rPr>
        <w:t>,</w:t>
      </w:r>
      <w:r w:rsidR="00D2464C" w:rsidRPr="00BD2BDF">
        <w:rPr>
          <w:rFonts w:cstheme="minorHAnsi"/>
          <w:sz w:val="24"/>
          <w:szCs w:val="24"/>
        </w:rPr>
        <w:t xml:space="preserve"> </w:t>
      </w:r>
      <w:r w:rsidR="0016447A" w:rsidRPr="00BD2BDF">
        <w:rPr>
          <w:rFonts w:cstheme="minorHAnsi"/>
          <w:sz w:val="24"/>
          <w:szCs w:val="24"/>
        </w:rPr>
        <w:t xml:space="preserve">known as </w:t>
      </w:r>
      <w:r w:rsidR="00F50A07" w:rsidRPr="00BD2BDF">
        <w:rPr>
          <w:rFonts w:cstheme="minorHAnsi"/>
          <w:sz w:val="24"/>
          <w:szCs w:val="24"/>
        </w:rPr>
        <w:t xml:space="preserve">a </w:t>
      </w:r>
      <w:r w:rsidR="0016447A" w:rsidRPr="00BD2BDF">
        <w:rPr>
          <w:rFonts w:cstheme="minorHAnsi"/>
          <w:sz w:val="24"/>
          <w:szCs w:val="24"/>
        </w:rPr>
        <w:t>header</w:t>
      </w:r>
      <w:r w:rsidR="00061D66" w:rsidRPr="00BD2BDF">
        <w:rPr>
          <w:rFonts w:cstheme="minorHAnsi"/>
          <w:sz w:val="24"/>
          <w:szCs w:val="24"/>
        </w:rPr>
        <w:t>.</w:t>
      </w:r>
      <w:r w:rsidR="0016447A" w:rsidRPr="00BD2BDF">
        <w:rPr>
          <w:rFonts w:cstheme="minorHAnsi"/>
          <w:sz w:val="24"/>
          <w:szCs w:val="24"/>
        </w:rPr>
        <w:t xml:space="preserve"> </w:t>
      </w:r>
      <w:r w:rsidR="00061D66" w:rsidRPr="00BD2BDF">
        <w:rPr>
          <w:rFonts w:cstheme="minorHAnsi"/>
          <w:sz w:val="24"/>
          <w:szCs w:val="24"/>
        </w:rPr>
        <w:t xml:space="preserve"> This</w:t>
      </w:r>
      <w:r w:rsidR="0016447A" w:rsidRPr="00BD2BDF">
        <w:rPr>
          <w:rFonts w:cstheme="minorHAnsi"/>
          <w:sz w:val="24"/>
          <w:szCs w:val="24"/>
        </w:rPr>
        <w:t xml:space="preserve"> contains details of the </w:t>
      </w:r>
      <w:r w:rsidR="008B36CF" w:rsidRPr="00BD2BDF">
        <w:rPr>
          <w:rFonts w:cstheme="minorHAnsi"/>
          <w:sz w:val="24"/>
          <w:szCs w:val="24"/>
        </w:rPr>
        <w:t>sender/receiver address</w:t>
      </w:r>
      <w:r w:rsidR="00DA7C09" w:rsidRPr="00BD2BDF">
        <w:rPr>
          <w:rFonts w:cstheme="minorHAnsi"/>
          <w:sz w:val="24"/>
          <w:szCs w:val="24"/>
        </w:rPr>
        <w:t>es</w:t>
      </w:r>
      <w:r w:rsidR="008B36CF" w:rsidRPr="00BD2BDF">
        <w:rPr>
          <w:rFonts w:cstheme="minorHAnsi"/>
          <w:sz w:val="24"/>
          <w:szCs w:val="24"/>
        </w:rPr>
        <w:t xml:space="preserve">, network protocol, services and </w:t>
      </w:r>
      <w:r w:rsidR="00413990" w:rsidRPr="00BD2BDF">
        <w:rPr>
          <w:rFonts w:cstheme="minorHAnsi"/>
          <w:sz w:val="24"/>
          <w:szCs w:val="24"/>
        </w:rPr>
        <w:t>other settings</w:t>
      </w:r>
      <w:r w:rsidR="00D61463"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702214d0c78e0aaccdfcfd&quot;],&quot;referencesOptions&quot;:{&quot;doc:68702214d0c78e0aaccdfc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2499203,&quot;citationText&quot;:&quot;&lt;span style=\&quot;font-family:Calibri;font-size:14.666666666666666px;color:#000000\&quot;&gt;[12]&lt;/span&gt;&quot;}"/>
          <w:id w:val="372499203"/>
          <w:placeholder>
            <w:docPart w:val="1B18D5F198034326B4134B0639950632"/>
          </w:placeholder>
        </w:sdtPr>
        <w:sdtContent>
          <w:r w:rsidR="00F6412B" w:rsidRPr="00BD2BDF">
            <w:rPr>
              <w:rFonts w:ascii="Calibri" w:eastAsia="Times New Roman" w:hAnsi="Calibri" w:cs="Calibri"/>
              <w:color w:val="000000"/>
            </w:rPr>
            <w:t>[12]</w:t>
          </w:r>
        </w:sdtContent>
      </w:sdt>
      <w:r w:rsidR="000709E7" w:rsidRPr="00BD2BDF">
        <w:rPr>
          <w:rFonts w:cstheme="minorHAnsi"/>
          <w:sz w:val="24"/>
          <w:szCs w:val="24"/>
        </w:rPr>
        <w:t xml:space="preserve">.  </w:t>
      </w:r>
      <w:r w:rsidR="00DA7C09" w:rsidRPr="00BD2BDF">
        <w:rPr>
          <w:rFonts w:cstheme="minorHAnsi"/>
          <w:sz w:val="24"/>
          <w:szCs w:val="24"/>
        </w:rPr>
        <w:t xml:space="preserve">The </w:t>
      </w:r>
      <w:r w:rsidR="00DF39D9" w:rsidRPr="00BD2BDF">
        <w:rPr>
          <w:rFonts w:cstheme="minorHAnsi"/>
          <w:sz w:val="24"/>
          <w:szCs w:val="24"/>
        </w:rPr>
        <w:t>N</w:t>
      </w:r>
      <w:r w:rsidR="00D71C9F" w:rsidRPr="00BD2BDF">
        <w:rPr>
          <w:rFonts w:cstheme="minorHAnsi"/>
          <w:sz w:val="24"/>
          <w:szCs w:val="24"/>
        </w:rPr>
        <w:t>I</w:t>
      </w:r>
      <w:r w:rsidR="000C78D9" w:rsidRPr="00BD2BDF">
        <w:rPr>
          <w:rFonts w:cstheme="minorHAnsi"/>
          <w:sz w:val="24"/>
          <w:szCs w:val="24"/>
        </w:rPr>
        <w:t>DS</w:t>
      </w:r>
      <w:r w:rsidR="00D71C9F" w:rsidRPr="00BD2BDF">
        <w:rPr>
          <w:rFonts w:cstheme="minorHAnsi"/>
          <w:sz w:val="24"/>
          <w:szCs w:val="24"/>
        </w:rPr>
        <w:t xml:space="preserve"> can also </w:t>
      </w:r>
      <w:r w:rsidR="00130D5C" w:rsidRPr="00BD2BDF">
        <w:rPr>
          <w:rFonts w:cstheme="minorHAnsi"/>
          <w:sz w:val="24"/>
          <w:szCs w:val="24"/>
        </w:rPr>
        <w:t xml:space="preserve">inspect the </w:t>
      </w:r>
      <w:r w:rsidR="00783383" w:rsidRPr="00BD2BDF">
        <w:rPr>
          <w:rFonts w:cstheme="minorHAnsi"/>
          <w:sz w:val="24"/>
          <w:szCs w:val="24"/>
        </w:rPr>
        <w:t xml:space="preserve">user </w:t>
      </w:r>
      <w:r w:rsidR="00081361" w:rsidRPr="00BD2BDF">
        <w:rPr>
          <w:rFonts w:cstheme="minorHAnsi"/>
          <w:sz w:val="24"/>
          <w:szCs w:val="24"/>
        </w:rPr>
        <w:t xml:space="preserve">generated </w:t>
      </w:r>
      <w:r w:rsidR="00130D5C" w:rsidRPr="00BD2BDF">
        <w:rPr>
          <w:rFonts w:cstheme="minorHAnsi"/>
          <w:sz w:val="24"/>
          <w:szCs w:val="24"/>
        </w:rPr>
        <w:t xml:space="preserve">data </w:t>
      </w:r>
      <w:r w:rsidR="009D0A3C" w:rsidRPr="00BD2BDF">
        <w:rPr>
          <w:rFonts w:cstheme="minorHAnsi"/>
          <w:sz w:val="24"/>
          <w:szCs w:val="24"/>
        </w:rPr>
        <w:t xml:space="preserve">by </w:t>
      </w:r>
      <w:r w:rsidR="00D71C9F" w:rsidRPr="00BD2BDF">
        <w:rPr>
          <w:rFonts w:cstheme="minorHAnsi"/>
          <w:sz w:val="24"/>
          <w:szCs w:val="24"/>
        </w:rPr>
        <w:t>conduct</w:t>
      </w:r>
      <w:r w:rsidR="009D0A3C" w:rsidRPr="00BD2BDF">
        <w:rPr>
          <w:rFonts w:cstheme="minorHAnsi"/>
          <w:sz w:val="24"/>
          <w:szCs w:val="24"/>
        </w:rPr>
        <w:t>ing</w:t>
      </w:r>
      <w:r w:rsidR="000709E7" w:rsidRPr="00BD2BDF">
        <w:rPr>
          <w:rFonts w:cstheme="minorHAnsi"/>
          <w:sz w:val="24"/>
          <w:szCs w:val="24"/>
        </w:rPr>
        <w:t xml:space="preserve"> Deep Packet Inspection (DPI) </w:t>
      </w:r>
      <w:r w:rsidR="00A156D2" w:rsidRPr="00BD2BDF">
        <w:rPr>
          <w:rFonts w:cstheme="minorHAnsi"/>
          <w:sz w:val="24"/>
          <w:szCs w:val="24"/>
        </w:rPr>
        <w:t>which</w:t>
      </w:r>
      <w:r w:rsidR="000709E7" w:rsidRPr="00BD2BDF">
        <w:rPr>
          <w:rFonts w:cstheme="minorHAnsi"/>
          <w:sz w:val="24"/>
          <w:szCs w:val="24"/>
        </w:rPr>
        <w:t xml:space="preserve"> evaluate</w:t>
      </w:r>
      <w:r w:rsidR="00A156D2" w:rsidRPr="00BD2BDF">
        <w:rPr>
          <w:rFonts w:cstheme="minorHAnsi"/>
          <w:sz w:val="24"/>
          <w:szCs w:val="24"/>
        </w:rPr>
        <w:t>s</w:t>
      </w:r>
      <w:r w:rsidR="000709E7" w:rsidRPr="00BD2BDF">
        <w:rPr>
          <w:rFonts w:cstheme="minorHAnsi"/>
          <w:sz w:val="24"/>
          <w:szCs w:val="24"/>
        </w:rPr>
        <w:t xml:space="preserve"> </w:t>
      </w:r>
      <w:r w:rsidR="008829D7" w:rsidRPr="00BD2BDF">
        <w:rPr>
          <w:rFonts w:cstheme="minorHAnsi"/>
          <w:sz w:val="24"/>
          <w:szCs w:val="24"/>
        </w:rPr>
        <w:t>this data</w:t>
      </w:r>
      <w:r w:rsidR="000709E7" w:rsidRPr="00BD2BDF">
        <w:rPr>
          <w:rFonts w:cstheme="minorHAnsi"/>
          <w:sz w:val="24"/>
          <w:szCs w:val="24"/>
        </w:rPr>
        <w:t xml:space="preserve"> for known malicious signatures</w:t>
      </w:r>
      <w:r w:rsidR="003D1C41"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6439a5b72cbd25ee5d9700&quot;],&quot;referencesOptions&quot;:{&quot;doc:686439a5b72cbd25ee5d97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0302046,&quot;citationText&quot;:&quot;&lt;span style=\&quot;font-family:Calibri;font-size:14.666666666666666px;color:#000000\&quot;&gt;[13]&lt;/span&gt;&quot;}"/>
          <w:id w:val="-480302046"/>
          <w:placeholder>
            <w:docPart w:val="5979E9F394F14FD0857DF5EAB0456BA5"/>
          </w:placeholder>
        </w:sdtPr>
        <w:sdtContent>
          <w:r w:rsidR="00F6412B" w:rsidRPr="00BD2BDF">
            <w:rPr>
              <w:rFonts w:ascii="Calibri" w:eastAsia="Times New Roman" w:hAnsi="Calibri" w:cs="Calibri"/>
              <w:color w:val="000000"/>
            </w:rPr>
            <w:t>[13]</w:t>
          </w:r>
        </w:sdtContent>
      </w:sdt>
      <w:r w:rsidR="003D1C41" w:rsidRPr="00BD2BDF">
        <w:rPr>
          <w:rFonts w:cstheme="minorHAnsi"/>
          <w:sz w:val="24"/>
          <w:szCs w:val="24"/>
        </w:rPr>
        <w:t>.</w:t>
      </w:r>
      <w:r w:rsidR="000709E7" w:rsidRPr="00BD2BDF">
        <w:rPr>
          <w:rFonts w:cstheme="minorHAnsi"/>
          <w:sz w:val="24"/>
          <w:szCs w:val="24"/>
        </w:rPr>
        <w:t xml:space="preserve"> </w:t>
      </w:r>
    </w:p>
    <w:p w14:paraId="06252E84" w14:textId="00D703FA" w:rsidR="00EC5B36" w:rsidRPr="00BD2BDF" w:rsidRDefault="00EC5B36" w:rsidP="00EE71B7">
      <w:pPr>
        <w:spacing w:line="360" w:lineRule="auto"/>
        <w:jc w:val="both"/>
        <w:rPr>
          <w:rFonts w:cstheme="minorHAnsi"/>
          <w:sz w:val="24"/>
          <w:szCs w:val="24"/>
        </w:rPr>
      </w:pPr>
      <w:r w:rsidRPr="00BD2BDF">
        <w:rPr>
          <w:rFonts w:cstheme="minorHAnsi"/>
          <w:sz w:val="24"/>
          <w:szCs w:val="24"/>
        </w:rPr>
        <w:t>All potentially malicious</w:t>
      </w:r>
      <w:r w:rsidR="00A318CB" w:rsidRPr="00BD2BDF">
        <w:rPr>
          <w:rFonts w:cstheme="minorHAnsi"/>
          <w:sz w:val="24"/>
          <w:szCs w:val="24"/>
        </w:rPr>
        <w:t xml:space="preserve"> activity</w:t>
      </w:r>
      <w:r w:rsidRPr="00BD2BDF">
        <w:rPr>
          <w:rFonts w:cstheme="minorHAnsi"/>
          <w:sz w:val="24"/>
          <w:szCs w:val="24"/>
        </w:rPr>
        <w:t xml:space="preserve"> </w:t>
      </w:r>
      <w:r w:rsidR="00DE6EBB" w:rsidRPr="00BD2BDF">
        <w:rPr>
          <w:rFonts w:cstheme="minorHAnsi"/>
          <w:sz w:val="24"/>
          <w:szCs w:val="24"/>
        </w:rPr>
        <w:t xml:space="preserve">that </w:t>
      </w:r>
      <w:r w:rsidRPr="00BD2BDF">
        <w:rPr>
          <w:rFonts w:cstheme="minorHAnsi"/>
          <w:sz w:val="24"/>
          <w:szCs w:val="24"/>
        </w:rPr>
        <w:t xml:space="preserve">generates an alert is given a classification, along with </w:t>
      </w:r>
      <w:r w:rsidR="00607638" w:rsidRPr="00BD2BDF">
        <w:rPr>
          <w:rFonts w:cstheme="minorHAnsi"/>
          <w:sz w:val="24"/>
          <w:szCs w:val="24"/>
        </w:rPr>
        <w:t>a</w:t>
      </w:r>
      <w:r w:rsidRPr="00BD2BDF">
        <w:rPr>
          <w:rFonts w:cstheme="minorHAnsi"/>
          <w:sz w:val="24"/>
          <w:szCs w:val="24"/>
        </w:rPr>
        <w:t xml:space="preserve"> priority value</w:t>
      </w:r>
      <w:r w:rsidR="00607638" w:rsidRPr="00BD2BDF">
        <w:rPr>
          <w:rFonts w:cstheme="minorHAnsi"/>
          <w:sz w:val="24"/>
          <w:szCs w:val="24"/>
        </w:rPr>
        <w:t xml:space="preserve"> as a form of alert triage</w:t>
      </w:r>
      <w:r w:rsidRPr="00BD2BDF">
        <w:rPr>
          <w:rFonts w:cstheme="minorHAnsi"/>
          <w:sz w:val="24"/>
          <w:szCs w:val="24"/>
        </w:rPr>
        <w:t xml:space="preserve">.  </w:t>
      </w:r>
      <w:r w:rsidR="00B83D53" w:rsidRPr="00BD2BDF">
        <w:rPr>
          <w:rFonts w:cstheme="minorHAnsi"/>
          <w:sz w:val="24"/>
          <w:szCs w:val="24"/>
        </w:rPr>
        <w:t>See Table 1</w:t>
      </w:r>
      <w:r w:rsidR="00857FA3"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8de876e11669596c210c8e&quot;],&quot;referencesOptions&quot;:{&quot;doc:688de876e11669596c210c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1180216,&quot;citationText&quot;:&quot;&lt;span style=\&quot;font-family:Calibri;font-size:14.666666666666666px;color:#000000\&quot;&gt;[14]&lt;/span&gt;&quot;}"/>
          <w:id w:val="-2071180216"/>
          <w:placeholder>
            <w:docPart w:val="29912880E59D42A8BDD371F7E0013DBD"/>
          </w:placeholder>
        </w:sdtPr>
        <w:sdtContent>
          <w:r w:rsidR="00F6412B" w:rsidRPr="00BD2BDF">
            <w:rPr>
              <w:rFonts w:ascii="Calibri" w:eastAsia="Times New Roman" w:hAnsi="Calibri" w:cs="Calibri"/>
              <w:color w:val="000000"/>
            </w:rPr>
            <w:t>[14]</w:t>
          </w:r>
        </w:sdtContent>
      </w:sdt>
      <w:sdt>
        <w:sdtPr>
          <w:rPr>
            <w:rFonts w:ascii="Calibri" w:hAnsi="Calibri" w:cs="Calibri"/>
            <w:color w:val="000000"/>
            <w:sz w:val="24"/>
            <w:szCs w:val="24"/>
            <w:highlight w:val="white"/>
          </w:rPr>
          <w:alias w:val="Citation"/>
          <w:tag w:val="{&quot;referencesIds&quot;:[&quot;doc:688def35044f390343ec9bd6&quot;],&quot;referencesOptions&quot;:{&quot;doc:688def35044f390343ec9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4416762,&quot;citationText&quot;:&quot;&lt;span style=\&quot;font-family:Calibri;font-size:14.666666666666666px;color:#000000\&quot;&gt;[15]&lt;/span&gt;&quot;}"/>
          <w:id w:val="-884416762"/>
          <w:placeholder>
            <w:docPart w:val="943B1AEAFB8D4C68972397D4E0739EDF"/>
          </w:placeholder>
        </w:sdtPr>
        <w:sdtContent>
          <w:r w:rsidR="00F6412B" w:rsidRPr="00BD2BDF">
            <w:rPr>
              <w:rFonts w:ascii="Calibri" w:eastAsia="Times New Roman" w:hAnsi="Calibri" w:cs="Calibri"/>
              <w:color w:val="000000"/>
            </w:rPr>
            <w:t>[15]</w:t>
          </w:r>
        </w:sdtContent>
      </w:sdt>
      <w:r w:rsidR="00B83D53" w:rsidRPr="00BD2BDF">
        <w:rPr>
          <w:rFonts w:cstheme="minorHAnsi"/>
          <w:sz w:val="24"/>
          <w:szCs w:val="24"/>
        </w:rPr>
        <w:t>:</w:t>
      </w:r>
    </w:p>
    <w:p w14:paraId="23A165A8" w14:textId="342F797D" w:rsidR="001E4301" w:rsidRPr="00BD2BDF" w:rsidRDefault="001E4301" w:rsidP="00EE71B7">
      <w:pPr>
        <w:pStyle w:val="Caption"/>
        <w:keepNext/>
        <w:spacing w:line="360" w:lineRule="auto"/>
        <w:jc w:val="both"/>
      </w:pPr>
      <w:bookmarkStart w:id="37" w:name="_Toc216429188"/>
      <w:r w:rsidRPr="00BD2BDF">
        <w:t xml:space="preserve">Table </w:t>
      </w:r>
      <w:r w:rsidRPr="00BD2BDF">
        <w:fldChar w:fldCharType="begin"/>
      </w:r>
      <w:r w:rsidRPr="00BD2BDF">
        <w:instrText>SEQ Table \* ARABIC</w:instrText>
      </w:r>
      <w:r w:rsidRPr="00BD2BDF">
        <w:fldChar w:fldCharType="separate"/>
      </w:r>
      <w:r w:rsidR="003705C0" w:rsidRPr="00BD2BDF">
        <w:t>1</w:t>
      </w:r>
      <w:r w:rsidRPr="00BD2BDF">
        <w:fldChar w:fldCharType="end"/>
      </w:r>
      <w:r w:rsidRPr="00BD2BDF">
        <w:t xml:space="preserve">: </w:t>
      </w:r>
      <w:r w:rsidR="00325B88" w:rsidRPr="00BD2BDF">
        <w:t xml:space="preserve">Alert </w:t>
      </w:r>
      <w:r w:rsidRPr="00BD2BDF">
        <w:t>Classifications</w:t>
      </w:r>
      <w:bookmarkEnd w:id="37"/>
    </w:p>
    <w:p w14:paraId="3CEFE542" w14:textId="79CA89B4" w:rsidR="00EC5B36" w:rsidRPr="00BD2BDF" w:rsidRDefault="00E013F3" w:rsidP="00EE71B7">
      <w:pPr>
        <w:spacing w:line="360" w:lineRule="auto"/>
        <w:jc w:val="both"/>
        <w:rPr>
          <w:rFonts w:cstheme="minorHAnsi"/>
          <w:sz w:val="24"/>
          <w:szCs w:val="24"/>
        </w:rPr>
      </w:pPr>
      <w:r w:rsidRPr="00BD2BDF">
        <w:rPr>
          <w:rFonts w:cstheme="minorHAnsi"/>
          <w:noProof/>
          <w:sz w:val="24"/>
          <w:szCs w:val="24"/>
        </w:rPr>
        <w:drawing>
          <wp:inline distT="0" distB="0" distL="0" distR="0" wp14:anchorId="6A11AD35" wp14:editId="43438DEC">
            <wp:extent cx="5731510" cy="1597660"/>
            <wp:effectExtent l="0" t="0" r="2540" b="2540"/>
            <wp:docPr id="1927873796" name="Picture 1" descr="A yellow and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873796" name="Picture 1" descr="A yellow and white table with black text&#10;&#10;AI-generated content may be incorrect."/>
                    <pic:cNvPicPr/>
                  </pic:nvPicPr>
                  <pic:blipFill>
                    <a:blip r:embed="rId14"/>
                    <a:stretch>
                      <a:fillRect/>
                    </a:stretch>
                  </pic:blipFill>
                  <pic:spPr>
                    <a:xfrm>
                      <a:off x="0" y="0"/>
                      <a:ext cx="5731510" cy="1597660"/>
                    </a:xfrm>
                    <a:prstGeom prst="rect">
                      <a:avLst/>
                    </a:prstGeom>
                  </pic:spPr>
                </pic:pic>
              </a:graphicData>
            </a:graphic>
          </wp:inline>
        </w:drawing>
      </w:r>
    </w:p>
    <w:p w14:paraId="3CFF4836" w14:textId="0B6E7598" w:rsidR="00B83D53" w:rsidRPr="00BD2BDF" w:rsidRDefault="00B83D53" w:rsidP="00EE71B7">
      <w:pPr>
        <w:spacing w:line="360" w:lineRule="auto"/>
        <w:jc w:val="both"/>
        <w:rPr>
          <w:rFonts w:cstheme="minorHAnsi"/>
          <w:sz w:val="24"/>
          <w:szCs w:val="24"/>
        </w:rPr>
      </w:pPr>
      <w:r w:rsidRPr="00BD2BDF">
        <w:rPr>
          <w:rFonts w:cstheme="minorHAnsi"/>
          <w:sz w:val="24"/>
          <w:szCs w:val="24"/>
        </w:rPr>
        <w:t xml:space="preserve">These classifications/priorities are </w:t>
      </w:r>
      <w:r w:rsidR="003C2D33" w:rsidRPr="00BD2BDF">
        <w:rPr>
          <w:rFonts w:cstheme="minorHAnsi"/>
          <w:sz w:val="24"/>
          <w:szCs w:val="24"/>
        </w:rPr>
        <w:t xml:space="preserve">embedded within the signatures/rules </w:t>
      </w:r>
      <w:r w:rsidR="00DC0FC1" w:rsidRPr="00BD2BDF">
        <w:rPr>
          <w:rFonts w:cstheme="minorHAnsi"/>
          <w:sz w:val="24"/>
          <w:szCs w:val="24"/>
        </w:rPr>
        <w:t>and</w:t>
      </w:r>
      <w:r w:rsidR="003C2D33" w:rsidRPr="00BD2BDF">
        <w:rPr>
          <w:rFonts w:cstheme="minorHAnsi"/>
          <w:sz w:val="24"/>
          <w:szCs w:val="24"/>
        </w:rPr>
        <w:t xml:space="preserve"> appear in the alert logs.</w:t>
      </w:r>
    </w:p>
    <w:p w14:paraId="61546319" w14:textId="1FB5DC24" w:rsidR="007F76FB" w:rsidRPr="00BD2BDF" w:rsidRDefault="00884DD6" w:rsidP="00EE71B7">
      <w:pPr>
        <w:spacing w:line="360" w:lineRule="auto"/>
        <w:jc w:val="both"/>
        <w:rPr>
          <w:rFonts w:cstheme="minorHAnsi"/>
          <w:sz w:val="24"/>
          <w:szCs w:val="24"/>
        </w:rPr>
      </w:pPr>
      <w:r w:rsidRPr="00BD2BDF">
        <w:rPr>
          <w:rFonts w:cstheme="minorHAnsi"/>
          <w:sz w:val="24"/>
          <w:szCs w:val="24"/>
        </w:rPr>
        <w:t>Th</w:t>
      </w:r>
      <w:r w:rsidR="00A156D2" w:rsidRPr="00BD2BDF">
        <w:rPr>
          <w:rFonts w:cstheme="minorHAnsi"/>
          <w:sz w:val="24"/>
          <w:szCs w:val="24"/>
        </w:rPr>
        <w:t>is</w:t>
      </w:r>
      <w:r w:rsidRPr="00BD2BDF">
        <w:rPr>
          <w:rFonts w:cstheme="minorHAnsi"/>
          <w:sz w:val="24"/>
          <w:szCs w:val="24"/>
        </w:rPr>
        <w:t xml:space="preserve"> project will </w:t>
      </w:r>
      <w:r w:rsidR="00185802" w:rsidRPr="00BD2BDF">
        <w:rPr>
          <w:rFonts w:cstheme="minorHAnsi"/>
          <w:sz w:val="24"/>
          <w:szCs w:val="24"/>
        </w:rPr>
        <w:t>investigate</w:t>
      </w:r>
      <w:r w:rsidRPr="00BD2BDF">
        <w:rPr>
          <w:rFonts w:cstheme="minorHAnsi"/>
          <w:sz w:val="24"/>
          <w:szCs w:val="24"/>
        </w:rPr>
        <w:t xml:space="preserve"> </w:t>
      </w:r>
      <w:r w:rsidR="00A33385" w:rsidRPr="00BD2BDF">
        <w:rPr>
          <w:rFonts w:cstheme="minorHAnsi"/>
          <w:sz w:val="24"/>
          <w:szCs w:val="24"/>
        </w:rPr>
        <w:t xml:space="preserve">the </w:t>
      </w:r>
      <w:r w:rsidRPr="00BD2BDF">
        <w:rPr>
          <w:rFonts w:cstheme="minorHAnsi"/>
          <w:sz w:val="24"/>
          <w:szCs w:val="24"/>
        </w:rPr>
        <w:t>capabilities</w:t>
      </w:r>
      <w:r w:rsidR="00EE71B7" w:rsidRPr="00BD2BDF">
        <w:rPr>
          <w:rFonts w:cstheme="minorHAnsi"/>
          <w:sz w:val="24"/>
          <w:szCs w:val="24"/>
        </w:rPr>
        <w:t>/</w:t>
      </w:r>
      <w:r w:rsidR="00353EA4" w:rsidRPr="00BD2BDF">
        <w:rPr>
          <w:rFonts w:cstheme="minorHAnsi"/>
          <w:sz w:val="24"/>
          <w:szCs w:val="24"/>
        </w:rPr>
        <w:t>limitations</w:t>
      </w:r>
      <w:r w:rsidR="00185802" w:rsidRPr="00BD2BDF">
        <w:rPr>
          <w:rFonts w:cstheme="minorHAnsi"/>
          <w:sz w:val="24"/>
          <w:szCs w:val="24"/>
        </w:rPr>
        <w:t xml:space="preserve"> of</w:t>
      </w:r>
      <w:r w:rsidR="00353EA4" w:rsidRPr="00BD2BDF">
        <w:rPr>
          <w:rFonts w:cstheme="minorHAnsi"/>
          <w:sz w:val="24"/>
          <w:szCs w:val="24"/>
        </w:rPr>
        <w:t xml:space="preserve"> </w:t>
      </w:r>
      <w:r w:rsidR="00185802" w:rsidRPr="00BD2BDF">
        <w:rPr>
          <w:rFonts w:cstheme="minorHAnsi"/>
          <w:sz w:val="24"/>
          <w:szCs w:val="24"/>
        </w:rPr>
        <w:t xml:space="preserve">NIDS </w:t>
      </w:r>
      <w:r w:rsidRPr="00BD2BDF">
        <w:rPr>
          <w:rFonts w:cstheme="minorHAnsi"/>
          <w:sz w:val="24"/>
          <w:szCs w:val="24"/>
        </w:rPr>
        <w:t xml:space="preserve">to monitor network </w:t>
      </w:r>
      <w:r w:rsidR="004F2CE2" w:rsidRPr="00BD2BDF">
        <w:rPr>
          <w:rFonts w:cstheme="minorHAnsi"/>
          <w:sz w:val="24"/>
          <w:szCs w:val="24"/>
        </w:rPr>
        <w:t>traffic in</w:t>
      </w:r>
      <w:r w:rsidRPr="00BD2BDF">
        <w:rPr>
          <w:rFonts w:cstheme="minorHAnsi"/>
          <w:sz w:val="24"/>
          <w:szCs w:val="24"/>
        </w:rPr>
        <w:t xml:space="preserve"> detecting suspicious activity</w:t>
      </w:r>
      <w:r w:rsidR="00543C36" w:rsidRPr="00BD2BDF">
        <w:rPr>
          <w:rFonts w:cstheme="minorHAnsi"/>
          <w:sz w:val="24"/>
          <w:szCs w:val="24"/>
        </w:rPr>
        <w:t>, specifically the early stages of an attack,</w:t>
      </w:r>
      <w:r w:rsidRPr="00BD2BDF">
        <w:rPr>
          <w:rFonts w:cstheme="minorHAnsi"/>
          <w:sz w:val="24"/>
          <w:szCs w:val="24"/>
        </w:rPr>
        <w:t xml:space="preserve"> based on predefined signatures</w:t>
      </w:r>
      <w:r w:rsidR="007D776F" w:rsidRPr="00BD2BDF">
        <w:rPr>
          <w:rFonts w:cstheme="minorHAnsi"/>
          <w:sz w:val="24"/>
          <w:szCs w:val="24"/>
        </w:rPr>
        <w:t xml:space="preserve">. </w:t>
      </w:r>
    </w:p>
    <w:p w14:paraId="26F707FF" w14:textId="77777777" w:rsidR="00EC5B36" w:rsidRPr="00BD2BDF" w:rsidRDefault="00EC5B36" w:rsidP="000709E7">
      <w:pPr>
        <w:spacing w:line="360" w:lineRule="auto"/>
        <w:jc w:val="both"/>
        <w:rPr>
          <w:rFonts w:cstheme="minorHAnsi"/>
          <w:sz w:val="24"/>
          <w:szCs w:val="24"/>
        </w:rPr>
      </w:pPr>
    </w:p>
    <w:p w14:paraId="3A6172C4" w14:textId="77777777" w:rsidR="00470DB5" w:rsidRPr="00BD2BDF" w:rsidRDefault="00470DB5" w:rsidP="000709E7">
      <w:pPr>
        <w:spacing w:line="360" w:lineRule="auto"/>
        <w:jc w:val="both"/>
        <w:rPr>
          <w:rFonts w:cstheme="minorHAnsi"/>
          <w:sz w:val="24"/>
          <w:szCs w:val="24"/>
        </w:rPr>
      </w:pPr>
    </w:p>
    <w:p w14:paraId="14FD5DDC" w14:textId="77777777" w:rsidR="00470DB5" w:rsidRPr="00BD2BDF" w:rsidRDefault="00470DB5" w:rsidP="000709E7">
      <w:pPr>
        <w:spacing w:line="360" w:lineRule="auto"/>
        <w:jc w:val="both"/>
        <w:rPr>
          <w:rFonts w:cstheme="minorHAnsi"/>
          <w:sz w:val="24"/>
          <w:szCs w:val="24"/>
        </w:rPr>
      </w:pPr>
    </w:p>
    <w:p w14:paraId="5000B864" w14:textId="77777777" w:rsidR="00EE71B7" w:rsidRPr="00BD2BDF" w:rsidRDefault="00EE71B7" w:rsidP="000709E7">
      <w:pPr>
        <w:spacing w:line="360" w:lineRule="auto"/>
        <w:jc w:val="both"/>
        <w:rPr>
          <w:rFonts w:cstheme="minorHAnsi"/>
          <w:sz w:val="24"/>
          <w:szCs w:val="24"/>
        </w:rPr>
      </w:pPr>
    </w:p>
    <w:p w14:paraId="391F997B" w14:textId="77777777" w:rsidR="00EE71B7" w:rsidRPr="00BD2BDF" w:rsidRDefault="00EE71B7" w:rsidP="000709E7">
      <w:pPr>
        <w:spacing w:line="360" w:lineRule="auto"/>
        <w:jc w:val="both"/>
        <w:rPr>
          <w:rFonts w:cstheme="minorHAnsi"/>
          <w:sz w:val="24"/>
          <w:szCs w:val="24"/>
        </w:rPr>
      </w:pPr>
    </w:p>
    <w:p w14:paraId="12B3DE15" w14:textId="5404056F" w:rsidR="00B11D9E" w:rsidRPr="00BD2BDF" w:rsidRDefault="00B11D9E" w:rsidP="00A21623">
      <w:pPr>
        <w:pStyle w:val="Heading3"/>
        <w:numPr>
          <w:ilvl w:val="2"/>
          <w:numId w:val="1"/>
        </w:numPr>
      </w:pPr>
      <w:bookmarkStart w:id="38" w:name="_Toc216428884"/>
      <w:r w:rsidRPr="00BD2BDF">
        <w:lastRenderedPageBreak/>
        <w:t>Network Traffic Analysis</w:t>
      </w:r>
      <w:bookmarkEnd w:id="38"/>
    </w:p>
    <w:p w14:paraId="3C94627D" w14:textId="77777777" w:rsidR="00912496" w:rsidRPr="00BD2BDF" w:rsidRDefault="00912496" w:rsidP="000709E7">
      <w:pPr>
        <w:spacing w:line="360" w:lineRule="auto"/>
        <w:jc w:val="both"/>
        <w:rPr>
          <w:rFonts w:cstheme="minorHAnsi"/>
          <w:sz w:val="24"/>
          <w:szCs w:val="24"/>
        </w:rPr>
      </w:pPr>
    </w:p>
    <w:p w14:paraId="7F2D9495" w14:textId="4A8A4CF6" w:rsidR="00BE206C" w:rsidRPr="00BD2BDF" w:rsidRDefault="00912496" w:rsidP="00A753D6">
      <w:pPr>
        <w:spacing w:line="360" w:lineRule="auto"/>
        <w:jc w:val="both"/>
        <w:rPr>
          <w:rFonts w:cstheme="minorHAnsi"/>
          <w:sz w:val="24"/>
          <w:szCs w:val="24"/>
        </w:rPr>
      </w:pPr>
      <w:r w:rsidRPr="00BD2BDF">
        <w:rPr>
          <w:rFonts w:cstheme="minorHAnsi"/>
          <w:sz w:val="24"/>
          <w:szCs w:val="24"/>
        </w:rPr>
        <w:t xml:space="preserve">NIDS </w:t>
      </w:r>
      <w:r w:rsidR="006D29F9" w:rsidRPr="00BD2BDF">
        <w:rPr>
          <w:rFonts w:cstheme="minorHAnsi"/>
          <w:sz w:val="24"/>
          <w:szCs w:val="24"/>
        </w:rPr>
        <w:t>are</w:t>
      </w:r>
      <w:r w:rsidRPr="00BD2BDF">
        <w:rPr>
          <w:rFonts w:cstheme="minorHAnsi"/>
          <w:sz w:val="24"/>
          <w:szCs w:val="24"/>
        </w:rPr>
        <w:t xml:space="preserve"> Network Traffic Analyser</w:t>
      </w:r>
      <w:r w:rsidR="00DE18A1" w:rsidRPr="00BD2BDF">
        <w:rPr>
          <w:rFonts w:cstheme="minorHAnsi"/>
          <w:sz w:val="24"/>
          <w:szCs w:val="24"/>
        </w:rPr>
        <w:t>s</w:t>
      </w:r>
      <w:r w:rsidRPr="00BD2BDF">
        <w:rPr>
          <w:rFonts w:cstheme="minorHAnsi"/>
          <w:sz w:val="24"/>
          <w:szCs w:val="24"/>
        </w:rPr>
        <w:t xml:space="preserve"> with </w:t>
      </w:r>
      <w:r w:rsidR="00C878DA" w:rsidRPr="00BD2BDF">
        <w:rPr>
          <w:rFonts w:cstheme="minorHAnsi"/>
          <w:sz w:val="24"/>
          <w:szCs w:val="24"/>
        </w:rPr>
        <w:t xml:space="preserve">detection and </w:t>
      </w:r>
      <w:r w:rsidRPr="00BD2BDF">
        <w:rPr>
          <w:rFonts w:cstheme="minorHAnsi"/>
          <w:sz w:val="24"/>
          <w:szCs w:val="24"/>
        </w:rPr>
        <w:t>alerting capabilities</w:t>
      </w:r>
      <w:r w:rsidR="00E34820"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87cbad9044f390343ebbabc&quot;],&quot;referencesOptions&quot;:{&quot;doc:687cbad9044f390343ebb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1549726,&quot;citationText&quot;:&quot;&lt;span style=\&quot;font-family:Calibri;font-size:14.666666666666666px;color:#000000\&quot;&gt;[16]&lt;/span&gt;&quot;}"/>
          <w:id w:val="961549726"/>
          <w:placeholder>
            <w:docPart w:val="442C747A454C4C8C8E4CC153058859BA"/>
          </w:placeholder>
        </w:sdtPr>
        <w:sdtContent>
          <w:r w:rsidR="00F6412B" w:rsidRPr="00BD2BDF">
            <w:rPr>
              <w:rFonts w:ascii="Calibri" w:eastAsia="Times New Roman" w:hAnsi="Calibri" w:cs="Calibri"/>
              <w:color w:val="000000"/>
            </w:rPr>
            <w:t>[16]</w:t>
          </w:r>
        </w:sdtContent>
      </w:sdt>
      <w:r w:rsidR="005212C7" w:rsidRPr="00BD2BDF">
        <w:rPr>
          <w:rFonts w:cstheme="minorHAnsi"/>
          <w:sz w:val="24"/>
          <w:szCs w:val="24"/>
        </w:rPr>
        <w:t>.</w:t>
      </w:r>
    </w:p>
    <w:p w14:paraId="65F28F53" w14:textId="11E35125" w:rsidR="00DE0D10" w:rsidRPr="00BD2BDF" w:rsidRDefault="006E5A43" w:rsidP="00A753D6">
      <w:pPr>
        <w:spacing w:line="360" w:lineRule="auto"/>
        <w:jc w:val="both"/>
        <w:rPr>
          <w:rFonts w:cstheme="minorHAnsi"/>
          <w:sz w:val="24"/>
          <w:szCs w:val="24"/>
        </w:rPr>
      </w:pPr>
      <w:r w:rsidRPr="00BD2BDF">
        <w:rPr>
          <w:rFonts w:cstheme="minorHAnsi"/>
          <w:sz w:val="24"/>
          <w:szCs w:val="24"/>
        </w:rPr>
        <w:t>T</w:t>
      </w:r>
      <w:r w:rsidR="005656F9" w:rsidRPr="00BD2BDF">
        <w:rPr>
          <w:rFonts w:cstheme="minorHAnsi"/>
          <w:sz w:val="24"/>
          <w:szCs w:val="24"/>
        </w:rPr>
        <w:t xml:space="preserve">o </w:t>
      </w:r>
      <w:r w:rsidR="00FF3B29" w:rsidRPr="00BD2BDF">
        <w:rPr>
          <w:rFonts w:cstheme="minorHAnsi"/>
          <w:sz w:val="24"/>
          <w:szCs w:val="24"/>
        </w:rPr>
        <w:t>understand</w:t>
      </w:r>
      <w:r w:rsidR="005656F9" w:rsidRPr="00BD2BDF">
        <w:rPr>
          <w:rFonts w:cstheme="minorHAnsi"/>
          <w:sz w:val="24"/>
          <w:szCs w:val="24"/>
        </w:rPr>
        <w:t xml:space="preserve"> the process of how NIDS function, the signatures/rules used to generate alerts</w:t>
      </w:r>
      <w:r w:rsidR="00DE0D10" w:rsidRPr="00BD2BDF">
        <w:rPr>
          <w:rFonts w:cstheme="minorHAnsi"/>
          <w:sz w:val="24"/>
          <w:szCs w:val="24"/>
        </w:rPr>
        <w:t xml:space="preserve"> </w:t>
      </w:r>
      <w:r w:rsidR="0080370A" w:rsidRPr="00BD2BDF">
        <w:rPr>
          <w:rFonts w:cstheme="minorHAnsi"/>
          <w:sz w:val="24"/>
          <w:szCs w:val="24"/>
        </w:rPr>
        <w:t>and how</w:t>
      </w:r>
      <w:r w:rsidR="00AF0E22" w:rsidRPr="00BD2BDF">
        <w:rPr>
          <w:rFonts w:cstheme="minorHAnsi"/>
          <w:sz w:val="24"/>
          <w:szCs w:val="24"/>
        </w:rPr>
        <w:t xml:space="preserve"> </w:t>
      </w:r>
      <w:r w:rsidR="0080370A" w:rsidRPr="00BD2BDF">
        <w:rPr>
          <w:rFonts w:cstheme="minorHAnsi"/>
          <w:sz w:val="24"/>
          <w:szCs w:val="24"/>
        </w:rPr>
        <w:t>hacking</w:t>
      </w:r>
      <w:r w:rsidR="00947D04" w:rsidRPr="00BD2BDF">
        <w:rPr>
          <w:rFonts w:cstheme="minorHAnsi"/>
          <w:sz w:val="24"/>
          <w:szCs w:val="24"/>
        </w:rPr>
        <w:t>-</w:t>
      </w:r>
      <w:r w:rsidR="0080370A" w:rsidRPr="00BD2BDF">
        <w:rPr>
          <w:rFonts w:cstheme="minorHAnsi"/>
          <w:sz w:val="24"/>
          <w:szCs w:val="24"/>
        </w:rPr>
        <w:t xml:space="preserve">tools function and appear on the network </w:t>
      </w:r>
      <w:r w:rsidR="00DE0D10" w:rsidRPr="00BD2BDF">
        <w:rPr>
          <w:rFonts w:cstheme="minorHAnsi"/>
          <w:sz w:val="24"/>
          <w:szCs w:val="24"/>
        </w:rPr>
        <w:t>it is vital to under</w:t>
      </w:r>
      <w:r w:rsidR="00381616" w:rsidRPr="00BD2BDF">
        <w:rPr>
          <w:rFonts w:cstheme="minorHAnsi"/>
          <w:sz w:val="24"/>
          <w:szCs w:val="24"/>
        </w:rPr>
        <w:t>stand</w:t>
      </w:r>
      <w:r w:rsidR="00BE206C" w:rsidRPr="00BD2BDF">
        <w:rPr>
          <w:rFonts w:cstheme="minorHAnsi"/>
          <w:sz w:val="24"/>
          <w:szCs w:val="24"/>
        </w:rPr>
        <w:t xml:space="preserve"> </w:t>
      </w:r>
      <w:r w:rsidRPr="00BD2BDF">
        <w:rPr>
          <w:rFonts w:cstheme="minorHAnsi"/>
          <w:sz w:val="24"/>
          <w:szCs w:val="24"/>
        </w:rPr>
        <w:t>NTA</w:t>
      </w:r>
      <w:r w:rsidR="00BE206C" w:rsidRPr="00BD2BDF">
        <w:rPr>
          <w:rFonts w:cstheme="minorHAnsi"/>
          <w:sz w:val="24"/>
          <w:szCs w:val="24"/>
        </w:rPr>
        <w:t>.</w:t>
      </w:r>
      <w:r w:rsidR="00297932" w:rsidRPr="00BD2BDF">
        <w:rPr>
          <w:rFonts w:cstheme="minorHAnsi"/>
          <w:sz w:val="24"/>
          <w:szCs w:val="24"/>
        </w:rPr>
        <w:t xml:space="preserve">  </w:t>
      </w:r>
    </w:p>
    <w:p w14:paraId="7F0F3B34" w14:textId="47AC5B17" w:rsidR="00F81C5A" w:rsidRPr="00BD2BDF" w:rsidRDefault="00E324A1" w:rsidP="00A753D6">
      <w:pPr>
        <w:spacing w:line="360" w:lineRule="auto"/>
        <w:jc w:val="both"/>
        <w:rPr>
          <w:rFonts w:cstheme="minorHAnsi"/>
          <w:sz w:val="24"/>
          <w:szCs w:val="24"/>
        </w:rPr>
      </w:pPr>
      <w:r w:rsidRPr="00BD2BDF">
        <w:rPr>
          <w:rFonts w:cstheme="minorHAnsi"/>
          <w:sz w:val="24"/>
          <w:szCs w:val="24"/>
        </w:rPr>
        <w:t>This gives cybersecurity</w:t>
      </w:r>
      <w:r w:rsidR="00715325" w:rsidRPr="00BD2BDF">
        <w:rPr>
          <w:rFonts w:cstheme="minorHAnsi"/>
          <w:sz w:val="24"/>
          <w:szCs w:val="24"/>
        </w:rPr>
        <w:t>-</w:t>
      </w:r>
      <w:r w:rsidR="00875503" w:rsidRPr="00BD2BDF">
        <w:rPr>
          <w:rFonts w:cstheme="minorHAnsi"/>
          <w:sz w:val="24"/>
          <w:szCs w:val="24"/>
        </w:rPr>
        <w:t>analyst</w:t>
      </w:r>
      <w:r w:rsidR="00AF0E22" w:rsidRPr="00BD2BDF">
        <w:rPr>
          <w:rFonts w:cstheme="minorHAnsi"/>
          <w:sz w:val="24"/>
          <w:szCs w:val="24"/>
        </w:rPr>
        <w:t>s</w:t>
      </w:r>
      <w:r w:rsidR="00875503" w:rsidRPr="00BD2BDF">
        <w:rPr>
          <w:rFonts w:cstheme="minorHAnsi"/>
          <w:sz w:val="24"/>
          <w:szCs w:val="24"/>
        </w:rPr>
        <w:t xml:space="preserve"> </w:t>
      </w:r>
      <w:r w:rsidR="000D38A8" w:rsidRPr="00BD2BDF">
        <w:rPr>
          <w:rFonts w:cstheme="minorHAnsi"/>
          <w:sz w:val="24"/>
          <w:szCs w:val="24"/>
        </w:rPr>
        <w:t>insight</w:t>
      </w:r>
      <w:r w:rsidR="00D73F44" w:rsidRPr="00BD2BDF">
        <w:rPr>
          <w:rFonts w:cstheme="minorHAnsi"/>
          <w:sz w:val="24"/>
          <w:szCs w:val="24"/>
        </w:rPr>
        <w:t xml:space="preserve"> </w:t>
      </w:r>
      <w:r w:rsidR="00F061B4" w:rsidRPr="00BD2BDF">
        <w:rPr>
          <w:rFonts w:cstheme="minorHAnsi"/>
          <w:sz w:val="24"/>
          <w:szCs w:val="24"/>
        </w:rPr>
        <w:t>int</w:t>
      </w:r>
      <w:r w:rsidR="00D73F44" w:rsidRPr="00BD2BDF">
        <w:rPr>
          <w:rFonts w:cstheme="minorHAnsi"/>
          <w:sz w:val="24"/>
          <w:szCs w:val="24"/>
        </w:rPr>
        <w:t xml:space="preserve">o </w:t>
      </w:r>
      <w:r w:rsidR="00A35E67" w:rsidRPr="00BD2BDF">
        <w:rPr>
          <w:rFonts w:cstheme="minorHAnsi"/>
          <w:sz w:val="24"/>
          <w:szCs w:val="24"/>
        </w:rPr>
        <w:t>the type of</w:t>
      </w:r>
      <w:r w:rsidR="00250F8A" w:rsidRPr="00BD2BDF">
        <w:rPr>
          <w:rFonts w:cstheme="minorHAnsi"/>
          <w:sz w:val="24"/>
          <w:szCs w:val="24"/>
        </w:rPr>
        <w:t xml:space="preserve"> </w:t>
      </w:r>
      <w:r w:rsidR="00CA3729" w:rsidRPr="00BD2BDF">
        <w:rPr>
          <w:rFonts w:cstheme="minorHAnsi"/>
          <w:sz w:val="24"/>
          <w:szCs w:val="24"/>
        </w:rPr>
        <w:t>cyber</w:t>
      </w:r>
      <w:r w:rsidR="00250F8A" w:rsidRPr="00BD2BDF">
        <w:rPr>
          <w:rFonts w:cstheme="minorHAnsi"/>
          <w:sz w:val="24"/>
          <w:szCs w:val="24"/>
        </w:rPr>
        <w:t>attack</w:t>
      </w:r>
      <w:r w:rsidR="00CA3729" w:rsidRPr="00BD2BDF">
        <w:rPr>
          <w:rFonts w:cstheme="minorHAnsi"/>
          <w:sz w:val="24"/>
          <w:szCs w:val="24"/>
        </w:rPr>
        <w:t xml:space="preserve">, </w:t>
      </w:r>
      <w:r w:rsidR="002E2576" w:rsidRPr="00BD2BDF">
        <w:rPr>
          <w:rFonts w:cstheme="minorHAnsi"/>
          <w:sz w:val="24"/>
          <w:szCs w:val="24"/>
        </w:rPr>
        <w:t xml:space="preserve">potentially </w:t>
      </w:r>
      <w:r w:rsidR="00CA3729" w:rsidRPr="00BD2BDF">
        <w:rPr>
          <w:rFonts w:cstheme="minorHAnsi"/>
          <w:sz w:val="24"/>
          <w:szCs w:val="24"/>
        </w:rPr>
        <w:t xml:space="preserve">what the hacker is </w:t>
      </w:r>
      <w:r w:rsidR="00250F8A" w:rsidRPr="00BD2BDF">
        <w:rPr>
          <w:rFonts w:cstheme="minorHAnsi"/>
          <w:sz w:val="24"/>
          <w:szCs w:val="24"/>
        </w:rPr>
        <w:t xml:space="preserve">attempting to </w:t>
      </w:r>
      <w:r w:rsidR="00EF1F23" w:rsidRPr="00BD2BDF">
        <w:rPr>
          <w:rFonts w:cstheme="minorHAnsi"/>
          <w:sz w:val="24"/>
          <w:szCs w:val="24"/>
        </w:rPr>
        <w:t>achieve</w:t>
      </w:r>
      <w:r w:rsidR="00250F8A" w:rsidRPr="00BD2BDF">
        <w:rPr>
          <w:rFonts w:cstheme="minorHAnsi"/>
          <w:sz w:val="24"/>
          <w:szCs w:val="24"/>
        </w:rPr>
        <w:t xml:space="preserve">, and possibly </w:t>
      </w:r>
      <w:r w:rsidR="007253FE" w:rsidRPr="00BD2BDF">
        <w:rPr>
          <w:rFonts w:cstheme="minorHAnsi"/>
          <w:sz w:val="24"/>
          <w:szCs w:val="24"/>
        </w:rPr>
        <w:t>the</w:t>
      </w:r>
      <w:r w:rsidR="00250F8A" w:rsidRPr="00BD2BDF">
        <w:rPr>
          <w:rFonts w:cstheme="minorHAnsi"/>
          <w:sz w:val="24"/>
          <w:szCs w:val="24"/>
        </w:rPr>
        <w:t xml:space="preserve"> </w:t>
      </w:r>
      <w:r w:rsidR="00C30BD9" w:rsidRPr="00BD2BDF">
        <w:rPr>
          <w:rFonts w:cstheme="minorHAnsi"/>
          <w:sz w:val="24"/>
          <w:szCs w:val="24"/>
        </w:rPr>
        <w:t>hacking-</w:t>
      </w:r>
      <w:r w:rsidR="00250F8A" w:rsidRPr="00BD2BDF">
        <w:rPr>
          <w:rFonts w:cstheme="minorHAnsi"/>
          <w:sz w:val="24"/>
          <w:szCs w:val="24"/>
        </w:rPr>
        <w:t>tool</w:t>
      </w:r>
      <w:r w:rsidR="00A35E67" w:rsidRPr="00BD2BDF">
        <w:rPr>
          <w:rFonts w:cstheme="minorHAnsi"/>
          <w:sz w:val="24"/>
          <w:szCs w:val="24"/>
        </w:rPr>
        <w:t>(s)</w:t>
      </w:r>
      <w:r w:rsidR="00250F8A" w:rsidRPr="00BD2BDF">
        <w:rPr>
          <w:rFonts w:cstheme="minorHAnsi"/>
          <w:sz w:val="24"/>
          <w:szCs w:val="24"/>
        </w:rPr>
        <w:t xml:space="preserve"> us</w:t>
      </w:r>
      <w:r w:rsidR="00F061B4" w:rsidRPr="00BD2BDF">
        <w:rPr>
          <w:rFonts w:cstheme="minorHAnsi"/>
          <w:sz w:val="24"/>
          <w:szCs w:val="24"/>
        </w:rPr>
        <w:t>ed</w:t>
      </w:r>
      <w:r w:rsidR="00F81C5A" w:rsidRPr="00BD2BDF">
        <w:rPr>
          <w:rFonts w:cstheme="minorHAnsi"/>
          <w:sz w:val="24"/>
          <w:szCs w:val="24"/>
        </w:rPr>
        <w:t>.</w:t>
      </w:r>
    </w:p>
    <w:p w14:paraId="0EF68912" w14:textId="34D39D9A" w:rsidR="004A0B5B" w:rsidRPr="00BD2BDF" w:rsidRDefault="000A08CA" w:rsidP="00A753D6">
      <w:pPr>
        <w:spacing w:line="360" w:lineRule="auto"/>
        <w:jc w:val="both"/>
        <w:rPr>
          <w:rFonts w:cstheme="minorHAnsi"/>
          <w:sz w:val="24"/>
          <w:szCs w:val="24"/>
        </w:rPr>
      </w:pPr>
      <w:r w:rsidRPr="00BD2BDF">
        <w:rPr>
          <w:rFonts w:cstheme="minorHAnsi"/>
          <w:sz w:val="24"/>
          <w:szCs w:val="24"/>
        </w:rPr>
        <w:t>NTA</w:t>
      </w:r>
      <w:r w:rsidR="009F5434" w:rsidRPr="00BD2BDF">
        <w:rPr>
          <w:rFonts w:cstheme="minorHAnsi"/>
          <w:sz w:val="24"/>
          <w:szCs w:val="24"/>
        </w:rPr>
        <w:t xml:space="preserve"> allows </w:t>
      </w:r>
      <w:r w:rsidR="00715325" w:rsidRPr="00BD2BDF">
        <w:rPr>
          <w:rFonts w:cstheme="minorHAnsi"/>
          <w:sz w:val="24"/>
          <w:szCs w:val="24"/>
        </w:rPr>
        <w:t>cybersecurity-</w:t>
      </w:r>
      <w:r w:rsidR="00A053E4" w:rsidRPr="00BD2BDF">
        <w:rPr>
          <w:rFonts w:cstheme="minorHAnsi"/>
          <w:sz w:val="24"/>
          <w:szCs w:val="24"/>
        </w:rPr>
        <w:t>analyst</w:t>
      </w:r>
      <w:r w:rsidR="00A753D6" w:rsidRPr="00BD2BDF">
        <w:rPr>
          <w:rFonts w:cstheme="minorHAnsi"/>
          <w:sz w:val="24"/>
          <w:szCs w:val="24"/>
        </w:rPr>
        <w:t>s</w:t>
      </w:r>
      <w:r w:rsidR="00A053E4" w:rsidRPr="00BD2BDF">
        <w:rPr>
          <w:rFonts w:cstheme="minorHAnsi"/>
          <w:sz w:val="24"/>
          <w:szCs w:val="24"/>
        </w:rPr>
        <w:t xml:space="preserve"> to </w:t>
      </w:r>
      <w:r w:rsidR="0003236F" w:rsidRPr="00BD2BDF">
        <w:rPr>
          <w:rFonts w:cstheme="minorHAnsi"/>
          <w:sz w:val="24"/>
          <w:szCs w:val="24"/>
        </w:rPr>
        <w:t xml:space="preserve">manually </w:t>
      </w:r>
      <w:r w:rsidR="00A053E4" w:rsidRPr="00BD2BDF">
        <w:rPr>
          <w:rFonts w:cstheme="minorHAnsi"/>
          <w:sz w:val="24"/>
          <w:szCs w:val="24"/>
        </w:rPr>
        <w:t xml:space="preserve">craft </w:t>
      </w:r>
      <w:r w:rsidR="009F5434" w:rsidRPr="00BD2BDF">
        <w:rPr>
          <w:rFonts w:cstheme="minorHAnsi"/>
          <w:sz w:val="24"/>
          <w:szCs w:val="24"/>
        </w:rPr>
        <w:t xml:space="preserve">specific </w:t>
      </w:r>
      <w:r w:rsidR="0003236F" w:rsidRPr="00BD2BDF">
        <w:rPr>
          <w:rFonts w:cstheme="minorHAnsi"/>
          <w:sz w:val="24"/>
          <w:szCs w:val="24"/>
        </w:rPr>
        <w:t>signature</w:t>
      </w:r>
      <w:r w:rsidR="00A753D6" w:rsidRPr="00BD2BDF">
        <w:rPr>
          <w:rFonts w:cstheme="minorHAnsi"/>
          <w:sz w:val="24"/>
          <w:szCs w:val="24"/>
        </w:rPr>
        <w:t>s</w:t>
      </w:r>
      <w:r w:rsidR="0003236F" w:rsidRPr="00BD2BDF">
        <w:rPr>
          <w:rFonts w:cstheme="minorHAnsi"/>
          <w:sz w:val="24"/>
          <w:szCs w:val="24"/>
        </w:rPr>
        <w:t>/rule</w:t>
      </w:r>
      <w:r w:rsidR="00A753D6" w:rsidRPr="00BD2BDF">
        <w:rPr>
          <w:rFonts w:cstheme="minorHAnsi"/>
          <w:sz w:val="24"/>
          <w:szCs w:val="24"/>
        </w:rPr>
        <w:t>s</w:t>
      </w:r>
      <w:r w:rsidR="0003236F" w:rsidRPr="00BD2BDF">
        <w:rPr>
          <w:rFonts w:cstheme="minorHAnsi"/>
          <w:sz w:val="24"/>
          <w:szCs w:val="24"/>
        </w:rPr>
        <w:t xml:space="preserve"> to detect </w:t>
      </w:r>
      <w:r w:rsidR="00A4331F" w:rsidRPr="00BD2BDF">
        <w:rPr>
          <w:rFonts w:cstheme="minorHAnsi"/>
          <w:sz w:val="24"/>
          <w:szCs w:val="24"/>
        </w:rPr>
        <w:t>malicious traffic</w:t>
      </w:r>
      <w:r w:rsidR="00566C21" w:rsidRPr="00BD2BDF">
        <w:rPr>
          <w:rFonts w:cstheme="minorHAnsi"/>
          <w:sz w:val="24"/>
          <w:szCs w:val="24"/>
        </w:rPr>
        <w:t xml:space="preserve">. </w:t>
      </w:r>
      <w:r w:rsidR="00A753D6" w:rsidRPr="00BD2BDF">
        <w:rPr>
          <w:rFonts w:cstheme="minorHAnsi"/>
          <w:sz w:val="24"/>
          <w:szCs w:val="24"/>
        </w:rPr>
        <w:t>A</w:t>
      </w:r>
      <w:r w:rsidR="004A0B5B" w:rsidRPr="00BD2BDF">
        <w:rPr>
          <w:rFonts w:cstheme="minorHAnsi"/>
          <w:sz w:val="24"/>
          <w:szCs w:val="24"/>
        </w:rPr>
        <w:t>llow</w:t>
      </w:r>
      <w:r w:rsidR="00A753D6" w:rsidRPr="00BD2BDF">
        <w:rPr>
          <w:rFonts w:cstheme="minorHAnsi"/>
          <w:sz w:val="24"/>
          <w:szCs w:val="24"/>
        </w:rPr>
        <w:t>ing</w:t>
      </w:r>
      <w:r w:rsidR="004A0B5B" w:rsidRPr="00BD2BDF">
        <w:rPr>
          <w:rFonts w:cstheme="minorHAnsi"/>
          <w:sz w:val="24"/>
          <w:szCs w:val="24"/>
        </w:rPr>
        <w:t xml:space="preserve"> customisation of NIDS rules </w:t>
      </w:r>
      <w:r w:rsidR="002B648C" w:rsidRPr="00BD2BDF">
        <w:rPr>
          <w:rFonts w:cstheme="minorHAnsi"/>
          <w:sz w:val="24"/>
          <w:szCs w:val="24"/>
        </w:rPr>
        <w:t xml:space="preserve">specific to the organisation’s requirements. </w:t>
      </w:r>
    </w:p>
    <w:p w14:paraId="5387916A" w14:textId="77777777" w:rsidR="00297932" w:rsidRPr="00BD2BDF" w:rsidRDefault="00297932" w:rsidP="000709E7">
      <w:pPr>
        <w:spacing w:line="360" w:lineRule="auto"/>
        <w:jc w:val="both"/>
        <w:rPr>
          <w:rFonts w:cstheme="minorHAnsi"/>
          <w:sz w:val="24"/>
          <w:szCs w:val="24"/>
        </w:rPr>
      </w:pPr>
    </w:p>
    <w:p w14:paraId="29ED7E06" w14:textId="66DC187F" w:rsidR="00FA5487" w:rsidRPr="00BD2BDF" w:rsidRDefault="00515D7D" w:rsidP="00A21623">
      <w:pPr>
        <w:pStyle w:val="Heading3"/>
        <w:numPr>
          <w:ilvl w:val="2"/>
          <w:numId w:val="1"/>
        </w:numPr>
      </w:pPr>
      <w:bookmarkStart w:id="39" w:name="_Toc216428885"/>
      <w:r w:rsidRPr="00BD2BDF">
        <w:t>C</w:t>
      </w:r>
      <w:r w:rsidR="00DA577A" w:rsidRPr="00BD2BDF">
        <w:t>yber</w:t>
      </w:r>
      <w:r w:rsidR="00DC7616" w:rsidRPr="00BD2BDF">
        <w:t>security</w:t>
      </w:r>
      <w:r w:rsidR="003E6EAC" w:rsidRPr="00BD2BDF">
        <w:t xml:space="preserve"> </w:t>
      </w:r>
      <w:r w:rsidRPr="00BD2BDF">
        <w:t>Frameworks</w:t>
      </w:r>
      <w:bookmarkEnd w:id="39"/>
    </w:p>
    <w:p w14:paraId="0B3D723F" w14:textId="77777777" w:rsidR="00435CAE" w:rsidRPr="00BD2BDF" w:rsidRDefault="00435CAE" w:rsidP="00C913B3">
      <w:pPr>
        <w:spacing w:line="360" w:lineRule="auto"/>
        <w:jc w:val="both"/>
        <w:rPr>
          <w:sz w:val="24"/>
          <w:szCs w:val="24"/>
          <w:highlight w:val="cyan"/>
        </w:rPr>
      </w:pPr>
    </w:p>
    <w:p w14:paraId="67A33C71" w14:textId="3A2F556D" w:rsidR="00122A39" w:rsidRPr="00BD2BDF" w:rsidRDefault="00122A39" w:rsidP="00122A39">
      <w:pPr>
        <w:spacing w:line="360" w:lineRule="auto"/>
        <w:jc w:val="both"/>
        <w:rPr>
          <w:sz w:val="24"/>
          <w:szCs w:val="24"/>
        </w:rPr>
      </w:pPr>
      <w:r w:rsidRPr="00BD2BDF">
        <w:rPr>
          <w:sz w:val="24"/>
          <w:szCs w:val="24"/>
        </w:rPr>
        <w:t xml:space="preserve">Cybersecurity frameworks are used by hackers and cybersecurity analysts </w:t>
      </w:r>
      <w:r w:rsidR="00FC6A7F" w:rsidRPr="00BD2BDF">
        <w:rPr>
          <w:sz w:val="24"/>
          <w:szCs w:val="24"/>
        </w:rPr>
        <w:t>however</w:t>
      </w:r>
      <w:r w:rsidR="001E0CF0" w:rsidRPr="00BD2BDF">
        <w:rPr>
          <w:sz w:val="24"/>
          <w:szCs w:val="24"/>
        </w:rPr>
        <w:t xml:space="preserve"> </w:t>
      </w:r>
      <w:r w:rsidRPr="00BD2BDF">
        <w:rPr>
          <w:sz w:val="24"/>
          <w:szCs w:val="24"/>
        </w:rPr>
        <w:t>from different perspectives.  Cybersecurity frameworks have differing objectives and therefore selectively used depending upon the desired outcome.  Cyberattack frameworks can be used to detail the tactics and techniques used by the hacker, whereas cyber-defence frameworks can be used by analysts to prepare for potential cyberattack</w:t>
      </w:r>
      <w:r w:rsidR="00BC65B5" w:rsidRPr="00BD2BDF">
        <w:rPr>
          <w:sz w:val="24"/>
          <w:szCs w:val="24"/>
        </w:rPr>
        <w:t>s</w:t>
      </w:r>
      <w:r w:rsidRPr="00BD2BDF">
        <w:rPr>
          <w:sz w:val="24"/>
          <w:szCs w:val="24"/>
        </w:rPr>
        <w:t xml:space="preserve">.  </w:t>
      </w:r>
    </w:p>
    <w:p w14:paraId="12D32125" w14:textId="44ED08CB" w:rsidR="00F56EDB" w:rsidRPr="00BD2BDF" w:rsidRDefault="00E03E4F" w:rsidP="001B186D">
      <w:pPr>
        <w:spacing w:line="360" w:lineRule="auto"/>
        <w:jc w:val="both"/>
        <w:rPr>
          <w:sz w:val="24"/>
          <w:szCs w:val="24"/>
        </w:rPr>
      </w:pPr>
      <w:r w:rsidRPr="00BD2BDF">
        <w:rPr>
          <w:sz w:val="24"/>
          <w:szCs w:val="24"/>
        </w:rPr>
        <w:t>The Lockheed Martin Cyber Kill Chain (CKC) is</w:t>
      </w:r>
      <w:r w:rsidR="00917321" w:rsidRPr="00BD2BDF">
        <w:rPr>
          <w:sz w:val="24"/>
          <w:szCs w:val="24"/>
        </w:rPr>
        <w:t xml:space="preserve"> a</w:t>
      </w:r>
      <w:r w:rsidRPr="00BD2BDF">
        <w:rPr>
          <w:sz w:val="24"/>
          <w:szCs w:val="24"/>
        </w:rPr>
        <w:t xml:space="preserve"> common</w:t>
      </w:r>
      <w:r w:rsidR="0069524E" w:rsidRPr="00BD2BDF">
        <w:rPr>
          <w:sz w:val="24"/>
          <w:szCs w:val="24"/>
        </w:rPr>
        <w:t xml:space="preserve">ly used </w:t>
      </w:r>
      <w:r w:rsidR="00566A1A" w:rsidRPr="00BD2BDF">
        <w:rPr>
          <w:sz w:val="24"/>
          <w:szCs w:val="24"/>
        </w:rPr>
        <w:t>c</w:t>
      </w:r>
      <w:r w:rsidR="00450CFF" w:rsidRPr="00BD2BDF">
        <w:rPr>
          <w:sz w:val="24"/>
          <w:szCs w:val="24"/>
        </w:rPr>
        <w:t>yberattack framework consist</w:t>
      </w:r>
      <w:r w:rsidR="00917321" w:rsidRPr="00BD2BDF">
        <w:rPr>
          <w:sz w:val="24"/>
          <w:szCs w:val="24"/>
        </w:rPr>
        <w:t>ing</w:t>
      </w:r>
      <w:r w:rsidR="00450CFF" w:rsidRPr="00BD2BDF">
        <w:rPr>
          <w:sz w:val="24"/>
          <w:szCs w:val="24"/>
        </w:rPr>
        <w:t xml:space="preserve"> of a </w:t>
      </w:r>
      <w:r w:rsidR="000410E5" w:rsidRPr="00BD2BDF">
        <w:rPr>
          <w:sz w:val="24"/>
          <w:szCs w:val="24"/>
        </w:rPr>
        <w:t>seven-</w:t>
      </w:r>
      <w:r w:rsidR="00C23C0A" w:rsidRPr="00BD2BDF">
        <w:rPr>
          <w:sz w:val="24"/>
          <w:szCs w:val="24"/>
        </w:rPr>
        <w:t>phase</w:t>
      </w:r>
      <w:r w:rsidR="00916228" w:rsidRPr="00BD2BDF">
        <w:rPr>
          <w:sz w:val="24"/>
          <w:szCs w:val="24"/>
        </w:rPr>
        <w:t xml:space="preserve"> process </w:t>
      </w:r>
      <w:r w:rsidR="009B39C1" w:rsidRPr="00BD2BDF">
        <w:rPr>
          <w:sz w:val="24"/>
          <w:szCs w:val="24"/>
        </w:rPr>
        <w:t>beginning with</w:t>
      </w:r>
      <w:r w:rsidR="00566A1A" w:rsidRPr="00BD2BDF">
        <w:rPr>
          <w:sz w:val="24"/>
          <w:szCs w:val="24"/>
        </w:rPr>
        <w:t xml:space="preserve"> initial </w:t>
      </w:r>
      <w:r w:rsidR="00300755" w:rsidRPr="00BD2BDF">
        <w:rPr>
          <w:sz w:val="24"/>
          <w:szCs w:val="24"/>
        </w:rPr>
        <w:t>information</w:t>
      </w:r>
      <w:r w:rsidR="00566A1A" w:rsidRPr="00BD2BDF">
        <w:rPr>
          <w:sz w:val="24"/>
          <w:szCs w:val="24"/>
        </w:rPr>
        <w:t xml:space="preserve"> gathering </w:t>
      </w:r>
      <w:r w:rsidR="00300755" w:rsidRPr="00BD2BDF">
        <w:rPr>
          <w:sz w:val="24"/>
          <w:szCs w:val="24"/>
        </w:rPr>
        <w:t xml:space="preserve">of the target </w:t>
      </w:r>
      <w:r w:rsidR="00566A1A" w:rsidRPr="00BD2BDF">
        <w:rPr>
          <w:sz w:val="24"/>
          <w:szCs w:val="24"/>
        </w:rPr>
        <w:t>to exfiltration of target’s data</w:t>
      </w:r>
      <w:r w:rsidR="00CD1E1F" w:rsidRPr="00BD2BDF">
        <w:rPr>
          <w:sz w:val="24"/>
          <w:szCs w:val="24"/>
        </w:rPr>
        <w:t xml:space="preserve"> </w:t>
      </w:r>
      <w:sdt>
        <w:sdtPr>
          <w:rPr>
            <w:rFonts w:ascii="Calibri" w:hAnsi="Calibri" w:cs="Calibri"/>
            <w:color w:val="000000"/>
            <w:sz w:val="24"/>
            <w:szCs w:val="24"/>
            <w:highlight w:val="white"/>
          </w:rPr>
          <w:alias w:val="Citation"/>
          <w:tag w:val="{&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6795503,&quot;citationText&quot;:&quot;&lt;span style=\&quot;font-family:Calibri;font-size:14.666666666666666px;color:#000000\&quot;&gt;[17]&lt;/span&gt;&quot;}"/>
          <w:id w:val="-1926795503"/>
          <w:placeholder>
            <w:docPart w:val="CAD5FC4C638545ED811C6BD14064F743"/>
          </w:placeholder>
        </w:sdtPr>
        <w:sdtContent>
          <w:r w:rsidR="00F6412B" w:rsidRPr="00BD2BDF">
            <w:rPr>
              <w:rFonts w:ascii="Calibri" w:eastAsia="Times New Roman" w:hAnsi="Calibri" w:cs="Calibri"/>
              <w:color w:val="000000"/>
            </w:rPr>
            <w:t>[17]</w:t>
          </w:r>
        </w:sdtContent>
      </w:sdt>
      <w:r w:rsidR="00566A1A" w:rsidRPr="00BD2BDF">
        <w:rPr>
          <w:sz w:val="24"/>
          <w:szCs w:val="24"/>
        </w:rPr>
        <w:t>.</w:t>
      </w:r>
      <w:r w:rsidR="00454265" w:rsidRPr="00BD2BDF">
        <w:rPr>
          <w:sz w:val="24"/>
          <w:szCs w:val="24"/>
        </w:rPr>
        <w:t xml:space="preserve"> </w:t>
      </w:r>
      <w:r w:rsidR="00A01703" w:rsidRPr="00BD2BDF">
        <w:rPr>
          <w:sz w:val="24"/>
          <w:szCs w:val="24"/>
        </w:rPr>
        <w:t xml:space="preserve"> T</w:t>
      </w:r>
      <w:r w:rsidR="00454265" w:rsidRPr="00BD2BDF">
        <w:rPr>
          <w:sz w:val="24"/>
          <w:szCs w:val="24"/>
        </w:rPr>
        <w:t>he MITRE Adversarial Tactics, Techniques and Common Knowledge (ATT&amp;CK)</w:t>
      </w:r>
      <w:r w:rsidR="00A01703" w:rsidRPr="00BD2BDF">
        <w:rPr>
          <w:sz w:val="24"/>
          <w:szCs w:val="24"/>
        </w:rPr>
        <w:t xml:space="preserve"> on the other hand</w:t>
      </w:r>
      <w:r w:rsidR="004C22F5" w:rsidRPr="00BD2BDF">
        <w:rPr>
          <w:sz w:val="24"/>
          <w:szCs w:val="24"/>
        </w:rPr>
        <w:t>,</w:t>
      </w:r>
      <w:r w:rsidR="007C34C3" w:rsidRPr="00BD2BDF">
        <w:rPr>
          <w:sz w:val="24"/>
          <w:szCs w:val="24"/>
        </w:rPr>
        <w:t xml:space="preserve"> is a collection of methods used by hackers to </w:t>
      </w:r>
      <w:r w:rsidR="001230E9" w:rsidRPr="00BD2BDF">
        <w:rPr>
          <w:sz w:val="24"/>
          <w:szCs w:val="24"/>
        </w:rPr>
        <w:t xml:space="preserve">achieve the objectives </w:t>
      </w:r>
      <w:r w:rsidR="004C22F5" w:rsidRPr="00BD2BDF">
        <w:rPr>
          <w:sz w:val="24"/>
          <w:szCs w:val="24"/>
        </w:rPr>
        <w:t>of</w:t>
      </w:r>
      <w:r w:rsidR="00D541C7" w:rsidRPr="00BD2BDF">
        <w:rPr>
          <w:sz w:val="24"/>
          <w:szCs w:val="24"/>
        </w:rPr>
        <w:t xml:space="preserve"> the CKC </w:t>
      </w:r>
      <w:sdt>
        <w:sdtPr>
          <w:rPr>
            <w:rFonts w:ascii="Calibri" w:hAnsi="Calibri" w:cs="Calibri"/>
            <w:color w:val="000000"/>
            <w:sz w:val="24"/>
            <w:szCs w:val="24"/>
            <w:highlight w:val="white"/>
          </w:rPr>
          <w:alias w:val="Citation"/>
          <w:tag w:val="{&quot;referencesIds&quot;:[&quot;doc:67f94d5503f92531cc67ef8f&quot;],&quot;referencesOptions&quot;:{&quot;doc:67f94d5503f92531cc67ef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6913917,&quot;citationText&quot;:&quot;&lt;span style=\&quot;font-family:Calibri;font-size:14.666666666666666px;color:#000000\&quot;&gt;[18]&lt;/span&gt;&quot;}"/>
          <w:id w:val="1386913917"/>
          <w:placeholder>
            <w:docPart w:val="92D46329A40840FFB691C9D9DA46A4A6"/>
          </w:placeholder>
        </w:sdtPr>
        <w:sdtContent>
          <w:r w:rsidR="00F6412B" w:rsidRPr="00BD2BDF">
            <w:rPr>
              <w:rFonts w:ascii="Calibri" w:eastAsia="Times New Roman" w:hAnsi="Calibri" w:cs="Calibri"/>
              <w:color w:val="000000"/>
            </w:rPr>
            <w:t>[18]</w:t>
          </w:r>
        </w:sdtContent>
      </w:sdt>
      <w:sdt>
        <w:sdtPr>
          <w:rPr>
            <w:rFonts w:ascii="Calibri" w:hAnsi="Calibri" w:cs="Calibri"/>
            <w:color w:val="000000"/>
            <w:sz w:val="24"/>
            <w:szCs w:val="24"/>
            <w:highlight w:val="white"/>
          </w:rPr>
          <w:alias w:val="Citation"/>
          <w:tag w:val="{&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845667009,&quot;citationText&quot;:&quot;&lt;span style=\&quot;font-family:Calibri;font-size:14.666666666666666px;color:#000000\&quot;&gt;[19]&lt;/span&gt;&quot;}"/>
          <w:id w:val="845667009"/>
          <w:placeholder>
            <w:docPart w:val="F8BB863DA7B24EA1827A7ACF0281E9C4"/>
          </w:placeholder>
        </w:sdtPr>
        <w:sdtContent>
          <w:r w:rsidR="00F6412B" w:rsidRPr="00BD2BDF">
            <w:rPr>
              <w:rFonts w:ascii="Calibri" w:eastAsia="Times New Roman" w:hAnsi="Calibri" w:cs="Calibri"/>
              <w:color w:val="000000"/>
            </w:rPr>
            <w:t>[19]</w:t>
          </w:r>
        </w:sdtContent>
      </w:sdt>
      <w:r w:rsidR="00C222A1" w:rsidRPr="00BD2BDF">
        <w:rPr>
          <w:sz w:val="24"/>
          <w:szCs w:val="24"/>
        </w:rPr>
        <w:t xml:space="preserve">.  </w:t>
      </w:r>
      <w:r w:rsidR="00684D18" w:rsidRPr="00BD2BDF">
        <w:rPr>
          <w:sz w:val="24"/>
          <w:szCs w:val="24"/>
        </w:rPr>
        <w:t>Both</w:t>
      </w:r>
      <w:r w:rsidR="00C222A1" w:rsidRPr="00BD2BDF">
        <w:rPr>
          <w:sz w:val="24"/>
          <w:szCs w:val="24"/>
        </w:rPr>
        <w:t xml:space="preserve"> frameworks have an initial </w:t>
      </w:r>
      <w:r w:rsidR="00684D18" w:rsidRPr="00BD2BDF">
        <w:rPr>
          <w:sz w:val="24"/>
          <w:szCs w:val="24"/>
        </w:rPr>
        <w:t xml:space="preserve">target information gathering stage known as </w:t>
      </w:r>
      <w:r w:rsidR="009C25D9" w:rsidRPr="00BD2BDF">
        <w:rPr>
          <w:sz w:val="24"/>
          <w:szCs w:val="24"/>
        </w:rPr>
        <w:t xml:space="preserve">the </w:t>
      </w:r>
      <w:r w:rsidR="00684D18" w:rsidRPr="00BD2BDF">
        <w:rPr>
          <w:b/>
          <w:bCs/>
          <w:sz w:val="24"/>
          <w:szCs w:val="24"/>
        </w:rPr>
        <w:t>reconnaissance</w:t>
      </w:r>
      <w:r w:rsidR="00C23C0A" w:rsidRPr="00BD2BDF">
        <w:rPr>
          <w:b/>
          <w:bCs/>
          <w:sz w:val="24"/>
          <w:szCs w:val="24"/>
        </w:rPr>
        <w:t xml:space="preserve"> </w:t>
      </w:r>
      <w:r w:rsidR="00C23C0A" w:rsidRPr="00BD2BDF">
        <w:rPr>
          <w:sz w:val="24"/>
          <w:szCs w:val="24"/>
        </w:rPr>
        <w:t>phase</w:t>
      </w:r>
      <w:r w:rsidR="00684D18" w:rsidRPr="00BD2BDF">
        <w:rPr>
          <w:sz w:val="24"/>
          <w:szCs w:val="24"/>
        </w:rPr>
        <w:t>.</w:t>
      </w:r>
    </w:p>
    <w:p w14:paraId="13D9AA70" w14:textId="2E2911DE" w:rsidR="00A0614B" w:rsidRPr="00BD2BDF" w:rsidRDefault="00A0614B" w:rsidP="001B186D">
      <w:pPr>
        <w:spacing w:line="360" w:lineRule="auto"/>
        <w:jc w:val="both"/>
        <w:rPr>
          <w:sz w:val="24"/>
          <w:szCs w:val="24"/>
        </w:rPr>
      </w:pPr>
      <w:r w:rsidRPr="00BD2BDF">
        <w:rPr>
          <w:sz w:val="24"/>
          <w:szCs w:val="24"/>
        </w:rPr>
        <w:t xml:space="preserve">The purpose of the reconnaissance </w:t>
      </w:r>
      <w:r w:rsidR="00E20A24" w:rsidRPr="00BD2BDF">
        <w:rPr>
          <w:sz w:val="24"/>
          <w:szCs w:val="24"/>
        </w:rPr>
        <w:t>phase</w:t>
      </w:r>
      <w:r w:rsidRPr="00BD2BDF">
        <w:rPr>
          <w:sz w:val="24"/>
          <w:szCs w:val="24"/>
        </w:rPr>
        <w:t xml:space="preserve"> is </w:t>
      </w:r>
      <w:sdt>
        <w:sdtPr>
          <w:rPr>
            <w:rFonts w:ascii="Calibri" w:hAnsi="Calibri" w:cs="Calibri"/>
            <w:color w:val="000000"/>
            <w:sz w:val="24"/>
            <w:szCs w:val="24"/>
            <w:highlight w:val="white"/>
          </w:rPr>
          <w:alias w:val="Citation"/>
          <w:tag w:val="{&quot;referencesIds&quot;:[&quot;doc:6809435431e9481730ba0fd4&quot;],&quot;referencesOptions&quot;:{&quot;doc:6809435431e9481730ba0f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4764494,&quot;citationText&quot;:&quot;&lt;span style=\&quot;font-family:Calibri;font-size:14.666666666666666px;color:#000000\&quot;&gt;[20]&lt;/span&gt;&quot;}"/>
          <w:id w:val="-1404764494"/>
          <w:placeholder>
            <w:docPart w:val="38E892884E81457594F4F50F6C15E2F7"/>
          </w:placeholder>
        </w:sdtPr>
        <w:sdtContent>
          <w:r w:rsidR="00F6412B" w:rsidRPr="00BD2BDF">
            <w:rPr>
              <w:rFonts w:ascii="Calibri" w:eastAsia="Times New Roman" w:hAnsi="Calibri" w:cs="Calibri"/>
              <w:color w:val="000000"/>
            </w:rPr>
            <w:t>[20]</w:t>
          </w:r>
        </w:sdtContent>
      </w:sdt>
      <w:sdt>
        <w:sdtPr>
          <w:rPr>
            <w:rFonts w:ascii="Calibri" w:hAnsi="Calibri" w:cs="Calibri"/>
            <w:color w:val="000000"/>
            <w:sz w:val="24"/>
            <w:szCs w:val="24"/>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5654278,&quot;citationText&quot;:&quot;&lt;span style=\&quot;font-family:Calibri;font-size:14.666666666666666px;color:#000000\&quot;&gt;[21]&lt;/span&gt;&quot;}"/>
          <w:id w:val="1735654278"/>
          <w:placeholder>
            <w:docPart w:val="18806630659B4750BA20BA054DEC9E04"/>
          </w:placeholder>
        </w:sdtPr>
        <w:sdtContent>
          <w:r w:rsidR="00F6412B" w:rsidRPr="00BD2BDF">
            <w:rPr>
              <w:rFonts w:ascii="Calibri" w:eastAsia="Times New Roman" w:hAnsi="Calibri" w:cs="Calibri"/>
              <w:color w:val="000000"/>
            </w:rPr>
            <w:t>[21]</w:t>
          </w:r>
        </w:sdtContent>
      </w:sdt>
      <w:r w:rsidR="00FE346E" w:rsidRPr="00BD2BDF">
        <w:rPr>
          <w:sz w:val="24"/>
          <w:szCs w:val="24"/>
        </w:rPr>
        <w:t>:</w:t>
      </w:r>
    </w:p>
    <w:p w14:paraId="1359E721" w14:textId="77777777" w:rsidR="00A0614B" w:rsidRPr="00BD2BDF" w:rsidRDefault="00A0614B" w:rsidP="00E30E34">
      <w:pPr>
        <w:pStyle w:val="ListParagraph"/>
        <w:numPr>
          <w:ilvl w:val="0"/>
          <w:numId w:val="3"/>
        </w:numPr>
        <w:spacing w:line="360" w:lineRule="auto"/>
        <w:jc w:val="both"/>
        <w:rPr>
          <w:sz w:val="24"/>
          <w:szCs w:val="24"/>
        </w:rPr>
      </w:pPr>
      <w:r w:rsidRPr="00BD2BDF">
        <w:rPr>
          <w:sz w:val="24"/>
          <w:szCs w:val="24"/>
        </w:rPr>
        <w:t xml:space="preserve">Gather details of the target network </w:t>
      </w:r>
    </w:p>
    <w:p w14:paraId="7B048A64" w14:textId="77777777" w:rsidR="00A0614B" w:rsidRPr="00BD2BDF" w:rsidRDefault="00A0614B" w:rsidP="00E30E34">
      <w:pPr>
        <w:pStyle w:val="ListParagraph"/>
        <w:numPr>
          <w:ilvl w:val="0"/>
          <w:numId w:val="3"/>
        </w:numPr>
        <w:spacing w:line="360" w:lineRule="auto"/>
        <w:jc w:val="both"/>
        <w:rPr>
          <w:sz w:val="24"/>
          <w:szCs w:val="24"/>
        </w:rPr>
      </w:pPr>
      <w:r w:rsidRPr="00BD2BDF">
        <w:rPr>
          <w:sz w:val="24"/>
          <w:szCs w:val="24"/>
        </w:rPr>
        <w:t xml:space="preserve">Discover a target network’s weaknesses/vulnerabilities </w:t>
      </w:r>
    </w:p>
    <w:p w14:paraId="783E2160" w14:textId="695B0BB8" w:rsidR="00A0614B" w:rsidRPr="00BD2BDF" w:rsidRDefault="00A0614B" w:rsidP="00E30E34">
      <w:pPr>
        <w:pStyle w:val="ListParagraph"/>
        <w:numPr>
          <w:ilvl w:val="0"/>
          <w:numId w:val="3"/>
        </w:numPr>
        <w:spacing w:line="360" w:lineRule="auto"/>
        <w:jc w:val="both"/>
        <w:rPr>
          <w:sz w:val="24"/>
          <w:szCs w:val="24"/>
        </w:rPr>
      </w:pPr>
      <w:r w:rsidRPr="00BD2BDF">
        <w:rPr>
          <w:sz w:val="24"/>
          <w:szCs w:val="24"/>
        </w:rPr>
        <w:lastRenderedPageBreak/>
        <w:t xml:space="preserve">Identify </w:t>
      </w:r>
      <w:r w:rsidR="003B5D03" w:rsidRPr="00BD2BDF">
        <w:rPr>
          <w:sz w:val="24"/>
          <w:szCs w:val="24"/>
        </w:rPr>
        <w:t>u</w:t>
      </w:r>
      <w:r w:rsidRPr="00BD2BDF">
        <w:rPr>
          <w:sz w:val="24"/>
          <w:szCs w:val="24"/>
        </w:rPr>
        <w:t xml:space="preserve">ser data (i.e. </w:t>
      </w:r>
      <w:r w:rsidR="003B5D03" w:rsidRPr="00BD2BDF">
        <w:rPr>
          <w:sz w:val="24"/>
          <w:szCs w:val="24"/>
        </w:rPr>
        <w:t>u</w:t>
      </w:r>
      <w:r w:rsidRPr="00BD2BDF">
        <w:rPr>
          <w:sz w:val="24"/>
          <w:szCs w:val="24"/>
        </w:rPr>
        <w:t>sernames/</w:t>
      </w:r>
      <w:r w:rsidR="003B5D03" w:rsidRPr="00BD2BDF">
        <w:rPr>
          <w:sz w:val="24"/>
          <w:szCs w:val="24"/>
        </w:rPr>
        <w:t>p</w:t>
      </w:r>
      <w:r w:rsidRPr="00BD2BDF">
        <w:rPr>
          <w:sz w:val="24"/>
          <w:szCs w:val="24"/>
        </w:rPr>
        <w:t>asswords and</w:t>
      </w:r>
      <w:r w:rsidR="009A3C8B" w:rsidRPr="00BD2BDF">
        <w:rPr>
          <w:sz w:val="24"/>
          <w:szCs w:val="24"/>
        </w:rPr>
        <w:t xml:space="preserve"> </w:t>
      </w:r>
      <w:r w:rsidR="00456883" w:rsidRPr="00BD2BDF">
        <w:rPr>
          <w:sz w:val="24"/>
          <w:szCs w:val="24"/>
        </w:rPr>
        <w:t xml:space="preserve">Personal Identifiable Information </w:t>
      </w:r>
      <w:r w:rsidR="00E3651C" w:rsidRPr="00BD2BDF">
        <w:rPr>
          <w:sz w:val="24"/>
          <w:szCs w:val="24"/>
        </w:rPr>
        <w:t>(</w:t>
      </w:r>
      <w:r w:rsidR="009A3C8B" w:rsidRPr="00BD2BDF">
        <w:rPr>
          <w:sz w:val="24"/>
          <w:szCs w:val="24"/>
        </w:rPr>
        <w:t>PII</w:t>
      </w:r>
      <w:r w:rsidR="00E3651C" w:rsidRPr="00BD2BDF">
        <w:rPr>
          <w:sz w:val="24"/>
          <w:szCs w:val="24"/>
        </w:rPr>
        <w:t>)</w:t>
      </w:r>
      <w:r w:rsidRPr="00BD2BDF">
        <w:rPr>
          <w:sz w:val="24"/>
          <w:szCs w:val="24"/>
        </w:rPr>
        <w:t>)</w:t>
      </w:r>
    </w:p>
    <w:p w14:paraId="0293543E" w14:textId="52904F92" w:rsidR="00A0614B" w:rsidRPr="00BD2BDF" w:rsidRDefault="00A0614B" w:rsidP="00E30E34">
      <w:pPr>
        <w:pStyle w:val="ListParagraph"/>
        <w:numPr>
          <w:ilvl w:val="0"/>
          <w:numId w:val="3"/>
        </w:numPr>
        <w:spacing w:line="360" w:lineRule="auto"/>
        <w:jc w:val="both"/>
        <w:rPr>
          <w:sz w:val="24"/>
          <w:szCs w:val="24"/>
        </w:rPr>
      </w:pPr>
      <w:r w:rsidRPr="00BD2BDF">
        <w:rPr>
          <w:sz w:val="24"/>
          <w:szCs w:val="24"/>
        </w:rPr>
        <w:t xml:space="preserve">Identify </w:t>
      </w:r>
      <w:r w:rsidR="003B5D03" w:rsidRPr="00BD2BDF">
        <w:rPr>
          <w:sz w:val="24"/>
          <w:szCs w:val="24"/>
        </w:rPr>
        <w:t>u</w:t>
      </w:r>
      <w:r w:rsidRPr="00BD2BDF">
        <w:rPr>
          <w:sz w:val="24"/>
          <w:szCs w:val="24"/>
        </w:rPr>
        <w:t>ser/</w:t>
      </w:r>
      <w:r w:rsidR="003B5D03" w:rsidRPr="00BD2BDF">
        <w:rPr>
          <w:sz w:val="24"/>
          <w:szCs w:val="24"/>
        </w:rPr>
        <w:t>s</w:t>
      </w:r>
      <w:r w:rsidRPr="00BD2BDF">
        <w:rPr>
          <w:sz w:val="24"/>
          <w:szCs w:val="24"/>
        </w:rPr>
        <w:t>ervice accounts and resources.</w:t>
      </w:r>
    </w:p>
    <w:p w14:paraId="5A880FB8" w14:textId="77777777" w:rsidR="00091789" w:rsidRPr="00BD2BDF" w:rsidRDefault="00091789" w:rsidP="00800F7E"/>
    <w:p w14:paraId="11F65621" w14:textId="7CBD37D3" w:rsidR="00373F89" w:rsidRPr="00BD2BDF" w:rsidRDefault="00373F89" w:rsidP="00A21623">
      <w:pPr>
        <w:pStyle w:val="Heading3"/>
        <w:numPr>
          <w:ilvl w:val="2"/>
          <w:numId w:val="1"/>
        </w:numPr>
      </w:pPr>
      <w:bookmarkStart w:id="40" w:name="_Toc216428886"/>
      <w:r w:rsidRPr="00BD2BDF">
        <w:t>Depth-in-Defence (DiD)</w:t>
      </w:r>
      <w:bookmarkEnd w:id="40"/>
    </w:p>
    <w:p w14:paraId="57C1BF0F" w14:textId="77777777" w:rsidR="00091789" w:rsidRPr="00BD2BDF" w:rsidRDefault="00091789" w:rsidP="00224A96">
      <w:pPr>
        <w:spacing w:line="360" w:lineRule="auto"/>
        <w:jc w:val="both"/>
      </w:pPr>
    </w:p>
    <w:p w14:paraId="0D038945" w14:textId="402C9B17" w:rsidR="005A0042" w:rsidRPr="00BD2BDF" w:rsidRDefault="00036D79" w:rsidP="00682854">
      <w:pPr>
        <w:spacing w:line="360" w:lineRule="auto"/>
        <w:jc w:val="both"/>
        <w:rPr>
          <w:sz w:val="24"/>
          <w:szCs w:val="24"/>
        </w:rPr>
      </w:pPr>
      <w:r w:rsidRPr="00BD2BDF">
        <w:rPr>
          <w:sz w:val="24"/>
          <w:szCs w:val="24"/>
        </w:rPr>
        <w:t>T</w:t>
      </w:r>
      <w:r w:rsidR="003462D3" w:rsidRPr="00BD2BDF">
        <w:rPr>
          <w:sz w:val="24"/>
          <w:szCs w:val="24"/>
        </w:rPr>
        <w:t xml:space="preserve">he </w:t>
      </w:r>
      <w:r w:rsidR="00224A96" w:rsidRPr="00BD2BDF">
        <w:rPr>
          <w:sz w:val="24"/>
          <w:szCs w:val="24"/>
        </w:rPr>
        <w:t>DiD strategy was developed by the National Security Agency (NSA)</w:t>
      </w:r>
      <w:r w:rsidR="00735B2B" w:rsidRPr="00BD2BDF">
        <w:rPr>
          <w:sz w:val="24"/>
          <w:szCs w:val="24"/>
        </w:rPr>
        <w:t>.  S</w:t>
      </w:r>
      <w:r w:rsidR="00224A96" w:rsidRPr="00BD2BDF">
        <w:rPr>
          <w:sz w:val="24"/>
          <w:szCs w:val="24"/>
        </w:rPr>
        <w:t xml:space="preserve">even layers of defence all work in unison to </w:t>
      </w:r>
      <w:r w:rsidR="00D22742" w:rsidRPr="00BD2BDF">
        <w:rPr>
          <w:sz w:val="24"/>
          <w:szCs w:val="24"/>
        </w:rPr>
        <w:t>maintain the CIA triad</w:t>
      </w:r>
      <w:r w:rsidR="00DC6218" w:rsidRPr="00BD2BDF">
        <w:rPr>
          <w:sz w:val="24"/>
          <w:szCs w:val="24"/>
        </w:rPr>
        <w:t xml:space="preserve"> to safeguard Information Technology (IT) Systems from cyberattack</w:t>
      </w:r>
      <w:r w:rsidR="00224A96"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267835,&quot;citationText&quot;:&quot;&lt;span style=\&quot;font-family:Calibri;font-size:14.666666666666666px;color:#000000\&quot;&gt;[22]&lt;/span&gt;&quot;}"/>
          <w:id w:val="-66267835"/>
          <w:placeholder>
            <w:docPart w:val="46FDA5C4B34E49A3BED9E297E0144D67"/>
          </w:placeholder>
        </w:sdtPr>
        <w:sdtContent>
          <w:r w:rsidR="00F6412B" w:rsidRPr="00BD2BDF">
            <w:rPr>
              <w:rFonts w:ascii="Calibri" w:eastAsia="Times New Roman" w:hAnsi="Calibri" w:cs="Calibri"/>
              <w:color w:val="000000"/>
            </w:rPr>
            <w:t>[22]</w:t>
          </w:r>
        </w:sdtContent>
      </w:sdt>
      <w:r w:rsidR="00224A96" w:rsidRPr="00BD2BDF">
        <w:rPr>
          <w:sz w:val="24"/>
          <w:szCs w:val="24"/>
        </w:rPr>
        <w:t xml:space="preserve">.  </w:t>
      </w:r>
      <w:r w:rsidR="00817A17" w:rsidRPr="00BD2BDF">
        <w:rPr>
          <w:sz w:val="24"/>
          <w:szCs w:val="24"/>
        </w:rPr>
        <w:t>Th</w:t>
      </w:r>
      <w:r w:rsidR="00B74C99" w:rsidRPr="00BD2BDF">
        <w:rPr>
          <w:sz w:val="24"/>
          <w:szCs w:val="24"/>
        </w:rPr>
        <w:t>is</w:t>
      </w:r>
      <w:r w:rsidR="00817A17" w:rsidRPr="00BD2BDF">
        <w:rPr>
          <w:sz w:val="24"/>
          <w:szCs w:val="24"/>
        </w:rPr>
        <w:t xml:space="preserve"> </w:t>
      </w:r>
      <w:r w:rsidR="009121DF" w:rsidRPr="00BD2BDF">
        <w:rPr>
          <w:sz w:val="24"/>
          <w:szCs w:val="24"/>
        </w:rPr>
        <w:t>multi-layered approach</w:t>
      </w:r>
      <w:r w:rsidR="000A0231" w:rsidRPr="00BD2BDF">
        <w:rPr>
          <w:sz w:val="24"/>
          <w:szCs w:val="24"/>
        </w:rPr>
        <w:t xml:space="preserve"> provides enhanced security</w:t>
      </w:r>
      <w:r w:rsidR="00B74C99" w:rsidRPr="00BD2BDF">
        <w:rPr>
          <w:sz w:val="24"/>
          <w:szCs w:val="24"/>
        </w:rPr>
        <w:t>.  I</w:t>
      </w:r>
      <w:r w:rsidR="000A0231" w:rsidRPr="00BD2BDF">
        <w:rPr>
          <w:sz w:val="24"/>
          <w:szCs w:val="24"/>
        </w:rPr>
        <w:t xml:space="preserve">f one layer fails, another </w:t>
      </w:r>
      <w:r w:rsidR="0020183C" w:rsidRPr="00BD2BDF">
        <w:rPr>
          <w:sz w:val="24"/>
          <w:szCs w:val="24"/>
        </w:rPr>
        <w:t>ensure</w:t>
      </w:r>
      <w:r w:rsidR="00EE0BC4" w:rsidRPr="00BD2BDF">
        <w:rPr>
          <w:sz w:val="24"/>
          <w:szCs w:val="24"/>
        </w:rPr>
        <w:t>s</w:t>
      </w:r>
      <w:r w:rsidR="0020183C" w:rsidRPr="00BD2BDF">
        <w:rPr>
          <w:sz w:val="24"/>
          <w:szCs w:val="24"/>
        </w:rPr>
        <w:t xml:space="preserve"> th</w:t>
      </w:r>
      <w:r w:rsidR="00C901EA" w:rsidRPr="00BD2BDF">
        <w:rPr>
          <w:sz w:val="24"/>
          <w:szCs w:val="24"/>
        </w:rPr>
        <w:t>at</w:t>
      </w:r>
      <w:r w:rsidR="0020183C" w:rsidRPr="00BD2BDF">
        <w:rPr>
          <w:sz w:val="24"/>
          <w:szCs w:val="24"/>
        </w:rPr>
        <w:t xml:space="preserve"> systems remain secure</w:t>
      </w:r>
      <w:r w:rsidR="00942E28" w:rsidRPr="00BD2BDF">
        <w:rPr>
          <w:sz w:val="24"/>
          <w:szCs w:val="24"/>
        </w:rPr>
        <w:t xml:space="preserve"> </w:t>
      </w:r>
      <w:sdt>
        <w:sdtPr>
          <w:rPr>
            <w:rFonts w:ascii="Calibri" w:hAnsi="Calibri" w:cs="Calibri"/>
            <w:color w:val="000000"/>
            <w:sz w:val="24"/>
            <w:szCs w:val="24"/>
            <w:highlight w:val="white"/>
          </w:rPr>
          <w:alias w:val="Citation"/>
          <w:tag w:val="{&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5954670,&quot;citationText&quot;:&quot;&lt;span style=\&quot;font-family:Calibri;font-size:14.666666666666666px;color:#000000\&quot;&gt;[23]&lt;/span&gt;&quot;}"/>
          <w:id w:val="1265954670"/>
          <w:placeholder>
            <w:docPart w:val="CD0A47B0B41C4AD5A60A93C8C61B6898"/>
          </w:placeholder>
        </w:sdtPr>
        <w:sdtContent>
          <w:r w:rsidR="00F6412B" w:rsidRPr="00BD2BDF">
            <w:rPr>
              <w:rFonts w:ascii="Calibri" w:eastAsia="Times New Roman" w:hAnsi="Calibri" w:cs="Calibri"/>
              <w:color w:val="000000"/>
            </w:rPr>
            <w:t>[23]</w:t>
          </w:r>
        </w:sdtContent>
      </w:sdt>
      <w:r w:rsidR="00A017FC" w:rsidRPr="00BD2BDF">
        <w:rPr>
          <w:sz w:val="24"/>
          <w:szCs w:val="24"/>
        </w:rPr>
        <w:t>.</w:t>
      </w:r>
      <w:r w:rsidR="007B6275" w:rsidRPr="00BD2BDF">
        <w:rPr>
          <w:sz w:val="24"/>
          <w:szCs w:val="24"/>
        </w:rPr>
        <w:t xml:space="preserve"> </w:t>
      </w:r>
      <w:r w:rsidR="00EF080C" w:rsidRPr="00BD2BDF">
        <w:rPr>
          <w:sz w:val="24"/>
          <w:szCs w:val="24"/>
        </w:rPr>
        <w:t xml:space="preserve"> </w:t>
      </w:r>
    </w:p>
    <w:p w14:paraId="3CC0D2E7" w14:textId="59309AC6" w:rsidR="00EB60C5" w:rsidRPr="00BD2BDF" w:rsidRDefault="00F973B7" w:rsidP="00682854">
      <w:pPr>
        <w:spacing w:line="360" w:lineRule="auto"/>
        <w:jc w:val="both"/>
        <w:rPr>
          <w:sz w:val="24"/>
          <w:szCs w:val="24"/>
        </w:rPr>
      </w:pPr>
      <w:r w:rsidRPr="00BD2BDF">
        <w:rPr>
          <w:sz w:val="24"/>
          <w:szCs w:val="24"/>
        </w:rPr>
        <w:t>T</w:t>
      </w:r>
      <w:r w:rsidR="000F0A5E" w:rsidRPr="00BD2BDF">
        <w:rPr>
          <w:sz w:val="24"/>
          <w:szCs w:val="24"/>
        </w:rPr>
        <w:t xml:space="preserve">o </w:t>
      </w:r>
      <w:r w:rsidR="00CF4ED7" w:rsidRPr="00BD2BDF">
        <w:rPr>
          <w:sz w:val="24"/>
          <w:szCs w:val="24"/>
        </w:rPr>
        <w:t>comprehend</w:t>
      </w:r>
      <w:r w:rsidR="000F0A5E" w:rsidRPr="00BD2BDF">
        <w:rPr>
          <w:sz w:val="24"/>
          <w:szCs w:val="24"/>
        </w:rPr>
        <w:t xml:space="preserve"> how cybersecurity systems such as NIDS, Firewalls and Anti-Virus relate to one another, and how NIDS fit within the cybersecurity ecosystem i</w:t>
      </w:r>
      <w:r w:rsidR="008B5CF9" w:rsidRPr="00BD2BDF">
        <w:rPr>
          <w:sz w:val="24"/>
          <w:szCs w:val="24"/>
        </w:rPr>
        <w:t xml:space="preserve">t is vital to understand the DiD strategy.  </w:t>
      </w:r>
    </w:p>
    <w:p w14:paraId="6EECB44F" w14:textId="458F5799" w:rsidR="00386E06" w:rsidRPr="00BD2BDF" w:rsidRDefault="00224A96" w:rsidP="00682854">
      <w:pPr>
        <w:keepNext/>
        <w:spacing w:line="360" w:lineRule="auto"/>
        <w:jc w:val="both"/>
        <w:rPr>
          <w:sz w:val="24"/>
          <w:szCs w:val="24"/>
        </w:rPr>
      </w:pPr>
      <w:r w:rsidRPr="00BD2BDF">
        <w:rPr>
          <w:sz w:val="24"/>
          <w:szCs w:val="24"/>
        </w:rPr>
        <w:t>DiD is not a new concept</w:t>
      </w:r>
      <w:r w:rsidR="00DC4B6F" w:rsidRPr="00BD2BDF">
        <w:rPr>
          <w:sz w:val="24"/>
          <w:szCs w:val="24"/>
        </w:rPr>
        <w:t>.</w:t>
      </w:r>
      <w:r w:rsidRPr="00BD2BDF">
        <w:rPr>
          <w:sz w:val="24"/>
          <w:szCs w:val="24"/>
        </w:rPr>
        <w:t xml:space="preserve"> </w:t>
      </w:r>
      <w:r w:rsidR="00062C71" w:rsidRPr="00BD2BDF">
        <w:rPr>
          <w:sz w:val="24"/>
          <w:szCs w:val="24"/>
        </w:rPr>
        <w:t xml:space="preserve"> I</w:t>
      </w:r>
      <w:r w:rsidRPr="00BD2BDF">
        <w:rPr>
          <w:sz w:val="24"/>
          <w:szCs w:val="24"/>
        </w:rPr>
        <w:t xml:space="preserve">t follows the ancient principles of </w:t>
      </w:r>
      <w:r w:rsidR="000F1024" w:rsidRPr="00BD2BDF">
        <w:rPr>
          <w:sz w:val="24"/>
          <w:szCs w:val="24"/>
        </w:rPr>
        <w:t>c</w:t>
      </w:r>
      <w:r w:rsidRPr="00BD2BDF">
        <w:rPr>
          <w:sz w:val="24"/>
          <w:szCs w:val="24"/>
        </w:rPr>
        <w:t xml:space="preserve">astle architecture </w:t>
      </w:r>
      <w:r w:rsidR="00CF4ED7" w:rsidRPr="00BD2BDF">
        <w:rPr>
          <w:sz w:val="24"/>
          <w:szCs w:val="24"/>
        </w:rPr>
        <w:t>using</w:t>
      </w:r>
      <w:r w:rsidRPr="00BD2BDF">
        <w:rPr>
          <w:sz w:val="24"/>
          <w:szCs w:val="24"/>
        </w:rPr>
        <w:t xml:space="preserve"> concentric walls securing the inner ward. </w:t>
      </w:r>
      <w:r w:rsidR="00EE55BB" w:rsidRPr="00BD2BDF">
        <w:rPr>
          <w:sz w:val="24"/>
          <w:szCs w:val="24"/>
        </w:rPr>
        <w:t xml:space="preserve"> </w:t>
      </w:r>
      <w:r w:rsidR="00CF4ED7" w:rsidRPr="00BD2BDF">
        <w:rPr>
          <w:sz w:val="24"/>
          <w:szCs w:val="24"/>
        </w:rPr>
        <w:t>I</w:t>
      </w:r>
      <w:r w:rsidR="00EE55BB" w:rsidRPr="00BD2BDF">
        <w:rPr>
          <w:sz w:val="24"/>
          <w:szCs w:val="24"/>
        </w:rPr>
        <w:t>n the 13</w:t>
      </w:r>
      <w:r w:rsidR="00EE55BB" w:rsidRPr="00BD2BDF">
        <w:rPr>
          <w:sz w:val="24"/>
          <w:szCs w:val="24"/>
          <w:vertAlign w:val="superscript"/>
        </w:rPr>
        <w:t>th</w:t>
      </w:r>
      <w:r w:rsidR="00EE55BB" w:rsidRPr="00BD2BDF">
        <w:rPr>
          <w:sz w:val="24"/>
          <w:szCs w:val="24"/>
        </w:rPr>
        <w:t xml:space="preserve"> century</w:t>
      </w:r>
      <w:r w:rsidR="00FE1DC1" w:rsidRPr="00BD2BDF">
        <w:rPr>
          <w:sz w:val="24"/>
          <w:szCs w:val="24"/>
        </w:rPr>
        <w:t xml:space="preserve"> to maintain </w:t>
      </w:r>
      <w:r w:rsidR="007779AF" w:rsidRPr="00BD2BDF">
        <w:rPr>
          <w:sz w:val="24"/>
          <w:szCs w:val="24"/>
        </w:rPr>
        <w:t>a</w:t>
      </w:r>
      <w:r w:rsidR="00FE1DC1" w:rsidRPr="00BD2BDF">
        <w:rPr>
          <w:sz w:val="24"/>
          <w:szCs w:val="24"/>
        </w:rPr>
        <w:t xml:space="preserve"> </w:t>
      </w:r>
      <w:r w:rsidR="000A5E77" w:rsidRPr="00BD2BDF">
        <w:rPr>
          <w:sz w:val="24"/>
          <w:szCs w:val="24"/>
        </w:rPr>
        <w:t>castle</w:t>
      </w:r>
      <w:r w:rsidR="007779AF" w:rsidRPr="00BD2BDF">
        <w:rPr>
          <w:sz w:val="24"/>
          <w:szCs w:val="24"/>
        </w:rPr>
        <w:t>’s security</w:t>
      </w:r>
      <w:r w:rsidR="000A5E77" w:rsidRPr="00BD2BDF">
        <w:rPr>
          <w:sz w:val="24"/>
          <w:szCs w:val="24"/>
        </w:rPr>
        <w:t>, guards</w:t>
      </w:r>
      <w:r w:rsidR="00EE55BB" w:rsidRPr="00BD2BDF">
        <w:rPr>
          <w:sz w:val="24"/>
          <w:szCs w:val="24"/>
        </w:rPr>
        <w:t xml:space="preserve"> would be posted </w:t>
      </w:r>
      <w:r w:rsidR="002E10CE" w:rsidRPr="00BD2BDF">
        <w:rPr>
          <w:sz w:val="24"/>
          <w:szCs w:val="24"/>
        </w:rPr>
        <w:t xml:space="preserve">at the gatehouse to </w:t>
      </w:r>
      <w:r w:rsidR="00C8459C" w:rsidRPr="00BD2BDF">
        <w:rPr>
          <w:sz w:val="24"/>
          <w:szCs w:val="24"/>
        </w:rPr>
        <w:t xml:space="preserve">monitor </w:t>
      </w:r>
      <w:r w:rsidR="00D963DF" w:rsidRPr="00BD2BDF">
        <w:rPr>
          <w:sz w:val="24"/>
          <w:szCs w:val="24"/>
        </w:rPr>
        <w:t>those</w:t>
      </w:r>
      <w:r w:rsidR="00C8459C" w:rsidRPr="00BD2BDF">
        <w:rPr>
          <w:sz w:val="24"/>
          <w:szCs w:val="24"/>
        </w:rPr>
        <w:t xml:space="preserve"> entering</w:t>
      </w:r>
      <w:r w:rsidR="007779AF" w:rsidRPr="00BD2BDF">
        <w:rPr>
          <w:sz w:val="24"/>
          <w:szCs w:val="24"/>
        </w:rPr>
        <w:t>/</w:t>
      </w:r>
      <w:r w:rsidR="00C8459C" w:rsidRPr="00BD2BDF">
        <w:rPr>
          <w:sz w:val="24"/>
          <w:szCs w:val="24"/>
        </w:rPr>
        <w:t xml:space="preserve">leaving </w:t>
      </w:r>
      <w:r w:rsidR="004D1610" w:rsidRPr="00BD2BDF">
        <w:rPr>
          <w:sz w:val="24"/>
          <w:szCs w:val="24"/>
        </w:rPr>
        <w:t xml:space="preserve">permitting or </w:t>
      </w:r>
      <w:r w:rsidR="006F3073" w:rsidRPr="00BD2BDF">
        <w:rPr>
          <w:sz w:val="24"/>
          <w:szCs w:val="24"/>
        </w:rPr>
        <w:t>denying entry.  Additional guards would be posted on watchtowers and along the wall-walk, having different vantage points monitoring malicious activity both within/outside the castle</w:t>
      </w:r>
      <w:r w:rsidR="00386E06" w:rsidRPr="00BD2BDF">
        <w:rPr>
          <w:sz w:val="24"/>
          <w:szCs w:val="24"/>
        </w:rPr>
        <w:t xml:space="preserve"> </w:t>
      </w:r>
      <w:r w:rsidR="00F32DC3" w:rsidRPr="00BD2BDF">
        <w:rPr>
          <w:sz w:val="24"/>
          <w:szCs w:val="24"/>
        </w:rPr>
        <w:t>denying</w:t>
      </w:r>
      <w:r w:rsidR="004D1610" w:rsidRPr="00BD2BDF">
        <w:rPr>
          <w:sz w:val="24"/>
          <w:szCs w:val="24"/>
        </w:rPr>
        <w:t xml:space="preserve"> entry</w:t>
      </w:r>
      <w:r w:rsidR="00C8459C" w:rsidRPr="00BD2BDF">
        <w:rPr>
          <w:sz w:val="24"/>
          <w:szCs w:val="24"/>
        </w:rPr>
        <w:t>.</w:t>
      </w:r>
      <w:r w:rsidR="00EE55BB" w:rsidRPr="00BD2BDF">
        <w:rPr>
          <w:sz w:val="24"/>
          <w:szCs w:val="24"/>
        </w:rPr>
        <w:t xml:space="preserve"> </w:t>
      </w:r>
      <w:r w:rsidR="00376826" w:rsidRPr="00BD2BDF">
        <w:rPr>
          <w:sz w:val="24"/>
          <w:szCs w:val="24"/>
        </w:rPr>
        <w:t xml:space="preserve"> Additional guards </w:t>
      </w:r>
      <w:r w:rsidR="00B67AC2" w:rsidRPr="00BD2BDF">
        <w:rPr>
          <w:sz w:val="24"/>
          <w:szCs w:val="24"/>
        </w:rPr>
        <w:t>would</w:t>
      </w:r>
      <w:r w:rsidR="00D963DF" w:rsidRPr="00BD2BDF">
        <w:rPr>
          <w:sz w:val="24"/>
          <w:szCs w:val="24"/>
        </w:rPr>
        <w:t xml:space="preserve"> b</w:t>
      </w:r>
      <w:r w:rsidR="00B67AC2" w:rsidRPr="00BD2BDF">
        <w:rPr>
          <w:sz w:val="24"/>
          <w:szCs w:val="24"/>
        </w:rPr>
        <w:t xml:space="preserve">e posted on watchtowers and along the </w:t>
      </w:r>
      <w:r w:rsidR="008F3F89" w:rsidRPr="00BD2BDF">
        <w:rPr>
          <w:sz w:val="24"/>
          <w:szCs w:val="24"/>
        </w:rPr>
        <w:t>wall</w:t>
      </w:r>
      <w:r w:rsidR="009204AC" w:rsidRPr="00BD2BDF">
        <w:rPr>
          <w:sz w:val="24"/>
          <w:szCs w:val="24"/>
        </w:rPr>
        <w:t>-</w:t>
      </w:r>
      <w:r w:rsidR="00C352C3" w:rsidRPr="00BD2BDF">
        <w:rPr>
          <w:sz w:val="24"/>
          <w:szCs w:val="24"/>
        </w:rPr>
        <w:t>w</w:t>
      </w:r>
      <w:r w:rsidR="008F3F89" w:rsidRPr="00BD2BDF">
        <w:rPr>
          <w:sz w:val="24"/>
          <w:szCs w:val="24"/>
        </w:rPr>
        <w:t>alk</w:t>
      </w:r>
      <w:r w:rsidR="00751BED" w:rsidRPr="00BD2BDF">
        <w:rPr>
          <w:sz w:val="24"/>
          <w:szCs w:val="24"/>
        </w:rPr>
        <w:t>, having different vantage point</w:t>
      </w:r>
      <w:r w:rsidR="008A64C3" w:rsidRPr="00BD2BDF">
        <w:rPr>
          <w:sz w:val="24"/>
          <w:szCs w:val="24"/>
        </w:rPr>
        <w:t>s</w:t>
      </w:r>
      <w:r w:rsidR="00751BED" w:rsidRPr="00BD2BDF">
        <w:rPr>
          <w:sz w:val="24"/>
          <w:szCs w:val="24"/>
        </w:rPr>
        <w:t xml:space="preserve"> monitor</w:t>
      </w:r>
      <w:r w:rsidR="008A64C3" w:rsidRPr="00BD2BDF">
        <w:rPr>
          <w:sz w:val="24"/>
          <w:szCs w:val="24"/>
        </w:rPr>
        <w:t>ing</w:t>
      </w:r>
      <w:r w:rsidR="00B67AC2" w:rsidRPr="00BD2BDF">
        <w:rPr>
          <w:sz w:val="24"/>
          <w:szCs w:val="24"/>
        </w:rPr>
        <w:t xml:space="preserve"> </w:t>
      </w:r>
      <w:r w:rsidR="000D0027" w:rsidRPr="00BD2BDF">
        <w:rPr>
          <w:sz w:val="24"/>
          <w:szCs w:val="24"/>
        </w:rPr>
        <w:t xml:space="preserve">malicious activity </w:t>
      </w:r>
      <w:r w:rsidR="00E76B3C" w:rsidRPr="00BD2BDF">
        <w:rPr>
          <w:sz w:val="24"/>
          <w:szCs w:val="24"/>
        </w:rPr>
        <w:t xml:space="preserve">both </w:t>
      </w:r>
      <w:r w:rsidR="000D0027" w:rsidRPr="00BD2BDF">
        <w:rPr>
          <w:sz w:val="24"/>
          <w:szCs w:val="24"/>
        </w:rPr>
        <w:t>within</w:t>
      </w:r>
      <w:r w:rsidR="008A64C3" w:rsidRPr="00BD2BDF">
        <w:rPr>
          <w:sz w:val="24"/>
          <w:szCs w:val="24"/>
        </w:rPr>
        <w:t>/</w:t>
      </w:r>
      <w:r w:rsidR="00E76B3C" w:rsidRPr="00BD2BDF">
        <w:rPr>
          <w:sz w:val="24"/>
          <w:szCs w:val="24"/>
        </w:rPr>
        <w:t xml:space="preserve">outside </w:t>
      </w:r>
      <w:r w:rsidR="000D0027" w:rsidRPr="00BD2BDF">
        <w:rPr>
          <w:sz w:val="24"/>
          <w:szCs w:val="24"/>
        </w:rPr>
        <w:t>the castle.</w:t>
      </w:r>
    </w:p>
    <w:p w14:paraId="27205CE1" w14:textId="77777777" w:rsidR="00386E06" w:rsidRPr="00BD2BDF" w:rsidRDefault="00386E06">
      <w:pPr>
        <w:rPr>
          <w:sz w:val="24"/>
          <w:szCs w:val="24"/>
        </w:rPr>
      </w:pPr>
      <w:r w:rsidRPr="00BD2BDF">
        <w:rPr>
          <w:sz w:val="24"/>
          <w:szCs w:val="24"/>
        </w:rPr>
        <w:br w:type="page"/>
      </w:r>
    </w:p>
    <w:p w14:paraId="6E86D467" w14:textId="77777777" w:rsidR="009204AC" w:rsidRPr="00BD2BDF" w:rsidRDefault="009204AC" w:rsidP="00682854">
      <w:pPr>
        <w:keepNext/>
        <w:spacing w:line="360" w:lineRule="auto"/>
        <w:jc w:val="both"/>
        <w:rPr>
          <w:sz w:val="24"/>
          <w:szCs w:val="24"/>
        </w:rPr>
      </w:pPr>
    </w:p>
    <w:p w14:paraId="5BEF902F" w14:textId="33F00C77" w:rsidR="00D963DF" w:rsidRPr="00BD2BDF" w:rsidRDefault="00301EFA" w:rsidP="00682854">
      <w:pPr>
        <w:keepNext/>
        <w:spacing w:line="360" w:lineRule="auto"/>
        <w:jc w:val="both"/>
        <w:rPr>
          <w:sz w:val="24"/>
          <w:szCs w:val="24"/>
        </w:rPr>
      </w:pPr>
      <w:r w:rsidRPr="00BD2BDF">
        <w:rPr>
          <w:sz w:val="24"/>
          <w:szCs w:val="24"/>
        </w:rPr>
        <w:t>Figure 1 (Fig.1), I</w:t>
      </w:r>
      <w:r w:rsidR="00C60FCE" w:rsidRPr="00BD2BDF">
        <w:rPr>
          <w:sz w:val="24"/>
          <w:szCs w:val="24"/>
        </w:rPr>
        <w:t>llustrat</w:t>
      </w:r>
      <w:r w:rsidRPr="00BD2BDF">
        <w:rPr>
          <w:sz w:val="24"/>
          <w:szCs w:val="24"/>
        </w:rPr>
        <w:t>es</w:t>
      </w:r>
      <w:r w:rsidR="00C60FCE" w:rsidRPr="00BD2BDF">
        <w:rPr>
          <w:sz w:val="24"/>
          <w:szCs w:val="24"/>
        </w:rPr>
        <w:t xml:space="preserve"> a castle, with the gatehouse </w:t>
      </w:r>
      <w:r w:rsidRPr="00BD2BDF">
        <w:rPr>
          <w:sz w:val="24"/>
          <w:szCs w:val="24"/>
        </w:rPr>
        <w:t>(</w:t>
      </w:r>
      <w:r w:rsidR="00C60FCE" w:rsidRPr="00BD2BDF">
        <w:rPr>
          <w:sz w:val="24"/>
          <w:szCs w:val="24"/>
        </w:rPr>
        <w:t>blue</w:t>
      </w:r>
      <w:r w:rsidRPr="00BD2BDF">
        <w:rPr>
          <w:sz w:val="24"/>
          <w:szCs w:val="24"/>
        </w:rPr>
        <w:t>)</w:t>
      </w:r>
      <w:r w:rsidR="00C60FCE" w:rsidRPr="00BD2BDF">
        <w:rPr>
          <w:sz w:val="24"/>
          <w:szCs w:val="24"/>
        </w:rPr>
        <w:t xml:space="preserve"> and the watchtowers/wall-walk </w:t>
      </w:r>
      <w:r w:rsidRPr="00BD2BDF">
        <w:rPr>
          <w:sz w:val="24"/>
          <w:szCs w:val="24"/>
        </w:rPr>
        <w:t>(</w:t>
      </w:r>
      <w:r w:rsidR="00C077B8" w:rsidRPr="00BD2BDF">
        <w:rPr>
          <w:sz w:val="24"/>
          <w:szCs w:val="24"/>
        </w:rPr>
        <w:t>brown</w:t>
      </w:r>
      <w:r w:rsidRPr="00BD2BDF">
        <w:rPr>
          <w:sz w:val="24"/>
          <w:szCs w:val="24"/>
        </w:rPr>
        <w:t>)</w:t>
      </w:r>
      <w:r w:rsidR="00C52B13" w:rsidRPr="00BD2BDF">
        <w:rPr>
          <w:sz w:val="24"/>
          <w:szCs w:val="24"/>
        </w:rPr>
        <w:t xml:space="preserve"> </w:t>
      </w:r>
      <w:sdt>
        <w:sdtPr>
          <w:rPr>
            <w:sz w:val="24"/>
            <w:szCs w:val="24"/>
            <w:highlight w:val="white"/>
          </w:rPr>
          <w:alias w:val="Citation"/>
          <w:tag w:val="{&quot;referencesIds&quot;:[&quot;doc:6855006007153b0848f8f465&quot;],&quot;referencesOptions&quot;:{&quot;doc:6855006007153b0848f8f4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1386568,&quot;citationText&quot;:&quot;&lt;span style=\&quot;font-family:Calibri;font-size:14.666666666666666px;color:#000000\&quot;&gt;[24]&lt;/span&gt;&quot;}"/>
          <w:id w:val="-591386568"/>
          <w:placeholder>
            <w:docPart w:val="183854E21385433B969532C7C78D68A7"/>
          </w:placeholder>
        </w:sdtPr>
        <w:sdtContent>
          <w:r w:rsidR="00F6412B" w:rsidRPr="00BD2BDF">
            <w:rPr>
              <w:rFonts w:ascii="Calibri" w:eastAsia="Times New Roman" w:hAnsi="Calibri" w:cs="Calibri"/>
              <w:color w:val="000000"/>
            </w:rPr>
            <w:t>[24]</w:t>
          </w:r>
        </w:sdtContent>
      </w:sdt>
      <w:r w:rsidR="00C077B8" w:rsidRPr="00BD2BDF">
        <w:rPr>
          <w:sz w:val="24"/>
          <w:szCs w:val="24"/>
        </w:rPr>
        <w:t>:</w:t>
      </w:r>
    </w:p>
    <w:p w14:paraId="0FF54D37" w14:textId="77777777" w:rsidR="00C352C3" w:rsidRPr="00BD2BDF" w:rsidRDefault="00C352C3" w:rsidP="00682854">
      <w:pPr>
        <w:keepNext/>
        <w:spacing w:line="360" w:lineRule="auto"/>
        <w:jc w:val="both"/>
        <w:rPr>
          <w:sz w:val="24"/>
          <w:szCs w:val="24"/>
        </w:rPr>
      </w:pPr>
    </w:p>
    <w:p w14:paraId="7C725CE1" w14:textId="7D31B67A" w:rsidR="00224A96" w:rsidRPr="00BD2BDF" w:rsidRDefault="00224A96" w:rsidP="00682854">
      <w:pPr>
        <w:keepNext/>
        <w:spacing w:line="360" w:lineRule="auto"/>
        <w:jc w:val="both"/>
        <w:rPr>
          <w:sz w:val="24"/>
          <w:szCs w:val="24"/>
        </w:rPr>
      </w:pPr>
      <w:r w:rsidRPr="00BD2BDF">
        <w:rPr>
          <w:noProof/>
          <w:sz w:val="24"/>
          <w:szCs w:val="24"/>
        </w:rPr>
        <w:drawing>
          <wp:inline distT="0" distB="0" distL="0" distR="0" wp14:anchorId="3258B4DB" wp14:editId="101EF540">
            <wp:extent cx="5724525" cy="3514725"/>
            <wp:effectExtent l="0" t="0" r="9525" b="9525"/>
            <wp:docPr id="1591302081" name="Picture 1" descr="A map of a cast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302081" name="Picture 1" descr="A map of a castle&#10;&#10;AI-generated content may be incorrect."/>
                    <pic:cNvPicPr>
                      <a:picLocks noChangeAspect="1" noChangeArrowheads="1"/>
                    </pic:cNvPicPr>
                  </pic:nvPicPr>
                  <pic:blipFill rotWithShape="1">
                    <a:blip r:embed="rId15">
                      <a:extLst>
                        <a:ext uri="{28A0092B-C50C-407E-A947-70E740481C1C}">
                          <a14:useLocalDpi xmlns:a14="http://schemas.microsoft.com/office/drawing/2010/main" val="0"/>
                        </a:ext>
                      </a:extLst>
                    </a:blip>
                    <a:srcRect t="2032" b="14673"/>
                    <a:stretch>
                      <a:fillRect/>
                    </a:stretch>
                  </pic:blipFill>
                  <pic:spPr bwMode="auto">
                    <a:xfrm>
                      <a:off x="0" y="0"/>
                      <a:ext cx="5724525" cy="3514725"/>
                    </a:xfrm>
                    <a:prstGeom prst="rect">
                      <a:avLst/>
                    </a:prstGeom>
                    <a:noFill/>
                    <a:ln>
                      <a:noFill/>
                    </a:ln>
                    <a:extLst>
                      <a:ext uri="{53640926-AAD7-44D8-BBD7-CCE9431645EC}">
                        <a14:shadowObscured xmlns:a14="http://schemas.microsoft.com/office/drawing/2010/main"/>
                      </a:ext>
                    </a:extLst>
                  </pic:spPr>
                </pic:pic>
              </a:graphicData>
            </a:graphic>
          </wp:inline>
        </w:drawing>
      </w:r>
    </w:p>
    <w:p w14:paraId="4A6211BC" w14:textId="3D1AAAE9" w:rsidR="00224A96" w:rsidRPr="00BD2BDF" w:rsidRDefault="00224A96" w:rsidP="00682854">
      <w:pPr>
        <w:pStyle w:val="Caption"/>
        <w:spacing w:line="360" w:lineRule="auto"/>
        <w:jc w:val="both"/>
        <w:rPr>
          <w:sz w:val="24"/>
          <w:szCs w:val="24"/>
        </w:rPr>
      </w:pPr>
      <w:bookmarkStart w:id="41" w:name="_Toc216429030"/>
      <w:r w:rsidRPr="00BD2BDF">
        <w:rPr>
          <w:sz w:val="24"/>
          <w:szCs w:val="24"/>
        </w:rPr>
        <w:t xml:space="preserve">Figure </w:t>
      </w:r>
      <w:r w:rsidRPr="00BD2BDF">
        <w:rPr>
          <w:sz w:val="24"/>
          <w:szCs w:val="24"/>
        </w:rPr>
        <w:fldChar w:fldCharType="begin"/>
      </w:r>
      <w:r w:rsidRPr="00BD2BDF">
        <w:rPr>
          <w:sz w:val="24"/>
          <w:szCs w:val="24"/>
        </w:rPr>
        <w:instrText>SEQ Figure \* ARABIC</w:instrText>
      </w:r>
      <w:r w:rsidRPr="00BD2BDF">
        <w:rPr>
          <w:sz w:val="24"/>
          <w:szCs w:val="24"/>
        </w:rPr>
        <w:fldChar w:fldCharType="separate"/>
      </w:r>
      <w:r w:rsidR="003705C0" w:rsidRPr="00BD2BDF">
        <w:rPr>
          <w:sz w:val="24"/>
          <w:szCs w:val="24"/>
        </w:rPr>
        <w:t>1</w:t>
      </w:r>
      <w:r w:rsidRPr="00BD2BDF">
        <w:rPr>
          <w:sz w:val="24"/>
          <w:szCs w:val="24"/>
        </w:rPr>
        <w:fldChar w:fldCharType="end"/>
      </w:r>
      <w:r w:rsidRPr="00BD2BDF">
        <w:rPr>
          <w:sz w:val="24"/>
          <w:szCs w:val="24"/>
        </w:rPr>
        <w:t>: Castle Architecture Illustrating DiD concept</w:t>
      </w:r>
      <w:bookmarkEnd w:id="41"/>
    </w:p>
    <w:p w14:paraId="2E472104" w14:textId="77777777" w:rsidR="0086483A" w:rsidRPr="00BD2BDF" w:rsidRDefault="0086483A" w:rsidP="00682854">
      <w:pPr>
        <w:keepNext/>
        <w:spacing w:line="360" w:lineRule="auto"/>
        <w:jc w:val="both"/>
        <w:rPr>
          <w:sz w:val="24"/>
          <w:szCs w:val="24"/>
        </w:rPr>
      </w:pPr>
    </w:p>
    <w:p w14:paraId="47D33C2F" w14:textId="4387FAAC" w:rsidR="00D23D41" w:rsidRPr="00BD2BDF" w:rsidRDefault="000375C2" w:rsidP="00682854">
      <w:pPr>
        <w:keepNext/>
        <w:spacing w:line="360" w:lineRule="auto"/>
        <w:jc w:val="both"/>
        <w:rPr>
          <w:sz w:val="24"/>
          <w:szCs w:val="24"/>
        </w:rPr>
      </w:pPr>
      <w:r w:rsidRPr="00BD2BDF">
        <w:rPr>
          <w:sz w:val="24"/>
          <w:szCs w:val="24"/>
        </w:rPr>
        <w:t>The DiD concept is a modern interpretation of this principle.</w:t>
      </w:r>
      <w:r w:rsidR="00326F0C" w:rsidRPr="00BD2BDF">
        <w:rPr>
          <w:sz w:val="24"/>
          <w:szCs w:val="24"/>
        </w:rPr>
        <w:t xml:space="preserve">  </w:t>
      </w:r>
      <w:r w:rsidR="0020173F" w:rsidRPr="00BD2BDF">
        <w:rPr>
          <w:sz w:val="24"/>
          <w:szCs w:val="24"/>
        </w:rPr>
        <w:t>This castle analogy can be used</w:t>
      </w:r>
      <w:r w:rsidR="00C00819" w:rsidRPr="00BD2BDF">
        <w:rPr>
          <w:sz w:val="24"/>
          <w:szCs w:val="24"/>
        </w:rPr>
        <w:t xml:space="preserve"> </w:t>
      </w:r>
      <w:r w:rsidR="00050E28" w:rsidRPr="00BD2BDF">
        <w:rPr>
          <w:sz w:val="24"/>
          <w:szCs w:val="24"/>
        </w:rPr>
        <w:t xml:space="preserve">to </w:t>
      </w:r>
      <w:r w:rsidR="00C00819" w:rsidRPr="00BD2BDF">
        <w:rPr>
          <w:sz w:val="24"/>
          <w:szCs w:val="24"/>
        </w:rPr>
        <w:t xml:space="preserve">differentiate the roles of </w:t>
      </w:r>
      <w:r w:rsidR="00B82E45" w:rsidRPr="00BD2BDF">
        <w:rPr>
          <w:sz w:val="24"/>
          <w:szCs w:val="24"/>
        </w:rPr>
        <w:t>a network firewall from NIDS</w:t>
      </w:r>
      <w:r w:rsidR="00C6070B" w:rsidRPr="00BD2BDF">
        <w:rPr>
          <w:sz w:val="24"/>
          <w:szCs w:val="24"/>
        </w:rPr>
        <w:t>.</w:t>
      </w:r>
    </w:p>
    <w:p w14:paraId="405F1609" w14:textId="631B178B" w:rsidR="00224A96" w:rsidRPr="00BD2BDF" w:rsidRDefault="00050E28" w:rsidP="00682854">
      <w:pPr>
        <w:spacing w:line="360" w:lineRule="auto"/>
        <w:jc w:val="both"/>
        <w:rPr>
          <w:sz w:val="24"/>
          <w:szCs w:val="24"/>
        </w:rPr>
      </w:pPr>
      <w:r w:rsidRPr="00BD2BDF">
        <w:rPr>
          <w:sz w:val="24"/>
          <w:szCs w:val="24"/>
        </w:rPr>
        <w:t>T</w:t>
      </w:r>
      <w:r w:rsidR="00224A96" w:rsidRPr="00BD2BDF">
        <w:rPr>
          <w:sz w:val="24"/>
          <w:szCs w:val="24"/>
        </w:rPr>
        <w:t xml:space="preserve">he gatehouse </w:t>
      </w:r>
      <w:r w:rsidR="00596A9C" w:rsidRPr="00BD2BDF">
        <w:rPr>
          <w:sz w:val="24"/>
          <w:szCs w:val="24"/>
        </w:rPr>
        <w:t>represents the</w:t>
      </w:r>
      <w:r w:rsidR="00224A96" w:rsidRPr="00BD2BDF">
        <w:rPr>
          <w:sz w:val="24"/>
          <w:szCs w:val="24"/>
        </w:rPr>
        <w:t xml:space="preserve"> network </w:t>
      </w:r>
      <w:r w:rsidR="00984EEA" w:rsidRPr="00BD2BDF">
        <w:rPr>
          <w:sz w:val="24"/>
          <w:szCs w:val="24"/>
        </w:rPr>
        <w:t>f</w:t>
      </w:r>
      <w:r w:rsidR="00224A96" w:rsidRPr="00BD2BDF">
        <w:rPr>
          <w:sz w:val="24"/>
          <w:szCs w:val="24"/>
        </w:rPr>
        <w:t>irewall</w:t>
      </w:r>
      <w:r w:rsidR="00984EEA" w:rsidRPr="00BD2BDF">
        <w:rPr>
          <w:sz w:val="24"/>
          <w:szCs w:val="24"/>
        </w:rPr>
        <w:t xml:space="preserve">, which </w:t>
      </w:r>
      <w:r w:rsidR="00224A96" w:rsidRPr="00BD2BDF">
        <w:rPr>
          <w:sz w:val="24"/>
          <w:szCs w:val="24"/>
        </w:rPr>
        <w:t>monitors and restricts inbound/outbound traffic to</w:t>
      </w:r>
      <w:r w:rsidR="00031C4E" w:rsidRPr="00BD2BDF">
        <w:rPr>
          <w:sz w:val="24"/>
          <w:szCs w:val="24"/>
        </w:rPr>
        <w:t>/from</w:t>
      </w:r>
      <w:r w:rsidR="00224A96" w:rsidRPr="00BD2BDF">
        <w:rPr>
          <w:sz w:val="24"/>
          <w:szCs w:val="24"/>
        </w:rPr>
        <w:t xml:space="preserve"> the </w:t>
      </w:r>
      <w:r w:rsidR="00841067" w:rsidRPr="00BD2BDF">
        <w:rPr>
          <w:sz w:val="24"/>
          <w:szCs w:val="24"/>
        </w:rPr>
        <w:t>Local Area N</w:t>
      </w:r>
      <w:r w:rsidR="00224A96" w:rsidRPr="00BD2BDF">
        <w:rPr>
          <w:sz w:val="24"/>
          <w:szCs w:val="24"/>
        </w:rPr>
        <w:t>etwork</w:t>
      </w:r>
      <w:r w:rsidR="00841067" w:rsidRPr="00BD2BDF">
        <w:rPr>
          <w:sz w:val="24"/>
          <w:szCs w:val="24"/>
        </w:rPr>
        <w:t xml:space="preserve"> (LAN)</w:t>
      </w:r>
      <w:r w:rsidR="00224A96" w:rsidRPr="00BD2BDF">
        <w:rPr>
          <w:sz w:val="24"/>
          <w:szCs w:val="24"/>
        </w:rPr>
        <w:t>.</w:t>
      </w:r>
      <w:r w:rsidR="00066A52" w:rsidRPr="00BD2BDF">
        <w:rPr>
          <w:sz w:val="24"/>
          <w:szCs w:val="24"/>
        </w:rPr>
        <w:t xml:space="preserve">  </w:t>
      </w:r>
      <w:r w:rsidR="00224A96" w:rsidRPr="00BD2BDF">
        <w:rPr>
          <w:sz w:val="24"/>
          <w:szCs w:val="24"/>
        </w:rPr>
        <w:t xml:space="preserve">However, it </w:t>
      </w:r>
      <w:r w:rsidR="00705D5B" w:rsidRPr="00BD2BDF">
        <w:rPr>
          <w:sz w:val="24"/>
          <w:szCs w:val="24"/>
        </w:rPr>
        <w:t>can</w:t>
      </w:r>
      <w:r w:rsidR="00224A96" w:rsidRPr="00BD2BDF">
        <w:rPr>
          <w:sz w:val="24"/>
          <w:szCs w:val="24"/>
        </w:rPr>
        <w:t xml:space="preserve">not monitor </w:t>
      </w:r>
      <w:r w:rsidR="00475177" w:rsidRPr="00BD2BDF">
        <w:rPr>
          <w:sz w:val="24"/>
          <w:szCs w:val="24"/>
        </w:rPr>
        <w:t xml:space="preserve">network </w:t>
      </w:r>
      <w:r w:rsidR="00224A96" w:rsidRPr="00BD2BDF">
        <w:rPr>
          <w:sz w:val="24"/>
          <w:szCs w:val="24"/>
        </w:rPr>
        <w:t>traffic</w:t>
      </w:r>
      <w:r w:rsidR="009B2B33" w:rsidRPr="00BD2BDF">
        <w:rPr>
          <w:sz w:val="24"/>
          <w:szCs w:val="24"/>
        </w:rPr>
        <w:t xml:space="preserve"> which remains</w:t>
      </w:r>
      <w:r w:rsidR="00224A96" w:rsidRPr="00BD2BDF">
        <w:rPr>
          <w:sz w:val="24"/>
          <w:szCs w:val="24"/>
        </w:rPr>
        <w:t xml:space="preserve"> </w:t>
      </w:r>
      <w:r w:rsidR="00DA6C7C" w:rsidRPr="00BD2BDF">
        <w:rPr>
          <w:sz w:val="24"/>
          <w:szCs w:val="24"/>
        </w:rPr>
        <w:t>on the LAN</w:t>
      </w:r>
      <w:r w:rsidR="00EC3BAA" w:rsidRPr="00BD2BDF">
        <w:rPr>
          <w:sz w:val="24"/>
          <w:szCs w:val="24"/>
        </w:rPr>
        <w:t xml:space="preserve">. </w:t>
      </w:r>
      <w:r w:rsidR="004C4BF1" w:rsidRPr="00BD2BDF">
        <w:rPr>
          <w:sz w:val="24"/>
          <w:szCs w:val="24"/>
        </w:rPr>
        <w:t>This poses a</w:t>
      </w:r>
      <w:r w:rsidR="00DA6C7C" w:rsidRPr="00BD2BDF">
        <w:rPr>
          <w:sz w:val="24"/>
          <w:szCs w:val="24"/>
        </w:rPr>
        <w:t xml:space="preserve"> threat</w:t>
      </w:r>
      <w:r w:rsidR="00996B51" w:rsidRPr="00BD2BDF">
        <w:rPr>
          <w:sz w:val="24"/>
          <w:szCs w:val="24"/>
        </w:rPr>
        <w:t>.</w:t>
      </w:r>
      <w:r w:rsidR="004C4BF1" w:rsidRPr="00BD2BDF">
        <w:rPr>
          <w:sz w:val="24"/>
          <w:szCs w:val="24"/>
        </w:rPr>
        <w:t xml:space="preserve"> </w:t>
      </w:r>
      <w:r w:rsidR="00996B51" w:rsidRPr="00BD2BDF">
        <w:rPr>
          <w:sz w:val="24"/>
          <w:szCs w:val="24"/>
        </w:rPr>
        <w:t>I</w:t>
      </w:r>
      <w:r w:rsidR="004C4BF1" w:rsidRPr="00BD2BDF">
        <w:rPr>
          <w:sz w:val="24"/>
          <w:szCs w:val="24"/>
        </w:rPr>
        <w:t xml:space="preserve">f </w:t>
      </w:r>
      <w:r w:rsidR="001A635B" w:rsidRPr="00BD2BDF">
        <w:rPr>
          <w:sz w:val="24"/>
          <w:szCs w:val="24"/>
        </w:rPr>
        <w:t xml:space="preserve">an attacker gains access </w:t>
      </w:r>
      <w:r w:rsidR="00DA6C7C" w:rsidRPr="00BD2BDF">
        <w:rPr>
          <w:sz w:val="24"/>
          <w:szCs w:val="24"/>
        </w:rPr>
        <w:t xml:space="preserve">to </w:t>
      </w:r>
      <w:r w:rsidR="001A635B" w:rsidRPr="00BD2BDF">
        <w:rPr>
          <w:sz w:val="24"/>
          <w:szCs w:val="24"/>
        </w:rPr>
        <w:t xml:space="preserve">the </w:t>
      </w:r>
      <w:r w:rsidR="00DA6C7C" w:rsidRPr="00BD2BDF">
        <w:rPr>
          <w:sz w:val="24"/>
          <w:szCs w:val="24"/>
        </w:rPr>
        <w:t>LAN</w:t>
      </w:r>
      <w:r w:rsidR="004131DC" w:rsidRPr="00BD2BDF">
        <w:rPr>
          <w:sz w:val="24"/>
          <w:szCs w:val="24"/>
        </w:rPr>
        <w:t>,</w:t>
      </w:r>
      <w:r w:rsidR="001A635B" w:rsidRPr="00BD2BDF">
        <w:rPr>
          <w:sz w:val="24"/>
          <w:szCs w:val="24"/>
        </w:rPr>
        <w:t xml:space="preserve"> th</w:t>
      </w:r>
      <w:r w:rsidR="00996B51" w:rsidRPr="00BD2BDF">
        <w:rPr>
          <w:sz w:val="24"/>
          <w:szCs w:val="24"/>
        </w:rPr>
        <w:t>ey</w:t>
      </w:r>
      <w:r w:rsidR="001A635B" w:rsidRPr="00BD2BDF">
        <w:rPr>
          <w:sz w:val="24"/>
          <w:szCs w:val="24"/>
        </w:rPr>
        <w:t xml:space="preserve"> could initiate </w:t>
      </w:r>
      <w:r w:rsidR="003A1290" w:rsidRPr="00BD2BDF">
        <w:rPr>
          <w:sz w:val="24"/>
          <w:szCs w:val="24"/>
        </w:rPr>
        <w:t xml:space="preserve">an attack without triggering </w:t>
      </w:r>
      <w:r w:rsidR="007B3722" w:rsidRPr="00BD2BDF">
        <w:rPr>
          <w:sz w:val="24"/>
          <w:szCs w:val="24"/>
        </w:rPr>
        <w:t xml:space="preserve">any </w:t>
      </w:r>
      <w:r w:rsidR="003A1290" w:rsidRPr="00BD2BDF">
        <w:rPr>
          <w:sz w:val="24"/>
          <w:szCs w:val="24"/>
        </w:rPr>
        <w:t>firewall</w:t>
      </w:r>
      <w:r w:rsidR="007B3722" w:rsidRPr="00BD2BDF">
        <w:rPr>
          <w:sz w:val="24"/>
          <w:szCs w:val="24"/>
        </w:rPr>
        <w:t xml:space="preserve"> rules.  Alternatively</w:t>
      </w:r>
      <w:r w:rsidR="006A588F" w:rsidRPr="00BD2BDF">
        <w:rPr>
          <w:sz w:val="24"/>
          <w:szCs w:val="24"/>
        </w:rPr>
        <w:t>,</w:t>
      </w:r>
      <w:r w:rsidR="008D53EC" w:rsidRPr="00BD2BDF">
        <w:rPr>
          <w:sz w:val="24"/>
          <w:szCs w:val="24"/>
        </w:rPr>
        <w:t xml:space="preserve"> a </w:t>
      </w:r>
      <w:r w:rsidR="00F01BCB" w:rsidRPr="00BD2BDF">
        <w:rPr>
          <w:sz w:val="24"/>
          <w:szCs w:val="24"/>
        </w:rPr>
        <w:t>malware</w:t>
      </w:r>
      <w:r w:rsidR="008D53EC" w:rsidRPr="00BD2BDF">
        <w:rPr>
          <w:sz w:val="24"/>
          <w:szCs w:val="24"/>
        </w:rPr>
        <w:t xml:space="preserve"> infection may only be detected by</w:t>
      </w:r>
      <w:r w:rsidR="00927D7D" w:rsidRPr="00BD2BDF">
        <w:rPr>
          <w:sz w:val="24"/>
          <w:szCs w:val="24"/>
        </w:rPr>
        <w:t xml:space="preserve"> t</w:t>
      </w:r>
      <w:r w:rsidR="00224A96" w:rsidRPr="00BD2BDF">
        <w:rPr>
          <w:sz w:val="24"/>
          <w:szCs w:val="24"/>
        </w:rPr>
        <w:t xml:space="preserve">he firewall if it notices malicious traffic outbound </w:t>
      </w:r>
      <w:r w:rsidR="00EA50DB" w:rsidRPr="00BD2BDF">
        <w:rPr>
          <w:sz w:val="24"/>
          <w:szCs w:val="24"/>
        </w:rPr>
        <w:t xml:space="preserve">to the Wide Area Network (WAN) </w:t>
      </w:r>
      <w:r w:rsidR="00224A96" w:rsidRPr="00BD2BDF">
        <w:rPr>
          <w:sz w:val="24"/>
          <w:szCs w:val="24"/>
        </w:rPr>
        <w:t>to a Command and Control (C2) server.</w:t>
      </w:r>
    </w:p>
    <w:p w14:paraId="68AD35CC" w14:textId="698BD44D" w:rsidR="00224A96" w:rsidRPr="00BD2BDF" w:rsidRDefault="00224A96" w:rsidP="00682854">
      <w:pPr>
        <w:spacing w:line="360" w:lineRule="auto"/>
        <w:jc w:val="both"/>
        <w:rPr>
          <w:sz w:val="24"/>
          <w:szCs w:val="24"/>
        </w:rPr>
      </w:pPr>
      <w:r w:rsidRPr="00BD2BDF">
        <w:rPr>
          <w:sz w:val="24"/>
          <w:szCs w:val="24"/>
        </w:rPr>
        <w:lastRenderedPageBreak/>
        <w:t xml:space="preserve">A NIDS </w:t>
      </w:r>
      <w:r w:rsidR="00354169" w:rsidRPr="00BD2BDF">
        <w:rPr>
          <w:sz w:val="24"/>
          <w:szCs w:val="24"/>
        </w:rPr>
        <w:t>is represented by</w:t>
      </w:r>
      <w:r w:rsidRPr="00BD2BDF">
        <w:rPr>
          <w:sz w:val="24"/>
          <w:szCs w:val="24"/>
        </w:rPr>
        <w:t xml:space="preserve"> a guard stationed on </w:t>
      </w:r>
      <w:r w:rsidR="00A96C20" w:rsidRPr="00BD2BDF">
        <w:rPr>
          <w:sz w:val="24"/>
          <w:szCs w:val="24"/>
        </w:rPr>
        <w:t xml:space="preserve">the </w:t>
      </w:r>
      <w:r w:rsidR="00E1001A" w:rsidRPr="00BD2BDF">
        <w:rPr>
          <w:sz w:val="24"/>
          <w:szCs w:val="24"/>
        </w:rPr>
        <w:t>watchtower</w:t>
      </w:r>
      <w:r w:rsidR="00856FFD" w:rsidRPr="00BD2BDF">
        <w:rPr>
          <w:sz w:val="24"/>
          <w:szCs w:val="24"/>
        </w:rPr>
        <w:t>/</w:t>
      </w:r>
      <w:r w:rsidRPr="00BD2BDF">
        <w:rPr>
          <w:sz w:val="24"/>
          <w:szCs w:val="24"/>
        </w:rPr>
        <w:t xml:space="preserve">wall-walk of </w:t>
      </w:r>
      <w:r w:rsidR="00A96C20" w:rsidRPr="00BD2BDF">
        <w:rPr>
          <w:sz w:val="24"/>
          <w:szCs w:val="24"/>
        </w:rPr>
        <w:t>the</w:t>
      </w:r>
      <w:r w:rsidRPr="00BD2BDF">
        <w:rPr>
          <w:sz w:val="24"/>
          <w:szCs w:val="24"/>
        </w:rPr>
        <w:t xml:space="preserve"> castle</w:t>
      </w:r>
      <w:r w:rsidR="00A96C20" w:rsidRPr="00BD2BDF">
        <w:rPr>
          <w:sz w:val="24"/>
          <w:szCs w:val="24"/>
        </w:rPr>
        <w:t xml:space="preserve">. </w:t>
      </w:r>
      <w:r w:rsidR="00643567" w:rsidRPr="00BD2BDF">
        <w:rPr>
          <w:sz w:val="24"/>
          <w:szCs w:val="24"/>
        </w:rPr>
        <w:t xml:space="preserve"> NIDS</w:t>
      </w:r>
      <w:r w:rsidRPr="00BD2BDF">
        <w:rPr>
          <w:sz w:val="24"/>
          <w:szCs w:val="24"/>
        </w:rPr>
        <w:t xml:space="preserve"> </w:t>
      </w:r>
      <w:r w:rsidR="00791E2F" w:rsidRPr="00BD2BDF">
        <w:rPr>
          <w:sz w:val="24"/>
          <w:szCs w:val="24"/>
        </w:rPr>
        <w:t>monitor</w:t>
      </w:r>
      <w:r w:rsidR="003B0F46" w:rsidRPr="00BD2BDF">
        <w:rPr>
          <w:sz w:val="24"/>
          <w:szCs w:val="24"/>
        </w:rPr>
        <w:t xml:space="preserve"> </w:t>
      </w:r>
      <w:r w:rsidRPr="00BD2BDF">
        <w:rPr>
          <w:sz w:val="24"/>
          <w:szCs w:val="24"/>
        </w:rPr>
        <w:t xml:space="preserve">for malicious activity </w:t>
      </w:r>
      <w:r w:rsidR="009B285B" w:rsidRPr="00BD2BDF">
        <w:rPr>
          <w:sz w:val="24"/>
          <w:szCs w:val="24"/>
        </w:rPr>
        <w:t>on</w:t>
      </w:r>
      <w:r w:rsidRPr="00BD2BDF">
        <w:rPr>
          <w:sz w:val="24"/>
          <w:szCs w:val="24"/>
        </w:rPr>
        <w:t xml:space="preserve"> the </w:t>
      </w:r>
      <w:r w:rsidR="001A7C94" w:rsidRPr="00BD2BDF">
        <w:rPr>
          <w:sz w:val="24"/>
          <w:szCs w:val="24"/>
        </w:rPr>
        <w:t>LAN and</w:t>
      </w:r>
      <w:r w:rsidR="006E27D5" w:rsidRPr="00BD2BDF">
        <w:rPr>
          <w:sz w:val="24"/>
          <w:szCs w:val="24"/>
        </w:rPr>
        <w:t xml:space="preserve"> </w:t>
      </w:r>
      <w:r w:rsidRPr="00BD2BDF">
        <w:rPr>
          <w:sz w:val="24"/>
          <w:szCs w:val="24"/>
        </w:rPr>
        <w:t xml:space="preserve">can detect malicious traffic inbound/outbound.  </w:t>
      </w:r>
      <w:r w:rsidR="001A7C94" w:rsidRPr="00BD2BDF">
        <w:rPr>
          <w:sz w:val="24"/>
          <w:szCs w:val="24"/>
        </w:rPr>
        <w:t>T</w:t>
      </w:r>
      <w:r w:rsidRPr="00BD2BDF">
        <w:rPr>
          <w:sz w:val="24"/>
          <w:szCs w:val="24"/>
        </w:rPr>
        <w:t xml:space="preserve">he Firewall and NIDS </w:t>
      </w:r>
      <w:r w:rsidR="00893A0B" w:rsidRPr="00BD2BDF">
        <w:rPr>
          <w:sz w:val="24"/>
          <w:szCs w:val="24"/>
        </w:rPr>
        <w:t>are</w:t>
      </w:r>
      <w:r w:rsidRPr="00BD2BDF">
        <w:rPr>
          <w:sz w:val="24"/>
          <w:szCs w:val="24"/>
        </w:rPr>
        <w:t xml:space="preserve"> used together to further enhance the detection of malicious activity.</w:t>
      </w:r>
    </w:p>
    <w:p w14:paraId="00BFC93D" w14:textId="577B8E73" w:rsidR="00852DDD" w:rsidRPr="00BD2BDF" w:rsidRDefault="00E61BFF" w:rsidP="0035461E">
      <w:pPr>
        <w:spacing w:line="360" w:lineRule="auto"/>
        <w:jc w:val="both"/>
        <w:rPr>
          <w:sz w:val="24"/>
          <w:szCs w:val="24"/>
        </w:rPr>
      </w:pPr>
      <w:r w:rsidRPr="00BD2BDF">
        <w:rPr>
          <w:sz w:val="24"/>
          <w:szCs w:val="24"/>
        </w:rPr>
        <w:t xml:space="preserve">This </w:t>
      </w:r>
      <w:r w:rsidR="004D0569" w:rsidRPr="00BD2BDF">
        <w:rPr>
          <w:sz w:val="24"/>
          <w:szCs w:val="24"/>
        </w:rPr>
        <w:t>dissertation</w:t>
      </w:r>
      <w:r w:rsidRPr="00BD2BDF">
        <w:rPr>
          <w:sz w:val="24"/>
          <w:szCs w:val="24"/>
        </w:rPr>
        <w:t xml:space="preserve"> </w:t>
      </w:r>
      <w:r w:rsidR="008D276C" w:rsidRPr="00BD2BDF">
        <w:rPr>
          <w:sz w:val="24"/>
          <w:szCs w:val="24"/>
        </w:rPr>
        <w:t>investigate</w:t>
      </w:r>
      <w:r w:rsidR="001A7C94" w:rsidRPr="00BD2BDF">
        <w:rPr>
          <w:sz w:val="24"/>
          <w:szCs w:val="24"/>
        </w:rPr>
        <w:t>d</w:t>
      </w:r>
      <w:r w:rsidR="008D276C" w:rsidRPr="00BD2BDF">
        <w:rPr>
          <w:sz w:val="24"/>
          <w:szCs w:val="24"/>
        </w:rPr>
        <w:t xml:space="preserve"> network security monitoring</w:t>
      </w:r>
      <w:r w:rsidR="004D0569" w:rsidRPr="00BD2BDF">
        <w:rPr>
          <w:sz w:val="24"/>
          <w:szCs w:val="24"/>
        </w:rPr>
        <w:t>, specifically NIDS</w:t>
      </w:r>
      <w:r w:rsidR="000B02AC" w:rsidRPr="00BD2BDF">
        <w:rPr>
          <w:sz w:val="24"/>
          <w:szCs w:val="24"/>
        </w:rPr>
        <w:t xml:space="preserve"> (namely Snort and Suricata)</w:t>
      </w:r>
      <w:r w:rsidR="00AA3229" w:rsidRPr="00BD2BDF">
        <w:rPr>
          <w:sz w:val="24"/>
          <w:szCs w:val="24"/>
        </w:rPr>
        <w:t xml:space="preserve">, </w:t>
      </w:r>
      <w:r w:rsidR="00160E16" w:rsidRPr="00BD2BDF">
        <w:rPr>
          <w:sz w:val="24"/>
          <w:szCs w:val="24"/>
        </w:rPr>
        <w:t xml:space="preserve">and </w:t>
      </w:r>
      <w:r w:rsidR="00AA3229" w:rsidRPr="00BD2BDF">
        <w:rPr>
          <w:sz w:val="24"/>
          <w:szCs w:val="24"/>
        </w:rPr>
        <w:t xml:space="preserve">their </w:t>
      </w:r>
      <w:r w:rsidR="00C72E08" w:rsidRPr="00BD2BDF">
        <w:rPr>
          <w:sz w:val="24"/>
          <w:szCs w:val="24"/>
        </w:rPr>
        <w:t>capabilities/</w:t>
      </w:r>
      <w:r w:rsidR="000B02AC" w:rsidRPr="00BD2BDF">
        <w:rPr>
          <w:sz w:val="24"/>
          <w:szCs w:val="24"/>
        </w:rPr>
        <w:t>limitations</w:t>
      </w:r>
      <w:r w:rsidR="00AA3229" w:rsidRPr="00BD2BDF">
        <w:rPr>
          <w:sz w:val="24"/>
          <w:szCs w:val="24"/>
        </w:rPr>
        <w:t xml:space="preserve"> of detecting </w:t>
      </w:r>
      <w:r w:rsidR="007D154E" w:rsidRPr="00BD2BDF">
        <w:rPr>
          <w:sz w:val="24"/>
          <w:szCs w:val="24"/>
        </w:rPr>
        <w:t xml:space="preserve">reconnaissance activity </w:t>
      </w:r>
      <w:r w:rsidR="00211252" w:rsidRPr="00BD2BDF">
        <w:rPr>
          <w:sz w:val="24"/>
          <w:szCs w:val="24"/>
        </w:rPr>
        <w:t>on the LAN</w:t>
      </w:r>
      <w:r w:rsidR="007D154E" w:rsidRPr="00BD2BDF">
        <w:rPr>
          <w:sz w:val="24"/>
          <w:szCs w:val="24"/>
        </w:rPr>
        <w:t>.</w:t>
      </w:r>
      <w:r w:rsidR="000B02AC" w:rsidRPr="00BD2BDF">
        <w:rPr>
          <w:sz w:val="24"/>
          <w:szCs w:val="24"/>
        </w:rPr>
        <w:t xml:space="preserve"> A comparison </w:t>
      </w:r>
      <w:r w:rsidR="0095678C" w:rsidRPr="00BD2BDF">
        <w:rPr>
          <w:sz w:val="24"/>
          <w:szCs w:val="24"/>
        </w:rPr>
        <w:t>of these NIDS</w:t>
      </w:r>
      <w:r w:rsidR="0095678C" w:rsidRPr="00BD2BDF">
        <w:rPr>
          <w:rFonts w:ascii="Calibri" w:hAnsi="Calibri" w:cs="Calibri"/>
          <w:color w:val="000000"/>
          <w:sz w:val="24"/>
          <w:szCs w:val="24"/>
        </w:rPr>
        <w:t xml:space="preserve"> </w:t>
      </w:r>
      <w:r w:rsidR="00C72E08" w:rsidRPr="00BD2BDF">
        <w:rPr>
          <w:sz w:val="24"/>
          <w:szCs w:val="24"/>
        </w:rPr>
        <w:t>was</w:t>
      </w:r>
      <w:r w:rsidR="0095678C" w:rsidRPr="00BD2BDF">
        <w:rPr>
          <w:sz w:val="24"/>
          <w:szCs w:val="24"/>
        </w:rPr>
        <w:t xml:space="preserve"> also</w:t>
      </w:r>
      <w:r w:rsidR="000B02AC" w:rsidRPr="00BD2BDF">
        <w:rPr>
          <w:sz w:val="24"/>
          <w:szCs w:val="24"/>
        </w:rPr>
        <w:t xml:space="preserve"> drawn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4994637,&quot;citationText&quot;:&quot;&lt;span style=\&quot;font-family:Calibri;font-size:14.666666666666666px;color:#000000\&quot;&gt;[25]&lt;/span&gt;&quot;}"/>
          <w:id w:val="-1584994637"/>
          <w:placeholder>
            <w:docPart w:val="45232897A93E49F393AA5B9A92141B15"/>
          </w:placeholder>
        </w:sdtPr>
        <w:sdtContent>
          <w:r w:rsidR="00F6412B" w:rsidRPr="00BD2BDF">
            <w:rPr>
              <w:rFonts w:ascii="Calibri" w:eastAsia="Times New Roman" w:hAnsi="Calibri" w:cs="Calibri"/>
              <w:color w:val="000000"/>
            </w:rPr>
            <w:t>[25]</w:t>
          </w:r>
        </w:sdtContent>
      </w:sdt>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5661185,&quot;citationText&quot;:&quot;&lt;span style=\&quot;font-family:Calibri;font-size:14.666666666666666px;color:#000000\&quot;&gt;[26]&lt;/span&gt;&quot;}"/>
          <w:id w:val="-895661185"/>
          <w:placeholder>
            <w:docPart w:val="099DF7AA25894439BF40C82F48EF722B"/>
          </w:placeholder>
        </w:sdtPr>
        <w:sdtContent>
          <w:r w:rsidR="00F6412B" w:rsidRPr="00BD2BDF">
            <w:rPr>
              <w:rFonts w:ascii="Calibri" w:eastAsia="Times New Roman" w:hAnsi="Calibri" w:cs="Calibri"/>
              <w:color w:val="000000"/>
            </w:rPr>
            <w:t>[26]</w:t>
          </w:r>
        </w:sdtContent>
      </w:sdt>
      <w:sdt>
        <w:sdtPr>
          <w:rPr>
            <w:rFonts w:ascii="Calibri" w:hAnsi="Calibri" w:cs="Calibri"/>
            <w:color w:val="000000"/>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961093822,&quot;citationText&quot;:&quot;&lt;span style=\&quot;font-family:Calibri;font-size:14.666666666666666px;color:#000000\&quot;&gt;[27]&lt;/span&gt;&quot;}"/>
          <w:id w:val="-1961093822"/>
          <w:placeholder>
            <w:docPart w:val="0C8F0D5DA4E3420A906830B0D9C2D4A8"/>
          </w:placeholder>
        </w:sdtPr>
        <w:sdtContent>
          <w:r w:rsidR="00F6412B" w:rsidRPr="00BD2BDF">
            <w:rPr>
              <w:rFonts w:ascii="Calibri" w:eastAsia="Times New Roman" w:hAnsi="Calibri" w:cs="Calibri"/>
              <w:color w:val="000000"/>
            </w:rPr>
            <w:t>[27]</w:t>
          </w:r>
        </w:sdtContent>
      </w:sdt>
      <w:r w:rsidR="000B02AC" w:rsidRPr="00BD2BDF">
        <w:rPr>
          <w:rFonts w:ascii="Calibri" w:eastAsia="Times New Roman" w:hAnsi="Calibri" w:cs="Calibri"/>
          <w:color w:val="000000"/>
          <w:sz w:val="24"/>
          <w:szCs w:val="24"/>
        </w:rPr>
        <w:t>.</w:t>
      </w:r>
    </w:p>
    <w:p w14:paraId="5D98E80B" w14:textId="77777777" w:rsidR="00F252B5" w:rsidRPr="00BD2BDF" w:rsidRDefault="00F252B5" w:rsidP="006A1926">
      <w:pPr>
        <w:pStyle w:val="ListParagraph"/>
        <w:keepNext/>
        <w:keepLines/>
        <w:numPr>
          <w:ilvl w:val="0"/>
          <w:numId w:val="6"/>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42" w:name="_Toc193980895"/>
      <w:bookmarkStart w:id="43" w:name="_Toc193998287"/>
      <w:bookmarkStart w:id="44" w:name="_Toc194079516"/>
      <w:bookmarkStart w:id="45" w:name="_Toc194173148"/>
      <w:bookmarkStart w:id="46" w:name="_Toc194346096"/>
      <w:bookmarkStart w:id="47" w:name="_Toc194560286"/>
      <w:bookmarkStart w:id="48" w:name="_Toc194567200"/>
      <w:bookmarkStart w:id="49" w:name="_Toc195034203"/>
      <w:bookmarkStart w:id="50" w:name="_Toc195278177"/>
      <w:bookmarkStart w:id="51" w:name="_Toc195424752"/>
      <w:bookmarkStart w:id="52" w:name="_Toc195457819"/>
      <w:bookmarkStart w:id="53" w:name="_Toc195458021"/>
      <w:bookmarkStart w:id="54" w:name="_Toc195458223"/>
      <w:bookmarkStart w:id="55" w:name="_Toc195640513"/>
      <w:bookmarkStart w:id="56" w:name="_Toc195781029"/>
      <w:bookmarkStart w:id="57" w:name="_Toc195802623"/>
      <w:bookmarkStart w:id="58" w:name="_Toc195802741"/>
      <w:bookmarkStart w:id="59" w:name="_Toc195886131"/>
      <w:bookmarkStart w:id="60" w:name="_Toc195892498"/>
      <w:bookmarkStart w:id="61" w:name="_Toc195893645"/>
      <w:bookmarkStart w:id="62" w:name="_Toc195943532"/>
      <w:bookmarkStart w:id="63" w:name="_Toc195943648"/>
      <w:bookmarkStart w:id="64" w:name="_Toc195980036"/>
      <w:bookmarkStart w:id="65" w:name="_Toc195980149"/>
      <w:bookmarkStart w:id="66" w:name="_Toc195981912"/>
      <w:bookmarkStart w:id="67" w:name="_Toc196070180"/>
      <w:bookmarkStart w:id="68" w:name="_Toc196072659"/>
      <w:bookmarkStart w:id="69" w:name="_Toc196490120"/>
      <w:bookmarkStart w:id="70" w:name="_Toc196554407"/>
      <w:bookmarkStart w:id="71" w:name="_Toc196572941"/>
      <w:bookmarkStart w:id="72" w:name="_Toc196573361"/>
      <w:bookmarkStart w:id="73" w:name="_Toc196575883"/>
      <w:bookmarkStart w:id="74" w:name="_Toc196577417"/>
      <w:bookmarkStart w:id="75" w:name="_Toc196577641"/>
      <w:bookmarkStart w:id="76" w:name="_Toc196577775"/>
      <w:bookmarkStart w:id="77" w:name="_Toc196577913"/>
      <w:bookmarkStart w:id="78" w:name="_Toc196578431"/>
      <w:bookmarkStart w:id="79" w:name="_Toc196633479"/>
      <w:bookmarkStart w:id="80" w:name="_Toc196640790"/>
      <w:bookmarkStart w:id="81" w:name="_Toc197005399"/>
      <w:bookmarkStart w:id="82" w:name="_Toc202017829"/>
      <w:bookmarkStart w:id="83" w:name="_Toc202018469"/>
      <w:bookmarkStart w:id="84" w:name="_Toc202083469"/>
      <w:bookmarkStart w:id="85" w:name="_Toc202353305"/>
      <w:bookmarkStart w:id="86" w:name="_Toc202385094"/>
      <w:bookmarkStart w:id="87" w:name="_Toc203065380"/>
      <w:bookmarkStart w:id="88" w:name="_Toc203887373"/>
      <w:bookmarkStart w:id="89" w:name="_Toc205015620"/>
      <w:bookmarkStart w:id="90" w:name="_Toc205015815"/>
      <w:bookmarkStart w:id="91" w:name="_Toc205016478"/>
      <w:bookmarkStart w:id="92" w:name="_Toc205278066"/>
      <w:bookmarkStart w:id="93" w:name="_Toc205634706"/>
      <w:bookmarkStart w:id="94" w:name="_Toc205892145"/>
      <w:bookmarkStart w:id="95" w:name="_Toc206409083"/>
      <w:bookmarkStart w:id="96" w:name="_Toc206432520"/>
      <w:bookmarkStart w:id="97" w:name="_Toc206739161"/>
      <w:bookmarkStart w:id="98" w:name="_Toc206739425"/>
      <w:bookmarkStart w:id="99" w:name="_Toc207136632"/>
      <w:bookmarkStart w:id="100" w:name="_Toc207136841"/>
      <w:bookmarkStart w:id="101" w:name="_Toc207530839"/>
      <w:bookmarkStart w:id="102" w:name="_Toc208067141"/>
      <w:bookmarkStart w:id="103" w:name="_Toc208667577"/>
      <w:bookmarkStart w:id="104" w:name="_Toc208669385"/>
      <w:bookmarkStart w:id="105" w:name="_Toc208669604"/>
      <w:bookmarkStart w:id="106" w:name="_Toc208680513"/>
      <w:bookmarkStart w:id="107" w:name="_Toc208680732"/>
      <w:bookmarkStart w:id="108" w:name="_Toc208743394"/>
      <w:bookmarkStart w:id="109" w:name="_Toc208821828"/>
      <w:bookmarkStart w:id="110" w:name="_Toc208822208"/>
      <w:bookmarkStart w:id="111" w:name="_Toc208850467"/>
      <w:bookmarkStart w:id="112" w:name="_Toc208939433"/>
      <w:bookmarkStart w:id="113" w:name="_Toc209168847"/>
      <w:bookmarkStart w:id="114" w:name="_Toc209193249"/>
      <w:bookmarkStart w:id="115" w:name="_Toc209351384"/>
      <w:bookmarkStart w:id="116" w:name="_Toc209376523"/>
      <w:bookmarkStart w:id="117" w:name="_Toc209792487"/>
      <w:bookmarkStart w:id="118" w:name="_Toc209861098"/>
      <w:bookmarkStart w:id="119" w:name="_Toc209890338"/>
      <w:bookmarkStart w:id="120" w:name="_Toc212322500"/>
      <w:bookmarkStart w:id="121" w:name="_Toc212665768"/>
      <w:bookmarkStart w:id="122" w:name="_Toc213420108"/>
      <w:bookmarkStart w:id="123" w:name="_Toc213508087"/>
      <w:bookmarkStart w:id="124" w:name="_Toc213508293"/>
      <w:bookmarkStart w:id="125" w:name="_Toc214204385"/>
      <w:bookmarkStart w:id="126" w:name="_Toc214210805"/>
      <w:bookmarkStart w:id="127" w:name="_Toc214265578"/>
      <w:bookmarkStart w:id="128" w:name="_Toc214551018"/>
      <w:bookmarkStart w:id="129" w:name="_Toc215397711"/>
      <w:bookmarkStart w:id="130" w:name="_Toc215398533"/>
      <w:bookmarkStart w:id="131" w:name="_Toc215398707"/>
      <w:bookmarkStart w:id="132" w:name="_Toc215410635"/>
      <w:bookmarkStart w:id="133" w:name="_Toc215417836"/>
      <w:bookmarkStart w:id="134" w:name="_Toc215418010"/>
      <w:bookmarkStart w:id="135" w:name="_Toc215418185"/>
      <w:bookmarkStart w:id="136" w:name="_Toc215490790"/>
      <w:bookmarkStart w:id="137" w:name="_Toc215502140"/>
      <w:bookmarkStart w:id="138" w:name="_Toc215841800"/>
      <w:bookmarkStart w:id="139" w:name="_Toc215841974"/>
      <w:bookmarkStart w:id="140" w:name="_Toc215848153"/>
      <w:bookmarkStart w:id="141" w:name="_Toc215858217"/>
      <w:bookmarkStart w:id="142" w:name="_Toc215859999"/>
      <w:bookmarkStart w:id="143" w:name="_Toc215908306"/>
      <w:bookmarkStart w:id="144" w:name="_Toc215908480"/>
      <w:bookmarkStart w:id="145" w:name="_Toc215909751"/>
      <w:bookmarkStart w:id="146" w:name="_Toc215910515"/>
      <w:bookmarkStart w:id="147" w:name="_Toc215918096"/>
      <w:bookmarkStart w:id="148" w:name="_Toc215950408"/>
      <w:bookmarkStart w:id="149" w:name="_Toc215955673"/>
      <w:bookmarkStart w:id="150" w:name="_Toc215999933"/>
      <w:bookmarkStart w:id="151" w:name="_Toc216003813"/>
      <w:bookmarkStart w:id="152" w:name="_Toc216005876"/>
      <w:bookmarkStart w:id="153" w:name="_Toc216010644"/>
      <w:bookmarkStart w:id="154" w:name="_Toc216018858"/>
      <w:bookmarkStart w:id="155" w:name="_Toc216019011"/>
      <w:bookmarkStart w:id="156" w:name="_Toc216019164"/>
      <w:bookmarkStart w:id="157" w:name="_Toc216336811"/>
      <w:bookmarkStart w:id="158" w:name="_Toc216337571"/>
      <w:bookmarkStart w:id="159" w:name="_Toc216357258"/>
      <w:bookmarkStart w:id="160" w:name="_Toc216359191"/>
      <w:bookmarkStart w:id="161" w:name="_Toc216362353"/>
      <w:bookmarkStart w:id="162" w:name="_Toc216428735"/>
      <w:bookmarkStart w:id="163" w:name="_Toc216428887"/>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12B1BF9A" w14:textId="77777777" w:rsidR="00F252B5" w:rsidRPr="00BD2BDF" w:rsidRDefault="00F252B5" w:rsidP="006A1926">
      <w:pPr>
        <w:pStyle w:val="ListParagraph"/>
        <w:keepNext/>
        <w:keepLines/>
        <w:numPr>
          <w:ilvl w:val="1"/>
          <w:numId w:val="6"/>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164" w:name="_Toc193980896"/>
      <w:bookmarkStart w:id="165" w:name="_Toc193998288"/>
      <w:bookmarkStart w:id="166" w:name="_Toc194079517"/>
      <w:bookmarkStart w:id="167" w:name="_Toc194173149"/>
      <w:bookmarkStart w:id="168" w:name="_Toc194346097"/>
      <w:bookmarkStart w:id="169" w:name="_Toc194560287"/>
      <w:bookmarkStart w:id="170" w:name="_Toc194567201"/>
      <w:bookmarkStart w:id="171" w:name="_Toc195034204"/>
      <w:bookmarkStart w:id="172" w:name="_Toc195278178"/>
      <w:bookmarkStart w:id="173" w:name="_Toc195424753"/>
      <w:bookmarkStart w:id="174" w:name="_Toc195457820"/>
      <w:bookmarkStart w:id="175" w:name="_Toc195458022"/>
      <w:bookmarkStart w:id="176" w:name="_Toc195458224"/>
      <w:bookmarkStart w:id="177" w:name="_Toc195640514"/>
      <w:bookmarkStart w:id="178" w:name="_Toc195781030"/>
      <w:bookmarkStart w:id="179" w:name="_Toc195802624"/>
      <w:bookmarkStart w:id="180" w:name="_Toc195802742"/>
      <w:bookmarkStart w:id="181" w:name="_Toc195886132"/>
      <w:bookmarkStart w:id="182" w:name="_Toc195892499"/>
      <w:bookmarkStart w:id="183" w:name="_Toc195893646"/>
      <w:bookmarkStart w:id="184" w:name="_Toc195943533"/>
      <w:bookmarkStart w:id="185" w:name="_Toc195943649"/>
      <w:bookmarkStart w:id="186" w:name="_Toc195980037"/>
      <w:bookmarkStart w:id="187" w:name="_Toc195980150"/>
      <w:bookmarkStart w:id="188" w:name="_Toc195981913"/>
      <w:bookmarkStart w:id="189" w:name="_Toc196070181"/>
      <w:bookmarkStart w:id="190" w:name="_Toc196072660"/>
      <w:bookmarkStart w:id="191" w:name="_Toc196490121"/>
      <w:bookmarkStart w:id="192" w:name="_Toc196554408"/>
      <w:bookmarkStart w:id="193" w:name="_Toc196572942"/>
      <w:bookmarkStart w:id="194" w:name="_Toc196573362"/>
      <w:bookmarkStart w:id="195" w:name="_Toc196575884"/>
      <w:bookmarkStart w:id="196" w:name="_Toc196577418"/>
      <w:bookmarkStart w:id="197" w:name="_Toc196577642"/>
      <w:bookmarkStart w:id="198" w:name="_Toc196577776"/>
      <w:bookmarkStart w:id="199" w:name="_Toc196577914"/>
      <w:bookmarkStart w:id="200" w:name="_Toc196578432"/>
      <w:bookmarkStart w:id="201" w:name="_Toc196633480"/>
      <w:bookmarkStart w:id="202" w:name="_Toc196640791"/>
      <w:bookmarkStart w:id="203" w:name="_Toc197005400"/>
      <w:bookmarkStart w:id="204" w:name="_Toc202017830"/>
      <w:bookmarkStart w:id="205" w:name="_Toc202018470"/>
      <w:bookmarkStart w:id="206" w:name="_Toc202083470"/>
      <w:bookmarkStart w:id="207" w:name="_Toc202353306"/>
      <w:bookmarkStart w:id="208" w:name="_Toc202385095"/>
      <w:bookmarkStart w:id="209" w:name="_Toc203065381"/>
      <w:bookmarkStart w:id="210" w:name="_Toc203887374"/>
      <w:bookmarkStart w:id="211" w:name="_Toc205015621"/>
      <w:bookmarkStart w:id="212" w:name="_Toc205015816"/>
      <w:bookmarkStart w:id="213" w:name="_Toc205016479"/>
      <w:bookmarkStart w:id="214" w:name="_Toc205278067"/>
      <w:bookmarkStart w:id="215" w:name="_Toc205634707"/>
      <w:bookmarkStart w:id="216" w:name="_Toc205892146"/>
      <w:bookmarkStart w:id="217" w:name="_Toc206409084"/>
      <w:bookmarkStart w:id="218" w:name="_Toc206432521"/>
      <w:bookmarkStart w:id="219" w:name="_Toc206739162"/>
      <w:bookmarkStart w:id="220" w:name="_Toc206739426"/>
      <w:bookmarkStart w:id="221" w:name="_Toc207136633"/>
      <w:bookmarkStart w:id="222" w:name="_Toc207136842"/>
      <w:bookmarkStart w:id="223" w:name="_Toc207530840"/>
      <w:bookmarkStart w:id="224" w:name="_Toc208067142"/>
      <w:bookmarkStart w:id="225" w:name="_Toc208667578"/>
      <w:bookmarkStart w:id="226" w:name="_Toc208669386"/>
      <w:bookmarkStart w:id="227" w:name="_Toc208669605"/>
      <w:bookmarkStart w:id="228" w:name="_Toc208680514"/>
      <w:bookmarkStart w:id="229" w:name="_Toc208680733"/>
      <w:bookmarkStart w:id="230" w:name="_Toc208743395"/>
      <w:bookmarkStart w:id="231" w:name="_Toc208821829"/>
      <w:bookmarkStart w:id="232" w:name="_Toc208822209"/>
      <w:bookmarkStart w:id="233" w:name="_Toc208850468"/>
      <w:bookmarkStart w:id="234" w:name="_Toc208939434"/>
      <w:bookmarkStart w:id="235" w:name="_Toc209168848"/>
      <w:bookmarkStart w:id="236" w:name="_Toc209193250"/>
      <w:bookmarkStart w:id="237" w:name="_Toc209351385"/>
      <w:bookmarkStart w:id="238" w:name="_Toc209376524"/>
      <w:bookmarkStart w:id="239" w:name="_Toc209792488"/>
      <w:bookmarkStart w:id="240" w:name="_Toc209861099"/>
      <w:bookmarkStart w:id="241" w:name="_Toc209890339"/>
      <w:bookmarkStart w:id="242" w:name="_Toc212322501"/>
      <w:bookmarkStart w:id="243" w:name="_Toc212665769"/>
      <w:bookmarkStart w:id="244" w:name="_Toc213420109"/>
      <w:bookmarkStart w:id="245" w:name="_Toc213508088"/>
      <w:bookmarkStart w:id="246" w:name="_Toc213508294"/>
      <w:bookmarkStart w:id="247" w:name="_Toc214204386"/>
      <w:bookmarkStart w:id="248" w:name="_Toc214210806"/>
      <w:bookmarkStart w:id="249" w:name="_Toc214265579"/>
      <w:bookmarkStart w:id="250" w:name="_Toc214551019"/>
      <w:bookmarkStart w:id="251" w:name="_Toc215397712"/>
      <w:bookmarkStart w:id="252" w:name="_Toc215398534"/>
      <w:bookmarkStart w:id="253" w:name="_Toc215398708"/>
      <w:bookmarkStart w:id="254" w:name="_Toc215410636"/>
      <w:bookmarkStart w:id="255" w:name="_Toc215417837"/>
      <w:bookmarkStart w:id="256" w:name="_Toc215418011"/>
      <w:bookmarkStart w:id="257" w:name="_Toc215418186"/>
      <w:bookmarkStart w:id="258" w:name="_Toc215490791"/>
      <w:bookmarkStart w:id="259" w:name="_Toc215502141"/>
      <w:bookmarkStart w:id="260" w:name="_Toc215841801"/>
      <w:bookmarkStart w:id="261" w:name="_Toc215841975"/>
      <w:bookmarkStart w:id="262" w:name="_Toc215848154"/>
      <w:bookmarkStart w:id="263" w:name="_Toc215858218"/>
      <w:bookmarkStart w:id="264" w:name="_Toc215860000"/>
      <w:bookmarkStart w:id="265" w:name="_Toc215908307"/>
      <w:bookmarkStart w:id="266" w:name="_Toc215908481"/>
      <w:bookmarkStart w:id="267" w:name="_Toc215909752"/>
      <w:bookmarkStart w:id="268" w:name="_Toc215910516"/>
      <w:bookmarkStart w:id="269" w:name="_Toc215918097"/>
      <w:bookmarkStart w:id="270" w:name="_Toc215950409"/>
      <w:bookmarkStart w:id="271" w:name="_Toc215955674"/>
      <w:bookmarkStart w:id="272" w:name="_Toc215999934"/>
      <w:bookmarkStart w:id="273" w:name="_Toc216003814"/>
      <w:bookmarkStart w:id="274" w:name="_Toc216005877"/>
      <w:bookmarkStart w:id="275" w:name="_Toc216010645"/>
      <w:bookmarkStart w:id="276" w:name="_Toc216018859"/>
      <w:bookmarkStart w:id="277" w:name="_Toc216019012"/>
      <w:bookmarkStart w:id="278" w:name="_Toc216019165"/>
      <w:bookmarkStart w:id="279" w:name="_Toc216336812"/>
      <w:bookmarkStart w:id="280" w:name="_Toc216337572"/>
      <w:bookmarkStart w:id="281" w:name="_Toc216357259"/>
      <w:bookmarkStart w:id="282" w:name="_Toc216359192"/>
      <w:bookmarkStart w:id="283" w:name="_Toc216362354"/>
      <w:bookmarkStart w:id="284" w:name="_Toc216428736"/>
      <w:bookmarkStart w:id="285" w:name="_Toc216428888"/>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14:paraId="0CEAF9BD" w14:textId="721DCB70" w:rsidR="00BD61BC" w:rsidRPr="00BD2BDF" w:rsidRDefault="00F252B5" w:rsidP="006A1926">
      <w:pPr>
        <w:pStyle w:val="Heading2"/>
        <w:numPr>
          <w:ilvl w:val="1"/>
          <w:numId w:val="6"/>
        </w:numPr>
      </w:pPr>
      <w:bookmarkStart w:id="286" w:name="_Toc216428889"/>
      <w:r w:rsidRPr="00BD2BDF">
        <w:t>Research Problem</w:t>
      </w:r>
      <w:bookmarkEnd w:id="286"/>
    </w:p>
    <w:p w14:paraId="28989AF2" w14:textId="77777777" w:rsidR="002E5368" w:rsidRPr="00BD2BDF" w:rsidRDefault="002E5368" w:rsidP="007F1BA6">
      <w:pPr>
        <w:jc w:val="both"/>
        <w:rPr>
          <w:highlight w:val="cyan"/>
        </w:rPr>
      </w:pPr>
    </w:p>
    <w:p w14:paraId="0D9A735A" w14:textId="0A921962" w:rsidR="00994523" w:rsidRPr="00BD2BDF" w:rsidRDefault="00762EAC" w:rsidP="006C5A3E">
      <w:pPr>
        <w:spacing w:line="360" w:lineRule="auto"/>
        <w:jc w:val="both"/>
        <w:rPr>
          <w:sz w:val="24"/>
          <w:szCs w:val="24"/>
        </w:rPr>
      </w:pPr>
      <w:r w:rsidRPr="00BD2BDF">
        <w:rPr>
          <w:sz w:val="24"/>
          <w:szCs w:val="24"/>
        </w:rPr>
        <w:t>The reconnaissance</w:t>
      </w:r>
      <w:r w:rsidR="00E20A24" w:rsidRPr="00BD2BDF">
        <w:rPr>
          <w:sz w:val="24"/>
          <w:szCs w:val="24"/>
        </w:rPr>
        <w:t xml:space="preserve"> </w:t>
      </w:r>
      <w:r w:rsidR="00E70438" w:rsidRPr="00BD2BDF">
        <w:rPr>
          <w:sz w:val="24"/>
          <w:szCs w:val="24"/>
        </w:rPr>
        <w:t>phase enables hacker</w:t>
      </w:r>
      <w:r w:rsidR="008E6420" w:rsidRPr="00BD2BDF">
        <w:rPr>
          <w:sz w:val="24"/>
          <w:szCs w:val="24"/>
        </w:rPr>
        <w:t>s</w:t>
      </w:r>
      <w:r w:rsidR="00E70438" w:rsidRPr="00BD2BDF">
        <w:rPr>
          <w:sz w:val="24"/>
          <w:szCs w:val="24"/>
        </w:rPr>
        <w:t xml:space="preserve"> to </w:t>
      </w:r>
      <w:r w:rsidR="00536B25" w:rsidRPr="00BD2BDF">
        <w:rPr>
          <w:sz w:val="24"/>
          <w:szCs w:val="24"/>
        </w:rPr>
        <w:t>glean information o</w:t>
      </w:r>
      <w:r w:rsidR="008E6420" w:rsidRPr="00BD2BDF">
        <w:rPr>
          <w:sz w:val="24"/>
          <w:szCs w:val="24"/>
        </w:rPr>
        <w:t>n</w:t>
      </w:r>
      <w:r w:rsidR="00536B25" w:rsidRPr="00BD2BDF">
        <w:rPr>
          <w:sz w:val="24"/>
          <w:szCs w:val="24"/>
        </w:rPr>
        <w:t xml:space="preserve"> their target</w:t>
      </w:r>
      <w:r w:rsidR="006C5A3E" w:rsidRPr="00BD2BDF">
        <w:rPr>
          <w:sz w:val="24"/>
          <w:szCs w:val="24"/>
        </w:rPr>
        <w:t xml:space="preserve"> frequently</w:t>
      </w:r>
      <w:r w:rsidR="00F03A37" w:rsidRPr="00BD2BDF">
        <w:rPr>
          <w:sz w:val="24"/>
          <w:szCs w:val="24"/>
        </w:rPr>
        <w:t xml:space="preserve"> using evasion techniques</w:t>
      </w:r>
      <w:r w:rsidR="00B64979" w:rsidRPr="00BD2BDF">
        <w:rPr>
          <w:sz w:val="24"/>
          <w:szCs w:val="24"/>
        </w:rPr>
        <w:t xml:space="preserve"> avoiding detection</w:t>
      </w:r>
      <w:r w:rsidR="000C5D4A" w:rsidRPr="00BD2BDF">
        <w:rPr>
          <w:sz w:val="24"/>
          <w:szCs w:val="24"/>
        </w:rPr>
        <w:t xml:space="preserve"> </w:t>
      </w:r>
      <w:sdt>
        <w:sdtPr>
          <w:rPr>
            <w:rFonts w:ascii="Aptos" w:hAnsi="Aptos"/>
            <w:color w:val="000000"/>
            <w:sz w:val="24"/>
            <w:szCs w:val="24"/>
            <w:highlight w:val="white"/>
          </w:rPr>
          <w:alias w:val="Citation"/>
          <w:tag w:val="{&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370525594,&quot;citationText&quot;:&quot;&lt;span style=\&quot;font-family:Calibri;font-size:14.666666666666666px;color:#000000\&quot;&gt;[19]&lt;/span&gt;&quot;}"/>
          <w:id w:val="-1370525594"/>
          <w:placeholder>
            <w:docPart w:val="6D5086B7372B46EEB2328521CB652BE4"/>
          </w:placeholder>
        </w:sdtPr>
        <w:sdtContent>
          <w:r w:rsidR="00F6412B" w:rsidRPr="00BD2BDF">
            <w:rPr>
              <w:rFonts w:ascii="Calibri" w:eastAsia="Times New Roman" w:hAnsi="Calibri" w:cs="Calibri"/>
              <w:color w:val="000000"/>
            </w:rPr>
            <w:t>[19]</w:t>
          </w:r>
        </w:sdtContent>
      </w:sdt>
      <w:sdt>
        <w:sdtPr>
          <w:rPr>
            <w:rFonts w:ascii="Calibri" w:hAnsi="Calibri" w:cs="Calibri"/>
            <w:color w:val="000000"/>
            <w:sz w:val="24"/>
            <w:szCs w:val="24"/>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4655311,&quot;citationText&quot;:&quot;&lt;span style=\&quot;font-family:Calibri;font-size:14.666666666666666px;color:#000000\&quot;&gt;[21]&lt;/span&gt;&quot;}"/>
          <w:id w:val="1334655311"/>
          <w:placeholder>
            <w:docPart w:val="197583FA64DD472FA04B3C694BBA468F"/>
          </w:placeholder>
        </w:sdtPr>
        <w:sdtContent>
          <w:r w:rsidR="00F6412B" w:rsidRPr="00BD2BDF">
            <w:rPr>
              <w:rFonts w:ascii="Calibri" w:eastAsia="Times New Roman" w:hAnsi="Calibri" w:cs="Calibri"/>
              <w:color w:val="000000"/>
            </w:rPr>
            <w:t>[21]</w:t>
          </w:r>
        </w:sdtContent>
      </w:sdt>
      <w:sdt>
        <w:sdtPr>
          <w:rPr>
            <w:rFonts w:ascii="Calibri" w:hAnsi="Calibri" w:cs="Calibri"/>
            <w:color w:val="000000"/>
            <w:sz w:val="24"/>
            <w:szCs w:val="24"/>
            <w:highlight w:val="white"/>
          </w:rPr>
          <w:alias w:val="Citation"/>
          <w:tag w:val="{&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4194409,&quot;citationText&quot;:&quot;&lt;span style=\&quot;font-family:Calibri;font-size:14.666666666666666px;color:#000000\&quot;&gt;[28]&lt;/span&gt;&quot;}"/>
          <w:id w:val="-604194409"/>
          <w:placeholder>
            <w:docPart w:val="625C9C7922D7484185AB23F3E4CDC1EE"/>
          </w:placeholder>
        </w:sdtPr>
        <w:sdtContent>
          <w:r w:rsidR="00F6412B" w:rsidRPr="00BD2BDF">
            <w:rPr>
              <w:rFonts w:ascii="Calibri" w:eastAsia="Times New Roman" w:hAnsi="Calibri" w:cs="Calibri"/>
              <w:color w:val="000000"/>
            </w:rPr>
            <w:t>[28]</w:t>
          </w:r>
        </w:sdtContent>
      </w:sdt>
      <w:sdt>
        <w:sdtPr>
          <w:rPr>
            <w:rFonts w:ascii="Aptos" w:hAnsi="Aptos"/>
            <w:color w:val="000000"/>
            <w:sz w:val="24"/>
            <w:szCs w:val="24"/>
            <w:highlight w:val="white"/>
          </w:rPr>
          <w:alias w:val="Citation"/>
          <w:tag w:val="{&quot;referencesIds&quot;:[&quot;doc:67bceda15c0e9079965cf633&quot;],&quot;referencesOptions&quot;:{&quot;doc:67bceda15c0e9079965cf633&quot;:{&quot;author&quot;:true,&quot;year&quot;:true,&quot;formatAuthorYear&quot;:false,&quot;pageReplace&quot;:&quot;&quot;,&quot;prefix&quot;:&quot;&quot;,&quot;suffix&quot;:&quot;&quot;}},&quot;hasBrokenReferences&quot;:false,&quot;hasManualEdits&quot;:false,&quot;isEmpty&quot;:false,&quot;citationType&quot;:&quot;inline&quot;,&quot;id&quot;:1119035543,&quot;citationText&quot;:&quot;&lt;span style=\&quot;font-family:Calibri;font-size:14.666666666666666px;color:#000000\&quot;&gt;[29]&lt;/span&gt;&quot;}"/>
          <w:id w:val="1119035543"/>
          <w:placeholder>
            <w:docPart w:val="6EC4996E5E064BF4BD05F95633FB509A"/>
          </w:placeholder>
        </w:sdtPr>
        <w:sdtContent>
          <w:r w:rsidR="00F6412B" w:rsidRPr="00BD2BDF">
            <w:rPr>
              <w:rFonts w:ascii="Calibri" w:eastAsia="Times New Roman" w:hAnsi="Calibri" w:cs="Calibri"/>
              <w:color w:val="000000"/>
            </w:rPr>
            <w:t>[29]</w:t>
          </w:r>
        </w:sdtContent>
      </w:sdt>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3112718,&quot;citationText&quot;:&quot;&lt;span style=\&quot;font-family:Calibri;font-size:14.666666666666666px;color:#000000\&quot;&gt;[30]&lt;/span&gt;&quot;}"/>
          <w:id w:val="-1783112718"/>
          <w:placeholder>
            <w:docPart w:val="3E7CF8E3BCDB418BAE91083CDE8AA6B5"/>
          </w:placeholder>
        </w:sdtPr>
        <w:sdtContent>
          <w:r w:rsidR="00F6412B" w:rsidRPr="00BD2BDF">
            <w:rPr>
              <w:rFonts w:ascii="Calibri" w:eastAsia="Times New Roman" w:hAnsi="Calibri" w:cs="Calibri"/>
              <w:color w:val="000000"/>
            </w:rPr>
            <w:t>[30]</w:t>
          </w:r>
        </w:sdtContent>
      </w:sdt>
      <w:r w:rsidR="001E0BAB" w:rsidRPr="00BD2BDF">
        <w:rPr>
          <w:sz w:val="24"/>
          <w:szCs w:val="24"/>
        </w:rPr>
        <w:t xml:space="preserve">. </w:t>
      </w:r>
      <w:r w:rsidR="00720935" w:rsidRPr="00BD2BDF">
        <w:rPr>
          <w:sz w:val="24"/>
          <w:szCs w:val="24"/>
        </w:rPr>
        <w:t xml:space="preserve"> </w:t>
      </w:r>
      <w:r w:rsidR="001E0BAB" w:rsidRPr="00BD2BDF">
        <w:rPr>
          <w:sz w:val="24"/>
          <w:szCs w:val="24"/>
        </w:rPr>
        <w:t xml:space="preserve">Information collected at this phase is used </w:t>
      </w:r>
      <w:r w:rsidR="001F44F6" w:rsidRPr="00BD2BDF">
        <w:rPr>
          <w:sz w:val="24"/>
          <w:szCs w:val="24"/>
        </w:rPr>
        <w:t>at la</w:t>
      </w:r>
      <w:r w:rsidR="00BC4AB1" w:rsidRPr="00BD2BDF">
        <w:rPr>
          <w:sz w:val="24"/>
          <w:szCs w:val="24"/>
        </w:rPr>
        <w:t>t</w:t>
      </w:r>
      <w:r w:rsidR="001F44F6" w:rsidRPr="00BD2BDF">
        <w:rPr>
          <w:sz w:val="24"/>
          <w:szCs w:val="24"/>
        </w:rPr>
        <w:t xml:space="preserve">ter stages of a cyberattack, resulting in </w:t>
      </w:r>
      <w:r w:rsidR="00837866" w:rsidRPr="00BD2BDF">
        <w:rPr>
          <w:sz w:val="24"/>
          <w:szCs w:val="24"/>
        </w:rPr>
        <w:t>Data Disclosure, Alteration</w:t>
      </w:r>
      <w:r w:rsidR="003E6ABA" w:rsidRPr="00BD2BDF">
        <w:rPr>
          <w:sz w:val="24"/>
          <w:szCs w:val="24"/>
        </w:rPr>
        <w:t xml:space="preserve"> and</w:t>
      </w:r>
      <w:r w:rsidR="00837866" w:rsidRPr="00BD2BDF">
        <w:rPr>
          <w:sz w:val="24"/>
          <w:szCs w:val="24"/>
        </w:rPr>
        <w:t xml:space="preserve"> </w:t>
      </w:r>
      <w:r w:rsidR="00070FAC" w:rsidRPr="00BD2BDF">
        <w:rPr>
          <w:sz w:val="24"/>
          <w:szCs w:val="24"/>
        </w:rPr>
        <w:t>DoS</w:t>
      </w:r>
      <w:r w:rsidR="00AA149F" w:rsidRPr="00BD2BDF">
        <w:rPr>
          <w:sz w:val="24"/>
          <w:szCs w:val="24"/>
        </w:rPr>
        <w:t>, leading to financial loss</w:t>
      </w:r>
      <w:r w:rsidR="000C5D4A" w:rsidRPr="00BD2BDF">
        <w:rPr>
          <w:sz w:val="24"/>
          <w:szCs w:val="24"/>
        </w:rPr>
        <w:t xml:space="preserve"> </w:t>
      </w:r>
      <w:sdt>
        <w:sdtPr>
          <w:rPr>
            <w:rFonts w:ascii="Calibri" w:hAnsi="Calibri" w:cs="Calibri"/>
            <w:color w:val="000000"/>
            <w:sz w:val="24"/>
            <w:szCs w:val="24"/>
            <w:highlight w:val="white"/>
          </w:rPr>
          <w:alias w:val="Citation"/>
          <w:tag w:val="{&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483122517,&quot;citationText&quot;:&quot;&lt;span style=\&quot;font-family:Calibri;font-size:14.666666666666666px;color:#000000\&quot;&gt;[21]&lt;/span&gt;&quot;}"/>
          <w:id w:val="483122517"/>
          <w:placeholder>
            <w:docPart w:val="A5877FB620AD4DF29A69BFA69B89F44E"/>
          </w:placeholder>
        </w:sdtPr>
        <w:sdtContent>
          <w:r w:rsidR="00F6412B" w:rsidRPr="00BD2BDF">
            <w:rPr>
              <w:rFonts w:ascii="Calibri" w:eastAsia="Times New Roman" w:hAnsi="Calibri" w:cs="Calibri"/>
              <w:color w:val="000000"/>
            </w:rPr>
            <w:t>[21]</w:t>
          </w:r>
        </w:sdtContent>
      </w:sdt>
      <w:r w:rsidR="00AA149F" w:rsidRPr="00BD2BDF">
        <w:rPr>
          <w:sz w:val="24"/>
          <w:szCs w:val="24"/>
        </w:rPr>
        <w:t>.</w:t>
      </w:r>
    </w:p>
    <w:p w14:paraId="2D6B0B1C" w14:textId="7ADC1B6A" w:rsidR="000F1AFA" w:rsidRPr="00BD2BDF" w:rsidRDefault="00E16264" w:rsidP="006C5A3E">
      <w:pPr>
        <w:spacing w:line="360" w:lineRule="auto"/>
        <w:jc w:val="both"/>
        <w:rPr>
          <w:sz w:val="24"/>
          <w:szCs w:val="24"/>
        </w:rPr>
      </w:pPr>
      <w:r w:rsidRPr="00BD2BDF">
        <w:rPr>
          <w:sz w:val="24"/>
          <w:szCs w:val="24"/>
        </w:rPr>
        <w:t xml:space="preserve">Understanding the </w:t>
      </w:r>
      <w:r w:rsidR="00C46525" w:rsidRPr="00BD2BDF">
        <w:rPr>
          <w:sz w:val="24"/>
          <w:szCs w:val="24"/>
        </w:rPr>
        <w:t xml:space="preserve">hacker’s </w:t>
      </w:r>
      <w:r w:rsidR="00216680" w:rsidRPr="00BD2BDF">
        <w:rPr>
          <w:sz w:val="24"/>
          <w:szCs w:val="24"/>
        </w:rPr>
        <w:t xml:space="preserve">techniques, </w:t>
      </w:r>
      <w:r w:rsidRPr="00BD2BDF">
        <w:rPr>
          <w:sz w:val="24"/>
          <w:szCs w:val="24"/>
        </w:rPr>
        <w:t>tools, and methods</w:t>
      </w:r>
      <w:r w:rsidR="00C46525" w:rsidRPr="00BD2BDF">
        <w:rPr>
          <w:sz w:val="24"/>
          <w:szCs w:val="24"/>
        </w:rPr>
        <w:t xml:space="preserve"> </w:t>
      </w:r>
      <w:r w:rsidR="002F484B" w:rsidRPr="00BD2BDF">
        <w:rPr>
          <w:sz w:val="24"/>
          <w:szCs w:val="24"/>
        </w:rPr>
        <w:t xml:space="preserve">is crucial </w:t>
      </w:r>
      <w:r w:rsidR="00546F5F" w:rsidRPr="00BD2BDF">
        <w:rPr>
          <w:sz w:val="24"/>
          <w:szCs w:val="24"/>
        </w:rPr>
        <w:t>t</w:t>
      </w:r>
      <w:r w:rsidR="004B7A4B" w:rsidRPr="00BD2BDF">
        <w:rPr>
          <w:sz w:val="24"/>
          <w:szCs w:val="24"/>
        </w:rPr>
        <w:t>o</w:t>
      </w:r>
      <w:r w:rsidR="002F484B" w:rsidRPr="00BD2BDF">
        <w:rPr>
          <w:sz w:val="24"/>
          <w:szCs w:val="24"/>
        </w:rPr>
        <w:t xml:space="preserve"> </w:t>
      </w:r>
      <w:r w:rsidR="004C2617" w:rsidRPr="00BD2BDF">
        <w:rPr>
          <w:sz w:val="24"/>
          <w:szCs w:val="24"/>
        </w:rPr>
        <w:t xml:space="preserve">comprehend the </w:t>
      </w:r>
      <w:r w:rsidR="00216680" w:rsidRPr="00BD2BDF">
        <w:rPr>
          <w:sz w:val="24"/>
          <w:szCs w:val="24"/>
        </w:rPr>
        <w:t>overall attack process</w:t>
      </w:r>
      <w:r w:rsidR="002E1E18" w:rsidRPr="00BD2BDF">
        <w:rPr>
          <w:sz w:val="24"/>
          <w:szCs w:val="24"/>
        </w:rPr>
        <w:t xml:space="preserve"> </w:t>
      </w:r>
      <w:sdt>
        <w:sdtPr>
          <w:rPr>
            <w:rFonts w:ascii="Calibri" w:hAnsi="Calibri" w:cs="Calibri"/>
            <w:color w:val="000000"/>
            <w:sz w:val="24"/>
            <w:szCs w:val="24"/>
            <w:highlight w:val="white"/>
          </w:rPr>
          <w:alias w:val="Citation"/>
          <w:tag w:val="{&quot;referencesIds&quot;:[&quot;doc:6809e26bcab5617f21ef6a1c&quot;],&quot;referencesOptions&quot;:{&quot;doc:6809e26bcab5617f21ef6a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3544751,&quot;citationText&quot;:&quot;&lt;span style=\&quot;font-family:Calibri;font-size:14.666666666666666px;color:#000000\&quot;&gt;[31]&lt;/span&gt;&quot;}"/>
          <w:id w:val="-553544751"/>
          <w:placeholder>
            <w:docPart w:val="BD6D0CCB47B64BCBB88622CCEB31E259"/>
          </w:placeholder>
        </w:sdtPr>
        <w:sdtContent>
          <w:r w:rsidR="00F6412B" w:rsidRPr="00BD2BDF">
            <w:rPr>
              <w:rFonts w:ascii="Calibri" w:eastAsia="Times New Roman" w:hAnsi="Calibri" w:cs="Calibri"/>
              <w:color w:val="000000"/>
            </w:rPr>
            <w:t>[31]</w:t>
          </w:r>
        </w:sdtContent>
      </w:sdt>
      <w:sdt>
        <w:sdtPr>
          <w:rPr>
            <w:rFonts w:ascii="Calibri" w:hAnsi="Calibri" w:cs="Calibri"/>
            <w:color w:val="000000"/>
            <w:sz w:val="24"/>
            <w:szCs w:val="24"/>
            <w:highlight w:val="white"/>
          </w:rPr>
          <w:alias w:val="Citation"/>
          <w:tag w:val="{&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1228985,&quot;citationText&quot;:&quot;&lt;span style=\&quot;font-family:Calibri;font-size:14.666666666666666px;color:#000000\&quot;&gt;[32]&lt;/span&gt;&quot;}"/>
          <w:id w:val="531228985"/>
          <w:placeholder>
            <w:docPart w:val="4632B66F0BF74C799C6190E6095A9B39"/>
          </w:placeholder>
        </w:sdtPr>
        <w:sdtContent>
          <w:r w:rsidR="00F6412B" w:rsidRPr="00BD2BDF">
            <w:rPr>
              <w:rFonts w:ascii="Calibri" w:eastAsia="Times New Roman" w:hAnsi="Calibri" w:cs="Calibri"/>
              <w:color w:val="000000"/>
            </w:rPr>
            <w:t>[32]</w:t>
          </w:r>
        </w:sdtContent>
      </w:sdt>
      <w:r w:rsidR="00216680" w:rsidRPr="00BD2BDF">
        <w:rPr>
          <w:sz w:val="24"/>
          <w:szCs w:val="24"/>
        </w:rPr>
        <w:t>.</w:t>
      </w:r>
      <w:r w:rsidR="000953E8" w:rsidRPr="00BD2BDF">
        <w:rPr>
          <w:sz w:val="24"/>
          <w:szCs w:val="24"/>
        </w:rPr>
        <w:t xml:space="preserve">  </w:t>
      </w:r>
      <w:r w:rsidR="002B71B8" w:rsidRPr="00BD2BDF">
        <w:rPr>
          <w:sz w:val="24"/>
          <w:szCs w:val="24"/>
        </w:rPr>
        <w:t>NIDS have limitations</w:t>
      </w:r>
      <w:r w:rsidR="00A75DEF" w:rsidRPr="00BD2BDF">
        <w:rPr>
          <w:sz w:val="24"/>
          <w:szCs w:val="24"/>
        </w:rPr>
        <w:t xml:space="preserve"> exploited by hackers </w:t>
      </w:r>
      <w:r w:rsidR="00E173D3" w:rsidRPr="00BD2BDF">
        <w:rPr>
          <w:sz w:val="24"/>
          <w:szCs w:val="24"/>
        </w:rPr>
        <w:t xml:space="preserve">to evade detection </w:t>
      </w:r>
      <w:sdt>
        <w:sdtPr>
          <w:rPr>
            <w:rFonts w:ascii="Calibri" w:hAnsi="Calibri" w:cs="Calibri"/>
            <w:color w:val="000000"/>
            <w:sz w:val="24"/>
            <w:szCs w:val="24"/>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0625449,&quot;citationText&quot;:&quot;&lt;span style=\&quot;font-family:Calibri;font-size:14.666666666666666px;color:#000000\&quot;&gt;[21]&lt;/span&gt;&quot;}"/>
          <w:id w:val="1180625449"/>
          <w:placeholder>
            <w:docPart w:val="D51DD4E7F5374124B69D43C0CACD93BA"/>
          </w:placeholder>
        </w:sdtPr>
        <w:sdtContent>
          <w:r w:rsidR="00F6412B" w:rsidRPr="00BD2BDF">
            <w:rPr>
              <w:rFonts w:ascii="Calibri" w:eastAsia="Times New Roman" w:hAnsi="Calibri" w:cs="Calibri"/>
              <w:color w:val="000000"/>
            </w:rPr>
            <w:t>[21]</w:t>
          </w:r>
        </w:sdtContent>
      </w:sdt>
      <w:sdt>
        <w:sdtPr>
          <w:rPr>
            <w:rFonts w:ascii="Calibri" w:hAnsi="Calibri" w:cs="Calibri"/>
            <w:color w:val="000000"/>
            <w:sz w:val="24"/>
            <w:szCs w:val="24"/>
            <w:highlight w:val="white"/>
          </w:rPr>
          <w:alias w:val="Citation"/>
          <w:tag w:val="{&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4461757,&quot;citationText&quot;:&quot;&lt;span style=\&quot;font-family:Calibri;font-size:14.666666666666666px;color:#000000\&quot;&gt;[28]&lt;/span&gt;&quot;}"/>
          <w:id w:val="-1734461757"/>
          <w:placeholder>
            <w:docPart w:val="22C6DC782A5D4FE39CCD6674718C327B"/>
          </w:placeholder>
        </w:sdtPr>
        <w:sdtContent>
          <w:r w:rsidR="00F6412B" w:rsidRPr="00BD2BDF">
            <w:rPr>
              <w:rFonts w:ascii="Calibri" w:eastAsia="Times New Roman" w:hAnsi="Calibri" w:cs="Calibri"/>
              <w:color w:val="000000"/>
            </w:rPr>
            <w:t>[28]</w:t>
          </w:r>
        </w:sdtContent>
      </w:sdt>
      <w:sdt>
        <w:sdtPr>
          <w:rPr>
            <w:rFonts w:ascii="Calibri" w:hAnsi="Calibri" w:cs="Calibri"/>
            <w:color w:val="000000"/>
            <w:sz w:val="24"/>
            <w:szCs w:val="24"/>
            <w:highlight w:val="white"/>
          </w:rPr>
          <w:alias w:val="Citation"/>
          <w:tag w:val="{&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5163224,&quot;citationText&quot;:&quot;&lt;span style=\&quot;font-family:Calibri;font-size:14.666666666666666px;color:#000000\&quot;&gt;[33]&lt;/span&gt;&quot;}"/>
          <w:id w:val="785163224"/>
          <w:placeholder>
            <w:docPart w:val="0CAF40DD103547789AFDC09111FF3A20"/>
          </w:placeholder>
        </w:sdtPr>
        <w:sdtContent>
          <w:r w:rsidR="00F6412B" w:rsidRPr="00BD2BDF">
            <w:rPr>
              <w:rFonts w:ascii="Calibri" w:eastAsia="Times New Roman" w:hAnsi="Calibri" w:cs="Calibri"/>
              <w:color w:val="000000"/>
            </w:rPr>
            <w:t>[33]</w:t>
          </w:r>
        </w:sdtContent>
      </w:sdt>
      <w:sdt>
        <w:sdtPr>
          <w:rPr>
            <w:rFonts w:ascii="Calibri" w:hAnsi="Calibri" w:cs="Calibri"/>
            <w:color w:val="000000"/>
            <w:sz w:val="24"/>
            <w:szCs w:val="24"/>
            <w:highlight w:val="white"/>
          </w:rPr>
          <w:alias w:val="Citation"/>
          <w:tag w:val="{&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928583,&quot;citationText&quot;:&quot;&lt;span style=\&quot;font-family:Calibri;font-size:14.666666666666666px;color:#000000\&quot;&gt;[34]&lt;/span&gt;&quot;}"/>
          <w:id w:val="137928583"/>
          <w:placeholder>
            <w:docPart w:val="2DDFE1EA10714D25A9E379EC1A027993"/>
          </w:placeholder>
        </w:sdtPr>
        <w:sdtContent>
          <w:r w:rsidR="00F6412B" w:rsidRPr="00BD2BDF">
            <w:rPr>
              <w:rFonts w:ascii="Calibri" w:eastAsia="Times New Roman" w:hAnsi="Calibri" w:cs="Calibri"/>
              <w:color w:val="000000"/>
            </w:rPr>
            <w:t>[34]</w:t>
          </w:r>
        </w:sdtContent>
      </w:sdt>
      <w:sdt>
        <w:sdtPr>
          <w:rPr>
            <w:rFonts w:ascii="Calibri" w:hAnsi="Calibri" w:cs="Calibri"/>
            <w:color w:val="000000"/>
            <w:sz w:val="24"/>
            <w:szCs w:val="24"/>
            <w:highlight w:val="white"/>
          </w:rPr>
          <w:alias w:val="Citation"/>
          <w:tag w:val="{&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0856308,&quot;citationText&quot;:&quot;&lt;span style=\&quot;font-family:Calibri;font-size:14.666666666666666px;color:#000000\&quot;&gt;[35]&lt;/span&gt;&quot;}"/>
          <w:id w:val="1430856308"/>
          <w:placeholder>
            <w:docPart w:val="8A37B6C73E2D4F038D065D17AE9DA13D"/>
          </w:placeholder>
        </w:sdtPr>
        <w:sdtContent>
          <w:r w:rsidR="00F6412B" w:rsidRPr="00BD2BDF">
            <w:rPr>
              <w:rFonts w:ascii="Calibri" w:eastAsia="Times New Roman" w:hAnsi="Calibri" w:cs="Calibri"/>
              <w:color w:val="000000"/>
            </w:rPr>
            <w:t>[35]</w:t>
          </w:r>
        </w:sdtContent>
      </w:sdt>
      <w:sdt>
        <w:sdtPr>
          <w:rPr>
            <w:rFonts w:ascii="Calibri" w:hAnsi="Calibri" w:cs="Calibri"/>
            <w:color w:val="000000"/>
            <w:sz w:val="24"/>
            <w:szCs w:val="24"/>
            <w:highlight w:val="white"/>
          </w:rPr>
          <w:alias w:val="Citation"/>
          <w:tag w:val="{&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4023315,&quot;citationText&quot;:&quot;&lt;span style=\&quot;font-family:Calibri;font-size:14.666666666666666px;color:#000000\&quot;&gt;[36]&lt;/span&gt;&quot;}"/>
          <w:id w:val="364023315"/>
          <w:placeholder>
            <w:docPart w:val="1A49ACD4D3E642BEA45475814C5641DB"/>
          </w:placeholder>
        </w:sdtPr>
        <w:sdtContent>
          <w:r w:rsidR="00F6412B" w:rsidRPr="00BD2BDF">
            <w:rPr>
              <w:rFonts w:ascii="Calibri" w:eastAsia="Times New Roman" w:hAnsi="Calibri" w:cs="Calibri"/>
              <w:color w:val="000000"/>
            </w:rPr>
            <w:t>[36]</w:t>
          </w:r>
        </w:sdtContent>
      </w:sdt>
      <w:r w:rsidR="00AC44B9" w:rsidRPr="00BD2BDF">
        <w:rPr>
          <w:rFonts w:ascii="Calibri" w:hAnsi="Calibri" w:cs="Calibri"/>
          <w:color w:val="000000"/>
          <w:sz w:val="24"/>
          <w:szCs w:val="24"/>
        </w:rPr>
        <w:t>.</w:t>
      </w:r>
      <w:r w:rsidR="00FD5904" w:rsidRPr="00BD2BDF">
        <w:rPr>
          <w:rFonts w:ascii="Calibri" w:hAnsi="Calibri" w:cs="Calibri"/>
          <w:color w:val="000000"/>
          <w:sz w:val="24"/>
          <w:szCs w:val="24"/>
        </w:rPr>
        <w:t xml:space="preserve"> D</w:t>
      </w:r>
      <w:r w:rsidR="00004F1A" w:rsidRPr="00BD2BDF">
        <w:rPr>
          <w:rFonts w:ascii="Calibri" w:hAnsi="Calibri" w:cs="Calibri"/>
          <w:color w:val="000000"/>
          <w:sz w:val="24"/>
          <w:szCs w:val="24"/>
        </w:rPr>
        <w:t>etermining</w:t>
      </w:r>
      <w:r w:rsidR="00FD5904" w:rsidRPr="00BD2BDF">
        <w:rPr>
          <w:rFonts w:ascii="Calibri" w:hAnsi="Calibri" w:cs="Calibri"/>
          <w:color w:val="000000"/>
          <w:sz w:val="24"/>
          <w:szCs w:val="24"/>
        </w:rPr>
        <w:t xml:space="preserve"> these limitations </w:t>
      </w:r>
      <w:r w:rsidR="00720DA9" w:rsidRPr="00BD2BDF">
        <w:rPr>
          <w:rFonts w:ascii="Calibri" w:hAnsi="Calibri" w:cs="Calibri"/>
          <w:color w:val="000000"/>
          <w:sz w:val="24"/>
          <w:szCs w:val="24"/>
        </w:rPr>
        <w:t>and detecting the reconnaissance phase of an attack is paramount</w:t>
      </w:r>
      <w:r w:rsidR="006C5A3E" w:rsidRPr="00BD2BDF">
        <w:rPr>
          <w:rFonts w:ascii="Calibri" w:hAnsi="Calibri" w:cs="Calibri"/>
          <w:color w:val="000000"/>
          <w:sz w:val="24"/>
          <w:szCs w:val="24"/>
        </w:rPr>
        <w:t xml:space="preserve">, see </w:t>
      </w:r>
      <w:r w:rsidR="000F1AFA" w:rsidRPr="00BD2BDF">
        <w:rPr>
          <w:sz w:val="24"/>
          <w:szCs w:val="24"/>
        </w:rPr>
        <w:t xml:space="preserve">Table </w:t>
      </w:r>
      <w:r w:rsidR="00F85801" w:rsidRPr="00BD2BDF">
        <w:rPr>
          <w:sz w:val="24"/>
          <w:szCs w:val="24"/>
        </w:rPr>
        <w:t>2</w:t>
      </w:r>
      <w:r w:rsidR="002C100C" w:rsidRPr="00BD2BDF">
        <w:rPr>
          <w:sz w:val="24"/>
          <w:szCs w:val="24"/>
        </w:rPr>
        <w:t>:</w:t>
      </w:r>
    </w:p>
    <w:p w14:paraId="461BEA3A" w14:textId="3225C0BE" w:rsidR="00D74B19" w:rsidRPr="00BD2BDF" w:rsidRDefault="00D74B19" w:rsidP="00D74B19">
      <w:pPr>
        <w:pStyle w:val="Caption"/>
        <w:keepNext/>
        <w:jc w:val="both"/>
      </w:pPr>
      <w:bookmarkStart w:id="287" w:name="_Toc216429189"/>
      <w:r w:rsidRPr="00BD2BDF">
        <w:t xml:space="preserve">Table </w:t>
      </w:r>
      <w:r w:rsidRPr="00BD2BDF">
        <w:fldChar w:fldCharType="begin"/>
      </w:r>
      <w:r w:rsidRPr="00BD2BDF">
        <w:instrText>SEQ Table \* ARABIC</w:instrText>
      </w:r>
      <w:r w:rsidRPr="00BD2BDF">
        <w:fldChar w:fldCharType="separate"/>
      </w:r>
      <w:r w:rsidR="003705C0" w:rsidRPr="00BD2BDF">
        <w:t>2</w:t>
      </w:r>
      <w:r w:rsidRPr="00BD2BDF">
        <w:fldChar w:fldCharType="end"/>
      </w:r>
      <w:r w:rsidRPr="00BD2BDF">
        <w:t>: NIDS Limitations</w:t>
      </w:r>
      <w:bookmarkEnd w:id="287"/>
    </w:p>
    <w:p w14:paraId="3DB1C45D" w14:textId="04EBDE68" w:rsidR="00D825EB" w:rsidRPr="00BD2BDF" w:rsidRDefault="00D74B19" w:rsidP="00076AB8">
      <w:pPr>
        <w:jc w:val="both"/>
      </w:pPr>
      <w:r w:rsidRPr="00BD2BDF">
        <w:rPr>
          <w:noProof/>
        </w:rPr>
        <w:drawing>
          <wp:inline distT="0" distB="0" distL="0" distR="0" wp14:anchorId="67BFFEB1" wp14:editId="2FF3A583">
            <wp:extent cx="5731510" cy="2123440"/>
            <wp:effectExtent l="0" t="0" r="2540" b="0"/>
            <wp:docPr id="1355681047" name="Picture 1" descr="A screenshot of a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681047" name="Picture 1" descr="A screenshot of a white text&#10;&#10;AI-generated content may be incorrect."/>
                    <pic:cNvPicPr/>
                  </pic:nvPicPr>
                  <pic:blipFill>
                    <a:blip r:embed="rId16"/>
                    <a:stretch>
                      <a:fillRect/>
                    </a:stretch>
                  </pic:blipFill>
                  <pic:spPr>
                    <a:xfrm>
                      <a:off x="0" y="0"/>
                      <a:ext cx="5731510" cy="2123440"/>
                    </a:xfrm>
                    <a:prstGeom prst="rect">
                      <a:avLst/>
                    </a:prstGeom>
                  </pic:spPr>
                </pic:pic>
              </a:graphicData>
            </a:graphic>
          </wp:inline>
        </w:drawing>
      </w:r>
    </w:p>
    <w:p w14:paraId="44CD8FCD" w14:textId="56EE99C3" w:rsidR="00AE0E34" w:rsidRPr="00BD2BDF" w:rsidRDefault="001F3195" w:rsidP="00FE68EC">
      <w:pPr>
        <w:spacing w:line="360" w:lineRule="auto"/>
        <w:jc w:val="both"/>
        <w:rPr>
          <w:sz w:val="24"/>
          <w:szCs w:val="24"/>
        </w:rPr>
      </w:pPr>
      <w:r w:rsidRPr="00BD2BDF">
        <w:rPr>
          <w:sz w:val="24"/>
          <w:szCs w:val="24"/>
        </w:rPr>
        <w:t xml:space="preserve">NIDS </w:t>
      </w:r>
      <w:r w:rsidR="002C100C" w:rsidRPr="00BD2BDF">
        <w:rPr>
          <w:sz w:val="24"/>
          <w:szCs w:val="24"/>
        </w:rPr>
        <w:t>limitations pose a threat to cybersecurity of an organisation</w:t>
      </w:r>
      <w:r w:rsidR="00D127BB" w:rsidRPr="00BD2BDF">
        <w:rPr>
          <w:sz w:val="24"/>
          <w:szCs w:val="24"/>
        </w:rPr>
        <w:t>,</w:t>
      </w:r>
      <w:r w:rsidRPr="00BD2BDF">
        <w:rPr>
          <w:sz w:val="24"/>
          <w:szCs w:val="24"/>
        </w:rPr>
        <w:t xml:space="preserve"> enabling</w:t>
      </w:r>
      <w:r w:rsidR="002C100C" w:rsidRPr="00BD2BDF">
        <w:rPr>
          <w:sz w:val="24"/>
          <w:szCs w:val="24"/>
        </w:rPr>
        <w:t xml:space="preserve"> </w:t>
      </w:r>
      <w:r w:rsidRPr="00BD2BDF">
        <w:rPr>
          <w:sz w:val="24"/>
          <w:szCs w:val="24"/>
        </w:rPr>
        <w:t>hacker</w:t>
      </w:r>
      <w:r w:rsidR="00030286" w:rsidRPr="00BD2BDF">
        <w:rPr>
          <w:sz w:val="24"/>
          <w:szCs w:val="24"/>
        </w:rPr>
        <w:t>s</w:t>
      </w:r>
      <w:r w:rsidRPr="00BD2BDF">
        <w:rPr>
          <w:sz w:val="24"/>
          <w:szCs w:val="24"/>
        </w:rPr>
        <w:t xml:space="preserve"> to carry out nefarious activities undetected.</w:t>
      </w:r>
      <w:r w:rsidR="00D127BB" w:rsidRPr="00BD2BDF">
        <w:rPr>
          <w:sz w:val="24"/>
          <w:szCs w:val="24"/>
        </w:rPr>
        <w:t xml:space="preserve">  </w:t>
      </w:r>
      <w:r w:rsidR="00030286" w:rsidRPr="00BD2BDF">
        <w:rPr>
          <w:sz w:val="24"/>
          <w:szCs w:val="24"/>
        </w:rPr>
        <w:t>In addition,</w:t>
      </w:r>
      <w:r w:rsidR="00EA095D" w:rsidRPr="00BD2BDF">
        <w:rPr>
          <w:sz w:val="24"/>
          <w:szCs w:val="24"/>
        </w:rPr>
        <w:t xml:space="preserve"> </w:t>
      </w:r>
      <w:r w:rsidR="00D127BB" w:rsidRPr="00BD2BDF">
        <w:rPr>
          <w:sz w:val="24"/>
          <w:szCs w:val="24"/>
        </w:rPr>
        <w:t xml:space="preserve">these </w:t>
      </w:r>
      <w:r w:rsidR="00EA095D" w:rsidRPr="00BD2BDF">
        <w:rPr>
          <w:sz w:val="24"/>
          <w:szCs w:val="24"/>
        </w:rPr>
        <w:t>limitation</w:t>
      </w:r>
      <w:r w:rsidR="00030286" w:rsidRPr="00BD2BDF">
        <w:rPr>
          <w:sz w:val="24"/>
          <w:szCs w:val="24"/>
        </w:rPr>
        <w:t>s</w:t>
      </w:r>
      <w:r w:rsidR="00486637" w:rsidRPr="00BD2BDF">
        <w:rPr>
          <w:sz w:val="24"/>
          <w:szCs w:val="24"/>
        </w:rPr>
        <w:t xml:space="preserve"> </w:t>
      </w:r>
      <w:r w:rsidR="00030286" w:rsidRPr="00BD2BDF">
        <w:rPr>
          <w:sz w:val="24"/>
          <w:szCs w:val="24"/>
        </w:rPr>
        <w:t>can</w:t>
      </w:r>
      <w:r w:rsidR="00AD1A6F" w:rsidRPr="00BD2BDF">
        <w:rPr>
          <w:sz w:val="24"/>
          <w:szCs w:val="24"/>
        </w:rPr>
        <w:t xml:space="preserve"> give a false sense of security</w:t>
      </w:r>
      <w:r w:rsidR="001E11D5" w:rsidRPr="00BD2BDF">
        <w:rPr>
          <w:sz w:val="24"/>
          <w:szCs w:val="24"/>
        </w:rPr>
        <w:t xml:space="preserve">. </w:t>
      </w:r>
    </w:p>
    <w:p w14:paraId="6154D19A" w14:textId="7DCD08E2" w:rsidR="00E5759D" w:rsidRPr="00BD2BDF" w:rsidRDefault="00D25F87" w:rsidP="00FE68EC">
      <w:pPr>
        <w:spacing w:line="360" w:lineRule="auto"/>
        <w:jc w:val="both"/>
        <w:rPr>
          <w:sz w:val="24"/>
          <w:szCs w:val="24"/>
        </w:rPr>
      </w:pPr>
      <w:r w:rsidRPr="00BD2BDF">
        <w:rPr>
          <w:sz w:val="24"/>
          <w:szCs w:val="24"/>
        </w:rPr>
        <w:t>There is currently a lack of research in this field.</w:t>
      </w:r>
      <w:r w:rsidR="00680471" w:rsidRPr="00BD2BDF">
        <w:rPr>
          <w:sz w:val="24"/>
          <w:szCs w:val="24"/>
        </w:rPr>
        <w:t xml:space="preserve">  </w:t>
      </w:r>
      <w:r w:rsidR="008D1D26" w:rsidRPr="00BD2BDF">
        <w:rPr>
          <w:sz w:val="24"/>
          <w:szCs w:val="24"/>
        </w:rPr>
        <w:t xml:space="preserve">It is crucial to determine the </w:t>
      </w:r>
      <w:r w:rsidR="00C87206" w:rsidRPr="00BD2BDF">
        <w:rPr>
          <w:sz w:val="24"/>
          <w:szCs w:val="24"/>
        </w:rPr>
        <w:t xml:space="preserve">capabilities and </w:t>
      </w:r>
      <w:r w:rsidR="008D1D26" w:rsidRPr="00BD2BDF">
        <w:rPr>
          <w:sz w:val="24"/>
          <w:szCs w:val="24"/>
        </w:rPr>
        <w:t xml:space="preserve">limitations of NIDS </w:t>
      </w:r>
      <w:r w:rsidR="00057502" w:rsidRPr="00BD2BDF">
        <w:rPr>
          <w:sz w:val="24"/>
          <w:szCs w:val="24"/>
        </w:rPr>
        <w:t>so they can be used effectively</w:t>
      </w:r>
      <w:r w:rsidR="00EF6AB0" w:rsidRPr="00BD2BDF">
        <w:rPr>
          <w:sz w:val="24"/>
          <w:szCs w:val="24"/>
        </w:rPr>
        <w:t xml:space="preserve"> to detect malicious </w:t>
      </w:r>
      <w:r w:rsidR="00680471" w:rsidRPr="00BD2BDF">
        <w:rPr>
          <w:sz w:val="24"/>
          <w:szCs w:val="24"/>
        </w:rPr>
        <w:t xml:space="preserve">reconnaissance </w:t>
      </w:r>
      <w:r w:rsidR="00EF6AB0" w:rsidRPr="00BD2BDF">
        <w:rPr>
          <w:sz w:val="24"/>
          <w:szCs w:val="24"/>
        </w:rPr>
        <w:t>activity</w:t>
      </w:r>
      <w:r w:rsidR="00057502" w:rsidRPr="00BD2BDF">
        <w:rPr>
          <w:sz w:val="24"/>
          <w:szCs w:val="24"/>
        </w:rPr>
        <w:t>.</w:t>
      </w:r>
      <w:r w:rsidR="00CD299F" w:rsidRPr="00BD2BDF">
        <w:rPr>
          <w:sz w:val="24"/>
          <w:szCs w:val="24"/>
        </w:rPr>
        <w:t xml:space="preserve"> </w:t>
      </w:r>
    </w:p>
    <w:p w14:paraId="3B867EA0" w14:textId="77777777" w:rsidR="0032622A" w:rsidRPr="00BD2BDF" w:rsidRDefault="0032622A" w:rsidP="0032622A">
      <w:pPr>
        <w:pStyle w:val="Heading2"/>
        <w:numPr>
          <w:ilvl w:val="1"/>
          <w:numId w:val="6"/>
        </w:numPr>
      </w:pPr>
      <w:bookmarkStart w:id="288" w:name="_Toc216428890"/>
      <w:r w:rsidRPr="00BD2BDF">
        <w:lastRenderedPageBreak/>
        <w:t>Research Aim</w:t>
      </w:r>
      <w:bookmarkEnd w:id="288"/>
    </w:p>
    <w:p w14:paraId="31B48AAE" w14:textId="77777777" w:rsidR="0032622A" w:rsidRPr="00BD2BDF" w:rsidRDefault="0032622A" w:rsidP="0032622A">
      <w:pPr>
        <w:spacing w:line="360" w:lineRule="auto"/>
        <w:jc w:val="both"/>
        <w:rPr>
          <w:highlight w:val="cyan"/>
        </w:rPr>
      </w:pPr>
    </w:p>
    <w:p w14:paraId="763904C8" w14:textId="77777777" w:rsidR="0032622A" w:rsidRPr="00BD2BDF" w:rsidRDefault="0032622A" w:rsidP="0032622A">
      <w:pPr>
        <w:spacing w:line="360" w:lineRule="auto"/>
        <w:jc w:val="both"/>
        <w:rPr>
          <w:sz w:val="24"/>
          <w:szCs w:val="24"/>
        </w:rPr>
      </w:pPr>
      <w:r w:rsidRPr="00BD2BDF">
        <w:rPr>
          <w:sz w:val="24"/>
          <w:szCs w:val="24"/>
        </w:rPr>
        <w:t>The aim of this study was to research the effectiveness, capabilities and limitations of NIDS at the reconnaissance phase, to assist cybersecurity-analysts in early detection of cyberattacks.</w:t>
      </w:r>
    </w:p>
    <w:p w14:paraId="5CD5DEF6" w14:textId="77777777" w:rsidR="0032622A" w:rsidRPr="00BD2BDF" w:rsidRDefault="0032622A" w:rsidP="00FE68EC">
      <w:pPr>
        <w:spacing w:line="360" w:lineRule="auto"/>
        <w:jc w:val="both"/>
        <w:rPr>
          <w:sz w:val="24"/>
          <w:szCs w:val="24"/>
        </w:rPr>
      </w:pPr>
    </w:p>
    <w:p w14:paraId="1B2FD3CD" w14:textId="0341ACED" w:rsidR="001C45DC" w:rsidRPr="00BD2BDF" w:rsidRDefault="001C45DC" w:rsidP="0032622A">
      <w:pPr>
        <w:pStyle w:val="Heading2"/>
        <w:numPr>
          <w:ilvl w:val="1"/>
          <w:numId w:val="6"/>
        </w:numPr>
      </w:pPr>
      <w:bookmarkStart w:id="289" w:name="_Toc216428891"/>
      <w:r w:rsidRPr="00BD2BDF">
        <w:t>Research Objectives</w:t>
      </w:r>
      <w:bookmarkEnd w:id="289"/>
    </w:p>
    <w:p w14:paraId="7D861064" w14:textId="77777777" w:rsidR="001C45DC" w:rsidRPr="00BD2BDF" w:rsidRDefault="001C45DC" w:rsidP="00FA6C06">
      <w:pPr>
        <w:spacing w:line="360" w:lineRule="auto"/>
        <w:jc w:val="both"/>
        <w:rPr>
          <w:b/>
          <w:bCs/>
          <w:sz w:val="24"/>
          <w:szCs w:val="24"/>
          <w:highlight w:val="cyan"/>
        </w:rPr>
      </w:pPr>
    </w:p>
    <w:p w14:paraId="5FCF7F49" w14:textId="29E489FC" w:rsidR="00420DA1" w:rsidRPr="00BD2BDF" w:rsidRDefault="00420DA1" w:rsidP="00FA6C06">
      <w:pPr>
        <w:spacing w:line="360" w:lineRule="auto"/>
        <w:jc w:val="both"/>
        <w:rPr>
          <w:sz w:val="24"/>
          <w:szCs w:val="24"/>
        </w:rPr>
      </w:pPr>
      <w:r w:rsidRPr="00BD2BDF">
        <w:rPr>
          <w:b/>
          <w:bCs/>
          <w:sz w:val="24"/>
          <w:szCs w:val="24"/>
        </w:rPr>
        <w:t>Obj1:</w:t>
      </w:r>
      <w:r w:rsidR="00576580" w:rsidRPr="00BD2BDF">
        <w:rPr>
          <w:b/>
          <w:bCs/>
          <w:sz w:val="24"/>
          <w:szCs w:val="24"/>
        </w:rPr>
        <w:t xml:space="preserve"> </w:t>
      </w:r>
      <w:r w:rsidR="00576580" w:rsidRPr="00BD2BDF">
        <w:rPr>
          <w:sz w:val="24"/>
          <w:szCs w:val="24"/>
        </w:rPr>
        <w:t>To design</w:t>
      </w:r>
      <w:r w:rsidR="000D3804" w:rsidRPr="00BD2BDF">
        <w:rPr>
          <w:sz w:val="24"/>
          <w:szCs w:val="24"/>
        </w:rPr>
        <w:t xml:space="preserve">, build and implement a Virtual </w:t>
      </w:r>
      <w:r w:rsidR="008F6CA9" w:rsidRPr="00BD2BDF">
        <w:rPr>
          <w:sz w:val="24"/>
          <w:szCs w:val="24"/>
        </w:rPr>
        <w:t>Environment</w:t>
      </w:r>
      <w:r w:rsidR="000D3804" w:rsidRPr="00BD2BDF">
        <w:rPr>
          <w:sz w:val="24"/>
          <w:szCs w:val="24"/>
        </w:rPr>
        <w:t xml:space="preserve"> (VE) testbed based on </w:t>
      </w:r>
      <w:r w:rsidR="006721AE" w:rsidRPr="00BD2BDF">
        <w:rPr>
          <w:sz w:val="24"/>
          <w:szCs w:val="24"/>
        </w:rPr>
        <w:t>a</w:t>
      </w:r>
      <w:r w:rsidR="0033338E" w:rsidRPr="00BD2BDF">
        <w:rPr>
          <w:sz w:val="24"/>
          <w:szCs w:val="24"/>
        </w:rPr>
        <w:t xml:space="preserve"> </w:t>
      </w:r>
      <w:r w:rsidR="000D3804" w:rsidRPr="00BD2BDF">
        <w:rPr>
          <w:sz w:val="24"/>
          <w:szCs w:val="24"/>
        </w:rPr>
        <w:t xml:space="preserve">University </w:t>
      </w:r>
      <w:r w:rsidR="0033338E" w:rsidRPr="00BD2BDF">
        <w:rPr>
          <w:sz w:val="24"/>
          <w:szCs w:val="24"/>
        </w:rPr>
        <w:t>C</w:t>
      </w:r>
      <w:r w:rsidR="008F6CA9" w:rsidRPr="00BD2BDF">
        <w:rPr>
          <w:sz w:val="24"/>
          <w:szCs w:val="24"/>
        </w:rPr>
        <w:t xml:space="preserve">ampus </w:t>
      </w:r>
      <w:r w:rsidR="0033338E" w:rsidRPr="00BD2BDF">
        <w:rPr>
          <w:sz w:val="24"/>
          <w:szCs w:val="24"/>
        </w:rPr>
        <w:t>Enterprise N</w:t>
      </w:r>
      <w:r w:rsidR="005560BE" w:rsidRPr="00BD2BDF">
        <w:rPr>
          <w:sz w:val="24"/>
          <w:szCs w:val="24"/>
        </w:rPr>
        <w:t>etwork</w:t>
      </w:r>
      <w:r w:rsidR="0033338E" w:rsidRPr="00BD2BDF">
        <w:rPr>
          <w:sz w:val="24"/>
          <w:szCs w:val="24"/>
        </w:rPr>
        <w:t xml:space="preserve"> (UCEN)</w:t>
      </w:r>
      <w:r w:rsidR="005560BE" w:rsidRPr="00BD2BDF">
        <w:rPr>
          <w:sz w:val="24"/>
          <w:szCs w:val="24"/>
        </w:rPr>
        <w:t xml:space="preserve"> </w:t>
      </w:r>
      <w:r w:rsidR="008F6CA9" w:rsidRPr="00BD2BDF">
        <w:rPr>
          <w:sz w:val="24"/>
          <w:szCs w:val="24"/>
        </w:rPr>
        <w:t xml:space="preserve">comprising of </w:t>
      </w:r>
      <w:r w:rsidR="00A243C3" w:rsidRPr="00BD2BDF">
        <w:rPr>
          <w:sz w:val="24"/>
          <w:szCs w:val="24"/>
        </w:rPr>
        <w:t>three industry standard NIDS to detect reconnaissance activity.</w:t>
      </w:r>
    </w:p>
    <w:p w14:paraId="3B53ECB3" w14:textId="666BFC0E" w:rsidR="00C23520" w:rsidRPr="00BD2BDF" w:rsidRDefault="00420DA1" w:rsidP="00FA6C06">
      <w:pPr>
        <w:spacing w:line="360" w:lineRule="auto"/>
        <w:jc w:val="both"/>
        <w:rPr>
          <w:sz w:val="24"/>
          <w:szCs w:val="24"/>
        </w:rPr>
      </w:pPr>
      <w:r w:rsidRPr="00BD2BDF">
        <w:rPr>
          <w:b/>
          <w:bCs/>
          <w:sz w:val="24"/>
          <w:szCs w:val="24"/>
        </w:rPr>
        <w:t>Obj2:</w:t>
      </w:r>
      <w:r w:rsidR="001C370F" w:rsidRPr="00BD2BDF">
        <w:rPr>
          <w:sz w:val="24"/>
          <w:szCs w:val="24"/>
        </w:rPr>
        <w:t xml:space="preserve"> To </w:t>
      </w:r>
      <w:r w:rsidR="00C3197F" w:rsidRPr="00BD2BDF">
        <w:rPr>
          <w:sz w:val="24"/>
          <w:szCs w:val="24"/>
        </w:rPr>
        <w:t>dev</w:t>
      </w:r>
      <w:r w:rsidR="009057C2" w:rsidRPr="00BD2BDF">
        <w:rPr>
          <w:sz w:val="24"/>
          <w:szCs w:val="24"/>
        </w:rPr>
        <w:t>ise</w:t>
      </w:r>
      <w:r w:rsidR="001C370F" w:rsidRPr="00BD2BDF">
        <w:rPr>
          <w:sz w:val="24"/>
          <w:szCs w:val="24"/>
        </w:rPr>
        <w:t xml:space="preserve"> a </w:t>
      </w:r>
      <w:r w:rsidR="005C3D7F" w:rsidRPr="00BD2BDF">
        <w:rPr>
          <w:sz w:val="24"/>
          <w:szCs w:val="24"/>
        </w:rPr>
        <w:t xml:space="preserve">test-plan </w:t>
      </w:r>
      <w:r w:rsidR="00FF2DD7" w:rsidRPr="00BD2BDF">
        <w:rPr>
          <w:sz w:val="24"/>
          <w:szCs w:val="24"/>
        </w:rPr>
        <w:t xml:space="preserve">utilising attack-frameworks </w:t>
      </w:r>
      <w:r w:rsidR="00532645" w:rsidRPr="00BD2BDF">
        <w:rPr>
          <w:sz w:val="24"/>
          <w:szCs w:val="24"/>
        </w:rPr>
        <w:t xml:space="preserve">and tools/techniques </w:t>
      </w:r>
      <w:r w:rsidR="00DB07E4" w:rsidRPr="00BD2BDF">
        <w:rPr>
          <w:sz w:val="24"/>
          <w:szCs w:val="24"/>
        </w:rPr>
        <w:t>used by hackers</w:t>
      </w:r>
      <w:r w:rsidR="00155510" w:rsidRPr="00BD2BDF">
        <w:rPr>
          <w:sz w:val="24"/>
          <w:szCs w:val="24"/>
        </w:rPr>
        <w:t>.</w:t>
      </w:r>
      <w:r w:rsidR="00DB07E4" w:rsidRPr="00BD2BDF">
        <w:rPr>
          <w:sz w:val="24"/>
          <w:szCs w:val="24"/>
        </w:rPr>
        <w:t xml:space="preserve"> </w:t>
      </w:r>
    </w:p>
    <w:p w14:paraId="5C7D54CA" w14:textId="17ECF4A9" w:rsidR="00420DA1" w:rsidRPr="00BD2BDF" w:rsidRDefault="00C23520" w:rsidP="00FA6C06">
      <w:pPr>
        <w:spacing w:line="360" w:lineRule="auto"/>
        <w:jc w:val="both"/>
        <w:rPr>
          <w:sz w:val="24"/>
          <w:szCs w:val="24"/>
        </w:rPr>
      </w:pPr>
      <w:r w:rsidRPr="00BD2BDF">
        <w:rPr>
          <w:b/>
          <w:bCs/>
          <w:sz w:val="24"/>
          <w:szCs w:val="24"/>
        </w:rPr>
        <w:t>Obj</w:t>
      </w:r>
      <w:r w:rsidR="00CF4F59" w:rsidRPr="00BD2BDF">
        <w:rPr>
          <w:b/>
          <w:bCs/>
          <w:sz w:val="24"/>
          <w:szCs w:val="24"/>
        </w:rPr>
        <w:t>3:</w:t>
      </w:r>
      <w:r w:rsidR="00CF4F59" w:rsidRPr="00BD2BDF">
        <w:rPr>
          <w:sz w:val="24"/>
          <w:szCs w:val="24"/>
        </w:rPr>
        <w:t xml:space="preserve"> </w:t>
      </w:r>
      <w:r w:rsidR="004473C7" w:rsidRPr="00BD2BDF">
        <w:rPr>
          <w:sz w:val="24"/>
          <w:szCs w:val="24"/>
        </w:rPr>
        <w:t>To conduct e</w:t>
      </w:r>
      <w:r w:rsidR="005E0CC0" w:rsidRPr="00BD2BDF">
        <w:rPr>
          <w:sz w:val="24"/>
          <w:szCs w:val="24"/>
        </w:rPr>
        <w:t>xperiment</w:t>
      </w:r>
      <w:r w:rsidR="00155510" w:rsidRPr="00BD2BDF">
        <w:rPr>
          <w:sz w:val="24"/>
          <w:szCs w:val="24"/>
        </w:rPr>
        <w:t>s</w:t>
      </w:r>
      <w:r w:rsidR="005E0CC0" w:rsidRPr="00BD2BDF">
        <w:rPr>
          <w:sz w:val="24"/>
          <w:szCs w:val="24"/>
        </w:rPr>
        <w:t xml:space="preserve"> </w:t>
      </w:r>
      <w:r w:rsidR="004473C7" w:rsidRPr="00BD2BDF">
        <w:rPr>
          <w:sz w:val="24"/>
          <w:szCs w:val="24"/>
        </w:rPr>
        <w:t xml:space="preserve">based on the test-plan, </w:t>
      </w:r>
      <w:r w:rsidR="00155510" w:rsidRPr="00BD2BDF">
        <w:rPr>
          <w:sz w:val="24"/>
          <w:szCs w:val="24"/>
        </w:rPr>
        <w:t xml:space="preserve">to evaluate the efficacy of NIDS in detecting reconnaissance activity.  </w:t>
      </w:r>
    </w:p>
    <w:p w14:paraId="453F4092" w14:textId="1D92F2A7" w:rsidR="00420DA1" w:rsidRPr="00BD2BDF" w:rsidRDefault="00420DA1" w:rsidP="00FA6C06">
      <w:pPr>
        <w:spacing w:line="360" w:lineRule="auto"/>
        <w:jc w:val="both"/>
        <w:rPr>
          <w:sz w:val="24"/>
          <w:szCs w:val="24"/>
        </w:rPr>
      </w:pPr>
      <w:r w:rsidRPr="00BD2BDF">
        <w:rPr>
          <w:b/>
          <w:bCs/>
          <w:sz w:val="24"/>
          <w:szCs w:val="24"/>
        </w:rPr>
        <w:t>Obj</w:t>
      </w:r>
      <w:r w:rsidR="00CF4F59" w:rsidRPr="00BD2BDF">
        <w:rPr>
          <w:b/>
          <w:bCs/>
          <w:sz w:val="24"/>
          <w:szCs w:val="24"/>
        </w:rPr>
        <w:t>4</w:t>
      </w:r>
      <w:r w:rsidRPr="00BD2BDF">
        <w:rPr>
          <w:b/>
          <w:bCs/>
          <w:sz w:val="24"/>
          <w:szCs w:val="24"/>
        </w:rPr>
        <w:t>:</w:t>
      </w:r>
      <w:r w:rsidR="00450479" w:rsidRPr="00BD2BDF">
        <w:rPr>
          <w:sz w:val="24"/>
          <w:szCs w:val="24"/>
        </w:rPr>
        <w:t xml:space="preserve"> </w:t>
      </w:r>
      <w:r w:rsidR="00043E9B" w:rsidRPr="00BD2BDF">
        <w:rPr>
          <w:sz w:val="24"/>
          <w:szCs w:val="24"/>
        </w:rPr>
        <w:t>To conduct analysis of the data</w:t>
      </w:r>
      <w:r w:rsidR="00E46307" w:rsidRPr="00BD2BDF">
        <w:rPr>
          <w:sz w:val="24"/>
          <w:szCs w:val="24"/>
        </w:rPr>
        <w:t xml:space="preserve">set generated </w:t>
      </w:r>
      <w:r w:rsidR="00DE2270" w:rsidRPr="00BD2BDF">
        <w:rPr>
          <w:sz w:val="24"/>
          <w:szCs w:val="24"/>
        </w:rPr>
        <w:t>t</w:t>
      </w:r>
      <w:r w:rsidR="00E46307" w:rsidRPr="00BD2BDF">
        <w:rPr>
          <w:sz w:val="24"/>
          <w:szCs w:val="24"/>
        </w:rPr>
        <w:t xml:space="preserve">o </w:t>
      </w:r>
      <w:r w:rsidR="00E90D5F" w:rsidRPr="00BD2BDF">
        <w:rPr>
          <w:sz w:val="24"/>
          <w:szCs w:val="24"/>
        </w:rPr>
        <w:t>determin</w:t>
      </w:r>
      <w:r w:rsidR="00DE2270" w:rsidRPr="00BD2BDF">
        <w:rPr>
          <w:sz w:val="24"/>
          <w:szCs w:val="24"/>
        </w:rPr>
        <w:t>e</w:t>
      </w:r>
      <w:r w:rsidR="00E90D5F" w:rsidRPr="00BD2BDF">
        <w:rPr>
          <w:sz w:val="24"/>
          <w:szCs w:val="24"/>
        </w:rPr>
        <w:t xml:space="preserve"> the effectiveness of NIDS in </w:t>
      </w:r>
      <w:r w:rsidR="00A42215" w:rsidRPr="00BD2BDF">
        <w:rPr>
          <w:sz w:val="24"/>
          <w:szCs w:val="24"/>
        </w:rPr>
        <w:t xml:space="preserve">detecting reconnaissance activity and drawing a comparison </w:t>
      </w:r>
      <w:r w:rsidR="007220B7" w:rsidRPr="00BD2BDF">
        <w:rPr>
          <w:sz w:val="24"/>
          <w:szCs w:val="24"/>
        </w:rPr>
        <w:t>of detection capabilities of the three NIDS.</w:t>
      </w:r>
      <w:r w:rsidR="00A42215" w:rsidRPr="00BD2BDF">
        <w:rPr>
          <w:sz w:val="24"/>
          <w:szCs w:val="24"/>
        </w:rPr>
        <w:t xml:space="preserve"> </w:t>
      </w:r>
    </w:p>
    <w:p w14:paraId="61EB1E2F" w14:textId="05D330B4" w:rsidR="00692C7F" w:rsidRPr="00BD2BDF" w:rsidRDefault="0082018C" w:rsidP="00FA6C06">
      <w:pPr>
        <w:spacing w:line="360" w:lineRule="auto"/>
        <w:jc w:val="both"/>
        <w:rPr>
          <w:sz w:val="24"/>
          <w:szCs w:val="24"/>
        </w:rPr>
      </w:pPr>
      <w:r w:rsidRPr="00BD2BDF">
        <w:rPr>
          <w:b/>
          <w:bCs/>
          <w:sz w:val="24"/>
          <w:szCs w:val="24"/>
        </w:rPr>
        <w:t>O</w:t>
      </w:r>
      <w:r w:rsidR="00692C7F" w:rsidRPr="00BD2BDF">
        <w:rPr>
          <w:b/>
          <w:bCs/>
          <w:sz w:val="24"/>
          <w:szCs w:val="24"/>
        </w:rPr>
        <w:t>bj</w:t>
      </w:r>
      <w:r w:rsidR="00C23520" w:rsidRPr="00BD2BDF">
        <w:rPr>
          <w:b/>
          <w:bCs/>
          <w:sz w:val="24"/>
          <w:szCs w:val="24"/>
        </w:rPr>
        <w:t>5</w:t>
      </w:r>
      <w:r w:rsidRPr="00BD2BDF">
        <w:rPr>
          <w:b/>
          <w:bCs/>
          <w:sz w:val="24"/>
          <w:szCs w:val="24"/>
        </w:rPr>
        <w:t>:</w:t>
      </w:r>
      <w:r w:rsidRPr="00BD2BDF">
        <w:rPr>
          <w:sz w:val="24"/>
          <w:szCs w:val="24"/>
        </w:rPr>
        <w:t xml:space="preserve"> To document </w:t>
      </w:r>
      <w:r w:rsidR="00B13148" w:rsidRPr="00BD2BDF">
        <w:rPr>
          <w:sz w:val="24"/>
          <w:szCs w:val="24"/>
        </w:rPr>
        <w:t xml:space="preserve">and </w:t>
      </w:r>
      <w:r w:rsidRPr="00BD2BDF">
        <w:rPr>
          <w:sz w:val="24"/>
          <w:szCs w:val="24"/>
        </w:rPr>
        <w:t>writ</w:t>
      </w:r>
      <w:r w:rsidR="00B13148" w:rsidRPr="00BD2BDF">
        <w:rPr>
          <w:sz w:val="24"/>
          <w:szCs w:val="24"/>
        </w:rPr>
        <w:t>e up</w:t>
      </w:r>
      <w:r w:rsidRPr="00BD2BDF">
        <w:rPr>
          <w:sz w:val="24"/>
          <w:szCs w:val="24"/>
        </w:rPr>
        <w:t xml:space="preserve"> the final project report </w:t>
      </w:r>
      <w:r w:rsidR="007F6DDA" w:rsidRPr="00BD2BDF">
        <w:rPr>
          <w:sz w:val="24"/>
          <w:szCs w:val="24"/>
        </w:rPr>
        <w:t>detailing the findings from analysis and</w:t>
      </w:r>
      <w:r w:rsidR="00926A91" w:rsidRPr="00BD2BDF">
        <w:rPr>
          <w:sz w:val="24"/>
          <w:szCs w:val="24"/>
        </w:rPr>
        <w:t xml:space="preserve"> drawing conclusions.</w:t>
      </w:r>
    </w:p>
    <w:p w14:paraId="6289A780" w14:textId="4BFF1335" w:rsidR="000507E5" w:rsidRPr="00BD2BDF" w:rsidRDefault="000507E5" w:rsidP="000507E5">
      <w:pPr>
        <w:spacing w:line="360" w:lineRule="auto"/>
        <w:jc w:val="both"/>
        <w:rPr>
          <w:b/>
          <w:bCs/>
          <w:sz w:val="24"/>
          <w:szCs w:val="24"/>
        </w:rPr>
      </w:pPr>
      <w:r w:rsidRPr="00BD2BDF">
        <w:rPr>
          <w:b/>
          <w:bCs/>
          <w:sz w:val="24"/>
          <w:szCs w:val="24"/>
        </w:rPr>
        <w:t>Research Questions</w:t>
      </w:r>
      <w:r w:rsidR="009F13EE" w:rsidRPr="00BD2BDF">
        <w:rPr>
          <w:b/>
          <w:bCs/>
          <w:sz w:val="24"/>
          <w:szCs w:val="24"/>
        </w:rPr>
        <w:t xml:space="preserve"> (RQ)</w:t>
      </w:r>
      <w:r w:rsidRPr="00BD2BDF">
        <w:rPr>
          <w:b/>
          <w:bCs/>
          <w:sz w:val="24"/>
          <w:szCs w:val="24"/>
        </w:rPr>
        <w:t xml:space="preserve">: </w:t>
      </w:r>
    </w:p>
    <w:p w14:paraId="36F425EC" w14:textId="77777777" w:rsidR="00F524CE" w:rsidRPr="00BD2BDF" w:rsidRDefault="000507E5" w:rsidP="000869D3">
      <w:pPr>
        <w:spacing w:line="360" w:lineRule="auto"/>
        <w:jc w:val="both"/>
        <w:rPr>
          <w:sz w:val="24"/>
          <w:szCs w:val="24"/>
        </w:rPr>
      </w:pPr>
      <w:r w:rsidRPr="00BD2BDF">
        <w:rPr>
          <w:b/>
          <w:bCs/>
          <w:sz w:val="24"/>
          <w:szCs w:val="24"/>
        </w:rPr>
        <w:t>RQ1:</w:t>
      </w:r>
      <w:r w:rsidRPr="00BD2BDF">
        <w:rPr>
          <w:sz w:val="24"/>
          <w:szCs w:val="24"/>
        </w:rPr>
        <w:t xml:space="preserve"> Can reconnaissance </w:t>
      </w:r>
      <w:r w:rsidR="00464E2C" w:rsidRPr="00BD2BDF">
        <w:rPr>
          <w:sz w:val="24"/>
          <w:szCs w:val="24"/>
        </w:rPr>
        <w:t>attack</w:t>
      </w:r>
      <w:r w:rsidR="00477BE1" w:rsidRPr="00BD2BDF">
        <w:rPr>
          <w:sz w:val="24"/>
          <w:szCs w:val="24"/>
        </w:rPr>
        <w:t>s</w:t>
      </w:r>
      <w:r w:rsidRPr="00BD2BDF">
        <w:rPr>
          <w:sz w:val="24"/>
          <w:szCs w:val="24"/>
        </w:rPr>
        <w:t xml:space="preserve"> evade detection by NIDS?</w:t>
      </w:r>
    </w:p>
    <w:p w14:paraId="2B8125B2" w14:textId="41355B16" w:rsidR="009F5BBD" w:rsidRPr="00BD2BDF" w:rsidRDefault="000507E5" w:rsidP="000869D3">
      <w:pPr>
        <w:spacing w:line="360" w:lineRule="auto"/>
        <w:jc w:val="both"/>
        <w:rPr>
          <w:sz w:val="24"/>
          <w:szCs w:val="24"/>
        </w:rPr>
      </w:pPr>
      <w:r w:rsidRPr="00BD2BDF">
        <w:rPr>
          <w:b/>
          <w:bCs/>
          <w:sz w:val="24"/>
          <w:szCs w:val="24"/>
        </w:rPr>
        <w:t>RQ2:</w:t>
      </w:r>
      <w:r w:rsidRPr="00BD2BDF">
        <w:rPr>
          <w:sz w:val="24"/>
          <w:szCs w:val="24"/>
        </w:rPr>
        <w:t xml:space="preserve"> If reconnaissance </w:t>
      </w:r>
      <w:r w:rsidR="00477BE1" w:rsidRPr="00BD2BDF">
        <w:rPr>
          <w:sz w:val="24"/>
          <w:szCs w:val="24"/>
        </w:rPr>
        <w:t>attacks</w:t>
      </w:r>
      <w:r w:rsidRPr="00BD2BDF">
        <w:rPr>
          <w:sz w:val="24"/>
          <w:szCs w:val="24"/>
        </w:rPr>
        <w:t xml:space="preserve"> can evade detection by NIDS, can </w:t>
      </w:r>
      <w:r w:rsidR="00413CB6" w:rsidRPr="00BD2BDF">
        <w:rPr>
          <w:sz w:val="24"/>
          <w:szCs w:val="24"/>
        </w:rPr>
        <w:t xml:space="preserve">this activity be detected by creating </w:t>
      </w:r>
      <w:r w:rsidRPr="00BD2BDF">
        <w:rPr>
          <w:sz w:val="24"/>
          <w:szCs w:val="24"/>
        </w:rPr>
        <w:t xml:space="preserve">manual </w:t>
      </w:r>
      <w:r w:rsidR="000C7915" w:rsidRPr="00BD2BDF">
        <w:rPr>
          <w:sz w:val="24"/>
          <w:szCs w:val="24"/>
        </w:rPr>
        <w:t>signatures/</w:t>
      </w:r>
      <w:r w:rsidRPr="00BD2BDF">
        <w:rPr>
          <w:sz w:val="24"/>
          <w:szCs w:val="24"/>
        </w:rPr>
        <w:t>rules</w:t>
      </w:r>
      <w:r w:rsidR="004731ED" w:rsidRPr="00BD2BDF">
        <w:rPr>
          <w:sz w:val="24"/>
          <w:szCs w:val="24"/>
        </w:rPr>
        <w:t>?</w:t>
      </w:r>
      <w:r w:rsidRPr="00BD2BDF">
        <w:rPr>
          <w:sz w:val="24"/>
          <w:szCs w:val="24"/>
        </w:rPr>
        <w:t xml:space="preserve"> </w:t>
      </w:r>
    </w:p>
    <w:p w14:paraId="5E3BE5F1" w14:textId="43F07B36" w:rsidR="001909C1" w:rsidRPr="00BD2BDF" w:rsidRDefault="004B2A2C" w:rsidP="000869D3">
      <w:pPr>
        <w:spacing w:line="360" w:lineRule="auto"/>
        <w:jc w:val="both"/>
        <w:rPr>
          <w:sz w:val="24"/>
          <w:szCs w:val="24"/>
        </w:rPr>
      </w:pPr>
      <w:r w:rsidRPr="00BD2BDF">
        <w:rPr>
          <w:b/>
          <w:bCs/>
          <w:sz w:val="24"/>
          <w:szCs w:val="24"/>
        </w:rPr>
        <w:t>RQ3</w:t>
      </w:r>
      <w:r w:rsidRPr="00BD2BDF">
        <w:rPr>
          <w:sz w:val="24"/>
          <w:szCs w:val="24"/>
        </w:rPr>
        <w:t xml:space="preserve">: Which NIDS demonstrates the highest </w:t>
      </w:r>
      <w:r w:rsidR="00DA0C80" w:rsidRPr="00BD2BDF">
        <w:rPr>
          <w:sz w:val="24"/>
          <w:szCs w:val="24"/>
        </w:rPr>
        <w:t>efficacy in detecting reconnaissance attacks?</w:t>
      </w:r>
    </w:p>
    <w:p w14:paraId="7BB3A3AD" w14:textId="77777777" w:rsidR="001909C1" w:rsidRPr="00BD2BDF" w:rsidRDefault="001909C1">
      <w:pPr>
        <w:rPr>
          <w:sz w:val="24"/>
          <w:szCs w:val="24"/>
        </w:rPr>
      </w:pPr>
      <w:r w:rsidRPr="00BD2BDF">
        <w:rPr>
          <w:sz w:val="24"/>
          <w:szCs w:val="24"/>
        </w:rPr>
        <w:br w:type="page"/>
      </w:r>
    </w:p>
    <w:p w14:paraId="5C25A198" w14:textId="0396FC73" w:rsidR="00BD61BC" w:rsidRPr="00BD2BDF" w:rsidRDefault="00755E4A" w:rsidP="0032622A">
      <w:pPr>
        <w:pStyle w:val="Heading2"/>
        <w:numPr>
          <w:ilvl w:val="1"/>
          <w:numId w:val="6"/>
        </w:numPr>
      </w:pPr>
      <w:bookmarkStart w:id="290" w:name="_Toc216428892"/>
      <w:r w:rsidRPr="00BD2BDF">
        <w:lastRenderedPageBreak/>
        <w:t>Contribution</w:t>
      </w:r>
      <w:r w:rsidR="0034768D" w:rsidRPr="00BD2BDF">
        <w:t xml:space="preserve"> of </w:t>
      </w:r>
      <w:r w:rsidR="00DC6999" w:rsidRPr="00BD2BDF">
        <w:t>Project</w:t>
      </w:r>
      <w:bookmarkEnd w:id="290"/>
    </w:p>
    <w:p w14:paraId="73A7AA73" w14:textId="5477378D" w:rsidR="00B91224" w:rsidRPr="00BD2BDF" w:rsidRDefault="00F164A7" w:rsidP="00D16B04">
      <w:pPr>
        <w:pStyle w:val="ListParagraph"/>
        <w:numPr>
          <w:ilvl w:val="0"/>
          <w:numId w:val="19"/>
        </w:numPr>
        <w:spacing w:line="360" w:lineRule="auto"/>
        <w:jc w:val="both"/>
        <w:rPr>
          <w:sz w:val="24"/>
          <w:szCs w:val="24"/>
        </w:rPr>
      </w:pPr>
      <w:r w:rsidRPr="00BD2BDF">
        <w:rPr>
          <w:sz w:val="24"/>
          <w:szCs w:val="24"/>
        </w:rPr>
        <w:t>Research</w:t>
      </w:r>
      <w:r w:rsidR="00AA5223" w:rsidRPr="00BD2BDF">
        <w:rPr>
          <w:sz w:val="24"/>
          <w:szCs w:val="24"/>
        </w:rPr>
        <w:t>ed</w:t>
      </w:r>
      <w:r w:rsidR="00AE097E" w:rsidRPr="00BD2BDF">
        <w:rPr>
          <w:sz w:val="24"/>
          <w:szCs w:val="24"/>
        </w:rPr>
        <w:t xml:space="preserve"> </w:t>
      </w:r>
      <w:r w:rsidR="0065094B" w:rsidRPr="00BD2BDF">
        <w:rPr>
          <w:sz w:val="24"/>
          <w:szCs w:val="24"/>
        </w:rPr>
        <w:t xml:space="preserve">the </w:t>
      </w:r>
      <w:r w:rsidR="00B91224" w:rsidRPr="00BD2BDF">
        <w:rPr>
          <w:sz w:val="24"/>
          <w:szCs w:val="24"/>
        </w:rPr>
        <w:t xml:space="preserve">reconnaissance </w:t>
      </w:r>
      <w:r w:rsidR="00A06978" w:rsidRPr="00BD2BDF">
        <w:rPr>
          <w:sz w:val="24"/>
          <w:szCs w:val="24"/>
        </w:rPr>
        <w:t>phase of a cyberattack</w:t>
      </w:r>
      <w:r w:rsidR="00B91224" w:rsidRPr="00BD2BDF">
        <w:rPr>
          <w:sz w:val="24"/>
          <w:szCs w:val="24"/>
        </w:rPr>
        <w:t xml:space="preserve"> to </w:t>
      </w:r>
      <w:r w:rsidR="009B2F10" w:rsidRPr="00BD2BDF">
        <w:rPr>
          <w:sz w:val="24"/>
          <w:szCs w:val="24"/>
        </w:rPr>
        <w:t>comprehend</w:t>
      </w:r>
      <w:r w:rsidR="00B91224" w:rsidRPr="00BD2BDF">
        <w:rPr>
          <w:sz w:val="24"/>
          <w:szCs w:val="24"/>
        </w:rPr>
        <w:t xml:space="preserve"> the </w:t>
      </w:r>
      <w:r w:rsidR="002309C6" w:rsidRPr="00BD2BDF">
        <w:rPr>
          <w:sz w:val="24"/>
          <w:szCs w:val="24"/>
        </w:rPr>
        <w:t>tools</w:t>
      </w:r>
      <w:r w:rsidR="00DE2996" w:rsidRPr="00BD2BDF">
        <w:rPr>
          <w:sz w:val="24"/>
          <w:szCs w:val="24"/>
        </w:rPr>
        <w:t xml:space="preserve"> and process</w:t>
      </w:r>
      <w:r w:rsidR="00C8705B" w:rsidRPr="00BD2BDF">
        <w:rPr>
          <w:sz w:val="24"/>
          <w:szCs w:val="24"/>
        </w:rPr>
        <w:t>es</w:t>
      </w:r>
      <w:r w:rsidR="002309C6" w:rsidRPr="00BD2BDF">
        <w:rPr>
          <w:sz w:val="24"/>
          <w:szCs w:val="24"/>
        </w:rPr>
        <w:t xml:space="preserve"> used by hackers</w:t>
      </w:r>
      <w:r w:rsidR="00FD07DD" w:rsidRPr="00BD2BDF">
        <w:rPr>
          <w:sz w:val="24"/>
          <w:szCs w:val="24"/>
        </w:rPr>
        <w:t>.</w:t>
      </w:r>
      <w:r w:rsidR="00941AB3" w:rsidRPr="00BD2BDF">
        <w:rPr>
          <w:sz w:val="24"/>
          <w:szCs w:val="24"/>
        </w:rPr>
        <w:t xml:space="preserve"> </w:t>
      </w:r>
    </w:p>
    <w:p w14:paraId="74838D89" w14:textId="6670D24B" w:rsidR="001E185F" w:rsidRPr="00BD2BDF" w:rsidRDefault="009E28D2" w:rsidP="00D16B04">
      <w:pPr>
        <w:pStyle w:val="ListParagraph"/>
        <w:numPr>
          <w:ilvl w:val="0"/>
          <w:numId w:val="19"/>
        </w:numPr>
        <w:spacing w:line="360" w:lineRule="auto"/>
        <w:jc w:val="both"/>
        <w:rPr>
          <w:sz w:val="24"/>
          <w:szCs w:val="24"/>
        </w:rPr>
      </w:pPr>
      <w:r w:rsidRPr="00BD2BDF">
        <w:rPr>
          <w:sz w:val="24"/>
          <w:szCs w:val="24"/>
        </w:rPr>
        <w:t xml:space="preserve">Analysed </w:t>
      </w:r>
      <w:r w:rsidR="003A5A9A" w:rsidRPr="00BD2BDF">
        <w:rPr>
          <w:sz w:val="24"/>
          <w:szCs w:val="24"/>
        </w:rPr>
        <w:t>h</w:t>
      </w:r>
      <w:r w:rsidR="00335258" w:rsidRPr="00BD2BDF">
        <w:rPr>
          <w:sz w:val="24"/>
          <w:szCs w:val="24"/>
        </w:rPr>
        <w:t>acking</w:t>
      </w:r>
      <w:r w:rsidR="00947D04" w:rsidRPr="00BD2BDF">
        <w:rPr>
          <w:sz w:val="24"/>
          <w:szCs w:val="24"/>
        </w:rPr>
        <w:t>-</w:t>
      </w:r>
      <w:r w:rsidR="00335258" w:rsidRPr="00BD2BDF">
        <w:rPr>
          <w:sz w:val="24"/>
          <w:szCs w:val="24"/>
        </w:rPr>
        <w:t>tools</w:t>
      </w:r>
      <w:r w:rsidR="00A01C59" w:rsidRPr="00BD2BDF">
        <w:rPr>
          <w:sz w:val="24"/>
          <w:szCs w:val="24"/>
        </w:rPr>
        <w:t xml:space="preserve"> </w:t>
      </w:r>
      <w:r w:rsidR="005405B5" w:rsidRPr="00BD2BDF">
        <w:rPr>
          <w:sz w:val="24"/>
          <w:szCs w:val="24"/>
        </w:rPr>
        <w:t xml:space="preserve">network traffic </w:t>
      </w:r>
      <w:r w:rsidR="00C450A5" w:rsidRPr="00BD2BDF">
        <w:rPr>
          <w:sz w:val="24"/>
          <w:szCs w:val="24"/>
        </w:rPr>
        <w:t>at</w:t>
      </w:r>
      <w:r w:rsidR="00A01C59" w:rsidRPr="00BD2BDF">
        <w:rPr>
          <w:sz w:val="24"/>
          <w:szCs w:val="24"/>
        </w:rPr>
        <w:t xml:space="preserve"> </w:t>
      </w:r>
      <w:r w:rsidR="00DD6A04" w:rsidRPr="00BD2BDF">
        <w:rPr>
          <w:sz w:val="24"/>
          <w:szCs w:val="24"/>
        </w:rPr>
        <w:t xml:space="preserve">the </w:t>
      </w:r>
      <w:r w:rsidR="00A01C59" w:rsidRPr="00BD2BDF">
        <w:rPr>
          <w:sz w:val="24"/>
          <w:szCs w:val="24"/>
        </w:rPr>
        <w:t xml:space="preserve">reconnaissance </w:t>
      </w:r>
      <w:r w:rsidR="00DC11BD" w:rsidRPr="00BD2BDF">
        <w:rPr>
          <w:sz w:val="24"/>
          <w:szCs w:val="24"/>
        </w:rPr>
        <w:t>phase;</w:t>
      </w:r>
      <w:r w:rsidR="003317B5" w:rsidRPr="00BD2BDF">
        <w:rPr>
          <w:sz w:val="24"/>
          <w:szCs w:val="24"/>
        </w:rPr>
        <w:t xml:space="preserve"> </w:t>
      </w:r>
      <w:r w:rsidR="001E4DAB" w:rsidRPr="00BD2BDF">
        <w:rPr>
          <w:sz w:val="24"/>
          <w:szCs w:val="24"/>
        </w:rPr>
        <w:t>to</w:t>
      </w:r>
      <w:r w:rsidR="00D63F5F" w:rsidRPr="00BD2BDF">
        <w:rPr>
          <w:sz w:val="24"/>
          <w:szCs w:val="24"/>
        </w:rPr>
        <w:t xml:space="preserve"> understand </w:t>
      </w:r>
      <w:r w:rsidR="00AD4B93" w:rsidRPr="00BD2BDF">
        <w:rPr>
          <w:sz w:val="24"/>
          <w:szCs w:val="24"/>
        </w:rPr>
        <w:t>how</w:t>
      </w:r>
      <w:r w:rsidR="00D63F5F" w:rsidRPr="00BD2BDF">
        <w:rPr>
          <w:sz w:val="24"/>
          <w:szCs w:val="24"/>
        </w:rPr>
        <w:t xml:space="preserve"> </w:t>
      </w:r>
      <w:r w:rsidR="00AD4B93" w:rsidRPr="00BD2BDF">
        <w:rPr>
          <w:sz w:val="24"/>
          <w:szCs w:val="24"/>
        </w:rPr>
        <w:t>hacking</w:t>
      </w:r>
      <w:r w:rsidR="00947D04" w:rsidRPr="00BD2BDF">
        <w:rPr>
          <w:sz w:val="24"/>
          <w:szCs w:val="24"/>
        </w:rPr>
        <w:t>-</w:t>
      </w:r>
      <w:r w:rsidR="00D63F5F" w:rsidRPr="00BD2BDF">
        <w:rPr>
          <w:sz w:val="24"/>
          <w:szCs w:val="24"/>
        </w:rPr>
        <w:t>tools appear</w:t>
      </w:r>
      <w:r w:rsidRPr="00BD2BDF">
        <w:rPr>
          <w:sz w:val="24"/>
          <w:szCs w:val="24"/>
        </w:rPr>
        <w:t>ed</w:t>
      </w:r>
      <w:r w:rsidR="00D63F5F" w:rsidRPr="00BD2BDF">
        <w:rPr>
          <w:sz w:val="24"/>
          <w:szCs w:val="24"/>
        </w:rPr>
        <w:t xml:space="preserve"> at packet level.</w:t>
      </w:r>
    </w:p>
    <w:p w14:paraId="4545B7BF" w14:textId="0D4A0B41" w:rsidR="00D77E7D" w:rsidRPr="00BD2BDF" w:rsidRDefault="00C450A5" w:rsidP="00D16B04">
      <w:pPr>
        <w:pStyle w:val="ListParagraph"/>
        <w:numPr>
          <w:ilvl w:val="0"/>
          <w:numId w:val="19"/>
        </w:numPr>
        <w:spacing w:line="360" w:lineRule="auto"/>
        <w:jc w:val="both"/>
        <w:rPr>
          <w:sz w:val="24"/>
          <w:szCs w:val="24"/>
        </w:rPr>
      </w:pPr>
      <w:r w:rsidRPr="00BD2BDF">
        <w:rPr>
          <w:sz w:val="24"/>
          <w:szCs w:val="24"/>
        </w:rPr>
        <w:t>Investigated</w:t>
      </w:r>
      <w:r w:rsidR="00D77E7D" w:rsidRPr="00BD2BDF">
        <w:rPr>
          <w:sz w:val="24"/>
          <w:szCs w:val="24"/>
        </w:rPr>
        <w:t xml:space="preserve"> the </w:t>
      </w:r>
      <w:r w:rsidR="0045126C" w:rsidRPr="00BD2BDF">
        <w:rPr>
          <w:sz w:val="24"/>
          <w:szCs w:val="24"/>
        </w:rPr>
        <w:t xml:space="preserve">effectiveness, </w:t>
      </w:r>
      <w:r w:rsidR="00D77E7D" w:rsidRPr="00BD2BDF">
        <w:rPr>
          <w:sz w:val="24"/>
          <w:szCs w:val="24"/>
        </w:rPr>
        <w:t>capabilities and limitations of NIDS</w:t>
      </w:r>
      <w:r w:rsidR="00605499" w:rsidRPr="00BD2BDF">
        <w:rPr>
          <w:sz w:val="24"/>
          <w:szCs w:val="24"/>
        </w:rPr>
        <w:t>.</w:t>
      </w:r>
    </w:p>
    <w:p w14:paraId="5ACAED2A" w14:textId="1CFBAFD0" w:rsidR="008942AC" w:rsidRPr="00BD2BDF" w:rsidRDefault="00740A15" w:rsidP="00D16B04">
      <w:pPr>
        <w:pStyle w:val="ListParagraph"/>
        <w:numPr>
          <w:ilvl w:val="0"/>
          <w:numId w:val="19"/>
        </w:numPr>
        <w:spacing w:line="360" w:lineRule="auto"/>
        <w:jc w:val="both"/>
        <w:rPr>
          <w:sz w:val="24"/>
          <w:szCs w:val="24"/>
        </w:rPr>
      </w:pPr>
      <w:r w:rsidRPr="00BD2BDF">
        <w:rPr>
          <w:sz w:val="24"/>
          <w:szCs w:val="24"/>
        </w:rPr>
        <w:t>Tested</w:t>
      </w:r>
      <w:r w:rsidR="008942AC" w:rsidRPr="00BD2BDF">
        <w:rPr>
          <w:sz w:val="24"/>
          <w:szCs w:val="24"/>
        </w:rPr>
        <w:t xml:space="preserve"> NIDS evasion techniques, specifically </w:t>
      </w:r>
      <w:r w:rsidR="00002F06" w:rsidRPr="00BD2BDF">
        <w:rPr>
          <w:sz w:val="24"/>
          <w:szCs w:val="24"/>
        </w:rPr>
        <w:t>fragmentation and slow scan</w:t>
      </w:r>
      <w:r w:rsidR="00605499" w:rsidRPr="00BD2BDF">
        <w:rPr>
          <w:sz w:val="24"/>
          <w:szCs w:val="24"/>
        </w:rPr>
        <w:t>.</w:t>
      </w:r>
    </w:p>
    <w:p w14:paraId="1EB7A6E3" w14:textId="51B58BC3" w:rsidR="000952E7" w:rsidRPr="00BD2BDF" w:rsidRDefault="00740A15" w:rsidP="00D16B04">
      <w:pPr>
        <w:pStyle w:val="ListParagraph"/>
        <w:numPr>
          <w:ilvl w:val="0"/>
          <w:numId w:val="19"/>
        </w:numPr>
        <w:spacing w:line="360" w:lineRule="auto"/>
        <w:jc w:val="both"/>
        <w:rPr>
          <w:sz w:val="24"/>
          <w:szCs w:val="24"/>
        </w:rPr>
      </w:pPr>
      <w:r w:rsidRPr="00BD2BDF">
        <w:rPr>
          <w:sz w:val="24"/>
          <w:szCs w:val="24"/>
        </w:rPr>
        <w:t>Investigated</w:t>
      </w:r>
      <w:r w:rsidR="00323EFA" w:rsidRPr="00BD2BDF">
        <w:rPr>
          <w:sz w:val="24"/>
          <w:szCs w:val="24"/>
        </w:rPr>
        <w:t xml:space="preserve"> </w:t>
      </w:r>
      <w:r w:rsidR="00E45131" w:rsidRPr="00BD2BDF">
        <w:rPr>
          <w:sz w:val="24"/>
          <w:szCs w:val="24"/>
        </w:rPr>
        <w:t>NIDS signature</w:t>
      </w:r>
      <w:r w:rsidR="00323EFA" w:rsidRPr="00BD2BDF">
        <w:rPr>
          <w:sz w:val="24"/>
          <w:szCs w:val="24"/>
        </w:rPr>
        <w:t>s</w:t>
      </w:r>
      <w:r w:rsidR="00E45131" w:rsidRPr="00BD2BDF">
        <w:rPr>
          <w:sz w:val="24"/>
          <w:szCs w:val="24"/>
        </w:rPr>
        <w:t>/rule</w:t>
      </w:r>
      <w:r w:rsidR="00323EFA" w:rsidRPr="00BD2BDF">
        <w:rPr>
          <w:sz w:val="24"/>
          <w:szCs w:val="24"/>
        </w:rPr>
        <w:t>s</w:t>
      </w:r>
      <w:r w:rsidR="00537CEC" w:rsidRPr="00BD2BDF">
        <w:rPr>
          <w:sz w:val="24"/>
          <w:szCs w:val="24"/>
        </w:rPr>
        <w:t xml:space="preserve"> and manual signature/rule creation</w:t>
      </w:r>
      <w:r w:rsidR="00605499" w:rsidRPr="00BD2BDF">
        <w:rPr>
          <w:sz w:val="24"/>
          <w:szCs w:val="24"/>
        </w:rPr>
        <w:t>.</w:t>
      </w:r>
    </w:p>
    <w:p w14:paraId="443A7CF5" w14:textId="3E20E793" w:rsidR="00E45131" w:rsidRPr="00BD2BDF" w:rsidRDefault="00CA13BB" w:rsidP="00D16B04">
      <w:pPr>
        <w:pStyle w:val="ListParagraph"/>
        <w:numPr>
          <w:ilvl w:val="0"/>
          <w:numId w:val="19"/>
        </w:numPr>
        <w:spacing w:line="360" w:lineRule="auto"/>
        <w:jc w:val="both"/>
        <w:rPr>
          <w:sz w:val="24"/>
          <w:szCs w:val="24"/>
        </w:rPr>
      </w:pPr>
      <w:r w:rsidRPr="00BD2BDF">
        <w:rPr>
          <w:sz w:val="24"/>
          <w:szCs w:val="24"/>
        </w:rPr>
        <w:t>Compared</w:t>
      </w:r>
      <w:r w:rsidR="00FD662A" w:rsidRPr="00BD2BDF">
        <w:rPr>
          <w:sz w:val="24"/>
          <w:szCs w:val="24"/>
        </w:rPr>
        <w:t xml:space="preserve"> Snort2, Snort3 and Suricata NIDS in reconnaissance activity detection</w:t>
      </w:r>
      <w:r w:rsidR="00605499" w:rsidRPr="00BD2BDF">
        <w:rPr>
          <w:sz w:val="24"/>
          <w:szCs w:val="24"/>
        </w:rPr>
        <w:t>.</w:t>
      </w:r>
    </w:p>
    <w:p w14:paraId="783A2247" w14:textId="77777777" w:rsidR="00C52202" w:rsidRPr="00BD2BDF" w:rsidRDefault="00C52202" w:rsidP="00C52202">
      <w:pPr>
        <w:pStyle w:val="ListParagraph"/>
      </w:pPr>
    </w:p>
    <w:p w14:paraId="14CA89EB" w14:textId="4DCD372E" w:rsidR="002864DB" w:rsidRPr="00BD2BDF" w:rsidRDefault="00DC6999" w:rsidP="0032622A">
      <w:pPr>
        <w:pStyle w:val="Heading2"/>
        <w:numPr>
          <w:ilvl w:val="1"/>
          <w:numId w:val="6"/>
        </w:numPr>
      </w:pPr>
      <w:bookmarkStart w:id="291" w:name="_Toc216428893"/>
      <w:r w:rsidRPr="00BD2BDF">
        <w:t>Structure of Project</w:t>
      </w:r>
      <w:bookmarkEnd w:id="291"/>
    </w:p>
    <w:p w14:paraId="29A9E770" w14:textId="77777777" w:rsidR="002864DB" w:rsidRPr="00BD2BDF" w:rsidRDefault="002864DB" w:rsidP="005E0321">
      <w:pPr>
        <w:spacing w:line="360" w:lineRule="auto"/>
        <w:jc w:val="both"/>
        <w:rPr>
          <w:highlight w:val="cyan"/>
        </w:rPr>
      </w:pPr>
    </w:p>
    <w:p w14:paraId="59DA26A8" w14:textId="07F8EA54" w:rsidR="00321E1C" w:rsidRPr="00BD2BDF" w:rsidRDefault="00240643" w:rsidP="00910696">
      <w:pPr>
        <w:spacing w:line="360" w:lineRule="auto"/>
        <w:jc w:val="both"/>
        <w:rPr>
          <w:sz w:val="24"/>
          <w:szCs w:val="24"/>
        </w:rPr>
      </w:pPr>
      <w:r w:rsidRPr="00BD2BDF">
        <w:rPr>
          <w:sz w:val="24"/>
          <w:szCs w:val="24"/>
        </w:rPr>
        <w:t>This proje</w:t>
      </w:r>
      <w:r w:rsidR="000904A9" w:rsidRPr="00BD2BDF">
        <w:rPr>
          <w:sz w:val="24"/>
          <w:szCs w:val="24"/>
        </w:rPr>
        <w:t xml:space="preserve">ct </w:t>
      </w:r>
      <w:r w:rsidR="008C0BC6" w:rsidRPr="00BD2BDF">
        <w:rPr>
          <w:sz w:val="24"/>
          <w:szCs w:val="24"/>
        </w:rPr>
        <w:t xml:space="preserve">consists of three </w:t>
      </w:r>
      <w:r w:rsidR="00113AAA" w:rsidRPr="00BD2BDF">
        <w:rPr>
          <w:sz w:val="24"/>
          <w:szCs w:val="24"/>
        </w:rPr>
        <w:t>parts</w:t>
      </w:r>
      <w:r w:rsidR="00A06DE3" w:rsidRPr="00BD2BDF">
        <w:rPr>
          <w:sz w:val="24"/>
          <w:szCs w:val="24"/>
        </w:rPr>
        <w:t xml:space="preserve">. </w:t>
      </w:r>
      <w:r w:rsidR="0084492B" w:rsidRPr="00BD2BDF">
        <w:rPr>
          <w:sz w:val="24"/>
          <w:szCs w:val="24"/>
        </w:rPr>
        <w:t xml:space="preserve"> </w:t>
      </w:r>
      <w:r w:rsidR="00252D6F" w:rsidRPr="00BD2BDF">
        <w:rPr>
          <w:sz w:val="24"/>
          <w:szCs w:val="24"/>
        </w:rPr>
        <w:t>F</w:t>
      </w:r>
      <w:r w:rsidR="00427064" w:rsidRPr="00BD2BDF">
        <w:rPr>
          <w:sz w:val="24"/>
          <w:szCs w:val="24"/>
        </w:rPr>
        <w:t>irst</w:t>
      </w:r>
      <w:r w:rsidR="00252D6F" w:rsidRPr="00BD2BDF">
        <w:rPr>
          <w:sz w:val="24"/>
          <w:szCs w:val="24"/>
        </w:rPr>
        <w:t>ly</w:t>
      </w:r>
      <w:r w:rsidR="00F41949" w:rsidRPr="00BD2BDF">
        <w:rPr>
          <w:sz w:val="24"/>
          <w:szCs w:val="24"/>
        </w:rPr>
        <w:t>,</w:t>
      </w:r>
      <w:r w:rsidR="00427064" w:rsidRPr="00BD2BDF">
        <w:rPr>
          <w:sz w:val="24"/>
          <w:szCs w:val="24"/>
        </w:rPr>
        <w:t xml:space="preserve"> </w:t>
      </w:r>
      <w:r w:rsidR="00EF7B1A" w:rsidRPr="00BD2BDF">
        <w:rPr>
          <w:sz w:val="24"/>
          <w:szCs w:val="24"/>
        </w:rPr>
        <w:t xml:space="preserve">a study </w:t>
      </w:r>
      <w:r w:rsidR="00996C80" w:rsidRPr="00BD2BDF">
        <w:rPr>
          <w:sz w:val="24"/>
          <w:szCs w:val="24"/>
        </w:rPr>
        <w:t>of</w:t>
      </w:r>
      <w:r w:rsidR="00EF7B1A" w:rsidRPr="00BD2BDF">
        <w:rPr>
          <w:sz w:val="24"/>
          <w:szCs w:val="24"/>
        </w:rPr>
        <w:t xml:space="preserve"> </w:t>
      </w:r>
      <w:r w:rsidR="00DE50B8" w:rsidRPr="00BD2BDF">
        <w:rPr>
          <w:sz w:val="24"/>
          <w:szCs w:val="24"/>
        </w:rPr>
        <w:t xml:space="preserve">established </w:t>
      </w:r>
      <w:r w:rsidR="00EF7B1A" w:rsidRPr="00BD2BDF">
        <w:rPr>
          <w:sz w:val="24"/>
          <w:szCs w:val="24"/>
        </w:rPr>
        <w:t>theoretical knowle</w:t>
      </w:r>
      <w:r w:rsidR="00FE59C5" w:rsidRPr="00BD2BDF">
        <w:rPr>
          <w:sz w:val="24"/>
          <w:szCs w:val="24"/>
        </w:rPr>
        <w:t xml:space="preserve">dge of </w:t>
      </w:r>
      <w:r w:rsidR="007E6E3D" w:rsidRPr="00BD2BDF">
        <w:rPr>
          <w:sz w:val="24"/>
          <w:szCs w:val="24"/>
        </w:rPr>
        <w:t xml:space="preserve">NIDS, </w:t>
      </w:r>
      <w:r w:rsidR="00FC0CAC" w:rsidRPr="00BD2BDF">
        <w:rPr>
          <w:sz w:val="24"/>
          <w:szCs w:val="24"/>
        </w:rPr>
        <w:t>how they function, the</w:t>
      </w:r>
      <w:r w:rsidR="00654775" w:rsidRPr="00BD2BDF">
        <w:rPr>
          <w:sz w:val="24"/>
          <w:szCs w:val="24"/>
        </w:rPr>
        <w:t>ir</w:t>
      </w:r>
      <w:r w:rsidR="00FC0CAC" w:rsidRPr="00BD2BDF">
        <w:rPr>
          <w:sz w:val="24"/>
          <w:szCs w:val="24"/>
        </w:rPr>
        <w:t xml:space="preserve"> detection mechanisms, and </w:t>
      </w:r>
      <w:r w:rsidR="00CB2A82" w:rsidRPr="00BD2BDF">
        <w:rPr>
          <w:sz w:val="24"/>
          <w:szCs w:val="24"/>
        </w:rPr>
        <w:t xml:space="preserve">the signatures/rules used in the detection </w:t>
      </w:r>
      <w:r w:rsidR="00E86E2A" w:rsidRPr="00BD2BDF">
        <w:rPr>
          <w:sz w:val="24"/>
          <w:szCs w:val="24"/>
        </w:rPr>
        <w:t>process</w:t>
      </w:r>
      <w:r w:rsidR="00FA74DC" w:rsidRPr="00BD2BDF">
        <w:rPr>
          <w:sz w:val="24"/>
          <w:szCs w:val="24"/>
        </w:rPr>
        <w:t>.</w:t>
      </w:r>
      <w:r w:rsidR="00CB2A82" w:rsidRPr="00BD2BDF">
        <w:rPr>
          <w:sz w:val="24"/>
          <w:szCs w:val="24"/>
        </w:rPr>
        <w:t xml:space="preserve"> </w:t>
      </w:r>
      <w:r w:rsidR="00B51F92" w:rsidRPr="00BD2BDF">
        <w:rPr>
          <w:sz w:val="24"/>
          <w:szCs w:val="24"/>
        </w:rPr>
        <w:t>NTA</w:t>
      </w:r>
      <w:r w:rsidR="00E05797" w:rsidRPr="00BD2BDF">
        <w:rPr>
          <w:sz w:val="24"/>
          <w:szCs w:val="24"/>
        </w:rPr>
        <w:t xml:space="preserve"> was researched</w:t>
      </w:r>
      <w:r w:rsidR="00321E1C" w:rsidRPr="00BD2BDF">
        <w:rPr>
          <w:sz w:val="24"/>
          <w:szCs w:val="24"/>
        </w:rPr>
        <w:t xml:space="preserve"> </w:t>
      </w:r>
      <w:r w:rsidR="00016166" w:rsidRPr="00BD2BDF">
        <w:rPr>
          <w:sz w:val="24"/>
          <w:szCs w:val="24"/>
        </w:rPr>
        <w:t>gain</w:t>
      </w:r>
      <w:r w:rsidR="001D584C" w:rsidRPr="00BD2BDF">
        <w:rPr>
          <w:sz w:val="24"/>
          <w:szCs w:val="24"/>
        </w:rPr>
        <w:t>ing</w:t>
      </w:r>
      <w:r w:rsidR="00016166" w:rsidRPr="00BD2BDF">
        <w:rPr>
          <w:sz w:val="24"/>
          <w:szCs w:val="24"/>
        </w:rPr>
        <w:t xml:space="preserve"> in-depth knowledge of network traffic </w:t>
      </w:r>
      <w:r w:rsidR="00E05797" w:rsidRPr="00BD2BDF">
        <w:rPr>
          <w:sz w:val="24"/>
          <w:szCs w:val="24"/>
        </w:rPr>
        <w:t>down to the</w:t>
      </w:r>
      <w:r w:rsidR="00180912" w:rsidRPr="00BD2BDF">
        <w:rPr>
          <w:sz w:val="24"/>
          <w:szCs w:val="24"/>
        </w:rPr>
        <w:t xml:space="preserve"> packet level, paying close attention to the anatomy of </w:t>
      </w:r>
      <w:r w:rsidR="00360630" w:rsidRPr="00BD2BDF">
        <w:rPr>
          <w:sz w:val="24"/>
          <w:szCs w:val="24"/>
        </w:rPr>
        <w:t>packet headers.</w:t>
      </w:r>
      <w:r w:rsidR="00777342" w:rsidRPr="00BD2BDF">
        <w:rPr>
          <w:sz w:val="24"/>
          <w:szCs w:val="24"/>
        </w:rPr>
        <w:t xml:space="preserve"> </w:t>
      </w:r>
      <w:r w:rsidR="00074F80" w:rsidRPr="00BD2BDF">
        <w:rPr>
          <w:sz w:val="24"/>
          <w:szCs w:val="24"/>
        </w:rPr>
        <w:t xml:space="preserve"> </w:t>
      </w:r>
      <w:r w:rsidR="00926D2E" w:rsidRPr="00BD2BDF">
        <w:rPr>
          <w:sz w:val="24"/>
          <w:szCs w:val="24"/>
        </w:rPr>
        <w:t>The tools and attack frameworks used by hackers to conduct cyberattacks</w:t>
      </w:r>
      <w:r w:rsidR="005759CD" w:rsidRPr="00BD2BDF">
        <w:rPr>
          <w:sz w:val="24"/>
          <w:szCs w:val="24"/>
        </w:rPr>
        <w:t xml:space="preserve"> was also researched</w:t>
      </w:r>
      <w:r w:rsidR="00393520" w:rsidRPr="00BD2BDF">
        <w:rPr>
          <w:sz w:val="24"/>
          <w:szCs w:val="24"/>
        </w:rPr>
        <w:t>.</w:t>
      </w:r>
      <w:r w:rsidR="005759CD" w:rsidRPr="00BD2BDF">
        <w:rPr>
          <w:sz w:val="24"/>
          <w:szCs w:val="24"/>
        </w:rPr>
        <w:t xml:space="preserve">  This research provided </w:t>
      </w:r>
      <w:r w:rsidR="003F3090" w:rsidRPr="00BD2BDF">
        <w:rPr>
          <w:sz w:val="24"/>
          <w:szCs w:val="24"/>
        </w:rPr>
        <w:t xml:space="preserve">the </w:t>
      </w:r>
      <w:r w:rsidR="00713C23" w:rsidRPr="00BD2BDF">
        <w:rPr>
          <w:sz w:val="24"/>
          <w:szCs w:val="24"/>
        </w:rPr>
        <w:t xml:space="preserve">foundation supporting the design </w:t>
      </w:r>
      <w:r w:rsidR="00FE4EEA" w:rsidRPr="00BD2BDF">
        <w:rPr>
          <w:sz w:val="24"/>
          <w:szCs w:val="24"/>
        </w:rPr>
        <w:t xml:space="preserve">of the </w:t>
      </w:r>
      <w:r w:rsidR="002039E9" w:rsidRPr="00BD2BDF">
        <w:rPr>
          <w:sz w:val="24"/>
          <w:szCs w:val="24"/>
        </w:rPr>
        <w:t xml:space="preserve">VE testbed </w:t>
      </w:r>
      <w:r w:rsidR="00FE4EEA" w:rsidRPr="00BD2BDF">
        <w:rPr>
          <w:sz w:val="24"/>
          <w:szCs w:val="24"/>
        </w:rPr>
        <w:t xml:space="preserve">and </w:t>
      </w:r>
      <w:r w:rsidR="002039E9" w:rsidRPr="00BD2BDF">
        <w:rPr>
          <w:sz w:val="24"/>
          <w:szCs w:val="24"/>
        </w:rPr>
        <w:t xml:space="preserve">creation of </w:t>
      </w:r>
      <w:r w:rsidR="00FE4EEA" w:rsidRPr="00BD2BDF">
        <w:rPr>
          <w:sz w:val="24"/>
          <w:szCs w:val="24"/>
        </w:rPr>
        <w:t>test</w:t>
      </w:r>
      <w:r w:rsidR="002039E9" w:rsidRPr="00BD2BDF">
        <w:rPr>
          <w:sz w:val="24"/>
          <w:szCs w:val="24"/>
        </w:rPr>
        <w:t>-plans.</w:t>
      </w:r>
      <w:r w:rsidR="00FE4EEA" w:rsidRPr="00BD2BDF">
        <w:rPr>
          <w:sz w:val="24"/>
          <w:szCs w:val="24"/>
        </w:rPr>
        <w:t xml:space="preserve"> </w:t>
      </w:r>
      <w:r w:rsidR="005759CD" w:rsidRPr="00BD2BDF">
        <w:rPr>
          <w:sz w:val="24"/>
          <w:szCs w:val="24"/>
        </w:rPr>
        <w:t xml:space="preserve"> </w:t>
      </w:r>
    </w:p>
    <w:p w14:paraId="44CD5265" w14:textId="734258E0" w:rsidR="00777342" w:rsidRPr="00BD2BDF" w:rsidRDefault="00D24C08" w:rsidP="00910696">
      <w:pPr>
        <w:spacing w:line="360" w:lineRule="auto"/>
        <w:jc w:val="both"/>
        <w:rPr>
          <w:sz w:val="24"/>
          <w:szCs w:val="24"/>
        </w:rPr>
      </w:pPr>
      <w:r w:rsidRPr="00BD2BDF">
        <w:rPr>
          <w:sz w:val="24"/>
          <w:szCs w:val="24"/>
        </w:rPr>
        <w:t>S</w:t>
      </w:r>
      <w:r w:rsidR="00777342" w:rsidRPr="00BD2BDF">
        <w:rPr>
          <w:sz w:val="24"/>
          <w:szCs w:val="24"/>
        </w:rPr>
        <w:t>econd</w:t>
      </w:r>
      <w:r w:rsidRPr="00BD2BDF">
        <w:rPr>
          <w:sz w:val="24"/>
          <w:szCs w:val="24"/>
        </w:rPr>
        <w:t>ly</w:t>
      </w:r>
      <w:r w:rsidR="00336336" w:rsidRPr="00BD2BDF">
        <w:rPr>
          <w:sz w:val="24"/>
          <w:szCs w:val="24"/>
        </w:rPr>
        <w:t>,</w:t>
      </w:r>
      <w:r w:rsidR="00777342" w:rsidRPr="00BD2BDF">
        <w:rPr>
          <w:sz w:val="24"/>
          <w:szCs w:val="24"/>
        </w:rPr>
        <w:t xml:space="preserve"> </w:t>
      </w:r>
      <w:r w:rsidR="009E0656" w:rsidRPr="00BD2BDF">
        <w:rPr>
          <w:sz w:val="24"/>
          <w:szCs w:val="24"/>
        </w:rPr>
        <w:t>the design and implementation of the</w:t>
      </w:r>
      <w:r w:rsidR="00E1349D" w:rsidRPr="00BD2BDF">
        <w:rPr>
          <w:sz w:val="24"/>
          <w:szCs w:val="24"/>
        </w:rPr>
        <w:t xml:space="preserve"> VE</w:t>
      </w:r>
      <w:r w:rsidR="00336336" w:rsidRPr="00BD2BDF">
        <w:rPr>
          <w:sz w:val="24"/>
          <w:szCs w:val="24"/>
        </w:rPr>
        <w:t xml:space="preserve"> was conducted</w:t>
      </w:r>
      <w:r w:rsidR="006B4BFD" w:rsidRPr="00BD2BDF">
        <w:rPr>
          <w:sz w:val="24"/>
          <w:szCs w:val="24"/>
        </w:rPr>
        <w:t xml:space="preserve">.  A </w:t>
      </w:r>
      <w:r w:rsidR="005C618E" w:rsidRPr="00BD2BDF">
        <w:rPr>
          <w:sz w:val="24"/>
          <w:szCs w:val="24"/>
        </w:rPr>
        <w:t>four</w:t>
      </w:r>
      <w:r w:rsidR="00A249AD" w:rsidRPr="00BD2BDF">
        <w:rPr>
          <w:sz w:val="24"/>
          <w:szCs w:val="24"/>
        </w:rPr>
        <w:t>-phase</w:t>
      </w:r>
      <w:r w:rsidR="006B4BFD" w:rsidRPr="00BD2BDF">
        <w:rPr>
          <w:sz w:val="24"/>
          <w:szCs w:val="24"/>
        </w:rPr>
        <w:t xml:space="preserve"> tes</w:t>
      </w:r>
      <w:r w:rsidR="00C3760C" w:rsidRPr="00BD2BDF">
        <w:rPr>
          <w:sz w:val="24"/>
          <w:szCs w:val="24"/>
        </w:rPr>
        <w:t>t-</w:t>
      </w:r>
      <w:r w:rsidR="006B4BFD" w:rsidRPr="00BD2BDF">
        <w:rPr>
          <w:sz w:val="24"/>
          <w:szCs w:val="24"/>
        </w:rPr>
        <w:t>plan</w:t>
      </w:r>
      <w:r w:rsidR="007B3703" w:rsidRPr="00BD2BDF">
        <w:rPr>
          <w:sz w:val="24"/>
          <w:szCs w:val="24"/>
        </w:rPr>
        <w:t>, see Additional Evidence (AE)4,</w:t>
      </w:r>
      <w:r w:rsidR="006B4BFD" w:rsidRPr="00BD2BDF">
        <w:rPr>
          <w:sz w:val="24"/>
          <w:szCs w:val="24"/>
        </w:rPr>
        <w:t xml:space="preserve"> was dev</w:t>
      </w:r>
      <w:r w:rsidR="004A4916" w:rsidRPr="00BD2BDF">
        <w:rPr>
          <w:sz w:val="24"/>
          <w:szCs w:val="24"/>
        </w:rPr>
        <w:t>is</w:t>
      </w:r>
      <w:r w:rsidR="006B4BFD" w:rsidRPr="00BD2BDF">
        <w:rPr>
          <w:sz w:val="24"/>
          <w:szCs w:val="24"/>
        </w:rPr>
        <w:t xml:space="preserve">ed </w:t>
      </w:r>
      <w:r w:rsidR="00C3760C" w:rsidRPr="00BD2BDF">
        <w:rPr>
          <w:sz w:val="24"/>
          <w:szCs w:val="24"/>
        </w:rPr>
        <w:t>to</w:t>
      </w:r>
      <w:r w:rsidR="00E1349D" w:rsidRPr="00BD2BDF">
        <w:rPr>
          <w:sz w:val="24"/>
          <w:szCs w:val="24"/>
        </w:rPr>
        <w:t xml:space="preserve"> </w:t>
      </w:r>
      <w:r w:rsidR="002D3E8B" w:rsidRPr="00BD2BDF">
        <w:rPr>
          <w:sz w:val="24"/>
          <w:szCs w:val="24"/>
        </w:rPr>
        <w:t>evaluat</w:t>
      </w:r>
      <w:r w:rsidR="0061473D" w:rsidRPr="00BD2BDF">
        <w:rPr>
          <w:sz w:val="24"/>
          <w:szCs w:val="24"/>
        </w:rPr>
        <w:t xml:space="preserve">e </w:t>
      </w:r>
      <w:r w:rsidR="0063010B" w:rsidRPr="00BD2BDF">
        <w:rPr>
          <w:sz w:val="24"/>
          <w:szCs w:val="24"/>
        </w:rPr>
        <w:t xml:space="preserve">the detection capabilities of NIDS </w:t>
      </w:r>
      <w:r w:rsidR="003A2E37" w:rsidRPr="00BD2BDF">
        <w:rPr>
          <w:sz w:val="24"/>
          <w:szCs w:val="24"/>
        </w:rPr>
        <w:t>at</w:t>
      </w:r>
      <w:r w:rsidR="0063010B" w:rsidRPr="00BD2BDF">
        <w:rPr>
          <w:sz w:val="24"/>
          <w:szCs w:val="24"/>
        </w:rPr>
        <w:t xml:space="preserve"> the reconnaissance phase of a cyberattack</w:t>
      </w:r>
      <w:r w:rsidR="00284C48" w:rsidRPr="00BD2BDF">
        <w:rPr>
          <w:sz w:val="24"/>
          <w:szCs w:val="24"/>
        </w:rPr>
        <w:t>.</w:t>
      </w:r>
      <w:r w:rsidR="00FB5629" w:rsidRPr="00BD2BDF">
        <w:rPr>
          <w:sz w:val="24"/>
          <w:szCs w:val="24"/>
        </w:rPr>
        <w:t xml:space="preserve"> </w:t>
      </w:r>
      <w:r w:rsidR="00284C48" w:rsidRPr="00BD2BDF">
        <w:rPr>
          <w:sz w:val="24"/>
          <w:szCs w:val="24"/>
        </w:rPr>
        <w:t xml:space="preserve"> </w:t>
      </w:r>
    </w:p>
    <w:p w14:paraId="413DB8F7" w14:textId="1FA83B74" w:rsidR="00A33278" w:rsidRPr="00BD2BDF" w:rsidRDefault="007C77A7" w:rsidP="00910696">
      <w:pPr>
        <w:spacing w:line="360" w:lineRule="auto"/>
        <w:jc w:val="both"/>
        <w:rPr>
          <w:sz w:val="24"/>
          <w:szCs w:val="24"/>
        </w:rPr>
      </w:pPr>
      <w:r w:rsidRPr="00BD2BDF">
        <w:rPr>
          <w:sz w:val="24"/>
          <w:szCs w:val="24"/>
        </w:rPr>
        <w:t>Third</w:t>
      </w:r>
      <w:r w:rsidR="00A16EB4" w:rsidRPr="00BD2BDF">
        <w:rPr>
          <w:sz w:val="24"/>
          <w:szCs w:val="24"/>
        </w:rPr>
        <w:t>ly,</w:t>
      </w:r>
      <w:r w:rsidR="004D42B1" w:rsidRPr="00BD2BDF">
        <w:rPr>
          <w:sz w:val="24"/>
          <w:szCs w:val="24"/>
        </w:rPr>
        <w:t xml:space="preserve"> </w:t>
      </w:r>
      <w:r w:rsidR="007C7E23" w:rsidRPr="00BD2BDF">
        <w:rPr>
          <w:sz w:val="24"/>
          <w:szCs w:val="24"/>
        </w:rPr>
        <w:t xml:space="preserve">the results </w:t>
      </w:r>
      <w:r w:rsidR="00835E63" w:rsidRPr="00BD2BDF">
        <w:rPr>
          <w:sz w:val="24"/>
          <w:szCs w:val="24"/>
        </w:rPr>
        <w:t>were analyse</w:t>
      </w:r>
      <w:r w:rsidR="002672AD" w:rsidRPr="00BD2BDF">
        <w:rPr>
          <w:sz w:val="24"/>
          <w:szCs w:val="24"/>
        </w:rPr>
        <w:t>d</w:t>
      </w:r>
      <w:r w:rsidR="00835E63" w:rsidRPr="00BD2BDF">
        <w:rPr>
          <w:sz w:val="24"/>
          <w:szCs w:val="24"/>
        </w:rPr>
        <w:t xml:space="preserve"> to</w:t>
      </w:r>
      <w:r w:rsidR="0007125A" w:rsidRPr="00BD2BDF">
        <w:rPr>
          <w:sz w:val="24"/>
          <w:szCs w:val="24"/>
        </w:rPr>
        <w:t xml:space="preserve"> evaluat</w:t>
      </w:r>
      <w:r w:rsidR="004E7EEF" w:rsidRPr="00BD2BDF">
        <w:rPr>
          <w:sz w:val="24"/>
          <w:szCs w:val="24"/>
        </w:rPr>
        <w:t>e</w:t>
      </w:r>
      <w:r w:rsidR="0007125A" w:rsidRPr="00BD2BDF">
        <w:rPr>
          <w:sz w:val="24"/>
          <w:szCs w:val="24"/>
        </w:rPr>
        <w:t xml:space="preserve"> the performance of NIDS detection capabilities</w:t>
      </w:r>
      <w:r w:rsidR="00EC6883" w:rsidRPr="00BD2BDF">
        <w:rPr>
          <w:sz w:val="24"/>
          <w:szCs w:val="24"/>
        </w:rPr>
        <w:t xml:space="preserve">, </w:t>
      </w:r>
      <w:r w:rsidR="00041EFA" w:rsidRPr="00BD2BDF">
        <w:rPr>
          <w:sz w:val="24"/>
          <w:szCs w:val="24"/>
        </w:rPr>
        <w:t>drawing a comparison between</w:t>
      </w:r>
      <w:r w:rsidR="00106DB7" w:rsidRPr="00BD2BDF">
        <w:rPr>
          <w:sz w:val="24"/>
          <w:szCs w:val="24"/>
        </w:rPr>
        <w:t xml:space="preserve"> Snort and Suricata</w:t>
      </w:r>
      <w:r w:rsidR="0007125A" w:rsidRPr="00BD2BDF">
        <w:rPr>
          <w:sz w:val="24"/>
          <w:szCs w:val="24"/>
        </w:rPr>
        <w:t>.</w:t>
      </w:r>
    </w:p>
    <w:p w14:paraId="324F1407" w14:textId="77777777" w:rsidR="00284C48" w:rsidRPr="00BD2BDF" w:rsidRDefault="00284C48" w:rsidP="00910696">
      <w:pPr>
        <w:spacing w:line="360" w:lineRule="auto"/>
        <w:jc w:val="both"/>
        <w:rPr>
          <w:sz w:val="24"/>
          <w:szCs w:val="24"/>
        </w:rPr>
      </w:pPr>
    </w:p>
    <w:p w14:paraId="34B2803D" w14:textId="09DA90FF" w:rsidR="00BD5275" w:rsidRPr="00BD2BDF" w:rsidRDefault="0064480A" w:rsidP="00910696">
      <w:pPr>
        <w:spacing w:line="360" w:lineRule="auto"/>
        <w:jc w:val="both"/>
        <w:rPr>
          <w:b/>
          <w:bCs/>
          <w:sz w:val="24"/>
          <w:szCs w:val="24"/>
        </w:rPr>
      </w:pPr>
      <w:r w:rsidRPr="00BD2BDF">
        <w:rPr>
          <w:b/>
          <w:bCs/>
          <w:sz w:val="24"/>
          <w:szCs w:val="24"/>
        </w:rPr>
        <w:t xml:space="preserve">CHAPTER 1: </w:t>
      </w:r>
      <w:r w:rsidR="00CC08CE" w:rsidRPr="00BD2BDF">
        <w:rPr>
          <w:b/>
          <w:bCs/>
          <w:sz w:val="24"/>
          <w:szCs w:val="24"/>
        </w:rPr>
        <w:t>Introduction</w:t>
      </w:r>
    </w:p>
    <w:p w14:paraId="4FE1D13D" w14:textId="0386A146" w:rsidR="002864DB" w:rsidRPr="00BD2BDF" w:rsidRDefault="0015163A" w:rsidP="00910696">
      <w:pPr>
        <w:spacing w:line="360" w:lineRule="auto"/>
        <w:jc w:val="both"/>
        <w:rPr>
          <w:sz w:val="24"/>
          <w:szCs w:val="24"/>
        </w:rPr>
      </w:pPr>
      <w:r w:rsidRPr="00BD2BDF">
        <w:rPr>
          <w:sz w:val="24"/>
          <w:szCs w:val="24"/>
        </w:rPr>
        <w:t>P</w:t>
      </w:r>
      <w:r w:rsidR="00BD5275" w:rsidRPr="00BD2BDF">
        <w:rPr>
          <w:sz w:val="24"/>
          <w:szCs w:val="24"/>
        </w:rPr>
        <w:t>rovid</w:t>
      </w:r>
      <w:r w:rsidR="000575C9" w:rsidRPr="00BD2BDF">
        <w:rPr>
          <w:sz w:val="24"/>
          <w:szCs w:val="24"/>
        </w:rPr>
        <w:t>es</w:t>
      </w:r>
      <w:r w:rsidR="00BD5275" w:rsidRPr="00BD2BDF">
        <w:rPr>
          <w:sz w:val="24"/>
          <w:szCs w:val="24"/>
        </w:rPr>
        <w:t xml:space="preserve"> </w:t>
      </w:r>
      <w:r w:rsidR="00AE6987" w:rsidRPr="00BD2BDF">
        <w:rPr>
          <w:sz w:val="24"/>
          <w:szCs w:val="24"/>
        </w:rPr>
        <w:t>background</w:t>
      </w:r>
      <w:r w:rsidR="009D5324" w:rsidRPr="00BD2BDF">
        <w:rPr>
          <w:sz w:val="24"/>
          <w:szCs w:val="24"/>
        </w:rPr>
        <w:t xml:space="preserve"> knowledge of NIDS</w:t>
      </w:r>
      <w:r w:rsidR="0055421C" w:rsidRPr="00BD2BDF">
        <w:rPr>
          <w:sz w:val="24"/>
          <w:szCs w:val="24"/>
        </w:rPr>
        <w:t xml:space="preserve"> </w:t>
      </w:r>
      <w:r w:rsidR="00AE4D25" w:rsidRPr="00BD2BDF">
        <w:rPr>
          <w:sz w:val="24"/>
          <w:szCs w:val="24"/>
        </w:rPr>
        <w:t>and associated technologies</w:t>
      </w:r>
      <w:r w:rsidR="0080315D" w:rsidRPr="00BD2BDF">
        <w:rPr>
          <w:sz w:val="24"/>
          <w:szCs w:val="24"/>
        </w:rPr>
        <w:t xml:space="preserve"> identified in the </w:t>
      </w:r>
      <w:r w:rsidR="00BF7D88" w:rsidRPr="00BD2BDF">
        <w:rPr>
          <w:sz w:val="24"/>
          <w:szCs w:val="24"/>
        </w:rPr>
        <w:t xml:space="preserve">research </w:t>
      </w:r>
      <w:r w:rsidR="0080315D" w:rsidRPr="00BD2BDF">
        <w:rPr>
          <w:sz w:val="24"/>
          <w:szCs w:val="24"/>
        </w:rPr>
        <w:t>problem</w:t>
      </w:r>
      <w:r w:rsidR="000F53D5" w:rsidRPr="00BD2BDF">
        <w:rPr>
          <w:sz w:val="24"/>
          <w:szCs w:val="24"/>
        </w:rPr>
        <w:t xml:space="preserve">.  </w:t>
      </w:r>
      <w:r w:rsidR="00BD5275" w:rsidRPr="00BD2BDF">
        <w:rPr>
          <w:sz w:val="24"/>
          <w:szCs w:val="24"/>
        </w:rPr>
        <w:t xml:space="preserve"> </w:t>
      </w:r>
      <w:r w:rsidR="00860179" w:rsidRPr="00BD2BDF">
        <w:rPr>
          <w:sz w:val="24"/>
          <w:szCs w:val="24"/>
        </w:rPr>
        <w:t xml:space="preserve">It </w:t>
      </w:r>
      <w:r w:rsidR="00D4604F" w:rsidRPr="00BD2BDF">
        <w:rPr>
          <w:sz w:val="24"/>
          <w:szCs w:val="24"/>
        </w:rPr>
        <w:t>contains t</w:t>
      </w:r>
      <w:r w:rsidR="00BC44B1" w:rsidRPr="00BD2BDF">
        <w:rPr>
          <w:sz w:val="24"/>
          <w:szCs w:val="24"/>
        </w:rPr>
        <w:t xml:space="preserve">he </w:t>
      </w:r>
      <w:r w:rsidR="006A5F4F" w:rsidRPr="00BD2BDF">
        <w:rPr>
          <w:sz w:val="24"/>
          <w:szCs w:val="24"/>
        </w:rPr>
        <w:t xml:space="preserve">project </w:t>
      </w:r>
      <w:r w:rsidR="00BC44B1" w:rsidRPr="00BD2BDF">
        <w:rPr>
          <w:sz w:val="24"/>
          <w:szCs w:val="24"/>
        </w:rPr>
        <w:t>aim</w:t>
      </w:r>
      <w:r w:rsidR="002E360F" w:rsidRPr="00BD2BDF">
        <w:rPr>
          <w:sz w:val="24"/>
          <w:szCs w:val="24"/>
        </w:rPr>
        <w:t>,</w:t>
      </w:r>
      <w:r w:rsidR="00BF7A99" w:rsidRPr="00BD2BDF">
        <w:rPr>
          <w:sz w:val="24"/>
          <w:szCs w:val="24"/>
        </w:rPr>
        <w:t xml:space="preserve"> </w:t>
      </w:r>
      <w:r w:rsidR="002900A3" w:rsidRPr="00BD2BDF">
        <w:rPr>
          <w:sz w:val="24"/>
          <w:szCs w:val="24"/>
        </w:rPr>
        <w:t xml:space="preserve">the </w:t>
      </w:r>
      <w:r w:rsidR="00D77972" w:rsidRPr="00BD2BDF">
        <w:rPr>
          <w:sz w:val="24"/>
          <w:szCs w:val="24"/>
        </w:rPr>
        <w:t>objectives to meet th</w:t>
      </w:r>
      <w:r w:rsidR="006A5F4F" w:rsidRPr="00BD2BDF">
        <w:rPr>
          <w:sz w:val="24"/>
          <w:szCs w:val="24"/>
        </w:rPr>
        <w:t>is</w:t>
      </w:r>
      <w:r w:rsidR="00BF7A99" w:rsidRPr="00BD2BDF">
        <w:rPr>
          <w:sz w:val="24"/>
          <w:szCs w:val="24"/>
        </w:rPr>
        <w:t xml:space="preserve"> </w:t>
      </w:r>
      <w:r w:rsidR="00D77972" w:rsidRPr="00BD2BDF">
        <w:rPr>
          <w:sz w:val="24"/>
          <w:szCs w:val="24"/>
        </w:rPr>
        <w:t>aim</w:t>
      </w:r>
      <w:r w:rsidR="00D4604F" w:rsidRPr="00BD2BDF">
        <w:rPr>
          <w:sz w:val="24"/>
          <w:szCs w:val="24"/>
        </w:rPr>
        <w:t xml:space="preserve"> and </w:t>
      </w:r>
      <w:r w:rsidR="00073BF7" w:rsidRPr="00BD2BDF">
        <w:rPr>
          <w:sz w:val="24"/>
          <w:szCs w:val="24"/>
        </w:rPr>
        <w:t>the structure of the dissertation.</w:t>
      </w:r>
    </w:p>
    <w:p w14:paraId="43EF48B7" w14:textId="5D0256FA" w:rsidR="0064480A" w:rsidRPr="00BD2BDF" w:rsidRDefault="0064480A" w:rsidP="00910696">
      <w:pPr>
        <w:spacing w:line="360" w:lineRule="auto"/>
        <w:jc w:val="both"/>
        <w:rPr>
          <w:b/>
          <w:bCs/>
          <w:sz w:val="24"/>
          <w:szCs w:val="24"/>
        </w:rPr>
      </w:pPr>
      <w:r w:rsidRPr="00BD2BDF">
        <w:rPr>
          <w:b/>
          <w:bCs/>
          <w:sz w:val="24"/>
          <w:szCs w:val="24"/>
        </w:rPr>
        <w:lastRenderedPageBreak/>
        <w:t xml:space="preserve">CHAPTER </w:t>
      </w:r>
      <w:r w:rsidR="00437075" w:rsidRPr="00BD2BDF">
        <w:rPr>
          <w:b/>
          <w:bCs/>
          <w:sz w:val="24"/>
          <w:szCs w:val="24"/>
        </w:rPr>
        <w:t>2</w:t>
      </w:r>
      <w:r w:rsidRPr="00BD2BDF">
        <w:rPr>
          <w:b/>
          <w:bCs/>
          <w:sz w:val="24"/>
          <w:szCs w:val="24"/>
        </w:rPr>
        <w:t xml:space="preserve">: </w:t>
      </w:r>
      <w:r w:rsidR="00660CC7" w:rsidRPr="00BD2BDF">
        <w:rPr>
          <w:b/>
          <w:bCs/>
          <w:sz w:val="24"/>
          <w:szCs w:val="24"/>
        </w:rPr>
        <w:t>Research &amp; Review of Literature</w:t>
      </w:r>
    </w:p>
    <w:p w14:paraId="2ABAC22F" w14:textId="7CD79799" w:rsidR="00B656BB" w:rsidRPr="00BD2BDF" w:rsidRDefault="003874CF" w:rsidP="00910696">
      <w:pPr>
        <w:spacing w:line="360" w:lineRule="auto"/>
        <w:jc w:val="both"/>
        <w:rPr>
          <w:sz w:val="24"/>
          <w:szCs w:val="24"/>
        </w:rPr>
      </w:pPr>
      <w:r w:rsidRPr="00BD2BDF">
        <w:rPr>
          <w:sz w:val="24"/>
          <w:szCs w:val="24"/>
        </w:rPr>
        <w:t>R</w:t>
      </w:r>
      <w:r w:rsidR="00C955AD" w:rsidRPr="00BD2BDF">
        <w:rPr>
          <w:sz w:val="24"/>
          <w:szCs w:val="24"/>
        </w:rPr>
        <w:t>eview</w:t>
      </w:r>
      <w:r w:rsidRPr="00BD2BDF">
        <w:rPr>
          <w:sz w:val="24"/>
          <w:szCs w:val="24"/>
        </w:rPr>
        <w:t xml:space="preserve"> of</w:t>
      </w:r>
      <w:r w:rsidR="00C955AD" w:rsidRPr="00BD2BDF">
        <w:rPr>
          <w:sz w:val="24"/>
          <w:szCs w:val="24"/>
        </w:rPr>
        <w:t xml:space="preserve"> </w:t>
      </w:r>
      <w:r w:rsidR="0050557E" w:rsidRPr="00BD2BDF">
        <w:rPr>
          <w:sz w:val="24"/>
          <w:szCs w:val="24"/>
        </w:rPr>
        <w:t xml:space="preserve">established </w:t>
      </w:r>
      <w:r w:rsidR="006C2C0C" w:rsidRPr="00BD2BDF">
        <w:rPr>
          <w:sz w:val="24"/>
          <w:szCs w:val="24"/>
        </w:rPr>
        <w:t>NIDS</w:t>
      </w:r>
      <w:r w:rsidR="00DA49B7" w:rsidRPr="00BD2BDF">
        <w:rPr>
          <w:sz w:val="24"/>
          <w:szCs w:val="24"/>
        </w:rPr>
        <w:t xml:space="preserve"> research</w:t>
      </w:r>
      <w:r w:rsidR="00C244A6" w:rsidRPr="00BD2BDF">
        <w:rPr>
          <w:sz w:val="24"/>
          <w:szCs w:val="24"/>
        </w:rPr>
        <w:t>,</w:t>
      </w:r>
      <w:r w:rsidR="007C6E97" w:rsidRPr="00BD2BDF">
        <w:rPr>
          <w:sz w:val="24"/>
          <w:szCs w:val="24"/>
        </w:rPr>
        <w:t xml:space="preserve"> </w:t>
      </w:r>
      <w:r w:rsidR="00C244A6" w:rsidRPr="00BD2BDF">
        <w:rPr>
          <w:sz w:val="24"/>
          <w:szCs w:val="24"/>
        </w:rPr>
        <w:t>how they</w:t>
      </w:r>
      <w:r w:rsidR="007C6E97" w:rsidRPr="00BD2BDF">
        <w:rPr>
          <w:sz w:val="24"/>
          <w:szCs w:val="24"/>
        </w:rPr>
        <w:t xml:space="preserve"> </w:t>
      </w:r>
      <w:r w:rsidR="00435E53" w:rsidRPr="00BD2BDF">
        <w:rPr>
          <w:sz w:val="24"/>
          <w:szCs w:val="24"/>
        </w:rPr>
        <w:t>function</w:t>
      </w:r>
      <w:r w:rsidR="007C6E97" w:rsidRPr="00BD2BDF">
        <w:rPr>
          <w:sz w:val="24"/>
          <w:szCs w:val="24"/>
        </w:rPr>
        <w:t xml:space="preserve">, their detection mechanisms </w:t>
      </w:r>
      <w:r w:rsidR="006046AE" w:rsidRPr="00BD2BDF">
        <w:rPr>
          <w:sz w:val="24"/>
          <w:szCs w:val="24"/>
        </w:rPr>
        <w:t>and recent advancements</w:t>
      </w:r>
      <w:r w:rsidR="00A376EB" w:rsidRPr="00BD2BDF">
        <w:rPr>
          <w:sz w:val="24"/>
          <w:szCs w:val="24"/>
        </w:rPr>
        <w:t xml:space="preserve">.  </w:t>
      </w:r>
      <w:r w:rsidR="002900A3" w:rsidRPr="00BD2BDF">
        <w:rPr>
          <w:sz w:val="24"/>
          <w:szCs w:val="24"/>
        </w:rPr>
        <w:t>NTA</w:t>
      </w:r>
      <w:r w:rsidR="00CC0271" w:rsidRPr="00BD2BDF">
        <w:rPr>
          <w:sz w:val="24"/>
          <w:szCs w:val="24"/>
        </w:rPr>
        <w:t xml:space="preserve"> was researched </w:t>
      </w:r>
      <w:r w:rsidR="0020611A" w:rsidRPr="00BD2BDF">
        <w:rPr>
          <w:sz w:val="24"/>
          <w:szCs w:val="24"/>
        </w:rPr>
        <w:t xml:space="preserve">to understand how NIDS rules </w:t>
      </w:r>
      <w:r w:rsidR="00435E53" w:rsidRPr="00BD2BDF">
        <w:rPr>
          <w:sz w:val="24"/>
          <w:szCs w:val="24"/>
        </w:rPr>
        <w:t>operate</w:t>
      </w:r>
      <w:r w:rsidR="0020611A" w:rsidRPr="00BD2BDF">
        <w:rPr>
          <w:sz w:val="24"/>
          <w:szCs w:val="24"/>
        </w:rPr>
        <w:t xml:space="preserve"> </w:t>
      </w:r>
      <w:r w:rsidR="00433336" w:rsidRPr="00BD2BDF">
        <w:rPr>
          <w:sz w:val="24"/>
          <w:szCs w:val="24"/>
        </w:rPr>
        <w:t>in</w:t>
      </w:r>
      <w:r w:rsidR="0020611A" w:rsidRPr="00BD2BDF">
        <w:rPr>
          <w:sz w:val="24"/>
          <w:szCs w:val="24"/>
        </w:rPr>
        <w:t xml:space="preserve"> detect</w:t>
      </w:r>
      <w:r w:rsidR="00433336" w:rsidRPr="00BD2BDF">
        <w:rPr>
          <w:sz w:val="24"/>
          <w:szCs w:val="24"/>
        </w:rPr>
        <w:t>ing</w:t>
      </w:r>
      <w:r w:rsidR="0020611A" w:rsidRPr="00BD2BDF">
        <w:rPr>
          <w:sz w:val="24"/>
          <w:szCs w:val="24"/>
        </w:rPr>
        <w:t xml:space="preserve"> malicious activity.</w:t>
      </w:r>
      <w:r w:rsidR="00000FCB" w:rsidRPr="00BD2BDF">
        <w:rPr>
          <w:sz w:val="24"/>
          <w:szCs w:val="24"/>
        </w:rPr>
        <w:t xml:space="preserve"> The </w:t>
      </w:r>
      <w:r w:rsidR="008922DE" w:rsidRPr="00BD2BDF">
        <w:rPr>
          <w:sz w:val="24"/>
          <w:szCs w:val="24"/>
        </w:rPr>
        <w:t>literature was</w:t>
      </w:r>
      <w:r w:rsidR="00000FCB" w:rsidRPr="00BD2BDF">
        <w:rPr>
          <w:sz w:val="24"/>
          <w:szCs w:val="24"/>
        </w:rPr>
        <w:t xml:space="preserve"> critically </w:t>
      </w:r>
      <w:r w:rsidR="00D96D51" w:rsidRPr="00BD2BDF">
        <w:rPr>
          <w:sz w:val="24"/>
          <w:szCs w:val="24"/>
        </w:rPr>
        <w:t>analysed and</w:t>
      </w:r>
      <w:r w:rsidR="003D3908" w:rsidRPr="00BD2BDF">
        <w:rPr>
          <w:sz w:val="24"/>
          <w:szCs w:val="24"/>
        </w:rPr>
        <w:t xml:space="preserve"> </w:t>
      </w:r>
      <w:r w:rsidR="00A57515" w:rsidRPr="00BD2BDF">
        <w:rPr>
          <w:sz w:val="24"/>
          <w:szCs w:val="24"/>
        </w:rPr>
        <w:t>provided</w:t>
      </w:r>
      <w:r w:rsidR="003D3908" w:rsidRPr="00BD2BDF">
        <w:rPr>
          <w:sz w:val="24"/>
          <w:szCs w:val="24"/>
        </w:rPr>
        <w:t xml:space="preserve"> a</w:t>
      </w:r>
      <w:r w:rsidR="00B53B87" w:rsidRPr="00BD2BDF">
        <w:rPr>
          <w:sz w:val="24"/>
          <w:szCs w:val="24"/>
        </w:rPr>
        <w:t xml:space="preserve"> </w:t>
      </w:r>
      <w:r w:rsidR="00A57515" w:rsidRPr="00BD2BDF">
        <w:rPr>
          <w:sz w:val="24"/>
          <w:szCs w:val="24"/>
        </w:rPr>
        <w:t xml:space="preserve">foundation to </w:t>
      </w:r>
      <w:r w:rsidR="00912177" w:rsidRPr="00BD2BDF">
        <w:rPr>
          <w:sz w:val="24"/>
          <w:szCs w:val="24"/>
        </w:rPr>
        <w:t>base this project.</w:t>
      </w:r>
      <w:r w:rsidR="003D3908" w:rsidRPr="00BD2BDF">
        <w:rPr>
          <w:sz w:val="24"/>
          <w:szCs w:val="24"/>
        </w:rPr>
        <w:t xml:space="preserve"> </w:t>
      </w:r>
      <w:r w:rsidR="00722B2D" w:rsidRPr="00BD2BDF">
        <w:rPr>
          <w:sz w:val="24"/>
          <w:szCs w:val="24"/>
        </w:rPr>
        <w:t xml:space="preserve"> </w:t>
      </w:r>
    </w:p>
    <w:p w14:paraId="2A45B00A" w14:textId="2258261C" w:rsidR="0064480A" w:rsidRPr="00BD2BDF" w:rsidRDefault="0064480A" w:rsidP="00910696">
      <w:pPr>
        <w:spacing w:line="360" w:lineRule="auto"/>
        <w:jc w:val="both"/>
        <w:rPr>
          <w:b/>
          <w:bCs/>
          <w:sz w:val="24"/>
          <w:szCs w:val="24"/>
        </w:rPr>
      </w:pPr>
      <w:r w:rsidRPr="00BD2BDF">
        <w:rPr>
          <w:b/>
          <w:bCs/>
          <w:sz w:val="24"/>
          <w:szCs w:val="24"/>
        </w:rPr>
        <w:t xml:space="preserve">CHAPTER </w:t>
      </w:r>
      <w:r w:rsidR="00437075" w:rsidRPr="00BD2BDF">
        <w:rPr>
          <w:b/>
          <w:bCs/>
          <w:sz w:val="24"/>
          <w:szCs w:val="24"/>
        </w:rPr>
        <w:t>3</w:t>
      </w:r>
      <w:r w:rsidRPr="00BD2BDF">
        <w:rPr>
          <w:b/>
          <w:bCs/>
          <w:sz w:val="24"/>
          <w:szCs w:val="24"/>
        </w:rPr>
        <w:t xml:space="preserve">: </w:t>
      </w:r>
      <w:r w:rsidR="00EC34A7" w:rsidRPr="00BD2BDF">
        <w:rPr>
          <w:b/>
          <w:bCs/>
          <w:sz w:val="24"/>
          <w:szCs w:val="24"/>
        </w:rPr>
        <w:t>Research Methodology</w:t>
      </w:r>
    </w:p>
    <w:p w14:paraId="05CE5591" w14:textId="3E3CD8C0" w:rsidR="00C507FF" w:rsidRPr="00BD2BDF" w:rsidRDefault="00DD534B" w:rsidP="00910696">
      <w:pPr>
        <w:spacing w:line="360" w:lineRule="auto"/>
        <w:jc w:val="both"/>
        <w:rPr>
          <w:sz w:val="24"/>
          <w:szCs w:val="24"/>
        </w:rPr>
      </w:pPr>
      <w:r w:rsidRPr="00BD2BDF">
        <w:rPr>
          <w:sz w:val="24"/>
          <w:szCs w:val="24"/>
        </w:rPr>
        <w:t>Specifies the r</w:t>
      </w:r>
      <w:r w:rsidR="00552F02" w:rsidRPr="00BD2BDF">
        <w:rPr>
          <w:sz w:val="24"/>
          <w:szCs w:val="24"/>
        </w:rPr>
        <w:t xml:space="preserve">esearch </w:t>
      </w:r>
      <w:r w:rsidR="00D5071B" w:rsidRPr="00BD2BDF">
        <w:rPr>
          <w:sz w:val="24"/>
          <w:szCs w:val="24"/>
        </w:rPr>
        <w:t>approach</w:t>
      </w:r>
      <w:r w:rsidR="00ED4566" w:rsidRPr="00BD2BDF">
        <w:rPr>
          <w:sz w:val="24"/>
          <w:szCs w:val="24"/>
        </w:rPr>
        <w:t xml:space="preserve"> </w:t>
      </w:r>
      <w:r w:rsidR="007276CE" w:rsidRPr="00BD2BDF">
        <w:rPr>
          <w:sz w:val="24"/>
          <w:szCs w:val="24"/>
        </w:rPr>
        <w:t xml:space="preserve">and </w:t>
      </w:r>
      <w:r w:rsidR="008507E0" w:rsidRPr="00BD2BDF">
        <w:rPr>
          <w:sz w:val="24"/>
          <w:szCs w:val="24"/>
        </w:rPr>
        <w:t>methodology</w:t>
      </w:r>
      <w:r w:rsidR="007276CE" w:rsidRPr="00BD2BDF">
        <w:rPr>
          <w:sz w:val="24"/>
          <w:szCs w:val="24"/>
        </w:rPr>
        <w:t xml:space="preserve"> </w:t>
      </w:r>
      <w:r w:rsidR="006732E1" w:rsidRPr="00BD2BDF">
        <w:rPr>
          <w:sz w:val="24"/>
          <w:szCs w:val="24"/>
        </w:rPr>
        <w:t>used</w:t>
      </w:r>
      <w:r w:rsidR="007276CE" w:rsidRPr="00BD2BDF">
        <w:rPr>
          <w:sz w:val="24"/>
          <w:szCs w:val="24"/>
        </w:rPr>
        <w:t xml:space="preserve"> </w:t>
      </w:r>
      <w:r w:rsidR="00D7291A" w:rsidRPr="00BD2BDF">
        <w:rPr>
          <w:sz w:val="24"/>
          <w:szCs w:val="24"/>
        </w:rPr>
        <w:t>based on</w:t>
      </w:r>
      <w:r w:rsidR="00610DB9" w:rsidRPr="00BD2BDF">
        <w:rPr>
          <w:sz w:val="24"/>
          <w:szCs w:val="24"/>
        </w:rPr>
        <w:t xml:space="preserve"> the research onion</w:t>
      </w:r>
      <w:r w:rsidR="00D7291A" w:rsidRPr="00BD2BDF">
        <w:rPr>
          <w:sz w:val="24"/>
          <w:szCs w:val="24"/>
        </w:rPr>
        <w:t xml:space="preserve"> and Design Science Research (DSR)</w:t>
      </w:r>
      <w:r w:rsidR="008507E0" w:rsidRPr="00BD2BDF">
        <w:rPr>
          <w:sz w:val="24"/>
          <w:szCs w:val="24"/>
        </w:rPr>
        <w:t>.</w:t>
      </w:r>
      <w:r w:rsidR="001C04AB" w:rsidRPr="00BD2BDF">
        <w:rPr>
          <w:sz w:val="24"/>
          <w:szCs w:val="24"/>
        </w:rPr>
        <w:t xml:space="preserve">  Provid</w:t>
      </w:r>
      <w:r w:rsidR="005E5E0A" w:rsidRPr="00BD2BDF">
        <w:rPr>
          <w:sz w:val="24"/>
          <w:szCs w:val="24"/>
        </w:rPr>
        <w:t>ed</w:t>
      </w:r>
      <w:r w:rsidR="001C04AB" w:rsidRPr="00BD2BDF">
        <w:rPr>
          <w:sz w:val="24"/>
          <w:szCs w:val="24"/>
        </w:rPr>
        <w:t xml:space="preserve"> </w:t>
      </w:r>
      <w:r w:rsidR="00B26AD3" w:rsidRPr="00BD2BDF">
        <w:rPr>
          <w:sz w:val="24"/>
          <w:szCs w:val="24"/>
        </w:rPr>
        <w:t xml:space="preserve">a methodical and </w:t>
      </w:r>
      <w:r w:rsidR="001C04AB" w:rsidRPr="00BD2BDF">
        <w:rPr>
          <w:sz w:val="24"/>
          <w:szCs w:val="24"/>
        </w:rPr>
        <w:t>structure</w:t>
      </w:r>
      <w:r w:rsidR="00B26AD3" w:rsidRPr="00BD2BDF">
        <w:rPr>
          <w:sz w:val="24"/>
          <w:szCs w:val="24"/>
        </w:rPr>
        <w:t>d approach to</w:t>
      </w:r>
      <w:r w:rsidR="001C04AB" w:rsidRPr="00BD2BDF">
        <w:rPr>
          <w:sz w:val="24"/>
          <w:szCs w:val="24"/>
        </w:rPr>
        <w:t xml:space="preserve"> </w:t>
      </w:r>
      <w:r w:rsidR="005B56A8" w:rsidRPr="00BD2BDF">
        <w:rPr>
          <w:sz w:val="24"/>
          <w:szCs w:val="24"/>
        </w:rPr>
        <w:t xml:space="preserve">designing the </w:t>
      </w:r>
      <w:r w:rsidR="005E5E0A" w:rsidRPr="00BD2BDF">
        <w:rPr>
          <w:sz w:val="24"/>
          <w:szCs w:val="24"/>
        </w:rPr>
        <w:t>four</w:t>
      </w:r>
      <w:r w:rsidR="00FB6766" w:rsidRPr="00BD2BDF">
        <w:rPr>
          <w:sz w:val="24"/>
          <w:szCs w:val="24"/>
        </w:rPr>
        <w:t xml:space="preserve">-phase </w:t>
      </w:r>
      <w:r w:rsidR="005B56A8" w:rsidRPr="00BD2BDF">
        <w:rPr>
          <w:sz w:val="24"/>
          <w:szCs w:val="24"/>
        </w:rPr>
        <w:t>test-plan</w:t>
      </w:r>
      <w:r w:rsidR="00B5171C" w:rsidRPr="00BD2BDF">
        <w:rPr>
          <w:sz w:val="24"/>
          <w:szCs w:val="24"/>
        </w:rPr>
        <w:t xml:space="preserve"> </w:t>
      </w:r>
      <w:r w:rsidR="000370D0" w:rsidRPr="00BD2BDF">
        <w:rPr>
          <w:sz w:val="24"/>
          <w:szCs w:val="24"/>
        </w:rPr>
        <w:t>outlining the software</w:t>
      </w:r>
      <w:r w:rsidR="00C03EBF" w:rsidRPr="00BD2BDF">
        <w:rPr>
          <w:sz w:val="24"/>
          <w:szCs w:val="24"/>
        </w:rPr>
        <w:t xml:space="preserve">/hardware </w:t>
      </w:r>
      <w:r w:rsidR="00A65A96" w:rsidRPr="00BD2BDF">
        <w:rPr>
          <w:sz w:val="24"/>
          <w:szCs w:val="24"/>
        </w:rPr>
        <w:t>utilised</w:t>
      </w:r>
      <w:r w:rsidR="007E7143" w:rsidRPr="00BD2BDF">
        <w:rPr>
          <w:sz w:val="24"/>
          <w:szCs w:val="24"/>
        </w:rPr>
        <w:t>.</w:t>
      </w:r>
      <w:r w:rsidR="005B56A8" w:rsidRPr="00BD2BDF">
        <w:rPr>
          <w:sz w:val="24"/>
          <w:szCs w:val="24"/>
        </w:rPr>
        <w:t xml:space="preserve"> </w:t>
      </w:r>
    </w:p>
    <w:p w14:paraId="136F000B" w14:textId="377691F6" w:rsidR="002944E5" w:rsidRPr="00BD2BDF" w:rsidRDefault="00DE5674" w:rsidP="00910696">
      <w:pPr>
        <w:spacing w:line="360" w:lineRule="auto"/>
        <w:jc w:val="both"/>
        <w:rPr>
          <w:sz w:val="24"/>
          <w:szCs w:val="24"/>
        </w:rPr>
      </w:pPr>
      <w:r w:rsidRPr="00BD2BDF">
        <w:rPr>
          <w:sz w:val="24"/>
          <w:szCs w:val="24"/>
        </w:rPr>
        <w:t xml:space="preserve">It </w:t>
      </w:r>
      <w:r w:rsidR="007F387A" w:rsidRPr="00BD2BDF">
        <w:rPr>
          <w:sz w:val="24"/>
          <w:szCs w:val="24"/>
        </w:rPr>
        <w:t>detail</w:t>
      </w:r>
      <w:r w:rsidRPr="00BD2BDF">
        <w:rPr>
          <w:sz w:val="24"/>
          <w:szCs w:val="24"/>
        </w:rPr>
        <w:t>s</w:t>
      </w:r>
      <w:r w:rsidR="007F387A" w:rsidRPr="00BD2BDF">
        <w:rPr>
          <w:sz w:val="24"/>
          <w:szCs w:val="24"/>
        </w:rPr>
        <w:t xml:space="preserve"> the </w:t>
      </w:r>
      <w:r w:rsidR="00B14668" w:rsidRPr="00BD2BDF">
        <w:rPr>
          <w:sz w:val="24"/>
          <w:szCs w:val="24"/>
        </w:rPr>
        <w:t>m</w:t>
      </w:r>
      <w:r w:rsidR="007F387A" w:rsidRPr="00BD2BDF">
        <w:rPr>
          <w:sz w:val="24"/>
          <w:szCs w:val="24"/>
        </w:rPr>
        <w:t xml:space="preserve">etrics </w:t>
      </w:r>
      <w:r w:rsidR="00634D06" w:rsidRPr="00BD2BDF">
        <w:rPr>
          <w:sz w:val="24"/>
          <w:szCs w:val="24"/>
        </w:rPr>
        <w:t xml:space="preserve">used </w:t>
      </w:r>
      <w:r w:rsidR="009B71F5" w:rsidRPr="00BD2BDF">
        <w:rPr>
          <w:sz w:val="24"/>
          <w:szCs w:val="24"/>
        </w:rPr>
        <w:t>for data</w:t>
      </w:r>
      <w:r w:rsidR="007F387A" w:rsidRPr="00BD2BDF">
        <w:rPr>
          <w:sz w:val="24"/>
          <w:szCs w:val="24"/>
        </w:rPr>
        <w:t xml:space="preserve"> </w:t>
      </w:r>
      <w:r w:rsidRPr="00BD2BDF">
        <w:rPr>
          <w:sz w:val="24"/>
          <w:szCs w:val="24"/>
        </w:rPr>
        <w:t>analys</w:t>
      </w:r>
      <w:r w:rsidR="009B71F5" w:rsidRPr="00BD2BDF">
        <w:rPr>
          <w:sz w:val="24"/>
          <w:szCs w:val="24"/>
        </w:rPr>
        <w:t>is</w:t>
      </w:r>
      <w:r w:rsidRPr="00BD2BDF">
        <w:rPr>
          <w:sz w:val="24"/>
          <w:szCs w:val="24"/>
        </w:rPr>
        <w:t xml:space="preserve">, </w:t>
      </w:r>
      <w:r w:rsidR="007F387A" w:rsidRPr="00BD2BDF">
        <w:rPr>
          <w:sz w:val="24"/>
          <w:szCs w:val="24"/>
        </w:rPr>
        <w:t>determ</w:t>
      </w:r>
      <w:r w:rsidR="009B71F5" w:rsidRPr="00BD2BDF">
        <w:rPr>
          <w:sz w:val="24"/>
          <w:szCs w:val="24"/>
        </w:rPr>
        <w:t>ining</w:t>
      </w:r>
      <w:r w:rsidR="007F387A" w:rsidRPr="00BD2BDF">
        <w:rPr>
          <w:sz w:val="24"/>
          <w:szCs w:val="24"/>
        </w:rPr>
        <w:t xml:space="preserve"> the effectiveness of the NIDS </w:t>
      </w:r>
      <w:r w:rsidR="00C52720" w:rsidRPr="00BD2BDF">
        <w:rPr>
          <w:sz w:val="24"/>
          <w:szCs w:val="24"/>
        </w:rPr>
        <w:t>in</w:t>
      </w:r>
      <w:r w:rsidR="007F387A" w:rsidRPr="00BD2BDF">
        <w:rPr>
          <w:sz w:val="24"/>
          <w:szCs w:val="24"/>
        </w:rPr>
        <w:t xml:space="preserve"> detect</w:t>
      </w:r>
      <w:r w:rsidR="00C52720" w:rsidRPr="00BD2BDF">
        <w:rPr>
          <w:sz w:val="24"/>
          <w:szCs w:val="24"/>
        </w:rPr>
        <w:t>ing</w:t>
      </w:r>
      <w:r w:rsidR="007F387A" w:rsidRPr="00BD2BDF">
        <w:rPr>
          <w:sz w:val="24"/>
          <w:szCs w:val="24"/>
        </w:rPr>
        <w:t xml:space="preserve"> reconnaissance activity used as a comparator between </w:t>
      </w:r>
      <w:r w:rsidR="00A65A96" w:rsidRPr="00BD2BDF">
        <w:rPr>
          <w:sz w:val="24"/>
          <w:szCs w:val="24"/>
        </w:rPr>
        <w:t>industry standard NIDS</w:t>
      </w:r>
      <w:r w:rsidR="007F387A" w:rsidRPr="00BD2BDF">
        <w:rPr>
          <w:sz w:val="24"/>
          <w:szCs w:val="24"/>
        </w:rPr>
        <w:t>.</w:t>
      </w:r>
      <w:r w:rsidR="00C06EA9" w:rsidRPr="00BD2BDF">
        <w:rPr>
          <w:sz w:val="24"/>
          <w:szCs w:val="24"/>
        </w:rPr>
        <w:t xml:space="preserve"> </w:t>
      </w:r>
    </w:p>
    <w:p w14:paraId="0315E570" w14:textId="7574D903" w:rsidR="0064480A" w:rsidRPr="00BD2BDF" w:rsidRDefault="0064480A" w:rsidP="00910696">
      <w:pPr>
        <w:spacing w:line="360" w:lineRule="auto"/>
        <w:jc w:val="both"/>
        <w:rPr>
          <w:b/>
          <w:bCs/>
          <w:sz w:val="24"/>
          <w:szCs w:val="24"/>
        </w:rPr>
      </w:pPr>
      <w:r w:rsidRPr="00BD2BDF">
        <w:rPr>
          <w:b/>
          <w:bCs/>
          <w:sz w:val="24"/>
          <w:szCs w:val="24"/>
        </w:rPr>
        <w:t xml:space="preserve">CHAPTER </w:t>
      </w:r>
      <w:r w:rsidR="00437075" w:rsidRPr="00BD2BDF">
        <w:rPr>
          <w:b/>
          <w:bCs/>
          <w:sz w:val="24"/>
          <w:szCs w:val="24"/>
        </w:rPr>
        <w:t>4</w:t>
      </w:r>
      <w:r w:rsidRPr="00BD2BDF">
        <w:rPr>
          <w:b/>
          <w:bCs/>
          <w:sz w:val="24"/>
          <w:szCs w:val="24"/>
        </w:rPr>
        <w:t xml:space="preserve">: </w:t>
      </w:r>
      <w:r w:rsidR="00EC34A7" w:rsidRPr="00BD2BDF">
        <w:rPr>
          <w:b/>
          <w:bCs/>
          <w:sz w:val="24"/>
          <w:szCs w:val="24"/>
        </w:rPr>
        <w:t>Design &amp; Implementation</w:t>
      </w:r>
    </w:p>
    <w:p w14:paraId="3F4A514C" w14:textId="02F675DE" w:rsidR="00534418" w:rsidRPr="00BD2BDF" w:rsidRDefault="000E25D3" w:rsidP="00910696">
      <w:pPr>
        <w:spacing w:line="360" w:lineRule="auto"/>
        <w:jc w:val="both"/>
        <w:rPr>
          <w:sz w:val="24"/>
          <w:szCs w:val="24"/>
        </w:rPr>
      </w:pPr>
      <w:r w:rsidRPr="00BD2BDF">
        <w:rPr>
          <w:sz w:val="24"/>
          <w:szCs w:val="24"/>
        </w:rPr>
        <w:t>D</w:t>
      </w:r>
      <w:r w:rsidR="00116335" w:rsidRPr="00BD2BDF">
        <w:rPr>
          <w:sz w:val="24"/>
          <w:szCs w:val="24"/>
        </w:rPr>
        <w:t>etails the</w:t>
      </w:r>
      <w:r w:rsidR="00D5071B" w:rsidRPr="00BD2BDF">
        <w:rPr>
          <w:sz w:val="24"/>
          <w:szCs w:val="24"/>
        </w:rPr>
        <w:t xml:space="preserve"> design of the testbed </w:t>
      </w:r>
      <w:r w:rsidR="00550398" w:rsidRPr="00BD2BDF">
        <w:rPr>
          <w:sz w:val="24"/>
          <w:szCs w:val="24"/>
        </w:rPr>
        <w:t xml:space="preserve">to </w:t>
      </w:r>
      <w:r w:rsidR="00F23281" w:rsidRPr="00BD2BDF">
        <w:rPr>
          <w:sz w:val="24"/>
          <w:szCs w:val="24"/>
        </w:rPr>
        <w:t>meet</w:t>
      </w:r>
      <w:r w:rsidR="00550398" w:rsidRPr="00BD2BDF">
        <w:rPr>
          <w:sz w:val="24"/>
          <w:szCs w:val="24"/>
        </w:rPr>
        <w:t xml:space="preserve"> the requirements of the test-plan. </w:t>
      </w:r>
      <w:r w:rsidR="00CB2C14" w:rsidRPr="00BD2BDF">
        <w:rPr>
          <w:sz w:val="24"/>
          <w:szCs w:val="24"/>
        </w:rPr>
        <w:t xml:space="preserve"> </w:t>
      </w:r>
      <w:r w:rsidRPr="00BD2BDF">
        <w:rPr>
          <w:sz w:val="24"/>
          <w:szCs w:val="24"/>
        </w:rPr>
        <w:t>S</w:t>
      </w:r>
      <w:r w:rsidR="00C4702F" w:rsidRPr="00BD2BDF">
        <w:rPr>
          <w:sz w:val="24"/>
          <w:szCs w:val="24"/>
        </w:rPr>
        <w:t>pecif</w:t>
      </w:r>
      <w:r w:rsidR="00853D31" w:rsidRPr="00BD2BDF">
        <w:rPr>
          <w:sz w:val="24"/>
          <w:szCs w:val="24"/>
        </w:rPr>
        <w:t>ies</w:t>
      </w:r>
      <w:r w:rsidR="00C4702F" w:rsidRPr="00BD2BDF">
        <w:rPr>
          <w:sz w:val="24"/>
          <w:szCs w:val="24"/>
        </w:rPr>
        <w:t xml:space="preserve"> </w:t>
      </w:r>
      <w:r w:rsidR="0050431F" w:rsidRPr="00BD2BDF">
        <w:rPr>
          <w:sz w:val="24"/>
          <w:szCs w:val="24"/>
        </w:rPr>
        <w:t>the</w:t>
      </w:r>
      <w:r w:rsidR="008F1EAA" w:rsidRPr="00BD2BDF">
        <w:rPr>
          <w:sz w:val="24"/>
          <w:szCs w:val="24"/>
        </w:rPr>
        <w:t xml:space="preserve"> </w:t>
      </w:r>
      <w:r w:rsidR="00977E57" w:rsidRPr="00BD2BDF">
        <w:rPr>
          <w:sz w:val="24"/>
          <w:szCs w:val="24"/>
        </w:rPr>
        <w:t>implementation</w:t>
      </w:r>
      <w:r w:rsidR="0050431F" w:rsidRPr="00BD2BDF">
        <w:rPr>
          <w:sz w:val="24"/>
          <w:szCs w:val="24"/>
        </w:rPr>
        <w:t xml:space="preserve"> </w:t>
      </w:r>
      <w:r w:rsidR="00B27079" w:rsidRPr="00BD2BDF">
        <w:rPr>
          <w:sz w:val="24"/>
          <w:szCs w:val="24"/>
        </w:rPr>
        <w:t xml:space="preserve">and configuration </w:t>
      </w:r>
      <w:r w:rsidR="0050431F" w:rsidRPr="00BD2BDF">
        <w:rPr>
          <w:sz w:val="24"/>
          <w:szCs w:val="24"/>
        </w:rPr>
        <w:t>of the testbed</w:t>
      </w:r>
      <w:r w:rsidR="00707704" w:rsidRPr="00BD2BDF">
        <w:rPr>
          <w:sz w:val="24"/>
          <w:szCs w:val="24"/>
        </w:rPr>
        <w:t>.</w:t>
      </w:r>
    </w:p>
    <w:p w14:paraId="44482EE4" w14:textId="5CCC2FF9" w:rsidR="0064480A" w:rsidRPr="00BD2BDF" w:rsidRDefault="0064480A" w:rsidP="00910696">
      <w:pPr>
        <w:spacing w:line="360" w:lineRule="auto"/>
        <w:jc w:val="both"/>
        <w:rPr>
          <w:b/>
          <w:bCs/>
          <w:sz w:val="24"/>
          <w:szCs w:val="24"/>
        </w:rPr>
      </w:pPr>
      <w:r w:rsidRPr="00BD2BDF">
        <w:rPr>
          <w:b/>
          <w:bCs/>
          <w:sz w:val="24"/>
          <w:szCs w:val="24"/>
        </w:rPr>
        <w:t xml:space="preserve">CHAPTER </w:t>
      </w:r>
      <w:r w:rsidR="00437075" w:rsidRPr="00BD2BDF">
        <w:rPr>
          <w:b/>
          <w:bCs/>
          <w:sz w:val="24"/>
          <w:szCs w:val="24"/>
        </w:rPr>
        <w:t>5</w:t>
      </w:r>
      <w:r w:rsidRPr="00BD2BDF">
        <w:rPr>
          <w:b/>
          <w:bCs/>
          <w:sz w:val="24"/>
          <w:szCs w:val="24"/>
        </w:rPr>
        <w:t xml:space="preserve">: </w:t>
      </w:r>
      <w:r w:rsidR="00E52874" w:rsidRPr="00BD2BDF">
        <w:rPr>
          <w:b/>
          <w:bCs/>
          <w:sz w:val="24"/>
          <w:szCs w:val="24"/>
        </w:rPr>
        <w:t xml:space="preserve"> Results &amp; Discussion/</w:t>
      </w:r>
      <w:r w:rsidR="00282E27" w:rsidRPr="00BD2BDF">
        <w:rPr>
          <w:b/>
          <w:bCs/>
          <w:sz w:val="24"/>
          <w:szCs w:val="24"/>
        </w:rPr>
        <w:t>Evaluation</w:t>
      </w:r>
    </w:p>
    <w:p w14:paraId="6574F3FE" w14:textId="3AB73DF4" w:rsidR="00EF6A40" w:rsidRPr="00BD2BDF" w:rsidRDefault="005C265E" w:rsidP="00910696">
      <w:pPr>
        <w:spacing w:line="360" w:lineRule="auto"/>
        <w:jc w:val="both"/>
        <w:rPr>
          <w:sz w:val="24"/>
          <w:szCs w:val="24"/>
        </w:rPr>
      </w:pPr>
      <w:r w:rsidRPr="00BD2BDF">
        <w:rPr>
          <w:sz w:val="24"/>
          <w:szCs w:val="24"/>
        </w:rPr>
        <w:t xml:space="preserve">Examines </w:t>
      </w:r>
      <w:r w:rsidR="008A4B27" w:rsidRPr="00BD2BDF">
        <w:rPr>
          <w:sz w:val="24"/>
          <w:szCs w:val="24"/>
        </w:rPr>
        <w:t xml:space="preserve">and analyses the data gathered from </w:t>
      </w:r>
      <w:r w:rsidR="00F876C7" w:rsidRPr="00BD2BDF">
        <w:rPr>
          <w:sz w:val="24"/>
          <w:szCs w:val="24"/>
        </w:rPr>
        <w:t xml:space="preserve">experimentation. </w:t>
      </w:r>
      <w:r w:rsidR="00BA4C44" w:rsidRPr="00BD2BDF">
        <w:rPr>
          <w:sz w:val="24"/>
          <w:szCs w:val="24"/>
        </w:rPr>
        <w:t xml:space="preserve">Utilising established metrics to determine the </w:t>
      </w:r>
      <w:r w:rsidR="0072485B" w:rsidRPr="00BD2BDF">
        <w:rPr>
          <w:sz w:val="24"/>
          <w:szCs w:val="24"/>
        </w:rPr>
        <w:t xml:space="preserve">detection capabilities of the NIDS in relation to reconnaissance activity. </w:t>
      </w:r>
      <w:r w:rsidR="005A396B" w:rsidRPr="00BD2BDF">
        <w:rPr>
          <w:sz w:val="24"/>
          <w:szCs w:val="24"/>
        </w:rPr>
        <w:t xml:space="preserve"> </w:t>
      </w:r>
    </w:p>
    <w:p w14:paraId="597A4C37" w14:textId="61A37902" w:rsidR="00EF6A40" w:rsidRPr="00BD2BDF" w:rsidRDefault="006A4B8A" w:rsidP="00910696">
      <w:pPr>
        <w:spacing w:line="360" w:lineRule="auto"/>
        <w:jc w:val="both"/>
        <w:rPr>
          <w:sz w:val="24"/>
          <w:szCs w:val="24"/>
        </w:rPr>
      </w:pPr>
      <w:r w:rsidRPr="00BD2BDF">
        <w:rPr>
          <w:sz w:val="24"/>
          <w:szCs w:val="24"/>
        </w:rPr>
        <w:t xml:space="preserve">NIDS </w:t>
      </w:r>
      <w:r w:rsidR="001E3E8F" w:rsidRPr="00BD2BDF">
        <w:rPr>
          <w:sz w:val="24"/>
          <w:szCs w:val="24"/>
        </w:rPr>
        <w:t xml:space="preserve">performance </w:t>
      </w:r>
      <w:r w:rsidRPr="00BD2BDF">
        <w:rPr>
          <w:sz w:val="24"/>
          <w:szCs w:val="24"/>
        </w:rPr>
        <w:t xml:space="preserve">was evaluated </w:t>
      </w:r>
      <w:r w:rsidR="00553931" w:rsidRPr="00BD2BDF">
        <w:rPr>
          <w:sz w:val="24"/>
          <w:szCs w:val="24"/>
        </w:rPr>
        <w:t xml:space="preserve">drawing a </w:t>
      </w:r>
      <w:r w:rsidR="00897ADB" w:rsidRPr="00BD2BDF">
        <w:rPr>
          <w:sz w:val="24"/>
          <w:szCs w:val="24"/>
        </w:rPr>
        <w:t xml:space="preserve">comparison </w:t>
      </w:r>
      <w:r w:rsidR="00553931" w:rsidRPr="00BD2BDF">
        <w:rPr>
          <w:sz w:val="24"/>
          <w:szCs w:val="24"/>
        </w:rPr>
        <w:t>between</w:t>
      </w:r>
      <w:r w:rsidR="00897ADB" w:rsidRPr="00BD2BDF">
        <w:rPr>
          <w:sz w:val="24"/>
          <w:szCs w:val="24"/>
        </w:rPr>
        <w:t xml:space="preserve"> </w:t>
      </w:r>
      <w:r w:rsidR="00AB3502" w:rsidRPr="00BD2BDF">
        <w:rPr>
          <w:sz w:val="24"/>
          <w:szCs w:val="24"/>
        </w:rPr>
        <w:t>Snort and Suricata performance in detecting reconnaissance activity.</w:t>
      </w:r>
    </w:p>
    <w:p w14:paraId="304C6E96" w14:textId="1C5A69B9" w:rsidR="0064480A" w:rsidRPr="00BD2BDF" w:rsidRDefault="0064480A" w:rsidP="00910696">
      <w:pPr>
        <w:spacing w:line="360" w:lineRule="auto"/>
        <w:jc w:val="both"/>
        <w:rPr>
          <w:b/>
          <w:bCs/>
          <w:sz w:val="24"/>
          <w:szCs w:val="24"/>
        </w:rPr>
      </w:pPr>
      <w:r w:rsidRPr="00BD2BDF">
        <w:rPr>
          <w:b/>
          <w:bCs/>
          <w:sz w:val="24"/>
          <w:szCs w:val="24"/>
        </w:rPr>
        <w:t xml:space="preserve">CHAPTER </w:t>
      </w:r>
      <w:r w:rsidR="00437075" w:rsidRPr="00BD2BDF">
        <w:rPr>
          <w:b/>
          <w:bCs/>
          <w:sz w:val="24"/>
          <w:szCs w:val="24"/>
        </w:rPr>
        <w:t>6</w:t>
      </w:r>
      <w:r w:rsidRPr="00BD2BDF">
        <w:rPr>
          <w:b/>
          <w:bCs/>
          <w:sz w:val="24"/>
          <w:szCs w:val="24"/>
        </w:rPr>
        <w:t xml:space="preserve">: </w:t>
      </w:r>
      <w:r w:rsidR="00A672C3" w:rsidRPr="00BD2BDF">
        <w:rPr>
          <w:b/>
          <w:bCs/>
          <w:sz w:val="24"/>
          <w:szCs w:val="24"/>
        </w:rPr>
        <w:t>Conclusion &amp; Recomm</w:t>
      </w:r>
      <w:r w:rsidR="00282E27" w:rsidRPr="00BD2BDF">
        <w:rPr>
          <w:b/>
          <w:bCs/>
          <w:sz w:val="24"/>
          <w:szCs w:val="24"/>
        </w:rPr>
        <w:t>endations</w:t>
      </w:r>
    </w:p>
    <w:p w14:paraId="7E3EB169" w14:textId="4B345271" w:rsidR="00B656BB" w:rsidRPr="00BD2BDF" w:rsidRDefault="006933B2" w:rsidP="00910696">
      <w:pPr>
        <w:spacing w:line="360" w:lineRule="auto"/>
        <w:jc w:val="both"/>
        <w:rPr>
          <w:sz w:val="24"/>
          <w:szCs w:val="24"/>
        </w:rPr>
      </w:pPr>
      <w:r w:rsidRPr="00BD2BDF">
        <w:rPr>
          <w:sz w:val="24"/>
          <w:szCs w:val="24"/>
        </w:rPr>
        <w:t>S</w:t>
      </w:r>
      <w:r w:rsidR="007C3B87" w:rsidRPr="00BD2BDF">
        <w:rPr>
          <w:sz w:val="24"/>
          <w:szCs w:val="24"/>
        </w:rPr>
        <w:t xml:space="preserve">ummarises </w:t>
      </w:r>
      <w:r w:rsidR="007E0ACB" w:rsidRPr="00BD2BDF">
        <w:rPr>
          <w:sz w:val="24"/>
          <w:szCs w:val="24"/>
        </w:rPr>
        <w:t xml:space="preserve">findings </w:t>
      </w:r>
      <w:r w:rsidR="00AC77D8" w:rsidRPr="00BD2BDF">
        <w:rPr>
          <w:sz w:val="24"/>
          <w:szCs w:val="24"/>
        </w:rPr>
        <w:t>of previous chapter</w:t>
      </w:r>
      <w:r w:rsidRPr="00BD2BDF">
        <w:rPr>
          <w:sz w:val="24"/>
          <w:szCs w:val="24"/>
        </w:rPr>
        <w:t>s</w:t>
      </w:r>
      <w:r w:rsidR="00AC77D8" w:rsidRPr="00BD2BDF">
        <w:rPr>
          <w:sz w:val="24"/>
          <w:szCs w:val="24"/>
        </w:rPr>
        <w:t xml:space="preserve">. </w:t>
      </w:r>
      <w:r w:rsidR="0096103D" w:rsidRPr="00BD2BDF">
        <w:rPr>
          <w:sz w:val="24"/>
          <w:szCs w:val="24"/>
        </w:rPr>
        <w:t>Recommendations</w:t>
      </w:r>
      <w:r w:rsidR="00A769E5" w:rsidRPr="00BD2BDF">
        <w:rPr>
          <w:sz w:val="24"/>
          <w:szCs w:val="24"/>
        </w:rPr>
        <w:t xml:space="preserve">, limitations </w:t>
      </w:r>
      <w:r w:rsidR="00E434E1" w:rsidRPr="00BD2BDF">
        <w:rPr>
          <w:sz w:val="24"/>
          <w:szCs w:val="24"/>
        </w:rPr>
        <w:t>and</w:t>
      </w:r>
      <w:r w:rsidR="00A769E5" w:rsidRPr="00BD2BDF">
        <w:rPr>
          <w:sz w:val="24"/>
          <w:szCs w:val="24"/>
        </w:rPr>
        <w:t xml:space="preserve"> areas </w:t>
      </w:r>
      <w:r w:rsidR="00910696" w:rsidRPr="00BD2BDF">
        <w:rPr>
          <w:sz w:val="24"/>
          <w:szCs w:val="24"/>
        </w:rPr>
        <w:t>for</w:t>
      </w:r>
      <w:r w:rsidR="005C740C" w:rsidRPr="00BD2BDF">
        <w:rPr>
          <w:sz w:val="24"/>
          <w:szCs w:val="24"/>
        </w:rPr>
        <w:t xml:space="preserve"> </w:t>
      </w:r>
      <w:r w:rsidR="00A769E5" w:rsidRPr="00BD2BDF">
        <w:rPr>
          <w:sz w:val="24"/>
          <w:szCs w:val="24"/>
        </w:rPr>
        <w:t>f</w:t>
      </w:r>
      <w:r w:rsidR="005C740C" w:rsidRPr="00BD2BDF">
        <w:rPr>
          <w:sz w:val="24"/>
          <w:szCs w:val="24"/>
        </w:rPr>
        <w:t xml:space="preserve">uture </w:t>
      </w:r>
      <w:r w:rsidR="009B67F0" w:rsidRPr="00BD2BDF">
        <w:rPr>
          <w:sz w:val="24"/>
          <w:szCs w:val="24"/>
        </w:rPr>
        <w:t>research</w:t>
      </w:r>
      <w:r w:rsidR="00B457CB" w:rsidRPr="00BD2BDF">
        <w:rPr>
          <w:sz w:val="24"/>
          <w:szCs w:val="24"/>
        </w:rPr>
        <w:t>.</w:t>
      </w:r>
    </w:p>
    <w:p w14:paraId="24A05611" w14:textId="51D89E53" w:rsidR="00282E27" w:rsidRPr="00BD2BDF" w:rsidRDefault="00282E27" w:rsidP="00910696">
      <w:pPr>
        <w:spacing w:line="360" w:lineRule="auto"/>
        <w:jc w:val="both"/>
        <w:rPr>
          <w:b/>
          <w:bCs/>
          <w:sz w:val="24"/>
          <w:szCs w:val="24"/>
        </w:rPr>
      </w:pPr>
      <w:r w:rsidRPr="00BD2BDF">
        <w:rPr>
          <w:b/>
          <w:bCs/>
          <w:sz w:val="24"/>
          <w:szCs w:val="24"/>
        </w:rPr>
        <w:t>CHAPTER 7: Reflection</w:t>
      </w:r>
    </w:p>
    <w:p w14:paraId="6D9024F2" w14:textId="6EEA26A9" w:rsidR="00A623AB" w:rsidRPr="00BD2BDF" w:rsidRDefault="00910696" w:rsidP="00910696">
      <w:pPr>
        <w:spacing w:line="360" w:lineRule="auto"/>
        <w:jc w:val="both"/>
        <w:rPr>
          <w:sz w:val="24"/>
          <w:szCs w:val="24"/>
        </w:rPr>
      </w:pPr>
      <w:r w:rsidRPr="00BD2BDF">
        <w:rPr>
          <w:sz w:val="24"/>
          <w:szCs w:val="24"/>
        </w:rPr>
        <w:t>P</w:t>
      </w:r>
      <w:r w:rsidR="000C06D1" w:rsidRPr="00BD2BDF">
        <w:rPr>
          <w:sz w:val="24"/>
          <w:szCs w:val="24"/>
        </w:rPr>
        <w:t>ersonal development</w:t>
      </w:r>
      <w:r w:rsidR="00444E4D" w:rsidRPr="00BD2BDF">
        <w:rPr>
          <w:sz w:val="24"/>
          <w:szCs w:val="24"/>
        </w:rPr>
        <w:t>,</w:t>
      </w:r>
      <w:r w:rsidR="0041628D" w:rsidRPr="00BD2BDF">
        <w:rPr>
          <w:sz w:val="24"/>
          <w:szCs w:val="24"/>
        </w:rPr>
        <w:t xml:space="preserve"> </w:t>
      </w:r>
      <w:r w:rsidR="000C06D1" w:rsidRPr="00BD2BDF">
        <w:rPr>
          <w:sz w:val="24"/>
          <w:szCs w:val="24"/>
        </w:rPr>
        <w:t>challenges/solutions faced during project</w:t>
      </w:r>
      <w:r w:rsidR="00606BC0" w:rsidRPr="00BD2BDF">
        <w:rPr>
          <w:sz w:val="24"/>
          <w:szCs w:val="24"/>
        </w:rPr>
        <w:t xml:space="preserve">, </w:t>
      </w:r>
      <w:r w:rsidR="0068210F" w:rsidRPr="00BD2BDF">
        <w:rPr>
          <w:sz w:val="24"/>
          <w:szCs w:val="24"/>
        </w:rPr>
        <w:t xml:space="preserve">lessons learned </w:t>
      </w:r>
      <w:r w:rsidR="00606BC0" w:rsidRPr="00BD2BDF">
        <w:rPr>
          <w:sz w:val="24"/>
          <w:szCs w:val="24"/>
        </w:rPr>
        <w:t xml:space="preserve">and future improvements. </w:t>
      </w:r>
      <w:r w:rsidR="00A623AB" w:rsidRPr="00BD2BDF">
        <w:rPr>
          <w:sz w:val="24"/>
          <w:szCs w:val="24"/>
        </w:rPr>
        <w:br w:type="page"/>
      </w:r>
    </w:p>
    <w:p w14:paraId="1FEC22A3" w14:textId="590D2A98" w:rsidR="000E4C3E" w:rsidRPr="00BD2BDF" w:rsidRDefault="00587197" w:rsidP="00587197">
      <w:pPr>
        <w:pStyle w:val="Heading1"/>
        <w:spacing w:line="360" w:lineRule="auto"/>
        <w:jc w:val="both"/>
      </w:pPr>
      <w:bookmarkStart w:id="292" w:name="_Toc216428894"/>
      <w:r w:rsidRPr="00BD2BDF">
        <w:lastRenderedPageBreak/>
        <w:t>CHAPTER</w:t>
      </w:r>
      <w:r w:rsidR="002D04A2" w:rsidRPr="00BD2BDF">
        <w:t xml:space="preserve"> </w:t>
      </w:r>
      <w:r w:rsidRPr="00BD2BDF">
        <w:t>2</w:t>
      </w:r>
      <w:r w:rsidR="002D04A2" w:rsidRPr="00BD2BDF">
        <w:t xml:space="preserve"> </w:t>
      </w:r>
      <w:r w:rsidR="00E4526A" w:rsidRPr="00BD2BDF">
        <w:t>–</w:t>
      </w:r>
      <w:r w:rsidRPr="00BD2BDF">
        <w:t xml:space="preserve"> </w:t>
      </w:r>
      <w:r w:rsidR="00E4526A" w:rsidRPr="00BD2BDF">
        <w:t xml:space="preserve">Research </w:t>
      </w:r>
      <w:r w:rsidR="00C213B2" w:rsidRPr="00BD2BDF">
        <w:t>&amp;</w:t>
      </w:r>
      <w:r w:rsidR="00E4526A" w:rsidRPr="00BD2BDF">
        <w:t xml:space="preserve"> Review of </w:t>
      </w:r>
      <w:r w:rsidR="000E4C3E" w:rsidRPr="00BD2BDF">
        <w:t>Literature</w:t>
      </w:r>
      <w:bookmarkEnd w:id="292"/>
      <w:r w:rsidR="0065411B" w:rsidRPr="00BD2BDF">
        <w:t xml:space="preserve"> </w:t>
      </w:r>
    </w:p>
    <w:p w14:paraId="0E2DA626" w14:textId="77777777" w:rsidR="00A2519C" w:rsidRPr="00BD2BDF" w:rsidRDefault="00A2519C" w:rsidP="008C7A0A">
      <w:pPr>
        <w:jc w:val="both"/>
      </w:pPr>
      <w:bookmarkStart w:id="293" w:name="_Toc190333361"/>
      <w:bookmarkStart w:id="294" w:name="_Toc190333393"/>
      <w:bookmarkStart w:id="295" w:name="_Toc192411012"/>
      <w:bookmarkStart w:id="296" w:name="_Toc192857107"/>
      <w:bookmarkStart w:id="297" w:name="_Toc192933892"/>
      <w:bookmarkStart w:id="298" w:name="_Toc193545217"/>
      <w:bookmarkStart w:id="299" w:name="_Toc193545266"/>
      <w:bookmarkStart w:id="300" w:name="_Toc193784296"/>
      <w:bookmarkStart w:id="301" w:name="_Toc193980901"/>
      <w:bookmarkStart w:id="302" w:name="_Toc193998293"/>
      <w:bookmarkEnd w:id="293"/>
      <w:bookmarkEnd w:id="294"/>
      <w:bookmarkEnd w:id="295"/>
      <w:bookmarkEnd w:id="296"/>
      <w:bookmarkEnd w:id="297"/>
      <w:bookmarkEnd w:id="298"/>
      <w:bookmarkEnd w:id="299"/>
      <w:bookmarkEnd w:id="300"/>
      <w:bookmarkEnd w:id="301"/>
      <w:bookmarkEnd w:id="302"/>
    </w:p>
    <w:p w14:paraId="38E69F01" w14:textId="77777777" w:rsidR="00A3647D" w:rsidRPr="00BD2BDF" w:rsidRDefault="00A3647D" w:rsidP="00E30E34">
      <w:pPr>
        <w:pStyle w:val="ListParagraph"/>
        <w:keepNext/>
        <w:keepLines/>
        <w:numPr>
          <w:ilvl w:val="0"/>
          <w:numId w:val="2"/>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303" w:name="_Toc194079522"/>
      <w:bookmarkStart w:id="304" w:name="_Toc194173154"/>
      <w:bookmarkStart w:id="305" w:name="_Toc194346102"/>
      <w:bookmarkStart w:id="306" w:name="_Toc194560292"/>
      <w:bookmarkStart w:id="307" w:name="_Toc194567206"/>
      <w:bookmarkStart w:id="308" w:name="_Toc195034209"/>
      <w:bookmarkStart w:id="309" w:name="_Toc195278183"/>
      <w:bookmarkStart w:id="310" w:name="_Toc195424758"/>
      <w:bookmarkStart w:id="311" w:name="_Toc195457825"/>
      <w:bookmarkStart w:id="312" w:name="_Toc195458027"/>
      <w:bookmarkStart w:id="313" w:name="_Toc195458229"/>
      <w:bookmarkStart w:id="314" w:name="_Toc195640519"/>
      <w:bookmarkStart w:id="315" w:name="_Toc195781035"/>
      <w:bookmarkStart w:id="316" w:name="_Toc195802629"/>
      <w:bookmarkStart w:id="317" w:name="_Toc195802747"/>
      <w:bookmarkStart w:id="318" w:name="_Toc195886137"/>
      <w:bookmarkStart w:id="319" w:name="_Toc195892504"/>
      <w:bookmarkStart w:id="320" w:name="_Toc195893651"/>
      <w:bookmarkStart w:id="321" w:name="_Toc195943538"/>
      <w:bookmarkStart w:id="322" w:name="_Toc195943654"/>
      <w:bookmarkStart w:id="323" w:name="_Toc195980042"/>
      <w:bookmarkStart w:id="324" w:name="_Toc195980155"/>
      <w:bookmarkStart w:id="325" w:name="_Toc195981918"/>
      <w:bookmarkStart w:id="326" w:name="_Toc196070186"/>
      <w:bookmarkStart w:id="327" w:name="_Toc196072665"/>
      <w:bookmarkStart w:id="328" w:name="_Toc196490126"/>
      <w:bookmarkStart w:id="329" w:name="_Toc196554413"/>
      <w:bookmarkStart w:id="330" w:name="_Toc196572947"/>
      <w:bookmarkStart w:id="331" w:name="_Toc196573367"/>
      <w:bookmarkStart w:id="332" w:name="_Toc196575889"/>
      <w:bookmarkStart w:id="333" w:name="_Toc196577423"/>
      <w:bookmarkStart w:id="334" w:name="_Toc196577647"/>
      <w:bookmarkStart w:id="335" w:name="_Toc196577781"/>
      <w:bookmarkStart w:id="336" w:name="_Toc196577919"/>
      <w:bookmarkStart w:id="337" w:name="_Toc196578437"/>
      <w:bookmarkStart w:id="338" w:name="_Toc196633485"/>
      <w:bookmarkStart w:id="339" w:name="_Toc196640796"/>
      <w:bookmarkStart w:id="340" w:name="_Toc197005405"/>
      <w:bookmarkStart w:id="341" w:name="_Toc202017835"/>
      <w:bookmarkStart w:id="342" w:name="_Toc202018475"/>
      <w:bookmarkStart w:id="343" w:name="_Toc202083475"/>
      <w:bookmarkStart w:id="344" w:name="_Toc202353311"/>
      <w:bookmarkStart w:id="345" w:name="_Toc202385100"/>
      <w:bookmarkStart w:id="346" w:name="_Toc203065386"/>
      <w:bookmarkStart w:id="347" w:name="_Toc203887381"/>
      <w:bookmarkStart w:id="348" w:name="_Toc205015628"/>
      <w:bookmarkStart w:id="349" w:name="_Toc205015823"/>
      <w:bookmarkStart w:id="350" w:name="_Toc205016486"/>
      <w:bookmarkStart w:id="351" w:name="_Toc205278074"/>
      <w:bookmarkStart w:id="352" w:name="_Toc205634714"/>
      <w:bookmarkStart w:id="353" w:name="_Toc205892153"/>
      <w:bookmarkStart w:id="354" w:name="_Toc206409091"/>
      <w:bookmarkStart w:id="355" w:name="_Toc206432528"/>
      <w:bookmarkStart w:id="356" w:name="_Toc206739169"/>
      <w:bookmarkStart w:id="357" w:name="_Toc206739433"/>
      <w:bookmarkStart w:id="358" w:name="_Toc207136640"/>
      <w:bookmarkStart w:id="359" w:name="_Toc207136849"/>
      <w:bookmarkStart w:id="360" w:name="_Toc207530847"/>
      <w:bookmarkStart w:id="361" w:name="_Toc208067149"/>
      <w:bookmarkStart w:id="362" w:name="_Toc208667585"/>
      <w:bookmarkStart w:id="363" w:name="_Toc208669393"/>
      <w:bookmarkStart w:id="364" w:name="_Toc208669612"/>
      <w:bookmarkStart w:id="365" w:name="_Toc208680521"/>
      <w:bookmarkStart w:id="366" w:name="_Toc208680740"/>
      <w:bookmarkStart w:id="367" w:name="_Toc208743402"/>
      <w:bookmarkStart w:id="368" w:name="_Toc208821836"/>
      <w:bookmarkStart w:id="369" w:name="_Toc208822216"/>
      <w:bookmarkStart w:id="370" w:name="_Toc208850475"/>
      <w:bookmarkStart w:id="371" w:name="_Toc208939441"/>
      <w:bookmarkStart w:id="372" w:name="_Toc209168855"/>
      <w:bookmarkStart w:id="373" w:name="_Toc209193257"/>
      <w:bookmarkStart w:id="374" w:name="_Toc209351392"/>
      <w:bookmarkStart w:id="375" w:name="_Toc209376531"/>
      <w:bookmarkStart w:id="376" w:name="_Toc209792495"/>
      <w:bookmarkStart w:id="377" w:name="_Toc209861106"/>
      <w:bookmarkStart w:id="378" w:name="_Toc209890346"/>
      <w:bookmarkStart w:id="379" w:name="_Toc212322508"/>
      <w:bookmarkStart w:id="380" w:name="_Toc212665776"/>
      <w:bookmarkStart w:id="381" w:name="_Toc213420116"/>
      <w:bookmarkStart w:id="382" w:name="_Toc213508095"/>
      <w:bookmarkStart w:id="383" w:name="_Toc213508301"/>
      <w:bookmarkStart w:id="384" w:name="_Toc214204393"/>
      <w:bookmarkStart w:id="385" w:name="_Toc214210813"/>
      <w:bookmarkStart w:id="386" w:name="_Toc214265586"/>
      <w:bookmarkStart w:id="387" w:name="_Toc214551026"/>
      <w:bookmarkStart w:id="388" w:name="_Toc215397719"/>
      <w:bookmarkStart w:id="389" w:name="_Toc215398541"/>
      <w:bookmarkStart w:id="390" w:name="_Toc215398715"/>
      <w:bookmarkStart w:id="391" w:name="_Toc215410643"/>
      <w:bookmarkStart w:id="392" w:name="_Toc215417844"/>
      <w:bookmarkStart w:id="393" w:name="_Toc215418018"/>
      <w:bookmarkStart w:id="394" w:name="_Toc215418193"/>
      <w:bookmarkStart w:id="395" w:name="_Toc215490798"/>
      <w:bookmarkStart w:id="396" w:name="_Toc215502148"/>
      <w:bookmarkStart w:id="397" w:name="_Toc215841808"/>
      <w:bookmarkStart w:id="398" w:name="_Toc215841982"/>
      <w:bookmarkStart w:id="399" w:name="_Toc215848161"/>
      <w:bookmarkStart w:id="400" w:name="_Toc215858225"/>
      <w:bookmarkStart w:id="401" w:name="_Toc215860007"/>
      <w:bookmarkStart w:id="402" w:name="_Toc215908314"/>
      <w:bookmarkStart w:id="403" w:name="_Toc215908488"/>
      <w:bookmarkStart w:id="404" w:name="_Toc215909759"/>
      <w:bookmarkStart w:id="405" w:name="_Toc215910523"/>
      <w:bookmarkStart w:id="406" w:name="_Toc215918104"/>
      <w:bookmarkStart w:id="407" w:name="_Toc215950416"/>
      <w:bookmarkStart w:id="408" w:name="_Toc215955681"/>
      <w:bookmarkStart w:id="409" w:name="_Toc215999941"/>
      <w:bookmarkStart w:id="410" w:name="_Toc216003821"/>
      <w:bookmarkStart w:id="411" w:name="_Toc216005884"/>
      <w:bookmarkStart w:id="412" w:name="_Toc216010652"/>
      <w:bookmarkStart w:id="413" w:name="_Toc216018866"/>
      <w:bookmarkStart w:id="414" w:name="_Toc216019019"/>
      <w:bookmarkStart w:id="415" w:name="_Toc216019172"/>
      <w:bookmarkStart w:id="416" w:name="_Toc216336819"/>
      <w:bookmarkStart w:id="417" w:name="_Toc216337579"/>
      <w:bookmarkStart w:id="418" w:name="_Toc216357266"/>
      <w:bookmarkStart w:id="419" w:name="_Toc216359199"/>
      <w:bookmarkStart w:id="420" w:name="_Toc216362361"/>
      <w:bookmarkStart w:id="421" w:name="_Toc216428743"/>
      <w:bookmarkStart w:id="422" w:name="_Toc216428895"/>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14:paraId="6E7FD0D8" w14:textId="77777777" w:rsidR="00A3647D" w:rsidRPr="00BD2BDF" w:rsidRDefault="00A3647D" w:rsidP="00E30E34">
      <w:pPr>
        <w:pStyle w:val="ListParagraph"/>
        <w:keepNext/>
        <w:keepLines/>
        <w:numPr>
          <w:ilvl w:val="0"/>
          <w:numId w:val="2"/>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rPr>
      </w:pPr>
      <w:bookmarkStart w:id="423" w:name="_Toc194079523"/>
      <w:bookmarkStart w:id="424" w:name="_Toc194173155"/>
      <w:bookmarkStart w:id="425" w:name="_Toc194346103"/>
      <w:bookmarkStart w:id="426" w:name="_Toc194560293"/>
      <w:bookmarkStart w:id="427" w:name="_Toc194567207"/>
      <w:bookmarkStart w:id="428" w:name="_Toc195034210"/>
      <w:bookmarkStart w:id="429" w:name="_Toc195278184"/>
      <w:bookmarkStart w:id="430" w:name="_Toc195424759"/>
      <w:bookmarkStart w:id="431" w:name="_Toc195457826"/>
      <w:bookmarkStart w:id="432" w:name="_Toc195458028"/>
      <w:bookmarkStart w:id="433" w:name="_Toc195458230"/>
      <w:bookmarkStart w:id="434" w:name="_Toc195640520"/>
      <w:bookmarkStart w:id="435" w:name="_Toc195781036"/>
      <w:bookmarkStart w:id="436" w:name="_Toc195802630"/>
      <w:bookmarkStart w:id="437" w:name="_Toc195802748"/>
      <w:bookmarkStart w:id="438" w:name="_Toc195886138"/>
      <w:bookmarkStart w:id="439" w:name="_Toc195892505"/>
      <w:bookmarkStart w:id="440" w:name="_Toc195893652"/>
      <w:bookmarkStart w:id="441" w:name="_Toc195943539"/>
      <w:bookmarkStart w:id="442" w:name="_Toc195943655"/>
      <w:bookmarkStart w:id="443" w:name="_Toc195980043"/>
      <w:bookmarkStart w:id="444" w:name="_Toc195980156"/>
      <w:bookmarkStart w:id="445" w:name="_Toc195981919"/>
      <w:bookmarkStart w:id="446" w:name="_Toc196070187"/>
      <w:bookmarkStart w:id="447" w:name="_Toc196072666"/>
      <w:bookmarkStart w:id="448" w:name="_Toc196490127"/>
      <w:bookmarkStart w:id="449" w:name="_Toc196554414"/>
      <w:bookmarkStart w:id="450" w:name="_Toc196572948"/>
      <w:bookmarkStart w:id="451" w:name="_Toc196573368"/>
      <w:bookmarkStart w:id="452" w:name="_Toc196575890"/>
      <w:bookmarkStart w:id="453" w:name="_Toc196577424"/>
      <w:bookmarkStart w:id="454" w:name="_Toc196577648"/>
      <w:bookmarkStart w:id="455" w:name="_Toc196577782"/>
      <w:bookmarkStart w:id="456" w:name="_Toc196577920"/>
      <w:bookmarkStart w:id="457" w:name="_Toc196578438"/>
      <w:bookmarkStart w:id="458" w:name="_Toc196633486"/>
      <w:bookmarkStart w:id="459" w:name="_Toc196640797"/>
      <w:bookmarkStart w:id="460" w:name="_Toc197005406"/>
      <w:bookmarkStart w:id="461" w:name="_Toc202017836"/>
      <w:bookmarkStart w:id="462" w:name="_Toc202018476"/>
      <w:bookmarkStart w:id="463" w:name="_Toc202083476"/>
      <w:bookmarkStart w:id="464" w:name="_Toc202353312"/>
      <w:bookmarkStart w:id="465" w:name="_Toc202385101"/>
      <w:bookmarkStart w:id="466" w:name="_Toc203065387"/>
      <w:bookmarkStart w:id="467" w:name="_Toc203887382"/>
      <w:bookmarkStart w:id="468" w:name="_Toc205015629"/>
      <w:bookmarkStart w:id="469" w:name="_Toc205015824"/>
      <w:bookmarkStart w:id="470" w:name="_Toc205016487"/>
      <w:bookmarkStart w:id="471" w:name="_Toc205278075"/>
      <w:bookmarkStart w:id="472" w:name="_Toc205634715"/>
      <w:bookmarkStart w:id="473" w:name="_Toc205892154"/>
      <w:bookmarkStart w:id="474" w:name="_Toc206409092"/>
      <w:bookmarkStart w:id="475" w:name="_Toc206432529"/>
      <w:bookmarkStart w:id="476" w:name="_Toc206739170"/>
      <w:bookmarkStart w:id="477" w:name="_Toc206739434"/>
      <w:bookmarkStart w:id="478" w:name="_Toc207136641"/>
      <w:bookmarkStart w:id="479" w:name="_Toc207136850"/>
      <w:bookmarkStart w:id="480" w:name="_Toc207530848"/>
      <w:bookmarkStart w:id="481" w:name="_Toc208067150"/>
      <w:bookmarkStart w:id="482" w:name="_Toc208667586"/>
      <w:bookmarkStart w:id="483" w:name="_Toc208669394"/>
      <w:bookmarkStart w:id="484" w:name="_Toc208669613"/>
      <w:bookmarkStart w:id="485" w:name="_Toc208680522"/>
      <w:bookmarkStart w:id="486" w:name="_Toc208680741"/>
      <w:bookmarkStart w:id="487" w:name="_Toc208743403"/>
      <w:bookmarkStart w:id="488" w:name="_Toc208821837"/>
      <w:bookmarkStart w:id="489" w:name="_Toc208822217"/>
      <w:bookmarkStart w:id="490" w:name="_Toc208850476"/>
      <w:bookmarkStart w:id="491" w:name="_Toc208939442"/>
      <w:bookmarkStart w:id="492" w:name="_Toc209168856"/>
      <w:bookmarkStart w:id="493" w:name="_Toc209193258"/>
      <w:bookmarkStart w:id="494" w:name="_Toc209351393"/>
      <w:bookmarkStart w:id="495" w:name="_Toc209376532"/>
      <w:bookmarkStart w:id="496" w:name="_Toc209792496"/>
      <w:bookmarkStart w:id="497" w:name="_Toc209861107"/>
      <w:bookmarkStart w:id="498" w:name="_Toc209890347"/>
      <w:bookmarkStart w:id="499" w:name="_Toc212322509"/>
      <w:bookmarkStart w:id="500" w:name="_Toc212665777"/>
      <w:bookmarkStart w:id="501" w:name="_Toc213420117"/>
      <w:bookmarkStart w:id="502" w:name="_Toc213508096"/>
      <w:bookmarkStart w:id="503" w:name="_Toc213508302"/>
      <w:bookmarkStart w:id="504" w:name="_Toc214204394"/>
      <w:bookmarkStart w:id="505" w:name="_Toc214210814"/>
      <w:bookmarkStart w:id="506" w:name="_Toc214265587"/>
      <w:bookmarkStart w:id="507" w:name="_Toc214551027"/>
      <w:bookmarkStart w:id="508" w:name="_Toc215397720"/>
      <w:bookmarkStart w:id="509" w:name="_Toc215398542"/>
      <w:bookmarkStart w:id="510" w:name="_Toc215398716"/>
      <w:bookmarkStart w:id="511" w:name="_Toc215410644"/>
      <w:bookmarkStart w:id="512" w:name="_Toc215417845"/>
      <w:bookmarkStart w:id="513" w:name="_Toc215418019"/>
      <w:bookmarkStart w:id="514" w:name="_Toc215418194"/>
      <w:bookmarkStart w:id="515" w:name="_Toc215490799"/>
      <w:bookmarkStart w:id="516" w:name="_Toc215502149"/>
      <w:bookmarkStart w:id="517" w:name="_Toc215841809"/>
      <w:bookmarkStart w:id="518" w:name="_Toc215841983"/>
      <w:bookmarkStart w:id="519" w:name="_Toc215848162"/>
      <w:bookmarkStart w:id="520" w:name="_Toc215858226"/>
      <w:bookmarkStart w:id="521" w:name="_Toc215860008"/>
      <w:bookmarkStart w:id="522" w:name="_Toc215908315"/>
      <w:bookmarkStart w:id="523" w:name="_Toc215908489"/>
      <w:bookmarkStart w:id="524" w:name="_Toc215909760"/>
      <w:bookmarkStart w:id="525" w:name="_Toc215910524"/>
      <w:bookmarkStart w:id="526" w:name="_Toc215918105"/>
      <w:bookmarkStart w:id="527" w:name="_Toc215950417"/>
      <w:bookmarkStart w:id="528" w:name="_Toc215955682"/>
      <w:bookmarkStart w:id="529" w:name="_Toc215999942"/>
      <w:bookmarkStart w:id="530" w:name="_Toc216003822"/>
      <w:bookmarkStart w:id="531" w:name="_Toc216005885"/>
      <w:bookmarkStart w:id="532" w:name="_Toc216010653"/>
      <w:bookmarkStart w:id="533" w:name="_Toc216018867"/>
      <w:bookmarkStart w:id="534" w:name="_Toc216019020"/>
      <w:bookmarkStart w:id="535" w:name="_Toc216019173"/>
      <w:bookmarkStart w:id="536" w:name="_Toc216336820"/>
      <w:bookmarkStart w:id="537" w:name="_Toc216337580"/>
      <w:bookmarkStart w:id="538" w:name="_Toc216357267"/>
      <w:bookmarkStart w:id="539" w:name="_Toc216359200"/>
      <w:bookmarkStart w:id="540" w:name="_Toc216362362"/>
      <w:bookmarkStart w:id="541" w:name="_Toc216428744"/>
      <w:bookmarkStart w:id="542" w:name="_Toc216428896"/>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280F9CF9" w14:textId="44317AD5" w:rsidR="00903873" w:rsidRPr="00BD2BDF" w:rsidRDefault="00903873" w:rsidP="00E30E34">
      <w:pPr>
        <w:pStyle w:val="Heading2"/>
        <w:numPr>
          <w:ilvl w:val="1"/>
          <w:numId w:val="2"/>
        </w:numPr>
        <w:jc w:val="both"/>
      </w:pPr>
      <w:bookmarkStart w:id="543" w:name="_Toc216428897"/>
      <w:r w:rsidRPr="00BD2BDF">
        <w:t>Introduction</w:t>
      </w:r>
      <w:bookmarkEnd w:id="543"/>
    </w:p>
    <w:p w14:paraId="2F515CAD" w14:textId="77777777" w:rsidR="007A5792" w:rsidRPr="00BD2BDF" w:rsidRDefault="007A5792" w:rsidP="00B54DDA">
      <w:pPr>
        <w:spacing w:line="360" w:lineRule="auto"/>
        <w:jc w:val="both"/>
      </w:pPr>
    </w:p>
    <w:p w14:paraId="7C748C54" w14:textId="093B581D" w:rsidR="00854C5C" w:rsidRPr="00BD2BDF" w:rsidRDefault="007A5792" w:rsidP="00DE17B2">
      <w:pPr>
        <w:spacing w:line="360" w:lineRule="auto"/>
        <w:jc w:val="both"/>
        <w:rPr>
          <w:sz w:val="24"/>
          <w:szCs w:val="24"/>
        </w:rPr>
      </w:pPr>
      <w:r w:rsidRPr="00BD2BDF">
        <w:rPr>
          <w:sz w:val="24"/>
          <w:szCs w:val="24"/>
        </w:rPr>
        <w:t>T</w:t>
      </w:r>
      <w:r w:rsidR="002E6260" w:rsidRPr="00BD2BDF">
        <w:rPr>
          <w:sz w:val="24"/>
          <w:szCs w:val="24"/>
        </w:rPr>
        <w:t xml:space="preserve">he </w:t>
      </w:r>
      <w:r w:rsidRPr="00BD2BDF">
        <w:rPr>
          <w:sz w:val="24"/>
          <w:szCs w:val="24"/>
        </w:rPr>
        <w:t>chapter critically analyse</w:t>
      </w:r>
      <w:r w:rsidR="00F76D55" w:rsidRPr="00BD2BDF">
        <w:rPr>
          <w:sz w:val="24"/>
          <w:szCs w:val="24"/>
        </w:rPr>
        <w:t>s</w:t>
      </w:r>
      <w:r w:rsidRPr="00BD2BDF">
        <w:rPr>
          <w:sz w:val="24"/>
          <w:szCs w:val="24"/>
        </w:rPr>
        <w:t xml:space="preserve"> </w:t>
      </w:r>
      <w:r w:rsidR="00D03137" w:rsidRPr="00BD2BDF">
        <w:rPr>
          <w:sz w:val="24"/>
          <w:szCs w:val="24"/>
        </w:rPr>
        <w:t>pre</w:t>
      </w:r>
      <w:r w:rsidR="00A42CA9" w:rsidRPr="00BD2BDF">
        <w:rPr>
          <w:sz w:val="24"/>
          <w:szCs w:val="24"/>
        </w:rPr>
        <w:t>vious</w:t>
      </w:r>
      <w:r w:rsidR="005A2579" w:rsidRPr="00BD2BDF">
        <w:rPr>
          <w:sz w:val="24"/>
          <w:szCs w:val="24"/>
        </w:rPr>
        <w:t xml:space="preserve"> studies in the field of </w:t>
      </w:r>
      <w:r w:rsidR="00C26B71" w:rsidRPr="00BD2BDF">
        <w:rPr>
          <w:sz w:val="24"/>
          <w:szCs w:val="24"/>
        </w:rPr>
        <w:t>IDS/NIDS</w:t>
      </w:r>
      <w:r w:rsidR="00E42C0B" w:rsidRPr="00BD2BDF">
        <w:rPr>
          <w:sz w:val="24"/>
          <w:szCs w:val="24"/>
        </w:rPr>
        <w:t xml:space="preserve"> giving</w:t>
      </w:r>
      <w:r w:rsidR="00371061" w:rsidRPr="00BD2BDF">
        <w:rPr>
          <w:sz w:val="24"/>
          <w:szCs w:val="24"/>
        </w:rPr>
        <w:t xml:space="preserve"> </w:t>
      </w:r>
      <w:r w:rsidR="00E42C0B" w:rsidRPr="00BD2BDF">
        <w:rPr>
          <w:sz w:val="24"/>
          <w:szCs w:val="24"/>
        </w:rPr>
        <w:t>in</w:t>
      </w:r>
      <w:r w:rsidR="00C7122A" w:rsidRPr="00BD2BDF">
        <w:rPr>
          <w:sz w:val="24"/>
          <w:szCs w:val="24"/>
        </w:rPr>
        <w:t xml:space="preserve">sight into </w:t>
      </w:r>
      <w:r w:rsidR="00371061" w:rsidRPr="00BD2BDF">
        <w:rPr>
          <w:sz w:val="24"/>
          <w:szCs w:val="24"/>
        </w:rPr>
        <w:t>how they function</w:t>
      </w:r>
      <w:r w:rsidR="00D03137" w:rsidRPr="00BD2BDF">
        <w:rPr>
          <w:sz w:val="24"/>
          <w:szCs w:val="24"/>
        </w:rPr>
        <w:t>,</w:t>
      </w:r>
      <w:r w:rsidR="00371061" w:rsidRPr="00BD2BDF">
        <w:rPr>
          <w:sz w:val="24"/>
          <w:szCs w:val="24"/>
        </w:rPr>
        <w:t xml:space="preserve"> the </w:t>
      </w:r>
      <w:r w:rsidR="0094416E" w:rsidRPr="00BD2BDF">
        <w:rPr>
          <w:sz w:val="24"/>
          <w:szCs w:val="24"/>
        </w:rPr>
        <w:t>experimentation</w:t>
      </w:r>
      <w:r w:rsidR="00371061" w:rsidRPr="00BD2BDF">
        <w:rPr>
          <w:sz w:val="24"/>
          <w:szCs w:val="24"/>
        </w:rPr>
        <w:t xml:space="preserve"> methods</w:t>
      </w:r>
      <w:r w:rsidR="00E1410C" w:rsidRPr="00BD2BDF">
        <w:rPr>
          <w:sz w:val="24"/>
          <w:szCs w:val="24"/>
        </w:rPr>
        <w:t xml:space="preserve"> utilised</w:t>
      </w:r>
      <w:r w:rsidR="00C6346E" w:rsidRPr="00BD2BDF">
        <w:rPr>
          <w:sz w:val="24"/>
          <w:szCs w:val="24"/>
        </w:rPr>
        <w:t xml:space="preserve"> and </w:t>
      </w:r>
      <w:r w:rsidR="000E2374" w:rsidRPr="00BD2BDF">
        <w:rPr>
          <w:sz w:val="24"/>
          <w:szCs w:val="24"/>
        </w:rPr>
        <w:t xml:space="preserve">process of </w:t>
      </w:r>
      <w:r w:rsidR="00E1410C" w:rsidRPr="00BD2BDF">
        <w:rPr>
          <w:sz w:val="24"/>
          <w:szCs w:val="24"/>
        </w:rPr>
        <w:t xml:space="preserve">data </w:t>
      </w:r>
      <w:r w:rsidR="00C6346E" w:rsidRPr="00BD2BDF">
        <w:rPr>
          <w:sz w:val="24"/>
          <w:szCs w:val="24"/>
        </w:rPr>
        <w:t>analysis</w:t>
      </w:r>
      <w:r w:rsidR="00371061" w:rsidRPr="00BD2BDF">
        <w:rPr>
          <w:sz w:val="24"/>
          <w:szCs w:val="24"/>
        </w:rPr>
        <w:t>.</w:t>
      </w:r>
      <w:r w:rsidR="00A42CA9" w:rsidRPr="00BD2BDF">
        <w:rPr>
          <w:sz w:val="24"/>
          <w:szCs w:val="24"/>
        </w:rPr>
        <w:t xml:space="preserve"> </w:t>
      </w:r>
      <w:r w:rsidR="00512FE1" w:rsidRPr="00BD2BDF">
        <w:rPr>
          <w:sz w:val="24"/>
          <w:szCs w:val="24"/>
        </w:rPr>
        <w:t xml:space="preserve"> </w:t>
      </w:r>
      <w:r w:rsidR="00372BBB" w:rsidRPr="00BD2BDF">
        <w:rPr>
          <w:sz w:val="24"/>
          <w:szCs w:val="24"/>
        </w:rPr>
        <w:t>N</w:t>
      </w:r>
      <w:r w:rsidR="00105E2F" w:rsidRPr="00BD2BDF">
        <w:rPr>
          <w:sz w:val="24"/>
          <w:szCs w:val="24"/>
        </w:rPr>
        <w:t xml:space="preserve">IDS Evasion techniques </w:t>
      </w:r>
      <w:r w:rsidR="00187A56" w:rsidRPr="00BD2BDF">
        <w:rPr>
          <w:sz w:val="24"/>
          <w:szCs w:val="24"/>
        </w:rPr>
        <w:t>were</w:t>
      </w:r>
      <w:r w:rsidR="00105E2F" w:rsidRPr="00BD2BDF">
        <w:rPr>
          <w:sz w:val="24"/>
          <w:szCs w:val="24"/>
        </w:rPr>
        <w:t xml:space="preserve"> also</w:t>
      </w:r>
      <w:r w:rsidR="00702640" w:rsidRPr="00BD2BDF">
        <w:rPr>
          <w:sz w:val="24"/>
          <w:szCs w:val="24"/>
        </w:rPr>
        <w:t xml:space="preserve"> </w:t>
      </w:r>
      <w:r w:rsidR="00105E2F" w:rsidRPr="00BD2BDF">
        <w:rPr>
          <w:sz w:val="24"/>
          <w:szCs w:val="24"/>
        </w:rPr>
        <w:t xml:space="preserve">researched to </w:t>
      </w:r>
      <w:r w:rsidR="00E7531F" w:rsidRPr="00BD2BDF">
        <w:rPr>
          <w:sz w:val="24"/>
          <w:szCs w:val="24"/>
        </w:rPr>
        <w:t>comprehend</w:t>
      </w:r>
      <w:r w:rsidR="00007D12" w:rsidRPr="00BD2BDF">
        <w:rPr>
          <w:sz w:val="24"/>
          <w:szCs w:val="24"/>
        </w:rPr>
        <w:t xml:space="preserve"> the </w:t>
      </w:r>
      <w:r w:rsidR="005A262D" w:rsidRPr="00BD2BDF">
        <w:rPr>
          <w:sz w:val="24"/>
          <w:szCs w:val="24"/>
        </w:rPr>
        <w:t>capabilities</w:t>
      </w:r>
      <w:r w:rsidR="004D6A42" w:rsidRPr="00BD2BDF">
        <w:rPr>
          <w:sz w:val="24"/>
          <w:szCs w:val="24"/>
        </w:rPr>
        <w:t>/limitation</w:t>
      </w:r>
      <w:r w:rsidR="005A262D" w:rsidRPr="00BD2BDF">
        <w:rPr>
          <w:sz w:val="24"/>
          <w:szCs w:val="24"/>
        </w:rPr>
        <w:t>s</w:t>
      </w:r>
      <w:r w:rsidR="00007D12" w:rsidRPr="00BD2BDF">
        <w:rPr>
          <w:sz w:val="24"/>
          <w:szCs w:val="24"/>
        </w:rPr>
        <w:t xml:space="preserve"> of NIDS</w:t>
      </w:r>
      <w:r w:rsidR="00E204AA" w:rsidRPr="00BD2BDF">
        <w:rPr>
          <w:sz w:val="24"/>
          <w:szCs w:val="24"/>
        </w:rPr>
        <w:t>.</w:t>
      </w:r>
      <w:r w:rsidR="00007D12" w:rsidRPr="00BD2BDF">
        <w:rPr>
          <w:sz w:val="24"/>
          <w:szCs w:val="24"/>
        </w:rPr>
        <w:t xml:space="preserve"> </w:t>
      </w:r>
    </w:p>
    <w:p w14:paraId="52F9EE33" w14:textId="7C9AF3F6" w:rsidR="00875280" w:rsidRPr="00BD2BDF" w:rsidRDefault="00016BA1" w:rsidP="00DE17B2">
      <w:pPr>
        <w:spacing w:line="360" w:lineRule="auto"/>
        <w:jc w:val="both"/>
        <w:rPr>
          <w:sz w:val="24"/>
          <w:szCs w:val="24"/>
        </w:rPr>
      </w:pPr>
      <w:r w:rsidRPr="00BD2BDF">
        <w:rPr>
          <w:sz w:val="24"/>
          <w:szCs w:val="24"/>
        </w:rPr>
        <w:t>Penetration (pen)</w:t>
      </w:r>
      <w:r w:rsidR="00B512DE" w:rsidRPr="00BD2BDF">
        <w:rPr>
          <w:sz w:val="24"/>
          <w:szCs w:val="24"/>
        </w:rPr>
        <w:t>-</w:t>
      </w:r>
      <w:r w:rsidRPr="00BD2BDF">
        <w:rPr>
          <w:sz w:val="24"/>
          <w:szCs w:val="24"/>
        </w:rPr>
        <w:t>testing was researched giv</w:t>
      </w:r>
      <w:r w:rsidR="00B512DE" w:rsidRPr="00BD2BDF">
        <w:rPr>
          <w:sz w:val="24"/>
          <w:szCs w:val="24"/>
        </w:rPr>
        <w:t>ing</w:t>
      </w:r>
      <w:r w:rsidRPr="00BD2BDF">
        <w:rPr>
          <w:sz w:val="24"/>
          <w:szCs w:val="24"/>
        </w:rPr>
        <w:t xml:space="preserve"> an overview of the tools and techniques used by pen</w:t>
      </w:r>
      <w:r w:rsidR="00A37834" w:rsidRPr="00BD2BDF">
        <w:rPr>
          <w:sz w:val="24"/>
          <w:szCs w:val="24"/>
        </w:rPr>
        <w:t>-testers/</w:t>
      </w:r>
      <w:r w:rsidRPr="00BD2BDF">
        <w:rPr>
          <w:sz w:val="24"/>
          <w:szCs w:val="24"/>
        </w:rPr>
        <w:t>hackers to assess the cybersecurity posture of a network</w:t>
      </w:r>
      <w:r w:rsidR="004D0B48" w:rsidRPr="00BD2BDF">
        <w:rPr>
          <w:sz w:val="24"/>
          <w:szCs w:val="24"/>
        </w:rPr>
        <w:t xml:space="preserve"> and to understand how NIDS detect malicious traffic.</w:t>
      </w:r>
      <w:r w:rsidR="00AA771D" w:rsidRPr="00BD2BDF">
        <w:rPr>
          <w:sz w:val="24"/>
          <w:szCs w:val="24"/>
        </w:rPr>
        <w:t xml:space="preserve">  </w:t>
      </w:r>
      <w:r w:rsidR="00944D4A" w:rsidRPr="00BD2BDF">
        <w:rPr>
          <w:sz w:val="24"/>
          <w:szCs w:val="24"/>
        </w:rPr>
        <w:t>In addition</w:t>
      </w:r>
      <w:r w:rsidR="00F30519" w:rsidRPr="00BD2BDF">
        <w:rPr>
          <w:sz w:val="24"/>
          <w:szCs w:val="24"/>
        </w:rPr>
        <w:t>, various</w:t>
      </w:r>
      <w:r w:rsidR="00944D4A" w:rsidRPr="00BD2BDF">
        <w:rPr>
          <w:sz w:val="24"/>
          <w:szCs w:val="24"/>
        </w:rPr>
        <w:t xml:space="preserve"> cybersecurity frameworks were investigated t</w:t>
      </w:r>
      <w:r w:rsidR="00F53431" w:rsidRPr="00BD2BDF">
        <w:rPr>
          <w:sz w:val="24"/>
          <w:szCs w:val="24"/>
        </w:rPr>
        <w:t xml:space="preserve">o </w:t>
      </w:r>
      <w:r w:rsidR="009D2890" w:rsidRPr="00BD2BDF">
        <w:rPr>
          <w:sz w:val="24"/>
          <w:szCs w:val="24"/>
        </w:rPr>
        <w:t>understand the cyberattack process</w:t>
      </w:r>
      <w:r w:rsidR="00F12A1B" w:rsidRPr="00BD2BDF">
        <w:rPr>
          <w:sz w:val="24"/>
          <w:szCs w:val="24"/>
        </w:rPr>
        <w:t xml:space="preserve"> </w:t>
      </w:r>
      <w:r w:rsidR="00F33B46" w:rsidRPr="00BD2BDF">
        <w:rPr>
          <w:sz w:val="24"/>
          <w:szCs w:val="24"/>
        </w:rPr>
        <w:t xml:space="preserve">and </w:t>
      </w:r>
      <w:r w:rsidR="007C0D3A" w:rsidRPr="00BD2BDF">
        <w:rPr>
          <w:sz w:val="24"/>
          <w:szCs w:val="24"/>
        </w:rPr>
        <w:t>devise the test</w:t>
      </w:r>
      <w:r w:rsidR="00A74C21" w:rsidRPr="00BD2BDF">
        <w:rPr>
          <w:sz w:val="24"/>
          <w:szCs w:val="24"/>
        </w:rPr>
        <w:t>-</w:t>
      </w:r>
      <w:r w:rsidR="007C0D3A" w:rsidRPr="00BD2BDF">
        <w:rPr>
          <w:sz w:val="24"/>
          <w:szCs w:val="24"/>
        </w:rPr>
        <w:t>plan.</w:t>
      </w:r>
      <w:r w:rsidR="00875280" w:rsidRPr="00BD2BDF">
        <w:rPr>
          <w:sz w:val="24"/>
          <w:szCs w:val="24"/>
        </w:rPr>
        <w:t xml:space="preserve"> </w:t>
      </w:r>
    </w:p>
    <w:p w14:paraId="0D16B3FE" w14:textId="2E99D1C4" w:rsidR="00583A8D" w:rsidRPr="00BD2BDF" w:rsidRDefault="00583A8D" w:rsidP="00DE17B2">
      <w:pPr>
        <w:spacing w:line="360" w:lineRule="auto"/>
        <w:jc w:val="both"/>
        <w:rPr>
          <w:sz w:val="24"/>
          <w:szCs w:val="24"/>
        </w:rPr>
      </w:pPr>
      <w:r w:rsidRPr="00BD2BDF">
        <w:rPr>
          <w:sz w:val="24"/>
          <w:szCs w:val="24"/>
        </w:rPr>
        <w:t xml:space="preserve">NTA was also researched </w:t>
      </w:r>
      <w:r w:rsidR="00AB46B2" w:rsidRPr="00BD2BDF">
        <w:rPr>
          <w:sz w:val="24"/>
          <w:szCs w:val="24"/>
        </w:rPr>
        <w:t>as it</w:t>
      </w:r>
      <w:r w:rsidRPr="00BD2BDF">
        <w:rPr>
          <w:sz w:val="24"/>
          <w:szCs w:val="24"/>
        </w:rPr>
        <w:t xml:space="preserve"> is a key component in discovering how NIDS function giving a more profound understanding of the detection signatures/rules, down to the packet level.</w:t>
      </w:r>
    </w:p>
    <w:p w14:paraId="530A110F" w14:textId="443D5666" w:rsidR="00AB46B2" w:rsidRPr="00BD2BDF" w:rsidRDefault="00AB46B2" w:rsidP="00DE17B2">
      <w:pPr>
        <w:spacing w:line="360" w:lineRule="auto"/>
        <w:jc w:val="both"/>
        <w:rPr>
          <w:sz w:val="24"/>
          <w:szCs w:val="24"/>
        </w:rPr>
      </w:pPr>
      <w:r w:rsidRPr="00BD2BDF">
        <w:rPr>
          <w:sz w:val="24"/>
          <w:szCs w:val="24"/>
        </w:rPr>
        <w:t>Finally, related works of comparable peer reviewed papers were used to benchmark this dissertation.</w:t>
      </w:r>
    </w:p>
    <w:p w14:paraId="4F5F0378" w14:textId="7CBF8715" w:rsidR="00CB1C43" w:rsidRPr="00BD2BDF" w:rsidRDefault="00CB1C43" w:rsidP="00DE17B2">
      <w:pPr>
        <w:spacing w:line="360" w:lineRule="auto"/>
        <w:jc w:val="both"/>
        <w:rPr>
          <w:b/>
          <w:bCs/>
          <w:sz w:val="24"/>
          <w:szCs w:val="24"/>
        </w:rPr>
      </w:pPr>
      <w:r w:rsidRPr="00BD2BDF">
        <w:rPr>
          <w:b/>
          <w:bCs/>
          <w:sz w:val="24"/>
          <w:szCs w:val="24"/>
        </w:rPr>
        <w:t xml:space="preserve">See </w:t>
      </w:r>
      <w:r w:rsidR="009D4829" w:rsidRPr="00BD2BDF">
        <w:rPr>
          <w:b/>
          <w:bCs/>
          <w:sz w:val="24"/>
          <w:szCs w:val="24"/>
        </w:rPr>
        <w:t>Appendix 1 for additional Literature Review</w:t>
      </w:r>
      <w:r w:rsidR="00DE17B2" w:rsidRPr="00BD2BDF">
        <w:rPr>
          <w:b/>
          <w:bCs/>
          <w:sz w:val="24"/>
          <w:szCs w:val="24"/>
        </w:rPr>
        <w:t>, and AE1 for further peer reviewed paper analysis.</w:t>
      </w:r>
    </w:p>
    <w:p w14:paraId="67F5E8BA" w14:textId="615590B0" w:rsidR="00DE17B2" w:rsidRPr="00BD2BDF" w:rsidRDefault="00DE17B2" w:rsidP="00583A8D">
      <w:pPr>
        <w:spacing w:line="360" w:lineRule="auto"/>
        <w:jc w:val="both"/>
        <w:rPr>
          <w:highlight w:val="yellow"/>
        </w:rPr>
      </w:pPr>
    </w:p>
    <w:p w14:paraId="7891F14B" w14:textId="77777777" w:rsidR="004A07E4" w:rsidRPr="00BD2BDF" w:rsidRDefault="004A07E4" w:rsidP="00583A8D">
      <w:pPr>
        <w:spacing w:line="360" w:lineRule="auto"/>
        <w:jc w:val="both"/>
        <w:rPr>
          <w:highlight w:val="yellow"/>
        </w:rPr>
      </w:pPr>
    </w:p>
    <w:p w14:paraId="44C26C6C" w14:textId="77777777" w:rsidR="004A07E4" w:rsidRPr="00BD2BDF" w:rsidRDefault="004A07E4" w:rsidP="00583A8D">
      <w:pPr>
        <w:spacing w:line="360" w:lineRule="auto"/>
        <w:jc w:val="both"/>
        <w:rPr>
          <w:highlight w:val="yellow"/>
        </w:rPr>
      </w:pPr>
    </w:p>
    <w:p w14:paraId="739ECB04" w14:textId="77777777" w:rsidR="004A07E4" w:rsidRPr="00BD2BDF" w:rsidRDefault="004A07E4" w:rsidP="00583A8D">
      <w:pPr>
        <w:spacing w:line="360" w:lineRule="auto"/>
        <w:jc w:val="both"/>
        <w:rPr>
          <w:highlight w:val="yellow"/>
        </w:rPr>
      </w:pPr>
    </w:p>
    <w:p w14:paraId="07F658E0" w14:textId="77777777" w:rsidR="004A07E4" w:rsidRPr="00BD2BDF" w:rsidRDefault="004A07E4" w:rsidP="00583A8D">
      <w:pPr>
        <w:spacing w:line="360" w:lineRule="auto"/>
        <w:jc w:val="both"/>
        <w:rPr>
          <w:highlight w:val="yellow"/>
        </w:rPr>
      </w:pPr>
    </w:p>
    <w:p w14:paraId="63428BD7" w14:textId="77777777" w:rsidR="004A07E4" w:rsidRPr="00BD2BDF" w:rsidRDefault="004A07E4" w:rsidP="00583A8D">
      <w:pPr>
        <w:spacing w:line="360" w:lineRule="auto"/>
        <w:jc w:val="both"/>
        <w:rPr>
          <w:highlight w:val="yellow"/>
        </w:rPr>
      </w:pPr>
    </w:p>
    <w:p w14:paraId="3B05D0F3" w14:textId="77777777" w:rsidR="004A07E4" w:rsidRPr="00BD2BDF" w:rsidRDefault="004A07E4" w:rsidP="00583A8D">
      <w:pPr>
        <w:spacing w:line="360" w:lineRule="auto"/>
        <w:jc w:val="both"/>
        <w:rPr>
          <w:highlight w:val="yellow"/>
        </w:rPr>
      </w:pPr>
    </w:p>
    <w:p w14:paraId="3E7150F3" w14:textId="77777777" w:rsidR="004A07E4" w:rsidRPr="00BD2BDF" w:rsidRDefault="004A07E4" w:rsidP="00583A8D">
      <w:pPr>
        <w:spacing w:line="360" w:lineRule="auto"/>
        <w:jc w:val="both"/>
        <w:rPr>
          <w:highlight w:val="yellow"/>
        </w:rPr>
      </w:pPr>
    </w:p>
    <w:p w14:paraId="510AE680" w14:textId="062F16CC" w:rsidR="00D3681B" w:rsidRPr="00BD2BDF" w:rsidRDefault="00834222" w:rsidP="00E30E34">
      <w:pPr>
        <w:pStyle w:val="Heading2"/>
        <w:numPr>
          <w:ilvl w:val="1"/>
          <w:numId w:val="2"/>
        </w:numPr>
        <w:jc w:val="both"/>
      </w:pPr>
      <w:bookmarkStart w:id="544" w:name="_Toc216428898"/>
      <w:r w:rsidRPr="00BD2BDF">
        <w:lastRenderedPageBreak/>
        <w:t>General Literature Review</w:t>
      </w:r>
      <w:bookmarkEnd w:id="544"/>
    </w:p>
    <w:p w14:paraId="04774293" w14:textId="77777777" w:rsidR="000527D2" w:rsidRPr="00BD2BDF" w:rsidRDefault="000527D2" w:rsidP="000527D2"/>
    <w:p w14:paraId="46ED28F0" w14:textId="40D437A4" w:rsidR="00CD61B3" w:rsidRPr="00BD2BDF" w:rsidRDefault="00C744D6" w:rsidP="004442E2">
      <w:pPr>
        <w:pStyle w:val="Heading3"/>
        <w:numPr>
          <w:ilvl w:val="2"/>
          <w:numId w:val="2"/>
        </w:numPr>
      </w:pPr>
      <w:bookmarkStart w:id="545" w:name="_Toc216428899"/>
      <w:r w:rsidRPr="00BD2BDF">
        <w:t>IDS/</w:t>
      </w:r>
      <w:r w:rsidR="00CD61B3" w:rsidRPr="00BD2BDF">
        <w:t>I</w:t>
      </w:r>
      <w:r w:rsidR="00C742B3" w:rsidRPr="00BD2BDF">
        <w:t>P</w:t>
      </w:r>
      <w:r w:rsidR="00CD61B3" w:rsidRPr="00BD2BDF">
        <w:t>S</w:t>
      </w:r>
      <w:r w:rsidR="008F5001" w:rsidRPr="00BD2BDF">
        <w:t xml:space="preserve"> Deployment</w:t>
      </w:r>
      <w:bookmarkEnd w:id="545"/>
    </w:p>
    <w:p w14:paraId="14E7D47C" w14:textId="77777777" w:rsidR="00CD61B3" w:rsidRPr="00BD2BDF" w:rsidRDefault="00CD61B3" w:rsidP="000527D2"/>
    <w:p w14:paraId="65A8FEDF" w14:textId="2528941B" w:rsidR="00810C02" w:rsidRPr="00BD2BDF" w:rsidRDefault="00711A03" w:rsidP="001F7E18">
      <w:pPr>
        <w:spacing w:line="360" w:lineRule="auto"/>
        <w:jc w:val="both"/>
        <w:rPr>
          <w:sz w:val="24"/>
          <w:szCs w:val="24"/>
        </w:rPr>
      </w:pPr>
      <w:r w:rsidRPr="00BD2BDF">
        <w:rPr>
          <w:sz w:val="24"/>
          <w:szCs w:val="24"/>
        </w:rPr>
        <w:t>A</w:t>
      </w:r>
      <w:r w:rsidR="0044531B" w:rsidRPr="00BD2BDF">
        <w:rPr>
          <w:sz w:val="24"/>
          <w:szCs w:val="24"/>
        </w:rPr>
        <w:t xml:space="preserve">n </w:t>
      </w:r>
      <w:r w:rsidR="0044531B" w:rsidRPr="00BD2BDF">
        <w:rPr>
          <w:sz w:val="24"/>
          <w:szCs w:val="24"/>
          <w:u w:val="single"/>
        </w:rPr>
        <w:t>IDS</w:t>
      </w:r>
      <w:r w:rsidR="0044531B" w:rsidRPr="00BD2BDF">
        <w:rPr>
          <w:sz w:val="24"/>
          <w:szCs w:val="24"/>
        </w:rPr>
        <w:t xml:space="preserve"> can be deployed to </w:t>
      </w:r>
      <w:r w:rsidR="0023113B" w:rsidRPr="00BD2BDF">
        <w:rPr>
          <w:b/>
          <w:bCs/>
          <w:sz w:val="24"/>
          <w:szCs w:val="24"/>
        </w:rPr>
        <w:t>passively</w:t>
      </w:r>
      <w:r w:rsidR="0023113B" w:rsidRPr="00BD2BDF">
        <w:rPr>
          <w:sz w:val="24"/>
          <w:szCs w:val="24"/>
        </w:rPr>
        <w:t xml:space="preserve"> monitor</w:t>
      </w:r>
      <w:r w:rsidR="0050228C" w:rsidRPr="00BD2BDF">
        <w:rPr>
          <w:sz w:val="24"/>
          <w:szCs w:val="24"/>
        </w:rPr>
        <w:t xml:space="preserve"> </w:t>
      </w:r>
      <w:r w:rsidR="00B74FBF" w:rsidRPr="00BD2BDF">
        <w:rPr>
          <w:sz w:val="24"/>
          <w:szCs w:val="24"/>
        </w:rPr>
        <w:t xml:space="preserve">the LAN </w:t>
      </w:r>
      <w:r w:rsidR="002C4CCD" w:rsidRPr="00BD2BDF">
        <w:rPr>
          <w:sz w:val="24"/>
          <w:szCs w:val="24"/>
        </w:rPr>
        <w:t xml:space="preserve">where </w:t>
      </w:r>
      <w:r w:rsidR="00766DCE" w:rsidRPr="00BD2BDF">
        <w:rPr>
          <w:sz w:val="24"/>
          <w:szCs w:val="24"/>
        </w:rPr>
        <w:t xml:space="preserve">the interface card </w:t>
      </w:r>
      <w:r w:rsidR="00D66FC4" w:rsidRPr="00BD2BDF">
        <w:rPr>
          <w:sz w:val="24"/>
          <w:szCs w:val="24"/>
        </w:rPr>
        <w:t xml:space="preserve">is configured </w:t>
      </w:r>
      <w:r w:rsidR="00766DCE" w:rsidRPr="00BD2BDF">
        <w:rPr>
          <w:sz w:val="24"/>
          <w:szCs w:val="24"/>
        </w:rPr>
        <w:t>to inspect all traffic</w:t>
      </w:r>
      <w:r w:rsidR="00DE37BB" w:rsidRPr="00BD2BDF">
        <w:rPr>
          <w:sz w:val="24"/>
          <w:szCs w:val="24"/>
        </w:rPr>
        <w:t>.</w:t>
      </w:r>
      <w:r w:rsidR="00D17BCA" w:rsidRPr="00BD2BDF">
        <w:rPr>
          <w:sz w:val="24"/>
          <w:szCs w:val="24"/>
        </w:rPr>
        <w:t xml:space="preserve"> </w:t>
      </w:r>
      <w:r w:rsidR="00E9386C" w:rsidRPr="00BD2BDF">
        <w:rPr>
          <w:sz w:val="24"/>
          <w:szCs w:val="24"/>
        </w:rPr>
        <w:t xml:space="preserve">If the IDS is connected in-line between the </w:t>
      </w:r>
      <w:r w:rsidR="006D057E" w:rsidRPr="00BD2BDF">
        <w:rPr>
          <w:sz w:val="24"/>
          <w:szCs w:val="24"/>
        </w:rPr>
        <w:t xml:space="preserve">router and </w:t>
      </w:r>
      <w:r w:rsidR="004A51A1" w:rsidRPr="00BD2BDF">
        <w:rPr>
          <w:sz w:val="24"/>
          <w:szCs w:val="24"/>
        </w:rPr>
        <w:t xml:space="preserve">the </w:t>
      </w:r>
      <w:r w:rsidR="006D057E" w:rsidRPr="00BD2BDF">
        <w:rPr>
          <w:sz w:val="24"/>
          <w:szCs w:val="24"/>
        </w:rPr>
        <w:t>internet</w:t>
      </w:r>
      <w:r w:rsidR="00EB025C" w:rsidRPr="00BD2BDF">
        <w:rPr>
          <w:sz w:val="24"/>
          <w:szCs w:val="24"/>
        </w:rPr>
        <w:t>,</w:t>
      </w:r>
      <w:r w:rsidR="006D057E" w:rsidRPr="00BD2BDF">
        <w:rPr>
          <w:sz w:val="24"/>
          <w:szCs w:val="24"/>
        </w:rPr>
        <w:t xml:space="preserve"> the IDS can be </w:t>
      </w:r>
      <w:r w:rsidR="002A1A11" w:rsidRPr="00BD2BDF">
        <w:rPr>
          <w:sz w:val="24"/>
          <w:szCs w:val="24"/>
        </w:rPr>
        <w:t>re-</w:t>
      </w:r>
      <w:r w:rsidR="006D057E" w:rsidRPr="00BD2BDF">
        <w:rPr>
          <w:sz w:val="24"/>
          <w:szCs w:val="24"/>
        </w:rPr>
        <w:t xml:space="preserve">configured as an </w:t>
      </w:r>
      <w:r w:rsidR="006D057E" w:rsidRPr="00BD2BDF">
        <w:rPr>
          <w:sz w:val="24"/>
          <w:szCs w:val="24"/>
          <w:u w:val="single"/>
        </w:rPr>
        <w:t>IPS</w:t>
      </w:r>
      <w:r w:rsidR="006D057E" w:rsidRPr="00BD2BDF">
        <w:rPr>
          <w:sz w:val="24"/>
          <w:szCs w:val="24"/>
        </w:rPr>
        <w:t xml:space="preserve"> to </w:t>
      </w:r>
      <w:r w:rsidR="0023113B" w:rsidRPr="00BD2BDF">
        <w:rPr>
          <w:b/>
          <w:bCs/>
          <w:sz w:val="24"/>
          <w:szCs w:val="24"/>
        </w:rPr>
        <w:t>actively</w:t>
      </w:r>
      <w:r w:rsidR="0023113B" w:rsidRPr="00BD2BDF">
        <w:rPr>
          <w:sz w:val="24"/>
          <w:szCs w:val="24"/>
        </w:rPr>
        <w:t xml:space="preserve"> block malicious traffic</w:t>
      </w:r>
      <w:r w:rsidR="00AB73A2" w:rsidRPr="00BD2BDF">
        <w:rPr>
          <w:sz w:val="24"/>
          <w:szCs w:val="24"/>
        </w:rPr>
        <w:t xml:space="preserve"> </w:t>
      </w:r>
      <w:sdt>
        <w:sdtPr>
          <w:rPr>
            <w:sz w:val="24"/>
            <w:szCs w:val="24"/>
            <w:highlight w:val="white"/>
          </w:rPr>
          <w:alias w:val="Citation"/>
          <w:tag w:val="{&quot;referencesIds&quot;:[&quot;doc:6884c420e1fafd47b28ff0c9&quot;],&quot;referencesOptions&quot;:{&quot;doc:6884c420e1fafd47b28ff0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4335029,&quot;citationText&quot;:&quot;&lt;span style=\&quot;font-family:Calibri;font-size:14.666666666666666px;color:#000000\&quot;&gt;[37]&lt;/span&gt;&quot;}"/>
          <w:id w:val="1764335029"/>
          <w:placeholder>
            <w:docPart w:val="4991AC50FCCD4C40BB87BB467DA4703B"/>
          </w:placeholder>
        </w:sdtPr>
        <w:sdtContent>
          <w:r w:rsidR="00F6412B" w:rsidRPr="00BD2BDF">
            <w:rPr>
              <w:rFonts w:ascii="Calibri" w:eastAsia="Times New Roman" w:hAnsi="Calibri" w:cs="Calibri"/>
              <w:color w:val="000000"/>
            </w:rPr>
            <w:t>[37]</w:t>
          </w:r>
        </w:sdtContent>
      </w:sdt>
      <w:r w:rsidR="0050228C" w:rsidRPr="00BD2BDF">
        <w:rPr>
          <w:sz w:val="24"/>
          <w:szCs w:val="24"/>
        </w:rPr>
        <w:t xml:space="preserve">. </w:t>
      </w:r>
    </w:p>
    <w:p w14:paraId="5F54A9E2" w14:textId="4FB410C9" w:rsidR="001D5A8D" w:rsidRPr="00BD2BDF" w:rsidRDefault="001D5A8D" w:rsidP="001F7E18">
      <w:pPr>
        <w:spacing w:line="360" w:lineRule="auto"/>
        <w:jc w:val="both"/>
        <w:rPr>
          <w:rFonts w:cstheme="minorHAnsi"/>
          <w:sz w:val="24"/>
          <w:szCs w:val="24"/>
        </w:rPr>
      </w:pPr>
      <w:r w:rsidRPr="00BD2BDF">
        <w:rPr>
          <w:rFonts w:cstheme="minorHAnsi"/>
          <w:sz w:val="24"/>
          <w:szCs w:val="24"/>
        </w:rPr>
        <w:t>Fig.</w:t>
      </w:r>
      <w:r w:rsidR="00E77FAA" w:rsidRPr="00BD2BDF">
        <w:rPr>
          <w:rFonts w:cstheme="minorHAnsi"/>
          <w:sz w:val="24"/>
          <w:szCs w:val="24"/>
        </w:rPr>
        <w:t>2</w:t>
      </w:r>
      <w:r w:rsidRPr="00BD2BDF">
        <w:rPr>
          <w:rFonts w:cstheme="minorHAnsi"/>
          <w:sz w:val="24"/>
          <w:szCs w:val="24"/>
        </w:rPr>
        <w:t xml:space="preserve"> IDS</w:t>
      </w:r>
      <w:r w:rsidR="009110DC" w:rsidRPr="00BD2BDF">
        <w:rPr>
          <w:rFonts w:cstheme="minorHAnsi"/>
          <w:sz w:val="24"/>
          <w:szCs w:val="24"/>
        </w:rPr>
        <w:t>/</w:t>
      </w:r>
      <w:r w:rsidRPr="00BD2BDF">
        <w:rPr>
          <w:rFonts w:cstheme="minorHAnsi"/>
          <w:sz w:val="24"/>
          <w:szCs w:val="24"/>
        </w:rPr>
        <w:t>IPS deployments</w:t>
      </w:r>
      <w:r w:rsidR="00755CA0" w:rsidRPr="00BD2BDF">
        <w:rPr>
          <w:rFonts w:cstheme="minorHAnsi"/>
          <w:sz w:val="24"/>
          <w:szCs w:val="24"/>
        </w:rPr>
        <w:t xml:space="preserve"> </w:t>
      </w:r>
      <w:sdt>
        <w:sdtPr>
          <w:rPr>
            <w:sz w:val="24"/>
            <w:szCs w:val="24"/>
            <w:highlight w:val="white"/>
          </w:rPr>
          <w:alias w:val="Citation"/>
          <w:tag w:val="{&quot;referencesIds&quot;:[&quot;doc:6884c420e1fafd47b28ff0c9&quot;],&quot;referencesOptions&quot;:{&quot;doc:6884c420e1fafd47b28ff0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6040928,&quot;citationText&quot;:&quot;&lt;span style=\&quot;font-family:Calibri;font-size:14.666666666666666px;color:#000000\&quot;&gt;[37]&lt;/span&gt;&quot;}"/>
          <w:id w:val="-246040928"/>
          <w:placeholder>
            <w:docPart w:val="F5F4533C48AB4D24A8EB394346CFE0BC"/>
          </w:placeholder>
        </w:sdtPr>
        <w:sdtContent>
          <w:r w:rsidR="00F6412B" w:rsidRPr="00BD2BDF">
            <w:rPr>
              <w:rFonts w:ascii="Calibri" w:eastAsia="Times New Roman" w:hAnsi="Calibri" w:cs="Calibri"/>
              <w:color w:val="000000"/>
            </w:rPr>
            <w:t>[37]</w:t>
          </w:r>
        </w:sdtContent>
      </w:sdt>
      <w:r w:rsidRPr="00BD2BDF">
        <w:rPr>
          <w:rFonts w:cstheme="minorHAnsi"/>
          <w:sz w:val="24"/>
          <w:szCs w:val="24"/>
        </w:rPr>
        <w:t>:</w:t>
      </w:r>
    </w:p>
    <w:p w14:paraId="4E0633A5" w14:textId="77777777" w:rsidR="001D5A8D" w:rsidRPr="00BD2BDF" w:rsidRDefault="001D5A8D" w:rsidP="001D5A8D">
      <w:pPr>
        <w:keepNext/>
        <w:spacing w:line="360" w:lineRule="auto"/>
        <w:jc w:val="center"/>
        <w:rPr>
          <w:highlight w:val="cyan"/>
        </w:rPr>
      </w:pPr>
      <w:r w:rsidRPr="00BD2BDF">
        <w:rPr>
          <w:rFonts w:cstheme="minorHAnsi"/>
          <w:noProof/>
          <w:sz w:val="24"/>
          <w:szCs w:val="24"/>
        </w:rPr>
        <w:drawing>
          <wp:inline distT="0" distB="0" distL="0" distR="0" wp14:anchorId="6E2587F7" wp14:editId="5358C3DA">
            <wp:extent cx="2681288" cy="2319433"/>
            <wp:effectExtent l="0" t="0" r="5080" b="5080"/>
            <wp:docPr id="973774610" name="Picture 4"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774610" name="Picture 4" descr="A diagram of a network&#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94173" cy="2330579"/>
                    </a:xfrm>
                    <a:prstGeom prst="rect">
                      <a:avLst/>
                    </a:prstGeom>
                    <a:noFill/>
                    <a:ln>
                      <a:noFill/>
                    </a:ln>
                  </pic:spPr>
                </pic:pic>
              </a:graphicData>
            </a:graphic>
          </wp:inline>
        </w:drawing>
      </w:r>
    </w:p>
    <w:p w14:paraId="5EF81409" w14:textId="16EC9CF8" w:rsidR="001D5A8D" w:rsidRPr="00BD2BDF" w:rsidRDefault="001D5A8D" w:rsidP="001D5A8D">
      <w:pPr>
        <w:pStyle w:val="Caption"/>
        <w:jc w:val="both"/>
      </w:pPr>
      <w:bookmarkStart w:id="546" w:name="_Toc216429031"/>
      <w:r w:rsidRPr="00BD2BDF">
        <w:t xml:space="preserve">Figure </w:t>
      </w:r>
      <w:fldSimple w:instr=" SEQ Figure \* ARABIC ">
        <w:r w:rsidR="003705C0" w:rsidRPr="00BD2BDF">
          <w:t>2</w:t>
        </w:r>
      </w:fldSimple>
      <w:r w:rsidRPr="00BD2BDF">
        <w:t>: IDS/IPS Deployment</w:t>
      </w:r>
      <w:bookmarkEnd w:id="546"/>
    </w:p>
    <w:p w14:paraId="40B42DEA" w14:textId="5F8E191B" w:rsidR="007567B8" w:rsidRPr="00BD2BDF" w:rsidRDefault="001838BC" w:rsidP="00C91ECF">
      <w:pPr>
        <w:spacing w:line="360" w:lineRule="auto"/>
        <w:jc w:val="both"/>
        <w:rPr>
          <w:sz w:val="24"/>
          <w:szCs w:val="24"/>
        </w:rPr>
      </w:pPr>
      <w:r w:rsidRPr="00BD2BDF">
        <w:rPr>
          <w:sz w:val="24"/>
          <w:szCs w:val="24"/>
        </w:rPr>
        <w:t>A</w:t>
      </w:r>
      <w:r w:rsidR="00DE13EA" w:rsidRPr="00BD2BDF">
        <w:rPr>
          <w:sz w:val="24"/>
          <w:szCs w:val="24"/>
        </w:rPr>
        <w:t xml:space="preserve">n IDS </w:t>
      </w:r>
      <w:r w:rsidR="003831C3" w:rsidRPr="00BD2BDF">
        <w:rPr>
          <w:sz w:val="24"/>
          <w:szCs w:val="24"/>
        </w:rPr>
        <w:t>inspect</w:t>
      </w:r>
      <w:r w:rsidR="00EB600E" w:rsidRPr="00BD2BDF">
        <w:rPr>
          <w:sz w:val="24"/>
          <w:szCs w:val="24"/>
        </w:rPr>
        <w:t>s</w:t>
      </w:r>
      <w:r w:rsidR="003831C3" w:rsidRPr="00BD2BDF">
        <w:rPr>
          <w:sz w:val="24"/>
          <w:szCs w:val="24"/>
        </w:rPr>
        <w:t xml:space="preserve"> traffic passively</w:t>
      </w:r>
      <w:r w:rsidRPr="00BD2BDF">
        <w:rPr>
          <w:sz w:val="24"/>
          <w:szCs w:val="24"/>
        </w:rPr>
        <w:t>,</w:t>
      </w:r>
      <w:r w:rsidR="00156A56" w:rsidRPr="00BD2BDF">
        <w:rPr>
          <w:sz w:val="24"/>
          <w:szCs w:val="24"/>
        </w:rPr>
        <w:t xml:space="preserve"> </w:t>
      </w:r>
      <w:r w:rsidR="008905C7" w:rsidRPr="00BD2BDF">
        <w:rPr>
          <w:sz w:val="24"/>
          <w:szCs w:val="24"/>
        </w:rPr>
        <w:t>generat</w:t>
      </w:r>
      <w:r w:rsidRPr="00BD2BDF">
        <w:rPr>
          <w:sz w:val="24"/>
          <w:szCs w:val="24"/>
        </w:rPr>
        <w:t>ing</w:t>
      </w:r>
      <w:r w:rsidR="008905C7" w:rsidRPr="00BD2BDF">
        <w:rPr>
          <w:sz w:val="24"/>
          <w:szCs w:val="24"/>
        </w:rPr>
        <w:t xml:space="preserve"> alerts when malicious activity is detected. This</w:t>
      </w:r>
      <w:r w:rsidR="003831C3" w:rsidRPr="00BD2BDF">
        <w:rPr>
          <w:sz w:val="24"/>
          <w:szCs w:val="24"/>
        </w:rPr>
        <w:t xml:space="preserve"> </w:t>
      </w:r>
      <w:r w:rsidR="00870357" w:rsidRPr="00BD2BDF">
        <w:rPr>
          <w:sz w:val="24"/>
          <w:szCs w:val="24"/>
        </w:rPr>
        <w:t>provid</w:t>
      </w:r>
      <w:r w:rsidR="008905C7" w:rsidRPr="00BD2BDF">
        <w:rPr>
          <w:sz w:val="24"/>
          <w:szCs w:val="24"/>
        </w:rPr>
        <w:t>es</w:t>
      </w:r>
      <w:r w:rsidR="00870357" w:rsidRPr="00BD2BDF">
        <w:rPr>
          <w:sz w:val="24"/>
          <w:szCs w:val="24"/>
        </w:rPr>
        <w:t xml:space="preserve"> “light</w:t>
      </w:r>
      <w:r w:rsidRPr="00BD2BDF">
        <w:rPr>
          <w:sz w:val="24"/>
          <w:szCs w:val="24"/>
        </w:rPr>
        <w:t>-</w:t>
      </w:r>
      <w:r w:rsidR="00870357" w:rsidRPr="00BD2BDF">
        <w:rPr>
          <w:sz w:val="24"/>
          <w:szCs w:val="24"/>
        </w:rPr>
        <w:t>touch” monitoring</w:t>
      </w:r>
      <w:r w:rsidR="00583B5F" w:rsidRPr="00BD2BDF">
        <w:rPr>
          <w:sz w:val="24"/>
          <w:szCs w:val="24"/>
        </w:rPr>
        <w:t xml:space="preserve"> without</w:t>
      </w:r>
      <w:r w:rsidR="003831C3" w:rsidRPr="00BD2BDF">
        <w:rPr>
          <w:sz w:val="24"/>
          <w:szCs w:val="24"/>
        </w:rPr>
        <w:t xml:space="preserve"> </w:t>
      </w:r>
      <w:r w:rsidR="00870357" w:rsidRPr="00BD2BDF">
        <w:rPr>
          <w:sz w:val="24"/>
          <w:szCs w:val="24"/>
        </w:rPr>
        <w:t>interrupt</w:t>
      </w:r>
      <w:r w:rsidR="00583B5F" w:rsidRPr="00BD2BDF">
        <w:rPr>
          <w:sz w:val="24"/>
          <w:szCs w:val="24"/>
        </w:rPr>
        <w:t>ing</w:t>
      </w:r>
      <w:r w:rsidR="00870357" w:rsidRPr="00BD2BDF">
        <w:rPr>
          <w:sz w:val="24"/>
          <w:szCs w:val="24"/>
        </w:rPr>
        <w:t xml:space="preserve"> services. </w:t>
      </w:r>
      <w:r w:rsidR="00FB1D0F" w:rsidRPr="00BD2BDF">
        <w:rPr>
          <w:sz w:val="24"/>
          <w:szCs w:val="24"/>
        </w:rPr>
        <w:t xml:space="preserve"> </w:t>
      </w:r>
      <w:r w:rsidR="00496159" w:rsidRPr="00BD2BDF">
        <w:rPr>
          <w:sz w:val="24"/>
          <w:szCs w:val="24"/>
        </w:rPr>
        <w:t>However,</w:t>
      </w:r>
      <w:r w:rsidR="00FB1D0F" w:rsidRPr="00BD2BDF">
        <w:rPr>
          <w:sz w:val="24"/>
          <w:szCs w:val="24"/>
        </w:rPr>
        <w:t xml:space="preserve"> if the alerts are not monitored </w:t>
      </w:r>
      <w:r w:rsidR="00DB79F2" w:rsidRPr="00BD2BDF">
        <w:rPr>
          <w:sz w:val="24"/>
          <w:szCs w:val="24"/>
        </w:rPr>
        <w:t xml:space="preserve">it is less likely </w:t>
      </w:r>
      <w:r w:rsidR="00FA4A5F" w:rsidRPr="00BD2BDF">
        <w:rPr>
          <w:sz w:val="24"/>
          <w:szCs w:val="24"/>
        </w:rPr>
        <w:t>a</w:t>
      </w:r>
      <w:r w:rsidR="00DB79F2" w:rsidRPr="00BD2BDF">
        <w:rPr>
          <w:sz w:val="24"/>
          <w:szCs w:val="24"/>
        </w:rPr>
        <w:t xml:space="preserve"> </w:t>
      </w:r>
      <w:r w:rsidR="00FA4A5F" w:rsidRPr="00BD2BDF">
        <w:rPr>
          <w:sz w:val="24"/>
          <w:szCs w:val="24"/>
        </w:rPr>
        <w:t>cyber</w:t>
      </w:r>
      <w:r w:rsidR="00DB79F2" w:rsidRPr="00BD2BDF">
        <w:rPr>
          <w:sz w:val="24"/>
          <w:szCs w:val="24"/>
        </w:rPr>
        <w:t xml:space="preserve">attack </w:t>
      </w:r>
      <w:r w:rsidR="001F4E0F" w:rsidRPr="00BD2BDF">
        <w:rPr>
          <w:sz w:val="24"/>
          <w:szCs w:val="24"/>
        </w:rPr>
        <w:t xml:space="preserve">will </w:t>
      </w:r>
      <w:r w:rsidR="00046150" w:rsidRPr="00BD2BDF">
        <w:rPr>
          <w:sz w:val="24"/>
          <w:szCs w:val="24"/>
        </w:rPr>
        <w:t>be detected.</w:t>
      </w:r>
      <w:r w:rsidR="000B67EC" w:rsidRPr="00BD2BDF">
        <w:rPr>
          <w:sz w:val="24"/>
          <w:szCs w:val="24"/>
        </w:rPr>
        <w:t xml:space="preserve">  It is critical </w:t>
      </w:r>
      <w:r w:rsidR="0044699C" w:rsidRPr="00BD2BDF">
        <w:rPr>
          <w:sz w:val="24"/>
          <w:szCs w:val="24"/>
        </w:rPr>
        <w:t xml:space="preserve">to </w:t>
      </w:r>
      <w:r w:rsidR="006A4E5B" w:rsidRPr="00BD2BDF">
        <w:rPr>
          <w:sz w:val="24"/>
          <w:szCs w:val="24"/>
        </w:rPr>
        <w:t>recognise</w:t>
      </w:r>
      <w:r w:rsidR="00E745B4" w:rsidRPr="00BD2BDF">
        <w:rPr>
          <w:sz w:val="24"/>
          <w:szCs w:val="24"/>
        </w:rPr>
        <w:t xml:space="preserve"> </w:t>
      </w:r>
      <w:r w:rsidR="001F4E0F" w:rsidRPr="00BD2BDF">
        <w:rPr>
          <w:sz w:val="24"/>
          <w:szCs w:val="24"/>
        </w:rPr>
        <w:t>legitimate and malicious</w:t>
      </w:r>
      <w:r w:rsidR="00E745B4" w:rsidRPr="00BD2BDF">
        <w:rPr>
          <w:sz w:val="24"/>
          <w:szCs w:val="24"/>
        </w:rPr>
        <w:t xml:space="preserve"> network traffic </w:t>
      </w:r>
      <w:r w:rsidR="001F4E0F" w:rsidRPr="00BD2BDF">
        <w:rPr>
          <w:sz w:val="24"/>
          <w:szCs w:val="24"/>
        </w:rPr>
        <w:t>to</w:t>
      </w:r>
      <w:r w:rsidR="000B67EC" w:rsidRPr="00BD2BDF">
        <w:rPr>
          <w:sz w:val="24"/>
          <w:szCs w:val="24"/>
        </w:rPr>
        <w:t xml:space="preserve"> </w:t>
      </w:r>
      <w:r w:rsidR="00AF32CE" w:rsidRPr="00BD2BDF">
        <w:rPr>
          <w:sz w:val="24"/>
          <w:szCs w:val="24"/>
        </w:rPr>
        <w:t>tailor</w:t>
      </w:r>
      <w:r w:rsidR="003A0CC7" w:rsidRPr="00BD2BDF">
        <w:rPr>
          <w:sz w:val="24"/>
          <w:szCs w:val="24"/>
        </w:rPr>
        <w:t xml:space="preserve"> the IDS signatures/rules </w:t>
      </w:r>
      <w:r w:rsidR="006A4E5B" w:rsidRPr="00BD2BDF">
        <w:rPr>
          <w:sz w:val="24"/>
          <w:szCs w:val="24"/>
        </w:rPr>
        <w:t>accordingly</w:t>
      </w:r>
      <w:r w:rsidR="00DC73E1" w:rsidRPr="00BD2BDF">
        <w:rPr>
          <w:sz w:val="24"/>
          <w:szCs w:val="24"/>
        </w:rPr>
        <w:t>.</w:t>
      </w:r>
      <w:r w:rsidR="003A0CC7" w:rsidRPr="00BD2BDF">
        <w:rPr>
          <w:sz w:val="24"/>
          <w:szCs w:val="24"/>
        </w:rPr>
        <w:t xml:space="preserve">  </w:t>
      </w:r>
    </w:p>
    <w:p w14:paraId="34A310A5" w14:textId="57793D52" w:rsidR="00DE13EA" w:rsidRPr="00BD2BDF" w:rsidRDefault="00DE13EA" w:rsidP="00C91ECF">
      <w:pPr>
        <w:spacing w:line="360" w:lineRule="auto"/>
        <w:jc w:val="both"/>
        <w:rPr>
          <w:sz w:val="24"/>
          <w:szCs w:val="24"/>
        </w:rPr>
      </w:pPr>
      <w:r w:rsidRPr="00BD2BDF">
        <w:rPr>
          <w:sz w:val="24"/>
          <w:szCs w:val="24"/>
        </w:rPr>
        <w:t>The</w:t>
      </w:r>
      <w:r w:rsidR="00622508" w:rsidRPr="00BD2BDF">
        <w:rPr>
          <w:sz w:val="24"/>
          <w:szCs w:val="24"/>
        </w:rPr>
        <w:t xml:space="preserve"> IPS </w:t>
      </w:r>
      <w:r w:rsidRPr="00BD2BDF">
        <w:rPr>
          <w:sz w:val="24"/>
          <w:szCs w:val="24"/>
        </w:rPr>
        <w:t>automa</w:t>
      </w:r>
      <w:r w:rsidR="00D17F36" w:rsidRPr="00BD2BDF">
        <w:rPr>
          <w:sz w:val="24"/>
          <w:szCs w:val="24"/>
        </w:rPr>
        <w:t xml:space="preserve">tically </w:t>
      </w:r>
      <w:r w:rsidRPr="00BD2BDF">
        <w:rPr>
          <w:sz w:val="24"/>
          <w:szCs w:val="24"/>
        </w:rPr>
        <w:t>block</w:t>
      </w:r>
      <w:r w:rsidR="00D17F36" w:rsidRPr="00BD2BDF">
        <w:rPr>
          <w:sz w:val="24"/>
          <w:szCs w:val="24"/>
        </w:rPr>
        <w:t>s</w:t>
      </w:r>
      <w:r w:rsidRPr="00BD2BDF">
        <w:rPr>
          <w:sz w:val="24"/>
          <w:szCs w:val="24"/>
        </w:rPr>
        <w:t xml:space="preserve"> malicious traffic </w:t>
      </w:r>
      <w:r w:rsidR="00DD7C5A" w:rsidRPr="00BD2BDF">
        <w:rPr>
          <w:sz w:val="24"/>
          <w:szCs w:val="24"/>
        </w:rPr>
        <w:t>offer</w:t>
      </w:r>
      <w:r w:rsidR="00D17F36" w:rsidRPr="00BD2BDF">
        <w:rPr>
          <w:sz w:val="24"/>
          <w:szCs w:val="24"/>
        </w:rPr>
        <w:t>ing</w:t>
      </w:r>
      <w:r w:rsidR="00DD7C5A" w:rsidRPr="00BD2BDF">
        <w:rPr>
          <w:sz w:val="24"/>
          <w:szCs w:val="24"/>
        </w:rPr>
        <w:t xml:space="preserve"> a level of protection</w:t>
      </w:r>
      <w:r w:rsidRPr="00BD2BDF">
        <w:rPr>
          <w:sz w:val="24"/>
          <w:szCs w:val="24"/>
        </w:rPr>
        <w:t xml:space="preserve"> outside of normal </w:t>
      </w:r>
      <w:r w:rsidR="00DD7C5A" w:rsidRPr="00BD2BDF">
        <w:rPr>
          <w:sz w:val="24"/>
          <w:szCs w:val="24"/>
        </w:rPr>
        <w:t xml:space="preserve">office </w:t>
      </w:r>
      <w:r w:rsidRPr="00BD2BDF">
        <w:rPr>
          <w:sz w:val="24"/>
          <w:szCs w:val="24"/>
        </w:rPr>
        <w:t>working hours. However, if traffic is misinterpreted by the IPS</w:t>
      </w:r>
      <w:r w:rsidR="00B02B5C" w:rsidRPr="00BD2BDF">
        <w:rPr>
          <w:sz w:val="24"/>
          <w:szCs w:val="24"/>
        </w:rPr>
        <w:t>,</w:t>
      </w:r>
      <w:r w:rsidRPr="00BD2BDF">
        <w:rPr>
          <w:sz w:val="24"/>
          <w:szCs w:val="24"/>
        </w:rPr>
        <w:t xml:space="preserve"> </w:t>
      </w:r>
      <w:r w:rsidR="000D3B89" w:rsidRPr="00BD2BDF">
        <w:rPr>
          <w:sz w:val="24"/>
          <w:szCs w:val="24"/>
        </w:rPr>
        <w:t>legitimate traffic</w:t>
      </w:r>
      <w:r w:rsidRPr="00BD2BDF">
        <w:rPr>
          <w:sz w:val="24"/>
          <w:szCs w:val="24"/>
        </w:rPr>
        <w:t xml:space="preserve"> could </w:t>
      </w:r>
      <w:r w:rsidR="000D3B89" w:rsidRPr="00BD2BDF">
        <w:rPr>
          <w:sz w:val="24"/>
          <w:szCs w:val="24"/>
        </w:rPr>
        <w:t xml:space="preserve">be </w:t>
      </w:r>
      <w:r w:rsidRPr="00BD2BDF">
        <w:rPr>
          <w:sz w:val="24"/>
          <w:szCs w:val="24"/>
        </w:rPr>
        <w:t>block</w:t>
      </w:r>
      <w:r w:rsidR="000D3B89" w:rsidRPr="00BD2BDF">
        <w:rPr>
          <w:sz w:val="24"/>
          <w:szCs w:val="24"/>
        </w:rPr>
        <w:t>ed</w:t>
      </w:r>
      <w:r w:rsidR="00B02B5C" w:rsidRPr="00BD2BDF">
        <w:rPr>
          <w:sz w:val="24"/>
          <w:szCs w:val="24"/>
        </w:rPr>
        <w:t>,</w:t>
      </w:r>
      <w:r w:rsidRPr="00BD2BDF">
        <w:rPr>
          <w:sz w:val="24"/>
          <w:szCs w:val="24"/>
        </w:rPr>
        <w:t xml:space="preserve"> impact</w:t>
      </w:r>
      <w:r w:rsidR="00B02B5C" w:rsidRPr="00BD2BDF">
        <w:rPr>
          <w:sz w:val="24"/>
          <w:szCs w:val="24"/>
        </w:rPr>
        <w:t>ing</w:t>
      </w:r>
      <w:r w:rsidRPr="00BD2BDF">
        <w:rPr>
          <w:sz w:val="24"/>
          <w:szCs w:val="24"/>
        </w:rPr>
        <w:t xml:space="preserve"> services</w:t>
      </w:r>
      <w:r w:rsidR="00235135" w:rsidRPr="00BD2BDF">
        <w:rPr>
          <w:sz w:val="24"/>
          <w:szCs w:val="24"/>
        </w:rPr>
        <w:t xml:space="preserve"> </w:t>
      </w:r>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0090074,&quot;citationText&quot;:&quot;&lt;span style=\&quot;font-family:Calibri;font-size:14.666666666666666px;color:#000000\&quot;&gt;[30]&lt;/span&gt;&quot;}"/>
          <w:id w:val="-630090074"/>
          <w:placeholder>
            <w:docPart w:val="687BD9ECB4D449B4A9F1404C38115308"/>
          </w:placeholder>
        </w:sdtPr>
        <w:sdtContent>
          <w:r w:rsidR="00F6412B" w:rsidRPr="00BD2BDF">
            <w:rPr>
              <w:rFonts w:ascii="Calibri" w:eastAsia="Times New Roman" w:hAnsi="Calibri" w:cs="Calibri"/>
              <w:color w:val="000000"/>
            </w:rPr>
            <w:t>[30]</w:t>
          </w:r>
        </w:sdtContent>
      </w:sdt>
      <w:r w:rsidRPr="00BD2BDF">
        <w:rPr>
          <w:sz w:val="24"/>
          <w:szCs w:val="24"/>
        </w:rPr>
        <w:t xml:space="preserve">. </w:t>
      </w:r>
      <w:r w:rsidR="00EB527C" w:rsidRPr="00BD2BDF">
        <w:rPr>
          <w:sz w:val="24"/>
          <w:szCs w:val="24"/>
        </w:rPr>
        <w:t xml:space="preserve"> </w:t>
      </w:r>
    </w:p>
    <w:p w14:paraId="697AAB34" w14:textId="150923E5" w:rsidR="00F155A6" w:rsidRPr="00BD2BDF" w:rsidRDefault="009B21E6" w:rsidP="00C91ECF">
      <w:pPr>
        <w:spacing w:line="360" w:lineRule="auto"/>
        <w:jc w:val="both"/>
        <w:rPr>
          <w:sz w:val="24"/>
          <w:szCs w:val="24"/>
        </w:rPr>
      </w:pPr>
      <w:r w:rsidRPr="00BD2BDF">
        <w:rPr>
          <w:sz w:val="24"/>
          <w:szCs w:val="24"/>
        </w:rPr>
        <w:t>T</w:t>
      </w:r>
      <w:r w:rsidR="008D23AC" w:rsidRPr="00BD2BDF">
        <w:rPr>
          <w:sz w:val="24"/>
          <w:szCs w:val="24"/>
        </w:rPr>
        <w:t>he IDS/IPS can either be Network-based</w:t>
      </w:r>
      <w:r w:rsidR="00062710" w:rsidRPr="00BD2BDF">
        <w:rPr>
          <w:sz w:val="24"/>
          <w:szCs w:val="24"/>
        </w:rPr>
        <w:t xml:space="preserve"> (NIDS/NIPS)</w:t>
      </w:r>
      <w:r w:rsidRPr="00BD2BDF">
        <w:rPr>
          <w:sz w:val="24"/>
          <w:szCs w:val="24"/>
        </w:rPr>
        <w:t xml:space="preserve"> or Host-based (HIDS/HIPS)</w:t>
      </w:r>
      <w:r w:rsidR="00A66540" w:rsidRPr="00BD2BDF">
        <w:rPr>
          <w:sz w:val="24"/>
          <w:szCs w:val="24"/>
        </w:rPr>
        <w:t>.</w:t>
      </w:r>
      <w:r w:rsidR="008D23AC" w:rsidRPr="00BD2BDF">
        <w:rPr>
          <w:sz w:val="24"/>
          <w:szCs w:val="24"/>
        </w:rPr>
        <w:t xml:space="preserve"> </w:t>
      </w:r>
      <w:r w:rsidR="00A66540" w:rsidRPr="00BD2BDF">
        <w:rPr>
          <w:sz w:val="24"/>
          <w:szCs w:val="24"/>
        </w:rPr>
        <w:t xml:space="preserve">NIDS/NIPS </w:t>
      </w:r>
      <w:r w:rsidR="008D23AC" w:rsidRPr="00BD2BDF">
        <w:rPr>
          <w:sz w:val="24"/>
          <w:szCs w:val="24"/>
        </w:rPr>
        <w:t xml:space="preserve">focus on </w:t>
      </w:r>
      <w:r w:rsidR="00C80E34" w:rsidRPr="00BD2BDF">
        <w:rPr>
          <w:sz w:val="24"/>
          <w:szCs w:val="24"/>
        </w:rPr>
        <w:t xml:space="preserve">inspecting traffic on </w:t>
      </w:r>
      <w:r w:rsidR="00B50A88" w:rsidRPr="00BD2BDF">
        <w:rPr>
          <w:sz w:val="24"/>
          <w:szCs w:val="24"/>
        </w:rPr>
        <w:t>the LAN</w:t>
      </w:r>
      <w:r w:rsidR="009A5C84" w:rsidRPr="00BD2BDF">
        <w:rPr>
          <w:sz w:val="24"/>
          <w:szCs w:val="24"/>
        </w:rPr>
        <w:t>/WAN</w:t>
      </w:r>
      <w:r w:rsidR="009C6B07" w:rsidRPr="00BD2BDF">
        <w:rPr>
          <w:sz w:val="24"/>
          <w:szCs w:val="24"/>
        </w:rPr>
        <w:t xml:space="preserve"> detect</w:t>
      </w:r>
      <w:r w:rsidR="001F0154" w:rsidRPr="00BD2BDF">
        <w:rPr>
          <w:sz w:val="24"/>
          <w:szCs w:val="24"/>
        </w:rPr>
        <w:t>ing</w:t>
      </w:r>
      <w:r w:rsidR="009C6B07" w:rsidRPr="00BD2BDF">
        <w:rPr>
          <w:sz w:val="24"/>
          <w:szCs w:val="24"/>
        </w:rPr>
        <w:t xml:space="preserve"> malicious traffic</w:t>
      </w:r>
      <w:r w:rsidR="001F0154" w:rsidRPr="00BD2BDF">
        <w:rPr>
          <w:sz w:val="24"/>
          <w:szCs w:val="24"/>
        </w:rPr>
        <w:t>.</w:t>
      </w:r>
      <w:r w:rsidR="009A5C84" w:rsidRPr="00BD2BDF">
        <w:rPr>
          <w:sz w:val="24"/>
          <w:szCs w:val="24"/>
        </w:rPr>
        <w:t xml:space="preserve"> </w:t>
      </w:r>
      <w:r w:rsidR="001F0154" w:rsidRPr="00BD2BDF">
        <w:rPr>
          <w:sz w:val="24"/>
          <w:szCs w:val="24"/>
        </w:rPr>
        <w:t xml:space="preserve"> </w:t>
      </w:r>
      <w:r w:rsidR="00062710" w:rsidRPr="00BD2BDF">
        <w:rPr>
          <w:sz w:val="24"/>
          <w:szCs w:val="24"/>
        </w:rPr>
        <w:t>HIDS/HIPS</w:t>
      </w:r>
      <w:r w:rsidR="00C64DE9" w:rsidRPr="00BD2BDF">
        <w:rPr>
          <w:sz w:val="24"/>
          <w:szCs w:val="24"/>
        </w:rPr>
        <w:t xml:space="preserve"> </w:t>
      </w:r>
      <w:r w:rsidR="00062710" w:rsidRPr="00BD2BDF">
        <w:rPr>
          <w:sz w:val="24"/>
          <w:szCs w:val="24"/>
        </w:rPr>
        <w:t>are installed on a</w:t>
      </w:r>
      <w:r w:rsidR="00BC4C5E" w:rsidRPr="00BD2BDF">
        <w:rPr>
          <w:sz w:val="24"/>
          <w:szCs w:val="24"/>
        </w:rPr>
        <w:t xml:space="preserve"> PC</w:t>
      </w:r>
      <w:r w:rsidR="009D5519" w:rsidRPr="00BD2BDF">
        <w:rPr>
          <w:sz w:val="24"/>
          <w:szCs w:val="24"/>
        </w:rPr>
        <w:t xml:space="preserve"> </w:t>
      </w:r>
      <w:r w:rsidR="00AF1443" w:rsidRPr="00BD2BDF">
        <w:rPr>
          <w:sz w:val="24"/>
          <w:szCs w:val="24"/>
        </w:rPr>
        <w:t xml:space="preserve">to </w:t>
      </w:r>
      <w:r w:rsidR="009D5519" w:rsidRPr="00BD2BDF">
        <w:rPr>
          <w:sz w:val="24"/>
          <w:szCs w:val="24"/>
        </w:rPr>
        <w:t xml:space="preserve">monitor </w:t>
      </w:r>
      <w:r w:rsidR="000B388D" w:rsidRPr="00BD2BDF">
        <w:rPr>
          <w:sz w:val="24"/>
          <w:szCs w:val="24"/>
        </w:rPr>
        <w:t xml:space="preserve">malicious activity </w:t>
      </w:r>
      <w:sdt>
        <w:sdtPr>
          <w:rPr>
            <w:rFonts w:ascii="Calibri" w:hAnsi="Calibri" w:cs="Calibri"/>
            <w:color w:val="000000"/>
            <w:sz w:val="24"/>
            <w:szCs w:val="24"/>
            <w:highlight w:val="white"/>
          </w:rPr>
          <w:alias w:val="Citation"/>
          <w:tag w:val="{&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7133771,&quot;citationText&quot;:&quot;&lt;span style=\&quot;font-family:Calibri;font-size:14.666666666666666px;color:#000000\&quot;&gt;[38]&lt;/span&gt;&quot;}"/>
          <w:id w:val="627133771"/>
          <w:placeholder>
            <w:docPart w:val="2566E8AA5DD740CCBFDF8938C1D99256"/>
          </w:placeholder>
        </w:sdtPr>
        <w:sdtContent>
          <w:r w:rsidR="00F6412B" w:rsidRPr="00BD2BDF">
            <w:rPr>
              <w:rFonts w:ascii="Calibri" w:eastAsia="Times New Roman" w:hAnsi="Calibri" w:cs="Calibri"/>
              <w:color w:val="000000"/>
            </w:rPr>
            <w:t>[38]</w:t>
          </w:r>
        </w:sdtContent>
      </w:sdt>
      <w:r w:rsidR="000B388D" w:rsidRPr="00BD2BDF">
        <w:rPr>
          <w:sz w:val="24"/>
          <w:szCs w:val="24"/>
        </w:rPr>
        <w:t>.</w:t>
      </w:r>
      <w:r w:rsidR="00BC4C5E" w:rsidRPr="00BD2BDF">
        <w:rPr>
          <w:sz w:val="24"/>
          <w:szCs w:val="24"/>
        </w:rPr>
        <w:t xml:space="preserve"> </w:t>
      </w:r>
      <w:r w:rsidR="003E2F52" w:rsidRPr="00BD2BDF">
        <w:rPr>
          <w:sz w:val="24"/>
          <w:szCs w:val="24"/>
        </w:rPr>
        <w:t xml:space="preserve">See, </w:t>
      </w:r>
      <w:r w:rsidR="00F155A6" w:rsidRPr="00BD2BDF">
        <w:rPr>
          <w:sz w:val="24"/>
          <w:szCs w:val="24"/>
        </w:rPr>
        <w:t xml:space="preserve">Table </w:t>
      </w:r>
      <w:r w:rsidR="00352960" w:rsidRPr="00BD2BDF">
        <w:rPr>
          <w:sz w:val="24"/>
          <w:szCs w:val="24"/>
        </w:rPr>
        <w:t>3</w:t>
      </w:r>
      <w:r w:rsidR="00F155A6" w:rsidRPr="00BD2BDF">
        <w:rPr>
          <w:sz w:val="24"/>
          <w:szCs w:val="24"/>
        </w:rPr>
        <w:t xml:space="preserve"> </w:t>
      </w:r>
      <w:sdt>
        <w:sdtPr>
          <w:rPr>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583350767,&quot;citationText&quot;:&quot;&lt;span style=\&quot;font-family:Calibri;font-size:14.666666666666666px;color:#000000\&quot;&gt;[27]&lt;/span&gt;&quot;}"/>
          <w:id w:val="583350767"/>
          <w:placeholder>
            <w:docPart w:val="CDC68DC165F24B0990E1BD7AF476EC50"/>
          </w:placeholder>
        </w:sdtPr>
        <w:sdtContent>
          <w:r w:rsidR="00F6412B" w:rsidRPr="00BD2BDF">
            <w:rPr>
              <w:rFonts w:ascii="Calibri" w:eastAsia="Times New Roman" w:hAnsi="Calibri" w:cs="Calibri"/>
              <w:color w:val="000000"/>
            </w:rPr>
            <w:t>[27]</w:t>
          </w:r>
        </w:sdtContent>
      </w:sdt>
      <w:sdt>
        <w:sdtPr>
          <w:rPr>
            <w:rFonts w:ascii="Calibri" w:hAnsi="Calibri" w:cs="Calibri"/>
            <w:color w:val="000000"/>
            <w:sz w:val="24"/>
            <w:szCs w:val="24"/>
            <w:highlight w:val="white"/>
          </w:rPr>
          <w:alias w:val="Citation"/>
          <w:tag w:val="{&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610873,&quot;citationText&quot;:&quot;&lt;span style=\&quot;font-family:Calibri;font-size:14.666666666666666px;color:#000000\&quot;&gt;[38]&lt;/span&gt;&quot;}"/>
          <w:id w:val="1529610873"/>
          <w:placeholder>
            <w:docPart w:val="EAFFAD63147C45B7B6394B468933E483"/>
          </w:placeholder>
        </w:sdtPr>
        <w:sdtContent>
          <w:r w:rsidR="00F6412B" w:rsidRPr="00BD2BDF">
            <w:rPr>
              <w:rFonts w:ascii="Calibri" w:eastAsia="Times New Roman" w:hAnsi="Calibri" w:cs="Calibri"/>
              <w:color w:val="000000"/>
            </w:rPr>
            <w:t>[38]</w:t>
          </w:r>
        </w:sdtContent>
      </w:sdt>
      <w:sdt>
        <w:sdtPr>
          <w:rPr>
            <w:rFonts w:ascii="Calibri" w:hAnsi="Calibri" w:cs="Calibri"/>
            <w:color w:val="000000"/>
            <w:sz w:val="24"/>
            <w:szCs w:val="24"/>
            <w:highlight w:val="white"/>
          </w:rPr>
          <w:alias w:val="Citation"/>
          <w:tag w:val="{&quot;referencesIds&quot;:[&quot;doc:6807d6fecab5617f21ef51a3&quot;],&quot;referencesOptions&quot;:{&quot;doc:6807d6fecab5617f21ef51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063238,&quot;citationText&quot;:&quot;&lt;span style=\&quot;font-family:Calibri;font-size:14.666666666666666px;color:#000000\&quot;&gt;[39]&lt;/span&gt;&quot;}"/>
          <w:id w:val="-187063238"/>
          <w:placeholder>
            <w:docPart w:val="1C91484853644DDEBCCA1E77F590CB59"/>
          </w:placeholder>
        </w:sdtPr>
        <w:sdtContent>
          <w:r w:rsidR="00F6412B" w:rsidRPr="00BD2BDF">
            <w:rPr>
              <w:rFonts w:ascii="Calibri" w:eastAsia="Times New Roman" w:hAnsi="Calibri" w:cs="Calibri"/>
              <w:color w:val="000000"/>
            </w:rPr>
            <w:t>[39]</w:t>
          </w:r>
        </w:sdtContent>
      </w:sdt>
      <w:sdt>
        <w:sdtPr>
          <w:rPr>
            <w:rFonts w:ascii="Calibri" w:hAnsi="Calibri" w:cs="Calibri"/>
            <w:color w:val="000000"/>
            <w:sz w:val="24"/>
            <w:szCs w:val="24"/>
            <w:highlight w:val="white"/>
          </w:rPr>
          <w:alias w:val="Citation"/>
          <w:tag w:val="{&quot;referencesIds&quot;:[&quot;doc:6807d77ac5a7db7f7cc417f8&quot;],&quot;referencesOptions&quot;:{&quot;doc:6807d77ac5a7db7f7cc417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7679020,&quot;citationText&quot;:&quot;&lt;span style=\&quot;font-family:Calibri;font-size:14.666666666666666px;color:#000000\&quot;&gt;[40]&lt;/span&gt;&quot;}"/>
          <w:id w:val="-257679020"/>
          <w:placeholder>
            <w:docPart w:val="B74153ABBCA4475CA0CFCB983A9FE85A"/>
          </w:placeholder>
        </w:sdtPr>
        <w:sdtContent>
          <w:r w:rsidR="00F6412B" w:rsidRPr="00BD2BDF">
            <w:rPr>
              <w:rFonts w:ascii="Calibri" w:eastAsia="Times New Roman" w:hAnsi="Calibri" w:cs="Calibri"/>
              <w:color w:val="000000"/>
            </w:rPr>
            <w:t>[40]</w:t>
          </w:r>
        </w:sdtContent>
      </w:sdt>
      <w:sdt>
        <w:sdtPr>
          <w:rPr>
            <w:rFonts w:ascii="Calibri" w:hAnsi="Calibri" w:cs="Calibri"/>
            <w:color w:val="000000"/>
            <w:sz w:val="24"/>
            <w:szCs w:val="24"/>
            <w:highlight w:val="white"/>
          </w:rPr>
          <w:alias w:val="Citation"/>
          <w:tag w:val="{&quot;referencesIds&quot;:[&quot;doc:6807d7cc5c0e9079966052fd&quot;],&quot;referencesOptions&quot;:{&quot;doc:6807d7cc5c0e9079966052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084118,&quot;citationText&quot;:&quot;&lt;span style=\&quot;font-family:Calibri;font-size:14.666666666666666px;color:#000000\&quot;&gt;[41]&lt;/span&gt;&quot;}"/>
          <w:id w:val="2042084118"/>
          <w:placeholder>
            <w:docPart w:val="881146E2CCB34682B88FDA00D23BB025"/>
          </w:placeholder>
        </w:sdtPr>
        <w:sdtContent>
          <w:r w:rsidR="00F6412B" w:rsidRPr="00BD2BDF">
            <w:rPr>
              <w:rFonts w:ascii="Calibri" w:eastAsia="Times New Roman" w:hAnsi="Calibri" w:cs="Calibri"/>
              <w:color w:val="000000"/>
            </w:rPr>
            <w:t>[41]</w:t>
          </w:r>
        </w:sdtContent>
      </w:sdt>
      <w:r w:rsidR="00F155A6" w:rsidRPr="00BD2BDF">
        <w:rPr>
          <w:sz w:val="24"/>
          <w:szCs w:val="24"/>
        </w:rPr>
        <w:t>.</w:t>
      </w:r>
    </w:p>
    <w:p w14:paraId="7DC85277" w14:textId="71BC71B8" w:rsidR="00F155A6" w:rsidRPr="00BD2BDF" w:rsidRDefault="00F155A6" w:rsidP="00F155A6">
      <w:pPr>
        <w:pStyle w:val="Caption"/>
        <w:keepNext/>
      </w:pPr>
      <w:bookmarkStart w:id="547" w:name="_Toc216429190"/>
      <w:r w:rsidRPr="00BD2BDF">
        <w:lastRenderedPageBreak/>
        <w:t xml:space="preserve">Table </w:t>
      </w:r>
      <w:r w:rsidRPr="00BD2BDF">
        <w:fldChar w:fldCharType="begin"/>
      </w:r>
      <w:r w:rsidRPr="00BD2BDF">
        <w:instrText>SEQ Table \* ARABIC</w:instrText>
      </w:r>
      <w:r w:rsidRPr="00BD2BDF">
        <w:fldChar w:fldCharType="separate"/>
      </w:r>
      <w:r w:rsidR="003705C0" w:rsidRPr="00BD2BDF">
        <w:t>3</w:t>
      </w:r>
      <w:r w:rsidRPr="00BD2BDF">
        <w:fldChar w:fldCharType="end"/>
      </w:r>
      <w:r w:rsidRPr="00BD2BDF">
        <w:t>: IDS</w:t>
      </w:r>
      <w:r w:rsidR="00B50A88" w:rsidRPr="00BD2BDF">
        <w:t>/IPS</w:t>
      </w:r>
      <w:r w:rsidRPr="00BD2BDF">
        <w:t xml:space="preserve"> deployment</w:t>
      </w:r>
      <w:bookmarkEnd w:id="547"/>
    </w:p>
    <w:p w14:paraId="521BD29D" w14:textId="3908BD06" w:rsidR="00B769E2" w:rsidRPr="00BD2BDF" w:rsidRDefault="00B769E2" w:rsidP="00F155A6">
      <w:pPr>
        <w:rPr>
          <w:highlight w:val="cyan"/>
        </w:rPr>
      </w:pPr>
      <w:r w:rsidRPr="00BD2BDF">
        <w:rPr>
          <w:noProof/>
        </w:rPr>
        <w:drawing>
          <wp:inline distT="0" distB="0" distL="0" distR="0" wp14:anchorId="1F485E3B" wp14:editId="5F29235C">
            <wp:extent cx="5731510" cy="1703705"/>
            <wp:effectExtent l="0" t="0" r="2540" b="0"/>
            <wp:docPr id="755844198" name="Picture 1" descr="A white and orang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844198" name="Picture 1" descr="A white and orange text on a white background&#10;&#10;AI-generated content may be incorrect."/>
                    <pic:cNvPicPr/>
                  </pic:nvPicPr>
                  <pic:blipFill>
                    <a:blip r:embed="rId18"/>
                    <a:stretch>
                      <a:fillRect/>
                    </a:stretch>
                  </pic:blipFill>
                  <pic:spPr>
                    <a:xfrm>
                      <a:off x="0" y="0"/>
                      <a:ext cx="5731510" cy="1703705"/>
                    </a:xfrm>
                    <a:prstGeom prst="rect">
                      <a:avLst/>
                    </a:prstGeom>
                  </pic:spPr>
                </pic:pic>
              </a:graphicData>
            </a:graphic>
          </wp:inline>
        </w:drawing>
      </w:r>
    </w:p>
    <w:p w14:paraId="765AF7CB" w14:textId="58D6D40B" w:rsidR="00B61C4D" w:rsidRPr="00BD2BDF" w:rsidRDefault="00B61C4D" w:rsidP="00710013">
      <w:pPr>
        <w:spacing w:line="360" w:lineRule="auto"/>
        <w:jc w:val="both"/>
        <w:rPr>
          <w:sz w:val="24"/>
          <w:szCs w:val="24"/>
        </w:rPr>
      </w:pPr>
      <w:r w:rsidRPr="00BD2BDF">
        <w:rPr>
          <w:sz w:val="24"/>
          <w:szCs w:val="24"/>
        </w:rPr>
        <w:t xml:space="preserve">A NIDS deployment </w:t>
      </w:r>
      <w:r w:rsidR="00C1517E" w:rsidRPr="00BD2BDF">
        <w:rPr>
          <w:sz w:val="24"/>
          <w:szCs w:val="24"/>
        </w:rPr>
        <w:t xml:space="preserve">was </w:t>
      </w:r>
      <w:r w:rsidR="002D5018" w:rsidRPr="00BD2BDF">
        <w:rPr>
          <w:sz w:val="24"/>
          <w:szCs w:val="24"/>
        </w:rPr>
        <w:t>selected</w:t>
      </w:r>
      <w:r w:rsidRPr="00BD2BDF">
        <w:rPr>
          <w:sz w:val="24"/>
          <w:szCs w:val="24"/>
        </w:rPr>
        <w:t xml:space="preserve"> for this project</w:t>
      </w:r>
      <w:r w:rsidR="002D5018" w:rsidRPr="00BD2BDF">
        <w:rPr>
          <w:sz w:val="24"/>
          <w:szCs w:val="24"/>
        </w:rPr>
        <w:t>.</w:t>
      </w:r>
      <w:r w:rsidRPr="00BD2BDF">
        <w:rPr>
          <w:sz w:val="24"/>
          <w:szCs w:val="24"/>
        </w:rPr>
        <w:t xml:space="preserve"> </w:t>
      </w:r>
      <w:r w:rsidR="00384718" w:rsidRPr="00BD2BDF">
        <w:rPr>
          <w:sz w:val="24"/>
          <w:szCs w:val="24"/>
        </w:rPr>
        <w:t>It</w:t>
      </w:r>
      <w:r w:rsidR="00AC4D0F" w:rsidRPr="00BD2BDF">
        <w:rPr>
          <w:sz w:val="24"/>
          <w:szCs w:val="24"/>
        </w:rPr>
        <w:t xml:space="preserve"> </w:t>
      </w:r>
      <w:r w:rsidRPr="00BD2BDF">
        <w:rPr>
          <w:sz w:val="24"/>
          <w:szCs w:val="24"/>
        </w:rPr>
        <w:t>moni</w:t>
      </w:r>
      <w:r w:rsidR="00CF6BFE" w:rsidRPr="00BD2BDF">
        <w:rPr>
          <w:sz w:val="24"/>
          <w:szCs w:val="24"/>
        </w:rPr>
        <w:t>tor</w:t>
      </w:r>
      <w:r w:rsidR="00384718" w:rsidRPr="00BD2BDF">
        <w:rPr>
          <w:sz w:val="24"/>
          <w:szCs w:val="24"/>
        </w:rPr>
        <w:t>ed</w:t>
      </w:r>
      <w:r w:rsidR="00CF6BFE" w:rsidRPr="00BD2BDF">
        <w:rPr>
          <w:sz w:val="24"/>
          <w:szCs w:val="24"/>
        </w:rPr>
        <w:t xml:space="preserve"> </w:t>
      </w:r>
      <w:r w:rsidR="00ED31A1" w:rsidRPr="00BD2BDF">
        <w:rPr>
          <w:sz w:val="24"/>
          <w:szCs w:val="24"/>
        </w:rPr>
        <w:t>the</w:t>
      </w:r>
      <w:r w:rsidR="00CF6BFE" w:rsidRPr="00BD2BDF">
        <w:rPr>
          <w:sz w:val="24"/>
          <w:szCs w:val="24"/>
        </w:rPr>
        <w:t xml:space="preserve"> </w:t>
      </w:r>
      <w:r w:rsidR="00A3147C" w:rsidRPr="00BD2BDF">
        <w:rPr>
          <w:sz w:val="24"/>
          <w:szCs w:val="24"/>
        </w:rPr>
        <w:t xml:space="preserve">LAN </w:t>
      </w:r>
      <w:r w:rsidR="00CC4356" w:rsidRPr="00BD2BDF">
        <w:rPr>
          <w:sz w:val="24"/>
          <w:szCs w:val="24"/>
        </w:rPr>
        <w:t xml:space="preserve">network traffic </w:t>
      </w:r>
      <w:r w:rsidR="00C2353D" w:rsidRPr="00BD2BDF">
        <w:rPr>
          <w:sz w:val="24"/>
          <w:szCs w:val="24"/>
        </w:rPr>
        <w:t xml:space="preserve">within the </w:t>
      </w:r>
      <w:r w:rsidR="004C0766" w:rsidRPr="00BD2BDF">
        <w:rPr>
          <w:sz w:val="24"/>
          <w:szCs w:val="24"/>
        </w:rPr>
        <w:t>testbed</w:t>
      </w:r>
      <w:r w:rsidR="00060843" w:rsidRPr="00BD2BDF">
        <w:rPr>
          <w:sz w:val="24"/>
          <w:szCs w:val="24"/>
        </w:rPr>
        <w:t xml:space="preserve"> for reconnaissance activity</w:t>
      </w:r>
      <w:r w:rsidR="00AC4D0F" w:rsidRPr="00BD2BDF">
        <w:rPr>
          <w:sz w:val="24"/>
          <w:szCs w:val="24"/>
        </w:rPr>
        <w:t xml:space="preserve">, generating alerts </w:t>
      </w:r>
      <w:r w:rsidR="00710013" w:rsidRPr="00BD2BDF">
        <w:rPr>
          <w:sz w:val="24"/>
          <w:szCs w:val="24"/>
        </w:rPr>
        <w:t>if</w:t>
      </w:r>
      <w:r w:rsidR="00B25CF0" w:rsidRPr="00BD2BDF">
        <w:rPr>
          <w:sz w:val="24"/>
          <w:szCs w:val="24"/>
        </w:rPr>
        <w:t xml:space="preserve"> malicious activity </w:t>
      </w:r>
      <w:r w:rsidR="00710013" w:rsidRPr="00BD2BDF">
        <w:rPr>
          <w:sz w:val="24"/>
          <w:szCs w:val="24"/>
        </w:rPr>
        <w:t>wa</w:t>
      </w:r>
      <w:r w:rsidR="00B25CF0" w:rsidRPr="00BD2BDF">
        <w:rPr>
          <w:sz w:val="24"/>
          <w:szCs w:val="24"/>
        </w:rPr>
        <w:t>s detected</w:t>
      </w:r>
      <w:r w:rsidR="00060843" w:rsidRPr="00BD2BDF">
        <w:rPr>
          <w:sz w:val="24"/>
          <w:szCs w:val="24"/>
        </w:rPr>
        <w:t>.</w:t>
      </w:r>
    </w:p>
    <w:p w14:paraId="0A328D3F" w14:textId="16EB637A" w:rsidR="006610EC" w:rsidRPr="00BD2BDF" w:rsidRDefault="00C52622" w:rsidP="004D5F99">
      <w:pPr>
        <w:spacing w:line="360" w:lineRule="auto"/>
        <w:jc w:val="both"/>
        <w:rPr>
          <w:sz w:val="24"/>
          <w:szCs w:val="24"/>
        </w:rPr>
      </w:pPr>
      <w:r w:rsidRPr="00BD2BDF">
        <w:rPr>
          <w:sz w:val="24"/>
          <w:szCs w:val="24"/>
        </w:rPr>
        <w:t>Table 4 shows t</w:t>
      </w:r>
      <w:r w:rsidR="0056524C" w:rsidRPr="00BD2BDF">
        <w:rPr>
          <w:sz w:val="24"/>
          <w:szCs w:val="24"/>
        </w:rPr>
        <w:t xml:space="preserve">he detection methods of IDS/IPS </w:t>
      </w:r>
      <w:sdt>
        <w:sdtPr>
          <w:rPr>
            <w:rFonts w:ascii="Calibri" w:hAnsi="Calibri" w:cs="Calibri"/>
            <w:color w:val="000000"/>
            <w:sz w:val="24"/>
            <w:szCs w:val="24"/>
            <w:highlight w:val="white"/>
          </w:rPr>
          <w:alias w:val="Citation"/>
          <w:tag w:val="{&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0705441,&quot;citationText&quot;:&quot;&lt;span style=\&quot;font-family:Calibri;font-size:14.666666666666666px;color:#000000\&quot;&gt;[38]&lt;/span&gt;&quot;}"/>
          <w:id w:val="-1490705441"/>
          <w:placeholder>
            <w:docPart w:val="F62FB7A7D29B4897A99B3278DE225C90"/>
          </w:placeholder>
        </w:sdtPr>
        <w:sdtContent>
          <w:r w:rsidR="00F6412B" w:rsidRPr="00BD2BDF">
            <w:rPr>
              <w:rFonts w:ascii="Calibri" w:eastAsia="Times New Roman" w:hAnsi="Calibri" w:cs="Calibri"/>
              <w:color w:val="000000"/>
            </w:rPr>
            <w:t>[38]</w:t>
          </w:r>
        </w:sdtContent>
      </w:sdt>
      <w:sdt>
        <w:sdtPr>
          <w:rPr>
            <w:sz w:val="24"/>
            <w:szCs w:val="24"/>
            <w:highlight w:val="white"/>
          </w:rPr>
          <w:alias w:val="Citation"/>
          <w:tag w:val="{&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883323,&quot;citationText&quot;:&quot;&lt;span style=\&quot;font-family:Calibri;font-size:14.666666666666666px;color:#000000\&quot;&gt;[42]&lt;/span&gt;&quot;}"/>
          <w:id w:val="1160883323"/>
          <w:placeholder>
            <w:docPart w:val="88C2C7B983064E26B6A9B9F806EF0FC1"/>
          </w:placeholder>
        </w:sdtPr>
        <w:sdtContent>
          <w:r w:rsidR="00F6412B" w:rsidRPr="00BD2BDF">
            <w:rPr>
              <w:rFonts w:ascii="Calibri" w:eastAsia="Times New Roman" w:hAnsi="Calibri" w:cs="Calibri"/>
              <w:color w:val="000000"/>
            </w:rPr>
            <w:t>[42]</w:t>
          </w:r>
        </w:sdtContent>
      </w:sdt>
      <w:sdt>
        <w:sdtPr>
          <w:rPr>
            <w:rFonts w:ascii="Calibri" w:hAnsi="Calibri" w:cs="Calibri"/>
            <w:color w:val="000000"/>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992868,&quot;citationText&quot;:&quot;&lt;span style=\&quot;font-family:Calibri;font-size:14.666666666666666px;color:#000000\&quot;&gt;[43]&lt;/span&gt;&quot;}"/>
          <w:id w:val="-77992868"/>
          <w:placeholder>
            <w:docPart w:val="DF9875C131C84F0CA92CC4F64CF32078"/>
          </w:placeholder>
        </w:sdtPr>
        <w:sdtContent>
          <w:r w:rsidR="00F6412B" w:rsidRPr="00BD2BDF">
            <w:rPr>
              <w:rFonts w:ascii="Calibri" w:eastAsia="Times New Roman" w:hAnsi="Calibri" w:cs="Calibri"/>
              <w:color w:val="000000"/>
            </w:rPr>
            <w:t>[43]</w:t>
          </w:r>
        </w:sdtContent>
      </w:sdt>
      <w:r w:rsidR="0056524C" w:rsidRPr="00BD2BDF">
        <w:rPr>
          <w:sz w:val="24"/>
          <w:szCs w:val="24"/>
        </w:rPr>
        <w:t xml:space="preserve">: </w:t>
      </w:r>
    </w:p>
    <w:p w14:paraId="7095B2AA" w14:textId="7426CD69" w:rsidR="00C52622" w:rsidRPr="00BD2BDF" w:rsidRDefault="00C52622" w:rsidP="00C52622">
      <w:pPr>
        <w:pStyle w:val="Caption"/>
        <w:keepNext/>
        <w:jc w:val="both"/>
      </w:pPr>
      <w:bookmarkStart w:id="548" w:name="_Toc216429191"/>
      <w:r w:rsidRPr="00BD2BDF">
        <w:t xml:space="preserve">Table </w:t>
      </w:r>
      <w:r w:rsidRPr="00BD2BDF">
        <w:fldChar w:fldCharType="begin"/>
      </w:r>
      <w:r w:rsidRPr="00BD2BDF">
        <w:instrText>SEQ Table \* ARABIC</w:instrText>
      </w:r>
      <w:r w:rsidRPr="00BD2BDF">
        <w:fldChar w:fldCharType="separate"/>
      </w:r>
      <w:r w:rsidR="003705C0" w:rsidRPr="00BD2BDF">
        <w:t>4</w:t>
      </w:r>
      <w:r w:rsidRPr="00BD2BDF">
        <w:fldChar w:fldCharType="end"/>
      </w:r>
      <w:r w:rsidRPr="00BD2BDF">
        <w:t>: Detection Methods</w:t>
      </w:r>
      <w:bookmarkEnd w:id="548"/>
    </w:p>
    <w:p w14:paraId="7F6007FA" w14:textId="30CE35F6" w:rsidR="0027058B" w:rsidRPr="00BD2BDF" w:rsidRDefault="00FF0A3E" w:rsidP="0056524C">
      <w:pPr>
        <w:spacing w:line="360" w:lineRule="auto"/>
        <w:jc w:val="both"/>
      </w:pPr>
      <w:r w:rsidRPr="00BD2BDF">
        <w:rPr>
          <w:noProof/>
        </w:rPr>
        <w:drawing>
          <wp:inline distT="0" distB="0" distL="0" distR="0" wp14:anchorId="71F8DF07" wp14:editId="2B2822F1">
            <wp:extent cx="5731510" cy="2122805"/>
            <wp:effectExtent l="0" t="0" r="2540" b="0"/>
            <wp:docPr id="2053686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68647" name="Picture 1" descr="A screenshot of a computer&#10;&#10;AI-generated content may be incorrect."/>
                    <pic:cNvPicPr/>
                  </pic:nvPicPr>
                  <pic:blipFill>
                    <a:blip r:embed="rId19"/>
                    <a:stretch>
                      <a:fillRect/>
                    </a:stretch>
                  </pic:blipFill>
                  <pic:spPr>
                    <a:xfrm>
                      <a:off x="0" y="0"/>
                      <a:ext cx="5731510" cy="2122805"/>
                    </a:xfrm>
                    <a:prstGeom prst="rect">
                      <a:avLst/>
                    </a:prstGeom>
                  </pic:spPr>
                </pic:pic>
              </a:graphicData>
            </a:graphic>
          </wp:inline>
        </w:drawing>
      </w:r>
    </w:p>
    <w:p w14:paraId="648F511B" w14:textId="0D0B4492" w:rsidR="007E3AFF" w:rsidRPr="00BD2BDF" w:rsidRDefault="009E2C19" w:rsidP="009105B8">
      <w:pPr>
        <w:spacing w:line="360" w:lineRule="auto"/>
        <w:jc w:val="both"/>
        <w:rPr>
          <w:sz w:val="24"/>
          <w:szCs w:val="24"/>
        </w:rPr>
      </w:pPr>
      <w:r w:rsidRPr="00BD2BDF">
        <w:rPr>
          <w:sz w:val="24"/>
          <w:szCs w:val="24"/>
        </w:rPr>
        <w:t xml:space="preserve">The </w:t>
      </w:r>
      <w:r w:rsidR="001B5D56" w:rsidRPr="00BD2BDF">
        <w:rPr>
          <w:sz w:val="24"/>
          <w:szCs w:val="24"/>
        </w:rPr>
        <w:t xml:space="preserve">signature-based </w:t>
      </w:r>
      <w:r w:rsidRPr="00BD2BDF">
        <w:rPr>
          <w:sz w:val="24"/>
          <w:szCs w:val="24"/>
        </w:rPr>
        <w:t xml:space="preserve">detection method </w:t>
      </w:r>
      <w:r w:rsidR="001B5D56" w:rsidRPr="00BD2BDF">
        <w:rPr>
          <w:sz w:val="24"/>
          <w:szCs w:val="24"/>
        </w:rPr>
        <w:t xml:space="preserve">was </w:t>
      </w:r>
      <w:r w:rsidRPr="00BD2BDF">
        <w:rPr>
          <w:sz w:val="24"/>
          <w:szCs w:val="24"/>
        </w:rPr>
        <w:t xml:space="preserve">used </w:t>
      </w:r>
      <w:r w:rsidR="003D30C1" w:rsidRPr="00BD2BDF">
        <w:rPr>
          <w:sz w:val="24"/>
          <w:szCs w:val="24"/>
        </w:rPr>
        <w:t>throughout</w:t>
      </w:r>
      <w:r w:rsidRPr="00BD2BDF">
        <w:rPr>
          <w:sz w:val="24"/>
          <w:szCs w:val="24"/>
        </w:rPr>
        <w:t xml:space="preserve"> this </w:t>
      </w:r>
      <w:r w:rsidR="005376EC" w:rsidRPr="00BD2BDF">
        <w:rPr>
          <w:sz w:val="24"/>
          <w:szCs w:val="24"/>
        </w:rPr>
        <w:t>study</w:t>
      </w:r>
      <w:r w:rsidR="00535229" w:rsidRPr="00BD2BDF">
        <w:rPr>
          <w:sz w:val="24"/>
          <w:szCs w:val="24"/>
        </w:rPr>
        <w:t>,</w:t>
      </w:r>
      <w:r w:rsidR="005376EC" w:rsidRPr="00BD2BDF">
        <w:rPr>
          <w:sz w:val="24"/>
          <w:szCs w:val="24"/>
        </w:rPr>
        <w:t xml:space="preserve"> </w:t>
      </w:r>
      <w:r w:rsidR="00AB12F0" w:rsidRPr="00BD2BDF">
        <w:rPr>
          <w:sz w:val="24"/>
          <w:szCs w:val="24"/>
        </w:rPr>
        <w:t xml:space="preserve">the standard detection method of </w:t>
      </w:r>
      <w:r w:rsidR="001F28EB" w:rsidRPr="00BD2BDF">
        <w:rPr>
          <w:sz w:val="24"/>
          <w:szCs w:val="24"/>
        </w:rPr>
        <w:t>IDS</w:t>
      </w:r>
      <w:r w:rsidR="004F7E24" w:rsidRPr="00BD2BDF">
        <w:rPr>
          <w:sz w:val="24"/>
          <w:szCs w:val="24"/>
        </w:rPr>
        <w:t>.</w:t>
      </w:r>
      <w:r w:rsidR="00AC21B6" w:rsidRPr="00BD2BDF">
        <w:rPr>
          <w:sz w:val="24"/>
          <w:szCs w:val="24"/>
        </w:rPr>
        <w:t xml:space="preserve">  </w:t>
      </w:r>
      <w:r w:rsidR="007E3AFF" w:rsidRPr="00BD2BDF">
        <w:rPr>
          <w:sz w:val="24"/>
          <w:szCs w:val="24"/>
        </w:rPr>
        <w:t>The signature-based detection allows manually created signatures/rules to detect specific network traffic.  NTA</w:t>
      </w:r>
      <w:r w:rsidR="00746CB6" w:rsidRPr="00BD2BDF">
        <w:rPr>
          <w:sz w:val="24"/>
          <w:szCs w:val="24"/>
        </w:rPr>
        <w:t xml:space="preserve"> was used during this process</w:t>
      </w:r>
      <w:r w:rsidR="007E3AFF" w:rsidRPr="00BD2BDF">
        <w:rPr>
          <w:sz w:val="24"/>
          <w:szCs w:val="24"/>
        </w:rPr>
        <w:t xml:space="preserve">.  </w:t>
      </w:r>
    </w:p>
    <w:p w14:paraId="2F6F7D4A" w14:textId="6E18CAF1" w:rsidR="008F4574" w:rsidRPr="00BD2BDF" w:rsidRDefault="008F4574" w:rsidP="009105B8">
      <w:pPr>
        <w:spacing w:line="360" w:lineRule="auto"/>
        <w:jc w:val="both"/>
        <w:rPr>
          <w:rFonts w:ascii="Calibri" w:hAnsi="Calibri" w:cs="Calibri"/>
          <w:color w:val="000000"/>
          <w:sz w:val="24"/>
          <w:szCs w:val="24"/>
          <w:highlight w:val="white"/>
        </w:rPr>
      </w:pPr>
      <w:r w:rsidRPr="00BD2BDF">
        <w:rPr>
          <w:sz w:val="24"/>
          <w:szCs w:val="24"/>
        </w:rPr>
        <w:t xml:space="preserve">Rakas et al. </w:t>
      </w:r>
      <w:sdt>
        <w:sdtPr>
          <w:rPr>
            <w:rFonts w:ascii="Calibri" w:hAnsi="Calibri" w:cs="Calibri"/>
            <w:color w:val="000000"/>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467733115,&quot;citationText&quot;:&quot;&lt;span style=\&quot;font-family:Calibri;font-size:14.666666666666666px;color:#000000\&quot;&gt;[44]&lt;/span&gt;&quot;}"/>
          <w:id w:val="-1467733115"/>
          <w:placeholder>
            <w:docPart w:val="C4996D0AA62D43EEB85ED3E5A5DA6322"/>
          </w:placeholder>
        </w:sdtPr>
        <w:sdtContent>
          <w:r w:rsidR="00F6412B" w:rsidRPr="00BD2BDF">
            <w:rPr>
              <w:rFonts w:ascii="Calibri" w:eastAsia="Times New Roman" w:hAnsi="Calibri" w:cs="Calibri"/>
              <w:color w:val="000000"/>
            </w:rPr>
            <w:t>[44]</w:t>
          </w:r>
        </w:sdtContent>
      </w:sdt>
      <w:r w:rsidRPr="00BD2BDF">
        <w:rPr>
          <w:rFonts w:ascii="Calibri" w:hAnsi="Calibri" w:cs="Calibri"/>
          <w:color w:val="000000"/>
          <w:sz w:val="24"/>
          <w:szCs w:val="24"/>
        </w:rPr>
        <w:t xml:space="preserve"> undertook </w:t>
      </w:r>
      <w:r w:rsidRPr="00BD2BDF">
        <w:rPr>
          <w:rFonts w:ascii="Calibri" w:hAnsi="Calibri" w:cs="Calibri"/>
          <w:color w:val="000000"/>
          <w:sz w:val="24"/>
          <w:szCs w:val="24"/>
          <w:highlight w:val="white"/>
        </w:rPr>
        <w:t xml:space="preserve">a Systematic Literature Review (SLR) of 26 academic studies </w:t>
      </w:r>
      <w:r w:rsidR="00875C25" w:rsidRPr="00BD2BDF">
        <w:rPr>
          <w:rFonts w:ascii="Calibri" w:hAnsi="Calibri" w:cs="Calibri"/>
          <w:color w:val="000000"/>
          <w:sz w:val="24"/>
          <w:szCs w:val="24"/>
          <w:highlight w:val="white"/>
        </w:rPr>
        <w:t>of</w:t>
      </w:r>
      <w:r w:rsidRPr="00BD2BDF">
        <w:rPr>
          <w:rFonts w:ascii="Calibri" w:hAnsi="Calibri" w:cs="Calibri"/>
          <w:color w:val="000000"/>
          <w:sz w:val="24"/>
          <w:szCs w:val="24"/>
          <w:highlight w:val="white"/>
        </w:rPr>
        <w:t xml:space="preserve"> NIDS implementation and deployment to protect Supervisory Control and Data Acquisition (SCADA) systems. </w:t>
      </w:r>
      <w:r w:rsidR="00021D90" w:rsidRPr="00BD2BDF">
        <w:rPr>
          <w:rFonts w:ascii="Calibri" w:hAnsi="Calibri" w:cs="Calibri"/>
          <w:color w:val="000000"/>
          <w:sz w:val="24"/>
          <w:szCs w:val="24"/>
        </w:rPr>
        <w:t>The research</w:t>
      </w:r>
      <w:r w:rsidRPr="00BD2BDF">
        <w:rPr>
          <w:rFonts w:ascii="Calibri" w:hAnsi="Calibri" w:cs="Calibri"/>
          <w:color w:val="000000"/>
          <w:sz w:val="24"/>
          <w:szCs w:val="24"/>
        </w:rPr>
        <w:t xml:space="preserve"> </w:t>
      </w:r>
      <w:r w:rsidRPr="00BD2BDF">
        <w:rPr>
          <w:rFonts w:ascii="Calibri" w:hAnsi="Calibri" w:cs="Calibri"/>
          <w:color w:val="000000"/>
          <w:sz w:val="24"/>
          <w:szCs w:val="24"/>
          <w:highlight w:val="white"/>
        </w:rPr>
        <w:t xml:space="preserve">identified challenges and provided recommendations for implementing/deploying a NIDS alongside SCADA systems.  </w:t>
      </w:r>
      <w:r w:rsidR="00ED5062" w:rsidRPr="00BD2BDF">
        <w:rPr>
          <w:rFonts w:ascii="Calibri" w:hAnsi="Calibri" w:cs="Calibri"/>
          <w:color w:val="000000"/>
          <w:sz w:val="24"/>
          <w:szCs w:val="24"/>
          <w:highlight w:val="white"/>
        </w:rPr>
        <w:t>It was</w:t>
      </w:r>
      <w:r w:rsidRPr="00BD2BDF">
        <w:rPr>
          <w:rFonts w:ascii="Calibri" w:hAnsi="Calibri" w:cs="Calibri"/>
          <w:color w:val="000000"/>
          <w:sz w:val="24"/>
          <w:szCs w:val="24"/>
          <w:highlight w:val="white"/>
        </w:rPr>
        <w:t xml:space="preserve"> discovered that SCADA systems operate on a real-time basis, requiring a hybrid-based detection system.  Leveraging signature-based detection for real-time detection, and anomaly-based to detect zero-day </w:t>
      </w:r>
      <w:r w:rsidRPr="00BD2BDF">
        <w:rPr>
          <w:rFonts w:ascii="Calibri" w:hAnsi="Calibri" w:cs="Calibri"/>
          <w:color w:val="000000"/>
          <w:sz w:val="24"/>
          <w:szCs w:val="24"/>
        </w:rPr>
        <w:t>attacks</w:t>
      </w:r>
      <w:r w:rsidR="00EA28FB" w:rsidRPr="00BD2BDF">
        <w:rPr>
          <w:rFonts w:ascii="Calibri" w:hAnsi="Calibri" w:cs="Calibri"/>
          <w:color w:val="000000"/>
          <w:sz w:val="24"/>
          <w:szCs w:val="24"/>
        </w:rPr>
        <w:t xml:space="preserve">, See </w:t>
      </w:r>
      <w:r w:rsidRPr="00BD2BDF">
        <w:rPr>
          <w:rFonts w:ascii="Calibri" w:hAnsi="Calibri" w:cs="Calibri"/>
          <w:color w:val="000000"/>
          <w:sz w:val="24"/>
          <w:szCs w:val="24"/>
        </w:rPr>
        <w:t xml:space="preserve">Fig.3 </w:t>
      </w:r>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842624187,&quot;citationText&quot;:&quot;&lt;span style=\&quot;font-family:Calibri;font-size:14.666666666666666px;color:#000000\&quot;&gt;[44]&lt;/span&gt;&quot;}"/>
          <w:id w:val="-842624187"/>
          <w:placeholder>
            <w:docPart w:val="1EE2F9EF4EAC4C8E8A4F8057E9DD1BFC"/>
          </w:placeholder>
        </w:sdtPr>
        <w:sdtContent>
          <w:r w:rsidR="00F6412B" w:rsidRPr="00BD2BDF">
            <w:rPr>
              <w:rFonts w:ascii="Calibri" w:eastAsia="Times New Roman" w:hAnsi="Calibri" w:cs="Calibri"/>
              <w:color w:val="000000"/>
            </w:rPr>
            <w:t>[44]</w:t>
          </w:r>
        </w:sdtContent>
      </w:sdt>
      <w:r w:rsidR="00FC0456" w:rsidRPr="00BD2BDF">
        <w:rPr>
          <w:sz w:val="24"/>
          <w:szCs w:val="24"/>
          <w:highlight w:val="white"/>
        </w:rPr>
        <w:t>:</w:t>
      </w:r>
    </w:p>
    <w:p w14:paraId="26BB80F9" w14:textId="77777777" w:rsidR="008F4574" w:rsidRPr="00BD2BDF" w:rsidRDefault="008F4574" w:rsidP="00997E23">
      <w:pPr>
        <w:keepNext/>
        <w:tabs>
          <w:tab w:val="left" w:pos="2385"/>
        </w:tabs>
        <w:jc w:val="center"/>
        <w:rPr>
          <w:highlight w:val="cyan"/>
        </w:rPr>
      </w:pPr>
      <w:r w:rsidRPr="00BD2BDF">
        <w:rPr>
          <w:noProof/>
        </w:rPr>
        <w:lastRenderedPageBreak/>
        <w:drawing>
          <wp:inline distT="0" distB="0" distL="0" distR="0" wp14:anchorId="74AF50DD" wp14:editId="6488DD37">
            <wp:extent cx="5362901" cy="4711700"/>
            <wp:effectExtent l="0" t="0" r="9525" b="0"/>
            <wp:docPr id="269801266" name="Picture 1"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801266" name="Picture 1" descr="A diagram of a network&#10;&#10;AI-generated content may be incorrect."/>
                    <pic:cNvPicPr/>
                  </pic:nvPicPr>
                  <pic:blipFill>
                    <a:blip r:embed="rId20"/>
                    <a:stretch>
                      <a:fillRect/>
                    </a:stretch>
                  </pic:blipFill>
                  <pic:spPr>
                    <a:xfrm>
                      <a:off x="0" y="0"/>
                      <a:ext cx="5367871" cy="4716067"/>
                    </a:xfrm>
                    <a:prstGeom prst="rect">
                      <a:avLst/>
                    </a:prstGeom>
                  </pic:spPr>
                </pic:pic>
              </a:graphicData>
            </a:graphic>
          </wp:inline>
        </w:drawing>
      </w:r>
    </w:p>
    <w:p w14:paraId="024F87D5" w14:textId="501678E7" w:rsidR="008F4574" w:rsidRPr="00BD2BDF" w:rsidRDefault="008F4574" w:rsidP="008F4574">
      <w:pPr>
        <w:pStyle w:val="Caption"/>
        <w:jc w:val="both"/>
      </w:pPr>
      <w:bookmarkStart w:id="549" w:name="_Toc216429032"/>
      <w:r w:rsidRPr="00BD2BDF">
        <w:t xml:space="preserve">Figure </w:t>
      </w:r>
      <w:fldSimple w:instr=" SEQ Figure \* ARABIC ">
        <w:r w:rsidR="003705C0" w:rsidRPr="00BD2BDF">
          <w:t>3</w:t>
        </w:r>
      </w:fldSimple>
      <w:r w:rsidRPr="00BD2BDF">
        <w:t>: NIDS/ SCADA Deployment</w:t>
      </w:r>
      <w:bookmarkEnd w:id="549"/>
    </w:p>
    <w:p w14:paraId="09B2EB0B" w14:textId="3516E609" w:rsidR="00CC0FF3" w:rsidRPr="00BD2BDF" w:rsidRDefault="008F4574" w:rsidP="00997E23">
      <w:pPr>
        <w:spacing w:line="360" w:lineRule="auto"/>
        <w:jc w:val="both"/>
        <w:rPr>
          <w:sz w:val="24"/>
          <w:szCs w:val="24"/>
        </w:rPr>
      </w:pPr>
      <w:r w:rsidRPr="00BD2BDF">
        <w:rPr>
          <w:sz w:val="24"/>
          <w:szCs w:val="24"/>
        </w:rPr>
        <w:t>Rakas</w:t>
      </w:r>
      <w:r w:rsidR="002A64F6" w:rsidRPr="00BD2BDF">
        <w:rPr>
          <w:sz w:val="24"/>
          <w:szCs w:val="24"/>
        </w:rPr>
        <w:t xml:space="preserve"> et al.</w:t>
      </w:r>
      <w:r w:rsidRPr="00BD2BDF">
        <w:rPr>
          <w:sz w:val="24"/>
          <w:szCs w:val="24"/>
        </w:rPr>
        <w:t xml:space="preserve"> recommend</w:t>
      </w:r>
      <w:r w:rsidR="006843B0" w:rsidRPr="00BD2BDF">
        <w:rPr>
          <w:sz w:val="24"/>
          <w:szCs w:val="24"/>
        </w:rPr>
        <w:t>ed</w:t>
      </w:r>
      <w:r w:rsidRPr="00BD2BDF">
        <w:rPr>
          <w:sz w:val="24"/>
          <w:szCs w:val="24"/>
        </w:rPr>
        <w:t xml:space="preserve"> deploying a NIDS on the LAN to protect trusted systems, and a separate NIDS within the Demilitarised Zone (DMZ) for untrusted traffic.  This </w:t>
      </w:r>
      <w:r w:rsidR="00CC0FF3" w:rsidRPr="00BD2BDF">
        <w:rPr>
          <w:sz w:val="24"/>
          <w:szCs w:val="24"/>
        </w:rPr>
        <w:t xml:space="preserve">allows tailored signatures/rules </w:t>
      </w:r>
      <w:r w:rsidR="00A22861" w:rsidRPr="00BD2BDF">
        <w:rPr>
          <w:sz w:val="24"/>
          <w:szCs w:val="24"/>
        </w:rPr>
        <w:t>for each NIDS</w:t>
      </w:r>
      <w:r w:rsidR="008477F2" w:rsidRPr="00BD2BDF">
        <w:rPr>
          <w:sz w:val="24"/>
          <w:szCs w:val="24"/>
        </w:rPr>
        <w:t>,</w:t>
      </w:r>
      <w:r w:rsidR="00A22861" w:rsidRPr="00BD2BDF">
        <w:rPr>
          <w:sz w:val="24"/>
          <w:szCs w:val="24"/>
        </w:rPr>
        <w:t xml:space="preserve"> improving detection rates and </w:t>
      </w:r>
      <w:r w:rsidR="001D25C7" w:rsidRPr="00BD2BDF">
        <w:rPr>
          <w:sz w:val="24"/>
          <w:szCs w:val="24"/>
        </w:rPr>
        <w:t>en</w:t>
      </w:r>
      <w:r w:rsidR="00A22861" w:rsidRPr="00BD2BDF">
        <w:rPr>
          <w:sz w:val="24"/>
          <w:szCs w:val="24"/>
        </w:rPr>
        <w:t>han</w:t>
      </w:r>
      <w:r w:rsidR="001D25C7" w:rsidRPr="00BD2BDF">
        <w:rPr>
          <w:sz w:val="24"/>
          <w:szCs w:val="24"/>
        </w:rPr>
        <w:t>cing protection of both networks.</w:t>
      </w:r>
    </w:p>
    <w:p w14:paraId="1E4AE8D1" w14:textId="6B4C09FA" w:rsidR="008F4574" w:rsidRPr="00BD2BDF" w:rsidRDefault="002A64F6" w:rsidP="00997E23">
      <w:pPr>
        <w:spacing w:line="360" w:lineRule="auto"/>
        <w:jc w:val="both"/>
        <w:rPr>
          <w:sz w:val="24"/>
          <w:szCs w:val="24"/>
        </w:rPr>
      </w:pPr>
      <w:r w:rsidRPr="00BD2BDF">
        <w:rPr>
          <w:sz w:val="24"/>
          <w:szCs w:val="24"/>
        </w:rPr>
        <w:t>They</w:t>
      </w:r>
      <w:r w:rsidR="006E61EE" w:rsidRPr="00BD2BDF">
        <w:rPr>
          <w:sz w:val="24"/>
          <w:szCs w:val="24"/>
        </w:rPr>
        <w:t xml:space="preserve"> </w:t>
      </w:r>
      <w:r w:rsidR="006843B0" w:rsidRPr="00BD2BDF">
        <w:rPr>
          <w:sz w:val="24"/>
          <w:szCs w:val="24"/>
        </w:rPr>
        <w:t xml:space="preserve">also </w:t>
      </w:r>
      <w:r w:rsidR="006E61EE" w:rsidRPr="00BD2BDF">
        <w:rPr>
          <w:sz w:val="24"/>
          <w:szCs w:val="24"/>
        </w:rPr>
        <w:t>recommend</w:t>
      </w:r>
      <w:r w:rsidR="006843B0" w:rsidRPr="00BD2BDF">
        <w:rPr>
          <w:sz w:val="24"/>
          <w:szCs w:val="24"/>
        </w:rPr>
        <w:t>ed</w:t>
      </w:r>
      <w:r w:rsidR="006E61EE" w:rsidRPr="00BD2BDF">
        <w:rPr>
          <w:sz w:val="24"/>
          <w:szCs w:val="24"/>
        </w:rPr>
        <w:t xml:space="preserve"> </w:t>
      </w:r>
      <w:r w:rsidR="008F4574" w:rsidRPr="00BD2BDF">
        <w:rPr>
          <w:sz w:val="24"/>
          <w:szCs w:val="24"/>
        </w:rPr>
        <w:t xml:space="preserve">Suricata and Snort as </w:t>
      </w:r>
      <w:r w:rsidR="00192751" w:rsidRPr="00BD2BDF">
        <w:rPr>
          <w:sz w:val="24"/>
          <w:szCs w:val="24"/>
        </w:rPr>
        <w:t xml:space="preserve">a </w:t>
      </w:r>
      <w:r w:rsidR="008F4574" w:rsidRPr="00BD2BDF">
        <w:rPr>
          <w:sz w:val="24"/>
          <w:szCs w:val="24"/>
        </w:rPr>
        <w:t>NIDS solution</w:t>
      </w:r>
      <w:r w:rsidR="00FF510C" w:rsidRPr="00BD2BDF">
        <w:rPr>
          <w:sz w:val="24"/>
          <w:szCs w:val="24"/>
        </w:rPr>
        <w:t>,</w:t>
      </w:r>
      <w:r w:rsidR="00FE58B7" w:rsidRPr="00BD2BDF">
        <w:rPr>
          <w:sz w:val="24"/>
          <w:szCs w:val="24"/>
        </w:rPr>
        <w:t xml:space="preserve"> </w:t>
      </w:r>
      <w:r w:rsidR="00FF510C" w:rsidRPr="00BD2BDF">
        <w:rPr>
          <w:sz w:val="24"/>
          <w:szCs w:val="24"/>
        </w:rPr>
        <w:t>h</w:t>
      </w:r>
      <w:r w:rsidR="00FE58B7" w:rsidRPr="00BD2BDF">
        <w:rPr>
          <w:sz w:val="24"/>
          <w:szCs w:val="24"/>
        </w:rPr>
        <w:t>ow</w:t>
      </w:r>
      <w:r w:rsidR="009847C1" w:rsidRPr="00BD2BDF">
        <w:rPr>
          <w:sz w:val="24"/>
          <w:szCs w:val="24"/>
        </w:rPr>
        <w:t>ever,</w:t>
      </w:r>
      <w:r w:rsidR="00EB7A95" w:rsidRPr="00BD2BDF">
        <w:rPr>
          <w:sz w:val="24"/>
          <w:szCs w:val="24"/>
        </w:rPr>
        <w:t xml:space="preserve"> did not specify the </w:t>
      </w:r>
      <w:r w:rsidR="009847C1" w:rsidRPr="00BD2BDF">
        <w:rPr>
          <w:sz w:val="24"/>
          <w:szCs w:val="24"/>
        </w:rPr>
        <w:t xml:space="preserve">version of </w:t>
      </w:r>
      <w:r w:rsidR="00FF510C" w:rsidRPr="00BD2BDF">
        <w:rPr>
          <w:sz w:val="24"/>
          <w:szCs w:val="24"/>
        </w:rPr>
        <w:t>S</w:t>
      </w:r>
      <w:r w:rsidR="009847C1" w:rsidRPr="00BD2BDF">
        <w:rPr>
          <w:sz w:val="24"/>
          <w:szCs w:val="24"/>
        </w:rPr>
        <w:t>nort</w:t>
      </w:r>
      <w:r w:rsidR="00A11BA3" w:rsidRPr="00BD2BDF">
        <w:rPr>
          <w:sz w:val="24"/>
          <w:szCs w:val="24"/>
        </w:rPr>
        <w:t>.</w:t>
      </w:r>
      <w:r w:rsidR="009847C1" w:rsidRPr="00BD2BDF">
        <w:rPr>
          <w:sz w:val="24"/>
          <w:szCs w:val="24"/>
        </w:rPr>
        <w:t xml:space="preserve"> </w:t>
      </w:r>
      <w:r w:rsidR="00301D14" w:rsidRPr="00BD2BDF">
        <w:rPr>
          <w:sz w:val="24"/>
          <w:szCs w:val="24"/>
        </w:rPr>
        <w:t xml:space="preserve"> </w:t>
      </w:r>
      <w:r w:rsidR="008F4574" w:rsidRPr="00BD2BDF">
        <w:rPr>
          <w:sz w:val="24"/>
          <w:szCs w:val="24"/>
        </w:rPr>
        <w:t xml:space="preserve">Snort </w:t>
      </w:r>
      <w:r w:rsidR="00B50025" w:rsidRPr="00BD2BDF">
        <w:rPr>
          <w:sz w:val="24"/>
          <w:szCs w:val="24"/>
        </w:rPr>
        <w:t xml:space="preserve">was described </w:t>
      </w:r>
      <w:r w:rsidR="00301D14" w:rsidRPr="00BD2BDF">
        <w:rPr>
          <w:sz w:val="24"/>
          <w:szCs w:val="24"/>
        </w:rPr>
        <w:t xml:space="preserve">as </w:t>
      </w:r>
      <w:r w:rsidR="00C96D28" w:rsidRPr="00BD2BDF">
        <w:rPr>
          <w:sz w:val="24"/>
          <w:szCs w:val="24"/>
        </w:rPr>
        <w:t xml:space="preserve">having a basic </w:t>
      </w:r>
      <w:r w:rsidR="008F4574" w:rsidRPr="00BD2BDF">
        <w:rPr>
          <w:sz w:val="24"/>
          <w:szCs w:val="24"/>
        </w:rPr>
        <w:t>rule</w:t>
      </w:r>
      <w:r w:rsidR="00C96D28" w:rsidRPr="00BD2BDF">
        <w:rPr>
          <w:sz w:val="24"/>
          <w:szCs w:val="24"/>
        </w:rPr>
        <w:t>set</w:t>
      </w:r>
      <w:r w:rsidR="00301D14" w:rsidRPr="00BD2BDF">
        <w:rPr>
          <w:sz w:val="24"/>
          <w:szCs w:val="24"/>
        </w:rPr>
        <w:t>,</w:t>
      </w:r>
      <w:r w:rsidR="008F4574" w:rsidRPr="00BD2BDF">
        <w:rPr>
          <w:sz w:val="24"/>
          <w:szCs w:val="24"/>
        </w:rPr>
        <w:t xml:space="preserve"> </w:t>
      </w:r>
      <w:r w:rsidR="00C96D28" w:rsidRPr="00BD2BDF">
        <w:rPr>
          <w:sz w:val="24"/>
          <w:szCs w:val="24"/>
        </w:rPr>
        <w:t>suggest</w:t>
      </w:r>
      <w:r w:rsidR="0069129A" w:rsidRPr="00BD2BDF">
        <w:rPr>
          <w:sz w:val="24"/>
          <w:szCs w:val="24"/>
        </w:rPr>
        <w:t>ing</w:t>
      </w:r>
      <w:r w:rsidR="008F4574" w:rsidRPr="00BD2BDF">
        <w:rPr>
          <w:sz w:val="24"/>
          <w:szCs w:val="24"/>
        </w:rPr>
        <w:t xml:space="preserve"> that Snort2 was the focus of </w:t>
      </w:r>
      <w:r w:rsidR="00FF786F" w:rsidRPr="00BD2BDF">
        <w:rPr>
          <w:sz w:val="24"/>
          <w:szCs w:val="24"/>
        </w:rPr>
        <w:t>the</w:t>
      </w:r>
      <w:r w:rsidR="008F4574" w:rsidRPr="00BD2BDF">
        <w:rPr>
          <w:sz w:val="24"/>
          <w:szCs w:val="24"/>
        </w:rPr>
        <w:t xml:space="preserve"> study.</w:t>
      </w:r>
    </w:p>
    <w:p w14:paraId="3AD2654E" w14:textId="14AC8FAC" w:rsidR="008F4574" w:rsidRPr="00BD2BDF" w:rsidRDefault="008F4574" w:rsidP="00997E23">
      <w:pPr>
        <w:spacing w:line="360" w:lineRule="auto"/>
        <w:jc w:val="both"/>
        <w:rPr>
          <w:sz w:val="24"/>
          <w:szCs w:val="24"/>
        </w:rPr>
      </w:pPr>
      <w:r w:rsidRPr="00BD2BDF">
        <w:rPr>
          <w:sz w:val="24"/>
          <w:szCs w:val="24"/>
        </w:rPr>
        <w:t xml:space="preserve">Rakas </w:t>
      </w:r>
      <w:r w:rsidR="00FF786F" w:rsidRPr="00BD2BDF">
        <w:rPr>
          <w:sz w:val="24"/>
          <w:szCs w:val="24"/>
        </w:rPr>
        <w:t xml:space="preserve">et al. </w:t>
      </w:r>
      <w:r w:rsidR="0048766C" w:rsidRPr="00BD2BDF">
        <w:rPr>
          <w:sz w:val="24"/>
          <w:szCs w:val="24"/>
        </w:rPr>
        <w:t>implied</w:t>
      </w:r>
      <w:r w:rsidRPr="00BD2BDF">
        <w:rPr>
          <w:sz w:val="24"/>
          <w:szCs w:val="24"/>
        </w:rPr>
        <w:t xml:space="preserve"> that Snort2 signature/rule can be migrated to a Suricata system.  </w:t>
      </w:r>
      <w:r w:rsidR="00362AC2" w:rsidRPr="00BD2BDF">
        <w:rPr>
          <w:sz w:val="24"/>
          <w:szCs w:val="24"/>
        </w:rPr>
        <w:t xml:space="preserve">In </w:t>
      </w:r>
      <w:r w:rsidR="00772365" w:rsidRPr="00BD2BDF">
        <w:rPr>
          <w:sz w:val="24"/>
          <w:szCs w:val="24"/>
        </w:rPr>
        <w:t>general,</w:t>
      </w:r>
      <w:r w:rsidRPr="00BD2BDF">
        <w:rPr>
          <w:sz w:val="24"/>
          <w:szCs w:val="24"/>
        </w:rPr>
        <w:t xml:space="preserve"> this is the case, </w:t>
      </w:r>
      <w:r w:rsidR="00362AC2" w:rsidRPr="00BD2BDF">
        <w:rPr>
          <w:sz w:val="24"/>
          <w:szCs w:val="24"/>
        </w:rPr>
        <w:t>however</w:t>
      </w:r>
      <w:r w:rsidRPr="00BD2BDF">
        <w:rPr>
          <w:sz w:val="24"/>
          <w:szCs w:val="24"/>
        </w:rPr>
        <w:t xml:space="preserve"> due to subtle differences in rule syntax, some rules may fail post migration.</w:t>
      </w:r>
    </w:p>
    <w:p w14:paraId="1637E930" w14:textId="07783237" w:rsidR="00CC2E55" w:rsidRPr="00BD2BDF" w:rsidRDefault="0048766C" w:rsidP="00997E23">
      <w:pPr>
        <w:spacing w:line="360" w:lineRule="auto"/>
        <w:jc w:val="both"/>
        <w:rPr>
          <w:sz w:val="24"/>
          <w:szCs w:val="24"/>
        </w:rPr>
      </w:pPr>
      <w:r w:rsidRPr="00BD2BDF">
        <w:rPr>
          <w:sz w:val="24"/>
          <w:szCs w:val="24"/>
        </w:rPr>
        <w:t xml:space="preserve">The use of VE testbeds was also </w:t>
      </w:r>
      <w:r w:rsidR="008F4574" w:rsidRPr="00BD2BDF">
        <w:rPr>
          <w:sz w:val="24"/>
          <w:szCs w:val="24"/>
        </w:rPr>
        <w:t>recommend</w:t>
      </w:r>
      <w:r w:rsidR="00862004" w:rsidRPr="00BD2BDF">
        <w:rPr>
          <w:sz w:val="24"/>
          <w:szCs w:val="24"/>
        </w:rPr>
        <w:t>ed</w:t>
      </w:r>
      <w:r w:rsidR="008F4574" w:rsidRPr="00BD2BDF">
        <w:rPr>
          <w:sz w:val="24"/>
          <w:szCs w:val="24"/>
        </w:rPr>
        <w:t xml:space="preserve"> to c</w:t>
      </w:r>
      <w:r w:rsidR="00862004" w:rsidRPr="00BD2BDF">
        <w:rPr>
          <w:sz w:val="24"/>
          <w:szCs w:val="24"/>
        </w:rPr>
        <w:t>onduct</w:t>
      </w:r>
      <w:r w:rsidR="008F4574" w:rsidRPr="00BD2BDF">
        <w:rPr>
          <w:sz w:val="24"/>
          <w:szCs w:val="24"/>
        </w:rPr>
        <w:t xml:space="preserve"> realistic simulated cyberattacks</w:t>
      </w:r>
      <w:r w:rsidR="00CC2E55" w:rsidRPr="00BD2BDF">
        <w:rPr>
          <w:sz w:val="24"/>
          <w:szCs w:val="24"/>
        </w:rPr>
        <w:t xml:space="preserve"> evaluating the</w:t>
      </w:r>
      <w:r w:rsidR="008F4574" w:rsidRPr="00BD2BDF">
        <w:rPr>
          <w:sz w:val="24"/>
          <w:szCs w:val="24"/>
        </w:rPr>
        <w:t xml:space="preserve"> </w:t>
      </w:r>
      <w:r w:rsidR="00997E23" w:rsidRPr="00BD2BDF">
        <w:rPr>
          <w:sz w:val="24"/>
          <w:szCs w:val="24"/>
        </w:rPr>
        <w:t>capabilities</w:t>
      </w:r>
      <w:r w:rsidR="00CC2E55" w:rsidRPr="00BD2BDF">
        <w:rPr>
          <w:sz w:val="24"/>
          <w:szCs w:val="24"/>
        </w:rPr>
        <w:t xml:space="preserve"> of NIDS</w:t>
      </w:r>
      <w:r w:rsidR="00997E23" w:rsidRPr="00BD2BDF">
        <w:rPr>
          <w:sz w:val="24"/>
          <w:szCs w:val="24"/>
        </w:rPr>
        <w:t>.</w:t>
      </w:r>
    </w:p>
    <w:p w14:paraId="19F16D26" w14:textId="6134381C" w:rsidR="00AD0FCD" w:rsidRPr="00BD2BDF" w:rsidRDefault="00AD0FCD" w:rsidP="008A5A2E">
      <w:pPr>
        <w:pStyle w:val="Heading3"/>
        <w:numPr>
          <w:ilvl w:val="2"/>
          <w:numId w:val="2"/>
        </w:numPr>
      </w:pPr>
      <w:bookmarkStart w:id="550" w:name="_Toc216428900"/>
      <w:r w:rsidRPr="00BD2BDF">
        <w:lastRenderedPageBreak/>
        <w:t>IDS Output Classification</w:t>
      </w:r>
      <w:r w:rsidR="009B5585" w:rsidRPr="00BD2BDF">
        <w:t xml:space="preserve"> &amp; Metrics</w:t>
      </w:r>
      <w:bookmarkEnd w:id="550"/>
    </w:p>
    <w:p w14:paraId="5ACD8844" w14:textId="77777777" w:rsidR="00AD0FCD" w:rsidRPr="00BD2BDF" w:rsidRDefault="00AD0FCD" w:rsidP="000527D2"/>
    <w:p w14:paraId="372F22CE" w14:textId="4629ADE6" w:rsidR="00CD61B3" w:rsidRPr="00BD2BDF" w:rsidRDefault="00760E55" w:rsidP="000527D2">
      <w:r w:rsidRPr="00BD2BDF">
        <w:t>The</w:t>
      </w:r>
      <w:r w:rsidR="009C4E68" w:rsidRPr="00BD2BDF">
        <w:t>re are</w:t>
      </w:r>
      <w:r w:rsidRPr="00BD2BDF">
        <w:t xml:space="preserve"> four possible </w:t>
      </w:r>
      <w:r w:rsidR="000B0F47" w:rsidRPr="00BD2BDF">
        <w:t xml:space="preserve">output </w:t>
      </w:r>
      <w:r w:rsidR="00997E23" w:rsidRPr="00BD2BDF">
        <w:t xml:space="preserve">classifications </w:t>
      </w:r>
      <w:r w:rsidRPr="00BD2BDF">
        <w:t>of an IDS</w:t>
      </w:r>
      <w:r w:rsidR="009C4E68" w:rsidRPr="00BD2BDF">
        <w:t>,</w:t>
      </w:r>
      <w:r w:rsidRPr="00BD2BDF">
        <w:t xml:space="preserve"> </w:t>
      </w:r>
      <w:r w:rsidR="00477685" w:rsidRPr="00BD2BDF">
        <w:t xml:space="preserve">these will be referred to as </w:t>
      </w:r>
      <w:r w:rsidR="00477685" w:rsidRPr="00BD2BDF">
        <w:rPr>
          <w:b/>
          <w:bCs/>
        </w:rPr>
        <w:t>Standard IDS Classifications (SIC)</w:t>
      </w:r>
      <w:r w:rsidR="00477685" w:rsidRPr="00BD2BDF">
        <w:t xml:space="preserve"> throughout this report, </w:t>
      </w:r>
      <w:r w:rsidR="009C4E68" w:rsidRPr="00BD2BDF">
        <w:t xml:space="preserve">see Table </w:t>
      </w:r>
      <w:r w:rsidR="00F46310" w:rsidRPr="00BD2BDF">
        <w:t>5</w:t>
      </w:r>
      <w:r w:rsidR="00CE5417" w:rsidRPr="00BD2BDF">
        <w:t xml:space="preserve"> </w:t>
      </w:r>
      <w:sdt>
        <w:sdtPr>
          <w:rPr>
            <w:highlight w:val="white"/>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6686991,&quot;citationText&quot;:&quot;&lt;span style=\&quot;font-family:Calibri;font-size:14.666666666666666px;color:#000000\&quot;&gt;[45]&lt;/span&gt;&quot;}"/>
          <w:id w:val="776686991"/>
          <w:placeholder>
            <w:docPart w:val="09BFB503239C404CB3C3BD4C94912379"/>
          </w:placeholder>
        </w:sdtPr>
        <w:sdtContent>
          <w:r w:rsidR="00F6412B" w:rsidRPr="00BD2BDF">
            <w:rPr>
              <w:rFonts w:ascii="Calibri" w:eastAsia="Times New Roman" w:hAnsi="Calibri" w:cs="Calibri"/>
              <w:color w:val="000000"/>
            </w:rPr>
            <w:t>[45]</w:t>
          </w:r>
        </w:sdtContent>
      </w:sdt>
      <w:sdt>
        <w:sdtPr>
          <w:rPr>
            <w:highlight w:val="white"/>
          </w:rPr>
          <w:alias w:val="Citation"/>
          <w:tag w:val="{&quot;referencesIds&quot;:[&quot;doc:6887906ee7d94e278e054006&quot;],&quot;referencesOptions&quot;:{&quot;doc:6887906ee7d94e278e054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9152355,&quot;citationText&quot;:&quot;&lt;span style=\&quot;font-family:Calibri;font-size:14.666666666666666px;color:#000000\&quot;&gt;[46]&lt;/span&gt;&quot;}"/>
          <w:id w:val="639152355"/>
          <w:placeholder>
            <w:docPart w:val="9671F9EBE39E40E8A035002FA52018B3"/>
          </w:placeholder>
        </w:sdtPr>
        <w:sdtContent>
          <w:r w:rsidR="00F6412B" w:rsidRPr="00BD2BDF">
            <w:rPr>
              <w:rFonts w:ascii="Calibri" w:eastAsia="Times New Roman" w:hAnsi="Calibri" w:cs="Calibri"/>
              <w:color w:val="000000"/>
            </w:rPr>
            <w:t>[46]</w:t>
          </w:r>
        </w:sdtContent>
      </w:sdt>
      <w:sdt>
        <w:sdtPr>
          <w:rPr>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961036005,&quot;citationText&quot;:&quot;&lt;span style=\&quot;font-family:Calibri;font-size:14.666666666666666px;color:#000000\&quot;&gt;[44]&lt;/span&gt;&quot;}"/>
          <w:id w:val="-961036005"/>
          <w:placeholder>
            <w:docPart w:val="83BD83BC49F54990A278D5721FA79211"/>
          </w:placeholder>
        </w:sdtPr>
        <w:sdtContent>
          <w:r w:rsidR="00F6412B" w:rsidRPr="00BD2BDF">
            <w:rPr>
              <w:rFonts w:ascii="Calibri" w:eastAsia="Times New Roman" w:hAnsi="Calibri" w:cs="Calibri"/>
              <w:color w:val="000000"/>
            </w:rPr>
            <w:t>[44]</w:t>
          </w:r>
        </w:sdtContent>
      </w:sdt>
      <w:r w:rsidR="009C4E68" w:rsidRPr="00BD2BDF">
        <w:t>:</w:t>
      </w:r>
    </w:p>
    <w:p w14:paraId="2E41A98E" w14:textId="0D8A58DA" w:rsidR="00A36C31" w:rsidRPr="00BD2BDF" w:rsidRDefault="00AA38AC" w:rsidP="007C3313">
      <w:pPr>
        <w:pStyle w:val="Caption"/>
        <w:keepNext/>
      </w:pPr>
      <w:bookmarkStart w:id="551" w:name="_Toc216429192"/>
      <w:r w:rsidRPr="00BD2BDF">
        <w:t xml:space="preserve">Table </w:t>
      </w:r>
      <w:r w:rsidRPr="00BD2BDF">
        <w:fldChar w:fldCharType="begin"/>
      </w:r>
      <w:r w:rsidRPr="00BD2BDF">
        <w:instrText>SEQ Table \* ARABIC</w:instrText>
      </w:r>
      <w:r w:rsidRPr="00BD2BDF">
        <w:fldChar w:fldCharType="separate"/>
      </w:r>
      <w:r w:rsidR="003705C0" w:rsidRPr="00BD2BDF">
        <w:t>5</w:t>
      </w:r>
      <w:r w:rsidRPr="00BD2BDF">
        <w:fldChar w:fldCharType="end"/>
      </w:r>
      <w:r w:rsidRPr="00BD2BDF">
        <w:t xml:space="preserve">: </w:t>
      </w:r>
      <w:r w:rsidR="00B04CDC" w:rsidRPr="00BD2BDF">
        <w:t xml:space="preserve">Output Classification </w:t>
      </w:r>
      <w:r w:rsidR="000B0F47" w:rsidRPr="00BD2BDF">
        <w:t xml:space="preserve">of </w:t>
      </w:r>
      <w:r w:rsidRPr="00BD2BDF">
        <w:t>IDS</w:t>
      </w:r>
      <w:bookmarkEnd w:id="551"/>
      <w:r w:rsidR="001D337B" w:rsidRPr="00BD2BDF">
        <w:t xml:space="preserve"> </w:t>
      </w:r>
    </w:p>
    <w:p w14:paraId="451B89B2" w14:textId="29D85E33" w:rsidR="00B568D5" w:rsidRPr="00BD2BDF" w:rsidRDefault="007C3313" w:rsidP="00A36C31">
      <w:r w:rsidRPr="00BD2BDF">
        <w:rPr>
          <w:noProof/>
        </w:rPr>
        <w:drawing>
          <wp:inline distT="0" distB="0" distL="0" distR="0" wp14:anchorId="6CA2814C" wp14:editId="4569DBE1">
            <wp:extent cx="5731510" cy="1468755"/>
            <wp:effectExtent l="0" t="0" r="2540" b="0"/>
            <wp:docPr id="1730454714" name="Picture 1" descr="A yellow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454714" name="Picture 1" descr="A yellow and black text&#10;&#10;AI-generated content may be incorrect."/>
                    <pic:cNvPicPr/>
                  </pic:nvPicPr>
                  <pic:blipFill>
                    <a:blip r:embed="rId21"/>
                    <a:stretch>
                      <a:fillRect/>
                    </a:stretch>
                  </pic:blipFill>
                  <pic:spPr>
                    <a:xfrm>
                      <a:off x="0" y="0"/>
                      <a:ext cx="5731510" cy="1468755"/>
                    </a:xfrm>
                    <a:prstGeom prst="rect">
                      <a:avLst/>
                    </a:prstGeom>
                  </pic:spPr>
                </pic:pic>
              </a:graphicData>
            </a:graphic>
          </wp:inline>
        </w:drawing>
      </w:r>
    </w:p>
    <w:p w14:paraId="209EB304" w14:textId="1BBDC6D7" w:rsidR="00D92626" w:rsidRPr="00BD2BDF" w:rsidRDefault="00D92626" w:rsidP="00D92626">
      <w:pPr>
        <w:jc w:val="both"/>
      </w:pPr>
      <w:r w:rsidRPr="00BD2BDF">
        <w:t>From the SIC it is possible to extrapolate IDS performance metrics giving an indication of the detection performance.</w:t>
      </w:r>
    </w:p>
    <w:p w14:paraId="6DBD4691" w14:textId="741A15CF" w:rsidR="00ED4B02" w:rsidRPr="00BD2BDF" w:rsidRDefault="00957C4C" w:rsidP="002B3C1B">
      <w:pPr>
        <w:jc w:val="both"/>
      </w:pPr>
      <w:r w:rsidRPr="00BD2BDF">
        <w:t>The standard metrics used to benchmark IDS</w:t>
      </w:r>
      <w:r w:rsidR="00D72325" w:rsidRPr="00BD2BDF">
        <w:t xml:space="preserve"> </w:t>
      </w:r>
      <w:r w:rsidR="00ED4B02" w:rsidRPr="00BD2BDF">
        <w:t>performance are</w:t>
      </w:r>
      <w:r w:rsidR="00267DDC" w:rsidRPr="00BD2BDF">
        <w:t xml:space="preserve"> </w:t>
      </w:r>
      <w:sdt>
        <w:sdtPr>
          <w:rPr>
            <w:rFonts w:ascii="Calibri" w:hAnsi="Calibri" w:cs="Calibri"/>
            <w:color w:val="000000"/>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68604353,&quot;citationText&quot;:&quot;&lt;span style=\&quot;font-family:Calibri;font-size:14.666666666666666px;color:#000000\&quot;&gt;[44]&lt;/span&gt;&quot;}"/>
          <w:id w:val="2068604353"/>
          <w:placeholder>
            <w:docPart w:val="ABB4FC49D7D24A4FB23B139673F0778A"/>
          </w:placeholder>
        </w:sdtPr>
        <w:sdtContent>
          <w:r w:rsidR="00F6412B" w:rsidRPr="00BD2BDF">
            <w:rPr>
              <w:rFonts w:ascii="Calibri" w:eastAsia="Times New Roman" w:hAnsi="Calibri" w:cs="Calibri"/>
              <w:color w:val="000000"/>
            </w:rPr>
            <w:t>[44]</w:t>
          </w:r>
        </w:sdtContent>
      </w:sdt>
      <w:sdt>
        <w:sdtPr>
          <w:rPr>
            <w:rFonts w:ascii="Calibri" w:hAnsi="Calibri" w:cs="Calibri"/>
            <w:color w:val="000000"/>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7905725,&quot;citationText&quot;:&quot;&lt;span style=\&quot;font-family:Calibri;font-size:14.666666666666666px;color:#000000\&quot;&gt;[47]&lt;/span&gt;&quot;}"/>
          <w:id w:val="-287905725"/>
          <w:placeholder>
            <w:docPart w:val="88FF7F45D1994568BB2885B7B5B057CA"/>
          </w:placeholder>
        </w:sdtPr>
        <w:sdtContent>
          <w:r w:rsidR="00F6412B" w:rsidRPr="00BD2BDF">
            <w:rPr>
              <w:rFonts w:ascii="Calibri" w:eastAsia="Times New Roman" w:hAnsi="Calibri" w:cs="Calibri"/>
              <w:color w:val="000000"/>
            </w:rPr>
            <w:t>[47]</w:t>
          </w:r>
        </w:sdtContent>
      </w:sdt>
      <w:sdt>
        <w:sdtPr>
          <w:rPr>
            <w:rFonts w:ascii="Calibri" w:hAnsi="Calibri" w:cs="Calibri"/>
            <w:color w:val="000000"/>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4389030,&quot;citationText&quot;:&quot;&lt;span style=\&quot;font-family:Calibri;font-size:14.666666666666666px;color:#000000\&quot;&gt;[48]&lt;/span&gt;&quot;}"/>
          <w:id w:val="314389030"/>
          <w:placeholder>
            <w:docPart w:val="3C51B3FE9BD0434997B84B6BB06C269B"/>
          </w:placeholder>
        </w:sdtPr>
        <w:sdtContent>
          <w:r w:rsidR="00F6412B" w:rsidRPr="00BD2BDF">
            <w:rPr>
              <w:rFonts w:ascii="Calibri" w:eastAsia="Times New Roman" w:hAnsi="Calibri" w:cs="Calibri"/>
              <w:color w:val="000000"/>
            </w:rPr>
            <w:t>[48]</w:t>
          </w:r>
        </w:sdtContent>
      </w:sdt>
      <w:r w:rsidR="00ED4B02" w:rsidRPr="00BD2BDF">
        <w:t xml:space="preserve">: </w:t>
      </w:r>
    </w:p>
    <w:p w14:paraId="3E5335D4" w14:textId="27420895" w:rsidR="00ED4B02" w:rsidRPr="00BD2BDF" w:rsidRDefault="00ED4B02" w:rsidP="006A1926">
      <w:pPr>
        <w:pStyle w:val="ListParagraph"/>
        <w:numPr>
          <w:ilvl w:val="0"/>
          <w:numId w:val="21"/>
        </w:numPr>
        <w:jc w:val="both"/>
      </w:pPr>
      <w:r w:rsidRPr="00BD2BDF">
        <w:t>Accuracy</w:t>
      </w:r>
    </w:p>
    <w:p w14:paraId="382E765F" w14:textId="04098390" w:rsidR="00ED4B02" w:rsidRPr="00BD2BDF" w:rsidRDefault="00ED4B02" w:rsidP="006A1926">
      <w:pPr>
        <w:pStyle w:val="ListParagraph"/>
        <w:numPr>
          <w:ilvl w:val="0"/>
          <w:numId w:val="21"/>
        </w:numPr>
        <w:jc w:val="both"/>
      </w:pPr>
      <w:r w:rsidRPr="00BD2BDF">
        <w:t>Precision</w:t>
      </w:r>
    </w:p>
    <w:p w14:paraId="7C6BB0A3" w14:textId="1E79E157" w:rsidR="00ED4B02" w:rsidRPr="00BD2BDF" w:rsidRDefault="004278A8" w:rsidP="006A1926">
      <w:pPr>
        <w:pStyle w:val="ListParagraph"/>
        <w:numPr>
          <w:ilvl w:val="0"/>
          <w:numId w:val="21"/>
        </w:numPr>
        <w:jc w:val="both"/>
      </w:pPr>
      <w:r w:rsidRPr="00BD2BDF">
        <w:t>Recall</w:t>
      </w:r>
    </w:p>
    <w:p w14:paraId="10FDBE7F" w14:textId="05770DDE" w:rsidR="004278A8" w:rsidRPr="00BD2BDF" w:rsidRDefault="004278A8" w:rsidP="006A1926">
      <w:pPr>
        <w:pStyle w:val="ListParagraph"/>
        <w:numPr>
          <w:ilvl w:val="0"/>
          <w:numId w:val="21"/>
        </w:numPr>
        <w:jc w:val="both"/>
      </w:pPr>
      <w:r w:rsidRPr="00BD2BDF">
        <w:t>F-Score</w:t>
      </w:r>
    </w:p>
    <w:p w14:paraId="01B44D17" w14:textId="70BC0DBF" w:rsidR="00ED4B02" w:rsidRPr="00BD2BDF" w:rsidRDefault="005112C2" w:rsidP="002B3C1B">
      <w:pPr>
        <w:jc w:val="both"/>
      </w:pPr>
      <w:r w:rsidRPr="00BD2BDF">
        <w:t xml:space="preserve">These metrics are </w:t>
      </w:r>
      <w:r w:rsidR="00BB731D" w:rsidRPr="00BD2BDF">
        <w:t xml:space="preserve">used by cybersecurity-analysts and academics </w:t>
      </w:r>
      <w:r w:rsidR="00F879D7" w:rsidRPr="00BD2BDF">
        <w:t xml:space="preserve">when </w:t>
      </w:r>
      <w:r w:rsidR="00DD28A8" w:rsidRPr="00BD2BDF">
        <w:t xml:space="preserve">conducting data analysis of </w:t>
      </w:r>
      <w:r w:rsidR="00A20C6C" w:rsidRPr="00BD2BDF">
        <w:t>IDS performance</w:t>
      </w:r>
      <w:r w:rsidR="001B02A9" w:rsidRPr="00BD2BDF">
        <w:t xml:space="preserve">. </w:t>
      </w:r>
      <w:r w:rsidR="00DC000E" w:rsidRPr="00BD2BDF">
        <w:t>These</w:t>
      </w:r>
      <w:r w:rsidR="0059757E" w:rsidRPr="00BD2BDF">
        <w:t xml:space="preserve"> will be referred to as </w:t>
      </w:r>
      <w:r w:rsidR="0059757E" w:rsidRPr="00BD2BDF">
        <w:rPr>
          <w:b/>
          <w:bCs/>
        </w:rPr>
        <w:t xml:space="preserve">Standard </w:t>
      </w:r>
      <w:r w:rsidR="008B4A2F" w:rsidRPr="00BD2BDF">
        <w:rPr>
          <w:b/>
          <w:bCs/>
        </w:rPr>
        <w:t xml:space="preserve">IDS </w:t>
      </w:r>
      <w:r w:rsidR="0059757E" w:rsidRPr="00BD2BDF">
        <w:rPr>
          <w:b/>
          <w:bCs/>
        </w:rPr>
        <w:t>Metr</w:t>
      </w:r>
      <w:r w:rsidR="007460C6" w:rsidRPr="00BD2BDF">
        <w:rPr>
          <w:b/>
          <w:bCs/>
        </w:rPr>
        <w:t xml:space="preserve">ics </w:t>
      </w:r>
      <w:r w:rsidR="008B4A2F" w:rsidRPr="00BD2BDF">
        <w:rPr>
          <w:b/>
          <w:bCs/>
        </w:rPr>
        <w:t>(SIM)</w:t>
      </w:r>
      <w:r w:rsidR="008B4A2F" w:rsidRPr="00BD2BDF">
        <w:t xml:space="preserve"> throughout this report</w:t>
      </w:r>
      <w:r w:rsidR="00DC000E" w:rsidRPr="00BD2BDF">
        <w:t xml:space="preserve"> </w:t>
      </w:r>
      <w:r w:rsidR="00E6786D" w:rsidRPr="00BD2BDF">
        <w:t>and</w:t>
      </w:r>
      <w:r w:rsidR="00F853CA" w:rsidRPr="00BD2BDF">
        <w:t xml:space="preserve"> </w:t>
      </w:r>
      <w:r w:rsidR="004D42F4" w:rsidRPr="00BD2BDF">
        <w:t>provid</w:t>
      </w:r>
      <w:r w:rsidR="00F853CA" w:rsidRPr="00BD2BDF">
        <w:t>e</w:t>
      </w:r>
      <w:r w:rsidR="00E6786D" w:rsidRPr="00BD2BDF">
        <w:t>s</w:t>
      </w:r>
      <w:r w:rsidR="004D42F4" w:rsidRPr="00BD2BDF">
        <w:t xml:space="preserve"> a level playing field </w:t>
      </w:r>
      <w:r w:rsidR="00E6786D" w:rsidRPr="00BD2BDF">
        <w:t>when</w:t>
      </w:r>
      <w:r w:rsidR="004D42F4" w:rsidRPr="00BD2BDF">
        <w:t xml:space="preserve"> compar</w:t>
      </w:r>
      <w:r w:rsidR="00E6786D" w:rsidRPr="00BD2BDF">
        <w:t>ing</w:t>
      </w:r>
      <w:r w:rsidR="004D42F4" w:rsidRPr="00BD2BDF">
        <w:t xml:space="preserve"> </w:t>
      </w:r>
      <w:r w:rsidR="005C52F8" w:rsidRPr="00BD2BDF">
        <w:t xml:space="preserve">performance results </w:t>
      </w:r>
      <w:r w:rsidR="00F853CA" w:rsidRPr="00BD2BDF">
        <w:t>between</w:t>
      </w:r>
      <w:r w:rsidR="004D42F4" w:rsidRPr="00BD2BDF">
        <w:t xml:space="preserve"> studies.</w:t>
      </w:r>
      <w:r w:rsidR="00C80DB0" w:rsidRPr="00BD2BDF">
        <w:t xml:space="preserve"> </w:t>
      </w:r>
      <w:r w:rsidR="00F879D7" w:rsidRPr="00BD2BDF">
        <w:t xml:space="preserve"> </w:t>
      </w:r>
    </w:p>
    <w:p w14:paraId="501BCEF4" w14:textId="6A6D64BE" w:rsidR="001D4BBC" w:rsidRPr="00BD2BDF" w:rsidRDefault="00E0003D" w:rsidP="002B3C1B">
      <w:pPr>
        <w:jc w:val="both"/>
      </w:pPr>
      <w:r w:rsidRPr="00BD2BDF">
        <w:t xml:space="preserve">This </w:t>
      </w:r>
      <w:r w:rsidR="00BA5B80" w:rsidRPr="00BD2BDF">
        <w:t>dissertation not only meets th</w:t>
      </w:r>
      <w:r w:rsidR="006A6E9D" w:rsidRPr="00BD2BDF">
        <w:t>e</w:t>
      </w:r>
      <w:r w:rsidR="00BA5B80" w:rsidRPr="00BD2BDF">
        <w:t xml:space="preserve"> accepted standard by utilising </w:t>
      </w:r>
      <w:r w:rsidR="007D651A" w:rsidRPr="00BD2BDF">
        <w:t>SIM</w:t>
      </w:r>
      <w:r w:rsidR="006A1AE4" w:rsidRPr="00BD2BDF">
        <w:t xml:space="preserve">, but exceeds them as additional metrics </w:t>
      </w:r>
      <w:r w:rsidR="005F7ABF" w:rsidRPr="00BD2BDF">
        <w:t>were</w:t>
      </w:r>
      <w:r w:rsidR="006A1AE4" w:rsidRPr="00BD2BDF">
        <w:t xml:space="preserve"> </w:t>
      </w:r>
      <w:r w:rsidR="006879FD" w:rsidRPr="00BD2BDF">
        <w:t xml:space="preserve">calculated and </w:t>
      </w:r>
      <w:r w:rsidR="006A1AE4" w:rsidRPr="00BD2BDF">
        <w:t>utilised</w:t>
      </w:r>
      <w:r w:rsidR="00E1038B" w:rsidRPr="00BD2BDF">
        <w:t>,</w:t>
      </w:r>
      <w:r w:rsidR="006A1AE4" w:rsidRPr="00BD2BDF">
        <w:t xml:space="preserve"> </w:t>
      </w:r>
      <w:r w:rsidR="001D4BBC" w:rsidRPr="00BD2BDF">
        <w:t xml:space="preserve">these are namely: </w:t>
      </w:r>
    </w:p>
    <w:p w14:paraId="71A535BF" w14:textId="4BE23541" w:rsidR="001D4BBC" w:rsidRPr="00BD2BDF" w:rsidRDefault="001D4BBC" w:rsidP="006A1926">
      <w:pPr>
        <w:pStyle w:val="ListParagraph"/>
        <w:numPr>
          <w:ilvl w:val="0"/>
          <w:numId w:val="22"/>
        </w:numPr>
        <w:jc w:val="both"/>
      </w:pPr>
      <w:r w:rsidRPr="00BD2BDF">
        <w:t>Specificity</w:t>
      </w:r>
    </w:p>
    <w:p w14:paraId="6E31A388" w14:textId="4BE6165B" w:rsidR="001D4BBC" w:rsidRPr="00BD2BDF" w:rsidRDefault="000A79C7" w:rsidP="006A1926">
      <w:pPr>
        <w:pStyle w:val="ListParagraph"/>
        <w:numPr>
          <w:ilvl w:val="0"/>
          <w:numId w:val="22"/>
        </w:numPr>
        <w:jc w:val="both"/>
      </w:pPr>
      <w:r w:rsidRPr="00BD2BDF">
        <w:t>False</w:t>
      </w:r>
      <w:r w:rsidR="001D4BBC" w:rsidRPr="00BD2BDF">
        <w:t xml:space="preserve"> Positive Rate</w:t>
      </w:r>
    </w:p>
    <w:p w14:paraId="441E2414" w14:textId="6ECE876A" w:rsidR="000A79C7" w:rsidRPr="00BD2BDF" w:rsidRDefault="000A79C7" w:rsidP="006A1926">
      <w:pPr>
        <w:pStyle w:val="ListParagraph"/>
        <w:numPr>
          <w:ilvl w:val="0"/>
          <w:numId w:val="22"/>
        </w:numPr>
        <w:jc w:val="both"/>
      </w:pPr>
      <w:r w:rsidRPr="00BD2BDF">
        <w:t>False Negative Rate</w:t>
      </w:r>
    </w:p>
    <w:p w14:paraId="6EC92A86" w14:textId="6A39CB32" w:rsidR="000A79C7" w:rsidRPr="00BD2BDF" w:rsidRDefault="000A79C7" w:rsidP="006A1926">
      <w:pPr>
        <w:pStyle w:val="ListParagraph"/>
        <w:numPr>
          <w:ilvl w:val="0"/>
          <w:numId w:val="22"/>
        </w:numPr>
        <w:jc w:val="both"/>
      </w:pPr>
      <w:r w:rsidRPr="00BD2BDF">
        <w:t>Matthew’s Correlation Coefficient</w:t>
      </w:r>
    </w:p>
    <w:p w14:paraId="65BC46B4" w14:textId="77777777" w:rsidR="001D4BBC" w:rsidRPr="00BD2BDF" w:rsidRDefault="001D4BBC" w:rsidP="002B3C1B">
      <w:pPr>
        <w:jc w:val="both"/>
        <w:rPr>
          <w:highlight w:val="white"/>
        </w:rPr>
      </w:pPr>
    </w:p>
    <w:p w14:paraId="20209659" w14:textId="77777777" w:rsidR="00397F92" w:rsidRPr="00BD2BDF" w:rsidRDefault="00397F92">
      <w:pPr>
        <w:rPr>
          <w:highlight w:val="white"/>
        </w:rPr>
      </w:pPr>
      <w:r w:rsidRPr="00BD2BDF">
        <w:rPr>
          <w:highlight w:val="white"/>
        </w:rPr>
        <w:br w:type="page"/>
      </w:r>
    </w:p>
    <w:p w14:paraId="1B7E5E7A" w14:textId="58FA9485" w:rsidR="00A36C31" w:rsidRPr="00BD2BDF" w:rsidRDefault="00EB71EC" w:rsidP="002B3C1B">
      <w:pPr>
        <w:jc w:val="both"/>
        <w:rPr>
          <w:highlight w:val="white"/>
        </w:rPr>
      </w:pPr>
      <w:r w:rsidRPr="00BD2BDF">
        <w:rPr>
          <w:highlight w:val="white"/>
        </w:rPr>
        <w:lastRenderedPageBreak/>
        <w:t xml:space="preserve">See Table 6, </w:t>
      </w:r>
      <w:r w:rsidR="009D2052" w:rsidRPr="00BD2BDF">
        <w:rPr>
          <w:highlight w:val="white"/>
        </w:rPr>
        <w:t xml:space="preserve">performance metrics and descriptions </w:t>
      </w:r>
      <w:sdt>
        <w:sdtPr>
          <w:rPr>
            <w:highlight w:val="white"/>
          </w:rPr>
          <w:alias w:val="Citation"/>
          <w:tag w:val="{&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1938371,&quot;citationText&quot;:&quot;&lt;span style=\&quot;font-family:Calibri;font-size:14.666666666666666px;color:#000000\&quot;&gt;[42]&lt;/span&gt;&quot;}"/>
          <w:id w:val="-1601938371"/>
          <w:placeholder>
            <w:docPart w:val="06D3CB642007480D886BFF502001F164"/>
          </w:placeholder>
        </w:sdtPr>
        <w:sdtContent>
          <w:r w:rsidR="00F6412B" w:rsidRPr="00BD2BDF">
            <w:rPr>
              <w:rFonts w:ascii="Calibri" w:eastAsia="Times New Roman" w:hAnsi="Calibri" w:cs="Calibri"/>
              <w:color w:val="000000"/>
            </w:rPr>
            <w:t>[42]</w:t>
          </w:r>
        </w:sdtContent>
      </w:sdt>
      <w:sdt>
        <w:sdtPr>
          <w:rPr>
            <w:rFonts w:ascii="Calibri" w:hAnsi="Calibri" w:cs="Calibri"/>
            <w:color w:val="000000"/>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377080600,&quot;citationText&quot;:&quot;&lt;span style=\&quot;font-family:Calibri;font-size:14.666666666666666px;color:#000000\&quot;&gt;[44]&lt;/span&gt;&quot;}"/>
          <w:id w:val="-377080600"/>
          <w:placeholder>
            <w:docPart w:val="1E5C3D44BB054B62B1956ECC8A31C083"/>
          </w:placeholder>
        </w:sdtPr>
        <w:sdtContent>
          <w:r w:rsidR="00F6412B" w:rsidRPr="00BD2BDF">
            <w:rPr>
              <w:rFonts w:ascii="Calibri" w:eastAsia="Times New Roman" w:hAnsi="Calibri" w:cs="Calibri"/>
              <w:color w:val="000000"/>
            </w:rPr>
            <w:t>[44]</w:t>
          </w:r>
        </w:sdtContent>
      </w:sdt>
      <w:sdt>
        <w:sdtPr>
          <w:rPr>
            <w:highlight w:val="white"/>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8904682,&quot;citationText&quot;:&quot;&lt;span style=\&quot;font-family:Calibri;font-size:14.666666666666666px;color:#000000\&quot;&gt;[45]&lt;/span&gt;&quot;}"/>
          <w:id w:val="-218904682"/>
          <w:placeholder>
            <w:docPart w:val="D831429F520240FCBCD7E427C016C210"/>
          </w:placeholder>
        </w:sdtPr>
        <w:sdtContent>
          <w:r w:rsidR="00F6412B" w:rsidRPr="00BD2BDF">
            <w:rPr>
              <w:rFonts w:ascii="Calibri" w:eastAsia="Times New Roman" w:hAnsi="Calibri" w:cs="Calibri"/>
              <w:color w:val="000000"/>
            </w:rPr>
            <w:t>[45]</w:t>
          </w:r>
        </w:sdtContent>
      </w:sdt>
      <w:sdt>
        <w:sdtPr>
          <w:rPr>
            <w:highlight w:val="white"/>
          </w:rPr>
          <w:alias w:val="Citation"/>
          <w:tag w:val="{&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3848786,&quot;citationText&quot;:&quot;&lt;span style=\&quot;font-family:Calibri;font-size:14.666666666666666px;color:#000000\&quot;&gt;[49]&lt;/span&gt;&quot;}"/>
          <w:id w:val="463848786"/>
          <w:placeholder>
            <w:docPart w:val="5D633BCA7D884E889F8BF073763DBFAE"/>
          </w:placeholder>
        </w:sdtPr>
        <w:sdtContent>
          <w:r w:rsidR="00F6412B" w:rsidRPr="00BD2BDF">
            <w:rPr>
              <w:rFonts w:ascii="Calibri" w:eastAsia="Times New Roman" w:hAnsi="Calibri" w:cs="Calibri"/>
              <w:color w:val="000000"/>
            </w:rPr>
            <w:t>[49]</w:t>
          </w:r>
        </w:sdtContent>
      </w:sdt>
      <w:r w:rsidR="00F32A12" w:rsidRPr="00BD2BDF">
        <w:rPr>
          <w:highlight w:val="white"/>
        </w:rPr>
        <w:t>.</w:t>
      </w:r>
    </w:p>
    <w:p w14:paraId="47EC70A5" w14:textId="03272DE1" w:rsidR="00E06220" w:rsidRPr="00BD2BDF" w:rsidRDefault="00E06220" w:rsidP="00E06220">
      <w:pPr>
        <w:pStyle w:val="Caption"/>
        <w:keepNext/>
      </w:pPr>
      <w:bookmarkStart w:id="552" w:name="_Toc216429193"/>
      <w:r w:rsidRPr="00BD2BDF">
        <w:t xml:space="preserve">Table </w:t>
      </w:r>
      <w:r w:rsidRPr="00BD2BDF">
        <w:fldChar w:fldCharType="begin"/>
      </w:r>
      <w:r w:rsidRPr="00BD2BDF">
        <w:instrText>SEQ Table \* ARABIC</w:instrText>
      </w:r>
      <w:r w:rsidRPr="00BD2BDF">
        <w:fldChar w:fldCharType="separate"/>
      </w:r>
      <w:r w:rsidR="003705C0" w:rsidRPr="00BD2BDF">
        <w:t>6</w:t>
      </w:r>
      <w:r w:rsidRPr="00BD2BDF">
        <w:fldChar w:fldCharType="end"/>
      </w:r>
      <w:r w:rsidRPr="00BD2BDF">
        <w:t>: IDS performance metrics</w:t>
      </w:r>
      <w:bookmarkEnd w:id="552"/>
    </w:p>
    <w:p w14:paraId="549D2843" w14:textId="41BDC582" w:rsidR="0053263A" w:rsidRPr="00BD2BDF" w:rsidRDefault="0053263A" w:rsidP="000527D2">
      <w:r w:rsidRPr="00BD2BDF">
        <w:rPr>
          <w:noProof/>
        </w:rPr>
        <w:drawing>
          <wp:inline distT="0" distB="0" distL="0" distR="0" wp14:anchorId="59325098" wp14:editId="587CE4DC">
            <wp:extent cx="5731510" cy="1946275"/>
            <wp:effectExtent l="0" t="0" r="2540" b="0"/>
            <wp:docPr id="6128126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812696" name="Picture 1" descr="A screenshot of a computer&#10;&#10;AI-generated content may be incorrect."/>
                    <pic:cNvPicPr/>
                  </pic:nvPicPr>
                  <pic:blipFill>
                    <a:blip r:embed="rId22"/>
                    <a:stretch>
                      <a:fillRect/>
                    </a:stretch>
                  </pic:blipFill>
                  <pic:spPr>
                    <a:xfrm>
                      <a:off x="0" y="0"/>
                      <a:ext cx="5731510" cy="1946275"/>
                    </a:xfrm>
                    <a:prstGeom prst="rect">
                      <a:avLst/>
                    </a:prstGeom>
                  </pic:spPr>
                </pic:pic>
              </a:graphicData>
            </a:graphic>
          </wp:inline>
        </w:drawing>
      </w:r>
    </w:p>
    <w:p w14:paraId="1768080B" w14:textId="51E4790E" w:rsidR="00A544D7" w:rsidRPr="00BD2BDF" w:rsidRDefault="00CF5142" w:rsidP="00125252">
      <w:pPr>
        <w:spacing w:line="360" w:lineRule="auto"/>
        <w:jc w:val="both"/>
        <w:rPr>
          <w:sz w:val="24"/>
          <w:szCs w:val="24"/>
        </w:rPr>
      </w:pPr>
      <w:r w:rsidRPr="00BD2BDF">
        <w:rPr>
          <w:sz w:val="24"/>
          <w:szCs w:val="24"/>
        </w:rPr>
        <w:t xml:space="preserve">Rakas et al. </w:t>
      </w:r>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797670954,&quot;citationText&quot;:&quot;&lt;span style=\&quot;font-family:Calibri;font-size:14.666666666666666px;color:#000000\&quot;&gt;[44]&lt;/span&gt;&quot;}"/>
          <w:id w:val="-1797670954"/>
          <w:placeholder>
            <w:docPart w:val="40A6E317E036466BAD899FFAFDFA9585"/>
          </w:placeholder>
        </w:sdtPr>
        <w:sdtContent>
          <w:r w:rsidR="00F6412B" w:rsidRPr="00BD2BDF">
            <w:rPr>
              <w:rFonts w:ascii="Calibri" w:eastAsia="Times New Roman" w:hAnsi="Calibri" w:cs="Calibri"/>
              <w:color w:val="000000"/>
            </w:rPr>
            <w:t>[44]</w:t>
          </w:r>
        </w:sdtContent>
      </w:sdt>
      <w:r w:rsidRPr="00BD2BDF">
        <w:rPr>
          <w:sz w:val="24"/>
          <w:szCs w:val="24"/>
        </w:rPr>
        <w:t xml:space="preserve"> </w:t>
      </w:r>
      <w:r w:rsidR="00AC0BA8" w:rsidRPr="00BD2BDF">
        <w:rPr>
          <w:sz w:val="24"/>
          <w:szCs w:val="24"/>
        </w:rPr>
        <w:t>recommended</w:t>
      </w:r>
      <w:r w:rsidRPr="00BD2BDF">
        <w:rPr>
          <w:sz w:val="24"/>
          <w:szCs w:val="24"/>
        </w:rPr>
        <w:t xml:space="preserve"> </w:t>
      </w:r>
      <w:r w:rsidR="00BA597D" w:rsidRPr="00BD2BDF">
        <w:rPr>
          <w:sz w:val="24"/>
          <w:szCs w:val="24"/>
        </w:rPr>
        <w:t>using</w:t>
      </w:r>
      <w:r w:rsidR="00FE4B00" w:rsidRPr="00BD2BDF">
        <w:rPr>
          <w:sz w:val="24"/>
          <w:szCs w:val="24"/>
        </w:rPr>
        <w:t xml:space="preserve"> </w:t>
      </w:r>
      <w:r w:rsidRPr="00BD2BDF">
        <w:rPr>
          <w:sz w:val="24"/>
          <w:szCs w:val="24"/>
        </w:rPr>
        <w:t xml:space="preserve">SIC/SIM to </w:t>
      </w:r>
      <w:r w:rsidR="00F801CD" w:rsidRPr="00BD2BDF">
        <w:rPr>
          <w:sz w:val="24"/>
          <w:szCs w:val="24"/>
        </w:rPr>
        <w:t>evaluate NIDS detection capabilit</w:t>
      </w:r>
      <w:r w:rsidR="00A60A37" w:rsidRPr="00BD2BDF">
        <w:rPr>
          <w:sz w:val="24"/>
          <w:szCs w:val="24"/>
        </w:rPr>
        <w:t>ie</w:t>
      </w:r>
      <w:r w:rsidR="006A16F9" w:rsidRPr="00BD2BDF">
        <w:rPr>
          <w:sz w:val="24"/>
          <w:szCs w:val="24"/>
        </w:rPr>
        <w:t>s</w:t>
      </w:r>
      <w:r w:rsidR="00F801CD" w:rsidRPr="00BD2BDF">
        <w:rPr>
          <w:sz w:val="24"/>
          <w:szCs w:val="24"/>
        </w:rPr>
        <w:t xml:space="preserve"> </w:t>
      </w:r>
      <w:r w:rsidR="008A5C0E" w:rsidRPr="00BD2BDF">
        <w:rPr>
          <w:sz w:val="24"/>
          <w:szCs w:val="24"/>
        </w:rPr>
        <w:t>enabl</w:t>
      </w:r>
      <w:r w:rsidR="006A16F9" w:rsidRPr="00BD2BDF">
        <w:rPr>
          <w:sz w:val="24"/>
          <w:szCs w:val="24"/>
        </w:rPr>
        <w:t>ing</w:t>
      </w:r>
      <w:r w:rsidRPr="00BD2BDF">
        <w:rPr>
          <w:sz w:val="24"/>
          <w:szCs w:val="24"/>
        </w:rPr>
        <w:t xml:space="preserve"> benchmarking</w:t>
      </w:r>
      <w:r w:rsidR="009924B6" w:rsidRPr="00BD2BDF">
        <w:rPr>
          <w:sz w:val="24"/>
          <w:szCs w:val="24"/>
        </w:rPr>
        <w:t>, however</w:t>
      </w:r>
      <w:r w:rsidR="00213E23" w:rsidRPr="00BD2BDF">
        <w:rPr>
          <w:sz w:val="24"/>
          <w:szCs w:val="24"/>
        </w:rPr>
        <w:t>,</w:t>
      </w:r>
      <w:r w:rsidR="009924B6" w:rsidRPr="00BD2BDF">
        <w:rPr>
          <w:sz w:val="24"/>
          <w:szCs w:val="24"/>
        </w:rPr>
        <w:t xml:space="preserve"> did not recommend</w:t>
      </w:r>
      <w:r w:rsidRPr="00BD2BDF">
        <w:rPr>
          <w:sz w:val="24"/>
          <w:szCs w:val="24"/>
        </w:rPr>
        <w:t xml:space="preserve"> MCC</w:t>
      </w:r>
      <w:r w:rsidR="00213E23" w:rsidRPr="00BD2BDF">
        <w:rPr>
          <w:sz w:val="24"/>
          <w:szCs w:val="24"/>
        </w:rPr>
        <w:t xml:space="preserve"> </w:t>
      </w:r>
      <w:r w:rsidR="008653C0" w:rsidRPr="00BD2BDF">
        <w:rPr>
          <w:sz w:val="24"/>
          <w:szCs w:val="24"/>
        </w:rPr>
        <w:t xml:space="preserve">which was </w:t>
      </w:r>
      <w:r w:rsidR="007A689D" w:rsidRPr="00BD2BDF">
        <w:rPr>
          <w:sz w:val="24"/>
          <w:szCs w:val="24"/>
        </w:rPr>
        <w:t>an oversight</w:t>
      </w:r>
      <w:r w:rsidRPr="00BD2BDF">
        <w:rPr>
          <w:sz w:val="24"/>
          <w:szCs w:val="24"/>
        </w:rPr>
        <w:t xml:space="preserve">. </w:t>
      </w:r>
    </w:p>
    <w:p w14:paraId="256AD583" w14:textId="595620B2" w:rsidR="00881142" w:rsidRPr="00BD2BDF" w:rsidRDefault="0026771E" w:rsidP="00125252">
      <w:pPr>
        <w:spacing w:line="360" w:lineRule="auto"/>
        <w:jc w:val="both"/>
        <w:rPr>
          <w:sz w:val="24"/>
          <w:szCs w:val="24"/>
        </w:rPr>
      </w:pPr>
      <w:r w:rsidRPr="00BD2BDF">
        <w:rPr>
          <w:sz w:val="24"/>
          <w:szCs w:val="24"/>
        </w:rPr>
        <w:t xml:space="preserve">They also used </w:t>
      </w:r>
      <w:r w:rsidR="00881142" w:rsidRPr="00BD2BDF">
        <w:rPr>
          <w:sz w:val="24"/>
          <w:szCs w:val="24"/>
        </w:rPr>
        <w:t>Receiver Operating Characteristics (ROC) and Area Under Curve (AUC) graphs</w:t>
      </w:r>
      <w:r w:rsidR="00584E41" w:rsidRPr="00BD2BDF">
        <w:rPr>
          <w:sz w:val="24"/>
          <w:szCs w:val="24"/>
        </w:rPr>
        <w:t xml:space="preserve"> providing a visual representation of the detection capabilities of the NIDS aiding comparisons.</w:t>
      </w:r>
    </w:p>
    <w:p w14:paraId="04F3C5A4" w14:textId="61E27830" w:rsidR="00DA7368" w:rsidRPr="00BD2BDF" w:rsidRDefault="00881142" w:rsidP="00125252">
      <w:pPr>
        <w:jc w:val="both"/>
      </w:pPr>
      <w:r w:rsidRPr="00BD2BDF">
        <w:t xml:space="preserve"> </w:t>
      </w:r>
    </w:p>
    <w:p w14:paraId="04573702" w14:textId="5DC346B2" w:rsidR="001B7372" w:rsidRPr="00BD2BDF" w:rsidRDefault="00982AE4" w:rsidP="004442E2">
      <w:pPr>
        <w:pStyle w:val="Heading3"/>
        <w:numPr>
          <w:ilvl w:val="2"/>
          <w:numId w:val="2"/>
        </w:numPr>
      </w:pPr>
      <w:bookmarkStart w:id="553" w:name="_Toc216428901"/>
      <w:r w:rsidRPr="00BD2BDF">
        <w:t>Datasets</w:t>
      </w:r>
      <w:r w:rsidR="00700514" w:rsidRPr="00BD2BDF">
        <w:t xml:space="preserve"> for IDS testing</w:t>
      </w:r>
      <w:bookmarkEnd w:id="553"/>
    </w:p>
    <w:p w14:paraId="7B58FF88" w14:textId="77777777" w:rsidR="007A48D4" w:rsidRPr="00BD2BDF" w:rsidRDefault="007A48D4" w:rsidP="002B3C1B">
      <w:pPr>
        <w:jc w:val="both"/>
      </w:pPr>
    </w:p>
    <w:p w14:paraId="2748BDDA" w14:textId="535966F2" w:rsidR="00700514" w:rsidRPr="00BD2BDF" w:rsidRDefault="00700514" w:rsidP="00DC25A0">
      <w:pPr>
        <w:spacing w:line="360" w:lineRule="auto"/>
        <w:jc w:val="both"/>
        <w:rPr>
          <w:sz w:val="24"/>
          <w:szCs w:val="24"/>
        </w:rPr>
      </w:pPr>
      <w:r w:rsidRPr="00BD2BDF">
        <w:rPr>
          <w:sz w:val="24"/>
          <w:szCs w:val="24"/>
        </w:rPr>
        <w:t xml:space="preserve">There are several datasets </w:t>
      </w:r>
      <w:r w:rsidR="007A48D4" w:rsidRPr="00BD2BDF">
        <w:rPr>
          <w:sz w:val="24"/>
          <w:szCs w:val="24"/>
        </w:rPr>
        <w:t xml:space="preserve">for </w:t>
      </w:r>
      <w:r w:rsidR="00F94D00" w:rsidRPr="00BD2BDF">
        <w:rPr>
          <w:sz w:val="24"/>
          <w:szCs w:val="24"/>
        </w:rPr>
        <w:t>measuring the performance of IDS</w:t>
      </w:r>
      <w:r w:rsidR="00280C04" w:rsidRPr="00BD2BDF">
        <w:rPr>
          <w:sz w:val="24"/>
          <w:szCs w:val="24"/>
        </w:rPr>
        <w:t xml:space="preserve"> some</w:t>
      </w:r>
      <w:r w:rsidR="00F94D00" w:rsidRPr="00BD2BDF">
        <w:rPr>
          <w:sz w:val="24"/>
          <w:szCs w:val="24"/>
        </w:rPr>
        <w:t xml:space="preserve"> of which have been used in the </w:t>
      </w:r>
      <w:r w:rsidR="000E5B8E" w:rsidRPr="00BD2BDF">
        <w:rPr>
          <w:sz w:val="24"/>
          <w:szCs w:val="24"/>
        </w:rPr>
        <w:t xml:space="preserve">studies of this </w:t>
      </w:r>
      <w:r w:rsidR="00235A97" w:rsidRPr="00BD2BDF">
        <w:rPr>
          <w:sz w:val="24"/>
          <w:szCs w:val="24"/>
        </w:rPr>
        <w:t>l</w:t>
      </w:r>
      <w:r w:rsidR="000E5B8E" w:rsidRPr="00BD2BDF">
        <w:rPr>
          <w:sz w:val="24"/>
          <w:szCs w:val="24"/>
        </w:rPr>
        <w:t>iterature review</w:t>
      </w:r>
      <w:r w:rsidR="00177736" w:rsidRPr="00BD2BDF">
        <w:rPr>
          <w:sz w:val="24"/>
          <w:szCs w:val="24"/>
        </w:rPr>
        <w:t xml:space="preserve"> </w:t>
      </w:r>
      <w:r w:rsidR="00280C04" w:rsidRPr="00BD2BDF">
        <w:rPr>
          <w:sz w:val="24"/>
          <w:szCs w:val="24"/>
        </w:rPr>
        <w:t>i.e.</w:t>
      </w:r>
      <w:r w:rsidR="00177736" w:rsidRPr="00BD2BDF">
        <w:rPr>
          <w:sz w:val="24"/>
          <w:szCs w:val="24"/>
        </w:rPr>
        <w:t xml:space="preserve"> IS</w:t>
      </w:r>
      <w:r w:rsidR="00D522CA" w:rsidRPr="00BD2BDF">
        <w:rPr>
          <w:sz w:val="24"/>
          <w:szCs w:val="24"/>
        </w:rPr>
        <w:t>C</w:t>
      </w:r>
      <w:r w:rsidR="00177736" w:rsidRPr="00BD2BDF">
        <w:rPr>
          <w:sz w:val="24"/>
          <w:szCs w:val="24"/>
        </w:rPr>
        <w:t xml:space="preserve">X2012, </w:t>
      </w:r>
      <w:r w:rsidR="00D770A6" w:rsidRPr="00BD2BDF">
        <w:rPr>
          <w:sz w:val="24"/>
          <w:szCs w:val="24"/>
        </w:rPr>
        <w:t>CIC-IDS-</w:t>
      </w:r>
      <w:r w:rsidR="000312B2" w:rsidRPr="00BD2BDF">
        <w:rPr>
          <w:sz w:val="24"/>
          <w:szCs w:val="24"/>
        </w:rPr>
        <w:t>2017.</w:t>
      </w:r>
      <w:r w:rsidR="000E5B8E" w:rsidRPr="00BD2BDF">
        <w:rPr>
          <w:sz w:val="24"/>
          <w:szCs w:val="24"/>
        </w:rPr>
        <w:t xml:space="preserve"> </w:t>
      </w:r>
      <w:r w:rsidR="00D522CA" w:rsidRPr="00BD2BDF">
        <w:rPr>
          <w:sz w:val="24"/>
          <w:szCs w:val="24"/>
        </w:rPr>
        <w:t xml:space="preserve"> The benefit is standardisation</w:t>
      </w:r>
      <w:r w:rsidR="00C96082" w:rsidRPr="00BD2BDF">
        <w:rPr>
          <w:sz w:val="24"/>
          <w:szCs w:val="24"/>
        </w:rPr>
        <w:t>.</w:t>
      </w:r>
      <w:r w:rsidR="00D522CA" w:rsidRPr="00BD2BDF">
        <w:rPr>
          <w:sz w:val="24"/>
          <w:szCs w:val="24"/>
        </w:rPr>
        <w:t xml:space="preserve"> </w:t>
      </w:r>
      <w:r w:rsidR="00C96082" w:rsidRPr="00BD2BDF">
        <w:rPr>
          <w:sz w:val="24"/>
          <w:szCs w:val="24"/>
        </w:rPr>
        <w:t xml:space="preserve"> I</w:t>
      </w:r>
      <w:r w:rsidR="00D522CA" w:rsidRPr="00BD2BDF">
        <w:rPr>
          <w:sz w:val="24"/>
          <w:szCs w:val="24"/>
        </w:rPr>
        <w:t xml:space="preserve">t provides a benchmark for testing IDS </w:t>
      </w:r>
      <w:r w:rsidR="00AB0ABE" w:rsidRPr="00BD2BDF">
        <w:rPr>
          <w:sz w:val="24"/>
          <w:szCs w:val="24"/>
        </w:rPr>
        <w:t>as the inputted dataset is identical</w:t>
      </w:r>
      <w:r w:rsidR="00ED638D" w:rsidRPr="00BD2BDF">
        <w:rPr>
          <w:sz w:val="24"/>
          <w:szCs w:val="24"/>
        </w:rPr>
        <w:t xml:space="preserve"> </w:t>
      </w:r>
      <w:r w:rsidR="00B81D04" w:rsidRPr="00BD2BDF">
        <w:rPr>
          <w:sz w:val="24"/>
          <w:szCs w:val="24"/>
        </w:rPr>
        <w:t>and</w:t>
      </w:r>
      <w:r w:rsidR="00ED638D" w:rsidRPr="00BD2BDF">
        <w:rPr>
          <w:sz w:val="24"/>
          <w:szCs w:val="24"/>
        </w:rPr>
        <w:t xml:space="preserve"> results comparable</w:t>
      </w:r>
      <w:r w:rsidR="00D770A6" w:rsidRPr="00BD2BDF">
        <w:rPr>
          <w:sz w:val="24"/>
          <w:szCs w:val="24"/>
        </w:rPr>
        <w:t>.</w:t>
      </w:r>
      <w:r w:rsidR="000E3E14" w:rsidRPr="00BD2BDF">
        <w:rPr>
          <w:sz w:val="24"/>
          <w:szCs w:val="24"/>
        </w:rPr>
        <w:t xml:space="preserve">  </w:t>
      </w:r>
      <w:r w:rsidR="007C0849" w:rsidRPr="00BD2BDF">
        <w:rPr>
          <w:sz w:val="24"/>
          <w:szCs w:val="24"/>
        </w:rPr>
        <w:t xml:space="preserve">Also, time is not dedicated to generating attack traffic prior to performance testing </w:t>
      </w:r>
      <w:sdt>
        <w:sdtPr>
          <w:rPr>
            <w:sz w:val="24"/>
            <w:szCs w:val="24"/>
            <w:highlight w:val="white"/>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824252,&quot;citationText&quot;:&quot;&lt;span style=\&quot;font-family:Calibri;font-size:14.666666666666666px;color:#000000\&quot;&gt;[45]&lt;/span&gt;&quot;}"/>
          <w:id w:val="1737824252"/>
          <w:placeholder>
            <w:docPart w:val="60651CCD30A94ED3A8C5566FA98561E7"/>
          </w:placeholder>
        </w:sdtPr>
        <w:sdtContent>
          <w:r w:rsidR="00F6412B" w:rsidRPr="00BD2BDF">
            <w:rPr>
              <w:rFonts w:ascii="Calibri" w:eastAsia="Times New Roman" w:hAnsi="Calibri" w:cs="Calibri"/>
              <w:color w:val="000000"/>
            </w:rPr>
            <w:t>[45]</w:t>
          </w:r>
        </w:sdtContent>
      </w:sdt>
      <w:r w:rsidR="0034088F" w:rsidRPr="00BD2BDF">
        <w:rPr>
          <w:sz w:val="24"/>
          <w:szCs w:val="24"/>
        </w:rPr>
        <w:t xml:space="preserve">. </w:t>
      </w:r>
    </w:p>
    <w:p w14:paraId="71F8377A" w14:textId="6965FAA5" w:rsidR="00174F43" w:rsidRPr="00BD2BDF" w:rsidRDefault="00AD49F0" w:rsidP="00DC25A0">
      <w:pPr>
        <w:spacing w:line="360" w:lineRule="auto"/>
        <w:jc w:val="both"/>
        <w:rPr>
          <w:sz w:val="24"/>
          <w:szCs w:val="24"/>
        </w:rPr>
      </w:pPr>
      <w:r w:rsidRPr="00BD2BDF">
        <w:rPr>
          <w:sz w:val="24"/>
          <w:szCs w:val="24"/>
        </w:rPr>
        <w:t>The CSE-CIC-IDS2018 datasets, contained over 16</w:t>
      </w:r>
      <w:r w:rsidR="00396F60" w:rsidRPr="00BD2BDF">
        <w:rPr>
          <w:sz w:val="24"/>
          <w:szCs w:val="24"/>
        </w:rPr>
        <w:t xml:space="preserve"> m</w:t>
      </w:r>
      <w:r w:rsidRPr="00BD2BDF">
        <w:rPr>
          <w:sz w:val="24"/>
          <w:szCs w:val="24"/>
        </w:rPr>
        <w:t xml:space="preserve">illion instances, collected over a period of ten days with approximately 17% comprising of cyberattack traffic. </w:t>
      </w:r>
      <w:r w:rsidR="008F4500" w:rsidRPr="00BD2BDF">
        <w:rPr>
          <w:sz w:val="24"/>
          <w:szCs w:val="24"/>
        </w:rPr>
        <w:t xml:space="preserve"> This </w:t>
      </w:r>
      <w:r w:rsidR="0069648C" w:rsidRPr="00BD2BDF">
        <w:rPr>
          <w:sz w:val="24"/>
          <w:szCs w:val="24"/>
        </w:rPr>
        <w:t xml:space="preserve">dataset </w:t>
      </w:r>
      <w:r w:rsidR="008F4500" w:rsidRPr="00BD2BDF">
        <w:rPr>
          <w:sz w:val="24"/>
          <w:szCs w:val="24"/>
        </w:rPr>
        <w:t xml:space="preserve">was </w:t>
      </w:r>
      <w:r w:rsidR="0069648C" w:rsidRPr="00BD2BDF">
        <w:rPr>
          <w:sz w:val="24"/>
          <w:szCs w:val="24"/>
        </w:rPr>
        <w:t xml:space="preserve">generated to train AI models </w:t>
      </w:r>
      <w:r w:rsidR="00932A8C" w:rsidRPr="00BD2BDF">
        <w:rPr>
          <w:sz w:val="24"/>
          <w:szCs w:val="24"/>
        </w:rPr>
        <w:t>in</w:t>
      </w:r>
      <w:r w:rsidR="0069648C" w:rsidRPr="00BD2BDF">
        <w:rPr>
          <w:sz w:val="24"/>
          <w:szCs w:val="24"/>
        </w:rPr>
        <w:t xml:space="preserve"> detect</w:t>
      </w:r>
      <w:r w:rsidR="00932A8C" w:rsidRPr="00BD2BDF">
        <w:rPr>
          <w:sz w:val="24"/>
          <w:szCs w:val="24"/>
        </w:rPr>
        <w:t>ing</w:t>
      </w:r>
      <w:r w:rsidR="0069648C" w:rsidRPr="00BD2BDF">
        <w:rPr>
          <w:sz w:val="24"/>
          <w:szCs w:val="24"/>
        </w:rPr>
        <w:t xml:space="preserve"> malicious traffic</w:t>
      </w:r>
      <w:r w:rsidR="00B5410F" w:rsidRPr="00BD2BDF">
        <w:rPr>
          <w:sz w:val="24"/>
          <w:szCs w:val="24"/>
        </w:rPr>
        <w:t xml:space="preserve"> </w:t>
      </w:r>
      <w:r w:rsidR="000856B9" w:rsidRPr="00BD2BDF">
        <w:rPr>
          <w:sz w:val="24"/>
          <w:szCs w:val="24"/>
        </w:rPr>
        <w:t>i.e.</w:t>
      </w:r>
      <w:r w:rsidR="00B5410F" w:rsidRPr="00BD2BDF">
        <w:rPr>
          <w:sz w:val="24"/>
          <w:szCs w:val="24"/>
        </w:rPr>
        <w:t xml:space="preserve"> </w:t>
      </w:r>
      <w:r w:rsidR="00594799" w:rsidRPr="00BD2BDF">
        <w:rPr>
          <w:sz w:val="24"/>
          <w:szCs w:val="24"/>
        </w:rPr>
        <w:t xml:space="preserve">DoS, </w:t>
      </w:r>
      <w:r w:rsidR="009942D2" w:rsidRPr="00BD2BDF">
        <w:rPr>
          <w:sz w:val="24"/>
          <w:szCs w:val="24"/>
        </w:rPr>
        <w:t xml:space="preserve">(Distributed DoS) </w:t>
      </w:r>
      <w:r w:rsidR="00B5410F" w:rsidRPr="00BD2BDF">
        <w:rPr>
          <w:sz w:val="24"/>
          <w:szCs w:val="24"/>
        </w:rPr>
        <w:t>DDoS,</w:t>
      </w:r>
      <w:r w:rsidR="00F8645B" w:rsidRPr="00BD2BDF">
        <w:rPr>
          <w:sz w:val="24"/>
          <w:szCs w:val="24"/>
        </w:rPr>
        <w:t xml:space="preserve"> </w:t>
      </w:r>
      <w:r w:rsidR="00DF6A63" w:rsidRPr="00BD2BDF">
        <w:rPr>
          <w:sz w:val="24"/>
          <w:szCs w:val="24"/>
        </w:rPr>
        <w:t>Brute Force password attacks and web attacks</w:t>
      </w:r>
      <w:r w:rsidR="00E21209" w:rsidRPr="00BD2BDF">
        <w:rPr>
          <w:sz w:val="24"/>
          <w:szCs w:val="24"/>
        </w:rPr>
        <w:t xml:space="preserve"> </w:t>
      </w:r>
      <w:sdt>
        <w:sdtPr>
          <w:rPr>
            <w:rFonts w:ascii="Calibri" w:hAnsi="Calibri" w:cs="Calibri"/>
            <w:color w:val="000000"/>
            <w:sz w:val="24"/>
            <w:szCs w:val="24"/>
            <w:highlight w:val="white"/>
          </w:rPr>
          <w:alias w:val="Citation"/>
          <w:tag w:val="{&quot;referencesIds&quot;:[&quot;doc:6887906ee7d94e278e054006&quot;],&quot;referencesOptions&quot;:{&quot;doc:6887906ee7d94e278e054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2029229,&quot;citationText&quot;:&quot;&lt;span style=\&quot;font-family:Calibri;font-size:14.666666666666666px;color:#000000\&quot;&gt;[46]&lt;/span&gt;&quot;}"/>
          <w:id w:val="-382029229"/>
          <w:placeholder>
            <w:docPart w:val="FA4727F4B05447D3807A30AFCD95EEEA"/>
          </w:placeholder>
        </w:sdtPr>
        <w:sdtContent>
          <w:r w:rsidR="00F6412B" w:rsidRPr="00BD2BDF">
            <w:rPr>
              <w:rFonts w:ascii="Calibri" w:eastAsia="Times New Roman" w:hAnsi="Calibri" w:cs="Calibri"/>
              <w:color w:val="000000"/>
            </w:rPr>
            <w:t>[46]</w:t>
          </w:r>
        </w:sdtContent>
      </w:sdt>
      <w:r w:rsidR="0069648C" w:rsidRPr="00BD2BDF">
        <w:rPr>
          <w:sz w:val="24"/>
          <w:szCs w:val="24"/>
        </w:rPr>
        <w:t>.</w:t>
      </w:r>
    </w:p>
    <w:p w14:paraId="48A3957D" w14:textId="2253FA07" w:rsidR="00DC25A0" w:rsidRPr="00BD2BDF" w:rsidRDefault="003C1624" w:rsidP="00DC25A0">
      <w:pPr>
        <w:spacing w:line="360" w:lineRule="auto"/>
        <w:jc w:val="both"/>
        <w:rPr>
          <w:sz w:val="24"/>
          <w:szCs w:val="24"/>
        </w:rPr>
      </w:pPr>
      <w:r w:rsidRPr="00BD2BDF">
        <w:rPr>
          <w:sz w:val="24"/>
          <w:szCs w:val="24"/>
        </w:rPr>
        <w:t>I</w:t>
      </w:r>
      <w:r w:rsidR="005A4A3B" w:rsidRPr="00BD2BDF">
        <w:rPr>
          <w:sz w:val="24"/>
          <w:szCs w:val="24"/>
        </w:rPr>
        <w:t>t was decided to generate a dataset via experimentation</w:t>
      </w:r>
      <w:r w:rsidR="00334286" w:rsidRPr="00BD2BDF">
        <w:rPr>
          <w:sz w:val="24"/>
          <w:szCs w:val="24"/>
        </w:rPr>
        <w:t xml:space="preserve"> over a standard dataset.  Th</w:t>
      </w:r>
      <w:r w:rsidR="00090654" w:rsidRPr="00BD2BDF">
        <w:rPr>
          <w:sz w:val="24"/>
          <w:szCs w:val="24"/>
        </w:rPr>
        <w:t>is allowed greater in-depth research</w:t>
      </w:r>
      <w:r w:rsidR="0052195A" w:rsidRPr="00BD2BDF">
        <w:rPr>
          <w:sz w:val="24"/>
          <w:szCs w:val="24"/>
        </w:rPr>
        <w:t xml:space="preserve"> and hands-on experience</w:t>
      </w:r>
      <w:r w:rsidR="00090654" w:rsidRPr="00BD2BDF">
        <w:rPr>
          <w:sz w:val="24"/>
          <w:szCs w:val="24"/>
        </w:rPr>
        <w:t xml:space="preserve"> of hacking</w:t>
      </w:r>
      <w:r w:rsidR="00947D04" w:rsidRPr="00BD2BDF">
        <w:rPr>
          <w:sz w:val="24"/>
          <w:szCs w:val="24"/>
        </w:rPr>
        <w:t>-</w:t>
      </w:r>
      <w:r w:rsidR="00090654" w:rsidRPr="00BD2BDF">
        <w:rPr>
          <w:sz w:val="24"/>
          <w:szCs w:val="24"/>
        </w:rPr>
        <w:t>tools</w:t>
      </w:r>
      <w:r w:rsidR="008668CF" w:rsidRPr="00BD2BDF">
        <w:rPr>
          <w:sz w:val="24"/>
          <w:szCs w:val="24"/>
        </w:rPr>
        <w:t>.</w:t>
      </w:r>
      <w:r w:rsidR="00090654" w:rsidRPr="00BD2BDF">
        <w:rPr>
          <w:sz w:val="24"/>
          <w:szCs w:val="24"/>
        </w:rPr>
        <w:t xml:space="preserve"> </w:t>
      </w:r>
      <w:r w:rsidR="00DC25A0" w:rsidRPr="00BD2BDF">
        <w:rPr>
          <w:sz w:val="24"/>
          <w:szCs w:val="24"/>
        </w:rPr>
        <w:t>In addition, enabled NTA of the hacking-tool network traffic.</w:t>
      </w:r>
    </w:p>
    <w:p w14:paraId="7F6273C1" w14:textId="77777777" w:rsidR="00DC25A0" w:rsidRPr="00BD2BDF" w:rsidRDefault="00DC25A0" w:rsidP="00DC25A0">
      <w:pPr>
        <w:spacing w:line="360" w:lineRule="auto"/>
        <w:jc w:val="both"/>
        <w:rPr>
          <w:sz w:val="24"/>
          <w:szCs w:val="24"/>
        </w:rPr>
      </w:pPr>
    </w:p>
    <w:p w14:paraId="4E5F53F1" w14:textId="3E5F46D4" w:rsidR="004C0C48" w:rsidRPr="00BD2BDF" w:rsidRDefault="004C0C48" w:rsidP="00240B6D">
      <w:pPr>
        <w:pStyle w:val="Heading3"/>
        <w:numPr>
          <w:ilvl w:val="2"/>
          <w:numId w:val="2"/>
        </w:numPr>
      </w:pPr>
      <w:bookmarkStart w:id="554" w:name="_Toc216428902"/>
      <w:r w:rsidRPr="00BD2BDF">
        <w:lastRenderedPageBreak/>
        <w:t>IDS Evasion Techniques</w:t>
      </w:r>
      <w:bookmarkEnd w:id="554"/>
      <w:r w:rsidRPr="00BD2BDF">
        <w:t xml:space="preserve"> </w:t>
      </w:r>
    </w:p>
    <w:p w14:paraId="5AD8172F" w14:textId="77777777" w:rsidR="00012909" w:rsidRPr="00BD2BDF" w:rsidRDefault="00012909" w:rsidP="00A328AD">
      <w:pPr>
        <w:rPr>
          <w:rFonts w:ascii="Calibri" w:hAnsi="Calibri" w:cs="Calibri"/>
          <w:color w:val="000000"/>
          <w:highlight w:val="white"/>
        </w:rPr>
      </w:pPr>
    </w:p>
    <w:p w14:paraId="1572BB4C" w14:textId="4F373451" w:rsidR="004A08A4" w:rsidRPr="00BD2BDF" w:rsidRDefault="00FD2049" w:rsidP="00177539">
      <w:pPr>
        <w:spacing w:line="360" w:lineRule="auto"/>
        <w:jc w:val="both"/>
        <w:rPr>
          <w:rFonts w:ascii="Calibri" w:hAnsi="Calibri" w:cs="Calibri"/>
          <w:color w:val="000000" w:themeColor="text1"/>
          <w:sz w:val="24"/>
          <w:szCs w:val="24"/>
          <w:highlight w:val="white"/>
        </w:rPr>
      </w:pPr>
      <w:r w:rsidRPr="00BD2BDF">
        <w:rPr>
          <w:rFonts w:ascii="Calibri" w:hAnsi="Calibri" w:cs="Calibri"/>
          <w:color w:val="000000" w:themeColor="text1"/>
          <w:sz w:val="24"/>
          <w:szCs w:val="24"/>
          <w:highlight w:val="white"/>
        </w:rPr>
        <w:t>There are several NIDS evasion techniques used by hacker</w:t>
      </w:r>
      <w:r w:rsidR="001F5F83" w:rsidRPr="00BD2BDF">
        <w:rPr>
          <w:rFonts w:ascii="Calibri" w:hAnsi="Calibri" w:cs="Calibri"/>
          <w:color w:val="000000" w:themeColor="text1"/>
          <w:sz w:val="24"/>
          <w:szCs w:val="24"/>
          <w:highlight w:val="white"/>
        </w:rPr>
        <w:t>s</w:t>
      </w:r>
      <w:r w:rsidRPr="00BD2BDF">
        <w:rPr>
          <w:rFonts w:ascii="Calibri" w:hAnsi="Calibri" w:cs="Calibri"/>
          <w:color w:val="000000" w:themeColor="text1"/>
          <w:sz w:val="24"/>
          <w:szCs w:val="24"/>
          <w:highlight w:val="white"/>
        </w:rPr>
        <w:t xml:space="preserve"> to avoid detection </w:t>
      </w:r>
      <w:r w:rsidR="001F5F83" w:rsidRPr="00BD2BDF">
        <w:rPr>
          <w:rFonts w:ascii="Calibri" w:hAnsi="Calibri" w:cs="Calibri"/>
          <w:color w:val="000000" w:themeColor="text1"/>
          <w:sz w:val="24"/>
          <w:szCs w:val="24"/>
          <w:highlight w:val="white"/>
        </w:rPr>
        <w:t>at</w:t>
      </w:r>
      <w:r w:rsidRPr="00BD2BDF">
        <w:rPr>
          <w:rFonts w:ascii="Calibri" w:hAnsi="Calibri" w:cs="Calibri"/>
          <w:color w:val="000000" w:themeColor="text1"/>
          <w:sz w:val="24"/>
          <w:szCs w:val="24"/>
          <w:highlight w:val="white"/>
        </w:rPr>
        <w:t xml:space="preserve"> the reconnaissance phase of an attack.  </w:t>
      </w:r>
    </w:p>
    <w:p w14:paraId="22DAD7AA" w14:textId="10BE4F05" w:rsidR="00487597" w:rsidRPr="00BD2BDF" w:rsidRDefault="001F5F83" w:rsidP="00177539">
      <w:pPr>
        <w:spacing w:line="360" w:lineRule="auto"/>
        <w:jc w:val="both"/>
        <w:rPr>
          <w:rFonts w:ascii="Calibri" w:hAnsi="Calibri" w:cs="Calibri"/>
          <w:color w:val="000000" w:themeColor="text1"/>
          <w:sz w:val="24"/>
          <w:szCs w:val="24"/>
          <w:highlight w:val="white"/>
        </w:rPr>
      </w:pPr>
      <w:r w:rsidRPr="00BD2BDF">
        <w:rPr>
          <w:rFonts w:ascii="Calibri" w:hAnsi="Calibri" w:cs="Calibri"/>
          <w:color w:val="000000" w:themeColor="text1"/>
          <w:sz w:val="24"/>
          <w:szCs w:val="24"/>
          <w:highlight w:val="white"/>
        </w:rPr>
        <w:t>T</w:t>
      </w:r>
      <w:r w:rsidR="00487597" w:rsidRPr="00BD2BDF">
        <w:rPr>
          <w:rFonts w:ascii="Calibri" w:hAnsi="Calibri" w:cs="Calibri"/>
          <w:color w:val="000000" w:themeColor="text1"/>
          <w:sz w:val="24"/>
          <w:szCs w:val="24"/>
          <w:highlight w:val="white"/>
        </w:rPr>
        <w:t>his</w:t>
      </w:r>
      <w:r w:rsidR="00E2353F" w:rsidRPr="00BD2BDF">
        <w:rPr>
          <w:rFonts w:ascii="Calibri" w:hAnsi="Calibri" w:cs="Calibri"/>
          <w:color w:val="000000" w:themeColor="text1"/>
          <w:sz w:val="24"/>
          <w:szCs w:val="24"/>
          <w:highlight w:val="white"/>
        </w:rPr>
        <w:t xml:space="preserve"> dissertation will focus on t</w:t>
      </w:r>
      <w:r w:rsidR="00012909" w:rsidRPr="00BD2BDF">
        <w:rPr>
          <w:rFonts w:ascii="Calibri" w:hAnsi="Calibri" w:cs="Calibri"/>
          <w:color w:val="000000" w:themeColor="text1"/>
          <w:sz w:val="24"/>
          <w:szCs w:val="24"/>
          <w:highlight w:val="white"/>
        </w:rPr>
        <w:t>wo</w:t>
      </w:r>
      <w:r w:rsidR="00E2353F" w:rsidRPr="00BD2BDF">
        <w:rPr>
          <w:rFonts w:ascii="Calibri" w:hAnsi="Calibri" w:cs="Calibri"/>
          <w:color w:val="000000" w:themeColor="text1"/>
          <w:sz w:val="24"/>
          <w:szCs w:val="24"/>
          <w:highlight w:val="white"/>
        </w:rPr>
        <w:t xml:space="preserve"> </w:t>
      </w:r>
      <w:r w:rsidR="001545EE" w:rsidRPr="00BD2BDF">
        <w:rPr>
          <w:rFonts w:ascii="Calibri" w:hAnsi="Calibri" w:cs="Calibri"/>
          <w:color w:val="000000" w:themeColor="text1"/>
          <w:sz w:val="24"/>
          <w:szCs w:val="24"/>
          <w:highlight w:val="white"/>
        </w:rPr>
        <w:t xml:space="preserve">common </w:t>
      </w:r>
      <w:r w:rsidR="00E2353F" w:rsidRPr="00BD2BDF">
        <w:rPr>
          <w:rFonts w:ascii="Calibri" w:hAnsi="Calibri" w:cs="Calibri"/>
          <w:color w:val="000000" w:themeColor="text1"/>
          <w:sz w:val="24"/>
          <w:szCs w:val="24"/>
          <w:highlight w:val="white"/>
        </w:rPr>
        <w:t>evasion techniques</w:t>
      </w:r>
      <w:r w:rsidR="003A6192" w:rsidRPr="00BD2BDF">
        <w:rPr>
          <w:rFonts w:ascii="Calibri" w:hAnsi="Calibri" w:cs="Calibri"/>
          <w:color w:val="000000" w:themeColor="text1"/>
          <w:sz w:val="24"/>
          <w:szCs w:val="24"/>
          <w:highlight w:val="white"/>
        </w:rPr>
        <w:t>,</w:t>
      </w:r>
      <w:r w:rsidR="007109ED" w:rsidRPr="00BD2BDF">
        <w:rPr>
          <w:rFonts w:ascii="Calibri" w:hAnsi="Calibri" w:cs="Calibri"/>
          <w:color w:val="000000" w:themeColor="text1"/>
          <w:sz w:val="24"/>
          <w:szCs w:val="24"/>
          <w:highlight w:val="white"/>
        </w:rPr>
        <w:t xml:space="preserve"> </w:t>
      </w:r>
      <w:r w:rsidR="00487597" w:rsidRPr="00BD2BDF">
        <w:rPr>
          <w:rFonts w:ascii="Calibri" w:hAnsi="Calibri" w:cs="Calibri"/>
          <w:color w:val="000000" w:themeColor="text1"/>
          <w:sz w:val="24"/>
          <w:szCs w:val="24"/>
          <w:highlight w:val="white"/>
        </w:rPr>
        <w:t>namely:</w:t>
      </w:r>
    </w:p>
    <w:p w14:paraId="0C89A2F6" w14:textId="19D760B8" w:rsidR="00C1733E" w:rsidRPr="00BD2BDF" w:rsidRDefault="00487597" w:rsidP="00177539">
      <w:pPr>
        <w:pStyle w:val="ListParagraph"/>
        <w:numPr>
          <w:ilvl w:val="0"/>
          <w:numId w:val="25"/>
        </w:numPr>
        <w:spacing w:line="360" w:lineRule="auto"/>
        <w:jc w:val="both"/>
        <w:rPr>
          <w:rFonts w:ascii="Calibri" w:hAnsi="Calibri" w:cs="Calibri"/>
          <w:color w:val="000000" w:themeColor="text1"/>
          <w:sz w:val="24"/>
          <w:szCs w:val="24"/>
          <w:highlight w:val="white"/>
        </w:rPr>
      </w:pPr>
      <w:r w:rsidRPr="00BD2BDF">
        <w:rPr>
          <w:rFonts w:ascii="Calibri" w:hAnsi="Calibri" w:cs="Calibri"/>
          <w:color w:val="000000" w:themeColor="text1"/>
          <w:sz w:val="24"/>
          <w:szCs w:val="24"/>
          <w:highlight w:val="white"/>
        </w:rPr>
        <w:t>S</w:t>
      </w:r>
      <w:r w:rsidR="00FB75E7" w:rsidRPr="00BD2BDF">
        <w:rPr>
          <w:rFonts w:ascii="Calibri" w:hAnsi="Calibri" w:cs="Calibri"/>
          <w:color w:val="000000" w:themeColor="text1"/>
          <w:sz w:val="24"/>
          <w:szCs w:val="24"/>
          <w:highlight w:val="white"/>
        </w:rPr>
        <w:t>low</w:t>
      </w:r>
      <w:r w:rsidR="00937ABD" w:rsidRPr="00BD2BDF">
        <w:rPr>
          <w:rFonts w:ascii="Calibri" w:hAnsi="Calibri" w:cs="Calibri"/>
          <w:color w:val="000000" w:themeColor="text1"/>
          <w:sz w:val="24"/>
          <w:szCs w:val="24"/>
          <w:highlight w:val="white"/>
        </w:rPr>
        <w:t>-</w:t>
      </w:r>
      <w:r w:rsidR="009537EF" w:rsidRPr="00BD2BDF">
        <w:rPr>
          <w:rFonts w:ascii="Calibri" w:hAnsi="Calibri" w:cs="Calibri"/>
          <w:color w:val="000000" w:themeColor="text1"/>
          <w:sz w:val="24"/>
          <w:szCs w:val="24"/>
          <w:highlight w:val="white"/>
        </w:rPr>
        <w:t>s</w:t>
      </w:r>
      <w:r w:rsidR="00FB75E7" w:rsidRPr="00BD2BDF">
        <w:rPr>
          <w:rFonts w:ascii="Calibri" w:hAnsi="Calibri" w:cs="Calibri"/>
          <w:color w:val="000000" w:themeColor="text1"/>
          <w:sz w:val="24"/>
          <w:szCs w:val="24"/>
          <w:highlight w:val="white"/>
        </w:rPr>
        <w:t xml:space="preserve">can </w:t>
      </w:r>
      <w:r w:rsidR="00937ABD" w:rsidRPr="00BD2BDF">
        <w:rPr>
          <w:rFonts w:ascii="Calibri" w:hAnsi="Calibri" w:cs="Calibri"/>
          <w:color w:val="000000" w:themeColor="text1"/>
          <w:sz w:val="24"/>
          <w:szCs w:val="24"/>
          <w:highlight w:val="white"/>
        </w:rPr>
        <w:t>(</w:t>
      </w:r>
      <w:r w:rsidR="002D6D16" w:rsidRPr="00BD2BDF">
        <w:rPr>
          <w:rFonts w:ascii="Calibri" w:hAnsi="Calibri" w:cs="Calibri"/>
          <w:color w:val="000000" w:themeColor="text1"/>
          <w:sz w:val="24"/>
          <w:szCs w:val="24"/>
          <w:highlight w:val="white"/>
        </w:rPr>
        <w:t>D</w:t>
      </w:r>
      <w:r w:rsidR="00937ABD" w:rsidRPr="00BD2BDF">
        <w:rPr>
          <w:rFonts w:ascii="Calibri" w:hAnsi="Calibri" w:cs="Calibri"/>
          <w:color w:val="000000" w:themeColor="text1"/>
          <w:sz w:val="24"/>
          <w:szCs w:val="24"/>
          <w:highlight w:val="white"/>
        </w:rPr>
        <w:t>etermine</w:t>
      </w:r>
      <w:r w:rsidR="002D6D16" w:rsidRPr="00BD2BDF">
        <w:rPr>
          <w:rFonts w:ascii="Calibri" w:hAnsi="Calibri" w:cs="Calibri"/>
          <w:color w:val="000000" w:themeColor="text1"/>
          <w:sz w:val="24"/>
          <w:szCs w:val="24"/>
          <w:highlight w:val="white"/>
        </w:rPr>
        <w:t>d</w:t>
      </w:r>
      <w:r w:rsidR="00937ABD" w:rsidRPr="00BD2BDF">
        <w:rPr>
          <w:rFonts w:ascii="Calibri" w:hAnsi="Calibri" w:cs="Calibri"/>
          <w:color w:val="000000" w:themeColor="text1"/>
          <w:sz w:val="24"/>
          <w:szCs w:val="24"/>
          <w:highlight w:val="white"/>
        </w:rPr>
        <w:t xml:space="preserve"> a correlation between </w:t>
      </w:r>
      <w:r w:rsidR="0058309D" w:rsidRPr="00BD2BDF">
        <w:rPr>
          <w:rFonts w:ascii="Calibri" w:hAnsi="Calibri" w:cs="Calibri"/>
          <w:color w:val="000000" w:themeColor="text1"/>
          <w:sz w:val="24"/>
          <w:szCs w:val="24"/>
          <w:highlight w:val="white"/>
        </w:rPr>
        <w:t>time-</w:t>
      </w:r>
      <w:r w:rsidR="00937ABD" w:rsidRPr="00BD2BDF">
        <w:rPr>
          <w:rFonts w:ascii="Calibri" w:hAnsi="Calibri" w:cs="Calibri"/>
          <w:color w:val="000000" w:themeColor="text1"/>
          <w:sz w:val="24"/>
          <w:szCs w:val="24"/>
          <w:highlight w:val="white"/>
        </w:rPr>
        <w:t xml:space="preserve">interval and </w:t>
      </w:r>
      <w:r w:rsidR="003E154C" w:rsidRPr="00BD2BDF">
        <w:rPr>
          <w:rFonts w:ascii="Calibri" w:hAnsi="Calibri" w:cs="Calibri"/>
          <w:color w:val="000000" w:themeColor="text1"/>
          <w:sz w:val="24"/>
          <w:szCs w:val="24"/>
          <w:highlight w:val="white"/>
        </w:rPr>
        <w:t>detection)</w:t>
      </w:r>
    </w:p>
    <w:p w14:paraId="11A8C411" w14:textId="39DABF60" w:rsidR="00F97C9C" w:rsidRPr="00BD2BDF" w:rsidRDefault="00C1733E" w:rsidP="00177539">
      <w:pPr>
        <w:pStyle w:val="ListParagraph"/>
        <w:numPr>
          <w:ilvl w:val="0"/>
          <w:numId w:val="25"/>
        </w:numPr>
        <w:spacing w:line="360" w:lineRule="auto"/>
        <w:jc w:val="both"/>
        <w:rPr>
          <w:rFonts w:ascii="Calibri" w:hAnsi="Calibri" w:cs="Calibri"/>
          <w:color w:val="000000" w:themeColor="text1"/>
          <w:sz w:val="24"/>
          <w:szCs w:val="24"/>
          <w:highlight w:val="white"/>
        </w:rPr>
      </w:pPr>
      <w:r w:rsidRPr="00BD2BDF">
        <w:rPr>
          <w:rFonts w:ascii="Calibri" w:hAnsi="Calibri" w:cs="Calibri"/>
          <w:color w:val="000000" w:themeColor="text1"/>
          <w:sz w:val="24"/>
          <w:szCs w:val="24"/>
          <w:highlight w:val="white"/>
        </w:rPr>
        <w:t>Packet Fragmentation</w:t>
      </w:r>
      <w:r w:rsidR="003E154C" w:rsidRPr="00BD2BDF">
        <w:rPr>
          <w:rFonts w:ascii="Calibri" w:hAnsi="Calibri" w:cs="Calibri"/>
          <w:color w:val="000000" w:themeColor="text1"/>
          <w:sz w:val="24"/>
          <w:szCs w:val="24"/>
          <w:highlight w:val="white"/>
        </w:rPr>
        <w:t xml:space="preserve"> (</w:t>
      </w:r>
      <w:r w:rsidR="002D6D16" w:rsidRPr="00BD2BDF">
        <w:rPr>
          <w:rFonts w:ascii="Calibri" w:hAnsi="Calibri" w:cs="Calibri"/>
          <w:color w:val="000000" w:themeColor="text1"/>
          <w:sz w:val="24"/>
          <w:szCs w:val="24"/>
          <w:highlight w:val="white"/>
        </w:rPr>
        <w:t>D</w:t>
      </w:r>
      <w:r w:rsidR="003E154C" w:rsidRPr="00BD2BDF">
        <w:rPr>
          <w:rFonts w:ascii="Calibri" w:hAnsi="Calibri" w:cs="Calibri"/>
          <w:color w:val="000000" w:themeColor="text1"/>
          <w:sz w:val="24"/>
          <w:szCs w:val="24"/>
          <w:highlight w:val="white"/>
        </w:rPr>
        <w:t>etermine</w:t>
      </w:r>
      <w:r w:rsidR="002D6D16" w:rsidRPr="00BD2BDF">
        <w:rPr>
          <w:rFonts w:ascii="Calibri" w:hAnsi="Calibri" w:cs="Calibri"/>
          <w:color w:val="000000" w:themeColor="text1"/>
          <w:sz w:val="24"/>
          <w:szCs w:val="24"/>
          <w:highlight w:val="white"/>
        </w:rPr>
        <w:t>d</w:t>
      </w:r>
      <w:r w:rsidR="003E154C" w:rsidRPr="00BD2BDF">
        <w:rPr>
          <w:rFonts w:ascii="Calibri" w:hAnsi="Calibri" w:cs="Calibri"/>
          <w:color w:val="000000" w:themeColor="text1"/>
          <w:sz w:val="24"/>
          <w:szCs w:val="24"/>
          <w:highlight w:val="white"/>
        </w:rPr>
        <w:t xml:space="preserve"> the effectiveness of </w:t>
      </w:r>
      <w:r w:rsidR="00FE7C8F" w:rsidRPr="00BD2BDF">
        <w:rPr>
          <w:rFonts w:ascii="Calibri" w:hAnsi="Calibri" w:cs="Calibri"/>
          <w:color w:val="000000" w:themeColor="text1"/>
          <w:sz w:val="24"/>
          <w:szCs w:val="24"/>
          <w:highlight w:val="white"/>
        </w:rPr>
        <w:t>this evasion technique)</w:t>
      </w:r>
    </w:p>
    <w:p w14:paraId="43022C66" w14:textId="77777777" w:rsidR="00F97C9C" w:rsidRPr="00BD2BDF" w:rsidRDefault="00F97C9C" w:rsidP="00177539">
      <w:pPr>
        <w:pStyle w:val="ListParagraph"/>
        <w:spacing w:line="360" w:lineRule="auto"/>
        <w:jc w:val="both"/>
        <w:rPr>
          <w:rFonts w:ascii="Calibri" w:hAnsi="Calibri" w:cs="Calibri"/>
          <w:color w:val="000000" w:themeColor="text1"/>
          <w:sz w:val="24"/>
          <w:szCs w:val="24"/>
          <w:highlight w:val="white"/>
        </w:rPr>
      </w:pPr>
    </w:p>
    <w:p w14:paraId="365C4DFA" w14:textId="5A9E1A5A" w:rsidR="00A95709" w:rsidRPr="00BD2BDF" w:rsidRDefault="00562227" w:rsidP="00177539">
      <w:pPr>
        <w:spacing w:line="360" w:lineRule="auto"/>
        <w:jc w:val="both"/>
        <w:rPr>
          <w:sz w:val="24"/>
          <w:szCs w:val="24"/>
        </w:rPr>
      </w:pPr>
      <w:r w:rsidRPr="00BD2BDF">
        <w:rPr>
          <w:sz w:val="24"/>
          <w:szCs w:val="24"/>
        </w:rPr>
        <w:t>Lack of evidence suggests</w:t>
      </w:r>
      <w:r w:rsidR="00FA6A2D" w:rsidRPr="00BD2BDF">
        <w:rPr>
          <w:sz w:val="24"/>
          <w:szCs w:val="24"/>
        </w:rPr>
        <w:t xml:space="preserve"> that</w:t>
      </w:r>
      <w:r w:rsidR="00B641E2" w:rsidRPr="00BD2BDF">
        <w:rPr>
          <w:sz w:val="24"/>
          <w:szCs w:val="24"/>
        </w:rPr>
        <w:t xml:space="preserve"> </w:t>
      </w:r>
      <w:r w:rsidR="0088431A" w:rsidRPr="00BD2BDF">
        <w:rPr>
          <w:sz w:val="24"/>
          <w:szCs w:val="24"/>
        </w:rPr>
        <w:t>s</w:t>
      </w:r>
      <w:r w:rsidR="00F97C9C" w:rsidRPr="00BD2BDF">
        <w:rPr>
          <w:sz w:val="24"/>
          <w:szCs w:val="24"/>
        </w:rPr>
        <w:t>low</w:t>
      </w:r>
      <w:r w:rsidR="0088431A" w:rsidRPr="00BD2BDF">
        <w:rPr>
          <w:sz w:val="24"/>
          <w:szCs w:val="24"/>
        </w:rPr>
        <w:t>-</w:t>
      </w:r>
      <w:r w:rsidR="00F97C9C" w:rsidRPr="00BD2BDF">
        <w:rPr>
          <w:sz w:val="24"/>
          <w:szCs w:val="24"/>
        </w:rPr>
        <w:t>scan and fragmentation evasion techniques have not formed part of a previous study in relation to reconnaissance activity</w:t>
      </w:r>
      <w:r w:rsidR="003E12A7" w:rsidRPr="00BD2BDF">
        <w:rPr>
          <w:sz w:val="24"/>
          <w:szCs w:val="24"/>
        </w:rPr>
        <w:t>.</w:t>
      </w:r>
      <w:r w:rsidR="0060231C" w:rsidRPr="00BD2BDF">
        <w:rPr>
          <w:sz w:val="24"/>
          <w:szCs w:val="24"/>
        </w:rPr>
        <w:t xml:space="preserve">  Therefore, this </w:t>
      </w:r>
      <w:r w:rsidR="00235A97" w:rsidRPr="00BD2BDF">
        <w:rPr>
          <w:sz w:val="24"/>
          <w:szCs w:val="24"/>
        </w:rPr>
        <w:t>research is</w:t>
      </w:r>
      <w:r w:rsidR="002830A5" w:rsidRPr="00BD2BDF">
        <w:rPr>
          <w:sz w:val="24"/>
          <w:szCs w:val="24"/>
        </w:rPr>
        <w:t xml:space="preserve"> </w:t>
      </w:r>
      <w:r w:rsidR="00D00E38" w:rsidRPr="00BD2BDF">
        <w:rPr>
          <w:sz w:val="24"/>
          <w:szCs w:val="24"/>
        </w:rPr>
        <w:t>required</w:t>
      </w:r>
      <w:r w:rsidR="002830A5" w:rsidRPr="00BD2BDF">
        <w:rPr>
          <w:sz w:val="24"/>
          <w:szCs w:val="24"/>
        </w:rPr>
        <w:t xml:space="preserve"> to determine the capabilities/limitations of NIDS</w:t>
      </w:r>
      <w:r w:rsidR="00E625FE" w:rsidRPr="00BD2BDF">
        <w:rPr>
          <w:sz w:val="24"/>
          <w:szCs w:val="24"/>
        </w:rPr>
        <w:t xml:space="preserve"> as research </w:t>
      </w:r>
      <w:r w:rsidR="00A334A8" w:rsidRPr="00BD2BDF">
        <w:rPr>
          <w:sz w:val="24"/>
          <w:szCs w:val="24"/>
        </w:rPr>
        <w:t>in this area is lacking</w:t>
      </w:r>
      <w:r w:rsidR="00EB3C8C" w:rsidRPr="00BD2BDF">
        <w:rPr>
          <w:sz w:val="24"/>
          <w:szCs w:val="24"/>
        </w:rPr>
        <w:t xml:space="preserve">, </w:t>
      </w:r>
      <w:r w:rsidR="00EB3C8C" w:rsidRPr="00BD2BDF">
        <w:rPr>
          <w:rFonts w:ascii="Calibri" w:hAnsi="Calibri" w:cs="Calibri"/>
          <w:color w:val="000000" w:themeColor="text1"/>
          <w:sz w:val="24"/>
          <w:szCs w:val="24"/>
          <w:highlight w:val="white"/>
        </w:rPr>
        <w:t>s</w:t>
      </w:r>
      <w:r w:rsidR="00B50E21" w:rsidRPr="00BD2BDF">
        <w:rPr>
          <w:rFonts w:ascii="Calibri" w:hAnsi="Calibri" w:cs="Calibri"/>
          <w:color w:val="000000" w:themeColor="text1"/>
          <w:sz w:val="24"/>
          <w:szCs w:val="24"/>
          <w:highlight w:val="white"/>
        </w:rPr>
        <w:t xml:space="preserve">ee Table 7 </w:t>
      </w:r>
      <w:sdt>
        <w:sdtPr>
          <w:rPr>
            <w:rFonts w:ascii="Calibri" w:hAnsi="Calibri" w:cs="Calibri"/>
            <w:color w:val="000000"/>
            <w:sz w:val="24"/>
            <w:szCs w:val="24"/>
            <w:highlight w:val="white"/>
          </w:rPr>
          <w:alias w:val="Citation"/>
          <w:tag w:val="{&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2273641,&quot;citationText&quot;:&quot;&lt;span style=\&quot;font-family:Calibri;font-size:14.666666666666666px;color:#000000\&quot;&gt;[33]&lt;/span&gt;&quot;}"/>
          <w:id w:val="-432273641"/>
          <w:placeholder>
            <w:docPart w:val="D1A043F27EEF4424916EB626399BCC91"/>
          </w:placeholder>
        </w:sdtPr>
        <w:sdtContent>
          <w:r w:rsidR="00F6412B" w:rsidRPr="00BD2BDF">
            <w:rPr>
              <w:rFonts w:ascii="Calibri" w:eastAsia="Times New Roman" w:hAnsi="Calibri" w:cs="Calibri"/>
              <w:color w:val="000000"/>
            </w:rPr>
            <w:t>[33]</w:t>
          </w:r>
        </w:sdtContent>
      </w:sdt>
      <w:sdt>
        <w:sdtPr>
          <w:rPr>
            <w:rFonts w:ascii="Calibri" w:hAnsi="Calibri" w:cs="Calibri"/>
            <w:color w:val="000000"/>
            <w:sz w:val="24"/>
            <w:szCs w:val="24"/>
            <w:highlight w:val="white"/>
          </w:rPr>
          <w:alias w:val="Citation"/>
          <w:tag w:val="{&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2470182,&quot;citationText&quot;:&quot;&lt;span style=\&quot;font-family:Calibri;font-size:14.666666666666666px;color:#000000\&quot;&gt;[34]&lt;/span&gt;&quot;}"/>
          <w:id w:val="1432470182"/>
          <w:placeholder>
            <w:docPart w:val="1801ACDAECEC4E2F8237E2B88D3D32A7"/>
          </w:placeholder>
        </w:sdtPr>
        <w:sdtContent>
          <w:r w:rsidR="00F6412B" w:rsidRPr="00BD2BDF">
            <w:rPr>
              <w:rFonts w:ascii="Calibri" w:eastAsia="Times New Roman" w:hAnsi="Calibri" w:cs="Calibri"/>
              <w:color w:val="000000"/>
            </w:rPr>
            <w:t>[34]</w:t>
          </w:r>
        </w:sdtContent>
      </w:sdt>
      <w:sdt>
        <w:sdtPr>
          <w:rPr>
            <w:rFonts w:ascii="Calibri" w:hAnsi="Calibri" w:cs="Calibri"/>
            <w:color w:val="000000"/>
            <w:sz w:val="24"/>
            <w:szCs w:val="24"/>
            <w:highlight w:val="white"/>
          </w:rPr>
          <w:alias w:val="Citation"/>
          <w:tag w:val="{&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9345398,&quot;citationText&quot;:&quot;&lt;span style=\&quot;font-family:Calibri;font-size:14.666666666666666px;color:#000000\&quot;&gt;[35]&lt;/span&gt;&quot;}"/>
          <w:id w:val="-1139345398"/>
          <w:placeholder>
            <w:docPart w:val="E0687D651CD34AF681EECAF857AD2E20"/>
          </w:placeholder>
        </w:sdtPr>
        <w:sdtContent>
          <w:r w:rsidR="00F6412B" w:rsidRPr="00BD2BDF">
            <w:rPr>
              <w:rFonts w:ascii="Calibri" w:eastAsia="Times New Roman" w:hAnsi="Calibri" w:cs="Calibri"/>
              <w:color w:val="000000"/>
            </w:rPr>
            <w:t>[35]</w:t>
          </w:r>
        </w:sdtContent>
      </w:sdt>
      <w:sdt>
        <w:sdtPr>
          <w:rPr>
            <w:rFonts w:ascii="Calibri" w:hAnsi="Calibri" w:cs="Calibri"/>
            <w:color w:val="000000" w:themeColor="text1"/>
            <w:sz w:val="24"/>
            <w:szCs w:val="24"/>
            <w:highlight w:val="white"/>
          </w:rPr>
          <w:alias w:val="Citation"/>
          <w:tag w:val="{&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8634307,&quot;citationText&quot;:&quot;&lt;span style=\&quot;font-family:Calibri;font-size:14.666666666666666px;color:#000000\&quot;&gt;[36]&lt;/span&gt;&quot;}"/>
          <w:id w:val="288634307"/>
          <w:placeholder>
            <w:docPart w:val="F276E874D1A345779EAAFA557920DA2B"/>
          </w:placeholder>
        </w:sdtPr>
        <w:sdtContent>
          <w:r w:rsidR="00F6412B" w:rsidRPr="00BD2BDF">
            <w:rPr>
              <w:rFonts w:ascii="Calibri" w:eastAsia="Times New Roman" w:hAnsi="Calibri" w:cs="Calibri"/>
              <w:color w:val="000000"/>
            </w:rPr>
            <w:t>[36]</w:t>
          </w:r>
        </w:sdtContent>
      </w:sdt>
      <w:r w:rsidR="00CF42AD" w:rsidRPr="00BD2BDF">
        <w:rPr>
          <w:rFonts w:ascii="Calibri" w:hAnsi="Calibri" w:cs="Calibri"/>
          <w:color w:val="000000" w:themeColor="text1"/>
          <w:sz w:val="24"/>
          <w:szCs w:val="24"/>
          <w:highlight w:val="white"/>
        </w:rPr>
        <w:t xml:space="preserve">: </w:t>
      </w:r>
    </w:p>
    <w:p w14:paraId="415A1B97" w14:textId="15B18D27" w:rsidR="00B50E21" w:rsidRPr="00BD2BDF" w:rsidRDefault="00B50E21" w:rsidP="00B50E21">
      <w:pPr>
        <w:pStyle w:val="Caption"/>
        <w:keepNext/>
      </w:pPr>
      <w:bookmarkStart w:id="555" w:name="_Toc216429194"/>
      <w:r w:rsidRPr="00BD2BDF">
        <w:t xml:space="preserve">Table </w:t>
      </w:r>
      <w:r w:rsidRPr="00BD2BDF">
        <w:fldChar w:fldCharType="begin"/>
      </w:r>
      <w:r w:rsidRPr="00BD2BDF">
        <w:instrText>SEQ Table \* ARABIC</w:instrText>
      </w:r>
      <w:r w:rsidRPr="00BD2BDF">
        <w:fldChar w:fldCharType="separate"/>
      </w:r>
      <w:r w:rsidR="003705C0" w:rsidRPr="00BD2BDF">
        <w:t>7</w:t>
      </w:r>
      <w:r w:rsidRPr="00BD2BDF">
        <w:fldChar w:fldCharType="end"/>
      </w:r>
      <w:r w:rsidRPr="00BD2BDF">
        <w:t>: Evasion techniques</w:t>
      </w:r>
      <w:bookmarkEnd w:id="555"/>
    </w:p>
    <w:p w14:paraId="01C6590F" w14:textId="1B078E14" w:rsidR="00050959" w:rsidRPr="00BD2BDF" w:rsidRDefault="00050959" w:rsidP="00050959">
      <w:r w:rsidRPr="00BD2BDF">
        <w:rPr>
          <w:noProof/>
        </w:rPr>
        <w:drawing>
          <wp:inline distT="0" distB="0" distL="0" distR="0" wp14:anchorId="0BE244D9" wp14:editId="315BA60D">
            <wp:extent cx="5680710" cy="2100404"/>
            <wp:effectExtent l="0" t="0" r="0" b="0"/>
            <wp:docPr id="5745638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563810" name="Picture 1" descr="A screenshot of a computer&#10;&#10;AI-generated content may be incorrect."/>
                    <pic:cNvPicPr/>
                  </pic:nvPicPr>
                  <pic:blipFill rotWithShape="1">
                    <a:blip r:embed="rId23"/>
                    <a:srcRect r="880" b="2507"/>
                    <a:stretch>
                      <a:fillRect/>
                    </a:stretch>
                  </pic:blipFill>
                  <pic:spPr bwMode="auto">
                    <a:xfrm>
                      <a:off x="0" y="0"/>
                      <a:ext cx="5681050" cy="2100530"/>
                    </a:xfrm>
                    <a:prstGeom prst="rect">
                      <a:avLst/>
                    </a:prstGeom>
                    <a:ln>
                      <a:noFill/>
                    </a:ln>
                    <a:extLst>
                      <a:ext uri="{53640926-AAD7-44D8-BBD7-CCE9431645EC}">
                        <a14:shadowObscured xmlns:a14="http://schemas.microsoft.com/office/drawing/2010/main"/>
                      </a:ext>
                    </a:extLst>
                  </pic:spPr>
                </pic:pic>
              </a:graphicData>
            </a:graphic>
          </wp:inline>
        </w:drawing>
      </w:r>
    </w:p>
    <w:p w14:paraId="6A8BB462" w14:textId="23FE2102" w:rsidR="00B50E21" w:rsidRPr="00BD2BDF" w:rsidRDefault="00B50E21" w:rsidP="00A328AD">
      <w:pPr>
        <w:rPr>
          <w:rFonts w:ascii="Calibri" w:hAnsi="Calibri" w:cs="Calibri"/>
          <w:color w:val="000000"/>
          <w:highlight w:val="white"/>
        </w:rPr>
      </w:pPr>
    </w:p>
    <w:p w14:paraId="1E766878" w14:textId="77777777" w:rsidR="00D67280" w:rsidRPr="00BD2BDF" w:rsidRDefault="00D67280" w:rsidP="00A328AD">
      <w:pPr>
        <w:rPr>
          <w:rFonts w:ascii="Calibri" w:hAnsi="Calibri" w:cs="Calibri"/>
          <w:color w:val="000000"/>
          <w:highlight w:val="white"/>
        </w:rPr>
      </w:pPr>
    </w:p>
    <w:p w14:paraId="41D15607" w14:textId="77777777" w:rsidR="00D67280" w:rsidRPr="00BD2BDF" w:rsidRDefault="00D67280" w:rsidP="00A328AD">
      <w:pPr>
        <w:rPr>
          <w:rFonts w:ascii="Calibri" w:hAnsi="Calibri" w:cs="Calibri"/>
          <w:color w:val="000000"/>
          <w:highlight w:val="white"/>
        </w:rPr>
      </w:pPr>
    </w:p>
    <w:p w14:paraId="78D0FA34" w14:textId="77777777" w:rsidR="00D67280" w:rsidRPr="00BD2BDF" w:rsidRDefault="00D67280" w:rsidP="00A328AD">
      <w:pPr>
        <w:rPr>
          <w:rFonts w:ascii="Calibri" w:hAnsi="Calibri" w:cs="Calibri"/>
          <w:color w:val="000000"/>
          <w:highlight w:val="white"/>
        </w:rPr>
      </w:pPr>
    </w:p>
    <w:p w14:paraId="4C074FEA" w14:textId="77777777" w:rsidR="00D67280" w:rsidRPr="00BD2BDF" w:rsidRDefault="00D67280" w:rsidP="00A328AD">
      <w:pPr>
        <w:rPr>
          <w:rFonts w:ascii="Calibri" w:hAnsi="Calibri" w:cs="Calibri"/>
          <w:color w:val="000000"/>
          <w:highlight w:val="white"/>
        </w:rPr>
      </w:pPr>
    </w:p>
    <w:p w14:paraId="414B4B77" w14:textId="77777777" w:rsidR="00D67280" w:rsidRPr="00BD2BDF" w:rsidRDefault="00D67280" w:rsidP="00A328AD">
      <w:pPr>
        <w:rPr>
          <w:rFonts w:ascii="Calibri" w:hAnsi="Calibri" w:cs="Calibri"/>
          <w:color w:val="000000"/>
          <w:highlight w:val="white"/>
        </w:rPr>
      </w:pPr>
    </w:p>
    <w:p w14:paraId="1740DA4A" w14:textId="77777777" w:rsidR="00D67280" w:rsidRPr="00BD2BDF" w:rsidRDefault="00D67280" w:rsidP="00A328AD">
      <w:pPr>
        <w:rPr>
          <w:rFonts w:ascii="Calibri" w:hAnsi="Calibri" w:cs="Calibri"/>
          <w:color w:val="000000"/>
          <w:highlight w:val="white"/>
        </w:rPr>
      </w:pPr>
    </w:p>
    <w:p w14:paraId="5CF257FC" w14:textId="77777777" w:rsidR="00D67280" w:rsidRPr="00BD2BDF" w:rsidRDefault="00D67280" w:rsidP="00A328AD">
      <w:pPr>
        <w:rPr>
          <w:rFonts w:ascii="Calibri" w:hAnsi="Calibri" w:cs="Calibri"/>
          <w:color w:val="000000"/>
          <w:highlight w:val="white"/>
        </w:rPr>
      </w:pPr>
    </w:p>
    <w:p w14:paraId="767DE626" w14:textId="4C896214" w:rsidR="00BD5DFC" w:rsidRPr="00BD2BDF" w:rsidRDefault="00BD5DFC" w:rsidP="005D2B5B">
      <w:pPr>
        <w:pStyle w:val="Heading3"/>
        <w:numPr>
          <w:ilvl w:val="2"/>
          <w:numId w:val="2"/>
        </w:numPr>
      </w:pPr>
      <w:bookmarkStart w:id="556" w:name="_Toc216428903"/>
      <w:r w:rsidRPr="00BD2BDF">
        <w:lastRenderedPageBreak/>
        <w:t>Indicators of Compromise</w:t>
      </w:r>
      <w:r w:rsidR="00D01E12" w:rsidRPr="00BD2BDF">
        <w:t xml:space="preserve"> (IoC)</w:t>
      </w:r>
      <w:bookmarkEnd w:id="556"/>
    </w:p>
    <w:p w14:paraId="74CF379D" w14:textId="77777777" w:rsidR="00D01E12" w:rsidRPr="00BD2BDF" w:rsidRDefault="00D01E12" w:rsidP="00A328AD">
      <w:pPr>
        <w:rPr>
          <w:rFonts w:ascii="Calibri" w:hAnsi="Calibri" w:cs="Calibri"/>
          <w:color w:val="000000"/>
          <w:highlight w:val="white"/>
        </w:rPr>
      </w:pPr>
    </w:p>
    <w:p w14:paraId="7C13A1D3" w14:textId="5AF134E2" w:rsidR="00B87767" w:rsidRPr="00BD2BDF" w:rsidRDefault="00D01E12" w:rsidP="00E33B19">
      <w:pPr>
        <w:spacing w:line="360" w:lineRule="auto"/>
        <w:jc w:val="both"/>
        <w:rPr>
          <w:rFonts w:ascii="Calibri" w:hAnsi="Calibri" w:cs="Calibri"/>
          <w:color w:val="000000"/>
          <w:sz w:val="24"/>
          <w:szCs w:val="24"/>
          <w:highlight w:val="white"/>
        </w:rPr>
      </w:pPr>
      <w:r w:rsidRPr="00BD2BDF">
        <w:rPr>
          <w:rFonts w:ascii="Calibri" w:hAnsi="Calibri" w:cs="Calibri"/>
          <w:color w:val="000000"/>
          <w:sz w:val="24"/>
          <w:szCs w:val="24"/>
          <w:highlight w:val="white"/>
        </w:rPr>
        <w:t>IoC</w:t>
      </w:r>
      <w:r w:rsidR="00322927" w:rsidRPr="00BD2BDF">
        <w:rPr>
          <w:rFonts w:ascii="Calibri" w:hAnsi="Calibri" w:cs="Calibri"/>
          <w:color w:val="000000"/>
          <w:sz w:val="24"/>
          <w:szCs w:val="24"/>
          <w:highlight w:val="white"/>
        </w:rPr>
        <w:t>s</w:t>
      </w:r>
      <w:r w:rsidRPr="00BD2BDF">
        <w:rPr>
          <w:rFonts w:ascii="Calibri" w:hAnsi="Calibri" w:cs="Calibri"/>
          <w:color w:val="000000"/>
          <w:sz w:val="24"/>
          <w:szCs w:val="24"/>
          <w:highlight w:val="white"/>
        </w:rPr>
        <w:t xml:space="preserve"> </w:t>
      </w:r>
      <w:r w:rsidR="00B03949" w:rsidRPr="00BD2BDF">
        <w:rPr>
          <w:rFonts w:ascii="Calibri" w:hAnsi="Calibri" w:cs="Calibri"/>
          <w:color w:val="000000"/>
          <w:sz w:val="24"/>
          <w:szCs w:val="24"/>
          <w:highlight w:val="white"/>
        </w:rPr>
        <w:t xml:space="preserve">can facilitate </w:t>
      </w:r>
      <w:r w:rsidR="00E70547" w:rsidRPr="00BD2BDF">
        <w:rPr>
          <w:rFonts w:ascii="Calibri" w:hAnsi="Calibri" w:cs="Calibri"/>
          <w:color w:val="000000"/>
          <w:sz w:val="24"/>
          <w:szCs w:val="24"/>
          <w:highlight w:val="white"/>
        </w:rPr>
        <w:t>detect</w:t>
      </w:r>
      <w:r w:rsidR="00CA4815" w:rsidRPr="00BD2BDF">
        <w:rPr>
          <w:rFonts w:ascii="Calibri" w:hAnsi="Calibri" w:cs="Calibri"/>
          <w:color w:val="000000"/>
          <w:sz w:val="24"/>
          <w:szCs w:val="24"/>
          <w:highlight w:val="white"/>
        </w:rPr>
        <w:t>ion</w:t>
      </w:r>
      <w:r w:rsidR="00E70547" w:rsidRPr="00BD2BDF">
        <w:rPr>
          <w:rFonts w:ascii="Calibri" w:hAnsi="Calibri" w:cs="Calibri"/>
          <w:color w:val="000000"/>
          <w:sz w:val="24"/>
          <w:szCs w:val="24"/>
          <w:highlight w:val="white"/>
        </w:rPr>
        <w:t xml:space="preserve"> </w:t>
      </w:r>
      <w:r w:rsidR="00CA4815" w:rsidRPr="00BD2BDF">
        <w:rPr>
          <w:rFonts w:ascii="Calibri" w:hAnsi="Calibri" w:cs="Calibri"/>
          <w:color w:val="000000"/>
          <w:sz w:val="24"/>
          <w:szCs w:val="24"/>
          <w:highlight w:val="white"/>
        </w:rPr>
        <w:t>of</w:t>
      </w:r>
      <w:r w:rsidR="00094E77" w:rsidRPr="00BD2BDF">
        <w:rPr>
          <w:rFonts w:ascii="Calibri" w:hAnsi="Calibri" w:cs="Calibri"/>
          <w:color w:val="000000"/>
          <w:sz w:val="24"/>
          <w:szCs w:val="24"/>
          <w:highlight w:val="white"/>
        </w:rPr>
        <w:t xml:space="preserve"> anomalous activity</w:t>
      </w:r>
      <w:r w:rsidR="00E70547" w:rsidRPr="00BD2BDF">
        <w:rPr>
          <w:rFonts w:ascii="Calibri" w:hAnsi="Calibri" w:cs="Calibri"/>
          <w:color w:val="000000"/>
          <w:sz w:val="24"/>
          <w:szCs w:val="24"/>
          <w:highlight w:val="white"/>
        </w:rPr>
        <w:t>.</w:t>
      </w:r>
      <w:r w:rsidRPr="00BD2BDF">
        <w:rPr>
          <w:rFonts w:ascii="Calibri" w:hAnsi="Calibri" w:cs="Calibri"/>
          <w:color w:val="000000"/>
          <w:sz w:val="24"/>
          <w:szCs w:val="24"/>
          <w:highlight w:val="white"/>
        </w:rPr>
        <w:t xml:space="preserve"> </w:t>
      </w:r>
      <w:r w:rsidR="00CA4815" w:rsidRPr="00BD2BDF">
        <w:rPr>
          <w:rFonts w:ascii="Calibri" w:hAnsi="Calibri" w:cs="Calibri"/>
          <w:color w:val="000000"/>
          <w:sz w:val="24"/>
          <w:szCs w:val="24"/>
          <w:highlight w:val="white"/>
        </w:rPr>
        <w:t>If hackers</w:t>
      </w:r>
      <w:r w:rsidR="00A44C83" w:rsidRPr="00BD2BDF">
        <w:rPr>
          <w:rFonts w:ascii="Calibri" w:hAnsi="Calibri" w:cs="Calibri"/>
          <w:color w:val="000000"/>
          <w:sz w:val="24"/>
          <w:szCs w:val="24"/>
          <w:highlight w:val="white"/>
        </w:rPr>
        <w:t xml:space="preserve"> </w:t>
      </w:r>
      <w:r w:rsidR="00DC3081" w:rsidRPr="00BD2BDF">
        <w:rPr>
          <w:rFonts w:ascii="Calibri" w:hAnsi="Calibri" w:cs="Calibri"/>
          <w:color w:val="000000"/>
          <w:sz w:val="24"/>
          <w:szCs w:val="24"/>
          <w:highlight w:val="white"/>
        </w:rPr>
        <w:t>successfully</w:t>
      </w:r>
      <w:r w:rsidR="00A44C83" w:rsidRPr="00BD2BDF">
        <w:rPr>
          <w:rFonts w:ascii="Calibri" w:hAnsi="Calibri" w:cs="Calibri"/>
          <w:color w:val="000000"/>
          <w:sz w:val="24"/>
          <w:szCs w:val="24"/>
          <w:highlight w:val="white"/>
        </w:rPr>
        <w:t xml:space="preserve"> </w:t>
      </w:r>
      <w:r w:rsidR="00486800" w:rsidRPr="00BD2BDF">
        <w:rPr>
          <w:rFonts w:ascii="Calibri" w:hAnsi="Calibri" w:cs="Calibri"/>
          <w:color w:val="000000"/>
          <w:sz w:val="24"/>
          <w:szCs w:val="24"/>
          <w:highlight w:val="white"/>
        </w:rPr>
        <w:t>carr</w:t>
      </w:r>
      <w:r w:rsidR="00230C04" w:rsidRPr="00BD2BDF">
        <w:rPr>
          <w:rFonts w:ascii="Calibri" w:hAnsi="Calibri" w:cs="Calibri"/>
          <w:color w:val="000000"/>
          <w:sz w:val="24"/>
          <w:szCs w:val="24"/>
          <w:highlight w:val="white"/>
        </w:rPr>
        <w:t>y</w:t>
      </w:r>
      <w:r w:rsidR="00486800" w:rsidRPr="00BD2BDF">
        <w:rPr>
          <w:rFonts w:ascii="Calibri" w:hAnsi="Calibri" w:cs="Calibri"/>
          <w:color w:val="000000"/>
          <w:sz w:val="24"/>
          <w:szCs w:val="24"/>
          <w:highlight w:val="white"/>
        </w:rPr>
        <w:t xml:space="preserve"> out </w:t>
      </w:r>
      <w:r w:rsidR="00DC3081" w:rsidRPr="00BD2BDF">
        <w:rPr>
          <w:rFonts w:ascii="Calibri" w:hAnsi="Calibri" w:cs="Calibri"/>
          <w:color w:val="000000"/>
          <w:sz w:val="24"/>
          <w:szCs w:val="24"/>
          <w:highlight w:val="white"/>
        </w:rPr>
        <w:t>an</w:t>
      </w:r>
      <w:r w:rsidR="00486800" w:rsidRPr="00BD2BDF">
        <w:rPr>
          <w:rFonts w:ascii="Calibri" w:hAnsi="Calibri" w:cs="Calibri"/>
          <w:color w:val="000000"/>
          <w:sz w:val="24"/>
          <w:szCs w:val="24"/>
          <w:highlight w:val="white"/>
        </w:rPr>
        <w:t xml:space="preserve"> attack</w:t>
      </w:r>
      <w:r w:rsidR="007929A5" w:rsidRPr="00BD2BDF">
        <w:rPr>
          <w:rFonts w:ascii="Calibri" w:hAnsi="Calibri" w:cs="Calibri"/>
          <w:color w:val="000000"/>
          <w:sz w:val="24"/>
          <w:szCs w:val="24"/>
          <w:highlight w:val="white"/>
        </w:rPr>
        <w:t>,</w:t>
      </w:r>
      <w:r w:rsidR="00486800" w:rsidRPr="00BD2BDF">
        <w:rPr>
          <w:rFonts w:ascii="Calibri" w:hAnsi="Calibri" w:cs="Calibri"/>
          <w:color w:val="000000"/>
          <w:sz w:val="24"/>
          <w:szCs w:val="24"/>
          <w:highlight w:val="white"/>
        </w:rPr>
        <w:t xml:space="preserve"> IoC can be used to detect the breach</w:t>
      </w:r>
      <w:r w:rsidR="00C02562" w:rsidRPr="00BD2BDF">
        <w:rPr>
          <w:rFonts w:ascii="Calibri" w:hAnsi="Calibri" w:cs="Calibri"/>
          <w:color w:val="000000"/>
          <w:sz w:val="24"/>
          <w:szCs w:val="24"/>
          <w:highlight w:val="white"/>
        </w:rPr>
        <w:t>.</w:t>
      </w:r>
      <w:r w:rsidR="00486800" w:rsidRPr="00BD2BDF">
        <w:rPr>
          <w:rFonts w:ascii="Calibri" w:hAnsi="Calibri" w:cs="Calibri"/>
          <w:color w:val="000000"/>
          <w:sz w:val="24"/>
          <w:szCs w:val="24"/>
          <w:highlight w:val="white"/>
        </w:rPr>
        <w:t xml:space="preserve"> </w:t>
      </w:r>
      <w:r w:rsidR="00C02562" w:rsidRPr="00BD2BDF">
        <w:rPr>
          <w:rFonts w:ascii="Calibri" w:hAnsi="Calibri" w:cs="Calibri"/>
          <w:color w:val="000000"/>
          <w:sz w:val="24"/>
          <w:szCs w:val="24"/>
          <w:highlight w:val="white"/>
        </w:rPr>
        <w:t>If</w:t>
      </w:r>
      <w:r w:rsidR="00267041" w:rsidRPr="00BD2BDF">
        <w:rPr>
          <w:rFonts w:ascii="Calibri" w:hAnsi="Calibri" w:cs="Calibri"/>
          <w:color w:val="000000"/>
          <w:sz w:val="24"/>
          <w:szCs w:val="24"/>
          <w:highlight w:val="white"/>
        </w:rPr>
        <w:t xml:space="preserve"> an </w:t>
      </w:r>
      <w:r w:rsidR="00C02562" w:rsidRPr="00BD2BDF">
        <w:rPr>
          <w:rFonts w:ascii="Calibri" w:hAnsi="Calibri" w:cs="Calibri"/>
          <w:color w:val="000000"/>
          <w:sz w:val="24"/>
          <w:szCs w:val="24"/>
          <w:highlight w:val="white"/>
        </w:rPr>
        <w:t xml:space="preserve">attack is </w:t>
      </w:r>
      <w:r w:rsidR="00267041" w:rsidRPr="00BD2BDF">
        <w:rPr>
          <w:rFonts w:ascii="Calibri" w:hAnsi="Calibri" w:cs="Calibri"/>
          <w:color w:val="000000"/>
          <w:sz w:val="24"/>
          <w:szCs w:val="24"/>
          <w:highlight w:val="white"/>
        </w:rPr>
        <w:t xml:space="preserve">ongoing </w:t>
      </w:r>
      <w:r w:rsidR="00ED3E9A" w:rsidRPr="00BD2BDF">
        <w:rPr>
          <w:rFonts w:ascii="Calibri" w:hAnsi="Calibri" w:cs="Calibri"/>
          <w:color w:val="000000"/>
          <w:sz w:val="24"/>
          <w:szCs w:val="24"/>
          <w:highlight w:val="white"/>
        </w:rPr>
        <w:t>this</w:t>
      </w:r>
      <w:r w:rsidR="00267041" w:rsidRPr="00BD2BDF">
        <w:rPr>
          <w:rFonts w:ascii="Calibri" w:hAnsi="Calibri" w:cs="Calibri"/>
          <w:color w:val="000000"/>
          <w:sz w:val="24"/>
          <w:szCs w:val="24"/>
          <w:highlight w:val="white"/>
        </w:rPr>
        <w:t xml:space="preserve"> </w:t>
      </w:r>
      <w:r w:rsidR="00E33B19" w:rsidRPr="00BD2BDF">
        <w:rPr>
          <w:rFonts w:ascii="Calibri" w:hAnsi="Calibri" w:cs="Calibri"/>
          <w:color w:val="000000"/>
          <w:sz w:val="24"/>
          <w:szCs w:val="24"/>
          <w:highlight w:val="white"/>
        </w:rPr>
        <w:t xml:space="preserve">is </w:t>
      </w:r>
      <w:r w:rsidR="00267041" w:rsidRPr="00BD2BDF">
        <w:rPr>
          <w:rFonts w:ascii="Calibri" w:hAnsi="Calibri" w:cs="Calibri"/>
          <w:color w:val="000000"/>
          <w:sz w:val="24"/>
          <w:szCs w:val="24"/>
          <w:highlight w:val="white"/>
        </w:rPr>
        <w:t>termed as an Indicator of Attack (IoA)</w:t>
      </w:r>
      <w:r w:rsidR="00ED3E9A" w:rsidRPr="00BD2BDF">
        <w:rPr>
          <w:rFonts w:ascii="Calibri" w:hAnsi="Calibri" w:cs="Calibri"/>
          <w:color w:val="000000"/>
          <w:sz w:val="24"/>
          <w:szCs w:val="24"/>
          <w:highlight w:val="white"/>
        </w:rPr>
        <w:t>, s</w:t>
      </w:r>
      <w:r w:rsidR="00B87767" w:rsidRPr="00BD2BDF">
        <w:rPr>
          <w:rFonts w:ascii="Calibri" w:hAnsi="Calibri" w:cs="Calibri"/>
          <w:color w:val="000000"/>
          <w:sz w:val="24"/>
          <w:szCs w:val="24"/>
          <w:highlight w:val="white"/>
        </w:rPr>
        <w:t xml:space="preserve">ee Table 8 </w:t>
      </w:r>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0276834,&quot;citationText&quot;:&quot;&lt;span style=\&quot;font-family:Calibri;font-size:14.666666666666666px;color:#000000\&quot;&gt;[30]&lt;/span&gt;&quot;}"/>
          <w:id w:val="1520276834"/>
          <w:placeholder>
            <w:docPart w:val="0AE398EC2F5544B6A47A4BD0046D5F45"/>
          </w:placeholder>
        </w:sdtPr>
        <w:sdtContent>
          <w:r w:rsidR="00F6412B" w:rsidRPr="00BD2BDF">
            <w:rPr>
              <w:rFonts w:ascii="Calibri" w:eastAsia="Times New Roman" w:hAnsi="Calibri" w:cs="Calibri"/>
              <w:color w:val="000000"/>
            </w:rPr>
            <w:t>[30]</w:t>
          </w:r>
        </w:sdtContent>
      </w:sdt>
      <w:sdt>
        <w:sdtPr>
          <w:rPr>
            <w:rFonts w:ascii="Calibri" w:hAnsi="Calibri" w:cs="Calibri"/>
            <w:color w:val="000000"/>
            <w:sz w:val="24"/>
            <w:szCs w:val="24"/>
            <w:highlight w:val="white"/>
          </w:rPr>
          <w:alias w:val="Citation"/>
          <w:tag w:val="{&quot;referencesIds&quot;:[&quot;doc:68add5cfe7d94e278e06e3a8&quot;],&quot;referencesOptions&quot;:{&quot;doc:68add5cfe7d94e278e06e3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2268430,&quot;citationText&quot;:&quot;&lt;span style=\&quot;font-family:Calibri;font-size:14.666666666666666px;color:#000000\&quot;&gt;[50]&lt;/span&gt;&quot;}"/>
          <w:id w:val="872268430"/>
          <w:placeholder>
            <w:docPart w:val="1C0F5AD86C95489BB787DABE49B98B54"/>
          </w:placeholder>
        </w:sdtPr>
        <w:sdtContent>
          <w:r w:rsidR="00F6412B" w:rsidRPr="00BD2BDF">
            <w:rPr>
              <w:rFonts w:ascii="Calibri" w:eastAsia="Times New Roman" w:hAnsi="Calibri" w:cs="Calibri"/>
              <w:color w:val="000000"/>
            </w:rPr>
            <w:t>[50]</w:t>
          </w:r>
        </w:sdtContent>
      </w:sdt>
      <w:sdt>
        <w:sdtPr>
          <w:rPr>
            <w:rFonts w:ascii="Calibri" w:hAnsi="Calibri" w:cs="Calibri"/>
            <w:color w:val="000000"/>
            <w:sz w:val="24"/>
            <w:szCs w:val="24"/>
            <w:highlight w:val="white"/>
          </w:rPr>
          <w:alias w:val="Citation"/>
          <w:tag w:val="{&quot;referencesIds&quot;:[&quot;doc:68add8a4e1fafd47b291cc98&quot;],&quot;referencesOptions&quot;:{&quot;doc:68add8a4e1fafd47b291c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0515577,&quot;citationText&quot;:&quot;&lt;span style=\&quot;font-family:Calibri;font-size:14.666666666666666px;color:#000000\&quot;&gt;[51]&lt;/span&gt;&quot;}"/>
          <w:id w:val="840515577"/>
          <w:placeholder>
            <w:docPart w:val="B297DCC7351546C0B1625F7ABB43ECBD"/>
          </w:placeholder>
        </w:sdtPr>
        <w:sdtContent>
          <w:r w:rsidR="00F6412B" w:rsidRPr="00BD2BDF">
            <w:rPr>
              <w:rFonts w:ascii="Calibri" w:eastAsia="Times New Roman" w:hAnsi="Calibri" w:cs="Calibri"/>
              <w:color w:val="000000"/>
            </w:rPr>
            <w:t>[51]</w:t>
          </w:r>
        </w:sdtContent>
      </w:sdt>
      <w:r w:rsidR="00B87767" w:rsidRPr="00BD2BDF">
        <w:rPr>
          <w:rFonts w:ascii="Calibri" w:hAnsi="Calibri" w:cs="Calibri"/>
          <w:color w:val="000000"/>
          <w:sz w:val="24"/>
          <w:szCs w:val="24"/>
          <w:highlight w:val="white"/>
        </w:rPr>
        <w:t>:</w:t>
      </w:r>
    </w:p>
    <w:p w14:paraId="68BA588C" w14:textId="0D8A4713" w:rsidR="0069171E" w:rsidRPr="00BD2BDF" w:rsidRDefault="0069171E" w:rsidP="0069171E">
      <w:pPr>
        <w:pStyle w:val="Caption"/>
        <w:keepNext/>
      </w:pPr>
      <w:bookmarkStart w:id="557" w:name="_Toc216429195"/>
      <w:r w:rsidRPr="00BD2BDF">
        <w:t xml:space="preserve">Table </w:t>
      </w:r>
      <w:r w:rsidRPr="00BD2BDF">
        <w:fldChar w:fldCharType="begin"/>
      </w:r>
      <w:r w:rsidRPr="00BD2BDF">
        <w:instrText>SEQ Table \* ARABIC</w:instrText>
      </w:r>
      <w:r w:rsidRPr="00BD2BDF">
        <w:fldChar w:fldCharType="separate"/>
      </w:r>
      <w:r w:rsidR="003705C0" w:rsidRPr="00BD2BDF">
        <w:t>8</w:t>
      </w:r>
      <w:r w:rsidRPr="00BD2BDF">
        <w:fldChar w:fldCharType="end"/>
      </w:r>
      <w:r w:rsidRPr="00BD2BDF">
        <w:t>: IoC examples</w:t>
      </w:r>
      <w:bookmarkEnd w:id="557"/>
    </w:p>
    <w:p w14:paraId="7526BC9B" w14:textId="4E1A2AD5" w:rsidR="00D67280" w:rsidRPr="00BD2BDF" w:rsidRDefault="00D67280" w:rsidP="00D67280">
      <w:r w:rsidRPr="00BD2BDF">
        <w:rPr>
          <w:noProof/>
        </w:rPr>
        <w:drawing>
          <wp:inline distT="0" distB="0" distL="0" distR="0" wp14:anchorId="5CEA1C6C" wp14:editId="42DA1251">
            <wp:extent cx="5731510" cy="2018030"/>
            <wp:effectExtent l="0" t="0" r="2540" b="1270"/>
            <wp:docPr id="14928104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810474" name="Picture 1" descr="A screenshot of a computer&#10;&#10;AI-generated content may be incorrect."/>
                    <pic:cNvPicPr/>
                  </pic:nvPicPr>
                  <pic:blipFill>
                    <a:blip r:embed="rId24"/>
                    <a:stretch>
                      <a:fillRect/>
                    </a:stretch>
                  </pic:blipFill>
                  <pic:spPr>
                    <a:xfrm>
                      <a:off x="0" y="0"/>
                      <a:ext cx="5731510" cy="2018030"/>
                    </a:xfrm>
                    <a:prstGeom prst="rect">
                      <a:avLst/>
                    </a:prstGeom>
                  </pic:spPr>
                </pic:pic>
              </a:graphicData>
            </a:graphic>
          </wp:inline>
        </w:drawing>
      </w:r>
    </w:p>
    <w:p w14:paraId="1D17B60D" w14:textId="42FD8671" w:rsidR="00C44CB7" w:rsidRPr="00BD2BDF" w:rsidRDefault="00C44CB7" w:rsidP="00A328AD">
      <w:pPr>
        <w:rPr>
          <w:rFonts w:ascii="Calibri" w:hAnsi="Calibri" w:cs="Calibri"/>
          <w:color w:val="000000"/>
          <w:highlight w:val="white"/>
        </w:rPr>
      </w:pPr>
    </w:p>
    <w:p w14:paraId="05A629DD" w14:textId="34B71317" w:rsidR="0069171E" w:rsidRPr="00BD2BDF" w:rsidRDefault="002638DA" w:rsidP="00957E2F">
      <w:pPr>
        <w:spacing w:line="360" w:lineRule="auto"/>
        <w:jc w:val="both"/>
        <w:rPr>
          <w:rFonts w:ascii="Calibri" w:hAnsi="Calibri" w:cs="Calibri"/>
          <w:color w:val="000000"/>
          <w:sz w:val="24"/>
          <w:szCs w:val="24"/>
          <w:highlight w:val="white"/>
        </w:rPr>
      </w:pPr>
      <w:r w:rsidRPr="00BD2BDF">
        <w:rPr>
          <w:rFonts w:ascii="Calibri" w:hAnsi="Calibri" w:cs="Calibri"/>
          <w:color w:val="000000"/>
          <w:sz w:val="24"/>
          <w:szCs w:val="24"/>
          <w:highlight w:val="white"/>
        </w:rPr>
        <w:t xml:space="preserve">Threat Intelligence sources </w:t>
      </w:r>
      <w:r w:rsidR="000231EB" w:rsidRPr="00BD2BDF">
        <w:rPr>
          <w:rFonts w:ascii="Calibri" w:hAnsi="Calibri" w:cs="Calibri"/>
          <w:color w:val="000000"/>
          <w:sz w:val="24"/>
          <w:szCs w:val="24"/>
          <w:highlight w:val="white"/>
        </w:rPr>
        <w:t>are</w:t>
      </w:r>
      <w:r w:rsidRPr="00BD2BDF">
        <w:rPr>
          <w:rFonts w:ascii="Calibri" w:hAnsi="Calibri" w:cs="Calibri"/>
          <w:color w:val="000000"/>
          <w:sz w:val="24"/>
          <w:szCs w:val="24"/>
          <w:highlight w:val="white"/>
        </w:rPr>
        <w:t xml:space="preserve"> used to </w:t>
      </w:r>
      <w:r w:rsidR="0069171E" w:rsidRPr="00BD2BDF">
        <w:rPr>
          <w:rFonts w:ascii="Calibri" w:hAnsi="Calibri" w:cs="Calibri"/>
          <w:color w:val="000000"/>
          <w:sz w:val="24"/>
          <w:szCs w:val="24"/>
          <w:highlight w:val="white"/>
        </w:rPr>
        <w:t xml:space="preserve">identify IoCs, see Table </w:t>
      </w:r>
      <w:r w:rsidR="00B5249F" w:rsidRPr="00BD2BDF">
        <w:rPr>
          <w:rFonts w:ascii="Calibri" w:hAnsi="Calibri" w:cs="Calibri"/>
          <w:color w:val="000000"/>
          <w:sz w:val="24"/>
          <w:szCs w:val="24"/>
          <w:highlight w:val="white"/>
        </w:rPr>
        <w:t>9</w:t>
      </w:r>
      <w:r w:rsidR="00D47DFF" w:rsidRPr="00BD2BDF">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5860081,&quot;citationText&quot;:&quot;&lt;span style=\&quot;font-family:Calibri;font-size:14.666666666666666px;color:#000000\&quot;&gt;[30]&lt;/span&gt;&quot;}"/>
          <w:id w:val="-1525860081"/>
          <w:placeholder>
            <w:docPart w:val="06316221FDB94CE792A391FAFACD92F6"/>
          </w:placeholder>
        </w:sdtPr>
        <w:sdtContent>
          <w:r w:rsidR="00F6412B" w:rsidRPr="00BD2BDF">
            <w:rPr>
              <w:rFonts w:ascii="Calibri" w:eastAsia="Times New Roman" w:hAnsi="Calibri" w:cs="Calibri"/>
              <w:color w:val="000000"/>
            </w:rPr>
            <w:t>[30]</w:t>
          </w:r>
        </w:sdtContent>
      </w:sdt>
      <w:r w:rsidR="0069171E" w:rsidRPr="00BD2BDF">
        <w:rPr>
          <w:rFonts w:ascii="Calibri" w:hAnsi="Calibri" w:cs="Calibri"/>
          <w:color w:val="000000"/>
          <w:sz w:val="24"/>
          <w:szCs w:val="24"/>
          <w:highlight w:val="white"/>
        </w:rPr>
        <w:t xml:space="preserve">: </w:t>
      </w:r>
    </w:p>
    <w:p w14:paraId="7F425937" w14:textId="4DC57B74" w:rsidR="00B5249F" w:rsidRPr="00BD2BDF" w:rsidRDefault="00B5249F" w:rsidP="00B5249F">
      <w:pPr>
        <w:pStyle w:val="Caption"/>
        <w:keepNext/>
      </w:pPr>
      <w:bookmarkStart w:id="558" w:name="_Toc216429196"/>
      <w:r w:rsidRPr="00BD2BDF">
        <w:t xml:space="preserve">Table </w:t>
      </w:r>
      <w:r w:rsidRPr="00BD2BDF">
        <w:fldChar w:fldCharType="begin"/>
      </w:r>
      <w:r w:rsidRPr="00BD2BDF">
        <w:instrText>SEQ Table \* ARABIC</w:instrText>
      </w:r>
      <w:r w:rsidRPr="00BD2BDF">
        <w:fldChar w:fldCharType="separate"/>
      </w:r>
      <w:r w:rsidR="003705C0" w:rsidRPr="00BD2BDF">
        <w:t>9</w:t>
      </w:r>
      <w:r w:rsidRPr="00BD2BDF">
        <w:fldChar w:fldCharType="end"/>
      </w:r>
      <w:r w:rsidRPr="00BD2BDF">
        <w:t>: Threat Intelligence Sources</w:t>
      </w:r>
      <w:bookmarkEnd w:id="558"/>
    </w:p>
    <w:p w14:paraId="2815E2AD" w14:textId="28123CCF" w:rsidR="00957E2F" w:rsidRPr="00BD2BDF" w:rsidRDefault="00957E2F" w:rsidP="00957E2F">
      <w:r w:rsidRPr="00BD2BDF">
        <w:rPr>
          <w:noProof/>
        </w:rPr>
        <w:drawing>
          <wp:inline distT="0" distB="0" distL="0" distR="0" wp14:anchorId="5EB38DE4" wp14:editId="34069FF5">
            <wp:extent cx="5731510" cy="2516505"/>
            <wp:effectExtent l="0" t="0" r="2540" b="0"/>
            <wp:docPr id="141929320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293204" name="Picture 1" descr="A screenshot of a computer screen&#10;&#10;AI-generated content may be incorrect."/>
                    <pic:cNvPicPr/>
                  </pic:nvPicPr>
                  <pic:blipFill>
                    <a:blip r:embed="rId25"/>
                    <a:stretch>
                      <a:fillRect/>
                    </a:stretch>
                  </pic:blipFill>
                  <pic:spPr>
                    <a:xfrm>
                      <a:off x="0" y="0"/>
                      <a:ext cx="5731510" cy="2516505"/>
                    </a:xfrm>
                    <a:prstGeom prst="rect">
                      <a:avLst/>
                    </a:prstGeom>
                  </pic:spPr>
                </pic:pic>
              </a:graphicData>
            </a:graphic>
          </wp:inline>
        </w:drawing>
      </w:r>
    </w:p>
    <w:p w14:paraId="79E69024" w14:textId="7D333BCA" w:rsidR="0069171E" w:rsidRPr="00BD2BDF" w:rsidRDefault="0069171E" w:rsidP="00A328AD">
      <w:pPr>
        <w:rPr>
          <w:rFonts w:ascii="Calibri" w:hAnsi="Calibri" w:cs="Calibri"/>
          <w:color w:val="000000"/>
          <w:highlight w:val="white"/>
        </w:rPr>
      </w:pPr>
    </w:p>
    <w:p w14:paraId="7D3DBA26" w14:textId="77777777" w:rsidR="0069171E" w:rsidRPr="00BD2BDF" w:rsidRDefault="0069171E" w:rsidP="00A328AD">
      <w:pPr>
        <w:rPr>
          <w:rFonts w:ascii="Calibri" w:hAnsi="Calibri" w:cs="Calibri"/>
          <w:color w:val="000000"/>
          <w:highlight w:val="white"/>
        </w:rPr>
      </w:pPr>
    </w:p>
    <w:p w14:paraId="135B0900" w14:textId="77777777" w:rsidR="0069171E" w:rsidRPr="00BD2BDF" w:rsidRDefault="0069171E" w:rsidP="00A328AD">
      <w:pPr>
        <w:rPr>
          <w:rFonts w:ascii="Calibri" w:hAnsi="Calibri" w:cs="Calibri"/>
          <w:color w:val="000000"/>
          <w:highlight w:val="white"/>
        </w:rPr>
      </w:pPr>
    </w:p>
    <w:p w14:paraId="2D7FA1D0" w14:textId="77777777" w:rsidR="00957E2F" w:rsidRPr="00BD2BDF" w:rsidRDefault="00957E2F" w:rsidP="00A328AD">
      <w:pPr>
        <w:rPr>
          <w:rFonts w:ascii="Calibri" w:hAnsi="Calibri" w:cs="Calibri"/>
          <w:color w:val="000000"/>
          <w:highlight w:val="white"/>
        </w:rPr>
      </w:pPr>
    </w:p>
    <w:p w14:paraId="5BF351A4" w14:textId="35567A28" w:rsidR="007E2CF7" w:rsidRPr="00BD2BDF" w:rsidRDefault="00EF6236" w:rsidP="005D2B5B">
      <w:pPr>
        <w:pStyle w:val="Heading3"/>
        <w:numPr>
          <w:ilvl w:val="2"/>
          <w:numId w:val="2"/>
        </w:numPr>
      </w:pPr>
      <w:bookmarkStart w:id="559" w:name="_Toc216428904"/>
      <w:r w:rsidRPr="00BD2BDF">
        <w:lastRenderedPageBreak/>
        <w:t xml:space="preserve">Zero-Day </w:t>
      </w:r>
      <w:r w:rsidR="00771A34" w:rsidRPr="00BD2BDF">
        <w:t>Vulnerabilities/</w:t>
      </w:r>
      <w:r w:rsidRPr="00BD2BDF">
        <w:t>Attacks</w:t>
      </w:r>
      <w:bookmarkEnd w:id="559"/>
    </w:p>
    <w:p w14:paraId="0C900156" w14:textId="77777777" w:rsidR="00654490" w:rsidRPr="00BD2BDF" w:rsidRDefault="00654490" w:rsidP="002B3C1B">
      <w:pPr>
        <w:jc w:val="both"/>
      </w:pPr>
    </w:p>
    <w:p w14:paraId="1ED266D6" w14:textId="7B3B66EE" w:rsidR="00BC702D" w:rsidRPr="00BD2BDF" w:rsidRDefault="000E43AE" w:rsidP="00B637D5">
      <w:pPr>
        <w:spacing w:line="360" w:lineRule="auto"/>
        <w:jc w:val="both"/>
        <w:rPr>
          <w:sz w:val="24"/>
          <w:szCs w:val="24"/>
        </w:rPr>
      </w:pPr>
      <w:r w:rsidRPr="00BD2BDF">
        <w:rPr>
          <w:sz w:val="24"/>
          <w:szCs w:val="24"/>
        </w:rPr>
        <w:t xml:space="preserve">Zero-day vulnerabilities </w:t>
      </w:r>
      <w:r w:rsidR="002551B9" w:rsidRPr="00BD2BDF">
        <w:rPr>
          <w:sz w:val="24"/>
          <w:szCs w:val="24"/>
        </w:rPr>
        <w:t>are</w:t>
      </w:r>
      <w:r w:rsidRPr="00BD2BDF">
        <w:rPr>
          <w:sz w:val="24"/>
          <w:szCs w:val="24"/>
        </w:rPr>
        <w:t xml:space="preserve"> </w:t>
      </w:r>
      <w:r w:rsidR="00A75E47" w:rsidRPr="00BD2BDF">
        <w:rPr>
          <w:sz w:val="24"/>
          <w:szCs w:val="24"/>
        </w:rPr>
        <w:t>weakness</w:t>
      </w:r>
      <w:r w:rsidR="009E7637" w:rsidRPr="00BD2BDF">
        <w:rPr>
          <w:sz w:val="24"/>
          <w:szCs w:val="24"/>
        </w:rPr>
        <w:t>es</w:t>
      </w:r>
      <w:r w:rsidR="00A75E47" w:rsidRPr="00BD2BDF">
        <w:rPr>
          <w:sz w:val="24"/>
          <w:szCs w:val="24"/>
        </w:rPr>
        <w:t xml:space="preserve"> </w:t>
      </w:r>
      <w:r w:rsidR="000370A0" w:rsidRPr="00BD2BDF">
        <w:rPr>
          <w:sz w:val="24"/>
          <w:szCs w:val="24"/>
        </w:rPr>
        <w:t xml:space="preserve">in a system </w:t>
      </w:r>
      <w:r w:rsidR="00A46D43" w:rsidRPr="00BD2BDF">
        <w:rPr>
          <w:sz w:val="24"/>
          <w:szCs w:val="24"/>
        </w:rPr>
        <w:t xml:space="preserve">of which the developer is unaware.  </w:t>
      </w:r>
      <w:r w:rsidR="005F1A58" w:rsidRPr="00BD2BDF">
        <w:rPr>
          <w:sz w:val="24"/>
          <w:szCs w:val="24"/>
        </w:rPr>
        <w:t>The term “Zero-day” means the vulnerability is already present, the developer has zero-days to manufacture a resolution</w:t>
      </w:r>
      <w:r w:rsidR="000E3891" w:rsidRPr="00BD2BDF">
        <w:rPr>
          <w:sz w:val="24"/>
          <w:szCs w:val="24"/>
        </w:rPr>
        <w:t>, an immediate solution must be implemented</w:t>
      </w:r>
      <w:r w:rsidR="005F1A58" w:rsidRPr="00BD2BDF">
        <w:rPr>
          <w:sz w:val="24"/>
          <w:szCs w:val="24"/>
        </w:rPr>
        <w:t xml:space="preserve">.  </w:t>
      </w:r>
      <w:r w:rsidR="007E1198" w:rsidRPr="00BD2BDF">
        <w:rPr>
          <w:sz w:val="24"/>
          <w:szCs w:val="24"/>
        </w:rPr>
        <w:t>Zero-day attack</w:t>
      </w:r>
      <w:r w:rsidR="005F1A58" w:rsidRPr="00BD2BDF">
        <w:rPr>
          <w:sz w:val="24"/>
          <w:szCs w:val="24"/>
        </w:rPr>
        <w:t>s</w:t>
      </w:r>
      <w:r w:rsidR="007E1198" w:rsidRPr="00BD2BDF">
        <w:rPr>
          <w:sz w:val="24"/>
          <w:szCs w:val="24"/>
        </w:rPr>
        <w:t xml:space="preserve"> </w:t>
      </w:r>
      <w:r w:rsidR="005F1A58" w:rsidRPr="00BD2BDF">
        <w:rPr>
          <w:sz w:val="24"/>
          <w:szCs w:val="24"/>
        </w:rPr>
        <w:t>are</w:t>
      </w:r>
      <w:r w:rsidR="007E1198" w:rsidRPr="00BD2BDF">
        <w:rPr>
          <w:sz w:val="24"/>
          <w:szCs w:val="24"/>
        </w:rPr>
        <w:t xml:space="preserve"> when</w:t>
      </w:r>
      <w:r w:rsidR="00D4070F" w:rsidRPr="00BD2BDF">
        <w:rPr>
          <w:sz w:val="24"/>
          <w:szCs w:val="24"/>
        </w:rPr>
        <w:t xml:space="preserve"> hacker</w:t>
      </w:r>
      <w:r w:rsidR="007E1198" w:rsidRPr="00BD2BDF">
        <w:rPr>
          <w:sz w:val="24"/>
          <w:szCs w:val="24"/>
        </w:rPr>
        <w:t>s</w:t>
      </w:r>
      <w:r w:rsidR="00D4070F" w:rsidRPr="00BD2BDF">
        <w:rPr>
          <w:sz w:val="24"/>
          <w:szCs w:val="24"/>
        </w:rPr>
        <w:t xml:space="preserve"> </w:t>
      </w:r>
      <w:r w:rsidR="00B87638" w:rsidRPr="00BD2BDF">
        <w:rPr>
          <w:sz w:val="24"/>
          <w:szCs w:val="24"/>
        </w:rPr>
        <w:t>discover</w:t>
      </w:r>
      <w:r w:rsidR="000A3BEB" w:rsidRPr="00BD2BDF">
        <w:rPr>
          <w:sz w:val="24"/>
          <w:szCs w:val="24"/>
        </w:rPr>
        <w:t xml:space="preserve"> the vulnerabilit</w:t>
      </w:r>
      <w:r w:rsidR="005F1A58" w:rsidRPr="00BD2BDF">
        <w:rPr>
          <w:sz w:val="24"/>
          <w:szCs w:val="24"/>
        </w:rPr>
        <w:t>ies</w:t>
      </w:r>
      <w:r w:rsidR="000A3BEB" w:rsidRPr="00BD2BDF">
        <w:rPr>
          <w:sz w:val="24"/>
          <w:szCs w:val="24"/>
        </w:rPr>
        <w:t xml:space="preserve"> and </w:t>
      </w:r>
      <w:r w:rsidR="00A128D3" w:rsidRPr="00BD2BDF">
        <w:rPr>
          <w:sz w:val="24"/>
          <w:szCs w:val="24"/>
        </w:rPr>
        <w:t>exploit</w:t>
      </w:r>
      <w:r w:rsidR="000A3BEB" w:rsidRPr="00BD2BDF">
        <w:rPr>
          <w:sz w:val="24"/>
          <w:szCs w:val="24"/>
        </w:rPr>
        <w:t xml:space="preserve"> t</w:t>
      </w:r>
      <w:r w:rsidR="005F1A58" w:rsidRPr="00BD2BDF">
        <w:rPr>
          <w:sz w:val="24"/>
          <w:szCs w:val="24"/>
        </w:rPr>
        <w:t>hem</w:t>
      </w:r>
      <w:r w:rsidR="00121366" w:rsidRPr="00BD2BDF">
        <w:rPr>
          <w:sz w:val="24"/>
          <w:szCs w:val="24"/>
        </w:rPr>
        <w:t xml:space="preserve"> </w:t>
      </w:r>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120413,&quot;citationText&quot;:&quot;&lt;span style=\&quot;font-family:Calibri;font-size:14.666666666666666px;color:#000000\&quot;&gt;[30]&lt;/span&gt;&quot;}"/>
          <w:id w:val="122120413"/>
          <w:placeholder>
            <w:docPart w:val="E2BCB5F3CAFA497E9CFDD262C82D6EF3"/>
          </w:placeholder>
        </w:sdtPr>
        <w:sdtContent>
          <w:r w:rsidR="00F6412B" w:rsidRPr="00BD2BDF">
            <w:rPr>
              <w:rFonts w:ascii="Calibri" w:eastAsia="Times New Roman" w:hAnsi="Calibri" w:cs="Calibri"/>
              <w:color w:val="000000"/>
            </w:rPr>
            <w:t>[30]</w:t>
          </w:r>
        </w:sdtContent>
      </w:sdt>
      <w:sdt>
        <w:sdtPr>
          <w:rPr>
            <w:rFonts w:ascii="Calibri" w:hAnsi="Calibri" w:cs="Calibri"/>
            <w:color w:val="000000"/>
            <w:sz w:val="24"/>
            <w:szCs w:val="24"/>
            <w:highlight w:val="white"/>
          </w:rPr>
          <w:alias w:val="Citation"/>
          <w:tag w:val="{&quot;referencesIds&quot;:[&quot;doc:69258b4492a8dd2e9877747a&quot;],&quot;referencesOptions&quot;:{&quot;doc:69258b4492a8dd2e987774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650497,&quot;citationText&quot;:&quot;&lt;span style=\&quot;font-family:Calibri;font-size:14.666666666666666px;color:#000000\&quot;&gt;[52]&lt;/span&gt;&quot;}"/>
          <w:id w:val="-457650497"/>
          <w:placeholder>
            <w:docPart w:val="92008637264C48B7B15612C2BC5D73A3"/>
          </w:placeholder>
        </w:sdtPr>
        <w:sdtContent>
          <w:r w:rsidR="00F6412B" w:rsidRPr="00BD2BDF">
            <w:rPr>
              <w:rFonts w:ascii="Calibri" w:eastAsia="Times New Roman" w:hAnsi="Calibri" w:cs="Calibri"/>
              <w:color w:val="000000"/>
            </w:rPr>
            <w:t>[52]</w:t>
          </w:r>
        </w:sdtContent>
      </w:sdt>
      <w:r w:rsidR="00051A67" w:rsidRPr="00BD2BDF">
        <w:rPr>
          <w:sz w:val="24"/>
          <w:szCs w:val="24"/>
        </w:rPr>
        <w:t>.</w:t>
      </w:r>
      <w:r w:rsidR="00C75028" w:rsidRPr="00BD2BDF">
        <w:rPr>
          <w:sz w:val="24"/>
          <w:szCs w:val="24"/>
        </w:rPr>
        <w:t xml:space="preserve">  </w:t>
      </w:r>
    </w:p>
    <w:p w14:paraId="2EC8EAF3" w14:textId="4AF857CC" w:rsidR="00C77D9A" w:rsidRPr="00BD2BDF" w:rsidRDefault="004E25CA" w:rsidP="007D0EA8">
      <w:pPr>
        <w:pStyle w:val="Heading4"/>
        <w:numPr>
          <w:ilvl w:val="3"/>
          <w:numId w:val="2"/>
        </w:numPr>
      </w:pPr>
      <w:r w:rsidRPr="00BD2BDF">
        <w:t>Zero-Day Threat</w:t>
      </w:r>
      <w:r w:rsidR="0040026E" w:rsidRPr="00BD2BDF">
        <w:t xml:space="preserve"> Identification</w:t>
      </w:r>
    </w:p>
    <w:p w14:paraId="70163CA9" w14:textId="77777777" w:rsidR="00FB2E8F" w:rsidRPr="00BD2BDF" w:rsidRDefault="00FB2E8F" w:rsidP="00B637D5">
      <w:pPr>
        <w:spacing w:line="360" w:lineRule="auto"/>
        <w:jc w:val="both"/>
        <w:rPr>
          <w:sz w:val="24"/>
          <w:szCs w:val="24"/>
        </w:rPr>
      </w:pPr>
    </w:p>
    <w:p w14:paraId="0B136182" w14:textId="376CAC5D" w:rsidR="00673E81" w:rsidRPr="00BD2BDF" w:rsidRDefault="000A3B30" w:rsidP="00B637D5">
      <w:pPr>
        <w:spacing w:line="360" w:lineRule="auto"/>
        <w:jc w:val="both"/>
        <w:rPr>
          <w:sz w:val="24"/>
          <w:szCs w:val="24"/>
        </w:rPr>
      </w:pPr>
      <w:r w:rsidRPr="00BD2BDF">
        <w:rPr>
          <w:sz w:val="24"/>
          <w:szCs w:val="24"/>
        </w:rPr>
        <w:t xml:space="preserve">The </w:t>
      </w:r>
      <w:r w:rsidRPr="00BD2BDF">
        <w:rPr>
          <w:b/>
          <w:bCs/>
          <w:sz w:val="24"/>
          <w:szCs w:val="24"/>
        </w:rPr>
        <w:t xml:space="preserve">Rumsfeld </w:t>
      </w:r>
      <w:r w:rsidR="009E7B88" w:rsidRPr="00BD2BDF">
        <w:rPr>
          <w:b/>
          <w:bCs/>
          <w:sz w:val="24"/>
          <w:szCs w:val="24"/>
        </w:rPr>
        <w:t>m</w:t>
      </w:r>
      <w:r w:rsidRPr="00BD2BDF">
        <w:rPr>
          <w:b/>
          <w:bCs/>
          <w:sz w:val="24"/>
          <w:szCs w:val="24"/>
        </w:rPr>
        <w:t>atrix</w:t>
      </w:r>
      <w:r w:rsidRPr="00BD2BDF">
        <w:rPr>
          <w:sz w:val="24"/>
          <w:szCs w:val="24"/>
        </w:rPr>
        <w:t xml:space="preserve"> is </w:t>
      </w:r>
      <w:r w:rsidR="007B7539" w:rsidRPr="00BD2BDF">
        <w:rPr>
          <w:sz w:val="24"/>
          <w:szCs w:val="24"/>
        </w:rPr>
        <w:t xml:space="preserve">a standard </w:t>
      </w:r>
      <w:r w:rsidR="00A4317C" w:rsidRPr="00BD2BDF">
        <w:rPr>
          <w:sz w:val="24"/>
          <w:szCs w:val="24"/>
        </w:rPr>
        <w:t xml:space="preserve">strategic </w:t>
      </w:r>
      <w:r w:rsidR="00F074BA" w:rsidRPr="00BD2BDF">
        <w:rPr>
          <w:sz w:val="24"/>
          <w:szCs w:val="24"/>
        </w:rPr>
        <w:t xml:space="preserve">framework </w:t>
      </w:r>
      <w:r w:rsidR="00E54442" w:rsidRPr="00BD2BDF">
        <w:rPr>
          <w:sz w:val="24"/>
          <w:szCs w:val="24"/>
        </w:rPr>
        <w:t xml:space="preserve">used by senior </w:t>
      </w:r>
      <w:r w:rsidR="003C75F8" w:rsidRPr="00BD2BDF">
        <w:rPr>
          <w:sz w:val="24"/>
          <w:szCs w:val="24"/>
        </w:rPr>
        <w:t xml:space="preserve">leaders </w:t>
      </w:r>
      <w:r w:rsidR="00A4317C" w:rsidRPr="00BD2BDF">
        <w:rPr>
          <w:sz w:val="24"/>
          <w:szCs w:val="24"/>
        </w:rPr>
        <w:t>in</w:t>
      </w:r>
      <w:r w:rsidR="003C75F8" w:rsidRPr="00BD2BDF">
        <w:rPr>
          <w:sz w:val="24"/>
          <w:szCs w:val="24"/>
        </w:rPr>
        <w:t xml:space="preserve"> </w:t>
      </w:r>
      <w:r w:rsidR="007F6A17" w:rsidRPr="00BD2BDF">
        <w:rPr>
          <w:sz w:val="24"/>
          <w:szCs w:val="24"/>
        </w:rPr>
        <w:t>decision-making</w:t>
      </w:r>
      <w:r w:rsidR="00603830" w:rsidRPr="00BD2BDF">
        <w:rPr>
          <w:sz w:val="24"/>
          <w:szCs w:val="24"/>
        </w:rPr>
        <w:t xml:space="preserve"> </w:t>
      </w:r>
      <w:r w:rsidR="00D66B89" w:rsidRPr="00BD2BDF">
        <w:rPr>
          <w:sz w:val="24"/>
          <w:szCs w:val="24"/>
        </w:rPr>
        <w:t>during times of uncertainty</w:t>
      </w:r>
      <w:r w:rsidR="00B411BF" w:rsidRPr="00BD2BDF">
        <w:rPr>
          <w:sz w:val="24"/>
          <w:szCs w:val="24"/>
        </w:rPr>
        <w:t xml:space="preserve"> </w:t>
      </w:r>
      <w:sdt>
        <w:sdtPr>
          <w:rPr>
            <w:rFonts w:ascii="Calibri" w:hAnsi="Calibri" w:cs="Calibri"/>
            <w:color w:val="000000"/>
            <w:sz w:val="24"/>
            <w:szCs w:val="24"/>
            <w:highlight w:val="white"/>
          </w:rPr>
          <w:alias w:val="Citation"/>
          <w:tag w:val="{&quot;referencesIds&quot;:[&quot;doc:690c99c692a8dd2e9874cb53&quot;],&quot;referencesOptions&quot;:{&quot;doc:690c99c692a8dd2e9874cb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5631150,&quot;citationText&quot;:&quot;&lt;span style=\&quot;font-family:Calibri;font-size:14.666666666666666px;color:#000000\&quot;&gt;[53]&lt;/span&gt;&quot;}"/>
          <w:id w:val="1075631150"/>
          <w:placeholder>
            <w:docPart w:val="186E29617AAA4FA5826999457CC7DB1E"/>
          </w:placeholder>
        </w:sdtPr>
        <w:sdtContent>
          <w:r w:rsidR="00F6412B" w:rsidRPr="00BD2BDF">
            <w:rPr>
              <w:rFonts w:ascii="Calibri" w:eastAsia="Times New Roman" w:hAnsi="Calibri" w:cs="Calibri"/>
              <w:color w:val="000000"/>
            </w:rPr>
            <w:t>[53]</w:t>
          </w:r>
        </w:sdtContent>
      </w:sdt>
      <w:sdt>
        <w:sdtPr>
          <w:rPr>
            <w:rFonts w:ascii="Calibri" w:hAnsi="Calibri" w:cs="Calibri"/>
            <w:color w:val="000000"/>
            <w:sz w:val="24"/>
            <w:szCs w:val="24"/>
            <w:highlight w:val="white"/>
          </w:rPr>
          <w:alias w:val="Citation"/>
          <w:tag w:val="{&quot;referencesIds&quot;:[&quot;doc:690c99ebbf84a11b27f4c6d1&quot;],&quot;referencesOptions&quot;:{&quot;doc:690c99ebbf84a11b27f4c6d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0490109,&quot;citationText&quot;:&quot;&lt;span style=\&quot;font-family:Calibri;font-size:14.666666666666666px;color:#000000\&quot;&gt;[54]&lt;/span&gt;&quot;}"/>
          <w:id w:val="1550490109"/>
          <w:placeholder>
            <w:docPart w:val="E03FB1842B7A43C68F79DAF3F77CEC2D"/>
          </w:placeholder>
        </w:sdtPr>
        <w:sdtContent>
          <w:r w:rsidR="00F6412B" w:rsidRPr="00BD2BDF">
            <w:rPr>
              <w:rFonts w:ascii="Calibri" w:eastAsia="Times New Roman" w:hAnsi="Calibri" w:cs="Calibri"/>
              <w:color w:val="000000"/>
            </w:rPr>
            <w:t>[54]</w:t>
          </w:r>
        </w:sdtContent>
      </w:sdt>
      <w:r w:rsidR="00D66B89" w:rsidRPr="00BD2BDF">
        <w:rPr>
          <w:sz w:val="24"/>
          <w:szCs w:val="24"/>
        </w:rPr>
        <w:t>.</w:t>
      </w:r>
      <w:r w:rsidR="00603830" w:rsidRPr="00BD2BDF">
        <w:rPr>
          <w:sz w:val="24"/>
          <w:szCs w:val="24"/>
        </w:rPr>
        <w:t xml:space="preserve">  </w:t>
      </w:r>
      <w:r w:rsidR="007C48D3" w:rsidRPr="00BD2BDF">
        <w:rPr>
          <w:sz w:val="24"/>
          <w:szCs w:val="24"/>
        </w:rPr>
        <w:t xml:space="preserve">This </w:t>
      </w:r>
      <w:r w:rsidR="008D7274" w:rsidRPr="00BD2BDF">
        <w:rPr>
          <w:sz w:val="24"/>
          <w:szCs w:val="24"/>
        </w:rPr>
        <w:t xml:space="preserve">matrix </w:t>
      </w:r>
      <w:r w:rsidR="007C48D3" w:rsidRPr="00BD2BDF">
        <w:rPr>
          <w:sz w:val="24"/>
          <w:szCs w:val="24"/>
        </w:rPr>
        <w:t>has been adopted by</w:t>
      </w:r>
      <w:r w:rsidRPr="00BD2BDF">
        <w:rPr>
          <w:sz w:val="24"/>
          <w:szCs w:val="24"/>
        </w:rPr>
        <w:t xml:space="preserve"> </w:t>
      </w:r>
      <w:r w:rsidR="00FE40A3" w:rsidRPr="00BD2BDF">
        <w:rPr>
          <w:sz w:val="24"/>
          <w:szCs w:val="24"/>
        </w:rPr>
        <w:t>cybersecurity-analysts</w:t>
      </w:r>
      <w:r w:rsidR="005F7D20" w:rsidRPr="00BD2BDF">
        <w:rPr>
          <w:sz w:val="24"/>
          <w:szCs w:val="24"/>
        </w:rPr>
        <w:t xml:space="preserve"> to identify categories of </w:t>
      </w:r>
      <w:r w:rsidR="005F7D20" w:rsidRPr="00BD2BDF">
        <w:rPr>
          <w:b/>
          <w:bCs/>
          <w:sz w:val="24"/>
          <w:szCs w:val="24"/>
        </w:rPr>
        <w:t>threats</w:t>
      </w:r>
      <w:r w:rsidR="00C63CC7" w:rsidRPr="00BD2BDF">
        <w:rPr>
          <w:b/>
          <w:bCs/>
          <w:sz w:val="24"/>
          <w:szCs w:val="24"/>
        </w:rPr>
        <w:t>,</w:t>
      </w:r>
      <w:r w:rsidR="00F561AC" w:rsidRPr="00BD2BDF">
        <w:rPr>
          <w:sz w:val="24"/>
          <w:szCs w:val="24"/>
        </w:rPr>
        <w:t xml:space="preserve"> </w:t>
      </w:r>
      <w:r w:rsidR="006E2B73" w:rsidRPr="00BD2BDF">
        <w:rPr>
          <w:sz w:val="24"/>
          <w:szCs w:val="24"/>
        </w:rPr>
        <w:t xml:space="preserve">see </w:t>
      </w:r>
      <w:r w:rsidR="00E53CAA" w:rsidRPr="00BD2BDF">
        <w:rPr>
          <w:sz w:val="24"/>
          <w:szCs w:val="24"/>
        </w:rPr>
        <w:t>T</w:t>
      </w:r>
      <w:r w:rsidR="006E2B73" w:rsidRPr="00BD2BDF">
        <w:rPr>
          <w:sz w:val="24"/>
          <w:szCs w:val="24"/>
        </w:rPr>
        <w:t xml:space="preserve">able </w:t>
      </w:r>
      <w:r w:rsidR="00A94763" w:rsidRPr="00BD2BDF">
        <w:rPr>
          <w:sz w:val="24"/>
          <w:szCs w:val="24"/>
        </w:rPr>
        <w:t>10</w:t>
      </w:r>
      <w:r w:rsidR="005E3223" w:rsidRPr="00BD2BDF">
        <w:rPr>
          <w:sz w:val="24"/>
          <w:szCs w:val="24"/>
        </w:rPr>
        <w:t xml:space="preserve"> </w:t>
      </w:r>
      <w:sdt>
        <w:sdtPr>
          <w:rPr>
            <w:sz w:val="24"/>
            <w:szCs w:val="24"/>
            <w:highlight w:val="white"/>
          </w:rPr>
          <w:alias w:val="Citation"/>
          <w:tag w:val="{&quot;referencesIds&quot;:[&quot;doc:68972a8f044f390343ecf28f&quot;],&quot;referencesOptions&quot;:{&quot;doc:68972a8f044f390343ecf2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599800,&quot;citationText&quot;:&quot;&lt;span style=\&quot;font-family:Calibri;font-size:14.666666666666666px;color:#000000\&quot;&gt;[55]&lt;/span&gt;&quot;}"/>
          <w:id w:val="127599800"/>
          <w:placeholder>
            <w:docPart w:val="FDFDB801B58E4BA4AB529A19A7A433D6"/>
          </w:placeholder>
        </w:sdtPr>
        <w:sdtContent>
          <w:r w:rsidR="00F6412B" w:rsidRPr="00BD2BDF">
            <w:rPr>
              <w:rFonts w:ascii="Calibri" w:eastAsia="Times New Roman" w:hAnsi="Calibri" w:cs="Calibri"/>
              <w:color w:val="000000"/>
            </w:rPr>
            <w:t>[55]</w:t>
          </w:r>
        </w:sdtContent>
      </w:sdt>
      <w:sdt>
        <w:sdtPr>
          <w:rPr>
            <w:rFonts w:ascii="Calibri" w:hAnsi="Calibri" w:cs="Calibri"/>
            <w:b/>
            <w:bCs/>
            <w:color w:val="000000"/>
            <w:sz w:val="24"/>
            <w:szCs w:val="24"/>
            <w:highlight w:val="white"/>
          </w:rPr>
          <w:alias w:val="Citation"/>
          <w:tag w:val="{&quot;referencesIds&quot;:[&quot;doc:68972429d5ad0c62ea3779bc&quot;],&quot;referencesOptions&quot;:{&quot;doc:68972429d5ad0c62ea3779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514338,&quot;citationText&quot;:&quot;&lt;span style=\&quot;font-family:Calibri;font-size:14.666666666666666px;color:#000000\&quot;&gt;[56]&lt;/span&gt;&quot;}"/>
          <w:id w:val="-1939514338"/>
          <w:placeholder>
            <w:docPart w:val="3C641043BD26442B822D08FE7E2E7550"/>
          </w:placeholder>
        </w:sdtPr>
        <w:sdtContent>
          <w:r w:rsidR="00F6412B" w:rsidRPr="00BD2BDF">
            <w:rPr>
              <w:rFonts w:ascii="Calibri" w:eastAsia="Times New Roman" w:hAnsi="Calibri" w:cs="Calibri"/>
              <w:color w:val="000000"/>
            </w:rPr>
            <w:t>[56]</w:t>
          </w:r>
        </w:sdtContent>
      </w:sdt>
      <w:sdt>
        <w:sdtPr>
          <w:rPr>
            <w:rFonts w:ascii="Calibri" w:hAnsi="Calibri" w:cs="Calibri"/>
            <w:color w:val="000000"/>
            <w:sz w:val="24"/>
            <w:szCs w:val="24"/>
            <w:highlight w:val="white"/>
          </w:rPr>
          <w:alias w:val="Citation"/>
          <w:tag w:val="{&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6663662,&quot;citationText&quot;:&quot;&lt;span style=\&quot;font-family:Calibri;font-size:14.666666666666666px;color:#000000\&quot;&gt;[57]&lt;/span&gt;&quot;}"/>
          <w:id w:val="1696663662"/>
          <w:placeholder>
            <w:docPart w:val="2FF1E0528FD241A0B3D944318D60ED2D"/>
          </w:placeholder>
        </w:sdtPr>
        <w:sdtContent>
          <w:r w:rsidR="00F6412B" w:rsidRPr="00BD2BDF">
            <w:rPr>
              <w:rFonts w:ascii="Calibri" w:eastAsia="Times New Roman" w:hAnsi="Calibri" w:cs="Calibri"/>
              <w:color w:val="000000"/>
            </w:rPr>
            <w:t>[57]</w:t>
          </w:r>
        </w:sdtContent>
      </w:sdt>
      <w:r w:rsidR="006E2B73" w:rsidRPr="00BD2BDF">
        <w:rPr>
          <w:sz w:val="24"/>
          <w:szCs w:val="24"/>
        </w:rPr>
        <w:t>:</w:t>
      </w:r>
      <w:r w:rsidR="00976D5B" w:rsidRPr="00BD2BDF">
        <w:rPr>
          <w:sz w:val="24"/>
          <w:szCs w:val="24"/>
        </w:rPr>
        <w:t xml:space="preserve"> </w:t>
      </w:r>
    </w:p>
    <w:p w14:paraId="24852366" w14:textId="635EA6D7" w:rsidR="00654490" w:rsidRPr="00BD2BDF" w:rsidRDefault="00654490" w:rsidP="00654490">
      <w:pPr>
        <w:pStyle w:val="Caption"/>
        <w:keepNext/>
      </w:pPr>
      <w:bookmarkStart w:id="560" w:name="_Toc216429197"/>
      <w:r w:rsidRPr="00BD2BDF">
        <w:t xml:space="preserve">Table </w:t>
      </w:r>
      <w:r w:rsidRPr="00BD2BDF">
        <w:fldChar w:fldCharType="begin"/>
      </w:r>
      <w:r w:rsidRPr="00BD2BDF">
        <w:instrText>SEQ Table \* ARABIC</w:instrText>
      </w:r>
      <w:r w:rsidRPr="00BD2BDF">
        <w:fldChar w:fldCharType="separate"/>
      </w:r>
      <w:r w:rsidR="003705C0" w:rsidRPr="00BD2BDF">
        <w:t>10</w:t>
      </w:r>
      <w:r w:rsidRPr="00BD2BDF">
        <w:fldChar w:fldCharType="end"/>
      </w:r>
      <w:r w:rsidRPr="00BD2BDF">
        <w:t xml:space="preserve">: </w:t>
      </w:r>
      <w:r w:rsidR="00D74088" w:rsidRPr="00BD2BDF">
        <w:t>Rumsfeld Matrix of Threats</w:t>
      </w:r>
      <w:bookmarkEnd w:id="560"/>
    </w:p>
    <w:p w14:paraId="4037F99B" w14:textId="28852198" w:rsidR="006B6271" w:rsidRPr="00BD2BDF" w:rsidRDefault="006B6271" w:rsidP="006B6271">
      <w:r w:rsidRPr="00BD2BDF">
        <w:rPr>
          <w:noProof/>
        </w:rPr>
        <w:drawing>
          <wp:inline distT="0" distB="0" distL="0" distR="0" wp14:anchorId="16669E49" wp14:editId="13B1C431">
            <wp:extent cx="5703082" cy="1638300"/>
            <wp:effectExtent l="0" t="0" r="0" b="0"/>
            <wp:docPr id="191104008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040085" name="Picture 1" descr="A screenshot of a computer screen&#10;&#10;AI-generated content may be incorrect."/>
                    <pic:cNvPicPr/>
                  </pic:nvPicPr>
                  <pic:blipFill rotWithShape="1">
                    <a:blip r:embed="rId26"/>
                    <a:srcRect r="496"/>
                    <a:stretch>
                      <a:fillRect/>
                    </a:stretch>
                  </pic:blipFill>
                  <pic:spPr bwMode="auto">
                    <a:xfrm>
                      <a:off x="0" y="0"/>
                      <a:ext cx="5703082" cy="1638300"/>
                    </a:xfrm>
                    <a:prstGeom prst="rect">
                      <a:avLst/>
                    </a:prstGeom>
                    <a:ln>
                      <a:noFill/>
                    </a:ln>
                    <a:extLst>
                      <a:ext uri="{53640926-AAD7-44D8-BBD7-CCE9431645EC}">
                        <a14:shadowObscured xmlns:a14="http://schemas.microsoft.com/office/drawing/2010/main"/>
                      </a:ext>
                    </a:extLst>
                  </pic:spPr>
                </pic:pic>
              </a:graphicData>
            </a:graphic>
          </wp:inline>
        </w:drawing>
      </w:r>
    </w:p>
    <w:p w14:paraId="2B7D376A" w14:textId="07608010" w:rsidR="00654490" w:rsidRPr="00BD2BDF" w:rsidRDefault="00654490" w:rsidP="00654490"/>
    <w:p w14:paraId="4C0F637E" w14:textId="77777777" w:rsidR="00B637D5" w:rsidRPr="00BD2BDF" w:rsidRDefault="00B637D5" w:rsidP="00654490"/>
    <w:p w14:paraId="56C05FAA" w14:textId="458DE83E" w:rsidR="004D35CE" w:rsidRPr="00BD2BDF" w:rsidRDefault="004D35CE" w:rsidP="00A16B65">
      <w:pPr>
        <w:spacing w:line="360" w:lineRule="auto"/>
        <w:jc w:val="both"/>
        <w:rPr>
          <w:sz w:val="24"/>
          <w:szCs w:val="24"/>
        </w:rPr>
      </w:pPr>
      <w:r w:rsidRPr="00BD2BDF">
        <w:rPr>
          <w:sz w:val="24"/>
          <w:szCs w:val="24"/>
        </w:rPr>
        <w:t xml:space="preserve">Zero-day </w:t>
      </w:r>
      <w:r w:rsidR="005C031F" w:rsidRPr="00BD2BDF">
        <w:rPr>
          <w:sz w:val="24"/>
          <w:szCs w:val="24"/>
        </w:rPr>
        <w:t>vulnerabilities</w:t>
      </w:r>
      <w:r w:rsidR="00090DDE" w:rsidRPr="00BD2BDF">
        <w:rPr>
          <w:sz w:val="24"/>
          <w:szCs w:val="24"/>
        </w:rPr>
        <w:t>/attacks</w:t>
      </w:r>
      <w:r w:rsidRPr="00BD2BDF">
        <w:rPr>
          <w:sz w:val="24"/>
          <w:szCs w:val="24"/>
        </w:rPr>
        <w:t xml:space="preserve"> are </w:t>
      </w:r>
      <w:r w:rsidRPr="00BD2BDF">
        <w:rPr>
          <w:b/>
          <w:bCs/>
          <w:sz w:val="24"/>
          <w:szCs w:val="24"/>
        </w:rPr>
        <w:t>unknown unknowns</w:t>
      </w:r>
      <w:r w:rsidRPr="00BD2BDF">
        <w:rPr>
          <w:sz w:val="24"/>
          <w:szCs w:val="24"/>
        </w:rPr>
        <w:t xml:space="preserve"> threats as </w:t>
      </w:r>
      <w:r w:rsidR="002D7181" w:rsidRPr="00BD2BDF">
        <w:rPr>
          <w:sz w:val="24"/>
          <w:szCs w:val="24"/>
        </w:rPr>
        <w:t>they</w:t>
      </w:r>
      <w:r w:rsidRPr="00BD2BDF">
        <w:rPr>
          <w:sz w:val="24"/>
          <w:szCs w:val="24"/>
        </w:rPr>
        <w:t xml:space="preserve"> cannot be detected by signature-based detection methods. </w:t>
      </w:r>
      <w:r w:rsidR="003C1B7B" w:rsidRPr="00BD2BDF">
        <w:rPr>
          <w:sz w:val="24"/>
          <w:szCs w:val="24"/>
        </w:rPr>
        <w:t xml:space="preserve"> S</w:t>
      </w:r>
      <w:r w:rsidRPr="00BD2BDF">
        <w:rPr>
          <w:sz w:val="24"/>
          <w:szCs w:val="24"/>
        </w:rPr>
        <w:t>ignature</w:t>
      </w:r>
      <w:r w:rsidR="003C1B7B" w:rsidRPr="00BD2BDF">
        <w:rPr>
          <w:sz w:val="24"/>
          <w:szCs w:val="24"/>
        </w:rPr>
        <w:t>s</w:t>
      </w:r>
      <w:r w:rsidRPr="00BD2BDF">
        <w:rPr>
          <w:sz w:val="24"/>
          <w:szCs w:val="24"/>
        </w:rPr>
        <w:t xml:space="preserve"> </w:t>
      </w:r>
      <w:r w:rsidR="003C1B7B" w:rsidRPr="00BD2BDF">
        <w:rPr>
          <w:sz w:val="24"/>
          <w:szCs w:val="24"/>
        </w:rPr>
        <w:t xml:space="preserve">need </w:t>
      </w:r>
      <w:r w:rsidRPr="00BD2BDF">
        <w:rPr>
          <w:sz w:val="24"/>
          <w:szCs w:val="24"/>
        </w:rPr>
        <w:t xml:space="preserve">to be created by the IDS developer, cybersecurity-analysts or manually by the IDS administrator.  </w:t>
      </w:r>
    </w:p>
    <w:p w14:paraId="602E7DB1" w14:textId="7E555CCA" w:rsidR="0069201A" w:rsidRPr="00BD2BDF" w:rsidRDefault="001644F7" w:rsidP="00A16B65">
      <w:pPr>
        <w:spacing w:line="360" w:lineRule="auto"/>
        <w:jc w:val="both"/>
        <w:rPr>
          <w:sz w:val="24"/>
          <w:szCs w:val="24"/>
        </w:rPr>
      </w:pPr>
      <w:r w:rsidRPr="00BD2BDF">
        <w:rPr>
          <w:sz w:val="24"/>
          <w:szCs w:val="24"/>
        </w:rPr>
        <w:t xml:space="preserve">This is a limitation of the signature-based </w:t>
      </w:r>
      <w:r w:rsidR="006F4846" w:rsidRPr="00BD2BDF">
        <w:rPr>
          <w:sz w:val="24"/>
          <w:szCs w:val="24"/>
        </w:rPr>
        <w:t>detection;</w:t>
      </w:r>
      <w:r w:rsidR="00F155CF" w:rsidRPr="00BD2BDF">
        <w:rPr>
          <w:sz w:val="24"/>
          <w:szCs w:val="24"/>
        </w:rPr>
        <w:t xml:space="preserve"> </w:t>
      </w:r>
      <w:r w:rsidR="003E52E1" w:rsidRPr="00BD2BDF">
        <w:rPr>
          <w:sz w:val="24"/>
          <w:szCs w:val="24"/>
        </w:rPr>
        <w:t xml:space="preserve">however, </w:t>
      </w:r>
      <w:r w:rsidR="00F155CF" w:rsidRPr="00BD2BDF">
        <w:rPr>
          <w:sz w:val="24"/>
          <w:szCs w:val="24"/>
        </w:rPr>
        <w:t>alternate detection methods</w:t>
      </w:r>
      <w:r w:rsidR="00E55696" w:rsidRPr="00BD2BDF">
        <w:rPr>
          <w:sz w:val="24"/>
          <w:szCs w:val="24"/>
        </w:rPr>
        <w:t xml:space="preserve"> </w:t>
      </w:r>
      <w:r w:rsidR="003E52E1" w:rsidRPr="00BD2BDF">
        <w:rPr>
          <w:sz w:val="24"/>
          <w:szCs w:val="24"/>
        </w:rPr>
        <w:t xml:space="preserve">are available, </w:t>
      </w:r>
      <w:r w:rsidR="00E55696" w:rsidRPr="00BD2BDF">
        <w:rPr>
          <w:sz w:val="24"/>
          <w:szCs w:val="24"/>
        </w:rPr>
        <w:t>see Fig.</w:t>
      </w:r>
      <w:r w:rsidR="00F36B87" w:rsidRPr="00BD2BDF">
        <w:rPr>
          <w:sz w:val="24"/>
          <w:szCs w:val="24"/>
        </w:rPr>
        <w:t>4</w:t>
      </w:r>
      <w:r w:rsidR="004759BA" w:rsidRPr="00BD2BDF">
        <w:rPr>
          <w:sz w:val="24"/>
          <w:szCs w:val="24"/>
        </w:rPr>
        <w:t xml:space="preserve"> </w:t>
      </w:r>
      <w:sdt>
        <w:sdtPr>
          <w:rPr>
            <w:rFonts w:ascii="Calibri" w:hAnsi="Calibri" w:cs="Calibri"/>
            <w:color w:val="000000"/>
            <w:sz w:val="24"/>
            <w:szCs w:val="24"/>
            <w:highlight w:val="white"/>
          </w:rPr>
          <w:alias w:val="Citation"/>
          <w:tag w:val="{&quot;referencesIds&quot;:[&quot;doc:6898a722e1fafd47b290d8ac&quot;],&quot;referencesOptions&quot;:{&quot;doc:6898a722e1fafd47b290d8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9024914,&quot;citationText&quot;:&quot;&lt;span style=\&quot;font-family:Calibri;font-size:14.666666666666666px;color:#000000\&quot;&gt;[58]&lt;/span&gt;&quot;}"/>
          <w:id w:val="-349024914"/>
          <w:placeholder>
            <w:docPart w:val="40345B9213F54D918F1A549D93ACEEBE"/>
          </w:placeholder>
        </w:sdtPr>
        <w:sdtContent>
          <w:r w:rsidR="00F6412B" w:rsidRPr="00BD2BDF">
            <w:rPr>
              <w:rFonts w:ascii="Calibri" w:eastAsia="Times New Roman" w:hAnsi="Calibri" w:cs="Calibri"/>
              <w:color w:val="000000"/>
            </w:rPr>
            <w:t>[58]</w:t>
          </w:r>
        </w:sdtContent>
      </w:sdt>
      <w:sdt>
        <w:sdtPr>
          <w:rPr>
            <w:sz w:val="24"/>
            <w:szCs w:val="24"/>
            <w:highlight w:val="white"/>
          </w:rPr>
          <w:alias w:val="Citation"/>
          <w:tag w:val="{&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675418,&quot;citationText&quot;:&quot;&lt;span style=\&quot;font-family:Calibri;font-size:14.666666666666666px;color:#000000\&quot;&gt;[59]&lt;/span&gt;&quot;}"/>
          <w:id w:val="89675418"/>
          <w:placeholder>
            <w:docPart w:val="D7AB8BFA7919422A9D815341B0131F3A"/>
          </w:placeholder>
        </w:sdtPr>
        <w:sdtContent>
          <w:r w:rsidR="00F6412B" w:rsidRPr="00BD2BDF">
            <w:rPr>
              <w:rFonts w:ascii="Calibri" w:eastAsia="Times New Roman" w:hAnsi="Calibri" w:cs="Calibri"/>
              <w:color w:val="000000"/>
            </w:rPr>
            <w:t>[59]</w:t>
          </w:r>
        </w:sdtContent>
      </w:sdt>
      <w:r w:rsidR="00E55696" w:rsidRPr="00BD2BDF">
        <w:rPr>
          <w:sz w:val="24"/>
          <w:szCs w:val="24"/>
        </w:rPr>
        <w:t>:</w:t>
      </w:r>
      <w:r w:rsidR="00803732" w:rsidRPr="00BD2BDF">
        <w:rPr>
          <w:sz w:val="24"/>
          <w:szCs w:val="24"/>
        </w:rPr>
        <w:t xml:space="preserve"> </w:t>
      </w:r>
    </w:p>
    <w:p w14:paraId="23D75923" w14:textId="77777777" w:rsidR="0069201A" w:rsidRPr="00BD2BDF" w:rsidRDefault="000A2C88" w:rsidP="0069201A">
      <w:pPr>
        <w:keepNext/>
      </w:pPr>
      <w:r w:rsidRPr="00BD2BDF">
        <w:rPr>
          <w:noProof/>
        </w:rPr>
        <w:lastRenderedPageBreak/>
        <w:drawing>
          <wp:inline distT="0" distB="0" distL="0" distR="0" wp14:anchorId="0C825FF8" wp14:editId="26FC4C02">
            <wp:extent cx="5114925" cy="2943225"/>
            <wp:effectExtent l="0" t="0" r="9525" b="9525"/>
            <wp:docPr id="19477868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
                      <a:extLst>
                        <a:ext uri="{28A0092B-C50C-407E-A947-70E740481C1C}">
                          <a14:useLocalDpi xmlns:a14="http://schemas.microsoft.com/office/drawing/2010/main" val="0"/>
                        </a:ext>
                      </a:extLst>
                    </a:blip>
                    <a:srcRect l="10797" t="3438"/>
                    <a:stretch>
                      <a:fillRect/>
                    </a:stretch>
                  </pic:blipFill>
                  <pic:spPr bwMode="auto">
                    <a:xfrm>
                      <a:off x="0" y="0"/>
                      <a:ext cx="5114925" cy="2943225"/>
                    </a:xfrm>
                    <a:prstGeom prst="rect">
                      <a:avLst/>
                    </a:prstGeom>
                    <a:noFill/>
                    <a:ln>
                      <a:noFill/>
                    </a:ln>
                    <a:extLst>
                      <a:ext uri="{53640926-AAD7-44D8-BBD7-CCE9431645EC}">
                        <a14:shadowObscured xmlns:a14="http://schemas.microsoft.com/office/drawing/2010/main"/>
                      </a:ext>
                    </a:extLst>
                  </pic:spPr>
                </pic:pic>
              </a:graphicData>
            </a:graphic>
          </wp:inline>
        </w:drawing>
      </w:r>
    </w:p>
    <w:p w14:paraId="4774D921" w14:textId="245274CB" w:rsidR="002D587E" w:rsidRPr="00BD2BDF" w:rsidRDefault="0069201A" w:rsidP="0069201A">
      <w:pPr>
        <w:pStyle w:val="Caption"/>
      </w:pPr>
      <w:bookmarkStart w:id="561" w:name="_Toc216429033"/>
      <w:r w:rsidRPr="00BD2BDF">
        <w:t xml:space="preserve">Figure </w:t>
      </w:r>
      <w:r w:rsidRPr="00BD2BDF">
        <w:fldChar w:fldCharType="begin"/>
      </w:r>
      <w:r w:rsidRPr="00BD2BDF">
        <w:instrText>SEQ Figure \* ARABIC</w:instrText>
      </w:r>
      <w:r w:rsidRPr="00BD2BDF">
        <w:fldChar w:fldCharType="separate"/>
      </w:r>
      <w:r w:rsidR="003705C0" w:rsidRPr="00BD2BDF">
        <w:t>4</w:t>
      </w:r>
      <w:r w:rsidRPr="00BD2BDF">
        <w:fldChar w:fldCharType="end"/>
      </w:r>
      <w:r w:rsidRPr="00BD2BDF">
        <w:t>: Zero-day attack detection</w:t>
      </w:r>
      <w:bookmarkEnd w:id="561"/>
    </w:p>
    <w:p w14:paraId="2899FC76" w14:textId="0ED79805" w:rsidR="00327C21" w:rsidRPr="00BD2BDF" w:rsidRDefault="006A02E8" w:rsidP="00371E65">
      <w:pPr>
        <w:spacing w:line="360" w:lineRule="auto"/>
        <w:jc w:val="both"/>
        <w:rPr>
          <w:sz w:val="24"/>
          <w:szCs w:val="24"/>
        </w:rPr>
      </w:pPr>
      <w:r w:rsidRPr="00BD2BDF">
        <w:rPr>
          <w:sz w:val="24"/>
          <w:szCs w:val="24"/>
        </w:rPr>
        <w:t xml:space="preserve">On </w:t>
      </w:r>
      <w:r w:rsidR="00F933CD" w:rsidRPr="00BD2BDF">
        <w:rPr>
          <w:sz w:val="24"/>
          <w:szCs w:val="24"/>
        </w:rPr>
        <w:t>discovering a vulnerability</w:t>
      </w:r>
      <w:r w:rsidRPr="00BD2BDF">
        <w:rPr>
          <w:sz w:val="24"/>
          <w:szCs w:val="24"/>
        </w:rPr>
        <w:t xml:space="preserve">, </w:t>
      </w:r>
      <w:r w:rsidR="00F84158" w:rsidRPr="00BD2BDF">
        <w:rPr>
          <w:sz w:val="24"/>
          <w:szCs w:val="24"/>
        </w:rPr>
        <w:t xml:space="preserve">there is a delay of approximately one-week between the </w:t>
      </w:r>
      <w:r w:rsidR="005C465A" w:rsidRPr="00BD2BDF">
        <w:rPr>
          <w:sz w:val="24"/>
          <w:szCs w:val="24"/>
        </w:rPr>
        <w:t xml:space="preserve">public disclosure </w:t>
      </w:r>
      <w:r w:rsidR="00700A22" w:rsidRPr="00BD2BDF">
        <w:rPr>
          <w:sz w:val="24"/>
          <w:szCs w:val="24"/>
        </w:rPr>
        <w:t xml:space="preserve">by a developer/vendor and </w:t>
      </w:r>
      <w:r w:rsidR="00C3330E" w:rsidRPr="00BD2BDF">
        <w:rPr>
          <w:sz w:val="24"/>
          <w:szCs w:val="24"/>
        </w:rPr>
        <w:t>publication on the National Vulnerability Database (NVD).</w:t>
      </w:r>
      <w:r w:rsidR="00691994" w:rsidRPr="00BD2BDF">
        <w:rPr>
          <w:sz w:val="24"/>
          <w:szCs w:val="24"/>
        </w:rPr>
        <w:t xml:space="preserve"> </w:t>
      </w:r>
      <w:r w:rsidR="00A92714" w:rsidRPr="00BD2BDF">
        <w:rPr>
          <w:sz w:val="24"/>
          <w:szCs w:val="24"/>
        </w:rPr>
        <w:t>T</w:t>
      </w:r>
      <w:r w:rsidR="00691994" w:rsidRPr="00BD2BDF">
        <w:rPr>
          <w:sz w:val="24"/>
          <w:szCs w:val="24"/>
        </w:rPr>
        <w:t xml:space="preserve">here </w:t>
      </w:r>
      <w:r w:rsidR="008C33AB" w:rsidRPr="00BD2BDF">
        <w:rPr>
          <w:sz w:val="24"/>
          <w:szCs w:val="24"/>
        </w:rPr>
        <w:t>are</w:t>
      </w:r>
      <w:r w:rsidR="00691994" w:rsidRPr="00BD2BDF">
        <w:rPr>
          <w:sz w:val="24"/>
          <w:szCs w:val="24"/>
        </w:rPr>
        <w:t xml:space="preserve"> </w:t>
      </w:r>
      <w:r w:rsidR="00CA0B1A" w:rsidRPr="00BD2BDF">
        <w:rPr>
          <w:sz w:val="24"/>
          <w:szCs w:val="24"/>
        </w:rPr>
        <w:t>further delay</w:t>
      </w:r>
      <w:r w:rsidR="008C33AB" w:rsidRPr="00BD2BDF">
        <w:rPr>
          <w:sz w:val="24"/>
          <w:szCs w:val="24"/>
        </w:rPr>
        <w:t>s</w:t>
      </w:r>
      <w:r w:rsidR="00691994" w:rsidRPr="00BD2BDF">
        <w:rPr>
          <w:sz w:val="24"/>
          <w:szCs w:val="24"/>
        </w:rPr>
        <w:t xml:space="preserve"> </w:t>
      </w:r>
      <w:r w:rsidR="00DB78D0" w:rsidRPr="00BD2BDF">
        <w:rPr>
          <w:sz w:val="24"/>
          <w:szCs w:val="24"/>
        </w:rPr>
        <w:t>whilst</w:t>
      </w:r>
      <w:r w:rsidR="00691994" w:rsidRPr="00BD2BDF">
        <w:rPr>
          <w:sz w:val="24"/>
          <w:szCs w:val="24"/>
        </w:rPr>
        <w:t xml:space="preserve"> the signature </w:t>
      </w:r>
      <w:r w:rsidR="00DB78D0" w:rsidRPr="00BD2BDF">
        <w:rPr>
          <w:sz w:val="24"/>
          <w:szCs w:val="24"/>
        </w:rPr>
        <w:t>is</w:t>
      </w:r>
      <w:r w:rsidR="00691994" w:rsidRPr="00BD2BDF">
        <w:rPr>
          <w:sz w:val="24"/>
          <w:szCs w:val="24"/>
        </w:rPr>
        <w:t xml:space="preserve"> </w:t>
      </w:r>
      <w:r w:rsidR="00B31CEA" w:rsidRPr="00BD2BDF">
        <w:rPr>
          <w:sz w:val="24"/>
          <w:szCs w:val="24"/>
        </w:rPr>
        <w:t>developed,</w:t>
      </w:r>
      <w:r w:rsidR="00691994" w:rsidRPr="00BD2BDF">
        <w:rPr>
          <w:sz w:val="24"/>
          <w:szCs w:val="24"/>
        </w:rPr>
        <w:t xml:space="preserve"> </w:t>
      </w:r>
      <w:r w:rsidR="00DB78D0" w:rsidRPr="00BD2BDF">
        <w:rPr>
          <w:sz w:val="24"/>
          <w:szCs w:val="24"/>
        </w:rPr>
        <w:t>and the signature database updated.</w:t>
      </w:r>
      <w:r w:rsidR="00495524" w:rsidRPr="00BD2BDF">
        <w:rPr>
          <w:sz w:val="24"/>
          <w:szCs w:val="24"/>
        </w:rPr>
        <w:t xml:space="preserve">  </w:t>
      </w:r>
      <w:r w:rsidR="00DD6346" w:rsidRPr="00BD2BDF">
        <w:rPr>
          <w:sz w:val="24"/>
          <w:szCs w:val="24"/>
        </w:rPr>
        <w:t xml:space="preserve">75% of Zero-Day vulnerabilities are disclosed online before being </w:t>
      </w:r>
      <w:r w:rsidR="00B31CEA" w:rsidRPr="00BD2BDF">
        <w:rPr>
          <w:sz w:val="24"/>
          <w:szCs w:val="24"/>
        </w:rPr>
        <w:t>added to</w:t>
      </w:r>
      <w:r w:rsidR="00DD6346" w:rsidRPr="00BD2BDF">
        <w:rPr>
          <w:sz w:val="24"/>
          <w:szCs w:val="24"/>
        </w:rPr>
        <w:t xml:space="preserve"> the NVD</w:t>
      </w:r>
      <w:r w:rsidR="00597CE9" w:rsidRPr="00BD2BDF">
        <w:rPr>
          <w:sz w:val="24"/>
          <w:szCs w:val="24"/>
        </w:rPr>
        <w:t>.</w:t>
      </w:r>
      <w:r w:rsidR="00DD6346" w:rsidRPr="00BD2BDF">
        <w:rPr>
          <w:sz w:val="24"/>
          <w:szCs w:val="24"/>
        </w:rPr>
        <w:t xml:space="preserve"> </w:t>
      </w:r>
      <w:r w:rsidR="00597CE9" w:rsidRPr="00BD2BDF">
        <w:rPr>
          <w:sz w:val="24"/>
          <w:szCs w:val="24"/>
        </w:rPr>
        <w:t xml:space="preserve">This </w:t>
      </w:r>
      <w:r w:rsidR="00DD6346" w:rsidRPr="00BD2BDF">
        <w:rPr>
          <w:sz w:val="24"/>
          <w:szCs w:val="24"/>
        </w:rPr>
        <w:t>giv</w:t>
      </w:r>
      <w:r w:rsidR="00597CE9" w:rsidRPr="00BD2BDF">
        <w:rPr>
          <w:sz w:val="24"/>
          <w:szCs w:val="24"/>
        </w:rPr>
        <w:t>es</w:t>
      </w:r>
      <w:r w:rsidR="00DD6346" w:rsidRPr="00BD2BDF">
        <w:rPr>
          <w:sz w:val="24"/>
          <w:szCs w:val="24"/>
        </w:rPr>
        <w:t xml:space="preserve"> </w:t>
      </w:r>
      <w:r w:rsidR="00A53F70" w:rsidRPr="00BD2BDF">
        <w:rPr>
          <w:sz w:val="24"/>
          <w:szCs w:val="24"/>
        </w:rPr>
        <w:t>hackers</w:t>
      </w:r>
      <w:r w:rsidR="00597CE9" w:rsidRPr="00BD2BDF">
        <w:rPr>
          <w:sz w:val="24"/>
          <w:szCs w:val="24"/>
        </w:rPr>
        <w:t xml:space="preserve"> an opportunity</w:t>
      </w:r>
      <w:r w:rsidR="00A53F70" w:rsidRPr="00BD2BDF">
        <w:rPr>
          <w:sz w:val="24"/>
          <w:szCs w:val="24"/>
        </w:rPr>
        <w:t xml:space="preserve"> to capitalise on this delay</w:t>
      </w:r>
      <w:r w:rsidR="00024CF9" w:rsidRPr="00BD2BDF">
        <w:rPr>
          <w:sz w:val="24"/>
          <w:szCs w:val="24"/>
        </w:rPr>
        <w:t>,</w:t>
      </w:r>
      <w:r w:rsidR="005861ED" w:rsidRPr="00BD2BDF">
        <w:rPr>
          <w:sz w:val="24"/>
          <w:szCs w:val="24"/>
        </w:rPr>
        <w:t xml:space="preserve"> </w:t>
      </w:r>
      <w:r w:rsidR="00EB54FE" w:rsidRPr="00BD2BDF">
        <w:rPr>
          <w:sz w:val="24"/>
          <w:szCs w:val="24"/>
        </w:rPr>
        <w:t xml:space="preserve">a downfall </w:t>
      </w:r>
      <w:r w:rsidR="005861ED" w:rsidRPr="00BD2BDF">
        <w:rPr>
          <w:sz w:val="24"/>
          <w:szCs w:val="24"/>
        </w:rPr>
        <w:t>of the signature-based detection method</w:t>
      </w:r>
      <w:r w:rsidR="00A53F70" w:rsidRPr="00BD2BDF">
        <w:rPr>
          <w:sz w:val="24"/>
          <w:szCs w:val="24"/>
        </w:rPr>
        <w:t xml:space="preserve"> </w:t>
      </w:r>
      <w:sdt>
        <w:sdtPr>
          <w:rPr>
            <w:sz w:val="24"/>
            <w:szCs w:val="24"/>
            <w:highlight w:val="white"/>
          </w:rPr>
          <w:alias w:val="Citation"/>
          <w:tag w:val="{&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704023,&quot;citationText&quot;:&quot;&lt;span style=\&quot;font-family:Calibri;font-size:14.666666666666666px;color:#000000\&quot;&gt;[59]&lt;/span&gt;&quot;}"/>
          <w:id w:val="535704023"/>
          <w:placeholder>
            <w:docPart w:val="D1F3BDB29E4C4D5C8ECB7794AC780046"/>
          </w:placeholder>
        </w:sdtPr>
        <w:sdtContent>
          <w:r w:rsidR="00F6412B" w:rsidRPr="00BD2BDF">
            <w:rPr>
              <w:rFonts w:ascii="Calibri" w:eastAsia="Times New Roman" w:hAnsi="Calibri" w:cs="Calibri"/>
              <w:color w:val="000000"/>
            </w:rPr>
            <w:t>[59]</w:t>
          </w:r>
        </w:sdtContent>
      </w:sdt>
      <w:r w:rsidR="005861ED" w:rsidRPr="00BD2BDF">
        <w:rPr>
          <w:sz w:val="24"/>
          <w:szCs w:val="24"/>
        </w:rPr>
        <w:t>.</w:t>
      </w:r>
      <w:r w:rsidR="00954C4E" w:rsidRPr="00BD2BDF">
        <w:rPr>
          <w:sz w:val="24"/>
          <w:szCs w:val="24"/>
        </w:rPr>
        <w:t xml:space="preserve">  A hacker could exploit the </w:t>
      </w:r>
      <w:r w:rsidR="00524189" w:rsidRPr="00BD2BDF">
        <w:rPr>
          <w:sz w:val="24"/>
          <w:szCs w:val="24"/>
        </w:rPr>
        <w:t>zero-day vulnerability, compromising a system without the knowledge of the cybersecurity-analysts.</w:t>
      </w:r>
    </w:p>
    <w:p w14:paraId="1DEF0E3C" w14:textId="577DAFCA" w:rsidR="00CE79D9" w:rsidRPr="00BD2BDF" w:rsidRDefault="00433F52" w:rsidP="00371E65">
      <w:pPr>
        <w:spacing w:line="360" w:lineRule="auto"/>
        <w:jc w:val="both"/>
        <w:rPr>
          <w:sz w:val="24"/>
          <w:szCs w:val="24"/>
        </w:rPr>
      </w:pPr>
      <w:r w:rsidRPr="00BD2BDF">
        <w:rPr>
          <w:sz w:val="24"/>
          <w:szCs w:val="24"/>
        </w:rPr>
        <w:t xml:space="preserve">Potential solutions to detecting </w:t>
      </w:r>
      <w:r w:rsidR="00524189" w:rsidRPr="00BD2BDF">
        <w:rPr>
          <w:sz w:val="24"/>
          <w:szCs w:val="24"/>
        </w:rPr>
        <w:t>z</w:t>
      </w:r>
      <w:r w:rsidRPr="00BD2BDF">
        <w:rPr>
          <w:sz w:val="24"/>
          <w:szCs w:val="24"/>
        </w:rPr>
        <w:t>ero-</w:t>
      </w:r>
      <w:r w:rsidR="00524189" w:rsidRPr="00BD2BDF">
        <w:rPr>
          <w:sz w:val="24"/>
          <w:szCs w:val="24"/>
        </w:rPr>
        <w:t>d</w:t>
      </w:r>
      <w:r w:rsidRPr="00BD2BDF">
        <w:rPr>
          <w:sz w:val="24"/>
          <w:szCs w:val="24"/>
        </w:rPr>
        <w:t xml:space="preserve">ay vulnerabilities are </w:t>
      </w:r>
      <w:r w:rsidR="00301988" w:rsidRPr="00BD2BDF">
        <w:rPr>
          <w:sz w:val="24"/>
          <w:szCs w:val="24"/>
        </w:rPr>
        <w:t>p</w:t>
      </w:r>
      <w:r w:rsidR="00E06024" w:rsidRPr="00BD2BDF">
        <w:rPr>
          <w:sz w:val="24"/>
          <w:szCs w:val="24"/>
        </w:rPr>
        <w:t>en</w:t>
      </w:r>
      <w:r w:rsidR="00301988" w:rsidRPr="00BD2BDF">
        <w:rPr>
          <w:sz w:val="24"/>
          <w:szCs w:val="24"/>
        </w:rPr>
        <w:t>-</w:t>
      </w:r>
      <w:r w:rsidR="00E06024" w:rsidRPr="00BD2BDF">
        <w:rPr>
          <w:sz w:val="24"/>
          <w:szCs w:val="24"/>
        </w:rPr>
        <w:t>testing</w:t>
      </w:r>
      <w:r w:rsidR="005D3CC5" w:rsidRPr="00BD2BDF">
        <w:rPr>
          <w:sz w:val="24"/>
          <w:szCs w:val="24"/>
        </w:rPr>
        <w:t>,</w:t>
      </w:r>
      <w:r w:rsidR="00E06024" w:rsidRPr="00BD2BDF">
        <w:rPr>
          <w:sz w:val="24"/>
          <w:szCs w:val="24"/>
        </w:rPr>
        <w:t xml:space="preserve"> </w:t>
      </w:r>
      <w:r w:rsidR="00E46E23" w:rsidRPr="00BD2BDF">
        <w:rPr>
          <w:sz w:val="24"/>
          <w:szCs w:val="24"/>
        </w:rPr>
        <w:t>t</w:t>
      </w:r>
      <w:r w:rsidR="009456E6" w:rsidRPr="00BD2BDF">
        <w:rPr>
          <w:sz w:val="24"/>
          <w:szCs w:val="24"/>
        </w:rPr>
        <w:t xml:space="preserve">hreat </w:t>
      </w:r>
      <w:r w:rsidR="00E46E23" w:rsidRPr="00BD2BDF">
        <w:rPr>
          <w:sz w:val="24"/>
          <w:szCs w:val="24"/>
        </w:rPr>
        <w:t>h</w:t>
      </w:r>
      <w:r w:rsidR="009456E6" w:rsidRPr="00BD2BDF">
        <w:rPr>
          <w:sz w:val="24"/>
          <w:szCs w:val="24"/>
        </w:rPr>
        <w:t>unting</w:t>
      </w:r>
      <w:r w:rsidR="00DD6346" w:rsidRPr="00BD2BDF">
        <w:rPr>
          <w:sz w:val="24"/>
          <w:szCs w:val="24"/>
        </w:rPr>
        <w:t>,</w:t>
      </w:r>
      <w:r w:rsidR="009456E6" w:rsidRPr="00BD2BDF">
        <w:rPr>
          <w:sz w:val="24"/>
          <w:szCs w:val="24"/>
        </w:rPr>
        <w:t xml:space="preserve"> and red team exercises</w:t>
      </w:r>
      <w:r w:rsidR="00FC1F1F" w:rsidRPr="00BD2BDF">
        <w:rPr>
          <w:sz w:val="24"/>
          <w:szCs w:val="24"/>
        </w:rPr>
        <w:t>.</w:t>
      </w:r>
      <w:r w:rsidR="00E46E23" w:rsidRPr="00BD2BDF">
        <w:rPr>
          <w:sz w:val="24"/>
          <w:szCs w:val="24"/>
        </w:rPr>
        <w:t xml:space="preserve"> </w:t>
      </w:r>
      <w:r w:rsidR="00FC1F1F" w:rsidRPr="00BD2BDF">
        <w:rPr>
          <w:sz w:val="24"/>
          <w:szCs w:val="24"/>
        </w:rPr>
        <w:t>T</w:t>
      </w:r>
      <w:r w:rsidR="00E46E23" w:rsidRPr="00BD2BDF">
        <w:rPr>
          <w:sz w:val="24"/>
          <w:szCs w:val="24"/>
        </w:rPr>
        <w:t xml:space="preserve">hese </w:t>
      </w:r>
      <w:r w:rsidR="00BD45AE" w:rsidRPr="00BD2BDF">
        <w:rPr>
          <w:sz w:val="24"/>
          <w:szCs w:val="24"/>
        </w:rPr>
        <w:t xml:space="preserve">solutions require </w:t>
      </w:r>
      <w:r w:rsidR="00D31AD2" w:rsidRPr="00BD2BDF">
        <w:rPr>
          <w:sz w:val="24"/>
          <w:szCs w:val="24"/>
        </w:rPr>
        <w:t>cybersecurity-analysts to manually carry out testing, which is time consuming</w:t>
      </w:r>
      <w:r w:rsidR="000569DA" w:rsidRPr="00BD2BDF">
        <w:rPr>
          <w:sz w:val="24"/>
          <w:szCs w:val="24"/>
        </w:rPr>
        <w:t>.</w:t>
      </w:r>
      <w:r w:rsidR="003D1E18" w:rsidRPr="00BD2BDF">
        <w:rPr>
          <w:sz w:val="24"/>
          <w:szCs w:val="24"/>
        </w:rPr>
        <w:t xml:space="preserve">  </w:t>
      </w:r>
      <w:r w:rsidR="001C182C" w:rsidRPr="00BD2BDF">
        <w:rPr>
          <w:sz w:val="24"/>
          <w:szCs w:val="24"/>
        </w:rPr>
        <w:t xml:space="preserve"> A</w:t>
      </w:r>
      <w:r w:rsidR="00DC6AB3" w:rsidRPr="00BD2BDF">
        <w:rPr>
          <w:sz w:val="24"/>
          <w:szCs w:val="24"/>
        </w:rPr>
        <w:t xml:space="preserve">utomated </w:t>
      </w:r>
      <w:r w:rsidR="003D1E18" w:rsidRPr="00BD2BDF">
        <w:rPr>
          <w:sz w:val="24"/>
          <w:szCs w:val="24"/>
        </w:rPr>
        <w:t xml:space="preserve">anomaly-based detection methods </w:t>
      </w:r>
      <w:r w:rsidR="003C785A" w:rsidRPr="00BD2BDF">
        <w:rPr>
          <w:sz w:val="24"/>
          <w:szCs w:val="24"/>
        </w:rPr>
        <w:t xml:space="preserve">are </w:t>
      </w:r>
      <w:r w:rsidR="00371E65" w:rsidRPr="00BD2BDF">
        <w:rPr>
          <w:sz w:val="24"/>
          <w:szCs w:val="24"/>
        </w:rPr>
        <w:t xml:space="preserve">therefore </w:t>
      </w:r>
      <w:r w:rsidR="001C182C" w:rsidRPr="00BD2BDF">
        <w:rPr>
          <w:sz w:val="24"/>
          <w:szCs w:val="24"/>
        </w:rPr>
        <w:t>commonly</w:t>
      </w:r>
      <w:r w:rsidR="00E7404B" w:rsidRPr="00BD2BDF">
        <w:rPr>
          <w:sz w:val="24"/>
          <w:szCs w:val="24"/>
        </w:rPr>
        <w:t xml:space="preserve"> used </w:t>
      </w:r>
      <w:r w:rsidR="003C785A" w:rsidRPr="00BD2BDF">
        <w:rPr>
          <w:sz w:val="24"/>
          <w:szCs w:val="24"/>
        </w:rPr>
        <w:t>in</w:t>
      </w:r>
      <w:r w:rsidR="00392E6F" w:rsidRPr="00BD2BDF">
        <w:rPr>
          <w:sz w:val="24"/>
          <w:szCs w:val="24"/>
        </w:rPr>
        <w:t xml:space="preserve"> detect</w:t>
      </w:r>
      <w:r w:rsidR="003C785A" w:rsidRPr="00BD2BDF">
        <w:rPr>
          <w:sz w:val="24"/>
          <w:szCs w:val="24"/>
        </w:rPr>
        <w:t>ing</w:t>
      </w:r>
      <w:r w:rsidR="00392E6F" w:rsidRPr="00BD2BDF">
        <w:rPr>
          <w:sz w:val="24"/>
          <w:szCs w:val="24"/>
        </w:rPr>
        <w:t xml:space="preserve"> </w:t>
      </w:r>
      <w:r w:rsidR="00855E6B" w:rsidRPr="00BD2BDF">
        <w:rPr>
          <w:sz w:val="24"/>
          <w:szCs w:val="24"/>
        </w:rPr>
        <w:t>zero-day attack</w:t>
      </w:r>
      <w:r w:rsidR="00F24ADC" w:rsidRPr="00BD2BDF">
        <w:rPr>
          <w:sz w:val="24"/>
          <w:szCs w:val="24"/>
        </w:rPr>
        <w:t>s</w:t>
      </w:r>
      <w:r w:rsidR="00855E6B" w:rsidRPr="00BD2BDF">
        <w:rPr>
          <w:sz w:val="24"/>
          <w:szCs w:val="24"/>
        </w:rPr>
        <w:t xml:space="preserve"> </w:t>
      </w:r>
      <w:sdt>
        <w:sdtPr>
          <w:rPr>
            <w:sz w:val="24"/>
            <w:szCs w:val="24"/>
            <w:highlight w:val="white"/>
          </w:rPr>
          <w:alias w:val="Citation"/>
          <w:tag w:val="{&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965283,&quot;citationText&quot;:&quot;&lt;span style=\&quot;font-family:Calibri;font-size:14.666666666666666px;color:#000000\&quot;&gt;[59]&lt;/span&gt;&quot;}"/>
          <w:id w:val="-1284965283"/>
          <w:placeholder>
            <w:docPart w:val="E484ECFA0B5946A2B452C1B24295118F"/>
          </w:placeholder>
        </w:sdtPr>
        <w:sdtContent>
          <w:r w:rsidR="00F6412B" w:rsidRPr="00BD2BDF">
            <w:rPr>
              <w:rFonts w:ascii="Calibri" w:eastAsia="Times New Roman" w:hAnsi="Calibri" w:cs="Calibri"/>
              <w:color w:val="000000"/>
            </w:rPr>
            <w:t>[59]</w:t>
          </w:r>
        </w:sdtContent>
      </w:sdt>
      <w:r w:rsidR="003C785A" w:rsidRPr="00BD2BDF">
        <w:rPr>
          <w:sz w:val="24"/>
          <w:szCs w:val="24"/>
        </w:rPr>
        <w:t>.</w:t>
      </w:r>
      <w:r w:rsidR="005713EC" w:rsidRPr="00BD2BDF">
        <w:rPr>
          <w:sz w:val="24"/>
          <w:szCs w:val="24"/>
        </w:rPr>
        <w:t xml:space="preserve"> The most recent research is</w:t>
      </w:r>
      <w:r w:rsidR="00E7404B" w:rsidRPr="00BD2BDF">
        <w:rPr>
          <w:sz w:val="24"/>
          <w:szCs w:val="24"/>
        </w:rPr>
        <w:t xml:space="preserve"> </w:t>
      </w:r>
      <w:r w:rsidR="006F38E8" w:rsidRPr="00BD2BDF">
        <w:rPr>
          <w:sz w:val="24"/>
          <w:szCs w:val="24"/>
        </w:rPr>
        <w:t xml:space="preserve">leveraging </w:t>
      </w:r>
      <w:r w:rsidR="00037A26" w:rsidRPr="00BD2BDF">
        <w:rPr>
          <w:sz w:val="24"/>
          <w:szCs w:val="24"/>
        </w:rPr>
        <w:t xml:space="preserve">Artificial Intelligence (AI) </w:t>
      </w:r>
      <w:r w:rsidR="009C7996" w:rsidRPr="00BD2BDF">
        <w:rPr>
          <w:sz w:val="24"/>
          <w:szCs w:val="24"/>
        </w:rPr>
        <w:t xml:space="preserve">and Machine Learning (ML) </w:t>
      </w:r>
      <w:r w:rsidR="00B52FD8" w:rsidRPr="00BD2BDF">
        <w:rPr>
          <w:sz w:val="24"/>
          <w:szCs w:val="24"/>
        </w:rPr>
        <w:t xml:space="preserve">to detect zero-day </w:t>
      </w:r>
      <w:r w:rsidR="006F38E8" w:rsidRPr="00BD2BDF">
        <w:rPr>
          <w:sz w:val="24"/>
          <w:szCs w:val="24"/>
        </w:rPr>
        <w:t>vulnerabilities</w:t>
      </w:r>
      <w:r w:rsidR="00B52FD8" w:rsidRPr="00BD2BDF">
        <w:rPr>
          <w:sz w:val="24"/>
          <w:szCs w:val="24"/>
        </w:rPr>
        <w:t xml:space="preserve">.  </w:t>
      </w:r>
    </w:p>
    <w:p w14:paraId="06992DAE" w14:textId="77777777" w:rsidR="00795663" w:rsidRPr="00BD2BDF" w:rsidRDefault="00795663" w:rsidP="00795663"/>
    <w:p w14:paraId="6ED5B23C" w14:textId="71EA0E7E" w:rsidR="007F2999" w:rsidRPr="00BD2BDF" w:rsidRDefault="007F2999" w:rsidP="0016635D">
      <w:pPr>
        <w:pStyle w:val="Heading3"/>
        <w:numPr>
          <w:ilvl w:val="2"/>
          <w:numId w:val="2"/>
        </w:numPr>
      </w:pPr>
      <w:bookmarkStart w:id="562" w:name="_Toc216428905"/>
      <w:r w:rsidRPr="00BD2BDF">
        <w:t>Recent Advancements in IDS</w:t>
      </w:r>
      <w:r w:rsidR="00756B98" w:rsidRPr="00BD2BDF">
        <w:t xml:space="preserve"> Technology</w:t>
      </w:r>
      <w:bookmarkEnd w:id="562"/>
    </w:p>
    <w:p w14:paraId="6FD1CFDB" w14:textId="77777777" w:rsidR="00063C92" w:rsidRPr="00BD2BDF" w:rsidRDefault="00063C92" w:rsidP="002B3C1B">
      <w:pPr>
        <w:jc w:val="both"/>
      </w:pPr>
    </w:p>
    <w:p w14:paraId="2CEB5B9F" w14:textId="24EC5817" w:rsidR="00C4368B" w:rsidRPr="00BD2BDF" w:rsidRDefault="00F028C1" w:rsidP="00F051F6">
      <w:pPr>
        <w:spacing w:line="360" w:lineRule="auto"/>
        <w:jc w:val="both"/>
        <w:rPr>
          <w:sz w:val="24"/>
          <w:szCs w:val="24"/>
        </w:rPr>
      </w:pPr>
      <w:r w:rsidRPr="00BD2BDF">
        <w:rPr>
          <w:sz w:val="24"/>
          <w:szCs w:val="24"/>
        </w:rPr>
        <w:t>A</w:t>
      </w:r>
      <w:r w:rsidR="007E48CB" w:rsidRPr="00BD2BDF">
        <w:rPr>
          <w:sz w:val="24"/>
          <w:szCs w:val="24"/>
        </w:rPr>
        <w:t xml:space="preserve">s the </w:t>
      </w:r>
      <w:r w:rsidR="001E080E" w:rsidRPr="00BD2BDF">
        <w:rPr>
          <w:sz w:val="24"/>
          <w:szCs w:val="24"/>
        </w:rPr>
        <w:t xml:space="preserve">number of </w:t>
      </w:r>
      <w:r w:rsidR="0037436D" w:rsidRPr="00BD2BDF">
        <w:rPr>
          <w:sz w:val="24"/>
          <w:szCs w:val="24"/>
        </w:rPr>
        <w:t>cyber</w:t>
      </w:r>
      <w:r w:rsidR="001E080E" w:rsidRPr="00BD2BDF">
        <w:rPr>
          <w:sz w:val="24"/>
          <w:szCs w:val="24"/>
        </w:rPr>
        <w:t xml:space="preserve">attacks increase, </w:t>
      </w:r>
      <w:r w:rsidR="00195F5E" w:rsidRPr="00BD2BDF">
        <w:rPr>
          <w:sz w:val="24"/>
          <w:szCs w:val="24"/>
        </w:rPr>
        <w:t xml:space="preserve">so do the </w:t>
      </w:r>
      <w:r w:rsidR="00961391" w:rsidRPr="00BD2BDF">
        <w:rPr>
          <w:sz w:val="24"/>
          <w:szCs w:val="24"/>
        </w:rPr>
        <w:t>number</w:t>
      </w:r>
      <w:r w:rsidR="001E080E" w:rsidRPr="00BD2BDF">
        <w:rPr>
          <w:sz w:val="24"/>
          <w:szCs w:val="24"/>
        </w:rPr>
        <w:t xml:space="preserve"> of </w:t>
      </w:r>
      <w:r w:rsidR="00B859F2" w:rsidRPr="00BD2BDF">
        <w:rPr>
          <w:sz w:val="24"/>
          <w:szCs w:val="24"/>
        </w:rPr>
        <w:t xml:space="preserve">alerts.  </w:t>
      </w:r>
      <w:r w:rsidR="00DB0226" w:rsidRPr="00BD2BDF">
        <w:rPr>
          <w:sz w:val="24"/>
          <w:szCs w:val="24"/>
        </w:rPr>
        <w:t>T</w:t>
      </w:r>
      <w:r w:rsidR="003E73A7" w:rsidRPr="00BD2BDF">
        <w:rPr>
          <w:sz w:val="24"/>
          <w:szCs w:val="24"/>
        </w:rPr>
        <w:t xml:space="preserve">he complexity of attacks </w:t>
      </w:r>
      <w:r w:rsidR="00685572" w:rsidRPr="00BD2BDF">
        <w:rPr>
          <w:sz w:val="24"/>
          <w:szCs w:val="24"/>
        </w:rPr>
        <w:t xml:space="preserve">has also </w:t>
      </w:r>
      <w:r w:rsidR="003E73A7" w:rsidRPr="00BD2BDF">
        <w:rPr>
          <w:sz w:val="24"/>
          <w:szCs w:val="24"/>
        </w:rPr>
        <w:t>increase</w:t>
      </w:r>
      <w:r w:rsidR="00685572" w:rsidRPr="00BD2BDF">
        <w:rPr>
          <w:sz w:val="24"/>
          <w:szCs w:val="24"/>
        </w:rPr>
        <w:t>d</w:t>
      </w:r>
      <w:r w:rsidR="003A5A6C" w:rsidRPr="00BD2BDF">
        <w:rPr>
          <w:sz w:val="24"/>
          <w:szCs w:val="24"/>
        </w:rPr>
        <w:t xml:space="preserve">, </w:t>
      </w:r>
      <w:r w:rsidR="00472343" w:rsidRPr="00BD2BDF">
        <w:rPr>
          <w:sz w:val="24"/>
          <w:szCs w:val="24"/>
        </w:rPr>
        <w:t>e.g.</w:t>
      </w:r>
      <w:r w:rsidR="003A5A6C" w:rsidRPr="00BD2BDF">
        <w:rPr>
          <w:sz w:val="24"/>
          <w:szCs w:val="24"/>
        </w:rPr>
        <w:t xml:space="preserve"> polymorphic attack</w:t>
      </w:r>
      <w:r w:rsidR="00B567B6" w:rsidRPr="00BD2BDF">
        <w:rPr>
          <w:sz w:val="24"/>
          <w:szCs w:val="24"/>
        </w:rPr>
        <w:t>s</w:t>
      </w:r>
      <w:r w:rsidR="003A5A6C" w:rsidRPr="00BD2BDF">
        <w:rPr>
          <w:sz w:val="24"/>
          <w:szCs w:val="24"/>
        </w:rPr>
        <w:t xml:space="preserve"> which </w:t>
      </w:r>
      <w:r w:rsidR="006A6407" w:rsidRPr="00BD2BDF">
        <w:rPr>
          <w:sz w:val="24"/>
          <w:szCs w:val="24"/>
        </w:rPr>
        <w:t xml:space="preserve">change </w:t>
      </w:r>
      <w:r w:rsidR="007910D4" w:rsidRPr="00BD2BDF">
        <w:rPr>
          <w:sz w:val="24"/>
          <w:szCs w:val="24"/>
        </w:rPr>
        <w:t>their</w:t>
      </w:r>
      <w:r w:rsidR="006A6407" w:rsidRPr="00BD2BDF">
        <w:rPr>
          <w:sz w:val="24"/>
          <w:szCs w:val="24"/>
        </w:rPr>
        <w:t xml:space="preserve"> feature profile </w:t>
      </w:r>
      <w:r w:rsidR="00FB35C8" w:rsidRPr="00BD2BDF">
        <w:rPr>
          <w:sz w:val="24"/>
          <w:szCs w:val="24"/>
        </w:rPr>
        <w:t>to</w:t>
      </w:r>
      <w:r w:rsidR="006A6407" w:rsidRPr="00BD2BDF">
        <w:rPr>
          <w:sz w:val="24"/>
          <w:szCs w:val="24"/>
        </w:rPr>
        <w:t xml:space="preserve"> evade detection by IDS</w:t>
      </w:r>
      <w:r w:rsidR="00EC7726" w:rsidRPr="00BD2BDF">
        <w:rPr>
          <w:sz w:val="24"/>
          <w:szCs w:val="24"/>
        </w:rPr>
        <w:t xml:space="preserve"> </w:t>
      </w:r>
      <w:sdt>
        <w:sdtPr>
          <w:rPr>
            <w:rFonts w:ascii="Calibri" w:hAnsi="Calibri" w:cs="Calibri"/>
            <w:color w:val="000000"/>
            <w:sz w:val="24"/>
            <w:szCs w:val="24"/>
            <w:highlight w:val="white"/>
          </w:rPr>
          <w:alias w:val="Citation"/>
          <w:tag w:val="{&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1179547,&quot;citationText&quot;:&quot;&lt;span style=\&quot;font-family:Calibri;font-size:14.666666666666666px;color:#000000\&quot;&gt;[3]&lt;/span&gt;&quot;}"/>
          <w:id w:val="791179547"/>
          <w:placeholder>
            <w:docPart w:val="D98BA5F404C643D1BDEEAF40B03083F2"/>
          </w:placeholder>
        </w:sdtPr>
        <w:sdtContent>
          <w:r w:rsidR="00F6412B" w:rsidRPr="00BD2BDF">
            <w:rPr>
              <w:rFonts w:ascii="Calibri" w:eastAsia="Times New Roman" w:hAnsi="Calibri" w:cs="Calibri"/>
              <w:color w:val="000000"/>
            </w:rPr>
            <w:t>[3]</w:t>
          </w:r>
        </w:sdtContent>
      </w:sdt>
      <w:r w:rsidR="00685572" w:rsidRPr="00BD2BDF">
        <w:rPr>
          <w:sz w:val="24"/>
          <w:szCs w:val="24"/>
        </w:rPr>
        <w:t>.</w:t>
      </w:r>
      <w:r w:rsidR="003E73A7" w:rsidRPr="00BD2BDF">
        <w:rPr>
          <w:sz w:val="24"/>
          <w:szCs w:val="24"/>
        </w:rPr>
        <w:t xml:space="preserve"> </w:t>
      </w:r>
    </w:p>
    <w:p w14:paraId="06064E6B" w14:textId="1ADE3BD0" w:rsidR="005E1D00" w:rsidRPr="00BD2BDF" w:rsidRDefault="00E67B28" w:rsidP="00F051F6">
      <w:pPr>
        <w:spacing w:line="360" w:lineRule="auto"/>
        <w:jc w:val="both"/>
        <w:rPr>
          <w:sz w:val="24"/>
          <w:szCs w:val="24"/>
        </w:rPr>
      </w:pPr>
      <w:r w:rsidRPr="00BD2BDF">
        <w:rPr>
          <w:sz w:val="24"/>
          <w:szCs w:val="24"/>
        </w:rPr>
        <w:lastRenderedPageBreak/>
        <w:t>Cybersecurity</w:t>
      </w:r>
      <w:r w:rsidR="00DC1978" w:rsidRPr="00BD2BDF">
        <w:rPr>
          <w:sz w:val="24"/>
          <w:szCs w:val="24"/>
        </w:rPr>
        <w:t>-</w:t>
      </w:r>
      <w:r w:rsidRPr="00BD2BDF">
        <w:rPr>
          <w:sz w:val="24"/>
          <w:szCs w:val="24"/>
        </w:rPr>
        <w:t xml:space="preserve">analysts now </w:t>
      </w:r>
      <w:r w:rsidR="004566CF" w:rsidRPr="00BD2BDF">
        <w:rPr>
          <w:sz w:val="24"/>
          <w:szCs w:val="24"/>
        </w:rPr>
        <w:t>u</w:t>
      </w:r>
      <w:r w:rsidR="00607B35" w:rsidRPr="00BD2BDF">
        <w:rPr>
          <w:sz w:val="24"/>
          <w:szCs w:val="24"/>
        </w:rPr>
        <w:t>s</w:t>
      </w:r>
      <w:r w:rsidR="00A75604" w:rsidRPr="00BD2BDF">
        <w:rPr>
          <w:sz w:val="24"/>
          <w:szCs w:val="24"/>
        </w:rPr>
        <w:t>e</w:t>
      </w:r>
      <w:r w:rsidRPr="00BD2BDF">
        <w:rPr>
          <w:sz w:val="24"/>
          <w:szCs w:val="24"/>
        </w:rPr>
        <w:t xml:space="preserve"> </w:t>
      </w:r>
      <w:r w:rsidR="00192F7A" w:rsidRPr="00BD2BDF">
        <w:rPr>
          <w:sz w:val="24"/>
          <w:szCs w:val="24"/>
        </w:rPr>
        <w:t>AI</w:t>
      </w:r>
      <w:r w:rsidR="00DC1978" w:rsidRPr="00BD2BDF">
        <w:rPr>
          <w:sz w:val="24"/>
          <w:szCs w:val="24"/>
        </w:rPr>
        <w:t>/</w:t>
      </w:r>
      <w:r w:rsidR="00192F7A" w:rsidRPr="00BD2BDF">
        <w:rPr>
          <w:sz w:val="24"/>
          <w:szCs w:val="24"/>
        </w:rPr>
        <w:t xml:space="preserve">ML to </w:t>
      </w:r>
      <w:r w:rsidR="00A75604" w:rsidRPr="00BD2BDF">
        <w:rPr>
          <w:sz w:val="24"/>
          <w:szCs w:val="24"/>
        </w:rPr>
        <w:t>facilitate</w:t>
      </w:r>
      <w:r w:rsidR="006100DE" w:rsidRPr="00BD2BDF">
        <w:rPr>
          <w:sz w:val="24"/>
          <w:szCs w:val="24"/>
        </w:rPr>
        <w:t xml:space="preserve"> </w:t>
      </w:r>
      <w:r w:rsidR="00240822" w:rsidRPr="00BD2BDF">
        <w:rPr>
          <w:sz w:val="24"/>
          <w:szCs w:val="24"/>
        </w:rPr>
        <w:t>malicious</w:t>
      </w:r>
      <w:r w:rsidR="00192F7A" w:rsidRPr="00BD2BDF">
        <w:rPr>
          <w:sz w:val="24"/>
          <w:szCs w:val="24"/>
        </w:rPr>
        <w:t xml:space="preserve"> </w:t>
      </w:r>
      <w:r w:rsidR="006100DE" w:rsidRPr="00BD2BDF">
        <w:rPr>
          <w:sz w:val="24"/>
          <w:szCs w:val="24"/>
        </w:rPr>
        <w:t>pattern</w:t>
      </w:r>
      <w:r w:rsidR="00B62779" w:rsidRPr="00BD2BDF">
        <w:rPr>
          <w:sz w:val="24"/>
          <w:szCs w:val="24"/>
        </w:rPr>
        <w:t xml:space="preserve"> recognition</w:t>
      </w:r>
      <w:r w:rsidR="006100DE" w:rsidRPr="00BD2BDF">
        <w:rPr>
          <w:sz w:val="24"/>
          <w:szCs w:val="24"/>
        </w:rPr>
        <w:t xml:space="preserve"> </w:t>
      </w:r>
      <w:r w:rsidR="00A04E87" w:rsidRPr="00BD2BDF">
        <w:rPr>
          <w:sz w:val="24"/>
          <w:szCs w:val="24"/>
        </w:rPr>
        <w:t>in network traffic</w:t>
      </w:r>
      <w:r w:rsidR="006B4691" w:rsidRPr="00BD2BDF">
        <w:rPr>
          <w:sz w:val="24"/>
          <w:szCs w:val="24"/>
        </w:rPr>
        <w:t xml:space="preserve"> </w:t>
      </w:r>
      <w:r w:rsidR="003B4920" w:rsidRPr="00BD2BDF">
        <w:rPr>
          <w:sz w:val="24"/>
          <w:szCs w:val="24"/>
        </w:rPr>
        <w:t>detect</w:t>
      </w:r>
      <w:r w:rsidR="00B62779" w:rsidRPr="00BD2BDF">
        <w:rPr>
          <w:sz w:val="24"/>
          <w:szCs w:val="24"/>
        </w:rPr>
        <w:t>ing</w:t>
      </w:r>
      <w:r w:rsidR="003B4920" w:rsidRPr="00BD2BDF">
        <w:rPr>
          <w:sz w:val="24"/>
          <w:szCs w:val="24"/>
        </w:rPr>
        <w:t xml:space="preserve"> cyberattacks</w:t>
      </w:r>
      <w:r w:rsidR="00A04E87" w:rsidRPr="00BD2BDF">
        <w:rPr>
          <w:sz w:val="24"/>
          <w:szCs w:val="24"/>
        </w:rPr>
        <w:t>.</w:t>
      </w:r>
      <w:r w:rsidR="001E080E" w:rsidRPr="00BD2BDF">
        <w:rPr>
          <w:sz w:val="24"/>
          <w:szCs w:val="24"/>
        </w:rPr>
        <w:t xml:space="preserve"> </w:t>
      </w:r>
      <w:r w:rsidR="00650808" w:rsidRPr="00BD2BDF">
        <w:rPr>
          <w:sz w:val="24"/>
          <w:szCs w:val="24"/>
        </w:rPr>
        <w:t xml:space="preserve"> </w:t>
      </w:r>
    </w:p>
    <w:p w14:paraId="2EE2CDAB" w14:textId="6D6A6E66" w:rsidR="00A60F9F" w:rsidRPr="00BD2BDF" w:rsidRDefault="00034FDB" w:rsidP="00540D88">
      <w:pPr>
        <w:spacing w:line="360" w:lineRule="auto"/>
        <w:jc w:val="both"/>
        <w:rPr>
          <w:b/>
          <w:bCs/>
          <w:sz w:val="24"/>
          <w:szCs w:val="24"/>
        </w:rPr>
      </w:pPr>
      <w:r w:rsidRPr="00BD2BDF">
        <w:rPr>
          <w:b/>
          <w:bCs/>
          <w:sz w:val="24"/>
          <w:szCs w:val="24"/>
        </w:rPr>
        <w:t xml:space="preserve">The focus of this dissertation is </w:t>
      </w:r>
      <w:r w:rsidRPr="00BD2BDF">
        <w:rPr>
          <w:b/>
          <w:bCs/>
          <w:sz w:val="24"/>
          <w:szCs w:val="24"/>
          <w:u w:val="single"/>
        </w:rPr>
        <w:t>IDS</w:t>
      </w:r>
      <w:r w:rsidR="00F467F6" w:rsidRPr="00BD2BDF">
        <w:rPr>
          <w:b/>
          <w:bCs/>
          <w:sz w:val="24"/>
          <w:szCs w:val="24"/>
          <w:u w:val="single"/>
        </w:rPr>
        <w:t xml:space="preserve"> detection performance</w:t>
      </w:r>
      <w:r w:rsidRPr="00BD2BDF">
        <w:rPr>
          <w:b/>
          <w:bCs/>
          <w:sz w:val="24"/>
          <w:szCs w:val="24"/>
        </w:rPr>
        <w:t xml:space="preserve"> and not </w:t>
      </w:r>
      <w:r w:rsidR="008560CA" w:rsidRPr="00BD2BDF">
        <w:rPr>
          <w:b/>
          <w:bCs/>
          <w:sz w:val="24"/>
          <w:szCs w:val="24"/>
        </w:rPr>
        <w:t>AI</w:t>
      </w:r>
      <w:r w:rsidR="00FE6CDA" w:rsidRPr="00BD2BDF">
        <w:rPr>
          <w:b/>
          <w:bCs/>
          <w:sz w:val="24"/>
          <w:szCs w:val="24"/>
        </w:rPr>
        <w:t xml:space="preserve">. </w:t>
      </w:r>
      <w:r w:rsidR="008560CA" w:rsidRPr="00BD2BDF">
        <w:rPr>
          <w:b/>
          <w:bCs/>
          <w:sz w:val="24"/>
          <w:szCs w:val="24"/>
        </w:rPr>
        <w:t xml:space="preserve"> </w:t>
      </w:r>
      <w:r w:rsidR="00B41CB3" w:rsidRPr="00BD2BDF">
        <w:rPr>
          <w:b/>
          <w:bCs/>
          <w:sz w:val="24"/>
          <w:szCs w:val="24"/>
        </w:rPr>
        <w:t>AI,</w:t>
      </w:r>
      <w:r w:rsidR="00623281" w:rsidRPr="00BD2BDF">
        <w:rPr>
          <w:b/>
          <w:bCs/>
          <w:sz w:val="24"/>
          <w:szCs w:val="24"/>
        </w:rPr>
        <w:t xml:space="preserve"> </w:t>
      </w:r>
      <w:r w:rsidR="00EB59FF" w:rsidRPr="00BD2BDF">
        <w:rPr>
          <w:b/>
          <w:bCs/>
          <w:sz w:val="24"/>
          <w:szCs w:val="24"/>
        </w:rPr>
        <w:t xml:space="preserve">however, </w:t>
      </w:r>
      <w:r w:rsidR="008560CA" w:rsidRPr="00BD2BDF">
        <w:rPr>
          <w:b/>
          <w:bCs/>
          <w:sz w:val="24"/>
          <w:szCs w:val="24"/>
        </w:rPr>
        <w:t>play</w:t>
      </w:r>
      <w:r w:rsidR="00EB59FF" w:rsidRPr="00BD2BDF">
        <w:rPr>
          <w:b/>
          <w:bCs/>
          <w:sz w:val="24"/>
          <w:szCs w:val="24"/>
        </w:rPr>
        <w:t>s</w:t>
      </w:r>
      <w:r w:rsidR="008560CA" w:rsidRPr="00BD2BDF">
        <w:rPr>
          <w:b/>
          <w:bCs/>
          <w:sz w:val="24"/>
          <w:szCs w:val="24"/>
        </w:rPr>
        <w:t xml:space="preserve"> a crucial role </w:t>
      </w:r>
      <w:r w:rsidR="003920AA" w:rsidRPr="00BD2BDF">
        <w:rPr>
          <w:b/>
          <w:bCs/>
          <w:sz w:val="24"/>
          <w:szCs w:val="24"/>
        </w:rPr>
        <w:t xml:space="preserve">in </w:t>
      </w:r>
      <w:r w:rsidR="00784B14" w:rsidRPr="00BD2BDF">
        <w:rPr>
          <w:b/>
          <w:bCs/>
          <w:sz w:val="24"/>
          <w:szCs w:val="24"/>
        </w:rPr>
        <w:t xml:space="preserve">the latest research into </w:t>
      </w:r>
      <w:r w:rsidR="003920AA" w:rsidRPr="00BD2BDF">
        <w:rPr>
          <w:b/>
          <w:bCs/>
          <w:sz w:val="24"/>
          <w:szCs w:val="24"/>
        </w:rPr>
        <w:t>IDS.</w:t>
      </w:r>
      <w:r w:rsidR="00194994" w:rsidRPr="00BD2BDF">
        <w:rPr>
          <w:b/>
          <w:bCs/>
          <w:sz w:val="24"/>
          <w:szCs w:val="24"/>
        </w:rPr>
        <w:t xml:space="preserve">  </w:t>
      </w:r>
      <w:r w:rsidR="00B41CB3" w:rsidRPr="00BD2BDF">
        <w:rPr>
          <w:b/>
          <w:bCs/>
          <w:sz w:val="24"/>
          <w:szCs w:val="24"/>
        </w:rPr>
        <w:t>U</w:t>
      </w:r>
      <w:r w:rsidR="00543D9F" w:rsidRPr="00BD2BDF">
        <w:rPr>
          <w:b/>
          <w:bCs/>
          <w:sz w:val="24"/>
          <w:szCs w:val="24"/>
        </w:rPr>
        <w:t xml:space="preserve">nderstanding </w:t>
      </w:r>
      <w:r w:rsidR="005C78B2" w:rsidRPr="00BD2BDF">
        <w:rPr>
          <w:b/>
          <w:bCs/>
          <w:sz w:val="24"/>
          <w:szCs w:val="24"/>
        </w:rPr>
        <w:t>AI technologies</w:t>
      </w:r>
      <w:r w:rsidR="00B24498" w:rsidRPr="00BD2BDF">
        <w:rPr>
          <w:b/>
          <w:bCs/>
          <w:sz w:val="24"/>
          <w:szCs w:val="24"/>
        </w:rPr>
        <w:t>,</w:t>
      </w:r>
      <w:r w:rsidR="005C78B2" w:rsidRPr="00BD2BDF">
        <w:rPr>
          <w:b/>
          <w:bCs/>
          <w:sz w:val="24"/>
          <w:szCs w:val="24"/>
        </w:rPr>
        <w:t xml:space="preserve"> </w:t>
      </w:r>
      <w:r w:rsidR="00543D9F" w:rsidRPr="00BD2BDF">
        <w:rPr>
          <w:b/>
          <w:bCs/>
          <w:sz w:val="24"/>
          <w:szCs w:val="24"/>
        </w:rPr>
        <w:t xml:space="preserve">how </w:t>
      </w:r>
      <w:r w:rsidR="00E92742" w:rsidRPr="00BD2BDF">
        <w:rPr>
          <w:b/>
          <w:bCs/>
          <w:sz w:val="24"/>
          <w:szCs w:val="24"/>
        </w:rPr>
        <w:t>they integrate with</w:t>
      </w:r>
      <w:r w:rsidR="00543D9F" w:rsidRPr="00BD2BDF">
        <w:rPr>
          <w:b/>
          <w:bCs/>
          <w:sz w:val="24"/>
          <w:szCs w:val="24"/>
        </w:rPr>
        <w:t xml:space="preserve"> </w:t>
      </w:r>
      <w:r w:rsidR="008540FD" w:rsidRPr="00BD2BDF">
        <w:rPr>
          <w:b/>
          <w:bCs/>
          <w:sz w:val="24"/>
          <w:szCs w:val="24"/>
        </w:rPr>
        <w:t xml:space="preserve">IDS </w:t>
      </w:r>
      <w:r w:rsidR="00E92742" w:rsidRPr="00BD2BDF">
        <w:rPr>
          <w:b/>
          <w:bCs/>
          <w:sz w:val="24"/>
          <w:szCs w:val="24"/>
        </w:rPr>
        <w:t xml:space="preserve">is imperative to </w:t>
      </w:r>
      <w:r w:rsidR="008E437A" w:rsidRPr="00BD2BDF">
        <w:rPr>
          <w:b/>
          <w:bCs/>
          <w:sz w:val="24"/>
          <w:szCs w:val="24"/>
        </w:rPr>
        <w:t>comprehend</w:t>
      </w:r>
      <w:r w:rsidR="00C45BF9" w:rsidRPr="00BD2BDF">
        <w:rPr>
          <w:b/>
          <w:bCs/>
          <w:sz w:val="24"/>
          <w:szCs w:val="24"/>
        </w:rPr>
        <w:t xml:space="preserve"> the future application of</w:t>
      </w:r>
      <w:r w:rsidR="00E92742" w:rsidRPr="00BD2BDF">
        <w:rPr>
          <w:b/>
          <w:bCs/>
          <w:sz w:val="24"/>
          <w:szCs w:val="24"/>
        </w:rPr>
        <w:t xml:space="preserve"> IDS</w:t>
      </w:r>
      <w:r w:rsidR="00B75C82" w:rsidRPr="00BD2BDF">
        <w:rPr>
          <w:b/>
          <w:bCs/>
          <w:sz w:val="24"/>
          <w:szCs w:val="24"/>
        </w:rPr>
        <w:t>.</w:t>
      </w:r>
    </w:p>
    <w:p w14:paraId="2BA704D3" w14:textId="7410352F" w:rsidR="00E01A2C" w:rsidRPr="00BD2BDF" w:rsidRDefault="000651CB" w:rsidP="00540D88">
      <w:pPr>
        <w:spacing w:line="360" w:lineRule="auto"/>
        <w:jc w:val="both"/>
        <w:rPr>
          <w:sz w:val="24"/>
          <w:szCs w:val="24"/>
        </w:rPr>
      </w:pPr>
      <w:r w:rsidRPr="00BD2BDF">
        <w:rPr>
          <w:sz w:val="24"/>
          <w:szCs w:val="24"/>
        </w:rPr>
        <w:t>AI has expedited advancements in the field of IDS with several academic studies leveraging AI</w:t>
      </w:r>
      <w:r w:rsidR="007905B0" w:rsidRPr="00BD2BDF">
        <w:rPr>
          <w:sz w:val="24"/>
          <w:szCs w:val="24"/>
        </w:rPr>
        <w:t xml:space="preserve">/ML and </w:t>
      </w:r>
      <w:r w:rsidRPr="00BD2BDF">
        <w:rPr>
          <w:sz w:val="24"/>
          <w:szCs w:val="24"/>
        </w:rPr>
        <w:t>Deep Learning (DL) to detect malicious activity in real</w:t>
      </w:r>
      <w:r w:rsidR="009740F6" w:rsidRPr="00BD2BDF">
        <w:rPr>
          <w:sz w:val="24"/>
          <w:szCs w:val="24"/>
        </w:rPr>
        <w:t>-</w:t>
      </w:r>
      <w:r w:rsidRPr="00BD2BDF">
        <w:rPr>
          <w:sz w:val="24"/>
          <w:szCs w:val="24"/>
        </w:rPr>
        <w:t>time</w:t>
      </w:r>
      <w:r w:rsidR="00540DBE" w:rsidRPr="00BD2BDF">
        <w:rPr>
          <w:sz w:val="24"/>
          <w:szCs w:val="24"/>
        </w:rPr>
        <w:t xml:space="preserve"> </w:t>
      </w:r>
      <w:r w:rsidR="00540D88" w:rsidRPr="00BD2BDF">
        <w:rPr>
          <w:sz w:val="24"/>
          <w:szCs w:val="24"/>
        </w:rPr>
        <w:t>with</w:t>
      </w:r>
      <w:r w:rsidR="00540DBE" w:rsidRPr="00BD2BDF">
        <w:rPr>
          <w:sz w:val="24"/>
          <w:szCs w:val="24"/>
        </w:rPr>
        <w:t xml:space="preserve"> other benefits</w:t>
      </w:r>
      <w:r w:rsidR="006155CB" w:rsidRPr="00BD2BDF">
        <w:rPr>
          <w:sz w:val="24"/>
          <w:szCs w:val="24"/>
        </w:rPr>
        <w:t>.</w:t>
      </w:r>
      <w:r w:rsidR="00540DBE" w:rsidRPr="00BD2BDF">
        <w:rPr>
          <w:sz w:val="24"/>
          <w:szCs w:val="24"/>
        </w:rPr>
        <w:t xml:space="preserve"> </w:t>
      </w:r>
      <w:r w:rsidR="006155CB" w:rsidRPr="00BD2BDF">
        <w:rPr>
          <w:sz w:val="24"/>
          <w:szCs w:val="24"/>
        </w:rPr>
        <w:t>The integration of IDS and AI/ML/DL has created a Hybrid IDS (H-IDS)</w:t>
      </w:r>
      <w:r w:rsidR="00540D88" w:rsidRPr="00BD2BDF">
        <w:rPr>
          <w:sz w:val="24"/>
          <w:szCs w:val="24"/>
        </w:rPr>
        <w:t xml:space="preserve"> </w:t>
      </w:r>
      <w:r w:rsidR="00371DC2" w:rsidRPr="00BD2BDF">
        <w:rPr>
          <w:sz w:val="24"/>
          <w:szCs w:val="24"/>
        </w:rPr>
        <w:t>s</w:t>
      </w:r>
      <w:r w:rsidR="006B5D67" w:rsidRPr="00BD2BDF">
        <w:rPr>
          <w:sz w:val="24"/>
          <w:szCs w:val="24"/>
        </w:rPr>
        <w:t xml:space="preserve">ee Table </w:t>
      </w:r>
      <w:r w:rsidR="00E53CAA" w:rsidRPr="00BD2BDF">
        <w:rPr>
          <w:sz w:val="24"/>
          <w:szCs w:val="24"/>
        </w:rPr>
        <w:t>11</w:t>
      </w:r>
      <w:r w:rsidR="001306F3" w:rsidRPr="00BD2BDF">
        <w:rPr>
          <w:sz w:val="24"/>
          <w:szCs w:val="24"/>
        </w:rPr>
        <w:t xml:space="preserve"> </w:t>
      </w:r>
      <w:sdt>
        <w:sdtPr>
          <w:rPr>
            <w:rFonts w:ascii="Calibri" w:hAnsi="Calibri" w:cs="Calibri"/>
            <w:color w:val="000000"/>
            <w:sz w:val="24"/>
            <w:szCs w:val="24"/>
            <w:highlight w:val="white"/>
          </w:rPr>
          <w:alias w:val="Citation"/>
          <w:tag w:val="{&quot;referencesIds&quot;:[&quot;doc:67e848815c0e9079965ee0bd&quot;],&quot;referencesOptions&quot;:{&quot;doc:67e848815c0e9079965ee0bd&quot;:{&quot;author&quot;:true,&quot;year&quot;:true,&quot;formatAuthorYear&quot;:false,&quot;pageReplace&quot;:&quot;&quot;,&quot;prefix&quot;:&quot;&quot;,&quot;suffix&quot;:&quot;&quot;}},&quot;hasBrokenReferences&quot;:false,&quot;hasManualEdits&quot;:false,&quot;isEmpty&quot;:false,&quot;citationType&quot;:&quot;inline&quot;,&quot;id&quot;:-658301606,&quot;citationText&quot;:&quot;&lt;span style=\&quot;font-family:Calibri;font-size:14.666666666666666px;color:#000000\&quot;&gt;[49]&lt;/span&gt;&quot;}"/>
          <w:id w:val="-658301606"/>
          <w:placeholder>
            <w:docPart w:val="F0709E60C57F462094DD177D25A70585"/>
          </w:placeholder>
        </w:sdtPr>
        <w:sdtContent>
          <w:r w:rsidR="00F6412B" w:rsidRPr="00BD2BDF">
            <w:rPr>
              <w:rFonts w:ascii="Calibri" w:eastAsia="Times New Roman" w:hAnsi="Calibri" w:cs="Calibri"/>
              <w:color w:val="000000"/>
            </w:rPr>
            <w:t>[49]</w:t>
          </w:r>
        </w:sdtContent>
      </w:sdt>
      <w:sdt>
        <w:sdtPr>
          <w:rPr>
            <w:rFonts w:ascii="Calibri" w:hAnsi="Calibri" w:cs="Calibri"/>
            <w:color w:val="000000"/>
            <w:sz w:val="24"/>
            <w:szCs w:val="24"/>
            <w:highlight w:val="white"/>
          </w:rPr>
          <w:alias w:val="Citation"/>
          <w:tag w:val="{&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865565667,&quot;citationText&quot;:&quot;&lt;span style=\&quot;font-family:Calibri;font-size:14.666666666666666px;color:#000000\&quot;&gt;[60]&lt;/span&gt;&quot;}"/>
          <w:id w:val="865565667"/>
          <w:placeholder>
            <w:docPart w:val="130EDBC658404643B15AD108FC2F8A38"/>
          </w:placeholder>
        </w:sdtPr>
        <w:sdtContent>
          <w:r w:rsidR="00F6412B" w:rsidRPr="00BD2BDF">
            <w:rPr>
              <w:rFonts w:ascii="Calibri" w:eastAsia="Times New Roman" w:hAnsi="Calibri" w:cs="Calibri"/>
              <w:color w:val="000000"/>
            </w:rPr>
            <w:t>[60]</w:t>
          </w:r>
        </w:sdtContent>
      </w:sdt>
      <w:sdt>
        <w:sdtPr>
          <w:rPr>
            <w:rFonts w:ascii="Calibri" w:hAnsi="Calibri" w:cs="Calibri"/>
            <w:color w:val="000000"/>
            <w:sz w:val="24"/>
            <w:szCs w:val="24"/>
            <w:highlight w:val="white"/>
          </w:rPr>
          <w:alias w:val="Citation"/>
          <w:tag w:val="{&quot;referencesIds&quot;:[&quot;doc:67e8488231e9481730b8912b&quot;],&quot;referencesOptions&quot;:{&quot;doc:67e8488231e9481730b8912b&quot;:{&quot;author&quot;:true,&quot;year&quot;:true,&quot;formatAuthorYear&quot;:false,&quot;pageReplace&quot;:&quot;&quot;,&quot;prefix&quot;:&quot;&quot;,&quot;suffix&quot;:&quot;&quot;}},&quot;hasBrokenReferences&quot;:false,&quot;hasManualEdits&quot;:false,&quot;isEmpty&quot;:false,&quot;citationType&quot;:&quot;inline&quot;,&quot;id&quot;:-1973512006,&quot;citationText&quot;:&quot;&lt;span style=\&quot;font-family:Calibri;font-size:14.666666666666666px;color:#000000\&quot;&gt;[61]&lt;/span&gt;&quot;}"/>
          <w:id w:val="-1973512006"/>
          <w:placeholder>
            <w:docPart w:val="2156B7D859334C1B915E47BB3D393BDA"/>
          </w:placeholder>
        </w:sdtPr>
        <w:sdtContent>
          <w:r w:rsidR="00F6412B" w:rsidRPr="00BD2BDF">
            <w:rPr>
              <w:rFonts w:ascii="Calibri" w:eastAsia="Times New Roman" w:hAnsi="Calibri" w:cs="Calibri"/>
              <w:color w:val="000000"/>
            </w:rPr>
            <w:t>[61]</w:t>
          </w:r>
        </w:sdtContent>
      </w:sdt>
      <w:r w:rsidR="00E01A2C" w:rsidRPr="00BD2BDF">
        <w:rPr>
          <w:sz w:val="24"/>
          <w:szCs w:val="24"/>
        </w:rPr>
        <w:t xml:space="preserve">: </w:t>
      </w:r>
    </w:p>
    <w:p w14:paraId="0FA9A6C4" w14:textId="660B0B08" w:rsidR="00EC423D" w:rsidRPr="00BD2BDF" w:rsidRDefault="00EC423D" w:rsidP="00EC423D">
      <w:pPr>
        <w:pStyle w:val="Caption"/>
        <w:keepNext/>
        <w:jc w:val="both"/>
      </w:pPr>
      <w:bookmarkStart w:id="563" w:name="_Toc216429198"/>
      <w:r w:rsidRPr="00BD2BDF">
        <w:t xml:space="preserve">Table </w:t>
      </w:r>
      <w:fldSimple w:instr=" SEQ Table \* ARABIC ">
        <w:r w:rsidR="003705C0" w:rsidRPr="00BD2BDF">
          <w:t>11</w:t>
        </w:r>
      </w:fldSimple>
      <w:r w:rsidRPr="00BD2BDF">
        <w:t xml:space="preserve"> Benefit/Impact of H-IDS</w:t>
      </w:r>
      <w:bookmarkEnd w:id="563"/>
    </w:p>
    <w:p w14:paraId="5F272303" w14:textId="126D0DE6" w:rsidR="000651CB" w:rsidRPr="00BD2BDF" w:rsidRDefault="002F7E9B" w:rsidP="000651CB">
      <w:pPr>
        <w:spacing w:line="360" w:lineRule="auto"/>
        <w:jc w:val="both"/>
        <w:rPr>
          <w:highlight w:val="cyan"/>
        </w:rPr>
      </w:pPr>
      <w:r w:rsidRPr="00BD2BDF">
        <w:rPr>
          <w:noProof/>
        </w:rPr>
        <w:drawing>
          <wp:inline distT="0" distB="0" distL="0" distR="0" wp14:anchorId="7CBAF243" wp14:editId="64E86A5F">
            <wp:extent cx="5731510" cy="1900555"/>
            <wp:effectExtent l="0" t="0" r="2540" b="4445"/>
            <wp:docPr id="160373397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733974" name="Picture 1" descr="A screenshot of a computer screen&#10;&#10;AI-generated content may be incorrect."/>
                    <pic:cNvPicPr/>
                  </pic:nvPicPr>
                  <pic:blipFill>
                    <a:blip r:embed="rId28"/>
                    <a:stretch>
                      <a:fillRect/>
                    </a:stretch>
                  </pic:blipFill>
                  <pic:spPr>
                    <a:xfrm>
                      <a:off x="0" y="0"/>
                      <a:ext cx="5731510" cy="1900555"/>
                    </a:xfrm>
                    <a:prstGeom prst="rect">
                      <a:avLst/>
                    </a:prstGeom>
                  </pic:spPr>
                </pic:pic>
              </a:graphicData>
            </a:graphic>
          </wp:inline>
        </w:drawing>
      </w:r>
    </w:p>
    <w:p w14:paraId="7142EA1A" w14:textId="084D83FB" w:rsidR="00AC799A" w:rsidRPr="00BD2BDF" w:rsidRDefault="001E1224" w:rsidP="002F62F9">
      <w:pPr>
        <w:spacing w:line="360" w:lineRule="auto"/>
        <w:jc w:val="both"/>
        <w:rPr>
          <w:sz w:val="24"/>
          <w:szCs w:val="24"/>
        </w:rPr>
      </w:pPr>
      <w:r w:rsidRPr="00BD2BDF">
        <w:rPr>
          <w:sz w:val="24"/>
          <w:szCs w:val="24"/>
        </w:rPr>
        <w:t xml:space="preserve">Automated Vehicles (AV) </w:t>
      </w:r>
      <w:r w:rsidR="006E5E5C" w:rsidRPr="00BD2BDF">
        <w:rPr>
          <w:sz w:val="24"/>
          <w:szCs w:val="24"/>
        </w:rPr>
        <w:t>ha</w:t>
      </w:r>
      <w:r w:rsidR="006128E0" w:rsidRPr="00BD2BDF">
        <w:rPr>
          <w:sz w:val="24"/>
          <w:szCs w:val="24"/>
        </w:rPr>
        <w:t>ve</w:t>
      </w:r>
      <w:r w:rsidR="006E5E5C" w:rsidRPr="00BD2BDF">
        <w:rPr>
          <w:sz w:val="24"/>
          <w:szCs w:val="24"/>
        </w:rPr>
        <w:t xml:space="preserve"> had a transformational impact on the automobile industry.  </w:t>
      </w:r>
      <w:r w:rsidR="000651CB" w:rsidRPr="00BD2BDF">
        <w:rPr>
          <w:sz w:val="24"/>
          <w:szCs w:val="24"/>
        </w:rPr>
        <w:t>As the automobile sector provide connectivity within their vehicles</w:t>
      </w:r>
      <w:r w:rsidR="00F45DBE" w:rsidRPr="00BD2BDF">
        <w:rPr>
          <w:sz w:val="24"/>
          <w:szCs w:val="24"/>
        </w:rPr>
        <w:t xml:space="preserve"> this</w:t>
      </w:r>
      <w:r w:rsidR="007B3BB1" w:rsidRPr="00BD2BDF">
        <w:rPr>
          <w:sz w:val="24"/>
          <w:szCs w:val="24"/>
        </w:rPr>
        <w:t xml:space="preserve"> </w:t>
      </w:r>
      <w:r w:rsidR="000651CB" w:rsidRPr="00BD2BDF">
        <w:rPr>
          <w:sz w:val="24"/>
          <w:szCs w:val="24"/>
        </w:rPr>
        <w:t xml:space="preserve">opens a new avenue of attack for hackers.  </w:t>
      </w:r>
      <w:r w:rsidR="007547D9" w:rsidRPr="00BD2BDF">
        <w:rPr>
          <w:sz w:val="24"/>
          <w:szCs w:val="24"/>
        </w:rPr>
        <w:t xml:space="preserve">Lampe et al. </w:t>
      </w:r>
      <w:sdt>
        <w:sdtPr>
          <w:rPr>
            <w:rFonts w:ascii="Calibri" w:hAnsi="Calibri" w:cs="Calibri"/>
            <w:color w:val="000000"/>
            <w:sz w:val="24"/>
            <w:szCs w:val="24"/>
            <w:highlight w:val="white"/>
          </w:rPr>
          <w:alias w:val="Citation"/>
          <w:tag w:val="{&quot;referencesIds&quot;:[&quot;doc:6887891d8b3edf51b67a205a&quot;],&quot;referencesOptions&quot;:{&quot;doc:6887891d8b3edf51b67a20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724747,&quot;citationText&quot;:&quot;&lt;span style=\&quot;font-family:Calibri;font-size:14.666666666666666px;color:#000000\&quot;&gt;[62]&lt;/span&gt;&quot;}"/>
          <w:id w:val="1873724747"/>
          <w:placeholder>
            <w:docPart w:val="71D65255EC1A493897099A2363F0A1B0"/>
          </w:placeholder>
        </w:sdtPr>
        <w:sdtContent>
          <w:r w:rsidR="00F6412B" w:rsidRPr="00BD2BDF">
            <w:rPr>
              <w:rFonts w:ascii="Calibri" w:eastAsia="Times New Roman" w:hAnsi="Calibri" w:cs="Calibri"/>
              <w:color w:val="000000"/>
            </w:rPr>
            <w:t>[62]</w:t>
          </w:r>
        </w:sdtContent>
      </w:sdt>
      <w:r w:rsidR="007547D9" w:rsidRPr="00BD2BDF">
        <w:rPr>
          <w:sz w:val="24"/>
          <w:szCs w:val="24"/>
        </w:rPr>
        <w:t xml:space="preserve"> discovered</w:t>
      </w:r>
      <w:r w:rsidR="000651CB" w:rsidRPr="00BD2BDF">
        <w:rPr>
          <w:sz w:val="24"/>
          <w:szCs w:val="24"/>
        </w:rPr>
        <w:t xml:space="preserve"> that an infotainment system was susceptible to a cyberattack</w:t>
      </w:r>
      <w:r w:rsidR="00FB5F1D" w:rsidRPr="00BD2BDF">
        <w:rPr>
          <w:sz w:val="24"/>
          <w:szCs w:val="24"/>
        </w:rPr>
        <w:t>.</w:t>
      </w:r>
      <w:r w:rsidR="000651CB" w:rsidRPr="00BD2BDF">
        <w:rPr>
          <w:sz w:val="24"/>
          <w:szCs w:val="24"/>
        </w:rPr>
        <w:t xml:space="preserve"> </w:t>
      </w:r>
      <w:r w:rsidR="00FB5F1D" w:rsidRPr="00BD2BDF">
        <w:rPr>
          <w:sz w:val="24"/>
          <w:szCs w:val="24"/>
        </w:rPr>
        <w:t xml:space="preserve"> </w:t>
      </w:r>
      <w:r w:rsidR="00A24455" w:rsidRPr="00BD2BDF">
        <w:rPr>
          <w:sz w:val="24"/>
          <w:szCs w:val="24"/>
        </w:rPr>
        <w:t>A h</w:t>
      </w:r>
      <w:r w:rsidR="00CE006C" w:rsidRPr="00BD2BDF">
        <w:rPr>
          <w:sz w:val="24"/>
          <w:szCs w:val="24"/>
        </w:rPr>
        <w:t xml:space="preserve">acker was able to </w:t>
      </w:r>
      <w:r w:rsidR="00A24455" w:rsidRPr="00BD2BDF">
        <w:rPr>
          <w:sz w:val="24"/>
          <w:szCs w:val="24"/>
        </w:rPr>
        <w:t xml:space="preserve">enable/disable </w:t>
      </w:r>
      <w:r w:rsidR="00BD081C" w:rsidRPr="00BD2BDF">
        <w:rPr>
          <w:sz w:val="24"/>
          <w:szCs w:val="24"/>
        </w:rPr>
        <w:t>the breaks</w:t>
      </w:r>
      <w:r w:rsidR="000651CB" w:rsidRPr="00BD2BDF">
        <w:rPr>
          <w:sz w:val="24"/>
          <w:szCs w:val="24"/>
        </w:rPr>
        <w:t xml:space="preserve"> </w:t>
      </w:r>
      <w:r w:rsidR="00C3650C" w:rsidRPr="00BD2BDF">
        <w:rPr>
          <w:sz w:val="24"/>
          <w:szCs w:val="24"/>
        </w:rPr>
        <w:t xml:space="preserve">of an AV </w:t>
      </w:r>
      <w:r w:rsidR="008C5C5D" w:rsidRPr="00BD2BDF">
        <w:rPr>
          <w:sz w:val="24"/>
          <w:szCs w:val="24"/>
        </w:rPr>
        <w:t>and</w:t>
      </w:r>
      <w:r w:rsidR="000651CB" w:rsidRPr="00BD2BDF">
        <w:rPr>
          <w:sz w:val="24"/>
          <w:szCs w:val="24"/>
        </w:rPr>
        <w:t xml:space="preserve"> make the vehicle accelerate at will. </w:t>
      </w:r>
    </w:p>
    <w:p w14:paraId="0D7FEB00" w14:textId="03AF4960" w:rsidR="00867A5A" w:rsidRPr="00BD2BDF" w:rsidRDefault="00867A5A" w:rsidP="00330752">
      <w:pPr>
        <w:spacing w:line="360" w:lineRule="auto"/>
        <w:jc w:val="both"/>
        <w:rPr>
          <w:sz w:val="24"/>
          <w:szCs w:val="24"/>
        </w:rPr>
      </w:pPr>
      <w:r w:rsidRPr="00BD2BDF">
        <w:rPr>
          <w:sz w:val="24"/>
          <w:szCs w:val="24"/>
        </w:rPr>
        <w:t>This has led to r</w:t>
      </w:r>
      <w:r w:rsidR="00D1435B" w:rsidRPr="00BD2BDF">
        <w:rPr>
          <w:sz w:val="24"/>
          <w:szCs w:val="24"/>
        </w:rPr>
        <w:t>esearch i</w:t>
      </w:r>
      <w:r w:rsidRPr="00BD2BDF">
        <w:rPr>
          <w:sz w:val="24"/>
          <w:szCs w:val="24"/>
        </w:rPr>
        <w:t xml:space="preserve">nto H-IDS </w:t>
      </w:r>
      <w:r w:rsidR="000F0499" w:rsidRPr="00BD2BDF">
        <w:rPr>
          <w:sz w:val="24"/>
          <w:szCs w:val="24"/>
        </w:rPr>
        <w:t xml:space="preserve">integration </w:t>
      </w:r>
      <w:r w:rsidRPr="00BD2BDF">
        <w:rPr>
          <w:sz w:val="24"/>
          <w:szCs w:val="24"/>
        </w:rPr>
        <w:t>wit</w:t>
      </w:r>
      <w:r w:rsidR="000F0499" w:rsidRPr="00BD2BDF">
        <w:rPr>
          <w:sz w:val="24"/>
          <w:szCs w:val="24"/>
        </w:rPr>
        <w:t>h</w:t>
      </w:r>
      <w:r w:rsidRPr="00BD2BDF">
        <w:rPr>
          <w:sz w:val="24"/>
          <w:szCs w:val="24"/>
        </w:rPr>
        <w:t xml:space="preserve"> AVs to ensure that cyberattacks are detected and blocked.  </w:t>
      </w:r>
      <w:r w:rsidR="00BE18E4" w:rsidRPr="00BD2BDF">
        <w:rPr>
          <w:sz w:val="24"/>
          <w:szCs w:val="24"/>
        </w:rPr>
        <w:t>AVs use a Vehicular ad hoc Network (VANET) to provide communications both internally and externally, leaving them vulnerable to cyberattack.</w:t>
      </w:r>
    </w:p>
    <w:p w14:paraId="7697CDF7" w14:textId="65CB2201" w:rsidR="00EF74AC" w:rsidRPr="00BD2BDF" w:rsidRDefault="008F0DDD" w:rsidP="00330752">
      <w:pPr>
        <w:spacing w:line="360" w:lineRule="auto"/>
        <w:jc w:val="both"/>
        <w:rPr>
          <w:sz w:val="24"/>
          <w:szCs w:val="24"/>
        </w:rPr>
      </w:pPr>
      <w:r w:rsidRPr="00BD2BDF">
        <w:rPr>
          <w:sz w:val="24"/>
          <w:szCs w:val="24"/>
        </w:rPr>
        <w:t xml:space="preserve">Cui et al. </w:t>
      </w:r>
      <w:sdt>
        <w:sdtPr>
          <w:rPr>
            <w:rFonts w:ascii="Calibri" w:hAnsi="Calibri" w:cs="Calibri"/>
            <w:color w:val="000000"/>
            <w:sz w:val="24"/>
            <w:szCs w:val="24"/>
            <w:highlight w:val="white"/>
          </w:rPr>
          <w:alias w:val="Citation"/>
          <w:tag w:val="{&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350411284,&quot;citationText&quot;:&quot;&lt;span style=\&quot;font-family:Calibri;font-size:14.666666666666666px;color:#000000\&quot;&gt;[60]&lt;/span&gt;&quot;}"/>
          <w:id w:val="-350411284"/>
          <w:placeholder>
            <w:docPart w:val="C3EC7064FB384AA2A0502196BE1FF6FD"/>
          </w:placeholder>
        </w:sdtPr>
        <w:sdtContent>
          <w:r w:rsidR="00F6412B" w:rsidRPr="00BD2BDF">
            <w:rPr>
              <w:rFonts w:ascii="Calibri" w:eastAsia="Times New Roman" w:hAnsi="Calibri" w:cs="Calibri"/>
              <w:color w:val="000000"/>
            </w:rPr>
            <w:t>[60]</w:t>
          </w:r>
        </w:sdtContent>
      </w:sdt>
      <w:r w:rsidRPr="00BD2BDF">
        <w:rPr>
          <w:rFonts w:ascii="Calibri" w:hAnsi="Calibri" w:cs="Calibri"/>
          <w:color w:val="000000"/>
          <w:sz w:val="24"/>
          <w:szCs w:val="24"/>
        </w:rPr>
        <w:t xml:space="preserve"> </w:t>
      </w:r>
      <w:r w:rsidRPr="00BD2BDF">
        <w:rPr>
          <w:sz w:val="24"/>
          <w:szCs w:val="24"/>
        </w:rPr>
        <w:t>developed an AV protection system, incorporating a Lightweight H-IDS (LH-IDS)</w:t>
      </w:r>
      <w:r w:rsidR="00DA1BED" w:rsidRPr="00BD2BDF">
        <w:rPr>
          <w:sz w:val="24"/>
          <w:szCs w:val="24"/>
        </w:rPr>
        <w:t>. LH-IDS detects network anomalies/zero-day attacks using ML whilst utilising minimal CPU/memory utilisation</w:t>
      </w:r>
      <w:r w:rsidR="00FB42DA" w:rsidRPr="00BD2BDF">
        <w:rPr>
          <w:sz w:val="24"/>
          <w:szCs w:val="24"/>
        </w:rPr>
        <w:t>,</w:t>
      </w:r>
      <w:r w:rsidR="00DA1BED" w:rsidRPr="00BD2BDF">
        <w:rPr>
          <w:sz w:val="24"/>
          <w:szCs w:val="24"/>
        </w:rPr>
        <w:t xml:space="preserve"> </w:t>
      </w:r>
      <w:r w:rsidR="002E1B4A" w:rsidRPr="00BD2BDF">
        <w:rPr>
          <w:sz w:val="24"/>
          <w:szCs w:val="24"/>
        </w:rPr>
        <w:t>see Fig.</w:t>
      </w:r>
      <w:r w:rsidR="00CD02FA" w:rsidRPr="00BD2BDF">
        <w:rPr>
          <w:sz w:val="24"/>
          <w:szCs w:val="24"/>
        </w:rPr>
        <w:t>5</w:t>
      </w:r>
      <w:r w:rsidR="00C16D01" w:rsidRPr="00BD2BDF">
        <w:rPr>
          <w:sz w:val="24"/>
          <w:szCs w:val="24"/>
        </w:rPr>
        <w:t xml:space="preserve"> and Table 12</w:t>
      </w:r>
      <w:r w:rsidR="00BE1C34" w:rsidRPr="00BD2BDF">
        <w:rPr>
          <w:sz w:val="24"/>
          <w:szCs w:val="24"/>
        </w:rPr>
        <w:t xml:space="preserve">. </w:t>
      </w:r>
      <w:r w:rsidR="0010605B" w:rsidRPr="00BD2BDF">
        <w:rPr>
          <w:sz w:val="24"/>
          <w:szCs w:val="24"/>
        </w:rPr>
        <w:t xml:space="preserve"> </w:t>
      </w:r>
      <w:r w:rsidR="00BE1C34" w:rsidRPr="00BD2BDF">
        <w:rPr>
          <w:sz w:val="24"/>
          <w:szCs w:val="24"/>
        </w:rPr>
        <w:t>Also, see</w:t>
      </w:r>
      <w:r w:rsidR="0010605B" w:rsidRPr="00BD2BDF">
        <w:rPr>
          <w:sz w:val="24"/>
          <w:szCs w:val="24"/>
        </w:rPr>
        <w:t xml:space="preserve"> Table 13 for analysis/observations:</w:t>
      </w:r>
    </w:p>
    <w:p w14:paraId="2462D9CA" w14:textId="77777777" w:rsidR="00EF74AC" w:rsidRPr="00BD2BDF" w:rsidRDefault="00EF74AC" w:rsidP="009254F8">
      <w:pPr>
        <w:keepNext/>
        <w:spacing w:line="360" w:lineRule="auto"/>
        <w:jc w:val="center"/>
      </w:pPr>
      <w:r w:rsidRPr="00BD2BDF">
        <w:rPr>
          <w:noProof/>
        </w:rPr>
        <w:lastRenderedPageBreak/>
        <w:drawing>
          <wp:inline distT="0" distB="0" distL="0" distR="0" wp14:anchorId="4D6E2277" wp14:editId="152D0494">
            <wp:extent cx="3657917" cy="2438611"/>
            <wp:effectExtent l="0" t="0" r="0" b="0"/>
            <wp:docPr id="978039439" name="Picture 1" descr="A diagram of a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039439" name="Picture 1" descr="A diagram of a system&#10;&#10;AI-generated content may be incorrect."/>
                    <pic:cNvPicPr/>
                  </pic:nvPicPr>
                  <pic:blipFill>
                    <a:blip r:embed="rId29"/>
                    <a:stretch>
                      <a:fillRect/>
                    </a:stretch>
                  </pic:blipFill>
                  <pic:spPr>
                    <a:xfrm>
                      <a:off x="0" y="0"/>
                      <a:ext cx="3657917" cy="2438611"/>
                    </a:xfrm>
                    <a:prstGeom prst="rect">
                      <a:avLst/>
                    </a:prstGeom>
                  </pic:spPr>
                </pic:pic>
              </a:graphicData>
            </a:graphic>
          </wp:inline>
        </w:drawing>
      </w:r>
    </w:p>
    <w:p w14:paraId="7F49CDEE" w14:textId="42706E88" w:rsidR="00EF74AC" w:rsidRPr="00BD2BDF" w:rsidRDefault="00EF74AC" w:rsidP="00EF74AC">
      <w:pPr>
        <w:pStyle w:val="Caption"/>
        <w:jc w:val="both"/>
        <w:rPr>
          <w:highlight w:val="cyan"/>
        </w:rPr>
      </w:pPr>
      <w:bookmarkStart w:id="564" w:name="_Toc216429034"/>
      <w:r w:rsidRPr="00BD2BDF">
        <w:t xml:space="preserve">Figure </w:t>
      </w:r>
      <w:r w:rsidRPr="00BD2BDF">
        <w:fldChar w:fldCharType="begin"/>
      </w:r>
      <w:r w:rsidRPr="00BD2BDF">
        <w:instrText>SEQ Figure \* ARABIC</w:instrText>
      </w:r>
      <w:r w:rsidRPr="00BD2BDF">
        <w:fldChar w:fldCharType="separate"/>
      </w:r>
      <w:r w:rsidR="003705C0" w:rsidRPr="00BD2BDF">
        <w:t>5</w:t>
      </w:r>
      <w:r w:rsidRPr="00BD2BDF">
        <w:fldChar w:fldCharType="end"/>
      </w:r>
      <w:r w:rsidRPr="00BD2BDF">
        <w:t>: AV protection system incorporating LH-IDS</w:t>
      </w:r>
      <w:bookmarkEnd w:id="564"/>
    </w:p>
    <w:p w14:paraId="5C9CDFE3" w14:textId="2BDC2AB7" w:rsidR="0007441E" w:rsidRPr="00BD2BDF" w:rsidRDefault="0007441E" w:rsidP="0007441E">
      <w:pPr>
        <w:pStyle w:val="Caption"/>
        <w:keepNext/>
        <w:jc w:val="both"/>
      </w:pPr>
      <w:bookmarkStart w:id="565" w:name="_Toc216429199"/>
      <w:r w:rsidRPr="00BD2BDF">
        <w:t xml:space="preserve">Table </w:t>
      </w:r>
      <w:fldSimple w:instr=" SEQ Table \* ARABIC ">
        <w:r w:rsidR="003705C0" w:rsidRPr="00BD2BDF">
          <w:t>12</w:t>
        </w:r>
      </w:fldSimple>
      <w:r w:rsidRPr="00BD2BDF">
        <w:t>: Relationship between modules.</w:t>
      </w:r>
      <w:bookmarkEnd w:id="565"/>
    </w:p>
    <w:p w14:paraId="6F830C6D" w14:textId="641D011E" w:rsidR="006D4A8B" w:rsidRPr="00BD2BDF" w:rsidRDefault="00CA111E" w:rsidP="009254F8">
      <w:pPr>
        <w:spacing w:line="360" w:lineRule="auto"/>
        <w:jc w:val="center"/>
      </w:pPr>
      <w:r w:rsidRPr="00BD2BDF">
        <w:rPr>
          <w:noProof/>
        </w:rPr>
        <w:drawing>
          <wp:inline distT="0" distB="0" distL="0" distR="0" wp14:anchorId="47C0C15A" wp14:editId="3C58F968">
            <wp:extent cx="5731510" cy="3234690"/>
            <wp:effectExtent l="0" t="0" r="2540" b="3810"/>
            <wp:docPr id="14277594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759494" name="Picture 1" descr="A screenshot of a computer&#10;&#10;AI-generated content may be incorrect."/>
                    <pic:cNvPicPr/>
                  </pic:nvPicPr>
                  <pic:blipFill>
                    <a:blip r:embed="rId30"/>
                    <a:stretch>
                      <a:fillRect/>
                    </a:stretch>
                  </pic:blipFill>
                  <pic:spPr>
                    <a:xfrm>
                      <a:off x="0" y="0"/>
                      <a:ext cx="5731510" cy="3234690"/>
                    </a:xfrm>
                    <a:prstGeom prst="rect">
                      <a:avLst/>
                    </a:prstGeom>
                  </pic:spPr>
                </pic:pic>
              </a:graphicData>
            </a:graphic>
          </wp:inline>
        </w:drawing>
      </w:r>
    </w:p>
    <w:p w14:paraId="4B084066" w14:textId="06EF9707" w:rsidR="00DC174D" w:rsidRPr="00BD2BDF" w:rsidRDefault="00DC174D" w:rsidP="00DC174D">
      <w:pPr>
        <w:pStyle w:val="Caption"/>
        <w:keepNext/>
        <w:jc w:val="both"/>
      </w:pPr>
      <w:bookmarkStart w:id="566" w:name="_Toc216429200"/>
      <w:r w:rsidRPr="00BD2BDF">
        <w:lastRenderedPageBreak/>
        <w:t xml:space="preserve">Table </w:t>
      </w:r>
      <w:fldSimple w:instr=" SEQ Table \* ARABIC ">
        <w:r w:rsidR="003705C0" w:rsidRPr="00BD2BDF">
          <w:t>13</w:t>
        </w:r>
      </w:fldSimple>
      <w:r w:rsidRPr="00BD2BDF">
        <w:t>: Cui Analysis/Observations</w:t>
      </w:r>
      <w:bookmarkEnd w:id="566"/>
    </w:p>
    <w:p w14:paraId="33852674" w14:textId="443CC680" w:rsidR="001C4DE9" w:rsidRPr="00BD2BDF" w:rsidRDefault="001C4DE9" w:rsidP="001C4DE9">
      <w:r w:rsidRPr="00BD2BDF">
        <w:rPr>
          <w:noProof/>
        </w:rPr>
        <w:drawing>
          <wp:inline distT="0" distB="0" distL="0" distR="0" wp14:anchorId="6A97F0DE" wp14:editId="35F96016">
            <wp:extent cx="5681345" cy="4212307"/>
            <wp:effectExtent l="0" t="0" r="0" b="0"/>
            <wp:docPr id="1988039342"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039342" name="Picture 1" descr="A white sheet with black text&#10;&#10;AI-generated content may be incorrect."/>
                    <pic:cNvPicPr/>
                  </pic:nvPicPr>
                  <pic:blipFill rotWithShape="1">
                    <a:blip r:embed="rId31"/>
                    <a:srcRect t="1" r="874" b="1461"/>
                    <a:stretch>
                      <a:fillRect/>
                    </a:stretch>
                  </pic:blipFill>
                  <pic:spPr bwMode="auto">
                    <a:xfrm>
                      <a:off x="0" y="0"/>
                      <a:ext cx="5681414" cy="4212358"/>
                    </a:xfrm>
                    <a:prstGeom prst="rect">
                      <a:avLst/>
                    </a:prstGeom>
                    <a:ln>
                      <a:noFill/>
                    </a:ln>
                    <a:extLst>
                      <a:ext uri="{53640926-AAD7-44D8-BBD7-CCE9431645EC}">
                        <a14:shadowObscured xmlns:a14="http://schemas.microsoft.com/office/drawing/2010/main"/>
                      </a:ext>
                    </a:extLst>
                  </pic:spPr>
                </pic:pic>
              </a:graphicData>
            </a:graphic>
          </wp:inline>
        </w:drawing>
      </w:r>
    </w:p>
    <w:p w14:paraId="2F790F3A" w14:textId="7F966C1A" w:rsidR="001B703B" w:rsidRPr="00BD2BDF" w:rsidRDefault="00BA013C" w:rsidP="00D91841">
      <w:pPr>
        <w:spacing w:line="360" w:lineRule="auto"/>
        <w:jc w:val="both"/>
        <w:rPr>
          <w:sz w:val="24"/>
          <w:szCs w:val="24"/>
        </w:rPr>
      </w:pPr>
      <w:r w:rsidRPr="00BD2BDF">
        <w:rPr>
          <w:sz w:val="24"/>
          <w:szCs w:val="24"/>
        </w:rPr>
        <w:t xml:space="preserve">As more complex attacks are being created daily, H-IDS still rely on supervised learning, requiring human input to train the IDS </w:t>
      </w:r>
      <w:sdt>
        <w:sdtPr>
          <w:rPr>
            <w:rFonts w:ascii="Calibri" w:hAnsi="Calibri" w:cs="Calibri"/>
            <w:color w:val="000000"/>
            <w:sz w:val="24"/>
            <w:szCs w:val="24"/>
            <w:highlight w:val="white"/>
          </w:rPr>
          <w:alias w:val="Citation"/>
          <w:tag w:val="{&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641338,&quot;citationText&quot;:&quot;&lt;span style=\&quot;font-family:Calibri;font-size:14.666666666666666px;color:#000000\&quot;&gt;[3]&lt;/span&gt;&quot;}"/>
          <w:id w:val="-1025641338"/>
          <w:placeholder>
            <w:docPart w:val="DB5EA7A4C3D04BF783EE09AA7D8F1418"/>
          </w:placeholder>
        </w:sdtPr>
        <w:sdtContent>
          <w:r w:rsidR="00F6412B" w:rsidRPr="00BD2BDF">
            <w:rPr>
              <w:rFonts w:ascii="Calibri" w:eastAsia="Times New Roman" w:hAnsi="Calibri" w:cs="Calibri"/>
              <w:color w:val="000000"/>
            </w:rPr>
            <w:t>[3]</w:t>
          </w:r>
        </w:sdtContent>
      </w:sdt>
      <w:r w:rsidR="000651CB" w:rsidRPr="00BD2BDF">
        <w:rPr>
          <w:sz w:val="24"/>
          <w:szCs w:val="24"/>
        </w:rPr>
        <w:t>.</w:t>
      </w:r>
      <w:r w:rsidR="008D7FD3" w:rsidRPr="00BD2BDF">
        <w:rPr>
          <w:sz w:val="24"/>
          <w:szCs w:val="24"/>
        </w:rPr>
        <w:t xml:space="preserve">  </w:t>
      </w:r>
      <w:r w:rsidR="006018EE" w:rsidRPr="00BD2BDF">
        <w:rPr>
          <w:sz w:val="24"/>
          <w:szCs w:val="24"/>
        </w:rPr>
        <w:t xml:space="preserve">Foundational knowledge </w:t>
      </w:r>
      <w:r w:rsidR="00351C6D" w:rsidRPr="00BD2BDF">
        <w:rPr>
          <w:sz w:val="24"/>
          <w:szCs w:val="24"/>
        </w:rPr>
        <w:t xml:space="preserve">in AI </w:t>
      </w:r>
      <w:r w:rsidR="003F2653" w:rsidRPr="00BD2BDF">
        <w:rPr>
          <w:sz w:val="24"/>
          <w:szCs w:val="24"/>
        </w:rPr>
        <w:t>wa</w:t>
      </w:r>
      <w:r w:rsidR="006018EE" w:rsidRPr="00BD2BDF">
        <w:rPr>
          <w:sz w:val="24"/>
          <w:szCs w:val="24"/>
        </w:rPr>
        <w:t xml:space="preserve">s required to understand the </w:t>
      </w:r>
      <w:r w:rsidR="00E2258B" w:rsidRPr="00BD2BDF">
        <w:rPr>
          <w:sz w:val="24"/>
          <w:szCs w:val="24"/>
        </w:rPr>
        <w:t xml:space="preserve">underlying </w:t>
      </w:r>
      <w:r w:rsidR="006018EE" w:rsidRPr="00BD2BDF">
        <w:rPr>
          <w:sz w:val="24"/>
          <w:szCs w:val="24"/>
        </w:rPr>
        <w:t>technologies</w:t>
      </w:r>
      <w:r w:rsidR="00351C6D" w:rsidRPr="00BD2BDF">
        <w:rPr>
          <w:sz w:val="24"/>
          <w:szCs w:val="24"/>
        </w:rPr>
        <w:t>,</w:t>
      </w:r>
      <w:r w:rsidR="00E2258B" w:rsidRPr="00BD2BDF">
        <w:rPr>
          <w:sz w:val="24"/>
          <w:szCs w:val="24"/>
        </w:rPr>
        <w:t xml:space="preserve"> </w:t>
      </w:r>
      <w:r w:rsidR="009838A9" w:rsidRPr="00BD2BDF">
        <w:rPr>
          <w:sz w:val="24"/>
          <w:szCs w:val="24"/>
        </w:rPr>
        <w:t>nuances</w:t>
      </w:r>
      <w:r w:rsidR="003F58E0" w:rsidRPr="00BD2BDF">
        <w:rPr>
          <w:sz w:val="24"/>
          <w:szCs w:val="24"/>
        </w:rPr>
        <w:t xml:space="preserve"> and capabilities of each AI model</w:t>
      </w:r>
      <w:r w:rsidR="00D91841" w:rsidRPr="00BD2BDF">
        <w:rPr>
          <w:sz w:val="24"/>
          <w:szCs w:val="24"/>
        </w:rPr>
        <w:t>, s</w:t>
      </w:r>
      <w:r w:rsidR="003F58E0" w:rsidRPr="00BD2BDF">
        <w:rPr>
          <w:sz w:val="24"/>
          <w:szCs w:val="24"/>
        </w:rPr>
        <w:t xml:space="preserve">ee </w:t>
      </w:r>
      <w:r w:rsidR="00EC423D" w:rsidRPr="00BD2BDF">
        <w:rPr>
          <w:sz w:val="24"/>
          <w:szCs w:val="24"/>
        </w:rPr>
        <w:t>T</w:t>
      </w:r>
      <w:r w:rsidR="001B703B" w:rsidRPr="00BD2BDF">
        <w:rPr>
          <w:sz w:val="24"/>
          <w:szCs w:val="24"/>
        </w:rPr>
        <w:t xml:space="preserve">able </w:t>
      </w:r>
      <w:r w:rsidR="00EC423D" w:rsidRPr="00BD2BDF">
        <w:rPr>
          <w:sz w:val="24"/>
          <w:szCs w:val="24"/>
        </w:rPr>
        <w:t>1</w:t>
      </w:r>
      <w:r w:rsidR="003F2653" w:rsidRPr="00BD2BDF">
        <w:rPr>
          <w:sz w:val="24"/>
          <w:szCs w:val="24"/>
        </w:rPr>
        <w:t>4</w:t>
      </w:r>
      <w:r w:rsidR="001B703B" w:rsidRPr="00BD2BDF">
        <w:rPr>
          <w:sz w:val="24"/>
          <w:szCs w:val="24"/>
        </w:rPr>
        <w:t xml:space="preserve"> </w:t>
      </w:r>
      <w:r w:rsidR="00760D4F" w:rsidRPr="00BD2BDF">
        <w:rPr>
          <w:sz w:val="24"/>
          <w:szCs w:val="24"/>
        </w:rPr>
        <w:t xml:space="preserve">and </w:t>
      </w:r>
      <w:r w:rsidR="00760D4F" w:rsidRPr="00BD2BDF">
        <w:rPr>
          <w:b/>
          <w:bCs/>
          <w:sz w:val="24"/>
          <w:szCs w:val="24"/>
        </w:rPr>
        <w:t xml:space="preserve">Appendix </w:t>
      </w:r>
      <w:r w:rsidR="0039713F" w:rsidRPr="00BD2BDF">
        <w:rPr>
          <w:b/>
          <w:bCs/>
          <w:sz w:val="24"/>
          <w:szCs w:val="24"/>
        </w:rPr>
        <w:t>2</w:t>
      </w:r>
      <w:sdt>
        <w:sdtPr>
          <w:rPr>
            <w:rFonts w:ascii="Calibri" w:hAnsi="Calibri" w:cs="Calibri"/>
            <w:color w:val="000000"/>
            <w:sz w:val="24"/>
            <w:szCs w:val="24"/>
            <w:highlight w:val="white"/>
          </w:rPr>
          <w:alias w:val="Citation"/>
          <w:tag w:val="{&quot;referencesIds&quot;:[&quot;doc:690ce0011fc3fd40f5c6f521&quot;],&quot;referencesOptions&quot;:{&quot;doc:690ce0011fc3fd40f5c6f5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1475658,&quot;citationText&quot;:&quot;&lt;span style=\&quot;font-family:Calibri;font-size:14.666666666666666px;color:#000000\&quot;&gt;[63]&lt;/span&gt;&quot;}"/>
          <w:id w:val="-1381475658"/>
          <w:placeholder>
            <w:docPart w:val="B85DCF9667E541A88AF25A80C17901B1"/>
          </w:placeholder>
        </w:sdtPr>
        <w:sdtContent>
          <w:r w:rsidR="00F6412B" w:rsidRPr="00BD2BDF">
            <w:rPr>
              <w:rFonts w:ascii="Calibri" w:eastAsia="Times New Roman" w:hAnsi="Calibri" w:cs="Calibri"/>
              <w:color w:val="000000"/>
            </w:rPr>
            <w:t>[63]</w:t>
          </w:r>
        </w:sdtContent>
      </w:sdt>
      <w:sdt>
        <w:sdtPr>
          <w:rPr>
            <w:rFonts w:ascii="Calibri" w:hAnsi="Calibri" w:cs="Calibri"/>
            <w:color w:val="000000"/>
            <w:sz w:val="24"/>
            <w:szCs w:val="24"/>
            <w:highlight w:val="white"/>
          </w:rPr>
          <w:alias w:val="Citation"/>
          <w:tag w:val="{&quot;referencesIds&quot;:[&quot;doc:690cfcae2a12f64ecf75bd06&quot;],&quot;referencesOptions&quot;:{&quot;doc:690cfcae2a12f64ecf75b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878623,&quot;citationText&quot;:&quot;&lt;span style=\&quot;font-family:Calibri;font-size:14.666666666666666px;color:#000000\&quot;&gt;[64]&lt;/span&gt;&quot;}"/>
          <w:id w:val="79878623"/>
          <w:placeholder>
            <w:docPart w:val="CBBD6C613D2247A3BFEA765CCF896894"/>
          </w:placeholder>
        </w:sdtPr>
        <w:sdtContent>
          <w:r w:rsidR="00F6412B" w:rsidRPr="00BD2BDF">
            <w:rPr>
              <w:rFonts w:ascii="Calibri" w:eastAsia="Times New Roman" w:hAnsi="Calibri" w:cs="Calibri"/>
              <w:color w:val="000000"/>
            </w:rPr>
            <w:t>[64]</w:t>
          </w:r>
        </w:sdtContent>
      </w:sdt>
      <w:r w:rsidR="00227727" w:rsidRPr="00BD2BDF">
        <w:rPr>
          <w:rFonts w:ascii="Calibri" w:hAnsi="Calibri" w:cs="Calibri"/>
          <w:color w:val="000000"/>
          <w:sz w:val="24"/>
          <w:szCs w:val="24"/>
        </w:rPr>
        <w:t>:</w:t>
      </w:r>
      <w:r w:rsidR="004D0F2A" w:rsidRPr="00BD2BDF">
        <w:rPr>
          <w:sz w:val="24"/>
          <w:szCs w:val="24"/>
        </w:rPr>
        <w:t xml:space="preserve"> </w:t>
      </w:r>
    </w:p>
    <w:p w14:paraId="362A5908" w14:textId="76E7EF96" w:rsidR="00D509B3" w:rsidRPr="00BD2BDF" w:rsidRDefault="00D509B3" w:rsidP="00D509B3">
      <w:pPr>
        <w:pStyle w:val="Caption"/>
        <w:keepNext/>
      </w:pPr>
      <w:bookmarkStart w:id="567" w:name="_Toc216429201"/>
      <w:r w:rsidRPr="00BD2BDF">
        <w:lastRenderedPageBreak/>
        <w:t xml:space="preserve">Table </w:t>
      </w:r>
      <w:fldSimple w:instr=" SEQ Table \* ARABIC ">
        <w:r w:rsidR="003705C0" w:rsidRPr="00BD2BDF">
          <w:t>14</w:t>
        </w:r>
      </w:fldSimple>
      <w:r w:rsidRPr="00BD2BDF">
        <w:t>: AI Terms</w:t>
      </w:r>
      <w:bookmarkEnd w:id="567"/>
    </w:p>
    <w:p w14:paraId="5DC997B7" w14:textId="0D9F1CAE" w:rsidR="00760D4F" w:rsidRPr="00BD2BDF" w:rsidRDefault="00760D4F" w:rsidP="00760D4F">
      <w:r w:rsidRPr="00BD2BDF">
        <w:rPr>
          <w:noProof/>
        </w:rPr>
        <w:drawing>
          <wp:inline distT="0" distB="0" distL="0" distR="0" wp14:anchorId="2C1C03EC" wp14:editId="19D15EF6">
            <wp:extent cx="5731510" cy="3296920"/>
            <wp:effectExtent l="0" t="0" r="2540" b="0"/>
            <wp:docPr id="6752809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280954" name="Picture 1" descr="A screenshot of a computer&#10;&#10;AI-generated content may be incorrect."/>
                    <pic:cNvPicPr/>
                  </pic:nvPicPr>
                  <pic:blipFill>
                    <a:blip r:embed="rId32"/>
                    <a:stretch>
                      <a:fillRect/>
                    </a:stretch>
                  </pic:blipFill>
                  <pic:spPr>
                    <a:xfrm>
                      <a:off x="0" y="0"/>
                      <a:ext cx="5731510" cy="3296920"/>
                    </a:xfrm>
                    <a:prstGeom prst="rect">
                      <a:avLst/>
                    </a:prstGeom>
                  </pic:spPr>
                </pic:pic>
              </a:graphicData>
            </a:graphic>
          </wp:inline>
        </w:drawing>
      </w:r>
    </w:p>
    <w:p w14:paraId="56882471" w14:textId="4955B078" w:rsidR="00A26AFC" w:rsidRPr="00BD2BDF" w:rsidRDefault="0010448C" w:rsidP="00200988">
      <w:pPr>
        <w:spacing w:line="360" w:lineRule="auto"/>
        <w:jc w:val="both"/>
        <w:rPr>
          <w:sz w:val="24"/>
          <w:szCs w:val="24"/>
        </w:rPr>
      </w:pPr>
      <w:r w:rsidRPr="00BD2BDF">
        <w:rPr>
          <w:sz w:val="24"/>
          <w:szCs w:val="24"/>
        </w:rPr>
        <w:t xml:space="preserve">To understand how AI </w:t>
      </w:r>
      <w:r w:rsidR="00665FDC" w:rsidRPr="00BD2BDF">
        <w:rPr>
          <w:sz w:val="24"/>
          <w:szCs w:val="24"/>
        </w:rPr>
        <w:t>is used to detect malicious traffic it is crucial to revisit t</w:t>
      </w:r>
      <w:r w:rsidR="00DD69E8" w:rsidRPr="00BD2BDF">
        <w:rPr>
          <w:sz w:val="24"/>
          <w:szCs w:val="24"/>
        </w:rPr>
        <w:t xml:space="preserve">he </w:t>
      </w:r>
      <w:r w:rsidR="003162BC" w:rsidRPr="00BD2BDF">
        <w:rPr>
          <w:sz w:val="24"/>
          <w:szCs w:val="24"/>
        </w:rPr>
        <w:t>signature/anomaly-based</w:t>
      </w:r>
      <w:r w:rsidR="00FE085D" w:rsidRPr="00BD2BDF">
        <w:rPr>
          <w:sz w:val="24"/>
          <w:szCs w:val="24"/>
        </w:rPr>
        <w:t xml:space="preserve"> </w:t>
      </w:r>
      <w:r w:rsidR="008D78B4" w:rsidRPr="00BD2BDF">
        <w:rPr>
          <w:sz w:val="24"/>
          <w:szCs w:val="24"/>
        </w:rPr>
        <w:t xml:space="preserve">detection methods, </w:t>
      </w:r>
      <w:r w:rsidR="00FE085D" w:rsidRPr="00BD2BDF">
        <w:rPr>
          <w:sz w:val="24"/>
          <w:szCs w:val="24"/>
        </w:rPr>
        <w:t>examin</w:t>
      </w:r>
      <w:r w:rsidR="008D78B4" w:rsidRPr="00BD2BDF">
        <w:rPr>
          <w:sz w:val="24"/>
          <w:szCs w:val="24"/>
        </w:rPr>
        <w:t>ing</w:t>
      </w:r>
      <w:r w:rsidR="00FE085D" w:rsidRPr="00BD2BDF">
        <w:rPr>
          <w:sz w:val="24"/>
          <w:szCs w:val="24"/>
        </w:rPr>
        <w:t xml:space="preserve"> how they function</w:t>
      </w:r>
      <w:r w:rsidR="00821D56" w:rsidRPr="00BD2BDF">
        <w:rPr>
          <w:sz w:val="24"/>
          <w:szCs w:val="24"/>
        </w:rPr>
        <w:t>, see Table 1</w:t>
      </w:r>
      <w:r w:rsidR="00B11846" w:rsidRPr="00BD2BDF">
        <w:rPr>
          <w:sz w:val="24"/>
          <w:szCs w:val="24"/>
        </w:rPr>
        <w:t>5</w:t>
      </w:r>
      <w:r w:rsidR="00821D56" w:rsidRPr="00BD2BDF">
        <w:rPr>
          <w:sz w:val="24"/>
          <w:szCs w:val="24"/>
        </w:rPr>
        <w:t xml:space="preserve"> </w:t>
      </w:r>
      <w:sdt>
        <w:sdtPr>
          <w:rPr>
            <w:rFonts w:ascii="Calibri" w:hAnsi="Calibri" w:cs="Calibri"/>
            <w:color w:val="000000"/>
            <w:sz w:val="24"/>
            <w:szCs w:val="24"/>
            <w:highlight w:val="white"/>
          </w:rPr>
          <w:alias w:val="Citation"/>
          <w:tag w:val="{&quot;referencesIds&quot;:[&quot;doc:68879f6e8b3edf51b67a21e5&quot;],&quot;referencesOptions&quot;:{&quot;doc:68879f6e8b3edf51b67a21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7891269,&quot;citationText&quot;:&quot;&lt;span style=\&quot;font-family:Calibri;font-size:14.666666666666666px;color:#000000\&quot;&gt;[65]&lt;/span&gt;&quot;}"/>
          <w:id w:val="267891269"/>
          <w:placeholder>
            <w:docPart w:val="A3F0F282A5FA40869E00D079EDABDBEE"/>
          </w:placeholder>
        </w:sdtPr>
        <w:sdtContent>
          <w:r w:rsidR="00F6412B" w:rsidRPr="00BD2BDF">
            <w:rPr>
              <w:rFonts w:ascii="Calibri" w:eastAsia="Times New Roman" w:hAnsi="Calibri" w:cs="Calibri"/>
              <w:color w:val="000000"/>
            </w:rPr>
            <w:t>[65]</w:t>
          </w:r>
        </w:sdtContent>
      </w:sdt>
      <w:r w:rsidR="00A26AFC" w:rsidRPr="00BD2BDF">
        <w:rPr>
          <w:sz w:val="24"/>
          <w:szCs w:val="24"/>
        </w:rPr>
        <w:t>:</w:t>
      </w:r>
      <w:r w:rsidR="00DD69E8" w:rsidRPr="00BD2BDF">
        <w:rPr>
          <w:sz w:val="24"/>
          <w:szCs w:val="24"/>
        </w:rPr>
        <w:t xml:space="preserve"> </w:t>
      </w:r>
    </w:p>
    <w:p w14:paraId="6F2CDA99" w14:textId="2E1E91D8" w:rsidR="00821D56" w:rsidRPr="00BD2BDF" w:rsidRDefault="00821D56" w:rsidP="00821D56">
      <w:pPr>
        <w:pStyle w:val="Caption"/>
        <w:keepNext/>
      </w:pPr>
      <w:bookmarkStart w:id="568" w:name="_Toc216429202"/>
      <w:r w:rsidRPr="00BD2BDF">
        <w:t xml:space="preserve">Table </w:t>
      </w:r>
      <w:fldSimple w:instr=" SEQ Table \* ARABIC ">
        <w:r w:rsidR="003705C0" w:rsidRPr="00BD2BDF">
          <w:t>15</w:t>
        </w:r>
      </w:fldSimple>
      <w:r w:rsidRPr="00BD2BDF">
        <w:t xml:space="preserve">: </w:t>
      </w:r>
      <w:r w:rsidR="004D5602" w:rsidRPr="00BD2BDF">
        <w:t>Signature/Anomaly</w:t>
      </w:r>
      <w:r w:rsidRPr="00BD2BDF">
        <w:t>-Based</w:t>
      </w:r>
      <w:bookmarkEnd w:id="568"/>
    </w:p>
    <w:p w14:paraId="27DF0C19" w14:textId="24421D6D" w:rsidR="00200988" w:rsidRPr="00BD2BDF" w:rsidRDefault="00200988" w:rsidP="00200988">
      <w:r w:rsidRPr="00BD2BDF">
        <w:rPr>
          <w:noProof/>
        </w:rPr>
        <w:drawing>
          <wp:inline distT="0" distB="0" distL="0" distR="0" wp14:anchorId="176F979F" wp14:editId="08657BAD">
            <wp:extent cx="5731510" cy="1149350"/>
            <wp:effectExtent l="0" t="0" r="2540" b="0"/>
            <wp:docPr id="1767418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418749" name=""/>
                    <pic:cNvPicPr/>
                  </pic:nvPicPr>
                  <pic:blipFill>
                    <a:blip r:embed="rId33"/>
                    <a:stretch>
                      <a:fillRect/>
                    </a:stretch>
                  </pic:blipFill>
                  <pic:spPr>
                    <a:xfrm>
                      <a:off x="0" y="0"/>
                      <a:ext cx="5731510" cy="1149350"/>
                    </a:xfrm>
                    <a:prstGeom prst="rect">
                      <a:avLst/>
                    </a:prstGeom>
                  </pic:spPr>
                </pic:pic>
              </a:graphicData>
            </a:graphic>
          </wp:inline>
        </w:drawing>
      </w:r>
    </w:p>
    <w:p w14:paraId="46F485CE" w14:textId="77777777" w:rsidR="001A383B" w:rsidRPr="00BD2BDF" w:rsidRDefault="001A383B" w:rsidP="000527D2"/>
    <w:p w14:paraId="11C1DA70" w14:textId="7BD9AE5A" w:rsidR="007F63EB" w:rsidRPr="00BD2BDF" w:rsidRDefault="008C166B" w:rsidP="00485594">
      <w:pPr>
        <w:spacing w:line="360" w:lineRule="auto"/>
        <w:jc w:val="both"/>
        <w:rPr>
          <w:sz w:val="24"/>
          <w:szCs w:val="24"/>
        </w:rPr>
      </w:pPr>
      <w:r w:rsidRPr="00BD2BDF">
        <w:rPr>
          <w:sz w:val="24"/>
          <w:szCs w:val="24"/>
        </w:rPr>
        <w:t>NN</w:t>
      </w:r>
      <w:r w:rsidR="00C31F25" w:rsidRPr="00BD2BDF">
        <w:rPr>
          <w:sz w:val="24"/>
          <w:szCs w:val="24"/>
        </w:rPr>
        <w:t>s</w:t>
      </w:r>
      <w:r w:rsidR="00C06570" w:rsidRPr="00BD2BDF">
        <w:rPr>
          <w:sz w:val="24"/>
          <w:szCs w:val="24"/>
        </w:rPr>
        <w:t>/</w:t>
      </w:r>
      <w:r w:rsidR="00DD1B7A" w:rsidRPr="00BD2BDF">
        <w:rPr>
          <w:sz w:val="24"/>
          <w:szCs w:val="24"/>
        </w:rPr>
        <w:t>GNN</w:t>
      </w:r>
      <w:r w:rsidR="00C06570" w:rsidRPr="00BD2BDF">
        <w:rPr>
          <w:sz w:val="24"/>
          <w:szCs w:val="24"/>
        </w:rPr>
        <w:t>s</w:t>
      </w:r>
      <w:r w:rsidR="00DD1B7A" w:rsidRPr="00BD2BDF">
        <w:rPr>
          <w:sz w:val="24"/>
          <w:szCs w:val="24"/>
        </w:rPr>
        <w:t xml:space="preserve"> </w:t>
      </w:r>
      <w:r w:rsidR="00734CA7" w:rsidRPr="00BD2BDF">
        <w:rPr>
          <w:sz w:val="24"/>
          <w:szCs w:val="24"/>
        </w:rPr>
        <w:t>us</w:t>
      </w:r>
      <w:r w:rsidR="00D56D89" w:rsidRPr="00BD2BDF">
        <w:rPr>
          <w:sz w:val="24"/>
          <w:szCs w:val="24"/>
        </w:rPr>
        <w:t>e</w:t>
      </w:r>
      <w:r w:rsidR="00734CA7" w:rsidRPr="00BD2BDF">
        <w:rPr>
          <w:sz w:val="24"/>
          <w:szCs w:val="24"/>
        </w:rPr>
        <w:t xml:space="preserve"> flow-based technology.  </w:t>
      </w:r>
      <w:r w:rsidR="007F63EB" w:rsidRPr="00BD2BDF">
        <w:rPr>
          <w:sz w:val="24"/>
          <w:szCs w:val="24"/>
        </w:rPr>
        <w:t xml:space="preserve">A flow graph is identified using five items of data, referred to as a </w:t>
      </w:r>
      <w:r w:rsidR="007F63EB" w:rsidRPr="00BD2BDF">
        <w:rPr>
          <w:b/>
          <w:bCs/>
          <w:sz w:val="24"/>
          <w:szCs w:val="24"/>
        </w:rPr>
        <w:t>5-tuple</w:t>
      </w:r>
      <w:r w:rsidR="00116533" w:rsidRPr="00BD2BDF">
        <w:rPr>
          <w:b/>
          <w:bCs/>
          <w:sz w:val="24"/>
          <w:szCs w:val="24"/>
        </w:rPr>
        <w:t>.</w:t>
      </w:r>
      <w:r w:rsidR="007F63EB" w:rsidRPr="00BD2BDF">
        <w:rPr>
          <w:sz w:val="24"/>
          <w:szCs w:val="24"/>
        </w:rPr>
        <w:t xml:space="preserve"> </w:t>
      </w:r>
      <w:r w:rsidR="00116533" w:rsidRPr="00BD2BDF">
        <w:rPr>
          <w:sz w:val="24"/>
          <w:szCs w:val="24"/>
        </w:rPr>
        <w:t xml:space="preserve"> Th</w:t>
      </w:r>
      <w:r w:rsidR="007F63EB" w:rsidRPr="00BD2BDF">
        <w:rPr>
          <w:sz w:val="24"/>
          <w:szCs w:val="24"/>
        </w:rPr>
        <w:t>i</w:t>
      </w:r>
      <w:r w:rsidR="00116533" w:rsidRPr="00BD2BDF">
        <w:rPr>
          <w:sz w:val="24"/>
          <w:szCs w:val="24"/>
        </w:rPr>
        <w:t>s</w:t>
      </w:r>
      <w:r w:rsidR="007F63EB" w:rsidRPr="00BD2BDF">
        <w:rPr>
          <w:sz w:val="24"/>
          <w:szCs w:val="24"/>
        </w:rPr>
        <w:t xml:space="preserve"> also forms the basis for all IDS signatures, see Table 16 </w:t>
      </w:r>
      <w:sdt>
        <w:sdtPr>
          <w:rPr>
            <w:rFonts w:ascii="Calibri" w:hAnsi="Calibri" w:cs="Calibri"/>
            <w:color w:val="000000"/>
            <w:sz w:val="24"/>
            <w:szCs w:val="24"/>
            <w:highlight w:val="white"/>
          </w:rPr>
          <w:alias w:val="Citation"/>
          <w:tag w:val="{&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8097397,&quot;citationText&quot;:&quot;&lt;span style=\&quot;font-family:Calibri;font-size:14.666666666666666px;color:#000000\&quot;&gt;[66]&lt;/span&gt;&quot;}"/>
          <w:id w:val="1038097397"/>
          <w:placeholder>
            <w:docPart w:val="E326CF7DD4D64C259619879864FFF4EA"/>
          </w:placeholder>
        </w:sdtPr>
        <w:sdtContent>
          <w:r w:rsidR="00F6412B" w:rsidRPr="00BD2BDF">
            <w:rPr>
              <w:rFonts w:ascii="Calibri" w:eastAsia="Times New Roman" w:hAnsi="Calibri" w:cs="Calibri"/>
              <w:color w:val="000000"/>
            </w:rPr>
            <w:t>[66]</w:t>
          </w:r>
        </w:sdtContent>
      </w:sdt>
      <w:sdt>
        <w:sdtPr>
          <w:rPr>
            <w:rFonts w:ascii="Calibri" w:hAnsi="Calibri" w:cs="Calibri"/>
            <w:color w:val="000000"/>
            <w:sz w:val="24"/>
            <w:szCs w:val="24"/>
            <w:highlight w:val="white"/>
          </w:rPr>
          <w:alias w:val="Citation"/>
          <w:tag w:val="{&quot;referencesIds&quot;:[&quot;doc:68877c88e7d94e278e053e8d&quot;],&quot;referencesOptions&quot;:{&quot;doc:68877c88e7d94e278e053e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6975970,&quot;citationText&quot;:&quot;&lt;span style=\&quot;font-family:Calibri;font-size:14.666666666666666px;color:#000000\&quot;&gt;[67]&lt;/span&gt;&quot;}"/>
          <w:id w:val="-1076975970"/>
          <w:placeholder>
            <w:docPart w:val="60C4566DB62B495C804BF176BF986A6F"/>
          </w:placeholder>
        </w:sdtPr>
        <w:sdtContent>
          <w:r w:rsidR="00F6412B" w:rsidRPr="00BD2BDF">
            <w:rPr>
              <w:rFonts w:ascii="Calibri" w:eastAsia="Times New Roman" w:hAnsi="Calibri" w:cs="Calibri"/>
              <w:color w:val="000000"/>
            </w:rPr>
            <w:t>[67]</w:t>
          </w:r>
        </w:sdtContent>
      </w:sdt>
      <w:r w:rsidR="007F63EB" w:rsidRPr="00BD2BDF">
        <w:rPr>
          <w:rFonts w:ascii="Calibri" w:hAnsi="Calibri" w:cs="Calibri"/>
          <w:color w:val="000000"/>
          <w:sz w:val="24"/>
          <w:szCs w:val="24"/>
        </w:rPr>
        <w:t>:</w:t>
      </w:r>
      <w:r w:rsidR="007F63EB" w:rsidRPr="00BD2BDF">
        <w:rPr>
          <w:sz w:val="24"/>
          <w:szCs w:val="24"/>
        </w:rPr>
        <w:t xml:space="preserve"> </w:t>
      </w:r>
    </w:p>
    <w:p w14:paraId="64E9E304" w14:textId="7CF5BA45" w:rsidR="006A31FC" w:rsidRPr="00BD2BDF" w:rsidRDefault="00586D21" w:rsidP="00485594">
      <w:pPr>
        <w:spacing w:line="360" w:lineRule="auto"/>
        <w:jc w:val="both"/>
        <w:rPr>
          <w:sz w:val="24"/>
          <w:szCs w:val="24"/>
        </w:rPr>
      </w:pPr>
      <w:r w:rsidRPr="00BD2BDF">
        <w:rPr>
          <w:sz w:val="24"/>
          <w:szCs w:val="24"/>
        </w:rPr>
        <w:t xml:space="preserve">GNNs </w:t>
      </w:r>
      <w:r w:rsidR="00A272C2" w:rsidRPr="00BD2BDF">
        <w:rPr>
          <w:sz w:val="24"/>
          <w:szCs w:val="24"/>
        </w:rPr>
        <w:t xml:space="preserve">automate the process of </w:t>
      </w:r>
      <w:r w:rsidR="0002232F" w:rsidRPr="00BD2BDF">
        <w:rPr>
          <w:sz w:val="24"/>
          <w:szCs w:val="24"/>
        </w:rPr>
        <w:t xml:space="preserve">detecting attack patterns </w:t>
      </w:r>
      <w:r w:rsidR="00AB73EB" w:rsidRPr="00BD2BDF">
        <w:rPr>
          <w:sz w:val="24"/>
          <w:szCs w:val="24"/>
        </w:rPr>
        <w:t>based on network flows</w:t>
      </w:r>
      <w:r w:rsidR="00561E41" w:rsidRPr="00BD2BDF">
        <w:rPr>
          <w:sz w:val="24"/>
          <w:szCs w:val="24"/>
        </w:rPr>
        <w:t>.</w:t>
      </w:r>
      <w:r w:rsidR="00C9601F" w:rsidRPr="00BD2BDF">
        <w:rPr>
          <w:sz w:val="24"/>
          <w:szCs w:val="24"/>
        </w:rPr>
        <w:t xml:space="preserve"> </w:t>
      </w:r>
      <w:r w:rsidR="00063777" w:rsidRPr="00BD2BDF">
        <w:rPr>
          <w:sz w:val="24"/>
          <w:szCs w:val="24"/>
        </w:rPr>
        <w:t>The number of packets</w:t>
      </w:r>
      <w:r w:rsidR="00926837" w:rsidRPr="00BD2BDF">
        <w:rPr>
          <w:sz w:val="24"/>
          <w:szCs w:val="24"/>
        </w:rPr>
        <w:t xml:space="preserve"> and</w:t>
      </w:r>
      <w:r w:rsidR="00063777" w:rsidRPr="00BD2BDF">
        <w:rPr>
          <w:sz w:val="24"/>
          <w:szCs w:val="24"/>
        </w:rPr>
        <w:t xml:space="preserve"> duration of the packet flow are logged and analysed to determine whether the traffic is malicious.  </w:t>
      </w:r>
      <w:r w:rsidR="001D26FF" w:rsidRPr="00BD2BDF">
        <w:rPr>
          <w:sz w:val="24"/>
          <w:szCs w:val="24"/>
        </w:rPr>
        <w:t>It is possible to detect malicious traffic without inspecting the payload.  GNNs can be used to detect malicious traffic even if the payload is encrypted</w:t>
      </w:r>
      <w:r w:rsidR="006A31FC" w:rsidRPr="00BD2BDF">
        <w:rPr>
          <w:sz w:val="24"/>
          <w:szCs w:val="24"/>
        </w:rPr>
        <w:t xml:space="preserve"> </w:t>
      </w:r>
      <w:sdt>
        <w:sdtPr>
          <w:rPr>
            <w:rFonts w:ascii="Calibri" w:hAnsi="Calibri" w:cs="Calibri"/>
            <w:color w:val="000000"/>
            <w:sz w:val="24"/>
            <w:szCs w:val="24"/>
            <w:highlight w:val="white"/>
          </w:rPr>
          <w:alias w:val="Citation"/>
          <w:tag w:val="{&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7558050,&quot;citationText&quot;:&quot;&lt;span style=\&quot;font-family:Calibri;font-size:14.666666666666666px;color:#000000\&quot;&gt;[66]&lt;/span&gt;&quot;}"/>
          <w:id w:val="897558050"/>
          <w:placeholder>
            <w:docPart w:val="6F1F00DB05864F2BADE72721579F92D5"/>
          </w:placeholder>
        </w:sdtPr>
        <w:sdtContent>
          <w:r w:rsidR="00F6412B" w:rsidRPr="00BD2BDF">
            <w:rPr>
              <w:rFonts w:ascii="Calibri" w:eastAsia="Times New Roman" w:hAnsi="Calibri" w:cs="Calibri"/>
              <w:color w:val="000000"/>
            </w:rPr>
            <w:t>[66]</w:t>
          </w:r>
        </w:sdtContent>
      </w:sdt>
      <w:r w:rsidR="001D26FF" w:rsidRPr="00BD2BDF">
        <w:rPr>
          <w:sz w:val="24"/>
          <w:szCs w:val="24"/>
        </w:rPr>
        <w:t>.</w:t>
      </w:r>
    </w:p>
    <w:p w14:paraId="24305B12" w14:textId="1DEB0EF5" w:rsidR="00493BD9" w:rsidRPr="00BD2BDF" w:rsidRDefault="00493BD9" w:rsidP="00493BD9">
      <w:pPr>
        <w:pStyle w:val="Caption"/>
        <w:keepNext/>
      </w:pPr>
      <w:bookmarkStart w:id="569" w:name="_Toc216429203"/>
      <w:r w:rsidRPr="00BD2BDF">
        <w:lastRenderedPageBreak/>
        <w:t xml:space="preserve">Table </w:t>
      </w:r>
      <w:fldSimple w:instr=" SEQ Table \* ARABIC ">
        <w:r w:rsidR="003705C0" w:rsidRPr="00BD2BDF">
          <w:t>16</w:t>
        </w:r>
      </w:fldSimple>
      <w:r w:rsidRPr="00BD2BDF">
        <w:t>: 5-Tuple</w:t>
      </w:r>
      <w:bookmarkEnd w:id="569"/>
    </w:p>
    <w:p w14:paraId="559FC81B" w14:textId="1239E742" w:rsidR="00994F09" w:rsidRPr="00BD2BDF" w:rsidRDefault="00994F09" w:rsidP="00994F09">
      <w:r w:rsidRPr="00BD2BDF">
        <w:rPr>
          <w:noProof/>
        </w:rPr>
        <w:drawing>
          <wp:inline distT="0" distB="0" distL="0" distR="0" wp14:anchorId="5269914A" wp14:editId="6D7FC8AF">
            <wp:extent cx="5731510" cy="2250440"/>
            <wp:effectExtent l="0" t="0" r="2540" b="0"/>
            <wp:docPr id="11785153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515387" name="Picture 1" descr="A screenshot of a computer&#10;&#10;AI-generated content may be incorrect."/>
                    <pic:cNvPicPr/>
                  </pic:nvPicPr>
                  <pic:blipFill>
                    <a:blip r:embed="rId34"/>
                    <a:stretch>
                      <a:fillRect/>
                    </a:stretch>
                  </pic:blipFill>
                  <pic:spPr>
                    <a:xfrm>
                      <a:off x="0" y="0"/>
                      <a:ext cx="5731510" cy="2250440"/>
                    </a:xfrm>
                    <a:prstGeom prst="rect">
                      <a:avLst/>
                    </a:prstGeom>
                  </pic:spPr>
                </pic:pic>
              </a:graphicData>
            </a:graphic>
          </wp:inline>
        </w:drawing>
      </w:r>
    </w:p>
    <w:p w14:paraId="495A1A9B" w14:textId="109FC127" w:rsidR="00A1248B" w:rsidRPr="00BD2BDF" w:rsidRDefault="00A1248B" w:rsidP="000527D2"/>
    <w:p w14:paraId="3573664F" w14:textId="3306C529" w:rsidR="003779F5" w:rsidRPr="00BD2BDF" w:rsidRDefault="005072D8" w:rsidP="0004066B">
      <w:pPr>
        <w:spacing w:line="360" w:lineRule="auto"/>
        <w:jc w:val="both"/>
        <w:rPr>
          <w:sz w:val="24"/>
          <w:szCs w:val="24"/>
        </w:rPr>
      </w:pPr>
      <w:r w:rsidRPr="00BD2BDF">
        <w:rPr>
          <w:sz w:val="24"/>
          <w:szCs w:val="24"/>
        </w:rPr>
        <w:t>T</w:t>
      </w:r>
      <w:r w:rsidR="00673192" w:rsidRPr="00BD2BDF">
        <w:rPr>
          <w:sz w:val="24"/>
          <w:szCs w:val="24"/>
        </w:rPr>
        <w:t>he prevalence of</w:t>
      </w:r>
      <w:r w:rsidR="0047276C" w:rsidRPr="00BD2BDF">
        <w:rPr>
          <w:sz w:val="24"/>
          <w:szCs w:val="24"/>
        </w:rPr>
        <w:t xml:space="preserve"> </w:t>
      </w:r>
      <w:r w:rsidR="002709AD" w:rsidRPr="00BD2BDF">
        <w:rPr>
          <w:sz w:val="24"/>
          <w:szCs w:val="24"/>
        </w:rPr>
        <w:t xml:space="preserve">cloud-based </w:t>
      </w:r>
      <w:r w:rsidR="0047276C" w:rsidRPr="00BD2BDF">
        <w:rPr>
          <w:sz w:val="24"/>
          <w:szCs w:val="24"/>
        </w:rPr>
        <w:t xml:space="preserve">services </w:t>
      </w:r>
      <w:r w:rsidR="00981FE4" w:rsidRPr="00BD2BDF">
        <w:rPr>
          <w:sz w:val="24"/>
          <w:szCs w:val="24"/>
        </w:rPr>
        <w:t>poses</w:t>
      </w:r>
      <w:r w:rsidRPr="00BD2BDF">
        <w:rPr>
          <w:sz w:val="24"/>
          <w:szCs w:val="24"/>
        </w:rPr>
        <w:t xml:space="preserve"> </w:t>
      </w:r>
      <w:r w:rsidR="0071761A" w:rsidRPr="00BD2BDF">
        <w:rPr>
          <w:sz w:val="24"/>
          <w:szCs w:val="24"/>
        </w:rPr>
        <w:t xml:space="preserve">a cybersecurity challenge </w:t>
      </w:r>
      <w:r w:rsidR="00B30DDD" w:rsidRPr="00BD2BDF">
        <w:rPr>
          <w:sz w:val="24"/>
          <w:szCs w:val="24"/>
        </w:rPr>
        <w:t>o</w:t>
      </w:r>
      <w:r w:rsidR="008F44B0" w:rsidRPr="00BD2BDF">
        <w:rPr>
          <w:sz w:val="24"/>
          <w:szCs w:val="24"/>
        </w:rPr>
        <w:t>n how to detect malicious activity in the clou</w:t>
      </w:r>
      <w:r w:rsidR="00963F29" w:rsidRPr="00BD2BDF">
        <w:rPr>
          <w:sz w:val="24"/>
          <w:szCs w:val="24"/>
        </w:rPr>
        <w:t xml:space="preserve">d infrastructure.  </w:t>
      </w:r>
      <w:r w:rsidR="006974A2" w:rsidRPr="00BD2BDF">
        <w:rPr>
          <w:sz w:val="24"/>
          <w:szCs w:val="24"/>
        </w:rPr>
        <w:t>I</w:t>
      </w:r>
      <w:r w:rsidR="00963F29" w:rsidRPr="00BD2BDF">
        <w:rPr>
          <w:sz w:val="24"/>
          <w:szCs w:val="24"/>
        </w:rPr>
        <w:t>mplement</w:t>
      </w:r>
      <w:r w:rsidR="006974A2" w:rsidRPr="00BD2BDF">
        <w:rPr>
          <w:sz w:val="24"/>
          <w:szCs w:val="24"/>
        </w:rPr>
        <w:t>ing</w:t>
      </w:r>
      <w:r w:rsidR="00963F29" w:rsidRPr="00BD2BDF">
        <w:rPr>
          <w:sz w:val="24"/>
          <w:szCs w:val="24"/>
        </w:rPr>
        <w:t xml:space="preserve"> Detection as a Service (DaaS) can deploy an IDS to safeguard cloud</w:t>
      </w:r>
      <w:r w:rsidR="0004066B" w:rsidRPr="00BD2BDF">
        <w:rPr>
          <w:sz w:val="24"/>
          <w:szCs w:val="24"/>
        </w:rPr>
        <w:t>/</w:t>
      </w:r>
      <w:r w:rsidR="00963F29" w:rsidRPr="00BD2BDF">
        <w:rPr>
          <w:sz w:val="24"/>
          <w:szCs w:val="24"/>
        </w:rPr>
        <w:t>fog computing</w:t>
      </w:r>
      <w:r w:rsidR="00963F29" w:rsidRPr="00BD2BDF">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88900ac044f390343ec5d15&quot;],&quot;referencesOptions&quot;:{&quot;doc:688900ac044f390343ec5d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2497545,&quot;citationText&quot;:&quot;&lt;span style=\&quot;font-family:Calibri;font-size:14.666666666666666px;color:#000000\&quot;&gt;[68]&lt;/span&gt;&quot;}"/>
          <w:id w:val="1872497545"/>
          <w:placeholder>
            <w:docPart w:val="8A12916C498147FAB2AA2911F66F64B4"/>
          </w:placeholder>
        </w:sdtPr>
        <w:sdtContent>
          <w:r w:rsidR="00F6412B" w:rsidRPr="00BD2BDF">
            <w:rPr>
              <w:rFonts w:ascii="Calibri" w:eastAsia="Times New Roman" w:hAnsi="Calibri" w:cs="Calibri"/>
              <w:color w:val="000000"/>
            </w:rPr>
            <w:t>[68]</w:t>
          </w:r>
        </w:sdtContent>
      </w:sdt>
      <w:r w:rsidR="00963F29" w:rsidRPr="00BD2BDF">
        <w:rPr>
          <w:sz w:val="24"/>
          <w:szCs w:val="24"/>
        </w:rPr>
        <w:t>.</w:t>
      </w:r>
    </w:p>
    <w:p w14:paraId="493020A4" w14:textId="77777777" w:rsidR="000527D2" w:rsidRPr="00BD2BDF" w:rsidRDefault="000527D2" w:rsidP="000527D2">
      <w:pPr>
        <w:rPr>
          <w:highlight w:val="cyan"/>
        </w:rPr>
      </w:pPr>
    </w:p>
    <w:p w14:paraId="5284EA64" w14:textId="1E4BD589" w:rsidR="008829D8" w:rsidRPr="00BD2BDF" w:rsidRDefault="008829D8" w:rsidP="0016635D">
      <w:pPr>
        <w:pStyle w:val="Heading3"/>
        <w:numPr>
          <w:ilvl w:val="2"/>
          <w:numId w:val="2"/>
        </w:numPr>
      </w:pPr>
      <w:bookmarkStart w:id="570" w:name="_Toc216428906"/>
      <w:r w:rsidRPr="00BD2BDF">
        <w:t>Penetration-Testing</w:t>
      </w:r>
      <w:r w:rsidR="00B35579" w:rsidRPr="00BD2BDF">
        <w:t>/Ethical-Hacking</w:t>
      </w:r>
      <w:bookmarkEnd w:id="570"/>
    </w:p>
    <w:p w14:paraId="5020E2BB" w14:textId="77777777" w:rsidR="008829D8" w:rsidRPr="00BD2BDF" w:rsidRDefault="008829D8" w:rsidP="00577E57">
      <w:pPr>
        <w:tabs>
          <w:tab w:val="left" w:pos="2385"/>
        </w:tabs>
        <w:spacing w:line="360" w:lineRule="auto"/>
        <w:jc w:val="both"/>
        <w:rPr>
          <w:highlight w:val="cyan"/>
        </w:rPr>
      </w:pPr>
    </w:p>
    <w:p w14:paraId="31552ED8" w14:textId="219BECBE" w:rsidR="00E61847" w:rsidRPr="00BD2BDF" w:rsidRDefault="00C27828" w:rsidP="00577E57">
      <w:pPr>
        <w:tabs>
          <w:tab w:val="left" w:pos="2385"/>
        </w:tabs>
        <w:spacing w:line="360" w:lineRule="auto"/>
        <w:jc w:val="both"/>
        <w:rPr>
          <w:sz w:val="24"/>
          <w:szCs w:val="24"/>
        </w:rPr>
      </w:pPr>
      <w:r w:rsidRPr="00BD2BDF">
        <w:rPr>
          <w:sz w:val="24"/>
          <w:szCs w:val="24"/>
        </w:rPr>
        <w:t xml:space="preserve">Penetration-Testing </w:t>
      </w:r>
      <w:r w:rsidR="001E607C" w:rsidRPr="00BD2BDF">
        <w:rPr>
          <w:sz w:val="24"/>
          <w:szCs w:val="24"/>
        </w:rPr>
        <w:t xml:space="preserve">(pen-testing) </w:t>
      </w:r>
      <w:r w:rsidRPr="00BD2BDF">
        <w:rPr>
          <w:sz w:val="24"/>
          <w:szCs w:val="24"/>
        </w:rPr>
        <w:t xml:space="preserve">is the process of simulating real-world cyberattacks, with consent of the customer on a system/organisation to find vulnerabilities.  </w:t>
      </w:r>
      <w:r w:rsidR="0095692B" w:rsidRPr="00BD2BDF">
        <w:rPr>
          <w:sz w:val="24"/>
          <w:szCs w:val="24"/>
        </w:rPr>
        <w:t>Pen-tests</w:t>
      </w:r>
      <w:r w:rsidRPr="00BD2BDF">
        <w:rPr>
          <w:sz w:val="24"/>
          <w:szCs w:val="24"/>
        </w:rPr>
        <w:t xml:space="preserve"> are carried out b</w:t>
      </w:r>
      <w:r w:rsidR="007F008D" w:rsidRPr="00BD2BDF">
        <w:rPr>
          <w:sz w:val="24"/>
          <w:szCs w:val="24"/>
        </w:rPr>
        <w:t>y</w:t>
      </w:r>
      <w:r w:rsidRPr="00BD2BDF">
        <w:rPr>
          <w:sz w:val="24"/>
          <w:szCs w:val="24"/>
        </w:rPr>
        <w:t xml:space="preserve"> cybersecurity professionals us</w:t>
      </w:r>
      <w:r w:rsidR="00735DF8" w:rsidRPr="00BD2BDF">
        <w:rPr>
          <w:sz w:val="24"/>
          <w:szCs w:val="24"/>
        </w:rPr>
        <w:t>ing</w:t>
      </w:r>
      <w:r w:rsidRPr="00BD2BDF">
        <w:rPr>
          <w:sz w:val="24"/>
          <w:szCs w:val="24"/>
        </w:rPr>
        <w:t xml:space="preserve"> the same tactics, techniques and tools as real-world hackers</w:t>
      </w:r>
      <w:r w:rsidR="00852EE5" w:rsidRPr="00BD2BDF">
        <w:rPr>
          <w:sz w:val="24"/>
          <w:szCs w:val="24"/>
        </w:rPr>
        <w:t>.</w:t>
      </w:r>
    </w:p>
    <w:p w14:paraId="2AF8F21A" w14:textId="38B8658C" w:rsidR="008C24BC" w:rsidRPr="00BD2BDF" w:rsidRDefault="00B35579" w:rsidP="00577E57">
      <w:pPr>
        <w:tabs>
          <w:tab w:val="left" w:pos="2385"/>
        </w:tabs>
        <w:spacing w:line="360" w:lineRule="auto"/>
        <w:jc w:val="both"/>
        <w:rPr>
          <w:sz w:val="24"/>
          <w:szCs w:val="24"/>
        </w:rPr>
      </w:pPr>
      <w:r w:rsidRPr="00BD2BDF">
        <w:rPr>
          <w:sz w:val="24"/>
          <w:szCs w:val="24"/>
        </w:rPr>
        <w:t>Ethical</w:t>
      </w:r>
      <w:r w:rsidR="00E61847" w:rsidRPr="00BD2BDF">
        <w:rPr>
          <w:sz w:val="24"/>
          <w:szCs w:val="24"/>
        </w:rPr>
        <w:t>-</w:t>
      </w:r>
      <w:r w:rsidRPr="00BD2BDF">
        <w:rPr>
          <w:sz w:val="24"/>
          <w:szCs w:val="24"/>
        </w:rPr>
        <w:t xml:space="preserve">Hacking </w:t>
      </w:r>
      <w:r w:rsidR="00817640" w:rsidRPr="00BD2BDF">
        <w:rPr>
          <w:sz w:val="24"/>
          <w:szCs w:val="24"/>
        </w:rPr>
        <w:t>however</w:t>
      </w:r>
      <w:r w:rsidR="002C32C3" w:rsidRPr="00BD2BDF">
        <w:rPr>
          <w:sz w:val="24"/>
          <w:szCs w:val="24"/>
        </w:rPr>
        <w:t>, adopts</w:t>
      </w:r>
      <w:r w:rsidR="002A6B93" w:rsidRPr="00BD2BDF">
        <w:rPr>
          <w:sz w:val="24"/>
          <w:szCs w:val="24"/>
        </w:rPr>
        <w:t xml:space="preserve"> the</w:t>
      </w:r>
      <w:r w:rsidR="00610CD3" w:rsidRPr="00BD2BDF">
        <w:rPr>
          <w:sz w:val="24"/>
          <w:szCs w:val="24"/>
        </w:rPr>
        <w:t xml:space="preserve"> </w:t>
      </w:r>
      <w:r w:rsidR="00982DE4" w:rsidRPr="00BD2BDF">
        <w:rPr>
          <w:sz w:val="24"/>
          <w:szCs w:val="24"/>
        </w:rPr>
        <w:t>mindset of a hacker</w:t>
      </w:r>
      <w:r w:rsidR="002A6B93" w:rsidRPr="00BD2BDF">
        <w:rPr>
          <w:sz w:val="24"/>
          <w:szCs w:val="24"/>
        </w:rPr>
        <w:t xml:space="preserve">, </w:t>
      </w:r>
      <w:r w:rsidR="007D1DD3" w:rsidRPr="00BD2BDF">
        <w:rPr>
          <w:sz w:val="24"/>
          <w:szCs w:val="24"/>
        </w:rPr>
        <w:t xml:space="preserve">carrying out more realistic </w:t>
      </w:r>
      <w:r w:rsidR="0024609B" w:rsidRPr="00BD2BDF">
        <w:rPr>
          <w:sz w:val="24"/>
          <w:szCs w:val="24"/>
        </w:rPr>
        <w:t>test</w:t>
      </w:r>
      <w:r w:rsidR="00325605" w:rsidRPr="00BD2BDF">
        <w:rPr>
          <w:sz w:val="24"/>
          <w:szCs w:val="24"/>
        </w:rPr>
        <w:t>s</w:t>
      </w:r>
      <w:r w:rsidR="0024609B" w:rsidRPr="00BD2BDF">
        <w:rPr>
          <w:sz w:val="24"/>
          <w:szCs w:val="24"/>
        </w:rPr>
        <w:t xml:space="preserve"> using techniques </w:t>
      </w:r>
      <w:r w:rsidR="00817640" w:rsidRPr="00BD2BDF">
        <w:rPr>
          <w:sz w:val="24"/>
          <w:szCs w:val="24"/>
        </w:rPr>
        <w:t>i.e.</w:t>
      </w:r>
      <w:r w:rsidR="0024609B" w:rsidRPr="00BD2BDF">
        <w:rPr>
          <w:sz w:val="24"/>
          <w:szCs w:val="24"/>
        </w:rPr>
        <w:t xml:space="preserve"> phishing </w:t>
      </w:r>
      <w:r w:rsidR="008C24BC" w:rsidRPr="00BD2BDF">
        <w:rPr>
          <w:sz w:val="24"/>
          <w:szCs w:val="24"/>
        </w:rPr>
        <w:t xml:space="preserve">and password cracking </w:t>
      </w:r>
      <w:r w:rsidR="0024609B" w:rsidRPr="00BD2BDF">
        <w:rPr>
          <w:sz w:val="24"/>
          <w:szCs w:val="24"/>
        </w:rPr>
        <w:t xml:space="preserve">attacks </w:t>
      </w:r>
      <w:r w:rsidR="00AD227D" w:rsidRPr="00BD2BDF">
        <w:rPr>
          <w:sz w:val="24"/>
          <w:szCs w:val="24"/>
        </w:rPr>
        <w:t>to discover vulnerabilities</w:t>
      </w:r>
      <w:sdt>
        <w:sdtPr>
          <w:rPr>
            <w:rFonts w:ascii="Calibri" w:hAnsi="Calibri" w:cs="Calibri"/>
            <w:color w:val="000000"/>
            <w:sz w:val="24"/>
            <w:szCs w:val="24"/>
            <w:highlight w:val="white"/>
          </w:rPr>
          <w:alias w:val="Citation"/>
          <w:tag w:val="{&quot;referencesIds&quot;:[&quot;doc:689f9760044f390343ed4aa1&quot;],&quot;referencesOptions&quot;:{&quot;doc:689f9760044f390343ed4aa1&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79862042,&quot;citationText&quot;:&quot;&lt;span style=\&quot;font-family:Calibri;font-size:14.666666666666666px;color:#000000\&quot;&gt;[69]&lt;/span&gt;&quot;}"/>
          <w:id w:val="1579862042"/>
          <w:placeholder>
            <w:docPart w:val="EF323BC2632747F3B6050857202DBBCC"/>
          </w:placeholder>
        </w:sdtPr>
        <w:sdtContent>
          <w:r w:rsidR="00F6412B" w:rsidRPr="00BD2BDF">
            <w:rPr>
              <w:rFonts w:ascii="Calibri" w:eastAsia="Times New Roman" w:hAnsi="Calibri" w:cs="Calibri"/>
              <w:color w:val="000000"/>
            </w:rPr>
            <w:t>[69]</w:t>
          </w:r>
        </w:sdtContent>
      </w:sdt>
      <w:r w:rsidR="00AD227D" w:rsidRPr="00BD2BDF">
        <w:rPr>
          <w:sz w:val="24"/>
          <w:szCs w:val="24"/>
        </w:rPr>
        <w:t>.</w:t>
      </w:r>
      <w:r w:rsidR="00AE152F" w:rsidRPr="00BD2BDF">
        <w:rPr>
          <w:sz w:val="24"/>
          <w:szCs w:val="24"/>
        </w:rPr>
        <w:t xml:space="preserve"> </w:t>
      </w:r>
      <w:r w:rsidR="00B8469B" w:rsidRPr="00BD2BDF">
        <w:rPr>
          <w:sz w:val="24"/>
          <w:szCs w:val="24"/>
        </w:rPr>
        <w:t xml:space="preserve"> </w:t>
      </w:r>
    </w:p>
    <w:p w14:paraId="0AB26683" w14:textId="55E645A3" w:rsidR="00C27828" w:rsidRPr="00BD2BDF" w:rsidRDefault="00B8469B" w:rsidP="00577E57">
      <w:pPr>
        <w:tabs>
          <w:tab w:val="left" w:pos="2385"/>
        </w:tabs>
        <w:spacing w:line="360" w:lineRule="auto"/>
        <w:jc w:val="both"/>
        <w:rPr>
          <w:sz w:val="24"/>
          <w:szCs w:val="24"/>
        </w:rPr>
      </w:pPr>
      <w:r w:rsidRPr="00BD2BDF">
        <w:rPr>
          <w:sz w:val="24"/>
          <w:szCs w:val="24"/>
        </w:rPr>
        <w:t xml:space="preserve">A </w:t>
      </w:r>
      <w:r w:rsidR="00854E16" w:rsidRPr="00BD2BDF">
        <w:rPr>
          <w:sz w:val="24"/>
          <w:szCs w:val="24"/>
        </w:rPr>
        <w:t xml:space="preserve">five phase </w:t>
      </w:r>
      <w:r w:rsidRPr="00BD2BDF">
        <w:rPr>
          <w:sz w:val="24"/>
          <w:szCs w:val="24"/>
        </w:rPr>
        <w:t>Pen-testing</w:t>
      </w:r>
      <w:r w:rsidR="00D34722" w:rsidRPr="00BD2BDF">
        <w:rPr>
          <w:sz w:val="24"/>
          <w:szCs w:val="24"/>
        </w:rPr>
        <w:t>/Ethical-Hacking</w:t>
      </w:r>
      <w:r w:rsidRPr="00BD2BDF">
        <w:rPr>
          <w:sz w:val="24"/>
          <w:szCs w:val="24"/>
        </w:rPr>
        <w:t xml:space="preserve"> Life-Cycle is used</w:t>
      </w:r>
      <w:r w:rsidR="00854E16" w:rsidRPr="00BD2BDF">
        <w:rPr>
          <w:sz w:val="24"/>
          <w:szCs w:val="24"/>
        </w:rPr>
        <w:t xml:space="preserve"> to conduct the simulated attack</w:t>
      </w:r>
      <w:r w:rsidR="00D9429C" w:rsidRPr="00BD2BDF">
        <w:rPr>
          <w:sz w:val="24"/>
          <w:szCs w:val="24"/>
        </w:rPr>
        <w:t>.</w:t>
      </w:r>
      <w:r w:rsidRPr="00BD2BDF">
        <w:rPr>
          <w:sz w:val="24"/>
          <w:szCs w:val="24"/>
        </w:rPr>
        <w:t xml:space="preserve"> Reconnaissance is the first phase</w:t>
      </w:r>
      <w:r w:rsidR="00724A38" w:rsidRPr="00BD2BDF">
        <w:rPr>
          <w:sz w:val="24"/>
          <w:szCs w:val="24"/>
        </w:rPr>
        <w:t xml:space="preserve"> of the </w:t>
      </w:r>
      <w:r w:rsidR="00817223" w:rsidRPr="00BD2BDF">
        <w:rPr>
          <w:sz w:val="24"/>
          <w:szCs w:val="24"/>
        </w:rPr>
        <w:t>L</w:t>
      </w:r>
      <w:r w:rsidR="00724A38" w:rsidRPr="00BD2BDF">
        <w:rPr>
          <w:sz w:val="24"/>
          <w:szCs w:val="24"/>
        </w:rPr>
        <w:t>ife-</w:t>
      </w:r>
      <w:r w:rsidR="00817223" w:rsidRPr="00BD2BDF">
        <w:rPr>
          <w:sz w:val="24"/>
          <w:szCs w:val="24"/>
        </w:rPr>
        <w:t>C</w:t>
      </w:r>
      <w:r w:rsidR="00724A38" w:rsidRPr="00BD2BDF">
        <w:rPr>
          <w:sz w:val="24"/>
          <w:szCs w:val="24"/>
        </w:rPr>
        <w:t>ycle</w:t>
      </w:r>
      <w:r w:rsidR="00854E16" w:rsidRPr="00BD2BDF">
        <w:rPr>
          <w:sz w:val="24"/>
          <w:szCs w:val="24"/>
        </w:rPr>
        <w:t xml:space="preserve"> gather</w:t>
      </w:r>
      <w:r w:rsidR="00724A38" w:rsidRPr="00BD2BDF">
        <w:rPr>
          <w:sz w:val="24"/>
          <w:szCs w:val="24"/>
        </w:rPr>
        <w:t>ing</w:t>
      </w:r>
      <w:r w:rsidR="00854E16" w:rsidRPr="00BD2BDF">
        <w:rPr>
          <w:sz w:val="24"/>
          <w:szCs w:val="24"/>
        </w:rPr>
        <w:t xml:space="preserve"> information o</w:t>
      </w:r>
      <w:r w:rsidR="002C1042" w:rsidRPr="00BD2BDF">
        <w:rPr>
          <w:sz w:val="24"/>
          <w:szCs w:val="24"/>
        </w:rPr>
        <w:t>n</w:t>
      </w:r>
      <w:r w:rsidR="00854E16" w:rsidRPr="00BD2BDF">
        <w:rPr>
          <w:sz w:val="24"/>
          <w:szCs w:val="24"/>
        </w:rPr>
        <w:t xml:space="preserve"> the target, see Fig.</w:t>
      </w:r>
      <w:r w:rsidR="00326B99" w:rsidRPr="00BD2BDF">
        <w:rPr>
          <w:sz w:val="24"/>
          <w:szCs w:val="24"/>
        </w:rPr>
        <w:t>6</w:t>
      </w:r>
      <w:r w:rsidR="00F62468" w:rsidRPr="00BD2BDF">
        <w:rPr>
          <w:sz w:val="24"/>
          <w:szCs w:val="24"/>
        </w:rPr>
        <w:t xml:space="preserve"> </w:t>
      </w:r>
      <w:sdt>
        <w:sdtPr>
          <w:rPr>
            <w:rFonts w:ascii="Calibri" w:hAnsi="Calibri" w:cs="Calibri"/>
            <w:color w:val="000000"/>
            <w:sz w:val="24"/>
            <w:szCs w:val="24"/>
            <w:highlight w:val="white"/>
          </w:rPr>
          <w:alias w:val="Citation"/>
          <w:tag w:val="{&quot;referencesIds&quot;:[&quot;doc:689f9760044f390343ed4aa1&quot;],&quot;referencesOptions&quot;:{&quot;doc:689f9760044f390343ed4a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4373990,&quot;citationText&quot;:&quot;&lt;span style=\&quot;font-family:Calibri;font-size:14.666666666666666px;color:#000000\&quot;&gt;[69]&lt;/span&gt;&quot;}"/>
          <w:id w:val="844373990"/>
          <w:placeholder>
            <w:docPart w:val="617887CD2B604DDFBDAD3FA2E93460A6"/>
          </w:placeholder>
        </w:sdtPr>
        <w:sdtContent>
          <w:r w:rsidR="00F6412B" w:rsidRPr="00BD2BDF">
            <w:rPr>
              <w:rFonts w:ascii="Calibri" w:eastAsia="Times New Roman" w:hAnsi="Calibri" w:cs="Calibri"/>
              <w:color w:val="000000"/>
            </w:rPr>
            <w:t>[69]</w:t>
          </w:r>
        </w:sdtContent>
      </w:sdt>
      <w:r w:rsidR="00854E16" w:rsidRPr="00BD2BDF">
        <w:rPr>
          <w:sz w:val="24"/>
          <w:szCs w:val="24"/>
        </w:rPr>
        <w:t>:</w:t>
      </w:r>
    </w:p>
    <w:p w14:paraId="563F539B" w14:textId="77777777" w:rsidR="00C56828" w:rsidRPr="00BD2BDF" w:rsidRDefault="00C56828" w:rsidP="00C27828">
      <w:pPr>
        <w:tabs>
          <w:tab w:val="left" w:pos="2385"/>
        </w:tabs>
        <w:spacing w:line="360" w:lineRule="auto"/>
        <w:jc w:val="both"/>
      </w:pPr>
    </w:p>
    <w:p w14:paraId="69025DBF" w14:textId="77777777" w:rsidR="00C56828" w:rsidRPr="00BD2BDF" w:rsidRDefault="00C56828" w:rsidP="00195539">
      <w:pPr>
        <w:keepNext/>
        <w:tabs>
          <w:tab w:val="left" w:pos="2385"/>
        </w:tabs>
        <w:spacing w:line="360" w:lineRule="auto"/>
        <w:jc w:val="center"/>
      </w:pPr>
      <w:r w:rsidRPr="00BD2BDF">
        <w:rPr>
          <w:noProof/>
        </w:rPr>
        <w:lastRenderedPageBreak/>
        <w:drawing>
          <wp:inline distT="0" distB="0" distL="0" distR="0" wp14:anchorId="1EC501E4" wp14:editId="1C1066FA">
            <wp:extent cx="2714625" cy="2132920"/>
            <wp:effectExtent l="0" t="0" r="0" b="1270"/>
            <wp:docPr id="345278510" name="Picture 1"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278510" name="Picture 1" descr="A diagram of a computer program&#10;&#10;AI-generated content may be incorrect."/>
                    <pic:cNvPicPr/>
                  </pic:nvPicPr>
                  <pic:blipFill rotWithShape="1">
                    <a:blip r:embed="rId35"/>
                    <a:srcRect l="70629" t="10661" r="1452" b="45358"/>
                    <a:stretch>
                      <a:fillRect/>
                    </a:stretch>
                  </pic:blipFill>
                  <pic:spPr bwMode="auto">
                    <a:xfrm>
                      <a:off x="0" y="0"/>
                      <a:ext cx="2724489" cy="2140670"/>
                    </a:xfrm>
                    <a:prstGeom prst="rect">
                      <a:avLst/>
                    </a:prstGeom>
                    <a:ln>
                      <a:noFill/>
                    </a:ln>
                    <a:extLst>
                      <a:ext uri="{53640926-AAD7-44D8-BBD7-CCE9431645EC}">
                        <a14:shadowObscured xmlns:a14="http://schemas.microsoft.com/office/drawing/2010/main"/>
                      </a:ext>
                    </a:extLst>
                  </pic:spPr>
                </pic:pic>
              </a:graphicData>
            </a:graphic>
          </wp:inline>
        </w:drawing>
      </w:r>
    </w:p>
    <w:p w14:paraId="1FA850FC" w14:textId="5EEB45FD" w:rsidR="00C56828" w:rsidRPr="00BD2BDF" w:rsidRDefault="00C56828" w:rsidP="00C56828">
      <w:pPr>
        <w:pStyle w:val="Caption"/>
        <w:jc w:val="both"/>
      </w:pPr>
      <w:bookmarkStart w:id="571" w:name="_Toc216429035"/>
      <w:r w:rsidRPr="00BD2BDF">
        <w:t xml:space="preserve">Figure </w:t>
      </w:r>
      <w:r w:rsidRPr="00BD2BDF">
        <w:fldChar w:fldCharType="begin"/>
      </w:r>
      <w:r w:rsidRPr="00BD2BDF">
        <w:instrText>SEQ Figure \* ARABIC</w:instrText>
      </w:r>
      <w:r w:rsidRPr="00BD2BDF">
        <w:fldChar w:fldCharType="separate"/>
      </w:r>
      <w:r w:rsidR="003705C0" w:rsidRPr="00BD2BDF">
        <w:t>6</w:t>
      </w:r>
      <w:r w:rsidRPr="00BD2BDF">
        <w:fldChar w:fldCharType="end"/>
      </w:r>
      <w:r w:rsidRPr="00BD2BDF">
        <w:t>: Pen-Testing Life</w:t>
      </w:r>
      <w:r w:rsidR="002C1042" w:rsidRPr="00BD2BDF">
        <w:t>-C</w:t>
      </w:r>
      <w:r w:rsidRPr="00BD2BDF">
        <w:t>ycle</w:t>
      </w:r>
      <w:bookmarkEnd w:id="571"/>
    </w:p>
    <w:p w14:paraId="0AE2FAEB" w14:textId="22FAE8FA" w:rsidR="00834EC8" w:rsidRPr="00BD2BDF" w:rsidRDefault="00834EC8" w:rsidP="003D404C">
      <w:pPr>
        <w:tabs>
          <w:tab w:val="left" w:pos="2385"/>
        </w:tabs>
        <w:spacing w:line="360" w:lineRule="auto"/>
        <w:jc w:val="both"/>
        <w:rPr>
          <w:sz w:val="24"/>
          <w:szCs w:val="24"/>
        </w:rPr>
      </w:pPr>
      <w:r w:rsidRPr="00BD2BDF">
        <w:rPr>
          <w:sz w:val="24"/>
          <w:szCs w:val="24"/>
        </w:rPr>
        <w:t xml:space="preserve">The purpose of </w:t>
      </w:r>
      <w:r w:rsidR="00C93432" w:rsidRPr="00BD2BDF">
        <w:rPr>
          <w:sz w:val="24"/>
          <w:szCs w:val="24"/>
        </w:rPr>
        <w:t>p</w:t>
      </w:r>
      <w:r w:rsidRPr="00BD2BDF">
        <w:rPr>
          <w:sz w:val="24"/>
          <w:szCs w:val="24"/>
        </w:rPr>
        <w:t>en-</w:t>
      </w:r>
      <w:r w:rsidR="00C93432" w:rsidRPr="00BD2BDF">
        <w:rPr>
          <w:sz w:val="24"/>
          <w:szCs w:val="24"/>
        </w:rPr>
        <w:t>t</w:t>
      </w:r>
      <w:r w:rsidRPr="00BD2BDF">
        <w:rPr>
          <w:sz w:val="24"/>
          <w:szCs w:val="24"/>
        </w:rPr>
        <w:t>esting/</w:t>
      </w:r>
      <w:r w:rsidR="00C93432" w:rsidRPr="00BD2BDF">
        <w:rPr>
          <w:sz w:val="24"/>
          <w:szCs w:val="24"/>
        </w:rPr>
        <w:t>e</w:t>
      </w:r>
      <w:r w:rsidRPr="00BD2BDF">
        <w:rPr>
          <w:sz w:val="24"/>
          <w:szCs w:val="24"/>
        </w:rPr>
        <w:t>thical-</w:t>
      </w:r>
      <w:r w:rsidR="00C93432" w:rsidRPr="00BD2BDF">
        <w:rPr>
          <w:sz w:val="24"/>
          <w:szCs w:val="24"/>
        </w:rPr>
        <w:t>h</w:t>
      </w:r>
      <w:r w:rsidRPr="00BD2BDF">
        <w:rPr>
          <w:sz w:val="24"/>
          <w:szCs w:val="24"/>
        </w:rPr>
        <w:t xml:space="preserve">acking is to </w:t>
      </w:r>
      <w:r w:rsidR="00340053" w:rsidRPr="00BD2BDF">
        <w:rPr>
          <w:sz w:val="24"/>
          <w:szCs w:val="24"/>
        </w:rPr>
        <w:t xml:space="preserve">proactively </w:t>
      </w:r>
      <w:r w:rsidR="0045605A" w:rsidRPr="00BD2BDF">
        <w:rPr>
          <w:sz w:val="24"/>
          <w:szCs w:val="24"/>
        </w:rPr>
        <w:t>discover vulnerabilities</w:t>
      </w:r>
      <w:r w:rsidR="00E32B42" w:rsidRPr="00BD2BDF">
        <w:rPr>
          <w:sz w:val="24"/>
          <w:szCs w:val="24"/>
        </w:rPr>
        <w:t xml:space="preserve"> so they can be resolved </w:t>
      </w:r>
      <w:r w:rsidRPr="00BD2BDF">
        <w:rPr>
          <w:sz w:val="24"/>
          <w:szCs w:val="24"/>
        </w:rPr>
        <w:t>either by updating firmware, or by securing the configuration of the network/devices in a process known as hardening</w:t>
      </w:r>
      <w:r w:rsidR="00AF15F0" w:rsidRPr="00BD2BDF">
        <w:rPr>
          <w:sz w:val="24"/>
          <w:szCs w:val="24"/>
        </w:rPr>
        <w:t xml:space="preserve"> </w:t>
      </w:r>
      <w:sdt>
        <w:sdtPr>
          <w:rPr>
            <w:rFonts w:ascii="Calibri" w:hAnsi="Calibri" w:cs="Calibri"/>
            <w:color w:val="000000"/>
            <w:sz w:val="24"/>
            <w:szCs w:val="24"/>
            <w:highlight w:val="white"/>
          </w:rPr>
          <w:alias w:val="Citation"/>
          <w:tag w:val="{&quot;referencesIds&quot;:[&quot;doc:68a093b98b3edf51b67b3fd2&quot;],&quot;referencesOptions&quot;:{&quot;doc:68a093b98b3edf51b67b3f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8321761,&quot;citationText&quot;:&quot;&lt;span style=\&quot;font-family:Calibri;font-size:14.666666666666666px;color:#000000\&quot;&gt;[70]&lt;/span&gt;&quot;}"/>
          <w:id w:val="-988321761"/>
          <w:placeholder>
            <w:docPart w:val="21C8B58D36824A1B9CD9CB9BBCD2FD05"/>
          </w:placeholder>
        </w:sdtPr>
        <w:sdtContent>
          <w:r w:rsidR="00F6412B" w:rsidRPr="00BD2BDF">
            <w:rPr>
              <w:rFonts w:ascii="Calibri" w:eastAsia="Times New Roman" w:hAnsi="Calibri" w:cs="Calibri"/>
              <w:color w:val="000000"/>
            </w:rPr>
            <w:t>[70]</w:t>
          </w:r>
        </w:sdtContent>
      </w:sdt>
      <w:r w:rsidRPr="00BD2BDF">
        <w:rPr>
          <w:sz w:val="24"/>
          <w:szCs w:val="24"/>
        </w:rPr>
        <w:t xml:space="preserve">. </w:t>
      </w:r>
    </w:p>
    <w:p w14:paraId="3DFB4D20" w14:textId="50100184" w:rsidR="00B16E7D" w:rsidRPr="00BD2BDF" w:rsidRDefault="00FB54EA" w:rsidP="003D404C">
      <w:pPr>
        <w:tabs>
          <w:tab w:val="left" w:pos="2385"/>
        </w:tabs>
        <w:spacing w:line="360" w:lineRule="auto"/>
        <w:jc w:val="both"/>
        <w:rPr>
          <w:rFonts w:ascii="Calibri" w:hAnsi="Calibri" w:cs="Calibri"/>
          <w:color w:val="000000"/>
          <w:sz w:val="24"/>
          <w:szCs w:val="24"/>
        </w:rPr>
      </w:pPr>
      <w:r w:rsidRPr="00BD2BDF">
        <w:rPr>
          <w:sz w:val="24"/>
          <w:szCs w:val="24"/>
        </w:rPr>
        <w:t xml:space="preserve">Badarneh et al. </w:t>
      </w:r>
      <w:sdt>
        <w:sdtPr>
          <w:rPr>
            <w:rFonts w:ascii="Calibri" w:hAnsi="Calibri" w:cs="Calibri"/>
            <w:color w:val="000000"/>
            <w:sz w:val="24"/>
            <w:szCs w:val="24"/>
            <w:highlight w:val="white"/>
          </w:rPr>
          <w:alias w:val="Citation"/>
          <w:tag w:val="{&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622114081,&quot;citationText&quot;:&quot;&lt;span style=\&quot;font-family:Calibri;font-size:14.666666666666666px;color:#000000\&quot;&gt;[71]&lt;/span&gt;&quot;}"/>
          <w:id w:val="1622114081"/>
          <w:placeholder>
            <w:docPart w:val="7AB3D40F13214393AC6535BFA780C9B8"/>
          </w:placeholder>
        </w:sdtPr>
        <w:sdtContent>
          <w:r w:rsidR="00F6412B" w:rsidRPr="00BD2BDF">
            <w:rPr>
              <w:rFonts w:ascii="Calibri" w:eastAsia="Times New Roman" w:hAnsi="Calibri" w:cs="Calibri"/>
              <w:color w:val="000000"/>
            </w:rPr>
            <w:t>[71]</w:t>
          </w:r>
        </w:sdtContent>
      </w:sdt>
      <w:r w:rsidRPr="00BD2BDF">
        <w:rPr>
          <w:rFonts w:ascii="Calibri" w:hAnsi="Calibri" w:cs="Calibri"/>
          <w:color w:val="000000"/>
          <w:sz w:val="24"/>
          <w:szCs w:val="24"/>
        </w:rPr>
        <w:t xml:space="preserve"> conducted a </w:t>
      </w:r>
      <w:r w:rsidR="00F074F5" w:rsidRPr="00BD2BDF">
        <w:rPr>
          <w:sz w:val="24"/>
          <w:szCs w:val="24"/>
        </w:rPr>
        <w:t>SLR</w:t>
      </w:r>
      <w:r w:rsidRPr="00BD2BDF">
        <w:rPr>
          <w:rFonts w:ascii="Calibri" w:hAnsi="Calibri" w:cs="Calibri"/>
          <w:color w:val="000000"/>
          <w:sz w:val="24"/>
          <w:szCs w:val="24"/>
        </w:rPr>
        <w:t xml:space="preserve"> of </w:t>
      </w:r>
      <w:r w:rsidR="007860BE" w:rsidRPr="00BD2BDF">
        <w:rPr>
          <w:rFonts w:ascii="Calibri" w:hAnsi="Calibri" w:cs="Calibri"/>
          <w:color w:val="000000"/>
          <w:sz w:val="24"/>
          <w:szCs w:val="24"/>
        </w:rPr>
        <w:t>pen-testing/ethical-hacking</w:t>
      </w:r>
      <w:r w:rsidR="00FC3918" w:rsidRPr="00BD2BDF">
        <w:rPr>
          <w:rFonts w:ascii="Calibri" w:hAnsi="Calibri" w:cs="Calibri"/>
          <w:color w:val="000000"/>
          <w:sz w:val="24"/>
          <w:szCs w:val="24"/>
        </w:rPr>
        <w:t>-</w:t>
      </w:r>
      <w:r w:rsidR="007860BE" w:rsidRPr="00BD2BDF">
        <w:rPr>
          <w:rFonts w:ascii="Calibri" w:hAnsi="Calibri" w:cs="Calibri"/>
          <w:color w:val="000000"/>
          <w:sz w:val="24"/>
          <w:szCs w:val="24"/>
        </w:rPr>
        <w:t>tools</w:t>
      </w:r>
      <w:r w:rsidR="00010BFE" w:rsidRPr="00BD2BDF">
        <w:rPr>
          <w:rFonts w:ascii="Calibri" w:hAnsi="Calibri" w:cs="Calibri"/>
          <w:color w:val="000000"/>
          <w:sz w:val="24"/>
          <w:szCs w:val="24"/>
        </w:rPr>
        <w:t>,</w:t>
      </w:r>
      <w:r w:rsidR="007860BE" w:rsidRPr="00BD2BDF">
        <w:rPr>
          <w:rFonts w:ascii="Calibri" w:hAnsi="Calibri" w:cs="Calibri"/>
          <w:color w:val="000000"/>
          <w:sz w:val="24"/>
          <w:szCs w:val="24"/>
        </w:rPr>
        <w:t xml:space="preserve"> </w:t>
      </w:r>
      <w:r w:rsidR="000B0C7B" w:rsidRPr="00BD2BDF">
        <w:rPr>
          <w:rFonts w:ascii="Calibri" w:hAnsi="Calibri" w:cs="Calibri"/>
          <w:color w:val="000000"/>
          <w:sz w:val="24"/>
          <w:szCs w:val="24"/>
        </w:rPr>
        <w:t xml:space="preserve">see </w:t>
      </w:r>
      <w:r w:rsidR="006F3D43" w:rsidRPr="00BD2BDF">
        <w:rPr>
          <w:rFonts w:ascii="Calibri" w:hAnsi="Calibri" w:cs="Calibri"/>
          <w:color w:val="000000"/>
          <w:sz w:val="24"/>
          <w:szCs w:val="24"/>
        </w:rPr>
        <w:t>T</w:t>
      </w:r>
      <w:r w:rsidR="000B0C7B" w:rsidRPr="00BD2BDF">
        <w:rPr>
          <w:rFonts w:ascii="Calibri" w:hAnsi="Calibri" w:cs="Calibri"/>
          <w:color w:val="000000"/>
          <w:sz w:val="24"/>
          <w:szCs w:val="24"/>
        </w:rPr>
        <w:t xml:space="preserve">able </w:t>
      </w:r>
      <w:r w:rsidR="006F3D43" w:rsidRPr="00BD2BDF">
        <w:rPr>
          <w:rFonts w:ascii="Calibri" w:hAnsi="Calibri" w:cs="Calibri"/>
          <w:color w:val="000000"/>
          <w:sz w:val="24"/>
          <w:szCs w:val="24"/>
        </w:rPr>
        <w:t>1</w:t>
      </w:r>
      <w:r w:rsidR="00326B99" w:rsidRPr="00BD2BDF">
        <w:rPr>
          <w:rFonts w:ascii="Calibri" w:hAnsi="Calibri" w:cs="Calibri"/>
          <w:color w:val="000000"/>
          <w:sz w:val="24"/>
          <w:szCs w:val="24"/>
        </w:rPr>
        <w:t>7</w:t>
      </w:r>
      <w:r w:rsidR="00786AE9" w:rsidRPr="00BD2BDF">
        <w:rPr>
          <w:rFonts w:ascii="Calibri" w:hAnsi="Calibri" w:cs="Calibri"/>
          <w:color w:val="000000"/>
          <w:sz w:val="24"/>
          <w:szCs w:val="24"/>
        </w:rPr>
        <w:t xml:space="preserve"> and </w:t>
      </w:r>
      <w:r w:rsidR="00786AE9" w:rsidRPr="00BD2BDF">
        <w:rPr>
          <w:rFonts w:ascii="Calibri" w:hAnsi="Calibri" w:cs="Calibri"/>
          <w:b/>
          <w:bCs/>
          <w:color w:val="000000"/>
          <w:sz w:val="24"/>
          <w:szCs w:val="24"/>
        </w:rPr>
        <w:t>Appendix 3.</w:t>
      </w:r>
      <w:r w:rsidR="00D77C21" w:rsidRPr="00BD2BDF">
        <w:rPr>
          <w:rFonts w:ascii="Calibri" w:hAnsi="Calibri" w:cs="Calibri"/>
          <w:b/>
          <w:bCs/>
          <w:color w:val="000000"/>
          <w:sz w:val="24"/>
          <w:szCs w:val="24"/>
        </w:rPr>
        <w:t>3</w:t>
      </w:r>
      <w:r w:rsidR="000B0C7B" w:rsidRPr="00BD2BDF">
        <w:rPr>
          <w:rFonts w:ascii="Calibri" w:hAnsi="Calibri" w:cs="Calibri"/>
          <w:color w:val="000000"/>
          <w:sz w:val="24"/>
          <w:szCs w:val="24"/>
        </w:rPr>
        <w:t>:</w:t>
      </w:r>
    </w:p>
    <w:p w14:paraId="59159A12" w14:textId="3B94BF9B" w:rsidR="006F3D43" w:rsidRPr="00BD2BDF" w:rsidRDefault="006F3D43" w:rsidP="006F3D43">
      <w:pPr>
        <w:pStyle w:val="Caption"/>
        <w:keepNext/>
        <w:jc w:val="both"/>
      </w:pPr>
      <w:bookmarkStart w:id="572" w:name="_Toc216429204"/>
      <w:r w:rsidRPr="00BD2BDF">
        <w:t xml:space="preserve">Table </w:t>
      </w:r>
      <w:r w:rsidRPr="00BD2BDF">
        <w:fldChar w:fldCharType="begin"/>
      </w:r>
      <w:r w:rsidRPr="00BD2BDF">
        <w:instrText>SEQ Table \* ARABIC</w:instrText>
      </w:r>
      <w:r w:rsidRPr="00BD2BDF">
        <w:fldChar w:fldCharType="separate"/>
      </w:r>
      <w:r w:rsidR="003705C0" w:rsidRPr="00BD2BDF">
        <w:t>17</w:t>
      </w:r>
      <w:r w:rsidRPr="00BD2BDF">
        <w:fldChar w:fldCharType="end"/>
      </w:r>
      <w:r w:rsidRPr="00BD2BDF">
        <w:t>: Pen-Testing Tools</w:t>
      </w:r>
      <w:bookmarkEnd w:id="572"/>
    </w:p>
    <w:p w14:paraId="2FE8CB74" w14:textId="2DDE6C13" w:rsidR="00415BF3" w:rsidRPr="00BD2BDF" w:rsidRDefault="00415BF3" w:rsidP="00415BF3">
      <w:r w:rsidRPr="00BD2BDF">
        <w:rPr>
          <w:noProof/>
        </w:rPr>
        <w:drawing>
          <wp:inline distT="0" distB="0" distL="0" distR="0" wp14:anchorId="48E4D0FF" wp14:editId="5DB0BB8E">
            <wp:extent cx="5731510" cy="1525270"/>
            <wp:effectExtent l="0" t="0" r="2540" b="0"/>
            <wp:docPr id="18226602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660295" name="Picture 1" descr="A screenshot of a computer&#10;&#10;AI-generated content may be incorrect."/>
                    <pic:cNvPicPr/>
                  </pic:nvPicPr>
                  <pic:blipFill>
                    <a:blip r:embed="rId36"/>
                    <a:stretch>
                      <a:fillRect/>
                    </a:stretch>
                  </pic:blipFill>
                  <pic:spPr>
                    <a:xfrm>
                      <a:off x="0" y="0"/>
                      <a:ext cx="5731510" cy="1525270"/>
                    </a:xfrm>
                    <a:prstGeom prst="rect">
                      <a:avLst/>
                    </a:prstGeom>
                  </pic:spPr>
                </pic:pic>
              </a:graphicData>
            </a:graphic>
          </wp:inline>
        </w:drawing>
      </w:r>
    </w:p>
    <w:p w14:paraId="6ACF773A" w14:textId="1A911277" w:rsidR="007E6CE3" w:rsidRPr="00BD2BDF" w:rsidRDefault="0002198E" w:rsidP="008829D8">
      <w:pPr>
        <w:tabs>
          <w:tab w:val="left" w:pos="2385"/>
        </w:tabs>
        <w:spacing w:line="360" w:lineRule="auto"/>
        <w:jc w:val="both"/>
        <w:rPr>
          <w:rFonts w:ascii="Calibri" w:hAnsi="Calibri" w:cs="Calibri"/>
          <w:color w:val="000000"/>
          <w:sz w:val="24"/>
          <w:szCs w:val="24"/>
        </w:rPr>
      </w:pPr>
      <w:r w:rsidRPr="00BD2BDF">
        <w:rPr>
          <w:rFonts w:ascii="Calibri" w:hAnsi="Calibri" w:cs="Calibri"/>
          <w:color w:val="000000"/>
          <w:sz w:val="24"/>
          <w:szCs w:val="24"/>
        </w:rPr>
        <w:t xml:space="preserve">Table 18 differentiates </w:t>
      </w:r>
      <w:r w:rsidR="00C23F48" w:rsidRPr="00BD2BDF">
        <w:rPr>
          <w:rFonts w:ascii="Calibri" w:hAnsi="Calibri" w:cs="Calibri"/>
          <w:color w:val="000000"/>
          <w:sz w:val="24"/>
          <w:szCs w:val="24"/>
        </w:rPr>
        <w:t>Active/Passive Scanning</w:t>
      </w:r>
      <w:r w:rsidR="00BE356F" w:rsidRPr="00BD2BDF">
        <w:rPr>
          <w:rFonts w:ascii="Calibri" w:hAnsi="Calibri" w:cs="Calibri"/>
          <w:color w:val="000000"/>
          <w:sz w:val="24"/>
          <w:szCs w:val="24"/>
        </w:rPr>
        <w:t xml:space="preserve"> </w:t>
      </w:r>
      <w:sdt>
        <w:sdtPr>
          <w:rPr>
            <w:sz w:val="24"/>
            <w:szCs w:val="24"/>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8209574,&quot;citationText&quot;:&quot;&lt;span style=\&quot;font-family:Calibri;font-size:14.666666666666666px;color:#000000\&quot;&gt;[21]&lt;/span&gt;&quot;}"/>
          <w:id w:val="-1438209574"/>
          <w:placeholder>
            <w:docPart w:val="E2186792BEF14455AEDCBB536C6AE689"/>
          </w:placeholder>
        </w:sdtPr>
        <w:sdtContent>
          <w:r w:rsidR="00F6412B" w:rsidRPr="00BD2BDF">
            <w:rPr>
              <w:rFonts w:ascii="Calibri" w:eastAsia="Times New Roman" w:hAnsi="Calibri" w:cs="Calibri"/>
              <w:color w:val="000000"/>
            </w:rPr>
            <w:t>[21]</w:t>
          </w:r>
        </w:sdtContent>
      </w:sdt>
      <w:sdt>
        <w:sdtPr>
          <w:rPr>
            <w:sz w:val="24"/>
            <w:szCs w:val="24"/>
            <w:highlight w:val="white"/>
          </w:rPr>
          <w:alias w:val="Citation"/>
          <w:tag w:val="{&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863594033,&quot;citationText&quot;:&quot;&lt;span style=\&quot;font-family:Calibri;font-size:14.666666666666666px;color:#000000\&quot;&gt;[71]&lt;/span&gt;&quot;}"/>
          <w:id w:val="-863594033"/>
          <w:placeholder>
            <w:docPart w:val="7D9E95A7D6E0419AA3C70B7A3CAD5566"/>
          </w:placeholder>
        </w:sdtPr>
        <w:sdtContent>
          <w:r w:rsidR="00F6412B" w:rsidRPr="00BD2BDF">
            <w:rPr>
              <w:rFonts w:ascii="Calibri" w:eastAsia="Times New Roman" w:hAnsi="Calibri" w:cs="Calibri"/>
              <w:color w:val="000000"/>
            </w:rPr>
            <w:t>[71]</w:t>
          </w:r>
        </w:sdtContent>
      </w:sdt>
      <w:sdt>
        <w:sdtPr>
          <w:rPr>
            <w:sz w:val="24"/>
            <w:szCs w:val="24"/>
            <w:highlight w:val="white"/>
          </w:rPr>
          <w:alias w:val="Citation"/>
          <w:tag w:val="{&quot;referencesIds&quot;:[&quot;doc:68a0b25be1fafd47b2912e41&quot;],&quot;referencesOptions&quot;:{&quot;doc:68a0b25be1fafd47b2912e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6342230,&quot;citationText&quot;:&quot;&lt;span style=\&quot;font-family:Calibri;font-size:14.666666666666666px;color:#000000\&quot;&gt;[72]&lt;/span&gt;&quot;}"/>
          <w:id w:val="656342230"/>
          <w:placeholder>
            <w:docPart w:val="0AA74CAC125641FAA68F2451AA903F8F"/>
          </w:placeholder>
        </w:sdtPr>
        <w:sdtContent>
          <w:r w:rsidR="00F6412B" w:rsidRPr="00BD2BDF">
            <w:rPr>
              <w:rFonts w:ascii="Calibri" w:eastAsia="Times New Roman" w:hAnsi="Calibri" w:cs="Calibri"/>
              <w:color w:val="000000"/>
            </w:rPr>
            <w:t>[72]</w:t>
          </w:r>
        </w:sdtContent>
      </w:sdt>
      <w:sdt>
        <w:sdtPr>
          <w:rPr>
            <w:rFonts w:ascii="Calibri" w:hAnsi="Calibri" w:cs="Calibri"/>
            <w:color w:val="44546A"/>
            <w:sz w:val="24"/>
            <w:szCs w:val="24"/>
            <w:highlight w:val="white"/>
          </w:rPr>
          <w:alias w:val="Citation"/>
          <w:tag w:val="{&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8767319,&quot;citationText&quot;:&quot;&lt;span style=\&quot;font-family:Calibri;font-size:14.666666666666666px;color:#000000\&quot;&gt;[73]&lt;/span&gt;&quot;}"/>
          <w:id w:val="1208767319"/>
          <w:placeholder>
            <w:docPart w:val="CE7E76AB84964D15AA27D96C773627ED"/>
          </w:placeholder>
        </w:sdtPr>
        <w:sdtContent>
          <w:r w:rsidR="00F6412B" w:rsidRPr="00BD2BDF">
            <w:rPr>
              <w:rFonts w:ascii="Calibri" w:eastAsia="Times New Roman" w:hAnsi="Calibri" w:cs="Calibri"/>
              <w:color w:val="000000"/>
            </w:rPr>
            <w:t>[73]</w:t>
          </w:r>
        </w:sdtContent>
      </w:sdt>
      <w:r w:rsidR="00BE356F" w:rsidRPr="00BD2BDF">
        <w:rPr>
          <w:rFonts w:ascii="Calibri" w:hAnsi="Calibri" w:cs="Calibri"/>
          <w:color w:val="000000"/>
          <w:sz w:val="24"/>
          <w:szCs w:val="24"/>
        </w:rPr>
        <w:t>:</w:t>
      </w:r>
    </w:p>
    <w:p w14:paraId="297BC2FF" w14:textId="7E99DE23" w:rsidR="007E6CE3" w:rsidRPr="00BD2BDF" w:rsidRDefault="007E6CE3" w:rsidP="007E6CE3">
      <w:pPr>
        <w:pStyle w:val="Caption"/>
        <w:keepNext/>
        <w:jc w:val="both"/>
      </w:pPr>
      <w:bookmarkStart w:id="573" w:name="_Toc216429205"/>
      <w:r w:rsidRPr="00BD2BDF">
        <w:t xml:space="preserve">Table </w:t>
      </w:r>
      <w:r w:rsidRPr="00BD2BDF">
        <w:fldChar w:fldCharType="begin"/>
      </w:r>
      <w:r w:rsidRPr="00BD2BDF">
        <w:instrText>SEQ Table \* ARABIC</w:instrText>
      </w:r>
      <w:r w:rsidRPr="00BD2BDF">
        <w:fldChar w:fldCharType="separate"/>
      </w:r>
      <w:r w:rsidR="003705C0" w:rsidRPr="00BD2BDF">
        <w:t>18</w:t>
      </w:r>
      <w:r w:rsidRPr="00BD2BDF">
        <w:fldChar w:fldCharType="end"/>
      </w:r>
      <w:r w:rsidRPr="00BD2BDF">
        <w:t>: Active/Passive Scanning</w:t>
      </w:r>
      <w:bookmarkEnd w:id="573"/>
      <w:r w:rsidRPr="00BD2BDF">
        <w:t xml:space="preserve"> </w:t>
      </w:r>
    </w:p>
    <w:p w14:paraId="15057987" w14:textId="41A10A52" w:rsidR="00926923" w:rsidRPr="00BD2BDF" w:rsidRDefault="00926923" w:rsidP="00926923">
      <w:r w:rsidRPr="00BD2BDF">
        <w:rPr>
          <w:noProof/>
        </w:rPr>
        <w:drawing>
          <wp:inline distT="0" distB="0" distL="0" distR="0" wp14:anchorId="5A15C6E7" wp14:editId="4D8BE7AB">
            <wp:extent cx="5731510" cy="1156335"/>
            <wp:effectExtent l="0" t="0" r="2540" b="5715"/>
            <wp:docPr id="53551673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516736" name="Picture 1" descr="A screenshot of a computer screen&#10;&#10;AI-generated content may be incorrect."/>
                    <pic:cNvPicPr/>
                  </pic:nvPicPr>
                  <pic:blipFill>
                    <a:blip r:embed="rId37"/>
                    <a:stretch>
                      <a:fillRect/>
                    </a:stretch>
                  </pic:blipFill>
                  <pic:spPr>
                    <a:xfrm>
                      <a:off x="0" y="0"/>
                      <a:ext cx="5731510" cy="1156335"/>
                    </a:xfrm>
                    <a:prstGeom prst="rect">
                      <a:avLst/>
                    </a:prstGeom>
                  </pic:spPr>
                </pic:pic>
              </a:graphicData>
            </a:graphic>
          </wp:inline>
        </w:drawing>
      </w:r>
    </w:p>
    <w:p w14:paraId="4139EA66" w14:textId="5A180BF3" w:rsidR="0065776C" w:rsidRPr="00BD2BDF" w:rsidRDefault="0065776C" w:rsidP="008829D8">
      <w:pPr>
        <w:tabs>
          <w:tab w:val="left" w:pos="2385"/>
        </w:tabs>
        <w:spacing w:line="360" w:lineRule="auto"/>
        <w:jc w:val="both"/>
        <w:rPr>
          <w:b/>
          <w:bCs/>
          <w:sz w:val="24"/>
          <w:szCs w:val="24"/>
        </w:rPr>
        <w:sectPr w:rsidR="0065776C" w:rsidRPr="00BD2BDF" w:rsidSect="00377D0D">
          <w:footerReference w:type="default" r:id="rId38"/>
          <w:footerReference w:type="first" r:id="rId39"/>
          <w:type w:val="continuous"/>
          <w:pgSz w:w="11906" w:h="16838"/>
          <w:pgMar w:top="1440" w:right="1440" w:bottom="1440" w:left="1440" w:header="709" w:footer="709" w:gutter="0"/>
          <w:cols w:space="708"/>
          <w:titlePg/>
          <w:docGrid w:linePitch="360"/>
        </w:sectPr>
      </w:pPr>
      <w:r w:rsidRPr="00BD2BDF">
        <w:rPr>
          <w:b/>
          <w:bCs/>
          <w:sz w:val="24"/>
          <w:szCs w:val="24"/>
        </w:rPr>
        <w:t xml:space="preserve">See </w:t>
      </w:r>
      <w:r w:rsidR="00454D30" w:rsidRPr="00BD2BDF">
        <w:rPr>
          <w:b/>
          <w:bCs/>
          <w:sz w:val="24"/>
          <w:szCs w:val="24"/>
        </w:rPr>
        <w:t>Appendix 1.1.3</w:t>
      </w:r>
      <w:r w:rsidRPr="00BD2BDF">
        <w:rPr>
          <w:b/>
          <w:bCs/>
          <w:sz w:val="24"/>
          <w:szCs w:val="24"/>
        </w:rPr>
        <w:t xml:space="preserve"> </w:t>
      </w:r>
      <w:r w:rsidR="00AD0D9D" w:rsidRPr="00BD2BDF">
        <w:rPr>
          <w:b/>
          <w:bCs/>
          <w:sz w:val="24"/>
          <w:szCs w:val="24"/>
        </w:rPr>
        <w:t xml:space="preserve">and </w:t>
      </w:r>
      <w:r w:rsidR="00AD0D9D" w:rsidRPr="00BD2BDF">
        <w:rPr>
          <w:rFonts w:ascii="Calibri" w:hAnsi="Calibri" w:cs="Calibri"/>
          <w:b/>
          <w:bCs/>
          <w:color w:val="000000"/>
          <w:sz w:val="24"/>
          <w:szCs w:val="24"/>
        </w:rPr>
        <w:t xml:space="preserve">Appendix3.4 </w:t>
      </w:r>
      <w:r w:rsidRPr="00BD2BDF">
        <w:rPr>
          <w:b/>
          <w:bCs/>
          <w:sz w:val="24"/>
          <w:szCs w:val="24"/>
        </w:rPr>
        <w:t xml:space="preserve">for </w:t>
      </w:r>
      <w:r w:rsidR="007A0721" w:rsidRPr="00BD2BDF">
        <w:rPr>
          <w:b/>
          <w:bCs/>
          <w:sz w:val="24"/>
          <w:szCs w:val="24"/>
        </w:rPr>
        <w:t>additional</w:t>
      </w:r>
      <w:r w:rsidRPr="00BD2BDF">
        <w:rPr>
          <w:b/>
          <w:bCs/>
          <w:sz w:val="24"/>
          <w:szCs w:val="24"/>
        </w:rPr>
        <w:t xml:space="preserve"> information.</w:t>
      </w:r>
    </w:p>
    <w:p w14:paraId="0CB19C4E" w14:textId="77777777" w:rsidR="008829D8" w:rsidRPr="00BD2BDF" w:rsidRDefault="008829D8" w:rsidP="00D611FF">
      <w:pPr>
        <w:pStyle w:val="Heading3"/>
        <w:numPr>
          <w:ilvl w:val="2"/>
          <w:numId w:val="2"/>
        </w:numPr>
      </w:pPr>
      <w:bookmarkStart w:id="574" w:name="_Toc216428907"/>
      <w:r w:rsidRPr="00BD2BDF">
        <w:lastRenderedPageBreak/>
        <w:t>Cybersecurity Frameworks</w:t>
      </w:r>
      <w:bookmarkEnd w:id="574"/>
    </w:p>
    <w:p w14:paraId="0CFE9DB1" w14:textId="77777777" w:rsidR="00E969CD" w:rsidRPr="00BD2BDF" w:rsidRDefault="00E969CD" w:rsidP="001A538C"/>
    <w:p w14:paraId="5896B767" w14:textId="0CD3D552" w:rsidR="001A538C" w:rsidRPr="00BD2BDF" w:rsidRDefault="00E969CD" w:rsidP="004C31D7">
      <w:pPr>
        <w:tabs>
          <w:tab w:val="left" w:pos="2385"/>
        </w:tabs>
        <w:spacing w:line="360" w:lineRule="auto"/>
        <w:jc w:val="both"/>
        <w:rPr>
          <w:sz w:val="24"/>
          <w:szCs w:val="24"/>
        </w:rPr>
      </w:pPr>
      <w:r w:rsidRPr="00BD2BDF">
        <w:rPr>
          <w:sz w:val="24"/>
          <w:szCs w:val="24"/>
        </w:rPr>
        <w:t xml:space="preserve">There are </w:t>
      </w:r>
      <w:r w:rsidR="00D039AB" w:rsidRPr="00BD2BDF">
        <w:rPr>
          <w:sz w:val="24"/>
          <w:szCs w:val="24"/>
        </w:rPr>
        <w:t>several cybersecurity</w:t>
      </w:r>
      <w:r w:rsidRPr="00BD2BDF">
        <w:rPr>
          <w:sz w:val="24"/>
          <w:szCs w:val="24"/>
        </w:rPr>
        <w:t xml:space="preserve"> </w:t>
      </w:r>
      <w:r w:rsidR="00D039AB" w:rsidRPr="00BD2BDF">
        <w:rPr>
          <w:sz w:val="24"/>
          <w:szCs w:val="24"/>
        </w:rPr>
        <w:t>f</w:t>
      </w:r>
      <w:r w:rsidRPr="00BD2BDF">
        <w:rPr>
          <w:sz w:val="24"/>
          <w:szCs w:val="24"/>
        </w:rPr>
        <w:t>rameworks</w:t>
      </w:r>
      <w:r w:rsidR="00905517" w:rsidRPr="00BD2BDF">
        <w:rPr>
          <w:sz w:val="24"/>
          <w:szCs w:val="24"/>
        </w:rPr>
        <w:t>, each with a different focus</w:t>
      </w:r>
      <w:r w:rsidR="00386DD9" w:rsidRPr="00BD2BDF">
        <w:rPr>
          <w:sz w:val="24"/>
          <w:szCs w:val="24"/>
        </w:rPr>
        <w:t>.  They all</w:t>
      </w:r>
      <w:r w:rsidR="00905517" w:rsidRPr="00BD2BDF">
        <w:rPr>
          <w:sz w:val="24"/>
          <w:szCs w:val="24"/>
        </w:rPr>
        <w:t xml:space="preserve"> provid</w:t>
      </w:r>
      <w:r w:rsidR="00386DD9" w:rsidRPr="00BD2BDF">
        <w:rPr>
          <w:sz w:val="24"/>
          <w:szCs w:val="24"/>
        </w:rPr>
        <w:t xml:space="preserve">e a </w:t>
      </w:r>
      <w:r w:rsidR="00A45544" w:rsidRPr="00BD2BDF">
        <w:rPr>
          <w:sz w:val="24"/>
          <w:szCs w:val="24"/>
        </w:rPr>
        <w:t xml:space="preserve">standardised, </w:t>
      </w:r>
      <w:r w:rsidR="00386DD9" w:rsidRPr="00BD2BDF">
        <w:rPr>
          <w:sz w:val="24"/>
          <w:szCs w:val="24"/>
        </w:rPr>
        <w:t xml:space="preserve">structured, methodical approach </w:t>
      </w:r>
      <w:r w:rsidR="00A45544" w:rsidRPr="00BD2BDF">
        <w:rPr>
          <w:sz w:val="24"/>
          <w:szCs w:val="24"/>
        </w:rPr>
        <w:t>to achieving a particular goal</w:t>
      </w:r>
      <w:r w:rsidR="00CB539D" w:rsidRPr="00BD2BDF">
        <w:rPr>
          <w:sz w:val="24"/>
          <w:szCs w:val="24"/>
        </w:rPr>
        <w:t xml:space="preserve"> </w:t>
      </w:r>
      <w:r w:rsidR="005809C4" w:rsidRPr="00BD2BDF">
        <w:rPr>
          <w:sz w:val="24"/>
          <w:szCs w:val="24"/>
        </w:rPr>
        <w:t xml:space="preserve">see </w:t>
      </w:r>
      <w:r w:rsidR="001A538C" w:rsidRPr="00BD2BDF">
        <w:rPr>
          <w:sz w:val="24"/>
          <w:szCs w:val="24"/>
        </w:rPr>
        <w:t xml:space="preserve">Table </w:t>
      </w:r>
      <w:r w:rsidR="00D05DE6" w:rsidRPr="00BD2BDF">
        <w:rPr>
          <w:sz w:val="24"/>
          <w:szCs w:val="24"/>
        </w:rPr>
        <w:t>1</w:t>
      </w:r>
      <w:r w:rsidR="007A4ABE" w:rsidRPr="00BD2BDF">
        <w:rPr>
          <w:sz w:val="24"/>
          <w:szCs w:val="24"/>
        </w:rPr>
        <w:t>9</w:t>
      </w:r>
      <w:r w:rsidR="00890B31" w:rsidRPr="00BD2BDF">
        <w:rPr>
          <w:sz w:val="24"/>
          <w:szCs w:val="24"/>
        </w:rPr>
        <w:t xml:space="preserve"> and </w:t>
      </w:r>
      <w:r w:rsidR="00890B31" w:rsidRPr="00BD2BDF">
        <w:rPr>
          <w:b/>
          <w:bCs/>
          <w:sz w:val="24"/>
          <w:szCs w:val="24"/>
        </w:rPr>
        <w:t xml:space="preserve">Appendix </w:t>
      </w:r>
      <w:r w:rsidR="00D11D69" w:rsidRPr="00BD2BDF">
        <w:rPr>
          <w:b/>
          <w:bCs/>
          <w:sz w:val="24"/>
          <w:szCs w:val="24"/>
        </w:rPr>
        <w:t>3</w:t>
      </w:r>
      <w:r w:rsidR="0097523C" w:rsidRPr="00BD2BDF">
        <w:rPr>
          <w:sz w:val="24"/>
          <w:szCs w:val="24"/>
        </w:rPr>
        <w:t xml:space="preserve"> </w:t>
      </w:r>
      <w:sdt>
        <w:sdtPr>
          <w:rPr>
            <w:sz w:val="24"/>
            <w:szCs w:val="24"/>
            <w:highlight w:val="white"/>
          </w:rPr>
          <w:alias w:val="Citation"/>
          <w:tag w:val="{&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463847543,&quot;citationText&quot;:&quot;&lt;span style=\&quot;font-family:Calibri;font-size:14.666666666666666px;color:#000000\&quot;&gt;[19]&lt;/span&gt;&quot;}"/>
          <w:id w:val="1463847543"/>
          <w:placeholder>
            <w:docPart w:val="3F8BB87E66A24108A8086FC3ADDF6652"/>
          </w:placeholder>
        </w:sdtPr>
        <w:sdtContent>
          <w:r w:rsidR="00F6412B" w:rsidRPr="00BD2BDF">
            <w:rPr>
              <w:rFonts w:ascii="Calibri" w:eastAsia="Times New Roman" w:hAnsi="Calibri" w:cs="Calibri"/>
              <w:color w:val="000000"/>
            </w:rPr>
            <w:t>[19]</w:t>
          </w:r>
        </w:sdtContent>
      </w:sdt>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001614,&quot;citationText&quot;:&quot;&lt;span style=\&quot;font-family:Calibri;font-size:14.666666666666666px;color:#000000\&quot;&gt;[30]&lt;/span&gt;&quot;}"/>
          <w:id w:val="-1737001614"/>
          <w:placeholder>
            <w:docPart w:val="D64C7F0EA64F4EC89921B3C36CE67060"/>
          </w:placeholder>
        </w:sdtPr>
        <w:sdtContent>
          <w:r w:rsidR="00F6412B" w:rsidRPr="00BD2BDF">
            <w:rPr>
              <w:rFonts w:ascii="Calibri" w:eastAsia="Times New Roman" w:hAnsi="Calibri" w:cs="Calibri"/>
              <w:color w:val="000000"/>
            </w:rPr>
            <w:t>[30]</w:t>
          </w:r>
        </w:sdtContent>
      </w:sdt>
      <w:sdt>
        <w:sdtPr>
          <w:rPr>
            <w:rFonts w:ascii="Calibri" w:hAnsi="Calibri" w:cs="Calibri"/>
            <w:color w:val="000000"/>
            <w:sz w:val="24"/>
            <w:szCs w:val="24"/>
            <w:highlight w:val="white"/>
          </w:rPr>
          <w:alias w:val="Citation"/>
          <w:tag w:val="{&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3940754,&quot;citationText&quot;:&quot;&lt;span style=\&quot;font-family:Calibri;font-size:14.666666666666666px;color:#000000\&quot;&gt;[57]&lt;/span&gt;&quot;}"/>
          <w:id w:val="753940754"/>
          <w:placeholder>
            <w:docPart w:val="F52BCDC0564246169912BE58CB0C5C8B"/>
          </w:placeholder>
        </w:sdtPr>
        <w:sdtContent>
          <w:r w:rsidR="00F6412B" w:rsidRPr="00BD2BDF">
            <w:rPr>
              <w:rFonts w:ascii="Calibri" w:eastAsia="Times New Roman" w:hAnsi="Calibri" w:cs="Calibri"/>
              <w:color w:val="000000"/>
            </w:rPr>
            <w:t>[57]</w:t>
          </w:r>
        </w:sdtContent>
      </w:sdt>
      <w:sdt>
        <w:sdtPr>
          <w:rPr>
            <w:rFonts w:ascii="Calibri" w:hAnsi="Calibri" w:cs="Calibri"/>
            <w:color w:val="000000"/>
            <w:sz w:val="24"/>
            <w:szCs w:val="24"/>
            <w:highlight w:val="white"/>
          </w:rPr>
          <w:alias w:val="Citation"/>
          <w:tag w:val="{&quot;referencesIds&quot;:[&quot;doc:690d042cbf84a11b27f4d694&quot;],&quot;referencesOptions&quot;:{&quot;doc:690d042cbf84a11b27f4d6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8503757,&quot;citationText&quot;:&quot;&lt;span style=\&quot;font-family:Calibri;font-size:14.666666666666666px;color:#000000\&quot;&gt;[74]&lt;/span&gt;&quot;}"/>
          <w:id w:val="908503757"/>
          <w:placeholder>
            <w:docPart w:val="E094C30DB2154810A78307F6261BBFF0"/>
          </w:placeholder>
        </w:sdtPr>
        <w:sdtContent>
          <w:r w:rsidR="00F6412B" w:rsidRPr="00BD2BDF">
            <w:rPr>
              <w:rFonts w:ascii="Calibri" w:eastAsia="Times New Roman" w:hAnsi="Calibri" w:cs="Calibri"/>
              <w:color w:val="000000"/>
            </w:rPr>
            <w:t>[74]</w:t>
          </w:r>
        </w:sdtContent>
      </w:sdt>
      <w:sdt>
        <w:sdtPr>
          <w:rPr>
            <w:rFonts w:ascii="Calibri" w:hAnsi="Calibri" w:cs="Calibri"/>
            <w:color w:val="000000"/>
            <w:sz w:val="24"/>
            <w:szCs w:val="24"/>
            <w:highlight w:val="white"/>
          </w:rPr>
          <w:alias w:val="Citation"/>
          <w:tag w:val="{&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1641232353,&quot;citationText&quot;:&quot;&lt;span style=\&quot;font-family:Calibri;font-size:14.666666666666666px;color:#000000\&quot;&gt;[75]&lt;/span&gt;&quot;}"/>
          <w:id w:val="1641232353"/>
          <w:placeholder>
            <w:docPart w:val="4D9E0117920D43158A7616A659F0FB06"/>
          </w:placeholder>
        </w:sdtPr>
        <w:sdtContent>
          <w:r w:rsidR="00F6412B" w:rsidRPr="00BD2BDF">
            <w:rPr>
              <w:rFonts w:ascii="Calibri" w:eastAsia="Times New Roman" w:hAnsi="Calibri" w:cs="Calibri"/>
              <w:color w:val="000000"/>
            </w:rPr>
            <w:t>[75]</w:t>
          </w:r>
        </w:sdtContent>
      </w:sdt>
      <w:r w:rsidR="004F6331" w:rsidRPr="00BD2BDF">
        <w:rPr>
          <w:rFonts w:ascii="Calibri" w:hAnsi="Calibri" w:cs="Calibri"/>
          <w:color w:val="000000"/>
          <w:sz w:val="24"/>
          <w:szCs w:val="24"/>
        </w:rPr>
        <w:t>:</w:t>
      </w:r>
    </w:p>
    <w:p w14:paraId="2906E0CE" w14:textId="71282642" w:rsidR="001A538C" w:rsidRPr="00BD2BDF" w:rsidRDefault="001A538C" w:rsidP="001A538C">
      <w:pPr>
        <w:pStyle w:val="Caption"/>
        <w:keepNext/>
      </w:pPr>
      <w:bookmarkStart w:id="575" w:name="_Toc216429206"/>
      <w:r w:rsidRPr="00BD2BDF">
        <w:t xml:space="preserve">Table </w:t>
      </w:r>
      <w:r w:rsidRPr="00BD2BDF">
        <w:fldChar w:fldCharType="begin"/>
      </w:r>
      <w:r w:rsidRPr="00BD2BDF">
        <w:instrText>SEQ Table \* ARABIC</w:instrText>
      </w:r>
      <w:r w:rsidRPr="00BD2BDF">
        <w:fldChar w:fldCharType="separate"/>
      </w:r>
      <w:r w:rsidR="003705C0" w:rsidRPr="00BD2BDF">
        <w:t>19</w:t>
      </w:r>
      <w:r w:rsidRPr="00BD2BDF">
        <w:fldChar w:fldCharType="end"/>
      </w:r>
      <w:r w:rsidR="009550C6" w:rsidRPr="00BD2BDF">
        <w:t>:</w:t>
      </w:r>
      <w:r w:rsidRPr="00BD2BDF">
        <w:t xml:space="preserve"> </w:t>
      </w:r>
      <w:r w:rsidR="005809C4" w:rsidRPr="00BD2BDF">
        <w:t>Cybersecurity</w:t>
      </w:r>
      <w:r w:rsidRPr="00BD2BDF">
        <w:t xml:space="preserve"> Frameworks</w:t>
      </w:r>
      <w:bookmarkEnd w:id="575"/>
    </w:p>
    <w:p w14:paraId="1677C128" w14:textId="35D4550A" w:rsidR="006054C1" w:rsidRPr="00BD2BDF" w:rsidRDefault="006054C1" w:rsidP="006054C1">
      <w:r w:rsidRPr="00BD2BDF">
        <w:rPr>
          <w:noProof/>
        </w:rPr>
        <w:drawing>
          <wp:inline distT="0" distB="0" distL="0" distR="0" wp14:anchorId="2DCF2AE3" wp14:editId="2FC5C19F">
            <wp:extent cx="8855207" cy="3482642"/>
            <wp:effectExtent l="0" t="0" r="3175" b="3810"/>
            <wp:docPr id="12384286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428613" name="Picture 1" descr="A screenshot of a computer&#10;&#10;AI-generated content may be incorrect."/>
                    <pic:cNvPicPr/>
                  </pic:nvPicPr>
                  <pic:blipFill>
                    <a:blip r:embed="rId40"/>
                    <a:stretch>
                      <a:fillRect/>
                    </a:stretch>
                  </pic:blipFill>
                  <pic:spPr>
                    <a:xfrm>
                      <a:off x="0" y="0"/>
                      <a:ext cx="8855207" cy="3482642"/>
                    </a:xfrm>
                    <a:prstGeom prst="rect">
                      <a:avLst/>
                    </a:prstGeom>
                  </pic:spPr>
                </pic:pic>
              </a:graphicData>
            </a:graphic>
          </wp:inline>
        </w:drawing>
      </w:r>
    </w:p>
    <w:p w14:paraId="678C9618" w14:textId="56DA29FC" w:rsidR="000C201F" w:rsidRPr="00BD2BDF" w:rsidRDefault="00302189" w:rsidP="002C580D">
      <w:pPr>
        <w:tabs>
          <w:tab w:val="left" w:pos="2385"/>
        </w:tabs>
        <w:spacing w:line="360" w:lineRule="auto"/>
        <w:jc w:val="both"/>
        <w:sectPr w:rsidR="000C201F" w:rsidRPr="00BD2BDF" w:rsidSect="000C201F">
          <w:pgSz w:w="16838" w:h="11906" w:orient="landscape"/>
          <w:pgMar w:top="1440" w:right="1440" w:bottom="1440" w:left="1440" w:header="709" w:footer="709" w:gutter="0"/>
          <w:cols w:space="708"/>
          <w:titlePg/>
          <w:docGrid w:linePitch="360"/>
        </w:sectPr>
      </w:pPr>
      <w:r w:rsidRPr="00BD2BDF">
        <w:t xml:space="preserve"> </w:t>
      </w:r>
    </w:p>
    <w:p w14:paraId="04BF28B9" w14:textId="5A3C7489" w:rsidR="005024E1" w:rsidRPr="00BD2BDF" w:rsidRDefault="006D668E" w:rsidP="008829D8">
      <w:pPr>
        <w:tabs>
          <w:tab w:val="left" w:pos="2385"/>
        </w:tabs>
        <w:spacing w:line="360" w:lineRule="auto"/>
        <w:jc w:val="both"/>
        <w:rPr>
          <w:sz w:val="24"/>
          <w:szCs w:val="24"/>
        </w:rPr>
      </w:pPr>
      <w:r w:rsidRPr="00BD2BDF">
        <w:rPr>
          <w:sz w:val="24"/>
          <w:szCs w:val="24"/>
        </w:rPr>
        <w:lastRenderedPageBreak/>
        <w:t xml:space="preserve">The ATT&amp;CK framework was used to standardise the test-plan for this project.  </w:t>
      </w:r>
      <w:r w:rsidR="00E41190" w:rsidRPr="00BD2BDF">
        <w:rPr>
          <w:sz w:val="24"/>
          <w:szCs w:val="24"/>
        </w:rPr>
        <w:t>Fig.</w:t>
      </w:r>
      <w:r w:rsidR="007A4ABE" w:rsidRPr="00BD2BDF">
        <w:rPr>
          <w:sz w:val="24"/>
          <w:szCs w:val="24"/>
        </w:rPr>
        <w:t>7</w:t>
      </w:r>
      <w:r w:rsidR="00E41190" w:rsidRPr="00BD2BDF">
        <w:rPr>
          <w:sz w:val="24"/>
          <w:szCs w:val="24"/>
        </w:rPr>
        <w:t xml:space="preserve"> </w:t>
      </w:r>
      <w:r w:rsidR="00FB6D9A" w:rsidRPr="00BD2BDF">
        <w:rPr>
          <w:sz w:val="24"/>
          <w:szCs w:val="24"/>
        </w:rPr>
        <w:t>S</w:t>
      </w:r>
      <w:r w:rsidR="00E41190" w:rsidRPr="00BD2BDF">
        <w:rPr>
          <w:sz w:val="24"/>
          <w:szCs w:val="24"/>
        </w:rPr>
        <w:t xml:space="preserve">hows the </w:t>
      </w:r>
      <w:r w:rsidR="009A3849" w:rsidRPr="00BD2BDF">
        <w:rPr>
          <w:sz w:val="24"/>
          <w:szCs w:val="24"/>
        </w:rPr>
        <w:t>ATT&amp;CK Framework Relationship between different entities</w:t>
      </w:r>
      <w:r w:rsidR="00315D8F" w:rsidRPr="00BD2BDF">
        <w:rPr>
          <w:sz w:val="24"/>
          <w:szCs w:val="24"/>
        </w:rPr>
        <w:t xml:space="preserve"> </w:t>
      </w:r>
      <w:sdt>
        <w:sdtPr>
          <w:rPr>
            <w:rFonts w:ascii="Calibri" w:hAnsi="Calibri" w:cs="Calibri"/>
            <w:color w:val="44546A"/>
            <w:sz w:val="24"/>
            <w:szCs w:val="24"/>
            <w:highlight w:val="white"/>
          </w:rPr>
          <w:alias w:val="Citation"/>
          <w:tag w:val="{&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6282948,&quot;citationText&quot;:&quot;&lt;span style=\&quot;font-family:Calibri;font-size:14.666666666666666px;color:#000000\&quot;&gt;[57]&lt;/span&gt;&quot;}"/>
          <w:id w:val="-1866282948"/>
          <w:placeholder>
            <w:docPart w:val="58E3C7A0546948ABB08E2C0A61A43344"/>
          </w:placeholder>
        </w:sdtPr>
        <w:sdtContent>
          <w:r w:rsidR="00F6412B" w:rsidRPr="00BD2BDF">
            <w:rPr>
              <w:rFonts w:ascii="Calibri" w:eastAsia="Times New Roman" w:hAnsi="Calibri" w:cs="Calibri"/>
              <w:color w:val="000000"/>
            </w:rPr>
            <w:t>[57]</w:t>
          </w:r>
        </w:sdtContent>
      </w:sdt>
      <w:r w:rsidR="009A3849" w:rsidRPr="00BD2BDF">
        <w:rPr>
          <w:sz w:val="24"/>
          <w:szCs w:val="24"/>
        </w:rPr>
        <w:t>:</w:t>
      </w:r>
    </w:p>
    <w:p w14:paraId="23FDFF89" w14:textId="77777777" w:rsidR="0098594A" w:rsidRPr="00BD2BDF" w:rsidRDefault="00D01645" w:rsidP="0098594A">
      <w:pPr>
        <w:keepNext/>
        <w:tabs>
          <w:tab w:val="left" w:pos="2385"/>
        </w:tabs>
        <w:spacing w:line="360" w:lineRule="auto"/>
        <w:jc w:val="center"/>
      </w:pPr>
      <w:r w:rsidRPr="00BD2BDF">
        <w:rPr>
          <w:noProof/>
        </w:rPr>
        <w:drawing>
          <wp:inline distT="0" distB="0" distL="0" distR="0" wp14:anchorId="7CCECEB9" wp14:editId="6123F847">
            <wp:extent cx="4252328" cy="3657917"/>
            <wp:effectExtent l="0" t="0" r="0" b="0"/>
            <wp:docPr id="714975220" name="Picture 1" descr="A diagram of a techniq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975220" name="Picture 1" descr="A diagram of a technique&#10;&#10;AI-generated content may be incorrect."/>
                    <pic:cNvPicPr/>
                  </pic:nvPicPr>
                  <pic:blipFill>
                    <a:blip r:embed="rId41"/>
                    <a:stretch>
                      <a:fillRect/>
                    </a:stretch>
                  </pic:blipFill>
                  <pic:spPr>
                    <a:xfrm>
                      <a:off x="0" y="0"/>
                      <a:ext cx="4252328" cy="3657917"/>
                    </a:xfrm>
                    <a:prstGeom prst="rect">
                      <a:avLst/>
                    </a:prstGeom>
                  </pic:spPr>
                </pic:pic>
              </a:graphicData>
            </a:graphic>
          </wp:inline>
        </w:drawing>
      </w:r>
    </w:p>
    <w:p w14:paraId="304E64D6" w14:textId="3F37D82A" w:rsidR="00D01645" w:rsidRPr="00BD2BDF" w:rsidRDefault="0098594A" w:rsidP="0098594A">
      <w:pPr>
        <w:pStyle w:val="Caption"/>
      </w:pPr>
      <w:bookmarkStart w:id="576" w:name="_Toc216429036"/>
      <w:r w:rsidRPr="00BD2BDF">
        <w:t xml:space="preserve">Figure </w:t>
      </w:r>
      <w:r w:rsidRPr="00BD2BDF">
        <w:fldChar w:fldCharType="begin"/>
      </w:r>
      <w:r w:rsidRPr="00BD2BDF">
        <w:instrText>SEQ Figure \* ARABIC</w:instrText>
      </w:r>
      <w:r w:rsidRPr="00BD2BDF">
        <w:fldChar w:fldCharType="separate"/>
      </w:r>
      <w:r w:rsidR="003705C0" w:rsidRPr="00BD2BDF">
        <w:t>7</w:t>
      </w:r>
      <w:r w:rsidRPr="00BD2BDF">
        <w:fldChar w:fldCharType="end"/>
      </w:r>
      <w:r w:rsidRPr="00BD2BDF">
        <w:t>: ATT&amp;CK Framework Relationship</w:t>
      </w:r>
      <w:bookmarkEnd w:id="576"/>
    </w:p>
    <w:p w14:paraId="14C60BB2" w14:textId="47C80E68" w:rsidR="008829D8" w:rsidRPr="00BD2BDF" w:rsidRDefault="00105DE5" w:rsidP="0099454B">
      <w:pPr>
        <w:tabs>
          <w:tab w:val="left" w:pos="2385"/>
        </w:tabs>
        <w:spacing w:line="360" w:lineRule="auto"/>
        <w:jc w:val="both"/>
        <w:rPr>
          <w:sz w:val="24"/>
          <w:szCs w:val="24"/>
        </w:rPr>
      </w:pPr>
      <w:r w:rsidRPr="00BD2BDF">
        <w:rPr>
          <w:sz w:val="24"/>
          <w:szCs w:val="24"/>
        </w:rPr>
        <w:t xml:space="preserve">Straub </w:t>
      </w:r>
      <w:sdt>
        <w:sdtPr>
          <w:rPr>
            <w:sz w:val="24"/>
            <w:szCs w:val="24"/>
            <w:highlight w:val="white"/>
          </w:rPr>
          <w:alias w:val="Citation"/>
          <w:tag w:val="{&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889911361,&quot;citationText&quot;:&quot;&lt;span style=\&quot;font-family:Calibri;font-size:14.666666666666666px;color:#000000\&quot;&gt;[19]&lt;/span&gt;&quot;}"/>
          <w:id w:val="1889911361"/>
          <w:placeholder>
            <w:docPart w:val="FA2C37B3414448B2BE73C376C283C8B9"/>
          </w:placeholder>
        </w:sdtPr>
        <w:sdtContent>
          <w:r w:rsidR="00F6412B" w:rsidRPr="00BD2BDF">
            <w:rPr>
              <w:rFonts w:ascii="Calibri" w:eastAsia="Times New Roman" w:hAnsi="Calibri" w:cs="Calibri"/>
              <w:color w:val="000000"/>
            </w:rPr>
            <w:t>[19]</w:t>
          </w:r>
        </w:sdtContent>
      </w:sdt>
      <w:r w:rsidRPr="00BD2BDF">
        <w:rPr>
          <w:sz w:val="24"/>
          <w:szCs w:val="24"/>
        </w:rPr>
        <w:t xml:space="preserve"> examine</w:t>
      </w:r>
      <w:r w:rsidR="00C96F68" w:rsidRPr="00BD2BDF">
        <w:rPr>
          <w:sz w:val="24"/>
          <w:szCs w:val="24"/>
        </w:rPr>
        <w:t>d</w:t>
      </w:r>
      <w:r w:rsidRPr="00BD2BDF">
        <w:rPr>
          <w:sz w:val="24"/>
          <w:szCs w:val="24"/>
        </w:rPr>
        <w:t xml:space="preserve"> the</w:t>
      </w:r>
      <w:r w:rsidR="008E2E11" w:rsidRPr="00BD2BDF">
        <w:rPr>
          <w:sz w:val="24"/>
          <w:szCs w:val="24"/>
        </w:rPr>
        <w:t xml:space="preserve"> ATT&amp;CK/CKC</w:t>
      </w:r>
      <w:r w:rsidR="00FF7C84" w:rsidRPr="00BD2BDF">
        <w:rPr>
          <w:sz w:val="24"/>
          <w:szCs w:val="24"/>
        </w:rPr>
        <w:t xml:space="preserve"> frameworks </w:t>
      </w:r>
      <w:r w:rsidR="0074153B" w:rsidRPr="00BD2BDF">
        <w:rPr>
          <w:sz w:val="24"/>
          <w:szCs w:val="24"/>
        </w:rPr>
        <w:t xml:space="preserve">drawing a </w:t>
      </w:r>
      <w:r w:rsidR="00FF7C84" w:rsidRPr="00BD2BDF">
        <w:rPr>
          <w:sz w:val="24"/>
          <w:szCs w:val="24"/>
        </w:rPr>
        <w:t>side-by-side comparison</w:t>
      </w:r>
      <w:r w:rsidR="0074153B" w:rsidRPr="00BD2BDF">
        <w:rPr>
          <w:sz w:val="24"/>
          <w:szCs w:val="24"/>
        </w:rPr>
        <w:t xml:space="preserve"> of the two</w:t>
      </w:r>
      <w:r w:rsidR="00F1022C" w:rsidRPr="00BD2BDF">
        <w:rPr>
          <w:sz w:val="24"/>
          <w:szCs w:val="24"/>
        </w:rPr>
        <w:t xml:space="preserve">, See Table </w:t>
      </w:r>
      <w:r w:rsidR="007A4ABE" w:rsidRPr="00BD2BDF">
        <w:rPr>
          <w:sz w:val="24"/>
          <w:szCs w:val="24"/>
        </w:rPr>
        <w:t>20</w:t>
      </w:r>
      <w:r w:rsidR="00275A87" w:rsidRPr="00BD2BDF">
        <w:rPr>
          <w:sz w:val="24"/>
          <w:szCs w:val="24"/>
        </w:rPr>
        <w:t xml:space="preserve"> </w:t>
      </w:r>
      <w:sdt>
        <w:sdtPr>
          <w:rPr>
            <w:sz w:val="24"/>
            <w:szCs w:val="24"/>
            <w:highlight w:val="white"/>
          </w:rPr>
          <w:alias w:val="Citation"/>
          <w:tag w:val="{&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503985086,&quot;citationText&quot;:&quot;&lt;span style=\&quot;font-family:Calibri;font-size:14.666666666666666px;color:#000000\&quot;&gt;[19]&lt;/span&gt;&quot;}"/>
          <w:id w:val="-503985086"/>
          <w:placeholder>
            <w:docPart w:val="D8B2CE8ACB714C188A6FF18AF5D11AA5"/>
          </w:placeholder>
        </w:sdtPr>
        <w:sdtContent>
          <w:r w:rsidR="00F6412B" w:rsidRPr="00BD2BDF">
            <w:rPr>
              <w:rFonts w:ascii="Calibri" w:eastAsia="Times New Roman" w:hAnsi="Calibri" w:cs="Calibri"/>
              <w:color w:val="000000"/>
            </w:rPr>
            <w:t>[19]</w:t>
          </w:r>
        </w:sdtContent>
      </w:sdt>
      <w:r w:rsidR="00F1022C" w:rsidRPr="00BD2BDF">
        <w:rPr>
          <w:sz w:val="24"/>
          <w:szCs w:val="24"/>
        </w:rPr>
        <w:t>:</w:t>
      </w:r>
      <w:r w:rsidRPr="00BD2BDF">
        <w:rPr>
          <w:sz w:val="24"/>
          <w:szCs w:val="24"/>
        </w:rPr>
        <w:t xml:space="preserve"> </w:t>
      </w:r>
    </w:p>
    <w:p w14:paraId="2CA489E4" w14:textId="1F7D879D" w:rsidR="00E34C62" w:rsidRPr="00BD2BDF" w:rsidRDefault="00E34C62" w:rsidP="00E34C62">
      <w:pPr>
        <w:pStyle w:val="Caption"/>
        <w:keepNext/>
        <w:jc w:val="both"/>
      </w:pPr>
      <w:bookmarkStart w:id="577" w:name="_Toc216429207"/>
      <w:r w:rsidRPr="00BD2BDF">
        <w:t xml:space="preserve">Table </w:t>
      </w:r>
      <w:r w:rsidRPr="00BD2BDF">
        <w:fldChar w:fldCharType="begin"/>
      </w:r>
      <w:r w:rsidRPr="00BD2BDF">
        <w:instrText>SEQ Table \* ARABIC</w:instrText>
      </w:r>
      <w:r w:rsidRPr="00BD2BDF">
        <w:fldChar w:fldCharType="separate"/>
      </w:r>
      <w:r w:rsidR="003705C0" w:rsidRPr="00BD2BDF">
        <w:t>20</w:t>
      </w:r>
      <w:r w:rsidRPr="00BD2BDF">
        <w:fldChar w:fldCharType="end"/>
      </w:r>
      <w:r w:rsidRPr="00BD2BDF">
        <w:t>: ATT&amp;CK</w:t>
      </w:r>
      <w:r w:rsidR="00236A61" w:rsidRPr="00BD2BDF">
        <w:t>/</w:t>
      </w:r>
      <w:r w:rsidRPr="00BD2BDF">
        <w:t>CKC comparison</w:t>
      </w:r>
      <w:bookmarkEnd w:id="577"/>
      <w:r w:rsidRPr="00BD2BDF">
        <w:t xml:space="preserve"> </w:t>
      </w:r>
    </w:p>
    <w:p w14:paraId="3F4AB669" w14:textId="77777777" w:rsidR="00E34C62" w:rsidRPr="00BD2BDF" w:rsidRDefault="00E34C62" w:rsidP="00FC7943">
      <w:pPr>
        <w:jc w:val="center"/>
      </w:pPr>
      <w:r w:rsidRPr="00BD2BDF">
        <w:rPr>
          <w:noProof/>
        </w:rPr>
        <w:drawing>
          <wp:inline distT="0" distB="0" distL="0" distR="0" wp14:anchorId="3044B808" wp14:editId="5754D53C">
            <wp:extent cx="1760373" cy="1508891"/>
            <wp:effectExtent l="0" t="0" r="0" b="0"/>
            <wp:docPr id="1491919189"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919189" name="Picture 1" descr="A table with text on it&#10;&#10;AI-generated content may be incorrect."/>
                    <pic:cNvPicPr/>
                  </pic:nvPicPr>
                  <pic:blipFill>
                    <a:blip r:embed="rId42"/>
                    <a:stretch>
                      <a:fillRect/>
                    </a:stretch>
                  </pic:blipFill>
                  <pic:spPr>
                    <a:xfrm>
                      <a:off x="0" y="0"/>
                      <a:ext cx="1760373" cy="1508891"/>
                    </a:xfrm>
                    <a:prstGeom prst="rect">
                      <a:avLst/>
                    </a:prstGeom>
                  </pic:spPr>
                </pic:pic>
              </a:graphicData>
            </a:graphic>
          </wp:inline>
        </w:drawing>
      </w:r>
    </w:p>
    <w:p w14:paraId="051AB912" w14:textId="56B70D20" w:rsidR="00456370" w:rsidRPr="00BD2BDF" w:rsidRDefault="00FC7943" w:rsidP="0099454B">
      <w:pPr>
        <w:tabs>
          <w:tab w:val="left" w:pos="2385"/>
        </w:tabs>
        <w:spacing w:line="360" w:lineRule="auto"/>
        <w:jc w:val="both"/>
        <w:rPr>
          <w:sz w:val="24"/>
          <w:szCs w:val="24"/>
        </w:rPr>
      </w:pPr>
      <w:r w:rsidRPr="00BD2BDF">
        <w:rPr>
          <w:sz w:val="24"/>
          <w:szCs w:val="24"/>
        </w:rPr>
        <w:t>The reconnaissance phase</w:t>
      </w:r>
      <w:r w:rsidR="00367D6C" w:rsidRPr="00BD2BDF">
        <w:rPr>
          <w:sz w:val="24"/>
          <w:szCs w:val="24"/>
        </w:rPr>
        <w:t xml:space="preserve"> is the </w:t>
      </w:r>
      <w:r w:rsidR="008804A8" w:rsidRPr="00BD2BDF">
        <w:rPr>
          <w:sz w:val="24"/>
          <w:szCs w:val="24"/>
        </w:rPr>
        <w:t xml:space="preserve">starting point for </w:t>
      </w:r>
      <w:r w:rsidR="00456370" w:rsidRPr="00BD2BDF">
        <w:rPr>
          <w:sz w:val="24"/>
          <w:szCs w:val="24"/>
        </w:rPr>
        <w:t>both</w:t>
      </w:r>
      <w:r w:rsidR="00B07A2C" w:rsidRPr="00BD2BDF">
        <w:rPr>
          <w:sz w:val="24"/>
          <w:szCs w:val="24"/>
        </w:rPr>
        <w:t xml:space="preserve"> frameworks</w:t>
      </w:r>
      <w:r w:rsidR="007039C9" w:rsidRPr="00BD2BDF">
        <w:rPr>
          <w:sz w:val="24"/>
          <w:szCs w:val="24"/>
        </w:rPr>
        <w:t>.</w:t>
      </w:r>
      <w:r w:rsidR="00B07A2C" w:rsidRPr="00BD2BDF">
        <w:rPr>
          <w:sz w:val="24"/>
          <w:szCs w:val="24"/>
        </w:rPr>
        <w:t xml:space="preserve"> </w:t>
      </w:r>
      <w:r w:rsidR="007039C9" w:rsidRPr="00BD2BDF">
        <w:rPr>
          <w:sz w:val="24"/>
          <w:szCs w:val="24"/>
        </w:rPr>
        <w:t xml:space="preserve"> I</w:t>
      </w:r>
      <w:r w:rsidR="00B07A2C" w:rsidRPr="00BD2BDF">
        <w:rPr>
          <w:sz w:val="24"/>
          <w:szCs w:val="24"/>
        </w:rPr>
        <w:t xml:space="preserve">nformation on the target </w:t>
      </w:r>
      <w:r w:rsidR="001D6CBD" w:rsidRPr="00BD2BDF">
        <w:rPr>
          <w:sz w:val="24"/>
          <w:szCs w:val="24"/>
        </w:rPr>
        <w:t xml:space="preserve">is gathered and </w:t>
      </w:r>
      <w:r w:rsidR="00B07A2C" w:rsidRPr="00BD2BDF">
        <w:rPr>
          <w:sz w:val="24"/>
          <w:szCs w:val="24"/>
        </w:rPr>
        <w:t>used at latter stages of an attack</w:t>
      </w:r>
      <w:sdt>
        <w:sdtPr>
          <w:rPr>
            <w:rFonts w:ascii="Calibri" w:hAnsi="Calibri" w:cs="Calibri"/>
            <w:color w:val="000000"/>
            <w:sz w:val="24"/>
            <w:szCs w:val="24"/>
            <w:highlight w:val="white"/>
          </w:rPr>
          <w:alias w:val="Citation"/>
          <w:tag w:val="{&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5357475,&quot;citationText&quot;:&quot;&lt;span style=\&quot;font-family:Calibri;font-size:14.666666666666666px;color:#000000\&quot;&gt;[57]&lt;/span&gt;&quot;}"/>
          <w:id w:val="985357475"/>
          <w:placeholder>
            <w:docPart w:val="A231ED33F821426F8802406C74724707"/>
          </w:placeholder>
        </w:sdtPr>
        <w:sdtContent>
          <w:r w:rsidR="00F6412B" w:rsidRPr="00BD2BDF">
            <w:rPr>
              <w:rFonts w:ascii="Calibri" w:eastAsia="Times New Roman" w:hAnsi="Calibri" w:cs="Calibri"/>
              <w:color w:val="000000"/>
            </w:rPr>
            <w:t>[57]</w:t>
          </w:r>
        </w:sdtContent>
      </w:sdt>
      <w:r w:rsidR="00B07A2C" w:rsidRPr="00BD2BDF">
        <w:rPr>
          <w:sz w:val="24"/>
          <w:szCs w:val="24"/>
        </w:rPr>
        <w:t xml:space="preserve">.  </w:t>
      </w:r>
    </w:p>
    <w:p w14:paraId="7CB01F16" w14:textId="76DAE71E" w:rsidR="0027573E" w:rsidRPr="00BD2BDF" w:rsidRDefault="00C90F6D" w:rsidP="0099454B">
      <w:pPr>
        <w:tabs>
          <w:tab w:val="left" w:pos="2385"/>
        </w:tabs>
        <w:spacing w:line="360" w:lineRule="auto"/>
        <w:jc w:val="both"/>
        <w:rPr>
          <w:sz w:val="24"/>
          <w:szCs w:val="24"/>
        </w:rPr>
      </w:pPr>
      <w:r w:rsidRPr="00BD2BDF">
        <w:rPr>
          <w:sz w:val="24"/>
          <w:szCs w:val="24"/>
        </w:rPr>
        <w:t xml:space="preserve">Attacks by Advanced Persistent Threats (APT) are commonplace, impacting the stability of governments and organisation.  </w:t>
      </w:r>
      <w:r w:rsidR="00404252" w:rsidRPr="00BD2BDF">
        <w:rPr>
          <w:sz w:val="24"/>
          <w:szCs w:val="24"/>
        </w:rPr>
        <w:t xml:space="preserve">Zhang et al. </w:t>
      </w:r>
      <w:sdt>
        <w:sdtPr>
          <w:rPr>
            <w:rFonts w:ascii="Calibri" w:hAnsi="Calibri" w:cs="Calibri"/>
            <w:color w:val="000000"/>
            <w:sz w:val="24"/>
            <w:szCs w:val="24"/>
            <w:highlight w:val="white"/>
          </w:rPr>
          <w:alias w:val="Citation"/>
          <w:tag w:val="{&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614952630,&quot;citationText&quot;:&quot;&lt;span style=\&quot;font-family:Calibri;font-size:14.666666666666666px;color:#000000\&quot;&gt;[75]&lt;/span&gt;&quot;}"/>
          <w:id w:val="614952630"/>
          <w:placeholder>
            <w:docPart w:val="FEBCF1CA151C4061A5262B6806F1D8A7"/>
          </w:placeholder>
        </w:sdtPr>
        <w:sdtContent>
          <w:r w:rsidR="00F6412B" w:rsidRPr="00BD2BDF">
            <w:rPr>
              <w:rFonts w:ascii="Calibri" w:eastAsia="Times New Roman" w:hAnsi="Calibri" w:cs="Calibri"/>
              <w:color w:val="000000"/>
            </w:rPr>
            <w:t>[75]</w:t>
          </w:r>
        </w:sdtContent>
      </w:sdt>
      <w:r w:rsidR="00404252" w:rsidRPr="00BD2BDF">
        <w:rPr>
          <w:sz w:val="24"/>
          <w:szCs w:val="24"/>
        </w:rPr>
        <w:t xml:space="preserve"> </w:t>
      </w:r>
      <w:r w:rsidR="00145F3B" w:rsidRPr="00BD2BDF">
        <w:rPr>
          <w:sz w:val="24"/>
          <w:szCs w:val="24"/>
        </w:rPr>
        <w:t>developed a model</w:t>
      </w:r>
      <w:r w:rsidR="00C373AB" w:rsidRPr="00BD2BDF">
        <w:rPr>
          <w:sz w:val="24"/>
          <w:szCs w:val="24"/>
        </w:rPr>
        <w:t xml:space="preserve"> to </w:t>
      </w:r>
      <w:r w:rsidR="00015737" w:rsidRPr="00BD2BDF">
        <w:rPr>
          <w:sz w:val="24"/>
          <w:szCs w:val="24"/>
        </w:rPr>
        <w:t xml:space="preserve">predict cyberattacks by </w:t>
      </w:r>
      <w:r w:rsidR="00991497" w:rsidRPr="00BD2BDF">
        <w:rPr>
          <w:sz w:val="24"/>
          <w:szCs w:val="24"/>
        </w:rPr>
        <w:t xml:space="preserve">an </w:t>
      </w:r>
      <w:r w:rsidR="0062329C" w:rsidRPr="00BD2BDF">
        <w:rPr>
          <w:sz w:val="24"/>
          <w:szCs w:val="24"/>
        </w:rPr>
        <w:t>APT using cybersecurity framework</w:t>
      </w:r>
      <w:r w:rsidR="00105CFD" w:rsidRPr="00BD2BDF">
        <w:rPr>
          <w:sz w:val="24"/>
          <w:szCs w:val="24"/>
        </w:rPr>
        <w:t>s</w:t>
      </w:r>
      <w:r w:rsidR="00FC573C" w:rsidRPr="00BD2BDF">
        <w:rPr>
          <w:sz w:val="24"/>
          <w:szCs w:val="24"/>
        </w:rPr>
        <w:t xml:space="preserve"> including </w:t>
      </w:r>
      <w:r w:rsidR="0079689B" w:rsidRPr="00BD2BDF">
        <w:rPr>
          <w:sz w:val="24"/>
          <w:szCs w:val="24"/>
        </w:rPr>
        <w:t>the CKC, CSF and ATT&amp;CK</w:t>
      </w:r>
      <w:r w:rsidR="00991497" w:rsidRPr="00BD2BDF">
        <w:rPr>
          <w:sz w:val="24"/>
          <w:szCs w:val="24"/>
        </w:rPr>
        <w:t>.</w:t>
      </w:r>
      <w:r w:rsidR="006F6513" w:rsidRPr="00BD2BDF">
        <w:rPr>
          <w:sz w:val="24"/>
          <w:szCs w:val="24"/>
        </w:rPr>
        <w:t xml:space="preserve">  </w:t>
      </w:r>
    </w:p>
    <w:p w14:paraId="7E313D83" w14:textId="5A24F1DC" w:rsidR="00DF25C1" w:rsidRPr="00BD2BDF" w:rsidRDefault="00DF25C1" w:rsidP="0099454B">
      <w:pPr>
        <w:spacing w:line="360" w:lineRule="auto"/>
        <w:jc w:val="both"/>
        <w:rPr>
          <w:sz w:val="24"/>
          <w:szCs w:val="24"/>
        </w:rPr>
      </w:pPr>
      <w:r w:rsidRPr="00BD2BDF">
        <w:rPr>
          <w:sz w:val="24"/>
          <w:szCs w:val="24"/>
        </w:rPr>
        <w:lastRenderedPageBreak/>
        <w:t>The research centred on five cybersecurity entities, see Table 2</w:t>
      </w:r>
      <w:r w:rsidR="001E5B2D" w:rsidRPr="00BD2BDF">
        <w:rPr>
          <w:sz w:val="24"/>
          <w:szCs w:val="24"/>
        </w:rPr>
        <w:t>1</w:t>
      </w:r>
      <w:r w:rsidRPr="00BD2BDF">
        <w:rPr>
          <w:sz w:val="24"/>
          <w:szCs w:val="24"/>
        </w:rPr>
        <w:t xml:space="preserve">: </w:t>
      </w:r>
    </w:p>
    <w:p w14:paraId="0AEBB44D" w14:textId="049BB1D1" w:rsidR="00DF25C1" w:rsidRPr="00BD2BDF" w:rsidRDefault="00DF25C1" w:rsidP="00DF25C1">
      <w:pPr>
        <w:pStyle w:val="Caption"/>
        <w:keepNext/>
      </w:pPr>
      <w:bookmarkStart w:id="578" w:name="_Toc216429208"/>
      <w:r w:rsidRPr="00BD2BDF">
        <w:t xml:space="preserve">Table </w:t>
      </w:r>
      <w:r w:rsidRPr="00BD2BDF">
        <w:fldChar w:fldCharType="begin"/>
      </w:r>
      <w:r w:rsidRPr="00BD2BDF">
        <w:instrText>SEQ Table \* ARABIC</w:instrText>
      </w:r>
      <w:r w:rsidRPr="00BD2BDF">
        <w:fldChar w:fldCharType="separate"/>
      </w:r>
      <w:r w:rsidR="003705C0" w:rsidRPr="00BD2BDF">
        <w:t>21</w:t>
      </w:r>
      <w:r w:rsidRPr="00BD2BDF">
        <w:fldChar w:fldCharType="end"/>
      </w:r>
      <w:r w:rsidRPr="00BD2BDF">
        <w:t xml:space="preserve">: </w:t>
      </w:r>
      <w:r w:rsidR="007C3BD3" w:rsidRPr="00BD2BDF">
        <w:t xml:space="preserve">Cybersecurity </w:t>
      </w:r>
      <w:r w:rsidRPr="00BD2BDF">
        <w:t>Entities</w:t>
      </w:r>
      <w:bookmarkEnd w:id="578"/>
    </w:p>
    <w:p w14:paraId="6CFDB88C" w14:textId="413BAAB1" w:rsidR="005C7068" w:rsidRPr="00BD2BDF" w:rsidRDefault="005C7068" w:rsidP="005C7068">
      <w:r w:rsidRPr="00BD2BDF">
        <w:rPr>
          <w:noProof/>
        </w:rPr>
        <w:drawing>
          <wp:inline distT="0" distB="0" distL="0" distR="0" wp14:anchorId="2910285C" wp14:editId="6A644410">
            <wp:extent cx="5220152" cy="1127858"/>
            <wp:effectExtent l="0" t="0" r="0" b="0"/>
            <wp:docPr id="506120777" name="Picture 1" descr="A yellow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120777" name="Picture 1" descr="A yellow and black text&#10;&#10;AI-generated content may be incorrect."/>
                    <pic:cNvPicPr/>
                  </pic:nvPicPr>
                  <pic:blipFill>
                    <a:blip r:embed="rId43"/>
                    <a:stretch>
                      <a:fillRect/>
                    </a:stretch>
                  </pic:blipFill>
                  <pic:spPr>
                    <a:xfrm>
                      <a:off x="0" y="0"/>
                      <a:ext cx="5220152" cy="1127858"/>
                    </a:xfrm>
                    <a:prstGeom prst="rect">
                      <a:avLst/>
                    </a:prstGeom>
                  </pic:spPr>
                </pic:pic>
              </a:graphicData>
            </a:graphic>
          </wp:inline>
        </w:drawing>
      </w:r>
    </w:p>
    <w:p w14:paraId="5DCAF125" w14:textId="5DA6AB09" w:rsidR="00233757" w:rsidRPr="00BD2BDF" w:rsidRDefault="00233757" w:rsidP="008829D8">
      <w:pPr>
        <w:tabs>
          <w:tab w:val="left" w:pos="2385"/>
        </w:tabs>
        <w:spacing w:line="360" w:lineRule="auto"/>
        <w:jc w:val="both"/>
        <w:rPr>
          <w:sz w:val="24"/>
          <w:szCs w:val="24"/>
        </w:rPr>
      </w:pPr>
      <w:r w:rsidRPr="00BD2BDF">
        <w:rPr>
          <w:sz w:val="24"/>
          <w:szCs w:val="24"/>
        </w:rPr>
        <w:t>T</w:t>
      </w:r>
      <w:r w:rsidR="003F047A" w:rsidRPr="00BD2BDF">
        <w:rPr>
          <w:sz w:val="24"/>
          <w:szCs w:val="24"/>
        </w:rPr>
        <w:t>w</w:t>
      </w:r>
      <w:r w:rsidRPr="00BD2BDF">
        <w:rPr>
          <w:sz w:val="24"/>
          <w:szCs w:val="24"/>
        </w:rPr>
        <w:t>enty</w:t>
      </w:r>
      <w:r w:rsidR="003F047A" w:rsidRPr="00BD2BDF">
        <w:rPr>
          <w:sz w:val="24"/>
          <w:szCs w:val="24"/>
        </w:rPr>
        <w:t xml:space="preserve"> tests, based on ATT&amp;CK tactics</w:t>
      </w:r>
      <w:r w:rsidR="0007137A" w:rsidRPr="00BD2BDF">
        <w:rPr>
          <w:sz w:val="24"/>
          <w:szCs w:val="24"/>
        </w:rPr>
        <w:t>,</w:t>
      </w:r>
      <w:r w:rsidR="003F047A" w:rsidRPr="00BD2BDF">
        <w:rPr>
          <w:sz w:val="24"/>
          <w:szCs w:val="24"/>
        </w:rPr>
        <w:t xml:space="preserve"> were selected to </w:t>
      </w:r>
      <w:r w:rsidR="0015453B" w:rsidRPr="00BD2BDF">
        <w:rPr>
          <w:sz w:val="24"/>
          <w:szCs w:val="24"/>
        </w:rPr>
        <w:t xml:space="preserve">determine the effectiveness of the </w:t>
      </w:r>
      <w:r w:rsidR="006C075B" w:rsidRPr="00BD2BDF">
        <w:rPr>
          <w:sz w:val="24"/>
          <w:szCs w:val="24"/>
        </w:rPr>
        <w:t>prediction model</w:t>
      </w:r>
      <w:r w:rsidR="0007137A" w:rsidRPr="00BD2BDF">
        <w:rPr>
          <w:sz w:val="24"/>
          <w:szCs w:val="24"/>
        </w:rPr>
        <w:t>, see Fig.</w:t>
      </w:r>
      <w:r w:rsidR="007A4ABE" w:rsidRPr="00BD2BDF">
        <w:rPr>
          <w:sz w:val="24"/>
          <w:szCs w:val="24"/>
        </w:rPr>
        <w:t>8</w:t>
      </w:r>
      <w:r w:rsidR="00275A87" w:rsidRPr="00BD2BDF">
        <w:rPr>
          <w:sz w:val="24"/>
          <w:szCs w:val="24"/>
        </w:rPr>
        <w:t xml:space="preserve"> </w:t>
      </w:r>
      <w:sdt>
        <w:sdtPr>
          <w:rPr>
            <w:sz w:val="24"/>
            <w:szCs w:val="24"/>
            <w:highlight w:val="white"/>
          </w:rPr>
          <w:alias w:val="Citation"/>
          <w:tag w:val="{&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765189275,&quot;citationText&quot;:&quot;&lt;span style=\&quot;font-family:Calibri;font-size:14.666666666666666px;color:#000000\&quot;&gt;[75]&lt;/span&gt;&quot;}"/>
          <w:id w:val="765189275"/>
          <w:placeholder>
            <w:docPart w:val="912258A9382C4D77A441D0DB11708C8C"/>
          </w:placeholder>
        </w:sdtPr>
        <w:sdtContent>
          <w:r w:rsidR="00F6412B" w:rsidRPr="00BD2BDF">
            <w:rPr>
              <w:rFonts w:ascii="Calibri" w:eastAsia="Times New Roman" w:hAnsi="Calibri" w:cs="Calibri"/>
              <w:color w:val="000000"/>
            </w:rPr>
            <w:t>[75]</w:t>
          </w:r>
        </w:sdtContent>
      </w:sdt>
      <w:r w:rsidR="0007137A" w:rsidRPr="00BD2BDF">
        <w:rPr>
          <w:sz w:val="24"/>
          <w:szCs w:val="24"/>
        </w:rPr>
        <w:t>:</w:t>
      </w:r>
    </w:p>
    <w:p w14:paraId="11EE9F18" w14:textId="77777777" w:rsidR="008829D8" w:rsidRPr="00BD2BDF" w:rsidRDefault="008829D8" w:rsidP="008829D8">
      <w:pPr>
        <w:keepNext/>
        <w:jc w:val="both"/>
        <w:rPr>
          <w:highlight w:val="cyan"/>
        </w:rPr>
      </w:pPr>
      <w:r w:rsidRPr="00BD2BDF">
        <w:rPr>
          <w:noProof/>
        </w:rPr>
        <w:drawing>
          <wp:inline distT="0" distB="0" distL="0" distR="0" wp14:anchorId="0B92B375" wp14:editId="09B33549">
            <wp:extent cx="5731510" cy="3274060"/>
            <wp:effectExtent l="0" t="0" r="2540" b="2540"/>
            <wp:docPr id="1179224144"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24144" name="Picture 1" descr="A table with text on it&#10;&#10;AI-generated content may be incorrect."/>
                    <pic:cNvPicPr/>
                  </pic:nvPicPr>
                  <pic:blipFill>
                    <a:blip r:embed="rId44"/>
                    <a:stretch>
                      <a:fillRect/>
                    </a:stretch>
                  </pic:blipFill>
                  <pic:spPr>
                    <a:xfrm>
                      <a:off x="0" y="0"/>
                      <a:ext cx="5731510" cy="3274060"/>
                    </a:xfrm>
                    <a:prstGeom prst="rect">
                      <a:avLst/>
                    </a:prstGeom>
                  </pic:spPr>
                </pic:pic>
              </a:graphicData>
            </a:graphic>
          </wp:inline>
        </w:drawing>
      </w:r>
    </w:p>
    <w:p w14:paraId="0A5A17D1" w14:textId="12DB3A80" w:rsidR="008829D8" w:rsidRPr="00643A78" w:rsidRDefault="008829D8" w:rsidP="008829D8">
      <w:pPr>
        <w:pStyle w:val="Caption"/>
        <w:jc w:val="both"/>
        <w:rPr>
          <w:highlight w:val="cyan"/>
          <w:lang w:val="fr-FR"/>
        </w:rPr>
      </w:pPr>
      <w:bookmarkStart w:id="579" w:name="_Toc216429037"/>
      <w:r w:rsidRPr="00643A78">
        <w:rPr>
          <w:lang w:val="fr-FR"/>
        </w:rPr>
        <w:t xml:space="preserve">Figure </w:t>
      </w:r>
      <w:r w:rsidR="003705C0">
        <w:fldChar w:fldCharType="begin"/>
      </w:r>
      <w:r w:rsidR="003705C0" w:rsidRPr="00643A78">
        <w:rPr>
          <w:lang w:val="fr-FR"/>
        </w:rPr>
        <w:instrText xml:space="preserve"> SEQ Figure \* ARABIC </w:instrText>
      </w:r>
      <w:r w:rsidR="003705C0">
        <w:fldChar w:fldCharType="separate"/>
      </w:r>
      <w:r w:rsidR="003705C0" w:rsidRPr="00643A78">
        <w:rPr>
          <w:lang w:val="fr-FR"/>
        </w:rPr>
        <w:t>8</w:t>
      </w:r>
      <w:r w:rsidR="003705C0">
        <w:fldChar w:fldCharType="end"/>
      </w:r>
      <w:r w:rsidRPr="00643A78">
        <w:rPr>
          <w:lang w:val="fr-FR"/>
        </w:rPr>
        <w:t xml:space="preserve">: MITRE ATT&amp;CK </w:t>
      </w:r>
      <w:r w:rsidR="007C25F2" w:rsidRPr="00643A78">
        <w:rPr>
          <w:lang w:val="fr-FR"/>
        </w:rPr>
        <w:t>techniques/</w:t>
      </w:r>
      <w:r w:rsidRPr="00643A78">
        <w:rPr>
          <w:lang w:val="fr-FR"/>
        </w:rPr>
        <w:t>probability</w:t>
      </w:r>
      <w:bookmarkEnd w:id="579"/>
    </w:p>
    <w:p w14:paraId="372EB96D" w14:textId="238B06EC" w:rsidR="00765E40" w:rsidRPr="00BD2BDF" w:rsidRDefault="00765E40" w:rsidP="00E22B01">
      <w:pPr>
        <w:tabs>
          <w:tab w:val="left" w:pos="2385"/>
        </w:tabs>
        <w:spacing w:line="360" w:lineRule="auto"/>
        <w:jc w:val="both"/>
        <w:rPr>
          <w:sz w:val="24"/>
          <w:szCs w:val="24"/>
        </w:rPr>
      </w:pPr>
      <w:r w:rsidRPr="00BD2BDF">
        <w:rPr>
          <w:sz w:val="24"/>
          <w:szCs w:val="24"/>
        </w:rPr>
        <w:t xml:space="preserve">Analysis was conducted </w:t>
      </w:r>
      <w:r w:rsidR="005643FE" w:rsidRPr="00BD2BDF">
        <w:rPr>
          <w:sz w:val="24"/>
          <w:szCs w:val="24"/>
        </w:rPr>
        <w:t xml:space="preserve">on the ATT&amp;CK tactics and the probability of attack by APTs </w:t>
      </w:r>
      <w:r w:rsidRPr="00BD2BDF">
        <w:rPr>
          <w:sz w:val="24"/>
          <w:szCs w:val="24"/>
        </w:rPr>
        <w:t>determin</w:t>
      </w:r>
      <w:r w:rsidR="005643FE" w:rsidRPr="00BD2BDF">
        <w:rPr>
          <w:sz w:val="24"/>
          <w:szCs w:val="24"/>
        </w:rPr>
        <w:t>ing</w:t>
      </w:r>
      <w:r w:rsidRPr="00BD2BDF">
        <w:rPr>
          <w:sz w:val="24"/>
          <w:szCs w:val="24"/>
        </w:rPr>
        <w:t xml:space="preserve"> the sequence of possible events</w:t>
      </w:r>
      <w:r w:rsidR="005643FE" w:rsidRPr="00BD2BDF">
        <w:rPr>
          <w:sz w:val="24"/>
          <w:szCs w:val="24"/>
        </w:rPr>
        <w:t>.</w:t>
      </w:r>
      <w:r w:rsidRPr="00BD2BDF">
        <w:rPr>
          <w:sz w:val="24"/>
          <w:szCs w:val="24"/>
        </w:rPr>
        <w:t xml:space="preserve"> </w:t>
      </w:r>
    </w:p>
    <w:p w14:paraId="34DF363D" w14:textId="5405CFC9" w:rsidR="005519F2" w:rsidRPr="00BD2BDF" w:rsidRDefault="005519F2" w:rsidP="00E22B01">
      <w:pPr>
        <w:spacing w:line="360" w:lineRule="auto"/>
        <w:jc w:val="both"/>
        <w:rPr>
          <w:sz w:val="24"/>
          <w:szCs w:val="24"/>
        </w:rPr>
      </w:pPr>
      <w:r w:rsidRPr="00BD2BDF">
        <w:rPr>
          <w:sz w:val="24"/>
          <w:szCs w:val="24"/>
        </w:rPr>
        <w:t>The test</w:t>
      </w:r>
      <w:r w:rsidR="008376FD" w:rsidRPr="00BD2BDF">
        <w:rPr>
          <w:sz w:val="24"/>
          <w:szCs w:val="24"/>
        </w:rPr>
        <w:t>-</w:t>
      </w:r>
      <w:r w:rsidRPr="00BD2BDF">
        <w:rPr>
          <w:sz w:val="24"/>
          <w:szCs w:val="24"/>
        </w:rPr>
        <w:t>plan</w:t>
      </w:r>
      <w:r w:rsidR="00E265CD" w:rsidRPr="00BD2BDF">
        <w:rPr>
          <w:sz w:val="24"/>
          <w:szCs w:val="24"/>
        </w:rPr>
        <w:t xml:space="preserve"> for this project</w:t>
      </w:r>
      <w:r w:rsidR="008376FD" w:rsidRPr="00BD2BDF">
        <w:rPr>
          <w:sz w:val="24"/>
          <w:szCs w:val="24"/>
        </w:rPr>
        <w:t xml:space="preserve"> was based </w:t>
      </w:r>
      <w:r w:rsidR="007418EA" w:rsidRPr="00BD2BDF">
        <w:rPr>
          <w:sz w:val="24"/>
          <w:szCs w:val="24"/>
        </w:rPr>
        <w:t>on</w:t>
      </w:r>
      <w:r w:rsidR="008376FD" w:rsidRPr="00BD2BDF">
        <w:rPr>
          <w:sz w:val="24"/>
          <w:szCs w:val="24"/>
        </w:rPr>
        <w:t xml:space="preserve"> th</w:t>
      </w:r>
      <w:r w:rsidR="00E265CD" w:rsidRPr="00BD2BDF">
        <w:rPr>
          <w:sz w:val="24"/>
          <w:szCs w:val="24"/>
        </w:rPr>
        <w:t xml:space="preserve">e </w:t>
      </w:r>
      <w:r w:rsidR="009F2A52" w:rsidRPr="00BD2BDF">
        <w:rPr>
          <w:sz w:val="24"/>
          <w:szCs w:val="24"/>
        </w:rPr>
        <w:t>techniques/probability table</w:t>
      </w:r>
      <w:r w:rsidR="004D4CBA" w:rsidRPr="00BD2BDF">
        <w:rPr>
          <w:sz w:val="24"/>
          <w:szCs w:val="24"/>
        </w:rPr>
        <w:t xml:space="preserve">, </w:t>
      </w:r>
      <w:r w:rsidR="00E130FE" w:rsidRPr="00BD2BDF">
        <w:rPr>
          <w:sz w:val="24"/>
          <w:szCs w:val="24"/>
        </w:rPr>
        <w:t xml:space="preserve">see </w:t>
      </w:r>
      <w:r w:rsidR="004D4CBA" w:rsidRPr="00BD2BDF">
        <w:rPr>
          <w:sz w:val="24"/>
          <w:szCs w:val="24"/>
        </w:rPr>
        <w:t>Fig.</w:t>
      </w:r>
      <w:r w:rsidR="00200591" w:rsidRPr="00BD2BDF">
        <w:rPr>
          <w:sz w:val="24"/>
          <w:szCs w:val="24"/>
        </w:rPr>
        <w:t>8</w:t>
      </w:r>
      <w:r w:rsidR="004D4CBA" w:rsidRPr="00BD2BDF">
        <w:rPr>
          <w:sz w:val="24"/>
          <w:szCs w:val="24"/>
        </w:rPr>
        <w:t>.</w:t>
      </w:r>
      <w:r w:rsidR="00514519" w:rsidRPr="00BD2BDF">
        <w:rPr>
          <w:sz w:val="24"/>
          <w:szCs w:val="24"/>
        </w:rPr>
        <w:t xml:space="preserve"> </w:t>
      </w:r>
      <w:r w:rsidR="00515F01" w:rsidRPr="00BD2BDF">
        <w:rPr>
          <w:sz w:val="24"/>
          <w:szCs w:val="24"/>
        </w:rPr>
        <w:t xml:space="preserve"> </w:t>
      </w:r>
      <w:r w:rsidR="004D4CBA" w:rsidRPr="00BD2BDF">
        <w:rPr>
          <w:sz w:val="24"/>
          <w:szCs w:val="24"/>
        </w:rPr>
        <w:t>E</w:t>
      </w:r>
      <w:r w:rsidR="0058656C" w:rsidRPr="00BD2BDF">
        <w:rPr>
          <w:sz w:val="24"/>
          <w:szCs w:val="24"/>
        </w:rPr>
        <w:t xml:space="preserve">ach </w:t>
      </w:r>
      <w:r w:rsidR="00230AC9" w:rsidRPr="00BD2BDF">
        <w:rPr>
          <w:sz w:val="24"/>
          <w:szCs w:val="24"/>
        </w:rPr>
        <w:t xml:space="preserve">simulated </w:t>
      </w:r>
      <w:r w:rsidR="0058656C" w:rsidRPr="00BD2BDF">
        <w:rPr>
          <w:sz w:val="24"/>
          <w:szCs w:val="24"/>
        </w:rPr>
        <w:t>attack</w:t>
      </w:r>
      <w:r w:rsidR="00230AC9" w:rsidRPr="00BD2BDF">
        <w:rPr>
          <w:sz w:val="24"/>
          <w:szCs w:val="24"/>
        </w:rPr>
        <w:t xml:space="preserve"> </w:t>
      </w:r>
      <w:r w:rsidR="00F4107D" w:rsidRPr="00BD2BDF">
        <w:rPr>
          <w:sz w:val="24"/>
          <w:szCs w:val="24"/>
        </w:rPr>
        <w:t>wa</w:t>
      </w:r>
      <w:r w:rsidR="00230AC9" w:rsidRPr="00BD2BDF">
        <w:rPr>
          <w:sz w:val="24"/>
          <w:szCs w:val="24"/>
        </w:rPr>
        <w:t>s linked to the ATT&amp;CK framework technique</w:t>
      </w:r>
      <w:r w:rsidR="000609B0" w:rsidRPr="00BD2BDF">
        <w:rPr>
          <w:sz w:val="24"/>
          <w:szCs w:val="24"/>
        </w:rPr>
        <w:t xml:space="preserve"> </w:t>
      </w:r>
      <w:r w:rsidR="00230AC9" w:rsidRPr="00BD2BDF">
        <w:rPr>
          <w:sz w:val="24"/>
          <w:szCs w:val="24"/>
        </w:rPr>
        <w:t>provid</w:t>
      </w:r>
      <w:r w:rsidR="0020045D" w:rsidRPr="00BD2BDF">
        <w:rPr>
          <w:sz w:val="24"/>
          <w:szCs w:val="24"/>
        </w:rPr>
        <w:t>ing</w:t>
      </w:r>
      <w:r w:rsidR="00230AC9" w:rsidRPr="00BD2BDF">
        <w:rPr>
          <w:sz w:val="24"/>
          <w:szCs w:val="24"/>
        </w:rPr>
        <w:t xml:space="preserve"> a standardised approach to testing.</w:t>
      </w:r>
      <w:r w:rsidR="0058656C" w:rsidRPr="00BD2BDF">
        <w:rPr>
          <w:sz w:val="24"/>
          <w:szCs w:val="24"/>
        </w:rPr>
        <w:t xml:space="preserve"> </w:t>
      </w:r>
      <w:r w:rsidR="00515F01" w:rsidRPr="00BD2BDF">
        <w:rPr>
          <w:sz w:val="24"/>
          <w:szCs w:val="24"/>
        </w:rPr>
        <w:t xml:space="preserve"> </w:t>
      </w:r>
      <w:r w:rsidR="008376FD" w:rsidRPr="00BD2BDF">
        <w:rPr>
          <w:sz w:val="24"/>
          <w:szCs w:val="24"/>
        </w:rPr>
        <w:t xml:space="preserve"> </w:t>
      </w:r>
      <w:r w:rsidRPr="00BD2BDF">
        <w:rPr>
          <w:sz w:val="24"/>
          <w:szCs w:val="24"/>
        </w:rPr>
        <w:t xml:space="preserve"> </w:t>
      </w:r>
    </w:p>
    <w:p w14:paraId="73CBB0A8" w14:textId="77777777" w:rsidR="00EB5499" w:rsidRDefault="00EB5499">
      <w:pPr>
        <w:rPr>
          <w:sz w:val="24"/>
          <w:szCs w:val="24"/>
        </w:rPr>
      </w:pPr>
      <w:r>
        <w:rPr>
          <w:sz w:val="24"/>
          <w:szCs w:val="24"/>
        </w:rPr>
        <w:br w:type="page"/>
      </w:r>
    </w:p>
    <w:p w14:paraId="336C2D3A" w14:textId="48154A2E" w:rsidR="00E81CCA" w:rsidRPr="00BD2BDF" w:rsidRDefault="00E81CCA" w:rsidP="00E22B01">
      <w:pPr>
        <w:spacing w:line="360" w:lineRule="auto"/>
        <w:jc w:val="both"/>
        <w:rPr>
          <w:sz w:val="24"/>
          <w:szCs w:val="24"/>
        </w:rPr>
      </w:pPr>
      <w:r w:rsidRPr="00BD2BDF">
        <w:rPr>
          <w:sz w:val="24"/>
          <w:szCs w:val="24"/>
        </w:rPr>
        <w:lastRenderedPageBreak/>
        <w:t>See Tables 2</w:t>
      </w:r>
      <w:r w:rsidR="001E5B2D" w:rsidRPr="00BD2BDF">
        <w:rPr>
          <w:sz w:val="24"/>
          <w:szCs w:val="24"/>
        </w:rPr>
        <w:t>2</w:t>
      </w:r>
      <w:r w:rsidRPr="00BD2BDF">
        <w:rPr>
          <w:sz w:val="24"/>
          <w:szCs w:val="24"/>
        </w:rPr>
        <w:t>-2</w:t>
      </w:r>
      <w:r w:rsidR="001E5B2D" w:rsidRPr="00BD2BDF">
        <w:rPr>
          <w:sz w:val="24"/>
          <w:szCs w:val="24"/>
        </w:rPr>
        <w:t>3</w:t>
      </w:r>
      <w:r w:rsidRPr="00BD2BDF">
        <w:rPr>
          <w:sz w:val="24"/>
          <w:szCs w:val="24"/>
        </w:rPr>
        <w:t xml:space="preserve"> for findings/analysis:</w:t>
      </w:r>
    </w:p>
    <w:p w14:paraId="523C30C8" w14:textId="5176D27E" w:rsidR="00E81CCA" w:rsidRPr="00BD2BDF" w:rsidRDefault="00E81CCA" w:rsidP="00E81CCA">
      <w:pPr>
        <w:pStyle w:val="Caption"/>
        <w:keepNext/>
        <w:jc w:val="both"/>
      </w:pPr>
      <w:bookmarkStart w:id="580" w:name="_Toc216429209"/>
      <w:r w:rsidRPr="005C33A8">
        <w:t xml:space="preserve">Table </w:t>
      </w:r>
      <w:r w:rsidRPr="005C33A8">
        <w:fldChar w:fldCharType="begin"/>
      </w:r>
      <w:r w:rsidRPr="005C33A8">
        <w:instrText>SEQ Table \* ARABIC</w:instrText>
      </w:r>
      <w:r w:rsidRPr="005C33A8">
        <w:fldChar w:fldCharType="separate"/>
      </w:r>
      <w:r w:rsidR="003705C0" w:rsidRPr="005C33A8">
        <w:t>22</w:t>
      </w:r>
      <w:r w:rsidRPr="005C33A8">
        <w:fldChar w:fldCharType="end"/>
      </w:r>
      <w:r w:rsidRPr="005C33A8">
        <w:t>: Zh</w:t>
      </w:r>
      <w:r w:rsidR="00E11018" w:rsidRPr="005C33A8">
        <w:t>a</w:t>
      </w:r>
      <w:r w:rsidRPr="005C33A8">
        <w:t xml:space="preserve">ng </w:t>
      </w:r>
      <w:r w:rsidR="006F4486" w:rsidRPr="005C33A8">
        <w:t>et al</w:t>
      </w:r>
      <w:r w:rsidR="00B60043" w:rsidRPr="005C33A8">
        <w:t>. Findings</w:t>
      </w:r>
      <w:bookmarkEnd w:id="580"/>
    </w:p>
    <w:p w14:paraId="527302C3" w14:textId="4CCC47FD" w:rsidR="008B7A3C" w:rsidRPr="00BD2BDF" w:rsidRDefault="008B7A3C" w:rsidP="008B7A3C">
      <w:r w:rsidRPr="00BD2BDF">
        <w:rPr>
          <w:noProof/>
        </w:rPr>
        <w:drawing>
          <wp:inline distT="0" distB="0" distL="0" distR="0" wp14:anchorId="53F2A587" wp14:editId="25DA15BA">
            <wp:extent cx="5456393" cy="815411"/>
            <wp:effectExtent l="0" t="0" r="0" b="3810"/>
            <wp:docPr id="1974705542" name="Picture 1" descr="A yellow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705542" name="Picture 1" descr="A yellow and black text&#10;&#10;AI-generated content may be incorrect."/>
                    <pic:cNvPicPr/>
                  </pic:nvPicPr>
                  <pic:blipFill>
                    <a:blip r:embed="rId45"/>
                    <a:stretch>
                      <a:fillRect/>
                    </a:stretch>
                  </pic:blipFill>
                  <pic:spPr>
                    <a:xfrm>
                      <a:off x="0" y="0"/>
                      <a:ext cx="5456393" cy="815411"/>
                    </a:xfrm>
                    <a:prstGeom prst="rect">
                      <a:avLst/>
                    </a:prstGeom>
                  </pic:spPr>
                </pic:pic>
              </a:graphicData>
            </a:graphic>
          </wp:inline>
        </w:drawing>
      </w:r>
    </w:p>
    <w:p w14:paraId="5DB5AC9A" w14:textId="63B5555A" w:rsidR="00BF5659" w:rsidRPr="00BD2BDF" w:rsidRDefault="00BF5659" w:rsidP="008829D8">
      <w:pPr>
        <w:spacing w:line="360" w:lineRule="auto"/>
        <w:jc w:val="both"/>
      </w:pPr>
    </w:p>
    <w:p w14:paraId="05F7DAFA" w14:textId="2F76B2C0" w:rsidR="00E81CCA" w:rsidRPr="00BD2BDF" w:rsidRDefault="00E81CCA" w:rsidP="00E81CCA">
      <w:pPr>
        <w:pStyle w:val="Caption"/>
        <w:keepNext/>
        <w:jc w:val="both"/>
      </w:pPr>
      <w:bookmarkStart w:id="581" w:name="_Toc216429210"/>
      <w:r w:rsidRPr="005C33A8">
        <w:t xml:space="preserve">Table </w:t>
      </w:r>
      <w:r w:rsidRPr="005C33A8">
        <w:fldChar w:fldCharType="begin"/>
      </w:r>
      <w:r w:rsidRPr="005C33A8">
        <w:instrText>SEQ Table \* ARABIC</w:instrText>
      </w:r>
      <w:r w:rsidRPr="005C33A8">
        <w:fldChar w:fldCharType="separate"/>
      </w:r>
      <w:r w:rsidR="003705C0" w:rsidRPr="005C33A8">
        <w:t>23</w:t>
      </w:r>
      <w:r w:rsidRPr="005C33A8">
        <w:fldChar w:fldCharType="end"/>
      </w:r>
      <w:r w:rsidRPr="005C33A8">
        <w:t>: Zh</w:t>
      </w:r>
      <w:r w:rsidR="00F1675C" w:rsidRPr="005C33A8">
        <w:t>a</w:t>
      </w:r>
      <w:r w:rsidRPr="005C33A8">
        <w:t xml:space="preserve">ng </w:t>
      </w:r>
      <w:r w:rsidR="006F4486" w:rsidRPr="005C33A8">
        <w:t xml:space="preserve">et al. </w:t>
      </w:r>
      <w:r w:rsidRPr="005C33A8">
        <w:t>Analysis</w:t>
      </w:r>
      <w:bookmarkEnd w:id="581"/>
    </w:p>
    <w:p w14:paraId="5C57C945" w14:textId="75B8A456" w:rsidR="00F1675C" w:rsidRPr="00BD2BDF" w:rsidRDefault="00F1675C" w:rsidP="00F1675C">
      <w:r w:rsidRPr="00BD2BDF">
        <w:rPr>
          <w:noProof/>
        </w:rPr>
        <w:drawing>
          <wp:inline distT="0" distB="0" distL="0" distR="0" wp14:anchorId="47856922" wp14:editId="2AA6F4E1">
            <wp:extent cx="5731510" cy="1809115"/>
            <wp:effectExtent l="0" t="0" r="2540" b="635"/>
            <wp:docPr id="2097542919" name="Picture 1" descr="A screenshot of a white and orang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542919" name="Picture 1" descr="A screenshot of a white and orange text&#10;&#10;AI-generated content may be incorrect."/>
                    <pic:cNvPicPr/>
                  </pic:nvPicPr>
                  <pic:blipFill>
                    <a:blip r:embed="rId46"/>
                    <a:stretch>
                      <a:fillRect/>
                    </a:stretch>
                  </pic:blipFill>
                  <pic:spPr>
                    <a:xfrm>
                      <a:off x="0" y="0"/>
                      <a:ext cx="5731510" cy="1809115"/>
                    </a:xfrm>
                    <a:prstGeom prst="rect">
                      <a:avLst/>
                    </a:prstGeom>
                  </pic:spPr>
                </pic:pic>
              </a:graphicData>
            </a:graphic>
          </wp:inline>
        </w:drawing>
      </w:r>
    </w:p>
    <w:p w14:paraId="234F136B" w14:textId="620D2371" w:rsidR="003C253A" w:rsidRPr="00BD2BDF" w:rsidRDefault="003C253A" w:rsidP="003C253A"/>
    <w:p w14:paraId="699C950F" w14:textId="77777777" w:rsidR="00666FF1" w:rsidRPr="00BD2BDF" w:rsidRDefault="00666FF1" w:rsidP="00666FF1">
      <w:pPr>
        <w:rPr>
          <w:highlight w:val="cyan"/>
        </w:rPr>
      </w:pPr>
    </w:p>
    <w:p w14:paraId="3BF7528C" w14:textId="77777777" w:rsidR="00843D33" w:rsidRPr="00BD2BDF" w:rsidRDefault="00843D33" w:rsidP="00666FF1">
      <w:pPr>
        <w:rPr>
          <w:highlight w:val="cyan"/>
        </w:rPr>
      </w:pPr>
    </w:p>
    <w:p w14:paraId="61505851" w14:textId="0371B58E" w:rsidR="00834222" w:rsidRPr="005C33A8" w:rsidRDefault="00834222" w:rsidP="00BD5DFC">
      <w:pPr>
        <w:pStyle w:val="Heading2"/>
        <w:numPr>
          <w:ilvl w:val="1"/>
          <w:numId w:val="2"/>
        </w:numPr>
        <w:jc w:val="both"/>
      </w:pPr>
      <w:bookmarkStart w:id="582" w:name="_Toc216428908"/>
      <w:r w:rsidRPr="005C33A8">
        <w:t>Related Work</w:t>
      </w:r>
      <w:bookmarkEnd w:id="582"/>
    </w:p>
    <w:p w14:paraId="25918C4A" w14:textId="77777777" w:rsidR="00DC37AB" w:rsidRPr="005C33A8" w:rsidRDefault="00DC37AB" w:rsidP="00580F1C">
      <w:pPr>
        <w:jc w:val="both"/>
      </w:pPr>
    </w:p>
    <w:p w14:paraId="6F2408D4" w14:textId="2B32DF2E" w:rsidR="00E53D7B" w:rsidRPr="005C33A8" w:rsidRDefault="00E53D7B" w:rsidP="00D611FF">
      <w:pPr>
        <w:pStyle w:val="Heading3"/>
        <w:numPr>
          <w:ilvl w:val="2"/>
          <w:numId w:val="2"/>
        </w:numPr>
      </w:pPr>
      <w:bookmarkStart w:id="583" w:name="_Toc216428909"/>
      <w:r w:rsidRPr="005C33A8">
        <w:t xml:space="preserve">NIDS </w:t>
      </w:r>
      <w:r w:rsidR="004E2D7E" w:rsidRPr="005C33A8">
        <w:t>Performance</w:t>
      </w:r>
      <w:r w:rsidRPr="005C33A8">
        <w:t xml:space="preserve"> Comparison</w:t>
      </w:r>
      <w:bookmarkEnd w:id="583"/>
    </w:p>
    <w:p w14:paraId="61D32D18" w14:textId="77777777" w:rsidR="003E58A8" w:rsidRPr="00BD2BDF" w:rsidRDefault="003E58A8" w:rsidP="003E58A8">
      <w:pPr>
        <w:tabs>
          <w:tab w:val="left" w:pos="2385"/>
        </w:tabs>
        <w:jc w:val="both"/>
        <w:rPr>
          <w:highlight w:val="cyan"/>
        </w:rPr>
      </w:pPr>
    </w:p>
    <w:p w14:paraId="0033D54F" w14:textId="259CE944" w:rsidR="00657A31" w:rsidRPr="00BD2BDF" w:rsidRDefault="00657A31" w:rsidP="00E22B01">
      <w:pPr>
        <w:tabs>
          <w:tab w:val="left" w:pos="2385"/>
        </w:tabs>
        <w:spacing w:line="360" w:lineRule="auto"/>
        <w:jc w:val="both"/>
        <w:rPr>
          <w:rFonts w:ascii="Calibri" w:hAnsi="Calibri" w:cs="Calibri"/>
          <w:color w:val="000000"/>
          <w:sz w:val="24"/>
          <w:szCs w:val="24"/>
        </w:rPr>
      </w:pPr>
      <w:r w:rsidRPr="00BD2BDF">
        <w:rPr>
          <w:sz w:val="24"/>
          <w:szCs w:val="24"/>
        </w:rPr>
        <w:t xml:space="preserve">Boukebous et al. </w:t>
      </w:r>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234128425,&quot;citationText&quot;:&quot;&lt;span style=\&quot;font-family:Calibri;font-size:14.666666666666666px;color:#000000\&quot;&gt;[26]&lt;/span&gt;&quot;}"/>
          <w:id w:val="1234128425"/>
          <w:placeholder>
            <w:docPart w:val="17C3A86315BC421A98B75226803A108A"/>
          </w:placeholder>
        </w:sdtPr>
        <w:sdtContent>
          <w:r w:rsidR="00F6412B" w:rsidRPr="00BD2BDF">
            <w:rPr>
              <w:rFonts w:ascii="Calibri" w:eastAsia="Times New Roman" w:hAnsi="Calibri" w:cs="Calibri"/>
              <w:color w:val="000000"/>
            </w:rPr>
            <w:t>[26]</w:t>
          </w:r>
        </w:sdtContent>
      </w:sdt>
      <w:r w:rsidR="00CA4FD6" w:rsidRPr="00BD2BDF">
        <w:rPr>
          <w:rFonts w:ascii="Calibri" w:hAnsi="Calibri" w:cs="Calibri"/>
          <w:color w:val="000000"/>
          <w:sz w:val="24"/>
          <w:szCs w:val="24"/>
        </w:rPr>
        <w:t xml:space="preserve"> </w:t>
      </w:r>
      <w:r w:rsidR="00E9277D" w:rsidRPr="00BD2BDF">
        <w:rPr>
          <w:rFonts w:ascii="Calibri" w:hAnsi="Calibri" w:cs="Calibri"/>
          <w:color w:val="000000"/>
          <w:sz w:val="24"/>
          <w:szCs w:val="24"/>
        </w:rPr>
        <w:t>pe</w:t>
      </w:r>
      <w:r w:rsidR="009E63B6" w:rsidRPr="00BD2BDF">
        <w:rPr>
          <w:rFonts w:ascii="Calibri" w:hAnsi="Calibri" w:cs="Calibri"/>
          <w:color w:val="000000"/>
          <w:sz w:val="24"/>
          <w:szCs w:val="24"/>
        </w:rPr>
        <w:t>r</w:t>
      </w:r>
      <w:r w:rsidR="00E9277D" w:rsidRPr="00BD2BDF">
        <w:rPr>
          <w:rFonts w:ascii="Calibri" w:hAnsi="Calibri" w:cs="Calibri"/>
          <w:color w:val="000000"/>
          <w:sz w:val="24"/>
          <w:szCs w:val="24"/>
        </w:rPr>
        <w:t xml:space="preserve">formed system performance evaluation </w:t>
      </w:r>
      <w:r w:rsidR="00DA62F8" w:rsidRPr="00BD2BDF">
        <w:rPr>
          <w:rFonts w:ascii="Calibri" w:hAnsi="Calibri" w:cs="Calibri"/>
          <w:color w:val="000000"/>
          <w:sz w:val="24"/>
          <w:szCs w:val="24"/>
        </w:rPr>
        <w:t>of three leading NIDS:</w:t>
      </w:r>
    </w:p>
    <w:p w14:paraId="5F1F1E51" w14:textId="1FE2DA61" w:rsidR="00DA62F8" w:rsidRPr="00BD2BDF" w:rsidRDefault="00DA62F8" w:rsidP="00E22B01">
      <w:pPr>
        <w:pStyle w:val="ListParagraph"/>
        <w:numPr>
          <w:ilvl w:val="0"/>
          <w:numId w:val="28"/>
        </w:numPr>
        <w:tabs>
          <w:tab w:val="left" w:pos="2385"/>
        </w:tabs>
        <w:spacing w:line="360" w:lineRule="auto"/>
        <w:jc w:val="both"/>
        <w:rPr>
          <w:rFonts w:ascii="Calibri" w:hAnsi="Calibri" w:cs="Calibri"/>
          <w:color w:val="000000"/>
          <w:sz w:val="24"/>
          <w:szCs w:val="24"/>
        </w:rPr>
      </w:pPr>
      <w:r w:rsidRPr="00BD2BDF">
        <w:rPr>
          <w:rFonts w:ascii="Calibri" w:hAnsi="Calibri" w:cs="Calibri"/>
          <w:color w:val="000000"/>
          <w:sz w:val="24"/>
          <w:szCs w:val="24"/>
        </w:rPr>
        <w:t>Snort2/3</w:t>
      </w:r>
    </w:p>
    <w:p w14:paraId="517B2C7A" w14:textId="04229C6E" w:rsidR="00576CCB" w:rsidRPr="00BD2BDF" w:rsidRDefault="00DA62F8" w:rsidP="00E22B01">
      <w:pPr>
        <w:pStyle w:val="ListParagraph"/>
        <w:numPr>
          <w:ilvl w:val="0"/>
          <w:numId w:val="28"/>
        </w:numPr>
        <w:tabs>
          <w:tab w:val="left" w:pos="2385"/>
        </w:tabs>
        <w:spacing w:line="360" w:lineRule="auto"/>
        <w:jc w:val="both"/>
        <w:rPr>
          <w:sz w:val="24"/>
          <w:szCs w:val="24"/>
        </w:rPr>
      </w:pPr>
      <w:r w:rsidRPr="00BD2BDF">
        <w:rPr>
          <w:rFonts w:ascii="Calibri" w:hAnsi="Calibri" w:cs="Calibri"/>
          <w:color w:val="000000"/>
          <w:sz w:val="24"/>
          <w:szCs w:val="24"/>
        </w:rPr>
        <w:t>Suricata</w:t>
      </w:r>
    </w:p>
    <w:p w14:paraId="0CAC4CA2" w14:textId="216462F0" w:rsidR="00814766" w:rsidRPr="00BD2BDF" w:rsidRDefault="00221FD3" w:rsidP="00E22B01">
      <w:pPr>
        <w:tabs>
          <w:tab w:val="left" w:pos="2385"/>
        </w:tabs>
        <w:spacing w:line="360" w:lineRule="auto"/>
        <w:jc w:val="both"/>
        <w:rPr>
          <w:sz w:val="24"/>
          <w:szCs w:val="24"/>
        </w:rPr>
      </w:pPr>
      <w:r w:rsidRPr="00BD2BDF">
        <w:rPr>
          <w:sz w:val="24"/>
          <w:szCs w:val="24"/>
        </w:rPr>
        <w:t>The study</w:t>
      </w:r>
      <w:r w:rsidR="00195DCE" w:rsidRPr="00BD2BDF">
        <w:rPr>
          <w:sz w:val="24"/>
          <w:szCs w:val="24"/>
        </w:rPr>
        <w:t>’s</w:t>
      </w:r>
      <w:r w:rsidR="006B1E27" w:rsidRPr="00BD2BDF">
        <w:rPr>
          <w:sz w:val="24"/>
          <w:szCs w:val="24"/>
        </w:rPr>
        <w:t xml:space="preserve"> </w:t>
      </w:r>
      <w:r w:rsidR="007F433C" w:rsidRPr="00BD2BDF">
        <w:rPr>
          <w:sz w:val="24"/>
          <w:szCs w:val="24"/>
        </w:rPr>
        <w:t>aim</w:t>
      </w:r>
      <w:r w:rsidRPr="00BD2BDF">
        <w:rPr>
          <w:sz w:val="24"/>
          <w:szCs w:val="24"/>
        </w:rPr>
        <w:t xml:space="preserve"> </w:t>
      </w:r>
      <w:r w:rsidR="006B1E27" w:rsidRPr="00BD2BDF">
        <w:rPr>
          <w:sz w:val="24"/>
          <w:szCs w:val="24"/>
        </w:rPr>
        <w:t xml:space="preserve">was </w:t>
      </w:r>
      <w:r w:rsidRPr="00BD2BDF">
        <w:rPr>
          <w:sz w:val="24"/>
          <w:szCs w:val="24"/>
        </w:rPr>
        <w:t xml:space="preserve">to determine whether detection rates were impacted by system performance as network traffic load (throughput) increased between 8-320Mbps.  </w:t>
      </w:r>
      <w:r w:rsidR="003F1D4E" w:rsidRPr="00BD2BDF">
        <w:rPr>
          <w:sz w:val="24"/>
          <w:szCs w:val="24"/>
        </w:rPr>
        <w:t>To evaluate the performance of each NIDS, 16 packet-capture (</w:t>
      </w:r>
      <w:r w:rsidR="005C33A8">
        <w:rPr>
          <w:sz w:val="24"/>
          <w:szCs w:val="24"/>
        </w:rPr>
        <w:t>PCAP</w:t>
      </w:r>
      <w:r w:rsidR="003F1D4E" w:rsidRPr="00BD2BDF">
        <w:rPr>
          <w:sz w:val="24"/>
          <w:szCs w:val="24"/>
        </w:rPr>
        <w:t>) files, containing malicious</w:t>
      </w:r>
      <w:r w:rsidR="004D5CB1" w:rsidRPr="00BD2BDF">
        <w:rPr>
          <w:sz w:val="24"/>
          <w:szCs w:val="24"/>
        </w:rPr>
        <w:t>/</w:t>
      </w:r>
      <w:r w:rsidR="00C954A0" w:rsidRPr="00BD2BDF">
        <w:rPr>
          <w:sz w:val="24"/>
          <w:szCs w:val="24"/>
        </w:rPr>
        <w:t xml:space="preserve">non-malicious </w:t>
      </w:r>
      <w:r w:rsidR="003F1D4E" w:rsidRPr="00BD2BDF">
        <w:rPr>
          <w:sz w:val="24"/>
          <w:szCs w:val="24"/>
        </w:rPr>
        <w:t>traffic</w:t>
      </w:r>
      <w:r w:rsidR="00C954A0" w:rsidRPr="00BD2BDF">
        <w:rPr>
          <w:sz w:val="24"/>
          <w:szCs w:val="24"/>
        </w:rPr>
        <w:t xml:space="preserve"> </w:t>
      </w:r>
      <w:r w:rsidR="003F1D4E" w:rsidRPr="00BD2BDF">
        <w:rPr>
          <w:sz w:val="24"/>
          <w:szCs w:val="24"/>
        </w:rPr>
        <w:t>were inputted into the VE at increasing throughput rates.</w:t>
      </w:r>
      <w:r w:rsidR="00427279" w:rsidRPr="00BD2BDF">
        <w:rPr>
          <w:sz w:val="24"/>
          <w:szCs w:val="24"/>
        </w:rPr>
        <w:t xml:space="preserve">  </w:t>
      </w:r>
    </w:p>
    <w:p w14:paraId="049E6F08" w14:textId="7F2FA3B9" w:rsidR="00280F4F" w:rsidRPr="00BD2BDF" w:rsidRDefault="00280F4F" w:rsidP="00576CCB">
      <w:pPr>
        <w:tabs>
          <w:tab w:val="left" w:pos="2385"/>
        </w:tabs>
        <w:spacing w:line="360" w:lineRule="auto"/>
        <w:jc w:val="both"/>
        <w:rPr>
          <w:sz w:val="24"/>
          <w:szCs w:val="24"/>
        </w:rPr>
      </w:pPr>
      <w:r w:rsidRPr="00BD2BDF">
        <w:rPr>
          <w:sz w:val="24"/>
          <w:szCs w:val="24"/>
        </w:rPr>
        <w:lastRenderedPageBreak/>
        <w:t xml:space="preserve">To ensure </w:t>
      </w:r>
      <w:r w:rsidR="00952C3D" w:rsidRPr="00BD2BDF">
        <w:rPr>
          <w:sz w:val="24"/>
          <w:szCs w:val="24"/>
        </w:rPr>
        <w:t>a standardised approach</w:t>
      </w:r>
      <w:r w:rsidR="004B459B" w:rsidRPr="00BD2BDF">
        <w:rPr>
          <w:sz w:val="24"/>
          <w:szCs w:val="24"/>
        </w:rPr>
        <w:t>,</w:t>
      </w:r>
      <w:r w:rsidRPr="00BD2BDF">
        <w:rPr>
          <w:sz w:val="24"/>
          <w:szCs w:val="24"/>
        </w:rPr>
        <w:t xml:space="preserve"> </w:t>
      </w:r>
      <w:r w:rsidR="009E2555" w:rsidRPr="00BD2BDF">
        <w:rPr>
          <w:sz w:val="24"/>
          <w:szCs w:val="24"/>
        </w:rPr>
        <w:t xml:space="preserve">they </w:t>
      </w:r>
      <w:r w:rsidR="004B459B" w:rsidRPr="00BD2BDF">
        <w:rPr>
          <w:sz w:val="24"/>
          <w:szCs w:val="24"/>
        </w:rPr>
        <w:t>designed a VE testbed deploying a Virtual Machine (VM) for each device, see Fig.</w:t>
      </w:r>
      <w:r w:rsidR="00931E4A" w:rsidRPr="00BD2BDF">
        <w:rPr>
          <w:sz w:val="24"/>
          <w:szCs w:val="24"/>
        </w:rPr>
        <w:t>9</w:t>
      </w:r>
      <w:r w:rsidR="004B459B" w:rsidRPr="00BD2BDF">
        <w:rPr>
          <w:sz w:val="24"/>
          <w:szCs w:val="24"/>
        </w:rPr>
        <w:t xml:space="preserve"> Table 2</w:t>
      </w:r>
      <w:r w:rsidR="001E5B2D" w:rsidRPr="00BD2BDF">
        <w:rPr>
          <w:sz w:val="24"/>
          <w:szCs w:val="24"/>
        </w:rPr>
        <w:t>4</w:t>
      </w:r>
      <w:r w:rsidR="00DA5173" w:rsidRPr="00BD2BDF">
        <w:rPr>
          <w:sz w:val="24"/>
          <w:szCs w:val="24"/>
        </w:rPr>
        <w:t xml:space="preserve"> </w:t>
      </w:r>
      <w:sdt>
        <w:sdtPr>
          <w:rPr>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267967056,&quot;citationText&quot;:&quot;&lt;span style=\&quot;font-family:Calibri;font-size:14.666666666666666px;color:#000000\&quot;&gt;[26]&lt;/span&gt;&quot;}"/>
          <w:id w:val="1267967056"/>
          <w:placeholder>
            <w:docPart w:val="3066F306F9A146FB85BE637BC0F93C1A"/>
          </w:placeholder>
        </w:sdtPr>
        <w:sdtContent>
          <w:r w:rsidR="00F6412B" w:rsidRPr="00BD2BDF">
            <w:rPr>
              <w:rFonts w:ascii="Calibri" w:eastAsia="Times New Roman" w:hAnsi="Calibri" w:cs="Calibri"/>
              <w:color w:val="000000"/>
            </w:rPr>
            <w:t>[26]</w:t>
          </w:r>
        </w:sdtContent>
      </w:sdt>
      <w:r w:rsidR="004B459B" w:rsidRPr="00BD2BDF">
        <w:rPr>
          <w:sz w:val="24"/>
          <w:szCs w:val="24"/>
        </w:rPr>
        <w:t>:</w:t>
      </w:r>
    </w:p>
    <w:p w14:paraId="1777C7CB" w14:textId="77777777" w:rsidR="00576CCB" w:rsidRPr="00BD2BDF" w:rsidRDefault="00576CCB" w:rsidP="00576CCB">
      <w:pPr>
        <w:keepNext/>
        <w:spacing w:line="360" w:lineRule="auto"/>
        <w:jc w:val="center"/>
        <w:rPr>
          <w:highlight w:val="cyan"/>
        </w:rPr>
      </w:pPr>
      <w:r w:rsidRPr="00BD2BDF">
        <w:rPr>
          <w:noProof/>
          <w:sz w:val="24"/>
          <w:szCs w:val="24"/>
        </w:rPr>
        <w:drawing>
          <wp:inline distT="0" distB="0" distL="0" distR="0" wp14:anchorId="70F4AAF3" wp14:editId="754F2AFA">
            <wp:extent cx="3601133" cy="2826327"/>
            <wp:effectExtent l="0" t="0" r="0" b="0"/>
            <wp:docPr id="253350001" name="Picture 1" descr="A diagram of a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757268" name="Picture 1" descr="A diagram of a network&#10;&#10;AI-generated content may be incorrect."/>
                    <pic:cNvPicPr/>
                  </pic:nvPicPr>
                  <pic:blipFill>
                    <a:blip r:embed="rId47"/>
                    <a:stretch>
                      <a:fillRect/>
                    </a:stretch>
                  </pic:blipFill>
                  <pic:spPr>
                    <a:xfrm>
                      <a:off x="0" y="0"/>
                      <a:ext cx="3610310" cy="2833529"/>
                    </a:xfrm>
                    <a:prstGeom prst="rect">
                      <a:avLst/>
                    </a:prstGeom>
                  </pic:spPr>
                </pic:pic>
              </a:graphicData>
            </a:graphic>
          </wp:inline>
        </w:drawing>
      </w:r>
    </w:p>
    <w:p w14:paraId="693865E0" w14:textId="7F6433A6" w:rsidR="00576CCB" w:rsidRPr="00BD2BDF" w:rsidRDefault="00576CCB" w:rsidP="00576CCB">
      <w:pPr>
        <w:pStyle w:val="Caption"/>
        <w:jc w:val="both"/>
        <w:rPr>
          <w:sz w:val="24"/>
          <w:szCs w:val="24"/>
        </w:rPr>
      </w:pPr>
      <w:bookmarkStart w:id="584" w:name="_Toc216429038"/>
      <w:r w:rsidRPr="00BD2BDF">
        <w:t xml:space="preserve">Figure </w:t>
      </w:r>
      <w:fldSimple w:instr=" SEQ Figure \* ARABIC ">
        <w:r w:rsidR="003705C0" w:rsidRPr="00BD2BDF">
          <w:t>9</w:t>
        </w:r>
      </w:fldSimple>
      <w:r w:rsidRPr="00BD2BDF">
        <w:t>: Boukebous et al. testbed</w:t>
      </w:r>
      <w:bookmarkEnd w:id="584"/>
      <w:r w:rsidRPr="00BD2BDF">
        <w:t xml:space="preserve"> </w:t>
      </w:r>
    </w:p>
    <w:p w14:paraId="248A6CD0" w14:textId="6594460B" w:rsidR="006309AC" w:rsidRPr="00BD2BDF" w:rsidRDefault="006309AC" w:rsidP="006309AC">
      <w:pPr>
        <w:pStyle w:val="Caption"/>
        <w:keepNext/>
        <w:jc w:val="both"/>
      </w:pPr>
      <w:bookmarkStart w:id="585" w:name="_Toc216429211"/>
      <w:r w:rsidRPr="00702156">
        <w:t xml:space="preserve">Table </w:t>
      </w:r>
      <w:r w:rsidRPr="00702156">
        <w:fldChar w:fldCharType="begin"/>
      </w:r>
      <w:r w:rsidRPr="00702156">
        <w:instrText>SEQ Table \* ARABIC</w:instrText>
      </w:r>
      <w:r w:rsidRPr="00702156">
        <w:fldChar w:fldCharType="separate"/>
      </w:r>
      <w:r w:rsidR="003705C0" w:rsidRPr="00702156">
        <w:t>24</w:t>
      </w:r>
      <w:r w:rsidRPr="00702156">
        <w:fldChar w:fldCharType="end"/>
      </w:r>
      <w:r w:rsidRPr="00702156">
        <w:t>: VM Hardware/Software</w:t>
      </w:r>
      <w:r w:rsidR="002518CD" w:rsidRPr="00702156">
        <w:t>/Resources</w:t>
      </w:r>
      <w:bookmarkEnd w:id="585"/>
    </w:p>
    <w:p w14:paraId="1FF32A67" w14:textId="78B021E5" w:rsidR="00576CCB" w:rsidRPr="00BD2BDF" w:rsidRDefault="00576CCB" w:rsidP="007817D4">
      <w:pPr>
        <w:keepNext/>
        <w:tabs>
          <w:tab w:val="left" w:pos="2385"/>
        </w:tabs>
        <w:spacing w:line="360" w:lineRule="auto"/>
        <w:jc w:val="both"/>
      </w:pPr>
      <w:r w:rsidRPr="00BD2BDF">
        <w:rPr>
          <w:noProof/>
        </w:rPr>
        <w:drawing>
          <wp:inline distT="0" distB="0" distL="0" distR="0" wp14:anchorId="7930BF04" wp14:editId="5E1CE294">
            <wp:extent cx="5265876" cy="990686"/>
            <wp:effectExtent l="0" t="0" r="0" b="0"/>
            <wp:docPr id="251177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177237" name=""/>
                    <pic:cNvPicPr/>
                  </pic:nvPicPr>
                  <pic:blipFill>
                    <a:blip r:embed="rId48"/>
                    <a:stretch>
                      <a:fillRect/>
                    </a:stretch>
                  </pic:blipFill>
                  <pic:spPr>
                    <a:xfrm>
                      <a:off x="0" y="0"/>
                      <a:ext cx="5265876" cy="990686"/>
                    </a:xfrm>
                    <a:prstGeom prst="rect">
                      <a:avLst/>
                    </a:prstGeom>
                  </pic:spPr>
                </pic:pic>
              </a:graphicData>
            </a:graphic>
          </wp:inline>
        </w:drawing>
      </w:r>
    </w:p>
    <w:p w14:paraId="3484C055" w14:textId="77777777" w:rsidR="00293707" w:rsidRDefault="00293707">
      <w:pPr>
        <w:rPr>
          <w:sz w:val="24"/>
          <w:szCs w:val="24"/>
        </w:rPr>
      </w:pPr>
      <w:r>
        <w:rPr>
          <w:sz w:val="24"/>
          <w:szCs w:val="24"/>
        </w:rPr>
        <w:br w:type="page"/>
      </w:r>
    </w:p>
    <w:p w14:paraId="22FB660E" w14:textId="58B1B54A" w:rsidR="00AD11A0" w:rsidRPr="00BD2BDF" w:rsidRDefault="00AD11A0" w:rsidP="000F4C95">
      <w:pPr>
        <w:tabs>
          <w:tab w:val="left" w:pos="2385"/>
        </w:tabs>
        <w:spacing w:line="360" w:lineRule="auto"/>
        <w:jc w:val="both"/>
        <w:rPr>
          <w:sz w:val="24"/>
          <w:szCs w:val="24"/>
        </w:rPr>
      </w:pPr>
      <w:r w:rsidRPr="00BD2BDF">
        <w:rPr>
          <w:sz w:val="24"/>
          <w:szCs w:val="24"/>
        </w:rPr>
        <w:lastRenderedPageBreak/>
        <w:t xml:space="preserve">Table </w:t>
      </w:r>
      <w:r w:rsidR="006309AC" w:rsidRPr="00BD2BDF">
        <w:rPr>
          <w:sz w:val="24"/>
          <w:szCs w:val="24"/>
        </w:rPr>
        <w:t>2</w:t>
      </w:r>
      <w:r w:rsidR="001E5B2D" w:rsidRPr="00BD2BDF">
        <w:rPr>
          <w:sz w:val="24"/>
          <w:szCs w:val="24"/>
        </w:rPr>
        <w:t>5</w:t>
      </w:r>
      <w:r w:rsidRPr="00BD2BDF">
        <w:rPr>
          <w:sz w:val="24"/>
          <w:szCs w:val="24"/>
        </w:rPr>
        <w:t xml:space="preserve"> shows the NIDS comparison table </w:t>
      </w:r>
      <w:sdt>
        <w:sdtPr>
          <w:rPr>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869108938,&quot;citationText&quot;:&quot;&lt;span style=\&quot;font-family:Calibri;font-size:14.666666666666666px;color:#000000\&quot;&gt;[26]&lt;/span&gt;&quot;}"/>
          <w:id w:val="869108938"/>
          <w:placeholder>
            <w:docPart w:val="EFE4C93DD23047EAA5BD0C800FDFFE1F"/>
          </w:placeholder>
        </w:sdtPr>
        <w:sdtContent>
          <w:r w:rsidR="00F6412B" w:rsidRPr="00BD2BDF">
            <w:rPr>
              <w:rFonts w:ascii="Calibri" w:eastAsia="Times New Roman" w:hAnsi="Calibri" w:cs="Calibri"/>
              <w:color w:val="000000"/>
            </w:rPr>
            <w:t>[26]</w:t>
          </w:r>
        </w:sdtContent>
      </w:sdt>
      <w:r w:rsidRPr="00BD2BDF">
        <w:rPr>
          <w:sz w:val="24"/>
          <w:szCs w:val="24"/>
        </w:rPr>
        <w:t>:</w:t>
      </w:r>
    </w:p>
    <w:p w14:paraId="1D8EE990" w14:textId="2B1753C1" w:rsidR="00AD11A0" w:rsidRPr="00BD2BDF" w:rsidRDefault="00AD11A0" w:rsidP="00AD11A0">
      <w:pPr>
        <w:pStyle w:val="Caption"/>
        <w:keepNext/>
        <w:jc w:val="both"/>
      </w:pPr>
      <w:bookmarkStart w:id="586" w:name="_Toc216429212"/>
      <w:r w:rsidRPr="00702156">
        <w:t xml:space="preserve">Table </w:t>
      </w:r>
      <w:r w:rsidRPr="00702156">
        <w:fldChar w:fldCharType="begin"/>
      </w:r>
      <w:r w:rsidRPr="00702156">
        <w:instrText>SEQ Table \* ARABIC</w:instrText>
      </w:r>
      <w:r w:rsidRPr="00702156">
        <w:fldChar w:fldCharType="separate"/>
      </w:r>
      <w:r w:rsidR="003705C0" w:rsidRPr="00702156">
        <w:t>25</w:t>
      </w:r>
      <w:r w:rsidRPr="00702156">
        <w:fldChar w:fldCharType="end"/>
      </w:r>
      <w:r w:rsidRPr="00702156">
        <w:t>: NIDS comparison table</w:t>
      </w:r>
      <w:bookmarkEnd w:id="586"/>
    </w:p>
    <w:p w14:paraId="0EA2F0D6" w14:textId="77777777" w:rsidR="00AD11A0" w:rsidRPr="00BD2BDF" w:rsidRDefault="00AD11A0" w:rsidP="00AD11A0">
      <w:pPr>
        <w:tabs>
          <w:tab w:val="left" w:pos="2385"/>
        </w:tabs>
        <w:spacing w:line="360" w:lineRule="auto"/>
        <w:jc w:val="both"/>
      </w:pPr>
      <w:r w:rsidRPr="00BD2BDF">
        <w:rPr>
          <w:noProof/>
        </w:rPr>
        <w:drawing>
          <wp:inline distT="0" distB="0" distL="0" distR="0" wp14:anchorId="1BFE0C13" wp14:editId="1BDB3AD8">
            <wp:extent cx="4365091" cy="2966483"/>
            <wp:effectExtent l="0" t="0" r="0" b="5715"/>
            <wp:docPr id="1421417770" name="Picture 1" descr="A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417770" name="Picture 1" descr="A table with black text&#10;&#10;AI-generated content may be incorrect."/>
                    <pic:cNvPicPr/>
                  </pic:nvPicPr>
                  <pic:blipFill>
                    <a:blip r:embed="rId49"/>
                    <a:stretch>
                      <a:fillRect/>
                    </a:stretch>
                  </pic:blipFill>
                  <pic:spPr>
                    <a:xfrm>
                      <a:off x="0" y="0"/>
                      <a:ext cx="4372882" cy="2971778"/>
                    </a:xfrm>
                    <a:prstGeom prst="rect">
                      <a:avLst/>
                    </a:prstGeom>
                  </pic:spPr>
                </pic:pic>
              </a:graphicData>
            </a:graphic>
          </wp:inline>
        </w:drawing>
      </w:r>
    </w:p>
    <w:p w14:paraId="67DE7E3B" w14:textId="77777777" w:rsidR="007817D4" w:rsidRPr="00BD2BDF" w:rsidRDefault="007817D4" w:rsidP="002F15A0">
      <w:pPr>
        <w:tabs>
          <w:tab w:val="left" w:pos="2385"/>
        </w:tabs>
        <w:spacing w:line="360" w:lineRule="auto"/>
        <w:jc w:val="both"/>
      </w:pPr>
    </w:p>
    <w:p w14:paraId="3DDC02FE" w14:textId="5CC91729" w:rsidR="002F15A0" w:rsidRPr="00BD2BDF" w:rsidRDefault="00C8569A" w:rsidP="002F15A0">
      <w:pPr>
        <w:tabs>
          <w:tab w:val="left" w:pos="2385"/>
        </w:tabs>
        <w:spacing w:line="360" w:lineRule="auto"/>
        <w:jc w:val="both"/>
        <w:rPr>
          <w:sz w:val="24"/>
          <w:szCs w:val="24"/>
        </w:rPr>
      </w:pPr>
      <w:r w:rsidRPr="00BD2BDF">
        <w:rPr>
          <w:sz w:val="24"/>
          <w:szCs w:val="24"/>
        </w:rPr>
        <w:t>T</w:t>
      </w:r>
      <w:r w:rsidR="001063D7" w:rsidRPr="00BD2BDF">
        <w:rPr>
          <w:sz w:val="24"/>
          <w:szCs w:val="24"/>
        </w:rPr>
        <w:t xml:space="preserve">able </w:t>
      </w:r>
      <w:r w:rsidR="00053D44" w:rsidRPr="00BD2BDF">
        <w:rPr>
          <w:sz w:val="24"/>
          <w:szCs w:val="24"/>
        </w:rPr>
        <w:t>2</w:t>
      </w:r>
      <w:r w:rsidR="001E5B2D" w:rsidRPr="00BD2BDF">
        <w:rPr>
          <w:sz w:val="24"/>
          <w:szCs w:val="24"/>
        </w:rPr>
        <w:t>6</w:t>
      </w:r>
      <w:r w:rsidR="007817D4" w:rsidRPr="00BD2BDF">
        <w:rPr>
          <w:sz w:val="24"/>
          <w:szCs w:val="24"/>
        </w:rPr>
        <w:t xml:space="preserve"> </w:t>
      </w:r>
      <w:r w:rsidR="00655D9E" w:rsidRPr="00BD2BDF">
        <w:rPr>
          <w:sz w:val="24"/>
          <w:szCs w:val="24"/>
        </w:rPr>
        <w:t>shows the metrics used</w:t>
      </w:r>
      <w:r w:rsidR="001063D7" w:rsidRPr="00BD2BDF">
        <w:rPr>
          <w:sz w:val="24"/>
          <w:szCs w:val="24"/>
        </w:rPr>
        <w:t>:</w:t>
      </w:r>
      <w:r w:rsidR="00CC2571" w:rsidRPr="00BD2BDF">
        <w:rPr>
          <w:sz w:val="24"/>
          <w:szCs w:val="24"/>
        </w:rPr>
        <w:t xml:space="preserve"> </w:t>
      </w:r>
    </w:p>
    <w:p w14:paraId="548BCD86" w14:textId="22FFC328" w:rsidR="003368C5" w:rsidRPr="00BD2BDF" w:rsidRDefault="003368C5" w:rsidP="003368C5">
      <w:pPr>
        <w:pStyle w:val="Caption"/>
        <w:keepNext/>
        <w:jc w:val="both"/>
      </w:pPr>
      <w:bookmarkStart w:id="587" w:name="_Toc216429213"/>
      <w:r w:rsidRPr="00702156">
        <w:t xml:space="preserve">Table </w:t>
      </w:r>
      <w:r w:rsidRPr="00702156">
        <w:fldChar w:fldCharType="begin"/>
      </w:r>
      <w:r w:rsidRPr="00702156">
        <w:instrText>SEQ Table \* ARABIC</w:instrText>
      </w:r>
      <w:r w:rsidRPr="00702156">
        <w:fldChar w:fldCharType="separate"/>
      </w:r>
      <w:r w:rsidR="003705C0" w:rsidRPr="00702156">
        <w:t>26</w:t>
      </w:r>
      <w:r w:rsidRPr="00702156">
        <w:fldChar w:fldCharType="end"/>
      </w:r>
      <w:r w:rsidRPr="00702156">
        <w:t>: Bouk</w:t>
      </w:r>
      <w:r w:rsidR="00E6551C" w:rsidRPr="00702156">
        <w:t>eo</w:t>
      </w:r>
      <w:r w:rsidRPr="00702156">
        <w:t>us et al. Metrics</w:t>
      </w:r>
      <w:bookmarkEnd w:id="587"/>
    </w:p>
    <w:p w14:paraId="04F94F94" w14:textId="1DEAFC42" w:rsidR="00E91CC3" w:rsidRPr="00BD2BDF" w:rsidRDefault="00E91CC3" w:rsidP="00E91CC3">
      <w:r w:rsidRPr="00BD2BDF">
        <w:rPr>
          <w:noProof/>
        </w:rPr>
        <w:drawing>
          <wp:inline distT="0" distB="0" distL="0" distR="0" wp14:anchorId="5ADC2EEA" wp14:editId="19F69A7F">
            <wp:extent cx="5694218" cy="1765935"/>
            <wp:effectExtent l="0" t="0" r="1905" b="5715"/>
            <wp:docPr id="1661776204" name="Picture 1" descr="A yellow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776204" name="Picture 1" descr="A yellow and black text on a white background&#10;&#10;AI-generated content may be incorrect."/>
                    <pic:cNvPicPr/>
                  </pic:nvPicPr>
                  <pic:blipFill rotWithShape="1">
                    <a:blip r:embed="rId50"/>
                    <a:srcRect r="650"/>
                    <a:stretch>
                      <a:fillRect/>
                    </a:stretch>
                  </pic:blipFill>
                  <pic:spPr bwMode="auto">
                    <a:xfrm>
                      <a:off x="0" y="0"/>
                      <a:ext cx="5694218" cy="1765935"/>
                    </a:xfrm>
                    <a:prstGeom prst="rect">
                      <a:avLst/>
                    </a:prstGeom>
                    <a:ln>
                      <a:noFill/>
                    </a:ln>
                    <a:extLst>
                      <a:ext uri="{53640926-AAD7-44D8-BBD7-CCE9431645EC}">
                        <a14:shadowObscured xmlns:a14="http://schemas.microsoft.com/office/drawing/2010/main"/>
                      </a:ext>
                    </a:extLst>
                  </pic:spPr>
                </pic:pic>
              </a:graphicData>
            </a:graphic>
          </wp:inline>
        </w:drawing>
      </w:r>
    </w:p>
    <w:p w14:paraId="5239820E" w14:textId="77777777" w:rsidR="0092773F" w:rsidRPr="00BD2BDF" w:rsidRDefault="0092773F" w:rsidP="00C1397C"/>
    <w:p w14:paraId="4649EA8E" w14:textId="77777777" w:rsidR="00702156" w:rsidRDefault="00702156">
      <w:pPr>
        <w:rPr>
          <w:sz w:val="24"/>
          <w:szCs w:val="24"/>
        </w:rPr>
      </w:pPr>
      <w:r>
        <w:rPr>
          <w:sz w:val="24"/>
          <w:szCs w:val="24"/>
        </w:rPr>
        <w:br w:type="page"/>
      </w:r>
    </w:p>
    <w:p w14:paraId="31F6BAE7" w14:textId="080516D7" w:rsidR="007861A1" w:rsidRPr="00BD2BDF" w:rsidRDefault="00AE6266" w:rsidP="00843D33">
      <w:pPr>
        <w:spacing w:line="360" w:lineRule="auto"/>
        <w:jc w:val="both"/>
        <w:rPr>
          <w:sz w:val="24"/>
          <w:szCs w:val="24"/>
        </w:rPr>
      </w:pPr>
      <w:r w:rsidRPr="00BD2BDF">
        <w:rPr>
          <w:sz w:val="24"/>
          <w:szCs w:val="24"/>
        </w:rPr>
        <w:lastRenderedPageBreak/>
        <w:t xml:space="preserve">The test results were </w:t>
      </w:r>
      <w:r w:rsidR="00707D9F" w:rsidRPr="00BD2BDF">
        <w:rPr>
          <w:sz w:val="24"/>
          <w:szCs w:val="24"/>
        </w:rPr>
        <w:t xml:space="preserve">placed </w:t>
      </w:r>
      <w:r w:rsidR="00B06A70" w:rsidRPr="00BD2BDF">
        <w:rPr>
          <w:sz w:val="24"/>
          <w:szCs w:val="24"/>
        </w:rPr>
        <w:t>wi</w:t>
      </w:r>
      <w:r w:rsidR="003050A0" w:rsidRPr="00BD2BDF">
        <w:rPr>
          <w:sz w:val="24"/>
          <w:szCs w:val="24"/>
        </w:rPr>
        <w:t>th</w:t>
      </w:r>
      <w:r w:rsidR="00707D9F" w:rsidRPr="00BD2BDF">
        <w:rPr>
          <w:sz w:val="24"/>
          <w:szCs w:val="24"/>
        </w:rPr>
        <w:t xml:space="preserve">in four </w:t>
      </w:r>
      <w:r w:rsidR="00727B0E" w:rsidRPr="00BD2BDF">
        <w:rPr>
          <w:sz w:val="24"/>
          <w:szCs w:val="24"/>
        </w:rPr>
        <w:t>graphs</w:t>
      </w:r>
      <w:r w:rsidR="003050A0" w:rsidRPr="00BD2BDF">
        <w:rPr>
          <w:sz w:val="24"/>
          <w:szCs w:val="24"/>
        </w:rPr>
        <w:t>, see Figs.</w:t>
      </w:r>
      <w:r w:rsidR="0039694C" w:rsidRPr="00BD2BDF">
        <w:rPr>
          <w:sz w:val="24"/>
          <w:szCs w:val="24"/>
        </w:rPr>
        <w:t xml:space="preserve"> </w:t>
      </w:r>
      <w:r w:rsidR="00515929" w:rsidRPr="00BD2BDF">
        <w:rPr>
          <w:sz w:val="24"/>
          <w:szCs w:val="24"/>
        </w:rPr>
        <w:t>10</w:t>
      </w:r>
      <w:r w:rsidR="003050A0" w:rsidRPr="00BD2BDF">
        <w:rPr>
          <w:sz w:val="24"/>
          <w:szCs w:val="24"/>
        </w:rPr>
        <w:t>-1</w:t>
      </w:r>
      <w:r w:rsidR="00515929" w:rsidRPr="00BD2BDF">
        <w:rPr>
          <w:sz w:val="24"/>
          <w:szCs w:val="24"/>
        </w:rPr>
        <w:t>3</w:t>
      </w:r>
      <w:r w:rsidR="00D77689" w:rsidRPr="00BD2BDF">
        <w:rPr>
          <w:sz w:val="24"/>
          <w:szCs w:val="24"/>
        </w:rPr>
        <w:t xml:space="preserve"> </w:t>
      </w:r>
      <w:sdt>
        <w:sdtPr>
          <w:rPr>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14542769,&quot;citationText&quot;:&quot;&lt;span style=\&quot;font-family:Calibri;font-size:14.666666666666666px;color:#000000\&quot;&gt;[26]&lt;/span&gt;&quot;}"/>
          <w:id w:val="-914542769"/>
          <w:placeholder>
            <w:docPart w:val="5ACD6C8B5AEC4967999A2BB01BB7CCE4"/>
          </w:placeholder>
        </w:sdtPr>
        <w:sdtContent>
          <w:r w:rsidR="00F6412B" w:rsidRPr="00BD2BDF">
            <w:rPr>
              <w:rFonts w:ascii="Calibri" w:eastAsia="Times New Roman" w:hAnsi="Calibri" w:cs="Calibri"/>
              <w:color w:val="000000"/>
            </w:rPr>
            <w:t>[26]</w:t>
          </w:r>
        </w:sdtContent>
      </w:sdt>
      <w:r w:rsidR="003050A0" w:rsidRPr="00BD2BDF">
        <w:rPr>
          <w:sz w:val="24"/>
          <w:szCs w:val="24"/>
        </w:rPr>
        <w:t>:</w:t>
      </w:r>
      <w:r w:rsidR="00727B0E" w:rsidRPr="00BD2BDF">
        <w:rPr>
          <w:sz w:val="24"/>
          <w:szCs w:val="24"/>
        </w:rPr>
        <w:t xml:space="preserve"> </w:t>
      </w:r>
    </w:p>
    <w:p w14:paraId="56C1BD2E" w14:textId="77777777" w:rsidR="00F71D2A" w:rsidRPr="00BD2BDF" w:rsidRDefault="00F71D2A" w:rsidP="00F71D2A">
      <w:pPr>
        <w:keepNext/>
      </w:pPr>
      <w:r w:rsidRPr="00BD2BDF">
        <w:rPr>
          <w:noProof/>
        </w:rPr>
        <w:drawing>
          <wp:inline distT="0" distB="0" distL="0" distR="0" wp14:anchorId="5F1A5486" wp14:editId="71EBE705">
            <wp:extent cx="5731510" cy="3559810"/>
            <wp:effectExtent l="0" t="0" r="2540" b="2540"/>
            <wp:docPr id="1040880232"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880232" name="Picture 1" descr="A graph of different colored lines&#10;&#10;AI-generated content may be incorrect."/>
                    <pic:cNvPicPr/>
                  </pic:nvPicPr>
                  <pic:blipFill>
                    <a:blip r:embed="rId51"/>
                    <a:stretch>
                      <a:fillRect/>
                    </a:stretch>
                  </pic:blipFill>
                  <pic:spPr>
                    <a:xfrm>
                      <a:off x="0" y="0"/>
                      <a:ext cx="5731510" cy="3559810"/>
                    </a:xfrm>
                    <a:prstGeom prst="rect">
                      <a:avLst/>
                    </a:prstGeom>
                  </pic:spPr>
                </pic:pic>
              </a:graphicData>
            </a:graphic>
          </wp:inline>
        </w:drawing>
      </w:r>
    </w:p>
    <w:p w14:paraId="6EEA615F" w14:textId="4C5B5530" w:rsidR="00F71D2A" w:rsidRPr="00643A78" w:rsidRDefault="00F71D2A" w:rsidP="00F71D2A">
      <w:pPr>
        <w:pStyle w:val="Caption"/>
        <w:rPr>
          <w:lang w:val="fr-FR"/>
        </w:rPr>
      </w:pPr>
      <w:bookmarkStart w:id="588" w:name="_Toc216429039"/>
      <w:r w:rsidRPr="00643A78">
        <w:rPr>
          <w:lang w:val="fr-FR"/>
        </w:rPr>
        <w:t xml:space="preserve">Figure </w:t>
      </w:r>
      <w:r w:rsidRPr="00BD2BDF">
        <w:fldChar w:fldCharType="begin"/>
      </w:r>
      <w:r w:rsidRPr="00643A78">
        <w:rPr>
          <w:lang w:val="fr-FR"/>
        </w:rPr>
        <w:instrText>SEQ Figure \* ARABIC</w:instrText>
      </w:r>
      <w:r w:rsidRPr="00BD2BDF">
        <w:fldChar w:fldCharType="separate"/>
      </w:r>
      <w:r w:rsidR="003705C0" w:rsidRPr="00643A78">
        <w:rPr>
          <w:lang w:val="fr-FR"/>
        </w:rPr>
        <w:t>10</w:t>
      </w:r>
      <w:r w:rsidRPr="00BD2BDF">
        <w:fldChar w:fldCharType="end"/>
      </w:r>
      <w:r w:rsidRPr="00643A78">
        <w:rPr>
          <w:lang w:val="fr-FR"/>
        </w:rPr>
        <w:t xml:space="preserve">: </w:t>
      </w:r>
      <w:r w:rsidR="002518CD" w:rsidRPr="00643A78">
        <w:rPr>
          <w:lang w:val="fr-FR"/>
        </w:rPr>
        <w:t>Boukeous et al.</w:t>
      </w:r>
      <w:r w:rsidRPr="00643A78">
        <w:rPr>
          <w:lang w:val="fr-FR"/>
        </w:rPr>
        <w:t xml:space="preserve"> CPU Utilisation</w:t>
      </w:r>
      <w:bookmarkEnd w:id="588"/>
    </w:p>
    <w:p w14:paraId="30A66D94" w14:textId="77777777" w:rsidR="00F71D2A" w:rsidRPr="00643A78" w:rsidRDefault="00F71D2A" w:rsidP="00F71D2A">
      <w:pPr>
        <w:rPr>
          <w:lang w:val="fr-FR"/>
        </w:rPr>
      </w:pPr>
    </w:p>
    <w:p w14:paraId="2001B093" w14:textId="77777777" w:rsidR="00F71D2A" w:rsidRPr="00BD2BDF" w:rsidRDefault="00F71D2A" w:rsidP="00F71D2A">
      <w:pPr>
        <w:keepNext/>
      </w:pPr>
      <w:r w:rsidRPr="00BD2BDF">
        <w:rPr>
          <w:noProof/>
        </w:rPr>
        <w:drawing>
          <wp:inline distT="0" distB="0" distL="0" distR="0" wp14:anchorId="24514501" wp14:editId="68DC9924">
            <wp:extent cx="5731510" cy="3575050"/>
            <wp:effectExtent l="0" t="0" r="2540" b="6350"/>
            <wp:docPr id="1267348404"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348404" name="Picture 1" descr="A graph of different colored lines&#10;&#10;AI-generated content may be incorrect."/>
                    <pic:cNvPicPr/>
                  </pic:nvPicPr>
                  <pic:blipFill>
                    <a:blip r:embed="rId52"/>
                    <a:stretch>
                      <a:fillRect/>
                    </a:stretch>
                  </pic:blipFill>
                  <pic:spPr>
                    <a:xfrm>
                      <a:off x="0" y="0"/>
                      <a:ext cx="5731510" cy="3575050"/>
                    </a:xfrm>
                    <a:prstGeom prst="rect">
                      <a:avLst/>
                    </a:prstGeom>
                  </pic:spPr>
                </pic:pic>
              </a:graphicData>
            </a:graphic>
          </wp:inline>
        </w:drawing>
      </w:r>
    </w:p>
    <w:p w14:paraId="7BC6882D" w14:textId="38EBBE06" w:rsidR="00F71D2A" w:rsidRPr="00643A78" w:rsidRDefault="00F71D2A" w:rsidP="00F71D2A">
      <w:pPr>
        <w:pStyle w:val="Caption"/>
        <w:rPr>
          <w:lang w:val="fr-FR"/>
        </w:rPr>
      </w:pPr>
      <w:bookmarkStart w:id="589" w:name="_Toc216429040"/>
      <w:r w:rsidRPr="00643A78">
        <w:rPr>
          <w:lang w:val="fr-FR"/>
        </w:rPr>
        <w:t xml:space="preserve">Figure </w:t>
      </w:r>
      <w:r w:rsidRPr="00BD2BDF">
        <w:fldChar w:fldCharType="begin"/>
      </w:r>
      <w:r w:rsidRPr="00643A78">
        <w:rPr>
          <w:lang w:val="fr-FR"/>
        </w:rPr>
        <w:instrText>SEQ Figure \* ARABIC</w:instrText>
      </w:r>
      <w:r w:rsidRPr="00BD2BDF">
        <w:fldChar w:fldCharType="separate"/>
      </w:r>
      <w:r w:rsidR="003705C0" w:rsidRPr="00643A78">
        <w:rPr>
          <w:lang w:val="fr-FR"/>
        </w:rPr>
        <w:t>11</w:t>
      </w:r>
      <w:r w:rsidRPr="00BD2BDF">
        <w:fldChar w:fldCharType="end"/>
      </w:r>
      <w:r w:rsidRPr="00643A78">
        <w:rPr>
          <w:lang w:val="fr-FR"/>
        </w:rPr>
        <w:t xml:space="preserve">: </w:t>
      </w:r>
      <w:r w:rsidR="004C7F14" w:rsidRPr="00643A78">
        <w:rPr>
          <w:lang w:val="fr-FR"/>
        </w:rPr>
        <w:t xml:space="preserve">Boukeous et al. </w:t>
      </w:r>
      <w:r w:rsidRPr="00643A78">
        <w:rPr>
          <w:lang w:val="fr-FR"/>
        </w:rPr>
        <w:t>RAM Utilisation</w:t>
      </w:r>
      <w:bookmarkEnd w:id="589"/>
    </w:p>
    <w:p w14:paraId="2BB3CB69" w14:textId="77777777" w:rsidR="00F71D2A" w:rsidRPr="00BD2BDF" w:rsidRDefault="00F71D2A" w:rsidP="00F71D2A">
      <w:pPr>
        <w:keepNext/>
      </w:pPr>
      <w:r w:rsidRPr="00BD2BDF">
        <w:rPr>
          <w:noProof/>
        </w:rPr>
        <w:lastRenderedPageBreak/>
        <w:drawing>
          <wp:inline distT="0" distB="0" distL="0" distR="0" wp14:anchorId="5754FA30" wp14:editId="720EEBCF">
            <wp:extent cx="5731510" cy="3382010"/>
            <wp:effectExtent l="0" t="0" r="2540" b="8890"/>
            <wp:docPr id="1322821991" name="Picture 1" descr="A graph showing the number of different types of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821991" name="Picture 1" descr="A graph showing the number of different types of data&#10;&#10;AI-generated content may be incorrect."/>
                    <pic:cNvPicPr/>
                  </pic:nvPicPr>
                  <pic:blipFill>
                    <a:blip r:embed="rId53"/>
                    <a:stretch>
                      <a:fillRect/>
                    </a:stretch>
                  </pic:blipFill>
                  <pic:spPr>
                    <a:xfrm>
                      <a:off x="0" y="0"/>
                      <a:ext cx="5731510" cy="3382010"/>
                    </a:xfrm>
                    <a:prstGeom prst="rect">
                      <a:avLst/>
                    </a:prstGeom>
                  </pic:spPr>
                </pic:pic>
              </a:graphicData>
            </a:graphic>
          </wp:inline>
        </w:drawing>
      </w:r>
    </w:p>
    <w:p w14:paraId="0A631625" w14:textId="177BB409" w:rsidR="00F71D2A" w:rsidRPr="00BD2BDF" w:rsidRDefault="00F71D2A" w:rsidP="00F71D2A">
      <w:pPr>
        <w:pStyle w:val="Caption"/>
      </w:pPr>
      <w:bookmarkStart w:id="590" w:name="_Toc216429041"/>
      <w:r w:rsidRPr="00BD2BDF">
        <w:t xml:space="preserve">Figure </w:t>
      </w:r>
      <w:r w:rsidRPr="00BD2BDF">
        <w:fldChar w:fldCharType="begin"/>
      </w:r>
      <w:r w:rsidRPr="00BD2BDF">
        <w:instrText>SEQ Figure \* ARABIC</w:instrText>
      </w:r>
      <w:r w:rsidRPr="00BD2BDF">
        <w:fldChar w:fldCharType="separate"/>
      </w:r>
      <w:r w:rsidR="003705C0" w:rsidRPr="00BD2BDF">
        <w:t>12</w:t>
      </w:r>
      <w:r w:rsidRPr="00BD2BDF">
        <w:fldChar w:fldCharType="end"/>
      </w:r>
      <w:r w:rsidRPr="00BD2BDF">
        <w:t xml:space="preserve">: </w:t>
      </w:r>
      <w:r w:rsidR="004C7F14" w:rsidRPr="00BD2BDF">
        <w:t>Boukeous et al.</w:t>
      </w:r>
      <w:r w:rsidRPr="00BD2BDF">
        <w:t xml:space="preserve"> Packet-Loss</w:t>
      </w:r>
      <w:bookmarkEnd w:id="590"/>
    </w:p>
    <w:p w14:paraId="79AAA426" w14:textId="77777777" w:rsidR="00F71D2A" w:rsidRPr="00BD2BDF" w:rsidRDefault="00F71D2A" w:rsidP="00F71D2A">
      <w:pPr>
        <w:keepNext/>
      </w:pPr>
      <w:r w:rsidRPr="00BD2BDF">
        <w:rPr>
          <w:noProof/>
        </w:rPr>
        <w:drawing>
          <wp:inline distT="0" distB="0" distL="0" distR="0" wp14:anchorId="41796560" wp14:editId="6932F368">
            <wp:extent cx="5731510" cy="3397250"/>
            <wp:effectExtent l="0" t="0" r="2540" b="0"/>
            <wp:docPr id="2065215241" name="Picture 1"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215241" name="Picture 1" descr="A graph with lines and numbers&#10;&#10;AI-generated content may be incorrect."/>
                    <pic:cNvPicPr/>
                  </pic:nvPicPr>
                  <pic:blipFill>
                    <a:blip r:embed="rId54"/>
                    <a:stretch>
                      <a:fillRect/>
                    </a:stretch>
                  </pic:blipFill>
                  <pic:spPr>
                    <a:xfrm>
                      <a:off x="0" y="0"/>
                      <a:ext cx="5731510" cy="3397250"/>
                    </a:xfrm>
                    <a:prstGeom prst="rect">
                      <a:avLst/>
                    </a:prstGeom>
                  </pic:spPr>
                </pic:pic>
              </a:graphicData>
            </a:graphic>
          </wp:inline>
        </w:drawing>
      </w:r>
    </w:p>
    <w:p w14:paraId="16553D38" w14:textId="2889B9EC" w:rsidR="00F71D2A" w:rsidRPr="00BD2BDF" w:rsidRDefault="00F71D2A" w:rsidP="00F71D2A">
      <w:pPr>
        <w:pStyle w:val="Caption"/>
      </w:pPr>
      <w:bookmarkStart w:id="591" w:name="_Toc216429042"/>
      <w:r w:rsidRPr="00BD2BDF">
        <w:t xml:space="preserve">Figure </w:t>
      </w:r>
      <w:r w:rsidRPr="00BD2BDF">
        <w:fldChar w:fldCharType="begin"/>
      </w:r>
      <w:r w:rsidRPr="00BD2BDF">
        <w:instrText>SEQ Figure \* ARABIC</w:instrText>
      </w:r>
      <w:r w:rsidRPr="00BD2BDF">
        <w:fldChar w:fldCharType="separate"/>
      </w:r>
      <w:r w:rsidR="003705C0" w:rsidRPr="00BD2BDF">
        <w:t>13</w:t>
      </w:r>
      <w:r w:rsidRPr="00BD2BDF">
        <w:fldChar w:fldCharType="end"/>
      </w:r>
      <w:r w:rsidRPr="00BD2BDF">
        <w:t xml:space="preserve">: </w:t>
      </w:r>
      <w:r w:rsidR="004C7F14" w:rsidRPr="00BD2BDF">
        <w:t xml:space="preserve">Boukeous et al. </w:t>
      </w:r>
      <w:r w:rsidRPr="00BD2BDF">
        <w:t>Alert-Loss</w:t>
      </w:r>
      <w:bookmarkEnd w:id="591"/>
    </w:p>
    <w:p w14:paraId="600E5470" w14:textId="77777777" w:rsidR="00702156" w:rsidRDefault="00702156">
      <w:pPr>
        <w:rPr>
          <w:sz w:val="24"/>
          <w:szCs w:val="24"/>
        </w:rPr>
      </w:pPr>
      <w:r>
        <w:rPr>
          <w:sz w:val="24"/>
          <w:szCs w:val="24"/>
        </w:rPr>
        <w:br w:type="page"/>
      </w:r>
    </w:p>
    <w:p w14:paraId="6F260B0B" w14:textId="1CB8291F" w:rsidR="00D27CD5" w:rsidRDefault="003C2EBC" w:rsidP="005D0D9F">
      <w:pPr>
        <w:spacing w:line="360" w:lineRule="auto"/>
        <w:jc w:val="both"/>
        <w:rPr>
          <w:sz w:val="24"/>
          <w:szCs w:val="24"/>
        </w:rPr>
      </w:pPr>
      <w:r w:rsidRPr="00BD2BDF">
        <w:rPr>
          <w:sz w:val="24"/>
          <w:szCs w:val="24"/>
        </w:rPr>
        <w:lastRenderedPageBreak/>
        <w:t>The</w:t>
      </w:r>
      <w:r w:rsidR="00F523C4" w:rsidRPr="00BD2BDF">
        <w:rPr>
          <w:sz w:val="24"/>
          <w:szCs w:val="24"/>
        </w:rPr>
        <w:t xml:space="preserve"> author of this report has placed</w:t>
      </w:r>
      <w:r w:rsidR="00727B0E" w:rsidRPr="00BD2BDF">
        <w:rPr>
          <w:sz w:val="24"/>
          <w:szCs w:val="24"/>
        </w:rPr>
        <w:t xml:space="preserve"> </w:t>
      </w:r>
      <w:r w:rsidR="00F523C4" w:rsidRPr="00BD2BDF">
        <w:rPr>
          <w:sz w:val="24"/>
          <w:szCs w:val="24"/>
        </w:rPr>
        <w:t xml:space="preserve">the </w:t>
      </w:r>
      <w:r w:rsidR="00727B0E" w:rsidRPr="00BD2BDF">
        <w:rPr>
          <w:sz w:val="24"/>
          <w:szCs w:val="24"/>
        </w:rPr>
        <w:t>results</w:t>
      </w:r>
      <w:r w:rsidR="00991AAD" w:rsidRPr="00BD2BDF">
        <w:rPr>
          <w:sz w:val="24"/>
          <w:szCs w:val="24"/>
        </w:rPr>
        <w:t xml:space="preserve"> from the four graphs</w:t>
      </w:r>
      <w:r w:rsidR="00727B0E" w:rsidRPr="00BD2BDF">
        <w:rPr>
          <w:sz w:val="24"/>
          <w:szCs w:val="24"/>
        </w:rPr>
        <w:t xml:space="preserve"> into </w:t>
      </w:r>
      <w:r w:rsidR="00AE6266" w:rsidRPr="00BD2BDF">
        <w:rPr>
          <w:sz w:val="24"/>
          <w:szCs w:val="24"/>
        </w:rPr>
        <w:t xml:space="preserve">tabular form </w:t>
      </w:r>
      <w:r w:rsidR="00D25268" w:rsidRPr="00BD2BDF">
        <w:rPr>
          <w:sz w:val="24"/>
          <w:szCs w:val="24"/>
        </w:rPr>
        <w:t>to facilitate</w:t>
      </w:r>
      <w:r w:rsidR="00727B0E" w:rsidRPr="00BD2BDF">
        <w:rPr>
          <w:sz w:val="24"/>
          <w:szCs w:val="24"/>
        </w:rPr>
        <w:t xml:space="preserve"> comparison</w:t>
      </w:r>
      <w:r w:rsidR="0092773F" w:rsidRPr="00BD2BDF">
        <w:rPr>
          <w:sz w:val="24"/>
          <w:szCs w:val="24"/>
        </w:rPr>
        <w:t>, s</w:t>
      </w:r>
      <w:r w:rsidR="00516226" w:rsidRPr="00BD2BDF">
        <w:rPr>
          <w:sz w:val="24"/>
          <w:szCs w:val="24"/>
        </w:rPr>
        <w:t xml:space="preserve">ee Table </w:t>
      </w:r>
      <w:r w:rsidRPr="00BD2BDF">
        <w:rPr>
          <w:sz w:val="24"/>
          <w:szCs w:val="24"/>
        </w:rPr>
        <w:t>2</w:t>
      </w:r>
      <w:r w:rsidR="001E5B2D" w:rsidRPr="00BD2BDF">
        <w:rPr>
          <w:sz w:val="24"/>
          <w:szCs w:val="24"/>
        </w:rPr>
        <w:t>7</w:t>
      </w:r>
      <w:r w:rsidR="00D77689" w:rsidRPr="00BD2BDF">
        <w:rPr>
          <w:sz w:val="24"/>
          <w:szCs w:val="24"/>
        </w:rPr>
        <w:t xml:space="preserve"> </w:t>
      </w:r>
      <w:sdt>
        <w:sdtPr>
          <w:rPr>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544354730,&quot;citationText&quot;:&quot;&lt;span style=\&quot;font-family:Calibri;font-size:14.666666666666666px;color:#000000\&quot;&gt;[26]&lt;/span&gt;&quot;}"/>
          <w:id w:val="-1544354730"/>
          <w:placeholder>
            <w:docPart w:val="99E4E2F27B014E9DA7655AB72FBAEFBA"/>
          </w:placeholder>
        </w:sdtPr>
        <w:sdtContent>
          <w:r w:rsidR="00F6412B" w:rsidRPr="00BD2BDF">
            <w:rPr>
              <w:rFonts w:ascii="Calibri" w:eastAsia="Times New Roman" w:hAnsi="Calibri" w:cs="Calibri"/>
              <w:color w:val="000000"/>
            </w:rPr>
            <w:t>[26]</w:t>
          </w:r>
        </w:sdtContent>
      </w:sdt>
      <w:r w:rsidR="00516226" w:rsidRPr="00BD2BDF">
        <w:rPr>
          <w:sz w:val="24"/>
          <w:szCs w:val="24"/>
        </w:rPr>
        <w:t>:</w:t>
      </w:r>
    </w:p>
    <w:p w14:paraId="0AF1E425" w14:textId="77777777" w:rsidR="00702156" w:rsidRPr="00BD2BDF" w:rsidRDefault="00702156" w:rsidP="005D0D9F">
      <w:pPr>
        <w:spacing w:line="360" w:lineRule="auto"/>
        <w:jc w:val="both"/>
        <w:rPr>
          <w:sz w:val="24"/>
          <w:szCs w:val="24"/>
        </w:rPr>
      </w:pPr>
    </w:p>
    <w:p w14:paraId="70076B62" w14:textId="5FF66C3F" w:rsidR="00AE6266" w:rsidRPr="00BD2BDF" w:rsidRDefault="00AE6266" w:rsidP="00AE6266">
      <w:pPr>
        <w:pStyle w:val="Caption"/>
        <w:keepNext/>
      </w:pPr>
      <w:bookmarkStart w:id="592" w:name="_Toc216429214"/>
      <w:r w:rsidRPr="00702156">
        <w:t xml:space="preserve">Table </w:t>
      </w:r>
      <w:r w:rsidRPr="00702156">
        <w:fldChar w:fldCharType="begin"/>
      </w:r>
      <w:r w:rsidRPr="00702156">
        <w:instrText>SEQ Table \* ARABIC</w:instrText>
      </w:r>
      <w:r w:rsidRPr="00702156">
        <w:fldChar w:fldCharType="separate"/>
      </w:r>
      <w:r w:rsidR="003705C0" w:rsidRPr="00702156">
        <w:t>27</w:t>
      </w:r>
      <w:r w:rsidRPr="00702156">
        <w:fldChar w:fldCharType="end"/>
      </w:r>
      <w:r w:rsidRPr="00702156">
        <w:t xml:space="preserve">: </w:t>
      </w:r>
      <w:r w:rsidR="004C7F14" w:rsidRPr="00702156">
        <w:t xml:space="preserve">Boukeous et al. </w:t>
      </w:r>
      <w:r w:rsidRPr="00702156">
        <w:t>results table</w:t>
      </w:r>
      <w:bookmarkEnd w:id="592"/>
    </w:p>
    <w:p w14:paraId="328DF657" w14:textId="1DDEE91F" w:rsidR="00D27CD5" w:rsidRPr="00BD2BDF" w:rsidRDefault="00FD454C" w:rsidP="006C2777">
      <w:pPr>
        <w:jc w:val="center"/>
        <w:rPr>
          <w:highlight w:val="cyan"/>
        </w:rPr>
      </w:pPr>
      <w:r w:rsidRPr="00BD2BDF">
        <w:rPr>
          <w:noProof/>
        </w:rPr>
        <w:drawing>
          <wp:inline distT="0" distB="0" distL="0" distR="0" wp14:anchorId="0BA20A67" wp14:editId="5DD836CA">
            <wp:extent cx="4991533" cy="3711262"/>
            <wp:effectExtent l="0" t="0" r="0" b="3810"/>
            <wp:docPr id="1918053532"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053532" name="Picture 1" descr="A table with numbers and symbols&#10;&#10;AI-generated content may be incorrect."/>
                    <pic:cNvPicPr/>
                  </pic:nvPicPr>
                  <pic:blipFill>
                    <a:blip r:embed="rId55"/>
                    <a:stretch>
                      <a:fillRect/>
                    </a:stretch>
                  </pic:blipFill>
                  <pic:spPr>
                    <a:xfrm>
                      <a:off x="0" y="0"/>
                      <a:ext cx="4991533" cy="3711262"/>
                    </a:xfrm>
                    <a:prstGeom prst="rect">
                      <a:avLst/>
                    </a:prstGeom>
                  </pic:spPr>
                </pic:pic>
              </a:graphicData>
            </a:graphic>
          </wp:inline>
        </w:drawing>
      </w:r>
    </w:p>
    <w:p w14:paraId="64106E20" w14:textId="77777777" w:rsidR="00702156" w:rsidRDefault="00702156">
      <w:pPr>
        <w:rPr>
          <w:sz w:val="24"/>
          <w:szCs w:val="24"/>
        </w:rPr>
      </w:pPr>
      <w:r>
        <w:rPr>
          <w:sz w:val="24"/>
          <w:szCs w:val="24"/>
        </w:rPr>
        <w:br w:type="page"/>
      </w:r>
    </w:p>
    <w:p w14:paraId="22A9F922" w14:textId="655DA32E" w:rsidR="00516226" w:rsidRPr="00BD2BDF" w:rsidRDefault="0049080D" w:rsidP="005D0D9F">
      <w:pPr>
        <w:spacing w:line="360" w:lineRule="auto"/>
        <w:jc w:val="both"/>
        <w:rPr>
          <w:sz w:val="24"/>
          <w:szCs w:val="24"/>
        </w:rPr>
      </w:pPr>
      <w:r w:rsidRPr="00BD2BDF">
        <w:rPr>
          <w:sz w:val="24"/>
          <w:szCs w:val="24"/>
        </w:rPr>
        <w:lastRenderedPageBreak/>
        <w:t>Table</w:t>
      </w:r>
      <w:r w:rsidR="00287CB9" w:rsidRPr="00BD2BDF">
        <w:rPr>
          <w:sz w:val="24"/>
          <w:szCs w:val="24"/>
        </w:rPr>
        <w:t>s</w:t>
      </w:r>
      <w:r w:rsidRPr="00BD2BDF">
        <w:rPr>
          <w:sz w:val="24"/>
          <w:szCs w:val="24"/>
        </w:rPr>
        <w:t xml:space="preserve"> </w:t>
      </w:r>
      <w:r w:rsidR="00C93178" w:rsidRPr="00BD2BDF">
        <w:rPr>
          <w:sz w:val="24"/>
          <w:szCs w:val="24"/>
        </w:rPr>
        <w:t>2</w:t>
      </w:r>
      <w:r w:rsidR="001E5B2D" w:rsidRPr="00BD2BDF">
        <w:rPr>
          <w:sz w:val="24"/>
          <w:szCs w:val="24"/>
        </w:rPr>
        <w:t>8</w:t>
      </w:r>
      <w:r w:rsidR="003C2EBC" w:rsidRPr="00BD2BDF">
        <w:rPr>
          <w:sz w:val="24"/>
          <w:szCs w:val="24"/>
        </w:rPr>
        <w:t>-</w:t>
      </w:r>
      <w:r w:rsidR="001E5B2D" w:rsidRPr="00BD2BDF">
        <w:rPr>
          <w:sz w:val="24"/>
          <w:szCs w:val="24"/>
        </w:rPr>
        <w:t>29</w:t>
      </w:r>
      <w:r w:rsidR="00C93178" w:rsidRPr="00BD2BDF">
        <w:rPr>
          <w:sz w:val="24"/>
          <w:szCs w:val="24"/>
        </w:rPr>
        <w:t xml:space="preserve"> give analysis of the results and findings from this study</w:t>
      </w:r>
      <w:r w:rsidR="00D461D2"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5126888,&quot;citationText&quot;:&quot;&lt;span style=\&quot;font-family:Calibri;font-size:14.666666666666666px;color:#000000\&quot;&gt;[22]&lt;/span&gt;&quot;}"/>
          <w:id w:val="-395126888"/>
          <w:placeholder>
            <w:docPart w:val="4B624DDE86B745FC9AEA17BC71968A71"/>
          </w:placeholder>
        </w:sdtPr>
        <w:sdtContent>
          <w:r w:rsidR="00F6412B" w:rsidRPr="00BD2BDF">
            <w:rPr>
              <w:rFonts w:ascii="Calibri" w:eastAsia="Times New Roman" w:hAnsi="Calibri" w:cs="Calibri"/>
              <w:color w:val="000000"/>
            </w:rPr>
            <w:t>[22]</w:t>
          </w:r>
        </w:sdtContent>
      </w:sdt>
      <w:sdt>
        <w:sdtPr>
          <w:rPr>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032924067,&quot;citationText&quot;:&quot;&lt;span style=\&quot;font-family:Calibri;font-size:14.666666666666666px;color:#000000\&quot;&gt;[26]&lt;/span&gt;&quot;}"/>
          <w:id w:val="1032924067"/>
          <w:placeholder>
            <w:docPart w:val="A8D77C4EE3B84920B84F6814ADB3A146"/>
          </w:placeholder>
        </w:sdtPr>
        <w:sdtContent>
          <w:r w:rsidR="00F6412B" w:rsidRPr="00BD2BDF">
            <w:rPr>
              <w:rFonts w:ascii="Calibri" w:eastAsia="Times New Roman" w:hAnsi="Calibri" w:cs="Calibri"/>
              <w:color w:val="000000"/>
            </w:rPr>
            <w:t>[26]</w:t>
          </w:r>
        </w:sdtContent>
      </w:sdt>
      <w:sdt>
        <w:sdtPr>
          <w:rPr>
            <w:rFonts w:ascii="Calibri" w:hAnsi="Calibri" w:cs="Calibri"/>
            <w:color w:val="000000"/>
            <w:sz w:val="24"/>
            <w:szCs w:val="24"/>
            <w:highlight w:val="white"/>
          </w:rPr>
          <w:alias w:val="Citation"/>
          <w:tag w:val="{&quot;referencesIds&quot;:[&quot;doc:6854ffa10e81a47672c8f2a1&quot;],&quot;referencesOptions&quot;:{&quot;doc:6854ffa10e81a47672c8f2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5633852,&quot;citationText&quot;:&quot;&lt;span style=\&quot;font-family:Calibri;font-size:14.666666666666666px;color:#000000\&quot;&gt;[76]&lt;/span&gt;&quot;}"/>
          <w:id w:val="1935633852"/>
          <w:placeholder>
            <w:docPart w:val="AB7B99092E3A40DF8188FBFF1E6A09A3"/>
          </w:placeholder>
        </w:sdtPr>
        <w:sdtContent>
          <w:r w:rsidR="00F6412B" w:rsidRPr="00BD2BDF">
            <w:rPr>
              <w:rFonts w:ascii="Calibri" w:eastAsia="Times New Roman" w:hAnsi="Calibri" w:cs="Calibri"/>
              <w:color w:val="000000"/>
            </w:rPr>
            <w:t>[76]</w:t>
          </w:r>
        </w:sdtContent>
      </w:sdt>
      <w:r w:rsidR="00D461D2" w:rsidRPr="00BD2BDF">
        <w:rPr>
          <w:sz w:val="24"/>
          <w:szCs w:val="24"/>
        </w:rPr>
        <w:t>:</w:t>
      </w:r>
    </w:p>
    <w:p w14:paraId="39114382" w14:textId="30103EBF" w:rsidR="00791FC9" w:rsidRPr="00BD2BDF" w:rsidRDefault="00791FC9" w:rsidP="00C944CF">
      <w:pPr>
        <w:pStyle w:val="Caption"/>
        <w:keepNext/>
      </w:pPr>
      <w:bookmarkStart w:id="593" w:name="_Toc216429215"/>
      <w:r w:rsidRPr="00702156">
        <w:t xml:space="preserve">Table </w:t>
      </w:r>
      <w:r w:rsidRPr="00702156">
        <w:fldChar w:fldCharType="begin"/>
      </w:r>
      <w:r w:rsidRPr="00702156">
        <w:instrText>SEQ Table \* ARABIC</w:instrText>
      </w:r>
      <w:r w:rsidRPr="00702156">
        <w:fldChar w:fldCharType="separate"/>
      </w:r>
      <w:r w:rsidR="003705C0" w:rsidRPr="00702156">
        <w:t>28</w:t>
      </w:r>
      <w:r w:rsidRPr="00702156">
        <w:fldChar w:fldCharType="end"/>
      </w:r>
      <w:r w:rsidRPr="00702156">
        <w:t xml:space="preserve">: </w:t>
      </w:r>
      <w:r w:rsidR="00124508" w:rsidRPr="00702156">
        <w:t xml:space="preserve">Boukeous et al. </w:t>
      </w:r>
      <w:r w:rsidR="00FB6EE5" w:rsidRPr="00702156">
        <w:t xml:space="preserve">Critical </w:t>
      </w:r>
      <w:r w:rsidRPr="00702156">
        <w:t>Analysis</w:t>
      </w:r>
      <w:r w:rsidR="003E5ECC" w:rsidRPr="00702156">
        <w:t>/</w:t>
      </w:r>
      <w:r w:rsidR="00FB6EE5" w:rsidRPr="00702156">
        <w:t>Claims</w:t>
      </w:r>
      <w:bookmarkEnd w:id="593"/>
    </w:p>
    <w:p w14:paraId="773570ED" w14:textId="12C50C6F" w:rsidR="008C742D" w:rsidRPr="00BD2BDF" w:rsidRDefault="008C742D" w:rsidP="00C944CF">
      <w:r w:rsidRPr="00BD2BDF">
        <w:rPr>
          <w:noProof/>
        </w:rPr>
        <w:drawing>
          <wp:inline distT="0" distB="0" distL="0" distR="0" wp14:anchorId="2C7AC788" wp14:editId="4EDD3C05">
            <wp:extent cx="5731510" cy="4295140"/>
            <wp:effectExtent l="0" t="0" r="2540" b="0"/>
            <wp:docPr id="529280317"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280317" name="Picture 1" descr="A screenshot of a table&#10;&#10;AI-generated content may be incorrect."/>
                    <pic:cNvPicPr/>
                  </pic:nvPicPr>
                  <pic:blipFill>
                    <a:blip r:embed="rId56"/>
                    <a:stretch>
                      <a:fillRect/>
                    </a:stretch>
                  </pic:blipFill>
                  <pic:spPr>
                    <a:xfrm>
                      <a:off x="0" y="0"/>
                      <a:ext cx="5731510" cy="4295140"/>
                    </a:xfrm>
                    <a:prstGeom prst="rect">
                      <a:avLst/>
                    </a:prstGeom>
                  </pic:spPr>
                </pic:pic>
              </a:graphicData>
            </a:graphic>
          </wp:inline>
        </w:drawing>
      </w:r>
    </w:p>
    <w:p w14:paraId="062440C1" w14:textId="24BA13E8" w:rsidR="00101A18" w:rsidRPr="00BD2BDF" w:rsidRDefault="00101A18" w:rsidP="00101A18">
      <w:pPr>
        <w:pStyle w:val="Caption"/>
        <w:keepNext/>
      </w:pPr>
      <w:bookmarkStart w:id="594" w:name="_Toc216429216"/>
      <w:r w:rsidRPr="00702156">
        <w:lastRenderedPageBreak/>
        <w:t xml:space="preserve">Table </w:t>
      </w:r>
      <w:r w:rsidRPr="00702156">
        <w:fldChar w:fldCharType="begin"/>
      </w:r>
      <w:r w:rsidRPr="00702156">
        <w:instrText>SEQ Table \* ARABIC</w:instrText>
      </w:r>
      <w:r w:rsidRPr="00702156">
        <w:fldChar w:fldCharType="separate"/>
      </w:r>
      <w:r w:rsidR="003705C0" w:rsidRPr="00702156">
        <w:t>29</w:t>
      </w:r>
      <w:r w:rsidRPr="00702156">
        <w:fldChar w:fldCharType="end"/>
      </w:r>
      <w:r w:rsidRPr="00702156">
        <w:t xml:space="preserve">: </w:t>
      </w:r>
      <w:r w:rsidR="00124508" w:rsidRPr="00702156">
        <w:t xml:space="preserve">Boukeous et al. </w:t>
      </w:r>
      <w:r w:rsidR="00FB6EE5" w:rsidRPr="00702156">
        <w:t>Critical Analysis</w:t>
      </w:r>
      <w:r w:rsidR="00474845" w:rsidRPr="00702156">
        <w:t>/</w:t>
      </w:r>
      <w:r w:rsidR="00FB6EE5" w:rsidRPr="00702156">
        <w:t>Observation</w:t>
      </w:r>
      <w:bookmarkEnd w:id="594"/>
    </w:p>
    <w:p w14:paraId="610A2173" w14:textId="554C12B3" w:rsidR="0051159B" w:rsidRPr="00BD2BDF" w:rsidRDefault="0051159B" w:rsidP="0051159B">
      <w:r w:rsidRPr="00BD2BDF">
        <w:rPr>
          <w:noProof/>
        </w:rPr>
        <w:drawing>
          <wp:inline distT="0" distB="0" distL="0" distR="0" wp14:anchorId="62764387" wp14:editId="74DD8831">
            <wp:extent cx="5731510" cy="4184650"/>
            <wp:effectExtent l="0" t="0" r="2540" b="6350"/>
            <wp:docPr id="475699076" name="Picture 1" descr="A white shee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99076" name="Picture 1" descr="A white sheet with text&#10;&#10;AI-generated content may be incorrect."/>
                    <pic:cNvPicPr/>
                  </pic:nvPicPr>
                  <pic:blipFill>
                    <a:blip r:embed="rId57"/>
                    <a:stretch>
                      <a:fillRect/>
                    </a:stretch>
                  </pic:blipFill>
                  <pic:spPr>
                    <a:xfrm>
                      <a:off x="0" y="0"/>
                      <a:ext cx="5731510" cy="4184650"/>
                    </a:xfrm>
                    <a:prstGeom prst="rect">
                      <a:avLst/>
                    </a:prstGeom>
                  </pic:spPr>
                </pic:pic>
              </a:graphicData>
            </a:graphic>
          </wp:inline>
        </w:drawing>
      </w:r>
    </w:p>
    <w:p w14:paraId="6FE9256E" w14:textId="33BF17E5" w:rsidR="005C7158" w:rsidRPr="00BD2BDF" w:rsidRDefault="005C7158" w:rsidP="00C944CF"/>
    <w:p w14:paraId="4759E4CC" w14:textId="3724D5CD" w:rsidR="001449B0" w:rsidRPr="00BD2BDF" w:rsidRDefault="001449B0" w:rsidP="00E22B01">
      <w:pPr>
        <w:spacing w:line="360" w:lineRule="auto"/>
        <w:jc w:val="both"/>
        <w:rPr>
          <w:sz w:val="24"/>
          <w:szCs w:val="24"/>
        </w:rPr>
      </w:pPr>
      <w:r w:rsidRPr="00BD2BDF">
        <w:rPr>
          <w:sz w:val="24"/>
          <w:szCs w:val="24"/>
        </w:rPr>
        <w:t xml:space="preserve">Table </w:t>
      </w:r>
      <w:r w:rsidR="00A84AF4" w:rsidRPr="00BD2BDF">
        <w:rPr>
          <w:sz w:val="24"/>
          <w:szCs w:val="24"/>
        </w:rPr>
        <w:t>3</w:t>
      </w:r>
      <w:r w:rsidR="001E5B2D" w:rsidRPr="00BD2BDF">
        <w:rPr>
          <w:sz w:val="24"/>
          <w:szCs w:val="24"/>
        </w:rPr>
        <w:t>0</w:t>
      </w:r>
      <w:r w:rsidRPr="00BD2BDF">
        <w:rPr>
          <w:sz w:val="24"/>
          <w:szCs w:val="24"/>
        </w:rPr>
        <w:t xml:space="preserve"> provides an overview of modern data-rates</w:t>
      </w:r>
      <w:r w:rsidR="00F80FC2" w:rsidRPr="00BD2BDF">
        <w:rPr>
          <w:sz w:val="24"/>
          <w:szCs w:val="24"/>
        </w:rPr>
        <w:t xml:space="preserve"> </w:t>
      </w:r>
      <w:sdt>
        <w:sdtPr>
          <w:rPr>
            <w:rFonts w:ascii="Calibri" w:hAnsi="Calibri" w:cs="Calibri"/>
            <w:color w:val="000000"/>
            <w:sz w:val="24"/>
            <w:szCs w:val="24"/>
            <w:highlight w:val="white"/>
          </w:rPr>
          <w:alias w:val="Citation"/>
          <w:tag w:val="{&quot;referencesIds&quot;:[&quot;doc:68ffd31a4a05ed52be2461a6&quot;],&quot;referencesOptions&quot;:{&quot;doc:68ffd31a4a05ed52be2461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6874832,&quot;citationText&quot;:&quot;&lt;span style=\&quot;font-family:Calibri;font-size:14.666666666666666px;color:#000000\&quot;&gt;[77]&lt;/span&gt;&quot;}"/>
          <w:id w:val="-816874832"/>
          <w:placeholder>
            <w:docPart w:val="D940223F478C4FCDBA9D42F0CEA2097F"/>
          </w:placeholder>
        </w:sdtPr>
        <w:sdtContent>
          <w:r w:rsidR="00F6412B" w:rsidRPr="00BD2BDF">
            <w:rPr>
              <w:rFonts w:ascii="Calibri" w:eastAsia="Times New Roman" w:hAnsi="Calibri" w:cs="Calibri"/>
              <w:color w:val="000000"/>
            </w:rPr>
            <w:t>[77]</w:t>
          </w:r>
        </w:sdtContent>
      </w:sdt>
      <w:r w:rsidR="00590F61" w:rsidRPr="00BD2BDF">
        <w:rPr>
          <w:sz w:val="24"/>
          <w:szCs w:val="24"/>
        </w:rPr>
        <w:t>:</w:t>
      </w:r>
    </w:p>
    <w:p w14:paraId="59BB62DB" w14:textId="157E9D40" w:rsidR="001D4927" w:rsidRPr="00BD2BDF" w:rsidRDefault="001D4927" w:rsidP="001D4927">
      <w:pPr>
        <w:pStyle w:val="Caption"/>
        <w:keepNext/>
      </w:pPr>
      <w:bookmarkStart w:id="595" w:name="_Toc216429217"/>
      <w:r w:rsidRPr="00702156">
        <w:t xml:space="preserve">Table </w:t>
      </w:r>
      <w:r w:rsidRPr="00702156">
        <w:fldChar w:fldCharType="begin"/>
      </w:r>
      <w:r w:rsidRPr="00702156">
        <w:instrText>SEQ Table \* ARABIC</w:instrText>
      </w:r>
      <w:r w:rsidRPr="00702156">
        <w:fldChar w:fldCharType="separate"/>
      </w:r>
      <w:r w:rsidR="003705C0" w:rsidRPr="00702156">
        <w:t>30</w:t>
      </w:r>
      <w:r w:rsidRPr="00702156">
        <w:fldChar w:fldCharType="end"/>
      </w:r>
      <w:r w:rsidRPr="00702156">
        <w:t>: IEEE Data</w:t>
      </w:r>
      <w:r w:rsidR="001449B0" w:rsidRPr="00702156">
        <w:t>-</w:t>
      </w:r>
      <w:r w:rsidRPr="00702156">
        <w:t>rates</w:t>
      </w:r>
      <w:bookmarkEnd w:id="595"/>
    </w:p>
    <w:p w14:paraId="0734C77C" w14:textId="2EAFBE75" w:rsidR="00E548BF" w:rsidRPr="00BD2BDF" w:rsidRDefault="00E548BF" w:rsidP="00E548BF">
      <w:r w:rsidRPr="00BD2BDF">
        <w:rPr>
          <w:noProof/>
        </w:rPr>
        <w:drawing>
          <wp:inline distT="0" distB="0" distL="0" distR="0" wp14:anchorId="272A5B75" wp14:editId="17859E47">
            <wp:extent cx="5731510" cy="2225040"/>
            <wp:effectExtent l="0" t="0" r="2540" b="3810"/>
            <wp:docPr id="1297718476" name="Picture 1" descr="A close 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718476" name="Picture 1" descr="A close up of a chart&#10;&#10;AI-generated content may be incorrect."/>
                    <pic:cNvPicPr/>
                  </pic:nvPicPr>
                  <pic:blipFill>
                    <a:blip r:embed="rId58"/>
                    <a:stretch>
                      <a:fillRect/>
                    </a:stretch>
                  </pic:blipFill>
                  <pic:spPr>
                    <a:xfrm>
                      <a:off x="0" y="0"/>
                      <a:ext cx="5731510" cy="2225040"/>
                    </a:xfrm>
                    <a:prstGeom prst="rect">
                      <a:avLst/>
                    </a:prstGeom>
                  </pic:spPr>
                </pic:pic>
              </a:graphicData>
            </a:graphic>
          </wp:inline>
        </w:drawing>
      </w:r>
    </w:p>
    <w:p w14:paraId="5C24FD4B" w14:textId="30F37F1C" w:rsidR="00BB2067" w:rsidRPr="00BD2BDF" w:rsidRDefault="00BB2067" w:rsidP="00C944CF"/>
    <w:p w14:paraId="23EA83EF" w14:textId="77777777" w:rsidR="00075032" w:rsidRPr="00BD2BDF" w:rsidRDefault="00075032" w:rsidP="00C944CF"/>
    <w:p w14:paraId="46F0B38D" w14:textId="77777777" w:rsidR="00075032" w:rsidRPr="00BD2BDF" w:rsidRDefault="00075032" w:rsidP="00C944CF"/>
    <w:p w14:paraId="000DA15F" w14:textId="09FE6B09" w:rsidR="00DB36DD" w:rsidRPr="00BD2BDF" w:rsidRDefault="00DB36DD" w:rsidP="00C944CF">
      <w:r w:rsidRPr="00BD2BDF">
        <w:lastRenderedPageBreak/>
        <w:t xml:space="preserve">Table </w:t>
      </w:r>
      <w:r w:rsidR="003E5ECC" w:rsidRPr="00BD2BDF">
        <w:t>3</w:t>
      </w:r>
      <w:r w:rsidR="001E5B2D" w:rsidRPr="00BD2BDF">
        <w:t>1</w:t>
      </w:r>
      <w:r w:rsidRPr="00BD2BDF">
        <w:t xml:space="preserve"> </w:t>
      </w:r>
      <w:r w:rsidR="00F911F6" w:rsidRPr="00BD2BDF">
        <w:t>provides a ranked performance of each NIDS:</w:t>
      </w:r>
    </w:p>
    <w:p w14:paraId="7F4D7010" w14:textId="238E0C1C" w:rsidR="003D71CE" w:rsidRPr="00BD2BDF" w:rsidRDefault="003D71CE" w:rsidP="003D71CE">
      <w:pPr>
        <w:pStyle w:val="Caption"/>
        <w:keepNext/>
        <w:jc w:val="both"/>
      </w:pPr>
      <w:bookmarkStart w:id="596" w:name="_Toc216429218"/>
      <w:r w:rsidRPr="00702156">
        <w:t xml:space="preserve">Table </w:t>
      </w:r>
      <w:r w:rsidRPr="00702156">
        <w:fldChar w:fldCharType="begin"/>
      </w:r>
      <w:r w:rsidRPr="00702156">
        <w:instrText>SEQ Table \* ARABIC</w:instrText>
      </w:r>
      <w:r w:rsidRPr="00702156">
        <w:fldChar w:fldCharType="separate"/>
      </w:r>
      <w:r w:rsidR="003705C0" w:rsidRPr="00702156">
        <w:t>31</w:t>
      </w:r>
      <w:r w:rsidRPr="00702156">
        <w:fldChar w:fldCharType="end"/>
      </w:r>
      <w:r w:rsidRPr="00702156">
        <w:t>:</w:t>
      </w:r>
      <w:r w:rsidR="003A2690" w:rsidRPr="00702156">
        <w:t xml:space="preserve"> </w:t>
      </w:r>
      <w:r w:rsidR="00576127" w:rsidRPr="00702156">
        <w:t>Boukebous</w:t>
      </w:r>
      <w:r w:rsidRPr="00702156">
        <w:t xml:space="preserve"> </w:t>
      </w:r>
      <w:r w:rsidR="00606942" w:rsidRPr="00702156">
        <w:t xml:space="preserve">et al. </w:t>
      </w:r>
      <w:r w:rsidRPr="00702156">
        <w:t>Analysis of NIDS performance</w:t>
      </w:r>
      <w:bookmarkEnd w:id="596"/>
    </w:p>
    <w:p w14:paraId="46638FAE" w14:textId="7CC0F474" w:rsidR="00D70A6E" w:rsidRPr="00BD2BDF" w:rsidRDefault="00D70A6E" w:rsidP="00D70A6E">
      <w:r w:rsidRPr="00BD2BDF">
        <w:rPr>
          <w:noProof/>
        </w:rPr>
        <w:drawing>
          <wp:inline distT="0" distB="0" distL="0" distR="0" wp14:anchorId="116F08D2" wp14:editId="64CF8C57">
            <wp:extent cx="5731510" cy="2768600"/>
            <wp:effectExtent l="0" t="0" r="2540" b="0"/>
            <wp:docPr id="21180935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093500" name="Picture 1" descr="A screenshot of a computer&#10;&#10;AI-generated content may be incorrect."/>
                    <pic:cNvPicPr/>
                  </pic:nvPicPr>
                  <pic:blipFill>
                    <a:blip r:embed="rId59"/>
                    <a:stretch>
                      <a:fillRect/>
                    </a:stretch>
                  </pic:blipFill>
                  <pic:spPr>
                    <a:xfrm>
                      <a:off x="0" y="0"/>
                      <a:ext cx="5731510" cy="2768600"/>
                    </a:xfrm>
                    <a:prstGeom prst="rect">
                      <a:avLst/>
                    </a:prstGeom>
                  </pic:spPr>
                </pic:pic>
              </a:graphicData>
            </a:graphic>
          </wp:inline>
        </w:drawing>
      </w:r>
    </w:p>
    <w:p w14:paraId="3D44E0FC" w14:textId="336067DE" w:rsidR="005A6114" w:rsidRPr="00BD2BDF" w:rsidRDefault="005A6114" w:rsidP="005A6114"/>
    <w:p w14:paraId="215A5B0A" w14:textId="77777777" w:rsidR="00075032" w:rsidRPr="00BD2BDF" w:rsidRDefault="00075032" w:rsidP="005A6114"/>
    <w:p w14:paraId="25ACCD40" w14:textId="4F835351" w:rsidR="002B178B" w:rsidRPr="00BD2BDF" w:rsidRDefault="002B178B" w:rsidP="00AC03D4">
      <w:pPr>
        <w:tabs>
          <w:tab w:val="left" w:pos="2385"/>
        </w:tabs>
        <w:spacing w:line="360" w:lineRule="auto"/>
        <w:jc w:val="both"/>
        <w:rPr>
          <w:rFonts w:ascii="Calibri" w:hAnsi="Calibri" w:cs="Calibri"/>
          <w:color w:val="000000"/>
          <w:sz w:val="24"/>
          <w:szCs w:val="24"/>
        </w:rPr>
      </w:pPr>
      <w:r w:rsidRPr="00BD2BDF">
        <w:rPr>
          <w:sz w:val="24"/>
          <w:szCs w:val="24"/>
        </w:rPr>
        <w:t xml:space="preserve">Waleed et al.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7500317,&quot;citationText&quot;:&quot;&lt;span style=\&quot;font-family:Calibri;font-size:14.666666666666666px;color:#000000\&quot;&gt;[25]&lt;/span&gt;&quot;}"/>
          <w:id w:val="187500317"/>
          <w:placeholder>
            <w:docPart w:val="0B43AA10A4EF486187581554C51AD976"/>
          </w:placeholder>
        </w:sdtPr>
        <w:sdtContent>
          <w:r w:rsidR="00F6412B" w:rsidRPr="00BD2BDF">
            <w:rPr>
              <w:rFonts w:ascii="Calibri" w:eastAsia="Times New Roman" w:hAnsi="Calibri" w:cs="Calibri"/>
              <w:color w:val="000000"/>
            </w:rPr>
            <w:t>[25]</w:t>
          </w:r>
        </w:sdtContent>
      </w:sdt>
      <w:r w:rsidRPr="00BD2BDF">
        <w:rPr>
          <w:rFonts w:ascii="Calibri" w:hAnsi="Calibri" w:cs="Calibri"/>
          <w:color w:val="000000"/>
          <w:sz w:val="24"/>
          <w:szCs w:val="24"/>
        </w:rPr>
        <w:t xml:space="preserve"> conducted network performance evaluation of four industry standard NIDS: </w:t>
      </w:r>
    </w:p>
    <w:p w14:paraId="714AE418" w14:textId="77777777" w:rsidR="002B178B" w:rsidRPr="00BD2BDF" w:rsidRDefault="002B178B" w:rsidP="00AC03D4">
      <w:pPr>
        <w:pStyle w:val="ListParagraph"/>
        <w:numPr>
          <w:ilvl w:val="0"/>
          <w:numId w:val="26"/>
        </w:numPr>
        <w:tabs>
          <w:tab w:val="left" w:pos="2385"/>
        </w:tabs>
        <w:spacing w:line="360" w:lineRule="auto"/>
        <w:jc w:val="both"/>
        <w:rPr>
          <w:rFonts w:ascii="Calibri" w:hAnsi="Calibri" w:cs="Calibri"/>
          <w:color w:val="000000"/>
          <w:sz w:val="24"/>
          <w:szCs w:val="24"/>
        </w:rPr>
      </w:pPr>
      <w:r w:rsidRPr="00BD2BDF">
        <w:rPr>
          <w:rFonts w:ascii="Calibri" w:hAnsi="Calibri" w:cs="Calibri"/>
          <w:color w:val="000000"/>
          <w:sz w:val="24"/>
          <w:szCs w:val="24"/>
        </w:rPr>
        <w:t>Snort2/3</w:t>
      </w:r>
    </w:p>
    <w:p w14:paraId="611D505F" w14:textId="77777777" w:rsidR="002B178B" w:rsidRPr="00BD2BDF" w:rsidRDefault="002B178B" w:rsidP="00AC03D4">
      <w:pPr>
        <w:pStyle w:val="ListParagraph"/>
        <w:numPr>
          <w:ilvl w:val="0"/>
          <w:numId w:val="26"/>
        </w:numPr>
        <w:tabs>
          <w:tab w:val="left" w:pos="2385"/>
        </w:tabs>
        <w:spacing w:line="360" w:lineRule="auto"/>
        <w:jc w:val="both"/>
        <w:rPr>
          <w:rFonts w:ascii="Calibri" w:hAnsi="Calibri" w:cs="Calibri"/>
          <w:color w:val="000000"/>
          <w:sz w:val="24"/>
          <w:szCs w:val="24"/>
        </w:rPr>
      </w:pPr>
      <w:r w:rsidRPr="00BD2BDF">
        <w:rPr>
          <w:rFonts w:ascii="Calibri" w:hAnsi="Calibri" w:cs="Calibri"/>
          <w:color w:val="000000"/>
          <w:sz w:val="24"/>
          <w:szCs w:val="24"/>
        </w:rPr>
        <w:t>Suricata</w:t>
      </w:r>
    </w:p>
    <w:p w14:paraId="3CA13CD4" w14:textId="77777777" w:rsidR="002B178B" w:rsidRPr="00BD2BDF" w:rsidRDefault="002B178B" w:rsidP="00AC03D4">
      <w:pPr>
        <w:pStyle w:val="ListParagraph"/>
        <w:numPr>
          <w:ilvl w:val="0"/>
          <w:numId w:val="26"/>
        </w:numPr>
        <w:tabs>
          <w:tab w:val="left" w:pos="2385"/>
        </w:tabs>
        <w:spacing w:line="360" w:lineRule="auto"/>
        <w:jc w:val="both"/>
        <w:rPr>
          <w:sz w:val="24"/>
          <w:szCs w:val="24"/>
        </w:rPr>
      </w:pPr>
      <w:r w:rsidRPr="00BD2BDF">
        <w:rPr>
          <w:rFonts w:ascii="Calibri" w:hAnsi="Calibri" w:cs="Calibri"/>
          <w:color w:val="000000"/>
          <w:sz w:val="24"/>
          <w:szCs w:val="24"/>
        </w:rPr>
        <w:t>Zeek</w:t>
      </w:r>
    </w:p>
    <w:p w14:paraId="10A77593" w14:textId="26F1636B" w:rsidR="002B178B" w:rsidRPr="00BD2BDF" w:rsidRDefault="00E22B01" w:rsidP="00AC03D4">
      <w:pPr>
        <w:tabs>
          <w:tab w:val="left" w:pos="2385"/>
        </w:tabs>
        <w:spacing w:line="360" w:lineRule="auto"/>
        <w:jc w:val="both"/>
        <w:rPr>
          <w:sz w:val="24"/>
          <w:szCs w:val="24"/>
        </w:rPr>
      </w:pPr>
      <w:r w:rsidRPr="00BD2BDF">
        <w:rPr>
          <w:sz w:val="24"/>
          <w:szCs w:val="24"/>
        </w:rPr>
        <w:t xml:space="preserve">They </w:t>
      </w:r>
      <w:r w:rsidR="00CE6486" w:rsidRPr="00BD2BDF">
        <w:rPr>
          <w:sz w:val="24"/>
          <w:szCs w:val="24"/>
        </w:rPr>
        <w:t>designed a</w:t>
      </w:r>
      <w:r w:rsidR="002B178B" w:rsidRPr="00BD2BDF">
        <w:rPr>
          <w:sz w:val="24"/>
          <w:szCs w:val="24"/>
        </w:rPr>
        <w:t xml:space="preserve"> VE to host the testbed, comprising of six VMs, see Fig</w:t>
      </w:r>
      <w:r w:rsidR="00741627" w:rsidRPr="00BD2BDF">
        <w:rPr>
          <w:sz w:val="24"/>
          <w:szCs w:val="24"/>
        </w:rPr>
        <w:t>.</w:t>
      </w:r>
      <w:r w:rsidR="001F5EE3" w:rsidRPr="00BD2BDF">
        <w:rPr>
          <w:sz w:val="24"/>
          <w:szCs w:val="24"/>
        </w:rPr>
        <w:t xml:space="preserve"> </w:t>
      </w:r>
      <w:r w:rsidR="00741627" w:rsidRPr="00BD2BDF">
        <w:rPr>
          <w:sz w:val="24"/>
          <w:szCs w:val="24"/>
        </w:rPr>
        <w:t>1</w:t>
      </w:r>
      <w:r w:rsidR="00A84AF4" w:rsidRPr="00BD2BDF">
        <w:rPr>
          <w:sz w:val="24"/>
          <w:szCs w:val="24"/>
        </w:rPr>
        <w:t>4</w:t>
      </w:r>
      <w:r w:rsidR="001F5EE3" w:rsidRPr="00BD2BDF">
        <w:rPr>
          <w:sz w:val="24"/>
          <w:szCs w:val="24"/>
        </w:rPr>
        <w:t>-1</w:t>
      </w:r>
      <w:r w:rsidR="00A84AF4" w:rsidRPr="00BD2BDF">
        <w:rPr>
          <w:sz w:val="24"/>
          <w:szCs w:val="24"/>
        </w:rPr>
        <w:t>5</w:t>
      </w:r>
      <w:r w:rsidR="001130BA"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34445713,&quot;citationText&quot;:&quot;&lt;span style=\&quot;font-family:Calibri;font-size:14.666666666666666px;color:#000000\&quot;&gt;[25]&lt;/span&gt;&quot;}"/>
          <w:id w:val="-1834445713"/>
          <w:placeholder>
            <w:docPart w:val="BCDB5299B1EC4672BF143DDBAF112E37"/>
          </w:placeholder>
        </w:sdtPr>
        <w:sdtContent>
          <w:r w:rsidR="00F6412B" w:rsidRPr="00BD2BDF">
            <w:rPr>
              <w:rFonts w:ascii="Calibri" w:eastAsia="Times New Roman" w:hAnsi="Calibri" w:cs="Calibri"/>
              <w:color w:val="000000"/>
            </w:rPr>
            <w:t>[25]</w:t>
          </w:r>
        </w:sdtContent>
      </w:sdt>
      <w:r w:rsidR="002B178B" w:rsidRPr="00BD2BDF">
        <w:rPr>
          <w:sz w:val="24"/>
          <w:szCs w:val="24"/>
        </w:rPr>
        <w:t xml:space="preserve">: </w:t>
      </w:r>
    </w:p>
    <w:p w14:paraId="035632BE" w14:textId="77777777" w:rsidR="002B178B" w:rsidRPr="00BD2BDF" w:rsidRDefault="002B178B" w:rsidP="00AC03D4">
      <w:pPr>
        <w:pStyle w:val="ListParagraph"/>
        <w:numPr>
          <w:ilvl w:val="0"/>
          <w:numId w:val="27"/>
        </w:numPr>
        <w:tabs>
          <w:tab w:val="left" w:pos="2385"/>
        </w:tabs>
        <w:spacing w:line="360" w:lineRule="auto"/>
        <w:jc w:val="both"/>
        <w:rPr>
          <w:sz w:val="24"/>
          <w:szCs w:val="24"/>
        </w:rPr>
      </w:pPr>
      <w:r w:rsidRPr="00BD2BDF">
        <w:rPr>
          <w:sz w:val="24"/>
          <w:szCs w:val="24"/>
        </w:rPr>
        <w:t>4 x NIDS</w:t>
      </w:r>
    </w:p>
    <w:p w14:paraId="1CE54831" w14:textId="77777777" w:rsidR="002B178B" w:rsidRPr="00BD2BDF" w:rsidRDefault="002B178B" w:rsidP="00AC03D4">
      <w:pPr>
        <w:pStyle w:val="ListParagraph"/>
        <w:numPr>
          <w:ilvl w:val="0"/>
          <w:numId w:val="27"/>
        </w:numPr>
        <w:tabs>
          <w:tab w:val="left" w:pos="2385"/>
        </w:tabs>
        <w:spacing w:line="360" w:lineRule="auto"/>
        <w:jc w:val="both"/>
        <w:rPr>
          <w:sz w:val="24"/>
          <w:szCs w:val="24"/>
        </w:rPr>
      </w:pPr>
      <w:r w:rsidRPr="00BD2BDF">
        <w:rPr>
          <w:sz w:val="24"/>
          <w:szCs w:val="24"/>
        </w:rPr>
        <w:t>Ostinato traffic Generator</w:t>
      </w:r>
    </w:p>
    <w:p w14:paraId="230F36E0" w14:textId="77777777" w:rsidR="002B178B" w:rsidRPr="00BD2BDF" w:rsidRDefault="002B178B" w:rsidP="00AC03D4">
      <w:pPr>
        <w:pStyle w:val="ListParagraph"/>
        <w:numPr>
          <w:ilvl w:val="0"/>
          <w:numId w:val="27"/>
        </w:numPr>
        <w:tabs>
          <w:tab w:val="left" w:pos="2385"/>
        </w:tabs>
        <w:spacing w:line="360" w:lineRule="auto"/>
        <w:jc w:val="both"/>
        <w:rPr>
          <w:sz w:val="24"/>
          <w:szCs w:val="24"/>
        </w:rPr>
      </w:pPr>
      <w:r w:rsidRPr="00BD2BDF">
        <w:rPr>
          <w:sz w:val="24"/>
          <w:szCs w:val="24"/>
        </w:rPr>
        <w:t>Ubuntu target PC</w:t>
      </w:r>
    </w:p>
    <w:p w14:paraId="57A4D2A6" w14:textId="77777777" w:rsidR="00051EA5" w:rsidRPr="00BD2BDF" w:rsidRDefault="00051EA5" w:rsidP="00AC03D4">
      <w:pPr>
        <w:tabs>
          <w:tab w:val="left" w:pos="2385"/>
        </w:tabs>
        <w:spacing w:line="360" w:lineRule="auto"/>
        <w:jc w:val="both"/>
        <w:rPr>
          <w:sz w:val="24"/>
          <w:szCs w:val="24"/>
        </w:rPr>
      </w:pPr>
      <w:r w:rsidRPr="00BD2BDF">
        <w:rPr>
          <w:sz w:val="24"/>
          <w:szCs w:val="24"/>
        </w:rPr>
        <w:t xml:space="preserve">During testing, the output from the Ostinato traffic generator was increased steadily from 100Mbps-1,000Mpbs. In addition, window/packet sizes were also varied. </w:t>
      </w:r>
    </w:p>
    <w:p w14:paraId="19B8F643" w14:textId="77777777" w:rsidR="002B178B" w:rsidRPr="00BD2BDF" w:rsidRDefault="002B178B" w:rsidP="002B178B">
      <w:pPr>
        <w:tabs>
          <w:tab w:val="left" w:pos="2385"/>
        </w:tabs>
        <w:jc w:val="both"/>
      </w:pPr>
    </w:p>
    <w:p w14:paraId="67CC155F" w14:textId="77777777" w:rsidR="002B178B" w:rsidRPr="00BD2BDF" w:rsidRDefault="002B178B" w:rsidP="002B178B">
      <w:pPr>
        <w:keepNext/>
        <w:jc w:val="center"/>
        <w:rPr>
          <w:highlight w:val="cyan"/>
        </w:rPr>
      </w:pPr>
      <w:r w:rsidRPr="00BD2BDF">
        <w:rPr>
          <w:noProof/>
        </w:rPr>
        <w:lastRenderedPageBreak/>
        <w:drawing>
          <wp:inline distT="0" distB="0" distL="0" distR="0" wp14:anchorId="6591BD36" wp14:editId="2314B7AE">
            <wp:extent cx="4696480" cy="3877216"/>
            <wp:effectExtent l="0" t="0" r="8890" b="9525"/>
            <wp:docPr id="942327422"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327422" name="Picture 1" descr="A diagram of a computer network&#10;&#10;AI-generated content may be incorrect."/>
                    <pic:cNvPicPr/>
                  </pic:nvPicPr>
                  <pic:blipFill>
                    <a:blip r:embed="rId60"/>
                    <a:stretch>
                      <a:fillRect/>
                    </a:stretch>
                  </pic:blipFill>
                  <pic:spPr>
                    <a:xfrm>
                      <a:off x="0" y="0"/>
                      <a:ext cx="4696480" cy="3877216"/>
                    </a:xfrm>
                    <a:prstGeom prst="rect">
                      <a:avLst/>
                    </a:prstGeom>
                  </pic:spPr>
                </pic:pic>
              </a:graphicData>
            </a:graphic>
          </wp:inline>
        </w:drawing>
      </w:r>
    </w:p>
    <w:p w14:paraId="1B5CBDB9" w14:textId="079253CC" w:rsidR="002B178B" w:rsidRPr="00643A78" w:rsidRDefault="002B178B" w:rsidP="002B178B">
      <w:pPr>
        <w:pStyle w:val="Caption"/>
        <w:jc w:val="both"/>
        <w:rPr>
          <w:lang w:val="nl-NL"/>
        </w:rPr>
      </w:pPr>
      <w:bookmarkStart w:id="597" w:name="_Toc216429043"/>
      <w:r w:rsidRPr="00643A78">
        <w:rPr>
          <w:lang w:val="nl-NL"/>
        </w:rPr>
        <w:t xml:space="preserve">Figure </w:t>
      </w:r>
      <w:r w:rsidR="003705C0">
        <w:fldChar w:fldCharType="begin"/>
      </w:r>
      <w:r w:rsidR="003705C0" w:rsidRPr="00643A78">
        <w:rPr>
          <w:lang w:val="nl-NL"/>
        </w:rPr>
        <w:instrText xml:space="preserve"> SEQ Figure \* ARABIC </w:instrText>
      </w:r>
      <w:r w:rsidR="003705C0">
        <w:fldChar w:fldCharType="separate"/>
      </w:r>
      <w:r w:rsidR="003705C0" w:rsidRPr="00643A78">
        <w:rPr>
          <w:lang w:val="nl-NL"/>
        </w:rPr>
        <w:t>14</w:t>
      </w:r>
      <w:r w:rsidR="003705C0">
        <w:fldChar w:fldCharType="end"/>
      </w:r>
      <w:r w:rsidRPr="00643A78">
        <w:rPr>
          <w:lang w:val="nl-NL"/>
        </w:rPr>
        <w:t>: Waleed et al. NIDS testbed</w:t>
      </w:r>
      <w:bookmarkEnd w:id="597"/>
    </w:p>
    <w:p w14:paraId="081E0001" w14:textId="77777777" w:rsidR="00F71274" w:rsidRPr="00643A78" w:rsidRDefault="00F71274" w:rsidP="002B178B">
      <w:pPr>
        <w:tabs>
          <w:tab w:val="left" w:pos="2385"/>
        </w:tabs>
        <w:jc w:val="both"/>
        <w:rPr>
          <w:lang w:val="nl-NL"/>
        </w:rPr>
      </w:pPr>
    </w:p>
    <w:p w14:paraId="034D00E2" w14:textId="77777777" w:rsidR="00932468" w:rsidRPr="00BD2BDF" w:rsidRDefault="00932468" w:rsidP="00932468">
      <w:pPr>
        <w:keepNext/>
        <w:tabs>
          <w:tab w:val="left" w:pos="2385"/>
        </w:tabs>
        <w:jc w:val="both"/>
      </w:pPr>
      <w:r w:rsidRPr="00BD2BDF">
        <w:rPr>
          <w:noProof/>
        </w:rPr>
        <w:drawing>
          <wp:inline distT="0" distB="0" distL="0" distR="0" wp14:anchorId="001D2C6C" wp14:editId="4D9B4FE6">
            <wp:extent cx="4701947" cy="1318374"/>
            <wp:effectExtent l="0" t="0" r="3810" b="0"/>
            <wp:docPr id="1788698773"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698773" name="Picture 1" descr="A table with numbers and letters&#10;&#10;AI-generated content may be incorrect."/>
                    <pic:cNvPicPr/>
                  </pic:nvPicPr>
                  <pic:blipFill>
                    <a:blip r:embed="rId61"/>
                    <a:stretch>
                      <a:fillRect/>
                    </a:stretch>
                  </pic:blipFill>
                  <pic:spPr>
                    <a:xfrm>
                      <a:off x="0" y="0"/>
                      <a:ext cx="4701947" cy="1318374"/>
                    </a:xfrm>
                    <a:prstGeom prst="rect">
                      <a:avLst/>
                    </a:prstGeom>
                  </pic:spPr>
                </pic:pic>
              </a:graphicData>
            </a:graphic>
          </wp:inline>
        </w:drawing>
      </w:r>
    </w:p>
    <w:p w14:paraId="5ACA33BA" w14:textId="53A2E1B1" w:rsidR="00F71274" w:rsidRPr="00BD2BDF" w:rsidRDefault="00932468" w:rsidP="00932468">
      <w:pPr>
        <w:pStyle w:val="Caption"/>
        <w:jc w:val="both"/>
      </w:pPr>
      <w:bookmarkStart w:id="598" w:name="_Toc216429044"/>
      <w:r w:rsidRPr="00BD2BDF">
        <w:t xml:space="preserve">Figure </w:t>
      </w:r>
      <w:r w:rsidRPr="00BD2BDF">
        <w:fldChar w:fldCharType="begin"/>
      </w:r>
      <w:r w:rsidRPr="00BD2BDF">
        <w:instrText>SEQ Figure \* ARABIC</w:instrText>
      </w:r>
      <w:r w:rsidRPr="00BD2BDF">
        <w:fldChar w:fldCharType="separate"/>
      </w:r>
      <w:r w:rsidR="003705C0" w:rsidRPr="00BD2BDF">
        <w:t>15</w:t>
      </w:r>
      <w:r w:rsidRPr="00BD2BDF">
        <w:fldChar w:fldCharType="end"/>
      </w:r>
      <w:r w:rsidRPr="00BD2BDF">
        <w:t>: Resource Configuration of VMs</w:t>
      </w:r>
      <w:bookmarkEnd w:id="598"/>
    </w:p>
    <w:p w14:paraId="2405CAF5" w14:textId="77777777" w:rsidR="00F71274" w:rsidRPr="00BD2BDF" w:rsidRDefault="00F71274" w:rsidP="002B178B">
      <w:pPr>
        <w:tabs>
          <w:tab w:val="left" w:pos="2385"/>
        </w:tabs>
        <w:jc w:val="both"/>
      </w:pPr>
    </w:p>
    <w:p w14:paraId="74D7C753" w14:textId="77777777" w:rsidR="00C24669" w:rsidRPr="00BD2BDF" w:rsidRDefault="00C24669" w:rsidP="002B178B">
      <w:pPr>
        <w:tabs>
          <w:tab w:val="left" w:pos="2385"/>
        </w:tabs>
        <w:jc w:val="both"/>
      </w:pPr>
    </w:p>
    <w:p w14:paraId="3F93351E" w14:textId="77777777" w:rsidR="00C24669" w:rsidRPr="00BD2BDF" w:rsidRDefault="00C24669" w:rsidP="002B178B">
      <w:pPr>
        <w:tabs>
          <w:tab w:val="left" w:pos="2385"/>
        </w:tabs>
        <w:jc w:val="both"/>
      </w:pPr>
    </w:p>
    <w:p w14:paraId="5B7FF305" w14:textId="77777777" w:rsidR="00310535" w:rsidRPr="00BD2BDF" w:rsidRDefault="00310535" w:rsidP="002B178B">
      <w:pPr>
        <w:tabs>
          <w:tab w:val="left" w:pos="2385"/>
        </w:tabs>
        <w:jc w:val="both"/>
      </w:pPr>
    </w:p>
    <w:p w14:paraId="0F10E584" w14:textId="77777777" w:rsidR="00310535" w:rsidRPr="00BD2BDF" w:rsidRDefault="00310535" w:rsidP="002B178B">
      <w:pPr>
        <w:tabs>
          <w:tab w:val="left" w:pos="2385"/>
        </w:tabs>
        <w:jc w:val="both"/>
      </w:pPr>
    </w:p>
    <w:p w14:paraId="6FFF6F73" w14:textId="77777777" w:rsidR="00310535" w:rsidRPr="00BD2BDF" w:rsidRDefault="00310535" w:rsidP="002B178B">
      <w:pPr>
        <w:tabs>
          <w:tab w:val="left" w:pos="2385"/>
        </w:tabs>
        <w:jc w:val="both"/>
      </w:pPr>
    </w:p>
    <w:p w14:paraId="466B70A0" w14:textId="77777777" w:rsidR="00310535" w:rsidRPr="00BD2BDF" w:rsidRDefault="00310535" w:rsidP="002B178B">
      <w:pPr>
        <w:tabs>
          <w:tab w:val="left" w:pos="2385"/>
        </w:tabs>
        <w:jc w:val="both"/>
      </w:pPr>
    </w:p>
    <w:p w14:paraId="19939C0E" w14:textId="77777777" w:rsidR="00310535" w:rsidRPr="00BD2BDF" w:rsidRDefault="00310535" w:rsidP="002B178B">
      <w:pPr>
        <w:tabs>
          <w:tab w:val="left" w:pos="2385"/>
        </w:tabs>
        <w:jc w:val="both"/>
      </w:pPr>
    </w:p>
    <w:p w14:paraId="14C7DEE5" w14:textId="77777777" w:rsidR="00310535" w:rsidRPr="00BD2BDF" w:rsidRDefault="00310535" w:rsidP="002B178B">
      <w:pPr>
        <w:tabs>
          <w:tab w:val="left" w:pos="2385"/>
        </w:tabs>
        <w:jc w:val="both"/>
      </w:pPr>
    </w:p>
    <w:p w14:paraId="70851D3E" w14:textId="5EBCAD44" w:rsidR="002B178B" w:rsidRPr="00702156" w:rsidRDefault="002B178B" w:rsidP="00702156">
      <w:pPr>
        <w:tabs>
          <w:tab w:val="left" w:pos="2385"/>
        </w:tabs>
        <w:spacing w:line="360" w:lineRule="auto"/>
        <w:jc w:val="both"/>
        <w:rPr>
          <w:sz w:val="24"/>
          <w:szCs w:val="24"/>
        </w:rPr>
      </w:pPr>
      <w:r w:rsidRPr="00BD2BDF">
        <w:rPr>
          <w:sz w:val="24"/>
          <w:szCs w:val="24"/>
        </w:rPr>
        <w:lastRenderedPageBreak/>
        <w:t>Fig.1</w:t>
      </w:r>
      <w:r w:rsidR="00A84AF4" w:rsidRPr="00BD2BDF">
        <w:rPr>
          <w:sz w:val="24"/>
          <w:szCs w:val="24"/>
        </w:rPr>
        <w:t>6</w:t>
      </w:r>
      <w:r w:rsidRPr="00BD2BDF">
        <w:rPr>
          <w:sz w:val="24"/>
          <w:szCs w:val="24"/>
        </w:rPr>
        <w:t xml:space="preserve"> illustrates how NIDS function, detailing the six-step process used to detect malicious traffic</w:t>
      </w:r>
      <w:r w:rsidR="001130BA"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10968939,&quot;citationText&quot;:&quot;&lt;span style=\&quot;font-family:Calibri;font-size:14.666666666666666px;color:#000000\&quot;&gt;[25]&lt;/span&gt;&quot;}"/>
          <w:id w:val="-1610968939"/>
          <w:placeholder>
            <w:docPart w:val="E19D3E91C3CA453F91EC5C7EEFFF7060"/>
          </w:placeholder>
        </w:sdtPr>
        <w:sdtContent>
          <w:r w:rsidR="00F6412B" w:rsidRPr="00BD2BDF">
            <w:rPr>
              <w:rFonts w:ascii="Calibri" w:eastAsia="Times New Roman" w:hAnsi="Calibri" w:cs="Calibri"/>
              <w:color w:val="000000"/>
            </w:rPr>
            <w:t>[25]</w:t>
          </w:r>
        </w:sdtContent>
      </w:sdt>
      <w:r w:rsidRPr="00BD2BDF">
        <w:rPr>
          <w:sz w:val="24"/>
          <w:szCs w:val="24"/>
        </w:rPr>
        <w:t>.</w:t>
      </w:r>
    </w:p>
    <w:p w14:paraId="3DBFC198" w14:textId="77777777" w:rsidR="002B178B" w:rsidRPr="00BD2BDF" w:rsidRDefault="002B178B" w:rsidP="002B178B">
      <w:pPr>
        <w:keepNext/>
        <w:jc w:val="center"/>
        <w:rPr>
          <w:highlight w:val="cyan"/>
        </w:rPr>
      </w:pPr>
      <w:r w:rsidRPr="00BD2BDF">
        <w:rPr>
          <w:noProof/>
        </w:rPr>
        <w:drawing>
          <wp:inline distT="0" distB="0" distL="0" distR="0" wp14:anchorId="6CD759BC" wp14:editId="1C9A8519">
            <wp:extent cx="5731510" cy="1342390"/>
            <wp:effectExtent l="0" t="0" r="2540" b="0"/>
            <wp:docPr id="296168747"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68747" name="Picture 1" descr="A diagram of a process&#10;&#10;AI-generated content may be incorrect."/>
                    <pic:cNvPicPr/>
                  </pic:nvPicPr>
                  <pic:blipFill>
                    <a:blip r:embed="rId62"/>
                    <a:stretch>
                      <a:fillRect/>
                    </a:stretch>
                  </pic:blipFill>
                  <pic:spPr>
                    <a:xfrm>
                      <a:off x="0" y="0"/>
                      <a:ext cx="5731510" cy="1342390"/>
                    </a:xfrm>
                    <a:prstGeom prst="rect">
                      <a:avLst/>
                    </a:prstGeom>
                  </pic:spPr>
                </pic:pic>
              </a:graphicData>
            </a:graphic>
          </wp:inline>
        </w:drawing>
      </w:r>
    </w:p>
    <w:p w14:paraId="0072B79E" w14:textId="6E98CFF0" w:rsidR="002B178B" w:rsidRPr="00BD2BDF" w:rsidRDefault="002B178B" w:rsidP="002B178B">
      <w:pPr>
        <w:pStyle w:val="Caption"/>
        <w:jc w:val="both"/>
      </w:pPr>
      <w:bookmarkStart w:id="599" w:name="_Toc216429045"/>
      <w:r w:rsidRPr="00BD2BDF">
        <w:t xml:space="preserve">Figure </w:t>
      </w:r>
      <w:r w:rsidRPr="00BD2BDF">
        <w:fldChar w:fldCharType="begin"/>
      </w:r>
      <w:r w:rsidRPr="00BD2BDF">
        <w:instrText>SEQ Figure \* ARABIC</w:instrText>
      </w:r>
      <w:r w:rsidRPr="00BD2BDF">
        <w:fldChar w:fldCharType="separate"/>
      </w:r>
      <w:r w:rsidR="003705C0" w:rsidRPr="00BD2BDF">
        <w:t>16</w:t>
      </w:r>
      <w:r w:rsidRPr="00BD2BDF">
        <w:fldChar w:fldCharType="end"/>
      </w:r>
      <w:r w:rsidRPr="00BD2BDF">
        <w:t>: Six-step NIDS process</w:t>
      </w:r>
      <w:bookmarkEnd w:id="599"/>
    </w:p>
    <w:p w14:paraId="647A24FE" w14:textId="475DB155" w:rsidR="001F5EE3" w:rsidRPr="00BD2BDF" w:rsidRDefault="001F5EE3" w:rsidP="00B2164C">
      <w:pPr>
        <w:tabs>
          <w:tab w:val="left" w:pos="2385"/>
        </w:tabs>
        <w:spacing w:line="360" w:lineRule="auto"/>
        <w:jc w:val="both"/>
        <w:rPr>
          <w:sz w:val="24"/>
          <w:szCs w:val="24"/>
        </w:rPr>
      </w:pPr>
      <w:r w:rsidRPr="00BD2BDF">
        <w:rPr>
          <w:sz w:val="24"/>
          <w:szCs w:val="24"/>
        </w:rPr>
        <w:t xml:space="preserve">Waleed </w:t>
      </w:r>
      <w:r w:rsidR="008E44D6" w:rsidRPr="00BD2BDF">
        <w:rPr>
          <w:sz w:val="24"/>
          <w:szCs w:val="24"/>
        </w:rPr>
        <w:t xml:space="preserve">et al. </w:t>
      </w:r>
      <w:r w:rsidRPr="00BD2BDF">
        <w:rPr>
          <w:sz w:val="24"/>
          <w:szCs w:val="24"/>
        </w:rPr>
        <w:t>examined both the packet-capture modules and detection engines as part of their study.</w:t>
      </w:r>
    </w:p>
    <w:p w14:paraId="0C8CAF45" w14:textId="357FD3BF" w:rsidR="00A45B86" w:rsidRPr="00BD2BDF" w:rsidRDefault="00657A00" w:rsidP="00B2164C">
      <w:pPr>
        <w:tabs>
          <w:tab w:val="left" w:pos="2385"/>
        </w:tabs>
        <w:spacing w:line="360" w:lineRule="auto"/>
        <w:jc w:val="both"/>
        <w:rPr>
          <w:sz w:val="24"/>
          <w:szCs w:val="24"/>
        </w:rPr>
      </w:pPr>
      <w:r w:rsidRPr="00BD2BDF">
        <w:rPr>
          <w:sz w:val="24"/>
          <w:szCs w:val="24"/>
        </w:rPr>
        <w:t xml:space="preserve">Packet-capture was conducted using two </w:t>
      </w:r>
      <w:r w:rsidR="00A45B86" w:rsidRPr="00BD2BDF">
        <w:rPr>
          <w:sz w:val="24"/>
          <w:szCs w:val="24"/>
        </w:rPr>
        <w:t>packet capturing modules</w:t>
      </w:r>
      <w:r w:rsidR="005776F5" w:rsidRPr="00BD2BDF">
        <w:rPr>
          <w:sz w:val="24"/>
          <w:szCs w:val="24"/>
        </w:rPr>
        <w:t>, see</w:t>
      </w:r>
      <w:r w:rsidR="00D76A78" w:rsidRPr="00BD2BDF">
        <w:rPr>
          <w:sz w:val="24"/>
          <w:szCs w:val="24"/>
        </w:rPr>
        <w:t xml:space="preserve"> Table</w:t>
      </w:r>
      <w:r w:rsidR="005776F5" w:rsidRPr="00BD2BDF">
        <w:rPr>
          <w:sz w:val="24"/>
          <w:szCs w:val="24"/>
        </w:rPr>
        <w:t xml:space="preserve"> </w:t>
      </w:r>
      <w:r w:rsidR="007F3648" w:rsidRPr="00BD2BDF">
        <w:rPr>
          <w:sz w:val="24"/>
          <w:szCs w:val="24"/>
        </w:rPr>
        <w:t>3</w:t>
      </w:r>
      <w:r w:rsidR="001E5B2D" w:rsidRPr="00BD2BDF">
        <w:rPr>
          <w:sz w:val="24"/>
          <w:szCs w:val="24"/>
        </w:rPr>
        <w:t>2</w:t>
      </w:r>
      <w:r w:rsidR="00A905DC"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039393302,&quot;citationText&quot;:&quot;&lt;span style=\&quot;font-family:Calibri;font-size:14.666666666666666px;color:#000000\&quot;&gt;[25]&lt;/span&gt;&quot;}"/>
          <w:id w:val="1039393302"/>
          <w:placeholder>
            <w:docPart w:val="277043AC9F0C4E219AA3ECC1FDA3F75B"/>
          </w:placeholder>
        </w:sdtPr>
        <w:sdtContent>
          <w:r w:rsidR="00F6412B" w:rsidRPr="00BD2BDF">
            <w:rPr>
              <w:rFonts w:ascii="Calibri" w:eastAsia="Times New Roman" w:hAnsi="Calibri" w:cs="Calibri"/>
              <w:color w:val="000000"/>
            </w:rPr>
            <w:t>[25]</w:t>
          </w:r>
        </w:sdtContent>
      </w:sdt>
      <w:r w:rsidR="005776F5" w:rsidRPr="00BD2BDF">
        <w:rPr>
          <w:sz w:val="24"/>
          <w:szCs w:val="24"/>
        </w:rPr>
        <w:t>:</w:t>
      </w:r>
      <w:r w:rsidR="00A45B86" w:rsidRPr="00BD2BDF">
        <w:rPr>
          <w:sz w:val="24"/>
          <w:szCs w:val="24"/>
        </w:rPr>
        <w:t xml:space="preserve"> </w:t>
      </w:r>
    </w:p>
    <w:p w14:paraId="627452B4" w14:textId="6CAF8504" w:rsidR="005776F5" w:rsidRPr="00BD2BDF" w:rsidRDefault="005776F5" w:rsidP="005776F5">
      <w:pPr>
        <w:pStyle w:val="Caption"/>
        <w:keepNext/>
        <w:jc w:val="both"/>
      </w:pPr>
      <w:bookmarkStart w:id="600" w:name="_Toc216429219"/>
      <w:r w:rsidRPr="00BD2BDF">
        <w:t xml:space="preserve">Table </w:t>
      </w:r>
      <w:r w:rsidRPr="00BD2BDF">
        <w:fldChar w:fldCharType="begin"/>
      </w:r>
      <w:r w:rsidRPr="00BD2BDF">
        <w:instrText>SEQ Table \* ARABIC</w:instrText>
      </w:r>
      <w:r w:rsidRPr="00BD2BDF">
        <w:fldChar w:fldCharType="separate"/>
      </w:r>
      <w:r w:rsidR="003705C0" w:rsidRPr="00BD2BDF">
        <w:t>32</w:t>
      </w:r>
      <w:r w:rsidRPr="00BD2BDF">
        <w:fldChar w:fldCharType="end"/>
      </w:r>
      <w:r w:rsidRPr="00BD2BDF">
        <w:t>: Packet-Capture Modules</w:t>
      </w:r>
      <w:bookmarkEnd w:id="600"/>
    </w:p>
    <w:p w14:paraId="5405C13D" w14:textId="1FDF1569" w:rsidR="00691B48" w:rsidRPr="00BD2BDF" w:rsidRDefault="00E4166B" w:rsidP="00691B48">
      <w:pPr>
        <w:tabs>
          <w:tab w:val="left" w:pos="2385"/>
        </w:tabs>
        <w:jc w:val="both"/>
      </w:pPr>
      <w:r w:rsidRPr="00BD2BDF">
        <w:rPr>
          <w:noProof/>
        </w:rPr>
        <w:drawing>
          <wp:inline distT="0" distB="0" distL="0" distR="0" wp14:anchorId="4C4530B0" wp14:editId="5961F9C0">
            <wp:extent cx="5731510" cy="2590165"/>
            <wp:effectExtent l="0" t="0" r="2540" b="635"/>
            <wp:docPr id="4432947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294707" name="Picture 1" descr="A screenshot of a computer&#10;&#10;AI-generated content may be incorrect."/>
                    <pic:cNvPicPr/>
                  </pic:nvPicPr>
                  <pic:blipFill>
                    <a:blip r:embed="rId63"/>
                    <a:stretch>
                      <a:fillRect/>
                    </a:stretch>
                  </pic:blipFill>
                  <pic:spPr>
                    <a:xfrm>
                      <a:off x="0" y="0"/>
                      <a:ext cx="5731510" cy="2590165"/>
                    </a:xfrm>
                    <a:prstGeom prst="rect">
                      <a:avLst/>
                    </a:prstGeom>
                  </pic:spPr>
                </pic:pic>
              </a:graphicData>
            </a:graphic>
          </wp:inline>
        </w:drawing>
      </w:r>
    </w:p>
    <w:p w14:paraId="22263726" w14:textId="77777777" w:rsidR="00702156" w:rsidRDefault="00702156">
      <w:pPr>
        <w:rPr>
          <w:sz w:val="24"/>
          <w:szCs w:val="24"/>
        </w:rPr>
      </w:pPr>
      <w:r>
        <w:rPr>
          <w:sz w:val="24"/>
          <w:szCs w:val="24"/>
        </w:rPr>
        <w:br w:type="page"/>
      </w:r>
    </w:p>
    <w:p w14:paraId="5B7A486A" w14:textId="074FF993" w:rsidR="00F11011" w:rsidRPr="00BD2BDF" w:rsidRDefault="00967050" w:rsidP="00A35927">
      <w:pPr>
        <w:tabs>
          <w:tab w:val="left" w:pos="2385"/>
        </w:tabs>
        <w:spacing w:line="360" w:lineRule="auto"/>
        <w:jc w:val="both"/>
        <w:rPr>
          <w:sz w:val="24"/>
          <w:szCs w:val="24"/>
        </w:rPr>
      </w:pPr>
      <w:r w:rsidRPr="00BD2BDF">
        <w:rPr>
          <w:sz w:val="24"/>
          <w:szCs w:val="24"/>
        </w:rPr>
        <w:lastRenderedPageBreak/>
        <w:t xml:space="preserve">Packet-Loss was </w:t>
      </w:r>
      <w:r w:rsidR="005D4311" w:rsidRPr="00BD2BDF">
        <w:rPr>
          <w:sz w:val="24"/>
          <w:szCs w:val="24"/>
        </w:rPr>
        <w:t>measured during testing</w:t>
      </w:r>
      <w:r w:rsidR="00A35927" w:rsidRPr="00BD2BDF">
        <w:rPr>
          <w:sz w:val="24"/>
          <w:szCs w:val="24"/>
        </w:rPr>
        <w:t xml:space="preserve"> and illustrated </w:t>
      </w:r>
      <w:r w:rsidR="00E84942" w:rsidRPr="00BD2BDF">
        <w:rPr>
          <w:sz w:val="24"/>
          <w:szCs w:val="24"/>
        </w:rPr>
        <w:t>in three graphs, s</w:t>
      </w:r>
      <w:r w:rsidR="005D4311" w:rsidRPr="00BD2BDF">
        <w:rPr>
          <w:sz w:val="24"/>
          <w:szCs w:val="24"/>
        </w:rPr>
        <w:t>ee Figs.1</w:t>
      </w:r>
      <w:r w:rsidR="00E84942" w:rsidRPr="00BD2BDF">
        <w:rPr>
          <w:sz w:val="24"/>
          <w:szCs w:val="24"/>
        </w:rPr>
        <w:t>7</w:t>
      </w:r>
      <w:r w:rsidR="0065384F" w:rsidRPr="00BD2BDF">
        <w:rPr>
          <w:sz w:val="24"/>
          <w:szCs w:val="24"/>
        </w:rPr>
        <w:t>-19</w:t>
      </w:r>
      <w:r w:rsidR="00193A73"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561175077,&quot;citationText&quot;:&quot;&lt;span style=\&quot;font-family:Calibri;font-size:14.666666666666666px;color:#000000\&quot;&gt;[25]&lt;/span&gt;&quot;}"/>
          <w:id w:val="-561175077"/>
          <w:placeholder>
            <w:docPart w:val="8E2EBF18E6004AF7BC6DF71CC7FFE40B"/>
          </w:placeholder>
        </w:sdtPr>
        <w:sdtContent>
          <w:r w:rsidR="00F6412B" w:rsidRPr="00BD2BDF">
            <w:rPr>
              <w:rFonts w:ascii="Calibri" w:eastAsia="Times New Roman" w:hAnsi="Calibri" w:cs="Calibri"/>
              <w:color w:val="000000"/>
            </w:rPr>
            <w:t>[25]</w:t>
          </w:r>
        </w:sdtContent>
      </w:sdt>
      <w:r w:rsidR="000E30E2" w:rsidRPr="00BD2BDF">
        <w:rPr>
          <w:sz w:val="24"/>
          <w:szCs w:val="24"/>
        </w:rPr>
        <w:t>:</w:t>
      </w:r>
    </w:p>
    <w:p w14:paraId="056A33F3" w14:textId="77777777" w:rsidR="00DA4F30" w:rsidRPr="00BD2BDF" w:rsidRDefault="00691B48" w:rsidP="003A0438">
      <w:pPr>
        <w:keepNext/>
        <w:tabs>
          <w:tab w:val="left" w:pos="2385"/>
        </w:tabs>
        <w:jc w:val="center"/>
      </w:pPr>
      <w:r w:rsidRPr="00BD2BDF">
        <w:rPr>
          <w:noProof/>
        </w:rPr>
        <w:drawing>
          <wp:inline distT="0" distB="0" distL="0" distR="0" wp14:anchorId="7284F5BB" wp14:editId="71D3FC32">
            <wp:extent cx="3703641" cy="2187130"/>
            <wp:effectExtent l="0" t="0" r="0" b="3810"/>
            <wp:docPr id="1308556667" name="Picture 1" descr="A graph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556667" name="Picture 1" descr="A graph with a blue line&#10;&#10;AI-generated content may be incorrect."/>
                    <pic:cNvPicPr/>
                  </pic:nvPicPr>
                  <pic:blipFill>
                    <a:blip r:embed="rId64"/>
                    <a:stretch>
                      <a:fillRect/>
                    </a:stretch>
                  </pic:blipFill>
                  <pic:spPr>
                    <a:xfrm>
                      <a:off x="0" y="0"/>
                      <a:ext cx="3703641" cy="2187130"/>
                    </a:xfrm>
                    <a:prstGeom prst="rect">
                      <a:avLst/>
                    </a:prstGeom>
                  </pic:spPr>
                </pic:pic>
              </a:graphicData>
            </a:graphic>
          </wp:inline>
        </w:drawing>
      </w:r>
    </w:p>
    <w:p w14:paraId="7A56DABE" w14:textId="2B3C9254" w:rsidR="00691B48" w:rsidRPr="00BD2BDF" w:rsidRDefault="00DA4F30" w:rsidP="00DA4F30">
      <w:pPr>
        <w:pStyle w:val="Caption"/>
        <w:jc w:val="both"/>
      </w:pPr>
      <w:bookmarkStart w:id="601" w:name="_Toc216429046"/>
      <w:r w:rsidRPr="00BD2BDF">
        <w:t xml:space="preserve">Figure </w:t>
      </w:r>
      <w:r w:rsidRPr="00BD2BDF">
        <w:fldChar w:fldCharType="begin"/>
      </w:r>
      <w:r w:rsidRPr="00BD2BDF">
        <w:instrText>SEQ Figure \* ARABIC</w:instrText>
      </w:r>
      <w:r w:rsidRPr="00BD2BDF">
        <w:fldChar w:fldCharType="separate"/>
      </w:r>
      <w:r w:rsidR="003705C0" w:rsidRPr="00BD2BDF">
        <w:t>17</w:t>
      </w:r>
      <w:r w:rsidRPr="00BD2BDF">
        <w:fldChar w:fldCharType="end"/>
      </w:r>
      <w:r w:rsidRPr="00BD2BDF">
        <w:t xml:space="preserve">: Suricata </w:t>
      </w:r>
      <w:r w:rsidR="00211C53" w:rsidRPr="00BD2BDF">
        <w:t>Packet-Loss</w:t>
      </w:r>
      <w:bookmarkEnd w:id="601"/>
    </w:p>
    <w:p w14:paraId="79890182" w14:textId="77777777" w:rsidR="003D2A66" w:rsidRPr="00BD2BDF" w:rsidRDefault="003D2A66" w:rsidP="002B178B">
      <w:pPr>
        <w:tabs>
          <w:tab w:val="left" w:pos="2385"/>
        </w:tabs>
        <w:jc w:val="both"/>
        <w:rPr>
          <w:highlight w:val="white"/>
        </w:rPr>
      </w:pPr>
    </w:p>
    <w:p w14:paraId="185258FB" w14:textId="77777777" w:rsidR="00DA4F30" w:rsidRPr="00BD2BDF" w:rsidRDefault="005D3BF0" w:rsidP="003A0438">
      <w:pPr>
        <w:keepNext/>
        <w:tabs>
          <w:tab w:val="left" w:pos="2385"/>
        </w:tabs>
        <w:jc w:val="center"/>
      </w:pPr>
      <w:r w:rsidRPr="00BD2BDF">
        <w:rPr>
          <w:noProof/>
        </w:rPr>
        <w:drawing>
          <wp:inline distT="0" distB="0" distL="0" distR="0" wp14:anchorId="5D92A41E" wp14:editId="1EE7505B">
            <wp:extent cx="3787468" cy="1912786"/>
            <wp:effectExtent l="0" t="0" r="3810" b="0"/>
            <wp:docPr id="206173323" name="Picture 1" descr="A graph with a line and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73323" name="Picture 1" descr="A graph with a line and a blue line&#10;&#10;AI-generated content may be incorrect."/>
                    <pic:cNvPicPr/>
                  </pic:nvPicPr>
                  <pic:blipFill>
                    <a:blip r:embed="rId65"/>
                    <a:stretch>
                      <a:fillRect/>
                    </a:stretch>
                  </pic:blipFill>
                  <pic:spPr>
                    <a:xfrm>
                      <a:off x="0" y="0"/>
                      <a:ext cx="3787468" cy="1912786"/>
                    </a:xfrm>
                    <a:prstGeom prst="rect">
                      <a:avLst/>
                    </a:prstGeom>
                  </pic:spPr>
                </pic:pic>
              </a:graphicData>
            </a:graphic>
          </wp:inline>
        </w:drawing>
      </w:r>
    </w:p>
    <w:p w14:paraId="5A0D23E1" w14:textId="0FDDD80E" w:rsidR="005D3BF0" w:rsidRPr="00BD2BDF" w:rsidRDefault="00DA4F30" w:rsidP="00DA4F30">
      <w:pPr>
        <w:pStyle w:val="Caption"/>
        <w:jc w:val="both"/>
        <w:rPr>
          <w:highlight w:val="white"/>
        </w:rPr>
      </w:pPr>
      <w:bookmarkStart w:id="602" w:name="_Toc216429047"/>
      <w:r w:rsidRPr="00BD2BDF">
        <w:t xml:space="preserve">Figure </w:t>
      </w:r>
      <w:r w:rsidRPr="00BD2BDF">
        <w:fldChar w:fldCharType="begin"/>
      </w:r>
      <w:r w:rsidRPr="00BD2BDF">
        <w:instrText>SEQ Figure \* ARABIC</w:instrText>
      </w:r>
      <w:r w:rsidRPr="00BD2BDF">
        <w:fldChar w:fldCharType="separate"/>
      </w:r>
      <w:r w:rsidR="003705C0" w:rsidRPr="00BD2BDF">
        <w:t>18</w:t>
      </w:r>
      <w:r w:rsidRPr="00BD2BDF">
        <w:fldChar w:fldCharType="end"/>
      </w:r>
      <w:r w:rsidRPr="00BD2BDF">
        <w:t xml:space="preserve">: Snort2 </w:t>
      </w:r>
      <w:r w:rsidR="00211C53" w:rsidRPr="00BD2BDF">
        <w:t>Packet-Loss</w:t>
      </w:r>
      <w:bookmarkEnd w:id="602"/>
    </w:p>
    <w:p w14:paraId="68AF23DE" w14:textId="77777777" w:rsidR="00DA4F30" w:rsidRPr="00BD2BDF" w:rsidRDefault="0080460B" w:rsidP="003A0438">
      <w:pPr>
        <w:keepNext/>
        <w:tabs>
          <w:tab w:val="left" w:pos="2385"/>
        </w:tabs>
        <w:jc w:val="center"/>
      </w:pPr>
      <w:r w:rsidRPr="00BD2BDF">
        <w:rPr>
          <w:noProof/>
        </w:rPr>
        <w:drawing>
          <wp:inline distT="0" distB="0" distL="0" distR="0" wp14:anchorId="10366FDE" wp14:editId="08E8E070">
            <wp:extent cx="3657917" cy="1813717"/>
            <wp:effectExtent l="0" t="0" r="0" b="0"/>
            <wp:docPr id="766463182" name="Picture 1" descr="A graph with a blue line and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63182" name="Picture 1" descr="A graph with a blue line and a red line&#10;&#10;AI-generated content may be incorrect."/>
                    <pic:cNvPicPr/>
                  </pic:nvPicPr>
                  <pic:blipFill>
                    <a:blip r:embed="rId66"/>
                    <a:stretch>
                      <a:fillRect/>
                    </a:stretch>
                  </pic:blipFill>
                  <pic:spPr>
                    <a:xfrm>
                      <a:off x="0" y="0"/>
                      <a:ext cx="3657917" cy="1813717"/>
                    </a:xfrm>
                    <a:prstGeom prst="rect">
                      <a:avLst/>
                    </a:prstGeom>
                  </pic:spPr>
                </pic:pic>
              </a:graphicData>
            </a:graphic>
          </wp:inline>
        </w:drawing>
      </w:r>
    </w:p>
    <w:p w14:paraId="16EABE85" w14:textId="6B6A0AA7" w:rsidR="005D3BF0" w:rsidRPr="00BD2BDF" w:rsidRDefault="00DA4F30" w:rsidP="00DA4F30">
      <w:pPr>
        <w:pStyle w:val="Caption"/>
        <w:jc w:val="both"/>
        <w:rPr>
          <w:highlight w:val="white"/>
        </w:rPr>
      </w:pPr>
      <w:bookmarkStart w:id="603" w:name="_Toc216429048"/>
      <w:r w:rsidRPr="00BD2BDF">
        <w:t xml:space="preserve">Figure </w:t>
      </w:r>
      <w:r w:rsidRPr="00BD2BDF">
        <w:fldChar w:fldCharType="begin"/>
      </w:r>
      <w:r w:rsidRPr="00BD2BDF">
        <w:instrText>SEQ Figure \* ARABIC</w:instrText>
      </w:r>
      <w:r w:rsidRPr="00BD2BDF">
        <w:fldChar w:fldCharType="separate"/>
      </w:r>
      <w:r w:rsidR="003705C0" w:rsidRPr="00BD2BDF">
        <w:t>19</w:t>
      </w:r>
      <w:r w:rsidRPr="00BD2BDF">
        <w:fldChar w:fldCharType="end"/>
      </w:r>
      <w:r w:rsidRPr="00BD2BDF">
        <w:t xml:space="preserve">: Snort3 </w:t>
      </w:r>
      <w:r w:rsidR="00211C53" w:rsidRPr="00BD2BDF">
        <w:t>Packet-Loss</w:t>
      </w:r>
      <w:bookmarkEnd w:id="603"/>
    </w:p>
    <w:p w14:paraId="3DB660EE" w14:textId="77777777" w:rsidR="00702156" w:rsidRDefault="00702156">
      <w:pPr>
        <w:rPr>
          <w:highlight w:val="white"/>
        </w:rPr>
      </w:pPr>
      <w:r>
        <w:rPr>
          <w:highlight w:val="white"/>
        </w:rPr>
        <w:br w:type="page"/>
      </w:r>
    </w:p>
    <w:p w14:paraId="180D9052" w14:textId="2F1E6FDE" w:rsidR="00194DCF" w:rsidRPr="00BD2BDF" w:rsidRDefault="001C31FB" w:rsidP="002B178B">
      <w:pPr>
        <w:tabs>
          <w:tab w:val="left" w:pos="2385"/>
        </w:tabs>
        <w:jc w:val="both"/>
        <w:rPr>
          <w:highlight w:val="white"/>
        </w:rPr>
      </w:pPr>
      <w:r w:rsidRPr="00BD2BDF">
        <w:rPr>
          <w:highlight w:val="white"/>
        </w:rPr>
        <w:lastRenderedPageBreak/>
        <w:t>T</w:t>
      </w:r>
      <w:r w:rsidR="00E84942" w:rsidRPr="00BD2BDF">
        <w:rPr>
          <w:highlight w:val="white"/>
        </w:rPr>
        <w:t xml:space="preserve">he author of this report </w:t>
      </w:r>
      <w:r w:rsidR="004142B9" w:rsidRPr="00BD2BDF">
        <w:rPr>
          <w:highlight w:val="white"/>
        </w:rPr>
        <w:t xml:space="preserve">has entered these values into a table for </w:t>
      </w:r>
      <w:r w:rsidR="000E30E2" w:rsidRPr="00BD2BDF">
        <w:rPr>
          <w:highlight w:val="white"/>
        </w:rPr>
        <w:t>side-by-side</w:t>
      </w:r>
      <w:r w:rsidR="006A75F1" w:rsidRPr="00BD2BDF">
        <w:rPr>
          <w:highlight w:val="white"/>
        </w:rPr>
        <w:t xml:space="preserve"> comparison</w:t>
      </w:r>
      <w:r w:rsidR="004142B9" w:rsidRPr="00BD2BDF">
        <w:rPr>
          <w:highlight w:val="white"/>
        </w:rPr>
        <w:t xml:space="preserve">, See </w:t>
      </w:r>
      <w:r w:rsidR="000E30E2" w:rsidRPr="00BD2BDF">
        <w:rPr>
          <w:highlight w:val="white"/>
        </w:rPr>
        <w:t xml:space="preserve">Table </w:t>
      </w:r>
      <w:r w:rsidR="004142B9" w:rsidRPr="00BD2BDF">
        <w:rPr>
          <w:highlight w:val="white"/>
        </w:rPr>
        <w:t>3</w:t>
      </w:r>
      <w:r w:rsidR="001E5B2D" w:rsidRPr="00BD2BDF">
        <w:rPr>
          <w:highlight w:val="white"/>
        </w:rPr>
        <w:t>3</w:t>
      </w:r>
      <w:r w:rsidR="00193A73" w:rsidRPr="00BD2BDF">
        <w:rPr>
          <w:highlight w:val="white"/>
        </w:rPr>
        <w:t xml:space="preserve"> </w:t>
      </w:r>
      <w:sdt>
        <w:sdtPr>
          <w:rPr>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52944206,&quot;citationText&quot;:&quot;&lt;span style=\&quot;font-family:Calibri;font-size:14.666666666666666px;color:#000000\&quot;&gt;[25]&lt;/span&gt;&quot;}"/>
          <w:id w:val="1652944206"/>
          <w:placeholder>
            <w:docPart w:val="4424C91FF2AD4503A3ABB083AE966F12"/>
          </w:placeholder>
        </w:sdtPr>
        <w:sdtContent>
          <w:r w:rsidR="00F6412B" w:rsidRPr="00BD2BDF">
            <w:rPr>
              <w:rFonts w:ascii="Calibri" w:eastAsia="Times New Roman" w:hAnsi="Calibri" w:cs="Calibri"/>
              <w:color w:val="000000"/>
            </w:rPr>
            <w:t>[25]</w:t>
          </w:r>
        </w:sdtContent>
      </w:sdt>
      <w:r w:rsidR="000E30E2" w:rsidRPr="00BD2BDF">
        <w:rPr>
          <w:highlight w:val="white"/>
        </w:rPr>
        <w:t xml:space="preserve">: </w:t>
      </w:r>
    </w:p>
    <w:p w14:paraId="4A76C0B1" w14:textId="51AD39B8" w:rsidR="006A3546" w:rsidRPr="00BD2BDF" w:rsidRDefault="006A3546" w:rsidP="006A3546">
      <w:pPr>
        <w:pStyle w:val="Caption"/>
        <w:keepNext/>
      </w:pPr>
      <w:bookmarkStart w:id="604" w:name="_Toc216429220"/>
      <w:r w:rsidRPr="00BD2BDF">
        <w:t xml:space="preserve">Table </w:t>
      </w:r>
      <w:r w:rsidRPr="00BD2BDF">
        <w:fldChar w:fldCharType="begin"/>
      </w:r>
      <w:r w:rsidRPr="00BD2BDF">
        <w:instrText>SEQ Table \* ARABIC</w:instrText>
      </w:r>
      <w:r w:rsidRPr="00BD2BDF">
        <w:fldChar w:fldCharType="separate"/>
      </w:r>
      <w:r w:rsidR="003705C0" w:rsidRPr="00BD2BDF">
        <w:t>33</w:t>
      </w:r>
      <w:r w:rsidRPr="00BD2BDF">
        <w:fldChar w:fldCharType="end"/>
      </w:r>
      <w:r w:rsidRPr="00BD2BDF">
        <w:t xml:space="preserve">: </w:t>
      </w:r>
      <w:r w:rsidR="00211C53" w:rsidRPr="00BD2BDF">
        <w:t>Packet-Loss</w:t>
      </w:r>
      <w:r w:rsidR="00211C53" w:rsidRPr="00BD2BDF">
        <w:rPr>
          <w:highlight w:val="white"/>
        </w:rPr>
        <w:t xml:space="preserve"> </w:t>
      </w:r>
      <w:r w:rsidR="0036710B" w:rsidRPr="00BD2BDF">
        <w:t>lib</w:t>
      </w:r>
      <w:r w:rsidR="008B7753" w:rsidRPr="00BD2BDF">
        <w:t>p</w:t>
      </w:r>
      <w:r w:rsidR="0036710B" w:rsidRPr="00BD2BDF">
        <w:t xml:space="preserve">cap </w:t>
      </w:r>
      <w:r w:rsidRPr="00BD2BDF">
        <w:t>Comparison</w:t>
      </w:r>
      <w:bookmarkEnd w:id="604"/>
    </w:p>
    <w:p w14:paraId="688489E4" w14:textId="0988EF6A" w:rsidR="005D3BF0" w:rsidRPr="00BD2BDF" w:rsidRDefault="00A60CE5" w:rsidP="006A3546">
      <w:pPr>
        <w:tabs>
          <w:tab w:val="left" w:pos="2385"/>
        </w:tabs>
        <w:jc w:val="center"/>
        <w:rPr>
          <w:highlight w:val="white"/>
        </w:rPr>
      </w:pPr>
      <w:r w:rsidRPr="00BD2BDF">
        <w:rPr>
          <w:noProof/>
        </w:rPr>
        <w:drawing>
          <wp:inline distT="0" distB="0" distL="0" distR="0" wp14:anchorId="65557B57" wp14:editId="3DCD5DF2">
            <wp:extent cx="2263336" cy="2209992"/>
            <wp:effectExtent l="0" t="0" r="3810" b="0"/>
            <wp:docPr id="1762509300" name="Picture 1" descr="A chart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509300" name="Picture 1" descr="A chart with numbers and symbols&#10;&#10;AI-generated content may be incorrect."/>
                    <pic:cNvPicPr/>
                  </pic:nvPicPr>
                  <pic:blipFill>
                    <a:blip r:embed="rId67"/>
                    <a:stretch>
                      <a:fillRect/>
                    </a:stretch>
                  </pic:blipFill>
                  <pic:spPr>
                    <a:xfrm>
                      <a:off x="0" y="0"/>
                      <a:ext cx="2263336" cy="2209992"/>
                    </a:xfrm>
                    <a:prstGeom prst="rect">
                      <a:avLst/>
                    </a:prstGeom>
                  </pic:spPr>
                </pic:pic>
              </a:graphicData>
            </a:graphic>
          </wp:inline>
        </w:drawing>
      </w:r>
    </w:p>
    <w:p w14:paraId="1BF252A4" w14:textId="77777777" w:rsidR="005D3BF0" w:rsidRPr="00BD2BDF" w:rsidRDefault="005D3BF0" w:rsidP="002B178B">
      <w:pPr>
        <w:tabs>
          <w:tab w:val="left" w:pos="2385"/>
        </w:tabs>
        <w:jc w:val="both"/>
        <w:rPr>
          <w:highlight w:val="white"/>
        </w:rPr>
      </w:pPr>
    </w:p>
    <w:p w14:paraId="1A600708" w14:textId="58DE35FB" w:rsidR="00A45659" w:rsidRPr="00BD2BDF" w:rsidRDefault="0035260B" w:rsidP="00A91B51">
      <w:pPr>
        <w:tabs>
          <w:tab w:val="left" w:pos="2385"/>
        </w:tabs>
        <w:spacing w:line="360" w:lineRule="auto"/>
        <w:jc w:val="both"/>
        <w:rPr>
          <w:b/>
          <w:bCs/>
          <w:sz w:val="24"/>
          <w:szCs w:val="24"/>
          <w:highlight w:val="white"/>
        </w:rPr>
      </w:pPr>
      <w:r w:rsidRPr="00BD2BDF">
        <w:rPr>
          <w:b/>
          <w:bCs/>
          <w:sz w:val="24"/>
          <w:szCs w:val="24"/>
          <w:highlight w:val="white"/>
        </w:rPr>
        <w:t>Suricata uses AF</w:t>
      </w:r>
      <w:r w:rsidR="00BE7F4D" w:rsidRPr="00BD2BDF">
        <w:rPr>
          <w:b/>
          <w:bCs/>
          <w:sz w:val="24"/>
          <w:szCs w:val="24"/>
          <w:highlight w:val="white"/>
        </w:rPr>
        <w:t>_</w:t>
      </w:r>
      <w:r w:rsidRPr="00BD2BDF">
        <w:rPr>
          <w:b/>
          <w:bCs/>
          <w:sz w:val="24"/>
          <w:szCs w:val="24"/>
          <w:highlight w:val="white"/>
        </w:rPr>
        <w:t xml:space="preserve">Packet by default resulting in zero packet-loss for all tests. </w:t>
      </w:r>
    </w:p>
    <w:p w14:paraId="04F377EA" w14:textId="5F8BB84A" w:rsidR="005D3BF0" w:rsidRPr="00BD2BDF" w:rsidRDefault="00C24669" w:rsidP="00A91B51">
      <w:pPr>
        <w:tabs>
          <w:tab w:val="left" w:pos="2385"/>
        </w:tabs>
        <w:spacing w:line="360" w:lineRule="auto"/>
        <w:jc w:val="both"/>
        <w:rPr>
          <w:sz w:val="24"/>
          <w:szCs w:val="24"/>
          <w:highlight w:val="white"/>
        </w:rPr>
      </w:pPr>
      <w:r w:rsidRPr="00BD2BDF">
        <w:rPr>
          <w:sz w:val="24"/>
          <w:szCs w:val="24"/>
          <w:highlight w:val="white"/>
        </w:rPr>
        <w:t>Snort3</w:t>
      </w:r>
      <w:r w:rsidR="00F15993" w:rsidRPr="00BD2BDF">
        <w:rPr>
          <w:sz w:val="24"/>
          <w:szCs w:val="24"/>
          <w:highlight w:val="white"/>
        </w:rPr>
        <w:t xml:space="preserve"> </w:t>
      </w:r>
      <w:r w:rsidR="00CD09CE" w:rsidRPr="00BD2BDF">
        <w:rPr>
          <w:sz w:val="24"/>
          <w:szCs w:val="24"/>
          <w:highlight w:val="white"/>
        </w:rPr>
        <w:t xml:space="preserve">performed best across all </w:t>
      </w:r>
      <w:r w:rsidR="00A45659" w:rsidRPr="00BD2BDF">
        <w:rPr>
          <w:sz w:val="24"/>
          <w:szCs w:val="24"/>
          <w:highlight w:val="white"/>
        </w:rPr>
        <w:t xml:space="preserve">libpcap </w:t>
      </w:r>
      <w:r w:rsidR="00CD09CE" w:rsidRPr="00BD2BDF">
        <w:rPr>
          <w:sz w:val="24"/>
          <w:szCs w:val="24"/>
          <w:highlight w:val="white"/>
        </w:rPr>
        <w:t>tests, Suricata</w:t>
      </w:r>
      <w:r w:rsidR="00051895" w:rsidRPr="00BD2BDF">
        <w:rPr>
          <w:sz w:val="24"/>
          <w:szCs w:val="24"/>
          <w:highlight w:val="white"/>
        </w:rPr>
        <w:t>(Lib</w:t>
      </w:r>
      <w:r w:rsidR="005A58C6" w:rsidRPr="00BD2BDF">
        <w:rPr>
          <w:sz w:val="24"/>
          <w:szCs w:val="24"/>
          <w:highlight w:val="white"/>
        </w:rPr>
        <w:t>cap)</w:t>
      </w:r>
      <w:r w:rsidR="00CD09CE" w:rsidRPr="00BD2BDF">
        <w:rPr>
          <w:sz w:val="24"/>
          <w:szCs w:val="24"/>
          <w:highlight w:val="white"/>
        </w:rPr>
        <w:t xml:space="preserve"> was the worst performing. </w:t>
      </w:r>
      <w:r w:rsidR="0025447B" w:rsidRPr="00BD2BDF">
        <w:rPr>
          <w:sz w:val="24"/>
          <w:szCs w:val="24"/>
          <w:highlight w:val="white"/>
        </w:rPr>
        <w:t xml:space="preserve">However, </w:t>
      </w:r>
      <w:r w:rsidR="005A22E2" w:rsidRPr="00BD2BDF">
        <w:rPr>
          <w:sz w:val="24"/>
          <w:szCs w:val="24"/>
          <w:highlight w:val="white"/>
        </w:rPr>
        <w:t xml:space="preserve">as </w:t>
      </w:r>
      <w:r w:rsidR="0025447B" w:rsidRPr="00BD2BDF">
        <w:rPr>
          <w:sz w:val="24"/>
          <w:szCs w:val="24"/>
          <w:highlight w:val="white"/>
        </w:rPr>
        <w:t xml:space="preserve">Snort2/3 </w:t>
      </w:r>
      <w:r w:rsidR="003A0438" w:rsidRPr="00BD2BDF">
        <w:rPr>
          <w:sz w:val="24"/>
          <w:szCs w:val="24"/>
          <w:highlight w:val="white"/>
        </w:rPr>
        <w:t>use</w:t>
      </w:r>
      <w:r w:rsidR="0025447B" w:rsidRPr="00BD2BDF">
        <w:rPr>
          <w:sz w:val="24"/>
          <w:szCs w:val="24"/>
          <w:highlight w:val="white"/>
        </w:rPr>
        <w:t xml:space="preserve"> libpcap, they are more susceptible to </w:t>
      </w:r>
      <w:r w:rsidR="006D2418" w:rsidRPr="00BD2BDF">
        <w:rPr>
          <w:sz w:val="24"/>
          <w:szCs w:val="24"/>
          <w:highlight w:val="white"/>
        </w:rPr>
        <w:t xml:space="preserve">packet-loss at high </w:t>
      </w:r>
      <w:r w:rsidR="0025447B" w:rsidRPr="00BD2BDF">
        <w:rPr>
          <w:sz w:val="24"/>
          <w:szCs w:val="24"/>
          <w:highlight w:val="white"/>
        </w:rPr>
        <w:t>throughput</w:t>
      </w:r>
      <w:r w:rsidR="006D2418" w:rsidRPr="00BD2BDF">
        <w:rPr>
          <w:sz w:val="24"/>
          <w:szCs w:val="24"/>
          <w:highlight w:val="white"/>
        </w:rPr>
        <w:t>.</w:t>
      </w:r>
      <w:r w:rsidR="0025447B" w:rsidRPr="00BD2BDF">
        <w:rPr>
          <w:sz w:val="24"/>
          <w:szCs w:val="24"/>
          <w:highlight w:val="white"/>
        </w:rPr>
        <w:t xml:space="preserve"> </w:t>
      </w:r>
    </w:p>
    <w:p w14:paraId="7D853AE3" w14:textId="55C90679" w:rsidR="00180BC6" w:rsidRPr="00BD2BDF" w:rsidRDefault="0090355E" w:rsidP="00A91B51">
      <w:pPr>
        <w:tabs>
          <w:tab w:val="left" w:pos="2385"/>
        </w:tabs>
        <w:spacing w:line="360" w:lineRule="auto"/>
        <w:jc w:val="both"/>
        <w:rPr>
          <w:sz w:val="24"/>
          <w:szCs w:val="24"/>
        </w:rPr>
      </w:pPr>
      <w:r w:rsidRPr="00BD2BDF">
        <w:rPr>
          <w:sz w:val="24"/>
          <w:szCs w:val="24"/>
        </w:rPr>
        <w:t xml:space="preserve">Waleed </w:t>
      </w:r>
      <w:r w:rsidR="005A58C6" w:rsidRPr="00BD2BDF">
        <w:rPr>
          <w:sz w:val="24"/>
          <w:szCs w:val="24"/>
        </w:rPr>
        <w:t xml:space="preserve">et al. </w:t>
      </w:r>
      <w:r w:rsidRPr="00BD2BDF">
        <w:rPr>
          <w:sz w:val="24"/>
          <w:szCs w:val="24"/>
          <w:highlight w:val="white"/>
        </w:rPr>
        <w:t>discussed p</w:t>
      </w:r>
      <w:r w:rsidR="003D2A66" w:rsidRPr="00BD2BDF">
        <w:rPr>
          <w:sz w:val="24"/>
          <w:szCs w:val="24"/>
          <w:highlight w:val="white"/>
        </w:rPr>
        <w:t>attern matching algorithms</w:t>
      </w:r>
      <w:r w:rsidR="009F1D57" w:rsidRPr="00BD2BDF">
        <w:rPr>
          <w:sz w:val="24"/>
          <w:szCs w:val="24"/>
          <w:highlight w:val="white"/>
        </w:rPr>
        <w:t xml:space="preserve">, which was further </w:t>
      </w:r>
      <w:r w:rsidR="00F14239" w:rsidRPr="00BD2BDF">
        <w:rPr>
          <w:sz w:val="24"/>
          <w:szCs w:val="24"/>
          <w:highlight w:val="white"/>
        </w:rPr>
        <w:t>researc</w:t>
      </w:r>
      <w:r w:rsidR="00074A2B" w:rsidRPr="00BD2BDF">
        <w:rPr>
          <w:sz w:val="24"/>
          <w:szCs w:val="24"/>
          <w:highlight w:val="white"/>
        </w:rPr>
        <w:t>h</w:t>
      </w:r>
      <w:r w:rsidR="00D4698C" w:rsidRPr="00BD2BDF">
        <w:rPr>
          <w:sz w:val="24"/>
          <w:szCs w:val="24"/>
          <w:highlight w:val="white"/>
        </w:rPr>
        <w:t xml:space="preserve">ed by the author of this report </w:t>
      </w:r>
      <w:r w:rsidR="00EA46B2" w:rsidRPr="00BD2BDF">
        <w:rPr>
          <w:sz w:val="24"/>
          <w:szCs w:val="24"/>
          <w:highlight w:val="white"/>
        </w:rPr>
        <w:t xml:space="preserve">to gain </w:t>
      </w:r>
      <w:r w:rsidR="00F52CFD" w:rsidRPr="00BD2BDF">
        <w:rPr>
          <w:sz w:val="24"/>
          <w:szCs w:val="24"/>
          <w:highlight w:val="white"/>
        </w:rPr>
        <w:t>in-depth knowledge of the NIDS detection process</w:t>
      </w:r>
      <w:r w:rsidR="00D4698C" w:rsidRPr="00BD2BDF">
        <w:rPr>
          <w:sz w:val="24"/>
          <w:szCs w:val="24"/>
          <w:highlight w:val="white"/>
        </w:rPr>
        <w:t xml:space="preserve">, see </w:t>
      </w:r>
      <w:r w:rsidR="006A44D7" w:rsidRPr="00BD2BDF">
        <w:rPr>
          <w:sz w:val="24"/>
          <w:szCs w:val="24"/>
          <w:highlight w:val="white"/>
        </w:rPr>
        <w:t xml:space="preserve">Table </w:t>
      </w:r>
      <w:r w:rsidR="00F911F6" w:rsidRPr="00BD2BDF">
        <w:rPr>
          <w:sz w:val="24"/>
          <w:szCs w:val="24"/>
          <w:highlight w:val="white"/>
        </w:rPr>
        <w:t>3</w:t>
      </w:r>
      <w:r w:rsidR="00D97258" w:rsidRPr="00BD2BDF">
        <w:rPr>
          <w:sz w:val="24"/>
          <w:szCs w:val="24"/>
          <w:highlight w:val="white"/>
        </w:rPr>
        <w:t>4</w:t>
      </w:r>
      <w:r w:rsidR="00D47546" w:rsidRPr="00BD2BDF">
        <w:rPr>
          <w:sz w:val="24"/>
          <w:szCs w:val="24"/>
          <w:highlight w:val="white"/>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546989604,&quot;citationText&quot;:&quot;&lt;span style=\&quot;font-family:Calibri;font-size:14.666666666666666px;color:#000000\&quot;&gt;[25]&lt;/span&gt;&quot;}"/>
          <w:id w:val="-546989604"/>
          <w:placeholder>
            <w:docPart w:val="528F9B3FC48F4FF1A6A90D033EFF993B"/>
          </w:placeholder>
        </w:sdtPr>
        <w:sdtContent>
          <w:r w:rsidR="00F6412B" w:rsidRPr="00BD2BDF">
            <w:rPr>
              <w:rFonts w:ascii="Calibri" w:eastAsia="Times New Roman" w:hAnsi="Calibri" w:cs="Calibri"/>
              <w:color w:val="000000"/>
            </w:rPr>
            <w:t>[25]</w:t>
          </w:r>
        </w:sdtContent>
      </w:sdt>
      <w:sdt>
        <w:sdtPr>
          <w:rPr>
            <w:rFonts w:ascii="Calibri" w:hAnsi="Calibri" w:cs="Calibri"/>
            <w:color w:val="000000"/>
            <w:sz w:val="24"/>
            <w:szCs w:val="24"/>
            <w:highlight w:val="white"/>
          </w:rPr>
          <w:alias w:val="Citation"/>
          <w:tag w:val="{&quot;referencesIds&quot;:[&quot;doc:68ab2a3ee1fafd47b2919943&quot;],&quot;referencesOptions&quot;:{&quot;doc:68ab2a3ee1fafd47b29199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215927,&quot;citationText&quot;:&quot;&lt;span style=\&quot;font-family:Calibri;font-size:14.666666666666666px;color:#000000\&quot;&gt;[78]&lt;/span&gt;&quot;}"/>
          <w:id w:val="-507215927"/>
          <w:placeholder>
            <w:docPart w:val="5554028388C04A109327BE6A4194CF2D"/>
          </w:placeholder>
        </w:sdtPr>
        <w:sdtContent>
          <w:r w:rsidR="00F6412B" w:rsidRPr="00BD2BDF">
            <w:rPr>
              <w:rFonts w:ascii="Calibri" w:eastAsia="Times New Roman" w:hAnsi="Calibri" w:cs="Calibri"/>
              <w:color w:val="000000"/>
            </w:rPr>
            <w:t>[78]</w:t>
          </w:r>
        </w:sdtContent>
      </w:sdt>
      <w:sdt>
        <w:sdtPr>
          <w:rPr>
            <w:rFonts w:ascii="Calibri" w:hAnsi="Calibri" w:cs="Calibri"/>
            <w:color w:val="000000"/>
            <w:sz w:val="24"/>
            <w:szCs w:val="24"/>
            <w:highlight w:val="white"/>
          </w:rPr>
          <w:alias w:val="Citation"/>
          <w:tag w:val="{&quot;referencesIds&quot;:[&quot;doc:68ab33bce7d94e278e06bd36&quot;],&quot;referencesOptions&quot;:{&quot;doc:68ab33bce7d94e278e06bd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0822996,&quot;citationText&quot;:&quot;&lt;span style=\&quot;font-family:Calibri;font-size:14.666666666666666px;color:#000000\&quot;&gt;[79]&lt;/span&gt;&quot;}"/>
          <w:id w:val="1630822996"/>
          <w:placeholder>
            <w:docPart w:val="7BC2550ACB904D8FA42E7A16E092E0A5"/>
          </w:placeholder>
        </w:sdtPr>
        <w:sdtContent>
          <w:r w:rsidR="00F6412B" w:rsidRPr="00BD2BDF">
            <w:rPr>
              <w:rFonts w:ascii="Calibri" w:eastAsia="Times New Roman" w:hAnsi="Calibri" w:cs="Calibri"/>
              <w:color w:val="000000"/>
            </w:rPr>
            <w:t>[79]</w:t>
          </w:r>
        </w:sdtContent>
      </w:sdt>
      <w:sdt>
        <w:sdtPr>
          <w:rPr>
            <w:rFonts w:ascii="Calibri" w:hAnsi="Calibri" w:cs="Calibri"/>
            <w:color w:val="000000"/>
            <w:sz w:val="24"/>
            <w:szCs w:val="24"/>
            <w:highlight w:val="white"/>
          </w:rPr>
          <w:alias w:val="Citation"/>
          <w:tag w:val="{&quot;referencesIds&quot;:[&quot;doc:68ab2edf044f390343edac5e&quot;],&quot;referencesOptions&quot;:{&quot;doc:68ab2edf044f390343edac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8591442,&quot;citationText&quot;:&quot;&lt;span style=\&quot;font-family:Calibri;font-size:14.666666666666666px;color:#000000\&quot;&gt;[80]&lt;/span&gt;&quot;}"/>
          <w:id w:val="-1978591442"/>
          <w:placeholder>
            <w:docPart w:val="B5DE36DAB1554EA0ADAFDE165A868281"/>
          </w:placeholder>
        </w:sdtPr>
        <w:sdtContent>
          <w:r w:rsidR="00F6412B" w:rsidRPr="00BD2BDF">
            <w:rPr>
              <w:rFonts w:ascii="Calibri" w:eastAsia="Times New Roman" w:hAnsi="Calibri" w:cs="Calibri"/>
              <w:color w:val="000000"/>
            </w:rPr>
            <w:t>[80]</w:t>
          </w:r>
        </w:sdtContent>
      </w:sdt>
      <w:sdt>
        <w:sdtPr>
          <w:rPr>
            <w:rFonts w:ascii="Calibri" w:hAnsi="Calibri" w:cs="Calibri"/>
            <w:color w:val="000000"/>
            <w:sz w:val="24"/>
            <w:szCs w:val="24"/>
            <w:highlight w:val="white"/>
          </w:rPr>
          <w:alias w:val="Citation"/>
          <w:tag w:val="{&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2421892,&quot;citationText&quot;:&quot;&lt;span style=\&quot;font-family:Calibri;font-size:14.666666666666666px;color:#000000\&quot;&gt;[81]&lt;/span&gt;&quot;}"/>
          <w:id w:val="512421892"/>
          <w:placeholder>
            <w:docPart w:val="6A52D96F400F4A859585A5EB38FE33D8"/>
          </w:placeholder>
        </w:sdtPr>
        <w:sdtContent>
          <w:r w:rsidR="00F6412B" w:rsidRPr="00BD2BDF">
            <w:rPr>
              <w:rFonts w:ascii="Calibri" w:eastAsia="Times New Roman" w:hAnsi="Calibri" w:cs="Calibri"/>
              <w:color w:val="000000"/>
            </w:rPr>
            <w:t>[81]</w:t>
          </w:r>
        </w:sdtContent>
      </w:sdt>
      <w:sdt>
        <w:sdtPr>
          <w:rPr>
            <w:rFonts w:ascii="Calibri" w:hAnsi="Calibri" w:cs="Calibri"/>
            <w:color w:val="000000"/>
            <w:sz w:val="24"/>
            <w:szCs w:val="24"/>
            <w:highlight w:val="white"/>
          </w:rPr>
          <w:alias w:val="Citation"/>
          <w:tag w:val="{&quot;referencesIds&quot;:[&quot;doc:68ab2417444b9c5625b69ec7&quot;],&quot;referencesOptions&quot;:{&quot;doc:68ab2417444b9c5625b69e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0482936,&quot;citationText&quot;:&quot;&lt;span style=\&quot;font-family:Calibri;font-size:14.666666666666666px;color:#000000\&quot;&gt;[82]&lt;/span&gt;&quot;}"/>
          <w:id w:val="-1640482936"/>
          <w:placeholder>
            <w:docPart w:val="01A04101A6CD4F7DB9912ADBF715E1B3"/>
          </w:placeholder>
        </w:sdtPr>
        <w:sdtContent>
          <w:r w:rsidR="00F6412B" w:rsidRPr="00BD2BDF">
            <w:rPr>
              <w:rFonts w:ascii="Calibri" w:eastAsia="Times New Roman" w:hAnsi="Calibri" w:cs="Calibri"/>
              <w:color w:val="000000"/>
            </w:rPr>
            <w:t>[82]</w:t>
          </w:r>
        </w:sdtContent>
      </w:sdt>
      <w:sdt>
        <w:sdtPr>
          <w:rPr>
            <w:rFonts w:ascii="Calibri" w:hAnsi="Calibri" w:cs="Calibri"/>
            <w:color w:val="000000"/>
            <w:sz w:val="24"/>
            <w:szCs w:val="24"/>
            <w:highlight w:val="white"/>
          </w:rPr>
          <w:alias w:val="Citation"/>
          <w:tag w:val="{&quot;referencesIds&quot;:[&quot;doc:68ab35b062d84363d21169b4&quot;],&quot;referencesOptions&quot;:{&quot;doc:68ab35b062d84363d21169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8437151,&quot;citationText&quot;:&quot;&lt;span style=\&quot;font-family:Calibri;font-size:14.666666666666666px;color:#000000\&quot;&gt;[83]&lt;/span&gt;&quot;}"/>
          <w:id w:val="1778437151"/>
          <w:placeholder>
            <w:docPart w:val="2FA4A8B3906B43E08A350824A924A337"/>
          </w:placeholder>
        </w:sdtPr>
        <w:sdtContent>
          <w:r w:rsidR="00F6412B" w:rsidRPr="00BD2BDF">
            <w:rPr>
              <w:rFonts w:ascii="Calibri" w:eastAsia="Times New Roman" w:hAnsi="Calibri" w:cs="Calibri"/>
              <w:color w:val="000000"/>
            </w:rPr>
            <w:t>[83]</w:t>
          </w:r>
        </w:sdtContent>
      </w:sdt>
      <w:sdt>
        <w:sdtPr>
          <w:rPr>
            <w:rFonts w:ascii="Calibri" w:hAnsi="Calibri" w:cs="Calibri"/>
            <w:color w:val="000000"/>
            <w:sz w:val="24"/>
            <w:szCs w:val="24"/>
            <w:highlight w:val="white"/>
          </w:rPr>
          <w:alias w:val="Citation"/>
          <w:tag w:val="{&quot;referencesIds&quot;:[&quot;doc:68ab393ee1fafd47b291a1be&quot;],&quot;referencesOptions&quot;:{&quot;doc:68ab393ee1fafd47b291a1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8339303,&quot;citationText&quot;:&quot;&lt;span style=\&quot;font-family:Calibri;font-size:14.666666666666666px;color:#000000\&quot;&gt;[84]&lt;/span&gt;&quot;}"/>
          <w:id w:val="868339303"/>
          <w:placeholder>
            <w:docPart w:val="813C36C6B8EF4F589B8197D7E534F34A"/>
          </w:placeholder>
        </w:sdtPr>
        <w:sdtContent>
          <w:r w:rsidR="00F6412B" w:rsidRPr="00BD2BDF">
            <w:rPr>
              <w:rFonts w:ascii="Calibri" w:eastAsia="Times New Roman" w:hAnsi="Calibri" w:cs="Calibri"/>
              <w:color w:val="000000"/>
            </w:rPr>
            <w:t>[84]</w:t>
          </w:r>
        </w:sdtContent>
      </w:sdt>
      <w:sdt>
        <w:sdtPr>
          <w:rPr>
            <w:rFonts w:ascii="Calibri" w:hAnsi="Calibri" w:cs="Calibri"/>
            <w:color w:val="000000"/>
            <w:sz w:val="24"/>
            <w:szCs w:val="24"/>
            <w:highlight w:val="white"/>
          </w:rPr>
          <w:alias w:val="Citation"/>
          <w:tag w:val="{&quot;referencesIds&quot;:[&quot;doc:68ab3aa96868d20a07a946b7&quot;],&quot;referencesOptions&quot;:{&quot;doc:68ab3aa96868d20a07a946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115466,&quot;citationText&quot;:&quot;&lt;span style=\&quot;font-family:Calibri;font-size:14.666666666666666px;color:#000000\&quot;&gt;[85]&lt;/span&gt;&quot;}"/>
          <w:id w:val="1051115466"/>
          <w:placeholder>
            <w:docPart w:val="7D041BB0E2F7429D909583A36DC93ED0"/>
          </w:placeholder>
        </w:sdtPr>
        <w:sdtContent>
          <w:r w:rsidR="00F6412B" w:rsidRPr="00BD2BDF">
            <w:rPr>
              <w:rFonts w:ascii="Calibri" w:eastAsia="Times New Roman" w:hAnsi="Calibri" w:cs="Calibri"/>
              <w:color w:val="000000"/>
            </w:rPr>
            <w:t>[85]</w:t>
          </w:r>
        </w:sdtContent>
      </w:sdt>
      <w:sdt>
        <w:sdtPr>
          <w:rPr>
            <w:rFonts w:ascii="Calibri" w:hAnsi="Calibri" w:cs="Calibri"/>
            <w:color w:val="000000"/>
            <w:sz w:val="24"/>
            <w:szCs w:val="24"/>
            <w:highlight w:val="white"/>
          </w:rPr>
          <w:alias w:val="Citation"/>
          <w:tag w:val="{&quot;referencesIds&quot;:[&quot;doc:68ab3e91e1fafd47b291a23b&quot;],&quot;referencesOptions&quot;:{&quot;doc:68ab3e91e1fafd47b291a2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7944772,&quot;citationText&quot;:&quot;&lt;span style=\&quot;font-family:Calibri;font-size:14.666666666666666px;color:#000000\&quot;&gt;[86]&lt;/span&gt;&quot;}"/>
          <w:id w:val="827944772"/>
          <w:placeholder>
            <w:docPart w:val="8E79B29AA25049E89BBFB4CA40BAEEF1"/>
          </w:placeholder>
        </w:sdtPr>
        <w:sdtContent>
          <w:r w:rsidR="00F6412B" w:rsidRPr="00BD2BDF">
            <w:rPr>
              <w:rFonts w:ascii="Calibri" w:eastAsia="Times New Roman" w:hAnsi="Calibri" w:cs="Calibri"/>
              <w:color w:val="000000"/>
            </w:rPr>
            <w:t>[86]</w:t>
          </w:r>
        </w:sdtContent>
      </w:sdt>
      <w:sdt>
        <w:sdtPr>
          <w:rPr>
            <w:rFonts w:ascii="Calibri" w:hAnsi="Calibri" w:cs="Calibri"/>
            <w:color w:val="000000"/>
            <w:sz w:val="24"/>
            <w:szCs w:val="24"/>
            <w:highlight w:val="white"/>
          </w:rPr>
          <w:alias w:val="Citation"/>
          <w:tag w:val="{&quot;referencesIds&quot;:[&quot;doc:68ab40cd044f390343edae1d&quot;],&quot;referencesOptions&quot;:{&quot;doc:68ab40cd044f390343edae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637472,&quot;citationText&quot;:&quot;&lt;span style=\&quot;font-family:Calibri;font-size:14.666666666666666px;color:#000000\&quot;&gt;[87]&lt;/span&gt;&quot;}"/>
          <w:id w:val="683637472"/>
          <w:placeholder>
            <w:docPart w:val="3E07B601DF274746B9731566FD38DBA8"/>
          </w:placeholder>
        </w:sdtPr>
        <w:sdtContent>
          <w:r w:rsidR="00F6412B" w:rsidRPr="00BD2BDF">
            <w:rPr>
              <w:rFonts w:ascii="Calibri" w:eastAsia="Times New Roman" w:hAnsi="Calibri" w:cs="Calibri"/>
              <w:color w:val="000000"/>
            </w:rPr>
            <w:t>[87]</w:t>
          </w:r>
        </w:sdtContent>
      </w:sdt>
      <w:sdt>
        <w:sdtPr>
          <w:rPr>
            <w:rFonts w:ascii="Calibri" w:hAnsi="Calibri" w:cs="Calibri"/>
            <w:color w:val="000000"/>
            <w:sz w:val="24"/>
            <w:szCs w:val="24"/>
            <w:highlight w:val="white"/>
          </w:rPr>
          <w:alias w:val="Citation"/>
          <w:tag w:val="{&quot;referencesIds&quot;:[&quot;doc:68ab49186868d20a07a9474f&quot;],&quot;referencesOptions&quot;:{&quot;doc:68ab49186868d20a07a947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3072840,&quot;citationText&quot;:&quot;&lt;span style=\&quot;font-family:Calibri;font-size:14.666666666666666px;color:#000000\&quot;&gt;[88]&lt;/span&gt;&quot;}"/>
          <w:id w:val="-803072840"/>
          <w:placeholder>
            <w:docPart w:val="7874D428D8C542C39C6F4500B3F14C11"/>
          </w:placeholder>
        </w:sdtPr>
        <w:sdtContent>
          <w:r w:rsidR="00F6412B" w:rsidRPr="00BD2BDF">
            <w:rPr>
              <w:rFonts w:ascii="Calibri" w:eastAsia="Times New Roman" w:hAnsi="Calibri" w:cs="Calibri"/>
              <w:color w:val="000000"/>
            </w:rPr>
            <w:t>[88]</w:t>
          </w:r>
        </w:sdtContent>
      </w:sdt>
      <w:r w:rsidR="006A44D7" w:rsidRPr="00BD2BDF">
        <w:rPr>
          <w:rFonts w:ascii="Calibri" w:hAnsi="Calibri" w:cs="Calibri"/>
          <w:color w:val="000000"/>
          <w:sz w:val="24"/>
          <w:szCs w:val="24"/>
        </w:rPr>
        <w:t>:</w:t>
      </w:r>
    </w:p>
    <w:p w14:paraId="30D5A2FD" w14:textId="4D25B581" w:rsidR="00652123" w:rsidRPr="00BD2BDF" w:rsidRDefault="00652123" w:rsidP="00652123">
      <w:pPr>
        <w:pStyle w:val="Caption"/>
        <w:keepNext/>
        <w:jc w:val="both"/>
      </w:pPr>
      <w:bookmarkStart w:id="605" w:name="_Toc216429221"/>
      <w:r w:rsidRPr="00F657A2">
        <w:t xml:space="preserve">Table </w:t>
      </w:r>
      <w:r w:rsidRPr="00F657A2">
        <w:fldChar w:fldCharType="begin"/>
      </w:r>
      <w:r w:rsidRPr="00F657A2">
        <w:instrText>SEQ Table \* ARABIC</w:instrText>
      </w:r>
      <w:r w:rsidRPr="00F657A2">
        <w:fldChar w:fldCharType="separate"/>
      </w:r>
      <w:r w:rsidR="003705C0" w:rsidRPr="00F657A2">
        <w:t>34</w:t>
      </w:r>
      <w:r w:rsidRPr="00F657A2">
        <w:fldChar w:fldCharType="end"/>
      </w:r>
      <w:r w:rsidRPr="00F657A2">
        <w:t>: Pattern Matching Algorithms</w:t>
      </w:r>
      <w:bookmarkEnd w:id="605"/>
    </w:p>
    <w:p w14:paraId="264DA3B7" w14:textId="6089B1E8" w:rsidR="00180BC6" w:rsidRPr="00BD2BDF" w:rsidRDefault="0070348A" w:rsidP="002B178B">
      <w:pPr>
        <w:tabs>
          <w:tab w:val="left" w:pos="2385"/>
        </w:tabs>
        <w:jc w:val="both"/>
      </w:pPr>
      <w:r w:rsidRPr="00BD2BDF">
        <w:rPr>
          <w:noProof/>
        </w:rPr>
        <w:drawing>
          <wp:inline distT="0" distB="0" distL="0" distR="0" wp14:anchorId="1D7AEA00" wp14:editId="10C0EBF6">
            <wp:extent cx="5731510" cy="2852420"/>
            <wp:effectExtent l="0" t="0" r="2540" b="5080"/>
            <wp:docPr id="1736069708" name="Picture 1" descr="A yellow and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069708" name="Picture 1" descr="A yellow and black text on a white background&#10;&#10;AI-generated content may be incorrect."/>
                    <pic:cNvPicPr/>
                  </pic:nvPicPr>
                  <pic:blipFill>
                    <a:blip r:embed="rId68"/>
                    <a:stretch>
                      <a:fillRect/>
                    </a:stretch>
                  </pic:blipFill>
                  <pic:spPr>
                    <a:xfrm>
                      <a:off x="0" y="0"/>
                      <a:ext cx="5731510" cy="2852420"/>
                    </a:xfrm>
                    <a:prstGeom prst="rect">
                      <a:avLst/>
                    </a:prstGeom>
                  </pic:spPr>
                </pic:pic>
              </a:graphicData>
            </a:graphic>
          </wp:inline>
        </w:drawing>
      </w:r>
    </w:p>
    <w:p w14:paraId="1BE76CF4" w14:textId="77777777" w:rsidR="00180BC6" w:rsidRPr="00BD2BDF" w:rsidRDefault="00180BC6" w:rsidP="002B178B">
      <w:pPr>
        <w:tabs>
          <w:tab w:val="left" w:pos="2385"/>
        </w:tabs>
        <w:jc w:val="both"/>
      </w:pPr>
    </w:p>
    <w:p w14:paraId="253C5C87" w14:textId="1B6FA65F" w:rsidR="00180BC6" w:rsidRPr="00BD2BDF" w:rsidRDefault="0046126F" w:rsidP="007D38CE">
      <w:pPr>
        <w:tabs>
          <w:tab w:val="left" w:pos="2385"/>
        </w:tabs>
        <w:spacing w:line="360" w:lineRule="auto"/>
        <w:jc w:val="both"/>
        <w:rPr>
          <w:sz w:val="24"/>
          <w:szCs w:val="24"/>
        </w:rPr>
      </w:pPr>
      <w:r w:rsidRPr="00BD2BDF">
        <w:rPr>
          <w:sz w:val="24"/>
          <w:szCs w:val="24"/>
        </w:rPr>
        <w:t xml:space="preserve">Waleed </w:t>
      </w:r>
      <w:r w:rsidR="00931E08" w:rsidRPr="00BD2BDF">
        <w:rPr>
          <w:sz w:val="24"/>
          <w:szCs w:val="24"/>
        </w:rPr>
        <w:t xml:space="preserve">et al. </w:t>
      </w:r>
      <w:r w:rsidR="00C02CFA" w:rsidRPr="00BD2BDF">
        <w:rPr>
          <w:sz w:val="24"/>
          <w:szCs w:val="24"/>
        </w:rPr>
        <w:t xml:space="preserve">empirically </w:t>
      </w:r>
      <w:r w:rsidRPr="00BD2BDF">
        <w:rPr>
          <w:sz w:val="24"/>
          <w:szCs w:val="24"/>
        </w:rPr>
        <w:t xml:space="preserve">compared </w:t>
      </w:r>
      <w:r w:rsidR="00AB498E" w:rsidRPr="00BD2BDF">
        <w:rPr>
          <w:sz w:val="24"/>
          <w:szCs w:val="24"/>
        </w:rPr>
        <w:t>pattern matching algorithms see Fig.</w:t>
      </w:r>
      <w:r w:rsidR="00FB0B54" w:rsidRPr="00BD2BDF">
        <w:rPr>
          <w:sz w:val="24"/>
          <w:szCs w:val="24"/>
        </w:rPr>
        <w:t>20</w:t>
      </w:r>
      <w:r w:rsidR="00AB498E" w:rsidRPr="00BD2BDF">
        <w:rPr>
          <w:sz w:val="24"/>
          <w:szCs w:val="24"/>
        </w:rPr>
        <w:t xml:space="preserve">/Table </w:t>
      </w:r>
      <w:r w:rsidR="00A70CBA" w:rsidRPr="00BD2BDF">
        <w:rPr>
          <w:sz w:val="24"/>
          <w:szCs w:val="24"/>
        </w:rPr>
        <w:t>3</w:t>
      </w:r>
      <w:r w:rsidR="00D97258" w:rsidRPr="00BD2BDF">
        <w:rPr>
          <w:sz w:val="24"/>
          <w:szCs w:val="24"/>
        </w:rPr>
        <w:t>5</w:t>
      </w:r>
      <w:r w:rsidR="00AB498E"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621657176,&quot;citationText&quot;:&quot;&lt;span style=\&quot;font-family:Calibri;font-size:14.666666666666666px;color:#000000\&quot;&gt;[25]&lt;/span&gt;&quot;}"/>
          <w:id w:val="621657176"/>
          <w:placeholder>
            <w:docPart w:val="250DEEA68AC7477ABA7A54A47708B2D9"/>
          </w:placeholder>
        </w:sdtPr>
        <w:sdtContent>
          <w:r w:rsidR="00F6412B" w:rsidRPr="00BD2BDF">
            <w:rPr>
              <w:rFonts w:ascii="Calibri" w:eastAsia="Times New Roman" w:hAnsi="Calibri" w:cs="Calibri"/>
              <w:color w:val="000000"/>
            </w:rPr>
            <w:t>[25]</w:t>
          </w:r>
        </w:sdtContent>
      </w:sdt>
      <w:r w:rsidR="00AB498E" w:rsidRPr="00BD2BDF">
        <w:rPr>
          <w:sz w:val="24"/>
          <w:szCs w:val="24"/>
        </w:rPr>
        <w:t>:</w:t>
      </w:r>
    </w:p>
    <w:p w14:paraId="4A0FE46E" w14:textId="77777777" w:rsidR="000C768C" w:rsidRPr="00BD2BDF" w:rsidRDefault="00A87D61" w:rsidP="00AB498E">
      <w:pPr>
        <w:keepNext/>
        <w:tabs>
          <w:tab w:val="left" w:pos="2385"/>
        </w:tabs>
        <w:jc w:val="center"/>
      </w:pPr>
      <w:r w:rsidRPr="00BD2BDF">
        <w:rPr>
          <w:noProof/>
        </w:rPr>
        <w:drawing>
          <wp:inline distT="0" distB="0" distL="0" distR="0" wp14:anchorId="6BFB61AB" wp14:editId="16BF7B5B">
            <wp:extent cx="3819525" cy="1948658"/>
            <wp:effectExtent l="0" t="0" r="0" b="0"/>
            <wp:docPr id="748668874" name="Picture 1" descr="A graph with a line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668874" name="Picture 1" descr="A graph with a line graph&#10;&#10;AI-generated content may be incorrect."/>
                    <pic:cNvPicPr/>
                  </pic:nvPicPr>
                  <pic:blipFill rotWithShape="1">
                    <a:blip r:embed="rId69"/>
                    <a:srcRect t="2907"/>
                    <a:stretch>
                      <a:fillRect/>
                    </a:stretch>
                  </pic:blipFill>
                  <pic:spPr bwMode="auto">
                    <a:xfrm>
                      <a:off x="0" y="0"/>
                      <a:ext cx="3834847" cy="1956475"/>
                    </a:xfrm>
                    <a:prstGeom prst="rect">
                      <a:avLst/>
                    </a:prstGeom>
                    <a:ln>
                      <a:noFill/>
                    </a:ln>
                    <a:extLst>
                      <a:ext uri="{53640926-AAD7-44D8-BBD7-CCE9431645EC}">
                        <a14:shadowObscured xmlns:a14="http://schemas.microsoft.com/office/drawing/2010/main"/>
                      </a:ext>
                    </a:extLst>
                  </pic:spPr>
                </pic:pic>
              </a:graphicData>
            </a:graphic>
          </wp:inline>
        </w:drawing>
      </w:r>
    </w:p>
    <w:p w14:paraId="6F1801C2" w14:textId="2B6148FA" w:rsidR="00180BC6" w:rsidRPr="00BD2BDF" w:rsidRDefault="000C768C" w:rsidP="000C768C">
      <w:pPr>
        <w:pStyle w:val="Caption"/>
        <w:jc w:val="both"/>
      </w:pPr>
      <w:bookmarkStart w:id="606" w:name="_Toc216429049"/>
      <w:r w:rsidRPr="00BD2BDF">
        <w:t xml:space="preserve">Figure </w:t>
      </w:r>
      <w:r w:rsidRPr="00BD2BDF">
        <w:fldChar w:fldCharType="begin"/>
      </w:r>
      <w:r w:rsidRPr="00BD2BDF">
        <w:instrText>SEQ Figure \* ARABIC</w:instrText>
      </w:r>
      <w:r w:rsidRPr="00BD2BDF">
        <w:fldChar w:fldCharType="separate"/>
      </w:r>
      <w:r w:rsidR="003705C0" w:rsidRPr="00BD2BDF">
        <w:t>20</w:t>
      </w:r>
      <w:r w:rsidRPr="00BD2BDF">
        <w:fldChar w:fldCharType="end"/>
      </w:r>
      <w:r w:rsidRPr="00BD2BDF">
        <w:t>: Pattern Matching Algorithm Comparison</w:t>
      </w:r>
      <w:bookmarkEnd w:id="606"/>
    </w:p>
    <w:p w14:paraId="69273E2A" w14:textId="77777777" w:rsidR="00180BC6" w:rsidRPr="00BD2BDF" w:rsidRDefault="00180BC6" w:rsidP="002B178B">
      <w:pPr>
        <w:tabs>
          <w:tab w:val="left" w:pos="2385"/>
        </w:tabs>
        <w:jc w:val="both"/>
      </w:pPr>
    </w:p>
    <w:p w14:paraId="3DB670EE" w14:textId="38752C59" w:rsidR="000C768C" w:rsidRPr="00BD2BDF" w:rsidRDefault="000C768C" w:rsidP="000C768C">
      <w:pPr>
        <w:pStyle w:val="Caption"/>
        <w:keepNext/>
        <w:jc w:val="both"/>
      </w:pPr>
      <w:bookmarkStart w:id="607" w:name="_Toc216429222"/>
      <w:r w:rsidRPr="00BD2BDF">
        <w:t xml:space="preserve">Table </w:t>
      </w:r>
      <w:r w:rsidRPr="00BD2BDF">
        <w:fldChar w:fldCharType="begin"/>
      </w:r>
      <w:r w:rsidRPr="00BD2BDF">
        <w:instrText>SEQ Table \* ARABIC</w:instrText>
      </w:r>
      <w:r w:rsidRPr="00BD2BDF">
        <w:fldChar w:fldCharType="separate"/>
      </w:r>
      <w:r w:rsidR="003705C0" w:rsidRPr="00BD2BDF">
        <w:t>35</w:t>
      </w:r>
      <w:r w:rsidRPr="00BD2BDF">
        <w:fldChar w:fldCharType="end"/>
      </w:r>
      <w:r w:rsidRPr="00BD2BDF">
        <w:t>: Pattern Matching Algorithm Comparison</w:t>
      </w:r>
      <w:bookmarkEnd w:id="607"/>
    </w:p>
    <w:p w14:paraId="7F284BD9" w14:textId="05482568" w:rsidR="00A87D61" w:rsidRPr="00BD2BDF" w:rsidRDefault="003B6D65" w:rsidP="00AB498E">
      <w:pPr>
        <w:tabs>
          <w:tab w:val="left" w:pos="2385"/>
        </w:tabs>
        <w:jc w:val="center"/>
      </w:pPr>
      <w:r w:rsidRPr="00BD2BDF">
        <w:rPr>
          <w:noProof/>
        </w:rPr>
        <w:drawing>
          <wp:inline distT="0" distB="0" distL="0" distR="0" wp14:anchorId="3BCFBA42" wp14:editId="69AE84B1">
            <wp:extent cx="2651990" cy="3322608"/>
            <wp:effectExtent l="0" t="0" r="0" b="0"/>
            <wp:docPr id="1932019474" name="Picture 1" descr="A table with different colore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019474" name="Picture 1" descr="A table with different colored numbers&#10;&#10;AI-generated content may be incorrect."/>
                    <pic:cNvPicPr/>
                  </pic:nvPicPr>
                  <pic:blipFill>
                    <a:blip r:embed="rId70"/>
                    <a:stretch>
                      <a:fillRect/>
                    </a:stretch>
                  </pic:blipFill>
                  <pic:spPr>
                    <a:xfrm>
                      <a:off x="0" y="0"/>
                      <a:ext cx="2651990" cy="3322608"/>
                    </a:xfrm>
                    <a:prstGeom prst="rect">
                      <a:avLst/>
                    </a:prstGeom>
                  </pic:spPr>
                </pic:pic>
              </a:graphicData>
            </a:graphic>
          </wp:inline>
        </w:drawing>
      </w:r>
    </w:p>
    <w:p w14:paraId="6B4A4AE5" w14:textId="0FEBBF17" w:rsidR="00B06F90" w:rsidRPr="00BD2BDF" w:rsidRDefault="004B5137" w:rsidP="000377C1">
      <w:pPr>
        <w:tabs>
          <w:tab w:val="left" w:pos="2385"/>
        </w:tabs>
        <w:spacing w:line="360" w:lineRule="auto"/>
        <w:jc w:val="both"/>
        <w:rPr>
          <w:sz w:val="24"/>
          <w:szCs w:val="24"/>
        </w:rPr>
      </w:pPr>
      <w:r w:rsidRPr="00BD2BDF">
        <w:rPr>
          <w:sz w:val="24"/>
          <w:szCs w:val="24"/>
        </w:rPr>
        <w:t>AC</w:t>
      </w:r>
      <w:r w:rsidR="00AB498E" w:rsidRPr="00BD2BDF">
        <w:rPr>
          <w:sz w:val="24"/>
          <w:szCs w:val="24"/>
        </w:rPr>
        <w:t xml:space="preserve"> outperform</w:t>
      </w:r>
      <w:r w:rsidR="00F3169F" w:rsidRPr="00BD2BDF">
        <w:rPr>
          <w:sz w:val="24"/>
          <w:szCs w:val="24"/>
        </w:rPr>
        <w:t>ed</w:t>
      </w:r>
      <w:r w:rsidR="00AB498E" w:rsidRPr="00BD2BDF">
        <w:rPr>
          <w:sz w:val="24"/>
          <w:szCs w:val="24"/>
        </w:rPr>
        <w:t xml:space="preserve"> </w:t>
      </w:r>
      <w:r w:rsidR="00F8785B" w:rsidRPr="00BD2BDF">
        <w:rPr>
          <w:sz w:val="24"/>
          <w:szCs w:val="24"/>
        </w:rPr>
        <w:t xml:space="preserve">B-M/W-M, and </w:t>
      </w:r>
      <w:r w:rsidR="00C72C2F" w:rsidRPr="00BD2BDF">
        <w:rPr>
          <w:sz w:val="24"/>
          <w:szCs w:val="24"/>
        </w:rPr>
        <w:t>wa</w:t>
      </w:r>
      <w:r w:rsidR="00F8785B" w:rsidRPr="00BD2BDF">
        <w:rPr>
          <w:sz w:val="24"/>
          <w:szCs w:val="24"/>
        </w:rPr>
        <w:t xml:space="preserve">s stable up to 600Mbps, </w:t>
      </w:r>
      <w:r w:rsidR="00AA6943" w:rsidRPr="00BD2BDF">
        <w:rPr>
          <w:sz w:val="24"/>
          <w:szCs w:val="24"/>
        </w:rPr>
        <w:t>after</w:t>
      </w:r>
      <w:r w:rsidR="00283ACE" w:rsidRPr="00BD2BDF">
        <w:rPr>
          <w:sz w:val="24"/>
          <w:szCs w:val="24"/>
        </w:rPr>
        <w:t xml:space="preserve"> which </w:t>
      </w:r>
      <w:r w:rsidR="0051623D" w:rsidRPr="00BD2BDF">
        <w:rPr>
          <w:sz w:val="24"/>
          <w:szCs w:val="24"/>
        </w:rPr>
        <w:t xml:space="preserve">performance </w:t>
      </w:r>
      <w:r w:rsidR="000448C7" w:rsidRPr="00BD2BDF">
        <w:rPr>
          <w:sz w:val="24"/>
          <w:szCs w:val="24"/>
        </w:rPr>
        <w:t>comparable</w:t>
      </w:r>
      <w:r w:rsidR="0051623D" w:rsidRPr="00BD2BDF">
        <w:rPr>
          <w:sz w:val="24"/>
          <w:szCs w:val="24"/>
        </w:rPr>
        <w:t xml:space="preserve"> with W-M</w:t>
      </w:r>
      <w:r w:rsidR="000448C7" w:rsidRPr="00BD2BDF">
        <w:rPr>
          <w:sz w:val="24"/>
          <w:szCs w:val="24"/>
        </w:rPr>
        <w:t>,</w:t>
      </w:r>
      <w:r w:rsidR="0051623D" w:rsidRPr="00BD2BDF">
        <w:rPr>
          <w:sz w:val="24"/>
          <w:szCs w:val="24"/>
        </w:rPr>
        <w:t xml:space="preserve"> HS was not </w:t>
      </w:r>
      <w:r w:rsidR="009977C8" w:rsidRPr="00BD2BDF">
        <w:rPr>
          <w:sz w:val="24"/>
          <w:szCs w:val="24"/>
        </w:rPr>
        <w:t>tested</w:t>
      </w:r>
      <w:r w:rsidR="0051623D" w:rsidRPr="00BD2BDF">
        <w:rPr>
          <w:sz w:val="24"/>
          <w:szCs w:val="24"/>
        </w:rPr>
        <w:t>.</w:t>
      </w:r>
      <w:r w:rsidR="00283ACE" w:rsidRPr="00BD2BDF">
        <w:rPr>
          <w:sz w:val="24"/>
          <w:szCs w:val="24"/>
        </w:rPr>
        <w:t xml:space="preserve"> </w:t>
      </w:r>
    </w:p>
    <w:p w14:paraId="67FE1025" w14:textId="77777777" w:rsidR="00F657A2" w:rsidRDefault="00F657A2">
      <w:pPr>
        <w:rPr>
          <w:sz w:val="24"/>
          <w:szCs w:val="24"/>
        </w:rPr>
      </w:pPr>
      <w:r>
        <w:rPr>
          <w:sz w:val="24"/>
          <w:szCs w:val="24"/>
        </w:rPr>
        <w:br w:type="page"/>
      </w:r>
    </w:p>
    <w:p w14:paraId="449FBE50" w14:textId="1AF5EFD2" w:rsidR="00A87D61" w:rsidRPr="00BD2BDF" w:rsidRDefault="00A70CBA" w:rsidP="000377C1">
      <w:pPr>
        <w:tabs>
          <w:tab w:val="left" w:pos="2385"/>
        </w:tabs>
        <w:spacing w:line="360" w:lineRule="auto"/>
        <w:jc w:val="both"/>
        <w:rPr>
          <w:sz w:val="24"/>
          <w:szCs w:val="24"/>
        </w:rPr>
      </w:pPr>
      <w:r w:rsidRPr="00BD2BDF">
        <w:rPr>
          <w:sz w:val="24"/>
          <w:szCs w:val="24"/>
        </w:rPr>
        <w:lastRenderedPageBreak/>
        <w:t>Figs.</w:t>
      </w:r>
      <w:r w:rsidR="00ED17C8" w:rsidRPr="00BD2BDF">
        <w:rPr>
          <w:sz w:val="24"/>
          <w:szCs w:val="24"/>
        </w:rPr>
        <w:t>2</w:t>
      </w:r>
      <w:r w:rsidRPr="00BD2BDF">
        <w:rPr>
          <w:sz w:val="24"/>
          <w:szCs w:val="24"/>
        </w:rPr>
        <w:t>1-2</w:t>
      </w:r>
      <w:r w:rsidR="00ED17C8" w:rsidRPr="00BD2BDF">
        <w:rPr>
          <w:sz w:val="24"/>
          <w:szCs w:val="24"/>
        </w:rPr>
        <w:t>4</w:t>
      </w:r>
      <w:r w:rsidRPr="00BD2BDF">
        <w:rPr>
          <w:sz w:val="24"/>
          <w:szCs w:val="24"/>
        </w:rPr>
        <w:t xml:space="preserve"> show the </w:t>
      </w:r>
      <w:r w:rsidR="00B06F90" w:rsidRPr="00BD2BDF">
        <w:rPr>
          <w:sz w:val="24"/>
          <w:szCs w:val="24"/>
        </w:rPr>
        <w:t>NIDS response to different Packet-sizes</w:t>
      </w:r>
      <w:r w:rsidR="001F0651"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506736076,&quot;citationText&quot;:&quot;&lt;span style=\&quot;font-family:Calibri;font-size:14.666666666666666px;color:#000000\&quot;&gt;[25]&lt;/span&gt;&quot;}"/>
          <w:id w:val="-1506736076"/>
          <w:placeholder>
            <w:docPart w:val="E129DF0783B24963B0958261AD4BFE70"/>
          </w:placeholder>
        </w:sdtPr>
        <w:sdtContent>
          <w:r w:rsidR="00F6412B" w:rsidRPr="00BD2BDF">
            <w:rPr>
              <w:rFonts w:ascii="Calibri" w:eastAsia="Times New Roman" w:hAnsi="Calibri" w:cs="Calibri"/>
              <w:color w:val="000000"/>
            </w:rPr>
            <w:t>[25]</w:t>
          </w:r>
        </w:sdtContent>
      </w:sdt>
      <w:r w:rsidR="00B06F90" w:rsidRPr="00BD2BDF">
        <w:rPr>
          <w:sz w:val="24"/>
          <w:szCs w:val="24"/>
        </w:rPr>
        <w:t>.</w:t>
      </w:r>
    </w:p>
    <w:p w14:paraId="14F8BA29" w14:textId="77777777" w:rsidR="00180BC6" w:rsidRPr="00BD2BDF" w:rsidRDefault="00180BC6" w:rsidP="002B178B">
      <w:pPr>
        <w:tabs>
          <w:tab w:val="left" w:pos="2385"/>
        </w:tabs>
        <w:jc w:val="both"/>
      </w:pPr>
    </w:p>
    <w:p w14:paraId="0349FF99" w14:textId="77777777" w:rsidR="003A2690" w:rsidRPr="00BD2BDF" w:rsidRDefault="003762E5" w:rsidP="00673467">
      <w:pPr>
        <w:keepNext/>
        <w:tabs>
          <w:tab w:val="left" w:pos="2385"/>
        </w:tabs>
        <w:jc w:val="center"/>
      </w:pPr>
      <w:r w:rsidRPr="00BD2BDF">
        <w:rPr>
          <w:noProof/>
        </w:rPr>
        <w:drawing>
          <wp:inline distT="0" distB="0" distL="0" distR="0" wp14:anchorId="45298975" wp14:editId="03E8E4E2">
            <wp:extent cx="3657917" cy="1928027"/>
            <wp:effectExtent l="0" t="0" r="0" b="0"/>
            <wp:docPr id="2112702033" name="Picture 1" descr="A graph showing the number of packe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702033" name="Picture 1" descr="A graph showing the number of packets&#10;&#10;AI-generated content may be incorrect."/>
                    <pic:cNvPicPr/>
                  </pic:nvPicPr>
                  <pic:blipFill>
                    <a:blip r:embed="rId71"/>
                    <a:stretch>
                      <a:fillRect/>
                    </a:stretch>
                  </pic:blipFill>
                  <pic:spPr>
                    <a:xfrm>
                      <a:off x="0" y="0"/>
                      <a:ext cx="3657917" cy="1928027"/>
                    </a:xfrm>
                    <a:prstGeom prst="rect">
                      <a:avLst/>
                    </a:prstGeom>
                  </pic:spPr>
                </pic:pic>
              </a:graphicData>
            </a:graphic>
          </wp:inline>
        </w:drawing>
      </w:r>
    </w:p>
    <w:p w14:paraId="5F473164" w14:textId="02A380F0" w:rsidR="003762E5" w:rsidRPr="00BD2BDF" w:rsidRDefault="003A2690" w:rsidP="003A2690">
      <w:pPr>
        <w:pStyle w:val="Caption"/>
        <w:jc w:val="both"/>
      </w:pPr>
      <w:bookmarkStart w:id="608" w:name="_Toc216429050"/>
      <w:r w:rsidRPr="00BD2BDF">
        <w:t xml:space="preserve">Figure </w:t>
      </w:r>
      <w:r w:rsidRPr="00BD2BDF">
        <w:fldChar w:fldCharType="begin"/>
      </w:r>
      <w:r w:rsidRPr="00BD2BDF">
        <w:instrText>SEQ Figure \* ARABIC</w:instrText>
      </w:r>
      <w:r w:rsidRPr="00BD2BDF">
        <w:fldChar w:fldCharType="separate"/>
      </w:r>
      <w:r w:rsidR="003705C0" w:rsidRPr="00BD2BDF">
        <w:t>21</w:t>
      </w:r>
      <w:r w:rsidRPr="00BD2BDF">
        <w:fldChar w:fldCharType="end"/>
      </w:r>
      <w:r w:rsidRPr="00BD2BDF">
        <w:t>: Suricata packet-size performance</w:t>
      </w:r>
      <w:bookmarkEnd w:id="608"/>
    </w:p>
    <w:p w14:paraId="7A1C8938" w14:textId="77777777" w:rsidR="003A2690" w:rsidRPr="00BD2BDF" w:rsidRDefault="00D01A77" w:rsidP="00673467">
      <w:pPr>
        <w:keepNext/>
        <w:tabs>
          <w:tab w:val="left" w:pos="2385"/>
        </w:tabs>
        <w:jc w:val="center"/>
      </w:pPr>
      <w:r w:rsidRPr="00BD2BDF">
        <w:rPr>
          <w:noProof/>
        </w:rPr>
        <w:drawing>
          <wp:inline distT="0" distB="0" distL="0" distR="0" wp14:anchorId="5E9BEF2B" wp14:editId="07A000FB">
            <wp:extent cx="3718882" cy="1874682"/>
            <wp:effectExtent l="0" t="0" r="0" b="0"/>
            <wp:docPr id="1178899354" name="Picture 1" descr="A graph showing different packet siz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899354" name="Picture 1" descr="A graph showing different packet sizes&#10;&#10;AI-generated content may be incorrect."/>
                    <pic:cNvPicPr/>
                  </pic:nvPicPr>
                  <pic:blipFill>
                    <a:blip r:embed="rId72"/>
                    <a:stretch>
                      <a:fillRect/>
                    </a:stretch>
                  </pic:blipFill>
                  <pic:spPr>
                    <a:xfrm>
                      <a:off x="0" y="0"/>
                      <a:ext cx="3718882" cy="1874682"/>
                    </a:xfrm>
                    <a:prstGeom prst="rect">
                      <a:avLst/>
                    </a:prstGeom>
                  </pic:spPr>
                </pic:pic>
              </a:graphicData>
            </a:graphic>
          </wp:inline>
        </w:drawing>
      </w:r>
    </w:p>
    <w:p w14:paraId="469C1366" w14:textId="4D8F1151" w:rsidR="00A100C3" w:rsidRPr="00BD2BDF" w:rsidRDefault="003A2690" w:rsidP="003A2690">
      <w:pPr>
        <w:pStyle w:val="Caption"/>
        <w:jc w:val="both"/>
      </w:pPr>
      <w:bookmarkStart w:id="609" w:name="_Toc216429051"/>
      <w:r w:rsidRPr="00BD2BDF">
        <w:t xml:space="preserve">Figure </w:t>
      </w:r>
      <w:r w:rsidRPr="00BD2BDF">
        <w:fldChar w:fldCharType="begin"/>
      </w:r>
      <w:r w:rsidRPr="00BD2BDF">
        <w:instrText>SEQ Figure \* ARABIC</w:instrText>
      </w:r>
      <w:r w:rsidRPr="00BD2BDF">
        <w:fldChar w:fldCharType="separate"/>
      </w:r>
      <w:r w:rsidR="003705C0" w:rsidRPr="00BD2BDF">
        <w:t>22</w:t>
      </w:r>
      <w:r w:rsidRPr="00BD2BDF">
        <w:fldChar w:fldCharType="end"/>
      </w:r>
      <w:r w:rsidRPr="00BD2BDF">
        <w:t>: Snort2 packet-size performance</w:t>
      </w:r>
      <w:bookmarkEnd w:id="609"/>
    </w:p>
    <w:p w14:paraId="3B80673C" w14:textId="77777777" w:rsidR="003A2690" w:rsidRPr="00BD2BDF" w:rsidRDefault="00C04BD7" w:rsidP="00673467">
      <w:pPr>
        <w:keepNext/>
        <w:tabs>
          <w:tab w:val="left" w:pos="2385"/>
        </w:tabs>
        <w:jc w:val="center"/>
      </w:pPr>
      <w:r w:rsidRPr="00BD2BDF">
        <w:rPr>
          <w:noProof/>
        </w:rPr>
        <w:drawing>
          <wp:inline distT="0" distB="0" distL="0" distR="0" wp14:anchorId="221E258A" wp14:editId="14CE0C7F">
            <wp:extent cx="3711262" cy="1874682"/>
            <wp:effectExtent l="0" t="0" r="3810" b="0"/>
            <wp:docPr id="2018229356" name="Picture 1" descr="A graph with numbers and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229356" name="Picture 1" descr="A graph with numbers and a line&#10;&#10;AI-generated content may be incorrect."/>
                    <pic:cNvPicPr/>
                  </pic:nvPicPr>
                  <pic:blipFill>
                    <a:blip r:embed="rId73"/>
                    <a:stretch>
                      <a:fillRect/>
                    </a:stretch>
                  </pic:blipFill>
                  <pic:spPr>
                    <a:xfrm>
                      <a:off x="0" y="0"/>
                      <a:ext cx="3711262" cy="1874682"/>
                    </a:xfrm>
                    <a:prstGeom prst="rect">
                      <a:avLst/>
                    </a:prstGeom>
                  </pic:spPr>
                </pic:pic>
              </a:graphicData>
            </a:graphic>
          </wp:inline>
        </w:drawing>
      </w:r>
    </w:p>
    <w:p w14:paraId="130C7CA0" w14:textId="0D1B04F2" w:rsidR="00D01A77" w:rsidRPr="00BD2BDF" w:rsidRDefault="003A2690" w:rsidP="003A2690">
      <w:pPr>
        <w:pStyle w:val="Caption"/>
        <w:jc w:val="both"/>
      </w:pPr>
      <w:bookmarkStart w:id="610" w:name="_Toc216429052"/>
      <w:r w:rsidRPr="00BD2BDF">
        <w:t xml:space="preserve">Figure </w:t>
      </w:r>
      <w:r w:rsidRPr="00BD2BDF">
        <w:fldChar w:fldCharType="begin"/>
      </w:r>
      <w:r w:rsidRPr="00BD2BDF">
        <w:instrText>SEQ Figure \* ARABIC</w:instrText>
      </w:r>
      <w:r w:rsidRPr="00BD2BDF">
        <w:fldChar w:fldCharType="separate"/>
      </w:r>
      <w:r w:rsidR="003705C0" w:rsidRPr="00BD2BDF">
        <w:t>23</w:t>
      </w:r>
      <w:r w:rsidRPr="00BD2BDF">
        <w:fldChar w:fldCharType="end"/>
      </w:r>
      <w:r w:rsidRPr="00BD2BDF">
        <w:t>: Snort3 packet-size performance</w:t>
      </w:r>
      <w:bookmarkEnd w:id="610"/>
    </w:p>
    <w:p w14:paraId="78B00FDA" w14:textId="77777777" w:rsidR="0081021B" w:rsidRPr="00BD2BDF" w:rsidRDefault="0081021B" w:rsidP="002B178B">
      <w:pPr>
        <w:tabs>
          <w:tab w:val="left" w:pos="2385"/>
        </w:tabs>
        <w:jc w:val="both"/>
      </w:pPr>
    </w:p>
    <w:p w14:paraId="60903881" w14:textId="77777777" w:rsidR="003A2690" w:rsidRPr="00BD2BDF" w:rsidRDefault="0081021B" w:rsidP="00673467">
      <w:pPr>
        <w:keepNext/>
        <w:tabs>
          <w:tab w:val="left" w:pos="2385"/>
        </w:tabs>
        <w:jc w:val="center"/>
      </w:pPr>
      <w:r w:rsidRPr="00BD2BDF">
        <w:rPr>
          <w:noProof/>
        </w:rPr>
        <w:lastRenderedPageBreak/>
        <w:drawing>
          <wp:inline distT="0" distB="0" distL="0" distR="0" wp14:anchorId="07A76496" wp14:editId="641F4ACC">
            <wp:extent cx="3551228" cy="1729890"/>
            <wp:effectExtent l="0" t="0" r="0" b="3810"/>
            <wp:docPr id="1693070042" name="Picture 1" descr="A graph showing different packet siz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070042" name="Picture 1" descr="A graph showing different packet sizes&#10;&#10;AI-generated content may be incorrect."/>
                    <pic:cNvPicPr/>
                  </pic:nvPicPr>
                  <pic:blipFill>
                    <a:blip r:embed="rId74"/>
                    <a:stretch>
                      <a:fillRect/>
                    </a:stretch>
                  </pic:blipFill>
                  <pic:spPr>
                    <a:xfrm>
                      <a:off x="0" y="0"/>
                      <a:ext cx="3551228" cy="1729890"/>
                    </a:xfrm>
                    <a:prstGeom prst="rect">
                      <a:avLst/>
                    </a:prstGeom>
                  </pic:spPr>
                </pic:pic>
              </a:graphicData>
            </a:graphic>
          </wp:inline>
        </w:drawing>
      </w:r>
    </w:p>
    <w:p w14:paraId="2F5B8CB3" w14:textId="57C26BD3" w:rsidR="0081021B" w:rsidRPr="00BD2BDF" w:rsidRDefault="003A2690" w:rsidP="003A2690">
      <w:pPr>
        <w:pStyle w:val="Caption"/>
        <w:jc w:val="both"/>
      </w:pPr>
      <w:bookmarkStart w:id="611" w:name="_Toc216429053"/>
      <w:r w:rsidRPr="00BD2BDF">
        <w:t xml:space="preserve">Figure </w:t>
      </w:r>
      <w:r w:rsidRPr="00BD2BDF">
        <w:fldChar w:fldCharType="begin"/>
      </w:r>
      <w:r w:rsidRPr="00BD2BDF">
        <w:instrText>SEQ Figure \* ARABIC</w:instrText>
      </w:r>
      <w:r w:rsidRPr="00BD2BDF">
        <w:fldChar w:fldCharType="separate"/>
      </w:r>
      <w:r w:rsidR="003705C0" w:rsidRPr="00BD2BDF">
        <w:t>24</w:t>
      </w:r>
      <w:r w:rsidRPr="00BD2BDF">
        <w:fldChar w:fldCharType="end"/>
      </w:r>
      <w:r w:rsidRPr="00BD2BDF">
        <w:t>: Zeek packet-size performance</w:t>
      </w:r>
      <w:bookmarkEnd w:id="611"/>
    </w:p>
    <w:p w14:paraId="5A455B57" w14:textId="77777777" w:rsidR="0081021B" w:rsidRPr="00BD2BDF" w:rsidRDefault="0081021B" w:rsidP="002B178B">
      <w:pPr>
        <w:tabs>
          <w:tab w:val="left" w:pos="2385"/>
        </w:tabs>
        <w:jc w:val="both"/>
      </w:pPr>
    </w:p>
    <w:p w14:paraId="6BC2A8F4" w14:textId="2A168433" w:rsidR="00F3169F" w:rsidRPr="00BD2BDF" w:rsidRDefault="00F3169F" w:rsidP="00294AFB">
      <w:pPr>
        <w:tabs>
          <w:tab w:val="left" w:pos="2385"/>
        </w:tabs>
        <w:spacing w:line="360" w:lineRule="auto"/>
        <w:jc w:val="both"/>
        <w:rPr>
          <w:sz w:val="24"/>
          <w:szCs w:val="24"/>
        </w:rPr>
      </w:pPr>
      <w:r w:rsidRPr="00BD2BDF">
        <w:rPr>
          <w:sz w:val="24"/>
          <w:szCs w:val="24"/>
        </w:rPr>
        <w:t xml:space="preserve">The author of this report placed the results into </w:t>
      </w:r>
      <w:r w:rsidR="005331FD" w:rsidRPr="00BD2BDF">
        <w:rPr>
          <w:sz w:val="24"/>
          <w:szCs w:val="24"/>
        </w:rPr>
        <w:t xml:space="preserve">a </w:t>
      </w:r>
      <w:r w:rsidRPr="00BD2BDF">
        <w:rPr>
          <w:sz w:val="24"/>
          <w:szCs w:val="24"/>
        </w:rPr>
        <w:t>tab</w:t>
      </w:r>
      <w:r w:rsidR="005331FD" w:rsidRPr="00BD2BDF">
        <w:rPr>
          <w:sz w:val="24"/>
          <w:szCs w:val="24"/>
        </w:rPr>
        <w:t>le</w:t>
      </w:r>
      <w:r w:rsidR="00294AFB" w:rsidRPr="00BD2BDF">
        <w:rPr>
          <w:sz w:val="24"/>
          <w:szCs w:val="24"/>
        </w:rPr>
        <w:t>,</w:t>
      </w:r>
      <w:r w:rsidRPr="00BD2BDF">
        <w:rPr>
          <w:sz w:val="24"/>
          <w:szCs w:val="24"/>
        </w:rPr>
        <w:t xml:space="preserve"> facilitat</w:t>
      </w:r>
      <w:r w:rsidR="005331FD" w:rsidRPr="00BD2BDF">
        <w:rPr>
          <w:sz w:val="24"/>
          <w:szCs w:val="24"/>
        </w:rPr>
        <w:t>ing</w:t>
      </w:r>
      <w:r w:rsidRPr="00BD2BDF">
        <w:rPr>
          <w:sz w:val="24"/>
          <w:szCs w:val="24"/>
        </w:rPr>
        <w:t xml:space="preserve"> side-by-side comparison, see Table 3</w:t>
      </w:r>
      <w:r w:rsidR="00D97258" w:rsidRPr="00BD2BDF">
        <w:rPr>
          <w:sz w:val="24"/>
          <w:szCs w:val="24"/>
        </w:rPr>
        <w:t>6</w:t>
      </w:r>
      <w:r w:rsidR="001F0651"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859961935,&quot;citationText&quot;:&quot;&lt;span style=\&quot;font-family:Calibri;font-size:14.666666666666666px;color:#000000\&quot;&gt;[25]&lt;/span&gt;&quot;}"/>
          <w:id w:val="-859961935"/>
          <w:placeholder>
            <w:docPart w:val="9CBD5D9B0FEB4B3984410E684AEFC4B7"/>
          </w:placeholder>
        </w:sdtPr>
        <w:sdtContent>
          <w:r w:rsidR="00F6412B" w:rsidRPr="00BD2BDF">
            <w:rPr>
              <w:rFonts w:ascii="Calibri" w:eastAsia="Times New Roman" w:hAnsi="Calibri" w:cs="Calibri"/>
              <w:color w:val="000000"/>
            </w:rPr>
            <w:t>[25]</w:t>
          </w:r>
        </w:sdtContent>
      </w:sdt>
      <w:r w:rsidR="001F0651" w:rsidRPr="00BD2BDF">
        <w:rPr>
          <w:sz w:val="24"/>
          <w:szCs w:val="24"/>
        </w:rPr>
        <w:t>:</w:t>
      </w:r>
    </w:p>
    <w:p w14:paraId="50C28AB8" w14:textId="39B4C796" w:rsidR="00C32CA5" w:rsidRPr="00BD2BDF" w:rsidRDefault="00C32CA5" w:rsidP="00C32CA5">
      <w:pPr>
        <w:pStyle w:val="Caption"/>
        <w:keepNext/>
        <w:jc w:val="both"/>
      </w:pPr>
      <w:bookmarkStart w:id="612" w:name="_Toc216429223"/>
      <w:r w:rsidRPr="00F657A2">
        <w:t xml:space="preserve">Table </w:t>
      </w:r>
      <w:r w:rsidRPr="00F657A2">
        <w:fldChar w:fldCharType="begin"/>
      </w:r>
      <w:r w:rsidRPr="00F657A2">
        <w:instrText>SEQ Table \* ARABIC</w:instrText>
      </w:r>
      <w:r w:rsidRPr="00F657A2">
        <w:fldChar w:fldCharType="separate"/>
      </w:r>
      <w:r w:rsidR="003705C0" w:rsidRPr="00F657A2">
        <w:t>36</w:t>
      </w:r>
      <w:r w:rsidRPr="00F657A2">
        <w:fldChar w:fldCharType="end"/>
      </w:r>
      <w:r w:rsidRPr="00F657A2">
        <w:t>: Packet-size performance comparison</w:t>
      </w:r>
      <w:bookmarkEnd w:id="612"/>
    </w:p>
    <w:p w14:paraId="48FCA17E" w14:textId="2A7EF404" w:rsidR="0081021B" w:rsidRPr="00BD2BDF" w:rsidRDefault="00721426" w:rsidP="002B178B">
      <w:pPr>
        <w:tabs>
          <w:tab w:val="left" w:pos="2385"/>
        </w:tabs>
        <w:jc w:val="both"/>
      </w:pPr>
      <w:r w:rsidRPr="00BD2BDF">
        <w:rPr>
          <w:noProof/>
        </w:rPr>
        <w:drawing>
          <wp:inline distT="0" distB="0" distL="0" distR="0" wp14:anchorId="636402AF" wp14:editId="5A32D418">
            <wp:extent cx="5731510" cy="2778760"/>
            <wp:effectExtent l="0" t="0" r="2540" b="2540"/>
            <wp:docPr id="540438291" name="Picture 1" descr="A chart with numbers and a number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38291" name="Picture 1" descr="A chart with numbers and a number of different colored squares&#10;&#10;AI-generated content may be incorrect."/>
                    <pic:cNvPicPr/>
                  </pic:nvPicPr>
                  <pic:blipFill>
                    <a:blip r:embed="rId75"/>
                    <a:stretch>
                      <a:fillRect/>
                    </a:stretch>
                  </pic:blipFill>
                  <pic:spPr>
                    <a:xfrm>
                      <a:off x="0" y="0"/>
                      <a:ext cx="5731510" cy="2778760"/>
                    </a:xfrm>
                    <a:prstGeom prst="rect">
                      <a:avLst/>
                    </a:prstGeom>
                  </pic:spPr>
                </pic:pic>
              </a:graphicData>
            </a:graphic>
          </wp:inline>
        </w:drawing>
      </w:r>
    </w:p>
    <w:p w14:paraId="38711AEB" w14:textId="0CAF6FBB" w:rsidR="00572473" w:rsidRPr="00BD2BDF" w:rsidRDefault="001B681A" w:rsidP="00E9653F">
      <w:pPr>
        <w:tabs>
          <w:tab w:val="left" w:pos="2385"/>
        </w:tabs>
        <w:spacing w:line="360" w:lineRule="auto"/>
        <w:jc w:val="both"/>
        <w:rPr>
          <w:sz w:val="24"/>
          <w:szCs w:val="24"/>
        </w:rPr>
      </w:pPr>
      <w:r w:rsidRPr="00BD2BDF">
        <w:rPr>
          <w:sz w:val="24"/>
          <w:szCs w:val="24"/>
        </w:rPr>
        <w:t>According to Waleed</w:t>
      </w:r>
      <w:r w:rsidR="000160F2" w:rsidRPr="00BD2BDF">
        <w:rPr>
          <w:sz w:val="24"/>
          <w:szCs w:val="24"/>
        </w:rPr>
        <w:t xml:space="preserve"> et al.</w:t>
      </w:r>
      <w:r w:rsidR="00FE47A7"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92379145,&quot;citationText&quot;:&quot;&lt;span style=\&quot;font-family:Calibri;font-size:14.666666666666666px;color:#000000\&quot;&gt;[25]&lt;/span&gt;&quot;}"/>
          <w:id w:val="1892379145"/>
          <w:placeholder>
            <w:docPart w:val="CC9D57DB2CF248029A585364F13926DC"/>
          </w:placeholder>
        </w:sdtPr>
        <w:sdtContent>
          <w:r w:rsidR="00F6412B" w:rsidRPr="00BD2BDF">
            <w:rPr>
              <w:rFonts w:ascii="Calibri" w:eastAsia="Times New Roman" w:hAnsi="Calibri" w:cs="Calibri"/>
              <w:color w:val="000000"/>
            </w:rPr>
            <w:t>[25]</w:t>
          </w:r>
        </w:sdtContent>
      </w:sdt>
      <w:r w:rsidRPr="00BD2BDF">
        <w:rPr>
          <w:sz w:val="24"/>
          <w:szCs w:val="24"/>
        </w:rPr>
        <w:t xml:space="preserve"> NIDS drop </w:t>
      </w:r>
      <w:r w:rsidR="0041589E" w:rsidRPr="00BD2BDF">
        <w:rPr>
          <w:sz w:val="24"/>
          <w:szCs w:val="24"/>
        </w:rPr>
        <w:t xml:space="preserve">smaller </w:t>
      </w:r>
      <w:r w:rsidRPr="00BD2BDF">
        <w:rPr>
          <w:sz w:val="24"/>
          <w:szCs w:val="24"/>
        </w:rPr>
        <w:t>packets</w:t>
      </w:r>
      <w:r w:rsidR="0041589E" w:rsidRPr="00BD2BDF">
        <w:rPr>
          <w:sz w:val="24"/>
          <w:szCs w:val="24"/>
        </w:rPr>
        <w:t xml:space="preserve"> if throughput is increased. T</w:t>
      </w:r>
      <w:r w:rsidR="00172140" w:rsidRPr="00BD2BDF">
        <w:rPr>
          <w:sz w:val="24"/>
          <w:szCs w:val="24"/>
        </w:rPr>
        <w:t xml:space="preserve">his </w:t>
      </w:r>
      <w:r w:rsidR="00F90068" w:rsidRPr="00BD2BDF">
        <w:rPr>
          <w:sz w:val="24"/>
          <w:szCs w:val="24"/>
        </w:rPr>
        <w:t>was</w:t>
      </w:r>
      <w:r w:rsidR="0041589E" w:rsidRPr="00BD2BDF">
        <w:rPr>
          <w:sz w:val="24"/>
          <w:szCs w:val="24"/>
        </w:rPr>
        <w:t xml:space="preserve"> not anticipated</w:t>
      </w:r>
      <w:r w:rsidR="00D716D9" w:rsidRPr="00BD2BDF">
        <w:rPr>
          <w:sz w:val="24"/>
          <w:szCs w:val="24"/>
        </w:rPr>
        <w:t>.</w:t>
      </w:r>
      <w:r w:rsidR="0041589E" w:rsidRPr="00BD2BDF">
        <w:rPr>
          <w:sz w:val="24"/>
          <w:szCs w:val="24"/>
        </w:rPr>
        <w:t xml:space="preserve"> </w:t>
      </w:r>
      <w:r w:rsidR="00D716D9" w:rsidRPr="00BD2BDF">
        <w:rPr>
          <w:sz w:val="24"/>
          <w:szCs w:val="24"/>
        </w:rPr>
        <w:t xml:space="preserve"> </w:t>
      </w:r>
      <w:r w:rsidR="00DD24AF" w:rsidRPr="00BD2BDF">
        <w:rPr>
          <w:sz w:val="24"/>
          <w:szCs w:val="24"/>
        </w:rPr>
        <w:t xml:space="preserve">It had been </w:t>
      </w:r>
      <w:r w:rsidR="00D25DC8" w:rsidRPr="00BD2BDF">
        <w:rPr>
          <w:sz w:val="24"/>
          <w:szCs w:val="24"/>
        </w:rPr>
        <w:t>expected</w:t>
      </w:r>
      <w:r w:rsidR="00DD24AF" w:rsidRPr="00BD2BDF">
        <w:rPr>
          <w:sz w:val="24"/>
          <w:szCs w:val="24"/>
        </w:rPr>
        <w:t xml:space="preserve"> that the larger packets be dropped as more memory, (buffer) </w:t>
      </w:r>
      <w:r w:rsidR="00FE47A7" w:rsidRPr="00BD2BDF">
        <w:rPr>
          <w:sz w:val="24"/>
          <w:szCs w:val="24"/>
        </w:rPr>
        <w:t>is</w:t>
      </w:r>
      <w:r w:rsidR="00DD24AF" w:rsidRPr="00BD2BDF">
        <w:rPr>
          <w:sz w:val="24"/>
          <w:szCs w:val="24"/>
        </w:rPr>
        <w:t xml:space="preserve"> required to store the packet as its being processed.  </w:t>
      </w:r>
    </w:p>
    <w:p w14:paraId="13D69989" w14:textId="18D3ECB9" w:rsidR="003762E5" w:rsidRPr="00BD2BDF" w:rsidRDefault="00F443A1" w:rsidP="00E9653F">
      <w:pPr>
        <w:tabs>
          <w:tab w:val="left" w:pos="2385"/>
        </w:tabs>
        <w:spacing w:line="360" w:lineRule="auto"/>
        <w:jc w:val="both"/>
        <w:rPr>
          <w:sz w:val="24"/>
          <w:szCs w:val="24"/>
        </w:rPr>
      </w:pPr>
      <w:r w:rsidRPr="00BD2BDF">
        <w:rPr>
          <w:sz w:val="24"/>
          <w:szCs w:val="24"/>
        </w:rPr>
        <w:t>The best performing NIDS was Suricata</w:t>
      </w:r>
      <w:r w:rsidR="00D1022E" w:rsidRPr="00BD2BDF">
        <w:rPr>
          <w:sz w:val="24"/>
          <w:szCs w:val="24"/>
        </w:rPr>
        <w:t>, with Snort2 being the worst</w:t>
      </w:r>
      <w:r w:rsidR="00E9653F" w:rsidRPr="00BD2BDF">
        <w:rPr>
          <w:sz w:val="24"/>
          <w:szCs w:val="24"/>
        </w:rPr>
        <w:t xml:space="preserve">, see </w:t>
      </w:r>
      <w:r w:rsidR="004F2E4E" w:rsidRPr="00BD2BDF">
        <w:rPr>
          <w:sz w:val="24"/>
          <w:szCs w:val="24"/>
        </w:rPr>
        <w:t>Table 3</w:t>
      </w:r>
      <w:r w:rsidR="00D97258" w:rsidRPr="00BD2BDF">
        <w:rPr>
          <w:sz w:val="24"/>
          <w:szCs w:val="24"/>
        </w:rPr>
        <w:t>7</w:t>
      </w:r>
      <w:r w:rsidR="004F2E4E"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749037693,&quot;citationText&quot;:&quot;&lt;span style=\&quot;font-family:Calibri;font-size:14.666666666666666px;color:#000000\&quot;&gt;[25]&lt;/span&gt;&quot;}"/>
          <w:id w:val="-749037693"/>
          <w:placeholder>
            <w:docPart w:val="CF43EC83C8734A309B6576746958D9F0"/>
          </w:placeholder>
        </w:sdtPr>
        <w:sdtContent>
          <w:r w:rsidR="00F6412B" w:rsidRPr="00BD2BDF">
            <w:rPr>
              <w:rFonts w:ascii="Calibri" w:eastAsia="Times New Roman" w:hAnsi="Calibri" w:cs="Calibri"/>
              <w:color w:val="000000"/>
            </w:rPr>
            <w:t>[25]</w:t>
          </w:r>
        </w:sdtContent>
      </w:sdt>
      <w:r w:rsidR="00187579" w:rsidRPr="00BD2BDF">
        <w:rPr>
          <w:sz w:val="24"/>
          <w:szCs w:val="24"/>
        </w:rPr>
        <w:t>.</w:t>
      </w:r>
    </w:p>
    <w:p w14:paraId="4FE51D99" w14:textId="02F2750F" w:rsidR="00606FAD" w:rsidRPr="00BD2BDF" w:rsidRDefault="00606FAD" w:rsidP="008C4766">
      <w:pPr>
        <w:pStyle w:val="Caption"/>
        <w:keepNext/>
        <w:jc w:val="both"/>
      </w:pPr>
      <w:bookmarkStart w:id="613" w:name="_Toc216429224"/>
      <w:r w:rsidRPr="00BD2BDF">
        <w:t xml:space="preserve">Table </w:t>
      </w:r>
      <w:r w:rsidRPr="00BD2BDF">
        <w:fldChar w:fldCharType="begin"/>
      </w:r>
      <w:r w:rsidRPr="00BD2BDF">
        <w:instrText>SEQ Table \* ARABIC</w:instrText>
      </w:r>
      <w:r w:rsidRPr="00BD2BDF">
        <w:fldChar w:fldCharType="separate"/>
      </w:r>
      <w:r w:rsidR="003705C0" w:rsidRPr="00BD2BDF">
        <w:t>37</w:t>
      </w:r>
      <w:r w:rsidRPr="00BD2BDF">
        <w:fldChar w:fldCharType="end"/>
      </w:r>
      <w:r w:rsidRPr="00BD2BDF">
        <w:t xml:space="preserve">: Waleed </w:t>
      </w:r>
      <w:r w:rsidR="00E9653F" w:rsidRPr="00BD2BDF">
        <w:t xml:space="preserve">et al. </w:t>
      </w:r>
      <w:r w:rsidRPr="00BD2BDF">
        <w:t>System Resource Values</w:t>
      </w:r>
      <w:bookmarkEnd w:id="613"/>
      <w:r w:rsidR="00A75E3C" w:rsidRPr="00BD2BDF">
        <w:t xml:space="preserve"> </w:t>
      </w:r>
    </w:p>
    <w:p w14:paraId="09328CB5" w14:textId="72748FC0" w:rsidR="00606FAD" w:rsidRPr="00BD2BDF" w:rsidRDefault="00606FAD" w:rsidP="00606FAD">
      <w:pPr>
        <w:tabs>
          <w:tab w:val="left" w:pos="2385"/>
        </w:tabs>
        <w:jc w:val="center"/>
      </w:pPr>
      <w:r w:rsidRPr="00BD2BDF">
        <w:rPr>
          <w:noProof/>
        </w:rPr>
        <w:drawing>
          <wp:inline distT="0" distB="0" distL="0" distR="0" wp14:anchorId="7CBBB4C1" wp14:editId="7F6C9E84">
            <wp:extent cx="3215919" cy="952583"/>
            <wp:effectExtent l="0" t="0" r="3810" b="0"/>
            <wp:docPr id="826575743" name="Picture 1"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575743" name="Picture 1" descr="A chart with different colored squares&#10;&#10;AI-generated content may be incorrect."/>
                    <pic:cNvPicPr/>
                  </pic:nvPicPr>
                  <pic:blipFill>
                    <a:blip r:embed="rId76"/>
                    <a:stretch>
                      <a:fillRect/>
                    </a:stretch>
                  </pic:blipFill>
                  <pic:spPr>
                    <a:xfrm>
                      <a:off x="0" y="0"/>
                      <a:ext cx="3215919" cy="952583"/>
                    </a:xfrm>
                    <a:prstGeom prst="rect">
                      <a:avLst/>
                    </a:prstGeom>
                  </pic:spPr>
                </pic:pic>
              </a:graphicData>
            </a:graphic>
          </wp:inline>
        </w:drawing>
      </w:r>
    </w:p>
    <w:p w14:paraId="3BA0C3EB" w14:textId="482E7761" w:rsidR="002B178B" w:rsidRPr="00BD2BDF" w:rsidRDefault="002B178B" w:rsidP="00E27CC1">
      <w:pPr>
        <w:tabs>
          <w:tab w:val="left" w:pos="2385"/>
        </w:tabs>
        <w:spacing w:line="360" w:lineRule="auto"/>
        <w:jc w:val="both"/>
        <w:rPr>
          <w:sz w:val="24"/>
          <w:szCs w:val="24"/>
        </w:rPr>
      </w:pPr>
      <w:r w:rsidRPr="00BD2BDF">
        <w:rPr>
          <w:sz w:val="24"/>
          <w:szCs w:val="24"/>
        </w:rPr>
        <w:lastRenderedPageBreak/>
        <w:t>Packet-loss was used as a metric to determine how NIDS performed as network traffic loads increased.  To improve accuracy, only one NIDS was active during test</w:t>
      </w:r>
      <w:r w:rsidR="00761E56" w:rsidRPr="00BD2BDF">
        <w:rPr>
          <w:sz w:val="24"/>
          <w:szCs w:val="24"/>
        </w:rPr>
        <w:t>ing</w:t>
      </w:r>
      <w:r w:rsidRPr="00BD2BDF">
        <w:rPr>
          <w:sz w:val="24"/>
          <w:szCs w:val="24"/>
        </w:rPr>
        <w:t>, increas</w:t>
      </w:r>
      <w:r w:rsidR="00761E56" w:rsidRPr="00BD2BDF">
        <w:rPr>
          <w:sz w:val="24"/>
          <w:szCs w:val="24"/>
        </w:rPr>
        <w:t>ing</w:t>
      </w:r>
      <w:r w:rsidRPr="00BD2BDF">
        <w:rPr>
          <w:sz w:val="24"/>
          <w:szCs w:val="24"/>
        </w:rPr>
        <w:t xml:space="preserve"> the length of time required for testing.</w:t>
      </w:r>
    </w:p>
    <w:p w14:paraId="2188F480" w14:textId="5C9A1DD6" w:rsidR="002B178B" w:rsidRPr="00BD2BDF" w:rsidRDefault="002B178B" w:rsidP="00E27CC1">
      <w:pPr>
        <w:tabs>
          <w:tab w:val="left" w:pos="2385"/>
        </w:tabs>
        <w:spacing w:line="360" w:lineRule="auto"/>
        <w:jc w:val="both"/>
        <w:rPr>
          <w:sz w:val="24"/>
          <w:szCs w:val="24"/>
        </w:rPr>
      </w:pPr>
      <w:r w:rsidRPr="00BD2BDF">
        <w:rPr>
          <w:sz w:val="24"/>
          <w:szCs w:val="24"/>
        </w:rPr>
        <w:t xml:space="preserve">The results showed Suricata </w:t>
      </w:r>
      <w:r w:rsidR="00480AB5" w:rsidRPr="00BD2BDF">
        <w:rPr>
          <w:sz w:val="24"/>
          <w:szCs w:val="24"/>
        </w:rPr>
        <w:t xml:space="preserve">was superior </w:t>
      </w:r>
      <w:r w:rsidR="00160C5F" w:rsidRPr="00BD2BDF">
        <w:rPr>
          <w:sz w:val="24"/>
          <w:szCs w:val="24"/>
        </w:rPr>
        <w:t>to</w:t>
      </w:r>
      <w:r w:rsidR="00480AB5" w:rsidRPr="00BD2BDF">
        <w:rPr>
          <w:sz w:val="24"/>
          <w:szCs w:val="24"/>
        </w:rPr>
        <w:t xml:space="preserve"> </w:t>
      </w:r>
      <w:r w:rsidRPr="00BD2BDF">
        <w:rPr>
          <w:sz w:val="24"/>
          <w:szCs w:val="24"/>
        </w:rPr>
        <w:t xml:space="preserve">the other NIDS in every facet. Both Suricata and Snort3 have multi-threading architecture, allowing them to process network traffic in parallel therefore improving performance. </w:t>
      </w:r>
      <w:r w:rsidR="00415865" w:rsidRPr="00BD2BDF">
        <w:rPr>
          <w:sz w:val="24"/>
          <w:szCs w:val="24"/>
        </w:rPr>
        <w:t>Research showed</w:t>
      </w:r>
      <w:r w:rsidRPr="00BD2BDF">
        <w:rPr>
          <w:sz w:val="24"/>
          <w:szCs w:val="24"/>
        </w:rPr>
        <w:t xml:space="preserve"> Suricata could load-balance across multiple cores more evenly</w:t>
      </w:r>
      <w:r w:rsidR="00E27CC1" w:rsidRPr="00BD2BDF">
        <w:rPr>
          <w:sz w:val="24"/>
          <w:szCs w:val="24"/>
        </w:rPr>
        <w:t>,</w:t>
      </w:r>
      <w:r w:rsidRPr="00BD2BDF">
        <w:rPr>
          <w:sz w:val="24"/>
          <w:szCs w:val="24"/>
        </w:rPr>
        <w:t xml:space="preserve"> enabling it to function at 600Mbps with Zero packet-loss.</w:t>
      </w:r>
    </w:p>
    <w:p w14:paraId="1497EF67" w14:textId="7E72D07F" w:rsidR="00000FC7" w:rsidRPr="00BD2BDF" w:rsidRDefault="00371744" w:rsidP="002B178B">
      <w:pPr>
        <w:spacing w:line="360" w:lineRule="auto"/>
        <w:jc w:val="both"/>
        <w:rPr>
          <w:sz w:val="24"/>
          <w:szCs w:val="24"/>
        </w:rPr>
      </w:pPr>
      <w:r w:rsidRPr="00BD2BDF">
        <w:rPr>
          <w:sz w:val="24"/>
          <w:szCs w:val="24"/>
        </w:rPr>
        <w:t xml:space="preserve">See Table </w:t>
      </w:r>
      <w:r w:rsidR="00F90385" w:rsidRPr="00BD2BDF">
        <w:rPr>
          <w:sz w:val="24"/>
          <w:szCs w:val="24"/>
        </w:rPr>
        <w:t>3</w:t>
      </w:r>
      <w:r w:rsidR="00D97258" w:rsidRPr="00BD2BDF">
        <w:rPr>
          <w:sz w:val="24"/>
          <w:szCs w:val="24"/>
        </w:rPr>
        <w:t>8</w:t>
      </w:r>
      <w:r w:rsidR="00F90385" w:rsidRPr="00BD2BDF">
        <w:rPr>
          <w:sz w:val="24"/>
          <w:szCs w:val="24"/>
        </w:rPr>
        <w:t xml:space="preserve"> for </w:t>
      </w:r>
      <w:r w:rsidR="00847679" w:rsidRPr="00BD2BDF">
        <w:rPr>
          <w:sz w:val="24"/>
          <w:szCs w:val="24"/>
        </w:rPr>
        <w:t>Waleed</w:t>
      </w:r>
      <w:r w:rsidR="009E6E8A" w:rsidRPr="00BD2BDF">
        <w:rPr>
          <w:sz w:val="24"/>
          <w:szCs w:val="24"/>
        </w:rPr>
        <w:t xml:space="preserve"> et al.</w:t>
      </w:r>
      <w:r w:rsidR="00847679" w:rsidRPr="00BD2BDF">
        <w:rPr>
          <w:sz w:val="24"/>
          <w:szCs w:val="24"/>
        </w:rPr>
        <w:t xml:space="preserve"> </w:t>
      </w:r>
      <w:r w:rsidR="00796D83" w:rsidRPr="00BD2BDF">
        <w:rPr>
          <w:sz w:val="24"/>
          <w:szCs w:val="24"/>
        </w:rPr>
        <w:t>f</w:t>
      </w:r>
      <w:r w:rsidR="008937DB" w:rsidRPr="00BD2BDF">
        <w:rPr>
          <w:sz w:val="24"/>
          <w:szCs w:val="24"/>
        </w:rPr>
        <w:t xml:space="preserve">indings </w:t>
      </w:r>
      <w:r w:rsidR="00E20B2E" w:rsidRPr="00BD2BDF">
        <w:rPr>
          <w:sz w:val="24"/>
          <w:szCs w:val="24"/>
        </w:rPr>
        <w:t>with critical analysis in</w:t>
      </w:r>
      <w:r w:rsidR="00F90385" w:rsidRPr="00BD2BDF">
        <w:rPr>
          <w:sz w:val="24"/>
          <w:szCs w:val="24"/>
        </w:rPr>
        <w:t xml:space="preserve"> Tables </w:t>
      </w:r>
      <w:r w:rsidR="00D97258" w:rsidRPr="00BD2BDF">
        <w:rPr>
          <w:sz w:val="24"/>
          <w:szCs w:val="24"/>
        </w:rPr>
        <w:t>39</w:t>
      </w:r>
      <w:r w:rsidR="00F90385" w:rsidRPr="00BD2BDF">
        <w:rPr>
          <w:sz w:val="24"/>
          <w:szCs w:val="24"/>
        </w:rPr>
        <w:t>-4</w:t>
      </w:r>
      <w:r w:rsidR="00D97258" w:rsidRPr="00BD2BDF">
        <w:rPr>
          <w:sz w:val="24"/>
          <w:szCs w:val="24"/>
        </w:rPr>
        <w:t>0</w:t>
      </w:r>
      <w:r w:rsidR="005E73BB" w:rsidRPr="00BD2BDF">
        <w:rPr>
          <w:sz w:val="24"/>
          <w:szCs w:val="24"/>
        </w:rPr>
        <w:t>, and NIDS comparisons Table 41</w:t>
      </w:r>
      <w:r w:rsidR="00F90385" w:rsidRPr="00BD2BDF">
        <w:rPr>
          <w:sz w:val="24"/>
          <w:szCs w:val="24"/>
        </w:rPr>
        <w:t xml:space="preserve"> </w:t>
      </w:r>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278686491,&quot;citationText&quot;:&quot;&lt;span style=\&quot;font-family:Calibri;font-size:14.666666666666666px;color:#000000\&quot;&gt;[25]&lt;/span&gt;&quot;}"/>
          <w:id w:val="1278686491"/>
          <w:placeholder>
            <w:docPart w:val="43DA4845D13D4A6585CC23D79351386C"/>
          </w:placeholder>
        </w:sdtPr>
        <w:sdtContent>
          <w:r w:rsidR="00F6412B" w:rsidRPr="00BD2BDF">
            <w:rPr>
              <w:rFonts w:ascii="Calibri" w:eastAsia="Times New Roman" w:hAnsi="Calibri" w:cs="Calibri"/>
              <w:color w:val="000000"/>
            </w:rPr>
            <w:t>[25]</w:t>
          </w:r>
        </w:sdtContent>
      </w:sdt>
      <w:sdt>
        <w:sdtPr>
          <w:rPr>
            <w:rFonts w:ascii="Calibri" w:hAnsi="Calibri" w:cs="Calibri"/>
            <w:color w:val="000000"/>
            <w:sz w:val="24"/>
            <w:szCs w:val="24"/>
            <w:highlight w:val="white"/>
          </w:rPr>
          <w:alias w:val="Citation"/>
          <w:tag w:val="{&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7383641,&quot;citationText&quot;:&quot;&lt;span style=\&quot;font-family:Calibri;font-size:14.666666666666666px;color:#000000\&quot;&gt;[81]&lt;/span&gt;&quot;}"/>
          <w:id w:val="1607383641"/>
          <w:placeholder>
            <w:docPart w:val="C0F58E04038F49F28AE43DDBF50C9ADC"/>
          </w:placeholder>
        </w:sdtPr>
        <w:sdtContent>
          <w:r w:rsidR="00F6412B" w:rsidRPr="00BD2BDF">
            <w:rPr>
              <w:rFonts w:ascii="Calibri" w:eastAsia="Times New Roman" w:hAnsi="Calibri" w:cs="Calibri"/>
              <w:color w:val="000000"/>
            </w:rPr>
            <w:t>[81]</w:t>
          </w:r>
        </w:sdtContent>
      </w:sdt>
      <w:r w:rsidR="00B32162" w:rsidRPr="00BD2BDF">
        <w:rPr>
          <w:sz w:val="24"/>
          <w:szCs w:val="24"/>
        </w:rPr>
        <w:t>:</w:t>
      </w:r>
    </w:p>
    <w:p w14:paraId="528A446A" w14:textId="103227F5" w:rsidR="008937DB" w:rsidRPr="00BD2BDF" w:rsidRDefault="008937DB" w:rsidP="008937DB">
      <w:pPr>
        <w:pStyle w:val="Caption"/>
        <w:keepNext/>
        <w:jc w:val="both"/>
      </w:pPr>
      <w:bookmarkStart w:id="614" w:name="_Toc216429225"/>
      <w:r w:rsidRPr="00E11DE3">
        <w:t xml:space="preserve">Table </w:t>
      </w:r>
      <w:r w:rsidRPr="00E11DE3">
        <w:fldChar w:fldCharType="begin"/>
      </w:r>
      <w:r w:rsidRPr="00E11DE3">
        <w:instrText>SEQ Table \* ARABIC</w:instrText>
      </w:r>
      <w:r w:rsidRPr="00E11DE3">
        <w:fldChar w:fldCharType="separate"/>
      </w:r>
      <w:r w:rsidR="003705C0" w:rsidRPr="00E11DE3">
        <w:t>38</w:t>
      </w:r>
      <w:r w:rsidRPr="00E11DE3">
        <w:fldChar w:fldCharType="end"/>
      </w:r>
      <w:r w:rsidRPr="00E11DE3">
        <w:t xml:space="preserve">: Waleed </w:t>
      </w:r>
      <w:r w:rsidR="00796D83" w:rsidRPr="00E11DE3">
        <w:t xml:space="preserve">et al. </w:t>
      </w:r>
      <w:r w:rsidRPr="00E11DE3">
        <w:t>Findings</w:t>
      </w:r>
      <w:bookmarkEnd w:id="614"/>
    </w:p>
    <w:p w14:paraId="384282E6" w14:textId="27C5B7F3" w:rsidR="00C72EC3" w:rsidRPr="00BD2BDF" w:rsidRDefault="005C08AD" w:rsidP="008D5975">
      <w:r w:rsidRPr="00BD2BDF">
        <w:rPr>
          <w:noProof/>
        </w:rPr>
        <w:drawing>
          <wp:inline distT="0" distB="0" distL="0" distR="0" wp14:anchorId="633D11BC" wp14:editId="3C99854E">
            <wp:extent cx="5648325" cy="2714625"/>
            <wp:effectExtent l="0" t="0" r="9525" b="9525"/>
            <wp:docPr id="1632600953" name="Picture 1" descr="A white text with yellow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00953" name="Picture 1" descr="A white text with yellow lines&#10;&#10;AI-generated content may be incorrect."/>
                    <pic:cNvPicPr/>
                  </pic:nvPicPr>
                  <pic:blipFill rotWithShape="1">
                    <a:blip r:embed="rId77"/>
                    <a:srcRect l="666" t="1365" r="786" b="1410"/>
                    <a:stretch>
                      <a:fillRect/>
                    </a:stretch>
                  </pic:blipFill>
                  <pic:spPr bwMode="auto">
                    <a:xfrm>
                      <a:off x="0" y="0"/>
                      <a:ext cx="5648325" cy="2714625"/>
                    </a:xfrm>
                    <a:prstGeom prst="rect">
                      <a:avLst/>
                    </a:prstGeom>
                    <a:ln>
                      <a:noFill/>
                    </a:ln>
                    <a:extLst>
                      <a:ext uri="{53640926-AAD7-44D8-BBD7-CCE9431645EC}">
                        <a14:shadowObscured xmlns:a14="http://schemas.microsoft.com/office/drawing/2010/main"/>
                      </a:ext>
                    </a:extLst>
                  </pic:spPr>
                </pic:pic>
              </a:graphicData>
            </a:graphic>
          </wp:inline>
        </w:drawing>
      </w:r>
    </w:p>
    <w:p w14:paraId="39904056" w14:textId="41341CB0" w:rsidR="002A39DC" w:rsidRPr="00BD2BDF" w:rsidRDefault="002A39DC" w:rsidP="002A39DC">
      <w:pPr>
        <w:pStyle w:val="Caption"/>
        <w:keepNext/>
      </w:pPr>
      <w:bookmarkStart w:id="615" w:name="_Toc216429226"/>
      <w:r w:rsidRPr="00E11DE3">
        <w:lastRenderedPageBreak/>
        <w:t xml:space="preserve">Table </w:t>
      </w:r>
      <w:r w:rsidRPr="00E11DE3">
        <w:fldChar w:fldCharType="begin"/>
      </w:r>
      <w:r w:rsidRPr="00E11DE3">
        <w:instrText>SEQ Table \* ARABIC</w:instrText>
      </w:r>
      <w:r w:rsidRPr="00E11DE3">
        <w:fldChar w:fldCharType="separate"/>
      </w:r>
      <w:r w:rsidR="003705C0" w:rsidRPr="00E11DE3">
        <w:t>39</w:t>
      </w:r>
      <w:r w:rsidRPr="00E11DE3">
        <w:fldChar w:fldCharType="end"/>
      </w:r>
      <w:r w:rsidRPr="00E11DE3">
        <w:t>: Critical Analysis</w:t>
      </w:r>
      <w:r w:rsidR="00325061" w:rsidRPr="00E11DE3">
        <w:t>/</w:t>
      </w:r>
      <w:r w:rsidR="00702A56" w:rsidRPr="00E11DE3">
        <w:t>Claims</w:t>
      </w:r>
      <w:bookmarkEnd w:id="615"/>
    </w:p>
    <w:p w14:paraId="29186214" w14:textId="43CADDD3" w:rsidR="001A1071" w:rsidRPr="00BD2BDF" w:rsidRDefault="001A1071" w:rsidP="001A1071">
      <w:r w:rsidRPr="00BD2BDF">
        <w:rPr>
          <w:noProof/>
        </w:rPr>
        <w:drawing>
          <wp:inline distT="0" distB="0" distL="0" distR="0" wp14:anchorId="58ACB474" wp14:editId="7B9002E0">
            <wp:extent cx="5731510" cy="3027680"/>
            <wp:effectExtent l="0" t="0" r="2540" b="1270"/>
            <wp:docPr id="91796974" name="Picture 1" descr="A white and yellow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96974" name="Picture 1" descr="A white and yellow box with black text&#10;&#10;AI-generated content may be incorrect."/>
                    <pic:cNvPicPr/>
                  </pic:nvPicPr>
                  <pic:blipFill>
                    <a:blip r:embed="rId78"/>
                    <a:stretch>
                      <a:fillRect/>
                    </a:stretch>
                  </pic:blipFill>
                  <pic:spPr>
                    <a:xfrm>
                      <a:off x="0" y="0"/>
                      <a:ext cx="5731510" cy="3027680"/>
                    </a:xfrm>
                    <a:prstGeom prst="rect">
                      <a:avLst/>
                    </a:prstGeom>
                  </pic:spPr>
                </pic:pic>
              </a:graphicData>
            </a:graphic>
          </wp:inline>
        </w:drawing>
      </w:r>
    </w:p>
    <w:p w14:paraId="176AF003" w14:textId="5ECB3D7D" w:rsidR="00573187" w:rsidRPr="00BD2BDF" w:rsidRDefault="00573187" w:rsidP="00573187"/>
    <w:p w14:paraId="094BD064" w14:textId="6DE1CB3D" w:rsidR="009B5AC9" w:rsidRPr="00BD2BDF" w:rsidRDefault="009B5AC9" w:rsidP="009B5AC9">
      <w:pPr>
        <w:pStyle w:val="Caption"/>
        <w:keepNext/>
      </w:pPr>
      <w:bookmarkStart w:id="616" w:name="_Toc216429227"/>
      <w:r w:rsidRPr="00E11DE3">
        <w:lastRenderedPageBreak/>
        <w:t xml:space="preserve">Table </w:t>
      </w:r>
      <w:r w:rsidRPr="00E11DE3">
        <w:fldChar w:fldCharType="begin"/>
      </w:r>
      <w:r w:rsidRPr="00E11DE3">
        <w:instrText>SEQ Table \* ARABIC</w:instrText>
      </w:r>
      <w:r w:rsidRPr="00E11DE3">
        <w:fldChar w:fldCharType="separate"/>
      </w:r>
      <w:r w:rsidR="003705C0" w:rsidRPr="00E11DE3">
        <w:t>40</w:t>
      </w:r>
      <w:r w:rsidRPr="00E11DE3">
        <w:fldChar w:fldCharType="end"/>
      </w:r>
      <w:r w:rsidRPr="00E11DE3">
        <w:t>: Critical Analysis</w:t>
      </w:r>
      <w:r w:rsidR="00436E8E" w:rsidRPr="00E11DE3">
        <w:t>/</w:t>
      </w:r>
      <w:r w:rsidR="002231BE" w:rsidRPr="00E11DE3">
        <w:t>Observations</w:t>
      </w:r>
      <w:bookmarkEnd w:id="616"/>
    </w:p>
    <w:p w14:paraId="320DC6B7" w14:textId="52792836" w:rsidR="00840FB4" w:rsidRPr="00BD2BDF" w:rsidRDefault="00840FB4" w:rsidP="00840FB4">
      <w:r w:rsidRPr="00BD2BDF">
        <w:rPr>
          <w:noProof/>
        </w:rPr>
        <w:drawing>
          <wp:inline distT="0" distB="0" distL="0" distR="0" wp14:anchorId="0D08720B" wp14:editId="1118A575">
            <wp:extent cx="5731510" cy="5819140"/>
            <wp:effectExtent l="0" t="0" r="2540" b="0"/>
            <wp:docPr id="212037799" name="Picture 1" descr="A white and yellow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37799" name="Picture 1" descr="A white and yellow document with black text&#10;&#10;AI-generated content may be incorrect."/>
                    <pic:cNvPicPr/>
                  </pic:nvPicPr>
                  <pic:blipFill>
                    <a:blip r:embed="rId79"/>
                    <a:stretch>
                      <a:fillRect/>
                    </a:stretch>
                  </pic:blipFill>
                  <pic:spPr>
                    <a:xfrm>
                      <a:off x="0" y="0"/>
                      <a:ext cx="5731510" cy="5819140"/>
                    </a:xfrm>
                    <a:prstGeom prst="rect">
                      <a:avLst/>
                    </a:prstGeom>
                  </pic:spPr>
                </pic:pic>
              </a:graphicData>
            </a:graphic>
          </wp:inline>
        </w:drawing>
      </w:r>
    </w:p>
    <w:p w14:paraId="3F608A78" w14:textId="79903F7C" w:rsidR="004F1F29" w:rsidRPr="00BD2BDF" w:rsidRDefault="004F1F29" w:rsidP="00573187"/>
    <w:p w14:paraId="4D9B7E89" w14:textId="77777777" w:rsidR="00BA7D40" w:rsidRPr="00BD2BDF" w:rsidRDefault="00BA7D40" w:rsidP="00573187"/>
    <w:p w14:paraId="286A35F9" w14:textId="77777777" w:rsidR="00BA7D40" w:rsidRPr="00BD2BDF" w:rsidRDefault="00BA7D40" w:rsidP="00573187"/>
    <w:p w14:paraId="1D4BBD35" w14:textId="77777777" w:rsidR="00BA7D40" w:rsidRPr="00BD2BDF" w:rsidRDefault="00BA7D40" w:rsidP="00573187"/>
    <w:p w14:paraId="724E1617" w14:textId="77777777" w:rsidR="00BA7D40" w:rsidRPr="00BD2BDF" w:rsidRDefault="00BA7D40" w:rsidP="00573187"/>
    <w:p w14:paraId="3066F1C4" w14:textId="77777777" w:rsidR="00BA7D40" w:rsidRPr="00BD2BDF" w:rsidRDefault="00BA7D40" w:rsidP="00573187"/>
    <w:p w14:paraId="0CF78D0B" w14:textId="77777777" w:rsidR="00BA7D40" w:rsidRPr="00BD2BDF" w:rsidRDefault="00BA7D40" w:rsidP="00573187"/>
    <w:p w14:paraId="35A8B621" w14:textId="77777777" w:rsidR="00BA7D40" w:rsidRPr="00BD2BDF" w:rsidRDefault="00BA7D40" w:rsidP="00573187"/>
    <w:p w14:paraId="776D3FE8" w14:textId="68061ECF" w:rsidR="00576127" w:rsidRPr="00BD2BDF" w:rsidRDefault="00576127" w:rsidP="00576127">
      <w:pPr>
        <w:pStyle w:val="Caption"/>
        <w:keepNext/>
      </w:pPr>
      <w:bookmarkStart w:id="617" w:name="_Toc216429228"/>
      <w:r w:rsidRPr="00E11DE3">
        <w:lastRenderedPageBreak/>
        <w:t xml:space="preserve">Table </w:t>
      </w:r>
      <w:r w:rsidRPr="00E11DE3">
        <w:fldChar w:fldCharType="begin"/>
      </w:r>
      <w:r w:rsidRPr="00E11DE3">
        <w:instrText>SEQ Table \* ARABIC</w:instrText>
      </w:r>
      <w:r w:rsidRPr="00E11DE3">
        <w:fldChar w:fldCharType="separate"/>
      </w:r>
      <w:r w:rsidR="003705C0" w:rsidRPr="00E11DE3">
        <w:t>41</w:t>
      </w:r>
      <w:r w:rsidRPr="00E11DE3">
        <w:fldChar w:fldCharType="end"/>
      </w:r>
      <w:r w:rsidRPr="00E11DE3">
        <w:t>: Waleed</w:t>
      </w:r>
      <w:r w:rsidR="008678E3" w:rsidRPr="00E11DE3">
        <w:t xml:space="preserve"> et al.</w:t>
      </w:r>
      <w:r w:rsidRPr="00E11DE3">
        <w:t xml:space="preserve"> NIDS performance</w:t>
      </w:r>
      <w:r w:rsidR="00263826" w:rsidRPr="00E11DE3">
        <w:t xml:space="preserve"> Comparison</w:t>
      </w:r>
      <w:bookmarkEnd w:id="617"/>
    </w:p>
    <w:p w14:paraId="58B0778B" w14:textId="06E97212" w:rsidR="001240EB" w:rsidRPr="00BD2BDF" w:rsidRDefault="001240EB" w:rsidP="001240EB">
      <w:r w:rsidRPr="00BD2BDF">
        <w:rPr>
          <w:noProof/>
        </w:rPr>
        <w:drawing>
          <wp:inline distT="0" distB="0" distL="0" distR="0" wp14:anchorId="44C9D170" wp14:editId="4129DB92">
            <wp:extent cx="5731510" cy="2586355"/>
            <wp:effectExtent l="0" t="0" r="2540" b="4445"/>
            <wp:docPr id="1232009418" name="Picture 1" descr="A white and yellow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009418" name="Picture 1" descr="A white and yellow box with black text&#10;&#10;AI-generated content may be incorrect."/>
                    <pic:cNvPicPr/>
                  </pic:nvPicPr>
                  <pic:blipFill>
                    <a:blip r:embed="rId80"/>
                    <a:stretch>
                      <a:fillRect/>
                    </a:stretch>
                  </pic:blipFill>
                  <pic:spPr>
                    <a:xfrm>
                      <a:off x="0" y="0"/>
                      <a:ext cx="5731510" cy="2586355"/>
                    </a:xfrm>
                    <a:prstGeom prst="rect">
                      <a:avLst/>
                    </a:prstGeom>
                  </pic:spPr>
                </pic:pic>
              </a:graphicData>
            </a:graphic>
          </wp:inline>
        </w:drawing>
      </w:r>
    </w:p>
    <w:p w14:paraId="41105AB4" w14:textId="7DAA09F4" w:rsidR="00E91415" w:rsidRPr="00BD2BDF" w:rsidRDefault="003E65DF" w:rsidP="005A6114">
      <w:r w:rsidRPr="00BD2BDF">
        <w:t>See</w:t>
      </w:r>
      <w:r w:rsidR="00E91415" w:rsidRPr="00BD2BDF">
        <w:t xml:space="preserve"> Appendix 1.2.1</w:t>
      </w:r>
      <w:r w:rsidRPr="00BD2BDF">
        <w:t xml:space="preserve"> for further analysis</w:t>
      </w:r>
      <w:r w:rsidR="00E91415" w:rsidRPr="00BD2BDF">
        <w:t>.</w:t>
      </w:r>
    </w:p>
    <w:p w14:paraId="2ED51AB0" w14:textId="6BC9B1FB" w:rsidR="005C6B16" w:rsidRPr="00BD2BDF" w:rsidRDefault="005C6B16" w:rsidP="00E53D7B">
      <w:pPr>
        <w:spacing w:line="360" w:lineRule="auto"/>
        <w:jc w:val="both"/>
        <w:rPr>
          <w:sz w:val="24"/>
          <w:szCs w:val="24"/>
          <w:highlight w:val="cyan"/>
        </w:rPr>
      </w:pPr>
    </w:p>
    <w:p w14:paraId="72BDE6A0" w14:textId="328CC66A" w:rsidR="00E53D7B" w:rsidRPr="00E11DE3" w:rsidRDefault="00E53D7B" w:rsidP="00D611FF">
      <w:pPr>
        <w:pStyle w:val="Heading3"/>
        <w:numPr>
          <w:ilvl w:val="2"/>
          <w:numId w:val="2"/>
        </w:numPr>
      </w:pPr>
      <w:bookmarkStart w:id="618" w:name="_Toc216428910"/>
      <w:r w:rsidRPr="00E11DE3">
        <w:t xml:space="preserve">NIDS </w:t>
      </w:r>
      <w:r w:rsidR="004D611D" w:rsidRPr="00E11DE3">
        <w:t>Signatures/</w:t>
      </w:r>
      <w:r w:rsidRPr="00E11DE3">
        <w:t>Rules</w:t>
      </w:r>
      <w:bookmarkEnd w:id="618"/>
    </w:p>
    <w:p w14:paraId="7A457D9C" w14:textId="77777777" w:rsidR="00E53D7B" w:rsidRPr="00BD2BDF" w:rsidRDefault="00E53D7B" w:rsidP="00E53D7B">
      <w:pPr>
        <w:rPr>
          <w:highlight w:val="cyan"/>
        </w:rPr>
      </w:pPr>
    </w:p>
    <w:p w14:paraId="5CF954C8" w14:textId="64B93777" w:rsidR="006A26B9" w:rsidRPr="00BD2BDF" w:rsidRDefault="000A13B8" w:rsidP="00BA7ABC">
      <w:pPr>
        <w:spacing w:line="360" w:lineRule="auto"/>
        <w:jc w:val="both"/>
        <w:rPr>
          <w:sz w:val="24"/>
          <w:szCs w:val="24"/>
        </w:rPr>
      </w:pPr>
      <w:r w:rsidRPr="00BD2BDF">
        <w:rPr>
          <w:sz w:val="24"/>
          <w:szCs w:val="24"/>
        </w:rPr>
        <w:t>NIDS s</w:t>
      </w:r>
      <w:r w:rsidR="0000732B" w:rsidRPr="00BD2BDF">
        <w:rPr>
          <w:sz w:val="24"/>
          <w:szCs w:val="24"/>
        </w:rPr>
        <w:t>ignatures/rules are generated by developers/</w:t>
      </w:r>
      <w:r w:rsidR="002F2709" w:rsidRPr="00BD2BDF">
        <w:rPr>
          <w:sz w:val="24"/>
          <w:szCs w:val="24"/>
        </w:rPr>
        <w:t>administrators and</w:t>
      </w:r>
      <w:r w:rsidR="0040313D" w:rsidRPr="00BD2BDF">
        <w:rPr>
          <w:sz w:val="24"/>
          <w:szCs w:val="24"/>
        </w:rPr>
        <w:t xml:space="preserve"> </w:t>
      </w:r>
      <w:r w:rsidR="0000732B" w:rsidRPr="00BD2BDF">
        <w:rPr>
          <w:sz w:val="24"/>
          <w:szCs w:val="24"/>
        </w:rPr>
        <w:t>requir</w:t>
      </w:r>
      <w:r w:rsidR="0040313D" w:rsidRPr="00BD2BDF">
        <w:rPr>
          <w:sz w:val="24"/>
          <w:szCs w:val="24"/>
        </w:rPr>
        <w:t>e</w:t>
      </w:r>
      <w:r w:rsidR="0000732B" w:rsidRPr="00BD2BDF">
        <w:rPr>
          <w:sz w:val="24"/>
          <w:szCs w:val="24"/>
        </w:rPr>
        <w:t xml:space="preserve"> periodic updat</w:t>
      </w:r>
      <w:r w:rsidR="00DA64B5" w:rsidRPr="00BD2BDF">
        <w:rPr>
          <w:sz w:val="24"/>
          <w:szCs w:val="24"/>
        </w:rPr>
        <w:t>es</w:t>
      </w:r>
      <w:r w:rsidR="001410E6" w:rsidRPr="00BD2BDF">
        <w:rPr>
          <w:sz w:val="24"/>
          <w:szCs w:val="24"/>
        </w:rPr>
        <w:t xml:space="preserve"> to ensure any new threats are detected</w:t>
      </w:r>
      <w:r w:rsidR="0000732B" w:rsidRPr="00BD2BDF">
        <w:rPr>
          <w:sz w:val="24"/>
          <w:szCs w:val="24"/>
        </w:rPr>
        <w:t xml:space="preserve">.  </w:t>
      </w:r>
      <w:r w:rsidR="002F2709" w:rsidRPr="00BD2BDF">
        <w:rPr>
          <w:sz w:val="24"/>
          <w:szCs w:val="24"/>
        </w:rPr>
        <w:t>L</w:t>
      </w:r>
      <w:r w:rsidR="00127E1C" w:rsidRPr="00BD2BDF">
        <w:rPr>
          <w:sz w:val="24"/>
          <w:szCs w:val="24"/>
        </w:rPr>
        <w:t xml:space="preserve">ocal rules </w:t>
      </w:r>
      <w:r w:rsidR="002F2709" w:rsidRPr="00BD2BDF">
        <w:rPr>
          <w:sz w:val="24"/>
          <w:szCs w:val="24"/>
        </w:rPr>
        <w:t>can</w:t>
      </w:r>
      <w:r w:rsidR="00127E1C" w:rsidRPr="00BD2BDF">
        <w:rPr>
          <w:sz w:val="24"/>
          <w:szCs w:val="24"/>
        </w:rPr>
        <w:t xml:space="preserve"> be generated to meet </w:t>
      </w:r>
      <w:r w:rsidR="002F2709" w:rsidRPr="00BD2BDF">
        <w:rPr>
          <w:sz w:val="24"/>
          <w:szCs w:val="24"/>
        </w:rPr>
        <w:t>the organisation</w:t>
      </w:r>
      <w:r w:rsidR="000F374B" w:rsidRPr="00BD2BDF">
        <w:rPr>
          <w:sz w:val="24"/>
          <w:szCs w:val="24"/>
        </w:rPr>
        <w:t>’s</w:t>
      </w:r>
      <w:r w:rsidR="002F2709" w:rsidRPr="00BD2BDF">
        <w:rPr>
          <w:sz w:val="24"/>
          <w:szCs w:val="24"/>
        </w:rPr>
        <w:t xml:space="preserve"> </w:t>
      </w:r>
      <w:r w:rsidR="00127E1C" w:rsidRPr="00BD2BDF">
        <w:rPr>
          <w:sz w:val="24"/>
          <w:szCs w:val="24"/>
        </w:rPr>
        <w:t xml:space="preserve">requirements.  </w:t>
      </w:r>
      <w:r w:rsidRPr="00BD2BDF">
        <w:rPr>
          <w:sz w:val="24"/>
          <w:szCs w:val="24"/>
        </w:rPr>
        <w:t>S</w:t>
      </w:r>
      <w:r w:rsidR="008A2089" w:rsidRPr="00BD2BDF">
        <w:rPr>
          <w:sz w:val="24"/>
          <w:szCs w:val="24"/>
        </w:rPr>
        <w:t>ignatures/rules are a set of conditions</w:t>
      </w:r>
      <w:r w:rsidR="00D443F4" w:rsidRPr="00BD2BDF">
        <w:rPr>
          <w:sz w:val="24"/>
          <w:szCs w:val="24"/>
        </w:rPr>
        <w:t xml:space="preserve"> </w:t>
      </w:r>
      <w:r w:rsidR="00B95AAB" w:rsidRPr="00BD2BDF">
        <w:rPr>
          <w:sz w:val="24"/>
          <w:szCs w:val="24"/>
        </w:rPr>
        <w:t>which if met by network traffic, trigger an action.</w:t>
      </w:r>
      <w:r w:rsidR="000960B0" w:rsidRPr="00BD2BDF">
        <w:rPr>
          <w:sz w:val="24"/>
          <w:szCs w:val="24"/>
        </w:rPr>
        <w:t xml:space="preserve">  This </w:t>
      </w:r>
      <w:r w:rsidR="001B489A" w:rsidRPr="00BD2BDF">
        <w:rPr>
          <w:sz w:val="24"/>
          <w:szCs w:val="24"/>
        </w:rPr>
        <w:t>process is</w:t>
      </w:r>
      <w:r w:rsidR="000960B0" w:rsidRPr="00BD2BDF">
        <w:rPr>
          <w:sz w:val="24"/>
          <w:szCs w:val="24"/>
        </w:rPr>
        <w:t xml:space="preserve"> the core mechanism in detecting malicious traffic</w:t>
      </w:r>
      <w:r w:rsidR="00127E1C"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4862337,&quot;citationText&quot;:&quot;&lt;span style=\&quot;font-family:Calibri;font-size:14.666666666666666px;color:#000000\&quot;&gt;[22]&lt;/span&gt;&quot;}"/>
          <w:id w:val="1614862337"/>
          <w:placeholder>
            <w:docPart w:val="4C921D27C8AE4F41AF6FF53F17D7E31D"/>
          </w:placeholder>
        </w:sdtPr>
        <w:sdtContent>
          <w:r w:rsidR="00F6412B" w:rsidRPr="00BD2BDF">
            <w:rPr>
              <w:rFonts w:ascii="Calibri" w:eastAsia="Times New Roman" w:hAnsi="Calibri" w:cs="Calibri"/>
              <w:color w:val="000000"/>
            </w:rPr>
            <w:t>[22]</w:t>
          </w:r>
        </w:sdtContent>
      </w:sdt>
      <w:sdt>
        <w:sdtPr>
          <w:rPr>
            <w:rFonts w:ascii="Calibri" w:hAnsi="Calibri" w:cs="Calibri"/>
            <w:color w:val="000000"/>
            <w:sz w:val="24"/>
            <w:szCs w:val="24"/>
            <w:highlight w:val="white"/>
          </w:rPr>
          <w:alias w:val="Citation"/>
          <w:tag w:val="{&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7849425,&quot;citationText&quot;:&quot;&lt;span style=\&quot;font-family:Calibri;font-size:14.666666666666666px;color:#000000\&quot;&gt;[81]&lt;/span&gt;&quot;}"/>
          <w:id w:val="387849425"/>
          <w:placeholder>
            <w:docPart w:val="0B7C1D07F57F4CC2895012ABCAA7FB2F"/>
          </w:placeholder>
        </w:sdtPr>
        <w:sdtContent>
          <w:r w:rsidR="00F6412B" w:rsidRPr="00BD2BDF">
            <w:rPr>
              <w:rFonts w:ascii="Calibri" w:eastAsia="Times New Roman" w:hAnsi="Calibri" w:cs="Calibri"/>
              <w:color w:val="000000"/>
            </w:rPr>
            <w:t>[81]</w:t>
          </w:r>
        </w:sdtContent>
      </w:sdt>
      <w:r w:rsidR="008D1705" w:rsidRPr="00BD2BDF">
        <w:rPr>
          <w:sz w:val="24"/>
          <w:szCs w:val="24"/>
        </w:rPr>
        <w:t>.</w:t>
      </w:r>
      <w:r w:rsidR="001410E6" w:rsidRPr="00BD2BDF">
        <w:rPr>
          <w:sz w:val="24"/>
          <w:szCs w:val="24"/>
        </w:rPr>
        <w:t xml:space="preserve">  </w:t>
      </w:r>
      <w:r w:rsidR="006A26B9" w:rsidRPr="00BD2BDF">
        <w:rPr>
          <w:sz w:val="24"/>
          <w:szCs w:val="24"/>
        </w:rPr>
        <w:t xml:space="preserve">Snort2/3 and Suricata follow </w:t>
      </w:r>
      <w:r w:rsidR="00360E7C" w:rsidRPr="00BD2BDF">
        <w:rPr>
          <w:sz w:val="24"/>
          <w:szCs w:val="24"/>
        </w:rPr>
        <w:t>the same</w:t>
      </w:r>
      <w:r w:rsidR="006A26B9" w:rsidRPr="00BD2BDF">
        <w:rPr>
          <w:sz w:val="24"/>
          <w:szCs w:val="24"/>
        </w:rPr>
        <w:t xml:space="preserve"> basic </w:t>
      </w:r>
      <w:r w:rsidR="0023615C" w:rsidRPr="00BD2BDF">
        <w:rPr>
          <w:sz w:val="24"/>
          <w:szCs w:val="24"/>
        </w:rPr>
        <w:t>signature/rule structure</w:t>
      </w:r>
      <w:r w:rsidR="006A26B9" w:rsidRPr="00BD2BDF">
        <w:rPr>
          <w:sz w:val="24"/>
          <w:szCs w:val="24"/>
        </w:rPr>
        <w:t>,</w:t>
      </w:r>
      <w:r w:rsidR="00055098" w:rsidRPr="00BD2BDF">
        <w:rPr>
          <w:sz w:val="24"/>
          <w:szCs w:val="24"/>
        </w:rPr>
        <w:t xml:space="preserve"> see Table </w:t>
      </w:r>
      <w:r w:rsidR="00B9603A" w:rsidRPr="00BD2BDF">
        <w:rPr>
          <w:sz w:val="24"/>
          <w:szCs w:val="24"/>
        </w:rPr>
        <w:t>4</w:t>
      </w:r>
      <w:r w:rsidR="008508EF" w:rsidRPr="00BD2BDF">
        <w:rPr>
          <w:sz w:val="24"/>
          <w:szCs w:val="24"/>
        </w:rPr>
        <w:t>2</w:t>
      </w:r>
      <w:r w:rsidR="008C012F"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2199299,&quot;citationText&quot;:&quot;&lt;span style=\&quot;font-family:Calibri;font-size:14.666666666666666px;color:#000000\&quot;&gt;[22]&lt;/span&gt;&quot;}"/>
          <w:id w:val="-1472199299"/>
          <w:placeholder>
            <w:docPart w:val="860CF00547C94C7499849D1641F54950"/>
          </w:placeholder>
        </w:sdtPr>
        <w:sdtContent>
          <w:r w:rsidR="00F6412B" w:rsidRPr="00BD2BDF">
            <w:rPr>
              <w:rFonts w:ascii="Calibri" w:eastAsia="Times New Roman" w:hAnsi="Calibri" w:cs="Calibri"/>
              <w:color w:val="000000"/>
            </w:rPr>
            <w:t>[22]</w:t>
          </w:r>
        </w:sdtContent>
      </w:sdt>
      <w:sdt>
        <w:sdtPr>
          <w:rPr>
            <w:rFonts w:ascii="Calibri" w:hAnsi="Calibri" w:cs="Calibri"/>
            <w:color w:val="000000"/>
            <w:sz w:val="24"/>
            <w:szCs w:val="24"/>
            <w:highlight w:val="white"/>
          </w:rPr>
          <w:alias w:val="Citation"/>
          <w:tag w:val="{&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5220826,&quot;citationText&quot;:&quot;&lt;span style=\&quot;font-family:Calibri;font-size:14.666666666666666px;color:#000000\&quot;&gt;[81]&lt;/span&gt;&quot;}"/>
          <w:id w:val="-905220826"/>
          <w:placeholder>
            <w:docPart w:val="7FF4162F4AB3445F936266362E6ED426"/>
          </w:placeholder>
        </w:sdtPr>
        <w:sdtContent>
          <w:r w:rsidR="00F6412B" w:rsidRPr="00BD2BDF">
            <w:rPr>
              <w:rFonts w:ascii="Calibri" w:eastAsia="Times New Roman" w:hAnsi="Calibri" w:cs="Calibri"/>
              <w:color w:val="000000"/>
            </w:rPr>
            <w:t>[81]</w:t>
          </w:r>
        </w:sdtContent>
      </w:sdt>
      <w:r w:rsidR="008C012F" w:rsidRPr="00BD2BDF">
        <w:rPr>
          <w:sz w:val="24"/>
          <w:szCs w:val="24"/>
        </w:rPr>
        <w:t>:</w:t>
      </w:r>
    </w:p>
    <w:p w14:paraId="59601C67" w14:textId="45857AF0" w:rsidR="001E06CC" w:rsidRPr="00BD2BDF" w:rsidRDefault="001E06CC" w:rsidP="001E06CC">
      <w:pPr>
        <w:pStyle w:val="Caption"/>
        <w:keepNext/>
      </w:pPr>
      <w:bookmarkStart w:id="619" w:name="_Toc216429229"/>
      <w:r w:rsidRPr="00E11DE3">
        <w:t xml:space="preserve">Table </w:t>
      </w:r>
      <w:fldSimple w:instr=" SEQ Table \* ARABIC ">
        <w:r w:rsidR="003705C0" w:rsidRPr="00E11DE3">
          <w:t>42</w:t>
        </w:r>
      </w:fldSimple>
      <w:r w:rsidRPr="00E11DE3">
        <w:t xml:space="preserve">: Basic NIDS </w:t>
      </w:r>
      <w:r w:rsidR="00BA7ABC" w:rsidRPr="00E11DE3">
        <w:t>s</w:t>
      </w:r>
      <w:r w:rsidRPr="00E11DE3">
        <w:t>ignature/</w:t>
      </w:r>
      <w:r w:rsidR="00BA7ABC" w:rsidRPr="00E11DE3">
        <w:t>r</w:t>
      </w:r>
      <w:r w:rsidRPr="00E11DE3">
        <w:t xml:space="preserve">ule </w:t>
      </w:r>
      <w:r w:rsidR="000D6D1F" w:rsidRPr="00E11DE3">
        <w:t>structure</w:t>
      </w:r>
      <w:bookmarkEnd w:id="619"/>
    </w:p>
    <w:p w14:paraId="1F7EF0C4" w14:textId="6B8F531D" w:rsidR="00140EF2" w:rsidRPr="00BD2BDF" w:rsidRDefault="007E6AF8" w:rsidP="00E53D7B">
      <w:r w:rsidRPr="00BD2BDF">
        <w:rPr>
          <w:noProof/>
        </w:rPr>
        <w:drawing>
          <wp:inline distT="0" distB="0" distL="0" distR="0" wp14:anchorId="74747326" wp14:editId="7DB4D398">
            <wp:extent cx="5504660" cy="2499995"/>
            <wp:effectExtent l="0" t="0" r="6985" b="0"/>
            <wp:docPr id="1181819001" name="Picture 1" descr="A table with text and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819001" name="Picture 1" descr="A table with text and words&#10;&#10;AI-generated content may be incorrect."/>
                    <pic:cNvPicPr/>
                  </pic:nvPicPr>
                  <pic:blipFill rotWithShape="1">
                    <a:blip r:embed="rId81"/>
                    <a:srcRect l="478" t="1458"/>
                    <a:stretch>
                      <a:fillRect/>
                    </a:stretch>
                  </pic:blipFill>
                  <pic:spPr bwMode="auto">
                    <a:xfrm>
                      <a:off x="0" y="0"/>
                      <a:ext cx="5504660" cy="2499995"/>
                    </a:xfrm>
                    <a:prstGeom prst="rect">
                      <a:avLst/>
                    </a:prstGeom>
                    <a:ln>
                      <a:noFill/>
                    </a:ln>
                    <a:extLst>
                      <a:ext uri="{53640926-AAD7-44D8-BBD7-CCE9431645EC}">
                        <a14:shadowObscured xmlns:a14="http://schemas.microsoft.com/office/drawing/2010/main"/>
                      </a:ext>
                    </a:extLst>
                  </pic:spPr>
                </pic:pic>
              </a:graphicData>
            </a:graphic>
          </wp:inline>
        </w:drawing>
      </w:r>
    </w:p>
    <w:p w14:paraId="074C67EF" w14:textId="61F2F985" w:rsidR="00FA061A" w:rsidRPr="00BD2BDF" w:rsidRDefault="00FA061A" w:rsidP="00BA7ABC">
      <w:pPr>
        <w:spacing w:line="360" w:lineRule="auto"/>
        <w:jc w:val="both"/>
        <w:rPr>
          <w:sz w:val="24"/>
          <w:szCs w:val="24"/>
        </w:rPr>
      </w:pPr>
      <w:r w:rsidRPr="00BD2BDF">
        <w:rPr>
          <w:sz w:val="24"/>
          <w:szCs w:val="24"/>
        </w:rPr>
        <w:lastRenderedPageBreak/>
        <w:t>Fig.</w:t>
      </w:r>
      <w:r w:rsidR="008508EF" w:rsidRPr="00BD2BDF">
        <w:rPr>
          <w:sz w:val="24"/>
          <w:szCs w:val="24"/>
        </w:rPr>
        <w:t>25</w:t>
      </w:r>
      <w:r w:rsidRPr="00BD2BDF">
        <w:rPr>
          <w:sz w:val="24"/>
          <w:szCs w:val="24"/>
        </w:rPr>
        <w:t xml:space="preserve"> shows the basic signature/rule </w:t>
      </w:r>
      <w:r w:rsidR="001B523A" w:rsidRPr="00BD2BDF">
        <w:rPr>
          <w:sz w:val="24"/>
          <w:szCs w:val="24"/>
        </w:rPr>
        <w:t>structure</w:t>
      </w:r>
      <w:r w:rsidRPr="00BD2BDF">
        <w:rPr>
          <w:sz w:val="24"/>
          <w:szCs w:val="24"/>
        </w:rPr>
        <w:t xml:space="preserve"> </w:t>
      </w:r>
      <w:sdt>
        <w:sdtPr>
          <w:rPr>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748116236,&quot;citationText&quot;:&quot;&lt;span style=\&quot;font-family:Calibri;font-size:14.666666666666666px;color:#000000\&quot;&gt;[89]&lt;/span&gt;&quot;}"/>
          <w:id w:val="-748116236"/>
          <w:placeholder>
            <w:docPart w:val="5550B281FCB948CFBDD13D5DD2A746AE"/>
          </w:placeholder>
        </w:sdtPr>
        <w:sdtContent>
          <w:r w:rsidR="00F6412B" w:rsidRPr="00BD2BDF">
            <w:rPr>
              <w:rFonts w:ascii="Calibri" w:eastAsia="Times New Roman" w:hAnsi="Calibri" w:cs="Calibri"/>
              <w:color w:val="000000"/>
            </w:rPr>
            <w:t>[89]</w:t>
          </w:r>
        </w:sdtContent>
      </w:sdt>
      <w:r w:rsidRPr="00BD2BDF">
        <w:rPr>
          <w:sz w:val="24"/>
          <w:szCs w:val="24"/>
        </w:rPr>
        <w:t xml:space="preserve">: </w:t>
      </w:r>
    </w:p>
    <w:p w14:paraId="193BFE10" w14:textId="77777777" w:rsidR="00FA061A" w:rsidRPr="00BD2BDF" w:rsidRDefault="00FA061A" w:rsidP="00FA061A">
      <w:pPr>
        <w:keepNext/>
        <w:spacing w:line="360" w:lineRule="auto"/>
        <w:jc w:val="both"/>
      </w:pPr>
      <w:r w:rsidRPr="00BD2BDF">
        <w:rPr>
          <w:noProof/>
        </w:rPr>
        <w:drawing>
          <wp:inline distT="0" distB="0" distL="0" distR="0" wp14:anchorId="4D31C5CB" wp14:editId="097DC80D">
            <wp:extent cx="5166808" cy="480102"/>
            <wp:effectExtent l="0" t="0" r="0" b="0"/>
            <wp:docPr id="1788265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265923" name=""/>
                    <pic:cNvPicPr/>
                  </pic:nvPicPr>
                  <pic:blipFill>
                    <a:blip r:embed="rId82"/>
                    <a:stretch>
                      <a:fillRect/>
                    </a:stretch>
                  </pic:blipFill>
                  <pic:spPr>
                    <a:xfrm>
                      <a:off x="0" y="0"/>
                      <a:ext cx="5166808" cy="480102"/>
                    </a:xfrm>
                    <a:prstGeom prst="rect">
                      <a:avLst/>
                    </a:prstGeom>
                  </pic:spPr>
                </pic:pic>
              </a:graphicData>
            </a:graphic>
          </wp:inline>
        </w:drawing>
      </w:r>
    </w:p>
    <w:p w14:paraId="2D8E752B" w14:textId="0001BE58" w:rsidR="00FA061A" w:rsidRPr="00BD2BDF" w:rsidRDefault="00FA061A" w:rsidP="00FA061A">
      <w:pPr>
        <w:pStyle w:val="Caption"/>
        <w:jc w:val="both"/>
      </w:pPr>
      <w:bookmarkStart w:id="620" w:name="_Toc216429054"/>
      <w:r w:rsidRPr="00BD2BDF">
        <w:t xml:space="preserve">Figure </w:t>
      </w:r>
      <w:r w:rsidRPr="00BD2BDF">
        <w:fldChar w:fldCharType="begin"/>
      </w:r>
      <w:r w:rsidRPr="00BD2BDF">
        <w:instrText>SEQ Figure \* ARABIC</w:instrText>
      </w:r>
      <w:r w:rsidRPr="00BD2BDF">
        <w:fldChar w:fldCharType="separate"/>
      </w:r>
      <w:r w:rsidR="003705C0" w:rsidRPr="00BD2BDF">
        <w:t>25</w:t>
      </w:r>
      <w:r w:rsidRPr="00BD2BDF">
        <w:fldChar w:fldCharType="end"/>
      </w:r>
      <w:r w:rsidRPr="00BD2BDF">
        <w:t xml:space="preserve">: </w:t>
      </w:r>
      <w:r w:rsidR="00BA7ABC" w:rsidRPr="00BD2BDF">
        <w:t>B</w:t>
      </w:r>
      <w:r w:rsidRPr="00BD2BDF">
        <w:t xml:space="preserve">asic Suricata signature/rule </w:t>
      </w:r>
      <w:r w:rsidR="002F1FE6" w:rsidRPr="00BD2BDF">
        <w:t>structure</w:t>
      </w:r>
      <w:bookmarkEnd w:id="620"/>
    </w:p>
    <w:p w14:paraId="054B1911" w14:textId="77777777" w:rsidR="00BA7ABC" w:rsidRPr="00BD2BDF" w:rsidRDefault="00BA7ABC" w:rsidP="00B902A0">
      <w:pPr>
        <w:spacing w:line="360" w:lineRule="auto"/>
        <w:jc w:val="both"/>
      </w:pPr>
    </w:p>
    <w:p w14:paraId="5AA47A03" w14:textId="1D24E3D5" w:rsidR="00D47054" w:rsidRPr="00BD2BDF" w:rsidRDefault="00BA7ABC" w:rsidP="00B902A0">
      <w:pPr>
        <w:spacing w:line="360" w:lineRule="auto"/>
        <w:jc w:val="both"/>
        <w:rPr>
          <w:sz w:val="24"/>
          <w:szCs w:val="24"/>
        </w:rPr>
      </w:pPr>
      <w:r w:rsidRPr="00BD2BDF">
        <w:rPr>
          <w:sz w:val="24"/>
          <w:szCs w:val="24"/>
        </w:rPr>
        <w:t>A</w:t>
      </w:r>
      <w:r w:rsidR="00DD7BEE" w:rsidRPr="00BD2BDF">
        <w:rPr>
          <w:sz w:val="24"/>
          <w:szCs w:val="24"/>
        </w:rPr>
        <w:t xml:space="preserve">ll </w:t>
      </w:r>
      <w:r w:rsidR="007A6DD0" w:rsidRPr="00BD2BDF">
        <w:rPr>
          <w:sz w:val="24"/>
          <w:szCs w:val="24"/>
        </w:rPr>
        <w:t>Systems Under Test (</w:t>
      </w:r>
      <w:r w:rsidRPr="00BD2BDF">
        <w:rPr>
          <w:sz w:val="24"/>
          <w:szCs w:val="24"/>
        </w:rPr>
        <w:t>SUT</w:t>
      </w:r>
      <w:r w:rsidR="007A6DD0" w:rsidRPr="00BD2BDF">
        <w:rPr>
          <w:sz w:val="24"/>
          <w:szCs w:val="24"/>
        </w:rPr>
        <w:t>)</w:t>
      </w:r>
      <w:r w:rsidRPr="00BD2BDF">
        <w:rPr>
          <w:sz w:val="24"/>
          <w:szCs w:val="24"/>
        </w:rPr>
        <w:t xml:space="preserve"> </w:t>
      </w:r>
      <w:r w:rsidR="007A6DD0" w:rsidRPr="00BD2BDF">
        <w:t xml:space="preserve">(Suricata, Snort2/3) </w:t>
      </w:r>
      <w:r w:rsidR="00DD7BEE" w:rsidRPr="00BD2BDF">
        <w:rPr>
          <w:sz w:val="24"/>
          <w:szCs w:val="24"/>
        </w:rPr>
        <w:t xml:space="preserve">use the </w:t>
      </w:r>
      <w:r w:rsidR="00DD7BEE" w:rsidRPr="00BD2BDF">
        <w:rPr>
          <w:b/>
          <w:bCs/>
          <w:sz w:val="24"/>
          <w:szCs w:val="24"/>
        </w:rPr>
        <w:t>$HOME_NET</w:t>
      </w:r>
      <w:r w:rsidR="00DD7BEE" w:rsidRPr="00BD2BDF">
        <w:rPr>
          <w:sz w:val="24"/>
          <w:szCs w:val="24"/>
        </w:rPr>
        <w:t xml:space="preserve"> and </w:t>
      </w:r>
      <w:r w:rsidR="00DD7BEE" w:rsidRPr="00BD2BDF">
        <w:rPr>
          <w:b/>
          <w:bCs/>
          <w:sz w:val="24"/>
          <w:szCs w:val="24"/>
        </w:rPr>
        <w:t>$EXTERNAL_NET</w:t>
      </w:r>
      <w:r w:rsidR="00DD7BEE" w:rsidRPr="00BD2BDF">
        <w:rPr>
          <w:sz w:val="24"/>
          <w:szCs w:val="24"/>
        </w:rPr>
        <w:t xml:space="preserve"> variables</w:t>
      </w:r>
      <w:r w:rsidR="006F6F58" w:rsidRPr="00BD2BDF">
        <w:rPr>
          <w:sz w:val="24"/>
          <w:szCs w:val="24"/>
        </w:rPr>
        <w:t xml:space="preserve"> </w:t>
      </w:r>
      <w:r w:rsidR="00DD7BEE" w:rsidRPr="00BD2BDF">
        <w:rPr>
          <w:sz w:val="24"/>
          <w:szCs w:val="24"/>
        </w:rPr>
        <w:t xml:space="preserve">in </w:t>
      </w:r>
      <w:r w:rsidR="006F6F58" w:rsidRPr="00BD2BDF">
        <w:rPr>
          <w:sz w:val="24"/>
          <w:szCs w:val="24"/>
        </w:rPr>
        <w:t xml:space="preserve">their </w:t>
      </w:r>
      <w:r w:rsidR="00DD7BEE" w:rsidRPr="00BD2BDF">
        <w:rPr>
          <w:sz w:val="24"/>
          <w:szCs w:val="24"/>
        </w:rPr>
        <w:t>signature/rules</w:t>
      </w:r>
      <w:r w:rsidR="006F6F58" w:rsidRPr="00BD2BDF">
        <w:rPr>
          <w:sz w:val="24"/>
          <w:szCs w:val="24"/>
        </w:rPr>
        <w:t xml:space="preserve"> which</w:t>
      </w:r>
      <w:r w:rsidR="008969E7" w:rsidRPr="00BD2BDF">
        <w:rPr>
          <w:sz w:val="24"/>
          <w:szCs w:val="24"/>
        </w:rPr>
        <w:t xml:space="preserve"> allow developers to create universally compatible signatures/rules</w:t>
      </w:r>
      <w:r w:rsidR="00D920A6" w:rsidRPr="00BD2BDF">
        <w:rPr>
          <w:sz w:val="24"/>
          <w:szCs w:val="24"/>
        </w:rPr>
        <w:t xml:space="preserve"> that function without </w:t>
      </w:r>
      <w:r w:rsidR="00605E87" w:rsidRPr="00BD2BDF">
        <w:rPr>
          <w:sz w:val="24"/>
          <w:szCs w:val="24"/>
        </w:rPr>
        <w:t>additional configuration</w:t>
      </w:r>
      <w:r w:rsidR="003F51C7" w:rsidRPr="00BD2BDF">
        <w:rPr>
          <w:sz w:val="24"/>
          <w:szCs w:val="24"/>
        </w:rPr>
        <w:t>,</w:t>
      </w:r>
      <w:r w:rsidR="00605E87" w:rsidRPr="00BD2BDF">
        <w:rPr>
          <w:sz w:val="24"/>
          <w:szCs w:val="24"/>
        </w:rPr>
        <w:t xml:space="preserve"> </w:t>
      </w:r>
      <w:r w:rsidR="003F51C7" w:rsidRPr="00BD2BDF">
        <w:rPr>
          <w:sz w:val="24"/>
          <w:szCs w:val="24"/>
        </w:rPr>
        <w:t>s</w:t>
      </w:r>
      <w:r w:rsidR="00605E87" w:rsidRPr="00BD2BDF">
        <w:rPr>
          <w:sz w:val="24"/>
          <w:szCs w:val="24"/>
        </w:rPr>
        <w:t xml:space="preserve">ee Table </w:t>
      </w:r>
      <w:r w:rsidR="008508EF" w:rsidRPr="00BD2BDF">
        <w:rPr>
          <w:sz w:val="24"/>
          <w:szCs w:val="24"/>
        </w:rPr>
        <w:t>43</w:t>
      </w:r>
      <w:r w:rsidR="00605E87" w:rsidRPr="00BD2BDF">
        <w:rPr>
          <w:sz w:val="24"/>
          <w:szCs w:val="24"/>
        </w:rPr>
        <w:t>:</w:t>
      </w:r>
    </w:p>
    <w:p w14:paraId="6C94F22D" w14:textId="67D28194" w:rsidR="0037357C" w:rsidRPr="00BD2BDF" w:rsidRDefault="0037357C" w:rsidP="0037357C">
      <w:pPr>
        <w:pStyle w:val="Caption"/>
        <w:keepNext/>
        <w:jc w:val="both"/>
      </w:pPr>
      <w:bookmarkStart w:id="621" w:name="_Toc216429230"/>
      <w:r w:rsidRPr="00E11DE3">
        <w:t xml:space="preserve">Table </w:t>
      </w:r>
      <w:fldSimple w:instr=" SEQ Table \* ARABIC ">
        <w:r w:rsidR="003705C0" w:rsidRPr="00E11DE3">
          <w:t>43</w:t>
        </w:r>
      </w:fldSimple>
      <w:r w:rsidRPr="00E11DE3">
        <w:t>:NIDS Signatures/Rule Variables</w:t>
      </w:r>
      <w:bookmarkEnd w:id="621"/>
    </w:p>
    <w:p w14:paraId="44A04ECB" w14:textId="34494567" w:rsidR="00C17D43" w:rsidRPr="00BD2BDF" w:rsidRDefault="00246792" w:rsidP="00B902A0">
      <w:pPr>
        <w:spacing w:line="360" w:lineRule="auto"/>
        <w:jc w:val="both"/>
      </w:pPr>
      <w:r w:rsidRPr="00BD2BDF">
        <w:rPr>
          <w:noProof/>
        </w:rPr>
        <w:drawing>
          <wp:inline distT="0" distB="0" distL="0" distR="0" wp14:anchorId="79F84247" wp14:editId="0E04F602">
            <wp:extent cx="5731510" cy="789940"/>
            <wp:effectExtent l="0" t="0" r="2540" b="0"/>
            <wp:docPr id="164742538" name="Picture 1" descr="A yellow and black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42538" name="Picture 1" descr="A yellow and black box with black text&#10;&#10;AI-generated content may be incorrect."/>
                    <pic:cNvPicPr/>
                  </pic:nvPicPr>
                  <pic:blipFill>
                    <a:blip r:embed="rId83"/>
                    <a:stretch>
                      <a:fillRect/>
                    </a:stretch>
                  </pic:blipFill>
                  <pic:spPr>
                    <a:xfrm>
                      <a:off x="0" y="0"/>
                      <a:ext cx="5731510" cy="789940"/>
                    </a:xfrm>
                    <a:prstGeom prst="rect">
                      <a:avLst/>
                    </a:prstGeom>
                  </pic:spPr>
                </pic:pic>
              </a:graphicData>
            </a:graphic>
          </wp:inline>
        </w:drawing>
      </w:r>
    </w:p>
    <w:p w14:paraId="7E8A516A" w14:textId="42BC8982" w:rsidR="001062E9" w:rsidRPr="00BD2BDF" w:rsidRDefault="00574140" w:rsidP="00C060B6">
      <w:pPr>
        <w:spacing w:line="360" w:lineRule="auto"/>
        <w:jc w:val="both"/>
        <w:rPr>
          <w:sz w:val="24"/>
          <w:szCs w:val="24"/>
        </w:rPr>
      </w:pPr>
      <w:r w:rsidRPr="00BD2BDF">
        <w:rPr>
          <w:sz w:val="24"/>
          <w:szCs w:val="24"/>
        </w:rPr>
        <w:t xml:space="preserve">The </w:t>
      </w:r>
      <w:r w:rsidR="00BC38FD" w:rsidRPr="00BD2BDF">
        <w:rPr>
          <w:sz w:val="24"/>
          <w:szCs w:val="24"/>
        </w:rPr>
        <w:t xml:space="preserve">basic </w:t>
      </w:r>
      <w:r w:rsidRPr="00BD2BDF">
        <w:rPr>
          <w:sz w:val="24"/>
          <w:szCs w:val="24"/>
        </w:rPr>
        <w:t xml:space="preserve">signature/rule structure is the same for all </w:t>
      </w:r>
      <w:r w:rsidR="003F51C7" w:rsidRPr="00BD2BDF">
        <w:rPr>
          <w:sz w:val="24"/>
          <w:szCs w:val="24"/>
        </w:rPr>
        <w:t>SUT</w:t>
      </w:r>
      <w:r w:rsidRPr="00BD2BDF">
        <w:rPr>
          <w:sz w:val="24"/>
          <w:szCs w:val="24"/>
        </w:rPr>
        <w:t xml:space="preserve"> however, the syntax is</w:t>
      </w:r>
      <w:r w:rsidR="0023362C" w:rsidRPr="00BD2BDF">
        <w:rPr>
          <w:sz w:val="24"/>
          <w:szCs w:val="24"/>
        </w:rPr>
        <w:t xml:space="preserve"> different.  </w:t>
      </w:r>
      <w:r w:rsidR="00516CDC" w:rsidRPr="00BD2BDF">
        <w:rPr>
          <w:sz w:val="24"/>
          <w:szCs w:val="24"/>
        </w:rPr>
        <w:t xml:space="preserve">Snort2 is a legacy NIDS </w:t>
      </w:r>
      <w:r w:rsidR="001979E8" w:rsidRPr="00BD2BDF">
        <w:rPr>
          <w:sz w:val="24"/>
          <w:szCs w:val="24"/>
        </w:rPr>
        <w:t>with</w:t>
      </w:r>
      <w:r w:rsidR="00516CDC" w:rsidRPr="00BD2BDF">
        <w:rPr>
          <w:sz w:val="24"/>
          <w:szCs w:val="24"/>
        </w:rPr>
        <w:t xml:space="preserve"> a limited rule syntax/structure in comparison to Snort3 and Suricata.</w:t>
      </w:r>
      <w:r w:rsidR="00ED16EC" w:rsidRPr="00BD2BDF">
        <w:rPr>
          <w:sz w:val="24"/>
          <w:szCs w:val="24"/>
        </w:rPr>
        <w:t xml:space="preserve">  </w:t>
      </w:r>
      <w:r w:rsidR="00966FB0" w:rsidRPr="00BD2BDF">
        <w:rPr>
          <w:sz w:val="24"/>
          <w:szCs w:val="24"/>
        </w:rPr>
        <w:t>S</w:t>
      </w:r>
      <w:r w:rsidR="00ED16EC" w:rsidRPr="00BD2BDF">
        <w:rPr>
          <w:sz w:val="24"/>
          <w:szCs w:val="24"/>
        </w:rPr>
        <w:t>nort2 is considered the starting point</w:t>
      </w:r>
      <w:r w:rsidR="00966FB0" w:rsidRPr="00BD2BDF">
        <w:rPr>
          <w:sz w:val="24"/>
          <w:szCs w:val="24"/>
        </w:rPr>
        <w:t xml:space="preserve"> for signature</w:t>
      </w:r>
      <w:r w:rsidR="00744B3C" w:rsidRPr="00BD2BDF">
        <w:rPr>
          <w:sz w:val="24"/>
          <w:szCs w:val="24"/>
        </w:rPr>
        <w:t>s</w:t>
      </w:r>
      <w:r w:rsidR="00966FB0" w:rsidRPr="00BD2BDF">
        <w:rPr>
          <w:sz w:val="24"/>
          <w:szCs w:val="24"/>
        </w:rPr>
        <w:t>/rule</w:t>
      </w:r>
      <w:r w:rsidR="00744B3C" w:rsidRPr="00BD2BDF">
        <w:rPr>
          <w:sz w:val="24"/>
          <w:szCs w:val="24"/>
        </w:rPr>
        <w:t>s</w:t>
      </w:r>
      <w:r w:rsidR="006241B4" w:rsidRPr="00BD2BDF">
        <w:rPr>
          <w:sz w:val="24"/>
          <w:szCs w:val="24"/>
        </w:rPr>
        <w:t xml:space="preserve"> whilst </w:t>
      </w:r>
      <w:r w:rsidR="00966FB0" w:rsidRPr="00BD2BDF">
        <w:rPr>
          <w:sz w:val="24"/>
          <w:szCs w:val="24"/>
        </w:rPr>
        <w:t xml:space="preserve">Snort3 and Suricata have </w:t>
      </w:r>
      <w:r w:rsidR="0041228F" w:rsidRPr="00BD2BDF">
        <w:rPr>
          <w:sz w:val="24"/>
          <w:szCs w:val="24"/>
        </w:rPr>
        <w:t>evolved</w:t>
      </w:r>
      <w:r w:rsidR="006241B4" w:rsidRPr="00BD2BDF">
        <w:rPr>
          <w:sz w:val="24"/>
          <w:szCs w:val="24"/>
        </w:rPr>
        <w:t>,</w:t>
      </w:r>
      <w:r w:rsidR="009227D1" w:rsidRPr="00BD2BDF">
        <w:rPr>
          <w:sz w:val="24"/>
          <w:szCs w:val="24"/>
        </w:rPr>
        <w:t xml:space="preserve"> becom</w:t>
      </w:r>
      <w:r w:rsidR="006241B4" w:rsidRPr="00BD2BDF">
        <w:rPr>
          <w:sz w:val="24"/>
          <w:szCs w:val="24"/>
        </w:rPr>
        <w:t>ing</w:t>
      </w:r>
      <w:r w:rsidR="009227D1" w:rsidRPr="00BD2BDF">
        <w:rPr>
          <w:sz w:val="24"/>
          <w:szCs w:val="24"/>
        </w:rPr>
        <w:t xml:space="preserve"> more complex </w:t>
      </w:r>
      <w:r w:rsidR="00344290" w:rsidRPr="00BD2BDF">
        <w:rPr>
          <w:sz w:val="24"/>
          <w:szCs w:val="24"/>
        </w:rPr>
        <w:t>and</w:t>
      </w:r>
      <w:r w:rsidR="009227D1" w:rsidRPr="00BD2BDF">
        <w:rPr>
          <w:sz w:val="24"/>
          <w:szCs w:val="24"/>
        </w:rPr>
        <w:t xml:space="preserve"> granular </w:t>
      </w:r>
      <w:r w:rsidR="00344290" w:rsidRPr="00BD2BDF">
        <w:rPr>
          <w:sz w:val="24"/>
          <w:szCs w:val="24"/>
        </w:rPr>
        <w:t>resulting in more</w:t>
      </w:r>
      <w:r w:rsidR="001062E9" w:rsidRPr="00BD2BDF">
        <w:rPr>
          <w:sz w:val="24"/>
          <w:szCs w:val="24"/>
        </w:rPr>
        <w:t xml:space="preserve"> accurate </w:t>
      </w:r>
      <w:r w:rsidR="009227D1" w:rsidRPr="00BD2BDF">
        <w:rPr>
          <w:sz w:val="24"/>
          <w:szCs w:val="24"/>
        </w:rPr>
        <w:t>detection</w:t>
      </w:r>
      <w:r w:rsidR="001062E9" w:rsidRPr="00BD2BDF">
        <w:rPr>
          <w:sz w:val="24"/>
          <w:szCs w:val="24"/>
        </w:rPr>
        <w:t>s</w:t>
      </w:r>
      <w:r w:rsidR="00AB69B9" w:rsidRPr="00BD2BDF">
        <w:rPr>
          <w:rFonts w:ascii="Calibri" w:hAnsi="Calibri" w:cs="Calibri"/>
          <w:color w:val="000000"/>
          <w:sz w:val="24"/>
          <w:szCs w:val="24"/>
        </w:rPr>
        <w:t xml:space="preserve">.  </w:t>
      </w:r>
      <w:r w:rsidR="00BB2476" w:rsidRPr="00BD2BDF">
        <w:rPr>
          <w:rFonts w:ascii="Calibri" w:hAnsi="Calibri" w:cs="Calibri"/>
          <w:color w:val="000000"/>
          <w:sz w:val="24"/>
          <w:szCs w:val="24"/>
        </w:rPr>
        <w:t>T</w:t>
      </w:r>
      <w:r w:rsidR="001062E9" w:rsidRPr="00BD2BDF">
        <w:rPr>
          <w:sz w:val="24"/>
          <w:szCs w:val="24"/>
        </w:rPr>
        <w:t>o migrate from Snort2 to Snort3</w:t>
      </w:r>
      <w:r w:rsidR="001B2050" w:rsidRPr="00BD2BDF">
        <w:rPr>
          <w:sz w:val="24"/>
          <w:szCs w:val="24"/>
        </w:rPr>
        <w:t>/Suricata</w:t>
      </w:r>
      <w:r w:rsidR="001062E9" w:rsidRPr="00BD2BDF">
        <w:rPr>
          <w:sz w:val="24"/>
          <w:szCs w:val="24"/>
        </w:rPr>
        <w:t xml:space="preserve"> would </w:t>
      </w:r>
      <w:r w:rsidR="00BB2476" w:rsidRPr="00BD2BDF">
        <w:rPr>
          <w:sz w:val="24"/>
          <w:szCs w:val="24"/>
        </w:rPr>
        <w:t>require</w:t>
      </w:r>
      <w:r w:rsidR="001062E9" w:rsidRPr="00BD2BDF">
        <w:rPr>
          <w:sz w:val="24"/>
          <w:szCs w:val="24"/>
        </w:rPr>
        <w:t xml:space="preserve"> </w:t>
      </w:r>
      <w:r w:rsidR="00D322E8" w:rsidRPr="00BD2BDF">
        <w:rPr>
          <w:sz w:val="24"/>
          <w:szCs w:val="24"/>
        </w:rPr>
        <w:t>conversion of</w:t>
      </w:r>
      <w:r w:rsidR="001062E9" w:rsidRPr="00BD2BDF">
        <w:rPr>
          <w:sz w:val="24"/>
          <w:szCs w:val="24"/>
        </w:rPr>
        <w:t xml:space="preserve"> </w:t>
      </w:r>
      <w:r w:rsidR="00C40DB4" w:rsidRPr="00BD2BDF">
        <w:rPr>
          <w:sz w:val="24"/>
          <w:szCs w:val="24"/>
        </w:rPr>
        <w:t>signature/</w:t>
      </w:r>
      <w:r w:rsidR="001062E9" w:rsidRPr="00BD2BDF">
        <w:rPr>
          <w:sz w:val="24"/>
          <w:szCs w:val="24"/>
        </w:rPr>
        <w:t>rule, as the</w:t>
      </w:r>
      <w:r w:rsidR="00D322E8" w:rsidRPr="00BD2BDF">
        <w:rPr>
          <w:sz w:val="24"/>
          <w:szCs w:val="24"/>
        </w:rPr>
        <w:t xml:space="preserve"> syntax</w:t>
      </w:r>
      <w:r w:rsidR="001062E9" w:rsidRPr="00BD2BDF">
        <w:rPr>
          <w:sz w:val="24"/>
          <w:szCs w:val="24"/>
        </w:rPr>
        <w:t xml:space="preserve"> </w:t>
      </w:r>
      <w:r w:rsidR="00C060B6" w:rsidRPr="00BD2BDF">
        <w:rPr>
          <w:sz w:val="24"/>
          <w:szCs w:val="24"/>
        </w:rPr>
        <w:t>is</w:t>
      </w:r>
      <w:r w:rsidR="001062E9" w:rsidRPr="00BD2BDF">
        <w:rPr>
          <w:sz w:val="24"/>
          <w:szCs w:val="24"/>
        </w:rPr>
        <w:t xml:space="preserve"> not compatible</w:t>
      </w:r>
      <w:r w:rsidR="00AB69B9" w:rsidRPr="00BD2BDF">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4925002,&quot;citationText&quot;:&quot;&lt;span style=\&quot;font-family:Calibri;font-size:14.666666666666666px;color:#000000\&quot;&gt;[22]&lt;/span&gt;&quot;}"/>
          <w:id w:val="-334925002"/>
          <w:placeholder>
            <w:docPart w:val="99C4DF32499D48978F8A0AED191AA1C7"/>
          </w:placeholder>
        </w:sdtPr>
        <w:sdtContent>
          <w:r w:rsidR="00F6412B" w:rsidRPr="00BD2BDF">
            <w:rPr>
              <w:rFonts w:ascii="Calibri" w:eastAsia="Times New Roman" w:hAnsi="Calibri" w:cs="Calibri"/>
              <w:color w:val="000000"/>
            </w:rPr>
            <w:t>[22]</w:t>
          </w:r>
        </w:sdtContent>
      </w:sdt>
      <w:r w:rsidR="00AB69B9" w:rsidRPr="00BD2BDF">
        <w:rPr>
          <w:sz w:val="24"/>
          <w:szCs w:val="24"/>
        </w:rPr>
        <w:t xml:space="preserve">.  </w:t>
      </w:r>
    </w:p>
    <w:p w14:paraId="1C6F54D2" w14:textId="3A3C665C" w:rsidR="00D50148" w:rsidRPr="00BD2BDF" w:rsidRDefault="00A26F41" w:rsidP="001075B0">
      <w:pPr>
        <w:spacing w:line="360" w:lineRule="auto"/>
        <w:jc w:val="both"/>
        <w:rPr>
          <w:sz w:val="24"/>
          <w:szCs w:val="24"/>
        </w:rPr>
      </w:pPr>
      <w:r w:rsidRPr="00BD2BDF">
        <w:rPr>
          <w:sz w:val="24"/>
          <w:szCs w:val="24"/>
        </w:rPr>
        <w:t>Fig.</w:t>
      </w:r>
      <w:r w:rsidR="00567570" w:rsidRPr="00BD2BDF">
        <w:rPr>
          <w:sz w:val="24"/>
          <w:szCs w:val="24"/>
        </w:rPr>
        <w:t>26-27</w:t>
      </w:r>
      <w:r w:rsidRPr="00BD2BDF">
        <w:rPr>
          <w:sz w:val="24"/>
          <w:szCs w:val="24"/>
        </w:rPr>
        <w:t xml:space="preserve"> </w:t>
      </w:r>
      <w:r w:rsidR="00144CA1" w:rsidRPr="00BD2BDF">
        <w:rPr>
          <w:sz w:val="24"/>
          <w:szCs w:val="24"/>
        </w:rPr>
        <w:t>I</w:t>
      </w:r>
      <w:r w:rsidR="00C527D0" w:rsidRPr="00BD2BDF">
        <w:rPr>
          <w:sz w:val="24"/>
          <w:szCs w:val="24"/>
        </w:rPr>
        <w:t>llustrat</w:t>
      </w:r>
      <w:r w:rsidR="00144CA1" w:rsidRPr="00BD2BDF">
        <w:rPr>
          <w:sz w:val="24"/>
          <w:szCs w:val="24"/>
        </w:rPr>
        <w:t>es</w:t>
      </w:r>
      <w:r w:rsidR="00C527D0" w:rsidRPr="00BD2BDF">
        <w:rPr>
          <w:sz w:val="24"/>
          <w:szCs w:val="24"/>
        </w:rPr>
        <w:t xml:space="preserve"> the </w:t>
      </w:r>
      <w:r w:rsidRPr="00BD2BDF">
        <w:rPr>
          <w:sz w:val="24"/>
          <w:szCs w:val="24"/>
        </w:rPr>
        <w:t>difference in complexity between Snort2 and Suricata</w:t>
      </w:r>
      <w:r w:rsidR="00D33A3D" w:rsidRPr="00BD2BDF">
        <w:rPr>
          <w:sz w:val="24"/>
          <w:szCs w:val="24"/>
        </w:rPr>
        <w:t xml:space="preserve">, no local rules </w:t>
      </w:r>
      <w:r w:rsidR="006C01F9" w:rsidRPr="00BD2BDF">
        <w:rPr>
          <w:sz w:val="24"/>
          <w:szCs w:val="24"/>
        </w:rPr>
        <w:t>were required for Snort3</w:t>
      </w:r>
      <w:r w:rsidRPr="00BD2BDF">
        <w:rPr>
          <w:sz w:val="24"/>
          <w:szCs w:val="24"/>
        </w:rPr>
        <w:t xml:space="preserve"> </w:t>
      </w:r>
      <w:sdt>
        <w:sdtPr>
          <w:rPr>
            <w:rFonts w:ascii="Calibri" w:hAnsi="Calibri" w:cs="Calibri"/>
            <w:color w:val="000000"/>
            <w:sz w:val="24"/>
            <w:szCs w:val="24"/>
            <w:highlight w:val="white"/>
          </w:rPr>
          <w:alias w:val="Citation"/>
          <w:tag w:val="{&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913490,&quot;citationText&quot;:&quot;&lt;span style=\&quot;font-family:Calibri;font-size:14.666666666666666px;color:#000000\&quot;&gt;[81]&lt;/span&gt;&quot;}"/>
          <w:id w:val="667913490"/>
          <w:placeholder>
            <w:docPart w:val="2C60C609D3E44DA7B43EDA68498D90BC"/>
          </w:placeholder>
        </w:sdtPr>
        <w:sdtContent>
          <w:r w:rsidR="00F6412B" w:rsidRPr="00BD2BDF">
            <w:rPr>
              <w:rFonts w:ascii="Calibri" w:eastAsia="Times New Roman" w:hAnsi="Calibri" w:cs="Calibri"/>
              <w:color w:val="000000"/>
            </w:rPr>
            <w:t>[81]</w:t>
          </w:r>
        </w:sdtContent>
      </w:sdt>
      <w:r w:rsidR="00D20B91" w:rsidRPr="00BD2BDF">
        <w:rPr>
          <w:rFonts w:ascii="Calibri" w:hAnsi="Calibri" w:cs="Calibri"/>
          <w:color w:val="000000"/>
          <w:sz w:val="24"/>
          <w:szCs w:val="24"/>
        </w:rPr>
        <w:t>[85]</w:t>
      </w:r>
      <w:r w:rsidRPr="00BD2BDF">
        <w:rPr>
          <w:sz w:val="24"/>
          <w:szCs w:val="24"/>
        </w:rPr>
        <w:t>:</w:t>
      </w:r>
    </w:p>
    <w:p w14:paraId="668C471B" w14:textId="77777777" w:rsidR="0094601A" w:rsidRPr="00BD2BDF" w:rsidRDefault="00D50148" w:rsidP="0094601A">
      <w:pPr>
        <w:keepNext/>
        <w:spacing w:line="360" w:lineRule="auto"/>
        <w:jc w:val="both"/>
      </w:pPr>
      <w:r w:rsidRPr="00BD2BDF">
        <w:rPr>
          <w:noProof/>
        </w:rPr>
        <w:drawing>
          <wp:inline distT="0" distB="0" distL="0" distR="0" wp14:anchorId="4752C948" wp14:editId="1ACC708E">
            <wp:extent cx="3646380" cy="1033247"/>
            <wp:effectExtent l="0" t="0" r="0" b="0"/>
            <wp:docPr id="182612240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122407" name="Picture 1" descr="A screenshot of a computer&#10;&#10;AI-generated content may be incorrect."/>
                    <pic:cNvPicPr/>
                  </pic:nvPicPr>
                  <pic:blipFill rotWithShape="1">
                    <a:blip r:embed="rId84"/>
                    <a:srcRect t="1954"/>
                    <a:stretch>
                      <a:fillRect/>
                    </a:stretch>
                  </pic:blipFill>
                  <pic:spPr bwMode="auto">
                    <a:xfrm>
                      <a:off x="0" y="0"/>
                      <a:ext cx="3685539" cy="1044343"/>
                    </a:xfrm>
                    <a:prstGeom prst="rect">
                      <a:avLst/>
                    </a:prstGeom>
                    <a:ln>
                      <a:noFill/>
                    </a:ln>
                    <a:extLst>
                      <a:ext uri="{53640926-AAD7-44D8-BBD7-CCE9431645EC}">
                        <a14:shadowObscured xmlns:a14="http://schemas.microsoft.com/office/drawing/2010/main"/>
                      </a:ext>
                    </a:extLst>
                  </pic:spPr>
                </pic:pic>
              </a:graphicData>
            </a:graphic>
          </wp:inline>
        </w:drawing>
      </w:r>
    </w:p>
    <w:p w14:paraId="3D829025" w14:textId="3BB2C2CB" w:rsidR="00D50148" w:rsidRPr="00BD2BDF" w:rsidRDefault="0094601A" w:rsidP="0094601A">
      <w:pPr>
        <w:pStyle w:val="Caption"/>
        <w:jc w:val="both"/>
      </w:pPr>
      <w:bookmarkStart w:id="622" w:name="_Toc216429055"/>
      <w:r w:rsidRPr="00BD2BDF">
        <w:t xml:space="preserve">Figure </w:t>
      </w:r>
      <w:fldSimple w:instr=" SEQ Figure \* ARABIC ">
        <w:r w:rsidR="003705C0" w:rsidRPr="00BD2BDF">
          <w:t>26</w:t>
        </w:r>
      </w:fldSimple>
      <w:r w:rsidRPr="00BD2BDF">
        <w:t xml:space="preserve">: Snort2 </w:t>
      </w:r>
      <w:r w:rsidR="002C5979" w:rsidRPr="00BD2BDF">
        <w:t>s</w:t>
      </w:r>
      <w:r w:rsidRPr="00BD2BDF">
        <w:t>ignature/</w:t>
      </w:r>
      <w:r w:rsidR="002C5979" w:rsidRPr="00BD2BDF">
        <w:t>r</w:t>
      </w:r>
      <w:r w:rsidRPr="00BD2BDF">
        <w:t>ule syntax</w:t>
      </w:r>
      <w:bookmarkEnd w:id="622"/>
    </w:p>
    <w:p w14:paraId="4139B561" w14:textId="77777777" w:rsidR="001269D1" w:rsidRPr="00BD2BDF" w:rsidRDefault="001232CD" w:rsidP="001269D1">
      <w:pPr>
        <w:keepNext/>
        <w:spacing w:line="360" w:lineRule="auto"/>
        <w:jc w:val="both"/>
      </w:pPr>
      <w:r w:rsidRPr="00BD2BDF">
        <w:rPr>
          <w:noProof/>
        </w:rPr>
        <w:lastRenderedPageBreak/>
        <w:drawing>
          <wp:inline distT="0" distB="0" distL="0" distR="0" wp14:anchorId="40E81E1C" wp14:editId="5403D58B">
            <wp:extent cx="4919809" cy="2409758"/>
            <wp:effectExtent l="0" t="0" r="0" b="0"/>
            <wp:docPr id="14709825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982533" name="Picture 1" descr="A screenshot of a computer&#10;&#10;AI-generated content may be incorrect."/>
                    <pic:cNvPicPr/>
                  </pic:nvPicPr>
                  <pic:blipFill>
                    <a:blip r:embed="rId85"/>
                    <a:stretch>
                      <a:fillRect/>
                    </a:stretch>
                  </pic:blipFill>
                  <pic:spPr>
                    <a:xfrm>
                      <a:off x="0" y="0"/>
                      <a:ext cx="4927565" cy="2413557"/>
                    </a:xfrm>
                    <a:prstGeom prst="rect">
                      <a:avLst/>
                    </a:prstGeom>
                  </pic:spPr>
                </pic:pic>
              </a:graphicData>
            </a:graphic>
          </wp:inline>
        </w:drawing>
      </w:r>
    </w:p>
    <w:p w14:paraId="4F921090" w14:textId="15247B79" w:rsidR="00C724D4" w:rsidRPr="00BD2BDF" w:rsidRDefault="001269D1" w:rsidP="001269D1">
      <w:pPr>
        <w:pStyle w:val="Caption"/>
        <w:jc w:val="both"/>
        <w:rPr>
          <w:highlight w:val="cyan"/>
        </w:rPr>
      </w:pPr>
      <w:bookmarkStart w:id="623" w:name="_Toc216429056"/>
      <w:r w:rsidRPr="00BD2BDF">
        <w:t xml:space="preserve">Figure </w:t>
      </w:r>
      <w:fldSimple w:instr=" SEQ Figure \* ARABIC ">
        <w:r w:rsidR="003705C0" w:rsidRPr="00BD2BDF">
          <w:t>27</w:t>
        </w:r>
      </w:fldSimple>
      <w:r w:rsidRPr="00BD2BDF">
        <w:t>: Suricata signature/rule syntax</w:t>
      </w:r>
      <w:bookmarkEnd w:id="623"/>
    </w:p>
    <w:p w14:paraId="54D6F3C6" w14:textId="30DFB31C" w:rsidR="00C724D4" w:rsidRPr="00BD2BDF" w:rsidRDefault="00AE2ABF" w:rsidP="00B902A0">
      <w:pPr>
        <w:spacing w:line="360" w:lineRule="auto"/>
        <w:jc w:val="both"/>
        <w:rPr>
          <w:sz w:val="24"/>
          <w:szCs w:val="24"/>
        </w:rPr>
      </w:pPr>
      <w:r w:rsidRPr="00BD2BDF">
        <w:rPr>
          <w:sz w:val="24"/>
          <w:szCs w:val="24"/>
        </w:rPr>
        <w:t xml:space="preserve">Signature-based NIDS </w:t>
      </w:r>
      <w:r w:rsidR="00156AA2" w:rsidRPr="00BD2BDF">
        <w:rPr>
          <w:sz w:val="24"/>
          <w:szCs w:val="24"/>
        </w:rPr>
        <w:t xml:space="preserve">are </w:t>
      </w:r>
      <w:r w:rsidRPr="00BD2BDF">
        <w:rPr>
          <w:sz w:val="24"/>
          <w:szCs w:val="24"/>
        </w:rPr>
        <w:t xml:space="preserve">effective against known </w:t>
      </w:r>
      <w:r w:rsidR="00B053AD" w:rsidRPr="00BD2BDF">
        <w:rPr>
          <w:sz w:val="24"/>
          <w:szCs w:val="24"/>
        </w:rPr>
        <w:t>attacks,</w:t>
      </w:r>
      <w:r w:rsidRPr="00BD2BDF">
        <w:rPr>
          <w:sz w:val="24"/>
          <w:szCs w:val="24"/>
        </w:rPr>
        <w:t xml:space="preserve"> however, perform poorly against zero-day/unknown attacks </w:t>
      </w:r>
      <w:r w:rsidR="006A4872" w:rsidRPr="00BD2BDF">
        <w:rPr>
          <w:sz w:val="24"/>
          <w:szCs w:val="24"/>
        </w:rPr>
        <w:t>and</w:t>
      </w:r>
      <w:r w:rsidRPr="00BD2BDF">
        <w:rPr>
          <w:sz w:val="24"/>
          <w:szCs w:val="24"/>
        </w:rPr>
        <w:t xml:space="preserve"> continual variations in attacks i.e. DoS/DDoS </w:t>
      </w:r>
      <w:sdt>
        <w:sdtPr>
          <w:rPr>
            <w:rFonts w:ascii="Calibri" w:hAnsi="Calibri" w:cs="Calibri"/>
            <w:color w:val="000000"/>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834718918,&quot;citationText&quot;:&quot;&lt;span style=\&quot;font-family:Calibri;font-size:14.666666666666666px;color:#000000\&quot;&gt;[89]&lt;/span&gt;&quot;}"/>
          <w:id w:val="1834718918"/>
          <w:placeholder>
            <w:docPart w:val="F25B27E1C49B457898CD1F26FA98E852"/>
          </w:placeholder>
        </w:sdtPr>
        <w:sdtContent>
          <w:r w:rsidR="00F6412B" w:rsidRPr="00BD2BDF">
            <w:rPr>
              <w:rFonts w:ascii="Calibri" w:eastAsia="Times New Roman" w:hAnsi="Calibri" w:cs="Calibri"/>
              <w:color w:val="000000"/>
            </w:rPr>
            <w:t>[89]</w:t>
          </w:r>
        </w:sdtContent>
      </w:sdt>
      <w:r w:rsidRPr="00BD2BDF">
        <w:rPr>
          <w:sz w:val="24"/>
          <w:szCs w:val="24"/>
        </w:rPr>
        <w:t>.</w:t>
      </w:r>
      <w:r w:rsidR="00097A6F" w:rsidRPr="00BD2BDF">
        <w:rPr>
          <w:sz w:val="24"/>
          <w:szCs w:val="24"/>
        </w:rPr>
        <w:t xml:space="preserve">  </w:t>
      </w:r>
    </w:p>
    <w:p w14:paraId="048A0E4F" w14:textId="2038C049" w:rsidR="00AB21F7" w:rsidRPr="00BD2BDF" w:rsidRDefault="00DC3F57" w:rsidP="00B902A0">
      <w:pPr>
        <w:spacing w:line="360" w:lineRule="auto"/>
        <w:jc w:val="both"/>
        <w:rPr>
          <w:sz w:val="24"/>
          <w:szCs w:val="24"/>
        </w:rPr>
      </w:pPr>
      <w:r w:rsidRPr="00BD2BDF">
        <w:rPr>
          <w:sz w:val="24"/>
          <w:szCs w:val="24"/>
        </w:rPr>
        <w:t xml:space="preserve">Coscia et al. </w:t>
      </w:r>
      <w:sdt>
        <w:sdtPr>
          <w:rPr>
            <w:rFonts w:ascii="Calibri" w:hAnsi="Calibri" w:cs="Calibri"/>
            <w:color w:val="000000"/>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90274806,&quot;citationText&quot;:&quot;&lt;span style=\&quot;font-family:Calibri;font-size:14.666666666666666px;color:#000000\&quot;&gt;[89]&lt;/span&gt;&quot;}"/>
          <w:id w:val="190274806"/>
          <w:placeholder>
            <w:docPart w:val="3845DD2D37B948298AA42802FB2D5748"/>
          </w:placeholder>
        </w:sdtPr>
        <w:sdtContent>
          <w:r w:rsidR="00F6412B" w:rsidRPr="00BD2BDF">
            <w:rPr>
              <w:rFonts w:ascii="Calibri" w:eastAsia="Times New Roman" w:hAnsi="Calibri" w:cs="Calibri"/>
              <w:color w:val="000000"/>
            </w:rPr>
            <w:t>[89]</w:t>
          </w:r>
        </w:sdtContent>
      </w:sdt>
      <w:r w:rsidRPr="00BD2BDF">
        <w:rPr>
          <w:sz w:val="24"/>
          <w:szCs w:val="24"/>
        </w:rPr>
        <w:t xml:space="preserve"> </w:t>
      </w:r>
      <w:r w:rsidR="008A6D62" w:rsidRPr="00BD2BDF">
        <w:rPr>
          <w:sz w:val="24"/>
          <w:szCs w:val="24"/>
        </w:rPr>
        <w:t xml:space="preserve">developed </w:t>
      </w:r>
      <w:r w:rsidR="00661948" w:rsidRPr="00BD2BDF">
        <w:rPr>
          <w:sz w:val="24"/>
          <w:szCs w:val="24"/>
        </w:rPr>
        <w:t xml:space="preserve">the </w:t>
      </w:r>
      <w:r w:rsidR="00171425" w:rsidRPr="00BD2BDF">
        <w:rPr>
          <w:sz w:val="24"/>
          <w:szCs w:val="24"/>
        </w:rPr>
        <w:t>Anomaly2Sign</w:t>
      </w:r>
      <w:r w:rsidR="00521D69" w:rsidRPr="00BD2BDF">
        <w:rPr>
          <w:sz w:val="24"/>
          <w:szCs w:val="24"/>
        </w:rPr>
        <w:t xml:space="preserve"> algorithm</w:t>
      </w:r>
      <w:r w:rsidR="009E5439" w:rsidRPr="00BD2BDF">
        <w:rPr>
          <w:sz w:val="24"/>
          <w:szCs w:val="24"/>
        </w:rPr>
        <w:t xml:space="preserve"> to automatically generate Suricata </w:t>
      </w:r>
      <w:r w:rsidR="008E73BA" w:rsidRPr="00BD2BDF">
        <w:rPr>
          <w:sz w:val="24"/>
          <w:szCs w:val="24"/>
        </w:rPr>
        <w:t>signatures/</w:t>
      </w:r>
      <w:r w:rsidR="009E5439" w:rsidRPr="00BD2BDF">
        <w:rPr>
          <w:sz w:val="24"/>
          <w:szCs w:val="24"/>
        </w:rPr>
        <w:t>rules</w:t>
      </w:r>
      <w:r w:rsidR="004D3EFE" w:rsidRPr="00BD2BDF">
        <w:rPr>
          <w:sz w:val="24"/>
          <w:szCs w:val="24"/>
        </w:rPr>
        <w:t xml:space="preserve"> addressing this issue</w:t>
      </w:r>
      <w:r w:rsidR="00106052" w:rsidRPr="00BD2BDF">
        <w:rPr>
          <w:sz w:val="24"/>
          <w:szCs w:val="24"/>
        </w:rPr>
        <w:t>.</w:t>
      </w:r>
      <w:r w:rsidR="000224E2" w:rsidRPr="00BD2BDF">
        <w:rPr>
          <w:sz w:val="24"/>
          <w:szCs w:val="24"/>
        </w:rPr>
        <w:t xml:space="preserve"> </w:t>
      </w:r>
      <w:r w:rsidR="00D81154" w:rsidRPr="00BD2BDF">
        <w:rPr>
          <w:sz w:val="24"/>
          <w:szCs w:val="24"/>
        </w:rPr>
        <w:t xml:space="preserve"> </w:t>
      </w:r>
      <w:r w:rsidR="007248E1" w:rsidRPr="00BD2BDF">
        <w:rPr>
          <w:sz w:val="24"/>
          <w:szCs w:val="24"/>
        </w:rPr>
        <w:t>Anolmaly2Sign utilises a Decision</w:t>
      </w:r>
      <w:r w:rsidR="007C6C31" w:rsidRPr="00BD2BDF">
        <w:rPr>
          <w:sz w:val="24"/>
          <w:szCs w:val="24"/>
        </w:rPr>
        <w:t>-</w:t>
      </w:r>
      <w:r w:rsidR="007248E1" w:rsidRPr="00BD2BDF">
        <w:rPr>
          <w:sz w:val="24"/>
          <w:szCs w:val="24"/>
        </w:rPr>
        <w:t>Tree (DT) algorithm</w:t>
      </w:r>
      <w:r w:rsidR="00157D7A" w:rsidRPr="00BD2BDF">
        <w:rPr>
          <w:sz w:val="24"/>
          <w:szCs w:val="24"/>
        </w:rPr>
        <w:t xml:space="preserve"> to detect anomalies in network traffic. </w:t>
      </w:r>
      <w:r w:rsidR="00946F62" w:rsidRPr="00BD2BDF">
        <w:rPr>
          <w:sz w:val="24"/>
          <w:szCs w:val="24"/>
        </w:rPr>
        <w:t xml:space="preserve"> </w:t>
      </w:r>
      <w:r w:rsidR="008C539D" w:rsidRPr="00BD2BDF">
        <w:rPr>
          <w:sz w:val="24"/>
          <w:szCs w:val="24"/>
        </w:rPr>
        <w:t>DT is a top-down process, generating an inverted tree-like structure.  It</w:t>
      </w:r>
      <w:r w:rsidR="00946F62" w:rsidRPr="00BD2BDF">
        <w:rPr>
          <w:sz w:val="24"/>
          <w:szCs w:val="24"/>
        </w:rPr>
        <w:t xml:space="preserve"> is a supervised learning </w:t>
      </w:r>
      <w:r w:rsidR="00B04D50" w:rsidRPr="00BD2BDF">
        <w:rPr>
          <w:sz w:val="24"/>
          <w:szCs w:val="24"/>
        </w:rPr>
        <w:t>paradigm</w:t>
      </w:r>
      <w:r w:rsidR="001C7F19" w:rsidRPr="00BD2BDF">
        <w:rPr>
          <w:sz w:val="24"/>
          <w:szCs w:val="24"/>
        </w:rPr>
        <w:t xml:space="preserve"> </w:t>
      </w:r>
      <w:r w:rsidR="004F3E71" w:rsidRPr="00BD2BDF">
        <w:rPr>
          <w:sz w:val="24"/>
          <w:szCs w:val="24"/>
        </w:rPr>
        <w:t>based on past events</w:t>
      </w:r>
      <w:r w:rsidR="00DD1CD5" w:rsidRPr="00BD2BDF">
        <w:rPr>
          <w:sz w:val="24"/>
          <w:szCs w:val="24"/>
        </w:rPr>
        <w:t>,</w:t>
      </w:r>
      <w:r w:rsidR="004F3E71" w:rsidRPr="00BD2BDF">
        <w:rPr>
          <w:sz w:val="24"/>
          <w:szCs w:val="24"/>
        </w:rPr>
        <w:t xml:space="preserve"> learned through training</w:t>
      </w:r>
      <w:r w:rsidR="00DD1CD5" w:rsidRPr="00BD2BDF">
        <w:rPr>
          <w:sz w:val="24"/>
          <w:szCs w:val="24"/>
        </w:rPr>
        <w:t>,</w:t>
      </w:r>
      <w:r w:rsidR="004F3E71" w:rsidRPr="00BD2BDF">
        <w:rPr>
          <w:sz w:val="24"/>
          <w:szCs w:val="24"/>
        </w:rPr>
        <w:t xml:space="preserve"> and</w:t>
      </w:r>
      <w:r w:rsidR="00A86C26" w:rsidRPr="00BD2BDF">
        <w:rPr>
          <w:sz w:val="24"/>
          <w:szCs w:val="24"/>
        </w:rPr>
        <w:t xml:space="preserve"> probability</w:t>
      </w:r>
      <w:r w:rsidR="003467C0" w:rsidRPr="00BD2BDF">
        <w:rPr>
          <w:sz w:val="24"/>
          <w:szCs w:val="24"/>
        </w:rPr>
        <w:t>.</w:t>
      </w:r>
      <w:r w:rsidR="00B04D50" w:rsidRPr="00BD2BDF">
        <w:rPr>
          <w:sz w:val="24"/>
          <w:szCs w:val="24"/>
        </w:rPr>
        <w:t xml:space="preserve">  </w:t>
      </w:r>
      <w:r w:rsidR="00AB21F7" w:rsidRPr="00BD2BDF">
        <w:rPr>
          <w:sz w:val="24"/>
          <w:szCs w:val="24"/>
        </w:rPr>
        <w:t>If the detection rate (a ratio between accurate/total detections) is higher than 97.5%, a rule is generated.</w:t>
      </w:r>
    </w:p>
    <w:p w14:paraId="34F4968A" w14:textId="5E53AA5E" w:rsidR="001C0CFC" w:rsidRPr="00BD2BDF" w:rsidRDefault="004837ED" w:rsidP="00B902A0">
      <w:pPr>
        <w:spacing w:line="360" w:lineRule="auto"/>
        <w:jc w:val="both"/>
        <w:rPr>
          <w:sz w:val="24"/>
          <w:szCs w:val="24"/>
        </w:rPr>
      </w:pPr>
      <w:r w:rsidRPr="00BD2BDF">
        <w:rPr>
          <w:sz w:val="24"/>
          <w:szCs w:val="24"/>
        </w:rPr>
        <w:t xml:space="preserve">The </w:t>
      </w:r>
      <w:r w:rsidR="00DD1CD5" w:rsidRPr="00BD2BDF">
        <w:rPr>
          <w:sz w:val="24"/>
          <w:szCs w:val="24"/>
        </w:rPr>
        <w:t xml:space="preserve">DT </w:t>
      </w:r>
      <w:r w:rsidRPr="00BD2BDF">
        <w:rPr>
          <w:sz w:val="24"/>
          <w:szCs w:val="24"/>
        </w:rPr>
        <w:t>process</w:t>
      </w:r>
      <w:r w:rsidR="00DD1CD5" w:rsidRPr="00BD2BDF">
        <w:rPr>
          <w:sz w:val="24"/>
          <w:szCs w:val="24"/>
        </w:rPr>
        <w:t xml:space="preserve"> </w:t>
      </w:r>
      <w:r w:rsidR="003A138D" w:rsidRPr="00BD2BDF">
        <w:rPr>
          <w:sz w:val="24"/>
          <w:szCs w:val="24"/>
        </w:rPr>
        <w:t>begin</w:t>
      </w:r>
      <w:r w:rsidRPr="00BD2BDF">
        <w:rPr>
          <w:sz w:val="24"/>
          <w:szCs w:val="24"/>
        </w:rPr>
        <w:t>s</w:t>
      </w:r>
      <w:r w:rsidR="003A138D" w:rsidRPr="00BD2BDF">
        <w:rPr>
          <w:sz w:val="24"/>
          <w:szCs w:val="24"/>
        </w:rPr>
        <w:t xml:space="preserve"> at the </w:t>
      </w:r>
      <w:r w:rsidR="00C26562" w:rsidRPr="00BD2BDF">
        <w:rPr>
          <w:sz w:val="24"/>
          <w:szCs w:val="24"/>
        </w:rPr>
        <w:t>root</w:t>
      </w:r>
      <w:r w:rsidR="008A301F" w:rsidRPr="00BD2BDF">
        <w:rPr>
          <w:sz w:val="24"/>
          <w:szCs w:val="24"/>
        </w:rPr>
        <w:t>.</w:t>
      </w:r>
      <w:r w:rsidR="00806FD8" w:rsidRPr="00BD2BDF">
        <w:rPr>
          <w:sz w:val="24"/>
          <w:szCs w:val="24"/>
        </w:rPr>
        <w:t xml:space="preserve"> </w:t>
      </w:r>
      <w:r w:rsidR="008A301F" w:rsidRPr="00BD2BDF">
        <w:rPr>
          <w:sz w:val="24"/>
          <w:szCs w:val="24"/>
        </w:rPr>
        <w:t xml:space="preserve"> D</w:t>
      </w:r>
      <w:r w:rsidR="00AC1071" w:rsidRPr="00BD2BDF">
        <w:rPr>
          <w:sz w:val="24"/>
          <w:szCs w:val="24"/>
        </w:rPr>
        <w:t xml:space="preserve">ecisions on whether network traffic is malicious </w:t>
      </w:r>
      <w:r w:rsidR="008A301F" w:rsidRPr="00BD2BDF">
        <w:rPr>
          <w:sz w:val="24"/>
          <w:szCs w:val="24"/>
        </w:rPr>
        <w:t xml:space="preserve">or not </w:t>
      </w:r>
      <w:r w:rsidR="007D7369" w:rsidRPr="00BD2BDF">
        <w:rPr>
          <w:sz w:val="24"/>
          <w:szCs w:val="24"/>
        </w:rPr>
        <w:t xml:space="preserve">are determined </w:t>
      </w:r>
      <w:r w:rsidR="00A04D3F" w:rsidRPr="00BD2BDF">
        <w:rPr>
          <w:sz w:val="24"/>
          <w:szCs w:val="24"/>
        </w:rPr>
        <w:t xml:space="preserve">by </w:t>
      </w:r>
      <w:r w:rsidR="00641F01" w:rsidRPr="00BD2BDF">
        <w:rPr>
          <w:sz w:val="24"/>
          <w:szCs w:val="24"/>
        </w:rPr>
        <w:t xml:space="preserve">using </w:t>
      </w:r>
      <w:r w:rsidR="00834ADA" w:rsidRPr="00BD2BDF">
        <w:rPr>
          <w:sz w:val="24"/>
          <w:szCs w:val="24"/>
        </w:rPr>
        <w:t xml:space="preserve">conditional control statements </w:t>
      </w:r>
      <w:r w:rsidR="0047158C" w:rsidRPr="00BD2BDF">
        <w:rPr>
          <w:sz w:val="24"/>
          <w:szCs w:val="24"/>
        </w:rPr>
        <w:t>based on packet features</w:t>
      </w:r>
      <w:r w:rsidR="003B340E" w:rsidRPr="00BD2BDF">
        <w:rPr>
          <w:sz w:val="24"/>
          <w:szCs w:val="24"/>
        </w:rPr>
        <w:t xml:space="preserve"> (packet header, 5-tuple and payload size</w:t>
      </w:r>
      <w:r w:rsidR="00D4136D" w:rsidRPr="00BD2BDF">
        <w:rPr>
          <w:sz w:val="24"/>
          <w:szCs w:val="24"/>
        </w:rPr>
        <w:t>)</w:t>
      </w:r>
      <w:r w:rsidR="00C84B9C" w:rsidRPr="00BD2BDF">
        <w:rPr>
          <w:sz w:val="24"/>
          <w:szCs w:val="24"/>
        </w:rPr>
        <w:t>.</w:t>
      </w:r>
      <w:r w:rsidR="00C26562" w:rsidRPr="00BD2BDF">
        <w:rPr>
          <w:sz w:val="24"/>
          <w:szCs w:val="24"/>
        </w:rPr>
        <w:t xml:space="preserve"> </w:t>
      </w:r>
      <w:r w:rsidR="00B158E6" w:rsidRPr="00BD2BDF">
        <w:rPr>
          <w:sz w:val="24"/>
          <w:szCs w:val="24"/>
        </w:rPr>
        <w:t xml:space="preserve">   </w:t>
      </w:r>
      <w:r w:rsidR="004C09CF" w:rsidRPr="00BD2BDF">
        <w:rPr>
          <w:sz w:val="24"/>
          <w:szCs w:val="24"/>
        </w:rPr>
        <w:t xml:space="preserve">The outcome of the decision rule </w:t>
      </w:r>
      <w:r w:rsidR="00C27858" w:rsidRPr="00BD2BDF">
        <w:rPr>
          <w:sz w:val="24"/>
          <w:szCs w:val="24"/>
        </w:rPr>
        <w:t xml:space="preserve">automatically generates a </w:t>
      </w:r>
      <w:r w:rsidR="004C09CF" w:rsidRPr="00BD2BDF">
        <w:rPr>
          <w:sz w:val="24"/>
          <w:szCs w:val="24"/>
        </w:rPr>
        <w:t xml:space="preserve">Suricata </w:t>
      </w:r>
      <w:r w:rsidR="00C27858" w:rsidRPr="00BD2BDF">
        <w:rPr>
          <w:sz w:val="24"/>
          <w:szCs w:val="24"/>
        </w:rPr>
        <w:t>rule</w:t>
      </w:r>
      <w:r w:rsidR="00F855DB" w:rsidRPr="00BD2BDF">
        <w:rPr>
          <w:sz w:val="24"/>
          <w:szCs w:val="24"/>
        </w:rPr>
        <w:t xml:space="preserve">, </w:t>
      </w:r>
      <w:r w:rsidR="00C26562" w:rsidRPr="00BD2BDF">
        <w:rPr>
          <w:sz w:val="24"/>
          <w:szCs w:val="24"/>
        </w:rPr>
        <w:t>see Fig.</w:t>
      </w:r>
      <w:r w:rsidR="00567570" w:rsidRPr="00BD2BDF">
        <w:rPr>
          <w:sz w:val="24"/>
          <w:szCs w:val="24"/>
        </w:rPr>
        <w:t>28</w:t>
      </w:r>
      <w:r w:rsidR="005474C9" w:rsidRPr="00BD2BDF">
        <w:rPr>
          <w:sz w:val="24"/>
          <w:szCs w:val="24"/>
        </w:rPr>
        <w:t xml:space="preserve"> </w:t>
      </w:r>
      <w:sdt>
        <w:sdtPr>
          <w:rPr>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431883935,&quot;citationText&quot;:&quot;&lt;span style=\&quot;font-family:Calibri;font-size:14.666666666666666px;color:#000000\&quot;&gt;[89]&lt;/span&gt;&quot;}"/>
          <w:id w:val="-1431883935"/>
          <w:placeholder>
            <w:docPart w:val="67F8CD3F06B941359A063AFE9CC53944"/>
          </w:placeholder>
        </w:sdtPr>
        <w:sdtContent>
          <w:r w:rsidR="00F6412B" w:rsidRPr="00BD2BDF">
            <w:rPr>
              <w:rFonts w:ascii="Calibri" w:eastAsia="Times New Roman" w:hAnsi="Calibri" w:cs="Calibri"/>
              <w:color w:val="000000"/>
            </w:rPr>
            <w:t>[89]</w:t>
          </w:r>
        </w:sdtContent>
      </w:sdt>
      <w:r w:rsidR="00C26562" w:rsidRPr="00BD2BDF">
        <w:rPr>
          <w:sz w:val="24"/>
          <w:szCs w:val="24"/>
        </w:rPr>
        <w:t>:</w:t>
      </w:r>
    </w:p>
    <w:p w14:paraId="015F4E5D" w14:textId="4F1AE857" w:rsidR="00C03065" w:rsidRPr="00BD2BDF" w:rsidRDefault="00C03065" w:rsidP="00EB54AD">
      <w:pPr>
        <w:spacing w:line="360" w:lineRule="auto"/>
        <w:jc w:val="center"/>
        <w:rPr>
          <w:highlight w:val="cyan"/>
        </w:rPr>
      </w:pPr>
      <w:r w:rsidRPr="00BD2BDF">
        <w:rPr>
          <w:noProof/>
        </w:rPr>
        <w:drawing>
          <wp:inline distT="0" distB="0" distL="0" distR="0" wp14:anchorId="089465B5" wp14:editId="16EB98FB">
            <wp:extent cx="1947553" cy="2000250"/>
            <wp:effectExtent l="0" t="0" r="0" b="0"/>
            <wp:docPr id="1800255177"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255177" name="Picture 1" descr="A diagram of a diagram&#10;&#10;AI-generated content may be incorrect."/>
                    <pic:cNvPicPr/>
                  </pic:nvPicPr>
                  <pic:blipFill rotWithShape="1">
                    <a:blip r:embed="rId86"/>
                    <a:srcRect l="8221" r="1866"/>
                    <a:stretch>
                      <a:fillRect/>
                    </a:stretch>
                  </pic:blipFill>
                  <pic:spPr bwMode="auto">
                    <a:xfrm>
                      <a:off x="0" y="0"/>
                      <a:ext cx="1984755" cy="2038459"/>
                    </a:xfrm>
                    <a:prstGeom prst="rect">
                      <a:avLst/>
                    </a:prstGeom>
                    <a:ln>
                      <a:noFill/>
                    </a:ln>
                    <a:extLst>
                      <a:ext uri="{53640926-AAD7-44D8-BBD7-CCE9431645EC}">
                        <a14:shadowObscured xmlns:a14="http://schemas.microsoft.com/office/drawing/2010/main"/>
                      </a:ext>
                    </a:extLst>
                  </pic:spPr>
                </pic:pic>
              </a:graphicData>
            </a:graphic>
          </wp:inline>
        </w:drawing>
      </w:r>
    </w:p>
    <w:p w14:paraId="404DED46" w14:textId="0D161ADE" w:rsidR="00C03065" w:rsidRPr="00BD2BDF" w:rsidRDefault="00C03065" w:rsidP="00C03065">
      <w:pPr>
        <w:pStyle w:val="Caption"/>
        <w:jc w:val="both"/>
      </w:pPr>
      <w:bookmarkStart w:id="624" w:name="_Toc216429057"/>
      <w:r w:rsidRPr="00BD2BDF">
        <w:t xml:space="preserve">Figure </w:t>
      </w:r>
      <w:fldSimple w:instr=" SEQ Figure \* ARABIC ">
        <w:r w:rsidR="003705C0" w:rsidRPr="00BD2BDF">
          <w:t>28</w:t>
        </w:r>
      </w:fldSimple>
      <w:r w:rsidRPr="00BD2BDF">
        <w:t xml:space="preserve">: </w:t>
      </w:r>
      <w:r w:rsidR="004C39AC" w:rsidRPr="00BD2BDF">
        <w:t>D</w:t>
      </w:r>
      <w:r w:rsidR="00CD4094" w:rsidRPr="00BD2BDF">
        <w:t>ecision-</w:t>
      </w:r>
      <w:r w:rsidR="004C39AC" w:rsidRPr="00BD2BDF">
        <w:t>T</w:t>
      </w:r>
      <w:r w:rsidR="00CD4094" w:rsidRPr="00BD2BDF">
        <w:t>ree</w:t>
      </w:r>
      <w:bookmarkEnd w:id="624"/>
    </w:p>
    <w:p w14:paraId="3BADE14D" w14:textId="77777777" w:rsidR="00C03065" w:rsidRPr="00BD2BDF" w:rsidRDefault="00C03065" w:rsidP="00B84778">
      <w:pPr>
        <w:spacing w:line="360" w:lineRule="auto"/>
        <w:jc w:val="both"/>
        <w:rPr>
          <w:highlight w:val="cyan"/>
        </w:rPr>
      </w:pPr>
    </w:p>
    <w:p w14:paraId="1C0F4157" w14:textId="623ECB22" w:rsidR="00E54D05" w:rsidRPr="00BD2BDF" w:rsidRDefault="00E54D05" w:rsidP="00B84778">
      <w:pPr>
        <w:spacing w:line="360" w:lineRule="auto"/>
        <w:jc w:val="both"/>
        <w:rPr>
          <w:sz w:val="24"/>
          <w:szCs w:val="24"/>
        </w:rPr>
      </w:pPr>
      <w:r w:rsidRPr="00BD2BDF">
        <w:rPr>
          <w:sz w:val="24"/>
          <w:szCs w:val="24"/>
        </w:rPr>
        <w:t>Fig.</w:t>
      </w:r>
      <w:r w:rsidR="00567570" w:rsidRPr="00BD2BDF">
        <w:rPr>
          <w:sz w:val="24"/>
          <w:szCs w:val="24"/>
        </w:rPr>
        <w:t>2</w:t>
      </w:r>
      <w:r w:rsidR="00B32AB1" w:rsidRPr="00BD2BDF">
        <w:rPr>
          <w:sz w:val="24"/>
          <w:szCs w:val="24"/>
        </w:rPr>
        <w:t>9</w:t>
      </w:r>
      <w:r w:rsidRPr="00BD2BDF">
        <w:rPr>
          <w:sz w:val="24"/>
          <w:szCs w:val="24"/>
        </w:rPr>
        <w:t>-3</w:t>
      </w:r>
      <w:r w:rsidR="00567570" w:rsidRPr="00BD2BDF">
        <w:rPr>
          <w:sz w:val="24"/>
          <w:szCs w:val="24"/>
        </w:rPr>
        <w:t>0</w:t>
      </w:r>
      <w:r w:rsidRPr="00BD2BDF">
        <w:rPr>
          <w:sz w:val="24"/>
          <w:szCs w:val="24"/>
        </w:rPr>
        <w:t xml:space="preserve"> </w:t>
      </w:r>
      <w:r w:rsidR="00E476F6" w:rsidRPr="00BD2BDF">
        <w:rPr>
          <w:sz w:val="24"/>
          <w:szCs w:val="24"/>
        </w:rPr>
        <w:t>show</w:t>
      </w:r>
      <w:r w:rsidR="008B58CA" w:rsidRPr="00BD2BDF">
        <w:rPr>
          <w:sz w:val="24"/>
          <w:szCs w:val="24"/>
        </w:rPr>
        <w:t>s</w:t>
      </w:r>
      <w:r w:rsidR="00E476F6" w:rsidRPr="00BD2BDF">
        <w:rPr>
          <w:sz w:val="24"/>
          <w:szCs w:val="24"/>
        </w:rPr>
        <w:t xml:space="preserve"> the Suricata signature/rule structure of varying complexity</w:t>
      </w:r>
      <w:r w:rsidR="00C93F0A" w:rsidRPr="00BD2BDF">
        <w:rPr>
          <w:sz w:val="24"/>
          <w:szCs w:val="24"/>
        </w:rPr>
        <w:t xml:space="preserve"> </w:t>
      </w:r>
      <w:sdt>
        <w:sdtPr>
          <w:rPr>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2003084087,&quot;citationText&quot;:&quot;&lt;span style=\&quot;font-family:Calibri;font-size:14.666666666666666px;color:#000000\&quot;&gt;[89]&lt;/span&gt;&quot;}"/>
          <w:id w:val="2003084087"/>
          <w:placeholder>
            <w:docPart w:val="E22546D98ACB415996DDA68656139F4D"/>
          </w:placeholder>
        </w:sdtPr>
        <w:sdtContent>
          <w:r w:rsidR="00F6412B" w:rsidRPr="00BD2BDF">
            <w:rPr>
              <w:rFonts w:ascii="Calibri" w:eastAsia="Times New Roman" w:hAnsi="Calibri" w:cs="Calibri"/>
              <w:color w:val="000000"/>
            </w:rPr>
            <w:t>[89]</w:t>
          </w:r>
        </w:sdtContent>
      </w:sdt>
      <w:r w:rsidR="00C93F0A" w:rsidRPr="00BD2BDF">
        <w:rPr>
          <w:sz w:val="24"/>
          <w:szCs w:val="24"/>
        </w:rPr>
        <w:t>:</w:t>
      </w:r>
    </w:p>
    <w:p w14:paraId="4719FF5A" w14:textId="77777777" w:rsidR="00A01FA0" w:rsidRPr="00BD2BDF" w:rsidRDefault="00A01FA0" w:rsidP="00A01FA0">
      <w:pPr>
        <w:keepNext/>
        <w:spacing w:line="360" w:lineRule="auto"/>
        <w:jc w:val="center"/>
      </w:pPr>
      <w:r w:rsidRPr="00BD2BDF">
        <w:rPr>
          <w:noProof/>
        </w:rPr>
        <w:drawing>
          <wp:inline distT="0" distB="0" distL="0" distR="0" wp14:anchorId="054A7AA4" wp14:editId="5AD1387F">
            <wp:extent cx="4078879" cy="645129"/>
            <wp:effectExtent l="0" t="0" r="0" b="3175"/>
            <wp:docPr id="115401058" name="Picture 1" descr="A close up of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1058" name="Picture 1" descr="A close up of text&#10;&#10;AI-generated content may be incorrect."/>
                    <pic:cNvPicPr/>
                  </pic:nvPicPr>
                  <pic:blipFill>
                    <a:blip r:embed="rId87"/>
                    <a:stretch>
                      <a:fillRect/>
                    </a:stretch>
                  </pic:blipFill>
                  <pic:spPr>
                    <a:xfrm>
                      <a:off x="0" y="0"/>
                      <a:ext cx="4124014" cy="652268"/>
                    </a:xfrm>
                    <a:prstGeom prst="rect">
                      <a:avLst/>
                    </a:prstGeom>
                  </pic:spPr>
                </pic:pic>
              </a:graphicData>
            </a:graphic>
          </wp:inline>
        </w:drawing>
      </w:r>
    </w:p>
    <w:p w14:paraId="0166508A" w14:textId="049F0460" w:rsidR="00A01FA0" w:rsidRPr="00BD2BDF" w:rsidRDefault="00A01FA0" w:rsidP="00E54D05">
      <w:pPr>
        <w:pStyle w:val="Caption"/>
        <w:rPr>
          <w:highlight w:val="cyan"/>
        </w:rPr>
      </w:pPr>
      <w:bookmarkStart w:id="625" w:name="_Toc216429058"/>
      <w:r w:rsidRPr="00BD2BDF">
        <w:t xml:space="preserve">Figure </w:t>
      </w:r>
      <w:fldSimple w:instr=" SEQ Figure \* ARABIC ">
        <w:r w:rsidR="003705C0" w:rsidRPr="00BD2BDF">
          <w:t>29</w:t>
        </w:r>
      </w:fldSimple>
      <w:r w:rsidRPr="00BD2BDF">
        <w:t>: Anomaly2Sign rule generation</w:t>
      </w:r>
      <w:r w:rsidR="00E54D05" w:rsidRPr="00BD2BDF">
        <w:t>1</w:t>
      </w:r>
      <w:bookmarkEnd w:id="625"/>
    </w:p>
    <w:p w14:paraId="774078CD" w14:textId="77777777" w:rsidR="00AB1199" w:rsidRPr="00BD2BDF" w:rsidRDefault="00AB1199" w:rsidP="00AB1199">
      <w:pPr>
        <w:keepNext/>
        <w:jc w:val="center"/>
        <w:rPr>
          <w:highlight w:val="cyan"/>
        </w:rPr>
      </w:pPr>
      <w:r w:rsidRPr="00BD2BDF">
        <w:rPr>
          <w:noProof/>
        </w:rPr>
        <w:drawing>
          <wp:inline distT="0" distB="0" distL="0" distR="0" wp14:anchorId="395B10EC" wp14:editId="75A50B9E">
            <wp:extent cx="3191320" cy="1314633"/>
            <wp:effectExtent l="0" t="0" r="9525" b="0"/>
            <wp:docPr id="477467976"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467976" name="Picture 1" descr="A screen shot of a computer code&#10;&#10;AI-generated content may be incorrect."/>
                    <pic:cNvPicPr/>
                  </pic:nvPicPr>
                  <pic:blipFill>
                    <a:blip r:embed="rId88"/>
                    <a:stretch>
                      <a:fillRect/>
                    </a:stretch>
                  </pic:blipFill>
                  <pic:spPr>
                    <a:xfrm>
                      <a:off x="0" y="0"/>
                      <a:ext cx="3191320" cy="1314633"/>
                    </a:xfrm>
                    <a:prstGeom prst="rect">
                      <a:avLst/>
                    </a:prstGeom>
                  </pic:spPr>
                </pic:pic>
              </a:graphicData>
            </a:graphic>
          </wp:inline>
        </w:drawing>
      </w:r>
    </w:p>
    <w:p w14:paraId="7F674F53" w14:textId="38F94452" w:rsidR="00AB1199" w:rsidRPr="00BD2BDF" w:rsidRDefault="00AB1199" w:rsidP="00AB1199">
      <w:pPr>
        <w:pStyle w:val="Caption"/>
        <w:jc w:val="both"/>
      </w:pPr>
      <w:bookmarkStart w:id="626" w:name="_Toc216429059"/>
      <w:r w:rsidRPr="00BD2BDF">
        <w:t xml:space="preserve">Figure </w:t>
      </w:r>
      <w:fldSimple w:instr=" SEQ Figure \* ARABIC ">
        <w:r w:rsidR="003705C0" w:rsidRPr="00BD2BDF">
          <w:t>30</w:t>
        </w:r>
      </w:fldSimple>
      <w:r w:rsidRPr="00BD2BDF">
        <w:t>: Anomaly2Sign rule generation</w:t>
      </w:r>
      <w:r w:rsidR="00E54D05" w:rsidRPr="00BD2BDF">
        <w:t>2</w:t>
      </w:r>
      <w:bookmarkEnd w:id="626"/>
    </w:p>
    <w:p w14:paraId="565FA6EC" w14:textId="616F03CA" w:rsidR="000262E9" w:rsidRPr="00BD2BDF" w:rsidRDefault="00103871" w:rsidP="00B84778">
      <w:pPr>
        <w:spacing w:line="360" w:lineRule="auto"/>
        <w:jc w:val="both"/>
        <w:rPr>
          <w:sz w:val="24"/>
          <w:szCs w:val="24"/>
        </w:rPr>
      </w:pPr>
      <w:r w:rsidRPr="00BD2BDF">
        <w:rPr>
          <w:sz w:val="24"/>
          <w:szCs w:val="24"/>
        </w:rPr>
        <w:t xml:space="preserve">The Anomaly2Sign algorithm was tested using two </w:t>
      </w:r>
      <w:r w:rsidR="00566E4B" w:rsidRPr="00BD2BDF">
        <w:rPr>
          <w:sz w:val="24"/>
          <w:szCs w:val="24"/>
        </w:rPr>
        <w:t>datasets</w:t>
      </w:r>
      <w:r w:rsidR="00A9717C" w:rsidRPr="00BD2BDF">
        <w:rPr>
          <w:sz w:val="24"/>
          <w:szCs w:val="24"/>
        </w:rPr>
        <w:t xml:space="preserve"> </w:t>
      </w:r>
      <w:r w:rsidR="00566E4B" w:rsidRPr="00BD2BDF">
        <w:rPr>
          <w:sz w:val="24"/>
          <w:szCs w:val="24"/>
        </w:rPr>
        <w:t>(BOUN-DoS and BUET-DDoS</w:t>
      </w:r>
      <w:r w:rsidR="00235BB4" w:rsidRPr="00BD2BDF">
        <w:rPr>
          <w:sz w:val="24"/>
          <w:szCs w:val="24"/>
        </w:rPr>
        <w:t>)</w:t>
      </w:r>
      <w:r w:rsidR="00A9717C" w:rsidRPr="00BD2BDF">
        <w:rPr>
          <w:sz w:val="24"/>
          <w:szCs w:val="24"/>
        </w:rPr>
        <w:t>.</w:t>
      </w:r>
      <w:r w:rsidR="00235BB4" w:rsidRPr="00BD2BDF">
        <w:rPr>
          <w:sz w:val="24"/>
          <w:szCs w:val="24"/>
        </w:rPr>
        <w:t xml:space="preserve"> 30% of </w:t>
      </w:r>
      <w:r w:rsidR="00E55BB1" w:rsidRPr="00BD2BDF">
        <w:rPr>
          <w:sz w:val="24"/>
          <w:szCs w:val="24"/>
        </w:rPr>
        <w:t>the datasets</w:t>
      </w:r>
      <w:r w:rsidR="00235BB4" w:rsidRPr="00BD2BDF">
        <w:rPr>
          <w:sz w:val="24"/>
          <w:szCs w:val="24"/>
        </w:rPr>
        <w:t xml:space="preserve"> were used for training Anomaly2Sign and the remaining 70% for testing</w:t>
      </w:r>
      <w:r w:rsidR="00D63AC0" w:rsidRPr="00BD2BDF">
        <w:rPr>
          <w:sz w:val="24"/>
          <w:szCs w:val="24"/>
        </w:rPr>
        <w:t xml:space="preserve">, see </w:t>
      </w:r>
      <w:r w:rsidR="001B5090" w:rsidRPr="00BD2BDF">
        <w:rPr>
          <w:sz w:val="24"/>
          <w:szCs w:val="24"/>
        </w:rPr>
        <w:t>Fig.3</w:t>
      </w:r>
      <w:r w:rsidR="00567570" w:rsidRPr="00BD2BDF">
        <w:rPr>
          <w:sz w:val="24"/>
          <w:szCs w:val="24"/>
        </w:rPr>
        <w:t>1</w:t>
      </w:r>
      <w:r w:rsidR="00120FC1" w:rsidRPr="00BD2BDF">
        <w:rPr>
          <w:sz w:val="24"/>
          <w:szCs w:val="24"/>
        </w:rPr>
        <w:t xml:space="preserve"> for results</w:t>
      </w:r>
      <w:sdt>
        <w:sdtPr>
          <w:rPr>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431969263,&quot;citationText&quot;:&quot;&lt;span style=\&quot;font-family:Calibri;font-size:14.666666666666666px;color:#000000\&quot;&gt;[89]&lt;/span&gt;&quot;}"/>
          <w:id w:val="-1431969263"/>
          <w:placeholder>
            <w:docPart w:val="3B8AE87CAC884A8DA2F31DD8A5F8E316"/>
          </w:placeholder>
        </w:sdtPr>
        <w:sdtContent>
          <w:r w:rsidR="00F6412B" w:rsidRPr="00BD2BDF">
            <w:rPr>
              <w:rFonts w:ascii="Calibri" w:eastAsia="Times New Roman" w:hAnsi="Calibri" w:cs="Calibri"/>
              <w:color w:val="000000"/>
            </w:rPr>
            <w:t>[89]</w:t>
          </w:r>
        </w:sdtContent>
      </w:sdt>
      <w:r w:rsidR="001B5090" w:rsidRPr="00BD2BDF">
        <w:rPr>
          <w:sz w:val="24"/>
          <w:szCs w:val="24"/>
        </w:rPr>
        <w:t>:</w:t>
      </w:r>
    </w:p>
    <w:p w14:paraId="6B5F7C05" w14:textId="77777777" w:rsidR="001B5090" w:rsidRPr="00BD2BDF" w:rsidRDefault="001B5090" w:rsidP="001B5090">
      <w:pPr>
        <w:keepNext/>
        <w:jc w:val="both"/>
      </w:pPr>
      <w:r w:rsidRPr="00BD2BDF">
        <w:rPr>
          <w:noProof/>
        </w:rPr>
        <w:drawing>
          <wp:inline distT="0" distB="0" distL="0" distR="0" wp14:anchorId="46DD727F" wp14:editId="387E4AB4">
            <wp:extent cx="5723890" cy="1520825"/>
            <wp:effectExtent l="0" t="0" r="0" b="3175"/>
            <wp:docPr id="932483475" name="Picture 1" descr="A table with numbers and a number of po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483475" name="Picture 1" descr="A table with numbers and a number of points&#10;&#10;AI-generated content may be incorrect."/>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23890" cy="1520825"/>
                    </a:xfrm>
                    <a:prstGeom prst="rect">
                      <a:avLst/>
                    </a:prstGeom>
                    <a:noFill/>
                    <a:ln>
                      <a:noFill/>
                    </a:ln>
                  </pic:spPr>
                </pic:pic>
              </a:graphicData>
            </a:graphic>
          </wp:inline>
        </w:drawing>
      </w:r>
    </w:p>
    <w:p w14:paraId="4925B6AA" w14:textId="62C11379" w:rsidR="001B5090" w:rsidRPr="00BD2BDF" w:rsidRDefault="001B5090" w:rsidP="001B5090">
      <w:pPr>
        <w:pStyle w:val="Caption"/>
        <w:jc w:val="both"/>
      </w:pPr>
      <w:bookmarkStart w:id="627" w:name="_Toc216429060"/>
      <w:r w:rsidRPr="00BD2BDF">
        <w:t xml:space="preserve">Figure </w:t>
      </w:r>
      <w:r w:rsidRPr="00BD2BDF">
        <w:fldChar w:fldCharType="begin"/>
      </w:r>
      <w:r w:rsidRPr="00BD2BDF">
        <w:instrText>SEQ Figure \* ARABIC</w:instrText>
      </w:r>
      <w:r w:rsidRPr="00BD2BDF">
        <w:fldChar w:fldCharType="separate"/>
      </w:r>
      <w:r w:rsidR="003705C0" w:rsidRPr="00BD2BDF">
        <w:t>31</w:t>
      </w:r>
      <w:r w:rsidRPr="00BD2BDF">
        <w:fldChar w:fldCharType="end"/>
      </w:r>
      <w:r w:rsidRPr="00BD2BDF">
        <w:t xml:space="preserve">: Coscia </w:t>
      </w:r>
      <w:r w:rsidR="00C20D0A" w:rsidRPr="00BD2BDF">
        <w:t>et al.</w:t>
      </w:r>
      <w:r w:rsidRPr="00BD2BDF">
        <w:t xml:space="preserve"> results</w:t>
      </w:r>
      <w:bookmarkEnd w:id="627"/>
    </w:p>
    <w:p w14:paraId="5AE12620" w14:textId="47864BA6" w:rsidR="00971727" w:rsidRPr="00BD2BDF" w:rsidRDefault="00656961" w:rsidP="000444C1">
      <w:pPr>
        <w:spacing w:line="360" w:lineRule="auto"/>
        <w:jc w:val="both"/>
        <w:rPr>
          <w:sz w:val="24"/>
          <w:szCs w:val="24"/>
        </w:rPr>
      </w:pPr>
      <w:r w:rsidRPr="00BD2BDF">
        <w:rPr>
          <w:sz w:val="24"/>
          <w:szCs w:val="24"/>
        </w:rPr>
        <w:t xml:space="preserve">Anomaly2Sign was benchmarked against </w:t>
      </w:r>
      <w:r w:rsidR="005D2061" w:rsidRPr="00BD2BDF">
        <w:rPr>
          <w:sz w:val="24"/>
          <w:szCs w:val="24"/>
        </w:rPr>
        <w:t xml:space="preserve">Syrius, </w:t>
      </w:r>
      <w:r w:rsidRPr="00BD2BDF">
        <w:rPr>
          <w:sz w:val="24"/>
          <w:szCs w:val="24"/>
        </w:rPr>
        <w:t>a comparable algorithm</w:t>
      </w:r>
      <w:r w:rsidR="00502A96" w:rsidRPr="00BD2BDF">
        <w:rPr>
          <w:sz w:val="24"/>
          <w:szCs w:val="24"/>
        </w:rPr>
        <w:t xml:space="preserve"> </w:t>
      </w:r>
      <w:r w:rsidR="00D1780B" w:rsidRPr="00BD2BDF">
        <w:rPr>
          <w:sz w:val="24"/>
          <w:szCs w:val="24"/>
        </w:rPr>
        <w:t>which it</w:t>
      </w:r>
      <w:r w:rsidR="00502A96" w:rsidRPr="00BD2BDF">
        <w:rPr>
          <w:sz w:val="24"/>
          <w:szCs w:val="24"/>
        </w:rPr>
        <w:t xml:space="preserve"> </w:t>
      </w:r>
      <w:r w:rsidRPr="00BD2BDF">
        <w:rPr>
          <w:sz w:val="24"/>
          <w:szCs w:val="24"/>
        </w:rPr>
        <w:t>outperfo</w:t>
      </w:r>
      <w:r w:rsidR="00502A96" w:rsidRPr="00BD2BDF">
        <w:rPr>
          <w:sz w:val="24"/>
          <w:szCs w:val="24"/>
        </w:rPr>
        <w:t>rmed</w:t>
      </w:r>
      <w:r w:rsidRPr="00BD2BDF">
        <w:rPr>
          <w:sz w:val="24"/>
          <w:szCs w:val="24"/>
        </w:rPr>
        <w:t xml:space="preserve"> in both speed and accuracy. </w:t>
      </w:r>
    </w:p>
    <w:p w14:paraId="6D697489" w14:textId="29A91BF1" w:rsidR="00E53D7B" w:rsidRPr="00BD2BDF" w:rsidRDefault="002A1788" w:rsidP="00C915A3">
      <w:pPr>
        <w:spacing w:line="360" w:lineRule="auto"/>
        <w:jc w:val="both"/>
        <w:rPr>
          <w:sz w:val="24"/>
          <w:szCs w:val="24"/>
        </w:rPr>
      </w:pPr>
      <w:r w:rsidRPr="00BD2BDF">
        <w:rPr>
          <w:sz w:val="24"/>
          <w:szCs w:val="24"/>
        </w:rPr>
        <w:t>Coscia et al.</w:t>
      </w:r>
      <w:r w:rsidR="00D0134B" w:rsidRPr="00BD2BDF">
        <w:rPr>
          <w:sz w:val="24"/>
          <w:szCs w:val="24"/>
        </w:rPr>
        <w:t xml:space="preserve"> u</w:t>
      </w:r>
      <w:r w:rsidR="00CB2480" w:rsidRPr="00BD2BDF">
        <w:rPr>
          <w:sz w:val="24"/>
          <w:szCs w:val="24"/>
        </w:rPr>
        <w:t>tilised</w:t>
      </w:r>
      <w:r w:rsidR="00D0134B" w:rsidRPr="00BD2BDF">
        <w:rPr>
          <w:sz w:val="24"/>
          <w:szCs w:val="24"/>
        </w:rPr>
        <w:t xml:space="preserve"> </w:t>
      </w:r>
      <w:r w:rsidR="00D0134B" w:rsidRPr="00BD2BDF">
        <w:rPr>
          <w:b/>
          <w:bCs/>
          <w:sz w:val="24"/>
          <w:szCs w:val="24"/>
        </w:rPr>
        <w:t>F-Score</w:t>
      </w:r>
      <w:r w:rsidR="00D0134B" w:rsidRPr="00BD2BDF">
        <w:rPr>
          <w:sz w:val="24"/>
          <w:szCs w:val="24"/>
        </w:rPr>
        <w:t xml:space="preserve"> and Area Under Curve (</w:t>
      </w:r>
      <w:r w:rsidR="00D0134B" w:rsidRPr="00BD2BDF">
        <w:rPr>
          <w:b/>
          <w:bCs/>
          <w:sz w:val="24"/>
          <w:szCs w:val="24"/>
        </w:rPr>
        <w:t>AUC</w:t>
      </w:r>
      <w:r w:rsidR="00D0134B" w:rsidRPr="00BD2BDF">
        <w:rPr>
          <w:sz w:val="24"/>
          <w:szCs w:val="24"/>
        </w:rPr>
        <w:t>)</w:t>
      </w:r>
      <w:r w:rsidR="00CB2480" w:rsidRPr="00BD2BDF">
        <w:rPr>
          <w:sz w:val="24"/>
          <w:szCs w:val="24"/>
        </w:rPr>
        <w:t xml:space="preserve"> metrics</w:t>
      </w:r>
      <w:r w:rsidR="00AF76A9" w:rsidRPr="00BD2BDF">
        <w:rPr>
          <w:sz w:val="24"/>
          <w:szCs w:val="24"/>
        </w:rPr>
        <w:t>.</w:t>
      </w:r>
      <w:r w:rsidR="0008785D" w:rsidRPr="00BD2BDF">
        <w:rPr>
          <w:sz w:val="24"/>
          <w:szCs w:val="24"/>
        </w:rPr>
        <w:t xml:space="preserve"> </w:t>
      </w:r>
      <w:r w:rsidR="00AF76A9" w:rsidRPr="00BD2BDF">
        <w:rPr>
          <w:sz w:val="24"/>
          <w:szCs w:val="24"/>
        </w:rPr>
        <w:t xml:space="preserve"> H</w:t>
      </w:r>
      <w:r w:rsidR="005B2407" w:rsidRPr="00BD2BDF">
        <w:rPr>
          <w:sz w:val="24"/>
          <w:szCs w:val="24"/>
        </w:rPr>
        <w:t>owever</w:t>
      </w:r>
      <w:r w:rsidR="0008785D" w:rsidRPr="00BD2BDF">
        <w:rPr>
          <w:sz w:val="24"/>
          <w:szCs w:val="24"/>
        </w:rPr>
        <w:t>,</w:t>
      </w:r>
      <w:r w:rsidR="005B2407" w:rsidRPr="00BD2BDF">
        <w:rPr>
          <w:sz w:val="24"/>
          <w:szCs w:val="24"/>
        </w:rPr>
        <w:t xml:space="preserve"> </w:t>
      </w:r>
      <w:r w:rsidR="00196213" w:rsidRPr="00BD2BDF">
        <w:rPr>
          <w:sz w:val="24"/>
          <w:szCs w:val="24"/>
        </w:rPr>
        <w:t xml:space="preserve">it is difficult to benchmark as </w:t>
      </w:r>
      <w:r w:rsidR="0008785D" w:rsidRPr="00BD2BDF">
        <w:rPr>
          <w:sz w:val="24"/>
          <w:szCs w:val="24"/>
        </w:rPr>
        <w:t>other</w:t>
      </w:r>
      <w:r w:rsidR="00196213" w:rsidRPr="00BD2BDF">
        <w:rPr>
          <w:sz w:val="24"/>
          <w:szCs w:val="24"/>
        </w:rPr>
        <w:t xml:space="preserve"> </w:t>
      </w:r>
      <w:r w:rsidR="006F6D25" w:rsidRPr="00BD2BDF">
        <w:rPr>
          <w:sz w:val="24"/>
          <w:szCs w:val="24"/>
        </w:rPr>
        <w:t>SIM</w:t>
      </w:r>
      <w:r w:rsidR="006F6D25" w:rsidRPr="00BD2BDF">
        <w:rPr>
          <w:b/>
          <w:bCs/>
          <w:sz w:val="24"/>
          <w:szCs w:val="24"/>
        </w:rPr>
        <w:t xml:space="preserve"> </w:t>
      </w:r>
      <w:r w:rsidR="005B57CA" w:rsidRPr="00BD2BDF">
        <w:rPr>
          <w:sz w:val="24"/>
          <w:szCs w:val="24"/>
        </w:rPr>
        <w:t>w</w:t>
      </w:r>
      <w:r w:rsidR="0008785D" w:rsidRPr="00BD2BDF">
        <w:rPr>
          <w:sz w:val="24"/>
          <w:szCs w:val="24"/>
        </w:rPr>
        <w:t>ere</w:t>
      </w:r>
      <w:r w:rsidR="005B57CA" w:rsidRPr="00BD2BDF">
        <w:rPr>
          <w:sz w:val="24"/>
          <w:szCs w:val="24"/>
        </w:rPr>
        <w:t xml:space="preserve"> not calculated.</w:t>
      </w:r>
      <w:r w:rsidR="006927A3" w:rsidRPr="00BD2BDF">
        <w:rPr>
          <w:sz w:val="24"/>
          <w:szCs w:val="24"/>
        </w:rPr>
        <w:t xml:space="preserve">  </w:t>
      </w:r>
    </w:p>
    <w:p w14:paraId="2006C0D1" w14:textId="77777777" w:rsidR="003F47D0" w:rsidRPr="00BD2BDF" w:rsidRDefault="00325AF2" w:rsidP="003F47D0">
      <w:pPr>
        <w:spacing w:line="360" w:lineRule="auto"/>
        <w:jc w:val="both"/>
        <w:rPr>
          <w:sz w:val="24"/>
          <w:szCs w:val="24"/>
        </w:rPr>
      </w:pPr>
      <w:r w:rsidRPr="00BD2BDF">
        <w:rPr>
          <w:sz w:val="24"/>
          <w:szCs w:val="24"/>
        </w:rPr>
        <w:t>This study relies on</w:t>
      </w:r>
      <w:r w:rsidR="00404B03" w:rsidRPr="00BD2BDF">
        <w:rPr>
          <w:sz w:val="24"/>
          <w:szCs w:val="24"/>
        </w:rPr>
        <w:t xml:space="preserve"> known </w:t>
      </w:r>
      <w:r w:rsidR="001207A7" w:rsidRPr="00BD2BDF">
        <w:rPr>
          <w:sz w:val="24"/>
          <w:szCs w:val="24"/>
        </w:rPr>
        <w:t>datasets and</w:t>
      </w:r>
      <w:r w:rsidR="00404B03" w:rsidRPr="00BD2BDF">
        <w:rPr>
          <w:sz w:val="24"/>
          <w:szCs w:val="24"/>
        </w:rPr>
        <w:t xml:space="preserve"> </w:t>
      </w:r>
      <w:r w:rsidR="003A272F" w:rsidRPr="00BD2BDF">
        <w:rPr>
          <w:sz w:val="24"/>
          <w:szCs w:val="24"/>
        </w:rPr>
        <w:t>tests</w:t>
      </w:r>
      <w:r w:rsidR="00404B03" w:rsidRPr="00BD2BDF">
        <w:rPr>
          <w:sz w:val="24"/>
          <w:szCs w:val="24"/>
        </w:rPr>
        <w:t xml:space="preserve"> </w:t>
      </w:r>
      <w:r w:rsidR="00892952" w:rsidRPr="00BD2BDF">
        <w:rPr>
          <w:sz w:val="24"/>
          <w:szCs w:val="24"/>
        </w:rPr>
        <w:t>under</w:t>
      </w:r>
      <w:r w:rsidR="00404B03" w:rsidRPr="00BD2BDF">
        <w:rPr>
          <w:sz w:val="24"/>
          <w:szCs w:val="24"/>
        </w:rPr>
        <w:t xml:space="preserve"> lab </w:t>
      </w:r>
      <w:r w:rsidR="00892952" w:rsidRPr="00BD2BDF">
        <w:rPr>
          <w:sz w:val="24"/>
          <w:szCs w:val="24"/>
        </w:rPr>
        <w:t>conditions</w:t>
      </w:r>
      <w:r w:rsidR="00146858" w:rsidRPr="00BD2BDF">
        <w:rPr>
          <w:sz w:val="24"/>
          <w:szCs w:val="24"/>
        </w:rPr>
        <w:t>.</w:t>
      </w:r>
      <w:r w:rsidR="003B760D" w:rsidRPr="00BD2BDF">
        <w:rPr>
          <w:sz w:val="24"/>
          <w:szCs w:val="24"/>
        </w:rPr>
        <w:t xml:space="preserve"> </w:t>
      </w:r>
      <w:r w:rsidR="0055096F" w:rsidRPr="00BD2BDF">
        <w:rPr>
          <w:sz w:val="24"/>
          <w:szCs w:val="24"/>
        </w:rPr>
        <w:t>However</w:t>
      </w:r>
      <w:r w:rsidR="00146858" w:rsidRPr="00BD2BDF">
        <w:rPr>
          <w:sz w:val="24"/>
          <w:szCs w:val="24"/>
        </w:rPr>
        <w:t xml:space="preserve">, </w:t>
      </w:r>
      <w:r w:rsidR="00465CFC" w:rsidRPr="00BD2BDF">
        <w:rPr>
          <w:sz w:val="24"/>
          <w:szCs w:val="24"/>
        </w:rPr>
        <w:t xml:space="preserve">obtaining </w:t>
      </w:r>
      <w:r w:rsidR="001207A7" w:rsidRPr="00BD2BDF">
        <w:rPr>
          <w:sz w:val="24"/>
          <w:szCs w:val="24"/>
        </w:rPr>
        <w:t>the same results in a real-world cyberattack</w:t>
      </w:r>
      <w:r w:rsidR="004D0B81" w:rsidRPr="00BD2BDF">
        <w:rPr>
          <w:sz w:val="24"/>
          <w:szCs w:val="24"/>
        </w:rPr>
        <w:t xml:space="preserve"> cannot guaranteed</w:t>
      </w:r>
      <w:r w:rsidR="001207A7" w:rsidRPr="00BD2BDF">
        <w:rPr>
          <w:sz w:val="24"/>
          <w:szCs w:val="24"/>
        </w:rPr>
        <w:t>.</w:t>
      </w:r>
      <w:r w:rsidR="00A251CF" w:rsidRPr="00BD2BDF">
        <w:rPr>
          <w:sz w:val="24"/>
          <w:szCs w:val="24"/>
        </w:rPr>
        <w:t xml:space="preserve">  </w:t>
      </w:r>
      <w:r w:rsidR="003F47D0" w:rsidRPr="00BD2BDF">
        <w:rPr>
          <w:sz w:val="24"/>
          <w:szCs w:val="24"/>
        </w:rPr>
        <w:t>Exposure to real-world data/cyberattacks under scrutiny is essential to monitor real-world detection performance to validate these results.</w:t>
      </w:r>
    </w:p>
    <w:p w14:paraId="417F0043" w14:textId="3E1FCBEC" w:rsidR="006469FC" w:rsidRPr="00BD2BDF" w:rsidRDefault="006469FC" w:rsidP="00C915A3">
      <w:pPr>
        <w:spacing w:line="360" w:lineRule="auto"/>
        <w:jc w:val="both"/>
        <w:rPr>
          <w:sz w:val="24"/>
          <w:szCs w:val="24"/>
        </w:rPr>
      </w:pPr>
    </w:p>
    <w:p w14:paraId="5196A52D" w14:textId="0074D704" w:rsidR="0031682B" w:rsidRPr="00BD2BDF" w:rsidRDefault="0031682B" w:rsidP="0031682B">
      <w:pPr>
        <w:spacing w:line="360" w:lineRule="auto"/>
        <w:jc w:val="both"/>
        <w:rPr>
          <w:sz w:val="24"/>
          <w:szCs w:val="24"/>
        </w:rPr>
      </w:pPr>
      <w:r w:rsidRPr="00BD2BDF">
        <w:rPr>
          <w:sz w:val="24"/>
          <w:szCs w:val="24"/>
        </w:rPr>
        <w:t xml:space="preserve">Anomaly2Sign relies on knowledge of previous attacks and bases </w:t>
      </w:r>
      <w:r w:rsidR="00100690" w:rsidRPr="00BD2BDF">
        <w:rPr>
          <w:sz w:val="24"/>
          <w:szCs w:val="24"/>
        </w:rPr>
        <w:t>decision making</w:t>
      </w:r>
      <w:r w:rsidRPr="00BD2BDF">
        <w:rPr>
          <w:sz w:val="24"/>
          <w:szCs w:val="24"/>
        </w:rPr>
        <w:t xml:space="preserve"> on that knowledge and prediction.  </w:t>
      </w:r>
      <w:r w:rsidR="00DD1A03" w:rsidRPr="00BD2BDF">
        <w:rPr>
          <w:sz w:val="24"/>
          <w:szCs w:val="24"/>
        </w:rPr>
        <w:t xml:space="preserve">If a </w:t>
      </w:r>
      <w:r w:rsidR="008B15F3" w:rsidRPr="00BD2BDF">
        <w:rPr>
          <w:sz w:val="24"/>
          <w:szCs w:val="24"/>
        </w:rPr>
        <w:t>zero-day</w:t>
      </w:r>
      <w:r w:rsidRPr="00BD2BDF">
        <w:rPr>
          <w:sz w:val="24"/>
          <w:szCs w:val="24"/>
        </w:rPr>
        <w:t xml:space="preserve"> attack is </w:t>
      </w:r>
      <w:r w:rsidR="00416E5A" w:rsidRPr="00BD2BDF">
        <w:rPr>
          <w:sz w:val="24"/>
          <w:szCs w:val="24"/>
        </w:rPr>
        <w:t>encountered</w:t>
      </w:r>
      <w:r w:rsidRPr="00BD2BDF">
        <w:rPr>
          <w:sz w:val="24"/>
          <w:szCs w:val="24"/>
        </w:rPr>
        <w:t xml:space="preserve"> </w:t>
      </w:r>
      <w:r w:rsidR="0038092D" w:rsidRPr="00BD2BDF">
        <w:rPr>
          <w:sz w:val="24"/>
          <w:szCs w:val="24"/>
        </w:rPr>
        <w:t>having</w:t>
      </w:r>
      <w:r w:rsidRPr="00BD2BDF">
        <w:rPr>
          <w:sz w:val="24"/>
          <w:szCs w:val="24"/>
        </w:rPr>
        <w:t xml:space="preserve"> </w:t>
      </w:r>
      <w:r w:rsidR="009E6CDE" w:rsidRPr="00BD2BDF">
        <w:rPr>
          <w:sz w:val="24"/>
          <w:szCs w:val="24"/>
        </w:rPr>
        <w:t>new</w:t>
      </w:r>
      <w:r w:rsidRPr="00BD2BDF">
        <w:rPr>
          <w:sz w:val="24"/>
          <w:szCs w:val="24"/>
        </w:rPr>
        <w:t xml:space="preserve"> packet feature</w:t>
      </w:r>
      <w:r w:rsidR="009E6CDE" w:rsidRPr="00BD2BDF">
        <w:rPr>
          <w:sz w:val="24"/>
          <w:szCs w:val="24"/>
        </w:rPr>
        <w:t>s</w:t>
      </w:r>
      <w:r w:rsidR="0015566D" w:rsidRPr="00BD2BDF">
        <w:rPr>
          <w:sz w:val="24"/>
          <w:szCs w:val="24"/>
        </w:rPr>
        <w:t>,</w:t>
      </w:r>
      <w:r w:rsidR="008B15F3" w:rsidRPr="00BD2BDF">
        <w:rPr>
          <w:sz w:val="24"/>
          <w:szCs w:val="24"/>
        </w:rPr>
        <w:t xml:space="preserve"> this may not be detected</w:t>
      </w:r>
      <w:r w:rsidR="00416E5A" w:rsidRPr="00BD2BDF">
        <w:rPr>
          <w:sz w:val="24"/>
          <w:szCs w:val="24"/>
        </w:rPr>
        <w:t xml:space="preserve"> as</w:t>
      </w:r>
      <w:r w:rsidR="00F87ECF" w:rsidRPr="00BD2BDF">
        <w:rPr>
          <w:sz w:val="24"/>
          <w:szCs w:val="24"/>
        </w:rPr>
        <w:t xml:space="preserve"> Anomaly2Sign</w:t>
      </w:r>
      <w:r w:rsidR="00FA0FBD" w:rsidRPr="00BD2BDF">
        <w:rPr>
          <w:sz w:val="24"/>
          <w:szCs w:val="24"/>
        </w:rPr>
        <w:t xml:space="preserve"> has not yet learn</w:t>
      </w:r>
      <w:r w:rsidR="00F87ECF" w:rsidRPr="00BD2BDF">
        <w:rPr>
          <w:sz w:val="24"/>
          <w:szCs w:val="24"/>
        </w:rPr>
        <w:t>t</w:t>
      </w:r>
      <w:r w:rsidR="00FA0FBD" w:rsidRPr="00BD2BDF">
        <w:rPr>
          <w:sz w:val="24"/>
          <w:szCs w:val="24"/>
        </w:rPr>
        <w:t xml:space="preserve"> this </w:t>
      </w:r>
      <w:r w:rsidR="00F87ECF" w:rsidRPr="00BD2BDF">
        <w:rPr>
          <w:sz w:val="24"/>
          <w:szCs w:val="24"/>
        </w:rPr>
        <w:t>i</w:t>
      </w:r>
      <w:r w:rsidR="00FA0FBD" w:rsidRPr="00BD2BDF">
        <w:rPr>
          <w:sz w:val="24"/>
          <w:szCs w:val="24"/>
        </w:rPr>
        <w:t>s malicious traffic</w:t>
      </w:r>
      <w:r w:rsidRPr="00BD2BDF">
        <w:rPr>
          <w:sz w:val="24"/>
          <w:szCs w:val="24"/>
        </w:rPr>
        <w:t>.</w:t>
      </w:r>
    </w:p>
    <w:p w14:paraId="65229418" w14:textId="77777777" w:rsidR="002E6319" w:rsidRPr="00BD2BDF" w:rsidRDefault="002E6319" w:rsidP="00747153">
      <w:pPr>
        <w:jc w:val="both"/>
      </w:pPr>
    </w:p>
    <w:p w14:paraId="45F3EFBC" w14:textId="77777777" w:rsidR="00097964" w:rsidRPr="00BD2BDF" w:rsidRDefault="00097964" w:rsidP="00747153">
      <w:pPr>
        <w:jc w:val="both"/>
      </w:pPr>
    </w:p>
    <w:p w14:paraId="2F1D0A29" w14:textId="77777777" w:rsidR="00845692" w:rsidRPr="00BD2BDF" w:rsidRDefault="00845692" w:rsidP="00E53D7B">
      <w:pPr>
        <w:rPr>
          <w:highlight w:val="yellow"/>
        </w:rPr>
      </w:pPr>
    </w:p>
    <w:p w14:paraId="3BEAC674" w14:textId="3D4ABFF7" w:rsidR="004B214E" w:rsidRPr="00047CFC" w:rsidRDefault="004B214E" w:rsidP="00691AD6">
      <w:pPr>
        <w:pStyle w:val="Heading3"/>
        <w:numPr>
          <w:ilvl w:val="2"/>
          <w:numId w:val="2"/>
        </w:numPr>
      </w:pPr>
      <w:bookmarkStart w:id="628" w:name="_Toc216428911"/>
      <w:r w:rsidRPr="00047CFC">
        <w:t>Network Traffic Analysis</w:t>
      </w:r>
      <w:bookmarkEnd w:id="628"/>
    </w:p>
    <w:p w14:paraId="108261B6" w14:textId="77777777" w:rsidR="002053E0" w:rsidRPr="00BD2BDF" w:rsidRDefault="002053E0" w:rsidP="00AB42CB">
      <w:pPr>
        <w:jc w:val="both"/>
      </w:pPr>
    </w:p>
    <w:p w14:paraId="0AAD519E" w14:textId="4576F397" w:rsidR="006514AE" w:rsidRPr="00BD2BDF" w:rsidRDefault="00BB3427" w:rsidP="00FB0160">
      <w:pPr>
        <w:spacing w:line="360" w:lineRule="auto"/>
        <w:jc w:val="both"/>
        <w:rPr>
          <w:sz w:val="24"/>
          <w:szCs w:val="24"/>
        </w:rPr>
      </w:pPr>
      <w:r w:rsidRPr="00BD2BDF">
        <w:rPr>
          <w:sz w:val="24"/>
          <w:szCs w:val="24"/>
        </w:rPr>
        <w:t>NTA is crucial to understanding how reconnaissance activity appears “on the wire</w:t>
      </w:r>
      <w:r w:rsidR="00664B32" w:rsidRPr="00BD2BDF">
        <w:rPr>
          <w:sz w:val="24"/>
          <w:szCs w:val="24"/>
        </w:rPr>
        <w:t>”</w:t>
      </w:r>
      <w:r w:rsidR="00F7431E" w:rsidRPr="00BD2BDF">
        <w:rPr>
          <w:sz w:val="24"/>
          <w:szCs w:val="24"/>
        </w:rPr>
        <w:t>.</w:t>
      </w:r>
      <w:r w:rsidR="00664B32" w:rsidRPr="00BD2BDF">
        <w:rPr>
          <w:sz w:val="24"/>
          <w:szCs w:val="24"/>
        </w:rPr>
        <w:t xml:space="preserve"> </w:t>
      </w:r>
      <w:r w:rsidR="00F7431E" w:rsidRPr="00BD2BDF">
        <w:rPr>
          <w:sz w:val="24"/>
          <w:szCs w:val="24"/>
        </w:rPr>
        <w:t>This</w:t>
      </w:r>
      <w:r w:rsidRPr="00BD2BDF">
        <w:rPr>
          <w:sz w:val="24"/>
          <w:szCs w:val="24"/>
        </w:rPr>
        <w:t xml:space="preserve"> allow</w:t>
      </w:r>
      <w:r w:rsidR="00664B32" w:rsidRPr="00BD2BDF">
        <w:rPr>
          <w:sz w:val="24"/>
          <w:szCs w:val="24"/>
        </w:rPr>
        <w:t>s</w:t>
      </w:r>
      <w:r w:rsidRPr="00BD2BDF">
        <w:rPr>
          <w:sz w:val="24"/>
          <w:szCs w:val="24"/>
        </w:rPr>
        <w:t xml:space="preserve"> </w:t>
      </w:r>
      <w:r w:rsidR="00F7431E" w:rsidRPr="00BD2BDF">
        <w:rPr>
          <w:sz w:val="24"/>
          <w:szCs w:val="24"/>
        </w:rPr>
        <w:t>c</w:t>
      </w:r>
      <w:r w:rsidRPr="00BD2BDF">
        <w:rPr>
          <w:sz w:val="24"/>
          <w:szCs w:val="24"/>
        </w:rPr>
        <w:t>ybersecurity</w:t>
      </w:r>
      <w:r w:rsidR="00F7431E" w:rsidRPr="00BD2BDF">
        <w:rPr>
          <w:sz w:val="24"/>
          <w:szCs w:val="24"/>
        </w:rPr>
        <w:t xml:space="preserve">-analysts </w:t>
      </w:r>
      <w:r w:rsidR="00C85922" w:rsidRPr="00BD2BDF">
        <w:rPr>
          <w:sz w:val="24"/>
          <w:szCs w:val="24"/>
        </w:rPr>
        <w:t>to</w:t>
      </w:r>
      <w:r w:rsidR="00CB5B5E" w:rsidRPr="00BD2BDF">
        <w:rPr>
          <w:sz w:val="24"/>
          <w:szCs w:val="24"/>
        </w:rPr>
        <w:t xml:space="preserve"> detect malicious traffic</w:t>
      </w:r>
      <w:r w:rsidR="00CC175C" w:rsidRPr="00BD2BDF">
        <w:rPr>
          <w:sz w:val="24"/>
          <w:szCs w:val="24"/>
        </w:rPr>
        <w:t>,</w:t>
      </w:r>
      <w:r w:rsidR="00CB5B5E" w:rsidRPr="00BD2BDF">
        <w:rPr>
          <w:sz w:val="24"/>
          <w:szCs w:val="24"/>
        </w:rPr>
        <w:t xml:space="preserve"> generat</w:t>
      </w:r>
      <w:r w:rsidR="00532C2A" w:rsidRPr="00BD2BDF">
        <w:rPr>
          <w:sz w:val="24"/>
          <w:szCs w:val="24"/>
        </w:rPr>
        <w:t>e</w:t>
      </w:r>
      <w:r w:rsidR="00CB5B5E" w:rsidRPr="00BD2BDF">
        <w:rPr>
          <w:sz w:val="24"/>
          <w:szCs w:val="24"/>
        </w:rPr>
        <w:t xml:space="preserve"> signatures/rules,</w:t>
      </w:r>
      <w:r w:rsidR="00532C2A" w:rsidRPr="00BD2BDF">
        <w:rPr>
          <w:sz w:val="24"/>
          <w:szCs w:val="24"/>
        </w:rPr>
        <w:t xml:space="preserve"> identify FPs,</w:t>
      </w:r>
      <w:r w:rsidR="00CB5B5E" w:rsidRPr="00BD2BDF">
        <w:rPr>
          <w:sz w:val="24"/>
          <w:szCs w:val="24"/>
        </w:rPr>
        <w:t xml:space="preserve"> </w:t>
      </w:r>
      <w:r w:rsidR="00E30317" w:rsidRPr="00BD2BDF">
        <w:rPr>
          <w:sz w:val="24"/>
          <w:szCs w:val="24"/>
        </w:rPr>
        <w:t>and</w:t>
      </w:r>
      <w:r w:rsidR="00CB5B5E" w:rsidRPr="00BD2BDF">
        <w:rPr>
          <w:sz w:val="24"/>
          <w:szCs w:val="24"/>
        </w:rPr>
        <w:t xml:space="preserve"> detect</w:t>
      </w:r>
      <w:r w:rsidR="00532C2A" w:rsidRPr="00BD2BDF">
        <w:rPr>
          <w:sz w:val="24"/>
          <w:szCs w:val="24"/>
        </w:rPr>
        <w:t xml:space="preserve"> </w:t>
      </w:r>
      <w:r w:rsidR="00CB5B5E" w:rsidRPr="00BD2BDF">
        <w:rPr>
          <w:sz w:val="24"/>
          <w:szCs w:val="24"/>
        </w:rPr>
        <w:t xml:space="preserve">IoC/IoA.  </w:t>
      </w:r>
    </w:p>
    <w:p w14:paraId="2BAB3949" w14:textId="694D0E44" w:rsidR="00CB5B5E" w:rsidRPr="00BD2BDF" w:rsidRDefault="00CB5B5E" w:rsidP="00FB0160">
      <w:pPr>
        <w:spacing w:line="360" w:lineRule="auto"/>
        <w:jc w:val="both"/>
        <w:rPr>
          <w:sz w:val="24"/>
          <w:szCs w:val="24"/>
        </w:rPr>
      </w:pPr>
      <w:r w:rsidRPr="00BD2BDF">
        <w:rPr>
          <w:sz w:val="24"/>
          <w:szCs w:val="24"/>
        </w:rPr>
        <w:t xml:space="preserve">Asari et al </w:t>
      </w:r>
      <w:sdt>
        <w:sdtPr>
          <w:rPr>
            <w:rFonts w:ascii="Calibri" w:hAnsi="Calibri" w:cs="Calibri"/>
            <w:color w:val="000000"/>
            <w:sz w:val="24"/>
            <w:szCs w:val="24"/>
            <w:highlight w:val="white"/>
          </w:rPr>
          <w:alias w:val="Citation"/>
          <w:tag w:val="{&quot;referencesIds&quot;:[&quot;doc:68add5cfe7d94e278e06e3a8&quot;],&quot;referencesOptions&quot;:{&quot;doc:68add5cfe7d94e278e06e3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2566318,&quot;citationText&quot;:&quot;&lt;span style=\&quot;font-family:Calibri;font-size:14.666666666666666px;color:#000000\&quot;&gt;[50]&lt;/span&gt;&quot;}"/>
          <w:id w:val="1012566318"/>
          <w:placeholder>
            <w:docPart w:val="3582D22AC5A945CF895B895879E2809D"/>
          </w:placeholder>
        </w:sdtPr>
        <w:sdtContent>
          <w:r w:rsidR="00F6412B" w:rsidRPr="00BD2BDF">
            <w:rPr>
              <w:rFonts w:ascii="Calibri" w:eastAsia="Times New Roman" w:hAnsi="Calibri" w:cs="Calibri"/>
              <w:color w:val="000000"/>
            </w:rPr>
            <w:t>[50]</w:t>
          </w:r>
        </w:sdtContent>
      </w:sdt>
      <w:r w:rsidRPr="00BD2BDF">
        <w:rPr>
          <w:sz w:val="24"/>
          <w:szCs w:val="24"/>
        </w:rPr>
        <w:t>discovered that 100% of Cybersecurity professionals rated NTA as crucial in detecting IoC/IoA</w:t>
      </w:r>
      <w:r w:rsidR="005B289D" w:rsidRPr="00BD2BDF">
        <w:rPr>
          <w:sz w:val="24"/>
          <w:szCs w:val="24"/>
        </w:rPr>
        <w:t>, see Fig.</w:t>
      </w:r>
      <w:r w:rsidR="000219D7" w:rsidRPr="00BD2BDF">
        <w:rPr>
          <w:sz w:val="24"/>
          <w:szCs w:val="24"/>
        </w:rPr>
        <w:t>3</w:t>
      </w:r>
      <w:r w:rsidR="00567570" w:rsidRPr="00BD2BDF">
        <w:rPr>
          <w:sz w:val="24"/>
          <w:szCs w:val="24"/>
        </w:rPr>
        <w:t>2</w:t>
      </w:r>
      <w:r w:rsidRPr="00BD2BDF">
        <w:rPr>
          <w:sz w:val="24"/>
          <w:szCs w:val="24"/>
        </w:rPr>
        <w:t xml:space="preserve">:   </w:t>
      </w:r>
    </w:p>
    <w:p w14:paraId="012C8550" w14:textId="77777777" w:rsidR="005B289D" w:rsidRPr="00BD2BDF" w:rsidRDefault="00CB5B5E" w:rsidP="005B289D">
      <w:pPr>
        <w:keepNext/>
        <w:jc w:val="center"/>
      </w:pPr>
      <w:r w:rsidRPr="00BD2BDF">
        <w:rPr>
          <w:noProof/>
        </w:rPr>
        <w:drawing>
          <wp:inline distT="0" distB="0" distL="0" distR="0" wp14:anchorId="70D3165B" wp14:editId="6D0D9BA4">
            <wp:extent cx="3816350" cy="3411110"/>
            <wp:effectExtent l="0" t="0" r="0" b="0"/>
            <wp:docPr id="841594072"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594072" name="Picture 1" descr="A table with numbers and text&#10;&#10;AI-generated content may be incorrect."/>
                    <pic:cNvPicPr/>
                  </pic:nvPicPr>
                  <pic:blipFill rotWithShape="1">
                    <a:blip r:embed="rId90"/>
                    <a:srcRect r="21983" b="18006"/>
                    <a:stretch>
                      <a:fillRect/>
                    </a:stretch>
                  </pic:blipFill>
                  <pic:spPr bwMode="auto">
                    <a:xfrm>
                      <a:off x="0" y="0"/>
                      <a:ext cx="3816957" cy="3411653"/>
                    </a:xfrm>
                    <a:prstGeom prst="rect">
                      <a:avLst/>
                    </a:prstGeom>
                    <a:ln>
                      <a:noFill/>
                    </a:ln>
                    <a:extLst>
                      <a:ext uri="{53640926-AAD7-44D8-BBD7-CCE9431645EC}">
                        <a14:shadowObscured xmlns:a14="http://schemas.microsoft.com/office/drawing/2010/main"/>
                      </a:ext>
                    </a:extLst>
                  </pic:spPr>
                </pic:pic>
              </a:graphicData>
            </a:graphic>
          </wp:inline>
        </w:drawing>
      </w:r>
    </w:p>
    <w:p w14:paraId="346DBC07" w14:textId="676BE07B" w:rsidR="00CB5B5E" w:rsidRPr="00BD2BDF" w:rsidRDefault="005B289D" w:rsidP="005B289D">
      <w:pPr>
        <w:pStyle w:val="Caption"/>
      </w:pPr>
      <w:bookmarkStart w:id="629" w:name="_Toc216429061"/>
      <w:r w:rsidRPr="00BD2BDF">
        <w:t xml:space="preserve">Figure </w:t>
      </w:r>
      <w:r w:rsidRPr="00BD2BDF">
        <w:fldChar w:fldCharType="begin"/>
      </w:r>
      <w:r w:rsidRPr="00BD2BDF">
        <w:instrText>SEQ Figure \* ARABIC</w:instrText>
      </w:r>
      <w:r w:rsidRPr="00BD2BDF">
        <w:fldChar w:fldCharType="separate"/>
      </w:r>
      <w:r w:rsidR="003705C0" w:rsidRPr="00BD2BDF">
        <w:t>32</w:t>
      </w:r>
      <w:r w:rsidRPr="00BD2BDF">
        <w:fldChar w:fldCharType="end"/>
      </w:r>
      <w:r w:rsidRPr="00BD2BDF">
        <w:t>:  Relevance of NTA in detection of IoC</w:t>
      </w:r>
      <w:bookmarkEnd w:id="629"/>
    </w:p>
    <w:p w14:paraId="24A366CB" w14:textId="77777777" w:rsidR="00CB5B5E" w:rsidRPr="00BD2BDF" w:rsidRDefault="00CB5B5E" w:rsidP="00AB42CB">
      <w:pPr>
        <w:jc w:val="both"/>
      </w:pPr>
    </w:p>
    <w:p w14:paraId="29D2F8E1" w14:textId="77777777" w:rsidR="00A52C98" w:rsidRPr="00BD2BDF" w:rsidRDefault="00A52C98" w:rsidP="00AB42CB">
      <w:pPr>
        <w:jc w:val="both"/>
      </w:pPr>
    </w:p>
    <w:p w14:paraId="2FE4B82A" w14:textId="5F726B3A" w:rsidR="001D73F7" w:rsidRPr="00BD2BDF" w:rsidRDefault="00D030FC" w:rsidP="00CC13C2">
      <w:pPr>
        <w:spacing w:line="360" w:lineRule="auto"/>
        <w:jc w:val="both"/>
        <w:rPr>
          <w:sz w:val="24"/>
          <w:szCs w:val="24"/>
        </w:rPr>
      </w:pPr>
      <w:r w:rsidRPr="00BD2BDF">
        <w:rPr>
          <w:sz w:val="24"/>
          <w:szCs w:val="24"/>
        </w:rPr>
        <w:lastRenderedPageBreak/>
        <w:t xml:space="preserve">Hu </w:t>
      </w:r>
      <w:r w:rsidR="003019C3" w:rsidRPr="00BD2BDF">
        <w:rPr>
          <w:sz w:val="24"/>
          <w:szCs w:val="24"/>
        </w:rPr>
        <w:t>et al.</w:t>
      </w:r>
      <w:r w:rsidRPr="00BD2BDF">
        <w:rPr>
          <w:sz w:val="24"/>
          <w:szCs w:val="24"/>
        </w:rPr>
        <w:t xml:space="preserve"> </w:t>
      </w:r>
      <w:sdt>
        <w:sdtPr>
          <w:rPr>
            <w:rFonts w:ascii="Calibri" w:hAnsi="Calibri" w:cs="Calibri"/>
            <w:color w:val="000000"/>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8786718,&quot;citationText&quot;:&quot;&lt;span style=\&quot;font-family:Calibri;font-size:14.666666666666666px;color:#000000\&quot;&gt;[90]&lt;/span&gt;&quot;}"/>
          <w:id w:val="-1848786718"/>
          <w:placeholder>
            <w:docPart w:val="DF373F669E17432B8729E78F290F34BD"/>
          </w:placeholder>
        </w:sdtPr>
        <w:sdtContent>
          <w:r w:rsidR="00F6412B" w:rsidRPr="00BD2BDF">
            <w:rPr>
              <w:rFonts w:ascii="Calibri" w:eastAsia="Times New Roman" w:hAnsi="Calibri" w:cs="Calibri"/>
              <w:color w:val="000000"/>
            </w:rPr>
            <w:t>[90]</w:t>
          </w:r>
        </w:sdtContent>
      </w:sdt>
      <w:r w:rsidRPr="00BD2BDF">
        <w:rPr>
          <w:rFonts w:ascii="Calibri" w:hAnsi="Calibri" w:cs="Calibri"/>
          <w:color w:val="000000"/>
          <w:sz w:val="24"/>
          <w:szCs w:val="24"/>
        </w:rPr>
        <w:t xml:space="preserve"> </w:t>
      </w:r>
      <w:r w:rsidR="00105DC6" w:rsidRPr="00BD2BDF">
        <w:rPr>
          <w:sz w:val="24"/>
          <w:szCs w:val="24"/>
        </w:rPr>
        <w:t>d</w:t>
      </w:r>
      <w:r w:rsidRPr="00BD2BDF">
        <w:rPr>
          <w:sz w:val="24"/>
          <w:szCs w:val="24"/>
        </w:rPr>
        <w:t xml:space="preserve">eveloped </w:t>
      </w:r>
      <w:r w:rsidR="00E95743" w:rsidRPr="00BD2BDF">
        <w:rPr>
          <w:sz w:val="24"/>
          <w:szCs w:val="24"/>
        </w:rPr>
        <w:t>the</w:t>
      </w:r>
      <w:r w:rsidRPr="00BD2BDF">
        <w:rPr>
          <w:sz w:val="24"/>
          <w:szCs w:val="24"/>
        </w:rPr>
        <w:t xml:space="preserve"> AI system</w:t>
      </w:r>
      <w:r w:rsidR="00E95743" w:rsidRPr="00BD2BDF">
        <w:rPr>
          <w:sz w:val="24"/>
          <w:szCs w:val="24"/>
        </w:rPr>
        <w:t xml:space="preserve">, </w:t>
      </w:r>
      <w:r w:rsidRPr="00BD2BDF">
        <w:rPr>
          <w:sz w:val="24"/>
          <w:szCs w:val="24"/>
        </w:rPr>
        <w:t>External attention and Convolution Mixed model (ECM)</w:t>
      </w:r>
      <w:r w:rsidR="00F45CAF" w:rsidRPr="00BD2BDF">
        <w:rPr>
          <w:sz w:val="24"/>
          <w:szCs w:val="24"/>
        </w:rPr>
        <w:t>.</w:t>
      </w:r>
      <w:r w:rsidRPr="00BD2BDF">
        <w:rPr>
          <w:sz w:val="24"/>
          <w:szCs w:val="24"/>
        </w:rPr>
        <w:t xml:space="preserve"> </w:t>
      </w:r>
      <w:r w:rsidR="00F45CAF" w:rsidRPr="00BD2BDF">
        <w:rPr>
          <w:sz w:val="24"/>
          <w:szCs w:val="24"/>
        </w:rPr>
        <w:t xml:space="preserve">ECM </w:t>
      </w:r>
      <w:r w:rsidRPr="00BD2BDF">
        <w:rPr>
          <w:sz w:val="24"/>
          <w:szCs w:val="24"/>
        </w:rPr>
        <w:t>utilis</w:t>
      </w:r>
      <w:r w:rsidR="00F45CAF" w:rsidRPr="00BD2BDF">
        <w:rPr>
          <w:sz w:val="24"/>
          <w:szCs w:val="24"/>
        </w:rPr>
        <w:t>es</w:t>
      </w:r>
      <w:r w:rsidRPr="00BD2BDF">
        <w:rPr>
          <w:sz w:val="24"/>
          <w:szCs w:val="24"/>
        </w:rPr>
        <w:t xml:space="preserve"> a CNN to conduct network traffic classification to detect malicious online traffic by examining the IP packet header</w:t>
      </w:r>
      <w:r w:rsidR="001D73F7" w:rsidRPr="00BD2BDF">
        <w:rPr>
          <w:sz w:val="24"/>
          <w:szCs w:val="24"/>
        </w:rPr>
        <w:t xml:space="preserve">.  </w:t>
      </w:r>
    </w:p>
    <w:p w14:paraId="263D2E98" w14:textId="25814382" w:rsidR="001248CE" w:rsidRPr="00BD2BDF" w:rsidRDefault="001D73F7" w:rsidP="008C2A04">
      <w:pPr>
        <w:spacing w:line="360" w:lineRule="auto"/>
        <w:jc w:val="both"/>
        <w:rPr>
          <w:sz w:val="24"/>
          <w:szCs w:val="24"/>
        </w:rPr>
      </w:pPr>
      <w:r w:rsidRPr="00BD2BDF">
        <w:rPr>
          <w:sz w:val="24"/>
          <w:szCs w:val="24"/>
        </w:rPr>
        <w:t>Classifications are either packet-based, flow-based or session-based.  Packet-based provide real-time classification, whereas the other two cannot</w:t>
      </w:r>
      <w:r w:rsidR="008C2A04" w:rsidRPr="00BD2BDF">
        <w:rPr>
          <w:sz w:val="24"/>
          <w:szCs w:val="24"/>
        </w:rPr>
        <w:t xml:space="preserve">.  </w:t>
      </w:r>
      <w:r w:rsidR="001248CE" w:rsidRPr="00BD2BDF">
        <w:rPr>
          <w:sz w:val="24"/>
          <w:szCs w:val="24"/>
        </w:rPr>
        <w:t xml:space="preserve">The author of this report has used packet-based classification </w:t>
      </w:r>
      <w:r w:rsidR="006265EB" w:rsidRPr="00BD2BDF">
        <w:rPr>
          <w:sz w:val="24"/>
          <w:szCs w:val="24"/>
        </w:rPr>
        <w:t xml:space="preserve">for </w:t>
      </w:r>
      <w:r w:rsidR="001248CE" w:rsidRPr="00BD2BDF">
        <w:rPr>
          <w:sz w:val="24"/>
          <w:szCs w:val="24"/>
        </w:rPr>
        <w:t xml:space="preserve">this project </w:t>
      </w:r>
      <w:r w:rsidR="005B754B" w:rsidRPr="00BD2BDF">
        <w:rPr>
          <w:sz w:val="24"/>
          <w:szCs w:val="24"/>
        </w:rPr>
        <w:t xml:space="preserve">to allow effective benchmarking of the SUT </w:t>
      </w:r>
      <w:r w:rsidR="0036640F" w:rsidRPr="00BD2BDF">
        <w:rPr>
          <w:sz w:val="24"/>
          <w:szCs w:val="24"/>
        </w:rPr>
        <w:t xml:space="preserve">as Snort2 </w:t>
      </w:r>
      <w:r w:rsidR="006265EB" w:rsidRPr="00BD2BDF">
        <w:rPr>
          <w:sz w:val="24"/>
          <w:szCs w:val="24"/>
        </w:rPr>
        <w:t>cannot use</w:t>
      </w:r>
      <w:r w:rsidR="0036640F" w:rsidRPr="00BD2BDF">
        <w:rPr>
          <w:sz w:val="24"/>
          <w:szCs w:val="24"/>
        </w:rPr>
        <w:t xml:space="preserve"> </w:t>
      </w:r>
      <w:r w:rsidR="004F47AD" w:rsidRPr="00BD2BDF">
        <w:rPr>
          <w:sz w:val="24"/>
          <w:szCs w:val="24"/>
        </w:rPr>
        <w:t>flow-based or session-based</w:t>
      </w:r>
      <w:r w:rsidR="00643179" w:rsidRPr="00BD2BDF">
        <w:rPr>
          <w:sz w:val="24"/>
          <w:szCs w:val="24"/>
        </w:rPr>
        <w:t xml:space="preserve"> classification</w:t>
      </w:r>
      <w:r w:rsidR="008C2A04" w:rsidRPr="00BD2BDF">
        <w:rPr>
          <w:sz w:val="24"/>
          <w:szCs w:val="24"/>
        </w:rPr>
        <w:t>, see Table 44:</w:t>
      </w:r>
    </w:p>
    <w:p w14:paraId="1E508F20" w14:textId="6CE7327B" w:rsidR="00225C07" w:rsidRPr="00BD2BDF" w:rsidRDefault="00225C07" w:rsidP="00225C07">
      <w:pPr>
        <w:pStyle w:val="Caption"/>
        <w:keepNext/>
        <w:jc w:val="both"/>
      </w:pPr>
      <w:bookmarkStart w:id="630" w:name="_Toc216429231"/>
      <w:r w:rsidRPr="00047CFC">
        <w:t xml:space="preserve">Table </w:t>
      </w:r>
      <w:fldSimple w:instr=" SEQ Table \* ARABIC ">
        <w:r w:rsidR="003705C0" w:rsidRPr="00047CFC">
          <w:t>44</w:t>
        </w:r>
      </w:fldSimple>
      <w:r w:rsidRPr="00047CFC">
        <w:t>: Classification Methods</w:t>
      </w:r>
      <w:bookmarkEnd w:id="630"/>
    </w:p>
    <w:p w14:paraId="492C5700" w14:textId="6431F21A" w:rsidR="00225C07" w:rsidRPr="00BD2BDF" w:rsidRDefault="00820F94" w:rsidP="00AB42CB">
      <w:pPr>
        <w:jc w:val="both"/>
      </w:pPr>
      <w:r w:rsidRPr="00BD2BDF">
        <w:rPr>
          <w:noProof/>
        </w:rPr>
        <w:drawing>
          <wp:inline distT="0" distB="0" distL="0" distR="0" wp14:anchorId="6B21B33F" wp14:editId="12FD8C4A">
            <wp:extent cx="5731510" cy="1597025"/>
            <wp:effectExtent l="0" t="0" r="2540" b="3175"/>
            <wp:docPr id="16404570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457099" name="Picture 1" descr="A screenshot of a computer&#10;&#10;AI-generated content may be incorrect."/>
                    <pic:cNvPicPr/>
                  </pic:nvPicPr>
                  <pic:blipFill>
                    <a:blip r:embed="rId91"/>
                    <a:stretch>
                      <a:fillRect/>
                    </a:stretch>
                  </pic:blipFill>
                  <pic:spPr>
                    <a:xfrm>
                      <a:off x="0" y="0"/>
                      <a:ext cx="5731510" cy="1597025"/>
                    </a:xfrm>
                    <a:prstGeom prst="rect">
                      <a:avLst/>
                    </a:prstGeom>
                  </pic:spPr>
                </pic:pic>
              </a:graphicData>
            </a:graphic>
          </wp:inline>
        </w:drawing>
      </w:r>
    </w:p>
    <w:p w14:paraId="6D15599C" w14:textId="35C359C0" w:rsidR="004A50F4" w:rsidRPr="00BD2BDF" w:rsidRDefault="00D030FC" w:rsidP="005B079E">
      <w:pPr>
        <w:spacing w:line="360" w:lineRule="auto"/>
        <w:jc w:val="both"/>
        <w:rPr>
          <w:sz w:val="24"/>
          <w:szCs w:val="24"/>
        </w:rPr>
      </w:pPr>
      <w:r w:rsidRPr="00BD2BDF">
        <w:rPr>
          <w:sz w:val="24"/>
          <w:szCs w:val="24"/>
        </w:rPr>
        <w:t xml:space="preserve">The ECM method conducts </w:t>
      </w:r>
      <w:r w:rsidR="00151B84" w:rsidRPr="00BD2BDF">
        <w:rPr>
          <w:sz w:val="24"/>
          <w:szCs w:val="24"/>
        </w:rPr>
        <w:t xml:space="preserve">packet-based </w:t>
      </w:r>
      <w:r w:rsidRPr="00BD2BDF">
        <w:rPr>
          <w:sz w:val="24"/>
          <w:szCs w:val="24"/>
        </w:rPr>
        <w:t>analysis specifically on the IP Packet header minimi</w:t>
      </w:r>
      <w:r w:rsidR="00575062" w:rsidRPr="00BD2BDF">
        <w:rPr>
          <w:sz w:val="24"/>
          <w:szCs w:val="24"/>
        </w:rPr>
        <w:t>sing</w:t>
      </w:r>
      <w:r w:rsidRPr="00BD2BDF">
        <w:rPr>
          <w:sz w:val="24"/>
          <w:szCs w:val="24"/>
        </w:rPr>
        <w:t xml:space="preserve"> the intrusion of the users' privacy as payload data is not examined.  </w:t>
      </w:r>
    </w:p>
    <w:p w14:paraId="4C27F2B9" w14:textId="386CAEE0" w:rsidR="00D030FC" w:rsidRPr="00BD2BDF" w:rsidRDefault="00D030FC" w:rsidP="005B079E">
      <w:pPr>
        <w:spacing w:line="360" w:lineRule="auto"/>
        <w:jc w:val="both"/>
        <w:rPr>
          <w:sz w:val="24"/>
          <w:szCs w:val="24"/>
        </w:rPr>
      </w:pPr>
      <w:r w:rsidRPr="00BD2BDF">
        <w:rPr>
          <w:sz w:val="24"/>
          <w:szCs w:val="24"/>
        </w:rPr>
        <w:t>The ECM system consists of 5 modules, see Fig.</w:t>
      </w:r>
      <w:r w:rsidR="000219D7" w:rsidRPr="00BD2BDF">
        <w:rPr>
          <w:sz w:val="24"/>
          <w:szCs w:val="24"/>
        </w:rPr>
        <w:t>3</w:t>
      </w:r>
      <w:r w:rsidR="00567570" w:rsidRPr="00BD2BDF">
        <w:rPr>
          <w:sz w:val="24"/>
          <w:szCs w:val="24"/>
        </w:rPr>
        <w:t>3</w:t>
      </w:r>
      <w:r w:rsidR="00CD0A10" w:rsidRPr="00BD2BDF">
        <w:rPr>
          <w:sz w:val="24"/>
          <w:szCs w:val="24"/>
        </w:rPr>
        <w:t xml:space="preserve">/Table </w:t>
      </w:r>
      <w:r w:rsidR="00567570" w:rsidRPr="00BD2BDF">
        <w:rPr>
          <w:sz w:val="24"/>
          <w:szCs w:val="24"/>
        </w:rPr>
        <w:t>4</w:t>
      </w:r>
      <w:r w:rsidR="00CD0A10" w:rsidRPr="00BD2BDF">
        <w:rPr>
          <w:sz w:val="24"/>
          <w:szCs w:val="24"/>
        </w:rPr>
        <w:t>5</w:t>
      </w:r>
      <w:r w:rsidR="00E97665" w:rsidRPr="00BD2BDF">
        <w:rPr>
          <w:sz w:val="24"/>
          <w:szCs w:val="24"/>
        </w:rPr>
        <w:t xml:space="preserve"> </w:t>
      </w:r>
      <w:sdt>
        <w:sdtPr>
          <w:rPr>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5198523,&quot;citationText&quot;:&quot;&lt;span style=\&quot;font-family:Calibri;font-size:14.666666666666666px;color:#000000\&quot;&gt;[90]&lt;/span&gt;&quot;}"/>
          <w:id w:val="-1215198523"/>
          <w:placeholder>
            <w:docPart w:val="B9A4A46BE0FA4B62BF817A8DE9F784F4"/>
          </w:placeholder>
        </w:sdtPr>
        <w:sdtContent>
          <w:r w:rsidR="00F6412B" w:rsidRPr="00BD2BDF">
            <w:rPr>
              <w:rFonts w:ascii="Calibri" w:eastAsia="Times New Roman" w:hAnsi="Calibri" w:cs="Calibri"/>
              <w:color w:val="000000"/>
            </w:rPr>
            <w:t>[90]</w:t>
          </w:r>
        </w:sdtContent>
      </w:sdt>
      <w:r w:rsidRPr="00BD2BDF">
        <w:rPr>
          <w:sz w:val="24"/>
          <w:szCs w:val="24"/>
        </w:rPr>
        <w:t>:</w:t>
      </w:r>
    </w:p>
    <w:p w14:paraId="33977F5F" w14:textId="77777777" w:rsidR="00D030FC" w:rsidRPr="00BD2BDF" w:rsidRDefault="00D030FC" w:rsidP="00D030FC">
      <w:pPr>
        <w:keepNext/>
      </w:pPr>
      <w:r w:rsidRPr="00BD2BDF">
        <w:rPr>
          <w:noProof/>
        </w:rPr>
        <w:drawing>
          <wp:inline distT="0" distB="0" distL="0" distR="0" wp14:anchorId="0A8E02D1" wp14:editId="050EBF8E">
            <wp:extent cx="5731510" cy="2001520"/>
            <wp:effectExtent l="0" t="0" r="2540" b="0"/>
            <wp:docPr id="541284430"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284430" name="Picture 1" descr="A diagram of a machine&#10;&#10;AI-generated content may be incorrect."/>
                    <pic:cNvPicPr/>
                  </pic:nvPicPr>
                  <pic:blipFill>
                    <a:blip r:embed="rId92"/>
                    <a:stretch>
                      <a:fillRect/>
                    </a:stretch>
                  </pic:blipFill>
                  <pic:spPr>
                    <a:xfrm>
                      <a:off x="0" y="0"/>
                      <a:ext cx="5731510" cy="2001520"/>
                    </a:xfrm>
                    <a:prstGeom prst="rect">
                      <a:avLst/>
                    </a:prstGeom>
                  </pic:spPr>
                </pic:pic>
              </a:graphicData>
            </a:graphic>
          </wp:inline>
        </w:drawing>
      </w:r>
    </w:p>
    <w:p w14:paraId="55FE2305" w14:textId="1EE4C003" w:rsidR="00D030FC" w:rsidRPr="00BD2BDF" w:rsidRDefault="00D030FC" w:rsidP="00AB42CB">
      <w:pPr>
        <w:pStyle w:val="Caption"/>
        <w:jc w:val="both"/>
      </w:pPr>
      <w:bookmarkStart w:id="631" w:name="_Toc216429062"/>
      <w:r w:rsidRPr="00BD2BDF">
        <w:t xml:space="preserve">Figure </w:t>
      </w:r>
      <w:r w:rsidRPr="00BD2BDF">
        <w:fldChar w:fldCharType="begin"/>
      </w:r>
      <w:r w:rsidRPr="00BD2BDF">
        <w:instrText>SEQ Figure \* ARABIC</w:instrText>
      </w:r>
      <w:r w:rsidRPr="00BD2BDF">
        <w:fldChar w:fldCharType="separate"/>
      </w:r>
      <w:r w:rsidR="003705C0" w:rsidRPr="00BD2BDF">
        <w:t>33</w:t>
      </w:r>
      <w:r w:rsidRPr="00BD2BDF">
        <w:fldChar w:fldCharType="end"/>
      </w:r>
      <w:r w:rsidRPr="00BD2BDF">
        <w:t>: ECM system</w:t>
      </w:r>
      <w:bookmarkEnd w:id="631"/>
    </w:p>
    <w:p w14:paraId="33A21FC8" w14:textId="5D827CC6" w:rsidR="00C94535" w:rsidRPr="00BD2BDF" w:rsidRDefault="00C94535" w:rsidP="00C94535">
      <w:pPr>
        <w:pStyle w:val="Caption"/>
        <w:keepNext/>
        <w:jc w:val="both"/>
      </w:pPr>
      <w:bookmarkStart w:id="632" w:name="_Toc216429232"/>
      <w:r w:rsidRPr="00047CFC">
        <w:lastRenderedPageBreak/>
        <w:t xml:space="preserve">Table </w:t>
      </w:r>
      <w:r w:rsidRPr="00047CFC">
        <w:fldChar w:fldCharType="begin"/>
      </w:r>
      <w:r w:rsidRPr="00047CFC">
        <w:instrText>SEQ Table \* ARABIC</w:instrText>
      </w:r>
      <w:r w:rsidRPr="00047CFC">
        <w:fldChar w:fldCharType="separate"/>
      </w:r>
      <w:r w:rsidR="003705C0" w:rsidRPr="00047CFC">
        <w:t>45</w:t>
      </w:r>
      <w:r w:rsidRPr="00047CFC">
        <w:fldChar w:fldCharType="end"/>
      </w:r>
      <w:r w:rsidRPr="00047CFC">
        <w:t>: ECM system</w:t>
      </w:r>
      <w:bookmarkEnd w:id="632"/>
    </w:p>
    <w:p w14:paraId="177BB293" w14:textId="4A27726B" w:rsidR="005437DE" w:rsidRPr="00BD2BDF" w:rsidRDefault="006F7FAD" w:rsidP="00AB42CB">
      <w:pPr>
        <w:jc w:val="both"/>
      </w:pPr>
      <w:r w:rsidRPr="00BD2BDF">
        <w:rPr>
          <w:noProof/>
        </w:rPr>
        <w:drawing>
          <wp:inline distT="0" distB="0" distL="0" distR="0" wp14:anchorId="665D54CD" wp14:editId="489276B3">
            <wp:extent cx="5731510" cy="1819910"/>
            <wp:effectExtent l="0" t="0" r="2540" b="8890"/>
            <wp:docPr id="2078749022" name="Picture 1" descr="A yellow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749022" name="Picture 1" descr="A yellow and white text&#10;&#10;AI-generated content may be incorrect."/>
                    <pic:cNvPicPr/>
                  </pic:nvPicPr>
                  <pic:blipFill>
                    <a:blip r:embed="rId93"/>
                    <a:stretch>
                      <a:fillRect/>
                    </a:stretch>
                  </pic:blipFill>
                  <pic:spPr>
                    <a:xfrm>
                      <a:off x="0" y="0"/>
                      <a:ext cx="5731510" cy="1819910"/>
                    </a:xfrm>
                    <a:prstGeom prst="rect">
                      <a:avLst/>
                    </a:prstGeom>
                  </pic:spPr>
                </pic:pic>
              </a:graphicData>
            </a:graphic>
          </wp:inline>
        </w:drawing>
      </w:r>
    </w:p>
    <w:p w14:paraId="119269E9" w14:textId="61479BB7" w:rsidR="00D030FC" w:rsidRPr="00BD2BDF" w:rsidRDefault="00D030FC" w:rsidP="00852B7F">
      <w:pPr>
        <w:spacing w:line="360" w:lineRule="auto"/>
        <w:jc w:val="both"/>
        <w:rPr>
          <w:sz w:val="24"/>
          <w:szCs w:val="24"/>
        </w:rPr>
      </w:pPr>
      <w:r w:rsidRPr="00BD2BDF">
        <w:rPr>
          <w:sz w:val="24"/>
          <w:szCs w:val="24"/>
        </w:rPr>
        <w:t>Data pre</w:t>
      </w:r>
      <w:r w:rsidR="002273A3" w:rsidRPr="00BD2BDF">
        <w:rPr>
          <w:sz w:val="24"/>
          <w:szCs w:val="24"/>
        </w:rPr>
        <w:t>-</w:t>
      </w:r>
      <w:r w:rsidRPr="00BD2BDF">
        <w:rPr>
          <w:sz w:val="24"/>
          <w:szCs w:val="24"/>
        </w:rPr>
        <w:t xml:space="preserve">processing extracts the IP header </w:t>
      </w:r>
      <w:r w:rsidR="0028125D" w:rsidRPr="00BD2BDF">
        <w:rPr>
          <w:sz w:val="24"/>
          <w:szCs w:val="24"/>
        </w:rPr>
        <w:t>with</w:t>
      </w:r>
      <w:r w:rsidRPr="00BD2BDF">
        <w:rPr>
          <w:sz w:val="24"/>
          <w:szCs w:val="24"/>
        </w:rPr>
        <w:t xml:space="preserve"> source</w:t>
      </w:r>
      <w:r w:rsidR="0028125D" w:rsidRPr="00BD2BDF">
        <w:rPr>
          <w:sz w:val="24"/>
          <w:szCs w:val="24"/>
        </w:rPr>
        <w:t>/</w:t>
      </w:r>
      <w:r w:rsidRPr="00BD2BDF">
        <w:rPr>
          <w:sz w:val="24"/>
          <w:szCs w:val="24"/>
        </w:rPr>
        <w:t>destination IP Addresses are removed, see Fig.</w:t>
      </w:r>
      <w:r w:rsidR="003A3115" w:rsidRPr="00BD2BDF">
        <w:rPr>
          <w:sz w:val="24"/>
          <w:szCs w:val="24"/>
        </w:rPr>
        <w:t>3</w:t>
      </w:r>
      <w:r w:rsidR="00567570" w:rsidRPr="00BD2BDF">
        <w:rPr>
          <w:sz w:val="24"/>
          <w:szCs w:val="24"/>
        </w:rPr>
        <w:t>4</w:t>
      </w:r>
      <w:r w:rsidR="00E97665" w:rsidRPr="00BD2BDF">
        <w:rPr>
          <w:sz w:val="24"/>
          <w:szCs w:val="24"/>
        </w:rPr>
        <w:t xml:space="preserve"> </w:t>
      </w:r>
      <w:sdt>
        <w:sdtPr>
          <w:rPr>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5576188,&quot;citationText&quot;:&quot;&lt;span style=\&quot;font-family:Calibri;font-size:14.666666666666666px;color:#000000\&quot;&gt;[90]&lt;/span&gt;&quot;}"/>
          <w:id w:val="-1895576188"/>
          <w:placeholder>
            <w:docPart w:val="11EA4C5FD581446DB92AFDF2F5923AF2"/>
          </w:placeholder>
        </w:sdtPr>
        <w:sdtContent>
          <w:r w:rsidR="00F6412B" w:rsidRPr="00BD2BDF">
            <w:rPr>
              <w:rFonts w:ascii="Calibri" w:eastAsia="Times New Roman" w:hAnsi="Calibri" w:cs="Calibri"/>
              <w:color w:val="000000"/>
            </w:rPr>
            <w:t>[90]</w:t>
          </w:r>
        </w:sdtContent>
      </w:sdt>
      <w:r w:rsidRPr="00BD2BDF">
        <w:rPr>
          <w:sz w:val="24"/>
          <w:szCs w:val="24"/>
        </w:rPr>
        <w:t xml:space="preserve">. </w:t>
      </w:r>
    </w:p>
    <w:p w14:paraId="38F5C31F" w14:textId="77777777" w:rsidR="00D030FC" w:rsidRPr="00BD2BDF" w:rsidRDefault="00D030FC" w:rsidP="00D030FC">
      <w:pPr>
        <w:keepNext/>
      </w:pPr>
      <w:r w:rsidRPr="00BD2BDF">
        <w:rPr>
          <w:noProof/>
        </w:rPr>
        <w:drawing>
          <wp:inline distT="0" distB="0" distL="0" distR="0" wp14:anchorId="21D763D5" wp14:editId="5F1DB386">
            <wp:extent cx="5731510" cy="1851025"/>
            <wp:effectExtent l="0" t="0" r="2540" b="0"/>
            <wp:docPr id="1259273764" name="Picture 1" descr="A whit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73764" name="Picture 1" descr="A white box with black text&#10;&#10;AI-generated content may be incorrect."/>
                    <pic:cNvPicPr/>
                  </pic:nvPicPr>
                  <pic:blipFill>
                    <a:blip r:embed="rId94"/>
                    <a:stretch>
                      <a:fillRect/>
                    </a:stretch>
                  </pic:blipFill>
                  <pic:spPr>
                    <a:xfrm>
                      <a:off x="0" y="0"/>
                      <a:ext cx="5731510" cy="1851025"/>
                    </a:xfrm>
                    <a:prstGeom prst="rect">
                      <a:avLst/>
                    </a:prstGeom>
                  </pic:spPr>
                </pic:pic>
              </a:graphicData>
            </a:graphic>
          </wp:inline>
        </w:drawing>
      </w:r>
    </w:p>
    <w:p w14:paraId="474B4DEF" w14:textId="0DDF6544" w:rsidR="00D030FC" w:rsidRPr="00BD2BDF" w:rsidRDefault="00D030FC" w:rsidP="00AB42CB">
      <w:pPr>
        <w:pStyle w:val="Caption"/>
        <w:jc w:val="both"/>
      </w:pPr>
      <w:bookmarkStart w:id="633" w:name="_Toc216429063"/>
      <w:r w:rsidRPr="00BD2BDF">
        <w:t xml:space="preserve">Figure </w:t>
      </w:r>
      <w:r w:rsidRPr="00BD2BDF">
        <w:fldChar w:fldCharType="begin"/>
      </w:r>
      <w:r w:rsidRPr="00BD2BDF">
        <w:instrText>SEQ Figure \* ARABIC</w:instrText>
      </w:r>
      <w:r w:rsidRPr="00BD2BDF">
        <w:fldChar w:fldCharType="separate"/>
      </w:r>
      <w:r w:rsidR="003705C0" w:rsidRPr="00BD2BDF">
        <w:t>34</w:t>
      </w:r>
      <w:r w:rsidRPr="00BD2BDF">
        <w:fldChar w:fldCharType="end"/>
      </w:r>
      <w:r w:rsidRPr="00BD2BDF">
        <w:t>: IPv4 Packet Header</w:t>
      </w:r>
      <w:bookmarkEnd w:id="633"/>
    </w:p>
    <w:p w14:paraId="5DDA1401" w14:textId="12C36EEC" w:rsidR="00D030FC" w:rsidRPr="00BD2BDF" w:rsidRDefault="00D030FC" w:rsidP="00DE00DB">
      <w:pPr>
        <w:spacing w:line="360" w:lineRule="auto"/>
        <w:jc w:val="both"/>
        <w:rPr>
          <w:sz w:val="24"/>
          <w:szCs w:val="24"/>
        </w:rPr>
      </w:pPr>
      <w:r w:rsidRPr="00BD2BDF">
        <w:rPr>
          <w:sz w:val="24"/>
          <w:szCs w:val="24"/>
        </w:rPr>
        <w:t>During testing, four datasets were used</w:t>
      </w:r>
      <w:r w:rsidR="00AB4364" w:rsidRPr="00BD2BDF">
        <w:rPr>
          <w:sz w:val="24"/>
          <w:szCs w:val="24"/>
        </w:rPr>
        <w:t xml:space="preserve"> to provide the raw PCAP files</w:t>
      </w:r>
      <w:r w:rsidR="00A3078C" w:rsidRPr="00BD2BDF">
        <w:rPr>
          <w:sz w:val="24"/>
          <w:szCs w:val="24"/>
        </w:rPr>
        <w:t>.</w:t>
      </w:r>
      <w:r w:rsidRPr="00BD2BDF">
        <w:rPr>
          <w:sz w:val="24"/>
          <w:szCs w:val="24"/>
        </w:rPr>
        <w:t xml:space="preserve"> </w:t>
      </w:r>
      <w:r w:rsidR="00D40ED0" w:rsidRPr="00BD2BDF">
        <w:rPr>
          <w:sz w:val="24"/>
          <w:szCs w:val="24"/>
        </w:rPr>
        <w:t xml:space="preserve"> </w:t>
      </w:r>
      <w:r w:rsidR="008572C8" w:rsidRPr="00BD2BDF">
        <w:rPr>
          <w:sz w:val="24"/>
          <w:szCs w:val="24"/>
        </w:rPr>
        <w:t>SIM</w:t>
      </w:r>
      <w:r w:rsidRPr="00BD2BDF">
        <w:rPr>
          <w:sz w:val="24"/>
          <w:szCs w:val="24"/>
        </w:rPr>
        <w:t xml:space="preserve"> were calculated to benchmark against peer results</w:t>
      </w:r>
      <w:r w:rsidR="00A3078C" w:rsidRPr="00BD2BDF">
        <w:rPr>
          <w:sz w:val="24"/>
          <w:szCs w:val="24"/>
        </w:rPr>
        <w:t xml:space="preserve"> for each dataset</w:t>
      </w:r>
      <w:r w:rsidRPr="00BD2BDF">
        <w:rPr>
          <w:sz w:val="24"/>
          <w:szCs w:val="24"/>
        </w:rPr>
        <w:t>, see Fig.</w:t>
      </w:r>
      <w:r w:rsidR="00567570" w:rsidRPr="00BD2BDF">
        <w:rPr>
          <w:sz w:val="24"/>
          <w:szCs w:val="24"/>
        </w:rPr>
        <w:t>35</w:t>
      </w:r>
      <w:r w:rsidR="00E97665" w:rsidRPr="00BD2BDF">
        <w:rPr>
          <w:sz w:val="24"/>
          <w:szCs w:val="24"/>
        </w:rPr>
        <w:t xml:space="preserve"> </w:t>
      </w:r>
      <w:sdt>
        <w:sdtPr>
          <w:rPr>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3384415,&quot;citationText&quot;:&quot;&lt;span style=\&quot;font-family:Calibri;font-size:14.666666666666666px;color:#000000\&quot;&gt;[90]&lt;/span&gt;&quot;}"/>
          <w:id w:val="243384415"/>
          <w:placeholder>
            <w:docPart w:val="789C08439EF543F5A3D19DF99939CA5E"/>
          </w:placeholder>
        </w:sdtPr>
        <w:sdtContent>
          <w:r w:rsidR="00F6412B" w:rsidRPr="00BD2BDF">
            <w:rPr>
              <w:rFonts w:ascii="Calibri" w:eastAsia="Times New Roman" w:hAnsi="Calibri" w:cs="Calibri"/>
              <w:color w:val="000000"/>
            </w:rPr>
            <w:t>[90]</w:t>
          </w:r>
        </w:sdtContent>
      </w:sdt>
      <w:r w:rsidRPr="00BD2BDF">
        <w:rPr>
          <w:sz w:val="24"/>
          <w:szCs w:val="24"/>
        </w:rPr>
        <w:t>:</w:t>
      </w:r>
    </w:p>
    <w:p w14:paraId="123E5CB5" w14:textId="77777777" w:rsidR="00D030FC" w:rsidRPr="00BD2BDF" w:rsidRDefault="00D030FC" w:rsidP="00D030FC">
      <w:pPr>
        <w:keepNext/>
      </w:pPr>
      <w:r w:rsidRPr="00BD2BDF">
        <w:rPr>
          <w:noProof/>
        </w:rPr>
        <w:drawing>
          <wp:inline distT="0" distB="0" distL="0" distR="0" wp14:anchorId="117D1105" wp14:editId="0602B188">
            <wp:extent cx="5731510" cy="1783080"/>
            <wp:effectExtent l="0" t="0" r="2540" b="7620"/>
            <wp:docPr id="544993560" name="Picture 1" descr="A white sheet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993560" name="Picture 1" descr="A white sheet with numbers and symbols&#10;&#10;AI-generated content may be incorrect."/>
                    <pic:cNvPicPr/>
                  </pic:nvPicPr>
                  <pic:blipFill>
                    <a:blip r:embed="rId95"/>
                    <a:stretch>
                      <a:fillRect/>
                    </a:stretch>
                  </pic:blipFill>
                  <pic:spPr>
                    <a:xfrm>
                      <a:off x="0" y="0"/>
                      <a:ext cx="5731510" cy="1783080"/>
                    </a:xfrm>
                    <a:prstGeom prst="rect">
                      <a:avLst/>
                    </a:prstGeom>
                  </pic:spPr>
                </pic:pic>
              </a:graphicData>
            </a:graphic>
          </wp:inline>
        </w:drawing>
      </w:r>
    </w:p>
    <w:p w14:paraId="7D774645" w14:textId="4B3433BD" w:rsidR="00D030FC" w:rsidRPr="00BD2BDF" w:rsidRDefault="00D030FC" w:rsidP="00AB42CB">
      <w:pPr>
        <w:pStyle w:val="Caption"/>
        <w:jc w:val="both"/>
      </w:pPr>
      <w:bookmarkStart w:id="634" w:name="_Toc216429064"/>
      <w:r w:rsidRPr="00BD2BDF">
        <w:t xml:space="preserve">Figure </w:t>
      </w:r>
      <w:r w:rsidRPr="00BD2BDF">
        <w:fldChar w:fldCharType="begin"/>
      </w:r>
      <w:r w:rsidRPr="00BD2BDF">
        <w:instrText>SEQ Figure \* ARABIC</w:instrText>
      </w:r>
      <w:r w:rsidRPr="00BD2BDF">
        <w:fldChar w:fldCharType="separate"/>
      </w:r>
      <w:r w:rsidR="003705C0" w:rsidRPr="00BD2BDF">
        <w:t>35</w:t>
      </w:r>
      <w:r w:rsidRPr="00BD2BDF">
        <w:fldChar w:fldCharType="end"/>
      </w:r>
      <w:r w:rsidRPr="00BD2BDF">
        <w:t xml:space="preserve">: </w:t>
      </w:r>
      <w:r w:rsidR="006D4F70" w:rsidRPr="00BD2BDF">
        <w:t>C</w:t>
      </w:r>
      <w:r w:rsidRPr="00BD2BDF">
        <w:t>omparison of datasets</w:t>
      </w:r>
      <w:bookmarkEnd w:id="634"/>
    </w:p>
    <w:p w14:paraId="09E81EA6" w14:textId="77777777" w:rsidR="009D0E30" w:rsidRDefault="009D0E30">
      <w:pPr>
        <w:rPr>
          <w:sz w:val="24"/>
          <w:szCs w:val="24"/>
        </w:rPr>
      </w:pPr>
      <w:r>
        <w:rPr>
          <w:sz w:val="24"/>
          <w:szCs w:val="24"/>
        </w:rPr>
        <w:br w:type="page"/>
      </w:r>
    </w:p>
    <w:p w14:paraId="2A5859A0" w14:textId="0BCE7195" w:rsidR="006D4F70" w:rsidRPr="00BD2BDF" w:rsidRDefault="006D4F70" w:rsidP="009415FE">
      <w:pPr>
        <w:spacing w:line="360" w:lineRule="auto"/>
        <w:jc w:val="both"/>
        <w:rPr>
          <w:sz w:val="24"/>
          <w:szCs w:val="24"/>
        </w:rPr>
      </w:pPr>
      <w:r w:rsidRPr="00BD2BDF">
        <w:rPr>
          <w:sz w:val="24"/>
          <w:szCs w:val="24"/>
        </w:rPr>
        <w:lastRenderedPageBreak/>
        <w:t xml:space="preserve">See Tables </w:t>
      </w:r>
      <w:r w:rsidR="00567570" w:rsidRPr="00BD2BDF">
        <w:rPr>
          <w:sz w:val="24"/>
          <w:szCs w:val="24"/>
        </w:rPr>
        <w:t>46</w:t>
      </w:r>
      <w:r w:rsidR="002049AC" w:rsidRPr="00BD2BDF">
        <w:rPr>
          <w:sz w:val="24"/>
          <w:szCs w:val="24"/>
        </w:rPr>
        <w:t>-</w:t>
      </w:r>
      <w:r w:rsidR="00567570" w:rsidRPr="00BD2BDF">
        <w:rPr>
          <w:sz w:val="24"/>
          <w:szCs w:val="24"/>
        </w:rPr>
        <w:t>47</w:t>
      </w:r>
      <w:r w:rsidR="002049AC" w:rsidRPr="00BD2BDF">
        <w:rPr>
          <w:sz w:val="24"/>
          <w:szCs w:val="24"/>
        </w:rPr>
        <w:t xml:space="preserve"> for findings and critical analysis</w:t>
      </w:r>
      <w:r w:rsidR="00DC7D6B" w:rsidRPr="00BD2BDF">
        <w:rPr>
          <w:sz w:val="24"/>
          <w:szCs w:val="24"/>
        </w:rPr>
        <w:t xml:space="preserve"> </w:t>
      </w:r>
      <w:sdt>
        <w:sdtPr>
          <w:rPr>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6143317,&quot;citationText&quot;:&quot;&lt;span style=\&quot;font-family:Calibri;font-size:14.666666666666666px;color:#000000\&quot;&gt;[90]&lt;/span&gt;&quot;}"/>
          <w:id w:val="-436143317"/>
          <w:placeholder>
            <w:docPart w:val="AE033E5CFDA64FBF801825185889C458"/>
          </w:placeholder>
        </w:sdtPr>
        <w:sdtContent>
          <w:r w:rsidR="00F6412B" w:rsidRPr="00BD2BDF">
            <w:rPr>
              <w:rFonts w:ascii="Calibri" w:eastAsia="Times New Roman" w:hAnsi="Calibri" w:cs="Calibri"/>
              <w:color w:val="000000"/>
            </w:rPr>
            <w:t>[90]</w:t>
          </w:r>
        </w:sdtContent>
      </w:sdt>
      <w:r w:rsidR="002049AC" w:rsidRPr="00BD2BDF">
        <w:rPr>
          <w:sz w:val="24"/>
          <w:szCs w:val="24"/>
        </w:rPr>
        <w:t>:</w:t>
      </w:r>
    </w:p>
    <w:p w14:paraId="056F20A6" w14:textId="489B3AF2" w:rsidR="00AF7A92" w:rsidRPr="00BD2BDF" w:rsidRDefault="00AF7A92" w:rsidP="00AF7A92">
      <w:pPr>
        <w:pStyle w:val="Caption"/>
        <w:keepNext/>
        <w:jc w:val="both"/>
      </w:pPr>
      <w:bookmarkStart w:id="635" w:name="_Toc216429233"/>
      <w:r w:rsidRPr="009D0E30">
        <w:t xml:space="preserve">Table </w:t>
      </w:r>
      <w:fldSimple w:instr=" SEQ Table \* ARABIC ">
        <w:r w:rsidR="003705C0" w:rsidRPr="009D0E30">
          <w:t>46</w:t>
        </w:r>
      </w:fldSimple>
      <w:r w:rsidRPr="009D0E30">
        <w:t>: Hu</w:t>
      </w:r>
      <w:r w:rsidR="009415FE" w:rsidRPr="009D0E30">
        <w:t xml:space="preserve"> et al.</w:t>
      </w:r>
      <w:r w:rsidRPr="009D0E30">
        <w:t xml:space="preserve"> Findings</w:t>
      </w:r>
      <w:bookmarkEnd w:id="635"/>
    </w:p>
    <w:p w14:paraId="3C29B934" w14:textId="38E2384E" w:rsidR="005407B6" w:rsidRPr="00BD2BDF" w:rsidRDefault="00C27396" w:rsidP="00D31A7B">
      <w:pPr>
        <w:pStyle w:val="Caption"/>
        <w:keepNext/>
        <w:jc w:val="both"/>
      </w:pPr>
      <w:r w:rsidRPr="00BD2BDF">
        <w:rPr>
          <w:noProof/>
        </w:rPr>
        <w:drawing>
          <wp:inline distT="0" distB="0" distL="0" distR="0" wp14:anchorId="5996CF97" wp14:editId="249A8856">
            <wp:extent cx="5731510" cy="737235"/>
            <wp:effectExtent l="0" t="0" r="2540" b="5715"/>
            <wp:docPr id="864306889" name="Picture 1" descr="A yellow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306889" name="Picture 1" descr="A yellow and black text&#10;&#10;AI-generated content may be incorrect."/>
                    <pic:cNvPicPr/>
                  </pic:nvPicPr>
                  <pic:blipFill>
                    <a:blip r:embed="rId96"/>
                    <a:stretch>
                      <a:fillRect/>
                    </a:stretch>
                  </pic:blipFill>
                  <pic:spPr>
                    <a:xfrm>
                      <a:off x="0" y="0"/>
                      <a:ext cx="5731510" cy="737235"/>
                    </a:xfrm>
                    <a:prstGeom prst="rect">
                      <a:avLst/>
                    </a:prstGeom>
                  </pic:spPr>
                </pic:pic>
              </a:graphicData>
            </a:graphic>
          </wp:inline>
        </w:drawing>
      </w:r>
    </w:p>
    <w:p w14:paraId="21FD9B53" w14:textId="59114E18" w:rsidR="00D31A7B" w:rsidRPr="00BD2BDF" w:rsidRDefault="00D31A7B" w:rsidP="00D31A7B">
      <w:pPr>
        <w:pStyle w:val="Caption"/>
        <w:keepNext/>
        <w:jc w:val="both"/>
      </w:pPr>
      <w:bookmarkStart w:id="636" w:name="_Toc216429234"/>
      <w:r w:rsidRPr="009D0E30">
        <w:t xml:space="preserve">Table </w:t>
      </w:r>
      <w:fldSimple w:instr=" SEQ Table \* ARABIC ">
        <w:r w:rsidR="003705C0" w:rsidRPr="009D0E30">
          <w:t>47</w:t>
        </w:r>
      </w:fldSimple>
      <w:r w:rsidRPr="009D0E30">
        <w:t>: Hu</w:t>
      </w:r>
      <w:r w:rsidR="009415FE" w:rsidRPr="009D0E30">
        <w:t xml:space="preserve"> et al.</w:t>
      </w:r>
      <w:r w:rsidRPr="009D0E30">
        <w:t xml:space="preserve"> Critical Analysis/Observations</w:t>
      </w:r>
      <w:bookmarkEnd w:id="636"/>
    </w:p>
    <w:p w14:paraId="29A983CD" w14:textId="2AFAF04E" w:rsidR="00C75F85" w:rsidRPr="00BD2BDF" w:rsidRDefault="00F268CD" w:rsidP="00AB42CB">
      <w:pPr>
        <w:jc w:val="both"/>
      </w:pPr>
      <w:r w:rsidRPr="00BD2BDF">
        <w:rPr>
          <w:noProof/>
        </w:rPr>
        <w:drawing>
          <wp:inline distT="0" distB="0" distL="0" distR="0" wp14:anchorId="77E1A006" wp14:editId="18DAA81B">
            <wp:extent cx="5731510" cy="3107690"/>
            <wp:effectExtent l="0" t="0" r="2540" b="0"/>
            <wp:docPr id="1924360621" name="Picture 1"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360621" name="Picture 1" descr="A screenshot of a computer error&#10;&#10;AI-generated content may be incorrect."/>
                    <pic:cNvPicPr/>
                  </pic:nvPicPr>
                  <pic:blipFill>
                    <a:blip r:embed="rId97"/>
                    <a:stretch>
                      <a:fillRect/>
                    </a:stretch>
                  </pic:blipFill>
                  <pic:spPr>
                    <a:xfrm>
                      <a:off x="0" y="0"/>
                      <a:ext cx="5731510" cy="3107690"/>
                    </a:xfrm>
                    <a:prstGeom prst="rect">
                      <a:avLst/>
                    </a:prstGeom>
                  </pic:spPr>
                </pic:pic>
              </a:graphicData>
            </a:graphic>
          </wp:inline>
        </w:drawing>
      </w:r>
    </w:p>
    <w:p w14:paraId="30C51D62" w14:textId="26794919" w:rsidR="003469AE" w:rsidRPr="00BD2BDF" w:rsidRDefault="00BF60D7" w:rsidP="00592770">
      <w:pPr>
        <w:spacing w:line="360" w:lineRule="auto"/>
        <w:jc w:val="both"/>
        <w:rPr>
          <w:sz w:val="24"/>
          <w:szCs w:val="24"/>
        </w:rPr>
      </w:pPr>
      <w:r w:rsidRPr="00BD2BDF">
        <w:rPr>
          <w:sz w:val="24"/>
          <w:szCs w:val="24"/>
        </w:rPr>
        <w:t xml:space="preserve">Han </w:t>
      </w:r>
      <w:r w:rsidR="003019C3" w:rsidRPr="00BD2BDF">
        <w:rPr>
          <w:sz w:val="24"/>
          <w:szCs w:val="24"/>
        </w:rPr>
        <w:t>et al.</w:t>
      </w:r>
      <w:r w:rsidR="003469AE" w:rsidRPr="00BD2BDF">
        <w:rPr>
          <w:sz w:val="24"/>
          <w:szCs w:val="24"/>
        </w:rPr>
        <w:t xml:space="preserve"> </w:t>
      </w:r>
      <w:sdt>
        <w:sdtPr>
          <w:rPr>
            <w:rFonts w:ascii="Calibri" w:hAnsi="Calibri" w:cs="Calibri"/>
            <w:color w:val="000000"/>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8221029,&quot;citationText&quot;:&quot;&lt;span style=\&quot;font-family:Calibri;font-size:14.666666666666666px;color:#000000\&quot;&gt;[48]&lt;/span&gt;&quot;}"/>
          <w:id w:val="-868221029"/>
          <w:placeholder>
            <w:docPart w:val="F365BCF33A6B4D25B6821FA6978FF5D0"/>
          </w:placeholder>
        </w:sdtPr>
        <w:sdtContent>
          <w:r w:rsidR="00F6412B" w:rsidRPr="00BD2BDF">
            <w:rPr>
              <w:rFonts w:ascii="Calibri" w:eastAsia="Times New Roman" w:hAnsi="Calibri" w:cs="Calibri"/>
              <w:color w:val="000000"/>
            </w:rPr>
            <w:t>[48]</w:t>
          </w:r>
        </w:sdtContent>
      </w:sdt>
      <w:r w:rsidR="00A51BEE" w:rsidRPr="00BD2BDF">
        <w:rPr>
          <w:sz w:val="24"/>
          <w:szCs w:val="24"/>
        </w:rPr>
        <w:t xml:space="preserve"> </w:t>
      </w:r>
      <w:r w:rsidR="00A948EF" w:rsidRPr="00BD2BDF">
        <w:rPr>
          <w:sz w:val="24"/>
          <w:szCs w:val="24"/>
        </w:rPr>
        <w:t>developed an</w:t>
      </w:r>
      <w:r w:rsidR="00075CB8" w:rsidRPr="00BD2BDF">
        <w:rPr>
          <w:sz w:val="24"/>
          <w:szCs w:val="24"/>
        </w:rPr>
        <w:t xml:space="preserve"> AI with N-gram frequency analysis </w:t>
      </w:r>
      <w:r w:rsidR="00306029" w:rsidRPr="00BD2BDF">
        <w:rPr>
          <w:sz w:val="24"/>
          <w:szCs w:val="24"/>
        </w:rPr>
        <w:t xml:space="preserve">system called GTID </w:t>
      </w:r>
      <w:r w:rsidR="00075CB8" w:rsidRPr="00BD2BDF">
        <w:rPr>
          <w:sz w:val="24"/>
          <w:szCs w:val="24"/>
        </w:rPr>
        <w:t xml:space="preserve">to </w:t>
      </w:r>
      <w:r w:rsidR="00C049ED" w:rsidRPr="00BD2BDF">
        <w:rPr>
          <w:sz w:val="24"/>
          <w:szCs w:val="24"/>
        </w:rPr>
        <w:t xml:space="preserve">conduct </w:t>
      </w:r>
      <w:r w:rsidR="00024AC7" w:rsidRPr="00BD2BDF">
        <w:rPr>
          <w:sz w:val="24"/>
          <w:szCs w:val="24"/>
        </w:rPr>
        <w:t xml:space="preserve">intrusion detection </w:t>
      </w:r>
      <w:r w:rsidR="00BF0B86" w:rsidRPr="00BD2BDF">
        <w:rPr>
          <w:sz w:val="24"/>
          <w:szCs w:val="24"/>
        </w:rPr>
        <w:t xml:space="preserve">via </w:t>
      </w:r>
      <w:r w:rsidR="00C049ED" w:rsidRPr="00BD2BDF">
        <w:rPr>
          <w:sz w:val="24"/>
          <w:szCs w:val="24"/>
        </w:rPr>
        <w:t>NTA.  N-gra</w:t>
      </w:r>
      <w:r w:rsidR="00BC4195" w:rsidRPr="00BD2BDF">
        <w:rPr>
          <w:sz w:val="24"/>
          <w:szCs w:val="24"/>
        </w:rPr>
        <w:t>m</w:t>
      </w:r>
      <w:r w:rsidR="001C70AE" w:rsidRPr="00BD2BDF">
        <w:rPr>
          <w:sz w:val="24"/>
          <w:szCs w:val="24"/>
        </w:rPr>
        <w:t xml:space="preserve"> </w:t>
      </w:r>
      <w:r w:rsidR="00C759CE" w:rsidRPr="00BD2BDF">
        <w:rPr>
          <w:sz w:val="24"/>
          <w:szCs w:val="24"/>
        </w:rPr>
        <w:t xml:space="preserve">frequency </w:t>
      </w:r>
      <w:r w:rsidR="00306029" w:rsidRPr="00BD2BDF">
        <w:rPr>
          <w:sz w:val="24"/>
          <w:szCs w:val="24"/>
        </w:rPr>
        <w:t>analysis is</w:t>
      </w:r>
      <w:r w:rsidR="008D2153" w:rsidRPr="00BD2BDF">
        <w:rPr>
          <w:sz w:val="24"/>
          <w:szCs w:val="24"/>
        </w:rPr>
        <w:t xml:space="preserve"> </w:t>
      </w:r>
      <w:r w:rsidR="00306029" w:rsidRPr="00BD2BDF">
        <w:rPr>
          <w:sz w:val="24"/>
          <w:szCs w:val="24"/>
        </w:rPr>
        <w:t xml:space="preserve">used to </w:t>
      </w:r>
      <w:r w:rsidR="00AE151F" w:rsidRPr="00BD2BDF">
        <w:rPr>
          <w:sz w:val="24"/>
          <w:szCs w:val="24"/>
        </w:rPr>
        <w:t>predict words in text</w:t>
      </w:r>
      <w:r w:rsidR="00A45A5D" w:rsidRPr="00BD2BDF">
        <w:rPr>
          <w:sz w:val="24"/>
          <w:szCs w:val="24"/>
        </w:rPr>
        <w:t xml:space="preserve"> e.g.</w:t>
      </w:r>
      <w:r w:rsidR="00622E70" w:rsidRPr="00BD2BDF">
        <w:rPr>
          <w:sz w:val="24"/>
          <w:szCs w:val="24"/>
        </w:rPr>
        <w:t xml:space="preserve"> autocomplete</w:t>
      </w:r>
      <w:r w:rsidR="00A57D1A" w:rsidRPr="00BD2BDF">
        <w:rPr>
          <w:sz w:val="24"/>
          <w:szCs w:val="24"/>
        </w:rPr>
        <w:t xml:space="preserve"> and</w:t>
      </w:r>
      <w:r w:rsidR="00064A17" w:rsidRPr="00BD2BDF">
        <w:rPr>
          <w:sz w:val="24"/>
          <w:szCs w:val="24"/>
        </w:rPr>
        <w:t xml:space="preserve"> has been used to classify DNA sequences</w:t>
      </w:r>
      <w:r w:rsidR="0008404E" w:rsidRPr="00BD2BDF">
        <w:rPr>
          <w:sz w:val="24"/>
          <w:szCs w:val="24"/>
        </w:rPr>
        <w:t xml:space="preserve"> </w:t>
      </w:r>
      <w:sdt>
        <w:sdtPr>
          <w:rPr>
            <w:rFonts w:ascii="Calibri" w:hAnsi="Calibri" w:cs="Calibri"/>
            <w:color w:val="000000"/>
            <w:sz w:val="24"/>
            <w:szCs w:val="24"/>
            <w:highlight w:val="white"/>
          </w:rPr>
          <w:alias w:val="Citation"/>
          <w:tag w:val="{&quot;referencesIds&quot;:[&quot;doc:688f34868b3edf51b67a8247&quot;],&quot;referencesOptions&quot;:{&quot;doc:688f34868b3edf51b67a82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6645920,&quot;citationText&quot;:&quot;&lt;span style=\&quot;font-family:Calibri;font-size:14.666666666666666px;color:#000000\&quot;&gt;[91]&lt;/span&gt;&quot;}"/>
          <w:id w:val="-276645920"/>
          <w:placeholder>
            <w:docPart w:val="2FCAADBE6C0A48DEB48310F86583E062"/>
          </w:placeholder>
        </w:sdtPr>
        <w:sdtContent>
          <w:r w:rsidR="00F6412B" w:rsidRPr="00BD2BDF">
            <w:rPr>
              <w:rFonts w:ascii="Calibri" w:eastAsia="Times New Roman" w:hAnsi="Calibri" w:cs="Calibri"/>
              <w:color w:val="000000"/>
            </w:rPr>
            <w:t>[91]</w:t>
          </w:r>
        </w:sdtContent>
      </w:sdt>
      <w:r w:rsidR="00064A17" w:rsidRPr="00BD2BDF">
        <w:rPr>
          <w:sz w:val="24"/>
          <w:szCs w:val="24"/>
        </w:rPr>
        <w:t xml:space="preserve">.  </w:t>
      </w:r>
      <w:r w:rsidR="00DB3E83" w:rsidRPr="00BD2BDF">
        <w:rPr>
          <w:sz w:val="24"/>
          <w:szCs w:val="24"/>
        </w:rPr>
        <w:t xml:space="preserve">Han </w:t>
      </w:r>
      <w:r w:rsidR="003019C3" w:rsidRPr="00BD2BDF">
        <w:rPr>
          <w:sz w:val="24"/>
          <w:szCs w:val="24"/>
        </w:rPr>
        <w:t>et al.</w:t>
      </w:r>
      <w:r w:rsidR="00DB3E83" w:rsidRPr="00BD2BDF">
        <w:rPr>
          <w:sz w:val="24"/>
          <w:szCs w:val="24"/>
        </w:rPr>
        <w:t xml:space="preserve"> have leveraged this technology to </w:t>
      </w:r>
      <w:r w:rsidR="006716CD" w:rsidRPr="00BD2BDF">
        <w:rPr>
          <w:sz w:val="24"/>
          <w:szCs w:val="24"/>
        </w:rPr>
        <w:t>conduct NTA</w:t>
      </w:r>
      <w:r w:rsidR="008B52D1" w:rsidRPr="00BD2BDF">
        <w:rPr>
          <w:sz w:val="24"/>
          <w:szCs w:val="24"/>
        </w:rPr>
        <w:t xml:space="preserve"> to determine whether traffic is malicious</w:t>
      </w:r>
      <w:r w:rsidR="006716CD" w:rsidRPr="00BD2BDF">
        <w:rPr>
          <w:sz w:val="24"/>
          <w:szCs w:val="24"/>
        </w:rPr>
        <w:t>.</w:t>
      </w:r>
    </w:p>
    <w:p w14:paraId="38D9AE30" w14:textId="797C9FFC" w:rsidR="00887D27" w:rsidRPr="00BD2BDF" w:rsidRDefault="0017471F" w:rsidP="00592770">
      <w:pPr>
        <w:spacing w:line="360" w:lineRule="auto"/>
        <w:jc w:val="both"/>
        <w:rPr>
          <w:sz w:val="24"/>
          <w:szCs w:val="24"/>
        </w:rPr>
      </w:pPr>
      <w:r w:rsidRPr="00BD2BDF">
        <w:rPr>
          <w:sz w:val="24"/>
          <w:szCs w:val="24"/>
        </w:rPr>
        <w:t>IDS</w:t>
      </w:r>
      <w:r w:rsidR="004903F1" w:rsidRPr="00BD2BDF">
        <w:rPr>
          <w:sz w:val="24"/>
          <w:szCs w:val="24"/>
        </w:rPr>
        <w:t>s</w:t>
      </w:r>
      <w:r w:rsidRPr="00BD2BDF">
        <w:rPr>
          <w:sz w:val="24"/>
          <w:szCs w:val="24"/>
        </w:rPr>
        <w:t xml:space="preserve"> cannot fully utilise information in raw network traffic</w:t>
      </w:r>
      <w:r w:rsidR="00592770" w:rsidRPr="00BD2BDF">
        <w:rPr>
          <w:sz w:val="24"/>
          <w:szCs w:val="24"/>
        </w:rPr>
        <w:t xml:space="preserve"> </w:t>
      </w:r>
      <w:r w:rsidRPr="00BD2BDF">
        <w:rPr>
          <w:sz w:val="24"/>
          <w:szCs w:val="24"/>
        </w:rPr>
        <w:t>lead</w:t>
      </w:r>
      <w:r w:rsidR="00592770" w:rsidRPr="00BD2BDF">
        <w:rPr>
          <w:sz w:val="24"/>
          <w:szCs w:val="24"/>
        </w:rPr>
        <w:t>ing</w:t>
      </w:r>
      <w:r w:rsidRPr="00BD2BDF">
        <w:rPr>
          <w:sz w:val="24"/>
          <w:szCs w:val="24"/>
        </w:rPr>
        <w:t xml:space="preserve"> to processing bottlenecks.  GTID can efficiently extract a minimised amount of data to </w:t>
      </w:r>
      <w:r w:rsidR="00FF29B9" w:rsidRPr="00BD2BDF">
        <w:rPr>
          <w:sz w:val="24"/>
          <w:szCs w:val="24"/>
        </w:rPr>
        <w:t>classify</w:t>
      </w:r>
      <w:r w:rsidRPr="00BD2BDF">
        <w:rPr>
          <w:sz w:val="24"/>
          <w:szCs w:val="24"/>
        </w:rPr>
        <w:t xml:space="preserve"> traffic.  </w:t>
      </w:r>
    </w:p>
    <w:p w14:paraId="3875CEC1" w14:textId="77777777" w:rsidR="009D0E30" w:rsidRDefault="009D0E30">
      <w:pPr>
        <w:rPr>
          <w:sz w:val="24"/>
          <w:szCs w:val="24"/>
        </w:rPr>
      </w:pPr>
      <w:r>
        <w:rPr>
          <w:sz w:val="24"/>
          <w:szCs w:val="24"/>
        </w:rPr>
        <w:br w:type="page"/>
      </w:r>
    </w:p>
    <w:p w14:paraId="5C3C99F5" w14:textId="3259C20A" w:rsidR="00683AF5" w:rsidRPr="00BD2BDF" w:rsidRDefault="00887D27" w:rsidP="00592770">
      <w:pPr>
        <w:spacing w:line="360" w:lineRule="auto"/>
        <w:jc w:val="both"/>
        <w:rPr>
          <w:sz w:val="24"/>
          <w:szCs w:val="24"/>
        </w:rPr>
      </w:pPr>
      <w:r w:rsidRPr="00BD2BDF">
        <w:rPr>
          <w:sz w:val="24"/>
          <w:szCs w:val="24"/>
        </w:rPr>
        <w:lastRenderedPageBreak/>
        <w:t>The GTID system consists of a four-step linear framework</w:t>
      </w:r>
      <w:r w:rsidR="00683AF5" w:rsidRPr="00BD2BDF">
        <w:rPr>
          <w:sz w:val="24"/>
          <w:szCs w:val="24"/>
        </w:rPr>
        <w:t xml:space="preserve">, see </w:t>
      </w:r>
      <w:r w:rsidR="007160D5" w:rsidRPr="00BD2BDF">
        <w:rPr>
          <w:sz w:val="24"/>
          <w:szCs w:val="24"/>
        </w:rPr>
        <w:t>Fig.</w:t>
      </w:r>
      <w:r w:rsidR="00E41AD5" w:rsidRPr="00BD2BDF">
        <w:rPr>
          <w:sz w:val="24"/>
          <w:szCs w:val="24"/>
        </w:rPr>
        <w:t>36</w:t>
      </w:r>
      <w:r w:rsidR="007160D5" w:rsidRPr="00BD2BDF">
        <w:rPr>
          <w:sz w:val="24"/>
          <w:szCs w:val="24"/>
        </w:rPr>
        <w:t>/</w:t>
      </w:r>
      <w:r w:rsidR="00683AF5" w:rsidRPr="00BD2BDF">
        <w:rPr>
          <w:sz w:val="24"/>
          <w:szCs w:val="24"/>
        </w:rPr>
        <w:t xml:space="preserve">Table </w:t>
      </w:r>
      <w:r w:rsidR="00E41AD5" w:rsidRPr="00BD2BDF">
        <w:rPr>
          <w:sz w:val="24"/>
          <w:szCs w:val="24"/>
        </w:rPr>
        <w:t>48</w:t>
      </w:r>
      <w:r w:rsidR="00DC7D6B" w:rsidRPr="00BD2BDF">
        <w:rPr>
          <w:sz w:val="24"/>
          <w:szCs w:val="24"/>
        </w:rPr>
        <w:t xml:space="preserve"> </w:t>
      </w:r>
      <w:sdt>
        <w:sdtPr>
          <w:rPr>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536866,&quot;citationText&quot;:&quot;&lt;span style=\&quot;font-family:Calibri;font-size:14.666666666666666px;color:#000000\&quot;&gt;[48]&lt;/span&gt;&quot;}"/>
          <w:id w:val="-658536866"/>
          <w:placeholder>
            <w:docPart w:val="815314E3AE5245C0A314D977F5DD22BE"/>
          </w:placeholder>
        </w:sdtPr>
        <w:sdtContent>
          <w:r w:rsidR="00F6412B" w:rsidRPr="00BD2BDF">
            <w:rPr>
              <w:rFonts w:ascii="Calibri" w:eastAsia="Times New Roman" w:hAnsi="Calibri" w:cs="Calibri"/>
              <w:color w:val="000000"/>
            </w:rPr>
            <w:t>[48]</w:t>
          </w:r>
        </w:sdtContent>
      </w:sdt>
      <w:r w:rsidR="00683AF5" w:rsidRPr="00BD2BDF">
        <w:rPr>
          <w:sz w:val="24"/>
          <w:szCs w:val="24"/>
        </w:rPr>
        <w:t xml:space="preserve">: </w:t>
      </w:r>
    </w:p>
    <w:p w14:paraId="646977ED" w14:textId="77777777" w:rsidR="0030555B" w:rsidRPr="00BD2BDF" w:rsidRDefault="001A2707" w:rsidP="00CE575C">
      <w:pPr>
        <w:keepNext/>
        <w:jc w:val="center"/>
      </w:pPr>
      <w:r w:rsidRPr="00BD2BDF">
        <w:rPr>
          <w:noProof/>
        </w:rPr>
        <w:drawing>
          <wp:inline distT="0" distB="0" distL="0" distR="0" wp14:anchorId="25C2E88E" wp14:editId="4449E474">
            <wp:extent cx="5731510" cy="2834005"/>
            <wp:effectExtent l="0" t="0" r="2540" b="4445"/>
            <wp:docPr id="591182939"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182939" name="Picture 1" descr="A diagram of a process&#10;&#10;AI-generated content may be incorrect."/>
                    <pic:cNvPicPr/>
                  </pic:nvPicPr>
                  <pic:blipFill>
                    <a:blip r:embed="rId98"/>
                    <a:stretch>
                      <a:fillRect/>
                    </a:stretch>
                  </pic:blipFill>
                  <pic:spPr>
                    <a:xfrm>
                      <a:off x="0" y="0"/>
                      <a:ext cx="5731510" cy="2834005"/>
                    </a:xfrm>
                    <a:prstGeom prst="rect">
                      <a:avLst/>
                    </a:prstGeom>
                  </pic:spPr>
                </pic:pic>
              </a:graphicData>
            </a:graphic>
          </wp:inline>
        </w:drawing>
      </w:r>
    </w:p>
    <w:p w14:paraId="0BACECEA" w14:textId="74F5AB19" w:rsidR="00306029" w:rsidRPr="00BD2BDF" w:rsidRDefault="0030555B" w:rsidP="0030555B">
      <w:pPr>
        <w:pStyle w:val="Caption"/>
        <w:rPr>
          <w:rFonts w:ascii="Calibri" w:hAnsi="Calibri" w:cs="Calibri"/>
          <w:color w:val="000000"/>
        </w:rPr>
      </w:pPr>
      <w:bookmarkStart w:id="637" w:name="_Toc216429065"/>
      <w:r w:rsidRPr="00BD2BDF">
        <w:t xml:space="preserve">Figure </w:t>
      </w:r>
      <w:r w:rsidRPr="00BD2BDF">
        <w:fldChar w:fldCharType="begin"/>
      </w:r>
      <w:r w:rsidRPr="00BD2BDF">
        <w:instrText>SEQ Figure \* ARABIC</w:instrText>
      </w:r>
      <w:r w:rsidRPr="00BD2BDF">
        <w:fldChar w:fldCharType="separate"/>
      </w:r>
      <w:r w:rsidR="003705C0" w:rsidRPr="00BD2BDF">
        <w:t>36</w:t>
      </w:r>
      <w:r w:rsidRPr="00BD2BDF">
        <w:fldChar w:fldCharType="end"/>
      </w:r>
      <w:r w:rsidRPr="00BD2BDF">
        <w:t>: The four step GTID Framework</w:t>
      </w:r>
      <w:bookmarkEnd w:id="637"/>
    </w:p>
    <w:p w14:paraId="63239187" w14:textId="2511324C" w:rsidR="00CE575C" w:rsidRPr="00BD2BDF" w:rsidRDefault="00CE575C" w:rsidP="00CE575C">
      <w:pPr>
        <w:pStyle w:val="Caption"/>
        <w:keepNext/>
        <w:jc w:val="both"/>
      </w:pPr>
      <w:bookmarkStart w:id="638" w:name="_Toc216429235"/>
      <w:r w:rsidRPr="00BC4A1D">
        <w:t xml:space="preserve">Table </w:t>
      </w:r>
      <w:r w:rsidRPr="00BC4A1D">
        <w:fldChar w:fldCharType="begin"/>
      </w:r>
      <w:r w:rsidRPr="00BC4A1D">
        <w:instrText>SEQ Table \* ARABIC</w:instrText>
      </w:r>
      <w:r w:rsidRPr="00BC4A1D">
        <w:fldChar w:fldCharType="separate"/>
      </w:r>
      <w:r w:rsidR="003705C0" w:rsidRPr="00BC4A1D">
        <w:t>48</w:t>
      </w:r>
      <w:r w:rsidRPr="00BC4A1D">
        <w:fldChar w:fldCharType="end"/>
      </w:r>
      <w:r w:rsidRPr="00BC4A1D">
        <w:t>: GTID Process Analysis</w:t>
      </w:r>
      <w:bookmarkEnd w:id="638"/>
    </w:p>
    <w:p w14:paraId="3AE9FF5E" w14:textId="648490F1" w:rsidR="005D3789" w:rsidRPr="00BD2BDF" w:rsidRDefault="005D3789" w:rsidP="005D3789">
      <w:r w:rsidRPr="00BD2BDF">
        <w:rPr>
          <w:noProof/>
        </w:rPr>
        <w:drawing>
          <wp:inline distT="0" distB="0" distL="0" distR="0" wp14:anchorId="4CB96570" wp14:editId="5DFDFC13">
            <wp:extent cx="5645575" cy="3104449"/>
            <wp:effectExtent l="0" t="0" r="0" b="1270"/>
            <wp:docPr id="14730564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056457" name="Picture 1" descr="A screenshot of a computer&#10;&#10;AI-generated content may be incorrect."/>
                    <pic:cNvPicPr/>
                  </pic:nvPicPr>
                  <pic:blipFill rotWithShape="1">
                    <a:blip r:embed="rId99"/>
                    <a:srcRect l="518" t="1112" r="951" b="2069"/>
                    <a:stretch>
                      <a:fillRect/>
                    </a:stretch>
                  </pic:blipFill>
                  <pic:spPr bwMode="auto">
                    <a:xfrm>
                      <a:off x="0" y="0"/>
                      <a:ext cx="5647279" cy="3105386"/>
                    </a:xfrm>
                    <a:prstGeom prst="rect">
                      <a:avLst/>
                    </a:prstGeom>
                    <a:ln>
                      <a:noFill/>
                    </a:ln>
                    <a:extLst>
                      <a:ext uri="{53640926-AAD7-44D8-BBD7-CCE9431645EC}">
                        <a14:shadowObscured xmlns:a14="http://schemas.microsoft.com/office/drawing/2010/main"/>
                      </a:ext>
                    </a:extLst>
                  </pic:spPr>
                </pic:pic>
              </a:graphicData>
            </a:graphic>
          </wp:inline>
        </w:drawing>
      </w:r>
    </w:p>
    <w:p w14:paraId="0F2744E3" w14:textId="28FA7183" w:rsidR="00CE575C" w:rsidRPr="00BD2BDF" w:rsidRDefault="00CE575C" w:rsidP="00C650BA"/>
    <w:p w14:paraId="0B80D586" w14:textId="77777777" w:rsidR="00CE575C" w:rsidRPr="00BD2BDF" w:rsidRDefault="00CE575C" w:rsidP="00CE575C">
      <w:pPr>
        <w:jc w:val="both"/>
      </w:pPr>
    </w:p>
    <w:p w14:paraId="66CB55E7" w14:textId="77777777" w:rsidR="00CE575C" w:rsidRPr="00BD2BDF" w:rsidRDefault="00CE575C" w:rsidP="00CE575C">
      <w:pPr>
        <w:jc w:val="both"/>
      </w:pPr>
    </w:p>
    <w:p w14:paraId="4B2D1A73" w14:textId="77777777" w:rsidR="00CE575C" w:rsidRPr="00BD2BDF" w:rsidRDefault="00CE575C" w:rsidP="00CE575C">
      <w:pPr>
        <w:jc w:val="both"/>
      </w:pPr>
    </w:p>
    <w:p w14:paraId="2732AE65" w14:textId="77777777" w:rsidR="00CE575C" w:rsidRPr="00BD2BDF" w:rsidRDefault="00CE575C" w:rsidP="00CE575C">
      <w:pPr>
        <w:jc w:val="both"/>
      </w:pPr>
    </w:p>
    <w:p w14:paraId="1EF45D15" w14:textId="77777777" w:rsidR="00CE575C" w:rsidRPr="00BD2BDF" w:rsidRDefault="00CE575C" w:rsidP="00CE575C">
      <w:pPr>
        <w:jc w:val="both"/>
      </w:pPr>
    </w:p>
    <w:p w14:paraId="637D7841" w14:textId="77777777" w:rsidR="00CE575C" w:rsidRPr="00BD2BDF" w:rsidRDefault="00CE575C" w:rsidP="00CE575C">
      <w:pPr>
        <w:jc w:val="both"/>
      </w:pPr>
    </w:p>
    <w:p w14:paraId="2248131E" w14:textId="36AF2A3F" w:rsidR="006B5FE3" w:rsidRPr="00BD2BDF" w:rsidRDefault="006B5FE3" w:rsidP="00B54DEA">
      <w:pPr>
        <w:spacing w:line="360" w:lineRule="auto"/>
        <w:jc w:val="both"/>
        <w:rPr>
          <w:sz w:val="24"/>
          <w:szCs w:val="24"/>
        </w:rPr>
      </w:pPr>
      <w:r w:rsidRPr="00BD2BDF">
        <w:rPr>
          <w:sz w:val="24"/>
          <w:szCs w:val="24"/>
        </w:rPr>
        <w:t>Certain fields of the packet header are discarded to improve accuracy, see Fig.</w:t>
      </w:r>
      <w:r w:rsidR="00B32AB1" w:rsidRPr="00BD2BDF">
        <w:rPr>
          <w:sz w:val="24"/>
          <w:szCs w:val="24"/>
        </w:rPr>
        <w:t>37</w:t>
      </w:r>
      <w:r w:rsidR="0001162A" w:rsidRPr="00BD2BDF">
        <w:rPr>
          <w:sz w:val="24"/>
          <w:szCs w:val="24"/>
        </w:rPr>
        <w:t xml:space="preserve"> </w:t>
      </w:r>
      <w:sdt>
        <w:sdtPr>
          <w:rPr>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2171519,&quot;citationText&quot;:&quot;&lt;span style=\&quot;font-family:Calibri;font-size:14.666666666666666px;color:#000000\&quot;&gt;[48]&lt;/span&gt;&quot;}"/>
          <w:id w:val="-1422171519"/>
          <w:placeholder>
            <w:docPart w:val="F63863E100024DFC8A7F896E277BE68E"/>
          </w:placeholder>
        </w:sdtPr>
        <w:sdtContent>
          <w:r w:rsidR="00F6412B" w:rsidRPr="00BD2BDF">
            <w:rPr>
              <w:rFonts w:ascii="Calibri" w:eastAsia="Times New Roman" w:hAnsi="Calibri" w:cs="Calibri"/>
              <w:color w:val="000000"/>
            </w:rPr>
            <w:t>[48]</w:t>
          </w:r>
        </w:sdtContent>
      </w:sdt>
      <w:r w:rsidR="0001162A" w:rsidRPr="00BD2BDF">
        <w:rPr>
          <w:sz w:val="24"/>
          <w:szCs w:val="24"/>
        </w:rPr>
        <w:t>:</w:t>
      </w:r>
    </w:p>
    <w:p w14:paraId="2C9629EA" w14:textId="77777777" w:rsidR="0074513C" w:rsidRPr="00BD2BDF" w:rsidRDefault="0074513C" w:rsidP="00AB42CB">
      <w:pPr>
        <w:keepNext/>
        <w:jc w:val="center"/>
      </w:pPr>
      <w:r w:rsidRPr="00BD2BDF">
        <w:rPr>
          <w:noProof/>
        </w:rPr>
        <w:drawing>
          <wp:inline distT="0" distB="0" distL="0" distR="0" wp14:anchorId="730B37B9" wp14:editId="14A148DA">
            <wp:extent cx="3429297" cy="2453853"/>
            <wp:effectExtent l="0" t="0" r="0" b="3810"/>
            <wp:docPr id="2088031163" name="Picture 1" descr="A blue and white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031163" name="Picture 1" descr="A blue and white document with text&#10;&#10;AI-generated content may be incorrect."/>
                    <pic:cNvPicPr/>
                  </pic:nvPicPr>
                  <pic:blipFill>
                    <a:blip r:embed="rId100"/>
                    <a:stretch>
                      <a:fillRect/>
                    </a:stretch>
                  </pic:blipFill>
                  <pic:spPr>
                    <a:xfrm>
                      <a:off x="0" y="0"/>
                      <a:ext cx="3429297" cy="2453853"/>
                    </a:xfrm>
                    <a:prstGeom prst="rect">
                      <a:avLst/>
                    </a:prstGeom>
                  </pic:spPr>
                </pic:pic>
              </a:graphicData>
            </a:graphic>
          </wp:inline>
        </w:drawing>
      </w:r>
    </w:p>
    <w:p w14:paraId="7D2DF439" w14:textId="2D9F38AF" w:rsidR="00306029" w:rsidRPr="00BD2BDF" w:rsidRDefault="0074513C" w:rsidP="0074513C">
      <w:pPr>
        <w:pStyle w:val="Caption"/>
        <w:rPr>
          <w:rFonts w:ascii="Calibri" w:hAnsi="Calibri" w:cs="Calibri"/>
          <w:color w:val="000000"/>
        </w:rPr>
      </w:pPr>
      <w:bookmarkStart w:id="639" w:name="_Toc216429066"/>
      <w:r w:rsidRPr="00BD2BDF">
        <w:t xml:space="preserve">Figure </w:t>
      </w:r>
      <w:r w:rsidRPr="00BD2BDF">
        <w:fldChar w:fldCharType="begin"/>
      </w:r>
      <w:r w:rsidRPr="00BD2BDF">
        <w:instrText>SEQ Figure \* ARABIC</w:instrText>
      </w:r>
      <w:r w:rsidRPr="00BD2BDF">
        <w:fldChar w:fldCharType="separate"/>
      </w:r>
      <w:r w:rsidR="003705C0" w:rsidRPr="00BD2BDF">
        <w:t>37</w:t>
      </w:r>
      <w:r w:rsidRPr="00BD2BDF">
        <w:fldChar w:fldCharType="end"/>
      </w:r>
      <w:r w:rsidRPr="00BD2BDF">
        <w:t>: Packet header analysis</w:t>
      </w:r>
      <w:bookmarkEnd w:id="639"/>
    </w:p>
    <w:p w14:paraId="55D3E541" w14:textId="6BBC6268" w:rsidR="008A0312" w:rsidRPr="00BD2BDF" w:rsidRDefault="008A0312" w:rsidP="00CE03D1">
      <w:pPr>
        <w:spacing w:line="360" w:lineRule="auto"/>
        <w:jc w:val="both"/>
        <w:rPr>
          <w:sz w:val="24"/>
          <w:szCs w:val="24"/>
        </w:rPr>
      </w:pPr>
      <w:r w:rsidRPr="00BD2BDF">
        <w:rPr>
          <w:sz w:val="24"/>
          <w:szCs w:val="24"/>
        </w:rPr>
        <w:t xml:space="preserve">Han </w:t>
      </w:r>
      <w:r w:rsidR="003019C3" w:rsidRPr="00BD2BDF">
        <w:rPr>
          <w:sz w:val="24"/>
          <w:szCs w:val="24"/>
        </w:rPr>
        <w:t>et al.</w:t>
      </w:r>
      <w:r w:rsidRPr="00BD2BDF">
        <w:rPr>
          <w:sz w:val="24"/>
          <w:szCs w:val="24"/>
        </w:rPr>
        <w:t xml:space="preserve"> conducted </w:t>
      </w:r>
      <w:r w:rsidR="00131E39" w:rsidRPr="00BD2BDF">
        <w:rPr>
          <w:sz w:val="24"/>
          <w:szCs w:val="24"/>
        </w:rPr>
        <w:t xml:space="preserve">analysis on the dataset using </w:t>
      </w:r>
      <w:r w:rsidR="003662E8" w:rsidRPr="00BD2BDF">
        <w:rPr>
          <w:sz w:val="24"/>
          <w:szCs w:val="24"/>
        </w:rPr>
        <w:t>SIM</w:t>
      </w:r>
      <w:r w:rsidR="00131E39" w:rsidRPr="00BD2BDF">
        <w:rPr>
          <w:sz w:val="24"/>
          <w:szCs w:val="24"/>
        </w:rPr>
        <w:t xml:space="preserve"> to allow benchmark</w:t>
      </w:r>
      <w:r w:rsidR="00CC4F97" w:rsidRPr="00BD2BDF">
        <w:rPr>
          <w:sz w:val="24"/>
          <w:szCs w:val="24"/>
        </w:rPr>
        <w:t xml:space="preserve">ing </w:t>
      </w:r>
      <w:r w:rsidR="00131E39" w:rsidRPr="00BD2BDF">
        <w:rPr>
          <w:sz w:val="24"/>
          <w:szCs w:val="24"/>
        </w:rPr>
        <w:t xml:space="preserve">against </w:t>
      </w:r>
      <w:r w:rsidR="00015A9E" w:rsidRPr="00BD2BDF">
        <w:rPr>
          <w:sz w:val="24"/>
          <w:szCs w:val="24"/>
        </w:rPr>
        <w:t>similar studies, see Fig.</w:t>
      </w:r>
      <w:r w:rsidR="003A3115" w:rsidRPr="00BD2BDF">
        <w:rPr>
          <w:sz w:val="24"/>
          <w:szCs w:val="24"/>
        </w:rPr>
        <w:t>3</w:t>
      </w:r>
      <w:r w:rsidR="00B32AB1" w:rsidRPr="00BD2BDF">
        <w:rPr>
          <w:sz w:val="24"/>
          <w:szCs w:val="24"/>
        </w:rPr>
        <w:t>8</w:t>
      </w:r>
      <w:r w:rsidR="0001162A" w:rsidRPr="00BD2BDF">
        <w:rPr>
          <w:sz w:val="24"/>
          <w:szCs w:val="24"/>
          <w:highlight w:val="white"/>
        </w:rPr>
        <w:t xml:space="preserve"> </w:t>
      </w:r>
      <w:sdt>
        <w:sdtPr>
          <w:rPr>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790456,&quot;citationText&quot;:&quot;&lt;span style=\&quot;font-family:Calibri;font-size:14.666666666666666px;color:#000000\&quot;&gt;[48]&lt;/span&gt;&quot;}"/>
          <w:id w:val="-992790456"/>
          <w:placeholder>
            <w:docPart w:val="EB93F5C23F5E47E4B26D42BC1DB68732"/>
          </w:placeholder>
        </w:sdtPr>
        <w:sdtContent>
          <w:r w:rsidR="00F6412B" w:rsidRPr="00BD2BDF">
            <w:rPr>
              <w:rFonts w:ascii="Calibri" w:eastAsia="Times New Roman" w:hAnsi="Calibri" w:cs="Calibri"/>
              <w:color w:val="000000"/>
            </w:rPr>
            <w:t>[48]</w:t>
          </w:r>
        </w:sdtContent>
      </w:sdt>
      <w:r w:rsidR="00015A9E" w:rsidRPr="00BD2BDF">
        <w:rPr>
          <w:sz w:val="24"/>
          <w:szCs w:val="24"/>
        </w:rPr>
        <w:t>:</w:t>
      </w:r>
    </w:p>
    <w:p w14:paraId="502B9810" w14:textId="77777777" w:rsidR="00A11AB4" w:rsidRPr="00BD2BDF" w:rsidRDefault="00A11AB4" w:rsidP="00AB42CB">
      <w:pPr>
        <w:keepNext/>
        <w:jc w:val="center"/>
      </w:pPr>
      <w:r w:rsidRPr="00BD2BDF">
        <w:rPr>
          <w:noProof/>
        </w:rPr>
        <w:drawing>
          <wp:inline distT="0" distB="0" distL="0" distR="0" wp14:anchorId="029B3712" wp14:editId="3EBAE0A5">
            <wp:extent cx="5281118" cy="1981372"/>
            <wp:effectExtent l="0" t="0" r="0" b="0"/>
            <wp:docPr id="1812023763" name="Picture 1" descr="A screenshot of a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023763" name="Picture 1" descr="A screenshot of a data&#10;&#10;AI-generated content may be incorrect."/>
                    <pic:cNvPicPr/>
                  </pic:nvPicPr>
                  <pic:blipFill>
                    <a:blip r:embed="rId101"/>
                    <a:stretch>
                      <a:fillRect/>
                    </a:stretch>
                  </pic:blipFill>
                  <pic:spPr>
                    <a:xfrm>
                      <a:off x="0" y="0"/>
                      <a:ext cx="5281118" cy="1981372"/>
                    </a:xfrm>
                    <a:prstGeom prst="rect">
                      <a:avLst/>
                    </a:prstGeom>
                  </pic:spPr>
                </pic:pic>
              </a:graphicData>
            </a:graphic>
          </wp:inline>
        </w:drawing>
      </w:r>
    </w:p>
    <w:p w14:paraId="0A4C21D4" w14:textId="7DB2F8D4" w:rsidR="00BF60D7" w:rsidRPr="00BD2BDF" w:rsidRDefault="00A11AB4" w:rsidP="00A11AB4">
      <w:pPr>
        <w:pStyle w:val="Caption"/>
      </w:pPr>
      <w:bookmarkStart w:id="640" w:name="_Toc216429067"/>
      <w:r w:rsidRPr="00BD2BDF">
        <w:t xml:space="preserve">Figure </w:t>
      </w:r>
      <w:r w:rsidRPr="00BD2BDF">
        <w:fldChar w:fldCharType="begin"/>
      </w:r>
      <w:r w:rsidRPr="00BD2BDF">
        <w:instrText>SEQ Figure \* ARABIC</w:instrText>
      </w:r>
      <w:r w:rsidRPr="00BD2BDF">
        <w:fldChar w:fldCharType="separate"/>
      </w:r>
      <w:r w:rsidR="003705C0" w:rsidRPr="00BD2BDF">
        <w:t>38</w:t>
      </w:r>
      <w:r w:rsidRPr="00BD2BDF">
        <w:fldChar w:fldCharType="end"/>
      </w:r>
      <w:r w:rsidRPr="00BD2BDF">
        <w:t xml:space="preserve">: </w:t>
      </w:r>
      <w:r w:rsidR="00BE0972" w:rsidRPr="00BD2BDF">
        <w:t xml:space="preserve">Performance </w:t>
      </w:r>
      <w:r w:rsidRPr="00BD2BDF">
        <w:t>compar</w:t>
      </w:r>
      <w:r w:rsidR="00BE0972" w:rsidRPr="00BD2BDF">
        <w:t>ison</w:t>
      </w:r>
      <w:r w:rsidRPr="00BD2BDF">
        <w:t xml:space="preserve"> of </w:t>
      </w:r>
      <w:r w:rsidR="008E448E" w:rsidRPr="00BD2BDF">
        <w:t>detection</w:t>
      </w:r>
      <w:r w:rsidRPr="00BD2BDF">
        <w:t xml:space="preserve"> methods</w:t>
      </w:r>
      <w:bookmarkEnd w:id="640"/>
    </w:p>
    <w:p w14:paraId="6CC86C79" w14:textId="77777777" w:rsidR="008E2269" w:rsidRPr="00BD2BDF" w:rsidRDefault="008E2269">
      <w:pPr>
        <w:rPr>
          <w:sz w:val="24"/>
          <w:szCs w:val="24"/>
        </w:rPr>
      </w:pPr>
      <w:r w:rsidRPr="00BD2BDF">
        <w:rPr>
          <w:sz w:val="24"/>
          <w:szCs w:val="24"/>
        </w:rPr>
        <w:br w:type="page"/>
      </w:r>
    </w:p>
    <w:p w14:paraId="527827CB" w14:textId="42E52BA7" w:rsidR="00CE65B9" w:rsidRPr="00BD2BDF" w:rsidRDefault="00314EBE" w:rsidP="00323F7E">
      <w:pPr>
        <w:spacing w:line="360" w:lineRule="auto"/>
        <w:jc w:val="both"/>
        <w:rPr>
          <w:sz w:val="24"/>
          <w:szCs w:val="24"/>
        </w:rPr>
      </w:pPr>
      <w:r w:rsidRPr="00BD2BDF">
        <w:rPr>
          <w:sz w:val="24"/>
          <w:szCs w:val="24"/>
        </w:rPr>
        <w:lastRenderedPageBreak/>
        <w:t>Fig.</w:t>
      </w:r>
      <w:r w:rsidR="00B32AB1" w:rsidRPr="00BD2BDF">
        <w:rPr>
          <w:sz w:val="24"/>
          <w:szCs w:val="24"/>
        </w:rPr>
        <w:t>39</w:t>
      </w:r>
      <w:r w:rsidRPr="00BD2BDF">
        <w:rPr>
          <w:sz w:val="24"/>
          <w:szCs w:val="24"/>
        </w:rPr>
        <w:t xml:space="preserve"> shows </w:t>
      </w:r>
      <w:r w:rsidR="00E54D0B" w:rsidRPr="00BD2BDF">
        <w:rPr>
          <w:sz w:val="24"/>
          <w:szCs w:val="24"/>
        </w:rPr>
        <w:t xml:space="preserve">a </w:t>
      </w:r>
      <w:r w:rsidR="00E54D0B" w:rsidRPr="00BD2BDF">
        <w:rPr>
          <w:b/>
          <w:bCs/>
          <w:sz w:val="24"/>
          <w:szCs w:val="24"/>
        </w:rPr>
        <w:t>confusion matrix</w:t>
      </w:r>
      <w:r w:rsidR="004D16F2" w:rsidRPr="00BD2BDF">
        <w:rPr>
          <w:sz w:val="24"/>
          <w:szCs w:val="24"/>
        </w:rPr>
        <w:t xml:space="preserve"> </w:t>
      </w:r>
      <w:r w:rsidR="00323F7E" w:rsidRPr="00BD2BDF">
        <w:rPr>
          <w:sz w:val="24"/>
          <w:szCs w:val="24"/>
        </w:rPr>
        <w:t xml:space="preserve">of predicted/actual classifications </w:t>
      </w:r>
      <w:r w:rsidR="004D16F2" w:rsidRPr="00BD2BDF">
        <w:rPr>
          <w:sz w:val="24"/>
          <w:szCs w:val="24"/>
        </w:rPr>
        <w:t xml:space="preserve">and </w:t>
      </w:r>
      <w:r w:rsidR="00323F7E" w:rsidRPr="00BD2BDF">
        <w:rPr>
          <w:sz w:val="24"/>
          <w:szCs w:val="24"/>
        </w:rPr>
        <w:t>a</w:t>
      </w:r>
      <w:r w:rsidR="00097BC5" w:rsidRPr="00BD2BDF">
        <w:rPr>
          <w:sz w:val="24"/>
          <w:szCs w:val="24"/>
        </w:rPr>
        <w:t xml:space="preserve"> bar</w:t>
      </w:r>
      <w:r w:rsidR="004D16F2" w:rsidRPr="00BD2BDF">
        <w:rPr>
          <w:sz w:val="24"/>
          <w:szCs w:val="24"/>
        </w:rPr>
        <w:t>-</w:t>
      </w:r>
      <w:r w:rsidR="00097BC5" w:rsidRPr="00BD2BDF">
        <w:rPr>
          <w:sz w:val="24"/>
          <w:szCs w:val="24"/>
        </w:rPr>
        <w:t xml:space="preserve">graph </w:t>
      </w:r>
      <w:r w:rsidR="00323F7E" w:rsidRPr="00BD2BDF">
        <w:rPr>
          <w:sz w:val="24"/>
          <w:szCs w:val="24"/>
        </w:rPr>
        <w:t xml:space="preserve">of </w:t>
      </w:r>
      <w:r w:rsidR="00097BC5" w:rsidRPr="00BD2BDF">
        <w:rPr>
          <w:sz w:val="24"/>
          <w:szCs w:val="24"/>
        </w:rPr>
        <w:t>the SIM used</w:t>
      </w:r>
      <w:r w:rsidR="00DE7CBB" w:rsidRPr="00BD2BDF">
        <w:rPr>
          <w:sz w:val="24"/>
          <w:szCs w:val="24"/>
        </w:rPr>
        <w:t xml:space="preserve"> </w:t>
      </w:r>
      <w:sdt>
        <w:sdtPr>
          <w:rPr>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1907099,&quot;citationText&quot;:&quot;&lt;span style=\&quot;font-family:Calibri;font-size:14.666666666666666px;color:#000000\&quot;&gt;[48]&lt;/span&gt;&quot;}"/>
          <w:id w:val="-831907099"/>
          <w:placeholder>
            <w:docPart w:val="E6B58D27E5D348F292374B69D5A5535C"/>
          </w:placeholder>
        </w:sdtPr>
        <w:sdtContent>
          <w:r w:rsidR="00F6412B" w:rsidRPr="00BD2BDF">
            <w:rPr>
              <w:rFonts w:ascii="Calibri" w:eastAsia="Times New Roman" w:hAnsi="Calibri" w:cs="Calibri"/>
              <w:color w:val="000000"/>
              <w:sz w:val="24"/>
              <w:szCs w:val="24"/>
            </w:rPr>
            <w:t>[48]</w:t>
          </w:r>
        </w:sdtContent>
      </w:sdt>
      <w:r w:rsidR="00DE7CBB" w:rsidRPr="00BD2BDF">
        <w:rPr>
          <w:sz w:val="24"/>
          <w:szCs w:val="24"/>
        </w:rPr>
        <w:t>:</w:t>
      </w:r>
      <w:r w:rsidR="00097BC5" w:rsidRPr="00BD2BDF">
        <w:rPr>
          <w:sz w:val="24"/>
          <w:szCs w:val="24"/>
        </w:rPr>
        <w:t xml:space="preserve"> </w:t>
      </w:r>
    </w:p>
    <w:p w14:paraId="2E6133D6" w14:textId="5E349390" w:rsidR="005B2C78" w:rsidRPr="00BD2BDF" w:rsidRDefault="00497D9D" w:rsidP="00964AD4">
      <w:pPr>
        <w:keepNext/>
        <w:jc w:val="center"/>
      </w:pPr>
      <w:r w:rsidRPr="00BD2BDF">
        <w:rPr>
          <w:noProof/>
        </w:rPr>
        <w:drawing>
          <wp:inline distT="0" distB="0" distL="0" distR="0" wp14:anchorId="771891DA" wp14:editId="26E5666F">
            <wp:extent cx="2242868" cy="1875903"/>
            <wp:effectExtent l="0" t="0" r="5080" b="0"/>
            <wp:docPr id="686253513"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253513" name="Picture 1" descr="A screenshot of a graph&#10;&#10;AI-generated content may be incorrect."/>
                    <pic:cNvPicPr/>
                  </pic:nvPicPr>
                  <pic:blipFill rotWithShape="1">
                    <a:blip r:embed="rId102"/>
                    <a:srcRect l="12644" t="7932" r="1718"/>
                    <a:stretch>
                      <a:fillRect/>
                    </a:stretch>
                  </pic:blipFill>
                  <pic:spPr bwMode="auto">
                    <a:xfrm>
                      <a:off x="0" y="0"/>
                      <a:ext cx="2268467" cy="1897313"/>
                    </a:xfrm>
                    <a:prstGeom prst="rect">
                      <a:avLst/>
                    </a:prstGeom>
                    <a:ln>
                      <a:noFill/>
                    </a:ln>
                    <a:extLst>
                      <a:ext uri="{53640926-AAD7-44D8-BBD7-CCE9431645EC}">
                        <a14:shadowObscured xmlns:a14="http://schemas.microsoft.com/office/drawing/2010/main"/>
                      </a:ext>
                    </a:extLst>
                  </pic:spPr>
                </pic:pic>
              </a:graphicData>
            </a:graphic>
          </wp:inline>
        </w:drawing>
      </w:r>
      <w:r w:rsidR="00964AD4" w:rsidRPr="00BD2BDF">
        <w:rPr>
          <w:noProof/>
        </w:rPr>
        <w:drawing>
          <wp:inline distT="0" distB="0" distL="0" distR="0" wp14:anchorId="220DE616" wp14:editId="494C2C1D">
            <wp:extent cx="2656936" cy="2017303"/>
            <wp:effectExtent l="0" t="0" r="0" b="2540"/>
            <wp:docPr id="1576986952"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986952" name="Picture 1" descr="A graph of different colored bars&#10;&#10;AI-generated content may be incorrect."/>
                    <pic:cNvPicPr/>
                  </pic:nvPicPr>
                  <pic:blipFill>
                    <a:blip r:embed="rId103"/>
                    <a:stretch>
                      <a:fillRect/>
                    </a:stretch>
                  </pic:blipFill>
                  <pic:spPr>
                    <a:xfrm>
                      <a:off x="0" y="0"/>
                      <a:ext cx="2670379" cy="2027510"/>
                    </a:xfrm>
                    <a:prstGeom prst="rect">
                      <a:avLst/>
                    </a:prstGeom>
                  </pic:spPr>
                </pic:pic>
              </a:graphicData>
            </a:graphic>
          </wp:inline>
        </w:drawing>
      </w:r>
    </w:p>
    <w:p w14:paraId="187B7DB6" w14:textId="5107AB1D" w:rsidR="003469AE" w:rsidRPr="00BD2BDF" w:rsidRDefault="005B2C78" w:rsidP="005B2C78">
      <w:pPr>
        <w:pStyle w:val="Caption"/>
      </w:pPr>
      <w:bookmarkStart w:id="641" w:name="_Toc216429068"/>
      <w:r w:rsidRPr="00BD2BDF">
        <w:t xml:space="preserve">Figure </w:t>
      </w:r>
      <w:r w:rsidRPr="00BD2BDF">
        <w:fldChar w:fldCharType="begin"/>
      </w:r>
      <w:r w:rsidRPr="00BD2BDF">
        <w:instrText>SEQ Figure \* ARABIC</w:instrText>
      </w:r>
      <w:r w:rsidRPr="00BD2BDF">
        <w:fldChar w:fldCharType="separate"/>
      </w:r>
      <w:r w:rsidR="003705C0" w:rsidRPr="00BD2BDF">
        <w:t>39</w:t>
      </w:r>
      <w:r w:rsidRPr="00BD2BDF">
        <w:fldChar w:fldCharType="end"/>
      </w:r>
      <w:r w:rsidRPr="00BD2BDF">
        <w:t xml:space="preserve">: Confusion Matrix </w:t>
      </w:r>
      <w:r w:rsidR="004D16F2" w:rsidRPr="00BD2BDF">
        <w:t>&amp; bar-graph</w:t>
      </w:r>
      <w:bookmarkEnd w:id="641"/>
    </w:p>
    <w:p w14:paraId="616DA1C0" w14:textId="28BC06BB" w:rsidR="0003295E" w:rsidRPr="00BD2BDF" w:rsidRDefault="0003295E" w:rsidP="00B46679">
      <w:pPr>
        <w:spacing w:line="360" w:lineRule="auto"/>
        <w:jc w:val="both"/>
        <w:rPr>
          <w:sz w:val="24"/>
          <w:szCs w:val="24"/>
        </w:rPr>
      </w:pPr>
      <w:r w:rsidRPr="00BD2BDF">
        <w:rPr>
          <w:sz w:val="24"/>
          <w:szCs w:val="24"/>
        </w:rPr>
        <w:t>Han</w:t>
      </w:r>
      <w:r w:rsidR="00B46679" w:rsidRPr="00BD2BDF">
        <w:rPr>
          <w:sz w:val="24"/>
          <w:szCs w:val="24"/>
        </w:rPr>
        <w:t xml:space="preserve"> et al.</w:t>
      </w:r>
      <w:r w:rsidRPr="00BD2BDF">
        <w:rPr>
          <w:sz w:val="24"/>
          <w:szCs w:val="24"/>
        </w:rPr>
        <w:t xml:space="preserve"> findings, see Table </w:t>
      </w:r>
      <w:r w:rsidR="00B32AB1" w:rsidRPr="00BD2BDF">
        <w:rPr>
          <w:sz w:val="24"/>
          <w:szCs w:val="24"/>
        </w:rPr>
        <w:t>49</w:t>
      </w:r>
      <w:r w:rsidR="00DE7CBB" w:rsidRPr="00BD2BDF">
        <w:rPr>
          <w:sz w:val="24"/>
          <w:szCs w:val="24"/>
        </w:rPr>
        <w:t xml:space="preserve"> </w:t>
      </w:r>
      <w:sdt>
        <w:sdtPr>
          <w:rPr>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5279274,&quot;citationText&quot;:&quot;&lt;span style=\&quot;font-family:Calibri;font-size:14.666666666666666px;color:#000000\&quot;&gt;[48]&lt;/span&gt;&quot;}"/>
          <w:id w:val="-1685279274"/>
          <w:placeholder>
            <w:docPart w:val="36D81EE83F524A0AA53485088C795BD3"/>
          </w:placeholder>
        </w:sdtPr>
        <w:sdtContent>
          <w:r w:rsidR="00F6412B" w:rsidRPr="00BD2BDF">
            <w:rPr>
              <w:rFonts w:ascii="Calibri" w:eastAsia="Times New Roman" w:hAnsi="Calibri" w:cs="Calibri"/>
              <w:color w:val="000000"/>
              <w:sz w:val="24"/>
              <w:szCs w:val="24"/>
            </w:rPr>
            <w:t>[48]</w:t>
          </w:r>
        </w:sdtContent>
      </w:sdt>
      <w:r w:rsidRPr="00BD2BDF">
        <w:rPr>
          <w:sz w:val="24"/>
          <w:szCs w:val="24"/>
        </w:rPr>
        <w:t>:</w:t>
      </w:r>
    </w:p>
    <w:p w14:paraId="1DC7A477" w14:textId="07C08C34" w:rsidR="0003295E" w:rsidRPr="00BD2BDF" w:rsidRDefault="0003295E" w:rsidP="0003295E">
      <w:pPr>
        <w:pStyle w:val="Caption"/>
        <w:keepNext/>
      </w:pPr>
      <w:bookmarkStart w:id="642" w:name="_Toc216429236"/>
      <w:r w:rsidRPr="00BC4A1D">
        <w:t xml:space="preserve">Table </w:t>
      </w:r>
      <w:r w:rsidRPr="00BC4A1D">
        <w:fldChar w:fldCharType="begin"/>
      </w:r>
      <w:r w:rsidRPr="00BC4A1D">
        <w:instrText>SEQ Table \* ARABIC</w:instrText>
      </w:r>
      <w:r w:rsidRPr="00BC4A1D">
        <w:fldChar w:fldCharType="separate"/>
      </w:r>
      <w:r w:rsidR="003705C0" w:rsidRPr="00BC4A1D">
        <w:t>49</w:t>
      </w:r>
      <w:r w:rsidRPr="00BC4A1D">
        <w:fldChar w:fldCharType="end"/>
      </w:r>
      <w:r w:rsidRPr="00BC4A1D">
        <w:t>: Han</w:t>
      </w:r>
      <w:r w:rsidR="00B46679" w:rsidRPr="00BC4A1D">
        <w:t xml:space="preserve"> et al.</w:t>
      </w:r>
      <w:r w:rsidRPr="00BC4A1D">
        <w:t xml:space="preserve"> findings</w:t>
      </w:r>
      <w:bookmarkEnd w:id="642"/>
    </w:p>
    <w:p w14:paraId="561C9CAE" w14:textId="4FFA77FC" w:rsidR="00F10BCC" w:rsidRPr="00BD2BDF" w:rsidRDefault="00F55186" w:rsidP="00F10BCC">
      <w:r w:rsidRPr="00BD2BDF">
        <w:rPr>
          <w:noProof/>
        </w:rPr>
        <w:drawing>
          <wp:inline distT="0" distB="0" distL="0" distR="0" wp14:anchorId="56D9D490" wp14:editId="77CEF270">
            <wp:extent cx="5731510" cy="2289810"/>
            <wp:effectExtent l="0" t="0" r="2540" b="0"/>
            <wp:docPr id="18902685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268569" name="Picture 1" descr="A screenshot of a computer&#10;&#10;AI-generated content may be incorrect."/>
                    <pic:cNvPicPr/>
                  </pic:nvPicPr>
                  <pic:blipFill>
                    <a:blip r:embed="rId104"/>
                    <a:stretch>
                      <a:fillRect/>
                    </a:stretch>
                  </pic:blipFill>
                  <pic:spPr>
                    <a:xfrm>
                      <a:off x="0" y="0"/>
                      <a:ext cx="5731510" cy="2289810"/>
                    </a:xfrm>
                    <a:prstGeom prst="rect">
                      <a:avLst/>
                    </a:prstGeom>
                  </pic:spPr>
                </pic:pic>
              </a:graphicData>
            </a:graphic>
          </wp:inline>
        </w:drawing>
      </w:r>
    </w:p>
    <w:p w14:paraId="61EBD7E6" w14:textId="55CA18C9" w:rsidR="00F10BCC" w:rsidRPr="00BD2BDF" w:rsidRDefault="00DA430A" w:rsidP="00B46679">
      <w:pPr>
        <w:spacing w:line="360" w:lineRule="auto"/>
        <w:jc w:val="both"/>
        <w:rPr>
          <w:sz w:val="24"/>
          <w:szCs w:val="24"/>
        </w:rPr>
      </w:pPr>
      <w:r w:rsidRPr="00BD2BDF">
        <w:rPr>
          <w:sz w:val="24"/>
          <w:szCs w:val="24"/>
        </w:rPr>
        <w:t xml:space="preserve">See Chapter 5 for more in-depth explanation of confusion matrices.  </w:t>
      </w:r>
    </w:p>
    <w:p w14:paraId="6B2D855E" w14:textId="77777777" w:rsidR="00F10BCC" w:rsidRPr="00BD2BDF" w:rsidRDefault="00F10BCC" w:rsidP="00F10BCC"/>
    <w:p w14:paraId="7551E2F4" w14:textId="77777777" w:rsidR="00F10BCC" w:rsidRPr="00BD2BDF" w:rsidRDefault="00F10BCC" w:rsidP="00F10BCC"/>
    <w:p w14:paraId="3EE9A41E" w14:textId="77777777" w:rsidR="001C53D1" w:rsidRPr="00BD2BDF" w:rsidRDefault="001C53D1">
      <w:r w:rsidRPr="00BD2BDF">
        <w:br w:type="page"/>
      </w:r>
    </w:p>
    <w:p w14:paraId="6CA50EC7" w14:textId="65541EBB" w:rsidR="00F10BCC" w:rsidRPr="00BD2BDF" w:rsidRDefault="00F10BCC" w:rsidP="002B7A82">
      <w:pPr>
        <w:spacing w:line="360" w:lineRule="auto"/>
        <w:jc w:val="both"/>
        <w:rPr>
          <w:sz w:val="24"/>
          <w:szCs w:val="24"/>
        </w:rPr>
      </w:pPr>
      <w:r w:rsidRPr="00643A78">
        <w:rPr>
          <w:sz w:val="24"/>
          <w:szCs w:val="24"/>
          <w:lang w:val="da-DK"/>
        </w:rPr>
        <w:lastRenderedPageBreak/>
        <w:t>Table 5</w:t>
      </w:r>
      <w:r w:rsidR="00B32AB1" w:rsidRPr="00643A78">
        <w:rPr>
          <w:sz w:val="24"/>
          <w:szCs w:val="24"/>
          <w:lang w:val="da-DK"/>
        </w:rPr>
        <w:t>0</w:t>
      </w:r>
      <w:r w:rsidRPr="00643A78">
        <w:rPr>
          <w:sz w:val="24"/>
          <w:szCs w:val="24"/>
          <w:lang w:val="da-DK"/>
        </w:rPr>
        <w:t xml:space="preserve"> compares Hu</w:t>
      </w:r>
      <w:r w:rsidR="001C53D1" w:rsidRPr="00643A78">
        <w:rPr>
          <w:sz w:val="24"/>
          <w:szCs w:val="24"/>
          <w:lang w:val="da-DK"/>
        </w:rPr>
        <w:t xml:space="preserve"> et al.</w:t>
      </w:r>
      <w:r w:rsidRPr="00643A78">
        <w:rPr>
          <w:sz w:val="24"/>
          <w:szCs w:val="24"/>
          <w:lang w:val="da-DK"/>
        </w:rPr>
        <w:t>/Han</w:t>
      </w:r>
      <w:r w:rsidR="001C53D1" w:rsidRPr="00643A78">
        <w:rPr>
          <w:sz w:val="24"/>
          <w:szCs w:val="24"/>
          <w:lang w:val="da-DK"/>
        </w:rPr>
        <w:t xml:space="preserve"> et al.</w:t>
      </w:r>
      <w:sdt>
        <w:sdtPr>
          <w:rPr>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0669931,&quot;citationText&quot;:&quot;&lt;span style=\&quot;font-family:Calibri;font-size:14.666666666666666px;color:#000000\&quot;&gt;[48]&lt;/span&gt;&quot;}"/>
          <w:id w:val="1740669931"/>
          <w:placeholder>
            <w:docPart w:val="87EEFABD98F845E181BD935952FD47DB"/>
          </w:placeholder>
        </w:sdtPr>
        <w:sdtContent>
          <w:r w:rsidR="00F6412B" w:rsidRPr="00BD2BDF">
            <w:rPr>
              <w:rFonts w:ascii="Calibri" w:eastAsia="Times New Roman" w:hAnsi="Calibri" w:cs="Calibri"/>
              <w:color w:val="000000"/>
              <w:sz w:val="24"/>
              <w:szCs w:val="24"/>
            </w:rPr>
            <w:t>[48]</w:t>
          </w:r>
        </w:sdtContent>
      </w:sdt>
      <w:sdt>
        <w:sdtPr>
          <w:rPr>
            <w:rFonts w:ascii="Calibri" w:hAnsi="Calibri" w:cs="Calibri"/>
            <w:color w:val="000000"/>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4902434,&quot;citationText&quot;:&quot;&lt;span style=\&quot;font-family:Calibri;font-size:14.666666666666666px;color:#000000\&quot;&gt;[90]&lt;/span&gt;&quot;}"/>
          <w:id w:val="-2014902434"/>
          <w:placeholder>
            <w:docPart w:val="D055073B0DD0419BBEC305D74963FC34"/>
          </w:placeholder>
        </w:sdtPr>
        <w:sdtContent>
          <w:r w:rsidR="00F6412B" w:rsidRPr="00BD2BDF">
            <w:rPr>
              <w:rFonts w:ascii="Calibri" w:eastAsia="Times New Roman" w:hAnsi="Calibri" w:cs="Calibri"/>
              <w:color w:val="000000"/>
              <w:sz w:val="24"/>
              <w:szCs w:val="24"/>
            </w:rPr>
            <w:t>[90]</w:t>
          </w:r>
        </w:sdtContent>
      </w:sdt>
      <w:r w:rsidRPr="00BD2BDF">
        <w:rPr>
          <w:sz w:val="24"/>
          <w:szCs w:val="24"/>
        </w:rPr>
        <w:t>:</w:t>
      </w:r>
    </w:p>
    <w:p w14:paraId="1415E356" w14:textId="77777777" w:rsidR="003469AE" w:rsidRPr="00BD2BDF" w:rsidRDefault="003469AE" w:rsidP="004B214E"/>
    <w:p w14:paraId="5E5FA4C3" w14:textId="0DC0E1BD" w:rsidR="00ED4619" w:rsidRPr="00BD2BDF" w:rsidRDefault="00ED4619" w:rsidP="00ED4619">
      <w:pPr>
        <w:pStyle w:val="Caption"/>
        <w:keepNext/>
      </w:pPr>
      <w:bookmarkStart w:id="643" w:name="_Toc216429237"/>
      <w:r w:rsidRPr="00BC47A9">
        <w:t xml:space="preserve">Table </w:t>
      </w:r>
      <w:r w:rsidRPr="00BC47A9">
        <w:fldChar w:fldCharType="begin"/>
      </w:r>
      <w:r w:rsidRPr="00BC47A9">
        <w:instrText>SEQ Table \* ARABIC</w:instrText>
      </w:r>
      <w:r w:rsidRPr="00BC47A9">
        <w:fldChar w:fldCharType="separate"/>
      </w:r>
      <w:r w:rsidR="003705C0" w:rsidRPr="00BC47A9">
        <w:t>50</w:t>
      </w:r>
      <w:r w:rsidRPr="00BC47A9">
        <w:fldChar w:fldCharType="end"/>
      </w:r>
      <w:r w:rsidRPr="00BC47A9">
        <w:t>: Comparison of Hu</w:t>
      </w:r>
      <w:r w:rsidR="009A701F" w:rsidRPr="00BC47A9">
        <w:t xml:space="preserve"> et al./</w:t>
      </w:r>
      <w:r w:rsidRPr="00BC47A9">
        <w:t>Han</w:t>
      </w:r>
      <w:r w:rsidR="009A701F" w:rsidRPr="00BC47A9">
        <w:t xml:space="preserve"> et al.</w:t>
      </w:r>
      <w:bookmarkEnd w:id="643"/>
    </w:p>
    <w:p w14:paraId="5423E0E0" w14:textId="603AC239" w:rsidR="00525E6D" w:rsidRPr="00BD2BDF" w:rsidRDefault="0052086A" w:rsidP="004B214E">
      <w:r w:rsidRPr="00BD2BDF">
        <w:rPr>
          <w:noProof/>
        </w:rPr>
        <w:drawing>
          <wp:inline distT="0" distB="0" distL="0" distR="0" wp14:anchorId="4939F5A0" wp14:editId="1CBC3F72">
            <wp:extent cx="5731510" cy="2901950"/>
            <wp:effectExtent l="0" t="0" r="2540" b="0"/>
            <wp:docPr id="16076434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643414" name="Picture 1" descr="A screenshot of a computer&#10;&#10;AI-generated content may be incorrect."/>
                    <pic:cNvPicPr/>
                  </pic:nvPicPr>
                  <pic:blipFill>
                    <a:blip r:embed="rId105"/>
                    <a:stretch>
                      <a:fillRect/>
                    </a:stretch>
                  </pic:blipFill>
                  <pic:spPr>
                    <a:xfrm>
                      <a:off x="0" y="0"/>
                      <a:ext cx="5731510" cy="2901950"/>
                    </a:xfrm>
                    <a:prstGeom prst="rect">
                      <a:avLst/>
                    </a:prstGeom>
                  </pic:spPr>
                </pic:pic>
              </a:graphicData>
            </a:graphic>
          </wp:inline>
        </w:drawing>
      </w:r>
    </w:p>
    <w:p w14:paraId="4FB37417" w14:textId="77777777" w:rsidR="00F714B2" w:rsidRPr="00BD2BDF" w:rsidRDefault="00F714B2" w:rsidP="004B214E"/>
    <w:p w14:paraId="39C30699" w14:textId="77777777" w:rsidR="0067033D" w:rsidRPr="00BD2BDF" w:rsidRDefault="0067033D" w:rsidP="004B214E"/>
    <w:p w14:paraId="6C203EE4" w14:textId="77777777" w:rsidR="00B82873" w:rsidRPr="00BD2BDF" w:rsidRDefault="00B82873" w:rsidP="00825D73"/>
    <w:p w14:paraId="6E256E9F" w14:textId="6EA1D8D7" w:rsidR="00B82873" w:rsidRPr="00BD2BDF" w:rsidRDefault="005015CC" w:rsidP="002B7A82">
      <w:pPr>
        <w:spacing w:line="360" w:lineRule="auto"/>
        <w:jc w:val="both"/>
        <w:rPr>
          <w:b/>
          <w:bCs/>
          <w:sz w:val="24"/>
          <w:szCs w:val="24"/>
        </w:rPr>
      </w:pPr>
      <w:r w:rsidRPr="00BD2BDF">
        <w:rPr>
          <w:b/>
          <w:bCs/>
          <w:sz w:val="24"/>
          <w:szCs w:val="24"/>
        </w:rPr>
        <w:t xml:space="preserve">See Appendix </w:t>
      </w:r>
      <w:r w:rsidR="002255A6" w:rsidRPr="00BD2BDF">
        <w:rPr>
          <w:b/>
          <w:bCs/>
          <w:sz w:val="24"/>
          <w:szCs w:val="24"/>
        </w:rPr>
        <w:t>1</w:t>
      </w:r>
      <w:r w:rsidRPr="00BD2BDF">
        <w:rPr>
          <w:b/>
          <w:bCs/>
          <w:sz w:val="24"/>
          <w:szCs w:val="24"/>
        </w:rPr>
        <w:t>.2</w:t>
      </w:r>
      <w:r w:rsidR="002255A6" w:rsidRPr="00BD2BDF">
        <w:rPr>
          <w:b/>
          <w:bCs/>
          <w:sz w:val="24"/>
          <w:szCs w:val="24"/>
        </w:rPr>
        <w:t>.</w:t>
      </w:r>
      <w:r w:rsidR="00215479" w:rsidRPr="00BD2BDF">
        <w:rPr>
          <w:b/>
          <w:bCs/>
          <w:sz w:val="24"/>
          <w:szCs w:val="24"/>
        </w:rPr>
        <w:t>4</w:t>
      </w:r>
      <w:r w:rsidR="0052774D" w:rsidRPr="00BD2BDF">
        <w:rPr>
          <w:b/>
          <w:bCs/>
          <w:sz w:val="24"/>
          <w:szCs w:val="24"/>
        </w:rPr>
        <w:t xml:space="preserve">, </w:t>
      </w:r>
      <w:r w:rsidR="006D1FCB" w:rsidRPr="00BD2BDF">
        <w:rPr>
          <w:b/>
          <w:bCs/>
          <w:sz w:val="24"/>
          <w:szCs w:val="24"/>
        </w:rPr>
        <w:t>Appendix</w:t>
      </w:r>
      <w:r w:rsidR="00CD554E" w:rsidRPr="00BD2BDF">
        <w:rPr>
          <w:b/>
          <w:bCs/>
          <w:sz w:val="24"/>
          <w:szCs w:val="24"/>
        </w:rPr>
        <w:t>5.2.3</w:t>
      </w:r>
      <w:r w:rsidR="007D40E1" w:rsidRPr="00BD2BDF">
        <w:rPr>
          <w:b/>
          <w:bCs/>
          <w:sz w:val="24"/>
          <w:szCs w:val="24"/>
        </w:rPr>
        <w:t xml:space="preserve"> and </w:t>
      </w:r>
      <w:r w:rsidR="0049224F" w:rsidRPr="00BD2BDF">
        <w:rPr>
          <w:b/>
          <w:bCs/>
          <w:sz w:val="24"/>
          <w:szCs w:val="24"/>
        </w:rPr>
        <w:t>AE1</w:t>
      </w:r>
      <w:r w:rsidRPr="00BD2BDF">
        <w:rPr>
          <w:b/>
          <w:bCs/>
          <w:sz w:val="24"/>
          <w:szCs w:val="24"/>
        </w:rPr>
        <w:t xml:space="preserve"> for further details on NTA</w:t>
      </w:r>
      <w:r w:rsidR="00A53E27" w:rsidRPr="00BD2BDF">
        <w:rPr>
          <w:b/>
          <w:bCs/>
          <w:sz w:val="24"/>
          <w:szCs w:val="24"/>
        </w:rPr>
        <w:t>.</w:t>
      </w:r>
    </w:p>
    <w:p w14:paraId="49C1A6FC" w14:textId="77777777" w:rsidR="00825D73" w:rsidRPr="00BD2BDF" w:rsidRDefault="00825D73" w:rsidP="00825D73">
      <w:pPr>
        <w:rPr>
          <w:highlight w:val="yellow"/>
        </w:rPr>
      </w:pPr>
    </w:p>
    <w:p w14:paraId="1AD116CA" w14:textId="77777777" w:rsidR="00825D73" w:rsidRPr="00BD2BDF" w:rsidRDefault="00825D73" w:rsidP="00777EF5">
      <w:pPr>
        <w:spacing w:line="360" w:lineRule="auto"/>
        <w:jc w:val="both"/>
        <w:rPr>
          <w:highlight w:val="cyan"/>
        </w:rPr>
      </w:pPr>
    </w:p>
    <w:p w14:paraId="443B20F9" w14:textId="77777777" w:rsidR="003C0C2B" w:rsidRPr="00BD2BDF" w:rsidRDefault="003C0C2B" w:rsidP="00777EF5">
      <w:pPr>
        <w:spacing w:line="360" w:lineRule="auto"/>
        <w:jc w:val="both"/>
        <w:rPr>
          <w:highlight w:val="cyan"/>
        </w:rPr>
      </w:pPr>
    </w:p>
    <w:p w14:paraId="68B766F8" w14:textId="77841C4F" w:rsidR="007D40E1" w:rsidRPr="00BD2BDF" w:rsidRDefault="007D40E1">
      <w:pPr>
        <w:rPr>
          <w:highlight w:val="cyan"/>
        </w:rPr>
      </w:pPr>
      <w:r w:rsidRPr="00BD2BDF">
        <w:rPr>
          <w:highlight w:val="cyan"/>
        </w:rPr>
        <w:br w:type="page"/>
      </w:r>
    </w:p>
    <w:p w14:paraId="229DB02A" w14:textId="08BC1FCB" w:rsidR="001C58E0" w:rsidRPr="00BC47A9" w:rsidRDefault="0089376E" w:rsidP="00A97E65">
      <w:pPr>
        <w:pStyle w:val="Heading2"/>
        <w:numPr>
          <w:ilvl w:val="1"/>
          <w:numId w:val="2"/>
        </w:numPr>
        <w:jc w:val="both"/>
      </w:pPr>
      <w:bookmarkStart w:id="644" w:name="_Toc195034237"/>
      <w:bookmarkStart w:id="645" w:name="_Toc195278211"/>
      <w:bookmarkStart w:id="646" w:name="_Toc195424786"/>
      <w:bookmarkStart w:id="647" w:name="_Toc195457853"/>
      <w:bookmarkStart w:id="648" w:name="_Toc195458055"/>
      <w:bookmarkStart w:id="649" w:name="_Toc195458257"/>
      <w:bookmarkStart w:id="650" w:name="_Toc195640547"/>
      <w:bookmarkStart w:id="651" w:name="_Toc195781063"/>
      <w:bookmarkStart w:id="652" w:name="_Toc195802657"/>
      <w:bookmarkStart w:id="653" w:name="_Toc195802775"/>
      <w:bookmarkStart w:id="654" w:name="_Toc195886165"/>
      <w:bookmarkStart w:id="655" w:name="_Toc195892531"/>
      <w:bookmarkStart w:id="656" w:name="_Toc195893678"/>
      <w:bookmarkStart w:id="657" w:name="_Toc195943565"/>
      <w:bookmarkStart w:id="658" w:name="_Toc195943681"/>
      <w:bookmarkStart w:id="659" w:name="_Toc195980069"/>
      <w:bookmarkStart w:id="660" w:name="_Toc195980182"/>
      <w:bookmarkStart w:id="661" w:name="_Toc195981945"/>
      <w:bookmarkStart w:id="662" w:name="_Toc196070213"/>
      <w:bookmarkStart w:id="663" w:name="_Toc196072692"/>
      <w:bookmarkStart w:id="664" w:name="_Toc196490153"/>
      <w:bookmarkStart w:id="665" w:name="_Toc196554440"/>
      <w:bookmarkStart w:id="666" w:name="_Toc196572974"/>
      <w:bookmarkStart w:id="667" w:name="_Toc196573394"/>
      <w:bookmarkStart w:id="668" w:name="_Toc196575916"/>
      <w:bookmarkStart w:id="669" w:name="_Toc196577450"/>
      <w:bookmarkStart w:id="670" w:name="_Toc196577674"/>
      <w:bookmarkStart w:id="671" w:name="_Toc196577808"/>
      <w:bookmarkStart w:id="672" w:name="_Toc196577946"/>
      <w:bookmarkStart w:id="673" w:name="_Toc196578464"/>
      <w:bookmarkStart w:id="674" w:name="_Toc196633512"/>
      <w:bookmarkStart w:id="675" w:name="_Toc196640823"/>
      <w:bookmarkStart w:id="676" w:name="_Toc197005432"/>
      <w:bookmarkStart w:id="677" w:name="_Toc202017862"/>
      <w:bookmarkStart w:id="678" w:name="_Toc202018502"/>
      <w:bookmarkStart w:id="679" w:name="_Toc202083502"/>
      <w:bookmarkStart w:id="680" w:name="_Toc202353338"/>
      <w:bookmarkStart w:id="681" w:name="_Toc202385127"/>
      <w:bookmarkStart w:id="682" w:name="_Toc203065413"/>
      <w:bookmarkStart w:id="683" w:name="_Toc203887410"/>
      <w:bookmarkStart w:id="684" w:name="_Toc205015658"/>
      <w:bookmarkStart w:id="685" w:name="_Toc205015853"/>
      <w:bookmarkStart w:id="686" w:name="_Toc205016516"/>
      <w:bookmarkStart w:id="687" w:name="_Toc205278104"/>
      <w:bookmarkStart w:id="688" w:name="_Toc205634747"/>
      <w:bookmarkStart w:id="689" w:name="_Toc205892186"/>
      <w:bookmarkStart w:id="690" w:name="_Toc206409124"/>
      <w:bookmarkStart w:id="691" w:name="_Toc206432561"/>
      <w:bookmarkStart w:id="692" w:name="_Toc206739202"/>
      <w:bookmarkStart w:id="693" w:name="_Toc206739466"/>
      <w:bookmarkStart w:id="694" w:name="_Toc207136673"/>
      <w:bookmarkStart w:id="695" w:name="_Toc207136882"/>
      <w:bookmarkStart w:id="696" w:name="_Toc207530880"/>
      <w:bookmarkStart w:id="697" w:name="_Toc208067182"/>
      <w:bookmarkStart w:id="698" w:name="_Toc208667618"/>
      <w:bookmarkStart w:id="699" w:name="_Toc208669426"/>
      <w:bookmarkStart w:id="700" w:name="_Toc208669645"/>
      <w:bookmarkStart w:id="701" w:name="_Toc208680554"/>
      <w:bookmarkStart w:id="702" w:name="_Toc208680773"/>
      <w:bookmarkStart w:id="703" w:name="_Toc208743435"/>
      <w:bookmarkStart w:id="704" w:name="_Toc208821869"/>
      <w:bookmarkStart w:id="705" w:name="_Toc208822249"/>
      <w:bookmarkStart w:id="706" w:name="_Toc208850508"/>
      <w:bookmarkStart w:id="707" w:name="_Toc208939474"/>
      <w:bookmarkStart w:id="708" w:name="_Toc209168888"/>
      <w:bookmarkStart w:id="709" w:name="_Toc209193278"/>
      <w:bookmarkStart w:id="710" w:name="_Toc209351413"/>
      <w:bookmarkStart w:id="711" w:name="_Toc209376551"/>
      <w:bookmarkStart w:id="712" w:name="_Toc209792515"/>
      <w:bookmarkStart w:id="713" w:name="_Toc209861126"/>
      <w:bookmarkStart w:id="714" w:name="_Toc209890366"/>
      <w:bookmarkStart w:id="715" w:name="_Toc212322527"/>
      <w:bookmarkStart w:id="716" w:name="_Toc212665795"/>
      <w:bookmarkStart w:id="717" w:name="_Toc213420135"/>
      <w:bookmarkStart w:id="718" w:name="_Toc213508114"/>
      <w:bookmarkStart w:id="719" w:name="_Toc213508320"/>
      <w:bookmarkStart w:id="720" w:name="_Toc214204412"/>
      <w:bookmarkStart w:id="721" w:name="_Toc214210832"/>
      <w:bookmarkStart w:id="722" w:name="_Toc214265605"/>
      <w:bookmarkStart w:id="723" w:name="_Toc214551045"/>
      <w:bookmarkStart w:id="724" w:name="_Toc216428912"/>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r w:rsidRPr="00BC47A9">
        <w:lastRenderedPageBreak/>
        <w:t>Conclusion</w:t>
      </w:r>
      <w:bookmarkEnd w:id="724"/>
    </w:p>
    <w:p w14:paraId="36383754" w14:textId="77777777" w:rsidR="00A5784D" w:rsidRPr="00BD2BDF" w:rsidRDefault="00A5784D" w:rsidP="00D22437">
      <w:pPr>
        <w:spacing w:line="360" w:lineRule="auto"/>
        <w:jc w:val="both"/>
      </w:pPr>
    </w:p>
    <w:p w14:paraId="68AF7F00" w14:textId="0356DBBB" w:rsidR="00D22437" w:rsidRPr="00BD2BDF" w:rsidRDefault="00D22437" w:rsidP="00D22437">
      <w:pPr>
        <w:spacing w:line="360" w:lineRule="auto"/>
        <w:jc w:val="both"/>
        <w:rPr>
          <w:sz w:val="24"/>
          <w:szCs w:val="24"/>
          <w:highlight w:val="cyan"/>
        </w:rPr>
      </w:pPr>
      <w:r w:rsidRPr="00BD2BDF">
        <w:rPr>
          <w:sz w:val="24"/>
          <w:szCs w:val="24"/>
        </w:rPr>
        <w:t>The literature review uncovered a research gap.  None of the academic papers investigated the detection of the reconnaissance phase of a cyberattack using NIDS.</w:t>
      </w:r>
    </w:p>
    <w:p w14:paraId="2FA7FF63" w14:textId="7EF9CA01" w:rsidR="00D22437" w:rsidRPr="00BD2BDF" w:rsidRDefault="00D22437" w:rsidP="00D22437">
      <w:pPr>
        <w:spacing w:line="360" w:lineRule="auto"/>
        <w:jc w:val="both"/>
        <w:rPr>
          <w:rFonts w:ascii="Calibri" w:hAnsi="Calibri" w:cs="Calibri"/>
          <w:color w:val="000000"/>
          <w:sz w:val="24"/>
          <w:szCs w:val="24"/>
        </w:rPr>
      </w:pPr>
      <w:r w:rsidRPr="00BD2BDF">
        <w:rPr>
          <w:sz w:val="24"/>
          <w:szCs w:val="24"/>
        </w:rPr>
        <w:t xml:space="preserve">The </w:t>
      </w:r>
      <w:r w:rsidRPr="00BD2BDF">
        <w:rPr>
          <w:rFonts w:ascii="Calibri" w:hAnsi="Calibri" w:cs="Calibri"/>
          <w:color w:val="000000"/>
          <w:sz w:val="24"/>
          <w:szCs w:val="24"/>
        </w:rPr>
        <w:t xml:space="preserve">system performance of Snort2/3 and Suricata were investigated with a </w:t>
      </w:r>
      <w:r w:rsidRPr="00BD2BDF">
        <w:rPr>
          <w:sz w:val="24"/>
          <w:szCs w:val="24"/>
        </w:rPr>
        <w:t xml:space="preserve">focus of CPU/Memory utilisation. The findings showed </w:t>
      </w:r>
      <w:r w:rsidRPr="00BD2BDF">
        <w:rPr>
          <w:rFonts w:ascii="Calibri" w:hAnsi="Calibri" w:cs="Calibri"/>
          <w:color w:val="000000"/>
          <w:sz w:val="24"/>
          <w:szCs w:val="24"/>
        </w:rPr>
        <w:t xml:space="preserve">Suricata </w:t>
      </w:r>
      <w:r w:rsidR="005E68C5" w:rsidRPr="00BD2BDF">
        <w:rPr>
          <w:rFonts w:ascii="Calibri" w:hAnsi="Calibri" w:cs="Calibri"/>
          <w:color w:val="000000"/>
          <w:sz w:val="24"/>
          <w:szCs w:val="24"/>
        </w:rPr>
        <w:t>w</w:t>
      </w:r>
      <w:r w:rsidRPr="00BD2BDF">
        <w:rPr>
          <w:rFonts w:ascii="Calibri" w:hAnsi="Calibri" w:cs="Calibri"/>
          <w:color w:val="000000"/>
          <w:sz w:val="24"/>
          <w:szCs w:val="24"/>
        </w:rPr>
        <w:t>as the superior performing NIDS.</w:t>
      </w:r>
      <w:r w:rsidRPr="00BD2BDF">
        <w:rPr>
          <w:sz w:val="24"/>
          <w:szCs w:val="24"/>
        </w:rPr>
        <w:t xml:space="preserve">    However, neither of these papers investigated the detection performance of NIDS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010555860,&quot;citationText&quot;:&quot;&lt;span style=\&quot;font-family:Calibri;font-size:14.666666666666666px;color:#000000\&quot;&gt;[25]&lt;/span&gt;&quot;}"/>
          <w:id w:val="2010555860"/>
          <w:placeholder>
            <w:docPart w:val="B5E026DC92EE4DF69484BBEC8DFC4773"/>
          </w:placeholder>
        </w:sdtPr>
        <w:sdtContent>
          <w:r w:rsidR="00F6412B" w:rsidRPr="00BD2BDF">
            <w:rPr>
              <w:rFonts w:ascii="Calibri" w:eastAsia="Times New Roman" w:hAnsi="Calibri" w:cs="Calibri"/>
              <w:color w:val="000000"/>
            </w:rPr>
            <w:t>[25]</w:t>
          </w:r>
        </w:sdtContent>
      </w:sdt>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413216744,&quot;citationText&quot;:&quot;&lt;span style=\&quot;font-family:Calibri;font-size:14.666666666666666px;color:#000000\&quot;&gt;[26]&lt;/span&gt;&quot;}"/>
          <w:id w:val="413216744"/>
          <w:placeholder>
            <w:docPart w:val="9DF9A2E4B3C84E86AB82358EDF20CC3A"/>
          </w:placeholder>
        </w:sdtPr>
        <w:sdtContent>
          <w:r w:rsidR="00F6412B" w:rsidRPr="00BD2BDF">
            <w:rPr>
              <w:rFonts w:ascii="Calibri" w:eastAsia="Times New Roman" w:hAnsi="Calibri" w:cs="Calibri"/>
              <w:color w:val="000000"/>
            </w:rPr>
            <w:t>[26]</w:t>
          </w:r>
        </w:sdtContent>
      </w:sdt>
      <w:r w:rsidRPr="00BD2BDF">
        <w:rPr>
          <w:sz w:val="24"/>
          <w:szCs w:val="24"/>
        </w:rPr>
        <w:t xml:space="preserve">. This is a fundamental flaw as detection performance is critical in detecting malicious traffic. </w:t>
      </w:r>
    </w:p>
    <w:p w14:paraId="5AFD5161" w14:textId="20CCE736" w:rsidR="00D22437" w:rsidRPr="00BD2BDF" w:rsidRDefault="00D22437" w:rsidP="00D22437">
      <w:pPr>
        <w:spacing w:line="360" w:lineRule="auto"/>
        <w:jc w:val="both"/>
        <w:rPr>
          <w:sz w:val="24"/>
          <w:szCs w:val="24"/>
        </w:rPr>
      </w:pPr>
      <w:r w:rsidRPr="00BD2BDF">
        <w:rPr>
          <w:sz w:val="24"/>
          <w:szCs w:val="24"/>
        </w:rPr>
        <w:t xml:space="preserve">Signatures/rules are crucial to detecting malicious traffic.  The literature review </w:t>
      </w:r>
      <w:r w:rsidR="00D25BBD" w:rsidRPr="00BD2BDF">
        <w:rPr>
          <w:sz w:val="24"/>
          <w:szCs w:val="24"/>
        </w:rPr>
        <w:t>revealed</w:t>
      </w:r>
      <w:r w:rsidRPr="00BD2BDF">
        <w:rPr>
          <w:sz w:val="24"/>
          <w:szCs w:val="24"/>
        </w:rPr>
        <w:t xml:space="preserve"> limited research into the creation of NIDS signatures/rules specifically the reconnaissance phase of an attack.  Whilst the Anomaly2Sign algorithm was tested on standardised DoS/DDoS datasets, the research did not consider other cyberattacks </w:t>
      </w:r>
      <w:sdt>
        <w:sdtPr>
          <w:rPr>
            <w:rFonts w:ascii="Calibri" w:hAnsi="Calibri" w:cs="Calibri"/>
            <w:color w:val="000000"/>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709078581,&quot;citationText&quot;:&quot;&lt;span style=\&quot;font-family:Calibri;font-size:14.666666666666666px;color:#000000\&quot;&gt;[89]&lt;/span&gt;&quot;}"/>
          <w:id w:val="709078581"/>
          <w:placeholder>
            <w:docPart w:val="A96CA236DCD44EA9AF6EF90F763F611F"/>
          </w:placeholder>
        </w:sdtPr>
        <w:sdtContent>
          <w:r w:rsidR="00F6412B" w:rsidRPr="00BD2BDF">
            <w:rPr>
              <w:rFonts w:ascii="Calibri" w:eastAsia="Times New Roman" w:hAnsi="Calibri" w:cs="Calibri"/>
              <w:color w:val="000000"/>
            </w:rPr>
            <w:t>[89]</w:t>
          </w:r>
        </w:sdtContent>
      </w:sdt>
      <w:r w:rsidRPr="00BD2BDF">
        <w:rPr>
          <w:sz w:val="24"/>
          <w:szCs w:val="24"/>
        </w:rPr>
        <w:t xml:space="preserve">.  This was a common theme throughout the literature review where DoS/DDoS attacks were the focus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68544001,&quot;citationText&quot;:&quot;&lt;span style=\&quot;font-family:Calibri;font-size:14.666666666666666px;color:#000000\&quot;&gt;[25]&lt;/span&gt;&quot;}"/>
          <w:id w:val="-1668544001"/>
          <w:placeholder>
            <w:docPart w:val="5281B79DFE5445048B1474BD574CDB4A"/>
          </w:placeholder>
        </w:sdtPr>
        <w:sdtContent>
          <w:r w:rsidR="00F6412B" w:rsidRPr="00BD2BDF">
            <w:rPr>
              <w:rFonts w:ascii="Calibri" w:eastAsia="Times New Roman" w:hAnsi="Calibri" w:cs="Calibri"/>
              <w:color w:val="000000"/>
            </w:rPr>
            <w:t>[25]</w:t>
          </w:r>
        </w:sdtContent>
      </w:sdt>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306911495,&quot;citationText&quot;:&quot;&lt;span style=\&quot;font-family:Calibri;font-size:14.666666666666666px;color:#000000\&quot;&gt;[26]&lt;/span&gt;&quot;}"/>
          <w:id w:val="306911495"/>
          <w:placeholder>
            <w:docPart w:val="18A55902F4154DF0BFEF19872A4993CE"/>
          </w:placeholder>
        </w:sdtPr>
        <w:sdtContent>
          <w:r w:rsidR="00F6412B" w:rsidRPr="00BD2BDF">
            <w:rPr>
              <w:rFonts w:ascii="Calibri" w:eastAsia="Times New Roman" w:hAnsi="Calibri" w:cs="Calibri"/>
              <w:color w:val="000000"/>
            </w:rPr>
            <w:t>[26]</w:t>
          </w:r>
        </w:sdtContent>
      </w:sdt>
      <w:sdt>
        <w:sdtPr>
          <w:rPr>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243255920,&quot;citationText&quot;:&quot;&lt;span style=\&quot;font-family:Calibri;font-size:14.666666666666666px;color:#000000\&quot;&gt;[27]&lt;/span&gt;&quot;}"/>
          <w:id w:val="-1243255920"/>
          <w:placeholder>
            <w:docPart w:val="50321EB0853E475FA6EAE47E19622CCC"/>
          </w:placeholder>
        </w:sdtPr>
        <w:sdtContent>
          <w:r w:rsidR="00F6412B" w:rsidRPr="00BD2BDF">
            <w:rPr>
              <w:rFonts w:ascii="Calibri" w:eastAsia="Times New Roman" w:hAnsi="Calibri" w:cs="Calibri"/>
              <w:color w:val="000000"/>
            </w:rPr>
            <w:t>[27]</w:t>
          </w:r>
        </w:sdtContent>
      </w:sdt>
      <w:sdt>
        <w:sdtPr>
          <w:rPr>
            <w:sz w:val="24"/>
            <w:szCs w:val="24"/>
            <w:highlight w:val="white"/>
          </w:rPr>
          <w:alias w:val="Citation"/>
          <w:tag w:val="{&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389800084,&quot;citationText&quot;:&quot;&lt;span style=\&quot;font-family:Calibri;font-size:14.666666666666666px;color:#000000\&quot;&gt;[92]&lt;/span&gt;&quot;}"/>
          <w:id w:val="-389800084"/>
          <w:placeholder>
            <w:docPart w:val="BD0B9DEE924749ABA7CE9590F3AFC835"/>
          </w:placeholder>
        </w:sdtPr>
        <w:sdtContent>
          <w:r w:rsidR="00F6412B" w:rsidRPr="00BD2BDF">
            <w:rPr>
              <w:rFonts w:ascii="Calibri" w:eastAsia="Times New Roman" w:hAnsi="Calibri" w:cs="Calibri"/>
              <w:color w:val="000000"/>
            </w:rPr>
            <w:t>[92]</w:t>
          </w:r>
        </w:sdtContent>
      </w:sdt>
      <w:sdt>
        <w:sdtPr>
          <w:rPr>
            <w:rFonts w:ascii="Calibri" w:hAnsi="Calibri" w:cs="Calibri"/>
            <w:color w:val="000000"/>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626197046,&quot;citationText&quot;:&quot;&lt;span style=\&quot;font-family:Calibri;font-size:14.666666666666666px;color:#000000\&quot;&gt;[89]&lt;/span&gt;&quot;}"/>
          <w:id w:val="1626197046"/>
          <w:placeholder>
            <w:docPart w:val="CD18D10075B04D3B8BFBA1789138EA9D"/>
          </w:placeholder>
        </w:sdtPr>
        <w:sdtContent>
          <w:r w:rsidR="00F6412B" w:rsidRPr="00BD2BDF">
            <w:rPr>
              <w:rFonts w:ascii="Calibri" w:eastAsia="Times New Roman" w:hAnsi="Calibri" w:cs="Calibri"/>
              <w:color w:val="000000"/>
            </w:rPr>
            <w:t>[89]</w:t>
          </w:r>
        </w:sdtContent>
      </w:sdt>
      <w:r w:rsidRPr="00BD2BDF">
        <w:rPr>
          <w:rFonts w:ascii="Calibri" w:hAnsi="Calibri" w:cs="Calibri"/>
          <w:color w:val="000000"/>
          <w:sz w:val="24"/>
          <w:szCs w:val="24"/>
        </w:rPr>
        <w:t xml:space="preserve">.  </w:t>
      </w:r>
      <w:r w:rsidRPr="00BD2BDF">
        <w:rPr>
          <w:sz w:val="24"/>
          <w:szCs w:val="24"/>
        </w:rPr>
        <w:t xml:space="preserve">This </w:t>
      </w:r>
      <w:r w:rsidR="006C4948" w:rsidRPr="00BD2BDF">
        <w:rPr>
          <w:sz w:val="24"/>
          <w:szCs w:val="24"/>
        </w:rPr>
        <w:t>wa</w:t>
      </w:r>
      <w:r w:rsidRPr="00BD2BDF">
        <w:rPr>
          <w:sz w:val="24"/>
          <w:szCs w:val="24"/>
        </w:rPr>
        <w:t>s a shortfall</w:t>
      </w:r>
      <w:r w:rsidR="006C4948" w:rsidRPr="00BD2BDF">
        <w:rPr>
          <w:sz w:val="24"/>
          <w:szCs w:val="24"/>
        </w:rPr>
        <w:t>,</w:t>
      </w:r>
      <w:r w:rsidRPr="00BD2BDF">
        <w:rPr>
          <w:sz w:val="24"/>
          <w:szCs w:val="24"/>
        </w:rPr>
        <w:t xml:space="preserve"> as </w:t>
      </w:r>
      <w:r w:rsidR="006C4948" w:rsidRPr="00BD2BDF">
        <w:rPr>
          <w:sz w:val="24"/>
          <w:szCs w:val="24"/>
        </w:rPr>
        <w:t>the</w:t>
      </w:r>
      <w:r w:rsidRPr="00BD2BDF">
        <w:rPr>
          <w:sz w:val="24"/>
          <w:szCs w:val="24"/>
        </w:rPr>
        <w:t xml:space="preserve"> results </w:t>
      </w:r>
      <w:r w:rsidR="006C4948" w:rsidRPr="00BD2BDF">
        <w:rPr>
          <w:sz w:val="24"/>
          <w:szCs w:val="24"/>
        </w:rPr>
        <w:t xml:space="preserve">were </w:t>
      </w:r>
      <w:r w:rsidRPr="00BD2BDF">
        <w:rPr>
          <w:sz w:val="24"/>
          <w:szCs w:val="24"/>
        </w:rPr>
        <w:t>from a limited and narrow field of view, only consider</w:t>
      </w:r>
      <w:r w:rsidR="00613334" w:rsidRPr="00BD2BDF">
        <w:rPr>
          <w:sz w:val="24"/>
          <w:szCs w:val="24"/>
        </w:rPr>
        <w:t>ing</w:t>
      </w:r>
      <w:r w:rsidRPr="00BD2BDF">
        <w:rPr>
          <w:sz w:val="24"/>
          <w:szCs w:val="24"/>
        </w:rPr>
        <w:t xml:space="preserve"> one specific form of attack rather than real-world techniques used at all stages of a cyberattack. </w:t>
      </w:r>
    </w:p>
    <w:p w14:paraId="4327DCF7" w14:textId="0FE5D108" w:rsidR="00D22437" w:rsidRPr="00BD2BDF" w:rsidRDefault="00D22437" w:rsidP="00D22437">
      <w:pPr>
        <w:spacing w:line="360" w:lineRule="auto"/>
        <w:jc w:val="both"/>
        <w:rPr>
          <w:rFonts w:ascii="Calibri" w:hAnsi="Calibri" w:cs="Calibri"/>
          <w:color w:val="000000"/>
          <w:sz w:val="24"/>
          <w:szCs w:val="24"/>
        </w:rPr>
      </w:pPr>
      <w:r w:rsidRPr="00BD2BDF">
        <w:rPr>
          <w:rFonts w:ascii="Calibri" w:hAnsi="Calibri" w:cs="Calibri"/>
          <w:color w:val="000000"/>
          <w:sz w:val="24"/>
          <w:szCs w:val="24"/>
        </w:rPr>
        <w:t xml:space="preserve">VE testbeds are a standard approach of evaluating NIDS within academic research and confirmed by the literature review. </w:t>
      </w:r>
      <w:r w:rsidRPr="00BD2BDF">
        <w:rPr>
          <w:sz w:val="24"/>
          <w:szCs w:val="24"/>
        </w:rPr>
        <w:t xml:space="preserve">Rakas et al. </w:t>
      </w:r>
      <w:sdt>
        <w:sdtPr>
          <w:rPr>
            <w:rFonts w:ascii="Calibri" w:hAnsi="Calibri" w:cs="Calibri"/>
            <w:color w:val="000000"/>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364751337,&quot;citationText&quot;:&quot;&lt;span style=\&quot;font-family:Calibri;font-size:14.666666666666666px;color:#000000\&quot;&gt;[44]&lt;/span&gt;&quot;}"/>
          <w:id w:val="-364751337"/>
          <w:placeholder>
            <w:docPart w:val="4FF4D2E8615F4510A9295FE44631BB37"/>
          </w:placeholder>
        </w:sdtPr>
        <w:sdtContent>
          <w:r w:rsidR="00F6412B" w:rsidRPr="00BD2BDF">
            <w:rPr>
              <w:rFonts w:ascii="Calibri" w:eastAsia="Times New Roman" w:hAnsi="Calibri" w:cs="Calibri"/>
              <w:color w:val="000000"/>
            </w:rPr>
            <w:t>[44]</w:t>
          </w:r>
        </w:sdtContent>
      </w:sdt>
      <w:r w:rsidRPr="00BD2BDF">
        <w:rPr>
          <w:rFonts w:ascii="Calibri" w:hAnsi="Calibri" w:cs="Calibri"/>
          <w:color w:val="000000"/>
          <w:sz w:val="24"/>
          <w:szCs w:val="24"/>
        </w:rPr>
        <w:t xml:space="preserve"> echoed this finding and further recommended the use of SIC/SIM to evaluate NIDS detection accuracy/performance.  However, not all studies </w:t>
      </w:r>
      <w:r w:rsidR="006635AD" w:rsidRPr="00BD2BDF">
        <w:rPr>
          <w:rFonts w:ascii="Calibri" w:hAnsi="Calibri" w:cs="Calibri"/>
          <w:color w:val="000000"/>
          <w:sz w:val="24"/>
          <w:szCs w:val="24"/>
        </w:rPr>
        <w:t>in</w:t>
      </w:r>
      <w:r w:rsidRPr="00BD2BDF">
        <w:rPr>
          <w:rFonts w:ascii="Calibri" w:hAnsi="Calibri" w:cs="Calibri"/>
          <w:color w:val="000000"/>
          <w:sz w:val="24"/>
          <w:szCs w:val="24"/>
        </w:rPr>
        <w:t xml:space="preserve"> the literature review conducted SIC/SIM</w:t>
      </w:r>
      <w:r w:rsidR="00DB29C6" w:rsidRPr="00BD2BDF">
        <w:rPr>
          <w:rFonts w:ascii="Calibri" w:hAnsi="Calibri" w:cs="Calibri"/>
          <w:color w:val="000000"/>
          <w:sz w:val="24"/>
          <w:szCs w:val="24"/>
        </w:rPr>
        <w:t>,</w:t>
      </w:r>
      <w:r w:rsidRPr="00BD2BDF">
        <w:rPr>
          <w:rFonts w:ascii="Calibri" w:hAnsi="Calibri" w:cs="Calibri"/>
          <w:color w:val="000000"/>
          <w:sz w:val="24"/>
          <w:szCs w:val="24"/>
        </w:rPr>
        <w:t xml:space="preserve"> therefore compare/benchmark</w:t>
      </w:r>
      <w:r w:rsidR="003D4480" w:rsidRPr="00BD2BDF">
        <w:rPr>
          <w:rFonts w:ascii="Calibri" w:hAnsi="Calibri" w:cs="Calibri"/>
          <w:color w:val="000000"/>
          <w:sz w:val="24"/>
          <w:szCs w:val="24"/>
        </w:rPr>
        <w:t>ing was not possible</w:t>
      </w:r>
      <w:r w:rsidRPr="00BD2BDF">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21701267,&quot;citationText&quot;:&quot;&lt;span style=\&quot;font-family:Calibri;font-size:14.666666666666666px;color:#000000\&quot;&gt;[25]&lt;/span&gt;&quot;}"/>
          <w:id w:val="-121701267"/>
          <w:placeholder>
            <w:docPart w:val="95B40A2D6F124D8F8063A80E73541854"/>
          </w:placeholder>
        </w:sdtPr>
        <w:sdtContent>
          <w:r w:rsidR="00F6412B" w:rsidRPr="00BD2BDF">
            <w:rPr>
              <w:rFonts w:ascii="Calibri" w:eastAsia="Times New Roman" w:hAnsi="Calibri" w:cs="Calibri"/>
              <w:color w:val="000000"/>
            </w:rPr>
            <w:t>[25]</w:t>
          </w:r>
        </w:sdtContent>
      </w:sdt>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097910171,&quot;citationText&quot;:&quot;&lt;span style=\&quot;font-family:Calibri;font-size:14.666666666666666px;color:#000000\&quot;&gt;[26]&lt;/span&gt;&quot;}"/>
          <w:id w:val="1097910171"/>
          <w:placeholder>
            <w:docPart w:val="E6B92D87EC494D74A5C93F066B1D3126"/>
          </w:placeholder>
        </w:sdtPr>
        <w:sdtContent>
          <w:r w:rsidR="00F6412B" w:rsidRPr="00BD2BDF">
            <w:rPr>
              <w:rFonts w:ascii="Calibri" w:eastAsia="Times New Roman" w:hAnsi="Calibri" w:cs="Calibri"/>
              <w:color w:val="000000"/>
            </w:rPr>
            <w:t>[26]</w:t>
          </w:r>
        </w:sdtContent>
      </w:sdt>
      <w:sdt>
        <w:sdtPr>
          <w:rPr>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510451303,&quot;citationText&quot;:&quot;&lt;span style=\&quot;font-family:Calibri;font-size:14.666666666666666px;color:#000000\&quot;&gt;[27]&lt;/span&gt;&quot;}"/>
          <w:id w:val="-510451303"/>
          <w:placeholder>
            <w:docPart w:val="C96B0593AF6048309904FEF6046F5E30"/>
          </w:placeholder>
        </w:sdtPr>
        <w:sdtContent>
          <w:r w:rsidR="00F6412B" w:rsidRPr="00BD2BDF">
            <w:rPr>
              <w:rFonts w:ascii="Calibri" w:eastAsia="Times New Roman" w:hAnsi="Calibri" w:cs="Calibri"/>
              <w:color w:val="000000"/>
            </w:rPr>
            <w:t>[27]</w:t>
          </w:r>
        </w:sdtContent>
      </w:sdt>
      <w:sdt>
        <w:sdtPr>
          <w:rPr>
            <w:sz w:val="24"/>
            <w:szCs w:val="24"/>
            <w:highlight w:val="white"/>
          </w:rPr>
          <w:alias w:val="Citation"/>
          <w:tag w:val="{&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026288369,&quot;citationText&quot;:&quot;&lt;span style=\&quot;font-family:Calibri;font-size:14.666666666666666px;color:#000000\&quot;&gt;[92]&lt;/span&gt;&quot;}"/>
          <w:id w:val="1026288369"/>
          <w:placeholder>
            <w:docPart w:val="063F91DBB77348189AA9C3F7A06F8C4F"/>
          </w:placeholder>
        </w:sdtPr>
        <w:sdtContent>
          <w:r w:rsidR="00F6412B" w:rsidRPr="00BD2BDF">
            <w:rPr>
              <w:rFonts w:ascii="Calibri" w:eastAsia="Times New Roman" w:hAnsi="Calibri" w:cs="Calibri"/>
              <w:color w:val="000000"/>
            </w:rPr>
            <w:t>[92]</w:t>
          </w:r>
        </w:sdtContent>
      </w:sdt>
      <w:r w:rsidRPr="00BD2BDF">
        <w:rPr>
          <w:rFonts w:ascii="Calibri" w:hAnsi="Calibri" w:cs="Calibri"/>
          <w:color w:val="000000"/>
          <w:sz w:val="24"/>
          <w:szCs w:val="24"/>
        </w:rPr>
        <w:t xml:space="preserve">.  </w:t>
      </w:r>
    </w:p>
    <w:p w14:paraId="6B54CAB1" w14:textId="1C3743CC" w:rsidR="00D22437" w:rsidRPr="00BD2BDF" w:rsidRDefault="00D22437" w:rsidP="00D22437">
      <w:pPr>
        <w:shd w:val="clear" w:color="auto" w:fill="FFFFFF" w:themeFill="background1"/>
        <w:spacing w:line="360" w:lineRule="auto"/>
        <w:jc w:val="both"/>
        <w:rPr>
          <w:sz w:val="24"/>
          <w:szCs w:val="24"/>
        </w:rPr>
      </w:pPr>
      <w:r w:rsidRPr="00BD2BDF">
        <w:rPr>
          <w:sz w:val="24"/>
          <w:szCs w:val="24"/>
        </w:rPr>
        <w:t>Other research gaps identified:</w:t>
      </w:r>
    </w:p>
    <w:p w14:paraId="2EF0D5C6" w14:textId="77777777" w:rsidR="00D22437" w:rsidRPr="00BD2BDF" w:rsidRDefault="00D22437" w:rsidP="006A1926">
      <w:pPr>
        <w:pStyle w:val="ListParagraph"/>
        <w:numPr>
          <w:ilvl w:val="0"/>
          <w:numId w:val="24"/>
        </w:numPr>
        <w:shd w:val="clear" w:color="auto" w:fill="FFFFFF" w:themeFill="background1"/>
        <w:spacing w:line="360" w:lineRule="auto"/>
        <w:jc w:val="both"/>
        <w:rPr>
          <w:sz w:val="24"/>
          <w:szCs w:val="24"/>
        </w:rPr>
      </w:pPr>
      <w:r w:rsidRPr="00BD2BDF">
        <w:rPr>
          <w:sz w:val="24"/>
          <w:szCs w:val="24"/>
        </w:rPr>
        <w:t>Detection performance at the reconnaissance stage not investigated.</w:t>
      </w:r>
    </w:p>
    <w:p w14:paraId="6845CEF0" w14:textId="36159368" w:rsidR="00D22437" w:rsidRPr="00BD2BDF" w:rsidRDefault="00180E48" w:rsidP="006A1926">
      <w:pPr>
        <w:pStyle w:val="ListParagraph"/>
        <w:numPr>
          <w:ilvl w:val="0"/>
          <w:numId w:val="24"/>
        </w:numPr>
        <w:shd w:val="clear" w:color="auto" w:fill="FFFFFF" w:themeFill="background1"/>
        <w:spacing w:line="360" w:lineRule="auto"/>
        <w:jc w:val="both"/>
        <w:rPr>
          <w:sz w:val="24"/>
          <w:szCs w:val="24"/>
        </w:rPr>
      </w:pPr>
      <w:r w:rsidRPr="00BD2BDF">
        <w:rPr>
          <w:sz w:val="24"/>
          <w:szCs w:val="24"/>
        </w:rPr>
        <w:t>D</w:t>
      </w:r>
      <w:r w:rsidR="00D22437" w:rsidRPr="00BD2BDF">
        <w:rPr>
          <w:sz w:val="24"/>
          <w:szCs w:val="24"/>
        </w:rPr>
        <w:t>etection capabilities/limitations of NIDS.</w:t>
      </w:r>
    </w:p>
    <w:p w14:paraId="5920CE5D" w14:textId="77777777" w:rsidR="00D22437" w:rsidRPr="00BD2BDF" w:rsidRDefault="00D22437" w:rsidP="006A1926">
      <w:pPr>
        <w:pStyle w:val="ListParagraph"/>
        <w:numPr>
          <w:ilvl w:val="0"/>
          <w:numId w:val="24"/>
        </w:numPr>
        <w:shd w:val="clear" w:color="auto" w:fill="FFFFFF" w:themeFill="background1"/>
        <w:spacing w:line="360" w:lineRule="auto"/>
        <w:jc w:val="both"/>
        <w:rPr>
          <w:sz w:val="24"/>
          <w:szCs w:val="24"/>
        </w:rPr>
      </w:pPr>
      <w:r w:rsidRPr="00BD2BDF">
        <w:rPr>
          <w:sz w:val="24"/>
          <w:szCs w:val="24"/>
        </w:rPr>
        <w:t>NIDS evasion, using fragmentation or slow-scanning techniques not investigated.</w:t>
      </w:r>
    </w:p>
    <w:p w14:paraId="3A567A46" w14:textId="268D01B8" w:rsidR="001C58E0" w:rsidRPr="00BD2BDF" w:rsidRDefault="00D22437" w:rsidP="00A5784D">
      <w:pPr>
        <w:shd w:val="clear" w:color="auto" w:fill="FFFFFF" w:themeFill="background1"/>
        <w:spacing w:line="360" w:lineRule="auto"/>
        <w:jc w:val="both"/>
        <w:rPr>
          <w:sz w:val="24"/>
          <w:szCs w:val="24"/>
        </w:rPr>
      </w:pPr>
      <w:r w:rsidRPr="00BD2BDF">
        <w:rPr>
          <w:sz w:val="24"/>
          <w:szCs w:val="24"/>
        </w:rPr>
        <w:t>This study</w:t>
      </w:r>
      <w:r w:rsidR="00180E48" w:rsidRPr="00BD2BDF">
        <w:rPr>
          <w:sz w:val="24"/>
          <w:szCs w:val="24"/>
        </w:rPr>
        <w:t xml:space="preserve"> </w:t>
      </w:r>
      <w:r w:rsidRPr="00BD2BDF">
        <w:rPr>
          <w:sz w:val="24"/>
          <w:szCs w:val="24"/>
        </w:rPr>
        <w:t>investigate</w:t>
      </w:r>
      <w:r w:rsidR="00180E48" w:rsidRPr="00BD2BDF">
        <w:rPr>
          <w:sz w:val="24"/>
          <w:szCs w:val="24"/>
        </w:rPr>
        <w:t>d</w:t>
      </w:r>
      <w:r w:rsidRPr="00BD2BDF">
        <w:rPr>
          <w:sz w:val="24"/>
          <w:szCs w:val="24"/>
        </w:rPr>
        <w:t xml:space="preserve"> the detection performance of NIDS by empirically testing hacking</w:t>
      </w:r>
      <w:r w:rsidR="00FC3918" w:rsidRPr="00BD2BDF">
        <w:rPr>
          <w:sz w:val="24"/>
          <w:szCs w:val="24"/>
        </w:rPr>
        <w:t>-</w:t>
      </w:r>
      <w:r w:rsidRPr="00BD2BDF">
        <w:rPr>
          <w:sz w:val="24"/>
          <w:szCs w:val="24"/>
        </w:rPr>
        <w:t>tools used at the reconnaissance phase, and monitoring NIDS response.  The Methodology chapter provides further details on how these research gaps were addressed.</w:t>
      </w:r>
    </w:p>
    <w:p w14:paraId="00D018E3" w14:textId="6F82F5D7" w:rsidR="00D40F3B" w:rsidRPr="00BD2BDF" w:rsidRDefault="00CD2E66" w:rsidP="00CD2E66">
      <w:pPr>
        <w:spacing w:line="360" w:lineRule="auto"/>
        <w:jc w:val="both"/>
        <w:rPr>
          <w:sz w:val="24"/>
          <w:szCs w:val="24"/>
        </w:rPr>
      </w:pPr>
      <w:r w:rsidRPr="00BD2BDF">
        <w:rPr>
          <w:sz w:val="24"/>
          <w:szCs w:val="24"/>
        </w:rPr>
        <w:lastRenderedPageBreak/>
        <w:t>Th</w:t>
      </w:r>
      <w:r w:rsidR="00D078D0" w:rsidRPr="00BD2BDF">
        <w:rPr>
          <w:sz w:val="24"/>
          <w:szCs w:val="24"/>
        </w:rPr>
        <w:t xml:space="preserve">e literature review provided in-depth knowledge </w:t>
      </w:r>
      <w:r w:rsidRPr="00BD2BDF">
        <w:rPr>
          <w:sz w:val="24"/>
          <w:szCs w:val="24"/>
        </w:rPr>
        <w:t xml:space="preserve">of how NIDS </w:t>
      </w:r>
      <w:r w:rsidR="0072000C" w:rsidRPr="00BD2BDF">
        <w:rPr>
          <w:sz w:val="24"/>
          <w:szCs w:val="24"/>
        </w:rPr>
        <w:t>are</w:t>
      </w:r>
      <w:r w:rsidRPr="00BD2BDF">
        <w:rPr>
          <w:sz w:val="24"/>
          <w:szCs w:val="24"/>
        </w:rPr>
        <w:t xml:space="preserve"> configured for optimal performance </w:t>
      </w:r>
      <w:r w:rsidR="0072000C" w:rsidRPr="00BD2BDF">
        <w:rPr>
          <w:sz w:val="24"/>
          <w:szCs w:val="24"/>
        </w:rPr>
        <w:t>to</w:t>
      </w:r>
      <w:r w:rsidRPr="00BD2BDF">
        <w:rPr>
          <w:sz w:val="24"/>
          <w:szCs w:val="24"/>
        </w:rPr>
        <w:t xml:space="preserve"> detect malicious activity.</w:t>
      </w:r>
      <w:r w:rsidR="00E53D3E" w:rsidRPr="00BD2BDF">
        <w:rPr>
          <w:sz w:val="24"/>
          <w:szCs w:val="24"/>
        </w:rPr>
        <w:t xml:space="preserve"> </w:t>
      </w:r>
      <w:r w:rsidR="00D40F3B" w:rsidRPr="00BD2BDF">
        <w:rPr>
          <w:sz w:val="24"/>
          <w:szCs w:val="24"/>
        </w:rPr>
        <w:t>In addition</w:t>
      </w:r>
      <w:r w:rsidR="00926625" w:rsidRPr="00BD2BDF">
        <w:rPr>
          <w:sz w:val="24"/>
          <w:szCs w:val="24"/>
        </w:rPr>
        <w:t xml:space="preserve">, </w:t>
      </w:r>
      <w:r w:rsidR="007557AC" w:rsidRPr="00BD2BDF">
        <w:rPr>
          <w:sz w:val="24"/>
          <w:szCs w:val="24"/>
        </w:rPr>
        <w:t xml:space="preserve">the following key </w:t>
      </w:r>
      <w:r w:rsidR="00926625" w:rsidRPr="00BD2BDF">
        <w:rPr>
          <w:sz w:val="24"/>
          <w:szCs w:val="24"/>
        </w:rPr>
        <w:t>knowledge was gleaned</w:t>
      </w:r>
      <w:r w:rsidR="007557AC" w:rsidRPr="00BD2BDF">
        <w:rPr>
          <w:sz w:val="24"/>
          <w:szCs w:val="24"/>
        </w:rPr>
        <w:t>:</w:t>
      </w:r>
    </w:p>
    <w:p w14:paraId="6140D8C2" w14:textId="3EEB780D" w:rsidR="009C629D" w:rsidRPr="00BD2BDF" w:rsidRDefault="00B2422F"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B</w:t>
      </w:r>
      <w:r w:rsidR="009C629D" w:rsidRPr="00BD2BDF">
        <w:rPr>
          <w:sz w:val="24"/>
          <w:szCs w:val="24"/>
        </w:rPr>
        <w:t>lueprint of how NIDS are implemented</w:t>
      </w:r>
      <w:r w:rsidR="001615AB" w:rsidRPr="00BD2BDF">
        <w:rPr>
          <w:sz w:val="24"/>
          <w:szCs w:val="24"/>
        </w:rPr>
        <w:t xml:space="preserve"> within </w:t>
      </w:r>
      <w:r w:rsidR="00924032" w:rsidRPr="00BD2BDF">
        <w:rPr>
          <w:sz w:val="24"/>
          <w:szCs w:val="24"/>
        </w:rPr>
        <w:t xml:space="preserve">VE testbeds </w:t>
      </w:r>
      <w:r w:rsidR="00004F1C" w:rsidRPr="00BD2BDF">
        <w:rPr>
          <w:sz w:val="24"/>
          <w:szCs w:val="24"/>
        </w:rPr>
        <w:t>enabling</w:t>
      </w:r>
      <w:r w:rsidR="00924032" w:rsidRPr="00BD2BDF">
        <w:rPr>
          <w:sz w:val="24"/>
          <w:szCs w:val="24"/>
        </w:rPr>
        <w:t xml:space="preserve"> benchmark</w:t>
      </w:r>
      <w:r w:rsidR="00004F1C" w:rsidRPr="00BD2BDF">
        <w:rPr>
          <w:sz w:val="24"/>
          <w:szCs w:val="24"/>
        </w:rPr>
        <w:t>ing</w:t>
      </w:r>
      <w:r w:rsidR="00924032" w:rsidRPr="00BD2BDF">
        <w:rPr>
          <w:sz w:val="24"/>
          <w:szCs w:val="24"/>
        </w:rPr>
        <w:t xml:space="preserve"> against other </w:t>
      </w:r>
      <w:r w:rsidRPr="00BD2BDF">
        <w:rPr>
          <w:sz w:val="24"/>
          <w:szCs w:val="24"/>
        </w:rPr>
        <w:t xml:space="preserve">academic </w:t>
      </w:r>
      <w:r w:rsidR="00924032" w:rsidRPr="00BD2BDF">
        <w:rPr>
          <w:sz w:val="24"/>
          <w:szCs w:val="24"/>
        </w:rPr>
        <w:t>studies.</w:t>
      </w:r>
    </w:p>
    <w:p w14:paraId="09B12D8B" w14:textId="354DF11D" w:rsidR="009C4D27" w:rsidRPr="00BD2BDF" w:rsidRDefault="001976C3"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SIC/SIM used in other studies.</w:t>
      </w:r>
    </w:p>
    <w:p w14:paraId="3A225226" w14:textId="0A27C692" w:rsidR="00CB31BA" w:rsidRPr="00BD2BDF" w:rsidRDefault="00B01951"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IDS evasion techniques used by hackers, most notably slow-scan.</w:t>
      </w:r>
    </w:p>
    <w:p w14:paraId="24C874DE" w14:textId="5F1E1B77" w:rsidR="005C75F1" w:rsidRPr="00BD2BDF" w:rsidRDefault="00F57481"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Prolific use of</w:t>
      </w:r>
      <w:r w:rsidR="005C75F1" w:rsidRPr="00BD2BDF">
        <w:rPr>
          <w:sz w:val="24"/>
          <w:szCs w:val="24"/>
        </w:rPr>
        <w:t xml:space="preserve"> AI in </w:t>
      </w:r>
      <w:r w:rsidR="00AF7484" w:rsidRPr="00BD2BDF">
        <w:rPr>
          <w:sz w:val="24"/>
          <w:szCs w:val="24"/>
        </w:rPr>
        <w:t>recent</w:t>
      </w:r>
      <w:r w:rsidR="005C75F1" w:rsidRPr="00BD2BDF">
        <w:rPr>
          <w:sz w:val="24"/>
          <w:szCs w:val="24"/>
        </w:rPr>
        <w:t xml:space="preserve"> IDS </w:t>
      </w:r>
      <w:r w:rsidR="00AF7484" w:rsidRPr="00BD2BDF">
        <w:rPr>
          <w:sz w:val="24"/>
          <w:szCs w:val="24"/>
        </w:rPr>
        <w:t>studies.</w:t>
      </w:r>
    </w:p>
    <w:p w14:paraId="24EB7859" w14:textId="6E2C2D99" w:rsidR="00FF55B2" w:rsidRPr="00BD2BDF" w:rsidRDefault="003C382F"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Pen-testing</w:t>
      </w:r>
      <w:r w:rsidR="00CC4E4D" w:rsidRPr="00BD2BDF">
        <w:rPr>
          <w:sz w:val="24"/>
          <w:szCs w:val="24"/>
        </w:rPr>
        <w:t>/Ethical-Hacking</w:t>
      </w:r>
      <w:r w:rsidRPr="00BD2BDF">
        <w:rPr>
          <w:sz w:val="24"/>
          <w:szCs w:val="24"/>
        </w:rPr>
        <w:t xml:space="preserve"> </w:t>
      </w:r>
      <w:r w:rsidR="00CC4E4D" w:rsidRPr="00BD2BDF">
        <w:rPr>
          <w:sz w:val="24"/>
          <w:szCs w:val="24"/>
        </w:rPr>
        <w:t xml:space="preserve">techniques and </w:t>
      </w:r>
      <w:r w:rsidR="00EE7E7A" w:rsidRPr="00BD2BDF">
        <w:rPr>
          <w:sz w:val="24"/>
          <w:szCs w:val="24"/>
        </w:rPr>
        <w:t>c</w:t>
      </w:r>
      <w:r w:rsidR="00CC4E4D" w:rsidRPr="00BD2BDF">
        <w:rPr>
          <w:sz w:val="24"/>
          <w:szCs w:val="24"/>
        </w:rPr>
        <w:t>ybersecurity frameworks</w:t>
      </w:r>
      <w:r w:rsidR="0053679D" w:rsidRPr="00BD2BDF">
        <w:rPr>
          <w:sz w:val="24"/>
          <w:szCs w:val="24"/>
        </w:rPr>
        <w:t>.</w:t>
      </w:r>
      <w:r w:rsidR="00CC4E4D" w:rsidRPr="00BD2BDF">
        <w:rPr>
          <w:sz w:val="24"/>
          <w:szCs w:val="24"/>
        </w:rPr>
        <w:t xml:space="preserve"> </w:t>
      </w:r>
    </w:p>
    <w:p w14:paraId="7E6DA157" w14:textId="0FBE2BEF" w:rsidR="003C382F" w:rsidRPr="00BD2BDF" w:rsidRDefault="00FF55B2"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Confirmation</w:t>
      </w:r>
      <w:r w:rsidR="009B126E" w:rsidRPr="00BD2BDF">
        <w:rPr>
          <w:sz w:val="24"/>
          <w:szCs w:val="24"/>
        </w:rPr>
        <w:t xml:space="preserve"> t</w:t>
      </w:r>
      <w:r w:rsidR="00D6290C" w:rsidRPr="00BD2BDF">
        <w:rPr>
          <w:sz w:val="24"/>
          <w:szCs w:val="24"/>
        </w:rPr>
        <w:t>hat t</w:t>
      </w:r>
      <w:r w:rsidR="009B126E" w:rsidRPr="00BD2BDF">
        <w:rPr>
          <w:sz w:val="24"/>
          <w:szCs w:val="24"/>
        </w:rPr>
        <w:t xml:space="preserve">he reconnaissance phase </w:t>
      </w:r>
      <w:r w:rsidR="0035386C" w:rsidRPr="00BD2BDF">
        <w:rPr>
          <w:sz w:val="24"/>
          <w:szCs w:val="24"/>
        </w:rPr>
        <w:t>i</w:t>
      </w:r>
      <w:r w:rsidR="009B126E" w:rsidRPr="00BD2BDF">
        <w:rPr>
          <w:sz w:val="24"/>
          <w:szCs w:val="24"/>
        </w:rPr>
        <w:t xml:space="preserve">s the initial </w:t>
      </w:r>
      <w:r w:rsidR="0035386C" w:rsidRPr="00BD2BDF">
        <w:rPr>
          <w:sz w:val="24"/>
          <w:szCs w:val="24"/>
        </w:rPr>
        <w:t>phase</w:t>
      </w:r>
      <w:r w:rsidR="009B126E" w:rsidRPr="00BD2BDF">
        <w:rPr>
          <w:sz w:val="24"/>
          <w:szCs w:val="24"/>
        </w:rPr>
        <w:t xml:space="preserve"> of a cyberattack.</w:t>
      </w:r>
    </w:p>
    <w:p w14:paraId="191A0038" w14:textId="2ED109DF" w:rsidR="005A64FF" w:rsidRPr="00BD2BDF" w:rsidRDefault="00D6290C"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T</w:t>
      </w:r>
      <w:r w:rsidR="005A64FF" w:rsidRPr="00BD2BDF">
        <w:rPr>
          <w:sz w:val="24"/>
          <w:szCs w:val="24"/>
        </w:rPr>
        <w:t>est-plan</w:t>
      </w:r>
      <w:r w:rsidRPr="00BD2BDF">
        <w:rPr>
          <w:sz w:val="24"/>
          <w:szCs w:val="24"/>
        </w:rPr>
        <w:t xml:space="preserve"> </w:t>
      </w:r>
      <w:r w:rsidR="005A64FF" w:rsidRPr="00BD2BDF">
        <w:rPr>
          <w:sz w:val="24"/>
          <w:szCs w:val="24"/>
        </w:rPr>
        <w:t>design</w:t>
      </w:r>
      <w:r w:rsidR="00137E9E" w:rsidRPr="00BD2BDF">
        <w:rPr>
          <w:sz w:val="24"/>
          <w:szCs w:val="24"/>
        </w:rPr>
        <w:t>,</w:t>
      </w:r>
      <w:r w:rsidR="005A64FF" w:rsidRPr="00BD2BDF">
        <w:rPr>
          <w:sz w:val="24"/>
          <w:szCs w:val="24"/>
        </w:rPr>
        <w:t xml:space="preserve"> link</w:t>
      </w:r>
      <w:r w:rsidR="009B2A4F" w:rsidRPr="00BD2BDF">
        <w:rPr>
          <w:sz w:val="24"/>
          <w:szCs w:val="24"/>
        </w:rPr>
        <w:t>ing</w:t>
      </w:r>
      <w:r w:rsidR="005A64FF" w:rsidRPr="00BD2BDF">
        <w:rPr>
          <w:sz w:val="24"/>
          <w:szCs w:val="24"/>
        </w:rPr>
        <w:t xml:space="preserve"> testing techniques </w:t>
      </w:r>
      <w:r w:rsidR="009B2A4F" w:rsidRPr="00BD2BDF">
        <w:rPr>
          <w:sz w:val="24"/>
          <w:szCs w:val="24"/>
        </w:rPr>
        <w:t>with</w:t>
      </w:r>
      <w:r w:rsidR="005A64FF" w:rsidRPr="00BD2BDF">
        <w:rPr>
          <w:sz w:val="24"/>
          <w:szCs w:val="24"/>
        </w:rPr>
        <w:t xml:space="preserve"> cybersecurity framework</w:t>
      </w:r>
      <w:r w:rsidR="009B2A4F" w:rsidRPr="00BD2BDF">
        <w:rPr>
          <w:sz w:val="24"/>
          <w:szCs w:val="24"/>
        </w:rPr>
        <w:t>s</w:t>
      </w:r>
      <w:r w:rsidR="00137E9E" w:rsidRPr="00BD2BDF">
        <w:rPr>
          <w:sz w:val="24"/>
          <w:szCs w:val="24"/>
        </w:rPr>
        <w:t xml:space="preserve"> to</w:t>
      </w:r>
      <w:r w:rsidR="005A64FF" w:rsidRPr="00BD2BDF">
        <w:rPr>
          <w:sz w:val="24"/>
          <w:szCs w:val="24"/>
        </w:rPr>
        <w:t xml:space="preserve"> </w:t>
      </w:r>
      <w:r w:rsidR="00137E9E" w:rsidRPr="00BD2BDF">
        <w:rPr>
          <w:sz w:val="24"/>
          <w:szCs w:val="24"/>
        </w:rPr>
        <w:t>p</w:t>
      </w:r>
      <w:r w:rsidR="005A64FF" w:rsidRPr="00BD2BDF">
        <w:rPr>
          <w:sz w:val="24"/>
          <w:szCs w:val="24"/>
        </w:rPr>
        <w:t>rovid</w:t>
      </w:r>
      <w:r w:rsidR="00137E9E" w:rsidRPr="00BD2BDF">
        <w:rPr>
          <w:sz w:val="24"/>
          <w:szCs w:val="24"/>
        </w:rPr>
        <w:t>e</w:t>
      </w:r>
      <w:r w:rsidR="005A64FF" w:rsidRPr="00BD2BDF">
        <w:rPr>
          <w:sz w:val="24"/>
          <w:szCs w:val="24"/>
        </w:rPr>
        <w:t xml:space="preserve"> a standardised/realistic method of attack.</w:t>
      </w:r>
    </w:p>
    <w:p w14:paraId="6F328FBD" w14:textId="79A9FA20" w:rsidR="005A64FF" w:rsidRPr="00BD2BDF" w:rsidRDefault="00433F5A"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P</w:t>
      </w:r>
      <w:r w:rsidR="00267601" w:rsidRPr="00BD2BDF">
        <w:rPr>
          <w:sz w:val="24"/>
          <w:szCs w:val="24"/>
        </w:rPr>
        <w:t>revious</w:t>
      </w:r>
      <w:r w:rsidRPr="00BD2BDF">
        <w:rPr>
          <w:sz w:val="24"/>
          <w:szCs w:val="24"/>
        </w:rPr>
        <w:t xml:space="preserve"> studies </w:t>
      </w:r>
      <w:r w:rsidR="00646CBE" w:rsidRPr="00BD2BDF">
        <w:rPr>
          <w:sz w:val="24"/>
          <w:szCs w:val="24"/>
        </w:rPr>
        <w:t>giving</w:t>
      </w:r>
      <w:r w:rsidRPr="00BD2BDF">
        <w:rPr>
          <w:sz w:val="24"/>
          <w:szCs w:val="24"/>
        </w:rPr>
        <w:t xml:space="preserve"> an indication of NIDS system performance of Suricata, Snort2/3</w:t>
      </w:r>
      <w:r w:rsidR="00267601" w:rsidRPr="00BD2BDF">
        <w:rPr>
          <w:sz w:val="24"/>
          <w:szCs w:val="24"/>
        </w:rPr>
        <w:t xml:space="preserve"> and h</w:t>
      </w:r>
      <w:r w:rsidR="009416D7" w:rsidRPr="00BD2BDF">
        <w:rPr>
          <w:sz w:val="24"/>
          <w:szCs w:val="24"/>
        </w:rPr>
        <w:t>ow comparison</w:t>
      </w:r>
      <w:r w:rsidR="003A4CAA" w:rsidRPr="00BD2BDF">
        <w:rPr>
          <w:sz w:val="24"/>
          <w:szCs w:val="24"/>
        </w:rPr>
        <w:t xml:space="preserve">s between NIDS performance </w:t>
      </w:r>
      <w:r w:rsidR="008252E0" w:rsidRPr="00BD2BDF">
        <w:rPr>
          <w:sz w:val="24"/>
          <w:szCs w:val="24"/>
        </w:rPr>
        <w:t>are</w:t>
      </w:r>
      <w:r w:rsidR="003A4CAA" w:rsidRPr="00BD2BDF">
        <w:rPr>
          <w:sz w:val="24"/>
          <w:szCs w:val="24"/>
        </w:rPr>
        <w:t xml:space="preserve"> carried out</w:t>
      </w:r>
      <w:r w:rsidR="008252E0" w:rsidRPr="00BD2BDF">
        <w:rPr>
          <w:sz w:val="24"/>
          <w:szCs w:val="24"/>
        </w:rPr>
        <w:t>.</w:t>
      </w:r>
    </w:p>
    <w:p w14:paraId="0BC70F6F" w14:textId="3B52C849" w:rsidR="009C629D" w:rsidRPr="00BD2BDF" w:rsidRDefault="00BC3C7B"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E</w:t>
      </w:r>
      <w:r w:rsidR="009C629D" w:rsidRPr="00BD2BDF">
        <w:rPr>
          <w:sz w:val="24"/>
          <w:szCs w:val="24"/>
        </w:rPr>
        <w:t>x</w:t>
      </w:r>
      <w:r w:rsidRPr="00BD2BDF">
        <w:rPr>
          <w:sz w:val="24"/>
          <w:szCs w:val="24"/>
        </w:rPr>
        <w:t>amples of ex</w:t>
      </w:r>
      <w:r w:rsidR="009C629D" w:rsidRPr="00BD2BDF">
        <w:rPr>
          <w:sz w:val="24"/>
          <w:szCs w:val="24"/>
        </w:rPr>
        <w:t xml:space="preserve">perimentation and analysis </w:t>
      </w:r>
      <w:r w:rsidR="004921FA" w:rsidRPr="00BD2BDF">
        <w:rPr>
          <w:sz w:val="24"/>
          <w:szCs w:val="24"/>
        </w:rPr>
        <w:t>of data</w:t>
      </w:r>
      <w:r w:rsidR="009C629D" w:rsidRPr="00BD2BDF">
        <w:rPr>
          <w:sz w:val="24"/>
          <w:szCs w:val="24"/>
        </w:rPr>
        <w:t>.</w:t>
      </w:r>
    </w:p>
    <w:p w14:paraId="2244C151" w14:textId="530F5D3F" w:rsidR="00886084" w:rsidRPr="00BD2BDF" w:rsidRDefault="009F2B86"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 xml:space="preserve">Implementing </w:t>
      </w:r>
      <w:r w:rsidR="00886084" w:rsidRPr="00BD2BDF">
        <w:rPr>
          <w:sz w:val="24"/>
          <w:szCs w:val="24"/>
        </w:rPr>
        <w:t>NTA to</w:t>
      </w:r>
      <w:r w:rsidR="009B126E" w:rsidRPr="00BD2BDF">
        <w:rPr>
          <w:sz w:val="24"/>
          <w:szCs w:val="24"/>
        </w:rPr>
        <w:t xml:space="preserve"> manually create </w:t>
      </w:r>
      <w:r w:rsidRPr="00BD2BDF">
        <w:rPr>
          <w:sz w:val="24"/>
          <w:szCs w:val="24"/>
        </w:rPr>
        <w:t>s</w:t>
      </w:r>
      <w:r w:rsidR="009B126E" w:rsidRPr="00BD2BDF">
        <w:rPr>
          <w:sz w:val="24"/>
          <w:szCs w:val="24"/>
        </w:rPr>
        <w:t>ignatures/rules to</w:t>
      </w:r>
      <w:r w:rsidR="00886084" w:rsidRPr="00BD2BDF">
        <w:rPr>
          <w:sz w:val="24"/>
          <w:szCs w:val="24"/>
        </w:rPr>
        <w:t xml:space="preserve"> detect malicious activity</w:t>
      </w:r>
      <w:r w:rsidR="009B126E" w:rsidRPr="00BD2BDF">
        <w:rPr>
          <w:sz w:val="24"/>
          <w:szCs w:val="24"/>
        </w:rPr>
        <w:t>.</w:t>
      </w:r>
      <w:r w:rsidR="00886084" w:rsidRPr="00BD2BDF">
        <w:rPr>
          <w:sz w:val="24"/>
          <w:szCs w:val="24"/>
        </w:rPr>
        <w:t xml:space="preserve"> </w:t>
      </w:r>
    </w:p>
    <w:p w14:paraId="348A2AF8" w14:textId="45C50473" w:rsidR="00B73669" w:rsidRPr="00BD2BDF" w:rsidRDefault="00B73669" w:rsidP="006A1926">
      <w:pPr>
        <w:pStyle w:val="ListParagraph"/>
        <w:numPr>
          <w:ilvl w:val="0"/>
          <w:numId w:val="32"/>
        </w:numPr>
        <w:shd w:val="clear" w:color="auto" w:fill="FFFFFF" w:themeFill="background1"/>
        <w:spacing w:line="360" w:lineRule="auto"/>
        <w:jc w:val="both"/>
        <w:rPr>
          <w:sz w:val="24"/>
          <w:szCs w:val="24"/>
        </w:rPr>
      </w:pPr>
      <w:r w:rsidRPr="00BD2BDF">
        <w:rPr>
          <w:sz w:val="24"/>
          <w:szCs w:val="24"/>
        </w:rPr>
        <w:t>Identifying t</w:t>
      </w:r>
      <w:r w:rsidR="00267D7B" w:rsidRPr="00BD2BDF">
        <w:rPr>
          <w:sz w:val="24"/>
          <w:szCs w:val="24"/>
        </w:rPr>
        <w:t xml:space="preserve">he </w:t>
      </w:r>
      <w:r w:rsidR="001F28E1" w:rsidRPr="00BD2BDF">
        <w:rPr>
          <w:sz w:val="24"/>
          <w:szCs w:val="24"/>
        </w:rPr>
        <w:t>role of</w:t>
      </w:r>
      <w:r w:rsidR="00267D7B" w:rsidRPr="00BD2BDF">
        <w:rPr>
          <w:sz w:val="24"/>
          <w:szCs w:val="24"/>
        </w:rPr>
        <w:t xml:space="preserve"> p</w:t>
      </w:r>
      <w:r w:rsidRPr="00BD2BDF">
        <w:rPr>
          <w:sz w:val="24"/>
          <w:szCs w:val="24"/>
        </w:rPr>
        <w:t xml:space="preserve">acket </w:t>
      </w:r>
      <w:r w:rsidR="00267D7B" w:rsidRPr="00BD2BDF">
        <w:rPr>
          <w:sz w:val="24"/>
          <w:szCs w:val="24"/>
        </w:rPr>
        <w:t>c</w:t>
      </w:r>
      <w:r w:rsidRPr="00BD2BDF">
        <w:rPr>
          <w:sz w:val="24"/>
          <w:szCs w:val="24"/>
        </w:rPr>
        <w:t xml:space="preserve">apture </w:t>
      </w:r>
      <w:r w:rsidR="00267D7B" w:rsidRPr="00BD2BDF">
        <w:rPr>
          <w:sz w:val="24"/>
          <w:szCs w:val="24"/>
        </w:rPr>
        <w:t>m</w:t>
      </w:r>
      <w:r w:rsidRPr="00BD2BDF">
        <w:rPr>
          <w:sz w:val="24"/>
          <w:szCs w:val="24"/>
        </w:rPr>
        <w:t xml:space="preserve">odules and </w:t>
      </w:r>
      <w:r w:rsidR="00267D7B" w:rsidRPr="00BD2BDF">
        <w:rPr>
          <w:sz w:val="24"/>
          <w:szCs w:val="24"/>
        </w:rPr>
        <w:t>p</w:t>
      </w:r>
      <w:r w:rsidRPr="00BD2BDF">
        <w:rPr>
          <w:sz w:val="24"/>
          <w:szCs w:val="24"/>
        </w:rPr>
        <w:t>attern matching algorithms</w:t>
      </w:r>
      <w:r w:rsidR="00267D7B" w:rsidRPr="00BD2BDF">
        <w:rPr>
          <w:sz w:val="24"/>
          <w:szCs w:val="24"/>
        </w:rPr>
        <w:t xml:space="preserve"> </w:t>
      </w:r>
      <w:r w:rsidR="001F28E1" w:rsidRPr="00BD2BDF">
        <w:rPr>
          <w:sz w:val="24"/>
          <w:szCs w:val="24"/>
        </w:rPr>
        <w:t>in</w:t>
      </w:r>
      <w:r w:rsidR="00267D7B" w:rsidRPr="00BD2BDF">
        <w:rPr>
          <w:sz w:val="24"/>
          <w:szCs w:val="24"/>
        </w:rPr>
        <w:t xml:space="preserve"> detection performance.</w:t>
      </w:r>
    </w:p>
    <w:p w14:paraId="55EDC862" w14:textId="42ED4D21" w:rsidR="00E91CFF" w:rsidRPr="00BD2BDF" w:rsidRDefault="00E91CFF" w:rsidP="00E91CFF">
      <w:pPr>
        <w:spacing w:line="360" w:lineRule="auto"/>
        <w:ind w:left="360"/>
        <w:jc w:val="both"/>
        <w:rPr>
          <w:sz w:val="24"/>
          <w:szCs w:val="24"/>
        </w:rPr>
      </w:pPr>
      <w:r w:rsidRPr="00BD2BDF">
        <w:rPr>
          <w:sz w:val="24"/>
          <w:szCs w:val="24"/>
        </w:rPr>
        <w:t xml:space="preserve">The author utilised this knowledge to achieve the objectives of this project, formulate a test-plan, use data analysis methodology to draw conclusions from the results </w:t>
      </w:r>
      <w:r w:rsidR="003B2C96" w:rsidRPr="00BD2BDF">
        <w:rPr>
          <w:sz w:val="24"/>
          <w:szCs w:val="24"/>
        </w:rPr>
        <w:t>and</w:t>
      </w:r>
      <w:r w:rsidRPr="00BD2BDF">
        <w:rPr>
          <w:sz w:val="24"/>
          <w:szCs w:val="24"/>
        </w:rPr>
        <w:t xml:space="preserve"> answer the research questions</w:t>
      </w:r>
      <w:r w:rsidR="001556CE" w:rsidRPr="00BD2BDF">
        <w:rPr>
          <w:sz w:val="24"/>
          <w:szCs w:val="24"/>
        </w:rPr>
        <w:t xml:space="preserve"> posed</w:t>
      </w:r>
      <w:r w:rsidRPr="00BD2BDF">
        <w:rPr>
          <w:sz w:val="24"/>
          <w:szCs w:val="24"/>
        </w:rPr>
        <w:t xml:space="preserve">. </w:t>
      </w:r>
    </w:p>
    <w:p w14:paraId="33B1FB57" w14:textId="77777777" w:rsidR="008A7115" w:rsidRPr="00BD2BDF" w:rsidRDefault="008A7115" w:rsidP="00E6109C">
      <w:pPr>
        <w:shd w:val="clear" w:color="auto" w:fill="FFFFFF" w:themeFill="background1"/>
        <w:spacing w:line="360" w:lineRule="auto"/>
        <w:jc w:val="both"/>
        <w:rPr>
          <w:highlight w:val="cyan"/>
        </w:rPr>
      </w:pPr>
    </w:p>
    <w:p w14:paraId="0D289E79" w14:textId="1787C9EF" w:rsidR="00BC3D34" w:rsidRPr="00BD2BDF" w:rsidRDefault="00BC3D34" w:rsidP="00FA704B">
      <w:pPr>
        <w:shd w:val="clear" w:color="auto" w:fill="FFFFFF" w:themeFill="background1"/>
        <w:spacing w:line="360" w:lineRule="auto"/>
        <w:jc w:val="both"/>
        <w:sectPr w:rsidR="00BC3D34" w:rsidRPr="00BD2BDF" w:rsidSect="000C201F">
          <w:pgSz w:w="11906" w:h="16838"/>
          <w:pgMar w:top="1440" w:right="1440" w:bottom="1440" w:left="1440" w:header="709" w:footer="709" w:gutter="0"/>
          <w:cols w:space="708"/>
          <w:titlePg/>
          <w:docGrid w:linePitch="360"/>
        </w:sectPr>
      </w:pPr>
    </w:p>
    <w:p w14:paraId="34597F0D" w14:textId="6BDAF2D5" w:rsidR="000E4C3E" w:rsidRPr="00BD2BDF" w:rsidRDefault="00A45E3F" w:rsidP="00D03765">
      <w:pPr>
        <w:pStyle w:val="Heading1"/>
        <w:spacing w:line="360" w:lineRule="auto"/>
        <w:jc w:val="both"/>
      </w:pPr>
      <w:bookmarkStart w:id="725" w:name="_Toc162380027"/>
      <w:bookmarkStart w:id="726" w:name="_Toc162460267"/>
      <w:bookmarkStart w:id="727" w:name="_Toc162461216"/>
      <w:bookmarkStart w:id="728" w:name="_Toc162540409"/>
      <w:bookmarkStart w:id="729" w:name="_Toc162596629"/>
      <w:bookmarkStart w:id="730" w:name="_Toc164081832"/>
      <w:bookmarkStart w:id="731" w:name="_Toc164098528"/>
      <w:bookmarkStart w:id="732" w:name="_Toc164246778"/>
      <w:bookmarkStart w:id="733" w:name="_Toc164247347"/>
      <w:bookmarkStart w:id="734" w:name="_Toc164523279"/>
      <w:bookmarkStart w:id="735" w:name="_Toc166246486"/>
      <w:bookmarkStart w:id="736" w:name="_Toc166247600"/>
      <w:bookmarkStart w:id="737" w:name="_Toc166502099"/>
      <w:bookmarkStart w:id="738" w:name="_Toc166513882"/>
      <w:bookmarkStart w:id="739" w:name="_Toc166566599"/>
      <w:bookmarkStart w:id="740" w:name="_Toc166566808"/>
      <w:bookmarkStart w:id="741" w:name="_Toc166606037"/>
      <w:bookmarkStart w:id="742" w:name="_Toc166616564"/>
      <w:bookmarkStart w:id="743" w:name="_Toc166616629"/>
      <w:bookmarkStart w:id="744" w:name="_Toc166765926"/>
      <w:bookmarkStart w:id="745" w:name="_Toc166766117"/>
      <w:bookmarkStart w:id="746" w:name="_Toc166766182"/>
      <w:bookmarkStart w:id="747" w:name="_Toc166766247"/>
      <w:bookmarkStart w:id="748" w:name="_Toc166766361"/>
      <w:bookmarkStart w:id="749" w:name="_Toc166921401"/>
      <w:bookmarkStart w:id="750" w:name="_Toc166922381"/>
      <w:bookmarkStart w:id="751" w:name="_Toc166922669"/>
      <w:bookmarkStart w:id="752" w:name="_Toc167718956"/>
      <w:bookmarkStart w:id="753" w:name="_Toc167719239"/>
      <w:bookmarkStart w:id="754" w:name="_Toc189822819"/>
      <w:bookmarkStart w:id="755" w:name="_Toc189824889"/>
      <w:bookmarkStart w:id="756" w:name="_Toc189824940"/>
      <w:bookmarkStart w:id="757" w:name="_Toc216428913"/>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r w:rsidRPr="00C6406B">
        <w:lastRenderedPageBreak/>
        <w:t xml:space="preserve">CHAPTER 3 - </w:t>
      </w:r>
      <w:r w:rsidR="000E4C3E" w:rsidRPr="00C6406B">
        <w:t>Research Methodology</w:t>
      </w:r>
      <w:bookmarkStart w:id="758" w:name="_Toc162295145"/>
      <w:bookmarkStart w:id="759" w:name="_Toc162297089"/>
      <w:bookmarkStart w:id="760" w:name="_Toc162380033"/>
      <w:bookmarkStart w:id="761" w:name="_Toc162460273"/>
      <w:bookmarkStart w:id="762" w:name="_Toc162461222"/>
      <w:bookmarkStart w:id="763" w:name="_Toc162540415"/>
      <w:bookmarkStart w:id="764" w:name="_Toc162596635"/>
      <w:bookmarkStart w:id="765" w:name="_Toc164081838"/>
      <w:bookmarkStart w:id="766" w:name="_Toc164098534"/>
      <w:bookmarkStart w:id="767" w:name="_Toc164246784"/>
      <w:bookmarkStart w:id="768" w:name="_Toc164247353"/>
      <w:bookmarkStart w:id="769" w:name="_Toc164523285"/>
      <w:bookmarkStart w:id="770" w:name="_Toc166246493"/>
      <w:bookmarkStart w:id="771" w:name="_Toc166247607"/>
      <w:bookmarkStart w:id="772" w:name="_Toc166502106"/>
      <w:bookmarkStart w:id="773" w:name="_Toc166513889"/>
      <w:bookmarkStart w:id="774" w:name="_Toc166566606"/>
      <w:bookmarkStart w:id="775" w:name="_Toc166566815"/>
      <w:bookmarkStart w:id="776" w:name="_Toc166606044"/>
      <w:bookmarkStart w:id="777" w:name="_Toc166616571"/>
      <w:bookmarkStart w:id="778" w:name="_Toc166616636"/>
      <w:bookmarkStart w:id="779" w:name="_Toc166765933"/>
      <w:bookmarkStart w:id="780" w:name="_Toc166766124"/>
      <w:bookmarkStart w:id="781" w:name="_Toc166766189"/>
      <w:bookmarkStart w:id="782" w:name="_Toc166766254"/>
      <w:bookmarkStart w:id="783" w:name="_Toc166766368"/>
      <w:bookmarkStart w:id="784" w:name="_Toc166921408"/>
      <w:bookmarkStart w:id="785" w:name="_Toc166922388"/>
      <w:bookmarkStart w:id="786" w:name="_Toc166922676"/>
      <w:bookmarkStart w:id="787" w:name="_Toc167718958"/>
      <w:bookmarkStart w:id="788" w:name="_Toc167719241"/>
      <w:bookmarkStart w:id="789" w:name="_Toc189822821"/>
      <w:bookmarkStart w:id="790" w:name="_Toc189824891"/>
      <w:bookmarkStart w:id="791" w:name="_Toc189824942"/>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p w14:paraId="081DAA4C" w14:textId="77777777" w:rsidR="00C52525" w:rsidRPr="00BD2BDF" w:rsidRDefault="00C52525" w:rsidP="00C52525">
      <w:pPr>
        <w:pStyle w:val="ListParagraph"/>
        <w:keepNext/>
        <w:keepLines/>
        <w:numPr>
          <w:ilvl w:val="0"/>
          <w:numId w:val="7"/>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magenta"/>
        </w:rPr>
      </w:pPr>
      <w:bookmarkStart w:id="792" w:name="_Toc193980909"/>
      <w:bookmarkStart w:id="793" w:name="_Toc193998301"/>
      <w:bookmarkStart w:id="794" w:name="_Toc194079552"/>
      <w:bookmarkStart w:id="795" w:name="_Toc194173184"/>
      <w:bookmarkStart w:id="796" w:name="_Toc194346132"/>
      <w:bookmarkStart w:id="797" w:name="_Toc194560322"/>
      <w:bookmarkStart w:id="798" w:name="_Toc194567236"/>
      <w:bookmarkStart w:id="799" w:name="_Toc195034249"/>
      <w:bookmarkStart w:id="800" w:name="_Toc195278223"/>
      <w:bookmarkStart w:id="801" w:name="_Toc195424798"/>
      <w:bookmarkStart w:id="802" w:name="_Toc195457865"/>
      <w:bookmarkStart w:id="803" w:name="_Toc195458067"/>
      <w:bookmarkStart w:id="804" w:name="_Toc195458269"/>
      <w:bookmarkStart w:id="805" w:name="_Toc195640559"/>
      <w:bookmarkStart w:id="806" w:name="_Toc195781075"/>
      <w:bookmarkStart w:id="807" w:name="_Toc195802669"/>
      <w:bookmarkStart w:id="808" w:name="_Toc195802787"/>
      <w:bookmarkStart w:id="809" w:name="_Toc195886177"/>
      <w:bookmarkStart w:id="810" w:name="_Toc195892543"/>
      <w:bookmarkStart w:id="811" w:name="_Toc195893690"/>
      <w:bookmarkStart w:id="812" w:name="_Toc195943577"/>
      <w:bookmarkStart w:id="813" w:name="_Toc195943693"/>
      <w:bookmarkStart w:id="814" w:name="_Toc195980081"/>
      <w:bookmarkStart w:id="815" w:name="_Toc195980194"/>
      <w:bookmarkStart w:id="816" w:name="_Toc195981957"/>
      <w:bookmarkStart w:id="817" w:name="_Toc196070225"/>
      <w:bookmarkStart w:id="818" w:name="_Toc196072704"/>
      <w:bookmarkStart w:id="819" w:name="_Toc196490165"/>
      <w:bookmarkStart w:id="820" w:name="_Toc196554452"/>
      <w:bookmarkStart w:id="821" w:name="_Toc196572986"/>
      <w:bookmarkStart w:id="822" w:name="_Toc196573406"/>
      <w:bookmarkStart w:id="823" w:name="_Toc196575928"/>
      <w:bookmarkStart w:id="824" w:name="_Toc196577462"/>
      <w:bookmarkStart w:id="825" w:name="_Toc196577686"/>
      <w:bookmarkStart w:id="826" w:name="_Toc196577820"/>
      <w:bookmarkStart w:id="827" w:name="_Toc196577958"/>
      <w:bookmarkStart w:id="828" w:name="_Toc196578476"/>
      <w:bookmarkStart w:id="829" w:name="_Toc196633524"/>
      <w:bookmarkStart w:id="830" w:name="_Toc196640835"/>
      <w:bookmarkStart w:id="831" w:name="_Toc197005444"/>
      <w:bookmarkStart w:id="832" w:name="_Toc202017874"/>
      <w:bookmarkStart w:id="833" w:name="_Toc202018514"/>
      <w:bookmarkStart w:id="834" w:name="_Toc202083514"/>
      <w:bookmarkStart w:id="835" w:name="_Toc202353350"/>
      <w:bookmarkStart w:id="836" w:name="_Toc202385139"/>
      <w:bookmarkStart w:id="837" w:name="_Toc203065425"/>
      <w:bookmarkStart w:id="838" w:name="_Toc203887418"/>
      <w:bookmarkStart w:id="839" w:name="_Toc205015666"/>
      <w:bookmarkStart w:id="840" w:name="_Toc205015861"/>
      <w:bookmarkStart w:id="841" w:name="_Toc205016524"/>
      <w:bookmarkStart w:id="842" w:name="_Toc205278112"/>
      <w:bookmarkStart w:id="843" w:name="_Toc205634755"/>
      <w:bookmarkStart w:id="844" w:name="_Toc205892194"/>
      <w:bookmarkStart w:id="845" w:name="_Toc206409132"/>
      <w:bookmarkStart w:id="846" w:name="_Toc206432569"/>
      <w:bookmarkStart w:id="847" w:name="_Toc206739211"/>
      <w:bookmarkStart w:id="848" w:name="_Toc206739475"/>
      <w:bookmarkStart w:id="849" w:name="_Toc207136682"/>
      <w:bookmarkStart w:id="850" w:name="_Toc207136891"/>
      <w:bookmarkStart w:id="851" w:name="_Toc207530889"/>
      <w:bookmarkStart w:id="852" w:name="_Toc208067191"/>
      <w:bookmarkStart w:id="853" w:name="_Toc208667627"/>
      <w:bookmarkStart w:id="854" w:name="_Toc208669435"/>
      <w:bookmarkStart w:id="855" w:name="_Toc208669654"/>
      <w:bookmarkStart w:id="856" w:name="_Toc208680563"/>
      <w:bookmarkStart w:id="857" w:name="_Toc208680782"/>
      <w:bookmarkStart w:id="858" w:name="_Toc208743444"/>
      <w:bookmarkStart w:id="859" w:name="_Toc208821877"/>
      <w:bookmarkStart w:id="860" w:name="_Toc208822257"/>
      <w:bookmarkStart w:id="861" w:name="_Toc208850516"/>
      <w:bookmarkStart w:id="862" w:name="_Toc208939482"/>
      <w:bookmarkStart w:id="863" w:name="_Toc209168896"/>
      <w:bookmarkStart w:id="864" w:name="_Toc209193287"/>
      <w:bookmarkStart w:id="865" w:name="_Toc209351422"/>
      <w:bookmarkStart w:id="866" w:name="_Toc209376560"/>
      <w:bookmarkStart w:id="867" w:name="_Toc209792524"/>
      <w:bookmarkStart w:id="868" w:name="_Toc209861135"/>
      <w:bookmarkStart w:id="869" w:name="_Toc209890375"/>
      <w:bookmarkStart w:id="870" w:name="_Toc212322535"/>
      <w:bookmarkStart w:id="871" w:name="_Toc212665803"/>
      <w:bookmarkStart w:id="872" w:name="_Toc213420143"/>
      <w:bookmarkStart w:id="873" w:name="_Toc213508122"/>
      <w:bookmarkStart w:id="874" w:name="_Toc213508328"/>
      <w:bookmarkStart w:id="875" w:name="_Toc214204420"/>
      <w:bookmarkStart w:id="876" w:name="_Toc214210840"/>
      <w:bookmarkStart w:id="877" w:name="_Toc214265613"/>
      <w:bookmarkStart w:id="878" w:name="_Toc214551053"/>
      <w:bookmarkStart w:id="879" w:name="_Toc215397738"/>
      <w:bookmarkStart w:id="880" w:name="_Toc215398560"/>
      <w:bookmarkStart w:id="881" w:name="_Toc215398734"/>
      <w:bookmarkStart w:id="882" w:name="_Toc215410662"/>
      <w:bookmarkStart w:id="883" w:name="_Toc215417863"/>
      <w:bookmarkStart w:id="884" w:name="_Toc215418037"/>
      <w:bookmarkStart w:id="885" w:name="_Toc215418212"/>
      <w:bookmarkStart w:id="886" w:name="_Toc215490817"/>
      <w:bookmarkStart w:id="887" w:name="_Toc215502167"/>
      <w:bookmarkStart w:id="888" w:name="_Toc215841827"/>
      <w:bookmarkStart w:id="889" w:name="_Toc215842001"/>
      <w:bookmarkStart w:id="890" w:name="_Toc215848180"/>
      <w:bookmarkStart w:id="891" w:name="_Toc215858244"/>
      <w:bookmarkStart w:id="892" w:name="_Toc215860026"/>
      <w:bookmarkStart w:id="893" w:name="_Toc215908333"/>
      <w:bookmarkStart w:id="894" w:name="_Toc215908507"/>
      <w:bookmarkStart w:id="895" w:name="_Toc215909778"/>
      <w:bookmarkStart w:id="896" w:name="_Toc215910542"/>
      <w:bookmarkStart w:id="897" w:name="_Toc215918123"/>
      <w:bookmarkStart w:id="898" w:name="_Toc215950435"/>
      <w:bookmarkStart w:id="899" w:name="_Toc215955700"/>
      <w:bookmarkStart w:id="900" w:name="_Toc215999960"/>
      <w:bookmarkStart w:id="901" w:name="_Toc216003840"/>
      <w:bookmarkStart w:id="902" w:name="_Toc216005903"/>
      <w:bookmarkStart w:id="903" w:name="_Toc216010671"/>
      <w:bookmarkStart w:id="904" w:name="_Toc216018885"/>
      <w:bookmarkStart w:id="905" w:name="_Toc216019038"/>
      <w:bookmarkStart w:id="906" w:name="_Toc216019191"/>
      <w:bookmarkStart w:id="907" w:name="_Toc216336838"/>
      <w:bookmarkStart w:id="908" w:name="_Toc216337598"/>
      <w:bookmarkStart w:id="909" w:name="_Toc216357285"/>
      <w:bookmarkStart w:id="910" w:name="_Toc216359218"/>
      <w:bookmarkStart w:id="911" w:name="_Toc216362380"/>
      <w:bookmarkStart w:id="912" w:name="_Toc216428762"/>
      <w:bookmarkStart w:id="913" w:name="_Toc216428914"/>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p w14:paraId="22856CFA" w14:textId="77777777" w:rsidR="00C52525" w:rsidRPr="00BD2BDF" w:rsidRDefault="00C52525" w:rsidP="00C52525">
      <w:pPr>
        <w:pStyle w:val="ListParagraph"/>
        <w:keepNext/>
        <w:keepLines/>
        <w:numPr>
          <w:ilvl w:val="0"/>
          <w:numId w:val="7"/>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magenta"/>
        </w:rPr>
      </w:pPr>
      <w:bookmarkStart w:id="914" w:name="_Toc215397739"/>
      <w:bookmarkStart w:id="915" w:name="_Toc215398561"/>
      <w:bookmarkStart w:id="916" w:name="_Toc215398735"/>
      <w:bookmarkStart w:id="917" w:name="_Toc215410663"/>
      <w:bookmarkStart w:id="918" w:name="_Toc215417864"/>
      <w:bookmarkStart w:id="919" w:name="_Toc215418038"/>
      <w:bookmarkStart w:id="920" w:name="_Toc215418213"/>
      <w:bookmarkStart w:id="921" w:name="_Toc215490818"/>
      <w:bookmarkStart w:id="922" w:name="_Toc215502168"/>
      <w:bookmarkStart w:id="923" w:name="_Toc215841828"/>
      <w:bookmarkStart w:id="924" w:name="_Toc215842002"/>
      <w:bookmarkStart w:id="925" w:name="_Toc215848181"/>
      <w:bookmarkStart w:id="926" w:name="_Toc215858245"/>
      <w:bookmarkStart w:id="927" w:name="_Toc215860027"/>
      <w:bookmarkStart w:id="928" w:name="_Toc215908334"/>
      <w:bookmarkStart w:id="929" w:name="_Toc215908508"/>
      <w:bookmarkStart w:id="930" w:name="_Toc215909779"/>
      <w:bookmarkStart w:id="931" w:name="_Toc215910543"/>
      <w:bookmarkStart w:id="932" w:name="_Toc215918124"/>
      <w:bookmarkStart w:id="933" w:name="_Toc215950436"/>
      <w:bookmarkStart w:id="934" w:name="_Toc215955701"/>
      <w:bookmarkStart w:id="935" w:name="_Toc215999961"/>
      <w:bookmarkStart w:id="936" w:name="_Toc216003841"/>
      <w:bookmarkStart w:id="937" w:name="_Toc216005904"/>
      <w:bookmarkStart w:id="938" w:name="_Toc216010672"/>
      <w:bookmarkStart w:id="939" w:name="_Toc216018886"/>
      <w:bookmarkStart w:id="940" w:name="_Toc216019039"/>
      <w:bookmarkStart w:id="941" w:name="_Toc216019192"/>
      <w:bookmarkStart w:id="942" w:name="_Toc216336839"/>
      <w:bookmarkStart w:id="943" w:name="_Toc216337599"/>
      <w:bookmarkStart w:id="944" w:name="_Toc216357286"/>
      <w:bookmarkStart w:id="945" w:name="_Toc216359219"/>
      <w:bookmarkStart w:id="946" w:name="_Toc216362381"/>
      <w:bookmarkStart w:id="947" w:name="_Toc216428763"/>
      <w:bookmarkStart w:id="948" w:name="_Toc216428915"/>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p>
    <w:p w14:paraId="1F9231B2" w14:textId="77777777" w:rsidR="00C52525" w:rsidRPr="00BD2BDF" w:rsidRDefault="00C52525" w:rsidP="00C52525">
      <w:pPr>
        <w:pStyle w:val="ListParagraph"/>
        <w:keepNext/>
        <w:keepLines/>
        <w:numPr>
          <w:ilvl w:val="0"/>
          <w:numId w:val="7"/>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magenta"/>
        </w:rPr>
      </w:pPr>
      <w:bookmarkStart w:id="949" w:name="_Toc215397740"/>
      <w:bookmarkStart w:id="950" w:name="_Toc215398562"/>
      <w:bookmarkStart w:id="951" w:name="_Toc215398736"/>
      <w:bookmarkStart w:id="952" w:name="_Toc215410664"/>
      <w:bookmarkStart w:id="953" w:name="_Toc215417865"/>
      <w:bookmarkStart w:id="954" w:name="_Toc215418039"/>
      <w:bookmarkStart w:id="955" w:name="_Toc215418214"/>
      <w:bookmarkStart w:id="956" w:name="_Toc215490819"/>
      <w:bookmarkStart w:id="957" w:name="_Toc215502169"/>
      <w:bookmarkStart w:id="958" w:name="_Toc215841829"/>
      <w:bookmarkStart w:id="959" w:name="_Toc215842003"/>
      <w:bookmarkStart w:id="960" w:name="_Toc215848182"/>
      <w:bookmarkStart w:id="961" w:name="_Toc215858246"/>
      <w:bookmarkStart w:id="962" w:name="_Toc215860028"/>
      <w:bookmarkStart w:id="963" w:name="_Toc215908335"/>
      <w:bookmarkStart w:id="964" w:name="_Toc215908509"/>
      <w:bookmarkStart w:id="965" w:name="_Toc215909780"/>
      <w:bookmarkStart w:id="966" w:name="_Toc215910544"/>
      <w:bookmarkStart w:id="967" w:name="_Toc215918125"/>
      <w:bookmarkStart w:id="968" w:name="_Toc215950437"/>
      <w:bookmarkStart w:id="969" w:name="_Toc215955702"/>
      <w:bookmarkStart w:id="970" w:name="_Toc215999962"/>
      <w:bookmarkStart w:id="971" w:name="_Toc216003842"/>
      <w:bookmarkStart w:id="972" w:name="_Toc216005905"/>
      <w:bookmarkStart w:id="973" w:name="_Toc216010673"/>
      <w:bookmarkStart w:id="974" w:name="_Toc216018887"/>
      <w:bookmarkStart w:id="975" w:name="_Toc216019040"/>
      <w:bookmarkStart w:id="976" w:name="_Toc216019193"/>
      <w:bookmarkStart w:id="977" w:name="_Toc216336840"/>
      <w:bookmarkStart w:id="978" w:name="_Toc216337600"/>
      <w:bookmarkStart w:id="979" w:name="_Toc216357287"/>
      <w:bookmarkStart w:id="980" w:name="_Toc216359220"/>
      <w:bookmarkStart w:id="981" w:name="_Toc216362382"/>
      <w:bookmarkStart w:id="982" w:name="_Toc216428764"/>
      <w:bookmarkStart w:id="983" w:name="_Toc216428916"/>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p>
    <w:p w14:paraId="4AC785A0" w14:textId="73B2707C" w:rsidR="00345943" w:rsidRPr="00C6406B" w:rsidRDefault="00345943" w:rsidP="00C52525">
      <w:pPr>
        <w:pStyle w:val="Heading2"/>
        <w:numPr>
          <w:ilvl w:val="1"/>
          <w:numId w:val="7"/>
        </w:numPr>
      </w:pPr>
      <w:bookmarkStart w:id="984" w:name="_Toc216428917"/>
      <w:r w:rsidRPr="00C6406B">
        <w:t>Introduction</w:t>
      </w:r>
      <w:bookmarkEnd w:id="984"/>
      <w:r w:rsidRPr="00C6406B">
        <w:t xml:space="preserve">  </w:t>
      </w:r>
    </w:p>
    <w:p w14:paraId="0A6FFD03" w14:textId="47129B2A" w:rsidR="00B847E0" w:rsidRPr="00BD2BDF" w:rsidRDefault="00B847E0" w:rsidP="00B847E0">
      <w:pPr>
        <w:rPr>
          <w:sz w:val="12"/>
          <w:szCs w:val="12"/>
        </w:rPr>
      </w:pPr>
    </w:p>
    <w:p w14:paraId="78B97384" w14:textId="14476A5C" w:rsidR="00111EBE" w:rsidRPr="00BD2BDF" w:rsidRDefault="00111EBE" w:rsidP="00D03765">
      <w:pPr>
        <w:spacing w:line="360" w:lineRule="auto"/>
        <w:jc w:val="both"/>
        <w:rPr>
          <w:sz w:val="24"/>
          <w:szCs w:val="24"/>
        </w:rPr>
      </w:pPr>
      <w:r w:rsidRPr="00BD2BDF">
        <w:rPr>
          <w:sz w:val="24"/>
          <w:szCs w:val="24"/>
        </w:rPr>
        <w:t xml:space="preserve">This chapter details the </w:t>
      </w:r>
      <w:r w:rsidR="00AF6CF9" w:rsidRPr="00BD2BDF">
        <w:rPr>
          <w:sz w:val="24"/>
          <w:szCs w:val="24"/>
        </w:rPr>
        <w:t>approach</w:t>
      </w:r>
      <w:r w:rsidR="00E03120" w:rsidRPr="00BD2BDF">
        <w:rPr>
          <w:sz w:val="24"/>
          <w:szCs w:val="24"/>
        </w:rPr>
        <w:t xml:space="preserve"> used to</w:t>
      </w:r>
      <w:r w:rsidR="00BF7447" w:rsidRPr="00BD2BDF">
        <w:rPr>
          <w:sz w:val="24"/>
          <w:szCs w:val="24"/>
        </w:rPr>
        <w:t xml:space="preserve"> </w:t>
      </w:r>
      <w:r w:rsidR="005A67A4" w:rsidRPr="00BD2BDF">
        <w:rPr>
          <w:sz w:val="24"/>
          <w:szCs w:val="24"/>
        </w:rPr>
        <w:t>review the current body of literature</w:t>
      </w:r>
      <w:r w:rsidR="00BF7447" w:rsidRPr="00BD2BDF">
        <w:rPr>
          <w:sz w:val="24"/>
          <w:szCs w:val="24"/>
        </w:rPr>
        <w:t xml:space="preserve">, </w:t>
      </w:r>
      <w:r w:rsidR="00EF366F" w:rsidRPr="00BD2BDF">
        <w:rPr>
          <w:sz w:val="24"/>
          <w:szCs w:val="24"/>
        </w:rPr>
        <w:t xml:space="preserve">the strategy </w:t>
      </w:r>
      <w:r w:rsidR="00663F84" w:rsidRPr="00BD2BDF">
        <w:rPr>
          <w:sz w:val="24"/>
          <w:szCs w:val="24"/>
        </w:rPr>
        <w:t>used to</w:t>
      </w:r>
      <w:r w:rsidR="002513A9" w:rsidRPr="00BD2BDF">
        <w:rPr>
          <w:sz w:val="24"/>
          <w:szCs w:val="24"/>
        </w:rPr>
        <w:t xml:space="preserve"> </w:t>
      </w:r>
      <w:r w:rsidR="0060206D" w:rsidRPr="00BD2BDF">
        <w:rPr>
          <w:sz w:val="24"/>
          <w:szCs w:val="24"/>
        </w:rPr>
        <w:t>evaluate</w:t>
      </w:r>
      <w:r w:rsidR="00663F84" w:rsidRPr="00BD2BDF">
        <w:rPr>
          <w:sz w:val="24"/>
          <w:szCs w:val="24"/>
        </w:rPr>
        <w:t xml:space="preserve"> NIDS,</w:t>
      </w:r>
      <w:r w:rsidR="00EF366F" w:rsidRPr="00BD2BDF">
        <w:rPr>
          <w:sz w:val="24"/>
          <w:szCs w:val="24"/>
        </w:rPr>
        <w:t xml:space="preserve"> </w:t>
      </w:r>
      <w:r w:rsidR="002B541A" w:rsidRPr="00BD2BDF">
        <w:rPr>
          <w:sz w:val="24"/>
          <w:szCs w:val="24"/>
        </w:rPr>
        <w:t xml:space="preserve">and </w:t>
      </w:r>
      <w:r w:rsidR="005D6F09" w:rsidRPr="00BD2BDF">
        <w:rPr>
          <w:sz w:val="24"/>
          <w:szCs w:val="24"/>
        </w:rPr>
        <w:t>the data collection</w:t>
      </w:r>
      <w:r w:rsidR="00933F47" w:rsidRPr="00BD2BDF">
        <w:rPr>
          <w:sz w:val="24"/>
          <w:szCs w:val="24"/>
        </w:rPr>
        <w:t>/analysis</w:t>
      </w:r>
      <w:r w:rsidR="005D6F09" w:rsidRPr="00BD2BDF">
        <w:rPr>
          <w:sz w:val="24"/>
          <w:szCs w:val="24"/>
        </w:rPr>
        <w:t xml:space="preserve"> methods</w:t>
      </w:r>
      <w:r w:rsidR="00BF7447" w:rsidRPr="00BD2BDF">
        <w:rPr>
          <w:sz w:val="24"/>
          <w:szCs w:val="24"/>
        </w:rPr>
        <w:t xml:space="preserve"> </w:t>
      </w:r>
      <w:r w:rsidR="002E63F2" w:rsidRPr="00BD2BDF">
        <w:rPr>
          <w:sz w:val="24"/>
          <w:szCs w:val="24"/>
        </w:rPr>
        <w:t>to</w:t>
      </w:r>
      <w:r w:rsidR="00487C52" w:rsidRPr="00BD2BDF">
        <w:rPr>
          <w:sz w:val="24"/>
          <w:szCs w:val="24"/>
        </w:rPr>
        <w:t xml:space="preserve"> </w:t>
      </w:r>
      <w:r w:rsidR="000216E8" w:rsidRPr="00BD2BDF">
        <w:rPr>
          <w:sz w:val="24"/>
          <w:szCs w:val="24"/>
        </w:rPr>
        <w:t xml:space="preserve">achieve the </w:t>
      </w:r>
      <w:r w:rsidR="00F04BF4" w:rsidRPr="00BD2BDF">
        <w:rPr>
          <w:sz w:val="24"/>
          <w:szCs w:val="24"/>
        </w:rPr>
        <w:t xml:space="preserve">project </w:t>
      </w:r>
      <w:r w:rsidR="000216E8" w:rsidRPr="00BD2BDF">
        <w:rPr>
          <w:sz w:val="24"/>
          <w:szCs w:val="24"/>
        </w:rPr>
        <w:t>objectives</w:t>
      </w:r>
      <w:r w:rsidR="0072703B" w:rsidRPr="00BD2BDF">
        <w:rPr>
          <w:sz w:val="24"/>
          <w:szCs w:val="24"/>
        </w:rPr>
        <w:t>:</w:t>
      </w:r>
      <w:r w:rsidRPr="00BD2BDF">
        <w:rPr>
          <w:sz w:val="24"/>
          <w:szCs w:val="24"/>
        </w:rPr>
        <w:t xml:space="preserve"> </w:t>
      </w:r>
      <w:r w:rsidR="00921C8B" w:rsidRPr="00BD2BDF">
        <w:rPr>
          <w:sz w:val="24"/>
          <w:szCs w:val="24"/>
        </w:rPr>
        <w:t xml:space="preserve"> </w:t>
      </w:r>
    </w:p>
    <w:p w14:paraId="5BBB3612" w14:textId="682C409B" w:rsidR="001A0227" w:rsidRPr="00BD2BDF" w:rsidRDefault="00524C71" w:rsidP="00D03765">
      <w:pPr>
        <w:pStyle w:val="ListParagraph"/>
        <w:numPr>
          <w:ilvl w:val="0"/>
          <w:numId w:val="34"/>
        </w:numPr>
        <w:spacing w:line="360" w:lineRule="auto"/>
        <w:jc w:val="both"/>
        <w:rPr>
          <w:sz w:val="24"/>
          <w:szCs w:val="24"/>
        </w:rPr>
      </w:pPr>
      <w:r w:rsidRPr="00BD2BDF">
        <w:rPr>
          <w:sz w:val="24"/>
          <w:szCs w:val="24"/>
        </w:rPr>
        <w:t>Implement a VE testbed</w:t>
      </w:r>
      <w:r w:rsidR="003C7E01" w:rsidRPr="00BD2BDF">
        <w:rPr>
          <w:sz w:val="24"/>
          <w:szCs w:val="24"/>
        </w:rPr>
        <w:t>.</w:t>
      </w:r>
    </w:p>
    <w:p w14:paraId="6C460FE3" w14:textId="048EC3F0" w:rsidR="00524C71" w:rsidRPr="00BD2BDF" w:rsidRDefault="00524C71" w:rsidP="00D03765">
      <w:pPr>
        <w:pStyle w:val="ListParagraph"/>
        <w:numPr>
          <w:ilvl w:val="0"/>
          <w:numId w:val="34"/>
        </w:numPr>
        <w:spacing w:line="360" w:lineRule="auto"/>
        <w:jc w:val="both"/>
        <w:rPr>
          <w:sz w:val="24"/>
          <w:szCs w:val="24"/>
        </w:rPr>
      </w:pPr>
      <w:r w:rsidRPr="00BD2BDF">
        <w:rPr>
          <w:sz w:val="24"/>
          <w:szCs w:val="24"/>
        </w:rPr>
        <w:t>Devise a test</w:t>
      </w:r>
      <w:r w:rsidR="00C70A70" w:rsidRPr="00BD2BDF">
        <w:rPr>
          <w:sz w:val="24"/>
          <w:szCs w:val="24"/>
        </w:rPr>
        <w:t>-</w:t>
      </w:r>
      <w:r w:rsidRPr="00BD2BDF">
        <w:rPr>
          <w:sz w:val="24"/>
          <w:szCs w:val="24"/>
        </w:rPr>
        <w:t>plan</w:t>
      </w:r>
      <w:r w:rsidR="003C7E01" w:rsidRPr="00BD2BDF">
        <w:rPr>
          <w:sz w:val="24"/>
          <w:szCs w:val="24"/>
        </w:rPr>
        <w:t>.</w:t>
      </w:r>
    </w:p>
    <w:p w14:paraId="0B0F59D9" w14:textId="2076B1C6" w:rsidR="00524C71" w:rsidRPr="00BD2BDF" w:rsidRDefault="00C70A70" w:rsidP="00D03765">
      <w:pPr>
        <w:pStyle w:val="ListParagraph"/>
        <w:numPr>
          <w:ilvl w:val="0"/>
          <w:numId w:val="34"/>
        </w:numPr>
        <w:spacing w:line="360" w:lineRule="auto"/>
        <w:jc w:val="both"/>
        <w:rPr>
          <w:sz w:val="24"/>
          <w:szCs w:val="24"/>
        </w:rPr>
      </w:pPr>
      <w:r w:rsidRPr="00BD2BDF">
        <w:rPr>
          <w:sz w:val="24"/>
          <w:szCs w:val="24"/>
        </w:rPr>
        <w:t xml:space="preserve">Empirically evaluate detection </w:t>
      </w:r>
      <w:r w:rsidR="00AB3AD7" w:rsidRPr="00BD2BDF">
        <w:rPr>
          <w:sz w:val="24"/>
          <w:szCs w:val="24"/>
        </w:rPr>
        <w:t>capabilities and efficacy</w:t>
      </w:r>
      <w:r w:rsidR="003C7E01" w:rsidRPr="00BD2BDF">
        <w:rPr>
          <w:sz w:val="24"/>
          <w:szCs w:val="24"/>
        </w:rPr>
        <w:t>.</w:t>
      </w:r>
    </w:p>
    <w:p w14:paraId="2F46CDFC" w14:textId="1A2F37A7" w:rsidR="00AB3AD7" w:rsidRPr="00BD2BDF" w:rsidRDefault="00AB3AD7" w:rsidP="00D03765">
      <w:pPr>
        <w:pStyle w:val="ListParagraph"/>
        <w:numPr>
          <w:ilvl w:val="0"/>
          <w:numId w:val="34"/>
        </w:numPr>
        <w:spacing w:line="360" w:lineRule="auto"/>
        <w:jc w:val="both"/>
        <w:rPr>
          <w:sz w:val="24"/>
          <w:szCs w:val="24"/>
        </w:rPr>
      </w:pPr>
      <w:r w:rsidRPr="00BD2BDF">
        <w:rPr>
          <w:sz w:val="24"/>
          <w:szCs w:val="24"/>
        </w:rPr>
        <w:t>Analysis of results</w:t>
      </w:r>
      <w:r w:rsidR="003C7E01" w:rsidRPr="00BD2BDF">
        <w:rPr>
          <w:sz w:val="24"/>
          <w:szCs w:val="24"/>
        </w:rPr>
        <w:t>.</w:t>
      </w:r>
    </w:p>
    <w:p w14:paraId="482E9F8D" w14:textId="29932AA7" w:rsidR="0085010E" w:rsidRPr="00BD2BDF" w:rsidRDefault="00AB3AD7" w:rsidP="009B54DF">
      <w:pPr>
        <w:pStyle w:val="ListParagraph"/>
        <w:numPr>
          <w:ilvl w:val="0"/>
          <w:numId w:val="34"/>
        </w:numPr>
        <w:spacing w:line="360" w:lineRule="auto"/>
        <w:jc w:val="both"/>
        <w:rPr>
          <w:sz w:val="24"/>
          <w:szCs w:val="24"/>
        </w:rPr>
      </w:pPr>
      <w:r w:rsidRPr="00BD2BDF">
        <w:rPr>
          <w:sz w:val="24"/>
          <w:szCs w:val="24"/>
        </w:rPr>
        <w:t>Document final project</w:t>
      </w:r>
      <w:r w:rsidR="003C7E01" w:rsidRPr="00BD2BDF">
        <w:rPr>
          <w:sz w:val="24"/>
          <w:szCs w:val="24"/>
        </w:rPr>
        <w:t>.</w:t>
      </w:r>
    </w:p>
    <w:p w14:paraId="4FAF032B" w14:textId="77777777" w:rsidR="008D736D" w:rsidRPr="00C6406B" w:rsidRDefault="008D736D" w:rsidP="00C52525">
      <w:pPr>
        <w:pStyle w:val="Heading2"/>
        <w:numPr>
          <w:ilvl w:val="1"/>
          <w:numId w:val="7"/>
        </w:numPr>
      </w:pPr>
      <w:bookmarkStart w:id="985" w:name="_Toc216428918"/>
      <w:r w:rsidRPr="00C6406B">
        <w:t>Research Overview</w:t>
      </w:r>
      <w:bookmarkEnd w:id="985"/>
    </w:p>
    <w:p w14:paraId="7AEA785B" w14:textId="77777777" w:rsidR="00A05BD3" w:rsidRPr="00BD2BDF" w:rsidRDefault="00A05BD3" w:rsidP="009B54DF">
      <w:pPr>
        <w:rPr>
          <w:sz w:val="12"/>
          <w:szCs w:val="12"/>
        </w:rPr>
      </w:pPr>
    </w:p>
    <w:p w14:paraId="3E48F347" w14:textId="3A50524A" w:rsidR="002E63F2" w:rsidRPr="00BD2BDF" w:rsidRDefault="002E63F2" w:rsidP="00332867">
      <w:pPr>
        <w:spacing w:line="360" w:lineRule="auto"/>
        <w:jc w:val="both"/>
        <w:rPr>
          <w:sz w:val="24"/>
          <w:szCs w:val="24"/>
        </w:rPr>
      </w:pPr>
      <w:r w:rsidRPr="00BD2BDF">
        <w:rPr>
          <w:sz w:val="24"/>
          <w:szCs w:val="24"/>
        </w:rPr>
        <w:t xml:space="preserve">The research method was based on a modified research onion incorporating Design Science Research (DSR), see </w:t>
      </w:r>
      <w:r w:rsidR="00E40615" w:rsidRPr="00BD2BDF">
        <w:rPr>
          <w:sz w:val="24"/>
          <w:szCs w:val="24"/>
        </w:rPr>
        <w:t>Fig.4</w:t>
      </w:r>
      <w:r w:rsidR="00E57FF5" w:rsidRPr="00BD2BDF">
        <w:rPr>
          <w:sz w:val="24"/>
          <w:szCs w:val="24"/>
        </w:rPr>
        <w:t>0</w:t>
      </w:r>
      <w:r w:rsidR="00E40615" w:rsidRPr="00BD2BDF">
        <w:rPr>
          <w:sz w:val="24"/>
          <w:szCs w:val="24"/>
        </w:rPr>
        <w:t xml:space="preserve"> </w:t>
      </w:r>
      <w:r w:rsidR="00271C82" w:rsidRPr="00BD2BDF">
        <w:rPr>
          <w:sz w:val="24"/>
          <w:szCs w:val="24"/>
        </w:rPr>
        <w:t xml:space="preserve">and </w:t>
      </w:r>
      <w:r w:rsidRPr="00BD2BDF">
        <w:rPr>
          <w:b/>
          <w:bCs/>
          <w:sz w:val="24"/>
          <w:szCs w:val="24"/>
        </w:rPr>
        <w:t xml:space="preserve">Appendix </w:t>
      </w:r>
      <w:r w:rsidR="007F1DEC" w:rsidRPr="00BD2BDF">
        <w:rPr>
          <w:b/>
          <w:bCs/>
          <w:sz w:val="24"/>
          <w:szCs w:val="24"/>
        </w:rPr>
        <w:t>4</w:t>
      </w:r>
      <w:r w:rsidR="00271C82" w:rsidRPr="00BD2BDF">
        <w:rPr>
          <w:b/>
          <w:bCs/>
          <w:sz w:val="24"/>
          <w:szCs w:val="24"/>
        </w:rPr>
        <w:t>:</w:t>
      </w:r>
      <w:r w:rsidR="00C62787" w:rsidRPr="00BD2BDF">
        <w:rPr>
          <w:sz w:val="24"/>
          <w:szCs w:val="24"/>
        </w:rPr>
        <w:t xml:space="preserve"> </w:t>
      </w:r>
    </w:p>
    <w:p w14:paraId="4CEABDC8" w14:textId="5F7E2CE2" w:rsidR="00D46612" w:rsidRPr="00BD2BDF" w:rsidRDefault="00163CD6" w:rsidP="00332867">
      <w:pPr>
        <w:spacing w:line="360" w:lineRule="auto"/>
        <w:jc w:val="both"/>
        <w:rPr>
          <w:sz w:val="24"/>
          <w:szCs w:val="24"/>
        </w:rPr>
      </w:pPr>
      <w:r w:rsidRPr="00BD2BDF">
        <w:rPr>
          <w:noProof/>
          <w:sz w:val="24"/>
          <w:szCs w:val="24"/>
        </w:rPr>
        <w:drawing>
          <wp:inline distT="0" distB="0" distL="0" distR="0" wp14:anchorId="083EC4D6" wp14:editId="299BA6BF">
            <wp:extent cx="5429250" cy="3625512"/>
            <wp:effectExtent l="0" t="0" r="0" b="0"/>
            <wp:docPr id="947377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434655" cy="3629121"/>
                    </a:xfrm>
                    <a:prstGeom prst="rect">
                      <a:avLst/>
                    </a:prstGeom>
                    <a:noFill/>
                    <a:ln>
                      <a:noFill/>
                    </a:ln>
                  </pic:spPr>
                </pic:pic>
              </a:graphicData>
            </a:graphic>
          </wp:inline>
        </w:drawing>
      </w:r>
    </w:p>
    <w:p w14:paraId="5C2EC063" w14:textId="52616CAE" w:rsidR="00B31259" w:rsidRPr="00BD2BDF" w:rsidRDefault="00E40615" w:rsidP="00E40615">
      <w:pPr>
        <w:pStyle w:val="Caption"/>
      </w:pPr>
      <w:bookmarkStart w:id="986" w:name="_Toc216429069"/>
      <w:r w:rsidRPr="00BD2BDF">
        <w:t xml:space="preserve">Figure </w:t>
      </w:r>
      <w:fldSimple w:instr=" SEQ Figure \* ARABIC ">
        <w:r w:rsidR="003705C0" w:rsidRPr="00BD2BDF">
          <w:t>40</w:t>
        </w:r>
      </w:fldSimple>
      <w:r w:rsidRPr="00BD2BDF">
        <w:t>: Research Onion Overview</w:t>
      </w:r>
      <w:bookmarkEnd w:id="986"/>
    </w:p>
    <w:p w14:paraId="289CE9AF" w14:textId="77777777" w:rsidR="00A05BD3" w:rsidRPr="00BD2BDF" w:rsidRDefault="00A05BD3" w:rsidP="000E4C3E">
      <w:pPr>
        <w:spacing w:line="360" w:lineRule="auto"/>
        <w:jc w:val="both"/>
        <w:rPr>
          <w:highlight w:val="cyan"/>
        </w:rPr>
        <w:sectPr w:rsidR="00A05BD3" w:rsidRPr="00BD2BDF" w:rsidSect="005D736E">
          <w:pgSz w:w="11906" w:h="16838"/>
          <w:pgMar w:top="1440" w:right="1440" w:bottom="1440" w:left="1440" w:header="709" w:footer="709" w:gutter="0"/>
          <w:cols w:space="708"/>
          <w:docGrid w:linePitch="360"/>
        </w:sectPr>
      </w:pPr>
    </w:p>
    <w:p w14:paraId="3D985944" w14:textId="77777777" w:rsidR="003E6136" w:rsidRPr="00BD2BDF" w:rsidRDefault="003E6136" w:rsidP="003E6136">
      <w:pPr>
        <w:pStyle w:val="ListParagraph"/>
        <w:keepNext/>
        <w:keepLines/>
        <w:numPr>
          <w:ilvl w:val="0"/>
          <w:numId w:val="2"/>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highlight w:val="magenta"/>
        </w:rPr>
      </w:pPr>
      <w:bookmarkStart w:id="987" w:name="_Toc215397743"/>
      <w:bookmarkStart w:id="988" w:name="_Toc215398565"/>
      <w:bookmarkStart w:id="989" w:name="_Toc215398739"/>
      <w:bookmarkStart w:id="990" w:name="_Toc215410667"/>
      <w:bookmarkStart w:id="991" w:name="_Toc215417868"/>
      <w:bookmarkStart w:id="992" w:name="_Toc215418042"/>
      <w:bookmarkStart w:id="993" w:name="_Toc215418217"/>
      <w:bookmarkStart w:id="994" w:name="_Toc215490822"/>
      <w:bookmarkStart w:id="995" w:name="_Toc215502172"/>
      <w:bookmarkStart w:id="996" w:name="_Toc215841832"/>
      <w:bookmarkStart w:id="997" w:name="_Toc215842006"/>
      <w:bookmarkStart w:id="998" w:name="_Toc215848185"/>
      <w:bookmarkStart w:id="999" w:name="_Toc215858249"/>
      <w:bookmarkStart w:id="1000" w:name="_Toc215860031"/>
      <w:bookmarkStart w:id="1001" w:name="_Toc215908338"/>
      <w:bookmarkStart w:id="1002" w:name="_Toc215908512"/>
      <w:bookmarkStart w:id="1003" w:name="_Toc215909783"/>
      <w:bookmarkStart w:id="1004" w:name="_Toc215910547"/>
      <w:bookmarkStart w:id="1005" w:name="_Toc215918128"/>
      <w:bookmarkStart w:id="1006" w:name="_Toc215950440"/>
      <w:bookmarkStart w:id="1007" w:name="_Toc215955705"/>
      <w:bookmarkStart w:id="1008" w:name="_Toc215999965"/>
      <w:bookmarkStart w:id="1009" w:name="_Toc216003845"/>
      <w:bookmarkStart w:id="1010" w:name="_Toc216005908"/>
      <w:bookmarkStart w:id="1011" w:name="_Toc216010676"/>
      <w:bookmarkStart w:id="1012" w:name="_Toc216018890"/>
      <w:bookmarkStart w:id="1013" w:name="_Toc216019043"/>
      <w:bookmarkStart w:id="1014" w:name="_Toc216019196"/>
      <w:bookmarkStart w:id="1015" w:name="_Toc216336843"/>
      <w:bookmarkStart w:id="1016" w:name="_Toc216337603"/>
      <w:bookmarkStart w:id="1017" w:name="_Toc216357290"/>
      <w:bookmarkStart w:id="1018" w:name="_Toc216359223"/>
      <w:bookmarkStart w:id="1019" w:name="_Toc216362385"/>
      <w:bookmarkStart w:id="1020" w:name="_Toc216428767"/>
      <w:bookmarkStart w:id="1021" w:name="_Toc216428919"/>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p>
    <w:p w14:paraId="1B6BE7E1" w14:textId="77777777" w:rsidR="003E6136" w:rsidRPr="00BD2BDF" w:rsidRDefault="003E6136" w:rsidP="003E6136">
      <w:pPr>
        <w:pStyle w:val="ListParagraph"/>
        <w:keepNext/>
        <w:keepLines/>
        <w:numPr>
          <w:ilvl w:val="1"/>
          <w:numId w:val="2"/>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highlight w:val="magenta"/>
        </w:rPr>
      </w:pPr>
      <w:bookmarkStart w:id="1022" w:name="_Toc215397744"/>
      <w:bookmarkStart w:id="1023" w:name="_Toc215398566"/>
      <w:bookmarkStart w:id="1024" w:name="_Toc215398740"/>
      <w:bookmarkStart w:id="1025" w:name="_Toc215410668"/>
      <w:bookmarkStart w:id="1026" w:name="_Toc215417869"/>
      <w:bookmarkStart w:id="1027" w:name="_Toc215418043"/>
      <w:bookmarkStart w:id="1028" w:name="_Toc215418218"/>
      <w:bookmarkStart w:id="1029" w:name="_Toc215490823"/>
      <w:bookmarkStart w:id="1030" w:name="_Toc215502173"/>
      <w:bookmarkStart w:id="1031" w:name="_Toc215841833"/>
      <w:bookmarkStart w:id="1032" w:name="_Toc215842007"/>
      <w:bookmarkStart w:id="1033" w:name="_Toc215848186"/>
      <w:bookmarkStart w:id="1034" w:name="_Toc215858250"/>
      <w:bookmarkStart w:id="1035" w:name="_Toc215860032"/>
      <w:bookmarkStart w:id="1036" w:name="_Toc215908339"/>
      <w:bookmarkStart w:id="1037" w:name="_Toc215908513"/>
      <w:bookmarkStart w:id="1038" w:name="_Toc215909784"/>
      <w:bookmarkStart w:id="1039" w:name="_Toc215910548"/>
      <w:bookmarkStart w:id="1040" w:name="_Toc215918129"/>
      <w:bookmarkStart w:id="1041" w:name="_Toc215950441"/>
      <w:bookmarkStart w:id="1042" w:name="_Toc215955706"/>
      <w:bookmarkStart w:id="1043" w:name="_Toc215999966"/>
      <w:bookmarkStart w:id="1044" w:name="_Toc216003846"/>
      <w:bookmarkStart w:id="1045" w:name="_Toc216005909"/>
      <w:bookmarkStart w:id="1046" w:name="_Toc216010677"/>
      <w:bookmarkStart w:id="1047" w:name="_Toc216018891"/>
      <w:bookmarkStart w:id="1048" w:name="_Toc216019044"/>
      <w:bookmarkStart w:id="1049" w:name="_Toc216019197"/>
      <w:bookmarkStart w:id="1050" w:name="_Toc216336844"/>
      <w:bookmarkStart w:id="1051" w:name="_Toc216337604"/>
      <w:bookmarkStart w:id="1052" w:name="_Toc216357291"/>
      <w:bookmarkStart w:id="1053" w:name="_Toc216359224"/>
      <w:bookmarkStart w:id="1054" w:name="_Toc216362386"/>
      <w:bookmarkStart w:id="1055" w:name="_Toc216428768"/>
      <w:bookmarkStart w:id="1056" w:name="_Toc216428920"/>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p>
    <w:p w14:paraId="6898D357" w14:textId="77777777" w:rsidR="003E6136" w:rsidRPr="00BD2BDF" w:rsidRDefault="003E6136" w:rsidP="003E6136">
      <w:pPr>
        <w:pStyle w:val="ListParagraph"/>
        <w:keepNext/>
        <w:keepLines/>
        <w:numPr>
          <w:ilvl w:val="1"/>
          <w:numId w:val="2"/>
        </w:numPr>
        <w:spacing w:before="160" w:after="80"/>
        <w:contextualSpacing w:val="0"/>
        <w:jc w:val="both"/>
        <w:outlineLvl w:val="1"/>
        <w:rPr>
          <w:rFonts w:asciiTheme="majorHAnsi" w:eastAsiaTheme="majorEastAsia" w:hAnsiTheme="majorHAnsi" w:cstheme="majorBidi"/>
          <w:vanish/>
          <w:color w:val="2F5496" w:themeColor="accent1" w:themeShade="BF"/>
          <w:sz w:val="32"/>
          <w:szCs w:val="32"/>
          <w:highlight w:val="magenta"/>
        </w:rPr>
      </w:pPr>
      <w:bookmarkStart w:id="1057" w:name="_Toc215397745"/>
      <w:bookmarkStart w:id="1058" w:name="_Toc215398567"/>
      <w:bookmarkStart w:id="1059" w:name="_Toc215398741"/>
      <w:bookmarkStart w:id="1060" w:name="_Toc215410669"/>
      <w:bookmarkStart w:id="1061" w:name="_Toc215417870"/>
      <w:bookmarkStart w:id="1062" w:name="_Toc215418044"/>
      <w:bookmarkStart w:id="1063" w:name="_Toc215418219"/>
      <w:bookmarkStart w:id="1064" w:name="_Toc215490824"/>
      <w:bookmarkStart w:id="1065" w:name="_Toc215502174"/>
      <w:bookmarkStart w:id="1066" w:name="_Toc215841834"/>
      <w:bookmarkStart w:id="1067" w:name="_Toc215842008"/>
      <w:bookmarkStart w:id="1068" w:name="_Toc215848187"/>
      <w:bookmarkStart w:id="1069" w:name="_Toc215858251"/>
      <w:bookmarkStart w:id="1070" w:name="_Toc215860033"/>
      <w:bookmarkStart w:id="1071" w:name="_Toc215908340"/>
      <w:bookmarkStart w:id="1072" w:name="_Toc215908514"/>
      <w:bookmarkStart w:id="1073" w:name="_Toc215909785"/>
      <w:bookmarkStart w:id="1074" w:name="_Toc215910549"/>
      <w:bookmarkStart w:id="1075" w:name="_Toc215918130"/>
      <w:bookmarkStart w:id="1076" w:name="_Toc215950442"/>
      <w:bookmarkStart w:id="1077" w:name="_Toc215955707"/>
      <w:bookmarkStart w:id="1078" w:name="_Toc215999967"/>
      <w:bookmarkStart w:id="1079" w:name="_Toc216003847"/>
      <w:bookmarkStart w:id="1080" w:name="_Toc216005910"/>
      <w:bookmarkStart w:id="1081" w:name="_Toc216010678"/>
      <w:bookmarkStart w:id="1082" w:name="_Toc216018892"/>
      <w:bookmarkStart w:id="1083" w:name="_Toc216019045"/>
      <w:bookmarkStart w:id="1084" w:name="_Toc216019198"/>
      <w:bookmarkStart w:id="1085" w:name="_Toc216336845"/>
      <w:bookmarkStart w:id="1086" w:name="_Toc216337605"/>
      <w:bookmarkStart w:id="1087" w:name="_Toc216357292"/>
      <w:bookmarkStart w:id="1088" w:name="_Toc216359225"/>
      <w:bookmarkStart w:id="1089" w:name="_Toc216362387"/>
      <w:bookmarkStart w:id="1090" w:name="_Toc216428769"/>
      <w:bookmarkStart w:id="1091" w:name="_Toc216428921"/>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p>
    <w:p w14:paraId="6A6C051D" w14:textId="71024C1E" w:rsidR="00A236B1" w:rsidRPr="00C6406B" w:rsidRDefault="00A236B1" w:rsidP="00691AD6">
      <w:pPr>
        <w:pStyle w:val="Heading3"/>
        <w:numPr>
          <w:ilvl w:val="2"/>
          <w:numId w:val="2"/>
        </w:numPr>
      </w:pPr>
      <w:bookmarkStart w:id="1092" w:name="_Toc216428922"/>
      <w:r w:rsidRPr="00C6406B">
        <w:t>Philosophy</w:t>
      </w:r>
      <w:r w:rsidR="006B6B29" w:rsidRPr="00C6406B">
        <w:t>: Positivism</w:t>
      </w:r>
      <w:bookmarkEnd w:id="1092"/>
    </w:p>
    <w:p w14:paraId="42BFD6E0" w14:textId="526DCE5B" w:rsidR="00E03242" w:rsidRPr="00BD2BDF" w:rsidRDefault="00F92361" w:rsidP="00D03765">
      <w:pPr>
        <w:spacing w:line="360" w:lineRule="auto"/>
        <w:jc w:val="both"/>
        <w:rPr>
          <w:sz w:val="24"/>
          <w:szCs w:val="24"/>
        </w:rPr>
      </w:pPr>
      <w:r w:rsidRPr="00BD2BDF">
        <w:rPr>
          <w:sz w:val="24"/>
          <w:szCs w:val="24"/>
        </w:rPr>
        <w:t>Positivism</w:t>
      </w:r>
      <w:r w:rsidR="00064E64" w:rsidRPr="00BD2BDF">
        <w:rPr>
          <w:sz w:val="24"/>
          <w:szCs w:val="24"/>
        </w:rPr>
        <w:t xml:space="preserve"> is</w:t>
      </w:r>
      <w:r w:rsidR="00FB7353" w:rsidRPr="00BD2BDF">
        <w:rPr>
          <w:sz w:val="24"/>
          <w:szCs w:val="24"/>
        </w:rPr>
        <w:t xml:space="preserve"> a</w:t>
      </w:r>
      <w:r w:rsidR="00064E64" w:rsidRPr="00BD2BDF">
        <w:rPr>
          <w:sz w:val="24"/>
          <w:szCs w:val="24"/>
        </w:rPr>
        <w:t xml:space="preserve"> </w:t>
      </w:r>
      <w:r w:rsidR="002F458E" w:rsidRPr="00BD2BDF">
        <w:rPr>
          <w:sz w:val="24"/>
          <w:szCs w:val="24"/>
        </w:rPr>
        <w:t>philosophy</w:t>
      </w:r>
      <w:r w:rsidR="00581B1C" w:rsidRPr="00BD2BDF">
        <w:rPr>
          <w:sz w:val="24"/>
          <w:szCs w:val="24"/>
        </w:rPr>
        <w:t xml:space="preserve"> based on the belief that knowledge </w:t>
      </w:r>
      <w:r w:rsidR="009F6B54" w:rsidRPr="00BD2BDF">
        <w:rPr>
          <w:sz w:val="24"/>
          <w:szCs w:val="24"/>
        </w:rPr>
        <w:t>is built on observable facts.</w:t>
      </w:r>
      <w:r w:rsidR="002F458E" w:rsidRPr="00BD2BDF">
        <w:rPr>
          <w:sz w:val="24"/>
          <w:szCs w:val="24"/>
        </w:rPr>
        <w:t xml:space="preserve"> </w:t>
      </w:r>
      <w:r w:rsidR="00121889" w:rsidRPr="00BD2BDF">
        <w:rPr>
          <w:sz w:val="24"/>
          <w:szCs w:val="24"/>
        </w:rPr>
        <w:t>I</w:t>
      </w:r>
      <w:r w:rsidR="002F458E" w:rsidRPr="00BD2BDF">
        <w:rPr>
          <w:sz w:val="24"/>
          <w:szCs w:val="24"/>
        </w:rPr>
        <w:t xml:space="preserve">t </w:t>
      </w:r>
      <w:r w:rsidR="00674CE8" w:rsidRPr="00BD2BDF">
        <w:rPr>
          <w:sz w:val="24"/>
          <w:szCs w:val="24"/>
        </w:rPr>
        <w:t>centres</w:t>
      </w:r>
      <w:r w:rsidR="002F458E" w:rsidRPr="00BD2BDF">
        <w:rPr>
          <w:sz w:val="24"/>
          <w:szCs w:val="24"/>
        </w:rPr>
        <w:t xml:space="preserve"> on observing and </w:t>
      </w:r>
      <w:r w:rsidR="00B74DD6" w:rsidRPr="00BD2BDF">
        <w:rPr>
          <w:sz w:val="24"/>
          <w:szCs w:val="24"/>
        </w:rPr>
        <w:t>measuring</w:t>
      </w:r>
      <w:r w:rsidR="00497977" w:rsidRPr="00BD2BDF">
        <w:rPr>
          <w:sz w:val="24"/>
          <w:szCs w:val="24"/>
        </w:rPr>
        <w:t>,</w:t>
      </w:r>
      <w:r w:rsidR="00386FC3" w:rsidRPr="00BD2BDF">
        <w:rPr>
          <w:sz w:val="24"/>
          <w:szCs w:val="24"/>
        </w:rPr>
        <w:t xml:space="preserve"> </w:t>
      </w:r>
      <w:r w:rsidR="007C08E8" w:rsidRPr="00BD2BDF">
        <w:rPr>
          <w:sz w:val="24"/>
          <w:szCs w:val="24"/>
        </w:rPr>
        <w:t>gather</w:t>
      </w:r>
      <w:r w:rsidR="00497977" w:rsidRPr="00BD2BDF">
        <w:rPr>
          <w:sz w:val="24"/>
          <w:szCs w:val="24"/>
        </w:rPr>
        <w:t>ing data</w:t>
      </w:r>
      <w:r w:rsidR="007C08E8" w:rsidRPr="00BD2BDF">
        <w:rPr>
          <w:sz w:val="24"/>
          <w:szCs w:val="24"/>
        </w:rPr>
        <w:t xml:space="preserve"> </w:t>
      </w:r>
      <w:r w:rsidR="00497977" w:rsidRPr="00BD2BDF">
        <w:rPr>
          <w:sz w:val="24"/>
          <w:szCs w:val="24"/>
        </w:rPr>
        <w:t xml:space="preserve">to </w:t>
      </w:r>
      <w:r w:rsidR="00386FC3" w:rsidRPr="00BD2BDF">
        <w:rPr>
          <w:sz w:val="24"/>
          <w:szCs w:val="24"/>
        </w:rPr>
        <w:t>objectively</w:t>
      </w:r>
      <w:r w:rsidR="00B74DD6" w:rsidRPr="00BD2BDF">
        <w:rPr>
          <w:sz w:val="24"/>
          <w:szCs w:val="24"/>
        </w:rPr>
        <w:t xml:space="preserve"> test </w:t>
      </w:r>
      <w:r w:rsidR="00147AAF" w:rsidRPr="00BD2BDF">
        <w:rPr>
          <w:sz w:val="24"/>
          <w:szCs w:val="24"/>
        </w:rPr>
        <w:t>a</w:t>
      </w:r>
      <w:r w:rsidR="00B74DD6" w:rsidRPr="00BD2BDF">
        <w:rPr>
          <w:sz w:val="24"/>
          <w:szCs w:val="24"/>
        </w:rPr>
        <w:t xml:space="preserve"> hypothesis.</w:t>
      </w:r>
      <w:r w:rsidR="008F319E" w:rsidRPr="00BD2BDF">
        <w:rPr>
          <w:sz w:val="24"/>
          <w:szCs w:val="24"/>
        </w:rPr>
        <w:t xml:space="preserve">  </w:t>
      </w:r>
      <w:r w:rsidR="00147AAF" w:rsidRPr="00BD2BDF">
        <w:rPr>
          <w:sz w:val="24"/>
          <w:szCs w:val="24"/>
        </w:rPr>
        <w:t>Positivism</w:t>
      </w:r>
      <w:r w:rsidR="00C91487" w:rsidRPr="00BD2BDF">
        <w:rPr>
          <w:sz w:val="24"/>
          <w:szCs w:val="24"/>
        </w:rPr>
        <w:t xml:space="preserve"> allowed</w:t>
      </w:r>
      <w:r w:rsidR="00E910FA" w:rsidRPr="00BD2BDF">
        <w:rPr>
          <w:sz w:val="24"/>
          <w:szCs w:val="24"/>
        </w:rPr>
        <w:t xml:space="preserve"> </w:t>
      </w:r>
      <w:r w:rsidR="00753286" w:rsidRPr="00BD2BDF">
        <w:rPr>
          <w:sz w:val="24"/>
          <w:szCs w:val="24"/>
        </w:rPr>
        <w:t xml:space="preserve">data to be gathered </w:t>
      </w:r>
      <w:r w:rsidR="00D5537E" w:rsidRPr="00BD2BDF">
        <w:rPr>
          <w:sz w:val="24"/>
          <w:szCs w:val="24"/>
        </w:rPr>
        <w:t>empirically</w:t>
      </w:r>
      <w:r w:rsidR="00753286" w:rsidRPr="00BD2BDF">
        <w:rPr>
          <w:sz w:val="24"/>
          <w:szCs w:val="24"/>
        </w:rPr>
        <w:t xml:space="preserve">, </w:t>
      </w:r>
      <w:r w:rsidR="00A81BB4" w:rsidRPr="00BD2BDF">
        <w:rPr>
          <w:sz w:val="24"/>
          <w:szCs w:val="24"/>
        </w:rPr>
        <w:t xml:space="preserve">observing how NIDS react to reconnaissance activity to </w:t>
      </w:r>
      <w:r w:rsidR="00BC421B" w:rsidRPr="00BD2BDF">
        <w:rPr>
          <w:sz w:val="24"/>
          <w:szCs w:val="24"/>
        </w:rPr>
        <w:t xml:space="preserve">test </w:t>
      </w:r>
      <w:r w:rsidR="008C2107" w:rsidRPr="00BD2BDF">
        <w:rPr>
          <w:sz w:val="24"/>
          <w:szCs w:val="24"/>
        </w:rPr>
        <w:t>a</w:t>
      </w:r>
      <w:r w:rsidR="00BC421B" w:rsidRPr="00BD2BDF">
        <w:rPr>
          <w:sz w:val="24"/>
          <w:szCs w:val="24"/>
        </w:rPr>
        <w:t xml:space="preserve"> </w:t>
      </w:r>
      <w:r w:rsidR="00F3377A" w:rsidRPr="00BD2BDF">
        <w:rPr>
          <w:sz w:val="24"/>
          <w:szCs w:val="24"/>
        </w:rPr>
        <w:t>h</w:t>
      </w:r>
      <w:r w:rsidR="00BC421B" w:rsidRPr="00BD2BDF">
        <w:rPr>
          <w:sz w:val="24"/>
          <w:szCs w:val="24"/>
        </w:rPr>
        <w:t>ypothesis.</w:t>
      </w:r>
    </w:p>
    <w:p w14:paraId="03F122F0" w14:textId="1DB75BBE" w:rsidR="00A97BFD" w:rsidRPr="00BD2BDF" w:rsidRDefault="00355CD3" w:rsidP="00D03765">
      <w:pPr>
        <w:spacing w:line="360" w:lineRule="auto"/>
        <w:jc w:val="both"/>
        <w:rPr>
          <w:sz w:val="24"/>
          <w:szCs w:val="24"/>
        </w:rPr>
      </w:pPr>
      <w:r w:rsidRPr="00BD2BDF">
        <w:rPr>
          <w:sz w:val="24"/>
          <w:szCs w:val="24"/>
        </w:rPr>
        <w:t>NIDS being able to detect most</w:t>
      </w:r>
      <w:r w:rsidR="00D202AC" w:rsidRPr="00BD2BDF">
        <w:rPr>
          <w:sz w:val="24"/>
          <w:szCs w:val="24"/>
        </w:rPr>
        <w:t>, but not all</w:t>
      </w:r>
      <w:r w:rsidRPr="00BD2BDF">
        <w:rPr>
          <w:sz w:val="24"/>
          <w:szCs w:val="24"/>
        </w:rPr>
        <w:t xml:space="preserve"> reconnaissance activity</w:t>
      </w:r>
      <w:r w:rsidR="008C223C" w:rsidRPr="00BD2BDF">
        <w:rPr>
          <w:sz w:val="24"/>
          <w:szCs w:val="24"/>
        </w:rPr>
        <w:t xml:space="preserve"> is the </w:t>
      </w:r>
      <w:r w:rsidR="008C223C" w:rsidRPr="00BD2BDF">
        <w:rPr>
          <w:b/>
          <w:bCs/>
          <w:sz w:val="24"/>
          <w:szCs w:val="24"/>
        </w:rPr>
        <w:t>experimental hypothesis</w:t>
      </w:r>
      <w:r w:rsidR="008C223C" w:rsidRPr="00BD2BDF">
        <w:rPr>
          <w:sz w:val="24"/>
          <w:szCs w:val="24"/>
        </w:rPr>
        <w:t xml:space="preserve"> for this project.</w:t>
      </w:r>
      <w:r w:rsidR="00DD3656" w:rsidRPr="00BD2BDF">
        <w:rPr>
          <w:sz w:val="24"/>
          <w:szCs w:val="24"/>
        </w:rPr>
        <w:t xml:space="preserve"> </w:t>
      </w:r>
      <w:r w:rsidR="00575B1B" w:rsidRPr="00BD2BDF">
        <w:rPr>
          <w:sz w:val="24"/>
          <w:szCs w:val="24"/>
        </w:rPr>
        <w:t xml:space="preserve"> </w:t>
      </w:r>
      <w:r w:rsidR="00343038" w:rsidRPr="00BD2BDF">
        <w:rPr>
          <w:sz w:val="24"/>
          <w:szCs w:val="24"/>
        </w:rPr>
        <w:t>To determine the detection capabilities</w:t>
      </w:r>
      <w:r w:rsidR="00620E62" w:rsidRPr="00BD2BDF">
        <w:rPr>
          <w:sz w:val="24"/>
          <w:szCs w:val="24"/>
        </w:rPr>
        <w:t>/</w:t>
      </w:r>
      <w:r w:rsidR="00343038" w:rsidRPr="00BD2BDF">
        <w:rPr>
          <w:sz w:val="24"/>
          <w:szCs w:val="24"/>
        </w:rPr>
        <w:t xml:space="preserve">limitations of NIDS, </w:t>
      </w:r>
      <w:r w:rsidR="0034079D" w:rsidRPr="00BD2BDF">
        <w:rPr>
          <w:sz w:val="24"/>
          <w:szCs w:val="24"/>
        </w:rPr>
        <w:t>test results</w:t>
      </w:r>
      <w:r w:rsidR="00433184" w:rsidRPr="00BD2BDF">
        <w:rPr>
          <w:sz w:val="24"/>
          <w:szCs w:val="24"/>
        </w:rPr>
        <w:t xml:space="preserve"> were</w:t>
      </w:r>
      <w:r w:rsidR="00575B1B" w:rsidRPr="00BD2BDF">
        <w:rPr>
          <w:sz w:val="24"/>
          <w:szCs w:val="24"/>
        </w:rPr>
        <w:t xml:space="preserve"> </w:t>
      </w:r>
      <w:r w:rsidR="00F66C1B" w:rsidRPr="00BD2BDF">
        <w:rPr>
          <w:sz w:val="24"/>
          <w:szCs w:val="24"/>
        </w:rPr>
        <w:t>gathered</w:t>
      </w:r>
      <w:r w:rsidR="00575B1B" w:rsidRPr="00BD2BDF">
        <w:rPr>
          <w:sz w:val="24"/>
          <w:szCs w:val="24"/>
        </w:rPr>
        <w:t xml:space="preserve"> b</w:t>
      </w:r>
      <w:r w:rsidR="000027E4" w:rsidRPr="00BD2BDF">
        <w:rPr>
          <w:sz w:val="24"/>
          <w:szCs w:val="24"/>
        </w:rPr>
        <w:t>y observing</w:t>
      </w:r>
      <w:r w:rsidR="002F7A7C" w:rsidRPr="00BD2BDF">
        <w:rPr>
          <w:sz w:val="24"/>
          <w:szCs w:val="24"/>
        </w:rPr>
        <w:t xml:space="preserve"> and</w:t>
      </w:r>
      <w:r w:rsidR="00320486" w:rsidRPr="00BD2BDF">
        <w:rPr>
          <w:sz w:val="24"/>
          <w:szCs w:val="24"/>
        </w:rPr>
        <w:t xml:space="preserve"> </w:t>
      </w:r>
      <w:r w:rsidR="000027E4" w:rsidRPr="00BD2BDF">
        <w:rPr>
          <w:sz w:val="24"/>
          <w:szCs w:val="24"/>
        </w:rPr>
        <w:t>measuring</w:t>
      </w:r>
      <w:r w:rsidR="00F70FE2" w:rsidRPr="00BD2BDF">
        <w:rPr>
          <w:sz w:val="24"/>
          <w:szCs w:val="24"/>
        </w:rPr>
        <w:t xml:space="preserve"> data obtained</w:t>
      </w:r>
      <w:r w:rsidR="000027E4" w:rsidRPr="00BD2BDF">
        <w:rPr>
          <w:sz w:val="24"/>
          <w:szCs w:val="24"/>
        </w:rPr>
        <w:t xml:space="preserve"> </w:t>
      </w:r>
      <w:r w:rsidR="002F7A7C" w:rsidRPr="00BD2BDF">
        <w:rPr>
          <w:sz w:val="24"/>
          <w:szCs w:val="24"/>
        </w:rPr>
        <w:t>during</w:t>
      </w:r>
      <w:r w:rsidR="00CF3F8A" w:rsidRPr="00BD2BDF">
        <w:rPr>
          <w:sz w:val="24"/>
          <w:szCs w:val="24"/>
        </w:rPr>
        <w:t xml:space="preserve"> experiments</w:t>
      </w:r>
      <w:r w:rsidR="00343038" w:rsidRPr="00BD2BDF">
        <w:rPr>
          <w:sz w:val="24"/>
          <w:szCs w:val="24"/>
        </w:rPr>
        <w:t xml:space="preserve"> </w:t>
      </w:r>
      <w:sdt>
        <w:sdtPr>
          <w:rPr>
            <w:rFonts w:ascii="Calibri" w:hAnsi="Calibri" w:cs="Calibri"/>
            <w:color w:val="000000"/>
            <w:sz w:val="24"/>
            <w:szCs w:val="24"/>
            <w:highlight w:val="white"/>
          </w:rPr>
          <w:alias w:val="Citation"/>
          <w:tag w:val="{&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4214864,&quot;citationText&quot;:&quot;&lt;span style=\&quot;font-family:Calibri;font-size:14.666666666666666px;color:#000000\&quot;&gt;[93]&lt;/span&gt;&quot;}"/>
          <w:id w:val="-2054214864"/>
          <w:placeholder>
            <w:docPart w:val="07140F3971274A04A23F3153E6B9383A"/>
          </w:placeholder>
        </w:sdtPr>
        <w:sdtContent>
          <w:r w:rsidR="00F6412B" w:rsidRPr="00BD2BDF">
            <w:rPr>
              <w:rFonts w:ascii="Calibri" w:eastAsia="Times New Roman" w:hAnsi="Calibri" w:cs="Calibri"/>
              <w:color w:val="000000"/>
            </w:rPr>
            <w:t>[93]</w:t>
          </w:r>
        </w:sdtContent>
      </w:sdt>
      <w:sdt>
        <w:sdtPr>
          <w:rPr>
            <w:rFonts w:ascii="Calibri" w:hAnsi="Calibri" w:cs="Calibri"/>
            <w:color w:val="000000"/>
            <w:sz w:val="24"/>
            <w:szCs w:val="24"/>
            <w:highlight w:val="white"/>
          </w:rPr>
          <w:alias w:val="Citation"/>
          <w:tag w:val="{&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6184656,&quot;citationText&quot;:&quot;&lt;span style=\&quot;font-family:Calibri;font-size:14.666666666666666px;color:#000000\&quot;&gt;[94]&lt;/span&gt;&quot;}"/>
          <w:id w:val="-886184656"/>
          <w:placeholder>
            <w:docPart w:val="8D5528906C7242208A1C8BAF395F069B"/>
          </w:placeholder>
        </w:sdtPr>
        <w:sdtContent>
          <w:r w:rsidR="00F6412B" w:rsidRPr="00BD2BDF">
            <w:rPr>
              <w:rFonts w:ascii="Calibri" w:eastAsia="Times New Roman" w:hAnsi="Calibri" w:cs="Calibri"/>
              <w:color w:val="000000"/>
            </w:rPr>
            <w:t>[94]</w:t>
          </w:r>
        </w:sdtContent>
      </w:sdt>
      <w:sdt>
        <w:sdtPr>
          <w:rPr>
            <w:rFonts w:ascii="Calibri" w:hAnsi="Calibri" w:cs="Calibri"/>
            <w:color w:val="000000"/>
            <w:sz w:val="24"/>
            <w:szCs w:val="24"/>
            <w:highlight w:val="white"/>
          </w:rPr>
          <w:alias w:val="Citation"/>
          <w:tag w:val="{&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2734393,&quot;citationText&quot;:&quot;&lt;span style=\&quot;font-family:Calibri;font-size:14.666666666666666px;color:#000000\&quot;&gt;[95]&lt;/span&gt;&quot;}"/>
          <w:id w:val="1122734393"/>
          <w:placeholder>
            <w:docPart w:val="C51E3AF060D64557AF8176418B8279EF"/>
          </w:placeholder>
        </w:sdtPr>
        <w:sdtContent>
          <w:r w:rsidR="00F6412B" w:rsidRPr="00BD2BDF">
            <w:rPr>
              <w:rFonts w:ascii="Calibri" w:eastAsia="Times New Roman" w:hAnsi="Calibri" w:cs="Calibri"/>
              <w:color w:val="000000"/>
            </w:rPr>
            <w:t>[95]</w:t>
          </w:r>
        </w:sdtContent>
      </w:sdt>
      <w:r w:rsidR="0002435D" w:rsidRPr="00BD2BDF">
        <w:rPr>
          <w:rFonts w:ascii="Calibri" w:hAnsi="Calibri" w:cs="Calibri"/>
          <w:color w:val="000000"/>
          <w:sz w:val="24"/>
          <w:szCs w:val="24"/>
        </w:rPr>
        <w:t>.</w:t>
      </w:r>
    </w:p>
    <w:p w14:paraId="0416D716" w14:textId="22FFF5CA" w:rsidR="00A236B1" w:rsidRPr="00C6406B" w:rsidRDefault="00A236B1" w:rsidP="00E711C1">
      <w:pPr>
        <w:pStyle w:val="Heading3"/>
        <w:numPr>
          <w:ilvl w:val="2"/>
          <w:numId w:val="2"/>
        </w:numPr>
      </w:pPr>
      <w:bookmarkStart w:id="1093" w:name="_Toc216428923"/>
      <w:r w:rsidRPr="00C6406B">
        <w:t>Approach</w:t>
      </w:r>
      <w:r w:rsidR="006B6B29" w:rsidRPr="00C6406B">
        <w:t>: Deductive</w:t>
      </w:r>
      <w:bookmarkEnd w:id="1093"/>
    </w:p>
    <w:p w14:paraId="367CFE1C" w14:textId="77777777" w:rsidR="00D36D3B" w:rsidRPr="00BD2BDF" w:rsidRDefault="00D36D3B" w:rsidP="00143749">
      <w:pPr>
        <w:jc w:val="both"/>
        <w:rPr>
          <w:sz w:val="12"/>
          <w:szCs w:val="12"/>
        </w:rPr>
      </w:pPr>
    </w:p>
    <w:p w14:paraId="42CC8400" w14:textId="58C55A7C" w:rsidR="00B33185" w:rsidRPr="00BD2BDF" w:rsidRDefault="00D36D3B" w:rsidP="00BB68BE">
      <w:pPr>
        <w:tabs>
          <w:tab w:val="left" w:pos="8081"/>
        </w:tabs>
        <w:spacing w:line="360" w:lineRule="auto"/>
        <w:jc w:val="both"/>
        <w:rPr>
          <w:sz w:val="24"/>
          <w:szCs w:val="24"/>
        </w:rPr>
      </w:pPr>
      <w:r w:rsidRPr="00BD2BDF">
        <w:rPr>
          <w:sz w:val="24"/>
          <w:szCs w:val="24"/>
        </w:rPr>
        <w:t>The d</w:t>
      </w:r>
      <w:r w:rsidR="005C5E70" w:rsidRPr="00BD2BDF">
        <w:rPr>
          <w:sz w:val="24"/>
          <w:szCs w:val="24"/>
        </w:rPr>
        <w:t xml:space="preserve">eductive </w:t>
      </w:r>
      <w:r w:rsidRPr="00BD2BDF">
        <w:rPr>
          <w:sz w:val="24"/>
          <w:szCs w:val="24"/>
        </w:rPr>
        <w:t>approach focuses on</w:t>
      </w:r>
      <w:r w:rsidR="009750F2" w:rsidRPr="00BD2BDF">
        <w:rPr>
          <w:sz w:val="24"/>
          <w:szCs w:val="24"/>
        </w:rPr>
        <w:t xml:space="preserve"> testing esta</w:t>
      </w:r>
      <w:r w:rsidR="00277496" w:rsidRPr="00BD2BDF">
        <w:rPr>
          <w:sz w:val="24"/>
          <w:szCs w:val="24"/>
        </w:rPr>
        <w:t xml:space="preserve">blished </w:t>
      </w:r>
      <w:r w:rsidR="00B52054" w:rsidRPr="00BD2BDF">
        <w:rPr>
          <w:sz w:val="24"/>
          <w:szCs w:val="24"/>
        </w:rPr>
        <w:t>theories and hypotheses.</w:t>
      </w:r>
      <w:r w:rsidR="00E35657" w:rsidRPr="00BD2BDF">
        <w:rPr>
          <w:sz w:val="24"/>
          <w:szCs w:val="24"/>
        </w:rPr>
        <w:t xml:space="preserve">  </w:t>
      </w:r>
      <w:r w:rsidR="006C1284" w:rsidRPr="00BD2BDF">
        <w:rPr>
          <w:sz w:val="24"/>
          <w:szCs w:val="24"/>
        </w:rPr>
        <w:t>R</w:t>
      </w:r>
      <w:r w:rsidR="00A82DDF" w:rsidRPr="00BD2BDF">
        <w:rPr>
          <w:sz w:val="24"/>
          <w:szCs w:val="24"/>
        </w:rPr>
        <w:t>eviewing</w:t>
      </w:r>
      <w:r w:rsidR="00E35657" w:rsidRPr="00BD2BDF">
        <w:rPr>
          <w:sz w:val="24"/>
          <w:szCs w:val="24"/>
        </w:rPr>
        <w:t xml:space="preserve"> the current body of literature</w:t>
      </w:r>
      <w:r w:rsidR="001D0EDE" w:rsidRPr="00BD2BDF">
        <w:rPr>
          <w:sz w:val="24"/>
          <w:szCs w:val="24"/>
        </w:rPr>
        <w:t>,</w:t>
      </w:r>
      <w:r w:rsidR="00C953A7" w:rsidRPr="00BD2BDF">
        <w:rPr>
          <w:sz w:val="24"/>
          <w:szCs w:val="24"/>
        </w:rPr>
        <w:t xml:space="preserve"> </w:t>
      </w:r>
      <w:r w:rsidR="0080282C" w:rsidRPr="00BD2BDF">
        <w:rPr>
          <w:sz w:val="24"/>
          <w:szCs w:val="24"/>
        </w:rPr>
        <w:t>determin</w:t>
      </w:r>
      <w:r w:rsidR="00A82DDF" w:rsidRPr="00BD2BDF">
        <w:rPr>
          <w:sz w:val="24"/>
          <w:szCs w:val="24"/>
        </w:rPr>
        <w:t>ing</w:t>
      </w:r>
      <w:r w:rsidR="0080282C" w:rsidRPr="00BD2BDF">
        <w:rPr>
          <w:sz w:val="24"/>
          <w:szCs w:val="24"/>
        </w:rPr>
        <w:t xml:space="preserve"> what is already known on a topic</w:t>
      </w:r>
      <w:r w:rsidR="001D0EDE" w:rsidRPr="00BD2BDF">
        <w:rPr>
          <w:sz w:val="24"/>
          <w:szCs w:val="24"/>
        </w:rPr>
        <w:t>,</w:t>
      </w:r>
      <w:r w:rsidR="0080282C" w:rsidRPr="00BD2BDF">
        <w:rPr>
          <w:sz w:val="24"/>
          <w:szCs w:val="24"/>
        </w:rPr>
        <w:t xml:space="preserve"> and </w:t>
      </w:r>
      <w:r w:rsidR="00C953A7" w:rsidRPr="00BD2BDF">
        <w:rPr>
          <w:sz w:val="24"/>
          <w:szCs w:val="24"/>
        </w:rPr>
        <w:t>deductively</w:t>
      </w:r>
      <w:r w:rsidR="00C070D2" w:rsidRPr="00BD2BDF">
        <w:rPr>
          <w:sz w:val="24"/>
          <w:szCs w:val="24"/>
        </w:rPr>
        <w:t xml:space="preserve"> verify</w:t>
      </w:r>
      <w:r w:rsidR="00A82DDF" w:rsidRPr="00BD2BDF">
        <w:rPr>
          <w:sz w:val="24"/>
          <w:szCs w:val="24"/>
        </w:rPr>
        <w:t>ing</w:t>
      </w:r>
      <w:r w:rsidR="00C070D2" w:rsidRPr="00BD2BDF">
        <w:rPr>
          <w:sz w:val="24"/>
          <w:szCs w:val="24"/>
        </w:rPr>
        <w:t xml:space="preserve"> established theories</w:t>
      </w:r>
      <w:r w:rsidR="00705B25" w:rsidRPr="00BD2BDF">
        <w:rPr>
          <w:sz w:val="24"/>
          <w:szCs w:val="24"/>
        </w:rPr>
        <w:t xml:space="preserve"> </w:t>
      </w:r>
      <w:sdt>
        <w:sdtPr>
          <w:rPr>
            <w:rFonts w:ascii="Calibri" w:hAnsi="Calibri" w:cs="Calibri"/>
            <w:color w:val="000000"/>
            <w:sz w:val="24"/>
            <w:szCs w:val="24"/>
            <w:highlight w:val="white"/>
          </w:rPr>
          <w:alias w:val="Citation"/>
          <w:tag w:val="{&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8291801,&quot;citationText&quot;:&quot;&lt;span style=\&quot;font-family:Calibri;font-size:14.666666666666666px;color:#000000\&quot;&gt;[93]&lt;/span&gt;&quot;}"/>
          <w:id w:val="-688291801"/>
          <w:placeholder>
            <w:docPart w:val="F36C1BEDACA14C358D5DE6000ADD0D47"/>
          </w:placeholder>
        </w:sdtPr>
        <w:sdtContent>
          <w:r w:rsidR="00F6412B" w:rsidRPr="00BD2BDF">
            <w:rPr>
              <w:rFonts w:ascii="Calibri" w:eastAsia="Times New Roman" w:hAnsi="Calibri" w:cs="Calibri"/>
              <w:color w:val="000000"/>
            </w:rPr>
            <w:t>[93]</w:t>
          </w:r>
        </w:sdtContent>
      </w:sdt>
      <w:sdt>
        <w:sdtPr>
          <w:rPr>
            <w:rFonts w:ascii="Calibri" w:hAnsi="Calibri" w:cs="Calibri"/>
            <w:color w:val="000000"/>
            <w:sz w:val="24"/>
            <w:szCs w:val="24"/>
            <w:highlight w:val="white"/>
          </w:rPr>
          <w:alias w:val="Citation"/>
          <w:tag w:val="{&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45613,&quot;citationText&quot;:&quot;&lt;span style=\&quot;font-family:Calibri;font-size:14.666666666666666px;color:#000000\&quot;&gt;[94]&lt;/span&gt;&quot;}"/>
          <w:id w:val="128445613"/>
          <w:placeholder>
            <w:docPart w:val="34B4ECAC9B23448ABD1E066F4D95E8E3"/>
          </w:placeholder>
        </w:sdtPr>
        <w:sdtContent>
          <w:r w:rsidR="00F6412B" w:rsidRPr="00BD2BDF">
            <w:rPr>
              <w:rFonts w:ascii="Calibri" w:eastAsia="Times New Roman" w:hAnsi="Calibri" w:cs="Calibri"/>
              <w:color w:val="000000"/>
            </w:rPr>
            <w:t>[94]</w:t>
          </w:r>
        </w:sdtContent>
      </w:sdt>
      <w:sdt>
        <w:sdtPr>
          <w:rPr>
            <w:rFonts w:ascii="Calibri" w:hAnsi="Calibri" w:cs="Calibri"/>
            <w:color w:val="000000"/>
            <w:sz w:val="24"/>
            <w:szCs w:val="24"/>
            <w:highlight w:val="white"/>
          </w:rPr>
          <w:alias w:val="Citation"/>
          <w:tag w:val="{&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5454996,&quot;citationText&quot;:&quot;&lt;span style=\&quot;font-family:Calibri;font-size:14.666666666666666px;color:#000000\&quot;&gt;[95]&lt;/span&gt;&quot;}"/>
          <w:id w:val="955454996"/>
          <w:placeholder>
            <w:docPart w:val="5F80627C25BE4E8DA55A85E18EFD4CAD"/>
          </w:placeholder>
        </w:sdtPr>
        <w:sdtContent>
          <w:r w:rsidR="00F6412B" w:rsidRPr="00BD2BDF">
            <w:rPr>
              <w:rFonts w:ascii="Calibri" w:eastAsia="Times New Roman" w:hAnsi="Calibri" w:cs="Calibri"/>
              <w:color w:val="000000"/>
            </w:rPr>
            <w:t>[95]</w:t>
          </w:r>
        </w:sdtContent>
      </w:sdt>
      <w:r w:rsidR="00C070D2" w:rsidRPr="00BD2BDF">
        <w:rPr>
          <w:sz w:val="24"/>
          <w:szCs w:val="24"/>
        </w:rPr>
        <w:t>.</w:t>
      </w:r>
      <w:r w:rsidR="00F5041C" w:rsidRPr="00BD2BDF">
        <w:rPr>
          <w:sz w:val="24"/>
          <w:szCs w:val="24"/>
        </w:rPr>
        <w:tab/>
        <w:t xml:space="preserve"> </w:t>
      </w:r>
    </w:p>
    <w:p w14:paraId="3C8C11FA" w14:textId="4EDEB569" w:rsidR="005C5E70" w:rsidRPr="00BD2BDF" w:rsidRDefault="008E72FF" w:rsidP="00BB68BE">
      <w:pPr>
        <w:spacing w:line="360" w:lineRule="auto"/>
        <w:jc w:val="both"/>
        <w:rPr>
          <w:sz w:val="24"/>
          <w:szCs w:val="24"/>
        </w:rPr>
      </w:pPr>
      <w:r w:rsidRPr="00BD2BDF">
        <w:rPr>
          <w:sz w:val="24"/>
          <w:szCs w:val="24"/>
        </w:rPr>
        <w:t>T</w:t>
      </w:r>
      <w:r w:rsidR="00220929" w:rsidRPr="00BD2BDF">
        <w:rPr>
          <w:sz w:val="24"/>
          <w:szCs w:val="24"/>
        </w:rPr>
        <w:t>he deductive approach builds on</w:t>
      </w:r>
      <w:r w:rsidRPr="00BD2BDF">
        <w:rPr>
          <w:sz w:val="24"/>
          <w:szCs w:val="24"/>
        </w:rPr>
        <w:t xml:space="preserve"> </w:t>
      </w:r>
      <w:r w:rsidR="000A1EBB" w:rsidRPr="00BD2BDF">
        <w:rPr>
          <w:sz w:val="24"/>
          <w:szCs w:val="24"/>
        </w:rPr>
        <w:t xml:space="preserve">existing knowledge gained </w:t>
      </w:r>
      <w:r w:rsidRPr="00BD2BDF">
        <w:rPr>
          <w:sz w:val="24"/>
          <w:szCs w:val="24"/>
        </w:rPr>
        <w:t>from</w:t>
      </w:r>
      <w:r w:rsidR="000A1EBB" w:rsidRPr="00BD2BDF">
        <w:rPr>
          <w:sz w:val="24"/>
          <w:szCs w:val="24"/>
        </w:rPr>
        <w:t xml:space="preserve"> the literature review </w:t>
      </w:r>
      <w:r w:rsidR="001A682B" w:rsidRPr="00BD2BDF">
        <w:rPr>
          <w:sz w:val="24"/>
          <w:szCs w:val="24"/>
        </w:rPr>
        <w:t>providing a strong theoretical foundation for th</w:t>
      </w:r>
      <w:r w:rsidR="00765AA5" w:rsidRPr="00BD2BDF">
        <w:rPr>
          <w:sz w:val="24"/>
          <w:szCs w:val="24"/>
        </w:rPr>
        <w:t>is</w:t>
      </w:r>
      <w:r w:rsidR="001A682B" w:rsidRPr="00BD2BDF">
        <w:rPr>
          <w:sz w:val="24"/>
          <w:szCs w:val="24"/>
        </w:rPr>
        <w:t xml:space="preserve"> project.</w:t>
      </w:r>
      <w:r w:rsidR="00A34D39" w:rsidRPr="00BD2BDF">
        <w:rPr>
          <w:sz w:val="24"/>
          <w:szCs w:val="24"/>
        </w:rPr>
        <w:t xml:space="preserve"> </w:t>
      </w:r>
      <w:r w:rsidR="00D54AB3" w:rsidRPr="00BD2BDF">
        <w:rPr>
          <w:sz w:val="24"/>
          <w:szCs w:val="24"/>
        </w:rPr>
        <w:t xml:space="preserve">The deductive method allows an experimental hypothesis </w:t>
      </w:r>
      <w:r w:rsidR="006541DE" w:rsidRPr="00BD2BDF">
        <w:rPr>
          <w:sz w:val="24"/>
          <w:szCs w:val="24"/>
        </w:rPr>
        <w:t>to be</w:t>
      </w:r>
      <w:r w:rsidR="00D54AB3" w:rsidRPr="00BD2BDF">
        <w:rPr>
          <w:sz w:val="24"/>
          <w:szCs w:val="24"/>
        </w:rPr>
        <w:t xml:space="preserve"> drawn f</w:t>
      </w:r>
      <w:r w:rsidR="00A34D39" w:rsidRPr="00BD2BDF">
        <w:rPr>
          <w:sz w:val="24"/>
          <w:szCs w:val="24"/>
        </w:rPr>
        <w:t xml:space="preserve">rom the literature </w:t>
      </w:r>
      <w:r w:rsidR="00295CF8" w:rsidRPr="00BD2BDF">
        <w:rPr>
          <w:sz w:val="24"/>
          <w:szCs w:val="24"/>
        </w:rPr>
        <w:t>review and</w:t>
      </w:r>
      <w:r w:rsidR="00BE75B0" w:rsidRPr="00BD2BDF">
        <w:rPr>
          <w:sz w:val="24"/>
          <w:szCs w:val="24"/>
        </w:rPr>
        <w:t xml:space="preserve"> tested via experimentation</w:t>
      </w:r>
      <w:r w:rsidR="00F5237C" w:rsidRPr="00BD2BDF">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3186810,&quot;citationText&quot;:&quot;&lt;span style=\&quot;font-family:Calibri;font-size:14.666666666666666px;color:#000000\&quot;&gt;[95]&lt;/span&gt;&quot;}"/>
          <w:id w:val="-1143186810"/>
          <w:placeholder>
            <w:docPart w:val="E9953C557FB54B4680A990D89C54A270"/>
          </w:placeholder>
        </w:sdtPr>
        <w:sdtContent>
          <w:r w:rsidR="00F6412B" w:rsidRPr="00BD2BDF">
            <w:rPr>
              <w:rFonts w:ascii="Calibri" w:eastAsia="Times New Roman" w:hAnsi="Calibri" w:cs="Calibri"/>
              <w:color w:val="000000"/>
            </w:rPr>
            <w:t>[95]</w:t>
          </w:r>
        </w:sdtContent>
      </w:sdt>
      <w:r w:rsidR="00F5237C" w:rsidRPr="00BD2BDF">
        <w:rPr>
          <w:sz w:val="24"/>
          <w:szCs w:val="24"/>
        </w:rPr>
        <w:t>.</w:t>
      </w:r>
    </w:p>
    <w:p w14:paraId="49B96061" w14:textId="17E26CE2" w:rsidR="0003460D" w:rsidRPr="00BD2BDF" w:rsidRDefault="0003460D" w:rsidP="00BB68BE">
      <w:pPr>
        <w:spacing w:line="360" w:lineRule="auto"/>
        <w:jc w:val="both"/>
        <w:rPr>
          <w:sz w:val="24"/>
          <w:szCs w:val="24"/>
        </w:rPr>
      </w:pPr>
      <w:r w:rsidRPr="00BD2BDF">
        <w:rPr>
          <w:sz w:val="24"/>
          <w:szCs w:val="24"/>
        </w:rPr>
        <w:t xml:space="preserve">Table </w:t>
      </w:r>
      <w:r w:rsidR="00936EFB" w:rsidRPr="00BD2BDF">
        <w:rPr>
          <w:sz w:val="24"/>
          <w:szCs w:val="24"/>
        </w:rPr>
        <w:t>5</w:t>
      </w:r>
      <w:r w:rsidR="00E46F2C" w:rsidRPr="00BD2BDF">
        <w:rPr>
          <w:sz w:val="24"/>
          <w:szCs w:val="24"/>
        </w:rPr>
        <w:t>1</w:t>
      </w:r>
      <w:r w:rsidR="00BD3A44" w:rsidRPr="00BD2BDF">
        <w:rPr>
          <w:sz w:val="24"/>
          <w:szCs w:val="24"/>
        </w:rPr>
        <w:t xml:space="preserve"> details the</w:t>
      </w:r>
      <w:r w:rsidRPr="00BD2BDF">
        <w:rPr>
          <w:sz w:val="24"/>
          <w:szCs w:val="24"/>
        </w:rPr>
        <w:t xml:space="preserve"> process of information gathering and validity of sources</w:t>
      </w:r>
      <w:r w:rsidR="00D504C0" w:rsidRPr="00BD2BDF">
        <w:rPr>
          <w:sz w:val="24"/>
          <w:szCs w:val="24"/>
        </w:rPr>
        <w:t xml:space="preserve"> </w:t>
      </w:r>
      <w:r w:rsidR="001454BB" w:rsidRPr="00BD2BDF">
        <w:rPr>
          <w:sz w:val="24"/>
          <w:szCs w:val="24"/>
        </w:rPr>
        <w:t>used</w:t>
      </w:r>
      <w:r w:rsidR="00D504C0" w:rsidRPr="00BD2BDF">
        <w:rPr>
          <w:sz w:val="24"/>
          <w:szCs w:val="24"/>
        </w:rPr>
        <w:t xml:space="preserve"> </w:t>
      </w:r>
      <w:r w:rsidR="001454BB" w:rsidRPr="00BD2BDF">
        <w:rPr>
          <w:sz w:val="24"/>
          <w:szCs w:val="24"/>
        </w:rPr>
        <w:t>in</w:t>
      </w:r>
      <w:r w:rsidR="00D504C0" w:rsidRPr="00BD2BDF">
        <w:rPr>
          <w:sz w:val="24"/>
          <w:szCs w:val="24"/>
        </w:rPr>
        <w:t xml:space="preserve"> the literature review</w:t>
      </w:r>
      <w:r w:rsidRPr="00BD2BDF">
        <w:rPr>
          <w:sz w:val="24"/>
          <w:szCs w:val="24"/>
        </w:rPr>
        <w:t xml:space="preserve"> </w:t>
      </w:r>
      <w:sdt>
        <w:sdtPr>
          <w:rPr>
            <w:rFonts w:ascii="Calibri" w:hAnsi="Calibri" w:cs="Calibri"/>
            <w:color w:val="000000"/>
            <w:sz w:val="24"/>
            <w:szCs w:val="24"/>
            <w:highlight w:val="white"/>
          </w:rPr>
          <w:alias w:val="Citation"/>
          <w:tag w:val="{&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6256728,&quot;citationText&quot;:&quot;&lt;span style=\&quot;font-family:Calibri;font-size:14.666666666666666px;color:#000000\&quot;&gt;[93]&lt;/span&gt;&quot;}"/>
          <w:id w:val="-886256728"/>
          <w:placeholder>
            <w:docPart w:val="FE8A9ABEDC6C4788A08B7747A1B0B3BA"/>
          </w:placeholder>
        </w:sdtPr>
        <w:sdtContent>
          <w:r w:rsidR="00F6412B" w:rsidRPr="00BD2BDF">
            <w:rPr>
              <w:rFonts w:ascii="Calibri" w:eastAsia="Times New Roman" w:hAnsi="Calibri" w:cs="Calibri"/>
              <w:color w:val="000000"/>
            </w:rPr>
            <w:t>[93]</w:t>
          </w:r>
        </w:sdtContent>
      </w:sdt>
      <w:r w:rsidRPr="00BD2BDF">
        <w:rPr>
          <w:sz w:val="24"/>
          <w:szCs w:val="24"/>
        </w:rPr>
        <w:t>:</w:t>
      </w:r>
    </w:p>
    <w:p w14:paraId="67B334B0" w14:textId="5646BB52" w:rsidR="0003460D" w:rsidRPr="00BD2BDF" w:rsidRDefault="0003460D" w:rsidP="0003460D">
      <w:pPr>
        <w:pStyle w:val="Caption"/>
        <w:keepNext/>
      </w:pPr>
      <w:bookmarkStart w:id="1094" w:name="_Toc216429238"/>
      <w:r w:rsidRPr="00C6406B">
        <w:t xml:space="preserve">Table </w:t>
      </w:r>
      <w:r w:rsidRPr="00C6406B">
        <w:fldChar w:fldCharType="begin"/>
      </w:r>
      <w:r w:rsidRPr="00C6406B">
        <w:instrText>SEQ Table \* ARABIC</w:instrText>
      </w:r>
      <w:r w:rsidRPr="00C6406B">
        <w:fldChar w:fldCharType="separate"/>
      </w:r>
      <w:r w:rsidR="003705C0" w:rsidRPr="00C6406B">
        <w:t>51</w:t>
      </w:r>
      <w:r w:rsidRPr="00C6406B">
        <w:fldChar w:fldCharType="end"/>
      </w:r>
      <w:r w:rsidRPr="00C6406B">
        <w:t>: Ontology/Epistemology</w:t>
      </w:r>
      <w:bookmarkEnd w:id="1094"/>
    </w:p>
    <w:p w14:paraId="60F940C4" w14:textId="77777777" w:rsidR="0003460D" w:rsidRPr="00BD2BDF" w:rsidRDefault="0003460D" w:rsidP="0003460D">
      <w:r w:rsidRPr="00BD2BDF">
        <w:rPr>
          <w:noProof/>
        </w:rPr>
        <w:drawing>
          <wp:inline distT="0" distB="0" distL="0" distR="0" wp14:anchorId="55369092" wp14:editId="7902DE4E">
            <wp:extent cx="5495771" cy="2559132"/>
            <wp:effectExtent l="0" t="0" r="0" b="0"/>
            <wp:docPr id="18041458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145892" name="Picture 1" descr="A screenshot of a computer&#10;&#10;AI-generated content may be incorrect."/>
                    <pic:cNvPicPr/>
                  </pic:nvPicPr>
                  <pic:blipFill>
                    <a:blip r:embed="rId107"/>
                    <a:stretch>
                      <a:fillRect/>
                    </a:stretch>
                  </pic:blipFill>
                  <pic:spPr>
                    <a:xfrm>
                      <a:off x="0" y="0"/>
                      <a:ext cx="5506215" cy="2563995"/>
                    </a:xfrm>
                    <a:prstGeom prst="rect">
                      <a:avLst/>
                    </a:prstGeom>
                  </pic:spPr>
                </pic:pic>
              </a:graphicData>
            </a:graphic>
          </wp:inline>
        </w:drawing>
      </w:r>
    </w:p>
    <w:p w14:paraId="24228F9E" w14:textId="2204B79E" w:rsidR="00A236B1" w:rsidRPr="00C6406B" w:rsidRDefault="00A236B1" w:rsidP="00FD7489">
      <w:pPr>
        <w:pStyle w:val="Heading3"/>
        <w:numPr>
          <w:ilvl w:val="2"/>
          <w:numId w:val="2"/>
        </w:numPr>
      </w:pPr>
      <w:bookmarkStart w:id="1095" w:name="_Toc216428924"/>
      <w:r w:rsidRPr="00C6406B">
        <w:lastRenderedPageBreak/>
        <w:t>Strategy</w:t>
      </w:r>
      <w:r w:rsidR="006B6B29" w:rsidRPr="00C6406B">
        <w:t>: Experiment/DSR</w:t>
      </w:r>
      <w:bookmarkEnd w:id="1095"/>
    </w:p>
    <w:p w14:paraId="1F8A3E00" w14:textId="77777777" w:rsidR="00A236B1" w:rsidRPr="00BD2BDF" w:rsidRDefault="00A236B1" w:rsidP="000E4C3E">
      <w:pPr>
        <w:spacing w:line="360" w:lineRule="auto"/>
        <w:jc w:val="both"/>
      </w:pPr>
    </w:p>
    <w:p w14:paraId="613B5B25" w14:textId="3EE0BDA0" w:rsidR="00641079" w:rsidRPr="00BD2BDF" w:rsidRDefault="00B05253" w:rsidP="00CA0883">
      <w:pPr>
        <w:spacing w:line="360" w:lineRule="auto"/>
        <w:jc w:val="both"/>
        <w:rPr>
          <w:sz w:val="24"/>
          <w:szCs w:val="24"/>
        </w:rPr>
      </w:pPr>
      <w:r w:rsidRPr="00BD2BDF">
        <w:rPr>
          <w:sz w:val="24"/>
          <w:szCs w:val="24"/>
        </w:rPr>
        <w:t>The e</w:t>
      </w:r>
      <w:r w:rsidR="00CA0883" w:rsidRPr="00BD2BDF">
        <w:rPr>
          <w:sz w:val="24"/>
          <w:szCs w:val="24"/>
        </w:rPr>
        <w:t>xperiment strategy was used for this project</w:t>
      </w:r>
      <w:r w:rsidR="00C5247A" w:rsidRPr="00BD2BDF">
        <w:rPr>
          <w:sz w:val="24"/>
          <w:szCs w:val="24"/>
        </w:rPr>
        <w:t xml:space="preserve"> incorporating the DSR</w:t>
      </w:r>
      <w:r w:rsidR="00C02054" w:rsidRPr="00BD2BDF">
        <w:rPr>
          <w:sz w:val="24"/>
          <w:szCs w:val="24"/>
        </w:rPr>
        <w:t xml:space="preserve"> </w:t>
      </w:r>
      <w:r w:rsidR="000253DF" w:rsidRPr="00BD2BDF">
        <w:rPr>
          <w:sz w:val="24"/>
          <w:szCs w:val="24"/>
        </w:rPr>
        <w:t>t</w:t>
      </w:r>
      <w:r w:rsidRPr="00BD2BDF">
        <w:rPr>
          <w:sz w:val="24"/>
          <w:szCs w:val="24"/>
        </w:rPr>
        <w:t>o</w:t>
      </w:r>
      <w:r w:rsidR="00C02054" w:rsidRPr="00BD2BDF">
        <w:rPr>
          <w:sz w:val="24"/>
          <w:szCs w:val="24"/>
        </w:rPr>
        <w:t xml:space="preserve"> provid</w:t>
      </w:r>
      <w:r w:rsidRPr="00BD2BDF">
        <w:rPr>
          <w:sz w:val="24"/>
          <w:szCs w:val="24"/>
        </w:rPr>
        <w:t>e</w:t>
      </w:r>
      <w:r w:rsidR="00C02054" w:rsidRPr="00BD2BDF">
        <w:rPr>
          <w:sz w:val="24"/>
          <w:szCs w:val="24"/>
        </w:rPr>
        <w:t xml:space="preserve"> structure</w:t>
      </w:r>
      <w:r w:rsidR="00C5247A" w:rsidRPr="00BD2BDF">
        <w:rPr>
          <w:sz w:val="24"/>
          <w:szCs w:val="24"/>
        </w:rPr>
        <w:t xml:space="preserve">. </w:t>
      </w:r>
      <w:r w:rsidR="00C02054" w:rsidRPr="00BD2BDF">
        <w:rPr>
          <w:sz w:val="24"/>
          <w:szCs w:val="24"/>
        </w:rPr>
        <w:t xml:space="preserve">Experiment </w:t>
      </w:r>
      <w:r w:rsidR="00A0269C" w:rsidRPr="00BD2BDF">
        <w:rPr>
          <w:sz w:val="24"/>
          <w:szCs w:val="24"/>
        </w:rPr>
        <w:t>enables an investigation</w:t>
      </w:r>
      <w:r w:rsidR="00C02054" w:rsidRPr="00BD2BDF">
        <w:rPr>
          <w:sz w:val="24"/>
          <w:szCs w:val="24"/>
        </w:rPr>
        <w:t xml:space="preserve"> </w:t>
      </w:r>
      <w:r w:rsidR="00564DE7" w:rsidRPr="00BD2BDF">
        <w:rPr>
          <w:sz w:val="24"/>
          <w:szCs w:val="24"/>
        </w:rPr>
        <w:t xml:space="preserve">into </w:t>
      </w:r>
      <w:r w:rsidR="007524CD" w:rsidRPr="00BD2BDF">
        <w:rPr>
          <w:sz w:val="24"/>
          <w:szCs w:val="24"/>
        </w:rPr>
        <w:t xml:space="preserve">a causal relationship between the </w:t>
      </w:r>
      <w:r w:rsidR="003A4527" w:rsidRPr="00BD2BDF">
        <w:rPr>
          <w:sz w:val="24"/>
          <w:szCs w:val="24"/>
        </w:rPr>
        <w:t xml:space="preserve">Independent Variable (IV), </w:t>
      </w:r>
      <w:r w:rsidR="00564DE7" w:rsidRPr="00BD2BDF">
        <w:rPr>
          <w:sz w:val="24"/>
          <w:szCs w:val="24"/>
        </w:rPr>
        <w:t>[</w:t>
      </w:r>
      <w:r w:rsidR="003A4527" w:rsidRPr="00BD2BDF">
        <w:rPr>
          <w:sz w:val="24"/>
          <w:szCs w:val="24"/>
        </w:rPr>
        <w:t>reconnaissance activity</w:t>
      </w:r>
      <w:r w:rsidR="00564DE7" w:rsidRPr="00BD2BDF">
        <w:rPr>
          <w:sz w:val="24"/>
          <w:szCs w:val="24"/>
        </w:rPr>
        <w:t>]</w:t>
      </w:r>
      <w:r w:rsidR="003A4527" w:rsidRPr="00BD2BDF">
        <w:rPr>
          <w:sz w:val="24"/>
          <w:szCs w:val="24"/>
        </w:rPr>
        <w:t xml:space="preserve">, and the Dependent Variable (DV), </w:t>
      </w:r>
      <w:r w:rsidR="00564DE7" w:rsidRPr="00BD2BDF">
        <w:rPr>
          <w:sz w:val="24"/>
          <w:szCs w:val="24"/>
        </w:rPr>
        <w:t>[</w:t>
      </w:r>
      <w:r w:rsidR="003A4527" w:rsidRPr="00BD2BDF">
        <w:rPr>
          <w:sz w:val="24"/>
          <w:szCs w:val="24"/>
        </w:rPr>
        <w:t>NIDS detection capability</w:t>
      </w:r>
      <w:r w:rsidR="00564DE7" w:rsidRPr="00BD2BDF">
        <w:rPr>
          <w:sz w:val="24"/>
          <w:szCs w:val="24"/>
        </w:rPr>
        <w:t>]</w:t>
      </w:r>
      <w:r w:rsidR="00982D97" w:rsidRPr="00BD2BDF">
        <w:rPr>
          <w:sz w:val="24"/>
          <w:szCs w:val="24"/>
        </w:rPr>
        <w:t xml:space="preserve"> </w:t>
      </w:r>
      <w:sdt>
        <w:sdtPr>
          <w:rPr>
            <w:rFonts w:ascii="Calibri" w:hAnsi="Calibri" w:cs="Calibri"/>
            <w:color w:val="000000"/>
            <w:sz w:val="24"/>
            <w:szCs w:val="24"/>
            <w:highlight w:val="white"/>
          </w:rPr>
          <w:alias w:val="Citation"/>
          <w:tag w:val="{&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1633617,&quot;citationText&quot;:&quot;&lt;span style=\&quot;font-family:Calibri;font-size:14.666666666666666px;color:#000000\&quot;&gt;[95]&lt;/span&gt;&quot;}"/>
          <w:id w:val="-1741633617"/>
          <w:placeholder>
            <w:docPart w:val="4A0BA46AC05D4073B3F5C374E8D66D7C"/>
          </w:placeholder>
        </w:sdtPr>
        <w:sdtContent>
          <w:r w:rsidR="00F6412B" w:rsidRPr="00BD2BDF">
            <w:rPr>
              <w:rFonts w:ascii="Calibri" w:eastAsia="Times New Roman" w:hAnsi="Calibri" w:cs="Calibri"/>
              <w:color w:val="000000"/>
            </w:rPr>
            <w:t>[95]</w:t>
          </w:r>
        </w:sdtContent>
      </w:sdt>
      <w:r w:rsidR="003A4527" w:rsidRPr="00BD2BDF">
        <w:rPr>
          <w:sz w:val="24"/>
          <w:szCs w:val="24"/>
        </w:rPr>
        <w:t>.</w:t>
      </w:r>
    </w:p>
    <w:p w14:paraId="18ED17D5" w14:textId="4780FCC7" w:rsidR="00C5247A" w:rsidRPr="00BD2BDF" w:rsidRDefault="00C5247A" w:rsidP="00C5247A">
      <w:pPr>
        <w:spacing w:line="360" w:lineRule="auto"/>
        <w:jc w:val="both"/>
        <w:rPr>
          <w:sz w:val="24"/>
          <w:szCs w:val="24"/>
          <w:highlight w:val="cyan"/>
        </w:rPr>
      </w:pPr>
      <w:r w:rsidRPr="00BD2BDF">
        <w:rPr>
          <w:sz w:val="24"/>
          <w:szCs w:val="24"/>
        </w:rPr>
        <w:t>A VE testbed</w:t>
      </w:r>
      <w:r w:rsidR="00FE4F57" w:rsidRPr="00BD2BDF">
        <w:rPr>
          <w:sz w:val="24"/>
          <w:szCs w:val="24"/>
        </w:rPr>
        <w:t xml:space="preserve"> was designed and implemented in-line with other </w:t>
      </w:r>
      <w:r w:rsidR="00336F5A" w:rsidRPr="00BD2BDF">
        <w:rPr>
          <w:sz w:val="24"/>
          <w:szCs w:val="24"/>
        </w:rPr>
        <w:t>academic research</w:t>
      </w:r>
      <w:r w:rsidR="00FE4F57" w:rsidRPr="00BD2BDF">
        <w:rPr>
          <w:sz w:val="24"/>
          <w:szCs w:val="24"/>
        </w:rPr>
        <w:t xml:space="preserve"> </w:t>
      </w:r>
      <w:r w:rsidR="005130CB" w:rsidRPr="00BD2BDF">
        <w:rPr>
          <w:sz w:val="24"/>
          <w:szCs w:val="24"/>
        </w:rPr>
        <w:t>investigated in</w:t>
      </w:r>
      <w:r w:rsidR="00FE4F57" w:rsidRPr="00BD2BDF">
        <w:rPr>
          <w:sz w:val="24"/>
          <w:szCs w:val="24"/>
        </w:rPr>
        <w:t xml:space="preserve"> the literature review.</w:t>
      </w:r>
      <w:r w:rsidR="00385F03" w:rsidRPr="00BD2BDF">
        <w:rPr>
          <w:sz w:val="24"/>
          <w:szCs w:val="24"/>
        </w:rPr>
        <w:t xml:space="preserve">  The VE</w:t>
      </w:r>
      <w:r w:rsidRPr="00BD2BDF">
        <w:rPr>
          <w:sz w:val="24"/>
          <w:szCs w:val="24"/>
        </w:rPr>
        <w:t xml:space="preserve"> </w:t>
      </w:r>
      <w:r w:rsidR="00385F03" w:rsidRPr="00BD2BDF">
        <w:rPr>
          <w:sz w:val="24"/>
          <w:szCs w:val="24"/>
        </w:rPr>
        <w:t>modelled</w:t>
      </w:r>
      <w:r w:rsidRPr="00BD2BDF">
        <w:rPr>
          <w:sz w:val="24"/>
          <w:szCs w:val="24"/>
        </w:rPr>
        <w:t xml:space="preserve"> a </w:t>
      </w:r>
      <w:r w:rsidR="006721AE" w:rsidRPr="00BD2BDF">
        <w:rPr>
          <w:sz w:val="24"/>
          <w:szCs w:val="24"/>
        </w:rPr>
        <w:t>UCEN</w:t>
      </w:r>
      <w:r w:rsidRPr="00BD2BDF">
        <w:rPr>
          <w:sz w:val="24"/>
          <w:szCs w:val="24"/>
        </w:rPr>
        <w:t xml:space="preserve"> to evaluate the effectiveness, capabilities</w:t>
      </w:r>
      <w:r w:rsidR="00241B63" w:rsidRPr="00BD2BDF">
        <w:rPr>
          <w:sz w:val="24"/>
          <w:szCs w:val="24"/>
        </w:rPr>
        <w:t>/</w:t>
      </w:r>
      <w:r w:rsidRPr="00BD2BDF">
        <w:rPr>
          <w:sz w:val="24"/>
          <w:szCs w:val="24"/>
        </w:rPr>
        <w:t>limitations of NIDS at the reconnaissance phase.</w:t>
      </w:r>
      <w:r w:rsidR="007410F9" w:rsidRPr="00BD2BDF">
        <w:rPr>
          <w:sz w:val="24"/>
          <w:szCs w:val="24"/>
        </w:rPr>
        <w:t xml:space="preserve">  </w:t>
      </w:r>
      <w:r w:rsidRPr="00BD2BDF">
        <w:rPr>
          <w:sz w:val="24"/>
          <w:szCs w:val="24"/>
        </w:rPr>
        <w:t xml:space="preserve">Testing was conducted over </w:t>
      </w:r>
      <w:r w:rsidR="004F5709" w:rsidRPr="00BD2BDF">
        <w:rPr>
          <w:sz w:val="24"/>
          <w:szCs w:val="24"/>
        </w:rPr>
        <w:t>F</w:t>
      </w:r>
      <w:r w:rsidR="00912E86" w:rsidRPr="00BD2BDF">
        <w:rPr>
          <w:sz w:val="24"/>
          <w:szCs w:val="24"/>
        </w:rPr>
        <w:t>our</w:t>
      </w:r>
      <w:r w:rsidR="00895230" w:rsidRPr="00BD2BDF">
        <w:rPr>
          <w:sz w:val="24"/>
          <w:szCs w:val="24"/>
        </w:rPr>
        <w:t>-</w:t>
      </w:r>
      <w:r w:rsidR="004F5709" w:rsidRPr="00BD2BDF">
        <w:rPr>
          <w:sz w:val="24"/>
          <w:szCs w:val="24"/>
        </w:rPr>
        <w:t>P</w:t>
      </w:r>
      <w:r w:rsidRPr="00BD2BDF">
        <w:rPr>
          <w:sz w:val="24"/>
          <w:szCs w:val="24"/>
        </w:rPr>
        <w:t>hases, see</w:t>
      </w:r>
      <w:r w:rsidR="00130D24" w:rsidRPr="00BD2BDF">
        <w:rPr>
          <w:sz w:val="24"/>
          <w:szCs w:val="24"/>
        </w:rPr>
        <w:t xml:space="preserve"> Table </w:t>
      </w:r>
      <w:r w:rsidR="00E57FF5" w:rsidRPr="00BD2BDF">
        <w:rPr>
          <w:sz w:val="24"/>
          <w:szCs w:val="24"/>
        </w:rPr>
        <w:t>5</w:t>
      </w:r>
      <w:r w:rsidR="00FC2417" w:rsidRPr="00BD2BDF">
        <w:rPr>
          <w:sz w:val="24"/>
          <w:szCs w:val="24"/>
        </w:rPr>
        <w:t>2</w:t>
      </w:r>
      <w:r w:rsidRPr="00BD2BDF">
        <w:rPr>
          <w:sz w:val="24"/>
          <w:szCs w:val="24"/>
        </w:rPr>
        <w:t xml:space="preserve"> </w:t>
      </w:r>
      <w:r w:rsidR="00130D24" w:rsidRPr="00BD2BDF">
        <w:rPr>
          <w:sz w:val="24"/>
          <w:szCs w:val="24"/>
        </w:rPr>
        <w:t xml:space="preserve">and </w:t>
      </w:r>
      <w:r w:rsidR="00FD3BD5" w:rsidRPr="00BD2BDF">
        <w:rPr>
          <w:sz w:val="24"/>
          <w:szCs w:val="24"/>
        </w:rPr>
        <w:t>Figs</w:t>
      </w:r>
      <w:r w:rsidR="00BA76C4" w:rsidRPr="00BD2BDF">
        <w:rPr>
          <w:sz w:val="24"/>
          <w:szCs w:val="24"/>
        </w:rPr>
        <w:t>.</w:t>
      </w:r>
      <w:r w:rsidR="00D018CE" w:rsidRPr="00BD2BDF">
        <w:rPr>
          <w:sz w:val="24"/>
          <w:szCs w:val="24"/>
        </w:rPr>
        <w:t>4</w:t>
      </w:r>
      <w:r w:rsidR="00E57FF5" w:rsidRPr="00BD2BDF">
        <w:rPr>
          <w:sz w:val="24"/>
          <w:szCs w:val="24"/>
        </w:rPr>
        <w:t>1</w:t>
      </w:r>
      <w:r w:rsidR="00D018CE" w:rsidRPr="00BD2BDF">
        <w:rPr>
          <w:sz w:val="24"/>
          <w:szCs w:val="24"/>
        </w:rPr>
        <w:t>-4</w:t>
      </w:r>
      <w:r w:rsidR="00E57FF5" w:rsidRPr="00BD2BDF">
        <w:rPr>
          <w:sz w:val="24"/>
          <w:szCs w:val="24"/>
        </w:rPr>
        <w:t>4</w:t>
      </w:r>
      <w:r w:rsidRPr="00BD2BDF">
        <w:rPr>
          <w:sz w:val="24"/>
          <w:szCs w:val="24"/>
        </w:rPr>
        <w:t xml:space="preserve">: </w:t>
      </w:r>
    </w:p>
    <w:p w14:paraId="5AB80072" w14:textId="4001456A" w:rsidR="00C5247A" w:rsidRPr="00BD2BDF" w:rsidRDefault="00C5247A" w:rsidP="00C5247A">
      <w:pPr>
        <w:pStyle w:val="Caption"/>
        <w:keepNext/>
        <w:jc w:val="both"/>
      </w:pPr>
      <w:bookmarkStart w:id="1096" w:name="_Toc216429239"/>
      <w:r w:rsidRPr="00C6406B">
        <w:t xml:space="preserve">Table </w:t>
      </w:r>
      <w:r w:rsidRPr="00C6406B">
        <w:fldChar w:fldCharType="begin"/>
      </w:r>
      <w:r w:rsidRPr="00C6406B">
        <w:instrText>SEQ Table \* ARABIC</w:instrText>
      </w:r>
      <w:r w:rsidRPr="00C6406B">
        <w:fldChar w:fldCharType="separate"/>
      </w:r>
      <w:r w:rsidR="003705C0" w:rsidRPr="00C6406B">
        <w:t>52</w:t>
      </w:r>
      <w:r w:rsidRPr="00C6406B">
        <w:fldChar w:fldCharType="end"/>
      </w:r>
      <w:r w:rsidRPr="00C6406B">
        <w:t xml:space="preserve">: </w:t>
      </w:r>
      <w:r w:rsidR="00912E86" w:rsidRPr="00C6406B">
        <w:t>Four</w:t>
      </w:r>
      <w:r w:rsidR="00895230" w:rsidRPr="00C6406B">
        <w:t>-</w:t>
      </w:r>
      <w:r w:rsidRPr="00C6406B">
        <w:t>Phase Testing</w:t>
      </w:r>
      <w:bookmarkEnd w:id="1096"/>
    </w:p>
    <w:p w14:paraId="5FF60CD9" w14:textId="414F53B8" w:rsidR="00C5247A" w:rsidRPr="00BD2BDF" w:rsidRDefault="00452A04" w:rsidP="00C5247A">
      <w:pPr>
        <w:spacing w:line="360" w:lineRule="auto"/>
        <w:jc w:val="both"/>
      </w:pPr>
      <w:r w:rsidRPr="00BD2BDF">
        <w:rPr>
          <w:noProof/>
        </w:rPr>
        <w:drawing>
          <wp:inline distT="0" distB="0" distL="0" distR="0" wp14:anchorId="1B4BA272" wp14:editId="231582C4">
            <wp:extent cx="5731510" cy="1038860"/>
            <wp:effectExtent l="0" t="0" r="2540" b="8890"/>
            <wp:docPr id="93439556" name="Picture 1" descr="A yellow and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39556" name="Picture 1" descr="A yellow and white table with black text&#10;&#10;AI-generated content may be incorrect."/>
                    <pic:cNvPicPr/>
                  </pic:nvPicPr>
                  <pic:blipFill>
                    <a:blip r:embed="rId108"/>
                    <a:stretch>
                      <a:fillRect/>
                    </a:stretch>
                  </pic:blipFill>
                  <pic:spPr>
                    <a:xfrm>
                      <a:off x="0" y="0"/>
                      <a:ext cx="5731510" cy="1038860"/>
                    </a:xfrm>
                    <a:prstGeom prst="rect">
                      <a:avLst/>
                    </a:prstGeom>
                  </pic:spPr>
                </pic:pic>
              </a:graphicData>
            </a:graphic>
          </wp:inline>
        </w:drawing>
      </w:r>
    </w:p>
    <w:p w14:paraId="5A814C4E" w14:textId="77777777" w:rsidR="00E34154" w:rsidRPr="00BD2BDF" w:rsidRDefault="00127C05" w:rsidP="00E34154">
      <w:pPr>
        <w:keepNext/>
        <w:spacing w:line="360" w:lineRule="auto"/>
        <w:jc w:val="both"/>
      </w:pPr>
      <w:r w:rsidRPr="00BD2BDF">
        <w:rPr>
          <w:noProof/>
        </w:rPr>
        <w:lastRenderedPageBreak/>
        <w:drawing>
          <wp:inline distT="0" distB="0" distL="0" distR="0" wp14:anchorId="580D4CAB" wp14:editId="76939D48">
            <wp:extent cx="5724525" cy="3990975"/>
            <wp:effectExtent l="0" t="0" r="9525" b="9525"/>
            <wp:docPr id="16972187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724525" cy="3990975"/>
                    </a:xfrm>
                    <a:prstGeom prst="rect">
                      <a:avLst/>
                    </a:prstGeom>
                    <a:noFill/>
                    <a:ln>
                      <a:noFill/>
                    </a:ln>
                  </pic:spPr>
                </pic:pic>
              </a:graphicData>
            </a:graphic>
          </wp:inline>
        </w:drawing>
      </w:r>
    </w:p>
    <w:p w14:paraId="315682D6" w14:textId="03EAC3B3" w:rsidR="00212222" w:rsidRPr="00BD2BDF" w:rsidRDefault="00E34154" w:rsidP="00E34154">
      <w:pPr>
        <w:pStyle w:val="Caption"/>
        <w:jc w:val="both"/>
      </w:pPr>
      <w:bookmarkStart w:id="1097" w:name="_Toc216429070"/>
      <w:r w:rsidRPr="00BD2BDF">
        <w:t xml:space="preserve">Figure </w:t>
      </w:r>
      <w:fldSimple w:instr=" SEQ Figure \* ARABIC ">
        <w:r w:rsidR="003705C0" w:rsidRPr="00BD2BDF">
          <w:t>41</w:t>
        </w:r>
      </w:fldSimple>
      <w:r w:rsidRPr="00BD2BDF">
        <w:t>: Phase-I Experiment</w:t>
      </w:r>
      <w:bookmarkEnd w:id="1097"/>
    </w:p>
    <w:p w14:paraId="62BE0E91" w14:textId="77777777" w:rsidR="00E34154" w:rsidRPr="00BD2BDF" w:rsidRDefault="00E34154" w:rsidP="00E34154">
      <w:pPr>
        <w:keepNext/>
        <w:spacing w:line="360" w:lineRule="auto"/>
        <w:jc w:val="both"/>
      </w:pPr>
      <w:r w:rsidRPr="00BD2BDF">
        <w:rPr>
          <w:noProof/>
        </w:rPr>
        <w:drawing>
          <wp:inline distT="0" distB="0" distL="0" distR="0" wp14:anchorId="667BAA7B" wp14:editId="34BFBD3B">
            <wp:extent cx="5724525" cy="4019550"/>
            <wp:effectExtent l="0" t="0" r="9525" b="0"/>
            <wp:docPr id="607710977" name="Picture 3" descr="A computer diagram with red arrows and a red arrow pointing to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710977" name="Picture 3" descr="A computer diagram with red arrows and a red arrow pointing to a computer&#10;&#10;AI-generated content may be incorrect."/>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724525" cy="4019550"/>
                    </a:xfrm>
                    <a:prstGeom prst="rect">
                      <a:avLst/>
                    </a:prstGeom>
                    <a:noFill/>
                    <a:ln>
                      <a:noFill/>
                    </a:ln>
                  </pic:spPr>
                </pic:pic>
              </a:graphicData>
            </a:graphic>
          </wp:inline>
        </w:drawing>
      </w:r>
    </w:p>
    <w:p w14:paraId="3041C6FD" w14:textId="65C3DF94" w:rsidR="00E34154" w:rsidRPr="00BD2BDF" w:rsidRDefault="00E34154" w:rsidP="00E34154">
      <w:pPr>
        <w:pStyle w:val="Caption"/>
        <w:jc w:val="both"/>
      </w:pPr>
      <w:bookmarkStart w:id="1098" w:name="_Toc216429071"/>
      <w:r w:rsidRPr="00BD2BDF">
        <w:t xml:space="preserve">Figure </w:t>
      </w:r>
      <w:fldSimple w:instr=" SEQ Figure \* ARABIC ">
        <w:r w:rsidR="003705C0" w:rsidRPr="00BD2BDF">
          <w:t>42</w:t>
        </w:r>
      </w:fldSimple>
      <w:r w:rsidRPr="00BD2BDF">
        <w:t>: Phase-II Experiment</w:t>
      </w:r>
      <w:bookmarkEnd w:id="1098"/>
    </w:p>
    <w:p w14:paraId="203F9532" w14:textId="77777777" w:rsidR="00E34154" w:rsidRPr="00BD2BDF" w:rsidRDefault="00127C05" w:rsidP="00E34154">
      <w:pPr>
        <w:keepNext/>
        <w:spacing w:line="360" w:lineRule="auto"/>
        <w:jc w:val="both"/>
      </w:pPr>
      <w:r w:rsidRPr="00BD2BDF">
        <w:rPr>
          <w:noProof/>
        </w:rPr>
        <w:lastRenderedPageBreak/>
        <w:drawing>
          <wp:inline distT="0" distB="0" distL="0" distR="0" wp14:anchorId="317BADAC" wp14:editId="49D5BD6C">
            <wp:extent cx="5734050" cy="4000500"/>
            <wp:effectExtent l="0" t="0" r="0" b="0"/>
            <wp:docPr id="18495400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734050" cy="4000500"/>
                    </a:xfrm>
                    <a:prstGeom prst="rect">
                      <a:avLst/>
                    </a:prstGeom>
                    <a:noFill/>
                    <a:ln>
                      <a:noFill/>
                    </a:ln>
                  </pic:spPr>
                </pic:pic>
              </a:graphicData>
            </a:graphic>
          </wp:inline>
        </w:drawing>
      </w:r>
    </w:p>
    <w:p w14:paraId="06F639BE" w14:textId="1608E904" w:rsidR="00127C05" w:rsidRPr="00BD2BDF" w:rsidRDefault="00E34154" w:rsidP="00E34154">
      <w:pPr>
        <w:pStyle w:val="Caption"/>
        <w:jc w:val="both"/>
      </w:pPr>
      <w:bookmarkStart w:id="1099" w:name="_Toc216429072"/>
      <w:r w:rsidRPr="00BD2BDF">
        <w:t xml:space="preserve">Figure </w:t>
      </w:r>
      <w:fldSimple w:instr=" SEQ Figure \* ARABIC ">
        <w:r w:rsidR="003705C0" w:rsidRPr="00BD2BDF">
          <w:t>43</w:t>
        </w:r>
      </w:fldSimple>
      <w:r w:rsidRPr="00BD2BDF">
        <w:t>: Phase-III Experiment</w:t>
      </w:r>
      <w:bookmarkEnd w:id="1099"/>
    </w:p>
    <w:p w14:paraId="5722096B" w14:textId="77777777" w:rsidR="00E34154" w:rsidRPr="00BD2BDF" w:rsidRDefault="00E34154" w:rsidP="00E34154">
      <w:pPr>
        <w:keepNext/>
        <w:spacing w:line="360" w:lineRule="auto"/>
        <w:jc w:val="both"/>
      </w:pPr>
      <w:r w:rsidRPr="00BD2BDF">
        <w:rPr>
          <w:noProof/>
        </w:rPr>
        <w:drawing>
          <wp:inline distT="0" distB="0" distL="0" distR="0" wp14:anchorId="1A9D0F2C" wp14:editId="357C9E67">
            <wp:extent cx="5724525" cy="3990975"/>
            <wp:effectExtent l="0" t="0" r="9525" b="9525"/>
            <wp:docPr id="8551181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724525" cy="3990975"/>
                    </a:xfrm>
                    <a:prstGeom prst="rect">
                      <a:avLst/>
                    </a:prstGeom>
                    <a:noFill/>
                    <a:ln>
                      <a:noFill/>
                    </a:ln>
                  </pic:spPr>
                </pic:pic>
              </a:graphicData>
            </a:graphic>
          </wp:inline>
        </w:drawing>
      </w:r>
    </w:p>
    <w:p w14:paraId="51643C0B" w14:textId="3E93F16F" w:rsidR="00127C05" w:rsidRPr="00BD2BDF" w:rsidRDefault="00E34154" w:rsidP="00E34154">
      <w:pPr>
        <w:pStyle w:val="Caption"/>
        <w:jc w:val="both"/>
      </w:pPr>
      <w:bookmarkStart w:id="1100" w:name="_Toc216429073"/>
      <w:r w:rsidRPr="00BD2BDF">
        <w:t xml:space="preserve">Figure </w:t>
      </w:r>
      <w:fldSimple w:instr=" SEQ Figure \* ARABIC ">
        <w:r w:rsidR="003705C0" w:rsidRPr="00BD2BDF">
          <w:t>44</w:t>
        </w:r>
      </w:fldSimple>
      <w:r w:rsidRPr="00BD2BDF">
        <w:t>: Phase-IV Experiment</w:t>
      </w:r>
      <w:bookmarkEnd w:id="1100"/>
    </w:p>
    <w:p w14:paraId="502952E3" w14:textId="77777777" w:rsidR="00641B31" w:rsidRPr="00BD2BDF" w:rsidRDefault="007C38AF" w:rsidP="00641B31">
      <w:pPr>
        <w:spacing w:line="360" w:lineRule="auto"/>
        <w:jc w:val="both"/>
        <w:rPr>
          <w:sz w:val="24"/>
          <w:szCs w:val="24"/>
        </w:rPr>
      </w:pPr>
      <w:r w:rsidRPr="00BD2BDF">
        <w:rPr>
          <w:sz w:val="24"/>
          <w:szCs w:val="24"/>
        </w:rPr>
        <w:lastRenderedPageBreak/>
        <w:t>During testing the DAS was used as a central point</w:t>
      </w:r>
      <w:r w:rsidR="007410F9" w:rsidRPr="00BD2BDF">
        <w:rPr>
          <w:sz w:val="24"/>
          <w:szCs w:val="24"/>
        </w:rPr>
        <w:t>,</w:t>
      </w:r>
      <w:r w:rsidRPr="00BD2BDF">
        <w:rPr>
          <w:sz w:val="24"/>
          <w:szCs w:val="24"/>
        </w:rPr>
        <w:t xml:space="preserve"> controlling the NIDS and collecting data. </w:t>
      </w:r>
    </w:p>
    <w:p w14:paraId="3C74EB1D" w14:textId="4C681638" w:rsidR="00EE5584" w:rsidRPr="00BD2BDF" w:rsidRDefault="00EE5584" w:rsidP="00641B31">
      <w:pPr>
        <w:spacing w:line="360" w:lineRule="auto"/>
        <w:jc w:val="both"/>
        <w:rPr>
          <w:sz w:val="24"/>
          <w:szCs w:val="24"/>
        </w:rPr>
      </w:pPr>
      <w:r w:rsidRPr="00BD2BDF">
        <w:rPr>
          <w:sz w:val="24"/>
          <w:szCs w:val="24"/>
        </w:rPr>
        <w:t>Fig.</w:t>
      </w:r>
      <w:r w:rsidR="00E57FF5" w:rsidRPr="00BD2BDF">
        <w:rPr>
          <w:sz w:val="24"/>
          <w:szCs w:val="24"/>
        </w:rPr>
        <w:t>4</w:t>
      </w:r>
      <w:r w:rsidR="00130D24" w:rsidRPr="00BD2BDF">
        <w:rPr>
          <w:sz w:val="24"/>
          <w:szCs w:val="24"/>
        </w:rPr>
        <w:t xml:space="preserve">5 </w:t>
      </w:r>
      <w:r w:rsidRPr="00BD2BDF">
        <w:rPr>
          <w:sz w:val="24"/>
          <w:szCs w:val="24"/>
        </w:rPr>
        <w:t xml:space="preserve">shows the </w:t>
      </w:r>
      <w:r w:rsidR="00F22717" w:rsidRPr="00BD2BDF">
        <w:rPr>
          <w:sz w:val="24"/>
          <w:szCs w:val="24"/>
        </w:rPr>
        <w:t xml:space="preserve">standardised </w:t>
      </w:r>
      <w:r w:rsidRPr="00BD2BDF">
        <w:rPr>
          <w:sz w:val="24"/>
          <w:szCs w:val="24"/>
        </w:rPr>
        <w:t xml:space="preserve">DAS desktop layout with SSH sessions </w:t>
      </w:r>
      <w:r w:rsidR="00CE384C" w:rsidRPr="00BD2BDF">
        <w:rPr>
          <w:sz w:val="24"/>
          <w:szCs w:val="24"/>
        </w:rPr>
        <w:t>during</w:t>
      </w:r>
      <w:r w:rsidRPr="00BD2BDF">
        <w:rPr>
          <w:sz w:val="24"/>
          <w:szCs w:val="24"/>
        </w:rPr>
        <w:t xml:space="preserve"> testing.</w:t>
      </w:r>
    </w:p>
    <w:p w14:paraId="6C6C9AE3" w14:textId="77777777" w:rsidR="00EE5584" w:rsidRPr="00BD2BDF" w:rsidRDefault="00EE5584" w:rsidP="00EE5584">
      <w:pPr>
        <w:keepNext/>
      </w:pPr>
      <w:r w:rsidRPr="00BD2BDF">
        <w:rPr>
          <w:noProof/>
        </w:rPr>
        <w:drawing>
          <wp:inline distT="0" distB="0" distL="0" distR="0" wp14:anchorId="29F51971" wp14:editId="3ADDBC19">
            <wp:extent cx="5731510" cy="3225165"/>
            <wp:effectExtent l="0" t="0" r="2540" b="0"/>
            <wp:docPr id="1158136719"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136719" name="Picture 2" descr="A screenshot of a computer&#10;&#10;AI-generated content may be incorrect."/>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1D7EF120" w14:textId="59EF0058" w:rsidR="00EE5584" w:rsidRPr="00BD2BDF" w:rsidRDefault="00EE5584" w:rsidP="00EE5584">
      <w:pPr>
        <w:pStyle w:val="Caption"/>
        <w:rPr>
          <w:highlight w:val="yellow"/>
        </w:rPr>
      </w:pPr>
      <w:bookmarkStart w:id="1101" w:name="_Toc216429074"/>
      <w:r w:rsidRPr="00BD2BDF">
        <w:t xml:space="preserve">Figure </w:t>
      </w:r>
      <w:fldSimple w:instr=" SEQ Figure \* ARABIC ">
        <w:r w:rsidR="003705C0" w:rsidRPr="00BD2BDF">
          <w:t>45</w:t>
        </w:r>
      </w:fldSimple>
      <w:r w:rsidRPr="00BD2BDF">
        <w:t>: DAS Desktop SSH Sessions</w:t>
      </w:r>
      <w:bookmarkEnd w:id="1101"/>
    </w:p>
    <w:p w14:paraId="1AB2124E" w14:textId="77777777" w:rsidR="00EE5584" w:rsidRPr="00BD2BDF" w:rsidRDefault="00EE5584" w:rsidP="00EE5584"/>
    <w:p w14:paraId="72D07E67" w14:textId="36BF0F29" w:rsidR="00474DC6" w:rsidRPr="00BD2BDF" w:rsidRDefault="0014646F" w:rsidP="000E4C3E">
      <w:pPr>
        <w:spacing w:line="360" w:lineRule="auto"/>
        <w:jc w:val="both"/>
        <w:rPr>
          <w:sz w:val="24"/>
          <w:szCs w:val="24"/>
          <w:highlight w:val="cyan"/>
        </w:rPr>
      </w:pPr>
      <w:r w:rsidRPr="00BD2BDF">
        <w:rPr>
          <w:sz w:val="24"/>
          <w:szCs w:val="24"/>
        </w:rPr>
        <w:t xml:space="preserve">The </w:t>
      </w:r>
      <w:r w:rsidR="00525E6A" w:rsidRPr="00BD2BDF">
        <w:rPr>
          <w:sz w:val="24"/>
          <w:szCs w:val="24"/>
        </w:rPr>
        <w:t>DSR</w:t>
      </w:r>
      <w:r w:rsidR="003960A3" w:rsidRPr="00BD2BDF">
        <w:rPr>
          <w:sz w:val="24"/>
          <w:szCs w:val="24"/>
        </w:rPr>
        <w:t xml:space="preserve"> 6-</w:t>
      </w:r>
      <w:r w:rsidR="004F5709" w:rsidRPr="00BD2BDF">
        <w:rPr>
          <w:sz w:val="24"/>
          <w:szCs w:val="24"/>
        </w:rPr>
        <w:t>P</w:t>
      </w:r>
      <w:r w:rsidR="003960A3" w:rsidRPr="00BD2BDF">
        <w:rPr>
          <w:sz w:val="24"/>
          <w:szCs w:val="24"/>
        </w:rPr>
        <w:t>hase</w:t>
      </w:r>
      <w:r w:rsidR="00525E6A" w:rsidRPr="00BD2BDF">
        <w:rPr>
          <w:sz w:val="24"/>
          <w:szCs w:val="24"/>
        </w:rPr>
        <w:t xml:space="preserve"> </w:t>
      </w:r>
      <w:r w:rsidRPr="00BD2BDF">
        <w:rPr>
          <w:sz w:val="24"/>
          <w:szCs w:val="24"/>
        </w:rPr>
        <w:t>process was used to provide structure</w:t>
      </w:r>
      <w:r w:rsidR="00993F9E" w:rsidRPr="00BD2BDF">
        <w:rPr>
          <w:sz w:val="24"/>
          <w:szCs w:val="24"/>
        </w:rPr>
        <w:t>,</w:t>
      </w:r>
      <w:r w:rsidRPr="00BD2BDF">
        <w:rPr>
          <w:sz w:val="24"/>
          <w:szCs w:val="24"/>
        </w:rPr>
        <w:t xml:space="preserve"> </w:t>
      </w:r>
      <w:r w:rsidR="00993F9E" w:rsidRPr="00BD2BDF">
        <w:rPr>
          <w:sz w:val="24"/>
          <w:szCs w:val="24"/>
        </w:rPr>
        <w:t>s</w:t>
      </w:r>
      <w:r w:rsidR="003960A3" w:rsidRPr="00BD2BDF">
        <w:rPr>
          <w:sz w:val="24"/>
          <w:szCs w:val="24"/>
        </w:rPr>
        <w:t xml:space="preserve">ee </w:t>
      </w:r>
      <w:r w:rsidR="00457580" w:rsidRPr="00BD2BDF">
        <w:rPr>
          <w:sz w:val="24"/>
          <w:szCs w:val="24"/>
        </w:rPr>
        <w:t>Fig.</w:t>
      </w:r>
      <w:r w:rsidR="00E57FF5" w:rsidRPr="00BD2BDF">
        <w:rPr>
          <w:sz w:val="24"/>
          <w:szCs w:val="24"/>
        </w:rPr>
        <w:t>46</w:t>
      </w:r>
      <w:r w:rsidR="008E1E44" w:rsidRPr="00BD2BDF">
        <w:rPr>
          <w:sz w:val="24"/>
          <w:szCs w:val="24"/>
        </w:rPr>
        <w:t xml:space="preserve"> map</w:t>
      </w:r>
      <w:r w:rsidR="004F6113" w:rsidRPr="00BD2BDF">
        <w:rPr>
          <w:sz w:val="24"/>
          <w:szCs w:val="24"/>
        </w:rPr>
        <w:t>ping</w:t>
      </w:r>
      <w:r w:rsidR="008E1E44" w:rsidRPr="00BD2BDF">
        <w:rPr>
          <w:sz w:val="24"/>
          <w:szCs w:val="24"/>
        </w:rPr>
        <w:t xml:space="preserve"> DSR to project</w:t>
      </w:r>
      <w:r w:rsidR="0005161C" w:rsidRPr="00BD2BDF">
        <w:rPr>
          <w:sz w:val="24"/>
          <w:szCs w:val="24"/>
        </w:rPr>
        <w:t xml:space="preserve"> objectives</w:t>
      </w:r>
      <w:r w:rsidR="003960A3" w:rsidRPr="00BD2BDF">
        <w:rPr>
          <w:sz w:val="24"/>
          <w:szCs w:val="24"/>
        </w:rPr>
        <w:t>:</w:t>
      </w:r>
    </w:p>
    <w:p w14:paraId="77C8A734" w14:textId="5A1059BA" w:rsidR="003629A4" w:rsidRPr="00BD2BDF" w:rsidRDefault="00ED4F1C" w:rsidP="003629A4">
      <w:pPr>
        <w:keepNext/>
        <w:spacing w:line="360" w:lineRule="auto"/>
        <w:jc w:val="both"/>
      </w:pPr>
      <w:r w:rsidRPr="00BD2BDF">
        <w:rPr>
          <w:noProof/>
        </w:rPr>
        <w:drawing>
          <wp:inline distT="0" distB="0" distL="0" distR="0" wp14:anchorId="404F0A10" wp14:editId="4FF29DC6">
            <wp:extent cx="5724525" cy="3162300"/>
            <wp:effectExtent l="0" t="0" r="9525" b="0"/>
            <wp:docPr id="99582527" name="Picture 1" descr="A diagram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2527" name="Picture 1" descr="A diagram of a project&#10;&#10;AI-generated content may be incorrect."/>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724525" cy="3162300"/>
                    </a:xfrm>
                    <a:prstGeom prst="rect">
                      <a:avLst/>
                    </a:prstGeom>
                    <a:noFill/>
                    <a:ln>
                      <a:noFill/>
                    </a:ln>
                  </pic:spPr>
                </pic:pic>
              </a:graphicData>
            </a:graphic>
          </wp:inline>
        </w:drawing>
      </w:r>
    </w:p>
    <w:p w14:paraId="67C361B6" w14:textId="6FBC3D17" w:rsidR="003629A4" w:rsidRPr="00BD2BDF" w:rsidRDefault="003629A4" w:rsidP="003629A4">
      <w:pPr>
        <w:pStyle w:val="Caption"/>
        <w:jc w:val="both"/>
      </w:pPr>
      <w:bookmarkStart w:id="1102" w:name="_Toc216429075"/>
      <w:r w:rsidRPr="00BD2BDF">
        <w:t xml:space="preserve">Figure </w:t>
      </w:r>
      <w:fldSimple w:instr=" SEQ Figure \* ARABIC ">
        <w:r w:rsidR="003705C0" w:rsidRPr="00BD2BDF">
          <w:t>46</w:t>
        </w:r>
      </w:fldSimple>
      <w:r w:rsidRPr="00BD2BDF">
        <w:t>: DSR Mapped to project</w:t>
      </w:r>
      <w:r w:rsidR="0005161C" w:rsidRPr="00BD2BDF">
        <w:t xml:space="preserve"> objectives</w:t>
      </w:r>
      <w:bookmarkEnd w:id="1102"/>
    </w:p>
    <w:p w14:paraId="5B0E950F" w14:textId="23618A4B" w:rsidR="00933D9F" w:rsidRPr="00C6406B" w:rsidRDefault="00933D9F" w:rsidP="0079159A">
      <w:pPr>
        <w:pStyle w:val="Heading3"/>
        <w:numPr>
          <w:ilvl w:val="2"/>
          <w:numId w:val="2"/>
        </w:numPr>
      </w:pPr>
      <w:bookmarkStart w:id="1103" w:name="_Toc216428925"/>
      <w:r w:rsidRPr="00C6406B">
        <w:lastRenderedPageBreak/>
        <w:t>Choices</w:t>
      </w:r>
      <w:r w:rsidR="006B6B29" w:rsidRPr="00C6406B">
        <w:t>: Mixed-Method</w:t>
      </w:r>
      <w:bookmarkEnd w:id="1103"/>
    </w:p>
    <w:p w14:paraId="25437368" w14:textId="77777777" w:rsidR="00AA207D" w:rsidRPr="00BD2BDF" w:rsidRDefault="00AA207D" w:rsidP="000E5164">
      <w:pPr>
        <w:jc w:val="both"/>
      </w:pPr>
    </w:p>
    <w:p w14:paraId="7883C2E5" w14:textId="6121D067" w:rsidR="00E67569" w:rsidRPr="00BD2BDF" w:rsidRDefault="00E67569" w:rsidP="007B2A2D">
      <w:pPr>
        <w:spacing w:line="360" w:lineRule="auto"/>
        <w:jc w:val="both"/>
        <w:rPr>
          <w:sz w:val="24"/>
          <w:szCs w:val="24"/>
        </w:rPr>
      </w:pPr>
      <w:r w:rsidRPr="00BD2BDF">
        <w:rPr>
          <w:sz w:val="24"/>
          <w:szCs w:val="24"/>
        </w:rPr>
        <w:t>Quantitative analysis</w:t>
      </w:r>
      <w:r w:rsidR="00F97EE0" w:rsidRPr="00BD2BDF">
        <w:rPr>
          <w:sz w:val="24"/>
          <w:szCs w:val="24"/>
        </w:rPr>
        <w:t>:</w:t>
      </w:r>
    </w:p>
    <w:p w14:paraId="03C384F9" w14:textId="6944E445" w:rsidR="00F97EE0" w:rsidRPr="00BD2BDF" w:rsidRDefault="00E67569" w:rsidP="007B2A2D">
      <w:pPr>
        <w:pStyle w:val="ListParagraph"/>
        <w:numPr>
          <w:ilvl w:val="0"/>
          <w:numId w:val="47"/>
        </w:numPr>
        <w:spacing w:line="360" w:lineRule="auto"/>
        <w:jc w:val="both"/>
        <w:rPr>
          <w:sz w:val="24"/>
          <w:szCs w:val="24"/>
        </w:rPr>
      </w:pPr>
      <w:r w:rsidRPr="00BD2BDF">
        <w:rPr>
          <w:sz w:val="24"/>
          <w:szCs w:val="24"/>
        </w:rPr>
        <w:t>Provide</w:t>
      </w:r>
      <w:r w:rsidR="00EB396A" w:rsidRPr="00BD2BDF">
        <w:rPr>
          <w:sz w:val="24"/>
          <w:szCs w:val="24"/>
        </w:rPr>
        <w:t>d</w:t>
      </w:r>
      <w:r w:rsidRPr="00BD2BDF">
        <w:rPr>
          <w:sz w:val="24"/>
          <w:szCs w:val="24"/>
        </w:rPr>
        <w:t xml:space="preserve"> numeric statistical analysis of NIDS classification to determine</w:t>
      </w:r>
      <w:r w:rsidR="00041CD4" w:rsidRPr="00BD2BDF">
        <w:rPr>
          <w:sz w:val="24"/>
          <w:szCs w:val="24"/>
        </w:rPr>
        <w:t>/</w:t>
      </w:r>
      <w:r w:rsidR="0010582A" w:rsidRPr="00BD2BDF">
        <w:rPr>
          <w:sz w:val="24"/>
          <w:szCs w:val="24"/>
        </w:rPr>
        <w:t>benchmark</w:t>
      </w:r>
      <w:r w:rsidRPr="00BD2BDF">
        <w:rPr>
          <w:sz w:val="24"/>
          <w:szCs w:val="24"/>
        </w:rPr>
        <w:t xml:space="preserve"> detection capabilities</w:t>
      </w:r>
      <w:r w:rsidR="00AA792C" w:rsidRPr="00BD2BDF">
        <w:rPr>
          <w:sz w:val="24"/>
          <w:szCs w:val="24"/>
        </w:rPr>
        <w:t>/limitations</w:t>
      </w:r>
      <w:r w:rsidRPr="00BD2BDF">
        <w:rPr>
          <w:sz w:val="24"/>
          <w:szCs w:val="24"/>
        </w:rPr>
        <w:t xml:space="preserve">. </w:t>
      </w:r>
    </w:p>
    <w:p w14:paraId="26746766" w14:textId="12F617A4" w:rsidR="00E67569" w:rsidRPr="00BD2BDF" w:rsidRDefault="00CD5DE6" w:rsidP="007B2A2D">
      <w:pPr>
        <w:pStyle w:val="ListParagraph"/>
        <w:numPr>
          <w:ilvl w:val="0"/>
          <w:numId w:val="47"/>
        </w:numPr>
        <w:spacing w:line="360" w:lineRule="auto"/>
        <w:jc w:val="both"/>
        <w:rPr>
          <w:sz w:val="24"/>
          <w:szCs w:val="24"/>
        </w:rPr>
      </w:pPr>
      <w:r w:rsidRPr="00BD2BDF">
        <w:rPr>
          <w:sz w:val="24"/>
          <w:szCs w:val="24"/>
        </w:rPr>
        <w:t>D</w:t>
      </w:r>
      <w:r w:rsidR="00E67569" w:rsidRPr="00BD2BDF">
        <w:rPr>
          <w:sz w:val="24"/>
          <w:szCs w:val="24"/>
        </w:rPr>
        <w:t>etermine</w:t>
      </w:r>
      <w:r w:rsidR="00EB396A" w:rsidRPr="00BD2BDF">
        <w:rPr>
          <w:sz w:val="24"/>
          <w:szCs w:val="24"/>
        </w:rPr>
        <w:t>d</w:t>
      </w:r>
      <w:r w:rsidR="00E67569" w:rsidRPr="00BD2BDF">
        <w:rPr>
          <w:sz w:val="24"/>
          <w:szCs w:val="24"/>
        </w:rPr>
        <w:t xml:space="preserve"> how effective NIDS were at detecting evasive techniques, specifically </w:t>
      </w:r>
      <w:r w:rsidR="00041CD4" w:rsidRPr="00BD2BDF">
        <w:rPr>
          <w:sz w:val="24"/>
          <w:szCs w:val="24"/>
        </w:rPr>
        <w:t>fragmentation/</w:t>
      </w:r>
      <w:r w:rsidR="00E67569" w:rsidRPr="00BD2BDF">
        <w:rPr>
          <w:sz w:val="24"/>
          <w:szCs w:val="24"/>
        </w:rPr>
        <w:t xml:space="preserve">slow-scan. </w:t>
      </w:r>
    </w:p>
    <w:p w14:paraId="6E650822" w14:textId="064803CB" w:rsidR="00A739B7" w:rsidRPr="00BD2BDF" w:rsidRDefault="00F97EE0" w:rsidP="007B2A2D">
      <w:pPr>
        <w:spacing w:line="360" w:lineRule="auto"/>
        <w:jc w:val="both"/>
        <w:rPr>
          <w:sz w:val="24"/>
          <w:szCs w:val="24"/>
        </w:rPr>
      </w:pPr>
      <w:r w:rsidRPr="00BD2BDF">
        <w:rPr>
          <w:sz w:val="24"/>
          <w:szCs w:val="24"/>
        </w:rPr>
        <w:t>Qualitative analysis:</w:t>
      </w:r>
    </w:p>
    <w:p w14:paraId="7C1AD32A" w14:textId="28C82A33" w:rsidR="00A76B6F" w:rsidRPr="00BD2BDF" w:rsidRDefault="00A76B6F" w:rsidP="007B2A2D">
      <w:pPr>
        <w:pStyle w:val="ListParagraph"/>
        <w:numPr>
          <w:ilvl w:val="0"/>
          <w:numId w:val="46"/>
        </w:numPr>
        <w:spacing w:line="360" w:lineRule="auto"/>
        <w:jc w:val="both"/>
        <w:rPr>
          <w:sz w:val="24"/>
          <w:szCs w:val="24"/>
        </w:rPr>
      </w:pPr>
      <w:r w:rsidRPr="00BD2BDF">
        <w:rPr>
          <w:sz w:val="24"/>
          <w:szCs w:val="24"/>
        </w:rPr>
        <w:t>Conduct</w:t>
      </w:r>
      <w:r w:rsidR="00EB396A" w:rsidRPr="00BD2BDF">
        <w:rPr>
          <w:sz w:val="24"/>
          <w:szCs w:val="24"/>
        </w:rPr>
        <w:t>ed</w:t>
      </w:r>
      <w:r w:rsidRPr="00BD2BDF">
        <w:rPr>
          <w:sz w:val="24"/>
          <w:szCs w:val="24"/>
        </w:rPr>
        <w:t xml:space="preserve"> NTA analys</w:t>
      </w:r>
      <w:r w:rsidR="003C7D2B" w:rsidRPr="00BD2BDF">
        <w:rPr>
          <w:sz w:val="24"/>
          <w:szCs w:val="24"/>
        </w:rPr>
        <w:t>ing</w:t>
      </w:r>
      <w:r w:rsidRPr="00BD2BDF">
        <w:rPr>
          <w:sz w:val="24"/>
          <w:szCs w:val="24"/>
        </w:rPr>
        <w:t xml:space="preserve"> the text within packet captures to:</w:t>
      </w:r>
    </w:p>
    <w:p w14:paraId="768FF346" w14:textId="564965E8" w:rsidR="00A76B6F" w:rsidRPr="00BD2BDF" w:rsidRDefault="00DD0D73" w:rsidP="007B2A2D">
      <w:pPr>
        <w:pStyle w:val="ListParagraph"/>
        <w:numPr>
          <w:ilvl w:val="1"/>
          <w:numId w:val="46"/>
        </w:numPr>
        <w:spacing w:line="360" w:lineRule="auto"/>
        <w:jc w:val="both"/>
        <w:rPr>
          <w:sz w:val="24"/>
          <w:szCs w:val="24"/>
        </w:rPr>
      </w:pPr>
      <w:r w:rsidRPr="00BD2BDF">
        <w:rPr>
          <w:sz w:val="24"/>
          <w:szCs w:val="24"/>
        </w:rPr>
        <w:t>Determine how hacking</w:t>
      </w:r>
      <w:r w:rsidR="00FC3918" w:rsidRPr="00BD2BDF">
        <w:rPr>
          <w:sz w:val="24"/>
          <w:szCs w:val="24"/>
        </w:rPr>
        <w:t>-</w:t>
      </w:r>
      <w:r w:rsidRPr="00BD2BDF">
        <w:rPr>
          <w:sz w:val="24"/>
          <w:szCs w:val="24"/>
        </w:rPr>
        <w:t xml:space="preserve">tools appear at packet level </w:t>
      </w:r>
    </w:p>
    <w:p w14:paraId="52A83D10" w14:textId="67DA258D" w:rsidR="00A76B6F" w:rsidRPr="00BD2BDF" w:rsidRDefault="00A76B6F" w:rsidP="007B2A2D">
      <w:pPr>
        <w:pStyle w:val="ListParagraph"/>
        <w:numPr>
          <w:ilvl w:val="1"/>
          <w:numId w:val="46"/>
        </w:numPr>
        <w:spacing w:line="360" w:lineRule="auto"/>
        <w:jc w:val="both"/>
        <w:rPr>
          <w:sz w:val="24"/>
          <w:szCs w:val="24"/>
        </w:rPr>
      </w:pPr>
      <w:r w:rsidRPr="00BD2BDF">
        <w:rPr>
          <w:sz w:val="24"/>
          <w:szCs w:val="24"/>
        </w:rPr>
        <w:t>Identify patterns</w:t>
      </w:r>
      <w:r w:rsidR="007F3DF7" w:rsidRPr="00BD2BDF">
        <w:rPr>
          <w:sz w:val="24"/>
          <w:szCs w:val="24"/>
        </w:rPr>
        <w:t>/</w:t>
      </w:r>
      <w:r w:rsidRPr="00BD2BDF">
        <w:rPr>
          <w:sz w:val="24"/>
          <w:szCs w:val="24"/>
        </w:rPr>
        <w:t>features of malicious traffic</w:t>
      </w:r>
    </w:p>
    <w:p w14:paraId="1867CF0A" w14:textId="36DF9114" w:rsidR="00DD0D73" w:rsidRPr="00BD2BDF" w:rsidRDefault="006D379C" w:rsidP="007B2A2D">
      <w:pPr>
        <w:pStyle w:val="ListParagraph"/>
        <w:numPr>
          <w:ilvl w:val="1"/>
          <w:numId w:val="46"/>
        </w:numPr>
        <w:spacing w:line="360" w:lineRule="auto"/>
        <w:jc w:val="both"/>
        <w:rPr>
          <w:sz w:val="24"/>
          <w:szCs w:val="24"/>
        </w:rPr>
      </w:pPr>
      <w:r w:rsidRPr="00BD2BDF">
        <w:rPr>
          <w:sz w:val="24"/>
          <w:szCs w:val="24"/>
        </w:rPr>
        <w:t>A</w:t>
      </w:r>
      <w:r w:rsidR="00DD0D73" w:rsidRPr="00BD2BDF">
        <w:rPr>
          <w:sz w:val="24"/>
          <w:szCs w:val="24"/>
        </w:rPr>
        <w:t xml:space="preserve">id the creation of manual signatures/rules </w:t>
      </w:r>
    </w:p>
    <w:p w14:paraId="2C071ABA" w14:textId="34187187" w:rsidR="009571CB" w:rsidRPr="00BD2BDF" w:rsidRDefault="00590394" w:rsidP="007B2A2D">
      <w:pPr>
        <w:pStyle w:val="ListParagraph"/>
        <w:numPr>
          <w:ilvl w:val="0"/>
          <w:numId w:val="46"/>
        </w:numPr>
        <w:spacing w:line="360" w:lineRule="auto"/>
        <w:jc w:val="both"/>
        <w:rPr>
          <w:sz w:val="24"/>
          <w:szCs w:val="24"/>
        </w:rPr>
      </w:pPr>
      <w:r w:rsidRPr="00BD2BDF">
        <w:rPr>
          <w:sz w:val="24"/>
          <w:szCs w:val="24"/>
        </w:rPr>
        <w:t>P</w:t>
      </w:r>
      <w:r w:rsidR="007D6615" w:rsidRPr="00BD2BDF">
        <w:rPr>
          <w:sz w:val="24"/>
          <w:szCs w:val="24"/>
        </w:rPr>
        <w:t>roduce</w:t>
      </w:r>
      <w:r w:rsidR="00EB396A" w:rsidRPr="00BD2BDF">
        <w:rPr>
          <w:sz w:val="24"/>
          <w:szCs w:val="24"/>
        </w:rPr>
        <w:t>d</w:t>
      </w:r>
      <w:r w:rsidR="007D6615" w:rsidRPr="00BD2BDF">
        <w:rPr>
          <w:sz w:val="24"/>
          <w:szCs w:val="24"/>
        </w:rPr>
        <w:t xml:space="preserve"> word-clouds to determine</w:t>
      </w:r>
      <w:r w:rsidR="009571CB" w:rsidRPr="00BD2BDF">
        <w:rPr>
          <w:sz w:val="24"/>
          <w:szCs w:val="24"/>
        </w:rPr>
        <w:t>:</w:t>
      </w:r>
    </w:p>
    <w:p w14:paraId="51E78607" w14:textId="569BAE97" w:rsidR="009571CB" w:rsidRPr="00BD2BDF" w:rsidRDefault="009571CB" w:rsidP="007B2A2D">
      <w:pPr>
        <w:pStyle w:val="ListParagraph"/>
        <w:numPr>
          <w:ilvl w:val="1"/>
          <w:numId w:val="46"/>
        </w:numPr>
        <w:spacing w:line="360" w:lineRule="auto"/>
        <w:jc w:val="both"/>
        <w:rPr>
          <w:sz w:val="24"/>
          <w:szCs w:val="24"/>
        </w:rPr>
      </w:pPr>
      <w:r w:rsidRPr="00BD2BDF">
        <w:rPr>
          <w:sz w:val="24"/>
          <w:szCs w:val="24"/>
        </w:rPr>
        <w:t>W</w:t>
      </w:r>
      <w:r w:rsidR="007D6615" w:rsidRPr="00BD2BDF">
        <w:rPr>
          <w:sz w:val="24"/>
          <w:szCs w:val="24"/>
        </w:rPr>
        <w:t>hich hacking</w:t>
      </w:r>
      <w:r w:rsidR="00FC3918" w:rsidRPr="00BD2BDF">
        <w:rPr>
          <w:sz w:val="24"/>
          <w:szCs w:val="24"/>
        </w:rPr>
        <w:t>-</w:t>
      </w:r>
      <w:r w:rsidR="007D6615" w:rsidRPr="00BD2BDF">
        <w:rPr>
          <w:sz w:val="24"/>
          <w:szCs w:val="24"/>
        </w:rPr>
        <w:t>tools could</w:t>
      </w:r>
      <w:r w:rsidR="00204616" w:rsidRPr="00BD2BDF">
        <w:rPr>
          <w:sz w:val="24"/>
          <w:szCs w:val="24"/>
        </w:rPr>
        <w:t>/could not</w:t>
      </w:r>
      <w:r w:rsidR="007D6615" w:rsidRPr="00BD2BDF">
        <w:rPr>
          <w:sz w:val="24"/>
          <w:szCs w:val="24"/>
        </w:rPr>
        <w:t xml:space="preserve"> be detected </w:t>
      </w:r>
      <w:r w:rsidR="001F0C10" w:rsidRPr="00BD2BDF">
        <w:rPr>
          <w:sz w:val="24"/>
          <w:szCs w:val="24"/>
        </w:rPr>
        <w:t>by</w:t>
      </w:r>
      <w:r w:rsidR="00AA65A2" w:rsidRPr="00BD2BDF">
        <w:rPr>
          <w:sz w:val="24"/>
          <w:szCs w:val="24"/>
        </w:rPr>
        <w:t xml:space="preserve"> SUT</w:t>
      </w:r>
    </w:p>
    <w:p w14:paraId="65897E5C" w14:textId="66C16D74" w:rsidR="002E325B" w:rsidRPr="00BD2BDF" w:rsidRDefault="002E325B" w:rsidP="007B2A2D">
      <w:pPr>
        <w:pStyle w:val="ListParagraph"/>
        <w:numPr>
          <w:ilvl w:val="1"/>
          <w:numId w:val="46"/>
        </w:numPr>
        <w:spacing w:line="360" w:lineRule="auto"/>
        <w:jc w:val="both"/>
        <w:rPr>
          <w:sz w:val="24"/>
          <w:szCs w:val="24"/>
        </w:rPr>
      </w:pPr>
      <w:r w:rsidRPr="00BD2BDF">
        <w:rPr>
          <w:sz w:val="24"/>
          <w:szCs w:val="24"/>
        </w:rPr>
        <w:t>W</w:t>
      </w:r>
      <w:r w:rsidR="007D6615" w:rsidRPr="00BD2BDF">
        <w:rPr>
          <w:sz w:val="24"/>
          <w:szCs w:val="24"/>
        </w:rPr>
        <w:t xml:space="preserve">hich network tools </w:t>
      </w:r>
      <w:r w:rsidR="00204616" w:rsidRPr="00BD2BDF">
        <w:rPr>
          <w:sz w:val="24"/>
          <w:szCs w:val="24"/>
        </w:rPr>
        <w:t>cause FPs.</w:t>
      </w:r>
      <w:r w:rsidR="00350FD8" w:rsidRPr="00BD2BDF">
        <w:rPr>
          <w:sz w:val="24"/>
          <w:szCs w:val="24"/>
        </w:rPr>
        <w:t xml:space="preserve"> </w:t>
      </w:r>
    </w:p>
    <w:p w14:paraId="77B6C477" w14:textId="45149108" w:rsidR="00602646" w:rsidRPr="00BD2BDF" w:rsidRDefault="00350FD8" w:rsidP="007B2A2D">
      <w:pPr>
        <w:pStyle w:val="ListParagraph"/>
        <w:numPr>
          <w:ilvl w:val="1"/>
          <w:numId w:val="46"/>
        </w:numPr>
        <w:spacing w:line="360" w:lineRule="auto"/>
        <w:jc w:val="both"/>
        <w:rPr>
          <w:sz w:val="24"/>
          <w:szCs w:val="24"/>
        </w:rPr>
      </w:pPr>
      <w:r w:rsidRPr="00BD2BDF">
        <w:rPr>
          <w:sz w:val="24"/>
          <w:szCs w:val="24"/>
        </w:rPr>
        <w:t>Histograms were used to provide a breakdown for each NIDS.</w:t>
      </w:r>
    </w:p>
    <w:p w14:paraId="1262DD81" w14:textId="024F1CB5" w:rsidR="00EB586B" w:rsidRPr="00BD2BDF" w:rsidRDefault="00CD178E" w:rsidP="007B2A2D">
      <w:pPr>
        <w:spacing w:line="360" w:lineRule="auto"/>
        <w:jc w:val="both"/>
        <w:rPr>
          <w:sz w:val="24"/>
          <w:szCs w:val="24"/>
        </w:rPr>
      </w:pPr>
      <w:r w:rsidRPr="00BD2BDF">
        <w:rPr>
          <w:sz w:val="24"/>
          <w:szCs w:val="24"/>
        </w:rPr>
        <w:t xml:space="preserve">Quantitative and Qualitative </w:t>
      </w:r>
      <w:r w:rsidR="00B268E5" w:rsidRPr="00BD2BDF">
        <w:rPr>
          <w:sz w:val="24"/>
          <w:szCs w:val="24"/>
        </w:rPr>
        <w:t>a</w:t>
      </w:r>
      <w:r w:rsidRPr="00BD2BDF">
        <w:rPr>
          <w:sz w:val="24"/>
          <w:szCs w:val="24"/>
        </w:rPr>
        <w:t>nalysis enable</w:t>
      </w:r>
      <w:r w:rsidR="006D5AFE" w:rsidRPr="00BD2BDF">
        <w:rPr>
          <w:sz w:val="24"/>
          <w:szCs w:val="24"/>
        </w:rPr>
        <w:t>d</w:t>
      </w:r>
      <w:r w:rsidRPr="00BD2BDF">
        <w:rPr>
          <w:sz w:val="24"/>
          <w:szCs w:val="24"/>
        </w:rPr>
        <w:t xml:space="preserve"> </w:t>
      </w:r>
      <w:r w:rsidR="00B268E5" w:rsidRPr="00BD2BDF">
        <w:rPr>
          <w:b/>
          <w:bCs/>
          <w:sz w:val="24"/>
          <w:szCs w:val="24"/>
        </w:rPr>
        <w:t>t</w:t>
      </w:r>
      <w:r w:rsidRPr="00BD2BDF">
        <w:rPr>
          <w:b/>
          <w:bCs/>
          <w:sz w:val="24"/>
          <w:szCs w:val="24"/>
        </w:rPr>
        <w:t>riangulation</w:t>
      </w:r>
      <w:r w:rsidR="006D5AFE" w:rsidRPr="00BD2BDF">
        <w:rPr>
          <w:sz w:val="24"/>
          <w:szCs w:val="24"/>
        </w:rPr>
        <w:t xml:space="preserve">, cross-referencing </w:t>
      </w:r>
      <w:r w:rsidR="005B6D51" w:rsidRPr="00BD2BDF">
        <w:rPr>
          <w:sz w:val="24"/>
          <w:szCs w:val="24"/>
        </w:rPr>
        <w:t xml:space="preserve">of </w:t>
      </w:r>
      <w:r w:rsidR="006D5AFE" w:rsidRPr="00BD2BDF">
        <w:rPr>
          <w:sz w:val="24"/>
          <w:szCs w:val="24"/>
        </w:rPr>
        <w:t>results from both forms of analysis</w:t>
      </w:r>
      <w:r w:rsidR="002053F4" w:rsidRPr="00BD2BDF">
        <w:rPr>
          <w:sz w:val="24"/>
          <w:szCs w:val="24"/>
        </w:rPr>
        <w:t xml:space="preserve"> </w:t>
      </w:r>
      <w:sdt>
        <w:sdtPr>
          <w:rPr>
            <w:rFonts w:ascii="Calibri" w:hAnsi="Calibri" w:cs="Calibri"/>
            <w:color w:val="000000"/>
            <w:sz w:val="24"/>
            <w:szCs w:val="24"/>
            <w:highlight w:val="white"/>
          </w:rPr>
          <w:alias w:val="Citation"/>
          <w:tag w:val="{&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7446764,&quot;citationText&quot;:&quot;&lt;span style=\&quot;font-family:Calibri;font-size:14.666666666666666px;color:#000000\&quot;&gt;[93]&lt;/span&gt;&quot;}"/>
          <w:id w:val="-1297446764"/>
          <w:placeholder>
            <w:docPart w:val="52F759EA8C71468A97B4CEE92073F1B2"/>
          </w:placeholder>
        </w:sdtPr>
        <w:sdtContent>
          <w:r w:rsidR="00F6412B" w:rsidRPr="00BD2BDF">
            <w:rPr>
              <w:rFonts w:ascii="Calibri" w:eastAsia="Times New Roman" w:hAnsi="Calibri" w:cs="Calibri"/>
              <w:color w:val="000000"/>
            </w:rPr>
            <w:t>[93]</w:t>
          </w:r>
        </w:sdtContent>
      </w:sdt>
      <w:sdt>
        <w:sdtPr>
          <w:rPr>
            <w:rFonts w:ascii="Calibri" w:hAnsi="Calibri" w:cs="Calibri"/>
            <w:color w:val="000000"/>
            <w:sz w:val="24"/>
            <w:szCs w:val="24"/>
            <w:highlight w:val="white"/>
          </w:rPr>
          <w:alias w:val="Citation"/>
          <w:tag w:val="{&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7286013,&quot;citationText&quot;:&quot;&lt;span style=\&quot;font-family:Calibri;font-size:14.666666666666666px;color:#000000\&quot;&gt;[94]&lt;/span&gt;&quot;}"/>
          <w:id w:val="-1907286013"/>
          <w:placeholder>
            <w:docPart w:val="3585A360CB474CAFBA46B4FDBE4136D8"/>
          </w:placeholder>
        </w:sdtPr>
        <w:sdtContent>
          <w:r w:rsidR="00F6412B" w:rsidRPr="00BD2BDF">
            <w:rPr>
              <w:rFonts w:ascii="Calibri" w:eastAsia="Times New Roman" w:hAnsi="Calibri" w:cs="Calibri"/>
              <w:color w:val="000000"/>
            </w:rPr>
            <w:t>[94]</w:t>
          </w:r>
        </w:sdtContent>
      </w:sdt>
      <w:sdt>
        <w:sdtPr>
          <w:rPr>
            <w:rFonts w:ascii="Calibri" w:hAnsi="Calibri" w:cs="Calibri"/>
            <w:color w:val="000000"/>
            <w:sz w:val="24"/>
            <w:szCs w:val="24"/>
            <w:highlight w:val="white"/>
          </w:rPr>
          <w:alias w:val="Citation"/>
          <w:tag w:val="{&quot;referencesIds&quot;:[&quot;doc:68c538d3a8ccaa655aa0e4d8&quot;],&quot;referencesOptions&quot;:{&quot;doc:68c538d3a8ccaa655aa0e4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7015494,&quot;citationText&quot;:&quot;&lt;span style=\&quot;font-family:Calibri;font-size:14.666666666666666px;color:#000000\&quot;&gt;[96]&lt;/span&gt;&quot;}"/>
          <w:id w:val="-1957015494"/>
          <w:placeholder>
            <w:docPart w:val="DA80D400DE2446FAB63198B83FE6D56D"/>
          </w:placeholder>
        </w:sdtPr>
        <w:sdtContent>
          <w:r w:rsidR="00F6412B" w:rsidRPr="00BD2BDF">
            <w:rPr>
              <w:rFonts w:ascii="Calibri" w:eastAsia="Times New Roman" w:hAnsi="Calibri" w:cs="Calibri"/>
              <w:color w:val="000000"/>
            </w:rPr>
            <w:t>[96]</w:t>
          </w:r>
        </w:sdtContent>
      </w:sdt>
      <w:sdt>
        <w:sdtPr>
          <w:rPr>
            <w:rFonts w:ascii="Calibri" w:hAnsi="Calibri" w:cs="Calibri"/>
            <w:color w:val="000000"/>
            <w:sz w:val="24"/>
            <w:szCs w:val="24"/>
            <w:highlight w:val="white"/>
          </w:rPr>
          <w:alias w:val="Citation"/>
          <w:tag w:val="{&quot;referencesIds&quot;:[&quot;doc:68c9b9fe07ac8d0447d88627&quot;],&quot;referencesOptions&quot;:{&quot;doc:68c9b9fe07ac8d0447d886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726621,&quot;citationText&quot;:&quot;&lt;span style=\&quot;font-family:Calibri;font-size:14.666666666666666px;color:#000000\&quot;&gt;[97]&lt;/span&gt;&quot;}"/>
          <w:id w:val="796726621"/>
          <w:placeholder>
            <w:docPart w:val="8E816983B0F74BFC8882F2E3823582BF"/>
          </w:placeholder>
        </w:sdtPr>
        <w:sdtContent>
          <w:r w:rsidR="00F6412B" w:rsidRPr="00BD2BDF">
            <w:rPr>
              <w:rFonts w:ascii="Calibri" w:eastAsia="Times New Roman" w:hAnsi="Calibri" w:cs="Calibri"/>
              <w:color w:val="000000"/>
            </w:rPr>
            <w:t>[97]</w:t>
          </w:r>
        </w:sdtContent>
      </w:sdt>
      <w:r w:rsidR="006D5AFE" w:rsidRPr="00BD2BDF">
        <w:rPr>
          <w:sz w:val="24"/>
          <w:szCs w:val="24"/>
        </w:rPr>
        <w:t>.</w:t>
      </w:r>
    </w:p>
    <w:p w14:paraId="222FEFB0" w14:textId="77777777" w:rsidR="00F222D7" w:rsidRPr="00BD2BDF" w:rsidRDefault="00F222D7" w:rsidP="000E5164">
      <w:pPr>
        <w:jc w:val="both"/>
      </w:pPr>
    </w:p>
    <w:p w14:paraId="5979594F" w14:textId="7D4E6B7B" w:rsidR="00933D9F" w:rsidRPr="00C6406B" w:rsidRDefault="00933D9F" w:rsidP="0079159A">
      <w:pPr>
        <w:pStyle w:val="Heading3"/>
        <w:numPr>
          <w:ilvl w:val="2"/>
          <w:numId w:val="2"/>
        </w:numPr>
      </w:pPr>
      <w:bookmarkStart w:id="1104" w:name="_Toc216428926"/>
      <w:r w:rsidRPr="00C6406B">
        <w:t>Time Horizon</w:t>
      </w:r>
      <w:r w:rsidR="006B6B29" w:rsidRPr="00C6406B">
        <w:t>: Cross-Sectional</w:t>
      </w:r>
      <w:bookmarkEnd w:id="1104"/>
    </w:p>
    <w:p w14:paraId="65E27182" w14:textId="77777777" w:rsidR="00A339AC" w:rsidRPr="00BD2BDF" w:rsidRDefault="00A339AC" w:rsidP="00A339AC"/>
    <w:p w14:paraId="3B3EB9E0" w14:textId="404CAFE9" w:rsidR="000E3B9F" w:rsidRPr="00BD2BDF" w:rsidRDefault="00610716" w:rsidP="000E3B9F">
      <w:pPr>
        <w:spacing w:line="360" w:lineRule="auto"/>
        <w:jc w:val="both"/>
        <w:rPr>
          <w:sz w:val="24"/>
          <w:szCs w:val="24"/>
        </w:rPr>
      </w:pPr>
      <w:r w:rsidRPr="00BD2BDF">
        <w:rPr>
          <w:sz w:val="24"/>
          <w:szCs w:val="24"/>
        </w:rPr>
        <w:t>C</w:t>
      </w:r>
      <w:r w:rsidR="00A339AC" w:rsidRPr="00BD2BDF">
        <w:rPr>
          <w:sz w:val="24"/>
          <w:szCs w:val="24"/>
        </w:rPr>
        <w:t>ross-</w:t>
      </w:r>
      <w:r w:rsidR="00931150" w:rsidRPr="00BD2BDF">
        <w:rPr>
          <w:sz w:val="24"/>
          <w:szCs w:val="24"/>
        </w:rPr>
        <w:t>s</w:t>
      </w:r>
      <w:r w:rsidR="00A339AC" w:rsidRPr="00BD2BDF">
        <w:rPr>
          <w:sz w:val="24"/>
          <w:szCs w:val="24"/>
        </w:rPr>
        <w:t xml:space="preserve">ectional </w:t>
      </w:r>
      <w:r w:rsidR="00C52A00" w:rsidRPr="00BD2BDF">
        <w:rPr>
          <w:sz w:val="24"/>
          <w:szCs w:val="24"/>
        </w:rPr>
        <w:t xml:space="preserve">time horizon </w:t>
      </w:r>
      <w:r w:rsidR="00A339AC" w:rsidRPr="00BD2BDF">
        <w:rPr>
          <w:sz w:val="24"/>
          <w:szCs w:val="24"/>
        </w:rPr>
        <w:t xml:space="preserve">was selected </w:t>
      </w:r>
      <w:r w:rsidR="00046010" w:rsidRPr="00BD2BDF">
        <w:rPr>
          <w:sz w:val="24"/>
          <w:szCs w:val="24"/>
        </w:rPr>
        <w:t xml:space="preserve">as it enabled </w:t>
      </w:r>
      <w:r w:rsidR="004A51A5" w:rsidRPr="00BD2BDF">
        <w:rPr>
          <w:sz w:val="24"/>
          <w:szCs w:val="24"/>
        </w:rPr>
        <w:t xml:space="preserve">a </w:t>
      </w:r>
      <w:r w:rsidR="007F1A39" w:rsidRPr="00BD2BDF">
        <w:rPr>
          <w:sz w:val="24"/>
          <w:szCs w:val="24"/>
        </w:rPr>
        <w:t xml:space="preserve">snapshot of a specific </w:t>
      </w:r>
      <w:r w:rsidR="004A51A5" w:rsidRPr="00BD2BDF">
        <w:rPr>
          <w:sz w:val="24"/>
          <w:szCs w:val="24"/>
        </w:rPr>
        <w:t>time-</w:t>
      </w:r>
      <w:r w:rsidR="007F1A39" w:rsidRPr="00BD2BDF">
        <w:rPr>
          <w:sz w:val="24"/>
          <w:szCs w:val="24"/>
        </w:rPr>
        <w:t xml:space="preserve">period.  This </w:t>
      </w:r>
      <w:r w:rsidR="006D5804" w:rsidRPr="00BD2BDF">
        <w:rPr>
          <w:sz w:val="24"/>
          <w:szCs w:val="24"/>
        </w:rPr>
        <w:t>enable</w:t>
      </w:r>
      <w:r w:rsidR="00BB1880" w:rsidRPr="00BD2BDF">
        <w:rPr>
          <w:sz w:val="24"/>
          <w:szCs w:val="24"/>
        </w:rPr>
        <w:t>d</w:t>
      </w:r>
      <w:r w:rsidR="006D5804" w:rsidRPr="00BD2BDF">
        <w:rPr>
          <w:sz w:val="24"/>
          <w:szCs w:val="24"/>
        </w:rPr>
        <w:t xml:space="preserve"> analysis</w:t>
      </w:r>
      <w:r w:rsidR="00B53F32" w:rsidRPr="00BD2BDF">
        <w:rPr>
          <w:sz w:val="24"/>
          <w:szCs w:val="24"/>
        </w:rPr>
        <w:t>/</w:t>
      </w:r>
      <w:r w:rsidR="006D5804" w:rsidRPr="00BD2BDF">
        <w:rPr>
          <w:sz w:val="24"/>
          <w:szCs w:val="24"/>
        </w:rPr>
        <w:t>comparison between the</w:t>
      </w:r>
      <w:r w:rsidR="007A6DD0" w:rsidRPr="00BD2BDF">
        <w:rPr>
          <w:sz w:val="24"/>
          <w:szCs w:val="24"/>
        </w:rPr>
        <w:t xml:space="preserve"> </w:t>
      </w:r>
      <w:r w:rsidR="00A7002C" w:rsidRPr="00BD2BDF">
        <w:rPr>
          <w:sz w:val="24"/>
          <w:szCs w:val="24"/>
        </w:rPr>
        <w:t>SUT</w:t>
      </w:r>
      <w:r w:rsidR="006D5804" w:rsidRPr="00BD2BDF">
        <w:rPr>
          <w:sz w:val="24"/>
          <w:szCs w:val="24"/>
        </w:rPr>
        <w:t xml:space="preserve"> in rea</w:t>
      </w:r>
      <w:r w:rsidR="00F66417" w:rsidRPr="00BD2BDF">
        <w:rPr>
          <w:sz w:val="24"/>
          <w:szCs w:val="24"/>
        </w:rPr>
        <w:t>c</w:t>
      </w:r>
      <w:r w:rsidR="006D5804" w:rsidRPr="00BD2BDF">
        <w:rPr>
          <w:sz w:val="24"/>
          <w:szCs w:val="24"/>
        </w:rPr>
        <w:t xml:space="preserve">tion to the reconnaissance attack traffic.  This provided deep insight into how the NIDS </w:t>
      </w:r>
      <w:r w:rsidR="00D009CC" w:rsidRPr="00BD2BDF">
        <w:rPr>
          <w:sz w:val="24"/>
          <w:szCs w:val="24"/>
        </w:rPr>
        <w:t xml:space="preserve">performed </w:t>
      </w:r>
      <w:r w:rsidR="00481C22" w:rsidRPr="00BD2BDF">
        <w:rPr>
          <w:sz w:val="24"/>
          <w:szCs w:val="24"/>
        </w:rPr>
        <w:t>at</w:t>
      </w:r>
      <w:r w:rsidR="00A6124C" w:rsidRPr="00BD2BDF">
        <w:rPr>
          <w:sz w:val="24"/>
          <w:szCs w:val="24"/>
        </w:rPr>
        <w:t xml:space="preserve"> a specific point in time to</w:t>
      </w:r>
      <w:r w:rsidR="00D009CC" w:rsidRPr="00BD2BDF">
        <w:rPr>
          <w:sz w:val="24"/>
          <w:szCs w:val="24"/>
        </w:rPr>
        <w:t xml:space="preserve"> the same attack traffic</w:t>
      </w:r>
      <w:r w:rsidR="00F45872" w:rsidRPr="00BD2BDF">
        <w:rPr>
          <w:sz w:val="24"/>
          <w:szCs w:val="24"/>
        </w:rPr>
        <w:t xml:space="preserve"> </w:t>
      </w:r>
      <w:sdt>
        <w:sdtPr>
          <w:rPr>
            <w:rFonts w:ascii="Calibri" w:hAnsi="Calibri" w:cs="Calibri"/>
            <w:color w:val="000000"/>
            <w:sz w:val="24"/>
            <w:szCs w:val="24"/>
            <w:highlight w:val="white"/>
          </w:rPr>
          <w:alias w:val="Citation"/>
          <w:tag w:val="{&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058407,&quot;citationText&quot;:&quot;&lt;span style=\&quot;font-family:Calibri;font-size:14.666666666666666px;color:#000000\&quot;&gt;[95]&lt;/span&gt;&quot;}"/>
          <w:id w:val="1889058407"/>
          <w:placeholder>
            <w:docPart w:val="E8C539C464104CCC9A068681000BBCFD"/>
          </w:placeholder>
        </w:sdtPr>
        <w:sdtContent>
          <w:r w:rsidR="00F6412B" w:rsidRPr="00BD2BDF">
            <w:rPr>
              <w:rFonts w:ascii="Calibri" w:eastAsia="Times New Roman" w:hAnsi="Calibri" w:cs="Calibri"/>
              <w:color w:val="000000"/>
            </w:rPr>
            <w:t>[95]</w:t>
          </w:r>
        </w:sdtContent>
      </w:sdt>
      <w:r w:rsidR="00D009CC" w:rsidRPr="00BD2BDF">
        <w:rPr>
          <w:sz w:val="24"/>
          <w:szCs w:val="24"/>
        </w:rPr>
        <w:t>.</w:t>
      </w:r>
    </w:p>
    <w:p w14:paraId="234E0E2C" w14:textId="77777777" w:rsidR="000E3B9F" w:rsidRPr="00BD2BDF" w:rsidRDefault="000E3B9F">
      <w:pPr>
        <w:rPr>
          <w:sz w:val="24"/>
          <w:szCs w:val="24"/>
        </w:rPr>
      </w:pPr>
      <w:r w:rsidRPr="00BD2BDF">
        <w:rPr>
          <w:sz w:val="24"/>
          <w:szCs w:val="24"/>
        </w:rPr>
        <w:br w:type="page"/>
      </w:r>
    </w:p>
    <w:p w14:paraId="1F640504" w14:textId="5C8B143A" w:rsidR="00933D9F" w:rsidRPr="00C6406B" w:rsidRDefault="00933D9F" w:rsidP="00E9622D">
      <w:pPr>
        <w:pStyle w:val="Heading3"/>
        <w:numPr>
          <w:ilvl w:val="2"/>
          <w:numId w:val="2"/>
        </w:numPr>
      </w:pPr>
      <w:bookmarkStart w:id="1105" w:name="_Toc216428927"/>
      <w:r w:rsidRPr="00C6406B">
        <w:lastRenderedPageBreak/>
        <w:t>Data Collection/Analysis</w:t>
      </w:r>
      <w:bookmarkEnd w:id="1105"/>
    </w:p>
    <w:p w14:paraId="318C4473" w14:textId="77777777" w:rsidR="0093228C" w:rsidRPr="00BD2BDF" w:rsidRDefault="0093228C" w:rsidP="0093228C">
      <w:pPr>
        <w:rPr>
          <w:highlight w:val="cyan"/>
        </w:rPr>
      </w:pPr>
    </w:p>
    <w:p w14:paraId="2667FCD4" w14:textId="3FC4226E" w:rsidR="00415282" w:rsidRPr="00BD2BDF" w:rsidRDefault="00040BDD" w:rsidP="00FB3F8D">
      <w:pPr>
        <w:spacing w:line="360" w:lineRule="auto"/>
        <w:jc w:val="both"/>
        <w:rPr>
          <w:sz w:val="24"/>
          <w:szCs w:val="24"/>
        </w:rPr>
      </w:pPr>
      <w:r w:rsidRPr="00BD2BDF">
        <w:rPr>
          <w:sz w:val="24"/>
          <w:szCs w:val="24"/>
        </w:rPr>
        <w:t>D</w:t>
      </w:r>
      <w:r w:rsidR="00415282" w:rsidRPr="00BD2BDF">
        <w:rPr>
          <w:sz w:val="24"/>
          <w:szCs w:val="24"/>
        </w:rPr>
        <w:t>ata</w:t>
      </w:r>
      <w:r w:rsidR="00801957" w:rsidRPr="00BD2BDF">
        <w:rPr>
          <w:sz w:val="24"/>
          <w:szCs w:val="24"/>
        </w:rPr>
        <w:t xml:space="preserve"> </w:t>
      </w:r>
      <w:r w:rsidR="00B22623" w:rsidRPr="00BD2BDF">
        <w:rPr>
          <w:sz w:val="24"/>
          <w:szCs w:val="24"/>
        </w:rPr>
        <w:t>was collected</w:t>
      </w:r>
      <w:r w:rsidR="00801957" w:rsidRPr="00BD2BDF">
        <w:rPr>
          <w:sz w:val="24"/>
          <w:szCs w:val="24"/>
        </w:rPr>
        <w:t xml:space="preserve"> </w:t>
      </w:r>
      <w:r w:rsidR="008441CB" w:rsidRPr="00BD2BDF">
        <w:rPr>
          <w:sz w:val="24"/>
          <w:szCs w:val="24"/>
        </w:rPr>
        <w:t xml:space="preserve">by experimentation within the VE testbed. </w:t>
      </w:r>
      <w:r w:rsidR="00181953" w:rsidRPr="00BD2BDF">
        <w:rPr>
          <w:sz w:val="24"/>
          <w:szCs w:val="24"/>
        </w:rPr>
        <w:t>A test-plan was designed</w:t>
      </w:r>
      <w:r w:rsidR="00A80832" w:rsidRPr="00BD2BDF">
        <w:rPr>
          <w:sz w:val="24"/>
          <w:szCs w:val="24"/>
        </w:rPr>
        <w:t xml:space="preserve"> using cybersecur</w:t>
      </w:r>
      <w:r w:rsidR="00A75B9B" w:rsidRPr="00BD2BDF">
        <w:rPr>
          <w:sz w:val="24"/>
          <w:szCs w:val="24"/>
        </w:rPr>
        <w:t>ity attack frameworks and pen-testing/ethical-hacking techniques</w:t>
      </w:r>
      <w:r w:rsidR="00181953" w:rsidRPr="00BD2BDF">
        <w:rPr>
          <w:sz w:val="24"/>
          <w:szCs w:val="24"/>
        </w:rPr>
        <w:t xml:space="preserve"> consisting of</w:t>
      </w:r>
      <w:r w:rsidR="008441CB" w:rsidRPr="00BD2BDF">
        <w:rPr>
          <w:sz w:val="24"/>
          <w:szCs w:val="24"/>
        </w:rPr>
        <w:t xml:space="preserve"> </w:t>
      </w:r>
      <w:r w:rsidR="00263D22" w:rsidRPr="00BD2BDF">
        <w:rPr>
          <w:sz w:val="24"/>
          <w:szCs w:val="24"/>
        </w:rPr>
        <w:t>131</w:t>
      </w:r>
      <w:r w:rsidR="00184C70" w:rsidRPr="00BD2BDF">
        <w:rPr>
          <w:sz w:val="24"/>
          <w:szCs w:val="24"/>
        </w:rPr>
        <w:t xml:space="preserve"> individual tests</w:t>
      </w:r>
      <w:r w:rsidR="005A28CB" w:rsidRPr="00BD2BDF">
        <w:rPr>
          <w:sz w:val="24"/>
          <w:szCs w:val="24"/>
        </w:rPr>
        <w:t xml:space="preserve"> </w:t>
      </w:r>
      <w:r w:rsidR="00184C70" w:rsidRPr="00BD2BDF">
        <w:rPr>
          <w:sz w:val="24"/>
          <w:szCs w:val="24"/>
        </w:rPr>
        <w:t>over</w:t>
      </w:r>
      <w:r w:rsidR="008441CB" w:rsidRPr="00BD2BDF">
        <w:rPr>
          <w:sz w:val="24"/>
          <w:szCs w:val="24"/>
        </w:rPr>
        <w:t xml:space="preserve"> </w:t>
      </w:r>
      <w:r w:rsidR="001644C3" w:rsidRPr="00BD2BDF">
        <w:rPr>
          <w:sz w:val="24"/>
          <w:szCs w:val="24"/>
        </w:rPr>
        <w:t>F</w:t>
      </w:r>
      <w:r w:rsidR="00950864" w:rsidRPr="00BD2BDF">
        <w:rPr>
          <w:sz w:val="24"/>
          <w:szCs w:val="24"/>
        </w:rPr>
        <w:t>our-</w:t>
      </w:r>
      <w:r w:rsidR="001644C3" w:rsidRPr="00BD2BDF">
        <w:rPr>
          <w:sz w:val="24"/>
          <w:szCs w:val="24"/>
        </w:rPr>
        <w:t>P</w:t>
      </w:r>
      <w:r w:rsidR="008441CB" w:rsidRPr="00BD2BDF">
        <w:rPr>
          <w:sz w:val="24"/>
          <w:szCs w:val="24"/>
        </w:rPr>
        <w:t>hase</w:t>
      </w:r>
      <w:r w:rsidR="00184C70" w:rsidRPr="00BD2BDF">
        <w:rPr>
          <w:sz w:val="24"/>
          <w:szCs w:val="24"/>
        </w:rPr>
        <w:t>s</w:t>
      </w:r>
      <w:r w:rsidR="005A28CB" w:rsidRPr="00BD2BDF">
        <w:rPr>
          <w:sz w:val="24"/>
          <w:szCs w:val="24"/>
        </w:rPr>
        <w:t xml:space="preserve">. Each </w:t>
      </w:r>
      <w:r w:rsidR="00E5013B" w:rsidRPr="00BD2BDF">
        <w:rPr>
          <w:sz w:val="24"/>
          <w:szCs w:val="24"/>
        </w:rPr>
        <w:t>test/</w:t>
      </w:r>
      <w:r w:rsidR="00F3611F" w:rsidRPr="00BD2BDF">
        <w:rPr>
          <w:sz w:val="24"/>
          <w:szCs w:val="24"/>
        </w:rPr>
        <w:t>attack</w:t>
      </w:r>
      <w:r w:rsidR="005A28CB" w:rsidRPr="00BD2BDF">
        <w:rPr>
          <w:sz w:val="24"/>
          <w:szCs w:val="24"/>
        </w:rPr>
        <w:t xml:space="preserve"> </w:t>
      </w:r>
      <w:r w:rsidR="006333D1" w:rsidRPr="00BD2BDF">
        <w:rPr>
          <w:sz w:val="24"/>
          <w:szCs w:val="24"/>
        </w:rPr>
        <w:t>was</w:t>
      </w:r>
      <w:r w:rsidR="008A1702" w:rsidRPr="00BD2BDF">
        <w:rPr>
          <w:sz w:val="24"/>
          <w:szCs w:val="24"/>
        </w:rPr>
        <w:t xml:space="preserve"> linked to the </w:t>
      </w:r>
      <w:r w:rsidR="00B22623" w:rsidRPr="00BD2BDF">
        <w:rPr>
          <w:sz w:val="24"/>
          <w:szCs w:val="24"/>
        </w:rPr>
        <w:t xml:space="preserve">reconnaissance phase of the </w:t>
      </w:r>
      <w:r w:rsidR="008A1702" w:rsidRPr="00BD2BDF">
        <w:rPr>
          <w:sz w:val="24"/>
          <w:szCs w:val="24"/>
        </w:rPr>
        <w:t>MITRE AT</w:t>
      </w:r>
      <w:r w:rsidR="008A00F6" w:rsidRPr="00BD2BDF">
        <w:rPr>
          <w:sz w:val="24"/>
          <w:szCs w:val="24"/>
        </w:rPr>
        <w:t>T</w:t>
      </w:r>
      <w:r w:rsidR="008A1702" w:rsidRPr="00BD2BDF">
        <w:rPr>
          <w:sz w:val="24"/>
          <w:szCs w:val="24"/>
        </w:rPr>
        <w:t>&amp;CK framework</w:t>
      </w:r>
      <w:r w:rsidR="00B22623" w:rsidRPr="00BD2BDF">
        <w:rPr>
          <w:sz w:val="24"/>
          <w:szCs w:val="24"/>
        </w:rPr>
        <w:t xml:space="preserve"> </w:t>
      </w:r>
      <w:r w:rsidR="008A00F6" w:rsidRPr="00BD2BDF">
        <w:rPr>
          <w:sz w:val="24"/>
          <w:szCs w:val="24"/>
        </w:rPr>
        <w:t xml:space="preserve">to </w:t>
      </w:r>
      <w:r w:rsidR="00B22623" w:rsidRPr="00BD2BDF">
        <w:rPr>
          <w:sz w:val="24"/>
          <w:szCs w:val="24"/>
        </w:rPr>
        <w:t>maintain</w:t>
      </w:r>
      <w:r w:rsidR="008A00F6" w:rsidRPr="00BD2BDF">
        <w:rPr>
          <w:sz w:val="24"/>
          <w:szCs w:val="24"/>
        </w:rPr>
        <w:t xml:space="preserve"> </w:t>
      </w:r>
      <w:r w:rsidR="00872F8C" w:rsidRPr="00BD2BDF">
        <w:rPr>
          <w:sz w:val="24"/>
          <w:szCs w:val="24"/>
        </w:rPr>
        <w:t>consistency</w:t>
      </w:r>
      <w:r w:rsidR="00B22623" w:rsidRPr="00BD2BDF">
        <w:rPr>
          <w:sz w:val="24"/>
          <w:szCs w:val="24"/>
        </w:rPr>
        <w:t>.</w:t>
      </w:r>
    </w:p>
    <w:p w14:paraId="26AE3CB4" w14:textId="04F54FC5" w:rsidR="000E4DCA" w:rsidRPr="00BD2BDF" w:rsidRDefault="000E4DCA" w:rsidP="00FB3F8D">
      <w:pPr>
        <w:pStyle w:val="ListParagraph"/>
        <w:numPr>
          <w:ilvl w:val="0"/>
          <w:numId w:val="33"/>
        </w:numPr>
        <w:spacing w:line="360" w:lineRule="auto"/>
        <w:jc w:val="both"/>
        <w:rPr>
          <w:sz w:val="24"/>
          <w:szCs w:val="24"/>
        </w:rPr>
      </w:pPr>
      <w:r w:rsidRPr="00BD2BDF">
        <w:rPr>
          <w:sz w:val="24"/>
          <w:szCs w:val="24"/>
        </w:rPr>
        <w:t>Phase</w:t>
      </w:r>
      <w:r w:rsidR="001644C3" w:rsidRPr="00BD2BDF">
        <w:rPr>
          <w:sz w:val="24"/>
          <w:szCs w:val="24"/>
        </w:rPr>
        <w:t>-</w:t>
      </w:r>
      <w:r w:rsidRPr="00BD2BDF">
        <w:rPr>
          <w:sz w:val="24"/>
          <w:szCs w:val="24"/>
        </w:rPr>
        <w:t>I determined the detection capabilit</w:t>
      </w:r>
      <w:r w:rsidR="004E2268" w:rsidRPr="00BD2BDF">
        <w:rPr>
          <w:sz w:val="24"/>
          <w:szCs w:val="24"/>
        </w:rPr>
        <w:t>ies</w:t>
      </w:r>
      <w:r w:rsidRPr="00BD2BDF">
        <w:rPr>
          <w:sz w:val="24"/>
          <w:szCs w:val="24"/>
        </w:rPr>
        <w:t xml:space="preserve"> of NIDS at the reconnaissance phase</w:t>
      </w:r>
      <w:r w:rsidR="002A20D1" w:rsidRPr="00BD2BDF">
        <w:rPr>
          <w:sz w:val="24"/>
          <w:szCs w:val="24"/>
        </w:rPr>
        <w:t>.</w:t>
      </w:r>
    </w:p>
    <w:p w14:paraId="06DA3CD8" w14:textId="2F0590F4" w:rsidR="00172737" w:rsidRPr="00BD2BDF" w:rsidRDefault="00CF7021" w:rsidP="00FB3F8D">
      <w:pPr>
        <w:pStyle w:val="ListParagraph"/>
        <w:numPr>
          <w:ilvl w:val="0"/>
          <w:numId w:val="33"/>
        </w:numPr>
        <w:spacing w:line="360" w:lineRule="auto"/>
        <w:jc w:val="both"/>
        <w:rPr>
          <w:sz w:val="24"/>
          <w:szCs w:val="24"/>
        </w:rPr>
      </w:pPr>
      <w:r w:rsidRPr="00BD2BDF">
        <w:rPr>
          <w:sz w:val="24"/>
          <w:szCs w:val="24"/>
        </w:rPr>
        <w:t>Phase</w:t>
      </w:r>
      <w:r w:rsidR="001644C3" w:rsidRPr="00BD2BDF">
        <w:rPr>
          <w:sz w:val="24"/>
          <w:szCs w:val="24"/>
        </w:rPr>
        <w:t>-</w:t>
      </w:r>
      <w:r w:rsidRPr="00BD2BDF">
        <w:rPr>
          <w:sz w:val="24"/>
          <w:szCs w:val="24"/>
        </w:rPr>
        <w:t xml:space="preserve">II investigated the </w:t>
      </w:r>
      <w:r w:rsidR="00CF7B96" w:rsidRPr="00BD2BDF">
        <w:rPr>
          <w:sz w:val="24"/>
          <w:szCs w:val="24"/>
        </w:rPr>
        <w:t xml:space="preserve">NIDS detection capability </w:t>
      </w:r>
      <w:r w:rsidR="00333741" w:rsidRPr="00BD2BDF">
        <w:rPr>
          <w:sz w:val="24"/>
          <w:szCs w:val="24"/>
        </w:rPr>
        <w:t>to</w:t>
      </w:r>
      <w:r w:rsidR="005654BE" w:rsidRPr="00BD2BDF">
        <w:rPr>
          <w:sz w:val="24"/>
          <w:szCs w:val="24"/>
        </w:rPr>
        <w:t xml:space="preserve"> slow-scan</w:t>
      </w:r>
      <w:r w:rsidR="00CF7B96" w:rsidRPr="00BD2BDF">
        <w:rPr>
          <w:sz w:val="24"/>
          <w:szCs w:val="24"/>
        </w:rPr>
        <w:t xml:space="preserve"> evasion technique</w:t>
      </w:r>
      <w:r w:rsidR="00656292" w:rsidRPr="00BD2BDF">
        <w:rPr>
          <w:sz w:val="24"/>
          <w:szCs w:val="24"/>
        </w:rPr>
        <w:t>s</w:t>
      </w:r>
      <w:r w:rsidR="005654BE" w:rsidRPr="00BD2BDF">
        <w:rPr>
          <w:sz w:val="24"/>
          <w:szCs w:val="24"/>
        </w:rPr>
        <w:t xml:space="preserve">.  </w:t>
      </w:r>
    </w:p>
    <w:p w14:paraId="739765DB" w14:textId="46F30413" w:rsidR="00004FE8" w:rsidRPr="00BD2BDF" w:rsidRDefault="00753BF8" w:rsidP="00FB3F8D">
      <w:pPr>
        <w:pStyle w:val="ListParagraph"/>
        <w:numPr>
          <w:ilvl w:val="0"/>
          <w:numId w:val="33"/>
        </w:numPr>
        <w:spacing w:line="360" w:lineRule="auto"/>
        <w:jc w:val="both"/>
        <w:rPr>
          <w:sz w:val="24"/>
          <w:szCs w:val="24"/>
        </w:rPr>
      </w:pPr>
      <w:r w:rsidRPr="00BD2BDF">
        <w:rPr>
          <w:sz w:val="24"/>
          <w:szCs w:val="24"/>
        </w:rPr>
        <w:t>Phase</w:t>
      </w:r>
      <w:r w:rsidR="001644C3" w:rsidRPr="00BD2BDF">
        <w:rPr>
          <w:sz w:val="24"/>
          <w:szCs w:val="24"/>
        </w:rPr>
        <w:t>-</w:t>
      </w:r>
      <w:r w:rsidRPr="00BD2BDF">
        <w:rPr>
          <w:sz w:val="24"/>
          <w:szCs w:val="24"/>
        </w:rPr>
        <w:t>III collected NIDS alert data in response to normal network traffic operation</w:t>
      </w:r>
      <w:r w:rsidR="00004FE8" w:rsidRPr="00BD2BDF">
        <w:rPr>
          <w:sz w:val="24"/>
          <w:szCs w:val="24"/>
        </w:rPr>
        <w:t>.</w:t>
      </w:r>
    </w:p>
    <w:p w14:paraId="7399C6F7" w14:textId="4289A851" w:rsidR="004E4BEF" w:rsidRPr="00BD2BDF" w:rsidRDefault="000D4078" w:rsidP="00FB3F8D">
      <w:pPr>
        <w:pStyle w:val="ListParagraph"/>
        <w:numPr>
          <w:ilvl w:val="0"/>
          <w:numId w:val="33"/>
        </w:numPr>
        <w:spacing w:line="360" w:lineRule="auto"/>
        <w:jc w:val="both"/>
        <w:rPr>
          <w:sz w:val="24"/>
          <w:szCs w:val="24"/>
        </w:rPr>
      </w:pPr>
      <w:r w:rsidRPr="00BD2BDF">
        <w:rPr>
          <w:sz w:val="24"/>
          <w:szCs w:val="24"/>
        </w:rPr>
        <w:t>Phase</w:t>
      </w:r>
      <w:r w:rsidR="001644C3" w:rsidRPr="00BD2BDF">
        <w:rPr>
          <w:sz w:val="24"/>
          <w:szCs w:val="24"/>
        </w:rPr>
        <w:t>-</w:t>
      </w:r>
      <w:r w:rsidRPr="00BD2BDF">
        <w:rPr>
          <w:sz w:val="24"/>
          <w:szCs w:val="24"/>
        </w:rPr>
        <w:t xml:space="preserve">IV </w:t>
      </w:r>
      <w:r w:rsidR="00032F9B" w:rsidRPr="00BD2BDF">
        <w:rPr>
          <w:sz w:val="24"/>
          <w:szCs w:val="24"/>
        </w:rPr>
        <w:t xml:space="preserve">tested NIDS detection performance whilst under DoS attack. </w:t>
      </w:r>
    </w:p>
    <w:p w14:paraId="49D885DD" w14:textId="5F650CAA" w:rsidR="00126C69" w:rsidRPr="00BD2BDF" w:rsidRDefault="00004FE8" w:rsidP="00FB3F8D">
      <w:pPr>
        <w:spacing w:line="360" w:lineRule="auto"/>
        <w:jc w:val="both"/>
        <w:rPr>
          <w:sz w:val="24"/>
          <w:szCs w:val="24"/>
        </w:rPr>
      </w:pPr>
      <w:r w:rsidRPr="00BD2BDF">
        <w:rPr>
          <w:sz w:val="24"/>
          <w:szCs w:val="24"/>
        </w:rPr>
        <w:t xml:space="preserve">See </w:t>
      </w:r>
      <w:r w:rsidR="004E4BEF" w:rsidRPr="00BD2BDF">
        <w:rPr>
          <w:sz w:val="24"/>
          <w:szCs w:val="24"/>
        </w:rPr>
        <w:t xml:space="preserve">Table </w:t>
      </w:r>
      <w:r w:rsidR="00A87F40" w:rsidRPr="00BD2BDF">
        <w:rPr>
          <w:sz w:val="24"/>
          <w:szCs w:val="24"/>
        </w:rPr>
        <w:t>5</w:t>
      </w:r>
      <w:r w:rsidR="00396CCE" w:rsidRPr="00BD2BDF">
        <w:rPr>
          <w:sz w:val="24"/>
          <w:szCs w:val="24"/>
        </w:rPr>
        <w:t>3</w:t>
      </w:r>
      <w:r w:rsidR="004E4BEF" w:rsidRPr="00BD2BDF">
        <w:rPr>
          <w:sz w:val="24"/>
          <w:szCs w:val="24"/>
        </w:rPr>
        <w:t>:</w:t>
      </w:r>
    </w:p>
    <w:p w14:paraId="6849557D" w14:textId="6508E8F5" w:rsidR="00126C69" w:rsidRPr="00BD2BDF" w:rsidRDefault="00126C69" w:rsidP="00126C69">
      <w:pPr>
        <w:pStyle w:val="Caption"/>
        <w:keepNext/>
      </w:pPr>
      <w:bookmarkStart w:id="1106" w:name="_Toc216429240"/>
      <w:r w:rsidRPr="00C6406B">
        <w:t xml:space="preserve">Table </w:t>
      </w:r>
      <w:fldSimple w:instr=" SEQ Table \* ARABIC ">
        <w:r w:rsidR="003705C0" w:rsidRPr="00C6406B">
          <w:t>53</w:t>
        </w:r>
      </w:fldSimple>
      <w:r w:rsidRPr="00C6406B">
        <w:t>: Data Collection/Analysis</w:t>
      </w:r>
      <w:bookmarkEnd w:id="1106"/>
    </w:p>
    <w:p w14:paraId="38DC77BE" w14:textId="3731F761" w:rsidR="000006CE" w:rsidRPr="00BD2BDF" w:rsidRDefault="000006CE" w:rsidP="00362CA0">
      <w:pPr>
        <w:jc w:val="center"/>
      </w:pPr>
      <w:r w:rsidRPr="00BD2BDF">
        <w:rPr>
          <w:noProof/>
        </w:rPr>
        <w:drawing>
          <wp:inline distT="0" distB="0" distL="0" distR="0" wp14:anchorId="12EC0CEC" wp14:editId="5C789A98">
            <wp:extent cx="6388925" cy="2636688"/>
            <wp:effectExtent l="0" t="0" r="0" b="0"/>
            <wp:docPr id="15581099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109945" name="Picture 1" descr="A screenshot of a computer&#10;&#10;AI-generated content may be incorrect."/>
                    <pic:cNvPicPr/>
                  </pic:nvPicPr>
                  <pic:blipFill>
                    <a:blip r:embed="rId115"/>
                    <a:stretch>
                      <a:fillRect/>
                    </a:stretch>
                  </pic:blipFill>
                  <pic:spPr>
                    <a:xfrm>
                      <a:off x="0" y="0"/>
                      <a:ext cx="6410664" cy="2645660"/>
                    </a:xfrm>
                    <a:prstGeom prst="rect">
                      <a:avLst/>
                    </a:prstGeom>
                  </pic:spPr>
                </pic:pic>
              </a:graphicData>
            </a:graphic>
          </wp:inline>
        </w:drawing>
      </w:r>
    </w:p>
    <w:p w14:paraId="5E8BFC06" w14:textId="219222C9" w:rsidR="00E360F4" w:rsidRPr="00BD2BDF" w:rsidRDefault="002D2E21" w:rsidP="00362CA0">
      <w:pPr>
        <w:rPr>
          <w:sz w:val="24"/>
          <w:szCs w:val="24"/>
        </w:rPr>
      </w:pPr>
      <w:r w:rsidRPr="00BD2BDF">
        <w:t xml:space="preserve"> </w:t>
      </w:r>
      <w:r w:rsidR="00E360F4" w:rsidRPr="00BD2BDF">
        <w:rPr>
          <w:sz w:val="24"/>
          <w:szCs w:val="24"/>
        </w:rPr>
        <w:t>Fig.</w:t>
      </w:r>
      <w:r w:rsidR="00A87F40" w:rsidRPr="00BD2BDF">
        <w:rPr>
          <w:sz w:val="24"/>
          <w:szCs w:val="24"/>
        </w:rPr>
        <w:t>47</w:t>
      </w:r>
      <w:r w:rsidR="00E360F4" w:rsidRPr="00BD2BDF">
        <w:rPr>
          <w:sz w:val="24"/>
          <w:szCs w:val="24"/>
        </w:rPr>
        <w:t xml:space="preserve"> </w:t>
      </w:r>
      <w:r w:rsidR="004843B4" w:rsidRPr="00BD2BDF">
        <w:rPr>
          <w:sz w:val="24"/>
          <w:szCs w:val="24"/>
        </w:rPr>
        <w:t>shows</w:t>
      </w:r>
      <w:r w:rsidR="00E360F4" w:rsidRPr="00BD2BDF">
        <w:rPr>
          <w:sz w:val="24"/>
          <w:szCs w:val="24"/>
        </w:rPr>
        <w:t xml:space="preserve"> a flowchart of the data collection</w:t>
      </w:r>
      <w:r w:rsidR="002D7CFE" w:rsidRPr="00BD2BDF">
        <w:rPr>
          <w:sz w:val="24"/>
          <w:szCs w:val="24"/>
        </w:rPr>
        <w:t>/</w:t>
      </w:r>
      <w:r w:rsidR="00E360F4" w:rsidRPr="00BD2BDF">
        <w:rPr>
          <w:sz w:val="24"/>
          <w:szCs w:val="24"/>
        </w:rPr>
        <w:t>analysis process.</w:t>
      </w:r>
    </w:p>
    <w:p w14:paraId="3B5048CC" w14:textId="77777777" w:rsidR="00E360F4" w:rsidRPr="00BD2BDF" w:rsidRDefault="00E360F4" w:rsidP="00362CA0">
      <w:pPr>
        <w:keepNext/>
        <w:jc w:val="center"/>
      </w:pPr>
      <w:r w:rsidRPr="00BD2BDF">
        <w:rPr>
          <w:noProof/>
        </w:rPr>
        <w:drawing>
          <wp:inline distT="0" distB="0" distL="0" distR="0" wp14:anchorId="7AE7247F" wp14:editId="7637A645">
            <wp:extent cx="5260769" cy="1768179"/>
            <wp:effectExtent l="0" t="0" r="0" b="3810"/>
            <wp:docPr id="1402288715" name="Picture 6" descr="A diagram of data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288715" name="Picture 6" descr="A diagram of data analysis&#10;&#10;AI-generated content may be incorrect."/>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273604" cy="1772493"/>
                    </a:xfrm>
                    <a:prstGeom prst="rect">
                      <a:avLst/>
                    </a:prstGeom>
                    <a:noFill/>
                    <a:ln>
                      <a:noFill/>
                    </a:ln>
                  </pic:spPr>
                </pic:pic>
              </a:graphicData>
            </a:graphic>
          </wp:inline>
        </w:drawing>
      </w:r>
    </w:p>
    <w:p w14:paraId="324D6798" w14:textId="01842343" w:rsidR="008C3308" w:rsidRPr="00BD2BDF" w:rsidRDefault="00E360F4" w:rsidP="00362CA0">
      <w:pPr>
        <w:pStyle w:val="Caption"/>
        <w:rPr>
          <w:highlight w:val="yellow"/>
        </w:rPr>
      </w:pPr>
      <w:bookmarkStart w:id="1107" w:name="_Toc216429076"/>
      <w:r w:rsidRPr="00BD2BDF">
        <w:t xml:space="preserve">Figure </w:t>
      </w:r>
      <w:fldSimple w:instr=" SEQ Figure \* ARABIC ">
        <w:r w:rsidR="003705C0" w:rsidRPr="00BD2BDF">
          <w:t>47</w:t>
        </w:r>
      </w:fldSimple>
      <w:r w:rsidRPr="00BD2BDF">
        <w:t>: Data Collection/Analysis</w:t>
      </w:r>
      <w:bookmarkEnd w:id="1107"/>
    </w:p>
    <w:p w14:paraId="00427F60" w14:textId="5FFF7F73" w:rsidR="001F1A8B" w:rsidRPr="00C6406B" w:rsidRDefault="001F1A8B" w:rsidP="00E9622D">
      <w:pPr>
        <w:pStyle w:val="Heading2"/>
        <w:numPr>
          <w:ilvl w:val="1"/>
          <w:numId w:val="7"/>
        </w:numPr>
      </w:pPr>
      <w:bookmarkStart w:id="1108" w:name="_Toc194567238"/>
      <w:bookmarkStart w:id="1109" w:name="_Toc195034251"/>
      <w:bookmarkStart w:id="1110" w:name="_Toc195278225"/>
      <w:bookmarkStart w:id="1111" w:name="_Toc195424800"/>
      <w:bookmarkStart w:id="1112" w:name="_Toc195457867"/>
      <w:bookmarkStart w:id="1113" w:name="_Toc195458069"/>
      <w:bookmarkStart w:id="1114" w:name="_Toc195458271"/>
      <w:bookmarkStart w:id="1115" w:name="_Toc195640561"/>
      <w:bookmarkStart w:id="1116" w:name="_Toc195781077"/>
      <w:bookmarkStart w:id="1117" w:name="_Toc195802671"/>
      <w:bookmarkStart w:id="1118" w:name="_Toc195802789"/>
      <w:bookmarkStart w:id="1119" w:name="_Toc195886179"/>
      <w:bookmarkStart w:id="1120" w:name="_Toc195892545"/>
      <w:bookmarkStart w:id="1121" w:name="_Toc195893692"/>
      <w:bookmarkStart w:id="1122" w:name="_Toc195943579"/>
      <w:bookmarkStart w:id="1123" w:name="_Toc195943695"/>
      <w:bookmarkStart w:id="1124" w:name="_Toc195980083"/>
      <w:bookmarkStart w:id="1125" w:name="_Toc195980196"/>
      <w:bookmarkStart w:id="1126" w:name="_Toc195981959"/>
      <w:bookmarkStart w:id="1127" w:name="_Toc196070227"/>
      <w:bookmarkStart w:id="1128" w:name="_Toc196072706"/>
      <w:bookmarkStart w:id="1129" w:name="_Toc196490167"/>
      <w:bookmarkStart w:id="1130" w:name="_Toc196554454"/>
      <w:bookmarkStart w:id="1131" w:name="_Toc196572988"/>
      <w:bookmarkStart w:id="1132" w:name="_Toc196573408"/>
      <w:bookmarkStart w:id="1133" w:name="_Toc196575930"/>
      <w:bookmarkStart w:id="1134" w:name="_Toc196577464"/>
      <w:bookmarkStart w:id="1135" w:name="_Toc196577688"/>
      <w:bookmarkStart w:id="1136" w:name="_Toc196577822"/>
      <w:bookmarkStart w:id="1137" w:name="_Toc196577960"/>
      <w:bookmarkStart w:id="1138" w:name="_Toc196578478"/>
      <w:bookmarkStart w:id="1139" w:name="_Toc196633526"/>
      <w:bookmarkStart w:id="1140" w:name="_Toc196640837"/>
      <w:bookmarkStart w:id="1141" w:name="_Toc197005446"/>
      <w:bookmarkStart w:id="1142" w:name="_Toc202017876"/>
      <w:bookmarkStart w:id="1143" w:name="_Toc202018516"/>
      <w:bookmarkStart w:id="1144" w:name="_Toc202083516"/>
      <w:bookmarkStart w:id="1145" w:name="_Toc202353352"/>
      <w:bookmarkStart w:id="1146" w:name="_Toc202385141"/>
      <w:bookmarkStart w:id="1147" w:name="_Toc203065427"/>
      <w:bookmarkStart w:id="1148" w:name="_Toc203887421"/>
      <w:bookmarkStart w:id="1149" w:name="_Toc205015669"/>
      <w:bookmarkStart w:id="1150" w:name="_Toc205015864"/>
      <w:bookmarkStart w:id="1151" w:name="_Toc205016527"/>
      <w:bookmarkStart w:id="1152" w:name="_Toc205278115"/>
      <w:bookmarkStart w:id="1153" w:name="_Toc205634758"/>
      <w:bookmarkStart w:id="1154" w:name="_Toc205892197"/>
      <w:bookmarkStart w:id="1155" w:name="_Toc206409135"/>
      <w:bookmarkStart w:id="1156" w:name="_Toc206432572"/>
      <w:bookmarkStart w:id="1157" w:name="_Toc206739214"/>
      <w:bookmarkStart w:id="1158" w:name="_Toc206739478"/>
      <w:bookmarkStart w:id="1159" w:name="_Toc207136685"/>
      <w:bookmarkStart w:id="1160" w:name="_Toc207136894"/>
      <w:bookmarkStart w:id="1161" w:name="_Toc207530892"/>
      <w:bookmarkStart w:id="1162" w:name="_Toc208067194"/>
      <w:bookmarkStart w:id="1163" w:name="_Toc208667636"/>
      <w:bookmarkStart w:id="1164" w:name="_Toc208669444"/>
      <w:bookmarkStart w:id="1165" w:name="_Toc208669663"/>
      <w:bookmarkStart w:id="1166" w:name="_Toc208680572"/>
      <w:bookmarkStart w:id="1167" w:name="_Toc208680791"/>
      <w:bookmarkStart w:id="1168" w:name="_Toc208743453"/>
      <w:bookmarkStart w:id="1169" w:name="_Toc208821886"/>
      <w:bookmarkStart w:id="1170" w:name="_Toc208822266"/>
      <w:bookmarkStart w:id="1171" w:name="_Toc208850525"/>
      <w:bookmarkStart w:id="1172" w:name="_Toc208939491"/>
      <w:bookmarkStart w:id="1173" w:name="_Toc209168905"/>
      <w:bookmarkStart w:id="1174" w:name="_Toc209193296"/>
      <w:bookmarkStart w:id="1175" w:name="_Toc209351431"/>
      <w:bookmarkStart w:id="1176" w:name="_Toc209376569"/>
      <w:bookmarkStart w:id="1177" w:name="_Toc209792533"/>
      <w:bookmarkStart w:id="1178" w:name="_Toc209861144"/>
      <w:bookmarkStart w:id="1179" w:name="_Toc209890385"/>
      <w:bookmarkStart w:id="1180" w:name="_Toc212322544"/>
      <w:bookmarkStart w:id="1181" w:name="_Toc212665812"/>
      <w:bookmarkStart w:id="1182" w:name="_Toc213420152"/>
      <w:bookmarkStart w:id="1183" w:name="_Toc213508131"/>
      <w:bookmarkStart w:id="1184" w:name="_Toc213508337"/>
      <w:bookmarkStart w:id="1185" w:name="_Toc214204429"/>
      <w:bookmarkStart w:id="1186" w:name="_Toc214210849"/>
      <w:bookmarkStart w:id="1187" w:name="_Toc214265622"/>
      <w:bookmarkStart w:id="1188" w:name="_Toc214551062"/>
      <w:bookmarkStart w:id="1189" w:name="_Toc216428928"/>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r w:rsidRPr="00C6406B">
        <w:lastRenderedPageBreak/>
        <w:t xml:space="preserve">Research </w:t>
      </w:r>
      <w:r w:rsidR="00A818C3" w:rsidRPr="00C6406B">
        <w:t xml:space="preserve">Methodology </w:t>
      </w:r>
      <w:r w:rsidR="0020650F" w:rsidRPr="00C6406B">
        <w:t>Summary</w:t>
      </w:r>
      <w:bookmarkEnd w:id="1189"/>
    </w:p>
    <w:p w14:paraId="5C52DDE6" w14:textId="136D4E1C" w:rsidR="001F1A8B" w:rsidRPr="00BD2BDF" w:rsidRDefault="001F1A8B" w:rsidP="001F1A8B"/>
    <w:p w14:paraId="6D634235" w14:textId="6B24434A" w:rsidR="00F76FC8" w:rsidRPr="00BD2BDF" w:rsidRDefault="003353C9" w:rsidP="00BA0248">
      <w:pPr>
        <w:spacing w:line="360" w:lineRule="auto"/>
        <w:jc w:val="both"/>
        <w:rPr>
          <w:sz w:val="24"/>
          <w:szCs w:val="24"/>
        </w:rPr>
      </w:pPr>
      <w:r w:rsidRPr="00BD2BDF">
        <w:rPr>
          <w:sz w:val="24"/>
          <w:szCs w:val="24"/>
        </w:rPr>
        <w:t>S</w:t>
      </w:r>
      <w:r w:rsidR="007E220A" w:rsidRPr="00BD2BDF">
        <w:rPr>
          <w:sz w:val="24"/>
          <w:szCs w:val="24"/>
        </w:rPr>
        <w:t>ummary</w:t>
      </w:r>
      <w:r w:rsidR="00F76FC8" w:rsidRPr="00BD2BDF">
        <w:rPr>
          <w:sz w:val="24"/>
          <w:szCs w:val="24"/>
        </w:rPr>
        <w:t xml:space="preserve"> of research methodologies used for this project</w:t>
      </w:r>
      <w:r w:rsidRPr="00BD2BDF">
        <w:rPr>
          <w:sz w:val="24"/>
          <w:szCs w:val="24"/>
        </w:rPr>
        <w:t>, see Table 54</w:t>
      </w:r>
      <w:r w:rsidR="00F76FC8" w:rsidRPr="00BD2BDF">
        <w:rPr>
          <w:sz w:val="24"/>
          <w:szCs w:val="24"/>
        </w:rPr>
        <w:t xml:space="preserve">: </w:t>
      </w:r>
    </w:p>
    <w:p w14:paraId="22DC885F" w14:textId="071B47DA" w:rsidR="00F76FC8" w:rsidRPr="00BD2BDF" w:rsidRDefault="00F76FC8" w:rsidP="00F76FC8">
      <w:pPr>
        <w:pStyle w:val="Caption"/>
        <w:keepNext/>
        <w:jc w:val="both"/>
      </w:pPr>
      <w:bookmarkStart w:id="1190" w:name="_Toc216429241"/>
      <w:r w:rsidRPr="00C6406B">
        <w:t xml:space="preserve">Table </w:t>
      </w:r>
      <w:fldSimple w:instr=" SEQ Table \* ARABIC ">
        <w:r w:rsidR="003705C0" w:rsidRPr="00C6406B">
          <w:t>54</w:t>
        </w:r>
      </w:fldSimple>
      <w:r w:rsidRPr="00C6406B">
        <w:t xml:space="preserve">: Research Methodology </w:t>
      </w:r>
      <w:r w:rsidR="00087C90" w:rsidRPr="00C6406B">
        <w:t>Summary</w:t>
      </w:r>
      <w:bookmarkEnd w:id="1190"/>
    </w:p>
    <w:p w14:paraId="155251D7" w14:textId="335325C4" w:rsidR="00BA0248" w:rsidRPr="00BD2BDF" w:rsidRDefault="00BA0248" w:rsidP="00BA0248">
      <w:r w:rsidRPr="00BD2BDF">
        <w:rPr>
          <w:noProof/>
        </w:rPr>
        <w:drawing>
          <wp:inline distT="0" distB="0" distL="0" distR="0" wp14:anchorId="17DC9690" wp14:editId="0A70F865">
            <wp:extent cx="6513080" cy="4810125"/>
            <wp:effectExtent l="0" t="0" r="2540" b="0"/>
            <wp:docPr id="570112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11263" name="Picture 1" descr="A screenshot of a computer&#10;&#10;AI-generated content may be incorrect."/>
                    <pic:cNvPicPr/>
                  </pic:nvPicPr>
                  <pic:blipFill>
                    <a:blip r:embed="rId117"/>
                    <a:stretch>
                      <a:fillRect/>
                    </a:stretch>
                  </pic:blipFill>
                  <pic:spPr>
                    <a:xfrm>
                      <a:off x="0" y="0"/>
                      <a:ext cx="6522337" cy="4816961"/>
                    </a:xfrm>
                    <a:prstGeom prst="rect">
                      <a:avLst/>
                    </a:prstGeom>
                  </pic:spPr>
                </pic:pic>
              </a:graphicData>
            </a:graphic>
          </wp:inline>
        </w:drawing>
      </w:r>
    </w:p>
    <w:p w14:paraId="1792F993" w14:textId="741DA50A" w:rsidR="00A10B72" w:rsidRPr="00BD2BDF" w:rsidRDefault="00A10B72" w:rsidP="00A10B72"/>
    <w:p w14:paraId="3B620049" w14:textId="77777777" w:rsidR="003532E6" w:rsidRPr="00BD2BDF" w:rsidRDefault="003532E6" w:rsidP="00BA0248">
      <w:pPr>
        <w:spacing w:line="360" w:lineRule="auto"/>
        <w:jc w:val="both"/>
        <w:rPr>
          <w:sz w:val="24"/>
          <w:szCs w:val="24"/>
        </w:rPr>
      </w:pPr>
      <w:r w:rsidRPr="00BD2BDF">
        <w:rPr>
          <w:sz w:val="24"/>
          <w:szCs w:val="24"/>
        </w:rPr>
        <w:t>Chapter 4 details the research design.</w:t>
      </w:r>
    </w:p>
    <w:p w14:paraId="6C8C852D" w14:textId="77777777" w:rsidR="00F10E98" w:rsidRPr="00BD2BDF" w:rsidRDefault="0086676F" w:rsidP="00524A35">
      <w:pPr>
        <w:spacing w:line="360" w:lineRule="auto"/>
        <w:jc w:val="both"/>
        <w:rPr>
          <w:sz w:val="24"/>
          <w:szCs w:val="24"/>
        </w:rPr>
      </w:pPr>
      <w:r w:rsidRPr="00BD2BDF">
        <w:rPr>
          <w:b/>
          <w:bCs/>
          <w:sz w:val="24"/>
          <w:szCs w:val="24"/>
        </w:rPr>
        <w:t>Appendix 4</w:t>
      </w:r>
      <w:r w:rsidRPr="00BD2BDF">
        <w:rPr>
          <w:sz w:val="24"/>
          <w:szCs w:val="24"/>
        </w:rPr>
        <w:t xml:space="preserve"> outlines</w:t>
      </w:r>
      <w:r w:rsidR="00F10E98" w:rsidRPr="00BD2BDF">
        <w:rPr>
          <w:sz w:val="24"/>
          <w:szCs w:val="24"/>
        </w:rPr>
        <w:t>:</w:t>
      </w:r>
    </w:p>
    <w:p w14:paraId="062B545F" w14:textId="77777777" w:rsidR="00D40D63" w:rsidRPr="00BD2BDF" w:rsidRDefault="00F10E98" w:rsidP="00D40D63">
      <w:pPr>
        <w:pStyle w:val="ListParagraph"/>
        <w:numPr>
          <w:ilvl w:val="0"/>
          <w:numId w:val="59"/>
        </w:numPr>
        <w:spacing w:line="360" w:lineRule="auto"/>
        <w:jc w:val="both"/>
        <w:rPr>
          <w:sz w:val="24"/>
          <w:szCs w:val="24"/>
        </w:rPr>
      </w:pPr>
      <w:r w:rsidRPr="00BD2BDF">
        <w:rPr>
          <w:sz w:val="24"/>
          <w:szCs w:val="24"/>
        </w:rPr>
        <w:t>T</w:t>
      </w:r>
      <w:r w:rsidR="0086676F" w:rsidRPr="00BD2BDF">
        <w:rPr>
          <w:sz w:val="24"/>
          <w:szCs w:val="24"/>
        </w:rPr>
        <w:t>he hacking-tools</w:t>
      </w:r>
      <w:r w:rsidR="00FE628E" w:rsidRPr="00BD2BDF">
        <w:rPr>
          <w:sz w:val="24"/>
          <w:szCs w:val="24"/>
        </w:rPr>
        <w:t xml:space="preserve">, </w:t>
      </w:r>
      <w:r w:rsidR="0086676F" w:rsidRPr="00BD2BDF">
        <w:rPr>
          <w:sz w:val="24"/>
          <w:szCs w:val="24"/>
        </w:rPr>
        <w:t>selection criteria</w:t>
      </w:r>
      <w:r w:rsidR="00FE628E" w:rsidRPr="00BD2BDF">
        <w:rPr>
          <w:sz w:val="24"/>
          <w:szCs w:val="24"/>
        </w:rPr>
        <w:t xml:space="preserve"> used</w:t>
      </w:r>
      <w:r w:rsidR="0086676F" w:rsidRPr="00BD2BDF">
        <w:rPr>
          <w:sz w:val="24"/>
          <w:szCs w:val="24"/>
        </w:rPr>
        <w:t xml:space="preserve"> and justification</w:t>
      </w:r>
      <w:r w:rsidR="00F76E03" w:rsidRPr="00BD2BDF">
        <w:rPr>
          <w:sz w:val="24"/>
          <w:szCs w:val="24"/>
        </w:rPr>
        <w:t>.</w:t>
      </w:r>
      <w:r w:rsidR="00FE628E" w:rsidRPr="00BD2BDF">
        <w:rPr>
          <w:sz w:val="24"/>
          <w:szCs w:val="24"/>
        </w:rPr>
        <w:t xml:space="preserve"> </w:t>
      </w:r>
    </w:p>
    <w:p w14:paraId="77CA9840" w14:textId="332DFC0D" w:rsidR="00F76E03" w:rsidRPr="00BD2BDF" w:rsidRDefault="00F76E03" w:rsidP="00D40D63">
      <w:pPr>
        <w:pStyle w:val="ListParagraph"/>
        <w:numPr>
          <w:ilvl w:val="0"/>
          <w:numId w:val="59"/>
        </w:numPr>
        <w:spacing w:line="360" w:lineRule="auto"/>
        <w:jc w:val="both"/>
        <w:rPr>
          <w:sz w:val="24"/>
          <w:szCs w:val="24"/>
        </w:rPr>
      </w:pPr>
      <w:r w:rsidRPr="00BD2BDF">
        <w:rPr>
          <w:sz w:val="24"/>
          <w:szCs w:val="24"/>
        </w:rPr>
        <w:t>T</w:t>
      </w:r>
      <w:r w:rsidR="0086676F" w:rsidRPr="00BD2BDF">
        <w:rPr>
          <w:sz w:val="24"/>
          <w:szCs w:val="24"/>
        </w:rPr>
        <w:t>ime/rate conversion calculations to conduct Phase-II tests</w:t>
      </w:r>
      <w:r w:rsidRPr="00BD2BDF">
        <w:rPr>
          <w:sz w:val="24"/>
          <w:szCs w:val="24"/>
        </w:rPr>
        <w:t>.</w:t>
      </w:r>
    </w:p>
    <w:p w14:paraId="4A1A4222" w14:textId="3C2908E4" w:rsidR="00F76E03" w:rsidRPr="00BD2BDF" w:rsidRDefault="00F76E03" w:rsidP="00D40D63">
      <w:pPr>
        <w:pStyle w:val="ListParagraph"/>
        <w:numPr>
          <w:ilvl w:val="0"/>
          <w:numId w:val="59"/>
        </w:numPr>
        <w:spacing w:line="360" w:lineRule="auto"/>
        <w:jc w:val="both"/>
        <w:rPr>
          <w:sz w:val="24"/>
          <w:szCs w:val="24"/>
        </w:rPr>
      </w:pPr>
      <w:r w:rsidRPr="00BD2BDF">
        <w:rPr>
          <w:sz w:val="24"/>
          <w:szCs w:val="24"/>
        </w:rPr>
        <w:t>T</w:t>
      </w:r>
      <w:r w:rsidR="0086676F" w:rsidRPr="00BD2BDF">
        <w:rPr>
          <w:sz w:val="24"/>
          <w:szCs w:val="24"/>
        </w:rPr>
        <w:t>he</w:t>
      </w:r>
      <w:r w:rsidRPr="00BD2BDF">
        <w:rPr>
          <w:sz w:val="24"/>
          <w:szCs w:val="24"/>
        </w:rPr>
        <w:t xml:space="preserve"> </w:t>
      </w:r>
      <w:r w:rsidR="009C06AC" w:rsidRPr="00BD2BDF">
        <w:rPr>
          <w:sz w:val="24"/>
          <w:szCs w:val="24"/>
        </w:rPr>
        <w:t>i</w:t>
      </w:r>
      <w:r w:rsidR="0086676F" w:rsidRPr="00BD2BDF">
        <w:rPr>
          <w:sz w:val="24"/>
          <w:szCs w:val="24"/>
        </w:rPr>
        <w:t>ndependent/dependent variables</w:t>
      </w:r>
      <w:r w:rsidR="00524A35" w:rsidRPr="00BD2BDF">
        <w:rPr>
          <w:sz w:val="24"/>
          <w:szCs w:val="24"/>
        </w:rPr>
        <w:t xml:space="preserve"> </w:t>
      </w:r>
      <w:r w:rsidR="0086676F" w:rsidRPr="00BD2BDF">
        <w:rPr>
          <w:sz w:val="24"/>
          <w:szCs w:val="24"/>
        </w:rPr>
        <w:t xml:space="preserve">and data analysis methods.  </w:t>
      </w:r>
    </w:p>
    <w:p w14:paraId="7BD8189A" w14:textId="77777777" w:rsidR="003203CF" w:rsidRPr="00BD2BDF" w:rsidRDefault="00524A35" w:rsidP="00D40D63">
      <w:pPr>
        <w:pStyle w:val="ListParagraph"/>
        <w:numPr>
          <w:ilvl w:val="0"/>
          <w:numId w:val="59"/>
        </w:numPr>
        <w:spacing w:line="360" w:lineRule="auto"/>
        <w:jc w:val="both"/>
        <w:rPr>
          <w:sz w:val="24"/>
          <w:szCs w:val="24"/>
        </w:rPr>
      </w:pPr>
      <w:r w:rsidRPr="00BD2BDF">
        <w:rPr>
          <w:sz w:val="24"/>
          <w:szCs w:val="24"/>
        </w:rPr>
        <w:t>Data Collection/Analysis Overview</w:t>
      </w:r>
      <w:r w:rsidR="00F76E03" w:rsidRPr="00BD2BDF">
        <w:rPr>
          <w:sz w:val="24"/>
          <w:szCs w:val="24"/>
        </w:rPr>
        <w:t>.</w:t>
      </w:r>
    </w:p>
    <w:p w14:paraId="0CF04D75" w14:textId="58634A9E" w:rsidR="00BA0248" w:rsidRPr="00BD2BDF" w:rsidRDefault="00EA41E5" w:rsidP="009C06AC">
      <w:pPr>
        <w:spacing w:line="360" w:lineRule="auto"/>
        <w:jc w:val="both"/>
        <w:rPr>
          <w:sz w:val="24"/>
          <w:szCs w:val="24"/>
        </w:rPr>
      </w:pPr>
      <w:r w:rsidRPr="00BD2BDF">
        <w:rPr>
          <w:sz w:val="24"/>
          <w:szCs w:val="24"/>
        </w:rPr>
        <w:t xml:space="preserve">See </w:t>
      </w:r>
      <w:r w:rsidRPr="00BD2BDF">
        <w:rPr>
          <w:b/>
          <w:bCs/>
          <w:sz w:val="24"/>
          <w:szCs w:val="24"/>
        </w:rPr>
        <w:t>Ap</w:t>
      </w:r>
      <w:r w:rsidR="002231BD" w:rsidRPr="00BD2BDF">
        <w:rPr>
          <w:b/>
          <w:bCs/>
          <w:sz w:val="24"/>
          <w:szCs w:val="24"/>
        </w:rPr>
        <w:t>pendix 7</w:t>
      </w:r>
      <w:r w:rsidR="002231BD" w:rsidRPr="00BD2BDF">
        <w:rPr>
          <w:sz w:val="24"/>
          <w:szCs w:val="24"/>
        </w:rPr>
        <w:t xml:space="preserve"> </w:t>
      </w:r>
      <w:r w:rsidRPr="00BD2BDF">
        <w:rPr>
          <w:sz w:val="24"/>
          <w:szCs w:val="24"/>
        </w:rPr>
        <w:t xml:space="preserve">for </w:t>
      </w:r>
      <w:r w:rsidR="002231BD" w:rsidRPr="00BD2BDF">
        <w:rPr>
          <w:sz w:val="24"/>
          <w:szCs w:val="24"/>
        </w:rPr>
        <w:t xml:space="preserve">Gantt Charts </w:t>
      </w:r>
      <w:r w:rsidRPr="00BD2BDF">
        <w:rPr>
          <w:sz w:val="24"/>
          <w:szCs w:val="24"/>
        </w:rPr>
        <w:t>and</w:t>
      </w:r>
      <w:r w:rsidR="002231BD" w:rsidRPr="00BD2BDF">
        <w:rPr>
          <w:sz w:val="24"/>
          <w:szCs w:val="24"/>
        </w:rPr>
        <w:t xml:space="preserve"> project</w:t>
      </w:r>
      <w:r w:rsidRPr="00BD2BDF">
        <w:rPr>
          <w:sz w:val="24"/>
          <w:szCs w:val="24"/>
        </w:rPr>
        <w:t xml:space="preserve"> logbook example</w:t>
      </w:r>
      <w:r w:rsidR="002231BD" w:rsidRPr="00BD2BDF">
        <w:rPr>
          <w:sz w:val="24"/>
          <w:szCs w:val="24"/>
        </w:rPr>
        <w:t>.</w:t>
      </w:r>
      <w:r w:rsidR="00BA0248" w:rsidRPr="00BD2BDF">
        <w:br w:type="page"/>
      </w:r>
    </w:p>
    <w:p w14:paraId="15C7BD72" w14:textId="68DC8A44" w:rsidR="006B2B00" w:rsidRPr="00C6406B" w:rsidRDefault="00831BC7" w:rsidP="006A1926">
      <w:pPr>
        <w:pStyle w:val="Heading2"/>
        <w:numPr>
          <w:ilvl w:val="1"/>
          <w:numId w:val="7"/>
        </w:numPr>
      </w:pPr>
      <w:bookmarkStart w:id="1191" w:name="_Toc203887449"/>
      <w:bookmarkStart w:id="1192" w:name="_Toc205015697"/>
      <w:bookmarkStart w:id="1193" w:name="_Toc205015892"/>
      <w:bookmarkStart w:id="1194" w:name="_Toc205016555"/>
      <w:bookmarkStart w:id="1195" w:name="_Toc205278143"/>
      <w:bookmarkStart w:id="1196" w:name="_Toc205634786"/>
      <w:bookmarkStart w:id="1197" w:name="_Toc205892225"/>
      <w:bookmarkStart w:id="1198" w:name="_Toc206409163"/>
      <w:bookmarkStart w:id="1199" w:name="_Toc206432600"/>
      <w:bookmarkStart w:id="1200" w:name="_Toc206739242"/>
      <w:bookmarkStart w:id="1201" w:name="_Toc206739506"/>
      <w:bookmarkStart w:id="1202" w:name="_Toc216428929"/>
      <w:bookmarkEnd w:id="1191"/>
      <w:bookmarkEnd w:id="1192"/>
      <w:bookmarkEnd w:id="1193"/>
      <w:bookmarkEnd w:id="1194"/>
      <w:bookmarkEnd w:id="1195"/>
      <w:bookmarkEnd w:id="1196"/>
      <w:bookmarkEnd w:id="1197"/>
      <w:bookmarkEnd w:id="1198"/>
      <w:bookmarkEnd w:id="1199"/>
      <w:bookmarkEnd w:id="1200"/>
      <w:bookmarkEnd w:id="1201"/>
      <w:r w:rsidRPr="00C6406B">
        <w:lastRenderedPageBreak/>
        <w:t>Conclusion</w:t>
      </w:r>
      <w:bookmarkEnd w:id="1202"/>
    </w:p>
    <w:p w14:paraId="1F3CD157" w14:textId="77777777" w:rsidR="00B5709A" w:rsidRPr="00C6406B" w:rsidRDefault="00B5709A" w:rsidP="006B2B00">
      <w:pPr>
        <w:jc w:val="both"/>
        <w:rPr>
          <w:rFonts w:asciiTheme="majorHAnsi" w:eastAsiaTheme="majorEastAsia" w:hAnsiTheme="majorHAnsi" w:cstheme="majorBidi"/>
          <w:color w:val="2F5496" w:themeColor="accent1" w:themeShade="BF"/>
          <w:sz w:val="32"/>
          <w:szCs w:val="32"/>
        </w:rPr>
        <w:sectPr w:rsidR="00B5709A" w:rsidRPr="00C6406B" w:rsidSect="00A05BD3">
          <w:pgSz w:w="11906" w:h="16838"/>
          <w:pgMar w:top="1440" w:right="1440" w:bottom="1440" w:left="1440" w:header="709" w:footer="709" w:gutter="0"/>
          <w:cols w:space="708"/>
          <w:docGrid w:linePitch="360"/>
        </w:sectPr>
      </w:pPr>
    </w:p>
    <w:p w14:paraId="560D3A7C" w14:textId="1EEC205F" w:rsidR="00AC2AC9" w:rsidRPr="00BD2BDF" w:rsidRDefault="00FC4901" w:rsidP="005012F9">
      <w:pPr>
        <w:spacing w:line="360" w:lineRule="auto"/>
        <w:jc w:val="both"/>
        <w:rPr>
          <w:sz w:val="24"/>
          <w:szCs w:val="24"/>
        </w:rPr>
      </w:pPr>
      <w:r w:rsidRPr="00BD2BDF">
        <w:rPr>
          <w:sz w:val="24"/>
          <w:szCs w:val="24"/>
        </w:rPr>
        <w:t xml:space="preserve">This chapter outlined the methodology </w:t>
      </w:r>
      <w:r w:rsidR="00322529" w:rsidRPr="00BD2BDF">
        <w:rPr>
          <w:sz w:val="24"/>
          <w:szCs w:val="24"/>
        </w:rPr>
        <w:t>used</w:t>
      </w:r>
      <w:r w:rsidRPr="00BD2BDF">
        <w:rPr>
          <w:sz w:val="24"/>
          <w:szCs w:val="24"/>
        </w:rPr>
        <w:t xml:space="preserve"> to </w:t>
      </w:r>
      <w:r w:rsidR="00ED08B0" w:rsidRPr="00BD2BDF">
        <w:rPr>
          <w:sz w:val="24"/>
          <w:szCs w:val="24"/>
        </w:rPr>
        <w:t xml:space="preserve">achieve the objectives of this </w:t>
      </w:r>
      <w:r w:rsidR="007B24CC" w:rsidRPr="00BD2BDF">
        <w:rPr>
          <w:sz w:val="24"/>
          <w:szCs w:val="24"/>
        </w:rPr>
        <w:t>project.</w:t>
      </w:r>
      <w:r w:rsidR="00C75F09" w:rsidRPr="00BD2BDF">
        <w:rPr>
          <w:sz w:val="24"/>
          <w:szCs w:val="24"/>
        </w:rPr>
        <w:t xml:space="preserve">  </w:t>
      </w:r>
      <w:r w:rsidR="003C7004" w:rsidRPr="00BD2BDF">
        <w:rPr>
          <w:sz w:val="24"/>
          <w:szCs w:val="24"/>
        </w:rPr>
        <w:t>A modified research onion</w:t>
      </w:r>
      <w:r w:rsidR="0013661C" w:rsidRPr="00BD2BDF">
        <w:rPr>
          <w:sz w:val="24"/>
          <w:szCs w:val="24"/>
        </w:rPr>
        <w:t xml:space="preserve"> </w:t>
      </w:r>
      <w:r w:rsidR="006449C5" w:rsidRPr="00BD2BDF">
        <w:rPr>
          <w:sz w:val="24"/>
          <w:szCs w:val="24"/>
        </w:rPr>
        <w:t>provide</w:t>
      </w:r>
      <w:r w:rsidR="006E2205" w:rsidRPr="00BD2BDF">
        <w:rPr>
          <w:sz w:val="24"/>
          <w:szCs w:val="24"/>
        </w:rPr>
        <w:t>d</w:t>
      </w:r>
      <w:r w:rsidR="00C271C0" w:rsidRPr="00BD2BDF">
        <w:rPr>
          <w:sz w:val="24"/>
          <w:szCs w:val="24"/>
        </w:rPr>
        <w:t xml:space="preserve"> a flexible </w:t>
      </w:r>
      <w:r w:rsidR="008169ED" w:rsidRPr="00BD2BDF">
        <w:rPr>
          <w:sz w:val="24"/>
          <w:szCs w:val="24"/>
        </w:rPr>
        <w:t xml:space="preserve">research framework tailored to meet the requirements of this </w:t>
      </w:r>
      <w:r w:rsidR="00033833" w:rsidRPr="00BD2BDF">
        <w:rPr>
          <w:sz w:val="24"/>
          <w:szCs w:val="24"/>
        </w:rPr>
        <w:t>study</w:t>
      </w:r>
      <w:r w:rsidR="008169ED" w:rsidRPr="00BD2BDF">
        <w:rPr>
          <w:sz w:val="24"/>
          <w:szCs w:val="24"/>
        </w:rPr>
        <w:t>.</w:t>
      </w:r>
      <w:r w:rsidR="00E444CB" w:rsidRPr="00BD2BDF">
        <w:rPr>
          <w:sz w:val="24"/>
          <w:szCs w:val="24"/>
        </w:rPr>
        <w:t xml:space="preserve"> </w:t>
      </w:r>
    </w:p>
    <w:p w14:paraId="16CE9AEE" w14:textId="707A0B3D" w:rsidR="00083B8E" w:rsidRPr="00BD2BDF" w:rsidRDefault="00AE2C17" w:rsidP="005012F9">
      <w:pPr>
        <w:spacing w:line="360" w:lineRule="auto"/>
        <w:jc w:val="both"/>
        <w:rPr>
          <w:sz w:val="24"/>
          <w:szCs w:val="24"/>
        </w:rPr>
      </w:pPr>
      <w:r w:rsidRPr="00BD2BDF">
        <w:rPr>
          <w:sz w:val="24"/>
          <w:szCs w:val="24"/>
        </w:rPr>
        <w:t>D</w:t>
      </w:r>
      <w:r w:rsidR="00D078C5" w:rsidRPr="00BD2BDF">
        <w:rPr>
          <w:sz w:val="24"/>
          <w:szCs w:val="24"/>
        </w:rPr>
        <w:t xml:space="preserve">ata </w:t>
      </w:r>
      <w:r w:rsidR="009506A2" w:rsidRPr="00BD2BDF">
        <w:rPr>
          <w:sz w:val="24"/>
          <w:szCs w:val="24"/>
        </w:rPr>
        <w:t>was</w:t>
      </w:r>
      <w:r w:rsidR="00D078C5" w:rsidRPr="00BD2BDF">
        <w:rPr>
          <w:sz w:val="24"/>
          <w:szCs w:val="24"/>
        </w:rPr>
        <w:t xml:space="preserve"> gathered empirically</w:t>
      </w:r>
      <w:r w:rsidR="009F6C43" w:rsidRPr="00BD2BDF">
        <w:rPr>
          <w:sz w:val="24"/>
          <w:szCs w:val="24"/>
        </w:rPr>
        <w:t>/objectively</w:t>
      </w:r>
      <w:r w:rsidR="006449C5" w:rsidRPr="00BD2BDF">
        <w:rPr>
          <w:sz w:val="24"/>
          <w:szCs w:val="24"/>
        </w:rPr>
        <w:t xml:space="preserve"> to </w:t>
      </w:r>
      <w:r w:rsidR="00D078C5" w:rsidRPr="00BD2BDF">
        <w:rPr>
          <w:sz w:val="24"/>
          <w:szCs w:val="24"/>
        </w:rPr>
        <w:t>determin</w:t>
      </w:r>
      <w:r w:rsidR="006449C5" w:rsidRPr="00BD2BDF">
        <w:rPr>
          <w:sz w:val="24"/>
          <w:szCs w:val="24"/>
        </w:rPr>
        <w:t>e</w:t>
      </w:r>
      <w:r w:rsidR="00D078C5" w:rsidRPr="00BD2BDF">
        <w:rPr>
          <w:sz w:val="24"/>
          <w:szCs w:val="24"/>
        </w:rPr>
        <w:t xml:space="preserve"> the detection capabilities</w:t>
      </w:r>
      <w:r w:rsidR="0093001D" w:rsidRPr="00BD2BDF">
        <w:rPr>
          <w:sz w:val="24"/>
          <w:szCs w:val="24"/>
        </w:rPr>
        <w:t>/limitations</w:t>
      </w:r>
      <w:r w:rsidR="00D078C5" w:rsidRPr="00BD2BDF">
        <w:rPr>
          <w:sz w:val="24"/>
          <w:szCs w:val="24"/>
        </w:rPr>
        <w:t xml:space="preserve"> of NIDS</w:t>
      </w:r>
      <w:r w:rsidR="00F4536B" w:rsidRPr="00BD2BDF">
        <w:rPr>
          <w:sz w:val="24"/>
          <w:szCs w:val="24"/>
        </w:rPr>
        <w:t>,</w:t>
      </w:r>
      <w:r w:rsidR="00D078C5" w:rsidRPr="00BD2BDF">
        <w:rPr>
          <w:sz w:val="24"/>
          <w:szCs w:val="24"/>
        </w:rPr>
        <w:t xml:space="preserve"> </w:t>
      </w:r>
      <w:r w:rsidR="003F5416" w:rsidRPr="00BD2BDF">
        <w:rPr>
          <w:sz w:val="24"/>
          <w:szCs w:val="24"/>
        </w:rPr>
        <w:t>the p</w:t>
      </w:r>
      <w:r w:rsidR="00394ADF" w:rsidRPr="00BD2BDF">
        <w:rPr>
          <w:sz w:val="24"/>
          <w:szCs w:val="24"/>
        </w:rPr>
        <w:t>ositivism</w:t>
      </w:r>
      <w:r w:rsidR="003F5416" w:rsidRPr="00BD2BDF">
        <w:rPr>
          <w:sz w:val="24"/>
          <w:szCs w:val="24"/>
        </w:rPr>
        <w:t xml:space="preserve"> philosophy</w:t>
      </w:r>
      <w:r w:rsidR="00362196" w:rsidRPr="00BD2BDF">
        <w:rPr>
          <w:sz w:val="24"/>
          <w:szCs w:val="24"/>
        </w:rPr>
        <w:t xml:space="preserve"> was </w:t>
      </w:r>
      <w:r w:rsidR="00D31314" w:rsidRPr="00BD2BDF">
        <w:rPr>
          <w:sz w:val="24"/>
          <w:szCs w:val="24"/>
        </w:rPr>
        <w:t>applied</w:t>
      </w:r>
      <w:r w:rsidR="0063534B" w:rsidRPr="00BD2BDF">
        <w:rPr>
          <w:sz w:val="24"/>
          <w:szCs w:val="24"/>
        </w:rPr>
        <w:t>.</w:t>
      </w:r>
      <w:r w:rsidR="00DF67FE" w:rsidRPr="00BD2BDF">
        <w:rPr>
          <w:sz w:val="24"/>
          <w:szCs w:val="24"/>
        </w:rPr>
        <w:t xml:space="preserve"> </w:t>
      </w:r>
    </w:p>
    <w:p w14:paraId="178A23D0" w14:textId="0F56F9F0" w:rsidR="009E001E" w:rsidRPr="00BD2BDF" w:rsidRDefault="00083B8E" w:rsidP="005012F9">
      <w:pPr>
        <w:spacing w:line="360" w:lineRule="auto"/>
        <w:jc w:val="both"/>
        <w:rPr>
          <w:sz w:val="24"/>
          <w:szCs w:val="24"/>
        </w:rPr>
      </w:pPr>
      <w:r w:rsidRPr="00BD2BDF">
        <w:rPr>
          <w:sz w:val="24"/>
          <w:szCs w:val="24"/>
        </w:rPr>
        <w:t xml:space="preserve">The deductive approach allowed the current body of knowledge </w:t>
      </w:r>
      <w:r w:rsidR="009A6B05" w:rsidRPr="00BD2BDF">
        <w:rPr>
          <w:sz w:val="24"/>
          <w:szCs w:val="24"/>
        </w:rPr>
        <w:t>to be</w:t>
      </w:r>
      <w:r w:rsidRPr="00BD2BDF">
        <w:rPr>
          <w:sz w:val="24"/>
          <w:szCs w:val="24"/>
        </w:rPr>
        <w:t xml:space="preserve"> reviewed, providing a foundational knowledge for this project to build upon.  </w:t>
      </w:r>
      <w:r w:rsidR="009E001E" w:rsidRPr="00BD2BDF">
        <w:rPr>
          <w:sz w:val="24"/>
          <w:szCs w:val="24"/>
        </w:rPr>
        <w:t>The research papers</w:t>
      </w:r>
      <w:r w:rsidR="00A12FD0" w:rsidRPr="00BD2BDF">
        <w:rPr>
          <w:sz w:val="24"/>
          <w:szCs w:val="24"/>
        </w:rPr>
        <w:t xml:space="preserve"> identified in the literature review </w:t>
      </w:r>
      <w:r w:rsidR="009E001E" w:rsidRPr="00BD2BDF">
        <w:rPr>
          <w:sz w:val="24"/>
          <w:szCs w:val="24"/>
        </w:rPr>
        <w:t xml:space="preserve">were used to benchmark the test results </w:t>
      </w:r>
      <w:r w:rsidR="001738CE" w:rsidRPr="00BD2BDF">
        <w:rPr>
          <w:sz w:val="24"/>
          <w:szCs w:val="24"/>
        </w:rPr>
        <w:t>of</w:t>
      </w:r>
      <w:r w:rsidR="009E001E" w:rsidRPr="00BD2BDF">
        <w:rPr>
          <w:sz w:val="24"/>
          <w:szCs w:val="24"/>
        </w:rPr>
        <w:t xml:space="preserve"> this project </w:t>
      </w:r>
      <w:r w:rsidR="00BD53A9" w:rsidRPr="00BD2BDF">
        <w:rPr>
          <w:sz w:val="24"/>
          <w:szCs w:val="24"/>
        </w:rPr>
        <w:t xml:space="preserve">to </w:t>
      </w:r>
      <w:r w:rsidR="009E001E" w:rsidRPr="00BD2BDF">
        <w:rPr>
          <w:sz w:val="24"/>
          <w:szCs w:val="24"/>
        </w:rPr>
        <w:t>determi</w:t>
      </w:r>
      <w:r w:rsidR="00A12FD0" w:rsidRPr="00BD2BDF">
        <w:rPr>
          <w:sz w:val="24"/>
          <w:szCs w:val="24"/>
        </w:rPr>
        <w:t>n</w:t>
      </w:r>
      <w:r w:rsidR="009C7ACE" w:rsidRPr="00BD2BDF">
        <w:rPr>
          <w:sz w:val="24"/>
          <w:szCs w:val="24"/>
        </w:rPr>
        <w:t>e</w:t>
      </w:r>
      <w:r w:rsidR="009E001E" w:rsidRPr="00BD2BDF">
        <w:rPr>
          <w:sz w:val="24"/>
          <w:szCs w:val="24"/>
        </w:rPr>
        <w:t xml:space="preserve"> how effective NIDS were at the reconnaissance phase.</w:t>
      </w:r>
    </w:p>
    <w:p w14:paraId="604329A7" w14:textId="13609EE6" w:rsidR="00777C26" w:rsidRPr="00BD2BDF" w:rsidRDefault="0049683C" w:rsidP="005012F9">
      <w:pPr>
        <w:spacing w:line="360" w:lineRule="auto"/>
        <w:jc w:val="both"/>
        <w:rPr>
          <w:sz w:val="24"/>
          <w:szCs w:val="24"/>
        </w:rPr>
      </w:pPr>
      <w:r w:rsidRPr="00BD2BDF">
        <w:rPr>
          <w:sz w:val="24"/>
          <w:szCs w:val="24"/>
        </w:rPr>
        <w:t>Strategy</w:t>
      </w:r>
      <w:r w:rsidR="004E1262" w:rsidRPr="00BD2BDF">
        <w:rPr>
          <w:sz w:val="24"/>
          <w:szCs w:val="24"/>
        </w:rPr>
        <w:t xml:space="preserve"> </w:t>
      </w:r>
      <w:r w:rsidR="007E14AB" w:rsidRPr="00BD2BDF">
        <w:rPr>
          <w:sz w:val="24"/>
          <w:szCs w:val="24"/>
        </w:rPr>
        <w:t>e</w:t>
      </w:r>
      <w:r w:rsidR="004E1262" w:rsidRPr="00BD2BDF">
        <w:rPr>
          <w:sz w:val="24"/>
          <w:szCs w:val="24"/>
        </w:rPr>
        <w:t xml:space="preserve">xperiment was used to test the </w:t>
      </w:r>
      <w:r w:rsidR="005704E5" w:rsidRPr="00BD2BDF">
        <w:rPr>
          <w:sz w:val="24"/>
          <w:szCs w:val="24"/>
        </w:rPr>
        <w:t>detection capabilities</w:t>
      </w:r>
      <w:r w:rsidR="00B94368" w:rsidRPr="00BD2BDF">
        <w:rPr>
          <w:sz w:val="24"/>
          <w:szCs w:val="24"/>
        </w:rPr>
        <w:t>/limitations</w:t>
      </w:r>
      <w:r w:rsidR="005704E5" w:rsidRPr="00BD2BDF">
        <w:rPr>
          <w:sz w:val="24"/>
          <w:szCs w:val="24"/>
        </w:rPr>
        <w:t xml:space="preserve"> of NIDS</w:t>
      </w:r>
      <w:r w:rsidR="00AB1AEC" w:rsidRPr="00BD2BDF">
        <w:rPr>
          <w:sz w:val="24"/>
          <w:szCs w:val="24"/>
        </w:rPr>
        <w:t xml:space="preserve"> at the reconnaissance phase</w:t>
      </w:r>
      <w:r w:rsidR="00F769FB" w:rsidRPr="00BD2BDF">
        <w:rPr>
          <w:sz w:val="24"/>
          <w:szCs w:val="24"/>
        </w:rPr>
        <w:t xml:space="preserve"> and</w:t>
      </w:r>
      <w:r w:rsidR="003A47B7" w:rsidRPr="00BD2BDF">
        <w:rPr>
          <w:sz w:val="24"/>
          <w:szCs w:val="24"/>
        </w:rPr>
        <w:t xml:space="preserve"> </w:t>
      </w:r>
      <w:r w:rsidR="00F769FB" w:rsidRPr="00BD2BDF">
        <w:rPr>
          <w:sz w:val="24"/>
          <w:szCs w:val="24"/>
        </w:rPr>
        <w:t>th</w:t>
      </w:r>
      <w:r w:rsidR="00777C26" w:rsidRPr="00BD2BDF">
        <w:rPr>
          <w:sz w:val="24"/>
          <w:szCs w:val="24"/>
        </w:rPr>
        <w:t xml:space="preserve">e DSR component </w:t>
      </w:r>
      <w:r w:rsidR="005510EE" w:rsidRPr="00BD2BDF">
        <w:rPr>
          <w:sz w:val="24"/>
          <w:szCs w:val="24"/>
        </w:rPr>
        <w:t>provided structure</w:t>
      </w:r>
      <w:r w:rsidR="00F769FB" w:rsidRPr="00BD2BDF">
        <w:rPr>
          <w:sz w:val="24"/>
          <w:szCs w:val="24"/>
        </w:rPr>
        <w:t>,</w:t>
      </w:r>
      <w:r w:rsidR="00777C26" w:rsidRPr="00BD2BDF">
        <w:rPr>
          <w:sz w:val="24"/>
          <w:szCs w:val="24"/>
        </w:rPr>
        <w:t xml:space="preserve"> mapping the objectives to each phase.  </w:t>
      </w:r>
    </w:p>
    <w:p w14:paraId="6090E942" w14:textId="055055A3" w:rsidR="005D0A66" w:rsidRPr="00BD2BDF" w:rsidRDefault="00895CB9" w:rsidP="005012F9">
      <w:pPr>
        <w:spacing w:line="360" w:lineRule="auto"/>
        <w:jc w:val="both"/>
        <w:rPr>
          <w:sz w:val="24"/>
          <w:szCs w:val="24"/>
        </w:rPr>
      </w:pPr>
      <w:r w:rsidRPr="00BD2BDF">
        <w:rPr>
          <w:sz w:val="24"/>
          <w:szCs w:val="24"/>
        </w:rPr>
        <w:t>Mixed-method</w:t>
      </w:r>
      <w:r w:rsidR="007E14AB" w:rsidRPr="00BD2BDF">
        <w:rPr>
          <w:sz w:val="24"/>
          <w:szCs w:val="24"/>
        </w:rPr>
        <w:t>s</w:t>
      </w:r>
      <w:r w:rsidRPr="00BD2BDF">
        <w:rPr>
          <w:sz w:val="24"/>
          <w:szCs w:val="24"/>
        </w:rPr>
        <w:t xml:space="preserve"> w</w:t>
      </w:r>
      <w:r w:rsidR="00B94368" w:rsidRPr="00BD2BDF">
        <w:rPr>
          <w:sz w:val="24"/>
          <w:szCs w:val="24"/>
        </w:rPr>
        <w:t>ere</w:t>
      </w:r>
      <w:r w:rsidRPr="00BD2BDF">
        <w:rPr>
          <w:sz w:val="24"/>
          <w:szCs w:val="24"/>
        </w:rPr>
        <w:t xml:space="preserve"> used. Q</w:t>
      </w:r>
      <w:r w:rsidR="004424F0" w:rsidRPr="00BD2BDF">
        <w:rPr>
          <w:sz w:val="24"/>
          <w:szCs w:val="24"/>
        </w:rPr>
        <w:t xml:space="preserve">ualitative analysis </w:t>
      </w:r>
      <w:r w:rsidR="00AD542F" w:rsidRPr="00BD2BDF">
        <w:rPr>
          <w:sz w:val="24"/>
          <w:szCs w:val="24"/>
        </w:rPr>
        <w:t>determined</w:t>
      </w:r>
      <w:r w:rsidR="00D748CB" w:rsidRPr="00BD2BDF">
        <w:rPr>
          <w:sz w:val="24"/>
          <w:szCs w:val="24"/>
        </w:rPr>
        <w:t xml:space="preserve"> </w:t>
      </w:r>
      <w:r w:rsidR="00CA3085" w:rsidRPr="00BD2BDF">
        <w:rPr>
          <w:sz w:val="24"/>
          <w:szCs w:val="24"/>
        </w:rPr>
        <w:t>which</w:t>
      </w:r>
      <w:r w:rsidR="00D748CB" w:rsidRPr="00BD2BDF">
        <w:rPr>
          <w:sz w:val="24"/>
          <w:szCs w:val="24"/>
        </w:rPr>
        <w:t xml:space="preserve"> hacking</w:t>
      </w:r>
      <w:r w:rsidR="00FC3918" w:rsidRPr="00BD2BDF">
        <w:rPr>
          <w:sz w:val="24"/>
          <w:szCs w:val="24"/>
        </w:rPr>
        <w:t>-</w:t>
      </w:r>
      <w:r w:rsidR="00D748CB" w:rsidRPr="00BD2BDF">
        <w:rPr>
          <w:sz w:val="24"/>
          <w:szCs w:val="24"/>
        </w:rPr>
        <w:t>tools could/could not be detected</w:t>
      </w:r>
      <w:r w:rsidR="00437C55" w:rsidRPr="00BD2BDF">
        <w:rPr>
          <w:sz w:val="24"/>
          <w:szCs w:val="24"/>
        </w:rPr>
        <w:t xml:space="preserve"> and NTA identified how the traffic appeared at packet level</w:t>
      </w:r>
      <w:r w:rsidR="00D748CB" w:rsidRPr="00BD2BDF">
        <w:rPr>
          <w:sz w:val="24"/>
          <w:szCs w:val="24"/>
        </w:rPr>
        <w:t>.</w:t>
      </w:r>
      <w:r w:rsidR="00421246" w:rsidRPr="00BD2BDF">
        <w:rPr>
          <w:sz w:val="24"/>
          <w:szCs w:val="24"/>
        </w:rPr>
        <w:t xml:space="preserve">  Quantitative </w:t>
      </w:r>
      <w:r w:rsidR="00656C65" w:rsidRPr="00BD2BDF">
        <w:rPr>
          <w:sz w:val="24"/>
          <w:szCs w:val="24"/>
        </w:rPr>
        <w:t xml:space="preserve">analysis </w:t>
      </w:r>
      <w:r w:rsidR="00421246" w:rsidRPr="00BD2BDF">
        <w:rPr>
          <w:sz w:val="24"/>
          <w:szCs w:val="24"/>
        </w:rPr>
        <w:t>determine</w:t>
      </w:r>
      <w:r w:rsidR="00656C65" w:rsidRPr="00BD2BDF">
        <w:rPr>
          <w:sz w:val="24"/>
          <w:szCs w:val="24"/>
        </w:rPr>
        <w:t>d</w:t>
      </w:r>
      <w:r w:rsidR="00421246" w:rsidRPr="00BD2BDF">
        <w:rPr>
          <w:sz w:val="24"/>
          <w:szCs w:val="24"/>
        </w:rPr>
        <w:t xml:space="preserve"> the effectiveness of each NIDS </w:t>
      </w:r>
      <w:r w:rsidR="008424F7" w:rsidRPr="00BD2BDF">
        <w:rPr>
          <w:sz w:val="24"/>
          <w:szCs w:val="24"/>
        </w:rPr>
        <w:t>in</w:t>
      </w:r>
      <w:r w:rsidR="00421246" w:rsidRPr="00BD2BDF">
        <w:rPr>
          <w:sz w:val="24"/>
          <w:szCs w:val="24"/>
        </w:rPr>
        <w:t xml:space="preserve"> detect</w:t>
      </w:r>
      <w:r w:rsidR="008424F7" w:rsidRPr="00BD2BDF">
        <w:rPr>
          <w:sz w:val="24"/>
          <w:szCs w:val="24"/>
        </w:rPr>
        <w:t>ing</w:t>
      </w:r>
      <w:r w:rsidR="00421246" w:rsidRPr="00BD2BDF">
        <w:rPr>
          <w:sz w:val="24"/>
          <w:szCs w:val="24"/>
        </w:rPr>
        <w:t xml:space="preserve"> reconnaissance attacks, </w:t>
      </w:r>
      <w:r w:rsidR="006638E0" w:rsidRPr="00BD2BDF">
        <w:rPr>
          <w:sz w:val="24"/>
          <w:szCs w:val="24"/>
        </w:rPr>
        <w:t xml:space="preserve">and </w:t>
      </w:r>
      <w:r w:rsidRPr="00BD2BDF">
        <w:rPr>
          <w:sz w:val="24"/>
          <w:szCs w:val="24"/>
        </w:rPr>
        <w:t xml:space="preserve">whether </w:t>
      </w:r>
      <w:r w:rsidR="00AD542F" w:rsidRPr="00BD2BDF">
        <w:rPr>
          <w:sz w:val="24"/>
          <w:szCs w:val="24"/>
        </w:rPr>
        <w:t>fragmentation/</w:t>
      </w:r>
      <w:r w:rsidRPr="00BD2BDF">
        <w:rPr>
          <w:sz w:val="24"/>
          <w:szCs w:val="24"/>
        </w:rPr>
        <w:t>slow-scan evasion could be detected.</w:t>
      </w:r>
      <w:r w:rsidR="00F52B8D" w:rsidRPr="00BD2BDF">
        <w:rPr>
          <w:sz w:val="24"/>
          <w:szCs w:val="24"/>
        </w:rPr>
        <w:t xml:space="preserve"> </w:t>
      </w:r>
    </w:p>
    <w:p w14:paraId="66ECB3FF" w14:textId="2B7F525E" w:rsidR="0049683C" w:rsidRPr="00BD2BDF" w:rsidRDefault="008C2924" w:rsidP="005012F9">
      <w:pPr>
        <w:spacing w:line="360" w:lineRule="auto"/>
        <w:jc w:val="both"/>
        <w:rPr>
          <w:sz w:val="24"/>
          <w:szCs w:val="24"/>
        </w:rPr>
      </w:pPr>
      <w:r w:rsidRPr="00BD2BDF">
        <w:rPr>
          <w:sz w:val="24"/>
          <w:szCs w:val="24"/>
        </w:rPr>
        <w:t>A</w:t>
      </w:r>
      <w:r w:rsidR="005D0A66" w:rsidRPr="00BD2BDF">
        <w:rPr>
          <w:sz w:val="24"/>
          <w:szCs w:val="24"/>
        </w:rPr>
        <w:t xml:space="preserve">ll NIDS were subjected to the exact same reconnaissance traffic </w:t>
      </w:r>
      <w:r w:rsidR="004E13D2" w:rsidRPr="00BD2BDF">
        <w:rPr>
          <w:sz w:val="24"/>
          <w:szCs w:val="24"/>
        </w:rPr>
        <w:t xml:space="preserve">simultaneously </w:t>
      </w:r>
      <w:r w:rsidR="005D0A66" w:rsidRPr="00BD2BDF">
        <w:rPr>
          <w:sz w:val="24"/>
          <w:szCs w:val="24"/>
        </w:rPr>
        <w:t xml:space="preserve">to evaluate </w:t>
      </w:r>
      <w:r w:rsidR="00BB0C28" w:rsidRPr="00BD2BDF">
        <w:rPr>
          <w:sz w:val="24"/>
          <w:szCs w:val="24"/>
        </w:rPr>
        <w:t xml:space="preserve">how </w:t>
      </w:r>
      <w:r w:rsidR="005D0A66" w:rsidRPr="00BD2BDF">
        <w:rPr>
          <w:sz w:val="24"/>
          <w:szCs w:val="24"/>
        </w:rPr>
        <w:t>the</w:t>
      </w:r>
      <w:r w:rsidR="00BB0C28" w:rsidRPr="00BD2BDF">
        <w:rPr>
          <w:sz w:val="24"/>
          <w:szCs w:val="24"/>
        </w:rPr>
        <w:t>y</w:t>
      </w:r>
      <w:r w:rsidR="005D0A66" w:rsidRPr="00BD2BDF">
        <w:rPr>
          <w:sz w:val="24"/>
          <w:szCs w:val="24"/>
        </w:rPr>
        <w:t xml:space="preserve"> performed</w:t>
      </w:r>
      <w:r w:rsidR="004C1938" w:rsidRPr="00BD2BDF">
        <w:rPr>
          <w:sz w:val="24"/>
          <w:szCs w:val="24"/>
        </w:rPr>
        <w:t>,</w:t>
      </w:r>
      <w:r w:rsidR="004E13D2" w:rsidRPr="00BD2BDF">
        <w:rPr>
          <w:sz w:val="24"/>
          <w:szCs w:val="24"/>
        </w:rPr>
        <w:t xml:space="preserve"> the c</w:t>
      </w:r>
      <w:r w:rsidR="00135D78" w:rsidRPr="00BD2BDF">
        <w:rPr>
          <w:sz w:val="24"/>
          <w:szCs w:val="24"/>
        </w:rPr>
        <w:t xml:space="preserve">ross-sectional </w:t>
      </w:r>
      <w:r w:rsidR="004E13D2" w:rsidRPr="00BD2BDF">
        <w:rPr>
          <w:sz w:val="24"/>
          <w:szCs w:val="24"/>
        </w:rPr>
        <w:t xml:space="preserve">time horizon </w:t>
      </w:r>
      <w:r w:rsidR="00135D78" w:rsidRPr="00BD2BDF">
        <w:rPr>
          <w:sz w:val="24"/>
          <w:szCs w:val="24"/>
        </w:rPr>
        <w:t>was used</w:t>
      </w:r>
      <w:r w:rsidR="0022116A" w:rsidRPr="00BD2BDF">
        <w:rPr>
          <w:sz w:val="24"/>
          <w:szCs w:val="24"/>
        </w:rPr>
        <w:t xml:space="preserve"> </w:t>
      </w:r>
      <w:r w:rsidR="00135D78" w:rsidRPr="00BD2BDF">
        <w:rPr>
          <w:sz w:val="24"/>
          <w:szCs w:val="24"/>
        </w:rPr>
        <w:t>provid</w:t>
      </w:r>
      <w:r w:rsidR="0022116A" w:rsidRPr="00BD2BDF">
        <w:rPr>
          <w:sz w:val="24"/>
          <w:szCs w:val="24"/>
        </w:rPr>
        <w:t>ing</w:t>
      </w:r>
      <w:r w:rsidR="00135D78" w:rsidRPr="00BD2BDF">
        <w:rPr>
          <w:sz w:val="24"/>
          <w:szCs w:val="24"/>
        </w:rPr>
        <w:t xml:space="preserve"> a snapshot in time</w:t>
      </w:r>
      <w:r w:rsidR="004E13D2" w:rsidRPr="00BD2BDF">
        <w:rPr>
          <w:sz w:val="24"/>
          <w:szCs w:val="24"/>
        </w:rPr>
        <w:t>.</w:t>
      </w:r>
    </w:p>
    <w:p w14:paraId="0C0E1D82" w14:textId="57310A3F" w:rsidR="0049683C" w:rsidRPr="00BD2BDF" w:rsidRDefault="007516C9" w:rsidP="005012F9">
      <w:pPr>
        <w:spacing w:line="360" w:lineRule="auto"/>
        <w:jc w:val="both"/>
        <w:rPr>
          <w:sz w:val="24"/>
          <w:szCs w:val="24"/>
        </w:rPr>
      </w:pPr>
      <w:r w:rsidRPr="00BD2BDF">
        <w:rPr>
          <w:sz w:val="24"/>
          <w:szCs w:val="24"/>
        </w:rPr>
        <w:t xml:space="preserve">The data collection method consisted of a </w:t>
      </w:r>
      <w:r w:rsidR="001644C3" w:rsidRPr="00BD2BDF">
        <w:rPr>
          <w:sz w:val="24"/>
          <w:szCs w:val="24"/>
        </w:rPr>
        <w:t>F</w:t>
      </w:r>
      <w:r w:rsidR="005E4FD5" w:rsidRPr="00BD2BDF">
        <w:rPr>
          <w:sz w:val="24"/>
          <w:szCs w:val="24"/>
        </w:rPr>
        <w:t>our</w:t>
      </w:r>
      <w:r w:rsidRPr="00BD2BDF">
        <w:rPr>
          <w:sz w:val="24"/>
          <w:szCs w:val="24"/>
        </w:rPr>
        <w:t>-</w:t>
      </w:r>
      <w:r w:rsidR="001644C3" w:rsidRPr="00BD2BDF">
        <w:rPr>
          <w:sz w:val="24"/>
          <w:szCs w:val="24"/>
        </w:rPr>
        <w:t>P</w:t>
      </w:r>
      <w:r w:rsidRPr="00BD2BDF">
        <w:rPr>
          <w:sz w:val="24"/>
          <w:szCs w:val="24"/>
        </w:rPr>
        <w:t xml:space="preserve">hase </w:t>
      </w:r>
      <w:r w:rsidR="004F08C7" w:rsidRPr="00BD2BDF">
        <w:rPr>
          <w:sz w:val="24"/>
          <w:szCs w:val="24"/>
        </w:rPr>
        <w:t>test-plan</w:t>
      </w:r>
      <w:r w:rsidR="000A69CF" w:rsidRPr="00BD2BDF">
        <w:rPr>
          <w:sz w:val="24"/>
          <w:szCs w:val="24"/>
        </w:rPr>
        <w:t xml:space="preserve"> determin</w:t>
      </w:r>
      <w:r w:rsidR="008424F7" w:rsidRPr="00BD2BDF">
        <w:rPr>
          <w:sz w:val="24"/>
          <w:szCs w:val="24"/>
        </w:rPr>
        <w:t>ing</w:t>
      </w:r>
      <w:r w:rsidR="000A69CF" w:rsidRPr="00BD2BDF">
        <w:rPr>
          <w:sz w:val="24"/>
          <w:szCs w:val="24"/>
        </w:rPr>
        <w:t xml:space="preserve"> the detection performance of NIDS</w:t>
      </w:r>
      <w:r w:rsidR="00E91E9F" w:rsidRPr="00BD2BDF">
        <w:rPr>
          <w:sz w:val="24"/>
          <w:szCs w:val="24"/>
        </w:rPr>
        <w:t>,</w:t>
      </w:r>
      <w:r w:rsidR="004364CC" w:rsidRPr="00BD2BDF">
        <w:rPr>
          <w:sz w:val="24"/>
          <w:szCs w:val="24"/>
        </w:rPr>
        <w:t xml:space="preserve"> </w:t>
      </w:r>
      <w:r w:rsidRPr="00BD2BDF">
        <w:rPr>
          <w:sz w:val="24"/>
          <w:szCs w:val="24"/>
        </w:rPr>
        <w:t xml:space="preserve">which tools </w:t>
      </w:r>
      <w:r w:rsidR="00DB6A89" w:rsidRPr="00BD2BDF">
        <w:rPr>
          <w:sz w:val="24"/>
          <w:szCs w:val="24"/>
        </w:rPr>
        <w:t>were</w:t>
      </w:r>
      <w:r w:rsidRPr="00BD2BDF">
        <w:rPr>
          <w:sz w:val="24"/>
          <w:szCs w:val="24"/>
        </w:rPr>
        <w:t xml:space="preserve"> detected, </w:t>
      </w:r>
      <w:r w:rsidR="004364CC" w:rsidRPr="00BD2BDF">
        <w:rPr>
          <w:sz w:val="24"/>
          <w:szCs w:val="24"/>
        </w:rPr>
        <w:t>t</w:t>
      </w:r>
      <w:r w:rsidRPr="00BD2BDF">
        <w:rPr>
          <w:sz w:val="24"/>
          <w:szCs w:val="24"/>
        </w:rPr>
        <w:t xml:space="preserve">he impact of </w:t>
      </w:r>
      <w:r w:rsidR="008424F7" w:rsidRPr="00BD2BDF">
        <w:rPr>
          <w:sz w:val="24"/>
          <w:szCs w:val="24"/>
        </w:rPr>
        <w:t>fragmentation/</w:t>
      </w:r>
      <w:r w:rsidR="00A914A2" w:rsidRPr="00BD2BDF">
        <w:rPr>
          <w:sz w:val="24"/>
          <w:szCs w:val="24"/>
        </w:rPr>
        <w:t xml:space="preserve">slow-scan </w:t>
      </w:r>
      <w:r w:rsidRPr="00BD2BDF">
        <w:rPr>
          <w:sz w:val="24"/>
          <w:szCs w:val="24"/>
        </w:rPr>
        <w:t>evasion techniques, evaluate</w:t>
      </w:r>
      <w:r w:rsidR="004A4A19" w:rsidRPr="00BD2BDF">
        <w:rPr>
          <w:sz w:val="24"/>
          <w:szCs w:val="24"/>
        </w:rPr>
        <w:t>d</w:t>
      </w:r>
      <w:r w:rsidRPr="00BD2BDF">
        <w:rPr>
          <w:sz w:val="24"/>
          <w:szCs w:val="24"/>
        </w:rPr>
        <w:t xml:space="preserve"> FPs, and the impact of DoS.  </w:t>
      </w:r>
    </w:p>
    <w:p w14:paraId="1815038B" w14:textId="77777777" w:rsidR="006B2B00" w:rsidRPr="00BD2BDF" w:rsidRDefault="006B2B00" w:rsidP="00CC6007">
      <w:pPr>
        <w:rPr>
          <w:highlight w:val="cyan"/>
        </w:rPr>
      </w:pPr>
    </w:p>
    <w:p w14:paraId="47D26C2A" w14:textId="77777777" w:rsidR="00541ECB" w:rsidRPr="00BD2BDF" w:rsidRDefault="00541ECB" w:rsidP="006A1926">
      <w:pPr>
        <w:pStyle w:val="ListParagraph"/>
        <w:keepNext/>
        <w:keepLines/>
        <w:numPr>
          <w:ilvl w:val="0"/>
          <w:numId w:val="4"/>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1203" w:name="_Toc193784313"/>
      <w:bookmarkStart w:id="1204" w:name="_Toc193980919"/>
      <w:bookmarkStart w:id="1205" w:name="_Toc193998311"/>
      <w:bookmarkStart w:id="1206" w:name="_Toc194079562"/>
      <w:bookmarkStart w:id="1207" w:name="_Toc194173194"/>
      <w:bookmarkStart w:id="1208" w:name="_Toc194346142"/>
      <w:bookmarkStart w:id="1209" w:name="_Toc194560332"/>
      <w:bookmarkStart w:id="1210" w:name="_Toc194567258"/>
      <w:bookmarkStart w:id="1211" w:name="_Toc195034270"/>
      <w:bookmarkStart w:id="1212" w:name="_Toc195278252"/>
      <w:bookmarkStart w:id="1213" w:name="_Toc195424827"/>
      <w:bookmarkStart w:id="1214" w:name="_Toc195457894"/>
      <w:bookmarkStart w:id="1215" w:name="_Toc195458096"/>
      <w:bookmarkStart w:id="1216" w:name="_Toc195458298"/>
      <w:bookmarkStart w:id="1217" w:name="_Toc195640588"/>
      <w:bookmarkStart w:id="1218" w:name="_Toc195781104"/>
      <w:bookmarkStart w:id="1219" w:name="_Toc195802698"/>
      <w:bookmarkStart w:id="1220" w:name="_Toc195802816"/>
      <w:bookmarkStart w:id="1221" w:name="_Toc195886206"/>
      <w:bookmarkStart w:id="1222" w:name="_Toc195892572"/>
      <w:bookmarkStart w:id="1223" w:name="_Toc195893719"/>
      <w:bookmarkStart w:id="1224" w:name="_Toc195943606"/>
      <w:bookmarkStart w:id="1225" w:name="_Toc195943722"/>
      <w:bookmarkStart w:id="1226" w:name="_Toc195980110"/>
      <w:bookmarkStart w:id="1227" w:name="_Toc195980223"/>
      <w:bookmarkStart w:id="1228" w:name="_Toc195981986"/>
      <w:bookmarkStart w:id="1229" w:name="_Toc196070254"/>
      <w:bookmarkStart w:id="1230" w:name="_Toc196072733"/>
      <w:bookmarkStart w:id="1231" w:name="_Toc196490194"/>
      <w:bookmarkStart w:id="1232" w:name="_Toc196554481"/>
      <w:bookmarkStart w:id="1233" w:name="_Toc196573015"/>
      <w:bookmarkStart w:id="1234" w:name="_Toc196573435"/>
      <w:bookmarkStart w:id="1235" w:name="_Toc196575957"/>
      <w:bookmarkStart w:id="1236" w:name="_Toc196577491"/>
      <w:bookmarkStart w:id="1237" w:name="_Toc196577715"/>
      <w:bookmarkStart w:id="1238" w:name="_Toc196577849"/>
      <w:bookmarkStart w:id="1239" w:name="_Toc196577987"/>
      <w:bookmarkStart w:id="1240" w:name="_Toc196578505"/>
      <w:bookmarkStart w:id="1241" w:name="_Toc196633553"/>
      <w:bookmarkStart w:id="1242" w:name="_Toc196640864"/>
      <w:bookmarkStart w:id="1243" w:name="_Toc197005473"/>
      <w:bookmarkStart w:id="1244" w:name="_Toc202017903"/>
      <w:bookmarkStart w:id="1245" w:name="_Toc202018543"/>
      <w:bookmarkStart w:id="1246" w:name="_Toc202083543"/>
      <w:bookmarkStart w:id="1247" w:name="_Toc202353379"/>
      <w:bookmarkStart w:id="1248" w:name="_Toc202385168"/>
      <w:bookmarkStart w:id="1249" w:name="_Toc203065454"/>
      <w:bookmarkStart w:id="1250" w:name="_Toc203887451"/>
      <w:bookmarkStart w:id="1251" w:name="_Toc205015699"/>
      <w:bookmarkStart w:id="1252" w:name="_Toc205015894"/>
      <w:bookmarkStart w:id="1253" w:name="_Toc205016557"/>
      <w:bookmarkStart w:id="1254" w:name="_Toc205278145"/>
      <w:bookmarkStart w:id="1255" w:name="_Toc205634788"/>
      <w:bookmarkStart w:id="1256" w:name="_Toc205892227"/>
      <w:bookmarkStart w:id="1257" w:name="_Toc206409165"/>
      <w:bookmarkStart w:id="1258" w:name="_Toc206432602"/>
      <w:bookmarkStart w:id="1259" w:name="_Toc206739244"/>
      <w:bookmarkStart w:id="1260" w:name="_Toc206739508"/>
      <w:bookmarkStart w:id="1261" w:name="_Toc207136717"/>
      <w:bookmarkStart w:id="1262" w:name="_Toc207136926"/>
      <w:bookmarkStart w:id="1263" w:name="_Toc207530924"/>
      <w:bookmarkStart w:id="1264" w:name="_Toc208067228"/>
      <w:bookmarkStart w:id="1265" w:name="_Toc208667643"/>
      <w:bookmarkStart w:id="1266" w:name="_Toc208669451"/>
      <w:bookmarkStart w:id="1267" w:name="_Toc208669670"/>
      <w:bookmarkStart w:id="1268" w:name="_Toc208680579"/>
      <w:bookmarkStart w:id="1269" w:name="_Toc208680798"/>
      <w:bookmarkStart w:id="1270" w:name="_Toc208743460"/>
      <w:bookmarkStart w:id="1271" w:name="_Toc208821893"/>
      <w:bookmarkStart w:id="1272" w:name="_Toc208822273"/>
      <w:bookmarkStart w:id="1273" w:name="_Toc208850532"/>
      <w:bookmarkStart w:id="1274" w:name="_Toc208939498"/>
      <w:bookmarkStart w:id="1275" w:name="_Toc209168912"/>
      <w:bookmarkStart w:id="1276" w:name="_Toc209193303"/>
      <w:bookmarkStart w:id="1277" w:name="_Toc209351438"/>
      <w:bookmarkStart w:id="1278" w:name="_Toc209376576"/>
      <w:bookmarkStart w:id="1279" w:name="_Toc209792540"/>
      <w:bookmarkStart w:id="1280" w:name="_Toc209861151"/>
      <w:bookmarkStart w:id="1281" w:name="_Toc209890392"/>
      <w:bookmarkStart w:id="1282" w:name="_Toc212322551"/>
      <w:bookmarkStart w:id="1283" w:name="_Toc212665819"/>
      <w:bookmarkStart w:id="1284" w:name="_Toc213420159"/>
      <w:bookmarkStart w:id="1285" w:name="_Toc213508138"/>
      <w:bookmarkStart w:id="1286" w:name="_Toc213508344"/>
      <w:bookmarkStart w:id="1287" w:name="_Toc214204436"/>
      <w:bookmarkStart w:id="1288" w:name="_Toc214210856"/>
      <w:bookmarkStart w:id="1289" w:name="_Toc214265629"/>
      <w:bookmarkStart w:id="1290" w:name="_Toc214551069"/>
      <w:bookmarkStart w:id="1291" w:name="_Toc215397754"/>
      <w:bookmarkStart w:id="1292" w:name="_Toc215398576"/>
      <w:bookmarkStart w:id="1293" w:name="_Toc215398750"/>
      <w:bookmarkStart w:id="1294" w:name="_Toc215410678"/>
      <w:bookmarkStart w:id="1295" w:name="_Toc215417879"/>
      <w:bookmarkStart w:id="1296" w:name="_Toc215418053"/>
      <w:bookmarkStart w:id="1297" w:name="_Toc215418228"/>
      <w:bookmarkStart w:id="1298" w:name="_Toc215490833"/>
      <w:bookmarkStart w:id="1299" w:name="_Toc215502183"/>
      <w:bookmarkStart w:id="1300" w:name="_Toc215841843"/>
      <w:bookmarkStart w:id="1301" w:name="_Toc215842017"/>
      <w:bookmarkStart w:id="1302" w:name="_Toc215848196"/>
      <w:bookmarkStart w:id="1303" w:name="_Toc215858260"/>
      <w:bookmarkStart w:id="1304" w:name="_Toc215860042"/>
      <w:bookmarkStart w:id="1305" w:name="_Toc215908349"/>
      <w:bookmarkStart w:id="1306" w:name="_Toc215908523"/>
      <w:bookmarkStart w:id="1307" w:name="_Toc215909794"/>
      <w:bookmarkStart w:id="1308" w:name="_Toc215910558"/>
      <w:bookmarkStart w:id="1309" w:name="_Toc215918139"/>
      <w:bookmarkStart w:id="1310" w:name="_Toc215950451"/>
      <w:bookmarkStart w:id="1311" w:name="_Toc215955716"/>
      <w:bookmarkStart w:id="1312" w:name="_Toc215999976"/>
      <w:bookmarkStart w:id="1313" w:name="_Toc216003856"/>
      <w:bookmarkStart w:id="1314" w:name="_Toc216005919"/>
      <w:bookmarkStart w:id="1315" w:name="_Toc216010687"/>
      <w:bookmarkStart w:id="1316" w:name="_Toc216018901"/>
      <w:bookmarkStart w:id="1317" w:name="_Toc216019054"/>
      <w:bookmarkStart w:id="1318" w:name="_Toc216019207"/>
      <w:bookmarkStart w:id="1319" w:name="_Toc216336854"/>
      <w:bookmarkStart w:id="1320" w:name="_Toc216337614"/>
      <w:bookmarkStart w:id="1321" w:name="_Toc216357301"/>
      <w:bookmarkStart w:id="1322" w:name="_Toc216359234"/>
      <w:bookmarkStart w:id="1323" w:name="_Toc216362396"/>
      <w:bookmarkStart w:id="1324" w:name="_Toc216428778"/>
      <w:bookmarkStart w:id="1325" w:name="_Toc216428930"/>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p>
    <w:p w14:paraId="1BCBDE5E" w14:textId="77777777" w:rsidR="00541ECB" w:rsidRPr="00BD2BDF" w:rsidRDefault="00541ECB" w:rsidP="006A1926">
      <w:pPr>
        <w:pStyle w:val="ListParagraph"/>
        <w:keepNext/>
        <w:keepLines/>
        <w:numPr>
          <w:ilvl w:val="0"/>
          <w:numId w:val="4"/>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1326" w:name="_Toc193784314"/>
      <w:bookmarkStart w:id="1327" w:name="_Toc193980920"/>
      <w:bookmarkStart w:id="1328" w:name="_Toc193998312"/>
      <w:bookmarkStart w:id="1329" w:name="_Toc194079563"/>
      <w:bookmarkStart w:id="1330" w:name="_Toc194173195"/>
      <w:bookmarkStart w:id="1331" w:name="_Toc194346143"/>
      <w:bookmarkStart w:id="1332" w:name="_Toc194560333"/>
      <w:bookmarkStart w:id="1333" w:name="_Toc194567259"/>
      <w:bookmarkStart w:id="1334" w:name="_Toc195034271"/>
      <w:bookmarkStart w:id="1335" w:name="_Toc195278253"/>
      <w:bookmarkStart w:id="1336" w:name="_Toc195424828"/>
      <w:bookmarkStart w:id="1337" w:name="_Toc195457895"/>
      <w:bookmarkStart w:id="1338" w:name="_Toc195458097"/>
      <w:bookmarkStart w:id="1339" w:name="_Toc195458299"/>
      <w:bookmarkStart w:id="1340" w:name="_Toc195640589"/>
      <w:bookmarkStart w:id="1341" w:name="_Toc195781105"/>
      <w:bookmarkStart w:id="1342" w:name="_Toc195802699"/>
      <w:bookmarkStart w:id="1343" w:name="_Toc195802817"/>
      <w:bookmarkStart w:id="1344" w:name="_Toc195886207"/>
      <w:bookmarkStart w:id="1345" w:name="_Toc195892573"/>
      <w:bookmarkStart w:id="1346" w:name="_Toc195893720"/>
      <w:bookmarkStart w:id="1347" w:name="_Toc195943607"/>
      <w:bookmarkStart w:id="1348" w:name="_Toc195943723"/>
      <w:bookmarkStart w:id="1349" w:name="_Toc195980111"/>
      <w:bookmarkStart w:id="1350" w:name="_Toc195980224"/>
      <w:bookmarkStart w:id="1351" w:name="_Toc195981987"/>
      <w:bookmarkStart w:id="1352" w:name="_Toc196070255"/>
      <w:bookmarkStart w:id="1353" w:name="_Toc196072734"/>
      <w:bookmarkStart w:id="1354" w:name="_Toc196490195"/>
      <w:bookmarkStart w:id="1355" w:name="_Toc196554482"/>
      <w:bookmarkStart w:id="1356" w:name="_Toc196573016"/>
      <w:bookmarkStart w:id="1357" w:name="_Toc196573436"/>
      <w:bookmarkStart w:id="1358" w:name="_Toc196575958"/>
      <w:bookmarkStart w:id="1359" w:name="_Toc196577492"/>
      <w:bookmarkStart w:id="1360" w:name="_Toc196577716"/>
      <w:bookmarkStart w:id="1361" w:name="_Toc196577850"/>
      <w:bookmarkStart w:id="1362" w:name="_Toc196577988"/>
      <w:bookmarkStart w:id="1363" w:name="_Toc196578506"/>
      <w:bookmarkStart w:id="1364" w:name="_Toc196633554"/>
      <w:bookmarkStart w:id="1365" w:name="_Toc196640865"/>
      <w:bookmarkStart w:id="1366" w:name="_Toc197005474"/>
      <w:bookmarkStart w:id="1367" w:name="_Toc202017904"/>
      <w:bookmarkStart w:id="1368" w:name="_Toc202018544"/>
      <w:bookmarkStart w:id="1369" w:name="_Toc202083544"/>
      <w:bookmarkStart w:id="1370" w:name="_Toc202353380"/>
      <w:bookmarkStart w:id="1371" w:name="_Toc202385169"/>
      <w:bookmarkStart w:id="1372" w:name="_Toc203065455"/>
      <w:bookmarkStart w:id="1373" w:name="_Toc203887452"/>
      <w:bookmarkStart w:id="1374" w:name="_Toc205015700"/>
      <w:bookmarkStart w:id="1375" w:name="_Toc205015895"/>
      <w:bookmarkStart w:id="1376" w:name="_Toc205016558"/>
      <w:bookmarkStart w:id="1377" w:name="_Toc205278146"/>
      <w:bookmarkStart w:id="1378" w:name="_Toc205634789"/>
      <w:bookmarkStart w:id="1379" w:name="_Toc205892228"/>
      <w:bookmarkStart w:id="1380" w:name="_Toc206409166"/>
      <w:bookmarkStart w:id="1381" w:name="_Toc206432603"/>
      <w:bookmarkStart w:id="1382" w:name="_Toc206739245"/>
      <w:bookmarkStart w:id="1383" w:name="_Toc206739509"/>
      <w:bookmarkStart w:id="1384" w:name="_Toc207136718"/>
      <w:bookmarkStart w:id="1385" w:name="_Toc207136927"/>
      <w:bookmarkStart w:id="1386" w:name="_Toc207530925"/>
      <w:bookmarkStart w:id="1387" w:name="_Toc208067229"/>
      <w:bookmarkStart w:id="1388" w:name="_Toc208667644"/>
      <w:bookmarkStart w:id="1389" w:name="_Toc208669452"/>
      <w:bookmarkStart w:id="1390" w:name="_Toc208669671"/>
      <w:bookmarkStart w:id="1391" w:name="_Toc208680580"/>
      <w:bookmarkStart w:id="1392" w:name="_Toc208680799"/>
      <w:bookmarkStart w:id="1393" w:name="_Toc208743461"/>
      <w:bookmarkStart w:id="1394" w:name="_Toc208821894"/>
      <w:bookmarkStart w:id="1395" w:name="_Toc208822274"/>
      <w:bookmarkStart w:id="1396" w:name="_Toc208850533"/>
      <w:bookmarkStart w:id="1397" w:name="_Toc208939499"/>
      <w:bookmarkStart w:id="1398" w:name="_Toc209168913"/>
      <w:bookmarkStart w:id="1399" w:name="_Toc209193304"/>
      <w:bookmarkStart w:id="1400" w:name="_Toc209351439"/>
      <w:bookmarkStart w:id="1401" w:name="_Toc209376577"/>
      <w:bookmarkStart w:id="1402" w:name="_Toc209792541"/>
      <w:bookmarkStart w:id="1403" w:name="_Toc209861152"/>
      <w:bookmarkStart w:id="1404" w:name="_Toc209890393"/>
      <w:bookmarkStart w:id="1405" w:name="_Toc212322552"/>
      <w:bookmarkStart w:id="1406" w:name="_Toc212665820"/>
      <w:bookmarkStart w:id="1407" w:name="_Toc213420160"/>
      <w:bookmarkStart w:id="1408" w:name="_Toc213508139"/>
      <w:bookmarkStart w:id="1409" w:name="_Toc213508345"/>
      <w:bookmarkStart w:id="1410" w:name="_Toc214204437"/>
      <w:bookmarkStart w:id="1411" w:name="_Toc214210857"/>
      <w:bookmarkStart w:id="1412" w:name="_Toc214265630"/>
      <w:bookmarkStart w:id="1413" w:name="_Toc214551070"/>
      <w:bookmarkStart w:id="1414" w:name="_Toc215397755"/>
      <w:bookmarkStart w:id="1415" w:name="_Toc215398577"/>
      <w:bookmarkStart w:id="1416" w:name="_Toc215398751"/>
      <w:bookmarkStart w:id="1417" w:name="_Toc215410679"/>
      <w:bookmarkStart w:id="1418" w:name="_Toc215417880"/>
      <w:bookmarkStart w:id="1419" w:name="_Toc215418054"/>
      <w:bookmarkStart w:id="1420" w:name="_Toc215418229"/>
      <w:bookmarkStart w:id="1421" w:name="_Toc215490834"/>
      <w:bookmarkStart w:id="1422" w:name="_Toc215502184"/>
      <w:bookmarkStart w:id="1423" w:name="_Toc215841844"/>
      <w:bookmarkStart w:id="1424" w:name="_Toc215842018"/>
      <w:bookmarkStart w:id="1425" w:name="_Toc215848197"/>
      <w:bookmarkStart w:id="1426" w:name="_Toc215858261"/>
      <w:bookmarkStart w:id="1427" w:name="_Toc215860043"/>
      <w:bookmarkStart w:id="1428" w:name="_Toc215908350"/>
      <w:bookmarkStart w:id="1429" w:name="_Toc215908524"/>
      <w:bookmarkStart w:id="1430" w:name="_Toc215909795"/>
      <w:bookmarkStart w:id="1431" w:name="_Toc215910559"/>
      <w:bookmarkStart w:id="1432" w:name="_Toc215918140"/>
      <w:bookmarkStart w:id="1433" w:name="_Toc215950452"/>
      <w:bookmarkStart w:id="1434" w:name="_Toc215955717"/>
      <w:bookmarkStart w:id="1435" w:name="_Toc215999977"/>
      <w:bookmarkStart w:id="1436" w:name="_Toc216003857"/>
      <w:bookmarkStart w:id="1437" w:name="_Toc216005920"/>
      <w:bookmarkStart w:id="1438" w:name="_Toc216010688"/>
      <w:bookmarkStart w:id="1439" w:name="_Toc216018902"/>
      <w:bookmarkStart w:id="1440" w:name="_Toc216019055"/>
      <w:bookmarkStart w:id="1441" w:name="_Toc216019208"/>
      <w:bookmarkStart w:id="1442" w:name="_Toc216336855"/>
      <w:bookmarkStart w:id="1443" w:name="_Toc216337615"/>
      <w:bookmarkStart w:id="1444" w:name="_Toc216357302"/>
      <w:bookmarkStart w:id="1445" w:name="_Toc216359235"/>
      <w:bookmarkStart w:id="1446" w:name="_Toc216362397"/>
      <w:bookmarkStart w:id="1447" w:name="_Toc216428779"/>
      <w:bookmarkStart w:id="1448" w:name="_Toc216428931"/>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p>
    <w:p w14:paraId="66DDD116" w14:textId="77777777" w:rsidR="00541ECB" w:rsidRPr="00BD2BDF" w:rsidRDefault="00541ECB" w:rsidP="006A1926">
      <w:pPr>
        <w:pStyle w:val="ListParagraph"/>
        <w:keepNext/>
        <w:keepLines/>
        <w:numPr>
          <w:ilvl w:val="0"/>
          <w:numId w:val="4"/>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1449" w:name="_Toc193784315"/>
      <w:bookmarkStart w:id="1450" w:name="_Toc193980921"/>
      <w:bookmarkStart w:id="1451" w:name="_Toc193998313"/>
      <w:bookmarkStart w:id="1452" w:name="_Toc194079564"/>
      <w:bookmarkStart w:id="1453" w:name="_Toc194173196"/>
      <w:bookmarkStart w:id="1454" w:name="_Toc194346144"/>
      <w:bookmarkStart w:id="1455" w:name="_Toc194560334"/>
      <w:bookmarkStart w:id="1456" w:name="_Toc194567260"/>
      <w:bookmarkStart w:id="1457" w:name="_Toc195034272"/>
      <w:bookmarkStart w:id="1458" w:name="_Toc195278254"/>
      <w:bookmarkStart w:id="1459" w:name="_Toc195424829"/>
      <w:bookmarkStart w:id="1460" w:name="_Toc195457896"/>
      <w:bookmarkStart w:id="1461" w:name="_Toc195458098"/>
      <w:bookmarkStart w:id="1462" w:name="_Toc195458300"/>
      <w:bookmarkStart w:id="1463" w:name="_Toc195640590"/>
      <w:bookmarkStart w:id="1464" w:name="_Toc195781106"/>
      <w:bookmarkStart w:id="1465" w:name="_Toc195802700"/>
      <w:bookmarkStart w:id="1466" w:name="_Toc195802818"/>
      <w:bookmarkStart w:id="1467" w:name="_Toc195886208"/>
      <w:bookmarkStart w:id="1468" w:name="_Toc195892574"/>
      <w:bookmarkStart w:id="1469" w:name="_Toc195893721"/>
      <w:bookmarkStart w:id="1470" w:name="_Toc195943608"/>
      <w:bookmarkStart w:id="1471" w:name="_Toc195943724"/>
      <w:bookmarkStart w:id="1472" w:name="_Toc195980112"/>
      <w:bookmarkStart w:id="1473" w:name="_Toc195980225"/>
      <w:bookmarkStart w:id="1474" w:name="_Toc195981988"/>
      <w:bookmarkStart w:id="1475" w:name="_Toc196070256"/>
      <w:bookmarkStart w:id="1476" w:name="_Toc196072735"/>
      <w:bookmarkStart w:id="1477" w:name="_Toc196490196"/>
      <w:bookmarkStart w:id="1478" w:name="_Toc196554483"/>
      <w:bookmarkStart w:id="1479" w:name="_Toc196573017"/>
      <w:bookmarkStart w:id="1480" w:name="_Toc196573437"/>
      <w:bookmarkStart w:id="1481" w:name="_Toc196575959"/>
      <w:bookmarkStart w:id="1482" w:name="_Toc196577493"/>
      <w:bookmarkStart w:id="1483" w:name="_Toc196577717"/>
      <w:bookmarkStart w:id="1484" w:name="_Toc196577851"/>
      <w:bookmarkStart w:id="1485" w:name="_Toc196577989"/>
      <w:bookmarkStart w:id="1486" w:name="_Toc196578507"/>
      <w:bookmarkStart w:id="1487" w:name="_Toc196633555"/>
      <w:bookmarkStart w:id="1488" w:name="_Toc196640866"/>
      <w:bookmarkStart w:id="1489" w:name="_Toc197005475"/>
      <w:bookmarkStart w:id="1490" w:name="_Toc202017905"/>
      <w:bookmarkStart w:id="1491" w:name="_Toc202018545"/>
      <w:bookmarkStart w:id="1492" w:name="_Toc202083545"/>
      <w:bookmarkStart w:id="1493" w:name="_Toc202353381"/>
      <w:bookmarkStart w:id="1494" w:name="_Toc202385170"/>
      <w:bookmarkStart w:id="1495" w:name="_Toc203065456"/>
      <w:bookmarkStart w:id="1496" w:name="_Toc203887453"/>
      <w:bookmarkStart w:id="1497" w:name="_Toc205015701"/>
      <w:bookmarkStart w:id="1498" w:name="_Toc205015896"/>
      <w:bookmarkStart w:id="1499" w:name="_Toc205016559"/>
      <w:bookmarkStart w:id="1500" w:name="_Toc205278147"/>
      <w:bookmarkStart w:id="1501" w:name="_Toc205634790"/>
      <w:bookmarkStart w:id="1502" w:name="_Toc205892229"/>
      <w:bookmarkStart w:id="1503" w:name="_Toc206409167"/>
      <w:bookmarkStart w:id="1504" w:name="_Toc206432604"/>
      <w:bookmarkStart w:id="1505" w:name="_Toc206739246"/>
      <w:bookmarkStart w:id="1506" w:name="_Toc206739510"/>
      <w:bookmarkStart w:id="1507" w:name="_Toc207136719"/>
      <w:bookmarkStart w:id="1508" w:name="_Toc207136928"/>
      <w:bookmarkStart w:id="1509" w:name="_Toc207530926"/>
      <w:bookmarkStart w:id="1510" w:name="_Toc208067230"/>
      <w:bookmarkStart w:id="1511" w:name="_Toc208667645"/>
      <w:bookmarkStart w:id="1512" w:name="_Toc208669453"/>
      <w:bookmarkStart w:id="1513" w:name="_Toc208669672"/>
      <w:bookmarkStart w:id="1514" w:name="_Toc208680581"/>
      <w:bookmarkStart w:id="1515" w:name="_Toc208680800"/>
      <w:bookmarkStart w:id="1516" w:name="_Toc208743462"/>
      <w:bookmarkStart w:id="1517" w:name="_Toc208821895"/>
      <w:bookmarkStart w:id="1518" w:name="_Toc208822275"/>
      <w:bookmarkStart w:id="1519" w:name="_Toc208850534"/>
      <w:bookmarkStart w:id="1520" w:name="_Toc208939500"/>
      <w:bookmarkStart w:id="1521" w:name="_Toc209168914"/>
      <w:bookmarkStart w:id="1522" w:name="_Toc209193305"/>
      <w:bookmarkStart w:id="1523" w:name="_Toc209351440"/>
      <w:bookmarkStart w:id="1524" w:name="_Toc209376578"/>
      <w:bookmarkStart w:id="1525" w:name="_Toc209792542"/>
      <w:bookmarkStart w:id="1526" w:name="_Toc209861153"/>
      <w:bookmarkStart w:id="1527" w:name="_Toc209890394"/>
      <w:bookmarkStart w:id="1528" w:name="_Toc212322553"/>
      <w:bookmarkStart w:id="1529" w:name="_Toc212665821"/>
      <w:bookmarkStart w:id="1530" w:name="_Toc213420161"/>
      <w:bookmarkStart w:id="1531" w:name="_Toc213508140"/>
      <w:bookmarkStart w:id="1532" w:name="_Toc213508346"/>
      <w:bookmarkStart w:id="1533" w:name="_Toc214204438"/>
      <w:bookmarkStart w:id="1534" w:name="_Toc214210858"/>
      <w:bookmarkStart w:id="1535" w:name="_Toc214265631"/>
      <w:bookmarkStart w:id="1536" w:name="_Toc214551071"/>
      <w:bookmarkStart w:id="1537" w:name="_Toc215397756"/>
      <w:bookmarkStart w:id="1538" w:name="_Toc215398578"/>
      <w:bookmarkStart w:id="1539" w:name="_Toc215398752"/>
      <w:bookmarkStart w:id="1540" w:name="_Toc215410680"/>
      <w:bookmarkStart w:id="1541" w:name="_Toc215417881"/>
      <w:bookmarkStart w:id="1542" w:name="_Toc215418055"/>
      <w:bookmarkStart w:id="1543" w:name="_Toc215418230"/>
      <w:bookmarkStart w:id="1544" w:name="_Toc215490835"/>
      <w:bookmarkStart w:id="1545" w:name="_Toc215502185"/>
      <w:bookmarkStart w:id="1546" w:name="_Toc215841845"/>
      <w:bookmarkStart w:id="1547" w:name="_Toc215842019"/>
      <w:bookmarkStart w:id="1548" w:name="_Toc215848198"/>
      <w:bookmarkStart w:id="1549" w:name="_Toc215858262"/>
      <w:bookmarkStart w:id="1550" w:name="_Toc215860044"/>
      <w:bookmarkStart w:id="1551" w:name="_Toc215908351"/>
      <w:bookmarkStart w:id="1552" w:name="_Toc215908525"/>
      <w:bookmarkStart w:id="1553" w:name="_Toc215909796"/>
      <w:bookmarkStart w:id="1554" w:name="_Toc215910560"/>
      <w:bookmarkStart w:id="1555" w:name="_Toc215918141"/>
      <w:bookmarkStart w:id="1556" w:name="_Toc215950453"/>
      <w:bookmarkStart w:id="1557" w:name="_Toc215955718"/>
      <w:bookmarkStart w:id="1558" w:name="_Toc215999978"/>
      <w:bookmarkStart w:id="1559" w:name="_Toc216003858"/>
      <w:bookmarkStart w:id="1560" w:name="_Toc216005921"/>
      <w:bookmarkStart w:id="1561" w:name="_Toc216010689"/>
      <w:bookmarkStart w:id="1562" w:name="_Toc216018903"/>
      <w:bookmarkStart w:id="1563" w:name="_Toc216019056"/>
      <w:bookmarkStart w:id="1564" w:name="_Toc216019209"/>
      <w:bookmarkStart w:id="1565" w:name="_Toc216336856"/>
      <w:bookmarkStart w:id="1566" w:name="_Toc216337616"/>
      <w:bookmarkStart w:id="1567" w:name="_Toc216357303"/>
      <w:bookmarkStart w:id="1568" w:name="_Toc216359236"/>
      <w:bookmarkStart w:id="1569" w:name="_Toc216362398"/>
      <w:bookmarkStart w:id="1570" w:name="_Toc216428780"/>
      <w:bookmarkStart w:id="1571" w:name="_Toc216428932"/>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p>
    <w:p w14:paraId="4F739F38" w14:textId="77777777" w:rsidR="00541ECB" w:rsidRPr="00BD2BDF" w:rsidRDefault="00541ECB" w:rsidP="006A1926">
      <w:pPr>
        <w:pStyle w:val="ListParagraph"/>
        <w:keepNext/>
        <w:keepLines/>
        <w:numPr>
          <w:ilvl w:val="0"/>
          <w:numId w:val="4"/>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1572" w:name="_Toc193784316"/>
      <w:bookmarkStart w:id="1573" w:name="_Toc193980922"/>
      <w:bookmarkStart w:id="1574" w:name="_Toc193998314"/>
      <w:bookmarkStart w:id="1575" w:name="_Toc194079565"/>
      <w:bookmarkStart w:id="1576" w:name="_Toc194173197"/>
      <w:bookmarkStart w:id="1577" w:name="_Toc194346145"/>
      <w:bookmarkStart w:id="1578" w:name="_Toc194560335"/>
      <w:bookmarkStart w:id="1579" w:name="_Toc194567261"/>
      <w:bookmarkStart w:id="1580" w:name="_Toc195034273"/>
      <w:bookmarkStart w:id="1581" w:name="_Toc195278255"/>
      <w:bookmarkStart w:id="1582" w:name="_Toc195424830"/>
      <w:bookmarkStart w:id="1583" w:name="_Toc195457897"/>
      <w:bookmarkStart w:id="1584" w:name="_Toc195458099"/>
      <w:bookmarkStart w:id="1585" w:name="_Toc195458301"/>
      <w:bookmarkStart w:id="1586" w:name="_Toc195640591"/>
      <w:bookmarkStart w:id="1587" w:name="_Toc195781107"/>
      <w:bookmarkStart w:id="1588" w:name="_Toc195802701"/>
      <w:bookmarkStart w:id="1589" w:name="_Toc195802819"/>
      <w:bookmarkStart w:id="1590" w:name="_Toc195886209"/>
      <w:bookmarkStart w:id="1591" w:name="_Toc195892575"/>
      <w:bookmarkStart w:id="1592" w:name="_Toc195893722"/>
      <w:bookmarkStart w:id="1593" w:name="_Toc195943609"/>
      <w:bookmarkStart w:id="1594" w:name="_Toc195943725"/>
      <w:bookmarkStart w:id="1595" w:name="_Toc195980113"/>
      <w:bookmarkStart w:id="1596" w:name="_Toc195980226"/>
      <w:bookmarkStart w:id="1597" w:name="_Toc195981989"/>
      <w:bookmarkStart w:id="1598" w:name="_Toc196070257"/>
      <w:bookmarkStart w:id="1599" w:name="_Toc196072736"/>
      <w:bookmarkStart w:id="1600" w:name="_Toc196490197"/>
      <w:bookmarkStart w:id="1601" w:name="_Toc196554484"/>
      <w:bookmarkStart w:id="1602" w:name="_Toc196573018"/>
      <w:bookmarkStart w:id="1603" w:name="_Toc196573438"/>
      <w:bookmarkStart w:id="1604" w:name="_Toc196575960"/>
      <w:bookmarkStart w:id="1605" w:name="_Toc196577494"/>
      <w:bookmarkStart w:id="1606" w:name="_Toc196577718"/>
      <w:bookmarkStart w:id="1607" w:name="_Toc196577852"/>
      <w:bookmarkStart w:id="1608" w:name="_Toc196577990"/>
      <w:bookmarkStart w:id="1609" w:name="_Toc196578508"/>
      <w:bookmarkStart w:id="1610" w:name="_Toc196633556"/>
      <w:bookmarkStart w:id="1611" w:name="_Toc196640867"/>
      <w:bookmarkStart w:id="1612" w:name="_Toc197005476"/>
      <w:bookmarkStart w:id="1613" w:name="_Toc202017906"/>
      <w:bookmarkStart w:id="1614" w:name="_Toc202018546"/>
      <w:bookmarkStart w:id="1615" w:name="_Toc202083546"/>
      <w:bookmarkStart w:id="1616" w:name="_Toc202353382"/>
      <w:bookmarkStart w:id="1617" w:name="_Toc202385171"/>
      <w:bookmarkStart w:id="1618" w:name="_Toc203065457"/>
      <w:bookmarkStart w:id="1619" w:name="_Toc203887454"/>
      <w:bookmarkStart w:id="1620" w:name="_Toc205015702"/>
      <w:bookmarkStart w:id="1621" w:name="_Toc205015897"/>
      <w:bookmarkStart w:id="1622" w:name="_Toc205016560"/>
      <w:bookmarkStart w:id="1623" w:name="_Toc205278148"/>
      <w:bookmarkStart w:id="1624" w:name="_Toc205634791"/>
      <w:bookmarkStart w:id="1625" w:name="_Toc205892230"/>
      <w:bookmarkStart w:id="1626" w:name="_Toc206409168"/>
      <w:bookmarkStart w:id="1627" w:name="_Toc206432605"/>
      <w:bookmarkStart w:id="1628" w:name="_Toc206739247"/>
      <w:bookmarkStart w:id="1629" w:name="_Toc206739511"/>
      <w:bookmarkStart w:id="1630" w:name="_Toc207136720"/>
      <w:bookmarkStart w:id="1631" w:name="_Toc207136929"/>
      <w:bookmarkStart w:id="1632" w:name="_Toc207530927"/>
      <w:bookmarkStart w:id="1633" w:name="_Toc208067231"/>
      <w:bookmarkStart w:id="1634" w:name="_Toc208667646"/>
      <w:bookmarkStart w:id="1635" w:name="_Toc208669454"/>
      <w:bookmarkStart w:id="1636" w:name="_Toc208669673"/>
      <w:bookmarkStart w:id="1637" w:name="_Toc208680582"/>
      <w:bookmarkStart w:id="1638" w:name="_Toc208680801"/>
      <w:bookmarkStart w:id="1639" w:name="_Toc208743463"/>
      <w:bookmarkStart w:id="1640" w:name="_Toc208821896"/>
      <w:bookmarkStart w:id="1641" w:name="_Toc208822276"/>
      <w:bookmarkStart w:id="1642" w:name="_Toc208850535"/>
      <w:bookmarkStart w:id="1643" w:name="_Toc208939501"/>
      <w:bookmarkStart w:id="1644" w:name="_Toc209168915"/>
      <w:bookmarkStart w:id="1645" w:name="_Toc209193306"/>
      <w:bookmarkStart w:id="1646" w:name="_Toc209351441"/>
      <w:bookmarkStart w:id="1647" w:name="_Toc209376579"/>
      <w:bookmarkStart w:id="1648" w:name="_Toc209792543"/>
      <w:bookmarkStart w:id="1649" w:name="_Toc209861154"/>
      <w:bookmarkStart w:id="1650" w:name="_Toc209890395"/>
      <w:bookmarkStart w:id="1651" w:name="_Toc212322554"/>
      <w:bookmarkStart w:id="1652" w:name="_Toc212665822"/>
      <w:bookmarkStart w:id="1653" w:name="_Toc213420162"/>
      <w:bookmarkStart w:id="1654" w:name="_Toc213508141"/>
      <w:bookmarkStart w:id="1655" w:name="_Toc213508347"/>
      <w:bookmarkStart w:id="1656" w:name="_Toc214204439"/>
      <w:bookmarkStart w:id="1657" w:name="_Toc214210859"/>
      <w:bookmarkStart w:id="1658" w:name="_Toc214265632"/>
      <w:bookmarkStart w:id="1659" w:name="_Toc214551072"/>
      <w:bookmarkStart w:id="1660" w:name="_Toc215397757"/>
      <w:bookmarkStart w:id="1661" w:name="_Toc215398579"/>
      <w:bookmarkStart w:id="1662" w:name="_Toc215398753"/>
      <w:bookmarkStart w:id="1663" w:name="_Toc215410681"/>
      <w:bookmarkStart w:id="1664" w:name="_Toc215417882"/>
      <w:bookmarkStart w:id="1665" w:name="_Toc215418056"/>
      <w:bookmarkStart w:id="1666" w:name="_Toc215418231"/>
      <w:bookmarkStart w:id="1667" w:name="_Toc215490836"/>
      <w:bookmarkStart w:id="1668" w:name="_Toc215502186"/>
      <w:bookmarkStart w:id="1669" w:name="_Toc215841846"/>
      <w:bookmarkStart w:id="1670" w:name="_Toc215842020"/>
      <w:bookmarkStart w:id="1671" w:name="_Toc215848199"/>
      <w:bookmarkStart w:id="1672" w:name="_Toc215858263"/>
      <w:bookmarkStart w:id="1673" w:name="_Toc215860045"/>
      <w:bookmarkStart w:id="1674" w:name="_Toc215908352"/>
      <w:bookmarkStart w:id="1675" w:name="_Toc215908526"/>
      <w:bookmarkStart w:id="1676" w:name="_Toc215909797"/>
      <w:bookmarkStart w:id="1677" w:name="_Toc215910561"/>
      <w:bookmarkStart w:id="1678" w:name="_Toc215918142"/>
      <w:bookmarkStart w:id="1679" w:name="_Toc215950454"/>
      <w:bookmarkStart w:id="1680" w:name="_Toc215955719"/>
      <w:bookmarkStart w:id="1681" w:name="_Toc215999979"/>
      <w:bookmarkStart w:id="1682" w:name="_Toc216003859"/>
      <w:bookmarkStart w:id="1683" w:name="_Toc216005922"/>
      <w:bookmarkStart w:id="1684" w:name="_Toc216010690"/>
      <w:bookmarkStart w:id="1685" w:name="_Toc216018904"/>
      <w:bookmarkStart w:id="1686" w:name="_Toc216019057"/>
      <w:bookmarkStart w:id="1687" w:name="_Toc216019210"/>
      <w:bookmarkStart w:id="1688" w:name="_Toc216336857"/>
      <w:bookmarkStart w:id="1689" w:name="_Toc216337617"/>
      <w:bookmarkStart w:id="1690" w:name="_Toc216357304"/>
      <w:bookmarkStart w:id="1691" w:name="_Toc216359237"/>
      <w:bookmarkStart w:id="1692" w:name="_Toc216362399"/>
      <w:bookmarkStart w:id="1693" w:name="_Toc216428781"/>
      <w:bookmarkStart w:id="1694" w:name="_Toc216428933"/>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p>
    <w:p w14:paraId="779A8036" w14:textId="77777777" w:rsidR="00541ECB" w:rsidRPr="00BD2BDF" w:rsidRDefault="00541ECB" w:rsidP="006A1926">
      <w:pPr>
        <w:pStyle w:val="ListParagraph"/>
        <w:keepNext/>
        <w:keepLines/>
        <w:numPr>
          <w:ilvl w:val="0"/>
          <w:numId w:val="4"/>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1695" w:name="_Toc193784317"/>
      <w:bookmarkStart w:id="1696" w:name="_Toc193980923"/>
      <w:bookmarkStart w:id="1697" w:name="_Toc193998315"/>
      <w:bookmarkStart w:id="1698" w:name="_Toc194079566"/>
      <w:bookmarkStart w:id="1699" w:name="_Toc194173198"/>
      <w:bookmarkStart w:id="1700" w:name="_Toc194346146"/>
      <w:bookmarkStart w:id="1701" w:name="_Toc194560336"/>
      <w:bookmarkStart w:id="1702" w:name="_Toc194567262"/>
      <w:bookmarkStart w:id="1703" w:name="_Toc195034274"/>
      <w:bookmarkStart w:id="1704" w:name="_Toc195278256"/>
      <w:bookmarkStart w:id="1705" w:name="_Toc195424831"/>
      <w:bookmarkStart w:id="1706" w:name="_Toc195457898"/>
      <w:bookmarkStart w:id="1707" w:name="_Toc195458100"/>
      <w:bookmarkStart w:id="1708" w:name="_Toc195458302"/>
      <w:bookmarkStart w:id="1709" w:name="_Toc195640592"/>
      <w:bookmarkStart w:id="1710" w:name="_Toc195781108"/>
      <w:bookmarkStart w:id="1711" w:name="_Toc195802702"/>
      <w:bookmarkStart w:id="1712" w:name="_Toc195802820"/>
      <w:bookmarkStart w:id="1713" w:name="_Toc195886210"/>
      <w:bookmarkStart w:id="1714" w:name="_Toc195892576"/>
      <w:bookmarkStart w:id="1715" w:name="_Toc195893723"/>
      <w:bookmarkStart w:id="1716" w:name="_Toc195943610"/>
      <w:bookmarkStart w:id="1717" w:name="_Toc195943726"/>
      <w:bookmarkStart w:id="1718" w:name="_Toc195980114"/>
      <w:bookmarkStart w:id="1719" w:name="_Toc195980227"/>
      <w:bookmarkStart w:id="1720" w:name="_Toc195981990"/>
      <w:bookmarkStart w:id="1721" w:name="_Toc196070258"/>
      <w:bookmarkStart w:id="1722" w:name="_Toc196072737"/>
      <w:bookmarkStart w:id="1723" w:name="_Toc196490198"/>
      <w:bookmarkStart w:id="1724" w:name="_Toc196554485"/>
      <w:bookmarkStart w:id="1725" w:name="_Toc196573019"/>
      <w:bookmarkStart w:id="1726" w:name="_Toc196573439"/>
      <w:bookmarkStart w:id="1727" w:name="_Toc196575961"/>
      <w:bookmarkStart w:id="1728" w:name="_Toc196577495"/>
      <w:bookmarkStart w:id="1729" w:name="_Toc196577719"/>
      <w:bookmarkStart w:id="1730" w:name="_Toc196577853"/>
      <w:bookmarkStart w:id="1731" w:name="_Toc196577991"/>
      <w:bookmarkStart w:id="1732" w:name="_Toc196578509"/>
      <w:bookmarkStart w:id="1733" w:name="_Toc196633557"/>
      <w:bookmarkStart w:id="1734" w:name="_Toc196640868"/>
      <w:bookmarkStart w:id="1735" w:name="_Toc197005477"/>
      <w:bookmarkStart w:id="1736" w:name="_Toc202017907"/>
      <w:bookmarkStart w:id="1737" w:name="_Toc202018547"/>
      <w:bookmarkStart w:id="1738" w:name="_Toc202083547"/>
      <w:bookmarkStart w:id="1739" w:name="_Toc202353383"/>
      <w:bookmarkStart w:id="1740" w:name="_Toc202385172"/>
      <w:bookmarkStart w:id="1741" w:name="_Toc203065458"/>
      <w:bookmarkStart w:id="1742" w:name="_Toc203887455"/>
      <w:bookmarkStart w:id="1743" w:name="_Toc205015703"/>
      <w:bookmarkStart w:id="1744" w:name="_Toc205015898"/>
      <w:bookmarkStart w:id="1745" w:name="_Toc205016561"/>
      <w:bookmarkStart w:id="1746" w:name="_Toc205278149"/>
      <w:bookmarkStart w:id="1747" w:name="_Toc205634792"/>
      <w:bookmarkStart w:id="1748" w:name="_Toc205892231"/>
      <w:bookmarkStart w:id="1749" w:name="_Toc206409169"/>
      <w:bookmarkStart w:id="1750" w:name="_Toc206432606"/>
      <w:bookmarkStart w:id="1751" w:name="_Toc206739248"/>
      <w:bookmarkStart w:id="1752" w:name="_Toc206739512"/>
      <w:bookmarkStart w:id="1753" w:name="_Toc207136721"/>
      <w:bookmarkStart w:id="1754" w:name="_Toc207136930"/>
      <w:bookmarkStart w:id="1755" w:name="_Toc207530928"/>
      <w:bookmarkStart w:id="1756" w:name="_Toc208067232"/>
      <w:bookmarkStart w:id="1757" w:name="_Toc208667647"/>
      <w:bookmarkStart w:id="1758" w:name="_Toc208669455"/>
      <w:bookmarkStart w:id="1759" w:name="_Toc208669674"/>
      <w:bookmarkStart w:id="1760" w:name="_Toc208680583"/>
      <w:bookmarkStart w:id="1761" w:name="_Toc208680802"/>
      <w:bookmarkStart w:id="1762" w:name="_Toc208743464"/>
      <w:bookmarkStart w:id="1763" w:name="_Toc208821897"/>
      <w:bookmarkStart w:id="1764" w:name="_Toc208822277"/>
      <w:bookmarkStart w:id="1765" w:name="_Toc208850536"/>
      <w:bookmarkStart w:id="1766" w:name="_Toc208939502"/>
      <w:bookmarkStart w:id="1767" w:name="_Toc209168916"/>
      <w:bookmarkStart w:id="1768" w:name="_Toc209193307"/>
      <w:bookmarkStart w:id="1769" w:name="_Toc209351442"/>
      <w:bookmarkStart w:id="1770" w:name="_Toc209376580"/>
      <w:bookmarkStart w:id="1771" w:name="_Toc209792544"/>
      <w:bookmarkStart w:id="1772" w:name="_Toc209861155"/>
      <w:bookmarkStart w:id="1773" w:name="_Toc209890396"/>
      <w:bookmarkStart w:id="1774" w:name="_Toc212322555"/>
      <w:bookmarkStart w:id="1775" w:name="_Toc212665823"/>
      <w:bookmarkStart w:id="1776" w:name="_Toc213420163"/>
      <w:bookmarkStart w:id="1777" w:name="_Toc213508142"/>
      <w:bookmarkStart w:id="1778" w:name="_Toc213508348"/>
      <w:bookmarkStart w:id="1779" w:name="_Toc214204440"/>
      <w:bookmarkStart w:id="1780" w:name="_Toc214210860"/>
      <w:bookmarkStart w:id="1781" w:name="_Toc214265633"/>
      <w:bookmarkStart w:id="1782" w:name="_Toc214551073"/>
      <w:bookmarkStart w:id="1783" w:name="_Toc215397758"/>
      <w:bookmarkStart w:id="1784" w:name="_Toc215398580"/>
      <w:bookmarkStart w:id="1785" w:name="_Toc215398754"/>
      <w:bookmarkStart w:id="1786" w:name="_Toc215410682"/>
      <w:bookmarkStart w:id="1787" w:name="_Toc215417883"/>
      <w:bookmarkStart w:id="1788" w:name="_Toc215418057"/>
      <w:bookmarkStart w:id="1789" w:name="_Toc215418232"/>
      <w:bookmarkStart w:id="1790" w:name="_Toc215490837"/>
      <w:bookmarkStart w:id="1791" w:name="_Toc215502187"/>
      <w:bookmarkStart w:id="1792" w:name="_Toc215841847"/>
      <w:bookmarkStart w:id="1793" w:name="_Toc215842021"/>
      <w:bookmarkStart w:id="1794" w:name="_Toc215848200"/>
      <w:bookmarkStart w:id="1795" w:name="_Toc215858264"/>
      <w:bookmarkStart w:id="1796" w:name="_Toc215860046"/>
      <w:bookmarkStart w:id="1797" w:name="_Toc215908353"/>
      <w:bookmarkStart w:id="1798" w:name="_Toc215908527"/>
      <w:bookmarkStart w:id="1799" w:name="_Toc215909798"/>
      <w:bookmarkStart w:id="1800" w:name="_Toc215910562"/>
      <w:bookmarkStart w:id="1801" w:name="_Toc215918143"/>
      <w:bookmarkStart w:id="1802" w:name="_Toc215950455"/>
      <w:bookmarkStart w:id="1803" w:name="_Toc215955720"/>
      <w:bookmarkStart w:id="1804" w:name="_Toc215999980"/>
      <w:bookmarkStart w:id="1805" w:name="_Toc216003860"/>
      <w:bookmarkStart w:id="1806" w:name="_Toc216005923"/>
      <w:bookmarkStart w:id="1807" w:name="_Toc216010691"/>
      <w:bookmarkStart w:id="1808" w:name="_Toc216018905"/>
      <w:bookmarkStart w:id="1809" w:name="_Toc216019058"/>
      <w:bookmarkStart w:id="1810" w:name="_Toc216019211"/>
      <w:bookmarkStart w:id="1811" w:name="_Toc216336858"/>
      <w:bookmarkStart w:id="1812" w:name="_Toc216337618"/>
      <w:bookmarkStart w:id="1813" w:name="_Toc216357305"/>
      <w:bookmarkStart w:id="1814" w:name="_Toc216359238"/>
      <w:bookmarkStart w:id="1815" w:name="_Toc216362400"/>
      <w:bookmarkStart w:id="1816" w:name="_Toc216428782"/>
      <w:bookmarkStart w:id="1817" w:name="_Toc21642893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p>
    <w:p w14:paraId="085F4F75" w14:textId="77777777" w:rsidR="00541ECB" w:rsidRPr="00BD2BDF" w:rsidRDefault="00541ECB" w:rsidP="006A1926">
      <w:pPr>
        <w:pStyle w:val="ListParagraph"/>
        <w:keepNext/>
        <w:keepLines/>
        <w:numPr>
          <w:ilvl w:val="1"/>
          <w:numId w:val="4"/>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1818" w:name="_Toc193784318"/>
      <w:bookmarkStart w:id="1819" w:name="_Toc193980924"/>
      <w:bookmarkStart w:id="1820" w:name="_Toc193998316"/>
      <w:bookmarkStart w:id="1821" w:name="_Toc194079567"/>
      <w:bookmarkStart w:id="1822" w:name="_Toc194173199"/>
      <w:bookmarkStart w:id="1823" w:name="_Toc194346147"/>
      <w:bookmarkStart w:id="1824" w:name="_Toc194560337"/>
      <w:bookmarkStart w:id="1825" w:name="_Toc194567263"/>
      <w:bookmarkStart w:id="1826" w:name="_Toc195034275"/>
      <w:bookmarkStart w:id="1827" w:name="_Toc195278257"/>
      <w:bookmarkStart w:id="1828" w:name="_Toc195424832"/>
      <w:bookmarkStart w:id="1829" w:name="_Toc195457899"/>
      <w:bookmarkStart w:id="1830" w:name="_Toc195458101"/>
      <w:bookmarkStart w:id="1831" w:name="_Toc195458303"/>
      <w:bookmarkStart w:id="1832" w:name="_Toc195640593"/>
      <w:bookmarkStart w:id="1833" w:name="_Toc195781109"/>
      <w:bookmarkStart w:id="1834" w:name="_Toc195802703"/>
      <w:bookmarkStart w:id="1835" w:name="_Toc195802821"/>
      <w:bookmarkStart w:id="1836" w:name="_Toc195886211"/>
      <w:bookmarkStart w:id="1837" w:name="_Toc195892577"/>
      <w:bookmarkStart w:id="1838" w:name="_Toc195893724"/>
      <w:bookmarkStart w:id="1839" w:name="_Toc195943611"/>
      <w:bookmarkStart w:id="1840" w:name="_Toc195943727"/>
      <w:bookmarkStart w:id="1841" w:name="_Toc195980115"/>
      <w:bookmarkStart w:id="1842" w:name="_Toc195980228"/>
      <w:bookmarkStart w:id="1843" w:name="_Toc195981991"/>
      <w:bookmarkStart w:id="1844" w:name="_Toc196070259"/>
      <w:bookmarkStart w:id="1845" w:name="_Toc196072738"/>
      <w:bookmarkStart w:id="1846" w:name="_Toc196490199"/>
      <w:bookmarkStart w:id="1847" w:name="_Toc196554486"/>
      <w:bookmarkStart w:id="1848" w:name="_Toc196573020"/>
      <w:bookmarkStart w:id="1849" w:name="_Toc196573440"/>
      <w:bookmarkStart w:id="1850" w:name="_Toc196575962"/>
      <w:bookmarkStart w:id="1851" w:name="_Toc196577496"/>
      <w:bookmarkStart w:id="1852" w:name="_Toc196577720"/>
      <w:bookmarkStart w:id="1853" w:name="_Toc196577854"/>
      <w:bookmarkStart w:id="1854" w:name="_Toc196577992"/>
      <w:bookmarkStart w:id="1855" w:name="_Toc196578510"/>
      <w:bookmarkStart w:id="1856" w:name="_Toc196633558"/>
      <w:bookmarkStart w:id="1857" w:name="_Toc196640869"/>
      <w:bookmarkStart w:id="1858" w:name="_Toc197005478"/>
      <w:bookmarkStart w:id="1859" w:name="_Toc202017908"/>
      <w:bookmarkStart w:id="1860" w:name="_Toc202018548"/>
      <w:bookmarkStart w:id="1861" w:name="_Toc202083548"/>
      <w:bookmarkStart w:id="1862" w:name="_Toc202353384"/>
      <w:bookmarkStart w:id="1863" w:name="_Toc202385173"/>
      <w:bookmarkStart w:id="1864" w:name="_Toc203065459"/>
      <w:bookmarkStart w:id="1865" w:name="_Toc203887456"/>
      <w:bookmarkStart w:id="1866" w:name="_Toc205015704"/>
      <w:bookmarkStart w:id="1867" w:name="_Toc205015899"/>
      <w:bookmarkStart w:id="1868" w:name="_Toc205016562"/>
      <w:bookmarkStart w:id="1869" w:name="_Toc205278150"/>
      <w:bookmarkStart w:id="1870" w:name="_Toc205634793"/>
      <w:bookmarkStart w:id="1871" w:name="_Toc205892232"/>
      <w:bookmarkStart w:id="1872" w:name="_Toc206409170"/>
      <w:bookmarkStart w:id="1873" w:name="_Toc206432607"/>
      <w:bookmarkStart w:id="1874" w:name="_Toc206739249"/>
      <w:bookmarkStart w:id="1875" w:name="_Toc206739513"/>
      <w:bookmarkStart w:id="1876" w:name="_Toc207136722"/>
      <w:bookmarkStart w:id="1877" w:name="_Toc207136931"/>
      <w:bookmarkStart w:id="1878" w:name="_Toc207530929"/>
      <w:bookmarkStart w:id="1879" w:name="_Toc208067233"/>
      <w:bookmarkStart w:id="1880" w:name="_Toc208667648"/>
      <w:bookmarkStart w:id="1881" w:name="_Toc208669456"/>
      <w:bookmarkStart w:id="1882" w:name="_Toc208669675"/>
      <w:bookmarkStart w:id="1883" w:name="_Toc208680584"/>
      <w:bookmarkStart w:id="1884" w:name="_Toc208680803"/>
      <w:bookmarkStart w:id="1885" w:name="_Toc208743465"/>
      <w:bookmarkStart w:id="1886" w:name="_Toc208821898"/>
      <w:bookmarkStart w:id="1887" w:name="_Toc208822278"/>
      <w:bookmarkStart w:id="1888" w:name="_Toc208850537"/>
      <w:bookmarkStart w:id="1889" w:name="_Toc208939503"/>
      <w:bookmarkStart w:id="1890" w:name="_Toc209168917"/>
      <w:bookmarkStart w:id="1891" w:name="_Toc209193308"/>
      <w:bookmarkStart w:id="1892" w:name="_Toc209351443"/>
      <w:bookmarkStart w:id="1893" w:name="_Toc209376581"/>
      <w:bookmarkStart w:id="1894" w:name="_Toc209792545"/>
      <w:bookmarkStart w:id="1895" w:name="_Toc209861156"/>
      <w:bookmarkStart w:id="1896" w:name="_Toc209890397"/>
      <w:bookmarkStart w:id="1897" w:name="_Toc212322556"/>
      <w:bookmarkStart w:id="1898" w:name="_Toc212665824"/>
      <w:bookmarkStart w:id="1899" w:name="_Toc213420164"/>
      <w:bookmarkStart w:id="1900" w:name="_Toc213508143"/>
      <w:bookmarkStart w:id="1901" w:name="_Toc213508349"/>
      <w:bookmarkStart w:id="1902" w:name="_Toc214204441"/>
      <w:bookmarkStart w:id="1903" w:name="_Toc214210861"/>
      <w:bookmarkStart w:id="1904" w:name="_Toc214265634"/>
      <w:bookmarkStart w:id="1905" w:name="_Toc214551074"/>
      <w:bookmarkStart w:id="1906" w:name="_Toc215397759"/>
      <w:bookmarkStart w:id="1907" w:name="_Toc215398581"/>
      <w:bookmarkStart w:id="1908" w:name="_Toc215398755"/>
      <w:bookmarkStart w:id="1909" w:name="_Toc215410683"/>
      <w:bookmarkStart w:id="1910" w:name="_Toc215417884"/>
      <w:bookmarkStart w:id="1911" w:name="_Toc215418058"/>
      <w:bookmarkStart w:id="1912" w:name="_Toc215418233"/>
      <w:bookmarkStart w:id="1913" w:name="_Toc215490838"/>
      <w:bookmarkStart w:id="1914" w:name="_Toc215502188"/>
      <w:bookmarkStart w:id="1915" w:name="_Toc215841848"/>
      <w:bookmarkStart w:id="1916" w:name="_Toc215842022"/>
      <w:bookmarkStart w:id="1917" w:name="_Toc215848201"/>
      <w:bookmarkStart w:id="1918" w:name="_Toc215858265"/>
      <w:bookmarkStart w:id="1919" w:name="_Toc215860047"/>
      <w:bookmarkStart w:id="1920" w:name="_Toc215908354"/>
      <w:bookmarkStart w:id="1921" w:name="_Toc215908528"/>
      <w:bookmarkStart w:id="1922" w:name="_Toc215909799"/>
      <w:bookmarkStart w:id="1923" w:name="_Toc215910563"/>
      <w:bookmarkStart w:id="1924" w:name="_Toc215918144"/>
      <w:bookmarkStart w:id="1925" w:name="_Toc215950456"/>
      <w:bookmarkStart w:id="1926" w:name="_Toc215955721"/>
      <w:bookmarkStart w:id="1927" w:name="_Toc215999981"/>
      <w:bookmarkStart w:id="1928" w:name="_Toc216003861"/>
      <w:bookmarkStart w:id="1929" w:name="_Toc216005924"/>
      <w:bookmarkStart w:id="1930" w:name="_Toc216010692"/>
      <w:bookmarkStart w:id="1931" w:name="_Toc216018906"/>
      <w:bookmarkStart w:id="1932" w:name="_Toc216019059"/>
      <w:bookmarkStart w:id="1933" w:name="_Toc216019212"/>
      <w:bookmarkStart w:id="1934" w:name="_Toc216336859"/>
      <w:bookmarkStart w:id="1935" w:name="_Toc216337619"/>
      <w:bookmarkStart w:id="1936" w:name="_Toc216357306"/>
      <w:bookmarkStart w:id="1937" w:name="_Toc216359239"/>
      <w:bookmarkStart w:id="1938" w:name="_Toc216362401"/>
      <w:bookmarkStart w:id="1939" w:name="_Toc216428783"/>
      <w:bookmarkStart w:id="1940" w:name="_Toc216428935"/>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p>
    <w:p w14:paraId="556DC9F4" w14:textId="77777777" w:rsidR="00541ECB" w:rsidRPr="00BD2BDF" w:rsidRDefault="00541ECB" w:rsidP="006A1926">
      <w:pPr>
        <w:pStyle w:val="ListParagraph"/>
        <w:keepNext/>
        <w:keepLines/>
        <w:numPr>
          <w:ilvl w:val="1"/>
          <w:numId w:val="4"/>
        </w:numPr>
        <w:spacing w:before="160" w:after="80"/>
        <w:contextualSpacing w:val="0"/>
        <w:outlineLvl w:val="1"/>
        <w:rPr>
          <w:rFonts w:asciiTheme="majorHAnsi" w:eastAsiaTheme="majorEastAsia" w:hAnsiTheme="majorHAnsi" w:cstheme="majorBidi"/>
          <w:vanish/>
          <w:color w:val="2F5496" w:themeColor="accent1" w:themeShade="BF"/>
          <w:sz w:val="32"/>
          <w:szCs w:val="32"/>
          <w:highlight w:val="cyan"/>
        </w:rPr>
      </w:pPr>
      <w:bookmarkStart w:id="1941" w:name="_Toc193784319"/>
      <w:bookmarkStart w:id="1942" w:name="_Toc193980925"/>
      <w:bookmarkStart w:id="1943" w:name="_Toc193998317"/>
      <w:bookmarkStart w:id="1944" w:name="_Toc194079568"/>
      <w:bookmarkStart w:id="1945" w:name="_Toc194173200"/>
      <w:bookmarkStart w:id="1946" w:name="_Toc194346148"/>
      <w:bookmarkStart w:id="1947" w:name="_Toc194560338"/>
      <w:bookmarkStart w:id="1948" w:name="_Toc194567264"/>
      <w:bookmarkStart w:id="1949" w:name="_Toc195034276"/>
      <w:bookmarkStart w:id="1950" w:name="_Toc195278258"/>
      <w:bookmarkStart w:id="1951" w:name="_Toc195424833"/>
      <w:bookmarkStart w:id="1952" w:name="_Toc195457900"/>
      <w:bookmarkStart w:id="1953" w:name="_Toc195458102"/>
      <w:bookmarkStart w:id="1954" w:name="_Toc195458304"/>
      <w:bookmarkStart w:id="1955" w:name="_Toc195640594"/>
      <w:bookmarkStart w:id="1956" w:name="_Toc195781110"/>
      <w:bookmarkStart w:id="1957" w:name="_Toc195802704"/>
      <w:bookmarkStart w:id="1958" w:name="_Toc195802822"/>
      <w:bookmarkStart w:id="1959" w:name="_Toc195886212"/>
      <w:bookmarkStart w:id="1960" w:name="_Toc195892578"/>
      <w:bookmarkStart w:id="1961" w:name="_Toc195893725"/>
      <w:bookmarkStart w:id="1962" w:name="_Toc195943612"/>
      <w:bookmarkStart w:id="1963" w:name="_Toc195943728"/>
      <w:bookmarkStart w:id="1964" w:name="_Toc195980116"/>
      <w:bookmarkStart w:id="1965" w:name="_Toc195980229"/>
      <w:bookmarkStart w:id="1966" w:name="_Toc195981992"/>
      <w:bookmarkStart w:id="1967" w:name="_Toc196070260"/>
      <w:bookmarkStart w:id="1968" w:name="_Toc196072739"/>
      <w:bookmarkStart w:id="1969" w:name="_Toc196490200"/>
      <w:bookmarkStart w:id="1970" w:name="_Toc196554487"/>
      <w:bookmarkStart w:id="1971" w:name="_Toc196573021"/>
      <w:bookmarkStart w:id="1972" w:name="_Toc196573441"/>
      <w:bookmarkStart w:id="1973" w:name="_Toc196575963"/>
      <w:bookmarkStart w:id="1974" w:name="_Toc196577497"/>
      <w:bookmarkStart w:id="1975" w:name="_Toc196577721"/>
      <w:bookmarkStart w:id="1976" w:name="_Toc196577855"/>
      <w:bookmarkStart w:id="1977" w:name="_Toc196577993"/>
      <w:bookmarkStart w:id="1978" w:name="_Toc196578511"/>
      <w:bookmarkStart w:id="1979" w:name="_Toc196633559"/>
      <w:bookmarkStart w:id="1980" w:name="_Toc196640870"/>
      <w:bookmarkStart w:id="1981" w:name="_Toc197005479"/>
      <w:bookmarkStart w:id="1982" w:name="_Toc202017909"/>
      <w:bookmarkStart w:id="1983" w:name="_Toc202018549"/>
      <w:bookmarkStart w:id="1984" w:name="_Toc202083549"/>
      <w:bookmarkStart w:id="1985" w:name="_Toc202353385"/>
      <w:bookmarkStart w:id="1986" w:name="_Toc202385174"/>
      <w:bookmarkStart w:id="1987" w:name="_Toc203065460"/>
      <w:bookmarkStart w:id="1988" w:name="_Toc203887457"/>
      <w:bookmarkStart w:id="1989" w:name="_Toc205015705"/>
      <w:bookmarkStart w:id="1990" w:name="_Toc205015900"/>
      <w:bookmarkStart w:id="1991" w:name="_Toc205016563"/>
      <w:bookmarkStart w:id="1992" w:name="_Toc205278151"/>
      <w:bookmarkStart w:id="1993" w:name="_Toc205634794"/>
      <w:bookmarkStart w:id="1994" w:name="_Toc205892233"/>
      <w:bookmarkStart w:id="1995" w:name="_Toc206409171"/>
      <w:bookmarkStart w:id="1996" w:name="_Toc206432608"/>
      <w:bookmarkStart w:id="1997" w:name="_Toc206739250"/>
      <w:bookmarkStart w:id="1998" w:name="_Toc206739514"/>
      <w:bookmarkStart w:id="1999" w:name="_Toc207136723"/>
      <w:bookmarkStart w:id="2000" w:name="_Toc207136932"/>
      <w:bookmarkStart w:id="2001" w:name="_Toc207530930"/>
      <w:bookmarkStart w:id="2002" w:name="_Toc208067234"/>
      <w:bookmarkStart w:id="2003" w:name="_Toc208667649"/>
      <w:bookmarkStart w:id="2004" w:name="_Toc208669457"/>
      <w:bookmarkStart w:id="2005" w:name="_Toc208669676"/>
      <w:bookmarkStart w:id="2006" w:name="_Toc208680585"/>
      <w:bookmarkStart w:id="2007" w:name="_Toc208680804"/>
      <w:bookmarkStart w:id="2008" w:name="_Toc208743466"/>
      <w:bookmarkStart w:id="2009" w:name="_Toc208821899"/>
      <w:bookmarkStart w:id="2010" w:name="_Toc208822279"/>
      <w:bookmarkStart w:id="2011" w:name="_Toc208850538"/>
      <w:bookmarkStart w:id="2012" w:name="_Toc208939504"/>
      <w:bookmarkStart w:id="2013" w:name="_Toc209168918"/>
      <w:bookmarkStart w:id="2014" w:name="_Toc209193309"/>
      <w:bookmarkStart w:id="2015" w:name="_Toc209351444"/>
      <w:bookmarkStart w:id="2016" w:name="_Toc209376582"/>
      <w:bookmarkStart w:id="2017" w:name="_Toc209792546"/>
      <w:bookmarkStart w:id="2018" w:name="_Toc209861157"/>
      <w:bookmarkStart w:id="2019" w:name="_Toc209890398"/>
      <w:bookmarkStart w:id="2020" w:name="_Toc212322557"/>
      <w:bookmarkStart w:id="2021" w:name="_Toc212665825"/>
      <w:bookmarkStart w:id="2022" w:name="_Toc213420165"/>
      <w:bookmarkStart w:id="2023" w:name="_Toc213508144"/>
      <w:bookmarkStart w:id="2024" w:name="_Toc213508350"/>
      <w:bookmarkStart w:id="2025" w:name="_Toc214204442"/>
      <w:bookmarkStart w:id="2026" w:name="_Toc214210862"/>
      <w:bookmarkStart w:id="2027" w:name="_Toc214265635"/>
      <w:bookmarkStart w:id="2028" w:name="_Toc214551075"/>
      <w:bookmarkStart w:id="2029" w:name="_Toc215397760"/>
      <w:bookmarkStart w:id="2030" w:name="_Toc215398582"/>
      <w:bookmarkStart w:id="2031" w:name="_Toc215398756"/>
      <w:bookmarkStart w:id="2032" w:name="_Toc215410684"/>
      <w:bookmarkStart w:id="2033" w:name="_Toc215417885"/>
      <w:bookmarkStart w:id="2034" w:name="_Toc215418059"/>
      <w:bookmarkStart w:id="2035" w:name="_Toc215418234"/>
      <w:bookmarkStart w:id="2036" w:name="_Toc215490839"/>
      <w:bookmarkStart w:id="2037" w:name="_Toc215502189"/>
      <w:bookmarkStart w:id="2038" w:name="_Toc215841849"/>
      <w:bookmarkStart w:id="2039" w:name="_Toc215842023"/>
      <w:bookmarkStart w:id="2040" w:name="_Toc215848202"/>
      <w:bookmarkStart w:id="2041" w:name="_Toc215858266"/>
      <w:bookmarkStart w:id="2042" w:name="_Toc215860048"/>
      <w:bookmarkStart w:id="2043" w:name="_Toc215908355"/>
      <w:bookmarkStart w:id="2044" w:name="_Toc215908529"/>
      <w:bookmarkStart w:id="2045" w:name="_Toc215909800"/>
      <w:bookmarkStart w:id="2046" w:name="_Toc215910564"/>
      <w:bookmarkStart w:id="2047" w:name="_Toc215918145"/>
      <w:bookmarkStart w:id="2048" w:name="_Toc215950457"/>
      <w:bookmarkStart w:id="2049" w:name="_Toc215955722"/>
      <w:bookmarkStart w:id="2050" w:name="_Toc215999982"/>
      <w:bookmarkStart w:id="2051" w:name="_Toc216003862"/>
      <w:bookmarkStart w:id="2052" w:name="_Toc216005925"/>
      <w:bookmarkStart w:id="2053" w:name="_Toc216010693"/>
      <w:bookmarkStart w:id="2054" w:name="_Toc216018907"/>
      <w:bookmarkStart w:id="2055" w:name="_Toc216019060"/>
      <w:bookmarkStart w:id="2056" w:name="_Toc216019213"/>
      <w:bookmarkStart w:id="2057" w:name="_Toc216336860"/>
      <w:bookmarkStart w:id="2058" w:name="_Toc216337620"/>
      <w:bookmarkStart w:id="2059" w:name="_Toc216357307"/>
      <w:bookmarkStart w:id="2060" w:name="_Toc216359240"/>
      <w:bookmarkStart w:id="2061" w:name="_Toc216362402"/>
      <w:bookmarkStart w:id="2062" w:name="_Toc216428784"/>
      <w:bookmarkStart w:id="2063" w:name="_Toc216428936"/>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p>
    <w:p w14:paraId="63658DC2" w14:textId="77777777" w:rsidR="00AE7ADA" w:rsidRPr="00BD2BDF" w:rsidRDefault="00AE7ADA">
      <w:pPr>
        <w:rPr>
          <w:rFonts w:asciiTheme="majorHAnsi" w:eastAsiaTheme="majorEastAsia" w:hAnsiTheme="majorHAnsi" w:cstheme="majorBidi"/>
          <w:color w:val="2F5496" w:themeColor="accent1" w:themeShade="BF"/>
          <w:sz w:val="40"/>
          <w:szCs w:val="40"/>
        </w:rPr>
      </w:pPr>
      <w:r w:rsidRPr="00BD2BDF">
        <w:br w:type="page"/>
      </w:r>
    </w:p>
    <w:p w14:paraId="78CC5534" w14:textId="057424E5" w:rsidR="0032475F" w:rsidRPr="00C6406B" w:rsidRDefault="004C60C0" w:rsidP="004C60C0">
      <w:pPr>
        <w:pStyle w:val="Heading1"/>
        <w:spacing w:line="360" w:lineRule="auto"/>
        <w:jc w:val="both"/>
      </w:pPr>
      <w:bookmarkStart w:id="2064" w:name="_Toc216428937"/>
      <w:r w:rsidRPr="00C6406B">
        <w:lastRenderedPageBreak/>
        <w:t xml:space="preserve">CHAPTER 4  - </w:t>
      </w:r>
      <w:r w:rsidR="0032475F" w:rsidRPr="00C6406B">
        <w:t xml:space="preserve">Design </w:t>
      </w:r>
      <w:r w:rsidR="00C472D2" w:rsidRPr="00C6406B">
        <w:t>&amp;</w:t>
      </w:r>
      <w:r w:rsidR="0032475F" w:rsidRPr="00C6406B">
        <w:t xml:space="preserve"> Implementation</w:t>
      </w:r>
      <w:bookmarkEnd w:id="2064"/>
    </w:p>
    <w:p w14:paraId="230CCD2C" w14:textId="77777777" w:rsidR="00FF4A8E" w:rsidRPr="00C6406B" w:rsidRDefault="00FF4A8E" w:rsidP="006A1926">
      <w:pPr>
        <w:pStyle w:val="ListParagraph"/>
        <w:keepNext/>
        <w:keepLines/>
        <w:numPr>
          <w:ilvl w:val="0"/>
          <w:numId w:val="16"/>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065" w:name="_Toc203887459"/>
      <w:bookmarkStart w:id="2066" w:name="_Toc205015707"/>
      <w:bookmarkStart w:id="2067" w:name="_Toc205015902"/>
      <w:bookmarkStart w:id="2068" w:name="_Toc205016565"/>
      <w:bookmarkStart w:id="2069" w:name="_Toc205278153"/>
      <w:bookmarkStart w:id="2070" w:name="_Toc205634796"/>
      <w:bookmarkStart w:id="2071" w:name="_Toc205892235"/>
      <w:bookmarkStart w:id="2072" w:name="_Toc206409173"/>
      <w:bookmarkStart w:id="2073" w:name="_Toc206432610"/>
      <w:bookmarkStart w:id="2074" w:name="_Toc206739252"/>
      <w:bookmarkStart w:id="2075" w:name="_Toc206739516"/>
      <w:bookmarkStart w:id="2076" w:name="_Toc207136725"/>
      <w:bookmarkStart w:id="2077" w:name="_Toc207136934"/>
      <w:bookmarkStart w:id="2078" w:name="_Toc207530932"/>
      <w:bookmarkStart w:id="2079" w:name="_Toc208067236"/>
      <w:bookmarkStart w:id="2080" w:name="_Toc208667651"/>
      <w:bookmarkStart w:id="2081" w:name="_Toc208669459"/>
      <w:bookmarkStart w:id="2082" w:name="_Toc208669678"/>
      <w:bookmarkStart w:id="2083" w:name="_Toc208680587"/>
      <w:bookmarkStart w:id="2084" w:name="_Toc208680806"/>
      <w:bookmarkStart w:id="2085" w:name="_Toc208743468"/>
      <w:bookmarkStart w:id="2086" w:name="_Toc208821901"/>
      <w:bookmarkStart w:id="2087" w:name="_Toc208822281"/>
      <w:bookmarkStart w:id="2088" w:name="_Toc208850540"/>
      <w:bookmarkStart w:id="2089" w:name="_Toc208939506"/>
      <w:bookmarkStart w:id="2090" w:name="_Toc209168920"/>
      <w:bookmarkStart w:id="2091" w:name="_Toc209193311"/>
      <w:bookmarkStart w:id="2092" w:name="_Toc209351446"/>
      <w:bookmarkStart w:id="2093" w:name="_Toc209376584"/>
      <w:bookmarkStart w:id="2094" w:name="_Toc209792548"/>
      <w:bookmarkStart w:id="2095" w:name="_Toc209861159"/>
      <w:bookmarkStart w:id="2096" w:name="_Toc209890400"/>
      <w:bookmarkStart w:id="2097" w:name="_Toc212322559"/>
      <w:bookmarkStart w:id="2098" w:name="_Toc212665827"/>
      <w:bookmarkStart w:id="2099" w:name="_Toc213420167"/>
      <w:bookmarkStart w:id="2100" w:name="_Toc213508146"/>
      <w:bookmarkStart w:id="2101" w:name="_Toc213508352"/>
      <w:bookmarkStart w:id="2102" w:name="_Toc214204444"/>
      <w:bookmarkStart w:id="2103" w:name="_Toc214210864"/>
      <w:bookmarkStart w:id="2104" w:name="_Toc214265637"/>
      <w:bookmarkStart w:id="2105" w:name="_Toc214551077"/>
      <w:bookmarkStart w:id="2106" w:name="_Toc215397762"/>
      <w:bookmarkStart w:id="2107" w:name="_Toc215398584"/>
      <w:bookmarkStart w:id="2108" w:name="_Toc215398758"/>
      <w:bookmarkStart w:id="2109" w:name="_Toc215410686"/>
      <w:bookmarkStart w:id="2110" w:name="_Toc215417887"/>
      <w:bookmarkStart w:id="2111" w:name="_Toc215418061"/>
      <w:bookmarkStart w:id="2112" w:name="_Toc215418236"/>
      <w:bookmarkStart w:id="2113" w:name="_Toc215490841"/>
      <w:bookmarkStart w:id="2114" w:name="_Toc215502191"/>
      <w:bookmarkStart w:id="2115" w:name="_Toc215841851"/>
      <w:bookmarkStart w:id="2116" w:name="_Toc215842025"/>
      <w:bookmarkStart w:id="2117" w:name="_Toc215848204"/>
      <w:bookmarkStart w:id="2118" w:name="_Toc215858268"/>
      <w:bookmarkStart w:id="2119" w:name="_Toc215860050"/>
      <w:bookmarkStart w:id="2120" w:name="_Toc215908357"/>
      <w:bookmarkStart w:id="2121" w:name="_Toc215908531"/>
      <w:bookmarkStart w:id="2122" w:name="_Toc215909802"/>
      <w:bookmarkStart w:id="2123" w:name="_Toc215910566"/>
      <w:bookmarkStart w:id="2124" w:name="_Toc215918147"/>
      <w:bookmarkStart w:id="2125" w:name="_Toc215950459"/>
      <w:bookmarkStart w:id="2126" w:name="_Toc215955724"/>
      <w:bookmarkStart w:id="2127" w:name="_Toc215999984"/>
      <w:bookmarkStart w:id="2128" w:name="_Toc216003864"/>
      <w:bookmarkStart w:id="2129" w:name="_Toc216005927"/>
      <w:bookmarkStart w:id="2130" w:name="_Toc216010695"/>
      <w:bookmarkStart w:id="2131" w:name="_Toc216018909"/>
      <w:bookmarkStart w:id="2132" w:name="_Toc216019062"/>
      <w:bookmarkStart w:id="2133" w:name="_Toc216019215"/>
      <w:bookmarkStart w:id="2134" w:name="_Toc216336862"/>
      <w:bookmarkStart w:id="2135" w:name="_Toc216337622"/>
      <w:bookmarkStart w:id="2136" w:name="_Toc216357309"/>
      <w:bookmarkStart w:id="2137" w:name="_Toc216359242"/>
      <w:bookmarkStart w:id="2138" w:name="_Toc216362404"/>
      <w:bookmarkStart w:id="2139" w:name="_Toc216428786"/>
      <w:bookmarkStart w:id="2140" w:name="_Toc216428938"/>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p>
    <w:p w14:paraId="3DC1E556" w14:textId="77777777" w:rsidR="00FF4A8E" w:rsidRPr="00C6406B" w:rsidRDefault="00FF4A8E" w:rsidP="006A1926">
      <w:pPr>
        <w:pStyle w:val="ListParagraph"/>
        <w:keepNext/>
        <w:keepLines/>
        <w:numPr>
          <w:ilvl w:val="0"/>
          <w:numId w:val="16"/>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141" w:name="_Toc203887460"/>
      <w:bookmarkStart w:id="2142" w:name="_Toc205015708"/>
      <w:bookmarkStart w:id="2143" w:name="_Toc205015903"/>
      <w:bookmarkStart w:id="2144" w:name="_Toc205016566"/>
      <w:bookmarkStart w:id="2145" w:name="_Toc205278154"/>
      <w:bookmarkStart w:id="2146" w:name="_Toc205634797"/>
      <w:bookmarkStart w:id="2147" w:name="_Toc205892236"/>
      <w:bookmarkStart w:id="2148" w:name="_Toc206409174"/>
      <w:bookmarkStart w:id="2149" w:name="_Toc206432611"/>
      <w:bookmarkStart w:id="2150" w:name="_Toc206739253"/>
      <w:bookmarkStart w:id="2151" w:name="_Toc206739517"/>
      <w:bookmarkStart w:id="2152" w:name="_Toc207136726"/>
      <w:bookmarkStart w:id="2153" w:name="_Toc207136935"/>
      <w:bookmarkStart w:id="2154" w:name="_Toc207530933"/>
      <w:bookmarkStart w:id="2155" w:name="_Toc208067237"/>
      <w:bookmarkStart w:id="2156" w:name="_Toc208667652"/>
      <w:bookmarkStart w:id="2157" w:name="_Toc208669460"/>
      <w:bookmarkStart w:id="2158" w:name="_Toc208669679"/>
      <w:bookmarkStart w:id="2159" w:name="_Toc208680588"/>
      <w:bookmarkStart w:id="2160" w:name="_Toc208680807"/>
      <w:bookmarkStart w:id="2161" w:name="_Toc208743469"/>
      <w:bookmarkStart w:id="2162" w:name="_Toc208821902"/>
      <w:bookmarkStart w:id="2163" w:name="_Toc208822282"/>
      <w:bookmarkStart w:id="2164" w:name="_Toc208850541"/>
      <w:bookmarkStart w:id="2165" w:name="_Toc208939507"/>
      <w:bookmarkStart w:id="2166" w:name="_Toc209168921"/>
      <w:bookmarkStart w:id="2167" w:name="_Toc209193312"/>
      <w:bookmarkStart w:id="2168" w:name="_Toc209351447"/>
      <w:bookmarkStart w:id="2169" w:name="_Toc209376585"/>
      <w:bookmarkStart w:id="2170" w:name="_Toc209792549"/>
      <w:bookmarkStart w:id="2171" w:name="_Toc209861160"/>
      <w:bookmarkStart w:id="2172" w:name="_Toc209890401"/>
      <w:bookmarkStart w:id="2173" w:name="_Toc212322560"/>
      <w:bookmarkStart w:id="2174" w:name="_Toc212665828"/>
      <w:bookmarkStart w:id="2175" w:name="_Toc213420168"/>
      <w:bookmarkStart w:id="2176" w:name="_Toc213508147"/>
      <w:bookmarkStart w:id="2177" w:name="_Toc213508353"/>
      <w:bookmarkStart w:id="2178" w:name="_Toc214204445"/>
      <w:bookmarkStart w:id="2179" w:name="_Toc214210865"/>
      <w:bookmarkStart w:id="2180" w:name="_Toc214265638"/>
      <w:bookmarkStart w:id="2181" w:name="_Toc214551078"/>
      <w:bookmarkStart w:id="2182" w:name="_Toc215397763"/>
      <w:bookmarkStart w:id="2183" w:name="_Toc215398585"/>
      <w:bookmarkStart w:id="2184" w:name="_Toc215398759"/>
      <w:bookmarkStart w:id="2185" w:name="_Toc215410687"/>
      <w:bookmarkStart w:id="2186" w:name="_Toc215417888"/>
      <w:bookmarkStart w:id="2187" w:name="_Toc215418062"/>
      <w:bookmarkStart w:id="2188" w:name="_Toc215418237"/>
      <w:bookmarkStart w:id="2189" w:name="_Toc215490842"/>
      <w:bookmarkStart w:id="2190" w:name="_Toc215502192"/>
      <w:bookmarkStart w:id="2191" w:name="_Toc215841852"/>
      <w:bookmarkStart w:id="2192" w:name="_Toc215842026"/>
      <w:bookmarkStart w:id="2193" w:name="_Toc215848205"/>
      <w:bookmarkStart w:id="2194" w:name="_Toc215858269"/>
      <w:bookmarkStart w:id="2195" w:name="_Toc215860051"/>
      <w:bookmarkStart w:id="2196" w:name="_Toc215908358"/>
      <w:bookmarkStart w:id="2197" w:name="_Toc215908532"/>
      <w:bookmarkStart w:id="2198" w:name="_Toc215909803"/>
      <w:bookmarkStart w:id="2199" w:name="_Toc215910567"/>
      <w:bookmarkStart w:id="2200" w:name="_Toc215918148"/>
      <w:bookmarkStart w:id="2201" w:name="_Toc215950460"/>
      <w:bookmarkStart w:id="2202" w:name="_Toc215955725"/>
      <w:bookmarkStart w:id="2203" w:name="_Toc215999985"/>
      <w:bookmarkStart w:id="2204" w:name="_Toc216003865"/>
      <w:bookmarkStart w:id="2205" w:name="_Toc216005928"/>
      <w:bookmarkStart w:id="2206" w:name="_Toc216010696"/>
      <w:bookmarkStart w:id="2207" w:name="_Toc216018910"/>
      <w:bookmarkStart w:id="2208" w:name="_Toc216019063"/>
      <w:bookmarkStart w:id="2209" w:name="_Toc216019216"/>
      <w:bookmarkStart w:id="2210" w:name="_Toc216336863"/>
      <w:bookmarkStart w:id="2211" w:name="_Toc216337623"/>
      <w:bookmarkStart w:id="2212" w:name="_Toc216357310"/>
      <w:bookmarkStart w:id="2213" w:name="_Toc216359243"/>
      <w:bookmarkStart w:id="2214" w:name="_Toc216362405"/>
      <w:bookmarkStart w:id="2215" w:name="_Toc216428787"/>
      <w:bookmarkStart w:id="2216" w:name="_Toc216428939"/>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p>
    <w:p w14:paraId="42809BEA" w14:textId="77777777" w:rsidR="00FF4A8E" w:rsidRPr="00C6406B" w:rsidRDefault="00FF4A8E" w:rsidP="006A1926">
      <w:pPr>
        <w:pStyle w:val="ListParagraph"/>
        <w:keepNext/>
        <w:keepLines/>
        <w:numPr>
          <w:ilvl w:val="0"/>
          <w:numId w:val="16"/>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217" w:name="_Toc203887461"/>
      <w:bookmarkStart w:id="2218" w:name="_Toc205015709"/>
      <w:bookmarkStart w:id="2219" w:name="_Toc205015904"/>
      <w:bookmarkStart w:id="2220" w:name="_Toc205016567"/>
      <w:bookmarkStart w:id="2221" w:name="_Toc205278155"/>
      <w:bookmarkStart w:id="2222" w:name="_Toc205634798"/>
      <w:bookmarkStart w:id="2223" w:name="_Toc205892237"/>
      <w:bookmarkStart w:id="2224" w:name="_Toc206409175"/>
      <w:bookmarkStart w:id="2225" w:name="_Toc206432612"/>
      <w:bookmarkStart w:id="2226" w:name="_Toc206739254"/>
      <w:bookmarkStart w:id="2227" w:name="_Toc206739518"/>
      <w:bookmarkStart w:id="2228" w:name="_Toc207136727"/>
      <w:bookmarkStart w:id="2229" w:name="_Toc207136936"/>
      <w:bookmarkStart w:id="2230" w:name="_Toc207530934"/>
      <w:bookmarkStart w:id="2231" w:name="_Toc208067238"/>
      <w:bookmarkStart w:id="2232" w:name="_Toc208667653"/>
      <w:bookmarkStart w:id="2233" w:name="_Toc208669461"/>
      <w:bookmarkStart w:id="2234" w:name="_Toc208669680"/>
      <w:bookmarkStart w:id="2235" w:name="_Toc208680589"/>
      <w:bookmarkStart w:id="2236" w:name="_Toc208680808"/>
      <w:bookmarkStart w:id="2237" w:name="_Toc208743470"/>
      <w:bookmarkStart w:id="2238" w:name="_Toc208821903"/>
      <w:bookmarkStart w:id="2239" w:name="_Toc208822283"/>
      <w:bookmarkStart w:id="2240" w:name="_Toc208850542"/>
      <w:bookmarkStart w:id="2241" w:name="_Toc208939508"/>
      <w:bookmarkStart w:id="2242" w:name="_Toc209168922"/>
      <w:bookmarkStart w:id="2243" w:name="_Toc209193313"/>
      <w:bookmarkStart w:id="2244" w:name="_Toc209351448"/>
      <w:bookmarkStart w:id="2245" w:name="_Toc209376586"/>
      <w:bookmarkStart w:id="2246" w:name="_Toc209792550"/>
      <w:bookmarkStart w:id="2247" w:name="_Toc209861161"/>
      <w:bookmarkStart w:id="2248" w:name="_Toc209890402"/>
      <w:bookmarkStart w:id="2249" w:name="_Toc212322561"/>
      <w:bookmarkStart w:id="2250" w:name="_Toc212665829"/>
      <w:bookmarkStart w:id="2251" w:name="_Toc213420169"/>
      <w:bookmarkStart w:id="2252" w:name="_Toc213508148"/>
      <w:bookmarkStart w:id="2253" w:name="_Toc213508354"/>
      <w:bookmarkStart w:id="2254" w:name="_Toc214204446"/>
      <w:bookmarkStart w:id="2255" w:name="_Toc214210866"/>
      <w:bookmarkStart w:id="2256" w:name="_Toc214265639"/>
      <w:bookmarkStart w:id="2257" w:name="_Toc214551079"/>
      <w:bookmarkStart w:id="2258" w:name="_Toc215397764"/>
      <w:bookmarkStart w:id="2259" w:name="_Toc215398586"/>
      <w:bookmarkStart w:id="2260" w:name="_Toc215398760"/>
      <w:bookmarkStart w:id="2261" w:name="_Toc215410688"/>
      <w:bookmarkStart w:id="2262" w:name="_Toc215417889"/>
      <w:bookmarkStart w:id="2263" w:name="_Toc215418063"/>
      <w:bookmarkStart w:id="2264" w:name="_Toc215418238"/>
      <w:bookmarkStart w:id="2265" w:name="_Toc215490843"/>
      <w:bookmarkStart w:id="2266" w:name="_Toc215502193"/>
      <w:bookmarkStart w:id="2267" w:name="_Toc215841853"/>
      <w:bookmarkStart w:id="2268" w:name="_Toc215842027"/>
      <w:bookmarkStart w:id="2269" w:name="_Toc215848206"/>
      <w:bookmarkStart w:id="2270" w:name="_Toc215858270"/>
      <w:bookmarkStart w:id="2271" w:name="_Toc215860052"/>
      <w:bookmarkStart w:id="2272" w:name="_Toc215908359"/>
      <w:bookmarkStart w:id="2273" w:name="_Toc215908533"/>
      <w:bookmarkStart w:id="2274" w:name="_Toc215909804"/>
      <w:bookmarkStart w:id="2275" w:name="_Toc215910568"/>
      <w:bookmarkStart w:id="2276" w:name="_Toc215918149"/>
      <w:bookmarkStart w:id="2277" w:name="_Toc215950461"/>
      <w:bookmarkStart w:id="2278" w:name="_Toc215955726"/>
      <w:bookmarkStart w:id="2279" w:name="_Toc215999986"/>
      <w:bookmarkStart w:id="2280" w:name="_Toc216003866"/>
      <w:bookmarkStart w:id="2281" w:name="_Toc216005929"/>
      <w:bookmarkStart w:id="2282" w:name="_Toc216010697"/>
      <w:bookmarkStart w:id="2283" w:name="_Toc216018911"/>
      <w:bookmarkStart w:id="2284" w:name="_Toc216019064"/>
      <w:bookmarkStart w:id="2285" w:name="_Toc216019217"/>
      <w:bookmarkStart w:id="2286" w:name="_Toc216336864"/>
      <w:bookmarkStart w:id="2287" w:name="_Toc216337624"/>
      <w:bookmarkStart w:id="2288" w:name="_Toc216357311"/>
      <w:bookmarkStart w:id="2289" w:name="_Toc216359244"/>
      <w:bookmarkStart w:id="2290" w:name="_Toc216362406"/>
      <w:bookmarkStart w:id="2291" w:name="_Toc216428788"/>
      <w:bookmarkStart w:id="2292" w:name="_Toc216428940"/>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p>
    <w:p w14:paraId="2BC91C47" w14:textId="77777777" w:rsidR="00211F8A" w:rsidRPr="00C6406B" w:rsidRDefault="00211F8A" w:rsidP="006A1926">
      <w:pPr>
        <w:pStyle w:val="ListParagraph"/>
        <w:keepNext/>
        <w:keepLines/>
        <w:numPr>
          <w:ilvl w:val="0"/>
          <w:numId w:val="7"/>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293" w:name="_Toc203887462"/>
      <w:bookmarkStart w:id="2294" w:name="_Toc205015710"/>
      <w:bookmarkStart w:id="2295" w:name="_Toc205015905"/>
      <w:bookmarkStart w:id="2296" w:name="_Toc205016568"/>
      <w:bookmarkStart w:id="2297" w:name="_Toc205278156"/>
      <w:bookmarkStart w:id="2298" w:name="_Toc205634799"/>
      <w:bookmarkStart w:id="2299" w:name="_Toc205892238"/>
      <w:bookmarkStart w:id="2300" w:name="_Toc206409176"/>
      <w:bookmarkStart w:id="2301" w:name="_Toc206432613"/>
      <w:bookmarkStart w:id="2302" w:name="_Toc206739255"/>
      <w:bookmarkStart w:id="2303" w:name="_Toc206739519"/>
      <w:bookmarkStart w:id="2304" w:name="_Toc207136728"/>
      <w:bookmarkStart w:id="2305" w:name="_Toc207136937"/>
      <w:bookmarkStart w:id="2306" w:name="_Toc207530935"/>
      <w:bookmarkStart w:id="2307" w:name="_Toc208067239"/>
      <w:bookmarkStart w:id="2308" w:name="_Toc208667654"/>
      <w:bookmarkStart w:id="2309" w:name="_Toc208669462"/>
      <w:bookmarkStart w:id="2310" w:name="_Toc208669681"/>
      <w:bookmarkStart w:id="2311" w:name="_Toc208680590"/>
      <w:bookmarkStart w:id="2312" w:name="_Toc208680809"/>
      <w:bookmarkStart w:id="2313" w:name="_Toc208743471"/>
      <w:bookmarkStart w:id="2314" w:name="_Toc208821904"/>
      <w:bookmarkStart w:id="2315" w:name="_Toc208822284"/>
      <w:bookmarkStart w:id="2316" w:name="_Toc208850543"/>
      <w:bookmarkStart w:id="2317" w:name="_Toc208939509"/>
      <w:bookmarkStart w:id="2318" w:name="_Toc209168923"/>
      <w:bookmarkStart w:id="2319" w:name="_Toc209193314"/>
      <w:bookmarkStart w:id="2320" w:name="_Toc209351449"/>
      <w:bookmarkStart w:id="2321" w:name="_Toc209376587"/>
      <w:bookmarkStart w:id="2322" w:name="_Toc209792551"/>
      <w:bookmarkStart w:id="2323" w:name="_Toc209861162"/>
      <w:bookmarkStart w:id="2324" w:name="_Toc209890403"/>
      <w:bookmarkStart w:id="2325" w:name="_Toc212322562"/>
      <w:bookmarkStart w:id="2326" w:name="_Toc212665830"/>
      <w:bookmarkStart w:id="2327" w:name="_Toc213420170"/>
      <w:bookmarkStart w:id="2328" w:name="_Toc213508149"/>
      <w:bookmarkStart w:id="2329" w:name="_Toc213508355"/>
      <w:bookmarkStart w:id="2330" w:name="_Toc214204447"/>
      <w:bookmarkStart w:id="2331" w:name="_Toc214210867"/>
      <w:bookmarkStart w:id="2332" w:name="_Toc214265640"/>
      <w:bookmarkStart w:id="2333" w:name="_Toc214551080"/>
      <w:bookmarkStart w:id="2334" w:name="_Toc215397765"/>
      <w:bookmarkStart w:id="2335" w:name="_Toc215398587"/>
      <w:bookmarkStart w:id="2336" w:name="_Toc215398761"/>
      <w:bookmarkStart w:id="2337" w:name="_Toc215410689"/>
      <w:bookmarkStart w:id="2338" w:name="_Toc215417890"/>
      <w:bookmarkStart w:id="2339" w:name="_Toc215418064"/>
      <w:bookmarkStart w:id="2340" w:name="_Toc215418239"/>
      <w:bookmarkStart w:id="2341" w:name="_Toc215490844"/>
      <w:bookmarkStart w:id="2342" w:name="_Toc215502194"/>
      <w:bookmarkStart w:id="2343" w:name="_Toc215841854"/>
      <w:bookmarkStart w:id="2344" w:name="_Toc215842028"/>
      <w:bookmarkStart w:id="2345" w:name="_Toc215848207"/>
      <w:bookmarkStart w:id="2346" w:name="_Toc215858271"/>
      <w:bookmarkStart w:id="2347" w:name="_Toc215860053"/>
      <w:bookmarkStart w:id="2348" w:name="_Toc215908360"/>
      <w:bookmarkStart w:id="2349" w:name="_Toc215908534"/>
      <w:bookmarkStart w:id="2350" w:name="_Toc215909805"/>
      <w:bookmarkStart w:id="2351" w:name="_Toc215910569"/>
      <w:bookmarkStart w:id="2352" w:name="_Toc215918150"/>
      <w:bookmarkStart w:id="2353" w:name="_Toc215950462"/>
      <w:bookmarkStart w:id="2354" w:name="_Toc215955727"/>
      <w:bookmarkStart w:id="2355" w:name="_Toc215999987"/>
      <w:bookmarkStart w:id="2356" w:name="_Toc216003867"/>
      <w:bookmarkStart w:id="2357" w:name="_Toc216005930"/>
      <w:bookmarkStart w:id="2358" w:name="_Toc216010698"/>
      <w:bookmarkStart w:id="2359" w:name="_Toc216018912"/>
      <w:bookmarkStart w:id="2360" w:name="_Toc216019065"/>
      <w:bookmarkStart w:id="2361" w:name="_Toc216019218"/>
      <w:bookmarkStart w:id="2362" w:name="_Toc216336865"/>
      <w:bookmarkStart w:id="2363" w:name="_Toc216337625"/>
      <w:bookmarkStart w:id="2364" w:name="_Toc216357312"/>
      <w:bookmarkStart w:id="2365" w:name="_Toc216359245"/>
      <w:bookmarkStart w:id="2366" w:name="_Toc216362407"/>
      <w:bookmarkStart w:id="2367" w:name="_Toc216428789"/>
      <w:bookmarkStart w:id="2368" w:name="_Toc216428941"/>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p>
    <w:p w14:paraId="755468CD" w14:textId="77777777" w:rsidR="00D9763C" w:rsidRPr="00C6406B" w:rsidRDefault="00D9763C" w:rsidP="006A1926">
      <w:pPr>
        <w:pStyle w:val="Heading2"/>
        <w:numPr>
          <w:ilvl w:val="1"/>
          <w:numId w:val="7"/>
        </w:numPr>
      </w:pPr>
      <w:bookmarkStart w:id="2369" w:name="_Toc216428942"/>
      <w:r w:rsidRPr="00C6406B">
        <w:t>Introduction</w:t>
      </w:r>
      <w:bookmarkEnd w:id="2369"/>
    </w:p>
    <w:p w14:paraId="799667E3" w14:textId="2E87ED93" w:rsidR="00A9785D" w:rsidRPr="00BD2BDF" w:rsidRDefault="00BB15EA" w:rsidP="00877EB7">
      <w:pPr>
        <w:spacing w:line="360" w:lineRule="auto"/>
        <w:jc w:val="both"/>
        <w:rPr>
          <w:sz w:val="24"/>
          <w:szCs w:val="24"/>
        </w:rPr>
      </w:pPr>
      <w:r w:rsidRPr="00BD2BDF">
        <w:rPr>
          <w:sz w:val="24"/>
          <w:szCs w:val="24"/>
        </w:rPr>
        <w:t>This section</w:t>
      </w:r>
      <w:r w:rsidR="00B106B8" w:rsidRPr="00BD2BDF">
        <w:rPr>
          <w:sz w:val="24"/>
          <w:szCs w:val="24"/>
        </w:rPr>
        <w:t xml:space="preserve"> details the </w:t>
      </w:r>
      <w:r w:rsidR="007E78CF" w:rsidRPr="00BD2BDF">
        <w:rPr>
          <w:sz w:val="24"/>
          <w:szCs w:val="24"/>
        </w:rPr>
        <w:t>design</w:t>
      </w:r>
      <w:r w:rsidR="009F4F93" w:rsidRPr="00BD2BDF">
        <w:rPr>
          <w:sz w:val="24"/>
          <w:szCs w:val="24"/>
        </w:rPr>
        <w:t xml:space="preserve"> process </w:t>
      </w:r>
      <w:r w:rsidR="00A40E88" w:rsidRPr="00BD2BDF">
        <w:rPr>
          <w:sz w:val="24"/>
          <w:szCs w:val="24"/>
        </w:rPr>
        <w:t xml:space="preserve">used </w:t>
      </w:r>
      <w:r w:rsidR="004D5C71" w:rsidRPr="00BD2BDF">
        <w:rPr>
          <w:sz w:val="24"/>
          <w:szCs w:val="24"/>
        </w:rPr>
        <w:t xml:space="preserve">to </w:t>
      </w:r>
      <w:r w:rsidR="009F4F93" w:rsidRPr="00BD2BDF">
        <w:rPr>
          <w:sz w:val="24"/>
          <w:szCs w:val="24"/>
        </w:rPr>
        <w:t>formulat</w:t>
      </w:r>
      <w:r w:rsidR="004D5C71" w:rsidRPr="00BD2BDF">
        <w:rPr>
          <w:sz w:val="24"/>
          <w:szCs w:val="24"/>
        </w:rPr>
        <w:t>e</w:t>
      </w:r>
      <w:r w:rsidR="009F4F93" w:rsidRPr="00BD2BDF">
        <w:rPr>
          <w:sz w:val="24"/>
          <w:szCs w:val="24"/>
        </w:rPr>
        <w:t xml:space="preserve"> a blueprint</w:t>
      </w:r>
      <w:r w:rsidR="004D5C71" w:rsidRPr="00BD2BDF">
        <w:rPr>
          <w:sz w:val="24"/>
          <w:szCs w:val="24"/>
        </w:rPr>
        <w:t xml:space="preserve"> of the VE testbed</w:t>
      </w:r>
      <w:r w:rsidR="00A40E88" w:rsidRPr="00BD2BDF">
        <w:rPr>
          <w:sz w:val="24"/>
          <w:szCs w:val="24"/>
        </w:rPr>
        <w:t xml:space="preserve"> to conduct</w:t>
      </w:r>
      <w:r w:rsidR="00714186" w:rsidRPr="00BD2BDF">
        <w:rPr>
          <w:sz w:val="24"/>
          <w:szCs w:val="24"/>
        </w:rPr>
        <w:t xml:space="preserve"> </w:t>
      </w:r>
      <w:r w:rsidR="004B38D0" w:rsidRPr="00BD2BDF">
        <w:rPr>
          <w:sz w:val="24"/>
          <w:szCs w:val="24"/>
        </w:rPr>
        <w:t>the</w:t>
      </w:r>
      <w:r w:rsidR="00A40E88" w:rsidRPr="00BD2BDF">
        <w:rPr>
          <w:sz w:val="24"/>
          <w:szCs w:val="24"/>
        </w:rPr>
        <w:t xml:space="preserve"> </w:t>
      </w:r>
      <w:r w:rsidR="005E4FD5" w:rsidRPr="00BD2BDF">
        <w:rPr>
          <w:sz w:val="24"/>
          <w:szCs w:val="24"/>
        </w:rPr>
        <w:t>Four</w:t>
      </w:r>
      <w:r w:rsidR="00714186" w:rsidRPr="00BD2BDF">
        <w:rPr>
          <w:sz w:val="24"/>
          <w:szCs w:val="24"/>
        </w:rPr>
        <w:t>-</w:t>
      </w:r>
      <w:r w:rsidR="00573E44" w:rsidRPr="00BD2BDF">
        <w:rPr>
          <w:sz w:val="24"/>
          <w:szCs w:val="24"/>
        </w:rPr>
        <w:t>P</w:t>
      </w:r>
      <w:r w:rsidR="00714186" w:rsidRPr="00BD2BDF">
        <w:rPr>
          <w:sz w:val="24"/>
          <w:szCs w:val="24"/>
        </w:rPr>
        <w:t>hase test-plan</w:t>
      </w:r>
      <w:r w:rsidR="009412FC" w:rsidRPr="00BD2BDF">
        <w:rPr>
          <w:sz w:val="24"/>
          <w:szCs w:val="24"/>
        </w:rPr>
        <w:t xml:space="preserve">. </w:t>
      </w:r>
      <w:r w:rsidR="00A9785D" w:rsidRPr="00BD2BDF">
        <w:rPr>
          <w:sz w:val="24"/>
          <w:szCs w:val="24"/>
        </w:rPr>
        <w:t xml:space="preserve">  </w:t>
      </w:r>
      <w:r w:rsidR="00F346D0" w:rsidRPr="00BD2BDF">
        <w:rPr>
          <w:sz w:val="24"/>
          <w:szCs w:val="24"/>
        </w:rPr>
        <w:t>Network topologies were created to provide a visual representation of the V</w:t>
      </w:r>
      <w:r w:rsidR="00112C94" w:rsidRPr="00BD2BDF">
        <w:rPr>
          <w:sz w:val="24"/>
          <w:szCs w:val="24"/>
        </w:rPr>
        <w:t>E assist</w:t>
      </w:r>
      <w:r w:rsidR="00A0288A" w:rsidRPr="00BD2BDF">
        <w:rPr>
          <w:sz w:val="24"/>
          <w:szCs w:val="24"/>
        </w:rPr>
        <w:t>ing</w:t>
      </w:r>
      <w:r w:rsidR="00112C94" w:rsidRPr="00BD2BDF">
        <w:rPr>
          <w:sz w:val="24"/>
          <w:szCs w:val="24"/>
        </w:rPr>
        <w:t xml:space="preserve"> in the implementation</w:t>
      </w:r>
      <w:r w:rsidR="00491B38" w:rsidRPr="00BD2BDF">
        <w:rPr>
          <w:sz w:val="24"/>
          <w:szCs w:val="24"/>
        </w:rPr>
        <w:t xml:space="preserve"> and experimentation</w:t>
      </w:r>
      <w:r w:rsidR="00112C94" w:rsidRPr="00BD2BDF">
        <w:rPr>
          <w:sz w:val="24"/>
          <w:szCs w:val="24"/>
        </w:rPr>
        <w:t xml:space="preserve"> stage</w:t>
      </w:r>
      <w:r w:rsidR="00491B38" w:rsidRPr="00BD2BDF">
        <w:rPr>
          <w:sz w:val="24"/>
          <w:szCs w:val="24"/>
        </w:rPr>
        <w:t xml:space="preserve">s.  </w:t>
      </w:r>
      <w:r w:rsidR="00A9785D" w:rsidRPr="00BD2BDF">
        <w:rPr>
          <w:sz w:val="24"/>
          <w:szCs w:val="24"/>
        </w:rPr>
        <w:t>The problems encountered and their solutions are detailed within the problem formulation section.</w:t>
      </w:r>
    </w:p>
    <w:p w14:paraId="049BF5CF" w14:textId="3FBAD161" w:rsidR="00702A43" w:rsidRPr="00BD2BDF" w:rsidRDefault="00D20313" w:rsidP="00877EB7">
      <w:pPr>
        <w:spacing w:line="360" w:lineRule="auto"/>
        <w:jc w:val="both"/>
        <w:rPr>
          <w:sz w:val="24"/>
          <w:szCs w:val="24"/>
        </w:rPr>
      </w:pPr>
      <w:r w:rsidRPr="00BD2BDF">
        <w:rPr>
          <w:sz w:val="24"/>
          <w:szCs w:val="24"/>
        </w:rPr>
        <w:t xml:space="preserve">The </w:t>
      </w:r>
      <w:r w:rsidR="007E78CF" w:rsidRPr="00BD2BDF">
        <w:rPr>
          <w:sz w:val="24"/>
          <w:szCs w:val="24"/>
        </w:rPr>
        <w:t>implement</w:t>
      </w:r>
      <w:r w:rsidRPr="00BD2BDF">
        <w:rPr>
          <w:sz w:val="24"/>
          <w:szCs w:val="24"/>
        </w:rPr>
        <w:t>ation of</w:t>
      </w:r>
      <w:r w:rsidR="007E78CF" w:rsidRPr="00BD2BDF">
        <w:rPr>
          <w:sz w:val="24"/>
          <w:szCs w:val="24"/>
        </w:rPr>
        <w:t xml:space="preserve"> the VE </w:t>
      </w:r>
      <w:r w:rsidR="000051A3" w:rsidRPr="00BD2BDF">
        <w:rPr>
          <w:sz w:val="24"/>
          <w:szCs w:val="24"/>
        </w:rPr>
        <w:t xml:space="preserve">testbed </w:t>
      </w:r>
      <w:r w:rsidR="00065725" w:rsidRPr="00BD2BDF">
        <w:rPr>
          <w:sz w:val="24"/>
          <w:szCs w:val="24"/>
        </w:rPr>
        <w:t xml:space="preserve">details how </w:t>
      </w:r>
      <w:r w:rsidR="00835A82" w:rsidRPr="00BD2BDF">
        <w:rPr>
          <w:sz w:val="24"/>
          <w:szCs w:val="24"/>
        </w:rPr>
        <w:t xml:space="preserve">the </w:t>
      </w:r>
      <w:r w:rsidR="008613D2" w:rsidRPr="00BD2BDF">
        <w:rPr>
          <w:sz w:val="24"/>
          <w:szCs w:val="24"/>
        </w:rPr>
        <w:t>UCEN VE</w:t>
      </w:r>
      <w:r w:rsidR="00E43696" w:rsidRPr="00BD2BDF">
        <w:rPr>
          <w:sz w:val="24"/>
          <w:szCs w:val="24"/>
        </w:rPr>
        <w:t xml:space="preserve"> </w:t>
      </w:r>
      <w:r w:rsidR="00273535" w:rsidRPr="00BD2BDF">
        <w:rPr>
          <w:sz w:val="24"/>
          <w:szCs w:val="24"/>
        </w:rPr>
        <w:t xml:space="preserve">was </w:t>
      </w:r>
      <w:r w:rsidR="00F802E7" w:rsidRPr="00BD2BDF">
        <w:rPr>
          <w:sz w:val="24"/>
          <w:szCs w:val="24"/>
        </w:rPr>
        <w:t xml:space="preserve">built </w:t>
      </w:r>
      <w:r w:rsidR="00E43696" w:rsidRPr="00BD2BDF">
        <w:rPr>
          <w:sz w:val="24"/>
          <w:szCs w:val="24"/>
        </w:rPr>
        <w:t>to support testing</w:t>
      </w:r>
      <w:r w:rsidR="00702A43" w:rsidRPr="00BD2BDF">
        <w:rPr>
          <w:sz w:val="24"/>
          <w:szCs w:val="24"/>
        </w:rPr>
        <w:t>,</w:t>
      </w:r>
      <w:r w:rsidR="00890D49" w:rsidRPr="00BD2BDF">
        <w:rPr>
          <w:sz w:val="24"/>
          <w:szCs w:val="24"/>
        </w:rPr>
        <w:t xml:space="preserve"> </w:t>
      </w:r>
      <w:r w:rsidR="00E43696" w:rsidRPr="00BD2BDF">
        <w:rPr>
          <w:sz w:val="24"/>
          <w:szCs w:val="24"/>
        </w:rPr>
        <w:t xml:space="preserve">how problems were </w:t>
      </w:r>
      <w:r w:rsidR="00E676C7" w:rsidRPr="00BD2BDF">
        <w:rPr>
          <w:sz w:val="24"/>
          <w:szCs w:val="24"/>
        </w:rPr>
        <w:t>addressed</w:t>
      </w:r>
      <w:r w:rsidR="00B91360" w:rsidRPr="00BD2BDF">
        <w:rPr>
          <w:sz w:val="24"/>
          <w:szCs w:val="24"/>
        </w:rPr>
        <w:t xml:space="preserve"> and reason</w:t>
      </w:r>
      <w:r w:rsidR="00702A43" w:rsidRPr="00BD2BDF">
        <w:rPr>
          <w:sz w:val="24"/>
          <w:szCs w:val="24"/>
        </w:rPr>
        <w:t>s</w:t>
      </w:r>
      <w:r w:rsidR="00B91360" w:rsidRPr="00BD2BDF">
        <w:rPr>
          <w:sz w:val="24"/>
          <w:szCs w:val="24"/>
        </w:rPr>
        <w:t xml:space="preserve"> for </w:t>
      </w:r>
      <w:r w:rsidR="00822C59" w:rsidRPr="00BD2BDF">
        <w:rPr>
          <w:sz w:val="24"/>
          <w:szCs w:val="24"/>
        </w:rPr>
        <w:t xml:space="preserve">the </w:t>
      </w:r>
      <w:r w:rsidR="00B91360" w:rsidRPr="00BD2BDF">
        <w:rPr>
          <w:sz w:val="24"/>
          <w:szCs w:val="24"/>
        </w:rPr>
        <w:t>solution implemented</w:t>
      </w:r>
      <w:r w:rsidR="00870EE9" w:rsidRPr="00BD2BDF">
        <w:rPr>
          <w:sz w:val="24"/>
          <w:szCs w:val="24"/>
        </w:rPr>
        <w:t>.</w:t>
      </w:r>
      <w:r w:rsidR="00F802E7" w:rsidRPr="00BD2BDF">
        <w:rPr>
          <w:sz w:val="24"/>
          <w:szCs w:val="24"/>
        </w:rPr>
        <w:t xml:space="preserve"> </w:t>
      </w:r>
    </w:p>
    <w:p w14:paraId="44054DB2" w14:textId="134F9283" w:rsidR="00207C11" w:rsidRPr="00BD2BDF" w:rsidRDefault="001E179A" w:rsidP="00877EB7">
      <w:pPr>
        <w:spacing w:line="360" w:lineRule="auto"/>
        <w:jc w:val="both"/>
        <w:rPr>
          <w:sz w:val="24"/>
          <w:szCs w:val="24"/>
        </w:rPr>
      </w:pPr>
      <w:r w:rsidRPr="00BD2BDF">
        <w:rPr>
          <w:sz w:val="24"/>
          <w:szCs w:val="24"/>
        </w:rPr>
        <w:t>F</w:t>
      </w:r>
      <w:r w:rsidR="005204D8" w:rsidRPr="00BD2BDF">
        <w:rPr>
          <w:sz w:val="24"/>
          <w:szCs w:val="24"/>
        </w:rPr>
        <w:t xml:space="preserve">urther </w:t>
      </w:r>
      <w:r w:rsidRPr="00BD2BDF">
        <w:rPr>
          <w:sz w:val="24"/>
          <w:szCs w:val="24"/>
        </w:rPr>
        <w:t xml:space="preserve">in-depth </w:t>
      </w:r>
      <w:r w:rsidR="005204D8" w:rsidRPr="00BD2BDF">
        <w:rPr>
          <w:sz w:val="24"/>
          <w:szCs w:val="24"/>
        </w:rPr>
        <w:t xml:space="preserve">details </w:t>
      </w:r>
      <w:r w:rsidR="001F5EBC" w:rsidRPr="00BD2BDF">
        <w:rPr>
          <w:sz w:val="24"/>
          <w:szCs w:val="24"/>
        </w:rPr>
        <w:t xml:space="preserve">of </w:t>
      </w:r>
      <w:r w:rsidR="00585A5E" w:rsidRPr="00BD2BDF">
        <w:rPr>
          <w:sz w:val="24"/>
          <w:szCs w:val="24"/>
        </w:rPr>
        <w:t>implementation</w:t>
      </w:r>
      <w:r w:rsidR="00C06AF3" w:rsidRPr="00BD2BDF">
        <w:rPr>
          <w:sz w:val="24"/>
          <w:szCs w:val="24"/>
        </w:rPr>
        <w:t>,</w:t>
      </w:r>
      <w:r w:rsidR="00585A5E" w:rsidRPr="00BD2BDF">
        <w:rPr>
          <w:sz w:val="24"/>
          <w:szCs w:val="24"/>
        </w:rPr>
        <w:t xml:space="preserve"> </w:t>
      </w:r>
      <w:r w:rsidR="009401FB" w:rsidRPr="00BD2BDF">
        <w:rPr>
          <w:sz w:val="24"/>
          <w:szCs w:val="24"/>
        </w:rPr>
        <w:t>list of software/hacking-tools</w:t>
      </w:r>
      <w:r w:rsidR="004F335B" w:rsidRPr="00BD2BDF">
        <w:rPr>
          <w:sz w:val="24"/>
          <w:szCs w:val="24"/>
        </w:rPr>
        <w:t>, and hacking-tool selection process</w:t>
      </w:r>
      <w:r w:rsidR="009401FB" w:rsidRPr="00BD2BDF">
        <w:rPr>
          <w:sz w:val="24"/>
          <w:szCs w:val="24"/>
        </w:rPr>
        <w:t xml:space="preserve"> </w:t>
      </w:r>
      <w:r w:rsidR="006C4EC1" w:rsidRPr="00BD2BDF">
        <w:rPr>
          <w:sz w:val="24"/>
          <w:szCs w:val="24"/>
        </w:rPr>
        <w:t>can be found in</w:t>
      </w:r>
      <w:r w:rsidR="006C4EC1" w:rsidRPr="00BD2BDF">
        <w:rPr>
          <w:b/>
          <w:bCs/>
          <w:sz w:val="24"/>
          <w:szCs w:val="24"/>
        </w:rPr>
        <w:t xml:space="preserve"> Appendix </w:t>
      </w:r>
      <w:r w:rsidR="0062086D" w:rsidRPr="00BD2BDF">
        <w:rPr>
          <w:b/>
          <w:bCs/>
          <w:sz w:val="24"/>
          <w:szCs w:val="24"/>
        </w:rPr>
        <w:t>4</w:t>
      </w:r>
      <w:r w:rsidR="006C4EC1" w:rsidRPr="00BD2BDF">
        <w:rPr>
          <w:b/>
          <w:bCs/>
          <w:sz w:val="24"/>
          <w:szCs w:val="24"/>
        </w:rPr>
        <w:t>.5</w:t>
      </w:r>
      <w:r w:rsidR="006D3F4B" w:rsidRPr="00BD2BDF">
        <w:rPr>
          <w:b/>
          <w:bCs/>
          <w:sz w:val="24"/>
          <w:szCs w:val="24"/>
        </w:rPr>
        <w:t xml:space="preserve"> and AE1</w:t>
      </w:r>
      <w:r w:rsidR="006C4EC1" w:rsidRPr="00BD2BDF">
        <w:rPr>
          <w:b/>
          <w:bCs/>
          <w:sz w:val="24"/>
          <w:szCs w:val="24"/>
        </w:rPr>
        <w:t>.</w:t>
      </w:r>
    </w:p>
    <w:p w14:paraId="25782C94" w14:textId="77777777" w:rsidR="006E7172" w:rsidRPr="00BD2BDF" w:rsidRDefault="006E7172" w:rsidP="00BB15EA"/>
    <w:p w14:paraId="244ECC1B" w14:textId="37593BB5" w:rsidR="00AA5929" w:rsidRPr="00C6406B" w:rsidRDefault="00AA5929" w:rsidP="006A1926">
      <w:pPr>
        <w:pStyle w:val="Heading2"/>
        <w:numPr>
          <w:ilvl w:val="1"/>
          <w:numId w:val="7"/>
        </w:numPr>
      </w:pPr>
      <w:bookmarkStart w:id="2370" w:name="_Toc216428943"/>
      <w:r w:rsidRPr="00C6406B">
        <w:t>Problem Formulation</w:t>
      </w:r>
      <w:bookmarkEnd w:id="2370"/>
    </w:p>
    <w:p w14:paraId="00E91598" w14:textId="77777777" w:rsidR="006E7172" w:rsidRPr="00BD2BDF" w:rsidRDefault="006E7172" w:rsidP="00AA5929"/>
    <w:p w14:paraId="3800EDD5" w14:textId="29ED1B4A" w:rsidR="00C51604" w:rsidRPr="00BD2BDF" w:rsidRDefault="005C67EB" w:rsidP="002B2150">
      <w:pPr>
        <w:spacing w:line="360" w:lineRule="auto"/>
        <w:jc w:val="both"/>
        <w:rPr>
          <w:sz w:val="24"/>
          <w:szCs w:val="24"/>
        </w:rPr>
      </w:pPr>
      <w:r w:rsidRPr="00BD2BDF">
        <w:rPr>
          <w:sz w:val="24"/>
          <w:szCs w:val="24"/>
        </w:rPr>
        <w:t>The research problem</w:t>
      </w:r>
      <w:r w:rsidR="00DD7F24" w:rsidRPr="00BD2BDF">
        <w:rPr>
          <w:sz w:val="24"/>
          <w:szCs w:val="24"/>
        </w:rPr>
        <w:t xml:space="preserve"> was to determine the</w:t>
      </w:r>
      <w:r w:rsidR="00EB6659" w:rsidRPr="00BD2BDF">
        <w:rPr>
          <w:sz w:val="24"/>
          <w:szCs w:val="24"/>
        </w:rPr>
        <w:t xml:space="preserve"> detection</w:t>
      </w:r>
      <w:r w:rsidR="00DD7F24" w:rsidRPr="00BD2BDF">
        <w:rPr>
          <w:sz w:val="24"/>
          <w:szCs w:val="24"/>
        </w:rPr>
        <w:t xml:space="preserve"> capabilities</w:t>
      </w:r>
      <w:r w:rsidR="00B75D0E" w:rsidRPr="00BD2BDF">
        <w:rPr>
          <w:sz w:val="24"/>
          <w:szCs w:val="24"/>
        </w:rPr>
        <w:t>/</w:t>
      </w:r>
      <w:r w:rsidR="00DD7F24" w:rsidRPr="00BD2BDF">
        <w:rPr>
          <w:sz w:val="24"/>
          <w:szCs w:val="24"/>
        </w:rPr>
        <w:t>limitations of NIDS</w:t>
      </w:r>
      <w:r w:rsidRPr="00BD2BDF">
        <w:rPr>
          <w:sz w:val="24"/>
          <w:szCs w:val="24"/>
        </w:rPr>
        <w:t xml:space="preserve"> </w:t>
      </w:r>
      <w:r w:rsidR="00DD7F24" w:rsidRPr="00BD2BDF">
        <w:rPr>
          <w:sz w:val="24"/>
          <w:szCs w:val="24"/>
        </w:rPr>
        <w:t>at</w:t>
      </w:r>
      <w:r w:rsidR="00272F83" w:rsidRPr="00BD2BDF">
        <w:rPr>
          <w:sz w:val="24"/>
          <w:szCs w:val="24"/>
        </w:rPr>
        <w:t xml:space="preserve"> the reconnaissance phase</w:t>
      </w:r>
      <w:r w:rsidR="003F65E7" w:rsidRPr="00BD2BDF">
        <w:rPr>
          <w:sz w:val="24"/>
          <w:szCs w:val="24"/>
        </w:rPr>
        <w:t xml:space="preserve"> </w:t>
      </w:r>
      <w:r w:rsidR="00EB6659" w:rsidRPr="00BD2BDF">
        <w:rPr>
          <w:sz w:val="24"/>
          <w:szCs w:val="24"/>
        </w:rPr>
        <w:t xml:space="preserve">to evaluate </w:t>
      </w:r>
      <w:r w:rsidR="00272F83" w:rsidRPr="00BD2BDF">
        <w:rPr>
          <w:sz w:val="24"/>
          <w:szCs w:val="24"/>
        </w:rPr>
        <w:t xml:space="preserve">the tools and techniques used by hackers in the prelude to a real-world cyberattack. </w:t>
      </w:r>
    </w:p>
    <w:p w14:paraId="767E80E7" w14:textId="6733F10E" w:rsidR="008555C5" w:rsidRPr="00BD2BDF" w:rsidRDefault="008B4A82" w:rsidP="002B2150">
      <w:pPr>
        <w:spacing w:line="360" w:lineRule="auto"/>
        <w:jc w:val="both"/>
        <w:rPr>
          <w:sz w:val="24"/>
          <w:szCs w:val="24"/>
        </w:rPr>
      </w:pPr>
      <w:r w:rsidRPr="00BD2BDF">
        <w:rPr>
          <w:sz w:val="24"/>
          <w:szCs w:val="24"/>
        </w:rPr>
        <w:t xml:space="preserve">To </w:t>
      </w:r>
      <w:r w:rsidR="00904D5C" w:rsidRPr="00BD2BDF">
        <w:rPr>
          <w:sz w:val="24"/>
          <w:szCs w:val="24"/>
        </w:rPr>
        <w:t xml:space="preserve">design the VE and </w:t>
      </w:r>
      <w:r w:rsidRPr="00BD2BDF">
        <w:rPr>
          <w:sz w:val="24"/>
          <w:szCs w:val="24"/>
        </w:rPr>
        <w:t xml:space="preserve">answer the research problem </w:t>
      </w:r>
      <w:r w:rsidR="006D14AC" w:rsidRPr="00BD2BDF">
        <w:rPr>
          <w:sz w:val="24"/>
          <w:szCs w:val="24"/>
        </w:rPr>
        <w:t>a block</w:t>
      </w:r>
      <w:r w:rsidR="006370E9" w:rsidRPr="00BD2BDF">
        <w:rPr>
          <w:sz w:val="24"/>
          <w:szCs w:val="24"/>
        </w:rPr>
        <w:t>-</w:t>
      </w:r>
      <w:r w:rsidR="006D14AC" w:rsidRPr="00BD2BDF">
        <w:rPr>
          <w:sz w:val="24"/>
          <w:szCs w:val="24"/>
        </w:rPr>
        <w:t>diagram was created provid</w:t>
      </w:r>
      <w:r w:rsidR="00421811" w:rsidRPr="00BD2BDF">
        <w:rPr>
          <w:sz w:val="24"/>
          <w:szCs w:val="24"/>
        </w:rPr>
        <w:t>ing</w:t>
      </w:r>
      <w:r w:rsidR="006D14AC" w:rsidRPr="00BD2BDF">
        <w:rPr>
          <w:sz w:val="24"/>
          <w:szCs w:val="24"/>
        </w:rPr>
        <w:t xml:space="preserve"> a breakdown of the VE testbed requirements</w:t>
      </w:r>
      <w:r w:rsidR="00903766" w:rsidRPr="00BD2BDF">
        <w:rPr>
          <w:sz w:val="24"/>
          <w:szCs w:val="24"/>
        </w:rPr>
        <w:t>.</w:t>
      </w:r>
      <w:r w:rsidR="00AE77CA" w:rsidRPr="00BD2BDF">
        <w:rPr>
          <w:sz w:val="24"/>
          <w:szCs w:val="24"/>
        </w:rPr>
        <w:t xml:space="preserve"> </w:t>
      </w:r>
      <w:r w:rsidR="00903766" w:rsidRPr="00BD2BDF">
        <w:rPr>
          <w:sz w:val="24"/>
          <w:szCs w:val="24"/>
        </w:rPr>
        <w:t xml:space="preserve"> T</w:t>
      </w:r>
      <w:r w:rsidR="006370E9" w:rsidRPr="00BD2BDF">
        <w:rPr>
          <w:sz w:val="24"/>
          <w:szCs w:val="24"/>
        </w:rPr>
        <w:t>he block-diagram outline</w:t>
      </w:r>
      <w:r w:rsidR="00421811" w:rsidRPr="00BD2BDF">
        <w:rPr>
          <w:sz w:val="24"/>
          <w:szCs w:val="24"/>
        </w:rPr>
        <w:t>d</w:t>
      </w:r>
      <w:r w:rsidR="006370E9" w:rsidRPr="00BD2BDF">
        <w:rPr>
          <w:sz w:val="24"/>
          <w:szCs w:val="24"/>
        </w:rPr>
        <w:t xml:space="preserve"> t</w:t>
      </w:r>
      <w:r w:rsidR="00AE77CA" w:rsidRPr="00BD2BDF">
        <w:rPr>
          <w:sz w:val="24"/>
          <w:szCs w:val="24"/>
        </w:rPr>
        <w:t xml:space="preserve">he categories of VMs </w:t>
      </w:r>
      <w:r w:rsidR="006E10CC" w:rsidRPr="00BD2BDF">
        <w:rPr>
          <w:sz w:val="24"/>
          <w:szCs w:val="24"/>
        </w:rPr>
        <w:t>needed</w:t>
      </w:r>
      <w:r w:rsidR="000D768C" w:rsidRPr="00BD2BDF">
        <w:rPr>
          <w:sz w:val="24"/>
          <w:szCs w:val="24"/>
        </w:rPr>
        <w:t>,</w:t>
      </w:r>
      <w:r w:rsidR="006E10CC" w:rsidRPr="00BD2BDF">
        <w:rPr>
          <w:sz w:val="24"/>
          <w:szCs w:val="24"/>
        </w:rPr>
        <w:t xml:space="preserve"> </w:t>
      </w:r>
      <w:r w:rsidR="00AE77CA" w:rsidRPr="00BD2BDF">
        <w:rPr>
          <w:sz w:val="24"/>
          <w:szCs w:val="24"/>
        </w:rPr>
        <w:t>to</w:t>
      </w:r>
      <w:r w:rsidR="00956F01" w:rsidRPr="00BD2BDF">
        <w:rPr>
          <w:sz w:val="24"/>
          <w:szCs w:val="24"/>
        </w:rPr>
        <w:t xml:space="preserve"> show the flow of traffic and outlin</w:t>
      </w:r>
      <w:r w:rsidR="002729DD" w:rsidRPr="00BD2BDF">
        <w:rPr>
          <w:sz w:val="24"/>
          <w:szCs w:val="24"/>
        </w:rPr>
        <w:t>e</w:t>
      </w:r>
      <w:r w:rsidR="00956F01" w:rsidRPr="00BD2BDF">
        <w:rPr>
          <w:sz w:val="24"/>
          <w:szCs w:val="24"/>
        </w:rPr>
        <w:t xml:space="preserve"> the data collection method</w:t>
      </w:r>
      <w:r w:rsidR="006D14AC" w:rsidRPr="00BD2BDF">
        <w:rPr>
          <w:sz w:val="24"/>
          <w:szCs w:val="24"/>
        </w:rPr>
        <w:t>, see Fig.</w:t>
      </w:r>
      <w:r w:rsidR="00A87F40" w:rsidRPr="00BD2BDF">
        <w:rPr>
          <w:sz w:val="24"/>
          <w:szCs w:val="24"/>
        </w:rPr>
        <w:t>48</w:t>
      </w:r>
      <w:r w:rsidR="00956F01" w:rsidRPr="00BD2BDF">
        <w:rPr>
          <w:sz w:val="24"/>
          <w:szCs w:val="24"/>
        </w:rPr>
        <w:t>:</w:t>
      </w:r>
    </w:p>
    <w:p w14:paraId="7A0C03EF" w14:textId="77777777" w:rsidR="008555C5" w:rsidRPr="00BD2BDF" w:rsidRDefault="008555C5" w:rsidP="00760844">
      <w:pPr>
        <w:jc w:val="both"/>
      </w:pPr>
    </w:p>
    <w:p w14:paraId="5795B1C3" w14:textId="77777777" w:rsidR="006E4B49" w:rsidRPr="00BD2BDF" w:rsidRDefault="006E4B49" w:rsidP="00AA5929"/>
    <w:p w14:paraId="0318C60F" w14:textId="77777777" w:rsidR="00B15ECE" w:rsidRPr="00BD2BDF" w:rsidRDefault="00B15ECE" w:rsidP="00B15ECE">
      <w:pPr>
        <w:keepNext/>
      </w:pPr>
      <w:r w:rsidRPr="00BD2BDF">
        <w:rPr>
          <w:noProof/>
        </w:rPr>
        <w:lastRenderedPageBreak/>
        <w:drawing>
          <wp:inline distT="0" distB="0" distL="0" distR="0" wp14:anchorId="6CDD3E09" wp14:editId="43B1F0E0">
            <wp:extent cx="5732145" cy="3970655"/>
            <wp:effectExtent l="0" t="0" r="1905" b="0"/>
            <wp:docPr id="18011106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732145" cy="3970655"/>
                    </a:xfrm>
                    <a:prstGeom prst="rect">
                      <a:avLst/>
                    </a:prstGeom>
                    <a:noFill/>
                    <a:ln>
                      <a:noFill/>
                    </a:ln>
                  </pic:spPr>
                </pic:pic>
              </a:graphicData>
            </a:graphic>
          </wp:inline>
        </w:drawing>
      </w:r>
    </w:p>
    <w:p w14:paraId="251EDF06" w14:textId="7A2F675A" w:rsidR="007472B6" w:rsidRPr="00BD2BDF" w:rsidRDefault="00B15ECE" w:rsidP="00B15ECE">
      <w:pPr>
        <w:pStyle w:val="Caption"/>
      </w:pPr>
      <w:bookmarkStart w:id="2371" w:name="_Toc216429077"/>
      <w:r w:rsidRPr="00C6406B">
        <w:t xml:space="preserve">Figure </w:t>
      </w:r>
      <w:r w:rsidRPr="00C6406B">
        <w:fldChar w:fldCharType="begin"/>
      </w:r>
      <w:r w:rsidRPr="00C6406B">
        <w:instrText>SEQ Figure \* ARABIC</w:instrText>
      </w:r>
      <w:r w:rsidRPr="00C6406B">
        <w:fldChar w:fldCharType="separate"/>
      </w:r>
      <w:r w:rsidR="003705C0" w:rsidRPr="00C6406B">
        <w:t>48</w:t>
      </w:r>
      <w:r w:rsidRPr="00C6406B">
        <w:fldChar w:fldCharType="end"/>
      </w:r>
      <w:r w:rsidRPr="00C6406B">
        <w:t>: Block Diagram of Testbed</w:t>
      </w:r>
      <w:bookmarkEnd w:id="2371"/>
    </w:p>
    <w:p w14:paraId="74E00752" w14:textId="66A0E22A" w:rsidR="006D72D2" w:rsidRPr="00BD2BDF" w:rsidRDefault="00BF2046" w:rsidP="002B2150">
      <w:pPr>
        <w:spacing w:line="360" w:lineRule="auto"/>
        <w:jc w:val="both"/>
        <w:rPr>
          <w:sz w:val="24"/>
          <w:szCs w:val="24"/>
        </w:rPr>
      </w:pPr>
      <w:r w:rsidRPr="00BD2BDF">
        <w:rPr>
          <w:sz w:val="24"/>
          <w:szCs w:val="24"/>
        </w:rPr>
        <w:t>F</w:t>
      </w:r>
      <w:r w:rsidR="006D72D2" w:rsidRPr="00BD2BDF">
        <w:rPr>
          <w:sz w:val="24"/>
          <w:szCs w:val="24"/>
        </w:rPr>
        <w:t xml:space="preserve">our main </w:t>
      </w:r>
      <w:r w:rsidR="00E00468" w:rsidRPr="00BD2BDF">
        <w:rPr>
          <w:sz w:val="24"/>
          <w:szCs w:val="24"/>
        </w:rPr>
        <w:t>categories of VM were required</w:t>
      </w:r>
      <w:r w:rsidR="00691C82" w:rsidRPr="00BD2BDF">
        <w:rPr>
          <w:sz w:val="24"/>
          <w:szCs w:val="24"/>
        </w:rPr>
        <w:t xml:space="preserve">, see Table </w:t>
      </w:r>
      <w:r w:rsidR="00A87F40" w:rsidRPr="00BD2BDF">
        <w:rPr>
          <w:sz w:val="24"/>
          <w:szCs w:val="24"/>
        </w:rPr>
        <w:t>5</w:t>
      </w:r>
      <w:r w:rsidR="002B2150" w:rsidRPr="00BD2BDF">
        <w:rPr>
          <w:sz w:val="24"/>
          <w:szCs w:val="24"/>
        </w:rPr>
        <w:t>5</w:t>
      </w:r>
      <w:r w:rsidR="001B45A5" w:rsidRPr="00BD2BDF">
        <w:rPr>
          <w:sz w:val="24"/>
          <w:szCs w:val="24"/>
        </w:rPr>
        <w:t xml:space="preserve">: </w:t>
      </w:r>
    </w:p>
    <w:p w14:paraId="3771A4B4" w14:textId="20DF9261" w:rsidR="00691C82" w:rsidRPr="00BD2BDF" w:rsidRDefault="00691C82" w:rsidP="00691C82">
      <w:pPr>
        <w:pStyle w:val="Caption"/>
        <w:keepNext/>
      </w:pPr>
      <w:bookmarkStart w:id="2372" w:name="_Toc216429242"/>
      <w:r w:rsidRPr="00C6406B">
        <w:t xml:space="preserve">Table </w:t>
      </w:r>
      <w:fldSimple w:instr=" SEQ Table \* ARABIC ">
        <w:r w:rsidR="003705C0" w:rsidRPr="00C6406B">
          <w:t>55</w:t>
        </w:r>
      </w:fldSimple>
      <w:r w:rsidRPr="00C6406B">
        <w:t>: Requirements</w:t>
      </w:r>
      <w:bookmarkEnd w:id="2372"/>
    </w:p>
    <w:p w14:paraId="07A4727C" w14:textId="20A7234B" w:rsidR="00F33D4A" w:rsidRPr="00BD2BDF" w:rsidRDefault="00F51829" w:rsidP="00B712B9">
      <w:r w:rsidRPr="00BD2BDF">
        <w:rPr>
          <w:noProof/>
        </w:rPr>
        <w:drawing>
          <wp:inline distT="0" distB="0" distL="0" distR="0" wp14:anchorId="4701C9AA" wp14:editId="66C27BE4">
            <wp:extent cx="5731510" cy="846455"/>
            <wp:effectExtent l="0" t="0" r="2540" b="0"/>
            <wp:docPr id="1668678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678861" name=""/>
                    <pic:cNvPicPr/>
                  </pic:nvPicPr>
                  <pic:blipFill>
                    <a:blip r:embed="rId119"/>
                    <a:stretch>
                      <a:fillRect/>
                    </a:stretch>
                  </pic:blipFill>
                  <pic:spPr>
                    <a:xfrm>
                      <a:off x="0" y="0"/>
                      <a:ext cx="5731510" cy="846455"/>
                    </a:xfrm>
                    <a:prstGeom prst="rect">
                      <a:avLst/>
                    </a:prstGeom>
                  </pic:spPr>
                </pic:pic>
              </a:graphicData>
            </a:graphic>
          </wp:inline>
        </w:drawing>
      </w:r>
    </w:p>
    <w:p w14:paraId="51C68977" w14:textId="35256419" w:rsidR="005148C2" w:rsidRPr="00BD2BDF" w:rsidRDefault="001943F1" w:rsidP="00B83AEA">
      <w:pPr>
        <w:spacing w:line="360" w:lineRule="auto"/>
        <w:jc w:val="both"/>
        <w:rPr>
          <w:sz w:val="24"/>
          <w:szCs w:val="24"/>
        </w:rPr>
      </w:pPr>
      <w:r w:rsidRPr="00BD2BDF">
        <w:rPr>
          <w:sz w:val="24"/>
          <w:szCs w:val="24"/>
        </w:rPr>
        <w:t xml:space="preserve">Table </w:t>
      </w:r>
      <w:r w:rsidR="00143070" w:rsidRPr="00BD2BDF">
        <w:rPr>
          <w:sz w:val="24"/>
          <w:szCs w:val="24"/>
        </w:rPr>
        <w:t>5</w:t>
      </w:r>
      <w:r w:rsidR="009C6FAE" w:rsidRPr="00BD2BDF">
        <w:rPr>
          <w:sz w:val="24"/>
          <w:szCs w:val="24"/>
        </w:rPr>
        <w:t>6</w:t>
      </w:r>
      <w:r w:rsidRPr="00BD2BDF">
        <w:rPr>
          <w:sz w:val="24"/>
          <w:szCs w:val="24"/>
        </w:rPr>
        <w:t xml:space="preserve"> </w:t>
      </w:r>
      <w:r w:rsidR="003119A0" w:rsidRPr="00BD2BDF">
        <w:rPr>
          <w:sz w:val="24"/>
          <w:szCs w:val="24"/>
        </w:rPr>
        <w:t>details</w:t>
      </w:r>
      <w:r w:rsidRPr="00BD2BDF">
        <w:rPr>
          <w:sz w:val="24"/>
          <w:szCs w:val="24"/>
        </w:rPr>
        <w:t xml:space="preserve"> the problems encountered</w:t>
      </w:r>
      <w:r w:rsidR="00B83AEA" w:rsidRPr="00BD2BDF">
        <w:rPr>
          <w:sz w:val="24"/>
          <w:szCs w:val="24"/>
        </w:rPr>
        <w:t xml:space="preserve"> during implementation</w:t>
      </w:r>
      <w:r w:rsidR="00D61145" w:rsidRPr="00BD2BDF">
        <w:rPr>
          <w:sz w:val="24"/>
          <w:szCs w:val="24"/>
        </w:rPr>
        <w:t>,</w:t>
      </w:r>
      <w:r w:rsidR="00B80425" w:rsidRPr="00BD2BDF">
        <w:rPr>
          <w:sz w:val="24"/>
          <w:szCs w:val="24"/>
        </w:rPr>
        <w:t xml:space="preserve"> their</w:t>
      </w:r>
      <w:r w:rsidRPr="00BD2BDF">
        <w:rPr>
          <w:sz w:val="24"/>
          <w:szCs w:val="24"/>
        </w:rPr>
        <w:t xml:space="preserve"> solution</w:t>
      </w:r>
      <w:r w:rsidR="00D61145" w:rsidRPr="00BD2BDF">
        <w:rPr>
          <w:sz w:val="24"/>
          <w:szCs w:val="24"/>
        </w:rPr>
        <w:t>,</w:t>
      </w:r>
      <w:r w:rsidRPr="00BD2BDF">
        <w:rPr>
          <w:sz w:val="24"/>
          <w:szCs w:val="24"/>
        </w:rPr>
        <w:t xml:space="preserve"> and the </w:t>
      </w:r>
      <w:r w:rsidR="0041038C" w:rsidRPr="00BD2BDF">
        <w:rPr>
          <w:sz w:val="24"/>
          <w:szCs w:val="24"/>
        </w:rPr>
        <w:t>reasoning/justification for th</w:t>
      </w:r>
      <w:r w:rsidR="00B46DDB" w:rsidRPr="00BD2BDF">
        <w:rPr>
          <w:sz w:val="24"/>
          <w:szCs w:val="24"/>
        </w:rPr>
        <w:t>at</w:t>
      </w:r>
      <w:r w:rsidR="0041038C" w:rsidRPr="00BD2BDF">
        <w:rPr>
          <w:sz w:val="24"/>
          <w:szCs w:val="24"/>
        </w:rPr>
        <w:t xml:space="preserve"> solution</w:t>
      </w:r>
      <w:r w:rsidR="001B4837" w:rsidRPr="00BD2BDF">
        <w:rPr>
          <w:sz w:val="24"/>
          <w:szCs w:val="24"/>
        </w:rPr>
        <w:t>:</w:t>
      </w:r>
    </w:p>
    <w:p w14:paraId="093A8AE1" w14:textId="0339BEA3" w:rsidR="00B11D22" w:rsidRPr="00BD2BDF" w:rsidRDefault="00B11D22" w:rsidP="00B11D22">
      <w:pPr>
        <w:pStyle w:val="Caption"/>
        <w:keepNext/>
      </w:pPr>
      <w:bookmarkStart w:id="2373" w:name="_Toc216429243"/>
      <w:r w:rsidRPr="00A17A96">
        <w:lastRenderedPageBreak/>
        <w:t xml:space="preserve">Table </w:t>
      </w:r>
      <w:fldSimple w:instr=" SEQ Table \* ARABIC ">
        <w:r w:rsidR="003705C0" w:rsidRPr="00A17A96">
          <w:t>56</w:t>
        </w:r>
      </w:fldSimple>
      <w:r w:rsidRPr="00A17A96">
        <w:t>: Problem Formulation</w:t>
      </w:r>
      <w:bookmarkEnd w:id="2373"/>
    </w:p>
    <w:p w14:paraId="148B59FE" w14:textId="3105DE8E" w:rsidR="006D72D2" w:rsidRPr="00BD2BDF" w:rsidRDefault="00F2180B" w:rsidP="00B712B9">
      <w:r w:rsidRPr="00BD2BDF">
        <w:rPr>
          <w:noProof/>
        </w:rPr>
        <w:drawing>
          <wp:inline distT="0" distB="0" distL="0" distR="0" wp14:anchorId="4937B8AA" wp14:editId="64F73376">
            <wp:extent cx="5731510" cy="3917950"/>
            <wp:effectExtent l="0" t="0" r="2540" b="6350"/>
            <wp:docPr id="18124196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419694" name="Picture 1" descr="A screenshot of a computer&#10;&#10;AI-generated content may be incorrect."/>
                    <pic:cNvPicPr/>
                  </pic:nvPicPr>
                  <pic:blipFill>
                    <a:blip r:embed="rId120"/>
                    <a:stretch>
                      <a:fillRect/>
                    </a:stretch>
                  </pic:blipFill>
                  <pic:spPr>
                    <a:xfrm>
                      <a:off x="0" y="0"/>
                      <a:ext cx="5731510" cy="3917950"/>
                    </a:xfrm>
                    <a:prstGeom prst="rect">
                      <a:avLst/>
                    </a:prstGeom>
                  </pic:spPr>
                </pic:pic>
              </a:graphicData>
            </a:graphic>
          </wp:inline>
        </w:drawing>
      </w:r>
    </w:p>
    <w:p w14:paraId="7C69CFD0" w14:textId="578E7F15" w:rsidR="007472B6" w:rsidRPr="00BD2BDF" w:rsidRDefault="00DC4049" w:rsidP="00285A1C">
      <w:pPr>
        <w:spacing w:line="360" w:lineRule="auto"/>
        <w:jc w:val="both"/>
        <w:rPr>
          <w:sz w:val="24"/>
          <w:szCs w:val="24"/>
        </w:rPr>
      </w:pPr>
      <w:r w:rsidRPr="00BD2BDF">
        <w:rPr>
          <w:sz w:val="24"/>
          <w:szCs w:val="24"/>
        </w:rPr>
        <w:t xml:space="preserve">To </w:t>
      </w:r>
      <w:r w:rsidR="00F16D51" w:rsidRPr="00BD2BDF">
        <w:rPr>
          <w:sz w:val="24"/>
          <w:szCs w:val="24"/>
        </w:rPr>
        <w:t>mitigate risks to the University, the following measures were taken:</w:t>
      </w:r>
    </w:p>
    <w:p w14:paraId="3C49F326" w14:textId="43F7DC5D" w:rsidR="00F16D51" w:rsidRPr="00BD2BDF" w:rsidRDefault="00F16D51" w:rsidP="00285A1C">
      <w:pPr>
        <w:pStyle w:val="ListParagraph"/>
        <w:numPr>
          <w:ilvl w:val="0"/>
          <w:numId w:val="35"/>
        </w:numPr>
        <w:spacing w:line="360" w:lineRule="auto"/>
        <w:jc w:val="both"/>
        <w:rPr>
          <w:sz w:val="24"/>
          <w:szCs w:val="24"/>
        </w:rPr>
      </w:pPr>
      <w:r w:rsidRPr="00BD2BDF">
        <w:rPr>
          <w:sz w:val="24"/>
          <w:szCs w:val="24"/>
        </w:rPr>
        <w:t xml:space="preserve">All reconnaissance attack traffic was confined </w:t>
      </w:r>
      <w:r w:rsidR="001D5AF6" w:rsidRPr="00BD2BDF">
        <w:rPr>
          <w:sz w:val="24"/>
          <w:szCs w:val="24"/>
        </w:rPr>
        <w:t>within</w:t>
      </w:r>
      <w:r w:rsidRPr="00BD2BDF">
        <w:rPr>
          <w:sz w:val="24"/>
          <w:szCs w:val="24"/>
        </w:rPr>
        <w:t xml:space="preserve"> the VE. </w:t>
      </w:r>
    </w:p>
    <w:p w14:paraId="6433B54C" w14:textId="5E574EFB" w:rsidR="00DA605E" w:rsidRPr="00BD2BDF" w:rsidRDefault="00DA605E" w:rsidP="00285A1C">
      <w:pPr>
        <w:pStyle w:val="ListParagraph"/>
        <w:numPr>
          <w:ilvl w:val="0"/>
          <w:numId w:val="35"/>
        </w:numPr>
        <w:spacing w:line="360" w:lineRule="auto"/>
        <w:jc w:val="both"/>
        <w:rPr>
          <w:sz w:val="24"/>
          <w:szCs w:val="24"/>
        </w:rPr>
      </w:pPr>
      <w:r w:rsidRPr="00BD2BDF">
        <w:rPr>
          <w:sz w:val="24"/>
          <w:szCs w:val="24"/>
        </w:rPr>
        <w:t>VE testbed network was air-gapped from live networks</w:t>
      </w:r>
      <w:r w:rsidR="005057B3" w:rsidRPr="00BD2BDF">
        <w:rPr>
          <w:sz w:val="24"/>
          <w:szCs w:val="24"/>
        </w:rPr>
        <w:t xml:space="preserve"> via </w:t>
      </w:r>
      <w:r w:rsidR="00DD169D" w:rsidRPr="00BD2BDF">
        <w:rPr>
          <w:sz w:val="24"/>
          <w:szCs w:val="24"/>
        </w:rPr>
        <w:t xml:space="preserve">a dedicated cybersecurity VLAN, </w:t>
      </w:r>
      <w:r w:rsidR="005057B3" w:rsidRPr="00BD2BDF">
        <w:rPr>
          <w:sz w:val="24"/>
          <w:szCs w:val="24"/>
        </w:rPr>
        <w:t>the software firewall of the VMs and by a physical firewall.</w:t>
      </w:r>
    </w:p>
    <w:p w14:paraId="350FE2B8" w14:textId="3DD347A7" w:rsidR="00F16D51" w:rsidRPr="00BD2BDF" w:rsidRDefault="00F16D51" w:rsidP="00285A1C">
      <w:pPr>
        <w:pStyle w:val="ListParagraph"/>
        <w:numPr>
          <w:ilvl w:val="0"/>
          <w:numId w:val="35"/>
        </w:numPr>
        <w:spacing w:line="360" w:lineRule="auto"/>
        <w:jc w:val="both"/>
        <w:rPr>
          <w:sz w:val="24"/>
          <w:szCs w:val="24"/>
        </w:rPr>
      </w:pPr>
      <w:r w:rsidRPr="00BD2BDF">
        <w:rPr>
          <w:sz w:val="24"/>
          <w:szCs w:val="24"/>
        </w:rPr>
        <w:t>No live</w:t>
      </w:r>
      <w:r w:rsidR="00E35E63" w:rsidRPr="00BD2BDF">
        <w:rPr>
          <w:sz w:val="24"/>
          <w:szCs w:val="24"/>
        </w:rPr>
        <w:t xml:space="preserve">, </w:t>
      </w:r>
      <w:r w:rsidR="008352FD" w:rsidRPr="00BD2BDF">
        <w:rPr>
          <w:sz w:val="24"/>
          <w:szCs w:val="24"/>
        </w:rPr>
        <w:t>PII</w:t>
      </w:r>
      <w:r w:rsidRPr="00BD2BDF">
        <w:rPr>
          <w:sz w:val="24"/>
          <w:szCs w:val="24"/>
        </w:rPr>
        <w:t xml:space="preserve"> dat</w:t>
      </w:r>
      <w:r w:rsidR="00E35E63" w:rsidRPr="00BD2BDF">
        <w:rPr>
          <w:sz w:val="24"/>
          <w:szCs w:val="24"/>
        </w:rPr>
        <w:t>a</w:t>
      </w:r>
      <w:r w:rsidRPr="00BD2BDF">
        <w:rPr>
          <w:sz w:val="24"/>
          <w:szCs w:val="24"/>
        </w:rPr>
        <w:t xml:space="preserve"> was used</w:t>
      </w:r>
      <w:r w:rsidR="00271F94" w:rsidRPr="00BD2BDF">
        <w:rPr>
          <w:sz w:val="24"/>
          <w:szCs w:val="24"/>
        </w:rPr>
        <w:t>/collected</w:t>
      </w:r>
      <w:r w:rsidRPr="00BD2BDF">
        <w:rPr>
          <w:sz w:val="24"/>
          <w:szCs w:val="24"/>
        </w:rPr>
        <w:t xml:space="preserve"> at any stage. </w:t>
      </w:r>
    </w:p>
    <w:p w14:paraId="01F8F920" w14:textId="77777777" w:rsidR="00D14B67" w:rsidRPr="00BD2BDF" w:rsidRDefault="00D14B67" w:rsidP="00AA5929"/>
    <w:p w14:paraId="0093638B" w14:textId="4B58AF6D" w:rsidR="00A00187" w:rsidRPr="00A17A96" w:rsidRDefault="00630E26" w:rsidP="006A1926">
      <w:pPr>
        <w:pStyle w:val="Heading2"/>
        <w:numPr>
          <w:ilvl w:val="1"/>
          <w:numId w:val="7"/>
        </w:numPr>
      </w:pPr>
      <w:bookmarkStart w:id="2374" w:name="_Toc216428944"/>
      <w:r w:rsidRPr="00A17A96">
        <w:t>Design</w:t>
      </w:r>
      <w:bookmarkEnd w:id="2374"/>
    </w:p>
    <w:p w14:paraId="6D12A9FC" w14:textId="77777777" w:rsidR="00D14B67" w:rsidRPr="00BD2BDF" w:rsidRDefault="00D14B67" w:rsidP="00075934"/>
    <w:p w14:paraId="2B08BC0D" w14:textId="64CECD7F" w:rsidR="004F17D9" w:rsidRPr="00BD2BDF" w:rsidRDefault="00482B4E" w:rsidP="009C5CA3">
      <w:pPr>
        <w:spacing w:line="360" w:lineRule="auto"/>
        <w:jc w:val="both"/>
        <w:rPr>
          <w:sz w:val="24"/>
          <w:szCs w:val="24"/>
        </w:rPr>
      </w:pPr>
      <w:r w:rsidRPr="00BD2BDF">
        <w:rPr>
          <w:sz w:val="24"/>
          <w:szCs w:val="24"/>
        </w:rPr>
        <w:t>Two</w:t>
      </w:r>
      <w:r w:rsidR="00D14B67" w:rsidRPr="00BD2BDF">
        <w:rPr>
          <w:sz w:val="24"/>
          <w:szCs w:val="24"/>
        </w:rPr>
        <w:t xml:space="preserve"> </w:t>
      </w:r>
      <w:r w:rsidR="00597A0C" w:rsidRPr="00BD2BDF">
        <w:rPr>
          <w:sz w:val="24"/>
          <w:szCs w:val="24"/>
        </w:rPr>
        <w:t>VE</w:t>
      </w:r>
      <w:r w:rsidRPr="00BD2BDF">
        <w:rPr>
          <w:sz w:val="24"/>
          <w:szCs w:val="24"/>
        </w:rPr>
        <w:t>s</w:t>
      </w:r>
      <w:r w:rsidR="001713F1" w:rsidRPr="00BD2BDF">
        <w:rPr>
          <w:sz w:val="24"/>
          <w:szCs w:val="24"/>
        </w:rPr>
        <w:t xml:space="preserve"> using O</w:t>
      </w:r>
      <w:r w:rsidR="00203A2F" w:rsidRPr="00BD2BDF">
        <w:rPr>
          <w:sz w:val="24"/>
          <w:szCs w:val="24"/>
        </w:rPr>
        <w:t>racle</w:t>
      </w:r>
      <w:r w:rsidR="001713F1" w:rsidRPr="00BD2BDF">
        <w:rPr>
          <w:sz w:val="24"/>
          <w:szCs w:val="24"/>
        </w:rPr>
        <w:t xml:space="preserve"> VM VirtualBox</w:t>
      </w:r>
      <w:r w:rsidR="00B23621" w:rsidRPr="00BD2BDF">
        <w:rPr>
          <w:sz w:val="24"/>
          <w:szCs w:val="24"/>
        </w:rPr>
        <w:t xml:space="preserve"> w</w:t>
      </w:r>
      <w:r w:rsidR="000A7BB2" w:rsidRPr="00BD2BDF">
        <w:rPr>
          <w:sz w:val="24"/>
          <w:szCs w:val="24"/>
        </w:rPr>
        <w:t>ere</w:t>
      </w:r>
      <w:r w:rsidR="00B23621" w:rsidRPr="00BD2BDF">
        <w:rPr>
          <w:sz w:val="24"/>
          <w:szCs w:val="24"/>
        </w:rPr>
        <w:t xml:space="preserve"> created</w:t>
      </w:r>
      <w:r w:rsidR="004F17D9" w:rsidRPr="00BD2BDF">
        <w:rPr>
          <w:sz w:val="24"/>
          <w:szCs w:val="24"/>
        </w:rPr>
        <w:t>:</w:t>
      </w:r>
    </w:p>
    <w:p w14:paraId="5E83CDF3" w14:textId="46A8EDEA" w:rsidR="00734C06" w:rsidRPr="00BD2BDF" w:rsidRDefault="00734C06" w:rsidP="009C5CA3">
      <w:pPr>
        <w:pStyle w:val="ListParagraph"/>
        <w:numPr>
          <w:ilvl w:val="0"/>
          <w:numId w:val="14"/>
        </w:numPr>
        <w:spacing w:line="360" w:lineRule="auto"/>
        <w:jc w:val="both"/>
        <w:rPr>
          <w:sz w:val="24"/>
          <w:szCs w:val="24"/>
        </w:rPr>
      </w:pPr>
      <w:r w:rsidRPr="00BD2BDF">
        <w:rPr>
          <w:sz w:val="24"/>
          <w:szCs w:val="24"/>
        </w:rPr>
        <w:t xml:space="preserve">Home PC Testbed (HPT).  </w:t>
      </w:r>
      <w:r w:rsidR="00072A70" w:rsidRPr="00BD2BDF">
        <w:rPr>
          <w:sz w:val="24"/>
          <w:szCs w:val="24"/>
        </w:rPr>
        <w:t>(</w:t>
      </w:r>
      <w:r w:rsidRPr="00BD2BDF">
        <w:rPr>
          <w:sz w:val="24"/>
          <w:szCs w:val="24"/>
        </w:rPr>
        <w:t>Limited storage</w:t>
      </w:r>
      <w:r w:rsidR="00072A70" w:rsidRPr="00BD2BDF">
        <w:rPr>
          <w:sz w:val="24"/>
          <w:szCs w:val="24"/>
        </w:rPr>
        <w:t>/</w:t>
      </w:r>
      <w:r w:rsidRPr="00BD2BDF">
        <w:rPr>
          <w:sz w:val="24"/>
          <w:szCs w:val="24"/>
        </w:rPr>
        <w:t>RAM</w:t>
      </w:r>
      <w:r w:rsidR="00072A70" w:rsidRPr="00BD2BDF">
        <w:rPr>
          <w:sz w:val="24"/>
          <w:szCs w:val="24"/>
        </w:rPr>
        <w:t>)</w:t>
      </w:r>
    </w:p>
    <w:p w14:paraId="09230024" w14:textId="43CEB76A" w:rsidR="004F17D9" w:rsidRPr="00BD2BDF" w:rsidRDefault="004F17D9" w:rsidP="009C5CA3">
      <w:pPr>
        <w:pStyle w:val="ListParagraph"/>
        <w:numPr>
          <w:ilvl w:val="0"/>
          <w:numId w:val="14"/>
        </w:numPr>
        <w:spacing w:line="360" w:lineRule="auto"/>
        <w:jc w:val="both"/>
        <w:rPr>
          <w:sz w:val="24"/>
          <w:szCs w:val="24"/>
        </w:rPr>
      </w:pPr>
      <w:r w:rsidRPr="00BD2BDF">
        <w:rPr>
          <w:sz w:val="24"/>
          <w:szCs w:val="24"/>
        </w:rPr>
        <w:t>Main Server Testbed (MST)</w:t>
      </w:r>
      <w:r w:rsidR="00072A70" w:rsidRPr="00BD2BDF">
        <w:rPr>
          <w:sz w:val="24"/>
          <w:szCs w:val="24"/>
        </w:rPr>
        <w:t>.</w:t>
      </w:r>
    </w:p>
    <w:p w14:paraId="3106CD95" w14:textId="64C4AC2A" w:rsidR="005C7BD9" w:rsidRPr="00BD2BDF" w:rsidRDefault="005C7BD9" w:rsidP="009C5CA3">
      <w:pPr>
        <w:spacing w:line="360" w:lineRule="auto"/>
        <w:jc w:val="both"/>
        <w:rPr>
          <w:sz w:val="24"/>
          <w:szCs w:val="24"/>
        </w:rPr>
      </w:pPr>
      <w:r w:rsidRPr="00BD2BDF">
        <w:rPr>
          <w:sz w:val="24"/>
          <w:szCs w:val="24"/>
        </w:rPr>
        <w:t>Th</w:t>
      </w:r>
      <w:r w:rsidR="005B5B6E" w:rsidRPr="00BD2BDF">
        <w:rPr>
          <w:sz w:val="24"/>
          <w:szCs w:val="24"/>
        </w:rPr>
        <w:t>ey</w:t>
      </w:r>
      <w:r w:rsidRPr="00BD2BDF">
        <w:rPr>
          <w:sz w:val="24"/>
          <w:szCs w:val="24"/>
        </w:rPr>
        <w:t xml:space="preserve"> hosted the Attack, Target, NIDS and </w:t>
      </w:r>
      <w:r w:rsidR="005B5B6E" w:rsidRPr="00BD2BDF">
        <w:rPr>
          <w:sz w:val="24"/>
          <w:szCs w:val="24"/>
        </w:rPr>
        <w:t xml:space="preserve">the </w:t>
      </w:r>
      <w:r w:rsidRPr="00BD2BDF">
        <w:rPr>
          <w:sz w:val="24"/>
          <w:szCs w:val="24"/>
        </w:rPr>
        <w:t>Data Aggregation Server (DAS)</w:t>
      </w:r>
      <w:r w:rsidR="005B5B6E" w:rsidRPr="00BD2BDF">
        <w:rPr>
          <w:sz w:val="24"/>
          <w:szCs w:val="24"/>
        </w:rPr>
        <w:t>.</w:t>
      </w:r>
      <w:r w:rsidRPr="00BD2BDF">
        <w:rPr>
          <w:sz w:val="24"/>
          <w:szCs w:val="24"/>
        </w:rPr>
        <w:t xml:space="preserve"> </w:t>
      </w:r>
      <w:r w:rsidR="00CC4978" w:rsidRPr="00BD2BDF">
        <w:rPr>
          <w:sz w:val="24"/>
          <w:szCs w:val="24"/>
        </w:rPr>
        <w:t>The MST was used</w:t>
      </w:r>
      <w:r w:rsidRPr="00BD2BDF">
        <w:rPr>
          <w:sz w:val="24"/>
          <w:szCs w:val="24"/>
        </w:rPr>
        <w:t xml:space="preserve"> to conduct experiments of the </w:t>
      </w:r>
      <w:r w:rsidR="009C5CA3" w:rsidRPr="00BD2BDF">
        <w:rPr>
          <w:sz w:val="24"/>
          <w:szCs w:val="24"/>
        </w:rPr>
        <w:t>SUT</w:t>
      </w:r>
      <w:r w:rsidRPr="00BD2BDF">
        <w:rPr>
          <w:sz w:val="24"/>
          <w:szCs w:val="24"/>
        </w:rPr>
        <w:t xml:space="preserve"> evaluat</w:t>
      </w:r>
      <w:r w:rsidR="009C5CA3" w:rsidRPr="00BD2BDF">
        <w:rPr>
          <w:sz w:val="24"/>
          <w:szCs w:val="24"/>
        </w:rPr>
        <w:t>ing</w:t>
      </w:r>
      <w:r w:rsidRPr="00BD2BDF">
        <w:rPr>
          <w:sz w:val="24"/>
          <w:szCs w:val="24"/>
        </w:rPr>
        <w:t xml:space="preserve"> their reconnaissance activity detection capabilities/limitations. </w:t>
      </w:r>
    </w:p>
    <w:p w14:paraId="0119CA41" w14:textId="77777777" w:rsidR="00F13318" w:rsidRPr="00BD2BDF" w:rsidRDefault="00F13318" w:rsidP="006A1926">
      <w:pPr>
        <w:pStyle w:val="ListParagraph"/>
        <w:keepNext/>
        <w:keepLines/>
        <w:numPr>
          <w:ilvl w:val="0"/>
          <w:numId w:val="8"/>
        </w:numPr>
        <w:spacing w:before="160" w:after="80"/>
        <w:contextualSpacing w:val="0"/>
        <w:outlineLvl w:val="2"/>
        <w:rPr>
          <w:rFonts w:eastAsiaTheme="majorEastAsia" w:cstheme="majorBidi"/>
          <w:vanish/>
          <w:color w:val="2F5496" w:themeColor="accent1" w:themeShade="BF"/>
          <w:sz w:val="28"/>
          <w:szCs w:val="28"/>
        </w:rPr>
      </w:pPr>
      <w:bookmarkStart w:id="2375" w:name="_Toc203887466"/>
      <w:bookmarkStart w:id="2376" w:name="_Toc205015714"/>
      <w:bookmarkStart w:id="2377" w:name="_Toc205015909"/>
      <w:bookmarkStart w:id="2378" w:name="_Toc205016572"/>
      <w:bookmarkStart w:id="2379" w:name="_Toc205278160"/>
      <w:bookmarkStart w:id="2380" w:name="_Toc205634803"/>
      <w:bookmarkStart w:id="2381" w:name="_Toc205892242"/>
      <w:bookmarkStart w:id="2382" w:name="_Toc206409180"/>
      <w:bookmarkStart w:id="2383" w:name="_Toc206432617"/>
      <w:bookmarkStart w:id="2384" w:name="_Toc206739259"/>
      <w:bookmarkStart w:id="2385" w:name="_Toc206739523"/>
      <w:bookmarkStart w:id="2386" w:name="_Toc207136732"/>
      <w:bookmarkStart w:id="2387" w:name="_Toc207136941"/>
      <w:bookmarkStart w:id="2388" w:name="_Toc207530939"/>
      <w:bookmarkStart w:id="2389" w:name="_Toc208067243"/>
      <w:bookmarkStart w:id="2390" w:name="_Toc208667658"/>
      <w:bookmarkStart w:id="2391" w:name="_Toc208669466"/>
      <w:bookmarkStart w:id="2392" w:name="_Toc208669685"/>
      <w:bookmarkStart w:id="2393" w:name="_Toc208680594"/>
      <w:bookmarkStart w:id="2394" w:name="_Toc208680813"/>
      <w:bookmarkStart w:id="2395" w:name="_Toc208743475"/>
      <w:bookmarkStart w:id="2396" w:name="_Toc208821908"/>
      <w:bookmarkStart w:id="2397" w:name="_Toc208822288"/>
      <w:bookmarkStart w:id="2398" w:name="_Toc208850547"/>
      <w:bookmarkStart w:id="2399" w:name="_Toc208939513"/>
      <w:bookmarkStart w:id="2400" w:name="_Toc209168927"/>
      <w:bookmarkStart w:id="2401" w:name="_Toc209193318"/>
      <w:bookmarkStart w:id="2402" w:name="_Toc209351453"/>
      <w:bookmarkStart w:id="2403" w:name="_Toc209376591"/>
      <w:bookmarkStart w:id="2404" w:name="_Toc209792555"/>
      <w:bookmarkStart w:id="2405" w:name="_Toc209861166"/>
      <w:bookmarkStart w:id="2406" w:name="_Toc209890407"/>
      <w:bookmarkStart w:id="2407" w:name="_Toc212322566"/>
      <w:bookmarkStart w:id="2408" w:name="_Toc212665834"/>
      <w:bookmarkStart w:id="2409" w:name="_Toc213420174"/>
      <w:bookmarkStart w:id="2410" w:name="_Toc213508153"/>
      <w:bookmarkStart w:id="2411" w:name="_Toc213508359"/>
      <w:bookmarkStart w:id="2412" w:name="_Toc214204451"/>
      <w:bookmarkStart w:id="2413" w:name="_Toc214210871"/>
      <w:bookmarkStart w:id="2414" w:name="_Toc214265644"/>
      <w:bookmarkStart w:id="2415" w:name="_Toc214551084"/>
      <w:bookmarkStart w:id="2416" w:name="_Toc215397769"/>
      <w:bookmarkStart w:id="2417" w:name="_Toc215398591"/>
      <w:bookmarkStart w:id="2418" w:name="_Toc215398765"/>
      <w:bookmarkStart w:id="2419" w:name="_Toc215410693"/>
      <w:bookmarkStart w:id="2420" w:name="_Toc215417894"/>
      <w:bookmarkStart w:id="2421" w:name="_Toc215418068"/>
      <w:bookmarkStart w:id="2422" w:name="_Toc215418243"/>
      <w:bookmarkStart w:id="2423" w:name="_Toc215490848"/>
      <w:bookmarkStart w:id="2424" w:name="_Toc215502198"/>
      <w:bookmarkStart w:id="2425" w:name="_Toc215841858"/>
      <w:bookmarkStart w:id="2426" w:name="_Toc215842032"/>
      <w:bookmarkStart w:id="2427" w:name="_Toc215848211"/>
      <w:bookmarkStart w:id="2428" w:name="_Toc215858275"/>
      <w:bookmarkStart w:id="2429" w:name="_Toc215860057"/>
      <w:bookmarkStart w:id="2430" w:name="_Toc215908364"/>
      <w:bookmarkStart w:id="2431" w:name="_Toc215908538"/>
      <w:bookmarkStart w:id="2432" w:name="_Toc215909809"/>
      <w:bookmarkStart w:id="2433" w:name="_Toc215910573"/>
      <w:bookmarkStart w:id="2434" w:name="_Toc215918154"/>
      <w:bookmarkStart w:id="2435" w:name="_Toc215950466"/>
      <w:bookmarkStart w:id="2436" w:name="_Toc215955731"/>
      <w:bookmarkStart w:id="2437" w:name="_Toc215999991"/>
      <w:bookmarkStart w:id="2438" w:name="_Toc216003871"/>
      <w:bookmarkStart w:id="2439" w:name="_Toc216005934"/>
      <w:bookmarkStart w:id="2440" w:name="_Toc216010702"/>
      <w:bookmarkStart w:id="2441" w:name="_Toc216018916"/>
      <w:bookmarkStart w:id="2442" w:name="_Toc216019069"/>
      <w:bookmarkStart w:id="2443" w:name="_Toc216019222"/>
      <w:bookmarkStart w:id="2444" w:name="_Toc216336869"/>
      <w:bookmarkStart w:id="2445" w:name="_Toc216337629"/>
      <w:bookmarkStart w:id="2446" w:name="_Toc216357316"/>
      <w:bookmarkStart w:id="2447" w:name="_Toc216359249"/>
      <w:bookmarkStart w:id="2448" w:name="_Toc216362411"/>
      <w:bookmarkStart w:id="2449" w:name="_Toc216428793"/>
      <w:bookmarkStart w:id="2450" w:name="_Toc216428945"/>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p>
    <w:p w14:paraId="655BDFA5" w14:textId="77777777" w:rsidR="00F13318" w:rsidRPr="00BD2BDF" w:rsidRDefault="00F13318" w:rsidP="006A1926">
      <w:pPr>
        <w:pStyle w:val="ListParagraph"/>
        <w:keepNext/>
        <w:keepLines/>
        <w:numPr>
          <w:ilvl w:val="1"/>
          <w:numId w:val="8"/>
        </w:numPr>
        <w:spacing w:before="160" w:after="80"/>
        <w:contextualSpacing w:val="0"/>
        <w:outlineLvl w:val="2"/>
        <w:rPr>
          <w:rFonts w:eastAsiaTheme="majorEastAsia" w:cstheme="majorBidi"/>
          <w:vanish/>
          <w:color w:val="2F5496" w:themeColor="accent1" w:themeShade="BF"/>
          <w:sz w:val="28"/>
          <w:szCs w:val="28"/>
        </w:rPr>
      </w:pPr>
      <w:bookmarkStart w:id="2451" w:name="_Toc203887467"/>
      <w:bookmarkStart w:id="2452" w:name="_Toc205015715"/>
      <w:bookmarkStart w:id="2453" w:name="_Toc205015910"/>
      <w:bookmarkStart w:id="2454" w:name="_Toc205016573"/>
      <w:bookmarkStart w:id="2455" w:name="_Toc205278161"/>
      <w:bookmarkStart w:id="2456" w:name="_Toc205634804"/>
      <w:bookmarkStart w:id="2457" w:name="_Toc205892243"/>
      <w:bookmarkStart w:id="2458" w:name="_Toc206409181"/>
      <w:bookmarkStart w:id="2459" w:name="_Toc206432618"/>
      <w:bookmarkStart w:id="2460" w:name="_Toc206739260"/>
      <w:bookmarkStart w:id="2461" w:name="_Toc206739524"/>
      <w:bookmarkStart w:id="2462" w:name="_Toc207136733"/>
      <w:bookmarkStart w:id="2463" w:name="_Toc207136942"/>
      <w:bookmarkStart w:id="2464" w:name="_Toc207530940"/>
      <w:bookmarkStart w:id="2465" w:name="_Toc208067244"/>
      <w:bookmarkStart w:id="2466" w:name="_Toc208667659"/>
      <w:bookmarkStart w:id="2467" w:name="_Toc208669467"/>
      <w:bookmarkStart w:id="2468" w:name="_Toc208669686"/>
      <w:bookmarkStart w:id="2469" w:name="_Toc208680595"/>
      <w:bookmarkStart w:id="2470" w:name="_Toc208680814"/>
      <w:bookmarkStart w:id="2471" w:name="_Toc208743476"/>
      <w:bookmarkStart w:id="2472" w:name="_Toc208821909"/>
      <w:bookmarkStart w:id="2473" w:name="_Toc208822289"/>
      <w:bookmarkStart w:id="2474" w:name="_Toc208850548"/>
      <w:bookmarkStart w:id="2475" w:name="_Toc208939514"/>
      <w:bookmarkStart w:id="2476" w:name="_Toc209168928"/>
      <w:bookmarkStart w:id="2477" w:name="_Toc209193319"/>
      <w:bookmarkStart w:id="2478" w:name="_Toc209351454"/>
      <w:bookmarkStart w:id="2479" w:name="_Toc209376592"/>
      <w:bookmarkStart w:id="2480" w:name="_Toc209792556"/>
      <w:bookmarkStart w:id="2481" w:name="_Toc209861167"/>
      <w:bookmarkStart w:id="2482" w:name="_Toc209890408"/>
      <w:bookmarkStart w:id="2483" w:name="_Toc212322567"/>
      <w:bookmarkStart w:id="2484" w:name="_Toc212665835"/>
      <w:bookmarkStart w:id="2485" w:name="_Toc213420175"/>
      <w:bookmarkStart w:id="2486" w:name="_Toc213508154"/>
      <w:bookmarkStart w:id="2487" w:name="_Toc213508360"/>
      <w:bookmarkStart w:id="2488" w:name="_Toc214204452"/>
      <w:bookmarkStart w:id="2489" w:name="_Toc214210872"/>
      <w:bookmarkStart w:id="2490" w:name="_Toc214265645"/>
      <w:bookmarkStart w:id="2491" w:name="_Toc214551085"/>
      <w:bookmarkStart w:id="2492" w:name="_Toc215397770"/>
      <w:bookmarkStart w:id="2493" w:name="_Toc215398592"/>
      <w:bookmarkStart w:id="2494" w:name="_Toc215398766"/>
      <w:bookmarkStart w:id="2495" w:name="_Toc215410694"/>
      <w:bookmarkStart w:id="2496" w:name="_Toc215417895"/>
      <w:bookmarkStart w:id="2497" w:name="_Toc215418069"/>
      <w:bookmarkStart w:id="2498" w:name="_Toc215418244"/>
      <w:bookmarkStart w:id="2499" w:name="_Toc215490849"/>
      <w:bookmarkStart w:id="2500" w:name="_Toc215502199"/>
      <w:bookmarkStart w:id="2501" w:name="_Toc215841859"/>
      <w:bookmarkStart w:id="2502" w:name="_Toc215842033"/>
      <w:bookmarkStart w:id="2503" w:name="_Toc215848212"/>
      <w:bookmarkStart w:id="2504" w:name="_Toc215858276"/>
      <w:bookmarkStart w:id="2505" w:name="_Toc215860058"/>
      <w:bookmarkStart w:id="2506" w:name="_Toc215908365"/>
      <w:bookmarkStart w:id="2507" w:name="_Toc215908539"/>
      <w:bookmarkStart w:id="2508" w:name="_Toc215909810"/>
      <w:bookmarkStart w:id="2509" w:name="_Toc215910574"/>
      <w:bookmarkStart w:id="2510" w:name="_Toc215918155"/>
      <w:bookmarkStart w:id="2511" w:name="_Toc215950467"/>
      <w:bookmarkStart w:id="2512" w:name="_Toc215955732"/>
      <w:bookmarkStart w:id="2513" w:name="_Toc215999992"/>
      <w:bookmarkStart w:id="2514" w:name="_Toc216003872"/>
      <w:bookmarkStart w:id="2515" w:name="_Toc216005935"/>
      <w:bookmarkStart w:id="2516" w:name="_Toc216010703"/>
      <w:bookmarkStart w:id="2517" w:name="_Toc216018917"/>
      <w:bookmarkStart w:id="2518" w:name="_Toc216019070"/>
      <w:bookmarkStart w:id="2519" w:name="_Toc216019223"/>
      <w:bookmarkStart w:id="2520" w:name="_Toc216336870"/>
      <w:bookmarkStart w:id="2521" w:name="_Toc216337630"/>
      <w:bookmarkStart w:id="2522" w:name="_Toc216357317"/>
      <w:bookmarkStart w:id="2523" w:name="_Toc216359250"/>
      <w:bookmarkStart w:id="2524" w:name="_Toc216362412"/>
      <w:bookmarkStart w:id="2525" w:name="_Toc216428794"/>
      <w:bookmarkStart w:id="2526" w:name="_Toc216428946"/>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p>
    <w:p w14:paraId="5A33B11B" w14:textId="77777777" w:rsidR="00F13318" w:rsidRPr="00BD2BDF" w:rsidRDefault="00F13318" w:rsidP="006A1926">
      <w:pPr>
        <w:pStyle w:val="ListParagraph"/>
        <w:keepNext/>
        <w:keepLines/>
        <w:numPr>
          <w:ilvl w:val="1"/>
          <w:numId w:val="8"/>
        </w:numPr>
        <w:spacing w:before="160" w:after="80"/>
        <w:contextualSpacing w:val="0"/>
        <w:outlineLvl w:val="2"/>
        <w:rPr>
          <w:rFonts w:eastAsiaTheme="majorEastAsia" w:cstheme="majorBidi"/>
          <w:vanish/>
          <w:color w:val="2F5496" w:themeColor="accent1" w:themeShade="BF"/>
          <w:sz w:val="28"/>
          <w:szCs w:val="28"/>
        </w:rPr>
      </w:pPr>
      <w:bookmarkStart w:id="2527" w:name="_Toc203887468"/>
      <w:bookmarkStart w:id="2528" w:name="_Toc205015716"/>
      <w:bookmarkStart w:id="2529" w:name="_Toc205015911"/>
      <w:bookmarkStart w:id="2530" w:name="_Toc205016574"/>
      <w:bookmarkStart w:id="2531" w:name="_Toc205278162"/>
      <w:bookmarkStart w:id="2532" w:name="_Toc205634805"/>
      <w:bookmarkStart w:id="2533" w:name="_Toc205892244"/>
      <w:bookmarkStart w:id="2534" w:name="_Toc206409182"/>
      <w:bookmarkStart w:id="2535" w:name="_Toc206432619"/>
      <w:bookmarkStart w:id="2536" w:name="_Toc206739261"/>
      <w:bookmarkStart w:id="2537" w:name="_Toc206739525"/>
      <w:bookmarkStart w:id="2538" w:name="_Toc207136734"/>
      <w:bookmarkStart w:id="2539" w:name="_Toc207136943"/>
      <w:bookmarkStart w:id="2540" w:name="_Toc207530941"/>
      <w:bookmarkStart w:id="2541" w:name="_Toc208067245"/>
      <w:bookmarkStart w:id="2542" w:name="_Toc208667660"/>
      <w:bookmarkStart w:id="2543" w:name="_Toc208669468"/>
      <w:bookmarkStart w:id="2544" w:name="_Toc208669687"/>
      <w:bookmarkStart w:id="2545" w:name="_Toc208680596"/>
      <w:bookmarkStart w:id="2546" w:name="_Toc208680815"/>
      <w:bookmarkStart w:id="2547" w:name="_Toc208743477"/>
      <w:bookmarkStart w:id="2548" w:name="_Toc208821910"/>
      <w:bookmarkStart w:id="2549" w:name="_Toc208822290"/>
      <w:bookmarkStart w:id="2550" w:name="_Toc208850549"/>
      <w:bookmarkStart w:id="2551" w:name="_Toc208939515"/>
      <w:bookmarkStart w:id="2552" w:name="_Toc209168929"/>
      <w:bookmarkStart w:id="2553" w:name="_Toc209193320"/>
      <w:bookmarkStart w:id="2554" w:name="_Toc209351455"/>
      <w:bookmarkStart w:id="2555" w:name="_Toc209376593"/>
      <w:bookmarkStart w:id="2556" w:name="_Toc209792557"/>
      <w:bookmarkStart w:id="2557" w:name="_Toc209861168"/>
      <w:bookmarkStart w:id="2558" w:name="_Toc209890409"/>
      <w:bookmarkStart w:id="2559" w:name="_Toc212322568"/>
      <w:bookmarkStart w:id="2560" w:name="_Toc212665836"/>
      <w:bookmarkStart w:id="2561" w:name="_Toc213420176"/>
      <w:bookmarkStart w:id="2562" w:name="_Toc213508155"/>
      <w:bookmarkStart w:id="2563" w:name="_Toc213508361"/>
      <w:bookmarkStart w:id="2564" w:name="_Toc214204453"/>
      <w:bookmarkStart w:id="2565" w:name="_Toc214210873"/>
      <w:bookmarkStart w:id="2566" w:name="_Toc214265646"/>
      <w:bookmarkStart w:id="2567" w:name="_Toc214551086"/>
      <w:bookmarkStart w:id="2568" w:name="_Toc215397771"/>
      <w:bookmarkStart w:id="2569" w:name="_Toc215398593"/>
      <w:bookmarkStart w:id="2570" w:name="_Toc215398767"/>
      <w:bookmarkStart w:id="2571" w:name="_Toc215410695"/>
      <w:bookmarkStart w:id="2572" w:name="_Toc215417896"/>
      <w:bookmarkStart w:id="2573" w:name="_Toc215418070"/>
      <w:bookmarkStart w:id="2574" w:name="_Toc215418245"/>
      <w:bookmarkStart w:id="2575" w:name="_Toc215490850"/>
      <w:bookmarkStart w:id="2576" w:name="_Toc215502200"/>
      <w:bookmarkStart w:id="2577" w:name="_Toc215841860"/>
      <w:bookmarkStart w:id="2578" w:name="_Toc215842034"/>
      <w:bookmarkStart w:id="2579" w:name="_Toc215848213"/>
      <w:bookmarkStart w:id="2580" w:name="_Toc215858277"/>
      <w:bookmarkStart w:id="2581" w:name="_Toc215860059"/>
      <w:bookmarkStart w:id="2582" w:name="_Toc215908366"/>
      <w:bookmarkStart w:id="2583" w:name="_Toc215908540"/>
      <w:bookmarkStart w:id="2584" w:name="_Toc215909811"/>
      <w:bookmarkStart w:id="2585" w:name="_Toc215910575"/>
      <w:bookmarkStart w:id="2586" w:name="_Toc215918156"/>
      <w:bookmarkStart w:id="2587" w:name="_Toc215950468"/>
      <w:bookmarkStart w:id="2588" w:name="_Toc215955733"/>
      <w:bookmarkStart w:id="2589" w:name="_Toc215999993"/>
      <w:bookmarkStart w:id="2590" w:name="_Toc216003873"/>
      <w:bookmarkStart w:id="2591" w:name="_Toc216005936"/>
      <w:bookmarkStart w:id="2592" w:name="_Toc216010704"/>
      <w:bookmarkStart w:id="2593" w:name="_Toc216018918"/>
      <w:bookmarkStart w:id="2594" w:name="_Toc216019071"/>
      <w:bookmarkStart w:id="2595" w:name="_Toc216019224"/>
      <w:bookmarkStart w:id="2596" w:name="_Toc216336871"/>
      <w:bookmarkStart w:id="2597" w:name="_Toc216337631"/>
      <w:bookmarkStart w:id="2598" w:name="_Toc216357318"/>
      <w:bookmarkStart w:id="2599" w:name="_Toc216359251"/>
      <w:bookmarkStart w:id="2600" w:name="_Toc216362413"/>
      <w:bookmarkStart w:id="2601" w:name="_Toc216428795"/>
      <w:bookmarkStart w:id="2602" w:name="_Toc216428947"/>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p>
    <w:p w14:paraId="7E393416" w14:textId="77777777" w:rsidR="00F13318" w:rsidRPr="00BD2BDF" w:rsidRDefault="00F13318" w:rsidP="006A1926">
      <w:pPr>
        <w:pStyle w:val="ListParagraph"/>
        <w:keepNext/>
        <w:keepLines/>
        <w:numPr>
          <w:ilvl w:val="1"/>
          <w:numId w:val="8"/>
        </w:numPr>
        <w:spacing w:before="160" w:after="80"/>
        <w:contextualSpacing w:val="0"/>
        <w:outlineLvl w:val="2"/>
        <w:rPr>
          <w:rFonts w:eastAsiaTheme="majorEastAsia" w:cstheme="majorBidi"/>
          <w:vanish/>
          <w:color w:val="2F5496" w:themeColor="accent1" w:themeShade="BF"/>
          <w:sz w:val="28"/>
          <w:szCs w:val="28"/>
        </w:rPr>
      </w:pPr>
      <w:bookmarkStart w:id="2603" w:name="_Toc203887469"/>
      <w:bookmarkStart w:id="2604" w:name="_Toc205015717"/>
      <w:bookmarkStart w:id="2605" w:name="_Toc205015912"/>
      <w:bookmarkStart w:id="2606" w:name="_Toc205016575"/>
      <w:bookmarkStart w:id="2607" w:name="_Toc205278163"/>
      <w:bookmarkStart w:id="2608" w:name="_Toc205634806"/>
      <w:bookmarkStart w:id="2609" w:name="_Toc205892245"/>
      <w:bookmarkStart w:id="2610" w:name="_Toc206409183"/>
      <w:bookmarkStart w:id="2611" w:name="_Toc206432620"/>
      <w:bookmarkStart w:id="2612" w:name="_Toc206739262"/>
      <w:bookmarkStart w:id="2613" w:name="_Toc206739526"/>
      <w:bookmarkStart w:id="2614" w:name="_Toc207136735"/>
      <w:bookmarkStart w:id="2615" w:name="_Toc207136944"/>
      <w:bookmarkStart w:id="2616" w:name="_Toc207530942"/>
      <w:bookmarkStart w:id="2617" w:name="_Toc208067246"/>
      <w:bookmarkStart w:id="2618" w:name="_Toc208667661"/>
      <w:bookmarkStart w:id="2619" w:name="_Toc208669469"/>
      <w:bookmarkStart w:id="2620" w:name="_Toc208669688"/>
      <w:bookmarkStart w:id="2621" w:name="_Toc208680597"/>
      <w:bookmarkStart w:id="2622" w:name="_Toc208680816"/>
      <w:bookmarkStart w:id="2623" w:name="_Toc208743478"/>
      <w:bookmarkStart w:id="2624" w:name="_Toc208821911"/>
      <w:bookmarkStart w:id="2625" w:name="_Toc208822291"/>
      <w:bookmarkStart w:id="2626" w:name="_Toc208850550"/>
      <w:bookmarkStart w:id="2627" w:name="_Toc208939516"/>
      <w:bookmarkStart w:id="2628" w:name="_Toc209168930"/>
      <w:bookmarkStart w:id="2629" w:name="_Toc209193321"/>
      <w:bookmarkStart w:id="2630" w:name="_Toc209351456"/>
      <w:bookmarkStart w:id="2631" w:name="_Toc209376594"/>
      <w:bookmarkStart w:id="2632" w:name="_Toc209792558"/>
      <w:bookmarkStart w:id="2633" w:name="_Toc209861169"/>
      <w:bookmarkStart w:id="2634" w:name="_Toc209890410"/>
      <w:bookmarkStart w:id="2635" w:name="_Toc212322569"/>
      <w:bookmarkStart w:id="2636" w:name="_Toc212665837"/>
      <w:bookmarkStart w:id="2637" w:name="_Toc213420177"/>
      <w:bookmarkStart w:id="2638" w:name="_Toc213508156"/>
      <w:bookmarkStart w:id="2639" w:name="_Toc213508362"/>
      <w:bookmarkStart w:id="2640" w:name="_Toc214204454"/>
      <w:bookmarkStart w:id="2641" w:name="_Toc214210874"/>
      <w:bookmarkStart w:id="2642" w:name="_Toc214265647"/>
      <w:bookmarkStart w:id="2643" w:name="_Toc214551087"/>
      <w:bookmarkStart w:id="2644" w:name="_Toc215397772"/>
      <w:bookmarkStart w:id="2645" w:name="_Toc215398594"/>
      <w:bookmarkStart w:id="2646" w:name="_Toc215398768"/>
      <w:bookmarkStart w:id="2647" w:name="_Toc215410696"/>
      <w:bookmarkStart w:id="2648" w:name="_Toc215417897"/>
      <w:bookmarkStart w:id="2649" w:name="_Toc215418071"/>
      <w:bookmarkStart w:id="2650" w:name="_Toc215418246"/>
      <w:bookmarkStart w:id="2651" w:name="_Toc215490851"/>
      <w:bookmarkStart w:id="2652" w:name="_Toc215502201"/>
      <w:bookmarkStart w:id="2653" w:name="_Toc215841861"/>
      <w:bookmarkStart w:id="2654" w:name="_Toc215842035"/>
      <w:bookmarkStart w:id="2655" w:name="_Toc215848214"/>
      <w:bookmarkStart w:id="2656" w:name="_Toc215858278"/>
      <w:bookmarkStart w:id="2657" w:name="_Toc215860060"/>
      <w:bookmarkStart w:id="2658" w:name="_Toc215908367"/>
      <w:bookmarkStart w:id="2659" w:name="_Toc215908541"/>
      <w:bookmarkStart w:id="2660" w:name="_Toc215909812"/>
      <w:bookmarkStart w:id="2661" w:name="_Toc215910576"/>
      <w:bookmarkStart w:id="2662" w:name="_Toc215918157"/>
      <w:bookmarkStart w:id="2663" w:name="_Toc215950469"/>
      <w:bookmarkStart w:id="2664" w:name="_Toc215955734"/>
      <w:bookmarkStart w:id="2665" w:name="_Toc215999994"/>
      <w:bookmarkStart w:id="2666" w:name="_Toc216003874"/>
      <w:bookmarkStart w:id="2667" w:name="_Toc216005937"/>
      <w:bookmarkStart w:id="2668" w:name="_Toc216010705"/>
      <w:bookmarkStart w:id="2669" w:name="_Toc216018919"/>
      <w:bookmarkStart w:id="2670" w:name="_Toc216019072"/>
      <w:bookmarkStart w:id="2671" w:name="_Toc216019225"/>
      <w:bookmarkStart w:id="2672" w:name="_Toc216336872"/>
      <w:bookmarkStart w:id="2673" w:name="_Toc216337632"/>
      <w:bookmarkStart w:id="2674" w:name="_Toc216357319"/>
      <w:bookmarkStart w:id="2675" w:name="_Toc216359252"/>
      <w:bookmarkStart w:id="2676" w:name="_Toc216362414"/>
      <w:bookmarkStart w:id="2677" w:name="_Toc216428796"/>
      <w:bookmarkStart w:id="2678" w:name="_Toc216428948"/>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p>
    <w:p w14:paraId="167A4C72" w14:textId="77777777" w:rsidR="005E2D6F" w:rsidRPr="00BD2BDF" w:rsidRDefault="005E2D6F" w:rsidP="006A1926">
      <w:pPr>
        <w:pStyle w:val="ListParagraph"/>
        <w:keepNext/>
        <w:keepLines/>
        <w:numPr>
          <w:ilvl w:val="0"/>
          <w:numId w:val="15"/>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679" w:name="_Toc202353389"/>
      <w:bookmarkStart w:id="2680" w:name="_Toc202385178"/>
      <w:bookmarkStart w:id="2681" w:name="_Toc203065464"/>
      <w:bookmarkStart w:id="2682" w:name="_Toc203887470"/>
      <w:bookmarkStart w:id="2683" w:name="_Toc205015718"/>
      <w:bookmarkStart w:id="2684" w:name="_Toc205015913"/>
      <w:bookmarkStart w:id="2685" w:name="_Toc205016576"/>
      <w:bookmarkStart w:id="2686" w:name="_Toc205278164"/>
      <w:bookmarkStart w:id="2687" w:name="_Toc205634807"/>
      <w:bookmarkStart w:id="2688" w:name="_Toc205892246"/>
      <w:bookmarkStart w:id="2689" w:name="_Toc206409184"/>
      <w:bookmarkStart w:id="2690" w:name="_Toc206432621"/>
      <w:bookmarkStart w:id="2691" w:name="_Toc206739263"/>
      <w:bookmarkStart w:id="2692" w:name="_Toc206739527"/>
      <w:bookmarkStart w:id="2693" w:name="_Toc207136736"/>
      <w:bookmarkStart w:id="2694" w:name="_Toc207136945"/>
      <w:bookmarkStart w:id="2695" w:name="_Toc207530943"/>
      <w:bookmarkStart w:id="2696" w:name="_Toc208067247"/>
      <w:bookmarkStart w:id="2697" w:name="_Toc208667662"/>
      <w:bookmarkStart w:id="2698" w:name="_Toc208669470"/>
      <w:bookmarkStart w:id="2699" w:name="_Toc208669689"/>
      <w:bookmarkStart w:id="2700" w:name="_Toc208680598"/>
      <w:bookmarkStart w:id="2701" w:name="_Toc208680817"/>
      <w:bookmarkStart w:id="2702" w:name="_Toc208743479"/>
      <w:bookmarkStart w:id="2703" w:name="_Toc208821912"/>
      <w:bookmarkStart w:id="2704" w:name="_Toc208822292"/>
      <w:bookmarkStart w:id="2705" w:name="_Toc208850551"/>
      <w:bookmarkStart w:id="2706" w:name="_Toc208939517"/>
      <w:bookmarkStart w:id="2707" w:name="_Toc209168931"/>
      <w:bookmarkStart w:id="2708" w:name="_Toc209193322"/>
      <w:bookmarkStart w:id="2709" w:name="_Toc209351457"/>
      <w:bookmarkStart w:id="2710" w:name="_Toc209376595"/>
      <w:bookmarkStart w:id="2711" w:name="_Toc209792559"/>
      <w:bookmarkStart w:id="2712" w:name="_Toc209861170"/>
      <w:bookmarkStart w:id="2713" w:name="_Toc209890411"/>
      <w:bookmarkStart w:id="2714" w:name="_Toc212322570"/>
      <w:bookmarkStart w:id="2715" w:name="_Toc212665838"/>
      <w:bookmarkStart w:id="2716" w:name="_Toc213420178"/>
      <w:bookmarkStart w:id="2717" w:name="_Toc213508157"/>
      <w:bookmarkStart w:id="2718" w:name="_Toc213508363"/>
      <w:bookmarkStart w:id="2719" w:name="_Toc214204455"/>
      <w:bookmarkStart w:id="2720" w:name="_Toc214210875"/>
      <w:bookmarkStart w:id="2721" w:name="_Toc214265648"/>
      <w:bookmarkStart w:id="2722" w:name="_Toc214551088"/>
      <w:bookmarkStart w:id="2723" w:name="_Toc215397773"/>
      <w:bookmarkStart w:id="2724" w:name="_Toc215398595"/>
      <w:bookmarkStart w:id="2725" w:name="_Toc215398769"/>
      <w:bookmarkStart w:id="2726" w:name="_Toc215410697"/>
      <w:bookmarkStart w:id="2727" w:name="_Toc215417898"/>
      <w:bookmarkStart w:id="2728" w:name="_Toc215418072"/>
      <w:bookmarkStart w:id="2729" w:name="_Toc215418247"/>
      <w:bookmarkStart w:id="2730" w:name="_Toc215490852"/>
      <w:bookmarkStart w:id="2731" w:name="_Toc215502202"/>
      <w:bookmarkStart w:id="2732" w:name="_Toc215841862"/>
      <w:bookmarkStart w:id="2733" w:name="_Toc215842036"/>
      <w:bookmarkStart w:id="2734" w:name="_Toc215848215"/>
      <w:bookmarkStart w:id="2735" w:name="_Toc215858279"/>
      <w:bookmarkStart w:id="2736" w:name="_Toc215860061"/>
      <w:bookmarkStart w:id="2737" w:name="_Toc215908368"/>
      <w:bookmarkStart w:id="2738" w:name="_Toc215908542"/>
      <w:bookmarkStart w:id="2739" w:name="_Toc215909813"/>
      <w:bookmarkStart w:id="2740" w:name="_Toc215910577"/>
      <w:bookmarkStart w:id="2741" w:name="_Toc215918158"/>
      <w:bookmarkStart w:id="2742" w:name="_Toc215950470"/>
      <w:bookmarkStart w:id="2743" w:name="_Toc215955735"/>
      <w:bookmarkStart w:id="2744" w:name="_Toc215999995"/>
      <w:bookmarkStart w:id="2745" w:name="_Toc216003875"/>
      <w:bookmarkStart w:id="2746" w:name="_Toc216005938"/>
      <w:bookmarkStart w:id="2747" w:name="_Toc216010706"/>
      <w:bookmarkStart w:id="2748" w:name="_Toc216018920"/>
      <w:bookmarkStart w:id="2749" w:name="_Toc216019073"/>
      <w:bookmarkStart w:id="2750" w:name="_Toc216019226"/>
      <w:bookmarkStart w:id="2751" w:name="_Toc216336873"/>
      <w:bookmarkStart w:id="2752" w:name="_Toc216337633"/>
      <w:bookmarkStart w:id="2753" w:name="_Toc216357320"/>
      <w:bookmarkStart w:id="2754" w:name="_Toc216359253"/>
      <w:bookmarkStart w:id="2755" w:name="_Toc216362415"/>
      <w:bookmarkStart w:id="2756" w:name="_Toc216428797"/>
      <w:bookmarkStart w:id="2757" w:name="_Toc216428949"/>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p>
    <w:p w14:paraId="087E4637" w14:textId="77777777" w:rsidR="005E2D6F" w:rsidRPr="00BD2BDF" w:rsidRDefault="005E2D6F" w:rsidP="006A1926">
      <w:pPr>
        <w:pStyle w:val="ListParagraph"/>
        <w:keepNext/>
        <w:keepLines/>
        <w:numPr>
          <w:ilvl w:val="2"/>
          <w:numId w:val="15"/>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2758" w:name="_Toc202353390"/>
      <w:bookmarkStart w:id="2759" w:name="_Toc202385179"/>
      <w:bookmarkStart w:id="2760" w:name="_Toc203065465"/>
      <w:bookmarkStart w:id="2761" w:name="_Toc203887471"/>
      <w:bookmarkStart w:id="2762" w:name="_Toc205015719"/>
      <w:bookmarkStart w:id="2763" w:name="_Toc205015914"/>
      <w:bookmarkStart w:id="2764" w:name="_Toc205016577"/>
      <w:bookmarkStart w:id="2765" w:name="_Toc205278165"/>
      <w:bookmarkStart w:id="2766" w:name="_Toc205634808"/>
      <w:bookmarkStart w:id="2767" w:name="_Toc205892247"/>
      <w:bookmarkStart w:id="2768" w:name="_Toc206409185"/>
      <w:bookmarkStart w:id="2769" w:name="_Toc206432622"/>
      <w:bookmarkStart w:id="2770" w:name="_Toc206739264"/>
      <w:bookmarkStart w:id="2771" w:name="_Toc206739528"/>
      <w:bookmarkStart w:id="2772" w:name="_Toc207136737"/>
      <w:bookmarkStart w:id="2773" w:name="_Toc207136946"/>
      <w:bookmarkStart w:id="2774" w:name="_Toc207530944"/>
      <w:bookmarkStart w:id="2775" w:name="_Toc208067248"/>
      <w:bookmarkStart w:id="2776" w:name="_Toc208667663"/>
      <w:bookmarkStart w:id="2777" w:name="_Toc208669471"/>
      <w:bookmarkStart w:id="2778" w:name="_Toc208669690"/>
      <w:bookmarkStart w:id="2779" w:name="_Toc208680599"/>
      <w:bookmarkStart w:id="2780" w:name="_Toc208680818"/>
      <w:bookmarkStart w:id="2781" w:name="_Toc208743480"/>
      <w:bookmarkStart w:id="2782" w:name="_Toc208821913"/>
      <w:bookmarkStart w:id="2783" w:name="_Toc208822293"/>
      <w:bookmarkStart w:id="2784" w:name="_Toc208850552"/>
      <w:bookmarkStart w:id="2785" w:name="_Toc208939518"/>
      <w:bookmarkStart w:id="2786" w:name="_Toc209168932"/>
      <w:bookmarkStart w:id="2787" w:name="_Toc209193323"/>
      <w:bookmarkStart w:id="2788" w:name="_Toc209351458"/>
      <w:bookmarkStart w:id="2789" w:name="_Toc209376596"/>
      <w:bookmarkStart w:id="2790" w:name="_Toc209792560"/>
      <w:bookmarkStart w:id="2791" w:name="_Toc209861171"/>
      <w:bookmarkStart w:id="2792" w:name="_Toc209890412"/>
      <w:bookmarkStart w:id="2793" w:name="_Toc212322571"/>
      <w:bookmarkStart w:id="2794" w:name="_Toc212665839"/>
      <w:bookmarkStart w:id="2795" w:name="_Toc213420179"/>
      <w:bookmarkStart w:id="2796" w:name="_Toc213508158"/>
      <w:bookmarkStart w:id="2797" w:name="_Toc213508364"/>
      <w:bookmarkStart w:id="2798" w:name="_Toc214204456"/>
      <w:bookmarkStart w:id="2799" w:name="_Toc214210876"/>
      <w:bookmarkStart w:id="2800" w:name="_Toc214265649"/>
      <w:bookmarkStart w:id="2801" w:name="_Toc214551089"/>
      <w:bookmarkStart w:id="2802" w:name="_Toc215397774"/>
      <w:bookmarkStart w:id="2803" w:name="_Toc215398596"/>
      <w:bookmarkStart w:id="2804" w:name="_Toc215398770"/>
      <w:bookmarkStart w:id="2805" w:name="_Toc215410698"/>
      <w:bookmarkStart w:id="2806" w:name="_Toc215417899"/>
      <w:bookmarkStart w:id="2807" w:name="_Toc215418073"/>
      <w:bookmarkStart w:id="2808" w:name="_Toc215418248"/>
      <w:bookmarkStart w:id="2809" w:name="_Toc215490853"/>
      <w:bookmarkStart w:id="2810" w:name="_Toc215502203"/>
      <w:bookmarkStart w:id="2811" w:name="_Toc215841863"/>
      <w:bookmarkStart w:id="2812" w:name="_Toc215842037"/>
      <w:bookmarkStart w:id="2813" w:name="_Toc215848216"/>
      <w:bookmarkStart w:id="2814" w:name="_Toc215858280"/>
      <w:bookmarkStart w:id="2815" w:name="_Toc215860062"/>
      <w:bookmarkStart w:id="2816" w:name="_Toc215908369"/>
      <w:bookmarkStart w:id="2817" w:name="_Toc215908543"/>
      <w:bookmarkStart w:id="2818" w:name="_Toc215909814"/>
      <w:bookmarkStart w:id="2819" w:name="_Toc215910578"/>
      <w:bookmarkStart w:id="2820" w:name="_Toc215918159"/>
      <w:bookmarkStart w:id="2821" w:name="_Toc215950471"/>
      <w:bookmarkStart w:id="2822" w:name="_Toc215955736"/>
      <w:bookmarkStart w:id="2823" w:name="_Toc215999996"/>
      <w:bookmarkStart w:id="2824" w:name="_Toc216003876"/>
      <w:bookmarkStart w:id="2825" w:name="_Toc216005939"/>
      <w:bookmarkStart w:id="2826" w:name="_Toc216010707"/>
      <w:bookmarkStart w:id="2827" w:name="_Toc216018921"/>
      <w:bookmarkStart w:id="2828" w:name="_Toc216019074"/>
      <w:bookmarkStart w:id="2829" w:name="_Toc216019227"/>
      <w:bookmarkStart w:id="2830" w:name="_Toc216336874"/>
      <w:bookmarkStart w:id="2831" w:name="_Toc216337634"/>
      <w:bookmarkStart w:id="2832" w:name="_Toc216357321"/>
      <w:bookmarkStart w:id="2833" w:name="_Toc216359254"/>
      <w:bookmarkStart w:id="2834" w:name="_Toc216362416"/>
      <w:bookmarkStart w:id="2835" w:name="_Toc216428798"/>
      <w:bookmarkStart w:id="2836" w:name="_Toc216428950"/>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p>
    <w:p w14:paraId="27D098BB" w14:textId="77777777" w:rsidR="001072AF" w:rsidRPr="00BD2BDF" w:rsidRDefault="001072AF" w:rsidP="006A1926">
      <w:pPr>
        <w:pStyle w:val="ListParagraph"/>
        <w:keepNext/>
        <w:keepLines/>
        <w:numPr>
          <w:ilvl w:val="0"/>
          <w:numId w:val="8"/>
        </w:numPr>
        <w:spacing w:before="160" w:after="80"/>
        <w:contextualSpacing w:val="0"/>
        <w:outlineLvl w:val="2"/>
        <w:rPr>
          <w:rFonts w:eastAsiaTheme="majorEastAsia" w:cstheme="majorBidi"/>
          <w:vanish/>
          <w:color w:val="2F5496" w:themeColor="accent1" w:themeShade="BF"/>
          <w:sz w:val="28"/>
          <w:szCs w:val="28"/>
        </w:rPr>
      </w:pPr>
      <w:bookmarkStart w:id="2837" w:name="_Toc209168933"/>
      <w:bookmarkStart w:id="2838" w:name="_Toc209193324"/>
      <w:bookmarkStart w:id="2839" w:name="_Toc209351459"/>
      <w:bookmarkStart w:id="2840" w:name="_Toc209376597"/>
      <w:bookmarkStart w:id="2841" w:name="_Toc209792561"/>
      <w:bookmarkStart w:id="2842" w:name="_Toc209861172"/>
      <w:bookmarkStart w:id="2843" w:name="_Toc209890413"/>
      <w:bookmarkStart w:id="2844" w:name="_Toc212322572"/>
      <w:bookmarkStart w:id="2845" w:name="_Toc212665840"/>
      <w:bookmarkStart w:id="2846" w:name="_Toc213420180"/>
      <w:bookmarkStart w:id="2847" w:name="_Toc213508159"/>
      <w:bookmarkStart w:id="2848" w:name="_Toc213508365"/>
      <w:bookmarkStart w:id="2849" w:name="_Toc214204457"/>
      <w:bookmarkStart w:id="2850" w:name="_Toc214210877"/>
      <w:bookmarkStart w:id="2851" w:name="_Toc214265650"/>
      <w:bookmarkStart w:id="2852" w:name="_Toc214551090"/>
      <w:bookmarkStart w:id="2853" w:name="_Toc215397775"/>
      <w:bookmarkStart w:id="2854" w:name="_Toc215398597"/>
      <w:bookmarkStart w:id="2855" w:name="_Toc215398771"/>
      <w:bookmarkStart w:id="2856" w:name="_Toc215410699"/>
      <w:bookmarkStart w:id="2857" w:name="_Toc215417900"/>
      <w:bookmarkStart w:id="2858" w:name="_Toc215418074"/>
      <w:bookmarkStart w:id="2859" w:name="_Toc215418249"/>
      <w:bookmarkStart w:id="2860" w:name="_Toc215490854"/>
      <w:bookmarkStart w:id="2861" w:name="_Toc215502204"/>
      <w:bookmarkStart w:id="2862" w:name="_Toc215841864"/>
      <w:bookmarkStart w:id="2863" w:name="_Toc215842038"/>
      <w:bookmarkStart w:id="2864" w:name="_Toc215848217"/>
      <w:bookmarkStart w:id="2865" w:name="_Toc215858281"/>
      <w:bookmarkStart w:id="2866" w:name="_Toc215860063"/>
      <w:bookmarkStart w:id="2867" w:name="_Toc215908370"/>
      <w:bookmarkStart w:id="2868" w:name="_Toc215908544"/>
      <w:bookmarkStart w:id="2869" w:name="_Toc215909815"/>
      <w:bookmarkStart w:id="2870" w:name="_Toc215910579"/>
      <w:bookmarkStart w:id="2871" w:name="_Toc215918160"/>
      <w:bookmarkStart w:id="2872" w:name="_Toc215950472"/>
      <w:bookmarkStart w:id="2873" w:name="_Toc215955737"/>
      <w:bookmarkStart w:id="2874" w:name="_Toc215999997"/>
      <w:bookmarkStart w:id="2875" w:name="_Toc216003877"/>
      <w:bookmarkStart w:id="2876" w:name="_Toc216005940"/>
      <w:bookmarkStart w:id="2877" w:name="_Toc216010708"/>
      <w:bookmarkStart w:id="2878" w:name="_Toc216018922"/>
      <w:bookmarkStart w:id="2879" w:name="_Toc216019075"/>
      <w:bookmarkStart w:id="2880" w:name="_Toc216019228"/>
      <w:bookmarkStart w:id="2881" w:name="_Toc216336875"/>
      <w:bookmarkStart w:id="2882" w:name="_Toc216337635"/>
      <w:bookmarkStart w:id="2883" w:name="_Toc216357322"/>
      <w:bookmarkStart w:id="2884" w:name="_Toc216359255"/>
      <w:bookmarkStart w:id="2885" w:name="_Toc216362417"/>
      <w:bookmarkStart w:id="2886" w:name="_Toc216428799"/>
      <w:bookmarkStart w:id="2887" w:name="_Toc216428951"/>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p>
    <w:p w14:paraId="34C3BC9D" w14:textId="77777777" w:rsidR="001072AF" w:rsidRPr="00BD2BDF" w:rsidRDefault="001072AF" w:rsidP="006A1926">
      <w:pPr>
        <w:pStyle w:val="ListParagraph"/>
        <w:keepNext/>
        <w:keepLines/>
        <w:numPr>
          <w:ilvl w:val="0"/>
          <w:numId w:val="8"/>
        </w:numPr>
        <w:spacing w:before="160" w:after="80"/>
        <w:contextualSpacing w:val="0"/>
        <w:outlineLvl w:val="2"/>
        <w:rPr>
          <w:rFonts w:eastAsiaTheme="majorEastAsia" w:cstheme="majorBidi"/>
          <w:vanish/>
          <w:color w:val="2F5496" w:themeColor="accent1" w:themeShade="BF"/>
          <w:sz w:val="28"/>
          <w:szCs w:val="28"/>
        </w:rPr>
      </w:pPr>
      <w:bookmarkStart w:id="2888" w:name="_Toc209168934"/>
      <w:bookmarkStart w:id="2889" w:name="_Toc209193325"/>
      <w:bookmarkStart w:id="2890" w:name="_Toc209351460"/>
      <w:bookmarkStart w:id="2891" w:name="_Toc209376598"/>
      <w:bookmarkStart w:id="2892" w:name="_Toc209792562"/>
      <w:bookmarkStart w:id="2893" w:name="_Toc209861173"/>
      <w:bookmarkStart w:id="2894" w:name="_Toc209890414"/>
      <w:bookmarkStart w:id="2895" w:name="_Toc212322573"/>
      <w:bookmarkStart w:id="2896" w:name="_Toc212665841"/>
      <w:bookmarkStart w:id="2897" w:name="_Toc213420181"/>
      <w:bookmarkStart w:id="2898" w:name="_Toc213508160"/>
      <w:bookmarkStart w:id="2899" w:name="_Toc213508366"/>
      <w:bookmarkStart w:id="2900" w:name="_Toc214204458"/>
      <w:bookmarkStart w:id="2901" w:name="_Toc214210878"/>
      <w:bookmarkStart w:id="2902" w:name="_Toc214265651"/>
      <w:bookmarkStart w:id="2903" w:name="_Toc214551091"/>
      <w:bookmarkStart w:id="2904" w:name="_Toc215397776"/>
      <w:bookmarkStart w:id="2905" w:name="_Toc215398598"/>
      <w:bookmarkStart w:id="2906" w:name="_Toc215398772"/>
      <w:bookmarkStart w:id="2907" w:name="_Toc215410700"/>
      <w:bookmarkStart w:id="2908" w:name="_Toc215417901"/>
      <w:bookmarkStart w:id="2909" w:name="_Toc215418075"/>
      <w:bookmarkStart w:id="2910" w:name="_Toc215418250"/>
      <w:bookmarkStart w:id="2911" w:name="_Toc215490855"/>
      <w:bookmarkStart w:id="2912" w:name="_Toc215502205"/>
      <w:bookmarkStart w:id="2913" w:name="_Toc215841865"/>
      <w:bookmarkStart w:id="2914" w:name="_Toc215842039"/>
      <w:bookmarkStart w:id="2915" w:name="_Toc215848218"/>
      <w:bookmarkStart w:id="2916" w:name="_Toc215858282"/>
      <w:bookmarkStart w:id="2917" w:name="_Toc215860064"/>
      <w:bookmarkStart w:id="2918" w:name="_Toc215908371"/>
      <w:bookmarkStart w:id="2919" w:name="_Toc215908545"/>
      <w:bookmarkStart w:id="2920" w:name="_Toc215909816"/>
      <w:bookmarkStart w:id="2921" w:name="_Toc215910580"/>
      <w:bookmarkStart w:id="2922" w:name="_Toc215918161"/>
      <w:bookmarkStart w:id="2923" w:name="_Toc215950473"/>
      <w:bookmarkStart w:id="2924" w:name="_Toc215955738"/>
      <w:bookmarkStart w:id="2925" w:name="_Toc215999998"/>
      <w:bookmarkStart w:id="2926" w:name="_Toc216003878"/>
      <w:bookmarkStart w:id="2927" w:name="_Toc216005941"/>
      <w:bookmarkStart w:id="2928" w:name="_Toc216010709"/>
      <w:bookmarkStart w:id="2929" w:name="_Toc216018923"/>
      <w:bookmarkStart w:id="2930" w:name="_Toc216019076"/>
      <w:bookmarkStart w:id="2931" w:name="_Toc216019229"/>
      <w:bookmarkStart w:id="2932" w:name="_Toc216336876"/>
      <w:bookmarkStart w:id="2933" w:name="_Toc216337636"/>
      <w:bookmarkStart w:id="2934" w:name="_Toc216357323"/>
      <w:bookmarkStart w:id="2935" w:name="_Toc216359256"/>
      <w:bookmarkStart w:id="2936" w:name="_Toc216362418"/>
      <w:bookmarkStart w:id="2937" w:name="_Toc216428800"/>
      <w:bookmarkStart w:id="2938" w:name="_Toc216428952"/>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p>
    <w:p w14:paraId="0D34AC2F" w14:textId="77777777" w:rsidR="001072AF" w:rsidRPr="00BD2BDF" w:rsidRDefault="001072AF" w:rsidP="006A1926">
      <w:pPr>
        <w:pStyle w:val="ListParagraph"/>
        <w:keepNext/>
        <w:keepLines/>
        <w:numPr>
          <w:ilvl w:val="0"/>
          <w:numId w:val="8"/>
        </w:numPr>
        <w:spacing w:before="160" w:after="80"/>
        <w:contextualSpacing w:val="0"/>
        <w:outlineLvl w:val="2"/>
        <w:rPr>
          <w:rFonts w:eastAsiaTheme="majorEastAsia" w:cstheme="majorBidi"/>
          <w:vanish/>
          <w:color w:val="2F5496" w:themeColor="accent1" w:themeShade="BF"/>
          <w:sz w:val="28"/>
          <w:szCs w:val="28"/>
        </w:rPr>
      </w:pPr>
      <w:bookmarkStart w:id="2939" w:name="_Toc209168935"/>
      <w:bookmarkStart w:id="2940" w:name="_Toc209193326"/>
      <w:bookmarkStart w:id="2941" w:name="_Toc209351461"/>
      <w:bookmarkStart w:id="2942" w:name="_Toc209376599"/>
      <w:bookmarkStart w:id="2943" w:name="_Toc209792563"/>
      <w:bookmarkStart w:id="2944" w:name="_Toc209861174"/>
      <w:bookmarkStart w:id="2945" w:name="_Toc209890415"/>
      <w:bookmarkStart w:id="2946" w:name="_Toc212322574"/>
      <w:bookmarkStart w:id="2947" w:name="_Toc212665842"/>
      <w:bookmarkStart w:id="2948" w:name="_Toc213420182"/>
      <w:bookmarkStart w:id="2949" w:name="_Toc213508161"/>
      <w:bookmarkStart w:id="2950" w:name="_Toc213508367"/>
      <w:bookmarkStart w:id="2951" w:name="_Toc214204459"/>
      <w:bookmarkStart w:id="2952" w:name="_Toc214210879"/>
      <w:bookmarkStart w:id="2953" w:name="_Toc214265652"/>
      <w:bookmarkStart w:id="2954" w:name="_Toc214551092"/>
      <w:bookmarkStart w:id="2955" w:name="_Toc215397777"/>
      <w:bookmarkStart w:id="2956" w:name="_Toc215398599"/>
      <w:bookmarkStart w:id="2957" w:name="_Toc215398773"/>
      <w:bookmarkStart w:id="2958" w:name="_Toc215410701"/>
      <w:bookmarkStart w:id="2959" w:name="_Toc215417902"/>
      <w:bookmarkStart w:id="2960" w:name="_Toc215418076"/>
      <w:bookmarkStart w:id="2961" w:name="_Toc215418251"/>
      <w:bookmarkStart w:id="2962" w:name="_Toc215490856"/>
      <w:bookmarkStart w:id="2963" w:name="_Toc215502206"/>
      <w:bookmarkStart w:id="2964" w:name="_Toc215841866"/>
      <w:bookmarkStart w:id="2965" w:name="_Toc215842040"/>
      <w:bookmarkStart w:id="2966" w:name="_Toc215848219"/>
      <w:bookmarkStart w:id="2967" w:name="_Toc215858283"/>
      <w:bookmarkStart w:id="2968" w:name="_Toc215860065"/>
      <w:bookmarkStart w:id="2969" w:name="_Toc215908372"/>
      <w:bookmarkStart w:id="2970" w:name="_Toc215908546"/>
      <w:bookmarkStart w:id="2971" w:name="_Toc215909817"/>
      <w:bookmarkStart w:id="2972" w:name="_Toc215910581"/>
      <w:bookmarkStart w:id="2973" w:name="_Toc215918162"/>
      <w:bookmarkStart w:id="2974" w:name="_Toc215950474"/>
      <w:bookmarkStart w:id="2975" w:name="_Toc215955739"/>
      <w:bookmarkStart w:id="2976" w:name="_Toc215999999"/>
      <w:bookmarkStart w:id="2977" w:name="_Toc216003879"/>
      <w:bookmarkStart w:id="2978" w:name="_Toc216005942"/>
      <w:bookmarkStart w:id="2979" w:name="_Toc216010710"/>
      <w:bookmarkStart w:id="2980" w:name="_Toc216018924"/>
      <w:bookmarkStart w:id="2981" w:name="_Toc216019077"/>
      <w:bookmarkStart w:id="2982" w:name="_Toc216019230"/>
      <w:bookmarkStart w:id="2983" w:name="_Toc216336877"/>
      <w:bookmarkStart w:id="2984" w:name="_Toc216337637"/>
      <w:bookmarkStart w:id="2985" w:name="_Toc216357324"/>
      <w:bookmarkStart w:id="2986" w:name="_Toc216359257"/>
      <w:bookmarkStart w:id="2987" w:name="_Toc216362419"/>
      <w:bookmarkStart w:id="2988" w:name="_Toc216428801"/>
      <w:bookmarkStart w:id="2989" w:name="_Toc216428953"/>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p>
    <w:p w14:paraId="77994535" w14:textId="77777777" w:rsidR="001072AF" w:rsidRPr="00BD2BDF" w:rsidRDefault="001072AF" w:rsidP="006A1926">
      <w:pPr>
        <w:pStyle w:val="ListParagraph"/>
        <w:keepNext/>
        <w:keepLines/>
        <w:numPr>
          <w:ilvl w:val="1"/>
          <w:numId w:val="8"/>
        </w:numPr>
        <w:spacing w:before="160" w:after="80"/>
        <w:contextualSpacing w:val="0"/>
        <w:outlineLvl w:val="2"/>
        <w:rPr>
          <w:rFonts w:eastAsiaTheme="majorEastAsia" w:cstheme="majorBidi"/>
          <w:vanish/>
          <w:color w:val="2F5496" w:themeColor="accent1" w:themeShade="BF"/>
          <w:sz w:val="28"/>
          <w:szCs w:val="28"/>
        </w:rPr>
      </w:pPr>
      <w:bookmarkStart w:id="2990" w:name="_Toc209168936"/>
      <w:bookmarkStart w:id="2991" w:name="_Toc209193327"/>
      <w:bookmarkStart w:id="2992" w:name="_Toc209351462"/>
      <w:bookmarkStart w:id="2993" w:name="_Toc209376600"/>
      <w:bookmarkStart w:id="2994" w:name="_Toc209792564"/>
      <w:bookmarkStart w:id="2995" w:name="_Toc209861175"/>
      <w:bookmarkStart w:id="2996" w:name="_Toc209890416"/>
      <w:bookmarkStart w:id="2997" w:name="_Toc212322575"/>
      <w:bookmarkStart w:id="2998" w:name="_Toc212665843"/>
      <w:bookmarkStart w:id="2999" w:name="_Toc213420183"/>
      <w:bookmarkStart w:id="3000" w:name="_Toc213508162"/>
      <w:bookmarkStart w:id="3001" w:name="_Toc213508368"/>
      <w:bookmarkStart w:id="3002" w:name="_Toc214204460"/>
      <w:bookmarkStart w:id="3003" w:name="_Toc214210880"/>
      <w:bookmarkStart w:id="3004" w:name="_Toc214265653"/>
      <w:bookmarkStart w:id="3005" w:name="_Toc214551093"/>
      <w:bookmarkStart w:id="3006" w:name="_Toc215397778"/>
      <w:bookmarkStart w:id="3007" w:name="_Toc215398600"/>
      <w:bookmarkStart w:id="3008" w:name="_Toc215398774"/>
      <w:bookmarkStart w:id="3009" w:name="_Toc215410702"/>
      <w:bookmarkStart w:id="3010" w:name="_Toc215417903"/>
      <w:bookmarkStart w:id="3011" w:name="_Toc215418077"/>
      <w:bookmarkStart w:id="3012" w:name="_Toc215418252"/>
      <w:bookmarkStart w:id="3013" w:name="_Toc215490857"/>
      <w:bookmarkStart w:id="3014" w:name="_Toc215502207"/>
      <w:bookmarkStart w:id="3015" w:name="_Toc215841867"/>
      <w:bookmarkStart w:id="3016" w:name="_Toc215842041"/>
      <w:bookmarkStart w:id="3017" w:name="_Toc215848220"/>
      <w:bookmarkStart w:id="3018" w:name="_Toc215858284"/>
      <w:bookmarkStart w:id="3019" w:name="_Toc215860066"/>
      <w:bookmarkStart w:id="3020" w:name="_Toc215908373"/>
      <w:bookmarkStart w:id="3021" w:name="_Toc215908547"/>
      <w:bookmarkStart w:id="3022" w:name="_Toc215909818"/>
      <w:bookmarkStart w:id="3023" w:name="_Toc215910582"/>
      <w:bookmarkStart w:id="3024" w:name="_Toc215918163"/>
      <w:bookmarkStart w:id="3025" w:name="_Toc215950475"/>
      <w:bookmarkStart w:id="3026" w:name="_Toc215955740"/>
      <w:bookmarkStart w:id="3027" w:name="_Toc216000000"/>
      <w:bookmarkStart w:id="3028" w:name="_Toc216003880"/>
      <w:bookmarkStart w:id="3029" w:name="_Toc216005943"/>
      <w:bookmarkStart w:id="3030" w:name="_Toc216010711"/>
      <w:bookmarkStart w:id="3031" w:name="_Toc216018925"/>
      <w:bookmarkStart w:id="3032" w:name="_Toc216019078"/>
      <w:bookmarkStart w:id="3033" w:name="_Toc216019231"/>
      <w:bookmarkStart w:id="3034" w:name="_Toc216336878"/>
      <w:bookmarkStart w:id="3035" w:name="_Toc216337638"/>
      <w:bookmarkStart w:id="3036" w:name="_Toc216357325"/>
      <w:bookmarkStart w:id="3037" w:name="_Toc216359258"/>
      <w:bookmarkStart w:id="3038" w:name="_Toc216362420"/>
      <w:bookmarkStart w:id="3039" w:name="_Toc216428802"/>
      <w:bookmarkStart w:id="3040" w:name="_Toc216428954"/>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p>
    <w:p w14:paraId="15E24A2F" w14:textId="77777777" w:rsidR="001072AF" w:rsidRPr="00BD2BDF" w:rsidRDefault="001072AF" w:rsidP="006A1926">
      <w:pPr>
        <w:pStyle w:val="ListParagraph"/>
        <w:keepNext/>
        <w:keepLines/>
        <w:numPr>
          <w:ilvl w:val="1"/>
          <w:numId w:val="8"/>
        </w:numPr>
        <w:spacing w:before="160" w:after="80"/>
        <w:contextualSpacing w:val="0"/>
        <w:outlineLvl w:val="2"/>
        <w:rPr>
          <w:rFonts w:eastAsiaTheme="majorEastAsia" w:cstheme="majorBidi"/>
          <w:vanish/>
          <w:color w:val="2F5496" w:themeColor="accent1" w:themeShade="BF"/>
          <w:sz w:val="28"/>
          <w:szCs w:val="28"/>
        </w:rPr>
      </w:pPr>
      <w:bookmarkStart w:id="3041" w:name="_Toc209168937"/>
      <w:bookmarkStart w:id="3042" w:name="_Toc209193328"/>
      <w:bookmarkStart w:id="3043" w:name="_Toc209351463"/>
      <w:bookmarkStart w:id="3044" w:name="_Toc209376601"/>
      <w:bookmarkStart w:id="3045" w:name="_Toc209792565"/>
      <w:bookmarkStart w:id="3046" w:name="_Toc209861176"/>
      <w:bookmarkStart w:id="3047" w:name="_Toc209890417"/>
      <w:bookmarkStart w:id="3048" w:name="_Toc212322576"/>
      <w:bookmarkStart w:id="3049" w:name="_Toc212665844"/>
      <w:bookmarkStart w:id="3050" w:name="_Toc213420184"/>
      <w:bookmarkStart w:id="3051" w:name="_Toc213508163"/>
      <w:bookmarkStart w:id="3052" w:name="_Toc213508369"/>
      <w:bookmarkStart w:id="3053" w:name="_Toc214204461"/>
      <w:bookmarkStart w:id="3054" w:name="_Toc214210881"/>
      <w:bookmarkStart w:id="3055" w:name="_Toc214265654"/>
      <w:bookmarkStart w:id="3056" w:name="_Toc214551094"/>
      <w:bookmarkStart w:id="3057" w:name="_Toc215397779"/>
      <w:bookmarkStart w:id="3058" w:name="_Toc215398601"/>
      <w:bookmarkStart w:id="3059" w:name="_Toc215398775"/>
      <w:bookmarkStart w:id="3060" w:name="_Toc215410703"/>
      <w:bookmarkStart w:id="3061" w:name="_Toc215417904"/>
      <w:bookmarkStart w:id="3062" w:name="_Toc215418078"/>
      <w:bookmarkStart w:id="3063" w:name="_Toc215418253"/>
      <w:bookmarkStart w:id="3064" w:name="_Toc215490858"/>
      <w:bookmarkStart w:id="3065" w:name="_Toc215502208"/>
      <w:bookmarkStart w:id="3066" w:name="_Toc215841868"/>
      <w:bookmarkStart w:id="3067" w:name="_Toc215842042"/>
      <w:bookmarkStart w:id="3068" w:name="_Toc215848221"/>
      <w:bookmarkStart w:id="3069" w:name="_Toc215858285"/>
      <w:bookmarkStart w:id="3070" w:name="_Toc215860067"/>
      <w:bookmarkStart w:id="3071" w:name="_Toc215908374"/>
      <w:bookmarkStart w:id="3072" w:name="_Toc215908548"/>
      <w:bookmarkStart w:id="3073" w:name="_Toc215909819"/>
      <w:bookmarkStart w:id="3074" w:name="_Toc215910583"/>
      <w:bookmarkStart w:id="3075" w:name="_Toc215918164"/>
      <w:bookmarkStart w:id="3076" w:name="_Toc215950476"/>
      <w:bookmarkStart w:id="3077" w:name="_Toc215955741"/>
      <w:bookmarkStart w:id="3078" w:name="_Toc216000001"/>
      <w:bookmarkStart w:id="3079" w:name="_Toc216003881"/>
      <w:bookmarkStart w:id="3080" w:name="_Toc216005944"/>
      <w:bookmarkStart w:id="3081" w:name="_Toc216010712"/>
      <w:bookmarkStart w:id="3082" w:name="_Toc216018926"/>
      <w:bookmarkStart w:id="3083" w:name="_Toc216019079"/>
      <w:bookmarkStart w:id="3084" w:name="_Toc216019232"/>
      <w:bookmarkStart w:id="3085" w:name="_Toc216336879"/>
      <w:bookmarkStart w:id="3086" w:name="_Toc216337639"/>
      <w:bookmarkStart w:id="3087" w:name="_Toc216357326"/>
      <w:bookmarkStart w:id="3088" w:name="_Toc216359259"/>
      <w:bookmarkStart w:id="3089" w:name="_Toc216362421"/>
      <w:bookmarkStart w:id="3090" w:name="_Toc216428803"/>
      <w:bookmarkStart w:id="3091" w:name="_Toc216428955"/>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p>
    <w:p w14:paraId="57B89166" w14:textId="77777777" w:rsidR="001072AF" w:rsidRPr="00BD2BDF" w:rsidRDefault="001072AF" w:rsidP="006A1926">
      <w:pPr>
        <w:pStyle w:val="ListParagraph"/>
        <w:keepNext/>
        <w:keepLines/>
        <w:numPr>
          <w:ilvl w:val="1"/>
          <w:numId w:val="8"/>
        </w:numPr>
        <w:spacing w:before="160" w:after="80"/>
        <w:contextualSpacing w:val="0"/>
        <w:outlineLvl w:val="2"/>
        <w:rPr>
          <w:rFonts w:eastAsiaTheme="majorEastAsia" w:cstheme="majorBidi"/>
          <w:vanish/>
          <w:color w:val="2F5496" w:themeColor="accent1" w:themeShade="BF"/>
          <w:sz w:val="28"/>
          <w:szCs w:val="28"/>
        </w:rPr>
      </w:pPr>
      <w:bookmarkStart w:id="3092" w:name="_Toc209168938"/>
      <w:bookmarkStart w:id="3093" w:name="_Toc209193329"/>
      <w:bookmarkStart w:id="3094" w:name="_Toc209351464"/>
      <w:bookmarkStart w:id="3095" w:name="_Toc209376602"/>
      <w:bookmarkStart w:id="3096" w:name="_Toc209792566"/>
      <w:bookmarkStart w:id="3097" w:name="_Toc209861177"/>
      <w:bookmarkStart w:id="3098" w:name="_Toc209890418"/>
      <w:bookmarkStart w:id="3099" w:name="_Toc212322577"/>
      <w:bookmarkStart w:id="3100" w:name="_Toc212665845"/>
      <w:bookmarkStart w:id="3101" w:name="_Toc213420185"/>
      <w:bookmarkStart w:id="3102" w:name="_Toc213508164"/>
      <w:bookmarkStart w:id="3103" w:name="_Toc213508370"/>
      <w:bookmarkStart w:id="3104" w:name="_Toc214204462"/>
      <w:bookmarkStart w:id="3105" w:name="_Toc214210882"/>
      <w:bookmarkStart w:id="3106" w:name="_Toc214265655"/>
      <w:bookmarkStart w:id="3107" w:name="_Toc214551095"/>
      <w:bookmarkStart w:id="3108" w:name="_Toc215397780"/>
      <w:bookmarkStart w:id="3109" w:name="_Toc215398602"/>
      <w:bookmarkStart w:id="3110" w:name="_Toc215398776"/>
      <w:bookmarkStart w:id="3111" w:name="_Toc215410704"/>
      <w:bookmarkStart w:id="3112" w:name="_Toc215417905"/>
      <w:bookmarkStart w:id="3113" w:name="_Toc215418079"/>
      <w:bookmarkStart w:id="3114" w:name="_Toc215418254"/>
      <w:bookmarkStart w:id="3115" w:name="_Toc215490859"/>
      <w:bookmarkStart w:id="3116" w:name="_Toc215502209"/>
      <w:bookmarkStart w:id="3117" w:name="_Toc215841869"/>
      <w:bookmarkStart w:id="3118" w:name="_Toc215842043"/>
      <w:bookmarkStart w:id="3119" w:name="_Toc215848222"/>
      <w:bookmarkStart w:id="3120" w:name="_Toc215858286"/>
      <w:bookmarkStart w:id="3121" w:name="_Toc215860068"/>
      <w:bookmarkStart w:id="3122" w:name="_Toc215908375"/>
      <w:bookmarkStart w:id="3123" w:name="_Toc215908549"/>
      <w:bookmarkStart w:id="3124" w:name="_Toc215909820"/>
      <w:bookmarkStart w:id="3125" w:name="_Toc215910584"/>
      <w:bookmarkStart w:id="3126" w:name="_Toc215918165"/>
      <w:bookmarkStart w:id="3127" w:name="_Toc215950477"/>
      <w:bookmarkStart w:id="3128" w:name="_Toc215955742"/>
      <w:bookmarkStart w:id="3129" w:name="_Toc216000002"/>
      <w:bookmarkStart w:id="3130" w:name="_Toc216003882"/>
      <w:bookmarkStart w:id="3131" w:name="_Toc216005945"/>
      <w:bookmarkStart w:id="3132" w:name="_Toc216010713"/>
      <w:bookmarkStart w:id="3133" w:name="_Toc216018927"/>
      <w:bookmarkStart w:id="3134" w:name="_Toc216019080"/>
      <w:bookmarkStart w:id="3135" w:name="_Toc216019233"/>
      <w:bookmarkStart w:id="3136" w:name="_Toc216336880"/>
      <w:bookmarkStart w:id="3137" w:name="_Toc216337640"/>
      <w:bookmarkStart w:id="3138" w:name="_Toc216357327"/>
      <w:bookmarkStart w:id="3139" w:name="_Toc216359260"/>
      <w:bookmarkStart w:id="3140" w:name="_Toc216362422"/>
      <w:bookmarkStart w:id="3141" w:name="_Toc216428804"/>
      <w:bookmarkStart w:id="3142" w:name="_Toc216428956"/>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p>
    <w:p w14:paraId="21D37A29" w14:textId="2544B3F5" w:rsidR="003E0C37" w:rsidRPr="00A17A96" w:rsidRDefault="006B594B" w:rsidP="006A1926">
      <w:pPr>
        <w:pStyle w:val="Heading3"/>
        <w:numPr>
          <w:ilvl w:val="2"/>
          <w:numId w:val="8"/>
        </w:numPr>
      </w:pPr>
      <w:bookmarkStart w:id="3143" w:name="_Toc216428957"/>
      <w:r w:rsidRPr="00A17A96">
        <w:t>Home</w:t>
      </w:r>
      <w:r w:rsidR="003E0C37" w:rsidRPr="00A17A96">
        <w:t xml:space="preserve"> </w:t>
      </w:r>
      <w:r w:rsidR="005E2D6F" w:rsidRPr="00A17A96">
        <w:t>PC</w:t>
      </w:r>
      <w:r w:rsidR="003E0C37" w:rsidRPr="00A17A96">
        <w:t xml:space="preserve"> Testbed (</w:t>
      </w:r>
      <w:r w:rsidR="005E2D6F" w:rsidRPr="00A17A96">
        <w:t>HPT</w:t>
      </w:r>
      <w:r w:rsidR="003E0C37" w:rsidRPr="00A17A96">
        <w:t>)</w:t>
      </w:r>
      <w:bookmarkEnd w:id="3143"/>
    </w:p>
    <w:p w14:paraId="2A264184" w14:textId="77777777" w:rsidR="003A3F84" w:rsidRPr="00BD2BDF" w:rsidRDefault="003A3F84" w:rsidP="007A188A">
      <w:pPr>
        <w:jc w:val="both"/>
      </w:pPr>
    </w:p>
    <w:p w14:paraId="54B97A8B" w14:textId="43D47350" w:rsidR="008B12F1" w:rsidRPr="00BD2BDF" w:rsidRDefault="00C452A0" w:rsidP="0098635E">
      <w:pPr>
        <w:spacing w:line="360" w:lineRule="auto"/>
        <w:jc w:val="both"/>
        <w:rPr>
          <w:sz w:val="24"/>
          <w:szCs w:val="24"/>
        </w:rPr>
      </w:pPr>
      <w:r w:rsidRPr="00BD2BDF">
        <w:rPr>
          <w:sz w:val="24"/>
          <w:szCs w:val="24"/>
        </w:rPr>
        <w:t>The HPT</w:t>
      </w:r>
      <w:r w:rsidR="007F2F90" w:rsidRPr="00BD2BDF">
        <w:rPr>
          <w:sz w:val="24"/>
          <w:szCs w:val="24"/>
        </w:rPr>
        <w:t xml:space="preserve"> </w:t>
      </w:r>
      <w:r w:rsidR="001444D9" w:rsidRPr="00BD2BDF">
        <w:rPr>
          <w:sz w:val="24"/>
          <w:szCs w:val="24"/>
        </w:rPr>
        <w:t>ha</w:t>
      </w:r>
      <w:r w:rsidR="0036596C" w:rsidRPr="00BD2BDF">
        <w:rPr>
          <w:sz w:val="24"/>
          <w:szCs w:val="24"/>
        </w:rPr>
        <w:t>d</w:t>
      </w:r>
      <w:r w:rsidR="007F2F90" w:rsidRPr="00BD2BDF">
        <w:rPr>
          <w:sz w:val="24"/>
          <w:szCs w:val="24"/>
        </w:rPr>
        <w:t xml:space="preserve"> limited resources</w:t>
      </w:r>
      <w:r w:rsidR="006922A0" w:rsidRPr="00BD2BDF">
        <w:rPr>
          <w:sz w:val="24"/>
          <w:szCs w:val="24"/>
        </w:rPr>
        <w:t xml:space="preserve"> and</w:t>
      </w:r>
      <w:r w:rsidR="00DE6E10" w:rsidRPr="00BD2BDF">
        <w:rPr>
          <w:sz w:val="24"/>
          <w:szCs w:val="24"/>
        </w:rPr>
        <w:t xml:space="preserve"> could</w:t>
      </w:r>
      <w:r w:rsidR="007F2F90" w:rsidRPr="00BD2BDF">
        <w:rPr>
          <w:sz w:val="24"/>
          <w:szCs w:val="24"/>
        </w:rPr>
        <w:t xml:space="preserve"> </w:t>
      </w:r>
      <w:r w:rsidRPr="00BD2BDF">
        <w:rPr>
          <w:sz w:val="24"/>
          <w:szCs w:val="24"/>
        </w:rPr>
        <w:t xml:space="preserve">only </w:t>
      </w:r>
      <w:r w:rsidR="007F2F90" w:rsidRPr="00BD2BDF">
        <w:rPr>
          <w:sz w:val="24"/>
          <w:szCs w:val="24"/>
        </w:rPr>
        <w:t>host a small subset of VMs</w:t>
      </w:r>
      <w:r w:rsidR="00DC039E" w:rsidRPr="00BD2BDF">
        <w:rPr>
          <w:sz w:val="24"/>
          <w:szCs w:val="24"/>
        </w:rPr>
        <w:t>. T</w:t>
      </w:r>
      <w:r w:rsidR="009E2E4D" w:rsidRPr="00BD2BDF">
        <w:rPr>
          <w:sz w:val="24"/>
          <w:szCs w:val="24"/>
        </w:rPr>
        <w:t>herefore</w:t>
      </w:r>
      <w:r w:rsidR="00DC039E" w:rsidRPr="00BD2BDF">
        <w:rPr>
          <w:sz w:val="24"/>
          <w:szCs w:val="24"/>
        </w:rPr>
        <w:t>, it was</w:t>
      </w:r>
      <w:r w:rsidR="009E2E4D" w:rsidRPr="00BD2BDF">
        <w:rPr>
          <w:sz w:val="24"/>
          <w:szCs w:val="24"/>
        </w:rPr>
        <w:t xml:space="preserve"> only</w:t>
      </w:r>
      <w:r w:rsidRPr="00BD2BDF">
        <w:rPr>
          <w:sz w:val="24"/>
          <w:szCs w:val="24"/>
        </w:rPr>
        <w:t xml:space="preserve"> used</w:t>
      </w:r>
      <w:r w:rsidR="007F2F90" w:rsidRPr="00BD2BDF">
        <w:rPr>
          <w:sz w:val="24"/>
          <w:szCs w:val="24"/>
        </w:rPr>
        <w:t xml:space="preserve"> </w:t>
      </w:r>
      <w:r w:rsidR="008B12F1" w:rsidRPr="00BD2BDF">
        <w:rPr>
          <w:sz w:val="24"/>
          <w:szCs w:val="24"/>
        </w:rPr>
        <w:t>for initial testing</w:t>
      </w:r>
      <w:r w:rsidR="002632A0" w:rsidRPr="00BD2BDF">
        <w:rPr>
          <w:sz w:val="24"/>
          <w:szCs w:val="24"/>
        </w:rPr>
        <w:t xml:space="preserve"> of hacking</w:t>
      </w:r>
      <w:r w:rsidR="005C3ACF" w:rsidRPr="00BD2BDF">
        <w:rPr>
          <w:sz w:val="24"/>
          <w:szCs w:val="24"/>
        </w:rPr>
        <w:t>-</w:t>
      </w:r>
      <w:r w:rsidR="002632A0" w:rsidRPr="00BD2BDF">
        <w:rPr>
          <w:sz w:val="24"/>
          <w:szCs w:val="24"/>
        </w:rPr>
        <w:t>tools and NIDS</w:t>
      </w:r>
      <w:r w:rsidR="00881282" w:rsidRPr="00BD2BDF">
        <w:rPr>
          <w:sz w:val="24"/>
          <w:szCs w:val="24"/>
        </w:rPr>
        <w:t>,</w:t>
      </w:r>
      <w:r w:rsidR="008B12F1" w:rsidRPr="00BD2BDF">
        <w:rPr>
          <w:sz w:val="24"/>
          <w:szCs w:val="24"/>
        </w:rPr>
        <w:t xml:space="preserve"> creating test plans</w:t>
      </w:r>
      <w:r w:rsidR="00881282" w:rsidRPr="00BD2BDF">
        <w:rPr>
          <w:sz w:val="24"/>
          <w:szCs w:val="24"/>
        </w:rPr>
        <w:t xml:space="preserve"> and building VMs</w:t>
      </w:r>
      <w:r w:rsidR="008B12F1" w:rsidRPr="00BD2BDF">
        <w:rPr>
          <w:sz w:val="24"/>
          <w:szCs w:val="24"/>
        </w:rPr>
        <w:t>.</w:t>
      </w:r>
    </w:p>
    <w:p w14:paraId="2DE8F8DB" w14:textId="7322D753" w:rsidR="00601603" w:rsidRPr="00BD2BDF" w:rsidRDefault="00942A97" w:rsidP="0098635E">
      <w:pPr>
        <w:spacing w:line="360" w:lineRule="auto"/>
        <w:jc w:val="both"/>
        <w:rPr>
          <w:sz w:val="24"/>
          <w:szCs w:val="24"/>
        </w:rPr>
      </w:pPr>
      <w:r w:rsidRPr="00BD2BDF">
        <w:rPr>
          <w:sz w:val="24"/>
          <w:szCs w:val="24"/>
        </w:rPr>
        <w:t>The HPT</w:t>
      </w:r>
      <w:r w:rsidR="007F2F90" w:rsidRPr="00BD2BDF">
        <w:rPr>
          <w:sz w:val="24"/>
          <w:szCs w:val="24"/>
        </w:rPr>
        <w:t xml:space="preserve"> was useful</w:t>
      </w:r>
      <w:r w:rsidR="00693931" w:rsidRPr="00BD2BDF">
        <w:rPr>
          <w:sz w:val="24"/>
          <w:szCs w:val="24"/>
        </w:rPr>
        <w:t>,</w:t>
      </w:r>
      <w:r w:rsidR="007F2F90" w:rsidRPr="00BD2BDF">
        <w:rPr>
          <w:sz w:val="24"/>
          <w:szCs w:val="24"/>
        </w:rPr>
        <w:t xml:space="preserve"> </w:t>
      </w:r>
      <w:r w:rsidR="005B06A3" w:rsidRPr="00BD2BDF">
        <w:rPr>
          <w:sz w:val="24"/>
          <w:szCs w:val="24"/>
        </w:rPr>
        <w:t>as</w:t>
      </w:r>
      <w:r w:rsidR="007F2F90" w:rsidRPr="00BD2BDF">
        <w:rPr>
          <w:sz w:val="24"/>
          <w:szCs w:val="24"/>
        </w:rPr>
        <w:t xml:space="preserve"> work c</w:t>
      </w:r>
      <w:r w:rsidR="005B06A3" w:rsidRPr="00BD2BDF">
        <w:rPr>
          <w:sz w:val="24"/>
          <w:szCs w:val="24"/>
        </w:rPr>
        <w:t>ould</w:t>
      </w:r>
      <w:r w:rsidR="007F2F90" w:rsidRPr="00BD2BDF">
        <w:rPr>
          <w:sz w:val="24"/>
          <w:szCs w:val="24"/>
        </w:rPr>
        <w:t xml:space="preserve"> be carried out at any time, with or without network access.   </w:t>
      </w:r>
      <w:r w:rsidR="00601603" w:rsidRPr="00BD2BDF">
        <w:rPr>
          <w:sz w:val="24"/>
          <w:szCs w:val="24"/>
        </w:rPr>
        <w:t>The Snort3 NIDS was built and tested within the HPT</w:t>
      </w:r>
      <w:r w:rsidR="00144E6E" w:rsidRPr="00BD2BDF">
        <w:rPr>
          <w:sz w:val="24"/>
          <w:szCs w:val="24"/>
        </w:rPr>
        <w:t xml:space="preserve"> </w:t>
      </w:r>
      <w:r w:rsidR="00536435" w:rsidRPr="00BD2BDF">
        <w:rPr>
          <w:sz w:val="24"/>
          <w:szCs w:val="24"/>
        </w:rPr>
        <w:t>as it</w:t>
      </w:r>
      <w:r w:rsidR="00601603" w:rsidRPr="00BD2BDF">
        <w:rPr>
          <w:sz w:val="24"/>
          <w:szCs w:val="24"/>
        </w:rPr>
        <w:t xml:space="preserve"> required significantly more time to research, compile, build, install, test and fault find in relation to Snort2 or Suricata.  </w:t>
      </w:r>
    </w:p>
    <w:p w14:paraId="2EA1DC16" w14:textId="348C6E66" w:rsidR="00F43E09" w:rsidRPr="00BD2BDF" w:rsidRDefault="003016C4" w:rsidP="0098635E">
      <w:pPr>
        <w:spacing w:line="360" w:lineRule="auto"/>
        <w:jc w:val="both"/>
        <w:rPr>
          <w:sz w:val="24"/>
          <w:szCs w:val="24"/>
        </w:rPr>
      </w:pPr>
      <w:r w:rsidRPr="00BD2BDF">
        <w:rPr>
          <w:sz w:val="24"/>
          <w:szCs w:val="24"/>
        </w:rPr>
        <w:t>O</w:t>
      </w:r>
      <w:r w:rsidR="007F2F90" w:rsidRPr="00BD2BDF">
        <w:rPr>
          <w:sz w:val="24"/>
          <w:szCs w:val="24"/>
        </w:rPr>
        <w:t xml:space="preserve">nce </w:t>
      </w:r>
      <w:r w:rsidR="00F47A31" w:rsidRPr="00BD2BDF">
        <w:rPr>
          <w:sz w:val="24"/>
          <w:szCs w:val="24"/>
        </w:rPr>
        <w:t>operational</w:t>
      </w:r>
      <w:r w:rsidR="0016152F" w:rsidRPr="00BD2BDF">
        <w:rPr>
          <w:sz w:val="24"/>
          <w:szCs w:val="24"/>
        </w:rPr>
        <w:t>, the</w:t>
      </w:r>
      <w:r w:rsidR="00536435" w:rsidRPr="00BD2BDF">
        <w:rPr>
          <w:sz w:val="24"/>
          <w:szCs w:val="24"/>
        </w:rPr>
        <w:t xml:space="preserve"> VM</w:t>
      </w:r>
      <w:r w:rsidR="007F2F90" w:rsidRPr="00BD2BDF">
        <w:rPr>
          <w:sz w:val="24"/>
          <w:szCs w:val="24"/>
        </w:rPr>
        <w:t xml:space="preserve"> w</w:t>
      </w:r>
      <w:r w:rsidR="00536435" w:rsidRPr="00BD2BDF">
        <w:rPr>
          <w:sz w:val="24"/>
          <w:szCs w:val="24"/>
        </w:rPr>
        <w:t>as</w:t>
      </w:r>
      <w:r w:rsidR="007F2F90" w:rsidRPr="00BD2BDF">
        <w:rPr>
          <w:sz w:val="24"/>
          <w:szCs w:val="24"/>
        </w:rPr>
        <w:t xml:space="preserve"> exported as an Open Virtualisation Archive (OVA) file and imported into the MST</w:t>
      </w:r>
      <w:r w:rsidR="00536435" w:rsidRPr="00BD2BDF">
        <w:rPr>
          <w:sz w:val="24"/>
          <w:szCs w:val="24"/>
        </w:rPr>
        <w:t xml:space="preserve"> </w:t>
      </w:r>
      <w:r w:rsidR="00953303" w:rsidRPr="00BD2BDF">
        <w:rPr>
          <w:sz w:val="24"/>
          <w:szCs w:val="24"/>
        </w:rPr>
        <w:t>to save duplicating this work.</w:t>
      </w:r>
      <w:r w:rsidR="00977EA4" w:rsidRPr="00BD2BDF">
        <w:rPr>
          <w:sz w:val="24"/>
          <w:szCs w:val="24"/>
        </w:rPr>
        <w:t xml:space="preserve">  </w:t>
      </w:r>
      <w:r w:rsidR="00297380" w:rsidRPr="00BD2BDF">
        <w:rPr>
          <w:sz w:val="24"/>
          <w:szCs w:val="24"/>
        </w:rPr>
        <w:t>Th</w:t>
      </w:r>
      <w:r w:rsidR="00B3744A" w:rsidRPr="00BD2BDF">
        <w:rPr>
          <w:sz w:val="24"/>
          <w:szCs w:val="24"/>
        </w:rPr>
        <w:t>is however</w:t>
      </w:r>
      <w:r w:rsidR="00D22885" w:rsidRPr="00BD2BDF">
        <w:rPr>
          <w:sz w:val="24"/>
          <w:szCs w:val="24"/>
        </w:rPr>
        <w:t xml:space="preserve">, </w:t>
      </w:r>
      <w:r w:rsidR="00B3744A" w:rsidRPr="00BD2BDF">
        <w:rPr>
          <w:sz w:val="24"/>
          <w:szCs w:val="24"/>
        </w:rPr>
        <w:t>caused a diskspace issue, and had to be amended, see AE1.</w:t>
      </w:r>
    </w:p>
    <w:p w14:paraId="1AC02981" w14:textId="2F9E5330" w:rsidR="0051637B" w:rsidRPr="00BD2BDF" w:rsidRDefault="00F9459D" w:rsidP="0098635E">
      <w:pPr>
        <w:spacing w:line="360" w:lineRule="auto"/>
        <w:jc w:val="both"/>
        <w:rPr>
          <w:sz w:val="24"/>
          <w:szCs w:val="24"/>
        </w:rPr>
      </w:pPr>
      <w:r w:rsidRPr="00BD2BDF">
        <w:rPr>
          <w:sz w:val="24"/>
          <w:szCs w:val="24"/>
        </w:rPr>
        <w:t>Fig.</w:t>
      </w:r>
      <w:r w:rsidR="00E05390" w:rsidRPr="00BD2BDF">
        <w:rPr>
          <w:sz w:val="24"/>
          <w:szCs w:val="24"/>
        </w:rPr>
        <w:t>4</w:t>
      </w:r>
      <w:r w:rsidR="00A87F40" w:rsidRPr="00BD2BDF">
        <w:rPr>
          <w:sz w:val="24"/>
          <w:szCs w:val="24"/>
        </w:rPr>
        <w:t>9</w:t>
      </w:r>
      <w:r w:rsidRPr="00BD2BDF">
        <w:rPr>
          <w:sz w:val="24"/>
          <w:szCs w:val="24"/>
        </w:rPr>
        <w:t xml:space="preserve"> </w:t>
      </w:r>
      <w:r w:rsidR="0025155B" w:rsidRPr="00BD2BDF">
        <w:rPr>
          <w:sz w:val="24"/>
          <w:szCs w:val="24"/>
        </w:rPr>
        <w:t xml:space="preserve">provides the </w:t>
      </w:r>
      <w:r w:rsidR="00A4063B" w:rsidRPr="00BD2BDF">
        <w:rPr>
          <w:sz w:val="24"/>
          <w:szCs w:val="24"/>
        </w:rPr>
        <w:t xml:space="preserve">HPT </w:t>
      </w:r>
      <w:r w:rsidR="0025155B" w:rsidRPr="00BD2BDF">
        <w:rPr>
          <w:sz w:val="24"/>
          <w:szCs w:val="24"/>
        </w:rPr>
        <w:t xml:space="preserve">topology </w:t>
      </w:r>
      <w:r w:rsidRPr="00BD2BDF">
        <w:rPr>
          <w:sz w:val="24"/>
          <w:szCs w:val="24"/>
        </w:rPr>
        <w:t xml:space="preserve">and Table </w:t>
      </w:r>
      <w:r w:rsidR="00122C5A" w:rsidRPr="00BD2BDF">
        <w:rPr>
          <w:sz w:val="24"/>
          <w:szCs w:val="24"/>
        </w:rPr>
        <w:t>5</w:t>
      </w:r>
      <w:r w:rsidR="0098635E" w:rsidRPr="00BD2BDF">
        <w:rPr>
          <w:sz w:val="24"/>
          <w:szCs w:val="24"/>
        </w:rPr>
        <w:t>7</w:t>
      </w:r>
      <w:r w:rsidR="0025155B" w:rsidRPr="00BD2BDF">
        <w:rPr>
          <w:sz w:val="24"/>
          <w:szCs w:val="24"/>
        </w:rPr>
        <w:t xml:space="preserve"> details of the VMs</w:t>
      </w:r>
      <w:r w:rsidR="00EA791B" w:rsidRPr="00BD2BDF">
        <w:rPr>
          <w:sz w:val="24"/>
          <w:szCs w:val="24"/>
        </w:rPr>
        <w:t>:</w:t>
      </w:r>
      <w:r w:rsidRPr="00BD2BDF">
        <w:rPr>
          <w:sz w:val="24"/>
          <w:szCs w:val="24"/>
        </w:rPr>
        <w:t xml:space="preserve"> </w:t>
      </w:r>
    </w:p>
    <w:p w14:paraId="62FDA2DE" w14:textId="77777777" w:rsidR="00F43E09" w:rsidRPr="00BD2BDF" w:rsidRDefault="00F43E09" w:rsidP="0051637B"/>
    <w:p w14:paraId="34C770CF" w14:textId="5C072FC3" w:rsidR="001A30DA" w:rsidRPr="00BD2BDF" w:rsidRDefault="001A30DA" w:rsidP="00CD3D63">
      <w:pPr>
        <w:jc w:val="center"/>
      </w:pPr>
      <w:r w:rsidRPr="00BD2BDF">
        <w:rPr>
          <w:noProof/>
        </w:rPr>
        <w:drawing>
          <wp:inline distT="0" distB="0" distL="0" distR="0" wp14:anchorId="610E0DFF" wp14:editId="67DF27C1">
            <wp:extent cx="5048250" cy="3228486"/>
            <wp:effectExtent l="0" t="0" r="0" b="0"/>
            <wp:docPr id="19193481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054499" cy="3232482"/>
                    </a:xfrm>
                    <a:prstGeom prst="rect">
                      <a:avLst/>
                    </a:prstGeom>
                    <a:noFill/>
                    <a:ln>
                      <a:noFill/>
                    </a:ln>
                  </pic:spPr>
                </pic:pic>
              </a:graphicData>
            </a:graphic>
          </wp:inline>
        </w:drawing>
      </w:r>
    </w:p>
    <w:p w14:paraId="0AD85859" w14:textId="13F44206" w:rsidR="009A4045" w:rsidRPr="00A17A96" w:rsidRDefault="001A30DA" w:rsidP="001A30DA">
      <w:pPr>
        <w:pStyle w:val="Caption"/>
      </w:pPr>
      <w:bookmarkStart w:id="3144" w:name="_Toc216429078"/>
      <w:r w:rsidRPr="00A17A96">
        <w:t xml:space="preserve">Figure </w:t>
      </w:r>
      <w:r w:rsidRPr="00A17A96">
        <w:fldChar w:fldCharType="begin"/>
      </w:r>
      <w:r w:rsidRPr="00A17A96">
        <w:instrText>SEQ Figure \* ARABIC</w:instrText>
      </w:r>
      <w:r w:rsidRPr="00A17A96">
        <w:fldChar w:fldCharType="separate"/>
      </w:r>
      <w:r w:rsidR="003705C0" w:rsidRPr="00A17A96">
        <w:t>49</w:t>
      </w:r>
      <w:r w:rsidRPr="00A17A96">
        <w:fldChar w:fldCharType="end"/>
      </w:r>
      <w:r w:rsidRPr="00A17A96">
        <w:t>: H</w:t>
      </w:r>
      <w:r w:rsidR="00F43E09" w:rsidRPr="00A17A96">
        <w:t>P</w:t>
      </w:r>
      <w:r w:rsidRPr="00A17A96">
        <w:t>T Network Topology</w:t>
      </w:r>
      <w:bookmarkEnd w:id="3144"/>
    </w:p>
    <w:p w14:paraId="1473D831" w14:textId="4B0F3DD2" w:rsidR="00400E99" w:rsidRPr="00BD2BDF" w:rsidRDefault="00400E99" w:rsidP="00400E99">
      <w:pPr>
        <w:pStyle w:val="Caption"/>
        <w:keepNext/>
      </w:pPr>
      <w:bookmarkStart w:id="3145" w:name="_Toc216429244"/>
      <w:r w:rsidRPr="00A17A96">
        <w:t xml:space="preserve">Table </w:t>
      </w:r>
      <w:r w:rsidRPr="00A17A96">
        <w:fldChar w:fldCharType="begin"/>
      </w:r>
      <w:r w:rsidRPr="00A17A96">
        <w:instrText>SEQ Table \* ARABIC</w:instrText>
      </w:r>
      <w:r w:rsidRPr="00A17A96">
        <w:fldChar w:fldCharType="separate"/>
      </w:r>
      <w:r w:rsidR="003705C0" w:rsidRPr="00A17A96">
        <w:t>57</w:t>
      </w:r>
      <w:r w:rsidRPr="00A17A96">
        <w:fldChar w:fldCharType="end"/>
      </w:r>
      <w:r w:rsidRPr="00A17A96">
        <w:t>: H</w:t>
      </w:r>
      <w:r w:rsidR="00F43E09" w:rsidRPr="00A17A96">
        <w:t>P</w:t>
      </w:r>
      <w:r w:rsidRPr="00A17A96">
        <w:t>T VM Specifications</w:t>
      </w:r>
      <w:bookmarkEnd w:id="3145"/>
    </w:p>
    <w:p w14:paraId="37F9DAC8" w14:textId="36D1B87B" w:rsidR="009A4045" w:rsidRPr="00BD2BDF" w:rsidRDefault="00F52822" w:rsidP="004C60C0">
      <w:r w:rsidRPr="00BD2BDF">
        <w:rPr>
          <w:noProof/>
        </w:rPr>
        <w:drawing>
          <wp:inline distT="0" distB="0" distL="0" distR="0" wp14:anchorId="269F0A59" wp14:editId="7C85DAFB">
            <wp:extent cx="6295639" cy="750570"/>
            <wp:effectExtent l="0" t="0" r="0" b="0"/>
            <wp:docPr id="1850249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249411" name=""/>
                    <pic:cNvPicPr/>
                  </pic:nvPicPr>
                  <pic:blipFill rotWithShape="1">
                    <a:blip r:embed="rId122"/>
                    <a:srcRect l="307" t="3003"/>
                    <a:stretch>
                      <a:fillRect/>
                    </a:stretch>
                  </pic:blipFill>
                  <pic:spPr bwMode="auto">
                    <a:xfrm>
                      <a:off x="0" y="0"/>
                      <a:ext cx="6385187" cy="761246"/>
                    </a:xfrm>
                    <a:prstGeom prst="rect">
                      <a:avLst/>
                    </a:prstGeom>
                    <a:ln>
                      <a:noFill/>
                    </a:ln>
                    <a:extLst>
                      <a:ext uri="{53640926-AAD7-44D8-BBD7-CCE9431645EC}">
                        <a14:shadowObscured xmlns:a14="http://schemas.microsoft.com/office/drawing/2010/main"/>
                      </a:ext>
                    </a:extLst>
                  </pic:spPr>
                </pic:pic>
              </a:graphicData>
            </a:graphic>
          </wp:inline>
        </w:drawing>
      </w:r>
    </w:p>
    <w:p w14:paraId="42C9960A" w14:textId="77777777" w:rsidR="00F91606" w:rsidRPr="00BD2BDF" w:rsidRDefault="00F91606" w:rsidP="004C60C0"/>
    <w:p w14:paraId="1CD2F1C1" w14:textId="77777777" w:rsidR="00475249" w:rsidRPr="00A17A96" w:rsidRDefault="00475249" w:rsidP="006A1926">
      <w:pPr>
        <w:pStyle w:val="Heading3"/>
        <w:numPr>
          <w:ilvl w:val="2"/>
          <w:numId w:val="8"/>
        </w:numPr>
      </w:pPr>
      <w:bookmarkStart w:id="3146" w:name="_Toc216428958"/>
      <w:r w:rsidRPr="00A17A96">
        <w:lastRenderedPageBreak/>
        <w:t>Main Server Testbed (MST)</w:t>
      </w:r>
      <w:bookmarkEnd w:id="3146"/>
    </w:p>
    <w:p w14:paraId="6DE9B1C4" w14:textId="6EA9902D" w:rsidR="00E660D0" w:rsidRPr="00BD2BDF" w:rsidRDefault="00F465C9" w:rsidP="00396CCE">
      <w:pPr>
        <w:spacing w:line="360" w:lineRule="auto"/>
        <w:jc w:val="both"/>
        <w:rPr>
          <w:sz w:val="24"/>
          <w:szCs w:val="24"/>
        </w:rPr>
      </w:pPr>
      <w:r w:rsidRPr="00BD2BDF">
        <w:rPr>
          <w:sz w:val="24"/>
          <w:szCs w:val="24"/>
        </w:rPr>
        <w:t xml:space="preserve">The MST </w:t>
      </w:r>
      <w:r w:rsidR="00BA703B" w:rsidRPr="00BD2BDF">
        <w:rPr>
          <w:sz w:val="24"/>
          <w:szCs w:val="24"/>
        </w:rPr>
        <w:t>had</w:t>
      </w:r>
      <w:r w:rsidR="00674383" w:rsidRPr="00BD2BDF">
        <w:rPr>
          <w:sz w:val="24"/>
          <w:szCs w:val="24"/>
        </w:rPr>
        <w:t xml:space="preserve"> more resource and compute</w:t>
      </w:r>
      <w:r w:rsidR="00BA703B" w:rsidRPr="00BD2BDF">
        <w:rPr>
          <w:sz w:val="24"/>
          <w:szCs w:val="24"/>
        </w:rPr>
        <w:t xml:space="preserve"> </w:t>
      </w:r>
      <w:r w:rsidR="00B70B88" w:rsidRPr="00BD2BDF">
        <w:rPr>
          <w:sz w:val="24"/>
          <w:szCs w:val="24"/>
        </w:rPr>
        <w:t>allowing</w:t>
      </w:r>
      <w:r w:rsidR="00485FBC" w:rsidRPr="00BD2BDF">
        <w:rPr>
          <w:sz w:val="24"/>
          <w:szCs w:val="24"/>
        </w:rPr>
        <w:t xml:space="preserve"> all VMs </w:t>
      </w:r>
      <w:r w:rsidR="00B70B88" w:rsidRPr="00BD2BDF">
        <w:rPr>
          <w:sz w:val="24"/>
          <w:szCs w:val="24"/>
        </w:rPr>
        <w:t xml:space="preserve">to run </w:t>
      </w:r>
      <w:r w:rsidR="007860FD" w:rsidRPr="00BD2BDF">
        <w:rPr>
          <w:sz w:val="24"/>
          <w:szCs w:val="24"/>
        </w:rPr>
        <w:t>simultaneously</w:t>
      </w:r>
      <w:r w:rsidR="004B220D" w:rsidRPr="00BD2BDF">
        <w:rPr>
          <w:sz w:val="24"/>
          <w:szCs w:val="24"/>
        </w:rPr>
        <w:t>.</w:t>
      </w:r>
      <w:r w:rsidR="00485FBC" w:rsidRPr="00BD2BDF">
        <w:rPr>
          <w:sz w:val="24"/>
          <w:szCs w:val="24"/>
        </w:rPr>
        <w:t xml:space="preserve"> </w:t>
      </w:r>
      <w:r w:rsidR="004B220D" w:rsidRPr="00BD2BDF">
        <w:rPr>
          <w:sz w:val="24"/>
          <w:szCs w:val="24"/>
        </w:rPr>
        <w:t>T</w:t>
      </w:r>
      <w:r w:rsidR="001E39AD" w:rsidRPr="00BD2BDF">
        <w:rPr>
          <w:sz w:val="24"/>
          <w:szCs w:val="24"/>
        </w:rPr>
        <w:t>his</w:t>
      </w:r>
      <w:r w:rsidR="00485FBC" w:rsidRPr="00BD2BDF">
        <w:rPr>
          <w:sz w:val="24"/>
          <w:szCs w:val="24"/>
        </w:rPr>
        <w:t xml:space="preserve"> was </w:t>
      </w:r>
      <w:r w:rsidR="00F82EA3" w:rsidRPr="00BD2BDF">
        <w:rPr>
          <w:sz w:val="24"/>
          <w:szCs w:val="24"/>
        </w:rPr>
        <w:t>crucial</w:t>
      </w:r>
      <w:r w:rsidR="00485FBC" w:rsidRPr="00BD2BDF">
        <w:rPr>
          <w:sz w:val="24"/>
          <w:szCs w:val="24"/>
        </w:rPr>
        <w:t xml:space="preserve"> for </w:t>
      </w:r>
      <w:r w:rsidR="00785744" w:rsidRPr="00BD2BDF">
        <w:rPr>
          <w:sz w:val="24"/>
          <w:szCs w:val="24"/>
        </w:rPr>
        <w:t>conducting experiments</w:t>
      </w:r>
      <w:r w:rsidR="004B220D" w:rsidRPr="00BD2BDF">
        <w:rPr>
          <w:sz w:val="24"/>
          <w:szCs w:val="24"/>
        </w:rPr>
        <w:t xml:space="preserve"> </w:t>
      </w:r>
      <w:r w:rsidR="00396CCE" w:rsidRPr="00BD2BDF">
        <w:rPr>
          <w:sz w:val="24"/>
          <w:szCs w:val="24"/>
        </w:rPr>
        <w:t xml:space="preserve">allowing </w:t>
      </w:r>
      <w:r w:rsidR="00B31A4D" w:rsidRPr="00BD2BDF">
        <w:rPr>
          <w:sz w:val="24"/>
          <w:szCs w:val="24"/>
        </w:rPr>
        <w:t xml:space="preserve">attacks on </w:t>
      </w:r>
      <w:r w:rsidR="008E6BCA" w:rsidRPr="00BD2BDF">
        <w:rPr>
          <w:sz w:val="24"/>
          <w:szCs w:val="24"/>
        </w:rPr>
        <w:t>all</w:t>
      </w:r>
      <w:r w:rsidR="00B31A4D" w:rsidRPr="00BD2BDF">
        <w:rPr>
          <w:sz w:val="24"/>
          <w:szCs w:val="24"/>
        </w:rPr>
        <w:t xml:space="preserve"> VMs in </w:t>
      </w:r>
      <w:r w:rsidR="008E6BCA" w:rsidRPr="00BD2BDF">
        <w:rPr>
          <w:sz w:val="24"/>
          <w:szCs w:val="24"/>
        </w:rPr>
        <w:t xml:space="preserve">the </w:t>
      </w:r>
      <w:r w:rsidR="00B31A4D" w:rsidRPr="00BD2BDF">
        <w:rPr>
          <w:sz w:val="24"/>
          <w:szCs w:val="24"/>
        </w:rPr>
        <w:t xml:space="preserve">VE targeting the </w:t>
      </w:r>
      <w:r w:rsidR="002920E4" w:rsidRPr="00BD2BDF">
        <w:rPr>
          <w:sz w:val="24"/>
          <w:szCs w:val="24"/>
        </w:rPr>
        <w:t>whole network range</w:t>
      </w:r>
      <w:r w:rsidR="00F82EA3" w:rsidRPr="00BD2BDF">
        <w:rPr>
          <w:sz w:val="24"/>
          <w:szCs w:val="24"/>
        </w:rPr>
        <w:t>.</w:t>
      </w:r>
    </w:p>
    <w:p w14:paraId="63914CBB" w14:textId="5D39DF7D" w:rsidR="00475249" w:rsidRPr="00BD2BDF" w:rsidRDefault="00394CC0" w:rsidP="00396CCE">
      <w:pPr>
        <w:spacing w:line="360" w:lineRule="auto"/>
        <w:jc w:val="both"/>
        <w:rPr>
          <w:sz w:val="24"/>
          <w:szCs w:val="24"/>
        </w:rPr>
      </w:pPr>
      <w:r w:rsidRPr="00BD2BDF">
        <w:rPr>
          <w:sz w:val="24"/>
          <w:szCs w:val="24"/>
        </w:rPr>
        <w:t xml:space="preserve">Table </w:t>
      </w:r>
      <w:r w:rsidR="00A87F40" w:rsidRPr="00BD2BDF">
        <w:rPr>
          <w:sz w:val="24"/>
          <w:szCs w:val="24"/>
        </w:rPr>
        <w:t>5</w:t>
      </w:r>
      <w:r w:rsidR="00396CCE" w:rsidRPr="00BD2BDF">
        <w:rPr>
          <w:sz w:val="24"/>
          <w:szCs w:val="24"/>
        </w:rPr>
        <w:t>8</w:t>
      </w:r>
      <w:r w:rsidR="00AD1735" w:rsidRPr="00BD2BDF">
        <w:rPr>
          <w:sz w:val="24"/>
          <w:szCs w:val="24"/>
        </w:rPr>
        <w:t xml:space="preserve"> </w:t>
      </w:r>
      <w:r w:rsidR="00B026E5" w:rsidRPr="00BD2BDF">
        <w:rPr>
          <w:sz w:val="24"/>
          <w:szCs w:val="24"/>
        </w:rPr>
        <w:t>provides the s</w:t>
      </w:r>
      <w:r w:rsidR="0091297B" w:rsidRPr="00BD2BDF">
        <w:rPr>
          <w:sz w:val="24"/>
          <w:szCs w:val="24"/>
        </w:rPr>
        <w:t xml:space="preserve">ystem </w:t>
      </w:r>
      <w:r w:rsidR="00B026E5" w:rsidRPr="00BD2BDF">
        <w:rPr>
          <w:sz w:val="24"/>
          <w:szCs w:val="24"/>
        </w:rPr>
        <w:t>specifications of the</w:t>
      </w:r>
      <w:r w:rsidR="000431E0" w:rsidRPr="00BD2BDF">
        <w:rPr>
          <w:sz w:val="24"/>
          <w:szCs w:val="24"/>
        </w:rPr>
        <w:t xml:space="preserve"> MST</w:t>
      </w:r>
      <w:r w:rsidR="00B026E5" w:rsidRPr="00BD2BDF">
        <w:rPr>
          <w:sz w:val="24"/>
          <w:szCs w:val="24"/>
        </w:rPr>
        <w:t xml:space="preserve"> physical </w:t>
      </w:r>
      <w:r w:rsidR="00B4043A" w:rsidRPr="00BD2BDF">
        <w:rPr>
          <w:sz w:val="24"/>
          <w:szCs w:val="24"/>
        </w:rPr>
        <w:t xml:space="preserve">host </w:t>
      </w:r>
      <w:r w:rsidR="00B026E5" w:rsidRPr="00BD2BDF">
        <w:rPr>
          <w:sz w:val="24"/>
          <w:szCs w:val="24"/>
        </w:rPr>
        <w:t>server</w:t>
      </w:r>
      <w:r w:rsidR="00864D36" w:rsidRPr="00BD2BDF">
        <w:rPr>
          <w:sz w:val="24"/>
          <w:szCs w:val="24"/>
        </w:rPr>
        <w:t>:</w:t>
      </w:r>
    </w:p>
    <w:p w14:paraId="74AABA88" w14:textId="77777777" w:rsidR="00AC748B" w:rsidRPr="00BD2BDF" w:rsidRDefault="00AC748B" w:rsidP="00475249"/>
    <w:p w14:paraId="60259FAC" w14:textId="7C74B554" w:rsidR="00BD2FC9" w:rsidRPr="00BD2BDF" w:rsidRDefault="00BD2FC9" w:rsidP="00BD2FC9">
      <w:pPr>
        <w:pStyle w:val="Caption"/>
        <w:keepNext/>
      </w:pPr>
      <w:bookmarkStart w:id="3147" w:name="_Toc216429245"/>
      <w:r w:rsidRPr="00A17A96">
        <w:t xml:space="preserve">Table </w:t>
      </w:r>
      <w:r w:rsidRPr="00A17A96">
        <w:fldChar w:fldCharType="begin"/>
      </w:r>
      <w:r w:rsidRPr="00A17A96">
        <w:instrText>SEQ Table \* ARABIC</w:instrText>
      </w:r>
      <w:r w:rsidRPr="00A17A96">
        <w:fldChar w:fldCharType="separate"/>
      </w:r>
      <w:r w:rsidR="003705C0" w:rsidRPr="00A17A96">
        <w:t>58</w:t>
      </w:r>
      <w:r w:rsidRPr="00A17A96">
        <w:fldChar w:fldCharType="end"/>
      </w:r>
      <w:r w:rsidRPr="00A17A96">
        <w:t>: MST System Specification</w:t>
      </w:r>
      <w:bookmarkEnd w:id="3147"/>
    </w:p>
    <w:p w14:paraId="1AD1A6F8" w14:textId="005BA3C6" w:rsidR="00E43DF4" w:rsidRPr="00BD2BDF" w:rsidRDefault="00E660D0" w:rsidP="00A63572">
      <w:pPr>
        <w:jc w:val="center"/>
      </w:pPr>
      <w:r w:rsidRPr="00BD2BDF">
        <w:rPr>
          <w:noProof/>
        </w:rPr>
        <w:drawing>
          <wp:inline distT="0" distB="0" distL="0" distR="0" wp14:anchorId="56A6A610" wp14:editId="1CCAD66C">
            <wp:extent cx="3172570" cy="1920576"/>
            <wp:effectExtent l="0" t="0" r="8890" b="3810"/>
            <wp:docPr id="3163669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366992" name="Picture 1" descr="A screenshot of a computer&#10;&#10;AI-generated content may be incorrect."/>
                    <pic:cNvPicPr/>
                  </pic:nvPicPr>
                  <pic:blipFill rotWithShape="1">
                    <a:blip r:embed="rId123"/>
                    <a:srcRect t="1874"/>
                    <a:stretch>
                      <a:fillRect/>
                    </a:stretch>
                  </pic:blipFill>
                  <pic:spPr bwMode="auto">
                    <a:xfrm>
                      <a:off x="0" y="0"/>
                      <a:ext cx="3188138" cy="1930001"/>
                    </a:xfrm>
                    <a:prstGeom prst="rect">
                      <a:avLst/>
                    </a:prstGeom>
                    <a:ln>
                      <a:noFill/>
                    </a:ln>
                    <a:extLst>
                      <a:ext uri="{53640926-AAD7-44D8-BBD7-CCE9431645EC}">
                        <a14:shadowObscured xmlns:a14="http://schemas.microsoft.com/office/drawing/2010/main"/>
                      </a:ext>
                    </a:extLst>
                  </pic:spPr>
                </pic:pic>
              </a:graphicData>
            </a:graphic>
          </wp:inline>
        </w:drawing>
      </w:r>
    </w:p>
    <w:p w14:paraId="23DE9415" w14:textId="77777777" w:rsidR="00AC748B" w:rsidRPr="00BD2BDF" w:rsidRDefault="00AC748B" w:rsidP="00475249"/>
    <w:p w14:paraId="330C069C" w14:textId="77777777" w:rsidR="00AC748B" w:rsidRPr="00BD2BDF" w:rsidRDefault="00AC748B" w:rsidP="00475249"/>
    <w:p w14:paraId="475114ED" w14:textId="77777777" w:rsidR="00AC748B" w:rsidRPr="00BD2BDF" w:rsidRDefault="00AC748B" w:rsidP="00475249"/>
    <w:p w14:paraId="6E6AD7F6" w14:textId="77777777" w:rsidR="00AC748B" w:rsidRPr="00BD2BDF" w:rsidRDefault="00AC748B" w:rsidP="00475249"/>
    <w:p w14:paraId="5ED408F9" w14:textId="77777777" w:rsidR="00AC748B" w:rsidRPr="00BD2BDF" w:rsidRDefault="00AC748B" w:rsidP="00475249"/>
    <w:p w14:paraId="68C3F32E" w14:textId="77777777" w:rsidR="00AC748B" w:rsidRPr="00BD2BDF" w:rsidRDefault="00AC748B" w:rsidP="00475249"/>
    <w:p w14:paraId="1AD0CC3B" w14:textId="77777777" w:rsidR="00AC748B" w:rsidRPr="00BD2BDF" w:rsidRDefault="00AC748B" w:rsidP="00475249"/>
    <w:p w14:paraId="0EF0D477" w14:textId="77777777" w:rsidR="00AC748B" w:rsidRPr="00BD2BDF" w:rsidRDefault="00AC748B" w:rsidP="00475249"/>
    <w:p w14:paraId="3015786B" w14:textId="77777777" w:rsidR="00AC748B" w:rsidRPr="00BD2BDF" w:rsidRDefault="00AC748B" w:rsidP="00475249"/>
    <w:p w14:paraId="6154C1E6" w14:textId="77777777" w:rsidR="00AC748B" w:rsidRPr="00BD2BDF" w:rsidRDefault="00AC748B" w:rsidP="00475249"/>
    <w:p w14:paraId="00DBED87" w14:textId="77777777" w:rsidR="00AC748B" w:rsidRPr="00BD2BDF" w:rsidRDefault="00AC748B" w:rsidP="00475249"/>
    <w:p w14:paraId="24A057C9" w14:textId="77777777" w:rsidR="00B76C58" w:rsidRPr="00BD2BDF" w:rsidRDefault="00B76C58" w:rsidP="00475249"/>
    <w:p w14:paraId="647FDEB0" w14:textId="77777777" w:rsidR="00B76C58" w:rsidRPr="00BD2BDF" w:rsidRDefault="00B76C58" w:rsidP="00475249"/>
    <w:p w14:paraId="402DD8CC" w14:textId="77777777" w:rsidR="00B76C58" w:rsidRPr="00BD2BDF" w:rsidRDefault="00B76C58" w:rsidP="00475249"/>
    <w:p w14:paraId="4E3BEAE0" w14:textId="77777777" w:rsidR="00B76C58" w:rsidRPr="00BD2BDF" w:rsidRDefault="00B76C58" w:rsidP="00475249"/>
    <w:p w14:paraId="1CD491D6" w14:textId="77777777" w:rsidR="00B76C58" w:rsidRPr="00BD2BDF" w:rsidRDefault="00B76C58" w:rsidP="00475249"/>
    <w:p w14:paraId="6415F726" w14:textId="77777777" w:rsidR="00B76C58" w:rsidRPr="00BD2BDF" w:rsidRDefault="00B76C58" w:rsidP="00475249"/>
    <w:p w14:paraId="21D05962" w14:textId="0CF6945C" w:rsidR="00CD4C69" w:rsidRPr="00BD2BDF" w:rsidRDefault="00934477" w:rsidP="00EE200D">
      <w:pPr>
        <w:spacing w:line="360" w:lineRule="auto"/>
        <w:jc w:val="both"/>
        <w:rPr>
          <w:sz w:val="24"/>
          <w:szCs w:val="24"/>
        </w:rPr>
      </w:pPr>
      <w:r w:rsidRPr="00BD2BDF">
        <w:rPr>
          <w:sz w:val="24"/>
          <w:szCs w:val="24"/>
        </w:rPr>
        <w:t>Fig.5</w:t>
      </w:r>
      <w:r w:rsidR="00A87F40" w:rsidRPr="00BD2BDF">
        <w:rPr>
          <w:sz w:val="24"/>
          <w:szCs w:val="24"/>
        </w:rPr>
        <w:t>0</w:t>
      </w:r>
      <w:r w:rsidRPr="00BD2BDF">
        <w:rPr>
          <w:sz w:val="24"/>
          <w:szCs w:val="24"/>
        </w:rPr>
        <w:t xml:space="preserve"> </w:t>
      </w:r>
      <w:r w:rsidR="00C839CE" w:rsidRPr="00BD2BDF">
        <w:rPr>
          <w:sz w:val="24"/>
          <w:szCs w:val="24"/>
        </w:rPr>
        <w:t xml:space="preserve">provides the topology of the </w:t>
      </w:r>
      <w:r w:rsidR="00A4063B" w:rsidRPr="00BD2BDF">
        <w:rPr>
          <w:sz w:val="24"/>
          <w:szCs w:val="24"/>
        </w:rPr>
        <w:t>MST</w:t>
      </w:r>
      <w:r w:rsidR="009953E6" w:rsidRPr="00BD2BDF">
        <w:rPr>
          <w:sz w:val="24"/>
          <w:szCs w:val="24"/>
        </w:rPr>
        <w:t>.</w:t>
      </w:r>
      <w:r w:rsidR="00C839CE" w:rsidRPr="00BD2BDF">
        <w:rPr>
          <w:sz w:val="24"/>
          <w:szCs w:val="24"/>
        </w:rPr>
        <w:t xml:space="preserve"> </w:t>
      </w:r>
      <w:r w:rsidRPr="00BD2BDF">
        <w:rPr>
          <w:sz w:val="24"/>
          <w:szCs w:val="24"/>
        </w:rPr>
        <w:t xml:space="preserve">Tables </w:t>
      </w:r>
      <w:r w:rsidR="00E76A05" w:rsidRPr="00BD2BDF">
        <w:rPr>
          <w:sz w:val="24"/>
          <w:szCs w:val="24"/>
        </w:rPr>
        <w:t>59</w:t>
      </w:r>
      <w:r w:rsidR="00E05390" w:rsidRPr="00BD2BDF">
        <w:rPr>
          <w:sz w:val="24"/>
          <w:szCs w:val="24"/>
        </w:rPr>
        <w:t>-</w:t>
      </w:r>
      <w:r w:rsidR="00C839CE" w:rsidRPr="00BD2BDF">
        <w:rPr>
          <w:sz w:val="24"/>
          <w:szCs w:val="24"/>
        </w:rPr>
        <w:t>6</w:t>
      </w:r>
      <w:r w:rsidR="00E76A05" w:rsidRPr="00BD2BDF">
        <w:rPr>
          <w:sz w:val="24"/>
          <w:szCs w:val="24"/>
        </w:rPr>
        <w:t>0</w:t>
      </w:r>
      <w:r w:rsidR="00E05390" w:rsidRPr="00BD2BDF">
        <w:rPr>
          <w:sz w:val="24"/>
          <w:szCs w:val="24"/>
        </w:rPr>
        <w:t xml:space="preserve"> </w:t>
      </w:r>
      <w:r w:rsidR="00ED3639" w:rsidRPr="00BD2BDF">
        <w:rPr>
          <w:sz w:val="24"/>
          <w:szCs w:val="24"/>
        </w:rPr>
        <w:t>provides detail of the VMs.</w:t>
      </w:r>
    </w:p>
    <w:p w14:paraId="05E497B9" w14:textId="18CA7CBE" w:rsidR="00423111" w:rsidRPr="00BD2BDF" w:rsidRDefault="00CD4C69" w:rsidP="00475249">
      <w:r w:rsidRPr="00BD2BDF">
        <w:rPr>
          <w:noProof/>
        </w:rPr>
        <w:drawing>
          <wp:inline distT="0" distB="0" distL="0" distR="0" wp14:anchorId="1E4D0258" wp14:editId="716708D3">
            <wp:extent cx="5734050" cy="3990975"/>
            <wp:effectExtent l="0" t="0" r="0" b="9525"/>
            <wp:docPr id="2616281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5734050" cy="3990975"/>
                    </a:xfrm>
                    <a:prstGeom prst="rect">
                      <a:avLst/>
                    </a:prstGeom>
                    <a:noFill/>
                    <a:ln>
                      <a:noFill/>
                    </a:ln>
                  </pic:spPr>
                </pic:pic>
              </a:graphicData>
            </a:graphic>
          </wp:inline>
        </w:drawing>
      </w:r>
    </w:p>
    <w:p w14:paraId="218693CE" w14:textId="404249B8" w:rsidR="001A30DA" w:rsidRPr="00A17A96" w:rsidRDefault="000C524C" w:rsidP="000C524C">
      <w:pPr>
        <w:pStyle w:val="Caption"/>
      </w:pPr>
      <w:bookmarkStart w:id="3148" w:name="_Toc216429079"/>
      <w:r w:rsidRPr="00A17A96">
        <w:t xml:space="preserve">Figure </w:t>
      </w:r>
      <w:r w:rsidRPr="00A17A96">
        <w:fldChar w:fldCharType="begin"/>
      </w:r>
      <w:r w:rsidRPr="00A17A96">
        <w:instrText>SEQ Figure \* ARABIC</w:instrText>
      </w:r>
      <w:r w:rsidRPr="00A17A96">
        <w:fldChar w:fldCharType="separate"/>
      </w:r>
      <w:r w:rsidR="003705C0" w:rsidRPr="00A17A96">
        <w:t>50</w:t>
      </w:r>
      <w:r w:rsidRPr="00A17A96">
        <w:fldChar w:fldCharType="end"/>
      </w:r>
      <w:r w:rsidRPr="00A17A96">
        <w:t>: MST Network Topology</w:t>
      </w:r>
      <w:bookmarkEnd w:id="3148"/>
    </w:p>
    <w:p w14:paraId="1FA68085" w14:textId="55C7E342" w:rsidR="009071A0" w:rsidRPr="00BD2BDF" w:rsidRDefault="009071A0" w:rsidP="009071A0">
      <w:pPr>
        <w:pStyle w:val="Caption"/>
        <w:keepNext/>
      </w:pPr>
      <w:bookmarkStart w:id="3149" w:name="_Toc216429246"/>
      <w:r w:rsidRPr="00A17A96">
        <w:t xml:space="preserve">Table </w:t>
      </w:r>
      <w:fldSimple w:instr=" SEQ Table \* ARABIC ">
        <w:r w:rsidR="003705C0" w:rsidRPr="00A17A96">
          <w:t>59</w:t>
        </w:r>
      </w:fldSimple>
      <w:r w:rsidRPr="00A17A96">
        <w:t>: VM Purpose</w:t>
      </w:r>
      <w:bookmarkEnd w:id="3149"/>
    </w:p>
    <w:p w14:paraId="077344DD" w14:textId="0317BE65" w:rsidR="00DB4CC6" w:rsidRPr="00BD2BDF" w:rsidRDefault="00E20598" w:rsidP="009071A0">
      <w:r w:rsidRPr="00BD2BDF">
        <w:rPr>
          <w:noProof/>
        </w:rPr>
        <w:drawing>
          <wp:inline distT="0" distB="0" distL="0" distR="0" wp14:anchorId="40EFE575" wp14:editId="0BAF3BC6">
            <wp:extent cx="5731510" cy="2716530"/>
            <wp:effectExtent l="0" t="0" r="2540" b="7620"/>
            <wp:docPr id="20480668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066827" name="Picture 1" descr="A screenshot of a computer&#10;&#10;AI-generated content may be incorrect."/>
                    <pic:cNvPicPr/>
                  </pic:nvPicPr>
                  <pic:blipFill>
                    <a:blip r:embed="rId125"/>
                    <a:stretch>
                      <a:fillRect/>
                    </a:stretch>
                  </pic:blipFill>
                  <pic:spPr>
                    <a:xfrm>
                      <a:off x="0" y="0"/>
                      <a:ext cx="5731510" cy="2716530"/>
                    </a:xfrm>
                    <a:prstGeom prst="rect">
                      <a:avLst/>
                    </a:prstGeom>
                  </pic:spPr>
                </pic:pic>
              </a:graphicData>
            </a:graphic>
          </wp:inline>
        </w:drawing>
      </w:r>
    </w:p>
    <w:p w14:paraId="01DA11BC" w14:textId="594819EB" w:rsidR="00F17771" w:rsidRPr="00BD2BDF" w:rsidRDefault="00F17771" w:rsidP="00F17771">
      <w:pPr>
        <w:pStyle w:val="Caption"/>
        <w:keepNext/>
      </w:pPr>
      <w:bookmarkStart w:id="3150" w:name="_Toc216429247"/>
      <w:r w:rsidRPr="00B96B43">
        <w:lastRenderedPageBreak/>
        <w:t xml:space="preserve">Table </w:t>
      </w:r>
      <w:r w:rsidRPr="00B96B43">
        <w:fldChar w:fldCharType="begin"/>
      </w:r>
      <w:r w:rsidRPr="00B96B43">
        <w:instrText>SEQ Table \* ARABIC</w:instrText>
      </w:r>
      <w:r w:rsidRPr="00B96B43">
        <w:fldChar w:fldCharType="separate"/>
      </w:r>
      <w:r w:rsidR="003705C0" w:rsidRPr="00B96B43">
        <w:t>60</w:t>
      </w:r>
      <w:r w:rsidRPr="00B96B43">
        <w:fldChar w:fldCharType="end"/>
      </w:r>
      <w:r w:rsidRPr="00B96B43">
        <w:t>: MST VM Specifications</w:t>
      </w:r>
      <w:bookmarkEnd w:id="3150"/>
    </w:p>
    <w:p w14:paraId="25E71A09" w14:textId="77777777" w:rsidR="00F17771" w:rsidRPr="00BD2BDF" w:rsidRDefault="00F17771" w:rsidP="00F17771">
      <w:r w:rsidRPr="00BD2BDF">
        <w:rPr>
          <w:noProof/>
        </w:rPr>
        <w:drawing>
          <wp:inline distT="0" distB="0" distL="0" distR="0" wp14:anchorId="2DDEA2B7" wp14:editId="22CB0E7A">
            <wp:extent cx="6292890" cy="1765300"/>
            <wp:effectExtent l="0" t="0" r="0" b="6350"/>
            <wp:docPr id="828600459" name="Picture 1" descr="A screen shot of a white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600459" name="Picture 1" descr="A screen shot of a white board&#10;&#10;AI-generated content may be incorrect."/>
                    <pic:cNvPicPr/>
                  </pic:nvPicPr>
                  <pic:blipFill>
                    <a:blip r:embed="rId126"/>
                    <a:stretch>
                      <a:fillRect/>
                    </a:stretch>
                  </pic:blipFill>
                  <pic:spPr>
                    <a:xfrm>
                      <a:off x="0" y="0"/>
                      <a:ext cx="6298724" cy="1766937"/>
                    </a:xfrm>
                    <a:prstGeom prst="rect">
                      <a:avLst/>
                    </a:prstGeom>
                  </pic:spPr>
                </pic:pic>
              </a:graphicData>
            </a:graphic>
          </wp:inline>
        </w:drawing>
      </w:r>
    </w:p>
    <w:p w14:paraId="34998D9A" w14:textId="02996833" w:rsidR="00F17771" w:rsidRPr="00BD2BDF" w:rsidRDefault="00BD7C00" w:rsidP="00852024">
      <w:pPr>
        <w:spacing w:line="360" w:lineRule="auto"/>
        <w:jc w:val="both"/>
        <w:rPr>
          <w:sz w:val="24"/>
          <w:szCs w:val="24"/>
        </w:rPr>
      </w:pPr>
      <w:r w:rsidRPr="00BD2BDF">
        <w:rPr>
          <w:sz w:val="24"/>
          <w:szCs w:val="24"/>
        </w:rPr>
        <w:t>Fig.5</w:t>
      </w:r>
      <w:r w:rsidR="00A87F40" w:rsidRPr="00BD2BDF">
        <w:rPr>
          <w:sz w:val="24"/>
          <w:szCs w:val="24"/>
        </w:rPr>
        <w:t>1</w:t>
      </w:r>
      <w:r w:rsidR="001C4A62" w:rsidRPr="00BD2BDF">
        <w:rPr>
          <w:sz w:val="24"/>
          <w:szCs w:val="24"/>
        </w:rPr>
        <w:t xml:space="preserve"> </w:t>
      </w:r>
      <w:r w:rsidRPr="00BD2BDF">
        <w:rPr>
          <w:sz w:val="24"/>
          <w:szCs w:val="24"/>
        </w:rPr>
        <w:t xml:space="preserve">shows the </w:t>
      </w:r>
      <w:r w:rsidR="00D55A1D" w:rsidRPr="00BD2BDF">
        <w:rPr>
          <w:sz w:val="24"/>
          <w:szCs w:val="24"/>
        </w:rPr>
        <w:t xml:space="preserve">MST </w:t>
      </w:r>
      <w:r w:rsidRPr="00BD2BDF">
        <w:rPr>
          <w:sz w:val="24"/>
          <w:szCs w:val="24"/>
        </w:rPr>
        <w:t xml:space="preserve">topology </w:t>
      </w:r>
      <w:r w:rsidR="00D82E70" w:rsidRPr="00BD2BDF">
        <w:rPr>
          <w:sz w:val="24"/>
          <w:szCs w:val="24"/>
        </w:rPr>
        <w:t>using</w:t>
      </w:r>
      <w:r w:rsidRPr="00BD2BDF">
        <w:rPr>
          <w:sz w:val="24"/>
          <w:szCs w:val="24"/>
        </w:rPr>
        <w:t xml:space="preserve"> bridged adaptors</w:t>
      </w:r>
      <w:r w:rsidR="00DC292A" w:rsidRPr="00BD2BDF">
        <w:rPr>
          <w:sz w:val="24"/>
          <w:szCs w:val="24"/>
        </w:rPr>
        <w:t>.</w:t>
      </w:r>
      <w:r w:rsidRPr="00BD2BDF">
        <w:rPr>
          <w:sz w:val="24"/>
          <w:szCs w:val="24"/>
        </w:rPr>
        <w:t xml:space="preserve"> </w:t>
      </w:r>
      <w:r w:rsidR="00DC292A" w:rsidRPr="00BD2BDF">
        <w:rPr>
          <w:sz w:val="24"/>
          <w:szCs w:val="24"/>
        </w:rPr>
        <w:t xml:space="preserve"> T</w:t>
      </w:r>
      <w:r w:rsidR="00D82E70" w:rsidRPr="00BD2BDF">
        <w:rPr>
          <w:sz w:val="24"/>
          <w:szCs w:val="24"/>
        </w:rPr>
        <w:t>his</w:t>
      </w:r>
      <w:r w:rsidRPr="00BD2BDF">
        <w:rPr>
          <w:sz w:val="24"/>
          <w:szCs w:val="24"/>
        </w:rPr>
        <w:t xml:space="preserve"> allow</w:t>
      </w:r>
      <w:r w:rsidR="00D82E70" w:rsidRPr="00BD2BDF">
        <w:rPr>
          <w:sz w:val="24"/>
          <w:szCs w:val="24"/>
        </w:rPr>
        <w:t>ed</w:t>
      </w:r>
      <w:r w:rsidRPr="00BD2BDF">
        <w:rPr>
          <w:sz w:val="24"/>
          <w:szCs w:val="24"/>
        </w:rPr>
        <w:t xml:space="preserve"> internet access</w:t>
      </w:r>
      <w:r w:rsidR="005D4D4E" w:rsidRPr="00BD2BDF">
        <w:rPr>
          <w:sz w:val="24"/>
          <w:szCs w:val="24"/>
        </w:rPr>
        <w:t xml:space="preserve"> to the VMs</w:t>
      </w:r>
      <w:r w:rsidR="00FE649E" w:rsidRPr="00BD2BDF">
        <w:rPr>
          <w:sz w:val="24"/>
          <w:szCs w:val="24"/>
        </w:rPr>
        <w:t xml:space="preserve"> </w:t>
      </w:r>
      <w:r w:rsidR="001D34FC" w:rsidRPr="00BD2BDF">
        <w:rPr>
          <w:sz w:val="24"/>
          <w:szCs w:val="24"/>
        </w:rPr>
        <w:t>f</w:t>
      </w:r>
      <w:r w:rsidR="00FE649E" w:rsidRPr="00BD2BDF">
        <w:rPr>
          <w:sz w:val="24"/>
          <w:szCs w:val="24"/>
        </w:rPr>
        <w:t>o</w:t>
      </w:r>
      <w:r w:rsidR="001D34FC" w:rsidRPr="00BD2BDF">
        <w:rPr>
          <w:sz w:val="24"/>
          <w:szCs w:val="24"/>
        </w:rPr>
        <w:t>r</w:t>
      </w:r>
      <w:r w:rsidR="00FE649E" w:rsidRPr="00BD2BDF">
        <w:rPr>
          <w:sz w:val="24"/>
          <w:szCs w:val="24"/>
        </w:rPr>
        <w:t xml:space="preserve"> </w:t>
      </w:r>
      <w:r w:rsidR="001D34FC" w:rsidRPr="00BD2BDF">
        <w:rPr>
          <w:sz w:val="24"/>
          <w:szCs w:val="24"/>
        </w:rPr>
        <w:t>software installation</w:t>
      </w:r>
      <w:r w:rsidR="00DA316A" w:rsidRPr="00BD2BDF">
        <w:rPr>
          <w:sz w:val="24"/>
          <w:szCs w:val="24"/>
        </w:rPr>
        <w:t xml:space="preserve"> and time synchronisation</w:t>
      </w:r>
      <w:r w:rsidR="00D82E70" w:rsidRPr="00BD2BDF">
        <w:rPr>
          <w:sz w:val="24"/>
          <w:szCs w:val="24"/>
        </w:rPr>
        <w:t>, whilst being air</w:t>
      </w:r>
      <w:r w:rsidR="00F505EF" w:rsidRPr="00BD2BDF">
        <w:rPr>
          <w:sz w:val="24"/>
          <w:szCs w:val="24"/>
        </w:rPr>
        <w:t>-</w:t>
      </w:r>
      <w:r w:rsidR="00D82E70" w:rsidRPr="00BD2BDF">
        <w:rPr>
          <w:sz w:val="24"/>
          <w:szCs w:val="24"/>
        </w:rPr>
        <w:t>gapped from the rest of the network</w:t>
      </w:r>
      <w:r w:rsidR="0087780F" w:rsidRPr="00BD2BDF">
        <w:rPr>
          <w:sz w:val="24"/>
          <w:szCs w:val="24"/>
        </w:rPr>
        <w:t>.</w:t>
      </w:r>
      <w:r w:rsidR="005D4D4E" w:rsidRPr="00BD2BDF">
        <w:rPr>
          <w:sz w:val="24"/>
          <w:szCs w:val="24"/>
        </w:rPr>
        <w:t xml:space="preserve">  This was a precautionary measure to contain </w:t>
      </w:r>
      <w:r w:rsidR="001012B9" w:rsidRPr="00BD2BDF">
        <w:rPr>
          <w:sz w:val="24"/>
          <w:szCs w:val="24"/>
        </w:rPr>
        <w:t>the reconnaissance attack traffic.</w:t>
      </w:r>
    </w:p>
    <w:p w14:paraId="08906A5E" w14:textId="77777777" w:rsidR="000C524C" w:rsidRPr="00BD2BDF" w:rsidRDefault="000C524C" w:rsidP="000C524C">
      <w:pPr>
        <w:keepNext/>
      </w:pPr>
      <w:r w:rsidRPr="00BD2BDF">
        <w:rPr>
          <w:noProof/>
        </w:rPr>
        <w:drawing>
          <wp:inline distT="0" distB="0" distL="0" distR="0" wp14:anchorId="571A2A16" wp14:editId="059614C9">
            <wp:extent cx="5732145" cy="4004945"/>
            <wp:effectExtent l="0" t="0" r="1905" b="0"/>
            <wp:docPr id="20576999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732145" cy="4004945"/>
                    </a:xfrm>
                    <a:prstGeom prst="rect">
                      <a:avLst/>
                    </a:prstGeom>
                    <a:noFill/>
                    <a:ln>
                      <a:noFill/>
                    </a:ln>
                  </pic:spPr>
                </pic:pic>
              </a:graphicData>
            </a:graphic>
          </wp:inline>
        </w:drawing>
      </w:r>
    </w:p>
    <w:p w14:paraId="57B22BAB" w14:textId="17EA38BA" w:rsidR="000C524C" w:rsidRPr="00BD2BDF" w:rsidRDefault="000C524C" w:rsidP="000C524C">
      <w:pPr>
        <w:pStyle w:val="Caption"/>
      </w:pPr>
      <w:bookmarkStart w:id="3151" w:name="_Toc216429080"/>
      <w:r w:rsidRPr="00BD2BDF">
        <w:t xml:space="preserve">Figure </w:t>
      </w:r>
      <w:r w:rsidRPr="00BD2BDF">
        <w:fldChar w:fldCharType="begin"/>
      </w:r>
      <w:r w:rsidRPr="00BD2BDF">
        <w:instrText>SEQ Figure \* ARABIC</w:instrText>
      </w:r>
      <w:r w:rsidRPr="00BD2BDF">
        <w:fldChar w:fldCharType="separate"/>
      </w:r>
      <w:r w:rsidR="003705C0" w:rsidRPr="00BD2BDF">
        <w:t>51</w:t>
      </w:r>
      <w:r w:rsidRPr="00BD2BDF">
        <w:fldChar w:fldCharType="end"/>
      </w:r>
      <w:r w:rsidRPr="00BD2BDF">
        <w:t>: MST Physical Topology</w:t>
      </w:r>
      <w:bookmarkEnd w:id="3151"/>
    </w:p>
    <w:p w14:paraId="707E8B61" w14:textId="2498992E" w:rsidR="00DE59F6" w:rsidRPr="00BD2BDF" w:rsidRDefault="00475249" w:rsidP="00D22885">
      <w:pPr>
        <w:spacing w:line="360" w:lineRule="auto"/>
        <w:jc w:val="both"/>
        <w:rPr>
          <w:sz w:val="24"/>
          <w:szCs w:val="24"/>
        </w:rPr>
      </w:pPr>
      <w:r w:rsidRPr="00BD2BDF">
        <w:rPr>
          <w:sz w:val="24"/>
          <w:szCs w:val="24"/>
        </w:rPr>
        <w:t xml:space="preserve">During initial testing </w:t>
      </w:r>
      <w:r w:rsidR="00F94AB2" w:rsidRPr="00BD2BDF">
        <w:rPr>
          <w:sz w:val="24"/>
          <w:szCs w:val="24"/>
        </w:rPr>
        <w:t>of</w:t>
      </w:r>
      <w:r w:rsidRPr="00BD2BDF">
        <w:rPr>
          <w:sz w:val="24"/>
          <w:szCs w:val="24"/>
        </w:rPr>
        <w:t xml:space="preserve"> the </w:t>
      </w:r>
      <w:r w:rsidR="006F3719" w:rsidRPr="00BD2BDF">
        <w:rPr>
          <w:sz w:val="24"/>
          <w:szCs w:val="24"/>
        </w:rPr>
        <w:t>ssl</w:t>
      </w:r>
      <w:r w:rsidRPr="00BD2BDF">
        <w:rPr>
          <w:sz w:val="24"/>
          <w:szCs w:val="24"/>
        </w:rPr>
        <w:t xml:space="preserve">scan </w:t>
      </w:r>
      <w:r w:rsidR="00F94AB2" w:rsidRPr="00BD2BDF">
        <w:rPr>
          <w:sz w:val="24"/>
          <w:szCs w:val="24"/>
        </w:rPr>
        <w:t>hacking</w:t>
      </w:r>
      <w:r w:rsidR="00E428BC" w:rsidRPr="00BD2BDF">
        <w:rPr>
          <w:sz w:val="24"/>
          <w:szCs w:val="24"/>
        </w:rPr>
        <w:t>-</w:t>
      </w:r>
      <w:r w:rsidR="00F94AB2" w:rsidRPr="00BD2BDF">
        <w:rPr>
          <w:sz w:val="24"/>
          <w:szCs w:val="24"/>
        </w:rPr>
        <w:t xml:space="preserve">tool </w:t>
      </w:r>
      <w:r w:rsidR="00100EB0" w:rsidRPr="00BD2BDF">
        <w:rPr>
          <w:sz w:val="24"/>
          <w:szCs w:val="24"/>
        </w:rPr>
        <w:t xml:space="preserve">neither the Metaspoitable2 </w:t>
      </w:r>
      <w:r w:rsidR="00DE59F6" w:rsidRPr="00BD2BDF">
        <w:rPr>
          <w:sz w:val="24"/>
          <w:szCs w:val="24"/>
        </w:rPr>
        <w:t>nor</w:t>
      </w:r>
      <w:r w:rsidR="00100EB0" w:rsidRPr="00BD2BDF">
        <w:rPr>
          <w:sz w:val="24"/>
          <w:szCs w:val="24"/>
        </w:rPr>
        <w:t xml:space="preserve"> BeeBox, had a digital certificate (SSL/TLS certificate), </w:t>
      </w:r>
      <w:r w:rsidR="008E4436" w:rsidRPr="00BD2BDF">
        <w:rPr>
          <w:sz w:val="24"/>
          <w:szCs w:val="24"/>
        </w:rPr>
        <w:t>so</w:t>
      </w:r>
      <w:r w:rsidR="006F3719" w:rsidRPr="00BD2BDF">
        <w:rPr>
          <w:sz w:val="24"/>
          <w:szCs w:val="24"/>
        </w:rPr>
        <w:t xml:space="preserve"> could not be used as a target VM for sslcan.</w:t>
      </w:r>
      <w:r w:rsidR="00DE59F6" w:rsidRPr="00BD2BDF">
        <w:rPr>
          <w:sz w:val="24"/>
          <w:szCs w:val="24"/>
        </w:rPr>
        <w:t xml:space="preserve"> </w:t>
      </w:r>
      <w:r w:rsidR="00664736" w:rsidRPr="00BD2BDF">
        <w:rPr>
          <w:sz w:val="24"/>
          <w:szCs w:val="24"/>
        </w:rPr>
        <w:t>The solution was to create a</w:t>
      </w:r>
      <w:r w:rsidRPr="00BD2BDF">
        <w:rPr>
          <w:sz w:val="24"/>
          <w:szCs w:val="24"/>
        </w:rPr>
        <w:t xml:space="preserve">n additional webserver </w:t>
      </w:r>
      <w:r w:rsidR="00664736" w:rsidRPr="00BD2BDF">
        <w:rPr>
          <w:sz w:val="24"/>
          <w:szCs w:val="24"/>
        </w:rPr>
        <w:t>called</w:t>
      </w:r>
      <w:r w:rsidRPr="00BD2BDF">
        <w:rPr>
          <w:sz w:val="24"/>
          <w:szCs w:val="24"/>
        </w:rPr>
        <w:t xml:space="preserve"> SSLTarget using Apache2 webserver and </w:t>
      </w:r>
      <w:r w:rsidRPr="00BD2BDF">
        <w:rPr>
          <w:sz w:val="24"/>
          <w:szCs w:val="24"/>
        </w:rPr>
        <w:lastRenderedPageBreak/>
        <w:t xml:space="preserve">OpenSSL </w:t>
      </w:r>
      <w:r w:rsidR="00D568D5" w:rsidRPr="00BD2BDF">
        <w:rPr>
          <w:sz w:val="24"/>
          <w:szCs w:val="24"/>
        </w:rPr>
        <w:t xml:space="preserve">in the HTP </w:t>
      </w:r>
      <w:r w:rsidRPr="00BD2BDF">
        <w:rPr>
          <w:sz w:val="24"/>
          <w:szCs w:val="24"/>
        </w:rPr>
        <w:t>specifically for this test. Once initial testing of the SSLTarget server was completed, it was migrated to the MST.</w:t>
      </w:r>
    </w:p>
    <w:p w14:paraId="74B36045" w14:textId="603E780D" w:rsidR="00475249" w:rsidRPr="00BD2BDF" w:rsidRDefault="00475249" w:rsidP="00D22885">
      <w:pPr>
        <w:spacing w:line="360" w:lineRule="auto"/>
        <w:jc w:val="both"/>
        <w:rPr>
          <w:sz w:val="24"/>
          <w:szCs w:val="24"/>
        </w:rPr>
      </w:pPr>
      <w:r w:rsidRPr="00BD2BDF">
        <w:rPr>
          <w:sz w:val="24"/>
          <w:szCs w:val="24"/>
        </w:rPr>
        <w:t xml:space="preserve">To </w:t>
      </w:r>
      <w:r w:rsidR="00285074" w:rsidRPr="00BD2BDF">
        <w:rPr>
          <w:sz w:val="24"/>
          <w:szCs w:val="24"/>
        </w:rPr>
        <w:t>expedite</w:t>
      </w:r>
      <w:r w:rsidRPr="00BD2BDF">
        <w:rPr>
          <w:sz w:val="24"/>
          <w:szCs w:val="24"/>
        </w:rPr>
        <w:t xml:space="preserve"> the </w:t>
      </w:r>
      <w:r w:rsidR="00C754DF" w:rsidRPr="00BD2BDF">
        <w:rPr>
          <w:sz w:val="24"/>
          <w:szCs w:val="24"/>
        </w:rPr>
        <w:t>imple</w:t>
      </w:r>
      <w:r w:rsidR="00BF1724" w:rsidRPr="00BD2BDF">
        <w:rPr>
          <w:sz w:val="24"/>
          <w:szCs w:val="24"/>
        </w:rPr>
        <w:t>ment</w:t>
      </w:r>
      <w:r w:rsidR="00C754DF" w:rsidRPr="00BD2BDF">
        <w:rPr>
          <w:sz w:val="24"/>
          <w:szCs w:val="24"/>
        </w:rPr>
        <w:t>ation</w:t>
      </w:r>
      <w:r w:rsidRPr="00BD2BDF">
        <w:rPr>
          <w:sz w:val="24"/>
          <w:szCs w:val="24"/>
        </w:rPr>
        <w:t xml:space="preserve"> of the VE, an initial Ubuntu Server (24.02) was created with a basic configuration </w:t>
      </w:r>
      <w:r w:rsidR="00107B95" w:rsidRPr="00BD2BDF">
        <w:rPr>
          <w:sz w:val="24"/>
          <w:szCs w:val="24"/>
        </w:rPr>
        <w:t>called</w:t>
      </w:r>
      <w:r w:rsidRPr="00BD2BDF">
        <w:rPr>
          <w:sz w:val="24"/>
          <w:szCs w:val="24"/>
        </w:rPr>
        <w:t xml:space="preserve"> the </w:t>
      </w:r>
      <w:r w:rsidRPr="00BD2BDF">
        <w:rPr>
          <w:b/>
          <w:bCs/>
          <w:sz w:val="24"/>
          <w:szCs w:val="24"/>
        </w:rPr>
        <w:t>Vanilla Ubuntu server</w:t>
      </w:r>
      <w:r w:rsidRPr="00BD2BDF">
        <w:rPr>
          <w:sz w:val="24"/>
          <w:szCs w:val="24"/>
        </w:rPr>
        <w:t xml:space="preserve">.  The </w:t>
      </w:r>
      <w:r w:rsidR="004A0647" w:rsidRPr="00BD2BDF">
        <w:rPr>
          <w:sz w:val="24"/>
          <w:szCs w:val="24"/>
        </w:rPr>
        <w:t>Vanilla</w:t>
      </w:r>
      <w:r w:rsidRPr="00BD2BDF">
        <w:rPr>
          <w:sz w:val="24"/>
          <w:szCs w:val="24"/>
        </w:rPr>
        <w:t xml:space="preserve"> server </w:t>
      </w:r>
      <w:r w:rsidR="0008693C" w:rsidRPr="00BD2BDF">
        <w:rPr>
          <w:sz w:val="24"/>
          <w:szCs w:val="24"/>
        </w:rPr>
        <w:t xml:space="preserve">could be cloned creating a base server </w:t>
      </w:r>
      <w:r w:rsidR="0092343C" w:rsidRPr="00BD2BDF">
        <w:rPr>
          <w:sz w:val="24"/>
          <w:szCs w:val="24"/>
        </w:rPr>
        <w:t>for the other Ubuntu servers in the VE</w:t>
      </w:r>
      <w:r w:rsidR="00FC6470" w:rsidRPr="00BD2BDF">
        <w:rPr>
          <w:sz w:val="24"/>
          <w:szCs w:val="24"/>
        </w:rPr>
        <w:t>, it</w:t>
      </w:r>
      <w:r w:rsidR="0092343C" w:rsidRPr="00BD2BDF">
        <w:rPr>
          <w:sz w:val="24"/>
          <w:szCs w:val="24"/>
        </w:rPr>
        <w:t xml:space="preserve"> </w:t>
      </w:r>
      <w:r w:rsidRPr="00BD2BDF">
        <w:rPr>
          <w:sz w:val="24"/>
          <w:szCs w:val="24"/>
        </w:rPr>
        <w:t>standardise</w:t>
      </w:r>
      <w:r w:rsidR="00493E64" w:rsidRPr="00BD2BDF">
        <w:rPr>
          <w:sz w:val="24"/>
          <w:szCs w:val="24"/>
        </w:rPr>
        <w:t>d</w:t>
      </w:r>
      <w:r w:rsidRPr="00BD2BDF">
        <w:rPr>
          <w:sz w:val="24"/>
          <w:szCs w:val="24"/>
        </w:rPr>
        <w:t xml:space="preserve"> configuration and sped up the </w:t>
      </w:r>
      <w:r w:rsidR="00BF1724" w:rsidRPr="00BD2BDF">
        <w:rPr>
          <w:sz w:val="24"/>
          <w:szCs w:val="24"/>
        </w:rPr>
        <w:t>implementation</w:t>
      </w:r>
      <w:r w:rsidRPr="00BD2BDF">
        <w:rPr>
          <w:sz w:val="24"/>
          <w:szCs w:val="24"/>
        </w:rPr>
        <w:t xml:space="preserve"> of the VE.  This process was repeated for the Windows Server 2019 used for the DC, DAS and Nessus servers.</w:t>
      </w:r>
    </w:p>
    <w:p w14:paraId="04B3EA63" w14:textId="693441FE" w:rsidR="00695DB2" w:rsidRPr="00BD2BDF" w:rsidRDefault="00475249" w:rsidP="00D22885">
      <w:pPr>
        <w:spacing w:line="360" w:lineRule="auto"/>
        <w:jc w:val="both"/>
        <w:rPr>
          <w:sz w:val="24"/>
          <w:szCs w:val="24"/>
        </w:rPr>
      </w:pPr>
      <w:r w:rsidRPr="00BD2BDF">
        <w:rPr>
          <w:sz w:val="24"/>
          <w:szCs w:val="24"/>
        </w:rPr>
        <w:t xml:space="preserve">It was crucial to ensure that time was </w:t>
      </w:r>
      <w:r w:rsidR="00C7509A" w:rsidRPr="00BD2BDF">
        <w:rPr>
          <w:sz w:val="24"/>
          <w:szCs w:val="24"/>
        </w:rPr>
        <w:t>synchronised</w:t>
      </w:r>
      <w:r w:rsidRPr="00BD2BDF">
        <w:rPr>
          <w:sz w:val="24"/>
          <w:szCs w:val="24"/>
        </w:rPr>
        <w:t xml:space="preserve"> across all servers in the VE </w:t>
      </w:r>
      <w:r w:rsidR="00913FC8" w:rsidRPr="00BD2BDF">
        <w:rPr>
          <w:sz w:val="24"/>
          <w:szCs w:val="24"/>
        </w:rPr>
        <w:t>to facilitate alert</w:t>
      </w:r>
      <w:r w:rsidRPr="00BD2BDF">
        <w:rPr>
          <w:sz w:val="24"/>
          <w:szCs w:val="24"/>
        </w:rPr>
        <w:t xml:space="preserve"> log analysis and </w:t>
      </w:r>
      <w:r w:rsidR="00913FC8" w:rsidRPr="00BD2BDF">
        <w:rPr>
          <w:sz w:val="24"/>
          <w:szCs w:val="24"/>
        </w:rPr>
        <w:t>NTA</w:t>
      </w:r>
      <w:r w:rsidRPr="00BD2BDF">
        <w:rPr>
          <w:sz w:val="24"/>
          <w:szCs w:val="24"/>
        </w:rPr>
        <w:t xml:space="preserve">.  </w:t>
      </w:r>
      <w:r w:rsidR="00FA2565" w:rsidRPr="00BD2BDF">
        <w:rPr>
          <w:sz w:val="24"/>
          <w:szCs w:val="24"/>
        </w:rPr>
        <w:t xml:space="preserve">This </w:t>
      </w:r>
      <w:r w:rsidR="0038575D" w:rsidRPr="00BD2BDF">
        <w:rPr>
          <w:sz w:val="24"/>
          <w:szCs w:val="24"/>
        </w:rPr>
        <w:t>ensure</w:t>
      </w:r>
      <w:r w:rsidR="00801FCC" w:rsidRPr="00BD2BDF">
        <w:rPr>
          <w:sz w:val="24"/>
          <w:szCs w:val="24"/>
        </w:rPr>
        <w:t>d</w:t>
      </w:r>
      <w:r w:rsidR="00FA2565" w:rsidRPr="00BD2BDF">
        <w:rPr>
          <w:sz w:val="24"/>
          <w:szCs w:val="24"/>
        </w:rPr>
        <w:t xml:space="preserve"> that a particular hacking</w:t>
      </w:r>
      <w:r w:rsidR="00625F05" w:rsidRPr="00BD2BDF">
        <w:rPr>
          <w:sz w:val="24"/>
          <w:szCs w:val="24"/>
        </w:rPr>
        <w:t>-</w:t>
      </w:r>
      <w:r w:rsidR="00FA2565" w:rsidRPr="00BD2BDF">
        <w:rPr>
          <w:sz w:val="24"/>
          <w:szCs w:val="24"/>
        </w:rPr>
        <w:t>tool was correctly classified by the NIDS.</w:t>
      </w:r>
    </w:p>
    <w:p w14:paraId="077CD836" w14:textId="2AAA143F" w:rsidR="00F91606" w:rsidRPr="00BD2BDF" w:rsidRDefault="00475249" w:rsidP="00CD36FE">
      <w:pPr>
        <w:spacing w:line="360" w:lineRule="auto"/>
        <w:jc w:val="both"/>
        <w:rPr>
          <w:sz w:val="24"/>
          <w:szCs w:val="24"/>
        </w:rPr>
      </w:pPr>
      <w:r w:rsidRPr="00BD2BDF">
        <w:rPr>
          <w:sz w:val="24"/>
          <w:szCs w:val="24"/>
        </w:rPr>
        <w:t>A</w:t>
      </w:r>
      <w:r w:rsidR="00862711" w:rsidRPr="00BD2BDF">
        <w:rPr>
          <w:sz w:val="24"/>
          <w:szCs w:val="24"/>
        </w:rPr>
        <w:t>n education</w:t>
      </w:r>
      <w:r w:rsidR="00625F05" w:rsidRPr="00BD2BDF">
        <w:rPr>
          <w:sz w:val="24"/>
          <w:szCs w:val="24"/>
        </w:rPr>
        <w:t>al</w:t>
      </w:r>
      <w:r w:rsidR="00862711" w:rsidRPr="00BD2BDF">
        <w:rPr>
          <w:sz w:val="24"/>
          <w:szCs w:val="24"/>
        </w:rPr>
        <w:t xml:space="preserve"> </w:t>
      </w:r>
      <w:r w:rsidRPr="00BD2BDF">
        <w:rPr>
          <w:sz w:val="24"/>
          <w:szCs w:val="24"/>
        </w:rPr>
        <w:t xml:space="preserve">version of Nessus </w:t>
      </w:r>
      <w:r w:rsidR="0038575D" w:rsidRPr="00BD2BDF">
        <w:rPr>
          <w:sz w:val="24"/>
          <w:szCs w:val="24"/>
        </w:rPr>
        <w:t>E</w:t>
      </w:r>
      <w:r w:rsidRPr="00BD2BDF">
        <w:rPr>
          <w:sz w:val="24"/>
          <w:szCs w:val="24"/>
        </w:rPr>
        <w:t xml:space="preserve">ssentials was installed on a dedicated </w:t>
      </w:r>
      <w:r w:rsidR="00625F05" w:rsidRPr="00BD2BDF">
        <w:rPr>
          <w:sz w:val="24"/>
          <w:szCs w:val="24"/>
        </w:rPr>
        <w:t>W</w:t>
      </w:r>
      <w:r w:rsidRPr="00BD2BDF">
        <w:rPr>
          <w:sz w:val="24"/>
          <w:szCs w:val="24"/>
        </w:rPr>
        <w:t>indows Server VM</w:t>
      </w:r>
      <w:r w:rsidR="00C560F2" w:rsidRPr="00BD2BDF">
        <w:rPr>
          <w:sz w:val="24"/>
          <w:szCs w:val="24"/>
        </w:rPr>
        <w:t xml:space="preserve"> </w:t>
      </w:r>
      <w:r w:rsidRPr="00BD2BDF">
        <w:rPr>
          <w:sz w:val="24"/>
          <w:szCs w:val="24"/>
        </w:rPr>
        <w:t>to evaluate</w:t>
      </w:r>
      <w:r w:rsidR="00336646" w:rsidRPr="00BD2BDF">
        <w:rPr>
          <w:sz w:val="24"/>
          <w:szCs w:val="24"/>
        </w:rPr>
        <w:t xml:space="preserve"> the</w:t>
      </w:r>
      <w:r w:rsidRPr="00BD2BDF">
        <w:rPr>
          <w:sz w:val="24"/>
          <w:szCs w:val="24"/>
        </w:rPr>
        <w:t xml:space="preserve"> vulnerability assessment software. </w:t>
      </w:r>
      <w:r w:rsidR="00CC3BF7" w:rsidRPr="00BD2BDF">
        <w:rPr>
          <w:sz w:val="24"/>
          <w:szCs w:val="24"/>
        </w:rPr>
        <w:t>Whilst</w:t>
      </w:r>
      <w:r w:rsidR="00FE7710" w:rsidRPr="00BD2BDF">
        <w:rPr>
          <w:sz w:val="24"/>
          <w:szCs w:val="24"/>
        </w:rPr>
        <w:t xml:space="preserve"> limited to </w:t>
      </w:r>
      <w:r w:rsidR="00923C68" w:rsidRPr="00BD2BDF">
        <w:rPr>
          <w:sz w:val="24"/>
          <w:szCs w:val="24"/>
        </w:rPr>
        <w:t xml:space="preserve">only </w:t>
      </w:r>
      <w:r w:rsidR="00FE7710" w:rsidRPr="00BD2BDF">
        <w:rPr>
          <w:sz w:val="24"/>
          <w:szCs w:val="24"/>
        </w:rPr>
        <w:t>scanning</w:t>
      </w:r>
      <w:r w:rsidRPr="00BD2BDF">
        <w:rPr>
          <w:sz w:val="24"/>
          <w:szCs w:val="24"/>
        </w:rPr>
        <w:t xml:space="preserve"> 16</w:t>
      </w:r>
      <w:r w:rsidR="00FE7710" w:rsidRPr="00BD2BDF">
        <w:rPr>
          <w:sz w:val="24"/>
          <w:szCs w:val="24"/>
        </w:rPr>
        <w:t xml:space="preserve"> VMs</w:t>
      </w:r>
      <w:r w:rsidR="00A42E24" w:rsidRPr="00BD2BDF">
        <w:rPr>
          <w:sz w:val="24"/>
          <w:szCs w:val="24"/>
        </w:rPr>
        <w:t xml:space="preserve"> </w:t>
      </w:r>
      <w:r w:rsidR="00CC3BF7" w:rsidRPr="00BD2BDF">
        <w:rPr>
          <w:sz w:val="24"/>
          <w:szCs w:val="24"/>
        </w:rPr>
        <w:t>was</w:t>
      </w:r>
      <w:r w:rsidR="00A42E24" w:rsidRPr="00BD2BDF">
        <w:rPr>
          <w:sz w:val="24"/>
          <w:szCs w:val="24"/>
        </w:rPr>
        <w:t xml:space="preserve"> suitable for this project</w:t>
      </w:r>
      <w:r w:rsidRPr="00BD2BDF">
        <w:rPr>
          <w:sz w:val="24"/>
          <w:szCs w:val="24"/>
        </w:rPr>
        <w:t>.</w:t>
      </w:r>
    </w:p>
    <w:p w14:paraId="207F1F9D" w14:textId="37CF548F" w:rsidR="003A3F84" w:rsidRPr="00B96B43" w:rsidRDefault="000D6248" w:rsidP="006A1926">
      <w:pPr>
        <w:pStyle w:val="Heading2"/>
        <w:numPr>
          <w:ilvl w:val="1"/>
          <w:numId w:val="7"/>
        </w:numPr>
      </w:pPr>
      <w:bookmarkStart w:id="3152" w:name="_Toc216428959"/>
      <w:r w:rsidRPr="00B96B43">
        <w:t>Implementation</w:t>
      </w:r>
      <w:bookmarkEnd w:id="3152"/>
    </w:p>
    <w:p w14:paraId="0498B7D3" w14:textId="77777777" w:rsidR="003A3F84" w:rsidRPr="00BD2BDF" w:rsidRDefault="003A3F84" w:rsidP="004C60C0"/>
    <w:p w14:paraId="3F620343" w14:textId="5EE88593" w:rsidR="008B231A" w:rsidRPr="00BD2BDF" w:rsidRDefault="00161549" w:rsidP="00116FBD">
      <w:pPr>
        <w:spacing w:line="360" w:lineRule="auto"/>
        <w:jc w:val="both"/>
        <w:rPr>
          <w:sz w:val="24"/>
          <w:szCs w:val="24"/>
        </w:rPr>
      </w:pPr>
      <w:r w:rsidRPr="00BD2BDF">
        <w:rPr>
          <w:sz w:val="24"/>
          <w:szCs w:val="24"/>
        </w:rPr>
        <w:t xml:space="preserve">This section details the </w:t>
      </w:r>
      <w:r w:rsidR="005C19A7" w:rsidRPr="00BD2BDF">
        <w:rPr>
          <w:sz w:val="24"/>
          <w:szCs w:val="24"/>
        </w:rPr>
        <w:t xml:space="preserve">process of configuring the VE </w:t>
      </w:r>
      <w:r w:rsidR="00890B6A" w:rsidRPr="00BD2BDF">
        <w:rPr>
          <w:sz w:val="24"/>
          <w:szCs w:val="24"/>
        </w:rPr>
        <w:t xml:space="preserve">testbed </w:t>
      </w:r>
      <w:r w:rsidR="00383690" w:rsidRPr="00BD2BDF">
        <w:rPr>
          <w:sz w:val="24"/>
          <w:szCs w:val="24"/>
        </w:rPr>
        <w:t xml:space="preserve">to </w:t>
      </w:r>
      <w:r w:rsidR="00890B6A" w:rsidRPr="00BD2BDF">
        <w:rPr>
          <w:sz w:val="24"/>
          <w:szCs w:val="24"/>
        </w:rPr>
        <w:t>support experimentation</w:t>
      </w:r>
      <w:r w:rsidR="005C19A7" w:rsidRPr="00BD2BDF">
        <w:rPr>
          <w:sz w:val="24"/>
          <w:szCs w:val="24"/>
        </w:rPr>
        <w:t>.</w:t>
      </w:r>
    </w:p>
    <w:p w14:paraId="3442B293" w14:textId="77777777" w:rsidR="008B231A" w:rsidRPr="00BD2BDF" w:rsidRDefault="008B231A" w:rsidP="004C60C0"/>
    <w:p w14:paraId="2FA012C8" w14:textId="77777777" w:rsidR="00773F9D" w:rsidRPr="00BD2BDF" w:rsidRDefault="00773F9D" w:rsidP="006A1926">
      <w:pPr>
        <w:pStyle w:val="ListParagraph"/>
        <w:keepNext/>
        <w:keepLines/>
        <w:numPr>
          <w:ilvl w:val="1"/>
          <w:numId w:val="8"/>
        </w:numPr>
        <w:spacing w:before="160" w:after="80"/>
        <w:contextualSpacing w:val="0"/>
        <w:outlineLvl w:val="2"/>
        <w:rPr>
          <w:rFonts w:eastAsiaTheme="majorEastAsia" w:cstheme="majorBidi"/>
          <w:vanish/>
          <w:color w:val="2F5496" w:themeColor="accent1" w:themeShade="BF"/>
          <w:sz w:val="28"/>
          <w:szCs w:val="28"/>
          <w:highlight w:val="yellow"/>
        </w:rPr>
      </w:pPr>
      <w:bookmarkStart w:id="3153" w:name="_Toc203887475"/>
      <w:bookmarkStart w:id="3154" w:name="_Toc205015723"/>
      <w:bookmarkStart w:id="3155" w:name="_Toc205015918"/>
      <w:bookmarkStart w:id="3156" w:name="_Toc205016581"/>
      <w:bookmarkStart w:id="3157" w:name="_Toc205278169"/>
      <w:bookmarkStart w:id="3158" w:name="_Toc205634812"/>
      <w:bookmarkStart w:id="3159" w:name="_Toc205892251"/>
      <w:bookmarkStart w:id="3160" w:name="_Toc206409189"/>
      <w:bookmarkStart w:id="3161" w:name="_Toc206432626"/>
      <w:bookmarkStart w:id="3162" w:name="_Toc206739268"/>
      <w:bookmarkStart w:id="3163" w:name="_Toc206739532"/>
      <w:bookmarkStart w:id="3164" w:name="_Toc207136741"/>
      <w:bookmarkStart w:id="3165" w:name="_Toc207136950"/>
      <w:bookmarkStart w:id="3166" w:name="_Toc207530948"/>
      <w:bookmarkStart w:id="3167" w:name="_Toc208067252"/>
      <w:bookmarkStart w:id="3168" w:name="_Toc208667667"/>
      <w:bookmarkStart w:id="3169" w:name="_Toc208669475"/>
      <w:bookmarkStart w:id="3170" w:name="_Toc208669694"/>
      <w:bookmarkStart w:id="3171" w:name="_Toc208680603"/>
      <w:bookmarkStart w:id="3172" w:name="_Toc208680822"/>
      <w:bookmarkStart w:id="3173" w:name="_Toc208743484"/>
      <w:bookmarkStart w:id="3174" w:name="_Toc208821917"/>
      <w:bookmarkStart w:id="3175" w:name="_Toc208822297"/>
      <w:bookmarkStart w:id="3176" w:name="_Toc208850556"/>
      <w:bookmarkStart w:id="3177" w:name="_Toc208939522"/>
      <w:bookmarkStart w:id="3178" w:name="_Toc209168942"/>
      <w:bookmarkStart w:id="3179" w:name="_Toc209193333"/>
      <w:bookmarkStart w:id="3180" w:name="_Toc209351468"/>
      <w:bookmarkStart w:id="3181" w:name="_Toc209376606"/>
      <w:bookmarkStart w:id="3182" w:name="_Toc209792570"/>
      <w:bookmarkStart w:id="3183" w:name="_Toc209861181"/>
      <w:bookmarkStart w:id="3184" w:name="_Toc209890422"/>
      <w:bookmarkStart w:id="3185" w:name="_Toc212322581"/>
      <w:bookmarkStart w:id="3186" w:name="_Toc212665849"/>
      <w:bookmarkStart w:id="3187" w:name="_Toc213420189"/>
      <w:bookmarkStart w:id="3188" w:name="_Toc213508168"/>
      <w:bookmarkStart w:id="3189" w:name="_Toc213508374"/>
      <w:bookmarkStart w:id="3190" w:name="_Toc214204466"/>
      <w:bookmarkStart w:id="3191" w:name="_Toc214210886"/>
      <w:bookmarkStart w:id="3192" w:name="_Toc214265659"/>
      <w:bookmarkStart w:id="3193" w:name="_Toc214551099"/>
      <w:bookmarkStart w:id="3194" w:name="_Toc215397784"/>
      <w:bookmarkStart w:id="3195" w:name="_Toc215398606"/>
      <w:bookmarkStart w:id="3196" w:name="_Toc215398780"/>
      <w:bookmarkStart w:id="3197" w:name="_Toc215410708"/>
      <w:bookmarkStart w:id="3198" w:name="_Toc215417909"/>
      <w:bookmarkStart w:id="3199" w:name="_Toc215418083"/>
      <w:bookmarkStart w:id="3200" w:name="_Toc215418258"/>
      <w:bookmarkStart w:id="3201" w:name="_Toc215490863"/>
      <w:bookmarkStart w:id="3202" w:name="_Toc215502213"/>
      <w:bookmarkStart w:id="3203" w:name="_Toc215841873"/>
      <w:bookmarkStart w:id="3204" w:name="_Toc215842047"/>
      <w:bookmarkStart w:id="3205" w:name="_Toc215848226"/>
      <w:bookmarkStart w:id="3206" w:name="_Toc215858290"/>
      <w:bookmarkStart w:id="3207" w:name="_Toc215860072"/>
      <w:bookmarkStart w:id="3208" w:name="_Toc215908379"/>
      <w:bookmarkStart w:id="3209" w:name="_Toc215908553"/>
      <w:bookmarkStart w:id="3210" w:name="_Toc215909824"/>
      <w:bookmarkStart w:id="3211" w:name="_Toc215910588"/>
      <w:bookmarkStart w:id="3212" w:name="_Toc215918169"/>
      <w:bookmarkStart w:id="3213" w:name="_Toc215950481"/>
      <w:bookmarkStart w:id="3214" w:name="_Toc215955746"/>
      <w:bookmarkStart w:id="3215" w:name="_Toc216000006"/>
      <w:bookmarkStart w:id="3216" w:name="_Toc216003886"/>
      <w:bookmarkStart w:id="3217" w:name="_Toc216005949"/>
      <w:bookmarkStart w:id="3218" w:name="_Toc216010717"/>
      <w:bookmarkStart w:id="3219" w:name="_Toc216018931"/>
      <w:bookmarkStart w:id="3220" w:name="_Toc216019084"/>
      <w:bookmarkStart w:id="3221" w:name="_Toc216019237"/>
      <w:bookmarkStart w:id="3222" w:name="_Toc216336884"/>
      <w:bookmarkStart w:id="3223" w:name="_Toc216337644"/>
      <w:bookmarkStart w:id="3224" w:name="_Toc216357331"/>
      <w:bookmarkStart w:id="3225" w:name="_Toc216359264"/>
      <w:bookmarkStart w:id="3226" w:name="_Toc216362426"/>
      <w:bookmarkStart w:id="3227" w:name="_Toc216428808"/>
      <w:bookmarkStart w:id="3228" w:name="_Toc216428960"/>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p>
    <w:p w14:paraId="6895F63B" w14:textId="1D4871D4" w:rsidR="00FD6FDE" w:rsidRPr="00B96B43" w:rsidRDefault="00AE20E0" w:rsidP="006A1926">
      <w:pPr>
        <w:pStyle w:val="Heading3"/>
        <w:numPr>
          <w:ilvl w:val="2"/>
          <w:numId w:val="8"/>
        </w:numPr>
      </w:pPr>
      <w:bookmarkStart w:id="3229" w:name="_Toc216428961"/>
      <w:r w:rsidRPr="00B96B43">
        <w:t xml:space="preserve">Building the </w:t>
      </w:r>
      <w:r w:rsidR="00E4352B" w:rsidRPr="00B96B43">
        <w:t>VE</w:t>
      </w:r>
      <w:r w:rsidR="00FD6FDE" w:rsidRPr="00B96B43">
        <w:t xml:space="preserve"> Testbed</w:t>
      </w:r>
      <w:bookmarkEnd w:id="3229"/>
    </w:p>
    <w:p w14:paraId="2A974C1A" w14:textId="77777777" w:rsidR="006E33C7" w:rsidRPr="00BD2BDF" w:rsidRDefault="006E33C7" w:rsidP="007A188A">
      <w:pPr>
        <w:jc w:val="both"/>
      </w:pPr>
    </w:p>
    <w:p w14:paraId="610D5CDE" w14:textId="5A8ACF84" w:rsidR="00B43C7F" w:rsidRPr="00BD2BDF" w:rsidRDefault="00410191" w:rsidP="00CD36FE">
      <w:pPr>
        <w:spacing w:line="360" w:lineRule="auto"/>
        <w:jc w:val="both"/>
        <w:rPr>
          <w:sz w:val="24"/>
          <w:szCs w:val="24"/>
        </w:rPr>
      </w:pPr>
      <w:r w:rsidRPr="00BD2BDF">
        <w:rPr>
          <w:sz w:val="24"/>
          <w:szCs w:val="24"/>
        </w:rPr>
        <w:t>Fig</w:t>
      </w:r>
      <w:r w:rsidR="00F1568A" w:rsidRPr="00BD2BDF">
        <w:rPr>
          <w:sz w:val="24"/>
          <w:szCs w:val="24"/>
        </w:rPr>
        <w:t>.5</w:t>
      </w:r>
      <w:r w:rsidR="00A87F40" w:rsidRPr="00BD2BDF">
        <w:rPr>
          <w:sz w:val="24"/>
          <w:szCs w:val="24"/>
        </w:rPr>
        <w:t>2</w:t>
      </w:r>
      <w:r w:rsidR="00F1568A" w:rsidRPr="00BD2BDF">
        <w:rPr>
          <w:sz w:val="24"/>
          <w:szCs w:val="24"/>
        </w:rPr>
        <w:t xml:space="preserve"> shows the HPT VE</w:t>
      </w:r>
      <w:r w:rsidR="000B1131" w:rsidRPr="00BD2BDF">
        <w:rPr>
          <w:sz w:val="24"/>
          <w:szCs w:val="24"/>
        </w:rPr>
        <w:t xml:space="preserve">, with limited VMs </w:t>
      </w:r>
      <w:r w:rsidR="0004157A" w:rsidRPr="00BD2BDF">
        <w:rPr>
          <w:sz w:val="24"/>
          <w:szCs w:val="24"/>
        </w:rPr>
        <w:t>to carry out initial testing and configuration</w:t>
      </w:r>
      <w:r w:rsidR="00F1568A" w:rsidRPr="00BD2BDF">
        <w:rPr>
          <w:sz w:val="24"/>
          <w:szCs w:val="24"/>
        </w:rPr>
        <w:t>.</w:t>
      </w:r>
    </w:p>
    <w:p w14:paraId="0EFC60DA" w14:textId="77777777" w:rsidR="00294DF0" w:rsidRPr="00BD2BDF" w:rsidRDefault="00294DF0" w:rsidP="00294DF0">
      <w:pPr>
        <w:keepNext/>
      </w:pPr>
      <w:r w:rsidRPr="00BD2BDF">
        <w:rPr>
          <w:noProof/>
        </w:rPr>
        <w:drawing>
          <wp:inline distT="0" distB="0" distL="0" distR="0" wp14:anchorId="70352048" wp14:editId="3495981E">
            <wp:extent cx="4786685" cy="1900143"/>
            <wp:effectExtent l="0" t="0" r="0" b="5080"/>
            <wp:docPr id="1119714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71431" name="Picture 1" descr="A screenshot of a computer&#10;&#10;AI-generated content may be incorrect."/>
                    <pic:cNvPicPr/>
                  </pic:nvPicPr>
                  <pic:blipFill>
                    <a:blip r:embed="rId128"/>
                    <a:stretch>
                      <a:fillRect/>
                    </a:stretch>
                  </pic:blipFill>
                  <pic:spPr>
                    <a:xfrm>
                      <a:off x="0" y="0"/>
                      <a:ext cx="4816928" cy="1912148"/>
                    </a:xfrm>
                    <a:prstGeom prst="rect">
                      <a:avLst/>
                    </a:prstGeom>
                  </pic:spPr>
                </pic:pic>
              </a:graphicData>
            </a:graphic>
          </wp:inline>
        </w:drawing>
      </w:r>
    </w:p>
    <w:p w14:paraId="031C4FFC" w14:textId="5CFCD228" w:rsidR="00294DF0" w:rsidRPr="00BD2BDF" w:rsidRDefault="00294DF0" w:rsidP="00294DF0">
      <w:pPr>
        <w:pStyle w:val="Caption"/>
      </w:pPr>
      <w:bookmarkStart w:id="3230" w:name="_Toc216429081"/>
      <w:r w:rsidRPr="00BD2BDF">
        <w:t xml:space="preserve">Figure </w:t>
      </w:r>
      <w:r w:rsidRPr="00BD2BDF">
        <w:fldChar w:fldCharType="begin"/>
      </w:r>
      <w:r w:rsidRPr="00BD2BDF">
        <w:instrText>SEQ Figure \* ARABIC</w:instrText>
      </w:r>
      <w:r w:rsidRPr="00BD2BDF">
        <w:fldChar w:fldCharType="separate"/>
      </w:r>
      <w:r w:rsidR="003705C0" w:rsidRPr="00BD2BDF">
        <w:t>52</w:t>
      </w:r>
      <w:r w:rsidRPr="00BD2BDF">
        <w:fldChar w:fldCharType="end"/>
      </w:r>
      <w:r w:rsidRPr="00BD2BDF">
        <w:t>: HPT VE</w:t>
      </w:r>
      <w:bookmarkEnd w:id="3230"/>
    </w:p>
    <w:p w14:paraId="7465168C" w14:textId="77777777" w:rsidR="00AE0A5C" w:rsidRPr="00BD2BDF" w:rsidRDefault="00AE0A5C" w:rsidP="00B43C7F"/>
    <w:p w14:paraId="164C2274" w14:textId="5C9DF672" w:rsidR="00D06A8E" w:rsidRPr="00BD2BDF" w:rsidRDefault="00D06A8E" w:rsidP="00C618B1">
      <w:pPr>
        <w:spacing w:line="360" w:lineRule="auto"/>
        <w:jc w:val="both"/>
        <w:rPr>
          <w:sz w:val="24"/>
          <w:szCs w:val="24"/>
        </w:rPr>
      </w:pPr>
      <w:r w:rsidRPr="00BD2BDF">
        <w:rPr>
          <w:sz w:val="24"/>
          <w:szCs w:val="24"/>
        </w:rPr>
        <w:lastRenderedPageBreak/>
        <w:t>Fig.5</w:t>
      </w:r>
      <w:r w:rsidR="00A87F40" w:rsidRPr="00BD2BDF">
        <w:rPr>
          <w:sz w:val="24"/>
          <w:szCs w:val="24"/>
        </w:rPr>
        <w:t>3</w:t>
      </w:r>
      <w:r w:rsidRPr="00BD2BDF">
        <w:rPr>
          <w:sz w:val="24"/>
          <w:szCs w:val="24"/>
        </w:rPr>
        <w:t xml:space="preserve"> shows the MST VE</w:t>
      </w:r>
      <w:r w:rsidR="002D73F3" w:rsidRPr="00BD2BDF">
        <w:rPr>
          <w:sz w:val="24"/>
          <w:szCs w:val="24"/>
        </w:rPr>
        <w:t>.</w:t>
      </w:r>
      <w:r w:rsidR="007439BF" w:rsidRPr="00BD2BDF">
        <w:rPr>
          <w:sz w:val="24"/>
          <w:szCs w:val="24"/>
        </w:rPr>
        <w:t xml:space="preserve"> </w:t>
      </w:r>
      <w:r w:rsidR="002D73F3" w:rsidRPr="00BD2BDF">
        <w:rPr>
          <w:sz w:val="24"/>
          <w:szCs w:val="24"/>
        </w:rPr>
        <w:t xml:space="preserve"> T</w:t>
      </w:r>
      <w:r w:rsidR="007439BF" w:rsidRPr="00BD2BDF">
        <w:rPr>
          <w:sz w:val="24"/>
          <w:szCs w:val="24"/>
        </w:rPr>
        <w:t xml:space="preserve">his server </w:t>
      </w:r>
      <w:r w:rsidR="00352150" w:rsidRPr="00BD2BDF">
        <w:rPr>
          <w:sz w:val="24"/>
          <w:szCs w:val="24"/>
        </w:rPr>
        <w:t>with</w:t>
      </w:r>
      <w:r w:rsidR="007439BF" w:rsidRPr="00BD2BDF">
        <w:rPr>
          <w:sz w:val="24"/>
          <w:szCs w:val="24"/>
        </w:rPr>
        <w:t xml:space="preserve"> resources </w:t>
      </w:r>
      <w:r w:rsidR="00D752CC" w:rsidRPr="00BD2BDF">
        <w:rPr>
          <w:sz w:val="24"/>
          <w:szCs w:val="24"/>
        </w:rPr>
        <w:t xml:space="preserve">could </w:t>
      </w:r>
      <w:r w:rsidR="00B564DC" w:rsidRPr="00BD2BDF">
        <w:rPr>
          <w:sz w:val="24"/>
          <w:szCs w:val="24"/>
        </w:rPr>
        <w:t xml:space="preserve">run </w:t>
      </w:r>
      <w:r w:rsidR="00352150" w:rsidRPr="00BD2BDF">
        <w:rPr>
          <w:sz w:val="24"/>
          <w:szCs w:val="24"/>
        </w:rPr>
        <w:t>all</w:t>
      </w:r>
      <w:r w:rsidR="00B564DC" w:rsidRPr="00BD2BDF">
        <w:rPr>
          <w:sz w:val="24"/>
          <w:szCs w:val="24"/>
        </w:rPr>
        <w:t xml:space="preserve"> VMs</w:t>
      </w:r>
      <w:r w:rsidR="00C618B1" w:rsidRPr="00BD2BDF">
        <w:rPr>
          <w:sz w:val="24"/>
          <w:szCs w:val="24"/>
        </w:rPr>
        <w:t xml:space="preserve"> simultaneously</w:t>
      </w:r>
      <w:r w:rsidR="00D752CC" w:rsidRPr="00BD2BDF">
        <w:rPr>
          <w:sz w:val="24"/>
          <w:szCs w:val="24"/>
        </w:rPr>
        <w:t xml:space="preserve">, </w:t>
      </w:r>
      <w:r w:rsidR="000B29B3" w:rsidRPr="00BD2BDF">
        <w:rPr>
          <w:sz w:val="24"/>
          <w:szCs w:val="24"/>
        </w:rPr>
        <w:t>essential for testing</w:t>
      </w:r>
      <w:r w:rsidRPr="00BD2BDF">
        <w:rPr>
          <w:sz w:val="24"/>
          <w:szCs w:val="24"/>
        </w:rPr>
        <w:t>.</w:t>
      </w:r>
    </w:p>
    <w:tbl>
      <w:tblPr>
        <w:tblStyle w:val="TableGrid"/>
        <w:tblW w:w="0" w:type="auto"/>
        <w:tblLook w:val="04A0" w:firstRow="1" w:lastRow="0" w:firstColumn="1" w:lastColumn="0" w:noHBand="0" w:noVBand="1"/>
      </w:tblPr>
      <w:tblGrid>
        <w:gridCol w:w="4549"/>
        <w:gridCol w:w="4477"/>
      </w:tblGrid>
      <w:tr w:rsidR="006D46E2" w:rsidRPr="00BD2BDF" w14:paraId="442C9102" w14:textId="77777777" w:rsidTr="00BC6692">
        <w:tc>
          <w:tcPr>
            <w:tcW w:w="4508" w:type="dxa"/>
          </w:tcPr>
          <w:p w14:paraId="2C6AF90E" w14:textId="2318F3E7" w:rsidR="006D46E2" w:rsidRPr="00BD2BDF" w:rsidRDefault="006D46E2" w:rsidP="00730C9D">
            <w:pPr>
              <w:keepNext/>
            </w:pPr>
            <w:r w:rsidRPr="00BD2BDF">
              <w:rPr>
                <w:noProof/>
              </w:rPr>
              <w:drawing>
                <wp:inline distT="0" distB="0" distL="0" distR="0" wp14:anchorId="0F51A9DB" wp14:editId="765000B2">
                  <wp:extent cx="3458817" cy="2468940"/>
                  <wp:effectExtent l="0" t="0" r="8890" b="7620"/>
                  <wp:docPr id="1921358665"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358665" name="Picture 8" descr="A screenshot of a computer&#10;&#10;AI-generated content may be incorrect."/>
                          <pic:cNvPicPr>
                            <a:picLocks noChangeAspect="1" noChangeArrowheads="1"/>
                          </pic:cNvPicPr>
                        </pic:nvPicPr>
                        <pic:blipFill rotWithShape="1">
                          <a:blip r:embed="rId129" cstate="print">
                            <a:extLst>
                              <a:ext uri="{28A0092B-C50C-407E-A947-70E740481C1C}">
                                <a14:useLocalDpi xmlns:a14="http://schemas.microsoft.com/office/drawing/2010/main" val="0"/>
                              </a:ext>
                            </a:extLst>
                          </a:blip>
                          <a:srcRect b="4667"/>
                          <a:stretch>
                            <a:fillRect/>
                          </a:stretch>
                        </pic:blipFill>
                        <pic:spPr bwMode="auto">
                          <a:xfrm>
                            <a:off x="0" y="0"/>
                            <a:ext cx="3482057" cy="248552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8" w:type="dxa"/>
          </w:tcPr>
          <w:p w14:paraId="1EE14BFB" w14:textId="44C39771" w:rsidR="006D46E2" w:rsidRPr="00BD2BDF" w:rsidRDefault="00EB0B1A" w:rsidP="00730C9D">
            <w:pPr>
              <w:keepNext/>
            </w:pPr>
            <w:r w:rsidRPr="00BD2BDF">
              <w:rPr>
                <w:noProof/>
              </w:rPr>
              <w:drawing>
                <wp:inline distT="0" distB="0" distL="0" distR="0" wp14:anchorId="1E95B49A" wp14:editId="2D9CE027">
                  <wp:extent cx="3446956" cy="2449002"/>
                  <wp:effectExtent l="0" t="0" r="1270" b="8890"/>
                  <wp:docPr id="1795168472"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168472" name="Picture 9" descr="A screenshot of a computer&#10;&#10;AI-generated content may be incorrect."/>
                          <pic:cNvPicPr>
                            <a:picLocks noChangeAspect="1" noChangeArrowheads="1"/>
                          </pic:cNvPicPr>
                        </pic:nvPicPr>
                        <pic:blipFill rotWithShape="1">
                          <a:blip r:embed="rId130" cstate="print">
                            <a:extLst>
                              <a:ext uri="{28A0092B-C50C-407E-A947-70E740481C1C}">
                                <a14:useLocalDpi xmlns:a14="http://schemas.microsoft.com/office/drawing/2010/main" val="0"/>
                              </a:ext>
                            </a:extLst>
                          </a:blip>
                          <a:srcRect b="5531"/>
                          <a:stretch>
                            <a:fillRect/>
                          </a:stretch>
                        </pic:blipFill>
                        <pic:spPr bwMode="auto">
                          <a:xfrm>
                            <a:off x="0" y="0"/>
                            <a:ext cx="3474800" cy="246878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D46E2" w:rsidRPr="00BD2BDF" w14:paraId="0AF0B5A1" w14:textId="77777777" w:rsidTr="00BC6692">
        <w:tc>
          <w:tcPr>
            <w:tcW w:w="4508" w:type="dxa"/>
          </w:tcPr>
          <w:p w14:paraId="7CC3D5BC" w14:textId="2B340866" w:rsidR="006D46E2" w:rsidRPr="00BD2BDF" w:rsidRDefault="00EB0B1A" w:rsidP="00730C9D">
            <w:pPr>
              <w:keepNext/>
            </w:pPr>
            <w:r w:rsidRPr="00BD2BDF">
              <w:rPr>
                <w:noProof/>
              </w:rPr>
              <w:drawing>
                <wp:inline distT="0" distB="0" distL="0" distR="0" wp14:anchorId="0632FF6F" wp14:editId="539C48AC">
                  <wp:extent cx="3506525" cy="2491325"/>
                  <wp:effectExtent l="0" t="0" r="0" b="4445"/>
                  <wp:docPr id="1273086994"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086994" name="Picture 10" descr="A screenshot of a computer&#10;&#10;AI-generated content may be incorrect."/>
                          <pic:cNvPicPr>
                            <a:picLocks noChangeAspect="1" noChangeArrowheads="1"/>
                          </pic:cNvPicPr>
                        </pic:nvPicPr>
                        <pic:blipFill rotWithShape="1">
                          <a:blip r:embed="rId131" cstate="print">
                            <a:extLst>
                              <a:ext uri="{28A0092B-C50C-407E-A947-70E740481C1C}">
                                <a14:useLocalDpi xmlns:a14="http://schemas.microsoft.com/office/drawing/2010/main" val="0"/>
                              </a:ext>
                            </a:extLst>
                          </a:blip>
                          <a:srcRect b="5321"/>
                          <a:stretch>
                            <a:fillRect/>
                          </a:stretch>
                        </pic:blipFill>
                        <pic:spPr bwMode="auto">
                          <a:xfrm>
                            <a:off x="0" y="0"/>
                            <a:ext cx="3531788" cy="25092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8" w:type="dxa"/>
          </w:tcPr>
          <w:p w14:paraId="7FEB8F98" w14:textId="77777777" w:rsidR="006D46E2" w:rsidRPr="00BD2BDF" w:rsidRDefault="006D46E2" w:rsidP="00730C9D">
            <w:pPr>
              <w:keepNext/>
            </w:pPr>
          </w:p>
        </w:tc>
      </w:tr>
    </w:tbl>
    <w:p w14:paraId="3ED62BFF" w14:textId="089F3E25" w:rsidR="00F87831" w:rsidRPr="00BD2BDF" w:rsidRDefault="00730C9D" w:rsidP="00730C9D">
      <w:pPr>
        <w:pStyle w:val="Caption"/>
      </w:pPr>
      <w:bookmarkStart w:id="3231" w:name="_Toc216429082"/>
      <w:r w:rsidRPr="00BD2BDF">
        <w:t xml:space="preserve">Figure </w:t>
      </w:r>
      <w:fldSimple w:instr=" SEQ Figure \* ARABIC ">
        <w:r w:rsidR="003705C0" w:rsidRPr="00BD2BDF">
          <w:t>53</w:t>
        </w:r>
      </w:fldSimple>
      <w:r w:rsidRPr="00BD2BDF">
        <w:t>: MST VE</w:t>
      </w:r>
      <w:bookmarkEnd w:id="3231"/>
    </w:p>
    <w:p w14:paraId="10D5859C" w14:textId="5A4FDC4F" w:rsidR="00730C9D" w:rsidRPr="00BD2BDF" w:rsidRDefault="00730C9D" w:rsidP="00730C9D">
      <w:pPr>
        <w:keepNext/>
      </w:pPr>
    </w:p>
    <w:p w14:paraId="500AD4B1" w14:textId="77777777" w:rsidR="00190A65" w:rsidRPr="00B96B43" w:rsidRDefault="00190A65" w:rsidP="006A1926">
      <w:pPr>
        <w:pStyle w:val="Heading3"/>
        <w:numPr>
          <w:ilvl w:val="2"/>
          <w:numId w:val="8"/>
        </w:numPr>
      </w:pPr>
      <w:bookmarkStart w:id="3232" w:name="_Toc216428962"/>
      <w:r w:rsidRPr="00B96B43">
        <w:t>Configure the Host Based Firewall on VMs</w:t>
      </w:r>
      <w:bookmarkEnd w:id="3232"/>
    </w:p>
    <w:p w14:paraId="70574EAC" w14:textId="3ECEF78F" w:rsidR="001501F1" w:rsidRPr="00BD2BDF" w:rsidRDefault="00855685" w:rsidP="006C57DE">
      <w:pPr>
        <w:spacing w:line="360" w:lineRule="auto"/>
        <w:jc w:val="both"/>
        <w:rPr>
          <w:sz w:val="24"/>
          <w:szCs w:val="24"/>
        </w:rPr>
      </w:pPr>
      <w:r w:rsidRPr="00BD2BDF">
        <w:rPr>
          <w:sz w:val="24"/>
          <w:szCs w:val="24"/>
        </w:rPr>
        <w:t xml:space="preserve">Firewalls were configured on all VMs </w:t>
      </w:r>
      <w:r w:rsidR="00A1379C" w:rsidRPr="00BD2BDF">
        <w:rPr>
          <w:sz w:val="24"/>
          <w:szCs w:val="24"/>
        </w:rPr>
        <w:t>t</w:t>
      </w:r>
      <w:r w:rsidR="00205EC4" w:rsidRPr="00BD2BDF">
        <w:rPr>
          <w:sz w:val="24"/>
          <w:szCs w:val="24"/>
        </w:rPr>
        <w:t xml:space="preserve">o contain the </w:t>
      </w:r>
      <w:r w:rsidR="00EB521B" w:rsidRPr="00BD2BDF">
        <w:rPr>
          <w:sz w:val="24"/>
          <w:szCs w:val="24"/>
        </w:rPr>
        <w:t>reconnaissance attack traffic within the VE</w:t>
      </w:r>
      <w:r w:rsidR="00A1379C" w:rsidRPr="00BD2BDF">
        <w:rPr>
          <w:sz w:val="24"/>
          <w:szCs w:val="24"/>
        </w:rPr>
        <w:t xml:space="preserve">.  Initially, the firewall was configured on the </w:t>
      </w:r>
      <w:r w:rsidR="00BA2A97" w:rsidRPr="00BD2BDF">
        <w:rPr>
          <w:sz w:val="24"/>
          <w:szCs w:val="24"/>
        </w:rPr>
        <w:t xml:space="preserve">physical server </w:t>
      </w:r>
      <w:r w:rsidR="00A1379C" w:rsidRPr="00BD2BDF">
        <w:rPr>
          <w:sz w:val="24"/>
          <w:szCs w:val="24"/>
        </w:rPr>
        <w:t xml:space="preserve">hosting </w:t>
      </w:r>
      <w:r w:rsidR="00BA2A97" w:rsidRPr="00BD2BDF">
        <w:rPr>
          <w:sz w:val="24"/>
          <w:szCs w:val="24"/>
        </w:rPr>
        <w:t>the MST VE, however, this did not block traffic from the VMs</w:t>
      </w:r>
      <w:r w:rsidR="0094689A" w:rsidRPr="00BD2BDF">
        <w:rPr>
          <w:sz w:val="24"/>
          <w:szCs w:val="24"/>
        </w:rPr>
        <w:t xml:space="preserve"> to VirtualBox handing the traffic internally</w:t>
      </w:r>
      <w:r w:rsidR="008D3AFE" w:rsidRPr="00BD2BDF">
        <w:rPr>
          <w:sz w:val="24"/>
          <w:szCs w:val="24"/>
        </w:rPr>
        <w:t>.</w:t>
      </w:r>
      <w:r w:rsidR="00FA1DF4" w:rsidRPr="00BD2BDF">
        <w:rPr>
          <w:sz w:val="24"/>
          <w:szCs w:val="24"/>
        </w:rPr>
        <w:t xml:space="preserve"> </w:t>
      </w:r>
      <w:r w:rsidR="008D3AFE" w:rsidRPr="00BD2BDF">
        <w:rPr>
          <w:sz w:val="24"/>
          <w:szCs w:val="24"/>
        </w:rPr>
        <w:t xml:space="preserve"> T</w:t>
      </w:r>
      <w:r w:rsidR="00FA1DF4" w:rsidRPr="00BD2BDF">
        <w:rPr>
          <w:sz w:val="24"/>
          <w:szCs w:val="24"/>
        </w:rPr>
        <w:t>he traffic d</w:t>
      </w:r>
      <w:r w:rsidR="008D3AFE" w:rsidRPr="00BD2BDF">
        <w:rPr>
          <w:sz w:val="24"/>
          <w:szCs w:val="24"/>
        </w:rPr>
        <w:t>id</w:t>
      </w:r>
      <w:r w:rsidR="00FA1DF4" w:rsidRPr="00BD2BDF">
        <w:rPr>
          <w:sz w:val="24"/>
          <w:szCs w:val="24"/>
        </w:rPr>
        <w:t xml:space="preserve"> not hit the physical server’s firewall </w:t>
      </w:r>
      <w:sdt>
        <w:sdtPr>
          <w:rPr>
            <w:rFonts w:ascii="Calibri" w:hAnsi="Calibri" w:cs="Calibri"/>
            <w:color w:val="000000"/>
            <w:sz w:val="24"/>
            <w:szCs w:val="24"/>
            <w:highlight w:val="white"/>
          </w:rPr>
          <w:alias w:val="Citation"/>
          <w:tag w:val="{&quot;referencesIds&quot;:[&quot;doc:68fcb7e07fcd40383be2988d&quot;],&quot;referencesOptions&quot;:{&quot;doc:68fcb7e07fcd40383be298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8554188,&quot;citationText&quot;:&quot;&lt;span style=\&quot;font-family:Calibri;font-size:14.666666666666666px;color:#000000\&quot;&gt;[98]&lt;/span&gt;&quot;}"/>
          <w:id w:val="-1668554188"/>
          <w:placeholder>
            <w:docPart w:val="7D8D7D2576CE499B8F144E21736AE204"/>
          </w:placeholder>
        </w:sdtPr>
        <w:sdtContent>
          <w:r w:rsidR="00F6412B" w:rsidRPr="00BD2BDF">
            <w:rPr>
              <w:rFonts w:ascii="Calibri" w:eastAsia="Times New Roman" w:hAnsi="Calibri" w:cs="Calibri"/>
              <w:color w:val="000000"/>
            </w:rPr>
            <w:t>[98]</w:t>
          </w:r>
        </w:sdtContent>
      </w:sdt>
      <w:r w:rsidR="00FA1DF4" w:rsidRPr="00BD2BDF">
        <w:rPr>
          <w:sz w:val="24"/>
          <w:szCs w:val="24"/>
        </w:rPr>
        <w:t>.</w:t>
      </w:r>
    </w:p>
    <w:p w14:paraId="7E22E1DD" w14:textId="77777777" w:rsidR="001501F1" w:rsidRPr="00BD2BDF" w:rsidRDefault="001501F1">
      <w:pPr>
        <w:rPr>
          <w:sz w:val="24"/>
          <w:szCs w:val="24"/>
        </w:rPr>
      </w:pPr>
      <w:r w:rsidRPr="00BD2BDF">
        <w:rPr>
          <w:sz w:val="24"/>
          <w:szCs w:val="24"/>
        </w:rPr>
        <w:br w:type="page"/>
      </w:r>
    </w:p>
    <w:p w14:paraId="5739817E" w14:textId="325C2970" w:rsidR="00190A65" w:rsidRPr="00BD2BDF" w:rsidRDefault="006C57DE" w:rsidP="006C57DE">
      <w:pPr>
        <w:spacing w:line="360" w:lineRule="auto"/>
        <w:jc w:val="both"/>
        <w:rPr>
          <w:sz w:val="24"/>
          <w:szCs w:val="24"/>
        </w:rPr>
      </w:pPr>
      <w:r w:rsidRPr="00BD2BDF">
        <w:rPr>
          <w:sz w:val="24"/>
          <w:szCs w:val="24"/>
        </w:rPr>
        <w:lastRenderedPageBreak/>
        <w:t xml:space="preserve">Figs.54-56 </w:t>
      </w:r>
      <w:r w:rsidR="00C513D9" w:rsidRPr="00BD2BDF">
        <w:rPr>
          <w:sz w:val="24"/>
          <w:szCs w:val="24"/>
        </w:rPr>
        <w:t xml:space="preserve">shows the </w:t>
      </w:r>
      <w:r w:rsidR="009E4415" w:rsidRPr="00BD2BDF">
        <w:rPr>
          <w:sz w:val="24"/>
          <w:szCs w:val="24"/>
        </w:rPr>
        <w:t xml:space="preserve">Linux </w:t>
      </w:r>
      <w:r w:rsidRPr="00BD2BDF">
        <w:rPr>
          <w:sz w:val="24"/>
          <w:szCs w:val="24"/>
        </w:rPr>
        <w:t>and</w:t>
      </w:r>
      <w:r w:rsidR="00160F3D" w:rsidRPr="00BD2BDF">
        <w:rPr>
          <w:sz w:val="24"/>
          <w:szCs w:val="24"/>
        </w:rPr>
        <w:t xml:space="preserve"> </w:t>
      </w:r>
      <w:r w:rsidRPr="00BD2BDF">
        <w:rPr>
          <w:sz w:val="24"/>
          <w:szCs w:val="24"/>
        </w:rPr>
        <w:t>W</w:t>
      </w:r>
      <w:r w:rsidR="00160F3D" w:rsidRPr="00BD2BDF">
        <w:rPr>
          <w:sz w:val="24"/>
          <w:szCs w:val="24"/>
        </w:rPr>
        <w:t>indows firewall configuration</w:t>
      </w:r>
      <w:r w:rsidR="00040903" w:rsidRPr="00BD2BDF">
        <w:rPr>
          <w:sz w:val="24"/>
          <w:szCs w:val="24"/>
        </w:rPr>
        <w:t>s</w:t>
      </w:r>
      <w:r w:rsidR="00160F3D" w:rsidRPr="00BD2BDF">
        <w:rPr>
          <w:sz w:val="24"/>
          <w:szCs w:val="24"/>
        </w:rPr>
        <w:t>:</w:t>
      </w:r>
    </w:p>
    <w:p w14:paraId="5429B443" w14:textId="77777777" w:rsidR="00190A65" w:rsidRPr="00BD2BDF" w:rsidRDefault="00190A65" w:rsidP="00B96B43">
      <w:pPr>
        <w:keepNext/>
        <w:jc w:val="center"/>
      </w:pPr>
      <w:r w:rsidRPr="00BD2BDF">
        <w:rPr>
          <w:noProof/>
        </w:rPr>
        <w:drawing>
          <wp:inline distT="0" distB="0" distL="0" distR="0" wp14:anchorId="01CAEACD" wp14:editId="001401FB">
            <wp:extent cx="5728970" cy="1723390"/>
            <wp:effectExtent l="0" t="0" r="5080" b="0"/>
            <wp:docPr id="30942318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23183" name="Picture 3" descr="A screenshot of a computer&#10;&#10;AI-generated content may be incorrect."/>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728970" cy="1723390"/>
                    </a:xfrm>
                    <a:prstGeom prst="rect">
                      <a:avLst/>
                    </a:prstGeom>
                    <a:noFill/>
                    <a:ln>
                      <a:noFill/>
                    </a:ln>
                  </pic:spPr>
                </pic:pic>
              </a:graphicData>
            </a:graphic>
          </wp:inline>
        </w:drawing>
      </w:r>
    </w:p>
    <w:p w14:paraId="5EF540FC" w14:textId="1328418E" w:rsidR="00190A65" w:rsidRPr="00BD2BDF" w:rsidRDefault="00190A65" w:rsidP="00190A65">
      <w:pPr>
        <w:pStyle w:val="Caption"/>
      </w:pPr>
      <w:bookmarkStart w:id="3233" w:name="_Toc216429083"/>
      <w:r w:rsidRPr="00BD2BDF">
        <w:t xml:space="preserve">Figure </w:t>
      </w:r>
      <w:r w:rsidRPr="00BD2BDF">
        <w:fldChar w:fldCharType="begin"/>
      </w:r>
      <w:r w:rsidRPr="00BD2BDF">
        <w:instrText>SEQ Figure \* ARABIC</w:instrText>
      </w:r>
      <w:r w:rsidRPr="00BD2BDF">
        <w:fldChar w:fldCharType="separate"/>
      </w:r>
      <w:r w:rsidR="003705C0" w:rsidRPr="00BD2BDF">
        <w:t>54</w:t>
      </w:r>
      <w:r w:rsidRPr="00BD2BDF">
        <w:fldChar w:fldCharType="end"/>
      </w:r>
      <w:r w:rsidRPr="00BD2BDF">
        <w:t xml:space="preserve">: </w:t>
      </w:r>
      <w:r w:rsidR="00D16C02" w:rsidRPr="00BD2BDF">
        <w:t>Linux</w:t>
      </w:r>
      <w:r w:rsidRPr="00BD2BDF">
        <w:t xml:space="preserve"> </w:t>
      </w:r>
      <w:r w:rsidR="006C57DE" w:rsidRPr="00BD2BDF">
        <w:t>Uncomplicated Firewall (UFW)</w:t>
      </w:r>
      <w:r w:rsidRPr="00BD2BDF">
        <w:t xml:space="preserve"> Configuration</w:t>
      </w:r>
      <w:bookmarkEnd w:id="3233"/>
    </w:p>
    <w:p w14:paraId="08E3705C" w14:textId="77777777" w:rsidR="00511205" w:rsidRPr="00BD2BDF" w:rsidRDefault="00AB4B9C" w:rsidP="00B96B43">
      <w:pPr>
        <w:keepNext/>
        <w:jc w:val="center"/>
      </w:pPr>
      <w:r w:rsidRPr="00BD2BDF">
        <w:rPr>
          <w:noProof/>
        </w:rPr>
        <w:drawing>
          <wp:inline distT="0" distB="0" distL="0" distR="0" wp14:anchorId="1B3809C5" wp14:editId="5DC90A91">
            <wp:extent cx="5724525" cy="714375"/>
            <wp:effectExtent l="0" t="0" r="9525" b="9525"/>
            <wp:docPr id="20452396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5724525" cy="714375"/>
                    </a:xfrm>
                    <a:prstGeom prst="rect">
                      <a:avLst/>
                    </a:prstGeom>
                    <a:noFill/>
                    <a:ln>
                      <a:noFill/>
                    </a:ln>
                  </pic:spPr>
                </pic:pic>
              </a:graphicData>
            </a:graphic>
          </wp:inline>
        </w:drawing>
      </w:r>
    </w:p>
    <w:p w14:paraId="4C255D85" w14:textId="0C40EF3B" w:rsidR="00190A65" w:rsidRPr="00BD2BDF" w:rsidRDefault="00511205" w:rsidP="00511205">
      <w:pPr>
        <w:pStyle w:val="Caption"/>
      </w:pPr>
      <w:bookmarkStart w:id="3234" w:name="_Toc216429084"/>
      <w:r w:rsidRPr="00BD2BDF">
        <w:t xml:space="preserve">Figure </w:t>
      </w:r>
      <w:fldSimple w:instr=" SEQ Figure \* ARABIC ">
        <w:r w:rsidR="003705C0" w:rsidRPr="00BD2BDF">
          <w:t>55</w:t>
        </w:r>
      </w:fldSimple>
      <w:r w:rsidRPr="00BD2BDF">
        <w:t>: Windows Firewall Configuration-1</w:t>
      </w:r>
      <w:bookmarkEnd w:id="3234"/>
    </w:p>
    <w:p w14:paraId="1EF30019" w14:textId="77777777" w:rsidR="00511205" w:rsidRPr="00BD2BDF" w:rsidRDefault="007919B2" w:rsidP="00B96B43">
      <w:pPr>
        <w:keepNext/>
        <w:jc w:val="center"/>
      </w:pPr>
      <w:r w:rsidRPr="00BD2BDF">
        <w:rPr>
          <w:noProof/>
        </w:rPr>
        <w:drawing>
          <wp:inline distT="0" distB="0" distL="0" distR="0" wp14:anchorId="4720D110" wp14:editId="643D515E">
            <wp:extent cx="3067050" cy="3059569"/>
            <wp:effectExtent l="0" t="0" r="0" b="7620"/>
            <wp:docPr id="1144005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072940" cy="3065444"/>
                    </a:xfrm>
                    <a:prstGeom prst="rect">
                      <a:avLst/>
                    </a:prstGeom>
                    <a:noFill/>
                    <a:ln>
                      <a:noFill/>
                    </a:ln>
                  </pic:spPr>
                </pic:pic>
              </a:graphicData>
            </a:graphic>
          </wp:inline>
        </w:drawing>
      </w:r>
    </w:p>
    <w:p w14:paraId="0A9D039C" w14:textId="43078026" w:rsidR="007919B2" w:rsidRPr="00BD2BDF" w:rsidRDefault="00511205" w:rsidP="00511205">
      <w:pPr>
        <w:pStyle w:val="Caption"/>
      </w:pPr>
      <w:bookmarkStart w:id="3235" w:name="_Toc216429085"/>
      <w:r w:rsidRPr="00BD2BDF">
        <w:t xml:space="preserve">Figure </w:t>
      </w:r>
      <w:fldSimple w:instr=" SEQ Figure \* ARABIC ">
        <w:r w:rsidR="003705C0" w:rsidRPr="00BD2BDF">
          <w:t>56</w:t>
        </w:r>
      </w:fldSimple>
      <w:r w:rsidRPr="00BD2BDF">
        <w:t>: Windows Firewall Configuration-2</w:t>
      </w:r>
      <w:bookmarkEnd w:id="3235"/>
    </w:p>
    <w:p w14:paraId="4D9EB9C1" w14:textId="77777777" w:rsidR="007919B2" w:rsidRPr="00BD2BDF" w:rsidRDefault="007919B2" w:rsidP="00730C9D">
      <w:pPr>
        <w:keepNext/>
      </w:pPr>
    </w:p>
    <w:p w14:paraId="77727D4D" w14:textId="13A6D7B4" w:rsidR="00957EA2" w:rsidRPr="00BD2BDF" w:rsidRDefault="00675FEE" w:rsidP="008E185D">
      <w:pPr>
        <w:keepNext/>
        <w:spacing w:line="360" w:lineRule="auto"/>
        <w:jc w:val="both"/>
        <w:rPr>
          <w:sz w:val="24"/>
          <w:szCs w:val="24"/>
        </w:rPr>
      </w:pPr>
      <w:r w:rsidRPr="00BD2BDF">
        <w:rPr>
          <w:sz w:val="24"/>
          <w:szCs w:val="24"/>
        </w:rPr>
        <w:t>T</w:t>
      </w:r>
      <w:r w:rsidR="00DC1018" w:rsidRPr="00BD2BDF">
        <w:rPr>
          <w:sz w:val="24"/>
          <w:szCs w:val="24"/>
        </w:rPr>
        <w:t xml:space="preserve">o </w:t>
      </w:r>
      <w:r w:rsidRPr="00BD2BDF">
        <w:rPr>
          <w:sz w:val="24"/>
          <w:szCs w:val="24"/>
        </w:rPr>
        <w:t xml:space="preserve">further </w:t>
      </w:r>
      <w:r w:rsidR="00DC1018" w:rsidRPr="00BD2BDF">
        <w:rPr>
          <w:sz w:val="24"/>
          <w:szCs w:val="24"/>
        </w:rPr>
        <w:t>contain the network traffic</w:t>
      </w:r>
      <w:r w:rsidRPr="00BD2BDF">
        <w:rPr>
          <w:sz w:val="24"/>
          <w:szCs w:val="24"/>
        </w:rPr>
        <w:t>,</w:t>
      </w:r>
      <w:r w:rsidR="00DC1018" w:rsidRPr="00BD2BDF">
        <w:rPr>
          <w:sz w:val="24"/>
          <w:szCs w:val="24"/>
        </w:rPr>
        <w:t xml:space="preserve"> </w:t>
      </w:r>
      <w:r w:rsidR="005220DE" w:rsidRPr="00BD2BDF">
        <w:rPr>
          <w:sz w:val="24"/>
          <w:szCs w:val="24"/>
        </w:rPr>
        <w:t>none of the</w:t>
      </w:r>
      <w:r w:rsidR="00957EA2" w:rsidRPr="00BD2BDF">
        <w:rPr>
          <w:sz w:val="24"/>
          <w:szCs w:val="24"/>
        </w:rPr>
        <w:t xml:space="preserve"> VMs ha</w:t>
      </w:r>
      <w:r w:rsidRPr="00BD2BDF">
        <w:rPr>
          <w:sz w:val="24"/>
          <w:szCs w:val="24"/>
        </w:rPr>
        <w:t>d</w:t>
      </w:r>
      <w:r w:rsidR="00957EA2" w:rsidRPr="00BD2BDF">
        <w:rPr>
          <w:sz w:val="24"/>
          <w:szCs w:val="24"/>
        </w:rPr>
        <w:t xml:space="preserve"> </w:t>
      </w:r>
      <w:r w:rsidR="00DC1018" w:rsidRPr="00BD2BDF">
        <w:rPr>
          <w:sz w:val="24"/>
          <w:szCs w:val="24"/>
        </w:rPr>
        <w:t>a</w:t>
      </w:r>
      <w:r w:rsidR="00957EA2" w:rsidRPr="00BD2BDF">
        <w:rPr>
          <w:sz w:val="24"/>
          <w:szCs w:val="24"/>
        </w:rPr>
        <w:t xml:space="preserve"> </w:t>
      </w:r>
      <w:r w:rsidRPr="00BD2BDF">
        <w:rPr>
          <w:sz w:val="24"/>
          <w:szCs w:val="24"/>
        </w:rPr>
        <w:t>d</w:t>
      </w:r>
      <w:r w:rsidR="00957EA2" w:rsidRPr="00BD2BDF">
        <w:rPr>
          <w:sz w:val="24"/>
          <w:szCs w:val="24"/>
        </w:rPr>
        <w:t xml:space="preserve">efault </w:t>
      </w:r>
      <w:r w:rsidRPr="00BD2BDF">
        <w:rPr>
          <w:sz w:val="24"/>
          <w:szCs w:val="24"/>
        </w:rPr>
        <w:t>g</w:t>
      </w:r>
      <w:r w:rsidR="00957EA2" w:rsidRPr="00BD2BDF">
        <w:rPr>
          <w:sz w:val="24"/>
          <w:szCs w:val="24"/>
        </w:rPr>
        <w:t>ateway configured</w:t>
      </w:r>
      <w:r w:rsidR="007031CE" w:rsidRPr="00BD2BDF">
        <w:rPr>
          <w:sz w:val="24"/>
          <w:szCs w:val="24"/>
        </w:rPr>
        <w:t xml:space="preserve"> ensur</w:t>
      </w:r>
      <w:r w:rsidR="006E1EC1" w:rsidRPr="00BD2BDF">
        <w:rPr>
          <w:sz w:val="24"/>
          <w:szCs w:val="24"/>
        </w:rPr>
        <w:t>ing</w:t>
      </w:r>
      <w:r w:rsidR="007031CE" w:rsidRPr="00BD2BDF">
        <w:rPr>
          <w:sz w:val="24"/>
          <w:szCs w:val="24"/>
        </w:rPr>
        <w:t xml:space="preserve"> all </w:t>
      </w:r>
      <w:r w:rsidR="00A41196" w:rsidRPr="00BD2BDF">
        <w:rPr>
          <w:sz w:val="24"/>
          <w:szCs w:val="24"/>
        </w:rPr>
        <w:t>traffic remained within the VE</w:t>
      </w:r>
      <w:r w:rsidR="00957EA2" w:rsidRPr="00BD2BDF">
        <w:rPr>
          <w:sz w:val="24"/>
          <w:szCs w:val="24"/>
        </w:rPr>
        <w:t>.</w:t>
      </w:r>
    </w:p>
    <w:p w14:paraId="50109A4D" w14:textId="02ADBD75" w:rsidR="003A48BA" w:rsidRPr="00BD2BDF" w:rsidRDefault="00CC3DA8" w:rsidP="008E185D">
      <w:pPr>
        <w:keepNext/>
        <w:spacing w:line="360" w:lineRule="auto"/>
        <w:jc w:val="both"/>
        <w:rPr>
          <w:sz w:val="24"/>
          <w:szCs w:val="24"/>
        </w:rPr>
      </w:pPr>
      <w:r w:rsidRPr="00BD2BDF">
        <w:rPr>
          <w:sz w:val="24"/>
          <w:szCs w:val="24"/>
        </w:rPr>
        <w:t xml:space="preserve">A </w:t>
      </w:r>
      <w:r w:rsidR="00E6160A" w:rsidRPr="00BD2BDF">
        <w:rPr>
          <w:sz w:val="24"/>
          <w:szCs w:val="24"/>
        </w:rPr>
        <w:t>second b</w:t>
      </w:r>
      <w:r w:rsidRPr="00BD2BDF">
        <w:rPr>
          <w:sz w:val="24"/>
          <w:szCs w:val="24"/>
        </w:rPr>
        <w:t>ridged network</w:t>
      </w:r>
      <w:r w:rsidR="00E6160A" w:rsidRPr="00BD2BDF">
        <w:rPr>
          <w:sz w:val="24"/>
          <w:szCs w:val="24"/>
        </w:rPr>
        <w:t xml:space="preserve"> adapter</w:t>
      </w:r>
      <w:r w:rsidRPr="00BD2BDF">
        <w:rPr>
          <w:sz w:val="24"/>
          <w:szCs w:val="24"/>
        </w:rPr>
        <w:t xml:space="preserve"> was </w:t>
      </w:r>
      <w:r w:rsidR="00E6160A" w:rsidRPr="00BD2BDF">
        <w:rPr>
          <w:sz w:val="24"/>
          <w:szCs w:val="24"/>
        </w:rPr>
        <w:t xml:space="preserve">installed/configured on all VMs </w:t>
      </w:r>
      <w:r w:rsidRPr="00BD2BDF">
        <w:rPr>
          <w:sz w:val="24"/>
          <w:szCs w:val="24"/>
        </w:rPr>
        <w:t xml:space="preserve">to provide external network access </w:t>
      </w:r>
      <w:r w:rsidR="00DD0EE7" w:rsidRPr="00BD2BDF">
        <w:rPr>
          <w:sz w:val="24"/>
          <w:szCs w:val="24"/>
        </w:rPr>
        <w:t xml:space="preserve">connecting the VMs directly to a </w:t>
      </w:r>
      <w:r w:rsidR="00AF181A" w:rsidRPr="00BD2BDF">
        <w:rPr>
          <w:sz w:val="24"/>
          <w:szCs w:val="24"/>
        </w:rPr>
        <w:t>segregated/</w:t>
      </w:r>
      <w:r w:rsidR="00DD0EE7" w:rsidRPr="00BD2BDF">
        <w:rPr>
          <w:sz w:val="24"/>
          <w:szCs w:val="24"/>
        </w:rPr>
        <w:t>dedicated cybersecurity VLAN.</w:t>
      </w:r>
    </w:p>
    <w:p w14:paraId="15BD9799" w14:textId="77777777" w:rsidR="003A48BA" w:rsidRPr="00BD2BDF" w:rsidRDefault="003A48BA">
      <w:r w:rsidRPr="00BD2BDF">
        <w:br w:type="page"/>
      </w:r>
    </w:p>
    <w:p w14:paraId="7A8E22AF" w14:textId="0CAB79D6" w:rsidR="00FD6FDE" w:rsidRPr="00B96B43" w:rsidRDefault="00FD6FDE" w:rsidP="006A1926">
      <w:pPr>
        <w:pStyle w:val="Heading3"/>
        <w:numPr>
          <w:ilvl w:val="2"/>
          <w:numId w:val="8"/>
        </w:numPr>
      </w:pPr>
      <w:bookmarkStart w:id="3236" w:name="_Toc216428963"/>
      <w:r w:rsidRPr="00B96B43">
        <w:lastRenderedPageBreak/>
        <w:t>Configuring the Domain Controller (DC)</w:t>
      </w:r>
      <w:bookmarkEnd w:id="3236"/>
    </w:p>
    <w:p w14:paraId="134C7402" w14:textId="77777777" w:rsidR="0080670B" w:rsidRPr="00BD2BDF" w:rsidRDefault="0080670B" w:rsidP="0080670B"/>
    <w:p w14:paraId="63068466" w14:textId="6CAD5AF3" w:rsidR="00F953E7" w:rsidRPr="00BD2BDF" w:rsidRDefault="004A64A7" w:rsidP="00733174">
      <w:pPr>
        <w:spacing w:line="360" w:lineRule="auto"/>
        <w:jc w:val="both"/>
        <w:rPr>
          <w:sz w:val="24"/>
          <w:szCs w:val="24"/>
        </w:rPr>
      </w:pPr>
      <w:r w:rsidRPr="00BD2BDF">
        <w:rPr>
          <w:sz w:val="24"/>
          <w:szCs w:val="24"/>
        </w:rPr>
        <w:t>A</w:t>
      </w:r>
      <w:r w:rsidR="00336F05" w:rsidRPr="00BD2BDF">
        <w:rPr>
          <w:sz w:val="24"/>
          <w:szCs w:val="24"/>
        </w:rPr>
        <w:t xml:space="preserve"> DC was used to support </w:t>
      </w:r>
      <w:r w:rsidR="00B54A6A" w:rsidRPr="00BD2BDF">
        <w:rPr>
          <w:sz w:val="24"/>
          <w:szCs w:val="24"/>
        </w:rPr>
        <w:t>computer</w:t>
      </w:r>
      <w:r w:rsidR="00D4157E" w:rsidRPr="00BD2BDF">
        <w:rPr>
          <w:sz w:val="24"/>
          <w:szCs w:val="24"/>
        </w:rPr>
        <w:t>/</w:t>
      </w:r>
      <w:r w:rsidR="00B54A6A" w:rsidRPr="00BD2BDF">
        <w:rPr>
          <w:sz w:val="24"/>
          <w:szCs w:val="24"/>
        </w:rPr>
        <w:t>user management and network authentication</w:t>
      </w:r>
      <w:r w:rsidRPr="00BD2BDF">
        <w:rPr>
          <w:sz w:val="24"/>
          <w:szCs w:val="24"/>
        </w:rPr>
        <w:t>, simulat</w:t>
      </w:r>
      <w:r w:rsidR="00994B17" w:rsidRPr="00BD2BDF">
        <w:rPr>
          <w:sz w:val="24"/>
          <w:szCs w:val="24"/>
        </w:rPr>
        <w:t>ing</w:t>
      </w:r>
      <w:r w:rsidRPr="00BD2BDF">
        <w:rPr>
          <w:sz w:val="24"/>
          <w:szCs w:val="24"/>
        </w:rPr>
        <w:t xml:space="preserve"> a UCEN</w:t>
      </w:r>
      <w:r w:rsidR="00B54A6A" w:rsidRPr="00BD2BDF">
        <w:rPr>
          <w:sz w:val="24"/>
          <w:szCs w:val="24"/>
        </w:rPr>
        <w:t xml:space="preserve">.  This was used as a target for </w:t>
      </w:r>
      <w:r w:rsidR="006657B6" w:rsidRPr="00BD2BDF">
        <w:rPr>
          <w:sz w:val="24"/>
          <w:szCs w:val="24"/>
        </w:rPr>
        <w:t xml:space="preserve">DNS </w:t>
      </w:r>
      <w:r w:rsidR="0082647D" w:rsidRPr="00BD2BDF">
        <w:rPr>
          <w:sz w:val="24"/>
          <w:szCs w:val="24"/>
        </w:rPr>
        <w:t>cyberattacks and normal traffic generation.</w:t>
      </w:r>
    </w:p>
    <w:p w14:paraId="088D2108" w14:textId="2E43AA11" w:rsidR="00ED28BA" w:rsidRPr="00BD2BDF" w:rsidRDefault="003E3D05" w:rsidP="00733174">
      <w:pPr>
        <w:spacing w:line="360" w:lineRule="auto"/>
        <w:jc w:val="both"/>
        <w:rPr>
          <w:sz w:val="24"/>
          <w:szCs w:val="24"/>
        </w:rPr>
      </w:pPr>
      <w:r w:rsidRPr="00BD2BDF">
        <w:rPr>
          <w:sz w:val="24"/>
          <w:szCs w:val="24"/>
        </w:rPr>
        <w:t xml:space="preserve">A VM (DC101-Evidence) was created to </w:t>
      </w:r>
      <w:r w:rsidR="008A6572" w:rsidRPr="00BD2BDF">
        <w:rPr>
          <w:sz w:val="24"/>
          <w:szCs w:val="24"/>
        </w:rPr>
        <w:t xml:space="preserve">document </w:t>
      </w:r>
      <w:r w:rsidRPr="00BD2BDF">
        <w:rPr>
          <w:sz w:val="24"/>
          <w:szCs w:val="24"/>
        </w:rPr>
        <w:t>the process of promoting a DC and</w:t>
      </w:r>
      <w:r w:rsidR="006476DA" w:rsidRPr="00BD2BDF">
        <w:rPr>
          <w:sz w:val="24"/>
          <w:szCs w:val="24"/>
        </w:rPr>
        <w:t xml:space="preserve"> create</w:t>
      </w:r>
      <w:r w:rsidRPr="00BD2BDF">
        <w:rPr>
          <w:sz w:val="24"/>
          <w:szCs w:val="24"/>
        </w:rPr>
        <w:t xml:space="preserve"> a domain</w:t>
      </w:r>
      <w:r w:rsidR="008A6572" w:rsidRPr="00BD2BDF">
        <w:rPr>
          <w:sz w:val="24"/>
          <w:szCs w:val="24"/>
        </w:rPr>
        <w:t>.</w:t>
      </w:r>
      <w:r w:rsidRPr="00BD2BDF">
        <w:rPr>
          <w:sz w:val="24"/>
          <w:szCs w:val="24"/>
        </w:rPr>
        <w:t xml:space="preserve"> </w:t>
      </w:r>
      <w:r w:rsidR="008A6572" w:rsidRPr="00BD2BDF">
        <w:rPr>
          <w:sz w:val="24"/>
          <w:szCs w:val="24"/>
        </w:rPr>
        <w:t xml:space="preserve"> T</w:t>
      </w:r>
      <w:r w:rsidRPr="00BD2BDF">
        <w:rPr>
          <w:sz w:val="24"/>
          <w:szCs w:val="24"/>
        </w:rPr>
        <w:t>his server was not used during testing.</w:t>
      </w:r>
      <w:r w:rsidR="00E91EAA" w:rsidRPr="00BD2BDF">
        <w:rPr>
          <w:sz w:val="24"/>
          <w:szCs w:val="24"/>
        </w:rPr>
        <w:t xml:space="preserve"> </w:t>
      </w:r>
      <w:r w:rsidR="004D35C2" w:rsidRPr="00BD2BDF">
        <w:rPr>
          <w:sz w:val="24"/>
          <w:szCs w:val="24"/>
        </w:rPr>
        <w:t>Figs.</w:t>
      </w:r>
      <w:r w:rsidR="00A87F40" w:rsidRPr="00BD2BDF">
        <w:rPr>
          <w:sz w:val="24"/>
          <w:szCs w:val="24"/>
        </w:rPr>
        <w:t>5</w:t>
      </w:r>
      <w:r w:rsidR="003A48BA" w:rsidRPr="00BD2BDF">
        <w:rPr>
          <w:sz w:val="24"/>
          <w:szCs w:val="24"/>
        </w:rPr>
        <w:t>7</w:t>
      </w:r>
      <w:r w:rsidR="00203128" w:rsidRPr="00BD2BDF">
        <w:rPr>
          <w:sz w:val="24"/>
          <w:szCs w:val="24"/>
        </w:rPr>
        <w:t>-</w:t>
      </w:r>
      <w:r w:rsidR="00A87F40" w:rsidRPr="00BD2BDF">
        <w:rPr>
          <w:sz w:val="24"/>
          <w:szCs w:val="24"/>
        </w:rPr>
        <w:t>5</w:t>
      </w:r>
      <w:r w:rsidR="003A48BA" w:rsidRPr="00BD2BDF">
        <w:rPr>
          <w:sz w:val="24"/>
          <w:szCs w:val="24"/>
        </w:rPr>
        <w:t>9</w:t>
      </w:r>
      <w:r w:rsidR="00BD2ECB" w:rsidRPr="00BD2BDF">
        <w:rPr>
          <w:sz w:val="24"/>
          <w:szCs w:val="24"/>
        </w:rPr>
        <w:t xml:space="preserve"> show a Windows Server 2019 being</w:t>
      </w:r>
      <w:r w:rsidR="004303AF" w:rsidRPr="00BD2BDF">
        <w:rPr>
          <w:sz w:val="24"/>
          <w:szCs w:val="24"/>
        </w:rPr>
        <w:t xml:space="preserve"> promoted to a DC,</w:t>
      </w:r>
      <w:r w:rsidR="00AF1C91" w:rsidRPr="00BD2BDF">
        <w:rPr>
          <w:sz w:val="24"/>
          <w:szCs w:val="24"/>
        </w:rPr>
        <w:t xml:space="preserve"> </w:t>
      </w:r>
      <w:r w:rsidR="00E91EAA" w:rsidRPr="00BD2BDF">
        <w:rPr>
          <w:sz w:val="24"/>
          <w:szCs w:val="24"/>
        </w:rPr>
        <w:t xml:space="preserve">and </w:t>
      </w:r>
      <w:r w:rsidRPr="00BD2BDF">
        <w:rPr>
          <w:sz w:val="24"/>
          <w:szCs w:val="24"/>
        </w:rPr>
        <w:t>the creation of an evidence.domain.</w:t>
      </w:r>
    </w:p>
    <w:p w14:paraId="06D6D402" w14:textId="77777777" w:rsidR="00ED28BA" w:rsidRPr="00BD2BDF" w:rsidRDefault="00ED28BA" w:rsidP="0080670B"/>
    <w:tbl>
      <w:tblPr>
        <w:tblStyle w:val="TableGrid"/>
        <w:tblW w:w="9776" w:type="dxa"/>
        <w:tblLook w:val="04A0" w:firstRow="1" w:lastRow="0" w:firstColumn="1" w:lastColumn="0" w:noHBand="0" w:noVBand="1"/>
      </w:tblPr>
      <w:tblGrid>
        <w:gridCol w:w="4815"/>
        <w:gridCol w:w="4961"/>
      </w:tblGrid>
      <w:tr w:rsidR="00D30463" w:rsidRPr="00BD2BDF" w14:paraId="518E4A06" w14:textId="77777777" w:rsidTr="00B76A6C">
        <w:trPr>
          <w:trHeight w:val="3676"/>
        </w:trPr>
        <w:tc>
          <w:tcPr>
            <w:tcW w:w="4815" w:type="dxa"/>
          </w:tcPr>
          <w:p w14:paraId="255D2EE9" w14:textId="77777777" w:rsidR="00D30463" w:rsidRPr="00BD2BDF" w:rsidRDefault="00D30463" w:rsidP="00D30463">
            <w:pPr>
              <w:keepNext/>
            </w:pPr>
            <w:r w:rsidRPr="00BD2BDF">
              <w:rPr>
                <w:noProof/>
              </w:rPr>
              <w:drawing>
                <wp:inline distT="0" distB="0" distL="0" distR="0" wp14:anchorId="00DF9034" wp14:editId="537082FB">
                  <wp:extent cx="2792451" cy="2095500"/>
                  <wp:effectExtent l="0" t="0" r="8255" b="0"/>
                  <wp:docPr id="2024579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811255" cy="2109611"/>
                          </a:xfrm>
                          <a:prstGeom prst="rect">
                            <a:avLst/>
                          </a:prstGeom>
                          <a:noFill/>
                          <a:ln>
                            <a:noFill/>
                          </a:ln>
                        </pic:spPr>
                      </pic:pic>
                    </a:graphicData>
                  </a:graphic>
                </wp:inline>
              </w:drawing>
            </w:r>
          </w:p>
          <w:p w14:paraId="109277B5" w14:textId="78F08C5B" w:rsidR="00D30463" w:rsidRPr="00BD2BDF" w:rsidRDefault="00D30463" w:rsidP="00B76A6C">
            <w:pPr>
              <w:pStyle w:val="Caption"/>
            </w:pPr>
            <w:bookmarkStart w:id="3237" w:name="_Toc216429086"/>
            <w:r w:rsidRPr="00BD2BDF">
              <w:t xml:space="preserve">Figure </w:t>
            </w:r>
            <w:fldSimple w:instr=" SEQ Figure \* ARABIC ">
              <w:r w:rsidR="003705C0" w:rsidRPr="00BD2BDF">
                <w:t>57</w:t>
              </w:r>
            </w:fldSimple>
            <w:r w:rsidRPr="00BD2BDF">
              <w:t>: DC Adding Roles/Features</w:t>
            </w:r>
            <w:bookmarkEnd w:id="3237"/>
          </w:p>
        </w:tc>
        <w:tc>
          <w:tcPr>
            <w:tcW w:w="4961" w:type="dxa"/>
          </w:tcPr>
          <w:p w14:paraId="5F70AFEE" w14:textId="77777777" w:rsidR="00D30463" w:rsidRPr="00BD2BDF" w:rsidRDefault="00D30463" w:rsidP="00D30463">
            <w:pPr>
              <w:keepNext/>
            </w:pPr>
            <w:r w:rsidRPr="00BD2BDF">
              <w:rPr>
                <w:noProof/>
              </w:rPr>
              <w:drawing>
                <wp:inline distT="0" distB="0" distL="0" distR="0" wp14:anchorId="63AE979B" wp14:editId="330B4C07">
                  <wp:extent cx="2800350" cy="2101427"/>
                  <wp:effectExtent l="0" t="0" r="0" b="0"/>
                  <wp:docPr id="16846503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838927" cy="2130376"/>
                          </a:xfrm>
                          <a:prstGeom prst="rect">
                            <a:avLst/>
                          </a:prstGeom>
                          <a:noFill/>
                          <a:ln>
                            <a:noFill/>
                          </a:ln>
                        </pic:spPr>
                      </pic:pic>
                    </a:graphicData>
                  </a:graphic>
                </wp:inline>
              </w:drawing>
            </w:r>
          </w:p>
          <w:p w14:paraId="5E071A71" w14:textId="188AFF2F" w:rsidR="00D30463" w:rsidRPr="00BD2BDF" w:rsidRDefault="00D30463" w:rsidP="00B76A6C">
            <w:pPr>
              <w:pStyle w:val="Caption"/>
            </w:pPr>
            <w:bookmarkStart w:id="3238" w:name="_Toc216429087"/>
            <w:r w:rsidRPr="00BD2BDF">
              <w:t xml:space="preserve">Figure </w:t>
            </w:r>
            <w:fldSimple w:instr=" SEQ Figure \* ARABIC ">
              <w:r w:rsidR="003705C0" w:rsidRPr="00BD2BDF">
                <w:t>58</w:t>
              </w:r>
            </w:fldSimple>
            <w:r w:rsidRPr="00BD2BDF">
              <w:t>: DC Promotion</w:t>
            </w:r>
            <w:bookmarkEnd w:id="3238"/>
          </w:p>
        </w:tc>
      </w:tr>
      <w:tr w:rsidR="00D30463" w:rsidRPr="00BD2BDF" w14:paraId="6019CB03" w14:textId="77777777" w:rsidTr="00D30463">
        <w:tc>
          <w:tcPr>
            <w:tcW w:w="4815" w:type="dxa"/>
          </w:tcPr>
          <w:p w14:paraId="774DABB1" w14:textId="77777777" w:rsidR="00D30463" w:rsidRPr="00BD2BDF" w:rsidRDefault="00D30463" w:rsidP="00D30463">
            <w:pPr>
              <w:keepNext/>
            </w:pPr>
            <w:r w:rsidRPr="00BD2BDF">
              <w:rPr>
                <w:noProof/>
              </w:rPr>
              <w:drawing>
                <wp:inline distT="0" distB="0" distL="0" distR="0" wp14:anchorId="6CD9ABC8" wp14:editId="7A47E439">
                  <wp:extent cx="2885533" cy="2165350"/>
                  <wp:effectExtent l="0" t="0" r="0" b="6350"/>
                  <wp:docPr id="170501508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896930" cy="2173903"/>
                          </a:xfrm>
                          <a:prstGeom prst="rect">
                            <a:avLst/>
                          </a:prstGeom>
                          <a:noFill/>
                          <a:ln>
                            <a:noFill/>
                          </a:ln>
                        </pic:spPr>
                      </pic:pic>
                    </a:graphicData>
                  </a:graphic>
                </wp:inline>
              </w:drawing>
            </w:r>
          </w:p>
          <w:p w14:paraId="5ABAB460" w14:textId="1696390E" w:rsidR="00D30463" w:rsidRPr="00BD2BDF" w:rsidRDefault="00D30463" w:rsidP="00D30463">
            <w:pPr>
              <w:pStyle w:val="Caption"/>
            </w:pPr>
            <w:bookmarkStart w:id="3239" w:name="_Toc216429088"/>
            <w:r w:rsidRPr="00BD2BDF">
              <w:t xml:space="preserve">Figure </w:t>
            </w:r>
            <w:fldSimple w:instr=" SEQ Figure \* ARABIC ">
              <w:r w:rsidR="003705C0" w:rsidRPr="00BD2BDF">
                <w:t>59</w:t>
              </w:r>
            </w:fldSimple>
            <w:r w:rsidRPr="00BD2BDF">
              <w:t>: Creating evidence.domain</w:t>
            </w:r>
            <w:bookmarkEnd w:id="3239"/>
          </w:p>
        </w:tc>
        <w:tc>
          <w:tcPr>
            <w:tcW w:w="4961" w:type="dxa"/>
          </w:tcPr>
          <w:p w14:paraId="47A6ABCE" w14:textId="77777777" w:rsidR="00D30463" w:rsidRPr="00BD2BDF" w:rsidRDefault="00D30463" w:rsidP="00ED28BA">
            <w:pPr>
              <w:keepNext/>
            </w:pPr>
          </w:p>
        </w:tc>
      </w:tr>
    </w:tbl>
    <w:p w14:paraId="2E590D0C" w14:textId="42EA3E63" w:rsidR="00733174" w:rsidRPr="00BD2BDF" w:rsidRDefault="00733174" w:rsidP="00ED28BA">
      <w:pPr>
        <w:keepNext/>
      </w:pPr>
    </w:p>
    <w:p w14:paraId="2F683DD3" w14:textId="77777777" w:rsidR="00733174" w:rsidRPr="00BD2BDF" w:rsidRDefault="00733174">
      <w:r w:rsidRPr="00BD2BDF">
        <w:br w:type="page"/>
      </w:r>
    </w:p>
    <w:p w14:paraId="63F1689C" w14:textId="735D4873" w:rsidR="00E955B1" w:rsidRPr="00B96B43" w:rsidRDefault="007C0838" w:rsidP="006A1926">
      <w:pPr>
        <w:pStyle w:val="Heading3"/>
        <w:numPr>
          <w:ilvl w:val="2"/>
          <w:numId w:val="8"/>
        </w:numPr>
      </w:pPr>
      <w:bookmarkStart w:id="3240" w:name="_Toc216428964"/>
      <w:r w:rsidRPr="00B96B43">
        <w:lastRenderedPageBreak/>
        <w:t>Implementing</w:t>
      </w:r>
      <w:r w:rsidR="00E955B1" w:rsidRPr="00B96B43">
        <w:t xml:space="preserve"> cyber.test Domain</w:t>
      </w:r>
      <w:bookmarkEnd w:id="3240"/>
    </w:p>
    <w:p w14:paraId="10A247A8" w14:textId="77777777" w:rsidR="00A3245A" w:rsidRPr="00BD2BDF" w:rsidRDefault="00A3245A" w:rsidP="007A188A">
      <w:pPr>
        <w:jc w:val="both"/>
        <w:rPr>
          <w:sz w:val="12"/>
          <w:szCs w:val="12"/>
        </w:rPr>
      </w:pPr>
    </w:p>
    <w:p w14:paraId="3F585260" w14:textId="47C857B8" w:rsidR="00042C4B" w:rsidRPr="00BD2BDF" w:rsidRDefault="00A3245A" w:rsidP="00A3245A">
      <w:pPr>
        <w:spacing w:line="360" w:lineRule="auto"/>
        <w:jc w:val="both"/>
        <w:rPr>
          <w:sz w:val="24"/>
          <w:szCs w:val="24"/>
        </w:rPr>
      </w:pPr>
      <w:r w:rsidRPr="00BD2BDF">
        <w:rPr>
          <w:sz w:val="24"/>
          <w:szCs w:val="24"/>
        </w:rPr>
        <w:t>T</w:t>
      </w:r>
      <w:r w:rsidR="00042C4B" w:rsidRPr="00BD2BDF">
        <w:rPr>
          <w:sz w:val="24"/>
          <w:szCs w:val="24"/>
        </w:rPr>
        <w:t>he cyber.test domain was configured on DC-100 to provide network infrastructure services</w:t>
      </w:r>
      <w:r w:rsidRPr="00BD2BDF">
        <w:rPr>
          <w:sz w:val="24"/>
          <w:szCs w:val="24"/>
        </w:rPr>
        <w:t xml:space="preserve"> to simulate a UCEN, and support enumeration attacks on the cyber.test domain,</w:t>
      </w:r>
      <w:r w:rsidR="00C16E83" w:rsidRPr="00BD2BDF">
        <w:rPr>
          <w:sz w:val="24"/>
          <w:szCs w:val="24"/>
        </w:rPr>
        <w:t xml:space="preserve"> see Fig.</w:t>
      </w:r>
      <w:r w:rsidR="004A7BFE" w:rsidRPr="00BD2BDF">
        <w:rPr>
          <w:sz w:val="24"/>
          <w:szCs w:val="24"/>
        </w:rPr>
        <w:t>60</w:t>
      </w:r>
      <w:r w:rsidR="00042C4B" w:rsidRPr="00BD2BDF">
        <w:rPr>
          <w:sz w:val="24"/>
          <w:szCs w:val="24"/>
        </w:rPr>
        <w:t xml:space="preserve">. </w:t>
      </w:r>
    </w:p>
    <w:p w14:paraId="41936D52" w14:textId="77777777" w:rsidR="000B5F7F" w:rsidRPr="00BD2BDF" w:rsidRDefault="00B43C7F" w:rsidP="00377504">
      <w:pPr>
        <w:keepNext/>
        <w:jc w:val="center"/>
      </w:pPr>
      <w:r w:rsidRPr="00BD2BDF">
        <w:rPr>
          <w:noProof/>
        </w:rPr>
        <w:drawing>
          <wp:inline distT="0" distB="0" distL="0" distR="0" wp14:anchorId="55750E16" wp14:editId="7B4AE879">
            <wp:extent cx="3277590" cy="1764017"/>
            <wp:effectExtent l="0" t="0" r="0" b="8255"/>
            <wp:docPr id="13204077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3311840" cy="1782450"/>
                    </a:xfrm>
                    <a:prstGeom prst="rect">
                      <a:avLst/>
                    </a:prstGeom>
                    <a:noFill/>
                    <a:ln>
                      <a:noFill/>
                    </a:ln>
                  </pic:spPr>
                </pic:pic>
              </a:graphicData>
            </a:graphic>
          </wp:inline>
        </w:drawing>
      </w:r>
    </w:p>
    <w:p w14:paraId="0A896EE2" w14:textId="725C7C95" w:rsidR="00B43C7F" w:rsidRPr="00BD2BDF" w:rsidRDefault="000B5F7F" w:rsidP="000B5F7F">
      <w:pPr>
        <w:pStyle w:val="Caption"/>
      </w:pPr>
      <w:bookmarkStart w:id="3241" w:name="_Toc216429089"/>
      <w:r w:rsidRPr="00BD2BDF">
        <w:t xml:space="preserve">Figure </w:t>
      </w:r>
      <w:r w:rsidRPr="00BD2BDF">
        <w:fldChar w:fldCharType="begin"/>
      </w:r>
      <w:r w:rsidRPr="00BD2BDF">
        <w:instrText>SEQ Figure \* ARABIC</w:instrText>
      </w:r>
      <w:r w:rsidRPr="00BD2BDF">
        <w:fldChar w:fldCharType="separate"/>
      </w:r>
      <w:r w:rsidR="003705C0" w:rsidRPr="00BD2BDF">
        <w:t>60</w:t>
      </w:r>
      <w:r w:rsidRPr="00BD2BDF">
        <w:fldChar w:fldCharType="end"/>
      </w:r>
      <w:r w:rsidRPr="00BD2BDF">
        <w:t xml:space="preserve">: DC-100 Promoted to </w:t>
      </w:r>
      <w:r w:rsidR="00A14017" w:rsidRPr="00BD2BDF">
        <w:t>DC</w:t>
      </w:r>
      <w:r w:rsidRPr="00BD2BDF">
        <w:t xml:space="preserve"> for the cyber.test domain</w:t>
      </w:r>
      <w:bookmarkEnd w:id="3241"/>
    </w:p>
    <w:p w14:paraId="043C65C6" w14:textId="77777777" w:rsidR="00A923F4" w:rsidRPr="00BD2BDF" w:rsidRDefault="00A923F4" w:rsidP="002E63A5">
      <w:pPr>
        <w:rPr>
          <w:sz w:val="12"/>
          <w:szCs w:val="12"/>
        </w:rPr>
      </w:pPr>
    </w:p>
    <w:p w14:paraId="37202AA6" w14:textId="6F4EAA37" w:rsidR="00A923F4" w:rsidRPr="00BD2BDF" w:rsidRDefault="00A923F4" w:rsidP="00377504">
      <w:pPr>
        <w:spacing w:line="360" w:lineRule="auto"/>
        <w:jc w:val="both"/>
        <w:rPr>
          <w:sz w:val="24"/>
          <w:szCs w:val="24"/>
        </w:rPr>
      </w:pPr>
      <w:r w:rsidRPr="00BD2BDF">
        <w:rPr>
          <w:sz w:val="24"/>
          <w:szCs w:val="24"/>
        </w:rPr>
        <w:t>A Windows11</w:t>
      </w:r>
      <w:r w:rsidR="000C072B" w:rsidRPr="00BD2BDF">
        <w:rPr>
          <w:sz w:val="24"/>
          <w:szCs w:val="24"/>
        </w:rPr>
        <w:t xml:space="preserve"> (WIN-PC-10)</w:t>
      </w:r>
      <w:r w:rsidRPr="00BD2BDF">
        <w:rPr>
          <w:sz w:val="24"/>
          <w:szCs w:val="24"/>
        </w:rPr>
        <w:t xml:space="preserve"> PC was joined to the cyber.test domain</w:t>
      </w:r>
      <w:r w:rsidR="00996479" w:rsidRPr="00BD2BDF">
        <w:rPr>
          <w:sz w:val="24"/>
          <w:szCs w:val="24"/>
        </w:rPr>
        <w:t>.</w:t>
      </w:r>
      <w:r w:rsidRPr="00BD2BDF">
        <w:rPr>
          <w:sz w:val="24"/>
          <w:szCs w:val="24"/>
        </w:rPr>
        <w:t xml:space="preserve"> </w:t>
      </w:r>
      <w:r w:rsidR="00322908" w:rsidRPr="00BD2BDF">
        <w:rPr>
          <w:sz w:val="24"/>
          <w:szCs w:val="24"/>
        </w:rPr>
        <w:t xml:space="preserve"> A</w:t>
      </w:r>
      <w:r w:rsidRPr="00BD2BDF">
        <w:rPr>
          <w:sz w:val="24"/>
          <w:szCs w:val="24"/>
        </w:rPr>
        <w:t xml:space="preserve"> test user account</w:t>
      </w:r>
      <w:r w:rsidR="000C072B" w:rsidRPr="00BD2BDF">
        <w:rPr>
          <w:sz w:val="24"/>
          <w:szCs w:val="24"/>
        </w:rPr>
        <w:t xml:space="preserve"> (test1)</w:t>
      </w:r>
      <w:r w:rsidRPr="00BD2BDF">
        <w:rPr>
          <w:sz w:val="24"/>
          <w:szCs w:val="24"/>
        </w:rPr>
        <w:t xml:space="preserve"> was created</w:t>
      </w:r>
      <w:r w:rsidR="00E85DA5" w:rsidRPr="00BD2BDF">
        <w:rPr>
          <w:sz w:val="24"/>
          <w:szCs w:val="24"/>
        </w:rPr>
        <w:t xml:space="preserve"> for network logon testing and </w:t>
      </w:r>
      <w:r w:rsidRPr="00BD2BDF">
        <w:rPr>
          <w:sz w:val="24"/>
          <w:szCs w:val="24"/>
        </w:rPr>
        <w:t>to further simulate a UCEN</w:t>
      </w:r>
      <w:r w:rsidR="00322908" w:rsidRPr="00BD2BDF">
        <w:rPr>
          <w:sz w:val="24"/>
          <w:szCs w:val="24"/>
        </w:rPr>
        <w:t xml:space="preserve">. </w:t>
      </w:r>
      <w:r w:rsidRPr="00BD2BDF">
        <w:rPr>
          <w:sz w:val="24"/>
          <w:szCs w:val="24"/>
        </w:rPr>
        <w:t xml:space="preserve"> </w:t>
      </w:r>
      <w:r w:rsidR="00322908" w:rsidRPr="00BD2BDF">
        <w:rPr>
          <w:sz w:val="24"/>
          <w:szCs w:val="24"/>
        </w:rPr>
        <w:t xml:space="preserve">This </w:t>
      </w:r>
      <w:r w:rsidRPr="00BD2BDF">
        <w:rPr>
          <w:sz w:val="24"/>
          <w:szCs w:val="24"/>
        </w:rPr>
        <w:t>facilitate</w:t>
      </w:r>
      <w:r w:rsidR="00322908" w:rsidRPr="00BD2BDF">
        <w:rPr>
          <w:sz w:val="24"/>
          <w:szCs w:val="24"/>
        </w:rPr>
        <w:t>d</w:t>
      </w:r>
      <w:r w:rsidRPr="00BD2BDF">
        <w:rPr>
          <w:sz w:val="24"/>
          <w:szCs w:val="24"/>
        </w:rPr>
        <w:t xml:space="preserve"> the generation of normal network traffic expected on a campus network</w:t>
      </w:r>
      <w:r w:rsidR="00E85DA5" w:rsidRPr="00BD2BDF">
        <w:rPr>
          <w:sz w:val="24"/>
          <w:szCs w:val="24"/>
        </w:rPr>
        <w:t>, see Figs.</w:t>
      </w:r>
      <w:r w:rsidR="004A7BFE" w:rsidRPr="00BD2BDF">
        <w:rPr>
          <w:sz w:val="24"/>
          <w:szCs w:val="24"/>
        </w:rPr>
        <w:t>61</w:t>
      </w:r>
      <w:r w:rsidR="00E85DA5" w:rsidRPr="00BD2BDF">
        <w:rPr>
          <w:sz w:val="24"/>
          <w:szCs w:val="24"/>
        </w:rPr>
        <w:t>-6</w:t>
      </w:r>
      <w:r w:rsidR="004A7BFE" w:rsidRPr="00BD2BDF">
        <w:rPr>
          <w:sz w:val="24"/>
          <w:szCs w:val="24"/>
        </w:rPr>
        <w:t>2</w:t>
      </w:r>
      <w:r w:rsidR="00F95343" w:rsidRPr="00BD2BDF">
        <w:rPr>
          <w:sz w:val="24"/>
          <w:szCs w:val="24"/>
        </w:rPr>
        <w:t>:</w:t>
      </w:r>
    </w:p>
    <w:p w14:paraId="42A1D8FE" w14:textId="77777777" w:rsidR="000B5F7F" w:rsidRPr="00BD2BDF" w:rsidRDefault="00894E34" w:rsidP="00377504">
      <w:pPr>
        <w:keepNext/>
        <w:jc w:val="center"/>
      </w:pPr>
      <w:r w:rsidRPr="00BD2BDF">
        <w:rPr>
          <w:noProof/>
        </w:rPr>
        <w:drawing>
          <wp:inline distT="0" distB="0" distL="0" distR="0" wp14:anchorId="57683616" wp14:editId="72AD6BF7">
            <wp:extent cx="3430270" cy="1857588"/>
            <wp:effectExtent l="0" t="0" r="0" b="9525"/>
            <wp:docPr id="10143566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456556" cy="1871823"/>
                    </a:xfrm>
                    <a:prstGeom prst="rect">
                      <a:avLst/>
                    </a:prstGeom>
                    <a:noFill/>
                    <a:ln>
                      <a:noFill/>
                    </a:ln>
                  </pic:spPr>
                </pic:pic>
              </a:graphicData>
            </a:graphic>
          </wp:inline>
        </w:drawing>
      </w:r>
    </w:p>
    <w:p w14:paraId="49AD50FC" w14:textId="7BEC9CAB" w:rsidR="00B43C7F" w:rsidRPr="00BD2BDF" w:rsidRDefault="000B5F7F" w:rsidP="000B5F7F">
      <w:pPr>
        <w:pStyle w:val="Caption"/>
      </w:pPr>
      <w:bookmarkStart w:id="3242" w:name="_Toc216429090"/>
      <w:r w:rsidRPr="00BD2BDF">
        <w:t xml:space="preserve">Figure </w:t>
      </w:r>
      <w:r w:rsidRPr="00BD2BDF">
        <w:fldChar w:fldCharType="begin"/>
      </w:r>
      <w:r w:rsidRPr="00BD2BDF">
        <w:instrText>SEQ Figure \* ARABIC</w:instrText>
      </w:r>
      <w:r w:rsidRPr="00BD2BDF">
        <w:fldChar w:fldCharType="separate"/>
      </w:r>
      <w:r w:rsidR="003705C0" w:rsidRPr="00BD2BDF">
        <w:t>61</w:t>
      </w:r>
      <w:r w:rsidRPr="00BD2BDF">
        <w:fldChar w:fldCharType="end"/>
      </w:r>
      <w:r w:rsidRPr="00BD2BDF">
        <w:t>: WIN-PC-10 added to the cyber.test domain</w:t>
      </w:r>
      <w:bookmarkEnd w:id="3242"/>
    </w:p>
    <w:p w14:paraId="763FD8D6" w14:textId="77777777" w:rsidR="000B5F7F" w:rsidRPr="00BD2BDF" w:rsidRDefault="009654BD" w:rsidP="00377504">
      <w:pPr>
        <w:keepNext/>
        <w:jc w:val="center"/>
      </w:pPr>
      <w:r w:rsidRPr="00BD2BDF">
        <w:rPr>
          <w:noProof/>
        </w:rPr>
        <w:drawing>
          <wp:inline distT="0" distB="0" distL="0" distR="0" wp14:anchorId="689C4F8E" wp14:editId="6CC65592">
            <wp:extent cx="3403325" cy="1834738"/>
            <wp:effectExtent l="0" t="0" r="6985" b="0"/>
            <wp:docPr id="7105120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439072" cy="1854009"/>
                    </a:xfrm>
                    <a:prstGeom prst="rect">
                      <a:avLst/>
                    </a:prstGeom>
                    <a:noFill/>
                    <a:ln>
                      <a:noFill/>
                    </a:ln>
                  </pic:spPr>
                </pic:pic>
              </a:graphicData>
            </a:graphic>
          </wp:inline>
        </w:drawing>
      </w:r>
    </w:p>
    <w:p w14:paraId="2B1466CC" w14:textId="5A8F5F8C" w:rsidR="009654BD" w:rsidRPr="00BD2BDF" w:rsidRDefault="000B5F7F" w:rsidP="000B5F7F">
      <w:pPr>
        <w:pStyle w:val="Caption"/>
      </w:pPr>
      <w:bookmarkStart w:id="3243" w:name="_Toc216429091"/>
      <w:r w:rsidRPr="00BD2BDF">
        <w:t xml:space="preserve">Figure </w:t>
      </w:r>
      <w:r w:rsidRPr="00BD2BDF">
        <w:fldChar w:fldCharType="begin"/>
      </w:r>
      <w:r w:rsidRPr="00BD2BDF">
        <w:instrText>SEQ Figure \* ARABIC</w:instrText>
      </w:r>
      <w:r w:rsidRPr="00BD2BDF">
        <w:fldChar w:fldCharType="separate"/>
      </w:r>
      <w:r w:rsidR="003705C0" w:rsidRPr="00BD2BDF">
        <w:t>62</w:t>
      </w:r>
      <w:r w:rsidRPr="00BD2BDF">
        <w:fldChar w:fldCharType="end"/>
      </w:r>
      <w:r w:rsidRPr="00BD2BDF">
        <w:t>: Test Domain User Account</w:t>
      </w:r>
      <w:bookmarkEnd w:id="3243"/>
    </w:p>
    <w:p w14:paraId="11F3AEAF" w14:textId="77777777" w:rsidR="00E91284" w:rsidRPr="00B96B43" w:rsidRDefault="00E91284" w:rsidP="006A1926">
      <w:pPr>
        <w:pStyle w:val="Heading3"/>
        <w:numPr>
          <w:ilvl w:val="2"/>
          <w:numId w:val="8"/>
        </w:numPr>
      </w:pPr>
      <w:bookmarkStart w:id="3244" w:name="_Toc216428965"/>
      <w:r w:rsidRPr="00B96B43">
        <w:lastRenderedPageBreak/>
        <w:t>Configuring DNS Zones</w:t>
      </w:r>
      <w:bookmarkEnd w:id="3244"/>
    </w:p>
    <w:p w14:paraId="3124BB88" w14:textId="165207A7" w:rsidR="00287312" w:rsidRPr="00BD2BDF" w:rsidRDefault="00FE72FD" w:rsidP="00D065BF">
      <w:pPr>
        <w:spacing w:line="360" w:lineRule="auto"/>
        <w:jc w:val="both"/>
        <w:rPr>
          <w:sz w:val="24"/>
          <w:szCs w:val="24"/>
        </w:rPr>
      </w:pPr>
      <w:r w:rsidRPr="00BD2BDF">
        <w:rPr>
          <w:sz w:val="24"/>
          <w:szCs w:val="24"/>
        </w:rPr>
        <w:t>Some hacking</w:t>
      </w:r>
      <w:r w:rsidR="005C3ACF" w:rsidRPr="00BD2BDF">
        <w:rPr>
          <w:sz w:val="24"/>
          <w:szCs w:val="24"/>
        </w:rPr>
        <w:t>-</w:t>
      </w:r>
      <w:r w:rsidRPr="00BD2BDF">
        <w:rPr>
          <w:sz w:val="24"/>
          <w:szCs w:val="24"/>
        </w:rPr>
        <w:t xml:space="preserve">tools required a </w:t>
      </w:r>
      <w:r w:rsidR="00EC75E4" w:rsidRPr="00BD2BDF">
        <w:rPr>
          <w:rFonts w:ascii="Calibri" w:eastAsia="Times New Roman" w:hAnsi="Calibri" w:cs="Calibri"/>
          <w:color w:val="000000"/>
          <w:kern w:val="0"/>
          <w:sz w:val="24"/>
          <w:szCs w:val="24"/>
          <w:lang w:eastAsia="en-GB"/>
          <w14:ligatures w14:val="none"/>
        </w:rPr>
        <w:t>Fully Qualified Domain Names</w:t>
      </w:r>
      <w:r w:rsidR="00EC75E4" w:rsidRPr="00BD2BDF">
        <w:rPr>
          <w:sz w:val="24"/>
          <w:szCs w:val="24"/>
        </w:rPr>
        <w:t xml:space="preserve"> (</w:t>
      </w:r>
      <w:r w:rsidRPr="00BD2BDF">
        <w:rPr>
          <w:sz w:val="24"/>
          <w:szCs w:val="24"/>
        </w:rPr>
        <w:t>FQDN</w:t>
      </w:r>
      <w:r w:rsidR="00EC75E4" w:rsidRPr="00BD2BDF">
        <w:rPr>
          <w:sz w:val="24"/>
          <w:szCs w:val="24"/>
        </w:rPr>
        <w:t>)</w:t>
      </w:r>
      <w:r w:rsidRPr="00BD2BDF">
        <w:rPr>
          <w:sz w:val="24"/>
          <w:szCs w:val="24"/>
        </w:rPr>
        <w:t xml:space="preserve"> t</w:t>
      </w:r>
      <w:r w:rsidR="00827086" w:rsidRPr="00BD2BDF">
        <w:rPr>
          <w:sz w:val="24"/>
          <w:szCs w:val="24"/>
        </w:rPr>
        <w:t xml:space="preserve">o </w:t>
      </w:r>
      <w:r w:rsidR="00671F39" w:rsidRPr="00BD2BDF">
        <w:rPr>
          <w:sz w:val="24"/>
          <w:szCs w:val="24"/>
        </w:rPr>
        <w:t xml:space="preserve">function.  To </w:t>
      </w:r>
      <w:r w:rsidRPr="00BD2BDF">
        <w:rPr>
          <w:sz w:val="24"/>
          <w:szCs w:val="24"/>
        </w:rPr>
        <w:t xml:space="preserve">facilitate </w:t>
      </w:r>
      <w:r w:rsidR="00012B56" w:rsidRPr="00BD2BDF">
        <w:rPr>
          <w:sz w:val="24"/>
          <w:szCs w:val="24"/>
        </w:rPr>
        <w:t xml:space="preserve">DNS reconnaissance/enumeration attacks, </w:t>
      </w:r>
      <w:r w:rsidR="003A7304" w:rsidRPr="00BD2BDF">
        <w:rPr>
          <w:sz w:val="24"/>
          <w:szCs w:val="24"/>
        </w:rPr>
        <w:t xml:space="preserve">DNS </w:t>
      </w:r>
      <w:r w:rsidR="0018685E" w:rsidRPr="00BD2BDF">
        <w:rPr>
          <w:sz w:val="24"/>
          <w:szCs w:val="24"/>
        </w:rPr>
        <w:t>“</w:t>
      </w:r>
      <w:r w:rsidR="003A7304" w:rsidRPr="00BD2BDF">
        <w:rPr>
          <w:sz w:val="24"/>
          <w:szCs w:val="24"/>
        </w:rPr>
        <w:t>A</w:t>
      </w:r>
      <w:r w:rsidR="0018685E" w:rsidRPr="00BD2BDF">
        <w:rPr>
          <w:sz w:val="24"/>
          <w:szCs w:val="24"/>
        </w:rPr>
        <w:t>”</w:t>
      </w:r>
      <w:r w:rsidR="003A7304" w:rsidRPr="00BD2BDF">
        <w:rPr>
          <w:sz w:val="24"/>
          <w:szCs w:val="24"/>
        </w:rPr>
        <w:t xml:space="preserve"> records were configured for three target VMs, namely </w:t>
      </w:r>
      <w:r w:rsidR="00CB4460" w:rsidRPr="00BD2BDF">
        <w:rPr>
          <w:sz w:val="24"/>
          <w:szCs w:val="24"/>
        </w:rPr>
        <w:t>BeeBox, Metaspoitable2 and SSLTarget</w:t>
      </w:r>
      <w:r w:rsidR="007A5006" w:rsidRPr="00BD2BDF">
        <w:rPr>
          <w:sz w:val="24"/>
          <w:szCs w:val="24"/>
        </w:rPr>
        <w:t xml:space="preserve">, see </w:t>
      </w:r>
      <w:r w:rsidR="00A823CA" w:rsidRPr="00BD2BDF">
        <w:rPr>
          <w:sz w:val="24"/>
          <w:szCs w:val="24"/>
        </w:rPr>
        <w:t>Fig.6</w:t>
      </w:r>
      <w:r w:rsidR="004A7BFE" w:rsidRPr="00BD2BDF">
        <w:rPr>
          <w:sz w:val="24"/>
          <w:szCs w:val="24"/>
        </w:rPr>
        <w:t>3</w:t>
      </w:r>
      <w:r w:rsidR="00E7480E" w:rsidRPr="00BD2BDF">
        <w:rPr>
          <w:sz w:val="24"/>
          <w:szCs w:val="24"/>
        </w:rPr>
        <w:t>:</w:t>
      </w:r>
      <w:r w:rsidR="00A44BD9" w:rsidRPr="00BD2BDF">
        <w:rPr>
          <w:sz w:val="24"/>
          <w:szCs w:val="24"/>
        </w:rPr>
        <w:t xml:space="preserve"> </w:t>
      </w:r>
    </w:p>
    <w:p w14:paraId="4C813CE6" w14:textId="0C4AEAF7" w:rsidR="00E91284" w:rsidRPr="00BD2BDF" w:rsidRDefault="00A823CA" w:rsidP="00C54C41">
      <w:r w:rsidRPr="00BD2BDF">
        <w:t xml:space="preserve"> </w:t>
      </w:r>
      <w:r w:rsidR="00E91284" w:rsidRPr="00BD2BDF">
        <w:rPr>
          <w:noProof/>
        </w:rPr>
        <w:drawing>
          <wp:inline distT="0" distB="0" distL="0" distR="0" wp14:anchorId="42B15F5C" wp14:editId="39D5A40D">
            <wp:extent cx="3401009" cy="2116871"/>
            <wp:effectExtent l="0" t="0" r="0" b="0"/>
            <wp:docPr id="167909421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094217" name="Picture 1" descr="A screenshot of a computer&#10;&#10;AI-generated content may be incorrect."/>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421422" cy="2129576"/>
                    </a:xfrm>
                    <a:prstGeom prst="rect">
                      <a:avLst/>
                    </a:prstGeom>
                    <a:noFill/>
                    <a:ln>
                      <a:noFill/>
                    </a:ln>
                  </pic:spPr>
                </pic:pic>
              </a:graphicData>
            </a:graphic>
          </wp:inline>
        </w:drawing>
      </w:r>
    </w:p>
    <w:p w14:paraId="150A2EC8" w14:textId="2F4366B3" w:rsidR="00E91284" w:rsidRPr="00BD2BDF" w:rsidRDefault="00E91284" w:rsidP="00E91284">
      <w:pPr>
        <w:pStyle w:val="Caption"/>
      </w:pPr>
      <w:bookmarkStart w:id="3245" w:name="_Toc216429092"/>
      <w:r w:rsidRPr="00BD2BDF">
        <w:t xml:space="preserve">Figure </w:t>
      </w:r>
      <w:r w:rsidRPr="00BD2BDF">
        <w:fldChar w:fldCharType="begin"/>
      </w:r>
      <w:r w:rsidRPr="00BD2BDF">
        <w:instrText>SEQ Figure \* ARABIC</w:instrText>
      </w:r>
      <w:r w:rsidRPr="00BD2BDF">
        <w:fldChar w:fldCharType="separate"/>
      </w:r>
      <w:r w:rsidR="003705C0" w:rsidRPr="00BD2BDF">
        <w:t>63</w:t>
      </w:r>
      <w:r w:rsidRPr="00BD2BDF">
        <w:fldChar w:fldCharType="end"/>
      </w:r>
      <w:r w:rsidRPr="00BD2BDF">
        <w:t xml:space="preserve">: DNS lookup Zones </w:t>
      </w:r>
      <w:r w:rsidR="00790852" w:rsidRPr="00BD2BDF">
        <w:t>on DC-100</w:t>
      </w:r>
      <w:bookmarkEnd w:id="3245"/>
    </w:p>
    <w:p w14:paraId="7AA9CC71" w14:textId="77777777" w:rsidR="00FC305C" w:rsidRPr="00BD2BDF" w:rsidRDefault="00FC305C" w:rsidP="00FC305C"/>
    <w:p w14:paraId="16036BA7" w14:textId="59C48A10" w:rsidR="008A0620" w:rsidRPr="00B96B43" w:rsidRDefault="008A0620" w:rsidP="006A1926">
      <w:pPr>
        <w:pStyle w:val="Heading3"/>
        <w:numPr>
          <w:ilvl w:val="2"/>
          <w:numId w:val="8"/>
        </w:numPr>
      </w:pPr>
      <w:bookmarkStart w:id="3246" w:name="_Toc216428966"/>
      <w:r w:rsidRPr="00B96B43">
        <w:t>Time Synchronisation</w:t>
      </w:r>
      <w:bookmarkEnd w:id="3246"/>
    </w:p>
    <w:p w14:paraId="3DAB3BBA" w14:textId="690C29ED" w:rsidR="0053541F" w:rsidRPr="00BD2BDF" w:rsidRDefault="00D163FE" w:rsidP="00FC305C">
      <w:pPr>
        <w:spacing w:line="360" w:lineRule="auto"/>
        <w:jc w:val="both"/>
        <w:rPr>
          <w:sz w:val="24"/>
          <w:szCs w:val="24"/>
        </w:rPr>
      </w:pPr>
      <w:r w:rsidRPr="00BD2BDF">
        <w:rPr>
          <w:sz w:val="24"/>
          <w:szCs w:val="24"/>
        </w:rPr>
        <w:t>I</w:t>
      </w:r>
      <w:r w:rsidR="008A0620" w:rsidRPr="00BD2BDF">
        <w:rPr>
          <w:sz w:val="24"/>
          <w:szCs w:val="24"/>
        </w:rPr>
        <w:t xml:space="preserve">t was crucial </w:t>
      </w:r>
      <w:r w:rsidRPr="00BD2BDF">
        <w:rPr>
          <w:sz w:val="24"/>
          <w:szCs w:val="24"/>
        </w:rPr>
        <w:t>to synchronise</w:t>
      </w:r>
      <w:r w:rsidR="005877FD" w:rsidRPr="00BD2BDF">
        <w:rPr>
          <w:sz w:val="24"/>
          <w:szCs w:val="24"/>
        </w:rPr>
        <w:t xml:space="preserve"> the</w:t>
      </w:r>
      <w:r w:rsidR="008A0620" w:rsidRPr="00BD2BDF">
        <w:rPr>
          <w:sz w:val="24"/>
          <w:szCs w:val="24"/>
        </w:rPr>
        <w:t xml:space="preserve"> time </w:t>
      </w:r>
      <w:r w:rsidR="005877FD" w:rsidRPr="00BD2BDF">
        <w:rPr>
          <w:sz w:val="24"/>
          <w:szCs w:val="24"/>
        </w:rPr>
        <w:t xml:space="preserve">of all VMs </w:t>
      </w:r>
      <w:r w:rsidR="00B74C22" w:rsidRPr="00BD2BDF">
        <w:rPr>
          <w:sz w:val="24"/>
          <w:szCs w:val="24"/>
        </w:rPr>
        <w:t xml:space="preserve">so attacks and alerts would have the correct timestamp </w:t>
      </w:r>
      <w:r w:rsidR="003D50F2" w:rsidRPr="00BD2BDF">
        <w:rPr>
          <w:sz w:val="24"/>
          <w:szCs w:val="24"/>
        </w:rPr>
        <w:t>of</w:t>
      </w:r>
      <w:r w:rsidR="00B74C22" w:rsidRPr="00BD2BDF">
        <w:rPr>
          <w:sz w:val="24"/>
          <w:szCs w:val="24"/>
        </w:rPr>
        <w:t xml:space="preserve"> the attack/event</w:t>
      </w:r>
      <w:r w:rsidR="00CC1EB7" w:rsidRPr="00BD2BDF">
        <w:rPr>
          <w:sz w:val="24"/>
          <w:szCs w:val="24"/>
        </w:rPr>
        <w:t xml:space="preserve">. </w:t>
      </w:r>
      <w:r w:rsidR="0049482C" w:rsidRPr="00BD2BDF">
        <w:rPr>
          <w:sz w:val="24"/>
          <w:szCs w:val="24"/>
        </w:rPr>
        <w:t xml:space="preserve"> </w:t>
      </w:r>
      <w:r w:rsidR="00D44F8A" w:rsidRPr="00BD2BDF">
        <w:rPr>
          <w:sz w:val="24"/>
          <w:szCs w:val="24"/>
        </w:rPr>
        <w:t>This f</w:t>
      </w:r>
      <w:r w:rsidR="0049482C" w:rsidRPr="00BD2BDF">
        <w:rPr>
          <w:sz w:val="24"/>
          <w:szCs w:val="24"/>
        </w:rPr>
        <w:t>acilitat</w:t>
      </w:r>
      <w:r w:rsidR="00D44F8A" w:rsidRPr="00BD2BDF">
        <w:rPr>
          <w:sz w:val="24"/>
          <w:szCs w:val="24"/>
        </w:rPr>
        <w:t>ed</w:t>
      </w:r>
      <w:r w:rsidR="0049482C" w:rsidRPr="00BD2BDF">
        <w:rPr>
          <w:sz w:val="24"/>
          <w:szCs w:val="24"/>
        </w:rPr>
        <w:t xml:space="preserve"> NIDS alert log analysis</w:t>
      </w:r>
      <w:r w:rsidR="00891A8A" w:rsidRPr="00BD2BDF">
        <w:rPr>
          <w:sz w:val="24"/>
          <w:szCs w:val="24"/>
        </w:rPr>
        <w:t xml:space="preserve"> and </w:t>
      </w:r>
      <w:r w:rsidR="00DE5BFD" w:rsidRPr="00BD2BDF">
        <w:rPr>
          <w:sz w:val="24"/>
          <w:szCs w:val="24"/>
        </w:rPr>
        <w:t>NTA</w:t>
      </w:r>
      <w:r w:rsidR="00D44F8A" w:rsidRPr="00BD2BDF">
        <w:rPr>
          <w:sz w:val="24"/>
          <w:szCs w:val="24"/>
        </w:rPr>
        <w:t>,</w:t>
      </w:r>
      <w:r w:rsidR="001300C7" w:rsidRPr="00BD2BDF">
        <w:rPr>
          <w:sz w:val="24"/>
          <w:szCs w:val="24"/>
        </w:rPr>
        <w:t xml:space="preserve"> identify</w:t>
      </w:r>
      <w:r w:rsidR="00891A8A" w:rsidRPr="00BD2BDF">
        <w:rPr>
          <w:sz w:val="24"/>
          <w:szCs w:val="24"/>
        </w:rPr>
        <w:t>ing</w:t>
      </w:r>
      <w:r w:rsidR="001300C7" w:rsidRPr="00BD2BDF">
        <w:rPr>
          <w:sz w:val="24"/>
          <w:szCs w:val="24"/>
        </w:rPr>
        <w:t xml:space="preserve"> </w:t>
      </w:r>
      <w:r w:rsidR="00CF38CD" w:rsidRPr="00BD2BDF">
        <w:rPr>
          <w:sz w:val="24"/>
          <w:szCs w:val="24"/>
        </w:rPr>
        <w:t>which</w:t>
      </w:r>
      <w:r w:rsidR="001300C7" w:rsidRPr="00BD2BDF">
        <w:rPr>
          <w:sz w:val="24"/>
          <w:szCs w:val="24"/>
        </w:rPr>
        <w:t xml:space="preserve"> packets</w:t>
      </w:r>
      <w:r w:rsidR="00CF38CD" w:rsidRPr="00BD2BDF">
        <w:rPr>
          <w:sz w:val="24"/>
          <w:szCs w:val="24"/>
        </w:rPr>
        <w:t xml:space="preserve"> were</w:t>
      </w:r>
      <w:r w:rsidR="001300C7" w:rsidRPr="00BD2BDF">
        <w:rPr>
          <w:sz w:val="24"/>
          <w:szCs w:val="24"/>
        </w:rPr>
        <w:t xml:space="preserve"> associated with </w:t>
      </w:r>
      <w:r w:rsidR="00CF38CD" w:rsidRPr="00BD2BDF">
        <w:rPr>
          <w:sz w:val="24"/>
          <w:szCs w:val="24"/>
        </w:rPr>
        <w:t>each</w:t>
      </w:r>
      <w:r w:rsidR="001300C7" w:rsidRPr="00BD2BDF">
        <w:rPr>
          <w:sz w:val="24"/>
          <w:szCs w:val="24"/>
        </w:rPr>
        <w:t xml:space="preserve"> </w:t>
      </w:r>
      <w:r w:rsidR="00321BB2" w:rsidRPr="00BD2BDF">
        <w:rPr>
          <w:sz w:val="24"/>
          <w:szCs w:val="24"/>
        </w:rPr>
        <w:t>attack</w:t>
      </w:r>
      <w:r w:rsidR="009130EE" w:rsidRPr="00BD2BDF">
        <w:rPr>
          <w:sz w:val="24"/>
          <w:szCs w:val="24"/>
        </w:rPr>
        <w:t xml:space="preserve">. </w:t>
      </w:r>
    </w:p>
    <w:p w14:paraId="7BF60CCC" w14:textId="5CDE2D1D" w:rsidR="0053541F" w:rsidRPr="00BD2BDF" w:rsidRDefault="0053541F" w:rsidP="00FC305C">
      <w:pPr>
        <w:spacing w:line="360" w:lineRule="auto"/>
        <w:jc w:val="both"/>
        <w:rPr>
          <w:sz w:val="24"/>
          <w:szCs w:val="24"/>
        </w:rPr>
      </w:pPr>
      <w:r w:rsidRPr="00BD2BDF">
        <w:rPr>
          <w:sz w:val="24"/>
          <w:szCs w:val="24"/>
        </w:rPr>
        <w:t xml:space="preserve">Time synchronisation was achieved </w:t>
      </w:r>
      <w:r w:rsidR="00181AE8" w:rsidRPr="00BD2BDF">
        <w:rPr>
          <w:sz w:val="24"/>
          <w:szCs w:val="24"/>
        </w:rPr>
        <w:t>by</w:t>
      </w:r>
      <w:r w:rsidRPr="00BD2BDF">
        <w:rPr>
          <w:sz w:val="24"/>
          <w:szCs w:val="24"/>
        </w:rPr>
        <w:t xml:space="preserve"> selecting the correct tim</w:t>
      </w:r>
      <w:r w:rsidR="00164C45" w:rsidRPr="00BD2BDF">
        <w:rPr>
          <w:sz w:val="24"/>
          <w:szCs w:val="24"/>
        </w:rPr>
        <w:t xml:space="preserve">e-zone </w:t>
      </w:r>
      <w:r w:rsidR="00E13267" w:rsidRPr="00BD2BDF">
        <w:rPr>
          <w:sz w:val="24"/>
          <w:szCs w:val="24"/>
        </w:rPr>
        <w:t>(Europe/London) on</w:t>
      </w:r>
      <w:r w:rsidR="00164C45" w:rsidRPr="00BD2BDF">
        <w:rPr>
          <w:sz w:val="24"/>
          <w:szCs w:val="24"/>
        </w:rPr>
        <w:t xml:space="preserve"> initia</w:t>
      </w:r>
      <w:r w:rsidR="00E13267" w:rsidRPr="00BD2BDF">
        <w:rPr>
          <w:sz w:val="24"/>
          <w:szCs w:val="24"/>
        </w:rPr>
        <w:t>l</w:t>
      </w:r>
      <w:r w:rsidR="00164C45" w:rsidRPr="00BD2BDF">
        <w:rPr>
          <w:sz w:val="24"/>
          <w:szCs w:val="24"/>
        </w:rPr>
        <w:t xml:space="preserve"> set</w:t>
      </w:r>
      <w:r w:rsidR="00E13267" w:rsidRPr="00BD2BDF">
        <w:rPr>
          <w:sz w:val="24"/>
          <w:szCs w:val="24"/>
        </w:rPr>
        <w:t>-</w:t>
      </w:r>
      <w:r w:rsidR="00164C45" w:rsidRPr="00BD2BDF">
        <w:rPr>
          <w:sz w:val="24"/>
          <w:szCs w:val="24"/>
        </w:rPr>
        <w:t xml:space="preserve">up </w:t>
      </w:r>
      <w:r w:rsidR="00E13267" w:rsidRPr="00BD2BDF">
        <w:rPr>
          <w:sz w:val="24"/>
          <w:szCs w:val="24"/>
        </w:rPr>
        <w:t xml:space="preserve">of the VM </w:t>
      </w:r>
      <w:r w:rsidR="004B4601" w:rsidRPr="00BD2BDF">
        <w:rPr>
          <w:sz w:val="24"/>
          <w:szCs w:val="24"/>
        </w:rPr>
        <w:t xml:space="preserve">and </w:t>
      </w:r>
      <w:r w:rsidR="000D30C3" w:rsidRPr="00BD2BDF">
        <w:rPr>
          <w:sz w:val="24"/>
          <w:szCs w:val="24"/>
        </w:rPr>
        <w:t xml:space="preserve">by utilising the Network Time Protocol (NTP). </w:t>
      </w:r>
      <w:r w:rsidR="00164C45" w:rsidRPr="00BD2BDF">
        <w:rPr>
          <w:sz w:val="24"/>
          <w:szCs w:val="24"/>
        </w:rPr>
        <w:t xml:space="preserve"> </w:t>
      </w:r>
    </w:p>
    <w:p w14:paraId="30644ACD" w14:textId="23CA07F0" w:rsidR="00216DD2" w:rsidRPr="00BD2BDF" w:rsidRDefault="00E71315" w:rsidP="00FC305C">
      <w:pPr>
        <w:spacing w:line="360" w:lineRule="auto"/>
        <w:jc w:val="both"/>
        <w:rPr>
          <w:sz w:val="24"/>
          <w:szCs w:val="24"/>
        </w:rPr>
      </w:pPr>
      <w:r w:rsidRPr="00BD2BDF">
        <w:rPr>
          <w:sz w:val="24"/>
          <w:szCs w:val="24"/>
        </w:rPr>
        <w:t>T</w:t>
      </w:r>
      <w:r w:rsidR="009222E3" w:rsidRPr="00BD2BDF">
        <w:rPr>
          <w:sz w:val="24"/>
          <w:szCs w:val="24"/>
        </w:rPr>
        <w:t xml:space="preserve">he </w:t>
      </w:r>
      <w:r w:rsidR="00FB2357" w:rsidRPr="00BD2BDF">
        <w:rPr>
          <w:sz w:val="24"/>
          <w:szCs w:val="24"/>
        </w:rPr>
        <w:t xml:space="preserve">DC was configured to </w:t>
      </w:r>
      <w:r w:rsidR="009222E3" w:rsidRPr="00BD2BDF">
        <w:rPr>
          <w:sz w:val="24"/>
          <w:szCs w:val="24"/>
        </w:rPr>
        <w:t>use</w:t>
      </w:r>
      <w:r w:rsidR="00FB2357" w:rsidRPr="00BD2BDF">
        <w:rPr>
          <w:sz w:val="24"/>
          <w:szCs w:val="24"/>
        </w:rPr>
        <w:t xml:space="preserve"> a </w:t>
      </w:r>
      <w:r w:rsidR="00853039" w:rsidRPr="00BD2BDF">
        <w:rPr>
          <w:sz w:val="24"/>
          <w:szCs w:val="24"/>
        </w:rPr>
        <w:t>3</w:t>
      </w:r>
      <w:r w:rsidR="00853039" w:rsidRPr="00BD2BDF">
        <w:rPr>
          <w:sz w:val="24"/>
          <w:szCs w:val="24"/>
          <w:vertAlign w:val="superscript"/>
        </w:rPr>
        <w:t>rd</w:t>
      </w:r>
      <w:r w:rsidR="00853039" w:rsidRPr="00BD2BDF">
        <w:rPr>
          <w:sz w:val="24"/>
          <w:szCs w:val="24"/>
        </w:rPr>
        <w:t xml:space="preserve"> party organisation</w:t>
      </w:r>
      <w:r w:rsidR="006E509D" w:rsidRPr="00BD2BDF">
        <w:rPr>
          <w:sz w:val="24"/>
          <w:szCs w:val="24"/>
        </w:rPr>
        <w:t xml:space="preserve"> </w:t>
      </w:r>
      <w:r w:rsidR="009222E3" w:rsidRPr="00BD2BDF">
        <w:rPr>
          <w:sz w:val="24"/>
          <w:szCs w:val="24"/>
        </w:rPr>
        <w:t>(</w:t>
      </w:r>
      <w:r w:rsidR="006E509D" w:rsidRPr="00BD2BDF">
        <w:rPr>
          <w:sz w:val="24"/>
          <w:szCs w:val="24"/>
        </w:rPr>
        <w:t>uk.pool.ntp.org</w:t>
      </w:r>
      <w:r w:rsidR="009222E3" w:rsidRPr="00BD2BDF">
        <w:rPr>
          <w:sz w:val="24"/>
          <w:szCs w:val="24"/>
        </w:rPr>
        <w:t>)</w:t>
      </w:r>
      <w:r w:rsidR="006E509D" w:rsidRPr="00BD2BDF">
        <w:rPr>
          <w:sz w:val="24"/>
          <w:szCs w:val="24"/>
        </w:rPr>
        <w:t xml:space="preserve"> </w:t>
      </w:r>
      <w:r w:rsidR="00300D61" w:rsidRPr="00BD2BDF">
        <w:rPr>
          <w:sz w:val="24"/>
          <w:szCs w:val="24"/>
        </w:rPr>
        <w:t>with</w:t>
      </w:r>
      <w:r w:rsidR="006E509D" w:rsidRPr="00BD2BDF">
        <w:rPr>
          <w:sz w:val="24"/>
          <w:szCs w:val="24"/>
        </w:rPr>
        <w:t xml:space="preserve"> a </w:t>
      </w:r>
      <w:r w:rsidR="005960DE" w:rsidRPr="00BD2BDF">
        <w:rPr>
          <w:sz w:val="24"/>
          <w:szCs w:val="24"/>
        </w:rPr>
        <w:t xml:space="preserve">dedicated </w:t>
      </w:r>
      <w:r w:rsidR="006E509D" w:rsidRPr="00BD2BDF">
        <w:rPr>
          <w:sz w:val="24"/>
          <w:szCs w:val="24"/>
        </w:rPr>
        <w:t xml:space="preserve">pool of </w:t>
      </w:r>
      <w:r w:rsidR="005960DE" w:rsidRPr="00BD2BDF">
        <w:rPr>
          <w:sz w:val="24"/>
          <w:szCs w:val="24"/>
        </w:rPr>
        <w:t xml:space="preserve">NTP </w:t>
      </w:r>
      <w:r w:rsidR="006E509D" w:rsidRPr="00BD2BDF">
        <w:rPr>
          <w:sz w:val="24"/>
          <w:szCs w:val="24"/>
        </w:rPr>
        <w:t>servers</w:t>
      </w:r>
      <w:r w:rsidR="009E29BC" w:rsidRPr="00BD2BDF">
        <w:rPr>
          <w:sz w:val="24"/>
          <w:szCs w:val="24"/>
        </w:rPr>
        <w:t>,</w:t>
      </w:r>
      <w:r w:rsidR="006B54EA" w:rsidRPr="00BD2BDF">
        <w:rPr>
          <w:sz w:val="24"/>
          <w:szCs w:val="24"/>
        </w:rPr>
        <w:t xml:space="preserve"> see Fig</w:t>
      </w:r>
      <w:r w:rsidR="00931DBF" w:rsidRPr="00BD2BDF">
        <w:rPr>
          <w:sz w:val="24"/>
          <w:szCs w:val="24"/>
        </w:rPr>
        <w:t>.</w:t>
      </w:r>
      <w:r w:rsidR="006B54EA" w:rsidRPr="00BD2BDF">
        <w:rPr>
          <w:sz w:val="24"/>
          <w:szCs w:val="24"/>
        </w:rPr>
        <w:t>6</w:t>
      </w:r>
      <w:r w:rsidR="004A7BFE" w:rsidRPr="00BD2BDF">
        <w:rPr>
          <w:sz w:val="24"/>
          <w:szCs w:val="24"/>
        </w:rPr>
        <w:t>4</w:t>
      </w:r>
      <w:r w:rsidR="006B54EA" w:rsidRPr="00BD2BDF">
        <w:rPr>
          <w:sz w:val="24"/>
          <w:szCs w:val="24"/>
        </w:rPr>
        <w:t>:</w:t>
      </w:r>
    </w:p>
    <w:p w14:paraId="7F450517" w14:textId="77777777" w:rsidR="00216DD2" w:rsidRPr="00BD2BDF" w:rsidRDefault="00216DD2" w:rsidP="00216DD2">
      <w:pPr>
        <w:keepNext/>
      </w:pPr>
      <w:r w:rsidRPr="00BD2BDF">
        <w:rPr>
          <w:noProof/>
        </w:rPr>
        <w:drawing>
          <wp:inline distT="0" distB="0" distL="0" distR="0" wp14:anchorId="13E815CC" wp14:editId="41A7D022">
            <wp:extent cx="5724525" cy="1362075"/>
            <wp:effectExtent l="0" t="0" r="9525" b="9525"/>
            <wp:docPr id="336022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724525" cy="1362075"/>
                    </a:xfrm>
                    <a:prstGeom prst="rect">
                      <a:avLst/>
                    </a:prstGeom>
                    <a:noFill/>
                    <a:ln>
                      <a:noFill/>
                    </a:ln>
                  </pic:spPr>
                </pic:pic>
              </a:graphicData>
            </a:graphic>
          </wp:inline>
        </w:drawing>
      </w:r>
    </w:p>
    <w:p w14:paraId="2C52E847" w14:textId="6686A1C4" w:rsidR="00216DD2" w:rsidRPr="00BD2BDF" w:rsidRDefault="00216DD2" w:rsidP="00216DD2">
      <w:pPr>
        <w:pStyle w:val="Caption"/>
      </w:pPr>
      <w:bookmarkStart w:id="3247" w:name="_Toc216429093"/>
      <w:r w:rsidRPr="00BD2BDF">
        <w:t xml:space="preserve">Figure </w:t>
      </w:r>
      <w:r w:rsidRPr="00BD2BDF">
        <w:fldChar w:fldCharType="begin"/>
      </w:r>
      <w:r w:rsidRPr="00BD2BDF">
        <w:instrText>SEQ Figure \* ARABIC</w:instrText>
      </w:r>
      <w:r w:rsidRPr="00BD2BDF">
        <w:fldChar w:fldCharType="separate"/>
      </w:r>
      <w:r w:rsidR="003705C0" w:rsidRPr="00BD2BDF">
        <w:t>64</w:t>
      </w:r>
      <w:r w:rsidRPr="00BD2BDF">
        <w:fldChar w:fldCharType="end"/>
      </w:r>
      <w:r w:rsidRPr="00BD2BDF">
        <w:t>: NTP Configuration of DC-100</w:t>
      </w:r>
      <w:bookmarkEnd w:id="3247"/>
    </w:p>
    <w:p w14:paraId="4989962C" w14:textId="0DEDA8F9" w:rsidR="00B25A92" w:rsidRPr="00BD2BDF" w:rsidRDefault="00B85F58" w:rsidP="00FC305C">
      <w:pPr>
        <w:spacing w:line="360" w:lineRule="auto"/>
        <w:jc w:val="both"/>
        <w:rPr>
          <w:sz w:val="24"/>
          <w:szCs w:val="24"/>
        </w:rPr>
      </w:pPr>
      <w:r w:rsidRPr="00BD2BDF">
        <w:rPr>
          <w:sz w:val="24"/>
          <w:szCs w:val="24"/>
        </w:rPr>
        <w:t>All Windows VMs had DC-100 configured as their primary NTP server</w:t>
      </w:r>
      <w:r w:rsidR="00496673" w:rsidRPr="00BD2BDF">
        <w:rPr>
          <w:sz w:val="24"/>
          <w:szCs w:val="24"/>
        </w:rPr>
        <w:t xml:space="preserve">, </w:t>
      </w:r>
      <w:r w:rsidR="0081356C" w:rsidRPr="00BD2BDF">
        <w:rPr>
          <w:sz w:val="24"/>
          <w:szCs w:val="24"/>
        </w:rPr>
        <w:t xml:space="preserve">with </w:t>
      </w:r>
      <w:r w:rsidR="00496673" w:rsidRPr="00BD2BDF">
        <w:rPr>
          <w:sz w:val="24"/>
          <w:szCs w:val="24"/>
        </w:rPr>
        <w:t>uk.pool.ntp.org servers</w:t>
      </w:r>
      <w:r w:rsidR="00E90E37" w:rsidRPr="00BD2BDF">
        <w:rPr>
          <w:sz w:val="24"/>
          <w:szCs w:val="24"/>
        </w:rPr>
        <w:t xml:space="preserve"> used as a backup</w:t>
      </w:r>
      <w:r w:rsidR="00496673" w:rsidRPr="00BD2BDF">
        <w:rPr>
          <w:sz w:val="24"/>
          <w:szCs w:val="24"/>
        </w:rPr>
        <w:t>.</w:t>
      </w:r>
    </w:p>
    <w:p w14:paraId="02A09AE8" w14:textId="61DA4413" w:rsidR="00477DEB" w:rsidRPr="00BD2BDF" w:rsidRDefault="00DC4196" w:rsidP="00FC305C">
      <w:pPr>
        <w:spacing w:line="360" w:lineRule="auto"/>
        <w:jc w:val="both"/>
        <w:rPr>
          <w:sz w:val="24"/>
          <w:szCs w:val="24"/>
        </w:rPr>
      </w:pPr>
      <w:r w:rsidRPr="00BD2BDF">
        <w:rPr>
          <w:sz w:val="24"/>
          <w:szCs w:val="24"/>
        </w:rPr>
        <w:lastRenderedPageBreak/>
        <w:t xml:space="preserve">All Linux VMs </w:t>
      </w:r>
      <w:r w:rsidR="0067402B" w:rsidRPr="00BD2BDF">
        <w:rPr>
          <w:sz w:val="24"/>
          <w:szCs w:val="24"/>
        </w:rPr>
        <w:t xml:space="preserve">were configured directly with </w:t>
      </w:r>
      <w:r w:rsidRPr="00BD2BDF">
        <w:rPr>
          <w:sz w:val="24"/>
          <w:szCs w:val="24"/>
        </w:rPr>
        <w:t xml:space="preserve">the </w:t>
      </w:r>
      <w:r w:rsidR="0067402B" w:rsidRPr="00BD2BDF">
        <w:rPr>
          <w:sz w:val="24"/>
          <w:szCs w:val="24"/>
        </w:rPr>
        <w:t>NTP pool</w:t>
      </w:r>
      <w:r w:rsidRPr="00BD2BDF">
        <w:rPr>
          <w:sz w:val="24"/>
          <w:szCs w:val="24"/>
        </w:rPr>
        <w:t xml:space="preserve">, </w:t>
      </w:r>
      <w:r w:rsidR="00477DEB" w:rsidRPr="00BD2BDF">
        <w:rPr>
          <w:sz w:val="24"/>
          <w:szCs w:val="24"/>
        </w:rPr>
        <w:t>and time-zones were standardised as Europe/London, see Figs.6</w:t>
      </w:r>
      <w:r w:rsidR="00FC305C" w:rsidRPr="00BD2BDF">
        <w:rPr>
          <w:sz w:val="24"/>
          <w:szCs w:val="24"/>
        </w:rPr>
        <w:t>5</w:t>
      </w:r>
      <w:r w:rsidR="00477DEB" w:rsidRPr="00BD2BDF">
        <w:rPr>
          <w:sz w:val="24"/>
          <w:szCs w:val="24"/>
        </w:rPr>
        <w:t>-67:</w:t>
      </w:r>
    </w:p>
    <w:p w14:paraId="5F65766D" w14:textId="77777777" w:rsidR="00DC4196" w:rsidRPr="00BD2BDF" w:rsidRDefault="00DC4196" w:rsidP="00DC4196">
      <w:pPr>
        <w:keepNext/>
      </w:pPr>
      <w:r w:rsidRPr="00BD2BDF">
        <w:rPr>
          <w:noProof/>
        </w:rPr>
        <w:drawing>
          <wp:inline distT="0" distB="0" distL="0" distR="0" wp14:anchorId="24E077B0" wp14:editId="3A390A2E">
            <wp:extent cx="4423548" cy="278295"/>
            <wp:effectExtent l="0" t="0" r="0" b="7620"/>
            <wp:docPr id="1615753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75376" name="Picture 1" descr="A screenshot of a computer&#10;&#10;AI-generated content may be incorrect."/>
                    <pic:cNvPicPr>
                      <a:picLocks noChangeAspect="1" noChangeArrowheads="1"/>
                    </pic:cNvPicPr>
                  </pic:nvPicPr>
                  <pic:blipFill rotWithShape="1">
                    <a:blip r:embed="rId143">
                      <a:extLst>
                        <a:ext uri="{28A0092B-C50C-407E-A947-70E740481C1C}">
                          <a14:useLocalDpi xmlns:a14="http://schemas.microsoft.com/office/drawing/2010/main" val="0"/>
                        </a:ext>
                      </a:extLst>
                    </a:blip>
                    <a:srcRect t="63473" b="27103"/>
                    <a:stretch>
                      <a:fillRect/>
                    </a:stretch>
                  </pic:blipFill>
                  <pic:spPr bwMode="auto">
                    <a:xfrm>
                      <a:off x="0" y="0"/>
                      <a:ext cx="4434636" cy="278993"/>
                    </a:xfrm>
                    <a:prstGeom prst="rect">
                      <a:avLst/>
                    </a:prstGeom>
                    <a:noFill/>
                    <a:ln>
                      <a:noFill/>
                    </a:ln>
                    <a:extLst>
                      <a:ext uri="{53640926-AAD7-44D8-BBD7-CCE9431645EC}">
                        <a14:shadowObscured xmlns:a14="http://schemas.microsoft.com/office/drawing/2010/main"/>
                      </a:ext>
                    </a:extLst>
                  </pic:spPr>
                </pic:pic>
              </a:graphicData>
            </a:graphic>
          </wp:inline>
        </w:drawing>
      </w:r>
    </w:p>
    <w:p w14:paraId="527D1D78" w14:textId="62C61246" w:rsidR="00DC4196" w:rsidRPr="00BD2BDF" w:rsidRDefault="00DC4196" w:rsidP="00DC4196">
      <w:pPr>
        <w:pStyle w:val="Caption"/>
      </w:pPr>
      <w:bookmarkStart w:id="3248" w:name="_Toc216429094"/>
      <w:r w:rsidRPr="00BD2BDF">
        <w:t xml:space="preserve">Figure </w:t>
      </w:r>
      <w:r w:rsidRPr="00BD2BDF">
        <w:fldChar w:fldCharType="begin"/>
      </w:r>
      <w:r w:rsidRPr="00BD2BDF">
        <w:instrText>SEQ Figure \* ARABIC</w:instrText>
      </w:r>
      <w:r w:rsidRPr="00BD2BDF">
        <w:fldChar w:fldCharType="separate"/>
      </w:r>
      <w:r w:rsidR="003705C0" w:rsidRPr="00BD2BDF">
        <w:t>65</w:t>
      </w:r>
      <w:r w:rsidRPr="00BD2BDF">
        <w:fldChar w:fldCharType="end"/>
      </w:r>
      <w:r w:rsidRPr="00BD2BDF">
        <w:t>: Linux NTP Configuration</w:t>
      </w:r>
      <w:bookmarkEnd w:id="3248"/>
    </w:p>
    <w:p w14:paraId="2569D753" w14:textId="77777777" w:rsidR="00C12544" w:rsidRPr="00BD2BDF" w:rsidRDefault="00C12544" w:rsidP="00C12544">
      <w:pPr>
        <w:keepNext/>
      </w:pPr>
      <w:r w:rsidRPr="00BD2BDF">
        <w:rPr>
          <w:noProof/>
        </w:rPr>
        <w:drawing>
          <wp:inline distT="0" distB="0" distL="0" distR="0" wp14:anchorId="5485F6D2" wp14:editId="325AB167">
            <wp:extent cx="4168501" cy="205758"/>
            <wp:effectExtent l="0" t="0" r="3810" b="3810"/>
            <wp:docPr id="1244353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353713" name=""/>
                    <pic:cNvPicPr/>
                  </pic:nvPicPr>
                  <pic:blipFill>
                    <a:blip r:embed="rId144"/>
                    <a:stretch>
                      <a:fillRect/>
                    </a:stretch>
                  </pic:blipFill>
                  <pic:spPr>
                    <a:xfrm>
                      <a:off x="0" y="0"/>
                      <a:ext cx="4168501" cy="205758"/>
                    </a:xfrm>
                    <a:prstGeom prst="rect">
                      <a:avLst/>
                    </a:prstGeom>
                  </pic:spPr>
                </pic:pic>
              </a:graphicData>
            </a:graphic>
          </wp:inline>
        </w:drawing>
      </w:r>
    </w:p>
    <w:p w14:paraId="1D4D2124" w14:textId="56EBA828" w:rsidR="00C12544" w:rsidRPr="00BD2BDF" w:rsidRDefault="00C12544" w:rsidP="00C12544">
      <w:pPr>
        <w:pStyle w:val="Caption"/>
      </w:pPr>
      <w:bookmarkStart w:id="3249" w:name="_Toc216429095"/>
      <w:r w:rsidRPr="00BD2BDF">
        <w:t xml:space="preserve">Figure </w:t>
      </w:r>
      <w:r w:rsidRPr="00BD2BDF">
        <w:fldChar w:fldCharType="begin"/>
      </w:r>
      <w:r w:rsidRPr="00BD2BDF">
        <w:instrText>SEQ Figure \* ARABIC</w:instrText>
      </w:r>
      <w:r w:rsidRPr="00BD2BDF">
        <w:fldChar w:fldCharType="separate"/>
      </w:r>
      <w:r w:rsidR="003705C0" w:rsidRPr="00BD2BDF">
        <w:t>66</w:t>
      </w:r>
      <w:r w:rsidRPr="00BD2BDF">
        <w:fldChar w:fldCharType="end"/>
      </w:r>
      <w:r w:rsidRPr="00BD2BDF">
        <w:t>: Time-Zone Configuration</w:t>
      </w:r>
      <w:bookmarkEnd w:id="3249"/>
    </w:p>
    <w:p w14:paraId="32FD36D3" w14:textId="77777777" w:rsidR="00C12544" w:rsidRPr="00BD2BDF" w:rsidRDefault="00C12544" w:rsidP="00C12544">
      <w:pPr>
        <w:keepNext/>
      </w:pPr>
      <w:r w:rsidRPr="00BD2BDF">
        <w:rPr>
          <w:noProof/>
        </w:rPr>
        <w:drawing>
          <wp:inline distT="0" distB="0" distL="0" distR="0" wp14:anchorId="5C549176" wp14:editId="77A141E8">
            <wp:extent cx="4168140" cy="1213430"/>
            <wp:effectExtent l="0" t="0" r="3810" b="6350"/>
            <wp:docPr id="807750516" name="Picture 2"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750516" name="Picture 2" descr="A screenshot of a computer program&#10;&#10;AI-generated content may be incorrect."/>
                    <pic:cNvPicPr>
                      <a:picLocks noChangeAspect="1" noChangeArrowheads="1"/>
                    </pic:cNvPicPr>
                  </pic:nvPicPr>
                  <pic:blipFill rotWithShape="1">
                    <a:blip r:embed="rId145">
                      <a:extLst>
                        <a:ext uri="{28A0092B-C50C-407E-A947-70E740481C1C}">
                          <a14:useLocalDpi xmlns:a14="http://schemas.microsoft.com/office/drawing/2010/main" val="0"/>
                        </a:ext>
                      </a:extLst>
                    </a:blip>
                    <a:srcRect l="4340" t="3228" b="13966"/>
                    <a:stretch>
                      <a:fillRect/>
                    </a:stretch>
                  </pic:blipFill>
                  <pic:spPr bwMode="auto">
                    <a:xfrm>
                      <a:off x="0" y="0"/>
                      <a:ext cx="4194966" cy="1221240"/>
                    </a:xfrm>
                    <a:prstGeom prst="rect">
                      <a:avLst/>
                    </a:prstGeom>
                    <a:noFill/>
                    <a:ln>
                      <a:noFill/>
                    </a:ln>
                    <a:extLst>
                      <a:ext uri="{53640926-AAD7-44D8-BBD7-CCE9431645EC}">
                        <a14:shadowObscured xmlns:a14="http://schemas.microsoft.com/office/drawing/2010/main"/>
                      </a:ext>
                    </a:extLst>
                  </pic:spPr>
                </pic:pic>
              </a:graphicData>
            </a:graphic>
          </wp:inline>
        </w:drawing>
      </w:r>
    </w:p>
    <w:p w14:paraId="249FF2EC" w14:textId="62DB0E3E" w:rsidR="00216DD2" w:rsidRPr="00BD2BDF" w:rsidRDefault="00C12544" w:rsidP="00DA50C6">
      <w:pPr>
        <w:pStyle w:val="Caption"/>
      </w:pPr>
      <w:bookmarkStart w:id="3250" w:name="_Toc216429096"/>
      <w:r w:rsidRPr="00BD2BDF">
        <w:t xml:space="preserve">Figure </w:t>
      </w:r>
      <w:r w:rsidRPr="00BD2BDF">
        <w:fldChar w:fldCharType="begin"/>
      </w:r>
      <w:r w:rsidRPr="00BD2BDF">
        <w:instrText>SEQ Figure \* ARABIC</w:instrText>
      </w:r>
      <w:r w:rsidRPr="00BD2BDF">
        <w:fldChar w:fldCharType="separate"/>
      </w:r>
      <w:r w:rsidR="003705C0" w:rsidRPr="00BD2BDF">
        <w:t>67</w:t>
      </w:r>
      <w:r w:rsidRPr="00BD2BDF">
        <w:fldChar w:fldCharType="end"/>
      </w:r>
      <w:r w:rsidRPr="00BD2BDF">
        <w:t xml:space="preserve">: NTP/Time-zone </w:t>
      </w:r>
      <w:r w:rsidR="007177BD" w:rsidRPr="00BD2BDF">
        <w:t>C</w:t>
      </w:r>
      <w:r w:rsidR="00B754E3" w:rsidRPr="00BD2BDF">
        <w:t>onfirmation</w:t>
      </w:r>
      <w:bookmarkEnd w:id="3250"/>
    </w:p>
    <w:p w14:paraId="089C5B2A" w14:textId="77777777" w:rsidR="004F45EB" w:rsidRPr="00BD2BDF" w:rsidRDefault="004F45EB"/>
    <w:p w14:paraId="747D2E7F" w14:textId="77777777" w:rsidR="00D51BF0" w:rsidRPr="00BD2BDF" w:rsidRDefault="00D51BF0" w:rsidP="00F416EA"/>
    <w:p w14:paraId="59FB5071" w14:textId="77777777" w:rsidR="00CE3613" w:rsidRPr="00B96B43" w:rsidRDefault="00CE3613" w:rsidP="006A1926">
      <w:pPr>
        <w:pStyle w:val="Heading3"/>
        <w:numPr>
          <w:ilvl w:val="2"/>
          <w:numId w:val="8"/>
        </w:numPr>
      </w:pPr>
      <w:bookmarkStart w:id="3251" w:name="_Toc216428967"/>
      <w:r w:rsidRPr="00B96B43">
        <w:t>Promiscuous Mode for all NIDS</w:t>
      </w:r>
      <w:bookmarkEnd w:id="3251"/>
    </w:p>
    <w:p w14:paraId="0331F61E" w14:textId="77777777" w:rsidR="00935870" w:rsidRPr="00BD2BDF" w:rsidRDefault="00935870"/>
    <w:p w14:paraId="7A5884A7" w14:textId="2FF96567" w:rsidR="00935870" w:rsidRPr="00BD2BDF" w:rsidRDefault="00935870" w:rsidP="009A700C">
      <w:pPr>
        <w:spacing w:line="360" w:lineRule="auto"/>
        <w:jc w:val="both"/>
        <w:rPr>
          <w:sz w:val="24"/>
          <w:szCs w:val="24"/>
        </w:rPr>
      </w:pPr>
      <w:r w:rsidRPr="00BD2BDF">
        <w:rPr>
          <w:sz w:val="24"/>
          <w:szCs w:val="24"/>
        </w:rPr>
        <w:t xml:space="preserve">A Network Interface Card (NIC) </w:t>
      </w:r>
      <w:r w:rsidR="00485AB9" w:rsidRPr="00BD2BDF">
        <w:rPr>
          <w:sz w:val="24"/>
          <w:szCs w:val="24"/>
        </w:rPr>
        <w:t>is designed to view network</w:t>
      </w:r>
      <w:r w:rsidR="002C413E" w:rsidRPr="00BD2BDF">
        <w:rPr>
          <w:sz w:val="24"/>
          <w:szCs w:val="24"/>
        </w:rPr>
        <w:t xml:space="preserve"> traffic</w:t>
      </w:r>
      <w:r w:rsidR="00485AB9" w:rsidRPr="00BD2BDF">
        <w:rPr>
          <w:sz w:val="24"/>
          <w:szCs w:val="24"/>
        </w:rPr>
        <w:t xml:space="preserve"> and </w:t>
      </w:r>
      <w:r w:rsidRPr="00BD2BDF">
        <w:rPr>
          <w:sz w:val="24"/>
          <w:szCs w:val="24"/>
        </w:rPr>
        <w:t xml:space="preserve">by default </w:t>
      </w:r>
      <w:r w:rsidR="006C377A" w:rsidRPr="00BD2BDF">
        <w:rPr>
          <w:sz w:val="24"/>
          <w:szCs w:val="24"/>
        </w:rPr>
        <w:t>ignore</w:t>
      </w:r>
      <w:r w:rsidR="002C413E" w:rsidRPr="00BD2BDF">
        <w:rPr>
          <w:sz w:val="24"/>
          <w:szCs w:val="24"/>
        </w:rPr>
        <w:t>s</w:t>
      </w:r>
      <w:r w:rsidR="006C377A" w:rsidRPr="00BD2BDF">
        <w:rPr>
          <w:sz w:val="24"/>
          <w:szCs w:val="24"/>
        </w:rPr>
        <w:t xml:space="preserve"> any unicast traffic de</w:t>
      </w:r>
      <w:r w:rsidR="001F1F37" w:rsidRPr="00BD2BDF">
        <w:rPr>
          <w:sz w:val="24"/>
          <w:szCs w:val="24"/>
        </w:rPr>
        <w:t>s</w:t>
      </w:r>
      <w:r w:rsidR="006C377A" w:rsidRPr="00BD2BDF">
        <w:rPr>
          <w:sz w:val="24"/>
          <w:szCs w:val="24"/>
        </w:rPr>
        <w:t>t</w:t>
      </w:r>
      <w:r w:rsidR="001F1F37" w:rsidRPr="00BD2BDF">
        <w:rPr>
          <w:sz w:val="24"/>
          <w:szCs w:val="24"/>
        </w:rPr>
        <w:t>i</w:t>
      </w:r>
      <w:r w:rsidR="006C377A" w:rsidRPr="00BD2BDF">
        <w:rPr>
          <w:sz w:val="24"/>
          <w:szCs w:val="24"/>
        </w:rPr>
        <w:t>ned for other device</w:t>
      </w:r>
      <w:r w:rsidR="00BC2C6E" w:rsidRPr="00BD2BDF">
        <w:rPr>
          <w:sz w:val="24"/>
          <w:szCs w:val="24"/>
        </w:rPr>
        <w:t>s</w:t>
      </w:r>
      <w:r w:rsidR="006C377A" w:rsidRPr="00BD2BDF">
        <w:rPr>
          <w:sz w:val="24"/>
          <w:szCs w:val="24"/>
        </w:rPr>
        <w:t xml:space="preserve">.  </w:t>
      </w:r>
    </w:p>
    <w:p w14:paraId="571E71E1" w14:textId="55BCA2B9" w:rsidR="004A416D" w:rsidRPr="00BD2BDF" w:rsidRDefault="006C377A" w:rsidP="009A700C">
      <w:pPr>
        <w:spacing w:line="360" w:lineRule="auto"/>
        <w:jc w:val="both"/>
        <w:rPr>
          <w:sz w:val="24"/>
          <w:szCs w:val="24"/>
        </w:rPr>
      </w:pPr>
      <w:r w:rsidRPr="00BD2BDF">
        <w:rPr>
          <w:sz w:val="24"/>
          <w:szCs w:val="24"/>
        </w:rPr>
        <w:t xml:space="preserve">In normal operation, </w:t>
      </w:r>
      <w:r w:rsidR="0092360E" w:rsidRPr="00BD2BDF">
        <w:rPr>
          <w:sz w:val="24"/>
          <w:szCs w:val="24"/>
        </w:rPr>
        <w:t xml:space="preserve">visibility of </w:t>
      </w:r>
      <w:r w:rsidR="005A604C" w:rsidRPr="00BD2BDF">
        <w:rPr>
          <w:sz w:val="24"/>
          <w:szCs w:val="24"/>
        </w:rPr>
        <w:t xml:space="preserve">unicast traffic </w:t>
      </w:r>
      <w:r w:rsidR="002A1000" w:rsidRPr="00BD2BDF">
        <w:rPr>
          <w:sz w:val="24"/>
          <w:szCs w:val="24"/>
        </w:rPr>
        <w:t>between</w:t>
      </w:r>
      <w:r w:rsidR="005A604C" w:rsidRPr="00BD2BDF">
        <w:rPr>
          <w:sz w:val="24"/>
          <w:szCs w:val="24"/>
        </w:rPr>
        <w:t xml:space="preserve"> other devices i</w:t>
      </w:r>
      <w:r w:rsidR="002A1000" w:rsidRPr="00BD2BDF">
        <w:rPr>
          <w:sz w:val="24"/>
          <w:szCs w:val="24"/>
        </w:rPr>
        <w:t>s</w:t>
      </w:r>
      <w:r w:rsidR="002B4E36" w:rsidRPr="00BD2BDF">
        <w:rPr>
          <w:sz w:val="24"/>
          <w:szCs w:val="24"/>
        </w:rPr>
        <w:t xml:space="preserve"> </w:t>
      </w:r>
      <w:r w:rsidR="005A604C" w:rsidRPr="00BD2BDF">
        <w:rPr>
          <w:sz w:val="24"/>
          <w:szCs w:val="24"/>
        </w:rPr>
        <w:t>n</w:t>
      </w:r>
      <w:r w:rsidR="002B4E36" w:rsidRPr="00BD2BDF">
        <w:rPr>
          <w:sz w:val="24"/>
          <w:szCs w:val="24"/>
        </w:rPr>
        <w:t>ot</w:t>
      </w:r>
      <w:r w:rsidR="005A604C" w:rsidRPr="00BD2BDF">
        <w:rPr>
          <w:sz w:val="24"/>
          <w:szCs w:val="24"/>
        </w:rPr>
        <w:t xml:space="preserve"> requi</w:t>
      </w:r>
      <w:r w:rsidR="004369FC" w:rsidRPr="00BD2BDF">
        <w:rPr>
          <w:sz w:val="24"/>
          <w:szCs w:val="24"/>
        </w:rPr>
        <w:t>red</w:t>
      </w:r>
      <w:r w:rsidR="002B4E36" w:rsidRPr="00BD2BDF">
        <w:rPr>
          <w:sz w:val="24"/>
          <w:szCs w:val="24"/>
        </w:rPr>
        <w:t>.</w:t>
      </w:r>
      <w:r w:rsidR="004369FC" w:rsidRPr="00BD2BDF">
        <w:rPr>
          <w:sz w:val="24"/>
          <w:szCs w:val="24"/>
        </w:rPr>
        <w:t xml:space="preserve"> </w:t>
      </w:r>
      <w:r w:rsidRPr="00BD2BDF">
        <w:rPr>
          <w:sz w:val="24"/>
          <w:szCs w:val="24"/>
        </w:rPr>
        <w:t xml:space="preserve">However, </w:t>
      </w:r>
      <w:r w:rsidR="00E35270" w:rsidRPr="00BD2BDF">
        <w:rPr>
          <w:sz w:val="24"/>
          <w:szCs w:val="24"/>
        </w:rPr>
        <w:t xml:space="preserve">NIDS </w:t>
      </w:r>
      <w:r w:rsidR="001F7132" w:rsidRPr="00BD2BDF">
        <w:rPr>
          <w:sz w:val="24"/>
          <w:szCs w:val="24"/>
        </w:rPr>
        <w:t>require</w:t>
      </w:r>
      <w:r w:rsidR="00E35270" w:rsidRPr="00BD2BDF">
        <w:rPr>
          <w:sz w:val="24"/>
          <w:szCs w:val="24"/>
        </w:rPr>
        <w:t xml:space="preserve"> all </w:t>
      </w:r>
      <w:r w:rsidR="00A611D8" w:rsidRPr="00BD2BDF">
        <w:rPr>
          <w:sz w:val="24"/>
          <w:szCs w:val="24"/>
        </w:rPr>
        <w:t xml:space="preserve">network </w:t>
      </w:r>
      <w:r w:rsidR="00E35270" w:rsidRPr="00BD2BDF">
        <w:rPr>
          <w:sz w:val="24"/>
          <w:szCs w:val="24"/>
        </w:rPr>
        <w:t xml:space="preserve">traffic </w:t>
      </w:r>
      <w:r w:rsidR="001F7132" w:rsidRPr="00BD2BDF">
        <w:rPr>
          <w:sz w:val="24"/>
          <w:szCs w:val="24"/>
        </w:rPr>
        <w:t>to</w:t>
      </w:r>
      <w:r w:rsidR="00E35270" w:rsidRPr="00BD2BDF">
        <w:rPr>
          <w:sz w:val="24"/>
          <w:szCs w:val="24"/>
        </w:rPr>
        <w:t xml:space="preserve"> be </w:t>
      </w:r>
      <w:r w:rsidR="00A611D8" w:rsidRPr="00BD2BDF">
        <w:rPr>
          <w:sz w:val="24"/>
          <w:szCs w:val="24"/>
        </w:rPr>
        <w:t>visible so that it can analyse</w:t>
      </w:r>
      <w:r w:rsidR="0092360E" w:rsidRPr="00BD2BDF">
        <w:rPr>
          <w:sz w:val="24"/>
          <w:szCs w:val="24"/>
        </w:rPr>
        <w:t>,</w:t>
      </w:r>
      <w:r w:rsidR="001F7132" w:rsidRPr="00BD2BDF">
        <w:rPr>
          <w:sz w:val="24"/>
          <w:szCs w:val="24"/>
        </w:rPr>
        <w:t xml:space="preserve"> classify</w:t>
      </w:r>
      <w:r w:rsidR="00A611D8" w:rsidRPr="00BD2BDF">
        <w:rPr>
          <w:sz w:val="24"/>
          <w:szCs w:val="24"/>
        </w:rPr>
        <w:t xml:space="preserve"> </w:t>
      </w:r>
      <w:r w:rsidR="001F7132" w:rsidRPr="00BD2BDF">
        <w:rPr>
          <w:sz w:val="24"/>
          <w:szCs w:val="24"/>
        </w:rPr>
        <w:t>and</w:t>
      </w:r>
      <w:r w:rsidR="00C415F3" w:rsidRPr="00BD2BDF">
        <w:rPr>
          <w:sz w:val="24"/>
          <w:szCs w:val="24"/>
        </w:rPr>
        <w:t xml:space="preserve"> generate alert</w:t>
      </w:r>
      <w:r w:rsidR="004A416D" w:rsidRPr="00BD2BDF">
        <w:rPr>
          <w:sz w:val="24"/>
          <w:szCs w:val="24"/>
        </w:rPr>
        <w:t>s based on the configured signatures/rules.</w:t>
      </w:r>
    </w:p>
    <w:p w14:paraId="10DB8DB8" w14:textId="2F61D9FD" w:rsidR="004A416D" w:rsidRPr="00BD2BDF" w:rsidRDefault="002D0139" w:rsidP="009A700C">
      <w:pPr>
        <w:spacing w:line="360" w:lineRule="auto"/>
        <w:jc w:val="both"/>
        <w:rPr>
          <w:sz w:val="24"/>
          <w:szCs w:val="24"/>
        </w:rPr>
      </w:pPr>
      <w:r w:rsidRPr="00BD2BDF">
        <w:rPr>
          <w:sz w:val="24"/>
          <w:szCs w:val="24"/>
        </w:rPr>
        <w:t>To ena</w:t>
      </w:r>
      <w:r w:rsidR="00B71AD5" w:rsidRPr="00BD2BDF">
        <w:rPr>
          <w:sz w:val="24"/>
          <w:szCs w:val="24"/>
        </w:rPr>
        <w:t>b</w:t>
      </w:r>
      <w:r w:rsidRPr="00BD2BDF">
        <w:rPr>
          <w:sz w:val="24"/>
          <w:szCs w:val="24"/>
        </w:rPr>
        <w:t>le visibility of all network traffic, “Promiscuous mode” must be configured</w:t>
      </w:r>
      <w:r w:rsidR="004D707F" w:rsidRPr="00BD2BDF">
        <w:rPr>
          <w:sz w:val="24"/>
          <w:szCs w:val="24"/>
        </w:rPr>
        <w:t>, see</w:t>
      </w:r>
      <w:r w:rsidR="00B71AD5" w:rsidRPr="00BD2BDF">
        <w:rPr>
          <w:sz w:val="24"/>
          <w:szCs w:val="24"/>
        </w:rPr>
        <w:t xml:space="preserve"> </w:t>
      </w:r>
      <w:r w:rsidR="0028649A" w:rsidRPr="00BD2BDF">
        <w:rPr>
          <w:sz w:val="24"/>
          <w:szCs w:val="24"/>
        </w:rPr>
        <w:t xml:space="preserve">Table </w:t>
      </w:r>
      <w:r w:rsidR="004F794C" w:rsidRPr="00BD2BDF">
        <w:rPr>
          <w:sz w:val="24"/>
          <w:szCs w:val="24"/>
        </w:rPr>
        <w:t>6</w:t>
      </w:r>
      <w:r w:rsidR="007A5006" w:rsidRPr="00BD2BDF">
        <w:rPr>
          <w:sz w:val="24"/>
          <w:szCs w:val="24"/>
        </w:rPr>
        <w:t>1</w:t>
      </w:r>
      <w:r w:rsidR="004A416D" w:rsidRPr="00BD2BDF">
        <w:rPr>
          <w:sz w:val="24"/>
          <w:szCs w:val="24"/>
        </w:rPr>
        <w:t xml:space="preserve">: </w:t>
      </w:r>
    </w:p>
    <w:p w14:paraId="52D8D016" w14:textId="4314FB45" w:rsidR="003A2316" w:rsidRPr="00BD2BDF" w:rsidRDefault="003A2316" w:rsidP="003A2316">
      <w:pPr>
        <w:pStyle w:val="Caption"/>
        <w:keepNext/>
      </w:pPr>
      <w:bookmarkStart w:id="3252" w:name="_Toc216429248"/>
      <w:r w:rsidRPr="00B96B43">
        <w:t xml:space="preserve">Table </w:t>
      </w:r>
      <w:fldSimple w:instr=" SEQ Table \* ARABIC ">
        <w:r w:rsidR="003705C0" w:rsidRPr="00B96B43">
          <w:t>61</w:t>
        </w:r>
      </w:fldSimple>
      <w:r w:rsidRPr="00B96B43">
        <w:t>: Promiscuous Mode</w:t>
      </w:r>
      <w:r w:rsidR="00AB122E" w:rsidRPr="00B96B43">
        <w:t xml:space="preserve"> Description</w:t>
      </w:r>
      <w:bookmarkEnd w:id="3252"/>
    </w:p>
    <w:p w14:paraId="08EC5DF7" w14:textId="4AC932EA" w:rsidR="009A700C" w:rsidRPr="00BD2BDF" w:rsidRDefault="009A700C" w:rsidP="009A700C">
      <w:r w:rsidRPr="00BD2BDF">
        <w:rPr>
          <w:noProof/>
        </w:rPr>
        <w:drawing>
          <wp:inline distT="0" distB="0" distL="0" distR="0" wp14:anchorId="23B3081C" wp14:editId="2E35C72E">
            <wp:extent cx="5731510" cy="1342390"/>
            <wp:effectExtent l="0" t="0" r="2540" b="0"/>
            <wp:docPr id="127959920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599205" name="Picture 1" descr="A screenshot of a computer screen&#10;&#10;AI-generated content may be incorrect."/>
                    <pic:cNvPicPr/>
                  </pic:nvPicPr>
                  <pic:blipFill>
                    <a:blip r:embed="rId146"/>
                    <a:stretch>
                      <a:fillRect/>
                    </a:stretch>
                  </pic:blipFill>
                  <pic:spPr>
                    <a:xfrm>
                      <a:off x="0" y="0"/>
                      <a:ext cx="5731510" cy="1342390"/>
                    </a:xfrm>
                    <a:prstGeom prst="rect">
                      <a:avLst/>
                    </a:prstGeom>
                  </pic:spPr>
                </pic:pic>
              </a:graphicData>
            </a:graphic>
          </wp:inline>
        </w:drawing>
      </w:r>
    </w:p>
    <w:p w14:paraId="03094489" w14:textId="60270547" w:rsidR="00963F2B" w:rsidRPr="00BD2BDF" w:rsidRDefault="00963F2B"/>
    <w:p w14:paraId="6D8B9443" w14:textId="128956FC" w:rsidR="00CE534A" w:rsidRPr="00BD2BDF" w:rsidRDefault="003A3562" w:rsidP="00E57C52">
      <w:pPr>
        <w:spacing w:line="360" w:lineRule="auto"/>
        <w:jc w:val="both"/>
        <w:rPr>
          <w:sz w:val="24"/>
          <w:szCs w:val="24"/>
        </w:rPr>
      </w:pPr>
      <w:r w:rsidRPr="00BD2BDF">
        <w:rPr>
          <w:sz w:val="24"/>
          <w:szCs w:val="24"/>
        </w:rPr>
        <w:lastRenderedPageBreak/>
        <w:t>Fig.</w:t>
      </w:r>
      <w:r w:rsidR="00A87F40" w:rsidRPr="00BD2BDF">
        <w:rPr>
          <w:sz w:val="24"/>
          <w:szCs w:val="24"/>
        </w:rPr>
        <w:t>6</w:t>
      </w:r>
      <w:r w:rsidR="008A5567" w:rsidRPr="00BD2BDF">
        <w:rPr>
          <w:sz w:val="24"/>
          <w:szCs w:val="24"/>
        </w:rPr>
        <w:t>8</w:t>
      </w:r>
      <w:r w:rsidRPr="00BD2BDF">
        <w:rPr>
          <w:sz w:val="24"/>
          <w:szCs w:val="24"/>
        </w:rPr>
        <w:t xml:space="preserve"> shows </w:t>
      </w:r>
      <w:r w:rsidR="00D64E8E" w:rsidRPr="00BD2BDF">
        <w:rPr>
          <w:sz w:val="24"/>
          <w:szCs w:val="24"/>
        </w:rPr>
        <w:t xml:space="preserve">promiscuous mode </w:t>
      </w:r>
      <w:r w:rsidRPr="00BD2BDF">
        <w:rPr>
          <w:sz w:val="24"/>
          <w:szCs w:val="24"/>
        </w:rPr>
        <w:t xml:space="preserve">being enabled on </w:t>
      </w:r>
      <w:r w:rsidR="00993E58" w:rsidRPr="00BD2BDF">
        <w:rPr>
          <w:sz w:val="24"/>
          <w:szCs w:val="24"/>
        </w:rPr>
        <w:t>the interface</w:t>
      </w:r>
      <w:r w:rsidR="00BE17BC" w:rsidRPr="00BD2BDF">
        <w:rPr>
          <w:sz w:val="24"/>
          <w:szCs w:val="24"/>
        </w:rPr>
        <w:t xml:space="preserve">. However, </w:t>
      </w:r>
      <w:r w:rsidR="00264878" w:rsidRPr="00BD2BDF">
        <w:rPr>
          <w:sz w:val="24"/>
          <w:szCs w:val="24"/>
        </w:rPr>
        <w:t xml:space="preserve">this was transient and was lost after </w:t>
      </w:r>
      <w:r w:rsidR="00BE17BC" w:rsidRPr="00BD2BDF">
        <w:rPr>
          <w:sz w:val="24"/>
          <w:szCs w:val="24"/>
        </w:rPr>
        <w:t>reboot</w:t>
      </w:r>
      <w:r w:rsidR="00CE534A" w:rsidRPr="00BD2BDF">
        <w:rPr>
          <w:sz w:val="24"/>
          <w:szCs w:val="24"/>
        </w:rPr>
        <w:t xml:space="preserve">: </w:t>
      </w:r>
    </w:p>
    <w:p w14:paraId="5B26928F" w14:textId="77777777" w:rsidR="006175F2" w:rsidRPr="00BD2BDF" w:rsidRDefault="00FD372A" w:rsidP="006175F2">
      <w:pPr>
        <w:keepNext/>
      </w:pPr>
      <w:r w:rsidRPr="00BD2BDF">
        <w:rPr>
          <w:rFonts w:ascii="Courier New" w:hAnsi="Courier New" w:cs="Courier New"/>
          <w:noProof/>
        </w:rPr>
        <w:drawing>
          <wp:inline distT="0" distB="0" distL="0" distR="0" wp14:anchorId="315270EB" wp14:editId="42C2A2A4">
            <wp:extent cx="3010161" cy="160034"/>
            <wp:effectExtent l="0" t="0" r="0" b="0"/>
            <wp:docPr id="1207875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875249" name=""/>
                    <pic:cNvPicPr/>
                  </pic:nvPicPr>
                  <pic:blipFill>
                    <a:blip r:embed="rId147"/>
                    <a:stretch>
                      <a:fillRect/>
                    </a:stretch>
                  </pic:blipFill>
                  <pic:spPr>
                    <a:xfrm>
                      <a:off x="0" y="0"/>
                      <a:ext cx="3010161" cy="160034"/>
                    </a:xfrm>
                    <a:prstGeom prst="rect">
                      <a:avLst/>
                    </a:prstGeom>
                  </pic:spPr>
                </pic:pic>
              </a:graphicData>
            </a:graphic>
          </wp:inline>
        </w:drawing>
      </w:r>
    </w:p>
    <w:p w14:paraId="0AE46426" w14:textId="0DB891E8" w:rsidR="00FD372A" w:rsidRPr="00BD2BDF" w:rsidRDefault="006175F2" w:rsidP="006175F2">
      <w:pPr>
        <w:pStyle w:val="Caption"/>
        <w:rPr>
          <w:rFonts w:ascii="Courier New" w:hAnsi="Courier New" w:cs="Courier New"/>
        </w:rPr>
      </w:pPr>
      <w:bookmarkStart w:id="3253" w:name="_Toc216429097"/>
      <w:r w:rsidRPr="00BD2BDF">
        <w:t xml:space="preserve">Figure </w:t>
      </w:r>
      <w:fldSimple w:instr=" SEQ Figure \* ARABIC ">
        <w:r w:rsidR="003705C0" w:rsidRPr="00BD2BDF">
          <w:t>68</w:t>
        </w:r>
      </w:fldSimple>
      <w:r w:rsidRPr="00BD2BDF">
        <w:t>: Enabling Promiscuous Mode</w:t>
      </w:r>
      <w:bookmarkEnd w:id="3253"/>
    </w:p>
    <w:p w14:paraId="0A8245B5" w14:textId="418270B5" w:rsidR="0064323D" w:rsidRPr="00BD2BDF" w:rsidRDefault="0064323D" w:rsidP="00E57C52">
      <w:pPr>
        <w:spacing w:line="360" w:lineRule="auto"/>
        <w:jc w:val="both"/>
        <w:rPr>
          <w:sz w:val="24"/>
          <w:szCs w:val="24"/>
        </w:rPr>
      </w:pPr>
      <w:r w:rsidRPr="00BD2BDF">
        <w:rPr>
          <w:sz w:val="24"/>
          <w:szCs w:val="24"/>
        </w:rPr>
        <w:t xml:space="preserve">To make promiscuous mode perpetual a service called </w:t>
      </w:r>
      <w:r w:rsidR="00915FC0" w:rsidRPr="00BD2BDF">
        <w:rPr>
          <w:sz w:val="24"/>
          <w:szCs w:val="24"/>
        </w:rPr>
        <w:t>promisc_mode.service was created</w:t>
      </w:r>
      <w:r w:rsidRPr="00BD2BDF">
        <w:rPr>
          <w:sz w:val="24"/>
          <w:szCs w:val="24"/>
        </w:rPr>
        <w:t xml:space="preserve"> that start</w:t>
      </w:r>
      <w:r w:rsidR="00E57C52" w:rsidRPr="00BD2BDF">
        <w:rPr>
          <w:sz w:val="24"/>
          <w:szCs w:val="24"/>
        </w:rPr>
        <w:t>ed</w:t>
      </w:r>
      <w:r w:rsidRPr="00BD2BDF">
        <w:rPr>
          <w:sz w:val="24"/>
          <w:szCs w:val="24"/>
        </w:rPr>
        <w:t xml:space="preserve"> automatically each time the server booted-up</w:t>
      </w:r>
      <w:r w:rsidR="00E57C52" w:rsidRPr="00BD2BDF">
        <w:rPr>
          <w:sz w:val="24"/>
          <w:szCs w:val="24"/>
        </w:rPr>
        <w:t>, see Table 62 and Fig.69:</w:t>
      </w:r>
    </w:p>
    <w:p w14:paraId="693E02BB" w14:textId="69927C27" w:rsidR="003E2BDE" w:rsidRPr="00BD2BDF" w:rsidRDefault="003E2BDE" w:rsidP="003E2BDE">
      <w:pPr>
        <w:pStyle w:val="Caption"/>
        <w:keepNext/>
      </w:pPr>
      <w:bookmarkStart w:id="3254" w:name="_Toc216429249"/>
      <w:r w:rsidRPr="00BD2BDF">
        <w:t xml:space="preserve">Table </w:t>
      </w:r>
      <w:r w:rsidRPr="00BD2BDF">
        <w:fldChar w:fldCharType="begin"/>
      </w:r>
      <w:r w:rsidRPr="00BD2BDF">
        <w:instrText>SEQ Table \* ARABIC</w:instrText>
      </w:r>
      <w:r w:rsidRPr="00BD2BDF">
        <w:fldChar w:fldCharType="separate"/>
      </w:r>
      <w:r w:rsidR="003705C0" w:rsidRPr="00BD2BDF">
        <w:t>62</w:t>
      </w:r>
      <w:r w:rsidRPr="00BD2BDF">
        <w:fldChar w:fldCharType="end"/>
      </w:r>
      <w:r w:rsidRPr="00BD2BDF">
        <w:t>: Promiscuous Mode Configuration</w:t>
      </w:r>
      <w:bookmarkEnd w:id="3254"/>
    </w:p>
    <w:p w14:paraId="476F9A17" w14:textId="197D896F" w:rsidR="00883E0C" w:rsidRPr="00BD2BDF" w:rsidRDefault="00883E0C" w:rsidP="00683F8A">
      <w:pPr>
        <w:jc w:val="center"/>
      </w:pPr>
      <w:r w:rsidRPr="00BD2BDF">
        <w:rPr>
          <w:noProof/>
        </w:rPr>
        <w:drawing>
          <wp:inline distT="0" distB="0" distL="0" distR="0" wp14:anchorId="000E1D94" wp14:editId="238A173C">
            <wp:extent cx="4222143" cy="2001656"/>
            <wp:effectExtent l="0" t="0" r="6985" b="0"/>
            <wp:docPr id="3101929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192905" name="Picture 1" descr="A screenshot of a computer&#10;&#10;AI-generated content may be incorrect."/>
                    <pic:cNvPicPr/>
                  </pic:nvPicPr>
                  <pic:blipFill>
                    <a:blip r:embed="rId148"/>
                    <a:stretch>
                      <a:fillRect/>
                    </a:stretch>
                  </pic:blipFill>
                  <pic:spPr>
                    <a:xfrm>
                      <a:off x="0" y="0"/>
                      <a:ext cx="4230830" cy="2005774"/>
                    </a:xfrm>
                    <a:prstGeom prst="rect">
                      <a:avLst/>
                    </a:prstGeom>
                  </pic:spPr>
                </pic:pic>
              </a:graphicData>
            </a:graphic>
          </wp:inline>
        </w:drawing>
      </w:r>
    </w:p>
    <w:p w14:paraId="79CBCE55" w14:textId="77777777" w:rsidR="00405B4E" w:rsidRPr="00BD2BDF" w:rsidRDefault="00405B4E"/>
    <w:p w14:paraId="114DC24C" w14:textId="77777777" w:rsidR="00405B4E" w:rsidRPr="00BD2BDF" w:rsidRDefault="00863B17" w:rsidP="00405B4E">
      <w:pPr>
        <w:keepNext/>
      </w:pPr>
      <w:r w:rsidRPr="00BD2BDF">
        <w:rPr>
          <w:noProof/>
        </w:rPr>
        <w:drawing>
          <wp:inline distT="0" distB="0" distL="0" distR="0" wp14:anchorId="71C1A565" wp14:editId="2E34B981">
            <wp:extent cx="5731510" cy="1283335"/>
            <wp:effectExtent l="0" t="0" r="2540" b="0"/>
            <wp:docPr id="412135785"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135785" name="Picture 1" descr="A screen shot of a computer&#10;&#10;AI-generated content may be incorrect."/>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731510" cy="1283335"/>
                    </a:xfrm>
                    <a:prstGeom prst="rect">
                      <a:avLst/>
                    </a:prstGeom>
                    <a:noFill/>
                    <a:ln>
                      <a:noFill/>
                    </a:ln>
                  </pic:spPr>
                </pic:pic>
              </a:graphicData>
            </a:graphic>
          </wp:inline>
        </w:drawing>
      </w:r>
    </w:p>
    <w:p w14:paraId="227CC349" w14:textId="6AFC2D5D" w:rsidR="00AD0B55" w:rsidRPr="00BD2BDF" w:rsidRDefault="00405B4E" w:rsidP="00405B4E">
      <w:pPr>
        <w:pStyle w:val="Caption"/>
      </w:pPr>
      <w:bookmarkStart w:id="3255" w:name="_Toc216429098"/>
      <w:r w:rsidRPr="00BD2BDF">
        <w:t xml:space="preserve">Figure </w:t>
      </w:r>
      <w:fldSimple w:instr=" SEQ Figure \* ARABIC ">
        <w:r w:rsidR="003705C0" w:rsidRPr="00BD2BDF">
          <w:t>69</w:t>
        </w:r>
      </w:fldSimple>
      <w:r w:rsidRPr="00BD2BDF">
        <w:t>: Promisc_mode.service file</w:t>
      </w:r>
      <w:bookmarkEnd w:id="3255"/>
    </w:p>
    <w:p w14:paraId="6B4002C5" w14:textId="21671661" w:rsidR="00A55BFF" w:rsidRPr="00BD2BDF" w:rsidRDefault="00184076" w:rsidP="00E04116">
      <w:pPr>
        <w:spacing w:line="360" w:lineRule="auto"/>
        <w:jc w:val="both"/>
        <w:rPr>
          <w:sz w:val="24"/>
          <w:szCs w:val="24"/>
        </w:rPr>
      </w:pPr>
      <w:r w:rsidRPr="00BD2BDF">
        <w:rPr>
          <w:sz w:val="24"/>
          <w:szCs w:val="24"/>
        </w:rPr>
        <w:t>Fig.</w:t>
      </w:r>
      <w:r w:rsidR="008A5567" w:rsidRPr="00BD2BDF">
        <w:rPr>
          <w:sz w:val="24"/>
          <w:szCs w:val="24"/>
        </w:rPr>
        <w:t>70</w:t>
      </w:r>
      <w:r w:rsidRPr="00BD2BDF">
        <w:rPr>
          <w:sz w:val="24"/>
          <w:szCs w:val="24"/>
        </w:rPr>
        <w:t xml:space="preserve"> shows</w:t>
      </w:r>
      <w:r w:rsidR="001A1A4B" w:rsidRPr="00BD2BDF">
        <w:rPr>
          <w:sz w:val="24"/>
          <w:szCs w:val="24"/>
        </w:rPr>
        <w:t xml:space="preserve"> </w:t>
      </w:r>
      <w:r w:rsidR="006A08FA" w:rsidRPr="00BD2BDF">
        <w:rPr>
          <w:sz w:val="24"/>
          <w:szCs w:val="24"/>
        </w:rPr>
        <w:t>promisc_mode.</w:t>
      </w:r>
      <w:r w:rsidR="001A1A4B" w:rsidRPr="00BD2BDF">
        <w:rPr>
          <w:sz w:val="24"/>
          <w:szCs w:val="24"/>
        </w:rPr>
        <w:t>service</w:t>
      </w:r>
      <w:r w:rsidR="006A08FA" w:rsidRPr="00BD2BDF">
        <w:rPr>
          <w:sz w:val="24"/>
          <w:szCs w:val="24"/>
        </w:rPr>
        <w:t xml:space="preserve"> </w:t>
      </w:r>
      <w:r w:rsidRPr="00BD2BDF">
        <w:rPr>
          <w:sz w:val="24"/>
          <w:szCs w:val="24"/>
        </w:rPr>
        <w:t>being</w:t>
      </w:r>
      <w:r w:rsidR="006A08FA" w:rsidRPr="00BD2BDF">
        <w:rPr>
          <w:sz w:val="24"/>
          <w:szCs w:val="24"/>
        </w:rPr>
        <w:t xml:space="preserve"> enabled</w:t>
      </w:r>
      <w:r w:rsidRPr="00BD2BDF">
        <w:rPr>
          <w:sz w:val="24"/>
          <w:szCs w:val="24"/>
        </w:rPr>
        <w:t>/</w:t>
      </w:r>
      <w:r w:rsidR="006A08FA" w:rsidRPr="00BD2BDF">
        <w:rPr>
          <w:sz w:val="24"/>
          <w:szCs w:val="24"/>
        </w:rPr>
        <w:t>started</w:t>
      </w:r>
      <w:r w:rsidRPr="00BD2BDF">
        <w:rPr>
          <w:sz w:val="24"/>
          <w:szCs w:val="24"/>
        </w:rPr>
        <w:t>, whilst Fig.</w:t>
      </w:r>
      <w:r w:rsidR="008A5567" w:rsidRPr="00BD2BDF">
        <w:rPr>
          <w:sz w:val="24"/>
          <w:szCs w:val="24"/>
        </w:rPr>
        <w:t>71</w:t>
      </w:r>
      <w:r w:rsidR="008065CE" w:rsidRPr="00BD2BDF">
        <w:rPr>
          <w:sz w:val="24"/>
          <w:szCs w:val="24"/>
        </w:rPr>
        <w:t xml:space="preserve"> shows confirmation of promisc_mode working</w:t>
      </w:r>
      <w:r w:rsidR="00174F17" w:rsidRPr="00BD2BDF">
        <w:rPr>
          <w:sz w:val="24"/>
          <w:szCs w:val="24"/>
        </w:rPr>
        <w:t xml:space="preserve"> using netstat</w:t>
      </w:r>
      <w:r w:rsidR="008065CE" w:rsidRPr="00BD2BDF">
        <w:rPr>
          <w:sz w:val="24"/>
          <w:szCs w:val="24"/>
        </w:rPr>
        <w:t>:</w:t>
      </w:r>
    </w:p>
    <w:p w14:paraId="1D2685B2" w14:textId="77777777" w:rsidR="009E4EAD" w:rsidRPr="00BD2BDF" w:rsidRDefault="00A55BFF" w:rsidP="009E4EAD">
      <w:pPr>
        <w:keepNext/>
      </w:pPr>
      <w:r w:rsidRPr="00BD2BDF">
        <w:rPr>
          <w:noProof/>
        </w:rPr>
        <w:drawing>
          <wp:inline distT="0" distB="0" distL="0" distR="0" wp14:anchorId="3AE3D300" wp14:editId="512274A0">
            <wp:extent cx="5372100" cy="304800"/>
            <wp:effectExtent l="0" t="0" r="0" b="0"/>
            <wp:docPr id="3200055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5372100" cy="304800"/>
                    </a:xfrm>
                    <a:prstGeom prst="rect">
                      <a:avLst/>
                    </a:prstGeom>
                    <a:noFill/>
                    <a:ln>
                      <a:noFill/>
                    </a:ln>
                  </pic:spPr>
                </pic:pic>
              </a:graphicData>
            </a:graphic>
          </wp:inline>
        </w:drawing>
      </w:r>
    </w:p>
    <w:p w14:paraId="0181ADC5" w14:textId="4D049E60" w:rsidR="00A55BFF" w:rsidRPr="00BD2BDF" w:rsidRDefault="009E4EAD" w:rsidP="009E4EAD">
      <w:pPr>
        <w:pStyle w:val="Caption"/>
      </w:pPr>
      <w:bookmarkStart w:id="3256" w:name="_Toc216429099"/>
      <w:r w:rsidRPr="00BD2BDF">
        <w:t xml:space="preserve">Figure </w:t>
      </w:r>
      <w:fldSimple w:instr=" SEQ Figure \* ARABIC ">
        <w:r w:rsidR="003705C0" w:rsidRPr="00BD2BDF">
          <w:t>70</w:t>
        </w:r>
      </w:fldSimple>
      <w:r w:rsidRPr="00BD2BDF">
        <w:t>: promisc_mode.service enabled</w:t>
      </w:r>
      <w:bookmarkEnd w:id="3256"/>
    </w:p>
    <w:p w14:paraId="09B56A7D" w14:textId="77777777" w:rsidR="00DF15E1" w:rsidRPr="00BD2BDF" w:rsidRDefault="00A55BFF" w:rsidP="00DF15E1">
      <w:pPr>
        <w:keepNext/>
      </w:pPr>
      <w:r w:rsidRPr="00BD2BDF">
        <w:rPr>
          <w:noProof/>
        </w:rPr>
        <w:drawing>
          <wp:inline distT="0" distB="0" distL="0" distR="0" wp14:anchorId="64081897" wp14:editId="4EFAB66A">
            <wp:extent cx="5734050" cy="516834"/>
            <wp:effectExtent l="0" t="0" r="0" b="0"/>
            <wp:docPr id="4851334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1">
                      <a:extLst>
                        <a:ext uri="{28A0092B-C50C-407E-A947-70E740481C1C}">
                          <a14:useLocalDpi xmlns:a14="http://schemas.microsoft.com/office/drawing/2010/main" val="0"/>
                        </a:ext>
                      </a:extLst>
                    </a:blip>
                    <a:srcRect b="24638"/>
                    <a:stretch>
                      <a:fillRect/>
                    </a:stretch>
                  </pic:blipFill>
                  <pic:spPr bwMode="auto">
                    <a:xfrm>
                      <a:off x="0" y="0"/>
                      <a:ext cx="5734050" cy="516834"/>
                    </a:xfrm>
                    <a:prstGeom prst="rect">
                      <a:avLst/>
                    </a:prstGeom>
                    <a:noFill/>
                    <a:ln>
                      <a:noFill/>
                    </a:ln>
                    <a:extLst>
                      <a:ext uri="{53640926-AAD7-44D8-BBD7-CCE9431645EC}">
                        <a14:shadowObscured xmlns:a14="http://schemas.microsoft.com/office/drawing/2010/main"/>
                      </a:ext>
                    </a:extLst>
                  </pic:spPr>
                </pic:pic>
              </a:graphicData>
            </a:graphic>
          </wp:inline>
        </w:drawing>
      </w:r>
    </w:p>
    <w:p w14:paraId="0FC2F948" w14:textId="7AE67A87" w:rsidR="00DF15E1" w:rsidRPr="00BD2BDF" w:rsidRDefault="00DF15E1" w:rsidP="00DF15E1">
      <w:pPr>
        <w:pStyle w:val="Caption"/>
      </w:pPr>
      <w:bookmarkStart w:id="3257" w:name="_Toc216429100"/>
      <w:r w:rsidRPr="00BD2BDF">
        <w:t xml:space="preserve">Figure </w:t>
      </w:r>
      <w:fldSimple w:instr=" SEQ Figure \* ARABIC ">
        <w:r w:rsidR="003705C0" w:rsidRPr="00BD2BDF">
          <w:t>71</w:t>
        </w:r>
      </w:fldSimple>
      <w:r w:rsidRPr="00BD2BDF">
        <w:t>: Confirmation promisc_mode-service working</w:t>
      </w:r>
      <w:bookmarkEnd w:id="3257"/>
    </w:p>
    <w:p w14:paraId="3DB1BD3F" w14:textId="77777777" w:rsidR="00E04116" w:rsidRPr="00BD2BDF" w:rsidRDefault="00E04116"/>
    <w:p w14:paraId="1CC1C010" w14:textId="4686D54D" w:rsidR="006F2497" w:rsidRPr="00BD2BDF" w:rsidRDefault="006F2497" w:rsidP="00F90BD0">
      <w:pPr>
        <w:spacing w:line="360" w:lineRule="auto"/>
        <w:jc w:val="both"/>
        <w:rPr>
          <w:sz w:val="24"/>
          <w:szCs w:val="24"/>
        </w:rPr>
      </w:pPr>
      <w:r w:rsidRPr="00BD2BDF">
        <w:rPr>
          <w:sz w:val="24"/>
          <w:szCs w:val="24"/>
        </w:rPr>
        <w:lastRenderedPageBreak/>
        <w:t xml:space="preserve">The </w:t>
      </w:r>
      <w:r w:rsidR="00E04116" w:rsidRPr="00BD2BDF">
        <w:rPr>
          <w:sz w:val="24"/>
          <w:szCs w:val="24"/>
        </w:rPr>
        <w:t xml:space="preserve">Netsat </w:t>
      </w:r>
      <w:r w:rsidRPr="00BD2BDF">
        <w:rPr>
          <w:sz w:val="24"/>
          <w:szCs w:val="24"/>
        </w:rPr>
        <w:t>BMPRU flags signify Promiscuous mode is enabled</w:t>
      </w:r>
      <w:r w:rsidR="007B4171" w:rsidRPr="00BD2BDF">
        <w:rPr>
          <w:sz w:val="24"/>
          <w:szCs w:val="24"/>
        </w:rPr>
        <w:t xml:space="preserve">, see </w:t>
      </w:r>
      <w:r w:rsidR="00DF15E1" w:rsidRPr="00BD2BDF">
        <w:rPr>
          <w:sz w:val="24"/>
          <w:szCs w:val="24"/>
        </w:rPr>
        <w:t>T</w:t>
      </w:r>
      <w:r w:rsidR="007B4171" w:rsidRPr="00BD2BDF">
        <w:rPr>
          <w:sz w:val="24"/>
          <w:szCs w:val="24"/>
        </w:rPr>
        <w:t xml:space="preserve">able </w:t>
      </w:r>
      <w:r w:rsidR="00E0308F" w:rsidRPr="00BD2BDF">
        <w:rPr>
          <w:sz w:val="24"/>
          <w:szCs w:val="24"/>
        </w:rPr>
        <w:t>6</w:t>
      </w:r>
      <w:r w:rsidR="00E04116" w:rsidRPr="00BD2BDF">
        <w:rPr>
          <w:sz w:val="24"/>
          <w:szCs w:val="24"/>
        </w:rPr>
        <w:t>3</w:t>
      </w:r>
      <w:r w:rsidR="007B4171" w:rsidRPr="00BD2BDF">
        <w:rPr>
          <w:sz w:val="24"/>
          <w:szCs w:val="24"/>
        </w:rPr>
        <w:t>:</w:t>
      </w:r>
      <w:r w:rsidRPr="00BD2BDF">
        <w:rPr>
          <w:sz w:val="24"/>
          <w:szCs w:val="24"/>
        </w:rPr>
        <w:t xml:space="preserve">  </w:t>
      </w:r>
    </w:p>
    <w:p w14:paraId="43C205F0" w14:textId="4356D26B" w:rsidR="00380E5F" w:rsidRPr="00BD2BDF" w:rsidRDefault="00380E5F" w:rsidP="00380E5F">
      <w:pPr>
        <w:pStyle w:val="Caption"/>
        <w:keepNext/>
      </w:pPr>
      <w:bookmarkStart w:id="3258" w:name="_Toc216429250"/>
      <w:r w:rsidRPr="00BD2BDF">
        <w:t xml:space="preserve">Table </w:t>
      </w:r>
      <w:fldSimple w:instr=" SEQ Table \* ARABIC ">
        <w:r w:rsidR="003705C0" w:rsidRPr="00BD2BDF">
          <w:t>63</w:t>
        </w:r>
      </w:fldSimple>
      <w:r w:rsidRPr="00BD2BDF">
        <w:t xml:space="preserve">: </w:t>
      </w:r>
      <w:r w:rsidR="00E04116" w:rsidRPr="00BD2BDF">
        <w:t>Netstat</w:t>
      </w:r>
      <w:r w:rsidRPr="00BD2BDF">
        <w:t xml:space="preserve"> Flags</w:t>
      </w:r>
      <w:bookmarkEnd w:id="3258"/>
    </w:p>
    <w:p w14:paraId="649469C9" w14:textId="2820A7F7" w:rsidR="007C103C" w:rsidRPr="00BD2BDF" w:rsidRDefault="00152D52">
      <w:r w:rsidRPr="00BD2BDF">
        <w:rPr>
          <w:noProof/>
        </w:rPr>
        <w:drawing>
          <wp:inline distT="0" distB="0" distL="0" distR="0" wp14:anchorId="20DAF59C" wp14:editId="714E6CBD">
            <wp:extent cx="876169" cy="771276"/>
            <wp:effectExtent l="0" t="0" r="635" b="0"/>
            <wp:docPr id="429192962" name="Picture 1" descr="A table with text and a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192962" name="Picture 1" descr="A table with text and a flag&#10;&#10;AI-generated content may be incorrect."/>
                    <pic:cNvPicPr/>
                  </pic:nvPicPr>
                  <pic:blipFill>
                    <a:blip r:embed="rId152"/>
                    <a:stretch>
                      <a:fillRect/>
                    </a:stretch>
                  </pic:blipFill>
                  <pic:spPr>
                    <a:xfrm>
                      <a:off x="0" y="0"/>
                      <a:ext cx="890589" cy="783970"/>
                    </a:xfrm>
                    <a:prstGeom prst="rect">
                      <a:avLst/>
                    </a:prstGeom>
                  </pic:spPr>
                </pic:pic>
              </a:graphicData>
            </a:graphic>
          </wp:inline>
        </w:drawing>
      </w:r>
    </w:p>
    <w:p w14:paraId="5D056780" w14:textId="77777777" w:rsidR="00341A36" w:rsidRPr="00BD2BDF" w:rsidRDefault="00341A36"/>
    <w:p w14:paraId="2ADDBE8C" w14:textId="7CECEBB4" w:rsidR="007C103C" w:rsidRPr="00D61CDA" w:rsidRDefault="007C103C" w:rsidP="006A1926">
      <w:pPr>
        <w:pStyle w:val="Heading3"/>
        <w:numPr>
          <w:ilvl w:val="2"/>
          <w:numId w:val="8"/>
        </w:numPr>
      </w:pPr>
      <w:bookmarkStart w:id="3259" w:name="_Toc216428968"/>
      <w:r w:rsidRPr="00D61CDA">
        <w:t>NIDS installation</w:t>
      </w:r>
      <w:bookmarkEnd w:id="3259"/>
    </w:p>
    <w:p w14:paraId="3AE09F73" w14:textId="77777777" w:rsidR="006A064C" w:rsidRPr="00BD2BDF" w:rsidRDefault="006A064C" w:rsidP="005D08EA">
      <w:pPr>
        <w:spacing w:line="360" w:lineRule="auto"/>
      </w:pPr>
    </w:p>
    <w:p w14:paraId="657D21BE" w14:textId="37A99CCE" w:rsidR="0069126C" w:rsidRPr="00BD2BDF" w:rsidRDefault="005A4314" w:rsidP="005D08EA">
      <w:pPr>
        <w:spacing w:line="360" w:lineRule="auto"/>
        <w:jc w:val="both"/>
        <w:rPr>
          <w:sz w:val="24"/>
          <w:szCs w:val="24"/>
        </w:rPr>
      </w:pPr>
      <w:r w:rsidRPr="00BD2BDF">
        <w:rPr>
          <w:sz w:val="24"/>
          <w:szCs w:val="24"/>
        </w:rPr>
        <w:t xml:space="preserve">Suricata </w:t>
      </w:r>
      <w:r w:rsidR="00304BC6" w:rsidRPr="00BD2BDF">
        <w:rPr>
          <w:sz w:val="24"/>
          <w:szCs w:val="24"/>
        </w:rPr>
        <w:t xml:space="preserve">and Snort2 </w:t>
      </w:r>
      <w:r w:rsidR="00937403" w:rsidRPr="00BD2BDF">
        <w:rPr>
          <w:sz w:val="24"/>
          <w:szCs w:val="24"/>
        </w:rPr>
        <w:t>can be</w:t>
      </w:r>
      <w:r w:rsidR="00475C13" w:rsidRPr="00BD2BDF">
        <w:rPr>
          <w:sz w:val="24"/>
          <w:szCs w:val="24"/>
        </w:rPr>
        <w:t xml:space="preserve"> download</w:t>
      </w:r>
      <w:r w:rsidR="00937403" w:rsidRPr="00BD2BDF">
        <w:rPr>
          <w:sz w:val="24"/>
          <w:szCs w:val="24"/>
        </w:rPr>
        <w:t>ed</w:t>
      </w:r>
      <w:r w:rsidR="00475C13" w:rsidRPr="00BD2BDF">
        <w:rPr>
          <w:sz w:val="24"/>
          <w:szCs w:val="24"/>
        </w:rPr>
        <w:t xml:space="preserve"> and install</w:t>
      </w:r>
      <w:r w:rsidR="00937403" w:rsidRPr="00BD2BDF">
        <w:rPr>
          <w:sz w:val="24"/>
          <w:szCs w:val="24"/>
        </w:rPr>
        <w:t>ed</w:t>
      </w:r>
      <w:r w:rsidR="00475C13" w:rsidRPr="00BD2BDF">
        <w:rPr>
          <w:sz w:val="24"/>
          <w:szCs w:val="24"/>
        </w:rPr>
        <w:t xml:space="preserve"> on the </w:t>
      </w:r>
      <w:r w:rsidR="00EC17E8" w:rsidRPr="00BD2BDF">
        <w:rPr>
          <w:sz w:val="24"/>
          <w:szCs w:val="24"/>
        </w:rPr>
        <w:t>command line</w:t>
      </w:r>
      <w:r w:rsidR="00475C13" w:rsidRPr="00BD2BDF">
        <w:rPr>
          <w:sz w:val="24"/>
          <w:szCs w:val="24"/>
        </w:rPr>
        <w:t xml:space="preserve"> as an </w:t>
      </w:r>
      <w:r w:rsidR="005165EF" w:rsidRPr="00BD2BDF">
        <w:rPr>
          <w:sz w:val="24"/>
          <w:szCs w:val="24"/>
        </w:rPr>
        <w:t>Advanced Package Tool (</w:t>
      </w:r>
      <w:r w:rsidR="00475C13" w:rsidRPr="00BD2BDF">
        <w:rPr>
          <w:sz w:val="24"/>
          <w:szCs w:val="24"/>
        </w:rPr>
        <w:t>APT</w:t>
      </w:r>
      <w:r w:rsidR="005165EF" w:rsidRPr="00BD2BDF">
        <w:rPr>
          <w:sz w:val="24"/>
          <w:szCs w:val="24"/>
        </w:rPr>
        <w:t>)</w:t>
      </w:r>
      <w:r w:rsidR="00475C13" w:rsidRPr="00BD2BDF">
        <w:rPr>
          <w:sz w:val="24"/>
          <w:szCs w:val="24"/>
        </w:rPr>
        <w:t xml:space="preserve"> </w:t>
      </w:r>
      <w:r w:rsidR="00304BC6" w:rsidRPr="00BD2BDF">
        <w:rPr>
          <w:sz w:val="24"/>
          <w:szCs w:val="24"/>
        </w:rPr>
        <w:t>packag</w:t>
      </w:r>
      <w:r w:rsidR="00475C13" w:rsidRPr="00BD2BDF">
        <w:rPr>
          <w:sz w:val="24"/>
          <w:szCs w:val="24"/>
        </w:rPr>
        <w:t xml:space="preserve">e.  </w:t>
      </w:r>
      <w:r w:rsidR="0076521B" w:rsidRPr="00BD2BDF">
        <w:rPr>
          <w:sz w:val="24"/>
          <w:szCs w:val="24"/>
        </w:rPr>
        <w:t>T</w:t>
      </w:r>
      <w:r w:rsidR="00475C13" w:rsidRPr="00BD2BDF">
        <w:rPr>
          <w:sz w:val="24"/>
          <w:szCs w:val="24"/>
        </w:rPr>
        <w:t xml:space="preserve">hese NIDS can be </w:t>
      </w:r>
      <w:r w:rsidR="00576E6B" w:rsidRPr="00BD2BDF">
        <w:rPr>
          <w:sz w:val="24"/>
          <w:szCs w:val="24"/>
        </w:rPr>
        <w:t>installed in</w:t>
      </w:r>
      <w:r w:rsidR="00117D71" w:rsidRPr="00BD2BDF">
        <w:rPr>
          <w:sz w:val="24"/>
          <w:szCs w:val="24"/>
        </w:rPr>
        <w:t xml:space="preserve"> </w:t>
      </w:r>
      <w:r w:rsidR="00576E6B" w:rsidRPr="00BD2BDF">
        <w:rPr>
          <w:sz w:val="24"/>
          <w:szCs w:val="24"/>
        </w:rPr>
        <w:t>minutes using a single command</w:t>
      </w:r>
      <w:r w:rsidR="001D3B48" w:rsidRPr="00BD2BDF">
        <w:rPr>
          <w:sz w:val="24"/>
          <w:szCs w:val="24"/>
        </w:rPr>
        <w:t xml:space="preserve">, </w:t>
      </w:r>
      <w:r w:rsidR="00BC4F52" w:rsidRPr="00BD2BDF">
        <w:rPr>
          <w:sz w:val="24"/>
          <w:szCs w:val="24"/>
        </w:rPr>
        <w:t xml:space="preserve">see </w:t>
      </w:r>
      <w:r w:rsidR="00117D71" w:rsidRPr="00BD2BDF">
        <w:rPr>
          <w:sz w:val="24"/>
          <w:szCs w:val="24"/>
        </w:rPr>
        <w:t>AE1</w:t>
      </w:r>
      <w:r w:rsidR="00BC4F52" w:rsidRPr="00BD2BDF">
        <w:rPr>
          <w:sz w:val="24"/>
          <w:szCs w:val="24"/>
        </w:rPr>
        <w:t xml:space="preserve"> for further information.</w:t>
      </w:r>
    </w:p>
    <w:p w14:paraId="66894302" w14:textId="64564AAB" w:rsidR="00E2025F" w:rsidRPr="00D61CDA" w:rsidRDefault="00E2025F" w:rsidP="006A1926">
      <w:pPr>
        <w:pStyle w:val="Heading4"/>
        <w:numPr>
          <w:ilvl w:val="3"/>
          <w:numId w:val="8"/>
        </w:numPr>
      </w:pPr>
      <w:r w:rsidRPr="00D61CDA">
        <w:t>Snort</w:t>
      </w:r>
      <w:r w:rsidR="00033AFD" w:rsidRPr="00D61CDA">
        <w:t>3</w:t>
      </w:r>
    </w:p>
    <w:p w14:paraId="73D8350A" w14:textId="77777777" w:rsidR="004A5466" w:rsidRPr="00BD2BDF" w:rsidRDefault="004A5466"/>
    <w:p w14:paraId="352DA37D" w14:textId="70473A29" w:rsidR="004A5466" w:rsidRPr="00BD2BDF" w:rsidRDefault="00274176" w:rsidP="00896E14">
      <w:pPr>
        <w:spacing w:line="360" w:lineRule="auto"/>
        <w:jc w:val="both"/>
        <w:rPr>
          <w:sz w:val="24"/>
          <w:szCs w:val="24"/>
        </w:rPr>
      </w:pPr>
      <w:r w:rsidRPr="00BD2BDF">
        <w:rPr>
          <w:sz w:val="24"/>
          <w:szCs w:val="24"/>
        </w:rPr>
        <w:t xml:space="preserve">Snort3 was </w:t>
      </w:r>
      <w:r w:rsidR="0047105E" w:rsidRPr="00BD2BDF">
        <w:rPr>
          <w:sz w:val="24"/>
          <w:szCs w:val="24"/>
        </w:rPr>
        <w:t xml:space="preserve">a </w:t>
      </w:r>
      <w:r w:rsidR="00D96706" w:rsidRPr="00BD2BDF">
        <w:rPr>
          <w:sz w:val="24"/>
          <w:szCs w:val="24"/>
        </w:rPr>
        <w:t>time-consuming</w:t>
      </w:r>
      <w:r w:rsidR="00AC624F" w:rsidRPr="00BD2BDF">
        <w:rPr>
          <w:sz w:val="24"/>
          <w:szCs w:val="24"/>
        </w:rPr>
        <w:t xml:space="preserve"> </w:t>
      </w:r>
      <w:r w:rsidR="0047105E" w:rsidRPr="00BD2BDF">
        <w:rPr>
          <w:sz w:val="24"/>
          <w:szCs w:val="24"/>
        </w:rPr>
        <w:t xml:space="preserve">installation </w:t>
      </w:r>
      <w:r w:rsidR="00AC624F" w:rsidRPr="00BD2BDF">
        <w:rPr>
          <w:sz w:val="24"/>
          <w:szCs w:val="24"/>
        </w:rPr>
        <w:t>process</w:t>
      </w:r>
      <w:r w:rsidR="00C9695E" w:rsidRPr="00BD2BDF">
        <w:rPr>
          <w:sz w:val="24"/>
          <w:szCs w:val="24"/>
        </w:rPr>
        <w:t>.</w:t>
      </w:r>
      <w:r w:rsidR="0047105E" w:rsidRPr="00BD2BDF">
        <w:rPr>
          <w:sz w:val="24"/>
          <w:szCs w:val="24"/>
        </w:rPr>
        <w:t xml:space="preserve"> </w:t>
      </w:r>
      <w:r w:rsidR="00C9695E" w:rsidRPr="00BD2BDF">
        <w:rPr>
          <w:sz w:val="24"/>
          <w:szCs w:val="24"/>
        </w:rPr>
        <w:t xml:space="preserve"> T</w:t>
      </w:r>
      <w:r w:rsidR="0047105E" w:rsidRPr="00BD2BDF">
        <w:rPr>
          <w:sz w:val="24"/>
          <w:szCs w:val="24"/>
        </w:rPr>
        <w:t xml:space="preserve">he source code had </w:t>
      </w:r>
      <w:r w:rsidR="00AC624F" w:rsidRPr="00BD2BDF">
        <w:rPr>
          <w:sz w:val="24"/>
          <w:szCs w:val="24"/>
        </w:rPr>
        <w:t>to</w:t>
      </w:r>
      <w:r w:rsidR="0047105E" w:rsidRPr="00BD2BDF">
        <w:rPr>
          <w:sz w:val="24"/>
          <w:szCs w:val="24"/>
        </w:rPr>
        <w:t xml:space="preserve"> be</w:t>
      </w:r>
      <w:r w:rsidR="00AC624F" w:rsidRPr="00BD2BDF">
        <w:rPr>
          <w:sz w:val="24"/>
          <w:szCs w:val="24"/>
        </w:rPr>
        <w:t xml:space="preserve"> download</w:t>
      </w:r>
      <w:r w:rsidR="0020278E" w:rsidRPr="00BD2BDF">
        <w:rPr>
          <w:sz w:val="24"/>
          <w:szCs w:val="24"/>
        </w:rPr>
        <w:t>ed</w:t>
      </w:r>
      <w:r w:rsidR="00AC624F" w:rsidRPr="00BD2BDF">
        <w:rPr>
          <w:sz w:val="24"/>
          <w:szCs w:val="24"/>
        </w:rPr>
        <w:t xml:space="preserve">, </w:t>
      </w:r>
      <w:r w:rsidR="00141D45" w:rsidRPr="00BD2BDF">
        <w:rPr>
          <w:sz w:val="24"/>
          <w:szCs w:val="24"/>
        </w:rPr>
        <w:t>buil</w:t>
      </w:r>
      <w:r w:rsidR="0020278E" w:rsidRPr="00BD2BDF">
        <w:rPr>
          <w:sz w:val="24"/>
          <w:szCs w:val="24"/>
        </w:rPr>
        <w:t>t</w:t>
      </w:r>
      <w:r w:rsidR="00141D45" w:rsidRPr="00BD2BDF">
        <w:rPr>
          <w:sz w:val="24"/>
          <w:szCs w:val="24"/>
        </w:rPr>
        <w:t xml:space="preserve"> and compile</w:t>
      </w:r>
      <w:r w:rsidR="0020278E" w:rsidRPr="00BD2BDF">
        <w:rPr>
          <w:sz w:val="24"/>
          <w:szCs w:val="24"/>
        </w:rPr>
        <w:t>d</w:t>
      </w:r>
      <w:r w:rsidR="00141D45" w:rsidRPr="00BD2BDF">
        <w:rPr>
          <w:sz w:val="24"/>
          <w:szCs w:val="24"/>
        </w:rPr>
        <w:t xml:space="preserve"> from scratch.  </w:t>
      </w:r>
      <w:r w:rsidR="00F82C7A" w:rsidRPr="00BD2BDF">
        <w:rPr>
          <w:sz w:val="24"/>
          <w:szCs w:val="24"/>
        </w:rPr>
        <w:t>A</w:t>
      </w:r>
      <w:r w:rsidR="00141D45" w:rsidRPr="00BD2BDF">
        <w:rPr>
          <w:sz w:val="24"/>
          <w:szCs w:val="24"/>
        </w:rPr>
        <w:t>ll prerequisites</w:t>
      </w:r>
      <w:r w:rsidR="00FF096F" w:rsidRPr="00BD2BDF">
        <w:rPr>
          <w:sz w:val="24"/>
          <w:szCs w:val="24"/>
        </w:rPr>
        <w:t>/dependencies</w:t>
      </w:r>
      <w:r w:rsidR="00141D45" w:rsidRPr="00BD2BDF">
        <w:rPr>
          <w:sz w:val="24"/>
          <w:szCs w:val="24"/>
        </w:rPr>
        <w:t xml:space="preserve"> </w:t>
      </w:r>
      <w:r w:rsidR="00F82C7A" w:rsidRPr="00BD2BDF">
        <w:rPr>
          <w:sz w:val="24"/>
          <w:szCs w:val="24"/>
        </w:rPr>
        <w:t xml:space="preserve">had to be installed </w:t>
      </w:r>
      <w:r w:rsidR="00982CB8" w:rsidRPr="00BD2BDF">
        <w:rPr>
          <w:sz w:val="24"/>
          <w:szCs w:val="24"/>
        </w:rPr>
        <w:t xml:space="preserve">beforehand </w:t>
      </w:r>
      <w:r w:rsidR="00141D45" w:rsidRPr="00BD2BDF">
        <w:rPr>
          <w:sz w:val="24"/>
          <w:szCs w:val="24"/>
        </w:rPr>
        <w:t xml:space="preserve">for Snort3 </w:t>
      </w:r>
      <w:r w:rsidR="00D96706" w:rsidRPr="00BD2BDF">
        <w:rPr>
          <w:sz w:val="24"/>
          <w:szCs w:val="24"/>
        </w:rPr>
        <w:t>to function</w:t>
      </w:r>
      <w:r w:rsidR="00AB4B1A" w:rsidRPr="00BD2BDF">
        <w:rPr>
          <w:sz w:val="24"/>
          <w:szCs w:val="24"/>
        </w:rPr>
        <w:t>.</w:t>
      </w:r>
      <w:r w:rsidR="00991651" w:rsidRPr="00BD2BDF">
        <w:rPr>
          <w:sz w:val="24"/>
          <w:szCs w:val="24"/>
        </w:rPr>
        <w:t xml:space="preserve"> </w:t>
      </w:r>
      <w:r w:rsidR="00AB4B1A" w:rsidRPr="00BD2BDF">
        <w:rPr>
          <w:sz w:val="24"/>
          <w:szCs w:val="24"/>
        </w:rPr>
        <w:t xml:space="preserve"> </w:t>
      </w:r>
      <w:r w:rsidR="00355D88" w:rsidRPr="00BD2BDF">
        <w:rPr>
          <w:sz w:val="24"/>
          <w:szCs w:val="24"/>
        </w:rPr>
        <w:t xml:space="preserve">Pulled Pork </w:t>
      </w:r>
      <w:r w:rsidR="00AB4B1A" w:rsidRPr="00BD2BDF">
        <w:rPr>
          <w:sz w:val="24"/>
          <w:szCs w:val="24"/>
        </w:rPr>
        <w:t xml:space="preserve">also </w:t>
      </w:r>
      <w:r w:rsidR="00303137" w:rsidRPr="00BD2BDF">
        <w:rPr>
          <w:sz w:val="24"/>
          <w:szCs w:val="24"/>
        </w:rPr>
        <w:t>had to be installed so snort.org</w:t>
      </w:r>
      <w:r w:rsidR="00F03DF5" w:rsidRPr="00BD2BDF">
        <w:rPr>
          <w:sz w:val="24"/>
          <w:szCs w:val="24"/>
        </w:rPr>
        <w:t xml:space="preserve"> rules</w:t>
      </w:r>
      <w:r w:rsidR="00303137" w:rsidRPr="00BD2BDF">
        <w:rPr>
          <w:sz w:val="24"/>
          <w:szCs w:val="24"/>
        </w:rPr>
        <w:t xml:space="preserve"> </w:t>
      </w:r>
      <w:r w:rsidR="00FF096F" w:rsidRPr="00BD2BDF">
        <w:rPr>
          <w:sz w:val="24"/>
          <w:szCs w:val="24"/>
        </w:rPr>
        <w:t>could be</w:t>
      </w:r>
      <w:r w:rsidR="000025CD" w:rsidRPr="00BD2BDF">
        <w:rPr>
          <w:sz w:val="24"/>
          <w:szCs w:val="24"/>
        </w:rPr>
        <w:t xml:space="preserve"> download</w:t>
      </w:r>
      <w:r w:rsidR="00FF096F" w:rsidRPr="00BD2BDF">
        <w:rPr>
          <w:sz w:val="24"/>
          <w:szCs w:val="24"/>
        </w:rPr>
        <w:t>ed</w:t>
      </w:r>
      <w:r w:rsidR="000025CD" w:rsidRPr="00BD2BDF">
        <w:rPr>
          <w:sz w:val="24"/>
          <w:szCs w:val="24"/>
        </w:rPr>
        <w:t>.</w:t>
      </w:r>
      <w:r w:rsidR="00813E8E" w:rsidRPr="00BD2BDF">
        <w:rPr>
          <w:sz w:val="24"/>
          <w:szCs w:val="24"/>
        </w:rPr>
        <w:t xml:space="preserve">  </w:t>
      </w:r>
      <w:r w:rsidR="00D56AD9" w:rsidRPr="00BD2BDF">
        <w:rPr>
          <w:sz w:val="24"/>
          <w:szCs w:val="24"/>
        </w:rPr>
        <w:t>AE2 shows all commands used to configure Snort3/PulledPork3 and testing.</w:t>
      </w:r>
    </w:p>
    <w:p w14:paraId="00FE9462" w14:textId="3D79166E" w:rsidR="00426D10" w:rsidRPr="00BD2BDF" w:rsidRDefault="00844E6B" w:rsidP="00896E14">
      <w:pPr>
        <w:spacing w:line="360" w:lineRule="auto"/>
        <w:jc w:val="both"/>
        <w:rPr>
          <w:sz w:val="24"/>
          <w:szCs w:val="24"/>
        </w:rPr>
      </w:pPr>
      <w:r w:rsidRPr="00BD2BDF">
        <w:rPr>
          <w:sz w:val="24"/>
          <w:szCs w:val="24"/>
        </w:rPr>
        <w:t>Considerable</w:t>
      </w:r>
      <w:r w:rsidR="00BE0175" w:rsidRPr="00BD2BDF">
        <w:rPr>
          <w:sz w:val="24"/>
          <w:szCs w:val="24"/>
        </w:rPr>
        <w:t xml:space="preserve"> preparation work was conducted</w:t>
      </w:r>
      <w:r w:rsidR="008B3A6A" w:rsidRPr="00BD2BDF">
        <w:rPr>
          <w:sz w:val="24"/>
          <w:szCs w:val="24"/>
        </w:rPr>
        <w:t>.</w:t>
      </w:r>
      <w:r w:rsidR="00921044" w:rsidRPr="00BD2BDF">
        <w:rPr>
          <w:sz w:val="24"/>
          <w:szCs w:val="24"/>
        </w:rPr>
        <w:t xml:space="preserve"> </w:t>
      </w:r>
      <w:r w:rsidR="008B3A6A" w:rsidRPr="00BD2BDF">
        <w:rPr>
          <w:sz w:val="24"/>
          <w:szCs w:val="24"/>
        </w:rPr>
        <w:t xml:space="preserve"> R</w:t>
      </w:r>
      <w:r w:rsidR="00750AB7" w:rsidRPr="00BD2BDF">
        <w:rPr>
          <w:sz w:val="24"/>
          <w:szCs w:val="24"/>
        </w:rPr>
        <w:t>esearching the prerequisites</w:t>
      </w:r>
      <w:r w:rsidR="00B138DE" w:rsidRPr="00BD2BDF">
        <w:rPr>
          <w:sz w:val="24"/>
          <w:szCs w:val="24"/>
        </w:rPr>
        <w:t>/dependencies</w:t>
      </w:r>
      <w:r w:rsidR="00750AB7" w:rsidRPr="00BD2BDF">
        <w:rPr>
          <w:sz w:val="24"/>
          <w:szCs w:val="24"/>
        </w:rPr>
        <w:t xml:space="preserve"> took </w:t>
      </w:r>
      <w:r w:rsidR="008B3A6A" w:rsidRPr="00BD2BDF">
        <w:rPr>
          <w:sz w:val="24"/>
          <w:szCs w:val="24"/>
        </w:rPr>
        <w:t>substantial</w:t>
      </w:r>
      <w:r w:rsidR="00750AB7" w:rsidRPr="00BD2BDF">
        <w:rPr>
          <w:sz w:val="24"/>
          <w:szCs w:val="24"/>
        </w:rPr>
        <w:t xml:space="preserve"> time</w:t>
      </w:r>
      <w:r w:rsidR="001A0D9C" w:rsidRPr="00BD2BDF">
        <w:rPr>
          <w:sz w:val="24"/>
          <w:szCs w:val="24"/>
        </w:rPr>
        <w:t xml:space="preserve"> even before the </w:t>
      </w:r>
      <w:r w:rsidR="00426D10" w:rsidRPr="00BD2BDF">
        <w:rPr>
          <w:sz w:val="24"/>
          <w:szCs w:val="24"/>
        </w:rPr>
        <w:t>installation</w:t>
      </w:r>
      <w:r w:rsidR="0034266F" w:rsidRPr="00BD2BDF">
        <w:rPr>
          <w:sz w:val="24"/>
          <w:szCs w:val="24"/>
        </w:rPr>
        <w:t xml:space="preserve"> took place</w:t>
      </w:r>
      <w:r w:rsidR="00896E14" w:rsidRPr="00BD2BDF">
        <w:rPr>
          <w:sz w:val="24"/>
          <w:szCs w:val="24"/>
        </w:rPr>
        <w:t xml:space="preserve">, see </w:t>
      </w:r>
      <w:r w:rsidR="00084A0D" w:rsidRPr="00BD2BDF">
        <w:rPr>
          <w:sz w:val="24"/>
          <w:szCs w:val="24"/>
        </w:rPr>
        <w:t xml:space="preserve">Tables </w:t>
      </w:r>
      <w:r w:rsidR="00E0308F" w:rsidRPr="00BD2BDF">
        <w:rPr>
          <w:sz w:val="24"/>
          <w:szCs w:val="24"/>
        </w:rPr>
        <w:t>6</w:t>
      </w:r>
      <w:r w:rsidR="007A5006" w:rsidRPr="00BD2BDF">
        <w:rPr>
          <w:sz w:val="24"/>
          <w:szCs w:val="24"/>
        </w:rPr>
        <w:t>4</w:t>
      </w:r>
      <w:r w:rsidR="00240795" w:rsidRPr="00BD2BDF">
        <w:rPr>
          <w:sz w:val="24"/>
          <w:szCs w:val="24"/>
        </w:rPr>
        <w:t>-</w:t>
      </w:r>
      <w:r w:rsidR="00C37355" w:rsidRPr="00BD2BDF">
        <w:rPr>
          <w:sz w:val="24"/>
          <w:szCs w:val="24"/>
        </w:rPr>
        <w:t>6</w:t>
      </w:r>
      <w:r w:rsidR="007A5006" w:rsidRPr="00BD2BDF">
        <w:rPr>
          <w:sz w:val="24"/>
          <w:szCs w:val="24"/>
        </w:rPr>
        <w:t>6</w:t>
      </w:r>
      <w:r w:rsidR="00426D10" w:rsidRPr="00BD2BDF">
        <w:rPr>
          <w:sz w:val="24"/>
          <w:szCs w:val="24"/>
        </w:rPr>
        <w:t xml:space="preserve">: </w:t>
      </w:r>
    </w:p>
    <w:p w14:paraId="0092845E" w14:textId="16FE2931" w:rsidR="00AD5F61" w:rsidRPr="00BD2BDF" w:rsidRDefault="00AD5F61" w:rsidP="00AD5F61">
      <w:pPr>
        <w:pStyle w:val="Caption"/>
        <w:keepNext/>
      </w:pPr>
      <w:bookmarkStart w:id="3260" w:name="_Toc216429251"/>
      <w:r w:rsidRPr="00D61CDA">
        <w:t xml:space="preserve">Table </w:t>
      </w:r>
      <w:r w:rsidRPr="00D61CDA">
        <w:fldChar w:fldCharType="begin"/>
      </w:r>
      <w:r w:rsidRPr="00D61CDA">
        <w:instrText>SEQ Table \* ARABIC</w:instrText>
      </w:r>
      <w:r w:rsidRPr="00D61CDA">
        <w:fldChar w:fldCharType="separate"/>
      </w:r>
      <w:r w:rsidR="003705C0" w:rsidRPr="00D61CDA">
        <w:t>64</w:t>
      </w:r>
      <w:r w:rsidRPr="00D61CDA">
        <w:fldChar w:fldCharType="end"/>
      </w:r>
      <w:r w:rsidRPr="00D61CDA">
        <w:t>: Snort3 Prerequisites Table-1</w:t>
      </w:r>
      <w:bookmarkEnd w:id="3260"/>
    </w:p>
    <w:p w14:paraId="04627E08" w14:textId="32D8FA0D" w:rsidR="00457406" w:rsidRPr="00BD2BDF" w:rsidRDefault="00457406" w:rsidP="00BE02D6">
      <w:pPr>
        <w:jc w:val="center"/>
      </w:pPr>
      <w:r w:rsidRPr="00BD2BDF">
        <w:rPr>
          <w:noProof/>
        </w:rPr>
        <w:drawing>
          <wp:inline distT="0" distB="0" distL="0" distR="0" wp14:anchorId="48FD9A37" wp14:editId="3E592B01">
            <wp:extent cx="4352925" cy="2809851"/>
            <wp:effectExtent l="0" t="0" r="0" b="0"/>
            <wp:docPr id="6601431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143139" name="Picture 1" descr="A screenshot of a computer&#10;&#10;AI-generated content may be incorrect."/>
                    <pic:cNvPicPr/>
                  </pic:nvPicPr>
                  <pic:blipFill rotWithShape="1">
                    <a:blip r:embed="rId153"/>
                    <a:srcRect r="31587"/>
                    <a:stretch>
                      <a:fillRect/>
                    </a:stretch>
                  </pic:blipFill>
                  <pic:spPr bwMode="auto">
                    <a:xfrm>
                      <a:off x="0" y="0"/>
                      <a:ext cx="4364402" cy="2817260"/>
                    </a:xfrm>
                    <a:prstGeom prst="rect">
                      <a:avLst/>
                    </a:prstGeom>
                    <a:ln>
                      <a:noFill/>
                    </a:ln>
                    <a:extLst>
                      <a:ext uri="{53640926-AAD7-44D8-BBD7-CCE9431645EC}">
                        <a14:shadowObscured xmlns:a14="http://schemas.microsoft.com/office/drawing/2010/main"/>
                      </a:ext>
                    </a:extLst>
                  </pic:spPr>
                </pic:pic>
              </a:graphicData>
            </a:graphic>
          </wp:inline>
        </w:drawing>
      </w:r>
    </w:p>
    <w:p w14:paraId="7E700E4A" w14:textId="77DEDF9D" w:rsidR="00B2681D" w:rsidRPr="00BD2BDF" w:rsidRDefault="00B2681D" w:rsidP="00B2681D">
      <w:pPr>
        <w:pStyle w:val="Caption"/>
        <w:keepNext/>
      </w:pPr>
      <w:bookmarkStart w:id="3261" w:name="_Toc216429252"/>
      <w:r w:rsidRPr="00BE02D6">
        <w:lastRenderedPageBreak/>
        <w:t xml:space="preserve">Table </w:t>
      </w:r>
      <w:r w:rsidRPr="00BE02D6">
        <w:fldChar w:fldCharType="begin"/>
      </w:r>
      <w:r w:rsidRPr="00BE02D6">
        <w:instrText>SEQ Table \* ARABIC</w:instrText>
      </w:r>
      <w:r w:rsidRPr="00BE02D6">
        <w:fldChar w:fldCharType="separate"/>
      </w:r>
      <w:r w:rsidR="003705C0" w:rsidRPr="00BE02D6">
        <w:t>65</w:t>
      </w:r>
      <w:r w:rsidRPr="00BE02D6">
        <w:fldChar w:fldCharType="end"/>
      </w:r>
      <w:r w:rsidRPr="00BE02D6">
        <w:t>: Snort3 Prerequisites Table-2</w:t>
      </w:r>
      <w:bookmarkEnd w:id="3261"/>
    </w:p>
    <w:p w14:paraId="60E64A1C" w14:textId="34D74232" w:rsidR="002D5ADE" w:rsidRPr="00BD2BDF" w:rsidRDefault="002D5ADE" w:rsidP="00BE02D6">
      <w:pPr>
        <w:jc w:val="center"/>
      </w:pPr>
      <w:r w:rsidRPr="00BD2BDF">
        <w:rPr>
          <w:noProof/>
        </w:rPr>
        <w:drawing>
          <wp:inline distT="0" distB="0" distL="0" distR="0" wp14:anchorId="411343B1" wp14:editId="4B607CEB">
            <wp:extent cx="5731510" cy="1340485"/>
            <wp:effectExtent l="0" t="0" r="2540" b="0"/>
            <wp:docPr id="11362397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39786" name="Picture 1" descr="A screenshot of a computer&#10;&#10;AI-generated content may be incorrect."/>
                    <pic:cNvPicPr/>
                  </pic:nvPicPr>
                  <pic:blipFill>
                    <a:blip r:embed="rId154"/>
                    <a:stretch>
                      <a:fillRect/>
                    </a:stretch>
                  </pic:blipFill>
                  <pic:spPr>
                    <a:xfrm>
                      <a:off x="0" y="0"/>
                      <a:ext cx="5731510" cy="1340485"/>
                    </a:xfrm>
                    <a:prstGeom prst="rect">
                      <a:avLst/>
                    </a:prstGeom>
                  </pic:spPr>
                </pic:pic>
              </a:graphicData>
            </a:graphic>
          </wp:inline>
        </w:drawing>
      </w:r>
    </w:p>
    <w:p w14:paraId="56EDFB70" w14:textId="77777777" w:rsidR="00426D10" w:rsidRPr="00BD2BDF" w:rsidRDefault="00426D10"/>
    <w:p w14:paraId="5FC95230" w14:textId="4877C77E" w:rsidR="00FC3B82" w:rsidRPr="00BD2BDF" w:rsidRDefault="00FC3B82" w:rsidP="00FC3B82">
      <w:pPr>
        <w:pStyle w:val="Caption"/>
        <w:keepNext/>
      </w:pPr>
      <w:bookmarkStart w:id="3262" w:name="_Toc216429253"/>
      <w:r w:rsidRPr="00BE02D6">
        <w:t xml:space="preserve">Table </w:t>
      </w:r>
      <w:r w:rsidRPr="00BE02D6">
        <w:fldChar w:fldCharType="begin"/>
      </w:r>
      <w:r w:rsidRPr="00BE02D6">
        <w:instrText>SEQ Table \* ARABIC</w:instrText>
      </w:r>
      <w:r w:rsidRPr="00BE02D6">
        <w:fldChar w:fldCharType="separate"/>
      </w:r>
      <w:r w:rsidR="003705C0" w:rsidRPr="00BE02D6">
        <w:t>66</w:t>
      </w:r>
      <w:r w:rsidRPr="00BE02D6">
        <w:fldChar w:fldCharType="end"/>
      </w:r>
      <w:r w:rsidRPr="00BE02D6">
        <w:t>: Snort3 Dependencies</w:t>
      </w:r>
      <w:bookmarkEnd w:id="3262"/>
    </w:p>
    <w:p w14:paraId="0BE0293E" w14:textId="1788A7B3" w:rsidR="00E27E68" w:rsidRPr="00BD2BDF" w:rsidRDefault="00D07ADF" w:rsidP="00BE02D6">
      <w:pPr>
        <w:jc w:val="center"/>
      </w:pPr>
      <w:r w:rsidRPr="00BD2BDF">
        <w:rPr>
          <w:noProof/>
        </w:rPr>
        <w:drawing>
          <wp:inline distT="0" distB="0" distL="0" distR="0" wp14:anchorId="655BEF65" wp14:editId="491BA9E2">
            <wp:extent cx="5105400" cy="3325115"/>
            <wp:effectExtent l="0" t="0" r="0" b="8890"/>
            <wp:docPr id="14282966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296652" name="Picture 1" descr="A screenshot of a computer&#10;&#10;AI-generated content may be incorrect."/>
                    <pic:cNvPicPr/>
                  </pic:nvPicPr>
                  <pic:blipFill rotWithShape="1">
                    <a:blip r:embed="rId155"/>
                    <a:srcRect r="27210"/>
                    <a:stretch>
                      <a:fillRect/>
                    </a:stretch>
                  </pic:blipFill>
                  <pic:spPr bwMode="auto">
                    <a:xfrm>
                      <a:off x="0" y="0"/>
                      <a:ext cx="5118186" cy="3333443"/>
                    </a:xfrm>
                    <a:prstGeom prst="rect">
                      <a:avLst/>
                    </a:prstGeom>
                    <a:ln>
                      <a:noFill/>
                    </a:ln>
                    <a:extLst>
                      <a:ext uri="{53640926-AAD7-44D8-BBD7-CCE9431645EC}">
                        <a14:shadowObscured xmlns:a14="http://schemas.microsoft.com/office/drawing/2010/main"/>
                      </a:ext>
                    </a:extLst>
                  </pic:spPr>
                </pic:pic>
              </a:graphicData>
            </a:graphic>
          </wp:inline>
        </w:drawing>
      </w:r>
    </w:p>
    <w:p w14:paraId="64348076" w14:textId="6A71D62E" w:rsidR="004207C6" w:rsidRPr="00BD2BDF" w:rsidRDefault="004207C6">
      <w:r w:rsidRPr="00BD2BDF">
        <w:br w:type="page"/>
      </w:r>
    </w:p>
    <w:p w14:paraId="1C56FBF2" w14:textId="3211B41D" w:rsidR="00E27E68" w:rsidRPr="00BD2BDF" w:rsidRDefault="00303154" w:rsidP="004207C6">
      <w:pPr>
        <w:spacing w:line="360" w:lineRule="auto"/>
        <w:jc w:val="both"/>
        <w:rPr>
          <w:sz w:val="24"/>
          <w:szCs w:val="24"/>
        </w:rPr>
      </w:pPr>
      <w:r w:rsidRPr="00BD2BDF">
        <w:rPr>
          <w:sz w:val="24"/>
          <w:szCs w:val="24"/>
        </w:rPr>
        <w:lastRenderedPageBreak/>
        <w:t>Fig.7</w:t>
      </w:r>
      <w:r w:rsidR="008A5567" w:rsidRPr="00BD2BDF">
        <w:rPr>
          <w:sz w:val="24"/>
          <w:szCs w:val="24"/>
        </w:rPr>
        <w:t>2</w:t>
      </w:r>
      <w:r w:rsidRPr="00BD2BDF">
        <w:rPr>
          <w:sz w:val="24"/>
          <w:szCs w:val="24"/>
        </w:rPr>
        <w:t xml:space="preserve"> </w:t>
      </w:r>
      <w:r w:rsidR="004207C6" w:rsidRPr="00BD2BDF">
        <w:rPr>
          <w:sz w:val="24"/>
          <w:szCs w:val="24"/>
        </w:rPr>
        <w:t>C</w:t>
      </w:r>
      <w:r w:rsidRPr="00BD2BDF">
        <w:rPr>
          <w:sz w:val="24"/>
          <w:szCs w:val="24"/>
        </w:rPr>
        <w:t>hronological</w:t>
      </w:r>
      <w:r w:rsidR="00F049D7" w:rsidRPr="00BD2BDF">
        <w:rPr>
          <w:sz w:val="24"/>
          <w:szCs w:val="24"/>
        </w:rPr>
        <w:t>/sequential</w:t>
      </w:r>
      <w:r w:rsidRPr="00BD2BDF">
        <w:rPr>
          <w:sz w:val="24"/>
          <w:szCs w:val="24"/>
        </w:rPr>
        <w:t xml:space="preserve"> </w:t>
      </w:r>
      <w:r w:rsidR="006C0ED2" w:rsidRPr="00BD2BDF">
        <w:rPr>
          <w:sz w:val="24"/>
          <w:szCs w:val="24"/>
        </w:rPr>
        <w:t xml:space="preserve">detail of </w:t>
      </w:r>
      <w:r w:rsidRPr="00BD2BDF">
        <w:rPr>
          <w:sz w:val="24"/>
          <w:szCs w:val="24"/>
        </w:rPr>
        <w:t xml:space="preserve">Snort3 </w:t>
      </w:r>
      <w:r w:rsidR="00D341AF" w:rsidRPr="00BD2BDF">
        <w:rPr>
          <w:sz w:val="24"/>
          <w:szCs w:val="24"/>
        </w:rPr>
        <w:t>i</w:t>
      </w:r>
      <w:r w:rsidRPr="00BD2BDF">
        <w:rPr>
          <w:sz w:val="24"/>
          <w:szCs w:val="24"/>
        </w:rPr>
        <w:t>nstallation process</w:t>
      </w:r>
      <w:r w:rsidR="006C0ED2" w:rsidRPr="00BD2BDF">
        <w:rPr>
          <w:sz w:val="24"/>
          <w:szCs w:val="24"/>
        </w:rPr>
        <w:t>.</w:t>
      </w:r>
      <w:r w:rsidRPr="00BD2BDF">
        <w:rPr>
          <w:sz w:val="24"/>
          <w:szCs w:val="24"/>
        </w:rPr>
        <w:t xml:space="preserve"> </w:t>
      </w:r>
    </w:p>
    <w:p w14:paraId="4F166BDD" w14:textId="77777777" w:rsidR="00E27E68" w:rsidRPr="00BD2BDF" w:rsidRDefault="00E27E68" w:rsidP="00BE02D6">
      <w:pPr>
        <w:keepNext/>
        <w:jc w:val="center"/>
      </w:pPr>
      <w:r w:rsidRPr="00BD2BDF">
        <w:rPr>
          <w:noProof/>
        </w:rPr>
        <w:drawing>
          <wp:inline distT="0" distB="0" distL="0" distR="0" wp14:anchorId="5CABDEA7" wp14:editId="0D05D08F">
            <wp:extent cx="5732145" cy="3954145"/>
            <wp:effectExtent l="0" t="0" r="1905" b="8255"/>
            <wp:docPr id="1422490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732145" cy="3954145"/>
                    </a:xfrm>
                    <a:prstGeom prst="rect">
                      <a:avLst/>
                    </a:prstGeom>
                    <a:noFill/>
                    <a:ln>
                      <a:noFill/>
                    </a:ln>
                  </pic:spPr>
                </pic:pic>
              </a:graphicData>
            </a:graphic>
          </wp:inline>
        </w:drawing>
      </w:r>
    </w:p>
    <w:p w14:paraId="7D20FC62" w14:textId="723C25C0" w:rsidR="00E27E68" w:rsidRPr="00BD2BDF" w:rsidRDefault="00E27E68" w:rsidP="00E27E68">
      <w:pPr>
        <w:pStyle w:val="Caption"/>
      </w:pPr>
      <w:bookmarkStart w:id="3263" w:name="_Toc216429101"/>
      <w:r w:rsidRPr="00BD2BDF">
        <w:t xml:space="preserve">Figure </w:t>
      </w:r>
      <w:r w:rsidRPr="00BD2BDF">
        <w:fldChar w:fldCharType="begin"/>
      </w:r>
      <w:r w:rsidRPr="00BD2BDF">
        <w:instrText>SEQ Figure \* ARABIC</w:instrText>
      </w:r>
      <w:r w:rsidRPr="00BD2BDF">
        <w:fldChar w:fldCharType="separate"/>
      </w:r>
      <w:r w:rsidR="003705C0" w:rsidRPr="00BD2BDF">
        <w:t>72</w:t>
      </w:r>
      <w:r w:rsidRPr="00BD2BDF">
        <w:fldChar w:fldCharType="end"/>
      </w:r>
      <w:r w:rsidRPr="00BD2BDF">
        <w:t>: Snort3 Installation Process</w:t>
      </w:r>
      <w:bookmarkEnd w:id="3263"/>
    </w:p>
    <w:p w14:paraId="6C77A3A3" w14:textId="77777777" w:rsidR="0021598B" w:rsidRPr="00BD2BDF" w:rsidRDefault="0021598B" w:rsidP="007838D6"/>
    <w:p w14:paraId="2F3E0360" w14:textId="4F34A4F9" w:rsidR="007838D6" w:rsidRPr="00BE02D6" w:rsidRDefault="007838D6" w:rsidP="006A1926">
      <w:pPr>
        <w:pStyle w:val="Heading5"/>
        <w:numPr>
          <w:ilvl w:val="4"/>
          <w:numId w:val="8"/>
        </w:numPr>
      </w:pPr>
      <w:r w:rsidRPr="00BE02D6">
        <w:t xml:space="preserve">Snort3 </w:t>
      </w:r>
      <w:r w:rsidR="006C4A88" w:rsidRPr="00BE02D6">
        <w:t>Installation Challenge</w:t>
      </w:r>
    </w:p>
    <w:p w14:paraId="3E50CD4A" w14:textId="77777777" w:rsidR="003B6742" w:rsidRPr="00BD2BDF" w:rsidRDefault="003B6742" w:rsidP="00084350">
      <w:pPr>
        <w:jc w:val="both"/>
      </w:pPr>
    </w:p>
    <w:p w14:paraId="61EA4232" w14:textId="0B14F6E8" w:rsidR="007838D6" w:rsidRPr="00BD2BDF" w:rsidRDefault="00084350" w:rsidP="001A039F">
      <w:pPr>
        <w:spacing w:line="360" w:lineRule="auto"/>
        <w:jc w:val="both"/>
        <w:rPr>
          <w:sz w:val="24"/>
          <w:szCs w:val="24"/>
        </w:rPr>
      </w:pPr>
      <w:r w:rsidRPr="00BD2BDF">
        <w:rPr>
          <w:sz w:val="24"/>
          <w:szCs w:val="24"/>
        </w:rPr>
        <w:t>During installation</w:t>
      </w:r>
      <w:r w:rsidR="00D308D3" w:rsidRPr="00BD2BDF">
        <w:rPr>
          <w:sz w:val="24"/>
          <w:szCs w:val="24"/>
        </w:rPr>
        <w:t xml:space="preserve"> </w:t>
      </w:r>
      <w:r w:rsidR="00C97021" w:rsidRPr="00BD2BDF">
        <w:rPr>
          <w:sz w:val="24"/>
          <w:szCs w:val="24"/>
        </w:rPr>
        <w:t xml:space="preserve">the libdaq </w:t>
      </w:r>
      <w:r w:rsidR="007838D6" w:rsidRPr="00BD2BDF">
        <w:rPr>
          <w:sz w:val="24"/>
          <w:szCs w:val="24"/>
        </w:rPr>
        <w:t xml:space="preserve">.tar </w:t>
      </w:r>
      <w:r w:rsidR="00C97021" w:rsidRPr="00BD2BDF">
        <w:rPr>
          <w:sz w:val="24"/>
          <w:szCs w:val="24"/>
        </w:rPr>
        <w:t>would</w:t>
      </w:r>
      <w:r w:rsidR="007838D6" w:rsidRPr="00BD2BDF">
        <w:rPr>
          <w:sz w:val="24"/>
          <w:szCs w:val="24"/>
        </w:rPr>
        <w:t xml:space="preserve"> not open on the </w:t>
      </w:r>
      <w:r w:rsidR="00C97021" w:rsidRPr="00BD2BDF">
        <w:rPr>
          <w:sz w:val="24"/>
          <w:szCs w:val="24"/>
        </w:rPr>
        <w:t xml:space="preserve">Snort3 </w:t>
      </w:r>
      <w:r w:rsidR="007838D6" w:rsidRPr="00BD2BDF">
        <w:rPr>
          <w:sz w:val="24"/>
          <w:szCs w:val="24"/>
        </w:rPr>
        <w:t xml:space="preserve">Ubuntu server. </w:t>
      </w:r>
    </w:p>
    <w:p w14:paraId="72FA5B84" w14:textId="5C13883B" w:rsidR="007838D6" w:rsidRPr="00BD2BDF" w:rsidRDefault="00D979EA" w:rsidP="001A039F">
      <w:pPr>
        <w:spacing w:line="360" w:lineRule="auto"/>
        <w:jc w:val="both"/>
        <w:rPr>
          <w:sz w:val="24"/>
          <w:szCs w:val="24"/>
        </w:rPr>
      </w:pPr>
      <w:r w:rsidRPr="00BD2BDF">
        <w:rPr>
          <w:sz w:val="24"/>
          <w:szCs w:val="24"/>
        </w:rPr>
        <w:t>This was resolved</w:t>
      </w:r>
      <w:r w:rsidR="007838D6" w:rsidRPr="00BD2BDF">
        <w:rPr>
          <w:sz w:val="24"/>
          <w:szCs w:val="24"/>
        </w:rPr>
        <w:t xml:space="preserve"> by using </w:t>
      </w:r>
      <w:r w:rsidR="00102922" w:rsidRPr="00BD2BDF">
        <w:rPr>
          <w:sz w:val="24"/>
          <w:szCs w:val="24"/>
        </w:rPr>
        <w:t>S</w:t>
      </w:r>
      <w:r w:rsidR="007838D6" w:rsidRPr="00BD2BDF">
        <w:rPr>
          <w:sz w:val="24"/>
          <w:szCs w:val="24"/>
        </w:rPr>
        <w:t xml:space="preserve">ecure </w:t>
      </w:r>
      <w:r w:rsidR="00102922" w:rsidRPr="00BD2BDF">
        <w:rPr>
          <w:sz w:val="24"/>
          <w:szCs w:val="24"/>
        </w:rPr>
        <w:t>C</w:t>
      </w:r>
      <w:r w:rsidR="007838D6" w:rsidRPr="00BD2BDF">
        <w:rPr>
          <w:sz w:val="24"/>
          <w:szCs w:val="24"/>
        </w:rPr>
        <w:t xml:space="preserve">opy </w:t>
      </w:r>
      <w:r w:rsidR="00102922" w:rsidRPr="00BD2BDF">
        <w:rPr>
          <w:sz w:val="24"/>
          <w:szCs w:val="24"/>
        </w:rPr>
        <w:t xml:space="preserve">Protocol </w:t>
      </w:r>
      <w:r w:rsidR="007838D6" w:rsidRPr="00BD2BDF">
        <w:rPr>
          <w:sz w:val="24"/>
          <w:szCs w:val="24"/>
        </w:rPr>
        <w:t>(SCP) to transfer th</w:t>
      </w:r>
      <w:r w:rsidR="00524192" w:rsidRPr="00BD2BDF">
        <w:rPr>
          <w:sz w:val="24"/>
          <w:szCs w:val="24"/>
        </w:rPr>
        <w:t>e</w:t>
      </w:r>
      <w:r w:rsidR="007838D6" w:rsidRPr="00BD2BDF">
        <w:rPr>
          <w:sz w:val="24"/>
          <w:szCs w:val="24"/>
        </w:rPr>
        <w:t xml:space="preserve"> .tar file from the Ubuntu server to the Kali attac</w:t>
      </w:r>
      <w:r w:rsidR="00074DAF" w:rsidRPr="00BD2BDF">
        <w:rPr>
          <w:sz w:val="24"/>
          <w:szCs w:val="24"/>
        </w:rPr>
        <w:t>k</w:t>
      </w:r>
      <w:r w:rsidR="007838D6" w:rsidRPr="00BD2BDF">
        <w:rPr>
          <w:sz w:val="24"/>
          <w:szCs w:val="24"/>
        </w:rPr>
        <w:t xml:space="preserve"> machine.  </w:t>
      </w:r>
      <w:r w:rsidR="00031ABE" w:rsidRPr="00BD2BDF">
        <w:rPr>
          <w:sz w:val="24"/>
          <w:szCs w:val="24"/>
        </w:rPr>
        <w:t>The .tar file</w:t>
      </w:r>
      <w:r w:rsidR="007838D6" w:rsidRPr="00BD2BDF">
        <w:rPr>
          <w:sz w:val="24"/>
          <w:szCs w:val="24"/>
        </w:rPr>
        <w:t xml:space="preserve"> </w:t>
      </w:r>
      <w:r w:rsidR="00A576AE" w:rsidRPr="00BD2BDF">
        <w:rPr>
          <w:sz w:val="24"/>
          <w:szCs w:val="24"/>
        </w:rPr>
        <w:t xml:space="preserve">was </w:t>
      </w:r>
      <w:r w:rsidR="007838D6" w:rsidRPr="00BD2BDF">
        <w:rPr>
          <w:sz w:val="24"/>
          <w:szCs w:val="24"/>
        </w:rPr>
        <w:t xml:space="preserve">successfully </w:t>
      </w:r>
      <w:r w:rsidR="00A576AE" w:rsidRPr="00BD2BDF">
        <w:rPr>
          <w:sz w:val="24"/>
          <w:szCs w:val="24"/>
        </w:rPr>
        <w:t>unzipped</w:t>
      </w:r>
      <w:r w:rsidR="007838D6" w:rsidRPr="00BD2BDF">
        <w:rPr>
          <w:sz w:val="24"/>
          <w:szCs w:val="24"/>
        </w:rPr>
        <w:t xml:space="preserve"> on the Kali </w:t>
      </w:r>
      <w:r w:rsidR="00A576AE" w:rsidRPr="00BD2BDF">
        <w:rPr>
          <w:sz w:val="24"/>
          <w:szCs w:val="24"/>
        </w:rPr>
        <w:t>VM</w:t>
      </w:r>
      <w:r w:rsidR="00BF4F7E" w:rsidRPr="00BD2BDF">
        <w:rPr>
          <w:sz w:val="24"/>
          <w:szCs w:val="24"/>
        </w:rPr>
        <w:t>.</w:t>
      </w:r>
      <w:r w:rsidR="007838D6" w:rsidRPr="00BD2BDF">
        <w:rPr>
          <w:sz w:val="24"/>
          <w:szCs w:val="24"/>
        </w:rPr>
        <w:t xml:space="preserve"> </w:t>
      </w:r>
      <w:r w:rsidR="00BF4F7E" w:rsidRPr="00BD2BDF">
        <w:rPr>
          <w:sz w:val="24"/>
          <w:szCs w:val="24"/>
        </w:rPr>
        <w:t xml:space="preserve"> T</w:t>
      </w:r>
      <w:r w:rsidR="007838D6" w:rsidRPr="00BD2BDF">
        <w:rPr>
          <w:sz w:val="24"/>
          <w:szCs w:val="24"/>
        </w:rPr>
        <w:t>he unzipped files were copied back to the Ubuntu server for the installation to continue</w:t>
      </w:r>
      <w:r w:rsidR="000153E9" w:rsidRPr="00BD2BDF">
        <w:rPr>
          <w:sz w:val="24"/>
          <w:szCs w:val="24"/>
        </w:rPr>
        <w:t>, see Fig.7</w:t>
      </w:r>
      <w:r w:rsidR="008A5567" w:rsidRPr="00BD2BDF">
        <w:rPr>
          <w:sz w:val="24"/>
          <w:szCs w:val="24"/>
        </w:rPr>
        <w:t>3</w:t>
      </w:r>
      <w:r w:rsidR="000153E9" w:rsidRPr="00BD2BDF">
        <w:rPr>
          <w:sz w:val="24"/>
          <w:szCs w:val="24"/>
        </w:rPr>
        <w:t>:</w:t>
      </w:r>
    </w:p>
    <w:p w14:paraId="24D134DA" w14:textId="77777777" w:rsidR="00801C25" w:rsidRPr="00BD2BDF" w:rsidRDefault="007838D6" w:rsidP="00BE02D6">
      <w:pPr>
        <w:keepNext/>
        <w:jc w:val="center"/>
      </w:pPr>
      <w:r w:rsidRPr="00BD2BDF">
        <w:rPr>
          <w:rFonts w:cstheme="minorHAnsi"/>
          <w:noProof/>
        </w:rPr>
        <w:drawing>
          <wp:inline distT="0" distB="0" distL="0" distR="0" wp14:anchorId="539734D9" wp14:editId="6AD3473D">
            <wp:extent cx="5433531" cy="281964"/>
            <wp:effectExtent l="0" t="0" r="0" b="3810"/>
            <wp:docPr id="315308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863102" name=""/>
                    <pic:cNvPicPr/>
                  </pic:nvPicPr>
                  <pic:blipFill>
                    <a:blip r:embed="rId157"/>
                    <a:stretch>
                      <a:fillRect/>
                    </a:stretch>
                  </pic:blipFill>
                  <pic:spPr>
                    <a:xfrm>
                      <a:off x="0" y="0"/>
                      <a:ext cx="5433531" cy="281964"/>
                    </a:xfrm>
                    <a:prstGeom prst="rect">
                      <a:avLst/>
                    </a:prstGeom>
                  </pic:spPr>
                </pic:pic>
              </a:graphicData>
            </a:graphic>
          </wp:inline>
        </w:drawing>
      </w:r>
    </w:p>
    <w:p w14:paraId="0995D19D" w14:textId="2C8227F8" w:rsidR="007838D6" w:rsidRPr="00BD2BDF" w:rsidRDefault="00801C25" w:rsidP="00801C25">
      <w:pPr>
        <w:pStyle w:val="Caption"/>
      </w:pPr>
      <w:bookmarkStart w:id="3264" w:name="_Toc216429102"/>
      <w:r w:rsidRPr="00BD2BDF">
        <w:t xml:space="preserve">Figure </w:t>
      </w:r>
      <w:fldSimple w:instr=" SEQ Figure \* ARABIC ">
        <w:r w:rsidR="003705C0" w:rsidRPr="00BD2BDF">
          <w:t>73</w:t>
        </w:r>
      </w:fldSimple>
      <w:r w:rsidRPr="00BD2BDF">
        <w:t>: SCP used to copy file over to Kali to be unzipped</w:t>
      </w:r>
      <w:bookmarkEnd w:id="3264"/>
    </w:p>
    <w:p w14:paraId="40FAF69C" w14:textId="77777777" w:rsidR="007838D6" w:rsidRPr="00BD2BDF" w:rsidRDefault="007838D6" w:rsidP="007838D6"/>
    <w:p w14:paraId="08199D2F" w14:textId="0C864367" w:rsidR="001A039F" w:rsidRPr="00BD2BDF" w:rsidRDefault="001A039F">
      <w:r w:rsidRPr="00BD2BDF">
        <w:br w:type="page"/>
      </w:r>
    </w:p>
    <w:p w14:paraId="433346E5" w14:textId="30EE8942" w:rsidR="0039340B" w:rsidRPr="00BE02D6" w:rsidRDefault="004A5466" w:rsidP="006A1926">
      <w:pPr>
        <w:pStyle w:val="Heading3"/>
        <w:numPr>
          <w:ilvl w:val="2"/>
          <w:numId w:val="8"/>
        </w:numPr>
      </w:pPr>
      <w:bookmarkStart w:id="3265" w:name="_Toc205015732"/>
      <w:bookmarkStart w:id="3266" w:name="_Toc205015927"/>
      <w:bookmarkStart w:id="3267" w:name="_Toc205016590"/>
      <w:bookmarkStart w:id="3268" w:name="_Toc205278178"/>
      <w:bookmarkStart w:id="3269" w:name="_Toc205634821"/>
      <w:bookmarkStart w:id="3270" w:name="_Toc205892260"/>
      <w:bookmarkStart w:id="3271" w:name="_Toc206409198"/>
      <w:bookmarkStart w:id="3272" w:name="_Toc206432635"/>
      <w:bookmarkStart w:id="3273" w:name="_Toc206739277"/>
      <w:bookmarkStart w:id="3274" w:name="_Toc206739541"/>
      <w:bookmarkStart w:id="3275" w:name="_Toc207136750"/>
      <w:bookmarkStart w:id="3276" w:name="_Toc207136959"/>
      <w:bookmarkStart w:id="3277" w:name="_Toc207530957"/>
      <w:bookmarkStart w:id="3278" w:name="_Toc208067261"/>
      <w:bookmarkStart w:id="3279" w:name="_Toc208667677"/>
      <w:bookmarkStart w:id="3280" w:name="_Toc208669485"/>
      <w:bookmarkStart w:id="3281" w:name="_Toc208669704"/>
      <w:bookmarkStart w:id="3282" w:name="_Toc208680613"/>
      <w:bookmarkStart w:id="3283" w:name="_Toc208680832"/>
      <w:bookmarkStart w:id="3284" w:name="_Toc208743494"/>
      <w:bookmarkStart w:id="3285" w:name="_Toc208821934"/>
      <w:bookmarkStart w:id="3286" w:name="_Toc208822314"/>
      <w:bookmarkStart w:id="3287" w:name="_Toc208850573"/>
      <w:bookmarkStart w:id="3288" w:name="_Toc208939539"/>
      <w:bookmarkStart w:id="3289" w:name="_Toc216428969"/>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r w:rsidRPr="00BE02D6">
        <w:lastRenderedPageBreak/>
        <w:t>NIDS Configuration</w:t>
      </w:r>
      <w:bookmarkEnd w:id="3289"/>
    </w:p>
    <w:p w14:paraId="000A42E9" w14:textId="77777777" w:rsidR="000F1EE1" w:rsidRPr="00BD2BDF" w:rsidRDefault="000F1EE1" w:rsidP="00CB1B39">
      <w:pPr>
        <w:jc w:val="both"/>
      </w:pPr>
    </w:p>
    <w:p w14:paraId="30272CC6" w14:textId="2D5E4AB6" w:rsidR="00FA434E" w:rsidRPr="00BD2BDF" w:rsidRDefault="00FA434E" w:rsidP="00FC6C64">
      <w:pPr>
        <w:spacing w:line="360" w:lineRule="auto"/>
        <w:jc w:val="both"/>
        <w:rPr>
          <w:sz w:val="24"/>
          <w:szCs w:val="24"/>
        </w:rPr>
      </w:pPr>
      <w:r w:rsidRPr="00BD2BDF">
        <w:rPr>
          <w:sz w:val="24"/>
          <w:szCs w:val="24"/>
        </w:rPr>
        <w:t xml:space="preserve">The NIDS were configured </w:t>
      </w:r>
      <w:r w:rsidR="006E1694" w:rsidRPr="00BD2BDF">
        <w:rPr>
          <w:sz w:val="24"/>
          <w:szCs w:val="24"/>
        </w:rPr>
        <w:t xml:space="preserve">using </w:t>
      </w:r>
      <w:r w:rsidR="00D65B49" w:rsidRPr="00BD2BDF">
        <w:rPr>
          <w:sz w:val="24"/>
          <w:szCs w:val="24"/>
        </w:rPr>
        <w:t>signature-based</w:t>
      </w:r>
      <w:r w:rsidR="006E1694" w:rsidRPr="00BD2BDF">
        <w:rPr>
          <w:sz w:val="24"/>
          <w:szCs w:val="24"/>
        </w:rPr>
        <w:t xml:space="preserve"> detection</w:t>
      </w:r>
      <w:r w:rsidR="00ED3406" w:rsidRPr="00BD2BDF">
        <w:rPr>
          <w:sz w:val="24"/>
          <w:szCs w:val="24"/>
        </w:rPr>
        <w:t>.</w:t>
      </w:r>
      <w:r w:rsidR="0078458C" w:rsidRPr="00BD2BDF">
        <w:rPr>
          <w:sz w:val="24"/>
          <w:szCs w:val="24"/>
        </w:rPr>
        <w:t xml:space="preserve"> </w:t>
      </w:r>
      <w:r w:rsidR="00ED3406" w:rsidRPr="00BD2BDF">
        <w:rPr>
          <w:sz w:val="24"/>
          <w:szCs w:val="24"/>
        </w:rPr>
        <w:t xml:space="preserve"> A</w:t>
      </w:r>
      <w:r w:rsidR="0002417C" w:rsidRPr="00BD2BDF">
        <w:rPr>
          <w:sz w:val="24"/>
          <w:szCs w:val="24"/>
        </w:rPr>
        <w:t>s many default options/</w:t>
      </w:r>
      <w:r w:rsidR="0078458C" w:rsidRPr="00BD2BDF">
        <w:rPr>
          <w:sz w:val="24"/>
          <w:szCs w:val="24"/>
        </w:rPr>
        <w:t>signatures/</w:t>
      </w:r>
      <w:r w:rsidR="0002417C" w:rsidRPr="00BD2BDF">
        <w:rPr>
          <w:sz w:val="24"/>
          <w:szCs w:val="24"/>
        </w:rPr>
        <w:t>rules as possible</w:t>
      </w:r>
      <w:r w:rsidR="0038286E" w:rsidRPr="00BD2BDF">
        <w:rPr>
          <w:sz w:val="24"/>
          <w:szCs w:val="24"/>
        </w:rPr>
        <w:t xml:space="preserve"> </w:t>
      </w:r>
      <w:r w:rsidR="00CD4FA2" w:rsidRPr="00BD2BDF">
        <w:rPr>
          <w:sz w:val="24"/>
          <w:szCs w:val="24"/>
        </w:rPr>
        <w:t>were used</w:t>
      </w:r>
      <w:r w:rsidR="00613374" w:rsidRPr="00BD2BDF">
        <w:rPr>
          <w:sz w:val="24"/>
          <w:szCs w:val="24"/>
        </w:rPr>
        <w:t>.</w:t>
      </w:r>
      <w:r w:rsidR="00CD4FA2" w:rsidRPr="00BD2BDF">
        <w:rPr>
          <w:sz w:val="24"/>
          <w:szCs w:val="24"/>
        </w:rPr>
        <w:t xml:space="preserve"> </w:t>
      </w:r>
      <w:r w:rsidR="00613374" w:rsidRPr="00BD2BDF">
        <w:rPr>
          <w:sz w:val="24"/>
          <w:szCs w:val="24"/>
        </w:rPr>
        <w:t xml:space="preserve"> This </w:t>
      </w:r>
      <w:r w:rsidR="00CD4FA2" w:rsidRPr="00BD2BDF">
        <w:rPr>
          <w:sz w:val="24"/>
          <w:szCs w:val="24"/>
        </w:rPr>
        <w:t>r</w:t>
      </w:r>
      <w:r w:rsidR="0002417C" w:rsidRPr="00BD2BDF">
        <w:rPr>
          <w:sz w:val="24"/>
          <w:szCs w:val="24"/>
        </w:rPr>
        <w:t>eplicat</w:t>
      </w:r>
      <w:r w:rsidR="00613374" w:rsidRPr="00BD2BDF">
        <w:rPr>
          <w:sz w:val="24"/>
          <w:szCs w:val="24"/>
        </w:rPr>
        <w:t>ed</w:t>
      </w:r>
      <w:r w:rsidR="0002417C" w:rsidRPr="00BD2BDF">
        <w:rPr>
          <w:sz w:val="24"/>
          <w:szCs w:val="24"/>
        </w:rPr>
        <w:t xml:space="preserve"> the scenario</w:t>
      </w:r>
      <w:r w:rsidR="00D91AC6" w:rsidRPr="00BD2BDF">
        <w:rPr>
          <w:sz w:val="24"/>
          <w:szCs w:val="24"/>
        </w:rPr>
        <w:t xml:space="preserve"> of</w:t>
      </w:r>
      <w:r w:rsidR="0002417C" w:rsidRPr="00BD2BDF">
        <w:rPr>
          <w:sz w:val="24"/>
          <w:szCs w:val="24"/>
        </w:rPr>
        <w:t xml:space="preserve"> a</w:t>
      </w:r>
      <w:r w:rsidR="00D526BC" w:rsidRPr="00BD2BDF">
        <w:rPr>
          <w:sz w:val="24"/>
          <w:szCs w:val="24"/>
        </w:rPr>
        <w:t xml:space="preserve"> University</w:t>
      </w:r>
      <w:r w:rsidR="00C44490" w:rsidRPr="00BD2BDF">
        <w:rPr>
          <w:sz w:val="24"/>
          <w:szCs w:val="24"/>
        </w:rPr>
        <w:t xml:space="preserve"> IT technician </w:t>
      </w:r>
      <w:r w:rsidR="00D91AC6" w:rsidRPr="00BD2BDF">
        <w:rPr>
          <w:sz w:val="24"/>
          <w:szCs w:val="24"/>
        </w:rPr>
        <w:t>being</w:t>
      </w:r>
      <w:r w:rsidR="00C44490" w:rsidRPr="00BD2BDF">
        <w:rPr>
          <w:sz w:val="24"/>
          <w:szCs w:val="24"/>
        </w:rPr>
        <w:t xml:space="preserve"> allocated a set amount of time to </w:t>
      </w:r>
      <w:r w:rsidR="009249BD" w:rsidRPr="00BD2BDF">
        <w:rPr>
          <w:sz w:val="24"/>
          <w:szCs w:val="24"/>
        </w:rPr>
        <w:t>build/configure a</w:t>
      </w:r>
      <w:r w:rsidR="00C44490" w:rsidRPr="00BD2BDF">
        <w:rPr>
          <w:sz w:val="24"/>
          <w:szCs w:val="24"/>
        </w:rPr>
        <w:t xml:space="preserve"> NIDS </w:t>
      </w:r>
      <w:r w:rsidR="0023239F" w:rsidRPr="00BD2BDF">
        <w:rPr>
          <w:sz w:val="24"/>
          <w:szCs w:val="24"/>
        </w:rPr>
        <w:t xml:space="preserve">before moving onto their next task. </w:t>
      </w:r>
      <w:r w:rsidR="00AD5D1E" w:rsidRPr="00BD2BDF">
        <w:rPr>
          <w:sz w:val="24"/>
          <w:szCs w:val="24"/>
        </w:rPr>
        <w:t xml:space="preserve"> </w:t>
      </w:r>
      <w:r w:rsidR="00774773" w:rsidRPr="00BD2BDF">
        <w:rPr>
          <w:sz w:val="24"/>
          <w:szCs w:val="24"/>
        </w:rPr>
        <w:t>The</w:t>
      </w:r>
      <w:r w:rsidR="00AD5D1E" w:rsidRPr="00BD2BDF">
        <w:rPr>
          <w:sz w:val="24"/>
          <w:szCs w:val="24"/>
        </w:rPr>
        <w:t>re</w:t>
      </w:r>
      <w:r w:rsidR="00774773" w:rsidRPr="00BD2BDF">
        <w:rPr>
          <w:sz w:val="24"/>
          <w:szCs w:val="24"/>
        </w:rPr>
        <w:t xml:space="preserve"> would </w:t>
      </w:r>
      <w:r w:rsidR="006C6B75" w:rsidRPr="00BD2BDF">
        <w:rPr>
          <w:sz w:val="24"/>
          <w:szCs w:val="24"/>
        </w:rPr>
        <w:t xml:space="preserve">be </w:t>
      </w:r>
      <w:r w:rsidR="00AD5D1E" w:rsidRPr="00BD2BDF">
        <w:rPr>
          <w:sz w:val="24"/>
          <w:szCs w:val="24"/>
        </w:rPr>
        <w:t>no time to</w:t>
      </w:r>
      <w:r w:rsidR="00774773" w:rsidRPr="00BD2BDF">
        <w:rPr>
          <w:sz w:val="24"/>
          <w:szCs w:val="24"/>
        </w:rPr>
        <w:t xml:space="preserve"> </w:t>
      </w:r>
      <w:r w:rsidR="00790688" w:rsidRPr="00BD2BDF">
        <w:rPr>
          <w:sz w:val="24"/>
          <w:szCs w:val="24"/>
        </w:rPr>
        <w:t>refin</w:t>
      </w:r>
      <w:r w:rsidR="00AD5D1E" w:rsidRPr="00BD2BDF">
        <w:rPr>
          <w:sz w:val="24"/>
          <w:szCs w:val="24"/>
        </w:rPr>
        <w:t>e</w:t>
      </w:r>
      <w:r w:rsidR="00790688" w:rsidRPr="00BD2BDF">
        <w:rPr>
          <w:sz w:val="24"/>
          <w:szCs w:val="24"/>
        </w:rPr>
        <w:t xml:space="preserve"> the </w:t>
      </w:r>
      <w:r w:rsidR="00096ECD" w:rsidRPr="00BD2BDF">
        <w:rPr>
          <w:sz w:val="24"/>
          <w:szCs w:val="24"/>
        </w:rPr>
        <w:t>rulesets or</w:t>
      </w:r>
      <w:r w:rsidR="00790688" w:rsidRPr="00BD2BDF">
        <w:rPr>
          <w:sz w:val="24"/>
          <w:szCs w:val="24"/>
        </w:rPr>
        <w:t xml:space="preserve"> mak</w:t>
      </w:r>
      <w:r w:rsidR="00AD5D1E" w:rsidRPr="00BD2BDF">
        <w:rPr>
          <w:sz w:val="24"/>
          <w:szCs w:val="24"/>
        </w:rPr>
        <w:t>e</w:t>
      </w:r>
      <w:r w:rsidR="00790688" w:rsidRPr="00BD2BDF">
        <w:rPr>
          <w:sz w:val="24"/>
          <w:szCs w:val="24"/>
        </w:rPr>
        <w:t xml:space="preserve"> minor adjustments to improve the performance of the NIDS.  </w:t>
      </w:r>
    </w:p>
    <w:p w14:paraId="1047DE48" w14:textId="13A0F9C5" w:rsidR="00FA434E" w:rsidRPr="00BD2BDF" w:rsidRDefault="00856037" w:rsidP="00FC6C64">
      <w:pPr>
        <w:spacing w:line="360" w:lineRule="auto"/>
        <w:jc w:val="both"/>
        <w:rPr>
          <w:sz w:val="24"/>
          <w:szCs w:val="24"/>
        </w:rPr>
      </w:pPr>
      <w:r w:rsidRPr="00BD2BDF">
        <w:rPr>
          <w:sz w:val="24"/>
          <w:szCs w:val="24"/>
        </w:rPr>
        <w:t xml:space="preserve">The trusted/untrusted IP Address range(s) were defined.  The trusted ranges </w:t>
      </w:r>
      <w:r w:rsidR="00F4243D" w:rsidRPr="00BD2BDF">
        <w:rPr>
          <w:sz w:val="24"/>
          <w:szCs w:val="24"/>
        </w:rPr>
        <w:t>were monitored/protected by the NIDS</w:t>
      </w:r>
      <w:r w:rsidR="007466AC" w:rsidRPr="00BD2BDF">
        <w:rPr>
          <w:sz w:val="24"/>
          <w:szCs w:val="24"/>
        </w:rPr>
        <w:t>, and untrusted, external to the LAN.</w:t>
      </w:r>
    </w:p>
    <w:p w14:paraId="3C7D283A" w14:textId="532BCAF5" w:rsidR="00B6309A" w:rsidRPr="00BD2BDF" w:rsidRDefault="00B6309A" w:rsidP="00FC6C64">
      <w:pPr>
        <w:spacing w:line="360" w:lineRule="auto"/>
        <w:jc w:val="both"/>
        <w:rPr>
          <w:sz w:val="24"/>
          <w:szCs w:val="24"/>
        </w:rPr>
      </w:pPr>
      <w:r w:rsidRPr="00BD2BDF">
        <w:rPr>
          <w:sz w:val="24"/>
          <w:szCs w:val="24"/>
        </w:rPr>
        <w:t xml:space="preserve">All </w:t>
      </w:r>
      <w:r w:rsidR="007466AC" w:rsidRPr="00BD2BDF">
        <w:rPr>
          <w:sz w:val="24"/>
          <w:szCs w:val="24"/>
        </w:rPr>
        <w:t>SUT</w:t>
      </w:r>
      <w:r w:rsidRPr="00BD2BDF">
        <w:rPr>
          <w:sz w:val="24"/>
          <w:szCs w:val="24"/>
        </w:rPr>
        <w:t xml:space="preserve"> use</w:t>
      </w:r>
      <w:r w:rsidR="007466AC" w:rsidRPr="00BD2BDF">
        <w:rPr>
          <w:sz w:val="24"/>
          <w:szCs w:val="24"/>
        </w:rPr>
        <w:t>d</w:t>
      </w:r>
      <w:r w:rsidRPr="00BD2BDF">
        <w:rPr>
          <w:sz w:val="24"/>
          <w:szCs w:val="24"/>
        </w:rPr>
        <w:t xml:space="preserve"> </w:t>
      </w:r>
      <w:r w:rsidR="00F851CD" w:rsidRPr="00BD2BDF">
        <w:rPr>
          <w:sz w:val="24"/>
          <w:szCs w:val="24"/>
        </w:rPr>
        <w:t xml:space="preserve">the same </w:t>
      </w:r>
      <w:r w:rsidR="00707053" w:rsidRPr="00BD2BDF">
        <w:rPr>
          <w:sz w:val="24"/>
          <w:szCs w:val="24"/>
        </w:rPr>
        <w:t xml:space="preserve">two </w:t>
      </w:r>
      <w:r w:rsidR="00F851CD" w:rsidRPr="00BD2BDF">
        <w:rPr>
          <w:sz w:val="24"/>
          <w:szCs w:val="24"/>
        </w:rPr>
        <w:t>variables to define the</w:t>
      </w:r>
      <w:r w:rsidR="00860AF0" w:rsidRPr="00BD2BDF">
        <w:rPr>
          <w:sz w:val="24"/>
          <w:szCs w:val="24"/>
        </w:rPr>
        <w:t>se</w:t>
      </w:r>
      <w:r w:rsidR="00F851CD" w:rsidRPr="00BD2BDF">
        <w:rPr>
          <w:sz w:val="24"/>
          <w:szCs w:val="24"/>
        </w:rPr>
        <w:t xml:space="preserve"> IP Address</w:t>
      </w:r>
      <w:r w:rsidR="00860AF0" w:rsidRPr="00BD2BDF">
        <w:rPr>
          <w:sz w:val="24"/>
          <w:szCs w:val="24"/>
        </w:rPr>
        <w:t xml:space="preserve"> ranges, </w:t>
      </w:r>
      <w:r w:rsidR="00363169" w:rsidRPr="00BD2BDF">
        <w:rPr>
          <w:sz w:val="24"/>
          <w:szCs w:val="24"/>
        </w:rPr>
        <w:t>namely:</w:t>
      </w:r>
    </w:p>
    <w:p w14:paraId="0A4104FC" w14:textId="09A5B558" w:rsidR="00363169" w:rsidRPr="00BD2BDF" w:rsidRDefault="00363169" w:rsidP="00FC6C64">
      <w:pPr>
        <w:pStyle w:val="ListParagraph"/>
        <w:numPr>
          <w:ilvl w:val="0"/>
          <w:numId w:val="37"/>
        </w:numPr>
        <w:spacing w:line="360" w:lineRule="auto"/>
        <w:jc w:val="both"/>
        <w:rPr>
          <w:sz w:val="24"/>
          <w:szCs w:val="24"/>
        </w:rPr>
      </w:pPr>
      <w:r w:rsidRPr="00BD2BDF">
        <w:rPr>
          <w:b/>
          <w:bCs/>
          <w:sz w:val="24"/>
          <w:szCs w:val="24"/>
        </w:rPr>
        <w:t>HOME_</w:t>
      </w:r>
      <w:r w:rsidR="001D26E8" w:rsidRPr="00BD2BDF">
        <w:rPr>
          <w:b/>
          <w:bCs/>
          <w:sz w:val="24"/>
          <w:szCs w:val="24"/>
        </w:rPr>
        <w:t>NET</w:t>
      </w:r>
      <w:r w:rsidR="001D26E8" w:rsidRPr="00BD2BDF">
        <w:rPr>
          <w:sz w:val="24"/>
          <w:szCs w:val="24"/>
        </w:rPr>
        <w:t xml:space="preserve"> (</w:t>
      </w:r>
      <w:r w:rsidR="00B6089B" w:rsidRPr="00BD2BDF">
        <w:rPr>
          <w:sz w:val="24"/>
          <w:szCs w:val="24"/>
        </w:rPr>
        <w:t xml:space="preserve">Configured by the Administrator </w:t>
      </w:r>
      <w:r w:rsidR="007975B3" w:rsidRPr="00BD2BDF">
        <w:rPr>
          <w:sz w:val="24"/>
          <w:szCs w:val="24"/>
        </w:rPr>
        <w:t xml:space="preserve">and </w:t>
      </w:r>
      <w:r w:rsidR="00827C90" w:rsidRPr="00BD2BDF">
        <w:rPr>
          <w:sz w:val="24"/>
          <w:szCs w:val="24"/>
        </w:rPr>
        <w:t xml:space="preserve">the </w:t>
      </w:r>
      <w:r w:rsidR="00371EC0" w:rsidRPr="00BD2BDF">
        <w:rPr>
          <w:sz w:val="24"/>
          <w:szCs w:val="24"/>
        </w:rPr>
        <w:t>network</w:t>
      </w:r>
      <w:r w:rsidR="00827C90" w:rsidRPr="00BD2BDF">
        <w:rPr>
          <w:sz w:val="24"/>
          <w:szCs w:val="24"/>
        </w:rPr>
        <w:t xml:space="preserve"> protected by the NIDS</w:t>
      </w:r>
      <w:r w:rsidR="00B05C50" w:rsidRPr="00BD2BDF">
        <w:rPr>
          <w:sz w:val="24"/>
          <w:szCs w:val="24"/>
        </w:rPr>
        <w:t>)</w:t>
      </w:r>
    </w:p>
    <w:p w14:paraId="10692EEE" w14:textId="3DFEE1EE" w:rsidR="00AD2908" w:rsidRPr="00BD2BDF" w:rsidRDefault="00363169" w:rsidP="00FC6C64">
      <w:pPr>
        <w:pStyle w:val="ListParagraph"/>
        <w:numPr>
          <w:ilvl w:val="0"/>
          <w:numId w:val="37"/>
        </w:numPr>
        <w:spacing w:line="360" w:lineRule="auto"/>
        <w:jc w:val="both"/>
        <w:rPr>
          <w:sz w:val="24"/>
          <w:szCs w:val="24"/>
        </w:rPr>
      </w:pPr>
      <w:r w:rsidRPr="00BD2BDF">
        <w:rPr>
          <w:b/>
          <w:bCs/>
          <w:sz w:val="24"/>
          <w:szCs w:val="24"/>
        </w:rPr>
        <w:t>EXTERNAL_NET</w:t>
      </w:r>
      <w:r w:rsidR="00D74AAB" w:rsidRPr="00BD2BDF">
        <w:rPr>
          <w:sz w:val="24"/>
          <w:szCs w:val="24"/>
        </w:rPr>
        <w:t xml:space="preserve"> (All other networks)</w:t>
      </w:r>
    </w:p>
    <w:p w14:paraId="5BA9E440" w14:textId="60BBEDA7" w:rsidR="002569ED" w:rsidRPr="00BD2BDF" w:rsidRDefault="00796FE4" w:rsidP="00FC6C64">
      <w:pPr>
        <w:spacing w:line="360" w:lineRule="auto"/>
        <w:jc w:val="both"/>
        <w:rPr>
          <w:sz w:val="24"/>
          <w:szCs w:val="24"/>
        </w:rPr>
      </w:pPr>
      <w:r w:rsidRPr="00BD2BDF">
        <w:rPr>
          <w:sz w:val="24"/>
          <w:szCs w:val="24"/>
        </w:rPr>
        <w:t>The “</w:t>
      </w:r>
      <w:r w:rsidR="00992970" w:rsidRPr="00BD2BDF">
        <w:rPr>
          <w:sz w:val="24"/>
          <w:szCs w:val="24"/>
        </w:rPr>
        <w:t>HOME_NET</w:t>
      </w:r>
      <w:r w:rsidRPr="00BD2BDF">
        <w:rPr>
          <w:sz w:val="24"/>
          <w:szCs w:val="24"/>
        </w:rPr>
        <w:t>” and “</w:t>
      </w:r>
      <w:r w:rsidR="00992970" w:rsidRPr="00BD2BDF">
        <w:rPr>
          <w:sz w:val="24"/>
          <w:szCs w:val="24"/>
        </w:rPr>
        <w:t>EXTERNAL_NET</w:t>
      </w:r>
      <w:r w:rsidRPr="00BD2BDF">
        <w:rPr>
          <w:sz w:val="24"/>
          <w:szCs w:val="24"/>
        </w:rPr>
        <w:t xml:space="preserve">” </w:t>
      </w:r>
      <w:r w:rsidR="00AD2908" w:rsidRPr="00BD2BDF">
        <w:rPr>
          <w:sz w:val="24"/>
          <w:szCs w:val="24"/>
        </w:rPr>
        <w:t>variable</w:t>
      </w:r>
      <w:r w:rsidR="00E6135C" w:rsidRPr="00BD2BDF">
        <w:rPr>
          <w:sz w:val="24"/>
          <w:szCs w:val="24"/>
        </w:rPr>
        <w:t>s</w:t>
      </w:r>
      <w:r w:rsidR="00AD2908" w:rsidRPr="00BD2BDF">
        <w:rPr>
          <w:sz w:val="24"/>
          <w:szCs w:val="24"/>
        </w:rPr>
        <w:t xml:space="preserve"> </w:t>
      </w:r>
      <w:r w:rsidRPr="00BD2BDF">
        <w:rPr>
          <w:sz w:val="24"/>
          <w:szCs w:val="24"/>
        </w:rPr>
        <w:t xml:space="preserve">are </w:t>
      </w:r>
      <w:r w:rsidR="008F69A0" w:rsidRPr="00BD2BDF">
        <w:rPr>
          <w:sz w:val="24"/>
          <w:szCs w:val="24"/>
        </w:rPr>
        <w:t>standard</w:t>
      </w:r>
      <w:r w:rsidRPr="00BD2BDF">
        <w:rPr>
          <w:sz w:val="24"/>
          <w:szCs w:val="24"/>
        </w:rPr>
        <w:t xml:space="preserve"> in </w:t>
      </w:r>
      <w:r w:rsidR="002569ED" w:rsidRPr="00BD2BDF">
        <w:rPr>
          <w:sz w:val="24"/>
          <w:szCs w:val="24"/>
        </w:rPr>
        <w:t xml:space="preserve">all </w:t>
      </w:r>
      <w:r w:rsidRPr="00BD2BDF">
        <w:rPr>
          <w:sz w:val="24"/>
          <w:szCs w:val="24"/>
        </w:rPr>
        <w:t>NIDS rules</w:t>
      </w:r>
      <w:r w:rsidR="005E400D" w:rsidRPr="00BD2BDF">
        <w:rPr>
          <w:sz w:val="24"/>
          <w:szCs w:val="24"/>
        </w:rPr>
        <w:t xml:space="preserve">. </w:t>
      </w:r>
      <w:r w:rsidR="008A3040" w:rsidRPr="00BD2BDF">
        <w:rPr>
          <w:sz w:val="24"/>
          <w:szCs w:val="24"/>
        </w:rPr>
        <w:t xml:space="preserve"> </w:t>
      </w:r>
      <w:r w:rsidR="000A0BAB" w:rsidRPr="00BD2BDF">
        <w:rPr>
          <w:sz w:val="24"/>
          <w:szCs w:val="24"/>
        </w:rPr>
        <w:t>R</w:t>
      </w:r>
      <w:r w:rsidR="00E6135C" w:rsidRPr="00BD2BDF">
        <w:rPr>
          <w:sz w:val="24"/>
          <w:szCs w:val="24"/>
        </w:rPr>
        <w:t xml:space="preserve">ules </w:t>
      </w:r>
      <w:r w:rsidR="000A0BAB" w:rsidRPr="00BD2BDF">
        <w:rPr>
          <w:sz w:val="24"/>
          <w:szCs w:val="24"/>
        </w:rPr>
        <w:t>can</w:t>
      </w:r>
      <w:r w:rsidR="00E6135C" w:rsidRPr="00BD2BDF">
        <w:rPr>
          <w:sz w:val="24"/>
          <w:szCs w:val="24"/>
        </w:rPr>
        <w:t xml:space="preserve"> be </w:t>
      </w:r>
      <w:r w:rsidR="0041769C" w:rsidRPr="00BD2BDF">
        <w:rPr>
          <w:sz w:val="24"/>
          <w:szCs w:val="24"/>
        </w:rPr>
        <w:t xml:space="preserve">downloaded from the </w:t>
      </w:r>
      <w:r w:rsidR="00FC6C64" w:rsidRPr="00BD2BDF">
        <w:rPr>
          <w:sz w:val="24"/>
          <w:szCs w:val="24"/>
        </w:rPr>
        <w:t>developers and</w:t>
      </w:r>
      <w:r w:rsidR="003415B4" w:rsidRPr="00BD2BDF">
        <w:rPr>
          <w:sz w:val="24"/>
          <w:szCs w:val="24"/>
        </w:rPr>
        <w:t xml:space="preserve"> work </w:t>
      </w:r>
      <w:r w:rsidR="001A799C" w:rsidRPr="00BD2BDF">
        <w:rPr>
          <w:sz w:val="24"/>
          <w:szCs w:val="24"/>
        </w:rPr>
        <w:t>instantaneously</w:t>
      </w:r>
      <w:r w:rsidR="0041769C" w:rsidRPr="00BD2BDF">
        <w:rPr>
          <w:sz w:val="24"/>
          <w:szCs w:val="24"/>
        </w:rPr>
        <w:t>.</w:t>
      </w:r>
    </w:p>
    <w:p w14:paraId="17A09283" w14:textId="24C364C2" w:rsidR="00731B03" w:rsidRPr="00BD2BDF" w:rsidRDefault="00143444" w:rsidP="00FC6C64">
      <w:pPr>
        <w:spacing w:line="360" w:lineRule="auto"/>
        <w:jc w:val="both"/>
        <w:rPr>
          <w:sz w:val="24"/>
          <w:szCs w:val="24"/>
        </w:rPr>
      </w:pPr>
      <w:r w:rsidRPr="00BD2BDF">
        <w:rPr>
          <w:sz w:val="24"/>
          <w:szCs w:val="24"/>
        </w:rPr>
        <w:t xml:space="preserve">See </w:t>
      </w:r>
      <w:r w:rsidR="00076059" w:rsidRPr="00BD2BDF">
        <w:rPr>
          <w:sz w:val="24"/>
          <w:szCs w:val="24"/>
        </w:rPr>
        <w:t>AE1</w:t>
      </w:r>
      <w:r w:rsidRPr="00BD2BDF">
        <w:rPr>
          <w:sz w:val="24"/>
          <w:szCs w:val="24"/>
        </w:rPr>
        <w:t xml:space="preserve"> </w:t>
      </w:r>
      <w:r w:rsidR="009A0121" w:rsidRPr="00BD2BDF">
        <w:rPr>
          <w:sz w:val="24"/>
          <w:szCs w:val="24"/>
        </w:rPr>
        <w:t>f</w:t>
      </w:r>
      <w:r w:rsidRPr="00BD2BDF">
        <w:rPr>
          <w:sz w:val="24"/>
          <w:szCs w:val="24"/>
        </w:rPr>
        <w:t>or further information.</w:t>
      </w:r>
    </w:p>
    <w:p w14:paraId="1CE213CE" w14:textId="77777777" w:rsidR="00FC6C64" w:rsidRPr="00BD2BDF" w:rsidRDefault="00FC6C64" w:rsidP="00CB1B39">
      <w:pPr>
        <w:jc w:val="both"/>
      </w:pPr>
    </w:p>
    <w:p w14:paraId="10D93CD4" w14:textId="0EC70482" w:rsidR="00F9129F" w:rsidRPr="00BE02D6" w:rsidRDefault="00F9129F" w:rsidP="006A1926">
      <w:pPr>
        <w:pStyle w:val="Heading4"/>
        <w:numPr>
          <w:ilvl w:val="3"/>
          <w:numId w:val="8"/>
        </w:numPr>
        <w:jc w:val="both"/>
      </w:pPr>
      <w:r w:rsidRPr="00BE02D6">
        <w:t>Suricata</w:t>
      </w:r>
    </w:p>
    <w:p w14:paraId="006C19FE" w14:textId="77777777" w:rsidR="009A010A" w:rsidRPr="00BD2BDF" w:rsidRDefault="009A010A" w:rsidP="00CB1B39">
      <w:pPr>
        <w:jc w:val="both"/>
      </w:pPr>
    </w:p>
    <w:p w14:paraId="644AEAC6" w14:textId="6C691B07" w:rsidR="0086686C" w:rsidRPr="00BD2BDF" w:rsidRDefault="00F362AD" w:rsidP="00907A91">
      <w:pPr>
        <w:spacing w:line="360" w:lineRule="auto"/>
        <w:jc w:val="both"/>
        <w:rPr>
          <w:sz w:val="24"/>
          <w:szCs w:val="24"/>
        </w:rPr>
      </w:pPr>
      <w:r w:rsidRPr="00BD2BDF">
        <w:rPr>
          <w:sz w:val="24"/>
          <w:szCs w:val="24"/>
        </w:rPr>
        <w:t xml:space="preserve">Once the </w:t>
      </w:r>
      <w:r w:rsidR="00B44CC3" w:rsidRPr="00BD2BDF">
        <w:rPr>
          <w:sz w:val="24"/>
          <w:szCs w:val="24"/>
        </w:rPr>
        <w:t xml:space="preserve">initial </w:t>
      </w:r>
      <w:r w:rsidRPr="00BD2BDF">
        <w:rPr>
          <w:sz w:val="24"/>
          <w:szCs w:val="24"/>
        </w:rPr>
        <w:t>NIDS configur</w:t>
      </w:r>
      <w:r w:rsidR="0025132D" w:rsidRPr="00BD2BDF">
        <w:rPr>
          <w:sz w:val="24"/>
          <w:szCs w:val="24"/>
        </w:rPr>
        <w:t>ation</w:t>
      </w:r>
      <w:r w:rsidR="00B44CC3" w:rsidRPr="00BD2BDF">
        <w:rPr>
          <w:sz w:val="24"/>
          <w:szCs w:val="24"/>
        </w:rPr>
        <w:t xml:space="preserve"> was complete</w:t>
      </w:r>
      <w:r w:rsidR="00821B80" w:rsidRPr="00BD2BDF">
        <w:rPr>
          <w:sz w:val="24"/>
          <w:szCs w:val="24"/>
        </w:rPr>
        <w:t>d</w:t>
      </w:r>
      <w:r w:rsidR="000E12DA" w:rsidRPr="00BD2BDF">
        <w:rPr>
          <w:sz w:val="24"/>
          <w:szCs w:val="24"/>
        </w:rPr>
        <w:t xml:space="preserve">, </w:t>
      </w:r>
      <w:r w:rsidR="0025132D" w:rsidRPr="00BD2BDF">
        <w:rPr>
          <w:sz w:val="24"/>
          <w:szCs w:val="24"/>
        </w:rPr>
        <w:t>the</w:t>
      </w:r>
      <w:r w:rsidR="00C41BD3" w:rsidRPr="00BD2BDF">
        <w:rPr>
          <w:sz w:val="24"/>
          <w:szCs w:val="24"/>
        </w:rPr>
        <w:t xml:space="preserve"> </w:t>
      </w:r>
      <w:r w:rsidR="005B3A92" w:rsidRPr="00BD2BDF">
        <w:rPr>
          <w:sz w:val="24"/>
          <w:szCs w:val="24"/>
        </w:rPr>
        <w:t xml:space="preserve">default </w:t>
      </w:r>
      <w:r w:rsidR="00C41BD3" w:rsidRPr="00BD2BDF">
        <w:rPr>
          <w:sz w:val="24"/>
          <w:szCs w:val="24"/>
        </w:rPr>
        <w:t xml:space="preserve">signatures/rules were downloaded from the </w:t>
      </w:r>
      <w:r w:rsidR="00842CA7" w:rsidRPr="00BD2BDF">
        <w:rPr>
          <w:sz w:val="24"/>
          <w:szCs w:val="24"/>
        </w:rPr>
        <w:t xml:space="preserve">developer </w:t>
      </w:r>
      <w:r w:rsidR="00EF1BFA" w:rsidRPr="00BD2BDF">
        <w:rPr>
          <w:sz w:val="24"/>
          <w:szCs w:val="24"/>
        </w:rPr>
        <w:t>(</w:t>
      </w:r>
      <w:r w:rsidR="00595642" w:rsidRPr="00BD2BDF">
        <w:rPr>
          <w:sz w:val="24"/>
          <w:szCs w:val="24"/>
        </w:rPr>
        <w:t>E</w:t>
      </w:r>
      <w:r w:rsidR="00862E0C" w:rsidRPr="00BD2BDF">
        <w:rPr>
          <w:sz w:val="24"/>
          <w:szCs w:val="24"/>
        </w:rPr>
        <w:t xml:space="preserve">merging </w:t>
      </w:r>
      <w:r w:rsidR="00595642" w:rsidRPr="00BD2BDF">
        <w:rPr>
          <w:sz w:val="24"/>
          <w:szCs w:val="24"/>
        </w:rPr>
        <w:t>T</w:t>
      </w:r>
      <w:r w:rsidR="00862E0C" w:rsidRPr="00BD2BDF">
        <w:rPr>
          <w:sz w:val="24"/>
          <w:szCs w:val="24"/>
        </w:rPr>
        <w:t>hreats</w:t>
      </w:r>
      <w:r w:rsidR="00595642" w:rsidRPr="00BD2BDF">
        <w:rPr>
          <w:sz w:val="24"/>
          <w:szCs w:val="24"/>
        </w:rPr>
        <w:t xml:space="preserve"> </w:t>
      </w:r>
      <w:r w:rsidR="00862E0C" w:rsidRPr="00BD2BDF">
        <w:rPr>
          <w:sz w:val="24"/>
          <w:szCs w:val="24"/>
        </w:rPr>
        <w:t>(ET)</w:t>
      </w:r>
      <w:r w:rsidR="00EF1BFA" w:rsidRPr="00BD2BDF">
        <w:rPr>
          <w:sz w:val="24"/>
          <w:szCs w:val="24"/>
        </w:rPr>
        <w:t>)</w:t>
      </w:r>
      <w:r w:rsidR="00C00885" w:rsidRPr="00BD2BDF">
        <w:rPr>
          <w:sz w:val="24"/>
          <w:szCs w:val="24"/>
        </w:rPr>
        <w:t xml:space="preserve">, see </w:t>
      </w:r>
      <w:r w:rsidR="00DE4707" w:rsidRPr="00BD2BDF">
        <w:rPr>
          <w:sz w:val="24"/>
          <w:szCs w:val="24"/>
        </w:rPr>
        <w:t>Fig.</w:t>
      </w:r>
      <w:r w:rsidR="004D3B8F" w:rsidRPr="00BD2BDF">
        <w:rPr>
          <w:sz w:val="24"/>
          <w:szCs w:val="24"/>
        </w:rPr>
        <w:t>7</w:t>
      </w:r>
      <w:r w:rsidR="008A5567" w:rsidRPr="00BD2BDF">
        <w:rPr>
          <w:sz w:val="24"/>
          <w:szCs w:val="24"/>
        </w:rPr>
        <w:t>4</w:t>
      </w:r>
      <w:r w:rsidR="002E1AE6" w:rsidRPr="00BD2BDF">
        <w:rPr>
          <w:sz w:val="24"/>
          <w:szCs w:val="24"/>
        </w:rPr>
        <w:t>-</w:t>
      </w:r>
      <w:r w:rsidR="002C0D79" w:rsidRPr="00BD2BDF">
        <w:rPr>
          <w:sz w:val="24"/>
          <w:szCs w:val="24"/>
        </w:rPr>
        <w:t>7</w:t>
      </w:r>
      <w:r w:rsidR="00D95003" w:rsidRPr="00BD2BDF">
        <w:rPr>
          <w:sz w:val="24"/>
          <w:szCs w:val="24"/>
        </w:rPr>
        <w:t>5</w:t>
      </w:r>
      <w:r w:rsidR="004D3B8F" w:rsidRPr="00BD2BDF">
        <w:rPr>
          <w:sz w:val="24"/>
          <w:szCs w:val="24"/>
        </w:rPr>
        <w:t>:</w:t>
      </w:r>
      <w:r w:rsidR="000A0643" w:rsidRPr="00BD2BDF">
        <w:rPr>
          <w:sz w:val="24"/>
          <w:szCs w:val="24"/>
        </w:rPr>
        <w:t xml:space="preserve"> </w:t>
      </w:r>
    </w:p>
    <w:p w14:paraId="26184E49" w14:textId="77777777" w:rsidR="00A43A7E" w:rsidRPr="00BD2BDF" w:rsidRDefault="006742BC" w:rsidP="00BE02D6">
      <w:pPr>
        <w:keepNext/>
        <w:jc w:val="center"/>
      </w:pPr>
      <w:r w:rsidRPr="00BD2BDF">
        <w:rPr>
          <w:noProof/>
        </w:rPr>
        <w:drawing>
          <wp:inline distT="0" distB="0" distL="0" distR="0" wp14:anchorId="7D2AD8E1" wp14:editId="4069301C">
            <wp:extent cx="5731510" cy="340995"/>
            <wp:effectExtent l="0" t="0" r="2540" b="1905"/>
            <wp:docPr id="1275730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730827" name=""/>
                    <pic:cNvPicPr/>
                  </pic:nvPicPr>
                  <pic:blipFill>
                    <a:blip r:embed="rId158"/>
                    <a:stretch>
                      <a:fillRect/>
                    </a:stretch>
                  </pic:blipFill>
                  <pic:spPr>
                    <a:xfrm>
                      <a:off x="0" y="0"/>
                      <a:ext cx="5731510" cy="340995"/>
                    </a:xfrm>
                    <a:prstGeom prst="rect">
                      <a:avLst/>
                    </a:prstGeom>
                  </pic:spPr>
                </pic:pic>
              </a:graphicData>
            </a:graphic>
          </wp:inline>
        </w:drawing>
      </w:r>
    </w:p>
    <w:p w14:paraId="0EDFA156" w14:textId="56FF89A4" w:rsidR="00AC0256" w:rsidRPr="00BD2BDF" w:rsidRDefault="00A43A7E" w:rsidP="00A43A7E">
      <w:pPr>
        <w:pStyle w:val="Caption"/>
      </w:pPr>
      <w:bookmarkStart w:id="3290" w:name="_Toc216429103"/>
      <w:r w:rsidRPr="00BD2BDF">
        <w:t xml:space="preserve">Figure </w:t>
      </w:r>
      <w:r w:rsidRPr="00BD2BDF">
        <w:fldChar w:fldCharType="begin"/>
      </w:r>
      <w:r w:rsidRPr="00BD2BDF">
        <w:instrText>SEQ Figure \* ARABIC</w:instrText>
      </w:r>
      <w:r w:rsidRPr="00BD2BDF">
        <w:fldChar w:fldCharType="separate"/>
      </w:r>
      <w:r w:rsidR="003705C0" w:rsidRPr="00BD2BDF">
        <w:t>74</w:t>
      </w:r>
      <w:r w:rsidRPr="00BD2BDF">
        <w:fldChar w:fldCharType="end"/>
      </w:r>
      <w:r w:rsidRPr="00BD2BDF">
        <w:t>: The first 3 of 59,591 rules</w:t>
      </w:r>
      <w:bookmarkEnd w:id="3290"/>
    </w:p>
    <w:p w14:paraId="6E34A90F" w14:textId="77777777" w:rsidR="00D34D86" w:rsidRPr="00BD2BDF" w:rsidRDefault="00D34D86" w:rsidP="00BE02D6">
      <w:pPr>
        <w:keepNext/>
        <w:jc w:val="center"/>
      </w:pPr>
      <w:r w:rsidRPr="00BD2BDF">
        <w:rPr>
          <w:noProof/>
        </w:rPr>
        <w:drawing>
          <wp:inline distT="0" distB="0" distL="0" distR="0" wp14:anchorId="26AF68C5" wp14:editId="2BA2401B">
            <wp:extent cx="5731510" cy="793115"/>
            <wp:effectExtent l="0" t="0" r="2540" b="6985"/>
            <wp:docPr id="2019216917"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16917" name="Picture 1" descr="A close-up of a computer screen&#10;&#10;AI-generated content may be incorrect."/>
                    <pic:cNvPicPr/>
                  </pic:nvPicPr>
                  <pic:blipFill>
                    <a:blip r:embed="rId159"/>
                    <a:stretch>
                      <a:fillRect/>
                    </a:stretch>
                  </pic:blipFill>
                  <pic:spPr>
                    <a:xfrm>
                      <a:off x="0" y="0"/>
                      <a:ext cx="5731510" cy="793115"/>
                    </a:xfrm>
                    <a:prstGeom prst="rect">
                      <a:avLst/>
                    </a:prstGeom>
                  </pic:spPr>
                </pic:pic>
              </a:graphicData>
            </a:graphic>
          </wp:inline>
        </w:drawing>
      </w:r>
    </w:p>
    <w:p w14:paraId="574AFF0E" w14:textId="32B81611" w:rsidR="00B209E8" w:rsidRPr="00BD2BDF" w:rsidRDefault="00D34D86" w:rsidP="00D34D86">
      <w:pPr>
        <w:pStyle w:val="Caption"/>
      </w:pPr>
      <w:bookmarkStart w:id="3291" w:name="_Toc216429104"/>
      <w:r w:rsidRPr="00BD2BDF">
        <w:t xml:space="preserve">Figure </w:t>
      </w:r>
      <w:r w:rsidRPr="00BD2BDF">
        <w:fldChar w:fldCharType="begin"/>
      </w:r>
      <w:r w:rsidRPr="00BD2BDF">
        <w:instrText>SEQ Figure \* ARABIC</w:instrText>
      </w:r>
      <w:r w:rsidRPr="00BD2BDF">
        <w:fldChar w:fldCharType="separate"/>
      </w:r>
      <w:r w:rsidR="003705C0" w:rsidRPr="00BD2BDF">
        <w:t>75</w:t>
      </w:r>
      <w:r w:rsidRPr="00BD2BDF">
        <w:fldChar w:fldCharType="end"/>
      </w:r>
      <w:r w:rsidRPr="00BD2BDF">
        <w:t>: Rules pasted into a text-editor with word wrap</w:t>
      </w:r>
      <w:bookmarkEnd w:id="3291"/>
    </w:p>
    <w:p w14:paraId="36F6DE30" w14:textId="44F8917C" w:rsidR="00CE4599" w:rsidRPr="00BD2BDF" w:rsidRDefault="00D223FE" w:rsidP="00907A91">
      <w:pPr>
        <w:spacing w:line="360" w:lineRule="auto"/>
        <w:jc w:val="both"/>
        <w:rPr>
          <w:sz w:val="24"/>
          <w:szCs w:val="24"/>
        </w:rPr>
      </w:pPr>
      <w:r w:rsidRPr="00BD2BDF">
        <w:rPr>
          <w:sz w:val="24"/>
          <w:szCs w:val="24"/>
        </w:rPr>
        <w:t xml:space="preserve">Suricata does not have a file to </w:t>
      </w:r>
      <w:r w:rsidR="00AB31CD" w:rsidRPr="00BD2BDF">
        <w:rPr>
          <w:sz w:val="24"/>
          <w:szCs w:val="24"/>
        </w:rPr>
        <w:t>store</w:t>
      </w:r>
      <w:r w:rsidRPr="00BD2BDF">
        <w:rPr>
          <w:sz w:val="24"/>
          <w:szCs w:val="24"/>
        </w:rPr>
        <w:t xml:space="preserve"> local</w:t>
      </w:r>
      <w:r w:rsidR="00635F80" w:rsidRPr="00BD2BDF">
        <w:rPr>
          <w:sz w:val="24"/>
          <w:szCs w:val="24"/>
        </w:rPr>
        <w:t xml:space="preserve"> </w:t>
      </w:r>
      <w:r w:rsidR="00361184" w:rsidRPr="00BD2BDF">
        <w:rPr>
          <w:sz w:val="24"/>
          <w:szCs w:val="24"/>
        </w:rPr>
        <w:t>signatures/</w:t>
      </w:r>
      <w:r w:rsidR="00635F80" w:rsidRPr="00BD2BDF">
        <w:rPr>
          <w:sz w:val="24"/>
          <w:szCs w:val="24"/>
        </w:rPr>
        <w:t>rules</w:t>
      </w:r>
      <w:r w:rsidR="004A7785" w:rsidRPr="00BD2BDF">
        <w:rPr>
          <w:sz w:val="24"/>
          <w:szCs w:val="24"/>
        </w:rPr>
        <w:t>, t</w:t>
      </w:r>
      <w:r w:rsidR="00E900C4" w:rsidRPr="00BD2BDF">
        <w:rPr>
          <w:sz w:val="24"/>
          <w:szCs w:val="24"/>
        </w:rPr>
        <w:t>herefore</w:t>
      </w:r>
      <w:r w:rsidR="004A7785" w:rsidRPr="00BD2BDF">
        <w:rPr>
          <w:sz w:val="24"/>
          <w:szCs w:val="24"/>
        </w:rPr>
        <w:t>,</w:t>
      </w:r>
      <w:r w:rsidR="00E900C4" w:rsidRPr="00BD2BDF">
        <w:rPr>
          <w:sz w:val="24"/>
          <w:szCs w:val="24"/>
        </w:rPr>
        <w:t xml:space="preserve"> </w:t>
      </w:r>
      <w:r w:rsidR="004A7785" w:rsidRPr="00BD2BDF">
        <w:rPr>
          <w:sz w:val="24"/>
          <w:szCs w:val="24"/>
        </w:rPr>
        <w:t>t</w:t>
      </w:r>
      <w:r w:rsidR="00635F80" w:rsidRPr="00BD2BDF">
        <w:rPr>
          <w:sz w:val="24"/>
          <w:szCs w:val="24"/>
        </w:rPr>
        <w:t>his local.rules</w:t>
      </w:r>
      <w:r w:rsidR="00C41BD3" w:rsidRPr="00BD2BDF">
        <w:rPr>
          <w:sz w:val="24"/>
          <w:szCs w:val="24"/>
        </w:rPr>
        <w:t xml:space="preserve"> file </w:t>
      </w:r>
      <w:r w:rsidR="00635F80" w:rsidRPr="00BD2BDF">
        <w:rPr>
          <w:sz w:val="24"/>
          <w:szCs w:val="24"/>
        </w:rPr>
        <w:t>must</w:t>
      </w:r>
      <w:r w:rsidR="00C41BD3" w:rsidRPr="00BD2BDF">
        <w:rPr>
          <w:sz w:val="24"/>
          <w:szCs w:val="24"/>
        </w:rPr>
        <w:t xml:space="preserve"> be created </w:t>
      </w:r>
      <w:r w:rsidR="00617DE7" w:rsidRPr="00BD2BDF">
        <w:rPr>
          <w:sz w:val="24"/>
          <w:szCs w:val="24"/>
        </w:rPr>
        <w:t>first</w:t>
      </w:r>
      <w:r w:rsidR="00584845" w:rsidRPr="00BD2BDF">
        <w:rPr>
          <w:sz w:val="24"/>
          <w:szCs w:val="24"/>
        </w:rPr>
        <w:t>, see AE3</w:t>
      </w:r>
      <w:r w:rsidR="00617DE7" w:rsidRPr="00BD2BDF">
        <w:rPr>
          <w:sz w:val="24"/>
          <w:szCs w:val="24"/>
        </w:rPr>
        <w:t>.</w:t>
      </w:r>
      <w:r w:rsidR="00C41BD3" w:rsidRPr="00BD2BDF">
        <w:rPr>
          <w:sz w:val="24"/>
          <w:szCs w:val="24"/>
        </w:rPr>
        <w:t xml:space="preserve"> </w:t>
      </w:r>
    </w:p>
    <w:p w14:paraId="54E8D349" w14:textId="7B9D08AF" w:rsidR="002D44B5" w:rsidRPr="00BD2BDF" w:rsidRDefault="007851F7" w:rsidP="00F9174E">
      <w:pPr>
        <w:spacing w:line="360" w:lineRule="auto"/>
        <w:jc w:val="both"/>
        <w:rPr>
          <w:sz w:val="24"/>
          <w:szCs w:val="24"/>
        </w:rPr>
      </w:pPr>
      <w:r w:rsidRPr="00BD2BDF">
        <w:rPr>
          <w:sz w:val="24"/>
          <w:szCs w:val="24"/>
        </w:rPr>
        <w:lastRenderedPageBreak/>
        <w:t xml:space="preserve">This </w:t>
      </w:r>
      <w:r w:rsidR="002F0530" w:rsidRPr="00BD2BDF">
        <w:rPr>
          <w:sz w:val="24"/>
          <w:szCs w:val="24"/>
        </w:rPr>
        <w:t xml:space="preserve">local.rules </w:t>
      </w:r>
      <w:r w:rsidRPr="00BD2BDF">
        <w:rPr>
          <w:sz w:val="24"/>
          <w:szCs w:val="24"/>
        </w:rPr>
        <w:t xml:space="preserve">file is used for signatures/rules created by the NIDS administrator and </w:t>
      </w:r>
      <w:r w:rsidR="0053461B" w:rsidRPr="00BD2BDF">
        <w:rPr>
          <w:sz w:val="24"/>
          <w:szCs w:val="24"/>
        </w:rPr>
        <w:t xml:space="preserve">can be tailored to be </w:t>
      </w:r>
      <w:r w:rsidR="00C41BD3" w:rsidRPr="00BD2BDF">
        <w:rPr>
          <w:sz w:val="24"/>
          <w:szCs w:val="24"/>
        </w:rPr>
        <w:t>site specific.</w:t>
      </w:r>
      <w:r w:rsidR="0053461B" w:rsidRPr="00BD2BDF">
        <w:rPr>
          <w:sz w:val="24"/>
          <w:szCs w:val="24"/>
        </w:rPr>
        <w:t xml:space="preserve">  </w:t>
      </w:r>
      <w:r w:rsidR="005316D5" w:rsidRPr="00BD2BDF">
        <w:rPr>
          <w:sz w:val="24"/>
          <w:szCs w:val="24"/>
        </w:rPr>
        <w:t>A</w:t>
      </w:r>
      <w:r w:rsidR="0053461B" w:rsidRPr="00BD2BDF">
        <w:rPr>
          <w:sz w:val="24"/>
          <w:szCs w:val="24"/>
        </w:rPr>
        <w:t xml:space="preserve"> </w:t>
      </w:r>
      <w:r w:rsidR="00F07E17" w:rsidRPr="00BD2BDF">
        <w:rPr>
          <w:sz w:val="24"/>
          <w:szCs w:val="24"/>
        </w:rPr>
        <w:t>rule c</w:t>
      </w:r>
      <w:r w:rsidR="005316D5" w:rsidRPr="00BD2BDF">
        <w:rPr>
          <w:sz w:val="24"/>
          <w:szCs w:val="24"/>
        </w:rPr>
        <w:t>an</w:t>
      </w:r>
      <w:r w:rsidR="00F07E17" w:rsidRPr="00BD2BDF">
        <w:rPr>
          <w:sz w:val="24"/>
          <w:szCs w:val="24"/>
        </w:rPr>
        <w:t xml:space="preserve"> be created to alert on </w:t>
      </w:r>
      <w:r w:rsidR="000C439C" w:rsidRPr="00BD2BDF">
        <w:rPr>
          <w:sz w:val="24"/>
          <w:szCs w:val="24"/>
        </w:rPr>
        <w:t>malicious activity</w:t>
      </w:r>
      <w:r w:rsidR="00F07E17" w:rsidRPr="00BD2BDF">
        <w:rPr>
          <w:sz w:val="24"/>
          <w:szCs w:val="24"/>
        </w:rPr>
        <w:t xml:space="preserve"> to a </w:t>
      </w:r>
      <w:r w:rsidR="000C439C" w:rsidRPr="00BD2BDF">
        <w:rPr>
          <w:sz w:val="24"/>
          <w:szCs w:val="24"/>
        </w:rPr>
        <w:t>specific</w:t>
      </w:r>
      <w:r w:rsidR="00F07E17" w:rsidRPr="00BD2BDF">
        <w:rPr>
          <w:sz w:val="24"/>
          <w:szCs w:val="24"/>
        </w:rPr>
        <w:t xml:space="preserve"> server with sensitive data, or </w:t>
      </w:r>
      <w:r w:rsidR="00282702" w:rsidRPr="00BD2BDF">
        <w:rPr>
          <w:sz w:val="24"/>
          <w:szCs w:val="24"/>
        </w:rPr>
        <w:t>FPs from known devices can be suppressed.</w:t>
      </w:r>
    </w:p>
    <w:p w14:paraId="51D58450" w14:textId="31B3ED3B" w:rsidR="00C41BD3" w:rsidRPr="00BD2BDF" w:rsidRDefault="002D44B5" w:rsidP="00F9174E">
      <w:pPr>
        <w:spacing w:line="360" w:lineRule="auto"/>
        <w:jc w:val="both"/>
        <w:rPr>
          <w:sz w:val="24"/>
          <w:szCs w:val="24"/>
        </w:rPr>
      </w:pPr>
      <w:r w:rsidRPr="00BD2BDF">
        <w:rPr>
          <w:sz w:val="24"/>
          <w:szCs w:val="24"/>
        </w:rPr>
        <w:t>After the local.rules file is created, its location must be added to the suricata.</w:t>
      </w:r>
      <w:r w:rsidR="006028CA" w:rsidRPr="00BD2BDF">
        <w:rPr>
          <w:sz w:val="24"/>
          <w:szCs w:val="24"/>
        </w:rPr>
        <w:t>yaml configuration</w:t>
      </w:r>
      <w:r w:rsidRPr="00BD2BDF">
        <w:rPr>
          <w:sz w:val="24"/>
          <w:szCs w:val="24"/>
        </w:rPr>
        <w:t xml:space="preserve"> file</w:t>
      </w:r>
      <w:r w:rsidR="00A56700" w:rsidRPr="00BD2BDF">
        <w:rPr>
          <w:sz w:val="24"/>
          <w:szCs w:val="24"/>
        </w:rPr>
        <w:t xml:space="preserve">, </w:t>
      </w:r>
      <w:r w:rsidR="008A1620" w:rsidRPr="00BD2BDF">
        <w:rPr>
          <w:sz w:val="24"/>
          <w:szCs w:val="24"/>
        </w:rPr>
        <w:t>so</w:t>
      </w:r>
      <w:r w:rsidR="00A56700" w:rsidRPr="00BD2BDF">
        <w:rPr>
          <w:sz w:val="24"/>
          <w:szCs w:val="24"/>
        </w:rPr>
        <w:t xml:space="preserve"> Suricata </w:t>
      </w:r>
      <w:r w:rsidR="008A1620" w:rsidRPr="00BD2BDF">
        <w:rPr>
          <w:sz w:val="24"/>
          <w:szCs w:val="24"/>
        </w:rPr>
        <w:t>can</w:t>
      </w:r>
      <w:r w:rsidR="00A56700" w:rsidRPr="00BD2BDF">
        <w:rPr>
          <w:sz w:val="24"/>
          <w:szCs w:val="24"/>
        </w:rPr>
        <w:t xml:space="preserve"> use the local </w:t>
      </w:r>
      <w:r w:rsidR="00F11D91" w:rsidRPr="00BD2BDF">
        <w:rPr>
          <w:sz w:val="24"/>
          <w:szCs w:val="24"/>
        </w:rPr>
        <w:t>signatures/</w:t>
      </w:r>
      <w:r w:rsidR="00A56700" w:rsidRPr="00BD2BDF">
        <w:rPr>
          <w:sz w:val="24"/>
          <w:szCs w:val="24"/>
        </w:rPr>
        <w:t>rules</w:t>
      </w:r>
      <w:r w:rsidR="00F9174E" w:rsidRPr="00BD2BDF">
        <w:rPr>
          <w:sz w:val="24"/>
          <w:szCs w:val="24"/>
        </w:rPr>
        <w:t xml:space="preserve">, see </w:t>
      </w:r>
      <w:r w:rsidR="00C33A1D" w:rsidRPr="00BD2BDF">
        <w:rPr>
          <w:sz w:val="24"/>
          <w:szCs w:val="24"/>
        </w:rPr>
        <w:t>Fig.</w:t>
      </w:r>
      <w:r w:rsidR="00C37355" w:rsidRPr="00BD2BDF">
        <w:rPr>
          <w:sz w:val="24"/>
          <w:szCs w:val="24"/>
        </w:rPr>
        <w:t>7</w:t>
      </w:r>
      <w:r w:rsidR="00D95003" w:rsidRPr="00BD2BDF">
        <w:rPr>
          <w:sz w:val="24"/>
          <w:szCs w:val="24"/>
        </w:rPr>
        <w:t>6</w:t>
      </w:r>
      <w:r w:rsidR="00F9174E" w:rsidRPr="00BD2BDF">
        <w:rPr>
          <w:sz w:val="24"/>
          <w:szCs w:val="24"/>
        </w:rPr>
        <w:t>-78</w:t>
      </w:r>
      <w:r w:rsidR="0057324D" w:rsidRPr="00BD2BDF">
        <w:rPr>
          <w:sz w:val="24"/>
          <w:szCs w:val="24"/>
        </w:rPr>
        <w:t>:</w:t>
      </w:r>
      <w:r w:rsidR="00F07E17" w:rsidRPr="00BD2BDF">
        <w:rPr>
          <w:sz w:val="24"/>
          <w:szCs w:val="24"/>
        </w:rPr>
        <w:t xml:space="preserve"> </w:t>
      </w:r>
    </w:p>
    <w:p w14:paraId="0741E31B" w14:textId="77777777" w:rsidR="00C41BD3" w:rsidRPr="00BD2BDF" w:rsidRDefault="00C41BD3" w:rsidP="00287E4B">
      <w:pPr>
        <w:keepNext/>
        <w:jc w:val="center"/>
      </w:pPr>
      <w:r w:rsidRPr="00BD2BDF">
        <w:rPr>
          <w:noProof/>
        </w:rPr>
        <w:drawing>
          <wp:inline distT="0" distB="0" distL="0" distR="0" wp14:anchorId="673A4984" wp14:editId="42233867">
            <wp:extent cx="2347163" cy="304826"/>
            <wp:effectExtent l="0" t="0" r="0" b="0"/>
            <wp:docPr id="419328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328155" name=""/>
                    <pic:cNvPicPr/>
                  </pic:nvPicPr>
                  <pic:blipFill>
                    <a:blip r:embed="rId160"/>
                    <a:stretch>
                      <a:fillRect/>
                    </a:stretch>
                  </pic:blipFill>
                  <pic:spPr>
                    <a:xfrm>
                      <a:off x="0" y="0"/>
                      <a:ext cx="2347163" cy="304826"/>
                    </a:xfrm>
                    <a:prstGeom prst="rect">
                      <a:avLst/>
                    </a:prstGeom>
                  </pic:spPr>
                </pic:pic>
              </a:graphicData>
            </a:graphic>
          </wp:inline>
        </w:drawing>
      </w:r>
    </w:p>
    <w:p w14:paraId="05B247D2" w14:textId="7C644DEB" w:rsidR="00C41BD3" w:rsidRPr="00BD2BDF" w:rsidRDefault="00C41BD3" w:rsidP="00C41BD3">
      <w:pPr>
        <w:pStyle w:val="Caption"/>
      </w:pPr>
      <w:bookmarkStart w:id="3292" w:name="_Toc216429105"/>
      <w:r w:rsidRPr="00BD2BDF">
        <w:t xml:space="preserve">Figure </w:t>
      </w:r>
      <w:r w:rsidRPr="00BD2BDF">
        <w:fldChar w:fldCharType="begin"/>
      </w:r>
      <w:r w:rsidRPr="00BD2BDF">
        <w:instrText>SEQ Figure \* ARABIC</w:instrText>
      </w:r>
      <w:r w:rsidRPr="00BD2BDF">
        <w:fldChar w:fldCharType="separate"/>
      </w:r>
      <w:r w:rsidR="003705C0" w:rsidRPr="00BD2BDF">
        <w:t>76</w:t>
      </w:r>
      <w:r w:rsidRPr="00BD2BDF">
        <w:fldChar w:fldCharType="end"/>
      </w:r>
      <w:r w:rsidRPr="00BD2BDF">
        <w:t>: local.rules file</w:t>
      </w:r>
      <w:bookmarkEnd w:id="3292"/>
    </w:p>
    <w:p w14:paraId="237A01EE" w14:textId="13C87C37" w:rsidR="00C41BD3" w:rsidRPr="00BD2BDF" w:rsidRDefault="00C41BD3" w:rsidP="001A7DA1">
      <w:pPr>
        <w:keepNext/>
        <w:jc w:val="center"/>
        <w:rPr>
          <w:sz w:val="4"/>
          <w:szCs w:val="4"/>
        </w:rPr>
      </w:pPr>
      <w:r w:rsidRPr="00BD2BDF">
        <w:rPr>
          <w:noProof/>
        </w:rPr>
        <w:drawing>
          <wp:inline distT="0" distB="0" distL="0" distR="0" wp14:anchorId="5C378D06" wp14:editId="370417F5">
            <wp:extent cx="2705334" cy="800169"/>
            <wp:effectExtent l="0" t="0" r="0" b="0"/>
            <wp:docPr id="177519840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198404" name="Picture 1" descr="A screen shot of a computer&#10;&#10;AI-generated content may be incorrect."/>
                    <pic:cNvPicPr/>
                  </pic:nvPicPr>
                  <pic:blipFill>
                    <a:blip r:embed="rId161">
                      <a:extLst>
                        <a:ext uri="{28A0092B-C50C-407E-A947-70E740481C1C}">
                          <a14:useLocalDpi xmlns:a14="http://schemas.microsoft.com/office/drawing/2010/main" val="0"/>
                        </a:ext>
                      </a:extLst>
                    </a:blip>
                    <a:stretch>
                      <a:fillRect/>
                    </a:stretch>
                  </pic:blipFill>
                  <pic:spPr>
                    <a:xfrm>
                      <a:off x="0" y="0"/>
                      <a:ext cx="2705334" cy="800169"/>
                    </a:xfrm>
                    <a:prstGeom prst="rect">
                      <a:avLst/>
                    </a:prstGeom>
                  </pic:spPr>
                </pic:pic>
              </a:graphicData>
            </a:graphic>
          </wp:inline>
        </w:drawing>
      </w:r>
      <w:r w:rsidRPr="00BD2BDF">
        <w:br w:type="textWrapping" w:clear="all"/>
      </w:r>
    </w:p>
    <w:p w14:paraId="5AFDA279" w14:textId="6E7B3252" w:rsidR="00C41BD3" w:rsidRPr="00BD2BDF" w:rsidRDefault="00C41BD3" w:rsidP="001A5C95">
      <w:pPr>
        <w:pStyle w:val="Caption"/>
      </w:pPr>
      <w:bookmarkStart w:id="3293" w:name="_Toc216429106"/>
      <w:r w:rsidRPr="00BD2BDF">
        <w:t xml:space="preserve">Figure </w:t>
      </w:r>
      <w:r w:rsidRPr="00BD2BDF">
        <w:fldChar w:fldCharType="begin"/>
      </w:r>
      <w:r w:rsidRPr="00BD2BDF">
        <w:instrText>SEQ Figure \* ARABIC</w:instrText>
      </w:r>
      <w:r w:rsidRPr="00BD2BDF">
        <w:fldChar w:fldCharType="separate"/>
      </w:r>
      <w:r w:rsidR="003705C0" w:rsidRPr="00BD2BDF">
        <w:t>77</w:t>
      </w:r>
      <w:r w:rsidRPr="00BD2BDF">
        <w:fldChar w:fldCharType="end"/>
      </w:r>
      <w:r w:rsidRPr="00BD2BDF">
        <w:t>: Rule File Locations</w:t>
      </w:r>
      <w:r w:rsidR="00F9174E" w:rsidRPr="00BD2BDF">
        <w:t xml:space="preserve"> in suricata.yaml configuration file</w:t>
      </w:r>
      <w:bookmarkEnd w:id="3293"/>
    </w:p>
    <w:p w14:paraId="4F4EDBA4" w14:textId="77777777" w:rsidR="00C41BD3" w:rsidRPr="00BD2BDF" w:rsidRDefault="00C41BD3" w:rsidP="00287E4B">
      <w:pPr>
        <w:keepNext/>
        <w:jc w:val="center"/>
      </w:pPr>
      <w:r w:rsidRPr="00BD2BDF">
        <w:rPr>
          <w:noProof/>
        </w:rPr>
        <w:drawing>
          <wp:inline distT="0" distB="0" distL="0" distR="0" wp14:anchorId="1B8A3538" wp14:editId="20285B25">
            <wp:extent cx="5731510" cy="659130"/>
            <wp:effectExtent l="0" t="0" r="2540" b="7620"/>
            <wp:docPr id="261281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281250" name=""/>
                    <pic:cNvPicPr/>
                  </pic:nvPicPr>
                  <pic:blipFill>
                    <a:blip r:embed="rId162"/>
                    <a:stretch>
                      <a:fillRect/>
                    </a:stretch>
                  </pic:blipFill>
                  <pic:spPr>
                    <a:xfrm>
                      <a:off x="0" y="0"/>
                      <a:ext cx="5731510" cy="659130"/>
                    </a:xfrm>
                    <a:prstGeom prst="rect">
                      <a:avLst/>
                    </a:prstGeom>
                  </pic:spPr>
                </pic:pic>
              </a:graphicData>
            </a:graphic>
          </wp:inline>
        </w:drawing>
      </w:r>
    </w:p>
    <w:p w14:paraId="1F4CFAB2" w14:textId="22ADE25B" w:rsidR="00C41BD3" w:rsidRPr="00BD2BDF" w:rsidRDefault="00C41BD3" w:rsidP="00C41BD3">
      <w:pPr>
        <w:pStyle w:val="Caption"/>
      </w:pPr>
      <w:bookmarkStart w:id="3294" w:name="_Toc216429107"/>
      <w:r w:rsidRPr="00BD2BDF">
        <w:t xml:space="preserve">Figure </w:t>
      </w:r>
      <w:r w:rsidRPr="00BD2BDF">
        <w:fldChar w:fldCharType="begin"/>
      </w:r>
      <w:r w:rsidRPr="00BD2BDF">
        <w:instrText>SEQ Figure \* ARABIC</w:instrText>
      </w:r>
      <w:r w:rsidRPr="00BD2BDF">
        <w:fldChar w:fldCharType="separate"/>
      </w:r>
      <w:r w:rsidR="003705C0" w:rsidRPr="00BD2BDF">
        <w:t>78</w:t>
      </w:r>
      <w:r w:rsidRPr="00BD2BDF">
        <w:fldChar w:fldCharType="end"/>
      </w:r>
      <w:r w:rsidRPr="00BD2BDF">
        <w:t>: rules directory</w:t>
      </w:r>
      <w:r w:rsidR="00F9174E" w:rsidRPr="00BD2BDF">
        <w:t>/</w:t>
      </w:r>
      <w:r w:rsidRPr="00BD2BDF">
        <w:t>local.rules file manually created</w:t>
      </w:r>
      <w:bookmarkEnd w:id="3294"/>
    </w:p>
    <w:p w14:paraId="110A27C7" w14:textId="2186AD38" w:rsidR="00074E4A" w:rsidRPr="00BD2BDF" w:rsidRDefault="0012177B" w:rsidP="007E5809">
      <w:pPr>
        <w:spacing w:line="360" w:lineRule="auto"/>
        <w:jc w:val="both"/>
        <w:rPr>
          <w:sz w:val="24"/>
          <w:szCs w:val="24"/>
        </w:rPr>
      </w:pPr>
      <w:r w:rsidRPr="00BD2BDF">
        <w:rPr>
          <w:sz w:val="24"/>
          <w:szCs w:val="24"/>
        </w:rPr>
        <w:t>Suricata was unable to detect some of the hacking-tools during Phase-I test</w:t>
      </w:r>
      <w:r w:rsidR="00F00FC4" w:rsidRPr="00BD2BDF">
        <w:rPr>
          <w:sz w:val="24"/>
          <w:szCs w:val="24"/>
        </w:rPr>
        <w:t>s.  Some of which were required for Phase-II.</w:t>
      </w:r>
      <w:r w:rsidR="00074E4A" w:rsidRPr="00BD2BDF">
        <w:rPr>
          <w:sz w:val="24"/>
          <w:szCs w:val="24"/>
        </w:rPr>
        <w:t xml:space="preserve">  NTA was therefore conducted to determine packet features used to create signatures/rules manually created by the author and entered into the local.rules file, see Fig.79:</w:t>
      </w:r>
    </w:p>
    <w:p w14:paraId="651857EE" w14:textId="4DA4A8FA" w:rsidR="0012177B" w:rsidRPr="00BD2BDF" w:rsidRDefault="0012177B" w:rsidP="00CB1B39">
      <w:pPr>
        <w:jc w:val="both"/>
      </w:pPr>
    </w:p>
    <w:p w14:paraId="592E5A3E" w14:textId="77777777" w:rsidR="00042769" w:rsidRPr="00BD2BDF" w:rsidRDefault="004006A3" w:rsidP="001A7DA1">
      <w:pPr>
        <w:keepNext/>
        <w:jc w:val="center"/>
      </w:pPr>
      <w:r w:rsidRPr="00BD2BDF">
        <w:rPr>
          <w:noProof/>
        </w:rPr>
        <w:lastRenderedPageBreak/>
        <w:drawing>
          <wp:inline distT="0" distB="0" distL="0" distR="0" wp14:anchorId="1A50BD58" wp14:editId="56A69A53">
            <wp:extent cx="5731510" cy="2651760"/>
            <wp:effectExtent l="0" t="0" r="7620" b="0"/>
            <wp:docPr id="3537181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718169" name="Picture 1" descr="A screenshot of a computer&#10;&#10;AI-generated content may be incorrect."/>
                    <pic:cNvPicPr/>
                  </pic:nvPicPr>
                  <pic:blipFill>
                    <a:blip r:embed="rId163"/>
                    <a:stretch>
                      <a:fillRect/>
                    </a:stretch>
                  </pic:blipFill>
                  <pic:spPr>
                    <a:xfrm>
                      <a:off x="0" y="0"/>
                      <a:ext cx="5731510" cy="2651760"/>
                    </a:xfrm>
                    <a:prstGeom prst="rect">
                      <a:avLst/>
                    </a:prstGeom>
                  </pic:spPr>
                </pic:pic>
              </a:graphicData>
            </a:graphic>
          </wp:inline>
        </w:drawing>
      </w:r>
    </w:p>
    <w:p w14:paraId="4BA2B523" w14:textId="20672014" w:rsidR="004006A3" w:rsidRPr="00BD2BDF" w:rsidRDefault="00042769" w:rsidP="00042769">
      <w:pPr>
        <w:pStyle w:val="Caption"/>
      </w:pPr>
      <w:bookmarkStart w:id="3295" w:name="_Toc216429108"/>
      <w:r w:rsidRPr="00BD2BDF">
        <w:t xml:space="preserve">Figure </w:t>
      </w:r>
      <w:r w:rsidRPr="00BD2BDF">
        <w:fldChar w:fldCharType="begin"/>
      </w:r>
      <w:r w:rsidRPr="00BD2BDF">
        <w:instrText>SEQ Figure \* ARABIC</w:instrText>
      </w:r>
      <w:r w:rsidRPr="00BD2BDF">
        <w:fldChar w:fldCharType="separate"/>
      </w:r>
      <w:r w:rsidR="003705C0" w:rsidRPr="00BD2BDF">
        <w:t>79</w:t>
      </w:r>
      <w:r w:rsidRPr="00BD2BDF">
        <w:fldChar w:fldCharType="end"/>
      </w:r>
      <w:r w:rsidRPr="00BD2BDF">
        <w:t xml:space="preserve">: </w:t>
      </w:r>
      <w:r w:rsidR="00FD6480" w:rsidRPr="00BD2BDF">
        <w:t>l</w:t>
      </w:r>
      <w:r w:rsidRPr="00BD2BDF">
        <w:t>ocal.rules file</w:t>
      </w:r>
      <w:bookmarkEnd w:id="3295"/>
    </w:p>
    <w:p w14:paraId="60BAB6AB" w14:textId="55F97E5B" w:rsidR="00B43DED" w:rsidRPr="00BD2BDF" w:rsidRDefault="00CA656D" w:rsidP="00890456">
      <w:pPr>
        <w:spacing w:line="360" w:lineRule="auto"/>
        <w:jc w:val="both"/>
        <w:rPr>
          <w:sz w:val="24"/>
          <w:szCs w:val="24"/>
        </w:rPr>
      </w:pPr>
      <w:r w:rsidRPr="00BD2BDF">
        <w:rPr>
          <w:sz w:val="24"/>
          <w:szCs w:val="24"/>
        </w:rPr>
        <w:t>This process is further described in section 5.</w:t>
      </w:r>
      <w:r w:rsidR="00E05494" w:rsidRPr="00BD2BDF">
        <w:rPr>
          <w:sz w:val="24"/>
          <w:szCs w:val="24"/>
        </w:rPr>
        <w:t>3</w:t>
      </w:r>
      <w:r w:rsidRPr="00BD2BDF">
        <w:rPr>
          <w:sz w:val="24"/>
          <w:szCs w:val="24"/>
        </w:rPr>
        <w:t>.3.1.</w:t>
      </w:r>
    </w:p>
    <w:p w14:paraId="39B9BC18" w14:textId="4577AAA8" w:rsidR="008C7DA3" w:rsidRPr="001A7DA1" w:rsidRDefault="008C7DA3" w:rsidP="006A1926">
      <w:pPr>
        <w:pStyle w:val="Heading4"/>
        <w:numPr>
          <w:ilvl w:val="3"/>
          <w:numId w:val="8"/>
        </w:numPr>
      </w:pPr>
      <w:r w:rsidRPr="001A7DA1">
        <w:t>PulledPork</w:t>
      </w:r>
      <w:r w:rsidR="000477DB" w:rsidRPr="001A7DA1">
        <w:t xml:space="preserve"> Configuration</w:t>
      </w:r>
    </w:p>
    <w:p w14:paraId="3B75ADC7" w14:textId="41B64859" w:rsidR="00A000AC" w:rsidRPr="00BD2BDF" w:rsidRDefault="00A000AC" w:rsidP="00890456">
      <w:pPr>
        <w:spacing w:line="360" w:lineRule="auto"/>
        <w:jc w:val="both"/>
        <w:rPr>
          <w:sz w:val="24"/>
          <w:szCs w:val="24"/>
        </w:rPr>
      </w:pPr>
      <w:r w:rsidRPr="00BD2BDF">
        <w:rPr>
          <w:sz w:val="24"/>
          <w:szCs w:val="24"/>
        </w:rPr>
        <w:t xml:space="preserve">Snort3 does not have any </w:t>
      </w:r>
      <w:r w:rsidR="00E00A3C" w:rsidRPr="00BD2BDF">
        <w:rPr>
          <w:sz w:val="24"/>
          <w:szCs w:val="24"/>
        </w:rPr>
        <w:t>signatures/</w:t>
      </w:r>
      <w:r w:rsidRPr="00BD2BDF">
        <w:rPr>
          <w:sz w:val="24"/>
          <w:szCs w:val="24"/>
        </w:rPr>
        <w:t>rules</w:t>
      </w:r>
      <w:r w:rsidR="00EF0546" w:rsidRPr="00BD2BDF">
        <w:rPr>
          <w:sz w:val="24"/>
          <w:szCs w:val="24"/>
        </w:rPr>
        <w:t xml:space="preserve"> by default</w:t>
      </w:r>
      <w:r w:rsidR="00876B8C" w:rsidRPr="00BD2BDF">
        <w:rPr>
          <w:sz w:val="24"/>
          <w:szCs w:val="24"/>
        </w:rPr>
        <w:t>. Therefore,</w:t>
      </w:r>
      <w:r w:rsidRPr="00BD2BDF">
        <w:rPr>
          <w:sz w:val="24"/>
          <w:szCs w:val="24"/>
        </w:rPr>
        <w:t xml:space="preserve"> </w:t>
      </w:r>
      <w:r w:rsidR="00253C94" w:rsidRPr="00BD2BDF">
        <w:rPr>
          <w:sz w:val="24"/>
          <w:szCs w:val="24"/>
        </w:rPr>
        <w:t>PulledPork had</w:t>
      </w:r>
      <w:r w:rsidR="00A249B7" w:rsidRPr="00BD2BDF">
        <w:rPr>
          <w:sz w:val="24"/>
          <w:szCs w:val="24"/>
        </w:rPr>
        <w:t xml:space="preserve"> to be</w:t>
      </w:r>
      <w:r w:rsidR="00C01B44" w:rsidRPr="00BD2BDF">
        <w:rPr>
          <w:sz w:val="24"/>
          <w:szCs w:val="24"/>
        </w:rPr>
        <w:t xml:space="preserve"> installed and </w:t>
      </w:r>
      <w:r w:rsidR="00A249B7" w:rsidRPr="00BD2BDF">
        <w:rPr>
          <w:sz w:val="24"/>
          <w:szCs w:val="24"/>
        </w:rPr>
        <w:t>configured t</w:t>
      </w:r>
      <w:r w:rsidRPr="00BD2BDF">
        <w:rPr>
          <w:sz w:val="24"/>
          <w:szCs w:val="24"/>
        </w:rPr>
        <w:t>o download the</w:t>
      </w:r>
      <w:r w:rsidR="00610EDD" w:rsidRPr="00BD2BDF">
        <w:rPr>
          <w:sz w:val="24"/>
          <w:szCs w:val="24"/>
        </w:rPr>
        <w:t xml:space="preserve"> Standard Object Rules (SORULES)</w:t>
      </w:r>
      <w:r w:rsidR="00A249B7" w:rsidRPr="00BD2BDF">
        <w:rPr>
          <w:sz w:val="24"/>
          <w:szCs w:val="24"/>
        </w:rPr>
        <w:t xml:space="preserve"> </w:t>
      </w:r>
      <w:r w:rsidR="000F0D6A" w:rsidRPr="00BD2BDF">
        <w:rPr>
          <w:sz w:val="24"/>
          <w:szCs w:val="24"/>
        </w:rPr>
        <w:t>signatures/rules from Snort.org</w:t>
      </w:r>
      <w:r w:rsidR="00923FBB" w:rsidRPr="00BD2BDF">
        <w:rPr>
          <w:sz w:val="24"/>
          <w:szCs w:val="24"/>
        </w:rPr>
        <w:t>, see Fig.8</w:t>
      </w:r>
      <w:r w:rsidR="00D95003" w:rsidRPr="00BD2BDF">
        <w:rPr>
          <w:sz w:val="24"/>
          <w:szCs w:val="24"/>
        </w:rPr>
        <w:t>0</w:t>
      </w:r>
      <w:r w:rsidRPr="00BD2BDF">
        <w:rPr>
          <w:sz w:val="24"/>
          <w:szCs w:val="24"/>
        </w:rPr>
        <w:t xml:space="preserve">. </w:t>
      </w:r>
      <w:r w:rsidR="002C1563" w:rsidRPr="00BD2BDF">
        <w:rPr>
          <w:sz w:val="24"/>
          <w:szCs w:val="24"/>
        </w:rPr>
        <w:t xml:space="preserve">  </w:t>
      </w:r>
      <w:r w:rsidR="00253C94" w:rsidRPr="00BD2BDF">
        <w:rPr>
          <w:sz w:val="24"/>
          <w:szCs w:val="24"/>
        </w:rPr>
        <w:t>Local Rules were not used for Snort3</w:t>
      </w:r>
      <w:r w:rsidR="00923FBB" w:rsidRPr="00BD2BDF">
        <w:rPr>
          <w:sz w:val="24"/>
          <w:szCs w:val="24"/>
        </w:rPr>
        <w:t>.</w:t>
      </w:r>
    </w:p>
    <w:p w14:paraId="747FC565" w14:textId="77777777" w:rsidR="00E06C10" w:rsidRPr="00BD2BDF" w:rsidRDefault="00E06C10" w:rsidP="00890456">
      <w:pPr>
        <w:keepNext/>
        <w:jc w:val="center"/>
      </w:pPr>
      <w:r w:rsidRPr="00BD2BDF">
        <w:rPr>
          <w:noProof/>
        </w:rPr>
        <w:drawing>
          <wp:inline distT="0" distB="0" distL="0" distR="0" wp14:anchorId="3F2D3958" wp14:editId="7CD08A5E">
            <wp:extent cx="5731510" cy="3953707"/>
            <wp:effectExtent l="0" t="0" r="2540" b="8890"/>
            <wp:docPr id="1944409856" name="Picture 2" descr="A diagram of a work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409856" name="Picture 2" descr="A diagram of a workflow&#10;&#10;AI-generated content may be incorrect."/>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731510" cy="3953707"/>
                    </a:xfrm>
                    <a:prstGeom prst="rect">
                      <a:avLst/>
                    </a:prstGeom>
                    <a:noFill/>
                    <a:ln>
                      <a:noFill/>
                    </a:ln>
                  </pic:spPr>
                </pic:pic>
              </a:graphicData>
            </a:graphic>
          </wp:inline>
        </w:drawing>
      </w:r>
    </w:p>
    <w:p w14:paraId="46573089" w14:textId="2F9C8D65" w:rsidR="00E06C10" w:rsidRPr="00BD2BDF" w:rsidRDefault="00E06C10" w:rsidP="00E06C10">
      <w:pPr>
        <w:pStyle w:val="Caption"/>
      </w:pPr>
      <w:bookmarkStart w:id="3296" w:name="_Toc216429109"/>
      <w:r w:rsidRPr="00BD2BDF">
        <w:t xml:space="preserve">Figure </w:t>
      </w:r>
      <w:r w:rsidRPr="00BD2BDF">
        <w:fldChar w:fldCharType="begin"/>
      </w:r>
      <w:r w:rsidRPr="00BD2BDF">
        <w:instrText>SEQ Figure \* ARABIC</w:instrText>
      </w:r>
      <w:r w:rsidRPr="00BD2BDF">
        <w:fldChar w:fldCharType="separate"/>
      </w:r>
      <w:r w:rsidR="003705C0" w:rsidRPr="00BD2BDF">
        <w:t>80</w:t>
      </w:r>
      <w:r w:rsidRPr="00BD2BDF">
        <w:fldChar w:fldCharType="end"/>
      </w:r>
      <w:r w:rsidRPr="00BD2BDF">
        <w:t>: PulledPork Installation</w:t>
      </w:r>
      <w:r w:rsidR="00890456" w:rsidRPr="00BD2BDF">
        <w:t>/</w:t>
      </w:r>
      <w:r w:rsidRPr="00BD2BDF">
        <w:t>Configuration Process</w:t>
      </w:r>
      <w:bookmarkEnd w:id="3296"/>
    </w:p>
    <w:p w14:paraId="45224818" w14:textId="7E239083" w:rsidR="00D4640D" w:rsidRPr="001A7DA1" w:rsidRDefault="00D4640D" w:rsidP="006A1926">
      <w:pPr>
        <w:pStyle w:val="Heading5"/>
        <w:numPr>
          <w:ilvl w:val="4"/>
          <w:numId w:val="8"/>
        </w:numPr>
      </w:pPr>
      <w:r w:rsidRPr="001A7DA1">
        <w:lastRenderedPageBreak/>
        <w:t xml:space="preserve">PulledPork </w:t>
      </w:r>
      <w:r w:rsidR="003F6C9B" w:rsidRPr="001A7DA1">
        <w:t>Installation challenge</w:t>
      </w:r>
    </w:p>
    <w:p w14:paraId="3D502E5F" w14:textId="77777777" w:rsidR="008573AC" w:rsidRPr="00BD2BDF" w:rsidRDefault="008573AC" w:rsidP="005B578D"/>
    <w:p w14:paraId="0C944DE7" w14:textId="5356D90A" w:rsidR="005B578D" w:rsidRPr="00BD2BDF" w:rsidRDefault="005B578D" w:rsidP="000C1B67">
      <w:pPr>
        <w:spacing w:line="360" w:lineRule="auto"/>
        <w:jc w:val="both"/>
        <w:rPr>
          <w:sz w:val="24"/>
          <w:szCs w:val="24"/>
        </w:rPr>
      </w:pPr>
      <w:r w:rsidRPr="00BD2BDF">
        <w:rPr>
          <w:sz w:val="24"/>
          <w:szCs w:val="24"/>
        </w:rPr>
        <w:t xml:space="preserve">During </w:t>
      </w:r>
      <w:r w:rsidR="00045D72" w:rsidRPr="00BD2BDF">
        <w:rPr>
          <w:sz w:val="24"/>
          <w:szCs w:val="24"/>
        </w:rPr>
        <w:t>installation/configuration</w:t>
      </w:r>
      <w:r w:rsidRPr="00BD2BDF">
        <w:rPr>
          <w:sz w:val="24"/>
          <w:szCs w:val="24"/>
        </w:rPr>
        <w:t xml:space="preserve"> PulledPork </w:t>
      </w:r>
      <w:r w:rsidR="00A21DCE" w:rsidRPr="00BD2BDF">
        <w:rPr>
          <w:sz w:val="24"/>
          <w:szCs w:val="24"/>
        </w:rPr>
        <w:t>could not</w:t>
      </w:r>
      <w:r w:rsidRPr="00BD2BDF">
        <w:rPr>
          <w:sz w:val="24"/>
          <w:szCs w:val="24"/>
        </w:rPr>
        <w:t xml:space="preserve"> find the correct file from snort.org</w:t>
      </w:r>
      <w:r w:rsidR="009E4FE8" w:rsidRPr="00BD2BDF">
        <w:rPr>
          <w:sz w:val="24"/>
          <w:szCs w:val="24"/>
        </w:rPr>
        <w:t>.</w:t>
      </w:r>
      <w:r w:rsidRPr="00BD2BDF">
        <w:rPr>
          <w:sz w:val="24"/>
          <w:szCs w:val="24"/>
        </w:rPr>
        <w:t xml:space="preserve"> </w:t>
      </w:r>
      <w:r w:rsidR="009E4FE8" w:rsidRPr="00BD2BDF">
        <w:rPr>
          <w:sz w:val="24"/>
          <w:szCs w:val="24"/>
        </w:rPr>
        <w:t>A</w:t>
      </w:r>
      <w:r w:rsidRPr="00BD2BDF">
        <w:rPr>
          <w:sz w:val="24"/>
          <w:szCs w:val="24"/>
        </w:rPr>
        <w:t xml:space="preserve"> manual change </w:t>
      </w:r>
      <w:r w:rsidR="00705854" w:rsidRPr="00BD2BDF">
        <w:rPr>
          <w:sz w:val="24"/>
          <w:szCs w:val="24"/>
        </w:rPr>
        <w:t>t</w:t>
      </w:r>
      <w:r w:rsidRPr="00BD2BDF">
        <w:rPr>
          <w:sz w:val="24"/>
          <w:szCs w:val="24"/>
        </w:rPr>
        <w:t>o the PulledPork python</w:t>
      </w:r>
      <w:r w:rsidR="00A6437E" w:rsidRPr="00BD2BDF">
        <w:rPr>
          <w:sz w:val="24"/>
          <w:szCs w:val="24"/>
        </w:rPr>
        <w:t xml:space="preserve"> script rule manager</w:t>
      </w:r>
      <w:r w:rsidRPr="00BD2BDF">
        <w:rPr>
          <w:sz w:val="24"/>
          <w:szCs w:val="24"/>
        </w:rPr>
        <w:t xml:space="preserve"> file</w:t>
      </w:r>
      <w:r w:rsidR="008573AC" w:rsidRPr="00BD2BDF">
        <w:rPr>
          <w:sz w:val="24"/>
          <w:szCs w:val="24"/>
        </w:rPr>
        <w:t xml:space="preserve"> </w:t>
      </w:r>
      <w:r w:rsidR="00497B04" w:rsidRPr="00BD2BDF">
        <w:rPr>
          <w:sz w:val="24"/>
          <w:szCs w:val="24"/>
        </w:rPr>
        <w:t xml:space="preserve">(pulledpork.py) </w:t>
      </w:r>
      <w:r w:rsidR="008573AC" w:rsidRPr="00BD2BDF">
        <w:rPr>
          <w:sz w:val="24"/>
          <w:szCs w:val="24"/>
        </w:rPr>
        <w:t>was required</w:t>
      </w:r>
      <w:r w:rsidRPr="00BD2BDF">
        <w:rPr>
          <w:sz w:val="24"/>
          <w:szCs w:val="24"/>
        </w:rPr>
        <w:t xml:space="preserve">.  </w:t>
      </w:r>
    </w:p>
    <w:p w14:paraId="307D557C" w14:textId="13CC3DF9" w:rsidR="005B578D" w:rsidRPr="00BD2BDF" w:rsidRDefault="00D9138E" w:rsidP="000C1B67">
      <w:pPr>
        <w:spacing w:line="360" w:lineRule="auto"/>
        <w:jc w:val="both"/>
        <w:rPr>
          <w:sz w:val="24"/>
          <w:szCs w:val="24"/>
        </w:rPr>
      </w:pPr>
      <w:r w:rsidRPr="00BD2BDF">
        <w:rPr>
          <w:sz w:val="24"/>
          <w:szCs w:val="24"/>
        </w:rPr>
        <w:t>M</w:t>
      </w:r>
      <w:r w:rsidR="00497B04" w:rsidRPr="00BD2BDF">
        <w:rPr>
          <w:sz w:val="24"/>
          <w:szCs w:val="24"/>
        </w:rPr>
        <w:t>anual change</w:t>
      </w:r>
      <w:r w:rsidRPr="00BD2BDF">
        <w:rPr>
          <w:sz w:val="24"/>
          <w:szCs w:val="24"/>
        </w:rPr>
        <w:t>s</w:t>
      </w:r>
      <w:r w:rsidR="00497B04" w:rsidRPr="00BD2BDF">
        <w:rPr>
          <w:sz w:val="24"/>
          <w:szCs w:val="24"/>
        </w:rPr>
        <w:t xml:space="preserve"> r</w:t>
      </w:r>
      <w:r w:rsidRPr="00BD2BDF">
        <w:rPr>
          <w:sz w:val="24"/>
          <w:szCs w:val="24"/>
        </w:rPr>
        <w:t>u</w:t>
      </w:r>
      <w:r w:rsidR="00497B04" w:rsidRPr="00BD2BDF">
        <w:rPr>
          <w:sz w:val="24"/>
          <w:szCs w:val="24"/>
        </w:rPr>
        <w:t xml:space="preserve">n the </w:t>
      </w:r>
      <w:r w:rsidR="005B578D" w:rsidRPr="00BD2BDF">
        <w:rPr>
          <w:sz w:val="24"/>
          <w:szCs w:val="24"/>
        </w:rPr>
        <w:t xml:space="preserve">risk </w:t>
      </w:r>
      <w:r w:rsidR="00D962D2" w:rsidRPr="00BD2BDF">
        <w:rPr>
          <w:sz w:val="24"/>
          <w:szCs w:val="24"/>
        </w:rPr>
        <w:t>of corrupting the</w:t>
      </w:r>
      <w:r w:rsidR="005B578D" w:rsidRPr="00BD2BDF">
        <w:rPr>
          <w:sz w:val="24"/>
          <w:szCs w:val="24"/>
        </w:rPr>
        <w:t xml:space="preserve"> </w:t>
      </w:r>
      <w:r w:rsidRPr="00BD2BDF">
        <w:rPr>
          <w:sz w:val="24"/>
          <w:szCs w:val="24"/>
        </w:rPr>
        <w:t>original</w:t>
      </w:r>
      <w:r w:rsidR="00D962D2" w:rsidRPr="00BD2BDF">
        <w:rPr>
          <w:sz w:val="24"/>
          <w:szCs w:val="24"/>
        </w:rPr>
        <w:t xml:space="preserve"> file</w:t>
      </w:r>
      <w:r w:rsidR="00DC5C46" w:rsidRPr="00BD2BDF">
        <w:rPr>
          <w:sz w:val="24"/>
          <w:szCs w:val="24"/>
        </w:rPr>
        <w:t>. See</w:t>
      </w:r>
      <w:r w:rsidR="005B578D" w:rsidRPr="00BD2BDF">
        <w:rPr>
          <w:sz w:val="24"/>
          <w:szCs w:val="24"/>
        </w:rPr>
        <w:t xml:space="preserve"> </w:t>
      </w:r>
      <w:r w:rsidR="00433370" w:rsidRPr="00BD2BDF">
        <w:rPr>
          <w:sz w:val="24"/>
          <w:szCs w:val="24"/>
        </w:rPr>
        <w:t>Fig.</w:t>
      </w:r>
      <w:r w:rsidR="00D75C28" w:rsidRPr="00BD2BDF">
        <w:rPr>
          <w:sz w:val="24"/>
          <w:szCs w:val="24"/>
        </w:rPr>
        <w:t>81</w:t>
      </w:r>
      <w:r w:rsidR="000C1B67" w:rsidRPr="00BD2BDF">
        <w:rPr>
          <w:sz w:val="24"/>
          <w:szCs w:val="24"/>
        </w:rPr>
        <w:t>,</w:t>
      </w:r>
      <w:r w:rsidR="00DC5C46" w:rsidRPr="00BD2BDF">
        <w:rPr>
          <w:sz w:val="24"/>
          <w:szCs w:val="24"/>
        </w:rPr>
        <w:t xml:space="preserve"> </w:t>
      </w:r>
      <w:r w:rsidR="005B578D" w:rsidRPr="00BD2BDF">
        <w:rPr>
          <w:sz w:val="24"/>
          <w:szCs w:val="24"/>
        </w:rPr>
        <w:t xml:space="preserve">the original </w:t>
      </w:r>
      <w:r w:rsidRPr="00BD2BDF">
        <w:rPr>
          <w:sz w:val="24"/>
          <w:szCs w:val="24"/>
        </w:rPr>
        <w:t>pulledpork.py</w:t>
      </w:r>
      <w:r w:rsidR="005B578D" w:rsidRPr="00BD2BDF">
        <w:rPr>
          <w:sz w:val="24"/>
          <w:szCs w:val="24"/>
        </w:rPr>
        <w:t xml:space="preserve"> file </w:t>
      </w:r>
      <w:r w:rsidR="00433370" w:rsidRPr="00BD2BDF">
        <w:rPr>
          <w:sz w:val="24"/>
          <w:szCs w:val="24"/>
        </w:rPr>
        <w:t>being</w:t>
      </w:r>
      <w:r w:rsidR="005B578D" w:rsidRPr="00BD2BDF">
        <w:rPr>
          <w:sz w:val="24"/>
          <w:szCs w:val="24"/>
        </w:rPr>
        <w:t xml:space="preserve"> created prior to making this change.</w:t>
      </w:r>
    </w:p>
    <w:p w14:paraId="53454339" w14:textId="77777777" w:rsidR="005B578D" w:rsidRPr="00BD2BDF" w:rsidRDefault="005B578D" w:rsidP="004A1931">
      <w:pPr>
        <w:keepNext/>
        <w:jc w:val="center"/>
      </w:pPr>
      <w:r w:rsidRPr="00BD2BDF">
        <w:rPr>
          <w:noProof/>
        </w:rPr>
        <w:drawing>
          <wp:inline distT="0" distB="0" distL="0" distR="0" wp14:anchorId="57B08F63" wp14:editId="2B79B683">
            <wp:extent cx="2690093" cy="289585"/>
            <wp:effectExtent l="0" t="0" r="0" b="0"/>
            <wp:docPr id="1697449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449011" name=""/>
                    <pic:cNvPicPr/>
                  </pic:nvPicPr>
                  <pic:blipFill>
                    <a:blip r:embed="rId165"/>
                    <a:stretch>
                      <a:fillRect/>
                    </a:stretch>
                  </pic:blipFill>
                  <pic:spPr>
                    <a:xfrm>
                      <a:off x="0" y="0"/>
                      <a:ext cx="2690093" cy="289585"/>
                    </a:xfrm>
                    <a:prstGeom prst="rect">
                      <a:avLst/>
                    </a:prstGeom>
                  </pic:spPr>
                </pic:pic>
              </a:graphicData>
            </a:graphic>
          </wp:inline>
        </w:drawing>
      </w:r>
    </w:p>
    <w:p w14:paraId="2330BEFF" w14:textId="30B081F3" w:rsidR="005B578D" w:rsidRPr="00BD2BDF" w:rsidRDefault="005B578D" w:rsidP="005B578D">
      <w:pPr>
        <w:pStyle w:val="Caption"/>
      </w:pPr>
      <w:bookmarkStart w:id="3297" w:name="_Toc216429110"/>
      <w:r w:rsidRPr="00BD2BDF">
        <w:t xml:space="preserve">Figure </w:t>
      </w:r>
      <w:r w:rsidRPr="00BD2BDF">
        <w:fldChar w:fldCharType="begin"/>
      </w:r>
      <w:r w:rsidRPr="00BD2BDF">
        <w:instrText>SEQ Figure \* ARABIC</w:instrText>
      </w:r>
      <w:r w:rsidRPr="00BD2BDF">
        <w:fldChar w:fldCharType="separate"/>
      </w:r>
      <w:r w:rsidR="003705C0" w:rsidRPr="00BD2BDF">
        <w:t>81</w:t>
      </w:r>
      <w:r w:rsidRPr="00BD2BDF">
        <w:fldChar w:fldCharType="end"/>
      </w:r>
      <w:r w:rsidRPr="00BD2BDF">
        <w:t>: Backup copy of original PulledPork Python file created</w:t>
      </w:r>
      <w:bookmarkEnd w:id="3297"/>
    </w:p>
    <w:p w14:paraId="7A785B04" w14:textId="77777777" w:rsidR="009A3FD5" w:rsidRPr="00BD2BDF" w:rsidRDefault="009A3FD5" w:rsidP="00CB1B39">
      <w:pPr>
        <w:jc w:val="both"/>
      </w:pPr>
    </w:p>
    <w:p w14:paraId="201BF596" w14:textId="3A4909C7" w:rsidR="005B578D" w:rsidRPr="00BD2BDF" w:rsidRDefault="006240B4" w:rsidP="003F6771">
      <w:pPr>
        <w:spacing w:line="360" w:lineRule="auto"/>
        <w:jc w:val="both"/>
        <w:rPr>
          <w:sz w:val="24"/>
          <w:szCs w:val="24"/>
        </w:rPr>
      </w:pPr>
      <w:r w:rsidRPr="00BD2BDF">
        <w:rPr>
          <w:sz w:val="24"/>
          <w:szCs w:val="24"/>
        </w:rPr>
        <w:t>Fig.8</w:t>
      </w:r>
      <w:r w:rsidR="00D75C28" w:rsidRPr="00BD2BDF">
        <w:rPr>
          <w:sz w:val="24"/>
          <w:szCs w:val="24"/>
        </w:rPr>
        <w:t>2</w:t>
      </w:r>
      <w:r w:rsidRPr="00BD2BDF">
        <w:rPr>
          <w:sz w:val="24"/>
          <w:szCs w:val="24"/>
        </w:rPr>
        <w:t xml:space="preserve"> shows the downloads page of the snort.org website,</w:t>
      </w:r>
      <w:r w:rsidR="00E175E6" w:rsidRPr="00BD2BDF">
        <w:rPr>
          <w:sz w:val="24"/>
          <w:szCs w:val="24"/>
        </w:rPr>
        <w:t xml:space="preserve"> when logged in,</w:t>
      </w:r>
      <w:r w:rsidRPr="00BD2BDF">
        <w:rPr>
          <w:sz w:val="24"/>
          <w:szCs w:val="24"/>
        </w:rPr>
        <w:t xml:space="preserve"> </w:t>
      </w:r>
      <w:r w:rsidR="00A36A8B" w:rsidRPr="00BD2BDF">
        <w:rPr>
          <w:sz w:val="24"/>
          <w:szCs w:val="24"/>
        </w:rPr>
        <w:t xml:space="preserve">and </w:t>
      </w:r>
      <w:r w:rsidRPr="00BD2BDF">
        <w:rPr>
          <w:sz w:val="24"/>
          <w:szCs w:val="24"/>
        </w:rPr>
        <w:t xml:space="preserve">the </w:t>
      </w:r>
      <w:r w:rsidR="00A36A8B" w:rsidRPr="00BD2BDF">
        <w:rPr>
          <w:sz w:val="24"/>
          <w:szCs w:val="24"/>
        </w:rPr>
        <w:t xml:space="preserve">possible </w:t>
      </w:r>
      <w:r w:rsidRPr="00BD2BDF">
        <w:rPr>
          <w:sz w:val="24"/>
          <w:szCs w:val="24"/>
        </w:rPr>
        <w:t>s</w:t>
      </w:r>
      <w:r w:rsidR="00A36A8B" w:rsidRPr="00BD2BDF">
        <w:rPr>
          <w:sz w:val="24"/>
          <w:szCs w:val="24"/>
        </w:rPr>
        <w:t>ignatures</w:t>
      </w:r>
      <w:r w:rsidRPr="00BD2BDF">
        <w:rPr>
          <w:sz w:val="24"/>
          <w:szCs w:val="24"/>
        </w:rPr>
        <w:t>/rulesets</w:t>
      </w:r>
      <w:sdt>
        <w:sdtPr>
          <w:rPr>
            <w:rFonts w:ascii="Calibri" w:hAnsi="Calibri" w:cs="Calibri"/>
            <w:color w:val="000000"/>
            <w:sz w:val="24"/>
            <w:szCs w:val="24"/>
            <w:highlight w:val="white"/>
          </w:rPr>
          <w:alias w:val="Citation"/>
          <w:tag w:val="{&quot;referencesIds&quot;:[&quot;doc:692c35ba61d1fa3ec10ea872&quot;],&quot;referencesOptions&quot;:{&quot;doc:692c35ba61d1fa3ec10ea8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4671769"/>
          <w:placeholder>
            <w:docPart w:val="8236FE19C82E4455B5568F54BFC041C2"/>
          </w:placeholder>
        </w:sdtPr>
        <w:sdtContent>
          <w:r w:rsidR="002F1010" w:rsidRPr="00BD2BDF">
            <w:rPr>
              <w:rFonts w:ascii="Calibri" w:eastAsia="Times New Roman" w:hAnsi="Calibri" w:cs="Calibri"/>
              <w:color w:val="000000"/>
            </w:rPr>
            <w:t>[99]</w:t>
          </w:r>
        </w:sdtContent>
      </w:sdt>
      <w:r w:rsidR="002F1010" w:rsidRPr="00BD2BDF">
        <w:rPr>
          <w:sz w:val="24"/>
          <w:szCs w:val="24"/>
        </w:rPr>
        <w:t>.</w:t>
      </w:r>
      <w:r w:rsidR="00A36A8B" w:rsidRPr="00BD2BDF">
        <w:rPr>
          <w:sz w:val="24"/>
          <w:szCs w:val="24"/>
        </w:rPr>
        <w:t xml:space="preserve"> </w:t>
      </w:r>
      <w:r w:rsidRPr="00BD2BDF">
        <w:rPr>
          <w:sz w:val="24"/>
          <w:szCs w:val="24"/>
        </w:rPr>
        <w:t xml:space="preserve"> T</w:t>
      </w:r>
      <w:r w:rsidR="00385EEB" w:rsidRPr="00BD2BDF">
        <w:rPr>
          <w:sz w:val="24"/>
          <w:szCs w:val="24"/>
        </w:rPr>
        <w:t xml:space="preserve">he </w:t>
      </w:r>
      <w:r w:rsidR="00A36A8B" w:rsidRPr="00BD2BDF">
        <w:rPr>
          <w:b/>
          <w:bCs/>
          <w:sz w:val="24"/>
          <w:szCs w:val="24"/>
        </w:rPr>
        <w:t>snort</w:t>
      </w:r>
      <w:r w:rsidR="003150A1" w:rsidRPr="00BD2BDF">
        <w:rPr>
          <w:b/>
          <w:bCs/>
          <w:sz w:val="24"/>
          <w:szCs w:val="24"/>
        </w:rPr>
        <w:t>rules-snapshot-3170.</w:t>
      </w:r>
      <w:r w:rsidR="00F31E9C" w:rsidRPr="00BD2BDF">
        <w:rPr>
          <w:b/>
          <w:bCs/>
          <w:sz w:val="24"/>
          <w:szCs w:val="24"/>
        </w:rPr>
        <w:t>tar.gz</w:t>
      </w:r>
      <w:r w:rsidR="00385EEB" w:rsidRPr="00BD2BDF">
        <w:rPr>
          <w:b/>
          <w:bCs/>
          <w:sz w:val="24"/>
          <w:szCs w:val="24"/>
        </w:rPr>
        <w:t xml:space="preserve"> </w:t>
      </w:r>
      <w:r w:rsidR="004837BB" w:rsidRPr="00BD2BDF">
        <w:rPr>
          <w:sz w:val="24"/>
          <w:szCs w:val="24"/>
        </w:rPr>
        <w:t>signature/</w:t>
      </w:r>
      <w:r w:rsidR="00385EEB" w:rsidRPr="00BD2BDF">
        <w:rPr>
          <w:sz w:val="24"/>
          <w:szCs w:val="24"/>
        </w:rPr>
        <w:t xml:space="preserve">ruleset was used as it was the </w:t>
      </w:r>
      <w:r w:rsidR="00143153" w:rsidRPr="00BD2BDF">
        <w:rPr>
          <w:sz w:val="24"/>
          <w:szCs w:val="24"/>
        </w:rPr>
        <w:t>latest</w:t>
      </w:r>
      <w:r w:rsidR="004837BB" w:rsidRPr="00BD2BDF">
        <w:rPr>
          <w:sz w:val="24"/>
          <w:szCs w:val="24"/>
        </w:rPr>
        <w:t xml:space="preserve"> signature/rule</w:t>
      </w:r>
      <w:r w:rsidR="00385EEB" w:rsidRPr="00BD2BDF">
        <w:rPr>
          <w:sz w:val="24"/>
          <w:szCs w:val="24"/>
        </w:rPr>
        <w:t xml:space="preserve"> at time of configuring</w:t>
      </w:r>
      <w:r w:rsidR="002F1010" w:rsidRPr="00BD2BDF">
        <w:rPr>
          <w:sz w:val="24"/>
          <w:szCs w:val="24"/>
        </w:rPr>
        <w:t>.</w:t>
      </w:r>
      <w:r w:rsidR="009D56A5" w:rsidRPr="00BD2BDF">
        <w:rPr>
          <w:sz w:val="24"/>
          <w:szCs w:val="24"/>
        </w:rPr>
        <w:t xml:space="preserve"> </w:t>
      </w:r>
    </w:p>
    <w:p w14:paraId="6BA930C4" w14:textId="77777777" w:rsidR="005B578D" w:rsidRPr="00BD2BDF" w:rsidRDefault="005B578D" w:rsidP="004A1931">
      <w:pPr>
        <w:keepNext/>
        <w:jc w:val="center"/>
      </w:pPr>
      <w:r w:rsidRPr="00BD2BDF">
        <w:rPr>
          <w:noProof/>
        </w:rPr>
        <w:drawing>
          <wp:inline distT="0" distB="0" distL="0" distR="0" wp14:anchorId="775B887E" wp14:editId="52D274BB">
            <wp:extent cx="5730875" cy="1456690"/>
            <wp:effectExtent l="0" t="0" r="3175" b="0"/>
            <wp:docPr id="762763241"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763241" name="Picture 2" descr="A screenshot of a computer&#10;&#10;AI-generated content may be incorrect."/>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730875" cy="1456690"/>
                    </a:xfrm>
                    <a:prstGeom prst="rect">
                      <a:avLst/>
                    </a:prstGeom>
                    <a:noFill/>
                    <a:ln>
                      <a:noFill/>
                    </a:ln>
                  </pic:spPr>
                </pic:pic>
              </a:graphicData>
            </a:graphic>
          </wp:inline>
        </w:drawing>
      </w:r>
    </w:p>
    <w:p w14:paraId="54C0AEA9" w14:textId="41FA9435" w:rsidR="005B578D" w:rsidRPr="00BD2BDF" w:rsidRDefault="005B578D" w:rsidP="005B578D">
      <w:pPr>
        <w:pStyle w:val="Caption"/>
      </w:pPr>
      <w:bookmarkStart w:id="3298" w:name="_Toc216429111"/>
      <w:r w:rsidRPr="00BD2BDF">
        <w:t xml:space="preserve">Figure </w:t>
      </w:r>
      <w:r w:rsidRPr="00BD2BDF">
        <w:fldChar w:fldCharType="begin"/>
      </w:r>
      <w:r w:rsidRPr="00BD2BDF">
        <w:instrText>SEQ Figure \* ARABIC</w:instrText>
      </w:r>
      <w:r w:rsidRPr="00BD2BDF">
        <w:fldChar w:fldCharType="separate"/>
      </w:r>
      <w:r w:rsidR="003705C0" w:rsidRPr="00BD2BDF">
        <w:t>82</w:t>
      </w:r>
      <w:r w:rsidRPr="00BD2BDF">
        <w:fldChar w:fldCharType="end"/>
      </w:r>
      <w:r w:rsidRPr="00BD2BDF">
        <w:t>: Selecting the PulledPork Rule to download</w:t>
      </w:r>
      <w:bookmarkEnd w:id="3298"/>
    </w:p>
    <w:p w14:paraId="128003E5" w14:textId="4A1210C4" w:rsidR="00D07E61" w:rsidRPr="00BD2BDF" w:rsidRDefault="003F6771" w:rsidP="00130734">
      <w:pPr>
        <w:spacing w:line="360" w:lineRule="auto"/>
        <w:jc w:val="both"/>
        <w:rPr>
          <w:sz w:val="24"/>
          <w:szCs w:val="24"/>
        </w:rPr>
      </w:pPr>
      <w:r w:rsidRPr="00BD2BDF">
        <w:rPr>
          <w:sz w:val="24"/>
          <w:szCs w:val="24"/>
        </w:rPr>
        <w:t>T</w:t>
      </w:r>
      <w:r w:rsidR="00174EA4" w:rsidRPr="00BD2BDF">
        <w:rPr>
          <w:sz w:val="24"/>
          <w:szCs w:val="24"/>
        </w:rPr>
        <w:t xml:space="preserve">he </w:t>
      </w:r>
      <w:r w:rsidR="00D07E61" w:rsidRPr="00BD2BDF">
        <w:rPr>
          <w:sz w:val="24"/>
          <w:szCs w:val="24"/>
        </w:rPr>
        <w:t xml:space="preserve">pulledpork.py </w:t>
      </w:r>
      <w:r w:rsidR="00174EA4" w:rsidRPr="00BD2BDF">
        <w:rPr>
          <w:sz w:val="24"/>
          <w:szCs w:val="24"/>
        </w:rPr>
        <w:t xml:space="preserve">file was </w:t>
      </w:r>
      <w:r w:rsidRPr="00BD2BDF">
        <w:rPr>
          <w:sz w:val="24"/>
          <w:szCs w:val="24"/>
        </w:rPr>
        <w:t>amen</w:t>
      </w:r>
      <w:r w:rsidR="005F6DF9" w:rsidRPr="00BD2BDF">
        <w:rPr>
          <w:sz w:val="24"/>
          <w:szCs w:val="24"/>
        </w:rPr>
        <w:t>d</w:t>
      </w:r>
      <w:r w:rsidR="00174EA4" w:rsidRPr="00BD2BDF">
        <w:rPr>
          <w:sz w:val="24"/>
          <w:szCs w:val="24"/>
        </w:rPr>
        <w:t>ed</w:t>
      </w:r>
      <w:r w:rsidR="00311C23" w:rsidRPr="00BD2BDF">
        <w:rPr>
          <w:sz w:val="24"/>
          <w:szCs w:val="24"/>
        </w:rPr>
        <w:t>, see Fig.8</w:t>
      </w:r>
      <w:r w:rsidR="00D75C28" w:rsidRPr="00BD2BDF">
        <w:rPr>
          <w:sz w:val="24"/>
          <w:szCs w:val="24"/>
        </w:rPr>
        <w:t>3</w:t>
      </w:r>
      <w:r w:rsidR="00D07E61" w:rsidRPr="00BD2BDF">
        <w:rPr>
          <w:sz w:val="24"/>
          <w:szCs w:val="24"/>
        </w:rPr>
        <w:t>:</w:t>
      </w:r>
    </w:p>
    <w:p w14:paraId="544A8C55" w14:textId="3DD4027A" w:rsidR="00555B42" w:rsidRPr="00BD2BDF" w:rsidRDefault="005F6DF9" w:rsidP="00130734">
      <w:pPr>
        <w:pStyle w:val="ListParagraph"/>
        <w:numPr>
          <w:ilvl w:val="0"/>
          <w:numId w:val="40"/>
        </w:numPr>
        <w:spacing w:line="360" w:lineRule="auto"/>
        <w:jc w:val="both"/>
        <w:rPr>
          <w:sz w:val="24"/>
          <w:szCs w:val="24"/>
        </w:rPr>
      </w:pPr>
      <w:r w:rsidRPr="00BD2BDF">
        <w:rPr>
          <w:sz w:val="24"/>
          <w:szCs w:val="24"/>
        </w:rPr>
        <w:t>Using # to c</w:t>
      </w:r>
      <w:r w:rsidR="00174EA4" w:rsidRPr="00BD2BDF">
        <w:rPr>
          <w:sz w:val="24"/>
          <w:szCs w:val="24"/>
        </w:rPr>
        <w:t xml:space="preserve">omment out the default </w:t>
      </w:r>
      <w:r w:rsidR="00D35AE6" w:rsidRPr="00BD2BDF">
        <w:rPr>
          <w:sz w:val="24"/>
          <w:szCs w:val="24"/>
        </w:rPr>
        <w:t xml:space="preserve">line of the script </w:t>
      </w:r>
      <w:r w:rsidR="00EF0059" w:rsidRPr="00BD2BDF">
        <w:rPr>
          <w:sz w:val="24"/>
          <w:szCs w:val="24"/>
        </w:rPr>
        <w:t xml:space="preserve">with </w:t>
      </w:r>
      <w:r w:rsidR="00EF0059" w:rsidRPr="00BD2BDF">
        <w:rPr>
          <w:b/>
          <w:bCs/>
          <w:sz w:val="24"/>
          <w:szCs w:val="24"/>
        </w:rPr>
        <w:t>snortrules-snapshot-</w:t>
      </w:r>
      <w:r w:rsidR="00D35AE6" w:rsidRPr="00BD2BDF">
        <w:rPr>
          <w:b/>
          <w:bCs/>
          <w:sz w:val="24"/>
          <w:szCs w:val="24"/>
        </w:rPr>
        <w:t xml:space="preserve"> &lt;VERSION&gt;</w:t>
      </w:r>
      <w:r w:rsidR="00EF0059" w:rsidRPr="00BD2BDF">
        <w:rPr>
          <w:b/>
          <w:bCs/>
          <w:sz w:val="24"/>
          <w:szCs w:val="24"/>
        </w:rPr>
        <w:t>.tar.gz</w:t>
      </w:r>
      <w:r w:rsidR="00D35AE6" w:rsidRPr="00BD2BDF">
        <w:rPr>
          <w:sz w:val="24"/>
          <w:szCs w:val="24"/>
        </w:rPr>
        <w:t>.</w:t>
      </w:r>
      <w:r w:rsidR="00CF4DB2" w:rsidRPr="00BD2BDF">
        <w:rPr>
          <w:sz w:val="24"/>
          <w:szCs w:val="24"/>
        </w:rPr>
        <w:t xml:space="preserve">  </w:t>
      </w:r>
    </w:p>
    <w:p w14:paraId="7EF9731D" w14:textId="614C7C2D" w:rsidR="005B578D" w:rsidRPr="00BD2BDF" w:rsidRDefault="002D5925" w:rsidP="00130734">
      <w:pPr>
        <w:pStyle w:val="ListParagraph"/>
        <w:numPr>
          <w:ilvl w:val="0"/>
          <w:numId w:val="40"/>
        </w:numPr>
        <w:spacing w:line="360" w:lineRule="auto"/>
        <w:jc w:val="both"/>
        <w:rPr>
          <w:sz w:val="24"/>
          <w:szCs w:val="24"/>
        </w:rPr>
      </w:pPr>
      <w:r w:rsidRPr="00BD2BDF">
        <w:rPr>
          <w:sz w:val="24"/>
          <w:szCs w:val="24"/>
        </w:rPr>
        <w:t>T</w:t>
      </w:r>
      <w:r w:rsidR="00CF4DB2" w:rsidRPr="00BD2BDF">
        <w:rPr>
          <w:sz w:val="24"/>
          <w:szCs w:val="24"/>
        </w:rPr>
        <w:t xml:space="preserve">his line </w:t>
      </w:r>
      <w:r w:rsidRPr="00BD2BDF">
        <w:rPr>
          <w:sz w:val="24"/>
          <w:szCs w:val="24"/>
        </w:rPr>
        <w:t xml:space="preserve">was copied, </w:t>
      </w:r>
      <w:r w:rsidR="00494552" w:rsidRPr="00BD2BDF">
        <w:rPr>
          <w:sz w:val="24"/>
          <w:szCs w:val="24"/>
        </w:rPr>
        <w:t>replacing</w:t>
      </w:r>
      <w:r w:rsidR="00CF4DB2" w:rsidRPr="00BD2BDF">
        <w:rPr>
          <w:sz w:val="24"/>
          <w:szCs w:val="24"/>
        </w:rPr>
        <w:t xml:space="preserve"> </w:t>
      </w:r>
      <w:r w:rsidR="00CF4DB2" w:rsidRPr="00BD2BDF">
        <w:rPr>
          <w:b/>
          <w:bCs/>
          <w:sz w:val="24"/>
          <w:szCs w:val="24"/>
        </w:rPr>
        <w:t>&lt;VERSION&gt;</w:t>
      </w:r>
      <w:r w:rsidR="00CF4DB2" w:rsidRPr="00BD2BDF">
        <w:rPr>
          <w:sz w:val="24"/>
          <w:szCs w:val="24"/>
        </w:rPr>
        <w:t xml:space="preserve"> with </w:t>
      </w:r>
      <w:r w:rsidR="00947F6D" w:rsidRPr="00BD2BDF">
        <w:rPr>
          <w:b/>
          <w:bCs/>
          <w:sz w:val="24"/>
          <w:szCs w:val="24"/>
        </w:rPr>
        <w:t>snortrules-snapshot-3170.tar.gz</w:t>
      </w:r>
      <w:r w:rsidR="00130734" w:rsidRPr="00BD2BDF">
        <w:rPr>
          <w:sz w:val="24"/>
          <w:szCs w:val="24"/>
        </w:rPr>
        <w:t>.</w:t>
      </w:r>
      <w:r w:rsidR="00494552" w:rsidRPr="00BD2BDF">
        <w:rPr>
          <w:sz w:val="24"/>
          <w:szCs w:val="24"/>
        </w:rPr>
        <w:t xml:space="preserve"> </w:t>
      </w:r>
      <w:r w:rsidR="00130734" w:rsidRPr="00BD2BDF">
        <w:rPr>
          <w:sz w:val="24"/>
          <w:szCs w:val="24"/>
        </w:rPr>
        <w:t>T</w:t>
      </w:r>
      <w:r w:rsidR="00494552" w:rsidRPr="00BD2BDF">
        <w:rPr>
          <w:sz w:val="24"/>
          <w:szCs w:val="24"/>
        </w:rPr>
        <w:t>h</w:t>
      </w:r>
      <w:r w:rsidR="00130734" w:rsidRPr="00BD2BDF">
        <w:rPr>
          <w:sz w:val="24"/>
          <w:szCs w:val="24"/>
        </w:rPr>
        <w:t>is</w:t>
      </w:r>
      <w:r w:rsidR="00494552" w:rsidRPr="00BD2BDF">
        <w:rPr>
          <w:sz w:val="24"/>
          <w:szCs w:val="24"/>
        </w:rPr>
        <w:t xml:space="preserve"> manually </w:t>
      </w:r>
      <w:r w:rsidR="000D4D13" w:rsidRPr="00BD2BDF">
        <w:rPr>
          <w:sz w:val="24"/>
          <w:szCs w:val="24"/>
        </w:rPr>
        <w:t>selecting th</w:t>
      </w:r>
      <w:r w:rsidR="00130734" w:rsidRPr="00BD2BDF">
        <w:rPr>
          <w:sz w:val="24"/>
          <w:szCs w:val="24"/>
        </w:rPr>
        <w:t>e</w:t>
      </w:r>
      <w:r w:rsidR="000D4D13" w:rsidRPr="00BD2BDF">
        <w:rPr>
          <w:sz w:val="24"/>
          <w:szCs w:val="24"/>
        </w:rPr>
        <w:t xml:space="preserve"> </w:t>
      </w:r>
      <w:r w:rsidR="00130734" w:rsidRPr="00BD2BDF">
        <w:rPr>
          <w:sz w:val="24"/>
          <w:szCs w:val="24"/>
        </w:rPr>
        <w:t xml:space="preserve">signature/rule </w:t>
      </w:r>
      <w:r w:rsidR="000D4D13" w:rsidRPr="00BD2BDF">
        <w:rPr>
          <w:sz w:val="24"/>
          <w:szCs w:val="24"/>
        </w:rPr>
        <w:t xml:space="preserve">file to </w:t>
      </w:r>
      <w:r w:rsidR="00494552" w:rsidRPr="00BD2BDF">
        <w:rPr>
          <w:sz w:val="24"/>
          <w:szCs w:val="24"/>
        </w:rPr>
        <w:t>download</w:t>
      </w:r>
      <w:r w:rsidR="005B578D" w:rsidRPr="00BD2BDF">
        <w:rPr>
          <w:sz w:val="24"/>
          <w:szCs w:val="24"/>
        </w:rPr>
        <w:t>.</w:t>
      </w:r>
    </w:p>
    <w:p w14:paraId="2DFA73F4" w14:textId="77777777" w:rsidR="005B578D" w:rsidRPr="00BD2BDF" w:rsidRDefault="005B578D" w:rsidP="004A1931">
      <w:pPr>
        <w:keepNext/>
        <w:jc w:val="center"/>
      </w:pPr>
      <w:r w:rsidRPr="00BD2BDF">
        <w:rPr>
          <w:noProof/>
        </w:rPr>
        <w:drawing>
          <wp:inline distT="0" distB="0" distL="0" distR="0" wp14:anchorId="71EEBEF3" wp14:editId="6F205CEC">
            <wp:extent cx="5731510" cy="1117600"/>
            <wp:effectExtent l="0" t="0" r="2540" b="6350"/>
            <wp:docPr id="72845282" name="Picture 1" descr="A screenshot of a computer screen&#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45282" name="Picture 1" descr="A screenshot of a computer screen&#10;&#10;"/>
                    <pic:cNvPicPr/>
                  </pic:nvPicPr>
                  <pic:blipFill>
                    <a:blip r:embed="rId167"/>
                    <a:stretch>
                      <a:fillRect/>
                    </a:stretch>
                  </pic:blipFill>
                  <pic:spPr>
                    <a:xfrm>
                      <a:off x="0" y="0"/>
                      <a:ext cx="5731510" cy="1117600"/>
                    </a:xfrm>
                    <a:prstGeom prst="rect">
                      <a:avLst/>
                    </a:prstGeom>
                  </pic:spPr>
                </pic:pic>
              </a:graphicData>
            </a:graphic>
          </wp:inline>
        </w:drawing>
      </w:r>
    </w:p>
    <w:p w14:paraId="7C3F367F" w14:textId="5C718824" w:rsidR="005B578D" w:rsidRPr="00BD2BDF" w:rsidRDefault="005B578D" w:rsidP="005B578D">
      <w:pPr>
        <w:pStyle w:val="Caption"/>
      </w:pPr>
      <w:bookmarkStart w:id="3299" w:name="_Toc216429112"/>
      <w:r w:rsidRPr="00BD2BDF">
        <w:t xml:space="preserve">Figure </w:t>
      </w:r>
      <w:r w:rsidRPr="00BD2BDF">
        <w:fldChar w:fldCharType="begin"/>
      </w:r>
      <w:r w:rsidRPr="00BD2BDF">
        <w:instrText>SEQ Figure \* ARABIC</w:instrText>
      </w:r>
      <w:r w:rsidRPr="00BD2BDF">
        <w:fldChar w:fldCharType="separate"/>
      </w:r>
      <w:r w:rsidR="003705C0" w:rsidRPr="00BD2BDF">
        <w:t>83</w:t>
      </w:r>
      <w:r w:rsidRPr="00BD2BDF">
        <w:fldChar w:fldCharType="end"/>
      </w:r>
      <w:r w:rsidRPr="00BD2BDF">
        <w:t>: PulledPork Python Script change to resolve PulledPork issue</w:t>
      </w:r>
      <w:bookmarkEnd w:id="3299"/>
    </w:p>
    <w:p w14:paraId="4B3F0E52" w14:textId="570BA50F" w:rsidR="000D4D13" w:rsidRPr="00BD2BDF" w:rsidRDefault="0056121E" w:rsidP="00130734">
      <w:pPr>
        <w:spacing w:line="360" w:lineRule="auto"/>
        <w:jc w:val="both"/>
        <w:rPr>
          <w:sz w:val="24"/>
          <w:szCs w:val="24"/>
        </w:rPr>
      </w:pPr>
      <w:r w:rsidRPr="00BD2BDF">
        <w:rPr>
          <w:sz w:val="24"/>
          <w:szCs w:val="24"/>
        </w:rPr>
        <w:lastRenderedPageBreak/>
        <w:t>Fig.8</w:t>
      </w:r>
      <w:r w:rsidR="00D75C28" w:rsidRPr="00BD2BDF">
        <w:rPr>
          <w:sz w:val="24"/>
          <w:szCs w:val="24"/>
        </w:rPr>
        <w:t>4</w:t>
      </w:r>
      <w:r w:rsidRPr="00BD2BDF">
        <w:rPr>
          <w:sz w:val="24"/>
          <w:szCs w:val="24"/>
        </w:rPr>
        <w:t xml:space="preserve"> shows PulledPork being run without errors.</w:t>
      </w:r>
    </w:p>
    <w:p w14:paraId="0EAA7523" w14:textId="77777777" w:rsidR="004F43AC" w:rsidRPr="00BD2BDF" w:rsidRDefault="004F43AC" w:rsidP="004A1931">
      <w:pPr>
        <w:keepNext/>
        <w:jc w:val="center"/>
      </w:pPr>
      <w:r w:rsidRPr="00BD2BDF">
        <w:rPr>
          <w:noProof/>
        </w:rPr>
        <w:drawing>
          <wp:inline distT="0" distB="0" distL="0" distR="0" wp14:anchorId="4EBBDEF7" wp14:editId="2F4E75E3">
            <wp:extent cx="5731510" cy="523240"/>
            <wp:effectExtent l="0" t="0" r="2540" b="0"/>
            <wp:docPr id="1963200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200758" name=""/>
                    <pic:cNvPicPr/>
                  </pic:nvPicPr>
                  <pic:blipFill>
                    <a:blip r:embed="rId168"/>
                    <a:stretch>
                      <a:fillRect/>
                    </a:stretch>
                  </pic:blipFill>
                  <pic:spPr>
                    <a:xfrm>
                      <a:off x="0" y="0"/>
                      <a:ext cx="5731510" cy="523240"/>
                    </a:xfrm>
                    <a:prstGeom prst="rect">
                      <a:avLst/>
                    </a:prstGeom>
                  </pic:spPr>
                </pic:pic>
              </a:graphicData>
            </a:graphic>
          </wp:inline>
        </w:drawing>
      </w:r>
    </w:p>
    <w:p w14:paraId="201AA4B1" w14:textId="58FA4668" w:rsidR="005B578D" w:rsidRPr="00BD2BDF" w:rsidRDefault="004F43AC" w:rsidP="004F43AC">
      <w:pPr>
        <w:pStyle w:val="Caption"/>
      </w:pPr>
      <w:bookmarkStart w:id="3300" w:name="_Toc216429113"/>
      <w:r w:rsidRPr="00BD2BDF">
        <w:t xml:space="preserve">Figure </w:t>
      </w:r>
      <w:r w:rsidRPr="00BD2BDF">
        <w:fldChar w:fldCharType="begin"/>
      </w:r>
      <w:r w:rsidRPr="00BD2BDF">
        <w:instrText>SEQ Figure \* ARABIC</w:instrText>
      </w:r>
      <w:r w:rsidRPr="00BD2BDF">
        <w:fldChar w:fldCharType="separate"/>
      </w:r>
      <w:r w:rsidR="003705C0" w:rsidRPr="00BD2BDF">
        <w:t>84</w:t>
      </w:r>
      <w:r w:rsidRPr="00BD2BDF">
        <w:fldChar w:fldCharType="end"/>
      </w:r>
      <w:r w:rsidRPr="00BD2BDF">
        <w:t>: Testing SORULES - 0 Warnings</w:t>
      </w:r>
      <w:bookmarkEnd w:id="3300"/>
    </w:p>
    <w:p w14:paraId="4EBBE4A1" w14:textId="77777777" w:rsidR="004E2192" w:rsidRPr="00BD2BDF" w:rsidRDefault="004E2192" w:rsidP="004E2192">
      <w:bookmarkStart w:id="3301" w:name="_Toc205015734"/>
      <w:bookmarkStart w:id="3302" w:name="_Toc205015929"/>
      <w:bookmarkStart w:id="3303" w:name="_Toc205016592"/>
      <w:bookmarkStart w:id="3304" w:name="_Toc205278180"/>
      <w:bookmarkStart w:id="3305" w:name="_Toc208821938"/>
      <w:bookmarkStart w:id="3306" w:name="_Toc208822318"/>
      <w:bookmarkStart w:id="3307" w:name="_Toc208850577"/>
      <w:bookmarkStart w:id="3308" w:name="_Toc208939543"/>
      <w:bookmarkStart w:id="3309" w:name="_Toc209168954"/>
      <w:bookmarkStart w:id="3310" w:name="_Toc209193345"/>
      <w:bookmarkStart w:id="3311" w:name="_Toc209351480"/>
      <w:bookmarkStart w:id="3312" w:name="_Toc209376618"/>
      <w:bookmarkStart w:id="3313" w:name="_Toc209792582"/>
      <w:bookmarkStart w:id="3314" w:name="_Toc209861193"/>
      <w:bookmarkStart w:id="3315" w:name="_Toc209890434"/>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p>
    <w:p w14:paraId="05C53854" w14:textId="001C6F18" w:rsidR="00033AFD" w:rsidRPr="004A1931" w:rsidRDefault="0067770C" w:rsidP="006A1926">
      <w:pPr>
        <w:pStyle w:val="Heading2"/>
        <w:numPr>
          <w:ilvl w:val="1"/>
          <w:numId w:val="7"/>
        </w:numPr>
      </w:pPr>
      <w:bookmarkStart w:id="3316" w:name="_Toc216428970"/>
      <w:r w:rsidRPr="004A1931">
        <w:t>Conclusion</w:t>
      </w:r>
      <w:bookmarkEnd w:id="3316"/>
    </w:p>
    <w:p w14:paraId="6BCE4A3C" w14:textId="77777777" w:rsidR="0067770C" w:rsidRPr="00BD2BDF" w:rsidRDefault="0067770C" w:rsidP="00E2194F">
      <w:pPr>
        <w:spacing w:line="360" w:lineRule="auto"/>
        <w:jc w:val="both"/>
        <w:rPr>
          <w:sz w:val="24"/>
          <w:szCs w:val="24"/>
        </w:rPr>
      </w:pPr>
    </w:p>
    <w:p w14:paraId="1EC82D96" w14:textId="41625BA1" w:rsidR="009B34D9" w:rsidRPr="00BD2BDF" w:rsidRDefault="004F3450" w:rsidP="00E2194F">
      <w:pPr>
        <w:spacing w:line="360" w:lineRule="auto"/>
        <w:jc w:val="both"/>
        <w:rPr>
          <w:sz w:val="24"/>
          <w:szCs w:val="24"/>
        </w:rPr>
      </w:pPr>
      <w:r w:rsidRPr="00BD2BDF">
        <w:rPr>
          <w:sz w:val="24"/>
          <w:szCs w:val="24"/>
        </w:rPr>
        <w:t>Both the HPT/MST VE testbeds were implemented</w:t>
      </w:r>
      <w:r w:rsidR="006D5067" w:rsidRPr="00BD2BDF">
        <w:rPr>
          <w:sz w:val="24"/>
          <w:szCs w:val="24"/>
        </w:rPr>
        <w:t xml:space="preserve"> successfully. </w:t>
      </w:r>
      <w:r w:rsidR="00D059A8" w:rsidRPr="00BD2BDF">
        <w:rPr>
          <w:sz w:val="24"/>
          <w:szCs w:val="24"/>
        </w:rPr>
        <w:t xml:space="preserve"> </w:t>
      </w:r>
      <w:r w:rsidR="0021645E" w:rsidRPr="00BD2BDF">
        <w:rPr>
          <w:sz w:val="24"/>
          <w:szCs w:val="24"/>
        </w:rPr>
        <w:t xml:space="preserve">A </w:t>
      </w:r>
      <w:r w:rsidR="00B873F0" w:rsidRPr="00BD2BDF">
        <w:rPr>
          <w:sz w:val="24"/>
          <w:szCs w:val="24"/>
        </w:rPr>
        <w:t xml:space="preserve">fully functional </w:t>
      </w:r>
      <w:r w:rsidR="003E7864" w:rsidRPr="00BD2BDF">
        <w:rPr>
          <w:sz w:val="24"/>
          <w:szCs w:val="24"/>
        </w:rPr>
        <w:t xml:space="preserve">testbed </w:t>
      </w:r>
      <w:r w:rsidR="00B873F0" w:rsidRPr="00BD2BDF">
        <w:rPr>
          <w:sz w:val="24"/>
          <w:szCs w:val="24"/>
        </w:rPr>
        <w:t>model</w:t>
      </w:r>
      <w:r w:rsidR="003E7864" w:rsidRPr="00BD2BDF">
        <w:rPr>
          <w:sz w:val="24"/>
          <w:szCs w:val="24"/>
        </w:rPr>
        <w:t>ling</w:t>
      </w:r>
      <w:r w:rsidR="00B873F0" w:rsidRPr="00BD2BDF">
        <w:rPr>
          <w:sz w:val="24"/>
          <w:szCs w:val="24"/>
        </w:rPr>
        <w:t xml:space="preserve"> a </w:t>
      </w:r>
      <w:r w:rsidR="0021645E" w:rsidRPr="00BD2BDF">
        <w:rPr>
          <w:sz w:val="24"/>
          <w:szCs w:val="24"/>
        </w:rPr>
        <w:t>UCEN</w:t>
      </w:r>
      <w:r w:rsidR="00B873F0" w:rsidRPr="00BD2BDF">
        <w:rPr>
          <w:sz w:val="24"/>
          <w:szCs w:val="24"/>
        </w:rPr>
        <w:t xml:space="preserve"> was built including a</w:t>
      </w:r>
      <w:r w:rsidR="0021645E" w:rsidRPr="00BD2BDF">
        <w:rPr>
          <w:sz w:val="24"/>
          <w:szCs w:val="24"/>
        </w:rPr>
        <w:t xml:space="preserve"> </w:t>
      </w:r>
      <w:r w:rsidR="00D059A8" w:rsidRPr="00BD2BDF">
        <w:rPr>
          <w:sz w:val="24"/>
          <w:szCs w:val="24"/>
        </w:rPr>
        <w:t xml:space="preserve">DC </w:t>
      </w:r>
      <w:r w:rsidR="00E541D3" w:rsidRPr="00BD2BDF">
        <w:rPr>
          <w:sz w:val="24"/>
          <w:szCs w:val="24"/>
        </w:rPr>
        <w:t>and associated cyber.test domain</w:t>
      </w:r>
      <w:r w:rsidR="009378D4" w:rsidRPr="00BD2BDF">
        <w:rPr>
          <w:sz w:val="24"/>
          <w:szCs w:val="24"/>
        </w:rPr>
        <w:t>.</w:t>
      </w:r>
      <w:r w:rsidR="000209AE" w:rsidRPr="00BD2BDF">
        <w:rPr>
          <w:sz w:val="24"/>
          <w:szCs w:val="24"/>
        </w:rPr>
        <w:t xml:space="preserve"> </w:t>
      </w:r>
      <w:r w:rsidR="009378D4" w:rsidRPr="00BD2BDF">
        <w:rPr>
          <w:sz w:val="24"/>
          <w:szCs w:val="24"/>
        </w:rPr>
        <w:t xml:space="preserve"> </w:t>
      </w:r>
      <w:r w:rsidR="00864B83" w:rsidRPr="00BD2BDF">
        <w:rPr>
          <w:sz w:val="24"/>
          <w:szCs w:val="24"/>
        </w:rPr>
        <w:t xml:space="preserve">The VE was </w:t>
      </w:r>
      <w:r w:rsidR="00411142" w:rsidRPr="00BD2BDF">
        <w:rPr>
          <w:sz w:val="24"/>
          <w:szCs w:val="24"/>
        </w:rPr>
        <w:t xml:space="preserve">subjected to preliminary tests to ensure the </w:t>
      </w:r>
      <w:r w:rsidR="009B34DB" w:rsidRPr="00BD2BDF">
        <w:rPr>
          <w:sz w:val="24"/>
          <w:szCs w:val="24"/>
        </w:rPr>
        <w:t>testbed</w:t>
      </w:r>
      <w:r w:rsidR="00411142" w:rsidRPr="00BD2BDF">
        <w:rPr>
          <w:sz w:val="24"/>
          <w:szCs w:val="24"/>
        </w:rPr>
        <w:t xml:space="preserve"> was fully functional prior to conducting the experiments.</w:t>
      </w:r>
      <w:r w:rsidR="006A5FCE" w:rsidRPr="00BD2BDF">
        <w:rPr>
          <w:sz w:val="24"/>
          <w:szCs w:val="24"/>
        </w:rPr>
        <w:t xml:space="preserve">  </w:t>
      </w:r>
      <w:r w:rsidR="00AB07D5" w:rsidRPr="00BD2BDF">
        <w:rPr>
          <w:sz w:val="24"/>
          <w:szCs w:val="24"/>
        </w:rPr>
        <w:t xml:space="preserve">All VMs were </w:t>
      </w:r>
      <w:r w:rsidR="00F003AE" w:rsidRPr="00BD2BDF">
        <w:rPr>
          <w:sz w:val="24"/>
          <w:szCs w:val="24"/>
        </w:rPr>
        <w:t xml:space="preserve">found to be </w:t>
      </w:r>
      <w:r w:rsidR="00AB07D5" w:rsidRPr="00BD2BDF">
        <w:rPr>
          <w:sz w:val="24"/>
          <w:szCs w:val="24"/>
        </w:rPr>
        <w:t>functional within the VE</w:t>
      </w:r>
      <w:r w:rsidR="003666CC" w:rsidRPr="00BD2BDF">
        <w:rPr>
          <w:sz w:val="24"/>
          <w:szCs w:val="24"/>
        </w:rPr>
        <w:t xml:space="preserve">. </w:t>
      </w:r>
      <w:r w:rsidR="00AB07D5" w:rsidRPr="00BD2BDF">
        <w:rPr>
          <w:sz w:val="24"/>
          <w:szCs w:val="24"/>
        </w:rPr>
        <w:t xml:space="preserve"> </w:t>
      </w:r>
      <w:r w:rsidR="006A5FCE" w:rsidRPr="00BD2BDF">
        <w:rPr>
          <w:sz w:val="24"/>
          <w:szCs w:val="24"/>
        </w:rPr>
        <w:t xml:space="preserve">DNS </w:t>
      </w:r>
      <w:r w:rsidR="00AB07D5" w:rsidRPr="00BD2BDF">
        <w:rPr>
          <w:sz w:val="24"/>
          <w:szCs w:val="24"/>
        </w:rPr>
        <w:t xml:space="preserve">“A” </w:t>
      </w:r>
      <w:r w:rsidR="00CA56FD" w:rsidRPr="00BD2BDF">
        <w:rPr>
          <w:sz w:val="24"/>
          <w:szCs w:val="24"/>
        </w:rPr>
        <w:t>r</w:t>
      </w:r>
      <w:r w:rsidR="00AB07D5" w:rsidRPr="00BD2BDF">
        <w:rPr>
          <w:sz w:val="24"/>
          <w:szCs w:val="24"/>
        </w:rPr>
        <w:t xml:space="preserve">ecords were </w:t>
      </w:r>
      <w:r w:rsidR="00F003AE" w:rsidRPr="00BD2BDF">
        <w:rPr>
          <w:sz w:val="24"/>
          <w:szCs w:val="24"/>
        </w:rPr>
        <w:t xml:space="preserve">implemented </w:t>
      </w:r>
      <w:r w:rsidR="00010C7A" w:rsidRPr="00BD2BDF">
        <w:rPr>
          <w:sz w:val="24"/>
          <w:szCs w:val="24"/>
        </w:rPr>
        <w:t xml:space="preserve">and </w:t>
      </w:r>
      <w:r w:rsidR="00F003AE" w:rsidRPr="00BD2BDF">
        <w:rPr>
          <w:sz w:val="24"/>
          <w:szCs w:val="24"/>
        </w:rPr>
        <w:t>tested</w:t>
      </w:r>
      <w:r w:rsidR="00A343D5" w:rsidRPr="00BD2BDF">
        <w:rPr>
          <w:sz w:val="24"/>
          <w:szCs w:val="24"/>
        </w:rPr>
        <w:t xml:space="preserve"> by ping and DNS lookup ensuring full connectivity </w:t>
      </w:r>
      <w:r w:rsidR="00F003AE" w:rsidRPr="00BD2BDF">
        <w:rPr>
          <w:sz w:val="24"/>
          <w:szCs w:val="24"/>
        </w:rPr>
        <w:t>between all VMs</w:t>
      </w:r>
      <w:r w:rsidR="009B34DB" w:rsidRPr="00BD2BDF">
        <w:rPr>
          <w:sz w:val="24"/>
          <w:szCs w:val="24"/>
        </w:rPr>
        <w:t>.</w:t>
      </w:r>
      <w:r w:rsidR="00AB07D5" w:rsidRPr="00BD2BDF">
        <w:rPr>
          <w:sz w:val="24"/>
          <w:szCs w:val="24"/>
        </w:rPr>
        <w:t xml:space="preserve"> </w:t>
      </w:r>
      <w:r w:rsidR="00411142" w:rsidRPr="00BD2BDF">
        <w:rPr>
          <w:sz w:val="24"/>
          <w:szCs w:val="24"/>
        </w:rPr>
        <w:t xml:space="preserve"> </w:t>
      </w:r>
      <w:r w:rsidR="001B2413" w:rsidRPr="00BD2BDF">
        <w:rPr>
          <w:sz w:val="24"/>
          <w:szCs w:val="24"/>
        </w:rPr>
        <w:t xml:space="preserve">Nessus vulnerability scans were </w:t>
      </w:r>
      <w:r w:rsidR="0022380B" w:rsidRPr="00BD2BDF">
        <w:rPr>
          <w:sz w:val="24"/>
          <w:szCs w:val="24"/>
        </w:rPr>
        <w:t xml:space="preserve">successfully carried out, and </w:t>
      </w:r>
      <w:r w:rsidR="0068786A" w:rsidRPr="00BD2BDF">
        <w:rPr>
          <w:sz w:val="24"/>
          <w:szCs w:val="24"/>
        </w:rPr>
        <w:t xml:space="preserve">vulnerability </w:t>
      </w:r>
      <w:r w:rsidR="0022380B" w:rsidRPr="00BD2BDF">
        <w:rPr>
          <w:sz w:val="24"/>
          <w:szCs w:val="24"/>
        </w:rPr>
        <w:t>reports were generated.</w:t>
      </w:r>
      <w:r w:rsidR="001B2413" w:rsidRPr="00BD2BDF">
        <w:rPr>
          <w:sz w:val="24"/>
          <w:szCs w:val="24"/>
        </w:rPr>
        <w:t xml:space="preserve"> </w:t>
      </w:r>
      <w:r w:rsidR="007C0FB4" w:rsidRPr="00BD2BDF">
        <w:rPr>
          <w:sz w:val="24"/>
          <w:szCs w:val="24"/>
        </w:rPr>
        <w:t xml:space="preserve">Two Kali attack VMs were </w:t>
      </w:r>
      <w:r w:rsidR="00473585" w:rsidRPr="00BD2BDF">
        <w:rPr>
          <w:sz w:val="24"/>
          <w:szCs w:val="24"/>
        </w:rPr>
        <w:t>built</w:t>
      </w:r>
      <w:r w:rsidR="000158C4" w:rsidRPr="00BD2BDF">
        <w:rPr>
          <w:sz w:val="24"/>
          <w:szCs w:val="24"/>
        </w:rPr>
        <w:t>.</w:t>
      </w:r>
      <w:r w:rsidR="007C0FB4" w:rsidRPr="00BD2BDF">
        <w:rPr>
          <w:sz w:val="24"/>
          <w:szCs w:val="24"/>
        </w:rPr>
        <w:t xml:space="preserve"> </w:t>
      </w:r>
      <w:r w:rsidR="00CC59C6" w:rsidRPr="00BD2BDF">
        <w:rPr>
          <w:sz w:val="24"/>
          <w:szCs w:val="24"/>
        </w:rPr>
        <w:t xml:space="preserve">Several </w:t>
      </w:r>
      <w:r w:rsidR="007C0FB4" w:rsidRPr="00BD2BDF">
        <w:rPr>
          <w:sz w:val="24"/>
          <w:szCs w:val="24"/>
        </w:rPr>
        <w:t xml:space="preserve">attacks were carried </w:t>
      </w:r>
      <w:r w:rsidR="00473585" w:rsidRPr="00BD2BDF">
        <w:rPr>
          <w:sz w:val="24"/>
          <w:szCs w:val="24"/>
        </w:rPr>
        <w:t xml:space="preserve">out </w:t>
      </w:r>
      <w:r w:rsidR="00CC59C6" w:rsidRPr="00BD2BDF">
        <w:rPr>
          <w:sz w:val="24"/>
          <w:szCs w:val="24"/>
        </w:rPr>
        <w:t xml:space="preserve">during preliminary testing </w:t>
      </w:r>
      <w:r w:rsidR="00473585" w:rsidRPr="00BD2BDF">
        <w:rPr>
          <w:sz w:val="24"/>
          <w:szCs w:val="24"/>
        </w:rPr>
        <w:t>and</w:t>
      </w:r>
      <w:r w:rsidR="000114FD" w:rsidRPr="00BD2BDF">
        <w:rPr>
          <w:sz w:val="24"/>
          <w:szCs w:val="24"/>
        </w:rPr>
        <w:t xml:space="preserve"> were</w:t>
      </w:r>
      <w:r w:rsidR="00EE500B" w:rsidRPr="00BD2BDF">
        <w:rPr>
          <w:sz w:val="24"/>
          <w:szCs w:val="24"/>
        </w:rPr>
        <w:t xml:space="preserve"> </w:t>
      </w:r>
      <w:r w:rsidR="009B34D9" w:rsidRPr="00BD2BDF">
        <w:rPr>
          <w:sz w:val="24"/>
          <w:szCs w:val="24"/>
        </w:rPr>
        <w:t>detect</w:t>
      </w:r>
      <w:r w:rsidR="000114FD" w:rsidRPr="00BD2BDF">
        <w:rPr>
          <w:sz w:val="24"/>
          <w:szCs w:val="24"/>
        </w:rPr>
        <w:t xml:space="preserve">ed by all </w:t>
      </w:r>
      <w:r w:rsidR="00C8038A" w:rsidRPr="00BD2BDF">
        <w:rPr>
          <w:sz w:val="24"/>
          <w:szCs w:val="24"/>
        </w:rPr>
        <w:t>SUT</w:t>
      </w:r>
      <w:r w:rsidR="009B34D9" w:rsidRPr="00BD2BDF">
        <w:rPr>
          <w:sz w:val="24"/>
          <w:szCs w:val="24"/>
        </w:rPr>
        <w:t>.</w:t>
      </w:r>
      <w:r w:rsidR="00C647FF" w:rsidRPr="00BD2BDF">
        <w:rPr>
          <w:sz w:val="24"/>
          <w:szCs w:val="24"/>
        </w:rPr>
        <w:t xml:space="preserve">  </w:t>
      </w:r>
      <w:r w:rsidR="0068786A" w:rsidRPr="00BD2BDF">
        <w:rPr>
          <w:sz w:val="24"/>
          <w:szCs w:val="24"/>
        </w:rPr>
        <w:t>The VE was tested</w:t>
      </w:r>
      <w:r w:rsidR="00C647FF" w:rsidRPr="00BD2BDF">
        <w:rPr>
          <w:sz w:val="24"/>
          <w:szCs w:val="24"/>
        </w:rPr>
        <w:t xml:space="preserve"> and found to be fully operational, and ready for experimentation.</w:t>
      </w:r>
    </w:p>
    <w:p w14:paraId="41739B00" w14:textId="64BE5E88" w:rsidR="00A150DF" w:rsidRPr="00BD2BDF" w:rsidRDefault="00581940" w:rsidP="00E2194F">
      <w:pPr>
        <w:spacing w:line="360" w:lineRule="auto"/>
        <w:jc w:val="both"/>
        <w:rPr>
          <w:sz w:val="24"/>
          <w:szCs w:val="24"/>
        </w:rPr>
      </w:pPr>
      <w:r w:rsidRPr="00BD2BDF">
        <w:rPr>
          <w:sz w:val="24"/>
          <w:szCs w:val="24"/>
        </w:rPr>
        <w:t xml:space="preserve">Several problems were encountered </w:t>
      </w:r>
      <w:r w:rsidR="007865C2" w:rsidRPr="00BD2BDF">
        <w:rPr>
          <w:sz w:val="24"/>
          <w:szCs w:val="24"/>
        </w:rPr>
        <w:t>during</w:t>
      </w:r>
      <w:r w:rsidRPr="00BD2BDF">
        <w:rPr>
          <w:sz w:val="24"/>
          <w:szCs w:val="24"/>
        </w:rPr>
        <w:t xml:space="preserve"> the design and </w:t>
      </w:r>
      <w:r w:rsidR="007A1697" w:rsidRPr="00BD2BDF">
        <w:rPr>
          <w:sz w:val="24"/>
          <w:szCs w:val="24"/>
        </w:rPr>
        <w:t xml:space="preserve">implementation </w:t>
      </w:r>
      <w:r w:rsidR="009F3C2A" w:rsidRPr="00BD2BDF">
        <w:rPr>
          <w:sz w:val="24"/>
          <w:szCs w:val="24"/>
        </w:rPr>
        <w:t xml:space="preserve">phase; </w:t>
      </w:r>
      <w:r w:rsidR="008B5AD9" w:rsidRPr="00BD2BDF">
        <w:rPr>
          <w:sz w:val="24"/>
          <w:szCs w:val="24"/>
        </w:rPr>
        <w:t>but</w:t>
      </w:r>
      <w:r w:rsidR="007A1697" w:rsidRPr="00BD2BDF">
        <w:rPr>
          <w:sz w:val="24"/>
          <w:szCs w:val="24"/>
        </w:rPr>
        <w:t xml:space="preserve"> were overcome and solutions </w:t>
      </w:r>
      <w:r w:rsidR="000C203D" w:rsidRPr="00BD2BDF">
        <w:rPr>
          <w:sz w:val="24"/>
          <w:szCs w:val="24"/>
        </w:rPr>
        <w:t>implemented.</w:t>
      </w:r>
    </w:p>
    <w:p w14:paraId="29F8264A" w14:textId="0584F878" w:rsidR="001C7F59" w:rsidRPr="00BD2BDF" w:rsidRDefault="00FF565A" w:rsidP="00E2194F">
      <w:pPr>
        <w:spacing w:line="360" w:lineRule="auto"/>
        <w:jc w:val="both"/>
        <w:rPr>
          <w:sz w:val="24"/>
          <w:szCs w:val="24"/>
        </w:rPr>
      </w:pPr>
      <w:r w:rsidRPr="00BD2BDF">
        <w:rPr>
          <w:sz w:val="24"/>
          <w:szCs w:val="24"/>
        </w:rPr>
        <w:t xml:space="preserve">During initial testing the BeeBox and Meta2 servers did not have SSL certificates and </w:t>
      </w:r>
      <w:r w:rsidR="00E4433A" w:rsidRPr="00BD2BDF">
        <w:rPr>
          <w:sz w:val="24"/>
          <w:szCs w:val="24"/>
        </w:rPr>
        <w:t xml:space="preserve">were </w:t>
      </w:r>
      <w:r w:rsidR="00FD1256" w:rsidRPr="00BD2BDF">
        <w:rPr>
          <w:sz w:val="24"/>
          <w:szCs w:val="24"/>
        </w:rPr>
        <w:t>incapable of</w:t>
      </w:r>
      <w:r w:rsidRPr="00BD2BDF">
        <w:rPr>
          <w:sz w:val="24"/>
          <w:szCs w:val="24"/>
        </w:rPr>
        <w:t xml:space="preserve"> host</w:t>
      </w:r>
      <w:r w:rsidR="00D6667E" w:rsidRPr="00BD2BDF">
        <w:rPr>
          <w:sz w:val="24"/>
          <w:szCs w:val="24"/>
        </w:rPr>
        <w:t>ing</w:t>
      </w:r>
      <w:r w:rsidRPr="00BD2BDF">
        <w:rPr>
          <w:sz w:val="24"/>
          <w:szCs w:val="24"/>
        </w:rPr>
        <w:t xml:space="preserve"> a HTTPS website</w:t>
      </w:r>
      <w:r w:rsidR="00D6667E" w:rsidRPr="00BD2BDF">
        <w:rPr>
          <w:sz w:val="24"/>
          <w:szCs w:val="24"/>
        </w:rPr>
        <w:t>, t</w:t>
      </w:r>
      <w:r w:rsidR="00087559" w:rsidRPr="00BD2BDF">
        <w:rPr>
          <w:sz w:val="24"/>
          <w:szCs w:val="24"/>
        </w:rPr>
        <w:t xml:space="preserve">his was </w:t>
      </w:r>
      <w:r w:rsidR="00D1481E" w:rsidRPr="00BD2BDF">
        <w:rPr>
          <w:sz w:val="24"/>
          <w:szCs w:val="24"/>
        </w:rPr>
        <w:t>not anticipated</w:t>
      </w:r>
      <w:r w:rsidRPr="00BD2BDF">
        <w:rPr>
          <w:sz w:val="24"/>
          <w:szCs w:val="24"/>
        </w:rPr>
        <w:t xml:space="preserve">.  </w:t>
      </w:r>
      <w:r w:rsidR="00D6667E" w:rsidRPr="00BD2BDF">
        <w:rPr>
          <w:sz w:val="24"/>
          <w:szCs w:val="24"/>
        </w:rPr>
        <w:t>A</w:t>
      </w:r>
      <w:r w:rsidR="00AB77EC" w:rsidRPr="00BD2BDF">
        <w:rPr>
          <w:sz w:val="24"/>
          <w:szCs w:val="24"/>
        </w:rPr>
        <w:t>n Apache webserver</w:t>
      </w:r>
      <w:r w:rsidR="00C62BBC" w:rsidRPr="00BD2BDF">
        <w:rPr>
          <w:sz w:val="24"/>
          <w:szCs w:val="24"/>
        </w:rPr>
        <w:t xml:space="preserve"> was created</w:t>
      </w:r>
      <w:r w:rsidR="00AB77EC" w:rsidRPr="00BD2BDF">
        <w:rPr>
          <w:sz w:val="24"/>
          <w:szCs w:val="24"/>
        </w:rPr>
        <w:t xml:space="preserve"> named SSLTarget with </w:t>
      </w:r>
      <w:r w:rsidR="007A39F9" w:rsidRPr="00BD2BDF">
        <w:rPr>
          <w:sz w:val="24"/>
          <w:szCs w:val="24"/>
        </w:rPr>
        <w:t xml:space="preserve">default </w:t>
      </w:r>
      <w:r w:rsidR="00AB77EC" w:rsidRPr="00BD2BDF">
        <w:rPr>
          <w:sz w:val="24"/>
          <w:szCs w:val="24"/>
        </w:rPr>
        <w:t xml:space="preserve">SSL certificates </w:t>
      </w:r>
      <w:r w:rsidR="007A39F9" w:rsidRPr="00BD2BDF">
        <w:rPr>
          <w:sz w:val="24"/>
          <w:szCs w:val="24"/>
        </w:rPr>
        <w:t>to</w:t>
      </w:r>
      <w:r w:rsidR="00AB77EC" w:rsidRPr="00BD2BDF">
        <w:rPr>
          <w:sz w:val="24"/>
          <w:szCs w:val="24"/>
        </w:rPr>
        <w:t xml:space="preserve"> host a HTTPS webpage</w:t>
      </w:r>
      <w:r w:rsidR="004D70B6" w:rsidRPr="00BD2BDF">
        <w:rPr>
          <w:sz w:val="24"/>
          <w:szCs w:val="24"/>
        </w:rPr>
        <w:t>, to resolve this issue</w:t>
      </w:r>
      <w:r w:rsidR="00AB77EC" w:rsidRPr="00BD2BDF">
        <w:rPr>
          <w:sz w:val="24"/>
          <w:szCs w:val="24"/>
        </w:rPr>
        <w:t>.</w:t>
      </w:r>
      <w:r w:rsidR="00713839" w:rsidRPr="00BD2BDF">
        <w:rPr>
          <w:sz w:val="24"/>
          <w:szCs w:val="24"/>
        </w:rPr>
        <w:t xml:space="preserve">  </w:t>
      </w:r>
    </w:p>
    <w:p w14:paraId="013C4D00" w14:textId="7F4477A2" w:rsidR="004C21B7" w:rsidRPr="00BD2BDF" w:rsidRDefault="004C21B7" w:rsidP="00E2194F">
      <w:pPr>
        <w:spacing w:line="360" w:lineRule="auto"/>
        <w:jc w:val="both"/>
        <w:rPr>
          <w:sz w:val="24"/>
          <w:szCs w:val="24"/>
        </w:rPr>
      </w:pPr>
      <w:r w:rsidRPr="00BD2BDF">
        <w:rPr>
          <w:sz w:val="24"/>
          <w:szCs w:val="24"/>
        </w:rPr>
        <w:t>It was crucial t</w:t>
      </w:r>
      <w:r w:rsidR="008C77E2" w:rsidRPr="00BD2BDF">
        <w:rPr>
          <w:sz w:val="24"/>
          <w:szCs w:val="24"/>
        </w:rPr>
        <w:t>hat</w:t>
      </w:r>
      <w:r w:rsidRPr="00BD2BDF">
        <w:rPr>
          <w:sz w:val="24"/>
          <w:szCs w:val="24"/>
        </w:rPr>
        <w:t xml:space="preserve"> </w:t>
      </w:r>
      <w:r w:rsidR="008C77E2" w:rsidRPr="00BD2BDF">
        <w:rPr>
          <w:sz w:val="24"/>
          <w:szCs w:val="24"/>
        </w:rPr>
        <w:t>p</w:t>
      </w:r>
      <w:r w:rsidRPr="00BD2BDF">
        <w:rPr>
          <w:sz w:val="24"/>
          <w:szCs w:val="24"/>
        </w:rPr>
        <w:t xml:space="preserve">romiscuous mode was configured on all </w:t>
      </w:r>
      <w:r w:rsidR="00B52B3B" w:rsidRPr="00BD2BDF">
        <w:rPr>
          <w:sz w:val="24"/>
          <w:szCs w:val="24"/>
        </w:rPr>
        <w:t>SUT</w:t>
      </w:r>
      <w:r w:rsidRPr="00BD2BDF">
        <w:rPr>
          <w:sz w:val="24"/>
          <w:szCs w:val="24"/>
        </w:rPr>
        <w:t xml:space="preserve"> to ensure visibility of all network traffic within the VE</w:t>
      </w:r>
      <w:r w:rsidR="00595024" w:rsidRPr="00BD2BDF">
        <w:rPr>
          <w:sz w:val="24"/>
          <w:szCs w:val="24"/>
        </w:rPr>
        <w:t>.</w:t>
      </w:r>
      <w:r w:rsidRPr="00BD2BDF">
        <w:rPr>
          <w:sz w:val="24"/>
          <w:szCs w:val="24"/>
        </w:rPr>
        <w:t xml:space="preserve"> </w:t>
      </w:r>
      <w:r w:rsidR="00595024" w:rsidRPr="00BD2BDF">
        <w:rPr>
          <w:sz w:val="24"/>
          <w:szCs w:val="24"/>
        </w:rPr>
        <w:t xml:space="preserve"> </w:t>
      </w:r>
      <w:r w:rsidR="006C4261" w:rsidRPr="00BD2BDF">
        <w:rPr>
          <w:sz w:val="24"/>
          <w:szCs w:val="24"/>
        </w:rPr>
        <w:t>T</w:t>
      </w:r>
      <w:r w:rsidRPr="00BD2BDF">
        <w:rPr>
          <w:sz w:val="24"/>
          <w:szCs w:val="24"/>
        </w:rPr>
        <w:t xml:space="preserve">his was essential to monitor and classify the traffic, </w:t>
      </w:r>
      <w:r w:rsidR="006C4261" w:rsidRPr="00BD2BDF">
        <w:rPr>
          <w:sz w:val="24"/>
          <w:szCs w:val="24"/>
        </w:rPr>
        <w:t xml:space="preserve">and </w:t>
      </w:r>
      <w:r w:rsidRPr="00BD2BDF">
        <w:rPr>
          <w:sz w:val="24"/>
          <w:szCs w:val="24"/>
        </w:rPr>
        <w:t>to generate an alert if malicious traffic w</w:t>
      </w:r>
      <w:r w:rsidR="006C4261" w:rsidRPr="00BD2BDF">
        <w:rPr>
          <w:sz w:val="24"/>
          <w:szCs w:val="24"/>
        </w:rPr>
        <w:t>as</w:t>
      </w:r>
      <w:r w:rsidRPr="00BD2BDF">
        <w:rPr>
          <w:sz w:val="24"/>
          <w:szCs w:val="24"/>
        </w:rPr>
        <w:t xml:space="preserve"> detected. </w:t>
      </w:r>
      <w:r w:rsidR="00FD5FD4" w:rsidRPr="00BD2BDF">
        <w:rPr>
          <w:sz w:val="24"/>
          <w:szCs w:val="24"/>
        </w:rPr>
        <w:t xml:space="preserve"> </w:t>
      </w:r>
      <w:r w:rsidR="001B005A" w:rsidRPr="00BD2BDF">
        <w:rPr>
          <w:sz w:val="24"/>
          <w:szCs w:val="24"/>
        </w:rPr>
        <w:t xml:space="preserve">Whilst </w:t>
      </w:r>
      <w:r w:rsidR="00EE5E23" w:rsidRPr="00BD2BDF">
        <w:rPr>
          <w:sz w:val="24"/>
          <w:szCs w:val="24"/>
        </w:rPr>
        <w:t>promiscuous mode could be enabled on the interface</w:t>
      </w:r>
      <w:r w:rsidR="00AE0ADE" w:rsidRPr="00BD2BDF">
        <w:rPr>
          <w:sz w:val="24"/>
          <w:szCs w:val="24"/>
        </w:rPr>
        <w:t xml:space="preserve"> it</w:t>
      </w:r>
      <w:r w:rsidR="00EE5E23" w:rsidRPr="00BD2BDF">
        <w:rPr>
          <w:sz w:val="24"/>
          <w:szCs w:val="24"/>
        </w:rPr>
        <w:t xml:space="preserve"> was lost after reboot</w:t>
      </w:r>
      <w:r w:rsidR="002E7E3A" w:rsidRPr="00BD2BDF">
        <w:rPr>
          <w:sz w:val="24"/>
          <w:szCs w:val="24"/>
        </w:rPr>
        <w:t>,</w:t>
      </w:r>
      <w:r w:rsidR="00EE5E23" w:rsidRPr="00BD2BDF">
        <w:rPr>
          <w:sz w:val="24"/>
          <w:szCs w:val="24"/>
        </w:rPr>
        <w:t xml:space="preserve"> </w:t>
      </w:r>
      <w:r w:rsidR="002E7E3A" w:rsidRPr="00BD2BDF">
        <w:rPr>
          <w:sz w:val="24"/>
          <w:szCs w:val="24"/>
        </w:rPr>
        <w:t>this</w:t>
      </w:r>
      <w:r w:rsidR="00EE5E23" w:rsidRPr="00BD2BDF">
        <w:rPr>
          <w:sz w:val="24"/>
          <w:szCs w:val="24"/>
        </w:rPr>
        <w:t xml:space="preserve"> was unexpected.  </w:t>
      </w:r>
      <w:r w:rsidR="003233A7" w:rsidRPr="00BD2BDF">
        <w:rPr>
          <w:sz w:val="24"/>
          <w:szCs w:val="24"/>
        </w:rPr>
        <w:t>P</w:t>
      </w:r>
      <w:r w:rsidR="002865B2" w:rsidRPr="00BD2BDF">
        <w:rPr>
          <w:sz w:val="24"/>
          <w:szCs w:val="24"/>
        </w:rPr>
        <w:t xml:space="preserve">romiscuous mode </w:t>
      </w:r>
      <w:r w:rsidR="005F6225" w:rsidRPr="00BD2BDF">
        <w:rPr>
          <w:sz w:val="24"/>
          <w:szCs w:val="24"/>
        </w:rPr>
        <w:t xml:space="preserve">had to be made </w:t>
      </w:r>
      <w:r w:rsidR="002865B2" w:rsidRPr="00BD2BDF">
        <w:rPr>
          <w:sz w:val="24"/>
          <w:szCs w:val="24"/>
        </w:rPr>
        <w:t xml:space="preserve">perpetual </w:t>
      </w:r>
      <w:r w:rsidR="003F6F2E" w:rsidRPr="00BD2BDF">
        <w:rPr>
          <w:sz w:val="24"/>
          <w:szCs w:val="24"/>
        </w:rPr>
        <w:t>enabling it to startup on boot</w:t>
      </w:r>
      <w:r w:rsidR="003233A7" w:rsidRPr="00BD2BDF">
        <w:rPr>
          <w:sz w:val="24"/>
          <w:szCs w:val="24"/>
        </w:rPr>
        <w:t>, t</w:t>
      </w:r>
      <w:r w:rsidR="003F6F2E" w:rsidRPr="00BD2BDF">
        <w:rPr>
          <w:sz w:val="24"/>
          <w:szCs w:val="24"/>
        </w:rPr>
        <w:t>h</w:t>
      </w:r>
      <w:r w:rsidR="00F67453" w:rsidRPr="00BD2BDF">
        <w:rPr>
          <w:sz w:val="24"/>
          <w:szCs w:val="24"/>
        </w:rPr>
        <w:t>is was achieved</w:t>
      </w:r>
      <w:r w:rsidR="003F6F2E" w:rsidRPr="00BD2BDF">
        <w:rPr>
          <w:sz w:val="24"/>
          <w:szCs w:val="24"/>
        </w:rPr>
        <w:t xml:space="preserve"> </w:t>
      </w:r>
      <w:r w:rsidR="00F67453" w:rsidRPr="00BD2BDF">
        <w:rPr>
          <w:sz w:val="24"/>
          <w:szCs w:val="24"/>
        </w:rPr>
        <w:t>by</w:t>
      </w:r>
      <w:r w:rsidR="002865B2" w:rsidRPr="00BD2BDF">
        <w:rPr>
          <w:sz w:val="24"/>
          <w:szCs w:val="24"/>
        </w:rPr>
        <w:t xml:space="preserve"> </w:t>
      </w:r>
      <w:r w:rsidR="000E4E7E" w:rsidRPr="00BD2BDF">
        <w:rPr>
          <w:sz w:val="24"/>
          <w:szCs w:val="24"/>
        </w:rPr>
        <w:t>creat</w:t>
      </w:r>
      <w:r w:rsidR="00F67453" w:rsidRPr="00BD2BDF">
        <w:rPr>
          <w:sz w:val="24"/>
          <w:szCs w:val="24"/>
        </w:rPr>
        <w:t>ing</w:t>
      </w:r>
      <w:r w:rsidR="002865B2" w:rsidRPr="00BD2BDF">
        <w:rPr>
          <w:sz w:val="24"/>
          <w:szCs w:val="24"/>
        </w:rPr>
        <w:t xml:space="preserve"> the promisc_mode</w:t>
      </w:r>
      <w:r w:rsidR="000E4E7E" w:rsidRPr="00BD2BDF">
        <w:rPr>
          <w:sz w:val="24"/>
          <w:szCs w:val="24"/>
        </w:rPr>
        <w:t xml:space="preserve"> service.</w:t>
      </w:r>
    </w:p>
    <w:p w14:paraId="55E1DA56" w14:textId="30BCD0EF" w:rsidR="00D56D10" w:rsidRPr="00BD2BDF" w:rsidRDefault="00A74424" w:rsidP="00E2194F">
      <w:pPr>
        <w:spacing w:line="360" w:lineRule="auto"/>
        <w:jc w:val="both"/>
        <w:rPr>
          <w:sz w:val="24"/>
          <w:szCs w:val="24"/>
        </w:rPr>
      </w:pPr>
      <w:r w:rsidRPr="00BD2BDF">
        <w:rPr>
          <w:sz w:val="24"/>
          <w:szCs w:val="24"/>
        </w:rPr>
        <w:lastRenderedPageBreak/>
        <w:t>It was predicted that</w:t>
      </w:r>
      <w:r w:rsidR="00D56D10" w:rsidRPr="00BD2BDF">
        <w:rPr>
          <w:sz w:val="24"/>
          <w:szCs w:val="24"/>
        </w:rPr>
        <w:t xml:space="preserve"> time synchronisation </w:t>
      </w:r>
      <w:r w:rsidR="00DD160D" w:rsidRPr="00BD2BDF">
        <w:rPr>
          <w:sz w:val="24"/>
          <w:szCs w:val="24"/>
        </w:rPr>
        <w:t xml:space="preserve">would be an </w:t>
      </w:r>
      <w:r w:rsidR="00D56D10" w:rsidRPr="00BD2BDF">
        <w:rPr>
          <w:sz w:val="24"/>
          <w:szCs w:val="24"/>
        </w:rPr>
        <w:t>issue during the analysis phase</w:t>
      </w:r>
      <w:r w:rsidR="00DD160D" w:rsidRPr="00BD2BDF">
        <w:rPr>
          <w:sz w:val="24"/>
          <w:szCs w:val="24"/>
        </w:rPr>
        <w:t>.  NTP was therefore used to synchronise time throughout the VE</w:t>
      </w:r>
      <w:r w:rsidR="00930534" w:rsidRPr="00BD2BDF">
        <w:rPr>
          <w:sz w:val="24"/>
          <w:szCs w:val="24"/>
        </w:rPr>
        <w:t xml:space="preserve">. </w:t>
      </w:r>
      <w:r w:rsidR="00DD160D" w:rsidRPr="00BD2BDF">
        <w:rPr>
          <w:sz w:val="24"/>
          <w:szCs w:val="24"/>
        </w:rPr>
        <w:t xml:space="preserve"> </w:t>
      </w:r>
      <w:r w:rsidR="00930534" w:rsidRPr="00BD2BDF">
        <w:rPr>
          <w:sz w:val="24"/>
          <w:szCs w:val="24"/>
        </w:rPr>
        <w:t>This</w:t>
      </w:r>
      <w:r w:rsidR="00DD160D" w:rsidRPr="00BD2BDF">
        <w:rPr>
          <w:sz w:val="24"/>
          <w:szCs w:val="24"/>
        </w:rPr>
        <w:t xml:space="preserve"> resolved the issue</w:t>
      </w:r>
      <w:r w:rsidR="00930534" w:rsidRPr="00BD2BDF">
        <w:rPr>
          <w:sz w:val="24"/>
          <w:szCs w:val="24"/>
        </w:rPr>
        <w:t xml:space="preserve"> and</w:t>
      </w:r>
      <w:r w:rsidR="00DD160D" w:rsidRPr="00BD2BDF">
        <w:rPr>
          <w:sz w:val="24"/>
          <w:szCs w:val="24"/>
        </w:rPr>
        <w:t xml:space="preserve"> facilitat</w:t>
      </w:r>
      <w:r w:rsidR="00930534" w:rsidRPr="00BD2BDF">
        <w:rPr>
          <w:sz w:val="24"/>
          <w:szCs w:val="24"/>
        </w:rPr>
        <w:t>ed</w:t>
      </w:r>
      <w:r w:rsidR="00DD160D" w:rsidRPr="00BD2BDF">
        <w:rPr>
          <w:sz w:val="24"/>
          <w:szCs w:val="24"/>
        </w:rPr>
        <w:t xml:space="preserve"> data analysis.</w:t>
      </w:r>
    </w:p>
    <w:p w14:paraId="6CBB4E8E" w14:textId="46E44C3D" w:rsidR="00FC28DB" w:rsidRPr="00BD2BDF" w:rsidRDefault="00151127" w:rsidP="00E2194F">
      <w:pPr>
        <w:spacing w:line="360" w:lineRule="auto"/>
        <w:jc w:val="both"/>
        <w:rPr>
          <w:sz w:val="24"/>
          <w:szCs w:val="24"/>
        </w:rPr>
      </w:pPr>
      <w:r w:rsidRPr="00BD2BDF">
        <w:rPr>
          <w:sz w:val="24"/>
          <w:szCs w:val="24"/>
        </w:rPr>
        <w:t>I</w:t>
      </w:r>
      <w:r w:rsidR="006A50A7" w:rsidRPr="00BD2BDF">
        <w:rPr>
          <w:sz w:val="24"/>
          <w:szCs w:val="24"/>
        </w:rPr>
        <w:t>mplementi</w:t>
      </w:r>
      <w:r w:rsidRPr="00BD2BDF">
        <w:rPr>
          <w:sz w:val="24"/>
          <w:szCs w:val="24"/>
        </w:rPr>
        <w:t>ng</w:t>
      </w:r>
      <w:r w:rsidR="006A50A7" w:rsidRPr="00BD2BDF">
        <w:rPr>
          <w:sz w:val="24"/>
          <w:szCs w:val="24"/>
        </w:rPr>
        <w:t xml:space="preserve"> </w:t>
      </w:r>
      <w:r w:rsidR="000E3829" w:rsidRPr="00BD2BDF">
        <w:rPr>
          <w:sz w:val="24"/>
          <w:szCs w:val="24"/>
        </w:rPr>
        <w:t xml:space="preserve">Snort3 </w:t>
      </w:r>
      <w:r w:rsidR="006A50A7" w:rsidRPr="00BD2BDF">
        <w:rPr>
          <w:sz w:val="24"/>
          <w:szCs w:val="24"/>
        </w:rPr>
        <w:t>was</w:t>
      </w:r>
      <w:r w:rsidR="000E3829" w:rsidRPr="00BD2BDF">
        <w:rPr>
          <w:sz w:val="24"/>
          <w:szCs w:val="24"/>
        </w:rPr>
        <w:t xml:space="preserve"> </w:t>
      </w:r>
      <w:r w:rsidR="000F1471" w:rsidRPr="00BD2BDF">
        <w:rPr>
          <w:sz w:val="24"/>
          <w:szCs w:val="24"/>
        </w:rPr>
        <w:t xml:space="preserve">more </w:t>
      </w:r>
      <w:r w:rsidR="000E3829" w:rsidRPr="00BD2BDF">
        <w:rPr>
          <w:sz w:val="24"/>
          <w:szCs w:val="24"/>
        </w:rPr>
        <w:t>time</w:t>
      </w:r>
      <w:r w:rsidR="006A50A7" w:rsidRPr="00BD2BDF">
        <w:rPr>
          <w:sz w:val="24"/>
          <w:szCs w:val="24"/>
        </w:rPr>
        <w:t xml:space="preserve"> consuming</w:t>
      </w:r>
      <w:r w:rsidR="000F1471" w:rsidRPr="00BD2BDF">
        <w:rPr>
          <w:sz w:val="24"/>
          <w:szCs w:val="24"/>
        </w:rPr>
        <w:t xml:space="preserve"> than expected</w:t>
      </w:r>
      <w:r w:rsidR="008E6532" w:rsidRPr="00BD2BDF">
        <w:rPr>
          <w:sz w:val="24"/>
          <w:szCs w:val="24"/>
        </w:rPr>
        <w:t>.</w:t>
      </w:r>
      <w:r w:rsidR="000E3829" w:rsidRPr="00BD2BDF">
        <w:rPr>
          <w:sz w:val="24"/>
          <w:szCs w:val="24"/>
        </w:rPr>
        <w:t xml:space="preserve"> </w:t>
      </w:r>
      <w:r w:rsidR="008E6532" w:rsidRPr="00BD2BDF">
        <w:rPr>
          <w:sz w:val="24"/>
          <w:szCs w:val="24"/>
        </w:rPr>
        <w:t>A</w:t>
      </w:r>
      <w:r w:rsidR="000E3829" w:rsidRPr="00BD2BDF">
        <w:rPr>
          <w:sz w:val="24"/>
          <w:szCs w:val="24"/>
        </w:rPr>
        <w:t>dditional research into the pre-requisites</w:t>
      </w:r>
      <w:r w:rsidR="002F2145" w:rsidRPr="00BD2BDF">
        <w:rPr>
          <w:sz w:val="24"/>
          <w:szCs w:val="24"/>
        </w:rPr>
        <w:t>/</w:t>
      </w:r>
      <w:r w:rsidR="000E3829" w:rsidRPr="00BD2BDF">
        <w:rPr>
          <w:sz w:val="24"/>
          <w:szCs w:val="24"/>
        </w:rPr>
        <w:t xml:space="preserve">dependencies </w:t>
      </w:r>
      <w:r w:rsidR="00044A46" w:rsidRPr="00BD2BDF">
        <w:rPr>
          <w:sz w:val="24"/>
          <w:szCs w:val="24"/>
        </w:rPr>
        <w:t xml:space="preserve">was required </w:t>
      </w:r>
      <w:r w:rsidR="00EA7C28" w:rsidRPr="00BD2BDF">
        <w:rPr>
          <w:sz w:val="24"/>
          <w:szCs w:val="24"/>
        </w:rPr>
        <w:t>prior to</w:t>
      </w:r>
      <w:r w:rsidR="000E3829" w:rsidRPr="00BD2BDF">
        <w:rPr>
          <w:sz w:val="24"/>
          <w:szCs w:val="24"/>
        </w:rPr>
        <w:t xml:space="preserve"> the installation</w:t>
      </w:r>
      <w:r w:rsidR="00EA7C28" w:rsidRPr="00BD2BDF">
        <w:rPr>
          <w:sz w:val="24"/>
          <w:szCs w:val="24"/>
        </w:rPr>
        <w:t xml:space="preserve">, </w:t>
      </w:r>
      <w:r w:rsidR="00F85DBF" w:rsidRPr="00BD2BDF">
        <w:rPr>
          <w:sz w:val="24"/>
          <w:szCs w:val="24"/>
        </w:rPr>
        <w:t>to</w:t>
      </w:r>
      <w:r w:rsidR="004C3981" w:rsidRPr="00BD2BDF">
        <w:rPr>
          <w:sz w:val="24"/>
          <w:szCs w:val="24"/>
        </w:rPr>
        <w:t xml:space="preserve"> build </w:t>
      </w:r>
      <w:r w:rsidR="000E3829" w:rsidRPr="00BD2BDF">
        <w:rPr>
          <w:sz w:val="24"/>
          <w:szCs w:val="24"/>
        </w:rPr>
        <w:t xml:space="preserve">Snort3 </w:t>
      </w:r>
      <w:r w:rsidR="004C3981" w:rsidRPr="00BD2BDF">
        <w:rPr>
          <w:sz w:val="24"/>
          <w:szCs w:val="24"/>
        </w:rPr>
        <w:t xml:space="preserve">from its </w:t>
      </w:r>
      <w:r w:rsidR="000E3829" w:rsidRPr="00BD2BDF">
        <w:rPr>
          <w:sz w:val="24"/>
          <w:szCs w:val="24"/>
        </w:rPr>
        <w:t>source</w:t>
      </w:r>
      <w:r w:rsidR="005F08B5" w:rsidRPr="00BD2BDF">
        <w:rPr>
          <w:sz w:val="24"/>
          <w:szCs w:val="24"/>
        </w:rPr>
        <w:t>-</w:t>
      </w:r>
      <w:r w:rsidR="000E3829" w:rsidRPr="00BD2BDF">
        <w:rPr>
          <w:sz w:val="24"/>
          <w:szCs w:val="24"/>
        </w:rPr>
        <w:t xml:space="preserve">code. </w:t>
      </w:r>
      <w:r w:rsidR="005F08B5" w:rsidRPr="00BD2BDF">
        <w:rPr>
          <w:sz w:val="24"/>
          <w:szCs w:val="24"/>
        </w:rPr>
        <w:t>T</w:t>
      </w:r>
      <w:r w:rsidR="00464F93" w:rsidRPr="00BD2BDF">
        <w:rPr>
          <w:sz w:val="24"/>
          <w:szCs w:val="24"/>
        </w:rPr>
        <w:t xml:space="preserve">he author found this </w:t>
      </w:r>
      <w:r w:rsidR="003F50FB" w:rsidRPr="00BD2BDF">
        <w:rPr>
          <w:sz w:val="24"/>
          <w:szCs w:val="24"/>
        </w:rPr>
        <w:t xml:space="preserve">an </w:t>
      </w:r>
      <w:r w:rsidR="00464F93" w:rsidRPr="00BD2BDF">
        <w:rPr>
          <w:sz w:val="24"/>
          <w:szCs w:val="24"/>
        </w:rPr>
        <w:t xml:space="preserve">invaluable </w:t>
      </w:r>
      <w:r w:rsidR="00032C64" w:rsidRPr="00BD2BDF">
        <w:rPr>
          <w:sz w:val="24"/>
          <w:szCs w:val="24"/>
        </w:rPr>
        <w:t xml:space="preserve">academic exercise </w:t>
      </w:r>
      <w:r w:rsidR="005F08B5" w:rsidRPr="00BD2BDF">
        <w:rPr>
          <w:sz w:val="24"/>
          <w:szCs w:val="24"/>
        </w:rPr>
        <w:t>giving</w:t>
      </w:r>
      <w:r w:rsidR="00B3047A" w:rsidRPr="00BD2BDF">
        <w:rPr>
          <w:sz w:val="24"/>
          <w:szCs w:val="24"/>
        </w:rPr>
        <w:t xml:space="preserve"> a deep insight into the inner workings of NIDS.  </w:t>
      </w:r>
    </w:p>
    <w:p w14:paraId="156DA0E0" w14:textId="4666C281" w:rsidR="00CF5F2D" w:rsidRPr="00BD2BDF" w:rsidRDefault="00ED05D4" w:rsidP="00E2194F">
      <w:pPr>
        <w:spacing w:line="360" w:lineRule="auto"/>
        <w:jc w:val="both"/>
        <w:rPr>
          <w:sz w:val="24"/>
          <w:szCs w:val="24"/>
        </w:rPr>
      </w:pPr>
      <w:r w:rsidRPr="00BD2BDF">
        <w:rPr>
          <w:sz w:val="24"/>
          <w:szCs w:val="24"/>
        </w:rPr>
        <w:t xml:space="preserve">It </w:t>
      </w:r>
      <w:r w:rsidR="00701D05" w:rsidRPr="00BD2BDF">
        <w:rPr>
          <w:sz w:val="24"/>
          <w:szCs w:val="24"/>
        </w:rPr>
        <w:t>was expected</w:t>
      </w:r>
      <w:r w:rsidRPr="00BD2BDF">
        <w:rPr>
          <w:sz w:val="24"/>
          <w:szCs w:val="24"/>
        </w:rPr>
        <w:t xml:space="preserve"> that </w:t>
      </w:r>
      <w:r w:rsidR="00CD5287" w:rsidRPr="00BD2BDF">
        <w:rPr>
          <w:sz w:val="24"/>
          <w:szCs w:val="24"/>
        </w:rPr>
        <w:t>Snort3</w:t>
      </w:r>
      <w:r w:rsidRPr="00BD2BDF">
        <w:rPr>
          <w:sz w:val="24"/>
          <w:szCs w:val="24"/>
        </w:rPr>
        <w:t xml:space="preserve"> would have </w:t>
      </w:r>
      <w:r w:rsidR="008416F9" w:rsidRPr="00BD2BDF">
        <w:rPr>
          <w:sz w:val="24"/>
          <w:szCs w:val="24"/>
        </w:rPr>
        <w:t xml:space="preserve">default signatures/rules, </w:t>
      </w:r>
      <w:r w:rsidR="00C92CAC" w:rsidRPr="00BD2BDF">
        <w:rPr>
          <w:sz w:val="24"/>
          <w:szCs w:val="24"/>
        </w:rPr>
        <w:t xml:space="preserve">but </w:t>
      </w:r>
      <w:r w:rsidR="008416F9" w:rsidRPr="00BD2BDF">
        <w:rPr>
          <w:sz w:val="24"/>
          <w:szCs w:val="24"/>
        </w:rPr>
        <w:t xml:space="preserve">this was not the case.  </w:t>
      </w:r>
      <w:r w:rsidR="00CD5287" w:rsidRPr="00BD2BDF">
        <w:rPr>
          <w:sz w:val="24"/>
          <w:szCs w:val="24"/>
        </w:rPr>
        <w:t xml:space="preserve">PulledPork </w:t>
      </w:r>
      <w:r w:rsidR="001D04F0" w:rsidRPr="00BD2BDF">
        <w:rPr>
          <w:sz w:val="24"/>
          <w:szCs w:val="24"/>
        </w:rPr>
        <w:t xml:space="preserve">had </w:t>
      </w:r>
      <w:r w:rsidR="00C92CAC" w:rsidRPr="00BD2BDF">
        <w:rPr>
          <w:sz w:val="24"/>
          <w:szCs w:val="24"/>
        </w:rPr>
        <w:t xml:space="preserve">to </w:t>
      </w:r>
      <w:r w:rsidR="001D04F0" w:rsidRPr="00BD2BDF">
        <w:rPr>
          <w:sz w:val="24"/>
          <w:szCs w:val="24"/>
        </w:rPr>
        <w:t xml:space="preserve">be </w:t>
      </w:r>
      <w:r w:rsidR="00C92CAC" w:rsidRPr="00BD2BDF">
        <w:rPr>
          <w:sz w:val="24"/>
          <w:szCs w:val="24"/>
        </w:rPr>
        <w:t xml:space="preserve">installed </w:t>
      </w:r>
      <w:r w:rsidR="00CD5287" w:rsidRPr="00BD2BDF">
        <w:rPr>
          <w:sz w:val="24"/>
          <w:szCs w:val="24"/>
        </w:rPr>
        <w:t>to download the signatures/rulesets.</w:t>
      </w:r>
      <w:r w:rsidR="00BF5EF7" w:rsidRPr="00BD2BDF">
        <w:rPr>
          <w:sz w:val="24"/>
          <w:szCs w:val="24"/>
        </w:rPr>
        <w:t xml:space="preserve"> </w:t>
      </w:r>
      <w:r w:rsidR="00C64B2A" w:rsidRPr="00BD2BDF">
        <w:rPr>
          <w:sz w:val="24"/>
          <w:szCs w:val="24"/>
        </w:rPr>
        <w:t xml:space="preserve">A further issue </w:t>
      </w:r>
      <w:r w:rsidR="001D04F0" w:rsidRPr="00BD2BDF">
        <w:rPr>
          <w:sz w:val="24"/>
          <w:szCs w:val="24"/>
        </w:rPr>
        <w:t>arose</w:t>
      </w:r>
      <w:r w:rsidR="00C64B2A" w:rsidRPr="00BD2BDF">
        <w:rPr>
          <w:sz w:val="24"/>
          <w:szCs w:val="24"/>
        </w:rPr>
        <w:t xml:space="preserve"> during the signature/rule downloa</w:t>
      </w:r>
      <w:r w:rsidR="00FA7715" w:rsidRPr="00BD2BDF">
        <w:rPr>
          <w:sz w:val="24"/>
          <w:szCs w:val="24"/>
        </w:rPr>
        <w:t>d</w:t>
      </w:r>
      <w:r w:rsidR="00CC549A" w:rsidRPr="00BD2BDF">
        <w:rPr>
          <w:sz w:val="24"/>
          <w:szCs w:val="24"/>
        </w:rPr>
        <w:t>.</w:t>
      </w:r>
      <w:r w:rsidR="00C64B2A" w:rsidRPr="00BD2BDF">
        <w:rPr>
          <w:sz w:val="24"/>
          <w:szCs w:val="24"/>
        </w:rPr>
        <w:t xml:space="preserve"> </w:t>
      </w:r>
      <w:r w:rsidR="00CC549A" w:rsidRPr="00BD2BDF">
        <w:rPr>
          <w:sz w:val="24"/>
          <w:szCs w:val="24"/>
        </w:rPr>
        <w:t xml:space="preserve"> </w:t>
      </w:r>
      <w:r w:rsidR="00EC1922" w:rsidRPr="00BD2BDF">
        <w:rPr>
          <w:sz w:val="24"/>
          <w:szCs w:val="24"/>
        </w:rPr>
        <w:t xml:space="preserve">PulledPork could not </w:t>
      </w:r>
      <w:r w:rsidR="00976A27" w:rsidRPr="00BD2BDF">
        <w:rPr>
          <w:sz w:val="24"/>
          <w:szCs w:val="24"/>
        </w:rPr>
        <w:t xml:space="preserve">locate the </w:t>
      </w:r>
      <w:r w:rsidR="003308AC" w:rsidRPr="00BD2BDF">
        <w:rPr>
          <w:sz w:val="24"/>
          <w:szCs w:val="24"/>
        </w:rPr>
        <w:t>signatures/ruleset automatically</w:t>
      </w:r>
      <w:r w:rsidR="00976A27" w:rsidRPr="00BD2BDF">
        <w:rPr>
          <w:sz w:val="24"/>
          <w:szCs w:val="24"/>
        </w:rPr>
        <w:t>.  The</w:t>
      </w:r>
      <w:r w:rsidR="006772E6" w:rsidRPr="00BD2BDF">
        <w:rPr>
          <w:sz w:val="24"/>
          <w:szCs w:val="24"/>
        </w:rPr>
        <w:t xml:space="preserve"> pulledpork.py </w:t>
      </w:r>
      <w:r w:rsidR="004B12F0" w:rsidRPr="00BD2BDF">
        <w:rPr>
          <w:sz w:val="24"/>
          <w:szCs w:val="24"/>
        </w:rPr>
        <w:t>script rule manager file</w:t>
      </w:r>
      <w:r w:rsidR="008609D4" w:rsidRPr="00BD2BDF">
        <w:rPr>
          <w:sz w:val="24"/>
          <w:szCs w:val="24"/>
        </w:rPr>
        <w:t xml:space="preserve"> was amended</w:t>
      </w:r>
      <w:r w:rsidR="00E747BF" w:rsidRPr="00BD2BDF">
        <w:rPr>
          <w:sz w:val="24"/>
          <w:szCs w:val="24"/>
        </w:rPr>
        <w:t>, manually selecting the signature/ruleset to download from snort.org</w:t>
      </w:r>
      <w:r w:rsidR="00482829" w:rsidRPr="00BD2BDF">
        <w:rPr>
          <w:sz w:val="24"/>
          <w:szCs w:val="24"/>
        </w:rPr>
        <w:t>, this resolved the issue</w:t>
      </w:r>
      <w:r w:rsidR="00E747BF" w:rsidRPr="00BD2BDF">
        <w:rPr>
          <w:sz w:val="24"/>
          <w:szCs w:val="24"/>
        </w:rPr>
        <w:t>.</w:t>
      </w:r>
    </w:p>
    <w:p w14:paraId="32A3F5CB" w14:textId="34404078" w:rsidR="00FC28DB" w:rsidRPr="00BD2BDF" w:rsidRDefault="003C7D3E" w:rsidP="00E2194F">
      <w:pPr>
        <w:spacing w:line="360" w:lineRule="auto"/>
        <w:jc w:val="both"/>
        <w:rPr>
          <w:sz w:val="24"/>
          <w:szCs w:val="24"/>
        </w:rPr>
      </w:pPr>
      <w:r w:rsidRPr="00BD2BDF">
        <w:rPr>
          <w:sz w:val="24"/>
          <w:szCs w:val="24"/>
        </w:rPr>
        <w:t xml:space="preserve">Migrating VMs from HPT to MST posed </w:t>
      </w:r>
      <w:r w:rsidR="00761C8D" w:rsidRPr="00BD2BDF">
        <w:rPr>
          <w:sz w:val="24"/>
          <w:szCs w:val="24"/>
        </w:rPr>
        <w:t>an</w:t>
      </w:r>
      <w:r w:rsidRPr="00BD2BDF">
        <w:rPr>
          <w:sz w:val="24"/>
          <w:szCs w:val="24"/>
        </w:rPr>
        <w:t xml:space="preserve"> issue</w:t>
      </w:r>
      <w:r w:rsidR="009722A6" w:rsidRPr="00BD2BDF">
        <w:rPr>
          <w:sz w:val="24"/>
          <w:szCs w:val="24"/>
        </w:rPr>
        <w:t>.</w:t>
      </w:r>
      <w:r w:rsidRPr="00BD2BDF">
        <w:rPr>
          <w:sz w:val="24"/>
          <w:szCs w:val="24"/>
        </w:rPr>
        <w:t xml:space="preserve"> </w:t>
      </w:r>
      <w:r w:rsidR="009722A6" w:rsidRPr="00BD2BDF">
        <w:rPr>
          <w:sz w:val="24"/>
          <w:szCs w:val="24"/>
        </w:rPr>
        <w:t xml:space="preserve"> T</w:t>
      </w:r>
      <w:r w:rsidRPr="00BD2BDF">
        <w:rPr>
          <w:sz w:val="24"/>
          <w:szCs w:val="24"/>
        </w:rPr>
        <w:t xml:space="preserve">he NIDS would run out of diskspace during testing due to their limited HDD.  </w:t>
      </w:r>
      <w:r w:rsidR="00276F71" w:rsidRPr="00BD2BDF">
        <w:rPr>
          <w:sz w:val="24"/>
          <w:szCs w:val="24"/>
        </w:rPr>
        <w:t>T</w:t>
      </w:r>
      <w:r w:rsidRPr="00BD2BDF">
        <w:rPr>
          <w:sz w:val="24"/>
          <w:szCs w:val="24"/>
        </w:rPr>
        <w:t xml:space="preserve">he VM diskspace </w:t>
      </w:r>
      <w:r w:rsidR="00276F71" w:rsidRPr="00BD2BDF">
        <w:rPr>
          <w:sz w:val="24"/>
          <w:szCs w:val="24"/>
        </w:rPr>
        <w:t xml:space="preserve">was increased </w:t>
      </w:r>
      <w:r w:rsidRPr="00BD2BDF">
        <w:rPr>
          <w:sz w:val="24"/>
          <w:szCs w:val="24"/>
        </w:rPr>
        <w:t>and avert</w:t>
      </w:r>
      <w:r w:rsidR="00276F71" w:rsidRPr="00BD2BDF">
        <w:rPr>
          <w:sz w:val="24"/>
          <w:szCs w:val="24"/>
        </w:rPr>
        <w:t>ed</w:t>
      </w:r>
      <w:r w:rsidRPr="00BD2BDF">
        <w:rPr>
          <w:sz w:val="24"/>
          <w:szCs w:val="24"/>
        </w:rPr>
        <w:t xml:space="preserve"> potential issue during testing. </w:t>
      </w:r>
    </w:p>
    <w:p w14:paraId="627BCA68" w14:textId="10562B54" w:rsidR="00F96244" w:rsidRPr="00BD2BDF" w:rsidRDefault="003D42E5" w:rsidP="00E2194F">
      <w:pPr>
        <w:spacing w:line="360" w:lineRule="auto"/>
        <w:jc w:val="both"/>
        <w:rPr>
          <w:sz w:val="24"/>
          <w:szCs w:val="24"/>
        </w:rPr>
      </w:pPr>
      <w:r w:rsidRPr="00BD2BDF">
        <w:rPr>
          <w:sz w:val="24"/>
          <w:szCs w:val="24"/>
        </w:rPr>
        <w:t xml:space="preserve">The design of the VE </w:t>
      </w:r>
      <w:r w:rsidR="005A11AD" w:rsidRPr="00BD2BDF">
        <w:rPr>
          <w:sz w:val="24"/>
          <w:szCs w:val="24"/>
        </w:rPr>
        <w:t>enabled</w:t>
      </w:r>
      <w:r w:rsidRPr="00BD2BDF">
        <w:rPr>
          <w:sz w:val="24"/>
          <w:szCs w:val="24"/>
        </w:rPr>
        <w:t xml:space="preserve"> the </w:t>
      </w:r>
      <w:r w:rsidR="00573E44" w:rsidRPr="00BD2BDF">
        <w:rPr>
          <w:sz w:val="24"/>
          <w:szCs w:val="24"/>
        </w:rPr>
        <w:t>F</w:t>
      </w:r>
      <w:r w:rsidR="005E4FD5" w:rsidRPr="00BD2BDF">
        <w:rPr>
          <w:sz w:val="24"/>
          <w:szCs w:val="24"/>
        </w:rPr>
        <w:t>our</w:t>
      </w:r>
      <w:r w:rsidRPr="00BD2BDF">
        <w:rPr>
          <w:sz w:val="24"/>
          <w:szCs w:val="24"/>
        </w:rPr>
        <w:t>-</w:t>
      </w:r>
      <w:r w:rsidR="00573E44" w:rsidRPr="00BD2BDF">
        <w:rPr>
          <w:sz w:val="24"/>
          <w:szCs w:val="24"/>
        </w:rPr>
        <w:t>P</w:t>
      </w:r>
      <w:r w:rsidRPr="00BD2BDF">
        <w:rPr>
          <w:sz w:val="24"/>
          <w:szCs w:val="24"/>
        </w:rPr>
        <w:t xml:space="preserve">hase test-plan </w:t>
      </w:r>
      <w:r w:rsidR="005A11AD" w:rsidRPr="00BD2BDF">
        <w:rPr>
          <w:sz w:val="24"/>
          <w:szCs w:val="24"/>
        </w:rPr>
        <w:t xml:space="preserve">to be conducted </w:t>
      </w:r>
      <w:r w:rsidRPr="00BD2BDF">
        <w:rPr>
          <w:sz w:val="24"/>
          <w:szCs w:val="24"/>
        </w:rPr>
        <w:t>achiev</w:t>
      </w:r>
      <w:r w:rsidR="005A11AD" w:rsidRPr="00BD2BDF">
        <w:rPr>
          <w:sz w:val="24"/>
          <w:szCs w:val="24"/>
        </w:rPr>
        <w:t xml:space="preserve">ing </w:t>
      </w:r>
      <w:r w:rsidRPr="00BD2BDF">
        <w:rPr>
          <w:sz w:val="24"/>
          <w:szCs w:val="24"/>
        </w:rPr>
        <w:t>the objectives of this project.</w:t>
      </w:r>
    </w:p>
    <w:p w14:paraId="6FE8D176" w14:textId="77777777" w:rsidR="00F72AC4" w:rsidRPr="00BD2BDF" w:rsidRDefault="00F72AC4" w:rsidP="0035004F">
      <w:pPr>
        <w:jc w:val="both"/>
      </w:pPr>
    </w:p>
    <w:p w14:paraId="232F331C" w14:textId="77777777" w:rsidR="00700CCC" w:rsidRPr="00BD2BDF" w:rsidRDefault="00700CCC" w:rsidP="0035004F">
      <w:pPr>
        <w:jc w:val="both"/>
      </w:pPr>
    </w:p>
    <w:p w14:paraId="28C48627" w14:textId="43028F3B" w:rsidR="0053541F" w:rsidRPr="00BD2BDF" w:rsidRDefault="0053541F">
      <w:r w:rsidRPr="00BD2BDF">
        <w:br w:type="page"/>
      </w:r>
    </w:p>
    <w:p w14:paraId="19A4E076" w14:textId="6B0E9CAA" w:rsidR="00DA4B60" w:rsidRPr="00BD2BDF" w:rsidRDefault="00D56837" w:rsidP="00D56837">
      <w:pPr>
        <w:pStyle w:val="Heading1"/>
        <w:spacing w:line="360" w:lineRule="auto"/>
        <w:jc w:val="both"/>
      </w:pPr>
      <w:bookmarkStart w:id="3317" w:name="_Toc216428971"/>
      <w:r w:rsidRPr="006A1128">
        <w:lastRenderedPageBreak/>
        <w:t xml:space="preserve">CHAPTER 5 </w:t>
      </w:r>
      <w:r w:rsidR="000C57C1" w:rsidRPr="006A1128">
        <w:t xml:space="preserve"> </w:t>
      </w:r>
      <w:r w:rsidRPr="006A1128">
        <w:t xml:space="preserve">- </w:t>
      </w:r>
      <w:r w:rsidR="00DA4B60" w:rsidRPr="006A1128">
        <w:t xml:space="preserve">Results and Discussion </w:t>
      </w:r>
      <w:r w:rsidRPr="006A1128">
        <w:t>/ Evaluation</w:t>
      </w:r>
      <w:bookmarkEnd w:id="3317"/>
    </w:p>
    <w:p w14:paraId="418AF09F" w14:textId="68D65AEE" w:rsidR="007E30FE" w:rsidRPr="00BD2BDF" w:rsidRDefault="007E30FE" w:rsidP="007E30FE"/>
    <w:p w14:paraId="13EB8435" w14:textId="77777777" w:rsidR="00F543AD" w:rsidRPr="00BD2BDF" w:rsidRDefault="00F543AD" w:rsidP="006A1926">
      <w:pPr>
        <w:pStyle w:val="ListParagraph"/>
        <w:keepNext/>
        <w:keepLines/>
        <w:numPr>
          <w:ilvl w:val="0"/>
          <w:numId w:val="17"/>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3318" w:name="_Toc203887490"/>
      <w:bookmarkStart w:id="3319" w:name="_Toc205015741"/>
      <w:bookmarkStart w:id="3320" w:name="_Toc205015936"/>
      <w:bookmarkStart w:id="3321" w:name="_Toc205016599"/>
      <w:bookmarkStart w:id="3322" w:name="_Toc205278187"/>
      <w:bookmarkStart w:id="3323" w:name="_Toc205634829"/>
      <w:bookmarkStart w:id="3324" w:name="_Toc205892268"/>
      <w:bookmarkStart w:id="3325" w:name="_Toc206409206"/>
      <w:bookmarkStart w:id="3326" w:name="_Toc206432643"/>
      <w:bookmarkStart w:id="3327" w:name="_Toc206739285"/>
      <w:bookmarkStart w:id="3328" w:name="_Toc206739549"/>
      <w:bookmarkStart w:id="3329" w:name="_Toc207136758"/>
      <w:bookmarkStart w:id="3330" w:name="_Toc207136967"/>
      <w:bookmarkStart w:id="3331" w:name="_Toc207530965"/>
      <w:bookmarkStart w:id="3332" w:name="_Toc208067269"/>
      <w:bookmarkStart w:id="3333" w:name="_Toc208667685"/>
      <w:bookmarkStart w:id="3334" w:name="_Toc208669493"/>
      <w:bookmarkStart w:id="3335" w:name="_Toc208669712"/>
      <w:bookmarkStart w:id="3336" w:name="_Toc208680621"/>
      <w:bookmarkStart w:id="3337" w:name="_Toc208680840"/>
      <w:bookmarkStart w:id="3338" w:name="_Toc208743502"/>
      <w:bookmarkStart w:id="3339" w:name="_Toc208821946"/>
      <w:bookmarkStart w:id="3340" w:name="_Toc208822326"/>
      <w:bookmarkStart w:id="3341" w:name="_Toc208850585"/>
      <w:bookmarkStart w:id="3342" w:name="_Toc208939551"/>
      <w:bookmarkStart w:id="3343" w:name="_Toc209168962"/>
      <w:bookmarkStart w:id="3344" w:name="_Toc209193354"/>
      <w:bookmarkStart w:id="3345" w:name="_Toc209351489"/>
      <w:bookmarkStart w:id="3346" w:name="_Toc209376627"/>
      <w:bookmarkStart w:id="3347" w:name="_Toc209792591"/>
      <w:bookmarkStart w:id="3348" w:name="_Toc209861202"/>
      <w:bookmarkStart w:id="3349" w:name="_Toc209890443"/>
      <w:bookmarkStart w:id="3350" w:name="_Toc212322595"/>
      <w:bookmarkStart w:id="3351" w:name="_Toc212665863"/>
      <w:bookmarkStart w:id="3352" w:name="_Toc213420203"/>
      <w:bookmarkStart w:id="3353" w:name="_Toc213508182"/>
      <w:bookmarkStart w:id="3354" w:name="_Toc213508388"/>
      <w:bookmarkStart w:id="3355" w:name="_Toc214204479"/>
      <w:bookmarkStart w:id="3356" w:name="_Toc214210899"/>
      <w:bookmarkStart w:id="3357" w:name="_Toc214265672"/>
      <w:bookmarkStart w:id="3358" w:name="_Toc214551112"/>
      <w:bookmarkStart w:id="3359" w:name="_Toc215397796"/>
      <w:bookmarkStart w:id="3360" w:name="_Toc215398618"/>
      <w:bookmarkStart w:id="3361" w:name="_Toc215398792"/>
      <w:bookmarkStart w:id="3362" w:name="_Toc215410720"/>
      <w:bookmarkStart w:id="3363" w:name="_Toc215417921"/>
      <w:bookmarkStart w:id="3364" w:name="_Toc215418095"/>
      <w:bookmarkStart w:id="3365" w:name="_Toc215418270"/>
      <w:bookmarkStart w:id="3366" w:name="_Toc215490875"/>
      <w:bookmarkStart w:id="3367" w:name="_Toc215502225"/>
      <w:bookmarkStart w:id="3368" w:name="_Toc215841885"/>
      <w:bookmarkStart w:id="3369" w:name="_Toc215842059"/>
      <w:bookmarkStart w:id="3370" w:name="_Toc215848238"/>
      <w:bookmarkStart w:id="3371" w:name="_Toc215858302"/>
      <w:bookmarkStart w:id="3372" w:name="_Toc215860084"/>
      <w:bookmarkStart w:id="3373" w:name="_Toc215908391"/>
      <w:bookmarkStart w:id="3374" w:name="_Toc215908565"/>
      <w:bookmarkStart w:id="3375" w:name="_Toc215909836"/>
      <w:bookmarkStart w:id="3376" w:name="_Toc215910600"/>
      <w:bookmarkStart w:id="3377" w:name="_Toc215918181"/>
      <w:bookmarkStart w:id="3378" w:name="_Toc215950493"/>
      <w:bookmarkStart w:id="3379" w:name="_Toc215955758"/>
      <w:bookmarkStart w:id="3380" w:name="_Toc216000018"/>
      <w:bookmarkStart w:id="3381" w:name="_Toc216003898"/>
      <w:bookmarkStart w:id="3382" w:name="_Toc216005961"/>
      <w:bookmarkStart w:id="3383" w:name="_Toc216010729"/>
      <w:bookmarkStart w:id="3384" w:name="_Toc216018943"/>
      <w:bookmarkStart w:id="3385" w:name="_Toc216019096"/>
      <w:bookmarkStart w:id="3386" w:name="_Toc216019249"/>
      <w:bookmarkStart w:id="3387" w:name="_Toc216336896"/>
      <w:bookmarkStart w:id="3388" w:name="_Toc216337656"/>
      <w:bookmarkStart w:id="3389" w:name="_Toc216357343"/>
      <w:bookmarkStart w:id="3390" w:name="_Toc216359276"/>
      <w:bookmarkStart w:id="3391" w:name="_Toc216362438"/>
      <w:bookmarkStart w:id="3392" w:name="_Toc216428820"/>
      <w:bookmarkStart w:id="3393" w:name="_Toc216428972"/>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p>
    <w:p w14:paraId="060B0552" w14:textId="77777777" w:rsidR="00F543AD" w:rsidRPr="00BD2BDF" w:rsidRDefault="00F543AD" w:rsidP="006A1926">
      <w:pPr>
        <w:pStyle w:val="ListParagraph"/>
        <w:keepNext/>
        <w:keepLines/>
        <w:numPr>
          <w:ilvl w:val="0"/>
          <w:numId w:val="17"/>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3394" w:name="_Toc203887491"/>
      <w:bookmarkStart w:id="3395" w:name="_Toc205015742"/>
      <w:bookmarkStart w:id="3396" w:name="_Toc205015937"/>
      <w:bookmarkStart w:id="3397" w:name="_Toc205016600"/>
      <w:bookmarkStart w:id="3398" w:name="_Toc205278188"/>
      <w:bookmarkStart w:id="3399" w:name="_Toc205634830"/>
      <w:bookmarkStart w:id="3400" w:name="_Toc205892269"/>
      <w:bookmarkStart w:id="3401" w:name="_Toc206409207"/>
      <w:bookmarkStart w:id="3402" w:name="_Toc206432644"/>
      <w:bookmarkStart w:id="3403" w:name="_Toc206739286"/>
      <w:bookmarkStart w:id="3404" w:name="_Toc206739550"/>
      <w:bookmarkStart w:id="3405" w:name="_Toc207136759"/>
      <w:bookmarkStart w:id="3406" w:name="_Toc207136968"/>
      <w:bookmarkStart w:id="3407" w:name="_Toc207530966"/>
      <w:bookmarkStart w:id="3408" w:name="_Toc208067270"/>
      <w:bookmarkStart w:id="3409" w:name="_Toc208667686"/>
      <w:bookmarkStart w:id="3410" w:name="_Toc208669494"/>
      <w:bookmarkStart w:id="3411" w:name="_Toc208669713"/>
      <w:bookmarkStart w:id="3412" w:name="_Toc208680622"/>
      <w:bookmarkStart w:id="3413" w:name="_Toc208680841"/>
      <w:bookmarkStart w:id="3414" w:name="_Toc208743503"/>
      <w:bookmarkStart w:id="3415" w:name="_Toc208821947"/>
      <w:bookmarkStart w:id="3416" w:name="_Toc208822327"/>
      <w:bookmarkStart w:id="3417" w:name="_Toc208850586"/>
      <w:bookmarkStart w:id="3418" w:name="_Toc208939552"/>
      <w:bookmarkStart w:id="3419" w:name="_Toc209168963"/>
      <w:bookmarkStart w:id="3420" w:name="_Toc209193355"/>
      <w:bookmarkStart w:id="3421" w:name="_Toc209351490"/>
      <w:bookmarkStart w:id="3422" w:name="_Toc209376628"/>
      <w:bookmarkStart w:id="3423" w:name="_Toc209792592"/>
      <w:bookmarkStart w:id="3424" w:name="_Toc209861203"/>
      <w:bookmarkStart w:id="3425" w:name="_Toc209890444"/>
      <w:bookmarkStart w:id="3426" w:name="_Toc212322596"/>
      <w:bookmarkStart w:id="3427" w:name="_Toc212665864"/>
      <w:bookmarkStart w:id="3428" w:name="_Toc213420204"/>
      <w:bookmarkStart w:id="3429" w:name="_Toc213508183"/>
      <w:bookmarkStart w:id="3430" w:name="_Toc213508389"/>
      <w:bookmarkStart w:id="3431" w:name="_Toc214204480"/>
      <w:bookmarkStart w:id="3432" w:name="_Toc214210900"/>
      <w:bookmarkStart w:id="3433" w:name="_Toc214265673"/>
      <w:bookmarkStart w:id="3434" w:name="_Toc214551113"/>
      <w:bookmarkStart w:id="3435" w:name="_Toc215397797"/>
      <w:bookmarkStart w:id="3436" w:name="_Toc215398619"/>
      <w:bookmarkStart w:id="3437" w:name="_Toc215398793"/>
      <w:bookmarkStart w:id="3438" w:name="_Toc215410721"/>
      <w:bookmarkStart w:id="3439" w:name="_Toc215417922"/>
      <w:bookmarkStart w:id="3440" w:name="_Toc215418096"/>
      <w:bookmarkStart w:id="3441" w:name="_Toc215418271"/>
      <w:bookmarkStart w:id="3442" w:name="_Toc215490876"/>
      <w:bookmarkStart w:id="3443" w:name="_Toc215502226"/>
      <w:bookmarkStart w:id="3444" w:name="_Toc215841886"/>
      <w:bookmarkStart w:id="3445" w:name="_Toc215842060"/>
      <w:bookmarkStart w:id="3446" w:name="_Toc215848239"/>
      <w:bookmarkStart w:id="3447" w:name="_Toc215858303"/>
      <w:bookmarkStart w:id="3448" w:name="_Toc215860085"/>
      <w:bookmarkStart w:id="3449" w:name="_Toc215908392"/>
      <w:bookmarkStart w:id="3450" w:name="_Toc215908566"/>
      <w:bookmarkStart w:id="3451" w:name="_Toc215909837"/>
      <w:bookmarkStart w:id="3452" w:name="_Toc215910601"/>
      <w:bookmarkStart w:id="3453" w:name="_Toc215918182"/>
      <w:bookmarkStart w:id="3454" w:name="_Toc215950494"/>
      <w:bookmarkStart w:id="3455" w:name="_Toc215955759"/>
      <w:bookmarkStart w:id="3456" w:name="_Toc216000019"/>
      <w:bookmarkStart w:id="3457" w:name="_Toc216003899"/>
      <w:bookmarkStart w:id="3458" w:name="_Toc216005962"/>
      <w:bookmarkStart w:id="3459" w:name="_Toc216010730"/>
      <w:bookmarkStart w:id="3460" w:name="_Toc216018944"/>
      <w:bookmarkStart w:id="3461" w:name="_Toc216019097"/>
      <w:bookmarkStart w:id="3462" w:name="_Toc216019250"/>
      <w:bookmarkStart w:id="3463" w:name="_Toc216336897"/>
      <w:bookmarkStart w:id="3464" w:name="_Toc216337657"/>
      <w:bookmarkStart w:id="3465" w:name="_Toc216357344"/>
      <w:bookmarkStart w:id="3466" w:name="_Toc216359277"/>
      <w:bookmarkStart w:id="3467" w:name="_Toc216362439"/>
      <w:bookmarkStart w:id="3468" w:name="_Toc216428821"/>
      <w:bookmarkStart w:id="3469" w:name="_Toc21642897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p>
    <w:p w14:paraId="4444C18F" w14:textId="77777777" w:rsidR="00F543AD" w:rsidRPr="00BD2BDF" w:rsidRDefault="00F543AD" w:rsidP="006A1926">
      <w:pPr>
        <w:pStyle w:val="ListParagraph"/>
        <w:keepNext/>
        <w:keepLines/>
        <w:numPr>
          <w:ilvl w:val="0"/>
          <w:numId w:val="17"/>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3470" w:name="_Toc203887492"/>
      <w:bookmarkStart w:id="3471" w:name="_Toc205015743"/>
      <w:bookmarkStart w:id="3472" w:name="_Toc205015938"/>
      <w:bookmarkStart w:id="3473" w:name="_Toc205016601"/>
      <w:bookmarkStart w:id="3474" w:name="_Toc205278189"/>
      <w:bookmarkStart w:id="3475" w:name="_Toc205634831"/>
      <w:bookmarkStart w:id="3476" w:name="_Toc205892270"/>
      <w:bookmarkStart w:id="3477" w:name="_Toc206409208"/>
      <w:bookmarkStart w:id="3478" w:name="_Toc206432645"/>
      <w:bookmarkStart w:id="3479" w:name="_Toc206739287"/>
      <w:bookmarkStart w:id="3480" w:name="_Toc206739551"/>
      <w:bookmarkStart w:id="3481" w:name="_Toc207136760"/>
      <w:bookmarkStart w:id="3482" w:name="_Toc207136969"/>
      <w:bookmarkStart w:id="3483" w:name="_Toc207530967"/>
      <w:bookmarkStart w:id="3484" w:name="_Toc208067271"/>
      <w:bookmarkStart w:id="3485" w:name="_Toc208667687"/>
      <w:bookmarkStart w:id="3486" w:name="_Toc208669495"/>
      <w:bookmarkStart w:id="3487" w:name="_Toc208669714"/>
      <w:bookmarkStart w:id="3488" w:name="_Toc208680623"/>
      <w:bookmarkStart w:id="3489" w:name="_Toc208680842"/>
      <w:bookmarkStart w:id="3490" w:name="_Toc208743504"/>
      <w:bookmarkStart w:id="3491" w:name="_Toc208821948"/>
      <w:bookmarkStart w:id="3492" w:name="_Toc208822328"/>
      <w:bookmarkStart w:id="3493" w:name="_Toc208850587"/>
      <w:bookmarkStart w:id="3494" w:name="_Toc208939553"/>
      <w:bookmarkStart w:id="3495" w:name="_Toc209168964"/>
      <w:bookmarkStart w:id="3496" w:name="_Toc209193356"/>
      <w:bookmarkStart w:id="3497" w:name="_Toc209351491"/>
      <w:bookmarkStart w:id="3498" w:name="_Toc209376629"/>
      <w:bookmarkStart w:id="3499" w:name="_Toc209792593"/>
      <w:bookmarkStart w:id="3500" w:name="_Toc209861204"/>
      <w:bookmarkStart w:id="3501" w:name="_Toc209890445"/>
      <w:bookmarkStart w:id="3502" w:name="_Toc212322597"/>
      <w:bookmarkStart w:id="3503" w:name="_Toc212665865"/>
      <w:bookmarkStart w:id="3504" w:name="_Toc213420205"/>
      <w:bookmarkStart w:id="3505" w:name="_Toc213508184"/>
      <w:bookmarkStart w:id="3506" w:name="_Toc213508390"/>
      <w:bookmarkStart w:id="3507" w:name="_Toc214204481"/>
      <w:bookmarkStart w:id="3508" w:name="_Toc214210901"/>
      <w:bookmarkStart w:id="3509" w:name="_Toc214265674"/>
      <w:bookmarkStart w:id="3510" w:name="_Toc214551114"/>
      <w:bookmarkStart w:id="3511" w:name="_Toc215397798"/>
      <w:bookmarkStart w:id="3512" w:name="_Toc215398620"/>
      <w:bookmarkStart w:id="3513" w:name="_Toc215398794"/>
      <w:bookmarkStart w:id="3514" w:name="_Toc215410722"/>
      <w:bookmarkStart w:id="3515" w:name="_Toc215417923"/>
      <w:bookmarkStart w:id="3516" w:name="_Toc215418097"/>
      <w:bookmarkStart w:id="3517" w:name="_Toc215418272"/>
      <w:bookmarkStart w:id="3518" w:name="_Toc215490877"/>
      <w:bookmarkStart w:id="3519" w:name="_Toc215502227"/>
      <w:bookmarkStart w:id="3520" w:name="_Toc215841887"/>
      <w:bookmarkStart w:id="3521" w:name="_Toc215842061"/>
      <w:bookmarkStart w:id="3522" w:name="_Toc215848240"/>
      <w:bookmarkStart w:id="3523" w:name="_Toc215858304"/>
      <w:bookmarkStart w:id="3524" w:name="_Toc215860086"/>
      <w:bookmarkStart w:id="3525" w:name="_Toc215908393"/>
      <w:bookmarkStart w:id="3526" w:name="_Toc215908567"/>
      <w:bookmarkStart w:id="3527" w:name="_Toc215909838"/>
      <w:bookmarkStart w:id="3528" w:name="_Toc215910602"/>
      <w:bookmarkStart w:id="3529" w:name="_Toc215918183"/>
      <w:bookmarkStart w:id="3530" w:name="_Toc215950495"/>
      <w:bookmarkStart w:id="3531" w:name="_Toc215955760"/>
      <w:bookmarkStart w:id="3532" w:name="_Toc216000020"/>
      <w:bookmarkStart w:id="3533" w:name="_Toc216003900"/>
      <w:bookmarkStart w:id="3534" w:name="_Toc216005963"/>
      <w:bookmarkStart w:id="3535" w:name="_Toc216010731"/>
      <w:bookmarkStart w:id="3536" w:name="_Toc216018945"/>
      <w:bookmarkStart w:id="3537" w:name="_Toc216019098"/>
      <w:bookmarkStart w:id="3538" w:name="_Toc216019251"/>
      <w:bookmarkStart w:id="3539" w:name="_Toc216336898"/>
      <w:bookmarkStart w:id="3540" w:name="_Toc216337658"/>
      <w:bookmarkStart w:id="3541" w:name="_Toc216357345"/>
      <w:bookmarkStart w:id="3542" w:name="_Toc216359278"/>
      <w:bookmarkStart w:id="3543" w:name="_Toc216362440"/>
      <w:bookmarkStart w:id="3544" w:name="_Toc216428822"/>
      <w:bookmarkStart w:id="3545" w:name="_Toc216428974"/>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p>
    <w:p w14:paraId="666E0467" w14:textId="77777777" w:rsidR="00F543AD" w:rsidRPr="00BD2BDF" w:rsidRDefault="00F543AD" w:rsidP="006A1926">
      <w:pPr>
        <w:pStyle w:val="ListParagraph"/>
        <w:keepNext/>
        <w:keepLines/>
        <w:numPr>
          <w:ilvl w:val="0"/>
          <w:numId w:val="17"/>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3546" w:name="_Toc203887493"/>
      <w:bookmarkStart w:id="3547" w:name="_Toc205015744"/>
      <w:bookmarkStart w:id="3548" w:name="_Toc205015939"/>
      <w:bookmarkStart w:id="3549" w:name="_Toc205016602"/>
      <w:bookmarkStart w:id="3550" w:name="_Toc205278190"/>
      <w:bookmarkStart w:id="3551" w:name="_Toc205634832"/>
      <w:bookmarkStart w:id="3552" w:name="_Toc205892271"/>
      <w:bookmarkStart w:id="3553" w:name="_Toc206409209"/>
      <w:bookmarkStart w:id="3554" w:name="_Toc206432646"/>
      <w:bookmarkStart w:id="3555" w:name="_Toc206739288"/>
      <w:bookmarkStart w:id="3556" w:name="_Toc206739552"/>
      <w:bookmarkStart w:id="3557" w:name="_Toc207136761"/>
      <w:bookmarkStart w:id="3558" w:name="_Toc207136970"/>
      <w:bookmarkStart w:id="3559" w:name="_Toc207530968"/>
      <w:bookmarkStart w:id="3560" w:name="_Toc208067272"/>
      <w:bookmarkStart w:id="3561" w:name="_Toc208667688"/>
      <w:bookmarkStart w:id="3562" w:name="_Toc208669496"/>
      <w:bookmarkStart w:id="3563" w:name="_Toc208669715"/>
      <w:bookmarkStart w:id="3564" w:name="_Toc208680624"/>
      <w:bookmarkStart w:id="3565" w:name="_Toc208680843"/>
      <w:bookmarkStart w:id="3566" w:name="_Toc208743505"/>
      <w:bookmarkStart w:id="3567" w:name="_Toc208821949"/>
      <w:bookmarkStart w:id="3568" w:name="_Toc208822329"/>
      <w:bookmarkStart w:id="3569" w:name="_Toc208850588"/>
      <w:bookmarkStart w:id="3570" w:name="_Toc208939554"/>
      <w:bookmarkStart w:id="3571" w:name="_Toc209168965"/>
      <w:bookmarkStart w:id="3572" w:name="_Toc209193357"/>
      <w:bookmarkStart w:id="3573" w:name="_Toc209351492"/>
      <w:bookmarkStart w:id="3574" w:name="_Toc209376630"/>
      <w:bookmarkStart w:id="3575" w:name="_Toc209792594"/>
      <w:bookmarkStart w:id="3576" w:name="_Toc209861205"/>
      <w:bookmarkStart w:id="3577" w:name="_Toc209890446"/>
      <w:bookmarkStart w:id="3578" w:name="_Toc212322598"/>
      <w:bookmarkStart w:id="3579" w:name="_Toc212665866"/>
      <w:bookmarkStart w:id="3580" w:name="_Toc213420206"/>
      <w:bookmarkStart w:id="3581" w:name="_Toc213508185"/>
      <w:bookmarkStart w:id="3582" w:name="_Toc213508391"/>
      <w:bookmarkStart w:id="3583" w:name="_Toc214204482"/>
      <w:bookmarkStart w:id="3584" w:name="_Toc214210902"/>
      <w:bookmarkStart w:id="3585" w:name="_Toc214265675"/>
      <w:bookmarkStart w:id="3586" w:name="_Toc214551115"/>
      <w:bookmarkStart w:id="3587" w:name="_Toc215397799"/>
      <w:bookmarkStart w:id="3588" w:name="_Toc215398621"/>
      <w:bookmarkStart w:id="3589" w:name="_Toc215398795"/>
      <w:bookmarkStart w:id="3590" w:name="_Toc215410723"/>
      <w:bookmarkStart w:id="3591" w:name="_Toc215417924"/>
      <w:bookmarkStart w:id="3592" w:name="_Toc215418098"/>
      <w:bookmarkStart w:id="3593" w:name="_Toc215418273"/>
      <w:bookmarkStart w:id="3594" w:name="_Toc215490878"/>
      <w:bookmarkStart w:id="3595" w:name="_Toc215502228"/>
      <w:bookmarkStart w:id="3596" w:name="_Toc215841888"/>
      <w:bookmarkStart w:id="3597" w:name="_Toc215842062"/>
      <w:bookmarkStart w:id="3598" w:name="_Toc215848241"/>
      <w:bookmarkStart w:id="3599" w:name="_Toc215858305"/>
      <w:bookmarkStart w:id="3600" w:name="_Toc215860087"/>
      <w:bookmarkStart w:id="3601" w:name="_Toc215908394"/>
      <w:bookmarkStart w:id="3602" w:name="_Toc215908568"/>
      <w:bookmarkStart w:id="3603" w:name="_Toc215909839"/>
      <w:bookmarkStart w:id="3604" w:name="_Toc215910603"/>
      <w:bookmarkStart w:id="3605" w:name="_Toc215918184"/>
      <w:bookmarkStart w:id="3606" w:name="_Toc215950496"/>
      <w:bookmarkStart w:id="3607" w:name="_Toc215955761"/>
      <w:bookmarkStart w:id="3608" w:name="_Toc216000021"/>
      <w:bookmarkStart w:id="3609" w:name="_Toc216003901"/>
      <w:bookmarkStart w:id="3610" w:name="_Toc216005964"/>
      <w:bookmarkStart w:id="3611" w:name="_Toc216010732"/>
      <w:bookmarkStart w:id="3612" w:name="_Toc216018946"/>
      <w:bookmarkStart w:id="3613" w:name="_Toc216019099"/>
      <w:bookmarkStart w:id="3614" w:name="_Toc216019252"/>
      <w:bookmarkStart w:id="3615" w:name="_Toc216336899"/>
      <w:bookmarkStart w:id="3616" w:name="_Toc216337659"/>
      <w:bookmarkStart w:id="3617" w:name="_Toc216357346"/>
      <w:bookmarkStart w:id="3618" w:name="_Toc216359279"/>
      <w:bookmarkStart w:id="3619" w:name="_Toc216362441"/>
      <w:bookmarkStart w:id="3620" w:name="_Toc216428823"/>
      <w:bookmarkStart w:id="3621" w:name="_Toc21642897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p>
    <w:p w14:paraId="48C79BCE" w14:textId="77777777" w:rsidR="00F543AD" w:rsidRPr="00BD2BDF" w:rsidRDefault="00F543AD" w:rsidP="006A1926">
      <w:pPr>
        <w:pStyle w:val="ListParagraph"/>
        <w:keepNext/>
        <w:keepLines/>
        <w:numPr>
          <w:ilvl w:val="0"/>
          <w:numId w:val="17"/>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3622" w:name="_Toc203887494"/>
      <w:bookmarkStart w:id="3623" w:name="_Toc205015745"/>
      <w:bookmarkStart w:id="3624" w:name="_Toc205015940"/>
      <w:bookmarkStart w:id="3625" w:name="_Toc205016603"/>
      <w:bookmarkStart w:id="3626" w:name="_Toc205278191"/>
      <w:bookmarkStart w:id="3627" w:name="_Toc205634833"/>
      <w:bookmarkStart w:id="3628" w:name="_Toc205892272"/>
      <w:bookmarkStart w:id="3629" w:name="_Toc206409210"/>
      <w:bookmarkStart w:id="3630" w:name="_Toc206432647"/>
      <w:bookmarkStart w:id="3631" w:name="_Toc206739289"/>
      <w:bookmarkStart w:id="3632" w:name="_Toc206739553"/>
      <w:bookmarkStart w:id="3633" w:name="_Toc207136762"/>
      <w:bookmarkStart w:id="3634" w:name="_Toc207136971"/>
      <w:bookmarkStart w:id="3635" w:name="_Toc207530969"/>
      <w:bookmarkStart w:id="3636" w:name="_Toc208067273"/>
      <w:bookmarkStart w:id="3637" w:name="_Toc208667689"/>
      <w:bookmarkStart w:id="3638" w:name="_Toc208669497"/>
      <w:bookmarkStart w:id="3639" w:name="_Toc208669716"/>
      <w:bookmarkStart w:id="3640" w:name="_Toc208680625"/>
      <w:bookmarkStart w:id="3641" w:name="_Toc208680844"/>
      <w:bookmarkStart w:id="3642" w:name="_Toc208743506"/>
      <w:bookmarkStart w:id="3643" w:name="_Toc208821950"/>
      <w:bookmarkStart w:id="3644" w:name="_Toc208822330"/>
      <w:bookmarkStart w:id="3645" w:name="_Toc208850589"/>
      <w:bookmarkStart w:id="3646" w:name="_Toc208939555"/>
      <w:bookmarkStart w:id="3647" w:name="_Toc209168966"/>
      <w:bookmarkStart w:id="3648" w:name="_Toc209193358"/>
      <w:bookmarkStart w:id="3649" w:name="_Toc209351493"/>
      <w:bookmarkStart w:id="3650" w:name="_Toc209376631"/>
      <w:bookmarkStart w:id="3651" w:name="_Toc209792595"/>
      <w:bookmarkStart w:id="3652" w:name="_Toc209861206"/>
      <w:bookmarkStart w:id="3653" w:name="_Toc209890447"/>
      <w:bookmarkStart w:id="3654" w:name="_Toc212322599"/>
      <w:bookmarkStart w:id="3655" w:name="_Toc212665867"/>
      <w:bookmarkStart w:id="3656" w:name="_Toc213420207"/>
      <w:bookmarkStart w:id="3657" w:name="_Toc213508186"/>
      <w:bookmarkStart w:id="3658" w:name="_Toc213508392"/>
      <w:bookmarkStart w:id="3659" w:name="_Toc214204483"/>
      <w:bookmarkStart w:id="3660" w:name="_Toc214210903"/>
      <w:bookmarkStart w:id="3661" w:name="_Toc214265676"/>
      <w:bookmarkStart w:id="3662" w:name="_Toc214551116"/>
      <w:bookmarkStart w:id="3663" w:name="_Toc215397800"/>
      <w:bookmarkStart w:id="3664" w:name="_Toc215398622"/>
      <w:bookmarkStart w:id="3665" w:name="_Toc215398796"/>
      <w:bookmarkStart w:id="3666" w:name="_Toc215410724"/>
      <w:bookmarkStart w:id="3667" w:name="_Toc215417925"/>
      <w:bookmarkStart w:id="3668" w:name="_Toc215418099"/>
      <w:bookmarkStart w:id="3669" w:name="_Toc215418274"/>
      <w:bookmarkStart w:id="3670" w:name="_Toc215490879"/>
      <w:bookmarkStart w:id="3671" w:name="_Toc215502229"/>
      <w:bookmarkStart w:id="3672" w:name="_Toc215841889"/>
      <w:bookmarkStart w:id="3673" w:name="_Toc215842063"/>
      <w:bookmarkStart w:id="3674" w:name="_Toc215848242"/>
      <w:bookmarkStart w:id="3675" w:name="_Toc215858306"/>
      <w:bookmarkStart w:id="3676" w:name="_Toc215860088"/>
      <w:bookmarkStart w:id="3677" w:name="_Toc215908395"/>
      <w:bookmarkStart w:id="3678" w:name="_Toc215908569"/>
      <w:bookmarkStart w:id="3679" w:name="_Toc215909840"/>
      <w:bookmarkStart w:id="3680" w:name="_Toc215910604"/>
      <w:bookmarkStart w:id="3681" w:name="_Toc215918185"/>
      <w:bookmarkStart w:id="3682" w:name="_Toc215950497"/>
      <w:bookmarkStart w:id="3683" w:name="_Toc215955762"/>
      <w:bookmarkStart w:id="3684" w:name="_Toc216000022"/>
      <w:bookmarkStart w:id="3685" w:name="_Toc216003902"/>
      <w:bookmarkStart w:id="3686" w:name="_Toc216005965"/>
      <w:bookmarkStart w:id="3687" w:name="_Toc216010733"/>
      <w:bookmarkStart w:id="3688" w:name="_Toc216018947"/>
      <w:bookmarkStart w:id="3689" w:name="_Toc216019100"/>
      <w:bookmarkStart w:id="3690" w:name="_Toc216019253"/>
      <w:bookmarkStart w:id="3691" w:name="_Toc216336900"/>
      <w:bookmarkStart w:id="3692" w:name="_Toc216337660"/>
      <w:bookmarkStart w:id="3693" w:name="_Toc216357347"/>
      <w:bookmarkStart w:id="3694" w:name="_Toc216359280"/>
      <w:bookmarkStart w:id="3695" w:name="_Toc216362442"/>
      <w:bookmarkStart w:id="3696" w:name="_Toc216428824"/>
      <w:bookmarkStart w:id="3697" w:name="_Toc216428976"/>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p>
    <w:p w14:paraId="5087FFBC" w14:textId="15852506" w:rsidR="00F97276" w:rsidRPr="006A1128" w:rsidRDefault="00F97276" w:rsidP="006A1926">
      <w:pPr>
        <w:pStyle w:val="Heading2"/>
        <w:numPr>
          <w:ilvl w:val="1"/>
          <w:numId w:val="17"/>
        </w:numPr>
      </w:pPr>
      <w:bookmarkStart w:id="3698" w:name="_Toc216428977"/>
      <w:r w:rsidRPr="006A1128">
        <w:t>Introduction</w:t>
      </w:r>
      <w:bookmarkEnd w:id="3698"/>
    </w:p>
    <w:p w14:paraId="7DC89195" w14:textId="77777777" w:rsidR="00C4421B" w:rsidRPr="00BD2BDF" w:rsidRDefault="00C4421B" w:rsidP="00111904">
      <w:pPr>
        <w:jc w:val="both"/>
      </w:pPr>
    </w:p>
    <w:p w14:paraId="431F5492" w14:textId="22527F58" w:rsidR="00483F3C" w:rsidRPr="00BD2BDF" w:rsidRDefault="00F97276" w:rsidP="00081F48">
      <w:pPr>
        <w:spacing w:line="360" w:lineRule="auto"/>
        <w:jc w:val="both"/>
        <w:rPr>
          <w:sz w:val="24"/>
          <w:szCs w:val="24"/>
        </w:rPr>
      </w:pPr>
      <w:r w:rsidRPr="00BD2BDF">
        <w:rPr>
          <w:sz w:val="24"/>
          <w:szCs w:val="24"/>
        </w:rPr>
        <w:t xml:space="preserve">This chapter </w:t>
      </w:r>
      <w:r w:rsidR="007D5242" w:rsidRPr="00BD2BDF">
        <w:rPr>
          <w:sz w:val="24"/>
          <w:szCs w:val="24"/>
        </w:rPr>
        <w:t>focuse</w:t>
      </w:r>
      <w:r w:rsidR="00781649" w:rsidRPr="00BD2BDF">
        <w:rPr>
          <w:sz w:val="24"/>
          <w:szCs w:val="24"/>
        </w:rPr>
        <w:t>d</w:t>
      </w:r>
      <w:r w:rsidR="007D5242" w:rsidRPr="00BD2BDF">
        <w:rPr>
          <w:sz w:val="24"/>
          <w:szCs w:val="24"/>
        </w:rPr>
        <w:t xml:space="preserve"> on the results</w:t>
      </w:r>
      <w:r w:rsidR="00630D2B" w:rsidRPr="00BD2BDF">
        <w:rPr>
          <w:sz w:val="24"/>
          <w:szCs w:val="24"/>
        </w:rPr>
        <w:t xml:space="preserve"> gathered</w:t>
      </w:r>
      <w:r w:rsidR="007D5242" w:rsidRPr="00BD2BDF">
        <w:rPr>
          <w:sz w:val="24"/>
          <w:szCs w:val="24"/>
        </w:rPr>
        <w:t xml:space="preserve"> </w:t>
      </w:r>
      <w:r w:rsidR="00630D2B" w:rsidRPr="00BD2BDF">
        <w:rPr>
          <w:sz w:val="24"/>
          <w:szCs w:val="24"/>
        </w:rPr>
        <w:t xml:space="preserve">during </w:t>
      </w:r>
      <w:r w:rsidR="007D5242" w:rsidRPr="00BD2BDF">
        <w:rPr>
          <w:sz w:val="24"/>
          <w:szCs w:val="24"/>
        </w:rPr>
        <w:t xml:space="preserve">the </w:t>
      </w:r>
      <w:r w:rsidR="00500C51" w:rsidRPr="00BD2BDF">
        <w:rPr>
          <w:sz w:val="24"/>
          <w:szCs w:val="24"/>
        </w:rPr>
        <w:t>experiments</w:t>
      </w:r>
      <w:r w:rsidR="00767C53" w:rsidRPr="00BD2BDF">
        <w:rPr>
          <w:sz w:val="24"/>
          <w:szCs w:val="24"/>
        </w:rPr>
        <w:t xml:space="preserve"> and </w:t>
      </w:r>
      <w:r w:rsidR="002E4896" w:rsidRPr="00BD2BDF">
        <w:rPr>
          <w:sz w:val="24"/>
          <w:szCs w:val="24"/>
        </w:rPr>
        <w:t xml:space="preserve">their </w:t>
      </w:r>
      <w:r w:rsidR="00767C53" w:rsidRPr="00BD2BDF">
        <w:rPr>
          <w:sz w:val="24"/>
          <w:szCs w:val="24"/>
        </w:rPr>
        <w:t>analys</w:t>
      </w:r>
      <w:r w:rsidR="002E4896" w:rsidRPr="00BD2BDF">
        <w:rPr>
          <w:sz w:val="24"/>
          <w:szCs w:val="24"/>
        </w:rPr>
        <w:t>is</w:t>
      </w:r>
      <w:r w:rsidR="00767C53" w:rsidRPr="00BD2BDF">
        <w:rPr>
          <w:sz w:val="24"/>
          <w:szCs w:val="24"/>
        </w:rPr>
        <w:t xml:space="preserve"> using</w:t>
      </w:r>
      <w:r w:rsidR="00D27133" w:rsidRPr="00BD2BDF">
        <w:rPr>
          <w:sz w:val="24"/>
          <w:szCs w:val="24"/>
        </w:rPr>
        <w:t xml:space="preserve"> </w:t>
      </w:r>
      <w:r w:rsidR="00781649" w:rsidRPr="00BD2BDF">
        <w:rPr>
          <w:sz w:val="24"/>
          <w:szCs w:val="24"/>
        </w:rPr>
        <w:t>SIM</w:t>
      </w:r>
      <w:r w:rsidR="00767C53" w:rsidRPr="00BD2BDF">
        <w:rPr>
          <w:sz w:val="24"/>
          <w:szCs w:val="24"/>
        </w:rPr>
        <w:t xml:space="preserve">. </w:t>
      </w:r>
      <w:r w:rsidR="009D245A" w:rsidRPr="00BD2BDF">
        <w:rPr>
          <w:sz w:val="24"/>
          <w:szCs w:val="24"/>
        </w:rPr>
        <w:t xml:space="preserve"> </w:t>
      </w:r>
      <w:r w:rsidR="00483F3C" w:rsidRPr="00BD2BDF">
        <w:rPr>
          <w:sz w:val="24"/>
          <w:szCs w:val="24"/>
        </w:rPr>
        <w:t xml:space="preserve">These standard equations were used in comparable </w:t>
      </w:r>
      <w:r w:rsidR="004A18F0" w:rsidRPr="00BD2BDF">
        <w:rPr>
          <w:sz w:val="24"/>
          <w:szCs w:val="24"/>
        </w:rPr>
        <w:t xml:space="preserve">academic research identified in </w:t>
      </w:r>
      <w:r w:rsidR="00483F3C" w:rsidRPr="00BD2BDF">
        <w:rPr>
          <w:sz w:val="24"/>
          <w:szCs w:val="24"/>
        </w:rPr>
        <w:t>the literature review</w:t>
      </w:r>
      <w:r w:rsidR="004A18F0" w:rsidRPr="00BD2BDF">
        <w:rPr>
          <w:sz w:val="24"/>
          <w:szCs w:val="24"/>
        </w:rPr>
        <w:t>. The</w:t>
      </w:r>
      <w:r w:rsidR="00034CAA" w:rsidRPr="00BD2BDF">
        <w:rPr>
          <w:sz w:val="24"/>
          <w:szCs w:val="24"/>
        </w:rPr>
        <w:t>y enable NIDS detection</w:t>
      </w:r>
      <w:r w:rsidR="0035027D" w:rsidRPr="00BD2BDF">
        <w:rPr>
          <w:sz w:val="24"/>
          <w:szCs w:val="24"/>
        </w:rPr>
        <w:t xml:space="preserve"> </w:t>
      </w:r>
      <w:r w:rsidR="00034CAA" w:rsidRPr="00BD2BDF">
        <w:rPr>
          <w:sz w:val="24"/>
          <w:szCs w:val="24"/>
        </w:rPr>
        <w:t>performance</w:t>
      </w:r>
      <w:r w:rsidR="00B5400D" w:rsidRPr="00BD2BDF">
        <w:rPr>
          <w:sz w:val="24"/>
          <w:szCs w:val="24"/>
        </w:rPr>
        <w:t xml:space="preserve"> of</w:t>
      </w:r>
      <w:r w:rsidR="00034CAA" w:rsidRPr="00BD2BDF">
        <w:rPr>
          <w:sz w:val="24"/>
          <w:szCs w:val="24"/>
        </w:rPr>
        <w:t xml:space="preserve"> </w:t>
      </w:r>
      <w:r w:rsidR="0035027D" w:rsidRPr="00BD2BDF">
        <w:rPr>
          <w:sz w:val="24"/>
          <w:szCs w:val="24"/>
        </w:rPr>
        <w:t xml:space="preserve">reconnaissance activity </w:t>
      </w:r>
      <w:r w:rsidR="00034CAA" w:rsidRPr="00BD2BDF">
        <w:rPr>
          <w:sz w:val="24"/>
          <w:szCs w:val="24"/>
        </w:rPr>
        <w:t xml:space="preserve">to be evaluated, </w:t>
      </w:r>
      <w:r w:rsidR="00354D78" w:rsidRPr="00BD2BDF">
        <w:rPr>
          <w:sz w:val="24"/>
          <w:szCs w:val="24"/>
        </w:rPr>
        <w:t xml:space="preserve">allowing benchmarking </w:t>
      </w:r>
      <w:r w:rsidR="00427623" w:rsidRPr="00BD2BDF">
        <w:rPr>
          <w:sz w:val="24"/>
          <w:szCs w:val="24"/>
        </w:rPr>
        <w:t xml:space="preserve">not only </w:t>
      </w:r>
      <w:r w:rsidR="00354D78" w:rsidRPr="00BD2BDF">
        <w:rPr>
          <w:sz w:val="24"/>
          <w:szCs w:val="24"/>
        </w:rPr>
        <w:t xml:space="preserve">against each SUT </w:t>
      </w:r>
      <w:r w:rsidR="00427623" w:rsidRPr="00BD2BDF">
        <w:rPr>
          <w:sz w:val="24"/>
          <w:szCs w:val="24"/>
        </w:rPr>
        <w:t xml:space="preserve">but also against the </w:t>
      </w:r>
      <w:r w:rsidR="0035027D" w:rsidRPr="00BD2BDF">
        <w:rPr>
          <w:sz w:val="24"/>
          <w:szCs w:val="24"/>
        </w:rPr>
        <w:t xml:space="preserve">results </w:t>
      </w:r>
      <w:r w:rsidR="001406BE" w:rsidRPr="00BD2BDF">
        <w:rPr>
          <w:sz w:val="24"/>
          <w:szCs w:val="24"/>
        </w:rPr>
        <w:t xml:space="preserve">of </w:t>
      </w:r>
      <w:r w:rsidR="00C959CF" w:rsidRPr="00BD2BDF">
        <w:rPr>
          <w:sz w:val="24"/>
          <w:szCs w:val="24"/>
        </w:rPr>
        <w:t>the</w:t>
      </w:r>
      <w:r w:rsidR="004C14A0" w:rsidRPr="00BD2BDF">
        <w:rPr>
          <w:sz w:val="24"/>
          <w:szCs w:val="24"/>
        </w:rPr>
        <w:t xml:space="preserve"> </w:t>
      </w:r>
      <w:r w:rsidR="00754763" w:rsidRPr="00BD2BDF">
        <w:rPr>
          <w:sz w:val="24"/>
          <w:szCs w:val="24"/>
        </w:rPr>
        <w:t>published academic research</w:t>
      </w:r>
      <w:r w:rsidR="0035027D" w:rsidRPr="00BD2BDF">
        <w:rPr>
          <w:sz w:val="24"/>
          <w:szCs w:val="24"/>
        </w:rPr>
        <w:t>.</w:t>
      </w:r>
    </w:p>
    <w:p w14:paraId="3BB8C5D6" w14:textId="474C1D2B" w:rsidR="00DA1D55" w:rsidRPr="00BD2BDF" w:rsidRDefault="00DA1D55" w:rsidP="00081F48">
      <w:pPr>
        <w:spacing w:line="360" w:lineRule="auto"/>
        <w:jc w:val="both"/>
        <w:rPr>
          <w:sz w:val="24"/>
          <w:szCs w:val="24"/>
        </w:rPr>
      </w:pPr>
      <w:r w:rsidRPr="00BD2BDF">
        <w:rPr>
          <w:sz w:val="24"/>
          <w:szCs w:val="24"/>
        </w:rPr>
        <w:t>In addition</w:t>
      </w:r>
      <w:r w:rsidR="00453C63" w:rsidRPr="00BD2BDF">
        <w:rPr>
          <w:sz w:val="24"/>
          <w:szCs w:val="24"/>
        </w:rPr>
        <w:t>, the following were evaluated:</w:t>
      </w:r>
      <w:r w:rsidRPr="00BD2BDF">
        <w:rPr>
          <w:sz w:val="24"/>
          <w:szCs w:val="24"/>
        </w:rPr>
        <w:t xml:space="preserve"> </w:t>
      </w:r>
      <w:r w:rsidR="00037FEB" w:rsidRPr="00BD2BDF">
        <w:rPr>
          <w:sz w:val="24"/>
          <w:szCs w:val="24"/>
        </w:rPr>
        <w:t xml:space="preserve"> </w:t>
      </w:r>
    </w:p>
    <w:p w14:paraId="6215DD4B" w14:textId="208DCA5D" w:rsidR="000A5A7E" w:rsidRPr="00BD2BDF" w:rsidRDefault="000A5A7E" w:rsidP="00081F48">
      <w:pPr>
        <w:pStyle w:val="ListParagraph"/>
        <w:numPr>
          <w:ilvl w:val="0"/>
          <w:numId w:val="37"/>
        </w:numPr>
        <w:spacing w:line="360" w:lineRule="auto"/>
        <w:jc w:val="both"/>
        <w:rPr>
          <w:sz w:val="24"/>
          <w:szCs w:val="24"/>
        </w:rPr>
      </w:pPr>
      <w:r w:rsidRPr="00BD2BDF">
        <w:rPr>
          <w:sz w:val="24"/>
          <w:szCs w:val="24"/>
        </w:rPr>
        <w:t>Evasion techniques</w:t>
      </w:r>
      <w:r w:rsidR="00520B00" w:rsidRPr="00BD2BDF">
        <w:rPr>
          <w:sz w:val="24"/>
          <w:szCs w:val="24"/>
        </w:rPr>
        <w:t>,</w:t>
      </w:r>
      <w:r w:rsidRPr="00BD2BDF">
        <w:rPr>
          <w:sz w:val="24"/>
          <w:szCs w:val="24"/>
        </w:rPr>
        <w:t xml:space="preserve"> fragmentation and slow-scan</w:t>
      </w:r>
      <w:r w:rsidR="00886B23" w:rsidRPr="00BD2BDF">
        <w:rPr>
          <w:sz w:val="24"/>
          <w:szCs w:val="24"/>
        </w:rPr>
        <w:t>.</w:t>
      </w:r>
    </w:p>
    <w:p w14:paraId="062ABE2A" w14:textId="029A02CE" w:rsidR="00886B23" w:rsidRPr="00BD2BDF" w:rsidRDefault="00886B23" w:rsidP="00081F48">
      <w:pPr>
        <w:pStyle w:val="ListParagraph"/>
        <w:numPr>
          <w:ilvl w:val="0"/>
          <w:numId w:val="37"/>
        </w:numPr>
        <w:spacing w:line="360" w:lineRule="auto"/>
        <w:jc w:val="both"/>
        <w:rPr>
          <w:sz w:val="24"/>
          <w:szCs w:val="24"/>
        </w:rPr>
      </w:pPr>
      <w:r w:rsidRPr="00BD2BDF">
        <w:rPr>
          <w:sz w:val="24"/>
          <w:szCs w:val="24"/>
        </w:rPr>
        <w:t>The impact of DoS stress testing on detection performance.</w:t>
      </w:r>
    </w:p>
    <w:p w14:paraId="0933CFDD" w14:textId="023462B5" w:rsidR="00DA1D55" w:rsidRPr="00BD2BDF" w:rsidRDefault="003018FB" w:rsidP="00081F48">
      <w:pPr>
        <w:pStyle w:val="ListParagraph"/>
        <w:numPr>
          <w:ilvl w:val="0"/>
          <w:numId w:val="37"/>
        </w:numPr>
        <w:spacing w:line="360" w:lineRule="auto"/>
        <w:jc w:val="both"/>
        <w:rPr>
          <w:sz w:val="24"/>
          <w:szCs w:val="24"/>
        </w:rPr>
      </w:pPr>
      <w:r w:rsidRPr="00BD2BDF">
        <w:rPr>
          <w:sz w:val="24"/>
          <w:szCs w:val="24"/>
        </w:rPr>
        <w:t xml:space="preserve">NIDS </w:t>
      </w:r>
      <w:r w:rsidR="00E57CE1" w:rsidRPr="00BD2BDF">
        <w:rPr>
          <w:sz w:val="24"/>
          <w:szCs w:val="24"/>
        </w:rPr>
        <w:t>capability</w:t>
      </w:r>
      <w:r w:rsidRPr="00BD2BDF">
        <w:rPr>
          <w:sz w:val="24"/>
          <w:szCs w:val="24"/>
        </w:rPr>
        <w:t xml:space="preserve"> to r</w:t>
      </w:r>
      <w:r w:rsidR="00C34A88" w:rsidRPr="00BD2BDF">
        <w:rPr>
          <w:sz w:val="24"/>
          <w:szCs w:val="24"/>
        </w:rPr>
        <w:t>ecognis</w:t>
      </w:r>
      <w:r w:rsidR="00081F48" w:rsidRPr="00BD2BDF">
        <w:rPr>
          <w:sz w:val="24"/>
          <w:szCs w:val="24"/>
        </w:rPr>
        <w:t>e</w:t>
      </w:r>
      <w:r w:rsidR="00C34A88" w:rsidRPr="00BD2BDF">
        <w:rPr>
          <w:sz w:val="24"/>
          <w:szCs w:val="24"/>
        </w:rPr>
        <w:t xml:space="preserve"> normal expected network traffic</w:t>
      </w:r>
      <w:r w:rsidR="00DA1D55" w:rsidRPr="00BD2BDF">
        <w:rPr>
          <w:sz w:val="24"/>
          <w:szCs w:val="24"/>
        </w:rPr>
        <w:t>.</w:t>
      </w:r>
    </w:p>
    <w:p w14:paraId="2A10705B" w14:textId="2EBB7446" w:rsidR="00DA1D55" w:rsidRPr="00BD2BDF" w:rsidRDefault="00171EA5" w:rsidP="00081F48">
      <w:pPr>
        <w:pStyle w:val="ListParagraph"/>
        <w:numPr>
          <w:ilvl w:val="0"/>
          <w:numId w:val="37"/>
        </w:numPr>
        <w:spacing w:line="360" w:lineRule="auto"/>
        <w:jc w:val="both"/>
        <w:rPr>
          <w:sz w:val="24"/>
          <w:szCs w:val="24"/>
        </w:rPr>
      </w:pPr>
      <w:r w:rsidRPr="00BD2BDF">
        <w:rPr>
          <w:sz w:val="24"/>
          <w:szCs w:val="24"/>
        </w:rPr>
        <w:t xml:space="preserve">NTA and </w:t>
      </w:r>
      <w:r w:rsidR="00DD3527" w:rsidRPr="00BD2BDF">
        <w:rPr>
          <w:sz w:val="24"/>
          <w:szCs w:val="24"/>
        </w:rPr>
        <w:t>s</w:t>
      </w:r>
      <w:r w:rsidRPr="00BD2BDF">
        <w:rPr>
          <w:sz w:val="24"/>
          <w:szCs w:val="24"/>
        </w:rPr>
        <w:t xml:space="preserve">ignature </w:t>
      </w:r>
      <w:r w:rsidR="00DD3527" w:rsidRPr="00BD2BDF">
        <w:rPr>
          <w:sz w:val="24"/>
          <w:szCs w:val="24"/>
        </w:rPr>
        <w:t>creation process</w:t>
      </w:r>
      <w:r w:rsidR="00CF2101" w:rsidRPr="00BD2BDF">
        <w:rPr>
          <w:sz w:val="24"/>
          <w:szCs w:val="24"/>
        </w:rPr>
        <w:t xml:space="preserve"> and their impact.</w:t>
      </w:r>
    </w:p>
    <w:p w14:paraId="0F5EA070" w14:textId="2DE84692" w:rsidR="00E83141" w:rsidRPr="00BD2BDF" w:rsidRDefault="00E83141" w:rsidP="00081F48">
      <w:pPr>
        <w:pStyle w:val="ListParagraph"/>
        <w:numPr>
          <w:ilvl w:val="0"/>
          <w:numId w:val="37"/>
        </w:numPr>
        <w:spacing w:line="360" w:lineRule="auto"/>
        <w:jc w:val="both"/>
        <w:rPr>
          <w:sz w:val="24"/>
          <w:szCs w:val="24"/>
        </w:rPr>
      </w:pPr>
      <w:r w:rsidRPr="00BD2BDF">
        <w:rPr>
          <w:sz w:val="24"/>
          <w:szCs w:val="24"/>
        </w:rPr>
        <w:t xml:space="preserve">Analysis into which </w:t>
      </w:r>
      <w:r w:rsidR="00111904" w:rsidRPr="00BD2BDF">
        <w:rPr>
          <w:sz w:val="24"/>
          <w:szCs w:val="24"/>
        </w:rPr>
        <w:t>h</w:t>
      </w:r>
      <w:r w:rsidRPr="00BD2BDF">
        <w:rPr>
          <w:sz w:val="24"/>
          <w:szCs w:val="24"/>
        </w:rPr>
        <w:t>acking-tools can</w:t>
      </w:r>
      <w:r w:rsidR="00E57CE1" w:rsidRPr="00BD2BDF">
        <w:rPr>
          <w:sz w:val="24"/>
          <w:szCs w:val="24"/>
        </w:rPr>
        <w:t>/</w:t>
      </w:r>
      <w:r w:rsidRPr="00BD2BDF">
        <w:rPr>
          <w:sz w:val="24"/>
          <w:szCs w:val="24"/>
        </w:rPr>
        <w:t>cannot be detected by NIDS</w:t>
      </w:r>
      <w:r w:rsidR="00180C73" w:rsidRPr="00BD2BDF">
        <w:rPr>
          <w:sz w:val="24"/>
          <w:szCs w:val="24"/>
        </w:rPr>
        <w:t xml:space="preserve">.  </w:t>
      </w:r>
    </w:p>
    <w:p w14:paraId="23D75F10" w14:textId="77777777" w:rsidR="00240ADF" w:rsidRPr="00BD2BDF" w:rsidRDefault="00240ADF" w:rsidP="00F97276"/>
    <w:p w14:paraId="51D5D4B4" w14:textId="30154CA7" w:rsidR="00FE21FE" w:rsidRPr="006A1128" w:rsidRDefault="00FE21FE" w:rsidP="006A1926">
      <w:pPr>
        <w:pStyle w:val="Heading2"/>
        <w:numPr>
          <w:ilvl w:val="1"/>
          <w:numId w:val="17"/>
        </w:numPr>
      </w:pPr>
      <w:bookmarkStart w:id="3699" w:name="_Toc216428978"/>
      <w:r w:rsidRPr="006A1128">
        <w:t>Testing &amp; Evaluation</w:t>
      </w:r>
      <w:bookmarkEnd w:id="3699"/>
    </w:p>
    <w:p w14:paraId="00FF5F99" w14:textId="77777777" w:rsidR="00DE154A" w:rsidRPr="00BD2BDF" w:rsidRDefault="00DE154A" w:rsidP="00DE154A">
      <w:pPr>
        <w:rPr>
          <w:sz w:val="4"/>
          <w:szCs w:val="4"/>
        </w:rPr>
      </w:pPr>
    </w:p>
    <w:p w14:paraId="604E8A94" w14:textId="34D41E25" w:rsidR="00D37DF6" w:rsidRPr="00BD2BDF" w:rsidRDefault="002E5E89" w:rsidP="00A329DC">
      <w:pPr>
        <w:spacing w:line="360" w:lineRule="auto"/>
        <w:jc w:val="both"/>
        <w:rPr>
          <w:sz w:val="24"/>
          <w:szCs w:val="24"/>
        </w:rPr>
      </w:pPr>
      <w:r w:rsidRPr="00BD2BDF">
        <w:rPr>
          <w:sz w:val="24"/>
          <w:szCs w:val="24"/>
        </w:rPr>
        <w:t xml:space="preserve">This section </w:t>
      </w:r>
      <w:r w:rsidR="00EE7D02" w:rsidRPr="00BD2BDF">
        <w:rPr>
          <w:sz w:val="24"/>
          <w:szCs w:val="24"/>
        </w:rPr>
        <w:t>outlines</w:t>
      </w:r>
      <w:r w:rsidRPr="00BD2BDF">
        <w:rPr>
          <w:sz w:val="24"/>
          <w:szCs w:val="24"/>
        </w:rPr>
        <w:t xml:space="preserve"> the process used to conduct the experiments</w:t>
      </w:r>
      <w:r w:rsidR="00D37DF6" w:rsidRPr="00BD2BDF">
        <w:rPr>
          <w:sz w:val="24"/>
          <w:szCs w:val="24"/>
        </w:rPr>
        <w:t xml:space="preserve"> containing 131 tests over Four-Phases</w:t>
      </w:r>
      <w:r w:rsidR="00CA7D11" w:rsidRPr="00BD2BDF">
        <w:rPr>
          <w:sz w:val="24"/>
          <w:szCs w:val="24"/>
        </w:rPr>
        <w:t>.</w:t>
      </w:r>
      <w:r w:rsidR="00D37DF6" w:rsidRPr="00BD2BDF">
        <w:rPr>
          <w:sz w:val="24"/>
          <w:szCs w:val="24"/>
        </w:rPr>
        <w:t xml:space="preserve"> </w:t>
      </w:r>
      <w:r w:rsidR="00CA7D11" w:rsidRPr="00BD2BDF">
        <w:rPr>
          <w:sz w:val="24"/>
          <w:szCs w:val="24"/>
        </w:rPr>
        <w:t>H</w:t>
      </w:r>
      <w:r w:rsidR="00D37DF6" w:rsidRPr="00BD2BDF">
        <w:rPr>
          <w:sz w:val="24"/>
          <w:szCs w:val="24"/>
        </w:rPr>
        <w:t>owever</w:t>
      </w:r>
      <w:r w:rsidR="00CA7D11" w:rsidRPr="00BD2BDF">
        <w:rPr>
          <w:sz w:val="24"/>
          <w:szCs w:val="24"/>
        </w:rPr>
        <w:t>,</w:t>
      </w:r>
      <w:r w:rsidR="00D37DF6" w:rsidRPr="00BD2BDF">
        <w:rPr>
          <w:sz w:val="24"/>
          <w:szCs w:val="24"/>
        </w:rPr>
        <w:t xml:space="preserve"> only one test per phase was documented</w:t>
      </w:r>
      <w:r w:rsidR="007F1803" w:rsidRPr="00BD2BDF">
        <w:rPr>
          <w:sz w:val="24"/>
          <w:szCs w:val="24"/>
        </w:rPr>
        <w:t xml:space="preserve"> here, </w:t>
      </w:r>
      <w:r w:rsidR="002907FF" w:rsidRPr="00BD2BDF">
        <w:rPr>
          <w:sz w:val="24"/>
          <w:szCs w:val="24"/>
        </w:rPr>
        <w:t xml:space="preserve">with </w:t>
      </w:r>
      <w:r w:rsidR="007F1803" w:rsidRPr="00BD2BDF">
        <w:rPr>
          <w:sz w:val="24"/>
          <w:szCs w:val="24"/>
        </w:rPr>
        <w:t xml:space="preserve">further </w:t>
      </w:r>
      <w:r w:rsidR="002907FF" w:rsidRPr="00BD2BDF">
        <w:rPr>
          <w:sz w:val="24"/>
          <w:szCs w:val="24"/>
        </w:rPr>
        <w:t xml:space="preserve">tests </w:t>
      </w:r>
      <w:r w:rsidR="007F1803" w:rsidRPr="00BD2BDF">
        <w:rPr>
          <w:sz w:val="24"/>
          <w:szCs w:val="24"/>
        </w:rPr>
        <w:t xml:space="preserve">described in </w:t>
      </w:r>
      <w:r w:rsidR="007F1803" w:rsidRPr="00BD2BDF">
        <w:rPr>
          <w:b/>
          <w:bCs/>
          <w:sz w:val="24"/>
          <w:szCs w:val="24"/>
        </w:rPr>
        <w:t>AE1</w:t>
      </w:r>
      <w:r w:rsidR="007F1803" w:rsidRPr="00BD2BDF">
        <w:rPr>
          <w:sz w:val="24"/>
          <w:szCs w:val="24"/>
        </w:rPr>
        <w:t>.</w:t>
      </w:r>
    </w:p>
    <w:p w14:paraId="13D68209" w14:textId="5235278A" w:rsidR="00DE154A" w:rsidRPr="00BD2BDF" w:rsidRDefault="00DE154A" w:rsidP="00A329DC">
      <w:pPr>
        <w:spacing w:line="360" w:lineRule="auto"/>
        <w:jc w:val="both"/>
        <w:rPr>
          <w:sz w:val="24"/>
          <w:szCs w:val="24"/>
        </w:rPr>
      </w:pPr>
      <w:r w:rsidRPr="00BD2BDF">
        <w:rPr>
          <w:sz w:val="24"/>
          <w:szCs w:val="24"/>
        </w:rPr>
        <w:t xml:space="preserve">Table </w:t>
      </w:r>
      <w:r w:rsidR="004C6C77" w:rsidRPr="00BD2BDF">
        <w:rPr>
          <w:sz w:val="24"/>
          <w:szCs w:val="24"/>
        </w:rPr>
        <w:t>6</w:t>
      </w:r>
      <w:r w:rsidR="004027AF" w:rsidRPr="00BD2BDF">
        <w:rPr>
          <w:sz w:val="24"/>
          <w:szCs w:val="24"/>
        </w:rPr>
        <w:t>7</w:t>
      </w:r>
      <w:r w:rsidR="007975D6" w:rsidRPr="00BD2BDF">
        <w:rPr>
          <w:sz w:val="24"/>
          <w:szCs w:val="24"/>
        </w:rPr>
        <w:t xml:space="preserve"> maps</w:t>
      </w:r>
      <w:r w:rsidR="00A329DC" w:rsidRPr="00BD2BDF">
        <w:rPr>
          <w:sz w:val="24"/>
          <w:szCs w:val="24"/>
        </w:rPr>
        <w:t xml:space="preserve"> tests to RQ</w:t>
      </w:r>
      <w:r w:rsidRPr="00BD2BDF">
        <w:rPr>
          <w:sz w:val="24"/>
          <w:szCs w:val="24"/>
        </w:rPr>
        <w:t xml:space="preserve">: </w:t>
      </w:r>
    </w:p>
    <w:p w14:paraId="27474CAB" w14:textId="10C84B75" w:rsidR="00DE154A" w:rsidRPr="00BD2BDF" w:rsidRDefault="00DE154A" w:rsidP="00DE154A">
      <w:pPr>
        <w:pStyle w:val="Caption"/>
        <w:keepNext/>
      </w:pPr>
      <w:bookmarkStart w:id="3700" w:name="_Toc216429254"/>
      <w:r w:rsidRPr="006A1128">
        <w:t xml:space="preserve">Table </w:t>
      </w:r>
      <w:fldSimple w:instr=" SEQ Table \* ARABIC ">
        <w:r w:rsidR="003705C0" w:rsidRPr="006A1128">
          <w:t>67</w:t>
        </w:r>
      </w:fldSimple>
      <w:r w:rsidRPr="006A1128">
        <w:t>: Four-Phase Tests, mapped to RQ and Metric</w:t>
      </w:r>
      <w:bookmarkEnd w:id="3700"/>
    </w:p>
    <w:p w14:paraId="084433F4" w14:textId="4B2ACCA2" w:rsidR="00BA278E" w:rsidRPr="00BD2BDF" w:rsidRDefault="00BA278E" w:rsidP="006A1128">
      <w:pPr>
        <w:jc w:val="center"/>
      </w:pPr>
      <w:r w:rsidRPr="00BD2BDF">
        <w:rPr>
          <w:noProof/>
        </w:rPr>
        <w:drawing>
          <wp:inline distT="0" distB="0" distL="0" distR="0" wp14:anchorId="43F9495B" wp14:editId="25219FA3">
            <wp:extent cx="5731510" cy="1591945"/>
            <wp:effectExtent l="0" t="0" r="2540" b="8255"/>
            <wp:docPr id="4274350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435000" name="Picture 1" descr="A screenshot of a computer&#10;&#10;AI-generated content may be incorrect."/>
                    <pic:cNvPicPr/>
                  </pic:nvPicPr>
                  <pic:blipFill>
                    <a:blip r:embed="rId169"/>
                    <a:stretch>
                      <a:fillRect/>
                    </a:stretch>
                  </pic:blipFill>
                  <pic:spPr>
                    <a:xfrm>
                      <a:off x="0" y="0"/>
                      <a:ext cx="5731510" cy="1591945"/>
                    </a:xfrm>
                    <a:prstGeom prst="rect">
                      <a:avLst/>
                    </a:prstGeom>
                  </pic:spPr>
                </pic:pic>
              </a:graphicData>
            </a:graphic>
          </wp:inline>
        </w:drawing>
      </w:r>
    </w:p>
    <w:p w14:paraId="38A591BB" w14:textId="1EAFC8B1" w:rsidR="00CC69AA" w:rsidRPr="00BD2BDF" w:rsidRDefault="00CC69AA" w:rsidP="00717D48">
      <w:pPr>
        <w:spacing w:line="360" w:lineRule="auto"/>
        <w:jc w:val="both"/>
        <w:rPr>
          <w:sz w:val="24"/>
          <w:szCs w:val="24"/>
        </w:rPr>
      </w:pPr>
      <w:r w:rsidRPr="00BD2BDF">
        <w:rPr>
          <w:sz w:val="24"/>
          <w:szCs w:val="24"/>
        </w:rPr>
        <w:lastRenderedPageBreak/>
        <w:t xml:space="preserve">Table </w:t>
      </w:r>
      <w:r w:rsidR="00220324" w:rsidRPr="00BD2BDF">
        <w:rPr>
          <w:sz w:val="24"/>
          <w:szCs w:val="24"/>
        </w:rPr>
        <w:t>6</w:t>
      </w:r>
      <w:r w:rsidR="004027AF" w:rsidRPr="00BD2BDF">
        <w:rPr>
          <w:sz w:val="24"/>
          <w:szCs w:val="24"/>
        </w:rPr>
        <w:t>8</w:t>
      </w:r>
      <w:r w:rsidRPr="00BD2BDF">
        <w:rPr>
          <w:sz w:val="24"/>
          <w:szCs w:val="24"/>
        </w:rPr>
        <w:t xml:space="preserve"> </w:t>
      </w:r>
      <w:r w:rsidR="00573EC0" w:rsidRPr="00BD2BDF">
        <w:rPr>
          <w:sz w:val="24"/>
          <w:szCs w:val="24"/>
        </w:rPr>
        <w:t xml:space="preserve">shows the </w:t>
      </w:r>
      <w:r w:rsidR="008A57F2" w:rsidRPr="00BD2BDF">
        <w:rPr>
          <w:sz w:val="24"/>
          <w:szCs w:val="24"/>
        </w:rPr>
        <w:t>test procedure</w:t>
      </w:r>
      <w:r w:rsidRPr="00BD2BDF">
        <w:rPr>
          <w:sz w:val="24"/>
          <w:szCs w:val="24"/>
        </w:rPr>
        <w:t xml:space="preserve">: </w:t>
      </w:r>
    </w:p>
    <w:p w14:paraId="42D48D4C" w14:textId="50639350" w:rsidR="00CC69AA" w:rsidRPr="00BD2BDF" w:rsidRDefault="00CC69AA" w:rsidP="00CC69AA">
      <w:pPr>
        <w:pStyle w:val="Caption"/>
        <w:keepNext/>
      </w:pPr>
      <w:bookmarkStart w:id="3701" w:name="_Toc216429255"/>
      <w:r w:rsidRPr="006A1128">
        <w:t xml:space="preserve">Table </w:t>
      </w:r>
      <w:fldSimple w:instr=" SEQ Table \* ARABIC ">
        <w:r w:rsidR="003705C0" w:rsidRPr="006A1128">
          <w:t>68</w:t>
        </w:r>
      </w:fldSimple>
      <w:r w:rsidRPr="006A1128">
        <w:t>: Test Procedure</w:t>
      </w:r>
      <w:r w:rsidR="008A57F2" w:rsidRPr="006A1128">
        <w:t>/Data gathering</w:t>
      </w:r>
      <w:bookmarkEnd w:id="3701"/>
    </w:p>
    <w:p w14:paraId="2C626BD8" w14:textId="34173234" w:rsidR="00507F06" w:rsidRPr="00BD2BDF" w:rsidRDefault="001D32CF" w:rsidP="006A1128">
      <w:pPr>
        <w:jc w:val="center"/>
      </w:pPr>
      <w:r w:rsidRPr="00BD2BDF">
        <w:rPr>
          <w:noProof/>
        </w:rPr>
        <w:drawing>
          <wp:inline distT="0" distB="0" distL="0" distR="0" wp14:anchorId="78EDC523" wp14:editId="210FA359">
            <wp:extent cx="5731510" cy="2934970"/>
            <wp:effectExtent l="0" t="0" r="2540" b="0"/>
            <wp:docPr id="2205154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515428" name="Picture 1" descr="A screenshot of a computer&#10;&#10;AI-generated content may be incorrect."/>
                    <pic:cNvPicPr/>
                  </pic:nvPicPr>
                  <pic:blipFill>
                    <a:blip r:embed="rId170"/>
                    <a:stretch>
                      <a:fillRect/>
                    </a:stretch>
                  </pic:blipFill>
                  <pic:spPr>
                    <a:xfrm>
                      <a:off x="0" y="0"/>
                      <a:ext cx="5731510" cy="2934970"/>
                    </a:xfrm>
                    <a:prstGeom prst="rect">
                      <a:avLst/>
                    </a:prstGeom>
                  </pic:spPr>
                </pic:pic>
              </a:graphicData>
            </a:graphic>
          </wp:inline>
        </w:drawing>
      </w:r>
    </w:p>
    <w:p w14:paraId="184BB874" w14:textId="77777777" w:rsidR="00286385" w:rsidRPr="00BD2BDF" w:rsidRDefault="00286385" w:rsidP="003F1C76">
      <w:pPr>
        <w:rPr>
          <w:highlight w:val="yellow"/>
        </w:rPr>
      </w:pPr>
    </w:p>
    <w:p w14:paraId="188A67F6" w14:textId="77777777" w:rsidR="0012328C" w:rsidRPr="00BD2BDF" w:rsidRDefault="0012328C">
      <w:r w:rsidRPr="00BD2BDF">
        <w:br w:type="page"/>
      </w:r>
    </w:p>
    <w:p w14:paraId="69390918" w14:textId="2766F541" w:rsidR="00EB57E0" w:rsidRPr="00BD2BDF" w:rsidRDefault="00CC69AA" w:rsidP="00B30A10">
      <w:pPr>
        <w:spacing w:line="360" w:lineRule="auto"/>
        <w:jc w:val="both"/>
        <w:rPr>
          <w:sz w:val="24"/>
          <w:szCs w:val="24"/>
        </w:rPr>
      </w:pPr>
      <w:r w:rsidRPr="00BD2BDF">
        <w:rPr>
          <w:sz w:val="24"/>
          <w:szCs w:val="24"/>
        </w:rPr>
        <w:lastRenderedPageBreak/>
        <w:t>Fig.</w:t>
      </w:r>
      <w:r w:rsidR="00493785" w:rsidRPr="00BD2BDF">
        <w:rPr>
          <w:sz w:val="24"/>
          <w:szCs w:val="24"/>
        </w:rPr>
        <w:t>85</w:t>
      </w:r>
      <w:r w:rsidRPr="00BD2BDF">
        <w:rPr>
          <w:sz w:val="24"/>
          <w:szCs w:val="24"/>
        </w:rPr>
        <w:t xml:space="preserve"> shows the Kali Attack VM during Phase-I/Test </w:t>
      </w:r>
      <w:r w:rsidR="00E510E4" w:rsidRPr="00BD2BDF">
        <w:rPr>
          <w:sz w:val="24"/>
          <w:szCs w:val="24"/>
        </w:rPr>
        <w:t>8</w:t>
      </w:r>
      <w:r w:rsidRPr="00BD2BDF">
        <w:rPr>
          <w:sz w:val="24"/>
          <w:szCs w:val="24"/>
        </w:rPr>
        <w:t xml:space="preserve">, </w:t>
      </w:r>
      <w:r w:rsidR="00EB00CF" w:rsidRPr="00BD2BDF">
        <w:rPr>
          <w:sz w:val="24"/>
          <w:szCs w:val="24"/>
        </w:rPr>
        <w:t>testing the fragmentation evasion technique</w:t>
      </w:r>
      <w:r w:rsidR="0022653A" w:rsidRPr="00BD2BDF">
        <w:rPr>
          <w:sz w:val="24"/>
          <w:szCs w:val="24"/>
        </w:rPr>
        <w:t xml:space="preserve"> with a fragmented Synchronise (SYN) scan.</w:t>
      </w:r>
    </w:p>
    <w:p w14:paraId="4C3E372E" w14:textId="738B7606" w:rsidR="004B0632" w:rsidRPr="00BD2BDF" w:rsidRDefault="00F7607C" w:rsidP="00B30A10">
      <w:pPr>
        <w:spacing w:line="360" w:lineRule="auto"/>
        <w:jc w:val="both"/>
        <w:rPr>
          <w:sz w:val="24"/>
          <w:szCs w:val="24"/>
        </w:rPr>
      </w:pPr>
      <w:r w:rsidRPr="00BD2BDF">
        <w:rPr>
          <w:sz w:val="24"/>
          <w:szCs w:val="24"/>
        </w:rPr>
        <w:t>Fig.</w:t>
      </w:r>
      <w:r w:rsidR="00B24C8D" w:rsidRPr="00BD2BDF">
        <w:rPr>
          <w:sz w:val="24"/>
          <w:szCs w:val="24"/>
        </w:rPr>
        <w:t>86</w:t>
      </w:r>
      <w:r w:rsidRPr="00BD2BDF">
        <w:rPr>
          <w:sz w:val="24"/>
          <w:szCs w:val="24"/>
        </w:rPr>
        <w:t xml:space="preserve"> shows the DAS desktop with SSH sessions of SUT described in section 3.2.3. </w:t>
      </w:r>
      <w:r w:rsidR="001F11C6" w:rsidRPr="00BD2BDF">
        <w:rPr>
          <w:sz w:val="24"/>
          <w:szCs w:val="24"/>
        </w:rPr>
        <w:t>Snort3 detected this attack, but it was not visible in the screenshot</w:t>
      </w:r>
      <w:r w:rsidR="0079057B" w:rsidRPr="00BD2BDF">
        <w:rPr>
          <w:sz w:val="24"/>
          <w:szCs w:val="24"/>
        </w:rPr>
        <w:t xml:space="preserve"> (outlined in red)</w:t>
      </w:r>
      <w:r w:rsidR="00ED1424" w:rsidRPr="00BD2BDF">
        <w:rPr>
          <w:sz w:val="24"/>
          <w:szCs w:val="24"/>
        </w:rPr>
        <w:t>.</w:t>
      </w:r>
      <w:r w:rsidR="0065218D" w:rsidRPr="00BD2BDF">
        <w:rPr>
          <w:sz w:val="24"/>
          <w:szCs w:val="24"/>
        </w:rPr>
        <w:t xml:space="preserve"> </w:t>
      </w:r>
      <w:r w:rsidR="00D63228" w:rsidRPr="00BD2BDF">
        <w:rPr>
          <w:sz w:val="24"/>
          <w:szCs w:val="24"/>
        </w:rPr>
        <w:t xml:space="preserve"> T</w:t>
      </w:r>
      <w:r w:rsidR="0065218D" w:rsidRPr="00BD2BDF">
        <w:rPr>
          <w:sz w:val="24"/>
          <w:szCs w:val="24"/>
        </w:rPr>
        <w:t>he alerts from the test log have been added.</w:t>
      </w:r>
    </w:p>
    <w:p w14:paraId="45EAD5D7" w14:textId="3BEB4CCA" w:rsidR="00F7607C" w:rsidRPr="00BD2BDF" w:rsidRDefault="00F7607C" w:rsidP="003F1C76">
      <w:pPr>
        <w:rPr>
          <w:highlight w:val="yellow"/>
        </w:rPr>
      </w:pPr>
    </w:p>
    <w:tbl>
      <w:tblPr>
        <w:tblStyle w:val="TableGrid"/>
        <w:tblW w:w="0" w:type="auto"/>
        <w:tblLook w:val="04A0" w:firstRow="1" w:lastRow="0" w:firstColumn="1" w:lastColumn="0" w:noHBand="0" w:noVBand="1"/>
      </w:tblPr>
      <w:tblGrid>
        <w:gridCol w:w="9016"/>
      </w:tblGrid>
      <w:tr w:rsidR="00D765FA" w:rsidRPr="00BD2BDF" w14:paraId="4844EEAF" w14:textId="77777777" w:rsidTr="00E858A2">
        <w:tc>
          <w:tcPr>
            <w:tcW w:w="9016" w:type="dxa"/>
          </w:tcPr>
          <w:p w14:paraId="46C12FE3" w14:textId="0AEF6965" w:rsidR="00D765FA" w:rsidRPr="00BD2BDF" w:rsidRDefault="00B47967" w:rsidP="00224CFF">
            <w:pPr>
              <w:keepNext/>
              <w:jc w:val="center"/>
            </w:pPr>
            <w:r w:rsidRPr="00BD2BDF">
              <w:rPr>
                <w:noProof/>
              </w:rPr>
              <w:drawing>
                <wp:inline distT="0" distB="0" distL="0" distR="0" wp14:anchorId="7F1C35D9" wp14:editId="571FE916">
                  <wp:extent cx="2376970" cy="1276350"/>
                  <wp:effectExtent l="0" t="0" r="4445" b="0"/>
                  <wp:docPr id="19494851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1">
                            <a:extLst>
                              <a:ext uri="{28A0092B-C50C-407E-A947-70E740481C1C}">
                                <a14:useLocalDpi xmlns:a14="http://schemas.microsoft.com/office/drawing/2010/main" val="0"/>
                              </a:ext>
                            </a:extLst>
                          </a:blip>
                          <a:srcRect t="53422" r="57238" b="16115"/>
                          <a:stretch>
                            <a:fillRect/>
                          </a:stretch>
                        </pic:blipFill>
                        <pic:spPr bwMode="auto">
                          <a:xfrm>
                            <a:off x="0" y="0"/>
                            <a:ext cx="2383733" cy="1279982"/>
                          </a:xfrm>
                          <a:prstGeom prst="rect">
                            <a:avLst/>
                          </a:prstGeom>
                          <a:noFill/>
                          <a:ln>
                            <a:noFill/>
                          </a:ln>
                          <a:extLst>
                            <a:ext uri="{53640926-AAD7-44D8-BBD7-CCE9431645EC}">
                              <a14:shadowObscured xmlns:a14="http://schemas.microsoft.com/office/drawing/2010/main"/>
                            </a:ext>
                          </a:extLst>
                        </pic:spPr>
                      </pic:pic>
                    </a:graphicData>
                  </a:graphic>
                </wp:inline>
              </w:drawing>
            </w:r>
          </w:p>
          <w:p w14:paraId="210497EC" w14:textId="6CC2A7C5" w:rsidR="00D765FA" w:rsidRPr="00BD2BDF" w:rsidRDefault="00D765FA" w:rsidP="00224CFF">
            <w:pPr>
              <w:pStyle w:val="Caption"/>
            </w:pPr>
            <w:bookmarkStart w:id="3702" w:name="_Toc216429114"/>
            <w:r w:rsidRPr="00BD2BDF">
              <w:t xml:space="preserve">Figure </w:t>
            </w:r>
            <w:fldSimple w:instr=" SEQ Figure \* ARABIC ">
              <w:r w:rsidR="003705C0" w:rsidRPr="00BD2BDF">
                <w:t>85</w:t>
              </w:r>
            </w:fldSimple>
            <w:r w:rsidRPr="00BD2BDF">
              <w:t>: Kali Phase-I</w:t>
            </w:r>
            <w:r w:rsidR="004974B3" w:rsidRPr="00BD2BDF">
              <w:t>/</w:t>
            </w:r>
            <w:r w:rsidRPr="00BD2BDF">
              <w:t>Test</w:t>
            </w:r>
            <w:r w:rsidR="002429DC" w:rsidRPr="00BD2BDF">
              <w:t>-</w:t>
            </w:r>
            <w:r w:rsidR="00962497" w:rsidRPr="00BD2BDF">
              <w:t>8</w:t>
            </w:r>
            <w:bookmarkEnd w:id="3702"/>
          </w:p>
        </w:tc>
      </w:tr>
      <w:tr w:rsidR="00D765FA" w:rsidRPr="00BD2BDF" w14:paraId="77B387A9" w14:textId="77777777" w:rsidTr="00E858A2">
        <w:tc>
          <w:tcPr>
            <w:tcW w:w="9016" w:type="dxa"/>
          </w:tcPr>
          <w:p w14:paraId="62C9003B" w14:textId="77777777" w:rsidR="00CA35A8" w:rsidRPr="00BD2BDF" w:rsidRDefault="00CA35A8" w:rsidP="00224CFF">
            <w:pPr>
              <w:keepNext/>
              <w:jc w:val="center"/>
            </w:pPr>
          </w:p>
          <w:p w14:paraId="6E622ABA" w14:textId="07F68927" w:rsidR="00CA35A8" w:rsidRPr="00BD2BDF" w:rsidRDefault="0077573E" w:rsidP="00A0624A">
            <w:pPr>
              <w:keepNext/>
              <w:jc w:val="center"/>
            </w:pPr>
            <w:r w:rsidRPr="00BD2BDF">
              <w:rPr>
                <w:noProof/>
              </w:rPr>
              <w:drawing>
                <wp:inline distT="0" distB="0" distL="0" distR="0" wp14:anchorId="20630B95" wp14:editId="6FF2E085">
                  <wp:extent cx="4924425" cy="3873555"/>
                  <wp:effectExtent l="0" t="0" r="0" b="0"/>
                  <wp:docPr id="17722616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2" cstate="print">
                            <a:extLst>
                              <a:ext uri="{28A0092B-C50C-407E-A947-70E740481C1C}">
                                <a14:useLocalDpi xmlns:a14="http://schemas.microsoft.com/office/drawing/2010/main" val="0"/>
                              </a:ext>
                            </a:extLst>
                          </a:blip>
                          <a:srcRect r="32945" b="6213"/>
                          <a:stretch>
                            <a:fillRect/>
                          </a:stretch>
                        </pic:blipFill>
                        <pic:spPr bwMode="auto">
                          <a:xfrm>
                            <a:off x="0" y="0"/>
                            <a:ext cx="4963523" cy="3904309"/>
                          </a:xfrm>
                          <a:prstGeom prst="rect">
                            <a:avLst/>
                          </a:prstGeom>
                          <a:noFill/>
                          <a:ln>
                            <a:noFill/>
                          </a:ln>
                          <a:extLst>
                            <a:ext uri="{53640926-AAD7-44D8-BBD7-CCE9431645EC}">
                              <a14:shadowObscured xmlns:a14="http://schemas.microsoft.com/office/drawing/2010/main"/>
                            </a:ext>
                          </a:extLst>
                        </pic:spPr>
                      </pic:pic>
                    </a:graphicData>
                  </a:graphic>
                </wp:inline>
              </w:drawing>
            </w:r>
          </w:p>
          <w:p w14:paraId="4078604E" w14:textId="77777777" w:rsidR="00CA35A8" w:rsidRPr="00BD2BDF" w:rsidRDefault="00CA35A8" w:rsidP="00224CFF">
            <w:pPr>
              <w:keepNext/>
              <w:jc w:val="center"/>
            </w:pPr>
          </w:p>
          <w:p w14:paraId="17858106" w14:textId="414DE9F1" w:rsidR="00D765FA" w:rsidRPr="00BD2BDF" w:rsidRDefault="00D765FA" w:rsidP="00224CFF">
            <w:pPr>
              <w:pStyle w:val="Caption"/>
            </w:pPr>
            <w:bookmarkStart w:id="3703" w:name="_Toc216429115"/>
            <w:r w:rsidRPr="00BD2BDF">
              <w:t xml:space="preserve">Figure </w:t>
            </w:r>
            <w:fldSimple w:instr=" SEQ Figure \* ARABIC ">
              <w:r w:rsidR="003705C0" w:rsidRPr="00BD2BDF">
                <w:t>86</w:t>
              </w:r>
            </w:fldSimple>
            <w:r w:rsidRPr="00BD2BDF">
              <w:t>: DAS Phase-I</w:t>
            </w:r>
            <w:r w:rsidR="00F77959" w:rsidRPr="00BD2BDF">
              <w:t>/</w:t>
            </w:r>
            <w:r w:rsidRPr="00BD2BDF">
              <w:t>Test</w:t>
            </w:r>
            <w:r w:rsidR="002429DC" w:rsidRPr="00BD2BDF">
              <w:t>-</w:t>
            </w:r>
            <w:r w:rsidR="00962497" w:rsidRPr="00BD2BDF">
              <w:t>8</w:t>
            </w:r>
            <w:bookmarkEnd w:id="3703"/>
          </w:p>
        </w:tc>
      </w:tr>
    </w:tbl>
    <w:p w14:paraId="6EA4C9ED" w14:textId="78458FC5" w:rsidR="00CC69AA" w:rsidRPr="00BD2BDF" w:rsidRDefault="00CC69AA" w:rsidP="00CC69AA"/>
    <w:p w14:paraId="17F2F4F7" w14:textId="7EE98220" w:rsidR="00F95CAB" w:rsidRPr="00BD2BDF" w:rsidRDefault="00F95CAB" w:rsidP="00C7358E">
      <w:pPr>
        <w:jc w:val="both"/>
      </w:pPr>
    </w:p>
    <w:p w14:paraId="0EA416AC" w14:textId="504DCE03" w:rsidR="00976357" w:rsidRPr="00BD2BDF" w:rsidRDefault="00976357" w:rsidP="00C7358E">
      <w:pPr>
        <w:jc w:val="both"/>
      </w:pPr>
    </w:p>
    <w:p w14:paraId="40A10D5B" w14:textId="41DDFE6F" w:rsidR="00B130F5" w:rsidRPr="00BD2BDF" w:rsidRDefault="00D556CC" w:rsidP="00E858A2">
      <w:pPr>
        <w:spacing w:line="360" w:lineRule="auto"/>
        <w:jc w:val="both"/>
        <w:rPr>
          <w:sz w:val="24"/>
          <w:szCs w:val="24"/>
        </w:rPr>
      </w:pPr>
      <w:r w:rsidRPr="00BD2BDF">
        <w:rPr>
          <w:sz w:val="24"/>
          <w:szCs w:val="24"/>
        </w:rPr>
        <w:lastRenderedPageBreak/>
        <w:t>Fig.</w:t>
      </w:r>
      <w:r w:rsidR="00133BC1" w:rsidRPr="00BD2BDF">
        <w:rPr>
          <w:sz w:val="24"/>
          <w:szCs w:val="24"/>
        </w:rPr>
        <w:t>87</w:t>
      </w:r>
      <w:r w:rsidRPr="00BD2BDF">
        <w:rPr>
          <w:sz w:val="24"/>
          <w:szCs w:val="24"/>
        </w:rPr>
        <w:t xml:space="preserve"> shows the Kali VM carrying out </w:t>
      </w:r>
      <w:r w:rsidR="00537906" w:rsidRPr="00BD2BDF">
        <w:rPr>
          <w:sz w:val="24"/>
          <w:szCs w:val="24"/>
        </w:rPr>
        <w:t>Phase-II</w:t>
      </w:r>
      <w:r w:rsidR="00F77959" w:rsidRPr="00BD2BDF">
        <w:rPr>
          <w:sz w:val="24"/>
          <w:szCs w:val="24"/>
        </w:rPr>
        <w:t>/</w:t>
      </w:r>
      <w:r w:rsidRPr="00BD2BDF">
        <w:rPr>
          <w:sz w:val="24"/>
          <w:szCs w:val="24"/>
        </w:rPr>
        <w:t>Test-77</w:t>
      </w:r>
      <w:r w:rsidR="00E66449" w:rsidRPr="00BD2BDF">
        <w:rPr>
          <w:sz w:val="24"/>
          <w:szCs w:val="24"/>
        </w:rPr>
        <w:t>.</w:t>
      </w:r>
      <w:r w:rsidRPr="00BD2BDF">
        <w:rPr>
          <w:sz w:val="24"/>
          <w:szCs w:val="24"/>
        </w:rPr>
        <w:t xml:space="preserve"> </w:t>
      </w:r>
      <w:r w:rsidR="00E66449" w:rsidRPr="00BD2BDF">
        <w:rPr>
          <w:sz w:val="24"/>
          <w:szCs w:val="24"/>
        </w:rPr>
        <w:t xml:space="preserve"> A </w:t>
      </w:r>
      <w:r w:rsidRPr="00BD2BDF">
        <w:rPr>
          <w:sz w:val="24"/>
          <w:szCs w:val="24"/>
        </w:rPr>
        <w:t>SYN short-slow-scan of the network range utilising a time</w:t>
      </w:r>
      <w:r w:rsidR="0058309D" w:rsidRPr="00BD2BDF">
        <w:rPr>
          <w:sz w:val="24"/>
          <w:szCs w:val="24"/>
        </w:rPr>
        <w:t>-</w:t>
      </w:r>
      <w:r w:rsidRPr="00BD2BDF">
        <w:rPr>
          <w:sz w:val="24"/>
          <w:szCs w:val="24"/>
        </w:rPr>
        <w:t>interval of 200 seconds.  Fig.</w:t>
      </w:r>
      <w:r w:rsidR="00133BC1" w:rsidRPr="00BD2BDF">
        <w:rPr>
          <w:sz w:val="24"/>
          <w:szCs w:val="24"/>
        </w:rPr>
        <w:t>88</w:t>
      </w:r>
      <w:r w:rsidRPr="00BD2BDF">
        <w:rPr>
          <w:sz w:val="24"/>
          <w:szCs w:val="24"/>
        </w:rPr>
        <w:t xml:space="preserve"> shows the NIDS alerts.  </w:t>
      </w:r>
    </w:p>
    <w:tbl>
      <w:tblPr>
        <w:tblStyle w:val="TableGrid"/>
        <w:tblW w:w="0" w:type="auto"/>
        <w:tblLook w:val="04A0" w:firstRow="1" w:lastRow="0" w:firstColumn="1" w:lastColumn="0" w:noHBand="0" w:noVBand="1"/>
      </w:tblPr>
      <w:tblGrid>
        <w:gridCol w:w="9026"/>
      </w:tblGrid>
      <w:tr w:rsidR="00841B4B" w:rsidRPr="00BD2BDF" w14:paraId="50D7F8DC" w14:textId="77777777" w:rsidTr="00F96B39">
        <w:tc>
          <w:tcPr>
            <w:tcW w:w="9026" w:type="dxa"/>
          </w:tcPr>
          <w:p w14:paraId="6064BD3F" w14:textId="77777777" w:rsidR="00841B4B" w:rsidRPr="00BD2BDF" w:rsidRDefault="00841B4B" w:rsidP="00AC53AE">
            <w:pPr>
              <w:jc w:val="center"/>
            </w:pPr>
            <w:r w:rsidRPr="00BD2BDF">
              <w:rPr>
                <w:noProof/>
              </w:rPr>
              <w:drawing>
                <wp:inline distT="0" distB="0" distL="0" distR="0" wp14:anchorId="53FB8B70" wp14:editId="653F1239">
                  <wp:extent cx="3646569" cy="619125"/>
                  <wp:effectExtent l="0" t="0" r="0" b="0"/>
                  <wp:docPr id="2038097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3">
                            <a:extLst>
                              <a:ext uri="{28A0092B-C50C-407E-A947-70E740481C1C}">
                                <a14:useLocalDpi xmlns:a14="http://schemas.microsoft.com/office/drawing/2010/main" val="0"/>
                              </a:ext>
                            </a:extLst>
                          </a:blip>
                          <a:srcRect t="41635" r="38268" b="44406"/>
                          <a:stretch>
                            <a:fillRect/>
                          </a:stretch>
                        </pic:blipFill>
                        <pic:spPr bwMode="auto">
                          <a:xfrm>
                            <a:off x="0" y="0"/>
                            <a:ext cx="3694703" cy="627297"/>
                          </a:xfrm>
                          <a:prstGeom prst="rect">
                            <a:avLst/>
                          </a:prstGeom>
                          <a:noFill/>
                          <a:ln>
                            <a:noFill/>
                          </a:ln>
                          <a:extLst>
                            <a:ext uri="{53640926-AAD7-44D8-BBD7-CCE9431645EC}">
                              <a14:shadowObscured xmlns:a14="http://schemas.microsoft.com/office/drawing/2010/main"/>
                            </a:ext>
                          </a:extLst>
                        </pic:spPr>
                      </pic:pic>
                    </a:graphicData>
                  </a:graphic>
                </wp:inline>
              </w:drawing>
            </w:r>
          </w:p>
          <w:p w14:paraId="12F4B532" w14:textId="0990C8B4" w:rsidR="00841B4B" w:rsidRPr="00BD2BDF" w:rsidRDefault="00841B4B" w:rsidP="00841B4B">
            <w:pPr>
              <w:pStyle w:val="Caption"/>
              <w:jc w:val="both"/>
            </w:pPr>
            <w:bookmarkStart w:id="3704" w:name="_Toc216429116"/>
            <w:r w:rsidRPr="00BD2BDF">
              <w:t xml:space="preserve">Figure </w:t>
            </w:r>
            <w:fldSimple w:instr=" SEQ Figure \* ARABIC ">
              <w:r w:rsidR="003705C0" w:rsidRPr="00BD2BDF">
                <w:t>87</w:t>
              </w:r>
            </w:fldSimple>
            <w:r w:rsidRPr="00BD2BDF">
              <w:t xml:space="preserve">: </w:t>
            </w:r>
            <w:r w:rsidR="002429DC" w:rsidRPr="00BD2BDF">
              <w:t xml:space="preserve">Kali </w:t>
            </w:r>
            <w:r w:rsidRPr="00BD2BDF">
              <w:t>Phase-II</w:t>
            </w:r>
            <w:r w:rsidR="004974B3" w:rsidRPr="00BD2BDF">
              <w:t>/</w:t>
            </w:r>
            <w:r w:rsidRPr="00BD2BDF">
              <w:t>Test-77</w:t>
            </w:r>
            <w:bookmarkEnd w:id="3704"/>
          </w:p>
        </w:tc>
      </w:tr>
      <w:tr w:rsidR="00841B4B" w:rsidRPr="00BD2BDF" w14:paraId="3AB57891" w14:textId="77777777" w:rsidTr="00F96B39">
        <w:tc>
          <w:tcPr>
            <w:tcW w:w="9026" w:type="dxa"/>
          </w:tcPr>
          <w:p w14:paraId="308D661E" w14:textId="289E0ED9" w:rsidR="00841B4B" w:rsidRPr="00BD2BDF" w:rsidRDefault="00294295" w:rsidP="00AC53AE">
            <w:pPr>
              <w:keepNext/>
              <w:jc w:val="center"/>
            </w:pPr>
            <w:r w:rsidRPr="00BD2BDF">
              <w:rPr>
                <w:noProof/>
              </w:rPr>
              <w:drawing>
                <wp:inline distT="0" distB="0" distL="0" distR="0" wp14:anchorId="303ACF27" wp14:editId="4EB248C2">
                  <wp:extent cx="2889503" cy="4192382"/>
                  <wp:effectExtent l="0" t="0" r="6350" b="0"/>
                  <wp:docPr id="1924636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4" cstate="print">
                            <a:extLst>
                              <a:ext uri="{28A0092B-C50C-407E-A947-70E740481C1C}">
                                <a14:useLocalDpi xmlns:a14="http://schemas.microsoft.com/office/drawing/2010/main" val="0"/>
                              </a:ext>
                            </a:extLst>
                          </a:blip>
                          <a:srcRect t="4545" r="66264" b="8560"/>
                          <a:stretch>
                            <a:fillRect/>
                          </a:stretch>
                        </pic:blipFill>
                        <pic:spPr bwMode="auto">
                          <a:xfrm>
                            <a:off x="0" y="0"/>
                            <a:ext cx="2915898" cy="4230679"/>
                          </a:xfrm>
                          <a:prstGeom prst="rect">
                            <a:avLst/>
                          </a:prstGeom>
                          <a:noFill/>
                          <a:ln>
                            <a:noFill/>
                          </a:ln>
                          <a:extLst>
                            <a:ext uri="{53640926-AAD7-44D8-BBD7-CCE9431645EC}">
                              <a14:shadowObscured xmlns:a14="http://schemas.microsoft.com/office/drawing/2010/main"/>
                            </a:ext>
                          </a:extLst>
                        </pic:spPr>
                      </pic:pic>
                    </a:graphicData>
                  </a:graphic>
                </wp:inline>
              </w:drawing>
            </w:r>
          </w:p>
          <w:p w14:paraId="0872E485" w14:textId="200748AE" w:rsidR="00841B4B" w:rsidRPr="00BD2BDF" w:rsidRDefault="00841B4B" w:rsidP="0005382A">
            <w:pPr>
              <w:pStyle w:val="Caption"/>
            </w:pPr>
            <w:bookmarkStart w:id="3705" w:name="_Toc216429117"/>
            <w:r w:rsidRPr="00BD2BDF">
              <w:t xml:space="preserve">Figure </w:t>
            </w:r>
            <w:fldSimple w:instr=" SEQ Figure \* ARABIC ">
              <w:r w:rsidR="003705C0" w:rsidRPr="00BD2BDF">
                <w:t>88</w:t>
              </w:r>
            </w:fldSimple>
            <w:r w:rsidRPr="00BD2BDF">
              <w:t xml:space="preserve">: </w:t>
            </w:r>
            <w:r w:rsidR="002429DC" w:rsidRPr="00BD2BDF">
              <w:t xml:space="preserve">DAS </w:t>
            </w:r>
            <w:r w:rsidRPr="00BD2BDF">
              <w:t>Phase-II</w:t>
            </w:r>
            <w:r w:rsidR="00F77959" w:rsidRPr="00BD2BDF">
              <w:t>/</w:t>
            </w:r>
            <w:r w:rsidRPr="00BD2BDF">
              <w:t>Test-77</w:t>
            </w:r>
            <w:bookmarkEnd w:id="3705"/>
          </w:p>
        </w:tc>
      </w:tr>
    </w:tbl>
    <w:p w14:paraId="38CD88E3" w14:textId="6EED3D88" w:rsidR="00CC69AA" w:rsidRPr="00BD2BDF" w:rsidRDefault="00CC69AA" w:rsidP="00CC69AA">
      <w:pPr>
        <w:keepNext/>
      </w:pPr>
    </w:p>
    <w:p w14:paraId="5EEE7798" w14:textId="412EFC21" w:rsidR="00CC69AA" w:rsidRPr="00BD2BDF" w:rsidRDefault="00CC69AA" w:rsidP="00464602">
      <w:pPr>
        <w:spacing w:line="360" w:lineRule="auto"/>
        <w:jc w:val="both"/>
        <w:rPr>
          <w:sz w:val="24"/>
          <w:szCs w:val="24"/>
        </w:rPr>
      </w:pPr>
      <w:r w:rsidRPr="00BD2BDF">
        <w:rPr>
          <w:sz w:val="24"/>
          <w:szCs w:val="24"/>
        </w:rPr>
        <w:t>Suricata failed to detect an equivalent SYN scan during Phase</w:t>
      </w:r>
      <w:r w:rsidR="00D556CC" w:rsidRPr="00BD2BDF">
        <w:rPr>
          <w:sz w:val="24"/>
          <w:szCs w:val="24"/>
        </w:rPr>
        <w:t>-</w:t>
      </w:r>
      <w:r w:rsidRPr="00BD2BDF">
        <w:rPr>
          <w:sz w:val="24"/>
          <w:szCs w:val="24"/>
        </w:rPr>
        <w:t>I</w:t>
      </w:r>
      <w:r w:rsidR="00AB2FB5" w:rsidRPr="00BD2BDF">
        <w:rPr>
          <w:sz w:val="24"/>
          <w:szCs w:val="24"/>
        </w:rPr>
        <w:t xml:space="preserve"> however</w:t>
      </w:r>
      <w:r w:rsidR="00476F96" w:rsidRPr="00BD2BDF">
        <w:rPr>
          <w:sz w:val="24"/>
          <w:szCs w:val="24"/>
        </w:rPr>
        <w:t>,</w:t>
      </w:r>
      <w:r w:rsidR="00AB2FB5" w:rsidRPr="00BD2BDF">
        <w:rPr>
          <w:sz w:val="24"/>
          <w:szCs w:val="24"/>
        </w:rPr>
        <w:t xml:space="preserve"> </w:t>
      </w:r>
      <w:r w:rsidRPr="00BD2BDF">
        <w:rPr>
          <w:sz w:val="24"/>
          <w:szCs w:val="24"/>
        </w:rPr>
        <w:t>was able to detect this scan in Phase</w:t>
      </w:r>
      <w:r w:rsidR="002C0820" w:rsidRPr="00BD2BDF">
        <w:rPr>
          <w:sz w:val="24"/>
          <w:szCs w:val="24"/>
        </w:rPr>
        <w:t>-</w:t>
      </w:r>
      <w:r w:rsidRPr="00BD2BDF">
        <w:rPr>
          <w:sz w:val="24"/>
          <w:szCs w:val="24"/>
        </w:rPr>
        <w:t xml:space="preserve">II due to </w:t>
      </w:r>
      <w:r w:rsidR="001A647E" w:rsidRPr="00BD2BDF">
        <w:rPr>
          <w:sz w:val="24"/>
          <w:szCs w:val="24"/>
        </w:rPr>
        <w:t xml:space="preserve">the manually created </w:t>
      </w:r>
      <w:r w:rsidRPr="00BD2BDF">
        <w:rPr>
          <w:sz w:val="24"/>
          <w:szCs w:val="24"/>
        </w:rPr>
        <w:t xml:space="preserve">Signature/Rule SID: 1:1010001:2, </w:t>
      </w:r>
      <w:r w:rsidR="00507C47" w:rsidRPr="00BD2BDF">
        <w:rPr>
          <w:sz w:val="24"/>
          <w:szCs w:val="24"/>
        </w:rPr>
        <w:t>outlined</w:t>
      </w:r>
      <w:r w:rsidRPr="00BD2BDF">
        <w:rPr>
          <w:sz w:val="24"/>
          <w:szCs w:val="24"/>
        </w:rPr>
        <w:t xml:space="preserve"> in red. </w:t>
      </w:r>
      <w:r w:rsidR="00B94F15" w:rsidRPr="00BD2BDF">
        <w:rPr>
          <w:sz w:val="24"/>
          <w:szCs w:val="24"/>
        </w:rPr>
        <w:t>See</w:t>
      </w:r>
      <w:r w:rsidRPr="00BD2BDF">
        <w:rPr>
          <w:sz w:val="24"/>
          <w:szCs w:val="24"/>
        </w:rPr>
        <w:t xml:space="preserve"> </w:t>
      </w:r>
      <w:r w:rsidR="001A663F" w:rsidRPr="00BD2BDF">
        <w:rPr>
          <w:sz w:val="24"/>
          <w:szCs w:val="24"/>
        </w:rPr>
        <w:t>NTA and S</w:t>
      </w:r>
      <w:r w:rsidRPr="00BD2BDF">
        <w:rPr>
          <w:sz w:val="24"/>
          <w:szCs w:val="24"/>
        </w:rPr>
        <w:t>ignature/</w:t>
      </w:r>
      <w:r w:rsidR="001A663F" w:rsidRPr="00BD2BDF">
        <w:rPr>
          <w:sz w:val="24"/>
          <w:szCs w:val="24"/>
        </w:rPr>
        <w:t>R</w:t>
      </w:r>
      <w:r w:rsidRPr="00BD2BDF">
        <w:rPr>
          <w:sz w:val="24"/>
          <w:szCs w:val="24"/>
        </w:rPr>
        <w:t xml:space="preserve">ule creation in </w:t>
      </w:r>
      <w:r w:rsidR="00905BEC" w:rsidRPr="00BD2BDF">
        <w:rPr>
          <w:b/>
          <w:bCs/>
          <w:sz w:val="24"/>
          <w:szCs w:val="24"/>
        </w:rPr>
        <w:t>Appendix</w:t>
      </w:r>
      <w:r w:rsidRPr="00BD2BDF">
        <w:rPr>
          <w:b/>
          <w:bCs/>
          <w:sz w:val="24"/>
          <w:szCs w:val="24"/>
        </w:rPr>
        <w:t xml:space="preserve"> 5.</w:t>
      </w:r>
      <w:r w:rsidR="00905BEC" w:rsidRPr="00BD2BDF">
        <w:rPr>
          <w:b/>
          <w:bCs/>
          <w:sz w:val="24"/>
          <w:szCs w:val="24"/>
        </w:rPr>
        <w:t>2</w:t>
      </w:r>
      <w:r w:rsidRPr="00BD2BDF">
        <w:rPr>
          <w:b/>
          <w:bCs/>
          <w:sz w:val="24"/>
          <w:szCs w:val="24"/>
        </w:rPr>
        <w:t>.3</w:t>
      </w:r>
      <w:r w:rsidR="00905BEC" w:rsidRPr="00BD2BDF">
        <w:rPr>
          <w:b/>
          <w:bCs/>
          <w:sz w:val="24"/>
          <w:szCs w:val="24"/>
        </w:rPr>
        <w:t xml:space="preserve"> and </w:t>
      </w:r>
      <w:r w:rsidR="00464602" w:rsidRPr="00BD2BDF">
        <w:rPr>
          <w:b/>
          <w:bCs/>
          <w:sz w:val="24"/>
          <w:szCs w:val="24"/>
        </w:rPr>
        <w:t>AE1</w:t>
      </w:r>
      <w:r w:rsidR="00464602" w:rsidRPr="00BD2BDF">
        <w:rPr>
          <w:sz w:val="24"/>
          <w:szCs w:val="24"/>
        </w:rPr>
        <w:t>.</w:t>
      </w:r>
    </w:p>
    <w:p w14:paraId="7D6EF096" w14:textId="77777777" w:rsidR="00CC69AA" w:rsidRPr="00BD2BDF" w:rsidRDefault="00CC69AA" w:rsidP="00CC69AA"/>
    <w:p w14:paraId="014E1775" w14:textId="556220B3" w:rsidR="00CC69AA" w:rsidRPr="00BD2BDF" w:rsidRDefault="00CC69AA" w:rsidP="00CC69AA"/>
    <w:p w14:paraId="2BE6830D" w14:textId="77777777" w:rsidR="00CC69AA" w:rsidRPr="00BD2BDF" w:rsidRDefault="00CC69AA" w:rsidP="00CC69AA"/>
    <w:p w14:paraId="453E4F42" w14:textId="77777777" w:rsidR="00CC69AA" w:rsidRPr="00BD2BDF" w:rsidRDefault="00CC69AA" w:rsidP="00CC69AA"/>
    <w:p w14:paraId="02736B8A" w14:textId="77777777" w:rsidR="00CC69AA" w:rsidRPr="00BD2BDF" w:rsidRDefault="00CC69AA" w:rsidP="00CC69AA"/>
    <w:p w14:paraId="20F12CC1" w14:textId="77777777" w:rsidR="00CC69AA" w:rsidRPr="00BD2BDF" w:rsidRDefault="00CC69AA" w:rsidP="00CC69AA"/>
    <w:p w14:paraId="3E07974E" w14:textId="3547FBA8" w:rsidR="00FA1C65" w:rsidRPr="00BD2BDF" w:rsidRDefault="00CC69AA" w:rsidP="004B5BAD">
      <w:pPr>
        <w:spacing w:line="360" w:lineRule="auto"/>
        <w:jc w:val="both"/>
        <w:rPr>
          <w:sz w:val="24"/>
          <w:szCs w:val="24"/>
        </w:rPr>
      </w:pPr>
      <w:r w:rsidRPr="00BD2BDF">
        <w:rPr>
          <w:sz w:val="24"/>
          <w:szCs w:val="24"/>
        </w:rPr>
        <w:lastRenderedPageBreak/>
        <w:t>Fig.</w:t>
      </w:r>
      <w:r w:rsidR="00133BC1" w:rsidRPr="00BD2BDF">
        <w:rPr>
          <w:sz w:val="24"/>
          <w:szCs w:val="24"/>
        </w:rPr>
        <w:t>8</w:t>
      </w:r>
      <w:r w:rsidRPr="00BD2BDF">
        <w:rPr>
          <w:sz w:val="24"/>
          <w:szCs w:val="24"/>
        </w:rPr>
        <w:t xml:space="preserve">9 shows a browser session to the Metasploitable2 webserver during </w:t>
      </w:r>
      <w:r w:rsidR="00476F96" w:rsidRPr="00BD2BDF">
        <w:rPr>
          <w:sz w:val="24"/>
          <w:szCs w:val="24"/>
        </w:rPr>
        <w:t>Phase-III</w:t>
      </w:r>
      <w:r w:rsidR="00684C1B" w:rsidRPr="00BD2BDF">
        <w:rPr>
          <w:sz w:val="24"/>
          <w:szCs w:val="24"/>
        </w:rPr>
        <w:t>/</w:t>
      </w:r>
      <w:r w:rsidRPr="00BD2BDF">
        <w:rPr>
          <w:sz w:val="24"/>
          <w:szCs w:val="24"/>
        </w:rPr>
        <w:t>Test-259</w:t>
      </w:r>
      <w:r w:rsidR="00FD27C3" w:rsidRPr="00BD2BDF">
        <w:rPr>
          <w:sz w:val="24"/>
          <w:szCs w:val="24"/>
        </w:rPr>
        <w:t xml:space="preserve">. </w:t>
      </w:r>
      <w:r w:rsidRPr="00BD2BDF">
        <w:rPr>
          <w:sz w:val="24"/>
          <w:szCs w:val="24"/>
        </w:rPr>
        <w:t xml:space="preserve"> Fig.9</w:t>
      </w:r>
      <w:r w:rsidR="00B4380B" w:rsidRPr="00BD2BDF">
        <w:rPr>
          <w:sz w:val="24"/>
          <w:szCs w:val="24"/>
        </w:rPr>
        <w:t>0</w:t>
      </w:r>
      <w:r w:rsidRPr="00BD2BDF">
        <w:rPr>
          <w:sz w:val="24"/>
          <w:szCs w:val="24"/>
        </w:rPr>
        <w:t xml:space="preserve"> shows the DAS logging alert/network traffic activity.</w:t>
      </w:r>
      <w:r w:rsidR="00FA1C65" w:rsidRPr="00BD2BDF">
        <w:rPr>
          <w:sz w:val="24"/>
          <w:szCs w:val="24"/>
        </w:rPr>
        <w:t xml:space="preserve">  Suricata/Snort2 did not generate an alert for this activity, however Snort3 did.</w:t>
      </w:r>
    </w:p>
    <w:p w14:paraId="6A12D9DB" w14:textId="444469AC" w:rsidR="00CC69AA" w:rsidRPr="00BD2BDF" w:rsidRDefault="00CC69AA" w:rsidP="00CC69AA">
      <w:pPr>
        <w:jc w:val="both"/>
      </w:pPr>
    </w:p>
    <w:tbl>
      <w:tblPr>
        <w:tblStyle w:val="TableGrid"/>
        <w:tblW w:w="0" w:type="auto"/>
        <w:tblLook w:val="04A0" w:firstRow="1" w:lastRow="0" w:firstColumn="1" w:lastColumn="0" w:noHBand="0" w:noVBand="1"/>
      </w:tblPr>
      <w:tblGrid>
        <w:gridCol w:w="9026"/>
      </w:tblGrid>
      <w:tr w:rsidR="002C29B5" w:rsidRPr="00BD2BDF" w14:paraId="373D2AA2" w14:textId="77777777" w:rsidTr="00F96B39">
        <w:tc>
          <w:tcPr>
            <w:tcW w:w="9026" w:type="dxa"/>
          </w:tcPr>
          <w:p w14:paraId="39078126" w14:textId="77777777" w:rsidR="002C29B5" w:rsidRPr="00BD2BDF" w:rsidRDefault="002C29B5" w:rsidP="002C29B5">
            <w:pPr>
              <w:keepNext/>
              <w:jc w:val="center"/>
            </w:pPr>
            <w:r w:rsidRPr="00BD2BDF">
              <w:rPr>
                <w:noProof/>
              </w:rPr>
              <w:drawing>
                <wp:inline distT="0" distB="0" distL="0" distR="0" wp14:anchorId="3DF95DE7" wp14:editId="6886C151">
                  <wp:extent cx="2470067" cy="2172744"/>
                  <wp:effectExtent l="0" t="0" r="6985" b="0"/>
                  <wp:docPr id="1602401807"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401807" name="Picture 5" descr="A screenshot of a computer&#10;&#10;AI-generated content may be incorrect."/>
                          <pic:cNvPicPr>
                            <a:picLocks noChangeAspect="1" noChangeArrowheads="1"/>
                          </pic:cNvPicPr>
                        </pic:nvPicPr>
                        <pic:blipFill rotWithShape="1">
                          <a:blip r:embed="rId175">
                            <a:extLst>
                              <a:ext uri="{28A0092B-C50C-407E-A947-70E740481C1C}">
                                <a14:useLocalDpi xmlns:a14="http://schemas.microsoft.com/office/drawing/2010/main" val="0"/>
                              </a:ext>
                            </a:extLst>
                          </a:blip>
                          <a:srcRect r="46155" b="37002"/>
                          <a:stretch>
                            <a:fillRect/>
                          </a:stretch>
                        </pic:blipFill>
                        <pic:spPr bwMode="auto">
                          <a:xfrm>
                            <a:off x="0" y="0"/>
                            <a:ext cx="2474205" cy="2176384"/>
                          </a:xfrm>
                          <a:prstGeom prst="rect">
                            <a:avLst/>
                          </a:prstGeom>
                          <a:noFill/>
                          <a:ln>
                            <a:noFill/>
                          </a:ln>
                          <a:extLst>
                            <a:ext uri="{53640926-AAD7-44D8-BBD7-CCE9431645EC}">
                              <a14:shadowObscured xmlns:a14="http://schemas.microsoft.com/office/drawing/2010/main"/>
                            </a:ext>
                          </a:extLst>
                        </pic:spPr>
                      </pic:pic>
                    </a:graphicData>
                  </a:graphic>
                </wp:inline>
              </w:drawing>
            </w:r>
          </w:p>
          <w:p w14:paraId="0508A20B" w14:textId="73A67503" w:rsidR="002C29B5" w:rsidRPr="00BD2BDF" w:rsidRDefault="002C29B5" w:rsidP="008B1014">
            <w:pPr>
              <w:pStyle w:val="Caption"/>
            </w:pPr>
            <w:bookmarkStart w:id="3706" w:name="_Toc216429118"/>
            <w:r w:rsidRPr="00D02BE2">
              <w:t xml:space="preserve">Figure </w:t>
            </w:r>
            <w:fldSimple w:instr=" SEQ Figure \* ARABIC ">
              <w:r w:rsidR="003705C0" w:rsidRPr="00D02BE2">
                <w:t>89</w:t>
              </w:r>
            </w:fldSimple>
            <w:r w:rsidRPr="00BD2BDF">
              <w:t>: Win10-PC Phase-III</w:t>
            </w:r>
            <w:r w:rsidR="00F96B39" w:rsidRPr="00BD2BDF">
              <w:t>/</w:t>
            </w:r>
            <w:r w:rsidRPr="00BD2BDF">
              <w:t>Test-259</w:t>
            </w:r>
            <w:bookmarkEnd w:id="3706"/>
          </w:p>
        </w:tc>
      </w:tr>
      <w:tr w:rsidR="002C29B5" w:rsidRPr="00BD2BDF" w14:paraId="53B47CC7" w14:textId="77777777" w:rsidTr="00F96B39">
        <w:tc>
          <w:tcPr>
            <w:tcW w:w="9026" w:type="dxa"/>
          </w:tcPr>
          <w:p w14:paraId="32A36964" w14:textId="77777777" w:rsidR="002C29B5" w:rsidRPr="00BD2BDF" w:rsidRDefault="002C29B5" w:rsidP="002C29B5">
            <w:pPr>
              <w:keepNext/>
              <w:jc w:val="center"/>
            </w:pPr>
            <w:r w:rsidRPr="00BD2BDF">
              <w:rPr>
                <w:noProof/>
              </w:rPr>
              <w:drawing>
                <wp:inline distT="0" distB="0" distL="0" distR="0" wp14:anchorId="53C3926C" wp14:editId="32CCA56C">
                  <wp:extent cx="2743200" cy="4021604"/>
                  <wp:effectExtent l="0" t="0" r="0" b="0"/>
                  <wp:docPr id="250512005"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512005" name="Picture 6" descr="A screenshot of a computer&#10;&#10;AI-generated content may be incorrect."/>
                          <pic:cNvPicPr>
                            <a:picLocks noChangeAspect="1" noChangeArrowheads="1"/>
                          </pic:cNvPicPr>
                        </pic:nvPicPr>
                        <pic:blipFill rotWithShape="1">
                          <a:blip r:embed="rId176" cstate="print">
                            <a:extLst>
                              <a:ext uri="{28A0092B-C50C-407E-A947-70E740481C1C}">
                                <a14:useLocalDpi xmlns:a14="http://schemas.microsoft.com/office/drawing/2010/main" val="0"/>
                              </a:ext>
                            </a:extLst>
                          </a:blip>
                          <a:srcRect r="65267" b="9456"/>
                          <a:stretch>
                            <a:fillRect/>
                          </a:stretch>
                        </pic:blipFill>
                        <pic:spPr bwMode="auto">
                          <a:xfrm>
                            <a:off x="0" y="0"/>
                            <a:ext cx="2752133" cy="4034700"/>
                          </a:xfrm>
                          <a:prstGeom prst="rect">
                            <a:avLst/>
                          </a:prstGeom>
                          <a:noFill/>
                          <a:ln>
                            <a:noFill/>
                          </a:ln>
                          <a:extLst>
                            <a:ext uri="{53640926-AAD7-44D8-BBD7-CCE9431645EC}">
                              <a14:shadowObscured xmlns:a14="http://schemas.microsoft.com/office/drawing/2010/main"/>
                            </a:ext>
                          </a:extLst>
                        </pic:spPr>
                      </pic:pic>
                    </a:graphicData>
                  </a:graphic>
                </wp:inline>
              </w:drawing>
            </w:r>
          </w:p>
          <w:p w14:paraId="409949E4" w14:textId="7E4CA727" w:rsidR="002C29B5" w:rsidRPr="00BD2BDF" w:rsidRDefault="002C29B5" w:rsidP="002C29B5">
            <w:pPr>
              <w:pStyle w:val="Caption"/>
            </w:pPr>
            <w:bookmarkStart w:id="3707" w:name="_Toc216429119"/>
            <w:r w:rsidRPr="00D02BE2">
              <w:t>Figure</w:t>
            </w:r>
            <w:r w:rsidRPr="00BD2BDF">
              <w:t xml:space="preserve"> </w:t>
            </w:r>
            <w:fldSimple w:instr=" SEQ Figure \* ARABIC ">
              <w:r w:rsidR="003705C0" w:rsidRPr="00BD2BDF">
                <w:t>90</w:t>
              </w:r>
            </w:fldSimple>
            <w:r w:rsidRPr="00BD2BDF">
              <w:t>: DAS Phase-III</w:t>
            </w:r>
            <w:r w:rsidR="00F96B39" w:rsidRPr="00BD2BDF">
              <w:t>/</w:t>
            </w:r>
            <w:r w:rsidRPr="00BD2BDF">
              <w:t>Test</w:t>
            </w:r>
            <w:r w:rsidR="003C4C30" w:rsidRPr="00BD2BDF">
              <w:t>-</w:t>
            </w:r>
            <w:r w:rsidRPr="00BD2BDF">
              <w:t>259</w:t>
            </w:r>
            <w:bookmarkEnd w:id="3707"/>
          </w:p>
        </w:tc>
      </w:tr>
    </w:tbl>
    <w:p w14:paraId="237BDC3E" w14:textId="77777777" w:rsidR="008B1014" w:rsidRPr="00BD2BDF" w:rsidRDefault="008B1014" w:rsidP="00CC69AA">
      <w:pPr>
        <w:jc w:val="both"/>
      </w:pPr>
    </w:p>
    <w:p w14:paraId="600EE644" w14:textId="77777777" w:rsidR="002C29B5" w:rsidRPr="00BD2BDF" w:rsidRDefault="002C29B5" w:rsidP="00CC69AA">
      <w:pPr>
        <w:jc w:val="both"/>
      </w:pPr>
    </w:p>
    <w:p w14:paraId="630FA315" w14:textId="77777777" w:rsidR="002C29B5" w:rsidRPr="00BD2BDF" w:rsidRDefault="002C29B5" w:rsidP="00CC69AA">
      <w:pPr>
        <w:jc w:val="both"/>
      </w:pPr>
    </w:p>
    <w:p w14:paraId="09D7CBB3" w14:textId="77C9ADE1" w:rsidR="00FA31BE" w:rsidRPr="00BD2BDF" w:rsidRDefault="00CC69AA" w:rsidP="00A77B5C">
      <w:pPr>
        <w:spacing w:line="360" w:lineRule="auto"/>
        <w:jc w:val="both"/>
        <w:rPr>
          <w:sz w:val="24"/>
          <w:szCs w:val="24"/>
        </w:rPr>
      </w:pPr>
      <w:r w:rsidRPr="00BD2BDF">
        <w:rPr>
          <w:sz w:val="24"/>
          <w:szCs w:val="24"/>
        </w:rPr>
        <w:lastRenderedPageBreak/>
        <w:t>Fig.</w:t>
      </w:r>
      <w:r w:rsidR="00E76C4D" w:rsidRPr="00BD2BDF">
        <w:rPr>
          <w:sz w:val="24"/>
          <w:szCs w:val="24"/>
        </w:rPr>
        <w:t>9</w:t>
      </w:r>
      <w:r w:rsidR="00B4380B" w:rsidRPr="00BD2BDF">
        <w:rPr>
          <w:sz w:val="24"/>
          <w:szCs w:val="24"/>
        </w:rPr>
        <w:t>1</w:t>
      </w:r>
      <w:r w:rsidRPr="00BD2BDF">
        <w:rPr>
          <w:sz w:val="24"/>
          <w:szCs w:val="24"/>
        </w:rPr>
        <w:t xml:space="preserve"> shows </w:t>
      </w:r>
      <w:r w:rsidR="00EA302D" w:rsidRPr="00BD2BDF">
        <w:rPr>
          <w:sz w:val="24"/>
          <w:szCs w:val="24"/>
        </w:rPr>
        <w:t>Phase-IV</w:t>
      </w:r>
      <w:r w:rsidR="00743516" w:rsidRPr="00BD2BDF">
        <w:rPr>
          <w:sz w:val="24"/>
          <w:szCs w:val="24"/>
        </w:rPr>
        <w:t>/</w:t>
      </w:r>
      <w:r w:rsidR="00EA302D" w:rsidRPr="00BD2BDF">
        <w:rPr>
          <w:sz w:val="24"/>
          <w:szCs w:val="24"/>
        </w:rPr>
        <w:t>Test-2</w:t>
      </w:r>
      <w:r w:rsidR="00227B7B" w:rsidRPr="00BD2BDF">
        <w:rPr>
          <w:sz w:val="24"/>
          <w:szCs w:val="24"/>
        </w:rPr>
        <w:t>70</w:t>
      </w:r>
      <w:r w:rsidR="00FD5784" w:rsidRPr="00BD2BDF">
        <w:rPr>
          <w:sz w:val="24"/>
          <w:szCs w:val="24"/>
        </w:rPr>
        <w:t>.</w:t>
      </w:r>
      <w:r w:rsidRPr="00BD2BDF">
        <w:rPr>
          <w:sz w:val="24"/>
          <w:szCs w:val="24"/>
        </w:rPr>
        <w:t xml:space="preserve"> </w:t>
      </w:r>
      <w:r w:rsidR="00FD5784" w:rsidRPr="00BD2BDF">
        <w:rPr>
          <w:sz w:val="24"/>
          <w:szCs w:val="24"/>
        </w:rPr>
        <w:t>Fig.</w:t>
      </w:r>
      <w:r w:rsidR="00DB1D65" w:rsidRPr="00BD2BDF">
        <w:rPr>
          <w:sz w:val="24"/>
          <w:szCs w:val="24"/>
        </w:rPr>
        <w:t>9</w:t>
      </w:r>
      <w:r w:rsidR="00B4380B" w:rsidRPr="00BD2BDF">
        <w:rPr>
          <w:sz w:val="24"/>
          <w:szCs w:val="24"/>
        </w:rPr>
        <w:t>2</w:t>
      </w:r>
      <w:r w:rsidR="00FD5784" w:rsidRPr="00BD2BDF">
        <w:rPr>
          <w:sz w:val="24"/>
          <w:szCs w:val="24"/>
        </w:rPr>
        <w:t xml:space="preserve"> shows</w:t>
      </w:r>
      <w:r w:rsidRPr="00BD2BDF">
        <w:rPr>
          <w:sz w:val="24"/>
          <w:szCs w:val="24"/>
        </w:rPr>
        <w:t xml:space="preserve"> the DAS</w:t>
      </w:r>
      <w:r w:rsidR="009009C7" w:rsidRPr="00BD2BDF">
        <w:rPr>
          <w:sz w:val="24"/>
          <w:szCs w:val="24"/>
        </w:rPr>
        <w:t>.</w:t>
      </w:r>
      <w:r w:rsidR="00FD5784" w:rsidRPr="00BD2BDF">
        <w:rPr>
          <w:sz w:val="24"/>
          <w:szCs w:val="24"/>
        </w:rPr>
        <w:t xml:space="preserve"> </w:t>
      </w:r>
      <w:r w:rsidR="009009C7" w:rsidRPr="00BD2BDF">
        <w:rPr>
          <w:sz w:val="24"/>
          <w:szCs w:val="24"/>
        </w:rPr>
        <w:t xml:space="preserve"> T</w:t>
      </w:r>
      <w:r w:rsidRPr="00BD2BDF">
        <w:rPr>
          <w:sz w:val="24"/>
          <w:szCs w:val="24"/>
        </w:rPr>
        <w:t xml:space="preserve">he </w:t>
      </w:r>
      <w:r w:rsidR="000B2C8D" w:rsidRPr="00BD2BDF">
        <w:rPr>
          <w:sz w:val="24"/>
          <w:szCs w:val="24"/>
        </w:rPr>
        <w:t>ICMP/Ping DoS attack</w:t>
      </w:r>
      <w:r w:rsidRPr="00BD2BDF">
        <w:rPr>
          <w:sz w:val="24"/>
          <w:szCs w:val="24"/>
        </w:rPr>
        <w:t xml:space="preserve"> </w:t>
      </w:r>
      <w:r w:rsidR="000B2C8D" w:rsidRPr="00BD2BDF">
        <w:rPr>
          <w:sz w:val="24"/>
          <w:szCs w:val="24"/>
        </w:rPr>
        <w:t>wa</w:t>
      </w:r>
      <w:r w:rsidR="00620219" w:rsidRPr="00BD2BDF">
        <w:rPr>
          <w:sz w:val="24"/>
          <w:szCs w:val="24"/>
        </w:rPr>
        <w:t>s visible</w:t>
      </w:r>
      <w:r w:rsidRPr="00BD2BDF">
        <w:rPr>
          <w:sz w:val="24"/>
          <w:szCs w:val="24"/>
        </w:rPr>
        <w:t xml:space="preserve"> in Snort</w:t>
      </w:r>
      <w:r w:rsidR="00CB1802" w:rsidRPr="00BD2BDF">
        <w:rPr>
          <w:sz w:val="24"/>
          <w:szCs w:val="24"/>
        </w:rPr>
        <w:t>2/</w:t>
      </w:r>
      <w:r w:rsidRPr="00BD2BDF">
        <w:rPr>
          <w:sz w:val="24"/>
          <w:szCs w:val="24"/>
        </w:rPr>
        <w:t xml:space="preserve">3 alert </w:t>
      </w:r>
      <w:r w:rsidR="000B2C8D" w:rsidRPr="00BD2BDF">
        <w:rPr>
          <w:sz w:val="24"/>
          <w:szCs w:val="24"/>
        </w:rPr>
        <w:t>log</w:t>
      </w:r>
      <w:r w:rsidR="00CB1802" w:rsidRPr="00BD2BDF">
        <w:rPr>
          <w:sz w:val="24"/>
          <w:szCs w:val="24"/>
        </w:rPr>
        <w:t xml:space="preserve">s and CPU usage </w:t>
      </w:r>
      <w:r w:rsidR="000B2C8D" w:rsidRPr="00BD2BDF">
        <w:rPr>
          <w:sz w:val="24"/>
          <w:szCs w:val="24"/>
        </w:rPr>
        <w:t>was</w:t>
      </w:r>
      <w:r w:rsidR="00C44279" w:rsidRPr="00BD2BDF">
        <w:rPr>
          <w:sz w:val="24"/>
          <w:szCs w:val="24"/>
        </w:rPr>
        <w:t xml:space="preserve"> at </w:t>
      </w:r>
      <w:r w:rsidR="00CB1802" w:rsidRPr="00BD2BDF">
        <w:rPr>
          <w:sz w:val="24"/>
          <w:szCs w:val="24"/>
        </w:rPr>
        <w:t>100%</w:t>
      </w:r>
      <w:r w:rsidRPr="00BD2BDF">
        <w:rPr>
          <w:sz w:val="24"/>
          <w:szCs w:val="24"/>
        </w:rPr>
        <w:t xml:space="preserve">.  </w:t>
      </w:r>
      <w:r w:rsidR="000B2C8D" w:rsidRPr="00BD2BDF">
        <w:rPr>
          <w:sz w:val="24"/>
          <w:szCs w:val="24"/>
        </w:rPr>
        <w:t xml:space="preserve">Reconnaissance attack </w:t>
      </w:r>
      <w:r w:rsidR="00CA4363" w:rsidRPr="00BD2BDF">
        <w:rPr>
          <w:sz w:val="24"/>
          <w:szCs w:val="24"/>
        </w:rPr>
        <w:t xml:space="preserve">was visible in </w:t>
      </w:r>
      <w:r w:rsidR="00FA31BE" w:rsidRPr="00BD2BDF">
        <w:rPr>
          <w:sz w:val="24"/>
          <w:szCs w:val="24"/>
        </w:rPr>
        <w:t xml:space="preserve">Suricata </w:t>
      </w:r>
      <w:r w:rsidR="00CA4363" w:rsidRPr="00BD2BDF">
        <w:rPr>
          <w:sz w:val="24"/>
          <w:szCs w:val="24"/>
        </w:rPr>
        <w:t>alert log</w:t>
      </w:r>
      <w:r w:rsidR="00FA31BE" w:rsidRPr="00BD2BDF">
        <w:rPr>
          <w:sz w:val="24"/>
          <w:szCs w:val="24"/>
        </w:rPr>
        <w:t>.</w:t>
      </w:r>
    </w:p>
    <w:p w14:paraId="364F6A07" w14:textId="36AE3E50" w:rsidR="00CC69AA" w:rsidRPr="00BD2BDF" w:rsidRDefault="00CC69AA" w:rsidP="00CC69AA">
      <w:pPr>
        <w:jc w:val="both"/>
      </w:pPr>
    </w:p>
    <w:tbl>
      <w:tblPr>
        <w:tblStyle w:val="TableGrid"/>
        <w:tblW w:w="10201" w:type="dxa"/>
        <w:tblLook w:val="04A0" w:firstRow="1" w:lastRow="0" w:firstColumn="1" w:lastColumn="0" w:noHBand="0" w:noVBand="1"/>
      </w:tblPr>
      <w:tblGrid>
        <w:gridCol w:w="10201"/>
      </w:tblGrid>
      <w:tr w:rsidR="00C44279" w:rsidRPr="00BD2BDF" w14:paraId="49C9F8B5" w14:textId="77777777" w:rsidTr="00F96B39">
        <w:tc>
          <w:tcPr>
            <w:tcW w:w="10201" w:type="dxa"/>
          </w:tcPr>
          <w:p w14:paraId="086EB839" w14:textId="77777777" w:rsidR="00C44279" w:rsidRPr="00BD2BDF" w:rsidRDefault="00C44279" w:rsidP="00F46F68">
            <w:pPr>
              <w:keepNext/>
              <w:jc w:val="center"/>
            </w:pPr>
            <w:r w:rsidRPr="00BD2BDF">
              <w:rPr>
                <w:noProof/>
              </w:rPr>
              <w:drawing>
                <wp:inline distT="0" distB="0" distL="0" distR="0" wp14:anchorId="3C6FCA23" wp14:editId="502FA536">
                  <wp:extent cx="1909267" cy="2823018"/>
                  <wp:effectExtent l="0" t="0" r="0" b="0"/>
                  <wp:docPr id="1259603167"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603167" name="Picture 12" descr="A screenshot of a computer&#10;&#10;AI-generated content may be incorrect."/>
                          <pic:cNvPicPr>
                            <a:picLocks noChangeAspect="1" noChangeArrowheads="1"/>
                          </pic:cNvPicPr>
                        </pic:nvPicPr>
                        <pic:blipFill rotWithShape="1">
                          <a:blip r:embed="rId177">
                            <a:extLst>
                              <a:ext uri="{28A0092B-C50C-407E-A947-70E740481C1C}">
                                <a14:useLocalDpi xmlns:a14="http://schemas.microsoft.com/office/drawing/2010/main" val="0"/>
                              </a:ext>
                            </a:extLst>
                          </a:blip>
                          <a:srcRect t="6023" r="61014" b="17102"/>
                          <a:stretch>
                            <a:fillRect/>
                          </a:stretch>
                        </pic:blipFill>
                        <pic:spPr bwMode="auto">
                          <a:xfrm>
                            <a:off x="0" y="0"/>
                            <a:ext cx="1913504" cy="2829283"/>
                          </a:xfrm>
                          <a:prstGeom prst="rect">
                            <a:avLst/>
                          </a:prstGeom>
                          <a:noFill/>
                          <a:ln>
                            <a:noFill/>
                          </a:ln>
                          <a:extLst>
                            <a:ext uri="{53640926-AAD7-44D8-BBD7-CCE9431645EC}">
                              <a14:shadowObscured xmlns:a14="http://schemas.microsoft.com/office/drawing/2010/main"/>
                            </a:ext>
                          </a:extLst>
                        </pic:spPr>
                      </pic:pic>
                    </a:graphicData>
                  </a:graphic>
                </wp:inline>
              </w:drawing>
            </w:r>
          </w:p>
          <w:p w14:paraId="186730DB" w14:textId="3C341DD9" w:rsidR="00C44279" w:rsidRPr="00BD2BDF" w:rsidRDefault="00C44279" w:rsidP="00C44279">
            <w:pPr>
              <w:pStyle w:val="Caption"/>
            </w:pPr>
            <w:bookmarkStart w:id="3708" w:name="_Toc216429120"/>
            <w:r w:rsidRPr="00BD2BDF">
              <w:t xml:space="preserve">Figure </w:t>
            </w:r>
            <w:fldSimple w:instr=" SEQ Figure \* ARABIC ">
              <w:r w:rsidR="003705C0" w:rsidRPr="00BD2BDF">
                <w:t>91</w:t>
              </w:r>
            </w:fldSimple>
            <w:r w:rsidRPr="00BD2BDF">
              <w:t xml:space="preserve">: </w:t>
            </w:r>
            <w:r w:rsidR="003C4C30" w:rsidRPr="00BD2BDF">
              <w:t xml:space="preserve">Kali </w:t>
            </w:r>
            <w:r w:rsidRPr="00BD2BDF">
              <w:t>Phase-IV</w:t>
            </w:r>
            <w:r w:rsidR="00282552" w:rsidRPr="00BD2BDF">
              <w:t>/</w:t>
            </w:r>
            <w:r w:rsidRPr="00BD2BDF">
              <w:t>Test-2</w:t>
            </w:r>
            <w:r w:rsidR="00227B7B" w:rsidRPr="00BD2BDF">
              <w:t>70</w:t>
            </w:r>
            <w:bookmarkEnd w:id="3708"/>
          </w:p>
        </w:tc>
      </w:tr>
      <w:tr w:rsidR="00C44279" w:rsidRPr="00BD2BDF" w14:paraId="797EDA94" w14:textId="77777777" w:rsidTr="00F96B39">
        <w:tc>
          <w:tcPr>
            <w:tcW w:w="10201" w:type="dxa"/>
          </w:tcPr>
          <w:p w14:paraId="74AAE314" w14:textId="77777777" w:rsidR="00C44279" w:rsidRPr="00BD2BDF" w:rsidRDefault="00C44279" w:rsidP="00C44279">
            <w:pPr>
              <w:keepNext/>
            </w:pPr>
            <w:r w:rsidRPr="00BD2BDF">
              <w:rPr>
                <w:noProof/>
              </w:rPr>
              <w:drawing>
                <wp:inline distT="0" distB="0" distL="0" distR="0" wp14:anchorId="6D3031EE" wp14:editId="2C401E06">
                  <wp:extent cx="6217295" cy="3493698"/>
                  <wp:effectExtent l="0" t="0" r="0" b="0"/>
                  <wp:docPr id="2090458904"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458904" name="Picture 11" descr="A screenshot of a computer&#10;&#10;AI-generated content may be incorrect."/>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6227134" cy="3499227"/>
                          </a:xfrm>
                          <a:prstGeom prst="rect">
                            <a:avLst/>
                          </a:prstGeom>
                          <a:noFill/>
                          <a:ln>
                            <a:noFill/>
                          </a:ln>
                        </pic:spPr>
                      </pic:pic>
                    </a:graphicData>
                  </a:graphic>
                </wp:inline>
              </w:drawing>
            </w:r>
          </w:p>
          <w:p w14:paraId="6457059A" w14:textId="6AFB0564" w:rsidR="00C44279" w:rsidRPr="00BD2BDF" w:rsidRDefault="00C44279" w:rsidP="00620219">
            <w:pPr>
              <w:pStyle w:val="Caption"/>
            </w:pPr>
            <w:bookmarkStart w:id="3709" w:name="_Toc216429121"/>
            <w:r w:rsidRPr="00BD2BDF">
              <w:t xml:space="preserve">Figure </w:t>
            </w:r>
            <w:fldSimple w:instr=" SEQ Figure \* ARABIC ">
              <w:r w:rsidR="003705C0" w:rsidRPr="00BD2BDF">
                <w:t>92</w:t>
              </w:r>
            </w:fldSimple>
            <w:r w:rsidRPr="00BD2BDF">
              <w:t xml:space="preserve">: </w:t>
            </w:r>
            <w:r w:rsidR="003C4C30" w:rsidRPr="00BD2BDF">
              <w:t xml:space="preserve">DAS </w:t>
            </w:r>
            <w:r w:rsidRPr="00BD2BDF">
              <w:t>Phase-IV</w:t>
            </w:r>
            <w:r w:rsidR="00743516" w:rsidRPr="00BD2BDF">
              <w:t>/</w:t>
            </w:r>
            <w:r w:rsidRPr="00BD2BDF">
              <w:t>Test</w:t>
            </w:r>
            <w:r w:rsidR="003C4C30" w:rsidRPr="00BD2BDF">
              <w:t>-</w:t>
            </w:r>
            <w:r w:rsidRPr="00BD2BDF">
              <w:t>2</w:t>
            </w:r>
            <w:r w:rsidR="00CA72D4" w:rsidRPr="00BD2BDF">
              <w:t>70</w:t>
            </w:r>
            <w:bookmarkEnd w:id="3709"/>
          </w:p>
        </w:tc>
      </w:tr>
    </w:tbl>
    <w:p w14:paraId="1332B363" w14:textId="77777777" w:rsidR="00C44279" w:rsidRPr="00BD2BDF" w:rsidRDefault="00C44279" w:rsidP="00CC69AA">
      <w:pPr>
        <w:jc w:val="both"/>
      </w:pPr>
    </w:p>
    <w:p w14:paraId="1E07E1E8" w14:textId="77777777" w:rsidR="00BD7076" w:rsidRPr="00BD2BDF" w:rsidRDefault="00BD7076" w:rsidP="00CC69AA"/>
    <w:p w14:paraId="0E52C619" w14:textId="77777777" w:rsidR="00BD7076" w:rsidRPr="00BD2BDF" w:rsidRDefault="00BD7076" w:rsidP="00CC69AA"/>
    <w:p w14:paraId="298220D7" w14:textId="4A67E11F" w:rsidR="00C449CF" w:rsidRPr="00D02BE2" w:rsidRDefault="00C449CF" w:rsidP="006A1926">
      <w:pPr>
        <w:pStyle w:val="Heading2"/>
        <w:numPr>
          <w:ilvl w:val="1"/>
          <w:numId w:val="17"/>
        </w:numPr>
      </w:pPr>
      <w:bookmarkStart w:id="3710" w:name="_Toc216428979"/>
      <w:r w:rsidRPr="00D02BE2">
        <w:lastRenderedPageBreak/>
        <w:t>Results &amp; Analysis</w:t>
      </w:r>
      <w:bookmarkEnd w:id="3710"/>
    </w:p>
    <w:p w14:paraId="39245CC8" w14:textId="77777777" w:rsidR="00445D55" w:rsidRPr="00D02BE2" w:rsidRDefault="00445D55" w:rsidP="00471113">
      <w:pPr>
        <w:jc w:val="both"/>
      </w:pPr>
    </w:p>
    <w:p w14:paraId="4A2E4B53" w14:textId="548A584F" w:rsidR="000E0D53" w:rsidRPr="00D02BE2" w:rsidRDefault="00445D55" w:rsidP="006A1926">
      <w:pPr>
        <w:pStyle w:val="Heading3"/>
        <w:numPr>
          <w:ilvl w:val="2"/>
          <w:numId w:val="17"/>
        </w:numPr>
      </w:pPr>
      <w:bookmarkStart w:id="3711" w:name="_Toc216428980"/>
      <w:r w:rsidRPr="00D02BE2">
        <w:t>Metrics</w:t>
      </w:r>
      <w:r w:rsidR="00F7552E" w:rsidRPr="00D02BE2">
        <w:t xml:space="preserve"> &amp; Strateg</w:t>
      </w:r>
      <w:r w:rsidR="00207FE1" w:rsidRPr="00D02BE2">
        <w:t>ies</w:t>
      </w:r>
      <w:bookmarkEnd w:id="3711"/>
    </w:p>
    <w:p w14:paraId="73AE5092" w14:textId="2C698D70" w:rsidR="00343B59" w:rsidRPr="00BD2BDF" w:rsidRDefault="001E2226" w:rsidP="005E7AD9">
      <w:pPr>
        <w:spacing w:line="360" w:lineRule="auto"/>
        <w:jc w:val="both"/>
        <w:rPr>
          <w:sz w:val="24"/>
          <w:szCs w:val="24"/>
        </w:rPr>
      </w:pPr>
      <w:r w:rsidRPr="00BD2BDF">
        <w:rPr>
          <w:sz w:val="24"/>
          <w:szCs w:val="24"/>
        </w:rPr>
        <w:t xml:space="preserve">SIC and SIM were used to </w:t>
      </w:r>
      <w:r w:rsidR="00650B36" w:rsidRPr="00BD2BDF">
        <w:rPr>
          <w:sz w:val="24"/>
          <w:szCs w:val="24"/>
        </w:rPr>
        <w:t>evaluate the detection performance of the SUT and t</w:t>
      </w:r>
      <w:r w:rsidR="00BC03E9" w:rsidRPr="00BD2BDF">
        <w:rPr>
          <w:sz w:val="24"/>
          <w:szCs w:val="24"/>
        </w:rPr>
        <w:t xml:space="preserve">o effectively benchmark this </w:t>
      </w:r>
      <w:r w:rsidR="00496DC8" w:rsidRPr="00BD2BDF">
        <w:rPr>
          <w:sz w:val="24"/>
          <w:szCs w:val="24"/>
        </w:rPr>
        <w:t xml:space="preserve">project against </w:t>
      </w:r>
      <w:r w:rsidR="0044103D" w:rsidRPr="00BD2BDF">
        <w:rPr>
          <w:sz w:val="24"/>
          <w:szCs w:val="24"/>
        </w:rPr>
        <w:t xml:space="preserve">comparable academic studies </w:t>
      </w:r>
      <w:r w:rsidR="005E7AD9" w:rsidRPr="00BD2BDF">
        <w:rPr>
          <w:sz w:val="24"/>
          <w:szCs w:val="24"/>
        </w:rPr>
        <w:t>from</w:t>
      </w:r>
      <w:r w:rsidR="0044103D" w:rsidRPr="00BD2BDF">
        <w:rPr>
          <w:sz w:val="24"/>
          <w:szCs w:val="24"/>
        </w:rPr>
        <w:t xml:space="preserve"> the literature review</w:t>
      </w:r>
      <w:r w:rsidR="0044103D" w:rsidRPr="00BD2BDF">
        <w:rPr>
          <w:rFonts w:ascii="Calibri" w:hAnsi="Calibri" w:cs="Calibri"/>
          <w:color w:val="000000"/>
          <w:sz w:val="24"/>
          <w:szCs w:val="24"/>
        </w:rPr>
        <w:t xml:space="preserve"> </w:t>
      </w:r>
      <w:sdt>
        <w:sdtPr>
          <w:rPr>
            <w:rFonts w:ascii="Calibri" w:hAnsi="Calibri" w:cs="Calibri"/>
            <w:color w:val="000000"/>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0955911,&quot;citationText&quot;:&quot;&lt;span style=\&quot;font-family:Calibri;font-size:14.666666666666666px;color:#000000\&quot;&gt;[43]&lt;/span&gt;&quot;}"/>
          <w:id w:val="940955911"/>
          <w:placeholder>
            <w:docPart w:val="B6A6B12A8EE64CDDB12CEA6638616E33"/>
          </w:placeholder>
        </w:sdtPr>
        <w:sdtContent>
          <w:r w:rsidR="00F6412B" w:rsidRPr="00BD2BDF">
            <w:rPr>
              <w:rFonts w:ascii="Calibri" w:eastAsia="Times New Roman" w:hAnsi="Calibri" w:cs="Calibri"/>
              <w:color w:val="000000"/>
              <w:sz w:val="24"/>
              <w:szCs w:val="24"/>
            </w:rPr>
            <w:t>[43]</w:t>
          </w:r>
        </w:sdtContent>
      </w:sdt>
      <w:sdt>
        <w:sdtPr>
          <w:rPr>
            <w:rFonts w:ascii="Calibri" w:hAnsi="Calibri" w:cs="Calibri"/>
            <w:color w:val="000000"/>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6502935,&quot;citationText&quot;:&quot;&lt;span style=\&quot;font-family:Calibri;font-size:14.666666666666666px;color:#000000\&quot;&gt;[47]&lt;/span&gt;&quot;}"/>
          <w:id w:val="1376502935"/>
          <w:placeholder>
            <w:docPart w:val="D4F39A32C75A4EC6BDC45C0C091CA5AF"/>
          </w:placeholder>
        </w:sdtPr>
        <w:sdtContent>
          <w:r w:rsidR="00F6412B" w:rsidRPr="00BD2BDF">
            <w:rPr>
              <w:rFonts w:ascii="Calibri" w:eastAsia="Times New Roman" w:hAnsi="Calibri" w:cs="Calibri"/>
              <w:color w:val="000000"/>
              <w:sz w:val="24"/>
              <w:szCs w:val="24"/>
            </w:rPr>
            <w:t>[47]</w:t>
          </w:r>
        </w:sdtContent>
      </w:sdt>
      <w:sdt>
        <w:sdtPr>
          <w:rPr>
            <w:rFonts w:ascii="Calibri" w:hAnsi="Calibri" w:cs="Calibri"/>
            <w:color w:val="44546A"/>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3062754,&quot;citationText&quot;:&quot;&lt;span style=\&quot;font-family:Calibri;font-size:14.666666666666666px;color:#000000\&quot;&gt;[48]&lt;/span&gt;&quot;}"/>
          <w:id w:val="1133062754"/>
          <w:placeholder>
            <w:docPart w:val="313879C1C73C454EB91D19CBB1CDF1E8"/>
          </w:placeholder>
        </w:sdtPr>
        <w:sdtContent>
          <w:r w:rsidR="00F6412B" w:rsidRPr="00BD2BDF">
            <w:rPr>
              <w:rFonts w:ascii="Calibri" w:eastAsia="Times New Roman" w:hAnsi="Calibri" w:cs="Calibri"/>
              <w:color w:val="000000"/>
              <w:sz w:val="24"/>
              <w:szCs w:val="24"/>
            </w:rPr>
            <w:t>[48]</w:t>
          </w:r>
        </w:sdtContent>
      </w:sdt>
      <w:sdt>
        <w:sdtPr>
          <w:rPr>
            <w:rFonts w:ascii="Calibri" w:hAnsi="Calibri" w:cs="Calibri"/>
            <w:color w:val="000000"/>
            <w:sz w:val="24"/>
            <w:szCs w:val="24"/>
            <w:highlight w:val="white"/>
          </w:rPr>
          <w:alias w:val="Citation"/>
          <w:tag w:val="{&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9550473,&quot;citationText&quot;:&quot;&lt;span style=\&quot;font-family:Calibri;font-size:14.666666666666666px;color:#000000\&quot;&gt;[66]&lt;/span&gt;&quot;}"/>
          <w:id w:val="789550473"/>
          <w:placeholder>
            <w:docPart w:val="4879CB72B9BF458E85CEBC78CBF91E9D"/>
          </w:placeholder>
        </w:sdtPr>
        <w:sdtContent>
          <w:r w:rsidR="00F6412B" w:rsidRPr="00BD2BDF">
            <w:rPr>
              <w:rFonts w:ascii="Calibri" w:eastAsia="Times New Roman" w:hAnsi="Calibri" w:cs="Calibri"/>
              <w:color w:val="000000"/>
              <w:sz w:val="24"/>
              <w:szCs w:val="24"/>
            </w:rPr>
            <w:t>[66]</w:t>
          </w:r>
        </w:sdtContent>
      </w:sdt>
      <w:sdt>
        <w:sdtPr>
          <w:rPr>
            <w:rFonts w:ascii="Calibri" w:hAnsi="Calibri" w:cs="Calibri"/>
            <w:color w:val="000000"/>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8061287,&quot;citationText&quot;:&quot;&lt;span style=\&quot;font-family:Calibri;font-size:14.666666666666666px;color:#000000\&quot;&gt;[90]&lt;/span&gt;&quot;}"/>
          <w:id w:val="308061287"/>
          <w:placeholder>
            <w:docPart w:val="E446E9C0D1C04010A17DBB58D227DD2E"/>
          </w:placeholder>
        </w:sdtPr>
        <w:sdtContent>
          <w:r w:rsidR="00F6412B" w:rsidRPr="00BD2BDF">
            <w:rPr>
              <w:rFonts w:ascii="Calibri" w:eastAsia="Times New Roman" w:hAnsi="Calibri" w:cs="Calibri"/>
              <w:color w:val="000000"/>
              <w:sz w:val="24"/>
              <w:szCs w:val="24"/>
            </w:rPr>
            <w:t>[90]</w:t>
          </w:r>
        </w:sdtContent>
      </w:sdt>
      <w:sdt>
        <w:sdtPr>
          <w:rPr>
            <w:rFonts w:ascii="Calibri" w:hAnsi="Calibri" w:cs="Calibri"/>
            <w:color w:val="000000"/>
            <w:sz w:val="24"/>
            <w:szCs w:val="24"/>
            <w:highlight w:val="white"/>
          </w:rPr>
          <w:alias w:val="Citation"/>
          <w:tag w:val="{&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8504046,&quot;citationText&quot;:&quot;&lt;span style=\&quot;font-family:Calibri;font-size:14.666666666666666px;color:#000000\&quot;&gt;[99]&lt;/span&gt;&quot;}"/>
          <w:id w:val="1558504046"/>
          <w:placeholder>
            <w:docPart w:val="7EBD2D34A8A94961A342DCB5B6B473CB"/>
          </w:placeholder>
        </w:sdtPr>
        <w:sdtContent>
          <w:r w:rsidR="00F6412B" w:rsidRPr="00BD2BDF">
            <w:rPr>
              <w:rFonts w:ascii="Calibri" w:eastAsia="Times New Roman" w:hAnsi="Calibri" w:cs="Calibri"/>
              <w:color w:val="000000"/>
              <w:sz w:val="24"/>
              <w:szCs w:val="24"/>
            </w:rPr>
            <w:t>[100]</w:t>
          </w:r>
        </w:sdtContent>
      </w:sdt>
      <w:sdt>
        <w:sdtPr>
          <w:rPr>
            <w:sz w:val="24"/>
            <w:szCs w:val="24"/>
            <w:highlight w:val="white"/>
          </w:rPr>
          <w:alias w:val="Citation"/>
          <w:tag w:val="{&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136310,&quot;citationText&quot;:&quot;&lt;span style=\&quot;font-family:Calibri;font-size:14.666666666666666px;color:#000000\&quot;&gt;[100]&lt;/span&gt;&quot;}"/>
          <w:id w:val="-150136310"/>
          <w:placeholder>
            <w:docPart w:val="9FE445D219FA4002A92EE458AAF2EDB6"/>
          </w:placeholder>
        </w:sdtPr>
        <w:sdtContent>
          <w:r w:rsidR="00F6412B" w:rsidRPr="00BD2BDF">
            <w:rPr>
              <w:rFonts w:ascii="Calibri" w:eastAsia="Times New Roman" w:hAnsi="Calibri" w:cs="Calibri"/>
              <w:color w:val="000000"/>
              <w:sz w:val="24"/>
              <w:szCs w:val="24"/>
            </w:rPr>
            <w:t>[101]</w:t>
          </w:r>
        </w:sdtContent>
      </w:sdt>
      <w:sdt>
        <w:sdtPr>
          <w:rPr>
            <w:rFonts w:ascii="Calibri" w:hAnsi="Calibri" w:cs="Calibri"/>
            <w:color w:val="000000"/>
            <w:sz w:val="24"/>
            <w:szCs w:val="24"/>
            <w:highlight w:val="white"/>
          </w:rPr>
          <w:alias w:val="Citation"/>
          <w:tag w:val="{&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2229508,&quot;citationText&quot;:&quot;&lt;span style=\&quot;font-family:Calibri;font-size:14.666666666666666px;color:#000000\&quot;&gt;[101]&lt;/span&gt;&quot;}"/>
          <w:id w:val="962229508"/>
          <w:placeholder>
            <w:docPart w:val="AF87A75E5FE1415A9DE2B4B549A20B5D"/>
          </w:placeholder>
        </w:sdtPr>
        <w:sdtContent>
          <w:r w:rsidR="00F6412B" w:rsidRPr="00BD2BDF">
            <w:rPr>
              <w:rFonts w:ascii="Calibri" w:eastAsia="Times New Roman" w:hAnsi="Calibri" w:cs="Calibri"/>
              <w:color w:val="000000"/>
              <w:sz w:val="24"/>
              <w:szCs w:val="24"/>
            </w:rPr>
            <w:t>[102]</w:t>
          </w:r>
        </w:sdtContent>
      </w:sdt>
      <w:r w:rsidR="00A425B2" w:rsidRPr="00BD2BDF">
        <w:rPr>
          <w:sz w:val="24"/>
          <w:szCs w:val="24"/>
        </w:rPr>
        <w:t>.</w:t>
      </w:r>
    </w:p>
    <w:p w14:paraId="289E0A7F" w14:textId="323AEE74" w:rsidR="006B4D5B" w:rsidRPr="00BD2BDF" w:rsidRDefault="00DD4497" w:rsidP="005E7AD9">
      <w:pPr>
        <w:spacing w:line="360" w:lineRule="auto"/>
        <w:jc w:val="both"/>
        <w:rPr>
          <w:sz w:val="24"/>
          <w:szCs w:val="24"/>
        </w:rPr>
      </w:pPr>
      <w:r w:rsidRPr="00BD2BDF">
        <w:rPr>
          <w:sz w:val="24"/>
          <w:szCs w:val="24"/>
        </w:rPr>
        <w:t xml:space="preserve">Table </w:t>
      </w:r>
      <w:r w:rsidR="00315E51" w:rsidRPr="00BD2BDF">
        <w:rPr>
          <w:sz w:val="24"/>
          <w:szCs w:val="24"/>
        </w:rPr>
        <w:t>69</w:t>
      </w:r>
      <w:r w:rsidR="00FC2D8E" w:rsidRPr="00BD2BDF">
        <w:rPr>
          <w:sz w:val="24"/>
          <w:szCs w:val="24"/>
        </w:rPr>
        <w:t xml:space="preserve"> shows the SIC</w:t>
      </w:r>
      <w:r w:rsidR="0025498D"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684258,&quot;citationText&quot;:&quot;&lt;span style=\&quot;font-family:Calibri;font-size:14.666666666666666px;color:#000000\&quot;&gt;[22]&lt;/span&gt;&quot;}"/>
          <w:id w:val="57684258"/>
          <w:placeholder>
            <w:docPart w:val="8EB35F84AF0B438685A6458EAFEF3D4E"/>
          </w:placeholder>
        </w:sdtPr>
        <w:sdtContent>
          <w:r w:rsidR="00F6412B" w:rsidRPr="00BD2BDF">
            <w:rPr>
              <w:rFonts w:ascii="Calibri" w:eastAsia="Times New Roman" w:hAnsi="Calibri" w:cs="Calibri"/>
              <w:color w:val="000000"/>
              <w:sz w:val="24"/>
              <w:szCs w:val="24"/>
            </w:rPr>
            <w:t>[22]</w:t>
          </w:r>
        </w:sdtContent>
      </w:sdt>
      <w:sdt>
        <w:sdtPr>
          <w:rPr>
            <w:rFonts w:ascii="Calibri" w:hAnsi="Calibri" w:cs="Calibri"/>
            <w:color w:val="000000"/>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22926912,&quot;citationText&quot;:&quot;&lt;span style=\&quot;font-family:Calibri;font-size:14.666666666666666px;color:#000000\&quot;&gt;[44]&lt;/span&gt;&quot;}"/>
          <w:id w:val="-2022926912"/>
          <w:placeholder>
            <w:docPart w:val="1A7CFD5B7781462CA23282B3BA738BE8"/>
          </w:placeholder>
        </w:sdtPr>
        <w:sdtContent>
          <w:r w:rsidR="00F6412B" w:rsidRPr="00BD2BDF">
            <w:rPr>
              <w:rFonts w:ascii="Calibri" w:eastAsia="Times New Roman" w:hAnsi="Calibri" w:cs="Calibri"/>
              <w:color w:val="000000"/>
              <w:sz w:val="24"/>
              <w:szCs w:val="24"/>
            </w:rPr>
            <w:t>[44]</w:t>
          </w:r>
        </w:sdtContent>
      </w:sdt>
      <w:sdt>
        <w:sdtPr>
          <w:rPr>
            <w:sz w:val="24"/>
            <w:szCs w:val="24"/>
            <w:highlight w:val="white"/>
          </w:rPr>
          <w:alias w:val="Citation"/>
          <w:tag w:val="{&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2652556,&quot;citationText&quot;:&quot;&lt;span style=\&quot;font-family:Calibri;font-size:14.666666666666666px;color:#000000\&quot;&gt;[102]&lt;/span&gt;&quot;}"/>
          <w:id w:val="-822652556"/>
          <w:placeholder>
            <w:docPart w:val="8CA80225A939492EB4D149FD381DBDD2"/>
          </w:placeholder>
        </w:sdtPr>
        <w:sdtContent>
          <w:r w:rsidR="00F6412B" w:rsidRPr="00BD2BDF">
            <w:rPr>
              <w:rFonts w:ascii="Calibri" w:eastAsia="Times New Roman" w:hAnsi="Calibri" w:cs="Calibri"/>
              <w:color w:val="000000"/>
              <w:sz w:val="24"/>
              <w:szCs w:val="24"/>
            </w:rPr>
            <w:t>[103]</w:t>
          </w:r>
        </w:sdtContent>
      </w:sdt>
      <w:r w:rsidR="00FC2D8E" w:rsidRPr="00BD2BDF">
        <w:rPr>
          <w:sz w:val="24"/>
          <w:szCs w:val="24"/>
        </w:rPr>
        <w:t>:</w:t>
      </w:r>
      <w:r w:rsidR="00914B5B" w:rsidRPr="00BD2BDF">
        <w:rPr>
          <w:sz w:val="24"/>
          <w:szCs w:val="24"/>
        </w:rPr>
        <w:t xml:space="preserve"> </w:t>
      </w:r>
    </w:p>
    <w:p w14:paraId="66E6358A" w14:textId="5A5B7FDD" w:rsidR="006B4D5B" w:rsidRPr="00BD2BDF" w:rsidRDefault="006B4D5B" w:rsidP="006B4D5B">
      <w:pPr>
        <w:pStyle w:val="Caption"/>
        <w:keepNext/>
      </w:pPr>
      <w:bookmarkStart w:id="3712" w:name="_Toc216429256"/>
      <w:r w:rsidRPr="00D02BE2">
        <w:t xml:space="preserve">Table </w:t>
      </w:r>
      <w:r w:rsidRPr="00D02BE2">
        <w:fldChar w:fldCharType="begin"/>
      </w:r>
      <w:r w:rsidRPr="00D02BE2">
        <w:instrText>SEQ Table \* ARABIC</w:instrText>
      </w:r>
      <w:r w:rsidRPr="00D02BE2">
        <w:fldChar w:fldCharType="separate"/>
      </w:r>
      <w:r w:rsidR="003705C0" w:rsidRPr="00D02BE2">
        <w:t>69</w:t>
      </w:r>
      <w:r w:rsidRPr="00D02BE2">
        <w:fldChar w:fldCharType="end"/>
      </w:r>
      <w:r w:rsidRPr="00D02BE2">
        <w:t xml:space="preserve">: 2x2 </w:t>
      </w:r>
      <w:r w:rsidR="00A425B2" w:rsidRPr="00D02BE2">
        <w:t>SIC</w:t>
      </w:r>
      <w:r w:rsidRPr="00D02BE2">
        <w:t xml:space="preserve"> Confusion Matrix</w:t>
      </w:r>
      <w:bookmarkEnd w:id="3712"/>
    </w:p>
    <w:p w14:paraId="5E0C580A" w14:textId="3FD467F3" w:rsidR="0027536C" w:rsidRPr="00BD2BDF" w:rsidRDefault="0027536C" w:rsidP="006B4D5B">
      <w:r w:rsidRPr="00BD2BDF">
        <w:rPr>
          <w:noProof/>
        </w:rPr>
        <w:drawing>
          <wp:inline distT="0" distB="0" distL="0" distR="0" wp14:anchorId="52A4A107" wp14:editId="10044F1D">
            <wp:extent cx="2209800" cy="596791"/>
            <wp:effectExtent l="0" t="0" r="0" b="0"/>
            <wp:docPr id="1314848613" name="Picture 1" descr="A yellow blue and orang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848613" name="Picture 1" descr="A yellow blue and orange rectangular box with black text&#10;&#10;AI-generated content may be incorrect."/>
                    <pic:cNvPicPr/>
                  </pic:nvPicPr>
                  <pic:blipFill rotWithShape="1">
                    <a:blip r:embed="rId179"/>
                    <a:srcRect t="4489"/>
                    <a:stretch>
                      <a:fillRect/>
                    </a:stretch>
                  </pic:blipFill>
                  <pic:spPr bwMode="auto">
                    <a:xfrm>
                      <a:off x="0" y="0"/>
                      <a:ext cx="2209992" cy="596843"/>
                    </a:xfrm>
                    <a:prstGeom prst="rect">
                      <a:avLst/>
                    </a:prstGeom>
                    <a:ln>
                      <a:noFill/>
                    </a:ln>
                    <a:extLst>
                      <a:ext uri="{53640926-AAD7-44D8-BBD7-CCE9431645EC}">
                        <a14:shadowObscured xmlns:a14="http://schemas.microsoft.com/office/drawing/2010/main"/>
                      </a:ext>
                    </a:extLst>
                  </pic:spPr>
                </pic:pic>
              </a:graphicData>
            </a:graphic>
          </wp:inline>
        </w:drawing>
      </w:r>
    </w:p>
    <w:p w14:paraId="59819009" w14:textId="77777777" w:rsidR="00074197" w:rsidRPr="00BD2BDF" w:rsidRDefault="00074197" w:rsidP="00611849">
      <w:pPr>
        <w:spacing w:line="360" w:lineRule="auto"/>
        <w:jc w:val="both"/>
        <w:rPr>
          <w:sz w:val="24"/>
          <w:szCs w:val="24"/>
        </w:rPr>
      </w:pPr>
    </w:p>
    <w:p w14:paraId="3B525514" w14:textId="23001F7A" w:rsidR="0088283D" w:rsidRPr="00BD2BDF" w:rsidRDefault="00E00986" w:rsidP="00611849">
      <w:pPr>
        <w:pStyle w:val="ListParagraph"/>
        <w:numPr>
          <w:ilvl w:val="0"/>
          <w:numId w:val="48"/>
        </w:numPr>
        <w:spacing w:line="360" w:lineRule="auto"/>
        <w:jc w:val="both"/>
        <w:rPr>
          <w:sz w:val="24"/>
          <w:szCs w:val="24"/>
        </w:rPr>
      </w:pPr>
      <w:r w:rsidRPr="00BD2BDF">
        <w:rPr>
          <w:sz w:val="24"/>
          <w:szCs w:val="24"/>
        </w:rPr>
        <w:t xml:space="preserve">The most effective NIDS </w:t>
      </w:r>
      <w:r w:rsidR="00FC0770" w:rsidRPr="00BD2BDF">
        <w:rPr>
          <w:sz w:val="24"/>
          <w:szCs w:val="24"/>
        </w:rPr>
        <w:t>generate</w:t>
      </w:r>
      <w:r w:rsidR="00074197" w:rsidRPr="00BD2BDF">
        <w:rPr>
          <w:sz w:val="24"/>
          <w:szCs w:val="24"/>
        </w:rPr>
        <w:t xml:space="preserve"> </w:t>
      </w:r>
      <w:r w:rsidR="006B3499" w:rsidRPr="00BD2BDF">
        <w:rPr>
          <w:sz w:val="24"/>
          <w:szCs w:val="24"/>
        </w:rPr>
        <w:t xml:space="preserve">the highest number of </w:t>
      </w:r>
      <w:r w:rsidRPr="00BD2BDF">
        <w:rPr>
          <w:sz w:val="24"/>
          <w:szCs w:val="24"/>
        </w:rPr>
        <w:t>TP and TN classifications.</w:t>
      </w:r>
    </w:p>
    <w:p w14:paraId="3903D359" w14:textId="6D448576" w:rsidR="00074197" w:rsidRPr="00BD2BDF" w:rsidRDefault="00E278F5" w:rsidP="00611849">
      <w:pPr>
        <w:pStyle w:val="ListParagraph"/>
        <w:numPr>
          <w:ilvl w:val="0"/>
          <w:numId w:val="48"/>
        </w:numPr>
        <w:spacing w:line="360" w:lineRule="auto"/>
        <w:jc w:val="both"/>
        <w:rPr>
          <w:rFonts w:ascii="Calibri" w:hAnsi="Calibri" w:cs="Calibri"/>
          <w:color w:val="000000"/>
          <w:sz w:val="24"/>
          <w:szCs w:val="24"/>
        </w:rPr>
      </w:pPr>
      <w:r w:rsidRPr="00BD2BDF">
        <w:rPr>
          <w:sz w:val="24"/>
          <w:szCs w:val="24"/>
        </w:rPr>
        <w:t xml:space="preserve">Excessive FPs waste </w:t>
      </w:r>
      <w:r w:rsidR="00EC59B8" w:rsidRPr="00BD2BDF">
        <w:rPr>
          <w:sz w:val="24"/>
          <w:szCs w:val="24"/>
        </w:rPr>
        <w:t>time, causing</w:t>
      </w:r>
      <w:r w:rsidRPr="00BD2BDF">
        <w:rPr>
          <w:sz w:val="24"/>
          <w:szCs w:val="24"/>
        </w:rPr>
        <w:t xml:space="preserve"> “alert fatigue” where </w:t>
      </w:r>
      <w:r w:rsidR="00E86FF1" w:rsidRPr="00BD2BDF">
        <w:rPr>
          <w:sz w:val="24"/>
          <w:szCs w:val="24"/>
        </w:rPr>
        <w:t xml:space="preserve">cybersecurity-analysts </w:t>
      </w:r>
      <w:r w:rsidRPr="00BD2BDF">
        <w:rPr>
          <w:sz w:val="24"/>
          <w:szCs w:val="24"/>
        </w:rPr>
        <w:t xml:space="preserve">may disregard NIDS alerts </w:t>
      </w:r>
      <w:sdt>
        <w:sdtPr>
          <w:rPr>
            <w:rFonts w:ascii="Calibri" w:hAnsi="Calibri" w:cs="Calibri"/>
            <w:color w:val="000000"/>
            <w:sz w:val="24"/>
            <w:szCs w:val="24"/>
            <w:highlight w:val="white"/>
          </w:rPr>
          <w:alias w:val="Citation"/>
          <w:tag w:val="{&quot;referencesIds&quot;:[&quot;doc:688def35044f390343ec9bd6&quot;],&quot;referencesOptions&quot;:{&quot;doc:688def35044f390343ec9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9612605,&quot;citationText&quot;:&quot;&lt;span style=\&quot;font-family:Calibri;font-size:14.666666666666666px;color:#000000\&quot;&gt;[15]&lt;/span&gt;&quot;}"/>
          <w:id w:val="-1879612605"/>
          <w:placeholder>
            <w:docPart w:val="27C6E88630F44BACAC43EDDE5AE8051E"/>
          </w:placeholder>
        </w:sdtPr>
        <w:sdtContent>
          <w:r w:rsidR="00F6412B" w:rsidRPr="00BD2BDF">
            <w:rPr>
              <w:rFonts w:ascii="Calibri" w:eastAsia="Times New Roman" w:hAnsi="Calibri" w:cs="Calibri"/>
              <w:color w:val="000000"/>
              <w:sz w:val="24"/>
              <w:szCs w:val="24"/>
            </w:rPr>
            <w:t>[15]</w:t>
          </w:r>
        </w:sdtContent>
      </w:sdt>
      <w:r w:rsidRPr="00BD2BDF">
        <w:rPr>
          <w:rFonts w:ascii="Calibri" w:hAnsi="Calibri" w:cs="Calibri"/>
          <w:color w:val="000000"/>
          <w:sz w:val="24"/>
          <w:szCs w:val="24"/>
        </w:rPr>
        <w:t>.</w:t>
      </w:r>
    </w:p>
    <w:p w14:paraId="01DE5AF2" w14:textId="09E14180" w:rsidR="00E278F5" w:rsidRPr="00BD2BDF" w:rsidRDefault="00E86FF1" w:rsidP="00611849">
      <w:pPr>
        <w:pStyle w:val="ListParagraph"/>
        <w:numPr>
          <w:ilvl w:val="0"/>
          <w:numId w:val="48"/>
        </w:numPr>
        <w:spacing w:line="360" w:lineRule="auto"/>
        <w:jc w:val="both"/>
        <w:rPr>
          <w:rFonts w:ascii="Calibri" w:hAnsi="Calibri" w:cs="Calibri"/>
          <w:color w:val="000000"/>
          <w:sz w:val="24"/>
          <w:szCs w:val="24"/>
        </w:rPr>
      </w:pPr>
      <w:r w:rsidRPr="00BD2BDF">
        <w:rPr>
          <w:rFonts w:ascii="Calibri" w:hAnsi="Calibri" w:cs="Calibri"/>
          <w:color w:val="000000"/>
          <w:sz w:val="24"/>
          <w:szCs w:val="24"/>
        </w:rPr>
        <w:t>FN</w:t>
      </w:r>
      <w:r w:rsidR="00CC6138" w:rsidRPr="00BD2BDF">
        <w:rPr>
          <w:rFonts w:ascii="Calibri" w:hAnsi="Calibri" w:cs="Calibri"/>
          <w:color w:val="000000"/>
          <w:sz w:val="24"/>
          <w:szCs w:val="24"/>
        </w:rPr>
        <w:t>s</w:t>
      </w:r>
      <w:r w:rsidR="00E278F5" w:rsidRPr="00BD2BDF">
        <w:rPr>
          <w:rFonts w:ascii="Calibri" w:hAnsi="Calibri" w:cs="Calibri"/>
          <w:color w:val="000000"/>
          <w:sz w:val="24"/>
          <w:szCs w:val="24"/>
        </w:rPr>
        <w:t xml:space="preserve"> </w:t>
      </w:r>
      <w:r w:rsidR="00CC6138" w:rsidRPr="00BD2BDF">
        <w:rPr>
          <w:rFonts w:ascii="Calibri" w:hAnsi="Calibri" w:cs="Calibri"/>
          <w:color w:val="000000"/>
          <w:sz w:val="24"/>
          <w:szCs w:val="24"/>
        </w:rPr>
        <w:t>are</w:t>
      </w:r>
      <w:r w:rsidR="00E278F5" w:rsidRPr="00BD2BDF">
        <w:rPr>
          <w:rFonts w:ascii="Calibri" w:hAnsi="Calibri" w:cs="Calibri"/>
          <w:color w:val="000000"/>
          <w:sz w:val="24"/>
          <w:szCs w:val="24"/>
        </w:rPr>
        <w:t xml:space="preserve"> dangerous to an organisation’s </w:t>
      </w:r>
      <w:r w:rsidR="00CC6138" w:rsidRPr="00BD2BDF">
        <w:rPr>
          <w:rFonts w:ascii="Calibri" w:hAnsi="Calibri" w:cs="Calibri"/>
          <w:color w:val="000000"/>
          <w:sz w:val="24"/>
          <w:szCs w:val="24"/>
        </w:rPr>
        <w:t>cyber</w:t>
      </w:r>
      <w:r w:rsidR="00E278F5" w:rsidRPr="00BD2BDF">
        <w:rPr>
          <w:rFonts w:ascii="Calibri" w:hAnsi="Calibri" w:cs="Calibri"/>
          <w:color w:val="000000"/>
          <w:sz w:val="24"/>
          <w:szCs w:val="24"/>
        </w:rPr>
        <w:t>security posture</w:t>
      </w:r>
      <w:r w:rsidR="00227E11" w:rsidRPr="00BD2BDF">
        <w:rPr>
          <w:rFonts w:ascii="Calibri" w:hAnsi="Calibri" w:cs="Calibri"/>
          <w:color w:val="000000"/>
          <w:sz w:val="24"/>
          <w:szCs w:val="24"/>
        </w:rPr>
        <w:t xml:space="preserve"> as</w:t>
      </w:r>
      <w:r w:rsidR="00E278F5" w:rsidRPr="00BD2BDF">
        <w:rPr>
          <w:rFonts w:ascii="Calibri" w:hAnsi="Calibri" w:cs="Calibri"/>
          <w:color w:val="000000"/>
          <w:sz w:val="24"/>
          <w:szCs w:val="24"/>
        </w:rPr>
        <w:t xml:space="preserve"> </w:t>
      </w:r>
      <w:r w:rsidR="00227E11" w:rsidRPr="00BD2BDF">
        <w:rPr>
          <w:rFonts w:ascii="Calibri" w:hAnsi="Calibri" w:cs="Calibri"/>
          <w:color w:val="000000"/>
          <w:sz w:val="24"/>
          <w:szCs w:val="24"/>
        </w:rPr>
        <w:t>t</w:t>
      </w:r>
      <w:r w:rsidR="00CC6138" w:rsidRPr="00BD2BDF">
        <w:rPr>
          <w:rFonts w:ascii="Calibri" w:hAnsi="Calibri" w:cs="Calibri"/>
          <w:color w:val="000000"/>
          <w:sz w:val="24"/>
          <w:szCs w:val="24"/>
        </w:rPr>
        <w:t>hey</w:t>
      </w:r>
      <w:r w:rsidR="00E278F5" w:rsidRPr="00BD2BDF">
        <w:rPr>
          <w:rFonts w:ascii="Calibri" w:hAnsi="Calibri" w:cs="Calibri"/>
          <w:color w:val="000000"/>
          <w:sz w:val="24"/>
          <w:szCs w:val="24"/>
        </w:rPr>
        <w:t xml:space="preserve"> give a false sense of security</w:t>
      </w:r>
      <w:r w:rsidR="00227E11" w:rsidRPr="00BD2BDF">
        <w:rPr>
          <w:rFonts w:ascii="Calibri" w:hAnsi="Calibri" w:cs="Calibri"/>
          <w:color w:val="000000"/>
          <w:sz w:val="24"/>
          <w:szCs w:val="24"/>
        </w:rPr>
        <w:t>.</w:t>
      </w:r>
      <w:r w:rsidR="00E278F5" w:rsidRPr="00BD2BDF">
        <w:rPr>
          <w:rFonts w:ascii="Calibri" w:hAnsi="Calibri" w:cs="Calibri"/>
          <w:color w:val="000000"/>
          <w:sz w:val="24"/>
          <w:szCs w:val="24"/>
        </w:rPr>
        <w:t xml:space="preserve"> </w:t>
      </w:r>
      <w:r w:rsidR="00227E11" w:rsidRPr="00BD2BDF">
        <w:rPr>
          <w:rFonts w:ascii="Calibri" w:hAnsi="Calibri" w:cs="Calibri"/>
          <w:color w:val="000000"/>
          <w:sz w:val="24"/>
          <w:szCs w:val="24"/>
        </w:rPr>
        <w:t xml:space="preserve"> </w:t>
      </w:r>
      <w:r w:rsidR="00B9568A" w:rsidRPr="00BD2BDF">
        <w:rPr>
          <w:rFonts w:ascii="Calibri" w:hAnsi="Calibri" w:cs="Calibri"/>
          <w:color w:val="000000"/>
          <w:sz w:val="24"/>
          <w:szCs w:val="24"/>
        </w:rPr>
        <w:t xml:space="preserve">The organisation </w:t>
      </w:r>
      <w:r w:rsidR="006005D1" w:rsidRPr="00BD2BDF">
        <w:rPr>
          <w:rFonts w:ascii="Calibri" w:hAnsi="Calibri" w:cs="Calibri"/>
          <w:color w:val="000000"/>
          <w:sz w:val="24"/>
          <w:szCs w:val="24"/>
        </w:rPr>
        <w:t xml:space="preserve">may </w:t>
      </w:r>
      <w:r w:rsidR="00B9568A" w:rsidRPr="00BD2BDF">
        <w:rPr>
          <w:rFonts w:ascii="Calibri" w:hAnsi="Calibri" w:cs="Calibri"/>
          <w:color w:val="000000"/>
          <w:sz w:val="24"/>
          <w:szCs w:val="24"/>
        </w:rPr>
        <w:t>believe the</w:t>
      </w:r>
      <w:r w:rsidR="00734C00" w:rsidRPr="00BD2BDF">
        <w:rPr>
          <w:rFonts w:ascii="Calibri" w:hAnsi="Calibri" w:cs="Calibri"/>
          <w:color w:val="000000"/>
          <w:sz w:val="24"/>
          <w:szCs w:val="24"/>
        </w:rPr>
        <w:t>ir systems</w:t>
      </w:r>
      <w:r w:rsidR="00B9568A" w:rsidRPr="00BD2BDF">
        <w:rPr>
          <w:rFonts w:ascii="Calibri" w:hAnsi="Calibri" w:cs="Calibri"/>
          <w:color w:val="000000"/>
          <w:sz w:val="24"/>
          <w:szCs w:val="24"/>
        </w:rPr>
        <w:t xml:space="preserve"> are </w:t>
      </w:r>
      <w:r w:rsidR="006005D1" w:rsidRPr="00BD2BDF">
        <w:rPr>
          <w:rFonts w:ascii="Calibri" w:hAnsi="Calibri" w:cs="Calibri"/>
          <w:color w:val="000000"/>
          <w:sz w:val="24"/>
          <w:szCs w:val="24"/>
        </w:rPr>
        <w:t xml:space="preserve">secure </w:t>
      </w:r>
      <w:r w:rsidR="00611849" w:rsidRPr="00BD2BDF">
        <w:rPr>
          <w:rFonts w:ascii="Calibri" w:hAnsi="Calibri" w:cs="Calibri"/>
          <w:color w:val="000000"/>
          <w:sz w:val="24"/>
          <w:szCs w:val="24"/>
        </w:rPr>
        <w:t>however,</w:t>
      </w:r>
      <w:r w:rsidR="00E278F5" w:rsidRPr="00BD2BDF">
        <w:rPr>
          <w:rFonts w:ascii="Calibri" w:hAnsi="Calibri" w:cs="Calibri"/>
          <w:color w:val="000000"/>
          <w:sz w:val="24"/>
          <w:szCs w:val="24"/>
        </w:rPr>
        <w:t xml:space="preserve"> they could be </w:t>
      </w:r>
      <w:r w:rsidR="00320B23" w:rsidRPr="00BD2BDF">
        <w:rPr>
          <w:rFonts w:ascii="Calibri" w:hAnsi="Calibri" w:cs="Calibri"/>
          <w:color w:val="000000"/>
          <w:sz w:val="24"/>
          <w:szCs w:val="24"/>
        </w:rPr>
        <w:t xml:space="preserve">unknowingly under </w:t>
      </w:r>
      <w:r w:rsidR="00E278F5" w:rsidRPr="00BD2BDF">
        <w:rPr>
          <w:rFonts w:ascii="Calibri" w:hAnsi="Calibri" w:cs="Calibri"/>
          <w:color w:val="000000"/>
          <w:sz w:val="24"/>
          <w:szCs w:val="24"/>
        </w:rPr>
        <w:t>attack</w:t>
      </w:r>
      <w:r w:rsidR="00CC6138" w:rsidRPr="00BD2BDF">
        <w:rPr>
          <w:rFonts w:ascii="Calibri" w:hAnsi="Calibri" w:cs="Calibri"/>
          <w:color w:val="000000"/>
          <w:sz w:val="24"/>
          <w:szCs w:val="24"/>
        </w:rPr>
        <w:t>/</w:t>
      </w:r>
      <w:r w:rsidR="00E278F5" w:rsidRPr="00BD2BDF">
        <w:rPr>
          <w:rFonts w:ascii="Calibri" w:hAnsi="Calibri" w:cs="Calibri"/>
          <w:color w:val="000000"/>
          <w:sz w:val="24"/>
          <w:szCs w:val="24"/>
        </w:rPr>
        <w:t xml:space="preserve">compromised </w:t>
      </w:r>
      <w:sdt>
        <w:sdtPr>
          <w:rPr>
            <w:sz w:val="24"/>
            <w:szCs w:val="24"/>
            <w:highlight w:val="white"/>
          </w:rPr>
          <w:alias w:val="Citation"/>
          <w:tag w:val="{&quot;referencesIds&quot;:[&quot;doc:688df4be8b3edf51b67a79f8&quot;],&quot;referencesOptions&quot;:{&quot;doc:688df4be8b3edf51b67a7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3497287,&quot;citationText&quot;:&quot;&lt;span style=\&quot;font-family:Calibri;font-size:14.666666666666666px;color:#000000\&quot;&gt;[103]&lt;/span&gt;&quot;}"/>
          <w:id w:val="-283497287"/>
          <w:placeholder>
            <w:docPart w:val="873B82849C844EF0B51A2F8C6B34E265"/>
          </w:placeholder>
        </w:sdtPr>
        <w:sdtContent>
          <w:r w:rsidR="00F6412B" w:rsidRPr="00BD2BDF">
            <w:rPr>
              <w:rFonts w:ascii="Calibri" w:eastAsia="Times New Roman" w:hAnsi="Calibri" w:cs="Calibri"/>
              <w:color w:val="000000"/>
              <w:sz w:val="24"/>
              <w:szCs w:val="24"/>
            </w:rPr>
            <w:t>[104]</w:t>
          </w:r>
        </w:sdtContent>
      </w:sdt>
      <w:r w:rsidR="00E278F5" w:rsidRPr="00BD2BDF">
        <w:rPr>
          <w:rFonts w:ascii="Calibri" w:hAnsi="Calibri" w:cs="Calibri"/>
          <w:color w:val="000000"/>
          <w:sz w:val="24"/>
          <w:szCs w:val="24"/>
        </w:rPr>
        <w:t xml:space="preserve">. </w:t>
      </w:r>
    </w:p>
    <w:p w14:paraId="5187ED4F" w14:textId="77777777" w:rsidR="005C2579" w:rsidRPr="00BD2BDF" w:rsidRDefault="005C2579" w:rsidP="00380596">
      <w:pPr>
        <w:jc w:val="both"/>
      </w:pPr>
    </w:p>
    <w:p w14:paraId="5462B290" w14:textId="1ECC11E9" w:rsidR="007A7E6F" w:rsidRPr="00BD2BDF" w:rsidRDefault="00C52A88" w:rsidP="00380596">
      <w:pPr>
        <w:jc w:val="both"/>
        <w:rPr>
          <w:rFonts w:ascii="Calibri" w:hAnsi="Calibri" w:cs="Calibri"/>
          <w:color w:val="000000"/>
        </w:rPr>
      </w:pPr>
      <w:r w:rsidRPr="00BD2BDF">
        <w:rPr>
          <w:rFonts w:ascii="Calibri" w:hAnsi="Calibri" w:cs="Calibri"/>
          <w:color w:val="000000"/>
        </w:rPr>
        <w:t xml:space="preserve">Table </w:t>
      </w:r>
      <w:r w:rsidR="00627777" w:rsidRPr="00BD2BDF">
        <w:rPr>
          <w:rFonts w:ascii="Calibri" w:hAnsi="Calibri" w:cs="Calibri"/>
          <w:color w:val="000000"/>
        </w:rPr>
        <w:t>7</w:t>
      </w:r>
      <w:r w:rsidR="00315E51" w:rsidRPr="00BD2BDF">
        <w:rPr>
          <w:rFonts w:ascii="Calibri" w:hAnsi="Calibri" w:cs="Calibri"/>
          <w:color w:val="000000"/>
        </w:rPr>
        <w:t>0</w:t>
      </w:r>
      <w:r w:rsidR="00627777" w:rsidRPr="00BD2BDF">
        <w:rPr>
          <w:rFonts w:ascii="Calibri" w:hAnsi="Calibri" w:cs="Calibri"/>
          <w:color w:val="000000"/>
        </w:rPr>
        <w:t xml:space="preserve"> </w:t>
      </w:r>
      <w:r w:rsidRPr="00BD2BDF">
        <w:rPr>
          <w:rFonts w:ascii="Calibri" w:hAnsi="Calibri" w:cs="Calibri"/>
          <w:color w:val="000000"/>
        </w:rPr>
        <w:t>provides further detail</w:t>
      </w:r>
      <w:r w:rsidR="007835C1" w:rsidRPr="00BD2BDF">
        <w:rPr>
          <w:rFonts w:ascii="Calibri" w:hAnsi="Calibri" w:cs="Calibri"/>
          <w:color w:val="000000"/>
        </w:rPr>
        <w:t xml:space="preserve"> of SIC</w:t>
      </w:r>
      <w:r w:rsidRPr="00BD2BDF">
        <w:rPr>
          <w:rFonts w:ascii="Calibri" w:hAnsi="Calibri" w:cs="Calibri"/>
          <w:color w:val="000000"/>
        </w:rPr>
        <w:t>:</w:t>
      </w:r>
    </w:p>
    <w:p w14:paraId="6BC391E5" w14:textId="0886DB26" w:rsidR="00155485" w:rsidRPr="00BD2BDF" w:rsidRDefault="00155485" w:rsidP="00155485">
      <w:pPr>
        <w:pStyle w:val="Caption"/>
        <w:keepNext/>
      </w:pPr>
      <w:bookmarkStart w:id="3713" w:name="_Toc216429257"/>
      <w:r w:rsidRPr="00D02BE2">
        <w:t xml:space="preserve">Table </w:t>
      </w:r>
      <w:r w:rsidRPr="00D02BE2">
        <w:fldChar w:fldCharType="begin"/>
      </w:r>
      <w:r w:rsidRPr="00D02BE2">
        <w:instrText>SEQ Table \* ARABIC</w:instrText>
      </w:r>
      <w:r w:rsidRPr="00D02BE2">
        <w:fldChar w:fldCharType="separate"/>
      </w:r>
      <w:r w:rsidR="003705C0" w:rsidRPr="00D02BE2">
        <w:t>70</w:t>
      </w:r>
      <w:r w:rsidRPr="00D02BE2">
        <w:fldChar w:fldCharType="end"/>
      </w:r>
      <w:r w:rsidRPr="00D02BE2">
        <w:t xml:space="preserve">: </w:t>
      </w:r>
      <w:r w:rsidR="00977D3F" w:rsidRPr="00D02BE2">
        <w:t>SIC</w:t>
      </w:r>
      <w:r w:rsidRPr="00D02BE2">
        <w:t xml:space="preserve"> explanation</w:t>
      </w:r>
      <w:bookmarkEnd w:id="3713"/>
    </w:p>
    <w:p w14:paraId="148C56AF" w14:textId="6677829D" w:rsidR="006B4D5B" w:rsidRPr="00BD2BDF" w:rsidRDefault="00694037" w:rsidP="006B4D5B">
      <w:r w:rsidRPr="00BD2BDF">
        <w:rPr>
          <w:noProof/>
        </w:rPr>
        <w:drawing>
          <wp:inline distT="0" distB="0" distL="0" distR="0" wp14:anchorId="11DAA392" wp14:editId="43C93A30">
            <wp:extent cx="5731510" cy="2095500"/>
            <wp:effectExtent l="0" t="0" r="2540" b="0"/>
            <wp:docPr id="138855714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557149" name="Picture 1" descr="A screenshot of a computer screen&#10;&#10;AI-generated content may be incorrect."/>
                    <pic:cNvPicPr/>
                  </pic:nvPicPr>
                  <pic:blipFill>
                    <a:blip r:embed="rId180"/>
                    <a:stretch>
                      <a:fillRect/>
                    </a:stretch>
                  </pic:blipFill>
                  <pic:spPr>
                    <a:xfrm>
                      <a:off x="0" y="0"/>
                      <a:ext cx="5731510" cy="2095500"/>
                    </a:xfrm>
                    <a:prstGeom prst="rect">
                      <a:avLst/>
                    </a:prstGeom>
                  </pic:spPr>
                </pic:pic>
              </a:graphicData>
            </a:graphic>
          </wp:inline>
        </w:drawing>
      </w:r>
    </w:p>
    <w:p w14:paraId="33757287" w14:textId="77777777" w:rsidR="00210D82" w:rsidRPr="00BD2BDF" w:rsidRDefault="00210D82" w:rsidP="006B4D5B"/>
    <w:p w14:paraId="35AFE645" w14:textId="6DC4C0A2" w:rsidR="001D02F5" w:rsidRPr="00BD2BDF" w:rsidRDefault="00084C13" w:rsidP="00DE7FE0">
      <w:pPr>
        <w:spacing w:line="360" w:lineRule="auto"/>
        <w:jc w:val="both"/>
        <w:rPr>
          <w:sz w:val="24"/>
          <w:szCs w:val="24"/>
        </w:rPr>
      </w:pPr>
      <w:r w:rsidRPr="00BD2BDF">
        <w:rPr>
          <w:sz w:val="24"/>
          <w:szCs w:val="24"/>
        </w:rPr>
        <w:lastRenderedPageBreak/>
        <w:t>Figs.</w:t>
      </w:r>
      <w:r w:rsidR="00DB1D65" w:rsidRPr="00BD2BDF">
        <w:rPr>
          <w:sz w:val="24"/>
          <w:szCs w:val="24"/>
        </w:rPr>
        <w:t>9</w:t>
      </w:r>
      <w:r w:rsidR="00315E51" w:rsidRPr="00BD2BDF">
        <w:rPr>
          <w:sz w:val="24"/>
          <w:szCs w:val="24"/>
        </w:rPr>
        <w:t>3</w:t>
      </w:r>
      <w:r w:rsidRPr="00BD2BDF">
        <w:rPr>
          <w:sz w:val="24"/>
          <w:szCs w:val="24"/>
        </w:rPr>
        <w:t>-</w:t>
      </w:r>
      <w:r w:rsidR="00315E51" w:rsidRPr="00BD2BDF">
        <w:rPr>
          <w:sz w:val="24"/>
          <w:szCs w:val="24"/>
        </w:rPr>
        <w:t>94</w:t>
      </w:r>
      <w:r w:rsidRPr="00BD2BDF">
        <w:rPr>
          <w:sz w:val="24"/>
          <w:szCs w:val="24"/>
        </w:rPr>
        <w:t xml:space="preserve"> show </w:t>
      </w:r>
      <w:r w:rsidR="007D22A0" w:rsidRPr="00BD2BDF">
        <w:rPr>
          <w:sz w:val="24"/>
          <w:szCs w:val="24"/>
        </w:rPr>
        <w:t>strateg</w:t>
      </w:r>
      <w:r w:rsidR="00207FE1" w:rsidRPr="00BD2BDF">
        <w:rPr>
          <w:sz w:val="24"/>
          <w:szCs w:val="24"/>
        </w:rPr>
        <w:t>ies</w:t>
      </w:r>
      <w:r w:rsidRPr="00BD2BDF">
        <w:rPr>
          <w:sz w:val="24"/>
          <w:szCs w:val="24"/>
        </w:rPr>
        <w:t xml:space="preserve"> </w:t>
      </w:r>
      <w:r w:rsidR="00210D82" w:rsidRPr="00BD2BDF">
        <w:rPr>
          <w:sz w:val="24"/>
          <w:szCs w:val="24"/>
        </w:rPr>
        <w:t>used to</w:t>
      </w:r>
      <w:r w:rsidRPr="00BD2BDF">
        <w:rPr>
          <w:sz w:val="24"/>
          <w:szCs w:val="24"/>
        </w:rPr>
        <w:t xml:space="preserve"> </w:t>
      </w:r>
      <w:r w:rsidR="00662CBB" w:rsidRPr="00BD2BDF">
        <w:rPr>
          <w:sz w:val="24"/>
          <w:szCs w:val="24"/>
        </w:rPr>
        <w:t xml:space="preserve">review the NIDS alert logs </w:t>
      </w:r>
      <w:r w:rsidR="00EC0486" w:rsidRPr="00BD2BDF">
        <w:rPr>
          <w:sz w:val="24"/>
          <w:szCs w:val="24"/>
        </w:rPr>
        <w:t>determin</w:t>
      </w:r>
      <w:r w:rsidR="00210D82" w:rsidRPr="00BD2BDF">
        <w:rPr>
          <w:sz w:val="24"/>
          <w:szCs w:val="24"/>
        </w:rPr>
        <w:t>ing</w:t>
      </w:r>
      <w:r w:rsidR="00EC0486" w:rsidRPr="00BD2BDF">
        <w:rPr>
          <w:sz w:val="24"/>
          <w:szCs w:val="24"/>
        </w:rPr>
        <w:t xml:space="preserve"> whether classifi</w:t>
      </w:r>
      <w:r w:rsidR="00EF4C16" w:rsidRPr="00BD2BDF">
        <w:rPr>
          <w:sz w:val="24"/>
          <w:szCs w:val="24"/>
        </w:rPr>
        <w:t>cation w</w:t>
      </w:r>
      <w:r w:rsidR="00867351" w:rsidRPr="00BD2BDF">
        <w:rPr>
          <w:sz w:val="24"/>
          <w:szCs w:val="24"/>
        </w:rPr>
        <w:t>ere</w:t>
      </w:r>
      <w:r w:rsidR="00EF4C16" w:rsidRPr="00BD2BDF">
        <w:rPr>
          <w:sz w:val="24"/>
          <w:szCs w:val="24"/>
        </w:rPr>
        <w:t xml:space="preserve"> </w:t>
      </w:r>
      <w:r w:rsidR="00EC0486" w:rsidRPr="00BD2BDF">
        <w:rPr>
          <w:sz w:val="24"/>
          <w:szCs w:val="24"/>
        </w:rPr>
        <w:t>correct:</w:t>
      </w:r>
    </w:p>
    <w:p w14:paraId="63337F6F" w14:textId="77777777" w:rsidR="00205ACA" w:rsidRPr="00BD2BDF" w:rsidRDefault="001D02F5" w:rsidP="00AC6778">
      <w:pPr>
        <w:keepNext/>
        <w:jc w:val="center"/>
      </w:pPr>
      <w:r w:rsidRPr="00BD2BDF">
        <w:rPr>
          <w:noProof/>
        </w:rPr>
        <w:drawing>
          <wp:inline distT="0" distB="0" distL="0" distR="0" wp14:anchorId="70A4CA11" wp14:editId="7B740065">
            <wp:extent cx="5724525" cy="3552825"/>
            <wp:effectExtent l="0" t="0" r="9525" b="9525"/>
            <wp:docPr id="18117176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5724525" cy="3552825"/>
                    </a:xfrm>
                    <a:prstGeom prst="rect">
                      <a:avLst/>
                    </a:prstGeom>
                    <a:noFill/>
                    <a:ln>
                      <a:noFill/>
                    </a:ln>
                  </pic:spPr>
                </pic:pic>
              </a:graphicData>
            </a:graphic>
          </wp:inline>
        </w:drawing>
      </w:r>
    </w:p>
    <w:p w14:paraId="5BEB12BE" w14:textId="359118A6" w:rsidR="001D02F5" w:rsidRPr="00BD2BDF" w:rsidRDefault="00205ACA" w:rsidP="00205ACA">
      <w:pPr>
        <w:pStyle w:val="Caption"/>
      </w:pPr>
      <w:bookmarkStart w:id="3714" w:name="_Toc216429122"/>
      <w:r w:rsidRPr="00BD2BDF">
        <w:t xml:space="preserve">Figure </w:t>
      </w:r>
      <w:fldSimple w:instr=" SEQ Figure \* ARABIC ">
        <w:r w:rsidR="003705C0" w:rsidRPr="00BD2BDF">
          <w:t>93</w:t>
        </w:r>
      </w:fldSimple>
      <w:r w:rsidRPr="00BD2BDF">
        <w:t>: Phase</w:t>
      </w:r>
      <w:r w:rsidR="00743516" w:rsidRPr="00BD2BDF">
        <w:t>s</w:t>
      </w:r>
      <w:r w:rsidRPr="00BD2BDF">
        <w:t xml:space="preserve">-I,II,IV </w:t>
      </w:r>
      <w:r w:rsidR="007D22A0" w:rsidRPr="00BD2BDF">
        <w:t>Strategy</w:t>
      </w:r>
      <w:bookmarkEnd w:id="3714"/>
    </w:p>
    <w:p w14:paraId="09807251" w14:textId="0F6769AB" w:rsidR="00205ACA" w:rsidRPr="00BD2BDF" w:rsidRDefault="00B17EE5" w:rsidP="00AC6778">
      <w:pPr>
        <w:keepNext/>
        <w:jc w:val="center"/>
      </w:pPr>
      <w:r w:rsidRPr="00BD2BDF">
        <w:rPr>
          <w:noProof/>
        </w:rPr>
        <w:drawing>
          <wp:inline distT="0" distB="0" distL="0" distR="0" wp14:anchorId="48A71E41" wp14:editId="43A3207D">
            <wp:extent cx="5732780" cy="3498850"/>
            <wp:effectExtent l="0" t="0" r="1270" b="6350"/>
            <wp:docPr id="282353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5732780" cy="3498850"/>
                    </a:xfrm>
                    <a:prstGeom prst="rect">
                      <a:avLst/>
                    </a:prstGeom>
                    <a:noFill/>
                    <a:ln>
                      <a:noFill/>
                    </a:ln>
                  </pic:spPr>
                </pic:pic>
              </a:graphicData>
            </a:graphic>
          </wp:inline>
        </w:drawing>
      </w:r>
    </w:p>
    <w:p w14:paraId="4E8C4D9D" w14:textId="207F3657" w:rsidR="006B4D5B" w:rsidRPr="00BD2BDF" w:rsidRDefault="00205ACA" w:rsidP="008D7BF3">
      <w:pPr>
        <w:pStyle w:val="Caption"/>
      </w:pPr>
      <w:bookmarkStart w:id="3715" w:name="_Toc216429123"/>
      <w:r w:rsidRPr="00BD2BDF">
        <w:t xml:space="preserve">Figure </w:t>
      </w:r>
      <w:fldSimple w:instr=" SEQ Figure \* ARABIC ">
        <w:r w:rsidR="003705C0" w:rsidRPr="00BD2BDF">
          <w:t>94</w:t>
        </w:r>
      </w:fldSimple>
      <w:r w:rsidRPr="00BD2BDF">
        <w:t xml:space="preserve">: Phase-III </w:t>
      </w:r>
      <w:r w:rsidR="007D22A0" w:rsidRPr="00BD2BDF">
        <w:t>Strategy</w:t>
      </w:r>
      <w:bookmarkEnd w:id="3715"/>
    </w:p>
    <w:p w14:paraId="7E01BA11" w14:textId="55CAE644" w:rsidR="002D47AC" w:rsidRPr="00BD2BDF" w:rsidRDefault="002D47AC" w:rsidP="00E77B21">
      <w:pPr>
        <w:keepNext/>
        <w:spacing w:line="360" w:lineRule="auto"/>
        <w:jc w:val="both"/>
        <w:rPr>
          <w:sz w:val="24"/>
          <w:szCs w:val="24"/>
        </w:rPr>
      </w:pPr>
      <w:r w:rsidRPr="00BD2BDF">
        <w:rPr>
          <w:sz w:val="24"/>
          <w:szCs w:val="24"/>
        </w:rPr>
        <w:lastRenderedPageBreak/>
        <w:t>Fig.</w:t>
      </w:r>
      <w:r w:rsidR="00315E51" w:rsidRPr="00BD2BDF">
        <w:rPr>
          <w:sz w:val="24"/>
          <w:szCs w:val="24"/>
        </w:rPr>
        <w:t>95</w:t>
      </w:r>
      <w:r w:rsidR="001225A4" w:rsidRPr="00BD2BDF">
        <w:rPr>
          <w:sz w:val="24"/>
          <w:szCs w:val="24"/>
        </w:rPr>
        <w:t xml:space="preserve"> </w:t>
      </w:r>
      <w:r w:rsidRPr="00BD2BDF">
        <w:rPr>
          <w:sz w:val="24"/>
          <w:szCs w:val="24"/>
        </w:rPr>
        <w:t xml:space="preserve">illustrates the NTA strategy </w:t>
      </w:r>
      <w:r w:rsidR="00693733" w:rsidRPr="00BD2BDF">
        <w:rPr>
          <w:sz w:val="24"/>
          <w:szCs w:val="24"/>
        </w:rPr>
        <w:t>to analyse hacking</w:t>
      </w:r>
      <w:r w:rsidR="004E23DB" w:rsidRPr="00BD2BDF">
        <w:rPr>
          <w:sz w:val="24"/>
          <w:szCs w:val="24"/>
        </w:rPr>
        <w:t>-</w:t>
      </w:r>
      <w:r w:rsidR="00693733" w:rsidRPr="00BD2BDF">
        <w:rPr>
          <w:sz w:val="24"/>
          <w:szCs w:val="24"/>
        </w:rPr>
        <w:t>tool activity at the packet level</w:t>
      </w:r>
      <w:r w:rsidR="001D792F" w:rsidRPr="00BD2BDF">
        <w:rPr>
          <w:sz w:val="24"/>
          <w:szCs w:val="24"/>
        </w:rPr>
        <w:t xml:space="preserve"> using Wireshark</w:t>
      </w:r>
      <w:r w:rsidR="00C5555C" w:rsidRPr="00BD2BDF">
        <w:rPr>
          <w:sz w:val="24"/>
          <w:szCs w:val="24"/>
        </w:rPr>
        <w:t>, and the process of selecting packet features to create signature</w:t>
      </w:r>
      <w:r w:rsidR="00E77B21" w:rsidRPr="00BD2BDF">
        <w:rPr>
          <w:sz w:val="24"/>
          <w:szCs w:val="24"/>
        </w:rPr>
        <w:t>s/rules</w:t>
      </w:r>
      <w:r w:rsidR="00C5555C" w:rsidRPr="00BD2BDF">
        <w:rPr>
          <w:sz w:val="24"/>
          <w:szCs w:val="24"/>
        </w:rPr>
        <w:t xml:space="preserve">: </w:t>
      </w:r>
      <w:r w:rsidR="00693733" w:rsidRPr="00BD2BDF">
        <w:rPr>
          <w:sz w:val="24"/>
          <w:szCs w:val="24"/>
        </w:rPr>
        <w:t xml:space="preserve"> </w:t>
      </w:r>
    </w:p>
    <w:p w14:paraId="5F89601D" w14:textId="678FC419" w:rsidR="007720A2" w:rsidRPr="00BD2BDF" w:rsidRDefault="00E17A00" w:rsidP="00AC6778">
      <w:pPr>
        <w:keepNext/>
        <w:jc w:val="center"/>
      </w:pPr>
      <w:r w:rsidRPr="00BD2BDF">
        <w:rPr>
          <w:noProof/>
        </w:rPr>
        <w:drawing>
          <wp:inline distT="0" distB="0" distL="0" distR="0" wp14:anchorId="5CC86204" wp14:editId="7D6919A1">
            <wp:extent cx="5467350" cy="3876675"/>
            <wp:effectExtent l="0" t="0" r="0" b="9525"/>
            <wp:docPr id="613541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3">
                      <a:extLst>
                        <a:ext uri="{28A0092B-C50C-407E-A947-70E740481C1C}">
                          <a14:useLocalDpi xmlns:a14="http://schemas.microsoft.com/office/drawing/2010/main" val="0"/>
                        </a:ext>
                      </a:extLst>
                    </a:blip>
                    <a:srcRect l="1358" r="1188"/>
                    <a:stretch>
                      <a:fillRect/>
                    </a:stretch>
                  </pic:blipFill>
                  <pic:spPr bwMode="auto">
                    <a:xfrm>
                      <a:off x="0" y="0"/>
                      <a:ext cx="5467350" cy="3876675"/>
                    </a:xfrm>
                    <a:prstGeom prst="rect">
                      <a:avLst/>
                    </a:prstGeom>
                    <a:noFill/>
                    <a:ln>
                      <a:noFill/>
                    </a:ln>
                    <a:extLst>
                      <a:ext uri="{53640926-AAD7-44D8-BBD7-CCE9431645EC}">
                        <a14:shadowObscured xmlns:a14="http://schemas.microsoft.com/office/drawing/2010/main"/>
                      </a:ext>
                    </a:extLst>
                  </pic:spPr>
                </pic:pic>
              </a:graphicData>
            </a:graphic>
          </wp:inline>
        </w:drawing>
      </w:r>
    </w:p>
    <w:p w14:paraId="2DD51573" w14:textId="7372528E" w:rsidR="00B17EE5" w:rsidRPr="00BD2BDF" w:rsidRDefault="00823CC9" w:rsidP="00823CC9">
      <w:pPr>
        <w:pStyle w:val="Caption"/>
      </w:pPr>
      <w:bookmarkStart w:id="3716" w:name="_Toc216429124"/>
      <w:r w:rsidRPr="00BD2BDF">
        <w:t xml:space="preserve">Figure </w:t>
      </w:r>
      <w:fldSimple w:instr=" SEQ Figure \* ARABIC ">
        <w:r w:rsidR="003705C0" w:rsidRPr="00BD2BDF">
          <w:t>95</w:t>
        </w:r>
      </w:fldSimple>
      <w:r w:rsidRPr="00BD2BDF">
        <w:t>: NTA and Signature creation strategies</w:t>
      </w:r>
      <w:bookmarkEnd w:id="3716"/>
    </w:p>
    <w:p w14:paraId="444A2634" w14:textId="77777777" w:rsidR="00823CC9" w:rsidRPr="00BD2BDF" w:rsidRDefault="00823CC9" w:rsidP="00823CC9"/>
    <w:p w14:paraId="6FD230EA" w14:textId="77777777" w:rsidR="002F6DC9" w:rsidRPr="00BD2BDF" w:rsidRDefault="002F6DC9" w:rsidP="00823CC9"/>
    <w:p w14:paraId="664F7FEC" w14:textId="77777777" w:rsidR="002F6DC9" w:rsidRPr="00BD2BDF" w:rsidRDefault="002F6DC9" w:rsidP="00823CC9"/>
    <w:p w14:paraId="40632D62" w14:textId="77777777" w:rsidR="002F6DC9" w:rsidRPr="00BD2BDF" w:rsidRDefault="002F6DC9" w:rsidP="00823CC9"/>
    <w:p w14:paraId="75927B5C" w14:textId="77777777" w:rsidR="002F6DC9" w:rsidRPr="00BD2BDF" w:rsidRDefault="002F6DC9" w:rsidP="00823CC9"/>
    <w:p w14:paraId="49E91810" w14:textId="77777777" w:rsidR="002F6DC9" w:rsidRPr="00BD2BDF" w:rsidRDefault="002F6DC9" w:rsidP="00823CC9"/>
    <w:p w14:paraId="160862F3" w14:textId="77777777" w:rsidR="002F6DC9" w:rsidRPr="00BD2BDF" w:rsidRDefault="002F6DC9" w:rsidP="00823CC9"/>
    <w:p w14:paraId="43629879" w14:textId="77777777" w:rsidR="002F6DC9" w:rsidRPr="00BD2BDF" w:rsidRDefault="002F6DC9" w:rsidP="00823CC9"/>
    <w:p w14:paraId="510CEFFB" w14:textId="77777777" w:rsidR="002F6DC9" w:rsidRPr="00BD2BDF" w:rsidRDefault="002F6DC9" w:rsidP="00823CC9"/>
    <w:p w14:paraId="052DAD6A" w14:textId="77777777" w:rsidR="002F6DC9" w:rsidRPr="00BD2BDF" w:rsidRDefault="002F6DC9" w:rsidP="00823CC9"/>
    <w:p w14:paraId="5196442A" w14:textId="77777777" w:rsidR="002F6DC9" w:rsidRPr="00BD2BDF" w:rsidRDefault="002F6DC9" w:rsidP="00823CC9"/>
    <w:p w14:paraId="3B025413" w14:textId="77777777" w:rsidR="002F6DC9" w:rsidRPr="00BD2BDF" w:rsidRDefault="002F6DC9" w:rsidP="00823CC9"/>
    <w:p w14:paraId="782F6631" w14:textId="77777777" w:rsidR="002F6DC9" w:rsidRPr="00BD2BDF" w:rsidRDefault="002F6DC9" w:rsidP="00823CC9"/>
    <w:p w14:paraId="2CFA64B4" w14:textId="77777777" w:rsidR="000E0D53" w:rsidRPr="00207A69" w:rsidRDefault="00445D55" w:rsidP="006A1926">
      <w:pPr>
        <w:pStyle w:val="Heading3"/>
        <w:numPr>
          <w:ilvl w:val="2"/>
          <w:numId w:val="17"/>
        </w:numPr>
      </w:pPr>
      <w:bookmarkStart w:id="3717" w:name="_Toc216428981"/>
      <w:r w:rsidRPr="00207A69">
        <w:lastRenderedPageBreak/>
        <w:t>Results</w:t>
      </w:r>
      <w:bookmarkEnd w:id="3717"/>
    </w:p>
    <w:p w14:paraId="352C8E86" w14:textId="108966FC" w:rsidR="00853D90" w:rsidRPr="00207A69" w:rsidRDefault="00066AA8" w:rsidP="00EF1A01">
      <w:pPr>
        <w:spacing w:line="360" w:lineRule="auto"/>
        <w:jc w:val="both"/>
        <w:rPr>
          <w:sz w:val="24"/>
          <w:szCs w:val="24"/>
        </w:rPr>
      </w:pPr>
      <w:r w:rsidRPr="00207A69">
        <w:rPr>
          <w:sz w:val="24"/>
          <w:szCs w:val="24"/>
        </w:rPr>
        <w:t xml:space="preserve">Tables </w:t>
      </w:r>
      <w:r w:rsidR="00FE2293" w:rsidRPr="00207A69">
        <w:rPr>
          <w:sz w:val="24"/>
          <w:szCs w:val="24"/>
        </w:rPr>
        <w:t>7</w:t>
      </w:r>
      <w:r w:rsidR="00B847E2" w:rsidRPr="00207A69">
        <w:rPr>
          <w:sz w:val="24"/>
          <w:szCs w:val="24"/>
        </w:rPr>
        <w:t>1</w:t>
      </w:r>
      <w:r w:rsidRPr="00207A69">
        <w:rPr>
          <w:sz w:val="24"/>
          <w:szCs w:val="24"/>
        </w:rPr>
        <w:t>-</w:t>
      </w:r>
      <w:r w:rsidR="001225A4" w:rsidRPr="00207A69">
        <w:rPr>
          <w:sz w:val="24"/>
          <w:szCs w:val="24"/>
        </w:rPr>
        <w:t>7</w:t>
      </w:r>
      <w:r w:rsidR="007448E8" w:rsidRPr="00207A69">
        <w:rPr>
          <w:sz w:val="24"/>
          <w:szCs w:val="24"/>
        </w:rPr>
        <w:t>4</w:t>
      </w:r>
      <w:r w:rsidR="008C24C2" w:rsidRPr="00207A69">
        <w:rPr>
          <w:sz w:val="24"/>
          <w:szCs w:val="24"/>
        </w:rPr>
        <w:t xml:space="preserve"> show the </w:t>
      </w:r>
      <w:r w:rsidR="005A5F98" w:rsidRPr="00207A69">
        <w:rPr>
          <w:sz w:val="24"/>
          <w:szCs w:val="24"/>
        </w:rPr>
        <w:t xml:space="preserve">raw </w:t>
      </w:r>
      <w:r w:rsidR="008C24C2" w:rsidRPr="00207A69">
        <w:rPr>
          <w:sz w:val="24"/>
          <w:szCs w:val="24"/>
        </w:rPr>
        <w:t>test results fo</w:t>
      </w:r>
      <w:r w:rsidR="008B76F3" w:rsidRPr="00207A69">
        <w:rPr>
          <w:sz w:val="24"/>
          <w:szCs w:val="24"/>
        </w:rPr>
        <w:t>r</w:t>
      </w:r>
      <w:r w:rsidR="008C24C2" w:rsidRPr="00207A69">
        <w:rPr>
          <w:sz w:val="24"/>
          <w:szCs w:val="24"/>
        </w:rPr>
        <w:t xml:space="preserve"> </w:t>
      </w:r>
      <w:r w:rsidR="00681EA0" w:rsidRPr="00207A69">
        <w:rPr>
          <w:sz w:val="24"/>
          <w:szCs w:val="24"/>
        </w:rPr>
        <w:t>P</w:t>
      </w:r>
      <w:r w:rsidR="00FB333A" w:rsidRPr="00207A69">
        <w:rPr>
          <w:sz w:val="24"/>
          <w:szCs w:val="24"/>
        </w:rPr>
        <w:t>hases-I,II,IV provid</w:t>
      </w:r>
      <w:r w:rsidR="00853D90" w:rsidRPr="00207A69">
        <w:rPr>
          <w:sz w:val="24"/>
          <w:szCs w:val="24"/>
        </w:rPr>
        <w:t>ing</w:t>
      </w:r>
      <w:r w:rsidR="00FB333A" w:rsidRPr="00207A69">
        <w:rPr>
          <w:sz w:val="24"/>
          <w:szCs w:val="24"/>
        </w:rPr>
        <w:t xml:space="preserve"> the values for TP/FN</w:t>
      </w:r>
      <w:r w:rsidR="0012446F" w:rsidRPr="00207A69">
        <w:rPr>
          <w:sz w:val="24"/>
          <w:szCs w:val="24"/>
        </w:rPr>
        <w:t xml:space="preserve">. </w:t>
      </w:r>
      <w:r w:rsidR="0021103C" w:rsidRPr="00207A69">
        <w:rPr>
          <w:sz w:val="24"/>
          <w:szCs w:val="24"/>
        </w:rPr>
        <w:t xml:space="preserve"> </w:t>
      </w:r>
      <w:r w:rsidR="009D2BE5" w:rsidRPr="00207A69">
        <w:rPr>
          <w:sz w:val="24"/>
          <w:szCs w:val="24"/>
        </w:rPr>
        <w:t xml:space="preserve">This data </w:t>
      </w:r>
      <w:r w:rsidR="00693089" w:rsidRPr="00207A69">
        <w:rPr>
          <w:sz w:val="24"/>
          <w:szCs w:val="24"/>
        </w:rPr>
        <w:t>evaluated the detection performance of</w:t>
      </w:r>
      <w:r w:rsidR="009D2BE5" w:rsidRPr="00207A69">
        <w:rPr>
          <w:sz w:val="24"/>
          <w:szCs w:val="24"/>
        </w:rPr>
        <w:t xml:space="preserve"> the SUT</w:t>
      </w:r>
      <w:r w:rsidR="00693089" w:rsidRPr="00207A69">
        <w:rPr>
          <w:sz w:val="24"/>
          <w:szCs w:val="24"/>
        </w:rPr>
        <w:t>.</w:t>
      </w:r>
      <w:r w:rsidR="009D2BE5" w:rsidRPr="00207A69">
        <w:rPr>
          <w:sz w:val="24"/>
          <w:szCs w:val="24"/>
        </w:rPr>
        <w:t xml:space="preserve"> </w:t>
      </w:r>
    </w:p>
    <w:p w14:paraId="355205C6" w14:textId="1D39D2CD" w:rsidR="006B4D5B" w:rsidRPr="00BD2BDF" w:rsidRDefault="00853D90" w:rsidP="00EF1A01">
      <w:pPr>
        <w:spacing w:line="360" w:lineRule="auto"/>
        <w:jc w:val="both"/>
        <w:rPr>
          <w:sz w:val="24"/>
          <w:szCs w:val="24"/>
        </w:rPr>
      </w:pPr>
      <w:r w:rsidRPr="00207A69">
        <w:rPr>
          <w:sz w:val="24"/>
          <w:szCs w:val="24"/>
        </w:rPr>
        <w:t xml:space="preserve">Table 75 shows </w:t>
      </w:r>
      <w:r w:rsidR="005435B2" w:rsidRPr="00207A69">
        <w:rPr>
          <w:sz w:val="24"/>
          <w:szCs w:val="24"/>
        </w:rPr>
        <w:t xml:space="preserve">raw test results for </w:t>
      </w:r>
      <w:r w:rsidR="00E64883" w:rsidRPr="00207A69">
        <w:rPr>
          <w:sz w:val="24"/>
          <w:szCs w:val="24"/>
        </w:rPr>
        <w:t>P</w:t>
      </w:r>
      <w:r w:rsidR="00FB333A" w:rsidRPr="00207A69">
        <w:rPr>
          <w:sz w:val="24"/>
          <w:szCs w:val="24"/>
        </w:rPr>
        <w:t xml:space="preserve">hase-III </w:t>
      </w:r>
      <w:r w:rsidR="0021103C" w:rsidRPr="00207A69">
        <w:rPr>
          <w:sz w:val="24"/>
          <w:szCs w:val="24"/>
        </w:rPr>
        <w:t xml:space="preserve">values for </w:t>
      </w:r>
      <w:r w:rsidR="00FB333A" w:rsidRPr="00207A69">
        <w:rPr>
          <w:sz w:val="24"/>
          <w:szCs w:val="24"/>
        </w:rPr>
        <w:t>TN/FP</w:t>
      </w:r>
      <w:r w:rsidR="00693089" w:rsidRPr="00207A69">
        <w:rPr>
          <w:sz w:val="24"/>
          <w:szCs w:val="24"/>
        </w:rPr>
        <w:t>.  This evaluated</w:t>
      </w:r>
      <w:r w:rsidR="00B97D92" w:rsidRPr="00207A69">
        <w:rPr>
          <w:sz w:val="24"/>
          <w:szCs w:val="24"/>
        </w:rPr>
        <w:t xml:space="preserve"> the SUT </w:t>
      </w:r>
      <w:r w:rsidR="00AD0A82" w:rsidRPr="00207A69">
        <w:rPr>
          <w:sz w:val="24"/>
          <w:szCs w:val="24"/>
        </w:rPr>
        <w:t>in recognising</w:t>
      </w:r>
      <w:r w:rsidR="00B97D92" w:rsidRPr="00207A69">
        <w:rPr>
          <w:sz w:val="24"/>
          <w:szCs w:val="24"/>
        </w:rPr>
        <w:t xml:space="preserve"> normal network traffic</w:t>
      </w:r>
      <w:r w:rsidR="008C24C2" w:rsidRPr="00207A69">
        <w:rPr>
          <w:sz w:val="24"/>
          <w:szCs w:val="24"/>
        </w:rPr>
        <w:t>:</w:t>
      </w:r>
    </w:p>
    <w:tbl>
      <w:tblPr>
        <w:tblStyle w:val="TableGrid"/>
        <w:tblW w:w="0" w:type="auto"/>
        <w:tblLook w:val="04A0" w:firstRow="1" w:lastRow="0" w:firstColumn="1" w:lastColumn="0" w:noHBand="0" w:noVBand="1"/>
      </w:tblPr>
      <w:tblGrid>
        <w:gridCol w:w="8804"/>
        <w:gridCol w:w="222"/>
      </w:tblGrid>
      <w:tr w:rsidR="00146367" w:rsidRPr="00BD2BDF" w14:paraId="4A1249D2" w14:textId="77777777" w:rsidTr="00146367">
        <w:tc>
          <w:tcPr>
            <w:tcW w:w="4513" w:type="dxa"/>
          </w:tcPr>
          <w:tbl>
            <w:tblPr>
              <w:tblStyle w:val="TableGrid"/>
              <w:tblW w:w="9246" w:type="dxa"/>
              <w:tblLook w:val="04A0" w:firstRow="1" w:lastRow="0" w:firstColumn="1" w:lastColumn="0" w:noHBand="0" w:noVBand="1"/>
            </w:tblPr>
            <w:tblGrid>
              <w:gridCol w:w="4627"/>
              <w:gridCol w:w="4619"/>
            </w:tblGrid>
            <w:tr w:rsidR="00244206" w:rsidRPr="00BF1819" w14:paraId="06FD25CC" w14:textId="77777777" w:rsidTr="001F6108">
              <w:trPr>
                <w:trHeight w:val="3078"/>
              </w:trPr>
              <w:tc>
                <w:tcPr>
                  <w:tcW w:w="4266" w:type="dxa"/>
                </w:tcPr>
                <w:p w14:paraId="660BB0B0" w14:textId="2240D876" w:rsidR="00146367" w:rsidRPr="00BF1819" w:rsidRDefault="00146367" w:rsidP="00146367">
                  <w:pPr>
                    <w:pStyle w:val="Caption"/>
                    <w:keepNext/>
                  </w:pPr>
                  <w:bookmarkStart w:id="3718" w:name="_Toc216429258"/>
                  <w:r w:rsidRPr="00BF1819">
                    <w:t xml:space="preserve">Table </w:t>
                  </w:r>
                  <w:fldSimple w:instr=" SEQ Table \* ARABIC ">
                    <w:r w:rsidR="003705C0" w:rsidRPr="00BF1819">
                      <w:t>71</w:t>
                    </w:r>
                  </w:fldSimple>
                  <w:r w:rsidRPr="00BF1819">
                    <w:t>: Phase</w:t>
                  </w:r>
                  <w:r w:rsidR="00E64883" w:rsidRPr="00BF1819">
                    <w:t>-</w:t>
                  </w:r>
                  <w:r w:rsidRPr="00BF1819">
                    <w:t>I Results</w:t>
                  </w:r>
                  <w:bookmarkEnd w:id="3718"/>
                </w:p>
                <w:p w14:paraId="39DC19A1" w14:textId="2A335772" w:rsidR="00146367" w:rsidRPr="00BF1819" w:rsidRDefault="00146367" w:rsidP="00E52827">
                  <w:r w:rsidRPr="00BF1819">
                    <w:rPr>
                      <w:noProof/>
                    </w:rPr>
                    <w:drawing>
                      <wp:inline distT="0" distB="0" distL="0" distR="0" wp14:anchorId="5FF40FCD" wp14:editId="75DFE559">
                        <wp:extent cx="2746762" cy="1877695"/>
                        <wp:effectExtent l="0" t="0" r="0" b="8255"/>
                        <wp:docPr id="2087934021"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934021" name="Picture 1" descr="A table with numbers and letters&#10;&#10;AI-generated content may be incorrect."/>
                                <pic:cNvPicPr/>
                              </pic:nvPicPr>
                              <pic:blipFill rotWithShape="1">
                                <a:blip r:embed="rId184"/>
                                <a:srcRect l="762" t="931" r="365"/>
                                <a:stretch>
                                  <a:fillRect/>
                                </a:stretch>
                              </pic:blipFill>
                              <pic:spPr bwMode="auto">
                                <a:xfrm>
                                  <a:off x="0" y="0"/>
                                  <a:ext cx="2746762" cy="1877695"/>
                                </a:xfrm>
                                <a:prstGeom prst="rect">
                                  <a:avLst/>
                                </a:prstGeom>
                                <a:ln>
                                  <a:noFill/>
                                </a:ln>
                                <a:extLst>
                                  <a:ext uri="{53640926-AAD7-44D8-BBD7-CCE9431645EC}">
                                    <a14:shadowObscured xmlns:a14="http://schemas.microsoft.com/office/drawing/2010/main"/>
                                  </a:ext>
                                </a:extLst>
                              </pic:spPr>
                            </pic:pic>
                          </a:graphicData>
                        </a:graphic>
                      </wp:inline>
                    </w:drawing>
                  </w:r>
                </w:p>
              </w:tc>
              <w:tc>
                <w:tcPr>
                  <w:tcW w:w="4980" w:type="dxa"/>
                </w:tcPr>
                <w:p w14:paraId="1B83D7CB" w14:textId="6DB32F39" w:rsidR="00146367" w:rsidRPr="00BF1819" w:rsidRDefault="00146367" w:rsidP="00146367">
                  <w:pPr>
                    <w:pStyle w:val="Caption"/>
                    <w:keepNext/>
                  </w:pPr>
                  <w:bookmarkStart w:id="3719" w:name="_Toc216429259"/>
                  <w:r w:rsidRPr="00BF1819">
                    <w:t xml:space="preserve">Table </w:t>
                  </w:r>
                  <w:fldSimple w:instr=" SEQ Table \* ARABIC ">
                    <w:r w:rsidR="003705C0" w:rsidRPr="00BF1819">
                      <w:t>72</w:t>
                    </w:r>
                  </w:fldSimple>
                  <w:r w:rsidRPr="00BF1819">
                    <w:t>: Phase-II-(Short) Results</w:t>
                  </w:r>
                  <w:bookmarkEnd w:id="3719"/>
                </w:p>
                <w:p w14:paraId="4BD0092F" w14:textId="735DDD41" w:rsidR="00146367" w:rsidRPr="00BF1819" w:rsidRDefault="00146367" w:rsidP="00E52827">
                  <w:r w:rsidRPr="00BF1819">
                    <w:rPr>
                      <w:noProof/>
                    </w:rPr>
                    <w:drawing>
                      <wp:inline distT="0" distB="0" distL="0" distR="0" wp14:anchorId="38BB1856" wp14:editId="38FD2E92">
                        <wp:extent cx="2752849" cy="1824330"/>
                        <wp:effectExtent l="0" t="0" r="0" b="5080"/>
                        <wp:docPr id="1400962436"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962436" name="Picture 1" descr="A table with numbers and letters&#10;&#10;AI-generated content may be incorrect."/>
                                <pic:cNvPicPr/>
                              </pic:nvPicPr>
                              <pic:blipFill rotWithShape="1">
                                <a:blip r:embed="rId185"/>
                                <a:srcRect l="1008" t="1693" r="684" b="1020"/>
                                <a:stretch>
                                  <a:fillRect/>
                                </a:stretch>
                              </pic:blipFill>
                              <pic:spPr bwMode="auto">
                                <a:xfrm>
                                  <a:off x="0" y="0"/>
                                  <a:ext cx="2789063" cy="1848329"/>
                                </a:xfrm>
                                <a:prstGeom prst="rect">
                                  <a:avLst/>
                                </a:prstGeom>
                                <a:ln>
                                  <a:noFill/>
                                </a:ln>
                                <a:extLst>
                                  <a:ext uri="{53640926-AAD7-44D8-BBD7-CCE9431645EC}">
                                    <a14:shadowObscured xmlns:a14="http://schemas.microsoft.com/office/drawing/2010/main"/>
                                  </a:ext>
                                </a:extLst>
                              </pic:spPr>
                            </pic:pic>
                          </a:graphicData>
                        </a:graphic>
                      </wp:inline>
                    </w:drawing>
                  </w:r>
                </w:p>
              </w:tc>
            </w:tr>
            <w:tr w:rsidR="00244206" w:rsidRPr="00BF1819" w14:paraId="1056A206" w14:textId="77777777" w:rsidTr="001F6108">
              <w:trPr>
                <w:trHeight w:val="295"/>
              </w:trPr>
              <w:tc>
                <w:tcPr>
                  <w:tcW w:w="4266" w:type="dxa"/>
                </w:tcPr>
                <w:p w14:paraId="232EDA02" w14:textId="2594F9B4" w:rsidR="00E52827" w:rsidRPr="00BF1819" w:rsidRDefault="00E52827" w:rsidP="00E52827">
                  <w:pPr>
                    <w:pStyle w:val="Caption"/>
                    <w:keepNext/>
                  </w:pPr>
                  <w:bookmarkStart w:id="3720" w:name="_Toc216429260"/>
                  <w:r w:rsidRPr="00BF1819">
                    <w:t xml:space="preserve">Table </w:t>
                  </w:r>
                  <w:fldSimple w:instr=" SEQ Table \* ARABIC ">
                    <w:r w:rsidR="003705C0" w:rsidRPr="00BF1819">
                      <w:t>73</w:t>
                    </w:r>
                  </w:fldSimple>
                  <w:r w:rsidRPr="00BF1819">
                    <w:t>: Phase-II-(Long) Results</w:t>
                  </w:r>
                  <w:bookmarkEnd w:id="3720"/>
                </w:p>
                <w:p w14:paraId="576E47DB" w14:textId="77777777" w:rsidR="00E52827" w:rsidRPr="00BF1819" w:rsidRDefault="00E52827" w:rsidP="00E52827">
                  <w:pPr>
                    <w:keepNext/>
                  </w:pPr>
                  <w:r w:rsidRPr="00BF1819">
                    <w:rPr>
                      <w:noProof/>
                    </w:rPr>
                    <w:drawing>
                      <wp:inline distT="0" distB="0" distL="0" distR="0" wp14:anchorId="3CC78130" wp14:editId="68EECE10">
                        <wp:extent cx="2780348" cy="1868170"/>
                        <wp:effectExtent l="0" t="0" r="1270" b="0"/>
                        <wp:docPr id="1965457224"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457224" name="Picture 1" descr="A table with numbers and letters&#10;&#10;AI-generated content may be incorrect."/>
                                <pic:cNvPicPr/>
                              </pic:nvPicPr>
                              <pic:blipFill rotWithShape="1">
                                <a:blip r:embed="rId186"/>
                                <a:srcRect l="-1" r="1015" b="1474"/>
                                <a:stretch>
                                  <a:fillRect/>
                                </a:stretch>
                              </pic:blipFill>
                              <pic:spPr bwMode="auto">
                                <a:xfrm>
                                  <a:off x="0" y="0"/>
                                  <a:ext cx="2803129" cy="1883477"/>
                                </a:xfrm>
                                <a:prstGeom prst="rect">
                                  <a:avLst/>
                                </a:prstGeom>
                                <a:ln>
                                  <a:noFill/>
                                </a:ln>
                                <a:extLst>
                                  <a:ext uri="{53640926-AAD7-44D8-BBD7-CCE9431645EC}">
                                    <a14:shadowObscured xmlns:a14="http://schemas.microsoft.com/office/drawing/2010/main"/>
                                  </a:ext>
                                </a:extLst>
                              </pic:spPr>
                            </pic:pic>
                          </a:graphicData>
                        </a:graphic>
                      </wp:inline>
                    </w:drawing>
                  </w:r>
                </w:p>
                <w:p w14:paraId="389FAECB" w14:textId="77777777" w:rsidR="00146367" w:rsidRPr="00BF1819" w:rsidRDefault="00146367" w:rsidP="00380596">
                  <w:pPr>
                    <w:jc w:val="both"/>
                  </w:pPr>
                </w:p>
              </w:tc>
              <w:tc>
                <w:tcPr>
                  <w:tcW w:w="4980" w:type="dxa"/>
                </w:tcPr>
                <w:p w14:paraId="52E07B73" w14:textId="2C29004B" w:rsidR="00E52827" w:rsidRPr="00BF1819" w:rsidRDefault="00E52827" w:rsidP="00E52827">
                  <w:pPr>
                    <w:pStyle w:val="Caption"/>
                    <w:keepNext/>
                  </w:pPr>
                  <w:bookmarkStart w:id="3721" w:name="_Toc216429261"/>
                  <w:r w:rsidRPr="00BF1819">
                    <w:t xml:space="preserve">Table </w:t>
                  </w:r>
                  <w:fldSimple w:instr=" SEQ Table \* ARABIC ">
                    <w:r w:rsidR="003705C0" w:rsidRPr="00BF1819">
                      <w:t>74</w:t>
                    </w:r>
                  </w:fldSimple>
                  <w:r w:rsidRPr="00BF1819">
                    <w:t>: Phase</w:t>
                  </w:r>
                  <w:r w:rsidR="00E64883" w:rsidRPr="00BF1819">
                    <w:t>-</w:t>
                  </w:r>
                  <w:r w:rsidRPr="00BF1819">
                    <w:t>I</w:t>
                  </w:r>
                  <w:r w:rsidR="007448E8" w:rsidRPr="00BF1819">
                    <w:t>V</w:t>
                  </w:r>
                  <w:r w:rsidRPr="00BF1819">
                    <w:t xml:space="preserve"> Results</w:t>
                  </w:r>
                  <w:bookmarkEnd w:id="3721"/>
                </w:p>
                <w:p w14:paraId="6101779D" w14:textId="056D6C30" w:rsidR="00146367" w:rsidRPr="00BF1819" w:rsidRDefault="00204F33" w:rsidP="00380596">
                  <w:pPr>
                    <w:jc w:val="both"/>
                  </w:pPr>
                  <w:r w:rsidRPr="00BF1819">
                    <w:rPr>
                      <w:noProof/>
                    </w:rPr>
                    <w:drawing>
                      <wp:inline distT="0" distB="0" distL="0" distR="0" wp14:anchorId="51DC2795" wp14:editId="05E7572C">
                        <wp:extent cx="2768816" cy="1895475"/>
                        <wp:effectExtent l="0" t="0" r="0" b="0"/>
                        <wp:docPr id="1675704951"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704951" name="Picture 1" descr="A table with numbers and symbols&#10;&#10;AI-generated content may be incorrect."/>
                                <pic:cNvPicPr/>
                              </pic:nvPicPr>
                              <pic:blipFill>
                                <a:blip r:embed="rId187"/>
                                <a:stretch>
                                  <a:fillRect/>
                                </a:stretch>
                              </pic:blipFill>
                              <pic:spPr>
                                <a:xfrm>
                                  <a:off x="0" y="0"/>
                                  <a:ext cx="2813302" cy="1925930"/>
                                </a:xfrm>
                                <a:prstGeom prst="rect">
                                  <a:avLst/>
                                </a:prstGeom>
                              </pic:spPr>
                            </pic:pic>
                          </a:graphicData>
                        </a:graphic>
                      </wp:inline>
                    </w:drawing>
                  </w:r>
                </w:p>
              </w:tc>
            </w:tr>
            <w:tr w:rsidR="00244206" w:rsidRPr="00BD2BDF" w14:paraId="59B6F79A" w14:textId="77777777" w:rsidTr="001F6108">
              <w:trPr>
                <w:trHeight w:val="295"/>
              </w:trPr>
              <w:tc>
                <w:tcPr>
                  <w:tcW w:w="4266" w:type="dxa"/>
                </w:tcPr>
                <w:p w14:paraId="42746ADC" w14:textId="211492D2" w:rsidR="00E52827" w:rsidRPr="00BF1819" w:rsidRDefault="00E52827" w:rsidP="00E52827">
                  <w:pPr>
                    <w:pStyle w:val="Caption"/>
                    <w:keepNext/>
                  </w:pPr>
                  <w:bookmarkStart w:id="3722" w:name="_Toc216429262"/>
                  <w:r w:rsidRPr="00BF1819">
                    <w:t xml:space="preserve">Table </w:t>
                  </w:r>
                  <w:fldSimple w:instr=" SEQ Table \* ARABIC ">
                    <w:r w:rsidR="003705C0" w:rsidRPr="00BF1819">
                      <w:t>75</w:t>
                    </w:r>
                  </w:fldSimple>
                  <w:r w:rsidRPr="00BF1819">
                    <w:t>: Phase</w:t>
                  </w:r>
                  <w:r w:rsidR="00457F7B" w:rsidRPr="00BF1819">
                    <w:t>-</w:t>
                  </w:r>
                  <w:r w:rsidRPr="00BF1819">
                    <w:t>I</w:t>
                  </w:r>
                  <w:r w:rsidR="007448E8" w:rsidRPr="00BF1819">
                    <w:t>II</w:t>
                  </w:r>
                  <w:r w:rsidRPr="00BF1819">
                    <w:t xml:space="preserve"> Results</w:t>
                  </w:r>
                  <w:bookmarkEnd w:id="3722"/>
                </w:p>
                <w:p w14:paraId="0734429B" w14:textId="069A34C3" w:rsidR="00E52827" w:rsidRPr="00BD2BDF" w:rsidRDefault="00204F33" w:rsidP="00E52827">
                  <w:r w:rsidRPr="00BF1819">
                    <w:rPr>
                      <w:noProof/>
                    </w:rPr>
                    <w:drawing>
                      <wp:inline distT="0" distB="0" distL="0" distR="0" wp14:anchorId="64E6CB98" wp14:editId="051D6D40">
                        <wp:extent cx="2801194" cy="1927654"/>
                        <wp:effectExtent l="0" t="0" r="0" b="0"/>
                        <wp:docPr id="731394133"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394133" name="Picture 1" descr="A table with numbers and letters&#10;&#10;AI-generated content may be incorrect."/>
                                <pic:cNvPicPr/>
                              </pic:nvPicPr>
                              <pic:blipFill rotWithShape="1">
                                <a:blip r:embed="rId188"/>
                                <a:srcRect t="1" r="1503" b="989"/>
                                <a:stretch>
                                  <a:fillRect/>
                                </a:stretch>
                              </pic:blipFill>
                              <pic:spPr bwMode="auto">
                                <a:xfrm>
                                  <a:off x="0" y="0"/>
                                  <a:ext cx="2801620" cy="1927947"/>
                                </a:xfrm>
                                <a:prstGeom prst="rect">
                                  <a:avLst/>
                                </a:prstGeom>
                                <a:ln>
                                  <a:noFill/>
                                </a:ln>
                                <a:extLst>
                                  <a:ext uri="{53640926-AAD7-44D8-BBD7-CCE9431645EC}">
                                    <a14:shadowObscured xmlns:a14="http://schemas.microsoft.com/office/drawing/2010/main"/>
                                  </a:ext>
                                </a:extLst>
                              </pic:spPr>
                            </pic:pic>
                          </a:graphicData>
                        </a:graphic>
                      </wp:inline>
                    </w:drawing>
                  </w:r>
                </w:p>
                <w:p w14:paraId="66926771" w14:textId="77777777" w:rsidR="00146367" w:rsidRPr="00BD2BDF" w:rsidRDefault="00146367" w:rsidP="00380596">
                  <w:pPr>
                    <w:jc w:val="both"/>
                  </w:pPr>
                </w:p>
              </w:tc>
              <w:tc>
                <w:tcPr>
                  <w:tcW w:w="4980" w:type="dxa"/>
                </w:tcPr>
                <w:p w14:paraId="19973AC9" w14:textId="60D92CD8" w:rsidR="00146367" w:rsidRPr="00BD2BDF" w:rsidRDefault="00146367" w:rsidP="00380596">
                  <w:pPr>
                    <w:jc w:val="both"/>
                  </w:pPr>
                </w:p>
              </w:tc>
            </w:tr>
          </w:tbl>
          <w:p w14:paraId="2FFFA313" w14:textId="77777777" w:rsidR="00146367" w:rsidRPr="00BD2BDF" w:rsidRDefault="00146367" w:rsidP="00380596">
            <w:pPr>
              <w:jc w:val="both"/>
            </w:pPr>
          </w:p>
        </w:tc>
        <w:tc>
          <w:tcPr>
            <w:tcW w:w="4513" w:type="dxa"/>
          </w:tcPr>
          <w:p w14:paraId="7D1FDA9A" w14:textId="77777777" w:rsidR="00146367" w:rsidRPr="00BD2BDF" w:rsidRDefault="00146367" w:rsidP="00380596">
            <w:pPr>
              <w:jc w:val="both"/>
            </w:pPr>
          </w:p>
        </w:tc>
      </w:tr>
      <w:tr w:rsidR="00146367" w:rsidRPr="00BD2BDF" w14:paraId="4A43A447" w14:textId="77777777" w:rsidTr="00146367">
        <w:tc>
          <w:tcPr>
            <w:tcW w:w="4513" w:type="dxa"/>
          </w:tcPr>
          <w:p w14:paraId="3AA6CB24" w14:textId="77777777" w:rsidR="00146367" w:rsidRPr="00BD2BDF" w:rsidRDefault="00146367" w:rsidP="00380596">
            <w:pPr>
              <w:jc w:val="both"/>
            </w:pPr>
          </w:p>
        </w:tc>
        <w:tc>
          <w:tcPr>
            <w:tcW w:w="4513" w:type="dxa"/>
          </w:tcPr>
          <w:p w14:paraId="2BCBF35B" w14:textId="77777777" w:rsidR="00146367" w:rsidRPr="00BD2BDF" w:rsidRDefault="00146367" w:rsidP="00380596">
            <w:pPr>
              <w:jc w:val="both"/>
            </w:pPr>
          </w:p>
        </w:tc>
      </w:tr>
      <w:tr w:rsidR="00146367" w:rsidRPr="00BD2BDF" w14:paraId="09518987" w14:textId="77777777" w:rsidTr="00146367">
        <w:tc>
          <w:tcPr>
            <w:tcW w:w="4513" w:type="dxa"/>
          </w:tcPr>
          <w:p w14:paraId="200216CE" w14:textId="77777777" w:rsidR="00146367" w:rsidRPr="00BD2BDF" w:rsidRDefault="00146367" w:rsidP="00380596">
            <w:pPr>
              <w:jc w:val="both"/>
            </w:pPr>
          </w:p>
        </w:tc>
        <w:tc>
          <w:tcPr>
            <w:tcW w:w="4513" w:type="dxa"/>
          </w:tcPr>
          <w:p w14:paraId="0B319C9A" w14:textId="77777777" w:rsidR="00146367" w:rsidRPr="00BD2BDF" w:rsidRDefault="00146367" w:rsidP="00380596">
            <w:pPr>
              <w:jc w:val="both"/>
            </w:pPr>
          </w:p>
        </w:tc>
      </w:tr>
    </w:tbl>
    <w:p w14:paraId="461BDE02" w14:textId="1B3074B8" w:rsidR="00445D55" w:rsidRPr="009146D5" w:rsidRDefault="00445D55" w:rsidP="006A1926">
      <w:pPr>
        <w:pStyle w:val="Heading3"/>
        <w:numPr>
          <w:ilvl w:val="2"/>
          <w:numId w:val="17"/>
        </w:numPr>
      </w:pPr>
      <w:bookmarkStart w:id="3723" w:name="_Toc216428982"/>
      <w:r w:rsidRPr="009146D5">
        <w:lastRenderedPageBreak/>
        <w:t>Analysis</w:t>
      </w:r>
      <w:bookmarkEnd w:id="3723"/>
    </w:p>
    <w:p w14:paraId="690485D1" w14:textId="77777777" w:rsidR="0059765B" w:rsidRPr="00BD2BDF" w:rsidRDefault="0059765B" w:rsidP="0059765B"/>
    <w:p w14:paraId="27272807" w14:textId="00930F21" w:rsidR="00C361DD" w:rsidRPr="00BD2BDF" w:rsidRDefault="003509FA" w:rsidP="00EE6C48">
      <w:pPr>
        <w:spacing w:line="360" w:lineRule="auto"/>
        <w:jc w:val="both"/>
        <w:rPr>
          <w:sz w:val="24"/>
          <w:szCs w:val="24"/>
        </w:rPr>
      </w:pPr>
      <w:r w:rsidRPr="00BD2BDF">
        <w:rPr>
          <w:sz w:val="24"/>
          <w:szCs w:val="24"/>
        </w:rPr>
        <w:t>The</w:t>
      </w:r>
      <w:r w:rsidR="008116BF" w:rsidRPr="00BD2BDF">
        <w:rPr>
          <w:sz w:val="24"/>
          <w:szCs w:val="24"/>
        </w:rPr>
        <w:t xml:space="preserve"> raw data</w:t>
      </w:r>
      <w:r w:rsidR="00757599" w:rsidRPr="00BD2BDF">
        <w:rPr>
          <w:sz w:val="24"/>
          <w:szCs w:val="24"/>
        </w:rPr>
        <w:t xml:space="preserve">set </w:t>
      </w:r>
      <w:r w:rsidR="008116BF" w:rsidRPr="00BD2BDF">
        <w:rPr>
          <w:sz w:val="24"/>
          <w:szCs w:val="24"/>
        </w:rPr>
        <w:t>was</w:t>
      </w:r>
      <w:r w:rsidR="00B9219A" w:rsidRPr="00BD2BDF">
        <w:rPr>
          <w:sz w:val="24"/>
          <w:szCs w:val="24"/>
        </w:rPr>
        <w:t xml:space="preserve"> analysed using the </w:t>
      </w:r>
      <w:r w:rsidR="00C4421B" w:rsidRPr="00BD2BDF">
        <w:rPr>
          <w:sz w:val="24"/>
          <w:szCs w:val="24"/>
        </w:rPr>
        <w:t xml:space="preserve">SIM </w:t>
      </w:r>
      <w:r w:rsidR="00B9219A" w:rsidRPr="00BD2BDF">
        <w:rPr>
          <w:sz w:val="24"/>
          <w:szCs w:val="24"/>
        </w:rPr>
        <w:t xml:space="preserve">equations below to determine the </w:t>
      </w:r>
      <w:r w:rsidR="00F40C07" w:rsidRPr="00BD2BDF">
        <w:rPr>
          <w:sz w:val="24"/>
          <w:szCs w:val="24"/>
        </w:rPr>
        <w:t>detection effectiveness of each NIDS</w:t>
      </w:r>
      <w:r w:rsidR="00282827" w:rsidRPr="00BD2BDF">
        <w:rPr>
          <w:sz w:val="24"/>
          <w:szCs w:val="24"/>
        </w:rPr>
        <w:t>, see AE4</w:t>
      </w:r>
      <w:r w:rsidR="00D724B0" w:rsidRPr="00BD2BDF">
        <w:rPr>
          <w:sz w:val="24"/>
          <w:szCs w:val="24"/>
        </w:rPr>
        <w:t>.</w:t>
      </w:r>
      <w:r w:rsidR="00E824AE" w:rsidRPr="00BD2BDF">
        <w:rPr>
          <w:sz w:val="24"/>
          <w:szCs w:val="24"/>
        </w:rPr>
        <w:t xml:space="preserve">  </w:t>
      </w:r>
      <w:r w:rsidR="00C361DD" w:rsidRPr="00BD2BDF">
        <w:rPr>
          <w:sz w:val="24"/>
          <w:szCs w:val="24"/>
        </w:rPr>
        <w:t>These equations were commonly used by academic studies researched in the li</w:t>
      </w:r>
      <w:r w:rsidR="00316490" w:rsidRPr="00BD2BDF">
        <w:rPr>
          <w:sz w:val="24"/>
          <w:szCs w:val="24"/>
        </w:rPr>
        <w:t>terature review</w:t>
      </w:r>
      <w:r w:rsidR="007D0222" w:rsidRPr="00BD2BDF">
        <w:rPr>
          <w:sz w:val="24"/>
          <w:szCs w:val="24"/>
        </w:rPr>
        <w:t>.</w:t>
      </w:r>
      <w:r w:rsidR="00316490" w:rsidRPr="00BD2BDF">
        <w:rPr>
          <w:sz w:val="24"/>
          <w:szCs w:val="24"/>
        </w:rPr>
        <w:t xml:space="preserve"> </w:t>
      </w:r>
      <w:r w:rsidR="007D0222" w:rsidRPr="00BD2BDF">
        <w:rPr>
          <w:sz w:val="24"/>
          <w:szCs w:val="24"/>
        </w:rPr>
        <w:t xml:space="preserve"> T</w:t>
      </w:r>
      <w:r w:rsidR="00316490" w:rsidRPr="00BD2BDF">
        <w:rPr>
          <w:sz w:val="24"/>
          <w:szCs w:val="24"/>
        </w:rPr>
        <w:t>hese standardised equations facil</w:t>
      </w:r>
      <w:r w:rsidR="007D0222" w:rsidRPr="00BD2BDF">
        <w:rPr>
          <w:sz w:val="24"/>
          <w:szCs w:val="24"/>
        </w:rPr>
        <w:t>itate</w:t>
      </w:r>
      <w:r w:rsidR="00316490" w:rsidRPr="00BD2BDF">
        <w:rPr>
          <w:sz w:val="24"/>
          <w:szCs w:val="24"/>
        </w:rPr>
        <w:t xml:space="preserve"> benchmarking against </w:t>
      </w:r>
      <w:r w:rsidR="00757599" w:rsidRPr="00BD2BDF">
        <w:rPr>
          <w:sz w:val="24"/>
          <w:szCs w:val="24"/>
        </w:rPr>
        <w:t>comparable studies</w:t>
      </w:r>
      <w:r w:rsidR="00B25F15" w:rsidRPr="00BD2BDF">
        <w:rPr>
          <w:sz w:val="24"/>
          <w:szCs w:val="24"/>
        </w:rPr>
        <w:t xml:space="preserve"> </w:t>
      </w:r>
      <w:sdt>
        <w:sdtPr>
          <w:rPr>
            <w:rFonts w:ascii="Calibri" w:hAnsi="Calibri" w:cs="Calibri"/>
            <w:color w:val="000000"/>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5214373,&quot;citationText&quot;:&quot;&lt;span style=\&quot;font-family:Calibri;font-size:14.666666666666666px;color:#000000\&quot;&gt;[43]&lt;/span&gt;&quot;}"/>
          <w:id w:val="-725214373"/>
          <w:placeholder>
            <w:docPart w:val="FE9F3C74F51348C79C2E2A518DB05799"/>
          </w:placeholder>
        </w:sdtPr>
        <w:sdtContent>
          <w:r w:rsidR="00F6412B" w:rsidRPr="00BD2BDF">
            <w:rPr>
              <w:rFonts w:ascii="Calibri" w:eastAsia="Times New Roman" w:hAnsi="Calibri" w:cs="Calibri"/>
              <w:color w:val="000000"/>
              <w:sz w:val="24"/>
              <w:szCs w:val="24"/>
            </w:rPr>
            <w:t>[43]</w:t>
          </w:r>
        </w:sdtContent>
      </w:sdt>
      <w:sdt>
        <w:sdtPr>
          <w:rPr>
            <w:rFonts w:ascii="Calibri" w:hAnsi="Calibri" w:cs="Calibri"/>
            <w:color w:val="000000"/>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4500023,&quot;citationText&quot;:&quot;&lt;span style=\&quot;font-family:Calibri;font-size:14.666666666666666px;color:#000000\&quot;&gt;[47]&lt;/span&gt;&quot;}"/>
          <w:id w:val="-1104500023"/>
          <w:placeholder>
            <w:docPart w:val="A93EC80AF9614C20AA55E31D3FC08903"/>
          </w:placeholder>
        </w:sdtPr>
        <w:sdtContent>
          <w:r w:rsidR="00F6412B" w:rsidRPr="00BD2BDF">
            <w:rPr>
              <w:rFonts w:ascii="Calibri" w:eastAsia="Times New Roman" w:hAnsi="Calibri" w:cs="Calibri"/>
              <w:color w:val="000000"/>
              <w:sz w:val="24"/>
              <w:szCs w:val="24"/>
            </w:rPr>
            <w:t>[47]</w:t>
          </w:r>
        </w:sdtContent>
      </w:sdt>
      <w:sdt>
        <w:sdtPr>
          <w:rPr>
            <w:rFonts w:ascii="Calibri" w:hAnsi="Calibri" w:cs="Calibri"/>
            <w:color w:val="44546A"/>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7680179,&quot;citationText&quot;:&quot;&lt;span style=\&quot;font-family:Calibri;font-size:14.666666666666666px;color:#000000\&quot;&gt;[48]&lt;/span&gt;&quot;}"/>
          <w:id w:val="1417680179"/>
          <w:placeholder>
            <w:docPart w:val="F27C137BCC854D90A4D933D8F756AA38"/>
          </w:placeholder>
        </w:sdtPr>
        <w:sdtContent>
          <w:r w:rsidR="00F6412B" w:rsidRPr="00BD2BDF">
            <w:rPr>
              <w:rFonts w:ascii="Calibri" w:eastAsia="Times New Roman" w:hAnsi="Calibri" w:cs="Calibri"/>
              <w:color w:val="000000"/>
              <w:sz w:val="24"/>
              <w:szCs w:val="24"/>
            </w:rPr>
            <w:t>[48]</w:t>
          </w:r>
        </w:sdtContent>
      </w:sdt>
      <w:sdt>
        <w:sdtPr>
          <w:rPr>
            <w:rFonts w:ascii="Calibri" w:hAnsi="Calibri" w:cs="Calibri"/>
            <w:color w:val="000000"/>
            <w:sz w:val="24"/>
            <w:szCs w:val="24"/>
            <w:highlight w:val="white"/>
          </w:rPr>
          <w:alias w:val="Citation"/>
          <w:tag w:val="{&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9376207,&quot;citationText&quot;:&quot;&lt;span style=\&quot;font-family:Calibri;font-size:14.666666666666666px;color:#000000\&quot;&gt;[66]&lt;/span&gt;&quot;}"/>
          <w:id w:val="-1799376207"/>
          <w:placeholder>
            <w:docPart w:val="DA94264EB88149969064B55C4AF1C71F"/>
          </w:placeholder>
        </w:sdtPr>
        <w:sdtContent>
          <w:r w:rsidR="00F6412B" w:rsidRPr="00BD2BDF">
            <w:rPr>
              <w:rFonts w:ascii="Calibri" w:eastAsia="Times New Roman" w:hAnsi="Calibri" w:cs="Calibri"/>
              <w:color w:val="000000"/>
              <w:sz w:val="24"/>
              <w:szCs w:val="24"/>
            </w:rPr>
            <w:t>[66]</w:t>
          </w:r>
        </w:sdtContent>
      </w:sdt>
      <w:sdt>
        <w:sdtPr>
          <w:rPr>
            <w:rFonts w:ascii="Calibri" w:hAnsi="Calibri" w:cs="Calibri"/>
            <w:color w:val="000000"/>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9044675,&quot;citationText&quot;:&quot;&lt;span style=\&quot;font-family:Calibri;font-size:14.666666666666666px;color:#000000\&quot;&gt;[90]&lt;/span&gt;&quot;}"/>
          <w:id w:val="-1649044675"/>
          <w:placeholder>
            <w:docPart w:val="DEBC7D712D134AAA85ADD20F6E5A00D9"/>
          </w:placeholder>
        </w:sdtPr>
        <w:sdtContent>
          <w:r w:rsidR="00F6412B" w:rsidRPr="00BD2BDF">
            <w:rPr>
              <w:rFonts w:ascii="Calibri" w:eastAsia="Times New Roman" w:hAnsi="Calibri" w:cs="Calibri"/>
              <w:color w:val="000000"/>
              <w:sz w:val="24"/>
              <w:szCs w:val="24"/>
            </w:rPr>
            <w:t>[90]</w:t>
          </w:r>
        </w:sdtContent>
      </w:sdt>
      <w:sdt>
        <w:sdtPr>
          <w:rPr>
            <w:rFonts w:ascii="Calibri" w:hAnsi="Calibri" w:cs="Calibri"/>
            <w:color w:val="000000"/>
            <w:sz w:val="24"/>
            <w:szCs w:val="24"/>
            <w:highlight w:val="white"/>
          </w:rPr>
          <w:alias w:val="Citation"/>
          <w:tag w:val="{&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2838651,&quot;citationText&quot;:&quot;&lt;span style=\&quot;font-family:Calibri;font-size:14.666666666666666px;color:#000000\&quot;&gt;[99]&lt;/span&gt;&quot;}"/>
          <w:id w:val="-262838651"/>
          <w:placeholder>
            <w:docPart w:val="564478389AB144BE9140DBE930E5258E"/>
          </w:placeholder>
        </w:sdtPr>
        <w:sdtContent>
          <w:r w:rsidR="00F6412B" w:rsidRPr="00BD2BDF">
            <w:rPr>
              <w:rFonts w:ascii="Calibri" w:eastAsia="Times New Roman" w:hAnsi="Calibri" w:cs="Calibri"/>
              <w:color w:val="000000"/>
              <w:sz w:val="24"/>
              <w:szCs w:val="24"/>
            </w:rPr>
            <w:t>[100]</w:t>
          </w:r>
        </w:sdtContent>
      </w:sdt>
      <w:sdt>
        <w:sdtPr>
          <w:rPr>
            <w:sz w:val="24"/>
            <w:szCs w:val="24"/>
            <w:highlight w:val="white"/>
          </w:rPr>
          <w:alias w:val="Citation"/>
          <w:tag w:val="{&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1292130,&quot;citationText&quot;:&quot;&lt;span style=\&quot;font-family:Calibri;font-size:14.666666666666666px;color:#000000\&quot;&gt;[100]&lt;/span&gt;&quot;}"/>
          <w:id w:val="1131292130"/>
          <w:placeholder>
            <w:docPart w:val="3C1289AB9FE84083A9EE7B5DE4CA9E9F"/>
          </w:placeholder>
        </w:sdtPr>
        <w:sdtContent>
          <w:r w:rsidR="00F6412B" w:rsidRPr="00BD2BDF">
            <w:rPr>
              <w:rFonts w:ascii="Calibri" w:eastAsia="Times New Roman" w:hAnsi="Calibri" w:cs="Calibri"/>
              <w:color w:val="000000"/>
              <w:sz w:val="24"/>
              <w:szCs w:val="24"/>
            </w:rPr>
            <w:t>[101]</w:t>
          </w:r>
        </w:sdtContent>
      </w:sdt>
      <w:sdt>
        <w:sdtPr>
          <w:rPr>
            <w:rFonts w:ascii="Calibri" w:hAnsi="Calibri" w:cs="Calibri"/>
            <w:color w:val="000000"/>
            <w:sz w:val="24"/>
            <w:szCs w:val="24"/>
            <w:highlight w:val="white"/>
          </w:rPr>
          <w:alias w:val="Citation"/>
          <w:tag w:val="{&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8935591,&quot;citationText&quot;:&quot;&lt;span style=\&quot;font-family:Calibri;font-size:14.666666666666666px;color:#000000\&quot;&gt;[101]&lt;/span&gt;&quot;}"/>
          <w:id w:val="-1918935591"/>
          <w:placeholder>
            <w:docPart w:val="7B5EEC29D1EC44E388CD3CDEA74AB10E"/>
          </w:placeholder>
        </w:sdtPr>
        <w:sdtContent>
          <w:r w:rsidR="00F6412B" w:rsidRPr="00BD2BDF">
            <w:rPr>
              <w:rFonts w:ascii="Calibri" w:eastAsia="Times New Roman" w:hAnsi="Calibri" w:cs="Calibri"/>
              <w:color w:val="000000"/>
              <w:sz w:val="24"/>
              <w:szCs w:val="24"/>
            </w:rPr>
            <w:t>[102]</w:t>
          </w:r>
        </w:sdtContent>
      </w:sdt>
      <w:r w:rsidR="00757599" w:rsidRPr="00BD2BDF">
        <w:rPr>
          <w:sz w:val="24"/>
          <w:szCs w:val="24"/>
        </w:rPr>
        <w:t>.</w:t>
      </w:r>
    </w:p>
    <w:p w14:paraId="267446D3" w14:textId="19ACEEF2" w:rsidR="00A26A43" w:rsidRPr="00BD2BDF" w:rsidRDefault="00E824AE" w:rsidP="00EE6C48">
      <w:pPr>
        <w:spacing w:line="360" w:lineRule="auto"/>
        <w:jc w:val="both"/>
        <w:rPr>
          <w:sz w:val="24"/>
          <w:szCs w:val="24"/>
        </w:rPr>
      </w:pPr>
      <w:r w:rsidRPr="00BD2BDF">
        <w:rPr>
          <w:sz w:val="24"/>
          <w:szCs w:val="24"/>
        </w:rPr>
        <w:t xml:space="preserve">Each equation provides a different perspective </w:t>
      </w:r>
      <w:r w:rsidR="00074774" w:rsidRPr="00BD2BDF">
        <w:rPr>
          <w:sz w:val="24"/>
          <w:szCs w:val="24"/>
        </w:rPr>
        <w:t>of</w:t>
      </w:r>
      <w:r w:rsidR="00C61496" w:rsidRPr="00BD2BDF">
        <w:rPr>
          <w:sz w:val="24"/>
          <w:szCs w:val="24"/>
        </w:rPr>
        <w:t xml:space="preserve"> the dataset</w:t>
      </w:r>
      <w:r w:rsidR="00F5110F" w:rsidRPr="00BD2BDF">
        <w:rPr>
          <w:sz w:val="24"/>
          <w:szCs w:val="24"/>
        </w:rPr>
        <w:t>.</w:t>
      </w:r>
      <w:r w:rsidR="00803723" w:rsidRPr="00BD2BDF">
        <w:rPr>
          <w:sz w:val="24"/>
          <w:szCs w:val="24"/>
        </w:rPr>
        <w:t xml:space="preserve"> </w:t>
      </w:r>
      <w:r w:rsidR="00F5110F" w:rsidRPr="00BD2BDF">
        <w:rPr>
          <w:sz w:val="24"/>
          <w:szCs w:val="24"/>
        </w:rPr>
        <w:t>Multiple</w:t>
      </w:r>
      <w:r w:rsidR="00303720" w:rsidRPr="00BD2BDF">
        <w:rPr>
          <w:sz w:val="24"/>
          <w:szCs w:val="24"/>
        </w:rPr>
        <w:t xml:space="preserve"> viewpoint</w:t>
      </w:r>
      <w:r w:rsidR="00F5110F" w:rsidRPr="00BD2BDF">
        <w:rPr>
          <w:sz w:val="24"/>
          <w:szCs w:val="24"/>
        </w:rPr>
        <w:t>s</w:t>
      </w:r>
      <w:r w:rsidR="00303720" w:rsidRPr="00BD2BDF">
        <w:rPr>
          <w:sz w:val="24"/>
          <w:szCs w:val="24"/>
        </w:rPr>
        <w:t xml:space="preserve"> </w:t>
      </w:r>
      <w:r w:rsidR="006B252D" w:rsidRPr="00BD2BDF">
        <w:rPr>
          <w:sz w:val="24"/>
          <w:szCs w:val="24"/>
        </w:rPr>
        <w:t>add</w:t>
      </w:r>
      <w:r w:rsidR="00303720" w:rsidRPr="00BD2BDF">
        <w:rPr>
          <w:sz w:val="24"/>
          <w:szCs w:val="24"/>
        </w:rPr>
        <w:t xml:space="preserve"> credence to the analysis/findings</w:t>
      </w:r>
      <w:r w:rsidR="00C61496" w:rsidRPr="00BD2BDF">
        <w:rPr>
          <w:sz w:val="24"/>
          <w:szCs w:val="24"/>
        </w:rPr>
        <w:t>.</w:t>
      </w:r>
      <w:r w:rsidR="00757599" w:rsidRPr="00BD2BDF">
        <w:rPr>
          <w:sz w:val="24"/>
          <w:szCs w:val="24"/>
        </w:rPr>
        <w:t xml:space="preserve"> </w:t>
      </w:r>
    </w:p>
    <w:p w14:paraId="6DA7E2AD" w14:textId="0A39D8B0" w:rsidR="003A4A87" w:rsidRPr="00BD2BDF" w:rsidRDefault="00387EA8" w:rsidP="00EE6C48">
      <w:pPr>
        <w:spacing w:line="360" w:lineRule="auto"/>
        <w:jc w:val="both"/>
        <w:rPr>
          <w:sz w:val="24"/>
          <w:szCs w:val="24"/>
        </w:rPr>
      </w:pPr>
      <w:r w:rsidRPr="00BD2BDF">
        <w:rPr>
          <w:sz w:val="24"/>
          <w:szCs w:val="24"/>
        </w:rPr>
        <w:t>A</w:t>
      </w:r>
      <w:r w:rsidR="00E76C3A" w:rsidRPr="00BD2BDF">
        <w:rPr>
          <w:sz w:val="24"/>
          <w:szCs w:val="24"/>
        </w:rPr>
        <w:t>ccuracy</w:t>
      </w:r>
      <w:r w:rsidR="001E731E" w:rsidRPr="00BD2BDF">
        <w:rPr>
          <w:sz w:val="24"/>
          <w:szCs w:val="24"/>
        </w:rPr>
        <w:t xml:space="preserve">, see </w:t>
      </w:r>
      <w:r w:rsidR="00C35CE4" w:rsidRPr="00BD2BDF">
        <w:rPr>
          <w:sz w:val="24"/>
          <w:szCs w:val="24"/>
        </w:rPr>
        <w:t>Equation.1 (</w:t>
      </w:r>
      <w:r w:rsidR="001E731E" w:rsidRPr="00BD2BDF">
        <w:rPr>
          <w:sz w:val="24"/>
          <w:szCs w:val="24"/>
        </w:rPr>
        <w:t>Eq.1</w:t>
      </w:r>
      <w:r w:rsidR="00C35CE4" w:rsidRPr="00BD2BDF">
        <w:rPr>
          <w:sz w:val="24"/>
          <w:szCs w:val="24"/>
        </w:rPr>
        <w:t>)</w:t>
      </w:r>
      <w:r w:rsidR="001E731E" w:rsidRPr="00BD2BDF">
        <w:rPr>
          <w:sz w:val="24"/>
          <w:szCs w:val="24"/>
        </w:rPr>
        <w:t>,</w:t>
      </w:r>
      <w:r w:rsidR="00E76C3A" w:rsidRPr="00BD2BDF">
        <w:rPr>
          <w:sz w:val="24"/>
          <w:szCs w:val="24"/>
        </w:rPr>
        <w:t xml:space="preserve"> </w:t>
      </w:r>
      <w:r w:rsidR="00992289" w:rsidRPr="00BD2BDF">
        <w:rPr>
          <w:sz w:val="24"/>
          <w:szCs w:val="24"/>
        </w:rPr>
        <w:t xml:space="preserve">provides </w:t>
      </w:r>
      <w:r w:rsidR="008105C3" w:rsidRPr="00BD2BDF">
        <w:rPr>
          <w:sz w:val="24"/>
          <w:szCs w:val="24"/>
        </w:rPr>
        <w:t xml:space="preserve">an </w:t>
      </w:r>
      <w:r w:rsidR="00DA6012" w:rsidRPr="00BD2BDF">
        <w:rPr>
          <w:sz w:val="24"/>
          <w:szCs w:val="24"/>
        </w:rPr>
        <w:t xml:space="preserve">overall </w:t>
      </w:r>
      <w:r w:rsidR="008105C3" w:rsidRPr="00BD2BDF">
        <w:rPr>
          <w:sz w:val="24"/>
          <w:szCs w:val="24"/>
        </w:rPr>
        <w:t xml:space="preserve">indication of </w:t>
      </w:r>
      <w:r w:rsidR="00C00EB8" w:rsidRPr="00BD2BDF">
        <w:rPr>
          <w:sz w:val="24"/>
          <w:szCs w:val="24"/>
        </w:rPr>
        <w:t>SIC</w:t>
      </w:r>
      <w:r w:rsidR="00AF38A7" w:rsidRPr="00BD2BDF">
        <w:rPr>
          <w:sz w:val="24"/>
          <w:szCs w:val="24"/>
        </w:rPr>
        <w:t xml:space="preserve"> correct</w:t>
      </w:r>
      <w:r w:rsidR="00C00EB8" w:rsidRPr="00BD2BDF">
        <w:rPr>
          <w:sz w:val="24"/>
          <w:szCs w:val="24"/>
        </w:rPr>
        <w:t>ness</w:t>
      </w:r>
      <w:r w:rsidR="00AF38A7" w:rsidRPr="00BD2BDF">
        <w:rPr>
          <w:sz w:val="24"/>
          <w:szCs w:val="24"/>
        </w:rPr>
        <w:t xml:space="preserve"> </w:t>
      </w:r>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127925114,&quot;citationText&quot;:&quot;&lt;span style=\&quot;font-family:Calibri;font-size:14.666666666666666px;color:#000000\&quot;&gt;[44]&lt;/span&gt;&quot;}"/>
          <w:id w:val="-1127925114"/>
          <w:placeholder>
            <w:docPart w:val="033E9D5406BC4F8AA6B37BE762E98FBD"/>
          </w:placeholder>
        </w:sdtPr>
        <w:sdtContent>
          <w:r w:rsidR="00F6412B" w:rsidRPr="00BD2BDF">
            <w:rPr>
              <w:rFonts w:ascii="Calibri" w:eastAsia="Times New Roman" w:hAnsi="Calibri" w:cs="Calibri"/>
              <w:color w:val="000000"/>
              <w:sz w:val="24"/>
              <w:szCs w:val="24"/>
            </w:rPr>
            <w:t>[44]</w:t>
          </w:r>
        </w:sdtContent>
      </w:sdt>
      <w:sdt>
        <w:sdtPr>
          <w:rPr>
            <w:sz w:val="24"/>
            <w:szCs w:val="24"/>
            <w:highlight w:val="white"/>
          </w:rPr>
          <w:alias w:val="Citation"/>
          <w:tag w:val="{&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1074409,&quot;citationText&quot;:&quot;&lt;span style=\&quot;font-family:Calibri;font-size:14.666666666666666px;color:#000000\&quot;&gt;[49]&lt;/span&gt;&quot;}"/>
          <w:id w:val="1171074409"/>
          <w:placeholder>
            <w:docPart w:val="5FD62F8B933641779849FE51DCD36D9C"/>
          </w:placeholder>
        </w:sdtPr>
        <w:sdtContent>
          <w:r w:rsidR="00F6412B" w:rsidRPr="00BD2BDF">
            <w:rPr>
              <w:rFonts w:ascii="Calibri" w:eastAsia="Times New Roman" w:hAnsi="Calibri" w:cs="Calibri"/>
              <w:color w:val="000000"/>
              <w:sz w:val="24"/>
              <w:szCs w:val="24"/>
            </w:rPr>
            <w:t>[49]</w:t>
          </w:r>
        </w:sdtContent>
      </w:sdt>
      <w:r w:rsidR="00A26F14" w:rsidRPr="00BD2BDF">
        <w:rPr>
          <w:sz w:val="24"/>
          <w:szCs w:val="24"/>
        </w:rPr>
        <w:t xml:space="preserve">. </w:t>
      </w:r>
      <w:r w:rsidR="000E4129" w:rsidRPr="00BD2BDF">
        <w:rPr>
          <w:sz w:val="24"/>
          <w:szCs w:val="24"/>
        </w:rPr>
        <w:t>However,</w:t>
      </w:r>
      <w:r w:rsidR="002C0070" w:rsidRPr="00BD2BDF">
        <w:rPr>
          <w:sz w:val="24"/>
          <w:szCs w:val="24"/>
        </w:rPr>
        <w:t xml:space="preserve"> accuracy</w:t>
      </w:r>
      <w:r w:rsidR="000E4129" w:rsidRPr="00BD2BDF">
        <w:rPr>
          <w:sz w:val="24"/>
          <w:szCs w:val="24"/>
        </w:rPr>
        <w:t xml:space="preserve"> on its own can sometimes </w:t>
      </w:r>
      <w:r w:rsidR="00E70376" w:rsidRPr="00BD2BDF">
        <w:rPr>
          <w:sz w:val="24"/>
          <w:szCs w:val="24"/>
        </w:rPr>
        <w:t>provide misleading results</w:t>
      </w:r>
      <w:r w:rsidR="000E4042" w:rsidRPr="00BD2BDF">
        <w:rPr>
          <w:sz w:val="24"/>
          <w:szCs w:val="24"/>
        </w:rPr>
        <w:t>, known as the “</w:t>
      </w:r>
      <w:r w:rsidR="000E4042" w:rsidRPr="00BD2BDF">
        <w:rPr>
          <w:b/>
          <w:bCs/>
          <w:sz w:val="24"/>
          <w:szCs w:val="24"/>
        </w:rPr>
        <w:t>accuracy paradox</w:t>
      </w:r>
      <w:r w:rsidR="000E4042" w:rsidRPr="00BD2BDF">
        <w:rPr>
          <w:sz w:val="24"/>
          <w:szCs w:val="24"/>
        </w:rPr>
        <w:t xml:space="preserve">” </w:t>
      </w:r>
      <w:sdt>
        <w:sdtPr>
          <w:rPr>
            <w:rFonts w:ascii="Calibri" w:hAnsi="Calibri" w:cs="Calibri"/>
            <w:color w:val="000000"/>
            <w:sz w:val="24"/>
            <w:szCs w:val="24"/>
            <w:highlight w:val="white"/>
          </w:rPr>
          <w:alias w:val="Citation"/>
          <w:tag w:val="{&quot;referencesIds&quot;:[&quot;doc:68bf4c5a394e08234212fc61&quot;],&quot;referencesOptions&quot;:{&quot;doc:68bf4c5a394e08234212fc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319420,&quot;citationText&quot;:&quot;&lt;span style=\&quot;font-family:Calibri;font-size:14.666666666666666px;color:#000000\&quot;&gt;[104]&lt;/span&gt;&quot;}"/>
          <w:id w:val="535319420"/>
          <w:placeholder>
            <w:docPart w:val="A30427C6411D415B8FAF3685F57F5111"/>
          </w:placeholder>
        </w:sdtPr>
        <w:sdtContent>
          <w:r w:rsidR="00F6412B" w:rsidRPr="00BD2BDF">
            <w:rPr>
              <w:rFonts w:ascii="Calibri" w:eastAsia="Times New Roman" w:hAnsi="Calibri" w:cs="Calibri"/>
              <w:color w:val="000000"/>
              <w:sz w:val="24"/>
              <w:szCs w:val="24"/>
            </w:rPr>
            <w:t>[105]</w:t>
          </w:r>
        </w:sdtContent>
      </w:sdt>
      <w:r w:rsidR="007E4C32" w:rsidRPr="00BD2BDF">
        <w:rPr>
          <w:rFonts w:ascii="Calibri" w:hAnsi="Calibri" w:cs="Calibri"/>
          <w:color w:val="000000"/>
          <w:sz w:val="24"/>
          <w:szCs w:val="24"/>
        </w:rPr>
        <w:t xml:space="preserve">, see </w:t>
      </w:r>
      <w:r w:rsidR="007E4C32" w:rsidRPr="00BD2BDF">
        <w:rPr>
          <w:rFonts w:ascii="Calibri" w:hAnsi="Calibri" w:cs="Calibri"/>
          <w:b/>
          <w:bCs/>
          <w:color w:val="000000"/>
          <w:sz w:val="24"/>
          <w:szCs w:val="24"/>
        </w:rPr>
        <w:t>Appendix</w:t>
      </w:r>
      <w:r w:rsidR="00B07616" w:rsidRPr="00BD2BDF">
        <w:rPr>
          <w:rFonts w:ascii="Calibri" w:hAnsi="Calibri" w:cs="Calibri"/>
          <w:b/>
          <w:bCs/>
          <w:color w:val="000000"/>
          <w:sz w:val="24"/>
          <w:szCs w:val="24"/>
        </w:rPr>
        <w:t>5</w:t>
      </w:r>
      <w:r w:rsidR="000E4042" w:rsidRPr="00BD2BDF">
        <w:rPr>
          <w:sz w:val="24"/>
          <w:szCs w:val="24"/>
        </w:rPr>
        <w:t>.</w:t>
      </w:r>
    </w:p>
    <w:p w14:paraId="737D3AB4" w14:textId="77777777" w:rsidR="00A4616D" w:rsidRPr="00BD2BDF" w:rsidRDefault="00A4616D" w:rsidP="00A4616D">
      <w:pPr>
        <w:pStyle w:val="Caption"/>
        <w:keepNext/>
        <w:rPr>
          <w:i w:val="0"/>
          <w:iCs w:val="0"/>
          <w:color w:val="auto"/>
          <w:sz w:val="22"/>
          <w:szCs w:val="22"/>
        </w:rPr>
      </w:pPr>
    </w:p>
    <w:p w14:paraId="2642078C" w14:textId="0D225FCA" w:rsidR="00A4616D" w:rsidRPr="00BD2BDF" w:rsidRDefault="00A4616D" w:rsidP="00A4616D">
      <w:pPr>
        <w:pStyle w:val="Caption"/>
        <w:keepNext/>
      </w:pPr>
      <w:bookmarkStart w:id="3724" w:name="_Toc216429319"/>
      <w:r w:rsidRPr="00BD2BDF">
        <w:t xml:space="preserve">Equation </w:t>
      </w:r>
      <w:r w:rsidRPr="00BD2BDF">
        <w:fldChar w:fldCharType="begin"/>
      </w:r>
      <w:r w:rsidRPr="00BD2BDF">
        <w:instrText>SEQ Equation \* ARABIC</w:instrText>
      </w:r>
      <w:r w:rsidRPr="00BD2BDF">
        <w:fldChar w:fldCharType="separate"/>
      </w:r>
      <w:r w:rsidR="003705C0" w:rsidRPr="00BD2BDF">
        <w:t>1</w:t>
      </w:r>
      <w:r w:rsidRPr="00BD2BDF">
        <w:fldChar w:fldCharType="end"/>
      </w:r>
      <w:r w:rsidRPr="00BD2BDF">
        <w:t>: Accuracy</w:t>
      </w:r>
      <w:bookmarkEnd w:id="3724"/>
      <w:r w:rsidRPr="00BD2BDF">
        <w:t xml:space="preserve"> </w:t>
      </w:r>
    </w:p>
    <w:p w14:paraId="4E285EF3" w14:textId="77777777" w:rsidR="00A4616D" w:rsidRPr="00BD2BDF" w:rsidRDefault="00A4616D" w:rsidP="00A4616D">
      <m:oMathPara>
        <m:oMath>
          <m:r>
            <w:rPr>
              <w:rFonts w:ascii="Cambria Math" w:hAnsi="Cambria Math"/>
            </w:rPr>
            <m:t>Accuracy=</m:t>
          </m:r>
          <m:f>
            <m:fPr>
              <m:ctrlPr>
                <w:rPr>
                  <w:rFonts w:ascii="Cambria Math" w:hAnsi="Cambria Math"/>
                  <w:i/>
                </w:rPr>
              </m:ctrlPr>
            </m:fPr>
            <m:num>
              <m:r>
                <w:rPr>
                  <w:rFonts w:ascii="Cambria Math" w:hAnsi="Cambria Math"/>
                </w:rPr>
                <m:t>TP+TN</m:t>
              </m:r>
            </m:num>
            <m:den>
              <m:r>
                <w:rPr>
                  <w:rFonts w:ascii="Cambria Math" w:hAnsi="Cambria Math"/>
                </w:rPr>
                <m:t>TP+TN+FP+FN</m:t>
              </m:r>
            </m:den>
          </m:f>
        </m:oMath>
      </m:oMathPara>
    </w:p>
    <w:p w14:paraId="1CBC1A61" w14:textId="77777777" w:rsidR="00691488" w:rsidRPr="00BD2BDF" w:rsidRDefault="00691488" w:rsidP="00563C9A"/>
    <w:p w14:paraId="34DC294B" w14:textId="47DFCE7C" w:rsidR="00563C9A" w:rsidRPr="00BD2BDF" w:rsidRDefault="00C92557" w:rsidP="00AA4B23">
      <w:pPr>
        <w:spacing w:line="360" w:lineRule="auto"/>
        <w:jc w:val="both"/>
        <w:rPr>
          <w:sz w:val="24"/>
          <w:szCs w:val="24"/>
        </w:rPr>
      </w:pPr>
      <w:r w:rsidRPr="00BD2BDF">
        <w:rPr>
          <w:sz w:val="24"/>
          <w:szCs w:val="24"/>
        </w:rPr>
        <w:t xml:space="preserve">To support the accuracy </w:t>
      </w:r>
      <w:r w:rsidR="0055478A" w:rsidRPr="00BD2BDF">
        <w:rPr>
          <w:sz w:val="24"/>
          <w:szCs w:val="24"/>
        </w:rPr>
        <w:t>value</w:t>
      </w:r>
      <w:r w:rsidRPr="00BD2BDF">
        <w:rPr>
          <w:sz w:val="24"/>
          <w:szCs w:val="24"/>
        </w:rPr>
        <w:t xml:space="preserve">, </w:t>
      </w:r>
      <w:r w:rsidR="00C35CE4" w:rsidRPr="00BD2BDF">
        <w:rPr>
          <w:sz w:val="24"/>
          <w:szCs w:val="24"/>
        </w:rPr>
        <w:t>Equations.2-6 (</w:t>
      </w:r>
      <w:r w:rsidR="00563C9A" w:rsidRPr="00BD2BDF">
        <w:rPr>
          <w:sz w:val="24"/>
          <w:szCs w:val="24"/>
        </w:rPr>
        <w:t>Eqs.2-6</w:t>
      </w:r>
      <w:r w:rsidR="00C35CE4" w:rsidRPr="00BD2BDF">
        <w:rPr>
          <w:sz w:val="24"/>
          <w:szCs w:val="24"/>
        </w:rPr>
        <w:t>)</w:t>
      </w:r>
      <w:r w:rsidR="00563C9A" w:rsidRPr="00BD2BDF">
        <w:rPr>
          <w:sz w:val="24"/>
          <w:szCs w:val="24"/>
        </w:rPr>
        <w:t xml:space="preserve"> </w:t>
      </w:r>
      <w:r w:rsidR="002742EC" w:rsidRPr="00BD2BDF">
        <w:rPr>
          <w:sz w:val="24"/>
          <w:szCs w:val="24"/>
        </w:rPr>
        <w:t>provide additional perspective</w:t>
      </w:r>
      <w:r w:rsidR="00A07FD9" w:rsidRPr="00BD2BDF">
        <w:rPr>
          <w:sz w:val="24"/>
          <w:szCs w:val="24"/>
        </w:rPr>
        <w:t>s</w:t>
      </w:r>
      <w:r w:rsidR="002742EC" w:rsidRPr="00BD2BDF">
        <w:rPr>
          <w:sz w:val="24"/>
          <w:szCs w:val="24"/>
        </w:rPr>
        <w:t xml:space="preserve"> </w:t>
      </w:r>
      <w:r w:rsidR="00A07FD9" w:rsidRPr="00BD2BDF">
        <w:rPr>
          <w:sz w:val="24"/>
          <w:szCs w:val="24"/>
        </w:rPr>
        <w:t>of the dataset improving confidence</w:t>
      </w:r>
      <w:r w:rsidR="00B319DC" w:rsidRPr="00BD2BDF">
        <w:rPr>
          <w:sz w:val="24"/>
          <w:szCs w:val="24"/>
        </w:rPr>
        <w:t>.</w:t>
      </w:r>
      <w:r w:rsidR="00563C9A" w:rsidRPr="00BD2BDF">
        <w:rPr>
          <w:sz w:val="24"/>
          <w:szCs w:val="24"/>
        </w:rPr>
        <w:t xml:space="preserve"> </w:t>
      </w:r>
    </w:p>
    <w:p w14:paraId="4126E96E" w14:textId="4B7951F1" w:rsidR="00D44A50" w:rsidRPr="00BD2BDF" w:rsidRDefault="001E731E" w:rsidP="00AA4B23">
      <w:pPr>
        <w:spacing w:line="360" w:lineRule="auto"/>
        <w:jc w:val="both"/>
        <w:rPr>
          <w:sz w:val="24"/>
          <w:szCs w:val="24"/>
        </w:rPr>
      </w:pPr>
      <w:r w:rsidRPr="00BD2BDF">
        <w:rPr>
          <w:sz w:val="24"/>
          <w:szCs w:val="24"/>
        </w:rPr>
        <w:t xml:space="preserve">Precision focuses on the likelihood of </w:t>
      </w:r>
      <w:r w:rsidR="005E5AF0" w:rsidRPr="00BD2BDF">
        <w:rPr>
          <w:sz w:val="24"/>
          <w:szCs w:val="24"/>
        </w:rPr>
        <w:t xml:space="preserve">an alert being </w:t>
      </w:r>
      <w:r w:rsidR="00023D68" w:rsidRPr="00BD2BDF">
        <w:rPr>
          <w:sz w:val="24"/>
          <w:szCs w:val="24"/>
        </w:rPr>
        <w:t>genuine</w:t>
      </w:r>
      <w:r w:rsidR="00420E18"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2380072,&quot;citationText&quot;:&quot;&lt;span style=\&quot;font-family:Calibri;font-size:14.666666666666666px;color:#000000\&quot;&gt;[22]&lt;/span&gt;&quot;}"/>
          <w:id w:val="672380072"/>
          <w:placeholder>
            <w:docPart w:val="B8F75D62AE0140229BCF2298A73D297B"/>
          </w:placeholder>
        </w:sdtPr>
        <w:sdtContent>
          <w:r w:rsidR="00F6412B" w:rsidRPr="00BD2BDF">
            <w:rPr>
              <w:rFonts w:ascii="Calibri" w:eastAsia="Times New Roman" w:hAnsi="Calibri" w:cs="Calibri"/>
              <w:color w:val="000000"/>
              <w:sz w:val="24"/>
              <w:szCs w:val="24"/>
            </w:rPr>
            <w:t>[22]</w:t>
          </w:r>
        </w:sdtContent>
      </w:sdt>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176338277,&quot;citationText&quot;:&quot;&lt;span style=\&quot;font-family:Calibri;font-size:14.666666666666666px;color:#000000\&quot;&gt;[44]&lt;/span&gt;&quot;}"/>
          <w:id w:val="-1176338277"/>
          <w:placeholder>
            <w:docPart w:val="819A1B81AC024E07AC00DC50E79283E3"/>
          </w:placeholder>
        </w:sdtPr>
        <w:sdtContent>
          <w:r w:rsidR="00F6412B" w:rsidRPr="00BD2BDF">
            <w:rPr>
              <w:rFonts w:ascii="Calibri" w:eastAsia="Times New Roman" w:hAnsi="Calibri" w:cs="Calibri"/>
              <w:color w:val="000000"/>
              <w:sz w:val="24"/>
              <w:szCs w:val="24"/>
            </w:rPr>
            <w:t>[44]</w:t>
          </w:r>
        </w:sdtContent>
      </w:sdt>
      <w:sdt>
        <w:sdtPr>
          <w:rPr>
            <w:sz w:val="24"/>
            <w:szCs w:val="24"/>
            <w:highlight w:val="white"/>
          </w:rPr>
          <w:alias w:val="Citation"/>
          <w:tag w:val="{&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78252,&quot;citationText&quot;:&quot;&lt;span style=\&quot;font-family:Calibri;font-size:14.666666666666666px;color:#000000\&quot;&gt;[49]&lt;/span&gt;&quot;}"/>
          <w:id w:val="-53778252"/>
          <w:placeholder>
            <w:docPart w:val="5E818B61CA224EBA99A152299616226B"/>
          </w:placeholder>
        </w:sdtPr>
        <w:sdtContent>
          <w:r w:rsidR="00F6412B" w:rsidRPr="00BD2BDF">
            <w:rPr>
              <w:rFonts w:ascii="Calibri" w:eastAsia="Times New Roman" w:hAnsi="Calibri" w:cs="Calibri"/>
              <w:color w:val="000000"/>
              <w:sz w:val="24"/>
              <w:szCs w:val="24"/>
            </w:rPr>
            <w:t>[49]</w:t>
          </w:r>
        </w:sdtContent>
      </w:sdt>
      <w:r w:rsidR="00A56A35" w:rsidRPr="00BD2BDF">
        <w:rPr>
          <w:sz w:val="24"/>
          <w:szCs w:val="24"/>
        </w:rPr>
        <w:t>.</w:t>
      </w:r>
      <w:r w:rsidR="005E3B46" w:rsidRPr="00BD2BDF">
        <w:rPr>
          <w:sz w:val="24"/>
          <w:szCs w:val="24"/>
        </w:rPr>
        <w:t xml:space="preserve"> </w:t>
      </w:r>
      <w:r w:rsidR="00A56A35" w:rsidRPr="00BD2BDF">
        <w:rPr>
          <w:sz w:val="24"/>
          <w:szCs w:val="24"/>
        </w:rPr>
        <w:t xml:space="preserve"> </w:t>
      </w:r>
      <w:r w:rsidR="005E3B46" w:rsidRPr="00BD2BDF">
        <w:rPr>
          <w:sz w:val="24"/>
          <w:szCs w:val="24"/>
        </w:rPr>
        <w:t>Recall</w:t>
      </w:r>
      <w:r w:rsidR="0008177B" w:rsidRPr="00BD2BDF">
        <w:rPr>
          <w:sz w:val="24"/>
          <w:szCs w:val="24"/>
        </w:rPr>
        <w:t>/</w:t>
      </w:r>
      <w:r w:rsidR="005E3B46" w:rsidRPr="00BD2BDF">
        <w:rPr>
          <w:sz w:val="24"/>
          <w:szCs w:val="24"/>
        </w:rPr>
        <w:t>T</w:t>
      </w:r>
      <w:r w:rsidR="0008177B" w:rsidRPr="00BD2BDF">
        <w:rPr>
          <w:sz w:val="24"/>
          <w:szCs w:val="24"/>
        </w:rPr>
        <w:t>rue Positive Rate (TPR)</w:t>
      </w:r>
      <w:r w:rsidR="00144CAA" w:rsidRPr="00BD2BDF">
        <w:rPr>
          <w:sz w:val="24"/>
          <w:szCs w:val="24"/>
        </w:rPr>
        <w:t xml:space="preserve"> indicates </w:t>
      </w:r>
      <w:r w:rsidR="00764F49" w:rsidRPr="00BD2BDF">
        <w:rPr>
          <w:sz w:val="24"/>
          <w:szCs w:val="24"/>
        </w:rPr>
        <w:t xml:space="preserve">how well the NIDS </w:t>
      </w:r>
      <w:r w:rsidR="00610929" w:rsidRPr="00BD2BDF">
        <w:rPr>
          <w:sz w:val="24"/>
          <w:szCs w:val="24"/>
        </w:rPr>
        <w:t>detect actual intrusions</w:t>
      </w:r>
      <w:r w:rsidR="004E6F51" w:rsidRPr="00BD2BDF">
        <w:rPr>
          <w:sz w:val="24"/>
          <w:szCs w:val="24"/>
        </w:rPr>
        <w:t xml:space="preserve">, </w:t>
      </w:r>
      <w:r w:rsidR="00E5070C" w:rsidRPr="00BD2BDF">
        <w:rPr>
          <w:sz w:val="24"/>
          <w:szCs w:val="24"/>
        </w:rPr>
        <w:t>ensuring</w:t>
      </w:r>
      <w:r w:rsidR="004E6F51" w:rsidRPr="00BD2BDF">
        <w:rPr>
          <w:sz w:val="24"/>
          <w:szCs w:val="24"/>
        </w:rPr>
        <w:t xml:space="preserve"> </w:t>
      </w:r>
      <w:r w:rsidR="00E90769" w:rsidRPr="00BD2BDF">
        <w:rPr>
          <w:sz w:val="24"/>
          <w:szCs w:val="24"/>
        </w:rPr>
        <w:t xml:space="preserve">actual </w:t>
      </w:r>
      <w:r w:rsidR="004E6F51" w:rsidRPr="00BD2BDF">
        <w:rPr>
          <w:sz w:val="24"/>
          <w:szCs w:val="24"/>
        </w:rPr>
        <w:t>alerts are not missed</w:t>
      </w:r>
      <w:r w:rsidR="00403AC6"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3937941,&quot;citationText&quot;:&quot;&lt;span style=\&quot;font-family:Calibri;font-size:14.666666666666666px;color:#000000\&quot;&gt;[22]&lt;/span&gt;&quot;}"/>
          <w:id w:val="-483937941"/>
          <w:placeholder>
            <w:docPart w:val="24F76A87DFE04D2EBCA954D72BA2E90B"/>
          </w:placeholder>
        </w:sdtPr>
        <w:sdtContent>
          <w:r w:rsidR="00F6412B" w:rsidRPr="00BD2BDF">
            <w:rPr>
              <w:rFonts w:ascii="Calibri" w:eastAsia="Times New Roman" w:hAnsi="Calibri" w:cs="Calibri"/>
              <w:color w:val="000000"/>
              <w:sz w:val="24"/>
              <w:szCs w:val="24"/>
            </w:rPr>
            <w:t>[22]</w:t>
          </w:r>
        </w:sdtContent>
      </w:sdt>
      <w:sdt>
        <w:sdtPr>
          <w:rPr>
            <w:sz w:val="24"/>
            <w:szCs w:val="24"/>
            <w:highlight w:val="white"/>
          </w:rPr>
          <w:alias w:val="Citation"/>
          <w:tag w:val="{&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7877318,&quot;citationText&quot;:&quot;&lt;span style=\&quot;font-family:Calibri;font-size:14.666666666666666px;color:#000000\&quot;&gt;[42]&lt;/span&gt;&quot;}"/>
          <w:id w:val="-1787877318"/>
          <w:placeholder>
            <w:docPart w:val="075A990A772E49809B8CD501772EC68B"/>
          </w:placeholder>
        </w:sdtPr>
        <w:sdtContent>
          <w:r w:rsidR="00F6412B" w:rsidRPr="00BD2BDF">
            <w:rPr>
              <w:rFonts w:ascii="Calibri" w:eastAsia="Times New Roman" w:hAnsi="Calibri" w:cs="Calibri"/>
              <w:color w:val="000000"/>
              <w:sz w:val="24"/>
              <w:szCs w:val="24"/>
            </w:rPr>
            <w:t>[42]</w:t>
          </w:r>
        </w:sdtContent>
      </w:sdt>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530177211,&quot;citationText&quot;:&quot;&lt;span style=\&quot;font-family:Calibri;font-size:14.666666666666666px;color:#000000\&quot;&gt;[44]&lt;/span&gt;&quot;}"/>
          <w:id w:val="-530177211"/>
          <w:placeholder>
            <w:docPart w:val="92F06D5FA5504C488482BFA75DACC820"/>
          </w:placeholder>
        </w:sdtPr>
        <w:sdtContent>
          <w:r w:rsidR="00F6412B" w:rsidRPr="00BD2BDF">
            <w:rPr>
              <w:rFonts w:ascii="Calibri" w:eastAsia="Times New Roman" w:hAnsi="Calibri" w:cs="Calibri"/>
              <w:color w:val="000000"/>
              <w:sz w:val="24"/>
              <w:szCs w:val="24"/>
            </w:rPr>
            <w:t>[44]</w:t>
          </w:r>
        </w:sdtContent>
      </w:sdt>
      <w:r w:rsidR="00610929" w:rsidRPr="00BD2BDF">
        <w:rPr>
          <w:sz w:val="24"/>
          <w:szCs w:val="24"/>
        </w:rPr>
        <w:t>.</w:t>
      </w:r>
      <w:r w:rsidR="00AC3377" w:rsidRPr="00BD2BDF">
        <w:rPr>
          <w:sz w:val="24"/>
          <w:szCs w:val="24"/>
        </w:rPr>
        <w:t xml:space="preserve">  Specificity</w:t>
      </w:r>
      <w:r w:rsidR="009507AD" w:rsidRPr="00BD2BDF">
        <w:rPr>
          <w:sz w:val="24"/>
          <w:szCs w:val="24"/>
        </w:rPr>
        <w:t>/True Negative Rate (TNR)</w:t>
      </w:r>
      <w:r w:rsidR="009876AC" w:rsidRPr="00BD2BDF">
        <w:rPr>
          <w:sz w:val="24"/>
          <w:szCs w:val="24"/>
        </w:rPr>
        <w:t xml:space="preserve"> focuses on the</w:t>
      </w:r>
      <w:r w:rsidR="002C38BD" w:rsidRPr="00BD2BDF">
        <w:rPr>
          <w:sz w:val="24"/>
          <w:szCs w:val="24"/>
        </w:rPr>
        <w:t xml:space="preserve"> correct</w:t>
      </w:r>
      <w:r w:rsidR="009876AC" w:rsidRPr="00BD2BDF">
        <w:rPr>
          <w:sz w:val="24"/>
          <w:szCs w:val="24"/>
        </w:rPr>
        <w:t xml:space="preserve"> </w:t>
      </w:r>
      <w:r w:rsidR="002C38BD" w:rsidRPr="00BD2BDF">
        <w:rPr>
          <w:sz w:val="24"/>
          <w:szCs w:val="24"/>
        </w:rPr>
        <w:t>identification of normal network traffic</w:t>
      </w:r>
      <w:r w:rsidR="00D56EA7" w:rsidRPr="00BD2BDF">
        <w:rPr>
          <w:sz w:val="24"/>
          <w:szCs w:val="24"/>
        </w:rPr>
        <w:t xml:space="preserve"> </w:t>
      </w:r>
      <w:sdt>
        <w:sdtPr>
          <w:rPr>
            <w:sz w:val="24"/>
            <w:szCs w:val="24"/>
            <w:highlight w:val="white"/>
          </w:rPr>
          <w:alias w:val="Citation"/>
          <w:tag w:val="{&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1482864,&quot;citationText&quot;:&quot;&lt;span style=\&quot;font-family:Calibri;font-size:14.666666666666666px;color:#000000\&quot;&gt;[42]&lt;/span&gt;&quot;}"/>
          <w:id w:val="-1421482864"/>
          <w:placeholder>
            <w:docPart w:val="19A901DFC3B14FE788F253F72AD12177"/>
          </w:placeholder>
        </w:sdtPr>
        <w:sdtContent>
          <w:r w:rsidR="00F6412B" w:rsidRPr="00BD2BDF">
            <w:rPr>
              <w:rFonts w:ascii="Calibri" w:eastAsia="Times New Roman" w:hAnsi="Calibri" w:cs="Calibri"/>
              <w:color w:val="000000"/>
              <w:sz w:val="24"/>
              <w:szCs w:val="24"/>
            </w:rPr>
            <w:t>[42]</w:t>
          </w:r>
        </w:sdtContent>
      </w:sdt>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622211599,&quot;citationText&quot;:&quot;&lt;span style=\&quot;font-family:Calibri;font-size:14.666666666666666px;color:#000000\&quot;&gt;[44]&lt;/span&gt;&quot;}"/>
          <w:id w:val="-1622211599"/>
          <w:placeholder>
            <w:docPart w:val="C6573AEBF975492AA90D3EDF6DF9CFC8"/>
          </w:placeholder>
        </w:sdtPr>
        <w:sdtContent>
          <w:r w:rsidR="00F6412B" w:rsidRPr="00BD2BDF">
            <w:rPr>
              <w:rFonts w:ascii="Calibri" w:eastAsia="Times New Roman" w:hAnsi="Calibri" w:cs="Calibri"/>
              <w:color w:val="000000"/>
              <w:sz w:val="24"/>
              <w:szCs w:val="24"/>
            </w:rPr>
            <w:t>[44]</w:t>
          </w:r>
        </w:sdtContent>
      </w:sdt>
      <w:r w:rsidR="002C38BD" w:rsidRPr="00BD2BDF">
        <w:rPr>
          <w:sz w:val="24"/>
          <w:szCs w:val="24"/>
        </w:rPr>
        <w:t>.</w:t>
      </w:r>
      <w:r w:rsidR="007B2B5F" w:rsidRPr="00BD2BDF">
        <w:rPr>
          <w:sz w:val="24"/>
          <w:szCs w:val="24"/>
        </w:rPr>
        <w:t xml:space="preserve">  </w:t>
      </w:r>
      <w:r w:rsidR="00437B51" w:rsidRPr="00BD2BDF">
        <w:rPr>
          <w:sz w:val="24"/>
          <w:szCs w:val="24"/>
        </w:rPr>
        <w:t xml:space="preserve">False Positive Rate (FPR) </w:t>
      </w:r>
      <w:r w:rsidR="00F47428" w:rsidRPr="00BD2BDF">
        <w:rPr>
          <w:sz w:val="24"/>
          <w:szCs w:val="24"/>
        </w:rPr>
        <w:t>indicates</w:t>
      </w:r>
      <w:r w:rsidR="002F601E" w:rsidRPr="00BD2BDF">
        <w:rPr>
          <w:sz w:val="24"/>
          <w:szCs w:val="24"/>
        </w:rPr>
        <w:t xml:space="preserve"> the overall number of FPs </w:t>
      </w:r>
      <w:r w:rsidR="00320681" w:rsidRPr="00BD2BDF">
        <w:rPr>
          <w:sz w:val="24"/>
          <w:szCs w:val="24"/>
        </w:rPr>
        <w:t xml:space="preserve">incorrectly </w:t>
      </w:r>
      <w:r w:rsidR="00F97D87" w:rsidRPr="00BD2BDF">
        <w:rPr>
          <w:sz w:val="24"/>
          <w:szCs w:val="24"/>
        </w:rPr>
        <w:t>generated by normal network activity</w:t>
      </w:r>
      <w:r w:rsidR="00320681"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8543548,&quot;citationText&quot;:&quot;&lt;span style=\&quot;font-family:Calibri;font-size:14.666666666666666px;color:#000000\&quot;&gt;[22]&lt;/span&gt;&quot;}"/>
          <w:id w:val="1178543548"/>
          <w:placeholder>
            <w:docPart w:val="C6221B7DF3294CFDAE5E47FA94183782"/>
          </w:placeholder>
        </w:sdtPr>
        <w:sdtContent>
          <w:r w:rsidR="00F6412B" w:rsidRPr="00BD2BDF">
            <w:rPr>
              <w:rFonts w:ascii="Calibri" w:eastAsia="Times New Roman" w:hAnsi="Calibri" w:cs="Calibri"/>
              <w:color w:val="000000"/>
              <w:sz w:val="24"/>
              <w:szCs w:val="24"/>
            </w:rPr>
            <w:t>[22]</w:t>
          </w:r>
        </w:sdtContent>
      </w:sdt>
      <w:sdt>
        <w:sdtPr>
          <w:rPr>
            <w:sz w:val="24"/>
            <w:szCs w:val="24"/>
            <w:highlight w:val="white"/>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2516659,&quot;citationText&quot;:&quot;&lt;span style=\&quot;font-family:Calibri;font-size:14.666666666666666px;color:#000000\&quot;&gt;[45]&lt;/span&gt;&quot;}"/>
          <w:id w:val="1272516659"/>
          <w:placeholder>
            <w:docPart w:val="276ED59664CD4D8EBBD6B720FAA68346"/>
          </w:placeholder>
        </w:sdtPr>
        <w:sdtContent>
          <w:r w:rsidR="00F6412B" w:rsidRPr="00BD2BDF">
            <w:rPr>
              <w:rFonts w:ascii="Calibri" w:eastAsia="Times New Roman" w:hAnsi="Calibri" w:cs="Calibri"/>
              <w:color w:val="000000"/>
              <w:sz w:val="24"/>
              <w:szCs w:val="24"/>
            </w:rPr>
            <w:t>[45]</w:t>
          </w:r>
        </w:sdtContent>
      </w:sdt>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113945797,&quot;citationText&quot;:&quot;&lt;span style=\&quot;font-family:Calibri;font-size:14.666666666666666px;color:#000000\&quot;&gt;[44]&lt;/span&gt;&quot;}"/>
          <w:id w:val="1113945797"/>
          <w:placeholder>
            <w:docPart w:val="8FFFCB8D5EF3431BB3287C79AF72FDD6"/>
          </w:placeholder>
        </w:sdtPr>
        <w:sdtContent>
          <w:r w:rsidR="00F6412B" w:rsidRPr="00BD2BDF">
            <w:rPr>
              <w:rFonts w:ascii="Calibri" w:eastAsia="Times New Roman" w:hAnsi="Calibri" w:cs="Calibri"/>
              <w:color w:val="000000"/>
              <w:sz w:val="24"/>
              <w:szCs w:val="24"/>
            </w:rPr>
            <w:t>[44]</w:t>
          </w:r>
        </w:sdtContent>
      </w:sdt>
      <w:r w:rsidR="00F97D87" w:rsidRPr="00BD2BDF">
        <w:rPr>
          <w:sz w:val="24"/>
          <w:szCs w:val="24"/>
        </w:rPr>
        <w:t>.</w:t>
      </w:r>
      <w:r w:rsidR="0057433E" w:rsidRPr="00BD2BDF">
        <w:rPr>
          <w:sz w:val="24"/>
          <w:szCs w:val="24"/>
        </w:rPr>
        <w:t xml:space="preserve">  False Negative Rate (FNR)</w:t>
      </w:r>
      <w:r w:rsidR="003E69CF" w:rsidRPr="00BD2BDF">
        <w:rPr>
          <w:sz w:val="24"/>
          <w:szCs w:val="24"/>
        </w:rPr>
        <w:t xml:space="preserve"> shows the number of </w:t>
      </w:r>
      <w:r w:rsidR="00306FE1" w:rsidRPr="00BD2BDF">
        <w:rPr>
          <w:sz w:val="24"/>
          <w:szCs w:val="24"/>
        </w:rPr>
        <w:t>actual intrusions</w:t>
      </w:r>
      <w:r w:rsidR="00722761" w:rsidRPr="00BD2BDF">
        <w:rPr>
          <w:sz w:val="24"/>
          <w:szCs w:val="24"/>
        </w:rPr>
        <w:t xml:space="preserve"> missed by the NIDS</w:t>
      </w:r>
      <w:r w:rsidR="00D061ED" w:rsidRPr="00BD2BDF">
        <w:rPr>
          <w:sz w:val="24"/>
          <w:szCs w:val="24"/>
        </w:rPr>
        <w:t xml:space="preserve"> </w:t>
      </w:r>
      <w:sdt>
        <w:sdtPr>
          <w:rPr>
            <w:sz w:val="24"/>
            <w:szCs w:val="24"/>
            <w:highlight w:val="white"/>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455269,&quot;citationText&quot;:&quot;&lt;span style=\&quot;font-family:Calibri;font-size:14.666666666666666px;color:#000000\&quot;&gt;[45]&lt;/span&gt;&quot;}"/>
          <w:id w:val="-1050455269"/>
          <w:placeholder>
            <w:docPart w:val="6856F0CFA29345818B9E711C71791AEA"/>
          </w:placeholder>
        </w:sdtPr>
        <w:sdtContent>
          <w:r w:rsidR="00F6412B" w:rsidRPr="00BD2BDF">
            <w:rPr>
              <w:rFonts w:ascii="Calibri" w:eastAsia="Times New Roman" w:hAnsi="Calibri" w:cs="Calibri"/>
              <w:color w:val="000000"/>
              <w:sz w:val="24"/>
              <w:szCs w:val="24"/>
            </w:rPr>
            <w:t>[45]</w:t>
          </w:r>
        </w:sdtContent>
      </w:sdt>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134043389,&quot;citationText&quot;:&quot;&lt;span style=\&quot;font-family:Calibri;font-size:14.666666666666666px;color:#000000\&quot;&gt;[44]&lt;/span&gt;&quot;}"/>
          <w:id w:val="2134043389"/>
          <w:placeholder>
            <w:docPart w:val="54689803023545B39D0A42CBE13F2046"/>
          </w:placeholder>
        </w:sdtPr>
        <w:sdtContent>
          <w:r w:rsidR="00F6412B" w:rsidRPr="00BD2BDF">
            <w:rPr>
              <w:rFonts w:ascii="Calibri" w:eastAsia="Times New Roman" w:hAnsi="Calibri" w:cs="Calibri"/>
              <w:color w:val="000000"/>
              <w:sz w:val="24"/>
              <w:szCs w:val="24"/>
            </w:rPr>
            <w:t>[44]</w:t>
          </w:r>
        </w:sdtContent>
      </w:sdt>
      <w:r w:rsidR="00D061ED" w:rsidRPr="00BD2BDF">
        <w:rPr>
          <w:sz w:val="24"/>
          <w:szCs w:val="24"/>
        </w:rPr>
        <w:t xml:space="preserve">. </w:t>
      </w:r>
      <w:r w:rsidR="00722761" w:rsidRPr="00BD2BDF">
        <w:rPr>
          <w:sz w:val="24"/>
          <w:szCs w:val="24"/>
        </w:rPr>
        <w:t xml:space="preserve"> </w:t>
      </w:r>
      <w:r w:rsidR="0092619C" w:rsidRPr="00BD2BDF">
        <w:rPr>
          <w:sz w:val="24"/>
          <w:szCs w:val="24"/>
        </w:rPr>
        <w:t>A high FNR value is dangerous as malicious traffic can go undetected.</w:t>
      </w:r>
      <w:r w:rsidR="00CB30FF" w:rsidRPr="00BD2BDF">
        <w:rPr>
          <w:sz w:val="24"/>
          <w:szCs w:val="24"/>
        </w:rPr>
        <w:t xml:space="preserve">  </w:t>
      </w:r>
      <w:r w:rsidR="0092619C" w:rsidRPr="00BD2BDF">
        <w:rPr>
          <w:sz w:val="24"/>
          <w:szCs w:val="24"/>
        </w:rPr>
        <w:t xml:space="preserve"> </w:t>
      </w:r>
    </w:p>
    <w:p w14:paraId="68C56152" w14:textId="77777777" w:rsidR="00C97DA3" w:rsidRPr="00BD2BDF" w:rsidRDefault="00C97DA3" w:rsidP="00D44A50">
      <w:pPr>
        <w:jc w:val="both"/>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C70295" w:rsidRPr="00BD2BDF" w14:paraId="4C0310D9" w14:textId="77777777" w:rsidTr="00D9600C">
        <w:tc>
          <w:tcPr>
            <w:tcW w:w="4513" w:type="dxa"/>
          </w:tcPr>
          <w:p w14:paraId="6982BF3C" w14:textId="2D04712A" w:rsidR="00C70295" w:rsidRPr="00BD2BDF" w:rsidRDefault="00C70295" w:rsidP="00C70295">
            <w:pPr>
              <w:pStyle w:val="Caption"/>
              <w:keepNext/>
            </w:pPr>
            <w:bookmarkStart w:id="3725" w:name="_Toc216429320"/>
            <w:r w:rsidRPr="00BD2BDF">
              <w:lastRenderedPageBreak/>
              <w:t xml:space="preserve">Equation </w:t>
            </w:r>
            <w:r w:rsidRPr="00BD2BDF">
              <w:fldChar w:fldCharType="begin"/>
            </w:r>
            <w:r w:rsidRPr="00BD2BDF">
              <w:instrText>SEQ Equation \* ARABIC</w:instrText>
            </w:r>
            <w:r w:rsidRPr="00BD2BDF">
              <w:fldChar w:fldCharType="separate"/>
            </w:r>
            <w:r w:rsidR="003705C0" w:rsidRPr="00BD2BDF">
              <w:t>2</w:t>
            </w:r>
            <w:r w:rsidRPr="00BD2BDF">
              <w:fldChar w:fldCharType="end"/>
            </w:r>
            <w:r w:rsidRPr="00BD2BDF">
              <w:t>: Precision</w:t>
            </w:r>
            <w:bookmarkEnd w:id="3725"/>
            <w:r w:rsidRPr="00BD2BDF">
              <w:rPr>
                <w:rFonts w:ascii="Calibri" w:hAnsi="Calibri" w:cs="Calibri"/>
                <w:color w:val="000000"/>
                <w:sz w:val="22"/>
                <w:highlight w:val="white"/>
              </w:rPr>
              <w:t xml:space="preserve"> </w:t>
            </w:r>
          </w:p>
          <w:p w14:paraId="57EF56F5" w14:textId="77777777" w:rsidR="00C70295" w:rsidRPr="00BD2BDF" w:rsidRDefault="00C70295" w:rsidP="00C70295">
            <m:oMathPara>
              <m:oMath>
                <m:r>
                  <w:rPr>
                    <w:rFonts w:ascii="Cambria Math" w:hAnsi="Cambria Math"/>
                  </w:rPr>
                  <m:t>Precision=</m:t>
                </m:r>
                <m:f>
                  <m:fPr>
                    <m:ctrlPr>
                      <w:rPr>
                        <w:rFonts w:ascii="Cambria Math" w:hAnsi="Cambria Math"/>
                        <w:i/>
                      </w:rPr>
                    </m:ctrlPr>
                  </m:fPr>
                  <m:num>
                    <m:r>
                      <w:rPr>
                        <w:rFonts w:ascii="Cambria Math" w:hAnsi="Cambria Math"/>
                      </w:rPr>
                      <m:t>TP</m:t>
                    </m:r>
                  </m:num>
                  <m:den>
                    <m:r>
                      <w:rPr>
                        <w:rFonts w:ascii="Cambria Math" w:hAnsi="Cambria Math"/>
                      </w:rPr>
                      <m:t>TP+FP</m:t>
                    </m:r>
                  </m:den>
                </m:f>
              </m:oMath>
            </m:oMathPara>
          </w:p>
          <w:p w14:paraId="047DA75D" w14:textId="77777777" w:rsidR="00C70295" w:rsidRPr="00BD2BDF" w:rsidRDefault="00C70295" w:rsidP="00A4616D"/>
        </w:tc>
        <w:tc>
          <w:tcPr>
            <w:tcW w:w="4513" w:type="dxa"/>
          </w:tcPr>
          <w:p w14:paraId="64FE06CE" w14:textId="7A4E1421" w:rsidR="00C70295" w:rsidRPr="00BD2BDF" w:rsidRDefault="00C70295" w:rsidP="00C70295">
            <w:pPr>
              <w:pStyle w:val="Caption"/>
              <w:keepNext/>
            </w:pPr>
            <w:bookmarkStart w:id="3726" w:name="_Toc216429321"/>
            <w:r w:rsidRPr="00BD2BDF">
              <w:t xml:space="preserve">Equation </w:t>
            </w:r>
            <w:r w:rsidRPr="00BD2BDF">
              <w:fldChar w:fldCharType="begin"/>
            </w:r>
            <w:r w:rsidRPr="00BD2BDF">
              <w:instrText>SEQ Equation \* ARABIC</w:instrText>
            </w:r>
            <w:r w:rsidRPr="00BD2BDF">
              <w:fldChar w:fldCharType="separate"/>
            </w:r>
            <w:r w:rsidR="003705C0" w:rsidRPr="00BD2BDF">
              <w:t>3</w:t>
            </w:r>
            <w:r w:rsidRPr="00BD2BDF">
              <w:fldChar w:fldCharType="end"/>
            </w:r>
            <w:r w:rsidRPr="00BD2BDF">
              <w:t>: Recall/TPR</w:t>
            </w:r>
            <w:bookmarkEnd w:id="3726"/>
            <w:r w:rsidRPr="00BD2BDF">
              <w:t xml:space="preserve"> </w:t>
            </w:r>
          </w:p>
          <w:p w14:paraId="0057F0CB" w14:textId="77777777" w:rsidR="00C70295" w:rsidRPr="00BD2BDF" w:rsidRDefault="00C70295" w:rsidP="00C70295">
            <m:oMathPara>
              <m:oMath>
                <m:r>
                  <w:rPr>
                    <w:rFonts w:ascii="Cambria Math" w:hAnsi="Cambria Math"/>
                  </w:rPr>
                  <m:t>Recall/TPR=</m:t>
                </m:r>
                <m:f>
                  <m:fPr>
                    <m:ctrlPr>
                      <w:rPr>
                        <w:rFonts w:ascii="Cambria Math" w:hAnsi="Cambria Math"/>
                        <w:i/>
                      </w:rPr>
                    </m:ctrlPr>
                  </m:fPr>
                  <m:num>
                    <m:r>
                      <w:rPr>
                        <w:rFonts w:ascii="Cambria Math" w:hAnsi="Cambria Math"/>
                      </w:rPr>
                      <m:t>TP</m:t>
                    </m:r>
                  </m:num>
                  <m:den>
                    <m:r>
                      <w:rPr>
                        <w:rFonts w:ascii="Cambria Math" w:hAnsi="Cambria Math"/>
                      </w:rPr>
                      <m:t>TP+FN</m:t>
                    </m:r>
                  </m:den>
                </m:f>
              </m:oMath>
            </m:oMathPara>
          </w:p>
          <w:p w14:paraId="638A4EEF" w14:textId="77777777" w:rsidR="00C70295" w:rsidRPr="00BD2BDF" w:rsidRDefault="00C70295" w:rsidP="00A4616D"/>
        </w:tc>
      </w:tr>
      <w:tr w:rsidR="00C70295" w:rsidRPr="00BD2BDF" w14:paraId="7742BAB7" w14:textId="77777777" w:rsidTr="00D9600C">
        <w:tc>
          <w:tcPr>
            <w:tcW w:w="4513" w:type="dxa"/>
          </w:tcPr>
          <w:p w14:paraId="2EB0AC9E" w14:textId="0A754B41" w:rsidR="00C70295" w:rsidRPr="00BD2BDF" w:rsidRDefault="00C70295" w:rsidP="00C70295">
            <w:pPr>
              <w:pStyle w:val="Caption"/>
              <w:keepNext/>
            </w:pPr>
            <w:bookmarkStart w:id="3727" w:name="_Toc216429322"/>
            <w:r w:rsidRPr="00BD2BDF">
              <w:t xml:space="preserve">Equation </w:t>
            </w:r>
            <w:r w:rsidRPr="00BD2BDF">
              <w:fldChar w:fldCharType="begin"/>
            </w:r>
            <w:r w:rsidRPr="00BD2BDF">
              <w:instrText>SEQ Equation \* ARABIC</w:instrText>
            </w:r>
            <w:r w:rsidRPr="00BD2BDF">
              <w:fldChar w:fldCharType="separate"/>
            </w:r>
            <w:r w:rsidR="003705C0" w:rsidRPr="00BD2BDF">
              <w:t>4</w:t>
            </w:r>
            <w:r w:rsidRPr="00BD2BDF">
              <w:fldChar w:fldCharType="end"/>
            </w:r>
            <w:r w:rsidRPr="00BD2BDF">
              <w:t>: Specificity/TNR</w:t>
            </w:r>
            <w:bookmarkEnd w:id="3727"/>
          </w:p>
          <w:p w14:paraId="53C2FC0B" w14:textId="77777777" w:rsidR="00C70295" w:rsidRPr="00BD2BDF" w:rsidRDefault="00C70295" w:rsidP="00A4616D">
            <m:oMathPara>
              <m:oMath>
                <m:r>
                  <w:rPr>
                    <w:rFonts w:ascii="Cambria Math" w:hAnsi="Cambria Math"/>
                  </w:rPr>
                  <m:t>Specificity/TNR=</m:t>
                </m:r>
                <m:f>
                  <m:fPr>
                    <m:ctrlPr>
                      <w:rPr>
                        <w:rFonts w:ascii="Cambria Math" w:hAnsi="Cambria Math"/>
                        <w:i/>
                      </w:rPr>
                    </m:ctrlPr>
                  </m:fPr>
                  <m:num>
                    <m:r>
                      <w:rPr>
                        <w:rFonts w:ascii="Cambria Math" w:hAnsi="Cambria Math"/>
                      </w:rPr>
                      <m:t>TN</m:t>
                    </m:r>
                  </m:num>
                  <m:den>
                    <m:r>
                      <w:rPr>
                        <w:rFonts w:ascii="Cambria Math" w:hAnsi="Cambria Math"/>
                      </w:rPr>
                      <m:t>TN+FP</m:t>
                    </m:r>
                  </m:den>
                </m:f>
              </m:oMath>
            </m:oMathPara>
          </w:p>
          <w:p w14:paraId="2CAA2F7F" w14:textId="35916870" w:rsidR="00C70295" w:rsidRPr="00BD2BDF" w:rsidRDefault="00C70295" w:rsidP="00A4616D"/>
        </w:tc>
        <w:tc>
          <w:tcPr>
            <w:tcW w:w="4513" w:type="dxa"/>
            <w:tcBorders>
              <w:bottom w:val="single" w:sz="4" w:space="0" w:color="auto"/>
            </w:tcBorders>
          </w:tcPr>
          <w:p w14:paraId="3F13FBD2" w14:textId="7C82AA2E" w:rsidR="00C70295" w:rsidRPr="00BD2BDF" w:rsidRDefault="00C70295" w:rsidP="00C70295">
            <w:pPr>
              <w:pStyle w:val="Caption"/>
              <w:keepNext/>
            </w:pPr>
            <w:bookmarkStart w:id="3728" w:name="_Toc216429323"/>
            <w:r w:rsidRPr="00BD2BDF">
              <w:t xml:space="preserve">Equation </w:t>
            </w:r>
            <w:r w:rsidRPr="00BD2BDF">
              <w:fldChar w:fldCharType="begin"/>
            </w:r>
            <w:r w:rsidRPr="00BD2BDF">
              <w:instrText>SEQ Equation \* ARABIC</w:instrText>
            </w:r>
            <w:r w:rsidRPr="00BD2BDF">
              <w:fldChar w:fldCharType="separate"/>
            </w:r>
            <w:r w:rsidR="003705C0" w:rsidRPr="00BD2BDF">
              <w:t>5</w:t>
            </w:r>
            <w:r w:rsidRPr="00BD2BDF">
              <w:fldChar w:fldCharType="end"/>
            </w:r>
            <w:r w:rsidRPr="00BD2BDF">
              <w:t>: FPR</w:t>
            </w:r>
            <w:bookmarkEnd w:id="3728"/>
            <w:r w:rsidRPr="00BD2BDF">
              <w:t xml:space="preserve"> </w:t>
            </w:r>
          </w:p>
          <w:p w14:paraId="17ECECBD" w14:textId="026B38A6" w:rsidR="00C70295" w:rsidRPr="00BD2BDF" w:rsidRDefault="00C70295" w:rsidP="00A4616D">
            <m:oMathPara>
              <m:oMath>
                <m:r>
                  <w:rPr>
                    <w:rFonts w:ascii="Cambria Math" w:hAnsi="Cambria Math"/>
                  </w:rPr>
                  <m:t>FPR=</m:t>
                </m:r>
                <m:f>
                  <m:fPr>
                    <m:ctrlPr>
                      <w:rPr>
                        <w:rFonts w:ascii="Cambria Math" w:hAnsi="Cambria Math"/>
                        <w:i/>
                      </w:rPr>
                    </m:ctrlPr>
                  </m:fPr>
                  <m:num>
                    <m:r>
                      <w:rPr>
                        <w:rFonts w:ascii="Cambria Math" w:hAnsi="Cambria Math"/>
                      </w:rPr>
                      <m:t>FP</m:t>
                    </m:r>
                  </m:num>
                  <m:den>
                    <m:r>
                      <w:rPr>
                        <w:rFonts w:ascii="Cambria Math" w:hAnsi="Cambria Math"/>
                      </w:rPr>
                      <m:t>FP+TN</m:t>
                    </m:r>
                  </m:den>
                </m:f>
              </m:oMath>
            </m:oMathPara>
          </w:p>
        </w:tc>
      </w:tr>
      <w:tr w:rsidR="00C70295" w:rsidRPr="00BD2BDF" w14:paraId="327F3A15" w14:textId="77777777" w:rsidTr="00D9600C">
        <w:tc>
          <w:tcPr>
            <w:tcW w:w="4513" w:type="dxa"/>
          </w:tcPr>
          <w:p w14:paraId="55383310" w14:textId="037F4A10" w:rsidR="00C70295" w:rsidRPr="00BD2BDF" w:rsidRDefault="00C70295" w:rsidP="00C70295">
            <w:pPr>
              <w:pStyle w:val="Caption"/>
              <w:keepNext/>
            </w:pPr>
            <w:bookmarkStart w:id="3729" w:name="_Toc216429324"/>
            <w:r w:rsidRPr="00BD2BDF">
              <w:t xml:space="preserve">Equation </w:t>
            </w:r>
            <w:r w:rsidRPr="00BD2BDF">
              <w:fldChar w:fldCharType="begin"/>
            </w:r>
            <w:r w:rsidRPr="00BD2BDF">
              <w:instrText>SEQ Equation \* ARABIC</w:instrText>
            </w:r>
            <w:r w:rsidRPr="00BD2BDF">
              <w:fldChar w:fldCharType="separate"/>
            </w:r>
            <w:r w:rsidR="003705C0" w:rsidRPr="00BD2BDF">
              <w:t>6</w:t>
            </w:r>
            <w:r w:rsidRPr="00BD2BDF">
              <w:fldChar w:fldCharType="end"/>
            </w:r>
            <w:r w:rsidRPr="00BD2BDF">
              <w:t>: FNR</w:t>
            </w:r>
            <w:bookmarkEnd w:id="3729"/>
            <w:r w:rsidRPr="00BD2BDF">
              <w:t xml:space="preserve"> </w:t>
            </w:r>
          </w:p>
          <w:p w14:paraId="680BC8AC" w14:textId="77777777" w:rsidR="00C70295" w:rsidRPr="00BD2BDF" w:rsidRDefault="00C70295" w:rsidP="00C70295">
            <m:oMathPara>
              <m:oMath>
                <m:r>
                  <w:rPr>
                    <w:rFonts w:ascii="Cambria Math" w:hAnsi="Cambria Math"/>
                  </w:rPr>
                  <m:t>FNR=</m:t>
                </m:r>
                <m:f>
                  <m:fPr>
                    <m:ctrlPr>
                      <w:rPr>
                        <w:rFonts w:ascii="Cambria Math" w:hAnsi="Cambria Math"/>
                        <w:i/>
                      </w:rPr>
                    </m:ctrlPr>
                  </m:fPr>
                  <m:num>
                    <m:r>
                      <w:rPr>
                        <w:rFonts w:ascii="Cambria Math" w:hAnsi="Cambria Math"/>
                      </w:rPr>
                      <m:t>FN</m:t>
                    </m:r>
                  </m:num>
                  <m:den>
                    <m:r>
                      <w:rPr>
                        <w:rFonts w:ascii="Cambria Math" w:hAnsi="Cambria Math"/>
                      </w:rPr>
                      <m:t>FN+TP</m:t>
                    </m:r>
                  </m:den>
                </m:f>
              </m:oMath>
            </m:oMathPara>
          </w:p>
          <w:p w14:paraId="5601F730" w14:textId="77777777" w:rsidR="00C70295" w:rsidRPr="00BD2BDF" w:rsidRDefault="00C70295" w:rsidP="00A4616D"/>
        </w:tc>
        <w:tc>
          <w:tcPr>
            <w:tcW w:w="4513" w:type="dxa"/>
            <w:tcBorders>
              <w:bottom w:val="nil"/>
              <w:right w:val="nil"/>
            </w:tcBorders>
          </w:tcPr>
          <w:p w14:paraId="2474DE41" w14:textId="77777777" w:rsidR="00C70295" w:rsidRPr="00BD2BDF" w:rsidRDefault="00C70295" w:rsidP="00A4616D"/>
        </w:tc>
      </w:tr>
    </w:tbl>
    <w:p w14:paraId="7DCF68FD" w14:textId="77777777" w:rsidR="00A4616D" w:rsidRPr="00BD2BDF" w:rsidRDefault="00A4616D" w:rsidP="00A4616D"/>
    <w:p w14:paraId="58B73DD1" w14:textId="4515FDDD" w:rsidR="00D90B1E" w:rsidRPr="00BD2BDF" w:rsidRDefault="009B4511" w:rsidP="00D949F5">
      <w:pPr>
        <w:spacing w:line="360" w:lineRule="auto"/>
        <w:jc w:val="both"/>
        <w:rPr>
          <w:sz w:val="24"/>
          <w:szCs w:val="24"/>
        </w:rPr>
      </w:pPr>
      <w:r w:rsidRPr="00BD2BDF">
        <w:rPr>
          <w:sz w:val="24"/>
          <w:szCs w:val="24"/>
        </w:rPr>
        <w:t xml:space="preserve">NIDS Performance provides an indication </w:t>
      </w:r>
      <w:r w:rsidR="00F13F72" w:rsidRPr="00BD2BDF">
        <w:rPr>
          <w:sz w:val="24"/>
          <w:szCs w:val="24"/>
        </w:rPr>
        <w:t>of</w:t>
      </w:r>
      <w:r w:rsidRPr="00BD2BDF">
        <w:rPr>
          <w:sz w:val="24"/>
          <w:szCs w:val="24"/>
        </w:rPr>
        <w:t xml:space="preserve"> how well the </w:t>
      </w:r>
      <w:r w:rsidR="00A5751A" w:rsidRPr="00BD2BDF">
        <w:rPr>
          <w:sz w:val="24"/>
          <w:szCs w:val="24"/>
        </w:rPr>
        <w:t xml:space="preserve">NIDS detect actual intrusions </w:t>
      </w:r>
      <w:r w:rsidR="00AE1E00" w:rsidRPr="00BD2BDF">
        <w:rPr>
          <w:sz w:val="24"/>
          <w:szCs w:val="24"/>
        </w:rPr>
        <w:t>and benign traffic</w:t>
      </w:r>
      <w:r w:rsidR="007C45C0" w:rsidRPr="00BD2BDF">
        <w:rPr>
          <w:sz w:val="24"/>
          <w:szCs w:val="24"/>
        </w:rPr>
        <w:t xml:space="preserve"> </w:t>
      </w:r>
      <w:sdt>
        <w:sdtPr>
          <w:rPr>
            <w:sz w:val="24"/>
            <w:szCs w:val="24"/>
            <w:highlight w:val="white"/>
          </w:rPr>
          <w:alias w:val="Citation"/>
          <w:tag w:val="{&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5953689,&quot;citationText&quot;:&quot;&lt;span style=\&quot;font-family:Calibri;font-size:14.666666666666666px;color:#000000\&quot;&gt;[42]&lt;/span&gt;&quot;}"/>
          <w:id w:val="1155953689"/>
          <w:placeholder>
            <w:docPart w:val="20657B20E0D945CDA77BEB81216C803E"/>
          </w:placeholder>
        </w:sdtPr>
        <w:sdtContent>
          <w:r w:rsidR="00F6412B" w:rsidRPr="00BD2BDF">
            <w:rPr>
              <w:rFonts w:ascii="Calibri" w:eastAsia="Times New Roman" w:hAnsi="Calibri" w:cs="Calibri"/>
              <w:color w:val="000000"/>
              <w:sz w:val="24"/>
              <w:szCs w:val="24"/>
            </w:rPr>
            <w:t>[42]</w:t>
          </w:r>
        </w:sdtContent>
      </w:sdt>
      <w:r w:rsidR="00C82A79" w:rsidRPr="00BD2BDF">
        <w:rPr>
          <w:sz w:val="24"/>
          <w:szCs w:val="24"/>
        </w:rPr>
        <w:t xml:space="preserve"> see, Eq.7</w:t>
      </w:r>
      <w:r w:rsidR="00B105AB" w:rsidRPr="00BD2BDF">
        <w:rPr>
          <w:sz w:val="24"/>
          <w:szCs w:val="24"/>
        </w:rPr>
        <w:t>:</w:t>
      </w:r>
    </w:p>
    <w:p w14:paraId="05FA4B44" w14:textId="2993361D" w:rsidR="00A4616D" w:rsidRPr="00BD2BDF" w:rsidRDefault="00A4616D" w:rsidP="00A4616D">
      <w:pPr>
        <w:pStyle w:val="Caption"/>
        <w:keepNext/>
      </w:pPr>
      <w:bookmarkStart w:id="3730" w:name="_Toc216429325"/>
      <w:r w:rsidRPr="00BD2BDF">
        <w:t xml:space="preserve">Equation </w:t>
      </w:r>
      <w:r w:rsidRPr="00BD2BDF">
        <w:fldChar w:fldCharType="begin"/>
      </w:r>
      <w:r w:rsidRPr="00BD2BDF">
        <w:instrText>SEQ Equation \* ARABIC</w:instrText>
      </w:r>
      <w:r w:rsidRPr="00BD2BDF">
        <w:fldChar w:fldCharType="separate"/>
      </w:r>
      <w:r w:rsidR="003705C0" w:rsidRPr="00BD2BDF">
        <w:t>7</w:t>
      </w:r>
      <w:r w:rsidRPr="00BD2BDF">
        <w:fldChar w:fldCharType="end"/>
      </w:r>
      <w:r w:rsidRPr="00BD2BDF">
        <w:t>: NIDS Performance</w:t>
      </w:r>
      <w:bookmarkEnd w:id="3730"/>
      <w:r w:rsidRPr="00BD2BDF">
        <w:t xml:space="preserve"> </w:t>
      </w:r>
    </w:p>
    <w:p w14:paraId="6E262EA4" w14:textId="77777777" w:rsidR="00A4616D" w:rsidRPr="00BD2BDF" w:rsidRDefault="00A4616D" w:rsidP="00A4616D">
      <m:oMathPara>
        <m:oMath>
          <m:r>
            <m:rPr>
              <m:sty m:val="p"/>
            </m:rPr>
            <w:rPr>
              <w:rFonts w:ascii="Cambria Math" w:hAnsi="Cambria Math" w:cs="Cambria Math"/>
            </w:rPr>
            <m:t>η=</m:t>
          </m:r>
          <m:rad>
            <m:radPr>
              <m:degHide m:val="1"/>
              <m:ctrlPr>
                <w:rPr>
                  <w:rFonts w:ascii="Cambria Math" w:hAnsi="Cambria Math"/>
                </w:rPr>
              </m:ctrlPr>
            </m:radPr>
            <m:deg/>
            <m:e>
              <m:r>
                <m:rPr>
                  <m:sty m:val="p"/>
                </m:rPr>
                <w:rPr>
                  <w:rFonts w:ascii="Cambria Math" w:hAnsi="Cambria Math"/>
                </w:rPr>
                <m:t>TPR .TNR</m:t>
              </m:r>
            </m:e>
          </m:rad>
        </m:oMath>
      </m:oMathPara>
    </w:p>
    <w:p w14:paraId="49D84518" w14:textId="77777777" w:rsidR="00A4616D" w:rsidRPr="00BD2BDF" w:rsidRDefault="00A4616D" w:rsidP="00A4616D"/>
    <w:p w14:paraId="44A7B074" w14:textId="4CB617D7" w:rsidR="00B74D67" w:rsidRPr="00BD2BDF" w:rsidRDefault="00B74D67" w:rsidP="00D949F5">
      <w:pPr>
        <w:spacing w:line="360" w:lineRule="auto"/>
        <w:jc w:val="both"/>
        <w:rPr>
          <w:sz w:val="24"/>
          <w:szCs w:val="24"/>
        </w:rPr>
      </w:pPr>
      <w:r w:rsidRPr="00BD2BDF">
        <w:rPr>
          <w:sz w:val="24"/>
          <w:szCs w:val="24"/>
        </w:rPr>
        <w:t xml:space="preserve">The F1-Score is a SIM used in </w:t>
      </w:r>
      <w:r w:rsidR="00643C9B" w:rsidRPr="00BD2BDF">
        <w:rPr>
          <w:sz w:val="24"/>
          <w:szCs w:val="24"/>
        </w:rPr>
        <w:t xml:space="preserve">academia </w:t>
      </w:r>
      <w:r w:rsidR="00924BA6" w:rsidRPr="00BD2BDF">
        <w:rPr>
          <w:sz w:val="24"/>
          <w:szCs w:val="24"/>
        </w:rPr>
        <w:t>showing</w:t>
      </w:r>
      <w:r w:rsidRPr="00BD2BDF">
        <w:rPr>
          <w:sz w:val="24"/>
          <w:szCs w:val="24"/>
        </w:rPr>
        <w:t xml:space="preserve"> the harmonic mean of precision and recall, however, </w:t>
      </w:r>
      <w:r w:rsidR="00A62850" w:rsidRPr="00BD2BDF">
        <w:rPr>
          <w:sz w:val="24"/>
          <w:szCs w:val="24"/>
        </w:rPr>
        <w:t xml:space="preserve">it </w:t>
      </w:r>
      <w:r w:rsidRPr="00BD2BDF">
        <w:rPr>
          <w:sz w:val="24"/>
          <w:szCs w:val="24"/>
        </w:rPr>
        <w:t>does not take TNs into account</w:t>
      </w:r>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420133905,&quot;citationText&quot;:&quot;&lt;span style=\&quot;font-family:Calibri;font-size:14.666666666666666px;color:#000000\&quot;&gt;[44]&lt;/span&gt;&quot;}"/>
          <w:id w:val="1420133905"/>
          <w:placeholder>
            <w:docPart w:val="757145B90D724DE09002F0F6E9ABBFBA"/>
          </w:placeholder>
        </w:sdtPr>
        <w:sdtContent>
          <w:r w:rsidR="00F6412B" w:rsidRPr="00BD2BDF">
            <w:rPr>
              <w:rFonts w:ascii="Calibri" w:eastAsia="Times New Roman" w:hAnsi="Calibri" w:cs="Calibri"/>
              <w:color w:val="000000"/>
              <w:sz w:val="24"/>
              <w:szCs w:val="24"/>
            </w:rPr>
            <w:t>[44]</w:t>
          </w:r>
        </w:sdtContent>
      </w:sdt>
      <w:sdt>
        <w:sdtPr>
          <w:rPr>
            <w:sz w:val="24"/>
            <w:szCs w:val="24"/>
            <w:highlight w:val="white"/>
          </w:rPr>
          <w:alias w:val="Citation"/>
          <w:tag w:val="{&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0754827,&quot;citationText&quot;:&quot;&lt;span style=\&quot;font-family:Calibri;font-size:14.666666666666666px;color:#000000\&quot;&gt;[49]&lt;/span&gt;&quot;}"/>
          <w:id w:val="-580754827"/>
          <w:placeholder>
            <w:docPart w:val="02F1999CBDB440FBB8E0DA75E9967C70"/>
          </w:placeholder>
        </w:sdtPr>
        <w:sdtContent>
          <w:r w:rsidR="00F6412B" w:rsidRPr="00BD2BDF">
            <w:rPr>
              <w:rFonts w:ascii="Calibri" w:eastAsia="Times New Roman" w:hAnsi="Calibri" w:cs="Calibri"/>
              <w:color w:val="000000"/>
              <w:sz w:val="24"/>
              <w:szCs w:val="24"/>
            </w:rPr>
            <w:t>[49]</w:t>
          </w:r>
        </w:sdtContent>
      </w:sdt>
      <w:r w:rsidR="007A4883" w:rsidRPr="00BD2BDF">
        <w:rPr>
          <w:sz w:val="24"/>
          <w:szCs w:val="24"/>
        </w:rPr>
        <w:t>.</w:t>
      </w:r>
      <w:r w:rsidR="00142405" w:rsidRPr="00BD2BDF">
        <w:rPr>
          <w:sz w:val="24"/>
          <w:szCs w:val="24"/>
        </w:rPr>
        <w:t xml:space="preserve"> </w:t>
      </w:r>
    </w:p>
    <w:p w14:paraId="184D5022" w14:textId="254A847B" w:rsidR="00395DA2" w:rsidRPr="00BD2BDF" w:rsidRDefault="00142405" w:rsidP="00D949F5">
      <w:pPr>
        <w:spacing w:line="360" w:lineRule="auto"/>
        <w:jc w:val="both"/>
        <w:rPr>
          <w:sz w:val="24"/>
          <w:szCs w:val="24"/>
        </w:rPr>
      </w:pPr>
      <w:r w:rsidRPr="00BD2BDF">
        <w:rPr>
          <w:sz w:val="24"/>
          <w:szCs w:val="24"/>
        </w:rPr>
        <w:t xml:space="preserve">The Matthew’s Correlation Coefficient (MCC) provides a </w:t>
      </w:r>
      <w:r w:rsidR="00534694" w:rsidRPr="00BD2BDF">
        <w:rPr>
          <w:sz w:val="24"/>
          <w:szCs w:val="24"/>
        </w:rPr>
        <w:t>relationship</w:t>
      </w:r>
      <w:r w:rsidRPr="00BD2BDF">
        <w:rPr>
          <w:sz w:val="24"/>
          <w:szCs w:val="24"/>
        </w:rPr>
        <w:t xml:space="preserve"> of all </w:t>
      </w:r>
      <w:r w:rsidR="00154C5A" w:rsidRPr="00BD2BDF">
        <w:rPr>
          <w:sz w:val="24"/>
          <w:szCs w:val="24"/>
        </w:rPr>
        <w:t>SIC</w:t>
      </w:r>
      <w:r w:rsidR="005D26BD" w:rsidRPr="00BD2BDF">
        <w:rPr>
          <w:sz w:val="24"/>
          <w:szCs w:val="24"/>
          <w:highlight w:val="white"/>
        </w:rPr>
        <w:t xml:space="preserve"> </w:t>
      </w:r>
      <w:sdt>
        <w:sdtPr>
          <w:rPr>
            <w:sz w:val="24"/>
            <w:szCs w:val="24"/>
            <w:highlight w:val="white"/>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6615269,&quot;citationText&quot;:&quot;&lt;span style=\&quot;font-family:Calibri;font-size:14.666666666666666px;color:#000000\&quot;&gt;[45]&lt;/span&gt;&quot;}"/>
          <w:id w:val="746615269"/>
          <w:placeholder>
            <w:docPart w:val="75722DCF0BFE4A33955351F36DB93FD5"/>
          </w:placeholder>
        </w:sdtPr>
        <w:sdtContent>
          <w:r w:rsidR="00F6412B" w:rsidRPr="00BD2BDF">
            <w:rPr>
              <w:rFonts w:ascii="Calibri" w:eastAsia="Times New Roman" w:hAnsi="Calibri" w:cs="Calibri"/>
              <w:color w:val="000000"/>
              <w:sz w:val="24"/>
              <w:szCs w:val="24"/>
            </w:rPr>
            <w:t>[45]</w:t>
          </w:r>
        </w:sdtContent>
      </w:sdt>
      <w:sdt>
        <w:sdtPr>
          <w:rPr>
            <w:sz w:val="24"/>
            <w:szCs w:val="24"/>
            <w:highlight w:val="white"/>
          </w:rPr>
          <w:alias w:val="Citation"/>
          <w:tag w:val="{&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342907,&quot;citationText&quot;:&quot;&lt;span style=\&quot;font-family:Calibri;font-size:14.666666666666666px;color:#000000\&quot;&gt;[105]&lt;/span&gt;&quot;}"/>
          <w:id w:val="1259342907"/>
          <w:placeholder>
            <w:docPart w:val="A27A0DCABA49443EA13CF44BCC5F3A34"/>
          </w:placeholder>
        </w:sdtPr>
        <w:sdtContent>
          <w:r w:rsidR="00F6412B" w:rsidRPr="00BD2BDF">
            <w:rPr>
              <w:rFonts w:ascii="Calibri" w:eastAsia="Times New Roman" w:hAnsi="Calibri" w:cs="Calibri"/>
              <w:color w:val="000000"/>
              <w:sz w:val="24"/>
              <w:szCs w:val="24"/>
            </w:rPr>
            <w:t>[106]</w:t>
          </w:r>
        </w:sdtContent>
      </w:sdt>
      <w:r w:rsidR="00EC0D02" w:rsidRPr="00BD2BDF">
        <w:rPr>
          <w:sz w:val="24"/>
          <w:szCs w:val="24"/>
        </w:rPr>
        <w:t xml:space="preserve">.  </w:t>
      </w:r>
      <w:r w:rsidR="0043062A" w:rsidRPr="00BD2BDF">
        <w:rPr>
          <w:sz w:val="24"/>
          <w:szCs w:val="24"/>
        </w:rPr>
        <w:t xml:space="preserve">Table </w:t>
      </w:r>
      <w:r w:rsidR="0063285B" w:rsidRPr="00BD2BDF">
        <w:rPr>
          <w:sz w:val="24"/>
          <w:szCs w:val="24"/>
        </w:rPr>
        <w:t>7</w:t>
      </w:r>
      <w:r w:rsidR="00B847E2" w:rsidRPr="00BD2BDF">
        <w:rPr>
          <w:sz w:val="24"/>
          <w:szCs w:val="24"/>
        </w:rPr>
        <w:t>6</w:t>
      </w:r>
      <w:r w:rsidR="0043062A" w:rsidRPr="00BD2BDF">
        <w:rPr>
          <w:sz w:val="24"/>
          <w:szCs w:val="24"/>
        </w:rPr>
        <w:t xml:space="preserve"> shows the MCC strength table. </w:t>
      </w:r>
      <w:r w:rsidR="00AC1807" w:rsidRPr="00BD2BDF">
        <w:rPr>
          <w:sz w:val="24"/>
          <w:szCs w:val="24"/>
        </w:rPr>
        <w:t xml:space="preserve">MCC provides a balanced result despite skewed datasets and is a valuable SIM in situations where F1-score may provide inaccurate results with unbalanced datasets </w:t>
      </w:r>
      <w:sdt>
        <w:sdtPr>
          <w:rPr>
            <w:sz w:val="24"/>
            <w:szCs w:val="24"/>
            <w:highlight w:val="white"/>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9418115,&quot;citationText&quot;:&quot;&lt;span style=\&quot;font-family:Calibri;font-size:14.666666666666666px;color:#000000\&quot;&gt;[45]&lt;/span&gt;&quot;}"/>
          <w:id w:val="1979418115"/>
          <w:placeholder>
            <w:docPart w:val="D06D621E65BF4A76A4F9AE10CA02EA8F"/>
          </w:placeholder>
        </w:sdtPr>
        <w:sdtContent>
          <w:r w:rsidR="00F6412B" w:rsidRPr="00BD2BDF">
            <w:rPr>
              <w:rFonts w:ascii="Calibri" w:eastAsia="Times New Roman" w:hAnsi="Calibri" w:cs="Calibri"/>
              <w:color w:val="000000"/>
              <w:sz w:val="24"/>
              <w:szCs w:val="24"/>
            </w:rPr>
            <w:t>[45]</w:t>
          </w:r>
        </w:sdtContent>
      </w:sdt>
      <w:sdt>
        <w:sdtPr>
          <w:rPr>
            <w:sz w:val="24"/>
            <w:szCs w:val="24"/>
            <w:highlight w:val="white"/>
          </w:rPr>
          <w:alias w:val="Citation"/>
          <w:tag w:val="{&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6352085,&quot;citationText&quot;:&quot;&lt;span style=\&quot;font-family:Calibri;font-size:14.666666666666666px;color:#000000\&quot;&gt;[105]&lt;/span&gt;&quot;}"/>
          <w:id w:val="2056352085"/>
          <w:placeholder>
            <w:docPart w:val="85B6F7A7F9594F379FE81D4ECAD7C0DA"/>
          </w:placeholder>
        </w:sdtPr>
        <w:sdtContent>
          <w:r w:rsidR="00F6412B" w:rsidRPr="00BD2BDF">
            <w:rPr>
              <w:rFonts w:ascii="Calibri" w:eastAsia="Times New Roman" w:hAnsi="Calibri" w:cs="Calibri"/>
              <w:color w:val="000000"/>
              <w:sz w:val="24"/>
              <w:szCs w:val="24"/>
            </w:rPr>
            <w:t>[106]</w:t>
          </w:r>
        </w:sdtContent>
      </w:sdt>
      <w:r w:rsidR="00AC1807" w:rsidRPr="00BD2BDF">
        <w:rPr>
          <w:sz w:val="24"/>
          <w:szCs w:val="24"/>
        </w:rPr>
        <w:t>.</w:t>
      </w:r>
      <w:r w:rsidR="00082BE8" w:rsidRPr="00BD2BDF">
        <w:rPr>
          <w:sz w:val="24"/>
          <w:szCs w:val="24"/>
        </w:rPr>
        <w:t xml:space="preserve">  </w:t>
      </w:r>
      <w:r w:rsidR="009B3953" w:rsidRPr="00BD2BDF">
        <w:rPr>
          <w:sz w:val="24"/>
          <w:szCs w:val="24"/>
        </w:rPr>
        <w:t>B</w:t>
      </w:r>
      <w:r w:rsidR="00EC0D02" w:rsidRPr="00BD2BDF">
        <w:rPr>
          <w:sz w:val="24"/>
          <w:szCs w:val="24"/>
        </w:rPr>
        <w:t xml:space="preserve">oth </w:t>
      </w:r>
      <w:r w:rsidR="00F647BF" w:rsidRPr="00BD2BDF">
        <w:rPr>
          <w:sz w:val="24"/>
          <w:szCs w:val="24"/>
        </w:rPr>
        <w:t>equations evaluate</w:t>
      </w:r>
      <w:r w:rsidR="002A0EC8" w:rsidRPr="00BD2BDF">
        <w:rPr>
          <w:sz w:val="24"/>
          <w:szCs w:val="24"/>
        </w:rPr>
        <w:t xml:space="preserve"> the </w:t>
      </w:r>
      <w:r w:rsidR="00DC5E96" w:rsidRPr="00BD2BDF">
        <w:rPr>
          <w:sz w:val="24"/>
          <w:szCs w:val="24"/>
        </w:rPr>
        <w:t xml:space="preserve">NIDS performance in detecting actual intrusions against </w:t>
      </w:r>
      <w:r w:rsidR="0068635D" w:rsidRPr="00BD2BDF">
        <w:rPr>
          <w:sz w:val="24"/>
          <w:szCs w:val="24"/>
        </w:rPr>
        <w:t xml:space="preserve">the likelihood of </w:t>
      </w:r>
      <w:r w:rsidR="000A3F6C" w:rsidRPr="00BD2BDF">
        <w:rPr>
          <w:sz w:val="24"/>
          <w:szCs w:val="24"/>
        </w:rPr>
        <w:t>generating</w:t>
      </w:r>
      <w:r w:rsidR="001852B1" w:rsidRPr="00BD2BDF">
        <w:rPr>
          <w:sz w:val="24"/>
          <w:szCs w:val="24"/>
        </w:rPr>
        <w:t xml:space="preserve"> FPs</w:t>
      </w:r>
      <w:r w:rsidR="00082BE8" w:rsidRPr="00BD2BDF">
        <w:rPr>
          <w:sz w:val="24"/>
          <w:szCs w:val="24"/>
        </w:rPr>
        <w:t>, s</w:t>
      </w:r>
      <w:r w:rsidR="00395DA2" w:rsidRPr="00BD2BDF">
        <w:rPr>
          <w:sz w:val="24"/>
          <w:szCs w:val="24"/>
        </w:rPr>
        <w:t xml:space="preserve">ee </w:t>
      </w:r>
      <w:r w:rsidR="00D06B12" w:rsidRPr="00BD2BDF">
        <w:rPr>
          <w:sz w:val="24"/>
          <w:szCs w:val="24"/>
        </w:rPr>
        <w:t>Eqs.8-9:</w:t>
      </w:r>
    </w:p>
    <w:p w14:paraId="57187101" w14:textId="6907F740" w:rsidR="00506B08" w:rsidRPr="00BD2BDF" w:rsidRDefault="00506B08" w:rsidP="00A4616D"/>
    <w:p w14:paraId="08DF7985" w14:textId="697AA309" w:rsidR="00A4616D" w:rsidRPr="00BD2BDF" w:rsidRDefault="00A4616D" w:rsidP="00A4616D">
      <w:pPr>
        <w:pStyle w:val="Caption"/>
        <w:keepNext/>
      </w:pPr>
      <w:bookmarkStart w:id="3731" w:name="_Toc216429326"/>
      <w:r w:rsidRPr="00BD2BDF">
        <w:t xml:space="preserve">Equation </w:t>
      </w:r>
      <w:r w:rsidRPr="00BD2BDF">
        <w:fldChar w:fldCharType="begin"/>
      </w:r>
      <w:r w:rsidRPr="00BD2BDF">
        <w:instrText>SEQ Equation \* ARABIC</w:instrText>
      </w:r>
      <w:r w:rsidRPr="00BD2BDF">
        <w:fldChar w:fldCharType="separate"/>
      </w:r>
      <w:r w:rsidR="003705C0" w:rsidRPr="00BD2BDF">
        <w:t>8</w:t>
      </w:r>
      <w:r w:rsidRPr="00BD2BDF">
        <w:fldChar w:fldCharType="end"/>
      </w:r>
      <w:r w:rsidRPr="00BD2BDF">
        <w:t>: F1-Score</w:t>
      </w:r>
      <w:bookmarkEnd w:id="3731"/>
      <w:r w:rsidRPr="00BD2BDF">
        <w:t xml:space="preserve"> </w:t>
      </w:r>
    </w:p>
    <w:p w14:paraId="0045A7F4" w14:textId="77777777" w:rsidR="00A4616D" w:rsidRPr="00BD2BDF" w:rsidRDefault="00A4616D" w:rsidP="00A4616D">
      <m:oMathPara>
        <m:oMath>
          <m:r>
            <w:rPr>
              <w:rFonts w:ascii="Cambria Math" w:hAnsi="Cambria Math"/>
            </w:rPr>
            <m:t>F1-Score=2</m:t>
          </m:r>
          <m:d>
            <m:dPr>
              <m:ctrlPr>
                <w:rPr>
                  <w:rFonts w:ascii="Cambria Math" w:hAnsi="Cambria Math"/>
                  <w:i/>
                </w:rPr>
              </m:ctrlPr>
            </m:dPr>
            <m:e>
              <m:f>
                <m:fPr>
                  <m:ctrlPr>
                    <w:rPr>
                      <w:rFonts w:ascii="Cambria Math" w:hAnsi="Cambria Math"/>
                      <w:i/>
                    </w:rPr>
                  </m:ctrlPr>
                </m:fPr>
                <m:num>
                  <m:r>
                    <w:rPr>
                      <w:rFonts w:ascii="Cambria Math" w:hAnsi="Cambria Math"/>
                    </w:rPr>
                    <m:t>Precision.Recall</m:t>
                  </m:r>
                </m:num>
                <m:den>
                  <m:r>
                    <w:rPr>
                      <w:rFonts w:ascii="Cambria Math" w:hAnsi="Cambria Math"/>
                    </w:rPr>
                    <m:t>Precision+Recall</m:t>
                  </m:r>
                </m:den>
              </m:f>
            </m:e>
          </m:d>
        </m:oMath>
      </m:oMathPara>
    </w:p>
    <w:p w14:paraId="0B48FDCE" w14:textId="77777777" w:rsidR="00A4616D" w:rsidRPr="00BD2BDF" w:rsidRDefault="00A4616D" w:rsidP="00A4616D"/>
    <w:p w14:paraId="0A3D8A3A" w14:textId="32D7A781" w:rsidR="00A4616D" w:rsidRPr="00BD2BDF" w:rsidRDefault="00A4616D" w:rsidP="00A4616D">
      <w:pPr>
        <w:pStyle w:val="Caption"/>
        <w:keepNext/>
      </w:pPr>
      <w:bookmarkStart w:id="3732" w:name="_Toc216429327"/>
      <w:r w:rsidRPr="00BD2BDF">
        <w:t xml:space="preserve">Equation </w:t>
      </w:r>
      <w:r w:rsidRPr="00BD2BDF">
        <w:fldChar w:fldCharType="begin"/>
      </w:r>
      <w:r w:rsidRPr="00BD2BDF">
        <w:instrText>SEQ Equation \* ARABIC</w:instrText>
      </w:r>
      <w:r w:rsidRPr="00BD2BDF">
        <w:fldChar w:fldCharType="separate"/>
      </w:r>
      <w:r w:rsidR="003705C0" w:rsidRPr="00BD2BDF">
        <w:t>9</w:t>
      </w:r>
      <w:r w:rsidRPr="00BD2BDF">
        <w:fldChar w:fldCharType="end"/>
      </w:r>
      <w:r w:rsidRPr="00BD2BDF">
        <w:t>: MCC</w:t>
      </w:r>
      <w:bookmarkEnd w:id="3732"/>
    </w:p>
    <w:p w14:paraId="75EC925F" w14:textId="77777777" w:rsidR="00A4616D" w:rsidRPr="00BD2BDF" w:rsidRDefault="00A4616D" w:rsidP="00A4616D">
      <m:oMathPara>
        <m:oMath>
          <m:r>
            <w:rPr>
              <w:rFonts w:ascii="Cambria Math" w:hAnsi="Cambria Math"/>
            </w:rPr>
            <m:t>MCC=</m:t>
          </m:r>
          <m:f>
            <m:fPr>
              <m:ctrlPr>
                <w:rPr>
                  <w:rFonts w:ascii="Cambria Math" w:hAnsi="Cambria Math"/>
                  <w:i/>
                </w:rPr>
              </m:ctrlPr>
            </m:fPr>
            <m:num>
              <m:r>
                <w:rPr>
                  <w:rFonts w:ascii="Cambria Math" w:hAnsi="Cambria Math"/>
                </w:rPr>
                <m:t>TP.TN-FP.FN</m:t>
              </m:r>
            </m:num>
            <m:den>
              <m:rad>
                <m:radPr>
                  <m:degHide m:val="1"/>
                  <m:ctrlPr>
                    <w:rPr>
                      <w:rFonts w:ascii="Cambria Math" w:hAnsi="Cambria Math"/>
                      <w:i/>
                    </w:rPr>
                  </m:ctrlPr>
                </m:radPr>
                <m:deg/>
                <m:e>
                  <m:d>
                    <m:dPr>
                      <m:ctrlPr>
                        <w:rPr>
                          <w:rFonts w:ascii="Cambria Math" w:hAnsi="Cambria Math"/>
                          <w:i/>
                        </w:rPr>
                      </m:ctrlPr>
                    </m:dPr>
                    <m:e>
                      <m:r>
                        <w:rPr>
                          <w:rFonts w:ascii="Cambria Math" w:hAnsi="Cambria Math"/>
                        </w:rPr>
                        <m:t>TP+FP</m:t>
                      </m:r>
                    </m:e>
                  </m:d>
                  <m:d>
                    <m:dPr>
                      <m:ctrlPr>
                        <w:rPr>
                          <w:rFonts w:ascii="Cambria Math" w:hAnsi="Cambria Math"/>
                          <w:i/>
                        </w:rPr>
                      </m:ctrlPr>
                    </m:dPr>
                    <m:e>
                      <m:r>
                        <w:rPr>
                          <w:rFonts w:ascii="Cambria Math" w:hAnsi="Cambria Math"/>
                        </w:rPr>
                        <m:t>TP+FN</m:t>
                      </m:r>
                    </m:e>
                  </m:d>
                  <m:d>
                    <m:dPr>
                      <m:ctrlPr>
                        <w:rPr>
                          <w:rFonts w:ascii="Cambria Math" w:hAnsi="Cambria Math"/>
                          <w:i/>
                        </w:rPr>
                      </m:ctrlPr>
                    </m:dPr>
                    <m:e>
                      <m:r>
                        <w:rPr>
                          <w:rFonts w:ascii="Cambria Math" w:hAnsi="Cambria Math"/>
                        </w:rPr>
                        <m:t>TN+FP</m:t>
                      </m:r>
                    </m:e>
                  </m:d>
                  <m:r>
                    <w:rPr>
                      <w:rFonts w:ascii="Cambria Math" w:hAnsi="Cambria Math"/>
                    </w:rPr>
                    <m:t>(TN+FN)</m:t>
                  </m:r>
                </m:e>
              </m:rad>
            </m:den>
          </m:f>
        </m:oMath>
      </m:oMathPara>
    </w:p>
    <w:p w14:paraId="29019FE6" w14:textId="77777777" w:rsidR="00224656" w:rsidRPr="00BD2BDF" w:rsidRDefault="00224656" w:rsidP="00A4616D">
      <w:pPr>
        <w:spacing w:line="360" w:lineRule="auto"/>
        <w:jc w:val="both"/>
        <w:rPr>
          <w:highlight w:val="yellow"/>
        </w:rPr>
      </w:pPr>
    </w:p>
    <w:p w14:paraId="608D9F6D" w14:textId="1B35F8F6" w:rsidR="00E477D4" w:rsidRPr="00BD2BDF" w:rsidRDefault="00E477D4" w:rsidP="00D949F5">
      <w:pPr>
        <w:spacing w:line="360" w:lineRule="auto"/>
        <w:jc w:val="both"/>
        <w:rPr>
          <w:b/>
          <w:bCs/>
          <w:sz w:val="24"/>
          <w:szCs w:val="24"/>
        </w:rPr>
      </w:pPr>
      <w:r w:rsidRPr="00BD2BDF">
        <w:rPr>
          <w:b/>
          <w:bCs/>
          <w:sz w:val="24"/>
          <w:szCs w:val="24"/>
        </w:rPr>
        <w:t xml:space="preserve">A table detailing all equations can be found in Appendix </w:t>
      </w:r>
      <w:r w:rsidR="00AE50A6" w:rsidRPr="00BD2BDF">
        <w:rPr>
          <w:b/>
          <w:bCs/>
          <w:sz w:val="24"/>
          <w:szCs w:val="24"/>
        </w:rPr>
        <w:t>5</w:t>
      </w:r>
      <w:r w:rsidRPr="00BD2BDF">
        <w:rPr>
          <w:b/>
          <w:bCs/>
          <w:sz w:val="24"/>
          <w:szCs w:val="24"/>
        </w:rPr>
        <w:t>.</w:t>
      </w:r>
    </w:p>
    <w:p w14:paraId="2C001A5F" w14:textId="0D1EEBEF" w:rsidR="00A4616D" w:rsidRPr="00BD2BDF" w:rsidRDefault="00A4616D" w:rsidP="00A4616D">
      <w:pPr>
        <w:pStyle w:val="Caption"/>
        <w:keepNext/>
        <w:jc w:val="both"/>
      </w:pPr>
      <w:bookmarkStart w:id="3733" w:name="_Toc216429263"/>
      <w:r w:rsidRPr="00035EA2">
        <w:lastRenderedPageBreak/>
        <w:t xml:space="preserve">Table </w:t>
      </w:r>
      <w:r w:rsidRPr="00035EA2">
        <w:fldChar w:fldCharType="begin"/>
      </w:r>
      <w:r w:rsidRPr="00035EA2">
        <w:instrText>SEQ Table \* ARABIC</w:instrText>
      </w:r>
      <w:r w:rsidRPr="00035EA2">
        <w:fldChar w:fldCharType="separate"/>
      </w:r>
      <w:r w:rsidR="003705C0" w:rsidRPr="00035EA2">
        <w:t>76</w:t>
      </w:r>
      <w:r w:rsidRPr="00035EA2">
        <w:fldChar w:fldCharType="end"/>
      </w:r>
      <w:r w:rsidRPr="00035EA2">
        <w:t>: MCC Strength Table</w:t>
      </w:r>
      <w:bookmarkEnd w:id="3733"/>
    </w:p>
    <w:p w14:paraId="041872D7" w14:textId="3A89D902" w:rsidR="0042443B" w:rsidRPr="00BD2BDF" w:rsidRDefault="0042443B" w:rsidP="0042443B">
      <w:pPr>
        <w:jc w:val="center"/>
      </w:pPr>
      <w:r w:rsidRPr="00BD2BDF">
        <w:rPr>
          <w:noProof/>
        </w:rPr>
        <w:drawing>
          <wp:inline distT="0" distB="0" distL="0" distR="0" wp14:anchorId="5556E28A" wp14:editId="346BF146">
            <wp:extent cx="4481248" cy="4146550"/>
            <wp:effectExtent l="0" t="0" r="0" b="6350"/>
            <wp:docPr id="188764838"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4838" name="Picture 1" descr="A table with numbers and text&#10;&#10;AI-generated content may be incorrect."/>
                    <pic:cNvPicPr/>
                  </pic:nvPicPr>
                  <pic:blipFill>
                    <a:blip r:embed="rId189"/>
                    <a:stretch>
                      <a:fillRect/>
                    </a:stretch>
                  </pic:blipFill>
                  <pic:spPr>
                    <a:xfrm>
                      <a:off x="0" y="0"/>
                      <a:ext cx="4498743" cy="4162739"/>
                    </a:xfrm>
                    <a:prstGeom prst="rect">
                      <a:avLst/>
                    </a:prstGeom>
                  </pic:spPr>
                </pic:pic>
              </a:graphicData>
            </a:graphic>
          </wp:inline>
        </w:drawing>
      </w:r>
    </w:p>
    <w:p w14:paraId="2E4BECCD" w14:textId="77777777" w:rsidR="00D06023" w:rsidRPr="00BD2BDF" w:rsidRDefault="00D06023" w:rsidP="004B381F">
      <w:pPr>
        <w:jc w:val="both"/>
      </w:pPr>
    </w:p>
    <w:p w14:paraId="4DE30C70" w14:textId="77777777" w:rsidR="00C85275" w:rsidRPr="00BD2BDF" w:rsidRDefault="00C85275" w:rsidP="00A4616D">
      <w:pPr>
        <w:spacing w:line="360" w:lineRule="auto"/>
        <w:jc w:val="both"/>
        <w:rPr>
          <w:highlight w:val="yellow"/>
        </w:rPr>
      </w:pPr>
    </w:p>
    <w:p w14:paraId="01218322" w14:textId="7A9CB29C" w:rsidR="001A115B" w:rsidRPr="00BD2BDF" w:rsidRDefault="001A115B">
      <w:r w:rsidRPr="00BD2BDF">
        <w:br w:type="page"/>
      </w:r>
    </w:p>
    <w:p w14:paraId="4283C889" w14:textId="2E9A45C1" w:rsidR="00252005" w:rsidRPr="00035EA2" w:rsidRDefault="00252005" w:rsidP="006A1926">
      <w:pPr>
        <w:pStyle w:val="Heading4"/>
        <w:numPr>
          <w:ilvl w:val="3"/>
          <w:numId w:val="17"/>
        </w:numPr>
      </w:pPr>
      <w:r w:rsidRPr="00035EA2">
        <w:lastRenderedPageBreak/>
        <w:t>Phase-I Analysis</w:t>
      </w:r>
    </w:p>
    <w:p w14:paraId="3B9FC2FA" w14:textId="77777777" w:rsidR="00E24E65" w:rsidRPr="00035EA2" w:rsidRDefault="00E24E65" w:rsidP="00471113">
      <w:pPr>
        <w:jc w:val="both"/>
        <w:rPr>
          <w:sz w:val="4"/>
          <w:szCs w:val="4"/>
        </w:rPr>
      </w:pPr>
    </w:p>
    <w:p w14:paraId="77D9EE7E" w14:textId="53A2070C" w:rsidR="00C65200" w:rsidRPr="00035EA2" w:rsidRDefault="00C65200" w:rsidP="0045700F">
      <w:pPr>
        <w:spacing w:line="240" w:lineRule="auto"/>
        <w:jc w:val="both"/>
        <w:rPr>
          <w:sz w:val="24"/>
          <w:szCs w:val="24"/>
        </w:rPr>
      </w:pPr>
      <w:r w:rsidRPr="00035EA2">
        <w:rPr>
          <w:sz w:val="24"/>
          <w:szCs w:val="24"/>
        </w:rPr>
        <w:t xml:space="preserve">Table </w:t>
      </w:r>
      <w:r w:rsidR="0063285B" w:rsidRPr="00035EA2">
        <w:rPr>
          <w:sz w:val="24"/>
          <w:szCs w:val="24"/>
        </w:rPr>
        <w:t>7</w:t>
      </w:r>
      <w:r w:rsidR="00B847E2" w:rsidRPr="00035EA2">
        <w:rPr>
          <w:sz w:val="24"/>
          <w:szCs w:val="24"/>
        </w:rPr>
        <w:t>7</w:t>
      </w:r>
      <w:r w:rsidRPr="00035EA2">
        <w:rPr>
          <w:sz w:val="24"/>
          <w:szCs w:val="24"/>
        </w:rPr>
        <w:t xml:space="preserve"> shows analysis </w:t>
      </w:r>
      <w:r w:rsidR="004D782B" w:rsidRPr="00035EA2">
        <w:rPr>
          <w:sz w:val="24"/>
          <w:szCs w:val="24"/>
        </w:rPr>
        <w:t>from</w:t>
      </w:r>
      <w:r w:rsidR="00420D14" w:rsidRPr="00035EA2">
        <w:rPr>
          <w:sz w:val="24"/>
          <w:szCs w:val="24"/>
        </w:rPr>
        <w:t xml:space="preserve"> </w:t>
      </w:r>
      <w:r w:rsidR="001E1C97" w:rsidRPr="00035EA2">
        <w:rPr>
          <w:sz w:val="24"/>
          <w:szCs w:val="24"/>
        </w:rPr>
        <w:t xml:space="preserve">all </w:t>
      </w:r>
      <w:r w:rsidR="00420D14" w:rsidRPr="00035EA2">
        <w:rPr>
          <w:sz w:val="24"/>
          <w:szCs w:val="24"/>
        </w:rPr>
        <w:t>76 tests</w:t>
      </w:r>
      <w:r w:rsidR="0066736A" w:rsidRPr="00035EA2">
        <w:rPr>
          <w:sz w:val="24"/>
          <w:szCs w:val="24"/>
        </w:rPr>
        <w:t xml:space="preserve"> during Phases-I&amp;III</w:t>
      </w:r>
      <w:r w:rsidR="001E1C97" w:rsidRPr="00035EA2">
        <w:rPr>
          <w:sz w:val="24"/>
          <w:szCs w:val="24"/>
        </w:rPr>
        <w:t>,</w:t>
      </w:r>
      <w:r w:rsidR="00420D14" w:rsidRPr="00035EA2">
        <w:rPr>
          <w:sz w:val="24"/>
          <w:szCs w:val="24"/>
        </w:rPr>
        <w:t xml:space="preserve"> with default signatures/rulesets</w:t>
      </w:r>
      <w:r w:rsidR="001E1C97" w:rsidRPr="00035EA2">
        <w:rPr>
          <w:sz w:val="24"/>
          <w:szCs w:val="24"/>
        </w:rPr>
        <w:t>:</w:t>
      </w:r>
    </w:p>
    <w:p w14:paraId="28EC6E4E" w14:textId="22136F21" w:rsidR="008728D2" w:rsidRPr="00BD2BDF" w:rsidRDefault="008728D2" w:rsidP="008728D2">
      <w:pPr>
        <w:pStyle w:val="Caption"/>
        <w:keepNext/>
      </w:pPr>
      <w:bookmarkStart w:id="3734" w:name="_Toc216429264"/>
      <w:r w:rsidRPr="00035EA2">
        <w:t xml:space="preserve">Table </w:t>
      </w:r>
      <w:r w:rsidRPr="00035EA2">
        <w:fldChar w:fldCharType="begin"/>
      </w:r>
      <w:r w:rsidRPr="00035EA2">
        <w:instrText>SEQ Table \* ARABIC</w:instrText>
      </w:r>
      <w:r w:rsidRPr="00035EA2">
        <w:fldChar w:fldCharType="separate"/>
      </w:r>
      <w:r w:rsidR="003705C0" w:rsidRPr="00035EA2">
        <w:t>77</w:t>
      </w:r>
      <w:r w:rsidRPr="00035EA2">
        <w:fldChar w:fldCharType="end"/>
      </w:r>
      <w:r w:rsidRPr="00035EA2">
        <w:t>: Phase</w:t>
      </w:r>
      <w:r w:rsidR="00BB3E45" w:rsidRPr="00035EA2">
        <w:t>-</w:t>
      </w:r>
      <w:r w:rsidRPr="00035EA2">
        <w:t>I&amp;III data analysis</w:t>
      </w:r>
      <w:bookmarkEnd w:id="3734"/>
    </w:p>
    <w:p w14:paraId="6D9C7F9A" w14:textId="3C48E8D4" w:rsidR="00C87D5F" w:rsidRPr="00BD2BDF" w:rsidRDefault="004D128C" w:rsidP="00C87D5F">
      <w:r w:rsidRPr="00BD2BDF">
        <w:rPr>
          <w:noProof/>
        </w:rPr>
        <w:drawing>
          <wp:inline distT="0" distB="0" distL="0" distR="0" wp14:anchorId="5418DD7D" wp14:editId="4664CB41">
            <wp:extent cx="5651275" cy="1981200"/>
            <wp:effectExtent l="0" t="0" r="6985" b="0"/>
            <wp:docPr id="157585259"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85259" name="Picture 1" descr="A screenshot of a spreadsheet&#10;&#10;AI-generated content may be incorrect."/>
                    <pic:cNvPicPr/>
                  </pic:nvPicPr>
                  <pic:blipFill>
                    <a:blip r:embed="rId190"/>
                    <a:stretch>
                      <a:fillRect/>
                    </a:stretch>
                  </pic:blipFill>
                  <pic:spPr>
                    <a:xfrm>
                      <a:off x="0" y="0"/>
                      <a:ext cx="5662562" cy="1985157"/>
                    </a:xfrm>
                    <a:prstGeom prst="rect">
                      <a:avLst/>
                    </a:prstGeom>
                  </pic:spPr>
                </pic:pic>
              </a:graphicData>
            </a:graphic>
          </wp:inline>
        </w:drawing>
      </w:r>
    </w:p>
    <w:p w14:paraId="78252BA9" w14:textId="198D2F80" w:rsidR="007F17C8" w:rsidRPr="00BD2BDF" w:rsidRDefault="00493BB3" w:rsidP="0045700F">
      <w:pPr>
        <w:keepNext/>
        <w:spacing w:line="360" w:lineRule="auto"/>
        <w:jc w:val="both"/>
        <w:rPr>
          <w:sz w:val="24"/>
          <w:szCs w:val="24"/>
        </w:rPr>
      </w:pPr>
      <w:r w:rsidRPr="00BD2BDF">
        <w:rPr>
          <w:sz w:val="24"/>
          <w:szCs w:val="24"/>
        </w:rPr>
        <w:t>Snort3</w:t>
      </w:r>
      <w:r w:rsidR="0099081F" w:rsidRPr="00BD2BDF">
        <w:rPr>
          <w:sz w:val="24"/>
          <w:szCs w:val="24"/>
        </w:rPr>
        <w:t xml:space="preserve"> clearly outperform</w:t>
      </w:r>
      <w:r w:rsidR="001B1AEB" w:rsidRPr="00BD2BDF">
        <w:rPr>
          <w:sz w:val="24"/>
          <w:szCs w:val="24"/>
        </w:rPr>
        <w:t>ed</w:t>
      </w:r>
      <w:r w:rsidR="0099081F" w:rsidRPr="00BD2BDF">
        <w:rPr>
          <w:sz w:val="24"/>
          <w:szCs w:val="24"/>
        </w:rPr>
        <w:t xml:space="preserve"> both Suricata and Snort2.  </w:t>
      </w:r>
      <w:r w:rsidR="000C7C9C" w:rsidRPr="00BD2BDF">
        <w:rPr>
          <w:sz w:val="24"/>
          <w:szCs w:val="24"/>
        </w:rPr>
        <w:t xml:space="preserve">This was surprising as Suricata has over 59,000 </w:t>
      </w:r>
      <w:r w:rsidR="00495662" w:rsidRPr="00BD2BDF">
        <w:rPr>
          <w:sz w:val="24"/>
          <w:szCs w:val="24"/>
        </w:rPr>
        <w:t xml:space="preserve">signatures.  It </w:t>
      </w:r>
      <w:r w:rsidR="00282AE1" w:rsidRPr="00BD2BDF">
        <w:rPr>
          <w:sz w:val="24"/>
          <w:szCs w:val="24"/>
        </w:rPr>
        <w:t>was</w:t>
      </w:r>
      <w:r w:rsidR="002D1A76" w:rsidRPr="00BD2BDF">
        <w:rPr>
          <w:sz w:val="24"/>
          <w:szCs w:val="24"/>
        </w:rPr>
        <w:t xml:space="preserve"> a</w:t>
      </w:r>
      <w:r w:rsidR="00495662" w:rsidRPr="00BD2BDF">
        <w:rPr>
          <w:sz w:val="24"/>
          <w:szCs w:val="24"/>
        </w:rPr>
        <w:t>nticipated that Suricata</w:t>
      </w:r>
      <w:r w:rsidRPr="00BD2BDF">
        <w:rPr>
          <w:sz w:val="24"/>
          <w:szCs w:val="24"/>
        </w:rPr>
        <w:t>’s detection performance</w:t>
      </w:r>
      <w:r w:rsidR="00495662" w:rsidRPr="00BD2BDF">
        <w:rPr>
          <w:sz w:val="24"/>
          <w:szCs w:val="24"/>
        </w:rPr>
        <w:t xml:space="preserve"> would have </w:t>
      </w:r>
      <w:r w:rsidRPr="00BD2BDF">
        <w:rPr>
          <w:sz w:val="24"/>
          <w:szCs w:val="24"/>
        </w:rPr>
        <w:t>been comparable to Snort3</w:t>
      </w:r>
      <w:r w:rsidR="00B033AF" w:rsidRPr="00BD2BDF">
        <w:rPr>
          <w:sz w:val="24"/>
          <w:szCs w:val="24"/>
        </w:rPr>
        <w:t xml:space="preserve">, however Snort3 </w:t>
      </w:r>
      <w:r w:rsidR="00C07769" w:rsidRPr="00BD2BDF">
        <w:rPr>
          <w:sz w:val="24"/>
          <w:szCs w:val="24"/>
        </w:rPr>
        <w:t>wa</w:t>
      </w:r>
      <w:r w:rsidR="00B64C7A" w:rsidRPr="00BD2BDF">
        <w:rPr>
          <w:sz w:val="24"/>
          <w:szCs w:val="24"/>
        </w:rPr>
        <w:t xml:space="preserve">s superior to Suricata in every facet </w:t>
      </w:r>
      <w:r w:rsidR="00133AC9" w:rsidRPr="00BD2BDF">
        <w:rPr>
          <w:sz w:val="24"/>
          <w:szCs w:val="24"/>
        </w:rPr>
        <w:t>dur</w:t>
      </w:r>
      <w:r w:rsidR="00B64C7A" w:rsidRPr="00BD2BDF">
        <w:rPr>
          <w:sz w:val="24"/>
          <w:szCs w:val="24"/>
        </w:rPr>
        <w:t>in</w:t>
      </w:r>
      <w:r w:rsidR="00133AC9" w:rsidRPr="00BD2BDF">
        <w:rPr>
          <w:sz w:val="24"/>
          <w:szCs w:val="24"/>
        </w:rPr>
        <w:t>g</w:t>
      </w:r>
      <w:r w:rsidR="00B64C7A" w:rsidRPr="00BD2BDF">
        <w:rPr>
          <w:sz w:val="24"/>
          <w:szCs w:val="24"/>
        </w:rPr>
        <w:t xml:space="preserve"> </w:t>
      </w:r>
      <w:r w:rsidR="004B4052" w:rsidRPr="00BD2BDF">
        <w:rPr>
          <w:sz w:val="24"/>
          <w:szCs w:val="24"/>
        </w:rPr>
        <w:t>P</w:t>
      </w:r>
      <w:r w:rsidR="00B64C7A" w:rsidRPr="00BD2BDF">
        <w:rPr>
          <w:sz w:val="24"/>
          <w:szCs w:val="24"/>
        </w:rPr>
        <w:t>has</w:t>
      </w:r>
      <w:r w:rsidR="004B4052" w:rsidRPr="00BD2BDF">
        <w:rPr>
          <w:sz w:val="24"/>
          <w:szCs w:val="24"/>
        </w:rPr>
        <w:t>e-I</w:t>
      </w:r>
      <w:r w:rsidR="00B64C7A" w:rsidRPr="00BD2BDF">
        <w:rPr>
          <w:sz w:val="24"/>
          <w:szCs w:val="24"/>
        </w:rPr>
        <w:t>.</w:t>
      </w:r>
      <w:r w:rsidR="00381C4A" w:rsidRPr="00BD2BDF">
        <w:rPr>
          <w:sz w:val="24"/>
          <w:szCs w:val="24"/>
        </w:rPr>
        <w:t xml:space="preserve">  </w:t>
      </w:r>
      <w:r w:rsidR="00B450A1" w:rsidRPr="00BD2BDF">
        <w:rPr>
          <w:sz w:val="24"/>
          <w:szCs w:val="24"/>
        </w:rPr>
        <w:t xml:space="preserve">Suricata’s high FNR </w:t>
      </w:r>
      <w:r w:rsidR="00D2095B" w:rsidRPr="00BD2BDF">
        <w:rPr>
          <w:sz w:val="24"/>
          <w:szCs w:val="24"/>
        </w:rPr>
        <w:t xml:space="preserve">of </w:t>
      </w:r>
      <w:r w:rsidR="004A5155" w:rsidRPr="00BD2BDF">
        <w:rPr>
          <w:sz w:val="24"/>
          <w:szCs w:val="24"/>
        </w:rPr>
        <w:t>72</w:t>
      </w:r>
      <w:r w:rsidR="00986E84" w:rsidRPr="00BD2BDF">
        <w:rPr>
          <w:sz w:val="24"/>
          <w:szCs w:val="24"/>
        </w:rPr>
        <w:t>.</w:t>
      </w:r>
      <w:r w:rsidR="00FD275E" w:rsidRPr="00BD2BDF">
        <w:rPr>
          <w:sz w:val="24"/>
          <w:szCs w:val="24"/>
        </w:rPr>
        <w:t>3</w:t>
      </w:r>
      <w:r w:rsidR="00986E84" w:rsidRPr="00BD2BDF">
        <w:rPr>
          <w:sz w:val="24"/>
          <w:szCs w:val="24"/>
        </w:rPr>
        <w:t>7%</w:t>
      </w:r>
      <w:r w:rsidR="00FD275E" w:rsidRPr="00BD2BDF">
        <w:rPr>
          <w:sz w:val="24"/>
          <w:szCs w:val="24"/>
        </w:rPr>
        <w:t xml:space="preserve"> </w:t>
      </w:r>
      <w:r w:rsidR="0030009B" w:rsidRPr="00BD2BDF">
        <w:rPr>
          <w:sz w:val="24"/>
          <w:szCs w:val="24"/>
        </w:rPr>
        <w:t>indicate</w:t>
      </w:r>
      <w:r w:rsidR="0008407C" w:rsidRPr="00BD2BDF">
        <w:rPr>
          <w:sz w:val="24"/>
          <w:szCs w:val="24"/>
        </w:rPr>
        <w:t>d</w:t>
      </w:r>
      <w:r w:rsidR="0030009B" w:rsidRPr="00BD2BDF">
        <w:rPr>
          <w:sz w:val="24"/>
          <w:szCs w:val="24"/>
        </w:rPr>
        <w:t xml:space="preserve"> it missed a significant </w:t>
      </w:r>
      <w:r w:rsidR="003D31A7" w:rsidRPr="00BD2BDF">
        <w:rPr>
          <w:sz w:val="24"/>
          <w:szCs w:val="24"/>
        </w:rPr>
        <w:t>amount of</w:t>
      </w:r>
      <w:r w:rsidR="0030009B" w:rsidRPr="00BD2BDF">
        <w:rPr>
          <w:sz w:val="24"/>
          <w:szCs w:val="24"/>
        </w:rPr>
        <w:t xml:space="preserve"> attack traffic.</w:t>
      </w:r>
      <w:r w:rsidR="000F05D9" w:rsidRPr="00BD2BDF">
        <w:rPr>
          <w:sz w:val="24"/>
          <w:szCs w:val="24"/>
        </w:rPr>
        <w:t xml:space="preserve"> </w:t>
      </w:r>
      <w:r w:rsidR="002048F5" w:rsidRPr="00BD2BDF">
        <w:rPr>
          <w:sz w:val="24"/>
          <w:szCs w:val="24"/>
        </w:rPr>
        <w:t>Suricata’</w:t>
      </w:r>
      <w:r w:rsidR="00D62B67" w:rsidRPr="00BD2BDF">
        <w:rPr>
          <w:sz w:val="24"/>
          <w:szCs w:val="24"/>
        </w:rPr>
        <w:t>s low</w:t>
      </w:r>
      <w:r w:rsidR="000F05D9" w:rsidRPr="00BD2BDF">
        <w:rPr>
          <w:sz w:val="24"/>
          <w:szCs w:val="24"/>
        </w:rPr>
        <w:t xml:space="preserve"> MCC</w:t>
      </w:r>
      <w:r w:rsidR="00D62B67" w:rsidRPr="00BD2BDF">
        <w:rPr>
          <w:sz w:val="24"/>
          <w:szCs w:val="24"/>
        </w:rPr>
        <w:t xml:space="preserve"> </w:t>
      </w:r>
      <w:r w:rsidR="00FD275E" w:rsidRPr="00BD2BDF">
        <w:rPr>
          <w:sz w:val="24"/>
          <w:szCs w:val="24"/>
        </w:rPr>
        <w:t>of 8</w:t>
      </w:r>
      <w:r w:rsidR="00D2095B" w:rsidRPr="00BD2BDF">
        <w:rPr>
          <w:sz w:val="24"/>
          <w:szCs w:val="24"/>
        </w:rPr>
        <w:t>.96%</w:t>
      </w:r>
      <w:r w:rsidR="00FD275E" w:rsidRPr="00BD2BDF">
        <w:rPr>
          <w:sz w:val="24"/>
          <w:szCs w:val="24"/>
        </w:rPr>
        <w:t xml:space="preserve"> </w:t>
      </w:r>
      <w:r w:rsidR="00D62B67" w:rsidRPr="00BD2BDF">
        <w:rPr>
          <w:sz w:val="24"/>
          <w:szCs w:val="24"/>
        </w:rPr>
        <w:t>show</w:t>
      </w:r>
      <w:r w:rsidR="002048F5" w:rsidRPr="00BD2BDF">
        <w:rPr>
          <w:sz w:val="24"/>
          <w:szCs w:val="24"/>
        </w:rPr>
        <w:t>ed</w:t>
      </w:r>
      <w:r w:rsidR="000F05D9" w:rsidRPr="00BD2BDF">
        <w:rPr>
          <w:sz w:val="24"/>
          <w:szCs w:val="24"/>
        </w:rPr>
        <w:t xml:space="preserve"> </w:t>
      </w:r>
      <w:r w:rsidR="002048F5" w:rsidRPr="00BD2BDF">
        <w:rPr>
          <w:sz w:val="24"/>
          <w:szCs w:val="24"/>
        </w:rPr>
        <w:t>it</w:t>
      </w:r>
      <w:r w:rsidR="000F05D9" w:rsidRPr="00BD2BDF">
        <w:rPr>
          <w:sz w:val="24"/>
          <w:szCs w:val="24"/>
        </w:rPr>
        <w:t xml:space="preserve"> had a </w:t>
      </w:r>
      <w:r w:rsidR="00A20191" w:rsidRPr="00BD2BDF">
        <w:rPr>
          <w:sz w:val="24"/>
          <w:szCs w:val="24"/>
        </w:rPr>
        <w:t xml:space="preserve">random to </w:t>
      </w:r>
      <w:r w:rsidR="00F81729" w:rsidRPr="00BD2BDF">
        <w:rPr>
          <w:sz w:val="24"/>
          <w:szCs w:val="24"/>
        </w:rPr>
        <w:t>very weak positive correlation to</w:t>
      </w:r>
      <w:r w:rsidR="000F05D9" w:rsidRPr="00BD2BDF">
        <w:rPr>
          <w:sz w:val="24"/>
          <w:szCs w:val="24"/>
        </w:rPr>
        <w:t xml:space="preserve"> reconnaissance attack traffic. </w:t>
      </w:r>
      <w:r w:rsidR="007F17C8" w:rsidRPr="00BD2BDF">
        <w:rPr>
          <w:sz w:val="24"/>
          <w:szCs w:val="24"/>
        </w:rPr>
        <w:t xml:space="preserve"> Snort2</w:t>
      </w:r>
      <w:r w:rsidR="003D14D8" w:rsidRPr="00BD2BDF">
        <w:rPr>
          <w:sz w:val="24"/>
          <w:szCs w:val="24"/>
        </w:rPr>
        <w:t xml:space="preserve"> achieved an MCC of</w:t>
      </w:r>
      <w:r w:rsidR="00A20191" w:rsidRPr="00BD2BDF">
        <w:rPr>
          <w:sz w:val="24"/>
          <w:szCs w:val="24"/>
        </w:rPr>
        <w:t xml:space="preserve"> </w:t>
      </w:r>
      <w:r w:rsidR="00EC243D" w:rsidRPr="00BD2BDF">
        <w:rPr>
          <w:sz w:val="24"/>
          <w:szCs w:val="24"/>
        </w:rPr>
        <w:t>3</w:t>
      </w:r>
      <w:r w:rsidR="005C5911" w:rsidRPr="00BD2BDF">
        <w:rPr>
          <w:sz w:val="24"/>
          <w:szCs w:val="24"/>
        </w:rPr>
        <w:t>7</w:t>
      </w:r>
      <w:r w:rsidR="00A20191" w:rsidRPr="00BD2BDF">
        <w:rPr>
          <w:sz w:val="24"/>
          <w:szCs w:val="24"/>
        </w:rPr>
        <w:t>.12%</w:t>
      </w:r>
      <w:r w:rsidR="003D14D8" w:rsidRPr="00BD2BDF">
        <w:rPr>
          <w:sz w:val="24"/>
          <w:szCs w:val="24"/>
        </w:rPr>
        <w:t xml:space="preserve"> </w:t>
      </w:r>
      <w:r w:rsidR="008A3CD0" w:rsidRPr="00BD2BDF">
        <w:rPr>
          <w:sz w:val="24"/>
          <w:szCs w:val="24"/>
        </w:rPr>
        <w:t>equating to</w:t>
      </w:r>
      <w:r w:rsidR="007F17C8" w:rsidRPr="00BD2BDF">
        <w:rPr>
          <w:sz w:val="24"/>
          <w:szCs w:val="24"/>
        </w:rPr>
        <w:t xml:space="preserve"> a weak positive correlation between actual and detected attacks.  Snort3 was the best performing NIDS </w:t>
      </w:r>
      <w:r w:rsidR="00DE53BD" w:rsidRPr="00BD2BDF">
        <w:rPr>
          <w:sz w:val="24"/>
          <w:szCs w:val="24"/>
        </w:rPr>
        <w:t>with</w:t>
      </w:r>
      <w:r w:rsidR="007F17C8" w:rsidRPr="00BD2BDF">
        <w:rPr>
          <w:sz w:val="24"/>
          <w:szCs w:val="24"/>
        </w:rPr>
        <w:t xml:space="preserve"> a </w:t>
      </w:r>
      <w:r w:rsidR="0069526F" w:rsidRPr="00BD2BDF">
        <w:rPr>
          <w:sz w:val="24"/>
          <w:szCs w:val="24"/>
        </w:rPr>
        <w:t>moderate</w:t>
      </w:r>
      <w:r w:rsidR="007F17C8" w:rsidRPr="00BD2BDF">
        <w:rPr>
          <w:sz w:val="24"/>
          <w:szCs w:val="24"/>
        </w:rPr>
        <w:t xml:space="preserve"> positive </w:t>
      </w:r>
      <w:r w:rsidR="00B42D7D" w:rsidRPr="00BD2BDF">
        <w:rPr>
          <w:sz w:val="24"/>
          <w:szCs w:val="24"/>
        </w:rPr>
        <w:t xml:space="preserve">MCC </w:t>
      </w:r>
      <w:r w:rsidR="007F17C8" w:rsidRPr="00BD2BDF">
        <w:rPr>
          <w:sz w:val="24"/>
          <w:szCs w:val="24"/>
        </w:rPr>
        <w:t>correlation</w:t>
      </w:r>
      <w:r w:rsidR="00104D7B" w:rsidRPr="00BD2BDF">
        <w:rPr>
          <w:sz w:val="24"/>
          <w:szCs w:val="24"/>
        </w:rPr>
        <w:t xml:space="preserve"> of 64.</w:t>
      </w:r>
      <w:r w:rsidR="008220F5" w:rsidRPr="00BD2BDF">
        <w:rPr>
          <w:sz w:val="24"/>
          <w:szCs w:val="24"/>
        </w:rPr>
        <w:t>27%</w:t>
      </w:r>
      <w:r w:rsidR="00E94A38" w:rsidRPr="00BD2BDF">
        <w:rPr>
          <w:sz w:val="24"/>
          <w:szCs w:val="24"/>
        </w:rPr>
        <w:t>.</w:t>
      </w:r>
    </w:p>
    <w:p w14:paraId="0265FE1C" w14:textId="3B4F91BB" w:rsidR="003C5A0F" w:rsidRPr="00BD2BDF" w:rsidRDefault="003C5A0F" w:rsidP="0045700F">
      <w:pPr>
        <w:spacing w:line="360" w:lineRule="auto"/>
        <w:rPr>
          <w:sz w:val="24"/>
          <w:szCs w:val="24"/>
        </w:rPr>
      </w:pPr>
      <w:r w:rsidRPr="00BD2BDF">
        <w:rPr>
          <w:sz w:val="24"/>
          <w:szCs w:val="24"/>
        </w:rPr>
        <w:t>Fig.</w:t>
      </w:r>
      <w:r w:rsidR="001565E8" w:rsidRPr="00BD2BDF">
        <w:rPr>
          <w:sz w:val="24"/>
          <w:szCs w:val="24"/>
        </w:rPr>
        <w:t>96</w:t>
      </w:r>
      <w:r w:rsidRPr="00BD2BDF">
        <w:rPr>
          <w:sz w:val="24"/>
          <w:szCs w:val="24"/>
        </w:rPr>
        <w:t xml:space="preserve"> visualised th</w:t>
      </w:r>
      <w:r w:rsidR="007830CE" w:rsidRPr="00BD2BDF">
        <w:rPr>
          <w:sz w:val="24"/>
          <w:szCs w:val="24"/>
        </w:rPr>
        <w:t>i</w:t>
      </w:r>
      <w:r w:rsidRPr="00BD2BDF">
        <w:rPr>
          <w:sz w:val="24"/>
          <w:szCs w:val="24"/>
        </w:rPr>
        <w:t xml:space="preserve">s </w:t>
      </w:r>
      <w:r w:rsidR="007830CE" w:rsidRPr="00BD2BDF">
        <w:rPr>
          <w:sz w:val="24"/>
          <w:szCs w:val="24"/>
        </w:rPr>
        <w:t>analysis</w:t>
      </w:r>
      <w:r w:rsidRPr="00BD2BDF">
        <w:rPr>
          <w:sz w:val="24"/>
          <w:szCs w:val="24"/>
        </w:rPr>
        <w:t xml:space="preserve"> in a Receiver Operating Characteristics (ROC) graph showing Snort3 was the best performing NIDS. Snort3 was able to detect actual intrusions (TPR) </w:t>
      </w:r>
      <w:r w:rsidR="00445AF5" w:rsidRPr="00BD2BDF">
        <w:rPr>
          <w:sz w:val="24"/>
          <w:szCs w:val="24"/>
        </w:rPr>
        <w:t>and</w:t>
      </w:r>
      <w:r w:rsidRPr="00BD2BDF">
        <w:rPr>
          <w:sz w:val="24"/>
          <w:szCs w:val="24"/>
        </w:rPr>
        <w:t xml:space="preserve"> correctly classif</w:t>
      </w:r>
      <w:r w:rsidR="00445AF5" w:rsidRPr="00BD2BDF">
        <w:rPr>
          <w:sz w:val="24"/>
          <w:szCs w:val="24"/>
        </w:rPr>
        <w:t>ied</w:t>
      </w:r>
      <w:r w:rsidRPr="00BD2BDF">
        <w:rPr>
          <w:sz w:val="24"/>
          <w:szCs w:val="24"/>
        </w:rPr>
        <w:t xml:space="preserve"> false alerts (FPR).</w:t>
      </w:r>
    </w:p>
    <w:p w14:paraId="38372A19" w14:textId="3A3CF348" w:rsidR="008728D2" w:rsidRPr="00BD2BDF" w:rsidRDefault="001D6E08" w:rsidP="008150F5">
      <w:pPr>
        <w:keepNext/>
      </w:pPr>
      <w:r w:rsidRPr="00BD2BDF">
        <w:rPr>
          <w:noProof/>
        </w:rPr>
        <w:drawing>
          <wp:inline distT="0" distB="0" distL="0" distR="0" wp14:anchorId="612DA009" wp14:editId="33B561BD">
            <wp:extent cx="5651500" cy="2019300"/>
            <wp:effectExtent l="0" t="0" r="6350" b="0"/>
            <wp:docPr id="647643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1">
                      <a:extLst>
                        <a:ext uri="{28A0092B-C50C-407E-A947-70E740481C1C}">
                          <a14:useLocalDpi xmlns:a14="http://schemas.microsoft.com/office/drawing/2010/main" val="0"/>
                        </a:ext>
                      </a:extLst>
                    </a:blip>
                    <a:srcRect r="1418" b="2992"/>
                    <a:stretch>
                      <a:fillRect/>
                    </a:stretch>
                  </pic:blipFill>
                  <pic:spPr bwMode="auto">
                    <a:xfrm>
                      <a:off x="0" y="0"/>
                      <a:ext cx="5651500" cy="2019300"/>
                    </a:xfrm>
                    <a:prstGeom prst="rect">
                      <a:avLst/>
                    </a:prstGeom>
                    <a:noFill/>
                    <a:ln>
                      <a:noFill/>
                    </a:ln>
                    <a:extLst>
                      <a:ext uri="{53640926-AAD7-44D8-BBD7-CCE9431645EC}">
                        <a14:shadowObscured xmlns:a14="http://schemas.microsoft.com/office/drawing/2010/main"/>
                      </a:ext>
                    </a:extLst>
                  </pic:spPr>
                </pic:pic>
              </a:graphicData>
            </a:graphic>
          </wp:inline>
        </w:drawing>
      </w:r>
    </w:p>
    <w:p w14:paraId="4B8D06F5" w14:textId="3026DC0B" w:rsidR="00422B80" w:rsidRPr="00BD2BDF" w:rsidRDefault="008728D2" w:rsidP="00353747">
      <w:pPr>
        <w:pStyle w:val="Caption"/>
      </w:pPr>
      <w:bookmarkStart w:id="3735" w:name="_Toc216429125"/>
      <w:r w:rsidRPr="00035EA2">
        <w:t xml:space="preserve">Figure </w:t>
      </w:r>
      <w:r w:rsidRPr="00035EA2">
        <w:fldChar w:fldCharType="begin"/>
      </w:r>
      <w:r w:rsidRPr="00035EA2">
        <w:instrText>SEQ Figure \* ARABIC</w:instrText>
      </w:r>
      <w:r w:rsidRPr="00035EA2">
        <w:fldChar w:fldCharType="separate"/>
      </w:r>
      <w:r w:rsidR="003705C0" w:rsidRPr="00035EA2">
        <w:t>96</w:t>
      </w:r>
      <w:r w:rsidRPr="00035EA2">
        <w:fldChar w:fldCharType="end"/>
      </w:r>
      <w:r w:rsidRPr="00035EA2">
        <w:t xml:space="preserve">: </w:t>
      </w:r>
      <w:r w:rsidR="001E1275" w:rsidRPr="00035EA2">
        <w:t xml:space="preserve">Phase-I&amp;III </w:t>
      </w:r>
      <w:r w:rsidRPr="00035EA2">
        <w:t>ROC Graph</w:t>
      </w:r>
      <w:bookmarkEnd w:id="3735"/>
    </w:p>
    <w:p w14:paraId="064F8404" w14:textId="1A51A45C" w:rsidR="0076012C" w:rsidRPr="00BD2BDF" w:rsidRDefault="0076012C" w:rsidP="0045700F">
      <w:pPr>
        <w:spacing w:line="360" w:lineRule="auto"/>
        <w:jc w:val="both"/>
        <w:rPr>
          <w:b/>
          <w:bCs/>
          <w:sz w:val="24"/>
          <w:szCs w:val="24"/>
        </w:rPr>
      </w:pPr>
      <w:r w:rsidRPr="00BD2BDF">
        <w:rPr>
          <w:b/>
          <w:bCs/>
          <w:sz w:val="24"/>
          <w:szCs w:val="24"/>
        </w:rPr>
        <w:t xml:space="preserve">See Appendix </w:t>
      </w:r>
      <w:r w:rsidR="00217C3D" w:rsidRPr="00BD2BDF">
        <w:rPr>
          <w:b/>
          <w:bCs/>
          <w:sz w:val="24"/>
          <w:szCs w:val="24"/>
        </w:rPr>
        <w:t>5</w:t>
      </w:r>
      <w:r w:rsidRPr="00BD2BDF">
        <w:rPr>
          <w:b/>
          <w:bCs/>
          <w:sz w:val="24"/>
          <w:szCs w:val="24"/>
        </w:rPr>
        <w:t>.2.</w:t>
      </w:r>
      <w:r w:rsidR="002035A7" w:rsidRPr="00BD2BDF">
        <w:rPr>
          <w:b/>
          <w:bCs/>
          <w:sz w:val="24"/>
          <w:szCs w:val="24"/>
        </w:rPr>
        <w:t>2</w:t>
      </w:r>
      <w:r w:rsidRPr="00BD2BDF">
        <w:rPr>
          <w:b/>
          <w:bCs/>
          <w:sz w:val="24"/>
          <w:szCs w:val="24"/>
        </w:rPr>
        <w:t xml:space="preserve"> for further details on the ROC graph.</w:t>
      </w:r>
    </w:p>
    <w:p w14:paraId="21CA360B" w14:textId="61E42858" w:rsidR="00252005" w:rsidRPr="00035EA2" w:rsidRDefault="00252005" w:rsidP="006A1926">
      <w:pPr>
        <w:pStyle w:val="Heading4"/>
        <w:numPr>
          <w:ilvl w:val="3"/>
          <w:numId w:val="17"/>
        </w:numPr>
      </w:pPr>
      <w:r w:rsidRPr="00035EA2">
        <w:lastRenderedPageBreak/>
        <w:t>Phase-II Analysis</w:t>
      </w:r>
    </w:p>
    <w:p w14:paraId="16D949AF" w14:textId="77777777" w:rsidR="008728D2" w:rsidRPr="00BD2BDF" w:rsidRDefault="008728D2" w:rsidP="00471113">
      <w:pPr>
        <w:jc w:val="both"/>
      </w:pPr>
    </w:p>
    <w:p w14:paraId="5981F3EA" w14:textId="21D28836" w:rsidR="00871459" w:rsidRPr="00BD2BDF" w:rsidRDefault="003318BA" w:rsidP="005C28FF">
      <w:pPr>
        <w:spacing w:line="360" w:lineRule="auto"/>
        <w:jc w:val="both"/>
        <w:rPr>
          <w:sz w:val="24"/>
          <w:szCs w:val="24"/>
        </w:rPr>
      </w:pPr>
      <w:r w:rsidRPr="00BD2BDF">
        <w:rPr>
          <w:sz w:val="24"/>
          <w:szCs w:val="24"/>
        </w:rPr>
        <w:t xml:space="preserve">Phase-II tested the slow-scan evasion </w:t>
      </w:r>
      <w:r w:rsidR="006754B5" w:rsidRPr="00BD2BDF">
        <w:rPr>
          <w:sz w:val="24"/>
          <w:szCs w:val="24"/>
        </w:rPr>
        <w:t>method</w:t>
      </w:r>
      <w:r w:rsidR="004F15F9" w:rsidRPr="00BD2BDF">
        <w:rPr>
          <w:sz w:val="24"/>
          <w:szCs w:val="24"/>
        </w:rPr>
        <w:t>, varying the time</w:t>
      </w:r>
      <w:r w:rsidR="0058309D" w:rsidRPr="00BD2BDF">
        <w:rPr>
          <w:sz w:val="24"/>
          <w:szCs w:val="24"/>
        </w:rPr>
        <w:t>-</w:t>
      </w:r>
      <w:r w:rsidR="004F15F9" w:rsidRPr="00BD2BDF">
        <w:rPr>
          <w:sz w:val="24"/>
          <w:szCs w:val="24"/>
        </w:rPr>
        <w:t>interval</w:t>
      </w:r>
      <w:r w:rsidR="006754B5" w:rsidRPr="00BD2BDF">
        <w:rPr>
          <w:sz w:val="24"/>
          <w:szCs w:val="24"/>
        </w:rPr>
        <w:t xml:space="preserve">. </w:t>
      </w:r>
      <w:r w:rsidR="001B707F" w:rsidRPr="00BD2BDF">
        <w:rPr>
          <w:sz w:val="24"/>
          <w:szCs w:val="24"/>
        </w:rPr>
        <w:t xml:space="preserve"> M</w:t>
      </w:r>
      <w:r w:rsidR="00440DE6" w:rsidRPr="00BD2BDF">
        <w:rPr>
          <w:sz w:val="24"/>
          <w:szCs w:val="24"/>
        </w:rPr>
        <w:t xml:space="preserve">anually created signatures/rules were </w:t>
      </w:r>
      <w:r w:rsidR="001B707F" w:rsidRPr="00BD2BDF">
        <w:rPr>
          <w:sz w:val="24"/>
          <w:szCs w:val="24"/>
        </w:rPr>
        <w:t xml:space="preserve">also </w:t>
      </w:r>
      <w:r w:rsidR="00440DE6" w:rsidRPr="00BD2BDF">
        <w:rPr>
          <w:sz w:val="24"/>
          <w:szCs w:val="24"/>
        </w:rPr>
        <w:t>used to improve detection rates</w:t>
      </w:r>
      <w:r w:rsidR="00466786" w:rsidRPr="00BD2BDF">
        <w:rPr>
          <w:sz w:val="24"/>
          <w:szCs w:val="24"/>
        </w:rPr>
        <w:t>.</w:t>
      </w:r>
    </w:p>
    <w:p w14:paraId="0441DCA5" w14:textId="1BC67621" w:rsidR="00DA6437" w:rsidRPr="00BD2BDF" w:rsidRDefault="00E52D44" w:rsidP="005C28FF">
      <w:pPr>
        <w:spacing w:line="360" w:lineRule="auto"/>
        <w:jc w:val="both"/>
        <w:rPr>
          <w:sz w:val="24"/>
          <w:szCs w:val="24"/>
        </w:rPr>
      </w:pPr>
      <w:r w:rsidRPr="00BD2BDF">
        <w:rPr>
          <w:sz w:val="24"/>
          <w:szCs w:val="24"/>
        </w:rPr>
        <w:t>Several</w:t>
      </w:r>
      <w:r w:rsidR="0032633A" w:rsidRPr="00BD2BDF">
        <w:rPr>
          <w:sz w:val="24"/>
          <w:szCs w:val="24"/>
        </w:rPr>
        <w:t xml:space="preserve"> techniques were used to </w:t>
      </w:r>
      <w:r w:rsidR="00426F7A" w:rsidRPr="00BD2BDF">
        <w:rPr>
          <w:sz w:val="24"/>
          <w:szCs w:val="24"/>
        </w:rPr>
        <w:t xml:space="preserve">reduce the time to conduct the </w:t>
      </w:r>
      <w:r w:rsidR="003A0E40" w:rsidRPr="00BD2BDF">
        <w:rPr>
          <w:sz w:val="24"/>
          <w:szCs w:val="24"/>
        </w:rPr>
        <w:t>P</w:t>
      </w:r>
      <w:r w:rsidR="00871459" w:rsidRPr="00BD2BDF">
        <w:rPr>
          <w:sz w:val="24"/>
          <w:szCs w:val="24"/>
        </w:rPr>
        <w:t>hase-II</w:t>
      </w:r>
      <w:r w:rsidR="004B7984" w:rsidRPr="00BD2BDF">
        <w:rPr>
          <w:sz w:val="24"/>
          <w:szCs w:val="24"/>
        </w:rPr>
        <w:t>(</w:t>
      </w:r>
      <w:r w:rsidR="00426F7A" w:rsidRPr="00BD2BDF">
        <w:rPr>
          <w:sz w:val="24"/>
          <w:szCs w:val="24"/>
        </w:rPr>
        <w:t>short</w:t>
      </w:r>
      <w:r w:rsidR="004B7984" w:rsidRPr="00BD2BDF">
        <w:rPr>
          <w:sz w:val="24"/>
          <w:szCs w:val="24"/>
        </w:rPr>
        <w:t>)</w:t>
      </w:r>
      <w:r w:rsidR="006754B5" w:rsidRPr="00BD2BDF">
        <w:rPr>
          <w:sz w:val="24"/>
          <w:szCs w:val="24"/>
        </w:rPr>
        <w:t xml:space="preserve">, </w:t>
      </w:r>
      <w:r w:rsidR="002E78DE" w:rsidRPr="00BD2BDF">
        <w:rPr>
          <w:sz w:val="24"/>
          <w:szCs w:val="24"/>
        </w:rPr>
        <w:t xml:space="preserve">to conduct the tests in an appropriate timescale.  </w:t>
      </w:r>
      <w:r w:rsidR="007A2792" w:rsidRPr="00BD2BDF">
        <w:rPr>
          <w:sz w:val="24"/>
          <w:szCs w:val="24"/>
        </w:rPr>
        <w:t xml:space="preserve">Two new evasion techniques were discovered, see Table </w:t>
      </w:r>
      <w:r w:rsidR="0063285B" w:rsidRPr="00BD2BDF">
        <w:rPr>
          <w:sz w:val="24"/>
          <w:szCs w:val="24"/>
        </w:rPr>
        <w:t>7</w:t>
      </w:r>
      <w:r w:rsidR="001565E8" w:rsidRPr="00BD2BDF">
        <w:rPr>
          <w:sz w:val="24"/>
          <w:szCs w:val="24"/>
        </w:rPr>
        <w:t>8</w:t>
      </w:r>
      <w:r w:rsidR="007A2792" w:rsidRPr="00BD2BDF">
        <w:rPr>
          <w:sz w:val="24"/>
          <w:szCs w:val="24"/>
        </w:rPr>
        <w:t>:</w:t>
      </w:r>
    </w:p>
    <w:p w14:paraId="217DEA1D" w14:textId="67097853" w:rsidR="00DA6437" w:rsidRPr="00BD2BDF" w:rsidRDefault="00DA6437" w:rsidP="00914938">
      <w:pPr>
        <w:pStyle w:val="Caption"/>
        <w:keepNext/>
        <w:jc w:val="both"/>
      </w:pPr>
      <w:bookmarkStart w:id="3736" w:name="_Toc216429265"/>
      <w:r w:rsidRPr="00035EA2">
        <w:t xml:space="preserve">Table </w:t>
      </w:r>
      <w:fldSimple w:instr=" SEQ Table \* ARABIC ">
        <w:r w:rsidR="003705C0" w:rsidRPr="00035EA2">
          <w:t>78</w:t>
        </w:r>
      </w:fldSimple>
      <w:r w:rsidRPr="00035EA2">
        <w:t xml:space="preserve">: </w:t>
      </w:r>
      <w:r w:rsidR="007E63DC" w:rsidRPr="00035EA2">
        <w:t>Phase-II</w:t>
      </w:r>
      <w:r w:rsidRPr="00035EA2">
        <w:t>(</w:t>
      </w:r>
      <w:r w:rsidR="0098246B" w:rsidRPr="00035EA2">
        <w:t>s</w:t>
      </w:r>
      <w:r w:rsidRPr="00035EA2">
        <w:t>hort)</w:t>
      </w:r>
      <w:r w:rsidR="00C8220C" w:rsidRPr="00035EA2">
        <w:t xml:space="preserve"> Techniques</w:t>
      </w:r>
      <w:bookmarkEnd w:id="3736"/>
    </w:p>
    <w:p w14:paraId="31F08802" w14:textId="30EF7CBA" w:rsidR="001D09B6" w:rsidRPr="00BD2BDF" w:rsidRDefault="00874EB4" w:rsidP="00917478">
      <w:pPr>
        <w:jc w:val="both"/>
      </w:pPr>
      <w:r w:rsidRPr="00BD2BDF">
        <w:rPr>
          <w:noProof/>
        </w:rPr>
        <w:drawing>
          <wp:inline distT="0" distB="0" distL="0" distR="0" wp14:anchorId="4FF94E67" wp14:editId="451D916C">
            <wp:extent cx="5731510" cy="2026285"/>
            <wp:effectExtent l="0" t="0" r="2540" b="0"/>
            <wp:docPr id="5510924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092486" name="Picture 1" descr="A screenshot of a computer&#10;&#10;AI-generated content may be incorrect."/>
                    <pic:cNvPicPr/>
                  </pic:nvPicPr>
                  <pic:blipFill>
                    <a:blip r:embed="rId192"/>
                    <a:stretch>
                      <a:fillRect/>
                    </a:stretch>
                  </pic:blipFill>
                  <pic:spPr>
                    <a:xfrm>
                      <a:off x="0" y="0"/>
                      <a:ext cx="5731510" cy="2026285"/>
                    </a:xfrm>
                    <a:prstGeom prst="rect">
                      <a:avLst/>
                    </a:prstGeom>
                  </pic:spPr>
                </pic:pic>
              </a:graphicData>
            </a:graphic>
          </wp:inline>
        </w:drawing>
      </w:r>
    </w:p>
    <w:p w14:paraId="5DC4488C" w14:textId="0E4E8425" w:rsidR="00917478" w:rsidRPr="00BD2BDF" w:rsidRDefault="00917478" w:rsidP="00917478">
      <w:pPr>
        <w:jc w:val="both"/>
        <w:rPr>
          <w:sz w:val="24"/>
          <w:szCs w:val="24"/>
        </w:rPr>
      </w:pPr>
      <w:r w:rsidRPr="00BD2BDF">
        <w:rPr>
          <w:sz w:val="24"/>
          <w:szCs w:val="24"/>
        </w:rPr>
        <w:t xml:space="preserve">Table </w:t>
      </w:r>
      <w:r w:rsidR="001565E8" w:rsidRPr="00BD2BDF">
        <w:rPr>
          <w:sz w:val="24"/>
          <w:szCs w:val="24"/>
        </w:rPr>
        <w:t>79</w:t>
      </w:r>
      <w:r w:rsidRPr="00BD2BDF">
        <w:rPr>
          <w:sz w:val="24"/>
          <w:szCs w:val="24"/>
        </w:rPr>
        <w:t xml:space="preserve"> provides the results of </w:t>
      </w:r>
      <w:r w:rsidR="00FF5E97" w:rsidRPr="00BD2BDF">
        <w:rPr>
          <w:sz w:val="24"/>
          <w:szCs w:val="24"/>
        </w:rPr>
        <w:t>Phase-II(short)</w:t>
      </w:r>
      <w:r w:rsidR="00691F54" w:rsidRPr="00BD2BDF">
        <w:rPr>
          <w:sz w:val="24"/>
          <w:szCs w:val="24"/>
        </w:rPr>
        <w:t>:</w:t>
      </w:r>
    </w:p>
    <w:p w14:paraId="183F6C59" w14:textId="0F310611" w:rsidR="00BB3E45" w:rsidRPr="00BD2BDF" w:rsidRDefault="00BB3E45" w:rsidP="00BB3E45">
      <w:pPr>
        <w:pStyle w:val="Caption"/>
        <w:keepNext/>
        <w:jc w:val="both"/>
      </w:pPr>
      <w:bookmarkStart w:id="3737" w:name="_Toc216429266"/>
      <w:r w:rsidRPr="00035EA2">
        <w:t xml:space="preserve">Table </w:t>
      </w:r>
      <w:fldSimple w:instr=" SEQ Table \* ARABIC ">
        <w:r w:rsidR="003705C0" w:rsidRPr="00035EA2">
          <w:t>79</w:t>
        </w:r>
      </w:fldSimple>
      <w:r w:rsidRPr="00035EA2">
        <w:t>: Phase-II(</w:t>
      </w:r>
      <w:r w:rsidR="00625B33" w:rsidRPr="00035EA2">
        <w:t>s</w:t>
      </w:r>
      <w:r w:rsidRPr="00035EA2">
        <w:t>hort)&amp;III data analysis</w:t>
      </w:r>
      <w:bookmarkEnd w:id="3737"/>
    </w:p>
    <w:p w14:paraId="5711694C" w14:textId="37C110F2" w:rsidR="00515507" w:rsidRPr="00BD2BDF" w:rsidRDefault="00B2411E" w:rsidP="00515507">
      <w:r w:rsidRPr="00BD2BDF">
        <w:rPr>
          <w:noProof/>
        </w:rPr>
        <w:drawing>
          <wp:inline distT="0" distB="0" distL="0" distR="0" wp14:anchorId="04B3F181" wp14:editId="2DE497D1">
            <wp:extent cx="5731510" cy="2052955"/>
            <wp:effectExtent l="0" t="0" r="2540" b="4445"/>
            <wp:docPr id="692792478"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792478" name="Picture 1" descr="A screenshot of a spreadsheet&#10;&#10;AI-generated content may be incorrect."/>
                    <pic:cNvPicPr/>
                  </pic:nvPicPr>
                  <pic:blipFill>
                    <a:blip r:embed="rId193"/>
                    <a:stretch>
                      <a:fillRect/>
                    </a:stretch>
                  </pic:blipFill>
                  <pic:spPr>
                    <a:xfrm>
                      <a:off x="0" y="0"/>
                      <a:ext cx="5731510" cy="2052955"/>
                    </a:xfrm>
                    <a:prstGeom prst="rect">
                      <a:avLst/>
                    </a:prstGeom>
                  </pic:spPr>
                </pic:pic>
              </a:graphicData>
            </a:graphic>
          </wp:inline>
        </w:drawing>
      </w:r>
    </w:p>
    <w:p w14:paraId="5FD55746" w14:textId="2A779687" w:rsidR="005D390D" w:rsidRPr="00BD2BDF" w:rsidRDefault="00DA2B79" w:rsidP="005C28FF">
      <w:pPr>
        <w:spacing w:line="360" w:lineRule="auto"/>
        <w:jc w:val="both"/>
        <w:rPr>
          <w:sz w:val="24"/>
          <w:szCs w:val="24"/>
        </w:rPr>
      </w:pPr>
      <w:r w:rsidRPr="00BD2BDF">
        <w:rPr>
          <w:sz w:val="24"/>
          <w:szCs w:val="24"/>
        </w:rPr>
        <w:t>During Phase-II(short)</w:t>
      </w:r>
      <w:r w:rsidR="00986CC4" w:rsidRPr="00BD2BDF">
        <w:rPr>
          <w:sz w:val="24"/>
          <w:szCs w:val="24"/>
        </w:rPr>
        <w:t>,</w:t>
      </w:r>
      <w:r w:rsidR="00EF761D" w:rsidRPr="00BD2BDF">
        <w:rPr>
          <w:sz w:val="24"/>
          <w:szCs w:val="24"/>
        </w:rPr>
        <w:t xml:space="preserve"> </w:t>
      </w:r>
      <w:r w:rsidR="00AF44A3" w:rsidRPr="00BD2BDF">
        <w:rPr>
          <w:sz w:val="24"/>
          <w:szCs w:val="24"/>
        </w:rPr>
        <w:t>Snort2</w:t>
      </w:r>
      <w:r w:rsidR="00EF761D" w:rsidRPr="00BD2BDF">
        <w:rPr>
          <w:sz w:val="24"/>
          <w:szCs w:val="24"/>
        </w:rPr>
        <w:t xml:space="preserve"> was the most effective at </w:t>
      </w:r>
      <w:r w:rsidR="00DC2689" w:rsidRPr="00BD2BDF">
        <w:rPr>
          <w:sz w:val="24"/>
          <w:szCs w:val="24"/>
        </w:rPr>
        <w:t>detecting malicious traffic</w:t>
      </w:r>
      <w:r w:rsidR="005D390D" w:rsidRPr="00BD2BDF">
        <w:rPr>
          <w:sz w:val="24"/>
          <w:szCs w:val="24"/>
        </w:rPr>
        <w:t xml:space="preserve"> showing </w:t>
      </w:r>
      <w:r w:rsidR="00D17EF7" w:rsidRPr="00BD2BDF">
        <w:rPr>
          <w:sz w:val="24"/>
          <w:szCs w:val="24"/>
        </w:rPr>
        <w:t>improvements</w:t>
      </w:r>
      <w:r w:rsidR="005D390D" w:rsidRPr="00BD2BDF">
        <w:rPr>
          <w:sz w:val="24"/>
          <w:szCs w:val="24"/>
        </w:rPr>
        <w:t xml:space="preserve"> in: </w:t>
      </w:r>
    </w:p>
    <w:p w14:paraId="3215B112" w14:textId="5372AED8" w:rsidR="00D17EF7" w:rsidRPr="00BD2BDF" w:rsidRDefault="00986CC4" w:rsidP="005C28FF">
      <w:pPr>
        <w:jc w:val="both"/>
        <w:rPr>
          <w:sz w:val="24"/>
          <w:szCs w:val="24"/>
        </w:rPr>
      </w:pPr>
      <w:r w:rsidRPr="00BD2BDF">
        <w:rPr>
          <w:sz w:val="24"/>
          <w:szCs w:val="24"/>
        </w:rPr>
        <w:t>A</w:t>
      </w:r>
      <w:r w:rsidR="008526C5" w:rsidRPr="00BD2BDF">
        <w:rPr>
          <w:sz w:val="24"/>
          <w:szCs w:val="24"/>
        </w:rPr>
        <w:t>ccuracy</w:t>
      </w:r>
      <w:r w:rsidR="00DF3DF0" w:rsidRPr="00BD2BDF">
        <w:rPr>
          <w:sz w:val="24"/>
          <w:szCs w:val="24"/>
        </w:rPr>
        <w:t xml:space="preserve"> </w:t>
      </w:r>
      <w:r w:rsidR="000824DF" w:rsidRPr="00BD2BDF">
        <w:rPr>
          <w:sz w:val="24"/>
          <w:szCs w:val="24"/>
        </w:rPr>
        <w:t>from 68.55% t</w:t>
      </w:r>
      <w:r w:rsidR="00DF3DF0" w:rsidRPr="00BD2BDF">
        <w:rPr>
          <w:sz w:val="24"/>
          <w:szCs w:val="24"/>
        </w:rPr>
        <w:t>o 72</w:t>
      </w:r>
      <w:r w:rsidR="00FE6AD6" w:rsidRPr="00BD2BDF">
        <w:rPr>
          <w:sz w:val="24"/>
          <w:szCs w:val="24"/>
        </w:rPr>
        <w:t>.</w:t>
      </w:r>
      <w:r w:rsidR="00DF3DF0" w:rsidRPr="00BD2BDF">
        <w:rPr>
          <w:sz w:val="24"/>
          <w:szCs w:val="24"/>
        </w:rPr>
        <w:t>5</w:t>
      </w:r>
      <w:r w:rsidR="00FE6AD6" w:rsidRPr="00BD2BDF">
        <w:rPr>
          <w:sz w:val="24"/>
          <w:szCs w:val="24"/>
        </w:rPr>
        <w:t>0%</w:t>
      </w:r>
    </w:p>
    <w:p w14:paraId="215B7126" w14:textId="31F4E2C5" w:rsidR="00D17EF7" w:rsidRPr="00BD2BDF" w:rsidRDefault="005B3F76" w:rsidP="005C28FF">
      <w:pPr>
        <w:jc w:val="both"/>
        <w:rPr>
          <w:sz w:val="24"/>
          <w:szCs w:val="24"/>
        </w:rPr>
      </w:pPr>
      <w:r w:rsidRPr="00BD2BDF">
        <w:rPr>
          <w:sz w:val="24"/>
          <w:szCs w:val="24"/>
        </w:rPr>
        <w:t xml:space="preserve">TPR </w:t>
      </w:r>
      <w:r w:rsidR="007A3CE3" w:rsidRPr="00BD2BDF">
        <w:rPr>
          <w:sz w:val="24"/>
          <w:szCs w:val="24"/>
        </w:rPr>
        <w:t xml:space="preserve">from </w:t>
      </w:r>
      <w:r w:rsidR="00D57500" w:rsidRPr="00BD2BDF">
        <w:rPr>
          <w:sz w:val="24"/>
          <w:szCs w:val="24"/>
        </w:rPr>
        <w:t>67.10</w:t>
      </w:r>
      <w:r w:rsidR="007A3CE3" w:rsidRPr="00BD2BDF">
        <w:rPr>
          <w:sz w:val="24"/>
          <w:szCs w:val="24"/>
        </w:rPr>
        <w:t>% t</w:t>
      </w:r>
      <w:r w:rsidRPr="00BD2BDF">
        <w:rPr>
          <w:sz w:val="24"/>
          <w:szCs w:val="24"/>
        </w:rPr>
        <w:t>o 75</w:t>
      </w:r>
      <w:r w:rsidR="00376928" w:rsidRPr="00BD2BDF">
        <w:rPr>
          <w:sz w:val="24"/>
          <w:szCs w:val="24"/>
        </w:rPr>
        <w:t>.</w:t>
      </w:r>
      <w:r w:rsidR="00FE6AD6" w:rsidRPr="00BD2BDF">
        <w:rPr>
          <w:sz w:val="24"/>
          <w:szCs w:val="24"/>
        </w:rPr>
        <w:t>00</w:t>
      </w:r>
      <w:r w:rsidR="00376928" w:rsidRPr="00BD2BDF">
        <w:rPr>
          <w:sz w:val="24"/>
          <w:szCs w:val="24"/>
        </w:rPr>
        <w:t>%</w:t>
      </w:r>
      <w:r w:rsidRPr="00BD2BDF">
        <w:rPr>
          <w:sz w:val="24"/>
          <w:szCs w:val="24"/>
        </w:rPr>
        <w:t xml:space="preserve"> </w:t>
      </w:r>
      <w:r w:rsidR="00291097" w:rsidRPr="00BD2BDF">
        <w:rPr>
          <w:sz w:val="24"/>
          <w:szCs w:val="24"/>
        </w:rPr>
        <w:t xml:space="preserve"> </w:t>
      </w:r>
    </w:p>
    <w:p w14:paraId="3169BE63" w14:textId="63A9743F" w:rsidR="00D17EF7" w:rsidRPr="00BD2BDF" w:rsidRDefault="00BD5CD9" w:rsidP="005C28FF">
      <w:pPr>
        <w:jc w:val="both"/>
        <w:rPr>
          <w:sz w:val="24"/>
          <w:szCs w:val="24"/>
        </w:rPr>
      </w:pPr>
      <w:r w:rsidRPr="00BD2BDF">
        <w:rPr>
          <w:sz w:val="24"/>
          <w:szCs w:val="24"/>
        </w:rPr>
        <w:t>NIDS performance value from</w:t>
      </w:r>
      <w:r w:rsidR="0046276D" w:rsidRPr="00BD2BDF">
        <w:rPr>
          <w:sz w:val="24"/>
          <w:szCs w:val="24"/>
        </w:rPr>
        <w:t xml:space="preserve"> 68</w:t>
      </w:r>
      <w:r w:rsidR="00376928" w:rsidRPr="00BD2BDF">
        <w:rPr>
          <w:sz w:val="24"/>
          <w:szCs w:val="24"/>
        </w:rPr>
        <w:t>.</w:t>
      </w:r>
      <w:r w:rsidR="0046276D" w:rsidRPr="00BD2BDF">
        <w:rPr>
          <w:sz w:val="24"/>
          <w:szCs w:val="24"/>
        </w:rPr>
        <w:t>5</w:t>
      </w:r>
      <w:r w:rsidR="005D179E" w:rsidRPr="00BD2BDF">
        <w:rPr>
          <w:sz w:val="24"/>
          <w:szCs w:val="24"/>
        </w:rPr>
        <w:t>0%</w:t>
      </w:r>
      <w:r w:rsidRPr="00BD2BDF">
        <w:rPr>
          <w:sz w:val="24"/>
          <w:szCs w:val="24"/>
        </w:rPr>
        <w:t xml:space="preserve"> to 72</w:t>
      </w:r>
      <w:r w:rsidR="005D179E" w:rsidRPr="00BD2BDF">
        <w:rPr>
          <w:sz w:val="24"/>
          <w:szCs w:val="24"/>
        </w:rPr>
        <w:t>.</w:t>
      </w:r>
      <w:r w:rsidR="0046276D" w:rsidRPr="00BD2BDF">
        <w:rPr>
          <w:sz w:val="24"/>
          <w:szCs w:val="24"/>
        </w:rPr>
        <w:t>45</w:t>
      </w:r>
      <w:r w:rsidR="005D179E" w:rsidRPr="00BD2BDF">
        <w:rPr>
          <w:sz w:val="24"/>
          <w:szCs w:val="24"/>
        </w:rPr>
        <w:t>%</w:t>
      </w:r>
      <w:r w:rsidRPr="00BD2BDF">
        <w:rPr>
          <w:sz w:val="24"/>
          <w:szCs w:val="24"/>
        </w:rPr>
        <w:t xml:space="preserve"> </w:t>
      </w:r>
    </w:p>
    <w:p w14:paraId="4CBDA879" w14:textId="16D2C301" w:rsidR="000B7CD3" w:rsidRPr="00BD2BDF" w:rsidRDefault="000B7CD3" w:rsidP="005C28FF">
      <w:pPr>
        <w:spacing w:line="360" w:lineRule="auto"/>
        <w:jc w:val="both"/>
        <w:rPr>
          <w:sz w:val="24"/>
          <w:szCs w:val="24"/>
        </w:rPr>
      </w:pPr>
      <w:r w:rsidRPr="00BD2BDF">
        <w:rPr>
          <w:sz w:val="24"/>
          <w:szCs w:val="24"/>
        </w:rPr>
        <w:lastRenderedPageBreak/>
        <w:t>All i</w:t>
      </w:r>
      <w:r w:rsidR="00666283" w:rsidRPr="00BD2BDF">
        <w:rPr>
          <w:sz w:val="24"/>
          <w:szCs w:val="24"/>
        </w:rPr>
        <w:t xml:space="preserve">ndicating </w:t>
      </w:r>
      <w:r w:rsidR="004E15D2" w:rsidRPr="00BD2BDF">
        <w:rPr>
          <w:sz w:val="24"/>
          <w:szCs w:val="24"/>
        </w:rPr>
        <w:t>good ability in detecting actual attacks and recognising normal network traffic</w:t>
      </w:r>
      <w:r w:rsidR="00B653B9" w:rsidRPr="00BD2BDF">
        <w:rPr>
          <w:sz w:val="24"/>
          <w:szCs w:val="24"/>
        </w:rPr>
        <w:t>.</w:t>
      </w:r>
      <w:r w:rsidR="00EC5FF1" w:rsidRPr="00BD2BDF">
        <w:rPr>
          <w:sz w:val="24"/>
          <w:szCs w:val="24"/>
        </w:rPr>
        <w:t xml:space="preserve">  </w:t>
      </w:r>
      <w:r w:rsidRPr="00BD2BDF">
        <w:rPr>
          <w:sz w:val="24"/>
          <w:szCs w:val="24"/>
        </w:rPr>
        <w:t xml:space="preserve">Snort2 was the only </w:t>
      </w:r>
      <w:r w:rsidR="005C28FF" w:rsidRPr="00BD2BDF">
        <w:rPr>
          <w:sz w:val="24"/>
          <w:szCs w:val="24"/>
        </w:rPr>
        <w:t>SUT</w:t>
      </w:r>
      <w:r w:rsidRPr="00BD2BDF">
        <w:rPr>
          <w:sz w:val="24"/>
          <w:szCs w:val="24"/>
        </w:rPr>
        <w:t xml:space="preserve"> capable of detecting the sslscan with filters applied</w:t>
      </w:r>
      <w:r w:rsidR="003A432E" w:rsidRPr="00BD2BDF">
        <w:rPr>
          <w:sz w:val="24"/>
          <w:szCs w:val="24"/>
        </w:rPr>
        <w:t xml:space="preserve">, leading to its </w:t>
      </w:r>
      <w:r w:rsidRPr="00BD2BDF">
        <w:rPr>
          <w:sz w:val="24"/>
          <w:szCs w:val="24"/>
        </w:rPr>
        <w:t xml:space="preserve">improved performance. </w:t>
      </w:r>
    </w:p>
    <w:p w14:paraId="002D0127" w14:textId="172A2AAC" w:rsidR="00991F97" w:rsidRPr="00BD2BDF" w:rsidRDefault="00A440CD" w:rsidP="002C3588">
      <w:pPr>
        <w:spacing w:line="360" w:lineRule="auto"/>
        <w:jc w:val="both"/>
        <w:rPr>
          <w:sz w:val="24"/>
          <w:szCs w:val="24"/>
        </w:rPr>
      </w:pPr>
      <w:r w:rsidRPr="00BD2BDF">
        <w:rPr>
          <w:sz w:val="24"/>
          <w:szCs w:val="24"/>
        </w:rPr>
        <w:t>Suricata’s results were disappointing</w:t>
      </w:r>
      <w:r w:rsidR="00996DAB" w:rsidRPr="00BD2BDF">
        <w:rPr>
          <w:sz w:val="24"/>
          <w:szCs w:val="24"/>
        </w:rPr>
        <w:t xml:space="preserve">, </w:t>
      </w:r>
      <w:r w:rsidR="001875B5" w:rsidRPr="00BD2BDF">
        <w:rPr>
          <w:sz w:val="24"/>
          <w:szCs w:val="24"/>
        </w:rPr>
        <w:t>h</w:t>
      </w:r>
      <w:r w:rsidRPr="00BD2BDF">
        <w:rPr>
          <w:sz w:val="24"/>
          <w:szCs w:val="24"/>
        </w:rPr>
        <w:t xml:space="preserve">owever, </w:t>
      </w:r>
      <w:r w:rsidR="00996DAB" w:rsidRPr="00BD2BDF">
        <w:rPr>
          <w:sz w:val="24"/>
          <w:szCs w:val="24"/>
        </w:rPr>
        <w:t>it</w:t>
      </w:r>
      <w:r w:rsidRPr="00BD2BDF">
        <w:rPr>
          <w:sz w:val="24"/>
          <w:szCs w:val="24"/>
        </w:rPr>
        <w:t xml:space="preserve"> manage</w:t>
      </w:r>
      <w:r w:rsidR="00EC418F" w:rsidRPr="00BD2BDF">
        <w:rPr>
          <w:sz w:val="24"/>
          <w:szCs w:val="24"/>
        </w:rPr>
        <w:t>d</w:t>
      </w:r>
      <w:r w:rsidRPr="00BD2BDF">
        <w:rPr>
          <w:sz w:val="24"/>
          <w:szCs w:val="24"/>
        </w:rPr>
        <w:t xml:space="preserve"> to </w:t>
      </w:r>
      <w:r w:rsidR="003856F9" w:rsidRPr="00BD2BDF">
        <w:rPr>
          <w:sz w:val="24"/>
          <w:szCs w:val="24"/>
        </w:rPr>
        <w:t xml:space="preserve">successfully </w:t>
      </w:r>
      <w:r w:rsidRPr="00BD2BDF">
        <w:rPr>
          <w:sz w:val="24"/>
          <w:szCs w:val="24"/>
        </w:rPr>
        <w:t xml:space="preserve">detect hping3 traffic, </w:t>
      </w:r>
      <w:r w:rsidR="00D867EA" w:rsidRPr="00BD2BDF">
        <w:rPr>
          <w:sz w:val="24"/>
          <w:szCs w:val="24"/>
        </w:rPr>
        <w:t>despite failing to detect this during</w:t>
      </w:r>
      <w:r w:rsidRPr="00BD2BDF">
        <w:rPr>
          <w:sz w:val="24"/>
          <w:szCs w:val="24"/>
        </w:rPr>
        <w:t xml:space="preserve"> Phase-I.  This </w:t>
      </w:r>
      <w:r w:rsidR="000D06D9" w:rsidRPr="00BD2BDF">
        <w:rPr>
          <w:sz w:val="24"/>
          <w:szCs w:val="24"/>
        </w:rPr>
        <w:t xml:space="preserve">success </w:t>
      </w:r>
      <w:r w:rsidRPr="00BD2BDF">
        <w:rPr>
          <w:sz w:val="24"/>
          <w:szCs w:val="24"/>
        </w:rPr>
        <w:t>was due to manually created Suricata signature</w:t>
      </w:r>
      <w:r w:rsidR="006F5964" w:rsidRPr="00BD2BDF">
        <w:rPr>
          <w:sz w:val="24"/>
          <w:szCs w:val="24"/>
        </w:rPr>
        <w:t>s</w:t>
      </w:r>
      <w:r w:rsidRPr="00BD2BDF">
        <w:rPr>
          <w:sz w:val="24"/>
          <w:szCs w:val="24"/>
        </w:rPr>
        <w:t>/rule</w:t>
      </w:r>
      <w:r w:rsidR="006F5964" w:rsidRPr="00BD2BDF">
        <w:rPr>
          <w:sz w:val="24"/>
          <w:szCs w:val="24"/>
        </w:rPr>
        <w:t>s</w:t>
      </w:r>
      <w:r w:rsidRPr="00BD2BDF">
        <w:rPr>
          <w:sz w:val="24"/>
          <w:szCs w:val="24"/>
        </w:rPr>
        <w:t xml:space="preserve"> written by the author</w:t>
      </w:r>
      <w:r w:rsidR="00991F97" w:rsidRPr="00BD2BDF">
        <w:rPr>
          <w:sz w:val="24"/>
          <w:szCs w:val="24"/>
        </w:rPr>
        <w:t>.</w:t>
      </w:r>
      <w:r w:rsidRPr="00BD2BDF">
        <w:rPr>
          <w:sz w:val="24"/>
          <w:szCs w:val="24"/>
        </w:rPr>
        <w:t xml:space="preserve"> </w:t>
      </w:r>
      <w:r w:rsidR="00991F97" w:rsidRPr="00BD2BDF">
        <w:rPr>
          <w:sz w:val="24"/>
          <w:szCs w:val="24"/>
        </w:rPr>
        <w:t xml:space="preserve">Without this </w:t>
      </w:r>
      <w:r w:rsidR="008156B2" w:rsidRPr="00BD2BDF">
        <w:rPr>
          <w:sz w:val="24"/>
          <w:szCs w:val="24"/>
        </w:rPr>
        <w:t xml:space="preserve">hping3 </w:t>
      </w:r>
      <w:r w:rsidR="00991F97" w:rsidRPr="00BD2BDF">
        <w:rPr>
          <w:sz w:val="24"/>
          <w:szCs w:val="24"/>
        </w:rPr>
        <w:t>signature</w:t>
      </w:r>
      <w:r w:rsidR="006F5964" w:rsidRPr="00BD2BDF">
        <w:rPr>
          <w:sz w:val="24"/>
          <w:szCs w:val="24"/>
        </w:rPr>
        <w:t>/rule</w:t>
      </w:r>
      <w:r w:rsidR="00991F97" w:rsidRPr="00BD2BDF">
        <w:rPr>
          <w:sz w:val="24"/>
          <w:szCs w:val="24"/>
        </w:rPr>
        <w:t>, Suricata would not have detected any traffic during these tests.</w:t>
      </w:r>
    </w:p>
    <w:p w14:paraId="753B332F" w14:textId="1E134B1B" w:rsidR="00EA53A4" w:rsidRPr="00BD2BDF" w:rsidRDefault="00D74F88" w:rsidP="002C3588">
      <w:pPr>
        <w:spacing w:line="360" w:lineRule="auto"/>
        <w:jc w:val="both"/>
        <w:rPr>
          <w:sz w:val="24"/>
          <w:szCs w:val="24"/>
        </w:rPr>
      </w:pPr>
      <w:r w:rsidRPr="00BD2BDF">
        <w:rPr>
          <w:sz w:val="24"/>
          <w:szCs w:val="24"/>
        </w:rPr>
        <w:t>Fig.</w:t>
      </w:r>
      <w:r w:rsidR="001565E8" w:rsidRPr="00BD2BDF">
        <w:rPr>
          <w:sz w:val="24"/>
          <w:szCs w:val="24"/>
        </w:rPr>
        <w:t>97</w:t>
      </w:r>
      <w:r w:rsidRPr="00BD2BDF">
        <w:rPr>
          <w:sz w:val="24"/>
          <w:szCs w:val="24"/>
        </w:rPr>
        <w:t xml:space="preserve"> visualises Phase-II(</w:t>
      </w:r>
      <w:r w:rsidR="007A4DD1" w:rsidRPr="00BD2BDF">
        <w:rPr>
          <w:sz w:val="24"/>
          <w:szCs w:val="24"/>
        </w:rPr>
        <w:t>s</w:t>
      </w:r>
      <w:r w:rsidRPr="00BD2BDF">
        <w:rPr>
          <w:sz w:val="24"/>
          <w:szCs w:val="24"/>
        </w:rPr>
        <w:t>hort) testing</w:t>
      </w:r>
      <w:r w:rsidR="007A4DD1" w:rsidRPr="00BD2BDF">
        <w:rPr>
          <w:sz w:val="24"/>
          <w:szCs w:val="24"/>
        </w:rPr>
        <w:t>:</w:t>
      </w:r>
    </w:p>
    <w:p w14:paraId="7CE014DE" w14:textId="30DBCDD6" w:rsidR="00F84090" w:rsidRPr="00BD2BDF" w:rsidRDefault="00134948" w:rsidP="00134948">
      <w:pPr>
        <w:jc w:val="both"/>
      </w:pPr>
      <w:r w:rsidRPr="00BD2BDF">
        <w:rPr>
          <w:noProof/>
        </w:rPr>
        <w:drawing>
          <wp:inline distT="0" distB="0" distL="0" distR="0" wp14:anchorId="32D696E7" wp14:editId="478838AA">
            <wp:extent cx="5725160" cy="2025650"/>
            <wp:effectExtent l="0" t="0" r="8890" b="0"/>
            <wp:docPr id="379344322" name="Picture 3"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344322" name="Picture 3" descr="A screenshot of a graph&#10;&#10;AI-generated content may be incorrect."/>
                    <pic:cNvPicPr>
                      <a:picLocks noChangeAspect="1" noChangeArrowheads="1"/>
                    </pic:cNvPicPr>
                  </pic:nvPicPr>
                  <pic:blipFill rotWithShape="1">
                    <a:blip r:embed="rId194">
                      <a:extLst>
                        <a:ext uri="{28A0092B-C50C-407E-A947-70E740481C1C}">
                          <a14:useLocalDpi xmlns:a14="http://schemas.microsoft.com/office/drawing/2010/main" val="0"/>
                        </a:ext>
                      </a:extLst>
                    </a:blip>
                    <a:srcRect t="1463" b="1697"/>
                    <a:stretch>
                      <a:fillRect/>
                    </a:stretch>
                  </pic:blipFill>
                  <pic:spPr bwMode="auto">
                    <a:xfrm>
                      <a:off x="0" y="0"/>
                      <a:ext cx="5725160" cy="2025650"/>
                    </a:xfrm>
                    <a:prstGeom prst="rect">
                      <a:avLst/>
                    </a:prstGeom>
                    <a:noFill/>
                    <a:ln>
                      <a:noFill/>
                    </a:ln>
                    <a:extLst>
                      <a:ext uri="{53640926-AAD7-44D8-BBD7-CCE9431645EC}">
                        <a14:shadowObscured xmlns:a14="http://schemas.microsoft.com/office/drawing/2010/main"/>
                      </a:ext>
                    </a:extLst>
                  </pic:spPr>
                </pic:pic>
              </a:graphicData>
            </a:graphic>
          </wp:inline>
        </w:drawing>
      </w:r>
    </w:p>
    <w:p w14:paraId="476F31CE" w14:textId="3412F665" w:rsidR="00C01D32" w:rsidRPr="00BD2BDF" w:rsidRDefault="00D93DB0" w:rsidP="00D93DB0">
      <w:pPr>
        <w:pStyle w:val="Caption"/>
        <w:jc w:val="both"/>
      </w:pPr>
      <w:bookmarkStart w:id="3738" w:name="_Toc216429126"/>
      <w:r w:rsidRPr="00BD2BDF">
        <w:t xml:space="preserve">Figure </w:t>
      </w:r>
      <w:fldSimple w:instr=" SEQ Figure \* ARABIC ">
        <w:r w:rsidR="003705C0" w:rsidRPr="00BD2BDF">
          <w:t>97</w:t>
        </w:r>
      </w:fldSimple>
      <w:r w:rsidRPr="00BD2BDF">
        <w:t>: Phase-II(</w:t>
      </w:r>
      <w:r w:rsidR="00F87D33" w:rsidRPr="00BD2BDF">
        <w:t>s</w:t>
      </w:r>
      <w:r w:rsidRPr="00BD2BDF">
        <w:t>hort)&amp;III ROC Graph</w:t>
      </w:r>
      <w:bookmarkEnd w:id="3738"/>
    </w:p>
    <w:p w14:paraId="32CD7B4A" w14:textId="7F945D2C" w:rsidR="00C01D32" w:rsidRPr="00BD2BDF" w:rsidRDefault="00F43FFE" w:rsidP="00F004DF">
      <w:pPr>
        <w:spacing w:line="360" w:lineRule="auto"/>
        <w:jc w:val="both"/>
        <w:rPr>
          <w:sz w:val="24"/>
          <w:szCs w:val="24"/>
        </w:rPr>
      </w:pPr>
      <w:r w:rsidRPr="00BD2BDF">
        <w:rPr>
          <w:sz w:val="24"/>
          <w:szCs w:val="24"/>
        </w:rPr>
        <w:t xml:space="preserve">Snort2 was the </w:t>
      </w:r>
      <w:r w:rsidR="002971DB" w:rsidRPr="00BD2BDF">
        <w:rPr>
          <w:sz w:val="24"/>
          <w:szCs w:val="24"/>
        </w:rPr>
        <w:t>most effective</w:t>
      </w:r>
      <w:r w:rsidRPr="00BD2BDF">
        <w:rPr>
          <w:sz w:val="24"/>
          <w:szCs w:val="24"/>
        </w:rPr>
        <w:t xml:space="preserve"> NIDS during </w:t>
      </w:r>
      <w:r w:rsidR="00F87D33" w:rsidRPr="00BD2BDF">
        <w:rPr>
          <w:sz w:val="24"/>
          <w:szCs w:val="24"/>
        </w:rPr>
        <w:t>Phase-II(short)</w:t>
      </w:r>
      <w:r w:rsidRPr="00BD2BDF">
        <w:rPr>
          <w:sz w:val="24"/>
          <w:szCs w:val="24"/>
        </w:rPr>
        <w:t xml:space="preserve"> test</w:t>
      </w:r>
      <w:r w:rsidR="00F87D33" w:rsidRPr="00BD2BDF">
        <w:rPr>
          <w:sz w:val="24"/>
          <w:szCs w:val="24"/>
        </w:rPr>
        <w:t>ing</w:t>
      </w:r>
      <w:r w:rsidR="00E33903" w:rsidRPr="00BD2BDF">
        <w:rPr>
          <w:sz w:val="24"/>
          <w:szCs w:val="24"/>
        </w:rPr>
        <w:t>, achieving a TPR of 0.75</w:t>
      </w:r>
      <w:r w:rsidR="000B59A7" w:rsidRPr="00BD2BDF">
        <w:rPr>
          <w:sz w:val="24"/>
          <w:szCs w:val="24"/>
        </w:rPr>
        <w:t xml:space="preserve"> whilst</w:t>
      </w:r>
      <w:r w:rsidR="00A905CD" w:rsidRPr="00BD2BDF">
        <w:rPr>
          <w:sz w:val="24"/>
          <w:szCs w:val="24"/>
        </w:rPr>
        <w:t xml:space="preserve"> </w:t>
      </w:r>
      <w:r w:rsidR="000B59A7" w:rsidRPr="00BD2BDF">
        <w:rPr>
          <w:sz w:val="24"/>
          <w:szCs w:val="24"/>
        </w:rPr>
        <w:t>S</w:t>
      </w:r>
      <w:r w:rsidR="00A905CD" w:rsidRPr="00BD2BDF">
        <w:rPr>
          <w:sz w:val="24"/>
          <w:szCs w:val="24"/>
        </w:rPr>
        <w:t xml:space="preserve">uricata the </w:t>
      </w:r>
      <w:r w:rsidR="00992D86" w:rsidRPr="00BD2BDF">
        <w:rPr>
          <w:sz w:val="24"/>
          <w:szCs w:val="24"/>
        </w:rPr>
        <w:t>least effective</w:t>
      </w:r>
      <w:r w:rsidR="00A905CD" w:rsidRPr="00BD2BDF">
        <w:rPr>
          <w:sz w:val="24"/>
          <w:szCs w:val="24"/>
        </w:rPr>
        <w:t xml:space="preserve">, </w:t>
      </w:r>
      <w:r w:rsidR="00EF56BA" w:rsidRPr="00BD2BDF">
        <w:rPr>
          <w:sz w:val="24"/>
          <w:szCs w:val="24"/>
        </w:rPr>
        <w:t xml:space="preserve">achieving results just above the </w:t>
      </w:r>
      <w:r w:rsidR="005B2882" w:rsidRPr="00BD2BDF">
        <w:rPr>
          <w:sz w:val="24"/>
          <w:szCs w:val="24"/>
        </w:rPr>
        <w:t>Line of Random Chance (LOR</w:t>
      </w:r>
      <w:r w:rsidR="00E430AA" w:rsidRPr="00BD2BDF">
        <w:rPr>
          <w:sz w:val="24"/>
          <w:szCs w:val="24"/>
        </w:rPr>
        <w:t>C).</w:t>
      </w:r>
    </w:p>
    <w:p w14:paraId="5B437D87" w14:textId="3F1A1086" w:rsidR="00C01D32" w:rsidRPr="00BD2BDF" w:rsidRDefault="00E46C03" w:rsidP="00F004DF">
      <w:pPr>
        <w:spacing w:line="360" w:lineRule="auto"/>
        <w:jc w:val="both"/>
        <w:rPr>
          <w:sz w:val="24"/>
          <w:szCs w:val="24"/>
        </w:rPr>
      </w:pPr>
      <w:r w:rsidRPr="00BD2BDF">
        <w:rPr>
          <w:sz w:val="24"/>
          <w:szCs w:val="24"/>
        </w:rPr>
        <w:t xml:space="preserve">Table </w:t>
      </w:r>
      <w:r w:rsidR="006F526B" w:rsidRPr="00BD2BDF">
        <w:rPr>
          <w:sz w:val="24"/>
          <w:szCs w:val="24"/>
        </w:rPr>
        <w:t>8</w:t>
      </w:r>
      <w:r w:rsidR="001565E8" w:rsidRPr="00BD2BDF">
        <w:rPr>
          <w:sz w:val="24"/>
          <w:szCs w:val="24"/>
        </w:rPr>
        <w:t>0</w:t>
      </w:r>
      <w:r w:rsidRPr="00BD2BDF">
        <w:rPr>
          <w:sz w:val="24"/>
          <w:szCs w:val="24"/>
        </w:rPr>
        <w:t xml:space="preserve"> shows the results from </w:t>
      </w:r>
      <w:r w:rsidR="00E82519" w:rsidRPr="00BD2BDF">
        <w:rPr>
          <w:sz w:val="24"/>
          <w:szCs w:val="24"/>
        </w:rPr>
        <w:t>P</w:t>
      </w:r>
      <w:r w:rsidRPr="00BD2BDF">
        <w:rPr>
          <w:sz w:val="24"/>
          <w:szCs w:val="24"/>
        </w:rPr>
        <w:t>hase-II(</w:t>
      </w:r>
      <w:r w:rsidR="00067725" w:rsidRPr="00BD2BDF">
        <w:rPr>
          <w:sz w:val="24"/>
          <w:szCs w:val="24"/>
        </w:rPr>
        <w:t>l</w:t>
      </w:r>
      <w:r w:rsidRPr="00BD2BDF">
        <w:rPr>
          <w:sz w:val="24"/>
          <w:szCs w:val="24"/>
        </w:rPr>
        <w:t>ong)</w:t>
      </w:r>
      <w:r w:rsidR="003A64DE" w:rsidRPr="00BD2BDF">
        <w:rPr>
          <w:sz w:val="24"/>
          <w:szCs w:val="24"/>
        </w:rPr>
        <w:t xml:space="preserve"> </w:t>
      </w:r>
      <w:r w:rsidR="004A2357" w:rsidRPr="00BD2BDF">
        <w:rPr>
          <w:sz w:val="24"/>
          <w:szCs w:val="24"/>
        </w:rPr>
        <w:t>these tests</w:t>
      </w:r>
      <w:r w:rsidR="007E72FF" w:rsidRPr="00BD2BDF">
        <w:rPr>
          <w:sz w:val="24"/>
          <w:szCs w:val="24"/>
        </w:rPr>
        <w:t xml:space="preserve"> used the Nmap tool over an extended period</w:t>
      </w:r>
      <w:r w:rsidR="008753F7" w:rsidRPr="00BD2BDF">
        <w:rPr>
          <w:sz w:val="24"/>
          <w:szCs w:val="24"/>
        </w:rPr>
        <w:t>, over 24-hours</w:t>
      </w:r>
      <w:r w:rsidR="00284F1A" w:rsidRPr="00BD2BDF">
        <w:rPr>
          <w:sz w:val="24"/>
          <w:szCs w:val="24"/>
        </w:rPr>
        <w:t>, without any filters applied</w:t>
      </w:r>
      <w:r w:rsidR="007E72FF" w:rsidRPr="00BD2BDF">
        <w:rPr>
          <w:sz w:val="24"/>
          <w:szCs w:val="24"/>
        </w:rPr>
        <w:t>.</w:t>
      </w:r>
    </w:p>
    <w:p w14:paraId="3691272A" w14:textId="4AF7FD2E" w:rsidR="00BB3E45" w:rsidRPr="00BD2BDF" w:rsidRDefault="00BB3E45" w:rsidP="00BB3E45">
      <w:pPr>
        <w:pStyle w:val="Caption"/>
        <w:keepNext/>
        <w:jc w:val="both"/>
      </w:pPr>
      <w:bookmarkStart w:id="3739" w:name="_Toc216429267"/>
      <w:r w:rsidRPr="00701601">
        <w:t xml:space="preserve">Table </w:t>
      </w:r>
      <w:fldSimple w:instr=" SEQ Table \* ARABIC ">
        <w:r w:rsidR="003705C0" w:rsidRPr="00701601">
          <w:t>80</w:t>
        </w:r>
      </w:fldSimple>
      <w:r w:rsidRPr="00701601">
        <w:t>: Phase-II(</w:t>
      </w:r>
      <w:r w:rsidR="00067725" w:rsidRPr="00701601">
        <w:t>l</w:t>
      </w:r>
      <w:r w:rsidRPr="00701601">
        <w:t>ong)&amp;III data analysis</w:t>
      </w:r>
      <w:bookmarkEnd w:id="3739"/>
    </w:p>
    <w:p w14:paraId="308BDDA3" w14:textId="00AF9ECB" w:rsidR="00D55F65" w:rsidRPr="00BD2BDF" w:rsidRDefault="00D55F65" w:rsidP="00D55F65">
      <w:r w:rsidRPr="00BD2BDF">
        <w:rPr>
          <w:noProof/>
        </w:rPr>
        <w:drawing>
          <wp:inline distT="0" distB="0" distL="0" distR="0" wp14:anchorId="6C6B721D" wp14:editId="6C42560F">
            <wp:extent cx="5731510" cy="1981200"/>
            <wp:effectExtent l="0" t="0" r="2540" b="0"/>
            <wp:docPr id="642371523"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371523" name="Picture 1" descr="A screenshot of a spreadsheet&#10;&#10;AI-generated content may be incorrect."/>
                    <pic:cNvPicPr/>
                  </pic:nvPicPr>
                  <pic:blipFill rotWithShape="1">
                    <a:blip r:embed="rId195"/>
                    <a:srcRect t="1" b="2117"/>
                    <a:stretch>
                      <a:fillRect/>
                    </a:stretch>
                  </pic:blipFill>
                  <pic:spPr bwMode="auto">
                    <a:xfrm>
                      <a:off x="0" y="0"/>
                      <a:ext cx="5731510" cy="1981200"/>
                    </a:xfrm>
                    <a:prstGeom prst="rect">
                      <a:avLst/>
                    </a:prstGeom>
                    <a:ln>
                      <a:noFill/>
                    </a:ln>
                    <a:extLst>
                      <a:ext uri="{53640926-AAD7-44D8-BBD7-CCE9431645EC}">
                        <a14:shadowObscured xmlns:a14="http://schemas.microsoft.com/office/drawing/2010/main"/>
                      </a:ext>
                    </a:extLst>
                  </pic:spPr>
                </pic:pic>
              </a:graphicData>
            </a:graphic>
          </wp:inline>
        </w:drawing>
      </w:r>
    </w:p>
    <w:p w14:paraId="6474A57D" w14:textId="5A2A8F62" w:rsidR="00F00F77" w:rsidRPr="00BD2BDF" w:rsidRDefault="006512F4" w:rsidP="00193C38">
      <w:pPr>
        <w:spacing w:line="360" w:lineRule="auto"/>
        <w:jc w:val="both"/>
        <w:rPr>
          <w:sz w:val="24"/>
          <w:szCs w:val="24"/>
        </w:rPr>
      </w:pPr>
      <w:r w:rsidRPr="00BD2BDF">
        <w:rPr>
          <w:sz w:val="24"/>
          <w:szCs w:val="24"/>
        </w:rPr>
        <w:lastRenderedPageBreak/>
        <w:t>Phase</w:t>
      </w:r>
      <w:r w:rsidR="00350AD2" w:rsidRPr="00BD2BDF">
        <w:rPr>
          <w:sz w:val="24"/>
          <w:szCs w:val="24"/>
        </w:rPr>
        <w:t xml:space="preserve">-II(long) </w:t>
      </w:r>
      <w:r w:rsidR="00530527" w:rsidRPr="00BD2BDF">
        <w:rPr>
          <w:sz w:val="24"/>
          <w:szCs w:val="24"/>
        </w:rPr>
        <w:t>was Suricata’s best performance</w:t>
      </w:r>
      <w:r w:rsidR="008D796E" w:rsidRPr="00BD2BDF">
        <w:rPr>
          <w:sz w:val="24"/>
          <w:szCs w:val="24"/>
        </w:rPr>
        <w:t>,</w:t>
      </w:r>
      <w:r w:rsidR="00E4552A" w:rsidRPr="00BD2BDF">
        <w:rPr>
          <w:sz w:val="24"/>
          <w:szCs w:val="24"/>
        </w:rPr>
        <w:t xml:space="preserve"> </w:t>
      </w:r>
      <w:r w:rsidR="004B6EC8" w:rsidRPr="00BD2BDF">
        <w:rPr>
          <w:sz w:val="24"/>
          <w:szCs w:val="24"/>
        </w:rPr>
        <w:t>equalling</w:t>
      </w:r>
      <w:r w:rsidR="00E4552A" w:rsidRPr="00BD2BDF">
        <w:rPr>
          <w:sz w:val="24"/>
          <w:szCs w:val="24"/>
        </w:rPr>
        <w:t xml:space="preserve"> the</w:t>
      </w:r>
      <w:r w:rsidR="00530527" w:rsidRPr="00BD2BDF">
        <w:rPr>
          <w:sz w:val="24"/>
          <w:szCs w:val="24"/>
        </w:rPr>
        <w:t xml:space="preserve"> detection capability o</w:t>
      </w:r>
      <w:r w:rsidR="00E4552A" w:rsidRPr="00BD2BDF">
        <w:rPr>
          <w:sz w:val="24"/>
          <w:szCs w:val="24"/>
        </w:rPr>
        <w:t>f</w:t>
      </w:r>
      <w:r w:rsidR="00530527" w:rsidRPr="00BD2BDF">
        <w:rPr>
          <w:sz w:val="24"/>
          <w:szCs w:val="24"/>
        </w:rPr>
        <w:t xml:space="preserve"> Snort3</w:t>
      </w:r>
      <w:r w:rsidR="008D796E" w:rsidRPr="00BD2BDF">
        <w:rPr>
          <w:sz w:val="24"/>
          <w:szCs w:val="24"/>
        </w:rPr>
        <w:t>.</w:t>
      </w:r>
      <w:r w:rsidR="00530527" w:rsidRPr="00BD2BDF">
        <w:rPr>
          <w:sz w:val="24"/>
          <w:szCs w:val="24"/>
        </w:rPr>
        <w:t xml:space="preserve"> </w:t>
      </w:r>
      <w:r w:rsidR="008D796E" w:rsidRPr="00BD2BDF">
        <w:rPr>
          <w:sz w:val="24"/>
          <w:szCs w:val="24"/>
        </w:rPr>
        <w:t xml:space="preserve"> </w:t>
      </w:r>
      <w:r w:rsidR="00350AD2" w:rsidRPr="00BD2BDF">
        <w:rPr>
          <w:sz w:val="24"/>
          <w:szCs w:val="24"/>
        </w:rPr>
        <w:t>B</w:t>
      </w:r>
      <w:r w:rsidR="0078195A" w:rsidRPr="00BD2BDF">
        <w:rPr>
          <w:sz w:val="24"/>
          <w:szCs w:val="24"/>
        </w:rPr>
        <w:t>oth achiev</w:t>
      </w:r>
      <w:r w:rsidR="004E485C" w:rsidRPr="00BD2BDF">
        <w:rPr>
          <w:sz w:val="24"/>
          <w:szCs w:val="24"/>
        </w:rPr>
        <w:t>ed</w:t>
      </w:r>
      <w:r w:rsidR="0078195A" w:rsidRPr="00BD2BDF">
        <w:rPr>
          <w:sz w:val="24"/>
          <w:szCs w:val="24"/>
        </w:rPr>
        <w:t xml:space="preserve"> an MCC value of </w:t>
      </w:r>
      <w:r w:rsidR="005F4B9A" w:rsidRPr="00BD2BDF">
        <w:rPr>
          <w:sz w:val="24"/>
          <w:szCs w:val="24"/>
        </w:rPr>
        <w:t>81</w:t>
      </w:r>
      <w:r w:rsidR="00CE13C9" w:rsidRPr="00BD2BDF">
        <w:rPr>
          <w:sz w:val="24"/>
          <w:szCs w:val="24"/>
        </w:rPr>
        <w:t>.65%</w:t>
      </w:r>
      <w:r w:rsidR="004E485C" w:rsidRPr="00BD2BDF">
        <w:rPr>
          <w:sz w:val="24"/>
          <w:szCs w:val="24"/>
        </w:rPr>
        <w:t>,</w:t>
      </w:r>
      <w:r w:rsidR="005F4B9A" w:rsidRPr="00BD2BDF">
        <w:rPr>
          <w:sz w:val="24"/>
          <w:szCs w:val="24"/>
        </w:rPr>
        <w:t xml:space="preserve"> a strong positive correlation</w:t>
      </w:r>
      <w:r w:rsidR="00FD6E42" w:rsidRPr="00BD2BDF">
        <w:rPr>
          <w:sz w:val="24"/>
          <w:szCs w:val="24"/>
        </w:rPr>
        <w:t xml:space="preserve"> </w:t>
      </w:r>
      <w:r w:rsidR="00530527" w:rsidRPr="00BD2BDF">
        <w:rPr>
          <w:sz w:val="24"/>
          <w:szCs w:val="24"/>
        </w:rPr>
        <w:t xml:space="preserve">due to a manually created </w:t>
      </w:r>
      <w:r w:rsidR="00FD6E42" w:rsidRPr="00BD2BDF">
        <w:rPr>
          <w:sz w:val="24"/>
          <w:szCs w:val="24"/>
        </w:rPr>
        <w:t xml:space="preserve">Nmap </w:t>
      </w:r>
      <w:r w:rsidR="00530527" w:rsidRPr="00BD2BDF">
        <w:rPr>
          <w:sz w:val="24"/>
          <w:szCs w:val="24"/>
        </w:rPr>
        <w:t>Suricata signature/rule written by the author</w:t>
      </w:r>
      <w:r w:rsidR="00FD6E42" w:rsidRPr="00BD2BDF">
        <w:rPr>
          <w:sz w:val="24"/>
          <w:szCs w:val="24"/>
        </w:rPr>
        <w:t>.</w:t>
      </w:r>
    </w:p>
    <w:p w14:paraId="355C4E89" w14:textId="749F73A1" w:rsidR="009E6D5F" w:rsidRPr="00BD2BDF" w:rsidRDefault="00530527" w:rsidP="00193C38">
      <w:pPr>
        <w:spacing w:line="360" w:lineRule="auto"/>
        <w:jc w:val="both"/>
        <w:rPr>
          <w:sz w:val="24"/>
          <w:szCs w:val="24"/>
        </w:rPr>
      </w:pPr>
      <w:r w:rsidRPr="00BD2BDF">
        <w:rPr>
          <w:sz w:val="24"/>
          <w:szCs w:val="24"/>
        </w:rPr>
        <w:t xml:space="preserve">This </w:t>
      </w:r>
      <w:r w:rsidR="009A7190" w:rsidRPr="00BD2BDF">
        <w:rPr>
          <w:sz w:val="24"/>
          <w:szCs w:val="24"/>
        </w:rPr>
        <w:t>demonstrate</w:t>
      </w:r>
      <w:r w:rsidR="00E24BF6" w:rsidRPr="00BD2BDF">
        <w:rPr>
          <w:sz w:val="24"/>
          <w:szCs w:val="24"/>
        </w:rPr>
        <w:t>d</w:t>
      </w:r>
      <w:r w:rsidRPr="00BD2BDF">
        <w:rPr>
          <w:sz w:val="24"/>
          <w:szCs w:val="24"/>
        </w:rPr>
        <w:t xml:space="preserve"> that with the correct signatures/rulesets, the detection capabilities of NIDS can be significantly</w:t>
      </w:r>
      <w:r w:rsidR="009C2682" w:rsidRPr="00BD2BDF">
        <w:rPr>
          <w:sz w:val="24"/>
          <w:szCs w:val="24"/>
        </w:rPr>
        <w:t xml:space="preserve"> improved</w:t>
      </w:r>
      <w:r w:rsidR="00104346" w:rsidRPr="00BD2BDF">
        <w:rPr>
          <w:sz w:val="24"/>
          <w:szCs w:val="24"/>
        </w:rPr>
        <w:t xml:space="preserve"> as a</w:t>
      </w:r>
      <w:r w:rsidR="00203F13" w:rsidRPr="00BD2BDF">
        <w:rPr>
          <w:sz w:val="24"/>
          <w:szCs w:val="24"/>
        </w:rPr>
        <w:t xml:space="preserve">ll NIDS </w:t>
      </w:r>
      <w:r w:rsidR="00BA0A0D" w:rsidRPr="00BD2BDF">
        <w:rPr>
          <w:sz w:val="24"/>
          <w:szCs w:val="24"/>
        </w:rPr>
        <w:t>achie</w:t>
      </w:r>
      <w:r w:rsidR="00104346" w:rsidRPr="00BD2BDF">
        <w:rPr>
          <w:sz w:val="24"/>
          <w:szCs w:val="24"/>
        </w:rPr>
        <w:t>ved</w:t>
      </w:r>
      <w:r w:rsidR="00A0779B" w:rsidRPr="00BD2BDF">
        <w:rPr>
          <w:sz w:val="24"/>
          <w:szCs w:val="24"/>
        </w:rPr>
        <w:t xml:space="preserve"> exemplary results</w:t>
      </w:r>
      <w:r w:rsidR="00104346" w:rsidRPr="00BD2BDF">
        <w:rPr>
          <w:sz w:val="24"/>
          <w:szCs w:val="24"/>
        </w:rPr>
        <w:t xml:space="preserve"> during Phase-II(long)</w:t>
      </w:r>
      <w:r w:rsidR="008215B0" w:rsidRPr="00BD2BDF">
        <w:rPr>
          <w:sz w:val="24"/>
          <w:szCs w:val="24"/>
        </w:rPr>
        <w:t>, see Fig.</w:t>
      </w:r>
      <w:r w:rsidR="001565E8" w:rsidRPr="00BD2BDF">
        <w:rPr>
          <w:sz w:val="24"/>
          <w:szCs w:val="24"/>
        </w:rPr>
        <w:t>98</w:t>
      </w:r>
      <w:r w:rsidR="008215B0" w:rsidRPr="00BD2BDF">
        <w:rPr>
          <w:sz w:val="24"/>
          <w:szCs w:val="24"/>
        </w:rPr>
        <w:t>:</w:t>
      </w:r>
    </w:p>
    <w:p w14:paraId="36C2CDA9" w14:textId="1B7C693B" w:rsidR="00874889" w:rsidRPr="00BD2BDF" w:rsidRDefault="00874889" w:rsidP="00471113">
      <w:pPr>
        <w:jc w:val="both"/>
      </w:pPr>
      <w:r w:rsidRPr="00BD2BDF">
        <w:rPr>
          <w:noProof/>
        </w:rPr>
        <w:drawing>
          <wp:inline distT="0" distB="0" distL="0" distR="0" wp14:anchorId="0EDDB59B" wp14:editId="344DEFE6">
            <wp:extent cx="5725160" cy="2170430"/>
            <wp:effectExtent l="0" t="0" r="8890" b="1270"/>
            <wp:docPr id="2007186136" name="Picture 4"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186136" name="Picture 4" descr="A screenshot of a graph&#10;&#10;AI-generated content may be incorrect."/>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5725160" cy="2170430"/>
                    </a:xfrm>
                    <a:prstGeom prst="rect">
                      <a:avLst/>
                    </a:prstGeom>
                    <a:noFill/>
                    <a:ln>
                      <a:noFill/>
                    </a:ln>
                  </pic:spPr>
                </pic:pic>
              </a:graphicData>
            </a:graphic>
          </wp:inline>
        </w:drawing>
      </w:r>
    </w:p>
    <w:p w14:paraId="1A1E765D" w14:textId="3937243A" w:rsidR="00EA53A4" w:rsidRPr="00BD2BDF" w:rsidRDefault="00D93DB0" w:rsidP="00D93DB0">
      <w:pPr>
        <w:pStyle w:val="Caption"/>
        <w:jc w:val="both"/>
      </w:pPr>
      <w:bookmarkStart w:id="3740" w:name="_Toc216429127"/>
      <w:r w:rsidRPr="00BD2BDF">
        <w:t xml:space="preserve">Figure </w:t>
      </w:r>
      <w:fldSimple w:instr=" SEQ Figure \* ARABIC ">
        <w:r w:rsidR="003705C0" w:rsidRPr="00BD2BDF">
          <w:t>98</w:t>
        </w:r>
      </w:fldSimple>
      <w:r w:rsidRPr="00BD2BDF">
        <w:t>: Phase-II(</w:t>
      </w:r>
      <w:r w:rsidR="007B5FE0" w:rsidRPr="00BD2BDF">
        <w:t>l</w:t>
      </w:r>
      <w:r w:rsidRPr="00BD2BDF">
        <w:t>ong)&amp;III ROC Graph</w:t>
      </w:r>
      <w:bookmarkEnd w:id="3740"/>
    </w:p>
    <w:p w14:paraId="2B26B670" w14:textId="7F762D52" w:rsidR="004F4DEF" w:rsidRPr="00BD2BDF" w:rsidRDefault="00BB4EFB" w:rsidP="00B34AC7">
      <w:pPr>
        <w:spacing w:line="360" w:lineRule="auto"/>
        <w:jc w:val="both"/>
        <w:rPr>
          <w:sz w:val="24"/>
          <w:szCs w:val="24"/>
        </w:rPr>
      </w:pPr>
      <w:r w:rsidRPr="00BD2BDF">
        <w:rPr>
          <w:sz w:val="24"/>
          <w:szCs w:val="24"/>
        </w:rPr>
        <w:t>Fig.</w:t>
      </w:r>
      <w:r w:rsidR="001565E8" w:rsidRPr="00BD2BDF">
        <w:rPr>
          <w:sz w:val="24"/>
          <w:szCs w:val="24"/>
        </w:rPr>
        <w:t>98</w:t>
      </w:r>
      <w:r w:rsidRPr="00BD2BDF">
        <w:rPr>
          <w:sz w:val="24"/>
          <w:szCs w:val="24"/>
        </w:rPr>
        <w:t xml:space="preserve"> </w:t>
      </w:r>
      <w:r w:rsidR="001D7D87" w:rsidRPr="00BD2BDF">
        <w:rPr>
          <w:sz w:val="24"/>
          <w:szCs w:val="24"/>
        </w:rPr>
        <w:t>shows</w:t>
      </w:r>
      <w:r w:rsidRPr="00BD2BDF">
        <w:rPr>
          <w:sz w:val="24"/>
          <w:szCs w:val="24"/>
        </w:rPr>
        <w:t xml:space="preserve"> that </w:t>
      </w:r>
      <w:r w:rsidR="00D9520D" w:rsidRPr="00BD2BDF">
        <w:rPr>
          <w:sz w:val="24"/>
          <w:szCs w:val="24"/>
        </w:rPr>
        <w:t>all SUT achieved a TPR of 1.00 (100%) all tests detected.</w:t>
      </w:r>
      <w:r w:rsidR="008C5EBD" w:rsidRPr="00BD2BDF">
        <w:rPr>
          <w:sz w:val="24"/>
          <w:szCs w:val="24"/>
        </w:rPr>
        <w:t xml:space="preserve"> </w:t>
      </w:r>
      <w:r w:rsidRPr="00BD2BDF">
        <w:rPr>
          <w:sz w:val="24"/>
          <w:szCs w:val="24"/>
        </w:rPr>
        <w:t xml:space="preserve">Suricata/Snort3 were </w:t>
      </w:r>
      <w:r w:rsidR="001D7D87" w:rsidRPr="00BD2BDF">
        <w:rPr>
          <w:sz w:val="24"/>
          <w:szCs w:val="24"/>
        </w:rPr>
        <w:t>the most effective</w:t>
      </w:r>
      <w:r w:rsidR="008C5EBD" w:rsidRPr="00BD2BDF">
        <w:rPr>
          <w:sz w:val="24"/>
          <w:szCs w:val="24"/>
        </w:rPr>
        <w:t xml:space="preserve"> with an FPR of 0.2.</w:t>
      </w:r>
      <w:r w:rsidR="00D9520D" w:rsidRPr="00BD2BDF">
        <w:rPr>
          <w:sz w:val="24"/>
          <w:szCs w:val="24"/>
        </w:rPr>
        <w:t xml:space="preserve"> </w:t>
      </w:r>
      <w:r w:rsidR="00DF6392" w:rsidRPr="00BD2BDF">
        <w:rPr>
          <w:sz w:val="24"/>
          <w:szCs w:val="24"/>
        </w:rPr>
        <w:t>Snort2 was not as effective with an FPR of 0.3</w:t>
      </w:r>
      <w:r w:rsidR="003A3732" w:rsidRPr="00BD2BDF">
        <w:rPr>
          <w:sz w:val="24"/>
          <w:szCs w:val="24"/>
        </w:rPr>
        <w:t xml:space="preserve">. </w:t>
      </w:r>
      <w:r w:rsidR="00DF6392" w:rsidRPr="00BD2BDF">
        <w:rPr>
          <w:sz w:val="24"/>
          <w:szCs w:val="24"/>
        </w:rPr>
        <w:t xml:space="preserve"> </w:t>
      </w:r>
      <w:r w:rsidR="00964147" w:rsidRPr="00BD2BDF">
        <w:rPr>
          <w:sz w:val="24"/>
          <w:szCs w:val="24"/>
        </w:rPr>
        <w:t>Nevertheless, all SUT were positioned in the upper left quadrant of the ROC graph.</w:t>
      </w:r>
      <w:r w:rsidR="00394FB7" w:rsidRPr="00BD2BDF">
        <w:rPr>
          <w:sz w:val="24"/>
          <w:szCs w:val="24"/>
        </w:rPr>
        <w:t xml:space="preserve"> </w:t>
      </w:r>
    </w:p>
    <w:p w14:paraId="2884CBD1" w14:textId="2BA73F9C" w:rsidR="004F4DEF" w:rsidRPr="00701601" w:rsidRDefault="004F4DEF" w:rsidP="006A1926">
      <w:pPr>
        <w:pStyle w:val="Heading4"/>
        <w:numPr>
          <w:ilvl w:val="3"/>
          <w:numId w:val="17"/>
        </w:numPr>
      </w:pPr>
      <w:r w:rsidRPr="00701601">
        <w:t>Phase-III Analysis</w:t>
      </w:r>
    </w:p>
    <w:p w14:paraId="183E490A" w14:textId="77777777" w:rsidR="004F4DEF" w:rsidRPr="00BD2BDF" w:rsidRDefault="004F4DEF" w:rsidP="004F4DEF"/>
    <w:p w14:paraId="4239F247" w14:textId="1227B0A5" w:rsidR="00251996" w:rsidRPr="00BD2BDF" w:rsidRDefault="00E801A9" w:rsidP="00DA68FE">
      <w:pPr>
        <w:spacing w:line="360" w:lineRule="auto"/>
        <w:jc w:val="both"/>
        <w:rPr>
          <w:sz w:val="24"/>
          <w:szCs w:val="24"/>
        </w:rPr>
      </w:pPr>
      <w:r w:rsidRPr="00BD2BDF">
        <w:rPr>
          <w:sz w:val="24"/>
          <w:szCs w:val="24"/>
        </w:rPr>
        <w:t>P</w:t>
      </w:r>
      <w:r w:rsidR="000D253C" w:rsidRPr="00BD2BDF">
        <w:rPr>
          <w:sz w:val="24"/>
          <w:szCs w:val="24"/>
        </w:rPr>
        <w:t xml:space="preserve">hase-III </w:t>
      </w:r>
      <w:r w:rsidR="006E01B7" w:rsidRPr="00BD2BDF">
        <w:rPr>
          <w:sz w:val="24"/>
          <w:szCs w:val="24"/>
        </w:rPr>
        <w:t>testing</w:t>
      </w:r>
      <w:r w:rsidR="000D253C" w:rsidRPr="00BD2BDF">
        <w:rPr>
          <w:sz w:val="24"/>
          <w:szCs w:val="24"/>
        </w:rPr>
        <w:t xml:space="preserve"> </w:t>
      </w:r>
      <w:r w:rsidR="00C77DCD" w:rsidRPr="00BD2BDF">
        <w:rPr>
          <w:sz w:val="24"/>
          <w:szCs w:val="24"/>
        </w:rPr>
        <w:t xml:space="preserve">provided the </w:t>
      </w:r>
      <w:r w:rsidRPr="00BD2BDF">
        <w:rPr>
          <w:sz w:val="24"/>
          <w:szCs w:val="24"/>
        </w:rPr>
        <w:t xml:space="preserve">TN/FP </w:t>
      </w:r>
      <w:r w:rsidR="00AB20D3" w:rsidRPr="00BD2BDF">
        <w:rPr>
          <w:sz w:val="24"/>
          <w:szCs w:val="24"/>
        </w:rPr>
        <w:t>SIC</w:t>
      </w:r>
      <w:r w:rsidR="0020788A" w:rsidRPr="00BD2BDF">
        <w:rPr>
          <w:sz w:val="24"/>
          <w:szCs w:val="24"/>
        </w:rPr>
        <w:t xml:space="preserve">, these were required </w:t>
      </w:r>
      <w:r w:rsidR="00A84794" w:rsidRPr="00BD2BDF">
        <w:rPr>
          <w:sz w:val="24"/>
          <w:szCs w:val="24"/>
        </w:rPr>
        <w:t>to calculate all equations, bar Recall/</w:t>
      </w:r>
      <w:r w:rsidR="00E473B1" w:rsidRPr="00BD2BDF">
        <w:rPr>
          <w:sz w:val="24"/>
          <w:szCs w:val="24"/>
        </w:rPr>
        <w:t>TPR</w:t>
      </w:r>
      <w:r w:rsidR="00A84794" w:rsidRPr="00BD2BDF">
        <w:rPr>
          <w:sz w:val="24"/>
          <w:szCs w:val="24"/>
        </w:rPr>
        <w:t>&amp;FNR.</w:t>
      </w:r>
      <w:r w:rsidR="00AB28DB" w:rsidRPr="00BD2BDF">
        <w:rPr>
          <w:sz w:val="24"/>
          <w:szCs w:val="24"/>
        </w:rPr>
        <w:t xml:space="preserve">  </w:t>
      </w:r>
      <w:r w:rsidR="00C42D83" w:rsidRPr="00BD2BDF">
        <w:rPr>
          <w:sz w:val="24"/>
          <w:szCs w:val="24"/>
        </w:rPr>
        <w:t xml:space="preserve">TN/FP </w:t>
      </w:r>
      <w:r w:rsidR="00251996" w:rsidRPr="00BD2BDF">
        <w:rPr>
          <w:sz w:val="24"/>
          <w:szCs w:val="24"/>
        </w:rPr>
        <w:t xml:space="preserve">were used </w:t>
      </w:r>
      <w:r w:rsidR="00C42D83" w:rsidRPr="00BD2BDF">
        <w:rPr>
          <w:sz w:val="24"/>
          <w:szCs w:val="24"/>
        </w:rPr>
        <w:t xml:space="preserve">exclusively </w:t>
      </w:r>
      <w:r w:rsidR="00251996" w:rsidRPr="00BD2BDF">
        <w:rPr>
          <w:sz w:val="24"/>
          <w:szCs w:val="24"/>
        </w:rPr>
        <w:t>to calculate Specificity/TNR</w:t>
      </w:r>
      <w:r w:rsidR="00FA571D" w:rsidRPr="00BD2BDF">
        <w:rPr>
          <w:sz w:val="24"/>
          <w:szCs w:val="24"/>
        </w:rPr>
        <w:t>.</w:t>
      </w:r>
      <w:r w:rsidR="00251996" w:rsidRPr="00BD2BDF">
        <w:rPr>
          <w:sz w:val="24"/>
          <w:szCs w:val="24"/>
        </w:rPr>
        <w:t xml:space="preserve"> </w:t>
      </w:r>
    </w:p>
    <w:p w14:paraId="2EF6DFB2" w14:textId="2A229129" w:rsidR="006D4954" w:rsidRPr="00BD2BDF" w:rsidRDefault="000D0896" w:rsidP="00F01976">
      <w:pPr>
        <w:spacing w:line="360" w:lineRule="auto"/>
        <w:jc w:val="both"/>
      </w:pPr>
      <w:r w:rsidRPr="00BD2BDF">
        <w:rPr>
          <w:sz w:val="24"/>
          <w:szCs w:val="24"/>
        </w:rPr>
        <w:t xml:space="preserve">Table </w:t>
      </w:r>
      <w:r w:rsidR="00447E07" w:rsidRPr="00BD2BDF">
        <w:rPr>
          <w:sz w:val="24"/>
          <w:szCs w:val="24"/>
        </w:rPr>
        <w:t>8</w:t>
      </w:r>
      <w:r w:rsidR="001565E8" w:rsidRPr="00BD2BDF">
        <w:rPr>
          <w:sz w:val="24"/>
          <w:szCs w:val="24"/>
        </w:rPr>
        <w:t>1</w:t>
      </w:r>
      <w:r w:rsidR="00FC2708" w:rsidRPr="00BD2BDF">
        <w:rPr>
          <w:sz w:val="24"/>
          <w:szCs w:val="24"/>
        </w:rPr>
        <w:t>-</w:t>
      </w:r>
      <w:r w:rsidR="00A34E45" w:rsidRPr="00BD2BDF">
        <w:rPr>
          <w:sz w:val="24"/>
          <w:szCs w:val="24"/>
        </w:rPr>
        <w:t>8</w:t>
      </w:r>
      <w:r w:rsidR="001565E8" w:rsidRPr="00BD2BDF">
        <w:rPr>
          <w:sz w:val="24"/>
          <w:szCs w:val="24"/>
        </w:rPr>
        <w:t>2</w:t>
      </w:r>
      <w:r w:rsidR="0050104C" w:rsidRPr="00BD2BDF">
        <w:rPr>
          <w:sz w:val="24"/>
          <w:szCs w:val="24"/>
        </w:rPr>
        <w:t xml:space="preserve"> show that </w:t>
      </w:r>
      <w:r w:rsidR="0002727C" w:rsidRPr="00BD2BDF">
        <w:rPr>
          <w:sz w:val="24"/>
          <w:szCs w:val="24"/>
        </w:rPr>
        <w:t xml:space="preserve">Suricata and Snort3 were </w:t>
      </w:r>
      <w:r w:rsidR="0007221E" w:rsidRPr="00BD2BDF">
        <w:rPr>
          <w:sz w:val="24"/>
          <w:szCs w:val="24"/>
        </w:rPr>
        <w:t>compar</w:t>
      </w:r>
      <w:r w:rsidR="00D15715" w:rsidRPr="00BD2BDF">
        <w:rPr>
          <w:sz w:val="24"/>
          <w:szCs w:val="24"/>
        </w:rPr>
        <w:t xml:space="preserve">able </w:t>
      </w:r>
      <w:r w:rsidR="0007221E" w:rsidRPr="00BD2BDF">
        <w:rPr>
          <w:sz w:val="24"/>
          <w:szCs w:val="24"/>
        </w:rPr>
        <w:t xml:space="preserve">in </w:t>
      </w:r>
      <w:r w:rsidR="0006725A" w:rsidRPr="00BD2BDF">
        <w:rPr>
          <w:sz w:val="24"/>
          <w:szCs w:val="24"/>
        </w:rPr>
        <w:t>TN</w:t>
      </w:r>
      <w:r w:rsidR="00D03052" w:rsidRPr="00BD2BDF">
        <w:rPr>
          <w:sz w:val="24"/>
          <w:szCs w:val="24"/>
        </w:rPr>
        <w:t xml:space="preserve">/FP </w:t>
      </w:r>
      <w:r w:rsidR="0006725A" w:rsidRPr="00BD2BDF">
        <w:rPr>
          <w:sz w:val="24"/>
          <w:szCs w:val="24"/>
        </w:rPr>
        <w:t>classification</w:t>
      </w:r>
      <w:r w:rsidR="007F6C1B" w:rsidRPr="00BD2BDF">
        <w:rPr>
          <w:sz w:val="24"/>
          <w:szCs w:val="24"/>
        </w:rPr>
        <w:t xml:space="preserve">s and </w:t>
      </w:r>
      <w:r w:rsidR="00FC2708" w:rsidRPr="00BD2BDF">
        <w:rPr>
          <w:sz w:val="24"/>
          <w:szCs w:val="24"/>
        </w:rPr>
        <w:t>Specificity</w:t>
      </w:r>
      <w:r w:rsidR="007F6C1B" w:rsidRPr="00BD2BDF">
        <w:rPr>
          <w:sz w:val="24"/>
          <w:szCs w:val="24"/>
        </w:rPr>
        <w:t>/FPR:</w:t>
      </w:r>
      <w:r w:rsidR="0006725A" w:rsidRPr="00BD2BDF">
        <w:rPr>
          <w:sz w:val="24"/>
          <w:szCs w:val="24"/>
        </w:rPr>
        <w:t xml:space="preserve">  </w:t>
      </w:r>
      <w:r w:rsidR="00D15715" w:rsidRPr="00BD2BDF">
        <w:rPr>
          <w:sz w:val="24"/>
          <w:szCs w:val="24"/>
        </w:rPr>
        <w:t xml:space="preserve"> </w:t>
      </w:r>
    </w:p>
    <w:tbl>
      <w:tblPr>
        <w:tblStyle w:val="TableGrid"/>
        <w:tblW w:w="9209" w:type="dxa"/>
        <w:tblLook w:val="04A0" w:firstRow="1" w:lastRow="0" w:firstColumn="1" w:lastColumn="0" w:noHBand="0" w:noVBand="1"/>
      </w:tblPr>
      <w:tblGrid>
        <w:gridCol w:w="4086"/>
        <w:gridCol w:w="5326"/>
      </w:tblGrid>
      <w:tr w:rsidR="00F01976" w:rsidRPr="00BD2BDF" w14:paraId="2C95D53F" w14:textId="77777777" w:rsidTr="00C522DA">
        <w:tc>
          <w:tcPr>
            <w:tcW w:w="4000" w:type="dxa"/>
          </w:tcPr>
          <w:p w14:paraId="360BFA6F" w14:textId="2EDA2154" w:rsidR="006D4954" w:rsidRPr="00701601" w:rsidRDefault="006D4954" w:rsidP="006D4954">
            <w:pPr>
              <w:pStyle w:val="Caption"/>
              <w:keepNext/>
              <w:jc w:val="both"/>
            </w:pPr>
            <w:bookmarkStart w:id="3741" w:name="_Toc216429268"/>
            <w:r w:rsidRPr="00701601">
              <w:t xml:space="preserve">Table </w:t>
            </w:r>
            <w:fldSimple w:instr=" SEQ Table \* ARABIC ">
              <w:r w:rsidR="003705C0" w:rsidRPr="00701601">
                <w:t>81</w:t>
              </w:r>
            </w:fldSimple>
            <w:r w:rsidRPr="00701601">
              <w:t>: Phase-III Percentage</w:t>
            </w:r>
            <w:bookmarkEnd w:id="3741"/>
          </w:p>
          <w:p w14:paraId="04934B78" w14:textId="77777777" w:rsidR="006D4954" w:rsidRPr="00701601" w:rsidRDefault="006D4954" w:rsidP="006D4954">
            <w:pPr>
              <w:jc w:val="center"/>
            </w:pPr>
            <w:r w:rsidRPr="00701601">
              <w:rPr>
                <w:noProof/>
              </w:rPr>
              <w:drawing>
                <wp:inline distT="0" distB="0" distL="0" distR="0" wp14:anchorId="21C2F796" wp14:editId="72B3D9B9">
                  <wp:extent cx="2455620" cy="570015"/>
                  <wp:effectExtent l="0" t="0" r="1905" b="1905"/>
                  <wp:docPr id="805021893"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021893" name="Picture 1" descr="A close-up of a chart&#10;&#10;AI-generated content may be incorrect."/>
                          <pic:cNvPicPr/>
                        </pic:nvPicPr>
                        <pic:blipFill rotWithShape="1">
                          <a:blip r:embed="rId197"/>
                          <a:srcRect l="739" t="4116" r="1280" b="5337"/>
                          <a:stretch>
                            <a:fillRect/>
                          </a:stretch>
                        </pic:blipFill>
                        <pic:spPr bwMode="auto">
                          <a:xfrm>
                            <a:off x="0" y="0"/>
                            <a:ext cx="2589697" cy="601138"/>
                          </a:xfrm>
                          <a:prstGeom prst="rect">
                            <a:avLst/>
                          </a:prstGeom>
                          <a:ln>
                            <a:noFill/>
                          </a:ln>
                          <a:extLst>
                            <a:ext uri="{53640926-AAD7-44D8-BBD7-CCE9431645EC}">
                              <a14:shadowObscured xmlns:a14="http://schemas.microsoft.com/office/drawing/2010/main"/>
                            </a:ext>
                          </a:extLst>
                        </pic:spPr>
                      </pic:pic>
                    </a:graphicData>
                  </a:graphic>
                </wp:inline>
              </w:drawing>
            </w:r>
          </w:p>
          <w:p w14:paraId="6139589C" w14:textId="77777777" w:rsidR="006D4954" w:rsidRPr="00701601" w:rsidRDefault="006D4954"/>
        </w:tc>
        <w:tc>
          <w:tcPr>
            <w:tcW w:w="5209" w:type="dxa"/>
          </w:tcPr>
          <w:p w14:paraId="3D11D762" w14:textId="67702B6D" w:rsidR="006D4954" w:rsidRPr="00701601" w:rsidRDefault="006D4954" w:rsidP="006D4954">
            <w:pPr>
              <w:pStyle w:val="Caption"/>
              <w:keepNext/>
              <w:jc w:val="both"/>
            </w:pPr>
            <w:bookmarkStart w:id="3742" w:name="_Toc216429269"/>
            <w:r w:rsidRPr="00701601">
              <w:t xml:space="preserve">Table </w:t>
            </w:r>
            <w:fldSimple w:instr=" SEQ Table \* ARABIC ">
              <w:r w:rsidR="003705C0" w:rsidRPr="00701601">
                <w:t>82</w:t>
              </w:r>
            </w:fldSimple>
            <w:r w:rsidRPr="00701601">
              <w:t>: Specificity/FPR</w:t>
            </w:r>
            <w:bookmarkEnd w:id="3742"/>
          </w:p>
          <w:p w14:paraId="708096BA" w14:textId="77777777" w:rsidR="006D4954" w:rsidRPr="00BD2BDF" w:rsidRDefault="006D4954" w:rsidP="006D4954">
            <w:pPr>
              <w:jc w:val="center"/>
            </w:pPr>
            <w:r w:rsidRPr="00701601">
              <w:rPr>
                <w:noProof/>
              </w:rPr>
              <w:drawing>
                <wp:inline distT="0" distB="0" distL="0" distR="0" wp14:anchorId="10234C64" wp14:editId="52EE70F7">
                  <wp:extent cx="3244892" cy="569595"/>
                  <wp:effectExtent l="0" t="0" r="0" b="1905"/>
                  <wp:docPr id="897185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185640" name=""/>
                          <pic:cNvPicPr/>
                        </pic:nvPicPr>
                        <pic:blipFill rotWithShape="1">
                          <a:blip r:embed="rId198"/>
                          <a:srcRect l="877" t="3754" r="844" b="7657"/>
                          <a:stretch>
                            <a:fillRect/>
                          </a:stretch>
                        </pic:blipFill>
                        <pic:spPr bwMode="auto">
                          <a:xfrm>
                            <a:off x="0" y="0"/>
                            <a:ext cx="3331043" cy="584718"/>
                          </a:xfrm>
                          <a:prstGeom prst="rect">
                            <a:avLst/>
                          </a:prstGeom>
                          <a:ln>
                            <a:noFill/>
                          </a:ln>
                          <a:extLst>
                            <a:ext uri="{53640926-AAD7-44D8-BBD7-CCE9431645EC}">
                              <a14:shadowObscured xmlns:a14="http://schemas.microsoft.com/office/drawing/2010/main"/>
                            </a:ext>
                          </a:extLst>
                        </pic:spPr>
                      </pic:pic>
                    </a:graphicData>
                  </a:graphic>
                </wp:inline>
              </w:drawing>
            </w:r>
          </w:p>
          <w:p w14:paraId="70093727" w14:textId="77777777" w:rsidR="006D4954" w:rsidRPr="00BD2BDF" w:rsidRDefault="006D4954"/>
        </w:tc>
      </w:tr>
    </w:tbl>
    <w:p w14:paraId="3933B0B9" w14:textId="1AB1B845" w:rsidR="00563D78" w:rsidRPr="00BD2BDF" w:rsidRDefault="00563D78"/>
    <w:p w14:paraId="6553A9C5" w14:textId="77777777" w:rsidR="00C522DA" w:rsidRPr="00BD2BDF" w:rsidRDefault="00C522DA"/>
    <w:p w14:paraId="30B1D5BF" w14:textId="0F8219FE" w:rsidR="00644B6A" w:rsidRPr="00701601" w:rsidRDefault="00644B6A" w:rsidP="001B5726">
      <w:pPr>
        <w:pStyle w:val="Heading4"/>
        <w:numPr>
          <w:ilvl w:val="3"/>
          <w:numId w:val="17"/>
        </w:numPr>
      </w:pPr>
      <w:r w:rsidRPr="00701601">
        <w:lastRenderedPageBreak/>
        <w:t>Phase-IV Analysis</w:t>
      </w:r>
    </w:p>
    <w:p w14:paraId="3B255B4B" w14:textId="7BF6D921" w:rsidR="00E84A4A" w:rsidRPr="00BD2BDF" w:rsidRDefault="009B1E43" w:rsidP="004944E2">
      <w:pPr>
        <w:spacing w:line="360" w:lineRule="auto"/>
        <w:jc w:val="both"/>
        <w:rPr>
          <w:sz w:val="24"/>
          <w:szCs w:val="24"/>
        </w:rPr>
      </w:pPr>
      <w:r w:rsidRPr="00BD2BDF">
        <w:rPr>
          <w:sz w:val="24"/>
          <w:szCs w:val="24"/>
        </w:rPr>
        <w:t xml:space="preserve">Table </w:t>
      </w:r>
      <w:r w:rsidR="003559D8" w:rsidRPr="00BD2BDF">
        <w:rPr>
          <w:sz w:val="24"/>
          <w:szCs w:val="24"/>
        </w:rPr>
        <w:t>8</w:t>
      </w:r>
      <w:r w:rsidR="001565E8" w:rsidRPr="00BD2BDF">
        <w:rPr>
          <w:sz w:val="24"/>
          <w:szCs w:val="24"/>
        </w:rPr>
        <w:t>3</w:t>
      </w:r>
      <w:r w:rsidRPr="00BD2BDF">
        <w:rPr>
          <w:sz w:val="24"/>
          <w:szCs w:val="24"/>
        </w:rPr>
        <w:t xml:space="preserve"> shows Phase-IV</w:t>
      </w:r>
      <w:r w:rsidR="00865492" w:rsidRPr="00BD2BDF">
        <w:rPr>
          <w:sz w:val="24"/>
          <w:szCs w:val="24"/>
        </w:rPr>
        <w:t xml:space="preserve"> analysis</w:t>
      </w:r>
      <w:r w:rsidR="009C7401" w:rsidRPr="00BD2BDF">
        <w:rPr>
          <w:sz w:val="24"/>
          <w:szCs w:val="24"/>
        </w:rPr>
        <w:t xml:space="preserve"> of</w:t>
      </w:r>
      <w:r w:rsidRPr="00BD2BDF">
        <w:rPr>
          <w:sz w:val="24"/>
          <w:szCs w:val="24"/>
        </w:rPr>
        <w:t xml:space="preserve"> </w:t>
      </w:r>
      <w:r w:rsidR="00607D80" w:rsidRPr="00BD2BDF">
        <w:rPr>
          <w:sz w:val="24"/>
          <w:szCs w:val="24"/>
        </w:rPr>
        <w:t xml:space="preserve">SUT </w:t>
      </w:r>
      <w:r w:rsidR="00865492" w:rsidRPr="00BD2BDF">
        <w:rPr>
          <w:sz w:val="24"/>
          <w:szCs w:val="24"/>
        </w:rPr>
        <w:t>subjected to</w:t>
      </w:r>
      <w:r w:rsidR="00A35D06" w:rsidRPr="00BD2BDF">
        <w:rPr>
          <w:sz w:val="24"/>
          <w:szCs w:val="24"/>
        </w:rPr>
        <w:t xml:space="preserve"> </w:t>
      </w:r>
      <w:r w:rsidR="00E629F5" w:rsidRPr="00BD2BDF">
        <w:rPr>
          <w:sz w:val="24"/>
          <w:szCs w:val="24"/>
        </w:rPr>
        <w:t>r</w:t>
      </w:r>
      <w:r w:rsidR="000439B9" w:rsidRPr="00BD2BDF">
        <w:rPr>
          <w:sz w:val="24"/>
          <w:szCs w:val="24"/>
        </w:rPr>
        <w:t xml:space="preserve">econnaissance and </w:t>
      </w:r>
      <w:r w:rsidR="00A35D06" w:rsidRPr="00BD2BDF">
        <w:rPr>
          <w:sz w:val="24"/>
          <w:szCs w:val="24"/>
        </w:rPr>
        <w:t xml:space="preserve">DoS attack </w:t>
      </w:r>
      <w:r w:rsidR="000439B9" w:rsidRPr="00BD2BDF">
        <w:rPr>
          <w:sz w:val="24"/>
          <w:szCs w:val="24"/>
        </w:rPr>
        <w:t>simultaneously</w:t>
      </w:r>
      <w:r w:rsidR="00A35D06" w:rsidRPr="00BD2BDF">
        <w:rPr>
          <w:sz w:val="24"/>
          <w:szCs w:val="24"/>
        </w:rPr>
        <w:t xml:space="preserve">.  </w:t>
      </w:r>
    </w:p>
    <w:p w14:paraId="305D473F" w14:textId="6D2919F8" w:rsidR="00A64B3C" w:rsidRPr="00BD2BDF" w:rsidRDefault="00A64B3C" w:rsidP="00A64B3C">
      <w:pPr>
        <w:pStyle w:val="Caption"/>
        <w:keepNext/>
        <w:jc w:val="both"/>
      </w:pPr>
      <w:bookmarkStart w:id="3743" w:name="_Toc216429270"/>
      <w:r w:rsidRPr="00BD2BDF">
        <w:t xml:space="preserve">Table </w:t>
      </w:r>
      <w:fldSimple w:instr=" SEQ Table \* ARABIC ">
        <w:r w:rsidR="003705C0" w:rsidRPr="00BD2BDF">
          <w:t>83</w:t>
        </w:r>
      </w:fldSimple>
      <w:r w:rsidRPr="00BD2BDF">
        <w:t>: Combined Phase</w:t>
      </w:r>
      <w:r w:rsidR="00A51F76" w:rsidRPr="00BD2BDF">
        <w:t>-</w:t>
      </w:r>
      <w:r w:rsidRPr="00BD2BDF">
        <w:t>III&amp;IV data analysis</w:t>
      </w:r>
      <w:bookmarkEnd w:id="3743"/>
    </w:p>
    <w:p w14:paraId="02626262" w14:textId="42386358" w:rsidR="000E584B" w:rsidRPr="00BD2BDF" w:rsidRDefault="000E584B" w:rsidP="000E584B">
      <w:r w:rsidRPr="00BD2BDF">
        <w:rPr>
          <w:noProof/>
        </w:rPr>
        <w:drawing>
          <wp:inline distT="0" distB="0" distL="0" distR="0" wp14:anchorId="0847F07A" wp14:editId="0B62AACB">
            <wp:extent cx="5731510" cy="2090420"/>
            <wp:effectExtent l="0" t="0" r="2540" b="5080"/>
            <wp:docPr id="734392125"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392125" name="Picture 1" descr="A screenshot of a spreadsheet&#10;&#10;AI-generated content may be incorrect."/>
                    <pic:cNvPicPr/>
                  </pic:nvPicPr>
                  <pic:blipFill>
                    <a:blip r:embed="rId199"/>
                    <a:stretch>
                      <a:fillRect/>
                    </a:stretch>
                  </pic:blipFill>
                  <pic:spPr>
                    <a:xfrm>
                      <a:off x="0" y="0"/>
                      <a:ext cx="5731510" cy="2090420"/>
                    </a:xfrm>
                    <a:prstGeom prst="rect">
                      <a:avLst/>
                    </a:prstGeom>
                  </pic:spPr>
                </pic:pic>
              </a:graphicData>
            </a:graphic>
          </wp:inline>
        </w:drawing>
      </w:r>
    </w:p>
    <w:p w14:paraId="477C7362" w14:textId="77777777" w:rsidR="009F4F8A" w:rsidRPr="00BD2BDF" w:rsidRDefault="009F4F8A" w:rsidP="00471113">
      <w:pPr>
        <w:jc w:val="both"/>
      </w:pPr>
    </w:p>
    <w:p w14:paraId="0C635670" w14:textId="71722476" w:rsidR="009F4F8A" w:rsidRPr="00BD2BDF" w:rsidRDefault="00F370C9" w:rsidP="00353F25">
      <w:pPr>
        <w:spacing w:line="360" w:lineRule="auto"/>
        <w:jc w:val="both"/>
        <w:rPr>
          <w:sz w:val="24"/>
          <w:szCs w:val="24"/>
        </w:rPr>
      </w:pPr>
      <w:r w:rsidRPr="00BD2BDF">
        <w:rPr>
          <w:sz w:val="24"/>
          <w:szCs w:val="24"/>
        </w:rPr>
        <w:t>A</w:t>
      </w:r>
      <w:r w:rsidR="009F4F8A" w:rsidRPr="00BD2BDF">
        <w:rPr>
          <w:sz w:val="24"/>
          <w:szCs w:val="24"/>
        </w:rPr>
        <w:t>ll SUT were negatively impacted.  Suricata</w:t>
      </w:r>
      <w:r w:rsidR="003C57D2" w:rsidRPr="00BD2BDF">
        <w:rPr>
          <w:sz w:val="24"/>
          <w:szCs w:val="24"/>
        </w:rPr>
        <w:t xml:space="preserve">’s </w:t>
      </w:r>
      <w:r w:rsidR="00644510" w:rsidRPr="00BD2BDF">
        <w:rPr>
          <w:sz w:val="24"/>
          <w:szCs w:val="24"/>
        </w:rPr>
        <w:t>a</w:t>
      </w:r>
      <w:r w:rsidR="002D55B1" w:rsidRPr="00BD2BDF">
        <w:rPr>
          <w:sz w:val="24"/>
          <w:szCs w:val="24"/>
        </w:rPr>
        <w:t xml:space="preserve">ccuracy and </w:t>
      </w:r>
      <w:r w:rsidR="00644510" w:rsidRPr="00BD2BDF">
        <w:rPr>
          <w:sz w:val="24"/>
          <w:szCs w:val="24"/>
        </w:rPr>
        <w:t>p</w:t>
      </w:r>
      <w:r w:rsidR="002D55B1" w:rsidRPr="00BD2BDF">
        <w:rPr>
          <w:sz w:val="24"/>
          <w:szCs w:val="24"/>
        </w:rPr>
        <w:t xml:space="preserve">recision </w:t>
      </w:r>
      <w:r w:rsidR="00295B5B" w:rsidRPr="00BD2BDF">
        <w:rPr>
          <w:sz w:val="24"/>
          <w:szCs w:val="24"/>
        </w:rPr>
        <w:t>was reduced</w:t>
      </w:r>
      <w:r w:rsidR="009F4F8A" w:rsidRPr="00BD2BDF">
        <w:rPr>
          <w:sz w:val="24"/>
          <w:szCs w:val="24"/>
        </w:rPr>
        <w:t xml:space="preserve"> </w:t>
      </w:r>
      <w:r w:rsidR="002D55B1" w:rsidRPr="00BD2BDF">
        <w:rPr>
          <w:sz w:val="24"/>
          <w:szCs w:val="24"/>
        </w:rPr>
        <w:t>to 50%, indicating</w:t>
      </w:r>
      <w:r w:rsidR="009F4F8A" w:rsidRPr="00BD2BDF">
        <w:rPr>
          <w:sz w:val="24"/>
          <w:szCs w:val="24"/>
        </w:rPr>
        <w:t xml:space="preserve"> a 50-50 chance of correctly classifying an attack.  This </w:t>
      </w:r>
      <w:r w:rsidR="005C3335" w:rsidRPr="00BD2BDF">
        <w:rPr>
          <w:sz w:val="24"/>
          <w:szCs w:val="24"/>
        </w:rPr>
        <w:t>wa</w:t>
      </w:r>
      <w:r w:rsidR="009F4F8A" w:rsidRPr="00BD2BDF">
        <w:rPr>
          <w:sz w:val="24"/>
          <w:szCs w:val="24"/>
        </w:rPr>
        <w:t xml:space="preserve">s also reflected in the MCC </w:t>
      </w:r>
      <w:r w:rsidR="005C7765" w:rsidRPr="00BD2BDF">
        <w:rPr>
          <w:sz w:val="24"/>
          <w:szCs w:val="24"/>
        </w:rPr>
        <w:t>value</w:t>
      </w:r>
      <w:r w:rsidR="009F4F8A" w:rsidRPr="00BD2BDF">
        <w:rPr>
          <w:sz w:val="24"/>
          <w:szCs w:val="24"/>
        </w:rPr>
        <w:t xml:space="preserve"> of 0</w:t>
      </w:r>
      <w:r w:rsidR="00295B5B" w:rsidRPr="00BD2BDF">
        <w:rPr>
          <w:sz w:val="24"/>
          <w:szCs w:val="24"/>
        </w:rPr>
        <w:t>.00</w:t>
      </w:r>
      <w:r w:rsidR="00702FDB" w:rsidRPr="00BD2BDF">
        <w:rPr>
          <w:sz w:val="24"/>
          <w:szCs w:val="24"/>
        </w:rPr>
        <w:t>%</w:t>
      </w:r>
      <w:r w:rsidR="009F4F8A" w:rsidRPr="00BD2BDF">
        <w:rPr>
          <w:sz w:val="24"/>
          <w:szCs w:val="24"/>
        </w:rPr>
        <w:t xml:space="preserve">, there </w:t>
      </w:r>
      <w:r w:rsidR="005C3335" w:rsidRPr="00BD2BDF">
        <w:rPr>
          <w:sz w:val="24"/>
          <w:szCs w:val="24"/>
        </w:rPr>
        <w:t>wa</w:t>
      </w:r>
      <w:r w:rsidR="009F4F8A" w:rsidRPr="00BD2BDF">
        <w:rPr>
          <w:sz w:val="24"/>
          <w:szCs w:val="24"/>
        </w:rPr>
        <w:t xml:space="preserve">s no correlation between actual traffic and classification.  </w:t>
      </w:r>
      <w:r w:rsidR="00226A26" w:rsidRPr="00BD2BDF">
        <w:rPr>
          <w:sz w:val="24"/>
          <w:szCs w:val="24"/>
        </w:rPr>
        <w:t>Fig.</w:t>
      </w:r>
      <w:r w:rsidR="001565E8" w:rsidRPr="00BD2BDF">
        <w:rPr>
          <w:sz w:val="24"/>
          <w:szCs w:val="24"/>
        </w:rPr>
        <w:t>99</w:t>
      </w:r>
      <w:r w:rsidR="00226A26" w:rsidRPr="00BD2BDF">
        <w:rPr>
          <w:sz w:val="24"/>
          <w:szCs w:val="24"/>
        </w:rPr>
        <w:t xml:space="preserve"> shows Suricata on the LORC, indicating its classifications were guesses, corroborating the results in Table</w:t>
      </w:r>
      <w:r w:rsidR="00FD4FAB" w:rsidRPr="00BD2BDF">
        <w:rPr>
          <w:sz w:val="24"/>
          <w:szCs w:val="24"/>
        </w:rPr>
        <w:t xml:space="preserve"> 84</w:t>
      </w:r>
      <w:r w:rsidR="00226A26" w:rsidRPr="00BD2BDF">
        <w:rPr>
          <w:sz w:val="24"/>
          <w:szCs w:val="24"/>
        </w:rPr>
        <w:t>.</w:t>
      </w:r>
    </w:p>
    <w:p w14:paraId="59F7C660" w14:textId="3F54B77B" w:rsidR="009F4F8A" w:rsidRPr="00BD2BDF" w:rsidRDefault="009F4F8A" w:rsidP="00353F25">
      <w:pPr>
        <w:spacing w:line="360" w:lineRule="auto"/>
        <w:jc w:val="both"/>
        <w:rPr>
          <w:sz w:val="24"/>
          <w:szCs w:val="24"/>
        </w:rPr>
      </w:pPr>
      <w:r w:rsidRPr="00BD2BDF">
        <w:rPr>
          <w:sz w:val="24"/>
          <w:szCs w:val="24"/>
        </w:rPr>
        <w:t xml:space="preserve">Snort2 </w:t>
      </w:r>
      <w:r w:rsidR="00FA1AE7" w:rsidRPr="00BD2BDF">
        <w:rPr>
          <w:sz w:val="24"/>
          <w:szCs w:val="24"/>
        </w:rPr>
        <w:t>perform</w:t>
      </w:r>
      <w:r w:rsidR="00B12405" w:rsidRPr="00BD2BDF">
        <w:rPr>
          <w:sz w:val="24"/>
          <w:szCs w:val="24"/>
        </w:rPr>
        <w:t>ed</w:t>
      </w:r>
      <w:r w:rsidRPr="00BD2BDF">
        <w:rPr>
          <w:sz w:val="24"/>
          <w:szCs w:val="24"/>
        </w:rPr>
        <w:t xml:space="preserve"> marginally better, </w:t>
      </w:r>
      <w:r w:rsidR="00CD57D9" w:rsidRPr="00BD2BDF">
        <w:rPr>
          <w:sz w:val="24"/>
          <w:szCs w:val="24"/>
        </w:rPr>
        <w:t>with values of 55-57% respectfully</w:t>
      </w:r>
      <w:r w:rsidRPr="00BD2BDF">
        <w:rPr>
          <w:sz w:val="24"/>
          <w:szCs w:val="24"/>
        </w:rPr>
        <w:t xml:space="preserve">.  </w:t>
      </w:r>
      <w:r w:rsidR="00B12405" w:rsidRPr="00BD2BDF">
        <w:rPr>
          <w:sz w:val="24"/>
          <w:szCs w:val="24"/>
        </w:rPr>
        <w:t xml:space="preserve">Snort3 was </w:t>
      </w:r>
      <w:r w:rsidR="00800B4E" w:rsidRPr="00BD2BDF">
        <w:rPr>
          <w:sz w:val="24"/>
          <w:szCs w:val="24"/>
        </w:rPr>
        <w:t>t</w:t>
      </w:r>
      <w:r w:rsidRPr="00BD2BDF">
        <w:rPr>
          <w:sz w:val="24"/>
          <w:szCs w:val="24"/>
        </w:rPr>
        <w:t xml:space="preserve">he best performing </w:t>
      </w:r>
      <w:r w:rsidR="0092573F" w:rsidRPr="00BD2BDF">
        <w:rPr>
          <w:sz w:val="24"/>
          <w:szCs w:val="24"/>
        </w:rPr>
        <w:t xml:space="preserve">with </w:t>
      </w:r>
      <w:r w:rsidR="00800B4E" w:rsidRPr="00BD2BDF">
        <w:rPr>
          <w:sz w:val="24"/>
          <w:szCs w:val="24"/>
        </w:rPr>
        <w:t>a</w:t>
      </w:r>
      <w:r w:rsidR="0092573F" w:rsidRPr="00BD2BDF">
        <w:rPr>
          <w:sz w:val="24"/>
          <w:szCs w:val="24"/>
        </w:rPr>
        <w:t xml:space="preserve">ccuracy and </w:t>
      </w:r>
      <w:r w:rsidR="00800B4E" w:rsidRPr="00BD2BDF">
        <w:rPr>
          <w:sz w:val="24"/>
          <w:szCs w:val="24"/>
        </w:rPr>
        <w:t>p</w:t>
      </w:r>
      <w:r w:rsidR="0092573F" w:rsidRPr="00BD2BDF">
        <w:rPr>
          <w:sz w:val="24"/>
          <w:szCs w:val="24"/>
        </w:rPr>
        <w:t>recision of 75-77</w:t>
      </w:r>
      <w:r w:rsidR="00340054" w:rsidRPr="00BD2BDF">
        <w:rPr>
          <w:sz w:val="24"/>
          <w:szCs w:val="24"/>
        </w:rPr>
        <w:t>%</w:t>
      </w:r>
      <w:r w:rsidRPr="00BD2BDF">
        <w:rPr>
          <w:sz w:val="24"/>
          <w:szCs w:val="24"/>
        </w:rPr>
        <w:t xml:space="preserve">.  </w:t>
      </w:r>
      <w:r w:rsidR="00904FBB" w:rsidRPr="00BD2BDF">
        <w:rPr>
          <w:sz w:val="24"/>
          <w:szCs w:val="24"/>
        </w:rPr>
        <w:t>Whi</w:t>
      </w:r>
      <w:r w:rsidR="00353F25" w:rsidRPr="00BD2BDF">
        <w:rPr>
          <w:sz w:val="24"/>
          <w:szCs w:val="24"/>
        </w:rPr>
        <w:t>l</w:t>
      </w:r>
      <w:r w:rsidR="00904FBB" w:rsidRPr="00BD2BDF">
        <w:rPr>
          <w:sz w:val="24"/>
          <w:szCs w:val="24"/>
        </w:rPr>
        <w:t xml:space="preserve">st </w:t>
      </w:r>
      <w:r w:rsidR="00F705F2" w:rsidRPr="00BD2BDF">
        <w:rPr>
          <w:sz w:val="24"/>
          <w:szCs w:val="24"/>
        </w:rPr>
        <w:t>i</w:t>
      </w:r>
      <w:r w:rsidRPr="00BD2BDF">
        <w:rPr>
          <w:sz w:val="24"/>
          <w:szCs w:val="24"/>
        </w:rPr>
        <w:t xml:space="preserve">ts MCC </w:t>
      </w:r>
      <w:r w:rsidR="005C7765" w:rsidRPr="00BD2BDF">
        <w:rPr>
          <w:sz w:val="24"/>
          <w:szCs w:val="24"/>
        </w:rPr>
        <w:t>value</w:t>
      </w:r>
      <w:r w:rsidRPr="00BD2BDF">
        <w:rPr>
          <w:sz w:val="24"/>
          <w:szCs w:val="24"/>
        </w:rPr>
        <w:t xml:space="preserve"> was reduced to </w:t>
      </w:r>
      <w:r w:rsidR="00DA05BA" w:rsidRPr="00BD2BDF">
        <w:rPr>
          <w:sz w:val="24"/>
          <w:szCs w:val="24"/>
        </w:rPr>
        <w:t>5</w:t>
      </w:r>
      <w:r w:rsidR="00295B5B" w:rsidRPr="00BD2BDF">
        <w:rPr>
          <w:sz w:val="24"/>
          <w:szCs w:val="24"/>
        </w:rPr>
        <w:t>0.25</w:t>
      </w:r>
      <w:r w:rsidR="00DA05BA" w:rsidRPr="00BD2BDF">
        <w:rPr>
          <w:sz w:val="24"/>
          <w:szCs w:val="24"/>
        </w:rPr>
        <w:t>%</w:t>
      </w:r>
      <w:r w:rsidRPr="00BD2BDF">
        <w:rPr>
          <w:sz w:val="24"/>
          <w:szCs w:val="24"/>
        </w:rPr>
        <w:t xml:space="preserve"> </w:t>
      </w:r>
      <w:r w:rsidR="00F705F2" w:rsidRPr="00BD2BDF">
        <w:rPr>
          <w:sz w:val="24"/>
          <w:szCs w:val="24"/>
        </w:rPr>
        <w:t>this</w:t>
      </w:r>
      <w:r w:rsidR="00340054" w:rsidRPr="00BD2BDF">
        <w:rPr>
          <w:sz w:val="24"/>
          <w:szCs w:val="24"/>
        </w:rPr>
        <w:t xml:space="preserve"> </w:t>
      </w:r>
      <w:r w:rsidRPr="00BD2BDF">
        <w:rPr>
          <w:sz w:val="24"/>
          <w:szCs w:val="24"/>
        </w:rPr>
        <w:t>equat</w:t>
      </w:r>
      <w:r w:rsidR="00340054" w:rsidRPr="00BD2BDF">
        <w:rPr>
          <w:sz w:val="24"/>
          <w:szCs w:val="24"/>
        </w:rPr>
        <w:t>ed</w:t>
      </w:r>
      <w:r w:rsidRPr="00BD2BDF">
        <w:rPr>
          <w:sz w:val="24"/>
          <w:szCs w:val="24"/>
        </w:rPr>
        <w:t xml:space="preserve"> to a moderate positive correlation. </w:t>
      </w:r>
    </w:p>
    <w:p w14:paraId="19CFEF58" w14:textId="1B6F24AD" w:rsidR="00BD5E62" w:rsidRPr="00BD2BDF" w:rsidRDefault="0049450A" w:rsidP="00471113">
      <w:pPr>
        <w:jc w:val="both"/>
      </w:pPr>
      <w:r w:rsidRPr="00BD2BDF">
        <w:rPr>
          <w:noProof/>
        </w:rPr>
        <w:drawing>
          <wp:inline distT="0" distB="0" distL="0" distR="0" wp14:anchorId="70131616" wp14:editId="11DEC14A">
            <wp:extent cx="5725160" cy="2162810"/>
            <wp:effectExtent l="0" t="0" r="8890" b="8890"/>
            <wp:docPr id="12983295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5725160" cy="2162810"/>
                    </a:xfrm>
                    <a:prstGeom prst="rect">
                      <a:avLst/>
                    </a:prstGeom>
                    <a:noFill/>
                    <a:ln>
                      <a:noFill/>
                    </a:ln>
                  </pic:spPr>
                </pic:pic>
              </a:graphicData>
            </a:graphic>
          </wp:inline>
        </w:drawing>
      </w:r>
    </w:p>
    <w:p w14:paraId="3ABFA5AF" w14:textId="1CF806CA" w:rsidR="008870BB" w:rsidRPr="00BD2BDF" w:rsidRDefault="00D93DB0" w:rsidP="00D93DB0">
      <w:pPr>
        <w:pStyle w:val="Caption"/>
        <w:jc w:val="both"/>
      </w:pPr>
      <w:bookmarkStart w:id="3744" w:name="_Toc216429128"/>
      <w:r w:rsidRPr="00BD2BDF">
        <w:t xml:space="preserve">Figure </w:t>
      </w:r>
      <w:fldSimple w:instr=" SEQ Figure \* ARABIC ">
        <w:r w:rsidR="003705C0" w:rsidRPr="00BD2BDF">
          <w:t>99</w:t>
        </w:r>
      </w:fldSimple>
      <w:r w:rsidRPr="00BD2BDF">
        <w:t>: Phase-III&amp;IV ROC Graph</w:t>
      </w:r>
      <w:bookmarkEnd w:id="3744"/>
    </w:p>
    <w:p w14:paraId="67E85AB8" w14:textId="77777777" w:rsidR="004944E2" w:rsidRPr="00BD2BDF" w:rsidRDefault="004944E2" w:rsidP="004944E2"/>
    <w:p w14:paraId="6FF5BDB8" w14:textId="486F13A0" w:rsidR="005B7DA1" w:rsidRPr="00BD2BDF" w:rsidRDefault="00345296" w:rsidP="005B7DA1">
      <w:pPr>
        <w:pStyle w:val="Heading4"/>
        <w:numPr>
          <w:ilvl w:val="3"/>
          <w:numId w:val="17"/>
        </w:numPr>
      </w:pPr>
      <w:r w:rsidRPr="00BD2BDF">
        <w:lastRenderedPageBreak/>
        <w:t>Overall Comparison</w:t>
      </w:r>
      <w:r w:rsidR="005B7DA1" w:rsidRPr="00BD2BDF">
        <w:t xml:space="preserve"> Analysis</w:t>
      </w:r>
    </w:p>
    <w:p w14:paraId="68A38CE7" w14:textId="77777777" w:rsidR="00E57C84" w:rsidRPr="00BD2BDF" w:rsidRDefault="00E57C84" w:rsidP="00471113">
      <w:pPr>
        <w:jc w:val="both"/>
      </w:pPr>
    </w:p>
    <w:p w14:paraId="3451AEF9" w14:textId="23FE2A25" w:rsidR="008870BB" w:rsidRPr="00BD2BDF" w:rsidRDefault="008A4757" w:rsidP="00E57C84">
      <w:pPr>
        <w:spacing w:line="360" w:lineRule="auto"/>
        <w:jc w:val="both"/>
        <w:rPr>
          <w:sz w:val="24"/>
          <w:szCs w:val="24"/>
        </w:rPr>
      </w:pPr>
      <w:r w:rsidRPr="00BD2BDF">
        <w:rPr>
          <w:sz w:val="24"/>
          <w:szCs w:val="24"/>
        </w:rPr>
        <w:t xml:space="preserve">Tables </w:t>
      </w:r>
      <w:r w:rsidR="00FD4FAB" w:rsidRPr="00BD2BDF">
        <w:rPr>
          <w:sz w:val="24"/>
          <w:szCs w:val="24"/>
        </w:rPr>
        <w:t>8</w:t>
      </w:r>
      <w:r w:rsidR="001565E8" w:rsidRPr="00BD2BDF">
        <w:rPr>
          <w:sz w:val="24"/>
          <w:szCs w:val="24"/>
        </w:rPr>
        <w:t>4</w:t>
      </w:r>
      <w:r w:rsidR="00957BF1" w:rsidRPr="00BD2BDF">
        <w:rPr>
          <w:sz w:val="24"/>
          <w:szCs w:val="24"/>
        </w:rPr>
        <w:t>-</w:t>
      </w:r>
      <w:r w:rsidR="00FD4FAB" w:rsidRPr="00BD2BDF">
        <w:rPr>
          <w:sz w:val="24"/>
          <w:szCs w:val="24"/>
        </w:rPr>
        <w:t>8</w:t>
      </w:r>
      <w:r w:rsidR="001565E8" w:rsidRPr="00BD2BDF">
        <w:rPr>
          <w:sz w:val="24"/>
          <w:szCs w:val="24"/>
        </w:rPr>
        <w:t>7</w:t>
      </w:r>
      <w:r w:rsidR="00F35F83" w:rsidRPr="00BD2BDF">
        <w:rPr>
          <w:sz w:val="24"/>
          <w:szCs w:val="24"/>
        </w:rPr>
        <w:t xml:space="preserve"> </w:t>
      </w:r>
      <w:r w:rsidR="00042CB5" w:rsidRPr="00BD2BDF">
        <w:rPr>
          <w:sz w:val="24"/>
          <w:szCs w:val="24"/>
        </w:rPr>
        <w:t xml:space="preserve">show the results side-by-side of all phases. </w:t>
      </w:r>
    </w:p>
    <w:p w14:paraId="45A17B76" w14:textId="566252FB" w:rsidR="00415DEF" w:rsidRPr="00BD2BDF" w:rsidRDefault="00415DEF" w:rsidP="00415DEF">
      <w:pPr>
        <w:pStyle w:val="Caption"/>
        <w:keepNext/>
      </w:pPr>
      <w:bookmarkStart w:id="3745" w:name="_Toc216429271"/>
      <w:r w:rsidRPr="00701601">
        <w:t xml:space="preserve">Table </w:t>
      </w:r>
      <w:r w:rsidRPr="00701601">
        <w:fldChar w:fldCharType="begin"/>
      </w:r>
      <w:r w:rsidRPr="00701601">
        <w:instrText>SEQ Table \* ARABIC</w:instrText>
      </w:r>
      <w:r w:rsidRPr="00701601">
        <w:fldChar w:fldCharType="separate"/>
      </w:r>
      <w:r w:rsidR="003705C0" w:rsidRPr="00701601">
        <w:t>84</w:t>
      </w:r>
      <w:r w:rsidRPr="00701601">
        <w:fldChar w:fldCharType="end"/>
      </w:r>
      <w:r w:rsidRPr="00701601">
        <w:t>: Phase-I&amp;III analysis table</w:t>
      </w:r>
      <w:bookmarkEnd w:id="3745"/>
    </w:p>
    <w:p w14:paraId="41501883" w14:textId="5296E7C3" w:rsidR="007056DA" w:rsidRPr="00BD2BDF" w:rsidRDefault="007056DA" w:rsidP="007056DA">
      <w:r w:rsidRPr="00BD2BDF">
        <w:rPr>
          <w:noProof/>
        </w:rPr>
        <w:drawing>
          <wp:inline distT="0" distB="0" distL="0" distR="0" wp14:anchorId="0245F7EA" wp14:editId="25729099">
            <wp:extent cx="5731510" cy="1139190"/>
            <wp:effectExtent l="0" t="0" r="2540" b="3810"/>
            <wp:docPr id="27521766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217668" name="Picture 1" descr="A screenshot of a computer screen&#10;&#10;AI-generated content may be incorrect."/>
                    <pic:cNvPicPr/>
                  </pic:nvPicPr>
                  <pic:blipFill>
                    <a:blip r:embed="rId201"/>
                    <a:stretch>
                      <a:fillRect/>
                    </a:stretch>
                  </pic:blipFill>
                  <pic:spPr>
                    <a:xfrm>
                      <a:off x="0" y="0"/>
                      <a:ext cx="5731510" cy="1139190"/>
                    </a:xfrm>
                    <a:prstGeom prst="rect">
                      <a:avLst/>
                    </a:prstGeom>
                  </pic:spPr>
                </pic:pic>
              </a:graphicData>
            </a:graphic>
          </wp:inline>
        </w:drawing>
      </w:r>
    </w:p>
    <w:p w14:paraId="5F0A377B" w14:textId="4B3A1A20" w:rsidR="00415DEF" w:rsidRPr="00BD2BDF" w:rsidRDefault="00415DEF" w:rsidP="00415DEF">
      <w:pPr>
        <w:keepNext/>
      </w:pPr>
    </w:p>
    <w:p w14:paraId="22AEAB2E" w14:textId="6BF8AADC" w:rsidR="00415DEF" w:rsidRPr="00BD2BDF" w:rsidRDefault="00415DEF" w:rsidP="00415DEF">
      <w:pPr>
        <w:pStyle w:val="Caption"/>
        <w:keepNext/>
        <w:jc w:val="both"/>
      </w:pPr>
      <w:bookmarkStart w:id="3746" w:name="_Toc216429272"/>
      <w:r w:rsidRPr="00701601">
        <w:t xml:space="preserve">Table </w:t>
      </w:r>
      <w:fldSimple w:instr=" SEQ Table \* ARABIC ">
        <w:r w:rsidR="003705C0" w:rsidRPr="00701601">
          <w:t>85</w:t>
        </w:r>
      </w:fldSimple>
      <w:r w:rsidRPr="00701601">
        <w:t>: Phase-II(</w:t>
      </w:r>
      <w:r w:rsidR="00153EB8" w:rsidRPr="00701601">
        <w:t>s</w:t>
      </w:r>
      <w:r w:rsidRPr="00701601">
        <w:t>hort)&amp;III analysis table</w:t>
      </w:r>
      <w:bookmarkEnd w:id="3746"/>
    </w:p>
    <w:p w14:paraId="23F59417" w14:textId="39704251" w:rsidR="00CA5475" w:rsidRPr="00BD2BDF" w:rsidRDefault="000F1678" w:rsidP="00CA5475">
      <w:r w:rsidRPr="00BD2BDF">
        <w:rPr>
          <w:noProof/>
        </w:rPr>
        <w:drawing>
          <wp:inline distT="0" distB="0" distL="0" distR="0" wp14:anchorId="22ACE416" wp14:editId="29324659">
            <wp:extent cx="5731510" cy="1158875"/>
            <wp:effectExtent l="0" t="0" r="2540" b="3175"/>
            <wp:docPr id="199643271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432718" name="Picture 1" descr="A screenshot of a computer screen&#10;&#10;AI-generated content may be incorrect."/>
                    <pic:cNvPicPr/>
                  </pic:nvPicPr>
                  <pic:blipFill>
                    <a:blip r:embed="rId202"/>
                    <a:stretch>
                      <a:fillRect/>
                    </a:stretch>
                  </pic:blipFill>
                  <pic:spPr>
                    <a:xfrm>
                      <a:off x="0" y="0"/>
                      <a:ext cx="5731510" cy="1158875"/>
                    </a:xfrm>
                    <a:prstGeom prst="rect">
                      <a:avLst/>
                    </a:prstGeom>
                  </pic:spPr>
                </pic:pic>
              </a:graphicData>
            </a:graphic>
          </wp:inline>
        </w:drawing>
      </w:r>
    </w:p>
    <w:p w14:paraId="21E9D66F" w14:textId="0F09228F" w:rsidR="00415DEF" w:rsidRPr="00BD2BDF" w:rsidRDefault="00415DEF" w:rsidP="00415DEF">
      <w:pPr>
        <w:jc w:val="both"/>
      </w:pPr>
    </w:p>
    <w:p w14:paraId="1497BABC" w14:textId="7C382B0A" w:rsidR="007E2EEC" w:rsidRPr="00BD2BDF" w:rsidRDefault="007E2EEC" w:rsidP="007E2EEC">
      <w:pPr>
        <w:pStyle w:val="Caption"/>
        <w:keepNext/>
        <w:jc w:val="both"/>
      </w:pPr>
      <w:bookmarkStart w:id="3747" w:name="_Toc216429273"/>
      <w:r w:rsidRPr="00701601">
        <w:t xml:space="preserve">Table </w:t>
      </w:r>
      <w:fldSimple w:instr=" SEQ Table \* ARABIC ">
        <w:r w:rsidR="003705C0" w:rsidRPr="00701601">
          <w:t>86</w:t>
        </w:r>
      </w:fldSimple>
      <w:r w:rsidRPr="00701601">
        <w:t>: Phase-II(</w:t>
      </w:r>
      <w:r w:rsidR="00153EB8" w:rsidRPr="00701601">
        <w:t>l</w:t>
      </w:r>
      <w:r w:rsidRPr="00701601">
        <w:t>ong)&amp;III analysis table</w:t>
      </w:r>
      <w:bookmarkEnd w:id="3747"/>
    </w:p>
    <w:p w14:paraId="0334B9D2" w14:textId="1F46B5D4" w:rsidR="000F1678" w:rsidRPr="00BD2BDF" w:rsidRDefault="00E24458" w:rsidP="000F1678">
      <w:r w:rsidRPr="00BD2BDF">
        <w:rPr>
          <w:noProof/>
        </w:rPr>
        <w:drawing>
          <wp:inline distT="0" distB="0" distL="0" distR="0" wp14:anchorId="76BA37FD" wp14:editId="48D1B133">
            <wp:extent cx="5731510" cy="1291590"/>
            <wp:effectExtent l="0" t="0" r="2540" b="3810"/>
            <wp:docPr id="1577318085"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318085" name="Picture 1" descr="A table with numbers and text&#10;&#10;AI-generated content may be incorrect."/>
                    <pic:cNvPicPr/>
                  </pic:nvPicPr>
                  <pic:blipFill>
                    <a:blip r:embed="rId203"/>
                    <a:stretch>
                      <a:fillRect/>
                    </a:stretch>
                  </pic:blipFill>
                  <pic:spPr>
                    <a:xfrm>
                      <a:off x="0" y="0"/>
                      <a:ext cx="5731510" cy="1291590"/>
                    </a:xfrm>
                    <a:prstGeom prst="rect">
                      <a:avLst/>
                    </a:prstGeom>
                  </pic:spPr>
                </pic:pic>
              </a:graphicData>
            </a:graphic>
          </wp:inline>
        </w:drawing>
      </w:r>
    </w:p>
    <w:p w14:paraId="1BE389C1" w14:textId="5DA8595A" w:rsidR="007E2EEC" w:rsidRPr="00BD2BDF" w:rsidRDefault="007E2EEC" w:rsidP="007E2EEC">
      <w:pPr>
        <w:jc w:val="both"/>
      </w:pPr>
    </w:p>
    <w:p w14:paraId="4A1D9BE3" w14:textId="5556EA69" w:rsidR="007E2EEC" w:rsidRPr="00BD2BDF" w:rsidRDefault="007E2EEC" w:rsidP="007E2EEC">
      <w:pPr>
        <w:pStyle w:val="Caption"/>
        <w:keepNext/>
        <w:jc w:val="both"/>
      </w:pPr>
      <w:bookmarkStart w:id="3748" w:name="_Toc216429274"/>
      <w:r w:rsidRPr="00701601">
        <w:t xml:space="preserve">Table </w:t>
      </w:r>
      <w:fldSimple w:instr=" SEQ Table \* ARABIC ">
        <w:r w:rsidR="003705C0" w:rsidRPr="00701601">
          <w:t>87</w:t>
        </w:r>
      </w:fldSimple>
      <w:r w:rsidRPr="00701601">
        <w:t>: Phase</w:t>
      </w:r>
      <w:r w:rsidR="00D06B9B" w:rsidRPr="00701601">
        <w:t>-</w:t>
      </w:r>
      <w:r w:rsidRPr="00701601">
        <w:t>III&amp;IV analysis table</w:t>
      </w:r>
      <w:bookmarkEnd w:id="3748"/>
    </w:p>
    <w:p w14:paraId="305FFBF7" w14:textId="4F8E6AA3" w:rsidR="009656C1" w:rsidRPr="00BD2BDF" w:rsidRDefault="004F4E4E" w:rsidP="009656C1">
      <w:r w:rsidRPr="00BD2BDF">
        <w:rPr>
          <w:noProof/>
        </w:rPr>
        <w:drawing>
          <wp:inline distT="0" distB="0" distL="0" distR="0" wp14:anchorId="259DDAF7" wp14:editId="103C6F9B">
            <wp:extent cx="5731510" cy="1178560"/>
            <wp:effectExtent l="0" t="0" r="2540" b="2540"/>
            <wp:docPr id="1804116553"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116553" name="Picture 1" descr="A screenshot of a table&#10;&#10;AI-generated content may be incorrect."/>
                    <pic:cNvPicPr/>
                  </pic:nvPicPr>
                  <pic:blipFill>
                    <a:blip r:embed="rId204"/>
                    <a:stretch>
                      <a:fillRect/>
                    </a:stretch>
                  </pic:blipFill>
                  <pic:spPr>
                    <a:xfrm>
                      <a:off x="0" y="0"/>
                      <a:ext cx="5731510" cy="1178560"/>
                    </a:xfrm>
                    <a:prstGeom prst="rect">
                      <a:avLst/>
                    </a:prstGeom>
                  </pic:spPr>
                </pic:pic>
              </a:graphicData>
            </a:graphic>
          </wp:inline>
        </w:drawing>
      </w:r>
    </w:p>
    <w:p w14:paraId="6CF22AD4" w14:textId="320A3563" w:rsidR="007E2EEC" w:rsidRPr="00BD2BDF" w:rsidRDefault="007E2EEC" w:rsidP="007E2EEC">
      <w:pPr>
        <w:jc w:val="both"/>
      </w:pPr>
    </w:p>
    <w:p w14:paraId="49E30750" w14:textId="77777777" w:rsidR="00E80908" w:rsidRPr="00BD2BDF" w:rsidRDefault="00E80908" w:rsidP="007E2EEC">
      <w:pPr>
        <w:jc w:val="both"/>
      </w:pPr>
    </w:p>
    <w:p w14:paraId="7A8476AD" w14:textId="77777777" w:rsidR="00E80908" w:rsidRPr="00BD2BDF" w:rsidRDefault="00E80908" w:rsidP="007E2EEC">
      <w:pPr>
        <w:jc w:val="both"/>
      </w:pPr>
    </w:p>
    <w:p w14:paraId="4C54A5B9" w14:textId="31EE16B1" w:rsidR="00E80908" w:rsidRPr="00BD2BDF" w:rsidRDefault="00E80908" w:rsidP="00C7678C">
      <w:pPr>
        <w:spacing w:line="360" w:lineRule="auto"/>
        <w:jc w:val="both"/>
        <w:rPr>
          <w:sz w:val="24"/>
          <w:szCs w:val="24"/>
        </w:rPr>
      </w:pPr>
      <w:r w:rsidRPr="00BD2BDF">
        <w:rPr>
          <w:sz w:val="24"/>
          <w:szCs w:val="24"/>
        </w:rPr>
        <w:lastRenderedPageBreak/>
        <w:t>Suricata was the least effective NIDS at detecting reconnaissance activity</w:t>
      </w:r>
      <w:r w:rsidR="00934878" w:rsidRPr="00BD2BDF">
        <w:rPr>
          <w:sz w:val="24"/>
          <w:szCs w:val="24"/>
        </w:rPr>
        <w:t>, apart from Phase-II(</w:t>
      </w:r>
      <w:r w:rsidR="00D06B9B" w:rsidRPr="00BD2BDF">
        <w:rPr>
          <w:sz w:val="24"/>
          <w:szCs w:val="24"/>
        </w:rPr>
        <w:t>l</w:t>
      </w:r>
      <w:r w:rsidR="00934878" w:rsidRPr="00BD2BDF">
        <w:rPr>
          <w:sz w:val="24"/>
          <w:szCs w:val="24"/>
        </w:rPr>
        <w:t>ong)</w:t>
      </w:r>
      <w:r w:rsidR="009C0AF9" w:rsidRPr="00BD2BDF">
        <w:rPr>
          <w:sz w:val="24"/>
          <w:szCs w:val="24"/>
        </w:rPr>
        <w:t xml:space="preserve"> where manually created signatures/rules improved performance</w:t>
      </w:r>
      <w:r w:rsidRPr="00BD2BDF">
        <w:rPr>
          <w:sz w:val="24"/>
          <w:szCs w:val="24"/>
        </w:rPr>
        <w:t xml:space="preserve">. Suricata consistently achieved the lowest F-Score/MCC </w:t>
      </w:r>
      <w:r w:rsidR="00B241F6" w:rsidRPr="00BD2BDF">
        <w:rPr>
          <w:sz w:val="24"/>
          <w:szCs w:val="24"/>
        </w:rPr>
        <w:t>show</w:t>
      </w:r>
      <w:r w:rsidRPr="00BD2BDF">
        <w:rPr>
          <w:sz w:val="24"/>
          <w:szCs w:val="24"/>
        </w:rPr>
        <w:t xml:space="preserve">ing that it was the least effective at detecting intrusions and most likely to raise an FP. </w:t>
      </w:r>
      <w:r w:rsidR="000C5428" w:rsidRPr="00BD2BDF">
        <w:rPr>
          <w:sz w:val="24"/>
          <w:szCs w:val="24"/>
        </w:rPr>
        <w:t xml:space="preserve"> </w:t>
      </w:r>
      <w:r w:rsidRPr="00BD2BDF">
        <w:rPr>
          <w:sz w:val="24"/>
          <w:szCs w:val="24"/>
        </w:rPr>
        <w:t xml:space="preserve">Suricata’s FNR values </w:t>
      </w:r>
      <w:r w:rsidR="000C5428" w:rsidRPr="00BD2BDF">
        <w:rPr>
          <w:sz w:val="24"/>
          <w:szCs w:val="24"/>
        </w:rPr>
        <w:t>were</w:t>
      </w:r>
      <w:r w:rsidR="00E30890" w:rsidRPr="00BD2BDF">
        <w:rPr>
          <w:sz w:val="24"/>
          <w:szCs w:val="24"/>
        </w:rPr>
        <w:t xml:space="preserve"> the highest at</w:t>
      </w:r>
      <w:r w:rsidRPr="00BD2BDF">
        <w:rPr>
          <w:sz w:val="24"/>
          <w:szCs w:val="24"/>
        </w:rPr>
        <w:t xml:space="preserve"> 72-80%, </w:t>
      </w:r>
      <w:r w:rsidR="00BC21E3" w:rsidRPr="00BD2BDF">
        <w:rPr>
          <w:sz w:val="24"/>
          <w:szCs w:val="24"/>
        </w:rPr>
        <w:t>the</w:t>
      </w:r>
      <w:r w:rsidRPr="00BD2BDF">
        <w:rPr>
          <w:sz w:val="24"/>
          <w:szCs w:val="24"/>
        </w:rPr>
        <w:t xml:space="preserve"> least capable of detecting intrusions. </w:t>
      </w:r>
    </w:p>
    <w:p w14:paraId="22D5FDC2" w14:textId="15E943FE" w:rsidR="00415DEF" w:rsidRPr="00BD2BDF" w:rsidRDefault="002D7A8A" w:rsidP="00C7678C">
      <w:pPr>
        <w:spacing w:line="360" w:lineRule="auto"/>
        <w:jc w:val="both"/>
        <w:rPr>
          <w:sz w:val="24"/>
          <w:szCs w:val="24"/>
        </w:rPr>
      </w:pPr>
      <w:r w:rsidRPr="00BD2BDF">
        <w:rPr>
          <w:sz w:val="24"/>
          <w:szCs w:val="24"/>
        </w:rPr>
        <w:t>In contrast</w:t>
      </w:r>
      <w:r w:rsidR="009C0AF9" w:rsidRPr="00BD2BDF">
        <w:rPr>
          <w:sz w:val="24"/>
          <w:szCs w:val="24"/>
        </w:rPr>
        <w:t>,</w:t>
      </w:r>
      <w:r w:rsidRPr="00BD2BDF">
        <w:rPr>
          <w:sz w:val="24"/>
          <w:szCs w:val="24"/>
        </w:rPr>
        <w:t xml:space="preserve"> Snort3 </w:t>
      </w:r>
      <w:r w:rsidR="006A462D" w:rsidRPr="00BD2BDF">
        <w:rPr>
          <w:sz w:val="24"/>
          <w:szCs w:val="24"/>
        </w:rPr>
        <w:t>was the most effective overall</w:t>
      </w:r>
      <w:r w:rsidR="008D71E5" w:rsidRPr="00BD2BDF">
        <w:rPr>
          <w:sz w:val="24"/>
          <w:szCs w:val="24"/>
        </w:rPr>
        <w:t>.</w:t>
      </w:r>
      <w:r w:rsidR="006A462D" w:rsidRPr="00BD2BDF">
        <w:rPr>
          <w:sz w:val="24"/>
          <w:szCs w:val="24"/>
        </w:rPr>
        <w:t xml:space="preserve"> </w:t>
      </w:r>
      <w:r w:rsidR="008D71E5" w:rsidRPr="00BD2BDF">
        <w:rPr>
          <w:sz w:val="24"/>
          <w:szCs w:val="24"/>
        </w:rPr>
        <w:t xml:space="preserve"> It a</w:t>
      </w:r>
      <w:r w:rsidR="006A462D" w:rsidRPr="00BD2BDF">
        <w:rPr>
          <w:sz w:val="24"/>
          <w:szCs w:val="24"/>
        </w:rPr>
        <w:t>chiev</w:t>
      </w:r>
      <w:r w:rsidR="008D71E5" w:rsidRPr="00BD2BDF">
        <w:rPr>
          <w:sz w:val="24"/>
          <w:szCs w:val="24"/>
        </w:rPr>
        <w:t>ed</w:t>
      </w:r>
      <w:r w:rsidR="006A462D" w:rsidRPr="00BD2BDF">
        <w:rPr>
          <w:sz w:val="24"/>
          <w:szCs w:val="24"/>
        </w:rPr>
        <w:t xml:space="preserve"> the hi</w:t>
      </w:r>
      <w:r w:rsidR="004362E4" w:rsidRPr="00BD2BDF">
        <w:rPr>
          <w:sz w:val="24"/>
          <w:szCs w:val="24"/>
        </w:rPr>
        <w:t>gh</w:t>
      </w:r>
      <w:r w:rsidR="00381C4F" w:rsidRPr="00BD2BDF">
        <w:rPr>
          <w:sz w:val="24"/>
          <w:szCs w:val="24"/>
        </w:rPr>
        <w:t>est</w:t>
      </w:r>
      <w:r w:rsidR="004362E4" w:rsidRPr="00BD2BDF">
        <w:rPr>
          <w:sz w:val="24"/>
          <w:szCs w:val="24"/>
        </w:rPr>
        <w:t xml:space="preserve"> </w:t>
      </w:r>
      <w:r w:rsidR="003C5EB7" w:rsidRPr="00BD2BDF">
        <w:rPr>
          <w:sz w:val="24"/>
          <w:szCs w:val="24"/>
        </w:rPr>
        <w:t>precision</w:t>
      </w:r>
      <w:r w:rsidR="00381C4F" w:rsidRPr="00BD2BDF">
        <w:rPr>
          <w:sz w:val="24"/>
          <w:szCs w:val="24"/>
        </w:rPr>
        <w:t xml:space="preserve"> </w:t>
      </w:r>
      <w:r w:rsidR="004362E4" w:rsidRPr="00BD2BDF">
        <w:rPr>
          <w:sz w:val="24"/>
          <w:szCs w:val="24"/>
        </w:rPr>
        <w:t xml:space="preserve">values </w:t>
      </w:r>
      <w:r w:rsidR="00381C4F" w:rsidRPr="00BD2BDF">
        <w:rPr>
          <w:sz w:val="24"/>
          <w:szCs w:val="24"/>
        </w:rPr>
        <w:t xml:space="preserve">indicating it was the most effective </w:t>
      </w:r>
      <w:r w:rsidR="007671D6" w:rsidRPr="00BD2BDF">
        <w:rPr>
          <w:sz w:val="24"/>
          <w:szCs w:val="24"/>
        </w:rPr>
        <w:t>at</w:t>
      </w:r>
      <w:r w:rsidR="00381C4F" w:rsidRPr="00BD2BDF">
        <w:rPr>
          <w:sz w:val="24"/>
          <w:szCs w:val="24"/>
        </w:rPr>
        <w:t xml:space="preserve"> </w:t>
      </w:r>
      <w:r w:rsidR="00A52C88" w:rsidRPr="00BD2BDF">
        <w:rPr>
          <w:sz w:val="24"/>
          <w:szCs w:val="24"/>
        </w:rPr>
        <w:t xml:space="preserve">detecting </w:t>
      </w:r>
      <w:r w:rsidR="007671D6" w:rsidRPr="00BD2BDF">
        <w:rPr>
          <w:sz w:val="24"/>
          <w:szCs w:val="24"/>
        </w:rPr>
        <w:t xml:space="preserve">reconnaissance </w:t>
      </w:r>
      <w:r w:rsidR="00A52C88" w:rsidRPr="00BD2BDF">
        <w:rPr>
          <w:sz w:val="24"/>
          <w:szCs w:val="24"/>
        </w:rPr>
        <w:t xml:space="preserve">attacks and least likely to </w:t>
      </w:r>
      <w:r w:rsidR="00C3227C" w:rsidRPr="00BD2BDF">
        <w:rPr>
          <w:sz w:val="24"/>
          <w:szCs w:val="24"/>
        </w:rPr>
        <w:t>raise</w:t>
      </w:r>
      <w:r w:rsidR="00A52C88" w:rsidRPr="00BD2BDF">
        <w:rPr>
          <w:sz w:val="24"/>
          <w:szCs w:val="24"/>
        </w:rPr>
        <w:t xml:space="preserve"> a false alarm</w:t>
      </w:r>
      <w:r w:rsidR="00C3227C" w:rsidRPr="00BD2BDF">
        <w:rPr>
          <w:sz w:val="24"/>
          <w:szCs w:val="24"/>
        </w:rPr>
        <w:t xml:space="preserve">. It also returned </w:t>
      </w:r>
      <w:r w:rsidR="003C5EB7" w:rsidRPr="00BD2BDF">
        <w:rPr>
          <w:sz w:val="24"/>
          <w:szCs w:val="24"/>
        </w:rPr>
        <w:t xml:space="preserve">impressive </w:t>
      </w:r>
      <w:r w:rsidR="004362E4" w:rsidRPr="00BD2BDF">
        <w:rPr>
          <w:sz w:val="24"/>
          <w:szCs w:val="24"/>
        </w:rPr>
        <w:t>NIDS Performance</w:t>
      </w:r>
      <w:r w:rsidR="003C5EB7" w:rsidRPr="00BD2BDF">
        <w:rPr>
          <w:sz w:val="24"/>
          <w:szCs w:val="24"/>
        </w:rPr>
        <w:t xml:space="preserve"> values</w:t>
      </w:r>
      <w:r w:rsidR="004362E4" w:rsidRPr="00BD2BDF">
        <w:rPr>
          <w:sz w:val="24"/>
          <w:szCs w:val="24"/>
        </w:rPr>
        <w:t xml:space="preserve"> </w:t>
      </w:r>
      <w:r w:rsidR="003C5EB7" w:rsidRPr="00BD2BDF">
        <w:rPr>
          <w:sz w:val="24"/>
          <w:szCs w:val="24"/>
        </w:rPr>
        <w:t>demonstrating</w:t>
      </w:r>
      <w:r w:rsidR="00A71A98" w:rsidRPr="00BD2BDF">
        <w:rPr>
          <w:sz w:val="24"/>
          <w:szCs w:val="24"/>
        </w:rPr>
        <w:t xml:space="preserve"> </w:t>
      </w:r>
      <w:r w:rsidR="00070561" w:rsidRPr="00BD2BDF">
        <w:rPr>
          <w:sz w:val="24"/>
          <w:szCs w:val="24"/>
        </w:rPr>
        <w:t xml:space="preserve">it </w:t>
      </w:r>
      <w:r w:rsidR="00E503F1" w:rsidRPr="00BD2BDF">
        <w:rPr>
          <w:sz w:val="24"/>
          <w:szCs w:val="24"/>
        </w:rPr>
        <w:t>could detect</w:t>
      </w:r>
      <w:r w:rsidR="00A71A98" w:rsidRPr="00BD2BDF">
        <w:rPr>
          <w:sz w:val="24"/>
          <w:szCs w:val="24"/>
        </w:rPr>
        <w:t xml:space="preserve"> </w:t>
      </w:r>
      <w:r w:rsidR="00C20CBD" w:rsidRPr="00BD2BDF">
        <w:rPr>
          <w:sz w:val="24"/>
          <w:szCs w:val="24"/>
        </w:rPr>
        <w:t xml:space="preserve">reconnaissance activity while recognising </w:t>
      </w:r>
      <w:r w:rsidR="00146E75" w:rsidRPr="00BD2BDF">
        <w:rPr>
          <w:sz w:val="24"/>
          <w:szCs w:val="24"/>
        </w:rPr>
        <w:t>normal network traffic.</w:t>
      </w:r>
      <w:r w:rsidR="00C20CBD" w:rsidRPr="00BD2BDF">
        <w:rPr>
          <w:sz w:val="24"/>
          <w:szCs w:val="24"/>
        </w:rPr>
        <w:t xml:space="preserve"> </w:t>
      </w:r>
    </w:p>
    <w:p w14:paraId="3F544DDE" w14:textId="19F62D95" w:rsidR="00117A42" w:rsidRPr="00BD2BDF" w:rsidRDefault="00E33507" w:rsidP="00C7678C">
      <w:pPr>
        <w:spacing w:line="360" w:lineRule="auto"/>
        <w:jc w:val="both"/>
        <w:rPr>
          <w:sz w:val="24"/>
          <w:szCs w:val="24"/>
        </w:rPr>
      </w:pPr>
      <w:r w:rsidRPr="00BD2BDF">
        <w:rPr>
          <w:sz w:val="24"/>
          <w:szCs w:val="24"/>
        </w:rPr>
        <w:t xml:space="preserve">Overall, </w:t>
      </w:r>
      <w:r w:rsidR="00153B8E" w:rsidRPr="00BD2BDF">
        <w:rPr>
          <w:sz w:val="24"/>
          <w:szCs w:val="24"/>
        </w:rPr>
        <w:t xml:space="preserve">Snort2 achieved respectable results </w:t>
      </w:r>
      <w:r w:rsidR="00365FAD" w:rsidRPr="00BD2BDF">
        <w:rPr>
          <w:sz w:val="24"/>
          <w:szCs w:val="24"/>
        </w:rPr>
        <w:t>even though</w:t>
      </w:r>
      <w:r w:rsidR="00153B8E" w:rsidRPr="00BD2BDF">
        <w:rPr>
          <w:sz w:val="24"/>
          <w:szCs w:val="24"/>
        </w:rPr>
        <w:t xml:space="preserve"> </w:t>
      </w:r>
      <w:r w:rsidR="00C8128E" w:rsidRPr="00BD2BDF">
        <w:rPr>
          <w:sz w:val="24"/>
          <w:szCs w:val="24"/>
        </w:rPr>
        <w:t>it is considered a legacy NIDS.</w:t>
      </w:r>
      <w:r w:rsidR="00E75F73" w:rsidRPr="00BD2BDF">
        <w:rPr>
          <w:sz w:val="24"/>
          <w:szCs w:val="24"/>
        </w:rPr>
        <w:t xml:space="preserve"> Snort2 managed to achieve the best performance during Phase-II(</w:t>
      </w:r>
      <w:r w:rsidR="000812C3" w:rsidRPr="00BD2BDF">
        <w:rPr>
          <w:sz w:val="24"/>
          <w:szCs w:val="24"/>
        </w:rPr>
        <w:t>s</w:t>
      </w:r>
      <w:r w:rsidR="00E75F73" w:rsidRPr="00BD2BDF">
        <w:rPr>
          <w:sz w:val="24"/>
          <w:szCs w:val="24"/>
        </w:rPr>
        <w:t>hort), as it was able to detect the sslscan with filters applied where the others could not.</w:t>
      </w:r>
    </w:p>
    <w:p w14:paraId="0C877830" w14:textId="3EC882CE" w:rsidR="003576D8" w:rsidRPr="00BD2BDF" w:rsidRDefault="00422F07" w:rsidP="00C7678C">
      <w:pPr>
        <w:spacing w:line="360" w:lineRule="auto"/>
        <w:jc w:val="both"/>
        <w:rPr>
          <w:sz w:val="24"/>
          <w:szCs w:val="24"/>
        </w:rPr>
      </w:pPr>
      <w:r w:rsidRPr="00BD2BDF">
        <w:rPr>
          <w:sz w:val="24"/>
          <w:szCs w:val="24"/>
        </w:rPr>
        <w:t>P</w:t>
      </w:r>
      <w:r w:rsidR="003576D8" w:rsidRPr="00BD2BDF">
        <w:rPr>
          <w:sz w:val="24"/>
          <w:szCs w:val="24"/>
        </w:rPr>
        <w:t xml:space="preserve">hases-I </w:t>
      </w:r>
      <w:r w:rsidR="00FA3793" w:rsidRPr="00BD2BDF">
        <w:rPr>
          <w:sz w:val="24"/>
          <w:szCs w:val="24"/>
        </w:rPr>
        <w:t>and IV show</w:t>
      </w:r>
      <w:r w:rsidR="009F7D30" w:rsidRPr="00BD2BDF">
        <w:rPr>
          <w:sz w:val="24"/>
          <w:szCs w:val="24"/>
        </w:rPr>
        <w:t>ed</w:t>
      </w:r>
      <w:r w:rsidR="00FA3793" w:rsidRPr="00BD2BDF">
        <w:rPr>
          <w:sz w:val="24"/>
          <w:szCs w:val="24"/>
        </w:rPr>
        <w:t xml:space="preserve"> the </w:t>
      </w:r>
      <w:r w:rsidR="000221D2" w:rsidRPr="00BD2BDF">
        <w:rPr>
          <w:sz w:val="24"/>
          <w:szCs w:val="24"/>
        </w:rPr>
        <w:t xml:space="preserve">negative </w:t>
      </w:r>
      <w:r w:rsidR="00FA3793" w:rsidRPr="00BD2BDF">
        <w:rPr>
          <w:sz w:val="24"/>
          <w:szCs w:val="24"/>
        </w:rPr>
        <w:t>impact of DoS attack on the NIDS</w:t>
      </w:r>
      <w:r w:rsidR="00D97F8C" w:rsidRPr="00BD2BDF">
        <w:rPr>
          <w:sz w:val="24"/>
          <w:szCs w:val="24"/>
        </w:rPr>
        <w:t>.  The precision metric show</w:t>
      </w:r>
      <w:r w:rsidR="00673B1D" w:rsidRPr="00BD2BDF">
        <w:rPr>
          <w:sz w:val="24"/>
          <w:szCs w:val="24"/>
        </w:rPr>
        <w:t>ed</w:t>
      </w:r>
      <w:r w:rsidR="00D97F8C" w:rsidRPr="00BD2BDF">
        <w:rPr>
          <w:sz w:val="24"/>
          <w:szCs w:val="24"/>
        </w:rPr>
        <w:t xml:space="preserve"> all NIDS were less likely to detect genuine alerts</w:t>
      </w:r>
      <w:r w:rsidR="006C0878" w:rsidRPr="00BD2BDF">
        <w:rPr>
          <w:sz w:val="24"/>
          <w:szCs w:val="24"/>
        </w:rPr>
        <w:t xml:space="preserve"> while being more likely to raise </w:t>
      </w:r>
      <w:r w:rsidR="00A12F09" w:rsidRPr="00BD2BDF">
        <w:rPr>
          <w:sz w:val="24"/>
          <w:szCs w:val="24"/>
        </w:rPr>
        <w:t>FPs</w:t>
      </w:r>
      <w:r w:rsidR="006C0878" w:rsidRPr="00BD2BDF">
        <w:rPr>
          <w:sz w:val="24"/>
          <w:szCs w:val="24"/>
        </w:rPr>
        <w:t xml:space="preserve">. </w:t>
      </w:r>
      <w:r w:rsidR="00A026E6" w:rsidRPr="00BD2BDF">
        <w:rPr>
          <w:sz w:val="24"/>
          <w:szCs w:val="24"/>
        </w:rPr>
        <w:t xml:space="preserve"> This was most notable </w:t>
      </w:r>
      <w:r w:rsidR="00A03F77" w:rsidRPr="00BD2BDF">
        <w:rPr>
          <w:sz w:val="24"/>
          <w:szCs w:val="24"/>
        </w:rPr>
        <w:t xml:space="preserve">for Suricata and Snort2 with precision values </w:t>
      </w:r>
      <w:r w:rsidR="00E7438A" w:rsidRPr="00BD2BDF">
        <w:rPr>
          <w:sz w:val="24"/>
          <w:szCs w:val="24"/>
        </w:rPr>
        <w:t>down from 58</w:t>
      </w:r>
      <w:r w:rsidR="002435E8" w:rsidRPr="00BD2BDF">
        <w:rPr>
          <w:sz w:val="24"/>
          <w:szCs w:val="24"/>
        </w:rPr>
        <w:t>.</w:t>
      </w:r>
      <w:r w:rsidR="000B130A" w:rsidRPr="00BD2BDF">
        <w:rPr>
          <w:sz w:val="24"/>
          <w:szCs w:val="24"/>
        </w:rPr>
        <w:t>01%</w:t>
      </w:r>
      <w:r w:rsidR="00E7438A" w:rsidRPr="00BD2BDF">
        <w:rPr>
          <w:sz w:val="24"/>
          <w:szCs w:val="24"/>
        </w:rPr>
        <w:t xml:space="preserve"> to 5</w:t>
      </w:r>
      <w:r w:rsidR="002435E8" w:rsidRPr="00BD2BDF">
        <w:rPr>
          <w:sz w:val="24"/>
          <w:szCs w:val="24"/>
        </w:rPr>
        <w:t>0.00%</w:t>
      </w:r>
      <w:r w:rsidR="00E7438A" w:rsidRPr="00BD2BDF">
        <w:rPr>
          <w:sz w:val="24"/>
          <w:szCs w:val="24"/>
        </w:rPr>
        <w:t xml:space="preserve"> and 69</w:t>
      </w:r>
      <w:r w:rsidR="002435E8" w:rsidRPr="00BD2BDF">
        <w:rPr>
          <w:sz w:val="24"/>
          <w:szCs w:val="24"/>
        </w:rPr>
        <w:t>.</w:t>
      </w:r>
      <w:r w:rsidR="001B0B86" w:rsidRPr="00BD2BDF">
        <w:rPr>
          <w:sz w:val="24"/>
          <w:szCs w:val="24"/>
        </w:rPr>
        <w:t xml:space="preserve">11% </w:t>
      </w:r>
      <w:r w:rsidR="00E7438A" w:rsidRPr="00BD2BDF">
        <w:rPr>
          <w:sz w:val="24"/>
          <w:szCs w:val="24"/>
        </w:rPr>
        <w:t>to 57</w:t>
      </w:r>
      <w:r w:rsidR="00D33CD0" w:rsidRPr="00BD2BDF">
        <w:rPr>
          <w:sz w:val="24"/>
          <w:szCs w:val="24"/>
        </w:rPr>
        <w:t>.</w:t>
      </w:r>
      <w:r w:rsidR="001B0B86" w:rsidRPr="00BD2BDF">
        <w:rPr>
          <w:sz w:val="24"/>
          <w:szCs w:val="24"/>
        </w:rPr>
        <w:t>14%</w:t>
      </w:r>
      <w:r w:rsidR="00E53526" w:rsidRPr="00BD2BDF">
        <w:rPr>
          <w:sz w:val="24"/>
          <w:szCs w:val="24"/>
        </w:rPr>
        <w:t xml:space="preserve"> respectively</w:t>
      </w:r>
      <w:r w:rsidR="001B0B86" w:rsidRPr="00BD2BDF">
        <w:rPr>
          <w:sz w:val="24"/>
          <w:szCs w:val="24"/>
        </w:rPr>
        <w:t>.</w:t>
      </w:r>
    </w:p>
    <w:p w14:paraId="1C63DA1C" w14:textId="265BD03D" w:rsidR="00FD7749" w:rsidRPr="00BD2BDF" w:rsidRDefault="00FD7749" w:rsidP="00C7678C">
      <w:pPr>
        <w:spacing w:line="360" w:lineRule="auto"/>
        <w:jc w:val="both"/>
        <w:rPr>
          <w:sz w:val="24"/>
          <w:szCs w:val="24"/>
        </w:rPr>
      </w:pPr>
      <w:r w:rsidRPr="00BD2BDF">
        <w:rPr>
          <w:sz w:val="24"/>
          <w:szCs w:val="24"/>
        </w:rPr>
        <w:t>Fig.10</w:t>
      </w:r>
      <w:r w:rsidR="001565E8" w:rsidRPr="00BD2BDF">
        <w:rPr>
          <w:sz w:val="24"/>
          <w:szCs w:val="24"/>
        </w:rPr>
        <w:t>0</w:t>
      </w:r>
      <w:r w:rsidRPr="00BD2BDF">
        <w:rPr>
          <w:sz w:val="24"/>
          <w:szCs w:val="24"/>
        </w:rPr>
        <w:t xml:space="preserve"> shows a visual representation of all phases</w:t>
      </w:r>
      <w:r w:rsidR="00E30594" w:rsidRPr="00BD2BDF">
        <w:rPr>
          <w:sz w:val="24"/>
          <w:szCs w:val="24"/>
        </w:rPr>
        <w:t>:</w:t>
      </w:r>
    </w:p>
    <w:p w14:paraId="007F2852" w14:textId="0A22AC18" w:rsidR="0064435A" w:rsidRPr="00BD2BDF" w:rsidRDefault="00443AFB" w:rsidP="00C249D6">
      <w:pPr>
        <w:keepNext/>
        <w:jc w:val="both"/>
      </w:pPr>
      <w:r w:rsidRPr="00BD2BDF">
        <w:rPr>
          <w:noProof/>
        </w:rPr>
        <w:drawing>
          <wp:inline distT="0" distB="0" distL="0" distR="0" wp14:anchorId="4139131B" wp14:editId="36FA785A">
            <wp:extent cx="5727700" cy="2927350"/>
            <wp:effectExtent l="0" t="0" r="2540" b="3810"/>
            <wp:docPr id="2742247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5727700" cy="2927350"/>
                    </a:xfrm>
                    <a:prstGeom prst="rect">
                      <a:avLst/>
                    </a:prstGeom>
                    <a:noFill/>
                    <a:ln>
                      <a:noFill/>
                    </a:ln>
                  </pic:spPr>
                </pic:pic>
              </a:graphicData>
            </a:graphic>
          </wp:inline>
        </w:drawing>
      </w:r>
    </w:p>
    <w:p w14:paraId="5972DDE1" w14:textId="110504FA" w:rsidR="009B488C" w:rsidRPr="00BD2BDF" w:rsidRDefault="00C249D6" w:rsidP="00C249D6">
      <w:pPr>
        <w:pStyle w:val="Caption"/>
        <w:jc w:val="both"/>
      </w:pPr>
      <w:bookmarkStart w:id="3749" w:name="_Toc216429129"/>
      <w:r w:rsidRPr="00BD2BDF">
        <w:t xml:space="preserve">Figure </w:t>
      </w:r>
      <w:fldSimple w:instr=" SEQ Figure \* ARABIC ">
        <w:r w:rsidR="003705C0" w:rsidRPr="00BD2BDF">
          <w:t>100</w:t>
        </w:r>
      </w:fldSimple>
      <w:r w:rsidRPr="00BD2BDF">
        <w:t>: Combined ROC Graph</w:t>
      </w:r>
      <w:bookmarkEnd w:id="3749"/>
    </w:p>
    <w:p w14:paraId="356594E1" w14:textId="5ACF8AD7" w:rsidR="00BC0B72" w:rsidRPr="00BD2BDF" w:rsidRDefault="00DF5A9F" w:rsidP="00586D7B">
      <w:pPr>
        <w:keepNext/>
        <w:spacing w:line="360" w:lineRule="auto"/>
        <w:jc w:val="both"/>
        <w:rPr>
          <w:sz w:val="24"/>
          <w:szCs w:val="24"/>
        </w:rPr>
      </w:pPr>
      <w:r w:rsidRPr="00BD2BDF">
        <w:rPr>
          <w:sz w:val="24"/>
          <w:szCs w:val="24"/>
        </w:rPr>
        <w:lastRenderedPageBreak/>
        <w:t>Suricata is in the lowest quadrant of the graph indicating i</w:t>
      </w:r>
      <w:r w:rsidR="009C3272" w:rsidRPr="00BD2BDF">
        <w:rPr>
          <w:sz w:val="24"/>
          <w:szCs w:val="24"/>
        </w:rPr>
        <w:t>t</w:t>
      </w:r>
      <w:r w:rsidRPr="00BD2BDF">
        <w:rPr>
          <w:sz w:val="24"/>
          <w:szCs w:val="24"/>
        </w:rPr>
        <w:t xml:space="preserve">s low </w:t>
      </w:r>
      <w:r w:rsidR="009C3272" w:rsidRPr="00BD2BDF">
        <w:rPr>
          <w:sz w:val="24"/>
          <w:szCs w:val="24"/>
        </w:rPr>
        <w:t xml:space="preserve">detection </w:t>
      </w:r>
      <w:r w:rsidRPr="00BD2BDF">
        <w:rPr>
          <w:sz w:val="24"/>
          <w:szCs w:val="24"/>
        </w:rPr>
        <w:t xml:space="preserve">performance. </w:t>
      </w:r>
    </w:p>
    <w:p w14:paraId="27688E8F" w14:textId="39103E53" w:rsidR="00942414" w:rsidRPr="00BD2BDF" w:rsidRDefault="005B7443" w:rsidP="00A97AE7">
      <w:pPr>
        <w:keepNext/>
        <w:spacing w:line="360" w:lineRule="auto"/>
        <w:jc w:val="both"/>
        <w:rPr>
          <w:sz w:val="24"/>
          <w:szCs w:val="24"/>
        </w:rPr>
      </w:pPr>
      <w:r w:rsidRPr="00BD2BDF">
        <w:rPr>
          <w:sz w:val="24"/>
          <w:szCs w:val="24"/>
        </w:rPr>
        <w:t xml:space="preserve">Snort3 </w:t>
      </w:r>
      <w:r w:rsidR="009B7380" w:rsidRPr="00BD2BDF">
        <w:rPr>
          <w:sz w:val="24"/>
          <w:szCs w:val="24"/>
        </w:rPr>
        <w:t>values were at the top left quadrant of the graph</w:t>
      </w:r>
      <w:r w:rsidR="00C76EB7" w:rsidRPr="00BD2BDF">
        <w:rPr>
          <w:sz w:val="24"/>
          <w:szCs w:val="24"/>
        </w:rPr>
        <w:t xml:space="preserve"> (</w:t>
      </w:r>
      <w:r w:rsidR="00773C14" w:rsidRPr="00BD2BDF">
        <w:rPr>
          <w:sz w:val="24"/>
          <w:szCs w:val="24"/>
        </w:rPr>
        <w:t>apart from</w:t>
      </w:r>
      <w:r w:rsidR="00C76EB7" w:rsidRPr="00BD2BDF">
        <w:rPr>
          <w:sz w:val="24"/>
          <w:szCs w:val="24"/>
        </w:rPr>
        <w:t xml:space="preserve"> S3:P</w:t>
      </w:r>
      <w:r w:rsidR="007A0458" w:rsidRPr="00BD2BDF">
        <w:rPr>
          <w:sz w:val="24"/>
          <w:szCs w:val="24"/>
        </w:rPr>
        <w:t>2(S))</w:t>
      </w:r>
      <w:r w:rsidR="005D016C" w:rsidRPr="00BD2BDF">
        <w:rPr>
          <w:sz w:val="24"/>
          <w:szCs w:val="24"/>
        </w:rPr>
        <w:t xml:space="preserve">, </w:t>
      </w:r>
      <w:r w:rsidR="00FB7DB6" w:rsidRPr="00BD2BDF">
        <w:rPr>
          <w:sz w:val="24"/>
          <w:szCs w:val="24"/>
        </w:rPr>
        <w:t>indicating</w:t>
      </w:r>
      <w:r w:rsidR="005D016C" w:rsidRPr="00BD2BDF">
        <w:rPr>
          <w:sz w:val="24"/>
          <w:szCs w:val="24"/>
        </w:rPr>
        <w:t xml:space="preserve"> it was the most effective</w:t>
      </w:r>
      <w:r w:rsidR="007A0458" w:rsidRPr="00BD2BDF">
        <w:rPr>
          <w:sz w:val="24"/>
          <w:szCs w:val="24"/>
        </w:rPr>
        <w:t>.</w:t>
      </w:r>
      <w:r w:rsidRPr="00BD2BDF">
        <w:rPr>
          <w:sz w:val="24"/>
          <w:szCs w:val="24"/>
        </w:rPr>
        <w:t xml:space="preserve"> </w:t>
      </w:r>
      <w:r w:rsidR="00575E7A" w:rsidRPr="00BD2BDF">
        <w:rPr>
          <w:sz w:val="24"/>
          <w:szCs w:val="24"/>
        </w:rPr>
        <w:t xml:space="preserve">Suricata’s performance was </w:t>
      </w:r>
      <w:r w:rsidR="00A0702C" w:rsidRPr="00BD2BDF">
        <w:rPr>
          <w:sz w:val="24"/>
          <w:szCs w:val="24"/>
        </w:rPr>
        <w:t xml:space="preserve">significantly improved by manually created signatures/rules </w:t>
      </w:r>
      <w:r w:rsidR="00047496" w:rsidRPr="00BD2BDF">
        <w:rPr>
          <w:sz w:val="24"/>
          <w:szCs w:val="24"/>
        </w:rPr>
        <w:t xml:space="preserve">during Phase-II(long), equalling the best performance </w:t>
      </w:r>
      <w:r w:rsidR="0015362A" w:rsidRPr="00BD2BDF">
        <w:rPr>
          <w:sz w:val="24"/>
          <w:szCs w:val="24"/>
        </w:rPr>
        <w:t>of</w:t>
      </w:r>
      <w:r w:rsidR="00047496" w:rsidRPr="00BD2BDF">
        <w:rPr>
          <w:sz w:val="24"/>
          <w:szCs w:val="24"/>
        </w:rPr>
        <w:t xml:space="preserve"> Snort3.</w:t>
      </w:r>
    </w:p>
    <w:p w14:paraId="66D1D9F5" w14:textId="48D5B217" w:rsidR="003A0906" w:rsidRPr="00701601" w:rsidRDefault="003A0906" w:rsidP="005B7DA1">
      <w:pPr>
        <w:pStyle w:val="Heading4"/>
        <w:numPr>
          <w:ilvl w:val="3"/>
          <w:numId w:val="17"/>
        </w:numPr>
      </w:pPr>
      <w:r w:rsidRPr="00701601">
        <w:t>Word-Cloud Analysis</w:t>
      </w:r>
      <w:r w:rsidR="00EE5D63" w:rsidRPr="00701601">
        <w:t xml:space="preserve"> (WCA)</w:t>
      </w:r>
    </w:p>
    <w:p w14:paraId="1840E5CC" w14:textId="731FC0F5" w:rsidR="008E6D6F" w:rsidRPr="00BD2BDF" w:rsidRDefault="008E6D6F" w:rsidP="00EA11F7">
      <w:pPr>
        <w:jc w:val="both"/>
        <w:rPr>
          <w:sz w:val="4"/>
          <w:szCs w:val="4"/>
        </w:rPr>
      </w:pPr>
    </w:p>
    <w:p w14:paraId="6077A780" w14:textId="05D5F80B" w:rsidR="00CC0C8C" w:rsidRPr="00BD2BDF" w:rsidRDefault="00EE5D63" w:rsidP="00A97AE7">
      <w:pPr>
        <w:spacing w:line="360" w:lineRule="auto"/>
        <w:jc w:val="both"/>
        <w:rPr>
          <w:sz w:val="24"/>
          <w:szCs w:val="24"/>
        </w:rPr>
      </w:pPr>
      <w:r w:rsidRPr="00BD2BDF">
        <w:rPr>
          <w:sz w:val="24"/>
          <w:szCs w:val="24"/>
        </w:rPr>
        <w:t xml:space="preserve">WCA was conducted </w:t>
      </w:r>
      <w:r w:rsidR="003D1187" w:rsidRPr="00BD2BDF">
        <w:rPr>
          <w:sz w:val="24"/>
          <w:szCs w:val="24"/>
        </w:rPr>
        <w:t>on Phase-I</w:t>
      </w:r>
      <w:r w:rsidRPr="00BD2BDF">
        <w:rPr>
          <w:sz w:val="24"/>
          <w:szCs w:val="24"/>
        </w:rPr>
        <w:t xml:space="preserve"> </w:t>
      </w:r>
      <w:r w:rsidR="00F40B91" w:rsidRPr="00BD2BDF">
        <w:rPr>
          <w:sz w:val="24"/>
          <w:szCs w:val="24"/>
        </w:rPr>
        <w:t xml:space="preserve">to </w:t>
      </w:r>
      <w:r w:rsidRPr="00BD2BDF">
        <w:rPr>
          <w:sz w:val="24"/>
          <w:szCs w:val="24"/>
        </w:rPr>
        <w:t>determin</w:t>
      </w:r>
      <w:r w:rsidR="00F40B91" w:rsidRPr="00BD2BDF">
        <w:rPr>
          <w:sz w:val="24"/>
          <w:szCs w:val="24"/>
        </w:rPr>
        <w:t>e</w:t>
      </w:r>
      <w:r w:rsidRPr="00BD2BDF">
        <w:rPr>
          <w:sz w:val="24"/>
          <w:szCs w:val="24"/>
        </w:rPr>
        <w:t xml:space="preserve"> which hacking</w:t>
      </w:r>
      <w:r w:rsidR="00B70B9D" w:rsidRPr="00BD2BDF">
        <w:rPr>
          <w:sz w:val="24"/>
          <w:szCs w:val="24"/>
        </w:rPr>
        <w:t>-</w:t>
      </w:r>
      <w:r w:rsidRPr="00BD2BDF">
        <w:rPr>
          <w:sz w:val="24"/>
          <w:szCs w:val="24"/>
        </w:rPr>
        <w:t>tools c</w:t>
      </w:r>
      <w:r w:rsidR="00402952" w:rsidRPr="00BD2BDF">
        <w:rPr>
          <w:sz w:val="24"/>
          <w:szCs w:val="24"/>
        </w:rPr>
        <w:t xml:space="preserve">ould/could </w:t>
      </w:r>
      <w:r w:rsidRPr="00BD2BDF">
        <w:rPr>
          <w:sz w:val="24"/>
          <w:szCs w:val="24"/>
        </w:rPr>
        <w:t>not be detected by NIDS</w:t>
      </w:r>
      <w:r w:rsidR="00F40B91" w:rsidRPr="00BD2BDF">
        <w:rPr>
          <w:sz w:val="24"/>
          <w:szCs w:val="24"/>
        </w:rPr>
        <w:t>.</w:t>
      </w:r>
      <w:r w:rsidRPr="00BD2BDF">
        <w:rPr>
          <w:sz w:val="24"/>
          <w:szCs w:val="24"/>
        </w:rPr>
        <w:t xml:space="preserve"> </w:t>
      </w:r>
      <w:r w:rsidR="00684063" w:rsidRPr="00BD2BDF">
        <w:rPr>
          <w:sz w:val="24"/>
          <w:szCs w:val="24"/>
        </w:rPr>
        <w:t xml:space="preserve"> </w:t>
      </w:r>
      <w:r w:rsidR="00F40B91" w:rsidRPr="00BD2BDF">
        <w:rPr>
          <w:sz w:val="24"/>
          <w:szCs w:val="24"/>
        </w:rPr>
        <w:t xml:space="preserve">Phase-III </w:t>
      </w:r>
      <w:r w:rsidR="00684063" w:rsidRPr="00BD2BDF">
        <w:rPr>
          <w:sz w:val="24"/>
          <w:szCs w:val="24"/>
        </w:rPr>
        <w:t>established</w:t>
      </w:r>
      <w:r w:rsidRPr="00BD2BDF">
        <w:rPr>
          <w:sz w:val="24"/>
          <w:szCs w:val="24"/>
        </w:rPr>
        <w:t xml:space="preserve"> which normal network traffic generate</w:t>
      </w:r>
      <w:r w:rsidR="00684063" w:rsidRPr="00BD2BDF">
        <w:rPr>
          <w:sz w:val="24"/>
          <w:szCs w:val="24"/>
        </w:rPr>
        <w:t>d</w:t>
      </w:r>
      <w:r w:rsidRPr="00BD2BDF">
        <w:rPr>
          <w:sz w:val="24"/>
          <w:szCs w:val="24"/>
        </w:rPr>
        <w:t xml:space="preserve"> FPs. </w:t>
      </w:r>
      <w:r w:rsidR="00190328" w:rsidRPr="00BD2BDF">
        <w:rPr>
          <w:sz w:val="24"/>
          <w:szCs w:val="24"/>
        </w:rPr>
        <w:t xml:space="preserve"> </w:t>
      </w:r>
      <w:r w:rsidR="00307D87" w:rsidRPr="00BD2BDF">
        <w:rPr>
          <w:sz w:val="24"/>
          <w:szCs w:val="24"/>
        </w:rPr>
        <w:t>W</w:t>
      </w:r>
      <w:r w:rsidR="00BD4D4E" w:rsidRPr="00BD2BDF">
        <w:rPr>
          <w:sz w:val="24"/>
          <w:szCs w:val="24"/>
        </w:rPr>
        <w:t>hilst W</w:t>
      </w:r>
      <w:r w:rsidR="00307D87" w:rsidRPr="00BD2BDF">
        <w:rPr>
          <w:sz w:val="24"/>
          <w:szCs w:val="24"/>
        </w:rPr>
        <w:t xml:space="preserve">CA gave an overall </w:t>
      </w:r>
      <w:r w:rsidR="00BD4D4E" w:rsidRPr="00BD2BDF">
        <w:rPr>
          <w:sz w:val="24"/>
          <w:szCs w:val="24"/>
        </w:rPr>
        <w:t>picture, Triangulation</w:t>
      </w:r>
      <w:r w:rsidR="005938A3" w:rsidRPr="00BD2BDF">
        <w:rPr>
          <w:b/>
          <w:bCs/>
          <w:sz w:val="24"/>
          <w:szCs w:val="24"/>
        </w:rPr>
        <w:t>, see Appendix</w:t>
      </w:r>
      <w:r w:rsidR="00140F1D" w:rsidRPr="00BD2BDF">
        <w:rPr>
          <w:b/>
          <w:bCs/>
          <w:sz w:val="24"/>
          <w:szCs w:val="24"/>
        </w:rPr>
        <w:t>4</w:t>
      </w:r>
      <w:r w:rsidR="00B36665" w:rsidRPr="00BD2BDF">
        <w:rPr>
          <w:b/>
          <w:bCs/>
          <w:sz w:val="24"/>
          <w:szCs w:val="24"/>
        </w:rPr>
        <w:t>.3</w:t>
      </w:r>
      <w:r w:rsidR="005938A3" w:rsidRPr="00BD2BDF">
        <w:rPr>
          <w:b/>
          <w:bCs/>
          <w:sz w:val="24"/>
          <w:szCs w:val="24"/>
        </w:rPr>
        <w:t>,</w:t>
      </w:r>
      <w:r w:rsidR="00015D6E" w:rsidRPr="00BD2BDF">
        <w:rPr>
          <w:sz w:val="24"/>
          <w:szCs w:val="24"/>
        </w:rPr>
        <w:t xml:space="preserve"> was used to </w:t>
      </w:r>
      <w:r w:rsidR="00F84CE4" w:rsidRPr="00BD2BDF">
        <w:rPr>
          <w:sz w:val="24"/>
          <w:szCs w:val="24"/>
        </w:rPr>
        <w:t>provide further insight</w:t>
      </w:r>
      <w:r w:rsidR="00350733" w:rsidRPr="00BD2BDF">
        <w:rPr>
          <w:sz w:val="24"/>
          <w:szCs w:val="24"/>
        </w:rPr>
        <w:t>,</w:t>
      </w:r>
      <w:r w:rsidR="00190328" w:rsidRPr="00BD2BDF">
        <w:rPr>
          <w:sz w:val="24"/>
          <w:szCs w:val="24"/>
        </w:rPr>
        <w:t xml:space="preserve"> using h</w:t>
      </w:r>
      <w:r w:rsidR="00CC0C8C" w:rsidRPr="00BD2BDF">
        <w:rPr>
          <w:sz w:val="24"/>
          <w:szCs w:val="24"/>
        </w:rPr>
        <w:t>istograms to break down the results</w:t>
      </w:r>
      <w:r w:rsidR="007A6EF9" w:rsidRPr="00BD2BDF">
        <w:rPr>
          <w:sz w:val="24"/>
          <w:szCs w:val="24"/>
        </w:rPr>
        <w:t>.  This</w:t>
      </w:r>
      <w:r w:rsidR="00CC0C8C" w:rsidRPr="00BD2BDF">
        <w:rPr>
          <w:sz w:val="24"/>
          <w:szCs w:val="24"/>
        </w:rPr>
        <w:t xml:space="preserve"> identif</w:t>
      </w:r>
      <w:r w:rsidR="009F3138" w:rsidRPr="00BD2BDF">
        <w:rPr>
          <w:sz w:val="24"/>
          <w:szCs w:val="24"/>
        </w:rPr>
        <w:t>i</w:t>
      </w:r>
      <w:r w:rsidR="007A6EF9" w:rsidRPr="00BD2BDF">
        <w:rPr>
          <w:sz w:val="24"/>
          <w:szCs w:val="24"/>
        </w:rPr>
        <w:t>ed</w:t>
      </w:r>
      <w:r w:rsidR="00CC0C8C" w:rsidRPr="00BD2BDF">
        <w:rPr>
          <w:sz w:val="24"/>
          <w:szCs w:val="24"/>
        </w:rPr>
        <w:t xml:space="preserve"> which hacking-tools were detected by each SUT</w:t>
      </w:r>
      <w:r w:rsidR="009F3138" w:rsidRPr="00BD2BDF">
        <w:rPr>
          <w:sz w:val="24"/>
          <w:szCs w:val="24"/>
        </w:rPr>
        <w:t>.</w:t>
      </w:r>
    </w:p>
    <w:p w14:paraId="2555A18E" w14:textId="4683C6A4" w:rsidR="00940B0E" w:rsidRPr="00BD2BDF" w:rsidRDefault="00940B0E" w:rsidP="00A97AE7">
      <w:pPr>
        <w:spacing w:line="360" w:lineRule="auto"/>
        <w:jc w:val="both"/>
        <w:rPr>
          <w:sz w:val="24"/>
          <w:szCs w:val="24"/>
        </w:rPr>
      </w:pPr>
      <w:r w:rsidRPr="00BD2BDF">
        <w:rPr>
          <w:sz w:val="24"/>
          <w:szCs w:val="24"/>
        </w:rPr>
        <w:t>Figs.1</w:t>
      </w:r>
      <w:r w:rsidR="00CB24D4" w:rsidRPr="00BD2BDF">
        <w:rPr>
          <w:sz w:val="24"/>
          <w:szCs w:val="24"/>
        </w:rPr>
        <w:t>0</w:t>
      </w:r>
      <w:r w:rsidR="006E6AD0" w:rsidRPr="00BD2BDF">
        <w:rPr>
          <w:sz w:val="24"/>
          <w:szCs w:val="24"/>
        </w:rPr>
        <w:t>1</w:t>
      </w:r>
      <w:r w:rsidRPr="00BD2BDF">
        <w:rPr>
          <w:sz w:val="24"/>
          <w:szCs w:val="24"/>
        </w:rPr>
        <w:t>-1</w:t>
      </w:r>
      <w:r w:rsidR="0001199F" w:rsidRPr="00BD2BDF">
        <w:rPr>
          <w:sz w:val="24"/>
          <w:szCs w:val="24"/>
        </w:rPr>
        <w:t>0</w:t>
      </w:r>
      <w:r w:rsidR="006E6AD0" w:rsidRPr="00BD2BDF">
        <w:rPr>
          <w:sz w:val="24"/>
          <w:szCs w:val="24"/>
        </w:rPr>
        <w:t>2</w:t>
      </w:r>
      <w:r w:rsidRPr="00BD2BDF">
        <w:rPr>
          <w:sz w:val="24"/>
          <w:szCs w:val="24"/>
        </w:rPr>
        <w:t xml:space="preserve"> </w:t>
      </w:r>
      <w:r w:rsidR="0062569B" w:rsidRPr="00BD2BDF">
        <w:rPr>
          <w:sz w:val="24"/>
          <w:szCs w:val="24"/>
        </w:rPr>
        <w:t xml:space="preserve">show the </w:t>
      </w:r>
      <w:r w:rsidRPr="00BD2BDF">
        <w:rPr>
          <w:sz w:val="24"/>
          <w:szCs w:val="24"/>
        </w:rPr>
        <w:t>successful detection of malicious traffic</w:t>
      </w:r>
      <w:r w:rsidR="0062569B" w:rsidRPr="00BD2BDF">
        <w:rPr>
          <w:sz w:val="24"/>
          <w:szCs w:val="24"/>
        </w:rPr>
        <w:t xml:space="preserve"> </w:t>
      </w:r>
      <w:r w:rsidR="00D47796" w:rsidRPr="00BD2BDF">
        <w:rPr>
          <w:sz w:val="24"/>
          <w:szCs w:val="24"/>
        </w:rPr>
        <w:t xml:space="preserve">in </w:t>
      </w:r>
      <w:r w:rsidR="0062569B" w:rsidRPr="00BD2BDF">
        <w:rPr>
          <w:sz w:val="24"/>
          <w:szCs w:val="24"/>
        </w:rPr>
        <w:t>word-cloud</w:t>
      </w:r>
      <w:r w:rsidR="00D47796" w:rsidRPr="00BD2BDF">
        <w:rPr>
          <w:sz w:val="24"/>
          <w:szCs w:val="24"/>
        </w:rPr>
        <w:t>s</w:t>
      </w:r>
      <w:r w:rsidR="0062569B" w:rsidRPr="00BD2BDF">
        <w:rPr>
          <w:sz w:val="24"/>
          <w:szCs w:val="24"/>
        </w:rPr>
        <w:t xml:space="preserve">, </w:t>
      </w:r>
      <w:r w:rsidR="00083AA6" w:rsidRPr="00BD2BDF">
        <w:rPr>
          <w:sz w:val="24"/>
          <w:szCs w:val="24"/>
        </w:rPr>
        <w:t>while Figs.1</w:t>
      </w:r>
      <w:r w:rsidR="0001199F" w:rsidRPr="00BD2BDF">
        <w:rPr>
          <w:sz w:val="24"/>
          <w:szCs w:val="24"/>
        </w:rPr>
        <w:t>0</w:t>
      </w:r>
      <w:r w:rsidR="00C801FF" w:rsidRPr="00BD2BDF">
        <w:rPr>
          <w:sz w:val="24"/>
          <w:szCs w:val="24"/>
        </w:rPr>
        <w:t>3</w:t>
      </w:r>
      <w:r w:rsidR="00083AA6" w:rsidRPr="00BD2BDF">
        <w:rPr>
          <w:sz w:val="24"/>
          <w:szCs w:val="24"/>
        </w:rPr>
        <w:t>-1</w:t>
      </w:r>
      <w:r w:rsidR="00C801FF" w:rsidRPr="00BD2BDF">
        <w:rPr>
          <w:sz w:val="24"/>
          <w:szCs w:val="24"/>
        </w:rPr>
        <w:t>04</w:t>
      </w:r>
      <w:r w:rsidR="00083AA6" w:rsidRPr="00BD2BDF">
        <w:rPr>
          <w:sz w:val="24"/>
          <w:szCs w:val="24"/>
        </w:rPr>
        <w:t xml:space="preserve"> show </w:t>
      </w:r>
      <w:r w:rsidR="00EA177F" w:rsidRPr="00BD2BDF">
        <w:rPr>
          <w:sz w:val="24"/>
          <w:szCs w:val="24"/>
        </w:rPr>
        <w:t>the data in</w:t>
      </w:r>
      <w:r w:rsidR="00083AA6" w:rsidRPr="00BD2BDF">
        <w:rPr>
          <w:sz w:val="24"/>
          <w:szCs w:val="24"/>
        </w:rPr>
        <w:t xml:space="preserve"> histogram</w:t>
      </w:r>
      <w:r w:rsidR="00EA177F" w:rsidRPr="00BD2BDF">
        <w:rPr>
          <w:sz w:val="24"/>
          <w:szCs w:val="24"/>
        </w:rPr>
        <w:t xml:space="preserve"> format</w:t>
      </w:r>
      <w:r w:rsidR="00083AA6" w:rsidRPr="00BD2BDF">
        <w:rPr>
          <w:sz w:val="24"/>
          <w:szCs w:val="24"/>
        </w:rPr>
        <w:t>:</w:t>
      </w:r>
    </w:p>
    <w:tbl>
      <w:tblPr>
        <w:tblStyle w:val="TableGrid"/>
        <w:tblW w:w="9992" w:type="dxa"/>
        <w:tblLook w:val="04A0" w:firstRow="1" w:lastRow="0" w:firstColumn="1" w:lastColumn="0" w:noHBand="0" w:noVBand="1"/>
      </w:tblPr>
      <w:tblGrid>
        <w:gridCol w:w="5260"/>
        <w:gridCol w:w="4732"/>
      </w:tblGrid>
      <w:tr w:rsidR="00F976D3" w:rsidRPr="00BD2BDF" w14:paraId="6472669A" w14:textId="77777777" w:rsidTr="00C01EF2">
        <w:trPr>
          <w:trHeight w:val="3218"/>
        </w:trPr>
        <w:tc>
          <w:tcPr>
            <w:tcW w:w="5260" w:type="dxa"/>
          </w:tcPr>
          <w:p w14:paraId="33B57D94" w14:textId="77777777" w:rsidR="00011194" w:rsidRPr="00BD2BDF" w:rsidRDefault="00E117DD" w:rsidP="00011194">
            <w:pPr>
              <w:keepNext/>
            </w:pPr>
            <w:r w:rsidRPr="00BD2BDF">
              <w:rPr>
                <w:noProof/>
              </w:rPr>
              <w:drawing>
                <wp:inline distT="0" distB="0" distL="0" distR="0" wp14:anchorId="104BF4C6" wp14:editId="2BAFD246">
                  <wp:extent cx="2886075" cy="1820545"/>
                  <wp:effectExtent l="0" t="0" r="9525" b="8255"/>
                  <wp:docPr id="13071199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2886075" cy="1820545"/>
                          </a:xfrm>
                          <a:prstGeom prst="rect">
                            <a:avLst/>
                          </a:prstGeom>
                          <a:noFill/>
                          <a:ln>
                            <a:noFill/>
                          </a:ln>
                        </pic:spPr>
                      </pic:pic>
                    </a:graphicData>
                  </a:graphic>
                </wp:inline>
              </w:drawing>
            </w:r>
          </w:p>
          <w:p w14:paraId="4EC42539" w14:textId="1BDF64A8" w:rsidR="00E117DD" w:rsidRPr="00BD2BDF" w:rsidRDefault="00011194" w:rsidP="00011194">
            <w:pPr>
              <w:pStyle w:val="Caption"/>
            </w:pPr>
            <w:bookmarkStart w:id="3750" w:name="_Toc216429130"/>
            <w:r w:rsidRPr="00BD2BDF">
              <w:t xml:space="preserve">Figure </w:t>
            </w:r>
            <w:fldSimple w:instr=" SEQ Figure \* ARABIC ">
              <w:r w:rsidR="003705C0" w:rsidRPr="00BD2BDF">
                <w:t>101</w:t>
              </w:r>
            </w:fldSimple>
            <w:r w:rsidRPr="00BD2BDF">
              <w:t>:WCA Phase-I</w:t>
            </w:r>
            <w:bookmarkEnd w:id="3750"/>
          </w:p>
        </w:tc>
        <w:tc>
          <w:tcPr>
            <w:tcW w:w="4732" w:type="dxa"/>
          </w:tcPr>
          <w:p w14:paraId="08918FB7" w14:textId="77777777" w:rsidR="00011194" w:rsidRPr="00BD2BDF" w:rsidRDefault="00F976D3" w:rsidP="00011194">
            <w:pPr>
              <w:keepNext/>
            </w:pPr>
            <w:r w:rsidRPr="00BD2BDF">
              <w:rPr>
                <w:noProof/>
              </w:rPr>
              <w:drawing>
                <wp:inline distT="0" distB="0" distL="0" distR="0" wp14:anchorId="58DFA523" wp14:editId="16CF025D">
                  <wp:extent cx="2504440" cy="1605915"/>
                  <wp:effectExtent l="0" t="0" r="0" b="0"/>
                  <wp:docPr id="10392220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2504440" cy="1605915"/>
                          </a:xfrm>
                          <a:prstGeom prst="rect">
                            <a:avLst/>
                          </a:prstGeom>
                          <a:noFill/>
                          <a:ln>
                            <a:noFill/>
                          </a:ln>
                        </pic:spPr>
                      </pic:pic>
                    </a:graphicData>
                  </a:graphic>
                </wp:inline>
              </w:drawing>
            </w:r>
          </w:p>
          <w:p w14:paraId="55D4EC19" w14:textId="19A7DBEB" w:rsidR="00E117DD" w:rsidRPr="00BD2BDF" w:rsidRDefault="00011194" w:rsidP="00011194">
            <w:pPr>
              <w:pStyle w:val="Caption"/>
            </w:pPr>
            <w:bookmarkStart w:id="3751" w:name="_Toc216429131"/>
            <w:r w:rsidRPr="00BD2BDF">
              <w:t xml:space="preserve">Figure </w:t>
            </w:r>
            <w:fldSimple w:instr=" SEQ Figure \* ARABIC ">
              <w:r w:rsidR="003705C0" w:rsidRPr="00BD2BDF">
                <w:t>102</w:t>
              </w:r>
            </w:fldSimple>
            <w:r w:rsidRPr="00BD2BDF">
              <w:t>:WCA Phase-I (Minus Nessus&amp;Nikto)</w:t>
            </w:r>
            <w:bookmarkEnd w:id="3751"/>
          </w:p>
        </w:tc>
      </w:tr>
      <w:tr w:rsidR="00F976D3" w:rsidRPr="00BD2BDF" w14:paraId="379F3410" w14:textId="77777777" w:rsidTr="00C01EF2">
        <w:trPr>
          <w:trHeight w:val="3652"/>
        </w:trPr>
        <w:tc>
          <w:tcPr>
            <w:tcW w:w="5260" w:type="dxa"/>
          </w:tcPr>
          <w:p w14:paraId="7BFDEF82" w14:textId="77777777" w:rsidR="00F976D3" w:rsidRPr="00BD2BDF" w:rsidRDefault="00F976D3" w:rsidP="00F976D3">
            <w:pPr>
              <w:keepNext/>
            </w:pPr>
            <w:r w:rsidRPr="00BD2BDF">
              <w:rPr>
                <w:noProof/>
              </w:rPr>
              <w:drawing>
                <wp:inline distT="0" distB="0" distL="0" distR="0" wp14:anchorId="6C560B43" wp14:editId="3B63B519">
                  <wp:extent cx="3003196" cy="1796995"/>
                  <wp:effectExtent l="0" t="0" r="6985" b="0"/>
                  <wp:docPr id="766622528" name="Picture 1" descr="A graph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45461" name="Picture 1" descr="A graph with text on it&#10;&#10;AI-generated content may be incorrect."/>
                          <pic:cNvPicPr/>
                        </pic:nvPicPr>
                        <pic:blipFill>
                          <a:blip r:embed="rId208"/>
                          <a:stretch>
                            <a:fillRect/>
                          </a:stretch>
                        </pic:blipFill>
                        <pic:spPr>
                          <a:xfrm>
                            <a:off x="0" y="0"/>
                            <a:ext cx="3033749" cy="1815277"/>
                          </a:xfrm>
                          <a:prstGeom prst="rect">
                            <a:avLst/>
                          </a:prstGeom>
                        </pic:spPr>
                      </pic:pic>
                    </a:graphicData>
                  </a:graphic>
                </wp:inline>
              </w:drawing>
            </w:r>
          </w:p>
          <w:p w14:paraId="57DA4A02" w14:textId="1C566E40" w:rsidR="00F976D3" w:rsidRPr="00BD2BDF" w:rsidRDefault="00F976D3" w:rsidP="00F976D3">
            <w:pPr>
              <w:pStyle w:val="Caption"/>
            </w:pPr>
            <w:bookmarkStart w:id="3752" w:name="_Toc216429132"/>
            <w:r w:rsidRPr="00BD2BDF">
              <w:t xml:space="preserve">Figure </w:t>
            </w:r>
            <w:fldSimple w:instr=" SEQ Figure \* ARABIC ">
              <w:r w:rsidR="003705C0" w:rsidRPr="00BD2BDF">
                <w:t>103</w:t>
              </w:r>
            </w:fldSimple>
            <w:r w:rsidRPr="00BD2BDF">
              <w:t>: Phase-I Hacking</w:t>
            </w:r>
            <w:r w:rsidR="00B70B9D" w:rsidRPr="00BD2BDF">
              <w:t>-</w:t>
            </w:r>
            <w:r w:rsidRPr="00BD2BDF">
              <w:t>Tools detected</w:t>
            </w:r>
            <w:bookmarkEnd w:id="3752"/>
          </w:p>
          <w:p w14:paraId="13D714E3" w14:textId="77777777" w:rsidR="00E117DD" w:rsidRPr="00BD2BDF" w:rsidRDefault="00E117DD" w:rsidP="008E6D6F"/>
        </w:tc>
        <w:tc>
          <w:tcPr>
            <w:tcW w:w="4732" w:type="dxa"/>
          </w:tcPr>
          <w:p w14:paraId="147DEFA3" w14:textId="77777777" w:rsidR="00F976D3" w:rsidRPr="00BD2BDF" w:rsidRDefault="00F976D3" w:rsidP="00F976D3">
            <w:pPr>
              <w:keepNext/>
            </w:pPr>
            <w:r w:rsidRPr="00BD2BDF">
              <w:rPr>
                <w:noProof/>
              </w:rPr>
              <w:drawing>
                <wp:inline distT="0" distB="0" distL="0" distR="0" wp14:anchorId="5EEDB9FC" wp14:editId="57BB849B">
                  <wp:extent cx="2818794" cy="1574358"/>
                  <wp:effectExtent l="0" t="0" r="635" b="6985"/>
                  <wp:docPr id="251047080" name="Picture 1" descr="A graph with red and yellow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764310" name="Picture 1" descr="A graph with red and yellow lines&#10;&#10;AI-generated content may be incorrect."/>
                          <pic:cNvPicPr/>
                        </pic:nvPicPr>
                        <pic:blipFill>
                          <a:blip r:embed="rId209"/>
                          <a:stretch>
                            <a:fillRect/>
                          </a:stretch>
                        </pic:blipFill>
                        <pic:spPr>
                          <a:xfrm>
                            <a:off x="0" y="0"/>
                            <a:ext cx="2851835" cy="1592812"/>
                          </a:xfrm>
                          <a:prstGeom prst="rect">
                            <a:avLst/>
                          </a:prstGeom>
                        </pic:spPr>
                      </pic:pic>
                    </a:graphicData>
                  </a:graphic>
                </wp:inline>
              </w:drawing>
            </w:r>
          </w:p>
          <w:p w14:paraId="3E5F091F" w14:textId="58F92B95" w:rsidR="00F976D3" w:rsidRPr="00BD2BDF" w:rsidRDefault="00F976D3" w:rsidP="00F976D3">
            <w:pPr>
              <w:pStyle w:val="Caption"/>
            </w:pPr>
            <w:bookmarkStart w:id="3753" w:name="_Toc216429133"/>
            <w:r w:rsidRPr="00BD2BDF">
              <w:t xml:space="preserve">Figure </w:t>
            </w:r>
            <w:fldSimple w:instr=" SEQ Figure \* ARABIC ">
              <w:r w:rsidR="003705C0" w:rsidRPr="00BD2BDF">
                <w:t>104</w:t>
              </w:r>
            </w:fldSimple>
            <w:r w:rsidRPr="00BD2BDF">
              <w:t>: Phase-I Hacking</w:t>
            </w:r>
            <w:r w:rsidR="00B70B9D" w:rsidRPr="00BD2BDF">
              <w:t>-</w:t>
            </w:r>
            <w:r w:rsidRPr="00BD2BDF">
              <w:t>Tools detected (Minus Nessus&amp;Nikto)</w:t>
            </w:r>
            <w:bookmarkEnd w:id="3753"/>
          </w:p>
          <w:p w14:paraId="3D49145E" w14:textId="77777777" w:rsidR="00E117DD" w:rsidRPr="00BD2BDF" w:rsidRDefault="00E117DD" w:rsidP="008E6D6F"/>
        </w:tc>
      </w:tr>
    </w:tbl>
    <w:p w14:paraId="37113381" w14:textId="77777777" w:rsidR="00FE03DA" w:rsidRPr="00BD2BDF" w:rsidRDefault="00FE03DA" w:rsidP="00EA11F7">
      <w:pPr>
        <w:jc w:val="both"/>
      </w:pPr>
    </w:p>
    <w:p w14:paraId="5B5E0080" w14:textId="1A18736F" w:rsidR="00941F31" w:rsidRPr="00BD2BDF" w:rsidRDefault="008F2887" w:rsidP="005933FD">
      <w:pPr>
        <w:spacing w:line="360" w:lineRule="auto"/>
        <w:jc w:val="both"/>
        <w:rPr>
          <w:sz w:val="24"/>
          <w:szCs w:val="24"/>
        </w:rPr>
      </w:pPr>
      <w:r w:rsidRPr="00BD2BDF">
        <w:rPr>
          <w:sz w:val="24"/>
          <w:szCs w:val="24"/>
        </w:rPr>
        <w:lastRenderedPageBreak/>
        <w:t>Nessus</w:t>
      </w:r>
      <w:r w:rsidR="003A528C" w:rsidRPr="00BD2BDF">
        <w:rPr>
          <w:sz w:val="24"/>
          <w:szCs w:val="24"/>
        </w:rPr>
        <w:t>/</w:t>
      </w:r>
      <w:r w:rsidRPr="00BD2BDF">
        <w:rPr>
          <w:sz w:val="24"/>
          <w:szCs w:val="24"/>
        </w:rPr>
        <w:t>Nikto created a significant amount of network traffic during vulnerability scans and were quickly detected by all SUT</w:t>
      </w:r>
      <w:r w:rsidR="00127AC8" w:rsidRPr="00BD2BDF">
        <w:rPr>
          <w:sz w:val="24"/>
          <w:szCs w:val="24"/>
        </w:rPr>
        <w:t xml:space="preserve"> see Fig.1</w:t>
      </w:r>
      <w:r w:rsidR="003B047C" w:rsidRPr="00BD2BDF">
        <w:rPr>
          <w:sz w:val="24"/>
          <w:szCs w:val="24"/>
        </w:rPr>
        <w:t>0</w:t>
      </w:r>
      <w:r w:rsidR="006E6AD0" w:rsidRPr="00BD2BDF">
        <w:rPr>
          <w:sz w:val="24"/>
          <w:szCs w:val="24"/>
        </w:rPr>
        <w:t>1</w:t>
      </w:r>
      <w:r w:rsidRPr="00BD2BDF">
        <w:rPr>
          <w:sz w:val="24"/>
          <w:szCs w:val="24"/>
        </w:rPr>
        <w:t xml:space="preserve">. </w:t>
      </w:r>
      <w:r w:rsidR="00AC1F59" w:rsidRPr="00BD2BDF">
        <w:rPr>
          <w:sz w:val="24"/>
          <w:szCs w:val="24"/>
        </w:rPr>
        <w:t xml:space="preserve">  </w:t>
      </w:r>
    </w:p>
    <w:p w14:paraId="39898000" w14:textId="7DF42ABE" w:rsidR="00B00807" w:rsidRPr="00BD2BDF" w:rsidRDefault="003C0149" w:rsidP="005933FD">
      <w:pPr>
        <w:spacing w:line="360" w:lineRule="auto"/>
        <w:jc w:val="both"/>
        <w:rPr>
          <w:sz w:val="24"/>
          <w:szCs w:val="24"/>
        </w:rPr>
      </w:pPr>
      <w:r w:rsidRPr="00BD2BDF">
        <w:rPr>
          <w:sz w:val="24"/>
          <w:szCs w:val="24"/>
        </w:rPr>
        <w:t>A</w:t>
      </w:r>
      <w:r w:rsidR="00B45227" w:rsidRPr="00BD2BDF">
        <w:rPr>
          <w:sz w:val="24"/>
          <w:szCs w:val="24"/>
        </w:rPr>
        <w:t>ll SUT detected Nessus</w:t>
      </w:r>
      <w:r w:rsidR="003A567B" w:rsidRPr="00BD2BDF">
        <w:rPr>
          <w:sz w:val="24"/>
          <w:szCs w:val="24"/>
        </w:rPr>
        <w:t xml:space="preserve">, </w:t>
      </w:r>
      <w:r w:rsidR="006C41E7" w:rsidRPr="00BD2BDF">
        <w:rPr>
          <w:sz w:val="24"/>
          <w:szCs w:val="24"/>
        </w:rPr>
        <w:t>however, Suricata</w:t>
      </w:r>
      <w:r w:rsidR="00B45227" w:rsidRPr="00BD2BDF">
        <w:rPr>
          <w:sz w:val="24"/>
          <w:szCs w:val="24"/>
        </w:rPr>
        <w:t xml:space="preserve">/Snort3 </w:t>
      </w:r>
      <w:r w:rsidR="00613EE4" w:rsidRPr="00BD2BDF">
        <w:rPr>
          <w:sz w:val="24"/>
          <w:szCs w:val="24"/>
        </w:rPr>
        <w:t xml:space="preserve">had over </w:t>
      </w:r>
      <w:r w:rsidR="00FE326C" w:rsidRPr="00BD2BDF">
        <w:rPr>
          <w:sz w:val="24"/>
          <w:szCs w:val="24"/>
        </w:rPr>
        <w:t xml:space="preserve">4,000 TPs, whereas Snort2 </w:t>
      </w:r>
      <w:r w:rsidR="00B00807" w:rsidRPr="00BD2BDF">
        <w:rPr>
          <w:sz w:val="24"/>
          <w:szCs w:val="24"/>
        </w:rPr>
        <w:t xml:space="preserve">achieved </w:t>
      </w:r>
      <w:r w:rsidR="00A42F95" w:rsidRPr="00BD2BDF">
        <w:rPr>
          <w:sz w:val="24"/>
          <w:szCs w:val="24"/>
        </w:rPr>
        <w:t xml:space="preserve">only </w:t>
      </w:r>
      <w:r w:rsidR="00B00807" w:rsidRPr="00BD2BDF">
        <w:rPr>
          <w:sz w:val="24"/>
          <w:szCs w:val="24"/>
        </w:rPr>
        <w:t>2,000 TPs</w:t>
      </w:r>
      <w:r w:rsidR="00A42F95" w:rsidRPr="00BD2BDF">
        <w:rPr>
          <w:sz w:val="24"/>
          <w:szCs w:val="24"/>
        </w:rPr>
        <w:t>, see Fig.1</w:t>
      </w:r>
      <w:r w:rsidR="00C255F3" w:rsidRPr="00BD2BDF">
        <w:rPr>
          <w:sz w:val="24"/>
          <w:szCs w:val="24"/>
        </w:rPr>
        <w:t>0</w:t>
      </w:r>
      <w:r w:rsidR="00C801FF" w:rsidRPr="00BD2BDF">
        <w:rPr>
          <w:sz w:val="24"/>
          <w:szCs w:val="24"/>
        </w:rPr>
        <w:t>3</w:t>
      </w:r>
      <w:r w:rsidR="00FE326C" w:rsidRPr="00BD2BDF">
        <w:rPr>
          <w:sz w:val="24"/>
          <w:szCs w:val="24"/>
        </w:rPr>
        <w:t xml:space="preserve">.  </w:t>
      </w:r>
      <w:r w:rsidR="003B7210" w:rsidRPr="00BD2BDF">
        <w:rPr>
          <w:sz w:val="24"/>
          <w:szCs w:val="24"/>
        </w:rPr>
        <w:t xml:space="preserve">This shows that </w:t>
      </w:r>
      <w:r w:rsidR="006C41E7" w:rsidRPr="00BD2BDF">
        <w:rPr>
          <w:sz w:val="24"/>
          <w:szCs w:val="24"/>
        </w:rPr>
        <w:t>Suricata</w:t>
      </w:r>
      <w:r w:rsidR="003B7210" w:rsidRPr="00BD2BDF">
        <w:rPr>
          <w:sz w:val="24"/>
          <w:szCs w:val="24"/>
        </w:rPr>
        <w:t xml:space="preserve">/Snort3 were more effective at detecting malicious Nessus scans </w:t>
      </w:r>
      <w:r w:rsidR="006C41E7" w:rsidRPr="00BD2BDF">
        <w:rPr>
          <w:sz w:val="24"/>
          <w:szCs w:val="24"/>
        </w:rPr>
        <w:t>compared to Snort2.</w:t>
      </w:r>
      <w:r w:rsidR="00B24C9D" w:rsidRPr="00BD2BDF">
        <w:rPr>
          <w:sz w:val="24"/>
          <w:szCs w:val="24"/>
        </w:rPr>
        <w:t xml:space="preserve">  </w:t>
      </w:r>
      <w:r w:rsidR="00844D3A" w:rsidRPr="00BD2BDF">
        <w:rPr>
          <w:sz w:val="24"/>
          <w:szCs w:val="24"/>
        </w:rPr>
        <w:t xml:space="preserve">This was unexpected as Suricata </w:t>
      </w:r>
      <w:r w:rsidR="00F818E7" w:rsidRPr="00BD2BDF">
        <w:rPr>
          <w:sz w:val="24"/>
          <w:szCs w:val="24"/>
        </w:rPr>
        <w:t>consistently underperformed</w:t>
      </w:r>
      <w:r w:rsidR="00000BF1" w:rsidRPr="00BD2BDF">
        <w:rPr>
          <w:sz w:val="24"/>
          <w:szCs w:val="24"/>
        </w:rPr>
        <w:t xml:space="preserve">. </w:t>
      </w:r>
      <w:r w:rsidR="003B7210" w:rsidRPr="00BD2BDF">
        <w:rPr>
          <w:sz w:val="24"/>
          <w:szCs w:val="24"/>
        </w:rPr>
        <w:t xml:space="preserve"> </w:t>
      </w:r>
    </w:p>
    <w:p w14:paraId="06137ACD" w14:textId="0D1E285E" w:rsidR="00B00807" w:rsidRPr="00BD2BDF" w:rsidRDefault="0063559D" w:rsidP="005933FD">
      <w:pPr>
        <w:spacing w:line="360" w:lineRule="auto"/>
        <w:jc w:val="both"/>
        <w:rPr>
          <w:sz w:val="24"/>
          <w:szCs w:val="24"/>
        </w:rPr>
      </w:pPr>
      <w:r w:rsidRPr="00BD2BDF">
        <w:rPr>
          <w:sz w:val="24"/>
          <w:szCs w:val="24"/>
        </w:rPr>
        <w:t xml:space="preserve">Snort2 had over 3,000 TPs for Nikto, proving to be the most effective on this occasion. </w:t>
      </w:r>
      <w:r w:rsidR="00A71281" w:rsidRPr="00BD2BDF">
        <w:rPr>
          <w:sz w:val="24"/>
          <w:szCs w:val="24"/>
        </w:rPr>
        <w:t xml:space="preserve">Snort3 achieved </w:t>
      </w:r>
      <w:r w:rsidR="00D2197A" w:rsidRPr="00BD2BDF">
        <w:rPr>
          <w:sz w:val="24"/>
          <w:szCs w:val="24"/>
        </w:rPr>
        <w:t xml:space="preserve">just </w:t>
      </w:r>
      <w:r w:rsidR="00A71281" w:rsidRPr="00BD2BDF">
        <w:rPr>
          <w:sz w:val="24"/>
          <w:szCs w:val="24"/>
        </w:rPr>
        <w:t>under 2,000 TPs</w:t>
      </w:r>
      <w:r w:rsidR="00D2197A" w:rsidRPr="00BD2BDF">
        <w:rPr>
          <w:sz w:val="24"/>
          <w:szCs w:val="24"/>
        </w:rPr>
        <w:t>.</w:t>
      </w:r>
      <w:r w:rsidR="00A71281" w:rsidRPr="00BD2BDF">
        <w:rPr>
          <w:sz w:val="24"/>
          <w:szCs w:val="24"/>
        </w:rPr>
        <w:t xml:space="preserve"> </w:t>
      </w:r>
      <w:r w:rsidR="00D2197A" w:rsidRPr="00BD2BDF">
        <w:rPr>
          <w:sz w:val="24"/>
          <w:szCs w:val="24"/>
        </w:rPr>
        <w:t xml:space="preserve"> </w:t>
      </w:r>
      <w:r w:rsidR="00B06B52" w:rsidRPr="00BD2BDF">
        <w:rPr>
          <w:sz w:val="24"/>
          <w:szCs w:val="24"/>
        </w:rPr>
        <w:t>This was also unexpected, as it had been anticipated that Snort3 would outperform Snort2</w:t>
      </w:r>
      <w:r w:rsidR="00B03AC0" w:rsidRPr="00BD2BDF">
        <w:rPr>
          <w:sz w:val="24"/>
          <w:szCs w:val="24"/>
        </w:rPr>
        <w:t xml:space="preserve">. </w:t>
      </w:r>
      <w:r w:rsidR="00B06B52" w:rsidRPr="00BD2BDF">
        <w:rPr>
          <w:sz w:val="24"/>
          <w:szCs w:val="24"/>
        </w:rPr>
        <w:t xml:space="preserve"> </w:t>
      </w:r>
      <w:r w:rsidR="00B03AC0" w:rsidRPr="00BD2BDF">
        <w:rPr>
          <w:sz w:val="24"/>
          <w:szCs w:val="24"/>
        </w:rPr>
        <w:t>A</w:t>
      </w:r>
      <w:r w:rsidR="00B06B52" w:rsidRPr="00BD2BDF">
        <w:rPr>
          <w:sz w:val="24"/>
          <w:szCs w:val="24"/>
        </w:rPr>
        <w:t xml:space="preserve">s </w:t>
      </w:r>
      <w:r w:rsidR="00B03AC0" w:rsidRPr="00BD2BDF">
        <w:rPr>
          <w:sz w:val="24"/>
          <w:szCs w:val="24"/>
        </w:rPr>
        <w:t xml:space="preserve">Snort3 </w:t>
      </w:r>
      <w:r w:rsidR="00B06B52" w:rsidRPr="00BD2BDF">
        <w:rPr>
          <w:sz w:val="24"/>
          <w:szCs w:val="24"/>
        </w:rPr>
        <w:t xml:space="preserve">had </w:t>
      </w:r>
      <w:r w:rsidR="00161B4D" w:rsidRPr="00BD2BDF">
        <w:rPr>
          <w:sz w:val="24"/>
          <w:szCs w:val="24"/>
        </w:rPr>
        <w:t>51,334 signatures</w:t>
      </w:r>
      <w:r w:rsidR="0038055A" w:rsidRPr="00BD2BDF">
        <w:rPr>
          <w:sz w:val="24"/>
          <w:szCs w:val="24"/>
        </w:rPr>
        <w:t>/rules</w:t>
      </w:r>
      <w:r w:rsidR="006B0512" w:rsidRPr="00BD2BDF">
        <w:rPr>
          <w:sz w:val="24"/>
          <w:szCs w:val="24"/>
        </w:rPr>
        <w:t xml:space="preserve"> compared to Snort2</w:t>
      </w:r>
      <w:r w:rsidR="00824BFF" w:rsidRPr="00BD2BDF">
        <w:rPr>
          <w:sz w:val="24"/>
          <w:szCs w:val="24"/>
        </w:rPr>
        <w:t xml:space="preserve"> having approximately 1,100 signatures/rules.</w:t>
      </w:r>
      <w:r w:rsidR="00161B4D" w:rsidRPr="00BD2BDF">
        <w:rPr>
          <w:sz w:val="24"/>
          <w:szCs w:val="24"/>
        </w:rPr>
        <w:t xml:space="preserve"> </w:t>
      </w:r>
      <w:r w:rsidR="00B03AC0" w:rsidRPr="00BD2BDF">
        <w:rPr>
          <w:sz w:val="24"/>
          <w:szCs w:val="24"/>
        </w:rPr>
        <w:t>Also</w:t>
      </w:r>
      <w:r w:rsidR="009C6B8D" w:rsidRPr="00BD2BDF">
        <w:rPr>
          <w:sz w:val="24"/>
          <w:szCs w:val="24"/>
        </w:rPr>
        <w:t>,</w:t>
      </w:r>
      <w:r w:rsidR="00B03AC0" w:rsidRPr="00BD2BDF">
        <w:rPr>
          <w:sz w:val="24"/>
          <w:szCs w:val="24"/>
        </w:rPr>
        <w:t xml:space="preserve"> Snort3 had</w:t>
      </w:r>
      <w:r w:rsidR="00161B4D" w:rsidRPr="00BD2BDF">
        <w:rPr>
          <w:sz w:val="24"/>
          <w:szCs w:val="24"/>
        </w:rPr>
        <w:t xml:space="preserve"> a more </w:t>
      </w:r>
      <w:r w:rsidR="0038055A" w:rsidRPr="00BD2BDF">
        <w:rPr>
          <w:sz w:val="24"/>
          <w:szCs w:val="24"/>
        </w:rPr>
        <w:t>granular signature/rule syntax</w:t>
      </w:r>
      <w:r w:rsidR="00B03AC0" w:rsidRPr="00BD2BDF">
        <w:rPr>
          <w:sz w:val="24"/>
          <w:szCs w:val="24"/>
        </w:rPr>
        <w:t xml:space="preserve">, which </w:t>
      </w:r>
      <w:r w:rsidR="000141BC" w:rsidRPr="00BD2BDF">
        <w:rPr>
          <w:sz w:val="24"/>
          <w:szCs w:val="24"/>
        </w:rPr>
        <w:t xml:space="preserve">was anticipated to </w:t>
      </w:r>
      <w:r w:rsidR="00B03AC0" w:rsidRPr="00BD2BDF">
        <w:rPr>
          <w:sz w:val="24"/>
          <w:szCs w:val="24"/>
        </w:rPr>
        <w:t>be more effective</w:t>
      </w:r>
      <w:r w:rsidR="0038055A" w:rsidRPr="00BD2BDF">
        <w:rPr>
          <w:sz w:val="24"/>
          <w:szCs w:val="24"/>
        </w:rPr>
        <w:t>.</w:t>
      </w:r>
      <w:r w:rsidR="00D65DC3" w:rsidRPr="00BD2BDF">
        <w:rPr>
          <w:sz w:val="24"/>
          <w:szCs w:val="24"/>
        </w:rPr>
        <w:t xml:space="preserve"> </w:t>
      </w:r>
      <w:r w:rsidR="00EE189D" w:rsidRPr="00BD2BDF">
        <w:rPr>
          <w:sz w:val="24"/>
          <w:szCs w:val="24"/>
        </w:rPr>
        <w:t xml:space="preserve"> </w:t>
      </w:r>
      <w:r w:rsidR="00D65DC3" w:rsidRPr="00BD2BDF">
        <w:rPr>
          <w:sz w:val="24"/>
          <w:szCs w:val="24"/>
        </w:rPr>
        <w:t xml:space="preserve">Suricata only </w:t>
      </w:r>
      <w:r w:rsidR="00A63B58" w:rsidRPr="00BD2BDF">
        <w:rPr>
          <w:sz w:val="24"/>
          <w:szCs w:val="24"/>
        </w:rPr>
        <w:t>managing</w:t>
      </w:r>
      <w:r w:rsidR="00D65DC3" w:rsidRPr="00BD2BDF">
        <w:rPr>
          <w:sz w:val="24"/>
          <w:szCs w:val="24"/>
        </w:rPr>
        <w:t xml:space="preserve"> a handful of TPs, was least effective.  This follows the normal detection performance of Suricata found throughout this study.  </w:t>
      </w:r>
    </w:p>
    <w:p w14:paraId="62D56CE9" w14:textId="27B2D98C" w:rsidR="00AF1736" w:rsidRPr="00BD2BDF" w:rsidRDefault="001C5167" w:rsidP="005933FD">
      <w:pPr>
        <w:spacing w:line="360" w:lineRule="auto"/>
        <w:jc w:val="both"/>
        <w:rPr>
          <w:sz w:val="24"/>
          <w:szCs w:val="24"/>
        </w:rPr>
      </w:pPr>
      <w:r w:rsidRPr="00BD2BDF">
        <w:rPr>
          <w:sz w:val="24"/>
          <w:szCs w:val="24"/>
        </w:rPr>
        <w:t>Nessus/Nikto was removed from the word-cloud as the</w:t>
      </w:r>
      <w:r w:rsidR="000E63BA" w:rsidRPr="00BD2BDF">
        <w:rPr>
          <w:sz w:val="24"/>
          <w:szCs w:val="24"/>
        </w:rPr>
        <w:t>ir</w:t>
      </w:r>
      <w:r w:rsidRPr="00BD2BDF">
        <w:rPr>
          <w:sz w:val="24"/>
          <w:szCs w:val="24"/>
        </w:rPr>
        <w:t xml:space="preserve"> number of TPs </w:t>
      </w:r>
      <w:r w:rsidR="000E63BA" w:rsidRPr="00BD2BDF">
        <w:rPr>
          <w:sz w:val="24"/>
          <w:szCs w:val="24"/>
        </w:rPr>
        <w:t xml:space="preserve">was significantly higher than the other malicious traffic.  This enabled visibility of the other hacking-tool activity, see </w:t>
      </w:r>
      <w:r w:rsidR="005F2B7D" w:rsidRPr="00BD2BDF">
        <w:rPr>
          <w:sz w:val="24"/>
          <w:szCs w:val="24"/>
        </w:rPr>
        <w:t>Fig.1</w:t>
      </w:r>
      <w:r w:rsidR="00936490" w:rsidRPr="00BD2BDF">
        <w:rPr>
          <w:sz w:val="24"/>
          <w:szCs w:val="24"/>
        </w:rPr>
        <w:t>0</w:t>
      </w:r>
      <w:r w:rsidR="006A13F0" w:rsidRPr="00BD2BDF">
        <w:rPr>
          <w:sz w:val="24"/>
          <w:szCs w:val="24"/>
        </w:rPr>
        <w:t>2</w:t>
      </w:r>
      <w:r w:rsidR="005F7B2C" w:rsidRPr="00BD2BDF">
        <w:rPr>
          <w:sz w:val="24"/>
          <w:szCs w:val="24"/>
        </w:rPr>
        <w:t>.</w:t>
      </w:r>
      <w:r w:rsidR="00F2617C" w:rsidRPr="00BD2BDF">
        <w:rPr>
          <w:sz w:val="24"/>
          <w:szCs w:val="24"/>
        </w:rPr>
        <w:t xml:space="preserve">  This facilitate</w:t>
      </w:r>
      <w:r w:rsidR="00286C71" w:rsidRPr="00BD2BDF">
        <w:rPr>
          <w:sz w:val="24"/>
          <w:szCs w:val="24"/>
        </w:rPr>
        <w:t>d</w:t>
      </w:r>
      <w:r w:rsidR="00F2617C" w:rsidRPr="00BD2BDF">
        <w:rPr>
          <w:sz w:val="24"/>
          <w:szCs w:val="24"/>
        </w:rPr>
        <w:t xml:space="preserve"> analysis of the remaining </w:t>
      </w:r>
      <w:r w:rsidR="00286C71" w:rsidRPr="00BD2BDF">
        <w:rPr>
          <w:sz w:val="24"/>
          <w:szCs w:val="24"/>
        </w:rPr>
        <w:t>hacking-tools</w:t>
      </w:r>
      <w:r w:rsidR="007932CE" w:rsidRPr="00BD2BDF">
        <w:rPr>
          <w:sz w:val="24"/>
          <w:szCs w:val="24"/>
        </w:rPr>
        <w:t xml:space="preserve">. </w:t>
      </w:r>
      <w:r w:rsidR="005F2B7D" w:rsidRPr="00BD2BDF">
        <w:rPr>
          <w:sz w:val="24"/>
          <w:szCs w:val="24"/>
        </w:rPr>
        <w:t xml:space="preserve"> </w:t>
      </w:r>
      <w:r w:rsidR="00A5181E" w:rsidRPr="00BD2BDF">
        <w:rPr>
          <w:sz w:val="24"/>
          <w:szCs w:val="24"/>
        </w:rPr>
        <w:t>Masscan and A</w:t>
      </w:r>
      <w:r w:rsidR="00E80047" w:rsidRPr="00BD2BDF">
        <w:rPr>
          <w:sz w:val="24"/>
          <w:szCs w:val="24"/>
        </w:rPr>
        <w:t xml:space="preserve">dvanced Port Scanner (APS) were the </w:t>
      </w:r>
      <w:r w:rsidR="00AC1F59" w:rsidRPr="00BD2BDF">
        <w:rPr>
          <w:sz w:val="24"/>
          <w:szCs w:val="24"/>
        </w:rPr>
        <w:t xml:space="preserve">next </w:t>
      </w:r>
      <w:r w:rsidR="00E80047" w:rsidRPr="00BD2BDF">
        <w:rPr>
          <w:sz w:val="24"/>
          <w:szCs w:val="24"/>
        </w:rPr>
        <w:t>most detected hacking</w:t>
      </w:r>
      <w:r w:rsidR="00B70B9D" w:rsidRPr="00BD2BDF">
        <w:rPr>
          <w:sz w:val="24"/>
          <w:szCs w:val="24"/>
        </w:rPr>
        <w:t>-</w:t>
      </w:r>
      <w:r w:rsidR="00E80047" w:rsidRPr="00BD2BDF">
        <w:rPr>
          <w:sz w:val="24"/>
          <w:szCs w:val="24"/>
        </w:rPr>
        <w:t xml:space="preserve">tools. </w:t>
      </w:r>
      <w:r w:rsidR="001E3E1E" w:rsidRPr="00BD2BDF">
        <w:rPr>
          <w:sz w:val="24"/>
          <w:szCs w:val="24"/>
        </w:rPr>
        <w:t xml:space="preserve"> </w:t>
      </w:r>
    </w:p>
    <w:p w14:paraId="2B0ACB0B" w14:textId="72529D2C" w:rsidR="00083AA6" w:rsidRPr="00BD2BDF" w:rsidRDefault="001E3E1E" w:rsidP="005933FD">
      <w:pPr>
        <w:spacing w:line="360" w:lineRule="auto"/>
        <w:jc w:val="both"/>
        <w:rPr>
          <w:sz w:val="24"/>
          <w:szCs w:val="24"/>
        </w:rPr>
      </w:pPr>
      <w:r w:rsidRPr="00BD2BDF">
        <w:rPr>
          <w:sz w:val="24"/>
          <w:szCs w:val="24"/>
        </w:rPr>
        <w:t>The histogram show</w:t>
      </w:r>
      <w:r w:rsidR="001B615E" w:rsidRPr="00BD2BDF">
        <w:rPr>
          <w:sz w:val="24"/>
          <w:szCs w:val="24"/>
        </w:rPr>
        <w:t>ed</w:t>
      </w:r>
      <w:r w:rsidRPr="00BD2BDF">
        <w:rPr>
          <w:sz w:val="24"/>
          <w:szCs w:val="24"/>
        </w:rPr>
        <w:t xml:space="preserve"> that </w:t>
      </w:r>
      <w:r w:rsidR="001B615E" w:rsidRPr="00BD2BDF">
        <w:rPr>
          <w:sz w:val="24"/>
          <w:szCs w:val="24"/>
        </w:rPr>
        <w:t xml:space="preserve">Snort3 </w:t>
      </w:r>
      <w:r w:rsidR="001E50D0" w:rsidRPr="00BD2BDF">
        <w:rPr>
          <w:sz w:val="24"/>
          <w:szCs w:val="24"/>
        </w:rPr>
        <w:t xml:space="preserve">was the most effective, with 800 TPs for APS, </w:t>
      </w:r>
      <w:r w:rsidR="005F7983" w:rsidRPr="00BD2BDF">
        <w:rPr>
          <w:sz w:val="24"/>
          <w:szCs w:val="24"/>
        </w:rPr>
        <w:t>masscan was the fou</w:t>
      </w:r>
      <w:r w:rsidR="00AF1736" w:rsidRPr="00BD2BDF">
        <w:rPr>
          <w:sz w:val="24"/>
          <w:szCs w:val="24"/>
        </w:rPr>
        <w:t>r</w:t>
      </w:r>
      <w:r w:rsidR="005F7983" w:rsidRPr="00BD2BDF">
        <w:rPr>
          <w:sz w:val="24"/>
          <w:szCs w:val="24"/>
        </w:rPr>
        <w:t xml:space="preserve">th most detected </w:t>
      </w:r>
      <w:r w:rsidR="00AF1736" w:rsidRPr="00BD2BDF">
        <w:rPr>
          <w:sz w:val="24"/>
          <w:szCs w:val="24"/>
        </w:rPr>
        <w:t>hacking-tool with 4</w:t>
      </w:r>
      <w:r w:rsidR="00591291" w:rsidRPr="00BD2BDF">
        <w:rPr>
          <w:sz w:val="24"/>
          <w:szCs w:val="24"/>
        </w:rPr>
        <w:t>00 TPs</w:t>
      </w:r>
      <w:r w:rsidR="00D6023E" w:rsidRPr="00BD2BDF">
        <w:rPr>
          <w:sz w:val="24"/>
          <w:szCs w:val="24"/>
        </w:rPr>
        <w:t>, see Fig.1</w:t>
      </w:r>
      <w:r w:rsidR="004B6942" w:rsidRPr="00BD2BDF">
        <w:rPr>
          <w:sz w:val="24"/>
          <w:szCs w:val="24"/>
        </w:rPr>
        <w:t>0</w:t>
      </w:r>
      <w:r w:rsidR="00DA788B" w:rsidRPr="00BD2BDF">
        <w:rPr>
          <w:sz w:val="24"/>
          <w:szCs w:val="24"/>
        </w:rPr>
        <w:t>4</w:t>
      </w:r>
      <w:r w:rsidR="00AF1736" w:rsidRPr="00BD2BDF">
        <w:rPr>
          <w:sz w:val="24"/>
          <w:szCs w:val="24"/>
        </w:rPr>
        <w:t xml:space="preserve">.  </w:t>
      </w:r>
      <w:r w:rsidR="00591291" w:rsidRPr="00BD2BDF">
        <w:rPr>
          <w:sz w:val="24"/>
          <w:szCs w:val="24"/>
        </w:rPr>
        <w:t xml:space="preserve"> </w:t>
      </w:r>
      <w:r w:rsidR="00651B46" w:rsidRPr="00BD2BDF">
        <w:rPr>
          <w:sz w:val="24"/>
          <w:szCs w:val="24"/>
        </w:rPr>
        <w:t xml:space="preserve">It achieved more TPs for both hping3 and Metasploitable2. </w:t>
      </w:r>
      <w:r w:rsidR="006F639A" w:rsidRPr="00BD2BDF">
        <w:rPr>
          <w:sz w:val="24"/>
          <w:szCs w:val="24"/>
        </w:rPr>
        <w:t xml:space="preserve">  </w:t>
      </w:r>
      <w:r w:rsidR="008E06C7" w:rsidRPr="00BD2BDF">
        <w:rPr>
          <w:sz w:val="24"/>
          <w:szCs w:val="24"/>
        </w:rPr>
        <w:t xml:space="preserve">Snort2 was the second most effective, </w:t>
      </w:r>
      <w:r w:rsidR="009F10F0" w:rsidRPr="00BD2BDF">
        <w:rPr>
          <w:sz w:val="24"/>
          <w:szCs w:val="24"/>
        </w:rPr>
        <w:t>with 200 TP</w:t>
      </w:r>
      <w:r w:rsidR="00CB4CC0" w:rsidRPr="00BD2BDF">
        <w:rPr>
          <w:sz w:val="24"/>
          <w:szCs w:val="24"/>
        </w:rPr>
        <w:t>s</w:t>
      </w:r>
      <w:r w:rsidR="009F10F0" w:rsidRPr="00BD2BDF">
        <w:rPr>
          <w:sz w:val="24"/>
          <w:szCs w:val="24"/>
        </w:rPr>
        <w:t xml:space="preserve"> for </w:t>
      </w:r>
      <w:r w:rsidR="00CB4CC0" w:rsidRPr="00BD2BDF">
        <w:rPr>
          <w:sz w:val="24"/>
          <w:szCs w:val="24"/>
        </w:rPr>
        <w:t>m</w:t>
      </w:r>
      <w:r w:rsidR="009F10F0" w:rsidRPr="00BD2BDF">
        <w:rPr>
          <w:sz w:val="24"/>
          <w:szCs w:val="24"/>
        </w:rPr>
        <w:t>asscan</w:t>
      </w:r>
      <w:r w:rsidR="00CB4CC0" w:rsidRPr="00BD2BDF">
        <w:rPr>
          <w:sz w:val="24"/>
          <w:szCs w:val="24"/>
        </w:rPr>
        <w:t xml:space="preserve"> and unicornscan</w:t>
      </w:r>
      <w:r w:rsidR="009F10F0" w:rsidRPr="00BD2BDF">
        <w:rPr>
          <w:sz w:val="24"/>
          <w:szCs w:val="24"/>
        </w:rPr>
        <w:t>.</w:t>
      </w:r>
      <w:r w:rsidR="008E06C7" w:rsidRPr="00BD2BDF">
        <w:rPr>
          <w:sz w:val="24"/>
          <w:szCs w:val="24"/>
        </w:rPr>
        <w:t xml:space="preserve"> </w:t>
      </w:r>
      <w:r w:rsidR="00591291" w:rsidRPr="00BD2BDF">
        <w:rPr>
          <w:sz w:val="24"/>
          <w:szCs w:val="24"/>
        </w:rPr>
        <w:t xml:space="preserve"> </w:t>
      </w:r>
      <w:r w:rsidR="006F639A" w:rsidRPr="00BD2BDF">
        <w:rPr>
          <w:sz w:val="24"/>
          <w:szCs w:val="24"/>
        </w:rPr>
        <w:t>On initial inspection</w:t>
      </w:r>
      <w:r w:rsidR="00926E68" w:rsidRPr="00BD2BDF">
        <w:rPr>
          <w:sz w:val="24"/>
          <w:szCs w:val="24"/>
        </w:rPr>
        <w:t>,</w:t>
      </w:r>
      <w:r w:rsidR="006F639A" w:rsidRPr="00BD2BDF">
        <w:rPr>
          <w:sz w:val="24"/>
          <w:szCs w:val="24"/>
        </w:rPr>
        <w:t xml:space="preserve"> </w:t>
      </w:r>
      <w:r w:rsidR="003A4C24" w:rsidRPr="00BD2BDF">
        <w:rPr>
          <w:sz w:val="24"/>
          <w:szCs w:val="24"/>
        </w:rPr>
        <w:t>hping3</w:t>
      </w:r>
      <w:r w:rsidR="006F639A" w:rsidRPr="00BD2BDF">
        <w:rPr>
          <w:sz w:val="24"/>
          <w:szCs w:val="24"/>
        </w:rPr>
        <w:t xml:space="preserve"> </w:t>
      </w:r>
      <w:r w:rsidR="00AD43C0" w:rsidRPr="00BD2BDF">
        <w:rPr>
          <w:sz w:val="24"/>
          <w:szCs w:val="24"/>
        </w:rPr>
        <w:t>should be the next most detected hacking-tool</w:t>
      </w:r>
      <w:r w:rsidR="00926E68" w:rsidRPr="00BD2BDF">
        <w:rPr>
          <w:sz w:val="24"/>
          <w:szCs w:val="24"/>
        </w:rPr>
        <w:t>.</w:t>
      </w:r>
      <w:r w:rsidR="00AD43C0" w:rsidRPr="00BD2BDF">
        <w:rPr>
          <w:sz w:val="24"/>
          <w:szCs w:val="24"/>
        </w:rPr>
        <w:t xml:space="preserve"> </w:t>
      </w:r>
      <w:r w:rsidR="00926E68" w:rsidRPr="00BD2BDF">
        <w:rPr>
          <w:sz w:val="24"/>
          <w:szCs w:val="24"/>
        </w:rPr>
        <w:t xml:space="preserve"> H</w:t>
      </w:r>
      <w:r w:rsidR="00AD43C0" w:rsidRPr="00BD2BDF">
        <w:rPr>
          <w:sz w:val="24"/>
          <w:szCs w:val="24"/>
        </w:rPr>
        <w:t>owever</w:t>
      </w:r>
      <w:r w:rsidR="00926E68" w:rsidRPr="00BD2BDF">
        <w:rPr>
          <w:sz w:val="24"/>
          <w:szCs w:val="24"/>
        </w:rPr>
        <w:t>,</w:t>
      </w:r>
      <w:r w:rsidR="00AD43C0" w:rsidRPr="00BD2BDF">
        <w:rPr>
          <w:sz w:val="24"/>
          <w:szCs w:val="24"/>
        </w:rPr>
        <w:t xml:space="preserve"> as the TP value</w:t>
      </w:r>
      <w:r w:rsidR="00926E68" w:rsidRPr="00BD2BDF">
        <w:rPr>
          <w:sz w:val="24"/>
          <w:szCs w:val="24"/>
        </w:rPr>
        <w:t>s</w:t>
      </w:r>
      <w:r w:rsidR="00AD43C0" w:rsidRPr="00BD2BDF">
        <w:rPr>
          <w:sz w:val="24"/>
          <w:szCs w:val="24"/>
        </w:rPr>
        <w:t xml:space="preserve"> of Snort2/3 were accumulated</w:t>
      </w:r>
      <w:r w:rsidR="00EA2FBB" w:rsidRPr="00BD2BDF">
        <w:rPr>
          <w:sz w:val="24"/>
          <w:szCs w:val="24"/>
        </w:rPr>
        <w:t xml:space="preserve"> </w:t>
      </w:r>
      <w:r w:rsidR="00926E68" w:rsidRPr="00BD2BDF">
        <w:rPr>
          <w:sz w:val="24"/>
          <w:szCs w:val="24"/>
        </w:rPr>
        <w:t>i.e.</w:t>
      </w:r>
      <w:r w:rsidR="00EA2FBB" w:rsidRPr="00BD2BDF">
        <w:rPr>
          <w:sz w:val="24"/>
          <w:szCs w:val="24"/>
        </w:rPr>
        <w:t xml:space="preserve"> 600 TPs</w:t>
      </w:r>
      <w:r w:rsidR="004C153F" w:rsidRPr="00BD2BDF">
        <w:rPr>
          <w:sz w:val="24"/>
          <w:szCs w:val="24"/>
        </w:rPr>
        <w:t xml:space="preserve">, </w:t>
      </w:r>
      <w:r w:rsidR="00E85A29" w:rsidRPr="00BD2BDF">
        <w:rPr>
          <w:sz w:val="24"/>
          <w:szCs w:val="24"/>
        </w:rPr>
        <w:t xml:space="preserve">Masscan was </w:t>
      </w:r>
      <w:r w:rsidR="00EA2FBB" w:rsidRPr="00BD2BDF">
        <w:rPr>
          <w:sz w:val="24"/>
          <w:szCs w:val="24"/>
        </w:rPr>
        <w:t xml:space="preserve">the second most detected </w:t>
      </w:r>
      <w:r w:rsidR="00E85A29" w:rsidRPr="00BD2BDF">
        <w:rPr>
          <w:sz w:val="24"/>
          <w:szCs w:val="24"/>
        </w:rPr>
        <w:t xml:space="preserve">hacking-tool.  Suricata </w:t>
      </w:r>
      <w:r w:rsidR="003A4C24" w:rsidRPr="00BD2BDF">
        <w:rPr>
          <w:sz w:val="24"/>
          <w:szCs w:val="24"/>
        </w:rPr>
        <w:t xml:space="preserve">barely had a handful of TPs </w:t>
      </w:r>
      <w:r w:rsidR="004C153F" w:rsidRPr="00BD2BDF">
        <w:rPr>
          <w:sz w:val="24"/>
          <w:szCs w:val="24"/>
        </w:rPr>
        <w:t>which</w:t>
      </w:r>
      <w:r w:rsidR="003A4C24" w:rsidRPr="00BD2BDF">
        <w:rPr>
          <w:sz w:val="24"/>
          <w:szCs w:val="24"/>
        </w:rPr>
        <w:t xml:space="preserve"> followed the expected detection performance based on other tests.</w:t>
      </w:r>
    </w:p>
    <w:p w14:paraId="3535290D" w14:textId="77777777" w:rsidR="001C5167" w:rsidRPr="00BD2BDF" w:rsidRDefault="001C5167" w:rsidP="00EA11F7">
      <w:pPr>
        <w:jc w:val="both"/>
      </w:pPr>
    </w:p>
    <w:p w14:paraId="63EA16C4" w14:textId="77777777" w:rsidR="005933FD" w:rsidRPr="00BD2BDF" w:rsidRDefault="005933FD" w:rsidP="00EA11F7">
      <w:pPr>
        <w:jc w:val="both"/>
      </w:pPr>
    </w:p>
    <w:p w14:paraId="6CC1F438" w14:textId="77777777" w:rsidR="005933FD" w:rsidRPr="00BD2BDF" w:rsidRDefault="005933FD" w:rsidP="00EA11F7">
      <w:pPr>
        <w:jc w:val="both"/>
      </w:pPr>
    </w:p>
    <w:p w14:paraId="3C042475" w14:textId="77777777" w:rsidR="005933FD" w:rsidRPr="00BD2BDF" w:rsidRDefault="005933FD" w:rsidP="00EA11F7">
      <w:pPr>
        <w:jc w:val="both"/>
      </w:pPr>
    </w:p>
    <w:p w14:paraId="01084535" w14:textId="77777777" w:rsidR="005933FD" w:rsidRPr="00BD2BDF" w:rsidRDefault="005933FD" w:rsidP="00EA11F7">
      <w:pPr>
        <w:jc w:val="both"/>
      </w:pPr>
    </w:p>
    <w:p w14:paraId="652DD299" w14:textId="77777777" w:rsidR="005933FD" w:rsidRPr="00BD2BDF" w:rsidRDefault="005933FD" w:rsidP="00EA11F7">
      <w:pPr>
        <w:jc w:val="both"/>
      </w:pPr>
    </w:p>
    <w:p w14:paraId="3DE9579D" w14:textId="4CF0B179" w:rsidR="008F2887" w:rsidRPr="00BD2BDF" w:rsidRDefault="00DC6CA9" w:rsidP="009104CB">
      <w:pPr>
        <w:spacing w:line="360" w:lineRule="auto"/>
        <w:jc w:val="both"/>
        <w:rPr>
          <w:sz w:val="24"/>
          <w:szCs w:val="24"/>
        </w:rPr>
      </w:pPr>
      <w:r w:rsidRPr="00BD2BDF">
        <w:rPr>
          <w:sz w:val="24"/>
          <w:szCs w:val="24"/>
        </w:rPr>
        <w:lastRenderedPageBreak/>
        <w:t>Fig.1</w:t>
      </w:r>
      <w:r w:rsidR="00720271" w:rsidRPr="00BD2BDF">
        <w:rPr>
          <w:sz w:val="24"/>
          <w:szCs w:val="24"/>
        </w:rPr>
        <w:t>05</w:t>
      </w:r>
      <w:r w:rsidRPr="00BD2BDF">
        <w:rPr>
          <w:sz w:val="24"/>
          <w:szCs w:val="24"/>
        </w:rPr>
        <w:t xml:space="preserve"> shows the undetected hacking-tools</w:t>
      </w:r>
      <w:r w:rsidR="00303DC9" w:rsidRPr="00BD2BDF">
        <w:rPr>
          <w:sz w:val="24"/>
          <w:szCs w:val="24"/>
        </w:rPr>
        <w:t>:</w:t>
      </w:r>
    </w:p>
    <w:p w14:paraId="500B80D6" w14:textId="77777777" w:rsidR="00927DD3" w:rsidRPr="00BD2BDF" w:rsidRDefault="00927DD3" w:rsidP="00BE56C0">
      <w:pPr>
        <w:keepNext/>
        <w:jc w:val="center"/>
      </w:pPr>
      <w:r w:rsidRPr="00BD2BDF">
        <w:rPr>
          <w:noProof/>
        </w:rPr>
        <w:drawing>
          <wp:inline distT="0" distB="0" distL="0" distR="0" wp14:anchorId="7DA4305D" wp14:editId="20E63DA0">
            <wp:extent cx="1733550" cy="882650"/>
            <wp:effectExtent l="0" t="0" r="0" b="0"/>
            <wp:docPr id="49589127" name="Picture 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89127" name="Picture 6" descr="A close-up of a logo&#10;&#10;AI-generated content may be incorrect."/>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1733550" cy="882650"/>
                    </a:xfrm>
                    <a:prstGeom prst="rect">
                      <a:avLst/>
                    </a:prstGeom>
                    <a:noFill/>
                    <a:ln>
                      <a:noFill/>
                    </a:ln>
                  </pic:spPr>
                </pic:pic>
              </a:graphicData>
            </a:graphic>
          </wp:inline>
        </w:drawing>
      </w:r>
    </w:p>
    <w:p w14:paraId="645A776B" w14:textId="0F938CD7" w:rsidR="00927DD3" w:rsidRPr="00BD2BDF" w:rsidRDefault="00927DD3" w:rsidP="00927DD3">
      <w:pPr>
        <w:pStyle w:val="Caption"/>
        <w:jc w:val="both"/>
      </w:pPr>
      <w:bookmarkStart w:id="3754" w:name="_Toc216429134"/>
      <w:r w:rsidRPr="00BD2BDF">
        <w:t xml:space="preserve">Figure </w:t>
      </w:r>
      <w:fldSimple w:instr=" SEQ Figure \* ARABIC ">
        <w:r w:rsidR="003705C0" w:rsidRPr="00BD2BDF">
          <w:t>105</w:t>
        </w:r>
      </w:fldSimple>
      <w:r w:rsidRPr="00BD2BDF">
        <w:t>: The Hacking</w:t>
      </w:r>
      <w:r w:rsidR="00B70B9D" w:rsidRPr="00BD2BDF">
        <w:t>-</w:t>
      </w:r>
      <w:r w:rsidRPr="00BD2BDF">
        <w:t>tools not detected by SUT</w:t>
      </w:r>
      <w:bookmarkEnd w:id="3754"/>
    </w:p>
    <w:p w14:paraId="514DF66F" w14:textId="34E9F626" w:rsidR="008A7BB1" w:rsidRPr="00BD2BDF" w:rsidRDefault="005E4FF8" w:rsidP="009104CB">
      <w:pPr>
        <w:spacing w:line="360" w:lineRule="auto"/>
        <w:jc w:val="both"/>
        <w:rPr>
          <w:sz w:val="24"/>
          <w:szCs w:val="24"/>
        </w:rPr>
      </w:pPr>
      <w:r w:rsidRPr="00BD2BDF">
        <w:rPr>
          <w:sz w:val="24"/>
          <w:szCs w:val="24"/>
        </w:rPr>
        <w:t>Neither Wireshark/Above were detected by SUT</w:t>
      </w:r>
      <w:r w:rsidR="002D072A" w:rsidRPr="00BD2BDF">
        <w:rPr>
          <w:sz w:val="24"/>
          <w:szCs w:val="24"/>
        </w:rPr>
        <w:t>.</w:t>
      </w:r>
      <w:r w:rsidRPr="00BD2BDF">
        <w:rPr>
          <w:sz w:val="24"/>
          <w:szCs w:val="24"/>
        </w:rPr>
        <w:t xml:space="preserve"> </w:t>
      </w:r>
      <w:r w:rsidR="002D072A" w:rsidRPr="00BD2BDF">
        <w:rPr>
          <w:sz w:val="24"/>
          <w:szCs w:val="24"/>
        </w:rPr>
        <w:t xml:space="preserve"> T</w:t>
      </w:r>
      <w:r w:rsidR="00235571" w:rsidRPr="00BD2BDF">
        <w:rPr>
          <w:sz w:val="24"/>
          <w:szCs w:val="24"/>
        </w:rPr>
        <w:t xml:space="preserve">his was expected as </w:t>
      </w:r>
      <w:r w:rsidR="00FF592E" w:rsidRPr="00BD2BDF">
        <w:rPr>
          <w:sz w:val="24"/>
          <w:szCs w:val="24"/>
        </w:rPr>
        <w:t>both</w:t>
      </w:r>
      <w:r w:rsidR="00235571" w:rsidRPr="00BD2BDF">
        <w:rPr>
          <w:sz w:val="24"/>
          <w:szCs w:val="24"/>
        </w:rPr>
        <w:t xml:space="preserve"> </w:t>
      </w:r>
      <w:r w:rsidR="0076108F" w:rsidRPr="00BD2BDF">
        <w:rPr>
          <w:sz w:val="24"/>
          <w:szCs w:val="24"/>
        </w:rPr>
        <w:t>hacking-</w:t>
      </w:r>
      <w:r w:rsidR="00235571" w:rsidRPr="00BD2BDF">
        <w:rPr>
          <w:sz w:val="24"/>
          <w:szCs w:val="24"/>
        </w:rPr>
        <w:t>tools conduct passive reconnaissance</w:t>
      </w:r>
      <w:r w:rsidR="00FF592E" w:rsidRPr="00BD2BDF">
        <w:rPr>
          <w:sz w:val="24"/>
          <w:szCs w:val="24"/>
        </w:rPr>
        <w:t xml:space="preserve"> </w:t>
      </w:r>
      <w:sdt>
        <w:sdtPr>
          <w:rPr>
            <w:rFonts w:ascii="Calibri" w:hAnsi="Calibri" w:cs="Calibri"/>
            <w:color w:val="000000"/>
            <w:sz w:val="24"/>
            <w:szCs w:val="24"/>
            <w:highlight w:val="white"/>
          </w:rPr>
          <w:alias w:val="Citation"/>
          <w:tag w:val="{&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711298225,&quot;citationText&quot;:&quot;&lt;span style=\&quot;font-family:Calibri;font-size:14.666666666666666px;color:#000000\&quot;&gt;[71]&lt;/span&gt;&quot;}"/>
          <w:id w:val="1711298225"/>
          <w:placeholder>
            <w:docPart w:val="CD120FECA33E4A2AAE20A1C06D376571"/>
          </w:placeholder>
        </w:sdtPr>
        <w:sdtContent>
          <w:r w:rsidR="00F6412B" w:rsidRPr="00BD2BDF">
            <w:rPr>
              <w:rFonts w:ascii="Calibri" w:eastAsia="Times New Roman" w:hAnsi="Calibri" w:cs="Calibri"/>
              <w:color w:val="000000"/>
              <w:sz w:val="24"/>
              <w:szCs w:val="24"/>
            </w:rPr>
            <w:t>[71]</w:t>
          </w:r>
        </w:sdtContent>
      </w:sdt>
      <w:r w:rsidR="00235571" w:rsidRPr="00BD2BDF">
        <w:rPr>
          <w:sz w:val="24"/>
          <w:szCs w:val="24"/>
        </w:rPr>
        <w:t xml:space="preserve">. </w:t>
      </w:r>
    </w:p>
    <w:p w14:paraId="3696B939" w14:textId="1334191D" w:rsidR="008E6D6F" w:rsidRPr="00BD2BDF" w:rsidRDefault="008A7BB1" w:rsidP="009104CB">
      <w:pPr>
        <w:spacing w:line="360" w:lineRule="auto"/>
        <w:jc w:val="both"/>
        <w:rPr>
          <w:sz w:val="24"/>
          <w:szCs w:val="24"/>
        </w:rPr>
      </w:pPr>
      <w:r w:rsidRPr="00BD2BDF">
        <w:rPr>
          <w:sz w:val="24"/>
          <w:szCs w:val="24"/>
        </w:rPr>
        <w:t>Fig.1</w:t>
      </w:r>
      <w:r w:rsidR="00720271" w:rsidRPr="00BD2BDF">
        <w:rPr>
          <w:sz w:val="24"/>
          <w:szCs w:val="24"/>
        </w:rPr>
        <w:t>06</w:t>
      </w:r>
      <w:r w:rsidRPr="00BD2BDF">
        <w:rPr>
          <w:sz w:val="24"/>
          <w:szCs w:val="24"/>
        </w:rPr>
        <w:t xml:space="preserve"> shows WCA of Phase-III </w:t>
      </w:r>
      <w:r w:rsidR="007D4AF6" w:rsidRPr="00BD2BDF">
        <w:rPr>
          <w:sz w:val="24"/>
          <w:szCs w:val="24"/>
        </w:rPr>
        <w:t xml:space="preserve">identifying the </w:t>
      </w:r>
      <w:r w:rsidR="00CC6C41" w:rsidRPr="00BD2BDF">
        <w:rPr>
          <w:sz w:val="24"/>
          <w:szCs w:val="24"/>
        </w:rPr>
        <w:t xml:space="preserve">normal network traffic that triggered the most </w:t>
      </w:r>
      <w:r w:rsidRPr="00BD2BDF">
        <w:rPr>
          <w:sz w:val="24"/>
          <w:szCs w:val="24"/>
        </w:rPr>
        <w:t>FPs</w:t>
      </w:r>
      <w:r w:rsidR="00CC6C41" w:rsidRPr="00BD2BDF">
        <w:rPr>
          <w:sz w:val="24"/>
          <w:szCs w:val="24"/>
        </w:rPr>
        <w:t xml:space="preserve">. </w:t>
      </w:r>
      <w:r w:rsidRPr="00BD2BDF">
        <w:rPr>
          <w:sz w:val="24"/>
          <w:szCs w:val="24"/>
        </w:rPr>
        <w:t>Figs.1</w:t>
      </w:r>
      <w:r w:rsidR="00720271" w:rsidRPr="00BD2BDF">
        <w:rPr>
          <w:sz w:val="24"/>
          <w:szCs w:val="24"/>
        </w:rPr>
        <w:t>07</w:t>
      </w:r>
      <w:r w:rsidRPr="00BD2BDF">
        <w:rPr>
          <w:sz w:val="24"/>
          <w:szCs w:val="24"/>
        </w:rPr>
        <w:t>-1</w:t>
      </w:r>
      <w:r w:rsidR="00720271" w:rsidRPr="00BD2BDF">
        <w:rPr>
          <w:sz w:val="24"/>
          <w:szCs w:val="24"/>
        </w:rPr>
        <w:t>08</w:t>
      </w:r>
      <w:r w:rsidRPr="00BD2BDF">
        <w:rPr>
          <w:sz w:val="24"/>
          <w:szCs w:val="24"/>
        </w:rPr>
        <w:t xml:space="preserve"> show the associated histograms:</w:t>
      </w:r>
    </w:p>
    <w:tbl>
      <w:tblPr>
        <w:tblStyle w:val="TableGrid"/>
        <w:tblW w:w="0" w:type="auto"/>
        <w:tblLook w:val="04A0" w:firstRow="1" w:lastRow="0" w:firstColumn="1" w:lastColumn="0" w:noHBand="0" w:noVBand="1"/>
      </w:tblPr>
      <w:tblGrid>
        <w:gridCol w:w="4707"/>
        <w:gridCol w:w="4319"/>
      </w:tblGrid>
      <w:tr w:rsidR="00675972" w:rsidRPr="00BD2BDF" w14:paraId="44E55BD7" w14:textId="77777777" w:rsidTr="0066328D">
        <w:tc>
          <w:tcPr>
            <w:tcW w:w="9016" w:type="dxa"/>
            <w:gridSpan w:val="2"/>
          </w:tcPr>
          <w:p w14:paraId="0BA4A335" w14:textId="77777777" w:rsidR="00675972" w:rsidRPr="00BD2BDF" w:rsidRDefault="00675972" w:rsidP="00675972">
            <w:pPr>
              <w:keepNext/>
              <w:jc w:val="center"/>
            </w:pPr>
            <w:r w:rsidRPr="00BD2BDF">
              <w:rPr>
                <w:noProof/>
              </w:rPr>
              <w:drawing>
                <wp:inline distT="0" distB="0" distL="0" distR="0" wp14:anchorId="33D5A4F8" wp14:editId="262685CD">
                  <wp:extent cx="1677670" cy="1304290"/>
                  <wp:effectExtent l="0" t="0" r="0" b="0"/>
                  <wp:docPr id="1154224713" name="Picture 5" descr="A close-up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224713" name="Picture 5" descr="A close-up of a computer&#10;&#10;AI-generated content may be incorrect."/>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677670" cy="1304290"/>
                          </a:xfrm>
                          <a:prstGeom prst="rect">
                            <a:avLst/>
                          </a:prstGeom>
                          <a:noFill/>
                          <a:ln>
                            <a:noFill/>
                          </a:ln>
                        </pic:spPr>
                      </pic:pic>
                    </a:graphicData>
                  </a:graphic>
                </wp:inline>
              </w:drawing>
            </w:r>
          </w:p>
          <w:p w14:paraId="6E79775F" w14:textId="409BA1F3" w:rsidR="00675972" w:rsidRPr="00BD2BDF" w:rsidRDefault="00675972" w:rsidP="00675972">
            <w:pPr>
              <w:pStyle w:val="Caption"/>
              <w:jc w:val="center"/>
            </w:pPr>
            <w:bookmarkStart w:id="3755" w:name="_Toc216429135"/>
            <w:r w:rsidRPr="00BD2BDF">
              <w:t xml:space="preserve">Figure </w:t>
            </w:r>
            <w:fldSimple w:instr=" SEQ Figure \* ARABIC ">
              <w:r w:rsidR="003705C0" w:rsidRPr="00BD2BDF">
                <w:t>106</w:t>
              </w:r>
            </w:fldSimple>
            <w:r w:rsidRPr="00BD2BDF">
              <w:t>: Phase-III FP Detections</w:t>
            </w:r>
            <w:bookmarkEnd w:id="3755"/>
          </w:p>
        </w:tc>
      </w:tr>
      <w:tr w:rsidR="00980EA1" w:rsidRPr="00BD2BDF" w14:paraId="576668A3" w14:textId="77777777" w:rsidTr="00C171C1">
        <w:tc>
          <w:tcPr>
            <w:tcW w:w="4702" w:type="dxa"/>
          </w:tcPr>
          <w:p w14:paraId="66A65F04" w14:textId="77777777" w:rsidR="00E754A5" w:rsidRPr="00BD2BDF" w:rsidRDefault="00E754A5" w:rsidP="00924D92">
            <w:pPr>
              <w:keepNext/>
              <w:jc w:val="center"/>
            </w:pPr>
            <w:r w:rsidRPr="00BD2BDF">
              <w:rPr>
                <w:noProof/>
              </w:rPr>
              <w:drawing>
                <wp:inline distT="0" distB="0" distL="0" distR="0" wp14:anchorId="3F70E325" wp14:editId="3E409064">
                  <wp:extent cx="2877691" cy="1725433"/>
                  <wp:effectExtent l="0" t="0" r="0" b="8255"/>
                  <wp:docPr id="117108089"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017616" name="Picture 1" descr="A screen shot of a computer&#10;&#10;AI-generated content may be incorrect."/>
                          <pic:cNvPicPr/>
                        </pic:nvPicPr>
                        <pic:blipFill>
                          <a:blip r:embed="rId212"/>
                          <a:stretch>
                            <a:fillRect/>
                          </a:stretch>
                        </pic:blipFill>
                        <pic:spPr>
                          <a:xfrm>
                            <a:off x="0" y="0"/>
                            <a:ext cx="2882355" cy="1728229"/>
                          </a:xfrm>
                          <a:prstGeom prst="rect">
                            <a:avLst/>
                          </a:prstGeom>
                        </pic:spPr>
                      </pic:pic>
                    </a:graphicData>
                  </a:graphic>
                </wp:inline>
              </w:drawing>
            </w:r>
          </w:p>
          <w:p w14:paraId="17980E7F" w14:textId="52AAAE5F" w:rsidR="00E754A5" w:rsidRPr="00BD2BDF" w:rsidRDefault="00E754A5" w:rsidP="00E754A5">
            <w:pPr>
              <w:pStyle w:val="Caption"/>
            </w:pPr>
            <w:bookmarkStart w:id="3756" w:name="_Toc216429136"/>
            <w:r w:rsidRPr="00BD2BDF">
              <w:t xml:space="preserve">Figure </w:t>
            </w:r>
            <w:fldSimple w:instr=" SEQ Figure \* ARABIC ">
              <w:r w:rsidR="003705C0" w:rsidRPr="00BD2BDF">
                <w:t>107</w:t>
              </w:r>
            </w:fldSimple>
            <w:r w:rsidRPr="00BD2BDF">
              <w:t>: Phase-III Histogram</w:t>
            </w:r>
            <w:bookmarkEnd w:id="3756"/>
          </w:p>
          <w:p w14:paraId="2E012956" w14:textId="77777777" w:rsidR="00980EA1" w:rsidRPr="00BD2BDF" w:rsidRDefault="00980EA1" w:rsidP="008F3852">
            <w:pPr>
              <w:jc w:val="both"/>
            </w:pPr>
          </w:p>
        </w:tc>
        <w:tc>
          <w:tcPr>
            <w:tcW w:w="4314" w:type="dxa"/>
          </w:tcPr>
          <w:p w14:paraId="536142EE" w14:textId="77777777" w:rsidR="00E754A5" w:rsidRPr="00BD2BDF" w:rsidRDefault="00E754A5" w:rsidP="00924D92">
            <w:pPr>
              <w:keepNext/>
              <w:jc w:val="center"/>
            </w:pPr>
            <w:r w:rsidRPr="00BD2BDF">
              <w:rPr>
                <w:noProof/>
              </w:rPr>
              <w:drawing>
                <wp:inline distT="0" distB="0" distL="0" distR="0" wp14:anchorId="35F378C7" wp14:editId="1E4B98A6">
                  <wp:extent cx="2620337" cy="1574359"/>
                  <wp:effectExtent l="0" t="0" r="8890" b="6985"/>
                  <wp:docPr id="1174866350" name="Picture 1" descr="A graph with red and yellow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726993" name="Picture 1" descr="A graph with red and yellow bars&#10;&#10;AI-generated content may be incorrect."/>
                          <pic:cNvPicPr/>
                        </pic:nvPicPr>
                        <pic:blipFill>
                          <a:blip r:embed="rId213"/>
                          <a:stretch>
                            <a:fillRect/>
                          </a:stretch>
                        </pic:blipFill>
                        <pic:spPr>
                          <a:xfrm>
                            <a:off x="0" y="0"/>
                            <a:ext cx="2631371" cy="1580989"/>
                          </a:xfrm>
                          <a:prstGeom prst="rect">
                            <a:avLst/>
                          </a:prstGeom>
                        </pic:spPr>
                      </pic:pic>
                    </a:graphicData>
                  </a:graphic>
                </wp:inline>
              </w:drawing>
            </w:r>
          </w:p>
          <w:p w14:paraId="555195FA" w14:textId="211B27A7" w:rsidR="00E754A5" w:rsidRPr="00BD2BDF" w:rsidRDefault="00E754A5" w:rsidP="00E754A5">
            <w:pPr>
              <w:pStyle w:val="Caption"/>
            </w:pPr>
            <w:bookmarkStart w:id="3757" w:name="_Toc216429137"/>
            <w:r w:rsidRPr="00BD2BDF">
              <w:t xml:space="preserve">Figure </w:t>
            </w:r>
            <w:fldSimple w:instr=" SEQ Figure \* ARABIC ">
              <w:r w:rsidR="003705C0" w:rsidRPr="00BD2BDF">
                <w:t>108</w:t>
              </w:r>
            </w:fldSimple>
            <w:r w:rsidRPr="00BD2BDF">
              <w:t>: Phase-III Histogram (Minus Nessus)</w:t>
            </w:r>
            <w:bookmarkEnd w:id="3757"/>
          </w:p>
          <w:p w14:paraId="7D9BA719" w14:textId="77777777" w:rsidR="00980EA1" w:rsidRPr="00BD2BDF" w:rsidRDefault="00980EA1" w:rsidP="008F3852">
            <w:pPr>
              <w:jc w:val="both"/>
            </w:pPr>
          </w:p>
        </w:tc>
      </w:tr>
    </w:tbl>
    <w:p w14:paraId="5ACD3D78" w14:textId="03934A1B" w:rsidR="00E70629" w:rsidRPr="00BD2BDF" w:rsidRDefault="000F6CFA" w:rsidP="00C81A15">
      <w:pPr>
        <w:spacing w:line="360" w:lineRule="auto"/>
        <w:jc w:val="both"/>
        <w:rPr>
          <w:sz w:val="24"/>
          <w:szCs w:val="24"/>
        </w:rPr>
      </w:pPr>
      <w:r w:rsidRPr="00BD2BDF">
        <w:rPr>
          <w:sz w:val="24"/>
          <w:szCs w:val="24"/>
        </w:rPr>
        <w:t>N</w:t>
      </w:r>
      <w:r w:rsidR="00F57A17" w:rsidRPr="00BD2BDF">
        <w:rPr>
          <w:sz w:val="24"/>
          <w:szCs w:val="24"/>
        </w:rPr>
        <w:t xml:space="preserve">essus </w:t>
      </w:r>
      <w:r w:rsidR="0021041B" w:rsidRPr="00BD2BDF">
        <w:rPr>
          <w:sz w:val="24"/>
          <w:szCs w:val="24"/>
        </w:rPr>
        <w:t xml:space="preserve">vulnerability scan </w:t>
      </w:r>
      <w:r w:rsidR="005D4A9E" w:rsidRPr="00BD2BDF">
        <w:rPr>
          <w:sz w:val="24"/>
          <w:szCs w:val="24"/>
        </w:rPr>
        <w:t>triggered</w:t>
      </w:r>
      <w:r w:rsidR="00F57A17" w:rsidRPr="00BD2BDF">
        <w:rPr>
          <w:sz w:val="24"/>
          <w:szCs w:val="24"/>
        </w:rPr>
        <w:t xml:space="preserve"> the most </w:t>
      </w:r>
      <w:r w:rsidR="005D4A9E" w:rsidRPr="00BD2BDF">
        <w:rPr>
          <w:sz w:val="24"/>
          <w:szCs w:val="24"/>
        </w:rPr>
        <w:t>FPs</w:t>
      </w:r>
      <w:r w:rsidR="002532BC" w:rsidRPr="00BD2BDF">
        <w:rPr>
          <w:sz w:val="24"/>
          <w:szCs w:val="24"/>
        </w:rPr>
        <w:t xml:space="preserve"> by all SUT.</w:t>
      </w:r>
      <w:r w:rsidR="0021041B" w:rsidRPr="00BD2BDF">
        <w:rPr>
          <w:sz w:val="24"/>
          <w:szCs w:val="24"/>
        </w:rPr>
        <w:t xml:space="preserve"> </w:t>
      </w:r>
      <w:r w:rsidR="005D1AB5" w:rsidRPr="00BD2BDF">
        <w:rPr>
          <w:sz w:val="24"/>
          <w:szCs w:val="24"/>
        </w:rPr>
        <w:t xml:space="preserve">This replicated the findings from Phase-I, </w:t>
      </w:r>
      <w:r w:rsidR="00CD6758" w:rsidRPr="00BD2BDF">
        <w:rPr>
          <w:sz w:val="24"/>
          <w:szCs w:val="24"/>
        </w:rPr>
        <w:t xml:space="preserve">which was expected. </w:t>
      </w:r>
      <w:r w:rsidR="008B6C1F" w:rsidRPr="00BD2BDF">
        <w:rPr>
          <w:sz w:val="24"/>
          <w:szCs w:val="24"/>
        </w:rPr>
        <w:t xml:space="preserve">Suricata/Snort3 </w:t>
      </w:r>
      <w:r w:rsidR="00EB0DBB" w:rsidRPr="00BD2BDF">
        <w:rPr>
          <w:sz w:val="24"/>
          <w:szCs w:val="24"/>
        </w:rPr>
        <w:t>produced</w:t>
      </w:r>
      <w:r w:rsidR="008B6C1F" w:rsidRPr="00BD2BDF">
        <w:rPr>
          <w:sz w:val="24"/>
          <w:szCs w:val="24"/>
        </w:rPr>
        <w:t xml:space="preserve"> the most </w:t>
      </w:r>
      <w:r w:rsidR="004F5615" w:rsidRPr="00BD2BDF">
        <w:rPr>
          <w:sz w:val="24"/>
          <w:szCs w:val="24"/>
        </w:rPr>
        <w:t>FPs</w:t>
      </w:r>
      <w:r w:rsidR="008B6C1F" w:rsidRPr="00BD2BDF">
        <w:rPr>
          <w:sz w:val="24"/>
          <w:szCs w:val="24"/>
        </w:rPr>
        <w:t xml:space="preserve"> where</w:t>
      </w:r>
      <w:r w:rsidR="00F607EC" w:rsidRPr="00BD2BDF">
        <w:rPr>
          <w:sz w:val="24"/>
          <w:szCs w:val="24"/>
        </w:rPr>
        <w:t xml:space="preserve">by Snort2 generated half the </w:t>
      </w:r>
      <w:r w:rsidR="004F5615" w:rsidRPr="00BD2BDF">
        <w:rPr>
          <w:sz w:val="24"/>
          <w:szCs w:val="24"/>
        </w:rPr>
        <w:t>amount</w:t>
      </w:r>
      <w:r w:rsidR="00463B8E" w:rsidRPr="00BD2BDF">
        <w:rPr>
          <w:sz w:val="24"/>
          <w:szCs w:val="24"/>
        </w:rPr>
        <w:t xml:space="preserve"> see Fig.1</w:t>
      </w:r>
      <w:r w:rsidR="00720271" w:rsidRPr="00BD2BDF">
        <w:rPr>
          <w:sz w:val="24"/>
          <w:szCs w:val="24"/>
        </w:rPr>
        <w:t>07</w:t>
      </w:r>
      <w:r w:rsidR="00F607EC" w:rsidRPr="00BD2BDF">
        <w:rPr>
          <w:sz w:val="24"/>
          <w:szCs w:val="24"/>
        </w:rPr>
        <w:t>.</w:t>
      </w:r>
    </w:p>
    <w:p w14:paraId="24C81240" w14:textId="41B80C41" w:rsidR="001271D5" w:rsidRPr="00BD2BDF" w:rsidRDefault="003800CB" w:rsidP="00C81A15">
      <w:pPr>
        <w:spacing w:line="360" w:lineRule="auto"/>
        <w:jc w:val="both"/>
        <w:rPr>
          <w:sz w:val="24"/>
          <w:szCs w:val="24"/>
        </w:rPr>
      </w:pPr>
      <w:r w:rsidRPr="00BD2BDF">
        <w:rPr>
          <w:sz w:val="24"/>
          <w:szCs w:val="24"/>
        </w:rPr>
        <w:t>Nessus</w:t>
      </w:r>
      <w:r w:rsidR="004F5615" w:rsidRPr="00BD2BDF">
        <w:rPr>
          <w:sz w:val="24"/>
          <w:szCs w:val="24"/>
        </w:rPr>
        <w:t xml:space="preserve"> was</w:t>
      </w:r>
      <w:r w:rsidRPr="00BD2BDF">
        <w:rPr>
          <w:sz w:val="24"/>
          <w:szCs w:val="24"/>
        </w:rPr>
        <w:t xml:space="preserve"> removed, rev</w:t>
      </w:r>
      <w:r w:rsidR="00C97A46" w:rsidRPr="00BD2BDF">
        <w:rPr>
          <w:sz w:val="24"/>
          <w:szCs w:val="24"/>
        </w:rPr>
        <w:t>ealing that HTTP, HTTPS and Kerberos authentication caused FPs</w:t>
      </w:r>
      <w:r w:rsidR="00D00EF1" w:rsidRPr="00BD2BDF">
        <w:rPr>
          <w:sz w:val="24"/>
          <w:szCs w:val="24"/>
        </w:rPr>
        <w:t xml:space="preserve"> see Fig.1</w:t>
      </w:r>
      <w:r w:rsidR="00720271" w:rsidRPr="00BD2BDF">
        <w:rPr>
          <w:sz w:val="24"/>
          <w:szCs w:val="24"/>
        </w:rPr>
        <w:t>08</w:t>
      </w:r>
      <w:r w:rsidR="00C97A46" w:rsidRPr="00BD2BDF">
        <w:rPr>
          <w:sz w:val="24"/>
          <w:szCs w:val="24"/>
        </w:rPr>
        <w:t>.</w:t>
      </w:r>
      <w:r w:rsidR="00C25AD1" w:rsidRPr="00BD2BDF">
        <w:rPr>
          <w:sz w:val="24"/>
          <w:szCs w:val="24"/>
        </w:rPr>
        <w:t xml:space="preserve"> </w:t>
      </w:r>
      <w:r w:rsidR="00C47BA3" w:rsidRPr="00BD2BDF">
        <w:rPr>
          <w:sz w:val="24"/>
          <w:szCs w:val="24"/>
        </w:rPr>
        <w:t xml:space="preserve"> Suricata produced the least FPs, </w:t>
      </w:r>
      <w:r w:rsidR="00AD5F6A" w:rsidRPr="00BD2BDF">
        <w:rPr>
          <w:sz w:val="24"/>
          <w:szCs w:val="24"/>
        </w:rPr>
        <w:t>correctly classifying this traffic.</w:t>
      </w:r>
      <w:r w:rsidR="003151A2" w:rsidRPr="00BD2BDF">
        <w:rPr>
          <w:sz w:val="24"/>
          <w:szCs w:val="24"/>
        </w:rPr>
        <w:t xml:space="preserve"> </w:t>
      </w:r>
      <w:r w:rsidR="00602791" w:rsidRPr="00BD2BDF">
        <w:rPr>
          <w:sz w:val="24"/>
          <w:szCs w:val="24"/>
        </w:rPr>
        <w:t xml:space="preserve">However, additional research would be required to </w:t>
      </w:r>
      <w:r w:rsidR="00F86906" w:rsidRPr="00BD2BDF">
        <w:rPr>
          <w:sz w:val="24"/>
          <w:szCs w:val="24"/>
        </w:rPr>
        <w:t xml:space="preserve">ascertain whether this </w:t>
      </w:r>
      <w:r w:rsidR="00326053" w:rsidRPr="00BD2BDF">
        <w:rPr>
          <w:sz w:val="24"/>
          <w:szCs w:val="24"/>
        </w:rPr>
        <w:t xml:space="preserve">success </w:t>
      </w:r>
      <w:r w:rsidR="00F86906" w:rsidRPr="00BD2BDF">
        <w:rPr>
          <w:sz w:val="24"/>
          <w:szCs w:val="24"/>
        </w:rPr>
        <w:t xml:space="preserve">was </w:t>
      </w:r>
      <w:r w:rsidR="008815EA" w:rsidRPr="00BD2BDF">
        <w:rPr>
          <w:sz w:val="24"/>
          <w:szCs w:val="24"/>
        </w:rPr>
        <w:t>due to</w:t>
      </w:r>
      <w:r w:rsidR="00F86906" w:rsidRPr="00BD2BDF">
        <w:rPr>
          <w:sz w:val="24"/>
          <w:szCs w:val="24"/>
        </w:rPr>
        <w:t xml:space="preserve"> Suricata</w:t>
      </w:r>
      <w:r w:rsidR="00326053" w:rsidRPr="00BD2BDF">
        <w:rPr>
          <w:sz w:val="24"/>
          <w:szCs w:val="24"/>
        </w:rPr>
        <w:t xml:space="preserve"> correctly </w:t>
      </w:r>
      <w:r w:rsidR="007B3EC8" w:rsidRPr="00BD2BDF">
        <w:rPr>
          <w:sz w:val="24"/>
          <w:szCs w:val="24"/>
        </w:rPr>
        <w:t>classifying</w:t>
      </w:r>
      <w:r w:rsidR="00326053" w:rsidRPr="00BD2BDF">
        <w:rPr>
          <w:sz w:val="24"/>
          <w:szCs w:val="24"/>
        </w:rPr>
        <w:t xml:space="preserve"> this traffic or whether </w:t>
      </w:r>
      <w:r w:rsidR="007B3EC8" w:rsidRPr="00BD2BDF">
        <w:rPr>
          <w:sz w:val="24"/>
          <w:szCs w:val="24"/>
        </w:rPr>
        <w:t xml:space="preserve">this reflects on </w:t>
      </w:r>
      <w:r w:rsidR="00377CD5" w:rsidRPr="00BD2BDF">
        <w:rPr>
          <w:sz w:val="24"/>
          <w:szCs w:val="24"/>
        </w:rPr>
        <w:t xml:space="preserve">its </w:t>
      </w:r>
      <w:r w:rsidR="005817F6" w:rsidRPr="00BD2BDF">
        <w:rPr>
          <w:sz w:val="24"/>
          <w:szCs w:val="24"/>
        </w:rPr>
        <w:t xml:space="preserve">poor </w:t>
      </w:r>
      <w:r w:rsidR="00B73201" w:rsidRPr="00BD2BDF">
        <w:rPr>
          <w:sz w:val="24"/>
          <w:szCs w:val="24"/>
        </w:rPr>
        <w:t>detection</w:t>
      </w:r>
      <w:r w:rsidR="005817F6" w:rsidRPr="00BD2BDF">
        <w:rPr>
          <w:sz w:val="24"/>
          <w:szCs w:val="24"/>
        </w:rPr>
        <w:t xml:space="preserve"> performance</w:t>
      </w:r>
      <w:r w:rsidR="00B73201" w:rsidRPr="00BD2BDF">
        <w:rPr>
          <w:sz w:val="24"/>
          <w:szCs w:val="24"/>
        </w:rPr>
        <w:t>.</w:t>
      </w:r>
    </w:p>
    <w:p w14:paraId="7A252C90" w14:textId="0739779F" w:rsidR="00391E4D" w:rsidRPr="00701601" w:rsidRDefault="00391E4D" w:rsidP="005B7DA1">
      <w:pPr>
        <w:pStyle w:val="Heading3"/>
        <w:numPr>
          <w:ilvl w:val="2"/>
          <w:numId w:val="17"/>
        </w:numPr>
      </w:pPr>
      <w:bookmarkStart w:id="3758" w:name="_Toc216428983"/>
      <w:r w:rsidRPr="00701601">
        <w:lastRenderedPageBreak/>
        <w:t>Comparison of Phase</w:t>
      </w:r>
      <w:r w:rsidR="005759F9" w:rsidRPr="00701601">
        <w:t>-</w:t>
      </w:r>
      <w:r w:rsidRPr="00701601">
        <w:t>I&amp;III Analysis Against Related Work</w:t>
      </w:r>
      <w:bookmarkEnd w:id="3758"/>
    </w:p>
    <w:p w14:paraId="7F2B8127" w14:textId="77777777" w:rsidR="00391E4D" w:rsidRPr="00BD2BDF" w:rsidRDefault="00391E4D" w:rsidP="00391E4D"/>
    <w:p w14:paraId="4306A449" w14:textId="626EB8AD" w:rsidR="00391E4D" w:rsidRPr="00BD2BDF" w:rsidRDefault="004B6FEE" w:rsidP="004F54C8">
      <w:pPr>
        <w:spacing w:line="360" w:lineRule="auto"/>
        <w:jc w:val="both"/>
        <w:rPr>
          <w:sz w:val="24"/>
          <w:szCs w:val="24"/>
        </w:rPr>
      </w:pPr>
      <w:r w:rsidRPr="00BD2BDF">
        <w:rPr>
          <w:sz w:val="24"/>
          <w:szCs w:val="24"/>
        </w:rPr>
        <w:t>P</w:t>
      </w:r>
      <w:r w:rsidR="00D011BE" w:rsidRPr="00BD2BDF">
        <w:rPr>
          <w:sz w:val="24"/>
          <w:szCs w:val="24"/>
        </w:rPr>
        <w:t xml:space="preserve">hase-I results </w:t>
      </w:r>
      <w:r w:rsidR="00676D45" w:rsidRPr="00BD2BDF">
        <w:rPr>
          <w:sz w:val="24"/>
          <w:szCs w:val="24"/>
        </w:rPr>
        <w:t>w</w:t>
      </w:r>
      <w:r w:rsidR="002B21F1" w:rsidRPr="00BD2BDF">
        <w:rPr>
          <w:sz w:val="24"/>
          <w:szCs w:val="24"/>
        </w:rPr>
        <w:t xml:space="preserve">ere </w:t>
      </w:r>
      <w:r w:rsidR="00676D45" w:rsidRPr="00BD2BDF">
        <w:rPr>
          <w:sz w:val="24"/>
          <w:szCs w:val="24"/>
        </w:rPr>
        <w:t xml:space="preserve">benchmarked against </w:t>
      </w:r>
      <w:r w:rsidR="00A014CB" w:rsidRPr="00BD2BDF">
        <w:rPr>
          <w:sz w:val="24"/>
          <w:szCs w:val="24"/>
        </w:rPr>
        <w:t xml:space="preserve">comparable </w:t>
      </w:r>
      <w:r w:rsidR="00676D45" w:rsidRPr="00BD2BDF">
        <w:rPr>
          <w:sz w:val="24"/>
          <w:szCs w:val="24"/>
        </w:rPr>
        <w:t>academic research from the literature review</w:t>
      </w:r>
      <w:r w:rsidR="00E238AE" w:rsidRPr="00BD2BDF">
        <w:rPr>
          <w:sz w:val="24"/>
          <w:szCs w:val="24"/>
        </w:rPr>
        <w:t>.</w:t>
      </w:r>
      <w:r w:rsidR="00A014CB" w:rsidRPr="00BD2BDF">
        <w:rPr>
          <w:sz w:val="24"/>
          <w:szCs w:val="24"/>
        </w:rPr>
        <w:t xml:space="preserve"> </w:t>
      </w:r>
      <w:r w:rsidR="00F85565" w:rsidRPr="00BD2BDF">
        <w:rPr>
          <w:sz w:val="24"/>
          <w:szCs w:val="24"/>
        </w:rPr>
        <w:t>A</w:t>
      </w:r>
      <w:r w:rsidR="00A014CB" w:rsidRPr="00BD2BDF">
        <w:rPr>
          <w:sz w:val="24"/>
          <w:szCs w:val="24"/>
        </w:rPr>
        <w:t>ll utilised AI</w:t>
      </w:r>
      <w:r w:rsidR="00AF2A5D" w:rsidRPr="00BD2BDF">
        <w:rPr>
          <w:sz w:val="24"/>
          <w:szCs w:val="24"/>
        </w:rPr>
        <w:t xml:space="preserve"> to detect malicious activity, see Table </w:t>
      </w:r>
      <w:r w:rsidR="002E2D24" w:rsidRPr="00BD2BDF">
        <w:rPr>
          <w:sz w:val="24"/>
          <w:szCs w:val="24"/>
        </w:rPr>
        <w:t>8</w:t>
      </w:r>
      <w:r w:rsidR="00EA18AB" w:rsidRPr="00BD2BDF">
        <w:rPr>
          <w:sz w:val="24"/>
          <w:szCs w:val="24"/>
        </w:rPr>
        <w:t>8</w:t>
      </w:r>
      <w:r w:rsidR="00AF2A5D" w:rsidRPr="00BD2BDF">
        <w:rPr>
          <w:sz w:val="24"/>
          <w:szCs w:val="24"/>
        </w:rPr>
        <w:t xml:space="preserve"> </w:t>
      </w:r>
      <w:sdt>
        <w:sdtPr>
          <w:rPr>
            <w:rFonts w:ascii="Calibri" w:hAnsi="Calibri" w:cs="Calibri"/>
            <w:color w:val="000000"/>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8841030,&quot;citationText&quot;:&quot;&lt;span style=\&quot;font-family:Calibri;font-size:14.666666666666666px;color:#000000\&quot;&gt;[43]&lt;/span&gt;&quot;}"/>
          <w:id w:val="848841030"/>
          <w:placeholder>
            <w:docPart w:val="2CEB098F1C84473F8B03CCDFCB9F361F"/>
          </w:placeholder>
        </w:sdtPr>
        <w:sdtContent>
          <w:r w:rsidR="00F6412B" w:rsidRPr="00BD2BDF">
            <w:rPr>
              <w:rFonts w:ascii="Calibri" w:eastAsia="Times New Roman" w:hAnsi="Calibri" w:cs="Calibri"/>
              <w:color w:val="000000"/>
              <w:sz w:val="24"/>
              <w:szCs w:val="24"/>
            </w:rPr>
            <w:t>[43]</w:t>
          </w:r>
        </w:sdtContent>
      </w:sdt>
      <w:sdt>
        <w:sdtPr>
          <w:rPr>
            <w:rFonts w:ascii="Calibri" w:hAnsi="Calibri" w:cs="Calibri"/>
            <w:color w:val="000000"/>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5751137,&quot;citationText&quot;:&quot;&lt;span style=\&quot;font-family:Calibri;font-size:14.666666666666666px;color:#000000\&quot;&gt;[47]&lt;/span&gt;&quot;}"/>
          <w:id w:val="305751137"/>
          <w:placeholder>
            <w:docPart w:val="CDE503AE18B04C78B8A0CDC63E87794F"/>
          </w:placeholder>
        </w:sdtPr>
        <w:sdtContent>
          <w:r w:rsidR="00F6412B" w:rsidRPr="00BD2BDF">
            <w:rPr>
              <w:rFonts w:ascii="Calibri" w:eastAsia="Times New Roman" w:hAnsi="Calibri" w:cs="Calibri"/>
              <w:color w:val="000000"/>
              <w:sz w:val="24"/>
              <w:szCs w:val="24"/>
            </w:rPr>
            <w:t>[47]</w:t>
          </w:r>
        </w:sdtContent>
      </w:sdt>
      <w:sdt>
        <w:sdtPr>
          <w:rPr>
            <w:rFonts w:ascii="Calibri" w:hAnsi="Calibri" w:cs="Calibri"/>
            <w:color w:val="44546A"/>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2683921,&quot;citationText&quot;:&quot;&lt;span style=\&quot;font-family:Calibri;font-size:14.666666666666666px;color:#000000\&quot;&gt;[48]&lt;/span&gt;&quot;}"/>
          <w:id w:val="2142683921"/>
          <w:placeholder>
            <w:docPart w:val="84FCCE44CDB2434D85F595AD56E3D3D8"/>
          </w:placeholder>
        </w:sdtPr>
        <w:sdtContent>
          <w:r w:rsidR="00F6412B" w:rsidRPr="00BD2BDF">
            <w:rPr>
              <w:rFonts w:ascii="Calibri" w:eastAsia="Times New Roman" w:hAnsi="Calibri" w:cs="Calibri"/>
              <w:color w:val="000000"/>
              <w:sz w:val="24"/>
              <w:szCs w:val="24"/>
            </w:rPr>
            <w:t>[48]</w:t>
          </w:r>
        </w:sdtContent>
      </w:sdt>
      <w:sdt>
        <w:sdtPr>
          <w:rPr>
            <w:rFonts w:ascii="Calibri" w:hAnsi="Calibri" w:cs="Calibri"/>
            <w:color w:val="000000"/>
            <w:sz w:val="24"/>
            <w:szCs w:val="24"/>
            <w:highlight w:val="white"/>
          </w:rPr>
          <w:alias w:val="Citation"/>
          <w:tag w:val="{&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8739400,&quot;citationText&quot;:&quot;&lt;span style=\&quot;font-family:Calibri;font-size:14.666666666666666px;color:#000000\&quot;&gt;[66]&lt;/span&gt;&quot;}"/>
          <w:id w:val="-788739400"/>
          <w:placeholder>
            <w:docPart w:val="709D06A6C61245BF9F17C279A9CA7C38"/>
          </w:placeholder>
        </w:sdtPr>
        <w:sdtContent>
          <w:r w:rsidR="00F6412B" w:rsidRPr="00BD2BDF">
            <w:rPr>
              <w:rFonts w:ascii="Calibri" w:eastAsia="Times New Roman" w:hAnsi="Calibri" w:cs="Calibri"/>
              <w:color w:val="000000"/>
              <w:sz w:val="24"/>
              <w:szCs w:val="24"/>
            </w:rPr>
            <w:t>[66]</w:t>
          </w:r>
        </w:sdtContent>
      </w:sdt>
      <w:sdt>
        <w:sdtPr>
          <w:rPr>
            <w:rFonts w:ascii="Calibri" w:hAnsi="Calibri" w:cs="Calibri"/>
            <w:color w:val="000000"/>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4478355,&quot;citationText&quot;:&quot;&lt;span style=\&quot;font-family:Calibri;font-size:14.666666666666666px;color:#000000\&quot;&gt;[90]&lt;/span&gt;&quot;}"/>
          <w:id w:val="1004478355"/>
          <w:placeholder>
            <w:docPart w:val="4617447043D74293B602B7132665144E"/>
          </w:placeholder>
        </w:sdtPr>
        <w:sdtContent>
          <w:r w:rsidR="00F6412B" w:rsidRPr="00BD2BDF">
            <w:rPr>
              <w:rFonts w:ascii="Calibri" w:eastAsia="Times New Roman" w:hAnsi="Calibri" w:cs="Calibri"/>
              <w:color w:val="000000"/>
              <w:sz w:val="24"/>
              <w:szCs w:val="24"/>
            </w:rPr>
            <w:t>[90]</w:t>
          </w:r>
        </w:sdtContent>
      </w:sdt>
      <w:sdt>
        <w:sdtPr>
          <w:rPr>
            <w:rFonts w:ascii="Calibri" w:hAnsi="Calibri" w:cs="Calibri"/>
            <w:color w:val="000000"/>
            <w:sz w:val="24"/>
            <w:szCs w:val="24"/>
            <w:highlight w:val="white"/>
          </w:rPr>
          <w:alias w:val="Citation"/>
          <w:tag w:val="{&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6672350,&quot;citationText&quot;:&quot;&lt;span style=\&quot;font-family:Calibri;font-size:14.666666666666666px;color:#000000\&quot;&gt;[99]&lt;/span&gt;&quot;}"/>
          <w:id w:val="-1366672350"/>
          <w:placeholder>
            <w:docPart w:val="4B175D12AE194B008380B4B9480A5241"/>
          </w:placeholder>
        </w:sdtPr>
        <w:sdtContent>
          <w:r w:rsidR="00F6412B" w:rsidRPr="00BD2BDF">
            <w:rPr>
              <w:rFonts w:ascii="Calibri" w:eastAsia="Times New Roman" w:hAnsi="Calibri" w:cs="Calibri"/>
              <w:color w:val="000000"/>
              <w:sz w:val="24"/>
              <w:szCs w:val="24"/>
            </w:rPr>
            <w:t>[100]</w:t>
          </w:r>
        </w:sdtContent>
      </w:sdt>
      <w:sdt>
        <w:sdtPr>
          <w:rPr>
            <w:sz w:val="24"/>
            <w:szCs w:val="24"/>
            <w:highlight w:val="white"/>
          </w:rPr>
          <w:alias w:val="Citation"/>
          <w:tag w:val="{&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0189338,&quot;citationText&quot;:&quot;&lt;span style=\&quot;font-family:Calibri;font-size:14.666666666666666px;color:#000000\&quot;&gt;[100]&lt;/span&gt;&quot;}"/>
          <w:id w:val="370189338"/>
          <w:placeholder>
            <w:docPart w:val="65D3B74159E546909C35B2421CA605D2"/>
          </w:placeholder>
        </w:sdtPr>
        <w:sdtContent>
          <w:r w:rsidR="00F6412B" w:rsidRPr="00BD2BDF">
            <w:rPr>
              <w:rFonts w:ascii="Calibri" w:eastAsia="Times New Roman" w:hAnsi="Calibri" w:cs="Calibri"/>
              <w:color w:val="000000"/>
              <w:sz w:val="24"/>
              <w:szCs w:val="24"/>
            </w:rPr>
            <w:t>[101]</w:t>
          </w:r>
        </w:sdtContent>
      </w:sdt>
      <w:sdt>
        <w:sdtPr>
          <w:rPr>
            <w:rFonts w:ascii="Calibri" w:hAnsi="Calibri" w:cs="Calibri"/>
            <w:color w:val="000000"/>
            <w:sz w:val="24"/>
            <w:szCs w:val="24"/>
            <w:highlight w:val="white"/>
          </w:rPr>
          <w:alias w:val="Citation"/>
          <w:tag w:val="{&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8768382,&quot;citationText&quot;:&quot;&lt;span style=\&quot;font-family:Calibri;font-size:14.666666666666666px;color:#000000\&quot;&gt;[101]&lt;/span&gt;&quot;}"/>
          <w:id w:val="-518768382"/>
          <w:placeholder>
            <w:docPart w:val="F0E5A561B8E44570B398F0103B05CA7B"/>
          </w:placeholder>
        </w:sdtPr>
        <w:sdtContent>
          <w:r w:rsidR="00F6412B" w:rsidRPr="00BD2BDF">
            <w:rPr>
              <w:rFonts w:ascii="Calibri" w:eastAsia="Times New Roman" w:hAnsi="Calibri" w:cs="Calibri"/>
              <w:color w:val="000000"/>
              <w:sz w:val="24"/>
              <w:szCs w:val="24"/>
            </w:rPr>
            <w:t>[102]</w:t>
          </w:r>
        </w:sdtContent>
      </w:sdt>
      <w:r w:rsidR="00AF2A5D" w:rsidRPr="00BD2BDF">
        <w:rPr>
          <w:sz w:val="24"/>
          <w:szCs w:val="24"/>
        </w:rPr>
        <w:t>:</w:t>
      </w:r>
    </w:p>
    <w:p w14:paraId="602DA843" w14:textId="4197923B" w:rsidR="00391E4D" w:rsidRPr="00BD2BDF" w:rsidRDefault="00391E4D" w:rsidP="00391E4D">
      <w:pPr>
        <w:pStyle w:val="Caption"/>
        <w:keepNext/>
      </w:pPr>
      <w:bookmarkStart w:id="3759" w:name="_Toc216429275"/>
      <w:r w:rsidRPr="00701601">
        <w:t xml:space="preserve">Table </w:t>
      </w:r>
      <w:r w:rsidRPr="00701601">
        <w:fldChar w:fldCharType="begin"/>
      </w:r>
      <w:r w:rsidRPr="00701601">
        <w:instrText>SEQ Table \* ARABIC</w:instrText>
      </w:r>
      <w:r w:rsidRPr="00701601">
        <w:fldChar w:fldCharType="separate"/>
      </w:r>
      <w:r w:rsidR="003705C0" w:rsidRPr="00701601">
        <w:t>88</w:t>
      </w:r>
      <w:r w:rsidRPr="00701601">
        <w:fldChar w:fldCharType="end"/>
      </w:r>
      <w:r w:rsidRPr="00701601">
        <w:t>: Comparison of Phase</w:t>
      </w:r>
      <w:r w:rsidR="005759F9" w:rsidRPr="00701601">
        <w:t>-</w:t>
      </w:r>
      <w:r w:rsidRPr="00701601">
        <w:t>I&amp;III testing against related work</w:t>
      </w:r>
      <w:bookmarkEnd w:id="3759"/>
    </w:p>
    <w:p w14:paraId="22DD7524" w14:textId="44FA54A2" w:rsidR="001A4692" w:rsidRPr="00BD2BDF" w:rsidRDefault="00A85B2E" w:rsidP="001A4692">
      <w:r w:rsidRPr="00BD2BDF">
        <w:rPr>
          <w:noProof/>
        </w:rPr>
        <w:drawing>
          <wp:inline distT="0" distB="0" distL="0" distR="0" wp14:anchorId="528D940E" wp14:editId="755463B6">
            <wp:extent cx="5731510" cy="2239575"/>
            <wp:effectExtent l="0" t="0" r="2540" b="8890"/>
            <wp:docPr id="14032929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292947" name="Picture 1" descr="A screenshot of a computer&#10;&#10;AI-generated content may be incorrect."/>
                    <pic:cNvPicPr/>
                  </pic:nvPicPr>
                  <pic:blipFill rotWithShape="1">
                    <a:blip r:embed="rId214"/>
                    <a:srcRect r="1322" b="3406"/>
                    <a:stretch>
                      <a:fillRect/>
                    </a:stretch>
                  </pic:blipFill>
                  <pic:spPr bwMode="auto">
                    <a:xfrm>
                      <a:off x="0" y="0"/>
                      <a:ext cx="5734833" cy="2240873"/>
                    </a:xfrm>
                    <a:prstGeom prst="rect">
                      <a:avLst/>
                    </a:prstGeom>
                    <a:ln>
                      <a:noFill/>
                    </a:ln>
                    <a:extLst>
                      <a:ext uri="{53640926-AAD7-44D8-BBD7-CCE9431645EC}">
                        <a14:shadowObscured xmlns:a14="http://schemas.microsoft.com/office/drawing/2010/main"/>
                      </a:ext>
                    </a:extLst>
                  </pic:spPr>
                </pic:pic>
              </a:graphicData>
            </a:graphic>
          </wp:inline>
        </w:drawing>
      </w:r>
    </w:p>
    <w:p w14:paraId="6B39DA11" w14:textId="3BF7E366" w:rsidR="00391E4D" w:rsidRPr="00BD2BDF" w:rsidRDefault="00391E4D" w:rsidP="00391E4D"/>
    <w:p w14:paraId="6DD6B789" w14:textId="1EB751A6" w:rsidR="003507CE" w:rsidRPr="00BD2BDF" w:rsidRDefault="00893BB7" w:rsidP="004F54C8">
      <w:pPr>
        <w:spacing w:line="360" w:lineRule="auto"/>
        <w:jc w:val="both"/>
        <w:rPr>
          <w:sz w:val="24"/>
          <w:szCs w:val="24"/>
        </w:rPr>
      </w:pPr>
      <w:r w:rsidRPr="00BD2BDF">
        <w:rPr>
          <w:sz w:val="24"/>
          <w:szCs w:val="24"/>
        </w:rPr>
        <w:t xml:space="preserve">Snort3 was the most effective traditional IDS </w:t>
      </w:r>
      <w:r w:rsidR="00014A89" w:rsidRPr="00BD2BDF">
        <w:rPr>
          <w:sz w:val="24"/>
          <w:szCs w:val="24"/>
        </w:rPr>
        <w:t xml:space="preserve">achieving </w:t>
      </w:r>
      <w:r w:rsidR="009F5DAB" w:rsidRPr="00BD2BDF">
        <w:rPr>
          <w:sz w:val="24"/>
          <w:szCs w:val="24"/>
        </w:rPr>
        <w:t>80</w:t>
      </w:r>
      <w:r w:rsidR="00E23859" w:rsidRPr="00BD2BDF">
        <w:rPr>
          <w:sz w:val="24"/>
          <w:szCs w:val="24"/>
        </w:rPr>
        <w:t>.81-84.21% during testing.  In comparison</w:t>
      </w:r>
      <w:r w:rsidR="00FC41B1" w:rsidRPr="00BD2BDF">
        <w:rPr>
          <w:sz w:val="24"/>
          <w:szCs w:val="24"/>
        </w:rPr>
        <w:t>,</w:t>
      </w:r>
      <w:r w:rsidR="0021016C" w:rsidRPr="00BD2BDF">
        <w:rPr>
          <w:sz w:val="24"/>
          <w:szCs w:val="24"/>
        </w:rPr>
        <w:t xml:space="preserve"> </w:t>
      </w:r>
      <w:r w:rsidR="00777811" w:rsidRPr="00BD2BDF">
        <w:rPr>
          <w:sz w:val="24"/>
          <w:szCs w:val="24"/>
        </w:rPr>
        <w:t xml:space="preserve">the AI based systems achieved </w:t>
      </w:r>
      <w:r w:rsidR="00C4691F" w:rsidRPr="00BD2BDF">
        <w:rPr>
          <w:sz w:val="24"/>
          <w:szCs w:val="24"/>
        </w:rPr>
        <w:t>96.2</w:t>
      </w:r>
      <w:r w:rsidR="00827DE1" w:rsidRPr="00BD2BDF">
        <w:rPr>
          <w:sz w:val="24"/>
          <w:szCs w:val="24"/>
        </w:rPr>
        <w:t>-99.26%.  This shows AI systems outperform</w:t>
      </w:r>
      <w:r w:rsidR="003507CE" w:rsidRPr="00BD2BDF">
        <w:rPr>
          <w:sz w:val="24"/>
          <w:szCs w:val="24"/>
        </w:rPr>
        <w:t>ed</w:t>
      </w:r>
      <w:r w:rsidR="00827DE1" w:rsidRPr="00BD2BDF">
        <w:rPr>
          <w:sz w:val="24"/>
          <w:szCs w:val="24"/>
        </w:rPr>
        <w:t xml:space="preserve"> </w:t>
      </w:r>
      <w:r w:rsidR="002A28BC" w:rsidRPr="00BD2BDF">
        <w:rPr>
          <w:sz w:val="24"/>
          <w:szCs w:val="24"/>
        </w:rPr>
        <w:t>traditional NIDS</w:t>
      </w:r>
      <w:r w:rsidR="00197741" w:rsidRPr="00BD2BDF">
        <w:rPr>
          <w:sz w:val="24"/>
          <w:szCs w:val="24"/>
        </w:rPr>
        <w:t xml:space="preserve"> in </w:t>
      </w:r>
      <w:r w:rsidR="006E1B22" w:rsidRPr="00BD2BDF">
        <w:rPr>
          <w:sz w:val="24"/>
          <w:szCs w:val="24"/>
        </w:rPr>
        <w:t>classification</w:t>
      </w:r>
      <w:r w:rsidR="00810F63" w:rsidRPr="00BD2BDF">
        <w:rPr>
          <w:sz w:val="24"/>
          <w:szCs w:val="24"/>
        </w:rPr>
        <w:t xml:space="preserve"> correctness</w:t>
      </w:r>
      <w:r w:rsidR="006E1B22" w:rsidRPr="00BD2BDF">
        <w:rPr>
          <w:sz w:val="24"/>
          <w:szCs w:val="24"/>
        </w:rPr>
        <w:t>, reduced FPs</w:t>
      </w:r>
      <w:r w:rsidR="00810F63" w:rsidRPr="00BD2BDF">
        <w:rPr>
          <w:sz w:val="24"/>
          <w:szCs w:val="24"/>
        </w:rPr>
        <w:t xml:space="preserve"> and missed alerts</w:t>
      </w:r>
      <w:r w:rsidR="00A0279A" w:rsidRPr="00BD2BDF">
        <w:rPr>
          <w:sz w:val="24"/>
          <w:szCs w:val="24"/>
        </w:rPr>
        <w:t>.</w:t>
      </w:r>
      <w:r w:rsidR="0020756E" w:rsidRPr="00BD2BDF">
        <w:rPr>
          <w:sz w:val="24"/>
          <w:szCs w:val="24"/>
        </w:rPr>
        <w:t xml:space="preserve">  </w:t>
      </w:r>
    </w:p>
    <w:p w14:paraId="066BCC0B" w14:textId="4D8ADC63" w:rsidR="00C01A0C" w:rsidRPr="00BD2BDF" w:rsidRDefault="0028226B" w:rsidP="004F54C8">
      <w:pPr>
        <w:spacing w:line="360" w:lineRule="auto"/>
        <w:jc w:val="both"/>
        <w:rPr>
          <w:sz w:val="24"/>
          <w:szCs w:val="24"/>
        </w:rPr>
      </w:pPr>
      <w:r w:rsidRPr="00BD2BDF">
        <w:rPr>
          <w:sz w:val="24"/>
          <w:szCs w:val="24"/>
        </w:rPr>
        <w:t xml:space="preserve">Phase-II(long) proved </w:t>
      </w:r>
      <w:r w:rsidR="00F6792B" w:rsidRPr="00BD2BDF">
        <w:rPr>
          <w:sz w:val="24"/>
          <w:szCs w:val="24"/>
        </w:rPr>
        <w:t>refining/adding s</w:t>
      </w:r>
      <w:r w:rsidR="000404A1" w:rsidRPr="00BD2BDF">
        <w:rPr>
          <w:sz w:val="24"/>
          <w:szCs w:val="24"/>
        </w:rPr>
        <w:t>ignature</w:t>
      </w:r>
      <w:r w:rsidR="00F6792B" w:rsidRPr="00BD2BDF">
        <w:rPr>
          <w:sz w:val="24"/>
          <w:szCs w:val="24"/>
        </w:rPr>
        <w:t>s</w:t>
      </w:r>
      <w:r w:rsidR="00056503" w:rsidRPr="00BD2BDF">
        <w:rPr>
          <w:sz w:val="24"/>
          <w:szCs w:val="24"/>
        </w:rPr>
        <w:t>/rules</w:t>
      </w:r>
      <w:r w:rsidR="000404A1" w:rsidRPr="00BD2BDF">
        <w:rPr>
          <w:sz w:val="24"/>
          <w:szCs w:val="24"/>
        </w:rPr>
        <w:t xml:space="preserve"> </w:t>
      </w:r>
      <w:r w:rsidR="001D04D1" w:rsidRPr="00BD2BDF">
        <w:rPr>
          <w:sz w:val="24"/>
          <w:szCs w:val="24"/>
        </w:rPr>
        <w:t>improve</w:t>
      </w:r>
      <w:r w:rsidR="00056503" w:rsidRPr="00BD2BDF">
        <w:rPr>
          <w:sz w:val="24"/>
          <w:szCs w:val="24"/>
        </w:rPr>
        <w:t>d</w:t>
      </w:r>
      <w:r w:rsidR="00D32D4B" w:rsidRPr="00BD2BDF">
        <w:rPr>
          <w:sz w:val="24"/>
          <w:szCs w:val="24"/>
        </w:rPr>
        <w:t xml:space="preserve"> NIDS performance. </w:t>
      </w:r>
      <w:r w:rsidR="00C01A0C" w:rsidRPr="00BD2BDF">
        <w:rPr>
          <w:sz w:val="24"/>
          <w:szCs w:val="24"/>
        </w:rPr>
        <w:t xml:space="preserve">However, </w:t>
      </w:r>
      <w:r w:rsidR="00FD5358" w:rsidRPr="00BD2BDF">
        <w:rPr>
          <w:sz w:val="24"/>
          <w:szCs w:val="24"/>
        </w:rPr>
        <w:t xml:space="preserve">the additional </w:t>
      </w:r>
      <w:r w:rsidR="00531DA9" w:rsidRPr="00BD2BDF">
        <w:rPr>
          <w:sz w:val="24"/>
          <w:szCs w:val="24"/>
        </w:rPr>
        <w:t>features</w:t>
      </w:r>
      <w:r w:rsidR="00FD5358" w:rsidRPr="00BD2BDF">
        <w:rPr>
          <w:sz w:val="24"/>
          <w:szCs w:val="24"/>
        </w:rPr>
        <w:t xml:space="preserve"> of AI based detection systems </w:t>
      </w:r>
      <w:r w:rsidR="004E2F9E" w:rsidRPr="00BD2BDF">
        <w:rPr>
          <w:sz w:val="24"/>
          <w:szCs w:val="24"/>
        </w:rPr>
        <w:t xml:space="preserve">i.e. </w:t>
      </w:r>
      <w:r w:rsidR="00EF5C18" w:rsidRPr="00BD2BDF">
        <w:rPr>
          <w:sz w:val="24"/>
          <w:szCs w:val="24"/>
        </w:rPr>
        <w:t>a</w:t>
      </w:r>
      <w:r w:rsidR="004B36F1" w:rsidRPr="00BD2BDF">
        <w:rPr>
          <w:sz w:val="24"/>
          <w:szCs w:val="24"/>
        </w:rPr>
        <w:t>utonomous detect</w:t>
      </w:r>
      <w:r w:rsidR="00EF5C18" w:rsidRPr="00BD2BDF">
        <w:rPr>
          <w:sz w:val="24"/>
          <w:szCs w:val="24"/>
        </w:rPr>
        <w:t>ion</w:t>
      </w:r>
      <w:r w:rsidR="004B36F1" w:rsidRPr="00BD2BDF">
        <w:rPr>
          <w:sz w:val="24"/>
          <w:szCs w:val="24"/>
        </w:rPr>
        <w:t xml:space="preserve"> </w:t>
      </w:r>
      <w:r w:rsidR="00A11A49" w:rsidRPr="00BD2BDF">
        <w:rPr>
          <w:sz w:val="24"/>
          <w:szCs w:val="24"/>
        </w:rPr>
        <w:t xml:space="preserve">of </w:t>
      </w:r>
      <w:r w:rsidR="004B36F1" w:rsidRPr="00BD2BDF">
        <w:rPr>
          <w:sz w:val="24"/>
          <w:szCs w:val="24"/>
        </w:rPr>
        <w:t>new attac</w:t>
      </w:r>
      <w:r w:rsidR="00B02752" w:rsidRPr="00BD2BDF">
        <w:rPr>
          <w:sz w:val="24"/>
          <w:szCs w:val="24"/>
        </w:rPr>
        <w:t>k</w:t>
      </w:r>
      <w:r w:rsidR="004B36F1" w:rsidRPr="00BD2BDF">
        <w:rPr>
          <w:sz w:val="24"/>
          <w:szCs w:val="24"/>
        </w:rPr>
        <w:t xml:space="preserve"> patterns</w:t>
      </w:r>
      <w:r w:rsidR="003409EA" w:rsidRPr="00BD2BDF">
        <w:rPr>
          <w:sz w:val="24"/>
          <w:szCs w:val="24"/>
        </w:rPr>
        <w:t xml:space="preserve"> and</w:t>
      </w:r>
      <w:r w:rsidR="004B36F1" w:rsidRPr="00BD2BDF">
        <w:rPr>
          <w:sz w:val="24"/>
          <w:szCs w:val="24"/>
        </w:rPr>
        <w:t xml:space="preserve"> improved understanding of attack characteristics</w:t>
      </w:r>
      <w:r w:rsidR="00EF5C18" w:rsidRPr="00BD2BDF">
        <w:rPr>
          <w:sz w:val="24"/>
          <w:szCs w:val="24"/>
        </w:rPr>
        <w:t xml:space="preserve"> </w:t>
      </w:r>
      <w:r w:rsidR="000C5FD3" w:rsidRPr="00BD2BDF">
        <w:rPr>
          <w:sz w:val="24"/>
          <w:szCs w:val="24"/>
        </w:rPr>
        <w:t>provide</w:t>
      </w:r>
      <w:r w:rsidR="00531DA9" w:rsidRPr="00BD2BDF">
        <w:rPr>
          <w:sz w:val="24"/>
          <w:szCs w:val="24"/>
        </w:rPr>
        <w:t xml:space="preserve"> </w:t>
      </w:r>
      <w:r w:rsidR="00EF5C18" w:rsidRPr="00BD2BDF">
        <w:rPr>
          <w:sz w:val="24"/>
          <w:szCs w:val="24"/>
        </w:rPr>
        <w:t xml:space="preserve">enhanced </w:t>
      </w:r>
      <w:r w:rsidR="00033D62" w:rsidRPr="00BD2BDF">
        <w:rPr>
          <w:sz w:val="24"/>
          <w:szCs w:val="24"/>
        </w:rPr>
        <w:t>cybersecurity detection capabilities</w:t>
      </w:r>
      <w:r w:rsidR="00CB2D99" w:rsidRPr="00BD2BDF">
        <w:rPr>
          <w:rFonts w:ascii="Calibri" w:hAnsi="Calibri" w:cs="Calibri"/>
          <w:color w:val="000000"/>
          <w:sz w:val="24"/>
          <w:szCs w:val="24"/>
          <w:highlight w:val="white"/>
        </w:rPr>
        <w:t xml:space="preserve"> </w:t>
      </w:r>
      <w:r w:rsidR="004D440E" w:rsidRPr="00BD2BDF">
        <w:rPr>
          <w:rFonts w:ascii="Calibri" w:hAnsi="Calibri" w:cs="Calibri"/>
          <w:color w:val="000000"/>
          <w:sz w:val="24"/>
          <w:szCs w:val="24"/>
          <w:highlight w:val="white"/>
        </w:rPr>
        <w:t xml:space="preserve">over </w:t>
      </w:r>
      <w:r w:rsidR="004D440E" w:rsidRPr="00BD2BDF">
        <w:rPr>
          <w:sz w:val="24"/>
          <w:szCs w:val="24"/>
        </w:rPr>
        <w:t>traditional IDS</w:t>
      </w:r>
      <w:r w:rsidR="00864032" w:rsidRPr="00BD2BDF">
        <w:rPr>
          <w:sz w:val="24"/>
          <w:szCs w:val="24"/>
        </w:rPr>
        <w:t>.</w:t>
      </w:r>
      <w:r w:rsidR="004D440E" w:rsidRPr="00BD2BDF">
        <w:rPr>
          <w:sz w:val="24"/>
          <w:szCs w:val="24"/>
        </w:rPr>
        <w:t xml:space="preserve"> </w:t>
      </w:r>
      <w:r w:rsidR="003451DA" w:rsidRPr="00BD2BDF">
        <w:rPr>
          <w:sz w:val="24"/>
          <w:szCs w:val="24"/>
        </w:rPr>
        <w:t>Currently there is a trade-</w:t>
      </w:r>
      <w:r w:rsidR="006A0BF5" w:rsidRPr="00BD2BDF">
        <w:rPr>
          <w:sz w:val="24"/>
          <w:szCs w:val="24"/>
        </w:rPr>
        <w:t>off, as</w:t>
      </w:r>
      <w:r w:rsidR="00443FD6" w:rsidRPr="00BD2BDF">
        <w:rPr>
          <w:sz w:val="24"/>
          <w:szCs w:val="24"/>
        </w:rPr>
        <w:t xml:space="preserve"> </w:t>
      </w:r>
      <w:r w:rsidR="0020756E" w:rsidRPr="00BD2BDF">
        <w:rPr>
          <w:sz w:val="24"/>
          <w:szCs w:val="24"/>
        </w:rPr>
        <w:t xml:space="preserve">AI systems </w:t>
      </w:r>
      <w:r w:rsidR="00C01A0C" w:rsidRPr="00BD2BDF">
        <w:rPr>
          <w:sz w:val="24"/>
          <w:szCs w:val="24"/>
        </w:rPr>
        <w:t>require substantial resource to function making t</w:t>
      </w:r>
      <w:r w:rsidR="00171AEA" w:rsidRPr="00BD2BDF">
        <w:rPr>
          <w:sz w:val="24"/>
          <w:szCs w:val="24"/>
        </w:rPr>
        <w:t>hem</w:t>
      </w:r>
      <w:r w:rsidR="00C01A0C" w:rsidRPr="00BD2BDF">
        <w:rPr>
          <w:sz w:val="24"/>
          <w:szCs w:val="24"/>
        </w:rPr>
        <w:t xml:space="preserve"> cost prohibitive</w:t>
      </w:r>
      <w:r w:rsidR="00864032" w:rsidRPr="00BD2BDF">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7e848815c0e9079965ee0bd&quot;],&quot;referencesOptions&quot;:{&quot;doc:67e848815c0e9079965ee0bd&quot;:{&quot;author&quot;:true,&quot;year&quot;:true,&quot;formatAuthorYear&quot;:false,&quot;pageReplace&quot;:&quot;&quot;,&quot;prefix&quot;:&quot;&quot;,&quot;suffix&quot;:&quot;&quot;}},&quot;hasBrokenReferences&quot;:false,&quot;hasManualEdits&quot;:false,&quot;isEmpty&quot;:false,&quot;citationType&quot;:&quot;inline&quot;,&quot;id&quot;:-286584071,&quot;citationText&quot;:&quot;&lt;span style=\&quot;font-family:Calibri;font-size:14.666666666666666px;color:#000000\&quot;&gt;[49]&lt;/span&gt;&quot;}"/>
          <w:id w:val="-286584071"/>
          <w:placeholder>
            <w:docPart w:val="CC746E7422DE4B6EB7559E81AB1614D2"/>
          </w:placeholder>
        </w:sdtPr>
        <w:sdtContent>
          <w:r w:rsidR="00F6412B" w:rsidRPr="00BD2BDF">
            <w:rPr>
              <w:rFonts w:ascii="Calibri" w:eastAsia="Times New Roman" w:hAnsi="Calibri" w:cs="Calibri"/>
              <w:color w:val="000000"/>
              <w:sz w:val="24"/>
              <w:szCs w:val="24"/>
            </w:rPr>
            <w:t>[49]</w:t>
          </w:r>
        </w:sdtContent>
      </w:sdt>
      <w:sdt>
        <w:sdtPr>
          <w:rPr>
            <w:rFonts w:ascii="Calibri" w:hAnsi="Calibri" w:cs="Calibri"/>
            <w:color w:val="000000"/>
            <w:sz w:val="24"/>
            <w:szCs w:val="24"/>
            <w:highlight w:val="white"/>
          </w:rPr>
          <w:alias w:val="Citation"/>
          <w:tag w:val="{&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806977586,&quot;citationText&quot;:&quot;&lt;span style=\&quot;font-family:Calibri;font-size:14.666666666666666px;color:#000000\&quot;&gt;[60]&lt;/span&gt;&quot;}"/>
          <w:id w:val="806977586"/>
          <w:placeholder>
            <w:docPart w:val="09B8FCE474CA47ED813C118289AC6B4B"/>
          </w:placeholder>
        </w:sdtPr>
        <w:sdtContent>
          <w:r w:rsidR="00F6412B" w:rsidRPr="00BD2BDF">
            <w:rPr>
              <w:rFonts w:ascii="Calibri" w:eastAsia="Times New Roman" w:hAnsi="Calibri" w:cs="Calibri"/>
              <w:color w:val="000000"/>
              <w:sz w:val="24"/>
              <w:szCs w:val="24"/>
            </w:rPr>
            <w:t>[60]</w:t>
          </w:r>
        </w:sdtContent>
      </w:sdt>
      <w:sdt>
        <w:sdtPr>
          <w:rPr>
            <w:rFonts w:ascii="Calibri" w:hAnsi="Calibri" w:cs="Calibri"/>
            <w:color w:val="000000"/>
            <w:sz w:val="24"/>
            <w:szCs w:val="24"/>
            <w:highlight w:val="white"/>
          </w:rPr>
          <w:alias w:val="Citation"/>
          <w:tag w:val="{&quot;referencesIds&quot;:[&quot;doc:67e8488231e9481730b8912b&quot;],&quot;referencesOptions&quot;:{&quot;doc:67e8488231e9481730b8912b&quot;:{&quot;author&quot;:true,&quot;year&quot;:true,&quot;formatAuthorYear&quot;:false,&quot;pageReplace&quot;:&quot;&quot;,&quot;prefix&quot;:&quot;&quot;,&quot;suffix&quot;:&quot;&quot;}},&quot;hasBrokenReferences&quot;:false,&quot;hasManualEdits&quot;:false,&quot;isEmpty&quot;:false,&quot;citationType&quot;:&quot;inline&quot;,&quot;id&quot;:1729037397,&quot;citationText&quot;:&quot;&lt;span style=\&quot;font-family:Calibri;font-size:14.666666666666666px;color:#000000\&quot;&gt;[61]&lt;/span&gt;&quot;}"/>
          <w:id w:val="1729037397"/>
          <w:placeholder>
            <w:docPart w:val="D9BD59101D3744159AE05170B40B7DCC"/>
          </w:placeholder>
        </w:sdtPr>
        <w:sdtContent>
          <w:r w:rsidR="00F6412B" w:rsidRPr="00BD2BDF">
            <w:rPr>
              <w:rFonts w:ascii="Calibri" w:eastAsia="Times New Roman" w:hAnsi="Calibri" w:cs="Calibri"/>
              <w:color w:val="000000"/>
              <w:sz w:val="24"/>
              <w:szCs w:val="24"/>
            </w:rPr>
            <w:t>[61]</w:t>
          </w:r>
        </w:sdtContent>
      </w:sdt>
      <w:r w:rsidR="00864032" w:rsidRPr="00BD2BDF">
        <w:rPr>
          <w:sz w:val="24"/>
          <w:szCs w:val="24"/>
        </w:rPr>
        <w:t xml:space="preserve">.  </w:t>
      </w:r>
      <w:r w:rsidR="00171AEA" w:rsidRPr="00BD2BDF">
        <w:rPr>
          <w:sz w:val="24"/>
          <w:szCs w:val="24"/>
        </w:rPr>
        <w:t xml:space="preserve">  </w:t>
      </w:r>
      <w:r w:rsidR="00C01A0C" w:rsidRPr="00BD2BDF">
        <w:rPr>
          <w:sz w:val="24"/>
          <w:szCs w:val="24"/>
        </w:rPr>
        <w:t xml:space="preserve"> </w:t>
      </w:r>
    </w:p>
    <w:p w14:paraId="39947E48" w14:textId="77777777" w:rsidR="00436697" w:rsidRPr="00BD2BDF" w:rsidRDefault="00436697" w:rsidP="004F54C8">
      <w:pPr>
        <w:spacing w:line="360" w:lineRule="auto"/>
        <w:jc w:val="both"/>
        <w:rPr>
          <w:sz w:val="24"/>
          <w:szCs w:val="24"/>
        </w:rPr>
      </w:pPr>
    </w:p>
    <w:p w14:paraId="2258576A" w14:textId="22620B5F" w:rsidR="00BB16A8" w:rsidRPr="00BD2BDF" w:rsidRDefault="00BB16A8" w:rsidP="001008BF">
      <w:pPr>
        <w:jc w:val="both"/>
      </w:pPr>
    </w:p>
    <w:p w14:paraId="3CE3151A" w14:textId="77777777" w:rsidR="00F97D6F" w:rsidRPr="00BD2BDF" w:rsidRDefault="00F97D6F" w:rsidP="001008BF">
      <w:pPr>
        <w:jc w:val="both"/>
      </w:pPr>
    </w:p>
    <w:p w14:paraId="758B46A4" w14:textId="77777777" w:rsidR="00EB3033" w:rsidRPr="00BD2BDF" w:rsidRDefault="00EB3033" w:rsidP="001008BF">
      <w:pPr>
        <w:jc w:val="both"/>
      </w:pPr>
    </w:p>
    <w:p w14:paraId="6049C2D2" w14:textId="77777777" w:rsidR="00EB3033" w:rsidRPr="00BD2BDF" w:rsidRDefault="00EB3033" w:rsidP="001008BF">
      <w:pPr>
        <w:jc w:val="both"/>
      </w:pPr>
    </w:p>
    <w:p w14:paraId="5A2A6348" w14:textId="77777777" w:rsidR="00EB3033" w:rsidRPr="00BD2BDF" w:rsidRDefault="00EB3033" w:rsidP="001008BF">
      <w:pPr>
        <w:jc w:val="both"/>
      </w:pPr>
    </w:p>
    <w:p w14:paraId="68543A91" w14:textId="77777777" w:rsidR="00EB3033" w:rsidRPr="00BD2BDF" w:rsidRDefault="00EB3033" w:rsidP="001008BF">
      <w:pPr>
        <w:jc w:val="both"/>
      </w:pPr>
    </w:p>
    <w:p w14:paraId="4E889966" w14:textId="4C31CE41" w:rsidR="00FA1464" w:rsidRPr="00701601" w:rsidRDefault="00FA1464" w:rsidP="005B7DA1">
      <w:pPr>
        <w:pStyle w:val="Heading2"/>
        <w:numPr>
          <w:ilvl w:val="1"/>
          <w:numId w:val="17"/>
        </w:numPr>
        <w:jc w:val="both"/>
      </w:pPr>
      <w:bookmarkStart w:id="3760" w:name="_Toc216428984"/>
      <w:r w:rsidRPr="00701601">
        <w:lastRenderedPageBreak/>
        <w:t>Discussion</w:t>
      </w:r>
      <w:bookmarkEnd w:id="3760"/>
    </w:p>
    <w:p w14:paraId="69589C15" w14:textId="77777777" w:rsidR="002C5875" w:rsidRPr="00BD2BDF" w:rsidRDefault="002C5875" w:rsidP="00A24564">
      <w:pPr>
        <w:jc w:val="both"/>
      </w:pPr>
    </w:p>
    <w:p w14:paraId="4A2EAA77" w14:textId="4269B077" w:rsidR="005B6CD3" w:rsidRPr="00BD2BDF" w:rsidRDefault="00904BD2" w:rsidP="004533A6">
      <w:pPr>
        <w:spacing w:line="360" w:lineRule="auto"/>
        <w:jc w:val="both"/>
        <w:rPr>
          <w:sz w:val="24"/>
          <w:szCs w:val="24"/>
        </w:rPr>
      </w:pPr>
      <w:r w:rsidRPr="00BD2BDF">
        <w:rPr>
          <w:sz w:val="24"/>
          <w:szCs w:val="24"/>
        </w:rPr>
        <w:t xml:space="preserve">The analysis in this chapter </w:t>
      </w:r>
      <w:r w:rsidR="00644229" w:rsidRPr="00BD2BDF">
        <w:rPr>
          <w:sz w:val="24"/>
          <w:szCs w:val="24"/>
        </w:rPr>
        <w:t>meets</w:t>
      </w:r>
      <w:r w:rsidR="009200E2" w:rsidRPr="00BD2BDF">
        <w:rPr>
          <w:sz w:val="24"/>
          <w:szCs w:val="24"/>
        </w:rPr>
        <w:t xml:space="preserve"> the project aim by </w:t>
      </w:r>
      <w:r w:rsidRPr="00BD2BDF">
        <w:rPr>
          <w:sz w:val="24"/>
          <w:szCs w:val="24"/>
        </w:rPr>
        <w:t>evaluat</w:t>
      </w:r>
      <w:r w:rsidR="00F1158E" w:rsidRPr="00BD2BDF">
        <w:rPr>
          <w:sz w:val="24"/>
          <w:szCs w:val="24"/>
        </w:rPr>
        <w:t>ing</w:t>
      </w:r>
      <w:r w:rsidRPr="00BD2BDF">
        <w:rPr>
          <w:sz w:val="24"/>
          <w:szCs w:val="24"/>
        </w:rPr>
        <w:t xml:space="preserve"> the</w:t>
      </w:r>
      <w:r w:rsidR="00712FB6" w:rsidRPr="00BD2BDF">
        <w:rPr>
          <w:sz w:val="24"/>
          <w:szCs w:val="24"/>
        </w:rPr>
        <w:t xml:space="preserve"> effectiveness, capabilities</w:t>
      </w:r>
      <w:r w:rsidR="0061566A" w:rsidRPr="00BD2BDF">
        <w:rPr>
          <w:sz w:val="24"/>
          <w:szCs w:val="24"/>
        </w:rPr>
        <w:t>/</w:t>
      </w:r>
      <w:r w:rsidR="00712FB6" w:rsidRPr="00BD2BDF">
        <w:rPr>
          <w:sz w:val="24"/>
          <w:szCs w:val="24"/>
        </w:rPr>
        <w:t>limitations of the SUT</w:t>
      </w:r>
      <w:r w:rsidR="00385187" w:rsidRPr="00BD2BDF">
        <w:rPr>
          <w:sz w:val="24"/>
          <w:szCs w:val="24"/>
        </w:rPr>
        <w:t xml:space="preserve"> during the reconnaissance phase of </w:t>
      </w:r>
      <w:r w:rsidR="00AD6C50" w:rsidRPr="00BD2BDF">
        <w:rPr>
          <w:sz w:val="24"/>
          <w:szCs w:val="24"/>
        </w:rPr>
        <w:t>a cyberattack</w:t>
      </w:r>
      <w:r w:rsidR="00712FB6" w:rsidRPr="00BD2BDF">
        <w:rPr>
          <w:sz w:val="24"/>
          <w:szCs w:val="24"/>
        </w:rPr>
        <w:t>.</w:t>
      </w:r>
      <w:r w:rsidRPr="00BD2BDF">
        <w:rPr>
          <w:sz w:val="24"/>
          <w:szCs w:val="24"/>
        </w:rPr>
        <w:t xml:space="preserve"> </w:t>
      </w:r>
      <w:r w:rsidR="00AD6C50" w:rsidRPr="00BD2BDF">
        <w:rPr>
          <w:sz w:val="24"/>
          <w:szCs w:val="24"/>
        </w:rPr>
        <w:t xml:space="preserve"> </w:t>
      </w:r>
      <w:r w:rsidR="005B6CD3" w:rsidRPr="00BD2BDF">
        <w:rPr>
          <w:sz w:val="24"/>
          <w:szCs w:val="24"/>
        </w:rPr>
        <w:t xml:space="preserve">The </w:t>
      </w:r>
      <w:r w:rsidR="00704BBA" w:rsidRPr="00BD2BDF">
        <w:rPr>
          <w:sz w:val="24"/>
          <w:szCs w:val="24"/>
        </w:rPr>
        <w:t xml:space="preserve">research </w:t>
      </w:r>
      <w:r w:rsidR="005B6CD3" w:rsidRPr="00BD2BDF">
        <w:rPr>
          <w:sz w:val="24"/>
          <w:szCs w:val="24"/>
        </w:rPr>
        <w:t xml:space="preserve">methodology </w:t>
      </w:r>
      <w:r w:rsidR="004B1181" w:rsidRPr="00BD2BDF">
        <w:rPr>
          <w:sz w:val="24"/>
          <w:szCs w:val="24"/>
        </w:rPr>
        <w:t>applied</w:t>
      </w:r>
      <w:r w:rsidR="005B6CD3" w:rsidRPr="00BD2BDF">
        <w:rPr>
          <w:sz w:val="24"/>
          <w:szCs w:val="24"/>
        </w:rPr>
        <w:t xml:space="preserve"> was suitable to meet the aim and objectives of this study.  </w:t>
      </w:r>
    </w:p>
    <w:p w14:paraId="034EE0E6" w14:textId="71E0B8CB" w:rsidR="00DF2C19" w:rsidRPr="00BD2BDF" w:rsidRDefault="007E7891" w:rsidP="004533A6">
      <w:pPr>
        <w:spacing w:line="360" w:lineRule="auto"/>
        <w:jc w:val="both"/>
        <w:rPr>
          <w:sz w:val="24"/>
          <w:szCs w:val="24"/>
        </w:rPr>
      </w:pPr>
      <w:r w:rsidRPr="00BD2BDF">
        <w:rPr>
          <w:sz w:val="24"/>
          <w:szCs w:val="24"/>
        </w:rPr>
        <w:t>The MST was completed</w:t>
      </w:r>
      <w:r w:rsidR="00B52534" w:rsidRPr="00BD2BDF">
        <w:rPr>
          <w:sz w:val="24"/>
          <w:szCs w:val="24"/>
        </w:rPr>
        <w:t>,</w:t>
      </w:r>
      <w:r w:rsidRPr="00BD2BDF">
        <w:rPr>
          <w:sz w:val="24"/>
          <w:szCs w:val="24"/>
        </w:rPr>
        <w:t xml:space="preserve"> </w:t>
      </w:r>
      <w:r w:rsidR="00C929B6" w:rsidRPr="00BD2BDF">
        <w:rPr>
          <w:sz w:val="24"/>
          <w:szCs w:val="24"/>
        </w:rPr>
        <w:t>modelling</w:t>
      </w:r>
      <w:r w:rsidRPr="00BD2BDF">
        <w:rPr>
          <w:sz w:val="24"/>
          <w:szCs w:val="24"/>
        </w:rPr>
        <w:t xml:space="preserve"> a fully </w:t>
      </w:r>
      <w:r w:rsidR="00E630CB" w:rsidRPr="00BD2BDF">
        <w:rPr>
          <w:sz w:val="24"/>
          <w:szCs w:val="24"/>
        </w:rPr>
        <w:t>functional</w:t>
      </w:r>
      <w:r w:rsidRPr="00BD2BDF">
        <w:rPr>
          <w:sz w:val="24"/>
          <w:szCs w:val="24"/>
        </w:rPr>
        <w:t xml:space="preserve"> UCEN</w:t>
      </w:r>
      <w:r w:rsidR="004D280C" w:rsidRPr="00BD2BDF">
        <w:rPr>
          <w:sz w:val="24"/>
          <w:szCs w:val="24"/>
        </w:rPr>
        <w:t>.</w:t>
      </w:r>
      <w:r w:rsidRPr="00BD2BDF">
        <w:rPr>
          <w:sz w:val="24"/>
          <w:szCs w:val="24"/>
        </w:rPr>
        <w:t xml:space="preserve"> </w:t>
      </w:r>
      <w:r w:rsidR="004D280C" w:rsidRPr="00BD2BDF">
        <w:rPr>
          <w:sz w:val="24"/>
          <w:szCs w:val="24"/>
        </w:rPr>
        <w:t>T</w:t>
      </w:r>
      <w:r w:rsidR="003074F0" w:rsidRPr="00BD2BDF">
        <w:rPr>
          <w:sz w:val="24"/>
          <w:szCs w:val="24"/>
        </w:rPr>
        <w:t>he VE was implemented in accordance with similar studies researched during the literature review</w:t>
      </w:r>
      <w:r w:rsidR="004D280C" w:rsidRPr="00BD2BDF">
        <w:rPr>
          <w:sz w:val="24"/>
          <w:szCs w:val="24"/>
        </w:rPr>
        <w:t xml:space="preserve"> </w:t>
      </w:r>
      <w:r w:rsidR="00CE27AA" w:rsidRPr="00BD2BDF">
        <w:rPr>
          <w:sz w:val="24"/>
          <w:szCs w:val="24"/>
        </w:rPr>
        <w:t>t</w:t>
      </w:r>
      <w:r w:rsidR="00E630CB" w:rsidRPr="00BD2BDF">
        <w:rPr>
          <w:sz w:val="24"/>
          <w:szCs w:val="24"/>
        </w:rPr>
        <w:t>o</w:t>
      </w:r>
      <w:r w:rsidRPr="00BD2BDF">
        <w:rPr>
          <w:sz w:val="24"/>
          <w:szCs w:val="24"/>
        </w:rPr>
        <w:t xml:space="preserve"> support</w:t>
      </w:r>
      <w:r w:rsidR="006342C2" w:rsidRPr="00BD2BDF">
        <w:rPr>
          <w:sz w:val="24"/>
          <w:szCs w:val="24"/>
        </w:rPr>
        <w:t xml:space="preserve"> the </w:t>
      </w:r>
      <w:r w:rsidR="00F21042" w:rsidRPr="00BD2BDF">
        <w:rPr>
          <w:sz w:val="24"/>
          <w:szCs w:val="24"/>
        </w:rPr>
        <w:t>F</w:t>
      </w:r>
      <w:r w:rsidR="006342C2" w:rsidRPr="00BD2BDF">
        <w:rPr>
          <w:sz w:val="24"/>
          <w:szCs w:val="24"/>
        </w:rPr>
        <w:t>our-</w:t>
      </w:r>
      <w:r w:rsidR="00F21042" w:rsidRPr="00BD2BDF">
        <w:rPr>
          <w:sz w:val="24"/>
          <w:szCs w:val="24"/>
        </w:rPr>
        <w:t>P</w:t>
      </w:r>
      <w:r w:rsidR="006342C2" w:rsidRPr="00BD2BDF">
        <w:rPr>
          <w:sz w:val="24"/>
          <w:szCs w:val="24"/>
        </w:rPr>
        <w:t>has</w:t>
      </w:r>
      <w:r w:rsidR="00CF71F4" w:rsidRPr="00BD2BDF">
        <w:rPr>
          <w:sz w:val="24"/>
          <w:szCs w:val="24"/>
        </w:rPr>
        <w:t>e</w:t>
      </w:r>
      <w:r w:rsidR="006342C2" w:rsidRPr="00BD2BDF">
        <w:rPr>
          <w:sz w:val="24"/>
          <w:szCs w:val="24"/>
        </w:rPr>
        <w:t xml:space="preserve"> test</w:t>
      </w:r>
      <w:r w:rsidR="00CF71F4" w:rsidRPr="00BD2BDF">
        <w:rPr>
          <w:sz w:val="24"/>
          <w:szCs w:val="24"/>
        </w:rPr>
        <w:t>-plan</w:t>
      </w:r>
      <w:r w:rsidR="006E1E17" w:rsidRPr="00BD2BDF">
        <w:rPr>
          <w:sz w:val="24"/>
          <w:szCs w:val="24"/>
        </w:rPr>
        <w:t xml:space="preserve"> using </w:t>
      </w:r>
      <w:r w:rsidR="00B647ED" w:rsidRPr="00BD2BDF">
        <w:rPr>
          <w:sz w:val="24"/>
          <w:szCs w:val="24"/>
        </w:rPr>
        <w:t>pen-testing/ethical-hacking techniques</w:t>
      </w:r>
      <w:r w:rsidR="004145CF" w:rsidRPr="00BD2BDF">
        <w:rPr>
          <w:sz w:val="24"/>
          <w:szCs w:val="24"/>
        </w:rPr>
        <w:t xml:space="preserve">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094193195,&quot;citationText&quot;:&quot;&lt;span style=\&quot;font-family:Calibri;font-size:14.666666666666666px;color:#000000\&quot;&gt;[25]&lt;/span&gt;&quot;}"/>
          <w:id w:val="2094193195"/>
          <w:placeholder>
            <w:docPart w:val="AFD98F1C1CBF4D8593B4AE803E26F496"/>
          </w:placeholder>
        </w:sdtPr>
        <w:sdtContent>
          <w:r w:rsidR="00F6412B" w:rsidRPr="00BD2BDF">
            <w:rPr>
              <w:rFonts w:ascii="Calibri" w:eastAsia="Times New Roman" w:hAnsi="Calibri" w:cs="Calibri"/>
              <w:color w:val="000000"/>
              <w:sz w:val="24"/>
              <w:szCs w:val="24"/>
            </w:rPr>
            <w:t>[25]</w:t>
          </w:r>
        </w:sdtContent>
      </w:sdt>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30319302,&quot;citationText&quot;:&quot;&lt;span style=\&quot;font-family:Calibri;font-size:14.666666666666666px;color:#000000\&quot;&gt;[26]&lt;/span&gt;&quot;}"/>
          <w:id w:val="930319302"/>
          <w:placeholder>
            <w:docPart w:val="3C7BE13675A54CBFB2E1F7A1C50F9A09"/>
          </w:placeholder>
        </w:sdtPr>
        <w:sdtContent>
          <w:r w:rsidR="00F6412B" w:rsidRPr="00BD2BDF">
            <w:rPr>
              <w:rFonts w:ascii="Calibri" w:eastAsia="Times New Roman" w:hAnsi="Calibri" w:cs="Calibri"/>
              <w:color w:val="000000"/>
              <w:sz w:val="24"/>
              <w:szCs w:val="24"/>
            </w:rPr>
            <w:t>[26]</w:t>
          </w:r>
        </w:sdtContent>
      </w:sdt>
      <w:sdt>
        <w:sdtPr>
          <w:rPr>
            <w:rFonts w:ascii="Calibri" w:hAnsi="Calibri" w:cs="Calibri"/>
            <w:color w:val="000000"/>
            <w:sz w:val="24"/>
            <w:szCs w:val="24"/>
            <w:highlight w:val="white"/>
          </w:rPr>
          <w:alias w:val="Citation"/>
          <w:tag w:val="{&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2065085956,&quot;citationText&quot;:&quot;&lt;span style=\&quot;font-family:Calibri;font-size:14.666666666666666px;color:#000000\&quot;&gt;[71]&lt;/span&gt;&quot;}"/>
          <w:id w:val="-2065085956"/>
          <w:placeholder>
            <w:docPart w:val="B50B51F09D9B44B8A30AFB511EBCFC35"/>
          </w:placeholder>
        </w:sdtPr>
        <w:sdtContent>
          <w:r w:rsidR="00F6412B" w:rsidRPr="00BD2BDF">
            <w:rPr>
              <w:rFonts w:ascii="Calibri" w:eastAsia="Times New Roman" w:hAnsi="Calibri" w:cs="Calibri"/>
              <w:color w:val="000000"/>
              <w:sz w:val="24"/>
              <w:szCs w:val="24"/>
            </w:rPr>
            <w:t>[71]</w:t>
          </w:r>
        </w:sdtContent>
      </w:sdt>
      <w:r w:rsidR="006342C2" w:rsidRPr="00BD2BDF">
        <w:rPr>
          <w:sz w:val="24"/>
          <w:szCs w:val="24"/>
        </w:rPr>
        <w:t>.</w:t>
      </w:r>
      <w:r w:rsidRPr="00BD2BDF">
        <w:rPr>
          <w:sz w:val="24"/>
          <w:szCs w:val="24"/>
        </w:rPr>
        <w:t xml:space="preserve"> </w:t>
      </w:r>
      <w:r w:rsidR="0039385F" w:rsidRPr="00BD2BDF">
        <w:rPr>
          <w:sz w:val="24"/>
          <w:szCs w:val="24"/>
        </w:rPr>
        <w:t xml:space="preserve">A total of </w:t>
      </w:r>
      <w:r w:rsidR="00AA58E7" w:rsidRPr="00BD2BDF">
        <w:rPr>
          <w:sz w:val="24"/>
          <w:szCs w:val="24"/>
        </w:rPr>
        <w:t>1</w:t>
      </w:r>
      <w:r w:rsidR="00F53433" w:rsidRPr="00BD2BDF">
        <w:rPr>
          <w:sz w:val="24"/>
          <w:szCs w:val="24"/>
        </w:rPr>
        <w:t>3</w:t>
      </w:r>
      <w:r w:rsidR="00AA58E7" w:rsidRPr="00BD2BDF">
        <w:rPr>
          <w:sz w:val="24"/>
          <w:szCs w:val="24"/>
        </w:rPr>
        <w:t>1</w:t>
      </w:r>
      <w:r w:rsidR="00DF2C19" w:rsidRPr="00BD2BDF">
        <w:rPr>
          <w:sz w:val="24"/>
          <w:szCs w:val="24"/>
        </w:rPr>
        <w:t xml:space="preserve"> tests were conducted over </w:t>
      </w:r>
      <w:r w:rsidR="00F21042" w:rsidRPr="00BD2BDF">
        <w:rPr>
          <w:sz w:val="24"/>
          <w:szCs w:val="24"/>
        </w:rPr>
        <w:t>F</w:t>
      </w:r>
      <w:r w:rsidR="00DF2C19" w:rsidRPr="00BD2BDF">
        <w:rPr>
          <w:sz w:val="24"/>
          <w:szCs w:val="24"/>
        </w:rPr>
        <w:t>our-</w:t>
      </w:r>
      <w:r w:rsidR="00F21042" w:rsidRPr="00BD2BDF">
        <w:rPr>
          <w:sz w:val="24"/>
          <w:szCs w:val="24"/>
        </w:rPr>
        <w:t>P</w:t>
      </w:r>
      <w:r w:rsidR="00DF2C19" w:rsidRPr="00BD2BDF">
        <w:rPr>
          <w:sz w:val="24"/>
          <w:szCs w:val="24"/>
        </w:rPr>
        <w:t>hases</w:t>
      </w:r>
      <w:r w:rsidR="0039385F" w:rsidRPr="00BD2BDF">
        <w:rPr>
          <w:sz w:val="24"/>
          <w:szCs w:val="24"/>
        </w:rPr>
        <w:t xml:space="preserve"> </w:t>
      </w:r>
      <w:r w:rsidR="002A5177" w:rsidRPr="00BD2BDF">
        <w:rPr>
          <w:sz w:val="24"/>
          <w:szCs w:val="24"/>
        </w:rPr>
        <w:t>utilising several hacking</w:t>
      </w:r>
      <w:r w:rsidR="00080E99" w:rsidRPr="00BD2BDF">
        <w:rPr>
          <w:sz w:val="24"/>
          <w:szCs w:val="24"/>
        </w:rPr>
        <w:t>-</w:t>
      </w:r>
      <w:r w:rsidR="002A5177" w:rsidRPr="00BD2BDF">
        <w:rPr>
          <w:sz w:val="24"/>
          <w:szCs w:val="24"/>
        </w:rPr>
        <w:t xml:space="preserve">tools </w:t>
      </w:r>
      <w:r w:rsidR="00CE6CC5" w:rsidRPr="00BD2BDF">
        <w:rPr>
          <w:sz w:val="24"/>
          <w:szCs w:val="24"/>
        </w:rPr>
        <w:t xml:space="preserve">to evaluate the detection performance of NIDS.  </w:t>
      </w:r>
      <w:r w:rsidR="00A821B7" w:rsidRPr="00BD2BDF">
        <w:rPr>
          <w:sz w:val="24"/>
          <w:szCs w:val="24"/>
        </w:rPr>
        <w:t xml:space="preserve">Alert messages and PCAP files were logged for analysis. </w:t>
      </w:r>
      <w:r w:rsidR="00DF2C19" w:rsidRPr="00BD2BDF">
        <w:rPr>
          <w:sz w:val="24"/>
          <w:szCs w:val="24"/>
        </w:rPr>
        <w:t xml:space="preserve"> </w:t>
      </w:r>
    </w:p>
    <w:p w14:paraId="456E340F" w14:textId="77777777" w:rsidR="00935659" w:rsidRPr="00BD2BDF" w:rsidRDefault="00935659" w:rsidP="00A24564">
      <w:pPr>
        <w:jc w:val="both"/>
      </w:pPr>
    </w:p>
    <w:p w14:paraId="22FE26E9" w14:textId="495B6135" w:rsidR="002C5875" w:rsidRPr="00701601" w:rsidRDefault="002C5875" w:rsidP="005B7DA1">
      <w:pPr>
        <w:pStyle w:val="Heading3"/>
        <w:numPr>
          <w:ilvl w:val="2"/>
          <w:numId w:val="17"/>
        </w:numPr>
        <w:jc w:val="both"/>
      </w:pPr>
      <w:bookmarkStart w:id="3761" w:name="_Toc216428985"/>
      <w:r w:rsidRPr="00701601">
        <w:t>Phase-I</w:t>
      </w:r>
      <w:bookmarkEnd w:id="3761"/>
    </w:p>
    <w:p w14:paraId="4BF1FE72" w14:textId="77777777" w:rsidR="00604C0A" w:rsidRPr="00BD2BDF" w:rsidRDefault="00604C0A" w:rsidP="00A24564">
      <w:pPr>
        <w:jc w:val="both"/>
      </w:pPr>
    </w:p>
    <w:p w14:paraId="65BC5CDD" w14:textId="61A49D79" w:rsidR="0073140C" w:rsidRPr="00BD2BDF" w:rsidRDefault="0073140C" w:rsidP="00083B85">
      <w:pPr>
        <w:spacing w:line="360" w:lineRule="auto"/>
        <w:jc w:val="both"/>
        <w:rPr>
          <w:sz w:val="24"/>
          <w:szCs w:val="24"/>
        </w:rPr>
      </w:pPr>
      <w:r w:rsidRPr="00BD2BDF">
        <w:rPr>
          <w:sz w:val="24"/>
          <w:szCs w:val="24"/>
        </w:rPr>
        <w:t>The literature review showed that pattern-matching algorithms used by detection engines impact detection rates.  Snort3</w:t>
      </w:r>
      <w:r w:rsidR="00FA23A1" w:rsidRPr="00BD2BDF">
        <w:rPr>
          <w:sz w:val="24"/>
          <w:szCs w:val="24"/>
        </w:rPr>
        <w:t>’s</w:t>
      </w:r>
      <w:r w:rsidRPr="00BD2BDF">
        <w:rPr>
          <w:sz w:val="24"/>
          <w:szCs w:val="24"/>
        </w:rPr>
        <w:t xml:space="preserve"> detection engine uses the more efficient Hyperscan pattern matching algorithm whereas Snort2/Suricata use</w:t>
      </w:r>
      <w:r w:rsidR="00FA23A1" w:rsidRPr="00BD2BDF">
        <w:rPr>
          <w:sz w:val="24"/>
          <w:szCs w:val="24"/>
        </w:rPr>
        <w:t>s</w:t>
      </w:r>
      <w:r w:rsidRPr="00BD2BDF">
        <w:rPr>
          <w:sz w:val="24"/>
          <w:szCs w:val="24"/>
        </w:rPr>
        <w:t xml:space="preserve"> aho-corasick </w:t>
      </w:r>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87469603,&quot;citationText&quot;:&quot;&lt;span style=\&quot;font-family:Calibri;font-size:14.666666666666666px;color:#000000\&quot;&gt;[26]&lt;/span&gt;&quot;}"/>
          <w:id w:val="-987469603"/>
          <w:placeholder>
            <w:docPart w:val="7A59CCBFB8BE47EA9CA9E374BD9ECF45"/>
          </w:placeholder>
        </w:sdtPr>
        <w:sdtContent>
          <w:r w:rsidR="00F6412B" w:rsidRPr="00BD2BDF">
            <w:rPr>
              <w:rFonts w:ascii="Calibri" w:eastAsia="Times New Roman" w:hAnsi="Calibri" w:cs="Calibri"/>
              <w:color w:val="000000"/>
              <w:sz w:val="24"/>
              <w:szCs w:val="24"/>
            </w:rPr>
            <w:t>[26]</w:t>
          </w:r>
        </w:sdtContent>
      </w:sdt>
      <w:sdt>
        <w:sdtPr>
          <w:rPr>
            <w:rFonts w:ascii="Calibri" w:hAnsi="Calibri" w:cs="Calibri"/>
            <w:color w:val="000000"/>
            <w:sz w:val="24"/>
            <w:szCs w:val="24"/>
            <w:highlight w:val="white"/>
          </w:rPr>
          <w:alias w:val="Citation"/>
          <w:tag w:val="{&quot;referencesIds&quot;:[&quot;doc:68ab3e91e1fafd47b291a23b&quot;],&quot;referencesOptions&quot;:{&quot;doc:68ab3e91e1fafd47b291a2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6768083,&quot;citationText&quot;:&quot;&lt;span style=\&quot;font-family:Calibri;font-size:14.666666666666666px;color:#000000\&quot;&gt;[86]&lt;/span&gt;&quot;}"/>
          <w:id w:val="1856768083"/>
          <w:placeholder>
            <w:docPart w:val="60EC5FC45E07462098574BECFA75A84F"/>
          </w:placeholder>
        </w:sdtPr>
        <w:sdtContent>
          <w:r w:rsidR="00F6412B" w:rsidRPr="00BD2BDF">
            <w:rPr>
              <w:rFonts w:ascii="Calibri" w:eastAsia="Times New Roman" w:hAnsi="Calibri" w:cs="Calibri"/>
              <w:color w:val="000000"/>
              <w:sz w:val="24"/>
              <w:szCs w:val="24"/>
            </w:rPr>
            <w:t>[86]</w:t>
          </w:r>
        </w:sdtContent>
      </w:sdt>
      <w:r w:rsidRPr="00BD2BDF">
        <w:rPr>
          <w:sz w:val="24"/>
          <w:szCs w:val="24"/>
        </w:rPr>
        <w:t>.  The findings from this project supports the literature review</w:t>
      </w:r>
      <w:r w:rsidR="002B550D" w:rsidRPr="00BD2BDF">
        <w:rPr>
          <w:sz w:val="24"/>
          <w:szCs w:val="24"/>
        </w:rPr>
        <w:t>.</w:t>
      </w:r>
    </w:p>
    <w:p w14:paraId="4BDFF688" w14:textId="47969D58" w:rsidR="001B0EDF" w:rsidRPr="00BD2BDF" w:rsidRDefault="001B0EDF" w:rsidP="00083B85">
      <w:pPr>
        <w:spacing w:line="360" w:lineRule="auto"/>
        <w:jc w:val="both"/>
        <w:rPr>
          <w:sz w:val="24"/>
          <w:szCs w:val="24"/>
        </w:rPr>
      </w:pPr>
      <w:r w:rsidRPr="00BD2BDF">
        <w:rPr>
          <w:sz w:val="24"/>
          <w:szCs w:val="24"/>
        </w:rPr>
        <w:t>Snort3 was the most effective</w:t>
      </w:r>
      <w:r w:rsidR="00AF7D53" w:rsidRPr="00BD2BDF">
        <w:rPr>
          <w:sz w:val="24"/>
          <w:szCs w:val="24"/>
        </w:rPr>
        <w:t xml:space="preserve">, </w:t>
      </w:r>
      <w:r w:rsidR="00A91420" w:rsidRPr="00BD2BDF">
        <w:rPr>
          <w:sz w:val="24"/>
          <w:szCs w:val="24"/>
        </w:rPr>
        <w:t>outperforming both Suricata and Snort2</w:t>
      </w:r>
      <w:r w:rsidR="00A91CD9" w:rsidRPr="00BD2BDF">
        <w:rPr>
          <w:sz w:val="24"/>
          <w:szCs w:val="24"/>
        </w:rPr>
        <w:t>.</w:t>
      </w:r>
      <w:r w:rsidR="009A418F" w:rsidRPr="00BD2BDF">
        <w:rPr>
          <w:sz w:val="24"/>
          <w:szCs w:val="24"/>
        </w:rPr>
        <w:t xml:space="preserve"> </w:t>
      </w:r>
      <w:r w:rsidR="00A91CD9" w:rsidRPr="00BD2BDF">
        <w:rPr>
          <w:sz w:val="24"/>
          <w:szCs w:val="24"/>
        </w:rPr>
        <w:t xml:space="preserve"> </w:t>
      </w:r>
      <w:r w:rsidR="00E5186D" w:rsidRPr="00BD2BDF">
        <w:rPr>
          <w:sz w:val="24"/>
          <w:szCs w:val="24"/>
        </w:rPr>
        <w:t xml:space="preserve">Snort2 performed better than anticipated as it is a legacy system regularly outperforming Suricata.  </w:t>
      </w:r>
      <w:r w:rsidR="009A418F" w:rsidRPr="00BD2BDF">
        <w:rPr>
          <w:sz w:val="24"/>
          <w:szCs w:val="24"/>
        </w:rPr>
        <w:t xml:space="preserve">Suricata was the least effective </w:t>
      </w:r>
      <w:r w:rsidR="00A91CD9" w:rsidRPr="00BD2BDF">
        <w:rPr>
          <w:sz w:val="24"/>
          <w:szCs w:val="24"/>
        </w:rPr>
        <w:t>which</w:t>
      </w:r>
      <w:r w:rsidR="00606658" w:rsidRPr="00BD2BDF">
        <w:rPr>
          <w:sz w:val="24"/>
          <w:szCs w:val="24"/>
        </w:rPr>
        <w:t xml:space="preserve"> was unexpected as both Suricata and Snort3 are modern </w:t>
      </w:r>
      <w:r w:rsidR="00E7687E" w:rsidRPr="00BD2BDF">
        <w:rPr>
          <w:sz w:val="24"/>
          <w:szCs w:val="24"/>
        </w:rPr>
        <w:t xml:space="preserve">flow-based </w:t>
      </w:r>
      <w:r w:rsidR="00DA0E78" w:rsidRPr="00BD2BDF">
        <w:rPr>
          <w:sz w:val="24"/>
          <w:szCs w:val="24"/>
        </w:rPr>
        <w:t>NIDS</w:t>
      </w:r>
      <w:r w:rsidR="006152ED" w:rsidRPr="00BD2BDF">
        <w:rPr>
          <w:sz w:val="24"/>
          <w:szCs w:val="24"/>
        </w:rPr>
        <w:t>.</w:t>
      </w:r>
      <w:r w:rsidR="00DA0E78" w:rsidRPr="00BD2BDF">
        <w:rPr>
          <w:sz w:val="24"/>
          <w:szCs w:val="24"/>
        </w:rPr>
        <w:t xml:space="preserve"> </w:t>
      </w:r>
      <w:r w:rsidR="006152ED" w:rsidRPr="00BD2BDF">
        <w:rPr>
          <w:sz w:val="24"/>
          <w:szCs w:val="24"/>
        </w:rPr>
        <w:t xml:space="preserve"> I</w:t>
      </w:r>
      <w:r w:rsidR="00DA0E78" w:rsidRPr="00BD2BDF">
        <w:rPr>
          <w:sz w:val="24"/>
          <w:szCs w:val="24"/>
        </w:rPr>
        <w:t xml:space="preserve">t </w:t>
      </w:r>
      <w:r w:rsidR="006152ED" w:rsidRPr="00BD2BDF">
        <w:rPr>
          <w:sz w:val="24"/>
          <w:szCs w:val="24"/>
        </w:rPr>
        <w:t xml:space="preserve">was </w:t>
      </w:r>
      <w:r w:rsidR="00DA0E78" w:rsidRPr="00BD2BDF">
        <w:rPr>
          <w:sz w:val="24"/>
          <w:szCs w:val="24"/>
        </w:rPr>
        <w:t xml:space="preserve">anticipated that these </w:t>
      </w:r>
      <w:r w:rsidR="006152ED" w:rsidRPr="00BD2BDF">
        <w:rPr>
          <w:sz w:val="24"/>
          <w:szCs w:val="24"/>
        </w:rPr>
        <w:t>NIDS</w:t>
      </w:r>
      <w:r w:rsidR="00DA0E78" w:rsidRPr="00BD2BDF">
        <w:rPr>
          <w:sz w:val="24"/>
          <w:szCs w:val="24"/>
        </w:rPr>
        <w:t xml:space="preserve"> would have had a more comparable </w:t>
      </w:r>
      <w:r w:rsidR="00700A47" w:rsidRPr="00BD2BDF">
        <w:rPr>
          <w:sz w:val="24"/>
          <w:szCs w:val="24"/>
        </w:rPr>
        <w:t>detection performance.</w:t>
      </w:r>
      <w:r w:rsidR="00191C9E" w:rsidRPr="00BD2BDF">
        <w:rPr>
          <w:sz w:val="24"/>
          <w:szCs w:val="24"/>
        </w:rPr>
        <w:t xml:space="preserve">  </w:t>
      </w:r>
      <w:r w:rsidR="000A681C" w:rsidRPr="00BD2BDF">
        <w:rPr>
          <w:sz w:val="24"/>
          <w:szCs w:val="24"/>
        </w:rPr>
        <w:t>O</w:t>
      </w:r>
      <w:r w:rsidR="002F686E" w:rsidRPr="00BD2BDF">
        <w:rPr>
          <w:sz w:val="24"/>
          <w:szCs w:val="24"/>
        </w:rPr>
        <w:t xml:space="preserve">verall, Suricata’s MCC scores were </w:t>
      </w:r>
      <w:r w:rsidR="00C4599D" w:rsidRPr="00BD2BDF">
        <w:rPr>
          <w:sz w:val="24"/>
          <w:szCs w:val="24"/>
        </w:rPr>
        <w:t>constantly</w:t>
      </w:r>
      <w:r w:rsidR="002F686E" w:rsidRPr="00BD2BDF">
        <w:rPr>
          <w:sz w:val="24"/>
          <w:szCs w:val="24"/>
        </w:rPr>
        <w:t xml:space="preserve"> closer to 0</w:t>
      </w:r>
      <w:r w:rsidR="00912820" w:rsidRPr="00BD2BDF">
        <w:rPr>
          <w:sz w:val="24"/>
          <w:szCs w:val="24"/>
        </w:rPr>
        <w:t>.00%</w:t>
      </w:r>
      <w:r w:rsidR="002F686E" w:rsidRPr="00BD2BDF">
        <w:rPr>
          <w:sz w:val="24"/>
          <w:szCs w:val="24"/>
        </w:rPr>
        <w:t xml:space="preserve">, whereas Snort3 was consistently higher </w:t>
      </w:r>
      <w:r w:rsidR="00935003" w:rsidRPr="00BD2BDF">
        <w:rPr>
          <w:sz w:val="24"/>
          <w:szCs w:val="24"/>
        </w:rPr>
        <w:t xml:space="preserve">nearer </w:t>
      </w:r>
      <w:r w:rsidR="002F686E" w:rsidRPr="00BD2BDF">
        <w:rPr>
          <w:sz w:val="24"/>
          <w:szCs w:val="24"/>
        </w:rPr>
        <w:t xml:space="preserve">to </w:t>
      </w:r>
      <w:r w:rsidR="00912820" w:rsidRPr="00BD2BDF">
        <w:rPr>
          <w:sz w:val="24"/>
          <w:szCs w:val="24"/>
        </w:rPr>
        <w:t>80%</w:t>
      </w:r>
      <w:r w:rsidR="005C65A1" w:rsidRPr="00BD2BDF">
        <w:rPr>
          <w:sz w:val="24"/>
          <w:szCs w:val="24"/>
        </w:rPr>
        <w:t>.</w:t>
      </w:r>
      <w:r w:rsidR="00944BF6" w:rsidRPr="00BD2BDF">
        <w:rPr>
          <w:sz w:val="24"/>
          <w:szCs w:val="24"/>
        </w:rPr>
        <w:t xml:space="preserve">  </w:t>
      </w:r>
    </w:p>
    <w:p w14:paraId="7C4C862E" w14:textId="7989C8A1" w:rsidR="00A66A4D" w:rsidRPr="00BD2BDF" w:rsidRDefault="00E61D99" w:rsidP="00083B85">
      <w:pPr>
        <w:spacing w:line="360" w:lineRule="auto"/>
        <w:jc w:val="both"/>
        <w:rPr>
          <w:sz w:val="24"/>
          <w:szCs w:val="24"/>
        </w:rPr>
      </w:pPr>
      <w:r w:rsidRPr="00BD2BDF">
        <w:rPr>
          <w:sz w:val="24"/>
          <w:szCs w:val="24"/>
        </w:rPr>
        <w:t>Address Resolution Protocol (</w:t>
      </w:r>
      <w:r w:rsidR="0020509E" w:rsidRPr="00BD2BDF">
        <w:rPr>
          <w:sz w:val="24"/>
          <w:szCs w:val="24"/>
        </w:rPr>
        <w:t>ARP</w:t>
      </w:r>
      <w:r w:rsidRPr="00BD2BDF">
        <w:rPr>
          <w:sz w:val="24"/>
          <w:szCs w:val="24"/>
        </w:rPr>
        <w:t>)</w:t>
      </w:r>
      <w:r w:rsidR="0020509E" w:rsidRPr="00BD2BDF">
        <w:rPr>
          <w:sz w:val="24"/>
          <w:szCs w:val="24"/>
        </w:rPr>
        <w:t xml:space="preserve"> reconnaissance attacks</w:t>
      </w:r>
      <w:r w:rsidR="00FE75EC" w:rsidRPr="00BD2BDF">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90f5bdebf84a11b27f5046a&quot;],&quot;referencesOptions&quot;:{&quot;doc:690f5bdebf84a11b27f504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7257010,&quot;citationText&quot;:&quot;&lt;span style=\&quot;font-family:Calibri;font-size:14.666666666666666px;color:#000000\&quot;&gt;[106]&lt;/span&gt;&quot;}"/>
          <w:id w:val="-317257010"/>
          <w:placeholder>
            <w:docPart w:val="8B0DDC99054E44C79B9D5A598651AA4F"/>
          </w:placeholder>
        </w:sdtPr>
        <w:sdtContent>
          <w:r w:rsidR="00F6412B" w:rsidRPr="00BD2BDF">
            <w:rPr>
              <w:rFonts w:ascii="Calibri" w:eastAsia="Times New Roman" w:hAnsi="Calibri" w:cs="Calibri"/>
              <w:color w:val="000000"/>
              <w:sz w:val="24"/>
              <w:szCs w:val="24"/>
            </w:rPr>
            <w:t>[107]</w:t>
          </w:r>
        </w:sdtContent>
      </w:sdt>
      <w:r w:rsidR="0020509E" w:rsidRPr="00BD2BDF">
        <w:rPr>
          <w:sz w:val="24"/>
          <w:szCs w:val="24"/>
        </w:rPr>
        <w:t>, at L2, could not be detected by Suricata or Snort2</w:t>
      </w:r>
      <w:r w:rsidR="00675063" w:rsidRPr="00BD2BDF">
        <w:rPr>
          <w:sz w:val="24"/>
          <w:szCs w:val="24"/>
        </w:rPr>
        <w:t>.</w:t>
      </w:r>
      <w:r w:rsidR="0020509E" w:rsidRPr="00BD2BDF">
        <w:rPr>
          <w:sz w:val="24"/>
          <w:szCs w:val="24"/>
        </w:rPr>
        <w:t xml:space="preserve"> </w:t>
      </w:r>
      <w:r w:rsidR="007B1725" w:rsidRPr="00BD2BDF">
        <w:rPr>
          <w:sz w:val="24"/>
          <w:szCs w:val="24"/>
        </w:rPr>
        <w:t xml:space="preserve"> T</w:t>
      </w:r>
      <w:r w:rsidR="00D95B1B" w:rsidRPr="00BD2BDF">
        <w:rPr>
          <w:sz w:val="24"/>
          <w:szCs w:val="24"/>
        </w:rPr>
        <w:t xml:space="preserve">o carry out an L2 attack, the hacker must have physical access to the network.  </w:t>
      </w:r>
    </w:p>
    <w:p w14:paraId="4ECEA95C" w14:textId="354637CE" w:rsidR="0012227E" w:rsidRPr="00BD2BDF" w:rsidRDefault="00A66A4D" w:rsidP="00083B85">
      <w:pPr>
        <w:spacing w:line="360" w:lineRule="auto"/>
        <w:jc w:val="both"/>
        <w:rPr>
          <w:rFonts w:ascii="Calibri" w:hAnsi="Calibri" w:cs="Calibri"/>
          <w:color w:val="000000"/>
          <w:sz w:val="24"/>
          <w:szCs w:val="24"/>
        </w:rPr>
      </w:pPr>
      <w:r w:rsidRPr="00BD2BDF">
        <w:rPr>
          <w:sz w:val="24"/>
          <w:szCs w:val="24"/>
        </w:rPr>
        <w:t xml:space="preserve">As ARP packets cannot traverse networks, </w:t>
      </w:r>
      <w:r w:rsidR="00280F15" w:rsidRPr="00BD2BDF">
        <w:rPr>
          <w:sz w:val="24"/>
          <w:szCs w:val="24"/>
        </w:rPr>
        <w:t>they</w:t>
      </w:r>
      <w:r w:rsidRPr="00BD2BDF">
        <w:rPr>
          <w:sz w:val="24"/>
          <w:szCs w:val="24"/>
        </w:rPr>
        <w:t xml:space="preserve"> remain within the LAN</w:t>
      </w:r>
      <w:r w:rsidR="00280F15" w:rsidRPr="00BD2BDF">
        <w:rPr>
          <w:sz w:val="24"/>
          <w:szCs w:val="24"/>
        </w:rPr>
        <w:t>.</w:t>
      </w:r>
      <w:r w:rsidRPr="00BD2BDF">
        <w:rPr>
          <w:sz w:val="24"/>
          <w:szCs w:val="24"/>
        </w:rPr>
        <w:t xml:space="preserve"> </w:t>
      </w:r>
      <w:r w:rsidR="00280F15" w:rsidRPr="00BD2BDF">
        <w:rPr>
          <w:sz w:val="24"/>
          <w:szCs w:val="24"/>
        </w:rPr>
        <w:t>I</w:t>
      </w:r>
      <w:r w:rsidRPr="00BD2BDF">
        <w:rPr>
          <w:sz w:val="24"/>
          <w:szCs w:val="24"/>
        </w:rPr>
        <w:t>t is suspected that the developers of the NIDS expect the LAN to be secure</w:t>
      </w:r>
      <w:r w:rsidR="003C108A" w:rsidRPr="00BD2BDF">
        <w:rPr>
          <w:sz w:val="24"/>
          <w:szCs w:val="24"/>
        </w:rPr>
        <w:t>d</w:t>
      </w:r>
      <w:r w:rsidRPr="00BD2BDF">
        <w:rPr>
          <w:sz w:val="24"/>
          <w:szCs w:val="24"/>
        </w:rPr>
        <w:t xml:space="preserve"> by way of restricted physical access to communication/server rooms, and switchport security measures such as the IEEE 802.1X standard to authenticate device</w:t>
      </w:r>
      <w:r w:rsidR="00016AC6" w:rsidRPr="00BD2BDF">
        <w:rPr>
          <w:sz w:val="24"/>
          <w:szCs w:val="24"/>
        </w:rPr>
        <w:t>s</w:t>
      </w:r>
      <w:sdt>
        <w:sdtPr>
          <w:rPr>
            <w:rFonts w:ascii="Calibri" w:hAnsi="Calibri" w:cs="Calibri"/>
            <w:color w:val="000000"/>
            <w:sz w:val="24"/>
            <w:szCs w:val="24"/>
            <w:highlight w:val="white"/>
          </w:rPr>
          <w:alias w:val="Citation"/>
          <w:tag w:val="{&quot;referencesIds&quot;:[&quot;doc:68ffc9c35530a2515cb99d88&quot;],&quot;referencesOptions&quot;:{&quot;doc:68ffc9c35530a2515cb99d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2161046,&quot;citationText&quot;:&quot;&lt;span style=\&quot;font-family:Calibri;font-size:14.666666666666666px;color:#000000\&quot;&gt;[107]&lt;/span&gt;&quot;}"/>
          <w:id w:val="-1522161046"/>
          <w:placeholder>
            <w:docPart w:val="B350C731688841B2ADCC69B950C9B5C9"/>
          </w:placeholder>
        </w:sdtPr>
        <w:sdtContent>
          <w:r w:rsidR="00F6412B" w:rsidRPr="00BD2BDF">
            <w:rPr>
              <w:rFonts w:ascii="Calibri" w:eastAsia="Times New Roman" w:hAnsi="Calibri" w:cs="Calibri"/>
              <w:color w:val="000000"/>
              <w:sz w:val="24"/>
              <w:szCs w:val="24"/>
            </w:rPr>
            <w:t>[108]</w:t>
          </w:r>
        </w:sdtContent>
      </w:sdt>
      <w:r w:rsidRPr="00BD2BDF">
        <w:rPr>
          <w:rFonts w:ascii="Calibri" w:hAnsi="Calibri" w:cs="Calibri"/>
          <w:color w:val="000000"/>
          <w:sz w:val="24"/>
          <w:szCs w:val="24"/>
        </w:rPr>
        <w:t>.</w:t>
      </w:r>
      <w:r w:rsidR="003934B1" w:rsidRPr="00BD2BDF">
        <w:rPr>
          <w:rFonts w:ascii="Calibri" w:hAnsi="Calibri" w:cs="Calibri"/>
          <w:color w:val="000000"/>
          <w:sz w:val="24"/>
          <w:szCs w:val="24"/>
        </w:rPr>
        <w:t xml:space="preserve">  </w:t>
      </w:r>
      <w:r w:rsidR="003934B1" w:rsidRPr="00BD2BDF">
        <w:rPr>
          <w:sz w:val="24"/>
          <w:szCs w:val="24"/>
        </w:rPr>
        <w:t xml:space="preserve">Presumably the developers believe L3-L7 attacks, </w:t>
      </w:r>
      <w:r w:rsidR="003934B1" w:rsidRPr="00BD2BDF">
        <w:rPr>
          <w:sz w:val="24"/>
          <w:szCs w:val="24"/>
        </w:rPr>
        <w:lastRenderedPageBreak/>
        <w:t xml:space="preserve">external to the LAN, are more prevalent as most attacks are initiated outside of the network via phishing etc.  </w:t>
      </w:r>
    </w:p>
    <w:p w14:paraId="5BB8DE02" w14:textId="73818430" w:rsidR="0012227E" w:rsidRPr="00BD2BDF" w:rsidRDefault="0015248F" w:rsidP="00083B85">
      <w:pPr>
        <w:spacing w:line="360" w:lineRule="auto"/>
        <w:jc w:val="both"/>
        <w:rPr>
          <w:sz w:val="24"/>
          <w:szCs w:val="24"/>
        </w:rPr>
      </w:pPr>
      <w:r w:rsidRPr="00BD2BDF">
        <w:rPr>
          <w:sz w:val="24"/>
          <w:szCs w:val="24"/>
        </w:rPr>
        <w:t>Additional research and NTA was conducted into ARP, in an attempt to create signatures/rules to detect ARP attacks</w:t>
      </w:r>
      <w:r w:rsidR="00DE2E52" w:rsidRPr="00BD2BDF">
        <w:rPr>
          <w:sz w:val="24"/>
          <w:szCs w:val="24"/>
        </w:rPr>
        <w:t>.</w:t>
      </w:r>
      <w:r w:rsidRPr="00BD2BDF">
        <w:rPr>
          <w:sz w:val="24"/>
          <w:szCs w:val="24"/>
        </w:rPr>
        <w:t xml:space="preserve"> </w:t>
      </w:r>
      <w:r w:rsidR="00DE2E52" w:rsidRPr="00BD2BDF">
        <w:rPr>
          <w:sz w:val="24"/>
          <w:szCs w:val="24"/>
        </w:rPr>
        <w:t xml:space="preserve"> H</w:t>
      </w:r>
      <w:r w:rsidRPr="00BD2BDF">
        <w:rPr>
          <w:sz w:val="24"/>
          <w:szCs w:val="24"/>
        </w:rPr>
        <w:t>owever</w:t>
      </w:r>
      <w:r w:rsidR="00DE2E52" w:rsidRPr="00BD2BDF">
        <w:rPr>
          <w:sz w:val="24"/>
          <w:szCs w:val="24"/>
        </w:rPr>
        <w:t>,</w:t>
      </w:r>
      <w:r w:rsidRPr="00BD2BDF">
        <w:rPr>
          <w:sz w:val="24"/>
          <w:szCs w:val="24"/>
        </w:rPr>
        <w:t xml:space="preserve"> Suricata’s rule syntax/structure did not support this, see </w:t>
      </w:r>
      <w:r w:rsidR="0087227E" w:rsidRPr="00BD2BDF">
        <w:rPr>
          <w:sz w:val="24"/>
          <w:szCs w:val="24"/>
        </w:rPr>
        <w:t xml:space="preserve">ARP </w:t>
      </w:r>
      <w:r w:rsidR="00385FF8" w:rsidRPr="00BD2BDF">
        <w:rPr>
          <w:sz w:val="24"/>
          <w:szCs w:val="24"/>
        </w:rPr>
        <w:t>s</w:t>
      </w:r>
      <w:r w:rsidR="0087227E" w:rsidRPr="00BD2BDF">
        <w:rPr>
          <w:sz w:val="24"/>
          <w:szCs w:val="24"/>
        </w:rPr>
        <w:t>ignature/</w:t>
      </w:r>
      <w:r w:rsidR="00385FF8" w:rsidRPr="00BD2BDF">
        <w:rPr>
          <w:sz w:val="24"/>
          <w:szCs w:val="24"/>
        </w:rPr>
        <w:t>r</w:t>
      </w:r>
      <w:r w:rsidR="0087227E" w:rsidRPr="00BD2BDF">
        <w:rPr>
          <w:sz w:val="24"/>
          <w:szCs w:val="24"/>
        </w:rPr>
        <w:t xml:space="preserve">ules in </w:t>
      </w:r>
      <w:r w:rsidRPr="00BD2BDF">
        <w:rPr>
          <w:sz w:val="24"/>
          <w:szCs w:val="24"/>
        </w:rPr>
        <w:t xml:space="preserve">AE1.  </w:t>
      </w:r>
      <w:r w:rsidR="0012227E" w:rsidRPr="00BD2BDF">
        <w:rPr>
          <w:sz w:val="24"/>
          <w:szCs w:val="24"/>
        </w:rPr>
        <w:t xml:space="preserve">It had been </w:t>
      </w:r>
      <w:r w:rsidR="00BA3A0C" w:rsidRPr="00BD2BDF">
        <w:rPr>
          <w:sz w:val="24"/>
          <w:szCs w:val="24"/>
        </w:rPr>
        <w:t>anticipated</w:t>
      </w:r>
      <w:r w:rsidR="007D2977" w:rsidRPr="00BD2BDF">
        <w:rPr>
          <w:sz w:val="24"/>
          <w:szCs w:val="24"/>
        </w:rPr>
        <w:t xml:space="preserve"> that</w:t>
      </w:r>
      <w:r w:rsidR="0012227E" w:rsidRPr="00BD2BDF">
        <w:rPr>
          <w:sz w:val="24"/>
          <w:szCs w:val="24"/>
        </w:rPr>
        <w:t xml:space="preserve"> as </w:t>
      </w:r>
      <w:r w:rsidR="00A60A01" w:rsidRPr="00BD2BDF">
        <w:rPr>
          <w:sz w:val="24"/>
          <w:szCs w:val="24"/>
        </w:rPr>
        <w:t>Suricata’s</w:t>
      </w:r>
      <w:r w:rsidR="0012227E" w:rsidRPr="00BD2BDF">
        <w:rPr>
          <w:sz w:val="24"/>
          <w:szCs w:val="24"/>
        </w:rPr>
        <w:t xml:space="preserve"> rule structure was so powerful manually created signature</w:t>
      </w:r>
      <w:r w:rsidR="007D2977" w:rsidRPr="00BD2BDF">
        <w:rPr>
          <w:sz w:val="24"/>
          <w:szCs w:val="24"/>
        </w:rPr>
        <w:t>s</w:t>
      </w:r>
      <w:r w:rsidR="0012227E" w:rsidRPr="00BD2BDF">
        <w:rPr>
          <w:sz w:val="24"/>
          <w:szCs w:val="24"/>
        </w:rPr>
        <w:t>/rule</w:t>
      </w:r>
      <w:r w:rsidR="007D2977" w:rsidRPr="00BD2BDF">
        <w:rPr>
          <w:sz w:val="24"/>
          <w:szCs w:val="24"/>
        </w:rPr>
        <w:t>s</w:t>
      </w:r>
      <w:r w:rsidR="0012227E" w:rsidRPr="00BD2BDF">
        <w:rPr>
          <w:sz w:val="24"/>
          <w:szCs w:val="24"/>
        </w:rPr>
        <w:t xml:space="preserve"> would have detected ARP attack traffic.  </w:t>
      </w:r>
    </w:p>
    <w:p w14:paraId="51637009" w14:textId="2DF6FF41" w:rsidR="00A42D54" w:rsidRPr="00BD2BDF" w:rsidRDefault="00675063" w:rsidP="00083B85">
      <w:pPr>
        <w:spacing w:line="360" w:lineRule="auto"/>
        <w:jc w:val="both"/>
        <w:rPr>
          <w:sz w:val="24"/>
          <w:szCs w:val="24"/>
        </w:rPr>
      </w:pPr>
      <w:r w:rsidRPr="00BD2BDF">
        <w:rPr>
          <w:sz w:val="24"/>
          <w:szCs w:val="24"/>
        </w:rPr>
        <w:t>Howev</w:t>
      </w:r>
      <w:r w:rsidR="007B1725" w:rsidRPr="00BD2BDF">
        <w:rPr>
          <w:sz w:val="24"/>
          <w:szCs w:val="24"/>
        </w:rPr>
        <w:t xml:space="preserve">er, </w:t>
      </w:r>
      <w:r w:rsidRPr="00BD2BDF">
        <w:rPr>
          <w:sz w:val="24"/>
          <w:szCs w:val="24"/>
        </w:rPr>
        <w:t>Snort3 was able to</w:t>
      </w:r>
      <w:r w:rsidR="0020509E" w:rsidRPr="00BD2BDF">
        <w:rPr>
          <w:sz w:val="24"/>
          <w:szCs w:val="24"/>
        </w:rPr>
        <w:t xml:space="preserve"> detect </w:t>
      </w:r>
      <w:r w:rsidR="00BD76BC" w:rsidRPr="00BD2BDF">
        <w:rPr>
          <w:sz w:val="24"/>
          <w:szCs w:val="24"/>
        </w:rPr>
        <w:t xml:space="preserve">L2 attacks </w:t>
      </w:r>
      <w:r w:rsidR="0020509E" w:rsidRPr="00BD2BDF">
        <w:rPr>
          <w:sz w:val="24"/>
          <w:szCs w:val="24"/>
        </w:rPr>
        <w:t xml:space="preserve">by using its ARP Spoof Inspectors, </w:t>
      </w:r>
      <w:r w:rsidR="00BD76BC" w:rsidRPr="00BD2BDF">
        <w:rPr>
          <w:sz w:val="24"/>
          <w:szCs w:val="24"/>
        </w:rPr>
        <w:t>although</w:t>
      </w:r>
      <w:r w:rsidR="0020509E" w:rsidRPr="00BD2BDF">
        <w:rPr>
          <w:sz w:val="24"/>
          <w:szCs w:val="24"/>
        </w:rPr>
        <w:t>, only provided basic alerting</w:t>
      </w:r>
      <w:r w:rsidR="009F5F2E" w:rsidRPr="00BD2BDF">
        <w:rPr>
          <w:sz w:val="24"/>
          <w:szCs w:val="24"/>
        </w:rPr>
        <w:t xml:space="preserve">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7828487,&quot;citationText&quot;:&quot;&lt;span style=\&quot;font-family:Calibri;font-size:14.666666666666666px;color:#000000\&quot;&gt;[22]&lt;/span&gt;&quot;}"/>
          <w:id w:val="847828487"/>
          <w:placeholder>
            <w:docPart w:val="7B568E39E5B540D5BDE2F31C351BBCF3"/>
          </w:placeholder>
        </w:sdtPr>
        <w:sdtContent>
          <w:r w:rsidR="00F6412B" w:rsidRPr="00BD2BDF">
            <w:rPr>
              <w:rFonts w:ascii="Calibri" w:eastAsia="Times New Roman" w:hAnsi="Calibri" w:cs="Calibri"/>
              <w:color w:val="000000"/>
              <w:sz w:val="24"/>
              <w:szCs w:val="24"/>
            </w:rPr>
            <w:t>[22]</w:t>
          </w:r>
        </w:sdtContent>
      </w:sdt>
      <w:sdt>
        <w:sdtPr>
          <w:rPr>
            <w:rFonts w:ascii="Calibri" w:hAnsi="Calibri" w:cs="Calibri"/>
            <w:color w:val="000000"/>
            <w:sz w:val="24"/>
            <w:szCs w:val="24"/>
            <w:highlight w:val="white"/>
          </w:rPr>
          <w:alias w:val="Citation"/>
          <w:tag w:val="{&quot;referencesIds&quot;:[&quot;doc:6854ffa10e81a47672c8f2a1&quot;],&quot;referencesOptions&quot;:{&quot;doc:6854ffa10e81a47672c8f2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7122461,&quot;citationText&quot;:&quot;&lt;span style=\&quot;font-family:Calibri;font-size:14.666666666666666px;color:#000000\&quot;&gt;[76]&lt;/span&gt;&quot;}"/>
          <w:id w:val="1087122461"/>
          <w:placeholder>
            <w:docPart w:val="CECE8B5D7A8E4195A7B7C90236622036"/>
          </w:placeholder>
        </w:sdtPr>
        <w:sdtContent>
          <w:r w:rsidR="00F6412B" w:rsidRPr="00BD2BDF">
            <w:rPr>
              <w:rFonts w:ascii="Calibri" w:eastAsia="Times New Roman" w:hAnsi="Calibri" w:cs="Calibri"/>
              <w:color w:val="000000"/>
              <w:sz w:val="24"/>
              <w:szCs w:val="24"/>
            </w:rPr>
            <w:t>[76]</w:t>
          </w:r>
        </w:sdtContent>
      </w:sdt>
      <w:r w:rsidR="00AE15D9" w:rsidRPr="00BD2BDF">
        <w:rPr>
          <w:sz w:val="24"/>
          <w:szCs w:val="24"/>
        </w:rPr>
        <w:t xml:space="preserve">.  </w:t>
      </w:r>
      <w:r w:rsidR="0020509E" w:rsidRPr="00BD2BDF">
        <w:rPr>
          <w:sz w:val="24"/>
          <w:szCs w:val="24"/>
        </w:rPr>
        <w:t xml:space="preserve">NTA </w:t>
      </w:r>
      <w:r w:rsidR="001B435B" w:rsidRPr="00BD2BDF">
        <w:rPr>
          <w:sz w:val="24"/>
          <w:szCs w:val="24"/>
        </w:rPr>
        <w:t>was</w:t>
      </w:r>
      <w:r w:rsidR="0020509E" w:rsidRPr="00BD2BDF">
        <w:rPr>
          <w:sz w:val="24"/>
          <w:szCs w:val="24"/>
        </w:rPr>
        <w:t xml:space="preserve"> required to pinpoint the attac</w:t>
      </w:r>
      <w:r w:rsidR="001B435B" w:rsidRPr="00BD2BDF">
        <w:rPr>
          <w:sz w:val="24"/>
          <w:szCs w:val="24"/>
        </w:rPr>
        <w:t>k</w:t>
      </w:r>
      <w:r w:rsidR="0020509E" w:rsidRPr="00BD2BDF">
        <w:rPr>
          <w:sz w:val="24"/>
          <w:szCs w:val="24"/>
        </w:rPr>
        <w:t xml:space="preserve">.  </w:t>
      </w:r>
    </w:p>
    <w:p w14:paraId="162F939B" w14:textId="2626997A" w:rsidR="00314E51" w:rsidRPr="00BD2BDF" w:rsidRDefault="00BA2F8A" w:rsidP="00083B85">
      <w:pPr>
        <w:spacing w:line="360" w:lineRule="auto"/>
        <w:jc w:val="both"/>
        <w:rPr>
          <w:sz w:val="24"/>
          <w:szCs w:val="24"/>
        </w:rPr>
      </w:pPr>
      <w:r w:rsidRPr="00BD2BDF">
        <w:rPr>
          <w:sz w:val="24"/>
          <w:szCs w:val="24"/>
        </w:rPr>
        <w:t xml:space="preserve">Suricata’s poor performance </w:t>
      </w:r>
      <w:r w:rsidR="00E92637" w:rsidRPr="00BD2BDF">
        <w:rPr>
          <w:sz w:val="24"/>
          <w:szCs w:val="24"/>
        </w:rPr>
        <w:t>maybe</w:t>
      </w:r>
      <w:r w:rsidRPr="00BD2BDF">
        <w:rPr>
          <w:sz w:val="24"/>
          <w:szCs w:val="24"/>
        </w:rPr>
        <w:t xml:space="preserve"> due to </w:t>
      </w:r>
      <w:r w:rsidR="00945C5E" w:rsidRPr="00BD2BDF">
        <w:rPr>
          <w:sz w:val="24"/>
          <w:szCs w:val="24"/>
        </w:rPr>
        <w:t>its</w:t>
      </w:r>
      <w:r w:rsidRPr="00BD2BDF">
        <w:rPr>
          <w:sz w:val="24"/>
          <w:szCs w:val="24"/>
        </w:rPr>
        <w:t xml:space="preserve"> default signatures</w:t>
      </w:r>
      <w:r w:rsidR="00E92637" w:rsidRPr="00BD2BDF">
        <w:rPr>
          <w:sz w:val="24"/>
          <w:szCs w:val="24"/>
        </w:rPr>
        <w:t>.</w:t>
      </w:r>
      <w:r w:rsidRPr="00BD2BDF">
        <w:rPr>
          <w:sz w:val="24"/>
          <w:szCs w:val="24"/>
        </w:rPr>
        <w:t xml:space="preserve"> </w:t>
      </w:r>
      <w:r w:rsidR="00D518B4" w:rsidRPr="00BD2BDF">
        <w:rPr>
          <w:sz w:val="24"/>
          <w:szCs w:val="24"/>
        </w:rPr>
        <w:t xml:space="preserve">It is </w:t>
      </w:r>
      <w:r w:rsidR="00E30C31" w:rsidRPr="00BD2BDF">
        <w:rPr>
          <w:sz w:val="24"/>
          <w:szCs w:val="24"/>
        </w:rPr>
        <w:t>specul</w:t>
      </w:r>
      <w:r w:rsidR="007A5797" w:rsidRPr="00BD2BDF">
        <w:rPr>
          <w:sz w:val="24"/>
          <w:szCs w:val="24"/>
        </w:rPr>
        <w:t>at</w:t>
      </w:r>
      <w:r w:rsidR="00E30C31" w:rsidRPr="00BD2BDF">
        <w:rPr>
          <w:sz w:val="24"/>
          <w:szCs w:val="24"/>
        </w:rPr>
        <w:t>ed</w:t>
      </w:r>
      <w:r w:rsidR="00D518B4" w:rsidRPr="00BD2BDF">
        <w:rPr>
          <w:sz w:val="24"/>
          <w:szCs w:val="24"/>
        </w:rPr>
        <w:t xml:space="preserve"> that </w:t>
      </w:r>
      <w:r w:rsidR="006F7969" w:rsidRPr="00BD2BDF">
        <w:rPr>
          <w:sz w:val="24"/>
          <w:szCs w:val="24"/>
        </w:rPr>
        <w:t xml:space="preserve">Suricata’s </w:t>
      </w:r>
      <w:r w:rsidR="00D518B4" w:rsidRPr="00BD2BDF">
        <w:rPr>
          <w:sz w:val="24"/>
          <w:szCs w:val="24"/>
        </w:rPr>
        <w:t xml:space="preserve">developers focus on </w:t>
      </w:r>
      <w:r w:rsidR="00314E51" w:rsidRPr="00BD2BDF">
        <w:rPr>
          <w:sz w:val="24"/>
          <w:szCs w:val="24"/>
        </w:rPr>
        <w:t>n</w:t>
      </w:r>
      <w:r w:rsidR="00D518B4" w:rsidRPr="00BD2BDF">
        <w:rPr>
          <w:sz w:val="24"/>
          <w:szCs w:val="24"/>
        </w:rPr>
        <w:t xml:space="preserve">etwork traffic at </w:t>
      </w:r>
      <w:r w:rsidR="00A51AE6" w:rsidRPr="00BD2BDF">
        <w:rPr>
          <w:sz w:val="24"/>
          <w:szCs w:val="24"/>
        </w:rPr>
        <w:t xml:space="preserve">L3-L7 </w:t>
      </w:r>
      <w:r w:rsidR="00D518B4" w:rsidRPr="00BD2BDF">
        <w:rPr>
          <w:sz w:val="24"/>
          <w:szCs w:val="24"/>
        </w:rPr>
        <w:t xml:space="preserve">with an emphasis of </w:t>
      </w:r>
      <w:r w:rsidR="00282A22" w:rsidRPr="00BD2BDF">
        <w:rPr>
          <w:sz w:val="24"/>
          <w:szCs w:val="24"/>
        </w:rPr>
        <w:t xml:space="preserve">attack </w:t>
      </w:r>
      <w:r w:rsidR="00D518B4" w:rsidRPr="00BD2BDF">
        <w:rPr>
          <w:sz w:val="24"/>
          <w:szCs w:val="24"/>
        </w:rPr>
        <w:t>traffic from the “EXTERNAL_NET” variable</w:t>
      </w:r>
      <w:r w:rsidR="00C3514A" w:rsidRPr="00BD2BDF">
        <w:rPr>
          <w:sz w:val="24"/>
          <w:szCs w:val="24"/>
        </w:rPr>
        <w:t>.</w:t>
      </w:r>
      <w:r w:rsidR="00D518B4" w:rsidRPr="00BD2BDF">
        <w:rPr>
          <w:sz w:val="24"/>
          <w:szCs w:val="24"/>
        </w:rPr>
        <w:t xml:space="preserve"> </w:t>
      </w:r>
      <w:r w:rsidR="00C3514A" w:rsidRPr="00BD2BDF">
        <w:rPr>
          <w:sz w:val="24"/>
          <w:szCs w:val="24"/>
        </w:rPr>
        <w:t xml:space="preserve"> </w:t>
      </w:r>
      <w:r w:rsidR="006F7969" w:rsidRPr="00BD2BDF">
        <w:rPr>
          <w:sz w:val="24"/>
          <w:szCs w:val="24"/>
        </w:rPr>
        <w:t>This l</w:t>
      </w:r>
      <w:r w:rsidR="00E92637" w:rsidRPr="00BD2BDF">
        <w:rPr>
          <w:sz w:val="24"/>
          <w:szCs w:val="24"/>
        </w:rPr>
        <w:t>ook</w:t>
      </w:r>
      <w:r w:rsidR="006F7969" w:rsidRPr="00BD2BDF">
        <w:rPr>
          <w:sz w:val="24"/>
          <w:szCs w:val="24"/>
        </w:rPr>
        <w:t>s</w:t>
      </w:r>
      <w:r w:rsidR="00E92637" w:rsidRPr="00BD2BDF">
        <w:rPr>
          <w:sz w:val="24"/>
          <w:szCs w:val="24"/>
        </w:rPr>
        <w:t xml:space="preserve"> for attacks coming into the network and not </w:t>
      </w:r>
      <w:r w:rsidR="008A30E9" w:rsidRPr="00BD2BDF">
        <w:rPr>
          <w:sz w:val="24"/>
          <w:szCs w:val="24"/>
        </w:rPr>
        <w:t>attacks</w:t>
      </w:r>
      <w:r w:rsidR="00E92637" w:rsidRPr="00BD2BDF">
        <w:rPr>
          <w:sz w:val="24"/>
          <w:szCs w:val="24"/>
        </w:rPr>
        <w:t xml:space="preserve"> from within the network</w:t>
      </w:r>
      <w:r w:rsidR="00497616" w:rsidRPr="00BD2BDF">
        <w:rPr>
          <w:sz w:val="24"/>
          <w:szCs w:val="24"/>
        </w:rPr>
        <w:t>.</w:t>
      </w:r>
      <w:r w:rsidR="00B8759A" w:rsidRPr="00BD2BDF">
        <w:rPr>
          <w:sz w:val="24"/>
          <w:szCs w:val="24"/>
        </w:rPr>
        <w:t xml:space="preserve">  </w:t>
      </w:r>
      <w:r w:rsidR="00C3514A" w:rsidRPr="00BD2BDF">
        <w:rPr>
          <w:sz w:val="24"/>
          <w:szCs w:val="24"/>
        </w:rPr>
        <w:t>T</w:t>
      </w:r>
      <w:r w:rsidR="00D518B4" w:rsidRPr="00BD2BDF">
        <w:rPr>
          <w:sz w:val="24"/>
          <w:szCs w:val="24"/>
        </w:rPr>
        <w:t xml:space="preserve">his would account for the inability to detect </w:t>
      </w:r>
      <w:r w:rsidR="00314E51" w:rsidRPr="00BD2BDF">
        <w:rPr>
          <w:sz w:val="24"/>
          <w:szCs w:val="24"/>
        </w:rPr>
        <w:t xml:space="preserve">attacks </w:t>
      </w:r>
      <w:r w:rsidR="00AF443E" w:rsidRPr="00BD2BDF">
        <w:rPr>
          <w:sz w:val="24"/>
          <w:szCs w:val="24"/>
        </w:rPr>
        <w:t>initiated</w:t>
      </w:r>
      <w:r w:rsidR="00314E51" w:rsidRPr="00BD2BDF">
        <w:rPr>
          <w:sz w:val="24"/>
          <w:szCs w:val="24"/>
        </w:rPr>
        <w:t xml:space="preserve"> </w:t>
      </w:r>
      <w:r w:rsidR="00C3514A" w:rsidRPr="00BD2BDF">
        <w:rPr>
          <w:sz w:val="24"/>
          <w:szCs w:val="24"/>
        </w:rPr>
        <w:t>within the LAN.</w:t>
      </w:r>
      <w:r w:rsidR="006F5883" w:rsidRPr="00BD2BDF">
        <w:rPr>
          <w:sz w:val="24"/>
          <w:szCs w:val="24"/>
        </w:rPr>
        <w:t xml:space="preserve">  This allows </w:t>
      </w:r>
      <w:r w:rsidR="00D807E6" w:rsidRPr="00BD2BDF">
        <w:rPr>
          <w:sz w:val="24"/>
          <w:szCs w:val="24"/>
        </w:rPr>
        <w:t xml:space="preserve">local </w:t>
      </w:r>
      <w:r w:rsidR="006F5883" w:rsidRPr="00BD2BDF">
        <w:rPr>
          <w:sz w:val="24"/>
          <w:szCs w:val="24"/>
        </w:rPr>
        <w:t xml:space="preserve">attacks </w:t>
      </w:r>
      <w:r w:rsidR="00D807E6" w:rsidRPr="00BD2BDF">
        <w:rPr>
          <w:sz w:val="24"/>
          <w:szCs w:val="24"/>
        </w:rPr>
        <w:t>to go unnoticed</w:t>
      </w:r>
      <w:r w:rsidR="0093546C" w:rsidRPr="00BD2BDF">
        <w:rPr>
          <w:sz w:val="24"/>
          <w:szCs w:val="24"/>
        </w:rPr>
        <w:t xml:space="preserve"> i.e. </w:t>
      </w:r>
      <w:r w:rsidR="009224E9" w:rsidRPr="00BD2BDF">
        <w:rPr>
          <w:sz w:val="24"/>
          <w:szCs w:val="24"/>
        </w:rPr>
        <w:t>a disgruntled employee initiating an insider attack</w:t>
      </w:r>
      <w:r w:rsidR="00263E64" w:rsidRPr="00BD2BDF">
        <w:rPr>
          <w:sz w:val="24"/>
          <w:szCs w:val="24"/>
        </w:rPr>
        <w:t>,</w:t>
      </w:r>
      <w:r w:rsidR="009627E4" w:rsidRPr="00BD2BDF">
        <w:rPr>
          <w:sz w:val="24"/>
          <w:szCs w:val="24"/>
        </w:rPr>
        <w:t xml:space="preserve"> over a long period of time causing untold damage</w:t>
      </w:r>
      <w:r w:rsidR="009224E9" w:rsidRPr="00BD2BDF">
        <w:rPr>
          <w:sz w:val="24"/>
          <w:szCs w:val="24"/>
        </w:rPr>
        <w:t>.</w:t>
      </w:r>
      <w:r w:rsidR="006F5883" w:rsidRPr="00BD2BDF">
        <w:rPr>
          <w:sz w:val="24"/>
          <w:szCs w:val="24"/>
        </w:rPr>
        <w:t xml:space="preserve"> </w:t>
      </w:r>
    </w:p>
    <w:p w14:paraId="60D11D8A" w14:textId="3314B48D" w:rsidR="00F33868" w:rsidRPr="00BD2BDF" w:rsidRDefault="00F33868" w:rsidP="00083B85">
      <w:pPr>
        <w:spacing w:line="360" w:lineRule="auto"/>
        <w:jc w:val="both"/>
        <w:rPr>
          <w:sz w:val="24"/>
          <w:szCs w:val="24"/>
        </w:rPr>
      </w:pPr>
      <w:r w:rsidRPr="00BD2BDF">
        <w:rPr>
          <w:sz w:val="24"/>
          <w:szCs w:val="24"/>
        </w:rPr>
        <w:t>Suricata was extolled during the literature review for its system performance</w:t>
      </w:r>
      <w:r w:rsidR="00AD0A8F" w:rsidRPr="00BD2BDF">
        <w:rPr>
          <w:sz w:val="24"/>
          <w:szCs w:val="24"/>
        </w:rPr>
        <w:t xml:space="preserve"> accredited to its default signatures</w:t>
      </w:r>
      <w:r w:rsidRPr="00BD2BDF">
        <w:rPr>
          <w:sz w:val="24"/>
          <w:szCs w:val="24"/>
        </w:rPr>
        <w:t xml:space="preserve"> by Boukebous et al. </w:t>
      </w:r>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295375932,&quot;citationText&quot;:&quot;&lt;span style=\&quot;font-family:Calibri;font-size:14.666666666666666px;color:#000000\&quot;&gt;[26]&lt;/span&gt;&quot;}"/>
          <w:id w:val="-295375932"/>
          <w:placeholder>
            <w:docPart w:val="1C83AAA9AC7B4CA4A29D2EE1CAD552EC"/>
          </w:placeholder>
        </w:sdtPr>
        <w:sdtContent>
          <w:r w:rsidR="00F6412B" w:rsidRPr="00BD2BDF">
            <w:rPr>
              <w:rFonts w:ascii="Calibri" w:eastAsia="Times New Roman" w:hAnsi="Calibri" w:cs="Calibri"/>
              <w:color w:val="000000"/>
              <w:sz w:val="24"/>
              <w:szCs w:val="24"/>
            </w:rPr>
            <w:t>[26]</w:t>
          </w:r>
        </w:sdtContent>
      </w:sdt>
      <w:r w:rsidRPr="00BD2BDF">
        <w:rPr>
          <w:rFonts w:ascii="Calibri" w:hAnsi="Calibri" w:cs="Calibri"/>
          <w:color w:val="000000"/>
          <w:sz w:val="24"/>
          <w:szCs w:val="24"/>
        </w:rPr>
        <w:t xml:space="preserve"> and </w:t>
      </w:r>
      <w:r w:rsidRPr="00BD2BDF">
        <w:rPr>
          <w:sz w:val="24"/>
          <w:szCs w:val="24"/>
        </w:rPr>
        <w:t xml:space="preserve">Waleed et al.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544254371,&quot;citationText&quot;:&quot;&lt;span style=\&quot;font-family:Calibri;font-size:14.666666666666666px;color:#000000\&quot;&gt;[25]&lt;/span&gt;&quot;}"/>
          <w:id w:val="544254371"/>
          <w:placeholder>
            <w:docPart w:val="1F6E9623723E46109414BCD3DA39E6B9"/>
          </w:placeholder>
        </w:sdtPr>
        <w:sdtContent>
          <w:r w:rsidR="00F6412B" w:rsidRPr="00BD2BDF">
            <w:rPr>
              <w:rFonts w:ascii="Calibri" w:eastAsia="Times New Roman" w:hAnsi="Calibri" w:cs="Calibri"/>
              <w:color w:val="000000"/>
              <w:sz w:val="24"/>
              <w:szCs w:val="24"/>
            </w:rPr>
            <w:t>[25]</w:t>
          </w:r>
        </w:sdtContent>
      </w:sdt>
      <w:r w:rsidRPr="00BD2BDF">
        <w:rPr>
          <w:sz w:val="24"/>
          <w:szCs w:val="24"/>
        </w:rPr>
        <w:t xml:space="preserve">.  This </w:t>
      </w:r>
      <w:r w:rsidR="00AA3CCF" w:rsidRPr="00BD2BDF">
        <w:rPr>
          <w:sz w:val="24"/>
          <w:szCs w:val="24"/>
        </w:rPr>
        <w:t>contradicts</w:t>
      </w:r>
      <w:r w:rsidRPr="00BD2BDF">
        <w:rPr>
          <w:sz w:val="24"/>
          <w:szCs w:val="24"/>
        </w:rPr>
        <w:t xml:space="preserve"> the research of this project that found the detection capabilities of Suricata the least efficient. </w:t>
      </w:r>
    </w:p>
    <w:p w14:paraId="4AEB851A" w14:textId="460AC4A4" w:rsidR="000B004C" w:rsidRPr="00BD2BDF" w:rsidRDefault="005153FA" w:rsidP="00083B85">
      <w:pPr>
        <w:spacing w:line="360" w:lineRule="auto"/>
        <w:jc w:val="both"/>
        <w:rPr>
          <w:sz w:val="24"/>
          <w:szCs w:val="24"/>
        </w:rPr>
      </w:pPr>
      <w:r w:rsidRPr="00BD2BDF">
        <w:rPr>
          <w:sz w:val="24"/>
          <w:szCs w:val="24"/>
        </w:rPr>
        <w:t xml:space="preserve">Testing showed </w:t>
      </w:r>
      <w:r w:rsidR="00C71506" w:rsidRPr="00BD2BDF">
        <w:rPr>
          <w:sz w:val="24"/>
          <w:szCs w:val="24"/>
        </w:rPr>
        <w:t xml:space="preserve">the NIDS alert </w:t>
      </w:r>
      <w:r w:rsidR="001A435A" w:rsidRPr="00BD2BDF">
        <w:rPr>
          <w:sz w:val="24"/>
          <w:szCs w:val="24"/>
        </w:rPr>
        <w:t xml:space="preserve">occasionally </w:t>
      </w:r>
      <w:r w:rsidR="00C71506" w:rsidRPr="00BD2BDF">
        <w:rPr>
          <w:sz w:val="24"/>
          <w:szCs w:val="24"/>
        </w:rPr>
        <w:t xml:space="preserve">generated immediately after the initiation of an attack.  However, on other occasions, a delay of several minutes </w:t>
      </w:r>
      <w:r w:rsidRPr="00BD2BDF">
        <w:rPr>
          <w:sz w:val="24"/>
          <w:szCs w:val="24"/>
        </w:rPr>
        <w:t>would occur</w:t>
      </w:r>
      <w:r w:rsidR="00C71506" w:rsidRPr="00BD2BDF">
        <w:rPr>
          <w:sz w:val="24"/>
          <w:szCs w:val="24"/>
        </w:rPr>
        <w:t>.</w:t>
      </w:r>
      <w:r w:rsidR="00AD5411" w:rsidRPr="00BD2BDF">
        <w:rPr>
          <w:sz w:val="24"/>
          <w:szCs w:val="24"/>
        </w:rPr>
        <w:t xml:space="preserve">  It is suspected that </w:t>
      </w:r>
      <w:r w:rsidR="00117A5B" w:rsidRPr="00BD2BDF">
        <w:rPr>
          <w:sz w:val="24"/>
          <w:szCs w:val="24"/>
        </w:rPr>
        <w:t xml:space="preserve">the delay was caused by </w:t>
      </w:r>
      <w:r w:rsidR="00AD5411" w:rsidRPr="00BD2BDF">
        <w:rPr>
          <w:sz w:val="24"/>
          <w:szCs w:val="24"/>
        </w:rPr>
        <w:t>the NIDS systematically review</w:t>
      </w:r>
      <w:r w:rsidR="00232685" w:rsidRPr="00BD2BDF">
        <w:rPr>
          <w:sz w:val="24"/>
          <w:szCs w:val="24"/>
        </w:rPr>
        <w:t>ing</w:t>
      </w:r>
      <w:r w:rsidR="00AD5411" w:rsidRPr="00BD2BDF">
        <w:rPr>
          <w:sz w:val="24"/>
          <w:szCs w:val="24"/>
        </w:rPr>
        <w:t xml:space="preserve"> all signatures/rules to locate a match generat</w:t>
      </w:r>
      <w:r w:rsidR="00565EB5" w:rsidRPr="00BD2BDF">
        <w:rPr>
          <w:sz w:val="24"/>
          <w:szCs w:val="24"/>
        </w:rPr>
        <w:t>ing an alert</w:t>
      </w:r>
      <w:r w:rsidR="00AD5411" w:rsidRPr="00BD2BDF">
        <w:rPr>
          <w:sz w:val="24"/>
          <w:szCs w:val="24"/>
        </w:rPr>
        <w:t>.</w:t>
      </w:r>
      <w:r w:rsidR="00F03217" w:rsidRPr="00BD2BDF">
        <w:rPr>
          <w:sz w:val="24"/>
          <w:szCs w:val="24"/>
        </w:rPr>
        <w:t xml:space="preserve"> This additional delay could prove crucial</w:t>
      </w:r>
      <w:r w:rsidR="005F47BE" w:rsidRPr="00BD2BDF">
        <w:rPr>
          <w:sz w:val="24"/>
          <w:szCs w:val="24"/>
        </w:rPr>
        <w:t>,</w:t>
      </w:r>
      <w:r w:rsidR="00F03217" w:rsidRPr="00BD2BDF">
        <w:rPr>
          <w:sz w:val="24"/>
          <w:szCs w:val="24"/>
        </w:rPr>
        <w:t xml:space="preserve"> </w:t>
      </w:r>
      <w:r w:rsidR="008C036A" w:rsidRPr="00BD2BDF">
        <w:rPr>
          <w:sz w:val="24"/>
          <w:szCs w:val="24"/>
        </w:rPr>
        <w:t xml:space="preserve">as it gives </w:t>
      </w:r>
      <w:r w:rsidR="00263E64" w:rsidRPr="00BD2BDF">
        <w:rPr>
          <w:sz w:val="24"/>
          <w:szCs w:val="24"/>
        </w:rPr>
        <w:t>hackers</w:t>
      </w:r>
      <w:r w:rsidR="008C036A" w:rsidRPr="00BD2BDF">
        <w:rPr>
          <w:sz w:val="24"/>
          <w:szCs w:val="24"/>
        </w:rPr>
        <w:t xml:space="preserve"> time to develop their attack.</w:t>
      </w:r>
    </w:p>
    <w:p w14:paraId="34BF3CFE" w14:textId="1BF79D95" w:rsidR="000C585E" w:rsidRPr="00BD2BDF" w:rsidRDefault="00B74B50" w:rsidP="00083B85">
      <w:pPr>
        <w:spacing w:line="360" w:lineRule="auto"/>
        <w:jc w:val="both"/>
        <w:rPr>
          <w:sz w:val="24"/>
          <w:szCs w:val="24"/>
        </w:rPr>
      </w:pPr>
      <w:r w:rsidRPr="00BD2BDF">
        <w:rPr>
          <w:sz w:val="24"/>
          <w:szCs w:val="24"/>
        </w:rPr>
        <w:t>S</w:t>
      </w:r>
      <w:r w:rsidR="008C5C45" w:rsidRPr="00BD2BDF">
        <w:rPr>
          <w:sz w:val="24"/>
          <w:szCs w:val="24"/>
        </w:rPr>
        <w:t>ome</w:t>
      </w:r>
      <w:r w:rsidR="000C585E" w:rsidRPr="00BD2BDF">
        <w:rPr>
          <w:sz w:val="24"/>
          <w:szCs w:val="24"/>
        </w:rPr>
        <w:t xml:space="preserve"> alerts</w:t>
      </w:r>
      <w:r w:rsidR="008C5C45" w:rsidRPr="00BD2BDF">
        <w:rPr>
          <w:sz w:val="24"/>
          <w:szCs w:val="24"/>
        </w:rPr>
        <w:t xml:space="preserve"> </w:t>
      </w:r>
      <w:r w:rsidR="000C585E" w:rsidRPr="00BD2BDF">
        <w:rPr>
          <w:sz w:val="24"/>
          <w:szCs w:val="24"/>
        </w:rPr>
        <w:t xml:space="preserve">generated by malicious </w:t>
      </w:r>
      <w:r w:rsidR="003A4309" w:rsidRPr="00BD2BDF">
        <w:rPr>
          <w:sz w:val="24"/>
          <w:szCs w:val="24"/>
        </w:rPr>
        <w:t>traffic</w:t>
      </w:r>
      <w:r w:rsidR="000C585E" w:rsidRPr="00BD2BDF">
        <w:rPr>
          <w:sz w:val="24"/>
          <w:szCs w:val="24"/>
        </w:rPr>
        <w:t xml:space="preserve"> did </w:t>
      </w:r>
      <w:r w:rsidR="000C585E" w:rsidRPr="00BD2BDF">
        <w:rPr>
          <w:b/>
          <w:bCs/>
          <w:sz w:val="24"/>
          <w:szCs w:val="24"/>
          <w:u w:val="single"/>
        </w:rPr>
        <w:t>not</w:t>
      </w:r>
      <w:r w:rsidR="000C585E" w:rsidRPr="00BD2BDF">
        <w:rPr>
          <w:sz w:val="24"/>
          <w:szCs w:val="24"/>
        </w:rPr>
        <w:t xml:space="preserve"> resemble the actual attack i.e. a Nmap UDP scan was seen as a DoS attack</w:t>
      </w:r>
      <w:r w:rsidRPr="00BD2BDF">
        <w:rPr>
          <w:sz w:val="24"/>
          <w:szCs w:val="24"/>
        </w:rPr>
        <w:t>.</w:t>
      </w:r>
      <w:r w:rsidR="00DF0660" w:rsidRPr="00BD2BDF">
        <w:rPr>
          <w:sz w:val="24"/>
          <w:szCs w:val="24"/>
        </w:rPr>
        <w:t xml:space="preserve"> </w:t>
      </w:r>
      <w:r w:rsidRPr="00BD2BDF">
        <w:rPr>
          <w:sz w:val="24"/>
          <w:szCs w:val="24"/>
        </w:rPr>
        <w:t xml:space="preserve"> T</w:t>
      </w:r>
      <w:r w:rsidR="00A57CE0" w:rsidRPr="00BD2BDF">
        <w:rPr>
          <w:sz w:val="24"/>
          <w:szCs w:val="24"/>
        </w:rPr>
        <w:t>his was</w:t>
      </w:r>
      <w:r w:rsidR="00221969" w:rsidRPr="00BD2BDF">
        <w:rPr>
          <w:sz w:val="24"/>
          <w:szCs w:val="24"/>
        </w:rPr>
        <w:t xml:space="preserve"> </w:t>
      </w:r>
      <w:r w:rsidR="00A57CE0" w:rsidRPr="00BD2BDF">
        <w:rPr>
          <w:sz w:val="24"/>
          <w:szCs w:val="24"/>
        </w:rPr>
        <w:t>coincidental</w:t>
      </w:r>
      <w:r w:rsidR="0097557F" w:rsidRPr="00BD2BDF">
        <w:rPr>
          <w:sz w:val="24"/>
          <w:szCs w:val="24"/>
        </w:rPr>
        <w:t>,</w:t>
      </w:r>
      <w:r w:rsidR="00A57CE0" w:rsidRPr="00BD2BDF">
        <w:rPr>
          <w:sz w:val="24"/>
          <w:szCs w:val="24"/>
        </w:rPr>
        <w:t xml:space="preserve"> </w:t>
      </w:r>
      <w:r w:rsidR="004824DC" w:rsidRPr="00BD2BDF">
        <w:rPr>
          <w:sz w:val="24"/>
          <w:szCs w:val="24"/>
        </w:rPr>
        <w:t>happen</w:t>
      </w:r>
      <w:r w:rsidR="0097557F" w:rsidRPr="00BD2BDF">
        <w:rPr>
          <w:sz w:val="24"/>
          <w:szCs w:val="24"/>
        </w:rPr>
        <w:t>ing</w:t>
      </w:r>
      <w:r w:rsidR="004824DC" w:rsidRPr="00BD2BDF">
        <w:rPr>
          <w:sz w:val="24"/>
          <w:szCs w:val="24"/>
        </w:rPr>
        <w:t xml:space="preserve"> to </w:t>
      </w:r>
      <w:r w:rsidR="00A57CE0" w:rsidRPr="00BD2BDF">
        <w:rPr>
          <w:sz w:val="24"/>
          <w:szCs w:val="24"/>
        </w:rPr>
        <w:t>match</w:t>
      </w:r>
      <w:r w:rsidR="004824DC" w:rsidRPr="00BD2BDF">
        <w:rPr>
          <w:sz w:val="24"/>
          <w:szCs w:val="24"/>
        </w:rPr>
        <w:t xml:space="preserve"> a signature/rule.</w:t>
      </w:r>
      <w:r w:rsidR="00A57CE0" w:rsidRPr="00BD2BDF">
        <w:rPr>
          <w:sz w:val="24"/>
          <w:szCs w:val="24"/>
        </w:rPr>
        <w:t xml:space="preserve"> </w:t>
      </w:r>
    </w:p>
    <w:p w14:paraId="677B8C17" w14:textId="31542DF9" w:rsidR="0038231A" w:rsidRPr="00BD2BDF" w:rsidRDefault="005E1FA3" w:rsidP="00083B85">
      <w:pPr>
        <w:spacing w:line="360" w:lineRule="auto"/>
        <w:jc w:val="both"/>
        <w:rPr>
          <w:sz w:val="24"/>
          <w:szCs w:val="24"/>
        </w:rPr>
      </w:pPr>
      <w:r w:rsidRPr="00BD2BDF">
        <w:rPr>
          <w:sz w:val="24"/>
          <w:szCs w:val="24"/>
        </w:rPr>
        <w:t>The f</w:t>
      </w:r>
      <w:r w:rsidR="000C585E" w:rsidRPr="00BD2BDF">
        <w:rPr>
          <w:sz w:val="24"/>
          <w:szCs w:val="24"/>
        </w:rPr>
        <w:t xml:space="preserve">ragmentation evasion technique was detected by all </w:t>
      </w:r>
      <w:r w:rsidR="00C8038A" w:rsidRPr="00BD2BDF">
        <w:rPr>
          <w:sz w:val="24"/>
          <w:szCs w:val="24"/>
        </w:rPr>
        <w:t>SUT</w:t>
      </w:r>
      <w:r w:rsidR="00C47CFE" w:rsidRPr="00BD2BDF">
        <w:rPr>
          <w:sz w:val="24"/>
          <w:szCs w:val="24"/>
        </w:rPr>
        <w:t xml:space="preserve">. </w:t>
      </w:r>
      <w:r w:rsidR="000C585E" w:rsidRPr="00BD2BDF">
        <w:rPr>
          <w:sz w:val="24"/>
          <w:szCs w:val="24"/>
        </w:rPr>
        <w:t xml:space="preserve"> </w:t>
      </w:r>
      <w:r w:rsidR="00C47CFE" w:rsidRPr="00BD2BDF">
        <w:rPr>
          <w:sz w:val="24"/>
          <w:szCs w:val="24"/>
        </w:rPr>
        <w:t>T</w:t>
      </w:r>
      <w:r w:rsidR="000C585E" w:rsidRPr="00BD2BDF">
        <w:rPr>
          <w:sz w:val="24"/>
          <w:szCs w:val="24"/>
        </w:rPr>
        <w:t>his was unexpected</w:t>
      </w:r>
      <w:r w:rsidR="00434530" w:rsidRPr="00BD2BDF">
        <w:rPr>
          <w:sz w:val="24"/>
          <w:szCs w:val="24"/>
        </w:rPr>
        <w:t xml:space="preserve"> as</w:t>
      </w:r>
      <w:r w:rsidR="00E456C6" w:rsidRPr="00BD2BDF">
        <w:rPr>
          <w:sz w:val="24"/>
          <w:szCs w:val="24"/>
        </w:rPr>
        <w:t xml:space="preserve"> </w:t>
      </w:r>
      <w:r w:rsidR="00C22071" w:rsidRPr="00BD2BDF">
        <w:rPr>
          <w:sz w:val="24"/>
          <w:szCs w:val="24"/>
        </w:rPr>
        <w:t xml:space="preserve">research from </w:t>
      </w:r>
      <w:r w:rsidR="00A81C95" w:rsidRPr="00BD2BDF">
        <w:rPr>
          <w:sz w:val="24"/>
          <w:szCs w:val="24"/>
        </w:rPr>
        <w:t xml:space="preserve">Tan et al. </w:t>
      </w:r>
      <w:sdt>
        <w:sdtPr>
          <w:rPr>
            <w:rFonts w:ascii="Calibri" w:hAnsi="Calibri" w:cs="Calibri"/>
            <w:color w:val="000000" w:themeColor="text1"/>
            <w:sz w:val="24"/>
            <w:szCs w:val="24"/>
            <w:highlight w:val="white"/>
          </w:rPr>
          <w:alias w:val="Citation"/>
          <w:tag w:val="{&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533744,&quot;citationText&quot;:&quot;&lt;span style=\&quot;font-family:Calibri;font-size:14.666666666666666px;color:#000000\&quot;&gt;[36]&lt;/span&gt;&quot;}"/>
          <w:id w:val="-153533744"/>
          <w:placeholder>
            <w:docPart w:val="0F7A59608F1448DA98488AFE8DB593FB"/>
          </w:placeholder>
        </w:sdtPr>
        <w:sdtContent>
          <w:r w:rsidR="00F6412B" w:rsidRPr="00BD2BDF">
            <w:rPr>
              <w:rFonts w:ascii="Calibri" w:eastAsia="Times New Roman" w:hAnsi="Calibri" w:cs="Calibri"/>
              <w:color w:val="000000"/>
              <w:sz w:val="24"/>
              <w:szCs w:val="24"/>
            </w:rPr>
            <w:t>[36]</w:t>
          </w:r>
        </w:sdtContent>
      </w:sdt>
      <w:r w:rsidR="00C22071" w:rsidRPr="00BD2BDF">
        <w:rPr>
          <w:rFonts w:ascii="Calibri" w:hAnsi="Calibri" w:cs="Calibri"/>
          <w:color w:val="000000" w:themeColor="text1"/>
          <w:sz w:val="24"/>
          <w:szCs w:val="24"/>
        </w:rPr>
        <w:t xml:space="preserve"> reported that fragmentation of packets was a valid NIDS evasion technique</w:t>
      </w:r>
      <w:r w:rsidR="000C585E" w:rsidRPr="00BD2BDF">
        <w:rPr>
          <w:sz w:val="24"/>
          <w:szCs w:val="24"/>
        </w:rPr>
        <w:t xml:space="preserve">. </w:t>
      </w:r>
      <w:r w:rsidR="002F447E" w:rsidRPr="00BD2BDF">
        <w:rPr>
          <w:sz w:val="24"/>
          <w:szCs w:val="24"/>
        </w:rPr>
        <w:t>Some fragmented traffic caused a h</w:t>
      </w:r>
      <w:r w:rsidR="00C47CFE" w:rsidRPr="00BD2BDF">
        <w:rPr>
          <w:sz w:val="24"/>
          <w:szCs w:val="24"/>
        </w:rPr>
        <w:t>igh</w:t>
      </w:r>
      <w:r w:rsidR="002F447E" w:rsidRPr="00BD2BDF">
        <w:rPr>
          <w:sz w:val="24"/>
          <w:szCs w:val="24"/>
        </w:rPr>
        <w:t xml:space="preserve"> </w:t>
      </w:r>
      <w:r w:rsidR="00561675" w:rsidRPr="00BD2BDF">
        <w:rPr>
          <w:sz w:val="24"/>
          <w:szCs w:val="24"/>
        </w:rPr>
        <w:t>number</w:t>
      </w:r>
      <w:r w:rsidR="002F447E" w:rsidRPr="00BD2BDF">
        <w:rPr>
          <w:sz w:val="24"/>
          <w:szCs w:val="24"/>
        </w:rPr>
        <w:t xml:space="preserve"> of alerts on Snort3, therefore instead of an evasion technique made the attack more obvious</w:t>
      </w:r>
      <w:r w:rsidR="007B097C" w:rsidRPr="00BD2BDF">
        <w:rPr>
          <w:sz w:val="24"/>
          <w:szCs w:val="24"/>
        </w:rPr>
        <w:t>.</w:t>
      </w:r>
      <w:r w:rsidR="002F447E" w:rsidRPr="00BD2BDF">
        <w:rPr>
          <w:sz w:val="24"/>
          <w:szCs w:val="24"/>
        </w:rPr>
        <w:t xml:space="preserve"> </w:t>
      </w:r>
      <w:r w:rsidR="000D7870" w:rsidRPr="00BD2BDF">
        <w:rPr>
          <w:sz w:val="24"/>
          <w:szCs w:val="24"/>
        </w:rPr>
        <w:t>This contradicts the research of Tan et al</w:t>
      </w:r>
      <w:r w:rsidR="00B525BB" w:rsidRPr="00BD2BDF">
        <w:rPr>
          <w:sz w:val="24"/>
          <w:szCs w:val="24"/>
        </w:rPr>
        <w:t>.</w:t>
      </w:r>
      <w:r w:rsidR="000D7870" w:rsidRPr="00BD2BDF">
        <w:rPr>
          <w:sz w:val="24"/>
          <w:szCs w:val="24"/>
        </w:rPr>
        <w:t xml:space="preserve"> as fragmentation is </w:t>
      </w:r>
      <w:r w:rsidR="000D7870" w:rsidRPr="00BD2BDF">
        <w:rPr>
          <w:b/>
          <w:bCs/>
          <w:sz w:val="24"/>
          <w:szCs w:val="24"/>
          <w:u w:val="single"/>
        </w:rPr>
        <w:t>not</w:t>
      </w:r>
      <w:r w:rsidR="000D7870" w:rsidRPr="00BD2BDF">
        <w:rPr>
          <w:sz w:val="24"/>
          <w:szCs w:val="24"/>
        </w:rPr>
        <w:t xml:space="preserve"> a viable evasion method.</w:t>
      </w:r>
    </w:p>
    <w:p w14:paraId="357016DC" w14:textId="5919EA46" w:rsidR="000E08DC" w:rsidRPr="00BD2BDF" w:rsidRDefault="006255D9" w:rsidP="00083B85">
      <w:pPr>
        <w:spacing w:line="360" w:lineRule="auto"/>
        <w:jc w:val="both"/>
        <w:rPr>
          <w:sz w:val="24"/>
          <w:szCs w:val="24"/>
        </w:rPr>
      </w:pPr>
      <w:r w:rsidRPr="00BD2BDF">
        <w:rPr>
          <w:sz w:val="24"/>
          <w:szCs w:val="24"/>
        </w:rPr>
        <w:lastRenderedPageBreak/>
        <w:t>F</w:t>
      </w:r>
      <w:r w:rsidR="000C585E" w:rsidRPr="00BD2BDF">
        <w:rPr>
          <w:sz w:val="24"/>
          <w:szCs w:val="24"/>
        </w:rPr>
        <w:t xml:space="preserve">ragment further was </w:t>
      </w:r>
      <w:r w:rsidR="00B525BB" w:rsidRPr="00BD2BDF">
        <w:rPr>
          <w:b/>
          <w:bCs/>
          <w:sz w:val="24"/>
          <w:szCs w:val="24"/>
          <w:u w:val="single"/>
        </w:rPr>
        <w:t>not</w:t>
      </w:r>
      <w:r w:rsidR="000C585E" w:rsidRPr="00BD2BDF">
        <w:rPr>
          <w:sz w:val="24"/>
          <w:szCs w:val="24"/>
        </w:rPr>
        <w:t xml:space="preserve"> detected by Suricata</w:t>
      </w:r>
      <w:r w:rsidR="00036633" w:rsidRPr="00BD2BDF">
        <w:rPr>
          <w:sz w:val="24"/>
          <w:szCs w:val="24"/>
        </w:rPr>
        <w:t>/</w:t>
      </w:r>
      <w:r w:rsidR="000C585E" w:rsidRPr="00BD2BDF">
        <w:rPr>
          <w:sz w:val="24"/>
          <w:szCs w:val="24"/>
        </w:rPr>
        <w:t>Snort2</w:t>
      </w:r>
      <w:r w:rsidR="007D665D" w:rsidRPr="00BD2BDF">
        <w:rPr>
          <w:sz w:val="24"/>
          <w:szCs w:val="24"/>
        </w:rPr>
        <w:t>.</w:t>
      </w:r>
      <w:r w:rsidR="000C585E" w:rsidRPr="00BD2BDF">
        <w:rPr>
          <w:sz w:val="24"/>
          <w:szCs w:val="24"/>
        </w:rPr>
        <w:t xml:space="preserve"> </w:t>
      </w:r>
      <w:r w:rsidR="000E08DC" w:rsidRPr="00BD2BDF">
        <w:rPr>
          <w:sz w:val="24"/>
          <w:szCs w:val="24"/>
        </w:rPr>
        <w:t xml:space="preserve">Snort3 </w:t>
      </w:r>
      <w:r w:rsidR="007D665D" w:rsidRPr="00BD2BDF">
        <w:rPr>
          <w:sz w:val="24"/>
          <w:szCs w:val="24"/>
        </w:rPr>
        <w:t xml:space="preserve">however, </w:t>
      </w:r>
      <w:r w:rsidR="000E08DC" w:rsidRPr="00BD2BDF">
        <w:rPr>
          <w:sz w:val="24"/>
          <w:szCs w:val="24"/>
        </w:rPr>
        <w:t xml:space="preserve">was able to detect </w:t>
      </w:r>
      <w:r w:rsidR="007D665D" w:rsidRPr="00BD2BDF">
        <w:rPr>
          <w:sz w:val="24"/>
          <w:szCs w:val="24"/>
        </w:rPr>
        <w:t>f</w:t>
      </w:r>
      <w:r w:rsidR="000E08DC" w:rsidRPr="00BD2BDF">
        <w:rPr>
          <w:sz w:val="24"/>
          <w:szCs w:val="24"/>
        </w:rPr>
        <w:t xml:space="preserve">ragment </w:t>
      </w:r>
      <w:r w:rsidR="007D665D" w:rsidRPr="00BD2BDF">
        <w:rPr>
          <w:sz w:val="24"/>
          <w:szCs w:val="24"/>
        </w:rPr>
        <w:t>f</w:t>
      </w:r>
      <w:r w:rsidR="000E08DC" w:rsidRPr="00BD2BDF">
        <w:rPr>
          <w:sz w:val="24"/>
          <w:szCs w:val="24"/>
        </w:rPr>
        <w:t>urther (short</w:t>
      </w:r>
      <w:r w:rsidR="00A61785" w:rsidRPr="00BD2BDF">
        <w:rPr>
          <w:sz w:val="24"/>
          <w:szCs w:val="24"/>
        </w:rPr>
        <w:t>-</w:t>
      </w:r>
      <w:r w:rsidR="000E08DC" w:rsidRPr="00BD2BDF">
        <w:rPr>
          <w:sz w:val="24"/>
          <w:szCs w:val="24"/>
        </w:rPr>
        <w:t xml:space="preserve">fragment) packets.  </w:t>
      </w:r>
      <w:r w:rsidR="00B7364D" w:rsidRPr="00BD2BDF">
        <w:rPr>
          <w:sz w:val="24"/>
          <w:szCs w:val="24"/>
        </w:rPr>
        <w:t>This was a coincidental match</w:t>
      </w:r>
      <w:r w:rsidR="00295C08" w:rsidRPr="00BD2BDF">
        <w:rPr>
          <w:sz w:val="24"/>
          <w:szCs w:val="24"/>
        </w:rPr>
        <w:t xml:space="preserve">, </w:t>
      </w:r>
      <w:r w:rsidR="000E08DC" w:rsidRPr="00BD2BDF">
        <w:rPr>
          <w:sz w:val="24"/>
          <w:szCs w:val="24"/>
        </w:rPr>
        <w:t>listed as a DoS attempt.  This may lead the cybersecurity team to deduce that this was a FP, and not a live malicious attack.</w:t>
      </w:r>
    </w:p>
    <w:p w14:paraId="7FB04AA7" w14:textId="18DD219B" w:rsidR="00E404A7" w:rsidRPr="00BD2BDF" w:rsidRDefault="005D08C2" w:rsidP="00083B85">
      <w:pPr>
        <w:spacing w:line="360" w:lineRule="auto"/>
        <w:jc w:val="both"/>
        <w:rPr>
          <w:sz w:val="24"/>
          <w:szCs w:val="24"/>
        </w:rPr>
      </w:pPr>
      <w:r w:rsidRPr="00BD2BDF">
        <w:rPr>
          <w:sz w:val="24"/>
          <w:szCs w:val="24"/>
        </w:rPr>
        <w:t>A Subject Query Language Injection Attack (SQLIA) was conducted using the</w:t>
      </w:r>
      <w:r w:rsidR="00240D56" w:rsidRPr="00BD2BDF">
        <w:rPr>
          <w:sz w:val="24"/>
          <w:szCs w:val="24"/>
        </w:rPr>
        <w:t xml:space="preserve"> SQLMap tool</w:t>
      </w:r>
      <w:r w:rsidR="00F74089" w:rsidRPr="00BD2BDF">
        <w:rPr>
          <w:sz w:val="24"/>
          <w:szCs w:val="24"/>
        </w:rPr>
        <w:t>.</w:t>
      </w:r>
      <w:r w:rsidR="00AF72A5" w:rsidRPr="00BD2BDF">
        <w:rPr>
          <w:sz w:val="24"/>
          <w:szCs w:val="24"/>
        </w:rPr>
        <w:t xml:space="preserve"> </w:t>
      </w:r>
      <w:r w:rsidR="00F74089" w:rsidRPr="00BD2BDF">
        <w:rPr>
          <w:sz w:val="24"/>
          <w:szCs w:val="24"/>
        </w:rPr>
        <w:t xml:space="preserve"> T</w:t>
      </w:r>
      <w:r w:rsidR="005C56F8" w:rsidRPr="00BD2BDF">
        <w:rPr>
          <w:sz w:val="24"/>
          <w:szCs w:val="24"/>
        </w:rPr>
        <w:t xml:space="preserve">he </w:t>
      </w:r>
      <w:r w:rsidR="00EA5EF6" w:rsidRPr="00BD2BDF">
        <w:rPr>
          <w:sz w:val="24"/>
          <w:szCs w:val="24"/>
        </w:rPr>
        <w:t xml:space="preserve">login credentials stored in the </w:t>
      </w:r>
      <w:r w:rsidR="002B54C5" w:rsidRPr="00BD2BDF">
        <w:rPr>
          <w:sz w:val="24"/>
          <w:szCs w:val="24"/>
        </w:rPr>
        <w:t xml:space="preserve">SQL </w:t>
      </w:r>
      <w:r w:rsidR="00EA5EF6" w:rsidRPr="00BD2BDF">
        <w:rPr>
          <w:sz w:val="24"/>
          <w:szCs w:val="24"/>
        </w:rPr>
        <w:t>database</w:t>
      </w:r>
      <w:r w:rsidR="005C56F8" w:rsidRPr="00BD2BDF">
        <w:rPr>
          <w:sz w:val="24"/>
          <w:szCs w:val="24"/>
        </w:rPr>
        <w:t xml:space="preserve"> w</w:t>
      </w:r>
      <w:r w:rsidR="000831ED" w:rsidRPr="00BD2BDF">
        <w:rPr>
          <w:sz w:val="24"/>
          <w:szCs w:val="24"/>
        </w:rPr>
        <w:t>ere</w:t>
      </w:r>
      <w:r w:rsidR="005C56F8" w:rsidRPr="00BD2BDF">
        <w:rPr>
          <w:sz w:val="24"/>
          <w:szCs w:val="24"/>
        </w:rPr>
        <w:t xml:space="preserve"> retrieve</w:t>
      </w:r>
      <w:r w:rsidR="002B54C5" w:rsidRPr="00BD2BDF">
        <w:rPr>
          <w:sz w:val="24"/>
          <w:szCs w:val="24"/>
        </w:rPr>
        <w:t>d</w:t>
      </w:r>
      <w:r w:rsidR="00B871FF" w:rsidRPr="00BD2BDF">
        <w:rPr>
          <w:sz w:val="24"/>
          <w:szCs w:val="24"/>
        </w:rPr>
        <w:t xml:space="preserve"> </w:t>
      </w:r>
      <w:sdt>
        <w:sdtPr>
          <w:rPr>
            <w:rFonts w:ascii="Calibri" w:hAnsi="Calibri" w:cs="Calibri"/>
            <w:color w:val="000000"/>
            <w:sz w:val="24"/>
            <w:szCs w:val="24"/>
            <w:highlight w:val="white"/>
          </w:rPr>
          <w:alias w:val="Citation"/>
          <w:tag w:val="{&quot;referencesIds&quot;:[&quot;doc:690bc5fbbf84a11b27f4b0a2&quot;],&quot;referencesOptions&quot;:{&quot;doc:690bc5fbbf84a11b27f4b0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2734921,&quot;citationText&quot;:&quot;&lt;span style=\&quot;font-family:Calibri;font-size:14.666666666666666px;color:#000000\&quot;&gt;[108]&lt;/span&gt;&quot;}"/>
          <w:id w:val="-642734921"/>
          <w:placeholder>
            <w:docPart w:val="F969D3A55F374322B744404C7B5CD1C1"/>
          </w:placeholder>
        </w:sdtPr>
        <w:sdtContent>
          <w:r w:rsidR="00F6412B" w:rsidRPr="00BD2BDF">
            <w:rPr>
              <w:rFonts w:ascii="Calibri" w:eastAsia="Times New Roman" w:hAnsi="Calibri" w:cs="Calibri"/>
              <w:color w:val="000000"/>
              <w:sz w:val="24"/>
              <w:szCs w:val="24"/>
            </w:rPr>
            <w:t>[109]</w:t>
          </w:r>
        </w:sdtContent>
      </w:sdt>
      <w:r w:rsidR="002B54C5" w:rsidRPr="00BD2BDF">
        <w:rPr>
          <w:sz w:val="24"/>
          <w:szCs w:val="24"/>
        </w:rPr>
        <w:t xml:space="preserve">. However, </w:t>
      </w:r>
      <w:r w:rsidR="00AF72A5" w:rsidRPr="00BD2BDF">
        <w:rPr>
          <w:sz w:val="24"/>
          <w:szCs w:val="24"/>
        </w:rPr>
        <w:t>this</w:t>
      </w:r>
      <w:r w:rsidR="00240D56" w:rsidRPr="00BD2BDF">
        <w:rPr>
          <w:sz w:val="24"/>
          <w:szCs w:val="24"/>
        </w:rPr>
        <w:t xml:space="preserve"> was not detected by Suricata, and only partially detected by Snort2. </w:t>
      </w:r>
      <w:r w:rsidR="00D45579" w:rsidRPr="00BD2BDF">
        <w:rPr>
          <w:sz w:val="24"/>
          <w:szCs w:val="24"/>
        </w:rPr>
        <w:t xml:space="preserve">This was surprising, </w:t>
      </w:r>
      <w:r w:rsidR="00761839" w:rsidRPr="00BD2BDF">
        <w:rPr>
          <w:sz w:val="24"/>
          <w:szCs w:val="24"/>
        </w:rPr>
        <w:t>considering</w:t>
      </w:r>
      <w:r w:rsidR="00062584" w:rsidRPr="00BD2BDF">
        <w:rPr>
          <w:sz w:val="24"/>
          <w:szCs w:val="24"/>
        </w:rPr>
        <w:t xml:space="preserve"> the amount of sensitive data exfiltrated</w:t>
      </w:r>
      <w:r w:rsidR="00D45579" w:rsidRPr="00BD2BDF">
        <w:rPr>
          <w:sz w:val="24"/>
          <w:szCs w:val="24"/>
        </w:rPr>
        <w:t>.</w:t>
      </w:r>
      <w:r w:rsidR="00EB6E86" w:rsidRPr="00BD2BDF">
        <w:rPr>
          <w:sz w:val="24"/>
          <w:szCs w:val="24"/>
        </w:rPr>
        <w:t xml:space="preserve">  Snort3 was able to detect every stage of the SQL</w:t>
      </w:r>
      <w:r w:rsidR="00B871FF" w:rsidRPr="00BD2BDF">
        <w:rPr>
          <w:sz w:val="24"/>
          <w:szCs w:val="24"/>
        </w:rPr>
        <w:t>IA</w:t>
      </w:r>
      <w:r w:rsidR="00BC4A6D" w:rsidRPr="00BD2BDF">
        <w:rPr>
          <w:sz w:val="24"/>
          <w:szCs w:val="24"/>
        </w:rPr>
        <w:t xml:space="preserve"> proving again that Snort3 was the most effective NIDS</w:t>
      </w:r>
      <w:r w:rsidR="00EB6E86" w:rsidRPr="00BD2BDF">
        <w:rPr>
          <w:sz w:val="24"/>
          <w:szCs w:val="24"/>
        </w:rPr>
        <w:t>.</w:t>
      </w:r>
    </w:p>
    <w:p w14:paraId="150B3F4C" w14:textId="05602D6B" w:rsidR="00E938D1" w:rsidRPr="00BD2BDF" w:rsidRDefault="001A449D" w:rsidP="00083B85">
      <w:pPr>
        <w:spacing w:line="360" w:lineRule="auto"/>
        <w:jc w:val="both"/>
        <w:rPr>
          <w:sz w:val="24"/>
          <w:szCs w:val="24"/>
        </w:rPr>
      </w:pPr>
      <w:r w:rsidRPr="00BD2BDF">
        <w:rPr>
          <w:sz w:val="24"/>
          <w:szCs w:val="24"/>
        </w:rPr>
        <w:t>NIDS detect</w:t>
      </w:r>
      <w:r w:rsidR="00326352" w:rsidRPr="00BD2BDF">
        <w:rPr>
          <w:sz w:val="24"/>
          <w:szCs w:val="24"/>
        </w:rPr>
        <w:t>ing</w:t>
      </w:r>
      <w:r w:rsidRPr="00BD2BDF">
        <w:rPr>
          <w:sz w:val="24"/>
          <w:szCs w:val="24"/>
        </w:rPr>
        <w:t xml:space="preserve"> most, but not all, reconnaissance activity support</w:t>
      </w:r>
      <w:r w:rsidR="00326352" w:rsidRPr="00BD2BDF">
        <w:rPr>
          <w:sz w:val="24"/>
          <w:szCs w:val="24"/>
        </w:rPr>
        <w:t>s</w:t>
      </w:r>
      <w:r w:rsidRPr="00BD2BDF">
        <w:rPr>
          <w:sz w:val="24"/>
          <w:szCs w:val="24"/>
        </w:rPr>
        <w:t xml:space="preserve"> the </w:t>
      </w:r>
      <w:r w:rsidRPr="00BD2BDF">
        <w:rPr>
          <w:b/>
          <w:bCs/>
          <w:sz w:val="24"/>
          <w:szCs w:val="24"/>
        </w:rPr>
        <w:t>experimental hypothesis</w:t>
      </w:r>
      <w:r w:rsidR="00326352" w:rsidRPr="00BD2BDF">
        <w:rPr>
          <w:sz w:val="24"/>
          <w:szCs w:val="24"/>
        </w:rPr>
        <w:t xml:space="preserve"> of this project.</w:t>
      </w:r>
    </w:p>
    <w:p w14:paraId="6F1B6BCA" w14:textId="74FE6A9D" w:rsidR="002C5875" w:rsidRPr="00701601" w:rsidRDefault="002C5875" w:rsidP="005B7DA1">
      <w:pPr>
        <w:pStyle w:val="Heading3"/>
        <w:numPr>
          <w:ilvl w:val="2"/>
          <w:numId w:val="17"/>
        </w:numPr>
        <w:jc w:val="both"/>
      </w:pPr>
      <w:bookmarkStart w:id="3762" w:name="_Toc216428986"/>
      <w:r w:rsidRPr="00701601">
        <w:t>Phase-II</w:t>
      </w:r>
      <w:bookmarkEnd w:id="3762"/>
    </w:p>
    <w:p w14:paraId="758C98DB" w14:textId="77777777" w:rsidR="002C5875" w:rsidRPr="00BD2BDF" w:rsidRDefault="002C5875" w:rsidP="00A24564">
      <w:pPr>
        <w:jc w:val="both"/>
      </w:pPr>
    </w:p>
    <w:p w14:paraId="472FEA29" w14:textId="3C571F7E" w:rsidR="007D5CDE" w:rsidRPr="00BD2BDF" w:rsidRDefault="0046092F" w:rsidP="004E63E5">
      <w:pPr>
        <w:spacing w:line="360" w:lineRule="auto"/>
        <w:jc w:val="both"/>
        <w:rPr>
          <w:sz w:val="24"/>
          <w:szCs w:val="24"/>
        </w:rPr>
      </w:pPr>
      <w:r w:rsidRPr="00BD2BDF">
        <w:rPr>
          <w:sz w:val="24"/>
          <w:szCs w:val="24"/>
        </w:rPr>
        <w:t>Th</w:t>
      </w:r>
      <w:r w:rsidR="004566B3" w:rsidRPr="00BD2BDF">
        <w:rPr>
          <w:sz w:val="24"/>
          <w:szCs w:val="24"/>
        </w:rPr>
        <w:t>e</w:t>
      </w:r>
      <w:r w:rsidRPr="00BD2BDF">
        <w:rPr>
          <w:sz w:val="24"/>
          <w:szCs w:val="24"/>
        </w:rPr>
        <w:t xml:space="preserve"> </w:t>
      </w:r>
      <w:r w:rsidR="004566B3" w:rsidRPr="00BD2BDF">
        <w:rPr>
          <w:sz w:val="24"/>
          <w:szCs w:val="24"/>
        </w:rPr>
        <w:t xml:space="preserve">slow-scan </w:t>
      </w:r>
      <w:r w:rsidRPr="00BD2BDF">
        <w:rPr>
          <w:sz w:val="24"/>
          <w:szCs w:val="24"/>
        </w:rPr>
        <w:t>evasion technique relie</w:t>
      </w:r>
      <w:r w:rsidR="00312783" w:rsidRPr="00BD2BDF">
        <w:rPr>
          <w:sz w:val="24"/>
          <w:szCs w:val="24"/>
        </w:rPr>
        <w:t>d</w:t>
      </w:r>
      <w:r w:rsidRPr="00BD2BDF">
        <w:rPr>
          <w:sz w:val="24"/>
          <w:szCs w:val="24"/>
        </w:rPr>
        <w:t xml:space="preserve"> on </w:t>
      </w:r>
      <w:r w:rsidR="00E57658" w:rsidRPr="00BD2BDF">
        <w:rPr>
          <w:sz w:val="24"/>
          <w:szCs w:val="24"/>
        </w:rPr>
        <w:t>attack traffic merging</w:t>
      </w:r>
      <w:r w:rsidRPr="00BD2BDF">
        <w:rPr>
          <w:sz w:val="24"/>
          <w:szCs w:val="24"/>
        </w:rPr>
        <w:t xml:space="preserve"> with other NIDS alerts</w:t>
      </w:r>
      <w:r w:rsidR="00E57658" w:rsidRPr="00BD2BDF">
        <w:rPr>
          <w:sz w:val="24"/>
          <w:szCs w:val="24"/>
        </w:rPr>
        <w:t xml:space="preserve">. </w:t>
      </w:r>
      <w:r w:rsidRPr="00BD2BDF">
        <w:rPr>
          <w:sz w:val="24"/>
          <w:szCs w:val="24"/>
        </w:rPr>
        <w:t xml:space="preserve"> </w:t>
      </w:r>
      <w:r w:rsidR="00E57658" w:rsidRPr="00BD2BDF">
        <w:rPr>
          <w:sz w:val="24"/>
          <w:szCs w:val="24"/>
        </w:rPr>
        <w:t xml:space="preserve">This </w:t>
      </w:r>
      <w:r w:rsidR="00A63342" w:rsidRPr="00BD2BDF">
        <w:rPr>
          <w:sz w:val="24"/>
          <w:szCs w:val="24"/>
        </w:rPr>
        <w:t>technique</w:t>
      </w:r>
      <w:r w:rsidR="00DE3E09" w:rsidRPr="00BD2BDF">
        <w:rPr>
          <w:sz w:val="24"/>
          <w:szCs w:val="24"/>
        </w:rPr>
        <w:t>, used by hackers,</w:t>
      </w:r>
      <w:r w:rsidRPr="00BD2BDF">
        <w:rPr>
          <w:sz w:val="24"/>
          <w:szCs w:val="24"/>
        </w:rPr>
        <w:t xml:space="preserve"> </w:t>
      </w:r>
      <w:r w:rsidR="00DE3E09" w:rsidRPr="00BD2BDF">
        <w:rPr>
          <w:sz w:val="24"/>
          <w:szCs w:val="24"/>
        </w:rPr>
        <w:t>i</w:t>
      </w:r>
      <w:r w:rsidR="00A63342" w:rsidRPr="00BD2BDF">
        <w:rPr>
          <w:sz w:val="24"/>
          <w:szCs w:val="24"/>
        </w:rPr>
        <w:t xml:space="preserve">s </w:t>
      </w:r>
      <w:r w:rsidRPr="00BD2BDF">
        <w:rPr>
          <w:sz w:val="24"/>
          <w:szCs w:val="24"/>
        </w:rPr>
        <w:t>a slow and steady process</w:t>
      </w:r>
      <w:r w:rsidR="00B15C90" w:rsidRPr="00BD2BDF">
        <w:rPr>
          <w:sz w:val="24"/>
          <w:szCs w:val="24"/>
        </w:rPr>
        <w:t xml:space="preserve"> over a long period</w:t>
      </w:r>
      <w:r w:rsidR="00803EAA" w:rsidRPr="00BD2BDF">
        <w:rPr>
          <w:sz w:val="24"/>
          <w:szCs w:val="24"/>
        </w:rPr>
        <w:t xml:space="preserve"> of time</w:t>
      </w:r>
      <w:r w:rsidR="0036299F" w:rsidRPr="00BD2BDF">
        <w:rPr>
          <w:sz w:val="24"/>
          <w:szCs w:val="24"/>
        </w:rPr>
        <w:t xml:space="preserve">, </w:t>
      </w:r>
      <w:r w:rsidR="007D5CDE" w:rsidRPr="00BD2BDF">
        <w:rPr>
          <w:sz w:val="24"/>
          <w:szCs w:val="24"/>
        </w:rPr>
        <w:t xml:space="preserve">in the hope the </w:t>
      </w:r>
      <w:r w:rsidR="00381AC2" w:rsidRPr="00BD2BDF">
        <w:rPr>
          <w:sz w:val="24"/>
          <w:szCs w:val="24"/>
        </w:rPr>
        <w:t xml:space="preserve">alerts </w:t>
      </w:r>
      <w:r w:rsidR="007D5CDE" w:rsidRPr="00BD2BDF">
        <w:rPr>
          <w:sz w:val="24"/>
          <w:szCs w:val="24"/>
        </w:rPr>
        <w:t>go undetected</w:t>
      </w:r>
      <w:r w:rsidR="00381AC2" w:rsidRPr="00BD2BDF">
        <w:rPr>
          <w:sz w:val="24"/>
          <w:szCs w:val="24"/>
        </w:rPr>
        <w:t xml:space="preserve"> </w:t>
      </w:r>
      <w:r w:rsidR="00D51B9F" w:rsidRPr="00BD2BDF">
        <w:rPr>
          <w:sz w:val="24"/>
          <w:szCs w:val="24"/>
        </w:rPr>
        <w:t xml:space="preserve">by </w:t>
      </w:r>
      <w:r w:rsidR="00381AC2" w:rsidRPr="00BD2BDF">
        <w:rPr>
          <w:sz w:val="24"/>
          <w:szCs w:val="24"/>
        </w:rPr>
        <w:t>cybersecurity</w:t>
      </w:r>
      <w:r w:rsidR="005F5299" w:rsidRPr="00BD2BDF">
        <w:rPr>
          <w:sz w:val="24"/>
          <w:szCs w:val="24"/>
        </w:rPr>
        <w:t>-</w:t>
      </w:r>
      <w:r w:rsidR="00381AC2" w:rsidRPr="00BD2BDF">
        <w:rPr>
          <w:sz w:val="24"/>
          <w:szCs w:val="24"/>
        </w:rPr>
        <w:t>analysts</w:t>
      </w:r>
      <w:r w:rsidR="007D5CDE" w:rsidRPr="00BD2BDF">
        <w:rPr>
          <w:sz w:val="24"/>
          <w:szCs w:val="24"/>
        </w:rPr>
        <w:t>.</w:t>
      </w:r>
      <w:r w:rsidR="009B56E4" w:rsidRPr="00BD2BDF">
        <w:rPr>
          <w:sz w:val="24"/>
          <w:szCs w:val="24"/>
        </w:rPr>
        <w:t xml:space="preserve"> </w:t>
      </w:r>
      <w:r w:rsidR="00362809" w:rsidRPr="00BD2BDF">
        <w:rPr>
          <w:sz w:val="24"/>
          <w:szCs w:val="24"/>
        </w:rPr>
        <w:t xml:space="preserve">The testing supported the findings of Nisa et al </w:t>
      </w:r>
      <w:sdt>
        <w:sdtPr>
          <w:rPr>
            <w:rFonts w:ascii="Calibri" w:hAnsi="Calibri" w:cs="Calibri"/>
            <w:color w:val="000000"/>
            <w:sz w:val="24"/>
            <w:szCs w:val="24"/>
            <w:highlight w:val="white"/>
          </w:rPr>
          <w:alias w:val="Citation"/>
          <w:tag w:val="{&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1649923,&quot;citationText&quot;:&quot;&lt;span style=\&quot;font-family:Calibri;font-size:14.666666666666666px;color:#000000\&quot;&gt;[34]&lt;/span&gt;&quot;}"/>
          <w:id w:val="761649923"/>
          <w:placeholder>
            <w:docPart w:val="4BE2E1AC9EDA496D82D2BF1C698F39D1"/>
          </w:placeholder>
        </w:sdtPr>
        <w:sdtContent>
          <w:r w:rsidR="00F6412B" w:rsidRPr="00BD2BDF">
            <w:rPr>
              <w:rFonts w:ascii="Calibri" w:eastAsia="Times New Roman" w:hAnsi="Calibri" w:cs="Calibri"/>
              <w:color w:val="000000"/>
              <w:sz w:val="24"/>
              <w:szCs w:val="24"/>
            </w:rPr>
            <w:t>[34]</w:t>
          </w:r>
        </w:sdtContent>
      </w:sdt>
      <w:r w:rsidR="00362809" w:rsidRPr="00BD2BDF">
        <w:rPr>
          <w:rFonts w:ascii="Calibri" w:hAnsi="Calibri" w:cs="Calibri"/>
          <w:color w:val="000000"/>
          <w:sz w:val="24"/>
          <w:szCs w:val="24"/>
        </w:rPr>
        <w:t>.</w:t>
      </w:r>
    </w:p>
    <w:p w14:paraId="09778BCF" w14:textId="26A0CF5C" w:rsidR="009267D5" w:rsidRPr="00BD2BDF" w:rsidRDefault="00B15C90" w:rsidP="004E63E5">
      <w:pPr>
        <w:spacing w:line="360" w:lineRule="auto"/>
        <w:jc w:val="both"/>
        <w:rPr>
          <w:sz w:val="24"/>
          <w:szCs w:val="24"/>
        </w:rPr>
      </w:pPr>
      <w:r w:rsidRPr="00BD2BDF">
        <w:rPr>
          <w:sz w:val="24"/>
          <w:szCs w:val="24"/>
        </w:rPr>
        <w:t>I</w:t>
      </w:r>
      <w:r w:rsidR="00917063" w:rsidRPr="00BD2BDF">
        <w:rPr>
          <w:sz w:val="24"/>
          <w:szCs w:val="24"/>
        </w:rPr>
        <w:t xml:space="preserve">f </w:t>
      </w:r>
      <w:r w:rsidR="008D4900" w:rsidRPr="00BD2BDF">
        <w:rPr>
          <w:sz w:val="24"/>
          <w:szCs w:val="24"/>
        </w:rPr>
        <w:t xml:space="preserve">attack </w:t>
      </w:r>
      <w:r w:rsidR="00917063" w:rsidRPr="00BD2BDF">
        <w:rPr>
          <w:sz w:val="24"/>
          <w:szCs w:val="24"/>
        </w:rPr>
        <w:t>traffic matched a signature/rule an alert was generated</w:t>
      </w:r>
      <w:r w:rsidR="003C0F2A" w:rsidRPr="00BD2BDF">
        <w:rPr>
          <w:sz w:val="24"/>
          <w:szCs w:val="24"/>
        </w:rPr>
        <w:t xml:space="preserve"> each time</w:t>
      </w:r>
      <w:r w:rsidR="00917063" w:rsidRPr="00BD2BDF">
        <w:rPr>
          <w:sz w:val="24"/>
          <w:szCs w:val="24"/>
        </w:rPr>
        <w:t>, irrespective of the time</w:t>
      </w:r>
      <w:r w:rsidR="0058309D" w:rsidRPr="00BD2BDF">
        <w:rPr>
          <w:sz w:val="24"/>
          <w:szCs w:val="24"/>
        </w:rPr>
        <w:t>-</w:t>
      </w:r>
      <w:r w:rsidR="00917063" w:rsidRPr="00BD2BDF">
        <w:rPr>
          <w:sz w:val="24"/>
          <w:szCs w:val="24"/>
        </w:rPr>
        <w:t>interval.</w:t>
      </w:r>
      <w:r w:rsidR="003C0F2A" w:rsidRPr="00BD2BDF">
        <w:rPr>
          <w:sz w:val="24"/>
          <w:szCs w:val="24"/>
        </w:rPr>
        <w:t xml:space="preserve">  </w:t>
      </w:r>
      <w:r w:rsidR="0056565A" w:rsidRPr="00BD2BDF">
        <w:rPr>
          <w:sz w:val="24"/>
          <w:szCs w:val="24"/>
        </w:rPr>
        <w:t>Surprisingly, the t</w:t>
      </w:r>
      <w:r w:rsidR="00D00638" w:rsidRPr="00BD2BDF">
        <w:rPr>
          <w:sz w:val="24"/>
          <w:szCs w:val="24"/>
        </w:rPr>
        <w:t>ime</w:t>
      </w:r>
      <w:r w:rsidR="0058309D" w:rsidRPr="00BD2BDF">
        <w:rPr>
          <w:sz w:val="24"/>
          <w:szCs w:val="24"/>
        </w:rPr>
        <w:t>-</w:t>
      </w:r>
      <w:r w:rsidR="00D00638" w:rsidRPr="00BD2BDF">
        <w:rPr>
          <w:sz w:val="24"/>
          <w:szCs w:val="24"/>
        </w:rPr>
        <w:t xml:space="preserve">interval had no </w:t>
      </w:r>
      <w:r w:rsidR="0056565A" w:rsidRPr="00BD2BDF">
        <w:rPr>
          <w:sz w:val="24"/>
          <w:szCs w:val="24"/>
        </w:rPr>
        <w:t>bearing</w:t>
      </w:r>
      <w:r w:rsidR="00D00638" w:rsidRPr="00BD2BDF">
        <w:rPr>
          <w:sz w:val="24"/>
          <w:szCs w:val="24"/>
        </w:rPr>
        <w:t xml:space="preserve"> on </w:t>
      </w:r>
      <w:r w:rsidR="0056565A" w:rsidRPr="00BD2BDF">
        <w:rPr>
          <w:sz w:val="24"/>
          <w:szCs w:val="24"/>
        </w:rPr>
        <w:t xml:space="preserve">reconnaissance </w:t>
      </w:r>
      <w:r w:rsidR="00D00638" w:rsidRPr="00BD2BDF">
        <w:rPr>
          <w:sz w:val="24"/>
          <w:szCs w:val="24"/>
        </w:rPr>
        <w:t>detection</w:t>
      </w:r>
      <w:r w:rsidR="0056565A" w:rsidRPr="00BD2BDF">
        <w:rPr>
          <w:sz w:val="24"/>
          <w:szCs w:val="24"/>
        </w:rPr>
        <w:t>.</w:t>
      </w:r>
      <w:r w:rsidR="00576444" w:rsidRPr="00BD2BDF">
        <w:rPr>
          <w:sz w:val="24"/>
          <w:szCs w:val="24"/>
        </w:rPr>
        <w:t xml:space="preserve">  However, </w:t>
      </w:r>
      <w:r w:rsidR="007C695E" w:rsidRPr="00BD2BDF">
        <w:rPr>
          <w:sz w:val="24"/>
          <w:szCs w:val="24"/>
        </w:rPr>
        <w:t xml:space="preserve">reducing the number of ports scanned and filtering the </w:t>
      </w:r>
      <w:r w:rsidR="004B580B" w:rsidRPr="00BD2BDF">
        <w:rPr>
          <w:sz w:val="24"/>
          <w:szCs w:val="24"/>
        </w:rPr>
        <w:t>scan</w:t>
      </w:r>
      <w:r w:rsidR="006A412C" w:rsidRPr="00BD2BDF">
        <w:rPr>
          <w:sz w:val="24"/>
          <w:szCs w:val="24"/>
        </w:rPr>
        <w:t xml:space="preserve"> results </w:t>
      </w:r>
      <w:r w:rsidR="007C695E" w:rsidRPr="00BD2BDF">
        <w:rPr>
          <w:sz w:val="24"/>
          <w:szCs w:val="24"/>
        </w:rPr>
        <w:t xml:space="preserve">were more significant factors </w:t>
      </w:r>
      <w:r w:rsidR="006A412C" w:rsidRPr="00BD2BDF">
        <w:rPr>
          <w:sz w:val="24"/>
          <w:szCs w:val="24"/>
        </w:rPr>
        <w:t xml:space="preserve">in </w:t>
      </w:r>
      <w:r w:rsidR="007C695E" w:rsidRPr="00BD2BDF">
        <w:rPr>
          <w:sz w:val="24"/>
          <w:szCs w:val="24"/>
        </w:rPr>
        <w:t>evading detection</w:t>
      </w:r>
      <w:r w:rsidR="00877FC4" w:rsidRPr="00BD2BDF">
        <w:rPr>
          <w:sz w:val="24"/>
          <w:szCs w:val="24"/>
        </w:rPr>
        <w:t>,</w:t>
      </w:r>
      <w:r w:rsidR="00F66AEB" w:rsidRPr="00BD2BDF">
        <w:rPr>
          <w:sz w:val="24"/>
          <w:szCs w:val="24"/>
        </w:rPr>
        <w:t xml:space="preserve"> this was unexpected</w:t>
      </w:r>
      <w:r w:rsidR="007C695E" w:rsidRPr="00BD2BDF">
        <w:rPr>
          <w:sz w:val="24"/>
          <w:szCs w:val="24"/>
        </w:rPr>
        <w:t>.</w:t>
      </w:r>
    </w:p>
    <w:p w14:paraId="3CCFA65B" w14:textId="24B3C2BC" w:rsidR="00F973A1" w:rsidRPr="00BD2BDF" w:rsidRDefault="00C31D4D" w:rsidP="004E63E5">
      <w:pPr>
        <w:spacing w:line="360" w:lineRule="auto"/>
        <w:jc w:val="both"/>
        <w:rPr>
          <w:sz w:val="24"/>
          <w:szCs w:val="24"/>
        </w:rPr>
      </w:pPr>
      <w:r w:rsidRPr="00BD2BDF">
        <w:rPr>
          <w:sz w:val="24"/>
          <w:szCs w:val="24"/>
        </w:rPr>
        <w:t>Snort2 was the only SUT capable of detecting the sslscan tool despite the filter being in place</w:t>
      </w:r>
      <w:r w:rsidR="007A0886" w:rsidRPr="00BD2BDF">
        <w:rPr>
          <w:sz w:val="24"/>
          <w:szCs w:val="24"/>
        </w:rPr>
        <w:t>,</w:t>
      </w:r>
      <w:r w:rsidRPr="00BD2BDF">
        <w:rPr>
          <w:sz w:val="24"/>
          <w:szCs w:val="24"/>
        </w:rPr>
        <w:t xml:space="preserve"> another </w:t>
      </w:r>
      <w:r w:rsidR="003A4357" w:rsidRPr="00BD2BDF">
        <w:rPr>
          <w:sz w:val="24"/>
          <w:szCs w:val="24"/>
        </w:rPr>
        <w:t xml:space="preserve">coincidental </w:t>
      </w:r>
      <w:r w:rsidR="00075A3A" w:rsidRPr="00BD2BDF">
        <w:rPr>
          <w:sz w:val="24"/>
          <w:szCs w:val="24"/>
        </w:rPr>
        <w:t>match</w:t>
      </w:r>
      <w:r w:rsidRPr="00BD2BDF">
        <w:rPr>
          <w:sz w:val="24"/>
          <w:szCs w:val="24"/>
        </w:rPr>
        <w:t>.  The rule triggered was intended to detect excessively large SSL Hello message</w:t>
      </w:r>
      <w:sdt>
        <w:sdtPr>
          <w:rPr>
            <w:rFonts w:ascii="Calibri" w:hAnsi="Calibri" w:cs="Calibri"/>
            <w:color w:val="000000"/>
            <w:sz w:val="24"/>
            <w:szCs w:val="24"/>
            <w:highlight w:val="white"/>
          </w:rPr>
          <w:alias w:val="Citation"/>
          <w:tag w:val="{&quot;referencesIds&quot;:[&quot;doc:690b8c63225fa629b664d1a2&quot;],&quot;referencesOptions&quot;:{&quot;doc:690b8c63225fa629b664d1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2618688,&quot;citationText&quot;:&quot;&lt;span style=\&quot;font-family:Calibri;font-size:14.666666666666666px;color:#000000\&quot;&gt;[109]&lt;/span&gt;&quot;}"/>
          <w:id w:val="-622618688"/>
          <w:placeholder>
            <w:docPart w:val="1EFC6378644B4CB59BE6B925AFDB71C5"/>
          </w:placeholder>
        </w:sdtPr>
        <w:sdtContent>
          <w:r w:rsidR="00F6412B" w:rsidRPr="00BD2BDF">
            <w:rPr>
              <w:rFonts w:ascii="Calibri" w:eastAsia="Times New Roman" w:hAnsi="Calibri" w:cs="Calibri"/>
              <w:color w:val="000000"/>
              <w:sz w:val="24"/>
              <w:szCs w:val="24"/>
            </w:rPr>
            <w:t>[110]</w:t>
          </w:r>
        </w:sdtContent>
      </w:sdt>
      <w:r w:rsidRPr="00BD2BDF">
        <w:rPr>
          <w:sz w:val="24"/>
          <w:szCs w:val="24"/>
        </w:rPr>
        <w:t xml:space="preserve">.  </w:t>
      </w:r>
    </w:p>
    <w:p w14:paraId="3CEE1333" w14:textId="63D10AEC" w:rsidR="00917063" w:rsidRPr="00BD2BDF" w:rsidRDefault="002B315C" w:rsidP="004E63E5">
      <w:pPr>
        <w:spacing w:line="360" w:lineRule="auto"/>
        <w:jc w:val="both"/>
        <w:rPr>
          <w:sz w:val="24"/>
          <w:szCs w:val="24"/>
        </w:rPr>
      </w:pPr>
      <w:r w:rsidRPr="00BD2BDF">
        <w:rPr>
          <w:sz w:val="24"/>
          <w:szCs w:val="24"/>
        </w:rPr>
        <w:t>Suricata's detection performance improved</w:t>
      </w:r>
      <w:r w:rsidR="00D61AA0" w:rsidRPr="00BD2BDF">
        <w:rPr>
          <w:sz w:val="24"/>
          <w:szCs w:val="24"/>
        </w:rPr>
        <w:t xml:space="preserve"> significantly</w:t>
      </w:r>
      <w:r w:rsidRPr="00BD2BDF">
        <w:rPr>
          <w:sz w:val="24"/>
          <w:szCs w:val="24"/>
        </w:rPr>
        <w:t xml:space="preserve"> by manually created signature/rules</w:t>
      </w:r>
      <w:r w:rsidR="003C71F3" w:rsidRPr="00BD2BDF">
        <w:rPr>
          <w:sz w:val="24"/>
          <w:szCs w:val="24"/>
        </w:rPr>
        <w:t xml:space="preserve"> </w:t>
      </w:r>
      <w:r w:rsidR="0031349E" w:rsidRPr="00BD2BDF">
        <w:rPr>
          <w:sz w:val="24"/>
          <w:szCs w:val="24"/>
        </w:rPr>
        <w:t>equalling</w:t>
      </w:r>
      <w:r w:rsidR="00917063" w:rsidRPr="00BD2BDF">
        <w:rPr>
          <w:sz w:val="24"/>
          <w:szCs w:val="24"/>
        </w:rPr>
        <w:t xml:space="preserve"> the detection capabilities of Snort3</w:t>
      </w:r>
      <w:r w:rsidR="003C71F3" w:rsidRPr="00BD2BDF">
        <w:rPr>
          <w:sz w:val="24"/>
          <w:szCs w:val="24"/>
        </w:rPr>
        <w:t xml:space="preserve"> for Phase-II(</w:t>
      </w:r>
      <w:r w:rsidR="00B3672C" w:rsidRPr="00BD2BDF">
        <w:rPr>
          <w:sz w:val="24"/>
          <w:szCs w:val="24"/>
        </w:rPr>
        <w:t>l</w:t>
      </w:r>
      <w:r w:rsidR="003C71F3" w:rsidRPr="00BD2BDF">
        <w:rPr>
          <w:sz w:val="24"/>
          <w:szCs w:val="24"/>
        </w:rPr>
        <w:t>ong)</w:t>
      </w:r>
      <w:r w:rsidR="00917063" w:rsidRPr="00BD2BDF">
        <w:rPr>
          <w:sz w:val="24"/>
          <w:szCs w:val="24"/>
        </w:rPr>
        <w:t>.  Both achiev</w:t>
      </w:r>
      <w:r w:rsidR="00E21A94" w:rsidRPr="00BD2BDF">
        <w:rPr>
          <w:sz w:val="24"/>
          <w:szCs w:val="24"/>
        </w:rPr>
        <w:t>ed</w:t>
      </w:r>
      <w:r w:rsidR="00917063" w:rsidRPr="00BD2BDF">
        <w:rPr>
          <w:sz w:val="24"/>
          <w:szCs w:val="24"/>
        </w:rPr>
        <w:t xml:space="preserve"> the best results of </w:t>
      </w:r>
      <w:r w:rsidR="001E45D9" w:rsidRPr="00BD2BDF">
        <w:rPr>
          <w:sz w:val="24"/>
          <w:szCs w:val="24"/>
        </w:rPr>
        <w:t>the experiment</w:t>
      </w:r>
      <w:r w:rsidR="00AF2AAD" w:rsidRPr="00BD2BDF">
        <w:rPr>
          <w:sz w:val="24"/>
          <w:szCs w:val="24"/>
        </w:rPr>
        <w:t xml:space="preserve">.  This adds </w:t>
      </w:r>
      <w:r w:rsidR="003C24CA" w:rsidRPr="00BD2BDF">
        <w:rPr>
          <w:sz w:val="24"/>
          <w:szCs w:val="24"/>
        </w:rPr>
        <w:t>weight</w:t>
      </w:r>
      <w:r w:rsidR="00AF2AAD" w:rsidRPr="00BD2BDF">
        <w:rPr>
          <w:sz w:val="24"/>
          <w:szCs w:val="24"/>
        </w:rPr>
        <w:t xml:space="preserve"> to the importance of </w:t>
      </w:r>
      <w:r w:rsidR="00E77E2D" w:rsidRPr="00BD2BDF">
        <w:rPr>
          <w:sz w:val="24"/>
          <w:szCs w:val="24"/>
        </w:rPr>
        <w:t xml:space="preserve">ensuring </w:t>
      </w:r>
      <w:r w:rsidR="00917063" w:rsidRPr="00BD2BDF">
        <w:rPr>
          <w:sz w:val="24"/>
          <w:szCs w:val="24"/>
        </w:rPr>
        <w:t xml:space="preserve">the correct signatures </w:t>
      </w:r>
      <w:r w:rsidR="00E77E2D" w:rsidRPr="00BD2BDF">
        <w:rPr>
          <w:sz w:val="24"/>
          <w:szCs w:val="24"/>
        </w:rPr>
        <w:t>are</w:t>
      </w:r>
      <w:r w:rsidR="00AE3C26" w:rsidRPr="00BD2BDF">
        <w:rPr>
          <w:sz w:val="24"/>
          <w:szCs w:val="24"/>
        </w:rPr>
        <w:t xml:space="preserve"> in place, improving NIDS </w:t>
      </w:r>
      <w:r w:rsidR="00917063" w:rsidRPr="00BD2BDF">
        <w:rPr>
          <w:sz w:val="24"/>
          <w:szCs w:val="24"/>
        </w:rPr>
        <w:t>detection capabilit</w:t>
      </w:r>
      <w:r w:rsidR="004E63E5" w:rsidRPr="00BD2BDF">
        <w:rPr>
          <w:sz w:val="24"/>
          <w:szCs w:val="24"/>
        </w:rPr>
        <w:t>ies</w:t>
      </w:r>
      <w:r w:rsidR="00917063" w:rsidRPr="00BD2BDF">
        <w:rPr>
          <w:sz w:val="24"/>
          <w:szCs w:val="24"/>
        </w:rPr>
        <w:t>.</w:t>
      </w:r>
    </w:p>
    <w:p w14:paraId="7B2B12DE" w14:textId="67F31F23" w:rsidR="002C5875" w:rsidRPr="00701601" w:rsidRDefault="002C5875" w:rsidP="005B7DA1">
      <w:pPr>
        <w:pStyle w:val="Heading3"/>
        <w:numPr>
          <w:ilvl w:val="2"/>
          <w:numId w:val="17"/>
        </w:numPr>
        <w:jc w:val="both"/>
      </w:pPr>
      <w:bookmarkStart w:id="3763" w:name="_Toc216428987"/>
      <w:r w:rsidRPr="00701601">
        <w:lastRenderedPageBreak/>
        <w:t>Phase-III</w:t>
      </w:r>
      <w:bookmarkEnd w:id="3763"/>
    </w:p>
    <w:p w14:paraId="6F41D6FD" w14:textId="77777777" w:rsidR="00C426CF" w:rsidRPr="00BD2BDF" w:rsidRDefault="00C426CF" w:rsidP="00A24564">
      <w:pPr>
        <w:jc w:val="both"/>
      </w:pPr>
    </w:p>
    <w:p w14:paraId="1FD08FEC" w14:textId="5E0B4CE6" w:rsidR="00E25F4D" w:rsidRPr="00BD2BDF" w:rsidRDefault="005649FA" w:rsidP="004938B1">
      <w:pPr>
        <w:spacing w:line="360" w:lineRule="auto"/>
        <w:jc w:val="both"/>
        <w:rPr>
          <w:sz w:val="24"/>
          <w:szCs w:val="24"/>
        </w:rPr>
      </w:pPr>
      <w:r w:rsidRPr="00BD2BDF">
        <w:rPr>
          <w:sz w:val="24"/>
          <w:szCs w:val="24"/>
        </w:rPr>
        <w:t xml:space="preserve">Nessus </w:t>
      </w:r>
      <w:r w:rsidR="0090205C" w:rsidRPr="00BD2BDF">
        <w:rPr>
          <w:sz w:val="24"/>
          <w:szCs w:val="24"/>
        </w:rPr>
        <w:t>generated several</w:t>
      </w:r>
      <w:r w:rsidRPr="00BD2BDF">
        <w:rPr>
          <w:sz w:val="24"/>
          <w:szCs w:val="24"/>
        </w:rPr>
        <w:t xml:space="preserve"> FPs during Phase-III, </w:t>
      </w:r>
      <w:r w:rsidR="000C7382" w:rsidRPr="00BD2BDF">
        <w:rPr>
          <w:sz w:val="24"/>
          <w:szCs w:val="24"/>
        </w:rPr>
        <w:t>triggering</w:t>
      </w:r>
      <w:r w:rsidRPr="00BD2BDF">
        <w:rPr>
          <w:sz w:val="24"/>
          <w:szCs w:val="24"/>
        </w:rPr>
        <w:t xml:space="preserve"> thousands</w:t>
      </w:r>
      <w:r w:rsidR="000C7382" w:rsidRPr="00BD2BDF">
        <w:rPr>
          <w:sz w:val="24"/>
          <w:szCs w:val="24"/>
        </w:rPr>
        <w:t xml:space="preserve"> of alerts</w:t>
      </w:r>
      <w:r w:rsidR="00F0095D" w:rsidRPr="00BD2BDF">
        <w:rPr>
          <w:sz w:val="24"/>
          <w:szCs w:val="24"/>
        </w:rPr>
        <w:t xml:space="preserve"> giving the impression </w:t>
      </w:r>
      <w:r w:rsidR="00E71744" w:rsidRPr="00BD2BDF">
        <w:rPr>
          <w:sz w:val="24"/>
          <w:szCs w:val="24"/>
        </w:rPr>
        <w:t xml:space="preserve">a cyberattack </w:t>
      </w:r>
      <w:r w:rsidR="00361736" w:rsidRPr="00BD2BDF">
        <w:rPr>
          <w:sz w:val="24"/>
          <w:szCs w:val="24"/>
        </w:rPr>
        <w:t>wa</w:t>
      </w:r>
      <w:r w:rsidR="00E71744" w:rsidRPr="00BD2BDF">
        <w:rPr>
          <w:sz w:val="24"/>
          <w:szCs w:val="24"/>
        </w:rPr>
        <w:t>s in progress.</w:t>
      </w:r>
      <w:r w:rsidR="00E26AD2" w:rsidRPr="00BD2BDF">
        <w:rPr>
          <w:sz w:val="24"/>
          <w:szCs w:val="24"/>
        </w:rPr>
        <w:t xml:space="preserve">  It is crucial </w:t>
      </w:r>
      <w:r w:rsidR="00D931BD" w:rsidRPr="00BD2BDF">
        <w:rPr>
          <w:sz w:val="24"/>
          <w:szCs w:val="24"/>
        </w:rPr>
        <w:t>that</w:t>
      </w:r>
      <w:r w:rsidR="00E26AD2" w:rsidRPr="00BD2BDF">
        <w:rPr>
          <w:sz w:val="24"/>
          <w:szCs w:val="24"/>
        </w:rPr>
        <w:t xml:space="preserve"> cybersecurity</w:t>
      </w:r>
      <w:r w:rsidR="00361736" w:rsidRPr="00BD2BDF">
        <w:rPr>
          <w:sz w:val="24"/>
          <w:szCs w:val="24"/>
        </w:rPr>
        <w:t xml:space="preserve">-analysts </w:t>
      </w:r>
      <w:r w:rsidR="00657B6F" w:rsidRPr="00BD2BDF">
        <w:rPr>
          <w:sz w:val="24"/>
          <w:szCs w:val="24"/>
        </w:rPr>
        <w:t>are</w:t>
      </w:r>
      <w:r w:rsidR="00E26AD2" w:rsidRPr="00BD2BDF">
        <w:rPr>
          <w:sz w:val="24"/>
          <w:szCs w:val="24"/>
        </w:rPr>
        <w:t xml:space="preserve"> </w:t>
      </w:r>
      <w:r w:rsidR="001C6C1E" w:rsidRPr="00BD2BDF">
        <w:rPr>
          <w:sz w:val="24"/>
          <w:szCs w:val="24"/>
        </w:rPr>
        <w:t>aware</w:t>
      </w:r>
      <w:r w:rsidR="00E26AD2" w:rsidRPr="00BD2BDF">
        <w:rPr>
          <w:sz w:val="24"/>
          <w:szCs w:val="24"/>
        </w:rPr>
        <w:t xml:space="preserve"> of vulnerability scanners</w:t>
      </w:r>
      <w:r w:rsidR="002E3048" w:rsidRPr="00BD2BDF">
        <w:rPr>
          <w:sz w:val="24"/>
          <w:szCs w:val="24"/>
        </w:rPr>
        <w:t xml:space="preserve"> to avoid trigger</w:t>
      </w:r>
      <w:r w:rsidR="00D83C2F" w:rsidRPr="00BD2BDF">
        <w:rPr>
          <w:sz w:val="24"/>
          <w:szCs w:val="24"/>
        </w:rPr>
        <w:t>ing</w:t>
      </w:r>
      <w:r w:rsidR="002E3048" w:rsidRPr="00BD2BDF">
        <w:rPr>
          <w:sz w:val="24"/>
          <w:szCs w:val="24"/>
        </w:rPr>
        <w:t xml:space="preserve"> FPs.</w:t>
      </w:r>
      <w:r w:rsidR="00657B6F" w:rsidRPr="00BD2BDF">
        <w:rPr>
          <w:sz w:val="24"/>
          <w:szCs w:val="24"/>
        </w:rPr>
        <w:t xml:space="preserve"> </w:t>
      </w:r>
      <w:r w:rsidR="002E3048" w:rsidRPr="00BD2BDF">
        <w:rPr>
          <w:sz w:val="24"/>
          <w:szCs w:val="24"/>
        </w:rPr>
        <w:t xml:space="preserve"> </w:t>
      </w:r>
      <w:r w:rsidR="00657B6F" w:rsidRPr="00BD2BDF">
        <w:rPr>
          <w:sz w:val="24"/>
          <w:szCs w:val="24"/>
        </w:rPr>
        <w:t>A</w:t>
      </w:r>
      <w:r w:rsidRPr="00BD2BDF">
        <w:rPr>
          <w:sz w:val="24"/>
          <w:szCs w:val="24"/>
        </w:rPr>
        <w:t xml:space="preserve"> 'pass' signature</w:t>
      </w:r>
      <w:r w:rsidR="004A3420" w:rsidRPr="00BD2BDF">
        <w:rPr>
          <w:sz w:val="24"/>
          <w:szCs w:val="24"/>
        </w:rPr>
        <w:t>/rule</w:t>
      </w:r>
      <w:r w:rsidR="00657B6F" w:rsidRPr="00BD2BDF">
        <w:rPr>
          <w:sz w:val="24"/>
          <w:szCs w:val="24"/>
        </w:rPr>
        <w:t xml:space="preserve"> can be created,</w:t>
      </w:r>
      <w:r w:rsidRPr="00BD2BDF">
        <w:rPr>
          <w:sz w:val="24"/>
          <w:szCs w:val="24"/>
        </w:rPr>
        <w:t xml:space="preserve"> so alerts </w:t>
      </w:r>
      <w:r w:rsidR="00BB645C" w:rsidRPr="00BD2BDF">
        <w:rPr>
          <w:sz w:val="24"/>
          <w:szCs w:val="24"/>
        </w:rPr>
        <w:t>are</w:t>
      </w:r>
      <w:r w:rsidRPr="00BD2BDF">
        <w:rPr>
          <w:sz w:val="24"/>
          <w:szCs w:val="24"/>
        </w:rPr>
        <w:t xml:space="preserve"> </w:t>
      </w:r>
      <w:r w:rsidR="000D0EEC" w:rsidRPr="00BD2BDF">
        <w:rPr>
          <w:sz w:val="24"/>
          <w:szCs w:val="24"/>
        </w:rPr>
        <w:t>suppressed</w:t>
      </w:r>
      <w:r w:rsidRPr="00BD2BDF">
        <w:rPr>
          <w:sz w:val="24"/>
          <w:szCs w:val="24"/>
        </w:rPr>
        <w:t xml:space="preserve"> temporarily during a vulnerability scan.</w:t>
      </w:r>
    </w:p>
    <w:p w14:paraId="6A59EA52" w14:textId="5DCD1517" w:rsidR="009C5187" w:rsidRPr="00BD2BDF" w:rsidRDefault="009F51F1" w:rsidP="004938B1">
      <w:pPr>
        <w:spacing w:line="360" w:lineRule="auto"/>
        <w:jc w:val="both"/>
        <w:rPr>
          <w:sz w:val="24"/>
          <w:szCs w:val="24"/>
        </w:rPr>
      </w:pPr>
      <w:r w:rsidRPr="00BD2BDF">
        <w:rPr>
          <w:sz w:val="24"/>
          <w:szCs w:val="24"/>
        </w:rPr>
        <w:t xml:space="preserve">Browsing to a HTTP website of the </w:t>
      </w:r>
      <w:r w:rsidR="001D199A" w:rsidRPr="00BD2BDF">
        <w:rPr>
          <w:sz w:val="24"/>
          <w:szCs w:val="24"/>
        </w:rPr>
        <w:t xml:space="preserve">Metasploitable2 </w:t>
      </w:r>
      <w:r w:rsidR="00D02B8C" w:rsidRPr="00BD2BDF">
        <w:rPr>
          <w:sz w:val="24"/>
          <w:szCs w:val="24"/>
        </w:rPr>
        <w:t>VM</w:t>
      </w:r>
      <w:r w:rsidRPr="00BD2BDF">
        <w:rPr>
          <w:sz w:val="24"/>
          <w:szCs w:val="24"/>
        </w:rPr>
        <w:t xml:space="preserve"> generated an alert</w:t>
      </w:r>
      <w:r w:rsidR="004106FE" w:rsidRPr="00BD2BDF">
        <w:rPr>
          <w:sz w:val="24"/>
          <w:szCs w:val="24"/>
        </w:rPr>
        <w:t xml:space="preserve"> for Suricata and Snort2</w:t>
      </w:r>
      <w:r w:rsidR="00603C8B" w:rsidRPr="00BD2BDF">
        <w:rPr>
          <w:sz w:val="24"/>
          <w:szCs w:val="24"/>
        </w:rPr>
        <w:t>.</w:t>
      </w:r>
      <w:r w:rsidR="00256EDF" w:rsidRPr="00BD2BDF">
        <w:rPr>
          <w:sz w:val="24"/>
          <w:szCs w:val="24"/>
        </w:rPr>
        <w:t xml:space="preserve"> </w:t>
      </w:r>
      <w:r w:rsidR="00603C8B" w:rsidRPr="00BD2BDF">
        <w:rPr>
          <w:sz w:val="24"/>
          <w:szCs w:val="24"/>
        </w:rPr>
        <w:t xml:space="preserve"> </w:t>
      </w:r>
      <w:r w:rsidR="00256EDF" w:rsidRPr="00BD2BDF">
        <w:rPr>
          <w:sz w:val="24"/>
          <w:szCs w:val="24"/>
        </w:rPr>
        <w:t>T</w:t>
      </w:r>
      <w:r w:rsidRPr="00BD2BDF">
        <w:rPr>
          <w:sz w:val="24"/>
          <w:szCs w:val="24"/>
        </w:rPr>
        <w:t xml:space="preserve">his was related to an intentional vulnerability </w:t>
      </w:r>
      <w:r w:rsidR="00D11D75" w:rsidRPr="00BD2BDF">
        <w:rPr>
          <w:sz w:val="24"/>
          <w:szCs w:val="24"/>
        </w:rPr>
        <w:t>(CVE-2000-0778)</w:t>
      </w:r>
      <w:r w:rsidR="00036AF6" w:rsidRPr="00BD2BDF">
        <w:rPr>
          <w:sz w:val="24"/>
          <w:szCs w:val="24"/>
        </w:rPr>
        <w:t xml:space="preserve"> </w:t>
      </w:r>
      <w:r w:rsidRPr="00BD2BDF">
        <w:rPr>
          <w:sz w:val="24"/>
          <w:szCs w:val="24"/>
        </w:rPr>
        <w:t xml:space="preserve">of </w:t>
      </w:r>
      <w:r w:rsidR="00B357DC" w:rsidRPr="00BD2BDF">
        <w:rPr>
          <w:sz w:val="24"/>
          <w:szCs w:val="24"/>
        </w:rPr>
        <w:t>M</w:t>
      </w:r>
      <w:r w:rsidRPr="00BD2BDF">
        <w:rPr>
          <w:sz w:val="24"/>
          <w:szCs w:val="24"/>
        </w:rPr>
        <w:t>eta</w:t>
      </w:r>
      <w:r w:rsidR="00B357DC" w:rsidRPr="00BD2BDF">
        <w:rPr>
          <w:sz w:val="24"/>
          <w:szCs w:val="24"/>
        </w:rPr>
        <w:t>sploitable</w:t>
      </w:r>
      <w:r w:rsidRPr="00BD2BDF">
        <w:rPr>
          <w:sz w:val="24"/>
          <w:szCs w:val="24"/>
        </w:rPr>
        <w:t>2</w:t>
      </w:r>
      <w:sdt>
        <w:sdtPr>
          <w:rPr>
            <w:rFonts w:ascii="Calibri" w:hAnsi="Calibri" w:cs="Calibri"/>
            <w:color w:val="000000"/>
            <w:sz w:val="24"/>
            <w:szCs w:val="24"/>
            <w:highlight w:val="white"/>
          </w:rPr>
          <w:alias w:val="Citation"/>
          <w:tag w:val="{&quot;referencesIds&quot;:[&quot;doc:690bbcd76f8b310a042f4bd9&quot;],&quot;referencesOptions&quot;:{&quot;doc:690bbcd76f8b310a042f4b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5391453,&quot;citationText&quot;:&quot;&lt;span style=\&quot;font-family:Calibri;font-size:14.666666666666666px;color:#000000\&quot;&gt;[110]&lt;/span&gt;&quot;}"/>
          <w:id w:val="-915391453"/>
          <w:placeholder>
            <w:docPart w:val="6B223A9AA6FE4F5E94C7956731C43976"/>
          </w:placeholder>
        </w:sdtPr>
        <w:sdtContent>
          <w:r w:rsidR="00F6412B" w:rsidRPr="00BD2BDF">
            <w:rPr>
              <w:rFonts w:ascii="Calibri" w:eastAsia="Times New Roman" w:hAnsi="Calibri" w:cs="Calibri"/>
              <w:color w:val="000000"/>
              <w:sz w:val="24"/>
              <w:szCs w:val="24"/>
            </w:rPr>
            <w:t>[111]</w:t>
          </w:r>
        </w:sdtContent>
      </w:sdt>
      <w:r w:rsidR="00FB47F1" w:rsidRPr="00BD2BDF">
        <w:rPr>
          <w:sz w:val="24"/>
          <w:szCs w:val="24"/>
        </w:rPr>
        <w:t>.</w:t>
      </w:r>
      <w:r w:rsidR="007131DB" w:rsidRPr="00BD2BDF">
        <w:rPr>
          <w:sz w:val="24"/>
          <w:szCs w:val="24"/>
        </w:rPr>
        <w:t xml:space="preserve">  </w:t>
      </w:r>
      <w:r w:rsidR="00ED2232" w:rsidRPr="00BD2BDF">
        <w:rPr>
          <w:sz w:val="24"/>
          <w:szCs w:val="24"/>
        </w:rPr>
        <w:t xml:space="preserve">This was </w:t>
      </w:r>
      <w:r w:rsidR="00756B8D" w:rsidRPr="00BD2BDF">
        <w:rPr>
          <w:sz w:val="24"/>
          <w:szCs w:val="24"/>
        </w:rPr>
        <w:t>classified as an FP, however</w:t>
      </w:r>
      <w:r w:rsidR="00C748CD" w:rsidRPr="00BD2BDF">
        <w:rPr>
          <w:sz w:val="24"/>
          <w:szCs w:val="24"/>
        </w:rPr>
        <w:t>,</w:t>
      </w:r>
      <w:r w:rsidR="00756B8D" w:rsidRPr="00BD2BDF">
        <w:rPr>
          <w:sz w:val="24"/>
          <w:szCs w:val="24"/>
        </w:rPr>
        <w:t xml:space="preserve"> was triggered by a genuine vulnerability.  It was surprising that Snort3 had failed to </w:t>
      </w:r>
      <w:r w:rsidR="00C748CD" w:rsidRPr="00BD2BDF">
        <w:rPr>
          <w:sz w:val="24"/>
          <w:szCs w:val="24"/>
        </w:rPr>
        <w:t xml:space="preserve">detect this despite </w:t>
      </w:r>
      <w:r w:rsidR="007C3C86" w:rsidRPr="00BD2BDF">
        <w:rPr>
          <w:sz w:val="24"/>
          <w:szCs w:val="24"/>
        </w:rPr>
        <w:t>its overall superior detection performance</w:t>
      </w:r>
      <w:r w:rsidR="00C748CD" w:rsidRPr="00BD2BDF">
        <w:rPr>
          <w:sz w:val="24"/>
          <w:szCs w:val="24"/>
        </w:rPr>
        <w:t>.</w:t>
      </w:r>
      <w:r w:rsidR="00756B8D" w:rsidRPr="00BD2BDF">
        <w:rPr>
          <w:sz w:val="24"/>
          <w:szCs w:val="24"/>
        </w:rPr>
        <w:t xml:space="preserve"> </w:t>
      </w:r>
    </w:p>
    <w:p w14:paraId="4871A5ED" w14:textId="5ED5303A" w:rsidR="00442C0A" w:rsidRPr="00BD2BDF" w:rsidRDefault="00087656" w:rsidP="004938B1">
      <w:pPr>
        <w:spacing w:line="360" w:lineRule="auto"/>
        <w:jc w:val="both"/>
        <w:rPr>
          <w:sz w:val="24"/>
          <w:szCs w:val="24"/>
        </w:rPr>
      </w:pPr>
      <w:r w:rsidRPr="00BD2BDF">
        <w:rPr>
          <w:sz w:val="24"/>
          <w:szCs w:val="24"/>
        </w:rPr>
        <w:t xml:space="preserve">Snort3 </w:t>
      </w:r>
      <w:r w:rsidR="00AC1813" w:rsidRPr="00BD2BDF">
        <w:rPr>
          <w:sz w:val="24"/>
          <w:szCs w:val="24"/>
        </w:rPr>
        <w:t xml:space="preserve">generated an alert while </w:t>
      </w:r>
      <w:r w:rsidR="00D02B8C" w:rsidRPr="00BD2BDF">
        <w:rPr>
          <w:sz w:val="24"/>
          <w:szCs w:val="24"/>
        </w:rPr>
        <w:t xml:space="preserve">browsing to the </w:t>
      </w:r>
      <w:r w:rsidR="00AC1813" w:rsidRPr="00BD2BDF">
        <w:rPr>
          <w:sz w:val="24"/>
          <w:szCs w:val="24"/>
        </w:rPr>
        <w:t xml:space="preserve">HTTPS </w:t>
      </w:r>
      <w:r w:rsidR="00D02B8C" w:rsidRPr="00BD2BDF">
        <w:rPr>
          <w:sz w:val="24"/>
          <w:szCs w:val="24"/>
        </w:rPr>
        <w:t xml:space="preserve">website of </w:t>
      </w:r>
      <w:r w:rsidR="00AC1813" w:rsidRPr="00BD2BDF">
        <w:rPr>
          <w:sz w:val="24"/>
          <w:szCs w:val="24"/>
        </w:rPr>
        <w:t>t</w:t>
      </w:r>
      <w:r w:rsidR="00D02B8C" w:rsidRPr="00BD2BDF">
        <w:rPr>
          <w:sz w:val="24"/>
          <w:szCs w:val="24"/>
        </w:rPr>
        <w:t>he</w:t>
      </w:r>
      <w:r w:rsidR="00AC1813" w:rsidRPr="00BD2BDF">
        <w:rPr>
          <w:sz w:val="24"/>
          <w:szCs w:val="24"/>
        </w:rPr>
        <w:t xml:space="preserve"> SSLTarget VM</w:t>
      </w:r>
      <w:r w:rsidR="00D02B8C" w:rsidRPr="00BD2BDF">
        <w:rPr>
          <w:sz w:val="24"/>
          <w:szCs w:val="24"/>
        </w:rPr>
        <w:t>.</w:t>
      </w:r>
      <w:r w:rsidR="00AC1813" w:rsidRPr="00BD2BDF">
        <w:rPr>
          <w:sz w:val="24"/>
          <w:szCs w:val="24"/>
        </w:rPr>
        <w:t xml:space="preserve"> </w:t>
      </w:r>
      <w:r w:rsidR="00D02B8C" w:rsidRPr="00BD2BDF">
        <w:rPr>
          <w:sz w:val="24"/>
          <w:szCs w:val="24"/>
        </w:rPr>
        <w:t xml:space="preserve"> T</w:t>
      </w:r>
      <w:r w:rsidR="00AC1813" w:rsidRPr="00BD2BDF">
        <w:rPr>
          <w:sz w:val="24"/>
          <w:szCs w:val="24"/>
        </w:rPr>
        <w:t xml:space="preserve">his was </w:t>
      </w:r>
      <w:r w:rsidR="000F0E09" w:rsidRPr="00BD2BDF">
        <w:rPr>
          <w:sz w:val="24"/>
          <w:szCs w:val="24"/>
        </w:rPr>
        <w:t>due to</w:t>
      </w:r>
      <w:r w:rsidR="005C4B11" w:rsidRPr="00BD2BDF">
        <w:rPr>
          <w:sz w:val="24"/>
          <w:szCs w:val="24"/>
        </w:rPr>
        <w:t xml:space="preserve"> an</w:t>
      </w:r>
      <w:r w:rsidR="009D2889" w:rsidRPr="00BD2BDF">
        <w:rPr>
          <w:sz w:val="24"/>
          <w:szCs w:val="24"/>
        </w:rPr>
        <w:t xml:space="preserve"> issue with the SSL/TLS handshake </w:t>
      </w:r>
      <w:r w:rsidR="00BD0FD6" w:rsidRPr="00BD2BDF">
        <w:rPr>
          <w:sz w:val="24"/>
          <w:szCs w:val="24"/>
        </w:rPr>
        <w:t xml:space="preserve">detecting an </w:t>
      </w:r>
      <w:r w:rsidR="005C4B11" w:rsidRPr="00BD2BDF">
        <w:rPr>
          <w:sz w:val="24"/>
          <w:szCs w:val="24"/>
        </w:rPr>
        <w:t>invalid SSL server HELLO</w:t>
      </w:r>
      <w:r w:rsidR="00BD0FD6" w:rsidRPr="00BD2BDF">
        <w:rPr>
          <w:sz w:val="24"/>
          <w:szCs w:val="24"/>
        </w:rPr>
        <w:t xml:space="preserve"> </w:t>
      </w:r>
      <w:sdt>
        <w:sdtPr>
          <w:rPr>
            <w:rFonts w:ascii="Calibri" w:hAnsi="Calibri" w:cs="Calibri"/>
            <w:color w:val="000000"/>
            <w:sz w:val="24"/>
            <w:szCs w:val="24"/>
            <w:highlight w:val="white"/>
          </w:rPr>
          <w:alias w:val="Citation"/>
          <w:tag w:val="{&quot;referencesIds&quot;:[&quot;doc:690c855b52fccd0e6f64d368&quot;],&quot;referencesOptions&quot;:{&quot;doc:690c855b52fccd0e6f64d3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7018529,&quot;citationText&quot;:&quot;&lt;span style=\&quot;font-family:Calibri;font-size:14.666666666666666px;color:#000000\&quot;&gt;[111]&lt;/span&gt;&quot;}"/>
          <w:id w:val="327018529"/>
          <w:placeholder>
            <w:docPart w:val="DF5EEF7F73DA49ACAE3F2BDC4F35346D"/>
          </w:placeholder>
        </w:sdtPr>
        <w:sdtContent>
          <w:r w:rsidR="00F6412B" w:rsidRPr="00BD2BDF">
            <w:rPr>
              <w:rFonts w:ascii="Calibri" w:eastAsia="Times New Roman" w:hAnsi="Calibri" w:cs="Calibri"/>
              <w:color w:val="000000"/>
              <w:sz w:val="24"/>
              <w:szCs w:val="24"/>
            </w:rPr>
            <w:t>[112]</w:t>
          </w:r>
        </w:sdtContent>
      </w:sdt>
      <w:r w:rsidR="005C4B11" w:rsidRPr="00BD2BDF">
        <w:rPr>
          <w:sz w:val="24"/>
          <w:szCs w:val="24"/>
        </w:rPr>
        <w:t xml:space="preserve">. </w:t>
      </w:r>
    </w:p>
    <w:p w14:paraId="0E59EADC" w14:textId="77777777" w:rsidR="00B911EA" w:rsidRPr="00BD2BDF" w:rsidRDefault="00B911EA" w:rsidP="00A24564">
      <w:pPr>
        <w:jc w:val="both"/>
      </w:pPr>
    </w:p>
    <w:p w14:paraId="706CD5A5" w14:textId="19879E18" w:rsidR="002C5875" w:rsidRPr="00701601" w:rsidRDefault="002C5875" w:rsidP="005B7DA1">
      <w:pPr>
        <w:pStyle w:val="Heading3"/>
        <w:numPr>
          <w:ilvl w:val="2"/>
          <w:numId w:val="17"/>
        </w:numPr>
        <w:jc w:val="both"/>
      </w:pPr>
      <w:bookmarkStart w:id="3764" w:name="_Toc216428988"/>
      <w:r w:rsidRPr="00701601">
        <w:t>Phase-IV</w:t>
      </w:r>
      <w:bookmarkEnd w:id="3764"/>
    </w:p>
    <w:p w14:paraId="7780B29F" w14:textId="77777777" w:rsidR="005649FA" w:rsidRPr="00BD2BDF" w:rsidRDefault="005649FA" w:rsidP="00A24564">
      <w:pPr>
        <w:jc w:val="both"/>
        <w:rPr>
          <w:highlight w:val="yellow"/>
        </w:rPr>
      </w:pPr>
    </w:p>
    <w:p w14:paraId="58A220BB" w14:textId="2CC3290B" w:rsidR="009162B5" w:rsidRPr="00BD2BDF" w:rsidRDefault="00044B48" w:rsidP="003A09FB">
      <w:pPr>
        <w:spacing w:line="360" w:lineRule="auto"/>
        <w:jc w:val="both"/>
        <w:rPr>
          <w:sz w:val="24"/>
          <w:szCs w:val="24"/>
        </w:rPr>
      </w:pPr>
      <w:r w:rsidRPr="00BD2BDF">
        <w:rPr>
          <w:sz w:val="24"/>
          <w:szCs w:val="24"/>
        </w:rPr>
        <w:t xml:space="preserve">The </w:t>
      </w:r>
      <w:r w:rsidR="00E4027E" w:rsidRPr="00BD2BDF">
        <w:rPr>
          <w:sz w:val="24"/>
          <w:szCs w:val="24"/>
        </w:rPr>
        <w:t>SUT</w:t>
      </w:r>
      <w:r w:rsidRPr="00BD2BDF">
        <w:rPr>
          <w:sz w:val="24"/>
          <w:szCs w:val="24"/>
        </w:rPr>
        <w:t xml:space="preserve"> were subjected to a</w:t>
      </w:r>
      <w:r w:rsidR="009162B5" w:rsidRPr="00BD2BDF">
        <w:rPr>
          <w:sz w:val="24"/>
          <w:szCs w:val="24"/>
        </w:rPr>
        <w:t xml:space="preserve"> </w:t>
      </w:r>
      <w:r w:rsidR="00DE04A7" w:rsidRPr="00BD2BDF">
        <w:rPr>
          <w:sz w:val="24"/>
          <w:szCs w:val="24"/>
        </w:rPr>
        <w:t>volumet</w:t>
      </w:r>
      <w:r w:rsidR="007D4A56" w:rsidRPr="00BD2BDF">
        <w:rPr>
          <w:sz w:val="24"/>
          <w:szCs w:val="24"/>
        </w:rPr>
        <w:t xml:space="preserve">ric ICMP Flood </w:t>
      </w:r>
      <w:r w:rsidR="009162B5" w:rsidRPr="00BD2BDF">
        <w:rPr>
          <w:sz w:val="24"/>
          <w:szCs w:val="24"/>
        </w:rPr>
        <w:t xml:space="preserve">DoS attack </w:t>
      </w:r>
      <w:r w:rsidR="00CA6FC4" w:rsidRPr="00BD2BDF">
        <w:rPr>
          <w:sz w:val="24"/>
          <w:szCs w:val="24"/>
        </w:rPr>
        <w:t xml:space="preserve">whilst simultaneously under reconnaissance attack </w:t>
      </w:r>
      <w:r w:rsidRPr="00BD2BDF">
        <w:rPr>
          <w:sz w:val="24"/>
          <w:szCs w:val="24"/>
        </w:rPr>
        <w:t xml:space="preserve">to evaluate </w:t>
      </w:r>
      <w:r w:rsidR="00AD1836" w:rsidRPr="00BD2BDF">
        <w:rPr>
          <w:sz w:val="24"/>
          <w:szCs w:val="24"/>
        </w:rPr>
        <w:t>the impact</w:t>
      </w:r>
      <w:r w:rsidR="009303EF" w:rsidRPr="00BD2BDF">
        <w:rPr>
          <w:sz w:val="24"/>
          <w:szCs w:val="24"/>
        </w:rPr>
        <w:t xml:space="preserve"> of a DoS attack</w:t>
      </w:r>
      <w:r w:rsidRPr="00BD2BDF">
        <w:rPr>
          <w:sz w:val="24"/>
          <w:szCs w:val="24"/>
        </w:rPr>
        <w:t xml:space="preserve"> on detection performance.  This </w:t>
      </w:r>
      <w:r w:rsidR="00DC2C4A" w:rsidRPr="00BD2BDF">
        <w:rPr>
          <w:sz w:val="24"/>
          <w:szCs w:val="24"/>
        </w:rPr>
        <w:t>recreate</w:t>
      </w:r>
      <w:r w:rsidR="00EB319B" w:rsidRPr="00BD2BDF">
        <w:rPr>
          <w:sz w:val="24"/>
          <w:szCs w:val="24"/>
        </w:rPr>
        <w:t>d</w:t>
      </w:r>
      <w:r w:rsidR="00DC2C4A" w:rsidRPr="00BD2BDF">
        <w:rPr>
          <w:sz w:val="24"/>
          <w:szCs w:val="24"/>
        </w:rPr>
        <w:t xml:space="preserve"> the experiments </w:t>
      </w:r>
      <w:r w:rsidR="000315BB" w:rsidRPr="00BD2BDF">
        <w:rPr>
          <w:sz w:val="24"/>
          <w:szCs w:val="24"/>
        </w:rPr>
        <w:t xml:space="preserve">of </w:t>
      </w:r>
      <w:r w:rsidR="007067D7" w:rsidRPr="00BD2BDF">
        <w:rPr>
          <w:sz w:val="24"/>
          <w:szCs w:val="24"/>
        </w:rPr>
        <w:t xml:space="preserve">Boukebous et al. </w:t>
      </w:r>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498505251,&quot;citationText&quot;:&quot;&lt;span style=\&quot;font-family:Calibri;font-size:14.666666666666666px;color:#000000\&quot;&gt;[26]&lt;/span&gt;&quot;}"/>
          <w:id w:val="-498505251"/>
          <w:placeholder>
            <w:docPart w:val="CC5D1F5398D342B38A80926781A576A2"/>
          </w:placeholder>
        </w:sdtPr>
        <w:sdtContent>
          <w:r w:rsidR="00F6412B" w:rsidRPr="00BD2BDF">
            <w:rPr>
              <w:rFonts w:ascii="Calibri" w:eastAsia="Times New Roman" w:hAnsi="Calibri" w:cs="Calibri"/>
              <w:color w:val="000000"/>
              <w:sz w:val="24"/>
              <w:szCs w:val="24"/>
            </w:rPr>
            <w:t>[26]</w:t>
          </w:r>
        </w:sdtContent>
      </w:sdt>
      <w:r w:rsidR="007067D7" w:rsidRPr="00BD2BDF">
        <w:rPr>
          <w:rFonts w:ascii="Calibri" w:hAnsi="Calibri" w:cs="Calibri"/>
          <w:color w:val="000000"/>
          <w:sz w:val="24"/>
          <w:szCs w:val="24"/>
        </w:rPr>
        <w:t xml:space="preserve"> and </w:t>
      </w:r>
      <w:r w:rsidR="007067D7" w:rsidRPr="00BD2BDF">
        <w:rPr>
          <w:sz w:val="24"/>
          <w:szCs w:val="24"/>
        </w:rPr>
        <w:t xml:space="preserve">Waleed et al.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26991515,&quot;citationText&quot;:&quot;&lt;span style=\&quot;font-family:Calibri;font-size:14.666666666666666px;color:#000000\&quot;&gt;[25]&lt;/span&gt;&quot;}"/>
          <w:id w:val="-226991515"/>
          <w:placeholder>
            <w:docPart w:val="28D0CEFDF67741439873FC5F0774C22F"/>
          </w:placeholder>
        </w:sdtPr>
        <w:sdtContent>
          <w:r w:rsidR="00F6412B" w:rsidRPr="00BD2BDF">
            <w:rPr>
              <w:rFonts w:ascii="Calibri" w:eastAsia="Times New Roman" w:hAnsi="Calibri" w:cs="Calibri"/>
              <w:color w:val="000000"/>
              <w:sz w:val="24"/>
              <w:szCs w:val="24"/>
            </w:rPr>
            <w:t>[25]</w:t>
          </w:r>
        </w:sdtContent>
      </w:sdt>
      <w:r w:rsidR="00EB319B" w:rsidRPr="00BD2BDF">
        <w:rPr>
          <w:rFonts w:ascii="Calibri" w:hAnsi="Calibri" w:cs="Calibri"/>
          <w:color w:val="000000"/>
          <w:sz w:val="24"/>
          <w:szCs w:val="24"/>
        </w:rPr>
        <w:t>.</w:t>
      </w:r>
      <w:r w:rsidR="00EC1BF1" w:rsidRPr="00BD2BDF">
        <w:rPr>
          <w:rFonts w:ascii="Calibri" w:hAnsi="Calibri" w:cs="Calibri"/>
          <w:color w:val="000000"/>
          <w:sz w:val="24"/>
          <w:szCs w:val="24"/>
        </w:rPr>
        <w:t xml:space="preserve"> </w:t>
      </w:r>
      <w:r w:rsidR="007F4C1E" w:rsidRPr="00BD2BDF">
        <w:rPr>
          <w:rFonts w:ascii="Calibri" w:hAnsi="Calibri" w:cs="Calibri"/>
          <w:color w:val="000000"/>
          <w:sz w:val="24"/>
          <w:szCs w:val="24"/>
        </w:rPr>
        <w:t xml:space="preserve"> H</w:t>
      </w:r>
      <w:r w:rsidR="00EC1BF1" w:rsidRPr="00BD2BDF">
        <w:rPr>
          <w:rFonts w:ascii="Calibri" w:hAnsi="Calibri" w:cs="Calibri"/>
          <w:color w:val="000000"/>
          <w:sz w:val="24"/>
          <w:szCs w:val="24"/>
        </w:rPr>
        <w:t>owever</w:t>
      </w:r>
      <w:r w:rsidR="007F4C1E" w:rsidRPr="00BD2BDF">
        <w:rPr>
          <w:rFonts w:ascii="Calibri" w:hAnsi="Calibri" w:cs="Calibri"/>
          <w:color w:val="000000"/>
          <w:sz w:val="24"/>
          <w:szCs w:val="24"/>
        </w:rPr>
        <w:t>, this study</w:t>
      </w:r>
      <w:r w:rsidR="00EC1BF1" w:rsidRPr="00BD2BDF">
        <w:rPr>
          <w:rFonts w:ascii="Calibri" w:hAnsi="Calibri" w:cs="Calibri"/>
          <w:color w:val="000000"/>
          <w:sz w:val="24"/>
          <w:szCs w:val="24"/>
        </w:rPr>
        <w:t xml:space="preserve"> </w:t>
      </w:r>
      <w:r w:rsidR="007F4C1E" w:rsidRPr="00BD2BDF">
        <w:rPr>
          <w:rFonts w:ascii="Calibri" w:hAnsi="Calibri" w:cs="Calibri"/>
          <w:color w:val="000000"/>
          <w:sz w:val="24"/>
          <w:szCs w:val="24"/>
        </w:rPr>
        <w:t>focused</w:t>
      </w:r>
      <w:r w:rsidR="00EC1BF1" w:rsidRPr="00BD2BDF">
        <w:rPr>
          <w:rFonts w:ascii="Calibri" w:hAnsi="Calibri" w:cs="Calibri"/>
          <w:color w:val="000000"/>
          <w:sz w:val="24"/>
          <w:szCs w:val="24"/>
        </w:rPr>
        <w:t xml:space="preserve"> on detection </w:t>
      </w:r>
      <w:r w:rsidR="000F6D18" w:rsidRPr="00BD2BDF">
        <w:rPr>
          <w:rFonts w:ascii="Calibri" w:hAnsi="Calibri" w:cs="Calibri"/>
          <w:color w:val="000000"/>
          <w:sz w:val="24"/>
          <w:szCs w:val="24"/>
        </w:rPr>
        <w:t xml:space="preserve">performance </w:t>
      </w:r>
      <w:r w:rsidR="00EC1BF1" w:rsidRPr="00BD2BDF">
        <w:rPr>
          <w:rFonts w:ascii="Calibri" w:hAnsi="Calibri" w:cs="Calibri"/>
          <w:color w:val="000000"/>
          <w:sz w:val="24"/>
          <w:szCs w:val="24"/>
        </w:rPr>
        <w:t>rather than system performance.</w:t>
      </w:r>
    </w:p>
    <w:p w14:paraId="3E2E802C" w14:textId="51D8447C" w:rsidR="00F94613" w:rsidRPr="00BD2BDF" w:rsidRDefault="00744155" w:rsidP="003A09FB">
      <w:pPr>
        <w:spacing w:line="360" w:lineRule="auto"/>
        <w:jc w:val="both"/>
        <w:rPr>
          <w:sz w:val="24"/>
          <w:szCs w:val="24"/>
        </w:rPr>
      </w:pPr>
      <w:r w:rsidRPr="00BD2BDF">
        <w:rPr>
          <w:sz w:val="24"/>
          <w:szCs w:val="24"/>
        </w:rPr>
        <w:t>The detection performance of all SUT were negatively impacted</w:t>
      </w:r>
      <w:r w:rsidR="003C40DF" w:rsidRPr="00BD2BDF">
        <w:rPr>
          <w:sz w:val="24"/>
          <w:szCs w:val="24"/>
        </w:rPr>
        <w:t xml:space="preserve"> during testing</w:t>
      </w:r>
      <w:r w:rsidR="00137662" w:rsidRPr="00BD2BDF">
        <w:rPr>
          <w:sz w:val="24"/>
          <w:szCs w:val="24"/>
        </w:rPr>
        <w:t xml:space="preserve"> by consuming the CPU resource available to the NIDS.</w:t>
      </w:r>
      <w:r w:rsidR="00C9758A" w:rsidRPr="00BD2BDF">
        <w:rPr>
          <w:sz w:val="24"/>
          <w:szCs w:val="24"/>
        </w:rPr>
        <w:t xml:space="preserve">  </w:t>
      </w:r>
      <w:r w:rsidR="00735A7F" w:rsidRPr="00BD2BDF">
        <w:rPr>
          <w:sz w:val="24"/>
          <w:szCs w:val="24"/>
        </w:rPr>
        <w:t xml:space="preserve">Tests detected in Phase-I were sometimes undetected in Phase-IV.  </w:t>
      </w:r>
      <w:r w:rsidR="00C9758A" w:rsidRPr="00BD2BDF">
        <w:rPr>
          <w:sz w:val="24"/>
          <w:szCs w:val="24"/>
        </w:rPr>
        <w:t xml:space="preserve">The DoS attack was so effective </w:t>
      </w:r>
      <w:r w:rsidR="000C5F40" w:rsidRPr="00BD2BDF">
        <w:rPr>
          <w:sz w:val="24"/>
          <w:szCs w:val="24"/>
        </w:rPr>
        <w:t xml:space="preserve">it </w:t>
      </w:r>
      <w:r w:rsidR="00C9758A" w:rsidRPr="00BD2BDF">
        <w:rPr>
          <w:sz w:val="24"/>
          <w:szCs w:val="24"/>
        </w:rPr>
        <w:t>impacted the server’s clock</w:t>
      </w:r>
      <w:r w:rsidR="008E4E57" w:rsidRPr="00BD2BDF">
        <w:rPr>
          <w:sz w:val="24"/>
          <w:szCs w:val="24"/>
        </w:rPr>
        <w:t>.</w:t>
      </w:r>
      <w:r w:rsidR="00925B96" w:rsidRPr="00BD2BDF">
        <w:rPr>
          <w:sz w:val="24"/>
          <w:szCs w:val="24"/>
        </w:rPr>
        <w:t xml:space="preserve"> </w:t>
      </w:r>
      <w:r w:rsidR="008E4E57" w:rsidRPr="00BD2BDF">
        <w:rPr>
          <w:sz w:val="24"/>
          <w:szCs w:val="24"/>
        </w:rPr>
        <w:t>I</w:t>
      </w:r>
      <w:r w:rsidR="00925B96" w:rsidRPr="00BD2BDF">
        <w:rPr>
          <w:sz w:val="24"/>
          <w:szCs w:val="24"/>
        </w:rPr>
        <w:t xml:space="preserve">f an attack was detected, it was out of synch by </w:t>
      </w:r>
      <w:r w:rsidR="008E4E57" w:rsidRPr="00BD2BDF">
        <w:rPr>
          <w:sz w:val="24"/>
          <w:szCs w:val="24"/>
        </w:rPr>
        <w:t xml:space="preserve">approximately </w:t>
      </w:r>
      <w:r w:rsidR="00925B96" w:rsidRPr="00BD2BDF">
        <w:rPr>
          <w:sz w:val="24"/>
          <w:szCs w:val="24"/>
        </w:rPr>
        <w:t>two minutes</w:t>
      </w:r>
      <w:r w:rsidR="00554337" w:rsidRPr="00BD2BDF">
        <w:rPr>
          <w:sz w:val="24"/>
          <w:szCs w:val="24"/>
        </w:rPr>
        <w:t xml:space="preserve"> </w:t>
      </w:r>
      <w:r w:rsidR="004D58BC" w:rsidRPr="00BD2BDF">
        <w:rPr>
          <w:sz w:val="24"/>
          <w:szCs w:val="24"/>
        </w:rPr>
        <w:t>prov</w:t>
      </w:r>
      <w:r w:rsidR="00554337" w:rsidRPr="00BD2BDF">
        <w:rPr>
          <w:sz w:val="24"/>
          <w:szCs w:val="24"/>
        </w:rPr>
        <w:t>ing</w:t>
      </w:r>
      <w:r w:rsidR="004D58BC" w:rsidRPr="00BD2BDF">
        <w:rPr>
          <w:sz w:val="24"/>
          <w:szCs w:val="24"/>
        </w:rPr>
        <w:t xml:space="preserve"> a link between system performance and detection performance</w:t>
      </w:r>
      <w:r w:rsidR="00A07001" w:rsidRPr="00BD2BDF">
        <w:rPr>
          <w:sz w:val="24"/>
          <w:szCs w:val="24"/>
        </w:rPr>
        <w:t xml:space="preserve"> s</w:t>
      </w:r>
      <w:r w:rsidR="00E03AF1" w:rsidRPr="00BD2BDF">
        <w:rPr>
          <w:sz w:val="24"/>
          <w:szCs w:val="24"/>
        </w:rPr>
        <w:t xml:space="preserve">upporting the findings of Boukebous et al. </w:t>
      </w:r>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0690053,&quot;citationText&quot;:&quot;&lt;span style=\&quot;font-family:Calibri;font-size:14.666666666666666px;color:#000000\&quot;&gt;[26]&lt;/span&gt;&quot;}"/>
          <w:id w:val="-10690053"/>
          <w:placeholder>
            <w:docPart w:val="B82596A3EE394706A1E11B0C57DA4175"/>
          </w:placeholder>
        </w:sdtPr>
        <w:sdtContent>
          <w:r w:rsidR="00F6412B" w:rsidRPr="00BD2BDF">
            <w:rPr>
              <w:rFonts w:ascii="Calibri" w:eastAsia="Times New Roman" w:hAnsi="Calibri" w:cs="Calibri"/>
              <w:color w:val="000000"/>
              <w:sz w:val="24"/>
              <w:szCs w:val="24"/>
            </w:rPr>
            <w:t>[26]</w:t>
          </w:r>
        </w:sdtContent>
      </w:sdt>
      <w:r w:rsidR="00E03AF1" w:rsidRPr="00BD2BDF">
        <w:rPr>
          <w:rFonts w:ascii="Calibri" w:hAnsi="Calibri" w:cs="Calibri"/>
          <w:color w:val="000000"/>
          <w:sz w:val="24"/>
          <w:szCs w:val="24"/>
        </w:rPr>
        <w:t xml:space="preserve"> and </w:t>
      </w:r>
      <w:r w:rsidR="00E03AF1" w:rsidRPr="00BD2BDF">
        <w:rPr>
          <w:sz w:val="24"/>
          <w:szCs w:val="24"/>
        </w:rPr>
        <w:t xml:space="preserve">Waleed et al.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099175852,&quot;citationText&quot;:&quot;&lt;span style=\&quot;font-family:Calibri;font-size:14.666666666666666px;color:#000000\&quot;&gt;[25]&lt;/span&gt;&quot;}"/>
          <w:id w:val="-1099175852"/>
          <w:placeholder>
            <w:docPart w:val="B18436387A734C71A439452627C3DFD4"/>
          </w:placeholder>
        </w:sdtPr>
        <w:sdtContent>
          <w:r w:rsidR="00F6412B" w:rsidRPr="00BD2BDF">
            <w:rPr>
              <w:rFonts w:ascii="Calibri" w:eastAsia="Times New Roman" w:hAnsi="Calibri" w:cs="Calibri"/>
              <w:color w:val="000000"/>
              <w:sz w:val="24"/>
              <w:szCs w:val="24"/>
            </w:rPr>
            <w:t>[25]</w:t>
          </w:r>
        </w:sdtContent>
      </w:sdt>
      <w:r w:rsidR="00E03AF1" w:rsidRPr="00BD2BDF">
        <w:rPr>
          <w:rFonts w:ascii="Calibri" w:hAnsi="Calibri" w:cs="Calibri"/>
          <w:color w:val="000000"/>
          <w:sz w:val="24"/>
          <w:szCs w:val="24"/>
        </w:rPr>
        <w:t>.</w:t>
      </w:r>
      <w:r w:rsidR="00A07001" w:rsidRPr="00BD2BDF">
        <w:rPr>
          <w:rFonts w:ascii="Calibri" w:hAnsi="Calibri" w:cs="Calibri"/>
          <w:color w:val="000000"/>
          <w:sz w:val="24"/>
          <w:szCs w:val="24"/>
        </w:rPr>
        <w:t xml:space="preserve"> </w:t>
      </w:r>
    </w:p>
    <w:p w14:paraId="6E5C43EC" w14:textId="1255D9A8" w:rsidR="00C9758A" w:rsidRPr="00BD2BDF" w:rsidRDefault="00E72A3E" w:rsidP="003A09FB">
      <w:pPr>
        <w:spacing w:line="360" w:lineRule="auto"/>
        <w:jc w:val="both"/>
        <w:rPr>
          <w:sz w:val="24"/>
          <w:szCs w:val="24"/>
        </w:rPr>
      </w:pPr>
      <w:r w:rsidRPr="00BD2BDF">
        <w:rPr>
          <w:sz w:val="24"/>
          <w:szCs w:val="24"/>
        </w:rPr>
        <w:t>In addition,</w:t>
      </w:r>
      <w:r w:rsidR="00906669" w:rsidRPr="00BD2BDF">
        <w:rPr>
          <w:sz w:val="24"/>
          <w:szCs w:val="24"/>
        </w:rPr>
        <w:t xml:space="preserve"> the DoS attack shared a similarity with the slow-scan attack </w:t>
      </w:r>
      <w:r w:rsidR="0005734D" w:rsidRPr="00BD2BDF">
        <w:rPr>
          <w:sz w:val="24"/>
          <w:szCs w:val="24"/>
        </w:rPr>
        <w:t xml:space="preserve">by </w:t>
      </w:r>
      <w:r w:rsidR="00001231" w:rsidRPr="00BD2BDF">
        <w:rPr>
          <w:sz w:val="24"/>
          <w:szCs w:val="24"/>
        </w:rPr>
        <w:t>merging</w:t>
      </w:r>
      <w:r w:rsidR="0005734D" w:rsidRPr="00BD2BDF">
        <w:rPr>
          <w:sz w:val="24"/>
          <w:szCs w:val="24"/>
        </w:rPr>
        <w:t xml:space="preserve"> reconnaissance attack traffic within other alert traffic</w:t>
      </w:r>
      <w:r w:rsidR="00725273" w:rsidRPr="00BD2BDF">
        <w:rPr>
          <w:sz w:val="24"/>
          <w:szCs w:val="24"/>
        </w:rPr>
        <w:t xml:space="preserve"> e.g. </w:t>
      </w:r>
      <w:r w:rsidR="006A7EB7" w:rsidRPr="00BD2BDF">
        <w:rPr>
          <w:sz w:val="24"/>
          <w:szCs w:val="24"/>
        </w:rPr>
        <w:t>whilst</w:t>
      </w:r>
      <w:r w:rsidR="00725273" w:rsidRPr="00BD2BDF">
        <w:rPr>
          <w:sz w:val="24"/>
          <w:szCs w:val="24"/>
        </w:rPr>
        <w:t xml:space="preserve"> testing </w:t>
      </w:r>
      <w:r w:rsidR="006A7EB7" w:rsidRPr="00BD2BDF">
        <w:rPr>
          <w:sz w:val="24"/>
          <w:szCs w:val="24"/>
        </w:rPr>
        <w:t xml:space="preserve">Snort3 </w:t>
      </w:r>
      <w:r w:rsidR="00725273" w:rsidRPr="00BD2BDF">
        <w:rPr>
          <w:sz w:val="24"/>
          <w:szCs w:val="24"/>
        </w:rPr>
        <w:t xml:space="preserve">the DoS attack generated over 1.2 </w:t>
      </w:r>
      <w:r w:rsidR="00926AD0" w:rsidRPr="00BD2BDF">
        <w:rPr>
          <w:sz w:val="24"/>
          <w:szCs w:val="24"/>
        </w:rPr>
        <w:t>million</w:t>
      </w:r>
      <w:r w:rsidR="00725273" w:rsidRPr="00BD2BDF">
        <w:rPr>
          <w:sz w:val="24"/>
          <w:szCs w:val="24"/>
        </w:rPr>
        <w:t xml:space="preserve"> alerts, with a single alert generated by the sslscan attack.  </w:t>
      </w:r>
      <w:r w:rsidR="00BD056B" w:rsidRPr="00BD2BDF">
        <w:rPr>
          <w:sz w:val="24"/>
          <w:szCs w:val="24"/>
        </w:rPr>
        <w:t xml:space="preserve">This made it difficult to detect the reconnaissance attack traffic. </w:t>
      </w:r>
    </w:p>
    <w:p w14:paraId="659ABF4C" w14:textId="371F4448" w:rsidR="0018733D" w:rsidRPr="00BD2BDF" w:rsidRDefault="0018733D" w:rsidP="003A09FB">
      <w:pPr>
        <w:spacing w:line="360" w:lineRule="auto"/>
        <w:jc w:val="both"/>
        <w:rPr>
          <w:sz w:val="24"/>
          <w:szCs w:val="24"/>
        </w:rPr>
      </w:pPr>
      <w:r w:rsidRPr="00BD2BDF">
        <w:rPr>
          <w:sz w:val="24"/>
          <w:szCs w:val="24"/>
        </w:rPr>
        <w:lastRenderedPageBreak/>
        <w:t xml:space="preserve">Snort3 did not detect sslscan when DoS </w:t>
      </w:r>
      <w:r w:rsidR="00E42D05" w:rsidRPr="00BD2BDF">
        <w:rPr>
          <w:b/>
          <w:bCs/>
          <w:sz w:val="24"/>
          <w:szCs w:val="24"/>
          <w:u w:val="single"/>
        </w:rPr>
        <w:t>not</w:t>
      </w:r>
      <w:r w:rsidRPr="00BD2BDF">
        <w:rPr>
          <w:sz w:val="24"/>
          <w:szCs w:val="24"/>
        </w:rPr>
        <w:t xml:space="preserve"> </w:t>
      </w:r>
      <w:r w:rsidR="00163895" w:rsidRPr="00BD2BDF">
        <w:rPr>
          <w:sz w:val="24"/>
          <w:szCs w:val="24"/>
        </w:rPr>
        <w:t>applied but</w:t>
      </w:r>
      <w:r w:rsidRPr="00BD2BDF">
        <w:rPr>
          <w:sz w:val="24"/>
          <w:szCs w:val="24"/>
        </w:rPr>
        <w:t xml:space="preserve"> </w:t>
      </w:r>
      <w:r w:rsidR="00367E64" w:rsidRPr="00BD2BDF">
        <w:rPr>
          <w:b/>
          <w:bCs/>
          <w:sz w:val="24"/>
          <w:szCs w:val="24"/>
          <w:u w:val="single"/>
        </w:rPr>
        <w:t>did</w:t>
      </w:r>
      <w:r w:rsidRPr="00BD2BDF">
        <w:rPr>
          <w:sz w:val="24"/>
          <w:szCs w:val="24"/>
        </w:rPr>
        <w:t xml:space="preserve"> detect it </w:t>
      </w:r>
      <w:r w:rsidR="00367E64" w:rsidRPr="00BD2BDF">
        <w:rPr>
          <w:b/>
          <w:bCs/>
          <w:sz w:val="24"/>
          <w:szCs w:val="24"/>
          <w:u w:val="single"/>
        </w:rPr>
        <w:t>when</w:t>
      </w:r>
      <w:r w:rsidRPr="00BD2BDF">
        <w:rPr>
          <w:sz w:val="24"/>
          <w:szCs w:val="24"/>
        </w:rPr>
        <w:t xml:space="preserve"> DoS applied.  It is </w:t>
      </w:r>
      <w:r w:rsidR="007A7BB9" w:rsidRPr="00BD2BDF">
        <w:rPr>
          <w:sz w:val="24"/>
          <w:szCs w:val="24"/>
        </w:rPr>
        <w:t xml:space="preserve">suspected </w:t>
      </w:r>
      <w:r w:rsidRPr="00BD2BDF">
        <w:rPr>
          <w:sz w:val="24"/>
          <w:szCs w:val="24"/>
        </w:rPr>
        <w:t>that DoS</w:t>
      </w:r>
      <w:r w:rsidR="007A7BB9" w:rsidRPr="00BD2BDF">
        <w:rPr>
          <w:sz w:val="24"/>
          <w:szCs w:val="24"/>
        </w:rPr>
        <w:t xml:space="preserve"> attack</w:t>
      </w:r>
      <w:r w:rsidRPr="00BD2BDF">
        <w:rPr>
          <w:sz w:val="24"/>
          <w:szCs w:val="24"/>
        </w:rPr>
        <w:t xml:space="preserve"> </w:t>
      </w:r>
      <w:r w:rsidR="00163895" w:rsidRPr="00BD2BDF">
        <w:rPr>
          <w:sz w:val="24"/>
          <w:szCs w:val="24"/>
        </w:rPr>
        <w:t>destabilised</w:t>
      </w:r>
      <w:r w:rsidRPr="00BD2BDF">
        <w:rPr>
          <w:sz w:val="24"/>
          <w:szCs w:val="24"/>
        </w:rPr>
        <w:t xml:space="preserve"> the server</w:t>
      </w:r>
      <w:r w:rsidR="003A09FB" w:rsidRPr="00BD2BDF">
        <w:rPr>
          <w:sz w:val="24"/>
          <w:szCs w:val="24"/>
        </w:rPr>
        <w:t>,</w:t>
      </w:r>
      <w:r w:rsidRPr="00BD2BDF">
        <w:rPr>
          <w:sz w:val="24"/>
          <w:szCs w:val="24"/>
        </w:rPr>
        <w:t xml:space="preserve"> impacting detections</w:t>
      </w:r>
      <w:r w:rsidR="007A7BB9" w:rsidRPr="00BD2BDF">
        <w:rPr>
          <w:sz w:val="24"/>
          <w:szCs w:val="24"/>
        </w:rPr>
        <w:t xml:space="preserve"> even when DoS was not applied</w:t>
      </w:r>
      <w:r w:rsidRPr="00BD2BDF">
        <w:rPr>
          <w:sz w:val="24"/>
          <w:szCs w:val="24"/>
        </w:rPr>
        <w:t>.</w:t>
      </w:r>
    </w:p>
    <w:p w14:paraId="1D56B313" w14:textId="0F7C0066" w:rsidR="001B4D68" w:rsidRPr="00BD2BDF" w:rsidRDefault="00A374EE" w:rsidP="003A09FB">
      <w:pPr>
        <w:spacing w:line="360" w:lineRule="auto"/>
        <w:jc w:val="both"/>
        <w:rPr>
          <w:sz w:val="24"/>
          <w:szCs w:val="24"/>
          <w:highlight w:val="yellow"/>
        </w:rPr>
      </w:pPr>
      <w:r w:rsidRPr="00BD2BDF">
        <w:rPr>
          <w:sz w:val="24"/>
          <w:szCs w:val="24"/>
        </w:rPr>
        <w:t xml:space="preserve">Resource </w:t>
      </w:r>
      <w:r w:rsidR="008D6F48" w:rsidRPr="00BD2BDF">
        <w:rPr>
          <w:sz w:val="24"/>
          <w:szCs w:val="24"/>
        </w:rPr>
        <w:t>exhaustion</w:t>
      </w:r>
      <w:r w:rsidRPr="00BD2BDF">
        <w:rPr>
          <w:sz w:val="24"/>
          <w:szCs w:val="24"/>
        </w:rPr>
        <w:t xml:space="preserve"> and volumetric </w:t>
      </w:r>
      <w:r w:rsidR="008D6F48" w:rsidRPr="00BD2BDF">
        <w:rPr>
          <w:sz w:val="24"/>
          <w:szCs w:val="24"/>
        </w:rPr>
        <w:t xml:space="preserve">attack make </w:t>
      </w:r>
      <w:r w:rsidR="001B4D68" w:rsidRPr="00BD2BDF">
        <w:rPr>
          <w:sz w:val="24"/>
          <w:szCs w:val="24"/>
        </w:rPr>
        <w:t>DoS a valid evasion technique.</w:t>
      </w:r>
    </w:p>
    <w:p w14:paraId="27946593" w14:textId="77777777" w:rsidR="001B4D68" w:rsidRPr="00BD2BDF" w:rsidRDefault="001B4D68" w:rsidP="00A24564">
      <w:pPr>
        <w:jc w:val="both"/>
      </w:pPr>
    </w:p>
    <w:p w14:paraId="33978EB7" w14:textId="77777777" w:rsidR="00283108" w:rsidRPr="00BD2BDF" w:rsidRDefault="00283108" w:rsidP="00A24564">
      <w:pPr>
        <w:jc w:val="both"/>
      </w:pPr>
    </w:p>
    <w:p w14:paraId="7AAA5E79" w14:textId="3963692B" w:rsidR="00684320" w:rsidRPr="00701601" w:rsidRDefault="00684320" w:rsidP="005B7DA1">
      <w:pPr>
        <w:pStyle w:val="Heading3"/>
        <w:numPr>
          <w:ilvl w:val="2"/>
          <w:numId w:val="17"/>
        </w:numPr>
        <w:jc w:val="both"/>
      </w:pPr>
      <w:bookmarkStart w:id="3765" w:name="_Toc216428989"/>
      <w:r w:rsidRPr="00701601">
        <w:t>SUT Comparison</w:t>
      </w:r>
      <w:bookmarkEnd w:id="3765"/>
    </w:p>
    <w:p w14:paraId="4D20B41B" w14:textId="77777777" w:rsidR="00684320" w:rsidRPr="00BD2BDF" w:rsidRDefault="00684320" w:rsidP="00A24564">
      <w:pPr>
        <w:jc w:val="both"/>
      </w:pPr>
    </w:p>
    <w:p w14:paraId="5FF8065B" w14:textId="16B64D93" w:rsidR="00AA6E73" w:rsidRPr="00BD2BDF" w:rsidRDefault="009A2784" w:rsidP="00A24564">
      <w:pPr>
        <w:jc w:val="both"/>
      </w:pPr>
      <w:r w:rsidRPr="00BD2BDF">
        <w:t xml:space="preserve">Table </w:t>
      </w:r>
      <w:r w:rsidR="000D33FC" w:rsidRPr="00BD2BDF">
        <w:t>8</w:t>
      </w:r>
      <w:r w:rsidR="004043A4" w:rsidRPr="00BD2BDF">
        <w:t>9</w:t>
      </w:r>
      <w:r w:rsidRPr="00BD2BDF">
        <w:t xml:space="preserve"> </w:t>
      </w:r>
      <w:r w:rsidR="000550D2" w:rsidRPr="00BD2BDF">
        <w:t>overview comparing all SUT</w:t>
      </w:r>
      <w:r w:rsidR="0083539C" w:rsidRPr="00BD2BDF">
        <w:t xml:space="preserve"> </w:t>
      </w:r>
      <w:sdt>
        <w:sdtPr>
          <w:rPr>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616185960,&quot;citationText&quot;:&quot;&lt;span style=\&quot;font-family:Calibri;font-size:14.666666666666666px;color:#000000\&quot;&gt;[26]&lt;/span&gt;&quot;}"/>
          <w:id w:val="616185960"/>
          <w:placeholder>
            <w:docPart w:val="15E0F15F1E83473FB3AF8A57A97FA68D"/>
          </w:placeholder>
        </w:sdtPr>
        <w:sdtContent>
          <w:r w:rsidR="00F6412B" w:rsidRPr="00BD2BDF">
            <w:rPr>
              <w:rFonts w:ascii="Calibri" w:eastAsia="Times New Roman" w:hAnsi="Calibri" w:cs="Calibri"/>
              <w:color w:val="000000"/>
            </w:rPr>
            <w:t>[26]</w:t>
          </w:r>
        </w:sdtContent>
      </w:sdt>
      <w:r w:rsidR="000550D2" w:rsidRPr="00BD2BDF">
        <w:t>:</w:t>
      </w:r>
    </w:p>
    <w:p w14:paraId="78436D4A" w14:textId="3270219D" w:rsidR="00864E8D" w:rsidRPr="00BD2BDF" w:rsidRDefault="00864E8D" w:rsidP="00A24564">
      <w:pPr>
        <w:pStyle w:val="Caption"/>
        <w:keepNext/>
        <w:jc w:val="both"/>
      </w:pPr>
      <w:bookmarkStart w:id="3766" w:name="_Toc216429276"/>
      <w:r w:rsidRPr="00BD2BDF">
        <w:t xml:space="preserve">Table </w:t>
      </w:r>
      <w:r w:rsidRPr="00BD2BDF">
        <w:fldChar w:fldCharType="begin"/>
      </w:r>
      <w:r w:rsidRPr="00BD2BDF">
        <w:instrText>SEQ Table \* ARABIC</w:instrText>
      </w:r>
      <w:r w:rsidRPr="00BD2BDF">
        <w:fldChar w:fldCharType="separate"/>
      </w:r>
      <w:r w:rsidR="003705C0" w:rsidRPr="00BD2BDF">
        <w:t>89</w:t>
      </w:r>
      <w:r w:rsidRPr="00BD2BDF">
        <w:fldChar w:fldCharType="end"/>
      </w:r>
      <w:r w:rsidRPr="00BD2BDF">
        <w:t xml:space="preserve">: </w:t>
      </w:r>
      <w:r w:rsidR="008A38C9" w:rsidRPr="00BD2BDF">
        <w:t>SUT</w:t>
      </w:r>
      <w:r w:rsidRPr="00BD2BDF">
        <w:t xml:space="preserve"> Comparison Tabl</w:t>
      </w:r>
      <w:r w:rsidR="000454DA" w:rsidRPr="00BD2BDF">
        <w:t>e</w:t>
      </w:r>
      <w:bookmarkEnd w:id="3766"/>
      <w:r w:rsidR="000C3AE8" w:rsidRPr="00BD2BDF">
        <w:rPr>
          <w:highlight w:val="white"/>
        </w:rPr>
        <w:t xml:space="preserve"> </w:t>
      </w:r>
    </w:p>
    <w:p w14:paraId="762B8547" w14:textId="21744885" w:rsidR="00864E8D" w:rsidRPr="00BD2BDF" w:rsidRDefault="0061732F" w:rsidP="00A24564">
      <w:pPr>
        <w:jc w:val="both"/>
      </w:pPr>
      <w:r w:rsidRPr="00BD2BDF">
        <w:rPr>
          <w:noProof/>
        </w:rPr>
        <w:drawing>
          <wp:inline distT="0" distB="0" distL="0" distR="0" wp14:anchorId="453304C7" wp14:editId="1E51CFF8">
            <wp:extent cx="6472844" cy="2547257"/>
            <wp:effectExtent l="0" t="0" r="4445" b="5715"/>
            <wp:docPr id="10471375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137589" name="Picture 1" descr="A screenshot of a computer&#10;&#10;AI-generated content may be incorrect."/>
                    <pic:cNvPicPr/>
                  </pic:nvPicPr>
                  <pic:blipFill>
                    <a:blip r:embed="rId215"/>
                    <a:stretch>
                      <a:fillRect/>
                    </a:stretch>
                  </pic:blipFill>
                  <pic:spPr>
                    <a:xfrm>
                      <a:off x="0" y="0"/>
                      <a:ext cx="6504990" cy="2559907"/>
                    </a:xfrm>
                    <a:prstGeom prst="rect">
                      <a:avLst/>
                    </a:prstGeom>
                  </pic:spPr>
                </pic:pic>
              </a:graphicData>
            </a:graphic>
          </wp:inline>
        </w:drawing>
      </w:r>
      <w:r w:rsidRPr="00BD2BDF">
        <w:t xml:space="preserve"> </w:t>
      </w:r>
      <w:r w:rsidR="00F61A8C" w:rsidRPr="00BD2BDF">
        <w:rPr>
          <w:noProof/>
        </w:rPr>
        <w:drawing>
          <wp:inline distT="0" distB="0" distL="0" distR="0" wp14:anchorId="7079C92E" wp14:editId="22514094">
            <wp:extent cx="6472555" cy="2411730"/>
            <wp:effectExtent l="0" t="0" r="4445" b="7620"/>
            <wp:docPr id="4655686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568657" name="Picture 1" descr="A screenshot of a computer&#10;&#10;AI-generated content may be incorrect."/>
                    <pic:cNvPicPr/>
                  </pic:nvPicPr>
                  <pic:blipFill>
                    <a:blip r:embed="rId216"/>
                    <a:stretch>
                      <a:fillRect/>
                    </a:stretch>
                  </pic:blipFill>
                  <pic:spPr>
                    <a:xfrm>
                      <a:off x="0" y="0"/>
                      <a:ext cx="6476734" cy="2413287"/>
                    </a:xfrm>
                    <a:prstGeom prst="rect">
                      <a:avLst/>
                    </a:prstGeom>
                  </pic:spPr>
                </pic:pic>
              </a:graphicData>
            </a:graphic>
          </wp:inline>
        </w:drawing>
      </w:r>
    </w:p>
    <w:p w14:paraId="11B6BFB7" w14:textId="77777777" w:rsidR="00864E8D" w:rsidRPr="00BD2BDF" w:rsidRDefault="00864E8D" w:rsidP="00A24564">
      <w:pPr>
        <w:jc w:val="both"/>
      </w:pPr>
    </w:p>
    <w:p w14:paraId="14378FF7" w14:textId="77777777" w:rsidR="00E50366" w:rsidRPr="00BD2BDF" w:rsidRDefault="00E50366" w:rsidP="00A24564">
      <w:pPr>
        <w:jc w:val="both"/>
      </w:pPr>
    </w:p>
    <w:p w14:paraId="5530E942" w14:textId="77777777" w:rsidR="00027B6C" w:rsidRPr="00BD2BDF" w:rsidRDefault="00027B6C" w:rsidP="00A24564">
      <w:pPr>
        <w:jc w:val="both"/>
      </w:pPr>
    </w:p>
    <w:p w14:paraId="53146A9B" w14:textId="35118C13" w:rsidR="00A858F8" w:rsidRPr="00701601" w:rsidRDefault="00090583" w:rsidP="005B7DA1">
      <w:pPr>
        <w:pStyle w:val="Heading3"/>
        <w:numPr>
          <w:ilvl w:val="2"/>
          <w:numId w:val="17"/>
        </w:numPr>
        <w:jc w:val="both"/>
      </w:pPr>
      <w:bookmarkStart w:id="3767" w:name="_Toc216428990"/>
      <w:r w:rsidRPr="00701601">
        <w:lastRenderedPageBreak/>
        <w:t xml:space="preserve">Objectives &amp; </w:t>
      </w:r>
      <w:r w:rsidR="00B73C7A" w:rsidRPr="00701601">
        <w:t>Answers to Research Questions</w:t>
      </w:r>
      <w:bookmarkEnd w:id="3767"/>
    </w:p>
    <w:p w14:paraId="58BB024A" w14:textId="66A387FC" w:rsidR="00C472BD" w:rsidRPr="00BD2BDF" w:rsidRDefault="00DD1378" w:rsidP="00C472BD">
      <w:r w:rsidRPr="00BD2BDF">
        <w:t xml:space="preserve">Table </w:t>
      </w:r>
      <w:r w:rsidR="00D90BAA" w:rsidRPr="00BD2BDF">
        <w:t>9</w:t>
      </w:r>
      <w:r w:rsidR="000D33FC" w:rsidRPr="00BD2BDF">
        <w:t>0</w:t>
      </w:r>
      <w:r w:rsidRPr="00BD2BDF">
        <w:t xml:space="preserve"> shows Aim,</w:t>
      </w:r>
      <w:r w:rsidR="003705D3" w:rsidRPr="00BD2BDF">
        <w:t xml:space="preserve"> </w:t>
      </w:r>
      <w:r w:rsidRPr="00BD2BDF">
        <w:t>Objectives and RQs for this project</w:t>
      </w:r>
      <w:r w:rsidR="003705D3" w:rsidRPr="00BD2BDF">
        <w:t xml:space="preserve"> and how they were achieved/answered</w:t>
      </w:r>
      <w:r w:rsidRPr="00BD2BDF">
        <w:t>:</w:t>
      </w:r>
    </w:p>
    <w:p w14:paraId="553849F8" w14:textId="4FFD1FA8" w:rsidR="00D9014E" w:rsidRPr="00BD2BDF" w:rsidRDefault="00D9014E" w:rsidP="00D9014E">
      <w:pPr>
        <w:pStyle w:val="Caption"/>
        <w:keepNext/>
      </w:pPr>
      <w:bookmarkStart w:id="3768" w:name="_Toc216429277"/>
      <w:r w:rsidRPr="00701601">
        <w:t xml:space="preserve">Table </w:t>
      </w:r>
      <w:fldSimple w:instr=" SEQ Table \* ARABIC ">
        <w:r w:rsidR="003705C0" w:rsidRPr="00701601">
          <w:t>90</w:t>
        </w:r>
      </w:fldSimple>
      <w:r w:rsidRPr="00701601">
        <w:t>: Aim</w:t>
      </w:r>
      <w:r w:rsidR="004531CD">
        <w:t>/</w:t>
      </w:r>
      <w:r w:rsidRPr="00701601">
        <w:t>Objectives</w:t>
      </w:r>
      <w:r w:rsidR="004531CD">
        <w:t>/</w:t>
      </w:r>
      <w:r w:rsidRPr="00701601">
        <w:t>RQs.</w:t>
      </w:r>
      <w:bookmarkEnd w:id="3768"/>
    </w:p>
    <w:p w14:paraId="38EBF6D6" w14:textId="01ED0868" w:rsidR="00C472BD" w:rsidRPr="00BD2BDF" w:rsidRDefault="00C472BD" w:rsidP="00BE56C0">
      <w:pPr>
        <w:jc w:val="center"/>
      </w:pPr>
      <w:r w:rsidRPr="00BD2BDF">
        <w:rPr>
          <w:noProof/>
        </w:rPr>
        <w:drawing>
          <wp:inline distT="0" distB="0" distL="0" distR="0" wp14:anchorId="7D68263D" wp14:editId="222F40E8">
            <wp:extent cx="5998464" cy="4206767"/>
            <wp:effectExtent l="0" t="0" r="2540" b="3810"/>
            <wp:docPr id="1149574778" name="Picture 1" descr="A green and yellow rectangular box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74778" name="Picture 1" descr="A green and yellow rectangular box with text&#10;&#10;AI-generated content may be incorrect."/>
                    <pic:cNvPicPr/>
                  </pic:nvPicPr>
                  <pic:blipFill>
                    <a:blip r:embed="rId217"/>
                    <a:stretch>
                      <a:fillRect/>
                    </a:stretch>
                  </pic:blipFill>
                  <pic:spPr>
                    <a:xfrm>
                      <a:off x="0" y="0"/>
                      <a:ext cx="5998464" cy="4206767"/>
                    </a:xfrm>
                    <a:prstGeom prst="rect">
                      <a:avLst/>
                    </a:prstGeom>
                  </pic:spPr>
                </pic:pic>
              </a:graphicData>
            </a:graphic>
          </wp:inline>
        </w:drawing>
      </w:r>
    </w:p>
    <w:p w14:paraId="40A87018" w14:textId="77777777" w:rsidR="00143CAD" w:rsidRPr="00BD2BDF" w:rsidRDefault="00143CAD" w:rsidP="00C472BD"/>
    <w:p w14:paraId="5C3989EB" w14:textId="77777777" w:rsidR="00143CAD" w:rsidRPr="00BD2BDF" w:rsidRDefault="00143CAD" w:rsidP="00C472BD"/>
    <w:p w14:paraId="32E6F832" w14:textId="77777777" w:rsidR="00143CAD" w:rsidRPr="00BD2BDF" w:rsidRDefault="00143CAD" w:rsidP="00C472BD"/>
    <w:p w14:paraId="2CAFCC7A" w14:textId="77777777" w:rsidR="00143CAD" w:rsidRPr="00BD2BDF" w:rsidRDefault="00143CAD" w:rsidP="00C472BD"/>
    <w:p w14:paraId="402D987F" w14:textId="77777777" w:rsidR="00143CAD" w:rsidRPr="00BD2BDF" w:rsidRDefault="00143CAD" w:rsidP="00C472BD"/>
    <w:p w14:paraId="7384EEC3" w14:textId="77777777" w:rsidR="00143CAD" w:rsidRPr="00BD2BDF" w:rsidRDefault="00143CAD" w:rsidP="00C472BD"/>
    <w:p w14:paraId="7C52E025" w14:textId="77777777" w:rsidR="00143CAD" w:rsidRPr="00BD2BDF" w:rsidRDefault="00143CAD" w:rsidP="00C472BD"/>
    <w:p w14:paraId="10F29EF0" w14:textId="77777777" w:rsidR="00143CAD" w:rsidRPr="00BD2BDF" w:rsidRDefault="00143CAD" w:rsidP="00C472BD"/>
    <w:p w14:paraId="6D4FD11F" w14:textId="77777777" w:rsidR="00143CAD" w:rsidRPr="00BD2BDF" w:rsidRDefault="00143CAD" w:rsidP="00C472BD"/>
    <w:p w14:paraId="479C2AC8" w14:textId="77777777" w:rsidR="00143CAD" w:rsidRPr="00BD2BDF" w:rsidRDefault="00143CAD" w:rsidP="00C472BD"/>
    <w:p w14:paraId="4A1C3A5D" w14:textId="77777777" w:rsidR="00143CAD" w:rsidRPr="00BD2BDF" w:rsidRDefault="00143CAD" w:rsidP="00C472BD"/>
    <w:p w14:paraId="265C9059" w14:textId="77777777" w:rsidR="00143CAD" w:rsidRPr="00BD2BDF" w:rsidRDefault="00143CAD" w:rsidP="00C472BD"/>
    <w:p w14:paraId="2DD3B5A1" w14:textId="77777777" w:rsidR="00143CAD" w:rsidRPr="00BD2BDF" w:rsidRDefault="00143CAD" w:rsidP="00C472BD"/>
    <w:p w14:paraId="529E20E5" w14:textId="77777777" w:rsidR="00B41EEC" w:rsidRPr="004531CD" w:rsidRDefault="00B41EEC" w:rsidP="005B7DA1">
      <w:pPr>
        <w:pStyle w:val="Heading2"/>
        <w:numPr>
          <w:ilvl w:val="1"/>
          <w:numId w:val="17"/>
        </w:numPr>
        <w:jc w:val="both"/>
      </w:pPr>
      <w:bookmarkStart w:id="3769" w:name="_Toc216428991"/>
      <w:r w:rsidRPr="004531CD">
        <w:lastRenderedPageBreak/>
        <w:t>Summary</w:t>
      </w:r>
      <w:bookmarkEnd w:id="3769"/>
    </w:p>
    <w:p w14:paraId="6E8819FF" w14:textId="010A5778" w:rsidR="00BD5D99" w:rsidRPr="00BD2BDF" w:rsidRDefault="000F1F94" w:rsidP="00A24564">
      <w:pPr>
        <w:jc w:val="both"/>
      </w:pPr>
      <w:r w:rsidRPr="00BD2BDF">
        <w:t xml:space="preserve">Table </w:t>
      </w:r>
      <w:r w:rsidR="00035251" w:rsidRPr="00BD2BDF">
        <w:t>9</w:t>
      </w:r>
      <w:r w:rsidR="000D33FC" w:rsidRPr="00BD2BDF">
        <w:t>1</w:t>
      </w:r>
      <w:r w:rsidRPr="00BD2BDF">
        <w:t xml:space="preserve"> provides a </w:t>
      </w:r>
      <w:r w:rsidR="000F4478" w:rsidRPr="00BD2BDF">
        <w:t xml:space="preserve">chapter </w:t>
      </w:r>
      <w:r w:rsidRPr="00BD2BDF">
        <w:t xml:space="preserve">summary </w:t>
      </w:r>
      <w:r w:rsidR="00D07CA8" w:rsidRPr="00BD2BDF">
        <w:t>and places the SUTs in rank order</w:t>
      </w:r>
      <w:r w:rsidR="00E079AE" w:rsidRPr="00BD2BDF">
        <w:t>, Table 92 overview of findings</w:t>
      </w:r>
      <w:r w:rsidR="00D07CA8" w:rsidRPr="00BD2BDF">
        <w:t>:</w:t>
      </w:r>
    </w:p>
    <w:p w14:paraId="6E272CE7" w14:textId="7FD2C521" w:rsidR="00810C00" w:rsidRPr="00BD2BDF" w:rsidRDefault="002645C0" w:rsidP="00A24564">
      <w:pPr>
        <w:pStyle w:val="Caption"/>
        <w:keepNext/>
        <w:jc w:val="both"/>
      </w:pPr>
      <w:bookmarkStart w:id="3770" w:name="_Toc216429278"/>
      <w:r w:rsidRPr="00BD2BDF">
        <w:t xml:space="preserve">Table </w:t>
      </w:r>
      <w:fldSimple w:instr=" SEQ Table \* ARABIC ">
        <w:r w:rsidR="003705C0" w:rsidRPr="00BD2BDF">
          <w:t>91</w:t>
        </w:r>
      </w:fldSimple>
      <w:r w:rsidRPr="00BD2BDF">
        <w:t>:Summary of NIDS performance Analysis</w:t>
      </w:r>
      <w:bookmarkEnd w:id="3770"/>
    </w:p>
    <w:p w14:paraId="1A491B1C" w14:textId="20B17B92" w:rsidR="00012DCE" w:rsidRPr="00BD2BDF" w:rsidRDefault="00012DCE" w:rsidP="00BE56C0">
      <w:pPr>
        <w:jc w:val="center"/>
      </w:pPr>
      <w:r w:rsidRPr="00BD2BDF">
        <w:rPr>
          <w:noProof/>
        </w:rPr>
        <w:drawing>
          <wp:inline distT="0" distB="0" distL="0" distR="0" wp14:anchorId="53DE483C" wp14:editId="79DD7C32">
            <wp:extent cx="5731510" cy="3205480"/>
            <wp:effectExtent l="0" t="0" r="2540" b="0"/>
            <wp:docPr id="14975514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551440" name="Picture 1" descr="A screenshot of a computer&#10;&#10;AI-generated content may be incorrect."/>
                    <pic:cNvPicPr/>
                  </pic:nvPicPr>
                  <pic:blipFill>
                    <a:blip r:embed="rId218"/>
                    <a:stretch>
                      <a:fillRect/>
                    </a:stretch>
                  </pic:blipFill>
                  <pic:spPr>
                    <a:xfrm>
                      <a:off x="0" y="0"/>
                      <a:ext cx="5731510" cy="3205480"/>
                    </a:xfrm>
                    <a:prstGeom prst="rect">
                      <a:avLst/>
                    </a:prstGeom>
                  </pic:spPr>
                </pic:pic>
              </a:graphicData>
            </a:graphic>
          </wp:inline>
        </w:drawing>
      </w:r>
    </w:p>
    <w:p w14:paraId="4CA6E775" w14:textId="21E5FA9E" w:rsidR="009D0E90" w:rsidRPr="00BD2BDF" w:rsidRDefault="009D0E90" w:rsidP="009D0E90">
      <w:pPr>
        <w:pStyle w:val="Caption"/>
        <w:keepNext/>
        <w:jc w:val="both"/>
      </w:pPr>
      <w:bookmarkStart w:id="3771" w:name="_Toc216429279"/>
      <w:r w:rsidRPr="004531CD">
        <w:t xml:space="preserve">Table </w:t>
      </w:r>
      <w:fldSimple w:instr=" SEQ Table \* ARABIC ">
        <w:r w:rsidR="003705C0" w:rsidRPr="004531CD">
          <w:t>92</w:t>
        </w:r>
      </w:fldSimple>
      <w:r w:rsidRPr="004531CD">
        <w:t xml:space="preserve">: </w:t>
      </w:r>
      <w:r w:rsidR="00181695" w:rsidRPr="004531CD">
        <w:t>Summary</w:t>
      </w:r>
      <w:r w:rsidR="00A86A9B" w:rsidRPr="004531CD">
        <w:t xml:space="preserve"> of </w:t>
      </w:r>
      <w:r w:rsidRPr="004531CD">
        <w:t>Findings</w:t>
      </w:r>
      <w:bookmarkEnd w:id="3771"/>
    </w:p>
    <w:p w14:paraId="1144CA45" w14:textId="25C85D6F" w:rsidR="00414959" w:rsidRPr="00BD2BDF" w:rsidRDefault="00414959" w:rsidP="00BE56C0">
      <w:pPr>
        <w:jc w:val="center"/>
      </w:pPr>
      <w:r w:rsidRPr="00BD2BDF">
        <w:rPr>
          <w:noProof/>
        </w:rPr>
        <w:drawing>
          <wp:inline distT="0" distB="0" distL="0" distR="0" wp14:anchorId="12B53B80" wp14:editId="427B6913">
            <wp:extent cx="6549286" cy="3998794"/>
            <wp:effectExtent l="0" t="0" r="4445" b="1905"/>
            <wp:docPr id="20736016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601634" name="Picture 1" descr="A screenshot of a computer&#10;&#10;AI-generated content may be incorrect."/>
                    <pic:cNvPicPr/>
                  </pic:nvPicPr>
                  <pic:blipFill>
                    <a:blip r:embed="rId219"/>
                    <a:stretch>
                      <a:fillRect/>
                    </a:stretch>
                  </pic:blipFill>
                  <pic:spPr>
                    <a:xfrm>
                      <a:off x="0" y="0"/>
                      <a:ext cx="6572791" cy="4013145"/>
                    </a:xfrm>
                    <a:prstGeom prst="rect">
                      <a:avLst/>
                    </a:prstGeom>
                  </pic:spPr>
                </pic:pic>
              </a:graphicData>
            </a:graphic>
          </wp:inline>
        </w:drawing>
      </w:r>
    </w:p>
    <w:p w14:paraId="0926837F" w14:textId="353A4895" w:rsidR="002B5264" w:rsidRPr="00BD2BDF" w:rsidRDefault="002B5264" w:rsidP="002B5264"/>
    <w:p w14:paraId="723B2D3C" w14:textId="6012F717" w:rsidR="00B434F1" w:rsidRPr="004531CD" w:rsidRDefault="004B47BA" w:rsidP="005B7DA1">
      <w:pPr>
        <w:pStyle w:val="Heading2"/>
        <w:numPr>
          <w:ilvl w:val="1"/>
          <w:numId w:val="17"/>
        </w:numPr>
        <w:jc w:val="both"/>
      </w:pPr>
      <w:bookmarkStart w:id="3772" w:name="_Toc216428992"/>
      <w:r w:rsidRPr="004531CD">
        <w:lastRenderedPageBreak/>
        <w:t>Conclusion</w:t>
      </w:r>
      <w:bookmarkEnd w:id="3772"/>
    </w:p>
    <w:p w14:paraId="3C570A84" w14:textId="21219E99" w:rsidR="00B434F1" w:rsidRPr="00BD2BDF" w:rsidRDefault="00B434F1" w:rsidP="00A24564">
      <w:pPr>
        <w:jc w:val="both"/>
      </w:pPr>
    </w:p>
    <w:p w14:paraId="4F65C101" w14:textId="25363756" w:rsidR="002A398C" w:rsidRPr="00BD2BDF" w:rsidRDefault="004F0B86" w:rsidP="00B43BB3">
      <w:pPr>
        <w:spacing w:line="360" w:lineRule="auto"/>
        <w:jc w:val="both"/>
        <w:rPr>
          <w:sz w:val="24"/>
          <w:szCs w:val="24"/>
        </w:rPr>
      </w:pPr>
      <w:r w:rsidRPr="00BD2BDF">
        <w:rPr>
          <w:sz w:val="24"/>
          <w:szCs w:val="24"/>
        </w:rPr>
        <w:t>Snort3 was the most effective NIDS</w:t>
      </w:r>
      <w:r w:rsidR="002E7757" w:rsidRPr="00BD2BDF">
        <w:rPr>
          <w:sz w:val="24"/>
          <w:szCs w:val="24"/>
        </w:rPr>
        <w:t xml:space="preserve"> at detecting reconnaissance activity</w:t>
      </w:r>
      <w:r w:rsidR="00406953" w:rsidRPr="00BD2BDF">
        <w:rPr>
          <w:sz w:val="24"/>
          <w:szCs w:val="24"/>
        </w:rPr>
        <w:t xml:space="preserve"> including ARP attacks due to i</w:t>
      </w:r>
      <w:r w:rsidR="00A159CD" w:rsidRPr="00BD2BDF">
        <w:rPr>
          <w:sz w:val="24"/>
          <w:szCs w:val="24"/>
        </w:rPr>
        <w:t>t</w:t>
      </w:r>
      <w:r w:rsidR="00406953" w:rsidRPr="00BD2BDF">
        <w:rPr>
          <w:sz w:val="24"/>
          <w:szCs w:val="24"/>
        </w:rPr>
        <w:t>s ARP spoof inspector</w:t>
      </w:r>
      <w:r w:rsidR="0069019D" w:rsidRPr="00BD2BDF">
        <w:rPr>
          <w:sz w:val="24"/>
          <w:szCs w:val="24"/>
        </w:rPr>
        <w:t xml:space="preserve">. </w:t>
      </w:r>
      <w:r w:rsidRPr="00BD2BDF">
        <w:rPr>
          <w:sz w:val="24"/>
          <w:szCs w:val="24"/>
        </w:rPr>
        <w:t xml:space="preserve"> </w:t>
      </w:r>
      <w:r w:rsidR="00794E76" w:rsidRPr="00BD2BDF">
        <w:rPr>
          <w:sz w:val="24"/>
          <w:szCs w:val="24"/>
        </w:rPr>
        <w:t>ARP attacks were not detected by the other SUT.</w:t>
      </w:r>
    </w:p>
    <w:p w14:paraId="1DE417C0" w14:textId="10B62951" w:rsidR="004263DE" w:rsidRPr="00BD2BDF" w:rsidRDefault="004263DE" w:rsidP="00B43BB3">
      <w:pPr>
        <w:spacing w:line="360" w:lineRule="auto"/>
        <w:jc w:val="both"/>
        <w:rPr>
          <w:sz w:val="24"/>
          <w:szCs w:val="24"/>
        </w:rPr>
      </w:pPr>
      <w:r w:rsidRPr="00BD2BDF">
        <w:rPr>
          <w:sz w:val="24"/>
          <w:szCs w:val="24"/>
        </w:rPr>
        <w:t>Surprisingly</w:t>
      </w:r>
      <w:r w:rsidR="00CD6FD9" w:rsidRPr="00BD2BDF">
        <w:rPr>
          <w:sz w:val="24"/>
          <w:szCs w:val="24"/>
        </w:rPr>
        <w:t>,</w:t>
      </w:r>
      <w:r w:rsidRPr="00BD2BDF">
        <w:rPr>
          <w:sz w:val="24"/>
          <w:szCs w:val="24"/>
        </w:rPr>
        <w:t xml:space="preserve"> Snort2</w:t>
      </w:r>
      <w:r w:rsidR="0048630D" w:rsidRPr="00BD2BDF">
        <w:rPr>
          <w:sz w:val="24"/>
          <w:szCs w:val="24"/>
        </w:rPr>
        <w:t xml:space="preserve"> a legacy NIDS regularly </w:t>
      </w:r>
      <w:r w:rsidRPr="00BD2BDF">
        <w:rPr>
          <w:sz w:val="24"/>
          <w:szCs w:val="24"/>
        </w:rPr>
        <w:t>outperformed Suricata</w:t>
      </w:r>
      <w:r w:rsidR="00CD6FD9" w:rsidRPr="00BD2BDF">
        <w:rPr>
          <w:sz w:val="24"/>
          <w:szCs w:val="24"/>
        </w:rPr>
        <w:t>.</w:t>
      </w:r>
      <w:r w:rsidR="000746F7" w:rsidRPr="00BD2BDF">
        <w:rPr>
          <w:sz w:val="24"/>
          <w:szCs w:val="24"/>
        </w:rPr>
        <w:t xml:space="preserve">  </w:t>
      </w:r>
      <w:r w:rsidR="00CD6FD9" w:rsidRPr="00BD2BDF">
        <w:rPr>
          <w:sz w:val="24"/>
          <w:szCs w:val="24"/>
        </w:rPr>
        <w:t>Snort2</w:t>
      </w:r>
      <w:r w:rsidR="00D701E0" w:rsidRPr="00BD2BDF">
        <w:rPr>
          <w:sz w:val="24"/>
          <w:szCs w:val="24"/>
        </w:rPr>
        <w:t xml:space="preserve"> </w:t>
      </w:r>
      <w:r w:rsidR="00325263" w:rsidRPr="00BD2BDF">
        <w:rPr>
          <w:sz w:val="24"/>
          <w:szCs w:val="24"/>
        </w:rPr>
        <w:t xml:space="preserve">also </w:t>
      </w:r>
      <w:r w:rsidR="005F0790" w:rsidRPr="00BD2BDF">
        <w:rPr>
          <w:sz w:val="24"/>
          <w:szCs w:val="24"/>
        </w:rPr>
        <w:t>managed</w:t>
      </w:r>
      <w:r w:rsidR="00D701E0" w:rsidRPr="00BD2BDF">
        <w:rPr>
          <w:sz w:val="24"/>
          <w:szCs w:val="24"/>
        </w:rPr>
        <w:t xml:space="preserve"> to outperform Snort3 </w:t>
      </w:r>
      <w:r w:rsidR="00AE5CB6" w:rsidRPr="00BD2BDF">
        <w:rPr>
          <w:sz w:val="24"/>
          <w:szCs w:val="24"/>
        </w:rPr>
        <w:t xml:space="preserve">during </w:t>
      </w:r>
      <w:r w:rsidR="00F12DB3" w:rsidRPr="00BD2BDF">
        <w:rPr>
          <w:sz w:val="24"/>
          <w:szCs w:val="24"/>
        </w:rPr>
        <w:t>P</w:t>
      </w:r>
      <w:r w:rsidR="00AE5CB6" w:rsidRPr="00BD2BDF">
        <w:rPr>
          <w:sz w:val="24"/>
          <w:szCs w:val="24"/>
        </w:rPr>
        <w:t>hase-II(</w:t>
      </w:r>
      <w:r w:rsidR="00601E2D" w:rsidRPr="00BD2BDF">
        <w:rPr>
          <w:sz w:val="24"/>
          <w:szCs w:val="24"/>
        </w:rPr>
        <w:t>s</w:t>
      </w:r>
      <w:r w:rsidR="00AE5CB6" w:rsidRPr="00BD2BDF">
        <w:rPr>
          <w:sz w:val="24"/>
          <w:szCs w:val="24"/>
        </w:rPr>
        <w:t xml:space="preserve">hort) </w:t>
      </w:r>
      <w:r w:rsidR="00656805" w:rsidRPr="00BD2BDF">
        <w:rPr>
          <w:sz w:val="24"/>
          <w:szCs w:val="24"/>
        </w:rPr>
        <w:t>by detecting the sslscan</w:t>
      </w:r>
      <w:r w:rsidR="005F0790" w:rsidRPr="00BD2BDF">
        <w:rPr>
          <w:sz w:val="24"/>
          <w:szCs w:val="24"/>
        </w:rPr>
        <w:t>.</w:t>
      </w:r>
    </w:p>
    <w:p w14:paraId="2B861234" w14:textId="14FC5838" w:rsidR="004F0B86" w:rsidRPr="00BD2BDF" w:rsidRDefault="00BB324B" w:rsidP="00B43BB3">
      <w:pPr>
        <w:spacing w:line="360" w:lineRule="auto"/>
        <w:jc w:val="both"/>
        <w:rPr>
          <w:sz w:val="24"/>
          <w:szCs w:val="24"/>
        </w:rPr>
      </w:pPr>
      <w:r w:rsidRPr="00BD2BDF">
        <w:rPr>
          <w:sz w:val="24"/>
          <w:szCs w:val="24"/>
        </w:rPr>
        <w:t>Suricata</w:t>
      </w:r>
      <w:r w:rsidR="0083247A" w:rsidRPr="00BD2BDF">
        <w:rPr>
          <w:sz w:val="24"/>
          <w:szCs w:val="24"/>
        </w:rPr>
        <w:t xml:space="preserve"> </w:t>
      </w:r>
      <w:r w:rsidR="002E7757" w:rsidRPr="00BD2BDF">
        <w:rPr>
          <w:sz w:val="24"/>
          <w:szCs w:val="24"/>
        </w:rPr>
        <w:t>w</w:t>
      </w:r>
      <w:r w:rsidR="0083247A" w:rsidRPr="00BD2BDF">
        <w:rPr>
          <w:sz w:val="24"/>
          <w:szCs w:val="24"/>
        </w:rPr>
        <w:t>as</w:t>
      </w:r>
      <w:r w:rsidR="002E7757" w:rsidRPr="00BD2BDF">
        <w:rPr>
          <w:sz w:val="24"/>
          <w:szCs w:val="24"/>
        </w:rPr>
        <w:t xml:space="preserve"> the least effective</w:t>
      </w:r>
      <w:r w:rsidR="0083247A" w:rsidRPr="00BD2BDF">
        <w:rPr>
          <w:sz w:val="24"/>
          <w:szCs w:val="24"/>
        </w:rPr>
        <w:t>.</w:t>
      </w:r>
      <w:r w:rsidR="002E7757" w:rsidRPr="00BD2BDF">
        <w:rPr>
          <w:sz w:val="24"/>
          <w:szCs w:val="24"/>
        </w:rPr>
        <w:t xml:space="preserve"> </w:t>
      </w:r>
      <w:r w:rsidR="00A37E35" w:rsidRPr="00BD2BDF">
        <w:rPr>
          <w:sz w:val="24"/>
          <w:szCs w:val="24"/>
        </w:rPr>
        <w:t xml:space="preserve"> I</w:t>
      </w:r>
      <w:r w:rsidR="002E7757" w:rsidRPr="00BD2BDF">
        <w:rPr>
          <w:sz w:val="24"/>
          <w:szCs w:val="24"/>
        </w:rPr>
        <w:t xml:space="preserve">t had been anticipated that </w:t>
      </w:r>
      <w:r w:rsidR="00120A97" w:rsidRPr="00BD2BDF">
        <w:rPr>
          <w:sz w:val="24"/>
          <w:szCs w:val="24"/>
        </w:rPr>
        <w:t xml:space="preserve">Suricata and Snort3 would have been comparable systems.  </w:t>
      </w:r>
      <w:r w:rsidR="002E7757" w:rsidRPr="00BD2BDF">
        <w:rPr>
          <w:sz w:val="24"/>
          <w:szCs w:val="24"/>
        </w:rPr>
        <w:t xml:space="preserve"> </w:t>
      </w:r>
      <w:r w:rsidR="00A37E35" w:rsidRPr="00BD2BDF">
        <w:rPr>
          <w:sz w:val="24"/>
          <w:szCs w:val="24"/>
        </w:rPr>
        <w:t>However, by</w:t>
      </w:r>
      <w:r w:rsidR="000667AD" w:rsidRPr="00BD2BDF">
        <w:rPr>
          <w:sz w:val="24"/>
          <w:szCs w:val="24"/>
        </w:rPr>
        <w:t xml:space="preserve"> creating manual signatures</w:t>
      </w:r>
      <w:r w:rsidR="00B531CF" w:rsidRPr="00BD2BDF">
        <w:rPr>
          <w:sz w:val="24"/>
          <w:szCs w:val="24"/>
        </w:rPr>
        <w:t>/rules</w:t>
      </w:r>
      <w:r w:rsidR="000667AD" w:rsidRPr="00BD2BDF">
        <w:rPr>
          <w:sz w:val="24"/>
          <w:szCs w:val="24"/>
        </w:rPr>
        <w:t xml:space="preserve"> significantly improved Suricata’s detection performance</w:t>
      </w:r>
      <w:r w:rsidR="00F41613" w:rsidRPr="00BD2BDF">
        <w:rPr>
          <w:sz w:val="24"/>
          <w:szCs w:val="24"/>
        </w:rPr>
        <w:t xml:space="preserve"> equating to Snort3</w:t>
      </w:r>
      <w:r w:rsidR="00E66381" w:rsidRPr="00BD2BDF">
        <w:rPr>
          <w:sz w:val="24"/>
          <w:szCs w:val="24"/>
        </w:rPr>
        <w:t>’s</w:t>
      </w:r>
      <w:r w:rsidR="00F41613" w:rsidRPr="00BD2BDF">
        <w:rPr>
          <w:sz w:val="24"/>
          <w:szCs w:val="24"/>
        </w:rPr>
        <w:t xml:space="preserve"> detection capability during </w:t>
      </w:r>
      <w:r w:rsidR="00597A8B" w:rsidRPr="00BD2BDF">
        <w:rPr>
          <w:sz w:val="24"/>
          <w:szCs w:val="24"/>
        </w:rPr>
        <w:t>P</w:t>
      </w:r>
      <w:r w:rsidR="00F41613" w:rsidRPr="00BD2BDF">
        <w:rPr>
          <w:sz w:val="24"/>
          <w:szCs w:val="24"/>
        </w:rPr>
        <w:t>hase-II(</w:t>
      </w:r>
      <w:r w:rsidR="00AB3F74" w:rsidRPr="00BD2BDF">
        <w:rPr>
          <w:sz w:val="24"/>
          <w:szCs w:val="24"/>
        </w:rPr>
        <w:t>l</w:t>
      </w:r>
      <w:r w:rsidR="00F41613" w:rsidRPr="00BD2BDF">
        <w:rPr>
          <w:sz w:val="24"/>
          <w:szCs w:val="24"/>
        </w:rPr>
        <w:t>ong) testing</w:t>
      </w:r>
      <w:r w:rsidR="00161E05" w:rsidRPr="00BD2BDF">
        <w:rPr>
          <w:sz w:val="24"/>
          <w:szCs w:val="24"/>
        </w:rPr>
        <w:t>.</w:t>
      </w:r>
      <w:r w:rsidR="005F0790" w:rsidRPr="00BD2BDF">
        <w:rPr>
          <w:sz w:val="24"/>
          <w:szCs w:val="24"/>
        </w:rPr>
        <w:t xml:space="preserve"> </w:t>
      </w:r>
      <w:r w:rsidR="00161E05" w:rsidRPr="00BD2BDF">
        <w:rPr>
          <w:sz w:val="24"/>
          <w:szCs w:val="24"/>
        </w:rPr>
        <w:t xml:space="preserve">This </w:t>
      </w:r>
      <w:r w:rsidR="005F0790" w:rsidRPr="00BD2BDF">
        <w:rPr>
          <w:sz w:val="24"/>
          <w:szCs w:val="24"/>
        </w:rPr>
        <w:t>h</w:t>
      </w:r>
      <w:r w:rsidR="00583806" w:rsidRPr="00BD2BDF">
        <w:rPr>
          <w:sz w:val="24"/>
          <w:szCs w:val="24"/>
        </w:rPr>
        <w:t>ighligh</w:t>
      </w:r>
      <w:r w:rsidR="00E66381" w:rsidRPr="00BD2BDF">
        <w:rPr>
          <w:sz w:val="24"/>
          <w:szCs w:val="24"/>
        </w:rPr>
        <w:t>t</w:t>
      </w:r>
      <w:r w:rsidR="00161E05" w:rsidRPr="00BD2BDF">
        <w:rPr>
          <w:sz w:val="24"/>
          <w:szCs w:val="24"/>
        </w:rPr>
        <w:t>s</w:t>
      </w:r>
      <w:r w:rsidR="00583806" w:rsidRPr="00BD2BDF">
        <w:rPr>
          <w:sz w:val="24"/>
          <w:szCs w:val="24"/>
        </w:rPr>
        <w:t xml:space="preserve"> the importance of </w:t>
      </w:r>
      <w:r w:rsidR="00030C28" w:rsidRPr="00BD2BDF">
        <w:rPr>
          <w:sz w:val="24"/>
          <w:szCs w:val="24"/>
        </w:rPr>
        <w:t>appropriate</w:t>
      </w:r>
      <w:r w:rsidR="00B531CF" w:rsidRPr="00BD2BDF">
        <w:rPr>
          <w:sz w:val="24"/>
          <w:szCs w:val="24"/>
        </w:rPr>
        <w:t xml:space="preserve"> signatures/rules.</w:t>
      </w:r>
    </w:p>
    <w:p w14:paraId="5A867467" w14:textId="58864B04" w:rsidR="00910469" w:rsidRPr="00BD2BDF" w:rsidRDefault="00910469" w:rsidP="00B43BB3">
      <w:pPr>
        <w:spacing w:line="360" w:lineRule="auto"/>
        <w:jc w:val="both"/>
        <w:rPr>
          <w:sz w:val="24"/>
          <w:szCs w:val="24"/>
        </w:rPr>
      </w:pPr>
      <w:r w:rsidRPr="00BD2BDF">
        <w:rPr>
          <w:sz w:val="24"/>
          <w:szCs w:val="24"/>
        </w:rPr>
        <w:t>Fragmentation</w:t>
      </w:r>
      <w:r w:rsidR="00107C01" w:rsidRPr="00BD2BDF">
        <w:rPr>
          <w:sz w:val="24"/>
          <w:szCs w:val="24"/>
        </w:rPr>
        <w:t xml:space="preserve"> was detected by all SUT, </w:t>
      </w:r>
      <w:r w:rsidR="00332391" w:rsidRPr="00BD2BDF">
        <w:rPr>
          <w:sz w:val="24"/>
          <w:szCs w:val="24"/>
        </w:rPr>
        <w:t>which</w:t>
      </w:r>
      <w:r w:rsidR="00107C01" w:rsidRPr="00BD2BDF">
        <w:rPr>
          <w:sz w:val="24"/>
          <w:szCs w:val="24"/>
        </w:rPr>
        <w:t xml:space="preserve"> was </w:t>
      </w:r>
      <w:r w:rsidR="00332391" w:rsidRPr="00BD2BDF">
        <w:rPr>
          <w:sz w:val="24"/>
          <w:szCs w:val="24"/>
        </w:rPr>
        <w:t>surprising</w:t>
      </w:r>
      <w:r w:rsidR="00107C01" w:rsidRPr="00BD2BDF">
        <w:rPr>
          <w:sz w:val="24"/>
          <w:szCs w:val="24"/>
        </w:rPr>
        <w:t xml:space="preserve"> as </w:t>
      </w:r>
      <w:r w:rsidR="007618C3" w:rsidRPr="00BD2BDF">
        <w:rPr>
          <w:sz w:val="24"/>
          <w:szCs w:val="24"/>
        </w:rPr>
        <w:t>it</w:t>
      </w:r>
      <w:r w:rsidR="004C66EA" w:rsidRPr="00BD2BDF">
        <w:rPr>
          <w:sz w:val="24"/>
          <w:szCs w:val="24"/>
        </w:rPr>
        <w:t xml:space="preserve"> </w:t>
      </w:r>
      <w:r w:rsidR="007618C3" w:rsidRPr="00BD2BDF">
        <w:rPr>
          <w:sz w:val="24"/>
          <w:szCs w:val="24"/>
        </w:rPr>
        <w:t>is</w:t>
      </w:r>
      <w:r w:rsidR="004C66EA" w:rsidRPr="00BD2BDF">
        <w:rPr>
          <w:sz w:val="24"/>
          <w:szCs w:val="24"/>
        </w:rPr>
        <w:t xml:space="preserve"> widely </w:t>
      </w:r>
      <w:r w:rsidR="00332391" w:rsidRPr="00BD2BDF">
        <w:rPr>
          <w:sz w:val="24"/>
          <w:szCs w:val="24"/>
        </w:rPr>
        <w:t>regarded</w:t>
      </w:r>
      <w:r w:rsidR="004C66EA" w:rsidRPr="00BD2BDF">
        <w:rPr>
          <w:sz w:val="24"/>
          <w:szCs w:val="24"/>
        </w:rPr>
        <w:t xml:space="preserve"> </w:t>
      </w:r>
      <w:r w:rsidR="007618C3" w:rsidRPr="00BD2BDF">
        <w:rPr>
          <w:sz w:val="24"/>
          <w:szCs w:val="24"/>
        </w:rPr>
        <w:t xml:space="preserve">as an </w:t>
      </w:r>
      <w:r w:rsidR="004C66EA" w:rsidRPr="00BD2BDF">
        <w:rPr>
          <w:sz w:val="24"/>
          <w:szCs w:val="24"/>
        </w:rPr>
        <w:t>evasion technique.</w:t>
      </w:r>
      <w:r w:rsidR="00504523" w:rsidRPr="00BD2BDF">
        <w:rPr>
          <w:sz w:val="24"/>
          <w:szCs w:val="24"/>
        </w:rPr>
        <w:t xml:space="preserve"> </w:t>
      </w:r>
      <w:r w:rsidR="005C71E8" w:rsidRPr="00BD2BDF">
        <w:rPr>
          <w:sz w:val="24"/>
          <w:szCs w:val="24"/>
        </w:rPr>
        <w:t>Fragment-further</w:t>
      </w:r>
      <w:r w:rsidR="002C459B" w:rsidRPr="00BD2BDF">
        <w:rPr>
          <w:sz w:val="24"/>
          <w:szCs w:val="24"/>
        </w:rPr>
        <w:t xml:space="preserve"> was detectable by Snort3, but not the other SUTs</w:t>
      </w:r>
      <w:r w:rsidR="00F84E95" w:rsidRPr="00BD2BDF">
        <w:rPr>
          <w:sz w:val="24"/>
          <w:szCs w:val="24"/>
        </w:rPr>
        <w:t xml:space="preserve">.  </w:t>
      </w:r>
      <w:r w:rsidR="003D6E0C" w:rsidRPr="00BD2BDF">
        <w:rPr>
          <w:sz w:val="24"/>
          <w:szCs w:val="24"/>
        </w:rPr>
        <w:t>S</w:t>
      </w:r>
      <w:r w:rsidRPr="00BD2BDF">
        <w:rPr>
          <w:sz w:val="24"/>
          <w:szCs w:val="24"/>
        </w:rPr>
        <w:t>low-</w:t>
      </w:r>
      <w:r w:rsidR="00F84E95" w:rsidRPr="00BD2BDF">
        <w:rPr>
          <w:sz w:val="24"/>
          <w:szCs w:val="24"/>
        </w:rPr>
        <w:t>s</w:t>
      </w:r>
      <w:r w:rsidRPr="00BD2BDF">
        <w:rPr>
          <w:sz w:val="24"/>
          <w:szCs w:val="24"/>
        </w:rPr>
        <w:t>can</w:t>
      </w:r>
      <w:r w:rsidR="00F84E95" w:rsidRPr="00BD2BDF">
        <w:rPr>
          <w:sz w:val="24"/>
          <w:szCs w:val="24"/>
        </w:rPr>
        <w:t xml:space="preserve"> testing </w:t>
      </w:r>
      <w:r w:rsidR="003D6E0C" w:rsidRPr="00BD2BDF">
        <w:rPr>
          <w:sz w:val="24"/>
          <w:szCs w:val="24"/>
        </w:rPr>
        <w:t>revealed</w:t>
      </w:r>
      <w:r w:rsidR="00F84E95" w:rsidRPr="00BD2BDF">
        <w:rPr>
          <w:sz w:val="24"/>
          <w:szCs w:val="24"/>
        </w:rPr>
        <w:t xml:space="preserve"> that if a signature</w:t>
      </w:r>
      <w:r w:rsidR="00623E81" w:rsidRPr="00BD2BDF">
        <w:rPr>
          <w:sz w:val="24"/>
          <w:szCs w:val="24"/>
        </w:rPr>
        <w:t xml:space="preserve">/rule matched the reconnaissance traffic an alert </w:t>
      </w:r>
      <w:r w:rsidR="003D6E0C" w:rsidRPr="00BD2BDF">
        <w:rPr>
          <w:sz w:val="24"/>
          <w:szCs w:val="24"/>
        </w:rPr>
        <w:t>was</w:t>
      </w:r>
      <w:r w:rsidR="00623E81" w:rsidRPr="00BD2BDF">
        <w:rPr>
          <w:sz w:val="24"/>
          <w:szCs w:val="24"/>
        </w:rPr>
        <w:t xml:space="preserve"> generated irrespective of time</w:t>
      </w:r>
      <w:r w:rsidR="003D6E0C" w:rsidRPr="00BD2BDF">
        <w:rPr>
          <w:sz w:val="24"/>
          <w:szCs w:val="24"/>
        </w:rPr>
        <w:t>-</w:t>
      </w:r>
      <w:r w:rsidR="00623E81" w:rsidRPr="00BD2BDF">
        <w:rPr>
          <w:sz w:val="24"/>
          <w:szCs w:val="24"/>
        </w:rPr>
        <w:t xml:space="preserve">interval. </w:t>
      </w:r>
      <w:r w:rsidR="00601BE2" w:rsidRPr="00BD2BDF">
        <w:rPr>
          <w:sz w:val="24"/>
          <w:szCs w:val="24"/>
        </w:rPr>
        <w:t>T</w:t>
      </w:r>
      <w:r w:rsidR="009116BA" w:rsidRPr="00BD2BDF">
        <w:rPr>
          <w:sz w:val="24"/>
          <w:szCs w:val="24"/>
        </w:rPr>
        <w:t xml:space="preserve">wo new evasion techniques were discovered, </w:t>
      </w:r>
      <w:r w:rsidR="00601BE2" w:rsidRPr="00BD2BDF">
        <w:rPr>
          <w:sz w:val="24"/>
          <w:szCs w:val="24"/>
        </w:rPr>
        <w:t xml:space="preserve">i.e. </w:t>
      </w:r>
      <w:r w:rsidR="009116BA" w:rsidRPr="00BD2BDF">
        <w:rPr>
          <w:sz w:val="24"/>
          <w:szCs w:val="24"/>
        </w:rPr>
        <w:t>reducing the number of p</w:t>
      </w:r>
      <w:r w:rsidR="005C6009" w:rsidRPr="00BD2BDF">
        <w:rPr>
          <w:sz w:val="24"/>
          <w:szCs w:val="24"/>
        </w:rPr>
        <w:t>o</w:t>
      </w:r>
      <w:r w:rsidR="009116BA" w:rsidRPr="00BD2BDF">
        <w:rPr>
          <w:sz w:val="24"/>
          <w:szCs w:val="24"/>
        </w:rPr>
        <w:t xml:space="preserve">rts and </w:t>
      </w:r>
      <w:r w:rsidR="005C6009" w:rsidRPr="00BD2BDF">
        <w:rPr>
          <w:sz w:val="24"/>
          <w:szCs w:val="24"/>
        </w:rPr>
        <w:t>using filters to reduce traffic during a scan.</w:t>
      </w:r>
    </w:p>
    <w:p w14:paraId="2637A0F0" w14:textId="6F1DB908" w:rsidR="00D00F91" w:rsidRPr="00BD2BDF" w:rsidRDefault="00910469" w:rsidP="00B43BB3">
      <w:pPr>
        <w:spacing w:line="360" w:lineRule="auto"/>
        <w:jc w:val="both"/>
        <w:rPr>
          <w:sz w:val="24"/>
          <w:szCs w:val="24"/>
        </w:rPr>
      </w:pPr>
      <w:r w:rsidRPr="00BD2BDF">
        <w:rPr>
          <w:sz w:val="24"/>
          <w:szCs w:val="24"/>
        </w:rPr>
        <w:t xml:space="preserve">DoS </w:t>
      </w:r>
      <w:r w:rsidR="0060477E" w:rsidRPr="00BD2BDF">
        <w:rPr>
          <w:sz w:val="24"/>
          <w:szCs w:val="24"/>
        </w:rPr>
        <w:t>negatively impacted the detection rates of all SUT</w:t>
      </w:r>
      <w:r w:rsidR="001C696B" w:rsidRPr="00BD2BDF">
        <w:rPr>
          <w:sz w:val="24"/>
          <w:szCs w:val="24"/>
        </w:rPr>
        <w:t>.</w:t>
      </w:r>
      <w:r w:rsidR="0060477E" w:rsidRPr="00BD2BDF">
        <w:rPr>
          <w:sz w:val="24"/>
          <w:szCs w:val="24"/>
        </w:rPr>
        <w:t xml:space="preserve"> </w:t>
      </w:r>
      <w:r w:rsidR="002D6012" w:rsidRPr="00BD2BDF">
        <w:rPr>
          <w:sz w:val="24"/>
          <w:szCs w:val="24"/>
        </w:rPr>
        <w:t xml:space="preserve"> </w:t>
      </w:r>
      <w:r w:rsidR="0060477E" w:rsidRPr="00BD2BDF">
        <w:rPr>
          <w:sz w:val="24"/>
          <w:szCs w:val="24"/>
        </w:rPr>
        <w:t>Suricata</w:t>
      </w:r>
      <w:r w:rsidR="001C696B" w:rsidRPr="00BD2BDF">
        <w:rPr>
          <w:sz w:val="24"/>
          <w:szCs w:val="24"/>
        </w:rPr>
        <w:t xml:space="preserve"> however</w:t>
      </w:r>
      <w:r w:rsidR="005B7DA1" w:rsidRPr="00BD2BDF">
        <w:rPr>
          <w:sz w:val="24"/>
          <w:szCs w:val="24"/>
        </w:rPr>
        <w:t>,</w:t>
      </w:r>
      <w:r w:rsidR="0060477E" w:rsidRPr="00BD2BDF">
        <w:rPr>
          <w:sz w:val="24"/>
          <w:szCs w:val="24"/>
        </w:rPr>
        <w:t xml:space="preserve"> was the most impacted and </w:t>
      </w:r>
      <w:r w:rsidR="00065E18" w:rsidRPr="00BD2BDF">
        <w:rPr>
          <w:sz w:val="24"/>
          <w:szCs w:val="24"/>
        </w:rPr>
        <w:t>generat</w:t>
      </w:r>
      <w:r w:rsidR="005B7DA1" w:rsidRPr="00BD2BDF">
        <w:rPr>
          <w:sz w:val="24"/>
          <w:szCs w:val="24"/>
        </w:rPr>
        <w:t>ed</w:t>
      </w:r>
      <w:r w:rsidR="00065E18" w:rsidRPr="00BD2BDF">
        <w:rPr>
          <w:sz w:val="24"/>
          <w:szCs w:val="24"/>
        </w:rPr>
        <w:t xml:space="preserve"> classification</w:t>
      </w:r>
      <w:r w:rsidR="005B7DA1" w:rsidRPr="00BD2BDF">
        <w:rPr>
          <w:sz w:val="24"/>
          <w:szCs w:val="24"/>
        </w:rPr>
        <w:t>s</w:t>
      </w:r>
      <w:r w:rsidR="00065E18" w:rsidRPr="00BD2BDF">
        <w:rPr>
          <w:sz w:val="24"/>
          <w:szCs w:val="24"/>
        </w:rPr>
        <w:t xml:space="preserve"> equivalent to random guesses. </w:t>
      </w:r>
      <w:r w:rsidR="0060477E" w:rsidRPr="00BD2BDF">
        <w:rPr>
          <w:sz w:val="24"/>
          <w:szCs w:val="24"/>
        </w:rPr>
        <w:t xml:space="preserve"> </w:t>
      </w:r>
      <w:r w:rsidR="000A084A" w:rsidRPr="00BD2BDF">
        <w:rPr>
          <w:sz w:val="24"/>
          <w:szCs w:val="24"/>
        </w:rPr>
        <w:t>S</w:t>
      </w:r>
      <w:r w:rsidR="00925AB3" w:rsidRPr="00BD2BDF">
        <w:rPr>
          <w:sz w:val="24"/>
          <w:szCs w:val="24"/>
        </w:rPr>
        <w:t xml:space="preserve">ome alerts were generated by malicious </w:t>
      </w:r>
      <w:r w:rsidR="0068708D" w:rsidRPr="00BD2BDF">
        <w:rPr>
          <w:sz w:val="24"/>
          <w:szCs w:val="24"/>
        </w:rPr>
        <w:t>traffic but</w:t>
      </w:r>
      <w:r w:rsidR="00925AB3" w:rsidRPr="00BD2BDF">
        <w:rPr>
          <w:sz w:val="24"/>
          <w:szCs w:val="24"/>
        </w:rPr>
        <w:t xml:space="preserve"> did not bare any resemblance to the actual attack</w:t>
      </w:r>
      <w:r w:rsidR="00D00F91" w:rsidRPr="00BD2BDF">
        <w:rPr>
          <w:sz w:val="24"/>
          <w:szCs w:val="24"/>
        </w:rPr>
        <w:t>.</w:t>
      </w:r>
      <w:r w:rsidR="000A084A" w:rsidRPr="00BD2BDF">
        <w:rPr>
          <w:sz w:val="24"/>
          <w:szCs w:val="24"/>
        </w:rPr>
        <w:t xml:space="preserve"> </w:t>
      </w:r>
      <w:r w:rsidR="00D00F91" w:rsidRPr="00BD2BDF">
        <w:rPr>
          <w:sz w:val="24"/>
          <w:szCs w:val="24"/>
        </w:rPr>
        <w:t>T</w:t>
      </w:r>
      <w:r w:rsidR="00023B7B" w:rsidRPr="00BD2BDF">
        <w:rPr>
          <w:sz w:val="24"/>
          <w:szCs w:val="24"/>
        </w:rPr>
        <w:t>hese were coincidental alerts.</w:t>
      </w:r>
    </w:p>
    <w:p w14:paraId="33C2F33D" w14:textId="1E68F3A5" w:rsidR="007C26C2" w:rsidRPr="00BD2BDF" w:rsidRDefault="00A800DA" w:rsidP="00B43BB3">
      <w:pPr>
        <w:spacing w:line="360" w:lineRule="auto"/>
        <w:jc w:val="both"/>
        <w:rPr>
          <w:sz w:val="24"/>
          <w:szCs w:val="24"/>
        </w:rPr>
      </w:pPr>
      <w:r w:rsidRPr="00BD2BDF">
        <w:rPr>
          <w:sz w:val="24"/>
          <w:szCs w:val="24"/>
        </w:rPr>
        <w:t>Benchmarking</w:t>
      </w:r>
      <w:r w:rsidR="00174E64" w:rsidRPr="00BD2BDF">
        <w:rPr>
          <w:sz w:val="24"/>
          <w:szCs w:val="24"/>
        </w:rPr>
        <w:t xml:space="preserve"> this study </w:t>
      </w:r>
      <w:r w:rsidRPr="00BD2BDF">
        <w:rPr>
          <w:sz w:val="24"/>
          <w:szCs w:val="24"/>
        </w:rPr>
        <w:t>against</w:t>
      </w:r>
      <w:r w:rsidR="00174E64" w:rsidRPr="00BD2BDF">
        <w:rPr>
          <w:sz w:val="24"/>
          <w:szCs w:val="24"/>
        </w:rPr>
        <w:t xml:space="preserve"> equivalent academic studies from the literature review</w:t>
      </w:r>
      <w:r w:rsidR="0009534D" w:rsidRPr="00BD2BDF">
        <w:rPr>
          <w:sz w:val="24"/>
          <w:szCs w:val="24"/>
        </w:rPr>
        <w:t xml:space="preserve"> revealed </w:t>
      </w:r>
      <w:r w:rsidR="007C26C2" w:rsidRPr="00BD2BDF">
        <w:rPr>
          <w:sz w:val="24"/>
          <w:szCs w:val="24"/>
        </w:rPr>
        <w:t>AI systems outperformed all SUT</w:t>
      </w:r>
      <w:r w:rsidR="0061626D" w:rsidRPr="00BD2BDF">
        <w:rPr>
          <w:sz w:val="24"/>
          <w:szCs w:val="24"/>
        </w:rPr>
        <w:t xml:space="preserve">, justified in Table </w:t>
      </w:r>
      <w:r w:rsidR="003E75A4" w:rsidRPr="00BD2BDF">
        <w:rPr>
          <w:sz w:val="24"/>
          <w:szCs w:val="24"/>
        </w:rPr>
        <w:t>8</w:t>
      </w:r>
      <w:r w:rsidR="00672F57" w:rsidRPr="00BD2BDF">
        <w:rPr>
          <w:sz w:val="24"/>
          <w:szCs w:val="24"/>
        </w:rPr>
        <w:t>8</w:t>
      </w:r>
      <w:r w:rsidR="00962863" w:rsidRPr="00BD2BDF">
        <w:rPr>
          <w:sz w:val="24"/>
          <w:szCs w:val="24"/>
        </w:rPr>
        <w:t xml:space="preserve">. </w:t>
      </w:r>
      <w:r w:rsidR="007C26C2" w:rsidRPr="00BD2BDF">
        <w:rPr>
          <w:sz w:val="24"/>
          <w:szCs w:val="24"/>
        </w:rPr>
        <w:t xml:space="preserve"> </w:t>
      </w:r>
      <w:r w:rsidR="00962863" w:rsidRPr="00BD2BDF">
        <w:rPr>
          <w:sz w:val="24"/>
          <w:szCs w:val="24"/>
        </w:rPr>
        <w:t xml:space="preserve">This </w:t>
      </w:r>
      <w:r w:rsidR="007C26C2" w:rsidRPr="00BD2BDF">
        <w:rPr>
          <w:sz w:val="24"/>
          <w:szCs w:val="24"/>
        </w:rPr>
        <w:t>show</w:t>
      </w:r>
      <w:r w:rsidR="00962863" w:rsidRPr="00BD2BDF">
        <w:rPr>
          <w:sz w:val="24"/>
          <w:szCs w:val="24"/>
        </w:rPr>
        <w:t>s</w:t>
      </w:r>
      <w:r w:rsidR="007C26C2" w:rsidRPr="00BD2BDF">
        <w:rPr>
          <w:sz w:val="24"/>
          <w:szCs w:val="24"/>
        </w:rPr>
        <w:t xml:space="preserve"> the direction of travel of the most contemporary research in this field, however, is currently cost prohibitive </w:t>
      </w:r>
      <w:sdt>
        <w:sdtPr>
          <w:rPr>
            <w:rFonts w:ascii="Calibri" w:hAnsi="Calibri" w:cs="Calibri"/>
            <w:color w:val="000000"/>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290045,&quot;citationText&quot;:&quot;&lt;span style=\&quot;font-family:Calibri;font-size:14.666666666666666px;color:#000000\&quot;&gt;[43]&lt;/span&gt;&quot;}"/>
          <w:id w:val="-1763290045"/>
          <w:placeholder>
            <w:docPart w:val="7AC1EECAB36A49C6AE236EFEBBEAF357"/>
          </w:placeholder>
        </w:sdtPr>
        <w:sdtContent>
          <w:r w:rsidR="00F6412B" w:rsidRPr="00BD2BDF">
            <w:rPr>
              <w:rFonts w:ascii="Calibri" w:eastAsia="Times New Roman" w:hAnsi="Calibri" w:cs="Calibri"/>
              <w:color w:val="000000"/>
              <w:sz w:val="24"/>
              <w:szCs w:val="24"/>
            </w:rPr>
            <w:t>[43]</w:t>
          </w:r>
        </w:sdtContent>
      </w:sdt>
      <w:sdt>
        <w:sdtPr>
          <w:rPr>
            <w:rFonts w:ascii="Calibri" w:hAnsi="Calibri" w:cs="Calibri"/>
            <w:color w:val="000000"/>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4186208,&quot;citationText&quot;:&quot;&lt;span style=\&quot;font-family:Calibri;font-size:14.666666666666666px;color:#000000\&quot;&gt;[47]&lt;/span&gt;&quot;}"/>
          <w:id w:val="-314186208"/>
          <w:placeholder>
            <w:docPart w:val="1E0D74351F4B4A558F7E48735E30EC2E"/>
          </w:placeholder>
        </w:sdtPr>
        <w:sdtContent>
          <w:r w:rsidR="00F6412B" w:rsidRPr="00BD2BDF">
            <w:rPr>
              <w:rFonts w:ascii="Calibri" w:eastAsia="Times New Roman" w:hAnsi="Calibri" w:cs="Calibri"/>
              <w:color w:val="000000"/>
              <w:sz w:val="24"/>
              <w:szCs w:val="24"/>
            </w:rPr>
            <w:t>[47]</w:t>
          </w:r>
        </w:sdtContent>
      </w:sdt>
      <w:sdt>
        <w:sdtPr>
          <w:rPr>
            <w:rFonts w:ascii="Calibri" w:hAnsi="Calibri" w:cs="Calibri"/>
            <w:color w:val="44546A"/>
            <w:sz w:val="24"/>
            <w:szCs w:val="24"/>
            <w:highlight w:val="white"/>
          </w:rPr>
          <w:alias w:val="Citation"/>
          <w:tag w:val="{&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1482584,&quot;citationText&quot;:&quot;&lt;span style=\&quot;font-family:Calibri;font-size:14.666666666666666px;color:#000000\&quot;&gt;[48]&lt;/span&gt;&quot;}"/>
          <w:id w:val="-921482584"/>
          <w:placeholder>
            <w:docPart w:val="322CBA0558914462A4338324B9B771D6"/>
          </w:placeholder>
        </w:sdtPr>
        <w:sdtContent>
          <w:r w:rsidR="00F6412B" w:rsidRPr="00BD2BDF">
            <w:rPr>
              <w:rFonts w:ascii="Calibri" w:eastAsia="Times New Roman" w:hAnsi="Calibri" w:cs="Calibri"/>
              <w:color w:val="000000"/>
              <w:sz w:val="24"/>
              <w:szCs w:val="24"/>
            </w:rPr>
            <w:t>[48]</w:t>
          </w:r>
        </w:sdtContent>
      </w:sdt>
      <w:sdt>
        <w:sdtPr>
          <w:rPr>
            <w:rFonts w:ascii="Calibri" w:hAnsi="Calibri" w:cs="Calibri"/>
            <w:color w:val="000000"/>
            <w:sz w:val="24"/>
            <w:szCs w:val="24"/>
            <w:highlight w:val="white"/>
          </w:rPr>
          <w:alias w:val="Citation"/>
          <w:tag w:val="{&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479688,&quot;citationText&quot;:&quot;&lt;span style=\&quot;font-family:Calibri;font-size:14.666666666666666px;color:#000000\&quot;&gt;[66]&lt;/span&gt;&quot;}"/>
          <w:id w:val="1758479688"/>
          <w:placeholder>
            <w:docPart w:val="293FF340A6254B8E82A705F6D787F815"/>
          </w:placeholder>
        </w:sdtPr>
        <w:sdtContent>
          <w:r w:rsidR="00F6412B" w:rsidRPr="00BD2BDF">
            <w:rPr>
              <w:rFonts w:ascii="Calibri" w:eastAsia="Times New Roman" w:hAnsi="Calibri" w:cs="Calibri"/>
              <w:color w:val="000000"/>
              <w:sz w:val="24"/>
              <w:szCs w:val="24"/>
            </w:rPr>
            <w:t>[66]</w:t>
          </w:r>
        </w:sdtContent>
      </w:sdt>
      <w:sdt>
        <w:sdtPr>
          <w:rPr>
            <w:rFonts w:ascii="Calibri" w:hAnsi="Calibri" w:cs="Calibri"/>
            <w:color w:val="000000"/>
            <w:sz w:val="24"/>
            <w:szCs w:val="24"/>
            <w:highlight w:val="white"/>
          </w:rPr>
          <w:alias w:val="Citation"/>
          <w:tag w:val="{&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6163638,&quot;citationText&quot;:&quot;&lt;span style=\&quot;font-family:Calibri;font-size:14.666666666666666px;color:#000000\&quot;&gt;[90]&lt;/span&gt;&quot;}"/>
          <w:id w:val="606163638"/>
          <w:placeholder>
            <w:docPart w:val="A96D1324B4864B22B5F79FAD9E86209A"/>
          </w:placeholder>
        </w:sdtPr>
        <w:sdtContent>
          <w:r w:rsidR="00F6412B" w:rsidRPr="00BD2BDF">
            <w:rPr>
              <w:rFonts w:ascii="Calibri" w:eastAsia="Times New Roman" w:hAnsi="Calibri" w:cs="Calibri"/>
              <w:color w:val="000000"/>
              <w:sz w:val="24"/>
              <w:szCs w:val="24"/>
            </w:rPr>
            <w:t>[90]</w:t>
          </w:r>
        </w:sdtContent>
      </w:sdt>
      <w:sdt>
        <w:sdtPr>
          <w:rPr>
            <w:rFonts w:ascii="Calibri" w:hAnsi="Calibri" w:cs="Calibri"/>
            <w:color w:val="000000"/>
            <w:sz w:val="24"/>
            <w:szCs w:val="24"/>
            <w:highlight w:val="white"/>
          </w:rPr>
          <w:alias w:val="Citation"/>
          <w:tag w:val="{&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4003243,&quot;citationText&quot;:&quot;&lt;span style=\&quot;font-family:Calibri;font-size:14.666666666666666px;color:#000000\&quot;&gt;[99]&lt;/span&gt;&quot;}"/>
          <w:id w:val="1934003243"/>
          <w:placeholder>
            <w:docPart w:val="D729B5C2D2C243CB8577B99B80A04F46"/>
          </w:placeholder>
        </w:sdtPr>
        <w:sdtContent>
          <w:r w:rsidR="00F6412B" w:rsidRPr="00BD2BDF">
            <w:rPr>
              <w:rFonts w:ascii="Calibri" w:eastAsia="Times New Roman" w:hAnsi="Calibri" w:cs="Calibri"/>
              <w:color w:val="000000"/>
              <w:sz w:val="24"/>
              <w:szCs w:val="24"/>
            </w:rPr>
            <w:t>[100]</w:t>
          </w:r>
        </w:sdtContent>
      </w:sdt>
      <w:sdt>
        <w:sdtPr>
          <w:rPr>
            <w:sz w:val="24"/>
            <w:szCs w:val="24"/>
            <w:highlight w:val="white"/>
          </w:rPr>
          <w:alias w:val="Citation"/>
          <w:tag w:val="{&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9674785,&quot;citationText&quot;:&quot;&lt;span style=\&quot;font-family:Calibri;font-size:14.666666666666666px;color:#000000\&quot;&gt;[100]&lt;/span&gt;&quot;}"/>
          <w:id w:val="-1729674785"/>
          <w:placeholder>
            <w:docPart w:val="728793B4DF6F4EBAA873C45BD62E8744"/>
          </w:placeholder>
        </w:sdtPr>
        <w:sdtContent>
          <w:r w:rsidR="00F6412B" w:rsidRPr="00BD2BDF">
            <w:rPr>
              <w:rFonts w:ascii="Calibri" w:eastAsia="Times New Roman" w:hAnsi="Calibri" w:cs="Calibri"/>
              <w:color w:val="000000"/>
              <w:sz w:val="24"/>
              <w:szCs w:val="24"/>
            </w:rPr>
            <w:t>[101]</w:t>
          </w:r>
        </w:sdtContent>
      </w:sdt>
      <w:sdt>
        <w:sdtPr>
          <w:rPr>
            <w:rFonts w:ascii="Calibri" w:hAnsi="Calibri" w:cs="Calibri"/>
            <w:color w:val="000000"/>
            <w:sz w:val="24"/>
            <w:szCs w:val="24"/>
            <w:highlight w:val="white"/>
          </w:rPr>
          <w:alias w:val="Citation"/>
          <w:tag w:val="{&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6611296,&quot;citationText&quot;:&quot;&lt;span style=\&quot;font-family:Calibri;font-size:14.666666666666666px;color:#000000\&quot;&gt;[101]&lt;/span&gt;&quot;}"/>
          <w:id w:val="1496611296"/>
          <w:placeholder>
            <w:docPart w:val="2C8FE2D60F9F429998A111DBCD4E2530"/>
          </w:placeholder>
        </w:sdtPr>
        <w:sdtContent>
          <w:r w:rsidR="00F6412B" w:rsidRPr="00BD2BDF">
            <w:rPr>
              <w:rFonts w:ascii="Calibri" w:eastAsia="Times New Roman" w:hAnsi="Calibri" w:cs="Calibri"/>
              <w:color w:val="000000"/>
              <w:sz w:val="24"/>
              <w:szCs w:val="24"/>
            </w:rPr>
            <w:t>[102]</w:t>
          </w:r>
        </w:sdtContent>
      </w:sdt>
      <w:r w:rsidR="007C26C2" w:rsidRPr="00BD2BDF">
        <w:rPr>
          <w:sz w:val="24"/>
          <w:szCs w:val="24"/>
        </w:rPr>
        <w:t xml:space="preserve">.  </w:t>
      </w:r>
    </w:p>
    <w:p w14:paraId="58FA4081" w14:textId="2DD001AE" w:rsidR="007C26C2" w:rsidRPr="00BD2BDF" w:rsidRDefault="007C26C2" w:rsidP="00B43BB3">
      <w:pPr>
        <w:spacing w:line="360" w:lineRule="auto"/>
        <w:jc w:val="both"/>
        <w:rPr>
          <w:sz w:val="24"/>
          <w:szCs w:val="24"/>
        </w:rPr>
      </w:pPr>
      <w:r w:rsidRPr="00BD2BDF">
        <w:rPr>
          <w:sz w:val="24"/>
          <w:szCs w:val="24"/>
        </w:rPr>
        <w:t>AI systems have a limitation; they cannot detect some attacks in real time whereas signature-based NIDS can.  It is envisaged that hybrid system of AI/NIDS leveraging the advantages of both systems would be most effective, e.</w:t>
      </w:r>
      <w:r w:rsidR="00B43BB3" w:rsidRPr="00BD2BDF">
        <w:rPr>
          <w:sz w:val="24"/>
          <w:szCs w:val="24"/>
        </w:rPr>
        <w:t>g</w:t>
      </w:r>
      <w:r w:rsidR="008868D7" w:rsidRPr="00BD2BDF">
        <w:rPr>
          <w:sz w:val="24"/>
          <w:szCs w:val="24"/>
        </w:rPr>
        <w:t>.</w:t>
      </w:r>
      <w:r w:rsidRPr="00BD2BDF">
        <w:rPr>
          <w:sz w:val="24"/>
          <w:szCs w:val="24"/>
        </w:rPr>
        <w:t xml:space="preserve"> the system proposed by Seo et al. </w:t>
      </w:r>
      <w:sdt>
        <w:sdtPr>
          <w:rPr>
            <w:rFonts w:ascii="Calibri" w:hAnsi="Calibri" w:cs="Calibri"/>
            <w:color w:val="000000"/>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7140544,&quot;citationText&quot;:&quot;&lt;span style=\&quot;font-family:Calibri;font-size:14.666666666666666px;color:#000000\&quot;&gt;[43]&lt;/span&gt;&quot;}"/>
          <w:id w:val="-757140544"/>
          <w:placeholder>
            <w:docPart w:val="35CA28C9FD494BF5A14F557482ABB33F"/>
          </w:placeholder>
        </w:sdtPr>
        <w:sdtContent>
          <w:r w:rsidR="00F6412B" w:rsidRPr="00BD2BDF">
            <w:rPr>
              <w:rFonts w:ascii="Calibri" w:eastAsia="Times New Roman" w:hAnsi="Calibri" w:cs="Calibri"/>
              <w:color w:val="000000"/>
              <w:sz w:val="24"/>
              <w:szCs w:val="24"/>
            </w:rPr>
            <w:t>[43]</w:t>
          </w:r>
        </w:sdtContent>
      </w:sdt>
      <w:r w:rsidR="00BB317F" w:rsidRPr="00BD2BDF">
        <w:rPr>
          <w:rFonts w:ascii="Calibri" w:hAnsi="Calibri" w:cs="Calibri"/>
          <w:color w:val="000000"/>
          <w:sz w:val="24"/>
          <w:szCs w:val="24"/>
        </w:rPr>
        <w:t>.</w:t>
      </w:r>
    </w:p>
    <w:p w14:paraId="7BE56E98" w14:textId="77777777" w:rsidR="004318C4" w:rsidRPr="00BD2BDF" w:rsidRDefault="004318C4" w:rsidP="00A24564">
      <w:pPr>
        <w:jc w:val="both"/>
      </w:pPr>
    </w:p>
    <w:p w14:paraId="0280983E" w14:textId="77777777" w:rsidR="001D4B82" w:rsidRPr="00BD2BDF" w:rsidRDefault="001D4B82" w:rsidP="00A24564">
      <w:pPr>
        <w:jc w:val="both"/>
        <w:rPr>
          <w:rFonts w:asciiTheme="majorHAnsi" w:eastAsiaTheme="majorEastAsia" w:hAnsiTheme="majorHAnsi" w:cstheme="majorBidi"/>
          <w:color w:val="2F5496" w:themeColor="accent1" w:themeShade="BF"/>
          <w:sz w:val="40"/>
          <w:szCs w:val="40"/>
        </w:rPr>
      </w:pPr>
      <w:r w:rsidRPr="00BD2BDF">
        <w:br w:type="page"/>
      </w:r>
    </w:p>
    <w:p w14:paraId="0880B6EA" w14:textId="6506A0C9" w:rsidR="008A6C50" w:rsidRPr="00BD2BDF" w:rsidRDefault="000C57C1" w:rsidP="005B375C">
      <w:pPr>
        <w:pStyle w:val="Heading1"/>
      </w:pPr>
      <w:bookmarkStart w:id="3773" w:name="_Toc216428993"/>
      <w:r w:rsidRPr="004531CD">
        <w:lastRenderedPageBreak/>
        <w:t xml:space="preserve">CHAPTER  6 - </w:t>
      </w:r>
      <w:r w:rsidR="005A5D69" w:rsidRPr="004531CD">
        <w:t>Conclusion and Recommendations</w:t>
      </w:r>
      <w:bookmarkEnd w:id="3773"/>
    </w:p>
    <w:p w14:paraId="599D07A5" w14:textId="77777777" w:rsidR="001C2AD0" w:rsidRPr="00BD2BDF" w:rsidRDefault="001C2AD0" w:rsidP="006A1926">
      <w:pPr>
        <w:pStyle w:val="ListParagraph"/>
        <w:keepNext/>
        <w:keepLines/>
        <w:numPr>
          <w:ilvl w:val="0"/>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3774" w:name="_Toc203887498"/>
      <w:bookmarkStart w:id="3775" w:name="_Toc205015757"/>
      <w:bookmarkStart w:id="3776" w:name="_Toc205015952"/>
      <w:bookmarkStart w:id="3777" w:name="_Toc205016615"/>
      <w:bookmarkStart w:id="3778" w:name="_Toc205278204"/>
      <w:bookmarkStart w:id="3779" w:name="_Toc205634846"/>
      <w:bookmarkStart w:id="3780" w:name="_Toc205892285"/>
      <w:bookmarkStart w:id="3781" w:name="_Toc206409223"/>
      <w:bookmarkStart w:id="3782" w:name="_Toc206432660"/>
      <w:bookmarkStart w:id="3783" w:name="_Toc206739302"/>
      <w:bookmarkStart w:id="3784" w:name="_Toc206739566"/>
      <w:bookmarkStart w:id="3785" w:name="_Toc207136775"/>
      <w:bookmarkStart w:id="3786" w:name="_Toc207136984"/>
      <w:bookmarkStart w:id="3787" w:name="_Toc207530982"/>
      <w:bookmarkStart w:id="3788" w:name="_Toc208067286"/>
      <w:bookmarkStart w:id="3789" w:name="_Toc208667708"/>
      <w:bookmarkStart w:id="3790" w:name="_Toc208669516"/>
      <w:bookmarkStart w:id="3791" w:name="_Toc208669735"/>
      <w:bookmarkStart w:id="3792" w:name="_Toc208680644"/>
      <w:bookmarkStart w:id="3793" w:name="_Toc208680863"/>
      <w:bookmarkStart w:id="3794" w:name="_Toc208743525"/>
      <w:bookmarkStart w:id="3795" w:name="_Toc208821970"/>
      <w:bookmarkStart w:id="3796" w:name="_Toc208822350"/>
      <w:bookmarkStart w:id="3797" w:name="_Toc208850609"/>
      <w:bookmarkStart w:id="3798" w:name="_Toc208939575"/>
      <w:bookmarkStart w:id="3799" w:name="_Toc209168986"/>
      <w:bookmarkStart w:id="3800" w:name="_Toc209193378"/>
      <w:bookmarkStart w:id="3801" w:name="_Toc209351513"/>
      <w:bookmarkStart w:id="3802" w:name="_Toc209376651"/>
      <w:bookmarkStart w:id="3803" w:name="_Toc209792615"/>
      <w:bookmarkStart w:id="3804" w:name="_Toc209861226"/>
      <w:bookmarkStart w:id="3805" w:name="_Toc209890467"/>
      <w:bookmarkStart w:id="3806" w:name="_Toc212322622"/>
      <w:bookmarkStart w:id="3807" w:name="_Toc212665884"/>
      <w:bookmarkStart w:id="3808" w:name="_Toc213420223"/>
      <w:bookmarkStart w:id="3809" w:name="_Toc213508202"/>
      <w:bookmarkStart w:id="3810" w:name="_Toc213508408"/>
      <w:bookmarkStart w:id="3811" w:name="_Toc214204501"/>
      <w:bookmarkStart w:id="3812" w:name="_Toc214210921"/>
      <w:bookmarkStart w:id="3813" w:name="_Toc214265694"/>
      <w:bookmarkStart w:id="3814" w:name="_Toc214551134"/>
      <w:bookmarkStart w:id="3815" w:name="_Toc215397818"/>
      <w:bookmarkStart w:id="3816" w:name="_Toc215398640"/>
      <w:bookmarkStart w:id="3817" w:name="_Toc215398814"/>
      <w:bookmarkStart w:id="3818" w:name="_Toc215410742"/>
      <w:bookmarkStart w:id="3819" w:name="_Toc215417943"/>
      <w:bookmarkStart w:id="3820" w:name="_Toc215418117"/>
      <w:bookmarkStart w:id="3821" w:name="_Toc215418292"/>
      <w:bookmarkStart w:id="3822" w:name="_Toc215490897"/>
      <w:bookmarkStart w:id="3823" w:name="_Toc215502247"/>
      <w:bookmarkStart w:id="3824" w:name="_Toc215841907"/>
      <w:bookmarkStart w:id="3825" w:name="_Toc215842081"/>
      <w:bookmarkStart w:id="3826" w:name="_Toc215848260"/>
      <w:bookmarkStart w:id="3827" w:name="_Toc215858324"/>
      <w:bookmarkStart w:id="3828" w:name="_Toc215860106"/>
      <w:bookmarkStart w:id="3829" w:name="_Toc215908413"/>
      <w:bookmarkStart w:id="3830" w:name="_Toc215908587"/>
      <w:bookmarkStart w:id="3831" w:name="_Toc215909858"/>
      <w:bookmarkStart w:id="3832" w:name="_Toc215910622"/>
      <w:bookmarkStart w:id="3833" w:name="_Toc215918203"/>
      <w:bookmarkStart w:id="3834" w:name="_Toc215950515"/>
      <w:bookmarkStart w:id="3835" w:name="_Toc215955780"/>
      <w:bookmarkStart w:id="3836" w:name="_Toc216000040"/>
      <w:bookmarkStart w:id="3837" w:name="_Toc216003920"/>
      <w:bookmarkStart w:id="3838" w:name="_Toc216005983"/>
      <w:bookmarkStart w:id="3839" w:name="_Toc216010751"/>
      <w:bookmarkStart w:id="3840" w:name="_Toc216018965"/>
      <w:bookmarkStart w:id="3841" w:name="_Toc216019118"/>
      <w:bookmarkStart w:id="3842" w:name="_Toc216019271"/>
      <w:bookmarkStart w:id="3843" w:name="_Toc216336918"/>
      <w:bookmarkStart w:id="3844" w:name="_Toc216337678"/>
      <w:bookmarkStart w:id="3845" w:name="_Toc216357365"/>
      <w:bookmarkStart w:id="3846" w:name="_Toc216359298"/>
      <w:bookmarkStart w:id="3847" w:name="_Toc216362460"/>
      <w:bookmarkStart w:id="3848" w:name="_Toc216428842"/>
      <w:bookmarkStart w:id="3849" w:name="_Toc216428994"/>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p>
    <w:p w14:paraId="0E6F17F6" w14:textId="77777777" w:rsidR="001C2AD0" w:rsidRPr="00BD2BDF" w:rsidRDefault="001C2AD0" w:rsidP="006A1926">
      <w:pPr>
        <w:pStyle w:val="ListParagraph"/>
        <w:keepNext/>
        <w:keepLines/>
        <w:numPr>
          <w:ilvl w:val="0"/>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3850" w:name="_Toc203887499"/>
      <w:bookmarkStart w:id="3851" w:name="_Toc205015758"/>
      <w:bookmarkStart w:id="3852" w:name="_Toc205015953"/>
      <w:bookmarkStart w:id="3853" w:name="_Toc205016616"/>
      <w:bookmarkStart w:id="3854" w:name="_Toc205278205"/>
      <w:bookmarkStart w:id="3855" w:name="_Toc205634847"/>
      <w:bookmarkStart w:id="3856" w:name="_Toc205892286"/>
      <w:bookmarkStart w:id="3857" w:name="_Toc206409224"/>
      <w:bookmarkStart w:id="3858" w:name="_Toc206432661"/>
      <w:bookmarkStart w:id="3859" w:name="_Toc206739303"/>
      <w:bookmarkStart w:id="3860" w:name="_Toc206739567"/>
      <w:bookmarkStart w:id="3861" w:name="_Toc207136776"/>
      <w:bookmarkStart w:id="3862" w:name="_Toc207136985"/>
      <w:bookmarkStart w:id="3863" w:name="_Toc207530983"/>
      <w:bookmarkStart w:id="3864" w:name="_Toc208067287"/>
      <w:bookmarkStart w:id="3865" w:name="_Toc208667709"/>
      <w:bookmarkStart w:id="3866" w:name="_Toc208669517"/>
      <w:bookmarkStart w:id="3867" w:name="_Toc208669736"/>
      <w:bookmarkStart w:id="3868" w:name="_Toc208680645"/>
      <w:bookmarkStart w:id="3869" w:name="_Toc208680864"/>
      <w:bookmarkStart w:id="3870" w:name="_Toc208743526"/>
      <w:bookmarkStart w:id="3871" w:name="_Toc208821971"/>
      <w:bookmarkStart w:id="3872" w:name="_Toc208822351"/>
      <w:bookmarkStart w:id="3873" w:name="_Toc208850610"/>
      <w:bookmarkStart w:id="3874" w:name="_Toc208939576"/>
      <w:bookmarkStart w:id="3875" w:name="_Toc209168987"/>
      <w:bookmarkStart w:id="3876" w:name="_Toc209193379"/>
      <w:bookmarkStart w:id="3877" w:name="_Toc209351514"/>
      <w:bookmarkStart w:id="3878" w:name="_Toc209376652"/>
      <w:bookmarkStart w:id="3879" w:name="_Toc209792616"/>
      <w:bookmarkStart w:id="3880" w:name="_Toc209861227"/>
      <w:bookmarkStart w:id="3881" w:name="_Toc209890468"/>
      <w:bookmarkStart w:id="3882" w:name="_Toc212322623"/>
      <w:bookmarkStart w:id="3883" w:name="_Toc212665885"/>
      <w:bookmarkStart w:id="3884" w:name="_Toc213420224"/>
      <w:bookmarkStart w:id="3885" w:name="_Toc213508203"/>
      <w:bookmarkStart w:id="3886" w:name="_Toc213508409"/>
      <w:bookmarkStart w:id="3887" w:name="_Toc214204502"/>
      <w:bookmarkStart w:id="3888" w:name="_Toc214210922"/>
      <w:bookmarkStart w:id="3889" w:name="_Toc214265695"/>
      <w:bookmarkStart w:id="3890" w:name="_Toc214551135"/>
      <w:bookmarkStart w:id="3891" w:name="_Toc215397819"/>
      <w:bookmarkStart w:id="3892" w:name="_Toc215398641"/>
      <w:bookmarkStart w:id="3893" w:name="_Toc215398815"/>
      <w:bookmarkStart w:id="3894" w:name="_Toc215410743"/>
      <w:bookmarkStart w:id="3895" w:name="_Toc215417944"/>
      <w:bookmarkStart w:id="3896" w:name="_Toc215418118"/>
      <w:bookmarkStart w:id="3897" w:name="_Toc215418293"/>
      <w:bookmarkStart w:id="3898" w:name="_Toc215490898"/>
      <w:bookmarkStart w:id="3899" w:name="_Toc215502248"/>
      <w:bookmarkStart w:id="3900" w:name="_Toc215841908"/>
      <w:bookmarkStart w:id="3901" w:name="_Toc215842082"/>
      <w:bookmarkStart w:id="3902" w:name="_Toc215848261"/>
      <w:bookmarkStart w:id="3903" w:name="_Toc215858325"/>
      <w:bookmarkStart w:id="3904" w:name="_Toc215860107"/>
      <w:bookmarkStart w:id="3905" w:name="_Toc215908414"/>
      <w:bookmarkStart w:id="3906" w:name="_Toc215908588"/>
      <w:bookmarkStart w:id="3907" w:name="_Toc215909859"/>
      <w:bookmarkStart w:id="3908" w:name="_Toc215910623"/>
      <w:bookmarkStart w:id="3909" w:name="_Toc215918204"/>
      <w:bookmarkStart w:id="3910" w:name="_Toc215950516"/>
      <w:bookmarkStart w:id="3911" w:name="_Toc215955781"/>
      <w:bookmarkStart w:id="3912" w:name="_Toc216000041"/>
      <w:bookmarkStart w:id="3913" w:name="_Toc216003921"/>
      <w:bookmarkStart w:id="3914" w:name="_Toc216005984"/>
      <w:bookmarkStart w:id="3915" w:name="_Toc216010752"/>
      <w:bookmarkStart w:id="3916" w:name="_Toc216018966"/>
      <w:bookmarkStart w:id="3917" w:name="_Toc216019119"/>
      <w:bookmarkStart w:id="3918" w:name="_Toc216019272"/>
      <w:bookmarkStart w:id="3919" w:name="_Toc216336919"/>
      <w:bookmarkStart w:id="3920" w:name="_Toc216337679"/>
      <w:bookmarkStart w:id="3921" w:name="_Toc216357366"/>
      <w:bookmarkStart w:id="3922" w:name="_Toc216359299"/>
      <w:bookmarkStart w:id="3923" w:name="_Toc216362461"/>
      <w:bookmarkStart w:id="3924" w:name="_Toc216428843"/>
      <w:bookmarkStart w:id="3925" w:name="_Toc216428995"/>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p>
    <w:p w14:paraId="5BA5796A" w14:textId="77777777" w:rsidR="001C2AD0" w:rsidRPr="00BD2BDF" w:rsidRDefault="001C2AD0" w:rsidP="006A1926">
      <w:pPr>
        <w:pStyle w:val="ListParagraph"/>
        <w:keepNext/>
        <w:keepLines/>
        <w:numPr>
          <w:ilvl w:val="0"/>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3926" w:name="_Toc203887500"/>
      <w:bookmarkStart w:id="3927" w:name="_Toc205015759"/>
      <w:bookmarkStart w:id="3928" w:name="_Toc205015954"/>
      <w:bookmarkStart w:id="3929" w:name="_Toc205016617"/>
      <w:bookmarkStart w:id="3930" w:name="_Toc205278206"/>
      <w:bookmarkStart w:id="3931" w:name="_Toc205634848"/>
      <w:bookmarkStart w:id="3932" w:name="_Toc205892287"/>
      <w:bookmarkStart w:id="3933" w:name="_Toc206409225"/>
      <w:bookmarkStart w:id="3934" w:name="_Toc206432662"/>
      <w:bookmarkStart w:id="3935" w:name="_Toc206739304"/>
      <w:bookmarkStart w:id="3936" w:name="_Toc206739568"/>
      <w:bookmarkStart w:id="3937" w:name="_Toc207136777"/>
      <w:bookmarkStart w:id="3938" w:name="_Toc207136986"/>
      <w:bookmarkStart w:id="3939" w:name="_Toc207530984"/>
      <w:bookmarkStart w:id="3940" w:name="_Toc208067288"/>
      <w:bookmarkStart w:id="3941" w:name="_Toc208667710"/>
      <w:bookmarkStart w:id="3942" w:name="_Toc208669518"/>
      <w:bookmarkStart w:id="3943" w:name="_Toc208669737"/>
      <w:bookmarkStart w:id="3944" w:name="_Toc208680646"/>
      <w:bookmarkStart w:id="3945" w:name="_Toc208680865"/>
      <w:bookmarkStart w:id="3946" w:name="_Toc208743527"/>
      <w:bookmarkStart w:id="3947" w:name="_Toc208821972"/>
      <w:bookmarkStart w:id="3948" w:name="_Toc208822352"/>
      <w:bookmarkStart w:id="3949" w:name="_Toc208850611"/>
      <w:bookmarkStart w:id="3950" w:name="_Toc208939577"/>
      <w:bookmarkStart w:id="3951" w:name="_Toc209168988"/>
      <w:bookmarkStart w:id="3952" w:name="_Toc209193380"/>
      <w:bookmarkStart w:id="3953" w:name="_Toc209351515"/>
      <w:bookmarkStart w:id="3954" w:name="_Toc209376653"/>
      <w:bookmarkStart w:id="3955" w:name="_Toc209792617"/>
      <w:bookmarkStart w:id="3956" w:name="_Toc209861228"/>
      <w:bookmarkStart w:id="3957" w:name="_Toc209890469"/>
      <w:bookmarkStart w:id="3958" w:name="_Toc212322624"/>
      <w:bookmarkStart w:id="3959" w:name="_Toc212665886"/>
      <w:bookmarkStart w:id="3960" w:name="_Toc213420225"/>
      <w:bookmarkStart w:id="3961" w:name="_Toc213508204"/>
      <w:bookmarkStart w:id="3962" w:name="_Toc213508410"/>
      <w:bookmarkStart w:id="3963" w:name="_Toc214204503"/>
      <w:bookmarkStart w:id="3964" w:name="_Toc214210923"/>
      <w:bookmarkStart w:id="3965" w:name="_Toc214265696"/>
      <w:bookmarkStart w:id="3966" w:name="_Toc214551136"/>
      <w:bookmarkStart w:id="3967" w:name="_Toc215397820"/>
      <w:bookmarkStart w:id="3968" w:name="_Toc215398642"/>
      <w:bookmarkStart w:id="3969" w:name="_Toc215398816"/>
      <w:bookmarkStart w:id="3970" w:name="_Toc215410744"/>
      <w:bookmarkStart w:id="3971" w:name="_Toc215417945"/>
      <w:bookmarkStart w:id="3972" w:name="_Toc215418119"/>
      <w:bookmarkStart w:id="3973" w:name="_Toc215418294"/>
      <w:bookmarkStart w:id="3974" w:name="_Toc215490899"/>
      <w:bookmarkStart w:id="3975" w:name="_Toc215502249"/>
      <w:bookmarkStart w:id="3976" w:name="_Toc215841909"/>
      <w:bookmarkStart w:id="3977" w:name="_Toc215842083"/>
      <w:bookmarkStart w:id="3978" w:name="_Toc215848262"/>
      <w:bookmarkStart w:id="3979" w:name="_Toc215858326"/>
      <w:bookmarkStart w:id="3980" w:name="_Toc215860108"/>
      <w:bookmarkStart w:id="3981" w:name="_Toc215908415"/>
      <w:bookmarkStart w:id="3982" w:name="_Toc215908589"/>
      <w:bookmarkStart w:id="3983" w:name="_Toc215909860"/>
      <w:bookmarkStart w:id="3984" w:name="_Toc215910624"/>
      <w:bookmarkStart w:id="3985" w:name="_Toc215918205"/>
      <w:bookmarkStart w:id="3986" w:name="_Toc215950517"/>
      <w:bookmarkStart w:id="3987" w:name="_Toc215955782"/>
      <w:bookmarkStart w:id="3988" w:name="_Toc216000042"/>
      <w:bookmarkStart w:id="3989" w:name="_Toc216003922"/>
      <w:bookmarkStart w:id="3990" w:name="_Toc216005985"/>
      <w:bookmarkStart w:id="3991" w:name="_Toc216010753"/>
      <w:bookmarkStart w:id="3992" w:name="_Toc216018967"/>
      <w:bookmarkStart w:id="3993" w:name="_Toc216019120"/>
      <w:bookmarkStart w:id="3994" w:name="_Toc216019273"/>
      <w:bookmarkStart w:id="3995" w:name="_Toc216336920"/>
      <w:bookmarkStart w:id="3996" w:name="_Toc216337680"/>
      <w:bookmarkStart w:id="3997" w:name="_Toc216357367"/>
      <w:bookmarkStart w:id="3998" w:name="_Toc216359300"/>
      <w:bookmarkStart w:id="3999" w:name="_Toc216362462"/>
      <w:bookmarkStart w:id="4000" w:name="_Toc216428844"/>
      <w:bookmarkStart w:id="4001" w:name="_Toc216428996"/>
      <w:bookmarkEnd w:id="3926"/>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p>
    <w:p w14:paraId="1E5D38E3" w14:textId="77777777" w:rsidR="001C2AD0" w:rsidRPr="00BD2BDF" w:rsidRDefault="001C2AD0" w:rsidP="006A1926">
      <w:pPr>
        <w:pStyle w:val="ListParagraph"/>
        <w:keepNext/>
        <w:keepLines/>
        <w:numPr>
          <w:ilvl w:val="0"/>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4002" w:name="_Toc203887501"/>
      <w:bookmarkStart w:id="4003" w:name="_Toc205015760"/>
      <w:bookmarkStart w:id="4004" w:name="_Toc205015955"/>
      <w:bookmarkStart w:id="4005" w:name="_Toc205016618"/>
      <w:bookmarkStart w:id="4006" w:name="_Toc205278207"/>
      <w:bookmarkStart w:id="4007" w:name="_Toc205634849"/>
      <w:bookmarkStart w:id="4008" w:name="_Toc205892288"/>
      <w:bookmarkStart w:id="4009" w:name="_Toc206409226"/>
      <w:bookmarkStart w:id="4010" w:name="_Toc206432663"/>
      <w:bookmarkStart w:id="4011" w:name="_Toc206739305"/>
      <w:bookmarkStart w:id="4012" w:name="_Toc206739569"/>
      <w:bookmarkStart w:id="4013" w:name="_Toc207136778"/>
      <w:bookmarkStart w:id="4014" w:name="_Toc207136987"/>
      <w:bookmarkStart w:id="4015" w:name="_Toc207530985"/>
      <w:bookmarkStart w:id="4016" w:name="_Toc208067289"/>
      <w:bookmarkStart w:id="4017" w:name="_Toc208667711"/>
      <w:bookmarkStart w:id="4018" w:name="_Toc208669519"/>
      <w:bookmarkStart w:id="4019" w:name="_Toc208669738"/>
      <w:bookmarkStart w:id="4020" w:name="_Toc208680647"/>
      <w:bookmarkStart w:id="4021" w:name="_Toc208680866"/>
      <w:bookmarkStart w:id="4022" w:name="_Toc208743528"/>
      <w:bookmarkStart w:id="4023" w:name="_Toc208821973"/>
      <w:bookmarkStart w:id="4024" w:name="_Toc208822353"/>
      <w:bookmarkStart w:id="4025" w:name="_Toc208850612"/>
      <w:bookmarkStart w:id="4026" w:name="_Toc208939578"/>
      <w:bookmarkStart w:id="4027" w:name="_Toc209168989"/>
      <w:bookmarkStart w:id="4028" w:name="_Toc209193381"/>
      <w:bookmarkStart w:id="4029" w:name="_Toc209351516"/>
      <w:bookmarkStart w:id="4030" w:name="_Toc209376654"/>
      <w:bookmarkStart w:id="4031" w:name="_Toc209792618"/>
      <w:bookmarkStart w:id="4032" w:name="_Toc209861229"/>
      <w:bookmarkStart w:id="4033" w:name="_Toc209890470"/>
      <w:bookmarkStart w:id="4034" w:name="_Toc212322625"/>
      <w:bookmarkStart w:id="4035" w:name="_Toc212665887"/>
      <w:bookmarkStart w:id="4036" w:name="_Toc213420226"/>
      <w:bookmarkStart w:id="4037" w:name="_Toc213508205"/>
      <w:bookmarkStart w:id="4038" w:name="_Toc213508411"/>
      <w:bookmarkStart w:id="4039" w:name="_Toc214204504"/>
      <w:bookmarkStart w:id="4040" w:name="_Toc214210924"/>
      <w:bookmarkStart w:id="4041" w:name="_Toc214265697"/>
      <w:bookmarkStart w:id="4042" w:name="_Toc214551137"/>
      <w:bookmarkStart w:id="4043" w:name="_Toc215397821"/>
      <w:bookmarkStart w:id="4044" w:name="_Toc215398643"/>
      <w:bookmarkStart w:id="4045" w:name="_Toc215398817"/>
      <w:bookmarkStart w:id="4046" w:name="_Toc215410745"/>
      <w:bookmarkStart w:id="4047" w:name="_Toc215417946"/>
      <w:bookmarkStart w:id="4048" w:name="_Toc215418120"/>
      <w:bookmarkStart w:id="4049" w:name="_Toc215418295"/>
      <w:bookmarkStart w:id="4050" w:name="_Toc215490900"/>
      <w:bookmarkStart w:id="4051" w:name="_Toc215502250"/>
      <w:bookmarkStart w:id="4052" w:name="_Toc215841910"/>
      <w:bookmarkStart w:id="4053" w:name="_Toc215842084"/>
      <w:bookmarkStart w:id="4054" w:name="_Toc215848263"/>
      <w:bookmarkStart w:id="4055" w:name="_Toc215858327"/>
      <w:bookmarkStart w:id="4056" w:name="_Toc215860109"/>
      <w:bookmarkStart w:id="4057" w:name="_Toc215908416"/>
      <w:bookmarkStart w:id="4058" w:name="_Toc215908590"/>
      <w:bookmarkStart w:id="4059" w:name="_Toc215909861"/>
      <w:bookmarkStart w:id="4060" w:name="_Toc215910625"/>
      <w:bookmarkStart w:id="4061" w:name="_Toc215918206"/>
      <w:bookmarkStart w:id="4062" w:name="_Toc215950518"/>
      <w:bookmarkStart w:id="4063" w:name="_Toc215955783"/>
      <w:bookmarkStart w:id="4064" w:name="_Toc216000043"/>
      <w:bookmarkStart w:id="4065" w:name="_Toc216003923"/>
      <w:bookmarkStart w:id="4066" w:name="_Toc216005986"/>
      <w:bookmarkStart w:id="4067" w:name="_Toc216010754"/>
      <w:bookmarkStart w:id="4068" w:name="_Toc216018968"/>
      <w:bookmarkStart w:id="4069" w:name="_Toc216019121"/>
      <w:bookmarkStart w:id="4070" w:name="_Toc216019274"/>
      <w:bookmarkStart w:id="4071" w:name="_Toc216336921"/>
      <w:bookmarkStart w:id="4072" w:name="_Toc216337681"/>
      <w:bookmarkStart w:id="4073" w:name="_Toc216357368"/>
      <w:bookmarkStart w:id="4074" w:name="_Toc216359301"/>
      <w:bookmarkStart w:id="4075" w:name="_Toc216362463"/>
      <w:bookmarkStart w:id="4076" w:name="_Toc216428845"/>
      <w:bookmarkStart w:id="4077" w:name="_Toc216428997"/>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p>
    <w:p w14:paraId="5D12D441" w14:textId="77777777" w:rsidR="001C2AD0" w:rsidRPr="00BD2BDF" w:rsidRDefault="001C2AD0" w:rsidP="006A1926">
      <w:pPr>
        <w:pStyle w:val="ListParagraph"/>
        <w:keepNext/>
        <w:keepLines/>
        <w:numPr>
          <w:ilvl w:val="0"/>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4078" w:name="_Toc203887502"/>
      <w:bookmarkStart w:id="4079" w:name="_Toc205015761"/>
      <w:bookmarkStart w:id="4080" w:name="_Toc205015956"/>
      <w:bookmarkStart w:id="4081" w:name="_Toc205016619"/>
      <w:bookmarkStart w:id="4082" w:name="_Toc205278208"/>
      <w:bookmarkStart w:id="4083" w:name="_Toc205634850"/>
      <w:bookmarkStart w:id="4084" w:name="_Toc205892289"/>
      <w:bookmarkStart w:id="4085" w:name="_Toc206409227"/>
      <w:bookmarkStart w:id="4086" w:name="_Toc206432664"/>
      <w:bookmarkStart w:id="4087" w:name="_Toc206739306"/>
      <w:bookmarkStart w:id="4088" w:name="_Toc206739570"/>
      <w:bookmarkStart w:id="4089" w:name="_Toc207136779"/>
      <w:bookmarkStart w:id="4090" w:name="_Toc207136988"/>
      <w:bookmarkStart w:id="4091" w:name="_Toc207530986"/>
      <w:bookmarkStart w:id="4092" w:name="_Toc208067290"/>
      <w:bookmarkStart w:id="4093" w:name="_Toc208667712"/>
      <w:bookmarkStart w:id="4094" w:name="_Toc208669520"/>
      <w:bookmarkStart w:id="4095" w:name="_Toc208669739"/>
      <w:bookmarkStart w:id="4096" w:name="_Toc208680648"/>
      <w:bookmarkStart w:id="4097" w:name="_Toc208680867"/>
      <w:bookmarkStart w:id="4098" w:name="_Toc208743529"/>
      <w:bookmarkStart w:id="4099" w:name="_Toc208821974"/>
      <w:bookmarkStart w:id="4100" w:name="_Toc208822354"/>
      <w:bookmarkStart w:id="4101" w:name="_Toc208850613"/>
      <w:bookmarkStart w:id="4102" w:name="_Toc208939579"/>
      <w:bookmarkStart w:id="4103" w:name="_Toc209168990"/>
      <w:bookmarkStart w:id="4104" w:name="_Toc209193382"/>
      <w:bookmarkStart w:id="4105" w:name="_Toc209351517"/>
      <w:bookmarkStart w:id="4106" w:name="_Toc209376655"/>
      <w:bookmarkStart w:id="4107" w:name="_Toc209792619"/>
      <w:bookmarkStart w:id="4108" w:name="_Toc209861230"/>
      <w:bookmarkStart w:id="4109" w:name="_Toc209890471"/>
      <w:bookmarkStart w:id="4110" w:name="_Toc212322626"/>
      <w:bookmarkStart w:id="4111" w:name="_Toc212665888"/>
      <w:bookmarkStart w:id="4112" w:name="_Toc213420227"/>
      <w:bookmarkStart w:id="4113" w:name="_Toc213508206"/>
      <w:bookmarkStart w:id="4114" w:name="_Toc213508412"/>
      <w:bookmarkStart w:id="4115" w:name="_Toc214204505"/>
      <w:bookmarkStart w:id="4116" w:name="_Toc214210925"/>
      <w:bookmarkStart w:id="4117" w:name="_Toc214265698"/>
      <w:bookmarkStart w:id="4118" w:name="_Toc214551138"/>
      <w:bookmarkStart w:id="4119" w:name="_Toc215397822"/>
      <w:bookmarkStart w:id="4120" w:name="_Toc215398644"/>
      <w:bookmarkStart w:id="4121" w:name="_Toc215398818"/>
      <w:bookmarkStart w:id="4122" w:name="_Toc215410746"/>
      <w:bookmarkStart w:id="4123" w:name="_Toc215417947"/>
      <w:bookmarkStart w:id="4124" w:name="_Toc215418121"/>
      <w:bookmarkStart w:id="4125" w:name="_Toc215418296"/>
      <w:bookmarkStart w:id="4126" w:name="_Toc215490901"/>
      <w:bookmarkStart w:id="4127" w:name="_Toc215502251"/>
      <w:bookmarkStart w:id="4128" w:name="_Toc215841911"/>
      <w:bookmarkStart w:id="4129" w:name="_Toc215842085"/>
      <w:bookmarkStart w:id="4130" w:name="_Toc215848264"/>
      <w:bookmarkStart w:id="4131" w:name="_Toc215858328"/>
      <w:bookmarkStart w:id="4132" w:name="_Toc215860110"/>
      <w:bookmarkStart w:id="4133" w:name="_Toc215908417"/>
      <w:bookmarkStart w:id="4134" w:name="_Toc215908591"/>
      <w:bookmarkStart w:id="4135" w:name="_Toc215909862"/>
      <w:bookmarkStart w:id="4136" w:name="_Toc215910626"/>
      <w:bookmarkStart w:id="4137" w:name="_Toc215918207"/>
      <w:bookmarkStart w:id="4138" w:name="_Toc215950519"/>
      <w:bookmarkStart w:id="4139" w:name="_Toc215955784"/>
      <w:bookmarkStart w:id="4140" w:name="_Toc216000044"/>
      <w:bookmarkStart w:id="4141" w:name="_Toc216003924"/>
      <w:bookmarkStart w:id="4142" w:name="_Toc216005987"/>
      <w:bookmarkStart w:id="4143" w:name="_Toc216010755"/>
      <w:bookmarkStart w:id="4144" w:name="_Toc216018969"/>
      <w:bookmarkStart w:id="4145" w:name="_Toc216019122"/>
      <w:bookmarkStart w:id="4146" w:name="_Toc216019275"/>
      <w:bookmarkStart w:id="4147" w:name="_Toc216336922"/>
      <w:bookmarkStart w:id="4148" w:name="_Toc216337682"/>
      <w:bookmarkStart w:id="4149" w:name="_Toc216357369"/>
      <w:bookmarkStart w:id="4150" w:name="_Toc216359302"/>
      <w:bookmarkStart w:id="4151" w:name="_Toc216362464"/>
      <w:bookmarkStart w:id="4152" w:name="_Toc216428846"/>
      <w:bookmarkStart w:id="4153" w:name="_Toc216428998"/>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p>
    <w:p w14:paraId="754868F2" w14:textId="77777777" w:rsidR="001C2AD0" w:rsidRPr="00BD2BDF" w:rsidRDefault="001C2AD0" w:rsidP="006A1926">
      <w:pPr>
        <w:pStyle w:val="ListParagraph"/>
        <w:keepNext/>
        <w:keepLines/>
        <w:numPr>
          <w:ilvl w:val="0"/>
          <w:numId w:val="18"/>
        </w:numPr>
        <w:spacing w:before="160" w:after="80"/>
        <w:contextualSpacing w:val="0"/>
        <w:outlineLvl w:val="1"/>
        <w:rPr>
          <w:rFonts w:asciiTheme="majorHAnsi" w:eastAsiaTheme="majorEastAsia" w:hAnsiTheme="majorHAnsi" w:cstheme="majorBidi"/>
          <w:vanish/>
          <w:color w:val="2F5496" w:themeColor="accent1" w:themeShade="BF"/>
          <w:sz w:val="32"/>
          <w:szCs w:val="32"/>
        </w:rPr>
      </w:pPr>
      <w:bookmarkStart w:id="4154" w:name="_Toc203887503"/>
      <w:bookmarkStart w:id="4155" w:name="_Toc205015762"/>
      <w:bookmarkStart w:id="4156" w:name="_Toc205015957"/>
      <w:bookmarkStart w:id="4157" w:name="_Toc205016620"/>
      <w:bookmarkStart w:id="4158" w:name="_Toc205278209"/>
      <w:bookmarkStart w:id="4159" w:name="_Toc205634851"/>
      <w:bookmarkStart w:id="4160" w:name="_Toc205892290"/>
      <w:bookmarkStart w:id="4161" w:name="_Toc206409228"/>
      <w:bookmarkStart w:id="4162" w:name="_Toc206432665"/>
      <w:bookmarkStart w:id="4163" w:name="_Toc206739307"/>
      <w:bookmarkStart w:id="4164" w:name="_Toc206739571"/>
      <w:bookmarkStart w:id="4165" w:name="_Toc207136780"/>
      <w:bookmarkStart w:id="4166" w:name="_Toc207136989"/>
      <w:bookmarkStart w:id="4167" w:name="_Toc207530987"/>
      <w:bookmarkStart w:id="4168" w:name="_Toc208067291"/>
      <w:bookmarkStart w:id="4169" w:name="_Toc208667713"/>
      <w:bookmarkStart w:id="4170" w:name="_Toc208669521"/>
      <w:bookmarkStart w:id="4171" w:name="_Toc208669740"/>
      <w:bookmarkStart w:id="4172" w:name="_Toc208680649"/>
      <w:bookmarkStart w:id="4173" w:name="_Toc208680868"/>
      <w:bookmarkStart w:id="4174" w:name="_Toc208743530"/>
      <w:bookmarkStart w:id="4175" w:name="_Toc208821975"/>
      <w:bookmarkStart w:id="4176" w:name="_Toc208822355"/>
      <w:bookmarkStart w:id="4177" w:name="_Toc208850614"/>
      <w:bookmarkStart w:id="4178" w:name="_Toc208939580"/>
      <w:bookmarkStart w:id="4179" w:name="_Toc209168991"/>
      <w:bookmarkStart w:id="4180" w:name="_Toc209193383"/>
      <w:bookmarkStart w:id="4181" w:name="_Toc209351518"/>
      <w:bookmarkStart w:id="4182" w:name="_Toc209376656"/>
      <w:bookmarkStart w:id="4183" w:name="_Toc209792620"/>
      <w:bookmarkStart w:id="4184" w:name="_Toc209861231"/>
      <w:bookmarkStart w:id="4185" w:name="_Toc209890472"/>
      <w:bookmarkStart w:id="4186" w:name="_Toc212322627"/>
      <w:bookmarkStart w:id="4187" w:name="_Toc212665889"/>
      <w:bookmarkStart w:id="4188" w:name="_Toc213420228"/>
      <w:bookmarkStart w:id="4189" w:name="_Toc213508207"/>
      <w:bookmarkStart w:id="4190" w:name="_Toc213508413"/>
      <w:bookmarkStart w:id="4191" w:name="_Toc214204506"/>
      <w:bookmarkStart w:id="4192" w:name="_Toc214210926"/>
      <w:bookmarkStart w:id="4193" w:name="_Toc214265699"/>
      <w:bookmarkStart w:id="4194" w:name="_Toc214551139"/>
      <w:bookmarkStart w:id="4195" w:name="_Toc215397823"/>
      <w:bookmarkStart w:id="4196" w:name="_Toc215398645"/>
      <w:bookmarkStart w:id="4197" w:name="_Toc215398819"/>
      <w:bookmarkStart w:id="4198" w:name="_Toc215410747"/>
      <w:bookmarkStart w:id="4199" w:name="_Toc215417948"/>
      <w:bookmarkStart w:id="4200" w:name="_Toc215418122"/>
      <w:bookmarkStart w:id="4201" w:name="_Toc215418297"/>
      <w:bookmarkStart w:id="4202" w:name="_Toc215490902"/>
      <w:bookmarkStart w:id="4203" w:name="_Toc215502252"/>
      <w:bookmarkStart w:id="4204" w:name="_Toc215841912"/>
      <w:bookmarkStart w:id="4205" w:name="_Toc215842086"/>
      <w:bookmarkStart w:id="4206" w:name="_Toc215848265"/>
      <w:bookmarkStart w:id="4207" w:name="_Toc215858329"/>
      <w:bookmarkStart w:id="4208" w:name="_Toc215860111"/>
      <w:bookmarkStart w:id="4209" w:name="_Toc215908418"/>
      <w:bookmarkStart w:id="4210" w:name="_Toc215908592"/>
      <w:bookmarkStart w:id="4211" w:name="_Toc215909863"/>
      <w:bookmarkStart w:id="4212" w:name="_Toc215910627"/>
      <w:bookmarkStart w:id="4213" w:name="_Toc215918208"/>
      <w:bookmarkStart w:id="4214" w:name="_Toc215950520"/>
      <w:bookmarkStart w:id="4215" w:name="_Toc215955785"/>
      <w:bookmarkStart w:id="4216" w:name="_Toc216000045"/>
      <w:bookmarkStart w:id="4217" w:name="_Toc216003925"/>
      <w:bookmarkStart w:id="4218" w:name="_Toc216005988"/>
      <w:bookmarkStart w:id="4219" w:name="_Toc216010756"/>
      <w:bookmarkStart w:id="4220" w:name="_Toc216018970"/>
      <w:bookmarkStart w:id="4221" w:name="_Toc216019123"/>
      <w:bookmarkStart w:id="4222" w:name="_Toc216019276"/>
      <w:bookmarkStart w:id="4223" w:name="_Toc216336923"/>
      <w:bookmarkStart w:id="4224" w:name="_Toc216337683"/>
      <w:bookmarkStart w:id="4225" w:name="_Toc216357370"/>
      <w:bookmarkStart w:id="4226" w:name="_Toc216359303"/>
      <w:bookmarkStart w:id="4227" w:name="_Toc216362465"/>
      <w:bookmarkStart w:id="4228" w:name="_Toc216428847"/>
      <w:bookmarkStart w:id="4229" w:name="_Toc216428999"/>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p>
    <w:p w14:paraId="65FC1A93" w14:textId="4B882811" w:rsidR="00B51882" w:rsidRPr="00BD2BDF" w:rsidRDefault="00B51882" w:rsidP="00A75793"/>
    <w:p w14:paraId="70B0B304" w14:textId="77777777" w:rsidR="00A75793" w:rsidRPr="004531CD" w:rsidRDefault="00A75793" w:rsidP="006A1926">
      <w:pPr>
        <w:pStyle w:val="Heading2"/>
        <w:numPr>
          <w:ilvl w:val="1"/>
          <w:numId w:val="18"/>
        </w:numPr>
      </w:pPr>
      <w:bookmarkStart w:id="4230" w:name="_Toc216429000"/>
      <w:r w:rsidRPr="004531CD">
        <w:t>Summary</w:t>
      </w:r>
      <w:bookmarkEnd w:id="4230"/>
    </w:p>
    <w:p w14:paraId="18215025" w14:textId="77777777" w:rsidR="00EE7450" w:rsidRPr="00BD2BDF" w:rsidRDefault="00EE7450" w:rsidP="00836F50">
      <w:pPr>
        <w:jc w:val="both"/>
      </w:pPr>
    </w:p>
    <w:p w14:paraId="34CB03AA" w14:textId="6FCED0D7" w:rsidR="00091DD8" w:rsidRPr="00BD2BDF" w:rsidRDefault="00091DD8" w:rsidP="00CC2F81">
      <w:pPr>
        <w:spacing w:line="360" w:lineRule="auto"/>
        <w:jc w:val="both"/>
        <w:rPr>
          <w:sz w:val="24"/>
          <w:szCs w:val="24"/>
        </w:rPr>
      </w:pPr>
      <w:r w:rsidRPr="00BD2BDF">
        <w:rPr>
          <w:sz w:val="24"/>
          <w:szCs w:val="24"/>
        </w:rPr>
        <w:t xml:space="preserve">This project </w:t>
      </w:r>
      <w:r w:rsidR="005B375C" w:rsidRPr="00BD2BDF">
        <w:rPr>
          <w:sz w:val="24"/>
          <w:szCs w:val="24"/>
        </w:rPr>
        <w:t>aimed</w:t>
      </w:r>
      <w:r w:rsidRPr="00BD2BDF">
        <w:rPr>
          <w:sz w:val="24"/>
          <w:szCs w:val="24"/>
        </w:rPr>
        <w:t xml:space="preserve"> to </w:t>
      </w:r>
      <w:r w:rsidR="00471A87" w:rsidRPr="00BD2BDF">
        <w:rPr>
          <w:sz w:val="24"/>
          <w:szCs w:val="24"/>
        </w:rPr>
        <w:t>research the effectiveness, capabilities</w:t>
      </w:r>
      <w:r w:rsidR="0061566A" w:rsidRPr="00BD2BDF">
        <w:rPr>
          <w:sz w:val="24"/>
          <w:szCs w:val="24"/>
        </w:rPr>
        <w:t>/</w:t>
      </w:r>
      <w:r w:rsidR="00471A87" w:rsidRPr="00BD2BDF">
        <w:rPr>
          <w:sz w:val="24"/>
          <w:szCs w:val="24"/>
        </w:rPr>
        <w:t xml:space="preserve">limitations of </w:t>
      </w:r>
      <w:r w:rsidR="00EE365B" w:rsidRPr="00BD2BDF">
        <w:rPr>
          <w:sz w:val="24"/>
          <w:szCs w:val="24"/>
        </w:rPr>
        <w:t>Network Intrusion Detection System (</w:t>
      </w:r>
      <w:r w:rsidR="00471A87" w:rsidRPr="00BD2BDF">
        <w:rPr>
          <w:sz w:val="24"/>
          <w:szCs w:val="24"/>
        </w:rPr>
        <w:t>NIDS</w:t>
      </w:r>
      <w:r w:rsidR="00EE365B" w:rsidRPr="00BD2BDF">
        <w:rPr>
          <w:sz w:val="24"/>
          <w:szCs w:val="24"/>
        </w:rPr>
        <w:t>)</w:t>
      </w:r>
      <w:r w:rsidR="00471A87" w:rsidRPr="00BD2BDF">
        <w:rPr>
          <w:sz w:val="24"/>
          <w:szCs w:val="24"/>
        </w:rPr>
        <w:t xml:space="preserve"> at the reconnaissance phase</w:t>
      </w:r>
      <w:r w:rsidR="000D7696" w:rsidRPr="00BD2BDF">
        <w:rPr>
          <w:sz w:val="24"/>
          <w:szCs w:val="24"/>
        </w:rPr>
        <w:t>,</w:t>
      </w:r>
      <w:r w:rsidR="00116E63" w:rsidRPr="00BD2BDF">
        <w:rPr>
          <w:sz w:val="24"/>
          <w:szCs w:val="24"/>
        </w:rPr>
        <w:t xml:space="preserve"> </w:t>
      </w:r>
      <w:r w:rsidR="000D7696" w:rsidRPr="00BD2BDF">
        <w:rPr>
          <w:sz w:val="24"/>
          <w:szCs w:val="24"/>
        </w:rPr>
        <w:t>an</w:t>
      </w:r>
      <w:r w:rsidR="00116E63" w:rsidRPr="00BD2BDF">
        <w:rPr>
          <w:sz w:val="24"/>
          <w:szCs w:val="24"/>
        </w:rPr>
        <w:t xml:space="preserve"> early </w:t>
      </w:r>
      <w:r w:rsidR="0006348A" w:rsidRPr="00BD2BDF">
        <w:rPr>
          <w:sz w:val="24"/>
          <w:szCs w:val="24"/>
        </w:rPr>
        <w:t>stage of a cyberattack.</w:t>
      </w:r>
      <w:r w:rsidR="00A772AF" w:rsidRPr="00BD2BDF">
        <w:rPr>
          <w:sz w:val="24"/>
          <w:szCs w:val="24"/>
        </w:rPr>
        <w:t xml:space="preserve">  Detecti</w:t>
      </w:r>
      <w:r w:rsidR="00B40615" w:rsidRPr="00BD2BDF">
        <w:rPr>
          <w:sz w:val="24"/>
          <w:szCs w:val="24"/>
        </w:rPr>
        <w:t>on</w:t>
      </w:r>
      <w:r w:rsidR="00A772AF" w:rsidRPr="00BD2BDF">
        <w:rPr>
          <w:sz w:val="24"/>
          <w:szCs w:val="24"/>
        </w:rPr>
        <w:t xml:space="preserve"> at the earl</w:t>
      </w:r>
      <w:r w:rsidR="00B40615" w:rsidRPr="00BD2BDF">
        <w:rPr>
          <w:sz w:val="24"/>
          <w:szCs w:val="24"/>
        </w:rPr>
        <w:t>iest</w:t>
      </w:r>
      <w:r w:rsidR="007258A5" w:rsidRPr="00BD2BDF">
        <w:rPr>
          <w:sz w:val="24"/>
          <w:szCs w:val="24"/>
        </w:rPr>
        <w:t xml:space="preserve"> stages </w:t>
      </w:r>
      <w:r w:rsidR="00A772AF" w:rsidRPr="00BD2BDF">
        <w:rPr>
          <w:sz w:val="24"/>
          <w:szCs w:val="24"/>
        </w:rPr>
        <w:t>provides an opp</w:t>
      </w:r>
      <w:r w:rsidR="001A7370" w:rsidRPr="00BD2BDF">
        <w:rPr>
          <w:sz w:val="24"/>
          <w:szCs w:val="24"/>
        </w:rPr>
        <w:t xml:space="preserve">ortunity to </w:t>
      </w:r>
      <w:r w:rsidR="0071174B" w:rsidRPr="00BD2BDF">
        <w:rPr>
          <w:sz w:val="24"/>
          <w:szCs w:val="24"/>
        </w:rPr>
        <w:t xml:space="preserve">prevent </w:t>
      </w:r>
      <w:r w:rsidR="00B40615" w:rsidRPr="00BD2BDF">
        <w:rPr>
          <w:sz w:val="24"/>
          <w:szCs w:val="24"/>
        </w:rPr>
        <w:t>a</w:t>
      </w:r>
      <w:r w:rsidR="0071174B" w:rsidRPr="00BD2BDF">
        <w:rPr>
          <w:sz w:val="24"/>
          <w:szCs w:val="24"/>
        </w:rPr>
        <w:t xml:space="preserve"> cyberattack from developing further</w:t>
      </w:r>
      <w:r w:rsidR="002F3F85" w:rsidRPr="00BD2BDF">
        <w:rPr>
          <w:sz w:val="24"/>
          <w:szCs w:val="24"/>
        </w:rPr>
        <w:t>.</w:t>
      </w:r>
    </w:p>
    <w:p w14:paraId="085253F1" w14:textId="76B094D0" w:rsidR="00D16DAD" w:rsidRPr="00BD2BDF" w:rsidRDefault="00701553" w:rsidP="00CC2F81">
      <w:pPr>
        <w:spacing w:line="360" w:lineRule="auto"/>
        <w:jc w:val="both"/>
        <w:rPr>
          <w:sz w:val="24"/>
          <w:szCs w:val="24"/>
        </w:rPr>
      </w:pPr>
      <w:r w:rsidRPr="00BD2BDF">
        <w:rPr>
          <w:sz w:val="24"/>
          <w:szCs w:val="24"/>
        </w:rPr>
        <w:t>A</w:t>
      </w:r>
      <w:r w:rsidR="00EC1D47" w:rsidRPr="00BD2BDF">
        <w:rPr>
          <w:sz w:val="24"/>
          <w:szCs w:val="24"/>
        </w:rPr>
        <w:t xml:space="preserve"> literature review of </w:t>
      </w:r>
      <w:r w:rsidR="00E757F3" w:rsidRPr="00BD2BDF">
        <w:rPr>
          <w:sz w:val="24"/>
          <w:szCs w:val="24"/>
        </w:rPr>
        <w:t>relevant topics</w:t>
      </w:r>
      <w:r w:rsidR="005E37A4" w:rsidRPr="00BD2BDF">
        <w:rPr>
          <w:sz w:val="24"/>
          <w:szCs w:val="24"/>
        </w:rPr>
        <w:t xml:space="preserve">, i.e. NIDS performance comparison, </w:t>
      </w:r>
      <w:r w:rsidR="00793771" w:rsidRPr="00BD2BDF">
        <w:rPr>
          <w:sz w:val="24"/>
          <w:szCs w:val="24"/>
        </w:rPr>
        <w:t xml:space="preserve">penetration-testing/ethical-hacking, </w:t>
      </w:r>
      <w:r w:rsidR="005A5715" w:rsidRPr="00BD2BDF">
        <w:rPr>
          <w:sz w:val="24"/>
          <w:szCs w:val="24"/>
        </w:rPr>
        <w:t>NIDS evasion techniques</w:t>
      </w:r>
      <w:r w:rsidR="00BF4D61" w:rsidRPr="00BD2BDF">
        <w:rPr>
          <w:sz w:val="24"/>
          <w:szCs w:val="24"/>
        </w:rPr>
        <w:t xml:space="preserve"> and </w:t>
      </w:r>
      <w:r w:rsidR="005A5715" w:rsidRPr="00BD2BDF">
        <w:rPr>
          <w:sz w:val="24"/>
          <w:szCs w:val="24"/>
        </w:rPr>
        <w:t>Network Traffic Analysis (NTA)</w:t>
      </w:r>
      <w:r w:rsidRPr="00BD2BDF">
        <w:rPr>
          <w:sz w:val="24"/>
          <w:szCs w:val="24"/>
        </w:rPr>
        <w:t xml:space="preserve"> was undertaken</w:t>
      </w:r>
      <w:r w:rsidR="003435E3" w:rsidRPr="00BD2BDF">
        <w:rPr>
          <w:sz w:val="24"/>
          <w:szCs w:val="24"/>
        </w:rPr>
        <w:t xml:space="preserve"> to</w:t>
      </w:r>
      <w:r w:rsidR="00A96CEC" w:rsidRPr="00BD2BDF">
        <w:rPr>
          <w:sz w:val="24"/>
          <w:szCs w:val="24"/>
        </w:rPr>
        <w:t xml:space="preserve"> provid</w:t>
      </w:r>
      <w:r w:rsidR="00F44A6E" w:rsidRPr="00BD2BDF">
        <w:rPr>
          <w:sz w:val="24"/>
          <w:szCs w:val="24"/>
        </w:rPr>
        <w:t>e</w:t>
      </w:r>
      <w:r w:rsidR="00A96CEC" w:rsidRPr="00BD2BDF">
        <w:rPr>
          <w:sz w:val="24"/>
          <w:szCs w:val="24"/>
        </w:rPr>
        <w:t xml:space="preserve"> a firm </w:t>
      </w:r>
      <w:r w:rsidR="000649EC" w:rsidRPr="00BD2BDF">
        <w:rPr>
          <w:sz w:val="24"/>
          <w:szCs w:val="24"/>
        </w:rPr>
        <w:t>foundation</w:t>
      </w:r>
      <w:r w:rsidR="00E01DF1" w:rsidRPr="00BD2BDF">
        <w:rPr>
          <w:sz w:val="24"/>
          <w:szCs w:val="24"/>
        </w:rPr>
        <w:t xml:space="preserve"> </w:t>
      </w:r>
      <w:r w:rsidR="000649EC" w:rsidRPr="00BD2BDF">
        <w:rPr>
          <w:sz w:val="24"/>
          <w:szCs w:val="24"/>
        </w:rPr>
        <w:t>on which to base this study.</w:t>
      </w:r>
      <w:r w:rsidR="00BF1BF5" w:rsidRPr="00BD2BDF">
        <w:rPr>
          <w:sz w:val="24"/>
          <w:szCs w:val="24"/>
        </w:rPr>
        <w:t xml:space="preserve">  The literature review </w:t>
      </w:r>
      <w:r w:rsidR="00192FE6" w:rsidRPr="00BD2BDF">
        <w:rPr>
          <w:sz w:val="24"/>
          <w:szCs w:val="24"/>
        </w:rPr>
        <w:t>showed</w:t>
      </w:r>
      <w:r w:rsidR="007467DC" w:rsidRPr="00BD2BDF">
        <w:rPr>
          <w:sz w:val="24"/>
          <w:szCs w:val="24"/>
        </w:rPr>
        <w:t xml:space="preserve"> </w:t>
      </w:r>
      <w:r w:rsidR="00D16DAD" w:rsidRPr="00BD2BDF">
        <w:rPr>
          <w:sz w:val="24"/>
          <w:szCs w:val="24"/>
        </w:rPr>
        <w:t xml:space="preserve">previous studies </w:t>
      </w:r>
      <w:r w:rsidR="00AA15C4" w:rsidRPr="00BD2BDF">
        <w:rPr>
          <w:sz w:val="24"/>
          <w:szCs w:val="24"/>
        </w:rPr>
        <w:t>of</w:t>
      </w:r>
      <w:r w:rsidR="00D16DAD" w:rsidRPr="00BD2BDF">
        <w:rPr>
          <w:sz w:val="24"/>
          <w:szCs w:val="24"/>
        </w:rPr>
        <w:t xml:space="preserve"> NIDS performance focused on system performance rather than detection capabilities/limitations.</w:t>
      </w:r>
      <w:r w:rsidR="00046B63" w:rsidRPr="00BD2BDF">
        <w:rPr>
          <w:sz w:val="24"/>
          <w:szCs w:val="24"/>
        </w:rPr>
        <w:t xml:space="preserve"> </w:t>
      </w:r>
      <w:r w:rsidR="00B948E4" w:rsidRPr="00BD2BDF">
        <w:rPr>
          <w:sz w:val="24"/>
          <w:szCs w:val="24"/>
        </w:rPr>
        <w:t xml:space="preserve">It was also apparent </w:t>
      </w:r>
      <w:r w:rsidR="00C80B65" w:rsidRPr="00BD2BDF">
        <w:rPr>
          <w:sz w:val="24"/>
          <w:szCs w:val="24"/>
        </w:rPr>
        <w:t xml:space="preserve">that </w:t>
      </w:r>
      <w:r w:rsidR="00E12D12" w:rsidRPr="00BD2BDF">
        <w:rPr>
          <w:sz w:val="24"/>
          <w:szCs w:val="24"/>
        </w:rPr>
        <w:t xml:space="preserve">detection </w:t>
      </w:r>
      <w:r w:rsidR="00C80B65" w:rsidRPr="00BD2BDF">
        <w:rPr>
          <w:sz w:val="24"/>
          <w:szCs w:val="24"/>
        </w:rPr>
        <w:t>at</w:t>
      </w:r>
      <w:r w:rsidR="00E12D12" w:rsidRPr="00BD2BDF">
        <w:rPr>
          <w:sz w:val="24"/>
          <w:szCs w:val="24"/>
        </w:rPr>
        <w:t xml:space="preserve"> the reconnaissance phase </w:t>
      </w:r>
      <w:r w:rsidR="00EA5FE2" w:rsidRPr="00BD2BDF">
        <w:rPr>
          <w:sz w:val="24"/>
          <w:szCs w:val="24"/>
        </w:rPr>
        <w:t xml:space="preserve">had not </w:t>
      </w:r>
      <w:r w:rsidR="00BE26BF" w:rsidRPr="00BD2BDF">
        <w:rPr>
          <w:sz w:val="24"/>
          <w:szCs w:val="24"/>
        </w:rPr>
        <w:t xml:space="preserve">been </w:t>
      </w:r>
      <w:r w:rsidR="00B948E4" w:rsidRPr="00BD2BDF">
        <w:rPr>
          <w:sz w:val="24"/>
          <w:szCs w:val="24"/>
        </w:rPr>
        <w:t xml:space="preserve">previously </w:t>
      </w:r>
      <w:r w:rsidR="00BE26BF" w:rsidRPr="00BD2BDF">
        <w:rPr>
          <w:sz w:val="24"/>
          <w:szCs w:val="24"/>
        </w:rPr>
        <w:t>researched</w:t>
      </w:r>
      <w:r w:rsidR="00CE6B58" w:rsidRPr="00BD2BDF">
        <w:rPr>
          <w:sz w:val="24"/>
          <w:szCs w:val="24"/>
        </w:rPr>
        <w:t>, revealing the research gap</w:t>
      </w:r>
      <w:r w:rsidR="00BE26BF" w:rsidRPr="00BD2BDF">
        <w:rPr>
          <w:sz w:val="24"/>
          <w:szCs w:val="24"/>
        </w:rPr>
        <w:t>.</w:t>
      </w:r>
      <w:r w:rsidR="00E12D12" w:rsidRPr="00BD2BDF">
        <w:rPr>
          <w:sz w:val="24"/>
          <w:szCs w:val="24"/>
        </w:rPr>
        <w:t xml:space="preserve"> </w:t>
      </w:r>
    </w:p>
    <w:p w14:paraId="413FBD93" w14:textId="7BDF82B6" w:rsidR="00691CB1" w:rsidRPr="00BD2BDF" w:rsidRDefault="006453A0" w:rsidP="00CC2F81">
      <w:pPr>
        <w:spacing w:line="360" w:lineRule="auto"/>
        <w:jc w:val="both"/>
        <w:rPr>
          <w:sz w:val="24"/>
          <w:szCs w:val="24"/>
        </w:rPr>
      </w:pPr>
      <w:r w:rsidRPr="00BD2BDF">
        <w:rPr>
          <w:sz w:val="24"/>
          <w:szCs w:val="24"/>
        </w:rPr>
        <w:t>T</w:t>
      </w:r>
      <w:r w:rsidR="00534D7B" w:rsidRPr="00BD2BDF">
        <w:rPr>
          <w:sz w:val="24"/>
          <w:szCs w:val="24"/>
        </w:rPr>
        <w:t>he first research objective t</w:t>
      </w:r>
      <w:r w:rsidRPr="00BD2BDF">
        <w:rPr>
          <w:sz w:val="24"/>
          <w:szCs w:val="24"/>
        </w:rPr>
        <w:t xml:space="preserve">o evaluate NIDS performance was to </w:t>
      </w:r>
      <w:r w:rsidR="005A426B" w:rsidRPr="00BD2BDF">
        <w:rPr>
          <w:sz w:val="24"/>
          <w:szCs w:val="24"/>
        </w:rPr>
        <w:t xml:space="preserve">build a </w:t>
      </w:r>
      <w:r w:rsidR="00447DEE" w:rsidRPr="00BD2BDF">
        <w:rPr>
          <w:sz w:val="24"/>
          <w:szCs w:val="24"/>
        </w:rPr>
        <w:t>Virtual Environment (</w:t>
      </w:r>
      <w:r w:rsidR="005A426B" w:rsidRPr="00BD2BDF">
        <w:rPr>
          <w:sz w:val="24"/>
          <w:szCs w:val="24"/>
        </w:rPr>
        <w:t>VE</w:t>
      </w:r>
      <w:r w:rsidR="00447DEE" w:rsidRPr="00BD2BDF">
        <w:rPr>
          <w:sz w:val="24"/>
          <w:szCs w:val="24"/>
        </w:rPr>
        <w:t>)</w:t>
      </w:r>
      <w:r w:rsidR="005A426B" w:rsidRPr="00BD2BDF">
        <w:rPr>
          <w:sz w:val="24"/>
          <w:szCs w:val="24"/>
        </w:rPr>
        <w:t xml:space="preserve"> to model a </w:t>
      </w:r>
      <w:r w:rsidR="005C3852" w:rsidRPr="00BD2BDF">
        <w:rPr>
          <w:sz w:val="24"/>
          <w:szCs w:val="24"/>
        </w:rPr>
        <w:t>University Campus Enterprise Network (</w:t>
      </w:r>
      <w:r w:rsidR="005A426B" w:rsidRPr="00BD2BDF">
        <w:rPr>
          <w:sz w:val="24"/>
          <w:szCs w:val="24"/>
        </w:rPr>
        <w:t>UCEN</w:t>
      </w:r>
      <w:r w:rsidR="005C3852" w:rsidRPr="00BD2BDF">
        <w:rPr>
          <w:sz w:val="24"/>
          <w:szCs w:val="24"/>
        </w:rPr>
        <w:t>)</w:t>
      </w:r>
      <w:r w:rsidR="00997A5F" w:rsidRPr="00BD2BDF">
        <w:rPr>
          <w:sz w:val="24"/>
          <w:szCs w:val="24"/>
        </w:rPr>
        <w:t>, t</w:t>
      </w:r>
      <w:r w:rsidR="0026711E" w:rsidRPr="00BD2BDF">
        <w:rPr>
          <w:sz w:val="24"/>
          <w:szCs w:val="24"/>
        </w:rPr>
        <w:t xml:space="preserve">his was </w:t>
      </w:r>
      <w:r w:rsidR="00975751" w:rsidRPr="00BD2BDF">
        <w:rPr>
          <w:sz w:val="24"/>
          <w:szCs w:val="24"/>
        </w:rPr>
        <w:t xml:space="preserve">successfully </w:t>
      </w:r>
      <w:r w:rsidR="000649EC" w:rsidRPr="00BD2BDF">
        <w:rPr>
          <w:sz w:val="24"/>
          <w:szCs w:val="24"/>
        </w:rPr>
        <w:t>completed</w:t>
      </w:r>
      <w:r w:rsidR="00997A5F" w:rsidRPr="00BD2BDF">
        <w:rPr>
          <w:sz w:val="24"/>
          <w:szCs w:val="24"/>
        </w:rPr>
        <w:t>.</w:t>
      </w:r>
      <w:r w:rsidR="00893E0C" w:rsidRPr="00BD2BDF">
        <w:rPr>
          <w:sz w:val="24"/>
          <w:szCs w:val="24"/>
        </w:rPr>
        <w:t xml:space="preserve">  </w:t>
      </w:r>
      <w:r w:rsidR="00541E2C" w:rsidRPr="00BD2BDF">
        <w:rPr>
          <w:sz w:val="24"/>
          <w:szCs w:val="24"/>
        </w:rPr>
        <w:t xml:space="preserve">The second objective was to devise a </w:t>
      </w:r>
      <w:r w:rsidR="00C019DD" w:rsidRPr="00BD2BDF">
        <w:rPr>
          <w:sz w:val="24"/>
          <w:szCs w:val="24"/>
        </w:rPr>
        <w:t xml:space="preserve">Four-Phases </w:t>
      </w:r>
      <w:r w:rsidR="00541E2C" w:rsidRPr="00BD2BDF">
        <w:rPr>
          <w:sz w:val="24"/>
          <w:szCs w:val="24"/>
        </w:rPr>
        <w:t>test-plan</w:t>
      </w:r>
      <w:r w:rsidR="00C019DD" w:rsidRPr="00BD2BDF">
        <w:rPr>
          <w:sz w:val="24"/>
          <w:szCs w:val="24"/>
        </w:rPr>
        <w:t xml:space="preserve"> consisting of 131 tests</w:t>
      </w:r>
      <w:r w:rsidR="00541E2C" w:rsidRPr="00BD2BDF">
        <w:rPr>
          <w:sz w:val="24"/>
          <w:szCs w:val="24"/>
        </w:rPr>
        <w:t>.  Hacking</w:t>
      </w:r>
      <w:r w:rsidR="00A21938" w:rsidRPr="00BD2BDF">
        <w:rPr>
          <w:sz w:val="24"/>
          <w:szCs w:val="24"/>
        </w:rPr>
        <w:t>-</w:t>
      </w:r>
      <w:r w:rsidR="00541E2C" w:rsidRPr="00BD2BDF">
        <w:rPr>
          <w:sz w:val="24"/>
          <w:szCs w:val="24"/>
        </w:rPr>
        <w:t>tools were evaluated for their suitability according to set criteria.  Once identified</w:t>
      </w:r>
      <w:r w:rsidR="009F189C" w:rsidRPr="00BD2BDF">
        <w:rPr>
          <w:sz w:val="24"/>
          <w:szCs w:val="24"/>
        </w:rPr>
        <w:t>,</w:t>
      </w:r>
      <w:r w:rsidR="00541E2C" w:rsidRPr="00BD2BDF">
        <w:rPr>
          <w:sz w:val="24"/>
          <w:szCs w:val="24"/>
        </w:rPr>
        <w:t xml:space="preserve"> a list of tests </w:t>
      </w:r>
      <w:r w:rsidR="006127A6" w:rsidRPr="00BD2BDF">
        <w:rPr>
          <w:sz w:val="24"/>
          <w:szCs w:val="24"/>
        </w:rPr>
        <w:t>was</w:t>
      </w:r>
      <w:r w:rsidR="00541E2C" w:rsidRPr="00BD2BDF">
        <w:rPr>
          <w:sz w:val="24"/>
          <w:szCs w:val="24"/>
        </w:rPr>
        <w:t xml:space="preserve"> selected mapping each to an attack-framework used by hackers to add an element of realism to testing.  </w:t>
      </w:r>
      <w:r w:rsidR="00375D16" w:rsidRPr="00BD2BDF">
        <w:rPr>
          <w:sz w:val="24"/>
          <w:szCs w:val="24"/>
        </w:rPr>
        <w:t>The</w:t>
      </w:r>
      <w:r w:rsidR="00172C40" w:rsidRPr="00BD2BDF">
        <w:rPr>
          <w:sz w:val="24"/>
          <w:szCs w:val="24"/>
        </w:rPr>
        <w:t xml:space="preserve"> third objective was </w:t>
      </w:r>
      <w:r w:rsidR="00375D16" w:rsidRPr="00BD2BDF">
        <w:rPr>
          <w:sz w:val="24"/>
          <w:szCs w:val="24"/>
        </w:rPr>
        <w:t>to conduct testing utilising the hacking</w:t>
      </w:r>
      <w:r w:rsidR="005C3ACF" w:rsidRPr="00BD2BDF">
        <w:rPr>
          <w:sz w:val="24"/>
          <w:szCs w:val="24"/>
        </w:rPr>
        <w:t>-</w:t>
      </w:r>
      <w:r w:rsidR="00375D16" w:rsidRPr="00BD2BDF">
        <w:rPr>
          <w:sz w:val="24"/>
          <w:szCs w:val="24"/>
        </w:rPr>
        <w:t xml:space="preserve">tools and </w:t>
      </w:r>
      <w:r w:rsidR="007C3DA1" w:rsidRPr="00BD2BDF">
        <w:rPr>
          <w:sz w:val="24"/>
          <w:szCs w:val="24"/>
        </w:rPr>
        <w:t xml:space="preserve">test-plan </w:t>
      </w:r>
      <w:r w:rsidR="00541E2C" w:rsidRPr="00BD2BDF">
        <w:rPr>
          <w:sz w:val="24"/>
          <w:szCs w:val="24"/>
        </w:rPr>
        <w:t>outlined</w:t>
      </w:r>
      <w:r w:rsidR="007C3DA1" w:rsidRPr="00BD2BDF">
        <w:rPr>
          <w:sz w:val="24"/>
          <w:szCs w:val="24"/>
        </w:rPr>
        <w:t xml:space="preserve"> in objective</w:t>
      </w:r>
      <w:r w:rsidR="00541E2C" w:rsidRPr="00BD2BDF">
        <w:rPr>
          <w:sz w:val="24"/>
          <w:szCs w:val="24"/>
        </w:rPr>
        <w:t xml:space="preserve"> 2</w:t>
      </w:r>
      <w:r w:rsidR="007C3DA1" w:rsidRPr="00BD2BDF">
        <w:rPr>
          <w:sz w:val="24"/>
          <w:szCs w:val="24"/>
        </w:rPr>
        <w:t xml:space="preserve">.  </w:t>
      </w:r>
    </w:p>
    <w:p w14:paraId="2052D538" w14:textId="0B589EA3" w:rsidR="00A52542" w:rsidRPr="00BD2BDF" w:rsidRDefault="00691CB1" w:rsidP="00CC2F81">
      <w:pPr>
        <w:spacing w:line="360" w:lineRule="auto"/>
        <w:jc w:val="both"/>
        <w:rPr>
          <w:sz w:val="24"/>
          <w:szCs w:val="24"/>
        </w:rPr>
      </w:pPr>
      <w:r w:rsidRPr="00BD2BDF">
        <w:rPr>
          <w:sz w:val="24"/>
          <w:szCs w:val="24"/>
        </w:rPr>
        <w:t>Phase-I</w:t>
      </w:r>
      <w:r w:rsidR="00181F64" w:rsidRPr="00BD2BDF">
        <w:rPr>
          <w:sz w:val="24"/>
          <w:szCs w:val="24"/>
        </w:rPr>
        <w:t xml:space="preserve"> assess</w:t>
      </w:r>
      <w:r w:rsidRPr="00BD2BDF">
        <w:rPr>
          <w:sz w:val="24"/>
          <w:szCs w:val="24"/>
        </w:rPr>
        <w:t>ed</w:t>
      </w:r>
      <w:r w:rsidR="00181F64" w:rsidRPr="00BD2BDF">
        <w:rPr>
          <w:sz w:val="24"/>
          <w:szCs w:val="24"/>
        </w:rPr>
        <w:t xml:space="preserve"> </w:t>
      </w:r>
      <w:r w:rsidR="000009A4" w:rsidRPr="00BD2BDF">
        <w:rPr>
          <w:sz w:val="24"/>
          <w:szCs w:val="24"/>
        </w:rPr>
        <w:t xml:space="preserve">how the NIDS performed using default rules </w:t>
      </w:r>
      <w:r w:rsidR="00307F55" w:rsidRPr="00BD2BDF">
        <w:rPr>
          <w:sz w:val="24"/>
          <w:szCs w:val="24"/>
        </w:rPr>
        <w:t>to</w:t>
      </w:r>
      <w:r w:rsidR="000009A4" w:rsidRPr="00BD2BDF">
        <w:rPr>
          <w:sz w:val="24"/>
          <w:szCs w:val="24"/>
        </w:rPr>
        <w:t xml:space="preserve"> </w:t>
      </w:r>
      <w:r w:rsidR="00900362" w:rsidRPr="00BD2BDF">
        <w:rPr>
          <w:sz w:val="24"/>
          <w:szCs w:val="24"/>
        </w:rPr>
        <w:t>detect</w:t>
      </w:r>
      <w:r w:rsidR="00307F55" w:rsidRPr="00BD2BDF">
        <w:rPr>
          <w:sz w:val="24"/>
          <w:szCs w:val="24"/>
        </w:rPr>
        <w:t xml:space="preserve"> hacking</w:t>
      </w:r>
      <w:r w:rsidR="00A21938" w:rsidRPr="00BD2BDF">
        <w:rPr>
          <w:sz w:val="24"/>
          <w:szCs w:val="24"/>
        </w:rPr>
        <w:t>-</w:t>
      </w:r>
      <w:r w:rsidR="00307F55" w:rsidRPr="00BD2BDF">
        <w:rPr>
          <w:sz w:val="24"/>
          <w:szCs w:val="24"/>
        </w:rPr>
        <w:t>tools and</w:t>
      </w:r>
      <w:r w:rsidR="00984A9A" w:rsidRPr="00BD2BDF">
        <w:rPr>
          <w:sz w:val="24"/>
          <w:szCs w:val="24"/>
        </w:rPr>
        <w:t xml:space="preserve"> </w:t>
      </w:r>
      <w:r w:rsidR="00307F55" w:rsidRPr="00BD2BDF">
        <w:rPr>
          <w:sz w:val="24"/>
          <w:szCs w:val="24"/>
        </w:rPr>
        <w:t>evaluate the</w:t>
      </w:r>
      <w:r w:rsidR="00984A9A" w:rsidRPr="00BD2BDF">
        <w:rPr>
          <w:sz w:val="24"/>
          <w:szCs w:val="24"/>
        </w:rPr>
        <w:t xml:space="preserve"> fragmentation evasion technique</w:t>
      </w:r>
      <w:r w:rsidRPr="00BD2BDF">
        <w:rPr>
          <w:sz w:val="24"/>
          <w:szCs w:val="24"/>
        </w:rPr>
        <w:t>s</w:t>
      </w:r>
      <w:r w:rsidR="00D13C6E" w:rsidRPr="00BD2BDF">
        <w:rPr>
          <w:sz w:val="24"/>
          <w:szCs w:val="24"/>
        </w:rPr>
        <w:t xml:space="preserve">.  </w:t>
      </w:r>
    </w:p>
    <w:p w14:paraId="73282A16" w14:textId="5EFC7F56" w:rsidR="00900362" w:rsidRPr="00BD2BDF" w:rsidRDefault="00D13C6E" w:rsidP="00CC2F81">
      <w:pPr>
        <w:spacing w:line="360" w:lineRule="auto"/>
        <w:jc w:val="both"/>
        <w:rPr>
          <w:sz w:val="24"/>
          <w:szCs w:val="24"/>
        </w:rPr>
      </w:pPr>
      <w:r w:rsidRPr="00BD2BDF">
        <w:rPr>
          <w:sz w:val="24"/>
          <w:szCs w:val="24"/>
        </w:rPr>
        <w:t xml:space="preserve">Phase-II focused on the detection performance of slow-scan evasion techniques </w:t>
      </w:r>
      <w:r w:rsidR="00BD0386" w:rsidRPr="00BD2BDF">
        <w:rPr>
          <w:sz w:val="24"/>
          <w:szCs w:val="24"/>
        </w:rPr>
        <w:t xml:space="preserve">and </w:t>
      </w:r>
      <w:r w:rsidRPr="00BD2BDF">
        <w:rPr>
          <w:sz w:val="24"/>
          <w:szCs w:val="24"/>
        </w:rPr>
        <w:t xml:space="preserve">manual signatures/rules were created/used in this phase to determine their </w:t>
      </w:r>
      <w:r w:rsidR="0099274B" w:rsidRPr="00BD2BDF">
        <w:rPr>
          <w:sz w:val="24"/>
          <w:szCs w:val="24"/>
        </w:rPr>
        <w:t>impact on detection performance.</w:t>
      </w:r>
      <w:r w:rsidR="009132D3" w:rsidRPr="00BD2BDF">
        <w:rPr>
          <w:sz w:val="24"/>
          <w:szCs w:val="24"/>
        </w:rPr>
        <w:t xml:space="preserve">  </w:t>
      </w:r>
    </w:p>
    <w:p w14:paraId="408B6017" w14:textId="77777777" w:rsidR="00900362" w:rsidRPr="00BD2BDF" w:rsidRDefault="00E86301" w:rsidP="00CC2F81">
      <w:pPr>
        <w:spacing w:line="360" w:lineRule="auto"/>
        <w:jc w:val="both"/>
        <w:rPr>
          <w:sz w:val="24"/>
          <w:szCs w:val="24"/>
        </w:rPr>
      </w:pPr>
      <w:r w:rsidRPr="00BD2BDF">
        <w:rPr>
          <w:sz w:val="24"/>
          <w:szCs w:val="24"/>
        </w:rPr>
        <w:t xml:space="preserve">Phase-III investigated the NIDS performance to normal network traffic to assess </w:t>
      </w:r>
      <w:r w:rsidR="00B75425" w:rsidRPr="00BD2BDF">
        <w:rPr>
          <w:sz w:val="24"/>
          <w:szCs w:val="24"/>
        </w:rPr>
        <w:t>whether a False Positive (FP) would be generated.</w:t>
      </w:r>
      <w:r w:rsidR="00E836BA" w:rsidRPr="00BD2BDF">
        <w:rPr>
          <w:sz w:val="24"/>
          <w:szCs w:val="24"/>
        </w:rPr>
        <w:t xml:space="preserve"> </w:t>
      </w:r>
    </w:p>
    <w:p w14:paraId="530B645D" w14:textId="1259D9B4" w:rsidR="006A4670" w:rsidRPr="00BD2BDF" w:rsidRDefault="00E836BA" w:rsidP="00CC2F81">
      <w:pPr>
        <w:spacing w:line="360" w:lineRule="auto"/>
        <w:jc w:val="both"/>
        <w:rPr>
          <w:sz w:val="24"/>
          <w:szCs w:val="24"/>
        </w:rPr>
      </w:pPr>
      <w:r w:rsidRPr="00BD2BDF">
        <w:rPr>
          <w:sz w:val="24"/>
          <w:szCs w:val="24"/>
        </w:rPr>
        <w:lastRenderedPageBreak/>
        <w:t xml:space="preserve">Phase-IV replicated a selection of tests from </w:t>
      </w:r>
      <w:r w:rsidR="00A70EDB" w:rsidRPr="00BD2BDF">
        <w:rPr>
          <w:sz w:val="24"/>
          <w:szCs w:val="24"/>
        </w:rPr>
        <w:t>P</w:t>
      </w:r>
      <w:r w:rsidRPr="00BD2BDF">
        <w:rPr>
          <w:sz w:val="24"/>
          <w:szCs w:val="24"/>
        </w:rPr>
        <w:t xml:space="preserve">hase-I whilst the NIDS were under </w:t>
      </w:r>
      <w:r w:rsidR="00744E9F" w:rsidRPr="00BD2BDF">
        <w:rPr>
          <w:sz w:val="24"/>
          <w:szCs w:val="24"/>
        </w:rPr>
        <w:t>Denial-of-Service (DoS) attack</w:t>
      </w:r>
      <w:r w:rsidR="002401C8" w:rsidRPr="00BD2BDF">
        <w:rPr>
          <w:sz w:val="24"/>
          <w:szCs w:val="24"/>
        </w:rPr>
        <w:t xml:space="preserve"> </w:t>
      </w:r>
      <w:r w:rsidR="00C51F0D" w:rsidRPr="00BD2BDF">
        <w:rPr>
          <w:sz w:val="24"/>
          <w:szCs w:val="24"/>
        </w:rPr>
        <w:t xml:space="preserve">stress testing. </w:t>
      </w:r>
      <w:r w:rsidR="000836CC" w:rsidRPr="00BD2BDF">
        <w:rPr>
          <w:sz w:val="24"/>
          <w:szCs w:val="24"/>
        </w:rPr>
        <w:t xml:space="preserve"> This </w:t>
      </w:r>
      <w:r w:rsidR="002401C8" w:rsidRPr="00BD2BDF">
        <w:rPr>
          <w:sz w:val="24"/>
          <w:szCs w:val="24"/>
        </w:rPr>
        <w:t>compare</w:t>
      </w:r>
      <w:r w:rsidR="000836CC" w:rsidRPr="00BD2BDF">
        <w:rPr>
          <w:sz w:val="24"/>
          <w:szCs w:val="24"/>
        </w:rPr>
        <w:t>d</w:t>
      </w:r>
      <w:r w:rsidR="002401C8" w:rsidRPr="00BD2BDF">
        <w:rPr>
          <w:sz w:val="24"/>
          <w:szCs w:val="24"/>
        </w:rPr>
        <w:t xml:space="preserve"> the results of </w:t>
      </w:r>
      <w:r w:rsidR="00A70EDB" w:rsidRPr="00BD2BDF">
        <w:rPr>
          <w:sz w:val="24"/>
          <w:szCs w:val="24"/>
        </w:rPr>
        <w:t>P</w:t>
      </w:r>
      <w:r w:rsidR="002401C8" w:rsidRPr="00BD2BDF">
        <w:rPr>
          <w:sz w:val="24"/>
          <w:szCs w:val="24"/>
        </w:rPr>
        <w:t>hase-I/IV and determine</w:t>
      </w:r>
      <w:r w:rsidR="000836CC" w:rsidRPr="00BD2BDF">
        <w:rPr>
          <w:sz w:val="24"/>
          <w:szCs w:val="24"/>
        </w:rPr>
        <w:t>d</w:t>
      </w:r>
      <w:r w:rsidR="002401C8" w:rsidRPr="00BD2BDF">
        <w:rPr>
          <w:sz w:val="24"/>
          <w:szCs w:val="24"/>
        </w:rPr>
        <w:t xml:space="preserve"> the impact of DoS </w:t>
      </w:r>
      <w:r w:rsidR="008375FA" w:rsidRPr="00BD2BDF">
        <w:rPr>
          <w:sz w:val="24"/>
          <w:szCs w:val="24"/>
        </w:rPr>
        <w:t xml:space="preserve">in relation to detection performance to ascertain whether a DoS attack was an effective evasion </w:t>
      </w:r>
      <w:r w:rsidR="00013187" w:rsidRPr="00BD2BDF">
        <w:rPr>
          <w:sz w:val="24"/>
          <w:szCs w:val="24"/>
        </w:rPr>
        <w:t>technique</w:t>
      </w:r>
      <w:r w:rsidR="00744E9F" w:rsidRPr="00BD2BDF">
        <w:rPr>
          <w:sz w:val="24"/>
          <w:szCs w:val="24"/>
        </w:rPr>
        <w:t xml:space="preserve">. </w:t>
      </w:r>
      <w:r w:rsidR="00013187" w:rsidRPr="00BD2BDF">
        <w:rPr>
          <w:sz w:val="24"/>
          <w:szCs w:val="24"/>
        </w:rPr>
        <w:t xml:space="preserve">The test results from the </w:t>
      </w:r>
      <w:r w:rsidR="00A70EDB" w:rsidRPr="00BD2BDF">
        <w:rPr>
          <w:sz w:val="24"/>
          <w:szCs w:val="24"/>
        </w:rPr>
        <w:t>F</w:t>
      </w:r>
      <w:r w:rsidR="00E7333E" w:rsidRPr="00BD2BDF">
        <w:rPr>
          <w:sz w:val="24"/>
          <w:szCs w:val="24"/>
        </w:rPr>
        <w:t>our</w:t>
      </w:r>
      <w:r w:rsidR="00013187" w:rsidRPr="00BD2BDF">
        <w:rPr>
          <w:sz w:val="24"/>
          <w:szCs w:val="24"/>
        </w:rPr>
        <w:t>-</w:t>
      </w:r>
      <w:r w:rsidR="00A70EDB" w:rsidRPr="00BD2BDF">
        <w:rPr>
          <w:sz w:val="24"/>
          <w:szCs w:val="24"/>
        </w:rPr>
        <w:t>P</w:t>
      </w:r>
      <w:r w:rsidR="00013187" w:rsidRPr="00BD2BDF">
        <w:rPr>
          <w:sz w:val="24"/>
          <w:szCs w:val="24"/>
        </w:rPr>
        <w:t>hase test</w:t>
      </w:r>
      <w:r w:rsidR="008F21FE" w:rsidRPr="00BD2BDF">
        <w:rPr>
          <w:sz w:val="24"/>
          <w:szCs w:val="24"/>
        </w:rPr>
        <w:t xml:space="preserve">s culminated in a dataset. </w:t>
      </w:r>
      <w:r w:rsidR="00E42650" w:rsidRPr="00BD2BDF">
        <w:rPr>
          <w:sz w:val="24"/>
          <w:szCs w:val="24"/>
        </w:rPr>
        <w:t xml:space="preserve"> </w:t>
      </w:r>
    </w:p>
    <w:p w14:paraId="6E29D274" w14:textId="06A181D2" w:rsidR="008F21FE" w:rsidRPr="00BD2BDF" w:rsidRDefault="00E42650" w:rsidP="00CC2F81">
      <w:pPr>
        <w:spacing w:line="360" w:lineRule="auto"/>
        <w:jc w:val="both"/>
        <w:rPr>
          <w:sz w:val="24"/>
          <w:szCs w:val="24"/>
        </w:rPr>
      </w:pPr>
      <w:r w:rsidRPr="00BD2BDF">
        <w:rPr>
          <w:sz w:val="24"/>
          <w:szCs w:val="24"/>
        </w:rPr>
        <w:t xml:space="preserve">The fourth objective was to analyse the </w:t>
      </w:r>
      <w:r w:rsidR="00D4315A" w:rsidRPr="00BD2BDF">
        <w:rPr>
          <w:sz w:val="24"/>
          <w:szCs w:val="24"/>
        </w:rPr>
        <w:t xml:space="preserve">newly generated </w:t>
      </w:r>
      <w:r w:rsidRPr="00BD2BDF">
        <w:rPr>
          <w:sz w:val="24"/>
          <w:szCs w:val="24"/>
        </w:rPr>
        <w:t>dataset</w:t>
      </w:r>
      <w:r w:rsidR="0069770A" w:rsidRPr="00BD2BDF">
        <w:rPr>
          <w:sz w:val="24"/>
          <w:szCs w:val="24"/>
        </w:rPr>
        <w:t xml:space="preserve"> using standard</w:t>
      </w:r>
      <w:r w:rsidR="0067538B" w:rsidRPr="00BD2BDF">
        <w:rPr>
          <w:sz w:val="24"/>
          <w:szCs w:val="24"/>
        </w:rPr>
        <w:t>ised</w:t>
      </w:r>
      <w:r w:rsidR="0069770A" w:rsidRPr="00BD2BDF">
        <w:rPr>
          <w:sz w:val="24"/>
          <w:szCs w:val="24"/>
        </w:rPr>
        <w:t xml:space="preserve"> metrics </w:t>
      </w:r>
      <w:r w:rsidR="0067538B" w:rsidRPr="00BD2BDF">
        <w:rPr>
          <w:sz w:val="24"/>
          <w:szCs w:val="24"/>
        </w:rPr>
        <w:t xml:space="preserve">so the detection performance of </w:t>
      </w:r>
      <w:r w:rsidR="006E571C" w:rsidRPr="00BD2BDF">
        <w:rPr>
          <w:sz w:val="24"/>
          <w:szCs w:val="24"/>
        </w:rPr>
        <w:t>each NIDS c</w:t>
      </w:r>
      <w:r w:rsidR="002E1C6E" w:rsidRPr="00BD2BDF">
        <w:rPr>
          <w:sz w:val="24"/>
          <w:szCs w:val="24"/>
        </w:rPr>
        <w:t>ould</w:t>
      </w:r>
      <w:r w:rsidR="006E571C" w:rsidRPr="00BD2BDF">
        <w:rPr>
          <w:sz w:val="24"/>
          <w:szCs w:val="24"/>
        </w:rPr>
        <w:t xml:space="preserve"> be compared</w:t>
      </w:r>
      <w:r w:rsidR="004C05F5" w:rsidRPr="00BD2BDF">
        <w:rPr>
          <w:sz w:val="24"/>
          <w:szCs w:val="24"/>
        </w:rPr>
        <w:t xml:space="preserve"> against each other</w:t>
      </w:r>
      <w:r w:rsidR="004203D4" w:rsidRPr="00BD2BDF">
        <w:rPr>
          <w:sz w:val="24"/>
          <w:szCs w:val="24"/>
        </w:rPr>
        <w:t>.</w:t>
      </w:r>
      <w:r w:rsidR="004C05F5" w:rsidRPr="00BD2BDF">
        <w:rPr>
          <w:sz w:val="24"/>
          <w:szCs w:val="24"/>
        </w:rPr>
        <w:t xml:space="preserve"> </w:t>
      </w:r>
      <w:r w:rsidR="000D5985" w:rsidRPr="00BD2BDF">
        <w:rPr>
          <w:sz w:val="24"/>
          <w:szCs w:val="24"/>
        </w:rPr>
        <w:t xml:space="preserve">This allowed </w:t>
      </w:r>
      <w:r w:rsidR="0082606D" w:rsidRPr="00BD2BDF">
        <w:rPr>
          <w:sz w:val="24"/>
          <w:szCs w:val="24"/>
        </w:rPr>
        <w:t>benchmarking of</w:t>
      </w:r>
      <w:r w:rsidR="004C05F5" w:rsidRPr="00BD2BDF">
        <w:rPr>
          <w:sz w:val="24"/>
          <w:szCs w:val="24"/>
        </w:rPr>
        <w:t xml:space="preserve"> equivalent </w:t>
      </w:r>
      <w:r w:rsidR="00656B6B" w:rsidRPr="00BD2BDF">
        <w:rPr>
          <w:sz w:val="24"/>
          <w:szCs w:val="24"/>
        </w:rPr>
        <w:t xml:space="preserve">academic research </w:t>
      </w:r>
      <w:r w:rsidR="003A7E9F" w:rsidRPr="00BD2BDF">
        <w:rPr>
          <w:sz w:val="24"/>
          <w:szCs w:val="24"/>
        </w:rPr>
        <w:t xml:space="preserve">appraised </w:t>
      </w:r>
      <w:r w:rsidR="00656B6B" w:rsidRPr="00BD2BDF">
        <w:rPr>
          <w:sz w:val="24"/>
          <w:szCs w:val="24"/>
        </w:rPr>
        <w:t>during the literature review</w:t>
      </w:r>
      <w:r w:rsidR="006E571C" w:rsidRPr="00BD2BDF">
        <w:rPr>
          <w:sz w:val="24"/>
          <w:szCs w:val="24"/>
        </w:rPr>
        <w:t>.</w:t>
      </w:r>
      <w:r w:rsidR="006F1F38" w:rsidRPr="00BD2BDF">
        <w:rPr>
          <w:sz w:val="24"/>
          <w:szCs w:val="24"/>
        </w:rPr>
        <w:t xml:space="preserve">  </w:t>
      </w:r>
      <w:r w:rsidR="008707E8" w:rsidRPr="00BD2BDF">
        <w:rPr>
          <w:sz w:val="24"/>
          <w:szCs w:val="24"/>
        </w:rPr>
        <w:t xml:space="preserve">The fifth objective was to </w:t>
      </w:r>
      <w:r w:rsidR="00122C75" w:rsidRPr="00BD2BDF">
        <w:rPr>
          <w:sz w:val="24"/>
          <w:szCs w:val="24"/>
        </w:rPr>
        <w:t>produce this report.</w:t>
      </w:r>
    </w:p>
    <w:p w14:paraId="2222C4D9" w14:textId="77777777" w:rsidR="00A75793" w:rsidRPr="00BD2BDF" w:rsidRDefault="00A75793" w:rsidP="00836F50">
      <w:pPr>
        <w:jc w:val="both"/>
      </w:pPr>
    </w:p>
    <w:p w14:paraId="704DADB8" w14:textId="77777777" w:rsidR="007D5A88" w:rsidRPr="00BD2BDF" w:rsidRDefault="007D5A88" w:rsidP="00836F50">
      <w:pPr>
        <w:jc w:val="both"/>
      </w:pPr>
    </w:p>
    <w:p w14:paraId="16D28001" w14:textId="77777777" w:rsidR="007D5A88" w:rsidRPr="00BD2BDF" w:rsidRDefault="007D5A88" w:rsidP="00836F50">
      <w:pPr>
        <w:jc w:val="both"/>
      </w:pPr>
    </w:p>
    <w:p w14:paraId="1ECDBF3F" w14:textId="77777777" w:rsidR="00CD14B6" w:rsidRPr="004531CD" w:rsidRDefault="00CD14B6" w:rsidP="006A1926">
      <w:pPr>
        <w:pStyle w:val="Heading2"/>
        <w:numPr>
          <w:ilvl w:val="1"/>
          <w:numId w:val="18"/>
        </w:numPr>
        <w:jc w:val="both"/>
      </w:pPr>
      <w:bookmarkStart w:id="4231" w:name="_Toc216429001"/>
      <w:r w:rsidRPr="004531CD">
        <w:t>Conclusion</w:t>
      </w:r>
      <w:bookmarkEnd w:id="4231"/>
    </w:p>
    <w:p w14:paraId="2BD214C5" w14:textId="77777777" w:rsidR="00447F13" w:rsidRPr="00BD2BDF" w:rsidRDefault="00447F13" w:rsidP="00836F50">
      <w:pPr>
        <w:jc w:val="both"/>
      </w:pPr>
    </w:p>
    <w:p w14:paraId="48777F85" w14:textId="1F90DD45" w:rsidR="00205B86" w:rsidRPr="00BD2BDF" w:rsidRDefault="00F308CE" w:rsidP="00336B05">
      <w:pPr>
        <w:spacing w:line="360" w:lineRule="auto"/>
        <w:jc w:val="both"/>
        <w:rPr>
          <w:sz w:val="24"/>
          <w:szCs w:val="24"/>
        </w:rPr>
      </w:pPr>
      <w:r w:rsidRPr="00BD2BDF">
        <w:rPr>
          <w:sz w:val="24"/>
          <w:szCs w:val="24"/>
        </w:rPr>
        <w:t xml:space="preserve">This study evaluated the </w:t>
      </w:r>
      <w:r w:rsidR="00E32474" w:rsidRPr="00BD2BDF">
        <w:rPr>
          <w:sz w:val="24"/>
          <w:szCs w:val="24"/>
        </w:rPr>
        <w:t>effectiveness</w:t>
      </w:r>
      <w:r w:rsidR="00205B86" w:rsidRPr="00BD2BDF">
        <w:rPr>
          <w:sz w:val="24"/>
          <w:szCs w:val="24"/>
        </w:rPr>
        <w:t xml:space="preserve">, </w:t>
      </w:r>
      <w:r w:rsidRPr="00BD2BDF">
        <w:rPr>
          <w:sz w:val="24"/>
          <w:szCs w:val="24"/>
        </w:rPr>
        <w:t xml:space="preserve">detection </w:t>
      </w:r>
      <w:r w:rsidR="00F13BA7" w:rsidRPr="00BD2BDF">
        <w:rPr>
          <w:sz w:val="24"/>
          <w:szCs w:val="24"/>
        </w:rPr>
        <w:t>capabilities</w:t>
      </w:r>
      <w:r w:rsidR="00290CB8" w:rsidRPr="00BD2BDF">
        <w:rPr>
          <w:sz w:val="24"/>
          <w:szCs w:val="24"/>
        </w:rPr>
        <w:t>/</w:t>
      </w:r>
      <w:r w:rsidR="00F13BA7" w:rsidRPr="00BD2BDF">
        <w:rPr>
          <w:sz w:val="24"/>
          <w:szCs w:val="24"/>
        </w:rPr>
        <w:t>limitations of Suricata, Snort2 and Snort3</w:t>
      </w:r>
      <w:r w:rsidR="00E32474" w:rsidRPr="00BD2BDF">
        <w:rPr>
          <w:sz w:val="24"/>
          <w:szCs w:val="24"/>
        </w:rPr>
        <w:t xml:space="preserve"> at the reconnaissance phase</w:t>
      </w:r>
      <w:r w:rsidR="00F13BA7" w:rsidRPr="00BD2BDF">
        <w:rPr>
          <w:sz w:val="24"/>
          <w:szCs w:val="24"/>
        </w:rPr>
        <w:t xml:space="preserve">.  </w:t>
      </w:r>
    </w:p>
    <w:p w14:paraId="42BC8B6E" w14:textId="10298C77" w:rsidR="00F63605" w:rsidRPr="00BD2BDF" w:rsidRDefault="001D2A19" w:rsidP="00336B05">
      <w:pPr>
        <w:spacing w:line="360" w:lineRule="auto"/>
        <w:jc w:val="both"/>
        <w:rPr>
          <w:sz w:val="24"/>
          <w:szCs w:val="24"/>
        </w:rPr>
      </w:pPr>
      <w:r w:rsidRPr="00BD2BDF">
        <w:rPr>
          <w:sz w:val="24"/>
          <w:szCs w:val="24"/>
        </w:rPr>
        <w:t>Snort3</w:t>
      </w:r>
      <w:r w:rsidR="00205B86" w:rsidRPr="00BD2BDF">
        <w:rPr>
          <w:sz w:val="24"/>
          <w:szCs w:val="24"/>
        </w:rPr>
        <w:t xml:space="preserve"> </w:t>
      </w:r>
      <w:r w:rsidRPr="00BD2BDF">
        <w:rPr>
          <w:sz w:val="24"/>
          <w:szCs w:val="24"/>
        </w:rPr>
        <w:t>was the most effective at detecting malicious traffic</w:t>
      </w:r>
      <w:r w:rsidR="000E17C5" w:rsidRPr="00BD2BDF">
        <w:rPr>
          <w:sz w:val="24"/>
          <w:szCs w:val="24"/>
        </w:rPr>
        <w:t xml:space="preserve"> </w:t>
      </w:r>
      <w:r w:rsidRPr="00BD2BDF">
        <w:rPr>
          <w:sz w:val="24"/>
          <w:szCs w:val="24"/>
        </w:rPr>
        <w:t>achieving a</w:t>
      </w:r>
      <w:r w:rsidR="00665E33" w:rsidRPr="00BD2BDF">
        <w:rPr>
          <w:sz w:val="24"/>
          <w:szCs w:val="24"/>
        </w:rPr>
        <w:t xml:space="preserve">ccuracy </w:t>
      </w:r>
      <w:r w:rsidR="00D5621D" w:rsidRPr="00BD2BDF">
        <w:rPr>
          <w:sz w:val="24"/>
          <w:szCs w:val="24"/>
        </w:rPr>
        <w:t>and F</w:t>
      </w:r>
      <w:r w:rsidR="00F63605" w:rsidRPr="00BD2BDF">
        <w:rPr>
          <w:sz w:val="24"/>
          <w:szCs w:val="24"/>
        </w:rPr>
        <w:t xml:space="preserve">-Score </w:t>
      </w:r>
      <w:r w:rsidR="00665E33" w:rsidRPr="00BD2BDF">
        <w:rPr>
          <w:sz w:val="24"/>
          <w:szCs w:val="24"/>
        </w:rPr>
        <w:t>of 82</w:t>
      </w:r>
      <w:r w:rsidR="003D6B4F" w:rsidRPr="00BD2BDF">
        <w:rPr>
          <w:sz w:val="24"/>
          <w:szCs w:val="24"/>
        </w:rPr>
        <w:t>.11</w:t>
      </w:r>
      <w:r w:rsidR="00665E33" w:rsidRPr="00BD2BDF">
        <w:rPr>
          <w:sz w:val="24"/>
          <w:szCs w:val="24"/>
        </w:rPr>
        <w:t>%</w:t>
      </w:r>
      <w:r w:rsidR="00A32CD4" w:rsidRPr="00BD2BDF">
        <w:rPr>
          <w:sz w:val="24"/>
          <w:szCs w:val="24"/>
        </w:rPr>
        <w:t xml:space="preserve"> during </w:t>
      </w:r>
      <w:r w:rsidR="00A73E45" w:rsidRPr="00BD2BDF">
        <w:rPr>
          <w:sz w:val="24"/>
          <w:szCs w:val="24"/>
        </w:rPr>
        <w:t>P</w:t>
      </w:r>
      <w:r w:rsidR="00A32CD4" w:rsidRPr="00BD2BDF">
        <w:rPr>
          <w:sz w:val="24"/>
          <w:szCs w:val="24"/>
        </w:rPr>
        <w:t>hase-I testing</w:t>
      </w:r>
      <w:r w:rsidR="00665E33" w:rsidRPr="00BD2BDF">
        <w:rPr>
          <w:sz w:val="24"/>
          <w:szCs w:val="24"/>
        </w:rPr>
        <w:t>.</w:t>
      </w:r>
      <w:r w:rsidR="00F63605" w:rsidRPr="00BD2BDF">
        <w:rPr>
          <w:sz w:val="24"/>
          <w:szCs w:val="24"/>
        </w:rPr>
        <w:t xml:space="preserve"> </w:t>
      </w:r>
      <w:r w:rsidR="00C15BC8" w:rsidRPr="00BD2BDF">
        <w:rPr>
          <w:sz w:val="24"/>
          <w:szCs w:val="24"/>
        </w:rPr>
        <w:t xml:space="preserve"> </w:t>
      </w:r>
      <w:r w:rsidR="00092BB7" w:rsidRPr="00BD2BDF">
        <w:rPr>
          <w:sz w:val="24"/>
          <w:szCs w:val="24"/>
        </w:rPr>
        <w:t>Snort3 achieve</w:t>
      </w:r>
      <w:r w:rsidR="000841F8" w:rsidRPr="00BD2BDF">
        <w:rPr>
          <w:sz w:val="24"/>
          <w:szCs w:val="24"/>
        </w:rPr>
        <w:t>d</w:t>
      </w:r>
      <w:r w:rsidR="00092BB7" w:rsidRPr="00BD2BDF">
        <w:rPr>
          <w:sz w:val="24"/>
          <w:szCs w:val="24"/>
        </w:rPr>
        <w:t xml:space="preserve"> a Matthew’s Correlation Coefficient (MCC) of 64</w:t>
      </w:r>
      <w:r w:rsidR="00401500" w:rsidRPr="00BD2BDF">
        <w:rPr>
          <w:sz w:val="24"/>
          <w:szCs w:val="24"/>
        </w:rPr>
        <w:t>.27%</w:t>
      </w:r>
      <w:r w:rsidR="00092BB7" w:rsidRPr="00BD2BDF">
        <w:rPr>
          <w:sz w:val="24"/>
          <w:szCs w:val="24"/>
        </w:rPr>
        <w:t xml:space="preserve"> indicating a </w:t>
      </w:r>
      <w:r w:rsidR="00A325FD" w:rsidRPr="00BD2BDF">
        <w:rPr>
          <w:sz w:val="24"/>
          <w:szCs w:val="24"/>
        </w:rPr>
        <w:t>moderate</w:t>
      </w:r>
      <w:r w:rsidR="00092BB7" w:rsidRPr="00BD2BDF">
        <w:rPr>
          <w:sz w:val="24"/>
          <w:szCs w:val="24"/>
        </w:rPr>
        <w:t xml:space="preserve"> positive correlation between actual and </w:t>
      </w:r>
      <w:r w:rsidR="002518D9" w:rsidRPr="00BD2BDF">
        <w:rPr>
          <w:sz w:val="24"/>
          <w:szCs w:val="24"/>
        </w:rPr>
        <w:t>identified classification.</w:t>
      </w:r>
    </w:p>
    <w:p w14:paraId="1C6A3609" w14:textId="5023FC02" w:rsidR="00F63605" w:rsidRPr="00BD2BDF" w:rsidRDefault="00493726" w:rsidP="00336B05">
      <w:pPr>
        <w:spacing w:line="360" w:lineRule="auto"/>
        <w:jc w:val="both"/>
        <w:rPr>
          <w:sz w:val="24"/>
          <w:szCs w:val="24"/>
        </w:rPr>
      </w:pPr>
      <w:r w:rsidRPr="00BD2BDF">
        <w:rPr>
          <w:sz w:val="24"/>
          <w:szCs w:val="24"/>
        </w:rPr>
        <w:t xml:space="preserve">Suricata’s test results were consistently poor </w:t>
      </w:r>
      <w:r w:rsidR="000841F8" w:rsidRPr="00BD2BDF">
        <w:rPr>
          <w:sz w:val="24"/>
          <w:szCs w:val="24"/>
        </w:rPr>
        <w:t>compared</w:t>
      </w:r>
      <w:r w:rsidRPr="00BD2BDF">
        <w:rPr>
          <w:sz w:val="24"/>
          <w:szCs w:val="24"/>
        </w:rPr>
        <w:t xml:space="preserve"> to the other NIDS</w:t>
      </w:r>
      <w:r w:rsidR="00610CE4" w:rsidRPr="00BD2BDF">
        <w:rPr>
          <w:sz w:val="24"/>
          <w:szCs w:val="24"/>
        </w:rPr>
        <w:t>.</w:t>
      </w:r>
      <w:r w:rsidR="00F81331" w:rsidRPr="00BD2BDF">
        <w:rPr>
          <w:sz w:val="24"/>
          <w:szCs w:val="24"/>
        </w:rPr>
        <w:t xml:space="preserve"> </w:t>
      </w:r>
      <w:r w:rsidR="00610CE4" w:rsidRPr="00BD2BDF">
        <w:rPr>
          <w:sz w:val="24"/>
          <w:szCs w:val="24"/>
        </w:rPr>
        <w:t xml:space="preserve"> I</w:t>
      </w:r>
      <w:r w:rsidR="00F81331" w:rsidRPr="00BD2BDF">
        <w:rPr>
          <w:sz w:val="24"/>
          <w:szCs w:val="24"/>
        </w:rPr>
        <w:t>t achieve</w:t>
      </w:r>
      <w:r w:rsidR="00E32AB5" w:rsidRPr="00BD2BDF">
        <w:rPr>
          <w:sz w:val="24"/>
          <w:szCs w:val="24"/>
        </w:rPr>
        <w:t>d</w:t>
      </w:r>
      <w:r w:rsidR="00F81331" w:rsidRPr="00BD2BDF">
        <w:rPr>
          <w:sz w:val="24"/>
          <w:szCs w:val="24"/>
        </w:rPr>
        <w:t xml:space="preserve"> </w:t>
      </w:r>
      <w:r w:rsidR="00E23FE2" w:rsidRPr="00BD2BDF">
        <w:rPr>
          <w:sz w:val="24"/>
          <w:szCs w:val="24"/>
        </w:rPr>
        <w:t>an accuracy of only 53.8</w:t>
      </w:r>
      <w:r w:rsidR="004D7225" w:rsidRPr="00BD2BDF">
        <w:rPr>
          <w:sz w:val="24"/>
          <w:szCs w:val="24"/>
        </w:rPr>
        <w:t>2</w:t>
      </w:r>
      <w:r w:rsidR="00E23FE2" w:rsidRPr="00BD2BDF">
        <w:rPr>
          <w:sz w:val="24"/>
          <w:szCs w:val="24"/>
        </w:rPr>
        <w:t>% and an F-Score of 37.</w:t>
      </w:r>
      <w:r w:rsidR="004D7225" w:rsidRPr="00BD2BDF">
        <w:rPr>
          <w:sz w:val="24"/>
          <w:szCs w:val="24"/>
        </w:rPr>
        <w:t>43</w:t>
      </w:r>
      <w:r w:rsidR="007064E1" w:rsidRPr="00BD2BDF">
        <w:rPr>
          <w:sz w:val="24"/>
          <w:szCs w:val="24"/>
        </w:rPr>
        <w:t>%</w:t>
      </w:r>
      <w:r w:rsidR="003B0734" w:rsidRPr="00BD2BDF">
        <w:rPr>
          <w:sz w:val="24"/>
          <w:szCs w:val="24"/>
        </w:rPr>
        <w:t xml:space="preserve"> during Phase-I</w:t>
      </w:r>
      <w:r w:rsidR="007064E1" w:rsidRPr="00BD2BDF">
        <w:rPr>
          <w:sz w:val="24"/>
          <w:szCs w:val="24"/>
        </w:rPr>
        <w:t>.</w:t>
      </w:r>
      <w:r w:rsidR="003B0734" w:rsidRPr="00BD2BDF">
        <w:rPr>
          <w:sz w:val="24"/>
          <w:szCs w:val="24"/>
        </w:rPr>
        <w:t xml:space="preserve">  The MCC </w:t>
      </w:r>
      <w:r w:rsidR="003246F7" w:rsidRPr="00BD2BDF">
        <w:rPr>
          <w:sz w:val="24"/>
          <w:szCs w:val="24"/>
        </w:rPr>
        <w:t>value</w:t>
      </w:r>
      <w:r w:rsidR="000A6006" w:rsidRPr="00BD2BDF">
        <w:rPr>
          <w:sz w:val="24"/>
          <w:szCs w:val="24"/>
        </w:rPr>
        <w:t xml:space="preserve"> </w:t>
      </w:r>
      <w:r w:rsidR="003B0734" w:rsidRPr="00BD2BDF">
        <w:rPr>
          <w:sz w:val="24"/>
          <w:szCs w:val="24"/>
        </w:rPr>
        <w:t>was further damning as Suricata only achieved</w:t>
      </w:r>
      <w:r w:rsidR="003246F7" w:rsidRPr="00BD2BDF">
        <w:rPr>
          <w:sz w:val="24"/>
          <w:szCs w:val="24"/>
        </w:rPr>
        <w:t xml:space="preserve"> 8.96%</w:t>
      </w:r>
      <w:r w:rsidR="00644880" w:rsidRPr="00BD2BDF">
        <w:rPr>
          <w:sz w:val="24"/>
          <w:szCs w:val="24"/>
        </w:rPr>
        <w:t>,</w:t>
      </w:r>
      <w:r w:rsidR="000A6006" w:rsidRPr="00BD2BDF">
        <w:rPr>
          <w:sz w:val="24"/>
          <w:szCs w:val="24"/>
        </w:rPr>
        <w:t xml:space="preserve"> </w:t>
      </w:r>
      <w:r w:rsidR="003C695D" w:rsidRPr="00BD2BDF">
        <w:rPr>
          <w:sz w:val="24"/>
          <w:szCs w:val="24"/>
        </w:rPr>
        <w:t xml:space="preserve">a </w:t>
      </w:r>
      <w:r w:rsidR="007134D6" w:rsidRPr="00BD2BDF">
        <w:rPr>
          <w:sz w:val="24"/>
          <w:szCs w:val="24"/>
        </w:rPr>
        <w:t>very weak positive correlation</w:t>
      </w:r>
      <w:r w:rsidR="000A6006" w:rsidRPr="00BD2BDF">
        <w:rPr>
          <w:sz w:val="24"/>
          <w:szCs w:val="24"/>
        </w:rPr>
        <w:t>.</w:t>
      </w:r>
      <w:r w:rsidR="009D69F3" w:rsidRPr="00BD2BDF">
        <w:rPr>
          <w:sz w:val="24"/>
          <w:szCs w:val="24"/>
        </w:rPr>
        <w:t xml:space="preserve">  </w:t>
      </w:r>
    </w:p>
    <w:p w14:paraId="0D0536F2" w14:textId="05F70E77" w:rsidR="000A6006" w:rsidRPr="00BD2BDF" w:rsidRDefault="000A6006" w:rsidP="00336B05">
      <w:pPr>
        <w:spacing w:line="360" w:lineRule="auto"/>
        <w:jc w:val="both"/>
        <w:rPr>
          <w:sz w:val="24"/>
          <w:szCs w:val="24"/>
        </w:rPr>
      </w:pPr>
      <w:r w:rsidRPr="00BD2BDF">
        <w:rPr>
          <w:sz w:val="24"/>
          <w:szCs w:val="24"/>
        </w:rPr>
        <w:t xml:space="preserve">Snort2, although </w:t>
      </w:r>
      <w:r w:rsidR="0049219F" w:rsidRPr="00BD2BDF">
        <w:rPr>
          <w:sz w:val="24"/>
          <w:szCs w:val="24"/>
        </w:rPr>
        <w:t>considered a legacy NIDS, achieve</w:t>
      </w:r>
      <w:r w:rsidR="00647093" w:rsidRPr="00BD2BDF">
        <w:rPr>
          <w:sz w:val="24"/>
          <w:szCs w:val="24"/>
        </w:rPr>
        <w:t>d a</w:t>
      </w:r>
      <w:r w:rsidR="0049219F" w:rsidRPr="00BD2BDF">
        <w:rPr>
          <w:sz w:val="24"/>
          <w:szCs w:val="24"/>
        </w:rPr>
        <w:t xml:space="preserve"> respectable </w:t>
      </w:r>
      <w:r w:rsidR="00017C53" w:rsidRPr="00BD2BDF">
        <w:rPr>
          <w:sz w:val="24"/>
          <w:szCs w:val="24"/>
        </w:rPr>
        <w:t xml:space="preserve">detection rate during </w:t>
      </w:r>
      <w:r w:rsidR="00A73E45" w:rsidRPr="00BD2BDF">
        <w:rPr>
          <w:sz w:val="24"/>
          <w:szCs w:val="24"/>
        </w:rPr>
        <w:t>P</w:t>
      </w:r>
      <w:r w:rsidR="00017C53" w:rsidRPr="00BD2BDF">
        <w:rPr>
          <w:sz w:val="24"/>
          <w:szCs w:val="24"/>
        </w:rPr>
        <w:t xml:space="preserve">hase-I </w:t>
      </w:r>
      <w:r w:rsidR="008D02C4" w:rsidRPr="00BD2BDF">
        <w:rPr>
          <w:sz w:val="24"/>
          <w:szCs w:val="24"/>
        </w:rPr>
        <w:t>with</w:t>
      </w:r>
      <w:r w:rsidR="00113726" w:rsidRPr="00BD2BDF">
        <w:rPr>
          <w:sz w:val="24"/>
          <w:szCs w:val="24"/>
        </w:rPr>
        <w:t xml:space="preserve"> an accuracy</w:t>
      </w:r>
      <w:r w:rsidR="00647093" w:rsidRPr="00BD2BDF">
        <w:rPr>
          <w:sz w:val="24"/>
          <w:szCs w:val="24"/>
        </w:rPr>
        <w:t xml:space="preserve"> of 68</w:t>
      </w:r>
      <w:r w:rsidR="00AC09DB" w:rsidRPr="00BD2BDF">
        <w:rPr>
          <w:sz w:val="24"/>
          <w:szCs w:val="24"/>
        </w:rPr>
        <w:t>.55</w:t>
      </w:r>
      <w:r w:rsidR="00647093" w:rsidRPr="00BD2BDF">
        <w:rPr>
          <w:sz w:val="24"/>
          <w:szCs w:val="24"/>
        </w:rPr>
        <w:t>%</w:t>
      </w:r>
      <w:r w:rsidR="0052612C" w:rsidRPr="00BD2BDF">
        <w:rPr>
          <w:sz w:val="24"/>
          <w:szCs w:val="24"/>
        </w:rPr>
        <w:t>,</w:t>
      </w:r>
      <w:r w:rsidR="005542BD" w:rsidRPr="00BD2BDF">
        <w:rPr>
          <w:sz w:val="24"/>
          <w:szCs w:val="24"/>
        </w:rPr>
        <w:t xml:space="preserve"> </w:t>
      </w:r>
      <w:r w:rsidR="007753A1" w:rsidRPr="00BD2BDF">
        <w:rPr>
          <w:sz w:val="24"/>
          <w:szCs w:val="24"/>
        </w:rPr>
        <w:t xml:space="preserve">F-Score </w:t>
      </w:r>
      <w:r w:rsidR="00113726" w:rsidRPr="00BD2BDF">
        <w:rPr>
          <w:sz w:val="24"/>
          <w:szCs w:val="24"/>
        </w:rPr>
        <w:t>of</w:t>
      </w:r>
      <w:r w:rsidR="007753A1" w:rsidRPr="00BD2BDF">
        <w:rPr>
          <w:sz w:val="24"/>
          <w:szCs w:val="24"/>
        </w:rPr>
        <w:t xml:space="preserve"> 68</w:t>
      </w:r>
      <w:r w:rsidR="0052612C" w:rsidRPr="00BD2BDF">
        <w:rPr>
          <w:sz w:val="24"/>
          <w:szCs w:val="24"/>
        </w:rPr>
        <w:t>.09</w:t>
      </w:r>
      <w:r w:rsidR="007753A1" w:rsidRPr="00BD2BDF">
        <w:rPr>
          <w:sz w:val="24"/>
          <w:szCs w:val="24"/>
        </w:rPr>
        <w:t>%</w:t>
      </w:r>
      <w:r w:rsidR="00DE3721" w:rsidRPr="00BD2BDF">
        <w:rPr>
          <w:sz w:val="24"/>
          <w:szCs w:val="24"/>
        </w:rPr>
        <w:t xml:space="preserve"> </w:t>
      </w:r>
      <w:r w:rsidR="001A2BFC" w:rsidRPr="00BD2BDF">
        <w:rPr>
          <w:sz w:val="24"/>
          <w:szCs w:val="24"/>
        </w:rPr>
        <w:t xml:space="preserve">and an MCC </w:t>
      </w:r>
      <w:r w:rsidR="00B71216" w:rsidRPr="00BD2BDF">
        <w:rPr>
          <w:sz w:val="24"/>
          <w:szCs w:val="24"/>
        </w:rPr>
        <w:t>value</w:t>
      </w:r>
      <w:r w:rsidR="001A2BFC" w:rsidRPr="00BD2BDF">
        <w:rPr>
          <w:sz w:val="24"/>
          <w:szCs w:val="24"/>
        </w:rPr>
        <w:t xml:space="preserve"> of 37</w:t>
      </w:r>
      <w:r w:rsidR="00B71216" w:rsidRPr="00BD2BDF">
        <w:rPr>
          <w:sz w:val="24"/>
          <w:szCs w:val="24"/>
        </w:rPr>
        <w:t>.12%</w:t>
      </w:r>
      <w:r w:rsidR="00555F9B" w:rsidRPr="00BD2BDF">
        <w:rPr>
          <w:sz w:val="24"/>
          <w:szCs w:val="24"/>
        </w:rPr>
        <w:t xml:space="preserve"> indicating </w:t>
      </w:r>
      <w:r w:rsidR="00331DAB" w:rsidRPr="00BD2BDF">
        <w:rPr>
          <w:sz w:val="24"/>
          <w:szCs w:val="24"/>
        </w:rPr>
        <w:t>a weak</w:t>
      </w:r>
      <w:r w:rsidR="00353BD2" w:rsidRPr="00BD2BDF">
        <w:rPr>
          <w:sz w:val="24"/>
          <w:szCs w:val="24"/>
        </w:rPr>
        <w:t xml:space="preserve"> positive correlation.</w:t>
      </w:r>
    </w:p>
    <w:p w14:paraId="3E116A63" w14:textId="62D05C7A" w:rsidR="008D02C4" w:rsidRPr="00BD2BDF" w:rsidRDefault="008D02C4" w:rsidP="00336B05">
      <w:pPr>
        <w:spacing w:line="360" w:lineRule="auto"/>
        <w:jc w:val="both"/>
        <w:rPr>
          <w:sz w:val="24"/>
          <w:szCs w:val="24"/>
        </w:rPr>
      </w:pPr>
      <w:r w:rsidRPr="00BD2BDF">
        <w:rPr>
          <w:sz w:val="24"/>
          <w:szCs w:val="24"/>
        </w:rPr>
        <w:t>Th</w:t>
      </w:r>
      <w:r w:rsidR="00FE579D" w:rsidRPr="00BD2BDF">
        <w:rPr>
          <w:sz w:val="24"/>
          <w:szCs w:val="24"/>
        </w:rPr>
        <w:t>i</w:t>
      </w:r>
      <w:r w:rsidRPr="00BD2BDF">
        <w:rPr>
          <w:sz w:val="24"/>
          <w:szCs w:val="24"/>
        </w:rPr>
        <w:t xml:space="preserve">s </w:t>
      </w:r>
      <w:r w:rsidR="00FE579D" w:rsidRPr="00BD2BDF">
        <w:rPr>
          <w:sz w:val="24"/>
          <w:szCs w:val="24"/>
        </w:rPr>
        <w:t xml:space="preserve">was </w:t>
      </w:r>
      <w:r w:rsidRPr="00BD2BDF">
        <w:rPr>
          <w:sz w:val="24"/>
          <w:szCs w:val="24"/>
        </w:rPr>
        <w:t xml:space="preserve">unexpected as </w:t>
      </w:r>
      <w:r w:rsidR="00926377" w:rsidRPr="00BD2BDF">
        <w:rPr>
          <w:sz w:val="24"/>
          <w:szCs w:val="24"/>
        </w:rPr>
        <w:t xml:space="preserve">both Suricata and Snort3 are contemporary </w:t>
      </w:r>
      <w:r w:rsidR="00D35887" w:rsidRPr="00BD2BDF">
        <w:rPr>
          <w:sz w:val="24"/>
          <w:szCs w:val="24"/>
        </w:rPr>
        <w:t>flow-based NIDS</w:t>
      </w:r>
      <w:r w:rsidR="004A7277" w:rsidRPr="00BD2BDF">
        <w:rPr>
          <w:sz w:val="24"/>
          <w:szCs w:val="24"/>
        </w:rPr>
        <w:t>.</w:t>
      </w:r>
      <w:r w:rsidR="005137D1" w:rsidRPr="00BD2BDF">
        <w:rPr>
          <w:sz w:val="24"/>
          <w:szCs w:val="24"/>
        </w:rPr>
        <w:t xml:space="preserve"> </w:t>
      </w:r>
      <w:r w:rsidR="004A7277" w:rsidRPr="00BD2BDF">
        <w:rPr>
          <w:sz w:val="24"/>
          <w:szCs w:val="24"/>
        </w:rPr>
        <w:t xml:space="preserve"> I</w:t>
      </w:r>
      <w:r w:rsidR="005137D1" w:rsidRPr="00BD2BDF">
        <w:rPr>
          <w:sz w:val="24"/>
          <w:szCs w:val="24"/>
        </w:rPr>
        <w:t xml:space="preserve">t </w:t>
      </w:r>
      <w:r w:rsidR="00F94E34" w:rsidRPr="00BD2BDF">
        <w:rPr>
          <w:sz w:val="24"/>
          <w:szCs w:val="24"/>
        </w:rPr>
        <w:t>was</w:t>
      </w:r>
      <w:r w:rsidR="005137D1" w:rsidRPr="00BD2BDF">
        <w:rPr>
          <w:sz w:val="24"/>
          <w:szCs w:val="24"/>
        </w:rPr>
        <w:t xml:space="preserve"> anticipated that Suricata would be the best performing NIDS</w:t>
      </w:r>
      <w:r w:rsidR="00FC7E14" w:rsidRPr="00BD2BDF">
        <w:rPr>
          <w:sz w:val="24"/>
          <w:szCs w:val="24"/>
        </w:rPr>
        <w:t xml:space="preserve"> </w:t>
      </w:r>
      <w:r w:rsidR="000A4EFD" w:rsidRPr="00BD2BDF">
        <w:rPr>
          <w:sz w:val="24"/>
          <w:szCs w:val="24"/>
        </w:rPr>
        <w:t xml:space="preserve">according to Boukebous et al. </w:t>
      </w:r>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45660500,&quot;citationText&quot;:&quot;&lt;span style=\&quot;font-family:Calibri;font-size:14.666666666666666px;color:#000000\&quot;&gt;[26]&lt;/span&gt;&quot;}"/>
          <w:id w:val="945660500"/>
          <w:placeholder>
            <w:docPart w:val="962FFA1E2F01488C91F9A5EA152E3F70"/>
          </w:placeholder>
        </w:sdtPr>
        <w:sdtContent>
          <w:r w:rsidR="00F6412B" w:rsidRPr="00BD2BDF">
            <w:rPr>
              <w:rFonts w:ascii="Calibri" w:eastAsia="Times New Roman" w:hAnsi="Calibri" w:cs="Calibri"/>
              <w:color w:val="000000"/>
              <w:sz w:val="24"/>
              <w:szCs w:val="24"/>
            </w:rPr>
            <w:t>[26]</w:t>
          </w:r>
        </w:sdtContent>
      </w:sdt>
      <w:r w:rsidR="000A4EFD" w:rsidRPr="00BD2BDF">
        <w:rPr>
          <w:rFonts w:ascii="Calibri" w:hAnsi="Calibri" w:cs="Calibri"/>
          <w:color w:val="000000"/>
          <w:sz w:val="24"/>
          <w:szCs w:val="24"/>
        </w:rPr>
        <w:t xml:space="preserve"> and </w:t>
      </w:r>
      <w:r w:rsidR="000A4EFD" w:rsidRPr="00BD2BDF">
        <w:rPr>
          <w:sz w:val="24"/>
          <w:szCs w:val="24"/>
        </w:rPr>
        <w:t xml:space="preserve">Waleed et al.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846561203,&quot;citationText&quot;:&quot;&lt;span style=\&quot;font-family:Calibri;font-size:14.666666666666666px;color:#000000\&quot;&gt;[25]&lt;/span&gt;&quot;}"/>
          <w:id w:val="-846561203"/>
          <w:placeholder>
            <w:docPart w:val="2C7CDDC2C416431396AF374218395971"/>
          </w:placeholder>
        </w:sdtPr>
        <w:sdtContent>
          <w:r w:rsidR="00F6412B" w:rsidRPr="00BD2BDF">
            <w:rPr>
              <w:rFonts w:ascii="Calibri" w:eastAsia="Times New Roman" w:hAnsi="Calibri" w:cs="Calibri"/>
              <w:color w:val="000000"/>
              <w:sz w:val="24"/>
              <w:szCs w:val="24"/>
            </w:rPr>
            <w:t>[25]</w:t>
          </w:r>
        </w:sdtContent>
      </w:sdt>
      <w:r w:rsidR="00013561" w:rsidRPr="00BD2BDF">
        <w:rPr>
          <w:sz w:val="24"/>
          <w:szCs w:val="24"/>
        </w:rPr>
        <w:t xml:space="preserve">.  </w:t>
      </w:r>
      <w:r w:rsidR="00167978" w:rsidRPr="00BD2BDF">
        <w:rPr>
          <w:sz w:val="24"/>
          <w:szCs w:val="24"/>
        </w:rPr>
        <w:t>Despite</w:t>
      </w:r>
      <w:r w:rsidR="00DF23E9" w:rsidRPr="00BD2BDF">
        <w:rPr>
          <w:sz w:val="24"/>
          <w:szCs w:val="24"/>
        </w:rPr>
        <w:t xml:space="preserve"> Suricata ha</w:t>
      </w:r>
      <w:r w:rsidR="00167978" w:rsidRPr="00BD2BDF">
        <w:rPr>
          <w:sz w:val="24"/>
          <w:szCs w:val="24"/>
        </w:rPr>
        <w:t>ving</w:t>
      </w:r>
      <w:r w:rsidR="00DF23E9" w:rsidRPr="00BD2BDF">
        <w:rPr>
          <w:sz w:val="24"/>
          <w:szCs w:val="24"/>
        </w:rPr>
        <w:t xml:space="preserve"> 59,591 sig</w:t>
      </w:r>
      <w:r w:rsidR="004D5064" w:rsidRPr="00BD2BDF">
        <w:rPr>
          <w:sz w:val="24"/>
          <w:szCs w:val="24"/>
        </w:rPr>
        <w:t xml:space="preserve">natures/rules downloaded from the </w:t>
      </w:r>
      <w:r w:rsidR="00331DAB" w:rsidRPr="00BD2BDF">
        <w:rPr>
          <w:sz w:val="24"/>
          <w:szCs w:val="24"/>
        </w:rPr>
        <w:t xml:space="preserve">developer </w:t>
      </w:r>
      <w:r w:rsidR="00167978" w:rsidRPr="00BD2BDF">
        <w:rPr>
          <w:sz w:val="24"/>
          <w:szCs w:val="24"/>
        </w:rPr>
        <w:t>it</w:t>
      </w:r>
      <w:r w:rsidR="004D5064" w:rsidRPr="00BD2BDF">
        <w:rPr>
          <w:sz w:val="24"/>
          <w:szCs w:val="24"/>
        </w:rPr>
        <w:t xml:space="preserve"> still performed poorly.</w:t>
      </w:r>
      <w:r w:rsidR="001E30DD" w:rsidRPr="00BD2BDF">
        <w:rPr>
          <w:sz w:val="24"/>
          <w:szCs w:val="24"/>
        </w:rPr>
        <w:t xml:space="preserve">  It is </w:t>
      </w:r>
      <w:r w:rsidR="00552CA2" w:rsidRPr="00BD2BDF">
        <w:rPr>
          <w:sz w:val="24"/>
          <w:szCs w:val="24"/>
        </w:rPr>
        <w:t>speculated</w:t>
      </w:r>
      <w:r w:rsidR="001E30DD" w:rsidRPr="00BD2BDF">
        <w:rPr>
          <w:sz w:val="24"/>
          <w:szCs w:val="24"/>
        </w:rPr>
        <w:t xml:space="preserve"> that the signatures/rules focus on</w:t>
      </w:r>
      <w:r w:rsidR="006E7A84" w:rsidRPr="00BD2BDF">
        <w:rPr>
          <w:sz w:val="24"/>
          <w:szCs w:val="24"/>
        </w:rPr>
        <w:t xml:space="preserve"> </w:t>
      </w:r>
      <w:r w:rsidR="006E7A84" w:rsidRPr="00BD2BDF">
        <w:rPr>
          <w:sz w:val="24"/>
          <w:szCs w:val="24"/>
        </w:rPr>
        <w:lastRenderedPageBreak/>
        <w:t>inbound</w:t>
      </w:r>
      <w:r w:rsidR="001E30DD" w:rsidRPr="00BD2BDF">
        <w:rPr>
          <w:sz w:val="24"/>
          <w:szCs w:val="24"/>
        </w:rPr>
        <w:t xml:space="preserve"> malicious </w:t>
      </w:r>
      <w:r w:rsidR="002F7C66" w:rsidRPr="00BD2BDF">
        <w:rPr>
          <w:sz w:val="24"/>
          <w:szCs w:val="24"/>
        </w:rPr>
        <w:t xml:space="preserve">traffic </w:t>
      </w:r>
      <w:r w:rsidR="006E7A84" w:rsidRPr="00BD2BDF">
        <w:rPr>
          <w:sz w:val="24"/>
          <w:szCs w:val="24"/>
        </w:rPr>
        <w:t xml:space="preserve">and therefore did not detect </w:t>
      </w:r>
      <w:r w:rsidR="000708E4" w:rsidRPr="00BD2BDF">
        <w:rPr>
          <w:sz w:val="24"/>
          <w:szCs w:val="24"/>
        </w:rPr>
        <w:t>the reconnaissance activity from within the LAN.</w:t>
      </w:r>
      <w:r w:rsidR="006E7A84" w:rsidRPr="00BD2BDF">
        <w:rPr>
          <w:sz w:val="24"/>
          <w:szCs w:val="24"/>
        </w:rPr>
        <w:t xml:space="preserve"> </w:t>
      </w:r>
      <w:r w:rsidR="00013561" w:rsidRPr="00BD2BDF">
        <w:rPr>
          <w:sz w:val="24"/>
          <w:szCs w:val="24"/>
        </w:rPr>
        <w:t>In addition, the literature review held the performance of Suricata in high esteem</w:t>
      </w:r>
      <w:r w:rsidR="00DF23E9" w:rsidRPr="00BD2BDF">
        <w:rPr>
          <w:sz w:val="24"/>
          <w:szCs w:val="24"/>
        </w:rPr>
        <w:t xml:space="preserve">, </w:t>
      </w:r>
      <w:r w:rsidR="00581C13" w:rsidRPr="00BD2BDF">
        <w:rPr>
          <w:sz w:val="24"/>
          <w:szCs w:val="24"/>
        </w:rPr>
        <w:t>however</w:t>
      </w:r>
      <w:r w:rsidR="00DF23E9" w:rsidRPr="00BD2BDF">
        <w:rPr>
          <w:sz w:val="24"/>
          <w:szCs w:val="24"/>
        </w:rPr>
        <w:t xml:space="preserve"> the results of this </w:t>
      </w:r>
      <w:r w:rsidR="005D6FDB" w:rsidRPr="00BD2BDF">
        <w:rPr>
          <w:sz w:val="24"/>
          <w:szCs w:val="24"/>
        </w:rPr>
        <w:t>P</w:t>
      </w:r>
      <w:r w:rsidR="00DF23E9" w:rsidRPr="00BD2BDF">
        <w:rPr>
          <w:sz w:val="24"/>
          <w:szCs w:val="24"/>
        </w:rPr>
        <w:t>hase</w:t>
      </w:r>
      <w:r w:rsidR="005D6FDB" w:rsidRPr="00BD2BDF">
        <w:rPr>
          <w:sz w:val="24"/>
          <w:szCs w:val="24"/>
        </w:rPr>
        <w:t>-I</w:t>
      </w:r>
      <w:r w:rsidR="00DF23E9" w:rsidRPr="00BD2BDF">
        <w:rPr>
          <w:sz w:val="24"/>
          <w:szCs w:val="24"/>
        </w:rPr>
        <w:t xml:space="preserve"> testing did not </w:t>
      </w:r>
      <w:r w:rsidR="008841B1" w:rsidRPr="00BD2BDF">
        <w:rPr>
          <w:sz w:val="24"/>
          <w:szCs w:val="24"/>
        </w:rPr>
        <w:t>corroborate</w:t>
      </w:r>
      <w:r w:rsidR="00DF23E9" w:rsidRPr="00BD2BDF">
        <w:rPr>
          <w:sz w:val="24"/>
          <w:szCs w:val="24"/>
        </w:rPr>
        <w:t xml:space="preserve"> the</w:t>
      </w:r>
      <w:r w:rsidR="00DD4C74" w:rsidRPr="00BD2BDF">
        <w:rPr>
          <w:sz w:val="24"/>
          <w:szCs w:val="24"/>
        </w:rPr>
        <w:t>se</w:t>
      </w:r>
      <w:r w:rsidR="00DF23E9" w:rsidRPr="00BD2BDF">
        <w:rPr>
          <w:sz w:val="24"/>
          <w:szCs w:val="24"/>
        </w:rPr>
        <w:t xml:space="preserve"> findings</w:t>
      </w:r>
      <w:r w:rsidR="008A0384" w:rsidRPr="00BD2BDF">
        <w:rPr>
          <w:sz w:val="24"/>
          <w:szCs w:val="24"/>
        </w:rPr>
        <w:t xml:space="preserve"> </w:t>
      </w:r>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476750259,&quot;citationText&quot;:&quot;&lt;span style=\&quot;font-family:Calibri;font-size:14.666666666666666px;color:#000000\&quot;&gt;[26]&lt;/span&gt;&quot;}"/>
          <w:id w:val="-1476750259"/>
          <w:placeholder>
            <w:docPart w:val="2447775D8888458C9102653DC4313BBC"/>
          </w:placeholder>
        </w:sdtPr>
        <w:sdtContent>
          <w:r w:rsidR="00F6412B" w:rsidRPr="00BD2BDF">
            <w:rPr>
              <w:rFonts w:ascii="Calibri" w:eastAsia="Times New Roman" w:hAnsi="Calibri" w:cs="Calibri"/>
              <w:color w:val="000000"/>
              <w:sz w:val="24"/>
              <w:szCs w:val="24"/>
            </w:rPr>
            <w:t>[26]</w:t>
          </w:r>
        </w:sdtContent>
      </w:sdt>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452630610,&quot;citationText&quot;:&quot;&lt;span style=\&quot;font-family:Calibri;font-size:14.666666666666666px;color:#000000\&quot;&gt;[25]&lt;/span&gt;&quot;}"/>
          <w:id w:val="-1452630610"/>
          <w:placeholder>
            <w:docPart w:val="BC67548D69694AFB8EDE7F211F2DFF44"/>
          </w:placeholder>
        </w:sdtPr>
        <w:sdtContent>
          <w:r w:rsidR="00F6412B" w:rsidRPr="00BD2BDF">
            <w:rPr>
              <w:rFonts w:ascii="Calibri" w:eastAsia="Times New Roman" w:hAnsi="Calibri" w:cs="Calibri"/>
              <w:color w:val="000000"/>
              <w:sz w:val="24"/>
              <w:szCs w:val="24"/>
            </w:rPr>
            <w:t>[25]</w:t>
          </w:r>
        </w:sdtContent>
      </w:sdt>
      <w:r w:rsidR="00013561" w:rsidRPr="00BD2BDF">
        <w:rPr>
          <w:sz w:val="24"/>
          <w:szCs w:val="24"/>
        </w:rPr>
        <w:t>.</w:t>
      </w:r>
    </w:p>
    <w:p w14:paraId="6029CDF6" w14:textId="507181A1" w:rsidR="009706F9" w:rsidRPr="00BD2BDF" w:rsidRDefault="00831210" w:rsidP="00336B05">
      <w:pPr>
        <w:spacing w:line="360" w:lineRule="auto"/>
        <w:jc w:val="both"/>
        <w:rPr>
          <w:sz w:val="24"/>
          <w:szCs w:val="24"/>
        </w:rPr>
      </w:pPr>
      <w:r w:rsidRPr="00BD2BDF">
        <w:rPr>
          <w:sz w:val="24"/>
          <w:szCs w:val="24"/>
        </w:rPr>
        <w:t>S</w:t>
      </w:r>
      <w:r w:rsidR="00F21E92" w:rsidRPr="00BD2BDF">
        <w:rPr>
          <w:sz w:val="24"/>
          <w:szCs w:val="24"/>
        </w:rPr>
        <w:t xml:space="preserve">ome alerts were generated by the NIDS that did </w:t>
      </w:r>
      <w:r w:rsidR="00216052" w:rsidRPr="00BD2BDF">
        <w:rPr>
          <w:sz w:val="24"/>
          <w:szCs w:val="24"/>
        </w:rPr>
        <w:t xml:space="preserve">not </w:t>
      </w:r>
      <w:r w:rsidR="00C20AC5" w:rsidRPr="00BD2BDF">
        <w:rPr>
          <w:sz w:val="24"/>
          <w:szCs w:val="24"/>
        </w:rPr>
        <w:t>bear</w:t>
      </w:r>
      <w:r w:rsidR="00F21E92" w:rsidRPr="00BD2BDF">
        <w:rPr>
          <w:sz w:val="24"/>
          <w:szCs w:val="24"/>
        </w:rPr>
        <w:t xml:space="preserve"> any reflection to the actual attack</w:t>
      </w:r>
      <w:r w:rsidR="00275F2A" w:rsidRPr="00BD2BDF">
        <w:rPr>
          <w:sz w:val="24"/>
          <w:szCs w:val="24"/>
        </w:rPr>
        <w:t xml:space="preserve"> </w:t>
      </w:r>
      <w:r w:rsidR="00216052" w:rsidRPr="00BD2BDF">
        <w:rPr>
          <w:sz w:val="24"/>
          <w:szCs w:val="24"/>
        </w:rPr>
        <w:t xml:space="preserve">i.e. a User Datagram Protocol </w:t>
      </w:r>
      <w:r w:rsidR="00A71CF4" w:rsidRPr="00BD2BDF">
        <w:rPr>
          <w:sz w:val="24"/>
          <w:szCs w:val="24"/>
        </w:rPr>
        <w:t xml:space="preserve">(UDP) </w:t>
      </w:r>
      <w:r w:rsidR="00216052" w:rsidRPr="00BD2BDF">
        <w:rPr>
          <w:sz w:val="24"/>
          <w:szCs w:val="24"/>
        </w:rPr>
        <w:t xml:space="preserve">scan </w:t>
      </w:r>
      <w:r w:rsidR="00913CD9" w:rsidRPr="00BD2BDF">
        <w:rPr>
          <w:sz w:val="24"/>
          <w:szCs w:val="24"/>
        </w:rPr>
        <w:t xml:space="preserve">was seen as attempted Denial-of-Service (DoS) attack.  </w:t>
      </w:r>
      <w:r w:rsidR="00972101" w:rsidRPr="00BD2BDF">
        <w:rPr>
          <w:sz w:val="24"/>
          <w:szCs w:val="24"/>
        </w:rPr>
        <w:t xml:space="preserve">This would require further Network Traffic Analysis </w:t>
      </w:r>
      <w:r w:rsidR="00B2020F" w:rsidRPr="00BD2BDF">
        <w:rPr>
          <w:sz w:val="24"/>
          <w:szCs w:val="24"/>
        </w:rPr>
        <w:t xml:space="preserve">(NTA) </w:t>
      </w:r>
      <w:r w:rsidR="00972101" w:rsidRPr="00BD2BDF">
        <w:rPr>
          <w:sz w:val="24"/>
          <w:szCs w:val="24"/>
        </w:rPr>
        <w:t>to determine the cause.</w:t>
      </w:r>
    </w:p>
    <w:p w14:paraId="06195832" w14:textId="1C02043E" w:rsidR="002F3237" w:rsidRPr="00BD2BDF" w:rsidRDefault="00031633" w:rsidP="00336B05">
      <w:pPr>
        <w:spacing w:line="360" w:lineRule="auto"/>
        <w:jc w:val="both"/>
        <w:rPr>
          <w:sz w:val="24"/>
          <w:szCs w:val="24"/>
        </w:rPr>
      </w:pPr>
      <w:r w:rsidRPr="00BD2BDF">
        <w:rPr>
          <w:sz w:val="24"/>
          <w:szCs w:val="24"/>
        </w:rPr>
        <w:t xml:space="preserve">Suricata and Snort2 were consistently unable to detect Address Resolution Protocol (ARP) </w:t>
      </w:r>
      <w:r w:rsidR="00613686" w:rsidRPr="00BD2BDF">
        <w:rPr>
          <w:sz w:val="24"/>
          <w:szCs w:val="24"/>
        </w:rPr>
        <w:t>attacks</w:t>
      </w:r>
      <w:r w:rsidRPr="00BD2BDF">
        <w:rPr>
          <w:sz w:val="24"/>
          <w:szCs w:val="24"/>
        </w:rPr>
        <w:t xml:space="preserve">. </w:t>
      </w:r>
      <w:r w:rsidR="008463AF" w:rsidRPr="00BD2BDF">
        <w:rPr>
          <w:sz w:val="24"/>
          <w:szCs w:val="24"/>
        </w:rPr>
        <w:t xml:space="preserve">Manual </w:t>
      </w:r>
      <w:r w:rsidR="00AD7270" w:rsidRPr="00BD2BDF">
        <w:rPr>
          <w:sz w:val="24"/>
          <w:szCs w:val="24"/>
        </w:rPr>
        <w:t xml:space="preserve">Suricata rules were created </w:t>
      </w:r>
      <w:r w:rsidR="00707FF3" w:rsidRPr="00BD2BDF">
        <w:rPr>
          <w:sz w:val="24"/>
          <w:szCs w:val="24"/>
        </w:rPr>
        <w:t>to</w:t>
      </w:r>
      <w:r w:rsidR="008463AF" w:rsidRPr="00BD2BDF">
        <w:rPr>
          <w:sz w:val="24"/>
          <w:szCs w:val="24"/>
        </w:rPr>
        <w:t xml:space="preserve"> detect </w:t>
      </w:r>
      <w:r w:rsidR="00613686" w:rsidRPr="00BD2BDF">
        <w:rPr>
          <w:sz w:val="24"/>
          <w:szCs w:val="24"/>
        </w:rPr>
        <w:t>ARP attacks</w:t>
      </w:r>
      <w:r w:rsidR="00F612D4" w:rsidRPr="00BD2BDF">
        <w:rPr>
          <w:sz w:val="24"/>
          <w:szCs w:val="24"/>
        </w:rPr>
        <w:t xml:space="preserve"> but</w:t>
      </w:r>
      <w:r w:rsidR="008463AF" w:rsidRPr="00BD2BDF">
        <w:rPr>
          <w:sz w:val="24"/>
          <w:szCs w:val="24"/>
        </w:rPr>
        <w:t xml:space="preserve"> consistently failed.</w:t>
      </w:r>
      <w:r w:rsidR="00F612D4" w:rsidRPr="00BD2BDF">
        <w:rPr>
          <w:sz w:val="24"/>
          <w:szCs w:val="24"/>
        </w:rPr>
        <w:t xml:space="preserve">  </w:t>
      </w:r>
      <w:r w:rsidR="001B01FE" w:rsidRPr="00BD2BDF">
        <w:rPr>
          <w:sz w:val="24"/>
          <w:szCs w:val="24"/>
        </w:rPr>
        <w:t xml:space="preserve">This was </w:t>
      </w:r>
      <w:r w:rsidR="00707FF3" w:rsidRPr="00BD2BDF">
        <w:rPr>
          <w:sz w:val="24"/>
          <w:szCs w:val="24"/>
        </w:rPr>
        <w:t>a limitation</w:t>
      </w:r>
      <w:r w:rsidR="004E6755" w:rsidRPr="00BD2BDF">
        <w:rPr>
          <w:sz w:val="24"/>
          <w:szCs w:val="24"/>
        </w:rPr>
        <w:t xml:space="preserve"> </w:t>
      </w:r>
      <w:r w:rsidR="008616F1" w:rsidRPr="00BD2BDF">
        <w:rPr>
          <w:sz w:val="24"/>
          <w:szCs w:val="24"/>
        </w:rPr>
        <w:t>of</w:t>
      </w:r>
      <w:r w:rsidR="004E6755" w:rsidRPr="00BD2BDF">
        <w:rPr>
          <w:sz w:val="24"/>
          <w:szCs w:val="24"/>
        </w:rPr>
        <w:t xml:space="preserve"> </w:t>
      </w:r>
      <w:r w:rsidR="00B7050B" w:rsidRPr="00BD2BDF">
        <w:rPr>
          <w:sz w:val="24"/>
          <w:szCs w:val="24"/>
        </w:rPr>
        <w:t>both</w:t>
      </w:r>
      <w:r w:rsidR="004E6755" w:rsidRPr="00BD2BDF">
        <w:rPr>
          <w:sz w:val="24"/>
          <w:szCs w:val="24"/>
        </w:rPr>
        <w:t xml:space="preserve"> systems.  Snort3 was able to detect </w:t>
      </w:r>
      <w:r w:rsidR="00571AD0" w:rsidRPr="00BD2BDF">
        <w:rPr>
          <w:sz w:val="24"/>
          <w:szCs w:val="24"/>
        </w:rPr>
        <w:t xml:space="preserve">ARP </w:t>
      </w:r>
      <w:r w:rsidR="008616F1" w:rsidRPr="00BD2BDF">
        <w:rPr>
          <w:sz w:val="24"/>
          <w:szCs w:val="24"/>
        </w:rPr>
        <w:t>attacks</w:t>
      </w:r>
      <w:r w:rsidR="00571AD0" w:rsidRPr="00BD2BDF">
        <w:rPr>
          <w:sz w:val="24"/>
          <w:szCs w:val="24"/>
        </w:rPr>
        <w:t xml:space="preserve"> due to its ARP Spoof Inspector, </w:t>
      </w:r>
      <w:r w:rsidR="00B2621B" w:rsidRPr="00BD2BDF">
        <w:rPr>
          <w:sz w:val="24"/>
          <w:szCs w:val="24"/>
        </w:rPr>
        <w:t xml:space="preserve">this generated an alert, </w:t>
      </w:r>
      <w:r w:rsidR="00B7050B" w:rsidRPr="00BD2BDF">
        <w:rPr>
          <w:sz w:val="24"/>
          <w:szCs w:val="24"/>
        </w:rPr>
        <w:t>however,</w:t>
      </w:r>
      <w:r w:rsidR="00B2621B" w:rsidRPr="00BD2BDF">
        <w:rPr>
          <w:sz w:val="24"/>
          <w:szCs w:val="24"/>
        </w:rPr>
        <w:t xml:space="preserve"> did not provide much detail of the attack. </w:t>
      </w:r>
      <w:r w:rsidR="00B74925" w:rsidRPr="00BD2BDF">
        <w:rPr>
          <w:sz w:val="24"/>
          <w:szCs w:val="24"/>
        </w:rPr>
        <w:t xml:space="preserve">This was </w:t>
      </w:r>
      <w:r w:rsidR="00F54BB7" w:rsidRPr="00BD2BDF">
        <w:rPr>
          <w:sz w:val="24"/>
          <w:szCs w:val="24"/>
        </w:rPr>
        <w:t xml:space="preserve">a </w:t>
      </w:r>
      <w:r w:rsidR="00C805FC" w:rsidRPr="00BD2BDF">
        <w:rPr>
          <w:sz w:val="24"/>
          <w:szCs w:val="24"/>
        </w:rPr>
        <w:t xml:space="preserve">further </w:t>
      </w:r>
      <w:r w:rsidR="00F54BB7" w:rsidRPr="00BD2BDF">
        <w:rPr>
          <w:sz w:val="24"/>
          <w:szCs w:val="24"/>
        </w:rPr>
        <w:t>limitation.</w:t>
      </w:r>
    </w:p>
    <w:p w14:paraId="6DC8A8E3" w14:textId="29DC9639" w:rsidR="0070250E" w:rsidRPr="00BD2BDF" w:rsidRDefault="00CC2079" w:rsidP="00336B05">
      <w:pPr>
        <w:spacing w:line="360" w:lineRule="auto"/>
        <w:jc w:val="both"/>
        <w:rPr>
          <w:sz w:val="24"/>
          <w:szCs w:val="24"/>
        </w:rPr>
      </w:pPr>
      <w:r w:rsidRPr="00BD2BDF">
        <w:rPr>
          <w:sz w:val="24"/>
          <w:szCs w:val="24"/>
        </w:rPr>
        <w:t>S</w:t>
      </w:r>
      <w:r w:rsidR="000872D9" w:rsidRPr="00BD2BDF">
        <w:rPr>
          <w:sz w:val="24"/>
          <w:szCs w:val="24"/>
        </w:rPr>
        <w:t xml:space="preserve">cans </w:t>
      </w:r>
      <w:r w:rsidR="00A876C7" w:rsidRPr="00BD2BDF">
        <w:rPr>
          <w:sz w:val="24"/>
          <w:szCs w:val="24"/>
        </w:rPr>
        <w:t>featuring fragmented</w:t>
      </w:r>
      <w:r w:rsidR="004376E6" w:rsidRPr="00BD2BDF">
        <w:rPr>
          <w:sz w:val="24"/>
          <w:szCs w:val="24"/>
        </w:rPr>
        <w:t xml:space="preserve"> </w:t>
      </w:r>
      <w:r w:rsidR="000872D9" w:rsidRPr="00BD2BDF">
        <w:rPr>
          <w:sz w:val="24"/>
          <w:szCs w:val="24"/>
        </w:rPr>
        <w:t>packets were detect</w:t>
      </w:r>
      <w:r w:rsidR="0038405F" w:rsidRPr="00BD2BDF">
        <w:rPr>
          <w:sz w:val="24"/>
          <w:szCs w:val="24"/>
        </w:rPr>
        <w:t>ed</w:t>
      </w:r>
      <w:r w:rsidR="000872D9" w:rsidRPr="00BD2BDF">
        <w:rPr>
          <w:sz w:val="24"/>
          <w:szCs w:val="24"/>
        </w:rPr>
        <w:t xml:space="preserve"> by all </w:t>
      </w:r>
      <w:r w:rsidR="00710F2F" w:rsidRPr="00BD2BDF">
        <w:rPr>
          <w:sz w:val="24"/>
          <w:szCs w:val="24"/>
        </w:rPr>
        <w:t>SUT</w:t>
      </w:r>
      <w:r w:rsidR="00B77953" w:rsidRPr="00BD2BDF">
        <w:rPr>
          <w:sz w:val="24"/>
          <w:szCs w:val="24"/>
        </w:rPr>
        <w:t>.</w:t>
      </w:r>
      <w:r w:rsidR="000872D9" w:rsidRPr="00BD2BDF">
        <w:rPr>
          <w:sz w:val="24"/>
          <w:szCs w:val="24"/>
        </w:rPr>
        <w:t xml:space="preserve"> </w:t>
      </w:r>
      <w:r w:rsidR="00B77953" w:rsidRPr="00BD2BDF">
        <w:rPr>
          <w:sz w:val="24"/>
          <w:szCs w:val="24"/>
        </w:rPr>
        <w:t xml:space="preserve"> T</w:t>
      </w:r>
      <w:r w:rsidR="000872D9" w:rsidRPr="00BD2BDF">
        <w:rPr>
          <w:sz w:val="24"/>
          <w:szCs w:val="24"/>
        </w:rPr>
        <w:t>his was unexpected</w:t>
      </w:r>
      <w:r w:rsidR="00E15D9B" w:rsidRPr="00BD2BDF">
        <w:rPr>
          <w:sz w:val="24"/>
          <w:szCs w:val="24"/>
        </w:rPr>
        <w:t xml:space="preserve"> </w:t>
      </w:r>
      <w:r w:rsidR="00B77953" w:rsidRPr="00BD2BDF">
        <w:rPr>
          <w:sz w:val="24"/>
          <w:szCs w:val="24"/>
        </w:rPr>
        <w:t xml:space="preserve">and </w:t>
      </w:r>
      <w:r w:rsidR="00E15D9B" w:rsidRPr="00BD2BDF">
        <w:rPr>
          <w:sz w:val="24"/>
          <w:szCs w:val="24"/>
        </w:rPr>
        <w:t>a</w:t>
      </w:r>
      <w:r w:rsidR="00B77953" w:rsidRPr="00BD2BDF">
        <w:rPr>
          <w:sz w:val="24"/>
          <w:szCs w:val="24"/>
        </w:rPr>
        <w:t xml:space="preserve">s </w:t>
      </w:r>
      <w:r w:rsidR="00E15D9B" w:rsidRPr="00BD2BDF">
        <w:rPr>
          <w:sz w:val="24"/>
          <w:szCs w:val="24"/>
        </w:rPr>
        <w:t xml:space="preserve">such is not a valid </w:t>
      </w:r>
      <w:r w:rsidR="00C754F4" w:rsidRPr="00BD2BDF">
        <w:rPr>
          <w:sz w:val="24"/>
          <w:szCs w:val="24"/>
        </w:rPr>
        <w:t xml:space="preserve">evasion technique.  </w:t>
      </w:r>
      <w:r w:rsidR="00C825A1" w:rsidRPr="00BD2BDF">
        <w:rPr>
          <w:sz w:val="24"/>
          <w:szCs w:val="24"/>
        </w:rPr>
        <w:t>T</w:t>
      </w:r>
      <w:r w:rsidR="00C754F4" w:rsidRPr="00BD2BDF">
        <w:rPr>
          <w:sz w:val="24"/>
          <w:szCs w:val="24"/>
        </w:rPr>
        <w:t>he fragment</w:t>
      </w:r>
      <w:r w:rsidR="0038405F" w:rsidRPr="00BD2BDF">
        <w:rPr>
          <w:sz w:val="24"/>
          <w:szCs w:val="24"/>
        </w:rPr>
        <w:t>-further</w:t>
      </w:r>
      <w:r w:rsidR="00C754F4" w:rsidRPr="00BD2BDF">
        <w:rPr>
          <w:sz w:val="24"/>
          <w:szCs w:val="24"/>
        </w:rPr>
        <w:t xml:space="preserve"> </w:t>
      </w:r>
      <w:r w:rsidR="00A66541" w:rsidRPr="00BD2BDF">
        <w:rPr>
          <w:sz w:val="24"/>
          <w:szCs w:val="24"/>
        </w:rPr>
        <w:t>scan</w:t>
      </w:r>
      <w:r w:rsidR="000B3C63" w:rsidRPr="00BD2BDF">
        <w:rPr>
          <w:sz w:val="24"/>
          <w:szCs w:val="24"/>
        </w:rPr>
        <w:t xml:space="preserve"> was detectable by Snort3</w:t>
      </w:r>
      <w:r w:rsidR="00A66541" w:rsidRPr="00BD2BDF">
        <w:rPr>
          <w:sz w:val="24"/>
          <w:szCs w:val="24"/>
        </w:rPr>
        <w:t>,</w:t>
      </w:r>
      <w:r w:rsidR="00C754F4" w:rsidRPr="00BD2BDF">
        <w:rPr>
          <w:sz w:val="24"/>
          <w:szCs w:val="24"/>
        </w:rPr>
        <w:t xml:space="preserve"> </w:t>
      </w:r>
      <w:r w:rsidR="00C825A1" w:rsidRPr="00BD2BDF">
        <w:rPr>
          <w:sz w:val="24"/>
          <w:szCs w:val="24"/>
        </w:rPr>
        <w:t xml:space="preserve">however, </w:t>
      </w:r>
      <w:r w:rsidR="00C754F4" w:rsidRPr="00BD2BDF">
        <w:rPr>
          <w:sz w:val="24"/>
          <w:szCs w:val="24"/>
        </w:rPr>
        <w:t>evade</w:t>
      </w:r>
      <w:r w:rsidR="000B3C63" w:rsidRPr="00BD2BDF">
        <w:rPr>
          <w:sz w:val="24"/>
          <w:szCs w:val="24"/>
        </w:rPr>
        <w:t>d</w:t>
      </w:r>
      <w:r w:rsidR="00C754F4" w:rsidRPr="00BD2BDF">
        <w:rPr>
          <w:sz w:val="24"/>
          <w:szCs w:val="24"/>
        </w:rPr>
        <w:t xml:space="preserve"> detection </w:t>
      </w:r>
      <w:r w:rsidR="00D224BC" w:rsidRPr="00BD2BDF">
        <w:rPr>
          <w:sz w:val="24"/>
          <w:szCs w:val="24"/>
        </w:rPr>
        <w:t xml:space="preserve">by </w:t>
      </w:r>
      <w:r w:rsidR="000B3C63" w:rsidRPr="00BD2BDF">
        <w:rPr>
          <w:sz w:val="24"/>
          <w:szCs w:val="24"/>
        </w:rPr>
        <w:t>the other SUT</w:t>
      </w:r>
      <w:r w:rsidR="002E08DD" w:rsidRPr="00BD2BDF">
        <w:rPr>
          <w:sz w:val="24"/>
          <w:szCs w:val="24"/>
        </w:rPr>
        <w:t>.</w:t>
      </w:r>
    </w:p>
    <w:p w14:paraId="2B0FE651" w14:textId="1212A7C6" w:rsidR="00B7050B" w:rsidRPr="00BD2BDF" w:rsidRDefault="00A56E47" w:rsidP="00336B05">
      <w:pPr>
        <w:spacing w:line="360" w:lineRule="auto"/>
        <w:jc w:val="both"/>
        <w:rPr>
          <w:sz w:val="24"/>
          <w:szCs w:val="24"/>
        </w:rPr>
      </w:pPr>
      <w:r w:rsidRPr="00BD2BDF">
        <w:rPr>
          <w:sz w:val="24"/>
          <w:szCs w:val="24"/>
        </w:rPr>
        <w:t xml:space="preserve">Phase-II testing of slow-scan </w:t>
      </w:r>
      <w:r w:rsidR="00F93D81" w:rsidRPr="00BD2BDF">
        <w:rPr>
          <w:sz w:val="24"/>
          <w:szCs w:val="24"/>
        </w:rPr>
        <w:t xml:space="preserve">evasion techniques was scaled back due to time constraints. </w:t>
      </w:r>
      <w:r w:rsidR="00B933EC" w:rsidRPr="00BD2BDF">
        <w:rPr>
          <w:sz w:val="24"/>
          <w:szCs w:val="24"/>
        </w:rPr>
        <w:t>However, two new forms of evasion technique</w:t>
      </w:r>
      <w:r w:rsidR="00497FB7" w:rsidRPr="00BD2BDF">
        <w:rPr>
          <w:sz w:val="24"/>
          <w:szCs w:val="24"/>
        </w:rPr>
        <w:t>s</w:t>
      </w:r>
      <w:r w:rsidR="00B933EC" w:rsidRPr="00BD2BDF">
        <w:rPr>
          <w:sz w:val="24"/>
          <w:szCs w:val="24"/>
        </w:rPr>
        <w:t xml:space="preserve"> were discovered</w:t>
      </w:r>
      <w:r w:rsidR="00497FB7" w:rsidRPr="00BD2BDF">
        <w:rPr>
          <w:sz w:val="24"/>
          <w:szCs w:val="24"/>
        </w:rPr>
        <w:t>.</w:t>
      </w:r>
      <w:r w:rsidR="00B933EC" w:rsidRPr="00BD2BDF">
        <w:rPr>
          <w:sz w:val="24"/>
          <w:szCs w:val="24"/>
        </w:rPr>
        <w:t xml:space="preserve"> </w:t>
      </w:r>
      <w:r w:rsidR="00EE6E8C" w:rsidRPr="00BD2BDF">
        <w:rPr>
          <w:sz w:val="24"/>
          <w:szCs w:val="24"/>
        </w:rPr>
        <w:t>By</w:t>
      </w:r>
      <w:r w:rsidR="00B933EC" w:rsidRPr="00BD2BDF">
        <w:rPr>
          <w:sz w:val="24"/>
          <w:szCs w:val="24"/>
        </w:rPr>
        <w:t xml:space="preserve"> reducing the number of ports </w:t>
      </w:r>
      <w:r w:rsidR="00034211" w:rsidRPr="00BD2BDF">
        <w:rPr>
          <w:sz w:val="24"/>
          <w:szCs w:val="24"/>
        </w:rPr>
        <w:t xml:space="preserve">during a scan and implementing filtering </w:t>
      </w:r>
      <w:r w:rsidR="0009493D" w:rsidRPr="00BD2BDF">
        <w:rPr>
          <w:sz w:val="24"/>
          <w:szCs w:val="24"/>
        </w:rPr>
        <w:t>during a scan to reduce traffic</w:t>
      </w:r>
      <w:r w:rsidR="007E00C6" w:rsidRPr="00BD2BDF">
        <w:rPr>
          <w:sz w:val="24"/>
          <w:szCs w:val="24"/>
        </w:rPr>
        <w:t xml:space="preserve">, resulted in False Negatives </w:t>
      </w:r>
      <w:r w:rsidR="006E2E59" w:rsidRPr="00BD2BDF">
        <w:rPr>
          <w:sz w:val="24"/>
          <w:szCs w:val="24"/>
        </w:rPr>
        <w:t>(FN</w:t>
      </w:r>
      <w:r w:rsidR="00BB1D16" w:rsidRPr="00BD2BDF">
        <w:rPr>
          <w:sz w:val="24"/>
          <w:szCs w:val="24"/>
        </w:rPr>
        <w:t>s</w:t>
      </w:r>
      <w:r w:rsidR="006E2E59" w:rsidRPr="00BD2BDF">
        <w:rPr>
          <w:sz w:val="24"/>
          <w:szCs w:val="24"/>
        </w:rPr>
        <w:t xml:space="preserve">) from all </w:t>
      </w:r>
      <w:r w:rsidR="006F2FF2" w:rsidRPr="00BD2BDF">
        <w:rPr>
          <w:sz w:val="24"/>
          <w:szCs w:val="24"/>
        </w:rPr>
        <w:t>SUT</w:t>
      </w:r>
      <w:r w:rsidR="0009493D" w:rsidRPr="00BD2BDF">
        <w:rPr>
          <w:sz w:val="24"/>
          <w:szCs w:val="24"/>
        </w:rPr>
        <w:t>.</w:t>
      </w:r>
    </w:p>
    <w:p w14:paraId="67712DC6" w14:textId="72464B5B" w:rsidR="00DF1590" w:rsidRPr="00BD2BDF" w:rsidRDefault="00EE51C0" w:rsidP="00336B05">
      <w:pPr>
        <w:spacing w:line="360" w:lineRule="auto"/>
        <w:jc w:val="both"/>
        <w:rPr>
          <w:sz w:val="24"/>
          <w:szCs w:val="24"/>
        </w:rPr>
      </w:pPr>
      <w:r w:rsidRPr="00BD2BDF">
        <w:rPr>
          <w:sz w:val="24"/>
          <w:szCs w:val="24"/>
        </w:rPr>
        <w:t>Manual signature</w:t>
      </w:r>
      <w:r w:rsidR="000B70B7" w:rsidRPr="00BD2BDF">
        <w:rPr>
          <w:sz w:val="24"/>
          <w:szCs w:val="24"/>
        </w:rPr>
        <w:t>/</w:t>
      </w:r>
      <w:r w:rsidRPr="00BD2BDF">
        <w:rPr>
          <w:sz w:val="24"/>
          <w:szCs w:val="24"/>
        </w:rPr>
        <w:t xml:space="preserve">rules were created for Suricata during </w:t>
      </w:r>
      <w:r w:rsidR="00A73E45" w:rsidRPr="00BD2BDF">
        <w:rPr>
          <w:sz w:val="24"/>
          <w:szCs w:val="24"/>
        </w:rPr>
        <w:t>P</w:t>
      </w:r>
      <w:r w:rsidRPr="00BD2BDF">
        <w:rPr>
          <w:sz w:val="24"/>
          <w:szCs w:val="24"/>
        </w:rPr>
        <w:t>hase-II of testin</w:t>
      </w:r>
      <w:r w:rsidR="00D91D4B" w:rsidRPr="00BD2BDF">
        <w:rPr>
          <w:sz w:val="24"/>
          <w:szCs w:val="24"/>
        </w:rPr>
        <w:t xml:space="preserve">g </w:t>
      </w:r>
      <w:r w:rsidR="007D6E6D" w:rsidRPr="00BD2BDF">
        <w:rPr>
          <w:sz w:val="24"/>
          <w:szCs w:val="24"/>
        </w:rPr>
        <w:t>which</w:t>
      </w:r>
      <w:r w:rsidR="00D91D4B" w:rsidRPr="00BD2BDF">
        <w:rPr>
          <w:sz w:val="24"/>
          <w:szCs w:val="24"/>
        </w:rPr>
        <w:t xml:space="preserve"> </w:t>
      </w:r>
      <w:r w:rsidR="0052001C" w:rsidRPr="00BD2BDF">
        <w:rPr>
          <w:sz w:val="24"/>
          <w:szCs w:val="24"/>
        </w:rPr>
        <w:t xml:space="preserve">significantly </w:t>
      </w:r>
      <w:r w:rsidR="00D91D4B" w:rsidRPr="00BD2BDF">
        <w:rPr>
          <w:sz w:val="24"/>
          <w:szCs w:val="24"/>
        </w:rPr>
        <w:t>improve</w:t>
      </w:r>
      <w:r w:rsidR="007D6E6D" w:rsidRPr="00BD2BDF">
        <w:rPr>
          <w:sz w:val="24"/>
          <w:szCs w:val="24"/>
        </w:rPr>
        <w:t>d</w:t>
      </w:r>
      <w:r w:rsidR="00D91D4B" w:rsidRPr="00BD2BDF">
        <w:rPr>
          <w:sz w:val="24"/>
          <w:szCs w:val="24"/>
        </w:rPr>
        <w:t xml:space="preserve"> detection rates.  </w:t>
      </w:r>
      <w:r w:rsidR="004A4431" w:rsidRPr="00BD2BDF">
        <w:rPr>
          <w:sz w:val="24"/>
          <w:szCs w:val="24"/>
        </w:rPr>
        <w:t xml:space="preserve">This was </w:t>
      </w:r>
      <w:r w:rsidR="00B10623" w:rsidRPr="00BD2BDF">
        <w:rPr>
          <w:sz w:val="24"/>
          <w:szCs w:val="24"/>
        </w:rPr>
        <w:t>apparent</w:t>
      </w:r>
      <w:r w:rsidR="004A4431" w:rsidRPr="00BD2BDF">
        <w:rPr>
          <w:sz w:val="24"/>
          <w:szCs w:val="24"/>
        </w:rPr>
        <w:t xml:space="preserve"> during </w:t>
      </w:r>
      <w:r w:rsidR="0092472F" w:rsidRPr="00BD2BDF">
        <w:rPr>
          <w:sz w:val="24"/>
          <w:szCs w:val="24"/>
        </w:rPr>
        <w:t>P</w:t>
      </w:r>
      <w:r w:rsidR="004A4431" w:rsidRPr="00BD2BDF">
        <w:rPr>
          <w:sz w:val="24"/>
          <w:szCs w:val="24"/>
        </w:rPr>
        <w:t>hase-II</w:t>
      </w:r>
      <w:r w:rsidR="00EA6100" w:rsidRPr="00BD2BDF">
        <w:rPr>
          <w:sz w:val="24"/>
          <w:szCs w:val="24"/>
        </w:rPr>
        <w:t>(l</w:t>
      </w:r>
      <w:r w:rsidR="004A4431" w:rsidRPr="00BD2BDF">
        <w:rPr>
          <w:sz w:val="24"/>
          <w:szCs w:val="24"/>
        </w:rPr>
        <w:t>ong</w:t>
      </w:r>
      <w:r w:rsidR="00EA6100" w:rsidRPr="00BD2BDF">
        <w:rPr>
          <w:sz w:val="24"/>
          <w:szCs w:val="24"/>
        </w:rPr>
        <w:t>)</w:t>
      </w:r>
      <w:r w:rsidR="004A4431" w:rsidRPr="00BD2BDF">
        <w:rPr>
          <w:sz w:val="24"/>
          <w:szCs w:val="24"/>
        </w:rPr>
        <w:t xml:space="preserve"> testing</w:t>
      </w:r>
      <w:r w:rsidR="00D22ED6" w:rsidRPr="00BD2BDF">
        <w:rPr>
          <w:sz w:val="24"/>
          <w:szCs w:val="24"/>
        </w:rPr>
        <w:t>.</w:t>
      </w:r>
      <w:r w:rsidR="00DF1590" w:rsidRPr="00BD2BDF">
        <w:rPr>
          <w:sz w:val="24"/>
          <w:szCs w:val="24"/>
        </w:rPr>
        <w:t xml:space="preserve"> </w:t>
      </w:r>
      <w:r w:rsidR="00D22ED6" w:rsidRPr="00BD2BDF">
        <w:rPr>
          <w:sz w:val="24"/>
          <w:szCs w:val="24"/>
        </w:rPr>
        <w:t xml:space="preserve"> </w:t>
      </w:r>
      <w:r w:rsidR="00DF1590" w:rsidRPr="00BD2BDF">
        <w:rPr>
          <w:sz w:val="24"/>
          <w:szCs w:val="24"/>
        </w:rPr>
        <w:t>Suricata and Snort3 both achiev</w:t>
      </w:r>
      <w:r w:rsidR="00D22ED6" w:rsidRPr="00BD2BDF">
        <w:rPr>
          <w:sz w:val="24"/>
          <w:szCs w:val="24"/>
        </w:rPr>
        <w:t>ed</w:t>
      </w:r>
      <w:r w:rsidR="00DF1590" w:rsidRPr="00BD2BDF">
        <w:rPr>
          <w:sz w:val="24"/>
          <w:szCs w:val="24"/>
        </w:rPr>
        <w:t xml:space="preserve"> an accuracy of 90</w:t>
      </w:r>
      <w:r w:rsidR="00E87BCD" w:rsidRPr="00BD2BDF">
        <w:rPr>
          <w:sz w:val="24"/>
          <w:szCs w:val="24"/>
        </w:rPr>
        <w:t>.00</w:t>
      </w:r>
      <w:r w:rsidR="00DF1590" w:rsidRPr="00BD2BDF">
        <w:rPr>
          <w:sz w:val="24"/>
          <w:szCs w:val="24"/>
        </w:rPr>
        <w:t xml:space="preserve">%, </w:t>
      </w:r>
      <w:r w:rsidR="00E807F0" w:rsidRPr="00BD2BDF">
        <w:rPr>
          <w:sz w:val="24"/>
          <w:szCs w:val="24"/>
        </w:rPr>
        <w:t xml:space="preserve">F-Score of 90.91 </w:t>
      </w:r>
      <w:r w:rsidR="00DF1590" w:rsidRPr="00BD2BDF">
        <w:rPr>
          <w:sz w:val="24"/>
          <w:szCs w:val="24"/>
        </w:rPr>
        <w:t xml:space="preserve">and an MCC of </w:t>
      </w:r>
      <w:r w:rsidR="00B10623" w:rsidRPr="00BD2BDF">
        <w:rPr>
          <w:sz w:val="24"/>
          <w:szCs w:val="24"/>
        </w:rPr>
        <w:t>81.</w:t>
      </w:r>
      <w:r w:rsidR="007F2CC0" w:rsidRPr="00BD2BDF">
        <w:rPr>
          <w:sz w:val="24"/>
          <w:szCs w:val="24"/>
        </w:rPr>
        <w:t>65%</w:t>
      </w:r>
      <w:r w:rsidR="00DF1590" w:rsidRPr="00BD2BDF">
        <w:rPr>
          <w:sz w:val="24"/>
          <w:szCs w:val="24"/>
        </w:rPr>
        <w:t>. This definitively prove</w:t>
      </w:r>
      <w:r w:rsidR="007F2CC0" w:rsidRPr="00BD2BDF">
        <w:rPr>
          <w:sz w:val="24"/>
          <w:szCs w:val="24"/>
        </w:rPr>
        <w:t>d</w:t>
      </w:r>
      <w:r w:rsidR="00DF1590" w:rsidRPr="00BD2BDF">
        <w:rPr>
          <w:sz w:val="24"/>
          <w:szCs w:val="24"/>
        </w:rPr>
        <w:t xml:space="preserve"> that utilising the correct signatures/rules significantly improve</w:t>
      </w:r>
      <w:r w:rsidR="0081462D" w:rsidRPr="00BD2BDF">
        <w:rPr>
          <w:sz w:val="24"/>
          <w:szCs w:val="24"/>
        </w:rPr>
        <w:t>d</w:t>
      </w:r>
      <w:r w:rsidR="00DF1590" w:rsidRPr="00BD2BDF">
        <w:rPr>
          <w:sz w:val="24"/>
          <w:szCs w:val="24"/>
        </w:rPr>
        <w:t xml:space="preserve"> detection rates.</w:t>
      </w:r>
    </w:p>
    <w:p w14:paraId="2D3DF83A" w14:textId="1200E15D" w:rsidR="00F14CC0" w:rsidRPr="00BD2BDF" w:rsidRDefault="004465DE" w:rsidP="00336B05">
      <w:pPr>
        <w:spacing w:line="360" w:lineRule="auto"/>
        <w:jc w:val="both"/>
        <w:rPr>
          <w:sz w:val="24"/>
          <w:szCs w:val="24"/>
        </w:rPr>
      </w:pPr>
      <w:r w:rsidRPr="00BD2BDF">
        <w:rPr>
          <w:sz w:val="24"/>
          <w:szCs w:val="24"/>
        </w:rPr>
        <w:t xml:space="preserve">During Phase-IV testing </w:t>
      </w:r>
      <w:r w:rsidR="001016EE" w:rsidRPr="00BD2BDF">
        <w:rPr>
          <w:sz w:val="24"/>
          <w:szCs w:val="24"/>
        </w:rPr>
        <w:t>a</w:t>
      </w:r>
      <w:r w:rsidRPr="00BD2BDF">
        <w:rPr>
          <w:sz w:val="24"/>
          <w:szCs w:val="24"/>
        </w:rPr>
        <w:t xml:space="preserve"> DoS </w:t>
      </w:r>
      <w:r w:rsidR="001016EE" w:rsidRPr="00BD2BDF">
        <w:rPr>
          <w:sz w:val="24"/>
          <w:szCs w:val="24"/>
        </w:rPr>
        <w:t xml:space="preserve">attack on </w:t>
      </w:r>
      <w:r w:rsidR="004474BE" w:rsidRPr="00BD2BDF">
        <w:rPr>
          <w:sz w:val="24"/>
          <w:szCs w:val="24"/>
        </w:rPr>
        <w:t xml:space="preserve">the NIDS </w:t>
      </w:r>
      <w:r w:rsidR="0019064D" w:rsidRPr="00BD2BDF">
        <w:rPr>
          <w:sz w:val="24"/>
          <w:szCs w:val="24"/>
        </w:rPr>
        <w:t>drastically</w:t>
      </w:r>
      <w:r w:rsidR="004474BE" w:rsidRPr="00BD2BDF">
        <w:rPr>
          <w:sz w:val="24"/>
          <w:szCs w:val="24"/>
        </w:rPr>
        <w:t xml:space="preserve"> impacted detection capabilities, this was due to CPU resource exhaustion.   </w:t>
      </w:r>
      <w:r w:rsidR="005B59E1" w:rsidRPr="00BD2BDF">
        <w:rPr>
          <w:sz w:val="24"/>
          <w:szCs w:val="24"/>
        </w:rPr>
        <w:t>T</w:t>
      </w:r>
      <w:r w:rsidR="008D7EC1" w:rsidRPr="00BD2BDF">
        <w:rPr>
          <w:sz w:val="24"/>
          <w:szCs w:val="24"/>
        </w:rPr>
        <w:t xml:space="preserve">he time between an attack and the detection on the NIDS was </w:t>
      </w:r>
      <w:r w:rsidR="00A052C6" w:rsidRPr="00BD2BDF">
        <w:rPr>
          <w:sz w:val="24"/>
          <w:szCs w:val="24"/>
        </w:rPr>
        <w:t>out of synchronisation by two minute</w:t>
      </w:r>
      <w:r w:rsidR="00E94332" w:rsidRPr="00BD2BDF">
        <w:rPr>
          <w:sz w:val="24"/>
          <w:szCs w:val="24"/>
        </w:rPr>
        <w:t>s</w:t>
      </w:r>
      <w:r w:rsidR="007317AC" w:rsidRPr="00BD2BDF">
        <w:rPr>
          <w:sz w:val="24"/>
          <w:szCs w:val="24"/>
        </w:rPr>
        <w:t xml:space="preserve"> </w:t>
      </w:r>
      <w:r w:rsidR="00CD1F30" w:rsidRPr="00BD2BDF">
        <w:rPr>
          <w:sz w:val="24"/>
          <w:szCs w:val="24"/>
        </w:rPr>
        <w:t>and</w:t>
      </w:r>
      <w:r w:rsidR="00E94332" w:rsidRPr="00BD2BDF">
        <w:rPr>
          <w:sz w:val="24"/>
          <w:szCs w:val="24"/>
        </w:rPr>
        <w:t xml:space="preserve"> </w:t>
      </w:r>
      <w:r w:rsidR="007317AC" w:rsidRPr="00BD2BDF">
        <w:rPr>
          <w:sz w:val="24"/>
          <w:szCs w:val="24"/>
        </w:rPr>
        <w:t>a</w:t>
      </w:r>
      <w:r w:rsidR="00E94332" w:rsidRPr="00BD2BDF">
        <w:rPr>
          <w:sz w:val="24"/>
          <w:szCs w:val="24"/>
        </w:rPr>
        <w:t xml:space="preserve">ttacks successfully detected during </w:t>
      </w:r>
      <w:r w:rsidR="006947C2" w:rsidRPr="00BD2BDF">
        <w:rPr>
          <w:sz w:val="24"/>
          <w:szCs w:val="24"/>
        </w:rPr>
        <w:t>P</w:t>
      </w:r>
      <w:r w:rsidR="00E94332" w:rsidRPr="00BD2BDF">
        <w:rPr>
          <w:sz w:val="24"/>
          <w:szCs w:val="24"/>
        </w:rPr>
        <w:t>hase-I</w:t>
      </w:r>
      <w:r w:rsidR="00A052C6" w:rsidRPr="00BD2BDF">
        <w:rPr>
          <w:sz w:val="24"/>
          <w:szCs w:val="24"/>
        </w:rPr>
        <w:t xml:space="preserve"> </w:t>
      </w:r>
      <w:r w:rsidR="00E94332" w:rsidRPr="00BD2BDF">
        <w:rPr>
          <w:sz w:val="24"/>
          <w:szCs w:val="24"/>
        </w:rPr>
        <w:t>were now missed.</w:t>
      </w:r>
      <w:r w:rsidR="00A052C6" w:rsidRPr="00BD2BDF">
        <w:rPr>
          <w:sz w:val="24"/>
          <w:szCs w:val="24"/>
        </w:rPr>
        <w:t xml:space="preserve"> </w:t>
      </w:r>
    </w:p>
    <w:p w14:paraId="028B00DD" w14:textId="4B9F35FB" w:rsidR="009E35A4" w:rsidRPr="00BD2BDF" w:rsidRDefault="00285FBF" w:rsidP="00336B05">
      <w:pPr>
        <w:spacing w:line="360" w:lineRule="auto"/>
        <w:jc w:val="both"/>
        <w:rPr>
          <w:sz w:val="24"/>
          <w:szCs w:val="24"/>
        </w:rPr>
      </w:pPr>
      <w:r w:rsidRPr="00BD2BDF">
        <w:rPr>
          <w:sz w:val="24"/>
          <w:szCs w:val="24"/>
        </w:rPr>
        <w:t xml:space="preserve">The detection </w:t>
      </w:r>
      <w:r w:rsidR="00CD1F30" w:rsidRPr="00BD2BDF">
        <w:rPr>
          <w:sz w:val="24"/>
          <w:szCs w:val="24"/>
        </w:rPr>
        <w:t>performance</w:t>
      </w:r>
      <w:r w:rsidRPr="00BD2BDF">
        <w:rPr>
          <w:sz w:val="24"/>
          <w:szCs w:val="24"/>
        </w:rPr>
        <w:t xml:space="preserve"> across all </w:t>
      </w:r>
      <w:r w:rsidR="006F2FF2" w:rsidRPr="00BD2BDF">
        <w:rPr>
          <w:sz w:val="24"/>
          <w:szCs w:val="24"/>
        </w:rPr>
        <w:t>SUT</w:t>
      </w:r>
      <w:r w:rsidRPr="00BD2BDF">
        <w:rPr>
          <w:sz w:val="24"/>
          <w:szCs w:val="24"/>
        </w:rPr>
        <w:t xml:space="preserve"> were reduced</w:t>
      </w:r>
      <w:r w:rsidR="00CD1F30" w:rsidRPr="00BD2BDF">
        <w:rPr>
          <w:sz w:val="24"/>
          <w:szCs w:val="24"/>
        </w:rPr>
        <w:t>.</w:t>
      </w:r>
      <w:r w:rsidRPr="00BD2BDF">
        <w:rPr>
          <w:sz w:val="24"/>
          <w:szCs w:val="24"/>
        </w:rPr>
        <w:t xml:space="preserve"> </w:t>
      </w:r>
      <w:r w:rsidR="003119FE" w:rsidRPr="00BD2BDF">
        <w:rPr>
          <w:sz w:val="24"/>
          <w:szCs w:val="24"/>
        </w:rPr>
        <w:t>Suricata’s accuracy was lowered to 50</w:t>
      </w:r>
      <w:r w:rsidR="00E87BCD" w:rsidRPr="00BD2BDF">
        <w:rPr>
          <w:sz w:val="24"/>
          <w:szCs w:val="24"/>
        </w:rPr>
        <w:t>.00</w:t>
      </w:r>
      <w:r w:rsidR="003119FE" w:rsidRPr="00BD2BDF">
        <w:rPr>
          <w:sz w:val="24"/>
          <w:szCs w:val="24"/>
        </w:rPr>
        <w:t xml:space="preserve">%, with an MCC </w:t>
      </w:r>
      <w:r w:rsidR="004D7916" w:rsidRPr="00BD2BDF">
        <w:rPr>
          <w:sz w:val="24"/>
          <w:szCs w:val="24"/>
        </w:rPr>
        <w:t>value</w:t>
      </w:r>
      <w:r w:rsidR="003119FE" w:rsidRPr="00BD2BDF">
        <w:rPr>
          <w:sz w:val="24"/>
          <w:szCs w:val="24"/>
        </w:rPr>
        <w:t xml:space="preserve"> of 0</w:t>
      </w:r>
      <w:r w:rsidR="004D7916" w:rsidRPr="00BD2BDF">
        <w:rPr>
          <w:sz w:val="24"/>
          <w:szCs w:val="24"/>
        </w:rPr>
        <w:t>.00%</w:t>
      </w:r>
      <w:r w:rsidR="003119FE" w:rsidRPr="00BD2BDF">
        <w:rPr>
          <w:sz w:val="24"/>
          <w:szCs w:val="24"/>
        </w:rPr>
        <w:t xml:space="preserve">.  This </w:t>
      </w:r>
      <w:r w:rsidR="00B74998" w:rsidRPr="00BD2BDF">
        <w:rPr>
          <w:sz w:val="24"/>
          <w:szCs w:val="24"/>
        </w:rPr>
        <w:t xml:space="preserve">indicated that Suricata </w:t>
      </w:r>
      <w:r w:rsidR="00621802" w:rsidRPr="00BD2BDF">
        <w:rPr>
          <w:sz w:val="24"/>
          <w:szCs w:val="24"/>
        </w:rPr>
        <w:t xml:space="preserve">detection capabilities </w:t>
      </w:r>
      <w:r w:rsidR="00575682" w:rsidRPr="00BD2BDF">
        <w:rPr>
          <w:sz w:val="24"/>
          <w:szCs w:val="24"/>
        </w:rPr>
        <w:t xml:space="preserve">had </w:t>
      </w:r>
      <w:r w:rsidR="00575682" w:rsidRPr="00BD2BDF">
        <w:rPr>
          <w:sz w:val="24"/>
          <w:szCs w:val="24"/>
        </w:rPr>
        <w:lastRenderedPageBreak/>
        <w:t xml:space="preserve">now reduced </w:t>
      </w:r>
      <w:r w:rsidR="00502A0A" w:rsidRPr="00BD2BDF">
        <w:rPr>
          <w:sz w:val="24"/>
          <w:szCs w:val="24"/>
        </w:rPr>
        <w:t>to such an extent that it</w:t>
      </w:r>
      <w:r w:rsidR="00575682" w:rsidRPr="00BD2BDF">
        <w:rPr>
          <w:sz w:val="24"/>
          <w:szCs w:val="24"/>
        </w:rPr>
        <w:t xml:space="preserve"> </w:t>
      </w:r>
      <w:r w:rsidR="00035C55" w:rsidRPr="00BD2BDF">
        <w:rPr>
          <w:sz w:val="24"/>
          <w:szCs w:val="24"/>
        </w:rPr>
        <w:t>ha</w:t>
      </w:r>
      <w:r w:rsidR="00421BC3" w:rsidRPr="00BD2BDF">
        <w:rPr>
          <w:sz w:val="24"/>
          <w:szCs w:val="24"/>
        </w:rPr>
        <w:t>d</w:t>
      </w:r>
      <w:r w:rsidR="00035C55" w:rsidRPr="00BD2BDF">
        <w:rPr>
          <w:sz w:val="24"/>
          <w:szCs w:val="24"/>
        </w:rPr>
        <w:t xml:space="preserve"> no correlation between in</w:t>
      </w:r>
      <w:r w:rsidR="00421BC3" w:rsidRPr="00BD2BDF">
        <w:rPr>
          <w:sz w:val="24"/>
          <w:szCs w:val="24"/>
        </w:rPr>
        <w:t>coming</w:t>
      </w:r>
      <w:r w:rsidR="00035C55" w:rsidRPr="00BD2BDF">
        <w:rPr>
          <w:sz w:val="24"/>
          <w:szCs w:val="24"/>
        </w:rPr>
        <w:t xml:space="preserve"> traffic and </w:t>
      </w:r>
      <w:r w:rsidR="00421BC3" w:rsidRPr="00BD2BDF">
        <w:rPr>
          <w:sz w:val="24"/>
          <w:szCs w:val="24"/>
        </w:rPr>
        <w:t>alert</w:t>
      </w:r>
      <w:r w:rsidR="00035C55" w:rsidRPr="00BD2BDF">
        <w:rPr>
          <w:sz w:val="24"/>
          <w:szCs w:val="24"/>
        </w:rPr>
        <w:t xml:space="preserve"> classification. In effect</w:t>
      </w:r>
      <w:r w:rsidR="00400BA1" w:rsidRPr="00BD2BDF">
        <w:rPr>
          <w:sz w:val="24"/>
          <w:szCs w:val="24"/>
        </w:rPr>
        <w:t>,</w:t>
      </w:r>
      <w:r w:rsidR="00035C55" w:rsidRPr="00BD2BDF">
        <w:rPr>
          <w:sz w:val="24"/>
          <w:szCs w:val="24"/>
        </w:rPr>
        <w:t xml:space="preserve"> </w:t>
      </w:r>
      <w:r w:rsidR="00400BA1" w:rsidRPr="00BD2BDF">
        <w:rPr>
          <w:sz w:val="24"/>
          <w:szCs w:val="24"/>
        </w:rPr>
        <w:t>Suricata</w:t>
      </w:r>
      <w:r w:rsidR="00035C55" w:rsidRPr="00BD2BDF">
        <w:rPr>
          <w:sz w:val="24"/>
          <w:szCs w:val="24"/>
        </w:rPr>
        <w:t xml:space="preserve"> was</w:t>
      </w:r>
      <w:r w:rsidR="00621802" w:rsidRPr="00BD2BDF">
        <w:rPr>
          <w:sz w:val="24"/>
          <w:szCs w:val="24"/>
        </w:rPr>
        <w:t xml:space="preserve"> guessing</w:t>
      </w:r>
      <w:r w:rsidR="00035C55" w:rsidRPr="00BD2BDF">
        <w:rPr>
          <w:sz w:val="24"/>
          <w:szCs w:val="24"/>
        </w:rPr>
        <w:t xml:space="preserve">.  </w:t>
      </w:r>
      <w:r w:rsidR="00AE0B60" w:rsidRPr="00BD2BDF">
        <w:rPr>
          <w:sz w:val="24"/>
          <w:szCs w:val="24"/>
        </w:rPr>
        <w:t xml:space="preserve">The accuracy of Snort3 had </w:t>
      </w:r>
      <w:r w:rsidR="00F87DD7" w:rsidRPr="00BD2BDF">
        <w:rPr>
          <w:sz w:val="24"/>
          <w:szCs w:val="24"/>
        </w:rPr>
        <w:t>reduced</w:t>
      </w:r>
      <w:r w:rsidR="00AE0B60" w:rsidRPr="00BD2BDF">
        <w:rPr>
          <w:sz w:val="24"/>
          <w:szCs w:val="24"/>
        </w:rPr>
        <w:t xml:space="preserve"> from 82</w:t>
      </w:r>
      <w:r w:rsidR="00E87BCD" w:rsidRPr="00BD2BDF">
        <w:rPr>
          <w:sz w:val="24"/>
          <w:szCs w:val="24"/>
        </w:rPr>
        <w:t>.11%</w:t>
      </w:r>
      <w:r w:rsidR="00E966B9" w:rsidRPr="00BD2BDF">
        <w:rPr>
          <w:sz w:val="24"/>
          <w:szCs w:val="24"/>
        </w:rPr>
        <w:t xml:space="preserve"> in </w:t>
      </w:r>
      <w:r w:rsidR="00077004" w:rsidRPr="00BD2BDF">
        <w:rPr>
          <w:sz w:val="24"/>
          <w:szCs w:val="24"/>
        </w:rPr>
        <w:t>P</w:t>
      </w:r>
      <w:r w:rsidR="00E966B9" w:rsidRPr="00BD2BDF">
        <w:rPr>
          <w:sz w:val="24"/>
          <w:szCs w:val="24"/>
        </w:rPr>
        <w:t>hase-I to 75</w:t>
      </w:r>
      <w:r w:rsidR="00E87BCD" w:rsidRPr="00BD2BDF">
        <w:rPr>
          <w:sz w:val="24"/>
          <w:szCs w:val="24"/>
        </w:rPr>
        <w:t>.00%</w:t>
      </w:r>
      <w:r w:rsidR="00077004" w:rsidRPr="00BD2BDF">
        <w:rPr>
          <w:sz w:val="24"/>
          <w:szCs w:val="24"/>
        </w:rPr>
        <w:t>.</w:t>
      </w:r>
      <w:r w:rsidR="00CE623C" w:rsidRPr="00BD2BDF">
        <w:rPr>
          <w:sz w:val="24"/>
          <w:szCs w:val="24"/>
        </w:rPr>
        <w:t xml:space="preserve"> </w:t>
      </w:r>
      <w:r w:rsidR="00077004" w:rsidRPr="00BD2BDF">
        <w:rPr>
          <w:sz w:val="24"/>
          <w:szCs w:val="24"/>
        </w:rPr>
        <w:t xml:space="preserve"> A</w:t>
      </w:r>
      <w:r w:rsidR="00CE623C" w:rsidRPr="00BD2BDF">
        <w:rPr>
          <w:sz w:val="24"/>
          <w:szCs w:val="24"/>
        </w:rPr>
        <w:t>ttack</w:t>
      </w:r>
      <w:r w:rsidR="0085570A" w:rsidRPr="00BD2BDF">
        <w:rPr>
          <w:sz w:val="24"/>
          <w:szCs w:val="24"/>
        </w:rPr>
        <w:t>s</w:t>
      </w:r>
      <w:r w:rsidR="00CE623C" w:rsidRPr="00BD2BDF">
        <w:rPr>
          <w:sz w:val="24"/>
          <w:szCs w:val="24"/>
        </w:rPr>
        <w:t xml:space="preserve"> it had consistently detected in </w:t>
      </w:r>
      <w:r w:rsidR="00077004" w:rsidRPr="00BD2BDF">
        <w:rPr>
          <w:sz w:val="24"/>
          <w:szCs w:val="24"/>
        </w:rPr>
        <w:t>P</w:t>
      </w:r>
      <w:r w:rsidR="00CE623C" w:rsidRPr="00BD2BDF">
        <w:rPr>
          <w:sz w:val="24"/>
          <w:szCs w:val="24"/>
        </w:rPr>
        <w:t>hase-I, w</w:t>
      </w:r>
      <w:r w:rsidR="0085570A" w:rsidRPr="00BD2BDF">
        <w:rPr>
          <w:sz w:val="24"/>
          <w:szCs w:val="24"/>
        </w:rPr>
        <w:t>ere</w:t>
      </w:r>
      <w:r w:rsidR="00CE623C" w:rsidRPr="00BD2BDF">
        <w:rPr>
          <w:sz w:val="24"/>
          <w:szCs w:val="24"/>
        </w:rPr>
        <w:t xml:space="preserve"> missed during the DoS attack of </w:t>
      </w:r>
      <w:r w:rsidR="006754CF" w:rsidRPr="00BD2BDF">
        <w:rPr>
          <w:sz w:val="24"/>
          <w:szCs w:val="24"/>
        </w:rPr>
        <w:t>P</w:t>
      </w:r>
      <w:r w:rsidR="00CE623C" w:rsidRPr="00BD2BDF">
        <w:rPr>
          <w:sz w:val="24"/>
          <w:szCs w:val="24"/>
        </w:rPr>
        <w:t>hase-IV.</w:t>
      </w:r>
    </w:p>
    <w:p w14:paraId="6402D0B5" w14:textId="06CDE2A7" w:rsidR="004465DE" w:rsidRPr="00BD2BDF" w:rsidRDefault="00B711AF" w:rsidP="00336B05">
      <w:pPr>
        <w:spacing w:line="360" w:lineRule="auto"/>
        <w:jc w:val="both"/>
        <w:rPr>
          <w:sz w:val="24"/>
          <w:szCs w:val="24"/>
        </w:rPr>
      </w:pPr>
      <w:r w:rsidRPr="00BD2BDF">
        <w:rPr>
          <w:sz w:val="24"/>
          <w:szCs w:val="24"/>
        </w:rPr>
        <w:t xml:space="preserve">Benchmarking this study against comparable </w:t>
      </w:r>
      <w:r w:rsidR="001426C0" w:rsidRPr="00BD2BDF">
        <w:rPr>
          <w:sz w:val="24"/>
          <w:szCs w:val="24"/>
        </w:rPr>
        <w:t>academic studies revealed that AI</w:t>
      </w:r>
      <w:r w:rsidR="00013A34" w:rsidRPr="00BD2BDF">
        <w:rPr>
          <w:sz w:val="24"/>
          <w:szCs w:val="24"/>
        </w:rPr>
        <w:t>-</w:t>
      </w:r>
      <w:r w:rsidR="001426C0" w:rsidRPr="00BD2BDF">
        <w:rPr>
          <w:sz w:val="24"/>
          <w:szCs w:val="24"/>
        </w:rPr>
        <w:t>based systems outperformed all SUT, even Snort3</w:t>
      </w:r>
      <w:r w:rsidR="00B77CE0" w:rsidRPr="00BD2BDF">
        <w:rPr>
          <w:sz w:val="24"/>
          <w:szCs w:val="24"/>
        </w:rPr>
        <w:t xml:space="preserve"> and provided additional features i.e</w:t>
      </w:r>
      <w:r w:rsidR="001674E2" w:rsidRPr="00BD2BDF">
        <w:rPr>
          <w:sz w:val="24"/>
          <w:szCs w:val="24"/>
        </w:rPr>
        <w:t>.</w:t>
      </w:r>
      <w:r w:rsidR="00B77CE0" w:rsidRPr="00BD2BDF">
        <w:rPr>
          <w:sz w:val="24"/>
          <w:szCs w:val="24"/>
        </w:rPr>
        <w:t xml:space="preserve"> </w:t>
      </w:r>
      <w:r w:rsidR="00260551" w:rsidRPr="00BD2BDF">
        <w:rPr>
          <w:sz w:val="24"/>
          <w:szCs w:val="24"/>
        </w:rPr>
        <w:t>automated detection of cyberattacks and new attack patterns</w:t>
      </w:r>
      <w:r w:rsidR="001426C0" w:rsidRPr="00BD2BDF">
        <w:rPr>
          <w:sz w:val="24"/>
          <w:szCs w:val="24"/>
        </w:rPr>
        <w:t>.</w:t>
      </w:r>
      <w:r w:rsidR="00A11EAA" w:rsidRPr="00BD2BDF">
        <w:rPr>
          <w:sz w:val="24"/>
          <w:szCs w:val="24"/>
        </w:rPr>
        <w:t xml:space="preserve"> </w:t>
      </w:r>
      <w:r w:rsidR="00CB5AD2" w:rsidRPr="00BD2BDF">
        <w:rPr>
          <w:sz w:val="24"/>
          <w:szCs w:val="24"/>
        </w:rPr>
        <w:t xml:space="preserve"> </w:t>
      </w:r>
      <w:r w:rsidR="00A11EAA" w:rsidRPr="00BD2BDF">
        <w:rPr>
          <w:sz w:val="24"/>
          <w:szCs w:val="24"/>
        </w:rPr>
        <w:t xml:space="preserve">It is envisaged that hybrid systems leveraging the advantages of both systems would be most effective, such as the system proposed by Seo et al. </w:t>
      </w:r>
      <w:sdt>
        <w:sdtPr>
          <w:rPr>
            <w:rFonts w:ascii="Calibri" w:hAnsi="Calibri" w:cs="Calibri"/>
            <w:color w:val="000000"/>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7042011,&quot;citationText&quot;:&quot;&lt;span style=\&quot;font-family:Calibri;font-size:14.666666666666666px;color:#000000\&quot;&gt;[43]&lt;/span&gt;&quot;}"/>
          <w:id w:val="1917042011"/>
          <w:placeholder>
            <w:docPart w:val="7F3CD3D441384CFCA39317BDE4ECB146"/>
          </w:placeholder>
        </w:sdtPr>
        <w:sdtContent>
          <w:r w:rsidR="00F6412B" w:rsidRPr="00BD2BDF">
            <w:rPr>
              <w:rFonts w:ascii="Calibri" w:eastAsia="Times New Roman" w:hAnsi="Calibri" w:cs="Calibri"/>
              <w:color w:val="000000"/>
              <w:sz w:val="24"/>
              <w:szCs w:val="24"/>
            </w:rPr>
            <w:t>[43]</w:t>
          </w:r>
        </w:sdtContent>
      </w:sdt>
    </w:p>
    <w:p w14:paraId="7E61519B" w14:textId="380154E7" w:rsidR="00EE51C0" w:rsidRPr="00BD2BDF" w:rsidRDefault="00334C3D" w:rsidP="00336B05">
      <w:pPr>
        <w:spacing w:line="360" w:lineRule="auto"/>
        <w:jc w:val="both"/>
        <w:rPr>
          <w:sz w:val="24"/>
          <w:szCs w:val="24"/>
        </w:rPr>
      </w:pPr>
      <w:r w:rsidRPr="00BD2BDF">
        <w:rPr>
          <w:sz w:val="24"/>
          <w:szCs w:val="24"/>
        </w:rPr>
        <w:t xml:space="preserve">In </w:t>
      </w:r>
      <w:r w:rsidR="00F87DD7" w:rsidRPr="00BD2BDF">
        <w:rPr>
          <w:sz w:val="24"/>
          <w:szCs w:val="24"/>
        </w:rPr>
        <w:t xml:space="preserve">conclusion, </w:t>
      </w:r>
      <w:r w:rsidR="00F71072" w:rsidRPr="00BD2BDF">
        <w:rPr>
          <w:sz w:val="24"/>
          <w:szCs w:val="24"/>
        </w:rPr>
        <w:t xml:space="preserve">this study discovered that </w:t>
      </w:r>
      <w:r w:rsidR="00F87DD7" w:rsidRPr="00BD2BDF">
        <w:rPr>
          <w:sz w:val="24"/>
          <w:szCs w:val="24"/>
        </w:rPr>
        <w:t>Snort</w:t>
      </w:r>
      <w:r w:rsidR="00626E4A" w:rsidRPr="00BD2BDF">
        <w:rPr>
          <w:sz w:val="24"/>
          <w:szCs w:val="24"/>
        </w:rPr>
        <w:t xml:space="preserve">3 demonstrated the highest efficiency </w:t>
      </w:r>
      <w:r w:rsidR="004945D0" w:rsidRPr="00BD2BDF">
        <w:rPr>
          <w:sz w:val="24"/>
          <w:szCs w:val="24"/>
        </w:rPr>
        <w:t>in</w:t>
      </w:r>
      <w:r w:rsidR="00626E4A" w:rsidRPr="00BD2BDF">
        <w:rPr>
          <w:sz w:val="24"/>
          <w:szCs w:val="24"/>
        </w:rPr>
        <w:t xml:space="preserve"> det</w:t>
      </w:r>
      <w:r w:rsidR="004945D0" w:rsidRPr="00BD2BDF">
        <w:rPr>
          <w:sz w:val="24"/>
          <w:szCs w:val="24"/>
        </w:rPr>
        <w:t>e</w:t>
      </w:r>
      <w:r w:rsidR="00626E4A" w:rsidRPr="00BD2BDF">
        <w:rPr>
          <w:sz w:val="24"/>
          <w:szCs w:val="24"/>
        </w:rPr>
        <w:t>c</w:t>
      </w:r>
      <w:r w:rsidR="004945D0" w:rsidRPr="00BD2BDF">
        <w:rPr>
          <w:sz w:val="24"/>
          <w:szCs w:val="24"/>
        </w:rPr>
        <w:t>t</w:t>
      </w:r>
      <w:r w:rsidR="00626E4A" w:rsidRPr="00BD2BDF">
        <w:rPr>
          <w:sz w:val="24"/>
          <w:szCs w:val="24"/>
        </w:rPr>
        <w:t>ing reconnaissance activity overall</w:t>
      </w:r>
      <w:r w:rsidR="00F54BB7" w:rsidRPr="00BD2BDF">
        <w:rPr>
          <w:sz w:val="24"/>
          <w:szCs w:val="24"/>
        </w:rPr>
        <w:t>.</w:t>
      </w:r>
      <w:r w:rsidR="001576E9" w:rsidRPr="00BD2BDF">
        <w:rPr>
          <w:sz w:val="24"/>
          <w:szCs w:val="24"/>
        </w:rPr>
        <w:t xml:space="preserve"> </w:t>
      </w:r>
      <w:r w:rsidR="00325FB2" w:rsidRPr="00BD2BDF">
        <w:rPr>
          <w:sz w:val="24"/>
          <w:szCs w:val="24"/>
        </w:rPr>
        <w:t xml:space="preserve">The signatures/rules configured on the NIDS </w:t>
      </w:r>
      <w:r w:rsidR="00584AB5" w:rsidRPr="00BD2BDF">
        <w:rPr>
          <w:sz w:val="24"/>
          <w:szCs w:val="24"/>
        </w:rPr>
        <w:t>greatly</w:t>
      </w:r>
      <w:r w:rsidR="00325FB2" w:rsidRPr="00BD2BDF">
        <w:rPr>
          <w:sz w:val="24"/>
          <w:szCs w:val="24"/>
        </w:rPr>
        <w:t xml:space="preserve"> impact on detection </w:t>
      </w:r>
      <w:r w:rsidR="00C4691E" w:rsidRPr="00BD2BDF">
        <w:rPr>
          <w:sz w:val="24"/>
          <w:szCs w:val="24"/>
        </w:rPr>
        <w:t>capabilities</w:t>
      </w:r>
      <w:r w:rsidR="00203787" w:rsidRPr="00BD2BDF">
        <w:rPr>
          <w:sz w:val="24"/>
          <w:szCs w:val="24"/>
        </w:rPr>
        <w:t>.</w:t>
      </w:r>
      <w:r w:rsidR="00C4691E" w:rsidRPr="00BD2BDF">
        <w:rPr>
          <w:sz w:val="24"/>
          <w:szCs w:val="24"/>
        </w:rPr>
        <w:t xml:space="preserve"> </w:t>
      </w:r>
      <w:r w:rsidR="00203787" w:rsidRPr="00BD2BDF">
        <w:rPr>
          <w:sz w:val="24"/>
          <w:szCs w:val="24"/>
        </w:rPr>
        <w:t xml:space="preserve"> T</w:t>
      </w:r>
      <w:r w:rsidR="00C4691E" w:rsidRPr="00BD2BDF">
        <w:rPr>
          <w:sz w:val="24"/>
          <w:szCs w:val="24"/>
        </w:rPr>
        <w:t>he</w:t>
      </w:r>
      <w:r w:rsidR="00584AB5" w:rsidRPr="00BD2BDF">
        <w:rPr>
          <w:sz w:val="24"/>
          <w:szCs w:val="24"/>
        </w:rPr>
        <w:t xml:space="preserve"> signature/rule syntax of Snort2 was limited therefore</w:t>
      </w:r>
      <w:r w:rsidR="00333535" w:rsidRPr="00BD2BDF">
        <w:rPr>
          <w:sz w:val="24"/>
          <w:szCs w:val="24"/>
        </w:rPr>
        <w:t>,</w:t>
      </w:r>
      <w:r w:rsidR="00584AB5" w:rsidRPr="00BD2BDF">
        <w:rPr>
          <w:sz w:val="24"/>
          <w:szCs w:val="24"/>
        </w:rPr>
        <w:t xml:space="preserve"> complex signatures could not be created to alert on specific traffic </w:t>
      </w:r>
      <w:r w:rsidR="005C556E" w:rsidRPr="00BD2BDF">
        <w:rPr>
          <w:sz w:val="24"/>
          <w:szCs w:val="24"/>
        </w:rPr>
        <w:t xml:space="preserve">whilst reducing FPs.  ARP traffic detection </w:t>
      </w:r>
      <w:r w:rsidR="0012767C" w:rsidRPr="00BD2BDF">
        <w:rPr>
          <w:sz w:val="24"/>
          <w:szCs w:val="24"/>
        </w:rPr>
        <w:t xml:space="preserve">was discovered to be a weakness for all </w:t>
      </w:r>
      <w:r w:rsidR="004D02CD" w:rsidRPr="00BD2BDF">
        <w:rPr>
          <w:sz w:val="24"/>
          <w:szCs w:val="24"/>
        </w:rPr>
        <w:t>SUT</w:t>
      </w:r>
      <w:r w:rsidR="0012767C" w:rsidRPr="00BD2BDF">
        <w:rPr>
          <w:sz w:val="24"/>
          <w:szCs w:val="24"/>
        </w:rPr>
        <w:t>.</w:t>
      </w:r>
      <w:r w:rsidR="00292BF6" w:rsidRPr="00BD2BDF">
        <w:rPr>
          <w:sz w:val="24"/>
          <w:szCs w:val="24"/>
        </w:rPr>
        <w:t xml:space="preserve">  The fragmentation evasion technique was</w:t>
      </w:r>
      <w:r w:rsidR="00E94C5E" w:rsidRPr="00BD2BDF">
        <w:rPr>
          <w:sz w:val="24"/>
          <w:szCs w:val="24"/>
        </w:rPr>
        <w:t xml:space="preserve"> not a valid evasion technique</w:t>
      </w:r>
      <w:r w:rsidR="005C4ED7" w:rsidRPr="00BD2BDF">
        <w:rPr>
          <w:sz w:val="24"/>
          <w:szCs w:val="24"/>
        </w:rPr>
        <w:t>, however DoS attacks on NIDS can significantly impact detection capabilities.</w:t>
      </w:r>
      <w:r w:rsidR="00E94C5E" w:rsidRPr="00BD2BDF">
        <w:rPr>
          <w:sz w:val="24"/>
          <w:szCs w:val="24"/>
        </w:rPr>
        <w:t xml:space="preserve"> </w:t>
      </w:r>
    </w:p>
    <w:p w14:paraId="00627A82" w14:textId="523509F2" w:rsidR="003316F1" w:rsidRPr="00BD2BDF" w:rsidRDefault="003316F1" w:rsidP="00336B05">
      <w:pPr>
        <w:spacing w:line="360" w:lineRule="auto"/>
        <w:jc w:val="both"/>
        <w:rPr>
          <w:sz w:val="24"/>
          <w:szCs w:val="24"/>
        </w:rPr>
      </w:pPr>
      <w:r w:rsidRPr="00BD2BDF">
        <w:rPr>
          <w:sz w:val="24"/>
          <w:szCs w:val="24"/>
        </w:rPr>
        <w:t>Comprehending the capabilities</w:t>
      </w:r>
      <w:r w:rsidR="00290CB8" w:rsidRPr="00BD2BDF">
        <w:rPr>
          <w:sz w:val="24"/>
          <w:szCs w:val="24"/>
        </w:rPr>
        <w:t>/</w:t>
      </w:r>
      <w:r w:rsidRPr="00BD2BDF">
        <w:rPr>
          <w:sz w:val="24"/>
          <w:szCs w:val="24"/>
        </w:rPr>
        <w:t xml:space="preserve">limitations of NIDS is crucial to detecting reconnaissance attacks. Furthermore, having a profound knowledge and understanding of hacking-tools improves the detection of attacks and the cybersecurity of an organisation. </w:t>
      </w:r>
    </w:p>
    <w:p w14:paraId="03E24083" w14:textId="77777777" w:rsidR="008437EF" w:rsidRPr="00BD2BDF" w:rsidRDefault="008437EF" w:rsidP="00836F50">
      <w:pPr>
        <w:jc w:val="both"/>
      </w:pPr>
    </w:p>
    <w:p w14:paraId="1C22D9F5" w14:textId="00104C85" w:rsidR="00903280" w:rsidRPr="004531CD" w:rsidRDefault="00903280" w:rsidP="005D6512">
      <w:pPr>
        <w:pStyle w:val="Heading2"/>
        <w:numPr>
          <w:ilvl w:val="1"/>
          <w:numId w:val="18"/>
        </w:numPr>
        <w:jc w:val="both"/>
      </w:pPr>
      <w:bookmarkStart w:id="4232" w:name="_Toc216429002"/>
      <w:r w:rsidRPr="004531CD">
        <w:t>Recommendations</w:t>
      </w:r>
      <w:bookmarkEnd w:id="4232"/>
    </w:p>
    <w:p w14:paraId="71AE4D83" w14:textId="58BC5863" w:rsidR="00CB479D" w:rsidRPr="00BD2BDF" w:rsidRDefault="001F484A" w:rsidP="005D6512">
      <w:pPr>
        <w:jc w:val="both"/>
        <w:rPr>
          <w:sz w:val="24"/>
          <w:szCs w:val="24"/>
        </w:rPr>
      </w:pPr>
      <w:r w:rsidRPr="00BD2BDF">
        <w:rPr>
          <w:sz w:val="24"/>
          <w:szCs w:val="24"/>
        </w:rPr>
        <w:t>S</w:t>
      </w:r>
      <w:r w:rsidR="008C79B6" w:rsidRPr="00BD2BDF">
        <w:rPr>
          <w:sz w:val="24"/>
          <w:szCs w:val="24"/>
        </w:rPr>
        <w:t>everal</w:t>
      </w:r>
      <w:r w:rsidR="005124CE" w:rsidRPr="00BD2BDF">
        <w:rPr>
          <w:sz w:val="24"/>
          <w:szCs w:val="24"/>
        </w:rPr>
        <w:t xml:space="preserve"> </w:t>
      </w:r>
      <w:r w:rsidR="008C79B6" w:rsidRPr="00BD2BDF">
        <w:rPr>
          <w:sz w:val="24"/>
          <w:szCs w:val="24"/>
        </w:rPr>
        <w:t>recommendations/considerations</w:t>
      </w:r>
      <w:r w:rsidR="00484367" w:rsidRPr="00BD2BDF">
        <w:rPr>
          <w:sz w:val="24"/>
          <w:szCs w:val="24"/>
        </w:rPr>
        <w:t xml:space="preserve"> are suggested:</w:t>
      </w:r>
    </w:p>
    <w:p w14:paraId="1B69EB70" w14:textId="438FF483" w:rsidR="00613435" w:rsidRPr="00BD2BDF" w:rsidRDefault="009847E8" w:rsidP="00B0510D">
      <w:pPr>
        <w:pStyle w:val="ListParagraph"/>
        <w:numPr>
          <w:ilvl w:val="0"/>
          <w:numId w:val="41"/>
        </w:numPr>
        <w:jc w:val="both"/>
        <w:rPr>
          <w:sz w:val="24"/>
          <w:szCs w:val="24"/>
        </w:rPr>
      </w:pPr>
      <w:r w:rsidRPr="00BD2BDF">
        <w:rPr>
          <w:sz w:val="24"/>
          <w:szCs w:val="24"/>
        </w:rPr>
        <w:t xml:space="preserve">Regularly update </w:t>
      </w:r>
      <w:r w:rsidR="008430F8" w:rsidRPr="00BD2BDF">
        <w:rPr>
          <w:sz w:val="24"/>
          <w:szCs w:val="24"/>
        </w:rPr>
        <w:t>s</w:t>
      </w:r>
      <w:r w:rsidR="005176EA" w:rsidRPr="00BD2BDF">
        <w:rPr>
          <w:sz w:val="24"/>
          <w:szCs w:val="24"/>
        </w:rPr>
        <w:t>ignatures/rules</w:t>
      </w:r>
      <w:r w:rsidR="00E46D9A" w:rsidRPr="00BD2BDF">
        <w:rPr>
          <w:sz w:val="24"/>
          <w:szCs w:val="24"/>
        </w:rPr>
        <w:t xml:space="preserve"> to</w:t>
      </w:r>
      <w:r w:rsidR="00895B86" w:rsidRPr="00BD2BDF">
        <w:rPr>
          <w:sz w:val="24"/>
          <w:szCs w:val="24"/>
        </w:rPr>
        <w:t xml:space="preserve"> ensure </w:t>
      </w:r>
      <w:r w:rsidR="0034201A" w:rsidRPr="00BD2BDF">
        <w:rPr>
          <w:sz w:val="24"/>
          <w:szCs w:val="24"/>
        </w:rPr>
        <w:t xml:space="preserve">the most recent attack methods </w:t>
      </w:r>
      <w:r w:rsidR="00384E71" w:rsidRPr="00BD2BDF">
        <w:rPr>
          <w:sz w:val="24"/>
          <w:szCs w:val="24"/>
        </w:rPr>
        <w:t>are</w:t>
      </w:r>
      <w:r w:rsidR="0034201A" w:rsidRPr="00BD2BDF">
        <w:rPr>
          <w:sz w:val="24"/>
          <w:szCs w:val="24"/>
        </w:rPr>
        <w:t xml:space="preserve"> detectable.</w:t>
      </w:r>
      <w:r w:rsidR="005176EA" w:rsidRPr="00BD2BDF">
        <w:rPr>
          <w:sz w:val="24"/>
          <w:szCs w:val="24"/>
        </w:rPr>
        <w:t xml:space="preserve"> </w:t>
      </w:r>
      <w:r w:rsidR="00622321" w:rsidRPr="00BD2BDF">
        <w:rPr>
          <w:sz w:val="24"/>
          <w:szCs w:val="24"/>
        </w:rPr>
        <w:t xml:space="preserve"> </w:t>
      </w:r>
    </w:p>
    <w:p w14:paraId="259624CF" w14:textId="77777777" w:rsidR="00B0510D" w:rsidRPr="00BD2BDF" w:rsidRDefault="00B0510D" w:rsidP="00B0510D">
      <w:pPr>
        <w:pStyle w:val="ListParagraph"/>
        <w:jc w:val="both"/>
        <w:rPr>
          <w:sz w:val="24"/>
          <w:szCs w:val="24"/>
        </w:rPr>
      </w:pPr>
    </w:p>
    <w:p w14:paraId="4C98C27C" w14:textId="69714E5B" w:rsidR="00613435" w:rsidRPr="00BD2BDF" w:rsidRDefault="00613435" w:rsidP="00613435">
      <w:pPr>
        <w:pStyle w:val="ListParagraph"/>
        <w:numPr>
          <w:ilvl w:val="0"/>
          <w:numId w:val="41"/>
        </w:numPr>
        <w:jc w:val="both"/>
        <w:rPr>
          <w:sz w:val="24"/>
          <w:szCs w:val="24"/>
        </w:rPr>
      </w:pPr>
      <w:r w:rsidRPr="00BD2BDF">
        <w:rPr>
          <w:sz w:val="24"/>
          <w:szCs w:val="24"/>
        </w:rPr>
        <w:t>Deploy commercial signatures/rules</w:t>
      </w:r>
      <w:r w:rsidR="00EC3AFC" w:rsidRPr="00BD2BDF">
        <w:rPr>
          <w:sz w:val="24"/>
          <w:szCs w:val="24"/>
        </w:rPr>
        <w:t xml:space="preserve"> as they provide enhanced protection</w:t>
      </w:r>
      <w:r w:rsidR="00077730" w:rsidRPr="00BD2BDF">
        <w:rPr>
          <w:sz w:val="24"/>
          <w:szCs w:val="24"/>
        </w:rPr>
        <w:t xml:space="preserve"> and </w:t>
      </w:r>
      <w:r w:rsidR="00DA3889" w:rsidRPr="00BD2BDF">
        <w:rPr>
          <w:sz w:val="24"/>
          <w:szCs w:val="24"/>
        </w:rPr>
        <w:t>are published within hours of</w:t>
      </w:r>
      <w:r w:rsidR="002F6650" w:rsidRPr="00BD2BDF">
        <w:rPr>
          <w:sz w:val="24"/>
          <w:szCs w:val="24"/>
        </w:rPr>
        <w:t xml:space="preserve"> zero-day threat discovery</w:t>
      </w:r>
      <w:r w:rsidRPr="00BD2BDF">
        <w:rPr>
          <w:sz w:val="24"/>
          <w:szCs w:val="24"/>
        </w:rPr>
        <w:t>.</w:t>
      </w:r>
    </w:p>
    <w:p w14:paraId="4D041213" w14:textId="77777777" w:rsidR="00484367" w:rsidRPr="00BD2BDF" w:rsidRDefault="00484367" w:rsidP="005D6512">
      <w:pPr>
        <w:pStyle w:val="ListParagraph"/>
        <w:jc w:val="both"/>
        <w:rPr>
          <w:sz w:val="24"/>
          <w:szCs w:val="24"/>
        </w:rPr>
      </w:pPr>
    </w:p>
    <w:p w14:paraId="072F2BD4" w14:textId="04105205" w:rsidR="00701AB0" w:rsidRPr="00BD2BDF" w:rsidRDefault="001A3E07" w:rsidP="00E923DB">
      <w:pPr>
        <w:pStyle w:val="ListParagraph"/>
        <w:numPr>
          <w:ilvl w:val="0"/>
          <w:numId w:val="41"/>
        </w:numPr>
        <w:rPr>
          <w:sz w:val="24"/>
          <w:szCs w:val="24"/>
        </w:rPr>
      </w:pPr>
      <w:r w:rsidRPr="00BD2BDF">
        <w:rPr>
          <w:sz w:val="24"/>
          <w:szCs w:val="24"/>
        </w:rPr>
        <w:t>Deploy</w:t>
      </w:r>
      <w:r w:rsidR="00E923DB" w:rsidRPr="00BD2BDF">
        <w:rPr>
          <w:sz w:val="24"/>
          <w:szCs w:val="24"/>
        </w:rPr>
        <w:t xml:space="preserve"> multiple NIDS in tandem</w:t>
      </w:r>
      <w:r w:rsidR="008D1F5D" w:rsidRPr="00BD2BDF">
        <w:rPr>
          <w:sz w:val="24"/>
          <w:szCs w:val="24"/>
        </w:rPr>
        <w:t xml:space="preserve"> as results</w:t>
      </w:r>
      <w:r w:rsidRPr="00BD2BDF">
        <w:rPr>
          <w:sz w:val="24"/>
          <w:szCs w:val="24"/>
        </w:rPr>
        <w:t xml:space="preserve"> showed </w:t>
      </w:r>
      <w:r w:rsidR="00CF1D4D" w:rsidRPr="00BD2BDF">
        <w:rPr>
          <w:sz w:val="24"/>
          <w:szCs w:val="24"/>
        </w:rPr>
        <w:t xml:space="preserve">NIDS </w:t>
      </w:r>
      <w:r w:rsidR="009E10C7" w:rsidRPr="00BD2BDF">
        <w:rPr>
          <w:sz w:val="24"/>
          <w:szCs w:val="24"/>
        </w:rPr>
        <w:t>had</w:t>
      </w:r>
      <w:r w:rsidR="00CF1D4D" w:rsidRPr="00BD2BDF">
        <w:rPr>
          <w:sz w:val="24"/>
          <w:szCs w:val="24"/>
        </w:rPr>
        <w:t xml:space="preserve"> </w:t>
      </w:r>
      <w:r w:rsidR="009E10C7" w:rsidRPr="00BD2BDF">
        <w:rPr>
          <w:sz w:val="24"/>
          <w:szCs w:val="24"/>
        </w:rPr>
        <w:t xml:space="preserve">varying </w:t>
      </w:r>
      <w:r w:rsidR="00CF1D4D" w:rsidRPr="00BD2BDF">
        <w:rPr>
          <w:sz w:val="24"/>
          <w:szCs w:val="24"/>
        </w:rPr>
        <w:t>detect</w:t>
      </w:r>
      <w:r w:rsidR="009E10C7" w:rsidRPr="00BD2BDF">
        <w:rPr>
          <w:sz w:val="24"/>
          <w:szCs w:val="24"/>
        </w:rPr>
        <w:t>ion</w:t>
      </w:r>
      <w:r w:rsidR="00CF1D4D" w:rsidRPr="00BD2BDF">
        <w:rPr>
          <w:sz w:val="24"/>
          <w:szCs w:val="24"/>
        </w:rPr>
        <w:t xml:space="preserve"> </w:t>
      </w:r>
      <w:r w:rsidR="009E10C7" w:rsidRPr="00BD2BDF">
        <w:rPr>
          <w:sz w:val="24"/>
          <w:szCs w:val="24"/>
        </w:rPr>
        <w:t>capabilities</w:t>
      </w:r>
      <w:r w:rsidR="00E923DB" w:rsidRPr="00BD2BDF">
        <w:rPr>
          <w:sz w:val="24"/>
          <w:szCs w:val="24"/>
        </w:rPr>
        <w:t xml:space="preserve">. </w:t>
      </w:r>
      <w:r w:rsidR="00E923DB" w:rsidRPr="00BD2BDF">
        <w:rPr>
          <w:sz w:val="24"/>
          <w:szCs w:val="24"/>
        </w:rPr>
        <w:br/>
      </w:r>
    </w:p>
    <w:p w14:paraId="4B0AA98F" w14:textId="77777777" w:rsidR="00484367" w:rsidRPr="00BD2BDF" w:rsidRDefault="00484367" w:rsidP="005D6512">
      <w:pPr>
        <w:pStyle w:val="ListParagraph"/>
        <w:jc w:val="both"/>
        <w:rPr>
          <w:sz w:val="24"/>
          <w:szCs w:val="24"/>
        </w:rPr>
      </w:pPr>
    </w:p>
    <w:p w14:paraId="29F20B70" w14:textId="77777777" w:rsidR="00E32E10" w:rsidRPr="00BD2BDF" w:rsidRDefault="00B1523E" w:rsidP="00E32E10">
      <w:pPr>
        <w:pStyle w:val="ListParagraph"/>
        <w:numPr>
          <w:ilvl w:val="0"/>
          <w:numId w:val="41"/>
        </w:numPr>
        <w:jc w:val="both"/>
        <w:rPr>
          <w:sz w:val="24"/>
          <w:szCs w:val="24"/>
        </w:rPr>
      </w:pPr>
      <w:r w:rsidRPr="00BD2BDF">
        <w:rPr>
          <w:sz w:val="24"/>
          <w:szCs w:val="24"/>
        </w:rPr>
        <w:lastRenderedPageBreak/>
        <w:t>Implement</w:t>
      </w:r>
      <w:r w:rsidR="001A28D4" w:rsidRPr="00BD2BDF">
        <w:rPr>
          <w:sz w:val="24"/>
          <w:szCs w:val="24"/>
        </w:rPr>
        <w:t xml:space="preserve"> H-</w:t>
      </w:r>
      <w:r w:rsidR="00ED6F4C" w:rsidRPr="00BD2BDF">
        <w:rPr>
          <w:sz w:val="24"/>
          <w:szCs w:val="24"/>
        </w:rPr>
        <w:t>IDS</w:t>
      </w:r>
      <w:r w:rsidR="001A28D4" w:rsidRPr="00BD2BDF">
        <w:rPr>
          <w:sz w:val="24"/>
          <w:szCs w:val="24"/>
        </w:rPr>
        <w:t xml:space="preserve"> leveraging </w:t>
      </w:r>
      <w:r w:rsidR="001C2D63" w:rsidRPr="00BD2BDF">
        <w:rPr>
          <w:sz w:val="24"/>
          <w:szCs w:val="24"/>
        </w:rPr>
        <w:t>as</w:t>
      </w:r>
      <w:r w:rsidRPr="00BD2BDF">
        <w:rPr>
          <w:sz w:val="24"/>
          <w:szCs w:val="24"/>
        </w:rPr>
        <w:t xml:space="preserve"> </w:t>
      </w:r>
      <w:r w:rsidR="00077027" w:rsidRPr="00BD2BDF">
        <w:rPr>
          <w:sz w:val="24"/>
          <w:szCs w:val="24"/>
        </w:rPr>
        <w:t xml:space="preserve">AI based systems were </w:t>
      </w:r>
      <w:r w:rsidR="005B600A" w:rsidRPr="00BD2BDF">
        <w:rPr>
          <w:sz w:val="24"/>
          <w:szCs w:val="24"/>
        </w:rPr>
        <w:t xml:space="preserve">proven to be </w:t>
      </w:r>
      <w:r w:rsidR="00077027" w:rsidRPr="00BD2BDF">
        <w:rPr>
          <w:sz w:val="24"/>
          <w:szCs w:val="24"/>
        </w:rPr>
        <w:t>more effective tha</w:t>
      </w:r>
      <w:r w:rsidR="005B600A" w:rsidRPr="00BD2BDF">
        <w:rPr>
          <w:sz w:val="24"/>
          <w:szCs w:val="24"/>
        </w:rPr>
        <w:t>n</w:t>
      </w:r>
      <w:r w:rsidR="00077027" w:rsidRPr="00BD2BDF">
        <w:rPr>
          <w:sz w:val="24"/>
          <w:szCs w:val="24"/>
        </w:rPr>
        <w:t xml:space="preserve"> traditional IDS</w:t>
      </w:r>
      <w:r w:rsidR="00ED6F4C" w:rsidRPr="00BD2BDF">
        <w:rPr>
          <w:sz w:val="24"/>
          <w:szCs w:val="24"/>
        </w:rPr>
        <w:t xml:space="preserve">. </w:t>
      </w:r>
    </w:p>
    <w:p w14:paraId="45AD8AE6" w14:textId="77777777" w:rsidR="00E32E10" w:rsidRPr="00BD2BDF" w:rsidRDefault="00E32E10" w:rsidP="00E32E10">
      <w:pPr>
        <w:pStyle w:val="ListParagraph"/>
        <w:rPr>
          <w:sz w:val="24"/>
          <w:szCs w:val="24"/>
        </w:rPr>
      </w:pPr>
    </w:p>
    <w:p w14:paraId="30AE2F12" w14:textId="465BC6E4" w:rsidR="00405E21" w:rsidRPr="00BD2BDF" w:rsidRDefault="00405E21" w:rsidP="00E32E10">
      <w:pPr>
        <w:pStyle w:val="ListParagraph"/>
        <w:numPr>
          <w:ilvl w:val="0"/>
          <w:numId w:val="41"/>
        </w:numPr>
        <w:jc w:val="both"/>
        <w:rPr>
          <w:sz w:val="24"/>
          <w:szCs w:val="24"/>
        </w:rPr>
      </w:pPr>
      <w:r w:rsidRPr="00BD2BDF">
        <w:rPr>
          <w:sz w:val="24"/>
          <w:szCs w:val="24"/>
        </w:rPr>
        <w:t>Depl</w:t>
      </w:r>
      <w:r w:rsidR="004C37CC" w:rsidRPr="00BD2BDF">
        <w:rPr>
          <w:sz w:val="24"/>
          <w:szCs w:val="24"/>
        </w:rPr>
        <w:t>o</w:t>
      </w:r>
      <w:r w:rsidRPr="00BD2BDF">
        <w:rPr>
          <w:sz w:val="24"/>
          <w:szCs w:val="24"/>
        </w:rPr>
        <w:t>y NIDS within</w:t>
      </w:r>
      <w:r w:rsidR="003D22D5" w:rsidRPr="00BD2BDF">
        <w:rPr>
          <w:sz w:val="24"/>
          <w:szCs w:val="24"/>
        </w:rPr>
        <w:t xml:space="preserve"> a </w:t>
      </w:r>
      <w:r w:rsidR="00903CF5" w:rsidRPr="00BD2BDF">
        <w:rPr>
          <w:sz w:val="24"/>
          <w:szCs w:val="24"/>
        </w:rPr>
        <w:t>Depth-in-Defence (</w:t>
      </w:r>
      <w:r w:rsidR="00A0502C" w:rsidRPr="00BD2BDF">
        <w:rPr>
          <w:sz w:val="24"/>
          <w:szCs w:val="24"/>
        </w:rPr>
        <w:t>DiD</w:t>
      </w:r>
      <w:r w:rsidR="00903CF5" w:rsidRPr="00BD2BDF">
        <w:rPr>
          <w:sz w:val="24"/>
          <w:szCs w:val="24"/>
        </w:rPr>
        <w:t>)</w:t>
      </w:r>
      <w:r w:rsidR="00A0502C" w:rsidRPr="00BD2BDF">
        <w:rPr>
          <w:sz w:val="24"/>
          <w:szCs w:val="24"/>
        </w:rPr>
        <w:t xml:space="preserve"> </w:t>
      </w:r>
      <w:r w:rsidR="00F903D1" w:rsidRPr="00BD2BDF">
        <w:rPr>
          <w:sz w:val="24"/>
          <w:szCs w:val="24"/>
        </w:rPr>
        <w:t>cyber</w:t>
      </w:r>
      <w:r w:rsidR="00A0502C" w:rsidRPr="00BD2BDF">
        <w:rPr>
          <w:sz w:val="24"/>
          <w:szCs w:val="24"/>
        </w:rPr>
        <w:t xml:space="preserve">security </w:t>
      </w:r>
      <w:r w:rsidR="00F903D1" w:rsidRPr="00BD2BDF">
        <w:rPr>
          <w:sz w:val="24"/>
          <w:szCs w:val="24"/>
        </w:rPr>
        <w:t>strategy</w:t>
      </w:r>
      <w:r w:rsidR="00A0502C" w:rsidRPr="00BD2BDF">
        <w:rPr>
          <w:sz w:val="24"/>
          <w:szCs w:val="24"/>
        </w:rPr>
        <w:t xml:space="preserve"> </w:t>
      </w:r>
      <w:r w:rsidR="00533DB5" w:rsidRPr="00BD2BDF">
        <w:rPr>
          <w:sz w:val="24"/>
          <w:szCs w:val="24"/>
        </w:rPr>
        <w:t>ensur</w:t>
      </w:r>
      <w:r w:rsidRPr="00BD2BDF">
        <w:rPr>
          <w:sz w:val="24"/>
          <w:szCs w:val="24"/>
        </w:rPr>
        <w:t>ing</w:t>
      </w:r>
      <w:r w:rsidR="00533DB5" w:rsidRPr="00BD2BDF">
        <w:rPr>
          <w:sz w:val="24"/>
          <w:szCs w:val="24"/>
        </w:rPr>
        <w:t xml:space="preserve"> </w:t>
      </w:r>
      <w:r w:rsidR="005A605A" w:rsidRPr="00BD2BDF">
        <w:rPr>
          <w:sz w:val="24"/>
          <w:szCs w:val="24"/>
        </w:rPr>
        <w:t>resilience</w:t>
      </w:r>
      <w:r w:rsidR="002E5A6F" w:rsidRPr="00BD2BDF">
        <w:rPr>
          <w:sz w:val="24"/>
          <w:szCs w:val="24"/>
        </w:rPr>
        <w:t>.  D</w:t>
      </w:r>
      <w:r w:rsidR="002D3968" w:rsidRPr="00BD2BDF">
        <w:rPr>
          <w:sz w:val="24"/>
          <w:szCs w:val="24"/>
        </w:rPr>
        <w:t xml:space="preserve">iverse </w:t>
      </w:r>
      <w:r w:rsidR="00654A05" w:rsidRPr="00BD2BDF">
        <w:rPr>
          <w:sz w:val="24"/>
          <w:szCs w:val="24"/>
        </w:rPr>
        <w:t>c</w:t>
      </w:r>
      <w:r w:rsidR="002D3968" w:rsidRPr="00BD2BDF">
        <w:rPr>
          <w:sz w:val="24"/>
          <w:szCs w:val="24"/>
        </w:rPr>
        <w:t>ybersecurity systems en</w:t>
      </w:r>
      <w:r w:rsidR="003B79EB" w:rsidRPr="00BD2BDF">
        <w:rPr>
          <w:sz w:val="24"/>
          <w:szCs w:val="24"/>
        </w:rPr>
        <w:t>hance detection capabilit</w:t>
      </w:r>
      <w:r w:rsidR="006A486A" w:rsidRPr="00BD2BDF">
        <w:rPr>
          <w:sz w:val="24"/>
          <w:szCs w:val="24"/>
        </w:rPr>
        <w:t>ies</w:t>
      </w:r>
      <w:r w:rsidR="003B79EB" w:rsidRPr="00BD2BDF">
        <w:rPr>
          <w:sz w:val="24"/>
          <w:szCs w:val="24"/>
        </w:rPr>
        <w:t xml:space="preserve"> and cybersecurity posture</w:t>
      </w:r>
      <w:r w:rsidR="00834080" w:rsidRPr="00BD2BDF">
        <w:rPr>
          <w:sz w:val="24"/>
          <w:szCs w:val="24"/>
        </w:rPr>
        <w:t>.</w:t>
      </w:r>
    </w:p>
    <w:p w14:paraId="582CF141" w14:textId="77777777" w:rsidR="00F41A3A" w:rsidRPr="00BD2BDF" w:rsidRDefault="00F41A3A" w:rsidP="00F41A3A">
      <w:pPr>
        <w:pStyle w:val="ListParagraph"/>
        <w:jc w:val="both"/>
        <w:rPr>
          <w:sz w:val="24"/>
          <w:szCs w:val="24"/>
          <w:highlight w:val="yellow"/>
        </w:rPr>
      </w:pPr>
    </w:p>
    <w:p w14:paraId="5AE1CF83" w14:textId="77777777" w:rsidR="005536A6" w:rsidRPr="00BD2BDF" w:rsidRDefault="005536A6" w:rsidP="00F41A3A">
      <w:pPr>
        <w:pStyle w:val="ListParagraph"/>
        <w:jc w:val="both"/>
        <w:rPr>
          <w:sz w:val="24"/>
          <w:szCs w:val="24"/>
          <w:highlight w:val="yellow"/>
        </w:rPr>
      </w:pPr>
    </w:p>
    <w:p w14:paraId="442D3B85" w14:textId="77777777" w:rsidR="00836F50" w:rsidRPr="004531CD" w:rsidRDefault="00836F50" w:rsidP="006A1926">
      <w:pPr>
        <w:pStyle w:val="Heading2"/>
        <w:numPr>
          <w:ilvl w:val="1"/>
          <w:numId w:val="18"/>
        </w:numPr>
        <w:jc w:val="both"/>
      </w:pPr>
      <w:bookmarkStart w:id="4233" w:name="_Toc216429003"/>
      <w:r w:rsidRPr="004531CD">
        <w:t>Limitations</w:t>
      </w:r>
      <w:bookmarkEnd w:id="4233"/>
    </w:p>
    <w:p w14:paraId="16513968" w14:textId="77777777" w:rsidR="00836F50" w:rsidRPr="00BD2BDF" w:rsidRDefault="00836F50" w:rsidP="00836F50">
      <w:pPr>
        <w:jc w:val="both"/>
      </w:pPr>
    </w:p>
    <w:p w14:paraId="767BF60B" w14:textId="03B3091C" w:rsidR="004752EF" w:rsidRPr="00BD2BDF" w:rsidRDefault="004752EF" w:rsidP="00BA7F28">
      <w:pPr>
        <w:pStyle w:val="ListParagraph"/>
        <w:numPr>
          <w:ilvl w:val="0"/>
          <w:numId w:val="42"/>
        </w:numPr>
        <w:spacing w:line="360" w:lineRule="auto"/>
        <w:jc w:val="both"/>
        <w:rPr>
          <w:sz w:val="24"/>
          <w:szCs w:val="24"/>
        </w:rPr>
      </w:pPr>
      <w:r w:rsidRPr="00BD2BDF">
        <w:rPr>
          <w:sz w:val="24"/>
          <w:szCs w:val="24"/>
        </w:rPr>
        <w:t xml:space="preserve">Time was the main limitation, </w:t>
      </w:r>
      <w:r w:rsidR="005D6512" w:rsidRPr="00BD2BDF">
        <w:rPr>
          <w:sz w:val="24"/>
          <w:szCs w:val="24"/>
        </w:rPr>
        <w:t>P</w:t>
      </w:r>
      <w:r w:rsidR="00466ECC" w:rsidRPr="00BD2BDF">
        <w:rPr>
          <w:sz w:val="24"/>
          <w:szCs w:val="24"/>
        </w:rPr>
        <w:t xml:space="preserve">hase-II </w:t>
      </w:r>
      <w:r w:rsidR="00CE479F" w:rsidRPr="00BD2BDF">
        <w:rPr>
          <w:sz w:val="24"/>
          <w:szCs w:val="24"/>
        </w:rPr>
        <w:t xml:space="preserve">slow-scans </w:t>
      </w:r>
      <w:r w:rsidR="005D6512" w:rsidRPr="00BD2BDF">
        <w:rPr>
          <w:sz w:val="24"/>
          <w:szCs w:val="24"/>
        </w:rPr>
        <w:t xml:space="preserve">were </w:t>
      </w:r>
      <w:r w:rsidR="00466ECC" w:rsidRPr="00BD2BDF">
        <w:rPr>
          <w:sz w:val="24"/>
          <w:szCs w:val="24"/>
        </w:rPr>
        <w:t xml:space="preserve">scaled back as tests </w:t>
      </w:r>
      <w:r w:rsidR="0043262C" w:rsidRPr="00BD2BDF">
        <w:rPr>
          <w:sz w:val="24"/>
          <w:szCs w:val="24"/>
        </w:rPr>
        <w:t>exceed</w:t>
      </w:r>
      <w:r w:rsidR="005D6512" w:rsidRPr="00BD2BDF">
        <w:rPr>
          <w:sz w:val="24"/>
          <w:szCs w:val="24"/>
        </w:rPr>
        <w:t>ed</w:t>
      </w:r>
      <w:r w:rsidR="00466ECC" w:rsidRPr="00BD2BDF">
        <w:rPr>
          <w:sz w:val="24"/>
          <w:szCs w:val="24"/>
        </w:rPr>
        <w:t xml:space="preserve"> 24 Hours. </w:t>
      </w:r>
    </w:p>
    <w:p w14:paraId="6F8B2AC3" w14:textId="77777777" w:rsidR="00434DA2" w:rsidRPr="00BD2BDF" w:rsidRDefault="00434DA2" w:rsidP="00BA7F28">
      <w:pPr>
        <w:pStyle w:val="ListParagraph"/>
        <w:spacing w:line="360" w:lineRule="auto"/>
        <w:jc w:val="both"/>
        <w:rPr>
          <w:sz w:val="24"/>
          <w:szCs w:val="24"/>
        </w:rPr>
      </w:pPr>
    </w:p>
    <w:p w14:paraId="3CF21BDA" w14:textId="3E00CFF8" w:rsidR="008F597F" w:rsidRPr="00BD2BDF" w:rsidRDefault="00CA0050" w:rsidP="00BA7F28">
      <w:pPr>
        <w:pStyle w:val="ListParagraph"/>
        <w:numPr>
          <w:ilvl w:val="0"/>
          <w:numId w:val="42"/>
        </w:numPr>
        <w:spacing w:line="360" w:lineRule="auto"/>
        <w:jc w:val="both"/>
        <w:rPr>
          <w:sz w:val="24"/>
          <w:szCs w:val="24"/>
        </w:rPr>
      </w:pPr>
      <w:r w:rsidRPr="00BD2BDF">
        <w:rPr>
          <w:sz w:val="24"/>
          <w:szCs w:val="24"/>
        </w:rPr>
        <w:t>F</w:t>
      </w:r>
      <w:r w:rsidR="000A4C5B" w:rsidRPr="00BD2BDF">
        <w:rPr>
          <w:sz w:val="24"/>
          <w:szCs w:val="24"/>
        </w:rPr>
        <w:t xml:space="preserve">ree/community </w:t>
      </w:r>
      <w:r w:rsidR="0016362E" w:rsidRPr="00BD2BDF">
        <w:rPr>
          <w:sz w:val="24"/>
          <w:szCs w:val="24"/>
        </w:rPr>
        <w:t>signatures/rule</w:t>
      </w:r>
      <w:r w:rsidR="000A4C5B" w:rsidRPr="00BD2BDF">
        <w:rPr>
          <w:sz w:val="24"/>
          <w:szCs w:val="24"/>
        </w:rPr>
        <w:t>s</w:t>
      </w:r>
      <w:r w:rsidRPr="00BD2BDF">
        <w:rPr>
          <w:sz w:val="24"/>
          <w:szCs w:val="24"/>
        </w:rPr>
        <w:t xml:space="preserve"> were used</w:t>
      </w:r>
      <w:r w:rsidR="00D3384D" w:rsidRPr="00BD2BDF">
        <w:rPr>
          <w:sz w:val="24"/>
          <w:szCs w:val="24"/>
        </w:rPr>
        <w:t xml:space="preserve"> to constrict the </w:t>
      </w:r>
      <w:r w:rsidR="004E78A2" w:rsidRPr="00BD2BDF">
        <w:rPr>
          <w:sz w:val="24"/>
          <w:szCs w:val="24"/>
        </w:rPr>
        <w:t>focus of the project</w:t>
      </w:r>
      <w:r w:rsidR="00725574" w:rsidRPr="00BD2BDF">
        <w:rPr>
          <w:sz w:val="24"/>
          <w:szCs w:val="24"/>
        </w:rPr>
        <w:t xml:space="preserve">.  </w:t>
      </w:r>
      <w:r w:rsidR="005E4E2E" w:rsidRPr="00BD2BDF">
        <w:rPr>
          <w:sz w:val="24"/>
          <w:szCs w:val="24"/>
        </w:rPr>
        <w:t>I</w:t>
      </w:r>
      <w:r w:rsidR="00725574" w:rsidRPr="00BD2BDF">
        <w:rPr>
          <w:sz w:val="24"/>
          <w:szCs w:val="24"/>
        </w:rPr>
        <w:t xml:space="preserve">mplementing several signatures/rules would </w:t>
      </w:r>
      <w:r w:rsidR="00E9468D" w:rsidRPr="00BD2BDF">
        <w:rPr>
          <w:sz w:val="24"/>
          <w:szCs w:val="24"/>
        </w:rPr>
        <w:t xml:space="preserve">make the project unwieldy </w:t>
      </w:r>
      <w:r w:rsidR="00725574" w:rsidRPr="00BD2BDF">
        <w:rPr>
          <w:sz w:val="24"/>
          <w:szCs w:val="24"/>
        </w:rPr>
        <w:t>increas</w:t>
      </w:r>
      <w:r w:rsidR="00B63171" w:rsidRPr="00BD2BDF">
        <w:rPr>
          <w:sz w:val="24"/>
          <w:szCs w:val="24"/>
        </w:rPr>
        <w:t>ing</w:t>
      </w:r>
      <w:r w:rsidR="00725574" w:rsidRPr="00BD2BDF">
        <w:rPr>
          <w:sz w:val="24"/>
          <w:szCs w:val="24"/>
        </w:rPr>
        <w:t xml:space="preserve"> </w:t>
      </w:r>
      <w:r w:rsidR="00E9468D" w:rsidRPr="00BD2BDF">
        <w:rPr>
          <w:sz w:val="24"/>
          <w:szCs w:val="24"/>
        </w:rPr>
        <w:t>time/</w:t>
      </w:r>
      <w:r w:rsidR="00725574" w:rsidRPr="00BD2BDF">
        <w:rPr>
          <w:sz w:val="24"/>
          <w:szCs w:val="24"/>
        </w:rPr>
        <w:t>cost</w:t>
      </w:r>
      <w:r w:rsidR="00E9468D" w:rsidRPr="00BD2BDF">
        <w:rPr>
          <w:sz w:val="24"/>
          <w:szCs w:val="24"/>
        </w:rPr>
        <w:t>.</w:t>
      </w:r>
      <w:r w:rsidR="00725574" w:rsidRPr="00BD2BDF">
        <w:rPr>
          <w:sz w:val="24"/>
          <w:szCs w:val="24"/>
        </w:rPr>
        <w:t xml:space="preserve"> </w:t>
      </w:r>
      <w:r w:rsidR="000A4C5B" w:rsidRPr="00BD2BDF">
        <w:rPr>
          <w:sz w:val="24"/>
          <w:szCs w:val="24"/>
        </w:rPr>
        <w:t xml:space="preserve">  </w:t>
      </w:r>
    </w:p>
    <w:p w14:paraId="5CD885A1" w14:textId="77777777" w:rsidR="000A4C5B" w:rsidRPr="00BD2BDF" w:rsidRDefault="000A4C5B" w:rsidP="00836F50">
      <w:pPr>
        <w:jc w:val="both"/>
      </w:pPr>
    </w:p>
    <w:p w14:paraId="3467FC96" w14:textId="5D9B0FF6" w:rsidR="00051880" w:rsidRPr="00BD2BDF" w:rsidRDefault="00051880" w:rsidP="00836F50">
      <w:pPr>
        <w:jc w:val="both"/>
      </w:pPr>
    </w:p>
    <w:p w14:paraId="538FDAFF" w14:textId="0EA48FD7" w:rsidR="00CD14B6" w:rsidRPr="00831B6E" w:rsidRDefault="009106B0" w:rsidP="006A1926">
      <w:pPr>
        <w:pStyle w:val="Heading2"/>
        <w:numPr>
          <w:ilvl w:val="1"/>
          <w:numId w:val="18"/>
        </w:numPr>
        <w:jc w:val="both"/>
      </w:pPr>
      <w:bookmarkStart w:id="4234" w:name="_Toc216429004"/>
      <w:r w:rsidRPr="00831B6E">
        <w:t>Recommendations</w:t>
      </w:r>
      <w:r w:rsidR="00CD14B6" w:rsidRPr="00831B6E">
        <w:t xml:space="preserve"> for </w:t>
      </w:r>
      <w:r w:rsidRPr="00831B6E">
        <w:t>Further Research</w:t>
      </w:r>
      <w:bookmarkEnd w:id="4234"/>
    </w:p>
    <w:p w14:paraId="524355A1" w14:textId="77777777" w:rsidR="009106B0" w:rsidRPr="00BD2BDF" w:rsidRDefault="009106B0" w:rsidP="00836F50">
      <w:pPr>
        <w:jc w:val="both"/>
      </w:pPr>
    </w:p>
    <w:p w14:paraId="0EE1EA9C" w14:textId="3C565F62" w:rsidR="001F4183" w:rsidRPr="00BD2BDF" w:rsidRDefault="001F4183" w:rsidP="00F049D6">
      <w:pPr>
        <w:spacing w:line="360" w:lineRule="auto"/>
        <w:jc w:val="both"/>
        <w:rPr>
          <w:sz w:val="24"/>
          <w:szCs w:val="24"/>
        </w:rPr>
      </w:pPr>
      <w:r w:rsidRPr="00BD2BDF">
        <w:rPr>
          <w:sz w:val="24"/>
          <w:szCs w:val="24"/>
        </w:rPr>
        <w:t>A</w:t>
      </w:r>
      <w:r w:rsidR="006D03C4" w:rsidRPr="00BD2BDF">
        <w:rPr>
          <w:sz w:val="24"/>
          <w:szCs w:val="24"/>
        </w:rPr>
        <w:t xml:space="preserve">reas </w:t>
      </w:r>
      <w:r w:rsidRPr="00BD2BDF">
        <w:rPr>
          <w:sz w:val="24"/>
          <w:szCs w:val="24"/>
        </w:rPr>
        <w:t xml:space="preserve">for </w:t>
      </w:r>
      <w:r w:rsidR="006D03C4" w:rsidRPr="00BD2BDF">
        <w:rPr>
          <w:sz w:val="24"/>
          <w:szCs w:val="24"/>
        </w:rPr>
        <w:t>further research</w:t>
      </w:r>
      <w:r w:rsidRPr="00BD2BDF">
        <w:rPr>
          <w:sz w:val="24"/>
          <w:szCs w:val="24"/>
        </w:rPr>
        <w:t xml:space="preserve">: </w:t>
      </w:r>
    </w:p>
    <w:p w14:paraId="16079D98" w14:textId="72BE57CA" w:rsidR="000D4844" w:rsidRPr="00BD2BDF" w:rsidRDefault="000D4844" w:rsidP="00F049D6">
      <w:pPr>
        <w:pStyle w:val="ListParagraph"/>
        <w:numPr>
          <w:ilvl w:val="0"/>
          <w:numId w:val="43"/>
        </w:numPr>
        <w:spacing w:line="360" w:lineRule="auto"/>
        <w:jc w:val="both"/>
        <w:rPr>
          <w:sz w:val="24"/>
          <w:szCs w:val="24"/>
        </w:rPr>
      </w:pPr>
      <w:r w:rsidRPr="00BD2BDF">
        <w:rPr>
          <w:sz w:val="24"/>
          <w:szCs w:val="24"/>
        </w:rPr>
        <w:t>Investigat</w:t>
      </w:r>
      <w:r w:rsidR="00667924" w:rsidRPr="00BD2BDF">
        <w:rPr>
          <w:sz w:val="24"/>
          <w:szCs w:val="24"/>
        </w:rPr>
        <w:t>e</w:t>
      </w:r>
      <w:r w:rsidRPr="00BD2BDF">
        <w:rPr>
          <w:sz w:val="24"/>
          <w:szCs w:val="24"/>
        </w:rPr>
        <w:t xml:space="preserve"> the slow-scan evasion technique using </w:t>
      </w:r>
      <w:r w:rsidR="00F77E9D" w:rsidRPr="00BD2BDF">
        <w:rPr>
          <w:sz w:val="24"/>
          <w:szCs w:val="24"/>
        </w:rPr>
        <w:t>Pearson Correlation and Linear Regression to</w:t>
      </w:r>
      <w:r w:rsidRPr="00BD2BDF">
        <w:rPr>
          <w:sz w:val="24"/>
          <w:szCs w:val="24"/>
        </w:rPr>
        <w:t xml:space="preserve"> determine the relationship </w:t>
      </w:r>
      <w:r w:rsidR="0067518A" w:rsidRPr="00BD2BDF">
        <w:rPr>
          <w:sz w:val="24"/>
          <w:szCs w:val="24"/>
        </w:rPr>
        <w:t xml:space="preserve">and trend </w:t>
      </w:r>
      <w:r w:rsidRPr="00BD2BDF">
        <w:rPr>
          <w:sz w:val="24"/>
          <w:szCs w:val="24"/>
        </w:rPr>
        <w:t>between time</w:t>
      </w:r>
      <w:r w:rsidR="0058309D" w:rsidRPr="00BD2BDF">
        <w:rPr>
          <w:sz w:val="24"/>
          <w:szCs w:val="24"/>
        </w:rPr>
        <w:t>-</w:t>
      </w:r>
      <w:r w:rsidRPr="00BD2BDF">
        <w:rPr>
          <w:sz w:val="24"/>
          <w:szCs w:val="24"/>
        </w:rPr>
        <w:t xml:space="preserve">interval and detection rates.  </w:t>
      </w:r>
    </w:p>
    <w:p w14:paraId="04EA3B4A" w14:textId="77777777" w:rsidR="000D4844" w:rsidRPr="00BD2BDF" w:rsidRDefault="000D4844" w:rsidP="00F049D6">
      <w:pPr>
        <w:pStyle w:val="ListParagraph"/>
        <w:spacing w:line="360" w:lineRule="auto"/>
        <w:jc w:val="both"/>
        <w:rPr>
          <w:sz w:val="24"/>
          <w:szCs w:val="24"/>
        </w:rPr>
      </w:pPr>
    </w:p>
    <w:p w14:paraId="7296E8D3" w14:textId="075BFF13" w:rsidR="005B4D4C" w:rsidRPr="00BD2BDF" w:rsidRDefault="00347B6F" w:rsidP="00B92628">
      <w:pPr>
        <w:pStyle w:val="ListParagraph"/>
        <w:numPr>
          <w:ilvl w:val="0"/>
          <w:numId w:val="43"/>
        </w:numPr>
        <w:spacing w:line="360" w:lineRule="auto"/>
        <w:jc w:val="both"/>
        <w:rPr>
          <w:sz w:val="24"/>
          <w:szCs w:val="24"/>
        </w:rPr>
      </w:pPr>
      <w:r w:rsidRPr="00BD2BDF">
        <w:rPr>
          <w:sz w:val="24"/>
          <w:szCs w:val="24"/>
        </w:rPr>
        <w:t>Further e</w:t>
      </w:r>
      <w:r w:rsidR="00AD350E" w:rsidRPr="00BD2BDF">
        <w:rPr>
          <w:sz w:val="24"/>
          <w:szCs w:val="24"/>
        </w:rPr>
        <w:t>valuati</w:t>
      </w:r>
      <w:r w:rsidRPr="00BD2BDF">
        <w:rPr>
          <w:sz w:val="24"/>
          <w:szCs w:val="24"/>
        </w:rPr>
        <w:t>on of</w:t>
      </w:r>
      <w:r w:rsidR="00AD350E" w:rsidRPr="00BD2BDF">
        <w:rPr>
          <w:sz w:val="24"/>
          <w:szCs w:val="24"/>
        </w:rPr>
        <w:t xml:space="preserve"> the detection performance </w:t>
      </w:r>
      <w:r w:rsidRPr="00BD2BDF">
        <w:rPr>
          <w:sz w:val="24"/>
          <w:szCs w:val="24"/>
        </w:rPr>
        <w:t>of</w:t>
      </w:r>
      <w:r w:rsidR="004842F9" w:rsidRPr="00BD2BDF">
        <w:rPr>
          <w:sz w:val="24"/>
          <w:szCs w:val="24"/>
        </w:rPr>
        <w:t xml:space="preserve"> manually created </w:t>
      </w:r>
      <w:r w:rsidR="00AD71A7" w:rsidRPr="00BD2BDF">
        <w:rPr>
          <w:sz w:val="24"/>
          <w:szCs w:val="24"/>
        </w:rPr>
        <w:t>and</w:t>
      </w:r>
      <w:r w:rsidR="00D16B99" w:rsidRPr="00BD2BDF">
        <w:rPr>
          <w:sz w:val="24"/>
          <w:szCs w:val="24"/>
        </w:rPr>
        <w:t xml:space="preserve"> proprietary paid for s</w:t>
      </w:r>
      <w:r w:rsidR="000D4844" w:rsidRPr="00BD2BDF">
        <w:rPr>
          <w:sz w:val="24"/>
          <w:szCs w:val="24"/>
        </w:rPr>
        <w:t>ignature/rules, using different NIDS rulesets from developers</w:t>
      </w:r>
      <w:r w:rsidR="001460EE" w:rsidRPr="00BD2BDF">
        <w:rPr>
          <w:sz w:val="24"/>
          <w:szCs w:val="24"/>
        </w:rPr>
        <w:t>.</w:t>
      </w:r>
    </w:p>
    <w:p w14:paraId="22A677D3" w14:textId="77777777" w:rsidR="00B92628" w:rsidRPr="00BD2BDF" w:rsidRDefault="00B92628" w:rsidP="00B92628">
      <w:pPr>
        <w:pStyle w:val="ListParagraph"/>
        <w:rPr>
          <w:sz w:val="24"/>
          <w:szCs w:val="24"/>
        </w:rPr>
      </w:pPr>
    </w:p>
    <w:p w14:paraId="41299008" w14:textId="69D9B9E4" w:rsidR="007A2661" w:rsidRPr="00902A8C" w:rsidRDefault="00C31010" w:rsidP="00F049D6">
      <w:pPr>
        <w:pStyle w:val="ListParagraph"/>
        <w:numPr>
          <w:ilvl w:val="0"/>
          <w:numId w:val="43"/>
        </w:numPr>
        <w:spacing w:line="360" w:lineRule="auto"/>
        <w:jc w:val="both"/>
        <w:rPr>
          <w:sz w:val="24"/>
          <w:szCs w:val="24"/>
        </w:rPr>
      </w:pPr>
      <w:r w:rsidRPr="00902A8C">
        <w:rPr>
          <w:sz w:val="24"/>
          <w:szCs w:val="24"/>
        </w:rPr>
        <w:t>Investigate</w:t>
      </w:r>
      <w:r w:rsidR="00483C54" w:rsidRPr="00902A8C">
        <w:rPr>
          <w:sz w:val="24"/>
          <w:szCs w:val="24"/>
        </w:rPr>
        <w:t xml:space="preserve"> </w:t>
      </w:r>
      <w:r w:rsidR="008B2866" w:rsidRPr="00902A8C">
        <w:rPr>
          <w:sz w:val="24"/>
          <w:szCs w:val="24"/>
        </w:rPr>
        <w:t xml:space="preserve">the impact of </w:t>
      </w:r>
      <w:r w:rsidR="00BD3ED1" w:rsidRPr="00902A8C">
        <w:rPr>
          <w:sz w:val="24"/>
          <w:szCs w:val="24"/>
        </w:rPr>
        <w:t>ARP</w:t>
      </w:r>
      <w:r w:rsidR="00483C54" w:rsidRPr="00902A8C">
        <w:rPr>
          <w:sz w:val="24"/>
          <w:szCs w:val="24"/>
        </w:rPr>
        <w:t xml:space="preserve"> attack</w:t>
      </w:r>
      <w:r w:rsidR="00BD3ED1" w:rsidRPr="00902A8C">
        <w:rPr>
          <w:sz w:val="24"/>
          <w:szCs w:val="24"/>
        </w:rPr>
        <w:t xml:space="preserve"> traffic</w:t>
      </w:r>
      <w:r w:rsidR="00213C81" w:rsidRPr="00902A8C">
        <w:rPr>
          <w:sz w:val="24"/>
          <w:szCs w:val="24"/>
        </w:rPr>
        <w:t xml:space="preserve"> </w:t>
      </w:r>
      <w:r w:rsidR="008B2866" w:rsidRPr="00902A8C">
        <w:rPr>
          <w:sz w:val="24"/>
          <w:szCs w:val="24"/>
        </w:rPr>
        <w:t>in</w:t>
      </w:r>
      <w:r w:rsidR="00483C54" w:rsidRPr="00902A8C">
        <w:rPr>
          <w:sz w:val="24"/>
          <w:szCs w:val="24"/>
        </w:rPr>
        <w:t xml:space="preserve"> NIDS detection </w:t>
      </w:r>
      <w:r w:rsidR="006E0C38" w:rsidRPr="00902A8C">
        <w:rPr>
          <w:sz w:val="24"/>
          <w:szCs w:val="24"/>
        </w:rPr>
        <w:t>performance</w:t>
      </w:r>
      <w:r w:rsidR="00B15192" w:rsidRPr="00902A8C">
        <w:rPr>
          <w:sz w:val="24"/>
          <w:szCs w:val="24"/>
        </w:rPr>
        <w:t xml:space="preserve">. </w:t>
      </w:r>
    </w:p>
    <w:p w14:paraId="0403655B" w14:textId="77777777" w:rsidR="005B4D4C" w:rsidRPr="00BD2BDF" w:rsidRDefault="005B4D4C" w:rsidP="00F049D6">
      <w:pPr>
        <w:pStyle w:val="ListParagraph"/>
        <w:spacing w:line="360" w:lineRule="auto"/>
        <w:jc w:val="both"/>
        <w:rPr>
          <w:sz w:val="24"/>
          <w:szCs w:val="24"/>
        </w:rPr>
      </w:pPr>
    </w:p>
    <w:p w14:paraId="0F6239B3" w14:textId="1FC3BB7A" w:rsidR="007A2F5D" w:rsidRPr="00BD2BDF" w:rsidRDefault="00CC6F5A" w:rsidP="00AD58D7">
      <w:pPr>
        <w:pStyle w:val="ListParagraph"/>
        <w:numPr>
          <w:ilvl w:val="0"/>
          <w:numId w:val="43"/>
        </w:numPr>
        <w:spacing w:line="360" w:lineRule="auto"/>
        <w:jc w:val="both"/>
        <w:rPr>
          <w:sz w:val="24"/>
          <w:szCs w:val="24"/>
        </w:rPr>
      </w:pPr>
      <w:r w:rsidRPr="00BD2BDF">
        <w:rPr>
          <w:sz w:val="24"/>
          <w:szCs w:val="24"/>
        </w:rPr>
        <w:t>Generate a</w:t>
      </w:r>
      <w:r w:rsidR="00FD3CB6" w:rsidRPr="00BD2BDF">
        <w:rPr>
          <w:sz w:val="24"/>
          <w:szCs w:val="24"/>
        </w:rPr>
        <w:t xml:space="preserve"> selection of self-signed certificates to further test the capabilities of both the sslscan tool and NIDS detection.  </w:t>
      </w:r>
      <w:r w:rsidR="007A2F5D" w:rsidRPr="00BD2BDF">
        <w:rPr>
          <w:sz w:val="24"/>
          <w:szCs w:val="24"/>
        </w:rPr>
        <w:br w:type="page"/>
      </w:r>
    </w:p>
    <w:p w14:paraId="6DCAAAFC" w14:textId="2E821264" w:rsidR="005A5D69" w:rsidRPr="00BD2BDF" w:rsidRDefault="00F112E4" w:rsidP="00EE62B4">
      <w:pPr>
        <w:pStyle w:val="Heading1"/>
        <w:jc w:val="both"/>
      </w:pPr>
      <w:bookmarkStart w:id="4235" w:name="_Toc216429005"/>
      <w:r w:rsidRPr="00902A8C">
        <w:lastRenderedPageBreak/>
        <w:t xml:space="preserve">CHAPTER 7 - </w:t>
      </w:r>
      <w:r w:rsidR="005A5D69" w:rsidRPr="00902A8C">
        <w:t>Reflection</w:t>
      </w:r>
      <w:bookmarkEnd w:id="4235"/>
    </w:p>
    <w:p w14:paraId="4FD78317" w14:textId="77777777" w:rsidR="00CC1230" w:rsidRPr="00BD2BDF" w:rsidRDefault="00CC1230" w:rsidP="00EE62B4">
      <w:pPr>
        <w:jc w:val="both"/>
        <w:rPr>
          <w:rFonts w:cstheme="minorHAnsi"/>
        </w:rPr>
      </w:pPr>
    </w:p>
    <w:p w14:paraId="0788D793" w14:textId="67FB5C1A" w:rsidR="00EA0140" w:rsidRPr="00BD2BDF" w:rsidRDefault="00CA60DF" w:rsidP="00E80910">
      <w:pPr>
        <w:spacing w:line="360" w:lineRule="auto"/>
        <w:jc w:val="both"/>
        <w:rPr>
          <w:rFonts w:cstheme="minorHAnsi"/>
          <w:sz w:val="24"/>
          <w:szCs w:val="24"/>
        </w:rPr>
      </w:pPr>
      <w:r w:rsidRPr="00BD2BDF">
        <w:rPr>
          <w:rFonts w:cstheme="minorHAnsi"/>
          <w:sz w:val="24"/>
          <w:szCs w:val="24"/>
        </w:rPr>
        <w:t>This project has included several areas of interest and has provided me with an opportunity to investigate IDS</w:t>
      </w:r>
      <w:r w:rsidR="00CC2433" w:rsidRPr="00BD2BDF">
        <w:rPr>
          <w:rFonts w:cstheme="minorHAnsi"/>
          <w:sz w:val="24"/>
          <w:szCs w:val="24"/>
        </w:rPr>
        <w:t>,</w:t>
      </w:r>
      <w:r w:rsidRPr="00BD2BDF">
        <w:rPr>
          <w:rFonts w:cstheme="minorHAnsi"/>
          <w:sz w:val="24"/>
          <w:szCs w:val="24"/>
        </w:rPr>
        <w:t xml:space="preserve"> a subject area that I have been interested in for </w:t>
      </w:r>
      <w:r w:rsidR="00CC2433" w:rsidRPr="00BD2BDF">
        <w:rPr>
          <w:rFonts w:cstheme="minorHAnsi"/>
          <w:sz w:val="24"/>
          <w:szCs w:val="24"/>
        </w:rPr>
        <w:t>some time.</w:t>
      </w:r>
      <w:r w:rsidRPr="00BD2BDF">
        <w:rPr>
          <w:rFonts w:cstheme="minorHAnsi"/>
          <w:sz w:val="24"/>
          <w:szCs w:val="24"/>
        </w:rPr>
        <w:t xml:space="preserve"> </w:t>
      </w:r>
      <w:r w:rsidR="004D4DCB" w:rsidRPr="00BD2BDF">
        <w:rPr>
          <w:rFonts w:cstheme="minorHAnsi"/>
          <w:sz w:val="24"/>
          <w:szCs w:val="24"/>
        </w:rPr>
        <w:t xml:space="preserve"> </w:t>
      </w:r>
      <w:r w:rsidR="00F03BF4" w:rsidRPr="00BD2BDF">
        <w:rPr>
          <w:rFonts w:cstheme="minorHAnsi"/>
          <w:sz w:val="24"/>
          <w:szCs w:val="24"/>
        </w:rPr>
        <w:t xml:space="preserve">Whilst parts of this project have been challenging, </w:t>
      </w:r>
      <w:r w:rsidR="00C80108" w:rsidRPr="00BD2BDF">
        <w:rPr>
          <w:rFonts w:cstheme="minorHAnsi"/>
          <w:sz w:val="24"/>
          <w:szCs w:val="24"/>
        </w:rPr>
        <w:t>researching this topic has been enjoyable.</w:t>
      </w:r>
      <w:r w:rsidR="00547546" w:rsidRPr="00BD2BDF">
        <w:rPr>
          <w:rFonts w:cstheme="minorHAnsi"/>
          <w:sz w:val="24"/>
          <w:szCs w:val="24"/>
        </w:rPr>
        <w:t xml:space="preserve"> </w:t>
      </w:r>
      <w:r w:rsidR="00663E79" w:rsidRPr="00BD2BDF">
        <w:rPr>
          <w:rFonts w:cstheme="minorHAnsi"/>
          <w:sz w:val="24"/>
          <w:szCs w:val="24"/>
        </w:rPr>
        <w:t>This project ha</w:t>
      </w:r>
      <w:r w:rsidR="00D900B8" w:rsidRPr="00BD2BDF">
        <w:rPr>
          <w:rFonts w:cstheme="minorHAnsi"/>
          <w:sz w:val="24"/>
          <w:szCs w:val="24"/>
        </w:rPr>
        <w:t>s</w:t>
      </w:r>
      <w:r w:rsidR="00663E79" w:rsidRPr="00BD2BDF">
        <w:rPr>
          <w:rFonts w:cstheme="minorHAnsi"/>
          <w:sz w:val="24"/>
          <w:szCs w:val="24"/>
        </w:rPr>
        <w:t xml:space="preserve"> enhanced my knowledge in the subject area and broadened my knowledge in other</w:t>
      </w:r>
      <w:r w:rsidR="00D900B8" w:rsidRPr="00BD2BDF">
        <w:rPr>
          <w:rFonts w:cstheme="minorHAnsi"/>
          <w:sz w:val="24"/>
          <w:szCs w:val="24"/>
        </w:rPr>
        <w:t>s</w:t>
      </w:r>
      <w:r w:rsidR="00663E79" w:rsidRPr="00BD2BDF">
        <w:rPr>
          <w:rFonts w:cstheme="minorHAnsi"/>
          <w:sz w:val="24"/>
          <w:szCs w:val="24"/>
        </w:rPr>
        <w:t>.</w:t>
      </w:r>
      <w:r w:rsidR="00EA0140" w:rsidRPr="00BD2BDF">
        <w:rPr>
          <w:rFonts w:cstheme="minorHAnsi"/>
          <w:sz w:val="24"/>
          <w:szCs w:val="24"/>
        </w:rPr>
        <w:t xml:space="preserve">  It has given me the opportunity to strengthen existing skills and develop new ones.</w:t>
      </w:r>
    </w:p>
    <w:p w14:paraId="0FA72AD7" w14:textId="4367AA17" w:rsidR="0009370A" w:rsidRPr="00BD2BDF" w:rsidRDefault="00CE3386" w:rsidP="00E80910">
      <w:pPr>
        <w:spacing w:line="360" w:lineRule="auto"/>
        <w:jc w:val="both"/>
        <w:rPr>
          <w:rFonts w:cstheme="minorHAnsi"/>
          <w:sz w:val="24"/>
          <w:szCs w:val="24"/>
        </w:rPr>
      </w:pPr>
      <w:r w:rsidRPr="00BD2BDF">
        <w:rPr>
          <w:rFonts w:cstheme="minorHAnsi"/>
          <w:sz w:val="24"/>
          <w:szCs w:val="24"/>
        </w:rPr>
        <w:t>It has also taught me to adapt and be flexible</w:t>
      </w:r>
      <w:r w:rsidR="00863DC7" w:rsidRPr="00BD2BDF">
        <w:rPr>
          <w:rFonts w:cstheme="minorHAnsi"/>
          <w:sz w:val="24"/>
          <w:szCs w:val="24"/>
        </w:rPr>
        <w:t>,</w:t>
      </w:r>
      <w:r w:rsidRPr="00BD2BDF">
        <w:rPr>
          <w:rFonts w:cstheme="minorHAnsi"/>
          <w:sz w:val="24"/>
          <w:szCs w:val="24"/>
        </w:rPr>
        <w:t xml:space="preserve"> </w:t>
      </w:r>
      <w:r w:rsidR="00237442" w:rsidRPr="00BD2BDF">
        <w:rPr>
          <w:rFonts w:cstheme="minorHAnsi"/>
          <w:sz w:val="24"/>
          <w:szCs w:val="24"/>
        </w:rPr>
        <w:t xml:space="preserve">enhancing my </w:t>
      </w:r>
      <w:r w:rsidR="00874E7A" w:rsidRPr="00BD2BDF">
        <w:rPr>
          <w:rFonts w:cstheme="minorHAnsi"/>
          <w:sz w:val="24"/>
          <w:szCs w:val="24"/>
        </w:rPr>
        <w:t>problem-solving</w:t>
      </w:r>
      <w:r w:rsidR="00237442" w:rsidRPr="00BD2BDF">
        <w:rPr>
          <w:rFonts w:cstheme="minorHAnsi"/>
          <w:sz w:val="24"/>
          <w:szCs w:val="24"/>
        </w:rPr>
        <w:t xml:space="preserve"> skills as new challenges arose unexpectedly during the project.</w:t>
      </w:r>
    </w:p>
    <w:p w14:paraId="212066F8" w14:textId="3E8FA9E8" w:rsidR="001D5A8C" w:rsidRPr="00BD2BDF" w:rsidRDefault="001D5A8C" w:rsidP="00E80910">
      <w:pPr>
        <w:spacing w:line="360" w:lineRule="auto"/>
        <w:jc w:val="both"/>
        <w:rPr>
          <w:rFonts w:cstheme="minorHAnsi"/>
          <w:sz w:val="24"/>
          <w:szCs w:val="24"/>
        </w:rPr>
      </w:pPr>
      <w:r w:rsidRPr="00BD2BDF">
        <w:rPr>
          <w:rFonts w:cstheme="minorHAnsi"/>
          <w:sz w:val="24"/>
          <w:szCs w:val="24"/>
        </w:rPr>
        <w:t>Meeting regularly with my supervisor and heeding the advice and guidance provided within the</w:t>
      </w:r>
      <w:r w:rsidR="00AE543C" w:rsidRPr="00BD2BDF">
        <w:rPr>
          <w:rFonts w:cstheme="minorHAnsi"/>
          <w:sz w:val="24"/>
          <w:szCs w:val="24"/>
        </w:rPr>
        <w:t>se</w:t>
      </w:r>
      <w:r w:rsidRPr="00BD2BDF">
        <w:rPr>
          <w:rFonts w:cstheme="minorHAnsi"/>
          <w:sz w:val="24"/>
          <w:szCs w:val="24"/>
        </w:rPr>
        <w:t xml:space="preserve"> meetings</w:t>
      </w:r>
      <w:r w:rsidR="00874E7A" w:rsidRPr="00BD2BDF">
        <w:rPr>
          <w:rFonts w:cstheme="minorHAnsi"/>
          <w:sz w:val="24"/>
          <w:szCs w:val="24"/>
        </w:rPr>
        <w:t xml:space="preserve"> was essential</w:t>
      </w:r>
      <w:r w:rsidRPr="00BD2BDF">
        <w:rPr>
          <w:rFonts w:cstheme="minorHAnsi"/>
          <w:sz w:val="24"/>
          <w:szCs w:val="24"/>
        </w:rPr>
        <w:t xml:space="preserve">. </w:t>
      </w:r>
    </w:p>
    <w:p w14:paraId="497DD146" w14:textId="33D9FB43" w:rsidR="004045DE" w:rsidRPr="00BD2BDF" w:rsidRDefault="004045DE" w:rsidP="00E80910">
      <w:pPr>
        <w:spacing w:line="360" w:lineRule="auto"/>
        <w:jc w:val="both"/>
        <w:rPr>
          <w:rFonts w:cstheme="minorHAnsi"/>
          <w:sz w:val="24"/>
          <w:szCs w:val="24"/>
        </w:rPr>
      </w:pPr>
      <w:r w:rsidRPr="00BD2BDF">
        <w:rPr>
          <w:rFonts w:cstheme="minorHAnsi"/>
          <w:sz w:val="24"/>
          <w:szCs w:val="24"/>
        </w:rPr>
        <w:t>I</w:t>
      </w:r>
      <w:r w:rsidR="008C1F95" w:rsidRPr="00BD2BDF">
        <w:rPr>
          <w:rFonts w:cstheme="minorHAnsi"/>
          <w:sz w:val="24"/>
          <w:szCs w:val="24"/>
        </w:rPr>
        <w:t xml:space="preserve"> </w:t>
      </w:r>
      <w:r w:rsidR="00EA0140" w:rsidRPr="00BD2BDF">
        <w:rPr>
          <w:rFonts w:cstheme="minorHAnsi"/>
          <w:sz w:val="24"/>
          <w:szCs w:val="24"/>
        </w:rPr>
        <w:t xml:space="preserve">have </w:t>
      </w:r>
      <w:r w:rsidR="008C1F95" w:rsidRPr="00BD2BDF">
        <w:rPr>
          <w:rFonts w:cstheme="minorHAnsi"/>
          <w:sz w:val="24"/>
          <w:szCs w:val="24"/>
        </w:rPr>
        <w:t xml:space="preserve">thoroughly enjoyed </w:t>
      </w:r>
      <w:r w:rsidR="00DE4980" w:rsidRPr="00BD2BDF">
        <w:rPr>
          <w:rFonts w:cstheme="minorHAnsi"/>
          <w:sz w:val="24"/>
          <w:szCs w:val="24"/>
        </w:rPr>
        <w:t xml:space="preserve">the </w:t>
      </w:r>
      <w:r w:rsidR="00356FD6" w:rsidRPr="00BD2BDF">
        <w:rPr>
          <w:rFonts w:cstheme="minorHAnsi"/>
          <w:sz w:val="24"/>
          <w:szCs w:val="24"/>
        </w:rPr>
        <w:t xml:space="preserve">academic aspect of the project </w:t>
      </w:r>
      <w:r w:rsidR="008C1F95" w:rsidRPr="00BD2BDF">
        <w:rPr>
          <w:rFonts w:cstheme="minorHAnsi"/>
          <w:sz w:val="24"/>
          <w:szCs w:val="24"/>
        </w:rPr>
        <w:t xml:space="preserve">and becoming familiar with </w:t>
      </w:r>
      <w:r w:rsidR="00EE010E" w:rsidRPr="00BD2BDF">
        <w:rPr>
          <w:rFonts w:cstheme="minorHAnsi"/>
          <w:sz w:val="24"/>
          <w:szCs w:val="24"/>
        </w:rPr>
        <w:t>the academic</w:t>
      </w:r>
      <w:r w:rsidRPr="00BD2BDF">
        <w:rPr>
          <w:rFonts w:cstheme="minorHAnsi"/>
          <w:sz w:val="24"/>
          <w:szCs w:val="24"/>
        </w:rPr>
        <w:t xml:space="preserve"> research process</w:t>
      </w:r>
      <w:r w:rsidR="008C1F95" w:rsidRPr="00BD2BDF">
        <w:rPr>
          <w:rFonts w:cstheme="minorHAnsi"/>
          <w:sz w:val="24"/>
          <w:szCs w:val="24"/>
        </w:rPr>
        <w:t>.</w:t>
      </w:r>
      <w:r w:rsidR="00356FD6" w:rsidRPr="00BD2BDF">
        <w:rPr>
          <w:rFonts w:cstheme="minorHAnsi"/>
          <w:sz w:val="24"/>
          <w:szCs w:val="24"/>
        </w:rPr>
        <w:t xml:space="preserve">  </w:t>
      </w:r>
      <w:r w:rsidR="001B7148" w:rsidRPr="00BD2BDF">
        <w:rPr>
          <w:rFonts w:cstheme="minorHAnsi"/>
          <w:sz w:val="24"/>
          <w:szCs w:val="24"/>
        </w:rPr>
        <w:t>I</w:t>
      </w:r>
      <w:r w:rsidR="00DE4980" w:rsidRPr="00BD2BDF">
        <w:rPr>
          <w:rFonts w:cstheme="minorHAnsi"/>
          <w:sz w:val="24"/>
          <w:szCs w:val="24"/>
        </w:rPr>
        <w:t>t</w:t>
      </w:r>
      <w:r w:rsidR="001B7148" w:rsidRPr="00BD2BDF">
        <w:rPr>
          <w:rFonts w:cstheme="minorHAnsi"/>
          <w:sz w:val="24"/>
          <w:szCs w:val="24"/>
        </w:rPr>
        <w:t xml:space="preserve"> was fascinating c</w:t>
      </w:r>
      <w:r w:rsidR="00356FD6" w:rsidRPr="00BD2BDF">
        <w:rPr>
          <w:rFonts w:cstheme="minorHAnsi"/>
          <w:sz w:val="24"/>
          <w:szCs w:val="24"/>
        </w:rPr>
        <w:t xml:space="preserve">onducting research into </w:t>
      </w:r>
      <w:r w:rsidR="005238F2" w:rsidRPr="00BD2BDF">
        <w:rPr>
          <w:rFonts w:cstheme="minorHAnsi"/>
          <w:sz w:val="24"/>
          <w:szCs w:val="24"/>
        </w:rPr>
        <w:t xml:space="preserve">both the </w:t>
      </w:r>
      <w:r w:rsidR="00295460" w:rsidRPr="00BD2BDF">
        <w:rPr>
          <w:rFonts w:cstheme="minorHAnsi"/>
          <w:sz w:val="24"/>
          <w:szCs w:val="24"/>
        </w:rPr>
        <w:t>leading technologies in the field</w:t>
      </w:r>
      <w:r w:rsidR="001B7148" w:rsidRPr="00BD2BDF">
        <w:rPr>
          <w:rFonts w:cstheme="minorHAnsi"/>
          <w:sz w:val="24"/>
          <w:szCs w:val="24"/>
        </w:rPr>
        <w:t>,</w:t>
      </w:r>
      <w:r w:rsidR="00295460" w:rsidRPr="00BD2BDF">
        <w:rPr>
          <w:rFonts w:cstheme="minorHAnsi"/>
          <w:sz w:val="24"/>
          <w:szCs w:val="24"/>
        </w:rPr>
        <w:t xml:space="preserve"> </w:t>
      </w:r>
      <w:r w:rsidR="001B7148" w:rsidRPr="00BD2BDF">
        <w:rPr>
          <w:rFonts w:cstheme="minorHAnsi"/>
          <w:sz w:val="24"/>
          <w:szCs w:val="24"/>
        </w:rPr>
        <w:t>and</w:t>
      </w:r>
      <w:r w:rsidR="00295460" w:rsidRPr="00BD2BDF">
        <w:rPr>
          <w:rFonts w:cstheme="minorHAnsi"/>
          <w:sz w:val="24"/>
          <w:szCs w:val="24"/>
        </w:rPr>
        <w:t xml:space="preserve"> </w:t>
      </w:r>
      <w:r w:rsidR="005238F2" w:rsidRPr="00BD2BDF">
        <w:rPr>
          <w:rFonts w:cstheme="minorHAnsi"/>
          <w:sz w:val="24"/>
          <w:szCs w:val="24"/>
        </w:rPr>
        <w:t xml:space="preserve">the foundational </w:t>
      </w:r>
      <w:r w:rsidR="00EB5C03" w:rsidRPr="00BD2BDF">
        <w:rPr>
          <w:rFonts w:cstheme="minorHAnsi"/>
          <w:sz w:val="24"/>
          <w:szCs w:val="24"/>
        </w:rPr>
        <w:t>technologies</w:t>
      </w:r>
      <w:r w:rsidR="00CB6099" w:rsidRPr="00BD2BDF">
        <w:rPr>
          <w:rFonts w:cstheme="minorHAnsi"/>
          <w:sz w:val="24"/>
          <w:szCs w:val="24"/>
        </w:rPr>
        <w:t xml:space="preserve"> from</w:t>
      </w:r>
      <w:r w:rsidR="00EB5C03" w:rsidRPr="00BD2BDF">
        <w:rPr>
          <w:rFonts w:cstheme="minorHAnsi"/>
          <w:sz w:val="24"/>
          <w:szCs w:val="24"/>
        </w:rPr>
        <w:t xml:space="preserve"> </w:t>
      </w:r>
      <w:r w:rsidR="00A4783A" w:rsidRPr="00BD2BDF">
        <w:rPr>
          <w:rFonts w:cstheme="minorHAnsi"/>
          <w:sz w:val="24"/>
          <w:szCs w:val="24"/>
        </w:rPr>
        <w:t>which this</w:t>
      </w:r>
      <w:r w:rsidR="00EB5C03" w:rsidRPr="00BD2BDF">
        <w:rPr>
          <w:rFonts w:cstheme="minorHAnsi"/>
          <w:sz w:val="24"/>
          <w:szCs w:val="24"/>
        </w:rPr>
        <w:t xml:space="preserve"> topic</w:t>
      </w:r>
      <w:r w:rsidR="00D67A3B" w:rsidRPr="00BD2BDF">
        <w:rPr>
          <w:rFonts w:cstheme="minorHAnsi"/>
          <w:sz w:val="24"/>
          <w:szCs w:val="24"/>
        </w:rPr>
        <w:t xml:space="preserve"> is built upon</w:t>
      </w:r>
      <w:r w:rsidR="00EB5C03" w:rsidRPr="00BD2BDF">
        <w:rPr>
          <w:rFonts w:cstheme="minorHAnsi"/>
          <w:sz w:val="24"/>
          <w:szCs w:val="24"/>
        </w:rPr>
        <w:t>.</w:t>
      </w:r>
    </w:p>
    <w:p w14:paraId="4CD81B18" w14:textId="2220B65E" w:rsidR="009119C1" w:rsidRPr="00BD2BDF" w:rsidRDefault="0001592D" w:rsidP="00E80910">
      <w:pPr>
        <w:spacing w:line="360" w:lineRule="auto"/>
        <w:jc w:val="both"/>
        <w:rPr>
          <w:rFonts w:cstheme="minorHAnsi"/>
          <w:sz w:val="24"/>
          <w:szCs w:val="24"/>
        </w:rPr>
      </w:pPr>
      <w:r w:rsidRPr="00BD2BDF">
        <w:rPr>
          <w:rFonts w:cstheme="minorHAnsi"/>
          <w:sz w:val="24"/>
          <w:szCs w:val="24"/>
        </w:rPr>
        <w:t>It is surprising how quickly time passe</w:t>
      </w:r>
      <w:r w:rsidR="002D4F19" w:rsidRPr="00BD2BDF">
        <w:rPr>
          <w:rFonts w:cstheme="minorHAnsi"/>
          <w:sz w:val="24"/>
          <w:szCs w:val="24"/>
        </w:rPr>
        <w:t>d</w:t>
      </w:r>
      <w:r w:rsidRPr="00BD2BDF">
        <w:rPr>
          <w:rFonts w:cstheme="minorHAnsi"/>
          <w:sz w:val="24"/>
          <w:szCs w:val="24"/>
        </w:rPr>
        <w:t xml:space="preserve">. </w:t>
      </w:r>
      <w:r w:rsidR="00C000F4" w:rsidRPr="00BD2BDF">
        <w:rPr>
          <w:rFonts w:cstheme="minorHAnsi"/>
          <w:sz w:val="24"/>
          <w:szCs w:val="24"/>
        </w:rPr>
        <w:t xml:space="preserve">Taking ownership of the project </w:t>
      </w:r>
      <w:r w:rsidR="00F31723" w:rsidRPr="00BD2BDF">
        <w:rPr>
          <w:rFonts w:cstheme="minorHAnsi"/>
          <w:sz w:val="24"/>
          <w:szCs w:val="24"/>
        </w:rPr>
        <w:t>by</w:t>
      </w:r>
      <w:r w:rsidR="00C000F4" w:rsidRPr="00BD2BDF">
        <w:rPr>
          <w:rFonts w:cstheme="minorHAnsi"/>
          <w:sz w:val="24"/>
          <w:szCs w:val="24"/>
        </w:rPr>
        <w:t xml:space="preserve"> setting my own achievable targets, keep</w:t>
      </w:r>
      <w:r w:rsidR="00BF2B92" w:rsidRPr="00BD2BDF">
        <w:rPr>
          <w:rFonts w:cstheme="minorHAnsi"/>
          <w:sz w:val="24"/>
          <w:szCs w:val="24"/>
        </w:rPr>
        <w:t>ing</w:t>
      </w:r>
      <w:r w:rsidR="00C000F4" w:rsidRPr="00BD2BDF">
        <w:rPr>
          <w:rFonts w:cstheme="minorHAnsi"/>
          <w:sz w:val="24"/>
          <w:szCs w:val="24"/>
        </w:rPr>
        <w:t xml:space="preserve"> a sharp focus on the direction to stay on track</w:t>
      </w:r>
      <w:r w:rsidR="00F31723" w:rsidRPr="00BD2BDF">
        <w:rPr>
          <w:rFonts w:cstheme="minorHAnsi"/>
          <w:sz w:val="24"/>
          <w:szCs w:val="24"/>
        </w:rPr>
        <w:t xml:space="preserve"> has been paramount</w:t>
      </w:r>
      <w:r w:rsidR="00C000F4" w:rsidRPr="00BD2BDF">
        <w:rPr>
          <w:rFonts w:cstheme="minorHAnsi"/>
          <w:sz w:val="24"/>
          <w:szCs w:val="24"/>
        </w:rPr>
        <w:t xml:space="preserve">. </w:t>
      </w:r>
    </w:p>
    <w:p w14:paraId="7FD22D9F" w14:textId="3BFFACBF" w:rsidR="00B43915" w:rsidRPr="00BD2BDF" w:rsidRDefault="0001592D" w:rsidP="00E80910">
      <w:pPr>
        <w:spacing w:line="360" w:lineRule="auto"/>
        <w:jc w:val="both"/>
        <w:rPr>
          <w:rFonts w:cstheme="minorHAnsi"/>
          <w:sz w:val="24"/>
          <w:szCs w:val="24"/>
        </w:rPr>
      </w:pPr>
      <w:r w:rsidRPr="00BD2BDF">
        <w:rPr>
          <w:rFonts w:cstheme="minorHAnsi"/>
          <w:sz w:val="24"/>
          <w:szCs w:val="24"/>
        </w:rPr>
        <w:t>I</w:t>
      </w:r>
      <w:r w:rsidR="009119C1" w:rsidRPr="00BD2BDF">
        <w:rPr>
          <w:rFonts w:cstheme="minorHAnsi"/>
          <w:sz w:val="24"/>
          <w:szCs w:val="24"/>
        </w:rPr>
        <w:t xml:space="preserve">f I </w:t>
      </w:r>
      <w:r w:rsidR="006C1A35" w:rsidRPr="00BD2BDF">
        <w:rPr>
          <w:rFonts w:cstheme="minorHAnsi"/>
          <w:sz w:val="24"/>
          <w:szCs w:val="24"/>
        </w:rPr>
        <w:t>had my time</w:t>
      </w:r>
      <w:r w:rsidR="009119C1" w:rsidRPr="00BD2BDF">
        <w:rPr>
          <w:rFonts w:cstheme="minorHAnsi"/>
          <w:sz w:val="24"/>
          <w:szCs w:val="24"/>
        </w:rPr>
        <w:t xml:space="preserve"> again, I would build in more breaks and rest times</w:t>
      </w:r>
      <w:r w:rsidR="00AC77D3" w:rsidRPr="00BD2BDF">
        <w:rPr>
          <w:rFonts w:cstheme="minorHAnsi"/>
          <w:sz w:val="24"/>
          <w:szCs w:val="24"/>
        </w:rPr>
        <w:t xml:space="preserve"> as the pace of the project</w:t>
      </w:r>
      <w:r w:rsidR="00B43915" w:rsidRPr="00BD2BDF">
        <w:rPr>
          <w:rFonts w:cstheme="minorHAnsi"/>
          <w:sz w:val="24"/>
          <w:szCs w:val="24"/>
        </w:rPr>
        <w:t xml:space="preserve"> was </w:t>
      </w:r>
      <w:r w:rsidR="009119C1" w:rsidRPr="00BD2BDF">
        <w:rPr>
          <w:rFonts w:cstheme="minorHAnsi"/>
          <w:sz w:val="24"/>
          <w:szCs w:val="24"/>
        </w:rPr>
        <w:t>relentless</w:t>
      </w:r>
      <w:r w:rsidR="00B43915" w:rsidRPr="00BD2BDF">
        <w:rPr>
          <w:rFonts w:cstheme="minorHAnsi"/>
          <w:sz w:val="24"/>
          <w:szCs w:val="24"/>
        </w:rPr>
        <w:t>.</w:t>
      </w:r>
      <w:r w:rsidR="00E115CB" w:rsidRPr="00BD2BDF">
        <w:rPr>
          <w:rFonts w:cstheme="minorHAnsi"/>
          <w:sz w:val="24"/>
          <w:szCs w:val="24"/>
        </w:rPr>
        <w:t xml:space="preserve"> </w:t>
      </w:r>
      <w:r w:rsidR="00075556" w:rsidRPr="00BD2BDF">
        <w:rPr>
          <w:rFonts w:cstheme="minorHAnsi"/>
          <w:sz w:val="24"/>
          <w:szCs w:val="24"/>
        </w:rPr>
        <w:t xml:space="preserve"> I would also stick to </w:t>
      </w:r>
      <w:r w:rsidR="00060B93" w:rsidRPr="00BD2BDF">
        <w:rPr>
          <w:rFonts w:cstheme="minorHAnsi"/>
          <w:sz w:val="24"/>
          <w:szCs w:val="24"/>
        </w:rPr>
        <w:t xml:space="preserve">the </w:t>
      </w:r>
      <w:r w:rsidR="00075556" w:rsidRPr="00BD2BDF">
        <w:rPr>
          <w:rFonts w:cstheme="minorHAnsi"/>
          <w:sz w:val="24"/>
          <w:szCs w:val="24"/>
        </w:rPr>
        <w:t>project brief</w:t>
      </w:r>
      <w:r w:rsidR="00060B93" w:rsidRPr="00BD2BDF">
        <w:rPr>
          <w:rFonts w:cstheme="minorHAnsi"/>
          <w:sz w:val="24"/>
          <w:szCs w:val="24"/>
        </w:rPr>
        <w:t xml:space="preserve"> avoiding the temptation </w:t>
      </w:r>
      <w:r w:rsidR="00E115CB" w:rsidRPr="00BD2BDF">
        <w:rPr>
          <w:rFonts w:cstheme="minorHAnsi"/>
          <w:sz w:val="24"/>
          <w:szCs w:val="24"/>
        </w:rPr>
        <w:t xml:space="preserve">to go </w:t>
      </w:r>
      <w:r w:rsidR="00060B93" w:rsidRPr="00BD2BDF">
        <w:rPr>
          <w:rFonts w:cstheme="minorHAnsi"/>
          <w:sz w:val="24"/>
          <w:szCs w:val="24"/>
        </w:rPr>
        <w:t xml:space="preserve">off </w:t>
      </w:r>
      <w:r w:rsidR="00E115CB" w:rsidRPr="00BD2BDF">
        <w:rPr>
          <w:rFonts w:cstheme="minorHAnsi"/>
          <w:sz w:val="24"/>
          <w:szCs w:val="24"/>
        </w:rPr>
        <w:t>on</w:t>
      </w:r>
      <w:r w:rsidR="00060B93" w:rsidRPr="00BD2BDF">
        <w:rPr>
          <w:rFonts w:cstheme="minorHAnsi"/>
          <w:sz w:val="24"/>
          <w:szCs w:val="24"/>
        </w:rPr>
        <w:t xml:space="preserve"> tangents.</w:t>
      </w:r>
      <w:r w:rsidR="00BC0C81" w:rsidRPr="00BD2BDF">
        <w:rPr>
          <w:rFonts w:cstheme="minorHAnsi"/>
          <w:sz w:val="24"/>
          <w:szCs w:val="24"/>
        </w:rPr>
        <w:t xml:space="preserve">  </w:t>
      </w:r>
      <w:r w:rsidR="00E115CB" w:rsidRPr="00BD2BDF">
        <w:rPr>
          <w:rFonts w:cstheme="minorHAnsi"/>
          <w:sz w:val="24"/>
          <w:szCs w:val="24"/>
        </w:rPr>
        <w:t>How</w:t>
      </w:r>
      <w:r w:rsidR="00731D52" w:rsidRPr="00BD2BDF">
        <w:rPr>
          <w:rFonts w:cstheme="minorHAnsi"/>
          <w:sz w:val="24"/>
          <w:szCs w:val="24"/>
        </w:rPr>
        <w:t>e</w:t>
      </w:r>
      <w:r w:rsidR="00E115CB" w:rsidRPr="00BD2BDF">
        <w:rPr>
          <w:rFonts w:cstheme="minorHAnsi"/>
          <w:sz w:val="24"/>
          <w:szCs w:val="24"/>
        </w:rPr>
        <w:t xml:space="preserve">ver, </w:t>
      </w:r>
      <w:r w:rsidR="00BC0C81" w:rsidRPr="00BD2BDF">
        <w:rPr>
          <w:rFonts w:cstheme="minorHAnsi"/>
          <w:sz w:val="24"/>
          <w:szCs w:val="24"/>
        </w:rPr>
        <w:t xml:space="preserve">the </w:t>
      </w:r>
      <w:r w:rsidR="00990524" w:rsidRPr="00BD2BDF">
        <w:rPr>
          <w:rFonts w:cstheme="minorHAnsi"/>
          <w:sz w:val="24"/>
          <w:szCs w:val="24"/>
        </w:rPr>
        <w:t xml:space="preserve">further </w:t>
      </w:r>
      <w:r w:rsidR="00BC0C81" w:rsidRPr="00BD2BDF">
        <w:rPr>
          <w:rFonts w:cstheme="minorHAnsi"/>
          <w:sz w:val="24"/>
          <w:szCs w:val="24"/>
        </w:rPr>
        <w:t>research conducted was valuable</w:t>
      </w:r>
      <w:r w:rsidR="00731D52" w:rsidRPr="00BD2BDF">
        <w:rPr>
          <w:rFonts w:cstheme="minorHAnsi"/>
          <w:sz w:val="24"/>
          <w:szCs w:val="24"/>
        </w:rPr>
        <w:t>,</w:t>
      </w:r>
      <w:r w:rsidR="00BC0C81" w:rsidRPr="00BD2BDF">
        <w:rPr>
          <w:rFonts w:cstheme="minorHAnsi"/>
          <w:sz w:val="24"/>
          <w:szCs w:val="24"/>
        </w:rPr>
        <w:t xml:space="preserve"> </w:t>
      </w:r>
      <w:r w:rsidR="00990524" w:rsidRPr="00BD2BDF">
        <w:rPr>
          <w:rFonts w:cstheme="minorHAnsi"/>
          <w:sz w:val="24"/>
          <w:szCs w:val="24"/>
        </w:rPr>
        <w:t>widen</w:t>
      </w:r>
      <w:r w:rsidR="00723B2F" w:rsidRPr="00BD2BDF">
        <w:rPr>
          <w:rFonts w:cstheme="minorHAnsi"/>
          <w:sz w:val="24"/>
          <w:szCs w:val="24"/>
        </w:rPr>
        <w:t>ing</w:t>
      </w:r>
      <w:r w:rsidR="00990524" w:rsidRPr="00BD2BDF">
        <w:rPr>
          <w:rFonts w:cstheme="minorHAnsi"/>
          <w:sz w:val="24"/>
          <w:szCs w:val="24"/>
        </w:rPr>
        <w:t xml:space="preserve"> my knowledge </w:t>
      </w:r>
      <w:r w:rsidR="00D0444C" w:rsidRPr="00BD2BDF">
        <w:rPr>
          <w:rFonts w:cstheme="minorHAnsi"/>
          <w:sz w:val="24"/>
          <w:szCs w:val="24"/>
        </w:rPr>
        <w:t>giving scope for further study.</w:t>
      </w:r>
    </w:p>
    <w:p w14:paraId="00610FE1" w14:textId="77777777" w:rsidR="00106012" w:rsidRPr="00BD2BDF" w:rsidRDefault="00106012" w:rsidP="00E80910">
      <w:pPr>
        <w:spacing w:line="360" w:lineRule="auto"/>
        <w:jc w:val="both"/>
        <w:rPr>
          <w:rFonts w:cstheme="minorHAnsi"/>
          <w:sz w:val="24"/>
          <w:szCs w:val="24"/>
        </w:rPr>
      </w:pPr>
      <w:r w:rsidRPr="00BD2BDF">
        <w:rPr>
          <w:rFonts w:cstheme="minorHAnsi"/>
          <w:sz w:val="24"/>
          <w:szCs w:val="24"/>
        </w:rPr>
        <w:t xml:space="preserve">Skills Developed: </w:t>
      </w:r>
    </w:p>
    <w:p w14:paraId="26AAE6C2" w14:textId="77777777" w:rsidR="00106012" w:rsidRPr="00BD2BDF" w:rsidRDefault="00106012"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t>Further developing my existing knowledge of Linux.</w:t>
      </w:r>
    </w:p>
    <w:p w14:paraId="056366EA" w14:textId="77777777" w:rsidR="00106012" w:rsidRPr="00BD2BDF" w:rsidRDefault="00106012"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t>Building my own Linux service to make promiscuous mode persistent.</w:t>
      </w:r>
    </w:p>
    <w:p w14:paraId="516FD6FA" w14:textId="77777777" w:rsidR="00106012" w:rsidRPr="00BD2BDF" w:rsidRDefault="00106012"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t>Building both Snort3 and PulledPork from source code.</w:t>
      </w:r>
    </w:p>
    <w:p w14:paraId="4A9728F5" w14:textId="77777777" w:rsidR="00106012" w:rsidRPr="00BD2BDF" w:rsidRDefault="00106012"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t>Inner workings of a NIDS, particularly Snort3.</w:t>
      </w:r>
    </w:p>
    <w:p w14:paraId="7E0C5F9E" w14:textId="77777777" w:rsidR="00106012" w:rsidRPr="00BD2BDF" w:rsidRDefault="00106012"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t>NIDS configuration, this was different for each NIDS.</w:t>
      </w:r>
    </w:p>
    <w:p w14:paraId="3BBD3CF7" w14:textId="77777777" w:rsidR="00106012" w:rsidRPr="00BD2BDF" w:rsidRDefault="00106012"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lastRenderedPageBreak/>
        <w:t>NIDS signature/rule creation, implementing my existing skills of NTA.</w:t>
      </w:r>
    </w:p>
    <w:p w14:paraId="65D8A047" w14:textId="1C9356AE" w:rsidR="00106012" w:rsidRPr="00BD2BDF" w:rsidRDefault="00B94644"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t>Improved knowledge of</w:t>
      </w:r>
      <w:r w:rsidR="00106012" w:rsidRPr="00BD2BDF">
        <w:rPr>
          <w:rFonts w:cstheme="minorHAnsi"/>
          <w:sz w:val="24"/>
          <w:szCs w:val="24"/>
        </w:rPr>
        <w:t xml:space="preserve"> hacking-tools.</w:t>
      </w:r>
    </w:p>
    <w:p w14:paraId="4289A7BF" w14:textId="094E8301" w:rsidR="00106012" w:rsidRPr="00BD2BDF" w:rsidRDefault="00A055FF"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t>F</w:t>
      </w:r>
      <w:r w:rsidR="00106012" w:rsidRPr="00BD2BDF">
        <w:rPr>
          <w:rFonts w:cstheme="minorHAnsi"/>
          <w:sz w:val="24"/>
          <w:szCs w:val="24"/>
        </w:rPr>
        <w:t>urther enhanced my knowledge of packet headers.</w:t>
      </w:r>
    </w:p>
    <w:p w14:paraId="35F53011" w14:textId="072EB2C0" w:rsidR="00106012" w:rsidRPr="00BD2BDF" w:rsidRDefault="00A055FF" w:rsidP="00E80910">
      <w:pPr>
        <w:pStyle w:val="ListParagraph"/>
        <w:numPr>
          <w:ilvl w:val="0"/>
          <w:numId w:val="45"/>
        </w:numPr>
        <w:spacing w:line="360" w:lineRule="auto"/>
        <w:jc w:val="both"/>
        <w:rPr>
          <w:rFonts w:cstheme="minorHAnsi"/>
          <w:sz w:val="24"/>
          <w:szCs w:val="24"/>
        </w:rPr>
      </w:pPr>
      <w:r w:rsidRPr="00BD2BDF">
        <w:rPr>
          <w:rFonts w:cstheme="minorHAnsi"/>
          <w:sz w:val="24"/>
          <w:szCs w:val="24"/>
        </w:rPr>
        <w:t>Improved knowledge of</w:t>
      </w:r>
      <w:r w:rsidR="00106012" w:rsidRPr="00BD2BDF">
        <w:rPr>
          <w:rFonts w:cstheme="minorHAnsi"/>
          <w:sz w:val="24"/>
          <w:szCs w:val="24"/>
        </w:rPr>
        <w:t xml:space="preserve"> penetration-testing/ethical-hacking.</w:t>
      </w:r>
    </w:p>
    <w:p w14:paraId="6747E0C2" w14:textId="77777777" w:rsidR="009119C1" w:rsidRPr="00BD2BDF" w:rsidRDefault="009119C1" w:rsidP="00E80910">
      <w:pPr>
        <w:spacing w:line="360" w:lineRule="auto"/>
        <w:jc w:val="both"/>
        <w:rPr>
          <w:rFonts w:cstheme="minorHAnsi"/>
          <w:sz w:val="24"/>
          <w:szCs w:val="24"/>
        </w:rPr>
      </w:pPr>
    </w:p>
    <w:p w14:paraId="796CE1DB" w14:textId="0ED6F19B" w:rsidR="00106012" w:rsidRPr="00BD2BDF" w:rsidRDefault="00106012" w:rsidP="00E80910">
      <w:pPr>
        <w:spacing w:line="360" w:lineRule="auto"/>
        <w:jc w:val="both"/>
        <w:rPr>
          <w:rFonts w:cstheme="minorHAnsi"/>
          <w:sz w:val="24"/>
          <w:szCs w:val="24"/>
        </w:rPr>
      </w:pPr>
      <w:r w:rsidRPr="00BD2BDF">
        <w:rPr>
          <w:rFonts w:cstheme="minorHAnsi"/>
          <w:sz w:val="24"/>
          <w:szCs w:val="24"/>
        </w:rPr>
        <w:t xml:space="preserve">Challenges </w:t>
      </w:r>
      <w:r w:rsidR="00493E3A" w:rsidRPr="00BD2BDF">
        <w:rPr>
          <w:rFonts w:cstheme="minorHAnsi"/>
          <w:sz w:val="24"/>
          <w:szCs w:val="24"/>
        </w:rPr>
        <w:t>&amp; Solutions</w:t>
      </w:r>
      <w:r w:rsidRPr="00BD2BDF">
        <w:rPr>
          <w:rFonts w:cstheme="minorHAnsi"/>
          <w:sz w:val="24"/>
          <w:szCs w:val="24"/>
        </w:rPr>
        <w:t>:</w:t>
      </w:r>
    </w:p>
    <w:p w14:paraId="612186AB" w14:textId="77777777" w:rsidR="00106012" w:rsidRPr="00BD2BDF" w:rsidRDefault="00106012" w:rsidP="00E80910">
      <w:pPr>
        <w:pStyle w:val="ListParagraph"/>
        <w:numPr>
          <w:ilvl w:val="0"/>
          <w:numId w:val="44"/>
        </w:numPr>
        <w:spacing w:line="360" w:lineRule="auto"/>
        <w:jc w:val="both"/>
        <w:rPr>
          <w:rFonts w:cstheme="minorHAnsi"/>
          <w:sz w:val="24"/>
          <w:szCs w:val="24"/>
        </w:rPr>
      </w:pPr>
      <w:r w:rsidRPr="00BD2BDF">
        <w:rPr>
          <w:rFonts w:cstheme="minorHAnsi"/>
          <w:sz w:val="24"/>
          <w:szCs w:val="24"/>
        </w:rPr>
        <w:t>Carefully amending python scripting to resolve an issue with PulledPork.</w:t>
      </w:r>
    </w:p>
    <w:p w14:paraId="5E382E8D" w14:textId="77777777" w:rsidR="00106012" w:rsidRPr="00BD2BDF" w:rsidRDefault="00106012" w:rsidP="00E80910">
      <w:pPr>
        <w:pStyle w:val="ListParagraph"/>
        <w:numPr>
          <w:ilvl w:val="0"/>
          <w:numId w:val="44"/>
        </w:numPr>
        <w:spacing w:line="360" w:lineRule="auto"/>
        <w:jc w:val="both"/>
        <w:rPr>
          <w:rFonts w:cstheme="minorHAnsi"/>
          <w:sz w:val="24"/>
          <w:szCs w:val="24"/>
        </w:rPr>
      </w:pPr>
      <w:r w:rsidRPr="00BD2BDF">
        <w:rPr>
          <w:rFonts w:cstheme="minorHAnsi"/>
          <w:sz w:val="24"/>
          <w:szCs w:val="24"/>
        </w:rPr>
        <w:t xml:space="preserve">Expanding an HDD of a Linux VM within the VE. </w:t>
      </w:r>
    </w:p>
    <w:p w14:paraId="17E80035" w14:textId="4153D094" w:rsidR="002A0052" w:rsidRPr="00BD2BDF" w:rsidRDefault="0073411A" w:rsidP="00E80910">
      <w:pPr>
        <w:pStyle w:val="ListParagraph"/>
        <w:numPr>
          <w:ilvl w:val="0"/>
          <w:numId w:val="44"/>
        </w:numPr>
        <w:spacing w:line="360" w:lineRule="auto"/>
        <w:jc w:val="both"/>
        <w:rPr>
          <w:rFonts w:cstheme="minorHAnsi"/>
          <w:sz w:val="24"/>
          <w:szCs w:val="24"/>
        </w:rPr>
      </w:pPr>
      <w:r w:rsidRPr="00BD2BDF">
        <w:rPr>
          <w:rFonts w:cstheme="minorHAnsi"/>
          <w:sz w:val="24"/>
          <w:szCs w:val="24"/>
        </w:rPr>
        <w:t>SQLmap syntax issues during testing required further research.</w:t>
      </w:r>
    </w:p>
    <w:p w14:paraId="4C2AF166" w14:textId="699A7AD7" w:rsidR="00106012" w:rsidRPr="00BD2BDF" w:rsidRDefault="00BB614D" w:rsidP="00E80910">
      <w:pPr>
        <w:pStyle w:val="ListParagraph"/>
        <w:numPr>
          <w:ilvl w:val="0"/>
          <w:numId w:val="44"/>
        </w:numPr>
        <w:spacing w:line="360" w:lineRule="auto"/>
        <w:jc w:val="both"/>
        <w:rPr>
          <w:rFonts w:cstheme="minorHAnsi"/>
          <w:sz w:val="24"/>
          <w:szCs w:val="24"/>
        </w:rPr>
      </w:pPr>
      <w:r w:rsidRPr="00BD2BDF">
        <w:rPr>
          <w:rFonts w:cstheme="minorHAnsi"/>
          <w:sz w:val="24"/>
          <w:szCs w:val="24"/>
        </w:rPr>
        <w:t xml:space="preserve">Writing Suricata/Snort2 </w:t>
      </w:r>
      <w:r w:rsidR="00A4097F" w:rsidRPr="00BD2BDF">
        <w:rPr>
          <w:rFonts w:cstheme="minorHAnsi"/>
          <w:sz w:val="24"/>
          <w:szCs w:val="24"/>
        </w:rPr>
        <w:t>signatures</w:t>
      </w:r>
      <w:r w:rsidRPr="00BD2BDF">
        <w:rPr>
          <w:rFonts w:cstheme="minorHAnsi"/>
          <w:sz w:val="24"/>
          <w:szCs w:val="24"/>
        </w:rPr>
        <w:t xml:space="preserve">/rules to detect ARP </w:t>
      </w:r>
      <w:r w:rsidR="00A4097F" w:rsidRPr="00BD2BDF">
        <w:rPr>
          <w:rFonts w:cstheme="minorHAnsi"/>
          <w:sz w:val="24"/>
          <w:szCs w:val="24"/>
        </w:rPr>
        <w:t>did not work, this was later found to be a limitation of NIDS.</w:t>
      </w:r>
      <w:r w:rsidR="00106012" w:rsidRPr="00BD2BDF">
        <w:rPr>
          <w:rFonts w:cstheme="minorHAnsi"/>
          <w:sz w:val="24"/>
          <w:szCs w:val="24"/>
        </w:rPr>
        <w:t xml:space="preserve"> </w:t>
      </w:r>
    </w:p>
    <w:p w14:paraId="754AF101" w14:textId="1A65C955" w:rsidR="00106012" w:rsidRPr="00BD2BDF" w:rsidRDefault="00106012" w:rsidP="00E80910">
      <w:pPr>
        <w:pStyle w:val="ListParagraph"/>
        <w:numPr>
          <w:ilvl w:val="0"/>
          <w:numId w:val="44"/>
        </w:numPr>
        <w:spacing w:line="360" w:lineRule="auto"/>
        <w:jc w:val="both"/>
        <w:rPr>
          <w:rFonts w:cstheme="minorHAnsi"/>
          <w:sz w:val="24"/>
          <w:szCs w:val="24"/>
        </w:rPr>
      </w:pPr>
      <w:r w:rsidRPr="00BD2BDF">
        <w:rPr>
          <w:rFonts w:cstheme="minorHAnsi"/>
          <w:sz w:val="24"/>
          <w:szCs w:val="24"/>
        </w:rPr>
        <w:t xml:space="preserve">Having to build </w:t>
      </w:r>
      <w:r w:rsidR="00E80910" w:rsidRPr="00BD2BDF">
        <w:rPr>
          <w:rFonts w:cstheme="minorHAnsi"/>
          <w:sz w:val="24"/>
          <w:szCs w:val="24"/>
        </w:rPr>
        <w:t>an</w:t>
      </w:r>
      <w:r w:rsidRPr="00BD2BDF">
        <w:rPr>
          <w:rFonts w:cstheme="minorHAnsi"/>
          <w:sz w:val="24"/>
          <w:szCs w:val="24"/>
        </w:rPr>
        <w:t xml:space="preserve"> Apache webserver with SSL certificates to support HTTPS testing. </w:t>
      </w:r>
    </w:p>
    <w:p w14:paraId="3CB69D4A" w14:textId="254A1BF8" w:rsidR="00E80910" w:rsidRPr="00BD2BDF" w:rsidRDefault="00E80910">
      <w:pPr>
        <w:rPr>
          <w:rFonts w:cstheme="minorHAnsi"/>
        </w:rPr>
      </w:pPr>
      <w:r w:rsidRPr="00BD2BDF">
        <w:rPr>
          <w:rFonts w:cstheme="minorHAnsi"/>
        </w:rPr>
        <w:br w:type="page"/>
      </w:r>
    </w:p>
    <w:p w14:paraId="7ADAEB95" w14:textId="49EF6213" w:rsidR="000458F8" w:rsidRPr="00BD2BDF" w:rsidRDefault="000E4C3E" w:rsidP="00416107">
      <w:pPr>
        <w:pStyle w:val="Heading1"/>
        <w:spacing w:line="360" w:lineRule="auto"/>
        <w:jc w:val="both"/>
      </w:pPr>
      <w:bookmarkStart w:id="4236" w:name="_Toc216429006"/>
      <w:r w:rsidRPr="00BD2BDF">
        <w:lastRenderedPageBreak/>
        <w:t>References</w:t>
      </w:r>
      <w:bookmarkEnd w:id="4236"/>
    </w:p>
    <w:sdt>
      <w:sdtPr>
        <w:rPr>
          <w:rFonts w:asciiTheme="minorHAnsi" w:hAnsiTheme="minorHAnsi" w:cstheme="minorBidi"/>
          <w:kern w:val="2"/>
          <w:sz w:val="22"/>
          <w:szCs w:val="22"/>
          <w:lang w:eastAsia="zh-CN"/>
          <w14:ligatures w14:val="standardContextual"/>
        </w:rPr>
        <w:tag w:val="rw.bWnCOutputStyleIdiblio"/>
        <w:id w:val="1219633003"/>
        <w:placeholder>
          <w:docPart w:val="86E0C1007474465AA6658832C430DC63"/>
        </w:placeholder>
      </w:sdtPr>
      <w:sdtEndPr>
        <w:rPr>
          <w:rFonts w:ascii="Times New Roman" w:hAnsi="Times New Roman" w:cs="Times New Roman"/>
          <w:kern w:val="0"/>
          <w:sz w:val="24"/>
          <w:szCs w:val="24"/>
          <w:lang w:eastAsia="en-GB"/>
          <w14:ligatures w14:val="none"/>
        </w:rPr>
      </w:sdtEndPr>
      <w:sdtContent>
        <w:p w14:paraId="157AE7D8" w14:textId="57B8914C" w:rsidR="00F6412B" w:rsidRPr="00BD2BDF" w:rsidRDefault="00F6412B" w:rsidP="00F6412B">
          <w:pPr>
            <w:pStyle w:val="NormalWeb"/>
            <w:jc w:val="center"/>
            <w:divId w:val="1387952826"/>
            <w:rPr>
              <w:rFonts w:ascii="Calibri" w:hAnsi="Calibri" w:cs="Calibri"/>
              <w:color w:val="000000"/>
            </w:rPr>
          </w:pPr>
        </w:p>
        <w:p w14:paraId="271CF5C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 P. Bhatt, R. Valecha and H. R. Rao, "Situational awareness about data breaches and ransomware attacks: A multi-dimensional cyber threat impact framework and content analyses of practitioner-public discourses," </w:t>
          </w:r>
          <w:r w:rsidRPr="00BD2BDF">
            <w:rPr>
              <w:rFonts w:ascii="Calibri" w:hAnsi="Calibri" w:cs="Calibri"/>
              <w:i/>
              <w:iCs/>
              <w:color w:val="000000"/>
            </w:rPr>
            <w:t xml:space="preserve">International Journal of Information Management, </w:t>
          </w:r>
          <w:r w:rsidRPr="00BD2BDF">
            <w:rPr>
              <w:rFonts w:ascii="Calibri" w:hAnsi="Calibri" w:cs="Calibri"/>
              <w:color w:val="000000"/>
            </w:rPr>
            <w:t xml:space="preserve">vol. 83, no. 102902, pp.1–14, -08 2025. doi: 10.1016/j.ijinfomgt.2025.102902. </w:t>
          </w:r>
        </w:p>
        <w:p w14:paraId="1D0CAE0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 F. Fotis, "Economic Impact of Cyber Attacks and Effective Cyber Risk Management Strategies: A light literature review and case study analysis," </w:t>
          </w:r>
          <w:r w:rsidRPr="00BD2BDF">
            <w:rPr>
              <w:rFonts w:ascii="Calibri" w:hAnsi="Calibri" w:cs="Calibri"/>
              <w:i/>
              <w:iCs/>
              <w:color w:val="000000"/>
            </w:rPr>
            <w:t xml:space="preserve">Procedia Computer Science, </w:t>
          </w:r>
          <w:r w:rsidRPr="00BD2BDF">
            <w:rPr>
              <w:rFonts w:ascii="Calibri" w:hAnsi="Calibri" w:cs="Calibri"/>
              <w:color w:val="000000"/>
            </w:rPr>
            <w:t xml:space="preserve">vol. 251, pp.471, 2024. doi: 10.1016/j.procs.2024.11.135. </w:t>
          </w:r>
        </w:p>
        <w:p w14:paraId="0A7C1B62"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 U. Sabeel, et al., "Unknown, Atypical and Polymorphic Network Intrusion Detection: A Systematic Survey," </w:t>
          </w:r>
          <w:r w:rsidRPr="00BD2BDF">
            <w:rPr>
              <w:rFonts w:ascii="Calibri" w:hAnsi="Calibri" w:cs="Calibri"/>
              <w:i/>
              <w:iCs/>
              <w:color w:val="000000"/>
            </w:rPr>
            <w:t xml:space="preserve">IEEE Trans. Netw. Serv. Manage., </w:t>
          </w:r>
          <w:r w:rsidRPr="00BD2BDF">
            <w:rPr>
              <w:rFonts w:ascii="Calibri" w:hAnsi="Calibri" w:cs="Calibri"/>
              <w:color w:val="000000"/>
            </w:rPr>
            <w:t xml:space="preserve">vol. 21, no. 1, -02 2024. doi: 10.1109/tnsm.2023.3298533. </w:t>
          </w:r>
        </w:p>
        <w:p w14:paraId="563328D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 P. Yan and T. Talaei Khoei, "Securing the internet of things: A comprehensive review of ransomware attacks, detection, countermeasures, and future prospects," </w:t>
          </w:r>
          <w:r w:rsidRPr="00BD2BDF">
            <w:rPr>
              <w:rFonts w:ascii="Calibri" w:hAnsi="Calibri" w:cs="Calibri"/>
              <w:i/>
              <w:iCs/>
              <w:color w:val="000000"/>
            </w:rPr>
            <w:t xml:space="preserve">Franklin Open, </w:t>
          </w:r>
          <w:r w:rsidRPr="00BD2BDF">
            <w:rPr>
              <w:rFonts w:ascii="Calibri" w:hAnsi="Calibri" w:cs="Calibri"/>
              <w:color w:val="000000"/>
            </w:rPr>
            <w:t xml:space="preserve">vol. 11, -03-31 2025. doi: 10.1016/j.fraope.2025.100256. </w:t>
          </w:r>
        </w:p>
        <w:p w14:paraId="03B36AD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 S. Song and X. Lei, "Privacy Protection and Data Security Governance Strategies for Association Algorithms in the Digital Era of Enterprises," </w:t>
          </w:r>
          <w:r w:rsidRPr="00BD2BDF">
            <w:rPr>
              <w:rFonts w:ascii="Calibri" w:hAnsi="Calibri" w:cs="Calibri"/>
              <w:i/>
              <w:iCs/>
              <w:color w:val="000000"/>
            </w:rPr>
            <w:t xml:space="preserve">Procedia Computer Science, </w:t>
          </w:r>
          <w:r w:rsidRPr="00BD2BDF">
            <w:rPr>
              <w:rFonts w:ascii="Calibri" w:hAnsi="Calibri" w:cs="Calibri"/>
              <w:color w:val="000000"/>
            </w:rPr>
            <w:t xml:space="preserve">vol. 261, 2025. doi: 10.1016/j.procs.2025.04.249. </w:t>
          </w:r>
        </w:p>
        <w:p w14:paraId="1516C207"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[6] M. E. Whitman and H. J. Mattord,</w:t>
          </w:r>
          <w:r w:rsidRPr="00BD2BDF">
            <w:rPr>
              <w:rFonts w:ascii="Calibri" w:hAnsi="Calibri" w:cs="Calibri"/>
              <w:i/>
              <w:iCs/>
              <w:color w:val="000000"/>
            </w:rPr>
            <w:t xml:space="preserve">Management of information security, </w:t>
          </w:r>
          <w:r w:rsidRPr="00BD2BDF">
            <w:rPr>
              <w:rFonts w:ascii="Calibri" w:hAnsi="Calibri" w:cs="Calibri"/>
              <w:color w:val="000000"/>
            </w:rPr>
            <w:t xml:space="preserve">Sixth edition Ed. Boston, MA: Cengage, 2019. </w:t>
          </w:r>
        </w:p>
        <w:p w14:paraId="251E4D0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 C. Joyce, et al., "Emerging Cybersecurity Threats in Radiation Oncology," </w:t>
          </w:r>
          <w:r w:rsidRPr="00BD2BDF">
            <w:rPr>
              <w:rFonts w:ascii="Calibri" w:hAnsi="Calibri" w:cs="Calibri"/>
              <w:i/>
              <w:iCs/>
              <w:color w:val="000000"/>
            </w:rPr>
            <w:t xml:space="preserve">Advances in Radiation Oncology, </w:t>
          </w:r>
          <w:r w:rsidRPr="00BD2BDF">
            <w:rPr>
              <w:rFonts w:ascii="Calibri" w:hAnsi="Calibri" w:cs="Calibri"/>
              <w:color w:val="000000"/>
            </w:rPr>
            <w:t xml:space="preserve">vol. 6, no. 6, -11 2021. doi: 10.1016/j.adro.2021.100796. </w:t>
          </w:r>
        </w:p>
        <w:p w14:paraId="167EC2A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 H. J. Rani R, et al., "Enhancing detection rates in intrusion detection systems using fuzzy integration and computational intelligence,"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157, -06-18 2025. doi: 10.1016/j.cose.2025.104577. </w:t>
          </w:r>
        </w:p>
        <w:p w14:paraId="17FDDC0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[9] E. D. Denning, "An_Intrusion-Detection_Model - FIRST PAPER TO DESRIBE AN IDES," </w:t>
          </w:r>
          <w:r w:rsidRPr="00BD2BDF">
            <w:rPr>
              <w:rFonts w:ascii="Calibri" w:hAnsi="Calibri" w:cs="Calibri"/>
              <w:i/>
              <w:iCs/>
              <w:color w:val="000000"/>
            </w:rPr>
            <w:t xml:space="preserve">IEEE Transactions on Software Engineering, </w:t>
          </w:r>
          <w:r w:rsidRPr="00BD2BDF">
            <w:rPr>
              <w:rFonts w:ascii="Calibri" w:hAnsi="Calibri" w:cs="Calibri"/>
              <w:color w:val="000000"/>
            </w:rPr>
            <w:t xml:space="preserve">vol. SE-13, no. 2, pp.222–232, February 1987. doi: 10.1109/TSE.1987.232894. </w:t>
          </w:r>
        </w:p>
        <w:p w14:paraId="00EED93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 N. P. Lee, et al., "PS-IPS: Deploying Intrusion Prevention System with machine learning on programmable switch," </w:t>
          </w:r>
          <w:r w:rsidRPr="00BD2BDF">
            <w:rPr>
              <w:rFonts w:ascii="Calibri" w:hAnsi="Calibri" w:cs="Calibri"/>
              <w:i/>
              <w:iCs/>
              <w:color w:val="000000"/>
            </w:rPr>
            <w:t xml:space="preserve">Future Generation Computer Systems, </w:t>
          </w:r>
          <w:r w:rsidRPr="00BD2BDF">
            <w:rPr>
              <w:rFonts w:ascii="Calibri" w:hAnsi="Calibri" w:cs="Calibri"/>
              <w:color w:val="000000"/>
            </w:rPr>
            <w:t xml:space="preserve">vol. 152, -11-11 2023. doi: 10.1016/j.future.2023.11.011. </w:t>
          </w:r>
        </w:p>
        <w:p w14:paraId="660F5F8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[11] M. Sheeraz, et al., "Advancing Snort IPS to Achieve Line Rate Traffic Processing for Effective Network Security Monitoring," </w:t>
          </w:r>
          <w:r w:rsidRPr="00BD2BDF">
            <w:rPr>
              <w:rFonts w:ascii="Calibri" w:hAnsi="Calibri" w:cs="Calibri"/>
              <w:i/>
              <w:iCs/>
              <w:color w:val="000000"/>
            </w:rPr>
            <w:t xml:space="preserve">IEEE Access, </w:t>
          </w:r>
          <w:r w:rsidRPr="00BD2BDF">
            <w:rPr>
              <w:rFonts w:ascii="Calibri" w:hAnsi="Calibri" w:cs="Calibri"/>
              <w:color w:val="000000"/>
            </w:rPr>
            <w:t xml:space="preserve">vol. 12, pp.61848, 2024. doi: 10.1109/access.2024.3395123. </w:t>
          </w:r>
        </w:p>
        <w:p w14:paraId="76CFB9D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 R. Vaarandi and A. Guerra-Manzanares, "Stream clustering guided supervised learning for classifying NIDS alerts," </w:t>
          </w:r>
          <w:r w:rsidRPr="00BD2BDF">
            <w:rPr>
              <w:rFonts w:ascii="Calibri" w:hAnsi="Calibri" w:cs="Calibri"/>
              <w:i/>
              <w:iCs/>
              <w:color w:val="000000"/>
            </w:rPr>
            <w:t xml:space="preserve">Future Generation Computer Systems, </w:t>
          </w:r>
          <w:r w:rsidRPr="00BD2BDF">
            <w:rPr>
              <w:rFonts w:ascii="Calibri" w:hAnsi="Calibri" w:cs="Calibri"/>
              <w:color w:val="000000"/>
            </w:rPr>
            <w:t xml:space="preserve">vol. 155, -02-02 2024. doi: 10.1016/j.future.2024.01.032. </w:t>
          </w:r>
        </w:p>
        <w:p w14:paraId="1A1A756F"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 J. Heino, et al., "A Method for Endpoint Aware Inspection in a Network Security Solution," </w:t>
          </w:r>
          <w:r w:rsidRPr="00BD2BDF">
            <w:rPr>
              <w:rFonts w:ascii="Calibri" w:hAnsi="Calibri" w:cs="Calibri"/>
              <w:i/>
              <w:iCs/>
              <w:color w:val="000000"/>
            </w:rPr>
            <w:t xml:space="preserve">IEEE Access, </w:t>
          </w:r>
          <w:r w:rsidRPr="00BD2BDF">
            <w:rPr>
              <w:rFonts w:ascii="Calibri" w:hAnsi="Calibri" w:cs="Calibri"/>
              <w:color w:val="000000"/>
            </w:rPr>
            <w:t xml:space="preserve">vol. 10, pp.44517, 2022. doi: 10.1109/access.2022.3170456. </w:t>
          </w:r>
        </w:p>
        <w:p w14:paraId="0417D98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 Open Information Security Foundation (OISF). "Meta Keywords - Suricata 8.0.1 Dev Documentation." </w:t>
          </w:r>
          <w:hyperlink r:id="rId220" w:anchor="classtype" w:tgtFrame="_blank" w:history="1">
            <w:r w:rsidRPr="00BD2BDF">
              <w:rPr>
                <w:rStyle w:val="Hyperlink"/>
                <w:rFonts w:ascii="Calibri" w:hAnsi="Calibri" w:cs="Calibri"/>
              </w:rPr>
              <w:t>https://docs.suricata.io/en/latest/rules/meta.html#classtype</w:t>
            </w:r>
          </w:hyperlink>
          <w:r w:rsidRPr="00BD2BDF">
            <w:rPr>
              <w:rFonts w:ascii="Calibri" w:hAnsi="Calibri" w:cs="Calibri"/>
              <w:color w:val="000000"/>
            </w:rPr>
            <w:t xml:space="preserve"> (accessed 02/08). </w:t>
          </w:r>
        </w:p>
        <w:p w14:paraId="21FFC37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 X. Wang, et al., "Combating alert fatigue with AlertPro: Context-aware alert prioritization using reinforcement learning for multi-step attack detection,"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137, -11-10 2023. doi: 10.1016/j.cose.2023.103583. </w:t>
          </w:r>
        </w:p>
        <w:p w14:paraId="6BFB70E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[16] I. Mbona and J. H. P. Eloff, "Detecting Zero-Day Intrusion Attacks Using Semi-Supervised Machine Learning Approaches," </w:t>
          </w:r>
          <w:r w:rsidRPr="00BD2BDF">
            <w:rPr>
              <w:rFonts w:ascii="Calibri" w:hAnsi="Calibri" w:cs="Calibri"/>
              <w:i/>
              <w:iCs/>
              <w:color w:val="000000"/>
            </w:rPr>
            <w:t xml:space="preserve">IEEE Access, </w:t>
          </w:r>
          <w:r w:rsidRPr="00BD2BDF">
            <w:rPr>
              <w:rFonts w:ascii="Calibri" w:hAnsi="Calibri" w:cs="Calibri"/>
              <w:color w:val="000000"/>
            </w:rPr>
            <w:t xml:space="preserve">vol. 10, 2022. doi: 10.1109/access.2022.3187116. </w:t>
          </w:r>
        </w:p>
        <w:p w14:paraId="2826DCE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[17] Lockheed Martin. "Cyber Kill Chain - Lockheed Martin." </w:t>
          </w:r>
          <w:hyperlink r:id="rId221" w:tgtFrame="_blank" w:history="1">
            <w:r w:rsidRPr="00BD2BDF">
              <w:rPr>
                <w:rStyle w:val="Hyperlink"/>
                <w:rFonts w:ascii="Calibri" w:hAnsi="Calibri" w:cs="Calibri"/>
              </w:rPr>
              <w:t>https://www.lockheedmartin.com/en-us/capabilities/cyber/cyber-kill-chain.html</w:t>
            </w:r>
          </w:hyperlink>
          <w:r w:rsidRPr="00BD2BDF">
            <w:rPr>
              <w:rFonts w:ascii="Calibri" w:hAnsi="Calibri" w:cs="Calibri"/>
              <w:color w:val="000000"/>
            </w:rPr>
            <w:t xml:space="preserve"> (accessed 31/03). </w:t>
          </w:r>
        </w:p>
        <w:p w14:paraId="75F57058" w14:textId="77777777" w:rsidR="00F6412B" w:rsidRPr="00BD2BDF" w:rsidRDefault="00F6412B" w:rsidP="00F6412B">
          <w:pPr>
            <w:pStyle w:val="NormalWeb"/>
            <w:ind w:left="450" w:hanging="450"/>
            <w:divId w:val="1387952826"/>
            <w:rPr>
              <w:rFonts w:ascii="Calibri" w:hAnsi="Calibri" w:cs="Calibri"/>
              <w:color w:val="000000"/>
            </w:rPr>
          </w:pPr>
          <w:r w:rsidRPr="00643A78">
            <w:rPr>
              <w:rFonts w:ascii="Calibri" w:hAnsi="Calibri" w:cs="Calibri"/>
              <w:color w:val="000000"/>
              <w:lang w:val="fr-FR"/>
            </w:rPr>
            <w:t xml:space="preserve">[18] MITRE. "Matrix - Enterprise | MITRE ATT&amp;CK." </w:t>
          </w:r>
          <w:hyperlink r:id="rId222" w:tgtFrame="_blank" w:history="1">
            <w:r w:rsidRPr="00BD2BDF">
              <w:rPr>
                <w:rStyle w:val="Hyperlink"/>
                <w:rFonts w:ascii="Calibri" w:hAnsi="Calibri" w:cs="Calibri"/>
              </w:rPr>
              <w:t>https://attack.mitre.org/matrices/enterprise/</w:t>
            </w:r>
          </w:hyperlink>
          <w:r w:rsidRPr="00BD2BDF">
            <w:rPr>
              <w:rFonts w:ascii="Calibri" w:hAnsi="Calibri" w:cs="Calibri"/>
              <w:color w:val="000000"/>
            </w:rPr>
            <w:t xml:space="preserve"> (accessed 31/03). </w:t>
          </w:r>
        </w:p>
        <w:p w14:paraId="63E3C56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[19] J. Straub, "Modeling Attack, Defense and Threat Trees and the Cyber Kill Chain, ATT&amp;CK and STRIDE Frameworks as Blackboard Architecture Networks," 2020-11. doi: 10.1109/smartcloud49737.2020.00035. </w:t>
          </w:r>
        </w:p>
        <w:p w14:paraId="341997F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[20] V. Rega, et al., "Profiling Running Applications in Connected Devices Through Side-Channel and Machine Learning Techniques," </w:t>
          </w:r>
          <w:r w:rsidRPr="00BD2BDF">
            <w:rPr>
              <w:rFonts w:ascii="Calibri" w:hAnsi="Calibri" w:cs="Calibri"/>
              <w:i/>
              <w:iCs/>
              <w:color w:val="000000"/>
            </w:rPr>
            <w:t xml:space="preserve">IEEE Access, </w:t>
          </w:r>
          <w:r w:rsidRPr="00BD2BDF">
            <w:rPr>
              <w:rFonts w:ascii="Calibri" w:hAnsi="Calibri" w:cs="Calibri"/>
              <w:color w:val="000000"/>
            </w:rPr>
            <w:t xml:space="preserve">vol. 12, pp.170923, 2024. doi: 10.1109/access.2024.3491916. </w:t>
          </w:r>
        </w:p>
        <w:p w14:paraId="54E82032"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[21] S. Oriyano, </w:t>
          </w:r>
          <w:r w:rsidRPr="00BD2BDF">
            <w:rPr>
              <w:rFonts w:ascii="Calibri" w:hAnsi="Calibri" w:cs="Calibri"/>
              <w:i/>
              <w:iCs/>
              <w:color w:val="000000"/>
            </w:rPr>
            <w:t xml:space="preserve">Certified Ethical Hacker (CEH) v9, </w:t>
          </w:r>
          <w:r w:rsidRPr="00BD2BDF">
            <w:rPr>
              <w:rFonts w:ascii="Calibri" w:hAnsi="Calibri" w:cs="Calibri"/>
              <w:color w:val="000000"/>
            </w:rPr>
            <w:t xml:space="preserve">3rd Ed. Indianapolis: Sybex, 2016. </w:t>
          </w:r>
        </w:p>
        <w:p w14:paraId="6827F7D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[22] Ashley Thomas, </w:t>
          </w:r>
          <w:r w:rsidRPr="00BD2BDF">
            <w:rPr>
              <w:rFonts w:ascii="Calibri" w:hAnsi="Calibri" w:cs="Calibri"/>
              <w:i/>
              <w:iCs/>
              <w:color w:val="000000"/>
            </w:rPr>
            <w:t xml:space="preserve">IDS and IPS with Snort3, </w:t>
          </w:r>
          <w:r w:rsidRPr="00BD2BDF">
            <w:rPr>
              <w:rFonts w:ascii="Calibri" w:hAnsi="Calibri" w:cs="Calibri"/>
              <w:color w:val="000000"/>
            </w:rPr>
            <w:t xml:space="preserve">1st Ed. Birmingham: Pakt, 2024. </w:t>
          </w:r>
        </w:p>
        <w:p w14:paraId="605C504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[23] X. Ning and J. Jiang, "Defense-in-depth against insider attacks in cyber-physical systems," </w:t>
          </w:r>
          <w:r w:rsidRPr="00BD2BDF">
            <w:rPr>
              <w:rFonts w:ascii="Calibri" w:hAnsi="Calibri" w:cs="Calibri"/>
              <w:i/>
              <w:iCs/>
              <w:color w:val="000000"/>
            </w:rPr>
            <w:t xml:space="preserve">Internet of Things and Cyber-Physical Systems, </w:t>
          </w:r>
          <w:r w:rsidRPr="00BD2BDF">
            <w:rPr>
              <w:rFonts w:ascii="Calibri" w:hAnsi="Calibri" w:cs="Calibri"/>
              <w:color w:val="000000"/>
            </w:rPr>
            <w:t xml:space="preserve">vol. 2, pp.203, -12-16 2022. doi: 10.1016/j.iotcps.2022.12.001. </w:t>
          </w:r>
        </w:p>
        <w:p w14:paraId="50812EE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[24] Cadw and Kenyon J., "Kidwelly Castle - Ancient and Medieval Architecture." </w:t>
          </w:r>
          <w:hyperlink r:id="rId223" w:tgtFrame="_blank" w:history="1">
            <w:r w:rsidRPr="00BD2BDF">
              <w:rPr>
                <w:rStyle w:val="Hyperlink"/>
                <w:rFonts w:ascii="Calibri" w:hAnsi="Calibri" w:cs="Calibri"/>
              </w:rPr>
              <w:t>https://medievalheritage.eu/en/main-page/heritage/wales/kidwelly-castle/</w:t>
            </w:r>
          </w:hyperlink>
          <w:r w:rsidRPr="00BD2BDF">
            <w:rPr>
              <w:rFonts w:ascii="Calibri" w:hAnsi="Calibri" w:cs="Calibri"/>
              <w:color w:val="000000"/>
            </w:rPr>
            <w:t xml:space="preserve"> (accessed 20/06). </w:t>
          </w:r>
        </w:p>
        <w:p w14:paraId="06F03B3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[25] A. Waleed, A. F. Jamali and A. Masood, "Which open-source IDS? Snort, Suricata or Zeek," </w:t>
          </w:r>
          <w:r w:rsidRPr="00BD2BDF">
            <w:rPr>
              <w:rFonts w:ascii="Calibri" w:hAnsi="Calibri" w:cs="Calibri"/>
              <w:i/>
              <w:iCs/>
              <w:color w:val="000000"/>
            </w:rPr>
            <w:t xml:space="preserve">Computer Networks, </w:t>
          </w:r>
          <w:r w:rsidRPr="00BD2BDF">
            <w:rPr>
              <w:rFonts w:ascii="Calibri" w:hAnsi="Calibri" w:cs="Calibri"/>
              <w:color w:val="000000"/>
            </w:rPr>
            <w:t xml:space="preserve">vol. 213, -06-22 2022. doi: 10.1016/j.comnet.2022.109116. </w:t>
          </w:r>
        </w:p>
        <w:p w14:paraId="491C7FC7"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[26] A. A. E. Boukebous, et al., "A Comparative Analysis of Snort 3 and Suricata," 2023-05-19. doi: 10.1109/globconet56651.2023.10150141. </w:t>
          </w:r>
        </w:p>
        <w:p w14:paraId="655EC41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[27] Z. S. Younus and M. Alanezi, "Detect and Mitigate Cyberattacks Using SIEM," 2023-12-18. doi: 10.1109/dese60595.2023.10469387. </w:t>
          </w:r>
        </w:p>
        <w:p w14:paraId="7F96900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[28] H. Sharma, </w:t>
          </w:r>
          <w:r w:rsidRPr="00BD2BDF">
            <w:rPr>
              <w:rFonts w:ascii="Calibri" w:hAnsi="Calibri" w:cs="Calibri"/>
              <w:i/>
              <w:iCs/>
              <w:color w:val="000000"/>
            </w:rPr>
            <w:t xml:space="preserve">Kali Linux - an Ethical Hacker's Cookbook, </w:t>
          </w:r>
          <w:r w:rsidRPr="00BD2BDF">
            <w:rPr>
              <w:rFonts w:ascii="Calibri" w:hAnsi="Calibri" w:cs="Calibri"/>
              <w:color w:val="000000"/>
            </w:rPr>
            <w:t xml:space="preserve">2nd Ed. Birmingham-Mumbai: , 2019. </w:t>
          </w:r>
        </w:p>
        <w:p w14:paraId="4E207AA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[29] Roger Kwon, et al., "Cyber_Threat_Dictionary_Using_MITRE_ATTampCK_Matrix_and_NIST_Cybersecurity_Framework_Mapping," </w:t>
          </w:r>
          <w:r w:rsidRPr="00BD2BDF">
            <w:rPr>
              <w:rFonts w:ascii="Calibri" w:hAnsi="Calibri" w:cs="Calibri"/>
              <w:i/>
              <w:iCs/>
              <w:color w:val="000000"/>
            </w:rPr>
            <w:t xml:space="preserve">Resilience Week (RWS), </w:t>
          </w:r>
          <w:r w:rsidRPr="00BD2BDF">
            <w:rPr>
              <w:rFonts w:ascii="Calibri" w:hAnsi="Calibri" w:cs="Calibri"/>
              <w:color w:val="000000"/>
            </w:rPr>
            <w:t xml:space="preserve">pp.106–112, 2020. doi: 10.1109/RWS50334.2020.9241271. </w:t>
          </w:r>
        </w:p>
        <w:p w14:paraId="4F0DC99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[30] D. Seidl and M. Chapple,</w:t>
          </w:r>
          <w:r w:rsidRPr="00BD2BDF">
            <w:rPr>
              <w:rFonts w:ascii="Calibri" w:hAnsi="Calibri" w:cs="Calibri"/>
              <w:i/>
              <w:iCs/>
              <w:color w:val="000000"/>
            </w:rPr>
            <w:t xml:space="preserve">CompTIA Security+ Study Guide, </w:t>
          </w:r>
          <w:r w:rsidRPr="00BD2BDF">
            <w:rPr>
              <w:rFonts w:ascii="Calibri" w:hAnsi="Calibri" w:cs="Calibri"/>
              <w:color w:val="000000"/>
            </w:rPr>
            <w:t xml:space="preserve">Eighth Ed. Indianapolis: Sybex, 2021. </w:t>
          </w:r>
        </w:p>
        <w:p w14:paraId="5EFC2BF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[31] E. Filiol, F. Mercaldo and A. Santone, "A Method for Automatic Penetration Testing and Mitigation: A Red Hat Approach," </w:t>
          </w:r>
          <w:r w:rsidRPr="00BD2BDF">
            <w:rPr>
              <w:rFonts w:ascii="Calibri" w:hAnsi="Calibri" w:cs="Calibri"/>
              <w:i/>
              <w:iCs/>
              <w:color w:val="000000"/>
            </w:rPr>
            <w:t xml:space="preserve">Procedia Computer Science, </w:t>
          </w:r>
          <w:r w:rsidRPr="00BD2BDF">
            <w:rPr>
              <w:rFonts w:ascii="Calibri" w:hAnsi="Calibri" w:cs="Calibri"/>
              <w:color w:val="000000"/>
            </w:rPr>
            <w:t xml:space="preserve">vol. 192, pp.2039, 2021. doi: 10.1016/j.procs.2021.08.210. </w:t>
          </w:r>
        </w:p>
        <w:p w14:paraId="0B2F180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[32] S. Yulianto, et al., "Enhancing cybersecurity resilience through advanced red-teaming exercises and MITRE ATT&amp;CK framework integration: A paradigm shift in cybersecurity assessment," </w:t>
          </w:r>
          <w:r w:rsidRPr="00BD2BDF">
            <w:rPr>
              <w:rFonts w:ascii="Calibri" w:hAnsi="Calibri" w:cs="Calibri"/>
              <w:i/>
              <w:iCs/>
              <w:color w:val="000000"/>
            </w:rPr>
            <w:t xml:space="preserve">Cyber Security and Applications, </w:t>
          </w:r>
          <w:r w:rsidRPr="00BD2BDF">
            <w:rPr>
              <w:rFonts w:ascii="Calibri" w:hAnsi="Calibri" w:cs="Calibri"/>
              <w:color w:val="000000"/>
            </w:rPr>
            <w:t xml:space="preserve">vol. 3, -12 2025. doi: 10.1016/j.csa.2024.100077. </w:t>
          </w:r>
        </w:p>
        <w:p w14:paraId="28B92C4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[33] H. Wu, et al., "PD-CPS: A practical scheme for detecting covert port scans in high-speed networks," </w:t>
          </w:r>
          <w:r w:rsidRPr="00BD2BDF">
            <w:rPr>
              <w:rFonts w:ascii="Calibri" w:hAnsi="Calibri" w:cs="Calibri"/>
              <w:i/>
              <w:iCs/>
              <w:color w:val="000000"/>
            </w:rPr>
            <w:t xml:space="preserve">Computer Networks, </w:t>
          </w:r>
          <w:r w:rsidRPr="00BD2BDF">
            <w:rPr>
              <w:rFonts w:ascii="Calibri" w:hAnsi="Calibri" w:cs="Calibri"/>
              <w:color w:val="000000"/>
            </w:rPr>
            <w:t xml:space="preserve">vol. 231, no. 3, -05-13 2023. doi: 10.1016/j.comnet.2023.109825. </w:t>
          </w:r>
        </w:p>
        <w:p w14:paraId="62E40C3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[34] Mehr U Nisa and K. Kifayat, "Detection of Slow Port Scanning Attacks," Islamabad, Pakistan, 2020. doi: 10.1109/ICCWS48432.2020.9292389. </w:t>
          </w:r>
        </w:p>
        <w:p w14:paraId="61B64A5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[35] M. Almseidin, M. Al-Kasassbeh and S. Kovacs, "Detecting Slow Port Scan Using Fuzzy Rule Interpolation," Amman, Jordan, December 2019. doi: 10.1109/ICTCS.2019.8923028. [Online]. Available: </w:t>
          </w:r>
          <w:hyperlink r:id="rId224" w:tgtFrame="_blank" w:history="1">
            <w:r w:rsidRPr="00BD2BDF">
              <w:rPr>
                <w:rStyle w:val="Hyperlink"/>
                <w:rFonts w:ascii="Calibri" w:hAnsi="Calibri" w:cs="Calibri"/>
              </w:rPr>
              <w:t>https://ieeexplore.ieee.org/document/8923028</w:t>
            </w:r>
          </w:hyperlink>
        </w:p>
        <w:p w14:paraId="294EBEB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[36] S. Tan, et al., "Sneaking Through Security: Mutating Live Network Traffic to Evade Learning-Based NIDS," </w:t>
          </w:r>
          <w:r w:rsidRPr="00BD2BDF">
            <w:rPr>
              <w:rFonts w:ascii="Calibri" w:hAnsi="Calibri" w:cs="Calibri"/>
              <w:i/>
              <w:iCs/>
              <w:color w:val="000000"/>
            </w:rPr>
            <w:t xml:space="preserve">IEEE Trans. Netw. Serv. Manage., </w:t>
          </w:r>
          <w:r w:rsidRPr="00BD2BDF">
            <w:rPr>
              <w:rFonts w:ascii="Calibri" w:hAnsi="Calibri" w:cs="Calibri"/>
              <w:color w:val="000000"/>
            </w:rPr>
            <w:t xml:space="preserve">vol. 19, no. 3, -09 2022. doi: 10.1109/tnsm.2022.3173933. </w:t>
          </w:r>
        </w:p>
        <w:p w14:paraId="4CF6C3B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[37] A. Termanini, et al., "Using machine learning to detect network intrusions in industrial control systems: a survey," </w:t>
          </w:r>
          <w:r w:rsidRPr="00BD2BDF">
            <w:rPr>
              <w:rFonts w:ascii="Calibri" w:hAnsi="Calibri" w:cs="Calibri"/>
              <w:i/>
              <w:iCs/>
              <w:color w:val="000000"/>
            </w:rPr>
            <w:t xml:space="preserve">Int. J. Inf. Secur., </w:t>
          </w:r>
          <w:r w:rsidRPr="00BD2BDF">
            <w:rPr>
              <w:rFonts w:ascii="Calibri" w:hAnsi="Calibri" w:cs="Calibri"/>
              <w:color w:val="000000"/>
            </w:rPr>
            <w:t xml:space="preserve">vol. 24, no. 1, -11-08 2024. doi: 10.1007/s10207-024-00916-x. </w:t>
          </w:r>
        </w:p>
        <w:p w14:paraId="31BF833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[38] K. Khan, et al., "A survey on intrusion detection and prevention in wireless ad-hoc networks," </w:t>
          </w:r>
          <w:r w:rsidRPr="00BD2BDF">
            <w:rPr>
              <w:rFonts w:ascii="Calibri" w:hAnsi="Calibri" w:cs="Calibri"/>
              <w:i/>
              <w:iCs/>
              <w:color w:val="000000"/>
            </w:rPr>
            <w:t xml:space="preserve">Journal of Systems Architecture, </w:t>
          </w:r>
          <w:r w:rsidRPr="00BD2BDF">
            <w:rPr>
              <w:rFonts w:ascii="Calibri" w:hAnsi="Calibri" w:cs="Calibri"/>
              <w:color w:val="000000"/>
            </w:rPr>
            <w:t xml:space="preserve">vol. 105, no. 101701, -05 2020. doi: 10.1016/j.sysarc.2019.101701. </w:t>
          </w:r>
        </w:p>
        <w:p w14:paraId="1B19F49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[39] M. Srinivasan and N. C. Senthilkumar, "Intrusion Detection and Prevention System (IDPS) Model for IIoT Environments Using Hybridized Framework," </w:t>
          </w:r>
          <w:r w:rsidRPr="00BD2BDF">
            <w:rPr>
              <w:rFonts w:ascii="Calibri" w:hAnsi="Calibri" w:cs="Calibri"/>
              <w:i/>
              <w:iCs/>
              <w:color w:val="000000"/>
            </w:rPr>
            <w:t xml:space="preserve">IEEE Access, </w:t>
          </w:r>
          <w:r w:rsidRPr="00BD2BDF">
            <w:rPr>
              <w:rFonts w:ascii="Calibri" w:hAnsi="Calibri" w:cs="Calibri"/>
              <w:color w:val="000000"/>
            </w:rPr>
            <w:t xml:space="preserve">vol. 13, pp.26608, 2025. doi: 10.1109/access.2025.3538461. </w:t>
          </w:r>
        </w:p>
        <w:p w14:paraId="4DC8A78F"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[40] P. L. S. Jayalaxmi, et al., "Machine and Deep Learning Solutions for Intrusion Detection and Prevention in IoTs: A Survey," </w:t>
          </w:r>
          <w:r w:rsidRPr="00BD2BDF">
            <w:rPr>
              <w:rFonts w:ascii="Calibri" w:hAnsi="Calibri" w:cs="Calibri"/>
              <w:i/>
              <w:iCs/>
              <w:color w:val="000000"/>
            </w:rPr>
            <w:t xml:space="preserve">IEEE Access, </w:t>
          </w:r>
          <w:r w:rsidRPr="00BD2BDF">
            <w:rPr>
              <w:rFonts w:ascii="Calibri" w:hAnsi="Calibri" w:cs="Calibri"/>
              <w:color w:val="000000"/>
            </w:rPr>
            <w:t xml:space="preserve">vol. 10, pp.121173, 2022. doi: 10.1109/access.2022.3220622. </w:t>
          </w:r>
        </w:p>
        <w:p w14:paraId="25D0F1F7"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[41] M. Nadeem, et al., "Intercept the Cloud Network From Brute Force and DDoS Attacks via Intrusion Detection and Prevention System," </w:t>
          </w:r>
          <w:r w:rsidRPr="00BD2BDF">
            <w:rPr>
              <w:rFonts w:ascii="Calibri" w:hAnsi="Calibri" w:cs="Calibri"/>
              <w:i/>
              <w:iCs/>
              <w:color w:val="000000"/>
            </w:rPr>
            <w:t xml:space="preserve">IEEE Access, </w:t>
          </w:r>
          <w:r w:rsidRPr="00BD2BDF">
            <w:rPr>
              <w:rFonts w:ascii="Calibri" w:hAnsi="Calibri" w:cs="Calibri"/>
              <w:color w:val="000000"/>
            </w:rPr>
            <w:t xml:space="preserve">vol. 9, pp.152300, 2021. doi: 10.1109/access.2021.3126535. </w:t>
          </w:r>
        </w:p>
        <w:p w14:paraId="5BDF627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[42] A. Lara, et al., "Smart home anomaly-based IDS: Architecture proposal and case study," </w:t>
          </w:r>
          <w:r w:rsidRPr="00BD2BDF">
            <w:rPr>
              <w:rFonts w:ascii="Calibri" w:hAnsi="Calibri" w:cs="Calibri"/>
              <w:i/>
              <w:iCs/>
              <w:color w:val="000000"/>
            </w:rPr>
            <w:t xml:space="preserve">Internet of Things, </w:t>
          </w:r>
          <w:r w:rsidRPr="00BD2BDF">
            <w:rPr>
              <w:rFonts w:ascii="Calibri" w:hAnsi="Calibri" w:cs="Calibri"/>
              <w:color w:val="000000"/>
            </w:rPr>
            <w:t xml:space="preserve">vol. 22, -03-30 2023. doi: 10.1016/j.iot.2023.100773. </w:t>
          </w:r>
        </w:p>
        <w:p w14:paraId="23D1C2A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[43] W. Seo and W. Pak, "Real-Time Network Intrusion Prevention System Based on Hybrid Machine Learning," </w:t>
          </w:r>
          <w:r w:rsidRPr="00BD2BDF">
            <w:rPr>
              <w:rFonts w:ascii="Calibri" w:hAnsi="Calibri" w:cs="Calibri"/>
              <w:i/>
              <w:iCs/>
              <w:color w:val="000000"/>
            </w:rPr>
            <w:t xml:space="preserve">IEEE Access, </w:t>
          </w:r>
          <w:r w:rsidRPr="00BD2BDF">
            <w:rPr>
              <w:rFonts w:ascii="Calibri" w:hAnsi="Calibri" w:cs="Calibri"/>
              <w:color w:val="000000"/>
            </w:rPr>
            <w:t xml:space="preserve">vol. 9, pp.46386, 2021. doi: 10.1109/access.2021.3066620. </w:t>
          </w:r>
        </w:p>
        <w:p w14:paraId="4126575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[44] S. V. B. Rakas, M. D. Stojanovic and J. D. Markovic-Petrovic, "A Review of Research Work on Network-Based SCADA Intrusion Detection Systems," </w:t>
          </w:r>
          <w:r w:rsidRPr="00BD2BDF">
            <w:rPr>
              <w:rFonts w:ascii="Calibri" w:hAnsi="Calibri" w:cs="Calibri"/>
              <w:i/>
              <w:iCs/>
              <w:color w:val="000000"/>
            </w:rPr>
            <w:t xml:space="preserve">IEEE Access, </w:t>
          </w:r>
          <w:r w:rsidRPr="00BD2BDF">
            <w:rPr>
              <w:rFonts w:ascii="Calibri" w:hAnsi="Calibri" w:cs="Calibri"/>
              <w:color w:val="000000"/>
            </w:rPr>
            <w:t xml:space="preserve">vol. 8, pp.93083, 2020. doi: 10.1109/access.2020.2994961. </w:t>
          </w:r>
        </w:p>
        <w:p w14:paraId="76F08A8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[45] A. L. Thakkar Ritika, "G2 A survey on IDS feature selection - performance measures and datasets," vol. 55, pp.453–563, 2021. doi: 10.1007/s10462-021-10037-9. </w:t>
          </w:r>
        </w:p>
        <w:p w14:paraId="0500320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[46] J. L. Leevy and T. M. Khoshgoftaar, "A survey and analysis of intrusion detection models based on CSE-CIC-IDS2018 Big Data," </w:t>
          </w:r>
          <w:r w:rsidRPr="00BD2BDF">
            <w:rPr>
              <w:rFonts w:ascii="Calibri" w:hAnsi="Calibri" w:cs="Calibri"/>
              <w:i/>
              <w:iCs/>
              <w:color w:val="000000"/>
            </w:rPr>
            <w:t xml:space="preserve">J Big Data, </w:t>
          </w:r>
          <w:r w:rsidRPr="00BD2BDF">
            <w:rPr>
              <w:rFonts w:ascii="Calibri" w:hAnsi="Calibri" w:cs="Calibri"/>
              <w:color w:val="000000"/>
            </w:rPr>
            <w:t xml:space="preserve">vol. 7, no. 1, -11-23 2020. doi: 10.1186/s40537-020-00382-x. </w:t>
          </w:r>
        </w:p>
        <w:p w14:paraId="738C9C5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[47] J. Yu, et al., "A novel approach for application classification with encrypted traffic using BERT and packet headers," </w:t>
          </w:r>
          <w:r w:rsidRPr="00BD2BDF">
            <w:rPr>
              <w:rFonts w:ascii="Calibri" w:hAnsi="Calibri" w:cs="Calibri"/>
              <w:i/>
              <w:iCs/>
              <w:color w:val="000000"/>
            </w:rPr>
            <w:t xml:space="preserve">Computer Networks, </w:t>
          </w:r>
          <w:r w:rsidRPr="00BD2BDF">
            <w:rPr>
              <w:rFonts w:ascii="Calibri" w:hAnsi="Calibri" w:cs="Calibri"/>
              <w:color w:val="000000"/>
            </w:rPr>
            <w:t xml:space="preserve">vol. 254, -09-01 2024. doi: 10.1016/j.comnet.2024.110747. </w:t>
          </w:r>
        </w:p>
        <w:p w14:paraId="7456DFB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[48] X. Han, et al., "Network intrusion detection based on n-gram frequency and time-aware transformer,"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128, -03-05 2023. doi: 10.1016/j.cose.2023.103171. </w:t>
          </w:r>
        </w:p>
        <w:p w14:paraId="43D06FB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[49] S. Pavithra and K. Venkata Vikas, "Detecting Unbalanced Network Traffic Intrusions With Deep Learning," </w:t>
          </w:r>
          <w:r w:rsidRPr="00BD2BDF">
            <w:rPr>
              <w:rFonts w:ascii="Calibri" w:hAnsi="Calibri" w:cs="Calibri"/>
              <w:i/>
              <w:iCs/>
              <w:color w:val="000000"/>
            </w:rPr>
            <w:t xml:space="preserve">IEEE Access, </w:t>
          </w:r>
          <w:r w:rsidRPr="00BD2BDF">
            <w:rPr>
              <w:rFonts w:ascii="Calibri" w:hAnsi="Calibri" w:cs="Calibri"/>
              <w:color w:val="000000"/>
            </w:rPr>
            <w:t xml:space="preserve">vol. 12, pp.74096, 2024. doi: 10.1109/access.2024.3405187. </w:t>
          </w:r>
        </w:p>
        <w:p w14:paraId="2E5B181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[50] M. Asiri, et al., "Frontline responders: Rethinking indicators of compromise for industrial control system security,"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154, -03-19 2025. doi: 10.1016/j.cose.2025.104421. </w:t>
          </w:r>
        </w:p>
        <w:p w14:paraId="77B855A3"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[51] S. Chen, et al., "Improving quality of indicators of compromise using STIX graphs,"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144, -07-01 2024. doi: 10.1016/j.cose.2024.103972. </w:t>
          </w:r>
        </w:p>
        <w:p w14:paraId="75BA574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[52] Y. Park and Y. Lim, "Hybrid Multi-Stage Framework for Identifying Zero-Day Attacks and Known Threats in Network Traffic," </w:t>
          </w:r>
          <w:r w:rsidRPr="00BD2BDF">
            <w:rPr>
              <w:rFonts w:ascii="Calibri" w:hAnsi="Calibri" w:cs="Calibri"/>
              <w:i/>
              <w:iCs/>
              <w:color w:val="000000"/>
            </w:rPr>
            <w:t xml:space="preserve">Computer Networks, </w:t>
          </w:r>
          <w:r w:rsidRPr="00BD2BDF">
            <w:rPr>
              <w:rFonts w:ascii="Calibri" w:hAnsi="Calibri" w:cs="Calibri"/>
              <w:color w:val="000000"/>
            </w:rPr>
            <w:t xml:space="preserve">-11-18 2025. doi: 10.1016/j.comnet.2025.111875. </w:t>
          </w:r>
        </w:p>
        <w:p w14:paraId="08B2615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[53] C. H. Stucky, "The Rumsfeld Matrix: A Strategic Decision-Making Framework for Nurse Leaders to Navigate Uncertainty in Volatile and Dynamic Health Care Environments," </w:t>
          </w:r>
        </w:p>
        <w:p w14:paraId="3E4DCCE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[54] A. Paraskevas and M. Guix, "Navigating the uncharted: A crisis response mix to creeping ‘unknowns’," </w:t>
          </w:r>
          <w:r w:rsidRPr="00BD2BDF">
            <w:rPr>
              <w:rFonts w:ascii="Calibri" w:hAnsi="Calibri" w:cs="Calibri"/>
              <w:i/>
              <w:iCs/>
              <w:color w:val="000000"/>
            </w:rPr>
            <w:t xml:space="preserve">Tourism Management, </w:t>
          </w:r>
          <w:r w:rsidRPr="00BD2BDF">
            <w:rPr>
              <w:rFonts w:ascii="Calibri" w:hAnsi="Calibri" w:cs="Calibri"/>
              <w:color w:val="000000"/>
            </w:rPr>
            <w:t xml:space="preserve">vol. 98, -04-19 2023. doi: 10.1016/j.tourman.2023.104777. </w:t>
          </w:r>
        </w:p>
        <w:p w14:paraId="49BB9D6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[55] L. Öbrand, J. Holmström and M. Newman, "Navigating Rumsfeld's quadrants: A performative perspective on IT risk management," </w:t>
          </w:r>
          <w:r w:rsidRPr="00BD2BDF">
            <w:rPr>
              <w:rFonts w:ascii="Calibri" w:hAnsi="Calibri" w:cs="Calibri"/>
              <w:i/>
              <w:iCs/>
              <w:color w:val="000000"/>
            </w:rPr>
            <w:t xml:space="preserve">Technology in Society, </w:t>
          </w:r>
          <w:r w:rsidRPr="00BD2BDF">
            <w:rPr>
              <w:rFonts w:ascii="Calibri" w:hAnsi="Calibri" w:cs="Calibri"/>
              <w:color w:val="000000"/>
            </w:rPr>
            <w:t xml:space="preserve">vol. 53, -09-29 2017. doi: 10.1016/j.techsoc.2017.09.009. </w:t>
          </w:r>
        </w:p>
        <w:p w14:paraId="3D9160B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[56] Corovitz Gordon L. Wall Street Journal. "Rumsfeld: Know the Unknowns - WSJ." </w:t>
          </w:r>
          <w:hyperlink r:id="rId225" w:tgtFrame="_blank" w:history="1">
            <w:r w:rsidRPr="00BD2BDF">
              <w:rPr>
                <w:rStyle w:val="Hyperlink"/>
                <w:rFonts w:ascii="Calibri" w:hAnsi="Calibri" w:cs="Calibri"/>
              </w:rPr>
              <w:t>https://www.wsj.com/articles/SB10001424052748703712504576239813477489114</w:t>
            </w:r>
          </w:hyperlink>
          <w:r w:rsidRPr="00BD2BDF">
            <w:rPr>
              <w:rFonts w:ascii="Calibri" w:hAnsi="Calibri" w:cs="Calibri"/>
              <w:color w:val="000000"/>
            </w:rPr>
            <w:t xml:space="preserve"> (accessed 09/08). </w:t>
          </w:r>
        </w:p>
        <w:p w14:paraId="0D37209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[57] M. Lee, </w:t>
          </w:r>
          <w:r w:rsidRPr="00BD2BDF">
            <w:rPr>
              <w:rFonts w:ascii="Calibri" w:hAnsi="Calibri" w:cs="Calibri"/>
              <w:i/>
              <w:iCs/>
              <w:color w:val="000000"/>
            </w:rPr>
            <w:t xml:space="preserve">Cyber threat intelligence, </w:t>
          </w:r>
          <w:r w:rsidRPr="00BD2BDF">
            <w:rPr>
              <w:rFonts w:ascii="Calibri" w:hAnsi="Calibri" w:cs="Calibri"/>
              <w:color w:val="000000"/>
            </w:rPr>
            <w:t>1st Ed. Hoboken, NJ: Wiley, 2023. doi: 10.1002/9781119861775</w:t>
          </w:r>
        </w:p>
        <w:p w14:paraId="16EA4D33"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[58] A. Jain, R. Bagoria and P. Arora, "An intelligent zero-day attack detection system using unsupervised machine learning for enhancing cyber security," </w:t>
          </w:r>
          <w:r w:rsidRPr="00BD2BDF">
            <w:rPr>
              <w:rFonts w:ascii="Calibri" w:hAnsi="Calibri" w:cs="Calibri"/>
              <w:i/>
              <w:iCs/>
              <w:color w:val="000000"/>
            </w:rPr>
            <w:t xml:space="preserve">Knowledge-Based Systems, </w:t>
          </w:r>
          <w:r w:rsidRPr="00BD2BDF">
            <w:rPr>
              <w:rFonts w:ascii="Calibri" w:hAnsi="Calibri" w:cs="Calibri"/>
              <w:color w:val="000000"/>
            </w:rPr>
            <w:t xml:space="preserve">vol. 324, -05-31 2025. doi: 10.1016/j.knosys.2025.113833. </w:t>
          </w:r>
        </w:p>
        <w:p w14:paraId="35A0592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[59] K. Nilgün Karaca and A. Çetin, "Systematic Review of Current Approaches and Innovative Solutions for Combating Zero-Day Vulnerabilities and Zero-Day Attacks," </w:t>
          </w:r>
          <w:r w:rsidRPr="00BD2BDF">
            <w:rPr>
              <w:rFonts w:ascii="Calibri" w:hAnsi="Calibri" w:cs="Calibri"/>
              <w:i/>
              <w:iCs/>
              <w:color w:val="000000"/>
            </w:rPr>
            <w:t xml:space="preserve">IEEE Access, </w:t>
          </w:r>
          <w:r w:rsidRPr="00BD2BDF">
            <w:rPr>
              <w:rFonts w:ascii="Calibri" w:hAnsi="Calibri" w:cs="Calibri"/>
              <w:color w:val="000000"/>
            </w:rPr>
            <w:t xml:space="preserve">vol. 13, pp.102071–102091, June 9 2025. doi: 10.1109/access.2025.3577941. </w:t>
          </w:r>
        </w:p>
        <w:p w14:paraId="6389B6F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[60] J. Cui, et al., "LH-IDS: Lightweight Hybrid Intrusion Detection System Based on Differential Privacy in VANETs," </w:t>
          </w:r>
          <w:r w:rsidRPr="00BD2BDF">
            <w:rPr>
              <w:rFonts w:ascii="Calibri" w:hAnsi="Calibri" w:cs="Calibri"/>
              <w:i/>
              <w:iCs/>
              <w:color w:val="000000"/>
            </w:rPr>
            <w:t xml:space="preserve">IEEE Trans. on Mobile Comput., </w:t>
          </w:r>
          <w:r w:rsidRPr="00BD2BDF">
            <w:rPr>
              <w:rFonts w:ascii="Calibri" w:hAnsi="Calibri" w:cs="Calibri"/>
              <w:color w:val="000000"/>
            </w:rPr>
            <w:t xml:space="preserve">vol. 23, no. 12, -12 2024. doi: 10.1109/tmc.2024.3407709. </w:t>
          </w:r>
        </w:p>
        <w:p w14:paraId="353BF9B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[61] U. Shahid, et al., "Hybrid Intrusion Detection System for RPL IoT Networks Using Machine Learning and Deep Learning," </w:t>
          </w:r>
          <w:r w:rsidRPr="00BD2BDF">
            <w:rPr>
              <w:rFonts w:ascii="Calibri" w:hAnsi="Calibri" w:cs="Calibri"/>
              <w:i/>
              <w:iCs/>
              <w:color w:val="000000"/>
            </w:rPr>
            <w:t xml:space="preserve">IEEE Access, </w:t>
          </w:r>
          <w:r w:rsidRPr="00BD2BDF">
            <w:rPr>
              <w:rFonts w:ascii="Calibri" w:hAnsi="Calibri" w:cs="Calibri"/>
              <w:color w:val="000000"/>
            </w:rPr>
            <w:t xml:space="preserve">vol. 12, pp.113099, 2024. doi: 10.1109/access.2024.3442529. </w:t>
          </w:r>
        </w:p>
        <w:p w14:paraId="58E8BEB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[62] B. Lampe and W. Meng, "Intrusion Detection in the Automotive Domain: A Comprehensive Review," </w:t>
          </w:r>
          <w:r w:rsidRPr="00BD2BDF">
            <w:rPr>
              <w:rFonts w:ascii="Calibri" w:hAnsi="Calibri" w:cs="Calibri"/>
              <w:i/>
              <w:iCs/>
              <w:color w:val="000000"/>
            </w:rPr>
            <w:t xml:space="preserve">IEEE Commun. Surv. Tutorials, </w:t>
          </w:r>
          <w:r w:rsidRPr="00BD2BDF">
            <w:rPr>
              <w:rFonts w:ascii="Calibri" w:hAnsi="Calibri" w:cs="Calibri"/>
              <w:color w:val="000000"/>
            </w:rPr>
            <w:t xml:space="preserve">vol. 25, no. 4, 2023. doi: 10.1109/comst.2023.3309864. </w:t>
          </w:r>
        </w:p>
        <w:p w14:paraId="73E98AB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[63] S. J. (. J. Russell and P. Norvig,</w:t>
          </w:r>
          <w:r w:rsidRPr="00BD2BDF">
            <w:rPr>
              <w:rFonts w:ascii="Calibri" w:hAnsi="Calibri" w:cs="Calibri"/>
              <w:i/>
              <w:iCs/>
              <w:color w:val="000000"/>
            </w:rPr>
            <w:t xml:space="preserve">Artificial intelligence : a modern approach, </w:t>
          </w:r>
          <w:r w:rsidRPr="00BD2BDF">
            <w:rPr>
              <w:rFonts w:ascii="Calibri" w:hAnsi="Calibri" w:cs="Calibri"/>
              <w:color w:val="000000"/>
            </w:rPr>
            <w:t xml:space="preserve">3rd Ed. Malaysia: Pearson, 2016. </w:t>
          </w:r>
        </w:p>
        <w:p w14:paraId="617C2BB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[64] A. Geron, </w:t>
          </w:r>
          <w:r w:rsidRPr="00BD2BDF">
            <w:rPr>
              <w:rFonts w:ascii="Calibri" w:hAnsi="Calibri" w:cs="Calibri"/>
              <w:i/>
              <w:iCs/>
              <w:color w:val="000000"/>
            </w:rPr>
            <w:t xml:space="preserve">Hands-on machine learning with Scikit-Learn, Keras and TensorFlow : concepts, tools, and techniques to build intelligent systems, </w:t>
          </w:r>
          <w:r w:rsidRPr="00BD2BDF">
            <w:rPr>
              <w:rFonts w:ascii="Calibri" w:hAnsi="Calibri" w:cs="Calibri"/>
              <w:color w:val="000000"/>
            </w:rPr>
            <w:t xml:space="preserve">Third edition Ed. Beijing ; Boston ; Farnham ; Sebastopol ; Tokyo: O'Reilly, 2022. </w:t>
          </w:r>
        </w:p>
        <w:p w14:paraId="73A6924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[65] S. Eltanbouly, et al., "G6 Network_Packet_Transformation_Approaches_for_Intrusion_Detection_Systems_A_Survey," </w:t>
          </w:r>
          <w:r w:rsidRPr="00BD2BDF">
            <w:rPr>
              <w:rFonts w:ascii="Calibri" w:hAnsi="Calibri" w:cs="Calibri"/>
              <w:i/>
              <w:iCs/>
              <w:color w:val="000000"/>
            </w:rPr>
            <w:t xml:space="preserve">Access, </w:t>
          </w:r>
          <w:r w:rsidRPr="00BD2BDF">
            <w:rPr>
              <w:rFonts w:ascii="Calibri" w:hAnsi="Calibri" w:cs="Calibri"/>
              <w:color w:val="000000"/>
            </w:rPr>
            <w:t xml:space="preserve">vol. 13, pp.107293–107312, June 2025. doi: 10.1109/ACCESS.2025.3581354. Available: </w:t>
          </w:r>
          <w:hyperlink r:id="rId226" w:tgtFrame="_blank" w:history="1">
            <w:r w:rsidRPr="00BD2BDF">
              <w:rPr>
                <w:rStyle w:val="Hyperlink"/>
                <w:rFonts w:ascii="Calibri" w:hAnsi="Calibri" w:cs="Calibri"/>
              </w:rPr>
              <w:t>https://ieeexplore.ieee.org/document/11043147</w:t>
            </w:r>
          </w:hyperlink>
        </w:p>
        <w:p w14:paraId="5845A1F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[66] M. Shakib, et al., "Active learning model used for android malware detection," </w:t>
          </w:r>
          <w:r w:rsidRPr="00BD2BDF">
            <w:rPr>
              <w:rFonts w:ascii="Calibri" w:hAnsi="Calibri" w:cs="Calibri"/>
              <w:i/>
              <w:iCs/>
              <w:color w:val="000000"/>
            </w:rPr>
            <w:t xml:space="preserve">Machine Learning with Applications, </w:t>
          </w:r>
          <w:r w:rsidRPr="00BD2BDF">
            <w:rPr>
              <w:rFonts w:ascii="Calibri" w:hAnsi="Calibri" w:cs="Calibri"/>
              <w:color w:val="000000"/>
            </w:rPr>
            <w:t xml:space="preserve">vol. 21, -06-05 2025. doi: 10.1016/j.mlwa.2025.100680. </w:t>
          </w:r>
        </w:p>
        <w:p w14:paraId="0263D01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[67] T. Bilot, et al., "Graph Neural Networks for Intrusion Detection: A Survey," </w:t>
          </w:r>
          <w:r w:rsidRPr="00BD2BDF">
            <w:rPr>
              <w:rFonts w:ascii="Calibri" w:hAnsi="Calibri" w:cs="Calibri"/>
              <w:i/>
              <w:iCs/>
              <w:color w:val="000000"/>
            </w:rPr>
            <w:t xml:space="preserve">IEEE Access, </w:t>
          </w:r>
          <w:r w:rsidRPr="00BD2BDF">
            <w:rPr>
              <w:rFonts w:ascii="Calibri" w:hAnsi="Calibri" w:cs="Calibri"/>
              <w:color w:val="000000"/>
            </w:rPr>
            <w:t xml:space="preserve">vol. 11, 2023. doi: 10.1109/access.2023.3275789. </w:t>
          </w:r>
        </w:p>
        <w:p w14:paraId="4A3199E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[68] V. Chang, et al., "A Survey on Intrusion Detection Systems for Fog and Cloud Computing," </w:t>
          </w:r>
          <w:r w:rsidRPr="00BD2BDF">
            <w:rPr>
              <w:rFonts w:ascii="Calibri" w:hAnsi="Calibri" w:cs="Calibri"/>
              <w:i/>
              <w:iCs/>
              <w:color w:val="000000"/>
            </w:rPr>
            <w:t xml:space="preserve">Future Internet, </w:t>
          </w:r>
          <w:r w:rsidRPr="00BD2BDF">
            <w:rPr>
              <w:rFonts w:ascii="Calibri" w:hAnsi="Calibri" w:cs="Calibri"/>
              <w:color w:val="000000"/>
            </w:rPr>
            <w:t xml:space="preserve">vol. 14, no. 3, -03-13 2022. doi: 10.3390/fi14030089. </w:t>
          </w:r>
        </w:p>
        <w:p w14:paraId="6BEB081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[69] J. A. Yaacoub, et al., "Ethical hacking for IoT- Security issues, challenges, solutions and recommendations," </w:t>
          </w:r>
          <w:r w:rsidRPr="00BD2BDF">
            <w:rPr>
              <w:rFonts w:ascii="Calibri" w:hAnsi="Calibri" w:cs="Calibri"/>
              <w:i/>
              <w:iCs/>
              <w:color w:val="000000"/>
            </w:rPr>
            <w:t xml:space="preserve">Internet of Things and Cyber-Physical Systems, </w:t>
          </w:r>
          <w:r w:rsidRPr="00BD2BDF">
            <w:rPr>
              <w:rFonts w:ascii="Calibri" w:hAnsi="Calibri" w:cs="Calibri"/>
              <w:color w:val="000000"/>
            </w:rPr>
            <w:t xml:space="preserve">vol. 3, pp.280–308, 2023. doi: 10.1016/j.iotcps.2023.04.002. Available: </w:t>
          </w:r>
          <w:hyperlink r:id="rId227" w:tgtFrame="_blank" w:history="1">
            <w:r w:rsidRPr="00BD2BDF">
              <w:rPr>
                <w:rStyle w:val="Hyperlink"/>
                <w:rFonts w:ascii="Calibri" w:hAnsi="Calibri" w:cs="Calibri"/>
              </w:rPr>
              <w:t>https://dx.doi.org/10.1016/j.iotcps.2023.04.002</w:t>
            </w:r>
          </w:hyperlink>
        </w:p>
        <w:p w14:paraId="32A1656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[70] M. Alabbad, N. Mhaskar and R. Khedri, "Hardening of network segmentation using automated referential penetration testing," </w:t>
          </w:r>
          <w:r w:rsidRPr="00BD2BDF">
            <w:rPr>
              <w:rFonts w:ascii="Calibri" w:hAnsi="Calibri" w:cs="Calibri"/>
              <w:i/>
              <w:iCs/>
              <w:color w:val="000000"/>
            </w:rPr>
            <w:t xml:space="preserve">Journal of Network and Computer Applications, </w:t>
          </w:r>
          <w:r w:rsidRPr="00BD2BDF">
            <w:rPr>
              <w:rFonts w:ascii="Calibri" w:hAnsi="Calibri" w:cs="Calibri"/>
              <w:color w:val="000000"/>
            </w:rPr>
            <w:t xml:space="preserve">vol. 224, -02-20 2024. doi: 10.1016/j.jnca.2024.103851. </w:t>
          </w:r>
        </w:p>
        <w:p w14:paraId="74BB98D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[71] H. J. Badarneh, et al., "The power of Network Penetration Testing," </w:t>
          </w:r>
          <w:r w:rsidRPr="00BD2BDF">
            <w:rPr>
              <w:rFonts w:ascii="Calibri" w:hAnsi="Calibri" w:cs="Calibri"/>
              <w:i/>
              <w:iCs/>
              <w:color w:val="000000"/>
            </w:rPr>
            <w:t xml:space="preserve">2024 25th International Arab Conference on Information Technology (ACIT), </w:t>
          </w:r>
          <w:r w:rsidRPr="00BD2BDF">
            <w:rPr>
              <w:rFonts w:ascii="Calibri" w:hAnsi="Calibri" w:cs="Calibri"/>
              <w:color w:val="000000"/>
            </w:rPr>
            <w:t xml:space="preserve">pp.1, December 10 2024. doi: 10.1109/acit62805.2024.1087721. </w:t>
          </w:r>
        </w:p>
        <w:p w14:paraId="5BE3AFC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[72] H. Jin, et al., "A threat modeling framework for IoT-Based botnet attacks," </w:t>
          </w:r>
          <w:r w:rsidRPr="00BD2BDF">
            <w:rPr>
              <w:rFonts w:ascii="Calibri" w:hAnsi="Calibri" w:cs="Calibri"/>
              <w:i/>
              <w:iCs/>
              <w:color w:val="000000"/>
            </w:rPr>
            <w:t xml:space="preserve">Heliyon, </w:t>
          </w:r>
          <w:r w:rsidRPr="00BD2BDF">
            <w:rPr>
              <w:rFonts w:ascii="Calibri" w:hAnsi="Calibri" w:cs="Calibri"/>
              <w:color w:val="000000"/>
            </w:rPr>
            <w:t xml:space="preserve">vol. 10, no. 20, -10-15 2024. doi: 10.1016/j.heliyon.2024.e39192. </w:t>
          </w:r>
        </w:p>
        <w:p w14:paraId="48DB0AF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[73] S. Mcclure, J. Scambray and G. Kurtz,</w:t>
          </w:r>
          <w:r w:rsidRPr="00BD2BDF">
            <w:rPr>
              <w:rFonts w:ascii="Calibri" w:hAnsi="Calibri" w:cs="Calibri"/>
              <w:i/>
              <w:iCs/>
              <w:color w:val="000000"/>
            </w:rPr>
            <w:t xml:space="preserve">Hacking exposed 7 : network security secrets &amp; solutions, </w:t>
          </w:r>
          <w:r w:rsidRPr="00BD2BDF">
            <w:rPr>
              <w:rFonts w:ascii="Calibri" w:hAnsi="Calibri" w:cs="Calibri"/>
              <w:color w:val="000000"/>
            </w:rPr>
            <w:t xml:space="preserve">7th ed Ed. New York: McGraw-Hill, 2012. [Online]. Available: </w:t>
          </w:r>
          <w:hyperlink r:id="rId228" w:tgtFrame="_blank" w:history="1">
            <w:r w:rsidRPr="00BD2BDF">
              <w:rPr>
                <w:rStyle w:val="Hyperlink"/>
                <w:rFonts w:ascii="Calibri" w:hAnsi="Calibri" w:cs="Calibri"/>
              </w:rPr>
              <w:t>https://cir.nii.ac.jp/crid/1130282272339222656</w:t>
            </w:r>
          </w:hyperlink>
        </w:p>
        <w:p w14:paraId="1641270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[74] N. Naik, et al., "Comparing Attack Models for IT Systems: Lockheed Martin’s Cyber Kill Chain, MITRE ATT&amp;CK Framework and Diamond Model," </w:t>
          </w:r>
          <w:r w:rsidRPr="00BD2BDF">
            <w:rPr>
              <w:rFonts w:ascii="Calibri" w:hAnsi="Calibri" w:cs="Calibri"/>
              <w:i/>
              <w:iCs/>
              <w:color w:val="000000"/>
            </w:rPr>
            <w:t xml:space="preserve">2022 IEEE International Symposium on Systems Engineering (ISSE), </w:t>
          </w:r>
          <w:r w:rsidRPr="00BD2BDF">
            <w:rPr>
              <w:rFonts w:ascii="Calibri" w:hAnsi="Calibri" w:cs="Calibri"/>
              <w:color w:val="000000"/>
            </w:rPr>
            <w:t xml:space="preserve">-10-24 2022. doi: 10.1109/isse54508.2022.10005490. </w:t>
          </w:r>
        </w:p>
        <w:p w14:paraId="5C8354A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[75] J. Zhang, et al., "ATT&amp;CK-based Advanced Persistent Threat attacks risk propagation assessment model for zero trust networks," </w:t>
          </w:r>
          <w:r w:rsidRPr="00BD2BDF">
            <w:rPr>
              <w:rFonts w:ascii="Calibri" w:hAnsi="Calibri" w:cs="Calibri"/>
              <w:i/>
              <w:iCs/>
              <w:color w:val="000000"/>
            </w:rPr>
            <w:t xml:space="preserve">Computer Networks, </w:t>
          </w:r>
          <w:r w:rsidRPr="00BD2BDF">
            <w:rPr>
              <w:rFonts w:ascii="Calibri" w:hAnsi="Calibri" w:cs="Calibri"/>
              <w:color w:val="000000"/>
            </w:rPr>
            <w:t xml:space="preserve">vol. 245, -03-27 2024. doi: 10.1016/j.comnet.2024.110376. </w:t>
          </w:r>
        </w:p>
        <w:p w14:paraId="3553FA2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[76] Darvin Quolmar, </w:t>
          </w:r>
          <w:r w:rsidRPr="00BD2BDF">
            <w:rPr>
              <w:rFonts w:ascii="Calibri" w:hAnsi="Calibri" w:cs="Calibri"/>
              <w:i/>
              <w:iCs/>
              <w:color w:val="000000"/>
            </w:rPr>
            <w:t xml:space="preserve">Snort3 QuickStart Pro, </w:t>
          </w:r>
          <w:r w:rsidRPr="00BD2BDF">
            <w:rPr>
              <w:rFonts w:ascii="Calibri" w:hAnsi="Calibri" w:cs="Calibri"/>
              <w:color w:val="000000"/>
            </w:rPr>
            <w:t xml:space="preserve">1st Ed. India: GitforGits, 2024. </w:t>
          </w:r>
        </w:p>
        <w:p w14:paraId="71AFFEA2"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[77] LAN/MAN Standards Committee, "802.3-2022 - IEEE Standards for Ethernet," </w:t>
          </w:r>
          <w:r w:rsidRPr="00BD2BDF">
            <w:rPr>
              <w:rFonts w:ascii="Calibri" w:hAnsi="Calibri" w:cs="Calibri"/>
              <w:i/>
              <w:iCs/>
              <w:color w:val="000000"/>
            </w:rPr>
            <w:t xml:space="preserve">IEEESTD, </w:t>
          </w:r>
          <w:r w:rsidRPr="00BD2BDF">
            <w:rPr>
              <w:rFonts w:ascii="Calibri" w:hAnsi="Calibri" w:cs="Calibri"/>
              <w:color w:val="000000"/>
            </w:rPr>
            <w:t xml:space="preserve">no. IEEE Std 802.3-2022, pp.1–7025, Jul 29 2022. doi: 10.1109/IEEESTD.2022.9844436. </w:t>
          </w:r>
        </w:p>
        <w:p w14:paraId="07C8789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[78] G. Manacher, A. V. Aho and M. J. Corasick, "Efficient String Matching: An Aid to Bibliographic Search," </w:t>
          </w:r>
          <w:r w:rsidRPr="00BD2BDF">
            <w:rPr>
              <w:rFonts w:ascii="Calibri" w:hAnsi="Calibri" w:cs="Calibri"/>
              <w:i/>
              <w:iCs/>
              <w:color w:val="000000"/>
            </w:rPr>
            <w:t xml:space="preserve">Communications of the ACM, </w:t>
          </w:r>
          <w:r w:rsidRPr="00BD2BDF">
            <w:rPr>
              <w:rFonts w:ascii="Calibri" w:hAnsi="Calibri" w:cs="Calibri"/>
              <w:color w:val="000000"/>
            </w:rPr>
            <w:t xml:space="preserve">vol. 18, no. 6, pp.333–340, Jun 1975. doi: 10.1145/360825.360855. </w:t>
          </w:r>
        </w:p>
        <w:p w14:paraId="30C76737"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[79] H. Xu, et al., "Harry: A Scalable SIMD-based Multi-literal Pattern Matching Engine for Deep Packet Inspection," </w:t>
          </w:r>
          <w:r w:rsidRPr="00BD2BDF">
            <w:rPr>
              <w:rFonts w:ascii="Calibri" w:hAnsi="Calibri" w:cs="Calibri"/>
              <w:i/>
              <w:iCs/>
              <w:color w:val="000000"/>
            </w:rPr>
            <w:t xml:space="preserve">IEEE INFOCOM 2023 - IEEE Conference on Computer Communications, </w:t>
          </w:r>
          <w:r w:rsidRPr="00BD2BDF">
            <w:rPr>
              <w:rFonts w:ascii="Calibri" w:hAnsi="Calibri" w:cs="Calibri"/>
              <w:color w:val="000000"/>
            </w:rPr>
            <w:t xml:space="preserve">-05-17 2023. doi: 10.1109/infocom53939.2023.10229022. </w:t>
          </w:r>
        </w:p>
        <w:p w14:paraId="6CCF767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[80] M. Çelebi and U. Yavanoğlu, "Accelerating Pattern Matching Using a Novel Multi-Pattern-Matching Algorithm on GPU," </w:t>
          </w:r>
          <w:r w:rsidRPr="00BD2BDF">
            <w:rPr>
              <w:rFonts w:ascii="Calibri" w:hAnsi="Calibri" w:cs="Calibri"/>
              <w:i/>
              <w:iCs/>
              <w:color w:val="000000"/>
            </w:rPr>
            <w:t xml:space="preserve">Applied Sciences, </w:t>
          </w:r>
          <w:r w:rsidRPr="00BD2BDF">
            <w:rPr>
              <w:rFonts w:ascii="Calibri" w:hAnsi="Calibri" w:cs="Calibri"/>
              <w:color w:val="000000"/>
            </w:rPr>
            <w:t xml:space="preserve">vol. 13, no. 14, -07-11 2023. doi: 10.3390/app13148104. </w:t>
          </w:r>
        </w:p>
        <w:p w14:paraId="6E00394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[81] Open Information Security Foundation (OISF). "Suricata User's Guide." </w:t>
          </w:r>
          <w:hyperlink r:id="rId229" w:tgtFrame="_blank" w:history="1">
            <w:r w:rsidRPr="00BD2BDF">
              <w:rPr>
                <w:rStyle w:val="Hyperlink"/>
                <w:rFonts w:ascii="Calibri" w:hAnsi="Calibri" w:cs="Calibri"/>
              </w:rPr>
              <w:t>https://docs.suricata.io/en/latest/index.html</w:t>
            </w:r>
          </w:hyperlink>
          <w:r w:rsidRPr="00BD2BDF">
            <w:rPr>
              <w:rFonts w:ascii="Calibri" w:hAnsi="Calibri" w:cs="Calibri"/>
              <w:color w:val="000000"/>
            </w:rPr>
            <w:t xml:space="preserve"> (accessed 24 August). </w:t>
          </w:r>
        </w:p>
        <w:p w14:paraId="19A30DE0" w14:textId="77777777" w:rsidR="00F6412B" w:rsidRPr="00BD2BDF" w:rsidRDefault="00F6412B" w:rsidP="00F6412B">
          <w:pPr>
            <w:pStyle w:val="NormalWeb"/>
            <w:ind w:left="450" w:hanging="450"/>
            <w:divId w:val="1387952826"/>
            <w:rPr>
              <w:rFonts w:ascii="Calibri" w:hAnsi="Calibri" w:cs="Calibri"/>
              <w:color w:val="000000"/>
            </w:rPr>
          </w:pPr>
          <w:r w:rsidRPr="00643A78">
            <w:rPr>
              <w:rFonts w:ascii="Calibri" w:hAnsi="Calibri" w:cs="Calibri"/>
              <w:color w:val="000000"/>
              <w:lang w:val="nl-NL"/>
            </w:rPr>
            <w:t xml:space="preserve">[82] Zeek Project. "Zeek Documentation - Book of Zeek." </w:t>
          </w:r>
          <w:hyperlink r:id="rId230" w:tgtFrame="_blank" w:history="1">
            <w:r w:rsidRPr="00BD2BDF">
              <w:rPr>
                <w:rStyle w:val="Hyperlink"/>
                <w:rFonts w:ascii="Calibri" w:hAnsi="Calibri" w:cs="Calibri"/>
              </w:rPr>
              <w:t>https://docs.zeek.org/en/master/</w:t>
            </w:r>
          </w:hyperlink>
          <w:r w:rsidRPr="00BD2BDF">
            <w:rPr>
              <w:rFonts w:ascii="Calibri" w:hAnsi="Calibri" w:cs="Calibri"/>
              <w:color w:val="000000"/>
            </w:rPr>
            <w:t xml:space="preserve"> (accessed Aug 24). </w:t>
          </w:r>
        </w:p>
        <w:p w14:paraId="1F58083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[83] Snort.org. "Snort3 User Manual." </w:t>
          </w:r>
          <w:hyperlink r:id="rId231" w:tgtFrame="_blank" w:history="1">
            <w:r w:rsidRPr="00BD2BDF">
              <w:rPr>
                <w:rStyle w:val="Hyperlink"/>
                <w:rFonts w:ascii="Calibri" w:hAnsi="Calibri" w:cs="Calibri"/>
              </w:rPr>
              <w:t>https://docs.snort.org/start/</w:t>
            </w:r>
          </w:hyperlink>
          <w:r w:rsidRPr="00BD2BDF">
            <w:rPr>
              <w:rFonts w:ascii="Calibri" w:hAnsi="Calibri" w:cs="Calibri"/>
              <w:color w:val="000000"/>
            </w:rPr>
            <w:t xml:space="preserve"> (accessed Aug 24). </w:t>
          </w:r>
        </w:p>
        <w:p w14:paraId="0F3F140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[84] NORTON M., "Optimizing pattern matching for intrusion detection," </w:t>
          </w:r>
          <w:r w:rsidRPr="00BD2BDF">
            <w:rPr>
              <w:rFonts w:ascii="Calibri" w:hAnsi="Calibri" w:cs="Calibri"/>
              <w:i/>
              <w:iCs/>
              <w:color w:val="000000"/>
            </w:rPr>
            <w:t xml:space="preserve">snort.org - Whitepaper, </w:t>
          </w:r>
          <w:r w:rsidRPr="00BD2BDF">
            <w:rPr>
              <w:rFonts w:ascii="Calibri" w:hAnsi="Calibri" w:cs="Calibri"/>
              <w:color w:val="000000"/>
            </w:rPr>
            <w:t xml:space="preserve">2005. </w:t>
          </w:r>
        </w:p>
        <w:p w14:paraId="01EFE3F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[85] Snort.org. "Snort2 Manual." </w:t>
          </w:r>
          <w:hyperlink r:id="rId232" w:tgtFrame="_blank" w:history="1">
            <w:r w:rsidRPr="00BD2BDF">
              <w:rPr>
                <w:rStyle w:val="Hyperlink"/>
                <w:rFonts w:ascii="Calibri" w:hAnsi="Calibri" w:cs="Calibri"/>
              </w:rPr>
              <w:t>http://manual-snort-org.s3-website-us-east-1.amazonaws.com/</w:t>
            </w:r>
          </w:hyperlink>
          <w:r w:rsidRPr="00BD2BDF">
            <w:rPr>
              <w:rFonts w:ascii="Calibri" w:hAnsi="Calibri" w:cs="Calibri"/>
              <w:color w:val="000000"/>
            </w:rPr>
            <w:t xml:space="preserve"> (accessed 24 Aug). </w:t>
          </w:r>
        </w:p>
        <w:p w14:paraId="6B08BCD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[86] L. Shuai and S. Li, "Performance optimization of Snort based on DPDK and Hyperscan," </w:t>
          </w:r>
          <w:r w:rsidRPr="00BD2BDF">
            <w:rPr>
              <w:rFonts w:ascii="Calibri" w:hAnsi="Calibri" w:cs="Calibri"/>
              <w:i/>
              <w:iCs/>
              <w:color w:val="000000"/>
            </w:rPr>
            <w:t xml:space="preserve">Procedia Computer Science, </w:t>
          </w:r>
          <w:r w:rsidRPr="00BD2BDF">
            <w:rPr>
              <w:rFonts w:ascii="Calibri" w:hAnsi="Calibri" w:cs="Calibri"/>
              <w:color w:val="000000"/>
            </w:rPr>
            <w:t xml:space="preserve">vol. 183, 2021. doi: 10.1016/j.procs.2021.03.007. </w:t>
          </w:r>
        </w:p>
        <w:p w14:paraId="49415C9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[87] J. Nam, et al., "Reconfigurable regular expression matching architecture for real-time pattern update and payload inspection," </w:t>
          </w:r>
          <w:r w:rsidRPr="00BD2BDF">
            <w:rPr>
              <w:rFonts w:ascii="Calibri" w:hAnsi="Calibri" w:cs="Calibri"/>
              <w:i/>
              <w:iCs/>
              <w:color w:val="000000"/>
            </w:rPr>
            <w:t xml:space="preserve">Journal of Network and Computer Applications, </w:t>
          </w:r>
          <w:r w:rsidRPr="00BD2BDF">
            <w:rPr>
              <w:rFonts w:ascii="Calibri" w:hAnsi="Calibri" w:cs="Calibri"/>
              <w:color w:val="000000"/>
            </w:rPr>
            <w:t xml:space="preserve">vol. 208, -09-21 2022. doi: 10.1016/j.jnca.2022.103507. </w:t>
          </w:r>
        </w:p>
        <w:p w14:paraId="6B8A37E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[88] VectorCamp. "VectorCamp Vectorscan." </w:t>
          </w:r>
          <w:hyperlink r:id="rId233" w:tgtFrame="_blank" w:history="1">
            <w:r w:rsidRPr="00BD2BDF">
              <w:rPr>
                <w:rStyle w:val="Hyperlink"/>
                <w:rFonts w:ascii="Calibri" w:hAnsi="Calibri" w:cs="Calibri"/>
              </w:rPr>
              <w:t>https://github.com/VectorCamp/vectorscan</w:t>
            </w:r>
          </w:hyperlink>
          <w:r w:rsidRPr="00BD2BDF">
            <w:rPr>
              <w:rFonts w:ascii="Calibri" w:hAnsi="Calibri" w:cs="Calibri"/>
              <w:color w:val="000000"/>
            </w:rPr>
            <w:t xml:space="preserve"> (accessed Aug 24). </w:t>
          </w:r>
        </w:p>
        <w:p w14:paraId="3090002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[89] A. Coscia, et al., "Automatic decision tree-based NIDPS ruleset generation for DoS/DDoS attacks," </w:t>
          </w:r>
          <w:r w:rsidRPr="00BD2BDF">
            <w:rPr>
              <w:rFonts w:ascii="Calibri" w:hAnsi="Calibri" w:cs="Calibri"/>
              <w:i/>
              <w:iCs/>
              <w:color w:val="000000"/>
            </w:rPr>
            <w:t xml:space="preserve">Journal of Information Security and Applications, </w:t>
          </w:r>
          <w:r w:rsidRPr="00BD2BDF">
            <w:rPr>
              <w:rFonts w:ascii="Calibri" w:hAnsi="Calibri" w:cs="Calibri"/>
              <w:color w:val="000000"/>
            </w:rPr>
            <w:t xml:space="preserve">vol. 82, -03-06 2024. doi: 10.1016/j.jisa.2024.103736. </w:t>
          </w:r>
        </w:p>
        <w:p w14:paraId="1F627A43"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[90] Y. Hu, et al., "Online network traffic classification based on external attention and convolution by IP packet header," </w:t>
          </w:r>
          <w:r w:rsidRPr="00BD2BDF">
            <w:rPr>
              <w:rFonts w:ascii="Calibri" w:hAnsi="Calibri" w:cs="Calibri"/>
              <w:i/>
              <w:iCs/>
              <w:color w:val="000000"/>
            </w:rPr>
            <w:t xml:space="preserve">Computer Networks, </w:t>
          </w:r>
          <w:r w:rsidRPr="00BD2BDF">
            <w:rPr>
              <w:rFonts w:ascii="Calibri" w:hAnsi="Calibri" w:cs="Calibri"/>
              <w:color w:val="000000"/>
            </w:rPr>
            <w:t xml:space="preserve">vol. 252, -10 2024. doi: 10.1016/j.comnet.2024.110656. </w:t>
          </w:r>
        </w:p>
        <w:p w14:paraId="1FF9289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[91] J. S. Malamon, "DNA N-gram analysis framework (DNAnamer): A generalized N-gram frequency analysis framework for the supervised classification of DNA sequences," </w:t>
          </w:r>
          <w:r w:rsidRPr="00BD2BDF">
            <w:rPr>
              <w:rFonts w:ascii="Calibri" w:hAnsi="Calibri" w:cs="Calibri"/>
              <w:i/>
              <w:iCs/>
              <w:color w:val="000000"/>
            </w:rPr>
            <w:t xml:space="preserve">Heliyon, </w:t>
          </w:r>
          <w:r w:rsidRPr="00BD2BDF">
            <w:rPr>
              <w:rFonts w:ascii="Calibri" w:hAnsi="Calibri" w:cs="Calibri"/>
              <w:color w:val="000000"/>
            </w:rPr>
            <w:t xml:space="preserve">vol. 10, no. 17, -08-24 2024. doi: 10.1016/j.heliyon.2024.e36914. </w:t>
          </w:r>
        </w:p>
        <w:p w14:paraId="34980BC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[92] A. R. Muhammad, P. Sukarno and A. A. Wardana, "Integrated Security Information and Event Management (SIEM) with Intrusion Detection System (IDS) for Live Analysis based on Machine Learning," </w:t>
          </w:r>
          <w:r w:rsidRPr="00BD2BDF">
            <w:rPr>
              <w:rFonts w:ascii="Calibri" w:hAnsi="Calibri" w:cs="Calibri"/>
              <w:i/>
              <w:iCs/>
              <w:color w:val="000000"/>
            </w:rPr>
            <w:t xml:space="preserve">Procedia Computer Science, </w:t>
          </w:r>
          <w:r w:rsidRPr="00BD2BDF">
            <w:rPr>
              <w:rFonts w:ascii="Calibri" w:hAnsi="Calibri" w:cs="Calibri"/>
              <w:color w:val="000000"/>
            </w:rPr>
            <w:t xml:space="preserve">vol. 217, pp.1406, 2023. doi: 10.1016/j.procs.2022.12.339. </w:t>
          </w:r>
        </w:p>
        <w:p w14:paraId="48092EC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[93] Z. O'Leary, </w:t>
          </w:r>
          <w:r w:rsidRPr="00BD2BDF">
            <w:rPr>
              <w:rFonts w:ascii="Calibri" w:hAnsi="Calibri" w:cs="Calibri"/>
              <w:i/>
              <w:iCs/>
              <w:color w:val="000000"/>
            </w:rPr>
            <w:t xml:space="preserve">The essential guide to doing your research project, </w:t>
          </w:r>
          <w:r w:rsidRPr="00BD2BDF">
            <w:rPr>
              <w:rFonts w:ascii="Calibri" w:hAnsi="Calibri" w:cs="Calibri"/>
              <w:color w:val="000000"/>
            </w:rPr>
            <w:t xml:space="preserve">4th edition Ed. London: Sage Publishing, 2021. </w:t>
          </w:r>
        </w:p>
        <w:p w14:paraId="235485C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[94] E. Bell, A. Bryman and B. Harley,</w:t>
          </w:r>
          <w:r w:rsidRPr="00BD2BDF">
            <w:rPr>
              <w:rFonts w:ascii="Calibri" w:hAnsi="Calibri" w:cs="Calibri"/>
              <w:i/>
              <w:iCs/>
              <w:color w:val="000000"/>
            </w:rPr>
            <w:t xml:space="preserve">Business Research Methods, </w:t>
          </w:r>
          <w:r w:rsidRPr="00BD2BDF">
            <w:rPr>
              <w:rFonts w:ascii="Calibri" w:hAnsi="Calibri" w:cs="Calibri"/>
              <w:color w:val="000000"/>
            </w:rPr>
            <w:t xml:space="preserve">6th Ed. Oxford: Oxford Univerity Press, 2022. </w:t>
          </w:r>
        </w:p>
        <w:p w14:paraId="7C9DC67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[95] M. Saunders, P. Lewis and A. Thornhill,</w:t>
          </w:r>
          <w:r w:rsidRPr="00BD2BDF">
            <w:rPr>
              <w:rFonts w:ascii="Calibri" w:hAnsi="Calibri" w:cs="Calibri"/>
              <w:i/>
              <w:iCs/>
              <w:color w:val="000000"/>
            </w:rPr>
            <w:t xml:space="preserve">Research methods for business students, </w:t>
          </w:r>
          <w:r w:rsidRPr="00BD2BDF">
            <w:rPr>
              <w:rFonts w:ascii="Calibri" w:hAnsi="Calibri" w:cs="Calibri"/>
              <w:color w:val="000000"/>
            </w:rPr>
            <w:t xml:space="preserve">5. ed. Ed. Harlow: Financial Times Prentice Hall, 2009. </w:t>
          </w:r>
        </w:p>
        <w:p w14:paraId="4BD3978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[96] S. MacDonald and N. Headlam,</w:t>
          </w:r>
          <w:r w:rsidRPr="00BD2BDF">
            <w:rPr>
              <w:rFonts w:ascii="Calibri" w:hAnsi="Calibri" w:cs="Calibri"/>
              <w:i/>
              <w:iCs/>
              <w:color w:val="000000"/>
            </w:rPr>
            <w:t xml:space="preserve">Research Methods Handbook, </w:t>
          </w:r>
          <w:r w:rsidRPr="00BD2BDF">
            <w:rPr>
              <w:rFonts w:ascii="Calibri" w:hAnsi="Calibri" w:cs="Calibri"/>
              <w:color w:val="000000"/>
            </w:rPr>
            <w:t xml:space="preserve">Manchester: Centre for Local Economic Studies (CLES), </w:t>
          </w:r>
        </w:p>
        <w:p w14:paraId="0F68D6D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[97] J. W. Creswell, </w:t>
          </w:r>
          <w:r w:rsidRPr="00BD2BDF">
            <w:rPr>
              <w:rFonts w:ascii="Calibri" w:hAnsi="Calibri" w:cs="Calibri"/>
              <w:i/>
              <w:iCs/>
              <w:color w:val="000000"/>
            </w:rPr>
            <w:t xml:space="preserve">Research design, </w:t>
          </w:r>
          <w:r w:rsidRPr="00BD2BDF">
            <w:rPr>
              <w:rFonts w:ascii="Calibri" w:hAnsi="Calibri" w:cs="Calibri"/>
              <w:color w:val="000000"/>
            </w:rPr>
            <w:t xml:space="preserve">3. ed., 2. printing Ed. Los Angeles: SAGE, 2009. </w:t>
          </w:r>
        </w:p>
        <w:p w14:paraId="44076DF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[98] Oracle. "Chapter 6 - Virtual Networking." </w:t>
          </w:r>
          <w:hyperlink r:id="rId234" w:tgtFrame="_blank" w:history="1">
            <w:r w:rsidRPr="00BD2BDF">
              <w:rPr>
                <w:rStyle w:val="Hyperlink"/>
                <w:rFonts w:ascii="Calibri" w:hAnsi="Calibri" w:cs="Calibri"/>
              </w:rPr>
              <w:t>https://www.virtualbox.org/manual/ch06.html</w:t>
            </w:r>
          </w:hyperlink>
          <w:r w:rsidRPr="00BD2BDF">
            <w:rPr>
              <w:rFonts w:ascii="Calibri" w:hAnsi="Calibri" w:cs="Calibri"/>
              <w:color w:val="000000"/>
            </w:rPr>
            <w:t xml:space="preserve"> (accessed 25/10). </w:t>
          </w:r>
        </w:p>
        <w:p w14:paraId="6C1297D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[99] snort.org. "Snort Portal." </w:t>
          </w:r>
          <w:hyperlink r:id="rId235" w:tgtFrame="_blank" w:history="1">
            <w:r w:rsidRPr="00BD2BDF">
              <w:rPr>
                <w:rStyle w:val="Hyperlink"/>
                <w:rFonts w:ascii="Calibri" w:hAnsi="Calibri" w:cs="Calibri"/>
              </w:rPr>
              <w:t>https://snort.org/</w:t>
            </w:r>
          </w:hyperlink>
          <w:r w:rsidRPr="00BD2BDF">
            <w:rPr>
              <w:rFonts w:ascii="Calibri" w:hAnsi="Calibri" w:cs="Calibri"/>
              <w:color w:val="000000"/>
            </w:rPr>
            <w:t xml:space="preserve"> (accessed 24 August). </w:t>
          </w:r>
        </w:p>
        <w:p w14:paraId="2057D74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[100] J. F. Canola Garcia and G. E. T. Blandon, "A Deep Learning-Based Intrusion Detection and Preventation System for Detecting and Preventing Denial-of-Service Attacks," </w:t>
          </w:r>
          <w:r w:rsidRPr="00BD2BDF">
            <w:rPr>
              <w:rFonts w:ascii="Calibri" w:hAnsi="Calibri" w:cs="Calibri"/>
              <w:i/>
              <w:iCs/>
              <w:color w:val="000000"/>
            </w:rPr>
            <w:t xml:space="preserve">IEEE Access, </w:t>
          </w:r>
          <w:r w:rsidRPr="00BD2BDF">
            <w:rPr>
              <w:rFonts w:ascii="Calibri" w:hAnsi="Calibri" w:cs="Calibri"/>
              <w:color w:val="000000"/>
            </w:rPr>
            <w:t xml:space="preserve">vol. 10, pp.83043, 2022. doi: 10.1109/access.2022.3196642. </w:t>
          </w:r>
        </w:p>
        <w:p w14:paraId="64EB171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[101] K. Alam, et al., "Adaptive Defense: Zero-Day Attack Detection in NIDS With Deep Reinforcement Learning," </w:t>
          </w:r>
          <w:r w:rsidRPr="00BD2BDF">
            <w:rPr>
              <w:rFonts w:ascii="Calibri" w:hAnsi="Calibri" w:cs="Calibri"/>
              <w:i/>
              <w:iCs/>
              <w:color w:val="000000"/>
            </w:rPr>
            <w:t xml:space="preserve">IEEE Access, </w:t>
          </w:r>
          <w:r w:rsidRPr="00BD2BDF">
            <w:rPr>
              <w:rFonts w:ascii="Calibri" w:hAnsi="Calibri" w:cs="Calibri"/>
              <w:color w:val="000000"/>
            </w:rPr>
            <w:t xml:space="preserve">vol. 13, 2025. doi: 10.1109/access.2025.3585445. </w:t>
          </w:r>
        </w:p>
        <w:p w14:paraId="29E2763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[102] A. Tirulo, S. Chauhan and M. Shafie-Khah, "LLM-powered threat intelligence: Proactive detection of zero-day attacks in electric vehicle cyber-physical systems," </w:t>
          </w:r>
          <w:r w:rsidRPr="00BD2BDF">
            <w:rPr>
              <w:rFonts w:ascii="Calibri" w:hAnsi="Calibri" w:cs="Calibri"/>
              <w:i/>
              <w:iCs/>
              <w:color w:val="000000"/>
            </w:rPr>
            <w:t xml:space="preserve">Sustainable Energy, Grids and Networks, </w:t>
          </w:r>
          <w:r w:rsidRPr="00BD2BDF">
            <w:rPr>
              <w:rFonts w:ascii="Calibri" w:hAnsi="Calibri" w:cs="Calibri"/>
              <w:color w:val="000000"/>
            </w:rPr>
            <w:t xml:space="preserve">vol. 43, -07-30 2025. doi: 10.1016/j.segan.2025.101877. </w:t>
          </w:r>
        </w:p>
        <w:p w14:paraId="6FDE3582"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[103] M. Heydarian, T. E. Doyle and R. Samavi, "MLCM: Multi-Label Confusion Matrix," </w:t>
          </w:r>
          <w:r w:rsidRPr="00BD2BDF">
            <w:rPr>
              <w:rFonts w:ascii="Calibri" w:hAnsi="Calibri" w:cs="Calibri"/>
              <w:i/>
              <w:iCs/>
              <w:color w:val="000000"/>
            </w:rPr>
            <w:t xml:space="preserve">IEEE Access, </w:t>
          </w:r>
          <w:r w:rsidRPr="00BD2BDF">
            <w:rPr>
              <w:rFonts w:ascii="Calibri" w:hAnsi="Calibri" w:cs="Calibri"/>
              <w:color w:val="000000"/>
            </w:rPr>
            <w:t xml:space="preserve">vol. 10, 2022. doi: 10.1109/access.2022.3151048. </w:t>
          </w:r>
        </w:p>
        <w:p w14:paraId="3AB79D0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[104] A. Alharthi, M. Alaryani and S. Kaddoura, "A comparative study of machine learning and deep learning models in binary and multiclass classification for intrusion detection systems," </w:t>
          </w:r>
          <w:r w:rsidRPr="00BD2BDF">
            <w:rPr>
              <w:rFonts w:ascii="Calibri" w:hAnsi="Calibri" w:cs="Calibri"/>
              <w:i/>
              <w:iCs/>
              <w:color w:val="000000"/>
            </w:rPr>
            <w:t xml:space="preserve">Array, </w:t>
          </w:r>
          <w:r w:rsidRPr="00BD2BDF">
            <w:rPr>
              <w:rFonts w:ascii="Calibri" w:hAnsi="Calibri" w:cs="Calibri"/>
              <w:color w:val="000000"/>
            </w:rPr>
            <w:t xml:space="preserve">vol. 26, -05-08 2025. doi: 10.1016/j.array.2025.100406. </w:t>
          </w:r>
        </w:p>
        <w:p w14:paraId="31102FD2"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[105] J. A. Scaringi, et al., "Implementing an AI algorithm in the clinical setting: a case study for the accuracy paradox," </w:t>
          </w:r>
          <w:r w:rsidRPr="00BD2BDF">
            <w:rPr>
              <w:rFonts w:ascii="Calibri" w:hAnsi="Calibri" w:cs="Calibri"/>
              <w:i/>
              <w:iCs/>
              <w:color w:val="000000"/>
            </w:rPr>
            <w:t xml:space="preserve">Eur Radiol, </w:t>
          </w:r>
          <w:r w:rsidRPr="00BD2BDF">
            <w:rPr>
              <w:rFonts w:ascii="Calibri" w:hAnsi="Calibri" w:cs="Calibri"/>
              <w:color w:val="000000"/>
            </w:rPr>
            <w:t xml:space="preserve">vol. 35, no. 7, -12-31 2024. doi: 10.1007/s00330-024-11332-z. </w:t>
          </w:r>
        </w:p>
        <w:p w14:paraId="5507650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[106] D. Chicco, N. Tötsch and G. Jurman, "The Matthews correlation coefficient (MCC) is more reliable than balanced accuracy, bookmaker informedness, and markedness in two-class confusion matrix evaluation," </w:t>
          </w:r>
          <w:r w:rsidRPr="00BD2BDF">
            <w:rPr>
              <w:rFonts w:ascii="Calibri" w:hAnsi="Calibri" w:cs="Calibri"/>
              <w:i/>
              <w:iCs/>
              <w:color w:val="000000"/>
            </w:rPr>
            <w:t xml:space="preserve">BioData Mining, </w:t>
          </w:r>
          <w:r w:rsidRPr="00BD2BDF">
            <w:rPr>
              <w:rFonts w:ascii="Calibri" w:hAnsi="Calibri" w:cs="Calibri"/>
              <w:color w:val="000000"/>
            </w:rPr>
            <w:t xml:space="preserve">vol. 14, no. 1, -02-04 2021. doi: 10.1186/s13040-021-00244-z. </w:t>
          </w:r>
        </w:p>
        <w:p w14:paraId="17BC94C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[107] C. Rossow and S. Jha, "Network Security Knowledge Area," </w:t>
          </w:r>
          <w:r w:rsidRPr="00BD2BDF">
            <w:rPr>
              <w:rFonts w:ascii="Calibri" w:hAnsi="Calibri" w:cs="Calibri"/>
              <w:i/>
              <w:iCs/>
              <w:color w:val="000000"/>
            </w:rPr>
            <w:t xml:space="preserve">Cybersecurity Book of Knowledge, </w:t>
          </w:r>
          <w:r w:rsidRPr="00BD2BDF">
            <w:rPr>
              <w:rFonts w:ascii="Calibri" w:hAnsi="Calibri" w:cs="Calibri"/>
              <w:color w:val="000000"/>
            </w:rPr>
            <w:t xml:space="preserve">vol. 2.0.0, 2021. Available: </w:t>
          </w:r>
          <w:hyperlink r:id="rId236" w:tgtFrame="_blank" w:history="1">
            <w:r w:rsidRPr="00BD2BDF">
              <w:rPr>
                <w:rStyle w:val="Hyperlink"/>
                <w:rFonts w:ascii="Calibri" w:hAnsi="Calibri" w:cs="Calibri"/>
              </w:rPr>
              <w:t>https://cybok.org</w:t>
            </w:r>
          </w:hyperlink>
        </w:p>
        <w:p w14:paraId="38A4E6E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[108] LAN/MAN Standards Committee, "Port-Based Network Access Control-802.1X," </w:t>
          </w:r>
          <w:r w:rsidRPr="00BD2BDF">
            <w:rPr>
              <w:rFonts w:ascii="Calibri" w:hAnsi="Calibri" w:cs="Calibri"/>
              <w:i/>
              <w:iCs/>
              <w:color w:val="000000"/>
            </w:rPr>
            <w:t xml:space="preserve">IEEE Standard for Local and Metropolitan Area Networks, </w:t>
          </w:r>
          <w:r w:rsidRPr="00BD2BDF">
            <w:rPr>
              <w:rFonts w:ascii="Calibri" w:hAnsi="Calibri" w:cs="Calibri"/>
              <w:color w:val="000000"/>
            </w:rPr>
            <w:t xml:space="preserve">vol. IEEE Computer Society, no. IEEE Std 802.1X-2020, pp.1–289, 28/02 2020. doi: 10.1109/IEEESTD.2020.9018454. </w:t>
          </w:r>
        </w:p>
        <w:p w14:paraId="293AAD0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[109] I. S. Crespo-Martínez, et al., "SQL injection attack detection in network flow data,"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127, no. 103093, pp.1–11, -01-05 2023. doi: 10.1016/j.cose.2023.103093. </w:t>
          </w:r>
        </w:p>
        <w:p w14:paraId="4B0D4E4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[110] Cisco. "Snort Rule Docs 1:2657." </w:t>
          </w:r>
          <w:hyperlink r:id="rId237" w:tgtFrame="_blank" w:history="1">
            <w:r w:rsidRPr="00BD2BDF">
              <w:rPr>
                <w:rStyle w:val="Hyperlink"/>
                <w:rFonts w:ascii="Calibri" w:hAnsi="Calibri" w:cs="Calibri"/>
              </w:rPr>
              <w:t>https://www.snort.org/rule_docs/1-2657</w:t>
            </w:r>
          </w:hyperlink>
          <w:r w:rsidRPr="00BD2BDF">
            <w:rPr>
              <w:rFonts w:ascii="Calibri" w:hAnsi="Calibri" w:cs="Calibri"/>
              <w:color w:val="000000"/>
            </w:rPr>
            <w:t xml:space="preserve"> (accessed 05/11). </w:t>
          </w:r>
        </w:p>
        <w:p w14:paraId="58808DA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[111] Cisco. "Snort - Rule Docs 1:1042." </w:t>
          </w:r>
          <w:hyperlink r:id="rId238" w:tgtFrame="_blank" w:history="1">
            <w:r w:rsidRPr="00BD2BDF">
              <w:rPr>
                <w:rStyle w:val="Hyperlink"/>
                <w:rFonts w:ascii="Calibri" w:hAnsi="Calibri" w:cs="Calibri"/>
              </w:rPr>
              <w:t>https://www.snort.org/rule_docs/1-1042</w:t>
            </w:r>
          </w:hyperlink>
          <w:r w:rsidRPr="00BD2BDF">
            <w:rPr>
              <w:rFonts w:ascii="Calibri" w:hAnsi="Calibri" w:cs="Calibri"/>
              <w:color w:val="000000"/>
            </w:rPr>
            <w:t xml:space="preserve"> (accessed 05/11). </w:t>
          </w:r>
        </w:p>
        <w:p w14:paraId="56C6F85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[112] Cisco. "Snort - Rule Docs 137:2." </w:t>
          </w:r>
          <w:hyperlink r:id="rId239" w:tgtFrame="_blank" w:history="1">
            <w:r w:rsidRPr="00BD2BDF">
              <w:rPr>
                <w:rStyle w:val="Hyperlink"/>
                <w:rFonts w:ascii="Calibri" w:hAnsi="Calibri" w:cs="Calibri"/>
              </w:rPr>
              <w:t>https://snort.org/rule_docs/137-2</w:t>
            </w:r>
          </w:hyperlink>
          <w:r w:rsidRPr="00BD2BDF">
            <w:rPr>
              <w:rFonts w:ascii="Calibri" w:hAnsi="Calibri" w:cs="Calibri"/>
              <w:color w:val="000000"/>
            </w:rPr>
            <w:t xml:space="preserve"> (accessed 05/11). </w:t>
          </w:r>
        </w:p>
        <w:p w14:paraId="2A30FB3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[113] G. Bella, et al., "PETIoT: PEnetration Testing the Internet of Things," </w:t>
          </w:r>
          <w:r w:rsidRPr="00BD2BDF">
            <w:rPr>
              <w:rFonts w:ascii="Calibri" w:hAnsi="Calibri" w:cs="Calibri"/>
              <w:i/>
              <w:iCs/>
              <w:color w:val="000000"/>
            </w:rPr>
            <w:t xml:space="preserve">Internet of Things, </w:t>
          </w:r>
          <w:r w:rsidRPr="00BD2BDF">
            <w:rPr>
              <w:rFonts w:ascii="Calibri" w:hAnsi="Calibri" w:cs="Calibri"/>
              <w:color w:val="000000"/>
            </w:rPr>
            <w:t xml:space="preserve">vol. 22, -02-10 2023. doi: 10.1016/j.iot.2023.100707. </w:t>
          </w:r>
        </w:p>
        <w:p w14:paraId="34215062"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[114] S. Zhou, et al., "SCRIPT: A Scalable Continual Reinforcement Learning Framework for Autonomous Penetration Testing," </w:t>
          </w:r>
          <w:r w:rsidRPr="00BD2BDF">
            <w:rPr>
              <w:rFonts w:ascii="Calibri" w:hAnsi="Calibri" w:cs="Calibri"/>
              <w:i/>
              <w:iCs/>
              <w:color w:val="000000"/>
            </w:rPr>
            <w:t xml:space="preserve">Expert Systems with Applications, </w:t>
          </w:r>
          <w:r w:rsidRPr="00BD2BDF">
            <w:rPr>
              <w:rFonts w:ascii="Calibri" w:hAnsi="Calibri" w:cs="Calibri"/>
              <w:color w:val="000000"/>
            </w:rPr>
            <w:t xml:space="preserve">vol. 285, -08 2025. doi: 10.1016/j.eswa.2025.127827. </w:t>
          </w:r>
        </w:p>
        <w:p w14:paraId="7D15814F"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[115] Offsec. "Kali Docs | Kali Linux Documentation." </w:t>
          </w:r>
          <w:hyperlink r:id="rId240" w:tgtFrame="_blank" w:history="1">
            <w:r w:rsidRPr="00BD2BDF">
              <w:rPr>
                <w:rStyle w:val="Hyperlink"/>
                <w:rFonts w:ascii="Calibri" w:hAnsi="Calibri" w:cs="Calibri"/>
              </w:rPr>
              <w:t>https://www.kali.org/docs/</w:t>
            </w:r>
          </w:hyperlink>
          <w:r w:rsidRPr="00BD2BDF">
            <w:rPr>
              <w:rFonts w:ascii="Calibri" w:hAnsi="Calibri" w:cs="Calibri"/>
              <w:color w:val="000000"/>
            </w:rPr>
            <w:t xml:space="preserve"> (accessed August 15). </w:t>
          </w:r>
        </w:p>
        <w:p w14:paraId="3D0EBF5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[116] Offsec. "Kali Tools | Kali Linux tools." </w:t>
          </w:r>
          <w:hyperlink r:id="rId241" w:tgtFrame="_blank" w:history="1">
            <w:r w:rsidRPr="00BD2BDF">
              <w:rPr>
                <w:rStyle w:val="Hyperlink"/>
                <w:rFonts w:ascii="Calibri" w:hAnsi="Calibri" w:cs="Calibri"/>
              </w:rPr>
              <w:t>https://www.kali.org/tools/</w:t>
            </w:r>
          </w:hyperlink>
          <w:r w:rsidRPr="00BD2BDF">
            <w:rPr>
              <w:rFonts w:ascii="Calibri" w:hAnsi="Calibri" w:cs="Calibri"/>
              <w:color w:val="000000"/>
            </w:rPr>
            <w:t xml:space="preserve"> (accessed August 15). </w:t>
          </w:r>
        </w:p>
        <w:p w14:paraId="79D042C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[117] CW Jobs. "Penetration Tester In Manchster." </w:t>
          </w:r>
          <w:hyperlink r:id="rId242" w:tgtFrame="_blank" w:history="1">
            <w:r w:rsidRPr="00BD2BDF">
              <w:rPr>
                <w:rStyle w:val="Hyperlink"/>
                <w:rFonts w:ascii="Calibri" w:hAnsi="Calibri" w:cs="Calibri"/>
              </w:rPr>
              <w:t>https://www.cwjobs.co.uk/job/penetration-tester/fryermiles-recruitment-job105409059</w:t>
            </w:r>
          </w:hyperlink>
          <w:r w:rsidRPr="00BD2BDF">
            <w:rPr>
              <w:rFonts w:ascii="Calibri" w:hAnsi="Calibri" w:cs="Calibri"/>
              <w:color w:val="000000"/>
            </w:rPr>
            <w:t xml:space="preserve"> (accessed August 15). </w:t>
          </w:r>
        </w:p>
        <w:p w14:paraId="459FA18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[118] S. Kapur and P. Saurabh, "Penetration testing: Taxonomies, trade-offs, and adaptive strategies," </w:t>
          </w:r>
          <w:r w:rsidRPr="00BD2BDF">
            <w:rPr>
              <w:rFonts w:ascii="Calibri" w:hAnsi="Calibri" w:cs="Calibri"/>
              <w:i/>
              <w:iCs/>
              <w:color w:val="000000"/>
            </w:rPr>
            <w:t xml:space="preserve">Computers and Electrical Engineering, </w:t>
          </w:r>
          <w:r w:rsidRPr="00BD2BDF">
            <w:rPr>
              <w:rFonts w:ascii="Calibri" w:hAnsi="Calibri" w:cs="Calibri"/>
              <w:color w:val="000000"/>
            </w:rPr>
            <w:t xml:space="preserve">vol. 128, -09-19 2025. doi: 10.1016/j.compeleceng.2025.110686. </w:t>
          </w:r>
        </w:p>
        <w:p w14:paraId="1804264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[119] S. Ćirković, et al., "Utilizing Fine-Tuning of Large Language Models for Generating Synthetic Payloads: Enhancing Web Application Cybersecurity through Innovative Penetration Testing Techniques," </w:t>
          </w:r>
          <w:r w:rsidRPr="00BD2BDF">
            <w:rPr>
              <w:rFonts w:ascii="Calibri" w:hAnsi="Calibri" w:cs="Calibri"/>
              <w:i/>
              <w:iCs/>
              <w:color w:val="000000"/>
            </w:rPr>
            <w:t xml:space="preserve">CMC, </w:t>
          </w:r>
          <w:r w:rsidRPr="00BD2BDF">
            <w:rPr>
              <w:rFonts w:ascii="Calibri" w:hAnsi="Calibri" w:cs="Calibri"/>
              <w:color w:val="000000"/>
            </w:rPr>
            <w:t xml:space="preserve">vol. 82, no. 3, -03-06 2025. doi: 10.32604/cmc.2025.059696. </w:t>
          </w:r>
        </w:p>
        <w:p w14:paraId="723D967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[120] N. Park, et al., "Performance evaluation of a fast and efficient intrusion detection framework for advanced persistent threat-based cyberattacks," </w:t>
          </w:r>
          <w:r w:rsidRPr="00BD2BDF">
            <w:rPr>
              <w:rFonts w:ascii="Calibri" w:hAnsi="Calibri" w:cs="Calibri"/>
              <w:i/>
              <w:iCs/>
              <w:color w:val="000000"/>
            </w:rPr>
            <w:t xml:space="preserve">Computers and Electrical Engineering, </w:t>
          </w:r>
          <w:r w:rsidRPr="00BD2BDF">
            <w:rPr>
              <w:rFonts w:ascii="Calibri" w:hAnsi="Calibri" w:cs="Calibri"/>
              <w:color w:val="000000"/>
            </w:rPr>
            <w:t xml:space="preserve">vol. 105, -12-16 2022. doi: 10.1016/j.compeleceng.2022.108548. </w:t>
          </w:r>
        </w:p>
        <w:p w14:paraId="3FC2F65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[121] A. Zohourian, et al., "IoT-PRIDS: Leveraging packet representations for intrusion detection in IoT networks,"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146, -11 2024. doi: 10.1016/j.cose.2024.104034. </w:t>
          </w:r>
        </w:p>
        <w:p w14:paraId="3570C1EB"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[122] X. Qin, et al., "A hybrid cyber defense framework for reconnaissance attack in industrial control systems,"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136, -09-29 2023. doi: 10.1016/j.cose.2023.103506. </w:t>
          </w:r>
        </w:p>
        <w:p w14:paraId="41CC2033"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[123] B. Al-Sada, A. Sadighian and G. Oligeri, "Analysis and Characterization of Cyber Threats Leveraging the MITRE ATT&amp;CK Database," </w:t>
          </w:r>
          <w:r w:rsidRPr="00BD2BDF">
            <w:rPr>
              <w:rFonts w:ascii="Calibri" w:hAnsi="Calibri" w:cs="Calibri"/>
              <w:i/>
              <w:iCs/>
              <w:color w:val="000000"/>
            </w:rPr>
            <w:t xml:space="preserve">IEEE Access, </w:t>
          </w:r>
          <w:r w:rsidRPr="00BD2BDF">
            <w:rPr>
              <w:rFonts w:ascii="Calibri" w:hAnsi="Calibri" w:cs="Calibri"/>
              <w:color w:val="000000"/>
            </w:rPr>
            <w:t xml:space="preserve">vol. 12, pp.1217, 2024. doi: 10.1109/access.2023.3344680. </w:t>
          </w:r>
        </w:p>
        <w:p w14:paraId="4EFC177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[124] Y. Ahmed, A. T. Asyhari and M. Arafatur Rahman, "A Cyber Kill Chain Approach for Detecting Advanced Persistent Threats," </w:t>
          </w:r>
          <w:r w:rsidRPr="00BD2BDF">
            <w:rPr>
              <w:rFonts w:ascii="Calibri" w:hAnsi="Calibri" w:cs="Calibri"/>
              <w:i/>
              <w:iCs/>
              <w:color w:val="000000"/>
            </w:rPr>
            <w:t xml:space="preserve">Computers, Materials &amp;amp; Continua, </w:t>
          </w:r>
          <w:r w:rsidRPr="00BD2BDF">
            <w:rPr>
              <w:rFonts w:ascii="Calibri" w:hAnsi="Calibri" w:cs="Calibri"/>
              <w:color w:val="000000"/>
            </w:rPr>
            <w:t xml:space="preserve">vol. 67, no. 2, pp.2497, 2021. doi: 10.32604/cmc.2021.014223. </w:t>
          </w:r>
        </w:p>
        <w:p w14:paraId="381D59B8"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[125] W. Lee, et al., "Malware and Attack Technologies Knowledge Area," </w:t>
          </w:r>
          <w:r w:rsidRPr="00BD2BDF">
            <w:rPr>
              <w:rFonts w:ascii="Calibri" w:hAnsi="Calibri" w:cs="Calibri"/>
              <w:i/>
              <w:iCs/>
              <w:color w:val="000000"/>
            </w:rPr>
            <w:t xml:space="preserve">Cybersecurity Book of Knowledge, </w:t>
          </w:r>
          <w:r w:rsidRPr="00BD2BDF">
            <w:rPr>
              <w:rFonts w:ascii="Calibri" w:hAnsi="Calibri" w:cs="Calibri"/>
              <w:color w:val="000000"/>
            </w:rPr>
            <w:t xml:space="preserve">vol. 1.0.1, 2021. Available: </w:t>
          </w:r>
          <w:hyperlink r:id="rId243" w:tgtFrame="_blank" w:history="1">
            <w:r w:rsidRPr="00BD2BDF">
              <w:rPr>
                <w:rStyle w:val="Hyperlink"/>
                <w:rFonts w:ascii="Calibri" w:hAnsi="Calibri" w:cs="Calibri"/>
              </w:rPr>
              <w:t>https://cybok.org</w:t>
            </w:r>
          </w:hyperlink>
        </w:p>
        <w:p w14:paraId="5907BCB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[126] M. Parmar and A. Miles, "Cyber Security Frameworks (CSFs): An Assessment Between the NIST CSF v2.0 and EU Standards," Noordwijk, Netherlands, December 2024. doi: 10.23919/3S60530.2024.10592293. </w:t>
          </w:r>
        </w:p>
        <w:p w14:paraId="18E070C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[127] National Institute of Standards and Technology. "NIST Drafts Major Update to Its Widely Used Cybersecurity Framework." </w:t>
          </w:r>
          <w:hyperlink r:id="rId244" w:tgtFrame="_blank" w:history="1">
            <w:r w:rsidRPr="00BD2BDF">
              <w:rPr>
                <w:rStyle w:val="Hyperlink"/>
                <w:rFonts w:ascii="Calibri" w:hAnsi="Calibri" w:cs="Calibri"/>
              </w:rPr>
              <w:t>https://www.nist.gov/news-events/news/2023/08/nist-drafts-major-update-its-widely-used-cybersecurity-framework</w:t>
            </w:r>
          </w:hyperlink>
          <w:r w:rsidRPr="00BD2BDF">
            <w:rPr>
              <w:rFonts w:ascii="Calibri" w:hAnsi="Calibri" w:cs="Calibri"/>
              <w:color w:val="000000"/>
            </w:rPr>
            <w:t xml:space="preserve"> (accessed 31/03). </w:t>
          </w:r>
        </w:p>
        <w:p w14:paraId="7553857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[128] J. Dobaj, et al. , "Towards Integrated Quantitative Security and Safety Risk Assessment," in </w:t>
          </w:r>
          <w:r w:rsidRPr="00BD2BDF">
            <w:rPr>
              <w:rFonts w:ascii="Calibri" w:hAnsi="Calibri" w:cs="Calibri"/>
              <w:i/>
              <w:iCs/>
              <w:color w:val="000000"/>
            </w:rPr>
            <w:t xml:space="preserve">Computer Safety, Reliability, and Security, </w:t>
          </w:r>
          <w:r w:rsidRPr="00BD2BDF">
            <w:rPr>
              <w:rFonts w:ascii="Calibri" w:hAnsi="Calibri" w:cs="Calibri"/>
              <w:color w:val="000000"/>
            </w:rPr>
            <w:t>Switzerland: Springer International Publishing AG, 2019, pp. 102–116. doi: 10.1007/978-3-030-26250-1_8</w:t>
          </w:r>
        </w:p>
        <w:p w14:paraId="20350EA3"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[129] Open Web Application Security Project. "OWASP Top Ten." </w:t>
          </w:r>
          <w:hyperlink r:id="rId245" w:tgtFrame="_blank" w:history="1">
            <w:r w:rsidRPr="00BD2BDF">
              <w:rPr>
                <w:rStyle w:val="Hyperlink"/>
                <w:rFonts w:ascii="Calibri" w:hAnsi="Calibri" w:cs="Calibri"/>
              </w:rPr>
              <w:t>https://owasp.org/www-project-top-ten/</w:t>
            </w:r>
          </w:hyperlink>
          <w:r w:rsidRPr="00BD2BDF">
            <w:rPr>
              <w:rFonts w:ascii="Calibri" w:hAnsi="Calibri" w:cs="Calibri"/>
              <w:color w:val="000000"/>
            </w:rPr>
            <w:t xml:space="preserve"> (accessed 29/06). </w:t>
          </w:r>
        </w:p>
        <w:p w14:paraId="2E7F515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[130] MITRE. "CVE: Common Vulnerabilities and Exposures." </w:t>
          </w:r>
          <w:hyperlink r:id="rId246" w:tgtFrame="_blank" w:history="1">
            <w:r w:rsidRPr="00BD2BDF">
              <w:rPr>
                <w:rStyle w:val="Hyperlink"/>
                <w:rFonts w:ascii="Calibri" w:hAnsi="Calibri" w:cs="Calibri"/>
              </w:rPr>
              <w:t>https://www.cve.org/</w:t>
            </w:r>
          </w:hyperlink>
          <w:r w:rsidRPr="00BD2BDF">
            <w:rPr>
              <w:rFonts w:ascii="Calibri" w:hAnsi="Calibri" w:cs="Calibri"/>
              <w:color w:val="000000"/>
            </w:rPr>
            <w:t xml:space="preserve"> (accessed 29/06). </w:t>
          </w:r>
        </w:p>
        <w:p w14:paraId="656147E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[131] MITRE. "CAPEC: Common Attack Patterns Enumeration and Classification." </w:t>
          </w:r>
          <w:hyperlink r:id="rId247" w:tgtFrame="_blank" w:history="1">
            <w:r w:rsidRPr="00BD2BDF">
              <w:rPr>
                <w:rStyle w:val="Hyperlink"/>
                <w:rFonts w:ascii="Calibri" w:hAnsi="Calibri" w:cs="Calibri"/>
              </w:rPr>
              <w:t>https://capec.mitre.org/about/index.html</w:t>
            </w:r>
          </w:hyperlink>
          <w:r w:rsidRPr="00BD2BDF">
            <w:rPr>
              <w:rFonts w:ascii="Calibri" w:hAnsi="Calibri" w:cs="Calibri"/>
              <w:color w:val="000000"/>
            </w:rPr>
            <w:t xml:space="preserve"> (accessed 29/06). </w:t>
          </w:r>
        </w:p>
        <w:p w14:paraId="60116BE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[132] T. L. Lechkov Petar Bhatt Smriti, "Vulnerability Assessment for Applications Security Through Penetration Simulation and Testing," </w:t>
          </w:r>
          <w:r w:rsidRPr="00BD2BDF">
            <w:rPr>
              <w:rFonts w:ascii="Calibri" w:hAnsi="Calibri" w:cs="Calibri"/>
              <w:i/>
              <w:iCs/>
              <w:color w:val="000000"/>
            </w:rPr>
            <w:t xml:space="preserve">Journal of Web Engineering, </w:t>
          </w:r>
          <w:r w:rsidRPr="00BD2BDF">
            <w:rPr>
              <w:rFonts w:ascii="Calibri" w:hAnsi="Calibri" w:cs="Calibri"/>
              <w:color w:val="000000"/>
            </w:rPr>
            <w:t xml:space="preserve">vol. 21, no. 7, pp.2187–2208, October 2022. doi: 10.13052/jwe1540-9589.2178. </w:t>
          </w:r>
        </w:p>
        <w:p w14:paraId="17661D3F"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[133] W. Lazarov, et al., "Penterep: Comprehensive penetration testing with adaptable interactive checklists,"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154, -07 2025. doi: 10.1016/j.cose.2025.104399. </w:t>
          </w:r>
        </w:p>
        <w:p w14:paraId="437CAB9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[134] F. Heiding, et al., "Penetration testing of connected households,"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126, -12-17 2022. doi: 10.1016/j.cose.2022.103067. </w:t>
          </w:r>
        </w:p>
        <w:p w14:paraId="20CE9D9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[135] M. N. K. Saunders, A. Thornhill and P. Lewis,</w:t>
          </w:r>
          <w:r w:rsidRPr="00BD2BDF">
            <w:rPr>
              <w:rFonts w:ascii="Calibri" w:hAnsi="Calibri" w:cs="Calibri"/>
              <w:i/>
              <w:iCs/>
              <w:color w:val="000000"/>
            </w:rPr>
            <w:t xml:space="preserve">Research methods for business students, </w:t>
          </w:r>
          <w:r w:rsidRPr="00BD2BDF">
            <w:rPr>
              <w:rFonts w:ascii="Calibri" w:hAnsi="Calibri" w:cs="Calibri"/>
              <w:color w:val="000000"/>
            </w:rPr>
            <w:t xml:space="preserve">7th Ed. Harlow, England: Pearson Education Limited, 2016. </w:t>
          </w:r>
        </w:p>
        <w:p w14:paraId="317F668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[136] A. B. Ajmal, et al., "Offensive Security: Towards Proactive Threat Hunting via Adversary Emulation," </w:t>
          </w:r>
          <w:r w:rsidRPr="00BD2BDF">
            <w:rPr>
              <w:rFonts w:ascii="Calibri" w:hAnsi="Calibri" w:cs="Calibri"/>
              <w:i/>
              <w:iCs/>
              <w:color w:val="000000"/>
            </w:rPr>
            <w:t xml:space="preserve">IEEE Access, </w:t>
          </w:r>
          <w:r w:rsidRPr="00BD2BDF">
            <w:rPr>
              <w:rFonts w:ascii="Calibri" w:hAnsi="Calibri" w:cs="Calibri"/>
              <w:color w:val="000000"/>
            </w:rPr>
            <w:t xml:space="preserve">vol. 9, pp.126023, 2021. doi: 10.1109/access.2021.3104260. </w:t>
          </w:r>
        </w:p>
        <w:p w14:paraId="7F8CC18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[137] G. D. Singh, </w:t>
          </w:r>
          <w:r w:rsidRPr="00BD2BDF">
            <w:rPr>
              <w:rFonts w:ascii="Calibri" w:hAnsi="Calibri" w:cs="Calibri"/>
              <w:i/>
              <w:iCs/>
              <w:color w:val="000000"/>
            </w:rPr>
            <w:t xml:space="preserve">The Ultimate Kali Linux Book, </w:t>
          </w:r>
          <w:r w:rsidRPr="00BD2BDF">
            <w:rPr>
              <w:rFonts w:ascii="Calibri" w:hAnsi="Calibri" w:cs="Calibri"/>
              <w:color w:val="000000"/>
            </w:rPr>
            <w:t xml:space="preserve">2nd Ed. Birmingham-Mumbai: , 2022. </w:t>
          </w:r>
        </w:p>
        <w:p w14:paraId="55EA11C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[138] F. Rustam, et al., "A Novel Approach for Real-Time Server-Based Attack Detection Using Meta-Learning," </w:t>
          </w:r>
          <w:r w:rsidRPr="00BD2BDF">
            <w:rPr>
              <w:rFonts w:ascii="Calibri" w:hAnsi="Calibri" w:cs="Calibri"/>
              <w:i/>
              <w:iCs/>
              <w:color w:val="000000"/>
            </w:rPr>
            <w:t xml:space="preserve">IEEE Access, </w:t>
          </w:r>
          <w:r w:rsidRPr="00BD2BDF">
            <w:rPr>
              <w:rFonts w:ascii="Calibri" w:hAnsi="Calibri" w:cs="Calibri"/>
              <w:color w:val="000000"/>
            </w:rPr>
            <w:t xml:space="preserve">vol. 12, pp.39614, 2024. doi: 10.1109/access.2024.3375878. </w:t>
          </w:r>
        </w:p>
        <w:p w14:paraId="0FB87A6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[139] S. Samanth, P. K. V. and M. Balachandra, "Adversarial Security Analysis of Cryptographic Protocols for IoD Networks," </w:t>
          </w:r>
          <w:r w:rsidRPr="00BD2BDF">
            <w:rPr>
              <w:rFonts w:ascii="Calibri" w:hAnsi="Calibri" w:cs="Calibri"/>
              <w:i/>
              <w:iCs/>
              <w:color w:val="000000"/>
            </w:rPr>
            <w:t xml:space="preserve">IEEE Access, </w:t>
          </w:r>
          <w:r w:rsidRPr="00BD2BDF">
            <w:rPr>
              <w:rFonts w:ascii="Calibri" w:hAnsi="Calibri" w:cs="Calibri"/>
              <w:color w:val="000000"/>
            </w:rPr>
            <w:t xml:space="preserve">vol. 12, pp.183792, 2024. doi: 10.1109/access.2024.3510778. </w:t>
          </w:r>
        </w:p>
        <w:p w14:paraId="333D627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[140] EC-Council. "Best 100 Ethical Hacking Tools and Software in Cybersecurity." </w:t>
          </w:r>
          <w:hyperlink r:id="rId248" w:tgtFrame="_blank" w:history="1">
            <w:r w:rsidRPr="00BD2BDF">
              <w:rPr>
                <w:rStyle w:val="Hyperlink"/>
                <w:rFonts w:ascii="Calibri" w:hAnsi="Calibri" w:cs="Calibri"/>
              </w:rPr>
              <w:t>https://www.eccouncil.org/cybersecurity-exchange/ethical-hacking/best-ethical-hacking-tools/</w:t>
            </w:r>
          </w:hyperlink>
          <w:r w:rsidRPr="00BD2BDF">
            <w:rPr>
              <w:rFonts w:ascii="Calibri" w:hAnsi="Calibri" w:cs="Calibri"/>
              <w:color w:val="000000"/>
            </w:rPr>
            <w:t xml:space="preserve"> (accessed 17/04). </w:t>
          </w:r>
        </w:p>
        <w:p w14:paraId="54F84CC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[141] V. Nair and K. Yashwin, "FOOTHOLDER: Collection of tools and scripts used to learn and experiment the exploitation of vulnerable machines," Chennai, India, 2023-04-05. doi: 10.1109/icnwc57852.2023.10127486. </w:t>
          </w:r>
        </w:p>
        <w:p w14:paraId="54A608F7"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[142] Z. Li, et al., "DDoS Mitigation Based on Space-Time Flow Regularities in IoV: A Feature Adaption Reinforcement Learning Approach," </w:t>
          </w:r>
          <w:r w:rsidRPr="00BD2BDF">
            <w:rPr>
              <w:rFonts w:ascii="Calibri" w:hAnsi="Calibri" w:cs="Calibri"/>
              <w:i/>
              <w:iCs/>
              <w:color w:val="000000"/>
            </w:rPr>
            <w:t xml:space="preserve">IEEE Trans. Intell. Transport. Syst., </w:t>
          </w:r>
          <w:r w:rsidRPr="00BD2BDF">
            <w:rPr>
              <w:rFonts w:ascii="Calibri" w:hAnsi="Calibri" w:cs="Calibri"/>
              <w:color w:val="000000"/>
            </w:rPr>
            <w:t xml:space="preserve">vol. 23, no. 3, pp.2262, -03-09 2022. doi: 10.1109/tits.2021.3066404. </w:t>
          </w:r>
        </w:p>
        <w:p w14:paraId="00B2DF0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[143] J. Gomez, V. H. Riano and G. Ramirez-Gonzalez, "Traffic Classification in IP Networks Through Machine Learning Techniques in Final Systems," </w:t>
          </w:r>
          <w:r w:rsidRPr="00BD2BDF">
            <w:rPr>
              <w:rFonts w:ascii="Calibri" w:hAnsi="Calibri" w:cs="Calibri"/>
              <w:i/>
              <w:iCs/>
              <w:color w:val="000000"/>
            </w:rPr>
            <w:t xml:space="preserve">Access, </w:t>
          </w:r>
          <w:r w:rsidRPr="00BD2BDF">
            <w:rPr>
              <w:rFonts w:ascii="Calibri" w:hAnsi="Calibri" w:cs="Calibri"/>
              <w:color w:val="000000"/>
            </w:rPr>
            <w:t xml:space="preserve">vol. 11, pp.44932–44940, 2023. doi: 10.1109/ACCESS.2023.3272894. Available: </w:t>
          </w:r>
          <w:hyperlink r:id="rId249" w:tgtFrame="_blank" w:history="1">
            <w:r w:rsidRPr="00BD2BDF">
              <w:rPr>
                <w:rStyle w:val="Hyperlink"/>
                <w:rFonts w:ascii="Calibri" w:hAnsi="Calibri" w:cs="Calibri"/>
              </w:rPr>
              <w:t>https://ieeexplore.ieee.org/document/10115419</w:t>
            </w:r>
          </w:hyperlink>
        </w:p>
        <w:p w14:paraId="692397BD"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[144] D. Jim Solomon Raja, et al., "Integrated Game Theoretic and Honeypot Based Distributed Denial of Service Attack Detection and Mitigation in Advanced Metering Infrastructure," </w:t>
          </w:r>
          <w:r w:rsidRPr="00BD2BDF">
            <w:rPr>
              <w:rFonts w:ascii="Calibri" w:hAnsi="Calibri" w:cs="Calibri"/>
              <w:i/>
              <w:iCs/>
              <w:color w:val="000000"/>
            </w:rPr>
            <w:t xml:space="preserve">IEEE Trans. Instrum. Meas., </w:t>
          </w:r>
          <w:r w:rsidRPr="00BD2BDF">
            <w:rPr>
              <w:rFonts w:ascii="Calibri" w:hAnsi="Calibri" w:cs="Calibri"/>
              <w:color w:val="000000"/>
            </w:rPr>
            <w:t xml:space="preserve">vol. 74, pp.1, 2025. doi: 10.1109/tim.2025.3556910. </w:t>
          </w:r>
        </w:p>
        <w:p w14:paraId="15811956"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[145] M. M. Yamin and B. Katt, "Use of cyber attack and defense agents in cyber ranges: A case study,"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122, no. 3, -08-27 2022. doi: 10.1016/j.cose.2022.102892. </w:t>
          </w:r>
        </w:p>
        <w:p w14:paraId="14B5B7D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[146] B. Brenner, et al., "Malware communication in smart factories: A network traffic data set," vol. 255, 2024. doi: 10.1016/j.comnet.2024.110804. </w:t>
          </w:r>
        </w:p>
        <w:p w14:paraId="1A5B2E9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[147] M. Borhani, et al., "A critical analysis of the industrial device scanners’ potentials, risks, and preventives," </w:t>
          </w:r>
          <w:r w:rsidRPr="00BD2BDF">
            <w:rPr>
              <w:rFonts w:ascii="Calibri" w:hAnsi="Calibri" w:cs="Calibri"/>
              <w:i/>
              <w:iCs/>
              <w:color w:val="000000"/>
            </w:rPr>
            <w:t xml:space="preserve">Journal of Industrial Information Integration, </w:t>
          </w:r>
          <w:r w:rsidRPr="00BD2BDF">
            <w:rPr>
              <w:rFonts w:ascii="Calibri" w:hAnsi="Calibri" w:cs="Calibri"/>
              <w:color w:val="000000"/>
            </w:rPr>
            <w:t xml:space="preserve">vol. 41, -09 2024. doi: 10.1016/j.jii.2024.100623. </w:t>
          </w:r>
        </w:p>
        <w:p w14:paraId="37163AA2"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[148] O. Abu Waraga, et al., "Design and implementation of automated IoT security testbed," </w:t>
          </w:r>
          <w:r w:rsidRPr="00BD2BDF">
            <w:rPr>
              <w:rFonts w:ascii="Calibri" w:hAnsi="Calibri" w:cs="Calibri"/>
              <w:i/>
              <w:iCs/>
              <w:color w:val="000000"/>
            </w:rPr>
            <w:t xml:space="preserve">Computers &amp;amp; Security, </w:t>
          </w:r>
          <w:r w:rsidRPr="00BD2BDF">
            <w:rPr>
              <w:rFonts w:ascii="Calibri" w:hAnsi="Calibri" w:cs="Calibri"/>
              <w:color w:val="000000"/>
            </w:rPr>
            <w:t xml:space="preserve">vol. 88, -10-16 2019. doi: 10.1016/j.cose.2019.101648. </w:t>
          </w:r>
        </w:p>
        <w:p w14:paraId="6AD4170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[149] V. Ciric, et al., "Modular deep learning-based network intrusion detection architecture for real-world cyber-attack simulation," </w:t>
          </w:r>
          <w:r w:rsidRPr="00BD2BDF">
            <w:rPr>
              <w:rFonts w:ascii="Calibri" w:hAnsi="Calibri" w:cs="Calibri"/>
              <w:i/>
              <w:iCs/>
              <w:color w:val="000000"/>
            </w:rPr>
            <w:t xml:space="preserve">Simulation modelling practice and theory, </w:t>
          </w:r>
          <w:r w:rsidRPr="00BD2BDF">
            <w:rPr>
              <w:rFonts w:ascii="Calibri" w:hAnsi="Calibri" w:cs="Calibri"/>
              <w:color w:val="000000"/>
            </w:rPr>
            <w:t xml:space="preserve">vol. 133, pp.102916, May 2024. doi: 10.1016/j.simpat.2024.102916. Available: </w:t>
          </w:r>
          <w:hyperlink r:id="rId250" w:tgtFrame="_blank" w:history="1">
            <w:r w:rsidRPr="00BD2BDF">
              <w:rPr>
                <w:rStyle w:val="Hyperlink"/>
                <w:rFonts w:ascii="Calibri" w:hAnsi="Calibri" w:cs="Calibri"/>
              </w:rPr>
              <w:t>https://dx.doi.org/10.1016/j.simpat.2024.102916</w:t>
            </w:r>
          </w:hyperlink>
        </w:p>
        <w:p w14:paraId="6584D1B1"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[150] O. Alnasser, et al., "Signature and anomaly based intrusion detection system for secure IoTs and V2G communication," </w:t>
          </w:r>
          <w:r w:rsidRPr="00BD2BDF">
            <w:rPr>
              <w:rFonts w:ascii="Calibri" w:hAnsi="Calibri" w:cs="Calibri"/>
              <w:i/>
              <w:iCs/>
              <w:color w:val="000000"/>
            </w:rPr>
            <w:t xml:space="preserve">Alexandria Engineering Journal, </w:t>
          </w:r>
          <w:r w:rsidRPr="00BD2BDF">
            <w:rPr>
              <w:rFonts w:ascii="Calibri" w:hAnsi="Calibri" w:cs="Calibri"/>
              <w:color w:val="000000"/>
            </w:rPr>
            <w:t xml:space="preserve">vol. 125, pp.424, -06 2025. doi: 10.1016/j.aej.2025.03.068. </w:t>
          </w:r>
        </w:p>
        <w:p w14:paraId="336D654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lastRenderedPageBreak/>
            <w:t xml:space="preserve">[151] A. Paul, V. Sharma and O. Olukoya, "SQL injection attack: Detection, prioritization &amp; prevention," </w:t>
          </w:r>
          <w:r w:rsidRPr="00BD2BDF">
            <w:rPr>
              <w:rFonts w:ascii="Calibri" w:hAnsi="Calibri" w:cs="Calibri"/>
              <w:i/>
              <w:iCs/>
              <w:color w:val="000000"/>
            </w:rPr>
            <w:t xml:space="preserve">Journal of Information Security and Applications, </w:t>
          </w:r>
          <w:r w:rsidRPr="00BD2BDF">
            <w:rPr>
              <w:rFonts w:ascii="Calibri" w:hAnsi="Calibri" w:cs="Calibri"/>
              <w:color w:val="000000"/>
            </w:rPr>
            <w:t xml:space="preserve">vol. 85, -09 2024. doi: 10.1016/j.jisa.2024.103871. </w:t>
          </w:r>
        </w:p>
        <w:p w14:paraId="06D2C61C"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[152] M. M. Rahman, et al., "UNSW HomeNet: A network traffic flow dataset for AI-based smart home device classification," </w:t>
          </w:r>
          <w:r w:rsidRPr="00BD2BDF">
            <w:rPr>
              <w:rFonts w:ascii="Calibri" w:hAnsi="Calibri" w:cs="Calibri"/>
              <w:i/>
              <w:iCs/>
              <w:color w:val="000000"/>
            </w:rPr>
            <w:t xml:space="preserve">Computers &amp; industrial engineering, </w:t>
          </w:r>
          <w:r w:rsidRPr="00BD2BDF">
            <w:rPr>
              <w:rFonts w:ascii="Calibri" w:hAnsi="Calibri" w:cs="Calibri"/>
              <w:color w:val="000000"/>
            </w:rPr>
            <w:t xml:space="preserve">vol. 204, pp.111041, June 2025. doi: 10.1016/j.cie.2025.111041. Available: </w:t>
          </w:r>
          <w:hyperlink r:id="rId251" w:tgtFrame="_blank" w:history="1">
            <w:r w:rsidRPr="00BD2BDF">
              <w:rPr>
                <w:rStyle w:val="Hyperlink"/>
                <w:rFonts w:ascii="Calibri" w:hAnsi="Calibri" w:cs="Calibri"/>
              </w:rPr>
              <w:t>https://dx.doi.org/10.1016/j.cie.2025.111041</w:t>
            </w:r>
          </w:hyperlink>
        </w:p>
        <w:p w14:paraId="5F06E2EE"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[153] C. Skandylas and M. Asplund, "Automated penetration testing: Formalization and realization," </w:t>
          </w:r>
          <w:r w:rsidRPr="00BD2BDF">
            <w:rPr>
              <w:rFonts w:ascii="Calibri" w:hAnsi="Calibri" w:cs="Calibri"/>
              <w:i/>
              <w:iCs/>
              <w:color w:val="000000"/>
            </w:rPr>
            <w:t xml:space="preserve">Computers &amp;amp; Security, </w:t>
          </w:r>
          <w:r w:rsidRPr="00BD2BDF">
            <w:rPr>
              <w:rFonts w:ascii="Calibri" w:hAnsi="Calibri" w:cs="Calibri"/>
              <w:color w:val="000000"/>
            </w:rPr>
            <w:t xml:space="preserve">vol. 155, -08 2025. doi: 10.1016/j.cose.2025.104454. </w:t>
          </w:r>
        </w:p>
        <w:p w14:paraId="263CBE9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[154] K. Xu, et al., "An adaptive XSS vulnerability detection method based on hierarchical multi-objective reward-enhanced Dueling Double Deep Q-Network," </w:t>
          </w:r>
          <w:r w:rsidRPr="00BD2BDF">
            <w:rPr>
              <w:rFonts w:ascii="Calibri" w:hAnsi="Calibri" w:cs="Calibri"/>
              <w:i/>
              <w:iCs/>
              <w:color w:val="000000"/>
            </w:rPr>
            <w:t xml:space="preserve">Computer Networks, </w:t>
          </w:r>
          <w:r w:rsidRPr="00BD2BDF">
            <w:rPr>
              <w:rFonts w:ascii="Calibri" w:hAnsi="Calibri" w:cs="Calibri"/>
              <w:color w:val="000000"/>
            </w:rPr>
            <w:t xml:space="preserve">vol. 271, -10 2025. doi: 10.1016/j.comnet.2025.111595. </w:t>
          </w:r>
        </w:p>
        <w:p w14:paraId="0368A9E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[155] V. T. En and V. Selvarajah, "Cross-Site Scripting (XSS)," Tumkur, Karnataka, India, 2022-12-02. doi: 10.1109/icmnwc56175.2022.10031815. </w:t>
          </w:r>
        </w:p>
        <w:p w14:paraId="614AF734"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[156] K. Kaushik, et al., "An Advanced Approach for performing Cyber Fraud using Banner Grabbing," 2022-12-14. doi: 10.1109/ic3i56241.2022.10072445. </w:t>
          </w:r>
        </w:p>
        <w:p w14:paraId="13FA8280"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[157] Offsec. "Metasploit Unleashed." </w:t>
          </w:r>
          <w:hyperlink r:id="rId252" w:tgtFrame="_blank" w:history="1">
            <w:r w:rsidRPr="00BD2BDF">
              <w:rPr>
                <w:rStyle w:val="Hyperlink"/>
                <w:rFonts w:ascii="Calibri" w:hAnsi="Calibri" w:cs="Calibri"/>
              </w:rPr>
              <w:t>https://www.offsec.com/metasploit-unleashed/</w:t>
            </w:r>
          </w:hyperlink>
          <w:r w:rsidRPr="00BD2BDF">
            <w:rPr>
              <w:rFonts w:ascii="Calibri" w:hAnsi="Calibri" w:cs="Calibri"/>
              <w:color w:val="000000"/>
            </w:rPr>
            <w:t xml:space="preserve"> (accessed 27th July). </w:t>
          </w:r>
        </w:p>
        <w:p w14:paraId="0C6D1E9A"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[158] L. F. Sikos, "Packet analysis for network forensics: A comprehensive survey," </w:t>
          </w:r>
          <w:r w:rsidRPr="00BD2BDF">
            <w:rPr>
              <w:rFonts w:ascii="Calibri" w:hAnsi="Calibri" w:cs="Calibri"/>
              <w:i/>
              <w:iCs/>
              <w:color w:val="000000"/>
            </w:rPr>
            <w:t xml:space="preserve">Forensic Science International: Digital Investigation, </w:t>
          </w:r>
          <w:r w:rsidRPr="00BD2BDF">
            <w:rPr>
              <w:rFonts w:ascii="Calibri" w:hAnsi="Calibri" w:cs="Calibri"/>
              <w:color w:val="000000"/>
            </w:rPr>
            <w:t xml:space="preserve">vol. 32, no. 3, pp.1–12, -02-20 2020. doi: 10.1016/j.fsidi.2019.200892. </w:t>
          </w:r>
        </w:p>
        <w:p w14:paraId="513BB2F7"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[159] G. Bagyalakshmi, et al., "Network Vulnerability Analysis on Brain Signal/Image Databases Using Nmap and Wireshark Tools," </w:t>
          </w:r>
          <w:r w:rsidRPr="00BD2BDF">
            <w:rPr>
              <w:rFonts w:ascii="Calibri" w:hAnsi="Calibri" w:cs="Calibri"/>
              <w:i/>
              <w:iCs/>
              <w:color w:val="000000"/>
            </w:rPr>
            <w:t xml:space="preserve">IEEE Access, </w:t>
          </w:r>
          <w:r w:rsidRPr="00BD2BDF">
            <w:rPr>
              <w:rFonts w:ascii="Calibri" w:hAnsi="Calibri" w:cs="Calibri"/>
              <w:color w:val="000000"/>
            </w:rPr>
            <w:t xml:space="preserve">vol. 6, pp.57144, 2018. doi: 10.1109/access.2018.2872775. </w:t>
          </w:r>
        </w:p>
        <w:p w14:paraId="7A4D905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[160] J. M. Redondo and D. Cuesta, "Towards Improving Productivity in NMapSecurity Audits," </w:t>
          </w:r>
          <w:r w:rsidRPr="00BD2BDF">
            <w:rPr>
              <w:rFonts w:ascii="Calibri" w:hAnsi="Calibri" w:cs="Calibri"/>
              <w:i/>
              <w:iCs/>
              <w:color w:val="000000"/>
            </w:rPr>
            <w:t xml:space="preserve">JWE, </w:t>
          </w:r>
          <w:r w:rsidRPr="00BD2BDF">
            <w:rPr>
              <w:rFonts w:ascii="Calibri" w:hAnsi="Calibri" w:cs="Calibri"/>
              <w:color w:val="000000"/>
            </w:rPr>
            <w:t xml:space="preserve">vol. 18, no. 7, pp.539, 2019. doi: 10.13052/jwe1540-9589.1871. </w:t>
          </w:r>
        </w:p>
        <w:p w14:paraId="0CA70E95"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[161] J. Singh, O. A. Shah and S. Arora, "Smart Grid Cybersecurity: Anomaly Detection in Solar Power Systems Using Deep Learning," </w:t>
          </w:r>
          <w:r w:rsidRPr="00BD2BDF">
            <w:rPr>
              <w:rFonts w:ascii="Calibri" w:hAnsi="Calibri" w:cs="Calibri"/>
              <w:i/>
              <w:iCs/>
              <w:color w:val="000000"/>
            </w:rPr>
            <w:t xml:space="preserve">Energy Storage and Saving, </w:t>
          </w:r>
          <w:r w:rsidRPr="00BD2BDF">
            <w:rPr>
              <w:rFonts w:ascii="Calibri" w:hAnsi="Calibri" w:cs="Calibri"/>
              <w:color w:val="000000"/>
            </w:rPr>
            <w:t xml:space="preserve">-07 2025. doi: 10.1016/j.enss.2025.04.001. </w:t>
          </w:r>
        </w:p>
        <w:p w14:paraId="7FE72DC9" w14:textId="77777777" w:rsidR="00F6412B" w:rsidRPr="00BD2BDF" w:rsidRDefault="00F6412B" w:rsidP="00F6412B">
          <w:pPr>
            <w:pStyle w:val="NormalWeb"/>
            <w:ind w:left="450" w:hanging="450"/>
            <w:divId w:val="1387952826"/>
            <w:rPr>
              <w:rFonts w:ascii="Calibri" w:hAnsi="Calibri" w:cs="Calibri"/>
              <w:color w:val="000000"/>
            </w:rPr>
          </w:pPr>
          <w:r w:rsidRPr="00BD2BDF">
            <w:rPr>
              <w:rFonts w:ascii="Calibri" w:hAnsi="Calibri" w:cs="Calibri"/>
              <w:color w:val="000000"/>
            </w:rPr>
            <w:t xml:space="preserve">[162] L. Chappell, </w:t>
          </w:r>
          <w:r w:rsidRPr="00BD2BDF">
            <w:rPr>
              <w:rFonts w:ascii="Calibri" w:hAnsi="Calibri" w:cs="Calibri"/>
              <w:i/>
              <w:iCs/>
              <w:color w:val="000000"/>
            </w:rPr>
            <w:t xml:space="preserve">Wireshark 101, </w:t>
          </w:r>
          <w:r w:rsidRPr="00BD2BDF">
            <w:rPr>
              <w:rFonts w:ascii="Calibri" w:hAnsi="Calibri" w:cs="Calibri"/>
              <w:color w:val="000000"/>
            </w:rPr>
            <w:t xml:space="preserve">2nd edition Ed. Reno: Protocol Analysis Institute, 2017. </w:t>
          </w:r>
        </w:p>
        <w:p w14:paraId="27F6B242" w14:textId="20495AB0" w:rsidR="000458F8" w:rsidRPr="00BD2BDF" w:rsidRDefault="00F6412B" w:rsidP="00B74EB1">
          <w:pPr>
            <w:pStyle w:val="NormalWeb"/>
            <w:ind w:left="450" w:hanging="450"/>
            <w:divId w:val="1387952826"/>
            <w:rPr>
              <w:rFonts w:ascii="Calibri" w:hAnsi="Calibri" w:cs="Calibri"/>
              <w:color w:val="000000"/>
            </w:rPr>
          </w:pPr>
          <w:r w:rsidRPr="00BD2BDF">
            <w:rPr>
              <w:rFonts w:ascii="Calibri" w:hAnsi="Calibri" w:cs="Calibri"/>
              <w:color w:val="000000"/>
            </w:rPr>
            <w:t xml:space="preserve">[163] M. Sharma, "Ethical Hacking and Network Analysis with Wireshark: Exploration of network packets for detecting exploits and malware (English Edition)," in </w:t>
          </w:r>
          <w:r w:rsidRPr="00BD2BDF">
            <w:rPr>
              <w:rFonts w:ascii="Calibri" w:hAnsi="Calibri" w:cs="Calibri"/>
              <w:i/>
              <w:iCs/>
              <w:color w:val="000000"/>
            </w:rPr>
            <w:t xml:space="preserve">Ethical Hacking and Network Analysis with Wireshark, </w:t>
          </w:r>
          <w:r w:rsidRPr="00BD2BDF">
            <w:rPr>
              <w:rFonts w:ascii="Calibri" w:hAnsi="Calibri" w:cs="Calibri"/>
              <w:color w:val="000000"/>
            </w:rPr>
            <w:t>New Delhi, India: BPB Publishers, 2024, pp. 1–402. doi: 10.0000/9789355517722-001</w:t>
          </w:r>
        </w:p>
      </w:sdtContent>
    </w:sdt>
    <w:p w14:paraId="09DF45B0" w14:textId="0831D6AF" w:rsidR="003A15E6" w:rsidRPr="00BD2BDF" w:rsidRDefault="003A15E6" w:rsidP="009E49E9">
      <w:pPr>
        <w:pStyle w:val="Heading1"/>
        <w:divId w:val="1387952826"/>
      </w:pPr>
      <w:bookmarkStart w:id="4237" w:name="_Toc216429007"/>
      <w:r w:rsidRPr="00902A8C">
        <w:lastRenderedPageBreak/>
        <w:t>Appendices</w:t>
      </w:r>
      <w:bookmarkEnd w:id="4237"/>
    </w:p>
    <w:p w14:paraId="2FECCFC5" w14:textId="550BA1CA" w:rsidR="0069121C" w:rsidRPr="00BD2BDF" w:rsidRDefault="004739A9" w:rsidP="009E49E9">
      <w:pPr>
        <w:pStyle w:val="Heading2"/>
        <w:divId w:val="1387952826"/>
      </w:pPr>
      <w:bookmarkStart w:id="4238" w:name="_Toc216429008"/>
      <w:r w:rsidRPr="00902A8C">
        <w:t xml:space="preserve">Appendix </w:t>
      </w:r>
      <w:r w:rsidR="0069121C" w:rsidRPr="00902A8C">
        <w:t>1</w:t>
      </w:r>
      <w:r w:rsidRPr="00902A8C">
        <w:t xml:space="preserve">: </w:t>
      </w:r>
      <w:r w:rsidR="002E5880" w:rsidRPr="00902A8C">
        <w:t>Additional Literature Review Analysis</w:t>
      </w:r>
      <w:bookmarkEnd w:id="4238"/>
    </w:p>
    <w:p w14:paraId="727FB8B2" w14:textId="77777777" w:rsidR="00D37F23" w:rsidRPr="00BD2BDF" w:rsidRDefault="00D37F23" w:rsidP="002E5880">
      <w:pPr>
        <w:divId w:val="1387952826"/>
      </w:pPr>
    </w:p>
    <w:p w14:paraId="60831D6C" w14:textId="07A1BEFB" w:rsidR="002E5880" w:rsidRPr="00BD2BDF" w:rsidRDefault="00D37F23" w:rsidP="002E0942">
      <w:pPr>
        <w:pStyle w:val="Heading3"/>
        <w:divId w:val="1387952826"/>
      </w:pPr>
      <w:bookmarkStart w:id="4239" w:name="_Toc216429009"/>
      <w:r w:rsidRPr="00902A8C">
        <w:t>A</w:t>
      </w:r>
      <w:r w:rsidR="00EB4A21" w:rsidRPr="00902A8C">
        <w:t>1</w:t>
      </w:r>
      <w:r w:rsidRPr="00902A8C">
        <w:t xml:space="preserve">.1 </w:t>
      </w:r>
      <w:r w:rsidR="002E5880" w:rsidRPr="00902A8C">
        <w:t>A</w:t>
      </w:r>
      <w:r w:rsidR="008F65B0" w:rsidRPr="00902A8C">
        <w:t>dditional General Literature Review Analysis</w:t>
      </w:r>
      <w:bookmarkEnd w:id="4239"/>
    </w:p>
    <w:p w14:paraId="1C946E73" w14:textId="77777777" w:rsidR="008F65B0" w:rsidRPr="00BD2BDF" w:rsidRDefault="008F65B0" w:rsidP="002E5880">
      <w:pPr>
        <w:divId w:val="1387952826"/>
      </w:pPr>
    </w:p>
    <w:p w14:paraId="00BA6310" w14:textId="1237450E" w:rsidR="008F65B0" w:rsidRPr="00BD2BDF" w:rsidRDefault="009E1115" w:rsidP="00E91415">
      <w:pPr>
        <w:pStyle w:val="Heading4"/>
        <w:divId w:val="1387952826"/>
      </w:pPr>
      <w:r w:rsidRPr="00902A8C">
        <w:t xml:space="preserve">A1.1.1 </w:t>
      </w:r>
      <w:r w:rsidR="009B6E32" w:rsidRPr="00902A8C">
        <w:t>Zero-Day Attacks</w:t>
      </w:r>
    </w:p>
    <w:p w14:paraId="26D82063" w14:textId="77777777" w:rsidR="000C6414" w:rsidRPr="00BD2BDF" w:rsidRDefault="000C6414" w:rsidP="000C6414">
      <w:pPr>
        <w:jc w:val="both"/>
        <w:divId w:val="1387952826"/>
      </w:pPr>
    </w:p>
    <w:p w14:paraId="708F627D" w14:textId="26265EB0" w:rsidR="000C6414" w:rsidRPr="00BD2BDF" w:rsidRDefault="000C6414" w:rsidP="00402BA1">
      <w:pPr>
        <w:spacing w:line="360" w:lineRule="auto"/>
        <w:jc w:val="both"/>
        <w:divId w:val="1387952826"/>
        <w:rPr>
          <w:sz w:val="24"/>
          <w:szCs w:val="24"/>
        </w:rPr>
      </w:pPr>
      <w:r w:rsidRPr="00BD2BDF">
        <w:rPr>
          <w:sz w:val="24"/>
          <w:szCs w:val="24"/>
        </w:rPr>
        <w:t xml:space="preserve">Alam et al. </w:t>
      </w:r>
      <w:sdt>
        <w:sdtPr>
          <w:rPr>
            <w:sz w:val="24"/>
            <w:szCs w:val="24"/>
            <w:highlight w:val="white"/>
          </w:rPr>
          <w:alias w:val="Citation"/>
          <w:tag w:val="{&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0917982,&quot;citationText&quot;:&quot;&lt;span style=\&quot;font-family:Calibri;font-size:14.666666666666666px;color:#000000\&quot;&gt;[100]&lt;/span&gt;&quot;}"/>
          <w:id w:val="-1300917982"/>
          <w:placeholder>
            <w:docPart w:val="16AFE810026542629E0056E9BF143861"/>
          </w:placeholder>
        </w:sdtPr>
        <w:sdtContent>
          <w:r w:rsidR="00F6412B" w:rsidRPr="00BD2BDF">
            <w:rPr>
              <w:rFonts w:ascii="Calibri" w:eastAsia="Times New Roman" w:hAnsi="Calibri" w:cs="Calibri"/>
              <w:color w:val="000000"/>
              <w:sz w:val="24"/>
              <w:szCs w:val="24"/>
            </w:rPr>
            <w:t>[101]</w:t>
          </w:r>
        </w:sdtContent>
      </w:sdt>
      <w:r w:rsidRPr="00BD2BDF">
        <w:rPr>
          <w:sz w:val="24"/>
          <w:szCs w:val="24"/>
        </w:rPr>
        <w:t xml:space="preserve"> developed an AI system utilising Deep Reinforced Learning (DRL) with Long Short-Term Memory (LSTM) architecture specifically to detect Zero-Day attacks, see Fig.</w:t>
      </w:r>
      <w:r w:rsidR="00643695" w:rsidRPr="00BD2BDF">
        <w:rPr>
          <w:sz w:val="24"/>
          <w:szCs w:val="24"/>
        </w:rPr>
        <w:t>1</w:t>
      </w:r>
      <w:r w:rsidR="003E75A4" w:rsidRPr="00BD2BDF">
        <w:rPr>
          <w:sz w:val="24"/>
          <w:szCs w:val="24"/>
        </w:rPr>
        <w:t>09</w:t>
      </w:r>
      <w:r w:rsidR="005D4A55" w:rsidRPr="00BD2BDF">
        <w:rPr>
          <w:sz w:val="24"/>
          <w:szCs w:val="24"/>
        </w:rPr>
        <w:t xml:space="preserve"> </w:t>
      </w:r>
      <w:sdt>
        <w:sdtPr>
          <w:rPr>
            <w:sz w:val="24"/>
            <w:szCs w:val="24"/>
            <w:highlight w:val="white"/>
          </w:rPr>
          <w:alias w:val="Citation"/>
          <w:tag w:val="{&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612021,&quot;citationText&quot;:&quot;&lt;span style=\&quot;font-family:Calibri;font-size:14.666666666666666px;color:#000000\&quot;&gt;[100]&lt;/span&gt;&quot;}"/>
          <w:id w:val="493612021"/>
          <w:placeholder>
            <w:docPart w:val="42D13FD37F794818932486EBF88202C4"/>
          </w:placeholder>
        </w:sdtPr>
        <w:sdtContent>
          <w:r w:rsidR="00F6412B" w:rsidRPr="00BD2BDF">
            <w:rPr>
              <w:rFonts w:ascii="Calibri" w:eastAsia="Times New Roman" w:hAnsi="Calibri" w:cs="Calibri"/>
              <w:color w:val="000000"/>
              <w:sz w:val="24"/>
              <w:szCs w:val="24"/>
            </w:rPr>
            <w:t>[101]</w:t>
          </w:r>
        </w:sdtContent>
      </w:sdt>
      <w:r w:rsidR="005D4A55" w:rsidRPr="00BD2BDF">
        <w:rPr>
          <w:sz w:val="24"/>
          <w:szCs w:val="24"/>
        </w:rPr>
        <w:t>:</w:t>
      </w:r>
      <w:r w:rsidRPr="00BD2BDF">
        <w:rPr>
          <w:sz w:val="24"/>
          <w:szCs w:val="24"/>
        </w:rPr>
        <w:t xml:space="preserve">  </w:t>
      </w:r>
    </w:p>
    <w:p w14:paraId="3CC2279D" w14:textId="77777777" w:rsidR="000F4706" w:rsidRPr="00BD2BDF" w:rsidRDefault="000F4706" w:rsidP="000F4706">
      <w:pPr>
        <w:keepNext/>
        <w:jc w:val="center"/>
        <w:divId w:val="1387952826"/>
      </w:pPr>
      <w:r w:rsidRPr="00BD2BDF">
        <w:rPr>
          <w:noProof/>
        </w:rPr>
        <w:drawing>
          <wp:inline distT="0" distB="0" distL="0" distR="0" wp14:anchorId="41A1F518" wp14:editId="0B6BC9C3">
            <wp:extent cx="4581525" cy="3657411"/>
            <wp:effectExtent l="0" t="0" r="0" b="635"/>
            <wp:docPr id="444203302" name="Picture 3" descr="A diagram of a network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203302" name="Picture 3" descr="A diagram of a network diagram&#10;&#10;AI-generated content may be incorrect."/>
                    <pic:cNvPicPr>
                      <a:picLocks noChangeAspect="1" noChangeArrowheads="1"/>
                    </pic:cNvPicPr>
                  </pic:nvPicPr>
                  <pic:blipFill rotWithShape="1">
                    <a:blip r:embed="rId253">
                      <a:extLst>
                        <a:ext uri="{28A0092B-C50C-407E-A947-70E740481C1C}">
                          <a14:useLocalDpi xmlns:a14="http://schemas.microsoft.com/office/drawing/2010/main" val="0"/>
                        </a:ext>
                      </a:extLst>
                    </a:blip>
                    <a:srcRect l="26819"/>
                    <a:stretch>
                      <a:fillRect/>
                    </a:stretch>
                  </pic:blipFill>
                  <pic:spPr bwMode="auto">
                    <a:xfrm>
                      <a:off x="0" y="0"/>
                      <a:ext cx="4592641" cy="3666285"/>
                    </a:xfrm>
                    <a:prstGeom prst="rect">
                      <a:avLst/>
                    </a:prstGeom>
                    <a:noFill/>
                    <a:ln>
                      <a:noFill/>
                    </a:ln>
                    <a:extLst>
                      <a:ext uri="{53640926-AAD7-44D8-BBD7-CCE9431645EC}">
                        <a14:shadowObscured xmlns:a14="http://schemas.microsoft.com/office/drawing/2010/main"/>
                      </a:ext>
                    </a:extLst>
                  </pic:spPr>
                </pic:pic>
              </a:graphicData>
            </a:graphic>
          </wp:inline>
        </w:drawing>
      </w:r>
    </w:p>
    <w:p w14:paraId="7F767ED5" w14:textId="306D1609" w:rsidR="000F4706" w:rsidRPr="00BD2BDF" w:rsidRDefault="000F4706" w:rsidP="000F4706">
      <w:pPr>
        <w:pStyle w:val="Caption"/>
        <w:divId w:val="1387952826"/>
      </w:pPr>
      <w:bookmarkStart w:id="4240" w:name="_Toc216429138"/>
      <w:r w:rsidRPr="00BD2BDF">
        <w:t xml:space="preserve">Figure </w:t>
      </w:r>
      <w:r w:rsidRPr="00BD2BDF">
        <w:fldChar w:fldCharType="begin"/>
      </w:r>
      <w:r w:rsidRPr="00BD2BDF">
        <w:instrText>SEQ Figure \* ARABIC</w:instrText>
      </w:r>
      <w:r w:rsidRPr="00BD2BDF">
        <w:fldChar w:fldCharType="separate"/>
      </w:r>
      <w:r w:rsidR="003705C0" w:rsidRPr="00BD2BDF">
        <w:t>109</w:t>
      </w:r>
      <w:r w:rsidRPr="00BD2BDF">
        <w:fldChar w:fldCharType="end"/>
      </w:r>
      <w:r w:rsidRPr="00BD2BDF">
        <w:t>: AI implementation to detect Zero-day attacks</w:t>
      </w:r>
      <w:bookmarkEnd w:id="4240"/>
    </w:p>
    <w:p w14:paraId="7FECB88C" w14:textId="29B349B3" w:rsidR="000F4706" w:rsidRPr="00BD2BDF" w:rsidRDefault="000F4706" w:rsidP="00C6645A">
      <w:pPr>
        <w:spacing w:line="360" w:lineRule="auto"/>
        <w:jc w:val="both"/>
        <w:divId w:val="1387952826"/>
        <w:rPr>
          <w:sz w:val="24"/>
          <w:szCs w:val="24"/>
        </w:rPr>
      </w:pPr>
      <w:r w:rsidRPr="00BD2BDF">
        <w:rPr>
          <w:sz w:val="24"/>
          <w:szCs w:val="24"/>
        </w:rPr>
        <w:t xml:space="preserve">This system can detect zero-day attacks and can autonomously learn malicious patterns through enhanced LSTM training techniques.  A new IDS system was developed based on </w:t>
      </w:r>
      <w:r w:rsidR="002A25E4" w:rsidRPr="00BD2BDF">
        <w:rPr>
          <w:sz w:val="24"/>
          <w:szCs w:val="24"/>
        </w:rPr>
        <w:t xml:space="preserve">a </w:t>
      </w:r>
      <w:r w:rsidRPr="00BD2BDF">
        <w:rPr>
          <w:sz w:val="24"/>
          <w:szCs w:val="24"/>
        </w:rPr>
        <w:t xml:space="preserve">DRL AI model for classification working on the principle of rewarding accurate decisions/classifications while penalising poor classifications.  This learning framework was enhanced by using LSTM, to selectively store and retrieve information to consistently improve accuracy. LSTM excel in anomaly-based systems as it can be used to recall previous successful </w:t>
      </w:r>
      <w:r w:rsidRPr="00BD2BDF">
        <w:rPr>
          <w:sz w:val="24"/>
          <w:szCs w:val="24"/>
        </w:rPr>
        <w:lastRenderedPageBreak/>
        <w:t xml:space="preserve">classifications.  Once the system was configured, the process of training could begin using five different datasets consisting of both benign and malicious traffic.  A novel approach was utilised whereby the datasets were divided into two phases.  The first was the training phase and used to teach the system the patterns/characteristics of malicious traffic.  The second was the testing phase, where the remaining dataset was used and treated as zero-day attack traffic.  </w:t>
      </w:r>
    </w:p>
    <w:p w14:paraId="3770C6C6" w14:textId="5DFF022F" w:rsidR="000F4706" w:rsidRPr="00BD2BDF" w:rsidRDefault="000F4706" w:rsidP="001853D0">
      <w:pPr>
        <w:spacing w:line="360" w:lineRule="auto"/>
        <w:jc w:val="both"/>
        <w:divId w:val="1387952826"/>
        <w:rPr>
          <w:sz w:val="24"/>
          <w:szCs w:val="24"/>
        </w:rPr>
      </w:pPr>
      <w:r w:rsidRPr="00BD2BDF">
        <w:rPr>
          <w:sz w:val="24"/>
          <w:szCs w:val="24"/>
        </w:rPr>
        <w:t xml:space="preserve">During testing it was found that the LTSM was a pivotal factor in allowing the system to recall malicious pattern information essential for detecting malicious traffic.  The DRL-based system was able to detect zero-day attacks with a high degree of accuracy. It </w:t>
      </w:r>
      <w:r w:rsidR="00FF3F02" w:rsidRPr="00BD2BDF">
        <w:rPr>
          <w:sz w:val="24"/>
          <w:szCs w:val="24"/>
        </w:rPr>
        <w:t>wa</w:t>
      </w:r>
      <w:r w:rsidRPr="00BD2BDF">
        <w:rPr>
          <w:sz w:val="24"/>
          <w:szCs w:val="24"/>
        </w:rPr>
        <w:t>s also able to adaptively learn from interactions in real-time.  The system can detect and respond to both known and zero-day attacks in real time.  This is backed up with empirical testing, whereby the DRL-system was able to accurately classify traffic with a convergence rate of 0.04, meaning the system stabilises quickly after learning a malicious traffic pattern.  This is a significant advancement</w:t>
      </w:r>
      <w:r w:rsidR="00D759A8" w:rsidRPr="00BD2BDF">
        <w:rPr>
          <w:sz w:val="24"/>
          <w:szCs w:val="24"/>
        </w:rPr>
        <w:t>,</w:t>
      </w:r>
      <w:r w:rsidRPr="00BD2BDF">
        <w:rPr>
          <w:sz w:val="24"/>
          <w:szCs w:val="24"/>
        </w:rPr>
        <w:t xml:space="preserve"> as standard anomaly-based systems cannot detect in real-time.  However, as with all anomaly-based systems, a period of training was required to determine the "normal" network traffic.  The resources required to utilise a DRL system with a LSTM architecture to detect zero-day exploits are considerable.  Implementing this solution could be cost prohibitive for many organisations.  </w:t>
      </w:r>
    </w:p>
    <w:p w14:paraId="7C8673C4" w14:textId="6C2EBA38" w:rsidR="000F4706" w:rsidRPr="00BD2BDF" w:rsidRDefault="000F4706" w:rsidP="00D2125E">
      <w:pPr>
        <w:spacing w:line="360" w:lineRule="auto"/>
        <w:jc w:val="both"/>
        <w:divId w:val="1387952826"/>
        <w:rPr>
          <w:sz w:val="24"/>
          <w:szCs w:val="24"/>
        </w:rPr>
      </w:pPr>
      <w:r w:rsidRPr="00BD2BDF">
        <w:rPr>
          <w:sz w:val="24"/>
          <w:szCs w:val="24"/>
        </w:rPr>
        <w:t xml:space="preserve">Tirulo et al. </w:t>
      </w:r>
      <w:sdt>
        <w:sdtPr>
          <w:rPr>
            <w:rFonts w:ascii="Calibri" w:hAnsi="Calibri" w:cs="Calibri"/>
            <w:color w:val="000000"/>
            <w:sz w:val="24"/>
            <w:szCs w:val="24"/>
            <w:highlight w:val="white"/>
          </w:rPr>
          <w:alias w:val="Citation"/>
          <w:tag w:val="{&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937408,&quot;citationText&quot;:&quot;&lt;span style=\&quot;font-family:Calibri;font-size:14.666666666666666px;color:#000000\&quot;&gt;[101]&lt;/span&gt;&quot;}"/>
          <w:id w:val="140937408"/>
          <w:placeholder>
            <w:docPart w:val="C5BD82ADC53E4B73A47A37AE960E3F17"/>
          </w:placeholder>
        </w:sdtPr>
        <w:sdtContent>
          <w:r w:rsidR="00F6412B" w:rsidRPr="00BD2BDF">
            <w:rPr>
              <w:rFonts w:ascii="Calibri" w:eastAsia="Times New Roman" w:hAnsi="Calibri" w:cs="Calibri"/>
              <w:color w:val="000000"/>
              <w:sz w:val="24"/>
              <w:szCs w:val="24"/>
            </w:rPr>
            <w:t>[102]</w:t>
          </w:r>
        </w:sdtContent>
      </w:sdt>
      <w:r w:rsidR="00BF24AC" w:rsidRPr="00BD2BDF">
        <w:rPr>
          <w:rFonts w:ascii="Calibri" w:hAnsi="Calibri" w:cs="Calibri"/>
          <w:color w:val="000000"/>
          <w:sz w:val="24"/>
          <w:szCs w:val="24"/>
        </w:rPr>
        <w:t xml:space="preserve"> </w:t>
      </w:r>
      <w:r w:rsidRPr="00BD2BDF">
        <w:rPr>
          <w:sz w:val="24"/>
          <w:szCs w:val="24"/>
        </w:rPr>
        <w:t xml:space="preserve">developed a generative AI framework consisting of a Large Language Model (LLM) to detect zero-day attacks within Electric Vehicles (EV).  Modern EVs have interconnected Electronic Control Units (ECU) which are susceptible to cyberattack. The average EV contains several ECUs which control systems such as autonomous driving and motor control. ECUs are networked together via a Controller Area Network (CAN) for communications within the EV.  Zero-day attacks can pose a severe risk to EVs with disastrous consequences which can be life threatening or life changing.  </w:t>
      </w:r>
    </w:p>
    <w:p w14:paraId="4D141E3D" w14:textId="59B8477D" w:rsidR="000F4706" w:rsidRPr="00BD2BDF" w:rsidRDefault="000F4706" w:rsidP="00C27825">
      <w:pPr>
        <w:spacing w:line="360" w:lineRule="auto"/>
        <w:jc w:val="both"/>
        <w:divId w:val="1387952826"/>
        <w:rPr>
          <w:sz w:val="24"/>
          <w:szCs w:val="24"/>
        </w:rPr>
      </w:pPr>
      <w:r w:rsidRPr="00BD2BDF">
        <w:rPr>
          <w:sz w:val="24"/>
          <w:szCs w:val="24"/>
        </w:rPr>
        <w:t xml:space="preserve">The LLM-IDS comprised of a 5-step process. The input layer consists of a precise data acquisition system collecting data in real-time from the ECU via the CAN and external logs. This data is aggregated and passed to the preprocessing module which converts raw data into a structured format for LLM analysis.  The LLM system is based on a Generative Pre-trained Transformer-2 (GPT-2) architecture. The customised GPT-2 LLM performs two functions: 1) Contextual understanding: anomaly-based pattern detection, searching for malicious traffic </w:t>
      </w:r>
      <w:r w:rsidRPr="00BD2BDF">
        <w:rPr>
          <w:sz w:val="24"/>
          <w:szCs w:val="24"/>
        </w:rPr>
        <w:lastRenderedPageBreak/>
        <w:t xml:space="preserve">patterns, 2) zero-day attack simulation: conducting pro-active threat hunting to test whether the synthetic malicious traffic </w:t>
      </w:r>
      <w:r w:rsidR="001E2E8E" w:rsidRPr="00BD2BDF">
        <w:rPr>
          <w:sz w:val="24"/>
          <w:szCs w:val="24"/>
        </w:rPr>
        <w:t>c</w:t>
      </w:r>
      <w:r w:rsidRPr="00BD2BDF">
        <w:rPr>
          <w:sz w:val="24"/>
          <w:szCs w:val="24"/>
        </w:rPr>
        <w:t>ould be detected.  The detection module classifies the data based on the LLMs anomaly scores.  The Output layer then generates an alert, producing a concise description.  The system can send driver alerts, trigger a failsafe mode or isolate the network</w:t>
      </w:r>
      <w:r w:rsidR="00A17ECC" w:rsidRPr="00BD2BDF">
        <w:rPr>
          <w:sz w:val="24"/>
          <w:szCs w:val="24"/>
        </w:rPr>
        <w:t>, see Fig.1</w:t>
      </w:r>
      <w:r w:rsidR="000A0A64" w:rsidRPr="00BD2BDF">
        <w:rPr>
          <w:sz w:val="24"/>
          <w:szCs w:val="24"/>
        </w:rPr>
        <w:t>1</w:t>
      </w:r>
      <w:r w:rsidR="003E75A4" w:rsidRPr="00BD2BDF">
        <w:rPr>
          <w:sz w:val="24"/>
          <w:szCs w:val="24"/>
        </w:rPr>
        <w:t>0</w:t>
      </w:r>
      <w:r w:rsidR="00B75A38" w:rsidRPr="00BD2BDF">
        <w:rPr>
          <w:sz w:val="24"/>
          <w:szCs w:val="24"/>
        </w:rPr>
        <w:t xml:space="preserve"> </w:t>
      </w:r>
      <w:sdt>
        <w:sdtPr>
          <w:rPr>
            <w:sz w:val="24"/>
            <w:szCs w:val="24"/>
            <w:highlight w:val="white"/>
          </w:rPr>
          <w:alias w:val="Citation"/>
          <w:tag w:val="{&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8295316,&quot;citationText&quot;:&quot;&lt;span style=\&quot;font-family:Calibri;font-size:14.666666666666666px;color:#000000\&quot;&gt;[101]&lt;/span&gt;&quot;}"/>
          <w:id w:val="-618295316"/>
          <w:placeholder>
            <w:docPart w:val="B7CC9E50DFCD45BDB38FBA598E510BFB"/>
          </w:placeholder>
        </w:sdtPr>
        <w:sdtContent>
          <w:r w:rsidR="00F6412B" w:rsidRPr="00BD2BDF">
            <w:rPr>
              <w:rFonts w:ascii="Calibri" w:eastAsia="Times New Roman" w:hAnsi="Calibri" w:cs="Calibri"/>
              <w:color w:val="000000"/>
              <w:sz w:val="24"/>
              <w:szCs w:val="24"/>
            </w:rPr>
            <w:t>[102]</w:t>
          </w:r>
        </w:sdtContent>
      </w:sdt>
      <w:r w:rsidR="00A17ECC" w:rsidRPr="00BD2BDF">
        <w:rPr>
          <w:sz w:val="24"/>
          <w:szCs w:val="24"/>
        </w:rPr>
        <w:t>:</w:t>
      </w:r>
      <w:r w:rsidRPr="00BD2BDF">
        <w:rPr>
          <w:sz w:val="24"/>
          <w:szCs w:val="24"/>
        </w:rPr>
        <w:t xml:space="preserve">  </w:t>
      </w:r>
    </w:p>
    <w:p w14:paraId="17D8E3B4" w14:textId="77777777" w:rsidR="000F4706" w:rsidRPr="00BD2BDF" w:rsidRDefault="000F4706" w:rsidP="000F4706">
      <w:pPr>
        <w:keepNext/>
        <w:jc w:val="center"/>
        <w:divId w:val="1387952826"/>
      </w:pPr>
      <w:r w:rsidRPr="00BD2BDF">
        <w:rPr>
          <w:noProof/>
        </w:rPr>
        <w:drawing>
          <wp:inline distT="0" distB="0" distL="0" distR="0" wp14:anchorId="443A9BD5" wp14:editId="1779053C">
            <wp:extent cx="4933950" cy="4897312"/>
            <wp:effectExtent l="0" t="0" r="0" b="0"/>
            <wp:docPr id="300082661" name="Picture 1" descr="A diagram of a data process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82661" name="Picture 1" descr="A diagram of a data processing process&#10;&#10;AI-generated content may be incorrect."/>
                    <pic:cNvPicPr/>
                  </pic:nvPicPr>
                  <pic:blipFill>
                    <a:blip r:embed="rId254"/>
                    <a:stretch>
                      <a:fillRect/>
                    </a:stretch>
                  </pic:blipFill>
                  <pic:spPr>
                    <a:xfrm>
                      <a:off x="0" y="0"/>
                      <a:ext cx="4937856" cy="4901189"/>
                    </a:xfrm>
                    <a:prstGeom prst="rect">
                      <a:avLst/>
                    </a:prstGeom>
                  </pic:spPr>
                </pic:pic>
              </a:graphicData>
            </a:graphic>
          </wp:inline>
        </w:drawing>
      </w:r>
    </w:p>
    <w:p w14:paraId="76A42630" w14:textId="42CD6374" w:rsidR="000F4706" w:rsidRPr="00BD2BDF" w:rsidRDefault="000F4706" w:rsidP="000F4706">
      <w:pPr>
        <w:pStyle w:val="Caption"/>
        <w:divId w:val="1387952826"/>
        <w:rPr>
          <w:rFonts w:ascii="Calibri" w:hAnsi="Calibri" w:cs="Calibri"/>
          <w:color w:val="44546A"/>
        </w:rPr>
      </w:pPr>
      <w:bookmarkStart w:id="4241" w:name="_Toc216429139"/>
      <w:r w:rsidRPr="00BD2BDF">
        <w:t xml:space="preserve">Figure </w:t>
      </w:r>
      <w:r w:rsidRPr="00BD2BDF">
        <w:fldChar w:fldCharType="begin"/>
      </w:r>
      <w:r w:rsidRPr="00BD2BDF">
        <w:instrText>SEQ Figure \* ARABIC</w:instrText>
      </w:r>
      <w:r w:rsidRPr="00BD2BDF">
        <w:fldChar w:fldCharType="separate"/>
      </w:r>
      <w:r w:rsidR="003705C0" w:rsidRPr="00BD2BDF">
        <w:t>110</w:t>
      </w:r>
      <w:r w:rsidRPr="00BD2BDF">
        <w:fldChar w:fldCharType="end"/>
      </w:r>
      <w:r w:rsidRPr="00BD2BDF">
        <w:t>: Generative AI LLM IDS for EVs</w:t>
      </w:r>
      <w:bookmarkEnd w:id="4241"/>
    </w:p>
    <w:p w14:paraId="1259E950" w14:textId="351F8BDF" w:rsidR="000F4706" w:rsidRPr="00BD2BDF" w:rsidRDefault="000F4706" w:rsidP="00D00EE2">
      <w:pPr>
        <w:spacing w:line="360" w:lineRule="auto"/>
        <w:jc w:val="both"/>
        <w:divId w:val="1387952826"/>
        <w:rPr>
          <w:sz w:val="24"/>
          <w:szCs w:val="24"/>
        </w:rPr>
      </w:pPr>
      <w:r w:rsidRPr="00BD2BDF">
        <w:rPr>
          <w:sz w:val="24"/>
          <w:szCs w:val="24"/>
        </w:rPr>
        <w:t>The system was then tested to evaluate performance benchmarked against comparable systems using three EV cybersecurity datasets, including the Automotive Hacking challenge from 2020.  During testing</w:t>
      </w:r>
      <w:r w:rsidR="003276F1" w:rsidRPr="00BD2BDF">
        <w:rPr>
          <w:sz w:val="24"/>
          <w:szCs w:val="24"/>
        </w:rPr>
        <w:t>,</w:t>
      </w:r>
      <w:r w:rsidRPr="00BD2BDF">
        <w:rPr>
          <w:sz w:val="24"/>
          <w:szCs w:val="24"/>
        </w:rPr>
        <w:t xml:space="preserve"> the LLM-based system achieved </w:t>
      </w:r>
      <w:r w:rsidR="003276F1" w:rsidRPr="00BD2BDF">
        <w:rPr>
          <w:sz w:val="24"/>
          <w:szCs w:val="24"/>
        </w:rPr>
        <w:t xml:space="preserve">a classification accuracy of </w:t>
      </w:r>
      <w:r w:rsidRPr="00BD2BDF">
        <w:rPr>
          <w:sz w:val="24"/>
          <w:szCs w:val="24"/>
        </w:rPr>
        <w:t>98.5%.  FPs were significantly reduced in comparison to traditional IDS.  The LLM system could detect complex attacks that evaded other detection methods</w:t>
      </w:r>
      <w:r w:rsidR="007D6142" w:rsidRPr="00BD2BDF">
        <w:rPr>
          <w:sz w:val="24"/>
          <w:szCs w:val="24"/>
        </w:rPr>
        <w:t xml:space="preserve"> in real-time</w:t>
      </w:r>
      <w:r w:rsidRPr="00BD2BDF">
        <w:rPr>
          <w:sz w:val="24"/>
          <w:szCs w:val="24"/>
        </w:rPr>
        <w:t xml:space="preserve">.  Automated mitigations are provided following real-time detection.   Rule-based systems could produce FNs with crafted payload traffic. Existing EV IDS are not compatible with dynamic EVs.  There were </w:t>
      </w:r>
      <w:r w:rsidRPr="00BD2BDF">
        <w:rPr>
          <w:sz w:val="24"/>
          <w:szCs w:val="24"/>
        </w:rPr>
        <w:lastRenderedPageBreak/>
        <w:t>limitations related to testing as datasets included known attacks, with limited data on emerging EV threats.  There are some potential concerns with the core LLM-based system. If the firmware is not maintained and updated regularly this could lead to a vulnerability which if exploited could enable hacker</w:t>
      </w:r>
      <w:r w:rsidR="00633488" w:rsidRPr="00BD2BDF">
        <w:rPr>
          <w:sz w:val="24"/>
          <w:szCs w:val="24"/>
        </w:rPr>
        <w:t>s</w:t>
      </w:r>
      <w:r w:rsidRPr="00BD2BDF">
        <w:rPr>
          <w:sz w:val="24"/>
          <w:szCs w:val="24"/>
        </w:rPr>
        <w:t xml:space="preserve"> to modify the LLM code or instruct it to generate malicious code.  There could also be data exfiltration concerns whereby sensitive data could be leaked</w:t>
      </w:r>
      <w:r w:rsidR="009F3E4D" w:rsidRPr="00BD2BDF">
        <w:rPr>
          <w:sz w:val="24"/>
          <w:szCs w:val="24"/>
        </w:rPr>
        <w:t>,</w:t>
      </w:r>
      <w:r w:rsidRPr="00BD2BDF">
        <w:rPr>
          <w:sz w:val="24"/>
          <w:szCs w:val="24"/>
        </w:rPr>
        <w:t xml:space="preserve"> such as geolocation.  </w:t>
      </w:r>
    </w:p>
    <w:p w14:paraId="530C1A2A" w14:textId="15257656" w:rsidR="00FC362A" w:rsidRPr="00BD2BDF" w:rsidRDefault="008E4254" w:rsidP="00D00EE2">
      <w:pPr>
        <w:spacing w:line="360" w:lineRule="auto"/>
        <w:jc w:val="both"/>
        <w:divId w:val="1387952826"/>
        <w:rPr>
          <w:sz w:val="24"/>
          <w:szCs w:val="24"/>
        </w:rPr>
      </w:pPr>
      <w:r w:rsidRPr="00BD2BDF">
        <w:rPr>
          <w:sz w:val="24"/>
          <w:szCs w:val="24"/>
        </w:rPr>
        <w:t>R</w:t>
      </w:r>
      <w:r w:rsidR="000F4706" w:rsidRPr="00BD2BDF">
        <w:rPr>
          <w:sz w:val="24"/>
          <w:szCs w:val="24"/>
        </w:rPr>
        <w:t xml:space="preserve">econnaissance activity may have been detected by this system, however, did not form part of this research.  This is a significant oversight in the research as </w:t>
      </w:r>
      <w:r w:rsidR="00FC362A" w:rsidRPr="00BD2BDF">
        <w:rPr>
          <w:sz w:val="24"/>
          <w:szCs w:val="24"/>
        </w:rPr>
        <w:t xml:space="preserve">early </w:t>
      </w:r>
      <w:r w:rsidR="000F4706" w:rsidRPr="00BD2BDF">
        <w:rPr>
          <w:sz w:val="24"/>
          <w:szCs w:val="24"/>
        </w:rPr>
        <w:t xml:space="preserve">detection </w:t>
      </w:r>
      <w:r w:rsidR="00FC362A" w:rsidRPr="00BD2BDF">
        <w:rPr>
          <w:sz w:val="24"/>
          <w:szCs w:val="24"/>
        </w:rPr>
        <w:t xml:space="preserve">of a cyberattack could avoid </w:t>
      </w:r>
      <w:r w:rsidR="003A2D34" w:rsidRPr="00BD2BDF">
        <w:rPr>
          <w:sz w:val="24"/>
          <w:szCs w:val="24"/>
        </w:rPr>
        <w:t xml:space="preserve">the EV becoming </w:t>
      </w:r>
      <w:r w:rsidR="00313ECA" w:rsidRPr="00BD2BDF">
        <w:rPr>
          <w:sz w:val="24"/>
          <w:szCs w:val="24"/>
        </w:rPr>
        <w:t>compromised</w:t>
      </w:r>
      <w:r w:rsidR="00D00EE2" w:rsidRPr="00BD2BDF">
        <w:rPr>
          <w:sz w:val="24"/>
          <w:szCs w:val="24"/>
        </w:rPr>
        <w:t>,</w:t>
      </w:r>
      <w:r w:rsidR="00487080" w:rsidRPr="00BD2BDF">
        <w:rPr>
          <w:sz w:val="24"/>
          <w:szCs w:val="24"/>
        </w:rPr>
        <w:t xml:space="preserve"> </w:t>
      </w:r>
      <w:r w:rsidR="00313ECA" w:rsidRPr="00BD2BDF">
        <w:rPr>
          <w:sz w:val="24"/>
          <w:szCs w:val="24"/>
        </w:rPr>
        <w:t>endangering the lives of the passengers of the EV.</w:t>
      </w:r>
    </w:p>
    <w:p w14:paraId="5D0CB043" w14:textId="77777777" w:rsidR="00F85D3D" w:rsidRPr="00BD2BDF" w:rsidRDefault="00F85D3D" w:rsidP="00F85D3D">
      <w:pPr>
        <w:divId w:val="1387952826"/>
      </w:pPr>
    </w:p>
    <w:p w14:paraId="2712AF60" w14:textId="5F5FEE7E" w:rsidR="007065C2" w:rsidRPr="00643A78" w:rsidRDefault="007065C2" w:rsidP="00E91415">
      <w:pPr>
        <w:pStyle w:val="Heading4"/>
        <w:divId w:val="1387952826"/>
        <w:rPr>
          <w:lang w:val="fr-FR"/>
        </w:rPr>
      </w:pPr>
      <w:r w:rsidRPr="00643A78">
        <w:rPr>
          <w:lang w:val="fr-FR"/>
        </w:rPr>
        <w:t>A1.1.2 Recent Advancements</w:t>
      </w:r>
    </w:p>
    <w:p w14:paraId="66EE7356" w14:textId="42691076" w:rsidR="00F85D3D" w:rsidRPr="00BD2BDF" w:rsidRDefault="00F85D3D" w:rsidP="00834A22">
      <w:pPr>
        <w:spacing w:line="360" w:lineRule="auto"/>
        <w:jc w:val="both"/>
        <w:divId w:val="1387952826"/>
        <w:rPr>
          <w:sz w:val="24"/>
          <w:szCs w:val="24"/>
          <w:highlight w:val="yellow"/>
        </w:rPr>
      </w:pPr>
      <w:r w:rsidRPr="00643A78">
        <w:rPr>
          <w:sz w:val="24"/>
          <w:szCs w:val="24"/>
          <w:lang w:val="fr-FR"/>
        </w:rPr>
        <w:t xml:space="preserve">Seo et al. </w:t>
      </w:r>
      <w:sdt>
        <w:sdtPr>
          <w:rPr>
            <w:rFonts w:ascii="Calibri" w:hAnsi="Calibri" w:cs="Calibri"/>
            <w:color w:val="000000"/>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8392565,&quot;citationText&quot;:&quot;&lt;span style=\&quot;font-family:Calibri;font-size:14.666666666666666px;color:#000000\&quot;&gt;[43]&lt;/span&gt;&quot;}"/>
          <w:id w:val="1288392565"/>
          <w:placeholder>
            <w:docPart w:val="33EE4617A265469D809CBE6FAD536DFF"/>
          </w:placeholder>
        </w:sdtPr>
        <w:sdtContent>
          <w:r w:rsidR="00F6412B" w:rsidRPr="00BD2BDF">
            <w:rPr>
              <w:rFonts w:ascii="Calibri" w:eastAsia="Times New Roman" w:hAnsi="Calibri" w:cs="Calibri"/>
              <w:color w:val="000000"/>
              <w:sz w:val="24"/>
              <w:szCs w:val="24"/>
            </w:rPr>
            <w:t>[43]</w:t>
          </w:r>
        </w:sdtContent>
      </w:sdt>
      <w:r w:rsidRPr="00BD2BDF">
        <w:rPr>
          <w:sz w:val="24"/>
          <w:szCs w:val="24"/>
        </w:rPr>
        <w:t xml:space="preserve"> developed a new type of IPS with a two-level classification system using ML.  Level 1 (Lv1) classification for real-time detection. If the traffic cannot be classified at L</w:t>
      </w:r>
      <w:r w:rsidR="00627A6A" w:rsidRPr="00BD2BDF">
        <w:rPr>
          <w:sz w:val="24"/>
          <w:szCs w:val="24"/>
        </w:rPr>
        <w:t>v</w:t>
      </w:r>
      <w:r w:rsidRPr="00BD2BDF">
        <w:rPr>
          <w:sz w:val="24"/>
          <w:szCs w:val="24"/>
        </w:rPr>
        <w:t>1, Level 2 (Lv2) is initiated examining the traffic with greater focus on accuracy.  Currently</w:t>
      </w:r>
      <w:r w:rsidR="00F15511" w:rsidRPr="00BD2BDF">
        <w:rPr>
          <w:sz w:val="24"/>
          <w:szCs w:val="24"/>
        </w:rPr>
        <w:t>,</w:t>
      </w:r>
      <w:r w:rsidRPr="00BD2BDF">
        <w:rPr>
          <w:sz w:val="24"/>
          <w:szCs w:val="24"/>
        </w:rPr>
        <w:t xml:space="preserve"> the most common forms of IDS detection have limitations</w:t>
      </w:r>
      <w:r w:rsidR="00686D4B" w:rsidRPr="00BD2BDF">
        <w:rPr>
          <w:sz w:val="24"/>
          <w:szCs w:val="24"/>
        </w:rPr>
        <w:t>.</w:t>
      </w:r>
      <w:r w:rsidRPr="00BD2BDF">
        <w:rPr>
          <w:sz w:val="24"/>
          <w:szCs w:val="24"/>
        </w:rPr>
        <w:t xml:space="preserve"> </w:t>
      </w:r>
      <w:r w:rsidR="00686D4B" w:rsidRPr="00BD2BDF">
        <w:rPr>
          <w:sz w:val="24"/>
          <w:szCs w:val="24"/>
        </w:rPr>
        <w:t xml:space="preserve"> S</w:t>
      </w:r>
      <w:r w:rsidRPr="00BD2BDF">
        <w:rPr>
          <w:sz w:val="24"/>
          <w:szCs w:val="24"/>
        </w:rPr>
        <w:t xml:space="preserve">ignature-based </w:t>
      </w:r>
      <w:r w:rsidR="00686D4B" w:rsidRPr="00BD2BDF">
        <w:rPr>
          <w:sz w:val="24"/>
          <w:szCs w:val="24"/>
        </w:rPr>
        <w:t xml:space="preserve">detection </w:t>
      </w:r>
      <w:r w:rsidRPr="00BD2BDF">
        <w:rPr>
          <w:sz w:val="24"/>
          <w:szCs w:val="24"/>
        </w:rPr>
        <w:t>is susceptible to zero-day attacks or if an attack has been modified</w:t>
      </w:r>
      <w:r w:rsidR="00F950B3" w:rsidRPr="00BD2BDF">
        <w:rPr>
          <w:sz w:val="24"/>
          <w:szCs w:val="24"/>
        </w:rPr>
        <w:t>.</w:t>
      </w:r>
      <w:r w:rsidRPr="00BD2BDF">
        <w:rPr>
          <w:sz w:val="24"/>
          <w:szCs w:val="24"/>
        </w:rPr>
        <w:t xml:space="preserve"> </w:t>
      </w:r>
      <w:r w:rsidR="00F950B3" w:rsidRPr="00BD2BDF">
        <w:rPr>
          <w:sz w:val="24"/>
          <w:szCs w:val="24"/>
        </w:rPr>
        <w:t xml:space="preserve"> </w:t>
      </w:r>
      <w:r w:rsidR="00A92B15" w:rsidRPr="00BD2BDF">
        <w:rPr>
          <w:sz w:val="24"/>
          <w:szCs w:val="24"/>
        </w:rPr>
        <w:t>However, a</w:t>
      </w:r>
      <w:r w:rsidRPr="00BD2BDF">
        <w:rPr>
          <w:sz w:val="24"/>
          <w:szCs w:val="24"/>
        </w:rPr>
        <w:t>nomaly-based detection cannot be used for real-time classification of traffic as it requires the traffic flow to complete, before analysing characteristics of the complete flow. The two-level classification system was designed to provide both real-time detection and accuracy.  Lv1 inspects the first packet for signs of malicious traffic.  If the traffic cannot be classified at Lv1 with a high degree of certainty the classification is postponed until the traffic flow terminates. Lv2 now uses a flow-based approach, inspecting several packets for more accuracy</w:t>
      </w:r>
      <w:r w:rsidR="008334B5" w:rsidRPr="00BD2BDF">
        <w:rPr>
          <w:sz w:val="24"/>
          <w:szCs w:val="24"/>
        </w:rPr>
        <w:t>, s</w:t>
      </w:r>
      <w:r w:rsidRPr="00BD2BDF">
        <w:rPr>
          <w:sz w:val="24"/>
          <w:szCs w:val="24"/>
        </w:rPr>
        <w:t>ee Fig.</w:t>
      </w:r>
      <w:r w:rsidR="00643695" w:rsidRPr="00BD2BDF">
        <w:rPr>
          <w:sz w:val="24"/>
          <w:szCs w:val="24"/>
        </w:rPr>
        <w:t>1</w:t>
      </w:r>
      <w:r w:rsidR="00473CAA" w:rsidRPr="00BD2BDF">
        <w:rPr>
          <w:sz w:val="24"/>
          <w:szCs w:val="24"/>
        </w:rPr>
        <w:t>1</w:t>
      </w:r>
      <w:r w:rsidR="003E75A4" w:rsidRPr="00BD2BDF">
        <w:rPr>
          <w:sz w:val="24"/>
          <w:szCs w:val="24"/>
        </w:rPr>
        <w:t>1</w:t>
      </w:r>
      <w:r w:rsidR="00B75A38" w:rsidRPr="00BD2BDF">
        <w:rPr>
          <w:sz w:val="24"/>
          <w:szCs w:val="24"/>
        </w:rPr>
        <w:t xml:space="preserve"> </w:t>
      </w:r>
      <w:sdt>
        <w:sdtPr>
          <w:rPr>
            <w:sz w:val="24"/>
            <w:szCs w:val="24"/>
            <w:highlight w:val="white"/>
          </w:rPr>
          <w:alias w:val="Citation"/>
          <w:tag w:val="{&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0674877,&quot;citationText&quot;:&quot;&lt;span style=\&quot;font-family:Calibri;font-size:14.666666666666666px;color:#000000\&quot;&gt;[43]&lt;/span&gt;&quot;}"/>
          <w:id w:val="1560674877"/>
          <w:placeholder>
            <w:docPart w:val="0DAF07928B8A49AE86411327F9AFFD02"/>
          </w:placeholder>
        </w:sdtPr>
        <w:sdtContent>
          <w:r w:rsidR="00F6412B" w:rsidRPr="00BD2BDF">
            <w:rPr>
              <w:rFonts w:ascii="Calibri" w:eastAsia="Times New Roman" w:hAnsi="Calibri" w:cs="Calibri"/>
              <w:color w:val="000000"/>
              <w:sz w:val="24"/>
              <w:szCs w:val="24"/>
            </w:rPr>
            <w:t>[43]</w:t>
          </w:r>
        </w:sdtContent>
      </w:sdt>
      <w:r w:rsidRPr="00BD2BDF">
        <w:rPr>
          <w:sz w:val="24"/>
          <w:szCs w:val="24"/>
        </w:rPr>
        <w:t>:</w:t>
      </w:r>
    </w:p>
    <w:p w14:paraId="64CBA63F" w14:textId="77777777" w:rsidR="00F85D3D" w:rsidRPr="00BD2BDF" w:rsidRDefault="00F85D3D" w:rsidP="00F85D3D">
      <w:pPr>
        <w:keepNext/>
        <w:spacing w:line="360" w:lineRule="auto"/>
        <w:jc w:val="center"/>
        <w:divId w:val="1387952826"/>
      </w:pPr>
      <w:r w:rsidRPr="00BD2BDF">
        <w:rPr>
          <w:noProof/>
        </w:rPr>
        <w:lastRenderedPageBreak/>
        <w:drawing>
          <wp:inline distT="0" distB="0" distL="0" distR="0" wp14:anchorId="2FCE7739" wp14:editId="1EC08147">
            <wp:extent cx="3696020" cy="2141406"/>
            <wp:effectExtent l="0" t="0" r="0" b="0"/>
            <wp:docPr id="362086390"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086390" name="Picture 1" descr="A diagram of a flowchart&#10;&#10;AI-generated content may be incorrect."/>
                    <pic:cNvPicPr/>
                  </pic:nvPicPr>
                  <pic:blipFill>
                    <a:blip r:embed="rId255"/>
                    <a:stretch>
                      <a:fillRect/>
                    </a:stretch>
                  </pic:blipFill>
                  <pic:spPr>
                    <a:xfrm>
                      <a:off x="0" y="0"/>
                      <a:ext cx="3696020" cy="2141406"/>
                    </a:xfrm>
                    <a:prstGeom prst="rect">
                      <a:avLst/>
                    </a:prstGeom>
                  </pic:spPr>
                </pic:pic>
              </a:graphicData>
            </a:graphic>
          </wp:inline>
        </w:drawing>
      </w:r>
    </w:p>
    <w:p w14:paraId="73B5B053" w14:textId="2C89D8A6" w:rsidR="00F85D3D" w:rsidRPr="00BD2BDF" w:rsidRDefault="00F85D3D" w:rsidP="00F85D3D">
      <w:pPr>
        <w:pStyle w:val="Caption"/>
        <w:jc w:val="both"/>
        <w:divId w:val="1387952826"/>
        <w:rPr>
          <w:highlight w:val="yellow"/>
        </w:rPr>
      </w:pPr>
      <w:bookmarkStart w:id="4242" w:name="_Toc216429140"/>
      <w:r w:rsidRPr="00BD2BDF">
        <w:t xml:space="preserve">Figure </w:t>
      </w:r>
      <w:r w:rsidRPr="00BD2BDF">
        <w:fldChar w:fldCharType="begin"/>
      </w:r>
      <w:r w:rsidRPr="00BD2BDF">
        <w:instrText>SEQ Figure \* ARABIC</w:instrText>
      </w:r>
      <w:r w:rsidRPr="00BD2BDF">
        <w:fldChar w:fldCharType="separate"/>
      </w:r>
      <w:r w:rsidR="003705C0" w:rsidRPr="00BD2BDF">
        <w:t>111</w:t>
      </w:r>
      <w:r w:rsidRPr="00BD2BDF">
        <w:fldChar w:fldCharType="end"/>
      </w:r>
      <w:r w:rsidRPr="00BD2BDF">
        <w:t>: Two Level IDS implementing AI/ML</w:t>
      </w:r>
      <w:bookmarkEnd w:id="4242"/>
    </w:p>
    <w:p w14:paraId="1C3A6082" w14:textId="7BEDCB5B" w:rsidR="00F85D3D" w:rsidRPr="00BD2BDF" w:rsidRDefault="00F85D3D" w:rsidP="00F85D3D">
      <w:pPr>
        <w:spacing w:line="360" w:lineRule="auto"/>
        <w:jc w:val="both"/>
        <w:divId w:val="1387952826"/>
        <w:rPr>
          <w:sz w:val="24"/>
          <w:szCs w:val="24"/>
          <w:highlight w:val="yellow"/>
        </w:rPr>
      </w:pPr>
      <w:r w:rsidRPr="00BD2BDF">
        <w:rPr>
          <w:sz w:val="24"/>
          <w:szCs w:val="24"/>
        </w:rPr>
        <w:t xml:space="preserve">Compared with existing detection techniques of </w:t>
      </w:r>
      <w:r w:rsidR="00233783" w:rsidRPr="00BD2BDF">
        <w:rPr>
          <w:sz w:val="24"/>
          <w:szCs w:val="24"/>
        </w:rPr>
        <w:t>s</w:t>
      </w:r>
      <w:r w:rsidRPr="00BD2BDF">
        <w:rPr>
          <w:sz w:val="24"/>
          <w:szCs w:val="24"/>
        </w:rPr>
        <w:t>ignature</w:t>
      </w:r>
      <w:r w:rsidR="00233783" w:rsidRPr="00BD2BDF">
        <w:rPr>
          <w:sz w:val="24"/>
          <w:szCs w:val="24"/>
        </w:rPr>
        <w:t xml:space="preserve"> and a</w:t>
      </w:r>
      <w:r w:rsidRPr="00BD2BDF">
        <w:rPr>
          <w:sz w:val="24"/>
          <w:szCs w:val="24"/>
        </w:rPr>
        <w:t xml:space="preserve">nomaly-based, the proposed two-level classification system achieves superior performance in detection time and accuracy.  The proposed system can provide real-time detection at rates of 100 Gbps.  ML is slower than signature-based detection and would not be able to provide high throughputs without the per-packet detection of Lv1.  Also, accuracy has been prioritised over speed of detection for Lv1, potentially causing FPs or FNs.  If the traffic cannot be classified accurately at Lv1, there </w:t>
      </w:r>
      <w:r w:rsidR="0028704B" w:rsidRPr="00BD2BDF">
        <w:rPr>
          <w:sz w:val="24"/>
          <w:szCs w:val="24"/>
        </w:rPr>
        <w:t>would be</w:t>
      </w:r>
      <w:r w:rsidRPr="00BD2BDF">
        <w:rPr>
          <w:sz w:val="24"/>
          <w:szCs w:val="24"/>
        </w:rPr>
        <w:t xml:space="preserve"> a delay until the traffic flow completes </w:t>
      </w:r>
      <w:r w:rsidR="00317601" w:rsidRPr="00BD2BDF">
        <w:rPr>
          <w:sz w:val="24"/>
          <w:szCs w:val="24"/>
        </w:rPr>
        <w:t>and</w:t>
      </w:r>
      <w:r w:rsidRPr="00BD2BDF">
        <w:rPr>
          <w:sz w:val="24"/>
          <w:szCs w:val="24"/>
        </w:rPr>
        <w:t xml:space="preserve"> </w:t>
      </w:r>
      <w:r w:rsidR="0009242B" w:rsidRPr="00BD2BDF">
        <w:rPr>
          <w:sz w:val="24"/>
          <w:szCs w:val="24"/>
        </w:rPr>
        <w:t xml:space="preserve">only then </w:t>
      </w:r>
      <w:r w:rsidRPr="00BD2BDF">
        <w:rPr>
          <w:sz w:val="24"/>
          <w:szCs w:val="24"/>
        </w:rPr>
        <w:t xml:space="preserve">Lv2 </w:t>
      </w:r>
      <w:r w:rsidR="0009242B" w:rsidRPr="00BD2BDF">
        <w:rPr>
          <w:sz w:val="24"/>
          <w:szCs w:val="24"/>
        </w:rPr>
        <w:t>would be</w:t>
      </w:r>
      <w:r w:rsidR="00E11332" w:rsidRPr="00BD2BDF">
        <w:rPr>
          <w:sz w:val="24"/>
          <w:szCs w:val="24"/>
        </w:rPr>
        <w:t xml:space="preserve"> </w:t>
      </w:r>
      <w:r w:rsidRPr="00BD2BDF">
        <w:rPr>
          <w:sz w:val="24"/>
          <w:szCs w:val="24"/>
        </w:rPr>
        <w:t>initiated.</w:t>
      </w:r>
    </w:p>
    <w:p w14:paraId="0695148D" w14:textId="7E0F8D46" w:rsidR="00F85D3D" w:rsidRPr="00BD2BDF" w:rsidRDefault="00F85D3D" w:rsidP="00F85D3D">
      <w:pPr>
        <w:spacing w:line="360" w:lineRule="auto"/>
        <w:jc w:val="both"/>
        <w:divId w:val="1387952826"/>
        <w:rPr>
          <w:sz w:val="24"/>
          <w:szCs w:val="24"/>
          <w:highlight w:val="yellow"/>
        </w:rPr>
      </w:pPr>
      <w:r w:rsidRPr="00BD2BDF">
        <w:rPr>
          <w:sz w:val="24"/>
          <w:szCs w:val="24"/>
        </w:rPr>
        <w:t xml:space="preserve">Garcia et al. </w:t>
      </w:r>
      <w:sdt>
        <w:sdtPr>
          <w:rPr>
            <w:rFonts w:ascii="Calibri" w:hAnsi="Calibri" w:cs="Calibri"/>
            <w:color w:val="000000"/>
            <w:sz w:val="24"/>
            <w:szCs w:val="24"/>
            <w:highlight w:val="white"/>
          </w:rPr>
          <w:alias w:val="Citation"/>
          <w:tag w:val="{&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8685718,&quot;citationText&quot;:&quot;&lt;span style=\&quot;font-family:Calibri;font-size:14.666666666666666px;color:#000000\&quot;&gt;[99]&lt;/span&gt;&quot;}"/>
          <w:id w:val="-1408685718"/>
          <w:placeholder>
            <w:docPart w:val="1965415E5187477CA8E15CBE61C828F3"/>
          </w:placeholder>
        </w:sdtPr>
        <w:sdtContent>
          <w:r w:rsidR="00F6412B" w:rsidRPr="00BD2BDF">
            <w:rPr>
              <w:rFonts w:ascii="Calibri" w:eastAsia="Times New Roman" w:hAnsi="Calibri" w:cs="Calibri"/>
              <w:color w:val="000000"/>
              <w:sz w:val="24"/>
              <w:szCs w:val="24"/>
            </w:rPr>
            <w:t>[100]</w:t>
          </w:r>
        </w:sdtContent>
      </w:sdt>
      <w:r w:rsidRPr="00BD2BDF">
        <w:rPr>
          <w:sz w:val="24"/>
          <w:szCs w:val="24"/>
        </w:rPr>
        <w:t xml:space="preserve"> developed an AI system named Dique that leverages a DFF NN and Deep Learning (DL) to detect, classify and prevent DoS attacks. Dique ha</w:t>
      </w:r>
      <w:r w:rsidR="008E5DA8" w:rsidRPr="00BD2BDF">
        <w:rPr>
          <w:sz w:val="24"/>
          <w:szCs w:val="24"/>
        </w:rPr>
        <w:t>d</w:t>
      </w:r>
      <w:r w:rsidRPr="00BD2BDF">
        <w:rPr>
          <w:sz w:val="24"/>
          <w:szCs w:val="24"/>
        </w:rPr>
        <w:t xml:space="preserve"> the added </w:t>
      </w:r>
      <w:r w:rsidR="009D1402" w:rsidRPr="00BD2BDF">
        <w:rPr>
          <w:sz w:val="24"/>
          <w:szCs w:val="24"/>
        </w:rPr>
        <w:t>benefit</w:t>
      </w:r>
      <w:r w:rsidRPr="00BD2BDF">
        <w:rPr>
          <w:sz w:val="24"/>
          <w:szCs w:val="24"/>
        </w:rPr>
        <w:t xml:space="preserve"> of a Graphical User Interface (GUI) to display captured information and classification data, see Fig.</w:t>
      </w:r>
      <w:r w:rsidR="00627366" w:rsidRPr="00BD2BDF">
        <w:rPr>
          <w:sz w:val="24"/>
          <w:szCs w:val="24"/>
        </w:rPr>
        <w:t>1</w:t>
      </w:r>
      <w:r w:rsidR="000A0A64" w:rsidRPr="00BD2BDF">
        <w:rPr>
          <w:sz w:val="24"/>
          <w:szCs w:val="24"/>
        </w:rPr>
        <w:t>1</w:t>
      </w:r>
      <w:r w:rsidR="003E75A4" w:rsidRPr="00BD2BDF">
        <w:rPr>
          <w:sz w:val="24"/>
          <w:szCs w:val="24"/>
        </w:rPr>
        <w:t>2</w:t>
      </w:r>
      <w:r w:rsidR="00B75A38" w:rsidRPr="00BD2BDF">
        <w:rPr>
          <w:sz w:val="24"/>
          <w:szCs w:val="24"/>
        </w:rPr>
        <w:t xml:space="preserve"> </w:t>
      </w:r>
      <w:sdt>
        <w:sdtPr>
          <w:rPr>
            <w:rFonts w:ascii="Calibri" w:hAnsi="Calibri" w:cs="Calibri"/>
            <w:color w:val="000000"/>
            <w:sz w:val="24"/>
            <w:szCs w:val="24"/>
            <w:highlight w:val="white"/>
          </w:rPr>
          <w:alias w:val="Citation"/>
          <w:tag w:val="{&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9616890,&quot;citationText&quot;:&quot;&lt;span style=\&quot;font-family:Calibri;font-size:14.666666666666666px;color:#000000\&quot;&gt;[99]&lt;/span&gt;&quot;}"/>
          <w:id w:val="929616890"/>
          <w:placeholder>
            <w:docPart w:val="5949D213718C462DAB43D2867CF23D37"/>
          </w:placeholder>
        </w:sdtPr>
        <w:sdtContent>
          <w:r w:rsidR="00F6412B" w:rsidRPr="00BD2BDF">
            <w:rPr>
              <w:rFonts w:ascii="Calibri" w:eastAsia="Times New Roman" w:hAnsi="Calibri" w:cs="Calibri"/>
              <w:color w:val="000000"/>
              <w:sz w:val="24"/>
              <w:szCs w:val="24"/>
            </w:rPr>
            <w:t>[100]</w:t>
          </w:r>
        </w:sdtContent>
      </w:sdt>
      <w:r w:rsidRPr="00BD2BDF">
        <w:rPr>
          <w:sz w:val="24"/>
          <w:szCs w:val="24"/>
        </w:rPr>
        <w:t>:</w:t>
      </w:r>
    </w:p>
    <w:p w14:paraId="204216FA" w14:textId="77777777" w:rsidR="00F85D3D" w:rsidRPr="00BD2BDF" w:rsidRDefault="00F85D3D" w:rsidP="00F85D3D">
      <w:pPr>
        <w:keepNext/>
        <w:spacing w:line="360" w:lineRule="auto"/>
        <w:jc w:val="both"/>
        <w:divId w:val="1387952826"/>
      </w:pPr>
      <w:r w:rsidRPr="00BD2BDF">
        <w:rPr>
          <w:noProof/>
        </w:rPr>
        <w:drawing>
          <wp:inline distT="0" distB="0" distL="0" distR="0" wp14:anchorId="5A2C43C7" wp14:editId="01604660">
            <wp:extent cx="5731510" cy="2647315"/>
            <wp:effectExtent l="0" t="0" r="2540" b="635"/>
            <wp:docPr id="1108705355"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705355" name="Picture 1" descr="A screen shot of a graph&#10;&#10;AI-generated content may be incorrect."/>
                    <pic:cNvPicPr/>
                  </pic:nvPicPr>
                  <pic:blipFill>
                    <a:blip r:embed="rId256"/>
                    <a:stretch>
                      <a:fillRect/>
                    </a:stretch>
                  </pic:blipFill>
                  <pic:spPr>
                    <a:xfrm>
                      <a:off x="0" y="0"/>
                      <a:ext cx="5731510" cy="2647315"/>
                    </a:xfrm>
                    <a:prstGeom prst="rect">
                      <a:avLst/>
                    </a:prstGeom>
                  </pic:spPr>
                </pic:pic>
              </a:graphicData>
            </a:graphic>
          </wp:inline>
        </w:drawing>
      </w:r>
    </w:p>
    <w:p w14:paraId="22783FAD" w14:textId="1CC6A709" w:rsidR="00F85D3D" w:rsidRPr="00BD2BDF" w:rsidRDefault="00F85D3D" w:rsidP="00F85D3D">
      <w:pPr>
        <w:pStyle w:val="Caption"/>
        <w:jc w:val="both"/>
        <w:divId w:val="1387952826"/>
      </w:pPr>
      <w:bookmarkStart w:id="4243" w:name="_Toc216429141"/>
      <w:r w:rsidRPr="00BD2BDF">
        <w:t xml:space="preserve">Figure </w:t>
      </w:r>
      <w:r w:rsidRPr="00BD2BDF">
        <w:fldChar w:fldCharType="begin"/>
      </w:r>
      <w:r w:rsidRPr="00BD2BDF">
        <w:instrText>SEQ Figure \* ARABIC</w:instrText>
      </w:r>
      <w:r w:rsidRPr="00BD2BDF">
        <w:fldChar w:fldCharType="separate"/>
      </w:r>
      <w:r w:rsidR="003705C0" w:rsidRPr="00BD2BDF">
        <w:t>112</w:t>
      </w:r>
      <w:r w:rsidRPr="00BD2BDF">
        <w:fldChar w:fldCharType="end"/>
      </w:r>
      <w:r w:rsidRPr="00BD2BDF">
        <w:t>: Dique Homepage</w:t>
      </w:r>
      <w:bookmarkEnd w:id="4243"/>
    </w:p>
    <w:p w14:paraId="7A2F94EE" w14:textId="518FB582" w:rsidR="00F85D3D" w:rsidRPr="00BD2BDF" w:rsidRDefault="00F85D3D" w:rsidP="006C4C3A">
      <w:pPr>
        <w:spacing w:line="360" w:lineRule="auto"/>
        <w:jc w:val="both"/>
        <w:divId w:val="1387952826"/>
        <w:rPr>
          <w:sz w:val="24"/>
          <w:szCs w:val="24"/>
        </w:rPr>
      </w:pPr>
      <w:r w:rsidRPr="00BD2BDF">
        <w:rPr>
          <w:sz w:val="24"/>
          <w:szCs w:val="24"/>
        </w:rPr>
        <w:lastRenderedPageBreak/>
        <w:t>As the number of cyberattacks increases exponentially, cybersecurity-analysts need to develop ever more sophisticated tools to detect malicious traffic. Ideally</w:t>
      </w:r>
      <w:r w:rsidR="002D5702" w:rsidRPr="00BD2BDF">
        <w:rPr>
          <w:sz w:val="24"/>
          <w:szCs w:val="24"/>
        </w:rPr>
        <w:t>,</w:t>
      </w:r>
      <w:r w:rsidRPr="00BD2BDF">
        <w:rPr>
          <w:sz w:val="24"/>
          <w:szCs w:val="24"/>
        </w:rPr>
        <w:t xml:space="preserve"> once the system detects malicious traffic it should proactively block the </w:t>
      </w:r>
      <w:r w:rsidR="002D5702" w:rsidRPr="00BD2BDF">
        <w:rPr>
          <w:sz w:val="24"/>
          <w:szCs w:val="24"/>
        </w:rPr>
        <w:t xml:space="preserve">malicious </w:t>
      </w:r>
      <w:r w:rsidRPr="00BD2BDF">
        <w:rPr>
          <w:sz w:val="24"/>
          <w:szCs w:val="24"/>
        </w:rPr>
        <w:t xml:space="preserve">traffic removing any risk.  DL was utilised to enable the system to autonomously learn malicious patterns without specifically being programmed manually. </w:t>
      </w:r>
    </w:p>
    <w:p w14:paraId="18DC63A7" w14:textId="77777777" w:rsidR="00A35A95" w:rsidRPr="00BD2BDF" w:rsidRDefault="00F85D3D" w:rsidP="006C4C3A">
      <w:pPr>
        <w:spacing w:line="360" w:lineRule="auto"/>
        <w:jc w:val="both"/>
        <w:divId w:val="1387952826"/>
        <w:rPr>
          <w:sz w:val="24"/>
          <w:szCs w:val="24"/>
        </w:rPr>
      </w:pPr>
      <w:r w:rsidRPr="00BD2BDF">
        <w:rPr>
          <w:sz w:val="24"/>
          <w:szCs w:val="24"/>
        </w:rPr>
        <w:t xml:space="preserve">The Dique IPS was developed from scratch and did not rely on any industry standard IPS. The CICDD0S2019 </w:t>
      </w:r>
      <w:r w:rsidR="00046F9B" w:rsidRPr="00BD2BDF">
        <w:rPr>
          <w:sz w:val="24"/>
          <w:szCs w:val="24"/>
        </w:rPr>
        <w:t xml:space="preserve">dataset </w:t>
      </w:r>
      <w:r w:rsidRPr="00BD2BDF">
        <w:rPr>
          <w:sz w:val="24"/>
          <w:szCs w:val="24"/>
        </w:rPr>
        <w:t>was divided</w:t>
      </w:r>
      <w:r w:rsidR="00046F9B" w:rsidRPr="00BD2BDF">
        <w:rPr>
          <w:sz w:val="24"/>
          <w:szCs w:val="24"/>
        </w:rPr>
        <w:t>.</w:t>
      </w:r>
      <w:r w:rsidRPr="00BD2BDF">
        <w:rPr>
          <w:sz w:val="24"/>
          <w:szCs w:val="24"/>
        </w:rPr>
        <w:t xml:space="preserve"> </w:t>
      </w:r>
      <w:r w:rsidR="00046F9B" w:rsidRPr="00BD2BDF">
        <w:rPr>
          <w:sz w:val="24"/>
          <w:szCs w:val="24"/>
        </w:rPr>
        <w:t xml:space="preserve"> </w:t>
      </w:r>
      <w:r w:rsidRPr="00BD2BDF">
        <w:rPr>
          <w:sz w:val="24"/>
          <w:szCs w:val="24"/>
        </w:rPr>
        <w:t xml:space="preserve">90% was used for training the AI and the remaining 10% for testing.  Standard </w:t>
      </w:r>
      <w:r w:rsidR="00A35A95" w:rsidRPr="00BD2BDF">
        <w:rPr>
          <w:sz w:val="24"/>
          <w:szCs w:val="24"/>
        </w:rPr>
        <w:t xml:space="preserve">IDS </w:t>
      </w:r>
      <w:r w:rsidRPr="00BD2BDF">
        <w:rPr>
          <w:sz w:val="24"/>
          <w:szCs w:val="24"/>
        </w:rPr>
        <w:t xml:space="preserve">metrics of accuracy, precision, recall and F-Score were used during testing which were </w:t>
      </w:r>
      <w:r w:rsidR="00722A57" w:rsidRPr="00BD2BDF">
        <w:rPr>
          <w:sz w:val="24"/>
          <w:szCs w:val="24"/>
        </w:rPr>
        <w:t xml:space="preserve">benchmarked against </w:t>
      </w:r>
      <w:r w:rsidRPr="00BD2BDF">
        <w:rPr>
          <w:sz w:val="24"/>
          <w:szCs w:val="24"/>
        </w:rPr>
        <w:t xml:space="preserve">other systems. </w:t>
      </w:r>
    </w:p>
    <w:p w14:paraId="0E715A70" w14:textId="0D8700CD" w:rsidR="00F85D3D" w:rsidRPr="00BD2BDF" w:rsidRDefault="00F85D3D" w:rsidP="006C4C3A">
      <w:pPr>
        <w:spacing w:line="360" w:lineRule="auto"/>
        <w:jc w:val="both"/>
        <w:divId w:val="1387952826"/>
        <w:rPr>
          <w:sz w:val="24"/>
          <w:szCs w:val="24"/>
          <w:highlight w:val="yellow"/>
        </w:rPr>
      </w:pPr>
      <w:r w:rsidRPr="00BD2BDF">
        <w:rPr>
          <w:sz w:val="24"/>
          <w:szCs w:val="24"/>
        </w:rPr>
        <w:t xml:space="preserve">A second system named Diluvio was developed </w:t>
      </w:r>
      <w:r w:rsidR="005E076F" w:rsidRPr="00BD2BDF">
        <w:rPr>
          <w:sz w:val="24"/>
          <w:szCs w:val="24"/>
        </w:rPr>
        <w:t xml:space="preserve">and </w:t>
      </w:r>
      <w:r w:rsidR="006C4C3A" w:rsidRPr="00BD2BDF">
        <w:rPr>
          <w:sz w:val="24"/>
          <w:szCs w:val="24"/>
        </w:rPr>
        <w:t>could conduct</w:t>
      </w:r>
      <w:r w:rsidRPr="00BD2BDF">
        <w:rPr>
          <w:sz w:val="24"/>
          <w:szCs w:val="24"/>
        </w:rPr>
        <w:t xml:space="preserve"> seven different forms of DoS attack</w:t>
      </w:r>
      <w:r w:rsidR="006C4C3A" w:rsidRPr="00BD2BDF">
        <w:rPr>
          <w:sz w:val="24"/>
          <w:szCs w:val="24"/>
        </w:rPr>
        <w:t>.</w:t>
      </w:r>
      <w:r w:rsidRPr="00BD2BDF">
        <w:rPr>
          <w:sz w:val="24"/>
          <w:szCs w:val="24"/>
        </w:rPr>
        <w:t xml:space="preserve"> </w:t>
      </w:r>
      <w:r w:rsidR="006C4C3A" w:rsidRPr="00BD2BDF">
        <w:rPr>
          <w:sz w:val="24"/>
          <w:szCs w:val="24"/>
        </w:rPr>
        <w:t xml:space="preserve"> These </w:t>
      </w:r>
      <w:r w:rsidRPr="00BD2BDF">
        <w:rPr>
          <w:sz w:val="24"/>
          <w:szCs w:val="24"/>
        </w:rPr>
        <w:t>were a selection of DoS flood and reflection attacks using different protocols, see Fig.</w:t>
      </w:r>
      <w:r w:rsidR="00627366" w:rsidRPr="00BD2BDF">
        <w:rPr>
          <w:sz w:val="24"/>
          <w:szCs w:val="24"/>
        </w:rPr>
        <w:t>1</w:t>
      </w:r>
      <w:r w:rsidR="00473CAA" w:rsidRPr="00BD2BDF">
        <w:rPr>
          <w:sz w:val="24"/>
          <w:szCs w:val="24"/>
        </w:rPr>
        <w:t>1</w:t>
      </w:r>
      <w:r w:rsidR="00326D25" w:rsidRPr="00BD2BDF">
        <w:rPr>
          <w:sz w:val="24"/>
          <w:szCs w:val="24"/>
        </w:rPr>
        <w:t>3</w:t>
      </w:r>
      <w:r w:rsidR="00B75A38" w:rsidRPr="00BD2BDF">
        <w:rPr>
          <w:sz w:val="24"/>
          <w:szCs w:val="24"/>
        </w:rPr>
        <w:t xml:space="preserve"> </w:t>
      </w:r>
      <w:sdt>
        <w:sdtPr>
          <w:rPr>
            <w:rFonts w:ascii="Calibri" w:hAnsi="Calibri" w:cs="Calibri"/>
            <w:color w:val="000000"/>
            <w:sz w:val="24"/>
            <w:szCs w:val="24"/>
            <w:highlight w:val="white"/>
          </w:rPr>
          <w:alias w:val="Citation"/>
          <w:tag w:val="{&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1894308,&quot;citationText&quot;:&quot;&lt;span style=\&quot;font-family:Calibri;font-size:14.666666666666666px;color:#000000\&quot;&gt;[99]&lt;/span&gt;&quot;}"/>
          <w:id w:val="-1541894308"/>
          <w:placeholder>
            <w:docPart w:val="F40B2EFF00B84F7AA16AC27D88245ADC"/>
          </w:placeholder>
        </w:sdtPr>
        <w:sdtContent>
          <w:r w:rsidR="00F6412B" w:rsidRPr="00BD2BDF">
            <w:rPr>
              <w:rFonts w:ascii="Calibri" w:eastAsia="Times New Roman" w:hAnsi="Calibri" w:cs="Calibri"/>
              <w:color w:val="000000"/>
              <w:sz w:val="24"/>
              <w:szCs w:val="24"/>
            </w:rPr>
            <w:t>[100]</w:t>
          </w:r>
        </w:sdtContent>
      </w:sdt>
      <w:r w:rsidRPr="00BD2BDF">
        <w:rPr>
          <w:sz w:val="24"/>
          <w:szCs w:val="24"/>
        </w:rPr>
        <w:t>:</w:t>
      </w:r>
    </w:p>
    <w:p w14:paraId="002D23BF" w14:textId="77777777" w:rsidR="00F85D3D" w:rsidRPr="00BD2BDF" w:rsidRDefault="00F85D3D" w:rsidP="00F85D3D">
      <w:pPr>
        <w:divId w:val="1387952826"/>
      </w:pPr>
    </w:p>
    <w:p w14:paraId="5EC10810" w14:textId="77777777" w:rsidR="00F85D3D" w:rsidRPr="00BD2BDF" w:rsidRDefault="00F85D3D" w:rsidP="00F85D3D">
      <w:pPr>
        <w:keepNext/>
        <w:divId w:val="1387952826"/>
      </w:pPr>
      <w:r w:rsidRPr="00BD2BDF">
        <w:rPr>
          <w:noProof/>
        </w:rPr>
        <w:drawing>
          <wp:inline distT="0" distB="0" distL="0" distR="0" wp14:anchorId="488B276B" wp14:editId="21DB9E9A">
            <wp:extent cx="5731510" cy="3266440"/>
            <wp:effectExtent l="0" t="0" r="2540" b="0"/>
            <wp:docPr id="392396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39611" name="Picture 1" descr="A screenshot of a computer&#10;&#10;AI-generated content may be incorrect."/>
                    <pic:cNvPicPr/>
                  </pic:nvPicPr>
                  <pic:blipFill>
                    <a:blip r:embed="rId257"/>
                    <a:stretch>
                      <a:fillRect/>
                    </a:stretch>
                  </pic:blipFill>
                  <pic:spPr>
                    <a:xfrm>
                      <a:off x="0" y="0"/>
                      <a:ext cx="5731510" cy="3266440"/>
                    </a:xfrm>
                    <a:prstGeom prst="rect">
                      <a:avLst/>
                    </a:prstGeom>
                  </pic:spPr>
                </pic:pic>
              </a:graphicData>
            </a:graphic>
          </wp:inline>
        </w:drawing>
      </w:r>
    </w:p>
    <w:p w14:paraId="2E5F3810" w14:textId="53AFDC80" w:rsidR="00F85D3D" w:rsidRPr="00BD2BDF" w:rsidRDefault="00F85D3D" w:rsidP="00F85D3D">
      <w:pPr>
        <w:pStyle w:val="Caption"/>
        <w:divId w:val="1387952826"/>
      </w:pPr>
      <w:bookmarkStart w:id="4244" w:name="_Toc216429142"/>
      <w:r w:rsidRPr="00BD2BDF">
        <w:t xml:space="preserve">Figure </w:t>
      </w:r>
      <w:r w:rsidRPr="00BD2BDF">
        <w:fldChar w:fldCharType="begin"/>
      </w:r>
      <w:r w:rsidRPr="00BD2BDF">
        <w:instrText>SEQ Figure \* ARABIC</w:instrText>
      </w:r>
      <w:r w:rsidRPr="00BD2BDF">
        <w:fldChar w:fldCharType="separate"/>
      </w:r>
      <w:r w:rsidR="003705C0" w:rsidRPr="00BD2BDF">
        <w:t>113</w:t>
      </w:r>
      <w:r w:rsidRPr="00BD2BDF">
        <w:fldChar w:fldCharType="end"/>
      </w:r>
      <w:r w:rsidRPr="00BD2BDF">
        <w:t>: Diluvio homepage</w:t>
      </w:r>
      <w:bookmarkEnd w:id="4244"/>
    </w:p>
    <w:p w14:paraId="15F69568" w14:textId="2E76C77C" w:rsidR="00F85D3D" w:rsidRPr="00BD2BDF" w:rsidRDefault="00F85D3D" w:rsidP="007E4E08">
      <w:pPr>
        <w:spacing w:line="360" w:lineRule="auto"/>
        <w:jc w:val="both"/>
        <w:divId w:val="1387952826"/>
        <w:rPr>
          <w:sz w:val="24"/>
          <w:szCs w:val="24"/>
          <w:highlight w:val="yellow"/>
        </w:rPr>
      </w:pPr>
      <w:r w:rsidRPr="00BD2BDF">
        <w:rPr>
          <w:sz w:val="24"/>
          <w:szCs w:val="24"/>
        </w:rPr>
        <w:t xml:space="preserve">The GUI </w:t>
      </w:r>
      <w:r w:rsidR="002C3382" w:rsidRPr="00BD2BDF">
        <w:rPr>
          <w:sz w:val="24"/>
          <w:szCs w:val="24"/>
        </w:rPr>
        <w:t xml:space="preserve">function of Dique </w:t>
      </w:r>
      <w:r w:rsidRPr="00BD2BDF">
        <w:rPr>
          <w:sz w:val="24"/>
          <w:szCs w:val="24"/>
        </w:rPr>
        <w:t>allows visual representation of real-time classification of traffic</w:t>
      </w:r>
      <w:r w:rsidR="00BB11EA" w:rsidRPr="00BD2BDF">
        <w:rPr>
          <w:sz w:val="24"/>
          <w:szCs w:val="24"/>
        </w:rPr>
        <w:t xml:space="preserve"> and could</w:t>
      </w:r>
      <w:r w:rsidRPr="00BD2BDF">
        <w:rPr>
          <w:sz w:val="24"/>
          <w:szCs w:val="24"/>
        </w:rPr>
        <w:t xml:space="preserve"> successfully classi</w:t>
      </w:r>
      <w:r w:rsidR="00BB11EA" w:rsidRPr="00BD2BDF">
        <w:rPr>
          <w:sz w:val="24"/>
          <w:szCs w:val="24"/>
        </w:rPr>
        <w:t>fy</w:t>
      </w:r>
      <w:r w:rsidRPr="00BD2BDF">
        <w:rPr>
          <w:sz w:val="24"/>
          <w:szCs w:val="24"/>
        </w:rPr>
        <w:t xml:space="preserve"> malicious traffic with an accuracy of 99.4%.  However, only one dataset was used during training/testing, leading to some traffic being erroneously classified as benign.  Increasing the number of datasets would </w:t>
      </w:r>
      <w:r w:rsidR="0077435F" w:rsidRPr="00BD2BDF">
        <w:rPr>
          <w:sz w:val="24"/>
          <w:szCs w:val="24"/>
        </w:rPr>
        <w:t xml:space="preserve">have </w:t>
      </w:r>
      <w:r w:rsidRPr="00BD2BDF">
        <w:rPr>
          <w:sz w:val="24"/>
          <w:szCs w:val="24"/>
        </w:rPr>
        <w:t>improve</w:t>
      </w:r>
      <w:r w:rsidR="0077435F" w:rsidRPr="00BD2BDF">
        <w:rPr>
          <w:sz w:val="24"/>
          <w:szCs w:val="24"/>
        </w:rPr>
        <w:t>d</w:t>
      </w:r>
      <w:r w:rsidRPr="00BD2BDF">
        <w:rPr>
          <w:sz w:val="24"/>
          <w:szCs w:val="24"/>
        </w:rPr>
        <w:t xml:space="preserve"> training/accuracy.  Th</w:t>
      </w:r>
      <w:r w:rsidR="0077435F" w:rsidRPr="00BD2BDF">
        <w:rPr>
          <w:sz w:val="24"/>
          <w:szCs w:val="24"/>
        </w:rPr>
        <w:t xml:space="preserve">e </w:t>
      </w:r>
      <w:r w:rsidR="0077435F" w:rsidRPr="00BD2BDF">
        <w:rPr>
          <w:sz w:val="24"/>
          <w:szCs w:val="24"/>
        </w:rPr>
        <w:lastRenderedPageBreak/>
        <w:t xml:space="preserve">Dique </w:t>
      </w:r>
      <w:r w:rsidRPr="00BD2BDF">
        <w:rPr>
          <w:sz w:val="24"/>
          <w:szCs w:val="24"/>
        </w:rPr>
        <w:t xml:space="preserve">system was developed specifically </w:t>
      </w:r>
      <w:r w:rsidR="0034498A" w:rsidRPr="00BD2BDF">
        <w:rPr>
          <w:sz w:val="24"/>
          <w:szCs w:val="24"/>
        </w:rPr>
        <w:t xml:space="preserve">to </w:t>
      </w:r>
      <w:r w:rsidRPr="00BD2BDF">
        <w:rPr>
          <w:sz w:val="24"/>
          <w:szCs w:val="24"/>
        </w:rPr>
        <w:t xml:space="preserve">detect DoS traffic </w:t>
      </w:r>
      <w:r w:rsidR="00A72374" w:rsidRPr="00BD2BDF">
        <w:rPr>
          <w:sz w:val="24"/>
          <w:szCs w:val="24"/>
        </w:rPr>
        <w:t xml:space="preserve">and used its counterpart </w:t>
      </w:r>
      <w:r w:rsidR="00816942" w:rsidRPr="00BD2BDF">
        <w:rPr>
          <w:sz w:val="24"/>
          <w:szCs w:val="24"/>
        </w:rPr>
        <w:t xml:space="preserve">Diluvio </w:t>
      </w:r>
      <w:r w:rsidRPr="00BD2BDF">
        <w:rPr>
          <w:sz w:val="24"/>
          <w:szCs w:val="24"/>
        </w:rPr>
        <w:t xml:space="preserve">with </w:t>
      </w:r>
      <w:r w:rsidR="00816942" w:rsidRPr="00BD2BDF">
        <w:rPr>
          <w:sz w:val="24"/>
          <w:szCs w:val="24"/>
        </w:rPr>
        <w:t xml:space="preserve">its </w:t>
      </w:r>
      <w:r w:rsidRPr="00BD2BDF">
        <w:rPr>
          <w:sz w:val="24"/>
          <w:szCs w:val="24"/>
        </w:rPr>
        <w:t xml:space="preserve">seven specific </w:t>
      </w:r>
      <w:r w:rsidR="00816942" w:rsidRPr="00BD2BDF">
        <w:rPr>
          <w:sz w:val="24"/>
          <w:szCs w:val="24"/>
        </w:rPr>
        <w:t xml:space="preserve">DoS </w:t>
      </w:r>
      <w:r w:rsidRPr="00BD2BDF">
        <w:rPr>
          <w:sz w:val="24"/>
          <w:szCs w:val="24"/>
        </w:rPr>
        <w:t>attacks</w:t>
      </w:r>
      <w:r w:rsidR="00816942" w:rsidRPr="00BD2BDF">
        <w:rPr>
          <w:sz w:val="24"/>
          <w:szCs w:val="24"/>
        </w:rPr>
        <w:t>.</w:t>
      </w:r>
      <w:r w:rsidRPr="00BD2BDF">
        <w:rPr>
          <w:sz w:val="24"/>
          <w:szCs w:val="24"/>
        </w:rPr>
        <w:t xml:space="preserve"> This </w:t>
      </w:r>
      <w:r w:rsidR="00816942" w:rsidRPr="00BD2BDF">
        <w:rPr>
          <w:sz w:val="24"/>
          <w:szCs w:val="24"/>
        </w:rPr>
        <w:t>wa</w:t>
      </w:r>
      <w:r w:rsidRPr="00BD2BDF">
        <w:rPr>
          <w:sz w:val="24"/>
          <w:szCs w:val="24"/>
        </w:rPr>
        <w:t>s a limitation as other DoS attacks such as ARP flood and Smurf reflection attacks were not considered</w:t>
      </w:r>
      <w:r w:rsidR="001354E6" w:rsidRPr="00BD2BDF">
        <w:rPr>
          <w:sz w:val="24"/>
          <w:szCs w:val="24"/>
        </w:rPr>
        <w:t xml:space="preserve"> </w:t>
      </w:r>
      <w:r w:rsidR="00F63BDF" w:rsidRPr="00BD2BDF">
        <w:rPr>
          <w:sz w:val="24"/>
          <w:szCs w:val="24"/>
        </w:rPr>
        <w:t>or tested</w:t>
      </w:r>
      <w:r w:rsidR="009C5307" w:rsidRPr="00BD2BDF">
        <w:rPr>
          <w:sz w:val="24"/>
          <w:szCs w:val="24"/>
        </w:rPr>
        <w:t xml:space="preserve">. </w:t>
      </w:r>
      <w:r w:rsidR="00F63BDF" w:rsidRPr="00BD2BDF">
        <w:rPr>
          <w:sz w:val="24"/>
          <w:szCs w:val="24"/>
        </w:rPr>
        <w:t>Potentially these DoS attacks</w:t>
      </w:r>
      <w:r w:rsidRPr="00BD2BDF">
        <w:rPr>
          <w:sz w:val="24"/>
          <w:szCs w:val="24"/>
        </w:rPr>
        <w:t xml:space="preserve"> may not </w:t>
      </w:r>
      <w:r w:rsidR="007E4E08" w:rsidRPr="00BD2BDF">
        <w:rPr>
          <w:sz w:val="24"/>
          <w:szCs w:val="24"/>
        </w:rPr>
        <w:t xml:space="preserve">have </w:t>
      </w:r>
      <w:r w:rsidRPr="00BD2BDF">
        <w:rPr>
          <w:sz w:val="24"/>
          <w:szCs w:val="24"/>
        </w:rPr>
        <w:t>be</w:t>
      </w:r>
      <w:r w:rsidR="007E4E08" w:rsidRPr="00BD2BDF">
        <w:rPr>
          <w:sz w:val="24"/>
          <w:szCs w:val="24"/>
        </w:rPr>
        <w:t>en</w:t>
      </w:r>
      <w:r w:rsidRPr="00BD2BDF">
        <w:rPr>
          <w:sz w:val="24"/>
          <w:szCs w:val="24"/>
        </w:rPr>
        <w:t xml:space="preserve"> detectable</w:t>
      </w:r>
      <w:r w:rsidR="00F63BDF" w:rsidRPr="00BD2BDF">
        <w:rPr>
          <w:sz w:val="24"/>
          <w:szCs w:val="24"/>
        </w:rPr>
        <w:t xml:space="preserve"> by Dique</w:t>
      </w:r>
      <w:r w:rsidRPr="00BD2BDF">
        <w:rPr>
          <w:sz w:val="24"/>
          <w:szCs w:val="24"/>
        </w:rPr>
        <w:t xml:space="preserve">.   </w:t>
      </w:r>
    </w:p>
    <w:p w14:paraId="6E70580A" w14:textId="77777777" w:rsidR="00F85D3D" w:rsidRPr="00BD2BDF" w:rsidRDefault="00F85D3D" w:rsidP="00F85D3D">
      <w:pPr>
        <w:divId w:val="1387952826"/>
      </w:pPr>
    </w:p>
    <w:p w14:paraId="0916645E" w14:textId="1484C79B" w:rsidR="007065C2" w:rsidRPr="00643A78" w:rsidRDefault="007065C2" w:rsidP="00E91415">
      <w:pPr>
        <w:pStyle w:val="Heading4"/>
        <w:divId w:val="1387952826"/>
        <w:rPr>
          <w:lang w:val="it-IT"/>
        </w:rPr>
      </w:pPr>
      <w:r w:rsidRPr="00643A78">
        <w:rPr>
          <w:lang w:val="it-IT"/>
        </w:rPr>
        <w:t>A1.1.3 Penetration Testing</w:t>
      </w:r>
    </w:p>
    <w:p w14:paraId="1B880191" w14:textId="77777777" w:rsidR="009471A6" w:rsidRPr="00643A78" w:rsidRDefault="009471A6" w:rsidP="009471A6">
      <w:pPr>
        <w:divId w:val="1387952826"/>
        <w:rPr>
          <w:lang w:val="it-IT"/>
        </w:rPr>
      </w:pPr>
    </w:p>
    <w:p w14:paraId="5B96247F" w14:textId="79F3A637" w:rsidR="009471A6" w:rsidRPr="00BD2BDF" w:rsidRDefault="009174D2" w:rsidP="00052FAA">
      <w:pPr>
        <w:spacing w:line="360" w:lineRule="auto"/>
        <w:jc w:val="both"/>
        <w:divId w:val="1387952826"/>
        <w:rPr>
          <w:rFonts w:ascii="Calibri" w:hAnsi="Calibri" w:cs="Calibri"/>
          <w:color w:val="000000"/>
          <w:sz w:val="24"/>
          <w:szCs w:val="24"/>
        </w:rPr>
      </w:pPr>
      <w:r w:rsidRPr="00643A78">
        <w:rPr>
          <w:sz w:val="24"/>
          <w:szCs w:val="24"/>
          <w:lang w:val="it-IT"/>
        </w:rPr>
        <w:t xml:space="preserve">Bella et al. </w:t>
      </w:r>
      <w:sdt>
        <w:sdtPr>
          <w:rPr>
            <w:rFonts w:ascii="Calibri" w:hAnsi="Calibri" w:cs="Calibri"/>
            <w:color w:val="000000"/>
            <w:sz w:val="24"/>
            <w:szCs w:val="24"/>
            <w:highlight w:val="white"/>
          </w:rPr>
          <w:alias w:val="Citation"/>
          <w:tag w:val="{&quot;referencesIds&quot;:[&quot;doc:690cd945bf84a11b27f4d229&quot;],&quot;referencesOptions&quot;:{&quot;doc:690cd945bf84a11b27f4d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5056625,&quot;citationText&quot;:&quot;&lt;span style=\&quot;font-family:Calibri;font-size:14.666666666666666px;color:#000000\&quot;&gt;[112]&lt;/span&gt;&quot;}"/>
          <w:id w:val="1205056625"/>
          <w:placeholder>
            <w:docPart w:val="97C9CE4B2A794DA9A91B24F75CB109D6"/>
          </w:placeholder>
        </w:sdtPr>
        <w:sdtContent>
          <w:r w:rsidR="00F6412B" w:rsidRPr="00BD2BDF">
            <w:rPr>
              <w:rFonts w:ascii="Calibri" w:eastAsia="Times New Roman" w:hAnsi="Calibri" w:cs="Calibri"/>
              <w:color w:val="000000"/>
              <w:sz w:val="24"/>
              <w:szCs w:val="24"/>
            </w:rPr>
            <w:t>[113]</w:t>
          </w:r>
        </w:sdtContent>
      </w:sdt>
      <w:r w:rsidR="004A164C" w:rsidRPr="00BD2BDF">
        <w:rPr>
          <w:rFonts w:ascii="Calibri" w:hAnsi="Calibri" w:cs="Calibri"/>
          <w:color w:val="000000"/>
          <w:sz w:val="24"/>
          <w:szCs w:val="24"/>
        </w:rPr>
        <w:t xml:space="preserve"> conducted a pen-test of an IoT Camera</w:t>
      </w:r>
      <w:r w:rsidR="00CE6F91" w:rsidRPr="00BD2BDF">
        <w:rPr>
          <w:rFonts w:ascii="Calibri" w:hAnsi="Calibri" w:cs="Calibri"/>
          <w:color w:val="000000"/>
          <w:sz w:val="24"/>
          <w:szCs w:val="24"/>
        </w:rPr>
        <w:t xml:space="preserve"> utilising the CKC</w:t>
      </w:r>
      <w:r w:rsidR="00837250" w:rsidRPr="00BD2BDF">
        <w:rPr>
          <w:rFonts w:ascii="Calibri" w:hAnsi="Calibri" w:cs="Calibri"/>
          <w:color w:val="000000"/>
          <w:sz w:val="24"/>
          <w:szCs w:val="24"/>
        </w:rPr>
        <w:t>, see Fig.1</w:t>
      </w:r>
      <w:r w:rsidR="00326D25" w:rsidRPr="00BD2BDF">
        <w:rPr>
          <w:rFonts w:ascii="Calibri" w:hAnsi="Calibri" w:cs="Calibri"/>
          <w:color w:val="000000"/>
          <w:sz w:val="24"/>
          <w:szCs w:val="24"/>
        </w:rPr>
        <w:t>14</w:t>
      </w:r>
      <w:r w:rsidR="00837250" w:rsidRPr="00BD2BDF">
        <w:rPr>
          <w:rFonts w:ascii="Calibri" w:hAnsi="Calibri" w:cs="Calibri"/>
          <w:color w:val="000000"/>
          <w:sz w:val="24"/>
          <w:szCs w:val="24"/>
        </w:rPr>
        <w:t>:</w:t>
      </w:r>
      <w:r w:rsidR="00214581" w:rsidRPr="00BD2BDF">
        <w:rPr>
          <w:rFonts w:ascii="Calibri" w:hAnsi="Calibri" w:cs="Calibri"/>
          <w:color w:val="000000"/>
          <w:sz w:val="24"/>
          <w:szCs w:val="24"/>
        </w:rPr>
        <w:t xml:space="preserve">  </w:t>
      </w:r>
    </w:p>
    <w:p w14:paraId="2216F37E" w14:textId="77777777" w:rsidR="00214581" w:rsidRPr="00BD2BDF" w:rsidRDefault="00214581" w:rsidP="009471A6">
      <w:pPr>
        <w:divId w:val="1387952826"/>
        <w:rPr>
          <w:rFonts w:ascii="Calibri" w:hAnsi="Calibri" w:cs="Calibri"/>
          <w:color w:val="000000"/>
        </w:rPr>
      </w:pPr>
    </w:p>
    <w:p w14:paraId="37BFD378" w14:textId="77777777" w:rsidR="001A1800" w:rsidRPr="00BD2BDF" w:rsidRDefault="001A1800" w:rsidP="00B31087">
      <w:pPr>
        <w:keepNext/>
        <w:jc w:val="center"/>
        <w:divId w:val="1387952826"/>
      </w:pPr>
      <w:r w:rsidRPr="00BD2BDF">
        <w:rPr>
          <w:noProof/>
        </w:rPr>
        <w:drawing>
          <wp:inline distT="0" distB="0" distL="0" distR="0" wp14:anchorId="5B3B29FD" wp14:editId="6F49B11F">
            <wp:extent cx="1920406" cy="1661304"/>
            <wp:effectExtent l="0" t="0" r="3810" b="0"/>
            <wp:docPr id="815838356" name="Picture 1" descr="A black and white diagram of a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838356" name="Picture 1" descr="A black and white diagram of a security system&#10;&#10;AI-generated content may be incorrect."/>
                    <pic:cNvPicPr/>
                  </pic:nvPicPr>
                  <pic:blipFill>
                    <a:blip r:embed="rId258"/>
                    <a:stretch>
                      <a:fillRect/>
                    </a:stretch>
                  </pic:blipFill>
                  <pic:spPr>
                    <a:xfrm>
                      <a:off x="0" y="0"/>
                      <a:ext cx="1920406" cy="1661304"/>
                    </a:xfrm>
                    <a:prstGeom prst="rect">
                      <a:avLst/>
                    </a:prstGeom>
                  </pic:spPr>
                </pic:pic>
              </a:graphicData>
            </a:graphic>
          </wp:inline>
        </w:drawing>
      </w:r>
    </w:p>
    <w:p w14:paraId="281F14AA" w14:textId="56D9D20F" w:rsidR="00214581" w:rsidRPr="00643A78" w:rsidRDefault="001A1800" w:rsidP="001A1800">
      <w:pPr>
        <w:pStyle w:val="Caption"/>
        <w:divId w:val="1387952826"/>
        <w:rPr>
          <w:lang w:val="it-IT"/>
        </w:rPr>
      </w:pPr>
      <w:bookmarkStart w:id="4245" w:name="_Toc216429143"/>
      <w:r w:rsidRPr="00643A78">
        <w:rPr>
          <w:lang w:val="it-IT"/>
        </w:rPr>
        <w:t xml:space="preserve">Figure </w:t>
      </w:r>
      <w:r w:rsidR="003705C0">
        <w:fldChar w:fldCharType="begin"/>
      </w:r>
      <w:r w:rsidR="003705C0" w:rsidRPr="00643A78">
        <w:rPr>
          <w:lang w:val="it-IT"/>
        </w:rPr>
        <w:instrText xml:space="preserve"> SEQ Figure \* ARABIC </w:instrText>
      </w:r>
      <w:r w:rsidR="003705C0">
        <w:fldChar w:fldCharType="separate"/>
      </w:r>
      <w:r w:rsidR="003705C0" w:rsidRPr="00643A78">
        <w:rPr>
          <w:lang w:val="it-IT"/>
        </w:rPr>
        <w:t>114</w:t>
      </w:r>
      <w:r w:rsidR="003705C0">
        <w:fldChar w:fldCharType="end"/>
      </w:r>
      <w:r w:rsidRPr="00643A78">
        <w:rPr>
          <w:lang w:val="it-IT"/>
        </w:rPr>
        <w:t>: Bella et al Pen-test testbed</w:t>
      </w:r>
      <w:bookmarkEnd w:id="4245"/>
    </w:p>
    <w:p w14:paraId="539B945A" w14:textId="77777777" w:rsidR="0088154B" w:rsidRPr="00BD2BDF" w:rsidRDefault="00837250" w:rsidP="005C341D">
      <w:pPr>
        <w:tabs>
          <w:tab w:val="left" w:pos="2385"/>
        </w:tabs>
        <w:spacing w:line="360" w:lineRule="auto"/>
        <w:jc w:val="both"/>
        <w:divId w:val="1387952826"/>
        <w:rPr>
          <w:rFonts w:ascii="Calibri" w:hAnsi="Calibri" w:cs="Calibri"/>
          <w:color w:val="000000"/>
          <w:sz w:val="24"/>
          <w:szCs w:val="24"/>
        </w:rPr>
      </w:pPr>
      <w:r w:rsidRPr="00643A78">
        <w:rPr>
          <w:rFonts w:ascii="Calibri" w:hAnsi="Calibri" w:cs="Calibri"/>
          <w:color w:val="000000"/>
          <w:sz w:val="24"/>
          <w:szCs w:val="24"/>
          <w:lang w:val="it-IT"/>
        </w:rPr>
        <w:t>The reconnaissance attack method was documented</w:t>
      </w:r>
      <w:r w:rsidR="00D94385" w:rsidRPr="00643A78">
        <w:rPr>
          <w:rFonts w:ascii="Calibri" w:hAnsi="Calibri" w:cs="Calibri"/>
          <w:color w:val="000000"/>
          <w:sz w:val="24"/>
          <w:szCs w:val="24"/>
          <w:lang w:val="it-IT"/>
        </w:rPr>
        <w:t>,</w:t>
      </w:r>
      <w:r w:rsidRPr="00643A78">
        <w:rPr>
          <w:rFonts w:ascii="Calibri" w:hAnsi="Calibri" w:cs="Calibri"/>
          <w:color w:val="000000"/>
          <w:sz w:val="24"/>
          <w:szCs w:val="24"/>
          <w:lang w:val="it-IT"/>
        </w:rPr>
        <w:t xml:space="preserve"> </w:t>
      </w:r>
      <w:r w:rsidR="00052FAA" w:rsidRPr="00643A78">
        <w:rPr>
          <w:rFonts w:ascii="Calibri" w:hAnsi="Calibri" w:cs="Calibri"/>
          <w:color w:val="000000"/>
          <w:sz w:val="24"/>
          <w:szCs w:val="24"/>
          <w:lang w:val="it-IT"/>
        </w:rPr>
        <w:t xml:space="preserve">Bella et al. </w:t>
      </w:r>
      <w:r w:rsidRPr="00643A78">
        <w:rPr>
          <w:rFonts w:ascii="Calibri" w:hAnsi="Calibri" w:cs="Calibri"/>
          <w:color w:val="000000"/>
          <w:sz w:val="24"/>
          <w:szCs w:val="24"/>
          <w:lang w:val="it-IT"/>
        </w:rPr>
        <w:t>us</w:t>
      </w:r>
      <w:r w:rsidR="00052FAA" w:rsidRPr="00643A78">
        <w:rPr>
          <w:rFonts w:ascii="Calibri" w:hAnsi="Calibri" w:cs="Calibri"/>
          <w:color w:val="000000"/>
          <w:sz w:val="24"/>
          <w:szCs w:val="24"/>
          <w:lang w:val="it-IT"/>
        </w:rPr>
        <w:t>ed</w:t>
      </w:r>
      <w:r w:rsidRPr="00643A78">
        <w:rPr>
          <w:rFonts w:ascii="Calibri" w:hAnsi="Calibri" w:cs="Calibri"/>
          <w:color w:val="000000"/>
          <w:sz w:val="24"/>
          <w:szCs w:val="24"/>
          <w:lang w:val="it-IT"/>
        </w:rPr>
        <w:t xml:space="preserve"> Nmap for host discovery/port scanning, the Nessus vulnerability scanner</w:t>
      </w:r>
      <w:r w:rsidR="00666D5C" w:rsidRPr="00643A78">
        <w:rPr>
          <w:rFonts w:ascii="Calibri" w:hAnsi="Calibri" w:cs="Calibri"/>
          <w:color w:val="000000"/>
          <w:sz w:val="24"/>
          <w:szCs w:val="24"/>
          <w:lang w:val="it-IT"/>
        </w:rPr>
        <w:t xml:space="preserve">, </w:t>
      </w:r>
      <w:r w:rsidR="004544BD" w:rsidRPr="00643A78">
        <w:rPr>
          <w:rFonts w:ascii="Calibri" w:hAnsi="Calibri" w:cs="Calibri"/>
          <w:color w:val="000000"/>
          <w:sz w:val="24"/>
          <w:szCs w:val="24"/>
          <w:lang w:val="it-IT"/>
        </w:rPr>
        <w:t>t</w:t>
      </w:r>
      <w:r w:rsidR="00666D5C" w:rsidRPr="00643A78">
        <w:rPr>
          <w:rFonts w:ascii="Calibri" w:hAnsi="Calibri" w:cs="Calibri"/>
          <w:color w:val="000000"/>
          <w:sz w:val="24"/>
          <w:szCs w:val="24"/>
          <w:lang w:val="it-IT"/>
        </w:rPr>
        <w:t>o identi</w:t>
      </w:r>
      <w:r w:rsidR="004544BD" w:rsidRPr="00643A78">
        <w:rPr>
          <w:rFonts w:ascii="Calibri" w:hAnsi="Calibri" w:cs="Calibri"/>
          <w:color w:val="000000"/>
          <w:sz w:val="24"/>
          <w:szCs w:val="24"/>
          <w:lang w:val="it-IT"/>
        </w:rPr>
        <w:t xml:space="preserve">fy </w:t>
      </w:r>
      <w:r w:rsidR="00877795" w:rsidRPr="00643A78">
        <w:rPr>
          <w:rFonts w:ascii="Calibri" w:hAnsi="Calibri" w:cs="Calibri"/>
          <w:color w:val="000000"/>
          <w:sz w:val="24"/>
          <w:szCs w:val="24"/>
          <w:lang w:val="it-IT"/>
        </w:rPr>
        <w:t xml:space="preserve">system </w:t>
      </w:r>
      <w:r w:rsidR="004544BD" w:rsidRPr="00643A78">
        <w:rPr>
          <w:rFonts w:ascii="Calibri" w:hAnsi="Calibri" w:cs="Calibri"/>
          <w:color w:val="000000"/>
          <w:sz w:val="24"/>
          <w:szCs w:val="24"/>
          <w:lang w:val="it-IT"/>
        </w:rPr>
        <w:t xml:space="preserve">vulnerabilities </w:t>
      </w:r>
      <w:r w:rsidRPr="00643A78">
        <w:rPr>
          <w:rFonts w:ascii="Calibri" w:hAnsi="Calibri" w:cs="Calibri"/>
          <w:color w:val="000000"/>
          <w:sz w:val="24"/>
          <w:szCs w:val="24"/>
          <w:lang w:val="it-IT"/>
        </w:rPr>
        <w:t xml:space="preserve">and Wireshark for Network Traffic Analysis.  </w:t>
      </w:r>
      <w:r w:rsidRPr="00BD2BDF">
        <w:rPr>
          <w:rFonts w:ascii="Calibri" w:hAnsi="Calibri" w:cs="Calibri"/>
          <w:color w:val="000000"/>
          <w:sz w:val="24"/>
          <w:szCs w:val="24"/>
        </w:rPr>
        <w:t>Once the reconnaissance phase was complete, the Nessus scan was examined to determine suitable vulnerabilit</w:t>
      </w:r>
      <w:r w:rsidR="00052FAA" w:rsidRPr="00BD2BDF">
        <w:rPr>
          <w:rFonts w:ascii="Calibri" w:hAnsi="Calibri" w:cs="Calibri"/>
          <w:color w:val="000000"/>
          <w:sz w:val="24"/>
          <w:szCs w:val="24"/>
        </w:rPr>
        <w:t>ies</w:t>
      </w:r>
      <w:r w:rsidRPr="00BD2BDF">
        <w:rPr>
          <w:rFonts w:ascii="Calibri" w:hAnsi="Calibri" w:cs="Calibri"/>
          <w:color w:val="000000"/>
          <w:sz w:val="24"/>
          <w:szCs w:val="24"/>
        </w:rPr>
        <w:t xml:space="preserve"> to exploit.  </w:t>
      </w:r>
      <w:r w:rsidR="00AD4F84" w:rsidRPr="00BD2BDF">
        <w:rPr>
          <w:rFonts w:ascii="Calibri" w:hAnsi="Calibri" w:cs="Calibri"/>
          <w:color w:val="000000"/>
          <w:sz w:val="24"/>
          <w:szCs w:val="24"/>
        </w:rPr>
        <w:t xml:space="preserve"> </w:t>
      </w:r>
    </w:p>
    <w:p w14:paraId="0D9C3783" w14:textId="5510A6A5" w:rsidR="00837250" w:rsidRPr="00BD2BDF" w:rsidRDefault="00AD4F84" w:rsidP="005C341D">
      <w:pPr>
        <w:tabs>
          <w:tab w:val="left" w:pos="2385"/>
        </w:tabs>
        <w:spacing w:line="360" w:lineRule="auto"/>
        <w:jc w:val="both"/>
        <w:divId w:val="1387952826"/>
        <w:rPr>
          <w:sz w:val="24"/>
          <w:szCs w:val="24"/>
        </w:rPr>
      </w:pPr>
      <w:r w:rsidRPr="00BD2BDF">
        <w:rPr>
          <w:rFonts w:ascii="Calibri" w:hAnsi="Calibri" w:cs="Calibri"/>
          <w:color w:val="000000"/>
          <w:sz w:val="24"/>
          <w:szCs w:val="24"/>
        </w:rPr>
        <w:t>This highlight</w:t>
      </w:r>
      <w:r w:rsidR="00A73C04" w:rsidRPr="00BD2BDF">
        <w:rPr>
          <w:rFonts w:ascii="Calibri" w:hAnsi="Calibri" w:cs="Calibri"/>
          <w:color w:val="000000"/>
          <w:sz w:val="24"/>
          <w:szCs w:val="24"/>
        </w:rPr>
        <w:t>ed</w:t>
      </w:r>
      <w:r w:rsidRPr="00BD2BDF">
        <w:rPr>
          <w:rFonts w:ascii="Calibri" w:hAnsi="Calibri" w:cs="Calibri"/>
          <w:color w:val="000000"/>
          <w:sz w:val="24"/>
          <w:szCs w:val="24"/>
        </w:rPr>
        <w:t xml:space="preserve"> the importance of NIDS in detecting reconnaissance activity</w:t>
      </w:r>
      <w:r w:rsidR="00A73C04" w:rsidRPr="00BD2BDF">
        <w:rPr>
          <w:rFonts w:ascii="Calibri" w:hAnsi="Calibri" w:cs="Calibri"/>
          <w:color w:val="000000"/>
          <w:sz w:val="24"/>
          <w:szCs w:val="24"/>
        </w:rPr>
        <w:t>.</w:t>
      </w:r>
      <w:r w:rsidRPr="00BD2BDF">
        <w:rPr>
          <w:rFonts w:ascii="Calibri" w:hAnsi="Calibri" w:cs="Calibri"/>
          <w:color w:val="000000"/>
          <w:sz w:val="24"/>
          <w:szCs w:val="24"/>
        </w:rPr>
        <w:t xml:space="preserve"> </w:t>
      </w:r>
      <w:r w:rsidR="00A73C04" w:rsidRPr="00BD2BDF">
        <w:rPr>
          <w:rFonts w:ascii="Calibri" w:hAnsi="Calibri" w:cs="Calibri"/>
          <w:color w:val="000000"/>
          <w:sz w:val="24"/>
          <w:szCs w:val="24"/>
        </w:rPr>
        <w:t xml:space="preserve"> I</w:t>
      </w:r>
      <w:r w:rsidR="00820194" w:rsidRPr="00BD2BDF">
        <w:rPr>
          <w:rFonts w:ascii="Calibri" w:hAnsi="Calibri" w:cs="Calibri"/>
          <w:color w:val="000000"/>
          <w:sz w:val="24"/>
          <w:szCs w:val="24"/>
        </w:rPr>
        <w:t xml:space="preserve">f </w:t>
      </w:r>
      <w:r w:rsidR="006C2F00" w:rsidRPr="00BD2BDF">
        <w:rPr>
          <w:rFonts w:ascii="Calibri" w:hAnsi="Calibri" w:cs="Calibri"/>
          <w:color w:val="000000"/>
          <w:sz w:val="24"/>
          <w:szCs w:val="24"/>
        </w:rPr>
        <w:t xml:space="preserve">a hacker used </w:t>
      </w:r>
      <w:r w:rsidR="00F11E23" w:rsidRPr="00BD2BDF">
        <w:rPr>
          <w:rFonts w:ascii="Calibri" w:hAnsi="Calibri" w:cs="Calibri"/>
          <w:color w:val="000000"/>
          <w:sz w:val="24"/>
          <w:szCs w:val="24"/>
        </w:rPr>
        <w:t xml:space="preserve">a </w:t>
      </w:r>
      <w:r w:rsidR="00820194" w:rsidRPr="00BD2BDF">
        <w:rPr>
          <w:rFonts w:ascii="Calibri" w:hAnsi="Calibri" w:cs="Calibri"/>
          <w:color w:val="000000"/>
          <w:sz w:val="24"/>
          <w:szCs w:val="24"/>
        </w:rPr>
        <w:t>Nessus scan</w:t>
      </w:r>
      <w:r w:rsidR="00F11E23" w:rsidRPr="00BD2BDF">
        <w:rPr>
          <w:rFonts w:ascii="Calibri" w:hAnsi="Calibri" w:cs="Calibri"/>
          <w:color w:val="000000"/>
          <w:sz w:val="24"/>
          <w:szCs w:val="24"/>
        </w:rPr>
        <w:t>ner</w:t>
      </w:r>
      <w:r w:rsidR="00820194" w:rsidRPr="00BD2BDF">
        <w:rPr>
          <w:rFonts w:ascii="Calibri" w:hAnsi="Calibri" w:cs="Calibri"/>
          <w:color w:val="000000"/>
          <w:sz w:val="24"/>
          <w:szCs w:val="24"/>
        </w:rPr>
        <w:t xml:space="preserve"> </w:t>
      </w:r>
      <w:r w:rsidR="006C2F00" w:rsidRPr="00BD2BDF">
        <w:rPr>
          <w:rFonts w:ascii="Calibri" w:hAnsi="Calibri" w:cs="Calibri"/>
          <w:color w:val="000000"/>
          <w:sz w:val="24"/>
          <w:szCs w:val="24"/>
        </w:rPr>
        <w:t xml:space="preserve">to </w:t>
      </w:r>
      <w:r w:rsidR="00820194" w:rsidRPr="00BD2BDF">
        <w:rPr>
          <w:rFonts w:ascii="Calibri" w:hAnsi="Calibri" w:cs="Calibri"/>
          <w:color w:val="000000"/>
          <w:sz w:val="24"/>
          <w:szCs w:val="24"/>
        </w:rPr>
        <w:t>detect</w:t>
      </w:r>
      <w:r w:rsidR="006C2F00" w:rsidRPr="00BD2BDF">
        <w:rPr>
          <w:rFonts w:ascii="Calibri" w:hAnsi="Calibri" w:cs="Calibri"/>
          <w:color w:val="000000"/>
          <w:sz w:val="24"/>
          <w:szCs w:val="24"/>
        </w:rPr>
        <w:t xml:space="preserve"> vulnerabilities to exploit, the NIDS </w:t>
      </w:r>
      <w:r w:rsidR="0044607A" w:rsidRPr="00BD2BDF">
        <w:rPr>
          <w:rFonts w:ascii="Calibri" w:hAnsi="Calibri" w:cs="Calibri"/>
          <w:color w:val="000000"/>
          <w:sz w:val="24"/>
          <w:szCs w:val="24"/>
        </w:rPr>
        <w:t xml:space="preserve">would have detected this malicious activity. </w:t>
      </w:r>
      <w:r w:rsidR="005C341D" w:rsidRPr="00BD2BDF">
        <w:rPr>
          <w:rFonts w:ascii="Calibri" w:hAnsi="Calibri" w:cs="Calibri"/>
          <w:color w:val="000000"/>
          <w:sz w:val="24"/>
          <w:szCs w:val="24"/>
        </w:rPr>
        <w:t xml:space="preserve"> </w:t>
      </w:r>
      <w:r w:rsidR="0044607A" w:rsidRPr="00BD2BDF">
        <w:rPr>
          <w:rFonts w:ascii="Calibri" w:hAnsi="Calibri" w:cs="Calibri"/>
          <w:color w:val="000000"/>
          <w:sz w:val="24"/>
          <w:szCs w:val="24"/>
        </w:rPr>
        <w:t>Thus</w:t>
      </w:r>
      <w:r w:rsidR="005C341D" w:rsidRPr="00BD2BDF">
        <w:rPr>
          <w:rFonts w:ascii="Calibri" w:hAnsi="Calibri" w:cs="Calibri"/>
          <w:color w:val="000000"/>
          <w:sz w:val="24"/>
          <w:szCs w:val="24"/>
        </w:rPr>
        <w:t>,</w:t>
      </w:r>
      <w:r w:rsidR="00593041" w:rsidRPr="00BD2BDF">
        <w:rPr>
          <w:rFonts w:ascii="Calibri" w:hAnsi="Calibri" w:cs="Calibri"/>
          <w:color w:val="000000"/>
          <w:sz w:val="24"/>
          <w:szCs w:val="24"/>
        </w:rPr>
        <w:t xml:space="preserve"> allowing cybersecurity-analysts</w:t>
      </w:r>
      <w:r w:rsidR="0045661C" w:rsidRPr="00BD2BDF">
        <w:rPr>
          <w:rFonts w:ascii="Calibri" w:hAnsi="Calibri" w:cs="Calibri"/>
          <w:color w:val="000000"/>
          <w:sz w:val="24"/>
          <w:szCs w:val="24"/>
        </w:rPr>
        <w:t xml:space="preserve"> to</w:t>
      </w:r>
      <w:r w:rsidR="00820194" w:rsidRPr="00BD2BDF">
        <w:rPr>
          <w:rFonts w:ascii="Calibri" w:hAnsi="Calibri" w:cs="Calibri"/>
          <w:color w:val="000000"/>
          <w:sz w:val="24"/>
          <w:szCs w:val="24"/>
        </w:rPr>
        <w:t xml:space="preserve"> </w:t>
      </w:r>
      <w:r w:rsidR="0045661C" w:rsidRPr="00BD2BDF">
        <w:rPr>
          <w:rFonts w:ascii="Calibri" w:hAnsi="Calibri" w:cs="Calibri"/>
          <w:color w:val="000000"/>
          <w:sz w:val="24"/>
          <w:szCs w:val="24"/>
        </w:rPr>
        <w:t>block the malicious traffic thereby stopping the cyberattack in its earliest stages</w:t>
      </w:r>
      <w:r w:rsidR="000C2F97" w:rsidRPr="00BD2BDF">
        <w:rPr>
          <w:rFonts w:ascii="Calibri" w:hAnsi="Calibri" w:cs="Calibri"/>
          <w:color w:val="000000"/>
          <w:sz w:val="24"/>
          <w:szCs w:val="24"/>
        </w:rPr>
        <w:t>.</w:t>
      </w:r>
      <w:r w:rsidR="00820194" w:rsidRPr="00BD2BDF">
        <w:rPr>
          <w:rFonts w:ascii="Calibri" w:hAnsi="Calibri" w:cs="Calibri"/>
          <w:color w:val="000000"/>
          <w:sz w:val="24"/>
          <w:szCs w:val="24"/>
        </w:rPr>
        <w:t xml:space="preserve"> </w:t>
      </w:r>
    </w:p>
    <w:p w14:paraId="5088E405" w14:textId="77777777" w:rsidR="00837250" w:rsidRPr="00BD2BDF" w:rsidRDefault="00837250" w:rsidP="00C82FF7">
      <w:pPr>
        <w:tabs>
          <w:tab w:val="left" w:pos="2385"/>
        </w:tabs>
        <w:spacing w:line="360" w:lineRule="auto"/>
        <w:jc w:val="both"/>
        <w:divId w:val="1387952826"/>
      </w:pPr>
    </w:p>
    <w:p w14:paraId="3D987542" w14:textId="73453239" w:rsidR="00C82FF7" w:rsidRPr="00BD2BDF" w:rsidRDefault="00C82FF7" w:rsidP="00C82FF7">
      <w:pPr>
        <w:tabs>
          <w:tab w:val="left" w:pos="2385"/>
        </w:tabs>
        <w:spacing w:line="360" w:lineRule="auto"/>
        <w:jc w:val="both"/>
        <w:divId w:val="1387952826"/>
        <w:rPr>
          <w:sz w:val="24"/>
          <w:szCs w:val="24"/>
        </w:rPr>
      </w:pPr>
      <w:r w:rsidRPr="00BD2BDF">
        <w:rPr>
          <w:sz w:val="24"/>
          <w:szCs w:val="24"/>
        </w:rPr>
        <w:t xml:space="preserve">Zhou et al. </w:t>
      </w:r>
      <w:sdt>
        <w:sdtPr>
          <w:rPr>
            <w:rFonts w:ascii="Calibri" w:hAnsi="Calibri" w:cs="Calibri"/>
            <w:color w:val="000000"/>
            <w:sz w:val="24"/>
            <w:szCs w:val="24"/>
            <w:highlight w:val="white"/>
          </w:rPr>
          <w:alias w:val="Citation"/>
          <w:tag w:val="{&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6655647,&quot;citationText&quot;:&quot;&lt;span style=\&quot;font-family:Calibri;font-size:14.666666666666666px;color:#000000\&quot;&gt;[113]&lt;/span&gt;&quot;}"/>
          <w:id w:val="1836655647"/>
          <w:placeholder>
            <w:docPart w:val="3C0EEDE7DC82450792C43313F8D20C68"/>
          </w:placeholder>
        </w:sdtPr>
        <w:sdtContent>
          <w:r w:rsidR="00F6412B" w:rsidRPr="00BD2BDF">
            <w:rPr>
              <w:rFonts w:ascii="Calibri" w:eastAsia="Times New Roman" w:hAnsi="Calibri" w:cs="Calibri"/>
              <w:color w:val="000000"/>
              <w:sz w:val="24"/>
              <w:szCs w:val="24"/>
            </w:rPr>
            <w:t>[114]</w:t>
          </w:r>
        </w:sdtContent>
      </w:sdt>
      <w:r w:rsidRPr="00BD2BDF">
        <w:rPr>
          <w:rFonts w:ascii="Calibri" w:hAnsi="Calibri" w:cs="Calibri"/>
          <w:color w:val="000000"/>
          <w:sz w:val="24"/>
          <w:szCs w:val="24"/>
        </w:rPr>
        <w:t xml:space="preserve"> developed an AI automated Pen-testing system adapted for simulated cybersecurity attacks utilising RL. At its core was a four-phase continuous cycle decision making framework called OODA Loop which begins </w:t>
      </w:r>
      <w:r w:rsidR="00233D7D" w:rsidRPr="00BD2BDF">
        <w:rPr>
          <w:rFonts w:ascii="Calibri" w:hAnsi="Calibri" w:cs="Calibri"/>
          <w:color w:val="000000"/>
          <w:sz w:val="24"/>
          <w:szCs w:val="24"/>
        </w:rPr>
        <w:t>at</w:t>
      </w:r>
      <w:r w:rsidRPr="00BD2BDF">
        <w:rPr>
          <w:rFonts w:ascii="Calibri" w:hAnsi="Calibri" w:cs="Calibri"/>
          <w:color w:val="000000"/>
          <w:sz w:val="24"/>
          <w:szCs w:val="24"/>
        </w:rPr>
        <w:t xml:space="preserve"> the </w:t>
      </w:r>
      <w:r w:rsidRPr="00BD2BDF">
        <w:rPr>
          <w:sz w:val="24"/>
          <w:szCs w:val="24"/>
        </w:rPr>
        <w:t>reconnaissance phase</w:t>
      </w:r>
      <w:r w:rsidRPr="00BD2BDF">
        <w:rPr>
          <w:rFonts w:ascii="Calibri" w:hAnsi="Calibri" w:cs="Calibri"/>
          <w:color w:val="000000"/>
          <w:sz w:val="24"/>
          <w:szCs w:val="24"/>
        </w:rPr>
        <w:t xml:space="preserve">.  </w:t>
      </w:r>
    </w:p>
    <w:p w14:paraId="1CD74809" w14:textId="2AACD1CC" w:rsidR="00C82FF7" w:rsidRPr="00BD2BDF" w:rsidRDefault="00C82FF7" w:rsidP="00C82FF7">
      <w:pPr>
        <w:tabs>
          <w:tab w:val="left" w:pos="2385"/>
        </w:tabs>
        <w:spacing w:line="360" w:lineRule="auto"/>
        <w:jc w:val="both"/>
        <w:divId w:val="1387952826"/>
        <w:rPr>
          <w:sz w:val="24"/>
          <w:szCs w:val="24"/>
        </w:rPr>
      </w:pPr>
      <w:r w:rsidRPr="00BD2BDF">
        <w:rPr>
          <w:rFonts w:ascii="Calibri" w:hAnsi="Calibri" w:cs="Calibri"/>
          <w:color w:val="000000"/>
          <w:sz w:val="24"/>
          <w:szCs w:val="24"/>
        </w:rPr>
        <w:t>See Fig.</w:t>
      </w:r>
      <w:r w:rsidR="0097021E" w:rsidRPr="00BD2BDF">
        <w:rPr>
          <w:rFonts w:ascii="Calibri" w:hAnsi="Calibri" w:cs="Calibri"/>
          <w:color w:val="000000"/>
          <w:sz w:val="24"/>
          <w:szCs w:val="24"/>
        </w:rPr>
        <w:t>1</w:t>
      </w:r>
      <w:r w:rsidR="000A18B8" w:rsidRPr="00BD2BDF">
        <w:rPr>
          <w:rFonts w:ascii="Calibri" w:hAnsi="Calibri" w:cs="Calibri"/>
          <w:color w:val="000000"/>
          <w:sz w:val="24"/>
          <w:szCs w:val="24"/>
        </w:rPr>
        <w:t>1</w:t>
      </w:r>
      <w:r w:rsidR="009D1F80" w:rsidRPr="00BD2BDF">
        <w:rPr>
          <w:rFonts w:ascii="Calibri" w:hAnsi="Calibri" w:cs="Calibri"/>
          <w:color w:val="000000"/>
          <w:sz w:val="24"/>
          <w:szCs w:val="24"/>
        </w:rPr>
        <w:t>5</w:t>
      </w:r>
      <w:r w:rsidRPr="00BD2BDF">
        <w:rPr>
          <w:rFonts w:ascii="Calibri" w:hAnsi="Calibri" w:cs="Calibri"/>
          <w:color w:val="000000"/>
          <w:sz w:val="24"/>
          <w:szCs w:val="24"/>
        </w:rPr>
        <w:t xml:space="preserve"> and Table </w:t>
      </w:r>
      <w:r w:rsidR="000A18B8" w:rsidRPr="00BD2BDF">
        <w:rPr>
          <w:rFonts w:ascii="Calibri" w:hAnsi="Calibri" w:cs="Calibri"/>
          <w:color w:val="000000"/>
          <w:sz w:val="24"/>
          <w:szCs w:val="24"/>
        </w:rPr>
        <w:t>9</w:t>
      </w:r>
      <w:r w:rsidR="00326D25" w:rsidRPr="00BD2BDF">
        <w:rPr>
          <w:rFonts w:ascii="Calibri" w:hAnsi="Calibri" w:cs="Calibri"/>
          <w:color w:val="000000"/>
          <w:sz w:val="24"/>
          <w:szCs w:val="24"/>
        </w:rPr>
        <w:t>3</w:t>
      </w:r>
      <w:r w:rsidR="004516E2" w:rsidRPr="00BD2BDF">
        <w:rPr>
          <w:rFonts w:ascii="Calibri" w:hAnsi="Calibri" w:cs="Calibri"/>
          <w:color w:val="000000"/>
          <w:sz w:val="24"/>
          <w:szCs w:val="24"/>
        </w:rPr>
        <w:t xml:space="preserve"> </w:t>
      </w:r>
      <w:sdt>
        <w:sdtPr>
          <w:rPr>
            <w:sz w:val="24"/>
            <w:szCs w:val="24"/>
            <w:highlight w:val="white"/>
          </w:rPr>
          <w:alias w:val="Citation"/>
          <w:tag w:val="{&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7322108,&quot;citationText&quot;:&quot;&lt;span style=\&quot;font-family:Calibri;font-size:14.666666666666666px;color:#000000\&quot;&gt;[113]&lt;/span&gt;&quot;}"/>
          <w:id w:val="-2027322108"/>
          <w:placeholder>
            <w:docPart w:val="48CFA9FB65F14A21A3AEEFA5CEFBCC0E"/>
          </w:placeholder>
        </w:sdtPr>
        <w:sdtContent>
          <w:r w:rsidR="00F6412B" w:rsidRPr="00BD2BDF">
            <w:rPr>
              <w:rFonts w:ascii="Calibri" w:eastAsia="Times New Roman" w:hAnsi="Calibri" w:cs="Calibri"/>
              <w:color w:val="000000"/>
              <w:sz w:val="24"/>
              <w:szCs w:val="24"/>
            </w:rPr>
            <w:t>[114]</w:t>
          </w:r>
        </w:sdtContent>
      </w:sdt>
      <w:r w:rsidRPr="00BD2BDF">
        <w:rPr>
          <w:rFonts w:ascii="Calibri" w:hAnsi="Calibri" w:cs="Calibri"/>
          <w:color w:val="000000"/>
          <w:sz w:val="24"/>
          <w:szCs w:val="24"/>
        </w:rPr>
        <w:t xml:space="preserve">:  </w:t>
      </w:r>
    </w:p>
    <w:p w14:paraId="09F339B2" w14:textId="77777777" w:rsidR="00C82FF7" w:rsidRPr="00BD2BDF" w:rsidRDefault="00C82FF7" w:rsidP="00C82FF7">
      <w:pPr>
        <w:keepNext/>
        <w:tabs>
          <w:tab w:val="left" w:pos="2385"/>
        </w:tabs>
        <w:spacing w:line="360" w:lineRule="auto"/>
        <w:jc w:val="center"/>
        <w:divId w:val="1387952826"/>
      </w:pPr>
      <w:r w:rsidRPr="00BD2BDF">
        <w:rPr>
          <w:noProof/>
        </w:rPr>
        <w:lastRenderedPageBreak/>
        <w:drawing>
          <wp:inline distT="0" distB="0" distL="0" distR="0" wp14:anchorId="0A503551" wp14:editId="421A2C95">
            <wp:extent cx="4016088" cy="2834886"/>
            <wp:effectExtent l="0" t="0" r="3810" b="3810"/>
            <wp:docPr id="2044901299" name="Picture 1" descr="A diagram of a computer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901299" name="Picture 1" descr="A diagram of a computer security system&#10;&#10;AI-generated content may be incorrect."/>
                    <pic:cNvPicPr/>
                  </pic:nvPicPr>
                  <pic:blipFill>
                    <a:blip r:embed="rId259"/>
                    <a:stretch>
                      <a:fillRect/>
                    </a:stretch>
                  </pic:blipFill>
                  <pic:spPr>
                    <a:xfrm>
                      <a:off x="0" y="0"/>
                      <a:ext cx="4016088" cy="2834886"/>
                    </a:xfrm>
                    <a:prstGeom prst="rect">
                      <a:avLst/>
                    </a:prstGeom>
                  </pic:spPr>
                </pic:pic>
              </a:graphicData>
            </a:graphic>
          </wp:inline>
        </w:drawing>
      </w:r>
    </w:p>
    <w:p w14:paraId="52F90C86" w14:textId="78A1A331" w:rsidR="00C82FF7" w:rsidRPr="00643A78" w:rsidRDefault="00C82FF7" w:rsidP="00C82FF7">
      <w:pPr>
        <w:pStyle w:val="Caption"/>
        <w:jc w:val="both"/>
        <w:divId w:val="1387952826"/>
        <w:rPr>
          <w:highlight w:val="cyan"/>
          <w:lang w:val="nl-NL"/>
        </w:rPr>
      </w:pPr>
      <w:bookmarkStart w:id="4246" w:name="_Toc216429144"/>
      <w:r w:rsidRPr="00643A78">
        <w:rPr>
          <w:lang w:val="nl-NL"/>
        </w:rPr>
        <w:t xml:space="preserve">Figure </w:t>
      </w:r>
      <w:r w:rsidR="003705C0">
        <w:fldChar w:fldCharType="begin"/>
      </w:r>
      <w:r w:rsidR="003705C0" w:rsidRPr="00643A78">
        <w:rPr>
          <w:lang w:val="nl-NL"/>
        </w:rPr>
        <w:instrText xml:space="preserve"> SEQ Figure \* ARABIC </w:instrText>
      </w:r>
      <w:r w:rsidR="003705C0">
        <w:fldChar w:fldCharType="separate"/>
      </w:r>
      <w:r w:rsidR="003705C0" w:rsidRPr="00643A78">
        <w:rPr>
          <w:lang w:val="nl-NL"/>
        </w:rPr>
        <w:t>115</w:t>
      </w:r>
      <w:r w:rsidR="003705C0">
        <w:fldChar w:fldCharType="end"/>
      </w:r>
      <w:r w:rsidRPr="00643A78">
        <w:rPr>
          <w:lang w:val="nl-NL"/>
        </w:rPr>
        <w:t>: OODA Loop</w:t>
      </w:r>
      <w:bookmarkEnd w:id="4246"/>
      <w:r w:rsidRPr="00643A78">
        <w:rPr>
          <w:lang w:val="nl-NL"/>
        </w:rPr>
        <w:t xml:space="preserve"> </w:t>
      </w:r>
    </w:p>
    <w:p w14:paraId="376246A0" w14:textId="754B01FC" w:rsidR="00C82FF7" w:rsidRPr="00643A78" w:rsidRDefault="00C82FF7" w:rsidP="00C82FF7">
      <w:pPr>
        <w:pStyle w:val="Caption"/>
        <w:keepNext/>
        <w:jc w:val="both"/>
        <w:divId w:val="1387952826"/>
        <w:rPr>
          <w:lang w:val="nl-NL"/>
        </w:rPr>
      </w:pPr>
      <w:bookmarkStart w:id="4247" w:name="_Toc216429280"/>
      <w:r w:rsidRPr="00643A78">
        <w:rPr>
          <w:lang w:val="nl-NL"/>
        </w:rPr>
        <w:t xml:space="preserve">Table </w:t>
      </w:r>
      <w:r w:rsidR="003705C0">
        <w:fldChar w:fldCharType="begin"/>
      </w:r>
      <w:r w:rsidR="003705C0" w:rsidRPr="00643A78">
        <w:rPr>
          <w:lang w:val="nl-NL"/>
        </w:rPr>
        <w:instrText xml:space="preserve"> SEQ Table \* ARABIC </w:instrText>
      </w:r>
      <w:r w:rsidR="003705C0">
        <w:fldChar w:fldCharType="separate"/>
      </w:r>
      <w:r w:rsidR="003705C0" w:rsidRPr="00643A78">
        <w:rPr>
          <w:lang w:val="nl-NL"/>
        </w:rPr>
        <w:t>93</w:t>
      </w:r>
      <w:r w:rsidR="003705C0">
        <w:fldChar w:fldCharType="end"/>
      </w:r>
      <w:r w:rsidRPr="00643A78">
        <w:rPr>
          <w:lang w:val="nl-NL"/>
        </w:rPr>
        <w:t>: OODA Loop</w:t>
      </w:r>
      <w:bookmarkEnd w:id="4247"/>
    </w:p>
    <w:p w14:paraId="503C28B6" w14:textId="77777777" w:rsidR="00C82FF7" w:rsidRPr="00BD2BDF" w:rsidRDefault="00C82FF7" w:rsidP="00C82FF7">
      <w:pPr>
        <w:tabs>
          <w:tab w:val="left" w:pos="2385"/>
        </w:tabs>
        <w:spacing w:line="360" w:lineRule="auto"/>
        <w:jc w:val="both"/>
        <w:divId w:val="1387952826"/>
        <w:rPr>
          <w:highlight w:val="cyan"/>
        </w:rPr>
      </w:pPr>
      <w:r w:rsidRPr="00BD2BDF">
        <w:rPr>
          <w:noProof/>
        </w:rPr>
        <w:drawing>
          <wp:inline distT="0" distB="0" distL="0" distR="0" wp14:anchorId="012D26E6" wp14:editId="3C3A0612">
            <wp:extent cx="5715495" cy="1196444"/>
            <wp:effectExtent l="0" t="0" r="0" b="3810"/>
            <wp:docPr id="411934409" name="Picture 1" descr="A yellow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934409" name="Picture 1" descr="A yellow and white text&#10;&#10;AI-generated content may be incorrect."/>
                    <pic:cNvPicPr/>
                  </pic:nvPicPr>
                  <pic:blipFill>
                    <a:blip r:embed="rId260"/>
                    <a:stretch>
                      <a:fillRect/>
                    </a:stretch>
                  </pic:blipFill>
                  <pic:spPr>
                    <a:xfrm>
                      <a:off x="0" y="0"/>
                      <a:ext cx="5715495" cy="1196444"/>
                    </a:xfrm>
                    <a:prstGeom prst="rect">
                      <a:avLst/>
                    </a:prstGeom>
                  </pic:spPr>
                </pic:pic>
              </a:graphicData>
            </a:graphic>
          </wp:inline>
        </w:drawing>
      </w:r>
    </w:p>
    <w:p w14:paraId="2EF2BDFD" w14:textId="36FCEEA8" w:rsidR="00C82FF7" w:rsidRPr="00BD2BDF" w:rsidRDefault="00C82FF7" w:rsidP="00EA3243">
      <w:pPr>
        <w:tabs>
          <w:tab w:val="left" w:pos="2385"/>
        </w:tabs>
        <w:spacing w:line="360" w:lineRule="auto"/>
        <w:jc w:val="both"/>
        <w:divId w:val="1387952826"/>
        <w:rPr>
          <w:sz w:val="24"/>
          <w:szCs w:val="24"/>
        </w:rPr>
      </w:pPr>
      <w:r w:rsidRPr="00BD2BDF">
        <w:rPr>
          <w:sz w:val="24"/>
          <w:szCs w:val="24"/>
        </w:rPr>
        <w:t>The OODA-Loop system uses Kali to conduct pen-testing.  Kali is specifically designed for advanced pen-</w:t>
      </w:r>
      <w:r w:rsidR="00902A8C" w:rsidRPr="00BD2BDF">
        <w:rPr>
          <w:sz w:val="24"/>
          <w:szCs w:val="24"/>
        </w:rPr>
        <w:t>testing and</w:t>
      </w:r>
      <w:r w:rsidRPr="00BD2BDF">
        <w:rPr>
          <w:sz w:val="24"/>
          <w:szCs w:val="24"/>
        </w:rPr>
        <w:t xml:space="preserve"> consists of several hundred tools used by both pen-testers and hackers alike to carry out simulated or real-world cyberattacks </w:t>
      </w:r>
      <w:sdt>
        <w:sdtPr>
          <w:rPr>
            <w:rFonts w:ascii="Calibri" w:hAnsi="Calibri" w:cs="Calibri"/>
            <w:color w:val="000000"/>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651956618,&quot;citationText&quot;:&quot;&lt;span style=\&quot;font-family:Calibri;font-size:14.666666666666666px;color:#000000\&quot;&gt;[27]&lt;/span&gt;&quot;}"/>
          <w:id w:val="651956618"/>
          <w:placeholder>
            <w:docPart w:val="A3F9F8334FAC4D1C9E4F4EBCF025FA90"/>
          </w:placeholder>
        </w:sdtPr>
        <w:sdtContent>
          <w:r w:rsidR="00F6412B" w:rsidRPr="00BD2BDF">
            <w:rPr>
              <w:rFonts w:ascii="Calibri" w:eastAsia="Times New Roman" w:hAnsi="Calibri" w:cs="Calibri"/>
              <w:color w:val="000000"/>
              <w:sz w:val="24"/>
              <w:szCs w:val="24"/>
            </w:rPr>
            <w:t>[27]</w:t>
          </w:r>
        </w:sdtContent>
      </w:sdt>
      <w:sdt>
        <w:sdtPr>
          <w:rPr>
            <w:rFonts w:ascii="Calibri" w:hAnsi="Calibri" w:cs="Calibri"/>
            <w:color w:val="000000"/>
            <w:sz w:val="24"/>
            <w:szCs w:val="24"/>
            <w:highlight w:val="white"/>
          </w:rPr>
          <w:alias w:val="Citation"/>
          <w:tag w:val="{&quot;referencesIds&quot;:[&quot;doc:689f90acdfff313e78014727&quot;],&quot;referencesOptions&quot;:{&quot;doc:689f90acdfff313e780147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5794510,&quot;citationText&quot;:&quot;&lt;span style=\&quot;font-family:Calibri;font-size:14.666666666666666px;color:#000000\&quot;&gt;[114]&lt;/span&gt;&quot;}"/>
          <w:id w:val="365794510"/>
          <w:placeholder>
            <w:docPart w:val="1C44DC70EAA141E3B2B872C62310E14B"/>
          </w:placeholder>
        </w:sdtPr>
        <w:sdtContent>
          <w:r w:rsidR="00F6412B" w:rsidRPr="00BD2BDF">
            <w:rPr>
              <w:rFonts w:ascii="Calibri" w:eastAsia="Times New Roman" w:hAnsi="Calibri" w:cs="Calibri"/>
              <w:color w:val="000000"/>
              <w:sz w:val="24"/>
              <w:szCs w:val="24"/>
            </w:rPr>
            <w:t>[115]</w:t>
          </w:r>
        </w:sdtContent>
      </w:sdt>
      <w:sdt>
        <w:sdtPr>
          <w:rPr>
            <w:rFonts w:ascii="Calibri" w:hAnsi="Calibri" w:cs="Calibri"/>
            <w:color w:val="000000"/>
            <w:sz w:val="24"/>
            <w:szCs w:val="24"/>
            <w:highlight w:val="white"/>
          </w:rPr>
          <w:alias w:val="Citation"/>
          <w:tag w:val="{&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6374842,&quot;citationText&quot;:&quot;&lt;span style=\&quot;font-family:Calibri;font-size:14.666666666666666px;color:#000000\&quot;&gt;[115]&lt;/span&gt;&quot;}"/>
          <w:id w:val="-726374842"/>
          <w:placeholder>
            <w:docPart w:val="7E551495C04143E197138A78D05E0826"/>
          </w:placeholder>
        </w:sdtPr>
        <w:sdtContent>
          <w:r w:rsidR="00F6412B" w:rsidRPr="00BD2BDF">
            <w:rPr>
              <w:rFonts w:ascii="Calibri" w:eastAsia="Times New Roman" w:hAnsi="Calibri" w:cs="Calibri"/>
              <w:color w:val="000000"/>
              <w:sz w:val="24"/>
              <w:szCs w:val="24"/>
            </w:rPr>
            <w:t>[116]</w:t>
          </w:r>
        </w:sdtContent>
      </w:sdt>
      <w:r w:rsidRPr="00BD2BDF">
        <w:rPr>
          <w:sz w:val="24"/>
          <w:szCs w:val="24"/>
        </w:rPr>
        <w:t xml:space="preserve">.  </w:t>
      </w:r>
    </w:p>
    <w:p w14:paraId="316F4DA8" w14:textId="72063978" w:rsidR="00C82FF7" w:rsidRPr="00BD2BDF" w:rsidRDefault="00C82FF7" w:rsidP="00EA3243">
      <w:pPr>
        <w:tabs>
          <w:tab w:val="left" w:pos="2385"/>
        </w:tabs>
        <w:spacing w:line="360" w:lineRule="auto"/>
        <w:jc w:val="both"/>
        <w:divId w:val="1387952826"/>
        <w:rPr>
          <w:sz w:val="24"/>
          <w:szCs w:val="24"/>
        </w:rPr>
      </w:pPr>
      <w:r w:rsidRPr="00BD2BDF">
        <w:rPr>
          <w:sz w:val="24"/>
          <w:szCs w:val="24"/>
        </w:rPr>
        <w:t>Knowledge of Kali is an industry standard requirement for candidates applying for pen-testing posts, see Fig.</w:t>
      </w:r>
      <w:r w:rsidR="0097021E" w:rsidRPr="00BD2BDF">
        <w:rPr>
          <w:sz w:val="24"/>
          <w:szCs w:val="24"/>
        </w:rPr>
        <w:t>1</w:t>
      </w:r>
      <w:r w:rsidR="00326D25" w:rsidRPr="00BD2BDF">
        <w:rPr>
          <w:sz w:val="24"/>
          <w:szCs w:val="24"/>
        </w:rPr>
        <w:t>16</w:t>
      </w:r>
      <w:r w:rsidR="00B31D8F" w:rsidRPr="00BD2BDF">
        <w:rPr>
          <w:sz w:val="24"/>
          <w:szCs w:val="24"/>
        </w:rPr>
        <w:t xml:space="preserve"> </w:t>
      </w:r>
      <w:sdt>
        <w:sdtPr>
          <w:rPr>
            <w:rFonts w:ascii="Calibri" w:hAnsi="Calibri" w:cs="Calibri"/>
            <w:color w:val="000000"/>
            <w:sz w:val="24"/>
            <w:szCs w:val="24"/>
            <w:highlight w:val="white"/>
          </w:rPr>
          <w:alias w:val="Citation"/>
          <w:tag w:val="{&quot;referencesIds&quot;:[&quot;doc:689f922d883f822f07fbc174&quot;],&quot;referencesOptions&quot;:{&quot;doc:689f922d883f822f07fbc1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060389,&quot;citationText&quot;:&quot;&lt;span style=\&quot;font-family:Calibri;font-size:14.666666666666666px;color:#000000\&quot;&gt;[116]&lt;/span&gt;&quot;}"/>
          <w:id w:val="-1763060389"/>
          <w:placeholder>
            <w:docPart w:val="F2B0731951AA4774971D095745C3A3D3"/>
          </w:placeholder>
        </w:sdtPr>
        <w:sdtContent>
          <w:r w:rsidR="00F6412B" w:rsidRPr="00BD2BDF">
            <w:rPr>
              <w:rFonts w:ascii="Calibri" w:eastAsia="Times New Roman" w:hAnsi="Calibri" w:cs="Calibri"/>
              <w:color w:val="000000"/>
              <w:sz w:val="24"/>
              <w:szCs w:val="24"/>
            </w:rPr>
            <w:t>[117]</w:t>
          </w:r>
        </w:sdtContent>
      </w:sdt>
      <w:r w:rsidRPr="00BD2BDF">
        <w:rPr>
          <w:sz w:val="24"/>
          <w:szCs w:val="24"/>
        </w:rPr>
        <w:t>:</w:t>
      </w:r>
    </w:p>
    <w:p w14:paraId="1602E918" w14:textId="77777777" w:rsidR="00C82FF7" w:rsidRPr="00BD2BDF" w:rsidRDefault="00C82FF7" w:rsidP="00C82FF7">
      <w:pPr>
        <w:keepNext/>
        <w:tabs>
          <w:tab w:val="left" w:pos="2385"/>
        </w:tabs>
        <w:spacing w:line="360" w:lineRule="auto"/>
        <w:jc w:val="center"/>
        <w:divId w:val="1387952826"/>
      </w:pPr>
      <w:r w:rsidRPr="00BD2BDF">
        <w:rPr>
          <w:noProof/>
        </w:rPr>
        <w:lastRenderedPageBreak/>
        <w:drawing>
          <wp:inline distT="0" distB="0" distL="0" distR="0" wp14:anchorId="1907A314" wp14:editId="55080098">
            <wp:extent cx="4162425" cy="2838897"/>
            <wp:effectExtent l="0" t="0" r="0" b="0"/>
            <wp:docPr id="1358558943" name="Picture 1" descr="A screenshot of a tes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558943" name="Picture 1" descr="A screenshot of a tester&#10;&#10;AI-generated content may be incorrect."/>
                    <pic:cNvPicPr/>
                  </pic:nvPicPr>
                  <pic:blipFill>
                    <a:blip r:embed="rId261"/>
                    <a:stretch>
                      <a:fillRect/>
                    </a:stretch>
                  </pic:blipFill>
                  <pic:spPr>
                    <a:xfrm>
                      <a:off x="0" y="0"/>
                      <a:ext cx="4167885" cy="2842621"/>
                    </a:xfrm>
                    <a:prstGeom prst="rect">
                      <a:avLst/>
                    </a:prstGeom>
                  </pic:spPr>
                </pic:pic>
              </a:graphicData>
            </a:graphic>
          </wp:inline>
        </w:drawing>
      </w:r>
    </w:p>
    <w:p w14:paraId="08B50701" w14:textId="5FB6C5D2" w:rsidR="00C82FF7" w:rsidRPr="00BD2BDF" w:rsidRDefault="00C82FF7" w:rsidP="00C82FF7">
      <w:pPr>
        <w:pStyle w:val="Caption"/>
        <w:jc w:val="both"/>
        <w:divId w:val="1387952826"/>
      </w:pPr>
      <w:bookmarkStart w:id="4248" w:name="_Toc216429145"/>
      <w:r w:rsidRPr="00BD2BDF">
        <w:t xml:space="preserve">Figure </w:t>
      </w:r>
      <w:r w:rsidRPr="00BD2BDF">
        <w:fldChar w:fldCharType="begin"/>
      </w:r>
      <w:r w:rsidRPr="00BD2BDF">
        <w:instrText>SEQ Figure \* ARABIC</w:instrText>
      </w:r>
      <w:r w:rsidRPr="00BD2BDF">
        <w:fldChar w:fldCharType="separate"/>
      </w:r>
      <w:r w:rsidR="003705C0" w:rsidRPr="00BD2BDF">
        <w:t>116</w:t>
      </w:r>
      <w:r w:rsidRPr="00BD2BDF">
        <w:fldChar w:fldCharType="end"/>
      </w:r>
      <w:r w:rsidRPr="00BD2BDF">
        <w:t>: Example Job Advert Requesting Experience of Kali</w:t>
      </w:r>
      <w:bookmarkEnd w:id="4248"/>
    </w:p>
    <w:p w14:paraId="23DA5734" w14:textId="77777777" w:rsidR="00C82FF7" w:rsidRPr="00BD2BDF" w:rsidRDefault="00C82FF7" w:rsidP="00EA3243">
      <w:pPr>
        <w:tabs>
          <w:tab w:val="left" w:pos="2385"/>
        </w:tabs>
        <w:spacing w:line="360" w:lineRule="auto"/>
        <w:jc w:val="both"/>
        <w:divId w:val="1387952826"/>
        <w:rPr>
          <w:sz w:val="24"/>
          <w:szCs w:val="24"/>
        </w:rPr>
      </w:pPr>
      <w:r w:rsidRPr="00BD2BDF">
        <w:rPr>
          <w:sz w:val="24"/>
          <w:szCs w:val="24"/>
        </w:rPr>
        <w:t>Kali is used by cybersecurity-analysts and academic researchers within their test environments and forms part of the attack testing platform for this project.</w:t>
      </w:r>
    </w:p>
    <w:p w14:paraId="3CD474FA" w14:textId="1FB3931D" w:rsidR="00C82FF7" w:rsidRPr="00BD2BDF" w:rsidRDefault="00532184" w:rsidP="00EA3243">
      <w:pPr>
        <w:spacing w:line="360" w:lineRule="auto"/>
        <w:jc w:val="both"/>
        <w:divId w:val="1387952826"/>
        <w:rPr>
          <w:sz w:val="24"/>
          <w:szCs w:val="24"/>
        </w:rPr>
      </w:pPr>
      <w:r w:rsidRPr="00BD2BDF">
        <w:rPr>
          <w:sz w:val="24"/>
          <w:szCs w:val="24"/>
        </w:rPr>
        <w:t xml:space="preserve">Pen-testers are </w:t>
      </w:r>
      <w:r w:rsidR="00CC7951" w:rsidRPr="00BD2BDF">
        <w:rPr>
          <w:sz w:val="24"/>
          <w:szCs w:val="24"/>
        </w:rPr>
        <w:t>mov</w:t>
      </w:r>
      <w:r w:rsidR="000009E9" w:rsidRPr="00BD2BDF">
        <w:rPr>
          <w:sz w:val="24"/>
          <w:szCs w:val="24"/>
        </w:rPr>
        <w:t>ing</w:t>
      </w:r>
      <w:r w:rsidR="00CC7951" w:rsidRPr="00BD2BDF">
        <w:rPr>
          <w:sz w:val="24"/>
          <w:szCs w:val="24"/>
        </w:rPr>
        <w:t xml:space="preserve"> away from conventional pen-testing methods </w:t>
      </w:r>
      <w:r w:rsidR="00342586" w:rsidRPr="00BD2BDF">
        <w:rPr>
          <w:sz w:val="24"/>
          <w:szCs w:val="24"/>
        </w:rPr>
        <w:t>in favour of</w:t>
      </w:r>
      <w:r w:rsidRPr="00BD2BDF">
        <w:rPr>
          <w:sz w:val="24"/>
          <w:szCs w:val="24"/>
        </w:rPr>
        <w:t xml:space="preserve"> </w:t>
      </w:r>
      <w:r w:rsidR="00722A97" w:rsidRPr="00BD2BDF">
        <w:rPr>
          <w:sz w:val="24"/>
          <w:szCs w:val="24"/>
        </w:rPr>
        <w:t>AI-integrated</w:t>
      </w:r>
      <w:r w:rsidR="00342586" w:rsidRPr="00BD2BDF">
        <w:rPr>
          <w:sz w:val="24"/>
          <w:szCs w:val="24"/>
        </w:rPr>
        <w:t xml:space="preserve"> pen-testing. </w:t>
      </w:r>
      <w:r w:rsidR="00C311AE" w:rsidRPr="00BD2BDF">
        <w:rPr>
          <w:sz w:val="24"/>
          <w:szCs w:val="24"/>
        </w:rPr>
        <w:t xml:space="preserve">This is due to the manual workflows of </w:t>
      </w:r>
      <w:r w:rsidR="005A68ED" w:rsidRPr="00BD2BDF">
        <w:rPr>
          <w:sz w:val="24"/>
          <w:szCs w:val="24"/>
        </w:rPr>
        <w:t>traditional pen-testing tools and the inability to keep pace with cloud</w:t>
      </w:r>
      <w:r w:rsidR="00DB419F" w:rsidRPr="00BD2BDF">
        <w:rPr>
          <w:sz w:val="24"/>
          <w:szCs w:val="24"/>
        </w:rPr>
        <w:t>-</w:t>
      </w:r>
      <w:r w:rsidR="005A68ED" w:rsidRPr="00BD2BDF">
        <w:rPr>
          <w:sz w:val="24"/>
          <w:szCs w:val="24"/>
        </w:rPr>
        <w:t>based systems.</w:t>
      </w:r>
      <w:r w:rsidRPr="00BD2BDF">
        <w:rPr>
          <w:sz w:val="24"/>
          <w:szCs w:val="24"/>
        </w:rPr>
        <w:t xml:space="preserve"> </w:t>
      </w:r>
      <w:r w:rsidR="00EE028D" w:rsidRPr="00BD2BDF">
        <w:rPr>
          <w:sz w:val="24"/>
          <w:szCs w:val="24"/>
        </w:rPr>
        <w:t xml:space="preserve">AI pen-testing systems are being utilised as they can automate </w:t>
      </w:r>
      <w:r w:rsidR="000C3B01" w:rsidRPr="00BD2BDF">
        <w:rPr>
          <w:sz w:val="24"/>
          <w:szCs w:val="24"/>
        </w:rPr>
        <w:t>tests and</w:t>
      </w:r>
      <w:r w:rsidR="00426AD0" w:rsidRPr="00BD2BDF">
        <w:rPr>
          <w:sz w:val="24"/>
          <w:szCs w:val="24"/>
        </w:rPr>
        <w:t xml:space="preserve"> replicate sophisticated cyberattacks including polymorphic threats</w:t>
      </w:r>
      <w:r w:rsidR="00C02BB3" w:rsidRPr="00BD2BDF">
        <w:rPr>
          <w:sz w:val="24"/>
          <w:szCs w:val="24"/>
        </w:rPr>
        <w:t xml:space="preserve"> </w:t>
      </w:r>
      <w:sdt>
        <w:sdtPr>
          <w:rPr>
            <w:rFonts w:ascii="Calibri" w:hAnsi="Calibri" w:cs="Calibri"/>
            <w:color w:val="000000"/>
            <w:sz w:val="24"/>
            <w:szCs w:val="24"/>
            <w:highlight w:val="white"/>
          </w:rPr>
          <w:alias w:val="Citation"/>
          <w:tag w:val="{&quot;referencesIds&quot;:[&quot;doc:690cceffbf84a11b27f4d03d&quot;],&quot;referencesOptions&quot;:{&quot;doc:690cceffbf84a11b27f4d0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182535,&quot;citationText&quot;:&quot;&lt;span style=\&quot;font-family:Calibri;font-size:14.666666666666666px;color:#000000\&quot;&gt;[117]&lt;/span&gt;&quot;}"/>
          <w:id w:val="796182535"/>
          <w:placeholder>
            <w:docPart w:val="D338B970AC6542C888826F9B668F9AA8"/>
          </w:placeholder>
        </w:sdtPr>
        <w:sdtContent>
          <w:r w:rsidR="00F6412B" w:rsidRPr="00BD2BDF">
            <w:rPr>
              <w:rFonts w:ascii="Calibri" w:eastAsia="Times New Roman" w:hAnsi="Calibri" w:cs="Calibri"/>
              <w:color w:val="000000"/>
              <w:sz w:val="24"/>
              <w:szCs w:val="24"/>
            </w:rPr>
            <w:t>[118]</w:t>
          </w:r>
        </w:sdtContent>
      </w:sdt>
      <w:sdt>
        <w:sdtPr>
          <w:rPr>
            <w:rFonts w:ascii="Calibri" w:hAnsi="Calibri" w:cs="Calibri"/>
            <w:color w:val="000000"/>
            <w:sz w:val="24"/>
            <w:szCs w:val="24"/>
            <w:highlight w:val="white"/>
          </w:rPr>
          <w:alias w:val="Citation"/>
          <w:tag w:val="{&quot;referencesIds&quot;:[&quot;doc:690cd48fbf84a11b27f4d0eb&quot;],&quot;referencesOptions&quot;:{&quot;doc:690cd48fbf84a11b27f4d0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6200723,&quot;citationText&quot;:&quot;&lt;span style=\&quot;font-family:Calibri;font-size:14.666666666666666px;color:#000000\&quot;&gt;[118]&lt;/span&gt;&quot;}"/>
          <w:id w:val="1056200723"/>
          <w:placeholder>
            <w:docPart w:val="4D67681E0F1C40CBA5AE07935A2E9A57"/>
          </w:placeholder>
        </w:sdtPr>
        <w:sdtContent>
          <w:r w:rsidR="00F6412B" w:rsidRPr="00BD2BDF">
            <w:rPr>
              <w:rFonts w:ascii="Calibri" w:eastAsia="Times New Roman" w:hAnsi="Calibri" w:cs="Calibri"/>
              <w:color w:val="000000"/>
              <w:sz w:val="24"/>
              <w:szCs w:val="24"/>
            </w:rPr>
            <w:t>[119]</w:t>
          </w:r>
        </w:sdtContent>
      </w:sdt>
      <w:r w:rsidR="00426AD0" w:rsidRPr="00BD2BDF">
        <w:rPr>
          <w:sz w:val="24"/>
          <w:szCs w:val="24"/>
        </w:rPr>
        <w:t>.</w:t>
      </w:r>
    </w:p>
    <w:p w14:paraId="57228CE4" w14:textId="77777777" w:rsidR="00896E73" w:rsidRPr="00BD2BDF" w:rsidRDefault="00896E73" w:rsidP="004E012D">
      <w:pPr>
        <w:jc w:val="both"/>
        <w:divId w:val="1387952826"/>
      </w:pPr>
    </w:p>
    <w:p w14:paraId="1E4872D4" w14:textId="77777777" w:rsidR="003934F0" w:rsidRPr="00BD2BDF" w:rsidRDefault="003934F0" w:rsidP="004E012D">
      <w:pPr>
        <w:jc w:val="both"/>
        <w:divId w:val="1387952826"/>
      </w:pPr>
    </w:p>
    <w:p w14:paraId="63DD4D87" w14:textId="4B9A382D" w:rsidR="007065C2" w:rsidRPr="00BD2BDF" w:rsidRDefault="007065C2" w:rsidP="00E91415">
      <w:pPr>
        <w:pStyle w:val="Heading4"/>
        <w:divId w:val="1387952826"/>
      </w:pPr>
      <w:r w:rsidRPr="00902A8C">
        <w:t>A1.1.</w:t>
      </w:r>
      <w:r w:rsidR="00EA6FE8" w:rsidRPr="00902A8C">
        <w:t>4</w:t>
      </w:r>
      <w:r w:rsidRPr="00902A8C">
        <w:t xml:space="preserve"> </w:t>
      </w:r>
      <w:r w:rsidR="00EA6FE8" w:rsidRPr="00902A8C">
        <w:t>Cybersecurity Frameworks</w:t>
      </w:r>
    </w:p>
    <w:p w14:paraId="6D9EC398" w14:textId="77777777" w:rsidR="000A4817" w:rsidRPr="00BD2BDF" w:rsidRDefault="000A4817" w:rsidP="000A4817">
      <w:pPr>
        <w:divId w:val="1387952826"/>
      </w:pPr>
    </w:p>
    <w:p w14:paraId="3689D17C" w14:textId="74B7BBFA" w:rsidR="000A4817" w:rsidRPr="00BD2BDF" w:rsidRDefault="000A4817" w:rsidP="00D02C48">
      <w:pPr>
        <w:spacing w:line="360" w:lineRule="auto"/>
        <w:jc w:val="both"/>
        <w:divId w:val="1387952826"/>
        <w:rPr>
          <w:sz w:val="24"/>
          <w:szCs w:val="24"/>
        </w:rPr>
      </w:pPr>
      <w:r w:rsidRPr="00BD2BDF">
        <w:rPr>
          <w:sz w:val="24"/>
          <w:szCs w:val="24"/>
        </w:rPr>
        <w:t xml:space="preserve">Park et al. </w:t>
      </w:r>
      <w:sdt>
        <w:sdtPr>
          <w:rPr>
            <w:sz w:val="24"/>
            <w:szCs w:val="24"/>
            <w:highlight w:val="white"/>
          </w:rPr>
          <w:alias w:val="Citation"/>
          <w:tag w:val="{&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2010583,&quot;citationText&quot;:&quot;&lt;span style=\&quot;font-family:Calibri;font-size:14.666666666666666px;color:#000000\&quot;&gt;[119]&lt;/span&gt;&quot;}"/>
          <w:id w:val="-302010583"/>
          <w:placeholder>
            <w:docPart w:val="314702FCD92D4964AE515AD069871E35"/>
          </w:placeholder>
        </w:sdtPr>
        <w:sdtContent>
          <w:r w:rsidR="00F6412B" w:rsidRPr="00BD2BDF">
            <w:rPr>
              <w:rFonts w:ascii="Calibri" w:eastAsia="Times New Roman" w:hAnsi="Calibri" w:cs="Calibri"/>
              <w:color w:val="000000"/>
              <w:sz w:val="24"/>
              <w:szCs w:val="24"/>
            </w:rPr>
            <w:t>[120]</w:t>
          </w:r>
        </w:sdtContent>
      </w:sdt>
      <w:r w:rsidRPr="00BD2BDF">
        <w:rPr>
          <w:sz w:val="24"/>
          <w:szCs w:val="24"/>
        </w:rPr>
        <w:t xml:space="preserve"> developed a system that c</w:t>
      </w:r>
      <w:r w:rsidR="007D3004" w:rsidRPr="00BD2BDF">
        <w:rPr>
          <w:sz w:val="24"/>
          <w:szCs w:val="24"/>
        </w:rPr>
        <w:t>ould</w:t>
      </w:r>
      <w:r w:rsidRPr="00BD2BDF">
        <w:rPr>
          <w:sz w:val="24"/>
          <w:szCs w:val="24"/>
        </w:rPr>
        <w:t xml:space="preserve"> quickly detect APT attacks using open-source software</w:t>
      </w:r>
      <w:r w:rsidR="007D3004" w:rsidRPr="00BD2BDF">
        <w:rPr>
          <w:sz w:val="24"/>
          <w:szCs w:val="24"/>
        </w:rPr>
        <w:t>.</w:t>
      </w:r>
      <w:r w:rsidRPr="00BD2BDF">
        <w:rPr>
          <w:sz w:val="24"/>
          <w:szCs w:val="24"/>
        </w:rPr>
        <w:t xml:space="preserve"> </w:t>
      </w:r>
      <w:r w:rsidR="0058322E" w:rsidRPr="00BD2BDF">
        <w:rPr>
          <w:sz w:val="24"/>
          <w:szCs w:val="24"/>
        </w:rPr>
        <w:t xml:space="preserve">It </w:t>
      </w:r>
      <w:r w:rsidRPr="00BD2BDF">
        <w:rPr>
          <w:sz w:val="24"/>
          <w:szCs w:val="24"/>
        </w:rPr>
        <w:t>implement</w:t>
      </w:r>
      <w:r w:rsidR="0058322E" w:rsidRPr="00BD2BDF">
        <w:rPr>
          <w:sz w:val="24"/>
          <w:szCs w:val="24"/>
        </w:rPr>
        <w:t>ed</w:t>
      </w:r>
      <w:r w:rsidRPr="00BD2BDF">
        <w:rPr>
          <w:sz w:val="24"/>
          <w:szCs w:val="24"/>
        </w:rPr>
        <w:t xml:space="preserve"> the Mitre ATT&amp;CK framework to conduct attack simulation testing and improve detection rules.</w:t>
      </w:r>
    </w:p>
    <w:p w14:paraId="60364BED" w14:textId="73005E6F" w:rsidR="003934F0" w:rsidRPr="00BD2BDF" w:rsidRDefault="000A4817" w:rsidP="00D02C48">
      <w:pPr>
        <w:spacing w:line="360" w:lineRule="auto"/>
        <w:jc w:val="both"/>
        <w:divId w:val="1387952826"/>
        <w:rPr>
          <w:sz w:val="24"/>
          <w:szCs w:val="24"/>
        </w:rPr>
      </w:pPr>
      <w:r w:rsidRPr="00BD2BDF">
        <w:rPr>
          <w:sz w:val="24"/>
          <w:szCs w:val="24"/>
        </w:rPr>
        <w:t xml:space="preserve">APT attacks </w:t>
      </w:r>
      <w:r w:rsidR="00AC2474" w:rsidRPr="00BD2BDF">
        <w:rPr>
          <w:sz w:val="24"/>
          <w:szCs w:val="24"/>
        </w:rPr>
        <w:t xml:space="preserve">are </w:t>
      </w:r>
      <w:r w:rsidRPr="00BD2BDF">
        <w:rPr>
          <w:sz w:val="24"/>
          <w:szCs w:val="24"/>
        </w:rPr>
        <w:t xml:space="preserve">becoming more </w:t>
      </w:r>
      <w:r w:rsidR="00AC2474" w:rsidRPr="00BD2BDF">
        <w:rPr>
          <w:sz w:val="24"/>
          <w:szCs w:val="24"/>
        </w:rPr>
        <w:t>commonplace</w:t>
      </w:r>
      <w:r w:rsidRPr="00BD2BDF">
        <w:rPr>
          <w:sz w:val="24"/>
          <w:szCs w:val="24"/>
        </w:rPr>
        <w:t>.  This research propose</w:t>
      </w:r>
      <w:r w:rsidR="00AC2474" w:rsidRPr="00BD2BDF">
        <w:rPr>
          <w:sz w:val="24"/>
          <w:szCs w:val="24"/>
        </w:rPr>
        <w:t>d</w:t>
      </w:r>
      <w:r w:rsidRPr="00BD2BDF">
        <w:rPr>
          <w:sz w:val="24"/>
          <w:szCs w:val="24"/>
        </w:rPr>
        <w:t xml:space="preserve"> a fast method of detecting APT attacks using open-source tools.</w:t>
      </w:r>
    </w:p>
    <w:p w14:paraId="7033C71A" w14:textId="77777777" w:rsidR="003934F0" w:rsidRPr="00BD2BDF" w:rsidRDefault="003934F0">
      <w:pPr>
        <w:rPr>
          <w:sz w:val="24"/>
          <w:szCs w:val="24"/>
        </w:rPr>
      </w:pPr>
      <w:r w:rsidRPr="00BD2BDF">
        <w:rPr>
          <w:sz w:val="24"/>
          <w:szCs w:val="24"/>
        </w:rPr>
        <w:br w:type="page"/>
      </w:r>
    </w:p>
    <w:p w14:paraId="3F202E65" w14:textId="7B0716F6" w:rsidR="000A4817" w:rsidRPr="00BD2BDF" w:rsidRDefault="000A4817" w:rsidP="000A4817">
      <w:pPr>
        <w:spacing w:line="360" w:lineRule="auto"/>
        <w:jc w:val="both"/>
        <w:divId w:val="1387952826"/>
        <w:rPr>
          <w:sz w:val="24"/>
          <w:szCs w:val="24"/>
        </w:rPr>
      </w:pPr>
      <w:r w:rsidRPr="00BD2BDF">
        <w:rPr>
          <w:sz w:val="24"/>
          <w:szCs w:val="24"/>
        </w:rPr>
        <w:lastRenderedPageBreak/>
        <w:t xml:space="preserve">A </w:t>
      </w:r>
      <w:r w:rsidR="00AC2474" w:rsidRPr="00BD2BDF">
        <w:rPr>
          <w:sz w:val="24"/>
          <w:szCs w:val="24"/>
        </w:rPr>
        <w:t>t</w:t>
      </w:r>
      <w:r w:rsidRPr="00BD2BDF">
        <w:rPr>
          <w:sz w:val="24"/>
          <w:szCs w:val="24"/>
        </w:rPr>
        <w:t>estbed was built to host the APT 29 Adversary Emulation environment, which included the APT attack generator and a Command and Control (C2) server for payload transmission, see Fig.1</w:t>
      </w:r>
      <w:r w:rsidR="00326D25" w:rsidRPr="00BD2BDF">
        <w:rPr>
          <w:sz w:val="24"/>
          <w:szCs w:val="24"/>
        </w:rPr>
        <w:t>17</w:t>
      </w:r>
      <w:r w:rsidR="00B31D8F" w:rsidRPr="00BD2BDF">
        <w:rPr>
          <w:sz w:val="24"/>
          <w:szCs w:val="24"/>
        </w:rPr>
        <w:t xml:space="preserve"> </w:t>
      </w:r>
      <w:sdt>
        <w:sdtPr>
          <w:rPr>
            <w:sz w:val="24"/>
            <w:szCs w:val="24"/>
            <w:highlight w:val="white"/>
          </w:rPr>
          <w:alias w:val="Citation"/>
          <w:tag w:val="{&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3348342,&quot;citationText&quot;:&quot;&lt;span style=\&quot;font-family:Calibri;font-size:14.666666666666666px;color:#000000\&quot;&gt;[119]&lt;/span&gt;&quot;}"/>
          <w:id w:val="-1863348342"/>
          <w:placeholder>
            <w:docPart w:val="C0076113A06148F293D4F7F4DA200021"/>
          </w:placeholder>
        </w:sdtPr>
        <w:sdtContent>
          <w:r w:rsidR="00F6412B" w:rsidRPr="00BD2BDF">
            <w:rPr>
              <w:rFonts w:ascii="Calibri" w:eastAsia="Times New Roman" w:hAnsi="Calibri" w:cs="Calibri"/>
              <w:color w:val="000000"/>
              <w:sz w:val="24"/>
              <w:szCs w:val="24"/>
            </w:rPr>
            <w:t>[120]</w:t>
          </w:r>
        </w:sdtContent>
      </w:sdt>
      <w:r w:rsidRPr="00BD2BDF">
        <w:rPr>
          <w:sz w:val="24"/>
          <w:szCs w:val="24"/>
        </w:rPr>
        <w:t xml:space="preserve">: </w:t>
      </w:r>
    </w:p>
    <w:p w14:paraId="50A0A3D8" w14:textId="77777777" w:rsidR="000A4817" w:rsidRPr="00BD2BDF" w:rsidRDefault="000A4817" w:rsidP="000A4817">
      <w:pPr>
        <w:keepNext/>
        <w:spacing w:line="360" w:lineRule="auto"/>
        <w:jc w:val="both"/>
        <w:divId w:val="1387952826"/>
      </w:pPr>
      <w:r w:rsidRPr="00BD2BDF">
        <w:rPr>
          <w:noProof/>
        </w:rPr>
        <w:drawing>
          <wp:inline distT="0" distB="0" distL="0" distR="0" wp14:anchorId="47921862" wp14:editId="4ABE4CC1">
            <wp:extent cx="5731510" cy="2451735"/>
            <wp:effectExtent l="0" t="0" r="2540" b="5715"/>
            <wp:docPr id="241893119" name="Picture 1" descr="A diagram of a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893119" name="Picture 1" descr="A diagram of a security system&#10;&#10;AI-generated content may be incorrect."/>
                    <pic:cNvPicPr/>
                  </pic:nvPicPr>
                  <pic:blipFill>
                    <a:blip r:embed="rId262"/>
                    <a:stretch>
                      <a:fillRect/>
                    </a:stretch>
                  </pic:blipFill>
                  <pic:spPr>
                    <a:xfrm>
                      <a:off x="0" y="0"/>
                      <a:ext cx="5731510" cy="2451735"/>
                    </a:xfrm>
                    <a:prstGeom prst="rect">
                      <a:avLst/>
                    </a:prstGeom>
                  </pic:spPr>
                </pic:pic>
              </a:graphicData>
            </a:graphic>
          </wp:inline>
        </w:drawing>
      </w:r>
    </w:p>
    <w:p w14:paraId="3DBA766D" w14:textId="451C0665" w:rsidR="000A4817" w:rsidRPr="00BD2BDF" w:rsidRDefault="000A4817" w:rsidP="000A4817">
      <w:pPr>
        <w:pStyle w:val="Caption"/>
        <w:jc w:val="both"/>
        <w:divId w:val="1387952826"/>
      </w:pPr>
      <w:bookmarkStart w:id="4249" w:name="_Toc216429146"/>
      <w:r w:rsidRPr="00BD2BDF">
        <w:t xml:space="preserve">Figure </w:t>
      </w:r>
      <w:r w:rsidRPr="00BD2BDF">
        <w:fldChar w:fldCharType="begin"/>
      </w:r>
      <w:r w:rsidRPr="00BD2BDF">
        <w:instrText>SEQ Figure \* ARABIC</w:instrText>
      </w:r>
      <w:r w:rsidRPr="00BD2BDF">
        <w:fldChar w:fldCharType="separate"/>
      </w:r>
      <w:r w:rsidR="003705C0" w:rsidRPr="00BD2BDF">
        <w:t>117</w:t>
      </w:r>
      <w:r w:rsidRPr="00BD2BDF">
        <w:fldChar w:fldCharType="end"/>
      </w:r>
      <w:r w:rsidRPr="00BD2BDF">
        <w:t>: Testbed using Mitre ATT&amp;CK framework</w:t>
      </w:r>
      <w:bookmarkEnd w:id="4249"/>
    </w:p>
    <w:p w14:paraId="355E0F16" w14:textId="21651C02" w:rsidR="000A4817" w:rsidRPr="00BD2BDF" w:rsidRDefault="000A4817" w:rsidP="00272A0A">
      <w:pPr>
        <w:spacing w:line="360" w:lineRule="auto"/>
        <w:jc w:val="both"/>
        <w:divId w:val="1387952826"/>
        <w:rPr>
          <w:sz w:val="24"/>
          <w:szCs w:val="24"/>
        </w:rPr>
      </w:pPr>
      <w:r w:rsidRPr="00BD2BDF">
        <w:rPr>
          <w:sz w:val="24"/>
          <w:szCs w:val="24"/>
        </w:rPr>
        <w:t>The APT attack library and the Mitre ATT&amp;CK framework were used as a reference to base the attacks upon and to define detection rulesets.  Acting as an Endpoint Detection and Response system (EDR), Auditbeat was used to detect file changes and Google Rapid Response (GRR) framework was used as a mechanism for analysing network traffic and logs, see Fig.1</w:t>
      </w:r>
      <w:r w:rsidR="00326D25" w:rsidRPr="00BD2BDF">
        <w:rPr>
          <w:sz w:val="24"/>
          <w:szCs w:val="24"/>
        </w:rPr>
        <w:t>18</w:t>
      </w:r>
      <w:r w:rsidR="00B31D8F" w:rsidRPr="00BD2BDF">
        <w:rPr>
          <w:sz w:val="24"/>
          <w:szCs w:val="24"/>
        </w:rPr>
        <w:t xml:space="preserve"> </w:t>
      </w:r>
      <w:sdt>
        <w:sdtPr>
          <w:rPr>
            <w:sz w:val="24"/>
            <w:szCs w:val="24"/>
            <w:highlight w:val="white"/>
          </w:rPr>
          <w:alias w:val="Citation"/>
          <w:tag w:val="{&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989830,&quot;citationText&quot;:&quot;&lt;span style=\&quot;font-family:Calibri;font-size:14.666666666666666px;color:#000000\&quot;&gt;[119]&lt;/span&gt;&quot;}"/>
          <w:id w:val="-1585989830"/>
          <w:placeholder>
            <w:docPart w:val="FED8C9B375B54800B52C9476507CA6EC"/>
          </w:placeholder>
        </w:sdtPr>
        <w:sdtContent>
          <w:r w:rsidR="00F6412B" w:rsidRPr="00BD2BDF">
            <w:rPr>
              <w:rFonts w:ascii="Calibri" w:eastAsia="Times New Roman" w:hAnsi="Calibri" w:cs="Calibri"/>
              <w:color w:val="000000"/>
              <w:sz w:val="24"/>
              <w:szCs w:val="24"/>
            </w:rPr>
            <w:t>[120]</w:t>
          </w:r>
        </w:sdtContent>
      </w:sdt>
      <w:r w:rsidRPr="00BD2BDF">
        <w:rPr>
          <w:sz w:val="24"/>
          <w:szCs w:val="24"/>
        </w:rPr>
        <w:t xml:space="preserve">:  </w:t>
      </w:r>
    </w:p>
    <w:p w14:paraId="74759083" w14:textId="77777777" w:rsidR="000A4817" w:rsidRPr="00BD2BDF" w:rsidRDefault="000A4817" w:rsidP="000A4817">
      <w:pPr>
        <w:keepNext/>
        <w:spacing w:line="360" w:lineRule="auto"/>
        <w:jc w:val="both"/>
        <w:divId w:val="1387952826"/>
      </w:pPr>
      <w:r w:rsidRPr="00BD2BDF">
        <w:rPr>
          <w:noProof/>
        </w:rPr>
        <w:drawing>
          <wp:inline distT="0" distB="0" distL="0" distR="0" wp14:anchorId="01936A33" wp14:editId="0F5DD117">
            <wp:extent cx="5731510" cy="1581150"/>
            <wp:effectExtent l="0" t="0" r="2540" b="0"/>
            <wp:docPr id="1366002733" name="Picture 1" descr="A diagram of a ser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002733" name="Picture 1" descr="A diagram of a server&#10;&#10;AI-generated content may be incorrect."/>
                    <pic:cNvPicPr/>
                  </pic:nvPicPr>
                  <pic:blipFill>
                    <a:blip r:embed="rId263"/>
                    <a:stretch>
                      <a:fillRect/>
                    </a:stretch>
                  </pic:blipFill>
                  <pic:spPr>
                    <a:xfrm>
                      <a:off x="0" y="0"/>
                      <a:ext cx="5731510" cy="1581150"/>
                    </a:xfrm>
                    <a:prstGeom prst="rect">
                      <a:avLst/>
                    </a:prstGeom>
                  </pic:spPr>
                </pic:pic>
              </a:graphicData>
            </a:graphic>
          </wp:inline>
        </w:drawing>
      </w:r>
    </w:p>
    <w:p w14:paraId="5D35E368" w14:textId="61C49316" w:rsidR="000A4817" w:rsidRPr="00BD2BDF" w:rsidRDefault="000A4817" w:rsidP="000A4817">
      <w:pPr>
        <w:pStyle w:val="Caption"/>
        <w:jc w:val="both"/>
        <w:divId w:val="1387952826"/>
      </w:pPr>
      <w:bookmarkStart w:id="4250" w:name="_Toc216429147"/>
      <w:r w:rsidRPr="00BD2BDF">
        <w:t xml:space="preserve">Figure </w:t>
      </w:r>
      <w:r w:rsidRPr="00BD2BDF">
        <w:fldChar w:fldCharType="begin"/>
      </w:r>
      <w:r w:rsidRPr="00BD2BDF">
        <w:instrText>SEQ Figure \* ARABIC</w:instrText>
      </w:r>
      <w:r w:rsidRPr="00BD2BDF">
        <w:fldChar w:fldCharType="separate"/>
      </w:r>
      <w:r w:rsidR="003705C0" w:rsidRPr="00BD2BDF">
        <w:t>118</w:t>
      </w:r>
      <w:r w:rsidRPr="00BD2BDF">
        <w:fldChar w:fldCharType="end"/>
      </w:r>
      <w:r w:rsidRPr="00BD2BDF">
        <w:t>: GRR Framework</w:t>
      </w:r>
      <w:bookmarkEnd w:id="4250"/>
      <w:r w:rsidRPr="00BD2BDF">
        <w:t xml:space="preserve"> </w:t>
      </w:r>
    </w:p>
    <w:p w14:paraId="5B2BAF36" w14:textId="5A08E1DD" w:rsidR="003934F0" w:rsidRPr="00BD2BDF" w:rsidRDefault="003934F0">
      <w:r w:rsidRPr="00BD2BDF">
        <w:br w:type="page"/>
      </w:r>
    </w:p>
    <w:p w14:paraId="015AB921" w14:textId="62627492" w:rsidR="000A4817" w:rsidRPr="00BD2BDF" w:rsidRDefault="000A4817" w:rsidP="005A073D">
      <w:pPr>
        <w:spacing w:line="360" w:lineRule="auto"/>
        <w:jc w:val="both"/>
        <w:divId w:val="1387952826"/>
        <w:rPr>
          <w:sz w:val="24"/>
          <w:szCs w:val="24"/>
        </w:rPr>
      </w:pPr>
      <w:r w:rsidRPr="00BD2BDF">
        <w:rPr>
          <w:sz w:val="24"/>
          <w:szCs w:val="24"/>
        </w:rPr>
        <w:lastRenderedPageBreak/>
        <w:t>The first stage of the APT attack was to gather information about the target</w:t>
      </w:r>
      <w:r w:rsidR="007978FD" w:rsidRPr="00BD2BDF">
        <w:rPr>
          <w:sz w:val="24"/>
          <w:szCs w:val="24"/>
        </w:rPr>
        <w:t>,</w:t>
      </w:r>
      <w:r w:rsidRPr="00BD2BDF">
        <w:rPr>
          <w:sz w:val="24"/>
          <w:szCs w:val="24"/>
        </w:rPr>
        <w:t xml:space="preserve"> use</w:t>
      </w:r>
      <w:r w:rsidR="007978FD" w:rsidRPr="00BD2BDF">
        <w:rPr>
          <w:sz w:val="24"/>
          <w:szCs w:val="24"/>
        </w:rPr>
        <w:t xml:space="preserve">d at latter stages </w:t>
      </w:r>
      <w:r w:rsidR="00820DDD" w:rsidRPr="00BD2BDF">
        <w:rPr>
          <w:sz w:val="24"/>
          <w:szCs w:val="24"/>
        </w:rPr>
        <w:t>of the cyberattack</w:t>
      </w:r>
      <w:r w:rsidR="00FB3E78" w:rsidRPr="00BD2BDF">
        <w:rPr>
          <w:sz w:val="24"/>
          <w:szCs w:val="24"/>
        </w:rPr>
        <w:t>.</w:t>
      </w:r>
      <w:r w:rsidR="00E23D61" w:rsidRPr="00BD2BDF">
        <w:rPr>
          <w:sz w:val="24"/>
          <w:szCs w:val="24"/>
        </w:rPr>
        <w:t xml:space="preserve"> </w:t>
      </w:r>
      <w:r w:rsidR="00FB3E78" w:rsidRPr="00BD2BDF">
        <w:rPr>
          <w:sz w:val="24"/>
          <w:szCs w:val="24"/>
        </w:rPr>
        <w:t xml:space="preserve"> T</w:t>
      </w:r>
      <w:r w:rsidR="00E23D61" w:rsidRPr="00BD2BDF">
        <w:rPr>
          <w:sz w:val="24"/>
          <w:szCs w:val="24"/>
        </w:rPr>
        <w:t xml:space="preserve">his is known as the reconnaissance </w:t>
      </w:r>
      <w:r w:rsidRPr="00BD2BDF">
        <w:rPr>
          <w:sz w:val="24"/>
          <w:szCs w:val="24"/>
        </w:rPr>
        <w:t>phase</w:t>
      </w:r>
      <w:r w:rsidR="0080210C" w:rsidRPr="00BD2BDF">
        <w:rPr>
          <w:sz w:val="24"/>
          <w:szCs w:val="24"/>
        </w:rPr>
        <w:t xml:space="preserve">.  However, </w:t>
      </w:r>
      <w:r w:rsidR="00C80C7C" w:rsidRPr="00BD2BDF">
        <w:rPr>
          <w:sz w:val="24"/>
          <w:szCs w:val="24"/>
        </w:rPr>
        <w:t xml:space="preserve">Fig.119 refers to </w:t>
      </w:r>
      <w:r w:rsidR="0080210C" w:rsidRPr="00BD2BDF">
        <w:rPr>
          <w:sz w:val="24"/>
          <w:szCs w:val="24"/>
        </w:rPr>
        <w:t>t</w:t>
      </w:r>
      <w:r w:rsidRPr="00BD2BDF">
        <w:rPr>
          <w:sz w:val="24"/>
          <w:szCs w:val="24"/>
        </w:rPr>
        <w:t>he</w:t>
      </w:r>
      <w:r w:rsidR="00C80C7C" w:rsidRPr="00BD2BDF">
        <w:rPr>
          <w:sz w:val="24"/>
          <w:szCs w:val="24"/>
        </w:rPr>
        <w:t xml:space="preserve"> reconnaissance phase </w:t>
      </w:r>
      <w:r w:rsidRPr="00BD2BDF">
        <w:rPr>
          <w:sz w:val="24"/>
          <w:szCs w:val="24"/>
        </w:rPr>
        <w:t>as “</w:t>
      </w:r>
      <w:r w:rsidRPr="00BD2BDF">
        <w:rPr>
          <w:b/>
          <w:bCs/>
          <w:sz w:val="24"/>
          <w:szCs w:val="24"/>
        </w:rPr>
        <w:t>Research the Target</w:t>
      </w:r>
      <w:r w:rsidRPr="00BD2BDF">
        <w:rPr>
          <w:sz w:val="24"/>
          <w:szCs w:val="24"/>
        </w:rPr>
        <w:t xml:space="preserve">” </w:t>
      </w:r>
      <w:sdt>
        <w:sdtPr>
          <w:rPr>
            <w:sz w:val="24"/>
            <w:szCs w:val="24"/>
            <w:highlight w:val="white"/>
          </w:rPr>
          <w:alias w:val="Citation"/>
          <w:tag w:val="{&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3179785,&quot;citationText&quot;:&quot;&lt;span style=\&quot;font-family:Calibri;font-size:14.666666666666666px;color:#000000\&quot;&gt;[119]&lt;/span&gt;&quot;}"/>
          <w:id w:val="-1603179785"/>
          <w:placeholder>
            <w:docPart w:val="84612182BFC44D67A47C721E099DC5B8"/>
          </w:placeholder>
        </w:sdtPr>
        <w:sdtContent>
          <w:r w:rsidR="00F6412B" w:rsidRPr="00BD2BDF">
            <w:rPr>
              <w:rFonts w:ascii="Calibri" w:eastAsia="Times New Roman" w:hAnsi="Calibri" w:cs="Calibri"/>
              <w:color w:val="000000"/>
              <w:sz w:val="24"/>
              <w:szCs w:val="24"/>
            </w:rPr>
            <w:t>[120]</w:t>
          </w:r>
        </w:sdtContent>
      </w:sdt>
      <w:r w:rsidRPr="00BD2BDF">
        <w:rPr>
          <w:sz w:val="24"/>
          <w:szCs w:val="24"/>
        </w:rPr>
        <w:t>.</w:t>
      </w:r>
    </w:p>
    <w:p w14:paraId="1F37EB87" w14:textId="77777777" w:rsidR="000A4817" w:rsidRPr="00BD2BDF" w:rsidRDefault="000A4817" w:rsidP="000A4817">
      <w:pPr>
        <w:keepNext/>
        <w:spacing w:line="360" w:lineRule="auto"/>
        <w:jc w:val="both"/>
        <w:divId w:val="1387952826"/>
      </w:pPr>
      <w:r w:rsidRPr="00BD2BDF">
        <w:rPr>
          <w:noProof/>
        </w:rPr>
        <w:drawing>
          <wp:inline distT="0" distB="0" distL="0" distR="0" wp14:anchorId="1D2B196E" wp14:editId="197B472D">
            <wp:extent cx="3756986" cy="3254022"/>
            <wp:effectExtent l="0" t="0" r="0" b="3810"/>
            <wp:docPr id="1820870774" name="Picture 1" descr="Diagram of a cloud with informational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870774" name="Picture 1" descr="Diagram of a cloud with informational diagram&#10;&#10;AI-generated content may be incorrect."/>
                    <pic:cNvPicPr/>
                  </pic:nvPicPr>
                  <pic:blipFill>
                    <a:blip r:embed="rId264"/>
                    <a:stretch>
                      <a:fillRect/>
                    </a:stretch>
                  </pic:blipFill>
                  <pic:spPr>
                    <a:xfrm>
                      <a:off x="0" y="0"/>
                      <a:ext cx="3756986" cy="3254022"/>
                    </a:xfrm>
                    <a:prstGeom prst="rect">
                      <a:avLst/>
                    </a:prstGeom>
                  </pic:spPr>
                </pic:pic>
              </a:graphicData>
            </a:graphic>
          </wp:inline>
        </w:drawing>
      </w:r>
    </w:p>
    <w:p w14:paraId="3F536A8E" w14:textId="5E069853" w:rsidR="000A4817" w:rsidRPr="00BD2BDF" w:rsidRDefault="000A4817" w:rsidP="000A4817">
      <w:pPr>
        <w:pStyle w:val="Caption"/>
        <w:jc w:val="both"/>
        <w:divId w:val="1387952826"/>
      </w:pPr>
      <w:bookmarkStart w:id="4251" w:name="_Toc216429148"/>
      <w:r w:rsidRPr="00BD2BDF">
        <w:t xml:space="preserve">Figure </w:t>
      </w:r>
      <w:r w:rsidRPr="00BD2BDF">
        <w:fldChar w:fldCharType="begin"/>
      </w:r>
      <w:r w:rsidRPr="00BD2BDF">
        <w:instrText>SEQ Figure \* ARABIC</w:instrText>
      </w:r>
      <w:r w:rsidRPr="00BD2BDF">
        <w:fldChar w:fldCharType="separate"/>
      </w:r>
      <w:r w:rsidR="003705C0" w:rsidRPr="00BD2BDF">
        <w:t>119</w:t>
      </w:r>
      <w:r w:rsidRPr="00BD2BDF">
        <w:fldChar w:fldCharType="end"/>
      </w:r>
      <w:r w:rsidRPr="00BD2BDF">
        <w:t>: Overview of a typical APT Attack</w:t>
      </w:r>
      <w:bookmarkEnd w:id="4251"/>
    </w:p>
    <w:p w14:paraId="7E2B96DF" w14:textId="77777777" w:rsidR="000A4817" w:rsidRPr="00BD2BDF" w:rsidRDefault="000A4817" w:rsidP="000A4817">
      <w:pPr>
        <w:spacing w:line="360" w:lineRule="auto"/>
        <w:jc w:val="both"/>
        <w:divId w:val="1387952826"/>
      </w:pPr>
    </w:p>
    <w:p w14:paraId="6947E3E4" w14:textId="31439C25" w:rsidR="000A4817" w:rsidRPr="00BD2BDF" w:rsidRDefault="000A4817" w:rsidP="00BB392B">
      <w:pPr>
        <w:spacing w:line="360" w:lineRule="auto"/>
        <w:jc w:val="both"/>
        <w:divId w:val="1387952826"/>
        <w:rPr>
          <w:sz w:val="24"/>
          <w:szCs w:val="24"/>
        </w:rPr>
      </w:pPr>
      <w:r w:rsidRPr="00BD2BDF">
        <w:rPr>
          <w:sz w:val="24"/>
          <w:szCs w:val="24"/>
        </w:rPr>
        <w:t>The study showed that it was possible to detect APT attacks quickly.  GRR was more successful at detecting APT attacks than Auditbeat.  Initial testing indicate</w:t>
      </w:r>
      <w:r w:rsidR="00202C14" w:rsidRPr="00BD2BDF">
        <w:rPr>
          <w:sz w:val="24"/>
          <w:szCs w:val="24"/>
        </w:rPr>
        <w:t>d</w:t>
      </w:r>
      <w:r w:rsidRPr="00BD2BDF">
        <w:rPr>
          <w:sz w:val="24"/>
          <w:szCs w:val="24"/>
        </w:rPr>
        <w:t xml:space="preserve"> that the </w:t>
      </w:r>
      <w:r w:rsidR="00D402AE" w:rsidRPr="00BD2BDF">
        <w:rPr>
          <w:sz w:val="24"/>
          <w:szCs w:val="24"/>
        </w:rPr>
        <w:t>proposed</w:t>
      </w:r>
      <w:r w:rsidRPr="00BD2BDF">
        <w:rPr>
          <w:sz w:val="24"/>
          <w:szCs w:val="24"/>
        </w:rPr>
        <w:t xml:space="preserve"> system was able to detect APT attacks, particularly in the early stages.  </w:t>
      </w:r>
    </w:p>
    <w:p w14:paraId="05FE9DD7" w14:textId="2F243DA0" w:rsidR="000A4817" w:rsidRPr="00BD2BDF" w:rsidRDefault="00D402AE" w:rsidP="00BB392B">
      <w:pPr>
        <w:spacing w:line="360" w:lineRule="auto"/>
        <w:jc w:val="both"/>
        <w:divId w:val="1387952826"/>
        <w:rPr>
          <w:sz w:val="24"/>
          <w:szCs w:val="24"/>
        </w:rPr>
      </w:pPr>
      <w:r w:rsidRPr="00BD2BDF">
        <w:rPr>
          <w:sz w:val="24"/>
          <w:szCs w:val="24"/>
        </w:rPr>
        <w:t>Park et al.</w:t>
      </w:r>
      <w:r w:rsidR="000A4817" w:rsidRPr="00BD2BDF">
        <w:rPr>
          <w:sz w:val="24"/>
          <w:szCs w:val="24"/>
        </w:rPr>
        <w:t xml:space="preserve"> only considered attack detection rates</w:t>
      </w:r>
      <w:r w:rsidR="00092A82" w:rsidRPr="00BD2BDF">
        <w:rPr>
          <w:sz w:val="24"/>
          <w:szCs w:val="24"/>
        </w:rPr>
        <w:t xml:space="preserve"> for</w:t>
      </w:r>
      <w:r w:rsidR="000A4817" w:rsidRPr="00BD2BDF">
        <w:rPr>
          <w:sz w:val="24"/>
          <w:szCs w:val="24"/>
        </w:rPr>
        <w:t xml:space="preserve"> TPs, however</w:t>
      </w:r>
      <w:r w:rsidR="00092A82" w:rsidRPr="00BD2BDF">
        <w:rPr>
          <w:sz w:val="24"/>
          <w:szCs w:val="24"/>
        </w:rPr>
        <w:t>,</w:t>
      </w:r>
      <w:r w:rsidR="000A4817" w:rsidRPr="00BD2BDF">
        <w:rPr>
          <w:sz w:val="24"/>
          <w:szCs w:val="24"/>
        </w:rPr>
        <w:t xml:space="preserve"> TNs, FPs and FNs were not taken into </w:t>
      </w:r>
      <w:r w:rsidR="00A54167" w:rsidRPr="00BD2BDF">
        <w:rPr>
          <w:sz w:val="24"/>
          <w:szCs w:val="24"/>
        </w:rPr>
        <w:t>account</w:t>
      </w:r>
      <w:r w:rsidR="000A4817" w:rsidRPr="00BD2BDF">
        <w:rPr>
          <w:sz w:val="24"/>
          <w:szCs w:val="24"/>
        </w:rPr>
        <w:t xml:space="preserve">.  This is a glaring omission leading to the </w:t>
      </w:r>
      <w:r w:rsidR="000A4817" w:rsidRPr="00BD2BDF">
        <w:rPr>
          <w:b/>
          <w:bCs/>
          <w:sz w:val="24"/>
          <w:szCs w:val="24"/>
          <w:u w:val="single"/>
        </w:rPr>
        <w:t>inability</w:t>
      </w:r>
      <w:r w:rsidR="000A4817" w:rsidRPr="00BD2BDF">
        <w:rPr>
          <w:sz w:val="24"/>
          <w:szCs w:val="24"/>
        </w:rPr>
        <w:t xml:space="preserve"> of calculating the </w:t>
      </w:r>
      <w:r w:rsidR="00DA10C8" w:rsidRPr="00BD2BDF">
        <w:rPr>
          <w:sz w:val="24"/>
          <w:szCs w:val="24"/>
        </w:rPr>
        <w:t>SIM</w:t>
      </w:r>
      <w:r w:rsidR="000A4817" w:rsidRPr="00BD2BDF">
        <w:rPr>
          <w:sz w:val="24"/>
          <w:szCs w:val="24"/>
        </w:rPr>
        <w:t xml:space="preserve"> used to benchmark findings against other studies, namely:</w:t>
      </w:r>
    </w:p>
    <w:p w14:paraId="13F9E5D3" w14:textId="77777777" w:rsidR="000A4817" w:rsidRPr="00BD2BDF" w:rsidRDefault="000A4817" w:rsidP="00BB392B">
      <w:pPr>
        <w:pStyle w:val="ListParagraph"/>
        <w:numPr>
          <w:ilvl w:val="0"/>
          <w:numId w:val="23"/>
        </w:numPr>
        <w:spacing w:line="360" w:lineRule="auto"/>
        <w:jc w:val="both"/>
        <w:divId w:val="1387952826"/>
        <w:rPr>
          <w:sz w:val="24"/>
          <w:szCs w:val="24"/>
        </w:rPr>
      </w:pPr>
      <w:r w:rsidRPr="00BD2BDF">
        <w:rPr>
          <w:sz w:val="24"/>
          <w:szCs w:val="24"/>
        </w:rPr>
        <w:t>Accuracy</w:t>
      </w:r>
    </w:p>
    <w:p w14:paraId="74F28346" w14:textId="77777777" w:rsidR="000A4817" w:rsidRPr="00BD2BDF" w:rsidRDefault="000A4817" w:rsidP="00BB392B">
      <w:pPr>
        <w:pStyle w:val="ListParagraph"/>
        <w:numPr>
          <w:ilvl w:val="0"/>
          <w:numId w:val="23"/>
        </w:numPr>
        <w:spacing w:line="360" w:lineRule="auto"/>
        <w:jc w:val="both"/>
        <w:divId w:val="1387952826"/>
        <w:rPr>
          <w:sz w:val="24"/>
          <w:szCs w:val="24"/>
        </w:rPr>
      </w:pPr>
      <w:r w:rsidRPr="00BD2BDF">
        <w:rPr>
          <w:sz w:val="24"/>
          <w:szCs w:val="24"/>
        </w:rPr>
        <w:t>Precision</w:t>
      </w:r>
    </w:p>
    <w:p w14:paraId="16A31A68" w14:textId="77777777" w:rsidR="000A4817" w:rsidRPr="00BD2BDF" w:rsidRDefault="000A4817" w:rsidP="00BB392B">
      <w:pPr>
        <w:pStyle w:val="ListParagraph"/>
        <w:numPr>
          <w:ilvl w:val="0"/>
          <w:numId w:val="23"/>
        </w:numPr>
        <w:spacing w:line="360" w:lineRule="auto"/>
        <w:jc w:val="both"/>
        <w:divId w:val="1387952826"/>
        <w:rPr>
          <w:sz w:val="24"/>
          <w:szCs w:val="24"/>
        </w:rPr>
      </w:pPr>
      <w:r w:rsidRPr="00BD2BDF">
        <w:rPr>
          <w:sz w:val="24"/>
          <w:szCs w:val="24"/>
        </w:rPr>
        <w:t xml:space="preserve">Recall </w:t>
      </w:r>
    </w:p>
    <w:p w14:paraId="0A38B292" w14:textId="77777777" w:rsidR="000A4817" w:rsidRPr="00BD2BDF" w:rsidRDefault="000A4817" w:rsidP="00BB392B">
      <w:pPr>
        <w:pStyle w:val="ListParagraph"/>
        <w:numPr>
          <w:ilvl w:val="0"/>
          <w:numId w:val="23"/>
        </w:numPr>
        <w:spacing w:line="360" w:lineRule="auto"/>
        <w:jc w:val="both"/>
        <w:divId w:val="1387952826"/>
        <w:rPr>
          <w:sz w:val="24"/>
          <w:szCs w:val="24"/>
        </w:rPr>
      </w:pPr>
      <w:r w:rsidRPr="00BD2BDF">
        <w:rPr>
          <w:sz w:val="24"/>
          <w:szCs w:val="24"/>
        </w:rPr>
        <w:t>F-Score(F1-Score)</w:t>
      </w:r>
    </w:p>
    <w:p w14:paraId="0C5DD84F" w14:textId="280FBE45" w:rsidR="005F08B0" w:rsidRPr="00BD2BDF" w:rsidRDefault="00DA10C8" w:rsidP="00BB392B">
      <w:pPr>
        <w:spacing w:line="360" w:lineRule="auto"/>
        <w:jc w:val="both"/>
        <w:divId w:val="1387952826"/>
        <w:rPr>
          <w:sz w:val="24"/>
          <w:szCs w:val="24"/>
        </w:rPr>
      </w:pPr>
      <w:r w:rsidRPr="00BD2BDF">
        <w:rPr>
          <w:sz w:val="24"/>
          <w:szCs w:val="24"/>
        </w:rPr>
        <w:t>These are the SIM used by industry and academics to compare performance cybersecurity detection devices such as EDR or NIDS.</w:t>
      </w:r>
    </w:p>
    <w:p w14:paraId="3C2733A7" w14:textId="7FD41118" w:rsidR="000A4817" w:rsidRPr="00BD2BDF" w:rsidRDefault="000A4817" w:rsidP="00BB392B">
      <w:pPr>
        <w:spacing w:line="360" w:lineRule="auto"/>
        <w:jc w:val="both"/>
        <w:divId w:val="1387952826"/>
        <w:rPr>
          <w:sz w:val="24"/>
          <w:szCs w:val="24"/>
        </w:rPr>
      </w:pPr>
      <w:r w:rsidRPr="00BD2BDF">
        <w:rPr>
          <w:sz w:val="24"/>
          <w:szCs w:val="24"/>
        </w:rPr>
        <w:lastRenderedPageBreak/>
        <w:t>Further testing w</w:t>
      </w:r>
      <w:r w:rsidR="00D848D9" w:rsidRPr="00BD2BDF">
        <w:rPr>
          <w:sz w:val="24"/>
          <w:szCs w:val="24"/>
        </w:rPr>
        <w:t>ould</w:t>
      </w:r>
      <w:r w:rsidRPr="00BD2BDF">
        <w:rPr>
          <w:sz w:val="24"/>
          <w:szCs w:val="24"/>
        </w:rPr>
        <w:t xml:space="preserve"> be required to evaluate the APT detection model to calculate these standard </w:t>
      </w:r>
      <w:r w:rsidR="00D848D9" w:rsidRPr="00BD2BDF">
        <w:rPr>
          <w:sz w:val="24"/>
          <w:szCs w:val="24"/>
        </w:rPr>
        <w:t xml:space="preserve">IDS </w:t>
      </w:r>
      <w:r w:rsidRPr="00BD2BDF">
        <w:rPr>
          <w:sz w:val="24"/>
          <w:szCs w:val="24"/>
        </w:rPr>
        <w:t>metrics. Currently</w:t>
      </w:r>
      <w:r w:rsidR="00EF5A2A" w:rsidRPr="00BD2BDF">
        <w:rPr>
          <w:sz w:val="24"/>
          <w:szCs w:val="24"/>
        </w:rPr>
        <w:t>,</w:t>
      </w:r>
      <w:r w:rsidRPr="00BD2BDF">
        <w:rPr>
          <w:sz w:val="24"/>
          <w:szCs w:val="24"/>
        </w:rPr>
        <w:t xml:space="preserve"> th</w:t>
      </w:r>
      <w:r w:rsidR="00144937" w:rsidRPr="00BD2BDF">
        <w:rPr>
          <w:sz w:val="24"/>
          <w:szCs w:val="24"/>
        </w:rPr>
        <w:t>e Park et al.</w:t>
      </w:r>
      <w:r w:rsidRPr="00BD2BDF">
        <w:rPr>
          <w:sz w:val="24"/>
          <w:szCs w:val="24"/>
        </w:rPr>
        <w:t xml:space="preserve"> study c</w:t>
      </w:r>
      <w:r w:rsidR="00144937" w:rsidRPr="00BD2BDF">
        <w:rPr>
          <w:sz w:val="24"/>
          <w:szCs w:val="24"/>
        </w:rPr>
        <w:t>ould not</w:t>
      </w:r>
      <w:r w:rsidRPr="00BD2BDF">
        <w:rPr>
          <w:sz w:val="24"/>
          <w:szCs w:val="24"/>
        </w:rPr>
        <w:t xml:space="preserve"> be effectively </w:t>
      </w:r>
      <w:r w:rsidR="00144937" w:rsidRPr="00BD2BDF">
        <w:rPr>
          <w:sz w:val="24"/>
          <w:szCs w:val="24"/>
        </w:rPr>
        <w:t>benchmarked against</w:t>
      </w:r>
      <w:r w:rsidRPr="00BD2BDF">
        <w:rPr>
          <w:sz w:val="24"/>
          <w:szCs w:val="24"/>
        </w:rPr>
        <w:t xml:space="preserve"> other </w:t>
      </w:r>
      <w:r w:rsidR="00144937" w:rsidRPr="00BD2BDF">
        <w:rPr>
          <w:sz w:val="24"/>
          <w:szCs w:val="24"/>
        </w:rPr>
        <w:t>comparable</w:t>
      </w:r>
      <w:r w:rsidRPr="00BD2BDF">
        <w:rPr>
          <w:sz w:val="24"/>
          <w:szCs w:val="24"/>
        </w:rPr>
        <w:t xml:space="preserve"> studies. </w:t>
      </w:r>
    </w:p>
    <w:p w14:paraId="46F55261" w14:textId="1C7F6C75" w:rsidR="000A4817" w:rsidRPr="00BD2BDF" w:rsidRDefault="000A4817" w:rsidP="00BB392B">
      <w:pPr>
        <w:spacing w:line="360" w:lineRule="auto"/>
        <w:jc w:val="both"/>
        <w:divId w:val="1387952826"/>
        <w:rPr>
          <w:sz w:val="24"/>
          <w:szCs w:val="24"/>
        </w:rPr>
      </w:pPr>
      <w:r w:rsidRPr="00BD2BDF">
        <w:rPr>
          <w:sz w:val="24"/>
          <w:szCs w:val="24"/>
        </w:rPr>
        <w:t>T</w:t>
      </w:r>
      <w:r w:rsidR="00FA562C" w:rsidRPr="00BD2BDF">
        <w:rPr>
          <w:sz w:val="24"/>
          <w:szCs w:val="24"/>
        </w:rPr>
        <w:t xml:space="preserve">his </w:t>
      </w:r>
      <w:r w:rsidR="009C37C0" w:rsidRPr="00BD2BDF">
        <w:rPr>
          <w:sz w:val="24"/>
          <w:szCs w:val="24"/>
        </w:rPr>
        <w:t>shortfall</w:t>
      </w:r>
      <w:r w:rsidR="00FA562C" w:rsidRPr="00BD2BDF">
        <w:rPr>
          <w:sz w:val="24"/>
          <w:szCs w:val="24"/>
        </w:rPr>
        <w:t xml:space="preserve"> </w:t>
      </w:r>
      <w:r w:rsidR="000D4401" w:rsidRPr="00BD2BDF">
        <w:rPr>
          <w:sz w:val="24"/>
          <w:szCs w:val="24"/>
        </w:rPr>
        <w:t>was taken into</w:t>
      </w:r>
      <w:r w:rsidRPr="00BD2BDF">
        <w:rPr>
          <w:sz w:val="24"/>
          <w:szCs w:val="24"/>
        </w:rPr>
        <w:t xml:space="preserve"> consideration </w:t>
      </w:r>
      <w:r w:rsidR="000D4401" w:rsidRPr="00BD2BDF">
        <w:rPr>
          <w:sz w:val="24"/>
          <w:szCs w:val="24"/>
        </w:rPr>
        <w:t>by the author of</w:t>
      </w:r>
      <w:r w:rsidRPr="00BD2BDF">
        <w:rPr>
          <w:sz w:val="24"/>
          <w:szCs w:val="24"/>
        </w:rPr>
        <w:t xml:space="preserve"> this project</w:t>
      </w:r>
      <w:r w:rsidR="00FA562C" w:rsidRPr="00BD2BDF">
        <w:rPr>
          <w:sz w:val="24"/>
          <w:szCs w:val="24"/>
        </w:rPr>
        <w:t>.</w:t>
      </w:r>
      <w:r w:rsidRPr="00BD2BDF">
        <w:rPr>
          <w:sz w:val="24"/>
          <w:szCs w:val="24"/>
        </w:rPr>
        <w:t xml:space="preserve"> </w:t>
      </w:r>
      <w:r w:rsidR="00FA562C" w:rsidRPr="00BD2BDF">
        <w:rPr>
          <w:sz w:val="24"/>
          <w:szCs w:val="24"/>
        </w:rPr>
        <w:t xml:space="preserve"> </w:t>
      </w:r>
      <w:r w:rsidRPr="00BD2BDF">
        <w:rPr>
          <w:sz w:val="24"/>
          <w:szCs w:val="24"/>
        </w:rPr>
        <w:t>TNs, FPs and FNs were</w:t>
      </w:r>
      <w:r w:rsidR="009C37C0" w:rsidRPr="00BD2BDF">
        <w:rPr>
          <w:sz w:val="24"/>
          <w:szCs w:val="24"/>
        </w:rPr>
        <w:t xml:space="preserve"> all</w:t>
      </w:r>
      <w:r w:rsidRPr="00BD2BDF">
        <w:rPr>
          <w:sz w:val="24"/>
          <w:szCs w:val="24"/>
        </w:rPr>
        <w:t xml:space="preserve"> logged as part of the testing phase providing thorough data analysis of test results</w:t>
      </w:r>
      <w:r w:rsidR="009C37C0" w:rsidRPr="00BD2BDF">
        <w:rPr>
          <w:sz w:val="24"/>
          <w:szCs w:val="24"/>
        </w:rPr>
        <w:t xml:space="preserve">. This </w:t>
      </w:r>
      <w:r w:rsidR="006368FF" w:rsidRPr="00BD2BDF">
        <w:rPr>
          <w:sz w:val="24"/>
          <w:szCs w:val="24"/>
        </w:rPr>
        <w:t xml:space="preserve">enabled in-depth analysis of the SUT </w:t>
      </w:r>
      <w:r w:rsidR="00C52930" w:rsidRPr="00BD2BDF">
        <w:rPr>
          <w:sz w:val="24"/>
          <w:szCs w:val="24"/>
        </w:rPr>
        <w:t>resulting in</w:t>
      </w:r>
      <w:r w:rsidRPr="00BD2BDF">
        <w:rPr>
          <w:sz w:val="24"/>
          <w:szCs w:val="24"/>
        </w:rPr>
        <w:t xml:space="preserve"> standard </w:t>
      </w:r>
      <w:r w:rsidR="00C52930" w:rsidRPr="00BD2BDF">
        <w:rPr>
          <w:sz w:val="24"/>
          <w:szCs w:val="24"/>
        </w:rPr>
        <w:t xml:space="preserve">IDS </w:t>
      </w:r>
      <w:r w:rsidRPr="00BD2BDF">
        <w:rPr>
          <w:sz w:val="24"/>
          <w:szCs w:val="24"/>
        </w:rPr>
        <w:t>metrics</w:t>
      </w:r>
      <w:r w:rsidR="00C52930" w:rsidRPr="00BD2BDF">
        <w:rPr>
          <w:sz w:val="24"/>
          <w:szCs w:val="24"/>
        </w:rPr>
        <w:t xml:space="preserve">.  </w:t>
      </w:r>
      <w:r w:rsidR="000F4C59" w:rsidRPr="00BD2BDF">
        <w:rPr>
          <w:sz w:val="24"/>
          <w:szCs w:val="24"/>
        </w:rPr>
        <w:t xml:space="preserve">This </w:t>
      </w:r>
      <w:r w:rsidR="00C52930" w:rsidRPr="00BD2BDF">
        <w:rPr>
          <w:sz w:val="24"/>
          <w:szCs w:val="24"/>
        </w:rPr>
        <w:t>facilitat</w:t>
      </w:r>
      <w:r w:rsidR="000F4C59" w:rsidRPr="00BD2BDF">
        <w:rPr>
          <w:sz w:val="24"/>
          <w:szCs w:val="24"/>
        </w:rPr>
        <w:t>ed effective benchmarking against comparable studies</w:t>
      </w:r>
      <w:r w:rsidRPr="00BD2BDF">
        <w:rPr>
          <w:sz w:val="24"/>
          <w:szCs w:val="24"/>
        </w:rPr>
        <w:t xml:space="preserve">.  </w:t>
      </w:r>
    </w:p>
    <w:p w14:paraId="0E5D90D4" w14:textId="77777777" w:rsidR="000A4817" w:rsidRPr="00BD2BDF" w:rsidRDefault="000A4817" w:rsidP="000A4817">
      <w:pPr>
        <w:divId w:val="1387952826"/>
      </w:pPr>
    </w:p>
    <w:p w14:paraId="0705D7DF" w14:textId="77777777" w:rsidR="000A4817" w:rsidRPr="00BD2BDF" w:rsidRDefault="000A4817" w:rsidP="000A4817">
      <w:pPr>
        <w:divId w:val="1387952826"/>
      </w:pPr>
    </w:p>
    <w:p w14:paraId="72310946" w14:textId="0B0EB75C" w:rsidR="00EA6FE8" w:rsidRPr="00BD2BDF" w:rsidRDefault="00EA6FE8" w:rsidP="00E91415">
      <w:pPr>
        <w:pStyle w:val="Heading4"/>
        <w:divId w:val="1387952826"/>
      </w:pPr>
      <w:r w:rsidRPr="006903CE">
        <w:t>A1.1.5 Depth-In-Defence</w:t>
      </w:r>
      <w:r w:rsidR="00DB0A32" w:rsidRPr="006903CE">
        <w:t xml:space="preserve"> (DiD)</w:t>
      </w:r>
    </w:p>
    <w:p w14:paraId="58167FC8" w14:textId="77777777" w:rsidR="00EA6FE8" w:rsidRPr="00BD2BDF" w:rsidRDefault="00EA6FE8" w:rsidP="00EA6FE8">
      <w:pPr>
        <w:divId w:val="1387952826"/>
      </w:pPr>
    </w:p>
    <w:p w14:paraId="1AB332AA" w14:textId="5D6B237A" w:rsidR="0047430B" w:rsidRPr="00BD2BDF" w:rsidRDefault="00E91FFE" w:rsidP="00227CB7">
      <w:pPr>
        <w:spacing w:line="360" w:lineRule="auto"/>
        <w:jc w:val="both"/>
        <w:divId w:val="1387952826"/>
        <w:rPr>
          <w:sz w:val="24"/>
          <w:szCs w:val="24"/>
        </w:rPr>
      </w:pPr>
      <w:r w:rsidRPr="00BD2BDF">
        <w:rPr>
          <w:sz w:val="24"/>
          <w:szCs w:val="24"/>
        </w:rPr>
        <w:t xml:space="preserve">DiD </w:t>
      </w:r>
      <w:r w:rsidR="0047430B" w:rsidRPr="00BD2BDF">
        <w:rPr>
          <w:sz w:val="24"/>
          <w:szCs w:val="24"/>
        </w:rPr>
        <w:t>provide</w:t>
      </w:r>
      <w:r w:rsidR="00E46D63" w:rsidRPr="00BD2BDF">
        <w:rPr>
          <w:sz w:val="24"/>
          <w:szCs w:val="24"/>
        </w:rPr>
        <w:t>s</w:t>
      </w:r>
      <w:r w:rsidR="0047430B" w:rsidRPr="00BD2BDF">
        <w:rPr>
          <w:sz w:val="24"/>
          <w:szCs w:val="24"/>
        </w:rPr>
        <w:t xml:space="preserve"> multiple layers of defence</w:t>
      </w:r>
      <w:r w:rsidR="002B15B9" w:rsidRPr="00BD2BDF">
        <w:rPr>
          <w:sz w:val="24"/>
          <w:szCs w:val="24"/>
        </w:rPr>
        <w:t xml:space="preserve"> with </w:t>
      </w:r>
      <w:r w:rsidR="009668A8" w:rsidRPr="00BD2BDF">
        <w:rPr>
          <w:sz w:val="24"/>
          <w:szCs w:val="24"/>
        </w:rPr>
        <w:t xml:space="preserve">several </w:t>
      </w:r>
      <w:r w:rsidR="00EF5A2A" w:rsidRPr="00BD2BDF">
        <w:rPr>
          <w:sz w:val="24"/>
          <w:szCs w:val="24"/>
        </w:rPr>
        <w:t>cybersecurity</w:t>
      </w:r>
      <w:r w:rsidR="009668A8" w:rsidRPr="00BD2BDF">
        <w:rPr>
          <w:sz w:val="24"/>
          <w:szCs w:val="24"/>
        </w:rPr>
        <w:t xml:space="preserve"> systems associated with each layer.  </w:t>
      </w:r>
      <w:r w:rsidR="00534AC7" w:rsidRPr="00BD2BDF">
        <w:rPr>
          <w:sz w:val="24"/>
          <w:szCs w:val="24"/>
        </w:rPr>
        <w:t>I</w:t>
      </w:r>
      <w:r w:rsidR="00294A6D" w:rsidRPr="00BD2BDF">
        <w:rPr>
          <w:sz w:val="24"/>
          <w:szCs w:val="24"/>
        </w:rPr>
        <w:t xml:space="preserve">f one cybersecurity system </w:t>
      </w:r>
      <w:r w:rsidR="00CF43D1" w:rsidRPr="00BD2BDF">
        <w:rPr>
          <w:sz w:val="24"/>
          <w:szCs w:val="24"/>
        </w:rPr>
        <w:t xml:space="preserve">fails to detect a threat, other systems may detect </w:t>
      </w:r>
      <w:r w:rsidR="003B5C54" w:rsidRPr="00BD2BDF">
        <w:rPr>
          <w:sz w:val="24"/>
          <w:szCs w:val="24"/>
        </w:rPr>
        <w:t xml:space="preserve">the </w:t>
      </w:r>
      <w:r w:rsidR="0062323E" w:rsidRPr="00BD2BDF">
        <w:rPr>
          <w:sz w:val="24"/>
          <w:szCs w:val="24"/>
        </w:rPr>
        <w:t xml:space="preserve">malicious </w:t>
      </w:r>
      <w:r w:rsidR="00534AC7" w:rsidRPr="00BD2BDF">
        <w:rPr>
          <w:sz w:val="24"/>
          <w:szCs w:val="24"/>
        </w:rPr>
        <w:t>activity</w:t>
      </w:r>
      <w:r w:rsidR="003B5C54" w:rsidRPr="00BD2BDF">
        <w:rPr>
          <w:sz w:val="24"/>
          <w:szCs w:val="24"/>
        </w:rPr>
        <w:t xml:space="preserve"> and alert the cybersecurity-analysts</w:t>
      </w:r>
      <w:r w:rsidR="00115B1A" w:rsidRPr="00BD2BDF">
        <w:rPr>
          <w:sz w:val="24"/>
          <w:szCs w:val="24"/>
        </w:rPr>
        <w:t xml:space="preserve"> this is the core </w:t>
      </w:r>
      <w:r w:rsidR="008563BE" w:rsidRPr="00BD2BDF">
        <w:rPr>
          <w:sz w:val="24"/>
          <w:szCs w:val="24"/>
        </w:rPr>
        <w:t>principle of the</w:t>
      </w:r>
      <w:r w:rsidR="00115B1A" w:rsidRPr="00BD2BDF">
        <w:rPr>
          <w:sz w:val="24"/>
          <w:szCs w:val="24"/>
        </w:rPr>
        <w:t xml:space="preserve"> DiD strategy</w:t>
      </w:r>
      <w:r w:rsidR="003B5C54" w:rsidRPr="00BD2BDF">
        <w:rPr>
          <w:sz w:val="24"/>
          <w:szCs w:val="24"/>
        </w:rPr>
        <w:t xml:space="preserve">.  </w:t>
      </w:r>
      <w:r w:rsidR="00F62268" w:rsidRPr="00BD2BDF">
        <w:rPr>
          <w:sz w:val="24"/>
          <w:szCs w:val="24"/>
        </w:rPr>
        <w:t xml:space="preserve">In addition, </w:t>
      </w:r>
      <w:r w:rsidR="00227CB7" w:rsidRPr="00BD2BDF">
        <w:rPr>
          <w:sz w:val="24"/>
          <w:szCs w:val="24"/>
        </w:rPr>
        <w:t xml:space="preserve">the </w:t>
      </w:r>
      <w:r w:rsidR="000C05DA" w:rsidRPr="00BD2BDF">
        <w:rPr>
          <w:sz w:val="24"/>
          <w:szCs w:val="24"/>
        </w:rPr>
        <w:t>DiD</w:t>
      </w:r>
      <w:r w:rsidR="00227CB7" w:rsidRPr="00BD2BDF">
        <w:rPr>
          <w:sz w:val="24"/>
          <w:szCs w:val="24"/>
        </w:rPr>
        <w:t xml:space="preserve"> principle</w:t>
      </w:r>
      <w:r w:rsidR="00F62268" w:rsidRPr="00BD2BDF">
        <w:rPr>
          <w:sz w:val="24"/>
          <w:szCs w:val="24"/>
        </w:rPr>
        <w:t xml:space="preserve"> adds resil</w:t>
      </w:r>
      <w:r w:rsidR="000C05DA" w:rsidRPr="00BD2BDF">
        <w:rPr>
          <w:sz w:val="24"/>
          <w:szCs w:val="24"/>
        </w:rPr>
        <w:t>ience to the Cybersecurity system</w:t>
      </w:r>
      <w:r w:rsidR="00227CB7" w:rsidRPr="00BD2BDF">
        <w:rPr>
          <w:sz w:val="24"/>
          <w:szCs w:val="24"/>
        </w:rPr>
        <w:t>.</w:t>
      </w:r>
    </w:p>
    <w:p w14:paraId="25BE91DB" w14:textId="77777777" w:rsidR="001F1594" w:rsidRDefault="001F1594">
      <w:pPr>
        <w:rPr>
          <w:sz w:val="24"/>
          <w:szCs w:val="24"/>
        </w:rPr>
      </w:pPr>
      <w:r>
        <w:rPr>
          <w:sz w:val="24"/>
          <w:szCs w:val="24"/>
        </w:rPr>
        <w:br w:type="page"/>
      </w:r>
    </w:p>
    <w:p w14:paraId="329F577E" w14:textId="0C3343D9" w:rsidR="00002650" w:rsidRPr="00BD2BDF" w:rsidRDefault="00002650" w:rsidP="00227CB7">
      <w:pPr>
        <w:spacing w:line="360" w:lineRule="auto"/>
        <w:jc w:val="both"/>
        <w:divId w:val="1387952826"/>
        <w:rPr>
          <w:sz w:val="24"/>
          <w:szCs w:val="24"/>
        </w:rPr>
      </w:pPr>
      <w:r w:rsidRPr="00BD2BDF">
        <w:rPr>
          <w:sz w:val="24"/>
          <w:szCs w:val="24"/>
        </w:rPr>
        <w:lastRenderedPageBreak/>
        <w:t>Fig.1</w:t>
      </w:r>
      <w:r w:rsidR="00B31D8F" w:rsidRPr="00BD2BDF">
        <w:rPr>
          <w:sz w:val="24"/>
          <w:szCs w:val="24"/>
        </w:rPr>
        <w:t>2</w:t>
      </w:r>
      <w:r w:rsidR="00326D25" w:rsidRPr="00BD2BDF">
        <w:rPr>
          <w:sz w:val="24"/>
          <w:szCs w:val="24"/>
        </w:rPr>
        <w:t>0</w:t>
      </w:r>
      <w:r w:rsidRPr="00BD2BDF">
        <w:rPr>
          <w:sz w:val="24"/>
          <w:szCs w:val="24"/>
        </w:rPr>
        <w:t xml:space="preserve"> illustrates the DiD strategy, </w:t>
      </w:r>
      <w:r w:rsidR="00AA7AB7" w:rsidRPr="00BD2BDF">
        <w:rPr>
          <w:sz w:val="24"/>
          <w:szCs w:val="24"/>
        </w:rPr>
        <w:t>highlighting</w:t>
      </w:r>
      <w:r w:rsidRPr="00BD2BDF">
        <w:rPr>
          <w:sz w:val="24"/>
          <w:szCs w:val="24"/>
        </w:rPr>
        <w:t xml:space="preserve"> </w:t>
      </w:r>
      <w:r w:rsidR="00AA7AB7" w:rsidRPr="00BD2BDF">
        <w:rPr>
          <w:sz w:val="24"/>
          <w:szCs w:val="24"/>
        </w:rPr>
        <w:t>the position of</w:t>
      </w:r>
      <w:r w:rsidRPr="00BD2BDF">
        <w:rPr>
          <w:sz w:val="24"/>
          <w:szCs w:val="24"/>
        </w:rPr>
        <w:t xml:space="preserve"> NIDS within the DiD </w:t>
      </w:r>
      <w:sdt>
        <w:sdtPr>
          <w:rPr>
            <w:rFonts w:ascii="Calibri" w:hAnsi="Calibri" w:cs="Calibri"/>
            <w:color w:val="000000"/>
            <w:sz w:val="24"/>
            <w:szCs w:val="24"/>
            <w:highlight w:val="white"/>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3561683,&quot;citationText&quot;:&quot;&lt;span style=\&quot;font-family:Calibri;font-size:14.666666666666666px;color:#000000\&quot;&gt;[22]&lt;/span&gt;&quot;}"/>
          <w:id w:val="-703561683"/>
          <w:placeholder>
            <w:docPart w:val="51A77AC3CC7F4BB39205615FEFA9E90A"/>
          </w:placeholder>
        </w:sdtPr>
        <w:sdtContent>
          <w:r w:rsidR="00F6412B" w:rsidRPr="00BD2BDF">
            <w:rPr>
              <w:rFonts w:ascii="Calibri" w:eastAsia="Times New Roman" w:hAnsi="Calibri" w:cs="Calibri"/>
              <w:color w:val="000000"/>
              <w:sz w:val="24"/>
              <w:szCs w:val="24"/>
            </w:rPr>
            <w:t>[22]</w:t>
          </w:r>
        </w:sdtContent>
      </w:sdt>
      <w:r w:rsidRPr="00BD2BDF">
        <w:rPr>
          <w:sz w:val="24"/>
          <w:szCs w:val="24"/>
        </w:rPr>
        <w:t>:</w:t>
      </w:r>
    </w:p>
    <w:p w14:paraId="25EC3B0A" w14:textId="77777777" w:rsidR="00002650" w:rsidRPr="00BD2BDF" w:rsidRDefault="00002650" w:rsidP="00002650">
      <w:pPr>
        <w:divId w:val="1387952826"/>
        <w:rPr>
          <w:highlight w:val="cyan"/>
        </w:rPr>
      </w:pPr>
    </w:p>
    <w:p w14:paraId="72A1C64C" w14:textId="77777777" w:rsidR="00002650" w:rsidRPr="00BD2BDF" w:rsidRDefault="00002650" w:rsidP="00002650">
      <w:pPr>
        <w:keepNext/>
        <w:spacing w:line="360" w:lineRule="auto"/>
        <w:jc w:val="center"/>
        <w:divId w:val="1387952826"/>
      </w:pPr>
      <w:r w:rsidRPr="00BD2BDF">
        <w:rPr>
          <w:noProof/>
        </w:rPr>
        <w:drawing>
          <wp:inline distT="0" distB="0" distL="0" distR="0" wp14:anchorId="39294A20" wp14:editId="000D77F5">
            <wp:extent cx="5734050" cy="4029075"/>
            <wp:effectExtent l="0" t="0" r="0" b="9525"/>
            <wp:docPr id="1089920754" name="Picture 13" descr="A diagram of a computer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920754" name="Picture 13" descr="A diagram of a computer security system&#10;&#10;AI-generated content may be incorrect."/>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5734050" cy="4029075"/>
                    </a:xfrm>
                    <a:prstGeom prst="rect">
                      <a:avLst/>
                    </a:prstGeom>
                    <a:noFill/>
                    <a:ln>
                      <a:noFill/>
                    </a:ln>
                  </pic:spPr>
                </pic:pic>
              </a:graphicData>
            </a:graphic>
          </wp:inline>
        </w:drawing>
      </w:r>
    </w:p>
    <w:p w14:paraId="43413F61" w14:textId="1961CEB6" w:rsidR="00002650" w:rsidRPr="00BD2BDF" w:rsidRDefault="00002650" w:rsidP="00002650">
      <w:pPr>
        <w:pStyle w:val="Caption"/>
        <w:jc w:val="both"/>
        <w:divId w:val="1387952826"/>
      </w:pPr>
      <w:bookmarkStart w:id="4252" w:name="_Toc216429149"/>
      <w:r w:rsidRPr="00BD2BDF">
        <w:t xml:space="preserve">Figure </w:t>
      </w:r>
      <w:r w:rsidRPr="00BD2BDF">
        <w:fldChar w:fldCharType="begin"/>
      </w:r>
      <w:r w:rsidRPr="00BD2BDF">
        <w:instrText>SEQ Figure \* ARABIC</w:instrText>
      </w:r>
      <w:r w:rsidRPr="00BD2BDF">
        <w:fldChar w:fldCharType="separate"/>
      </w:r>
      <w:r w:rsidR="003705C0" w:rsidRPr="00BD2BDF">
        <w:t>120</w:t>
      </w:r>
      <w:r w:rsidRPr="00BD2BDF">
        <w:fldChar w:fldCharType="end"/>
      </w:r>
      <w:r w:rsidRPr="00BD2BDF">
        <w:t>: DiD Oystershell</w:t>
      </w:r>
      <w:bookmarkEnd w:id="4252"/>
    </w:p>
    <w:p w14:paraId="0C5733EF" w14:textId="73F68CDB" w:rsidR="00AA7AB7" w:rsidRPr="00BD2BDF" w:rsidRDefault="00AA7AB7" w:rsidP="00D32DC8">
      <w:pPr>
        <w:spacing w:line="360" w:lineRule="auto"/>
        <w:jc w:val="both"/>
        <w:divId w:val="1387952826"/>
        <w:rPr>
          <w:rFonts w:cstheme="minorHAnsi"/>
          <w:sz w:val="24"/>
          <w:szCs w:val="24"/>
        </w:rPr>
      </w:pPr>
      <w:r w:rsidRPr="00BD2BDF">
        <w:rPr>
          <w:rFonts w:cstheme="minorHAnsi"/>
          <w:sz w:val="24"/>
          <w:szCs w:val="24"/>
        </w:rPr>
        <w:t xml:space="preserve">Table </w:t>
      </w:r>
      <w:r w:rsidR="000A18B8" w:rsidRPr="00BD2BDF">
        <w:rPr>
          <w:rFonts w:cstheme="minorHAnsi"/>
          <w:sz w:val="24"/>
          <w:szCs w:val="24"/>
        </w:rPr>
        <w:t>9</w:t>
      </w:r>
      <w:r w:rsidR="00326D25" w:rsidRPr="00BD2BDF">
        <w:rPr>
          <w:rFonts w:cstheme="minorHAnsi"/>
          <w:sz w:val="24"/>
          <w:szCs w:val="24"/>
        </w:rPr>
        <w:t>4</w:t>
      </w:r>
      <w:r w:rsidR="0098606C" w:rsidRPr="00BD2BDF">
        <w:rPr>
          <w:rFonts w:cstheme="minorHAnsi"/>
          <w:sz w:val="24"/>
          <w:szCs w:val="24"/>
        </w:rPr>
        <w:t xml:space="preserve"> provides an overview of cybersecurity systems</w:t>
      </w:r>
      <w:r w:rsidRPr="00BD2BDF">
        <w:rPr>
          <w:rFonts w:cstheme="minorHAnsi"/>
          <w:sz w:val="24"/>
          <w:szCs w:val="24"/>
        </w:rPr>
        <w:t xml:space="preserve"> </w:t>
      </w:r>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6392943,&quot;citationText&quot;:&quot;&lt;span style=\&quot;font-family:Calibri;font-size:14.666666666666666px;color:#000000\&quot;&gt;[30]&lt;/span&gt;&quot;}"/>
          <w:id w:val="-766392943"/>
          <w:placeholder>
            <w:docPart w:val="844D59933A0C4356B138C3D0E8CB54FE"/>
          </w:placeholder>
        </w:sdtPr>
        <w:sdtContent>
          <w:r w:rsidR="00F6412B" w:rsidRPr="00BD2BDF">
            <w:rPr>
              <w:rFonts w:ascii="Calibri" w:eastAsia="Times New Roman" w:hAnsi="Calibri" w:cs="Calibri"/>
              <w:color w:val="000000"/>
              <w:sz w:val="24"/>
              <w:szCs w:val="24"/>
            </w:rPr>
            <w:t>[30]</w:t>
          </w:r>
        </w:sdtContent>
      </w:sdt>
      <w:r w:rsidRPr="00BD2BDF">
        <w:rPr>
          <w:rFonts w:cstheme="minorHAnsi"/>
          <w:sz w:val="24"/>
          <w:szCs w:val="24"/>
        </w:rPr>
        <w:t>:</w:t>
      </w:r>
    </w:p>
    <w:p w14:paraId="08700BD4" w14:textId="55B60F5E" w:rsidR="00AA7AB7" w:rsidRPr="00BD2BDF" w:rsidRDefault="00AA7AB7" w:rsidP="00AA7AB7">
      <w:pPr>
        <w:pStyle w:val="Caption"/>
        <w:keepNext/>
        <w:jc w:val="both"/>
        <w:divId w:val="1387952826"/>
      </w:pPr>
      <w:bookmarkStart w:id="4253" w:name="_Toc216429281"/>
      <w:r w:rsidRPr="00BD2BDF">
        <w:t xml:space="preserve">Table </w:t>
      </w:r>
      <w:r w:rsidRPr="00BD2BDF">
        <w:fldChar w:fldCharType="begin"/>
      </w:r>
      <w:r w:rsidRPr="00BD2BDF">
        <w:instrText>SEQ Table \* ARABIC</w:instrText>
      </w:r>
      <w:r w:rsidRPr="00BD2BDF">
        <w:fldChar w:fldCharType="separate"/>
      </w:r>
      <w:r w:rsidR="003705C0" w:rsidRPr="00BD2BDF">
        <w:t>94</w:t>
      </w:r>
      <w:r w:rsidRPr="00BD2BDF">
        <w:fldChar w:fldCharType="end"/>
      </w:r>
      <w:r w:rsidRPr="00BD2BDF">
        <w:t>: Cybersecurity systems</w:t>
      </w:r>
      <w:bookmarkEnd w:id="4253"/>
    </w:p>
    <w:p w14:paraId="4D8279BD" w14:textId="77777777" w:rsidR="00AA7AB7" w:rsidRPr="00BD2BDF" w:rsidRDefault="00AA7AB7" w:rsidP="00AA7AB7">
      <w:pPr>
        <w:spacing w:line="360" w:lineRule="auto"/>
        <w:jc w:val="center"/>
        <w:divId w:val="1387952826"/>
        <w:rPr>
          <w:rFonts w:cstheme="minorHAnsi"/>
          <w:sz w:val="24"/>
          <w:szCs w:val="24"/>
        </w:rPr>
      </w:pPr>
      <w:r w:rsidRPr="00BD2BDF">
        <w:rPr>
          <w:rFonts w:cstheme="minorHAnsi"/>
          <w:noProof/>
          <w:sz w:val="24"/>
          <w:szCs w:val="24"/>
        </w:rPr>
        <w:drawing>
          <wp:inline distT="0" distB="0" distL="0" distR="0" wp14:anchorId="21852A91" wp14:editId="0CBECD87">
            <wp:extent cx="5731510" cy="2666365"/>
            <wp:effectExtent l="0" t="0" r="2540" b="635"/>
            <wp:docPr id="861877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87747" name="Picture 1" descr="A screenshot of a computer&#10;&#10;AI-generated content may be incorrect."/>
                    <pic:cNvPicPr/>
                  </pic:nvPicPr>
                  <pic:blipFill>
                    <a:blip r:embed="rId266"/>
                    <a:stretch>
                      <a:fillRect/>
                    </a:stretch>
                  </pic:blipFill>
                  <pic:spPr>
                    <a:xfrm>
                      <a:off x="0" y="0"/>
                      <a:ext cx="5731510" cy="2666365"/>
                    </a:xfrm>
                    <a:prstGeom prst="rect">
                      <a:avLst/>
                    </a:prstGeom>
                  </pic:spPr>
                </pic:pic>
              </a:graphicData>
            </a:graphic>
          </wp:inline>
        </w:drawing>
      </w:r>
    </w:p>
    <w:p w14:paraId="448B752F" w14:textId="77777777" w:rsidR="001F1594" w:rsidRDefault="001F1594">
      <w:pPr>
        <w:rPr>
          <w:sz w:val="24"/>
          <w:szCs w:val="24"/>
        </w:rPr>
      </w:pPr>
      <w:r>
        <w:rPr>
          <w:sz w:val="24"/>
          <w:szCs w:val="24"/>
        </w:rPr>
        <w:br w:type="page"/>
      </w:r>
    </w:p>
    <w:p w14:paraId="1DCB43F2" w14:textId="1AEE56FA" w:rsidR="00BD71E6" w:rsidRPr="00BD2BDF" w:rsidRDefault="00BD71E6" w:rsidP="001C5333">
      <w:pPr>
        <w:spacing w:line="360" w:lineRule="auto"/>
        <w:jc w:val="both"/>
        <w:divId w:val="1387952826"/>
        <w:rPr>
          <w:sz w:val="24"/>
          <w:szCs w:val="24"/>
        </w:rPr>
      </w:pPr>
      <w:r w:rsidRPr="00BD2BDF">
        <w:rPr>
          <w:sz w:val="24"/>
          <w:szCs w:val="24"/>
        </w:rPr>
        <w:lastRenderedPageBreak/>
        <w:t xml:space="preserve">Each device within the DiD can be placed into one of three categories, see Table </w:t>
      </w:r>
      <w:r w:rsidR="00A11484" w:rsidRPr="00BD2BDF">
        <w:rPr>
          <w:sz w:val="24"/>
          <w:szCs w:val="24"/>
        </w:rPr>
        <w:t>9</w:t>
      </w:r>
      <w:r w:rsidR="00326D25" w:rsidRPr="00BD2BDF">
        <w:rPr>
          <w:sz w:val="24"/>
          <w:szCs w:val="24"/>
        </w:rPr>
        <w:t>5</w:t>
      </w:r>
      <w:r w:rsidRPr="00BD2BDF">
        <w:rPr>
          <w:rFonts w:ascii="Calibri" w:hAnsi="Calibri" w:cs="Calibri"/>
          <w:color w:val="000000"/>
          <w:sz w:val="24"/>
          <w:szCs w:val="24"/>
          <w:highlight w:val="white"/>
        </w:rPr>
        <w:t xml:space="preserve"> </w:t>
      </w:r>
      <w:sdt>
        <w:sdtPr>
          <w:rPr>
            <w:rFonts w:ascii="Calibri" w:hAnsi="Calibri" w:cs="Calibri"/>
            <w:color w:val="000000"/>
            <w:sz w:val="24"/>
            <w:szCs w:val="24"/>
            <w:highlight w:val="white"/>
          </w:rPr>
          <w:alias w:val="Citation"/>
          <w:tag w:val="{&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8018618,&quot;citationText&quot;:&quot;&lt;span style=\&quot;font-family:Calibri;font-size:14.666666666666666px;color:#000000\&quot;&gt;[23]&lt;/span&gt;&quot;}"/>
          <w:id w:val="-2028018618"/>
          <w:placeholder>
            <w:docPart w:val="6F7554765E2D46ADBFE6F42632CB7821"/>
          </w:placeholder>
        </w:sdtPr>
        <w:sdtContent>
          <w:r w:rsidR="00F6412B" w:rsidRPr="00BD2BDF">
            <w:rPr>
              <w:rFonts w:ascii="Calibri" w:eastAsia="Times New Roman" w:hAnsi="Calibri" w:cs="Calibri"/>
              <w:color w:val="000000"/>
              <w:sz w:val="24"/>
              <w:szCs w:val="24"/>
            </w:rPr>
            <w:t>[23]</w:t>
          </w:r>
        </w:sdtContent>
      </w:sdt>
      <w:r w:rsidRPr="00BD2BDF">
        <w:rPr>
          <w:sz w:val="24"/>
          <w:szCs w:val="24"/>
        </w:rPr>
        <w:t xml:space="preserve">:  </w:t>
      </w:r>
    </w:p>
    <w:p w14:paraId="19FA5F2D" w14:textId="580F8903" w:rsidR="00BD71E6" w:rsidRPr="00BD2BDF" w:rsidRDefault="00BD71E6" w:rsidP="00BD71E6">
      <w:pPr>
        <w:pStyle w:val="Caption"/>
        <w:keepNext/>
        <w:jc w:val="both"/>
        <w:divId w:val="1387952826"/>
      </w:pPr>
      <w:bookmarkStart w:id="4254" w:name="_Toc216429282"/>
      <w:r w:rsidRPr="00BD2BDF">
        <w:t xml:space="preserve">Table </w:t>
      </w:r>
      <w:r w:rsidRPr="00BD2BDF">
        <w:fldChar w:fldCharType="begin"/>
      </w:r>
      <w:r w:rsidRPr="00BD2BDF">
        <w:instrText>SEQ Table \* ARABIC</w:instrText>
      </w:r>
      <w:r w:rsidRPr="00BD2BDF">
        <w:fldChar w:fldCharType="separate"/>
      </w:r>
      <w:r w:rsidR="003705C0" w:rsidRPr="00BD2BDF">
        <w:t>95</w:t>
      </w:r>
      <w:r w:rsidRPr="00BD2BDF">
        <w:fldChar w:fldCharType="end"/>
      </w:r>
      <w:r w:rsidRPr="00BD2BDF">
        <w:t>: DiD Categories</w:t>
      </w:r>
      <w:bookmarkEnd w:id="4254"/>
    </w:p>
    <w:p w14:paraId="35220708" w14:textId="77777777" w:rsidR="00BD71E6" w:rsidRPr="00BD2BDF" w:rsidRDefault="00BD71E6" w:rsidP="00BD71E6">
      <w:pPr>
        <w:spacing w:line="360" w:lineRule="auto"/>
        <w:jc w:val="both"/>
        <w:divId w:val="1387952826"/>
      </w:pPr>
      <w:r w:rsidRPr="00BD2BDF">
        <w:rPr>
          <w:noProof/>
        </w:rPr>
        <w:drawing>
          <wp:inline distT="0" distB="0" distL="0" distR="0" wp14:anchorId="757494E5" wp14:editId="148110FA">
            <wp:extent cx="5731510" cy="1186815"/>
            <wp:effectExtent l="0" t="0" r="2540" b="0"/>
            <wp:docPr id="5500556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05560" name="Picture 1" descr="A screenshot of a computer screen&#10;&#10;AI-generated content may be incorrect."/>
                    <pic:cNvPicPr/>
                  </pic:nvPicPr>
                  <pic:blipFill>
                    <a:blip r:embed="rId267"/>
                    <a:stretch>
                      <a:fillRect/>
                    </a:stretch>
                  </pic:blipFill>
                  <pic:spPr>
                    <a:xfrm>
                      <a:off x="0" y="0"/>
                      <a:ext cx="5731510" cy="1186815"/>
                    </a:xfrm>
                    <a:prstGeom prst="rect">
                      <a:avLst/>
                    </a:prstGeom>
                  </pic:spPr>
                </pic:pic>
              </a:graphicData>
            </a:graphic>
          </wp:inline>
        </w:drawing>
      </w:r>
    </w:p>
    <w:p w14:paraId="5CA771F5" w14:textId="61EDEEE0" w:rsidR="00E91FFE" w:rsidRPr="00BD2BDF" w:rsidRDefault="004E7DFF" w:rsidP="00A70F12">
      <w:pPr>
        <w:spacing w:line="360" w:lineRule="auto"/>
        <w:jc w:val="both"/>
        <w:divId w:val="1387952826"/>
        <w:rPr>
          <w:sz w:val="24"/>
          <w:szCs w:val="24"/>
        </w:rPr>
      </w:pPr>
      <w:r w:rsidRPr="00BD2BDF">
        <w:rPr>
          <w:sz w:val="24"/>
          <w:szCs w:val="24"/>
        </w:rPr>
        <w:t>A significant a</w:t>
      </w:r>
      <w:r w:rsidR="0098606C" w:rsidRPr="00BD2BDF">
        <w:rPr>
          <w:sz w:val="24"/>
          <w:szCs w:val="24"/>
        </w:rPr>
        <w:t xml:space="preserve">dvantage of DiD is that it </w:t>
      </w:r>
      <w:r w:rsidR="00E91FFE" w:rsidRPr="00BD2BDF">
        <w:rPr>
          <w:sz w:val="24"/>
          <w:szCs w:val="24"/>
        </w:rPr>
        <w:t>can guard against insider attacks</w:t>
      </w:r>
      <w:r w:rsidRPr="00BD2BDF">
        <w:rPr>
          <w:sz w:val="24"/>
          <w:szCs w:val="24"/>
        </w:rPr>
        <w:t xml:space="preserve">. </w:t>
      </w:r>
      <w:r w:rsidR="00E91FFE" w:rsidRPr="00BD2BDF">
        <w:rPr>
          <w:sz w:val="24"/>
          <w:szCs w:val="24"/>
        </w:rPr>
        <w:t xml:space="preserve"> </w:t>
      </w:r>
      <w:r w:rsidR="00ED20DD" w:rsidRPr="00BD2BDF">
        <w:rPr>
          <w:sz w:val="24"/>
          <w:szCs w:val="24"/>
        </w:rPr>
        <w:t>An example of an insider att</w:t>
      </w:r>
      <w:r w:rsidR="001D5F96" w:rsidRPr="00BD2BDF">
        <w:rPr>
          <w:sz w:val="24"/>
          <w:szCs w:val="24"/>
        </w:rPr>
        <w:t>ack</w:t>
      </w:r>
      <w:r w:rsidR="00ED20DD" w:rsidRPr="00BD2BDF">
        <w:rPr>
          <w:sz w:val="24"/>
          <w:szCs w:val="24"/>
        </w:rPr>
        <w:t xml:space="preserve"> could be </w:t>
      </w:r>
      <w:r w:rsidR="001B3990" w:rsidRPr="00BD2BDF">
        <w:rPr>
          <w:sz w:val="24"/>
          <w:szCs w:val="24"/>
        </w:rPr>
        <w:t xml:space="preserve">a </w:t>
      </w:r>
      <w:r w:rsidR="00D52A16" w:rsidRPr="00BD2BDF">
        <w:rPr>
          <w:sz w:val="24"/>
          <w:szCs w:val="24"/>
        </w:rPr>
        <w:t xml:space="preserve">disgruntled </w:t>
      </w:r>
      <w:r w:rsidR="001B3990" w:rsidRPr="00BD2BDF">
        <w:rPr>
          <w:sz w:val="24"/>
          <w:szCs w:val="24"/>
        </w:rPr>
        <w:t xml:space="preserve">member of staff </w:t>
      </w:r>
      <w:r w:rsidR="00D52A16" w:rsidRPr="00BD2BDF">
        <w:rPr>
          <w:sz w:val="24"/>
          <w:szCs w:val="24"/>
        </w:rPr>
        <w:t>who</w:t>
      </w:r>
      <w:r w:rsidR="001B3990" w:rsidRPr="00BD2BDF">
        <w:rPr>
          <w:sz w:val="24"/>
          <w:szCs w:val="24"/>
        </w:rPr>
        <w:t xml:space="preserve"> </w:t>
      </w:r>
      <w:r w:rsidR="00E91FFE" w:rsidRPr="00BD2BDF">
        <w:rPr>
          <w:sz w:val="24"/>
          <w:szCs w:val="24"/>
        </w:rPr>
        <w:t>has been granted access and privileges to their target system</w:t>
      </w:r>
      <w:r w:rsidR="00BD71E6" w:rsidRPr="00BD2BDF">
        <w:rPr>
          <w:sz w:val="24"/>
          <w:szCs w:val="24"/>
        </w:rPr>
        <w:t>.</w:t>
      </w:r>
      <w:r w:rsidR="00E91FFE" w:rsidRPr="00BD2BDF">
        <w:rPr>
          <w:sz w:val="24"/>
          <w:szCs w:val="24"/>
        </w:rPr>
        <w:t xml:space="preserve"> </w:t>
      </w:r>
      <w:r w:rsidR="00D52A16" w:rsidRPr="00BD2BDF">
        <w:rPr>
          <w:sz w:val="24"/>
          <w:szCs w:val="24"/>
        </w:rPr>
        <w:t xml:space="preserve"> I</w:t>
      </w:r>
      <w:r w:rsidR="00E91FFE" w:rsidRPr="00BD2BDF">
        <w:rPr>
          <w:sz w:val="24"/>
          <w:szCs w:val="24"/>
        </w:rPr>
        <w:t xml:space="preserve">f the traffic is seen as malicious this should be detected by the NIDS </w:t>
      </w:r>
      <w:sdt>
        <w:sdtPr>
          <w:rPr>
            <w:rFonts w:ascii="Calibri" w:hAnsi="Calibri" w:cs="Calibri"/>
            <w:color w:val="000000"/>
            <w:sz w:val="24"/>
            <w:szCs w:val="24"/>
            <w:highlight w:val="white"/>
          </w:rPr>
          <w:alias w:val="Citation"/>
          <w:tag w:val="{&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2744336,&quot;citationText&quot;:&quot;&lt;span style=\&quot;font-family:Calibri;font-size:14.666666666666666px;color:#000000\&quot;&gt;[23]&lt;/span&gt;&quot;}"/>
          <w:id w:val="412744336"/>
          <w:placeholder>
            <w:docPart w:val="0FB279B1004E47D2949AD34972E4A57A"/>
          </w:placeholder>
        </w:sdtPr>
        <w:sdtContent>
          <w:r w:rsidR="00F6412B" w:rsidRPr="00BD2BDF">
            <w:rPr>
              <w:rFonts w:ascii="Calibri" w:eastAsia="Times New Roman" w:hAnsi="Calibri" w:cs="Calibri"/>
              <w:color w:val="000000"/>
              <w:sz w:val="24"/>
              <w:szCs w:val="24"/>
            </w:rPr>
            <w:t>[23]</w:t>
          </w:r>
        </w:sdtContent>
      </w:sdt>
      <w:r w:rsidR="00E91FFE" w:rsidRPr="00BD2BDF">
        <w:rPr>
          <w:sz w:val="24"/>
          <w:szCs w:val="24"/>
        </w:rPr>
        <w:t>.</w:t>
      </w:r>
    </w:p>
    <w:p w14:paraId="1DAA42EB" w14:textId="77777777" w:rsidR="00E91FFE" w:rsidRPr="00BD2BDF" w:rsidRDefault="00E91FFE" w:rsidP="00E91FFE">
      <w:pPr>
        <w:divId w:val="1387952826"/>
        <w:rPr>
          <w:highlight w:val="cyan"/>
        </w:rPr>
      </w:pPr>
    </w:p>
    <w:p w14:paraId="076EDE62" w14:textId="40C62EF4" w:rsidR="00160804" w:rsidRPr="001F1594" w:rsidRDefault="00160804" w:rsidP="00160804">
      <w:pPr>
        <w:pStyle w:val="Heading3"/>
        <w:divId w:val="1387952826"/>
      </w:pPr>
      <w:bookmarkStart w:id="4255" w:name="_Toc216429010"/>
      <w:r w:rsidRPr="001F1594">
        <w:t>A1.2 Additional Related Works Literature Review Analysis</w:t>
      </w:r>
      <w:bookmarkEnd w:id="4255"/>
    </w:p>
    <w:p w14:paraId="153C423F" w14:textId="552BF010" w:rsidR="00F81EB6" w:rsidRPr="00BD2BDF" w:rsidRDefault="00F81EB6" w:rsidP="00E91415">
      <w:pPr>
        <w:pStyle w:val="Heading4"/>
        <w:divId w:val="1387952826"/>
      </w:pPr>
      <w:r w:rsidRPr="001F1594">
        <w:t>A1.</w:t>
      </w:r>
      <w:r w:rsidR="00E91415" w:rsidRPr="001F1594">
        <w:t>2</w:t>
      </w:r>
      <w:r w:rsidRPr="001F1594">
        <w:t xml:space="preserve">.1 </w:t>
      </w:r>
      <w:r w:rsidR="00E91415" w:rsidRPr="001F1594">
        <w:t>NIDS Performance Comparison Analysis</w:t>
      </w:r>
    </w:p>
    <w:p w14:paraId="14D2B329" w14:textId="77777777" w:rsidR="00E91415" w:rsidRPr="00BD2BDF" w:rsidRDefault="00E91415" w:rsidP="00E91415">
      <w:pPr>
        <w:divId w:val="1387952826"/>
      </w:pPr>
    </w:p>
    <w:p w14:paraId="2D8C2714" w14:textId="0CE79CAE" w:rsidR="00E91415" w:rsidRPr="00BD2BDF" w:rsidRDefault="00E91415" w:rsidP="00E64004">
      <w:pPr>
        <w:spacing w:line="360" w:lineRule="auto"/>
        <w:jc w:val="both"/>
        <w:divId w:val="1387952826"/>
        <w:rPr>
          <w:sz w:val="24"/>
          <w:szCs w:val="24"/>
        </w:rPr>
      </w:pPr>
      <w:r w:rsidRPr="00BD2BDF">
        <w:rPr>
          <w:sz w:val="24"/>
          <w:szCs w:val="24"/>
        </w:rPr>
        <w:t xml:space="preserve">Comparing </w:t>
      </w:r>
      <w:r w:rsidR="00B46423" w:rsidRPr="00BD2BDF">
        <w:rPr>
          <w:sz w:val="24"/>
          <w:szCs w:val="24"/>
        </w:rPr>
        <w:t xml:space="preserve">the results of </w:t>
      </w:r>
      <w:r w:rsidRPr="00BD2BDF">
        <w:rPr>
          <w:sz w:val="24"/>
          <w:szCs w:val="24"/>
        </w:rPr>
        <w:t>Boukebous</w:t>
      </w:r>
      <w:r w:rsidR="00B03D80" w:rsidRPr="00BD2BDF">
        <w:rPr>
          <w:sz w:val="24"/>
          <w:szCs w:val="24"/>
        </w:rPr>
        <w:t xml:space="preserve"> et al.</w:t>
      </w:r>
      <w:r w:rsidRPr="00BD2BDF">
        <w:rPr>
          <w:sz w:val="24"/>
          <w:szCs w:val="24"/>
        </w:rPr>
        <w:t xml:space="preserve"> </w:t>
      </w:r>
      <w:r w:rsidR="00B46423" w:rsidRPr="00BD2BDF">
        <w:rPr>
          <w:sz w:val="24"/>
          <w:szCs w:val="24"/>
        </w:rPr>
        <w:t>against</w:t>
      </w:r>
      <w:r w:rsidRPr="00BD2BDF">
        <w:rPr>
          <w:sz w:val="24"/>
          <w:szCs w:val="24"/>
        </w:rPr>
        <w:t xml:space="preserve"> Waleed</w:t>
      </w:r>
      <w:r w:rsidR="00B03D80" w:rsidRPr="00BD2BDF">
        <w:rPr>
          <w:sz w:val="24"/>
          <w:szCs w:val="24"/>
        </w:rPr>
        <w:t xml:space="preserve"> et al.</w:t>
      </w:r>
      <w:r w:rsidRPr="00BD2BDF">
        <w:rPr>
          <w:sz w:val="24"/>
          <w:szCs w:val="24"/>
        </w:rPr>
        <w:t xml:space="preserve"> </w:t>
      </w:r>
      <w:r w:rsidR="00B46423" w:rsidRPr="00BD2BDF">
        <w:rPr>
          <w:sz w:val="24"/>
          <w:szCs w:val="24"/>
        </w:rPr>
        <w:t>wa</w:t>
      </w:r>
      <w:r w:rsidRPr="00BD2BDF">
        <w:rPr>
          <w:sz w:val="24"/>
          <w:szCs w:val="24"/>
        </w:rPr>
        <w:t xml:space="preserve">s not easy as different throughputs were used during testing and </w:t>
      </w:r>
      <w:r w:rsidR="00E64004" w:rsidRPr="00BD2BDF">
        <w:rPr>
          <w:sz w:val="24"/>
          <w:szCs w:val="24"/>
        </w:rPr>
        <w:t xml:space="preserve">the </w:t>
      </w:r>
      <w:r w:rsidRPr="00BD2BDF">
        <w:rPr>
          <w:sz w:val="24"/>
          <w:szCs w:val="24"/>
        </w:rPr>
        <w:t xml:space="preserve">VM configurations were different. </w:t>
      </w:r>
    </w:p>
    <w:p w14:paraId="74C4011B" w14:textId="3CD4C50D" w:rsidR="00E91415" w:rsidRPr="00BD2BDF" w:rsidRDefault="00E91415" w:rsidP="00E64004">
      <w:pPr>
        <w:spacing w:line="360" w:lineRule="auto"/>
        <w:jc w:val="both"/>
        <w:divId w:val="1387952826"/>
        <w:rPr>
          <w:sz w:val="24"/>
          <w:szCs w:val="24"/>
        </w:rPr>
      </w:pPr>
      <w:r w:rsidRPr="00BD2BDF">
        <w:rPr>
          <w:sz w:val="24"/>
          <w:szCs w:val="24"/>
        </w:rPr>
        <w:t xml:space="preserve">Table </w:t>
      </w:r>
      <w:r w:rsidR="00A11484" w:rsidRPr="00BD2BDF">
        <w:rPr>
          <w:sz w:val="24"/>
          <w:szCs w:val="24"/>
        </w:rPr>
        <w:t>9</w:t>
      </w:r>
      <w:r w:rsidR="00326D25" w:rsidRPr="00BD2BDF">
        <w:rPr>
          <w:sz w:val="24"/>
          <w:szCs w:val="24"/>
        </w:rPr>
        <w:t>6</w:t>
      </w:r>
      <w:r w:rsidRPr="00BD2BDF">
        <w:rPr>
          <w:sz w:val="24"/>
          <w:szCs w:val="24"/>
        </w:rPr>
        <w:t xml:space="preserve"> compare</w:t>
      </w:r>
      <w:r w:rsidR="00E64004" w:rsidRPr="00BD2BDF">
        <w:rPr>
          <w:sz w:val="24"/>
          <w:szCs w:val="24"/>
        </w:rPr>
        <w:t>s</w:t>
      </w:r>
      <w:r w:rsidRPr="00BD2BDF">
        <w:rPr>
          <w:sz w:val="24"/>
          <w:szCs w:val="24"/>
        </w:rPr>
        <w:t xml:space="preserve"> both studies</w:t>
      </w:r>
      <w:r w:rsidR="00F52FB3" w:rsidRPr="00BD2BDF">
        <w:rPr>
          <w:sz w:val="24"/>
          <w:szCs w:val="24"/>
        </w:rPr>
        <w:t xml:space="preserve"> </w:t>
      </w:r>
      <w:sdt>
        <w:sdtPr>
          <w:rPr>
            <w:rFonts w:ascii="Calibri" w:hAnsi="Calibri" w:cs="Calibri"/>
            <w:color w:val="000000"/>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362739874,&quot;citationText&quot;:&quot;&lt;span style=\&quot;font-family:Calibri;font-size:14.666666666666666px;color:#000000\&quot;&gt;[25]&lt;/span&gt;&quot;}"/>
          <w:id w:val="-1362739874"/>
          <w:placeholder>
            <w:docPart w:val="42129F0A60584A02BF340A2535DE4658"/>
          </w:placeholder>
        </w:sdtPr>
        <w:sdtContent>
          <w:r w:rsidR="00F6412B" w:rsidRPr="00BD2BDF">
            <w:rPr>
              <w:rFonts w:ascii="Calibri" w:eastAsia="Times New Roman" w:hAnsi="Calibri" w:cs="Calibri"/>
              <w:color w:val="000000"/>
              <w:sz w:val="24"/>
              <w:szCs w:val="24"/>
            </w:rPr>
            <w:t>[25]</w:t>
          </w:r>
        </w:sdtContent>
      </w:sdt>
      <w:sdt>
        <w:sdtPr>
          <w:rPr>
            <w:rFonts w:ascii="Calibri" w:hAnsi="Calibri" w:cs="Calibri"/>
            <w:color w:val="000000"/>
            <w:sz w:val="24"/>
            <w:szCs w:val="24"/>
            <w:highlight w:val="white"/>
          </w:rPr>
          <w:alias w:val="Citation"/>
          <w:tag w:val="{&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934344145,&quot;citationText&quot;:&quot;&lt;span style=\&quot;font-family:Calibri;font-size:14.666666666666666px;color:#000000\&quot;&gt;[26]&lt;/span&gt;&quot;}"/>
          <w:id w:val="-1934344145"/>
          <w:placeholder>
            <w:docPart w:val="804DBA19FFF441A783A3BE56307120D9"/>
          </w:placeholder>
        </w:sdtPr>
        <w:sdtContent>
          <w:r w:rsidR="00F6412B" w:rsidRPr="00BD2BDF">
            <w:rPr>
              <w:rFonts w:ascii="Calibri" w:eastAsia="Times New Roman" w:hAnsi="Calibri" w:cs="Calibri"/>
              <w:color w:val="000000"/>
              <w:sz w:val="24"/>
              <w:szCs w:val="24"/>
            </w:rPr>
            <w:t>[26]</w:t>
          </w:r>
        </w:sdtContent>
      </w:sdt>
      <w:r w:rsidR="00C01107" w:rsidRPr="00BD2BDF">
        <w:rPr>
          <w:sz w:val="24"/>
          <w:szCs w:val="24"/>
        </w:rPr>
        <w:t xml:space="preserve">: </w:t>
      </w:r>
    </w:p>
    <w:p w14:paraId="1E6B56A8" w14:textId="28BD779E" w:rsidR="00E91415" w:rsidRPr="00BD2BDF" w:rsidRDefault="00E91415" w:rsidP="00E91415">
      <w:pPr>
        <w:pStyle w:val="Caption"/>
        <w:keepNext/>
        <w:divId w:val="1387952826"/>
      </w:pPr>
      <w:bookmarkStart w:id="4256" w:name="_Toc216429283"/>
      <w:r w:rsidRPr="00BD2BDF">
        <w:t xml:space="preserve">Table </w:t>
      </w:r>
      <w:r w:rsidRPr="00BD2BDF">
        <w:fldChar w:fldCharType="begin"/>
      </w:r>
      <w:r w:rsidRPr="00BD2BDF">
        <w:instrText>SEQ Table \* ARABIC</w:instrText>
      </w:r>
      <w:r w:rsidRPr="00BD2BDF">
        <w:fldChar w:fldCharType="separate"/>
      </w:r>
      <w:r w:rsidR="003705C0" w:rsidRPr="00BD2BDF">
        <w:t>96</w:t>
      </w:r>
      <w:r w:rsidRPr="00BD2BDF">
        <w:fldChar w:fldCharType="end"/>
      </w:r>
      <w:r w:rsidRPr="00BD2BDF">
        <w:t>: Comparison of Boukebous and Waleed Results</w:t>
      </w:r>
      <w:bookmarkEnd w:id="4256"/>
    </w:p>
    <w:p w14:paraId="16E82999" w14:textId="77777777" w:rsidR="00E91415" w:rsidRPr="00BD2BDF" w:rsidRDefault="00E91415" w:rsidP="00E91415">
      <w:pPr>
        <w:divId w:val="1387952826"/>
      </w:pPr>
      <w:r w:rsidRPr="00BD2BDF">
        <w:rPr>
          <w:noProof/>
        </w:rPr>
        <w:drawing>
          <wp:inline distT="0" distB="0" distL="0" distR="0" wp14:anchorId="5474C4B0" wp14:editId="1EAA7E43">
            <wp:extent cx="4930567" cy="1828958"/>
            <wp:effectExtent l="0" t="0" r="3810" b="0"/>
            <wp:docPr id="1636267175" name="Picture 1" descr="A chart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267175" name="Picture 1" descr="A chart with different colored squares&#10;&#10;AI-generated content may be incorrect."/>
                    <pic:cNvPicPr/>
                  </pic:nvPicPr>
                  <pic:blipFill>
                    <a:blip r:embed="rId268"/>
                    <a:stretch>
                      <a:fillRect/>
                    </a:stretch>
                  </pic:blipFill>
                  <pic:spPr>
                    <a:xfrm>
                      <a:off x="0" y="0"/>
                      <a:ext cx="4930567" cy="1828958"/>
                    </a:xfrm>
                    <a:prstGeom prst="rect">
                      <a:avLst/>
                    </a:prstGeom>
                  </pic:spPr>
                </pic:pic>
              </a:graphicData>
            </a:graphic>
          </wp:inline>
        </w:drawing>
      </w:r>
    </w:p>
    <w:p w14:paraId="63909FC2" w14:textId="0089084F" w:rsidR="00E91415" w:rsidRPr="00BD2BDF" w:rsidRDefault="00E91415" w:rsidP="00AC73C0">
      <w:pPr>
        <w:spacing w:line="360" w:lineRule="auto"/>
        <w:jc w:val="both"/>
        <w:divId w:val="1387952826"/>
        <w:rPr>
          <w:sz w:val="24"/>
          <w:szCs w:val="24"/>
        </w:rPr>
      </w:pPr>
      <w:r w:rsidRPr="00BD2BDF">
        <w:rPr>
          <w:sz w:val="24"/>
          <w:szCs w:val="24"/>
        </w:rPr>
        <w:t>The Waleed</w:t>
      </w:r>
      <w:r w:rsidR="0086667D" w:rsidRPr="00BD2BDF">
        <w:rPr>
          <w:sz w:val="24"/>
          <w:szCs w:val="24"/>
        </w:rPr>
        <w:t xml:space="preserve"> et al.</w:t>
      </w:r>
      <w:r w:rsidRPr="00BD2BDF">
        <w:rPr>
          <w:sz w:val="24"/>
          <w:szCs w:val="24"/>
        </w:rPr>
        <w:t xml:space="preserve"> study </w:t>
      </w:r>
      <w:r w:rsidR="00197E07" w:rsidRPr="00BD2BDF">
        <w:rPr>
          <w:sz w:val="24"/>
          <w:szCs w:val="24"/>
        </w:rPr>
        <w:t>is almost</w:t>
      </w:r>
      <w:r w:rsidR="00841C9E" w:rsidRPr="00BD2BDF">
        <w:rPr>
          <w:sz w:val="24"/>
          <w:szCs w:val="24"/>
        </w:rPr>
        <w:t xml:space="preserve"> </w:t>
      </w:r>
      <w:r w:rsidR="000B451D" w:rsidRPr="00BD2BDF">
        <w:rPr>
          <w:sz w:val="24"/>
          <w:szCs w:val="24"/>
        </w:rPr>
        <w:t>like</w:t>
      </w:r>
      <w:r w:rsidR="00841C9E" w:rsidRPr="00BD2BDF">
        <w:rPr>
          <w:sz w:val="24"/>
          <w:szCs w:val="24"/>
        </w:rPr>
        <w:t xml:space="preserve"> a</w:t>
      </w:r>
      <w:r w:rsidRPr="00BD2BDF">
        <w:rPr>
          <w:sz w:val="24"/>
          <w:szCs w:val="24"/>
        </w:rPr>
        <w:t xml:space="preserve"> continuation of the Boukebous </w:t>
      </w:r>
      <w:r w:rsidR="0086667D" w:rsidRPr="00BD2BDF">
        <w:rPr>
          <w:sz w:val="24"/>
          <w:szCs w:val="24"/>
        </w:rPr>
        <w:t xml:space="preserve">et al. </w:t>
      </w:r>
      <w:r w:rsidRPr="00BD2BDF">
        <w:rPr>
          <w:sz w:val="24"/>
          <w:szCs w:val="24"/>
        </w:rPr>
        <w:t>study, as it tested the NIDS with higher throughput (1Gbps), and more RAM (16GB).</w:t>
      </w:r>
    </w:p>
    <w:p w14:paraId="45CFC226" w14:textId="32FE9F9F" w:rsidR="00E91415" w:rsidRPr="00BD2BDF" w:rsidRDefault="00E91415" w:rsidP="00CA1595">
      <w:pPr>
        <w:spacing w:line="360" w:lineRule="auto"/>
        <w:jc w:val="both"/>
        <w:divId w:val="1387952826"/>
        <w:rPr>
          <w:sz w:val="24"/>
          <w:szCs w:val="24"/>
        </w:rPr>
      </w:pPr>
      <w:r w:rsidRPr="00BD2BDF">
        <w:rPr>
          <w:sz w:val="24"/>
          <w:szCs w:val="24"/>
        </w:rPr>
        <w:t xml:space="preserve">The CPU utilisation </w:t>
      </w:r>
      <w:r w:rsidR="00170ECA" w:rsidRPr="00BD2BDF">
        <w:rPr>
          <w:sz w:val="24"/>
          <w:szCs w:val="24"/>
        </w:rPr>
        <w:t>wa</w:t>
      </w:r>
      <w:r w:rsidRPr="00BD2BDF">
        <w:rPr>
          <w:sz w:val="24"/>
          <w:szCs w:val="24"/>
        </w:rPr>
        <w:t xml:space="preserve">s higher in the Boukebous </w:t>
      </w:r>
      <w:r w:rsidR="0086667D" w:rsidRPr="00BD2BDF">
        <w:rPr>
          <w:sz w:val="24"/>
          <w:szCs w:val="24"/>
        </w:rPr>
        <w:t xml:space="preserve">et al. </w:t>
      </w:r>
      <w:r w:rsidRPr="00BD2BDF">
        <w:rPr>
          <w:sz w:val="24"/>
          <w:szCs w:val="24"/>
        </w:rPr>
        <w:t>test for Suricata and Snort3</w:t>
      </w:r>
      <w:r w:rsidR="006519B5" w:rsidRPr="00BD2BDF">
        <w:rPr>
          <w:sz w:val="24"/>
          <w:szCs w:val="24"/>
        </w:rPr>
        <w:t xml:space="preserve"> in relation to Waleed et al</w:t>
      </w:r>
      <w:r w:rsidR="00170ECA" w:rsidRPr="00BD2BDF">
        <w:rPr>
          <w:sz w:val="24"/>
          <w:szCs w:val="24"/>
        </w:rPr>
        <w:t>.</w:t>
      </w:r>
      <w:r w:rsidRPr="00BD2BDF">
        <w:rPr>
          <w:sz w:val="24"/>
          <w:szCs w:val="24"/>
        </w:rPr>
        <w:t xml:space="preserve"> </w:t>
      </w:r>
      <w:r w:rsidR="00170ECA" w:rsidRPr="00BD2BDF">
        <w:rPr>
          <w:sz w:val="24"/>
          <w:szCs w:val="24"/>
        </w:rPr>
        <w:t>T</w:t>
      </w:r>
      <w:r w:rsidRPr="00BD2BDF">
        <w:rPr>
          <w:sz w:val="24"/>
          <w:szCs w:val="24"/>
        </w:rPr>
        <w:t xml:space="preserve">his </w:t>
      </w:r>
      <w:r w:rsidR="00170ECA" w:rsidRPr="00BD2BDF">
        <w:rPr>
          <w:sz w:val="24"/>
          <w:szCs w:val="24"/>
        </w:rPr>
        <w:t>wa</w:t>
      </w:r>
      <w:r w:rsidRPr="00BD2BDF">
        <w:rPr>
          <w:sz w:val="24"/>
          <w:szCs w:val="24"/>
        </w:rPr>
        <w:t xml:space="preserve">s a result of multi-threading architecture and lower RAM installed in </w:t>
      </w:r>
      <w:r w:rsidRPr="00BD2BDF">
        <w:rPr>
          <w:sz w:val="24"/>
          <w:szCs w:val="24"/>
        </w:rPr>
        <w:lastRenderedPageBreak/>
        <w:t>each VM</w:t>
      </w:r>
      <w:r w:rsidR="00FE5A0F" w:rsidRPr="00BD2BDF">
        <w:rPr>
          <w:sz w:val="24"/>
          <w:szCs w:val="24"/>
        </w:rPr>
        <w:t>, t</w:t>
      </w:r>
      <w:r w:rsidR="00250A48" w:rsidRPr="00BD2BDF">
        <w:rPr>
          <w:sz w:val="24"/>
          <w:szCs w:val="24"/>
        </w:rPr>
        <w:t>his</w:t>
      </w:r>
      <w:r w:rsidRPr="00BD2BDF">
        <w:rPr>
          <w:sz w:val="24"/>
          <w:szCs w:val="24"/>
        </w:rPr>
        <w:t xml:space="preserve"> was expected.  However, the </w:t>
      </w:r>
      <w:r w:rsidR="00550834" w:rsidRPr="00BD2BDF">
        <w:rPr>
          <w:sz w:val="24"/>
          <w:szCs w:val="24"/>
        </w:rPr>
        <w:t xml:space="preserve">low </w:t>
      </w:r>
      <w:r w:rsidRPr="00BD2BDF">
        <w:rPr>
          <w:sz w:val="24"/>
          <w:szCs w:val="24"/>
        </w:rPr>
        <w:t>RAM utilisation values were unexpected.  The Boukebous</w:t>
      </w:r>
      <w:r w:rsidR="0086667D" w:rsidRPr="00BD2BDF">
        <w:rPr>
          <w:sz w:val="24"/>
          <w:szCs w:val="24"/>
        </w:rPr>
        <w:t xml:space="preserve"> et al.</w:t>
      </w:r>
      <w:r w:rsidRPr="00BD2BDF">
        <w:rPr>
          <w:sz w:val="24"/>
          <w:szCs w:val="24"/>
        </w:rPr>
        <w:t xml:space="preserve"> VMs had </w:t>
      </w:r>
      <w:r w:rsidRPr="00BD2BDF">
        <w:rPr>
          <w:b/>
          <w:bCs/>
          <w:sz w:val="24"/>
          <w:szCs w:val="24"/>
        </w:rPr>
        <w:t>8 times less</w:t>
      </w:r>
      <w:r w:rsidRPr="00BD2BDF">
        <w:rPr>
          <w:sz w:val="24"/>
          <w:szCs w:val="24"/>
        </w:rPr>
        <w:t xml:space="preserve"> RAM than Waleed</w:t>
      </w:r>
      <w:r w:rsidR="00B609FE" w:rsidRPr="00BD2BDF">
        <w:rPr>
          <w:sz w:val="24"/>
          <w:szCs w:val="24"/>
        </w:rPr>
        <w:t xml:space="preserve"> et al</w:t>
      </w:r>
      <w:r w:rsidRPr="00BD2BDF">
        <w:rPr>
          <w:sz w:val="24"/>
          <w:szCs w:val="24"/>
        </w:rPr>
        <w:t xml:space="preserve">. The Boukebous </w:t>
      </w:r>
      <w:r w:rsidR="0086667D" w:rsidRPr="00BD2BDF">
        <w:rPr>
          <w:sz w:val="24"/>
          <w:szCs w:val="24"/>
        </w:rPr>
        <w:t xml:space="preserve">et al. </w:t>
      </w:r>
      <w:r w:rsidRPr="00BD2BDF">
        <w:rPr>
          <w:sz w:val="24"/>
          <w:szCs w:val="24"/>
        </w:rPr>
        <w:t xml:space="preserve">throughput was also a </w:t>
      </w:r>
      <w:r w:rsidRPr="00BD2BDF">
        <w:rPr>
          <w:b/>
          <w:bCs/>
          <w:sz w:val="24"/>
          <w:szCs w:val="24"/>
        </w:rPr>
        <w:t>third less (at 320Mbps)</w:t>
      </w:r>
      <w:r w:rsidRPr="00BD2BDF">
        <w:rPr>
          <w:sz w:val="24"/>
          <w:szCs w:val="24"/>
        </w:rPr>
        <w:t xml:space="preserve"> resulting in the Boukebous </w:t>
      </w:r>
      <w:r w:rsidR="0086667D" w:rsidRPr="00BD2BDF">
        <w:rPr>
          <w:sz w:val="24"/>
          <w:szCs w:val="24"/>
        </w:rPr>
        <w:t xml:space="preserve">et al. </w:t>
      </w:r>
      <w:r w:rsidRPr="00BD2BDF">
        <w:rPr>
          <w:sz w:val="24"/>
          <w:szCs w:val="24"/>
        </w:rPr>
        <w:t>RAM utilisation being considerably lower.</w:t>
      </w:r>
    </w:p>
    <w:p w14:paraId="4E580771" w14:textId="335FAE13" w:rsidR="00E91415" w:rsidRPr="00BD2BDF" w:rsidRDefault="00E91415" w:rsidP="00CA1595">
      <w:pPr>
        <w:spacing w:line="360" w:lineRule="auto"/>
        <w:jc w:val="both"/>
        <w:divId w:val="1387952826"/>
        <w:rPr>
          <w:sz w:val="24"/>
          <w:szCs w:val="24"/>
        </w:rPr>
      </w:pPr>
      <w:r w:rsidRPr="00BD2BDF">
        <w:rPr>
          <w:sz w:val="24"/>
          <w:szCs w:val="24"/>
        </w:rPr>
        <w:t xml:space="preserve">It </w:t>
      </w:r>
      <w:r w:rsidR="00015FAD" w:rsidRPr="00BD2BDF">
        <w:rPr>
          <w:sz w:val="24"/>
          <w:szCs w:val="24"/>
        </w:rPr>
        <w:t>was</w:t>
      </w:r>
      <w:r w:rsidRPr="00BD2BDF">
        <w:rPr>
          <w:sz w:val="24"/>
          <w:szCs w:val="24"/>
        </w:rPr>
        <w:t xml:space="preserve"> anticipated that the Waleed</w:t>
      </w:r>
      <w:r w:rsidR="00015FAD" w:rsidRPr="00BD2BDF">
        <w:rPr>
          <w:sz w:val="24"/>
          <w:szCs w:val="24"/>
        </w:rPr>
        <w:t xml:space="preserve"> et al.</w:t>
      </w:r>
      <w:r w:rsidRPr="00BD2BDF">
        <w:rPr>
          <w:sz w:val="24"/>
          <w:szCs w:val="24"/>
        </w:rPr>
        <w:t xml:space="preserve"> study would have performed better than Boukebous </w:t>
      </w:r>
      <w:r w:rsidR="0086667D" w:rsidRPr="00BD2BDF">
        <w:rPr>
          <w:sz w:val="24"/>
          <w:szCs w:val="24"/>
        </w:rPr>
        <w:t xml:space="preserve">et al. </w:t>
      </w:r>
      <w:r w:rsidRPr="00BD2BDF">
        <w:rPr>
          <w:sz w:val="24"/>
          <w:szCs w:val="24"/>
        </w:rPr>
        <w:t xml:space="preserve">by a percentage of 37.5%.  This was calculated by taking one third of the throughput and dividing by 8. </w:t>
      </w:r>
    </w:p>
    <w:p w14:paraId="22225983" w14:textId="5077BE68" w:rsidR="00E91415" w:rsidRPr="00BD2BDF" w:rsidRDefault="00E91415" w:rsidP="00CA1595">
      <w:pPr>
        <w:spacing w:line="360" w:lineRule="auto"/>
        <w:jc w:val="both"/>
        <w:divId w:val="1387952826"/>
        <w:rPr>
          <w:sz w:val="24"/>
          <w:szCs w:val="24"/>
        </w:rPr>
      </w:pPr>
      <w:r w:rsidRPr="00BD2BDF">
        <w:rPr>
          <w:sz w:val="24"/>
          <w:szCs w:val="24"/>
        </w:rPr>
        <w:t xml:space="preserve">Boukebous </w:t>
      </w:r>
      <w:r w:rsidR="0086667D" w:rsidRPr="00BD2BDF">
        <w:rPr>
          <w:sz w:val="24"/>
          <w:szCs w:val="24"/>
        </w:rPr>
        <w:t xml:space="preserve">et al. </w:t>
      </w:r>
      <w:r w:rsidRPr="00BD2BDF">
        <w:rPr>
          <w:sz w:val="24"/>
          <w:szCs w:val="24"/>
        </w:rPr>
        <w:t>datasets consisted of 16 pcap files with file sizes ranging from 10MB to 5GB whilst the Waleed</w:t>
      </w:r>
      <w:r w:rsidR="00B609FE" w:rsidRPr="00BD2BDF">
        <w:rPr>
          <w:sz w:val="24"/>
          <w:szCs w:val="24"/>
        </w:rPr>
        <w:t xml:space="preserve"> et al. </w:t>
      </w:r>
      <w:r w:rsidRPr="00BD2BDF">
        <w:rPr>
          <w:sz w:val="24"/>
          <w:szCs w:val="24"/>
        </w:rPr>
        <w:t xml:space="preserve"> study utilised the Ostinato data generator with a varying throughput.  This potentially had a bearing on these unexpected </w:t>
      </w:r>
      <w:r w:rsidR="00BE7BCA" w:rsidRPr="00BD2BDF">
        <w:rPr>
          <w:sz w:val="24"/>
          <w:szCs w:val="24"/>
        </w:rPr>
        <w:t xml:space="preserve">RAM </w:t>
      </w:r>
      <w:r w:rsidRPr="00BD2BDF">
        <w:rPr>
          <w:sz w:val="24"/>
          <w:szCs w:val="24"/>
        </w:rPr>
        <w:t>results.  The Boukebous</w:t>
      </w:r>
      <w:r w:rsidR="0086667D" w:rsidRPr="00BD2BDF">
        <w:rPr>
          <w:sz w:val="24"/>
          <w:szCs w:val="24"/>
        </w:rPr>
        <w:t xml:space="preserve"> et al. </w:t>
      </w:r>
      <w:r w:rsidRPr="00BD2BDF">
        <w:rPr>
          <w:sz w:val="24"/>
          <w:szCs w:val="24"/>
        </w:rPr>
        <w:t xml:space="preserve"> pcap files were considerably smaller, requiring less RAM to carry out pattern matching/detection than Waleed</w:t>
      </w:r>
      <w:r w:rsidR="00BD522C" w:rsidRPr="00BD2BDF">
        <w:rPr>
          <w:sz w:val="24"/>
          <w:szCs w:val="24"/>
        </w:rPr>
        <w:t xml:space="preserve"> et al</w:t>
      </w:r>
      <w:r w:rsidRPr="00BD2BDF">
        <w:rPr>
          <w:sz w:val="24"/>
          <w:szCs w:val="24"/>
        </w:rPr>
        <w:t xml:space="preserve">.  </w:t>
      </w:r>
    </w:p>
    <w:p w14:paraId="53BD4DD2" w14:textId="77777777" w:rsidR="007479D8" w:rsidRPr="00BD2BDF" w:rsidRDefault="00E91415" w:rsidP="00CA1595">
      <w:pPr>
        <w:spacing w:line="360" w:lineRule="auto"/>
        <w:jc w:val="both"/>
        <w:divId w:val="1387952826"/>
        <w:rPr>
          <w:sz w:val="24"/>
          <w:szCs w:val="24"/>
        </w:rPr>
      </w:pPr>
      <w:r w:rsidRPr="00BD2BDF">
        <w:rPr>
          <w:sz w:val="24"/>
          <w:szCs w:val="24"/>
        </w:rPr>
        <w:t xml:space="preserve">Although Boukebous </w:t>
      </w:r>
      <w:r w:rsidR="00B609FE" w:rsidRPr="00BD2BDF">
        <w:rPr>
          <w:sz w:val="24"/>
          <w:szCs w:val="24"/>
        </w:rPr>
        <w:t xml:space="preserve">et al. </w:t>
      </w:r>
      <w:r w:rsidRPr="00BD2BDF">
        <w:rPr>
          <w:sz w:val="24"/>
          <w:szCs w:val="24"/>
        </w:rPr>
        <w:t xml:space="preserve">did not conduct testing with varying packet sizes, Waleed </w:t>
      </w:r>
      <w:r w:rsidR="00C556E8" w:rsidRPr="00BD2BDF">
        <w:rPr>
          <w:sz w:val="24"/>
          <w:szCs w:val="24"/>
        </w:rPr>
        <w:t xml:space="preserve">et al. </w:t>
      </w:r>
      <w:r w:rsidRPr="00BD2BDF">
        <w:rPr>
          <w:sz w:val="24"/>
          <w:szCs w:val="24"/>
        </w:rPr>
        <w:t xml:space="preserve">did.  This would have impacted </w:t>
      </w:r>
      <w:r w:rsidR="00BD522C" w:rsidRPr="00BD2BDF">
        <w:rPr>
          <w:sz w:val="24"/>
          <w:szCs w:val="24"/>
        </w:rPr>
        <w:t xml:space="preserve">the system resource utilisation of </w:t>
      </w:r>
      <w:r w:rsidRPr="00BD2BDF">
        <w:rPr>
          <w:sz w:val="24"/>
          <w:szCs w:val="24"/>
        </w:rPr>
        <w:t>Waleed</w:t>
      </w:r>
      <w:r w:rsidR="00BD522C" w:rsidRPr="00BD2BDF">
        <w:rPr>
          <w:sz w:val="24"/>
          <w:szCs w:val="24"/>
        </w:rPr>
        <w:t xml:space="preserve"> et al</w:t>
      </w:r>
      <w:r w:rsidRPr="00BD2BDF">
        <w:rPr>
          <w:sz w:val="24"/>
          <w:szCs w:val="24"/>
        </w:rPr>
        <w:t xml:space="preserve">. </w:t>
      </w:r>
      <w:r w:rsidR="00520582" w:rsidRPr="00BD2BDF">
        <w:rPr>
          <w:sz w:val="24"/>
          <w:szCs w:val="24"/>
        </w:rPr>
        <w:t>Surprisingly, the tests showed that</w:t>
      </w:r>
      <w:r w:rsidRPr="00BD2BDF">
        <w:rPr>
          <w:sz w:val="24"/>
          <w:szCs w:val="24"/>
        </w:rPr>
        <w:t xml:space="preserve"> a greater number of smaller packets require</w:t>
      </w:r>
      <w:r w:rsidR="007B65C4" w:rsidRPr="00BD2BDF">
        <w:rPr>
          <w:sz w:val="24"/>
          <w:szCs w:val="24"/>
        </w:rPr>
        <w:t>d</w:t>
      </w:r>
      <w:r w:rsidRPr="00BD2BDF">
        <w:rPr>
          <w:sz w:val="24"/>
          <w:szCs w:val="24"/>
        </w:rPr>
        <w:t xml:space="preserve"> more resource than larger packets</w:t>
      </w:r>
      <w:r w:rsidR="00CF6C5F" w:rsidRPr="00BD2BDF">
        <w:rPr>
          <w:sz w:val="24"/>
          <w:szCs w:val="24"/>
        </w:rPr>
        <w:t>, this was unexpected</w:t>
      </w:r>
      <w:r w:rsidRPr="00BD2BDF">
        <w:rPr>
          <w:sz w:val="24"/>
          <w:szCs w:val="24"/>
        </w:rPr>
        <w:t>.</w:t>
      </w:r>
      <w:r w:rsidR="00D42AFB" w:rsidRPr="00BD2BDF">
        <w:rPr>
          <w:sz w:val="24"/>
          <w:szCs w:val="24"/>
        </w:rPr>
        <w:t xml:space="preserve">  </w:t>
      </w:r>
    </w:p>
    <w:p w14:paraId="71B74BED" w14:textId="2F615DF1" w:rsidR="00706AE8" w:rsidRPr="00BD2BDF" w:rsidRDefault="00FC462E" w:rsidP="00CA1595">
      <w:pPr>
        <w:spacing w:line="360" w:lineRule="auto"/>
        <w:jc w:val="both"/>
        <w:divId w:val="1387952826"/>
        <w:rPr>
          <w:sz w:val="24"/>
          <w:szCs w:val="24"/>
        </w:rPr>
      </w:pPr>
      <w:r w:rsidRPr="00BD2BDF">
        <w:rPr>
          <w:sz w:val="24"/>
          <w:szCs w:val="24"/>
        </w:rPr>
        <w:t>It was speculated that as the signatures/rules search</w:t>
      </w:r>
      <w:r w:rsidR="00C0251A" w:rsidRPr="00BD2BDF">
        <w:rPr>
          <w:sz w:val="24"/>
          <w:szCs w:val="24"/>
        </w:rPr>
        <w:t>ed</w:t>
      </w:r>
      <w:r w:rsidRPr="00BD2BDF">
        <w:rPr>
          <w:sz w:val="24"/>
          <w:szCs w:val="24"/>
        </w:rPr>
        <w:t xml:space="preserve"> the packet header fields for a match</w:t>
      </w:r>
      <w:r w:rsidR="00260968" w:rsidRPr="00BD2BDF">
        <w:rPr>
          <w:sz w:val="24"/>
          <w:szCs w:val="24"/>
        </w:rPr>
        <w:t xml:space="preserve"> </w:t>
      </w:r>
      <w:r w:rsidR="00C0251A" w:rsidRPr="00BD2BDF">
        <w:rPr>
          <w:sz w:val="24"/>
          <w:szCs w:val="24"/>
        </w:rPr>
        <w:t xml:space="preserve">the </w:t>
      </w:r>
      <w:r w:rsidR="00FF251D" w:rsidRPr="00BD2BDF">
        <w:rPr>
          <w:sz w:val="24"/>
          <w:szCs w:val="24"/>
        </w:rPr>
        <w:t xml:space="preserve">number of packets </w:t>
      </w:r>
      <w:r w:rsidR="005077CA" w:rsidRPr="00BD2BDF">
        <w:rPr>
          <w:sz w:val="24"/>
          <w:szCs w:val="24"/>
        </w:rPr>
        <w:t>was</w:t>
      </w:r>
      <w:r w:rsidR="00FF251D" w:rsidRPr="00BD2BDF">
        <w:rPr>
          <w:sz w:val="24"/>
          <w:szCs w:val="24"/>
        </w:rPr>
        <w:t xml:space="preserve"> more relevant than </w:t>
      </w:r>
      <w:r w:rsidRPr="00BD2BDF">
        <w:rPr>
          <w:sz w:val="24"/>
          <w:szCs w:val="24"/>
        </w:rPr>
        <w:t>the packet size.</w:t>
      </w:r>
      <w:r w:rsidR="003528B9" w:rsidRPr="00BD2BDF">
        <w:rPr>
          <w:sz w:val="24"/>
          <w:szCs w:val="24"/>
        </w:rPr>
        <w:t xml:space="preserve">  The size of the packet payload had no bearing on </w:t>
      </w:r>
      <w:r w:rsidR="00D0647C" w:rsidRPr="00BD2BDF">
        <w:rPr>
          <w:sz w:val="24"/>
          <w:szCs w:val="24"/>
        </w:rPr>
        <w:t xml:space="preserve">the </w:t>
      </w:r>
      <w:r w:rsidR="003528B9" w:rsidRPr="00BD2BDF">
        <w:rPr>
          <w:sz w:val="24"/>
          <w:szCs w:val="24"/>
        </w:rPr>
        <w:t>patten matching algorithm itself.</w:t>
      </w:r>
      <w:r w:rsidR="00F12B13" w:rsidRPr="00BD2BDF">
        <w:rPr>
          <w:sz w:val="24"/>
          <w:szCs w:val="24"/>
        </w:rPr>
        <w:t xml:space="preserve">  </w:t>
      </w:r>
      <w:r w:rsidR="00586651" w:rsidRPr="00BD2BDF">
        <w:rPr>
          <w:sz w:val="24"/>
          <w:szCs w:val="24"/>
        </w:rPr>
        <w:t xml:space="preserve">However, </w:t>
      </w:r>
      <w:r w:rsidR="00576C49" w:rsidRPr="00BD2BDF">
        <w:rPr>
          <w:sz w:val="24"/>
          <w:szCs w:val="24"/>
        </w:rPr>
        <w:t>l</w:t>
      </w:r>
      <w:r w:rsidR="00F12B13" w:rsidRPr="00BD2BDF">
        <w:rPr>
          <w:sz w:val="24"/>
          <w:szCs w:val="24"/>
        </w:rPr>
        <w:t xml:space="preserve">arger packets require more memory </w:t>
      </w:r>
      <w:r w:rsidR="00C20D19" w:rsidRPr="00BD2BDF">
        <w:rPr>
          <w:sz w:val="24"/>
          <w:szCs w:val="24"/>
        </w:rPr>
        <w:t>(</w:t>
      </w:r>
      <w:r w:rsidR="00F12B13" w:rsidRPr="00BD2BDF">
        <w:rPr>
          <w:sz w:val="24"/>
          <w:szCs w:val="24"/>
        </w:rPr>
        <w:t>RAM</w:t>
      </w:r>
      <w:r w:rsidR="00C20D19" w:rsidRPr="00BD2BDF">
        <w:rPr>
          <w:sz w:val="24"/>
          <w:szCs w:val="24"/>
        </w:rPr>
        <w:t>)</w:t>
      </w:r>
      <w:r w:rsidR="00F12B13" w:rsidRPr="00BD2BDF">
        <w:rPr>
          <w:sz w:val="24"/>
          <w:szCs w:val="24"/>
        </w:rPr>
        <w:t xml:space="preserve"> to be stored for processing.</w:t>
      </w:r>
      <w:r w:rsidR="00576C49" w:rsidRPr="00BD2BDF">
        <w:rPr>
          <w:sz w:val="24"/>
          <w:szCs w:val="24"/>
        </w:rPr>
        <w:t xml:space="preserve">  </w:t>
      </w:r>
      <w:r w:rsidR="00706AE8" w:rsidRPr="00BD2BDF">
        <w:rPr>
          <w:sz w:val="24"/>
          <w:szCs w:val="24"/>
        </w:rPr>
        <w:t xml:space="preserve">It was theorised that if the same </w:t>
      </w:r>
      <w:r w:rsidR="008B6426" w:rsidRPr="00BD2BDF">
        <w:rPr>
          <w:sz w:val="24"/>
          <w:szCs w:val="24"/>
        </w:rPr>
        <w:t>number</w:t>
      </w:r>
      <w:r w:rsidR="00706AE8" w:rsidRPr="00BD2BDF">
        <w:rPr>
          <w:sz w:val="24"/>
          <w:szCs w:val="24"/>
        </w:rPr>
        <w:t xml:space="preserve"> of smaller and larger packets </w:t>
      </w:r>
      <w:r w:rsidR="008B6426" w:rsidRPr="00BD2BDF">
        <w:rPr>
          <w:sz w:val="24"/>
          <w:szCs w:val="24"/>
        </w:rPr>
        <w:t xml:space="preserve">all </w:t>
      </w:r>
      <w:r w:rsidR="00706AE8" w:rsidRPr="00BD2BDF">
        <w:rPr>
          <w:sz w:val="24"/>
          <w:szCs w:val="24"/>
        </w:rPr>
        <w:t xml:space="preserve">required pattern matching, then this would have a significant baring on system resource particularly RAM utilisation.  </w:t>
      </w:r>
    </w:p>
    <w:p w14:paraId="3266B20B" w14:textId="0B4E46DC" w:rsidR="003528B9" w:rsidRPr="00BD2BDF" w:rsidRDefault="003528B9" w:rsidP="003528B9">
      <w:pPr>
        <w:divId w:val="1387952826"/>
      </w:pPr>
    </w:p>
    <w:p w14:paraId="462ECB30" w14:textId="28C930BB" w:rsidR="00FC462E" w:rsidRPr="00BD2BDF" w:rsidRDefault="00FC462E" w:rsidP="00FC462E">
      <w:pPr>
        <w:divId w:val="1387952826"/>
      </w:pPr>
    </w:p>
    <w:p w14:paraId="6EB23882" w14:textId="77777777" w:rsidR="00FC462E" w:rsidRPr="00BD2BDF" w:rsidRDefault="00FC462E" w:rsidP="00E91415">
      <w:pPr>
        <w:divId w:val="1387952826"/>
      </w:pPr>
    </w:p>
    <w:p w14:paraId="113CC96F" w14:textId="3C1E2846" w:rsidR="0075501D" w:rsidRPr="00BD2BDF" w:rsidRDefault="0075501D">
      <w:r w:rsidRPr="00BD2BDF">
        <w:br w:type="page"/>
      </w:r>
    </w:p>
    <w:p w14:paraId="45AAA40E" w14:textId="12648E60" w:rsidR="00E62481" w:rsidRPr="00BD2BDF" w:rsidRDefault="00E62481" w:rsidP="00E62481">
      <w:pPr>
        <w:pStyle w:val="Heading4"/>
        <w:divId w:val="1387952826"/>
      </w:pPr>
      <w:r w:rsidRPr="001F1594">
        <w:lastRenderedPageBreak/>
        <w:t>A1.2.2 NIDS Implementation &amp; Deployment</w:t>
      </w:r>
    </w:p>
    <w:p w14:paraId="600BB02B" w14:textId="77777777" w:rsidR="0075501D" w:rsidRPr="00BD2BDF" w:rsidRDefault="0075501D" w:rsidP="0075501D">
      <w:pPr>
        <w:divId w:val="1387952826"/>
      </w:pPr>
    </w:p>
    <w:p w14:paraId="6286F4E6" w14:textId="6E0310BA" w:rsidR="00223BB6" w:rsidRPr="00BD2BDF" w:rsidRDefault="0075501D" w:rsidP="000E5B65">
      <w:pPr>
        <w:spacing w:line="360" w:lineRule="auto"/>
        <w:jc w:val="both"/>
        <w:divId w:val="1387952826"/>
        <w:rPr>
          <w:sz w:val="24"/>
          <w:szCs w:val="24"/>
        </w:rPr>
      </w:pPr>
      <w:r w:rsidRPr="00BD2BDF">
        <w:rPr>
          <w:sz w:val="24"/>
          <w:szCs w:val="24"/>
        </w:rPr>
        <w:t xml:space="preserve">Zohourian et al. </w:t>
      </w:r>
      <w:sdt>
        <w:sdtPr>
          <w:rPr>
            <w:rFonts w:ascii="Calibri" w:hAnsi="Calibri" w:cs="Calibri"/>
            <w:color w:val="000000"/>
            <w:sz w:val="24"/>
            <w:szCs w:val="24"/>
          </w:rPr>
          <w:alias w:val="Citation"/>
          <w:tag w:val="{&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519398606,&quot;citationText&quot;:&quot;&lt;span style=\&quot;font-family:Calibri;font-size:14.666666666666666px;color:#000000\&quot;&gt;[120]&lt;/span&gt;&quot;}"/>
          <w:id w:val="198669247"/>
          <w:placeholder>
            <w:docPart w:val="CDA9714CB15944649CBCC2D39F029672"/>
          </w:placeholder>
        </w:sdtPr>
        <w:sdtContent>
          <w:r w:rsidRPr="00BD2BDF">
            <w:rPr>
              <w:rFonts w:ascii="Calibri" w:eastAsia="Times New Roman" w:hAnsi="Calibri" w:cs="Calibri"/>
              <w:color w:val="000000"/>
              <w:sz w:val="24"/>
              <w:szCs w:val="24"/>
            </w:rPr>
            <w:t>[121]</w:t>
          </w:r>
        </w:sdtContent>
      </w:sdt>
      <w:r w:rsidRPr="00BD2BDF">
        <w:rPr>
          <w:sz w:val="24"/>
          <w:szCs w:val="24"/>
        </w:rPr>
        <w:t xml:space="preserve"> developed a new </w:t>
      </w:r>
      <w:r w:rsidR="006A1CC0" w:rsidRPr="00BD2BDF">
        <w:rPr>
          <w:sz w:val="24"/>
          <w:szCs w:val="24"/>
        </w:rPr>
        <w:t>framework</w:t>
      </w:r>
      <w:r w:rsidR="00E33B0F" w:rsidRPr="00BD2BDF">
        <w:rPr>
          <w:sz w:val="24"/>
          <w:szCs w:val="24"/>
        </w:rPr>
        <w:t xml:space="preserve"> </w:t>
      </w:r>
      <w:r w:rsidR="002A5834" w:rsidRPr="00BD2BDF">
        <w:rPr>
          <w:sz w:val="24"/>
          <w:szCs w:val="24"/>
        </w:rPr>
        <w:t xml:space="preserve">for detecting network anomalies </w:t>
      </w:r>
      <w:r w:rsidR="007B758E" w:rsidRPr="00BD2BDF">
        <w:rPr>
          <w:sz w:val="24"/>
          <w:szCs w:val="24"/>
        </w:rPr>
        <w:t xml:space="preserve">specifically </w:t>
      </w:r>
      <w:r w:rsidR="00D03B17" w:rsidRPr="00BD2BDF">
        <w:rPr>
          <w:sz w:val="24"/>
          <w:szCs w:val="24"/>
        </w:rPr>
        <w:t>for Internet</w:t>
      </w:r>
      <w:r w:rsidRPr="00BD2BDF">
        <w:rPr>
          <w:sz w:val="24"/>
          <w:szCs w:val="24"/>
        </w:rPr>
        <w:t xml:space="preserve"> of Things (IoT) devices</w:t>
      </w:r>
      <w:r w:rsidR="00FC2514" w:rsidRPr="00BD2BDF">
        <w:rPr>
          <w:sz w:val="24"/>
          <w:szCs w:val="24"/>
        </w:rPr>
        <w:t xml:space="preserve"> called </w:t>
      </w:r>
      <w:r w:rsidRPr="00BD2BDF">
        <w:rPr>
          <w:sz w:val="24"/>
          <w:szCs w:val="24"/>
        </w:rPr>
        <w:t xml:space="preserve">Packet Representation Intrusion Detection System (PRIDS).  IoT devices </w:t>
      </w:r>
      <w:r w:rsidR="00233A03" w:rsidRPr="00BD2BDF">
        <w:rPr>
          <w:sz w:val="24"/>
          <w:szCs w:val="24"/>
        </w:rPr>
        <w:t xml:space="preserve">have become commonplace </w:t>
      </w:r>
      <w:r w:rsidR="00D03B17" w:rsidRPr="00BD2BDF">
        <w:rPr>
          <w:sz w:val="24"/>
          <w:szCs w:val="24"/>
        </w:rPr>
        <w:t xml:space="preserve">however, </w:t>
      </w:r>
      <w:r w:rsidR="00970B4C" w:rsidRPr="00BD2BDF">
        <w:rPr>
          <w:sz w:val="24"/>
          <w:szCs w:val="24"/>
        </w:rPr>
        <w:t xml:space="preserve">they </w:t>
      </w:r>
      <w:r w:rsidR="00D03B17" w:rsidRPr="00BD2BDF">
        <w:rPr>
          <w:sz w:val="24"/>
          <w:szCs w:val="24"/>
        </w:rPr>
        <w:t>present</w:t>
      </w:r>
      <w:r w:rsidRPr="00BD2BDF">
        <w:rPr>
          <w:sz w:val="24"/>
          <w:szCs w:val="24"/>
        </w:rPr>
        <w:t xml:space="preserve"> new cybersecurity </w:t>
      </w:r>
      <w:r w:rsidR="00233A03" w:rsidRPr="00BD2BDF">
        <w:rPr>
          <w:sz w:val="24"/>
          <w:szCs w:val="24"/>
        </w:rPr>
        <w:t>challenges</w:t>
      </w:r>
      <w:r w:rsidR="00297921" w:rsidRPr="00BD2BDF">
        <w:rPr>
          <w:sz w:val="24"/>
          <w:szCs w:val="24"/>
        </w:rPr>
        <w:t xml:space="preserve"> and </w:t>
      </w:r>
      <w:r w:rsidR="00223BB6" w:rsidRPr="00BD2BDF">
        <w:rPr>
          <w:sz w:val="24"/>
          <w:szCs w:val="24"/>
        </w:rPr>
        <w:t xml:space="preserve">are sometimes regarded as a </w:t>
      </w:r>
      <w:r w:rsidR="00873BB6" w:rsidRPr="00BD2BDF">
        <w:rPr>
          <w:sz w:val="24"/>
          <w:szCs w:val="24"/>
        </w:rPr>
        <w:t xml:space="preserve">weak point </w:t>
      </w:r>
      <w:r w:rsidR="004F173C" w:rsidRPr="00BD2BDF">
        <w:rPr>
          <w:sz w:val="24"/>
          <w:szCs w:val="24"/>
        </w:rPr>
        <w:t xml:space="preserve">in </w:t>
      </w:r>
      <w:r w:rsidR="00297921" w:rsidRPr="00BD2BDF">
        <w:rPr>
          <w:sz w:val="24"/>
          <w:szCs w:val="24"/>
        </w:rPr>
        <w:t>a</w:t>
      </w:r>
      <w:r w:rsidR="004F173C" w:rsidRPr="00BD2BDF">
        <w:rPr>
          <w:sz w:val="24"/>
          <w:szCs w:val="24"/>
        </w:rPr>
        <w:t xml:space="preserve"> network.</w:t>
      </w:r>
      <w:r w:rsidR="00873BB6" w:rsidRPr="00BD2BDF">
        <w:rPr>
          <w:sz w:val="24"/>
          <w:szCs w:val="24"/>
        </w:rPr>
        <w:t xml:space="preserve"> </w:t>
      </w:r>
      <w:r w:rsidR="00680120" w:rsidRPr="00BD2BDF">
        <w:rPr>
          <w:sz w:val="24"/>
          <w:szCs w:val="24"/>
        </w:rPr>
        <w:t xml:space="preserve"> </w:t>
      </w:r>
      <w:r w:rsidR="00F6637B" w:rsidRPr="00BD2BDF">
        <w:rPr>
          <w:sz w:val="24"/>
          <w:szCs w:val="24"/>
        </w:rPr>
        <w:t>IoT devices may not have their firmware</w:t>
      </w:r>
      <w:r w:rsidR="007A14B7" w:rsidRPr="00BD2BDF">
        <w:rPr>
          <w:sz w:val="24"/>
          <w:szCs w:val="24"/>
        </w:rPr>
        <w:t xml:space="preserve"> updated regularly, introducing vulnerabilities into a network. </w:t>
      </w:r>
      <w:r w:rsidR="00C30CFE" w:rsidRPr="00BD2BDF">
        <w:rPr>
          <w:sz w:val="24"/>
          <w:szCs w:val="24"/>
        </w:rPr>
        <w:t xml:space="preserve"> </w:t>
      </w:r>
      <w:r w:rsidR="00E44575" w:rsidRPr="00BD2BDF">
        <w:rPr>
          <w:sz w:val="24"/>
          <w:szCs w:val="24"/>
        </w:rPr>
        <w:t xml:space="preserve">In addition, </w:t>
      </w:r>
      <w:r w:rsidR="00831B14" w:rsidRPr="00BD2BDF">
        <w:rPr>
          <w:sz w:val="24"/>
          <w:szCs w:val="24"/>
        </w:rPr>
        <w:t xml:space="preserve">they </w:t>
      </w:r>
      <w:r w:rsidR="00E44575" w:rsidRPr="00BD2BDF">
        <w:rPr>
          <w:sz w:val="24"/>
          <w:szCs w:val="24"/>
        </w:rPr>
        <w:t>may not have the most stringent cybersecurity protocols in place.</w:t>
      </w:r>
      <w:r w:rsidR="000026FB" w:rsidRPr="00BD2BDF">
        <w:rPr>
          <w:sz w:val="24"/>
          <w:szCs w:val="24"/>
        </w:rPr>
        <w:t xml:space="preserve">  It is therefore crucial to implement IDS to detect malicious activity relating to IoT devices.</w:t>
      </w:r>
      <w:r w:rsidR="00B34223" w:rsidRPr="00BD2BDF">
        <w:rPr>
          <w:sz w:val="24"/>
          <w:szCs w:val="24"/>
        </w:rPr>
        <w:t xml:space="preserve">  Fig.121 shows an overview of IDS deployment methods</w:t>
      </w:r>
      <w:r w:rsidR="00ED5206" w:rsidRPr="00BD2BDF">
        <w:rPr>
          <w:sz w:val="24"/>
          <w:szCs w:val="24"/>
        </w:rPr>
        <w:t xml:space="preserve"> whilst</w:t>
      </w:r>
      <w:r w:rsidR="00B34223" w:rsidRPr="00BD2BDF">
        <w:rPr>
          <w:sz w:val="24"/>
          <w:szCs w:val="24"/>
        </w:rPr>
        <w:t xml:space="preserve"> Fig.122 shows</w:t>
      </w:r>
      <w:r w:rsidR="00ED5206" w:rsidRPr="00BD2BDF">
        <w:rPr>
          <w:sz w:val="24"/>
          <w:szCs w:val="24"/>
        </w:rPr>
        <w:t xml:space="preserve"> a H-IDS deployment</w:t>
      </w:r>
      <w:r w:rsidR="00ED5206" w:rsidRPr="00BD2BDF">
        <w:rPr>
          <w:rFonts w:ascii="Calibri" w:hAnsi="Calibri" w:cs="Calibri"/>
          <w:color w:val="000000"/>
          <w:sz w:val="24"/>
          <w:szCs w:val="24"/>
        </w:rPr>
        <w:t xml:space="preserve"> </w:t>
      </w:r>
      <w:sdt>
        <w:sdtPr>
          <w:rPr>
            <w:rFonts w:ascii="Calibri" w:hAnsi="Calibri" w:cs="Calibri"/>
            <w:color w:val="000000"/>
            <w:sz w:val="24"/>
            <w:szCs w:val="24"/>
          </w:rPr>
          <w:alias w:val="Citation"/>
          <w:tag w:val="{&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519398606,&quot;citationText&quot;:&quot;&lt;span style=\&quot;font-family:Calibri;font-size:14.666666666666666px;color:#000000\&quot;&gt;[120]&lt;/span&gt;&quot;}"/>
          <w:id w:val="-796602319"/>
          <w:placeholder>
            <w:docPart w:val="2422B505575446CEAFB5F5464B4FE806"/>
          </w:placeholder>
        </w:sdtPr>
        <w:sdtContent>
          <w:r w:rsidR="00ED5206" w:rsidRPr="00BD2BDF">
            <w:rPr>
              <w:rFonts w:ascii="Calibri" w:eastAsia="Times New Roman" w:hAnsi="Calibri" w:cs="Calibri"/>
              <w:color w:val="000000"/>
              <w:sz w:val="24"/>
              <w:szCs w:val="24"/>
            </w:rPr>
            <w:t>[121]</w:t>
          </w:r>
        </w:sdtContent>
      </w:sdt>
      <w:r w:rsidR="00ED5206" w:rsidRPr="00BD2BDF">
        <w:rPr>
          <w:sz w:val="24"/>
          <w:szCs w:val="24"/>
        </w:rPr>
        <w:t>:</w:t>
      </w:r>
    </w:p>
    <w:p w14:paraId="18FEE9B2" w14:textId="77777777" w:rsidR="00FF759E" w:rsidRPr="00BD2BDF" w:rsidRDefault="00FF759E" w:rsidP="00FF759E">
      <w:pPr>
        <w:keepNext/>
        <w:jc w:val="both"/>
        <w:divId w:val="1387952826"/>
        <w:rPr>
          <w:highlight w:val="cyan"/>
        </w:rPr>
      </w:pPr>
      <w:r w:rsidRPr="00BD2BDF">
        <w:rPr>
          <w:noProof/>
        </w:rPr>
        <w:drawing>
          <wp:inline distT="0" distB="0" distL="0" distR="0" wp14:anchorId="10D010BA" wp14:editId="1DCC1CC6">
            <wp:extent cx="5731510" cy="2080260"/>
            <wp:effectExtent l="0" t="0" r="2540" b="0"/>
            <wp:docPr id="1980127895" name="Picture 1" descr="A diagram of a softwar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127895" name="Picture 1" descr="A diagram of a software company&#10;&#10;AI-generated content may be incorrect."/>
                    <pic:cNvPicPr/>
                  </pic:nvPicPr>
                  <pic:blipFill>
                    <a:blip r:embed="rId269"/>
                    <a:stretch>
                      <a:fillRect/>
                    </a:stretch>
                  </pic:blipFill>
                  <pic:spPr>
                    <a:xfrm>
                      <a:off x="0" y="0"/>
                      <a:ext cx="5731510" cy="2080260"/>
                    </a:xfrm>
                    <a:prstGeom prst="rect">
                      <a:avLst/>
                    </a:prstGeom>
                  </pic:spPr>
                </pic:pic>
              </a:graphicData>
            </a:graphic>
          </wp:inline>
        </w:drawing>
      </w:r>
    </w:p>
    <w:p w14:paraId="065820CB" w14:textId="10948226" w:rsidR="00FF759E" w:rsidRPr="00BD2BDF" w:rsidRDefault="00FF759E" w:rsidP="00FF759E">
      <w:pPr>
        <w:pStyle w:val="Caption"/>
        <w:jc w:val="both"/>
        <w:divId w:val="1387952826"/>
        <w:rPr>
          <w:rFonts w:ascii="Calibri" w:hAnsi="Calibri" w:cs="Calibri"/>
          <w:color w:val="000000"/>
        </w:rPr>
      </w:pPr>
      <w:bookmarkStart w:id="4257" w:name="_Toc216429150"/>
      <w:r w:rsidRPr="00BD2BDF">
        <w:t xml:space="preserve">Figure </w:t>
      </w:r>
      <w:fldSimple w:instr=" SEQ Figure \* ARABIC ">
        <w:r w:rsidR="003705C0" w:rsidRPr="00BD2BDF">
          <w:t>121</w:t>
        </w:r>
      </w:fldSimple>
      <w:r w:rsidRPr="00BD2BDF">
        <w:t>: IDS deployment</w:t>
      </w:r>
      <w:r w:rsidR="00C372A7" w:rsidRPr="00BD2BDF">
        <w:t>/</w:t>
      </w:r>
      <w:r w:rsidRPr="00BD2BDF">
        <w:t>detection</w:t>
      </w:r>
      <w:bookmarkEnd w:id="4257"/>
      <w:r w:rsidRPr="00BD2BDF">
        <w:t xml:space="preserve"> </w:t>
      </w:r>
    </w:p>
    <w:p w14:paraId="7DEEB806" w14:textId="77777777" w:rsidR="00FF759E" w:rsidRPr="00BD2BDF" w:rsidRDefault="00FF759E" w:rsidP="00FF759E">
      <w:pPr>
        <w:keepNext/>
        <w:divId w:val="1387952826"/>
        <w:rPr>
          <w:highlight w:val="cyan"/>
        </w:rPr>
      </w:pPr>
      <w:r w:rsidRPr="00BD2BDF">
        <w:rPr>
          <w:noProof/>
        </w:rPr>
        <w:drawing>
          <wp:inline distT="0" distB="0" distL="0" distR="0" wp14:anchorId="3FE41CD9" wp14:editId="2D3386DA">
            <wp:extent cx="5731510" cy="2407920"/>
            <wp:effectExtent l="0" t="0" r="2540" b="0"/>
            <wp:docPr id="2000552152" name="Picture 1" descr="A diagram of a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552152" name="Picture 1" descr="A diagram of a security system&#10;&#10;AI-generated content may be incorrect."/>
                    <pic:cNvPicPr/>
                  </pic:nvPicPr>
                  <pic:blipFill>
                    <a:blip r:embed="rId270"/>
                    <a:stretch>
                      <a:fillRect/>
                    </a:stretch>
                  </pic:blipFill>
                  <pic:spPr>
                    <a:xfrm>
                      <a:off x="0" y="0"/>
                      <a:ext cx="5731510" cy="2407920"/>
                    </a:xfrm>
                    <a:prstGeom prst="rect">
                      <a:avLst/>
                    </a:prstGeom>
                  </pic:spPr>
                </pic:pic>
              </a:graphicData>
            </a:graphic>
          </wp:inline>
        </w:drawing>
      </w:r>
    </w:p>
    <w:p w14:paraId="4A16CBCB" w14:textId="3FCBE183" w:rsidR="00FF759E" w:rsidRPr="00BD2BDF" w:rsidRDefault="00FF759E" w:rsidP="00FF759E">
      <w:pPr>
        <w:pStyle w:val="Caption"/>
        <w:divId w:val="1387952826"/>
        <w:rPr>
          <w:highlight w:val="cyan"/>
        </w:rPr>
      </w:pPr>
      <w:bookmarkStart w:id="4258" w:name="_Toc216429151"/>
      <w:r w:rsidRPr="00BD2BDF">
        <w:t xml:space="preserve">Figure </w:t>
      </w:r>
      <w:fldSimple w:instr=" SEQ Figure \* ARABIC ">
        <w:r w:rsidR="003705C0" w:rsidRPr="00BD2BDF">
          <w:t>122</w:t>
        </w:r>
      </w:fldSimple>
      <w:r w:rsidRPr="00BD2BDF">
        <w:t>: H</w:t>
      </w:r>
      <w:r w:rsidR="00C372A7" w:rsidRPr="00BD2BDF">
        <w:t>-</w:t>
      </w:r>
      <w:r w:rsidRPr="00BD2BDF">
        <w:t>IDS deployment</w:t>
      </w:r>
      <w:bookmarkEnd w:id="4258"/>
    </w:p>
    <w:p w14:paraId="67951046" w14:textId="77777777" w:rsidR="00FF759E" w:rsidRPr="00BD2BDF" w:rsidRDefault="00FF759E" w:rsidP="00FF759E">
      <w:pPr>
        <w:jc w:val="both"/>
        <w:divId w:val="1387952826"/>
        <w:rPr>
          <w:highlight w:val="cyan"/>
        </w:rPr>
      </w:pPr>
    </w:p>
    <w:p w14:paraId="3831AE0D" w14:textId="5647E17B" w:rsidR="00C372A7" w:rsidRPr="00BD2BDF" w:rsidRDefault="003B66C6" w:rsidP="000E5B65">
      <w:pPr>
        <w:spacing w:line="360" w:lineRule="auto"/>
        <w:jc w:val="both"/>
        <w:divId w:val="1387952826"/>
        <w:rPr>
          <w:sz w:val="24"/>
          <w:szCs w:val="24"/>
        </w:rPr>
      </w:pPr>
      <w:r w:rsidRPr="00BD2BDF">
        <w:rPr>
          <w:sz w:val="24"/>
          <w:szCs w:val="24"/>
        </w:rPr>
        <w:lastRenderedPageBreak/>
        <w:t xml:space="preserve">The </w:t>
      </w:r>
      <w:r w:rsidR="0012158B" w:rsidRPr="00BD2BDF">
        <w:rPr>
          <w:sz w:val="24"/>
          <w:szCs w:val="24"/>
        </w:rPr>
        <w:t>H</w:t>
      </w:r>
      <w:r w:rsidR="003E084B" w:rsidRPr="00BD2BDF">
        <w:rPr>
          <w:sz w:val="24"/>
          <w:szCs w:val="24"/>
        </w:rPr>
        <w:t>-</w:t>
      </w:r>
      <w:r w:rsidRPr="00BD2BDF">
        <w:rPr>
          <w:sz w:val="24"/>
          <w:szCs w:val="24"/>
        </w:rPr>
        <w:t>IDS system</w:t>
      </w:r>
      <w:r w:rsidR="00AD0E99" w:rsidRPr="00BD2BDF">
        <w:rPr>
          <w:sz w:val="24"/>
          <w:szCs w:val="24"/>
        </w:rPr>
        <w:t>s</w:t>
      </w:r>
      <w:r w:rsidRPr="00BD2BDF">
        <w:rPr>
          <w:sz w:val="24"/>
          <w:szCs w:val="24"/>
        </w:rPr>
        <w:t xml:space="preserve"> consist of three steps. </w:t>
      </w:r>
      <w:r w:rsidR="00C372A7" w:rsidRPr="00BD2BDF">
        <w:rPr>
          <w:sz w:val="24"/>
          <w:szCs w:val="24"/>
        </w:rPr>
        <w:t>Traditional</w:t>
      </w:r>
      <w:r w:rsidR="00AE243B" w:rsidRPr="00BD2BDF">
        <w:rPr>
          <w:sz w:val="24"/>
          <w:szCs w:val="24"/>
        </w:rPr>
        <w:t xml:space="preserve"> Signature-Based</w:t>
      </w:r>
      <w:r w:rsidR="00C372A7" w:rsidRPr="00BD2BDF">
        <w:rPr>
          <w:sz w:val="24"/>
          <w:szCs w:val="24"/>
        </w:rPr>
        <w:t xml:space="preserve"> IDS have an advantage in that they can detect malicious traffic in </w:t>
      </w:r>
      <w:r w:rsidRPr="00BD2BDF">
        <w:rPr>
          <w:sz w:val="24"/>
          <w:szCs w:val="24"/>
        </w:rPr>
        <w:t>real-time.</w:t>
      </w:r>
      <w:r w:rsidR="00AD0E99" w:rsidRPr="00BD2BDF">
        <w:rPr>
          <w:sz w:val="24"/>
          <w:szCs w:val="24"/>
        </w:rPr>
        <w:t xml:space="preserve"> </w:t>
      </w:r>
      <w:r w:rsidRPr="00BD2BDF">
        <w:rPr>
          <w:sz w:val="24"/>
          <w:szCs w:val="24"/>
        </w:rPr>
        <w:t xml:space="preserve"> If </w:t>
      </w:r>
      <w:r w:rsidR="00AE243B" w:rsidRPr="00BD2BDF">
        <w:rPr>
          <w:sz w:val="24"/>
          <w:szCs w:val="24"/>
        </w:rPr>
        <w:t xml:space="preserve">malicious traffic was not detected during the signature-based detection, the traffic was forwarded to the </w:t>
      </w:r>
      <w:r w:rsidR="00FB52AD" w:rsidRPr="00BD2BDF">
        <w:rPr>
          <w:sz w:val="24"/>
          <w:szCs w:val="24"/>
        </w:rPr>
        <w:t xml:space="preserve">traditional IDS </w:t>
      </w:r>
      <w:r w:rsidR="00AE243B" w:rsidRPr="00BD2BDF">
        <w:rPr>
          <w:sz w:val="24"/>
          <w:szCs w:val="24"/>
        </w:rPr>
        <w:t xml:space="preserve">anomaly-based </w:t>
      </w:r>
      <w:r w:rsidR="00FB52AD" w:rsidRPr="00BD2BDF">
        <w:rPr>
          <w:sz w:val="24"/>
          <w:szCs w:val="24"/>
        </w:rPr>
        <w:t>detection.</w:t>
      </w:r>
      <w:r w:rsidR="004E1694" w:rsidRPr="00BD2BDF">
        <w:rPr>
          <w:sz w:val="24"/>
          <w:szCs w:val="24"/>
        </w:rPr>
        <w:t xml:space="preserve">  This would compare the traffic against a baseline of </w:t>
      </w:r>
      <w:r w:rsidR="00E37F36" w:rsidRPr="00BD2BDF">
        <w:rPr>
          <w:sz w:val="24"/>
          <w:szCs w:val="24"/>
        </w:rPr>
        <w:t xml:space="preserve">known network traffic and any deviations from this traffic would be flagged as an anomaly, generating an alert.  </w:t>
      </w:r>
      <w:r w:rsidR="005E4974" w:rsidRPr="00BD2BDF">
        <w:rPr>
          <w:sz w:val="24"/>
          <w:szCs w:val="24"/>
        </w:rPr>
        <w:t xml:space="preserve">The final step in the </w:t>
      </w:r>
      <w:r w:rsidR="00817FC7" w:rsidRPr="00BD2BDF">
        <w:rPr>
          <w:sz w:val="24"/>
          <w:szCs w:val="24"/>
        </w:rPr>
        <w:t>H-</w:t>
      </w:r>
      <w:r w:rsidR="005E4974" w:rsidRPr="00BD2BDF">
        <w:rPr>
          <w:sz w:val="24"/>
          <w:szCs w:val="24"/>
        </w:rPr>
        <w:t>IDS process consisted of the ML component</w:t>
      </w:r>
      <w:r w:rsidR="00C245C4" w:rsidRPr="00BD2BDF">
        <w:rPr>
          <w:sz w:val="24"/>
          <w:szCs w:val="24"/>
        </w:rPr>
        <w:t xml:space="preserve"> providing an additional level of security </w:t>
      </w:r>
      <w:r w:rsidR="00467429" w:rsidRPr="00BD2BDF">
        <w:rPr>
          <w:sz w:val="24"/>
          <w:szCs w:val="24"/>
        </w:rPr>
        <w:t>analysing the traffic using</w:t>
      </w:r>
      <w:r w:rsidR="003E084B" w:rsidRPr="00BD2BDF">
        <w:rPr>
          <w:sz w:val="24"/>
          <w:szCs w:val="24"/>
        </w:rPr>
        <w:t xml:space="preserve"> AI.</w:t>
      </w:r>
      <w:r w:rsidR="00467429" w:rsidRPr="00BD2BDF">
        <w:rPr>
          <w:sz w:val="24"/>
          <w:szCs w:val="24"/>
        </w:rPr>
        <w:t xml:space="preserve"> </w:t>
      </w:r>
      <w:r w:rsidR="00175F4A" w:rsidRPr="00BD2BDF">
        <w:rPr>
          <w:sz w:val="24"/>
          <w:szCs w:val="24"/>
        </w:rPr>
        <w:t xml:space="preserve">However, the IoT-PRIDS system was an </w:t>
      </w:r>
      <w:r w:rsidR="000E5516" w:rsidRPr="00BD2BDF">
        <w:rPr>
          <w:sz w:val="24"/>
          <w:szCs w:val="24"/>
        </w:rPr>
        <w:t>anomaly-based</w:t>
      </w:r>
      <w:r w:rsidR="00175F4A" w:rsidRPr="00BD2BDF">
        <w:rPr>
          <w:sz w:val="24"/>
          <w:szCs w:val="24"/>
        </w:rPr>
        <w:t xml:space="preserve"> system </w:t>
      </w:r>
      <w:r w:rsidR="000E5516" w:rsidRPr="00BD2BDF">
        <w:rPr>
          <w:sz w:val="24"/>
          <w:szCs w:val="24"/>
        </w:rPr>
        <w:t>and</w:t>
      </w:r>
      <w:r w:rsidR="00175F4A" w:rsidRPr="00BD2BDF">
        <w:rPr>
          <w:sz w:val="24"/>
          <w:szCs w:val="24"/>
        </w:rPr>
        <w:t xml:space="preserve"> did not implement either Signature-based or ML components.</w:t>
      </w:r>
    </w:p>
    <w:p w14:paraId="47AD72FD" w14:textId="7B64EF96" w:rsidR="00FF759E" w:rsidRPr="00BD2BDF" w:rsidRDefault="00223691" w:rsidP="000E5B65">
      <w:pPr>
        <w:spacing w:line="360" w:lineRule="auto"/>
        <w:jc w:val="both"/>
        <w:divId w:val="1387952826"/>
        <w:rPr>
          <w:sz w:val="24"/>
          <w:szCs w:val="24"/>
        </w:rPr>
      </w:pPr>
      <w:r w:rsidRPr="00BD2BDF">
        <w:rPr>
          <w:sz w:val="24"/>
          <w:szCs w:val="24"/>
        </w:rPr>
        <w:t xml:space="preserve">The IoT-PRIDS </w:t>
      </w:r>
      <w:r w:rsidR="0013330A" w:rsidRPr="00BD2BDF">
        <w:rPr>
          <w:sz w:val="24"/>
          <w:szCs w:val="24"/>
        </w:rPr>
        <w:t>is a framework</w:t>
      </w:r>
      <w:r w:rsidR="002E2FB1" w:rsidRPr="00BD2BDF">
        <w:rPr>
          <w:sz w:val="24"/>
          <w:szCs w:val="24"/>
        </w:rPr>
        <w:t xml:space="preserve"> </w:t>
      </w:r>
      <w:r w:rsidR="008F6034" w:rsidRPr="00BD2BDF">
        <w:rPr>
          <w:sz w:val="24"/>
          <w:szCs w:val="24"/>
        </w:rPr>
        <w:t xml:space="preserve">that </w:t>
      </w:r>
      <w:r w:rsidR="002E2FB1" w:rsidRPr="00BD2BDF">
        <w:rPr>
          <w:sz w:val="24"/>
          <w:szCs w:val="24"/>
        </w:rPr>
        <w:t xml:space="preserve">profiles network traffic </w:t>
      </w:r>
      <w:r w:rsidR="00573035" w:rsidRPr="00BD2BDF">
        <w:rPr>
          <w:sz w:val="24"/>
          <w:szCs w:val="24"/>
        </w:rPr>
        <w:t xml:space="preserve">using </w:t>
      </w:r>
      <w:r w:rsidR="00FF759E" w:rsidRPr="00BD2BDF">
        <w:rPr>
          <w:sz w:val="24"/>
          <w:szCs w:val="24"/>
        </w:rPr>
        <w:t xml:space="preserve">NTA to create a baseline of normal traffic. 3 main criteria were used to classify the traffic: </w:t>
      </w:r>
    </w:p>
    <w:p w14:paraId="642137B6" w14:textId="77777777" w:rsidR="00FF759E" w:rsidRPr="00BD2BDF" w:rsidRDefault="00FF759E" w:rsidP="000E5B65">
      <w:pPr>
        <w:pStyle w:val="ListParagraph"/>
        <w:numPr>
          <w:ilvl w:val="0"/>
          <w:numId w:val="12"/>
        </w:numPr>
        <w:spacing w:line="360" w:lineRule="auto"/>
        <w:jc w:val="both"/>
        <w:divId w:val="1387952826"/>
        <w:rPr>
          <w:sz w:val="24"/>
          <w:szCs w:val="24"/>
        </w:rPr>
      </w:pPr>
      <w:r w:rsidRPr="00BD2BDF">
        <w:rPr>
          <w:sz w:val="24"/>
          <w:szCs w:val="24"/>
        </w:rPr>
        <w:t>Communication</w:t>
      </w:r>
    </w:p>
    <w:p w14:paraId="69633F38" w14:textId="77777777" w:rsidR="00FF759E" w:rsidRPr="00BD2BDF" w:rsidRDefault="00FF759E" w:rsidP="000E5B65">
      <w:pPr>
        <w:pStyle w:val="ListParagraph"/>
        <w:numPr>
          <w:ilvl w:val="0"/>
          <w:numId w:val="12"/>
        </w:numPr>
        <w:spacing w:line="360" w:lineRule="auto"/>
        <w:jc w:val="both"/>
        <w:divId w:val="1387952826"/>
        <w:rPr>
          <w:sz w:val="24"/>
          <w:szCs w:val="24"/>
        </w:rPr>
      </w:pPr>
      <w:r w:rsidRPr="00BD2BDF">
        <w:rPr>
          <w:sz w:val="24"/>
          <w:szCs w:val="24"/>
        </w:rPr>
        <w:t>Service</w:t>
      </w:r>
    </w:p>
    <w:p w14:paraId="1F7D3C16" w14:textId="77777777" w:rsidR="00FF759E" w:rsidRPr="00BD2BDF" w:rsidRDefault="00FF759E" w:rsidP="000E5B65">
      <w:pPr>
        <w:pStyle w:val="ListParagraph"/>
        <w:numPr>
          <w:ilvl w:val="0"/>
          <w:numId w:val="12"/>
        </w:numPr>
        <w:spacing w:line="360" w:lineRule="auto"/>
        <w:jc w:val="both"/>
        <w:divId w:val="1387952826"/>
        <w:rPr>
          <w:sz w:val="24"/>
          <w:szCs w:val="24"/>
        </w:rPr>
      </w:pPr>
      <w:r w:rsidRPr="00BD2BDF">
        <w:rPr>
          <w:sz w:val="24"/>
          <w:szCs w:val="24"/>
        </w:rPr>
        <w:t>Packet Headers</w:t>
      </w:r>
    </w:p>
    <w:p w14:paraId="2276CB52" w14:textId="586CD0F6" w:rsidR="00FF759E" w:rsidRPr="00BD2BDF" w:rsidRDefault="00FF759E" w:rsidP="000E5B65">
      <w:pPr>
        <w:spacing w:line="360" w:lineRule="auto"/>
        <w:jc w:val="both"/>
        <w:divId w:val="1387952826"/>
        <w:rPr>
          <w:sz w:val="24"/>
          <w:szCs w:val="24"/>
        </w:rPr>
      </w:pPr>
      <w:r w:rsidRPr="00BD2BDF">
        <w:rPr>
          <w:sz w:val="24"/>
          <w:szCs w:val="24"/>
        </w:rPr>
        <w:t xml:space="preserve">See Table </w:t>
      </w:r>
      <w:r w:rsidR="00735ED1" w:rsidRPr="00BD2BDF">
        <w:rPr>
          <w:sz w:val="24"/>
          <w:szCs w:val="24"/>
        </w:rPr>
        <w:t>9</w:t>
      </w:r>
      <w:r w:rsidR="00984E72" w:rsidRPr="00BD2BDF">
        <w:rPr>
          <w:sz w:val="24"/>
          <w:szCs w:val="24"/>
        </w:rPr>
        <w:t>7</w:t>
      </w:r>
      <w:r w:rsidRPr="00BD2BDF">
        <w:rPr>
          <w:sz w:val="24"/>
          <w:szCs w:val="24"/>
        </w:rPr>
        <w:t xml:space="preserve"> and Fig.</w:t>
      </w:r>
      <w:r w:rsidR="005230FE" w:rsidRPr="00BD2BDF">
        <w:rPr>
          <w:sz w:val="24"/>
          <w:szCs w:val="24"/>
        </w:rPr>
        <w:t>1</w:t>
      </w:r>
      <w:r w:rsidR="00E42F4F" w:rsidRPr="00BD2BDF">
        <w:rPr>
          <w:sz w:val="24"/>
          <w:szCs w:val="24"/>
        </w:rPr>
        <w:t>2</w:t>
      </w:r>
      <w:r w:rsidR="00984E72" w:rsidRPr="00BD2BDF">
        <w:rPr>
          <w:sz w:val="24"/>
          <w:szCs w:val="24"/>
        </w:rPr>
        <w:t>3</w:t>
      </w:r>
      <w:r w:rsidR="00E42F4F" w:rsidRPr="00BD2BDF">
        <w:rPr>
          <w:sz w:val="24"/>
          <w:szCs w:val="24"/>
        </w:rPr>
        <w:t xml:space="preserve"> </w:t>
      </w:r>
      <w:sdt>
        <w:sdtPr>
          <w:rPr>
            <w:sz w:val="24"/>
            <w:szCs w:val="24"/>
          </w:rPr>
          <w:alias w:val="Citation"/>
          <w:tag w:val="{&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2004463237,&quot;citationText&quot;:&quot;&lt;span style=\&quot;font-family:Calibri;font-size:14.666666666666666px;color:#000000\&quot;&gt;[120]&lt;/span&gt;&quot;}"/>
          <w:id w:val="2004463237"/>
          <w:placeholder>
            <w:docPart w:val="0B21AE8E1D3C4417B29FF2D6FB1DD0E0"/>
          </w:placeholder>
        </w:sdtPr>
        <w:sdtContent>
          <w:r w:rsidR="00F6412B" w:rsidRPr="00BD2BDF">
            <w:rPr>
              <w:rFonts w:ascii="Calibri" w:eastAsia="Times New Roman" w:hAnsi="Calibri" w:cs="Calibri"/>
              <w:color w:val="000000"/>
              <w:sz w:val="24"/>
              <w:szCs w:val="24"/>
            </w:rPr>
            <w:t>[121]</w:t>
          </w:r>
        </w:sdtContent>
      </w:sdt>
      <w:r w:rsidRPr="00BD2BDF">
        <w:rPr>
          <w:sz w:val="24"/>
          <w:szCs w:val="24"/>
        </w:rPr>
        <w:t xml:space="preserve">:  </w:t>
      </w:r>
    </w:p>
    <w:p w14:paraId="4262CC86" w14:textId="78CF5196" w:rsidR="00FF759E" w:rsidRPr="00BD2BDF" w:rsidRDefault="00FF759E" w:rsidP="00FF759E">
      <w:pPr>
        <w:pStyle w:val="Caption"/>
        <w:keepNext/>
        <w:jc w:val="both"/>
        <w:divId w:val="1387952826"/>
      </w:pPr>
      <w:bookmarkStart w:id="4259" w:name="_Toc216429284"/>
      <w:r w:rsidRPr="00BD2BDF">
        <w:t xml:space="preserve">Table </w:t>
      </w:r>
      <w:r w:rsidRPr="00BD2BDF">
        <w:fldChar w:fldCharType="begin"/>
      </w:r>
      <w:r w:rsidRPr="00BD2BDF">
        <w:instrText>SEQ Table \* ARABIC</w:instrText>
      </w:r>
      <w:r w:rsidRPr="00BD2BDF">
        <w:fldChar w:fldCharType="separate"/>
      </w:r>
      <w:r w:rsidR="003705C0" w:rsidRPr="00BD2BDF">
        <w:t>97</w:t>
      </w:r>
      <w:r w:rsidRPr="00BD2BDF">
        <w:fldChar w:fldCharType="end"/>
      </w:r>
      <w:r w:rsidRPr="00BD2BDF">
        <w:t>:NTA Examples</w:t>
      </w:r>
      <w:bookmarkEnd w:id="4259"/>
    </w:p>
    <w:p w14:paraId="634D124F" w14:textId="77777777" w:rsidR="00FF759E" w:rsidRPr="00BD2BDF" w:rsidRDefault="00FF759E" w:rsidP="00FF759E">
      <w:pPr>
        <w:spacing w:line="360" w:lineRule="auto"/>
        <w:jc w:val="both"/>
        <w:divId w:val="1387952826"/>
        <w:rPr>
          <w:highlight w:val="cyan"/>
        </w:rPr>
      </w:pPr>
      <w:r w:rsidRPr="00BD2BDF">
        <w:rPr>
          <w:noProof/>
        </w:rPr>
        <w:drawing>
          <wp:inline distT="0" distB="0" distL="0" distR="0" wp14:anchorId="2CC920C1" wp14:editId="3AFA517F">
            <wp:extent cx="5731510" cy="3514725"/>
            <wp:effectExtent l="0" t="0" r="2540" b="9525"/>
            <wp:docPr id="14831902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190226" name="Picture 1" descr="A screenshot of a computer&#10;&#10;AI-generated content may be incorrect."/>
                    <pic:cNvPicPr/>
                  </pic:nvPicPr>
                  <pic:blipFill>
                    <a:blip r:embed="rId271"/>
                    <a:stretch>
                      <a:fillRect/>
                    </a:stretch>
                  </pic:blipFill>
                  <pic:spPr>
                    <a:xfrm>
                      <a:off x="0" y="0"/>
                      <a:ext cx="5731510" cy="3514725"/>
                    </a:xfrm>
                    <a:prstGeom prst="rect">
                      <a:avLst/>
                    </a:prstGeom>
                  </pic:spPr>
                </pic:pic>
              </a:graphicData>
            </a:graphic>
          </wp:inline>
        </w:drawing>
      </w:r>
    </w:p>
    <w:p w14:paraId="1EC4548A" w14:textId="77777777" w:rsidR="00FF759E" w:rsidRPr="00BD2BDF" w:rsidRDefault="00FF759E" w:rsidP="00FF759E">
      <w:pPr>
        <w:keepNext/>
        <w:divId w:val="1387952826"/>
        <w:rPr>
          <w:highlight w:val="cyan"/>
        </w:rPr>
      </w:pPr>
      <w:r w:rsidRPr="00BD2BDF">
        <w:rPr>
          <w:noProof/>
        </w:rPr>
        <w:lastRenderedPageBreak/>
        <w:drawing>
          <wp:inline distT="0" distB="0" distL="0" distR="0" wp14:anchorId="3015569F" wp14:editId="3DA8D14D">
            <wp:extent cx="5731510" cy="1803400"/>
            <wp:effectExtent l="0" t="0" r="2540" b="6350"/>
            <wp:docPr id="489001736" name="Picture 1"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01736" name="Picture 1" descr="A close-up of a diagram&#10;&#10;AI-generated content may be incorrect."/>
                    <pic:cNvPicPr/>
                  </pic:nvPicPr>
                  <pic:blipFill>
                    <a:blip r:embed="rId272"/>
                    <a:stretch>
                      <a:fillRect/>
                    </a:stretch>
                  </pic:blipFill>
                  <pic:spPr>
                    <a:xfrm>
                      <a:off x="0" y="0"/>
                      <a:ext cx="5731510" cy="1803400"/>
                    </a:xfrm>
                    <a:prstGeom prst="rect">
                      <a:avLst/>
                    </a:prstGeom>
                  </pic:spPr>
                </pic:pic>
              </a:graphicData>
            </a:graphic>
          </wp:inline>
        </w:drawing>
      </w:r>
    </w:p>
    <w:p w14:paraId="6CEC04ED" w14:textId="2B5BDB3D" w:rsidR="00FF759E" w:rsidRPr="00BD2BDF" w:rsidRDefault="00FF759E" w:rsidP="00FF759E">
      <w:pPr>
        <w:pStyle w:val="Caption"/>
        <w:divId w:val="1387952826"/>
      </w:pPr>
      <w:bookmarkStart w:id="4260" w:name="_Toc216429152"/>
      <w:r w:rsidRPr="00BD2BDF">
        <w:t xml:space="preserve">Figure </w:t>
      </w:r>
      <w:fldSimple w:instr=" SEQ Figure \* ARABIC ">
        <w:r w:rsidR="003705C0" w:rsidRPr="00BD2BDF">
          <w:t>123</w:t>
        </w:r>
      </w:fldSimple>
      <w:r w:rsidRPr="00BD2BDF">
        <w:t>:</w:t>
      </w:r>
      <w:r w:rsidR="004010C2" w:rsidRPr="00BD2BDF">
        <w:t>Network Traffic</w:t>
      </w:r>
      <w:r w:rsidRPr="00BD2BDF">
        <w:t xml:space="preserve"> Analysis</w:t>
      </w:r>
      <w:bookmarkEnd w:id="4260"/>
      <w:r w:rsidRPr="00BD2BDF">
        <w:t xml:space="preserve"> </w:t>
      </w:r>
    </w:p>
    <w:p w14:paraId="3585ED49" w14:textId="77777777" w:rsidR="00FF759E" w:rsidRPr="00BD2BDF" w:rsidRDefault="00FF759E" w:rsidP="00FF759E">
      <w:pPr>
        <w:spacing w:line="360" w:lineRule="auto"/>
        <w:jc w:val="both"/>
        <w:divId w:val="1387952826"/>
        <w:rPr>
          <w:highlight w:val="cyan"/>
        </w:rPr>
      </w:pPr>
    </w:p>
    <w:p w14:paraId="6CE7E809" w14:textId="21FC9CB8" w:rsidR="00836B67" w:rsidRPr="00BD2BDF" w:rsidRDefault="00836B67" w:rsidP="000E5B65">
      <w:pPr>
        <w:spacing w:line="360" w:lineRule="auto"/>
        <w:jc w:val="both"/>
        <w:divId w:val="1387952826"/>
        <w:rPr>
          <w:sz w:val="24"/>
          <w:szCs w:val="24"/>
        </w:rPr>
      </w:pPr>
      <w:r w:rsidRPr="00BD2BDF">
        <w:rPr>
          <w:sz w:val="24"/>
          <w:szCs w:val="24"/>
        </w:rPr>
        <w:t>Once the NTA was conducted</w:t>
      </w:r>
      <w:r w:rsidR="00360A9B" w:rsidRPr="00BD2BDF">
        <w:rPr>
          <w:sz w:val="24"/>
          <w:szCs w:val="24"/>
        </w:rPr>
        <w:t>,</w:t>
      </w:r>
      <w:r w:rsidR="007B7838" w:rsidRPr="00BD2BDF">
        <w:rPr>
          <w:sz w:val="24"/>
          <w:szCs w:val="24"/>
        </w:rPr>
        <w:t xml:space="preserve"> the profiling stage was carried out to establish a baseline of normal network traffic.  On comple</w:t>
      </w:r>
      <w:r w:rsidR="00107267" w:rsidRPr="00BD2BDF">
        <w:rPr>
          <w:sz w:val="24"/>
          <w:szCs w:val="24"/>
        </w:rPr>
        <w:t>t</w:t>
      </w:r>
      <w:r w:rsidR="009C7581" w:rsidRPr="00BD2BDF">
        <w:rPr>
          <w:sz w:val="24"/>
          <w:szCs w:val="24"/>
        </w:rPr>
        <w:t>ion</w:t>
      </w:r>
      <w:r w:rsidR="00107267" w:rsidRPr="00BD2BDF">
        <w:rPr>
          <w:sz w:val="24"/>
          <w:szCs w:val="24"/>
        </w:rPr>
        <w:t xml:space="preserve"> monitoring of network traffic beg</w:t>
      </w:r>
      <w:r w:rsidR="009C7581" w:rsidRPr="00BD2BDF">
        <w:rPr>
          <w:sz w:val="24"/>
          <w:szCs w:val="24"/>
        </w:rPr>
        <w:t>a</w:t>
      </w:r>
      <w:r w:rsidR="00107267" w:rsidRPr="00BD2BDF">
        <w:rPr>
          <w:sz w:val="24"/>
          <w:szCs w:val="24"/>
        </w:rPr>
        <w:t>n</w:t>
      </w:r>
      <w:r w:rsidR="00E43013" w:rsidRPr="00BD2BDF">
        <w:rPr>
          <w:sz w:val="24"/>
          <w:szCs w:val="24"/>
        </w:rPr>
        <w:t xml:space="preserve"> using </w:t>
      </w:r>
      <w:r w:rsidR="00DC1E22" w:rsidRPr="00BD2BDF">
        <w:rPr>
          <w:sz w:val="24"/>
          <w:szCs w:val="24"/>
        </w:rPr>
        <w:t>anomaly</w:t>
      </w:r>
      <w:r w:rsidR="007108B7" w:rsidRPr="00BD2BDF">
        <w:rPr>
          <w:sz w:val="24"/>
          <w:szCs w:val="24"/>
        </w:rPr>
        <w:t xml:space="preserve">-based </w:t>
      </w:r>
      <w:r w:rsidR="002C5D8D" w:rsidRPr="00BD2BDF">
        <w:rPr>
          <w:sz w:val="24"/>
          <w:szCs w:val="24"/>
        </w:rPr>
        <w:t xml:space="preserve">detection </w:t>
      </w:r>
      <w:r w:rsidR="007108B7" w:rsidRPr="00BD2BDF">
        <w:rPr>
          <w:sz w:val="24"/>
          <w:szCs w:val="24"/>
        </w:rPr>
        <w:t xml:space="preserve">to </w:t>
      </w:r>
      <w:r w:rsidR="003E0F01" w:rsidRPr="00BD2BDF">
        <w:rPr>
          <w:sz w:val="24"/>
          <w:szCs w:val="24"/>
        </w:rPr>
        <w:t>detect network traffic deviations</w:t>
      </w:r>
      <w:r w:rsidR="006C211B" w:rsidRPr="00BD2BDF">
        <w:rPr>
          <w:sz w:val="24"/>
          <w:szCs w:val="24"/>
        </w:rPr>
        <w:t xml:space="preserve"> </w:t>
      </w:r>
      <w:r w:rsidR="003E0F01" w:rsidRPr="00BD2BDF">
        <w:rPr>
          <w:sz w:val="24"/>
          <w:szCs w:val="24"/>
        </w:rPr>
        <w:t xml:space="preserve">away from an established baseline.  </w:t>
      </w:r>
      <w:r w:rsidR="00042B4F" w:rsidRPr="00BD2BDF">
        <w:rPr>
          <w:sz w:val="24"/>
          <w:szCs w:val="24"/>
        </w:rPr>
        <w:t>F</w:t>
      </w:r>
      <w:r w:rsidR="006C211B" w:rsidRPr="00BD2BDF">
        <w:rPr>
          <w:sz w:val="24"/>
          <w:szCs w:val="24"/>
        </w:rPr>
        <w:t>low-</w:t>
      </w:r>
      <w:r w:rsidR="00DC1E22" w:rsidRPr="00BD2BDF">
        <w:rPr>
          <w:sz w:val="24"/>
          <w:szCs w:val="24"/>
        </w:rPr>
        <w:t>based</w:t>
      </w:r>
      <w:r w:rsidR="00E43013" w:rsidRPr="00BD2BDF">
        <w:rPr>
          <w:sz w:val="24"/>
          <w:szCs w:val="24"/>
        </w:rPr>
        <w:t xml:space="preserve"> detection</w:t>
      </w:r>
      <w:r w:rsidR="006C211B" w:rsidRPr="00BD2BDF">
        <w:rPr>
          <w:sz w:val="24"/>
          <w:szCs w:val="24"/>
        </w:rPr>
        <w:t xml:space="preserve"> w</w:t>
      </w:r>
      <w:r w:rsidR="00042B4F" w:rsidRPr="00BD2BDF">
        <w:rPr>
          <w:sz w:val="24"/>
          <w:szCs w:val="24"/>
        </w:rPr>
        <w:t>as</w:t>
      </w:r>
      <w:r w:rsidR="006C211B" w:rsidRPr="00BD2BDF">
        <w:rPr>
          <w:sz w:val="24"/>
          <w:szCs w:val="24"/>
        </w:rPr>
        <w:t xml:space="preserve"> </w:t>
      </w:r>
      <w:r w:rsidR="00A6492C" w:rsidRPr="00BD2BDF">
        <w:rPr>
          <w:sz w:val="24"/>
          <w:szCs w:val="24"/>
        </w:rPr>
        <w:t xml:space="preserve">also </w:t>
      </w:r>
      <w:r w:rsidR="006C211B" w:rsidRPr="00BD2BDF">
        <w:rPr>
          <w:sz w:val="24"/>
          <w:szCs w:val="24"/>
        </w:rPr>
        <w:t>employed</w:t>
      </w:r>
      <w:r w:rsidR="004A47EA" w:rsidRPr="00BD2BDF">
        <w:rPr>
          <w:sz w:val="24"/>
          <w:szCs w:val="24"/>
        </w:rPr>
        <w:t xml:space="preserve"> to</w:t>
      </w:r>
      <w:r w:rsidR="00042B4F" w:rsidRPr="00BD2BDF">
        <w:rPr>
          <w:sz w:val="24"/>
          <w:szCs w:val="24"/>
        </w:rPr>
        <w:t xml:space="preserve"> reduc</w:t>
      </w:r>
      <w:r w:rsidR="004A47EA" w:rsidRPr="00BD2BDF">
        <w:rPr>
          <w:sz w:val="24"/>
          <w:szCs w:val="24"/>
        </w:rPr>
        <w:t>e</w:t>
      </w:r>
      <w:r w:rsidR="00042B4F" w:rsidRPr="00BD2BDF">
        <w:rPr>
          <w:sz w:val="24"/>
          <w:szCs w:val="24"/>
        </w:rPr>
        <w:t xml:space="preserve"> FP</w:t>
      </w:r>
      <w:r w:rsidR="00A6492C" w:rsidRPr="00BD2BDF">
        <w:rPr>
          <w:sz w:val="24"/>
          <w:szCs w:val="24"/>
        </w:rPr>
        <w:t>s</w:t>
      </w:r>
      <w:r w:rsidR="004A47EA" w:rsidRPr="00BD2BDF">
        <w:rPr>
          <w:sz w:val="24"/>
          <w:szCs w:val="24"/>
        </w:rPr>
        <w:t xml:space="preserve">.  Flow-based detection </w:t>
      </w:r>
      <w:r w:rsidR="00D20CC5" w:rsidRPr="00BD2BDF">
        <w:rPr>
          <w:sz w:val="24"/>
          <w:szCs w:val="24"/>
        </w:rPr>
        <w:t>inspect</w:t>
      </w:r>
      <w:r w:rsidR="004A47EA" w:rsidRPr="00BD2BDF">
        <w:rPr>
          <w:sz w:val="24"/>
          <w:szCs w:val="24"/>
        </w:rPr>
        <w:t>ed</w:t>
      </w:r>
      <w:r w:rsidR="00D20CC5" w:rsidRPr="00BD2BDF">
        <w:rPr>
          <w:sz w:val="24"/>
          <w:szCs w:val="24"/>
        </w:rPr>
        <w:t xml:space="preserve"> all packets within a flow, </w:t>
      </w:r>
      <w:r w:rsidR="00C33C18" w:rsidRPr="00BD2BDF">
        <w:rPr>
          <w:sz w:val="24"/>
          <w:szCs w:val="24"/>
        </w:rPr>
        <w:t xml:space="preserve">giving </w:t>
      </w:r>
      <w:r w:rsidR="002E399A" w:rsidRPr="00BD2BDF">
        <w:rPr>
          <w:sz w:val="24"/>
          <w:szCs w:val="24"/>
        </w:rPr>
        <w:t xml:space="preserve">an </w:t>
      </w:r>
      <w:r w:rsidR="00C33C18" w:rsidRPr="00BD2BDF">
        <w:rPr>
          <w:sz w:val="24"/>
          <w:szCs w:val="24"/>
        </w:rPr>
        <w:t>over</w:t>
      </w:r>
      <w:r w:rsidR="00804726" w:rsidRPr="00BD2BDF">
        <w:rPr>
          <w:sz w:val="24"/>
          <w:szCs w:val="24"/>
        </w:rPr>
        <w:t xml:space="preserve">view of </w:t>
      </w:r>
      <w:r w:rsidR="0065583B" w:rsidRPr="00BD2BDF">
        <w:rPr>
          <w:sz w:val="24"/>
          <w:szCs w:val="24"/>
        </w:rPr>
        <w:t>a particular flow as a whole</w:t>
      </w:r>
      <w:r w:rsidR="00107267" w:rsidRPr="00BD2BDF">
        <w:rPr>
          <w:sz w:val="24"/>
          <w:szCs w:val="24"/>
        </w:rPr>
        <w:t>.</w:t>
      </w:r>
      <w:r w:rsidR="00457ECB" w:rsidRPr="00BD2BDF">
        <w:rPr>
          <w:sz w:val="24"/>
          <w:szCs w:val="24"/>
        </w:rPr>
        <w:t xml:space="preserve">  An alert was then generated per flow instead of per packet.</w:t>
      </w:r>
      <w:r w:rsidR="00107267" w:rsidRPr="00BD2BDF">
        <w:rPr>
          <w:sz w:val="24"/>
          <w:szCs w:val="24"/>
        </w:rPr>
        <w:t xml:space="preserve">  </w:t>
      </w:r>
    </w:p>
    <w:p w14:paraId="6DECE6A7" w14:textId="203CAC40" w:rsidR="00FF759E" w:rsidRPr="00BD2BDF" w:rsidRDefault="00592013" w:rsidP="000E5B65">
      <w:pPr>
        <w:spacing w:line="360" w:lineRule="auto"/>
        <w:jc w:val="both"/>
        <w:divId w:val="1387952826"/>
        <w:rPr>
          <w:sz w:val="24"/>
          <w:szCs w:val="24"/>
        </w:rPr>
      </w:pPr>
      <w:r w:rsidRPr="00BD2BDF">
        <w:rPr>
          <w:sz w:val="24"/>
          <w:szCs w:val="24"/>
        </w:rPr>
        <w:t xml:space="preserve">The </w:t>
      </w:r>
      <w:r w:rsidR="003E4EA2" w:rsidRPr="00BD2BDF">
        <w:rPr>
          <w:sz w:val="24"/>
          <w:szCs w:val="24"/>
        </w:rPr>
        <w:t>IoT-</w:t>
      </w:r>
      <w:r w:rsidRPr="00BD2BDF">
        <w:rPr>
          <w:sz w:val="24"/>
          <w:szCs w:val="24"/>
        </w:rPr>
        <w:t>PRIDS system was evaluated using two standard datasets, namely CICIoT2022 and CICIoT2023</w:t>
      </w:r>
      <w:r w:rsidR="00790115" w:rsidRPr="00BD2BDF">
        <w:rPr>
          <w:sz w:val="24"/>
          <w:szCs w:val="24"/>
        </w:rPr>
        <w:t xml:space="preserve"> </w:t>
      </w:r>
      <w:r w:rsidR="000C172E" w:rsidRPr="00BD2BDF">
        <w:rPr>
          <w:sz w:val="24"/>
          <w:szCs w:val="24"/>
        </w:rPr>
        <w:t xml:space="preserve">each dataset </w:t>
      </w:r>
      <w:r w:rsidR="00790115" w:rsidRPr="00BD2BDF">
        <w:rPr>
          <w:sz w:val="24"/>
          <w:szCs w:val="24"/>
        </w:rPr>
        <w:t>consist</w:t>
      </w:r>
      <w:r w:rsidR="000C172E" w:rsidRPr="00BD2BDF">
        <w:rPr>
          <w:sz w:val="24"/>
          <w:szCs w:val="24"/>
        </w:rPr>
        <w:t xml:space="preserve">ed </w:t>
      </w:r>
      <w:r w:rsidR="00790115" w:rsidRPr="00BD2BDF">
        <w:rPr>
          <w:sz w:val="24"/>
          <w:szCs w:val="24"/>
        </w:rPr>
        <w:t xml:space="preserve">of </w:t>
      </w:r>
      <w:r w:rsidR="00C003E1" w:rsidRPr="00BD2BDF">
        <w:rPr>
          <w:sz w:val="24"/>
          <w:szCs w:val="24"/>
        </w:rPr>
        <w:t>5 categories of cyberattacks:</w:t>
      </w:r>
    </w:p>
    <w:p w14:paraId="2EFBB350" w14:textId="46240F36" w:rsidR="00C003E1" w:rsidRPr="00BD2BDF" w:rsidRDefault="00C003E1" w:rsidP="000E5B65">
      <w:pPr>
        <w:pStyle w:val="ListParagraph"/>
        <w:numPr>
          <w:ilvl w:val="0"/>
          <w:numId w:val="61"/>
        </w:numPr>
        <w:spacing w:line="360" w:lineRule="auto"/>
        <w:jc w:val="both"/>
        <w:divId w:val="1387952826"/>
        <w:rPr>
          <w:sz w:val="24"/>
          <w:szCs w:val="24"/>
        </w:rPr>
      </w:pPr>
      <w:r w:rsidRPr="00BD2BDF">
        <w:rPr>
          <w:sz w:val="24"/>
          <w:szCs w:val="24"/>
        </w:rPr>
        <w:t>Web</w:t>
      </w:r>
      <w:r w:rsidR="00050870" w:rsidRPr="00BD2BDF">
        <w:rPr>
          <w:sz w:val="24"/>
          <w:szCs w:val="24"/>
        </w:rPr>
        <w:t xml:space="preserve"> (e.g. SQLIA)</w:t>
      </w:r>
    </w:p>
    <w:p w14:paraId="733DCC68" w14:textId="2FE9E734" w:rsidR="00C003E1" w:rsidRPr="00BD2BDF" w:rsidRDefault="00C003E1" w:rsidP="000E5B65">
      <w:pPr>
        <w:pStyle w:val="ListParagraph"/>
        <w:numPr>
          <w:ilvl w:val="0"/>
          <w:numId w:val="61"/>
        </w:numPr>
        <w:spacing w:line="360" w:lineRule="auto"/>
        <w:jc w:val="both"/>
        <w:divId w:val="1387952826"/>
        <w:rPr>
          <w:sz w:val="24"/>
          <w:szCs w:val="24"/>
        </w:rPr>
      </w:pPr>
      <w:r w:rsidRPr="00BD2BDF">
        <w:rPr>
          <w:sz w:val="24"/>
          <w:szCs w:val="24"/>
        </w:rPr>
        <w:t>Reconnaissance</w:t>
      </w:r>
      <w:r w:rsidR="000749C1" w:rsidRPr="00BD2BDF">
        <w:rPr>
          <w:sz w:val="24"/>
          <w:szCs w:val="24"/>
        </w:rPr>
        <w:t xml:space="preserve"> (</w:t>
      </w:r>
      <w:r w:rsidR="007934F0" w:rsidRPr="00BD2BDF">
        <w:rPr>
          <w:sz w:val="24"/>
          <w:szCs w:val="24"/>
        </w:rPr>
        <w:t xml:space="preserve">e.g. </w:t>
      </w:r>
      <w:r w:rsidR="009267C5" w:rsidRPr="00BD2BDF">
        <w:rPr>
          <w:sz w:val="24"/>
          <w:szCs w:val="24"/>
        </w:rPr>
        <w:t>V</w:t>
      </w:r>
      <w:r w:rsidR="0083211A" w:rsidRPr="00BD2BDF">
        <w:rPr>
          <w:sz w:val="24"/>
          <w:szCs w:val="24"/>
        </w:rPr>
        <w:t xml:space="preserve">arious </w:t>
      </w:r>
      <w:r w:rsidR="00800C15" w:rsidRPr="00BD2BDF">
        <w:rPr>
          <w:sz w:val="24"/>
          <w:szCs w:val="24"/>
        </w:rPr>
        <w:t>scanning attacks</w:t>
      </w:r>
      <w:r w:rsidR="0083211A" w:rsidRPr="00BD2BDF">
        <w:rPr>
          <w:sz w:val="24"/>
          <w:szCs w:val="24"/>
        </w:rPr>
        <w:t>)</w:t>
      </w:r>
    </w:p>
    <w:p w14:paraId="1D24D54B" w14:textId="67A2C708" w:rsidR="00592013" w:rsidRPr="00BD2BDF" w:rsidRDefault="0083211A" w:rsidP="000E5B65">
      <w:pPr>
        <w:pStyle w:val="ListParagraph"/>
        <w:numPr>
          <w:ilvl w:val="0"/>
          <w:numId w:val="61"/>
        </w:numPr>
        <w:spacing w:line="360" w:lineRule="auto"/>
        <w:jc w:val="both"/>
        <w:divId w:val="1387952826"/>
        <w:rPr>
          <w:sz w:val="24"/>
          <w:szCs w:val="24"/>
        </w:rPr>
      </w:pPr>
      <w:r w:rsidRPr="00BD2BDF">
        <w:rPr>
          <w:sz w:val="24"/>
          <w:szCs w:val="24"/>
        </w:rPr>
        <w:t>Dictionary Bru</w:t>
      </w:r>
      <w:r w:rsidR="00D43079" w:rsidRPr="00BD2BDF">
        <w:rPr>
          <w:sz w:val="24"/>
          <w:szCs w:val="24"/>
        </w:rPr>
        <w:t>t</w:t>
      </w:r>
      <w:r w:rsidRPr="00BD2BDF">
        <w:rPr>
          <w:sz w:val="24"/>
          <w:szCs w:val="24"/>
        </w:rPr>
        <w:t xml:space="preserve">e Force Attacks (e.g. </w:t>
      </w:r>
      <w:r w:rsidR="0073372D" w:rsidRPr="00BD2BDF">
        <w:rPr>
          <w:sz w:val="24"/>
          <w:szCs w:val="24"/>
        </w:rPr>
        <w:t xml:space="preserve">Password </w:t>
      </w:r>
      <w:r w:rsidR="009267C5" w:rsidRPr="00BD2BDF">
        <w:rPr>
          <w:sz w:val="24"/>
          <w:szCs w:val="24"/>
        </w:rPr>
        <w:t>c</w:t>
      </w:r>
      <w:r w:rsidR="0073372D" w:rsidRPr="00BD2BDF">
        <w:rPr>
          <w:sz w:val="24"/>
          <w:szCs w:val="24"/>
        </w:rPr>
        <w:t xml:space="preserve">racking </w:t>
      </w:r>
      <w:r w:rsidR="009267C5" w:rsidRPr="00BD2BDF">
        <w:rPr>
          <w:sz w:val="24"/>
          <w:szCs w:val="24"/>
        </w:rPr>
        <w:t>a</w:t>
      </w:r>
      <w:r w:rsidR="0073372D" w:rsidRPr="00BD2BDF">
        <w:rPr>
          <w:sz w:val="24"/>
          <w:szCs w:val="24"/>
        </w:rPr>
        <w:t>ttacks</w:t>
      </w:r>
      <w:r w:rsidRPr="00BD2BDF">
        <w:rPr>
          <w:sz w:val="24"/>
          <w:szCs w:val="24"/>
        </w:rPr>
        <w:t>)</w:t>
      </w:r>
    </w:p>
    <w:p w14:paraId="10770284" w14:textId="102694B7" w:rsidR="0073372D" w:rsidRPr="00643A78" w:rsidRDefault="0090022D" w:rsidP="000E5B65">
      <w:pPr>
        <w:pStyle w:val="ListParagraph"/>
        <w:numPr>
          <w:ilvl w:val="0"/>
          <w:numId w:val="61"/>
        </w:numPr>
        <w:spacing w:line="360" w:lineRule="auto"/>
        <w:jc w:val="both"/>
        <w:divId w:val="1387952826"/>
        <w:rPr>
          <w:sz w:val="24"/>
          <w:szCs w:val="24"/>
          <w:lang w:val="sv-SE"/>
        </w:rPr>
      </w:pPr>
      <w:r w:rsidRPr="00643A78">
        <w:rPr>
          <w:sz w:val="24"/>
          <w:szCs w:val="24"/>
          <w:lang w:val="sv-SE"/>
        </w:rPr>
        <w:t>DoS/DDoS Attacks</w:t>
      </w:r>
      <w:r w:rsidR="00800C15" w:rsidRPr="00643A78">
        <w:rPr>
          <w:sz w:val="24"/>
          <w:szCs w:val="24"/>
          <w:lang w:val="sv-SE"/>
        </w:rPr>
        <w:t xml:space="preserve"> (</w:t>
      </w:r>
      <w:r w:rsidR="009267C5" w:rsidRPr="00643A78">
        <w:rPr>
          <w:sz w:val="24"/>
          <w:szCs w:val="24"/>
          <w:lang w:val="sv-SE"/>
        </w:rPr>
        <w:t>e.g. TCP/SYN Flood attacks)</w:t>
      </w:r>
    </w:p>
    <w:p w14:paraId="15C7B2EB" w14:textId="246E9391" w:rsidR="00E83B26" w:rsidRPr="00BD2BDF" w:rsidRDefault="00E83B26" w:rsidP="000E5B65">
      <w:pPr>
        <w:spacing w:line="360" w:lineRule="auto"/>
        <w:jc w:val="both"/>
        <w:divId w:val="1387952826"/>
        <w:rPr>
          <w:sz w:val="24"/>
          <w:szCs w:val="24"/>
        </w:rPr>
      </w:pPr>
      <w:r w:rsidRPr="00BD2BDF">
        <w:rPr>
          <w:sz w:val="24"/>
          <w:szCs w:val="24"/>
        </w:rPr>
        <w:t>The dataset was divided into two, one section used to profile the normal network traffic (training), and the other as attack traffic</w:t>
      </w:r>
      <w:r w:rsidR="00003590" w:rsidRPr="00BD2BDF">
        <w:rPr>
          <w:sz w:val="24"/>
          <w:szCs w:val="24"/>
        </w:rPr>
        <w:t xml:space="preserve"> used during test</w:t>
      </w:r>
      <w:r w:rsidR="00A71803" w:rsidRPr="00BD2BDF">
        <w:rPr>
          <w:sz w:val="24"/>
          <w:szCs w:val="24"/>
        </w:rPr>
        <w:t>ing (monitoring)</w:t>
      </w:r>
      <w:r w:rsidR="00003590" w:rsidRPr="00BD2BDF">
        <w:rPr>
          <w:sz w:val="24"/>
          <w:szCs w:val="24"/>
        </w:rPr>
        <w:t>.</w:t>
      </w:r>
    </w:p>
    <w:p w14:paraId="4B545042" w14:textId="3FFE3827" w:rsidR="0090022D" w:rsidRPr="00BD2BDF" w:rsidRDefault="0098446B" w:rsidP="000E5B65">
      <w:pPr>
        <w:spacing w:line="360" w:lineRule="auto"/>
        <w:jc w:val="both"/>
        <w:divId w:val="1387952826"/>
        <w:rPr>
          <w:sz w:val="24"/>
          <w:szCs w:val="24"/>
        </w:rPr>
      </w:pPr>
      <w:r w:rsidRPr="00BD2BDF">
        <w:rPr>
          <w:sz w:val="24"/>
          <w:szCs w:val="24"/>
        </w:rPr>
        <w:t xml:space="preserve">SIM were used during the analysis of </w:t>
      </w:r>
      <w:r w:rsidR="00BE7806" w:rsidRPr="00BD2BDF">
        <w:rPr>
          <w:sz w:val="24"/>
          <w:szCs w:val="24"/>
        </w:rPr>
        <w:t xml:space="preserve">test results, to </w:t>
      </w:r>
      <w:r w:rsidR="00EA5C3B" w:rsidRPr="00BD2BDF">
        <w:rPr>
          <w:sz w:val="24"/>
          <w:szCs w:val="24"/>
        </w:rPr>
        <w:t xml:space="preserve">evaluate the performance of the IoT-PRIDS system </w:t>
      </w:r>
      <w:r w:rsidR="00E83B26" w:rsidRPr="00BD2BDF">
        <w:rPr>
          <w:sz w:val="24"/>
          <w:szCs w:val="24"/>
        </w:rPr>
        <w:t>and</w:t>
      </w:r>
      <w:r w:rsidR="00EA5C3B" w:rsidRPr="00BD2BDF">
        <w:rPr>
          <w:sz w:val="24"/>
          <w:szCs w:val="24"/>
        </w:rPr>
        <w:t xml:space="preserve"> to benchmark this study against comparable academic studies, see Fig.124 </w:t>
      </w:r>
      <w:sdt>
        <w:sdtPr>
          <w:rPr>
            <w:sz w:val="24"/>
            <w:szCs w:val="24"/>
            <w:highlight w:val="white"/>
          </w:rPr>
          <w:alias w:val="Citation"/>
          <w:tag w:val="{&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1481494321,&quot;citationText&quot;:&quot;&lt;span style=\&quot;font-family:Calibri;font-size:14.666666666666666px;color:#000000\&quot;&gt;[120]&lt;/span&gt;&quot;}"/>
          <w:id w:val="340822185"/>
          <w:placeholder>
            <w:docPart w:val="82E497F83D4E40E7939017FB3FB57153"/>
          </w:placeholder>
        </w:sdtPr>
        <w:sdtContent>
          <w:r w:rsidR="00EA5C3B" w:rsidRPr="00BD2BDF">
            <w:rPr>
              <w:rFonts w:ascii="Calibri" w:eastAsia="Times New Roman" w:hAnsi="Calibri" w:cs="Calibri"/>
              <w:color w:val="000000"/>
              <w:sz w:val="24"/>
              <w:szCs w:val="24"/>
            </w:rPr>
            <w:t>[121]</w:t>
          </w:r>
        </w:sdtContent>
      </w:sdt>
      <w:r w:rsidR="00EA5C3B" w:rsidRPr="00BD2BDF">
        <w:rPr>
          <w:sz w:val="24"/>
          <w:szCs w:val="24"/>
        </w:rPr>
        <w:t>:</w:t>
      </w:r>
    </w:p>
    <w:p w14:paraId="44FB4091" w14:textId="77777777" w:rsidR="00FF759E" w:rsidRPr="00BD2BDF" w:rsidRDefault="00FF759E" w:rsidP="00FF759E">
      <w:pPr>
        <w:keepNext/>
        <w:spacing w:line="360" w:lineRule="auto"/>
        <w:jc w:val="center"/>
        <w:divId w:val="1387952826"/>
      </w:pPr>
      <w:r w:rsidRPr="00BD2BDF">
        <w:rPr>
          <w:noProof/>
        </w:rPr>
        <w:lastRenderedPageBreak/>
        <w:drawing>
          <wp:inline distT="0" distB="0" distL="0" distR="0" wp14:anchorId="10725204" wp14:editId="0CC10B2B">
            <wp:extent cx="2518913" cy="3524140"/>
            <wp:effectExtent l="0" t="0" r="0" b="635"/>
            <wp:docPr id="1037552054" name="Picture 1" descr="A table of data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552054" name="Picture 1" descr="A table of data with numbers and text&#10;&#10;AI-generated content may be incorrect."/>
                    <pic:cNvPicPr/>
                  </pic:nvPicPr>
                  <pic:blipFill>
                    <a:blip r:embed="rId273"/>
                    <a:stretch>
                      <a:fillRect/>
                    </a:stretch>
                  </pic:blipFill>
                  <pic:spPr>
                    <a:xfrm>
                      <a:off x="0" y="0"/>
                      <a:ext cx="2524332" cy="3531722"/>
                    </a:xfrm>
                    <a:prstGeom prst="rect">
                      <a:avLst/>
                    </a:prstGeom>
                  </pic:spPr>
                </pic:pic>
              </a:graphicData>
            </a:graphic>
          </wp:inline>
        </w:drawing>
      </w:r>
    </w:p>
    <w:p w14:paraId="75E8E140" w14:textId="599EBFF9" w:rsidR="00FF759E" w:rsidRPr="00BD2BDF" w:rsidRDefault="00FF759E" w:rsidP="00FF759E">
      <w:pPr>
        <w:pStyle w:val="Caption"/>
        <w:jc w:val="both"/>
        <w:divId w:val="1387952826"/>
        <w:rPr>
          <w:highlight w:val="cyan"/>
        </w:rPr>
      </w:pPr>
      <w:bookmarkStart w:id="4261" w:name="_Toc216429153"/>
      <w:r w:rsidRPr="00BD2BDF">
        <w:t xml:space="preserve">Figure </w:t>
      </w:r>
      <w:r w:rsidRPr="00BD2BDF">
        <w:fldChar w:fldCharType="begin"/>
      </w:r>
      <w:r w:rsidRPr="00BD2BDF">
        <w:instrText>SEQ Figure \* ARABIC</w:instrText>
      </w:r>
      <w:r w:rsidRPr="00BD2BDF">
        <w:fldChar w:fldCharType="separate"/>
      </w:r>
      <w:r w:rsidR="003705C0" w:rsidRPr="00BD2BDF">
        <w:t>124</w:t>
      </w:r>
      <w:r w:rsidRPr="00BD2BDF">
        <w:fldChar w:fldCharType="end"/>
      </w:r>
      <w:r w:rsidRPr="00BD2BDF">
        <w:t>: Analysis table by Zohourian et al.</w:t>
      </w:r>
      <w:bookmarkEnd w:id="4261"/>
      <w:r w:rsidRPr="00BD2BDF">
        <w:t xml:space="preserve"> </w:t>
      </w:r>
    </w:p>
    <w:p w14:paraId="2A3A0633" w14:textId="753ED700" w:rsidR="00FF759E" w:rsidRPr="00BD2BDF" w:rsidRDefault="008454BC" w:rsidP="009D6EC6">
      <w:pPr>
        <w:spacing w:line="360" w:lineRule="auto"/>
        <w:jc w:val="both"/>
        <w:divId w:val="1387952826"/>
        <w:rPr>
          <w:sz w:val="24"/>
          <w:szCs w:val="24"/>
        </w:rPr>
      </w:pPr>
      <w:r w:rsidRPr="00BD2BDF">
        <w:rPr>
          <w:sz w:val="24"/>
          <w:szCs w:val="24"/>
        </w:rPr>
        <w:t>The results showed that the IoT-PRIDS could accurately detect anomalous traffic</w:t>
      </w:r>
      <w:r w:rsidR="00B20188" w:rsidRPr="00BD2BDF">
        <w:rPr>
          <w:sz w:val="24"/>
          <w:szCs w:val="24"/>
        </w:rPr>
        <w:t xml:space="preserve"> whilst requiring</w:t>
      </w:r>
      <w:r w:rsidR="008E4959" w:rsidRPr="00BD2BDF">
        <w:rPr>
          <w:sz w:val="24"/>
          <w:szCs w:val="24"/>
        </w:rPr>
        <w:t xml:space="preserve"> less time for profiling and monitoring than </w:t>
      </w:r>
      <w:r w:rsidR="006D4233" w:rsidRPr="00BD2BDF">
        <w:rPr>
          <w:sz w:val="24"/>
          <w:szCs w:val="24"/>
        </w:rPr>
        <w:t xml:space="preserve">equivalent systems leveraging </w:t>
      </w:r>
      <w:r w:rsidR="008E4959" w:rsidRPr="00BD2BDF">
        <w:rPr>
          <w:sz w:val="24"/>
          <w:szCs w:val="24"/>
        </w:rPr>
        <w:t>ML</w:t>
      </w:r>
      <w:r w:rsidR="006D4233" w:rsidRPr="00BD2BDF">
        <w:rPr>
          <w:sz w:val="24"/>
          <w:szCs w:val="24"/>
        </w:rPr>
        <w:t>.</w:t>
      </w:r>
      <w:r w:rsidR="008E4959" w:rsidRPr="00BD2BDF">
        <w:rPr>
          <w:sz w:val="24"/>
          <w:szCs w:val="24"/>
        </w:rPr>
        <w:t xml:space="preserve"> </w:t>
      </w:r>
    </w:p>
    <w:p w14:paraId="1A38D1F7" w14:textId="5510D872" w:rsidR="0096636F" w:rsidRPr="00BD2BDF" w:rsidRDefault="0096636F" w:rsidP="009D6EC6">
      <w:pPr>
        <w:spacing w:line="360" w:lineRule="auto"/>
        <w:jc w:val="both"/>
        <w:divId w:val="1387952826"/>
        <w:rPr>
          <w:sz w:val="24"/>
          <w:szCs w:val="24"/>
        </w:rPr>
      </w:pPr>
      <w:r w:rsidRPr="00BD2BDF">
        <w:rPr>
          <w:sz w:val="24"/>
          <w:szCs w:val="24"/>
        </w:rPr>
        <w:t xml:space="preserve">The IoT-PRIDS system, was a lightweight, host-based IDS </w:t>
      </w:r>
      <w:r w:rsidR="00E64141" w:rsidRPr="00BD2BDF">
        <w:rPr>
          <w:sz w:val="24"/>
          <w:szCs w:val="24"/>
        </w:rPr>
        <w:t>achieving near real-time detection</w:t>
      </w:r>
      <w:r w:rsidRPr="00BD2BDF">
        <w:rPr>
          <w:sz w:val="24"/>
          <w:szCs w:val="24"/>
        </w:rPr>
        <w:t>. However, as the IoT-PRIDS system was a host-based system the approach required prior knowledge of the IoT device so that it c</w:t>
      </w:r>
      <w:r w:rsidR="001519DF" w:rsidRPr="00BD2BDF">
        <w:rPr>
          <w:sz w:val="24"/>
          <w:szCs w:val="24"/>
        </w:rPr>
        <w:t>ould</w:t>
      </w:r>
      <w:r w:rsidRPr="00BD2BDF">
        <w:rPr>
          <w:sz w:val="24"/>
          <w:szCs w:val="24"/>
        </w:rPr>
        <w:t xml:space="preserve"> be profiled correctly, otherwise FPs may occur.</w:t>
      </w:r>
    </w:p>
    <w:p w14:paraId="581BF63F" w14:textId="1D73F3FB" w:rsidR="003D05FA" w:rsidRPr="00BD2BDF" w:rsidRDefault="00C514C1" w:rsidP="009D6EC6">
      <w:pPr>
        <w:spacing w:line="360" w:lineRule="auto"/>
        <w:jc w:val="both"/>
        <w:divId w:val="1387952826"/>
        <w:rPr>
          <w:sz w:val="24"/>
          <w:szCs w:val="24"/>
        </w:rPr>
      </w:pPr>
      <w:r w:rsidRPr="00BD2BDF">
        <w:rPr>
          <w:sz w:val="24"/>
          <w:szCs w:val="24"/>
        </w:rPr>
        <w:t xml:space="preserve">Surprisingly, ICMP and ARP </w:t>
      </w:r>
      <w:r w:rsidR="00316441" w:rsidRPr="00BD2BDF">
        <w:rPr>
          <w:sz w:val="24"/>
          <w:szCs w:val="24"/>
        </w:rPr>
        <w:t xml:space="preserve">scan </w:t>
      </w:r>
      <w:r w:rsidRPr="00BD2BDF">
        <w:rPr>
          <w:sz w:val="24"/>
          <w:szCs w:val="24"/>
        </w:rPr>
        <w:t xml:space="preserve">attacks did not form part of the testing.  These </w:t>
      </w:r>
      <w:r w:rsidR="00316441" w:rsidRPr="00BD2BDF">
        <w:rPr>
          <w:sz w:val="24"/>
          <w:szCs w:val="24"/>
        </w:rPr>
        <w:t xml:space="preserve">are two of the </w:t>
      </w:r>
      <w:r w:rsidR="00C37975" w:rsidRPr="00BD2BDF">
        <w:rPr>
          <w:sz w:val="24"/>
          <w:szCs w:val="24"/>
        </w:rPr>
        <w:t>commonest</w:t>
      </w:r>
      <w:r w:rsidR="00316441" w:rsidRPr="00BD2BDF">
        <w:rPr>
          <w:sz w:val="24"/>
          <w:szCs w:val="24"/>
        </w:rPr>
        <w:t xml:space="preserve"> forms of scan attacks used at the reconnaissance phase </w:t>
      </w:r>
      <w:r w:rsidR="00C37975" w:rsidRPr="00BD2BDF">
        <w:rPr>
          <w:sz w:val="24"/>
          <w:szCs w:val="24"/>
        </w:rPr>
        <w:t>of a cyberattack.</w:t>
      </w:r>
    </w:p>
    <w:p w14:paraId="3D146312" w14:textId="5FF1E652" w:rsidR="00C37975" w:rsidRPr="00BD2BDF" w:rsidRDefault="00C37975" w:rsidP="009D6EC6">
      <w:pPr>
        <w:spacing w:line="360" w:lineRule="auto"/>
        <w:jc w:val="both"/>
        <w:divId w:val="1387952826"/>
        <w:rPr>
          <w:sz w:val="24"/>
          <w:szCs w:val="24"/>
        </w:rPr>
      </w:pPr>
      <w:r w:rsidRPr="00BD2BDF">
        <w:rPr>
          <w:sz w:val="24"/>
          <w:szCs w:val="24"/>
        </w:rPr>
        <w:t xml:space="preserve">The Zohourian et al. study </w:t>
      </w:r>
      <w:r w:rsidR="00076079" w:rsidRPr="00BD2BDF">
        <w:rPr>
          <w:sz w:val="24"/>
          <w:szCs w:val="24"/>
        </w:rPr>
        <w:t xml:space="preserve">provided a good overview of current IDS/H-IDS technologies. </w:t>
      </w:r>
      <w:r w:rsidR="00793258" w:rsidRPr="00BD2BDF">
        <w:rPr>
          <w:sz w:val="24"/>
          <w:szCs w:val="24"/>
        </w:rPr>
        <w:t xml:space="preserve"> It also provided valuable insight into how to conduct </w:t>
      </w:r>
      <w:r w:rsidR="009D587F" w:rsidRPr="00BD2BDF">
        <w:rPr>
          <w:sz w:val="24"/>
          <w:szCs w:val="24"/>
        </w:rPr>
        <w:t xml:space="preserve">data analysis to a high </w:t>
      </w:r>
      <w:r w:rsidR="00793258" w:rsidRPr="00BD2BDF">
        <w:rPr>
          <w:sz w:val="24"/>
          <w:szCs w:val="24"/>
        </w:rPr>
        <w:t>academic</w:t>
      </w:r>
      <w:r w:rsidR="009D587F" w:rsidRPr="00BD2BDF">
        <w:rPr>
          <w:sz w:val="24"/>
          <w:szCs w:val="24"/>
        </w:rPr>
        <w:t xml:space="preserve"> level using SIM.  This facilitated effective </w:t>
      </w:r>
      <w:r w:rsidR="000B022E" w:rsidRPr="00BD2BDF">
        <w:rPr>
          <w:sz w:val="24"/>
          <w:szCs w:val="24"/>
        </w:rPr>
        <w:t>system evaluation and benchmarking.</w:t>
      </w:r>
    </w:p>
    <w:p w14:paraId="0F0C899A" w14:textId="77777777" w:rsidR="00FF759E" w:rsidRPr="00BD2BDF" w:rsidRDefault="00FF759E" w:rsidP="00FF759E">
      <w:pPr>
        <w:tabs>
          <w:tab w:val="left" w:pos="1197"/>
        </w:tabs>
        <w:jc w:val="both"/>
        <w:divId w:val="1387952826"/>
        <w:rPr>
          <w:highlight w:val="cyan"/>
        </w:rPr>
      </w:pPr>
    </w:p>
    <w:p w14:paraId="6F079FD3" w14:textId="77777777" w:rsidR="00FF759E" w:rsidRPr="00BD2BDF" w:rsidRDefault="00FF759E" w:rsidP="00FF759E">
      <w:pPr>
        <w:tabs>
          <w:tab w:val="left" w:pos="1197"/>
        </w:tabs>
        <w:jc w:val="both"/>
        <w:divId w:val="1387952826"/>
        <w:rPr>
          <w:highlight w:val="cyan"/>
        </w:rPr>
      </w:pPr>
    </w:p>
    <w:p w14:paraId="128B5B6A" w14:textId="77777777" w:rsidR="00FF759E" w:rsidRPr="00BD2BDF" w:rsidRDefault="00FF759E" w:rsidP="00FF759E">
      <w:pPr>
        <w:tabs>
          <w:tab w:val="left" w:pos="1197"/>
        </w:tabs>
        <w:jc w:val="both"/>
        <w:divId w:val="1387952826"/>
        <w:rPr>
          <w:highlight w:val="cyan"/>
        </w:rPr>
      </w:pPr>
    </w:p>
    <w:p w14:paraId="073EAB6E" w14:textId="77777777" w:rsidR="00FF759E" w:rsidRPr="00BD2BDF" w:rsidRDefault="00FF759E" w:rsidP="00FF759E">
      <w:pPr>
        <w:tabs>
          <w:tab w:val="left" w:pos="1197"/>
        </w:tabs>
        <w:jc w:val="both"/>
        <w:divId w:val="1387952826"/>
        <w:rPr>
          <w:highlight w:val="cyan"/>
        </w:rPr>
      </w:pPr>
    </w:p>
    <w:p w14:paraId="0A435E1A" w14:textId="77777777" w:rsidR="00FF759E" w:rsidRPr="00BD2BDF" w:rsidRDefault="00FF759E" w:rsidP="00FF759E">
      <w:pPr>
        <w:tabs>
          <w:tab w:val="left" w:pos="1197"/>
        </w:tabs>
        <w:jc w:val="both"/>
        <w:divId w:val="1387952826"/>
      </w:pPr>
      <w:r w:rsidRPr="00BD2BDF">
        <w:tab/>
      </w:r>
    </w:p>
    <w:p w14:paraId="1AD87F26" w14:textId="55827171" w:rsidR="008E05F9" w:rsidRPr="00BD2BDF" w:rsidRDefault="008E05F9" w:rsidP="001A2FEC">
      <w:pPr>
        <w:spacing w:line="360" w:lineRule="auto"/>
        <w:jc w:val="both"/>
        <w:divId w:val="1387952826"/>
        <w:rPr>
          <w:sz w:val="24"/>
          <w:szCs w:val="24"/>
        </w:rPr>
      </w:pPr>
      <w:r w:rsidRPr="00BD2BDF">
        <w:rPr>
          <w:sz w:val="24"/>
          <w:szCs w:val="24"/>
        </w:rPr>
        <w:lastRenderedPageBreak/>
        <w:t xml:space="preserve">Qin et al. </w:t>
      </w:r>
      <w:sdt>
        <w:sdtPr>
          <w:rPr>
            <w:rFonts w:ascii="Calibri" w:hAnsi="Calibri" w:cs="Calibri"/>
            <w:color w:val="000000"/>
            <w:sz w:val="24"/>
            <w:szCs w:val="24"/>
          </w:rPr>
          <w:alias w:val="Citation"/>
          <w:tag w:val="{&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582023927,&quot;citationText&quot;:&quot;&lt;span style=\&quot;font-family:Calibri;font-size:14.666666666666666px;color:#000000\&quot;&gt;[121]&lt;/span&gt;&quot;}"/>
          <w:id w:val="2066223336"/>
          <w:placeholder>
            <w:docPart w:val="24DB018B5068417FB4F51ED35290F835"/>
          </w:placeholder>
        </w:sdtPr>
        <w:sdtContent>
          <w:r w:rsidRPr="00BD2BDF">
            <w:rPr>
              <w:rFonts w:ascii="Calibri" w:eastAsia="Times New Roman" w:hAnsi="Calibri" w:cs="Calibri"/>
              <w:color w:val="000000"/>
              <w:sz w:val="24"/>
              <w:szCs w:val="24"/>
            </w:rPr>
            <w:t>[122]</w:t>
          </w:r>
        </w:sdtContent>
      </w:sdt>
      <w:r w:rsidRPr="00BD2BDF">
        <w:rPr>
          <w:rFonts w:ascii="Calibri" w:hAnsi="Calibri" w:cs="Calibri"/>
          <w:color w:val="000000"/>
          <w:sz w:val="24"/>
          <w:szCs w:val="24"/>
        </w:rPr>
        <w:t xml:space="preserve"> investigated </w:t>
      </w:r>
      <w:r w:rsidRPr="00BD2BDF">
        <w:rPr>
          <w:sz w:val="24"/>
          <w:szCs w:val="24"/>
        </w:rPr>
        <w:t xml:space="preserve">Industrial Control Systems (ICS). </w:t>
      </w:r>
      <w:r w:rsidR="0013363A" w:rsidRPr="00BD2BDF">
        <w:rPr>
          <w:sz w:val="24"/>
          <w:szCs w:val="24"/>
        </w:rPr>
        <w:t xml:space="preserve"> These systems</w:t>
      </w:r>
      <w:r w:rsidR="002A4784" w:rsidRPr="00BD2BDF">
        <w:rPr>
          <w:sz w:val="24"/>
          <w:szCs w:val="24"/>
        </w:rPr>
        <w:t xml:space="preserve"> </w:t>
      </w:r>
      <w:r w:rsidR="004B5822" w:rsidRPr="00BD2BDF">
        <w:rPr>
          <w:sz w:val="24"/>
          <w:szCs w:val="24"/>
        </w:rPr>
        <w:t xml:space="preserve">are </w:t>
      </w:r>
      <w:r w:rsidR="0013363A" w:rsidRPr="00BD2BDF">
        <w:rPr>
          <w:sz w:val="24"/>
          <w:szCs w:val="24"/>
        </w:rPr>
        <w:t xml:space="preserve">used in industry </w:t>
      </w:r>
      <w:r w:rsidR="00AA4B79" w:rsidRPr="00BD2BDF">
        <w:rPr>
          <w:sz w:val="24"/>
          <w:szCs w:val="24"/>
        </w:rPr>
        <w:t xml:space="preserve">and </w:t>
      </w:r>
      <w:r w:rsidR="002A4784" w:rsidRPr="00BD2BDF">
        <w:rPr>
          <w:sz w:val="24"/>
          <w:szCs w:val="24"/>
        </w:rPr>
        <w:t>are</w:t>
      </w:r>
      <w:r w:rsidR="00FA09BB" w:rsidRPr="00BD2BDF">
        <w:rPr>
          <w:sz w:val="24"/>
          <w:szCs w:val="24"/>
        </w:rPr>
        <w:t xml:space="preserve"> </w:t>
      </w:r>
      <w:r w:rsidR="00AA4B79" w:rsidRPr="00BD2BDF">
        <w:rPr>
          <w:sz w:val="24"/>
          <w:szCs w:val="24"/>
        </w:rPr>
        <w:t xml:space="preserve">increasingly </w:t>
      </w:r>
      <w:r w:rsidR="00450BC3" w:rsidRPr="00BD2BDF">
        <w:rPr>
          <w:sz w:val="24"/>
          <w:szCs w:val="24"/>
        </w:rPr>
        <w:t xml:space="preserve">being connected to the </w:t>
      </w:r>
      <w:r w:rsidR="002B4DF0" w:rsidRPr="00BD2BDF">
        <w:rPr>
          <w:sz w:val="24"/>
          <w:szCs w:val="24"/>
        </w:rPr>
        <w:t>network</w:t>
      </w:r>
      <w:r w:rsidR="00AA04CB" w:rsidRPr="00BD2BDF">
        <w:rPr>
          <w:sz w:val="24"/>
          <w:szCs w:val="24"/>
        </w:rPr>
        <w:t xml:space="preserve">, making them a </w:t>
      </w:r>
      <w:r w:rsidR="007E3A34" w:rsidRPr="00BD2BDF">
        <w:rPr>
          <w:sz w:val="24"/>
          <w:szCs w:val="24"/>
        </w:rPr>
        <w:t>target</w:t>
      </w:r>
      <w:r w:rsidR="00AA04CB" w:rsidRPr="00BD2BDF">
        <w:rPr>
          <w:sz w:val="24"/>
          <w:szCs w:val="24"/>
        </w:rPr>
        <w:t xml:space="preserve"> for hackers.</w:t>
      </w:r>
      <w:r w:rsidR="002A4784" w:rsidRPr="00BD2BDF">
        <w:rPr>
          <w:sz w:val="24"/>
          <w:szCs w:val="24"/>
        </w:rPr>
        <w:t xml:space="preserve"> </w:t>
      </w:r>
      <w:r w:rsidR="007E3A34" w:rsidRPr="00BD2BDF">
        <w:rPr>
          <w:sz w:val="24"/>
          <w:szCs w:val="24"/>
        </w:rPr>
        <w:t xml:space="preserve"> Qin et al. </w:t>
      </w:r>
      <w:r w:rsidR="002E5A3A" w:rsidRPr="00BD2BDF">
        <w:rPr>
          <w:sz w:val="24"/>
          <w:szCs w:val="24"/>
        </w:rPr>
        <w:t xml:space="preserve">researched </w:t>
      </w:r>
      <w:r w:rsidR="002E5A3A" w:rsidRPr="00BD2BDF">
        <w:rPr>
          <w:b/>
          <w:bCs/>
          <w:sz w:val="24"/>
          <w:szCs w:val="24"/>
        </w:rPr>
        <w:t xml:space="preserve">adaptive defence frameworks </w:t>
      </w:r>
      <w:r w:rsidR="00EF019F" w:rsidRPr="00BD2BDF">
        <w:rPr>
          <w:sz w:val="24"/>
          <w:szCs w:val="24"/>
        </w:rPr>
        <w:t>and used</w:t>
      </w:r>
      <w:r w:rsidR="00EF019F" w:rsidRPr="00BD2BDF">
        <w:rPr>
          <w:b/>
          <w:bCs/>
          <w:sz w:val="24"/>
          <w:szCs w:val="24"/>
        </w:rPr>
        <w:t xml:space="preserve"> cyber-deception </w:t>
      </w:r>
      <w:r w:rsidR="00EF019F" w:rsidRPr="00BD2BDF">
        <w:rPr>
          <w:sz w:val="24"/>
          <w:szCs w:val="24"/>
        </w:rPr>
        <w:t>(e.g.</w:t>
      </w:r>
      <w:r w:rsidR="00EF019F" w:rsidRPr="00BD2BDF">
        <w:rPr>
          <w:b/>
          <w:bCs/>
          <w:sz w:val="24"/>
          <w:szCs w:val="24"/>
        </w:rPr>
        <w:t xml:space="preserve"> Honeypots</w:t>
      </w:r>
      <w:r w:rsidR="00EC1E3E" w:rsidRPr="00BD2BDF">
        <w:rPr>
          <w:b/>
          <w:bCs/>
          <w:sz w:val="24"/>
          <w:szCs w:val="24"/>
        </w:rPr>
        <w:t xml:space="preserve"> and Honey Networks </w:t>
      </w:r>
      <w:r w:rsidR="00D60D40" w:rsidRPr="00BD2BDF">
        <w:rPr>
          <w:b/>
          <w:bCs/>
          <w:sz w:val="24"/>
          <w:szCs w:val="24"/>
        </w:rPr>
        <w:t>[</w:t>
      </w:r>
      <w:r w:rsidR="00EF019F" w:rsidRPr="00BD2BDF">
        <w:rPr>
          <w:b/>
          <w:bCs/>
          <w:sz w:val="24"/>
          <w:szCs w:val="24"/>
        </w:rPr>
        <w:t>Honeynets</w:t>
      </w:r>
      <w:r w:rsidR="00D60D40" w:rsidRPr="00BD2BDF">
        <w:rPr>
          <w:b/>
          <w:bCs/>
          <w:sz w:val="24"/>
          <w:szCs w:val="24"/>
        </w:rPr>
        <w:t>]</w:t>
      </w:r>
      <w:r w:rsidR="00EF019F" w:rsidRPr="00BD2BDF">
        <w:rPr>
          <w:sz w:val="24"/>
          <w:szCs w:val="24"/>
        </w:rPr>
        <w:t>)</w:t>
      </w:r>
      <w:r w:rsidR="001A2FEC" w:rsidRPr="00BD2BDF">
        <w:rPr>
          <w:sz w:val="24"/>
          <w:szCs w:val="24"/>
        </w:rPr>
        <w:t xml:space="preserve"> to secure ICS</w:t>
      </w:r>
      <w:r w:rsidR="00343CDA" w:rsidRPr="00BD2BDF">
        <w:rPr>
          <w:sz w:val="24"/>
          <w:szCs w:val="24"/>
        </w:rPr>
        <w:t>,</w:t>
      </w:r>
      <w:r w:rsidR="00EF019F" w:rsidRPr="00BD2BDF">
        <w:rPr>
          <w:sz w:val="24"/>
          <w:szCs w:val="24"/>
        </w:rPr>
        <w:t xml:space="preserve"> </w:t>
      </w:r>
      <w:r w:rsidR="00343CDA" w:rsidRPr="00BD2BDF">
        <w:rPr>
          <w:sz w:val="24"/>
          <w:szCs w:val="24"/>
        </w:rPr>
        <w:t xml:space="preserve">see Fig.125 </w:t>
      </w:r>
      <w:sdt>
        <w:sdtPr>
          <w:rPr>
            <w:sz w:val="24"/>
            <w:szCs w:val="24"/>
            <w:highlight w:val="white"/>
          </w:rPr>
          <w:alias w:val="Citation"/>
          <w:tag w:val="{&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1465735392,&quot;citationText&quot;:&quot;&lt;span style=\&quot;font-family:Calibri;font-size:14.666666666666666px;color:#000000\&quot;&gt;[121]&lt;/span&gt;&quot;}"/>
          <w:id w:val="13741654"/>
          <w:placeholder>
            <w:docPart w:val="9361FE8D425D45DC9BD05742A56370EC"/>
          </w:placeholder>
        </w:sdtPr>
        <w:sdtContent>
          <w:r w:rsidR="00343CDA" w:rsidRPr="00BD2BDF">
            <w:rPr>
              <w:rFonts w:ascii="Calibri" w:eastAsia="Times New Roman" w:hAnsi="Calibri" w:cs="Calibri"/>
              <w:color w:val="000000"/>
              <w:sz w:val="24"/>
              <w:szCs w:val="24"/>
            </w:rPr>
            <w:t>[122]</w:t>
          </w:r>
        </w:sdtContent>
      </w:sdt>
      <w:r w:rsidR="00343CDA" w:rsidRPr="00BD2BDF">
        <w:rPr>
          <w:sz w:val="24"/>
          <w:szCs w:val="24"/>
        </w:rPr>
        <w:t xml:space="preserve">.  </w:t>
      </w:r>
    </w:p>
    <w:p w14:paraId="5A099B38" w14:textId="77777777" w:rsidR="008E05F9" w:rsidRPr="00BD2BDF" w:rsidRDefault="008E05F9" w:rsidP="00FF759E">
      <w:pPr>
        <w:spacing w:line="360" w:lineRule="auto"/>
        <w:jc w:val="both"/>
        <w:divId w:val="1387952826"/>
        <w:rPr>
          <w:highlight w:val="cyan"/>
        </w:rPr>
      </w:pPr>
    </w:p>
    <w:p w14:paraId="52A245F6" w14:textId="77777777" w:rsidR="00FF759E" w:rsidRPr="00BD2BDF" w:rsidRDefault="00FF759E" w:rsidP="00FF759E">
      <w:pPr>
        <w:keepNext/>
        <w:jc w:val="both"/>
        <w:divId w:val="1387952826"/>
        <w:rPr>
          <w:highlight w:val="cyan"/>
        </w:rPr>
      </w:pPr>
      <w:r w:rsidRPr="00BD2BDF">
        <w:rPr>
          <w:noProof/>
        </w:rPr>
        <w:drawing>
          <wp:inline distT="0" distB="0" distL="0" distR="0" wp14:anchorId="64D62E6F" wp14:editId="07C052E9">
            <wp:extent cx="5731510" cy="3356610"/>
            <wp:effectExtent l="0" t="0" r="2540" b="0"/>
            <wp:docPr id="270502619" name="Picture 1" descr="A diagram of a ser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502619" name="Picture 1" descr="A diagram of a server&#10;&#10;AI-generated content may be incorrect."/>
                    <pic:cNvPicPr/>
                  </pic:nvPicPr>
                  <pic:blipFill>
                    <a:blip r:embed="rId274"/>
                    <a:stretch>
                      <a:fillRect/>
                    </a:stretch>
                  </pic:blipFill>
                  <pic:spPr>
                    <a:xfrm>
                      <a:off x="0" y="0"/>
                      <a:ext cx="5731510" cy="3356610"/>
                    </a:xfrm>
                    <a:prstGeom prst="rect">
                      <a:avLst/>
                    </a:prstGeom>
                  </pic:spPr>
                </pic:pic>
              </a:graphicData>
            </a:graphic>
          </wp:inline>
        </w:drawing>
      </w:r>
    </w:p>
    <w:p w14:paraId="3662BE2B" w14:textId="79086F1B" w:rsidR="00FF759E" w:rsidRPr="00BD2BDF" w:rsidRDefault="00FF759E" w:rsidP="00FF759E">
      <w:pPr>
        <w:pStyle w:val="Caption"/>
        <w:jc w:val="both"/>
        <w:divId w:val="1387952826"/>
      </w:pPr>
      <w:bookmarkStart w:id="4262" w:name="_Toc216429154"/>
      <w:r w:rsidRPr="00BD2BDF">
        <w:t xml:space="preserve">Figure </w:t>
      </w:r>
      <w:fldSimple w:instr=" SEQ Figure \* ARABIC ">
        <w:r w:rsidR="003705C0" w:rsidRPr="00BD2BDF">
          <w:t>125</w:t>
        </w:r>
      </w:fldSimple>
      <w:r w:rsidRPr="00BD2BDF">
        <w:t>: Adaptive defence framework</w:t>
      </w:r>
      <w:bookmarkEnd w:id="4262"/>
      <w:r w:rsidRPr="00BD2BDF">
        <w:t xml:space="preserve"> </w:t>
      </w:r>
    </w:p>
    <w:p w14:paraId="0A38F455" w14:textId="14BB57A2" w:rsidR="00D31608" w:rsidRPr="001F1594" w:rsidRDefault="009626E4" w:rsidP="001F1594">
      <w:pPr>
        <w:spacing w:line="360" w:lineRule="auto"/>
        <w:jc w:val="both"/>
        <w:divId w:val="1387952826"/>
        <w:rPr>
          <w:sz w:val="24"/>
          <w:szCs w:val="24"/>
        </w:rPr>
      </w:pPr>
      <w:r w:rsidRPr="001F1594">
        <w:rPr>
          <w:sz w:val="24"/>
          <w:szCs w:val="24"/>
        </w:rPr>
        <w:t>The ultimate aim</w:t>
      </w:r>
      <w:r w:rsidR="001E56C0" w:rsidRPr="001F1594">
        <w:rPr>
          <w:sz w:val="24"/>
          <w:szCs w:val="24"/>
        </w:rPr>
        <w:t xml:space="preserve"> of hackers</w:t>
      </w:r>
      <w:r w:rsidRPr="001F1594">
        <w:rPr>
          <w:sz w:val="24"/>
          <w:szCs w:val="24"/>
        </w:rPr>
        <w:t xml:space="preserve"> is to </w:t>
      </w:r>
      <w:r w:rsidR="005E4FD7" w:rsidRPr="001F1594">
        <w:rPr>
          <w:sz w:val="24"/>
          <w:szCs w:val="24"/>
        </w:rPr>
        <w:t>disrupt the organisation’s normal business functions.</w:t>
      </w:r>
      <w:r w:rsidR="009B0008" w:rsidRPr="001F1594">
        <w:rPr>
          <w:sz w:val="24"/>
          <w:szCs w:val="24"/>
        </w:rPr>
        <w:t xml:space="preserve">  They attempt to achieve this by </w:t>
      </w:r>
      <w:r w:rsidR="004775DC" w:rsidRPr="001F1594">
        <w:rPr>
          <w:sz w:val="24"/>
          <w:szCs w:val="24"/>
        </w:rPr>
        <w:t xml:space="preserve">disrupting the availability </w:t>
      </w:r>
      <w:r w:rsidR="00474220" w:rsidRPr="001F1594">
        <w:rPr>
          <w:sz w:val="24"/>
          <w:szCs w:val="24"/>
        </w:rPr>
        <w:t>of the ICS</w:t>
      </w:r>
      <w:r w:rsidR="004775DC" w:rsidRPr="001F1594">
        <w:rPr>
          <w:sz w:val="24"/>
          <w:szCs w:val="24"/>
        </w:rPr>
        <w:t xml:space="preserve">.  </w:t>
      </w:r>
      <w:r w:rsidR="000F78C0" w:rsidRPr="001F1594">
        <w:rPr>
          <w:sz w:val="24"/>
          <w:szCs w:val="24"/>
        </w:rPr>
        <w:t xml:space="preserve">Qin et al. developed a system </w:t>
      </w:r>
      <w:r w:rsidR="00135E2F" w:rsidRPr="001F1594">
        <w:rPr>
          <w:sz w:val="24"/>
          <w:szCs w:val="24"/>
        </w:rPr>
        <w:t>centred</w:t>
      </w:r>
      <w:r w:rsidR="00784D08" w:rsidRPr="001F1594">
        <w:rPr>
          <w:sz w:val="24"/>
          <w:szCs w:val="24"/>
        </w:rPr>
        <w:t xml:space="preserve"> around honeypots/honeynets </w:t>
      </w:r>
      <w:r w:rsidR="00835A83" w:rsidRPr="001F1594">
        <w:rPr>
          <w:sz w:val="24"/>
          <w:szCs w:val="24"/>
        </w:rPr>
        <w:t xml:space="preserve">which </w:t>
      </w:r>
      <w:r w:rsidR="009A5AD5" w:rsidRPr="001F1594">
        <w:rPr>
          <w:sz w:val="24"/>
          <w:szCs w:val="24"/>
        </w:rPr>
        <w:t>act</w:t>
      </w:r>
      <w:r w:rsidR="00835A83" w:rsidRPr="001F1594">
        <w:rPr>
          <w:sz w:val="24"/>
          <w:szCs w:val="24"/>
        </w:rPr>
        <w:t>ed</w:t>
      </w:r>
      <w:r w:rsidR="009A5AD5" w:rsidRPr="001F1594">
        <w:rPr>
          <w:sz w:val="24"/>
          <w:szCs w:val="24"/>
        </w:rPr>
        <w:t xml:space="preserve"> as a decoy </w:t>
      </w:r>
      <w:r w:rsidR="00C41511" w:rsidRPr="001F1594">
        <w:rPr>
          <w:sz w:val="24"/>
          <w:szCs w:val="24"/>
        </w:rPr>
        <w:t>for</w:t>
      </w:r>
      <w:r w:rsidR="009A5AD5" w:rsidRPr="001F1594">
        <w:rPr>
          <w:sz w:val="24"/>
          <w:szCs w:val="24"/>
        </w:rPr>
        <w:t xml:space="preserve"> the hacker </w:t>
      </w:r>
      <w:r w:rsidR="00C41511" w:rsidRPr="001F1594">
        <w:rPr>
          <w:sz w:val="24"/>
          <w:szCs w:val="24"/>
        </w:rPr>
        <w:t>to</w:t>
      </w:r>
      <w:r w:rsidR="005E4FD7" w:rsidRPr="001F1594">
        <w:rPr>
          <w:sz w:val="24"/>
          <w:szCs w:val="24"/>
        </w:rPr>
        <w:t xml:space="preserve"> </w:t>
      </w:r>
      <w:r w:rsidR="00FE6B1B" w:rsidRPr="001F1594">
        <w:rPr>
          <w:sz w:val="24"/>
          <w:szCs w:val="24"/>
        </w:rPr>
        <w:t>attack</w:t>
      </w:r>
      <w:r w:rsidR="009A170A" w:rsidRPr="001F1594">
        <w:rPr>
          <w:sz w:val="24"/>
          <w:szCs w:val="24"/>
        </w:rPr>
        <w:t>.  Th</w:t>
      </w:r>
      <w:r w:rsidR="00600A94" w:rsidRPr="001F1594">
        <w:rPr>
          <w:sz w:val="24"/>
          <w:szCs w:val="24"/>
        </w:rPr>
        <w:t xml:space="preserve">e </w:t>
      </w:r>
      <w:r w:rsidR="00716ED9" w:rsidRPr="001F1594">
        <w:rPr>
          <w:sz w:val="24"/>
          <w:szCs w:val="24"/>
        </w:rPr>
        <w:t>purpose</w:t>
      </w:r>
      <w:r w:rsidR="00600A94" w:rsidRPr="001F1594">
        <w:rPr>
          <w:sz w:val="24"/>
          <w:szCs w:val="24"/>
        </w:rPr>
        <w:t xml:space="preserve"> </w:t>
      </w:r>
      <w:r w:rsidR="00716ED9" w:rsidRPr="001F1594">
        <w:rPr>
          <w:sz w:val="24"/>
          <w:szCs w:val="24"/>
        </w:rPr>
        <w:t xml:space="preserve">of the decoy honeypots/honeynets is to distract </w:t>
      </w:r>
      <w:r w:rsidR="00600A94" w:rsidRPr="001F1594">
        <w:rPr>
          <w:sz w:val="24"/>
          <w:szCs w:val="24"/>
        </w:rPr>
        <w:t xml:space="preserve">the hacker </w:t>
      </w:r>
      <w:r w:rsidR="00465C34" w:rsidRPr="001F1594">
        <w:rPr>
          <w:sz w:val="24"/>
          <w:szCs w:val="24"/>
        </w:rPr>
        <w:t xml:space="preserve">allowing </w:t>
      </w:r>
      <w:r w:rsidR="00EE59A2" w:rsidRPr="001F1594">
        <w:rPr>
          <w:sz w:val="24"/>
          <w:szCs w:val="24"/>
        </w:rPr>
        <w:t xml:space="preserve">the ICS </w:t>
      </w:r>
      <w:r w:rsidR="00465C34" w:rsidRPr="001F1594">
        <w:rPr>
          <w:sz w:val="24"/>
          <w:szCs w:val="24"/>
        </w:rPr>
        <w:t xml:space="preserve">to </w:t>
      </w:r>
      <w:r w:rsidR="00EE59A2" w:rsidRPr="001F1594">
        <w:rPr>
          <w:sz w:val="24"/>
          <w:szCs w:val="24"/>
        </w:rPr>
        <w:t>continue work</w:t>
      </w:r>
      <w:r w:rsidR="00465C34" w:rsidRPr="001F1594">
        <w:rPr>
          <w:sz w:val="24"/>
          <w:szCs w:val="24"/>
        </w:rPr>
        <w:t>ing</w:t>
      </w:r>
      <w:r w:rsidR="00EE59A2" w:rsidRPr="001F1594">
        <w:rPr>
          <w:sz w:val="24"/>
          <w:szCs w:val="24"/>
        </w:rPr>
        <w:t xml:space="preserve">, unhindered.  </w:t>
      </w:r>
      <w:r w:rsidR="00126AAE" w:rsidRPr="001F1594">
        <w:rPr>
          <w:sz w:val="24"/>
          <w:szCs w:val="24"/>
        </w:rPr>
        <w:t xml:space="preserve">  The system utilised a</w:t>
      </w:r>
      <w:r w:rsidR="00B0291A" w:rsidRPr="001F1594">
        <w:rPr>
          <w:sz w:val="24"/>
          <w:szCs w:val="24"/>
        </w:rPr>
        <w:t xml:space="preserve"> Software Defined Networking (SDN) platform</w:t>
      </w:r>
      <w:r w:rsidR="00805020" w:rsidRPr="001F1594">
        <w:rPr>
          <w:sz w:val="24"/>
          <w:szCs w:val="24"/>
        </w:rPr>
        <w:t xml:space="preserve"> and</w:t>
      </w:r>
      <w:r w:rsidR="00807BAB" w:rsidRPr="001F1594">
        <w:rPr>
          <w:sz w:val="24"/>
          <w:szCs w:val="24"/>
        </w:rPr>
        <w:t xml:space="preserve"> consisted of two </w:t>
      </w:r>
      <w:r w:rsidR="00EE3584" w:rsidRPr="001F1594">
        <w:rPr>
          <w:sz w:val="24"/>
          <w:szCs w:val="24"/>
        </w:rPr>
        <w:t>honeynets</w:t>
      </w:r>
      <w:r w:rsidR="009409DE" w:rsidRPr="001F1594">
        <w:rPr>
          <w:sz w:val="24"/>
          <w:szCs w:val="24"/>
        </w:rPr>
        <w:t xml:space="preserve"> (</w:t>
      </w:r>
      <w:r w:rsidR="00064DEB" w:rsidRPr="001F1594">
        <w:rPr>
          <w:sz w:val="24"/>
          <w:szCs w:val="24"/>
        </w:rPr>
        <w:t>t</w:t>
      </w:r>
      <w:r w:rsidR="009409DE" w:rsidRPr="001F1594">
        <w:rPr>
          <w:sz w:val="24"/>
          <w:szCs w:val="24"/>
        </w:rPr>
        <w:t xml:space="preserve">arget </w:t>
      </w:r>
      <w:r w:rsidR="00064DEB" w:rsidRPr="001F1594">
        <w:rPr>
          <w:sz w:val="24"/>
          <w:szCs w:val="24"/>
        </w:rPr>
        <w:t>n</w:t>
      </w:r>
      <w:r w:rsidR="009409DE" w:rsidRPr="001F1594">
        <w:rPr>
          <w:sz w:val="24"/>
          <w:szCs w:val="24"/>
        </w:rPr>
        <w:t>etwork 1 and 2)</w:t>
      </w:r>
      <w:r w:rsidR="00064DEB" w:rsidRPr="001F1594">
        <w:rPr>
          <w:sz w:val="24"/>
          <w:szCs w:val="24"/>
        </w:rPr>
        <w:t>.</w:t>
      </w:r>
      <w:r w:rsidR="00851180" w:rsidRPr="001F1594">
        <w:rPr>
          <w:sz w:val="24"/>
          <w:szCs w:val="24"/>
        </w:rPr>
        <w:t xml:space="preserve"> </w:t>
      </w:r>
      <w:r w:rsidR="00064DEB" w:rsidRPr="001F1594">
        <w:rPr>
          <w:sz w:val="24"/>
          <w:szCs w:val="24"/>
        </w:rPr>
        <w:t xml:space="preserve"> I</w:t>
      </w:r>
      <w:r w:rsidR="002D3BB0" w:rsidRPr="001F1594">
        <w:rPr>
          <w:sz w:val="24"/>
          <w:szCs w:val="24"/>
        </w:rPr>
        <w:t xml:space="preserve">f an attack was detected, one target network would be considered </w:t>
      </w:r>
      <w:r w:rsidR="00F9489A" w:rsidRPr="001F1594">
        <w:rPr>
          <w:sz w:val="24"/>
          <w:szCs w:val="24"/>
        </w:rPr>
        <w:t>“</w:t>
      </w:r>
      <w:r w:rsidR="002D3BB0" w:rsidRPr="001F1594">
        <w:rPr>
          <w:sz w:val="24"/>
          <w:szCs w:val="24"/>
        </w:rPr>
        <w:t>compromised</w:t>
      </w:r>
      <w:r w:rsidR="00F9489A" w:rsidRPr="001F1594">
        <w:rPr>
          <w:sz w:val="24"/>
          <w:szCs w:val="24"/>
        </w:rPr>
        <w:t>”</w:t>
      </w:r>
      <w:r w:rsidR="00D30E1F" w:rsidRPr="001F1594">
        <w:rPr>
          <w:sz w:val="24"/>
          <w:szCs w:val="24"/>
        </w:rPr>
        <w:t>,</w:t>
      </w:r>
      <w:r w:rsidR="002D3BB0" w:rsidRPr="001F1594">
        <w:rPr>
          <w:sz w:val="24"/>
          <w:szCs w:val="24"/>
        </w:rPr>
        <w:t xml:space="preserve"> </w:t>
      </w:r>
      <w:r w:rsidR="001D4EAB" w:rsidRPr="001F1594">
        <w:rPr>
          <w:sz w:val="24"/>
          <w:szCs w:val="24"/>
        </w:rPr>
        <w:t xml:space="preserve">however, </w:t>
      </w:r>
      <w:r w:rsidR="00F9489A" w:rsidRPr="001F1594">
        <w:rPr>
          <w:sz w:val="24"/>
          <w:szCs w:val="24"/>
        </w:rPr>
        <w:t xml:space="preserve">allowing the system to </w:t>
      </w:r>
      <w:r w:rsidR="00D30E1F" w:rsidRPr="001F1594">
        <w:rPr>
          <w:sz w:val="24"/>
          <w:szCs w:val="24"/>
        </w:rPr>
        <w:t>continue functioning</w:t>
      </w:r>
      <w:r w:rsidR="00F9489A" w:rsidRPr="001F1594">
        <w:rPr>
          <w:sz w:val="24"/>
          <w:szCs w:val="24"/>
        </w:rPr>
        <w:t xml:space="preserve"> as normal</w:t>
      </w:r>
      <w:r w:rsidR="00D30E1F" w:rsidRPr="001F1594">
        <w:rPr>
          <w:sz w:val="24"/>
          <w:szCs w:val="24"/>
        </w:rPr>
        <w:t xml:space="preserve"> by</w:t>
      </w:r>
      <w:r w:rsidR="00064DEB" w:rsidRPr="001F1594">
        <w:rPr>
          <w:sz w:val="24"/>
          <w:szCs w:val="24"/>
        </w:rPr>
        <w:t xml:space="preserve"> using the other </w:t>
      </w:r>
      <w:r w:rsidR="00D30E1F" w:rsidRPr="001F1594">
        <w:rPr>
          <w:sz w:val="24"/>
          <w:szCs w:val="24"/>
        </w:rPr>
        <w:t>target</w:t>
      </w:r>
      <w:r w:rsidR="00064DEB" w:rsidRPr="001F1594">
        <w:rPr>
          <w:sz w:val="24"/>
          <w:szCs w:val="24"/>
        </w:rPr>
        <w:t xml:space="preserve"> </w:t>
      </w:r>
      <w:r w:rsidR="00D30E1F" w:rsidRPr="001F1594">
        <w:rPr>
          <w:sz w:val="24"/>
          <w:szCs w:val="24"/>
        </w:rPr>
        <w:t>n</w:t>
      </w:r>
      <w:r w:rsidR="00064DEB" w:rsidRPr="001F1594">
        <w:rPr>
          <w:sz w:val="24"/>
          <w:szCs w:val="24"/>
        </w:rPr>
        <w:t>etwork</w:t>
      </w:r>
      <w:r w:rsidR="00854028" w:rsidRPr="001F1594">
        <w:rPr>
          <w:sz w:val="24"/>
          <w:szCs w:val="24"/>
        </w:rPr>
        <w:t>.</w:t>
      </w:r>
      <w:r w:rsidR="002A4A4D" w:rsidRPr="001F1594">
        <w:rPr>
          <w:sz w:val="24"/>
          <w:szCs w:val="24"/>
        </w:rPr>
        <w:t xml:space="preserve">  </w:t>
      </w:r>
      <w:r w:rsidR="00311C3C" w:rsidRPr="001F1594">
        <w:rPr>
          <w:sz w:val="24"/>
          <w:szCs w:val="24"/>
        </w:rPr>
        <w:t xml:space="preserve">The </w:t>
      </w:r>
      <w:r w:rsidR="00EA6196" w:rsidRPr="001F1594">
        <w:rPr>
          <w:sz w:val="24"/>
          <w:szCs w:val="24"/>
        </w:rPr>
        <w:t xml:space="preserve">Network Monitoring System </w:t>
      </w:r>
      <w:r w:rsidR="00265EC3" w:rsidRPr="001F1594">
        <w:rPr>
          <w:sz w:val="24"/>
          <w:szCs w:val="24"/>
        </w:rPr>
        <w:t xml:space="preserve">(NMS) </w:t>
      </w:r>
      <w:r w:rsidR="00F96428" w:rsidRPr="001F1594">
        <w:rPr>
          <w:sz w:val="24"/>
          <w:szCs w:val="24"/>
        </w:rPr>
        <w:t xml:space="preserve">continuously monitors the network, generating an alert </w:t>
      </w:r>
      <w:r w:rsidR="002859D6" w:rsidRPr="001F1594">
        <w:rPr>
          <w:sz w:val="24"/>
          <w:szCs w:val="24"/>
        </w:rPr>
        <w:t>if an intrusion is detected</w:t>
      </w:r>
      <w:r w:rsidR="005B6107" w:rsidRPr="001F1594">
        <w:rPr>
          <w:sz w:val="24"/>
          <w:szCs w:val="24"/>
        </w:rPr>
        <w:t xml:space="preserve">. </w:t>
      </w:r>
      <w:r w:rsidR="002859D6" w:rsidRPr="001F1594">
        <w:rPr>
          <w:sz w:val="24"/>
          <w:szCs w:val="24"/>
        </w:rPr>
        <w:t xml:space="preserve"> </w:t>
      </w:r>
      <w:r w:rsidR="005B6107" w:rsidRPr="001F1594">
        <w:rPr>
          <w:sz w:val="24"/>
          <w:szCs w:val="24"/>
        </w:rPr>
        <w:t xml:space="preserve">However, whilst </w:t>
      </w:r>
      <w:r w:rsidR="008C0680" w:rsidRPr="001F1594">
        <w:rPr>
          <w:sz w:val="24"/>
          <w:szCs w:val="24"/>
        </w:rPr>
        <w:t>Qin et al.</w:t>
      </w:r>
      <w:r w:rsidR="005B6107" w:rsidRPr="001F1594">
        <w:rPr>
          <w:sz w:val="24"/>
          <w:szCs w:val="24"/>
        </w:rPr>
        <w:t xml:space="preserve">, </w:t>
      </w:r>
      <w:r w:rsidR="000600D5" w:rsidRPr="001F1594">
        <w:rPr>
          <w:sz w:val="24"/>
          <w:szCs w:val="24"/>
        </w:rPr>
        <w:t xml:space="preserve">do not use the term NIDS, </w:t>
      </w:r>
      <w:r w:rsidR="00A534FB" w:rsidRPr="001F1594">
        <w:rPr>
          <w:sz w:val="24"/>
          <w:szCs w:val="24"/>
        </w:rPr>
        <w:t xml:space="preserve">the function of the NMS closely aligns to NIDS.  </w:t>
      </w:r>
      <w:r w:rsidR="00A70564" w:rsidRPr="001F1594">
        <w:rPr>
          <w:sz w:val="24"/>
          <w:szCs w:val="24"/>
        </w:rPr>
        <w:t>When t</w:t>
      </w:r>
      <w:r w:rsidR="00265EC3" w:rsidRPr="001F1594">
        <w:rPr>
          <w:sz w:val="24"/>
          <w:szCs w:val="24"/>
        </w:rPr>
        <w:t xml:space="preserve">he NMS </w:t>
      </w:r>
      <w:r w:rsidR="006A4313" w:rsidRPr="001F1594">
        <w:rPr>
          <w:sz w:val="24"/>
          <w:szCs w:val="24"/>
        </w:rPr>
        <w:t>detects an intrusion, an alert is triggered</w:t>
      </w:r>
      <w:r w:rsidR="00577600" w:rsidRPr="001F1594">
        <w:rPr>
          <w:sz w:val="24"/>
          <w:szCs w:val="24"/>
        </w:rPr>
        <w:t xml:space="preserve"> first, then</w:t>
      </w:r>
      <w:r w:rsidR="00D87810" w:rsidRPr="001F1594">
        <w:rPr>
          <w:sz w:val="24"/>
          <w:szCs w:val="24"/>
        </w:rPr>
        <w:t xml:space="preserve"> t</w:t>
      </w:r>
      <w:r w:rsidR="00D31608" w:rsidRPr="001F1594">
        <w:rPr>
          <w:sz w:val="24"/>
          <w:szCs w:val="24"/>
        </w:rPr>
        <w:t xml:space="preserve">he </w:t>
      </w:r>
      <w:r w:rsidR="00DE07C8" w:rsidRPr="001F1594">
        <w:rPr>
          <w:sz w:val="24"/>
          <w:szCs w:val="24"/>
        </w:rPr>
        <w:t xml:space="preserve">adaptive defence </w:t>
      </w:r>
      <w:r w:rsidR="00FB7908" w:rsidRPr="001F1594">
        <w:rPr>
          <w:sz w:val="24"/>
          <w:szCs w:val="24"/>
        </w:rPr>
        <w:t>framework is triggered</w:t>
      </w:r>
      <w:r w:rsidR="00233C53" w:rsidRPr="001F1594">
        <w:rPr>
          <w:sz w:val="24"/>
          <w:szCs w:val="24"/>
        </w:rPr>
        <w:t>.  The adaptive defence framework was based on two modes, (proactive and reactive) defence modes.</w:t>
      </w:r>
      <w:r w:rsidR="00FB7908" w:rsidRPr="001F1594">
        <w:rPr>
          <w:sz w:val="24"/>
          <w:szCs w:val="24"/>
        </w:rPr>
        <w:t xml:space="preserve"> </w:t>
      </w:r>
      <w:r w:rsidR="0062125C" w:rsidRPr="001F1594">
        <w:rPr>
          <w:sz w:val="24"/>
          <w:szCs w:val="24"/>
        </w:rPr>
        <w:t xml:space="preserve"> T</w:t>
      </w:r>
      <w:r w:rsidR="00FB7908" w:rsidRPr="001F1594">
        <w:rPr>
          <w:sz w:val="24"/>
          <w:szCs w:val="24"/>
        </w:rPr>
        <w:t xml:space="preserve">he </w:t>
      </w:r>
      <w:r w:rsidR="00A76DAB" w:rsidRPr="001F1594">
        <w:rPr>
          <w:sz w:val="24"/>
          <w:szCs w:val="24"/>
        </w:rPr>
        <w:t>Decision Making</w:t>
      </w:r>
      <w:r w:rsidR="00FC7379" w:rsidRPr="001F1594">
        <w:rPr>
          <w:sz w:val="24"/>
          <w:szCs w:val="24"/>
        </w:rPr>
        <w:t xml:space="preserve"> Module of the </w:t>
      </w:r>
      <w:r w:rsidR="00D31608" w:rsidRPr="001F1594">
        <w:rPr>
          <w:sz w:val="24"/>
          <w:szCs w:val="24"/>
        </w:rPr>
        <w:t xml:space="preserve">NMS </w:t>
      </w:r>
      <w:r w:rsidR="006C6EDA" w:rsidRPr="001F1594">
        <w:rPr>
          <w:sz w:val="24"/>
          <w:szCs w:val="24"/>
        </w:rPr>
        <w:lastRenderedPageBreak/>
        <w:t xml:space="preserve">directs the attack traffic to one of the </w:t>
      </w:r>
      <w:r w:rsidR="00233C53" w:rsidRPr="001F1594">
        <w:rPr>
          <w:sz w:val="24"/>
          <w:szCs w:val="24"/>
        </w:rPr>
        <w:t>t</w:t>
      </w:r>
      <w:r w:rsidR="00727E94" w:rsidRPr="001F1594">
        <w:rPr>
          <w:sz w:val="24"/>
          <w:szCs w:val="24"/>
        </w:rPr>
        <w:t xml:space="preserve">arget networks and </w:t>
      </w:r>
      <w:r w:rsidR="00D31608" w:rsidRPr="001F1594">
        <w:rPr>
          <w:sz w:val="24"/>
          <w:szCs w:val="24"/>
        </w:rPr>
        <w:t xml:space="preserve">selects the most suitable </w:t>
      </w:r>
      <w:r w:rsidR="00C7621A" w:rsidRPr="001F1594">
        <w:rPr>
          <w:sz w:val="24"/>
          <w:szCs w:val="24"/>
        </w:rPr>
        <w:t xml:space="preserve">defence </w:t>
      </w:r>
      <w:r w:rsidR="00D31608" w:rsidRPr="001F1594">
        <w:rPr>
          <w:sz w:val="24"/>
          <w:szCs w:val="24"/>
        </w:rPr>
        <w:t xml:space="preserve">mode based on the </w:t>
      </w:r>
      <w:r w:rsidR="0062125C" w:rsidRPr="001F1594">
        <w:rPr>
          <w:sz w:val="24"/>
          <w:szCs w:val="24"/>
        </w:rPr>
        <w:t xml:space="preserve">data </w:t>
      </w:r>
      <w:r w:rsidR="00D31608" w:rsidRPr="001F1594">
        <w:rPr>
          <w:sz w:val="24"/>
          <w:szCs w:val="24"/>
        </w:rPr>
        <w:t xml:space="preserve">received.  </w:t>
      </w:r>
    </w:p>
    <w:p w14:paraId="5C4764A5" w14:textId="71332E74" w:rsidR="0029146E" w:rsidRPr="001F1594" w:rsidRDefault="0079284E" w:rsidP="00FF759E">
      <w:pPr>
        <w:spacing w:line="360" w:lineRule="auto"/>
        <w:jc w:val="both"/>
        <w:divId w:val="1387952826"/>
        <w:rPr>
          <w:sz w:val="24"/>
          <w:szCs w:val="24"/>
        </w:rPr>
      </w:pPr>
      <w:r w:rsidRPr="001F1594">
        <w:rPr>
          <w:sz w:val="24"/>
          <w:szCs w:val="24"/>
        </w:rPr>
        <w:t>P</w:t>
      </w:r>
      <w:r w:rsidR="00B767D5" w:rsidRPr="001F1594">
        <w:rPr>
          <w:sz w:val="24"/>
          <w:szCs w:val="24"/>
        </w:rPr>
        <w:t xml:space="preserve">roactive </w:t>
      </w:r>
      <w:r w:rsidR="00727E94" w:rsidRPr="001F1594">
        <w:rPr>
          <w:sz w:val="24"/>
          <w:szCs w:val="24"/>
        </w:rPr>
        <w:t xml:space="preserve">is the default mode </w:t>
      </w:r>
      <w:r w:rsidR="00A91785" w:rsidRPr="001F1594">
        <w:rPr>
          <w:sz w:val="24"/>
          <w:szCs w:val="24"/>
        </w:rPr>
        <w:t xml:space="preserve">and </w:t>
      </w:r>
      <w:r w:rsidR="00727E94" w:rsidRPr="001F1594">
        <w:rPr>
          <w:sz w:val="24"/>
          <w:szCs w:val="24"/>
        </w:rPr>
        <w:t xml:space="preserve">is </w:t>
      </w:r>
      <w:r w:rsidR="003C0193" w:rsidRPr="001F1594">
        <w:rPr>
          <w:sz w:val="24"/>
          <w:szCs w:val="24"/>
        </w:rPr>
        <w:t xml:space="preserve">constantly </w:t>
      </w:r>
      <w:r w:rsidR="000C0713" w:rsidRPr="001F1594">
        <w:rPr>
          <w:sz w:val="24"/>
          <w:szCs w:val="24"/>
        </w:rPr>
        <w:t>enabled</w:t>
      </w:r>
      <w:r w:rsidR="00A91785" w:rsidRPr="001F1594">
        <w:rPr>
          <w:sz w:val="24"/>
          <w:szCs w:val="24"/>
        </w:rPr>
        <w:t xml:space="preserve">. </w:t>
      </w:r>
      <w:r w:rsidR="003C0193" w:rsidRPr="001F1594">
        <w:rPr>
          <w:sz w:val="24"/>
          <w:szCs w:val="24"/>
        </w:rPr>
        <w:t xml:space="preserve"> </w:t>
      </w:r>
      <w:r w:rsidR="00A91785" w:rsidRPr="001F1594">
        <w:rPr>
          <w:sz w:val="24"/>
          <w:szCs w:val="24"/>
        </w:rPr>
        <w:t>I</w:t>
      </w:r>
      <w:r w:rsidR="003C0193" w:rsidRPr="001F1594">
        <w:rPr>
          <w:sz w:val="24"/>
          <w:szCs w:val="24"/>
        </w:rPr>
        <w:t xml:space="preserve">ts </w:t>
      </w:r>
      <w:r w:rsidR="006E4656" w:rsidRPr="001F1594">
        <w:rPr>
          <w:sz w:val="24"/>
          <w:szCs w:val="24"/>
        </w:rPr>
        <w:t xml:space="preserve">objective is to </w:t>
      </w:r>
      <w:r w:rsidR="002276BE" w:rsidRPr="001F1594">
        <w:rPr>
          <w:sz w:val="24"/>
          <w:szCs w:val="24"/>
        </w:rPr>
        <w:t xml:space="preserve">maximise the </w:t>
      </w:r>
      <w:r w:rsidR="00FE1843" w:rsidRPr="001F1594">
        <w:rPr>
          <w:sz w:val="24"/>
          <w:szCs w:val="24"/>
        </w:rPr>
        <w:t xml:space="preserve">amount of </w:t>
      </w:r>
      <w:r w:rsidR="002276BE" w:rsidRPr="001F1594">
        <w:rPr>
          <w:sz w:val="24"/>
          <w:szCs w:val="24"/>
        </w:rPr>
        <w:t>time spen</w:t>
      </w:r>
      <w:r w:rsidR="00481159" w:rsidRPr="001F1594">
        <w:rPr>
          <w:sz w:val="24"/>
          <w:szCs w:val="24"/>
        </w:rPr>
        <w:t>t</w:t>
      </w:r>
      <w:r w:rsidR="002276BE" w:rsidRPr="001F1594">
        <w:rPr>
          <w:sz w:val="24"/>
          <w:szCs w:val="24"/>
        </w:rPr>
        <w:t xml:space="preserve"> </w:t>
      </w:r>
      <w:r w:rsidR="008460CF" w:rsidRPr="001F1594">
        <w:rPr>
          <w:sz w:val="24"/>
          <w:szCs w:val="24"/>
        </w:rPr>
        <w:t>by hackers at</w:t>
      </w:r>
      <w:r w:rsidR="002276BE" w:rsidRPr="001F1594">
        <w:rPr>
          <w:sz w:val="24"/>
          <w:szCs w:val="24"/>
        </w:rPr>
        <w:t xml:space="preserve"> the reconnaissance phase of a cyberattack</w:t>
      </w:r>
      <w:r w:rsidR="00FE1843" w:rsidRPr="001F1594">
        <w:rPr>
          <w:sz w:val="24"/>
          <w:szCs w:val="24"/>
        </w:rPr>
        <w:t>.</w:t>
      </w:r>
      <w:r w:rsidR="00B660CB" w:rsidRPr="001F1594">
        <w:rPr>
          <w:sz w:val="24"/>
          <w:szCs w:val="24"/>
        </w:rPr>
        <w:t xml:space="preserve">  </w:t>
      </w:r>
      <w:r w:rsidR="002D4686" w:rsidRPr="001F1594">
        <w:rPr>
          <w:sz w:val="24"/>
          <w:szCs w:val="24"/>
        </w:rPr>
        <w:t xml:space="preserve">This is </w:t>
      </w:r>
      <w:r w:rsidR="00C927FD" w:rsidRPr="001F1594">
        <w:rPr>
          <w:sz w:val="24"/>
          <w:szCs w:val="24"/>
        </w:rPr>
        <w:t>achieved</w:t>
      </w:r>
      <w:r w:rsidR="002D4686" w:rsidRPr="001F1594">
        <w:rPr>
          <w:sz w:val="24"/>
          <w:szCs w:val="24"/>
        </w:rPr>
        <w:t xml:space="preserve"> by </w:t>
      </w:r>
      <w:r w:rsidR="001245D5" w:rsidRPr="001F1594">
        <w:rPr>
          <w:sz w:val="24"/>
          <w:szCs w:val="24"/>
        </w:rPr>
        <w:t>dynamically chang</w:t>
      </w:r>
      <w:r w:rsidR="002D4686" w:rsidRPr="001F1594">
        <w:rPr>
          <w:sz w:val="24"/>
          <w:szCs w:val="24"/>
        </w:rPr>
        <w:t>ing</w:t>
      </w:r>
      <w:r w:rsidR="001245D5" w:rsidRPr="001F1594">
        <w:rPr>
          <w:sz w:val="24"/>
          <w:szCs w:val="24"/>
        </w:rPr>
        <w:t xml:space="preserve"> the topology of the target network, </w:t>
      </w:r>
      <w:r w:rsidR="00846EC9" w:rsidRPr="001F1594">
        <w:rPr>
          <w:sz w:val="24"/>
          <w:szCs w:val="24"/>
        </w:rPr>
        <w:t>ensuring t</w:t>
      </w:r>
      <w:r w:rsidR="00D12981" w:rsidRPr="001F1594">
        <w:rPr>
          <w:sz w:val="24"/>
          <w:szCs w:val="24"/>
        </w:rPr>
        <w:t xml:space="preserve">he hacker’s </w:t>
      </w:r>
      <w:r w:rsidR="0029146E" w:rsidRPr="001F1594">
        <w:rPr>
          <w:sz w:val="24"/>
          <w:szCs w:val="24"/>
        </w:rPr>
        <w:t>reconnaissance scans</w:t>
      </w:r>
      <w:r w:rsidR="00D12981" w:rsidRPr="001F1594">
        <w:rPr>
          <w:sz w:val="24"/>
          <w:szCs w:val="24"/>
        </w:rPr>
        <w:t xml:space="preserve"> results </w:t>
      </w:r>
      <w:r w:rsidR="00297B2B" w:rsidRPr="001F1594">
        <w:rPr>
          <w:sz w:val="24"/>
          <w:szCs w:val="24"/>
        </w:rPr>
        <w:t>a</w:t>
      </w:r>
      <w:r w:rsidR="009742E3" w:rsidRPr="001F1594">
        <w:rPr>
          <w:sz w:val="24"/>
          <w:szCs w:val="24"/>
        </w:rPr>
        <w:t>re</w:t>
      </w:r>
      <w:r w:rsidR="0029146E" w:rsidRPr="001F1594">
        <w:rPr>
          <w:sz w:val="24"/>
          <w:szCs w:val="24"/>
        </w:rPr>
        <w:t xml:space="preserve"> inconsistent</w:t>
      </w:r>
      <w:r w:rsidR="00563E7D" w:rsidRPr="001F1594">
        <w:rPr>
          <w:sz w:val="24"/>
          <w:szCs w:val="24"/>
        </w:rPr>
        <w:t>.</w:t>
      </w:r>
      <w:r w:rsidR="0029146E" w:rsidRPr="001F1594">
        <w:rPr>
          <w:sz w:val="24"/>
          <w:szCs w:val="24"/>
        </w:rPr>
        <w:t xml:space="preserve"> </w:t>
      </w:r>
      <w:r w:rsidR="009742E3" w:rsidRPr="001F1594">
        <w:rPr>
          <w:sz w:val="24"/>
          <w:szCs w:val="24"/>
        </w:rPr>
        <w:t>This add</w:t>
      </w:r>
      <w:r w:rsidR="00C927FD" w:rsidRPr="001F1594">
        <w:rPr>
          <w:sz w:val="24"/>
          <w:szCs w:val="24"/>
        </w:rPr>
        <w:t>s</w:t>
      </w:r>
      <w:r w:rsidR="00846EC9" w:rsidRPr="001F1594">
        <w:rPr>
          <w:sz w:val="24"/>
          <w:szCs w:val="24"/>
        </w:rPr>
        <w:t xml:space="preserve"> uncertainty </w:t>
      </w:r>
      <w:r w:rsidR="00C927FD" w:rsidRPr="001F1594">
        <w:rPr>
          <w:sz w:val="24"/>
          <w:szCs w:val="24"/>
        </w:rPr>
        <w:t>and</w:t>
      </w:r>
      <w:r w:rsidR="00846EC9" w:rsidRPr="001F1594">
        <w:rPr>
          <w:sz w:val="24"/>
          <w:szCs w:val="24"/>
        </w:rPr>
        <w:t xml:space="preserve"> confus</w:t>
      </w:r>
      <w:r w:rsidR="00C927FD" w:rsidRPr="001F1594">
        <w:rPr>
          <w:sz w:val="24"/>
          <w:szCs w:val="24"/>
        </w:rPr>
        <w:t>es</w:t>
      </w:r>
      <w:r w:rsidR="00846EC9" w:rsidRPr="001F1594">
        <w:rPr>
          <w:sz w:val="24"/>
          <w:szCs w:val="24"/>
        </w:rPr>
        <w:t xml:space="preserve"> the hacker.  </w:t>
      </w:r>
    </w:p>
    <w:p w14:paraId="05263C42" w14:textId="1EBEB8B9" w:rsidR="00FF759E" w:rsidRPr="001F1594" w:rsidRDefault="0029146E" w:rsidP="00FF759E">
      <w:pPr>
        <w:spacing w:line="360" w:lineRule="auto"/>
        <w:jc w:val="both"/>
        <w:divId w:val="1387952826"/>
        <w:rPr>
          <w:sz w:val="24"/>
          <w:szCs w:val="24"/>
        </w:rPr>
      </w:pPr>
      <w:r w:rsidRPr="001F1594">
        <w:rPr>
          <w:sz w:val="24"/>
          <w:szCs w:val="24"/>
        </w:rPr>
        <w:t xml:space="preserve">Reactive mode </w:t>
      </w:r>
      <w:r w:rsidR="000869AF" w:rsidRPr="001F1594">
        <w:rPr>
          <w:sz w:val="24"/>
          <w:szCs w:val="24"/>
        </w:rPr>
        <w:t xml:space="preserve">is </w:t>
      </w:r>
      <w:r w:rsidR="00996A26" w:rsidRPr="001F1594">
        <w:rPr>
          <w:sz w:val="24"/>
          <w:szCs w:val="24"/>
        </w:rPr>
        <w:t xml:space="preserve">triggered once </w:t>
      </w:r>
      <w:r w:rsidR="00292591" w:rsidRPr="001F1594">
        <w:rPr>
          <w:sz w:val="24"/>
          <w:szCs w:val="24"/>
        </w:rPr>
        <w:t xml:space="preserve">an alert is generated and </w:t>
      </w:r>
      <w:r w:rsidR="00996A26" w:rsidRPr="001F1594">
        <w:rPr>
          <w:sz w:val="24"/>
          <w:szCs w:val="24"/>
        </w:rPr>
        <w:t xml:space="preserve">traffic is detected within one of the </w:t>
      </w:r>
      <w:r w:rsidR="004307D0" w:rsidRPr="001F1594">
        <w:rPr>
          <w:sz w:val="24"/>
          <w:szCs w:val="24"/>
        </w:rPr>
        <w:t>t</w:t>
      </w:r>
      <w:r w:rsidR="00F77CFB" w:rsidRPr="001F1594">
        <w:rPr>
          <w:sz w:val="24"/>
          <w:szCs w:val="24"/>
        </w:rPr>
        <w:t xml:space="preserve">arget </w:t>
      </w:r>
      <w:r w:rsidR="004307D0" w:rsidRPr="001F1594">
        <w:rPr>
          <w:sz w:val="24"/>
          <w:szCs w:val="24"/>
        </w:rPr>
        <w:t xml:space="preserve">networks. </w:t>
      </w:r>
      <w:r w:rsidR="00F77CFB" w:rsidRPr="001F1594">
        <w:rPr>
          <w:sz w:val="24"/>
          <w:szCs w:val="24"/>
        </w:rPr>
        <w:t xml:space="preserve"> </w:t>
      </w:r>
      <w:r w:rsidR="004307D0" w:rsidRPr="001F1594">
        <w:rPr>
          <w:sz w:val="24"/>
          <w:szCs w:val="24"/>
        </w:rPr>
        <w:t>I</w:t>
      </w:r>
      <w:r w:rsidR="00F77CFB" w:rsidRPr="001F1594">
        <w:rPr>
          <w:sz w:val="24"/>
          <w:szCs w:val="24"/>
        </w:rPr>
        <w:t xml:space="preserve">ts objective is </w:t>
      </w:r>
      <w:r w:rsidR="000869AF" w:rsidRPr="001F1594">
        <w:rPr>
          <w:sz w:val="24"/>
          <w:szCs w:val="24"/>
        </w:rPr>
        <w:t>to</w:t>
      </w:r>
      <w:r w:rsidR="00F359C1" w:rsidRPr="001F1594">
        <w:rPr>
          <w:sz w:val="24"/>
          <w:szCs w:val="24"/>
        </w:rPr>
        <w:t xml:space="preserve"> increase </w:t>
      </w:r>
      <w:r w:rsidR="00807EE3" w:rsidRPr="001F1594">
        <w:rPr>
          <w:sz w:val="24"/>
          <w:szCs w:val="24"/>
        </w:rPr>
        <w:t xml:space="preserve">the attack </w:t>
      </w:r>
      <w:r w:rsidR="00F359C1" w:rsidRPr="001F1594">
        <w:rPr>
          <w:sz w:val="24"/>
          <w:szCs w:val="24"/>
        </w:rPr>
        <w:t>complexity</w:t>
      </w:r>
      <w:r w:rsidR="00F77CFB" w:rsidRPr="001F1594">
        <w:rPr>
          <w:sz w:val="24"/>
          <w:szCs w:val="24"/>
        </w:rPr>
        <w:t xml:space="preserve">. </w:t>
      </w:r>
      <w:r w:rsidR="00F359C1" w:rsidRPr="001F1594">
        <w:rPr>
          <w:sz w:val="24"/>
          <w:szCs w:val="24"/>
        </w:rPr>
        <w:t xml:space="preserve"> </w:t>
      </w:r>
      <w:r w:rsidR="000869AF" w:rsidRPr="001F1594">
        <w:rPr>
          <w:sz w:val="24"/>
          <w:szCs w:val="24"/>
        </w:rPr>
        <w:t xml:space="preserve"> </w:t>
      </w:r>
      <w:r w:rsidR="00B47024" w:rsidRPr="001F1594">
        <w:rPr>
          <w:sz w:val="24"/>
          <w:szCs w:val="24"/>
        </w:rPr>
        <w:t xml:space="preserve">This is </w:t>
      </w:r>
      <w:r w:rsidR="004307D0" w:rsidRPr="001F1594">
        <w:rPr>
          <w:sz w:val="24"/>
          <w:szCs w:val="24"/>
        </w:rPr>
        <w:t>achieved</w:t>
      </w:r>
      <w:r w:rsidR="00B47024" w:rsidRPr="001F1594">
        <w:rPr>
          <w:sz w:val="24"/>
          <w:szCs w:val="24"/>
        </w:rPr>
        <w:t xml:space="preserve"> by </w:t>
      </w:r>
      <w:r w:rsidR="00777C94" w:rsidRPr="001F1594">
        <w:rPr>
          <w:sz w:val="24"/>
          <w:szCs w:val="24"/>
        </w:rPr>
        <w:t xml:space="preserve">randomly changing the configuration of the </w:t>
      </w:r>
      <w:r w:rsidR="00AB666B" w:rsidRPr="001F1594">
        <w:rPr>
          <w:sz w:val="24"/>
          <w:szCs w:val="24"/>
        </w:rPr>
        <w:t xml:space="preserve">decoy </w:t>
      </w:r>
      <w:r w:rsidR="00777C94" w:rsidRPr="001F1594">
        <w:rPr>
          <w:sz w:val="24"/>
          <w:szCs w:val="24"/>
        </w:rPr>
        <w:t xml:space="preserve">honeypot/honeynet configuration.  </w:t>
      </w:r>
      <w:r w:rsidR="00A30AA0" w:rsidRPr="001F1594">
        <w:rPr>
          <w:sz w:val="24"/>
          <w:szCs w:val="24"/>
        </w:rPr>
        <w:t xml:space="preserve"> </w:t>
      </w:r>
      <w:r w:rsidR="00804177" w:rsidRPr="001F1594">
        <w:rPr>
          <w:sz w:val="24"/>
          <w:szCs w:val="24"/>
        </w:rPr>
        <w:t xml:space="preserve">In addition, the target network is isolated from </w:t>
      </w:r>
      <w:r w:rsidR="00AE45CC" w:rsidRPr="001F1594">
        <w:rPr>
          <w:sz w:val="24"/>
          <w:szCs w:val="24"/>
        </w:rPr>
        <w:t>crucial systems containing the attack traffic.  T</w:t>
      </w:r>
      <w:r w:rsidR="000C219B" w:rsidRPr="001F1594">
        <w:rPr>
          <w:sz w:val="24"/>
          <w:szCs w:val="24"/>
        </w:rPr>
        <w:t>he uncompromised t</w:t>
      </w:r>
      <w:r w:rsidR="00AE45CC" w:rsidRPr="001F1594">
        <w:rPr>
          <w:sz w:val="24"/>
          <w:szCs w:val="24"/>
        </w:rPr>
        <w:t xml:space="preserve">arget </w:t>
      </w:r>
      <w:r w:rsidR="000C219B" w:rsidRPr="001F1594">
        <w:rPr>
          <w:sz w:val="24"/>
          <w:szCs w:val="24"/>
        </w:rPr>
        <w:t>n</w:t>
      </w:r>
      <w:r w:rsidR="00AE45CC" w:rsidRPr="001F1594">
        <w:rPr>
          <w:sz w:val="24"/>
          <w:szCs w:val="24"/>
        </w:rPr>
        <w:t xml:space="preserve">etwork </w:t>
      </w:r>
      <w:r w:rsidR="00ED5B96" w:rsidRPr="001F1594">
        <w:rPr>
          <w:sz w:val="24"/>
          <w:szCs w:val="24"/>
        </w:rPr>
        <w:t xml:space="preserve">remains </w:t>
      </w:r>
      <w:r w:rsidR="00D32D69" w:rsidRPr="001F1594">
        <w:rPr>
          <w:sz w:val="24"/>
          <w:szCs w:val="24"/>
        </w:rPr>
        <w:t>ready</w:t>
      </w:r>
      <w:r w:rsidR="00ED5B96" w:rsidRPr="001F1594">
        <w:rPr>
          <w:sz w:val="24"/>
          <w:szCs w:val="24"/>
        </w:rPr>
        <w:t xml:space="preserve"> for a potential second attack.</w:t>
      </w:r>
      <w:r w:rsidR="006158B9" w:rsidRPr="001F1594">
        <w:rPr>
          <w:sz w:val="24"/>
          <w:szCs w:val="24"/>
        </w:rPr>
        <w:t xml:space="preserve">  </w:t>
      </w:r>
      <w:r w:rsidR="00265EC3" w:rsidRPr="001F1594">
        <w:rPr>
          <w:sz w:val="24"/>
          <w:szCs w:val="24"/>
        </w:rPr>
        <w:t xml:space="preserve"> </w:t>
      </w:r>
    </w:p>
    <w:p w14:paraId="20DFB46B" w14:textId="6DE3A139" w:rsidR="00343CDA" w:rsidRPr="001F1594" w:rsidRDefault="00842698" w:rsidP="00FF759E">
      <w:pPr>
        <w:spacing w:line="360" w:lineRule="auto"/>
        <w:jc w:val="both"/>
        <w:divId w:val="1387952826"/>
        <w:rPr>
          <w:sz w:val="24"/>
          <w:szCs w:val="24"/>
        </w:rPr>
      </w:pPr>
      <w:r w:rsidRPr="001F1594">
        <w:rPr>
          <w:sz w:val="24"/>
          <w:szCs w:val="24"/>
        </w:rPr>
        <w:t xml:space="preserve">The research </w:t>
      </w:r>
      <w:r w:rsidR="001023B6" w:rsidRPr="001F1594">
        <w:rPr>
          <w:sz w:val="24"/>
          <w:szCs w:val="24"/>
        </w:rPr>
        <w:t>showed that the adaptive defence framework improved ICS availability</w:t>
      </w:r>
      <w:r w:rsidR="00AA7499" w:rsidRPr="001F1594">
        <w:rPr>
          <w:sz w:val="24"/>
          <w:szCs w:val="24"/>
        </w:rPr>
        <w:t xml:space="preserve"> by isolating and containing attack traffic</w:t>
      </w:r>
      <w:r w:rsidR="001023B6" w:rsidRPr="001F1594">
        <w:rPr>
          <w:sz w:val="24"/>
          <w:szCs w:val="24"/>
        </w:rPr>
        <w:t xml:space="preserve">. </w:t>
      </w:r>
      <w:r w:rsidR="00AA7499" w:rsidRPr="001F1594">
        <w:rPr>
          <w:sz w:val="24"/>
          <w:szCs w:val="24"/>
        </w:rPr>
        <w:t xml:space="preserve"> However, the proposed adaptive defence framework </w:t>
      </w:r>
      <w:r w:rsidR="003E2A0A" w:rsidRPr="001F1594">
        <w:rPr>
          <w:sz w:val="24"/>
          <w:szCs w:val="24"/>
        </w:rPr>
        <w:t>w</w:t>
      </w:r>
      <w:r w:rsidR="00AA7499" w:rsidRPr="001F1594">
        <w:rPr>
          <w:sz w:val="24"/>
          <w:szCs w:val="24"/>
        </w:rPr>
        <w:t xml:space="preserve">as only tested </w:t>
      </w:r>
      <w:r w:rsidR="006735BA" w:rsidRPr="001F1594">
        <w:rPr>
          <w:sz w:val="24"/>
          <w:szCs w:val="24"/>
        </w:rPr>
        <w:t>under</w:t>
      </w:r>
      <w:r w:rsidR="00AA7499" w:rsidRPr="001F1594">
        <w:rPr>
          <w:sz w:val="24"/>
          <w:szCs w:val="24"/>
        </w:rPr>
        <w:t xml:space="preserve"> laboratory conditions.</w:t>
      </w:r>
      <w:r w:rsidR="006735BA" w:rsidRPr="001F1594">
        <w:rPr>
          <w:sz w:val="24"/>
          <w:szCs w:val="24"/>
        </w:rPr>
        <w:t xml:space="preserve">  </w:t>
      </w:r>
      <w:r w:rsidR="00F273FA" w:rsidRPr="001F1594">
        <w:rPr>
          <w:sz w:val="24"/>
          <w:szCs w:val="24"/>
        </w:rPr>
        <w:t xml:space="preserve">It would be beneficial for </w:t>
      </w:r>
      <w:r w:rsidR="00AB666B" w:rsidRPr="001F1594">
        <w:rPr>
          <w:sz w:val="24"/>
          <w:szCs w:val="24"/>
        </w:rPr>
        <w:t xml:space="preserve">Qin et al. </w:t>
      </w:r>
      <w:r w:rsidR="00F273FA" w:rsidRPr="001F1594">
        <w:rPr>
          <w:sz w:val="24"/>
          <w:szCs w:val="24"/>
        </w:rPr>
        <w:t>to test th</w:t>
      </w:r>
      <w:r w:rsidR="004C75E8" w:rsidRPr="001F1594">
        <w:rPr>
          <w:sz w:val="24"/>
          <w:szCs w:val="24"/>
        </w:rPr>
        <w:t>eir</w:t>
      </w:r>
      <w:r w:rsidR="00F273FA" w:rsidRPr="001F1594">
        <w:rPr>
          <w:sz w:val="24"/>
          <w:szCs w:val="24"/>
        </w:rPr>
        <w:t xml:space="preserve"> system </w:t>
      </w:r>
      <w:r w:rsidR="00FE14CA" w:rsidRPr="001F1594">
        <w:rPr>
          <w:sz w:val="24"/>
          <w:szCs w:val="24"/>
        </w:rPr>
        <w:t>under</w:t>
      </w:r>
      <w:r w:rsidR="00F273FA" w:rsidRPr="001F1594">
        <w:rPr>
          <w:sz w:val="24"/>
          <w:szCs w:val="24"/>
        </w:rPr>
        <w:t xml:space="preserve"> real-world </w:t>
      </w:r>
      <w:r w:rsidR="00FE14CA" w:rsidRPr="001F1594">
        <w:rPr>
          <w:sz w:val="24"/>
          <w:szCs w:val="24"/>
        </w:rPr>
        <w:t>conditions</w:t>
      </w:r>
      <w:r w:rsidR="00421BEB" w:rsidRPr="001F1594">
        <w:rPr>
          <w:sz w:val="24"/>
          <w:szCs w:val="24"/>
        </w:rPr>
        <w:t>,</w:t>
      </w:r>
      <w:r w:rsidR="008A4069" w:rsidRPr="001F1594">
        <w:rPr>
          <w:sz w:val="24"/>
          <w:szCs w:val="24"/>
        </w:rPr>
        <w:t xml:space="preserve"> whilst under scrutiny</w:t>
      </w:r>
      <w:r w:rsidR="00421BEB" w:rsidRPr="001F1594">
        <w:rPr>
          <w:sz w:val="24"/>
          <w:szCs w:val="24"/>
        </w:rPr>
        <w:t>,</w:t>
      </w:r>
      <w:r w:rsidR="00591D90" w:rsidRPr="001F1594">
        <w:rPr>
          <w:sz w:val="24"/>
          <w:szCs w:val="24"/>
        </w:rPr>
        <w:t xml:space="preserve"> to evaluate how th</w:t>
      </w:r>
      <w:r w:rsidR="00281966" w:rsidRPr="001F1594">
        <w:rPr>
          <w:sz w:val="24"/>
          <w:szCs w:val="24"/>
        </w:rPr>
        <w:t>e adaptive defence framework reacts to live cyberattacks.</w:t>
      </w:r>
      <w:r w:rsidR="008A4069" w:rsidRPr="001F1594">
        <w:rPr>
          <w:sz w:val="24"/>
          <w:szCs w:val="24"/>
        </w:rPr>
        <w:t xml:space="preserve"> </w:t>
      </w:r>
      <w:r w:rsidR="004C75E8" w:rsidRPr="001F1594">
        <w:rPr>
          <w:sz w:val="24"/>
          <w:szCs w:val="24"/>
        </w:rPr>
        <w:t xml:space="preserve">  </w:t>
      </w:r>
      <w:r w:rsidR="00FE14CA" w:rsidRPr="001F1594">
        <w:rPr>
          <w:sz w:val="24"/>
          <w:szCs w:val="24"/>
        </w:rPr>
        <w:t xml:space="preserve"> </w:t>
      </w:r>
    </w:p>
    <w:p w14:paraId="5E8AA482" w14:textId="77777777" w:rsidR="00370DF9" w:rsidRPr="00BD2BDF" w:rsidRDefault="00370DF9" w:rsidP="00E91415">
      <w:pPr>
        <w:divId w:val="1387952826"/>
      </w:pPr>
    </w:p>
    <w:p w14:paraId="1481BF55" w14:textId="5A6F176D" w:rsidR="006A4A40" w:rsidRPr="00BD2BDF" w:rsidRDefault="00345C7C" w:rsidP="00423677">
      <w:pPr>
        <w:pStyle w:val="Heading4"/>
        <w:divId w:val="1387952826"/>
      </w:pPr>
      <w:r w:rsidRPr="00BD2BDF">
        <w:rPr>
          <w:highlight w:val="green"/>
        </w:rPr>
        <w:t xml:space="preserve">A1.2.3 </w:t>
      </w:r>
      <w:r w:rsidR="006A4A40" w:rsidRPr="00BD2BDF">
        <w:rPr>
          <w:highlight w:val="green"/>
        </w:rPr>
        <w:t>NIDS &amp; SIEM Integration</w:t>
      </w:r>
    </w:p>
    <w:p w14:paraId="5095EA9F" w14:textId="77777777" w:rsidR="006A4A40" w:rsidRPr="00BD2BDF" w:rsidRDefault="006A4A40" w:rsidP="006A4A40">
      <w:pPr>
        <w:jc w:val="both"/>
        <w:divId w:val="1387952826"/>
        <w:rPr>
          <w:highlight w:val="cyan"/>
        </w:rPr>
      </w:pPr>
    </w:p>
    <w:p w14:paraId="2256B13C" w14:textId="77777777" w:rsidR="006A4A40" w:rsidRPr="00BD2BDF" w:rsidRDefault="006A4A40" w:rsidP="001A5FD1">
      <w:pPr>
        <w:spacing w:line="360" w:lineRule="auto"/>
        <w:jc w:val="both"/>
        <w:divId w:val="1387952826"/>
        <w:rPr>
          <w:sz w:val="24"/>
          <w:szCs w:val="24"/>
        </w:rPr>
      </w:pPr>
      <w:r w:rsidRPr="00BD2BDF">
        <w:rPr>
          <w:sz w:val="24"/>
          <w:szCs w:val="24"/>
        </w:rPr>
        <w:t xml:space="preserve">Security Information Event Management (SIEM) is a system that gathers and analyses logs and threat intelligence from local infrastructure, developers and government. </w:t>
      </w:r>
    </w:p>
    <w:p w14:paraId="72D9FDD2" w14:textId="77777777" w:rsidR="006A4A40" w:rsidRPr="00BD2BDF" w:rsidRDefault="006A4A40" w:rsidP="001A5FD1">
      <w:pPr>
        <w:spacing w:line="360" w:lineRule="auto"/>
        <w:jc w:val="both"/>
        <w:divId w:val="1387952826"/>
        <w:rPr>
          <w:sz w:val="24"/>
          <w:szCs w:val="24"/>
        </w:rPr>
      </w:pPr>
      <w:r w:rsidRPr="00BD2BDF">
        <w:rPr>
          <w:sz w:val="24"/>
          <w:szCs w:val="24"/>
        </w:rPr>
        <w:t xml:space="preserve">It correlates potential alerts to identify threats in real-time.  It provides a centralised view from a multitude of sources (including NIDS), sending an aggregated alert (email/text) to the cybersecurity team giving a contextual view.  </w:t>
      </w:r>
    </w:p>
    <w:p w14:paraId="2FEB55E1" w14:textId="16409841" w:rsidR="006A4A40" w:rsidRPr="00BD2BDF" w:rsidRDefault="006A4A40" w:rsidP="001A5FD1">
      <w:pPr>
        <w:spacing w:line="360" w:lineRule="auto"/>
        <w:jc w:val="both"/>
        <w:divId w:val="1387952826"/>
        <w:rPr>
          <w:sz w:val="24"/>
          <w:szCs w:val="24"/>
        </w:rPr>
      </w:pPr>
      <w:r w:rsidRPr="00BD2BDF">
        <w:rPr>
          <w:sz w:val="24"/>
          <w:szCs w:val="24"/>
        </w:rPr>
        <w:t>Without SIEM, the cybersecurity team would need to continually monitor these sources for alerts, see Fig.</w:t>
      </w:r>
      <w:r w:rsidR="00735ED1" w:rsidRPr="00BD2BDF">
        <w:rPr>
          <w:sz w:val="24"/>
          <w:szCs w:val="24"/>
        </w:rPr>
        <w:t>1</w:t>
      </w:r>
      <w:r w:rsidR="00C36D90" w:rsidRPr="00BD2BDF">
        <w:rPr>
          <w:sz w:val="24"/>
          <w:szCs w:val="24"/>
        </w:rPr>
        <w:t>2</w:t>
      </w:r>
      <w:r w:rsidR="00C6618B" w:rsidRPr="00BD2BDF">
        <w:rPr>
          <w:sz w:val="24"/>
          <w:szCs w:val="24"/>
        </w:rPr>
        <w:t>6</w:t>
      </w:r>
      <w:r w:rsidRPr="00BD2BDF">
        <w:rPr>
          <w:sz w:val="24"/>
          <w:szCs w:val="24"/>
        </w:rPr>
        <w:t xml:space="preserve"> </w:t>
      </w:r>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3752647,&quot;citationText&quot;:&quot;&lt;span style=\&quot;font-family:Calibri;font-size:14.666666666666666px;color:#000000\&quot;&gt;[30]&lt;/span&gt;&quot;}"/>
          <w:id w:val="-473752647"/>
          <w:placeholder>
            <w:docPart w:val="5A31C2C6B5B64A67941AB0F77F8C22E4"/>
          </w:placeholder>
        </w:sdtPr>
        <w:sdtContent>
          <w:r w:rsidR="00F6412B" w:rsidRPr="00BD2BDF">
            <w:rPr>
              <w:rFonts w:ascii="Calibri" w:eastAsia="Times New Roman" w:hAnsi="Calibri" w:cs="Calibri"/>
              <w:color w:val="000000"/>
              <w:sz w:val="24"/>
              <w:szCs w:val="24"/>
            </w:rPr>
            <w:t>[30]</w:t>
          </w:r>
        </w:sdtContent>
      </w:sdt>
      <w:r w:rsidRPr="00BD2BDF">
        <w:rPr>
          <w:sz w:val="24"/>
          <w:szCs w:val="24"/>
        </w:rPr>
        <w:t>:</w:t>
      </w:r>
    </w:p>
    <w:p w14:paraId="724A647D" w14:textId="77777777" w:rsidR="006A4A40" w:rsidRPr="00BD2BDF" w:rsidRDefault="006A4A40" w:rsidP="006A4A40">
      <w:pPr>
        <w:keepNext/>
        <w:jc w:val="center"/>
        <w:divId w:val="1387952826"/>
      </w:pPr>
      <w:r w:rsidRPr="00BD2BDF">
        <w:rPr>
          <w:noProof/>
        </w:rPr>
        <w:lastRenderedPageBreak/>
        <w:drawing>
          <wp:inline distT="0" distB="0" distL="0" distR="0" wp14:anchorId="2C1D26A3" wp14:editId="1AE5C2EF">
            <wp:extent cx="3968505" cy="2721836"/>
            <wp:effectExtent l="0" t="0" r="0" b="2540"/>
            <wp:docPr id="14" name="Picture 13" descr="A diagram of several different types of computer equipment&#10;&#10;AI-generated content may be incorrect.">
              <a:extLst xmlns:a="http://schemas.openxmlformats.org/drawingml/2006/main">
                <a:ext uri="{FF2B5EF4-FFF2-40B4-BE49-F238E27FC236}">
                  <a16:creationId xmlns:a16="http://schemas.microsoft.com/office/drawing/2014/main" id="{55E4B781-EF0B-DD09-5803-3EA9494F00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A diagram of several different types of computer equipment&#10;&#10;AI-generated content may be incorrect.">
                      <a:extLst>
                        <a:ext uri="{FF2B5EF4-FFF2-40B4-BE49-F238E27FC236}">
                          <a16:creationId xmlns:a16="http://schemas.microsoft.com/office/drawing/2014/main" id="{55E4B781-EF0B-DD09-5803-3EA9494F00B6}"/>
                        </a:ext>
                      </a:extLst>
                    </pic:cNvPr>
                    <pic:cNvPicPr>
                      <a:picLocks noChangeAspect="1"/>
                    </pic:cNvPicPr>
                  </pic:nvPicPr>
                  <pic:blipFill>
                    <a:blip r:embed="rId275" cstate="print">
                      <a:extLst>
                        <a:ext uri="{28A0092B-C50C-407E-A947-70E740481C1C}">
                          <a14:useLocalDpi xmlns:a14="http://schemas.microsoft.com/office/drawing/2010/main" val="0"/>
                        </a:ext>
                      </a:extLst>
                    </a:blip>
                    <a:stretch>
                      <a:fillRect/>
                    </a:stretch>
                  </pic:blipFill>
                  <pic:spPr>
                    <a:xfrm>
                      <a:off x="0" y="0"/>
                      <a:ext cx="3968505" cy="2721836"/>
                    </a:xfrm>
                    <a:prstGeom prst="rect">
                      <a:avLst/>
                    </a:prstGeom>
                  </pic:spPr>
                </pic:pic>
              </a:graphicData>
            </a:graphic>
          </wp:inline>
        </w:drawing>
      </w:r>
    </w:p>
    <w:p w14:paraId="2AFE01C1" w14:textId="1A26F181" w:rsidR="006A4A40" w:rsidRPr="00BD2BDF" w:rsidRDefault="006A4A40" w:rsidP="006A4A40">
      <w:pPr>
        <w:pStyle w:val="Caption"/>
        <w:divId w:val="1387952826"/>
      </w:pPr>
      <w:bookmarkStart w:id="4263" w:name="_Toc216429155"/>
      <w:r w:rsidRPr="00BD2BDF">
        <w:t xml:space="preserve">Figure </w:t>
      </w:r>
      <w:r w:rsidRPr="00BD2BDF">
        <w:fldChar w:fldCharType="begin"/>
      </w:r>
      <w:r w:rsidRPr="00BD2BDF">
        <w:instrText>SEQ Figure \* ARABIC</w:instrText>
      </w:r>
      <w:r w:rsidRPr="00BD2BDF">
        <w:fldChar w:fldCharType="separate"/>
      </w:r>
      <w:r w:rsidR="003705C0" w:rsidRPr="00BD2BDF">
        <w:t>126</w:t>
      </w:r>
      <w:r w:rsidRPr="00BD2BDF">
        <w:fldChar w:fldCharType="end"/>
      </w:r>
      <w:r w:rsidRPr="00BD2BDF">
        <w:t>: SIEM Deployment</w:t>
      </w:r>
      <w:bookmarkEnd w:id="4263"/>
    </w:p>
    <w:p w14:paraId="6D9603C8" w14:textId="3BEFB6C5" w:rsidR="006A4A40" w:rsidRPr="00BD2BDF" w:rsidRDefault="006A4A40" w:rsidP="006D7AFA">
      <w:pPr>
        <w:tabs>
          <w:tab w:val="left" w:pos="2385"/>
        </w:tabs>
        <w:spacing w:line="360" w:lineRule="auto"/>
        <w:jc w:val="both"/>
        <w:divId w:val="1387952826"/>
        <w:rPr>
          <w:sz w:val="24"/>
          <w:szCs w:val="24"/>
        </w:rPr>
      </w:pPr>
      <w:r w:rsidRPr="00BD2BDF">
        <w:rPr>
          <w:sz w:val="24"/>
          <w:szCs w:val="24"/>
        </w:rPr>
        <w:t xml:space="preserve">Younus et al. </w:t>
      </w:r>
      <w:sdt>
        <w:sdtPr>
          <w:rPr>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25210611,&quot;citationText&quot;:&quot;&lt;span style=\&quot;font-family:Calibri;font-size:14.666666666666666px;color:#000000\&quot;&gt;[27]&lt;/span&gt;&quot;}"/>
          <w:id w:val="-325210611"/>
          <w:placeholder>
            <w:docPart w:val="E5DE8FC98B2D4FE3B6B82D8D060C8CFB"/>
          </w:placeholder>
        </w:sdtPr>
        <w:sdtContent>
          <w:r w:rsidR="00F6412B" w:rsidRPr="00BD2BDF">
            <w:rPr>
              <w:rFonts w:ascii="Calibri" w:eastAsia="Times New Roman" w:hAnsi="Calibri" w:cs="Calibri"/>
              <w:color w:val="000000"/>
              <w:sz w:val="24"/>
              <w:szCs w:val="24"/>
            </w:rPr>
            <w:t>[27]</w:t>
          </w:r>
        </w:sdtContent>
      </w:sdt>
      <w:r w:rsidRPr="00BD2BDF">
        <w:rPr>
          <w:sz w:val="24"/>
          <w:szCs w:val="24"/>
        </w:rPr>
        <w:t xml:space="preserve"> researched DoS and file alteration detection utilising both NIDS and SIEM. The researcher investigated the effectiveness of integrating NIDS and SIEM in detecting these forms of attacks. A VE testbed was designed to conduct testing, see Fig.</w:t>
      </w:r>
      <w:r w:rsidR="00735ED1" w:rsidRPr="00BD2BDF">
        <w:rPr>
          <w:sz w:val="24"/>
          <w:szCs w:val="24"/>
        </w:rPr>
        <w:t>1</w:t>
      </w:r>
      <w:r w:rsidR="00C6618B" w:rsidRPr="00BD2BDF">
        <w:rPr>
          <w:sz w:val="24"/>
          <w:szCs w:val="24"/>
        </w:rPr>
        <w:t>27</w:t>
      </w:r>
      <w:r w:rsidRPr="00BD2BDF">
        <w:rPr>
          <w:sz w:val="24"/>
          <w:szCs w:val="24"/>
        </w:rPr>
        <w:t xml:space="preserve"> and Table </w:t>
      </w:r>
      <w:r w:rsidR="00735ED1" w:rsidRPr="00BD2BDF">
        <w:rPr>
          <w:sz w:val="24"/>
          <w:szCs w:val="24"/>
        </w:rPr>
        <w:t>9</w:t>
      </w:r>
      <w:r w:rsidR="00C6618B" w:rsidRPr="00BD2BDF">
        <w:rPr>
          <w:sz w:val="24"/>
          <w:szCs w:val="24"/>
        </w:rPr>
        <w:t>8</w:t>
      </w:r>
      <w:r w:rsidRPr="00BD2BDF">
        <w:rPr>
          <w:sz w:val="24"/>
          <w:szCs w:val="24"/>
          <w:highlight w:val="white"/>
        </w:rPr>
        <w:t xml:space="preserve"> </w:t>
      </w:r>
      <w:sdt>
        <w:sdtPr>
          <w:rPr>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5120059,&quot;citationText&quot;:&quot;&lt;span style=\&quot;font-family:Calibri;font-size:14.666666666666666px;color:#000000\&quot;&gt;[27]&lt;/span&gt;&quot;}"/>
          <w:id w:val="-35120059"/>
          <w:placeholder>
            <w:docPart w:val="81E418A45E64496A961C1A41F2D88A6D"/>
          </w:placeholder>
        </w:sdtPr>
        <w:sdtContent>
          <w:r w:rsidR="00F6412B" w:rsidRPr="00BD2BDF">
            <w:rPr>
              <w:rFonts w:ascii="Calibri" w:eastAsia="Times New Roman" w:hAnsi="Calibri" w:cs="Calibri"/>
              <w:color w:val="000000"/>
              <w:sz w:val="24"/>
              <w:szCs w:val="24"/>
            </w:rPr>
            <w:t>[27]</w:t>
          </w:r>
        </w:sdtContent>
      </w:sdt>
      <w:r w:rsidRPr="00BD2BDF">
        <w:rPr>
          <w:sz w:val="24"/>
          <w:szCs w:val="24"/>
        </w:rPr>
        <w:t>:</w:t>
      </w:r>
    </w:p>
    <w:p w14:paraId="2F1BF21D" w14:textId="77777777" w:rsidR="006A4A40" w:rsidRPr="00BD2BDF" w:rsidRDefault="006A4A40" w:rsidP="006A4A40">
      <w:pPr>
        <w:keepNext/>
        <w:divId w:val="1387952826"/>
        <w:rPr>
          <w:highlight w:val="cyan"/>
        </w:rPr>
      </w:pPr>
      <w:r w:rsidRPr="00BD2BDF">
        <w:rPr>
          <w:noProof/>
        </w:rPr>
        <w:drawing>
          <wp:inline distT="0" distB="0" distL="0" distR="0" wp14:anchorId="7E6E55C9" wp14:editId="69DDFC79">
            <wp:extent cx="5565913" cy="2679359"/>
            <wp:effectExtent l="0" t="0" r="0" b="6985"/>
            <wp:docPr id="1598350651"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350651" name="Picture 1" descr="A diagram of a computer network&#10;&#10;AI-generated content may be incorrect."/>
                    <pic:cNvPicPr/>
                  </pic:nvPicPr>
                  <pic:blipFill>
                    <a:blip r:embed="rId276"/>
                    <a:stretch>
                      <a:fillRect/>
                    </a:stretch>
                  </pic:blipFill>
                  <pic:spPr>
                    <a:xfrm>
                      <a:off x="0" y="0"/>
                      <a:ext cx="5577103" cy="2684746"/>
                    </a:xfrm>
                    <a:prstGeom prst="rect">
                      <a:avLst/>
                    </a:prstGeom>
                  </pic:spPr>
                </pic:pic>
              </a:graphicData>
            </a:graphic>
          </wp:inline>
        </w:drawing>
      </w:r>
    </w:p>
    <w:p w14:paraId="5E241016" w14:textId="4D8AD874" w:rsidR="006A4A40" w:rsidRPr="00BD2BDF" w:rsidRDefault="006A4A40" w:rsidP="006A4A40">
      <w:pPr>
        <w:pStyle w:val="Caption"/>
        <w:divId w:val="1387952826"/>
      </w:pPr>
      <w:bookmarkStart w:id="4264" w:name="_Toc216429156"/>
      <w:r w:rsidRPr="00BD2BDF">
        <w:t xml:space="preserve">Figure </w:t>
      </w:r>
      <w:r w:rsidRPr="00BD2BDF">
        <w:fldChar w:fldCharType="begin"/>
      </w:r>
      <w:r w:rsidRPr="00BD2BDF">
        <w:instrText>SEQ Figure \* ARABIC</w:instrText>
      </w:r>
      <w:r w:rsidRPr="00BD2BDF">
        <w:fldChar w:fldCharType="separate"/>
      </w:r>
      <w:r w:rsidR="003705C0" w:rsidRPr="00BD2BDF">
        <w:t>127</w:t>
      </w:r>
      <w:r w:rsidRPr="00BD2BDF">
        <w:fldChar w:fldCharType="end"/>
      </w:r>
      <w:r w:rsidRPr="00BD2BDF">
        <w:t>: Younus VE</w:t>
      </w:r>
      <w:bookmarkEnd w:id="4264"/>
    </w:p>
    <w:p w14:paraId="2889F5C2" w14:textId="4A9337BB" w:rsidR="006A4A40" w:rsidRPr="00BD2BDF" w:rsidRDefault="006A4A40" w:rsidP="006A4A40">
      <w:pPr>
        <w:pStyle w:val="Caption"/>
        <w:keepNext/>
        <w:divId w:val="1387952826"/>
      </w:pPr>
      <w:bookmarkStart w:id="4265" w:name="_Toc216429285"/>
      <w:r w:rsidRPr="00BD2BDF">
        <w:t xml:space="preserve">Table </w:t>
      </w:r>
      <w:fldSimple w:instr=" SEQ Table \* ARABIC ">
        <w:r w:rsidR="003705C0" w:rsidRPr="00BD2BDF">
          <w:t>98</w:t>
        </w:r>
      </w:fldSimple>
      <w:r w:rsidRPr="00BD2BDF">
        <w:t>: Younus VE</w:t>
      </w:r>
      <w:bookmarkEnd w:id="4265"/>
    </w:p>
    <w:p w14:paraId="4FA5DE2E" w14:textId="77777777" w:rsidR="006A4A40" w:rsidRPr="00BD2BDF" w:rsidRDefault="006A4A40" w:rsidP="006A4A40">
      <w:pPr>
        <w:divId w:val="1387952826"/>
        <w:rPr>
          <w:highlight w:val="cyan"/>
        </w:rPr>
      </w:pPr>
      <w:r w:rsidRPr="00BD2BDF">
        <w:rPr>
          <w:noProof/>
        </w:rPr>
        <w:drawing>
          <wp:inline distT="0" distB="0" distL="0" distR="0" wp14:anchorId="042BA2ED" wp14:editId="1915FFF8">
            <wp:extent cx="5731510" cy="1247140"/>
            <wp:effectExtent l="0" t="0" r="2540" b="0"/>
            <wp:docPr id="12986774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77440" name="Picture 1" descr="A screenshot of a computer&#10;&#10;AI-generated content may be incorrect."/>
                    <pic:cNvPicPr/>
                  </pic:nvPicPr>
                  <pic:blipFill>
                    <a:blip r:embed="rId277"/>
                    <a:stretch>
                      <a:fillRect/>
                    </a:stretch>
                  </pic:blipFill>
                  <pic:spPr>
                    <a:xfrm>
                      <a:off x="0" y="0"/>
                      <a:ext cx="5731510" cy="1247140"/>
                    </a:xfrm>
                    <a:prstGeom prst="rect">
                      <a:avLst/>
                    </a:prstGeom>
                  </pic:spPr>
                </pic:pic>
              </a:graphicData>
            </a:graphic>
          </wp:inline>
        </w:drawing>
      </w:r>
    </w:p>
    <w:p w14:paraId="00302090" w14:textId="361ECB25" w:rsidR="006A4A40" w:rsidRPr="00BD2BDF" w:rsidRDefault="006A4A40" w:rsidP="00495046">
      <w:pPr>
        <w:spacing w:line="360" w:lineRule="auto"/>
        <w:jc w:val="both"/>
        <w:divId w:val="1387952826"/>
        <w:rPr>
          <w:sz w:val="24"/>
          <w:szCs w:val="24"/>
        </w:rPr>
      </w:pPr>
      <w:r w:rsidRPr="00BD2BDF">
        <w:rPr>
          <w:sz w:val="24"/>
          <w:szCs w:val="24"/>
        </w:rPr>
        <w:lastRenderedPageBreak/>
        <w:t>Younus</w:t>
      </w:r>
      <w:r w:rsidR="00717069" w:rsidRPr="00BD2BDF">
        <w:rPr>
          <w:sz w:val="24"/>
          <w:szCs w:val="24"/>
        </w:rPr>
        <w:t xml:space="preserve"> et al.</w:t>
      </w:r>
      <w:r w:rsidRPr="00BD2BDF">
        <w:rPr>
          <w:sz w:val="24"/>
          <w:szCs w:val="24"/>
        </w:rPr>
        <w:t xml:space="preserve"> researched the NIDS architecture of both systems to give in-depth knowledge of their operation, see Figs.</w:t>
      </w:r>
      <w:r w:rsidR="00735ED1" w:rsidRPr="00BD2BDF">
        <w:rPr>
          <w:sz w:val="24"/>
          <w:szCs w:val="24"/>
        </w:rPr>
        <w:t>1</w:t>
      </w:r>
      <w:r w:rsidR="00C6618B" w:rsidRPr="00BD2BDF">
        <w:rPr>
          <w:sz w:val="24"/>
          <w:szCs w:val="24"/>
        </w:rPr>
        <w:t>28</w:t>
      </w:r>
      <w:r w:rsidRPr="00BD2BDF">
        <w:rPr>
          <w:sz w:val="24"/>
          <w:szCs w:val="24"/>
        </w:rPr>
        <w:t>-</w:t>
      </w:r>
      <w:r w:rsidR="00735ED1" w:rsidRPr="00BD2BDF">
        <w:rPr>
          <w:sz w:val="24"/>
          <w:szCs w:val="24"/>
        </w:rPr>
        <w:t>1</w:t>
      </w:r>
      <w:r w:rsidR="00C6618B" w:rsidRPr="00BD2BDF">
        <w:rPr>
          <w:sz w:val="24"/>
          <w:szCs w:val="24"/>
        </w:rPr>
        <w:t>29</w:t>
      </w:r>
      <w:r w:rsidRPr="00BD2BDF">
        <w:rPr>
          <w:sz w:val="24"/>
          <w:szCs w:val="24"/>
        </w:rPr>
        <w:t xml:space="preserve"> </w:t>
      </w:r>
      <w:sdt>
        <w:sdtPr>
          <w:rPr>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13599055,&quot;citationText&quot;:&quot;&lt;span style=\&quot;font-family:Calibri;font-size:14.666666666666666px;color:#000000\&quot;&gt;[27]&lt;/span&gt;&quot;}"/>
          <w:id w:val="-113599055"/>
          <w:placeholder>
            <w:docPart w:val="8D29658401094711B0CBB5570E3FDFCA"/>
          </w:placeholder>
        </w:sdtPr>
        <w:sdtContent>
          <w:r w:rsidR="00F6412B" w:rsidRPr="00BD2BDF">
            <w:rPr>
              <w:rFonts w:ascii="Calibri" w:eastAsia="Times New Roman" w:hAnsi="Calibri" w:cs="Calibri"/>
              <w:color w:val="000000"/>
              <w:sz w:val="24"/>
              <w:szCs w:val="24"/>
            </w:rPr>
            <w:t>[27]</w:t>
          </w:r>
        </w:sdtContent>
      </w:sdt>
      <w:r w:rsidRPr="00BD2BDF">
        <w:rPr>
          <w:sz w:val="24"/>
          <w:szCs w:val="24"/>
        </w:rPr>
        <w:t xml:space="preserve">: </w:t>
      </w:r>
    </w:p>
    <w:p w14:paraId="515DDD39" w14:textId="77777777" w:rsidR="006A4A40" w:rsidRPr="00BD2BDF" w:rsidRDefault="006A4A40" w:rsidP="006A4A40">
      <w:pPr>
        <w:keepNext/>
        <w:divId w:val="1387952826"/>
      </w:pPr>
      <w:r w:rsidRPr="00BD2BDF">
        <w:rPr>
          <w:noProof/>
        </w:rPr>
        <w:drawing>
          <wp:inline distT="0" distB="0" distL="0" distR="0" wp14:anchorId="7C098476" wp14:editId="142BABFD">
            <wp:extent cx="5731510" cy="1511935"/>
            <wp:effectExtent l="0" t="0" r="2540" b="0"/>
            <wp:docPr id="931660970" name="Picture 1" descr="A diagram of a data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660970" name="Picture 1" descr="A diagram of a data flow&#10;&#10;AI-generated content may be incorrect."/>
                    <pic:cNvPicPr/>
                  </pic:nvPicPr>
                  <pic:blipFill>
                    <a:blip r:embed="rId278"/>
                    <a:stretch>
                      <a:fillRect/>
                    </a:stretch>
                  </pic:blipFill>
                  <pic:spPr>
                    <a:xfrm>
                      <a:off x="0" y="0"/>
                      <a:ext cx="5731510" cy="1511935"/>
                    </a:xfrm>
                    <a:prstGeom prst="rect">
                      <a:avLst/>
                    </a:prstGeom>
                  </pic:spPr>
                </pic:pic>
              </a:graphicData>
            </a:graphic>
          </wp:inline>
        </w:drawing>
      </w:r>
    </w:p>
    <w:p w14:paraId="18FCB44B" w14:textId="5BA357C2" w:rsidR="006A4A40" w:rsidRPr="00BD2BDF" w:rsidRDefault="006A4A40" w:rsidP="006A4A40">
      <w:pPr>
        <w:pStyle w:val="Caption"/>
        <w:divId w:val="1387952826"/>
      </w:pPr>
      <w:bookmarkStart w:id="4266" w:name="_Toc216429157"/>
      <w:r w:rsidRPr="00BD2BDF">
        <w:t xml:space="preserve">Figure </w:t>
      </w:r>
      <w:fldSimple w:instr=" SEQ Figure \* ARABIC ">
        <w:r w:rsidR="003705C0" w:rsidRPr="00BD2BDF">
          <w:t>128</w:t>
        </w:r>
      </w:fldSimple>
      <w:r w:rsidRPr="00BD2BDF">
        <w:t>: Snort NIDS Architecture</w:t>
      </w:r>
      <w:bookmarkEnd w:id="4266"/>
    </w:p>
    <w:p w14:paraId="319D6848" w14:textId="77777777" w:rsidR="006A4A40" w:rsidRPr="00BD2BDF" w:rsidRDefault="006A4A40" w:rsidP="006A4A40">
      <w:pPr>
        <w:keepNext/>
        <w:divId w:val="1387952826"/>
      </w:pPr>
      <w:r w:rsidRPr="00BD2BDF">
        <w:rPr>
          <w:noProof/>
        </w:rPr>
        <w:drawing>
          <wp:inline distT="0" distB="0" distL="0" distR="0" wp14:anchorId="6A71CBF8" wp14:editId="2AAAD8BD">
            <wp:extent cx="5731510" cy="2068830"/>
            <wp:effectExtent l="0" t="0" r="2540" b="7620"/>
            <wp:docPr id="382454098" name="Picture 1" descr="A diagram of a securit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454098" name="Picture 1" descr="A diagram of a security system&#10;&#10;AI-generated content may be incorrect."/>
                    <pic:cNvPicPr/>
                  </pic:nvPicPr>
                  <pic:blipFill>
                    <a:blip r:embed="rId279"/>
                    <a:stretch>
                      <a:fillRect/>
                    </a:stretch>
                  </pic:blipFill>
                  <pic:spPr>
                    <a:xfrm>
                      <a:off x="0" y="0"/>
                      <a:ext cx="5731510" cy="2068830"/>
                    </a:xfrm>
                    <a:prstGeom prst="rect">
                      <a:avLst/>
                    </a:prstGeom>
                  </pic:spPr>
                </pic:pic>
              </a:graphicData>
            </a:graphic>
          </wp:inline>
        </w:drawing>
      </w:r>
    </w:p>
    <w:p w14:paraId="7EB64D1F" w14:textId="3F12C920" w:rsidR="006A4A40" w:rsidRPr="00BD2BDF" w:rsidRDefault="006A4A40" w:rsidP="006A4A40">
      <w:pPr>
        <w:pStyle w:val="Caption"/>
        <w:divId w:val="1387952826"/>
      </w:pPr>
      <w:bookmarkStart w:id="4267" w:name="_Toc216429158"/>
      <w:r w:rsidRPr="00BD2BDF">
        <w:t xml:space="preserve">Figure </w:t>
      </w:r>
      <w:fldSimple w:instr=" SEQ Figure \* ARABIC ">
        <w:r w:rsidR="003705C0" w:rsidRPr="00BD2BDF">
          <w:t>129</w:t>
        </w:r>
      </w:fldSimple>
      <w:r w:rsidRPr="00BD2BDF">
        <w:t>: Suricata NIDS Architecture</w:t>
      </w:r>
      <w:bookmarkEnd w:id="4267"/>
      <w:r w:rsidRPr="00BD2BDF">
        <w:t xml:space="preserve"> </w:t>
      </w:r>
    </w:p>
    <w:p w14:paraId="24B5220C" w14:textId="77777777" w:rsidR="00893754" w:rsidRDefault="00893754">
      <w:pPr>
        <w:rPr>
          <w:sz w:val="24"/>
          <w:szCs w:val="24"/>
        </w:rPr>
      </w:pPr>
      <w:r>
        <w:rPr>
          <w:sz w:val="24"/>
          <w:szCs w:val="24"/>
        </w:rPr>
        <w:br w:type="page"/>
      </w:r>
    </w:p>
    <w:p w14:paraId="32B99C98" w14:textId="4203BEA2" w:rsidR="006A4A40" w:rsidRPr="00BD2BDF" w:rsidRDefault="006A4A40" w:rsidP="003B70ED">
      <w:pPr>
        <w:spacing w:line="360" w:lineRule="auto"/>
        <w:jc w:val="both"/>
        <w:divId w:val="1387952826"/>
        <w:rPr>
          <w:sz w:val="24"/>
          <w:szCs w:val="24"/>
        </w:rPr>
      </w:pPr>
      <w:r w:rsidRPr="00BD2BDF">
        <w:rPr>
          <w:sz w:val="24"/>
          <w:szCs w:val="24"/>
        </w:rPr>
        <w:lastRenderedPageBreak/>
        <w:t xml:space="preserve">See Table </w:t>
      </w:r>
      <w:r w:rsidR="00AF2420" w:rsidRPr="00BD2BDF">
        <w:rPr>
          <w:sz w:val="24"/>
          <w:szCs w:val="24"/>
        </w:rPr>
        <w:t>99</w:t>
      </w:r>
      <w:r w:rsidRPr="00BD2BDF">
        <w:rPr>
          <w:sz w:val="24"/>
          <w:szCs w:val="24"/>
        </w:rPr>
        <w:t xml:space="preserve"> for </w:t>
      </w:r>
      <w:r w:rsidR="00B62485" w:rsidRPr="00BD2BDF">
        <w:rPr>
          <w:sz w:val="24"/>
          <w:szCs w:val="24"/>
        </w:rPr>
        <w:t xml:space="preserve">the findings of </w:t>
      </w:r>
      <w:r w:rsidRPr="00BD2BDF">
        <w:rPr>
          <w:sz w:val="24"/>
          <w:szCs w:val="24"/>
        </w:rPr>
        <w:t>Younus</w:t>
      </w:r>
      <w:r w:rsidR="00717069" w:rsidRPr="00BD2BDF">
        <w:rPr>
          <w:sz w:val="24"/>
          <w:szCs w:val="24"/>
        </w:rPr>
        <w:t xml:space="preserve"> et al.</w:t>
      </w:r>
      <w:r w:rsidRPr="00BD2BDF">
        <w:rPr>
          <w:sz w:val="24"/>
          <w:szCs w:val="24"/>
        </w:rPr>
        <w:t xml:space="preserve"> and Table </w:t>
      </w:r>
      <w:r w:rsidR="00735ED1" w:rsidRPr="00BD2BDF">
        <w:rPr>
          <w:sz w:val="24"/>
          <w:szCs w:val="24"/>
        </w:rPr>
        <w:t>10</w:t>
      </w:r>
      <w:r w:rsidR="00AF2420" w:rsidRPr="00BD2BDF">
        <w:rPr>
          <w:sz w:val="24"/>
          <w:szCs w:val="24"/>
        </w:rPr>
        <w:t>0</w:t>
      </w:r>
      <w:r w:rsidRPr="00BD2BDF">
        <w:rPr>
          <w:sz w:val="24"/>
          <w:szCs w:val="24"/>
        </w:rPr>
        <w:t xml:space="preserve"> for Critical Analysis </w:t>
      </w:r>
      <w:sdt>
        <w:sdtPr>
          <w:rPr>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742099471,&quot;citationText&quot;:&quot;&lt;span style=\&quot;font-family:Calibri;font-size:14.666666666666666px;color:#000000\&quot;&gt;[27]&lt;/span&gt;&quot;}"/>
          <w:id w:val="-742099471"/>
          <w:placeholder>
            <w:docPart w:val="34F35E8FE7CE40728AA0B8BEAF897B25"/>
          </w:placeholder>
        </w:sdtPr>
        <w:sdtContent>
          <w:r w:rsidR="00F6412B" w:rsidRPr="00BD2BDF">
            <w:rPr>
              <w:rFonts w:ascii="Calibri" w:eastAsia="Times New Roman" w:hAnsi="Calibri" w:cs="Calibri"/>
              <w:color w:val="000000"/>
              <w:sz w:val="24"/>
              <w:szCs w:val="24"/>
            </w:rPr>
            <w:t>[27]</w:t>
          </w:r>
        </w:sdtContent>
      </w:sdt>
      <w:r w:rsidRPr="00BD2BDF">
        <w:rPr>
          <w:sz w:val="24"/>
          <w:szCs w:val="24"/>
        </w:rPr>
        <w:t>:</w:t>
      </w:r>
    </w:p>
    <w:p w14:paraId="15B9304A" w14:textId="1E2E757E" w:rsidR="006A4A40" w:rsidRPr="00BD2BDF" w:rsidRDefault="006A4A40" w:rsidP="006A4A40">
      <w:pPr>
        <w:pStyle w:val="Caption"/>
        <w:keepNext/>
        <w:jc w:val="both"/>
        <w:divId w:val="1387952826"/>
      </w:pPr>
      <w:bookmarkStart w:id="4268" w:name="_Toc216429286"/>
      <w:r w:rsidRPr="00BD2BDF">
        <w:t xml:space="preserve">Table </w:t>
      </w:r>
      <w:fldSimple w:instr=" SEQ Table \* ARABIC ">
        <w:r w:rsidR="003705C0" w:rsidRPr="00BD2BDF">
          <w:t>99</w:t>
        </w:r>
      </w:fldSimple>
      <w:r w:rsidRPr="00BD2BDF">
        <w:t>: Findings</w:t>
      </w:r>
      <w:bookmarkEnd w:id="4268"/>
    </w:p>
    <w:p w14:paraId="7C7E3BC7" w14:textId="77777777" w:rsidR="006A4A40" w:rsidRPr="00BD2BDF" w:rsidRDefault="006A4A40" w:rsidP="006A4A40">
      <w:pPr>
        <w:spacing w:line="360" w:lineRule="auto"/>
        <w:jc w:val="center"/>
        <w:divId w:val="1387952826"/>
      </w:pPr>
      <w:r w:rsidRPr="00BD2BDF">
        <w:rPr>
          <w:noProof/>
        </w:rPr>
        <w:drawing>
          <wp:inline distT="0" distB="0" distL="0" distR="0" wp14:anchorId="774996DC" wp14:editId="5D2D6BB5">
            <wp:extent cx="5197290" cy="3977985"/>
            <wp:effectExtent l="0" t="0" r="3810" b="3810"/>
            <wp:docPr id="9017471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747170" name="Picture 1" descr="A screenshot of a computer&#10;&#10;AI-generated content may be incorrect."/>
                    <pic:cNvPicPr/>
                  </pic:nvPicPr>
                  <pic:blipFill>
                    <a:blip r:embed="rId280"/>
                    <a:stretch>
                      <a:fillRect/>
                    </a:stretch>
                  </pic:blipFill>
                  <pic:spPr>
                    <a:xfrm>
                      <a:off x="0" y="0"/>
                      <a:ext cx="5197290" cy="3977985"/>
                    </a:xfrm>
                    <a:prstGeom prst="rect">
                      <a:avLst/>
                    </a:prstGeom>
                  </pic:spPr>
                </pic:pic>
              </a:graphicData>
            </a:graphic>
          </wp:inline>
        </w:drawing>
      </w:r>
    </w:p>
    <w:p w14:paraId="11C84AA4" w14:textId="391E47E2" w:rsidR="006A4A40" w:rsidRPr="00BD2BDF" w:rsidRDefault="006A4A40" w:rsidP="006A4A40">
      <w:pPr>
        <w:pStyle w:val="Caption"/>
        <w:keepNext/>
        <w:jc w:val="both"/>
        <w:divId w:val="1387952826"/>
      </w:pPr>
      <w:bookmarkStart w:id="4269" w:name="_Toc216429287"/>
      <w:r w:rsidRPr="00BD2BDF">
        <w:lastRenderedPageBreak/>
        <w:t xml:space="preserve">Table </w:t>
      </w:r>
      <w:fldSimple w:instr=" SEQ Table \* ARABIC ">
        <w:r w:rsidR="003705C0" w:rsidRPr="00BD2BDF">
          <w:t>100</w:t>
        </w:r>
      </w:fldSimple>
      <w:r w:rsidRPr="00BD2BDF">
        <w:t>: Critical Analysis/Observations</w:t>
      </w:r>
      <w:bookmarkEnd w:id="4269"/>
    </w:p>
    <w:p w14:paraId="4BE4271B" w14:textId="77777777" w:rsidR="006A4A40" w:rsidRPr="00BD2BDF" w:rsidRDefault="006A4A40" w:rsidP="006A4A40">
      <w:pPr>
        <w:spacing w:line="360" w:lineRule="auto"/>
        <w:jc w:val="center"/>
        <w:divId w:val="1387952826"/>
        <w:rPr>
          <w:highlight w:val="cyan"/>
        </w:rPr>
      </w:pPr>
      <w:r w:rsidRPr="00BD2BDF">
        <w:rPr>
          <w:noProof/>
        </w:rPr>
        <w:drawing>
          <wp:inline distT="0" distB="0" distL="0" distR="0" wp14:anchorId="3289ED46" wp14:editId="70606D32">
            <wp:extent cx="5731510" cy="6520180"/>
            <wp:effectExtent l="0" t="0" r="2540" b="0"/>
            <wp:docPr id="1299726214"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726214" name="Picture 1" descr="A white rectangular box with black text&#10;&#10;AI-generated content may be incorrect."/>
                    <pic:cNvPicPr/>
                  </pic:nvPicPr>
                  <pic:blipFill>
                    <a:blip r:embed="rId281"/>
                    <a:stretch>
                      <a:fillRect/>
                    </a:stretch>
                  </pic:blipFill>
                  <pic:spPr>
                    <a:xfrm>
                      <a:off x="0" y="0"/>
                      <a:ext cx="5731510" cy="6520180"/>
                    </a:xfrm>
                    <a:prstGeom prst="rect">
                      <a:avLst/>
                    </a:prstGeom>
                  </pic:spPr>
                </pic:pic>
              </a:graphicData>
            </a:graphic>
          </wp:inline>
        </w:drawing>
      </w:r>
    </w:p>
    <w:p w14:paraId="0ABD1320" w14:textId="77777777" w:rsidR="006A4A40" w:rsidRPr="00BD2BDF" w:rsidRDefault="006A4A40" w:rsidP="006A4A40">
      <w:pPr>
        <w:spacing w:line="360" w:lineRule="auto"/>
        <w:jc w:val="both"/>
        <w:divId w:val="1387952826"/>
        <w:rPr>
          <w:highlight w:val="cyan"/>
        </w:rPr>
      </w:pPr>
    </w:p>
    <w:p w14:paraId="12935DB6" w14:textId="00990928" w:rsidR="006A4A40" w:rsidRPr="00BD2BDF" w:rsidRDefault="006A4A40" w:rsidP="006C7527">
      <w:pPr>
        <w:spacing w:line="360" w:lineRule="auto"/>
        <w:jc w:val="both"/>
        <w:divId w:val="1387952826"/>
        <w:rPr>
          <w:sz w:val="24"/>
          <w:szCs w:val="24"/>
        </w:rPr>
      </w:pPr>
      <w:r w:rsidRPr="00BD2BDF">
        <w:rPr>
          <w:sz w:val="24"/>
          <w:szCs w:val="24"/>
        </w:rPr>
        <w:t xml:space="preserve">Muhammad et al. </w:t>
      </w:r>
      <w:sdt>
        <w:sdtPr>
          <w:rPr>
            <w:rFonts w:ascii="Calibri" w:hAnsi="Calibri" w:cs="Calibri"/>
            <w:color w:val="000000"/>
            <w:sz w:val="24"/>
            <w:szCs w:val="24"/>
            <w:highlight w:val="white"/>
          </w:rPr>
          <w:alias w:val="Citation"/>
          <w:tag w:val="{&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361206080,&quot;citationText&quot;:&quot;&lt;span style=\&quot;font-family:Calibri;font-size:14.666666666666666px;color:#000000\&quot;&gt;[92]&lt;/span&gt;&quot;}"/>
          <w:id w:val="-361206080"/>
          <w:placeholder>
            <w:docPart w:val="3C9680F26FC74154A3EBAE528D1C8AD0"/>
          </w:placeholder>
        </w:sdtPr>
        <w:sdtContent>
          <w:r w:rsidR="00F6412B" w:rsidRPr="00BD2BDF">
            <w:rPr>
              <w:rFonts w:ascii="Calibri" w:eastAsia="Times New Roman" w:hAnsi="Calibri" w:cs="Calibri"/>
              <w:color w:val="000000"/>
              <w:sz w:val="24"/>
              <w:szCs w:val="24"/>
            </w:rPr>
            <w:t>[92]</w:t>
          </w:r>
        </w:sdtContent>
      </w:sdt>
      <w:r w:rsidRPr="00BD2BDF">
        <w:rPr>
          <w:rFonts w:ascii="Calibri" w:hAnsi="Calibri" w:cs="Calibri"/>
          <w:color w:val="000000"/>
          <w:sz w:val="24"/>
          <w:szCs w:val="24"/>
        </w:rPr>
        <w:t xml:space="preserve"> also researched the integration of NIDS and SIEM.  Muhammad designed a system utilising Zeek NIDS and a SIEM solution consisting of the </w:t>
      </w:r>
      <w:r w:rsidRPr="00BD2BDF">
        <w:rPr>
          <w:sz w:val="24"/>
          <w:szCs w:val="24"/>
        </w:rPr>
        <w:t>Elasticsearch, Logstash and Kibana (ELK) stack.  ML was used to conduct NTA, see Fig.</w:t>
      </w:r>
      <w:r w:rsidR="00735ED1" w:rsidRPr="00BD2BDF">
        <w:rPr>
          <w:sz w:val="24"/>
          <w:szCs w:val="24"/>
        </w:rPr>
        <w:t>13</w:t>
      </w:r>
      <w:r w:rsidR="00AF2420" w:rsidRPr="00BD2BDF">
        <w:rPr>
          <w:sz w:val="24"/>
          <w:szCs w:val="24"/>
        </w:rPr>
        <w:t>0</w:t>
      </w:r>
      <w:r w:rsidRPr="00BD2BDF">
        <w:rPr>
          <w:sz w:val="24"/>
          <w:szCs w:val="24"/>
        </w:rPr>
        <w:t xml:space="preserve"> </w:t>
      </w:r>
      <w:sdt>
        <w:sdtPr>
          <w:rPr>
            <w:rFonts w:ascii="Calibri" w:hAnsi="Calibri" w:cs="Calibri"/>
            <w:color w:val="000000"/>
            <w:sz w:val="24"/>
            <w:szCs w:val="24"/>
            <w:highlight w:val="white"/>
          </w:rPr>
          <w:alias w:val="Citation"/>
          <w:tag w:val="{&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7911754,&quot;citationText&quot;:&quot;&lt;span style=\&quot;font-family:Calibri;font-size:14.666666666666666px;color:#000000\&quot;&gt;[92]&lt;/span&gt;&quot;}"/>
          <w:id w:val="-7911754"/>
          <w:placeholder>
            <w:docPart w:val="3C0AB2DAD0764E529DA0A70BED0B455F"/>
          </w:placeholder>
        </w:sdtPr>
        <w:sdtContent>
          <w:r w:rsidR="00F6412B" w:rsidRPr="00BD2BDF">
            <w:rPr>
              <w:rFonts w:ascii="Calibri" w:eastAsia="Times New Roman" w:hAnsi="Calibri" w:cs="Calibri"/>
              <w:color w:val="000000"/>
              <w:sz w:val="24"/>
              <w:szCs w:val="24"/>
            </w:rPr>
            <w:t>[92]</w:t>
          </w:r>
        </w:sdtContent>
      </w:sdt>
      <w:r w:rsidRPr="00BD2BDF">
        <w:rPr>
          <w:sz w:val="24"/>
          <w:szCs w:val="24"/>
        </w:rPr>
        <w:t xml:space="preserve">:  </w:t>
      </w:r>
    </w:p>
    <w:p w14:paraId="3A7ED39A" w14:textId="77777777" w:rsidR="006A4A40" w:rsidRPr="00BD2BDF" w:rsidRDefault="006A4A40" w:rsidP="006A4A40">
      <w:pPr>
        <w:spacing w:line="360" w:lineRule="auto"/>
        <w:jc w:val="both"/>
        <w:divId w:val="1387952826"/>
      </w:pPr>
    </w:p>
    <w:p w14:paraId="2E889589" w14:textId="77777777" w:rsidR="006A4A40" w:rsidRPr="00BD2BDF" w:rsidRDefault="006A4A40" w:rsidP="006A4A40">
      <w:pPr>
        <w:keepNext/>
        <w:jc w:val="both"/>
        <w:divId w:val="1387952826"/>
        <w:rPr>
          <w:highlight w:val="cyan"/>
        </w:rPr>
      </w:pPr>
      <w:r w:rsidRPr="00BD2BDF">
        <w:rPr>
          <w:noProof/>
        </w:rPr>
        <w:lastRenderedPageBreak/>
        <w:drawing>
          <wp:inline distT="0" distB="0" distL="0" distR="0" wp14:anchorId="3E49FE0B" wp14:editId="37A3AE9C">
            <wp:extent cx="5731510" cy="4918075"/>
            <wp:effectExtent l="0" t="0" r="2540" b="0"/>
            <wp:docPr id="1306583027" name="Picture 1" descr="A diagram of a network traffic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583027" name="Picture 1" descr="A diagram of a network traffic flow&#10;&#10;AI-generated content may be incorrect."/>
                    <pic:cNvPicPr/>
                  </pic:nvPicPr>
                  <pic:blipFill>
                    <a:blip r:embed="rId282"/>
                    <a:stretch>
                      <a:fillRect/>
                    </a:stretch>
                  </pic:blipFill>
                  <pic:spPr>
                    <a:xfrm>
                      <a:off x="0" y="0"/>
                      <a:ext cx="5731510" cy="4918075"/>
                    </a:xfrm>
                    <a:prstGeom prst="rect">
                      <a:avLst/>
                    </a:prstGeom>
                  </pic:spPr>
                </pic:pic>
              </a:graphicData>
            </a:graphic>
          </wp:inline>
        </w:drawing>
      </w:r>
    </w:p>
    <w:p w14:paraId="48DD7366" w14:textId="02089F57" w:rsidR="006A4A40" w:rsidRPr="00BD2BDF" w:rsidRDefault="006A4A40" w:rsidP="006A4A40">
      <w:pPr>
        <w:pStyle w:val="Caption"/>
        <w:jc w:val="both"/>
        <w:divId w:val="1387952826"/>
      </w:pPr>
      <w:bookmarkStart w:id="4270" w:name="_Toc216429159"/>
      <w:r w:rsidRPr="00BD2BDF">
        <w:t xml:space="preserve">Figure </w:t>
      </w:r>
      <w:fldSimple w:instr=" SEQ Figure \* ARABIC ">
        <w:r w:rsidR="003705C0" w:rsidRPr="00BD2BDF">
          <w:t>130</w:t>
        </w:r>
      </w:fldSimple>
      <w:r w:rsidRPr="00BD2BDF">
        <w:t>: IDS/ML/SIEM</w:t>
      </w:r>
      <w:bookmarkEnd w:id="4270"/>
    </w:p>
    <w:p w14:paraId="72A0E698" w14:textId="77777777" w:rsidR="006A4A40" w:rsidRPr="00BD2BDF" w:rsidRDefault="006A4A40" w:rsidP="00243587">
      <w:pPr>
        <w:spacing w:line="360" w:lineRule="auto"/>
        <w:jc w:val="both"/>
        <w:divId w:val="1387952826"/>
        <w:rPr>
          <w:sz w:val="24"/>
          <w:szCs w:val="24"/>
        </w:rPr>
      </w:pPr>
      <w:r w:rsidRPr="00BD2BDF">
        <w:rPr>
          <w:sz w:val="24"/>
          <w:szCs w:val="24"/>
        </w:rPr>
        <w:t>A VE testbed was designed to evaluate the systems detection capabilities specifically for DoS attacks.  An Ubuntu VM utilised LOIC to generate the DoS test traffic. The traffic entered the Zeek first, before being processed by ML. Finally, the traffic was forwarded to the SIEM ELK stack for live NTA to be conducted.</w:t>
      </w:r>
    </w:p>
    <w:p w14:paraId="21BB4D8E" w14:textId="2A69978A" w:rsidR="006A4A40" w:rsidRPr="00BD2BDF" w:rsidRDefault="006A4A40" w:rsidP="00243587">
      <w:pPr>
        <w:spacing w:line="360" w:lineRule="auto"/>
        <w:jc w:val="both"/>
        <w:divId w:val="1387952826"/>
        <w:rPr>
          <w:sz w:val="24"/>
          <w:szCs w:val="24"/>
        </w:rPr>
      </w:pPr>
      <w:r w:rsidRPr="00BD2BDF">
        <w:rPr>
          <w:sz w:val="24"/>
          <w:szCs w:val="24"/>
        </w:rPr>
        <w:t xml:space="preserve">See Table </w:t>
      </w:r>
      <w:r w:rsidR="00735ED1" w:rsidRPr="00BD2BDF">
        <w:rPr>
          <w:sz w:val="24"/>
          <w:szCs w:val="24"/>
        </w:rPr>
        <w:t>10</w:t>
      </w:r>
      <w:r w:rsidR="00AF2420" w:rsidRPr="00BD2BDF">
        <w:rPr>
          <w:sz w:val="24"/>
          <w:szCs w:val="24"/>
        </w:rPr>
        <w:t>1</w:t>
      </w:r>
      <w:r w:rsidRPr="00BD2BDF">
        <w:rPr>
          <w:sz w:val="24"/>
          <w:szCs w:val="24"/>
        </w:rPr>
        <w:t xml:space="preserve"> for </w:t>
      </w:r>
      <w:r w:rsidR="00A17D09" w:rsidRPr="00BD2BDF">
        <w:rPr>
          <w:sz w:val="24"/>
          <w:szCs w:val="24"/>
        </w:rPr>
        <w:t xml:space="preserve">the findings of </w:t>
      </w:r>
      <w:r w:rsidRPr="00BD2BDF">
        <w:rPr>
          <w:sz w:val="24"/>
          <w:szCs w:val="24"/>
        </w:rPr>
        <w:t>Muhammad</w:t>
      </w:r>
      <w:r w:rsidR="00A17D09" w:rsidRPr="00BD2BDF">
        <w:rPr>
          <w:sz w:val="24"/>
          <w:szCs w:val="24"/>
        </w:rPr>
        <w:t xml:space="preserve"> et al</w:t>
      </w:r>
      <w:r w:rsidRPr="00BD2BDF">
        <w:rPr>
          <w:sz w:val="24"/>
          <w:szCs w:val="24"/>
        </w:rPr>
        <w:t xml:space="preserve"> </w:t>
      </w:r>
      <w:sdt>
        <w:sdtPr>
          <w:rPr>
            <w:rFonts w:ascii="Calibri" w:hAnsi="Calibri" w:cs="Calibri"/>
            <w:color w:val="000000"/>
            <w:sz w:val="24"/>
            <w:szCs w:val="24"/>
            <w:highlight w:val="white"/>
          </w:rPr>
          <w:alias w:val="Citation"/>
          <w:tag w:val="{&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14689700,&quot;citationText&quot;:&quot;&lt;span style=\&quot;font-family:Calibri;font-size:14.666666666666666px;color:#000000\&quot;&gt;[92]&lt;/span&gt;&quot;}"/>
          <w:id w:val="-114689700"/>
          <w:placeholder>
            <w:docPart w:val="E7C2D1E133A74BAE992EC516230C2170"/>
          </w:placeholder>
        </w:sdtPr>
        <w:sdtContent>
          <w:r w:rsidR="00F6412B" w:rsidRPr="00BD2BDF">
            <w:rPr>
              <w:rFonts w:ascii="Calibri" w:eastAsia="Times New Roman" w:hAnsi="Calibri" w:cs="Calibri"/>
              <w:color w:val="000000"/>
              <w:sz w:val="24"/>
              <w:szCs w:val="24"/>
            </w:rPr>
            <w:t>[92]</w:t>
          </w:r>
        </w:sdtContent>
      </w:sdt>
      <w:r w:rsidRPr="00BD2BDF">
        <w:rPr>
          <w:sz w:val="24"/>
          <w:szCs w:val="24"/>
        </w:rPr>
        <w:t>:</w:t>
      </w:r>
    </w:p>
    <w:p w14:paraId="299B0FA3" w14:textId="75F2C94A" w:rsidR="006A4A40" w:rsidRPr="00BD2BDF" w:rsidRDefault="006A4A40" w:rsidP="006A4A40">
      <w:pPr>
        <w:pStyle w:val="Caption"/>
        <w:keepNext/>
        <w:jc w:val="both"/>
        <w:divId w:val="1387952826"/>
      </w:pPr>
      <w:bookmarkStart w:id="4271" w:name="_Toc216429288"/>
      <w:r w:rsidRPr="00BD2BDF">
        <w:t xml:space="preserve">Table </w:t>
      </w:r>
      <w:fldSimple w:instr=" SEQ Table \* ARABIC ">
        <w:r w:rsidR="003705C0" w:rsidRPr="00BD2BDF">
          <w:t>101</w:t>
        </w:r>
      </w:fldSimple>
      <w:r w:rsidRPr="00BD2BDF">
        <w:t>: Muhammad’s findings</w:t>
      </w:r>
      <w:bookmarkEnd w:id="4271"/>
    </w:p>
    <w:p w14:paraId="3CB3ABE5" w14:textId="77777777" w:rsidR="006A4A40" w:rsidRPr="00BD2BDF" w:rsidRDefault="006A4A40" w:rsidP="006A4A40">
      <w:pPr>
        <w:spacing w:line="360" w:lineRule="auto"/>
        <w:jc w:val="both"/>
        <w:divId w:val="1387952826"/>
        <w:rPr>
          <w:highlight w:val="cyan"/>
        </w:rPr>
      </w:pPr>
      <w:r w:rsidRPr="00BD2BDF">
        <w:rPr>
          <w:noProof/>
        </w:rPr>
        <w:drawing>
          <wp:inline distT="0" distB="0" distL="0" distR="0" wp14:anchorId="1D6E5C82" wp14:editId="2DDFA5CB">
            <wp:extent cx="5731510" cy="1420495"/>
            <wp:effectExtent l="0" t="0" r="2540" b="8255"/>
            <wp:docPr id="770682919" name="Picture 1" descr="A yellow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682919" name="Picture 1" descr="A yellow and white text&#10;&#10;AI-generated content may be incorrect."/>
                    <pic:cNvPicPr/>
                  </pic:nvPicPr>
                  <pic:blipFill>
                    <a:blip r:embed="rId283"/>
                    <a:stretch>
                      <a:fillRect/>
                    </a:stretch>
                  </pic:blipFill>
                  <pic:spPr>
                    <a:xfrm>
                      <a:off x="0" y="0"/>
                      <a:ext cx="5731510" cy="1420495"/>
                    </a:xfrm>
                    <a:prstGeom prst="rect">
                      <a:avLst/>
                    </a:prstGeom>
                  </pic:spPr>
                </pic:pic>
              </a:graphicData>
            </a:graphic>
          </wp:inline>
        </w:drawing>
      </w:r>
    </w:p>
    <w:p w14:paraId="5BC3CA88" w14:textId="10566A27" w:rsidR="006A4A40" w:rsidRPr="00BD2BDF" w:rsidRDefault="006A4A40" w:rsidP="00243587">
      <w:pPr>
        <w:spacing w:line="360" w:lineRule="auto"/>
        <w:jc w:val="both"/>
        <w:divId w:val="1387952826"/>
        <w:rPr>
          <w:sz w:val="24"/>
          <w:szCs w:val="24"/>
        </w:rPr>
      </w:pPr>
      <w:r w:rsidRPr="00BD2BDF">
        <w:rPr>
          <w:sz w:val="24"/>
          <w:szCs w:val="24"/>
        </w:rPr>
        <w:lastRenderedPageBreak/>
        <w:t xml:space="preserve">See Tables </w:t>
      </w:r>
      <w:r w:rsidR="00735ED1" w:rsidRPr="00BD2BDF">
        <w:rPr>
          <w:sz w:val="24"/>
          <w:szCs w:val="24"/>
        </w:rPr>
        <w:t>10</w:t>
      </w:r>
      <w:r w:rsidR="00AF2420" w:rsidRPr="00BD2BDF">
        <w:rPr>
          <w:sz w:val="24"/>
          <w:szCs w:val="24"/>
        </w:rPr>
        <w:t>2</w:t>
      </w:r>
      <w:r w:rsidRPr="00BD2BDF">
        <w:rPr>
          <w:sz w:val="24"/>
          <w:szCs w:val="24"/>
        </w:rPr>
        <w:t>-</w:t>
      </w:r>
      <w:r w:rsidR="00735ED1" w:rsidRPr="00BD2BDF">
        <w:rPr>
          <w:sz w:val="24"/>
          <w:szCs w:val="24"/>
        </w:rPr>
        <w:t>10</w:t>
      </w:r>
      <w:r w:rsidR="00AF2420" w:rsidRPr="00BD2BDF">
        <w:rPr>
          <w:sz w:val="24"/>
          <w:szCs w:val="24"/>
        </w:rPr>
        <w:t>3</w:t>
      </w:r>
      <w:r w:rsidRPr="00BD2BDF">
        <w:rPr>
          <w:sz w:val="24"/>
          <w:szCs w:val="24"/>
        </w:rPr>
        <w:t xml:space="preserve"> for critical analysis </w:t>
      </w:r>
      <w:sdt>
        <w:sdtPr>
          <w:rPr>
            <w:rFonts w:ascii="Calibri" w:hAnsi="Calibri" w:cs="Calibri"/>
            <w:color w:val="000000"/>
            <w:sz w:val="24"/>
            <w:szCs w:val="24"/>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8450967,&quot;citationText&quot;:&quot;&lt;span style=\&quot;font-family:Calibri;font-size:14.666666666666666px;color:#000000\&quot;&gt;[21]&lt;/span&gt;&quot;}"/>
          <w:id w:val="1568450967"/>
          <w:placeholder>
            <w:docPart w:val="58A35F7D400B4517BA7B174FB6EB5C12"/>
          </w:placeholder>
        </w:sdtPr>
        <w:sdtContent>
          <w:r w:rsidR="00243587" w:rsidRPr="00BD2BDF">
            <w:rPr>
              <w:rFonts w:ascii="Calibri" w:eastAsia="Times New Roman" w:hAnsi="Calibri" w:cs="Calibri"/>
              <w:color w:val="000000"/>
              <w:sz w:val="24"/>
              <w:szCs w:val="24"/>
            </w:rPr>
            <w:t>[21]</w:t>
          </w:r>
        </w:sdtContent>
      </w:sdt>
      <w:sdt>
        <w:sdtPr>
          <w:rPr>
            <w:sz w:val="24"/>
            <w:szCs w:val="24"/>
            <w:highlight w:val="white"/>
          </w:rPr>
          <w:alias w:val="Citation"/>
          <w:tag w:val="{&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793041533,&quot;citationText&quot;:&quot;&lt;span style=\&quot;font-family:Calibri;font-size:14.666666666666666px;color:#000000\&quot;&gt;[25]&lt;/span&gt;&quot;}"/>
          <w:id w:val="-1793041533"/>
          <w:placeholder>
            <w:docPart w:val="64014291440C4917BACCD03B27484A84"/>
          </w:placeholder>
        </w:sdtPr>
        <w:sdtContent>
          <w:r w:rsidR="00F6412B" w:rsidRPr="00BD2BDF">
            <w:rPr>
              <w:rFonts w:ascii="Calibri" w:eastAsia="Times New Roman" w:hAnsi="Calibri" w:cs="Calibri"/>
              <w:color w:val="000000"/>
              <w:sz w:val="24"/>
              <w:szCs w:val="24"/>
            </w:rPr>
            <w:t>[25]</w:t>
          </w:r>
        </w:sdtContent>
      </w:sdt>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402408,&quot;citationText&quot;:&quot;&lt;span style=\&quot;font-family:Calibri;font-size:14.666666666666666px;color:#000000\&quot;&gt;[30]&lt;/span&gt;&quot;}"/>
          <w:id w:val="72402408"/>
          <w:placeholder>
            <w:docPart w:val="ED50E4AC904F454A89B1C3C096B3F36B"/>
          </w:placeholder>
        </w:sdtPr>
        <w:sdtContent>
          <w:r w:rsidR="00F6412B" w:rsidRPr="00BD2BDF">
            <w:rPr>
              <w:rFonts w:ascii="Calibri" w:eastAsia="Times New Roman" w:hAnsi="Calibri" w:cs="Calibri"/>
              <w:color w:val="000000"/>
              <w:sz w:val="24"/>
              <w:szCs w:val="24"/>
            </w:rPr>
            <w:t>[30]</w:t>
          </w:r>
        </w:sdtContent>
      </w:sdt>
      <w:sdt>
        <w:sdtPr>
          <w:rPr>
            <w:rFonts w:ascii="Calibri" w:hAnsi="Calibri" w:cs="Calibri"/>
            <w:color w:val="000000"/>
            <w:sz w:val="24"/>
            <w:szCs w:val="24"/>
            <w:highlight w:val="white"/>
          </w:rPr>
          <w:alias w:val="Citation"/>
          <w:tag w:val="{&quot;referencesIds&quot;:[&quot;doc:68add8a4e1fafd47b291cc98&quot;],&quot;referencesOptions&quot;:{&quot;doc:68add8a4e1fafd47b291c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5122334,&quot;citationText&quot;:&quot;&lt;span style=\&quot;font-family:Calibri;font-size:14.666666666666666px;color:#000000\&quot;&gt;[51]&lt;/span&gt;&quot;}"/>
          <w:id w:val="375122334"/>
          <w:placeholder>
            <w:docPart w:val="E8317097FB6B4B93975764BBE3BAF151"/>
          </w:placeholder>
        </w:sdtPr>
        <w:sdtContent>
          <w:r w:rsidR="00F6412B" w:rsidRPr="00BD2BDF">
            <w:rPr>
              <w:rFonts w:ascii="Calibri" w:eastAsia="Times New Roman" w:hAnsi="Calibri" w:cs="Calibri"/>
              <w:color w:val="000000"/>
              <w:sz w:val="24"/>
              <w:szCs w:val="24"/>
            </w:rPr>
            <w:t>[51]</w:t>
          </w:r>
        </w:sdtContent>
      </w:sdt>
      <w:sdt>
        <w:sdtPr>
          <w:rPr>
            <w:rFonts w:ascii="Calibri" w:hAnsi="Calibri" w:cs="Calibri"/>
            <w:color w:val="000000"/>
            <w:sz w:val="24"/>
            <w:szCs w:val="24"/>
            <w:highlight w:val="white"/>
          </w:rPr>
          <w:alias w:val="Citation"/>
          <w:tag w:val="{&quot;referencesIds&quot;:[&quot;doc:68ab2417444b9c5625b69ec7&quot;],&quot;referencesOptions&quot;:{&quot;doc:68ab2417444b9c5625b69e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9940638,&quot;citationText&quot;:&quot;&lt;span style=\&quot;font-family:Calibri;font-size:14.666666666666666px;color:#000000\&quot;&gt;[82]&lt;/span&gt;&quot;}"/>
          <w:id w:val="-1989940638"/>
          <w:placeholder>
            <w:docPart w:val="471248EFB9834FC3AB45062D7FF236FE"/>
          </w:placeholder>
        </w:sdtPr>
        <w:sdtContent>
          <w:r w:rsidR="00F6412B" w:rsidRPr="00BD2BDF">
            <w:rPr>
              <w:rFonts w:ascii="Calibri" w:eastAsia="Times New Roman" w:hAnsi="Calibri" w:cs="Calibri"/>
              <w:color w:val="000000"/>
              <w:sz w:val="24"/>
              <w:szCs w:val="24"/>
            </w:rPr>
            <w:t>[82]</w:t>
          </w:r>
        </w:sdtContent>
      </w:sdt>
      <w:sdt>
        <w:sdtPr>
          <w:rPr>
            <w:rFonts w:ascii="Calibri" w:hAnsi="Calibri" w:cs="Calibri"/>
            <w:color w:val="000000"/>
            <w:sz w:val="24"/>
            <w:szCs w:val="24"/>
            <w:highlight w:val="white"/>
          </w:rPr>
          <w:alias w:val="Citation"/>
          <w:tag w:val="{&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788778370,&quot;citationText&quot;:&quot;&lt;span style=\&quot;font-family:Calibri;font-size:14.666666666666666px;color:#000000\&quot;&gt;[92]&lt;/span&gt;&quot;}"/>
          <w:id w:val="1788778370"/>
          <w:placeholder>
            <w:docPart w:val="58D3250264574B58B6A5A2C90F791773"/>
          </w:placeholder>
        </w:sdtPr>
        <w:sdtContent>
          <w:r w:rsidR="00F6412B" w:rsidRPr="00BD2BDF">
            <w:rPr>
              <w:rFonts w:ascii="Calibri" w:eastAsia="Times New Roman" w:hAnsi="Calibri" w:cs="Calibri"/>
              <w:color w:val="000000"/>
              <w:sz w:val="24"/>
              <w:szCs w:val="24"/>
            </w:rPr>
            <w:t>[92]</w:t>
          </w:r>
        </w:sdtContent>
      </w:sdt>
      <w:r w:rsidRPr="00BD2BDF">
        <w:rPr>
          <w:sz w:val="24"/>
          <w:szCs w:val="24"/>
        </w:rPr>
        <w:t xml:space="preserve">: </w:t>
      </w:r>
    </w:p>
    <w:p w14:paraId="013D978E" w14:textId="2133846D" w:rsidR="006A4A40" w:rsidRPr="00BD2BDF" w:rsidRDefault="006A4A40" w:rsidP="006A4A40">
      <w:pPr>
        <w:pStyle w:val="Caption"/>
        <w:keepNext/>
        <w:jc w:val="both"/>
        <w:divId w:val="1387952826"/>
      </w:pPr>
      <w:bookmarkStart w:id="4272" w:name="_Toc216429289"/>
      <w:r w:rsidRPr="00BD2BDF">
        <w:t xml:space="preserve">Table </w:t>
      </w:r>
      <w:fldSimple w:instr=" SEQ Table \* ARABIC ">
        <w:r w:rsidR="003705C0" w:rsidRPr="00BD2BDF">
          <w:t>102</w:t>
        </w:r>
      </w:fldSimple>
      <w:r w:rsidRPr="00BD2BDF">
        <w:t>: Critical Analysis/Claims</w:t>
      </w:r>
      <w:bookmarkEnd w:id="4272"/>
    </w:p>
    <w:p w14:paraId="30799620" w14:textId="6CC105BE" w:rsidR="00731A08" w:rsidRPr="00BD2BDF" w:rsidRDefault="00893C28" w:rsidP="00731A08">
      <w:pPr>
        <w:divId w:val="1387952826"/>
      </w:pPr>
      <w:r w:rsidRPr="00BD2BDF">
        <w:rPr>
          <w:noProof/>
        </w:rPr>
        <w:drawing>
          <wp:inline distT="0" distB="0" distL="0" distR="0" wp14:anchorId="44062B48" wp14:editId="7F44914F">
            <wp:extent cx="5121084" cy="7026249"/>
            <wp:effectExtent l="0" t="0" r="3810" b="3810"/>
            <wp:docPr id="1162165276"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165276" name="Picture 1" descr="A white rectangular box with black text&#10;&#10;AI-generated content may be incorrect."/>
                    <pic:cNvPicPr/>
                  </pic:nvPicPr>
                  <pic:blipFill>
                    <a:blip r:embed="rId284"/>
                    <a:stretch>
                      <a:fillRect/>
                    </a:stretch>
                  </pic:blipFill>
                  <pic:spPr>
                    <a:xfrm>
                      <a:off x="0" y="0"/>
                      <a:ext cx="5121084" cy="7026249"/>
                    </a:xfrm>
                    <a:prstGeom prst="rect">
                      <a:avLst/>
                    </a:prstGeom>
                  </pic:spPr>
                </pic:pic>
              </a:graphicData>
            </a:graphic>
          </wp:inline>
        </w:drawing>
      </w:r>
    </w:p>
    <w:p w14:paraId="32EBD563" w14:textId="0C5AC76F" w:rsidR="006A4A40" w:rsidRPr="00BD2BDF" w:rsidRDefault="006A4A40" w:rsidP="006A4A40">
      <w:pPr>
        <w:jc w:val="both"/>
        <w:divId w:val="1387952826"/>
        <w:rPr>
          <w:highlight w:val="yellow"/>
        </w:rPr>
      </w:pPr>
    </w:p>
    <w:p w14:paraId="1C6616A7" w14:textId="1D01FDC4" w:rsidR="006A4A40" w:rsidRPr="00BD2BDF" w:rsidRDefault="006A4A40" w:rsidP="006A4A40">
      <w:pPr>
        <w:pStyle w:val="Caption"/>
        <w:keepNext/>
        <w:jc w:val="both"/>
        <w:divId w:val="1387952826"/>
      </w:pPr>
      <w:bookmarkStart w:id="4273" w:name="_Toc216429290"/>
      <w:r w:rsidRPr="00BD2BDF">
        <w:lastRenderedPageBreak/>
        <w:t xml:space="preserve">Table </w:t>
      </w:r>
      <w:r w:rsidRPr="00BD2BDF">
        <w:fldChar w:fldCharType="begin"/>
      </w:r>
      <w:r w:rsidRPr="00BD2BDF">
        <w:instrText>SEQ Table \* ARABIC</w:instrText>
      </w:r>
      <w:r w:rsidRPr="00BD2BDF">
        <w:fldChar w:fldCharType="separate"/>
      </w:r>
      <w:r w:rsidR="003705C0" w:rsidRPr="00BD2BDF">
        <w:t>103</w:t>
      </w:r>
      <w:r w:rsidRPr="00BD2BDF">
        <w:fldChar w:fldCharType="end"/>
      </w:r>
      <w:r w:rsidRPr="00BD2BDF">
        <w:t>: Critical Analysis Observations</w:t>
      </w:r>
      <w:bookmarkEnd w:id="4273"/>
    </w:p>
    <w:p w14:paraId="137FC1ED" w14:textId="77777777" w:rsidR="006A4A40" w:rsidRPr="00BD2BDF" w:rsidRDefault="006A4A40" w:rsidP="006A4A40">
      <w:pPr>
        <w:jc w:val="both"/>
        <w:divId w:val="1387952826"/>
        <w:rPr>
          <w:highlight w:val="yellow"/>
        </w:rPr>
      </w:pPr>
      <w:r w:rsidRPr="00BD2BDF">
        <w:rPr>
          <w:noProof/>
        </w:rPr>
        <w:drawing>
          <wp:inline distT="0" distB="0" distL="0" distR="0" wp14:anchorId="46E23F33" wp14:editId="709F6A21">
            <wp:extent cx="5731510" cy="5833745"/>
            <wp:effectExtent l="0" t="0" r="2540" b="0"/>
            <wp:docPr id="1973897519"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897519" name="Picture 1" descr="A white sheet with black text&#10;&#10;AI-generated content may be incorrect."/>
                    <pic:cNvPicPr/>
                  </pic:nvPicPr>
                  <pic:blipFill>
                    <a:blip r:embed="rId285"/>
                    <a:stretch>
                      <a:fillRect/>
                    </a:stretch>
                  </pic:blipFill>
                  <pic:spPr>
                    <a:xfrm>
                      <a:off x="0" y="0"/>
                      <a:ext cx="5731510" cy="5833745"/>
                    </a:xfrm>
                    <a:prstGeom prst="rect">
                      <a:avLst/>
                    </a:prstGeom>
                  </pic:spPr>
                </pic:pic>
              </a:graphicData>
            </a:graphic>
          </wp:inline>
        </w:drawing>
      </w:r>
    </w:p>
    <w:p w14:paraId="273F543D" w14:textId="05137665" w:rsidR="006A4A40" w:rsidRPr="00BD2BDF" w:rsidRDefault="006A4A40" w:rsidP="00B347E3">
      <w:pPr>
        <w:spacing w:line="360" w:lineRule="auto"/>
        <w:jc w:val="both"/>
        <w:divId w:val="1387952826"/>
        <w:rPr>
          <w:sz w:val="24"/>
          <w:szCs w:val="24"/>
        </w:rPr>
      </w:pPr>
      <w:r w:rsidRPr="00BD2BDF">
        <w:rPr>
          <w:sz w:val="24"/>
          <w:szCs w:val="24"/>
        </w:rPr>
        <w:t xml:space="preserve">Table </w:t>
      </w:r>
      <w:r w:rsidR="00735ED1" w:rsidRPr="00BD2BDF">
        <w:rPr>
          <w:sz w:val="24"/>
          <w:szCs w:val="24"/>
        </w:rPr>
        <w:t>10</w:t>
      </w:r>
      <w:r w:rsidR="00AF2420" w:rsidRPr="00BD2BDF">
        <w:rPr>
          <w:sz w:val="24"/>
          <w:szCs w:val="24"/>
        </w:rPr>
        <w:t>4</w:t>
      </w:r>
      <w:r w:rsidRPr="00BD2BDF">
        <w:rPr>
          <w:sz w:val="24"/>
          <w:szCs w:val="24"/>
        </w:rPr>
        <w:t xml:space="preserve"> draws comparisons between the research of Younus </w:t>
      </w:r>
      <w:r w:rsidR="00A17D09" w:rsidRPr="00BD2BDF">
        <w:rPr>
          <w:sz w:val="24"/>
          <w:szCs w:val="24"/>
        </w:rPr>
        <w:t xml:space="preserve">et al. </w:t>
      </w:r>
      <w:r w:rsidRPr="00BD2BDF">
        <w:rPr>
          <w:sz w:val="24"/>
          <w:szCs w:val="24"/>
        </w:rPr>
        <w:t>and Muhammad</w:t>
      </w:r>
      <w:r w:rsidR="00A17D09" w:rsidRPr="00BD2BDF">
        <w:rPr>
          <w:sz w:val="24"/>
          <w:szCs w:val="24"/>
        </w:rPr>
        <w:t xml:space="preserve"> et al.</w:t>
      </w:r>
      <w:r w:rsidRPr="00BD2BDF">
        <w:rPr>
          <w:sz w:val="24"/>
          <w:szCs w:val="24"/>
        </w:rPr>
        <w:t xml:space="preserve"> </w:t>
      </w:r>
      <w:sdt>
        <w:sdtPr>
          <w:rPr>
            <w:sz w:val="24"/>
            <w:szCs w:val="24"/>
            <w:highlight w:val="white"/>
          </w:rPr>
          <w:alias w:val="Citation"/>
          <w:tag w:val="{&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6554741,&quot;citationText&quot;:&quot;&lt;span style=\&quot;font-family:Calibri;font-size:14.666666666666666px;color:#000000\&quot;&gt;[27]&lt;/span&gt;&quot;}"/>
          <w:id w:val="36554741"/>
          <w:placeholder>
            <w:docPart w:val="83C050E7927B415AB677347F4E526967"/>
          </w:placeholder>
        </w:sdtPr>
        <w:sdtContent>
          <w:r w:rsidR="00F6412B" w:rsidRPr="00BD2BDF">
            <w:rPr>
              <w:rFonts w:ascii="Calibri" w:eastAsia="Times New Roman" w:hAnsi="Calibri" w:cs="Calibri"/>
              <w:color w:val="000000"/>
              <w:sz w:val="24"/>
              <w:szCs w:val="24"/>
            </w:rPr>
            <w:t>[27]</w:t>
          </w:r>
        </w:sdtContent>
      </w:sdt>
      <w:sdt>
        <w:sdtPr>
          <w:rPr>
            <w:rFonts w:ascii="Calibri" w:hAnsi="Calibri" w:cs="Calibri"/>
            <w:color w:val="000000"/>
            <w:sz w:val="24"/>
            <w:szCs w:val="24"/>
            <w:highlight w:val="white"/>
          </w:rPr>
          <w:alias w:val="Citation"/>
          <w:tag w:val="{&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77175825,&quot;citationText&quot;:&quot;&lt;span style=\&quot;font-family:Calibri;font-size:14.666666666666666px;color:#000000\&quot;&gt;[92]&lt;/span&gt;&quot;}"/>
          <w:id w:val="77175825"/>
          <w:placeholder>
            <w:docPart w:val="91FEFA4DAB19426EAA05E421A35608B5"/>
          </w:placeholder>
        </w:sdtPr>
        <w:sdtContent>
          <w:r w:rsidR="00F6412B" w:rsidRPr="00BD2BDF">
            <w:rPr>
              <w:rFonts w:ascii="Calibri" w:eastAsia="Times New Roman" w:hAnsi="Calibri" w:cs="Calibri"/>
              <w:color w:val="000000"/>
              <w:sz w:val="24"/>
              <w:szCs w:val="24"/>
            </w:rPr>
            <w:t>[92]</w:t>
          </w:r>
        </w:sdtContent>
      </w:sdt>
      <w:r w:rsidRPr="00BD2BDF">
        <w:rPr>
          <w:sz w:val="24"/>
          <w:szCs w:val="24"/>
        </w:rPr>
        <w:t xml:space="preserve">: </w:t>
      </w:r>
    </w:p>
    <w:p w14:paraId="438F6DA8" w14:textId="73FB1091" w:rsidR="006A4A40" w:rsidRPr="00BD2BDF" w:rsidRDefault="006A4A40" w:rsidP="006A4A40">
      <w:pPr>
        <w:pStyle w:val="Caption"/>
        <w:keepNext/>
        <w:jc w:val="both"/>
        <w:divId w:val="1387952826"/>
      </w:pPr>
      <w:bookmarkStart w:id="4274" w:name="_Toc216429291"/>
      <w:r w:rsidRPr="00BD2BDF">
        <w:lastRenderedPageBreak/>
        <w:t xml:space="preserve">Table </w:t>
      </w:r>
      <w:fldSimple w:instr=" SEQ Table \* ARABIC ">
        <w:r w:rsidR="003705C0" w:rsidRPr="00BD2BDF">
          <w:t>104</w:t>
        </w:r>
      </w:fldSimple>
      <w:r w:rsidRPr="00BD2BDF">
        <w:t>: Younus</w:t>
      </w:r>
      <w:r w:rsidR="00A17D09" w:rsidRPr="00BD2BDF">
        <w:t xml:space="preserve"> et al</w:t>
      </w:r>
      <w:r w:rsidRPr="00BD2BDF">
        <w:t>/Muhammad</w:t>
      </w:r>
      <w:r w:rsidR="00A17D09" w:rsidRPr="00BD2BDF">
        <w:t xml:space="preserve"> et al.</w:t>
      </w:r>
      <w:r w:rsidRPr="00BD2BDF">
        <w:t xml:space="preserve"> Comparison</w:t>
      </w:r>
      <w:bookmarkEnd w:id="4274"/>
    </w:p>
    <w:p w14:paraId="706E9EC8" w14:textId="77777777" w:rsidR="006A4A40" w:rsidRPr="00BD2BDF" w:rsidRDefault="006A4A40" w:rsidP="006A4A40">
      <w:pPr>
        <w:jc w:val="both"/>
        <w:divId w:val="1387952826"/>
        <w:rPr>
          <w:highlight w:val="yellow"/>
        </w:rPr>
      </w:pPr>
      <w:r w:rsidRPr="00BD2BDF">
        <w:rPr>
          <w:noProof/>
        </w:rPr>
        <w:drawing>
          <wp:inline distT="0" distB="0" distL="0" distR="0" wp14:anchorId="2EB775B1" wp14:editId="4F2ACAF6">
            <wp:extent cx="5731510" cy="2066925"/>
            <wp:effectExtent l="0" t="0" r="2540" b="9525"/>
            <wp:docPr id="15776206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620619" name="Picture 1" descr="A screenshot of a computer&#10;&#10;AI-generated content may be incorrect."/>
                    <pic:cNvPicPr/>
                  </pic:nvPicPr>
                  <pic:blipFill>
                    <a:blip r:embed="rId286"/>
                    <a:stretch>
                      <a:fillRect/>
                    </a:stretch>
                  </pic:blipFill>
                  <pic:spPr>
                    <a:xfrm>
                      <a:off x="0" y="0"/>
                      <a:ext cx="5731510" cy="2066925"/>
                    </a:xfrm>
                    <a:prstGeom prst="rect">
                      <a:avLst/>
                    </a:prstGeom>
                  </pic:spPr>
                </pic:pic>
              </a:graphicData>
            </a:graphic>
          </wp:inline>
        </w:drawing>
      </w:r>
    </w:p>
    <w:p w14:paraId="03E4ED29" w14:textId="04002178" w:rsidR="00370DF9" w:rsidRPr="00BD2BDF" w:rsidRDefault="00370DF9" w:rsidP="00370DF9">
      <w:pPr>
        <w:pStyle w:val="Heading4"/>
        <w:divId w:val="1387952826"/>
      </w:pPr>
      <w:r w:rsidRPr="00E56A81">
        <w:t>A1.2.</w:t>
      </w:r>
      <w:r w:rsidR="00AD484A" w:rsidRPr="00E56A81">
        <w:t>4</w:t>
      </w:r>
      <w:r w:rsidRPr="00E56A81">
        <w:t xml:space="preserve"> Network Traffic Analysis</w:t>
      </w:r>
    </w:p>
    <w:p w14:paraId="3570759D" w14:textId="77777777" w:rsidR="00F81EB6" w:rsidRPr="00BD2BDF" w:rsidRDefault="00F81EB6" w:rsidP="00F81EB6">
      <w:pPr>
        <w:divId w:val="1387952826"/>
      </w:pPr>
    </w:p>
    <w:p w14:paraId="5E19EA11" w14:textId="63CBBEF0" w:rsidR="00B24B78" w:rsidRPr="00BD2BDF" w:rsidRDefault="00B24B78" w:rsidP="00845F96">
      <w:pPr>
        <w:spacing w:line="360" w:lineRule="auto"/>
        <w:jc w:val="both"/>
        <w:divId w:val="1387952826"/>
        <w:rPr>
          <w:sz w:val="24"/>
          <w:szCs w:val="24"/>
        </w:rPr>
      </w:pPr>
      <w:r w:rsidRPr="00BD2BDF">
        <w:rPr>
          <w:sz w:val="24"/>
          <w:szCs w:val="24"/>
        </w:rPr>
        <w:t xml:space="preserve">Yu et al. </w:t>
      </w:r>
      <w:sdt>
        <w:sdtPr>
          <w:rPr>
            <w:rFonts w:ascii="Calibri" w:hAnsi="Calibri" w:cs="Calibri"/>
            <w:color w:val="000000"/>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0501359,&quot;citationText&quot;:&quot;&lt;span style=\&quot;font-family:Calibri;font-size:14.666666666666666px;color:#000000\&quot;&gt;[47]&lt;/span&gt;&quot;}"/>
          <w:id w:val="1410501359"/>
          <w:placeholder>
            <w:docPart w:val="967358C902A3463D8075B627A5CC566D"/>
          </w:placeholder>
        </w:sdtPr>
        <w:sdtContent>
          <w:r w:rsidR="00F6412B" w:rsidRPr="00BD2BDF">
            <w:rPr>
              <w:rFonts w:ascii="Calibri" w:eastAsia="Times New Roman" w:hAnsi="Calibri" w:cs="Calibri"/>
              <w:color w:val="000000"/>
              <w:sz w:val="24"/>
              <w:szCs w:val="24"/>
            </w:rPr>
            <w:t>[47]</w:t>
          </w:r>
        </w:sdtContent>
      </w:sdt>
      <w:r w:rsidRPr="00BD2BDF">
        <w:rPr>
          <w:sz w:val="24"/>
          <w:szCs w:val="24"/>
        </w:rPr>
        <w:t xml:space="preserve"> developed an AI model to classify encrypted network traffic Bidirectional Encoding Representation Transformer (BERT) to conduct packet-based analysis on packet headers.  Traditional systems have difficulty analysing encrypted traffic, sometimes decryption is not </w:t>
      </w:r>
      <w:r w:rsidR="009544F3" w:rsidRPr="00BD2BDF">
        <w:rPr>
          <w:sz w:val="24"/>
          <w:szCs w:val="24"/>
        </w:rPr>
        <w:t>possible,</w:t>
      </w:r>
      <w:r w:rsidR="00F52BA7" w:rsidRPr="00BD2BDF">
        <w:rPr>
          <w:sz w:val="24"/>
          <w:szCs w:val="24"/>
        </w:rPr>
        <w:t xml:space="preserve"> or</w:t>
      </w:r>
      <w:r w:rsidRPr="00BD2BDF">
        <w:rPr>
          <w:sz w:val="24"/>
          <w:szCs w:val="24"/>
        </w:rPr>
        <w:t xml:space="preserve"> decryption requires a lot of resource and time.  The ISXC VPN-nonVPN </w:t>
      </w:r>
      <w:r w:rsidR="00C51A56" w:rsidRPr="00BD2BDF">
        <w:rPr>
          <w:sz w:val="24"/>
          <w:szCs w:val="24"/>
        </w:rPr>
        <w:t xml:space="preserve">sample </w:t>
      </w:r>
      <w:r w:rsidRPr="00BD2BDF">
        <w:rPr>
          <w:sz w:val="24"/>
          <w:szCs w:val="24"/>
        </w:rPr>
        <w:t>dataset contain</w:t>
      </w:r>
      <w:r w:rsidR="00845F96" w:rsidRPr="00BD2BDF">
        <w:rPr>
          <w:sz w:val="24"/>
          <w:szCs w:val="24"/>
        </w:rPr>
        <w:t>ed</w:t>
      </w:r>
      <w:r w:rsidRPr="00BD2BDF">
        <w:rPr>
          <w:sz w:val="24"/>
          <w:szCs w:val="24"/>
        </w:rPr>
        <w:t xml:space="preserve"> 28GB of network traffic a</w:t>
      </w:r>
      <w:r w:rsidR="00845F96" w:rsidRPr="00BD2BDF">
        <w:rPr>
          <w:sz w:val="24"/>
          <w:szCs w:val="24"/>
        </w:rPr>
        <w:t>nd</w:t>
      </w:r>
      <w:r w:rsidRPr="00BD2BDF">
        <w:rPr>
          <w:sz w:val="24"/>
          <w:szCs w:val="24"/>
        </w:rPr>
        <w:t xml:space="preserve"> was used during testing.  </w:t>
      </w:r>
    </w:p>
    <w:p w14:paraId="23356C83" w14:textId="0C2759A9" w:rsidR="00B24B78" w:rsidRPr="00BD2BDF" w:rsidRDefault="00B24B78" w:rsidP="00845F96">
      <w:pPr>
        <w:spacing w:line="360" w:lineRule="auto"/>
        <w:jc w:val="both"/>
        <w:divId w:val="1387952826"/>
        <w:rPr>
          <w:sz w:val="24"/>
          <w:szCs w:val="24"/>
        </w:rPr>
      </w:pPr>
      <w:r w:rsidRPr="00BD2BDF">
        <w:rPr>
          <w:sz w:val="24"/>
          <w:szCs w:val="24"/>
        </w:rPr>
        <w:t>A five-step process was carried out to collect and classify the traffic, see Fig.</w:t>
      </w:r>
      <w:r w:rsidR="00A85A28" w:rsidRPr="00BD2BDF">
        <w:rPr>
          <w:sz w:val="24"/>
          <w:szCs w:val="24"/>
        </w:rPr>
        <w:t>1</w:t>
      </w:r>
      <w:r w:rsidR="00E42F4F" w:rsidRPr="00BD2BDF">
        <w:rPr>
          <w:sz w:val="24"/>
          <w:szCs w:val="24"/>
        </w:rPr>
        <w:t>3</w:t>
      </w:r>
      <w:r w:rsidR="00AF2420" w:rsidRPr="00BD2BDF">
        <w:rPr>
          <w:sz w:val="24"/>
          <w:szCs w:val="24"/>
        </w:rPr>
        <w:t>1</w:t>
      </w:r>
      <w:r w:rsidR="00E42F4F" w:rsidRPr="00BD2BDF">
        <w:rPr>
          <w:sz w:val="24"/>
          <w:szCs w:val="24"/>
        </w:rPr>
        <w:t xml:space="preserve"> </w:t>
      </w:r>
      <w:sdt>
        <w:sdtPr>
          <w:rPr>
            <w:rFonts w:ascii="Calibri" w:hAnsi="Calibri" w:cs="Calibri"/>
            <w:color w:val="000000"/>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6726787,&quot;citationText&quot;:&quot;&lt;span style=\&quot;font-family:Calibri;font-size:14.666666666666666px;color:#000000\&quot;&gt;[47]&lt;/span&gt;&quot;}"/>
          <w:id w:val="1226726787"/>
          <w:placeholder>
            <w:docPart w:val="51B54BDA9CE84AA7BDAC688C59673A8F"/>
          </w:placeholder>
        </w:sdtPr>
        <w:sdtContent>
          <w:r w:rsidR="00F6412B" w:rsidRPr="00BD2BDF">
            <w:rPr>
              <w:rFonts w:ascii="Calibri" w:eastAsia="Times New Roman" w:hAnsi="Calibri" w:cs="Calibri"/>
              <w:color w:val="000000"/>
              <w:sz w:val="24"/>
              <w:szCs w:val="24"/>
            </w:rPr>
            <w:t>[47]</w:t>
          </w:r>
        </w:sdtContent>
      </w:sdt>
      <w:r w:rsidRPr="00BD2BDF">
        <w:rPr>
          <w:sz w:val="24"/>
          <w:szCs w:val="24"/>
        </w:rPr>
        <w:t xml:space="preserve">: </w:t>
      </w:r>
    </w:p>
    <w:p w14:paraId="5390AB5D" w14:textId="77777777" w:rsidR="00B24B78" w:rsidRPr="00BD2BDF" w:rsidRDefault="00B24B78" w:rsidP="00B24B78">
      <w:pPr>
        <w:keepNext/>
        <w:jc w:val="both"/>
        <w:divId w:val="1387952826"/>
      </w:pPr>
      <w:r w:rsidRPr="00BD2BDF">
        <w:rPr>
          <w:noProof/>
        </w:rPr>
        <w:drawing>
          <wp:inline distT="0" distB="0" distL="0" distR="0" wp14:anchorId="5D336F8E" wp14:editId="194B8523">
            <wp:extent cx="5731510" cy="3612515"/>
            <wp:effectExtent l="0" t="0" r="2540" b="6985"/>
            <wp:docPr id="1291533536"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533536" name="Picture 1" descr="A diagram of a diagram&#10;&#10;AI-generated content may be incorrect."/>
                    <pic:cNvPicPr/>
                  </pic:nvPicPr>
                  <pic:blipFill>
                    <a:blip r:embed="rId287"/>
                    <a:stretch>
                      <a:fillRect/>
                    </a:stretch>
                  </pic:blipFill>
                  <pic:spPr>
                    <a:xfrm>
                      <a:off x="0" y="0"/>
                      <a:ext cx="5731510" cy="3612515"/>
                    </a:xfrm>
                    <a:prstGeom prst="rect">
                      <a:avLst/>
                    </a:prstGeom>
                  </pic:spPr>
                </pic:pic>
              </a:graphicData>
            </a:graphic>
          </wp:inline>
        </w:drawing>
      </w:r>
    </w:p>
    <w:p w14:paraId="700AFD74" w14:textId="0ACF9FFD" w:rsidR="00B24B78" w:rsidRPr="00BD2BDF" w:rsidRDefault="00B24B78" w:rsidP="00B24B78">
      <w:pPr>
        <w:pStyle w:val="Caption"/>
        <w:jc w:val="both"/>
        <w:divId w:val="1387952826"/>
      </w:pPr>
      <w:bookmarkStart w:id="4275" w:name="_Toc216429160"/>
      <w:r w:rsidRPr="00BD2BDF">
        <w:t xml:space="preserve">Figure </w:t>
      </w:r>
      <w:r w:rsidRPr="00BD2BDF">
        <w:fldChar w:fldCharType="begin"/>
      </w:r>
      <w:r w:rsidRPr="00BD2BDF">
        <w:instrText>SEQ Figure \* ARABIC</w:instrText>
      </w:r>
      <w:r w:rsidRPr="00BD2BDF">
        <w:fldChar w:fldCharType="separate"/>
      </w:r>
      <w:r w:rsidR="003705C0" w:rsidRPr="00BD2BDF">
        <w:t>131</w:t>
      </w:r>
      <w:r w:rsidRPr="00BD2BDF">
        <w:fldChar w:fldCharType="end"/>
      </w:r>
      <w:r w:rsidRPr="00BD2BDF">
        <w:t>: BERT Classification system</w:t>
      </w:r>
      <w:bookmarkEnd w:id="4275"/>
    </w:p>
    <w:p w14:paraId="5CDFDF2B" w14:textId="5D70CEF3" w:rsidR="00B24B78" w:rsidRPr="00BD2BDF" w:rsidRDefault="00B24B78" w:rsidP="00F92A1D">
      <w:pPr>
        <w:spacing w:line="360" w:lineRule="auto"/>
        <w:jc w:val="both"/>
        <w:divId w:val="1387952826"/>
        <w:rPr>
          <w:rFonts w:ascii="Calibri" w:hAnsi="Calibri" w:cs="Calibri"/>
          <w:color w:val="000000"/>
          <w:sz w:val="24"/>
          <w:szCs w:val="24"/>
        </w:rPr>
      </w:pPr>
      <w:r w:rsidRPr="00BD2BDF">
        <w:rPr>
          <w:sz w:val="24"/>
          <w:szCs w:val="24"/>
        </w:rPr>
        <w:lastRenderedPageBreak/>
        <w:t>NTA was conducted us</w:t>
      </w:r>
      <w:r w:rsidR="00EA7FF0" w:rsidRPr="00BD2BDF">
        <w:rPr>
          <w:sz w:val="24"/>
          <w:szCs w:val="24"/>
        </w:rPr>
        <w:t>ing</w:t>
      </w:r>
      <w:r w:rsidRPr="00BD2BDF">
        <w:rPr>
          <w:sz w:val="24"/>
          <w:szCs w:val="24"/>
        </w:rPr>
        <w:t xml:space="preserve"> an AI transformer </w:t>
      </w:r>
      <w:r w:rsidR="00EA7FF0" w:rsidRPr="00BD2BDF">
        <w:rPr>
          <w:sz w:val="24"/>
          <w:szCs w:val="24"/>
        </w:rPr>
        <w:t>(</w:t>
      </w:r>
      <w:r w:rsidRPr="00BD2BDF">
        <w:rPr>
          <w:sz w:val="24"/>
          <w:szCs w:val="24"/>
        </w:rPr>
        <w:t>BERT</w:t>
      </w:r>
      <w:r w:rsidR="00EA7FF0" w:rsidRPr="00BD2BDF">
        <w:rPr>
          <w:sz w:val="24"/>
          <w:szCs w:val="24"/>
        </w:rPr>
        <w:t>)</w:t>
      </w:r>
      <w:r w:rsidRPr="00BD2BDF">
        <w:rPr>
          <w:sz w:val="24"/>
          <w:szCs w:val="24"/>
        </w:rPr>
        <w:t xml:space="preserve"> to classify the traffic </w:t>
      </w:r>
      <w:r w:rsidR="00EA7FF0" w:rsidRPr="00BD2BDF">
        <w:rPr>
          <w:sz w:val="24"/>
          <w:szCs w:val="24"/>
        </w:rPr>
        <w:t>and</w:t>
      </w:r>
      <w:r w:rsidRPr="00BD2BDF">
        <w:rPr>
          <w:sz w:val="24"/>
          <w:szCs w:val="24"/>
        </w:rPr>
        <w:t xml:space="preserve"> determine whether it was malicious. This study </w:t>
      </w:r>
      <w:r w:rsidR="00CB40B4" w:rsidRPr="00BD2BDF">
        <w:rPr>
          <w:sz w:val="24"/>
          <w:szCs w:val="24"/>
        </w:rPr>
        <w:t>wa</w:t>
      </w:r>
      <w:r w:rsidRPr="00BD2BDF">
        <w:rPr>
          <w:sz w:val="24"/>
          <w:szCs w:val="24"/>
        </w:rPr>
        <w:t>s not reliant on either the packet payload or the 5-tuple which are removed during packet analysis. The 5-tuple is not consistent, varying according to the network traffic and therefore was not used during classification to improve accuracy. The remaining TCP header fields are represented by a 4 Byte values.  This is sequentially converted into a series of 2 Byte hexadecimal tokens used to create a "sentence" which is analysed by BERT. BERT can successfully classify eleven types of encrypted traffic with improved performance over other systems. The 2 Byte conversion of the remaining header fields can introduce challenges. If all header fields are populated with 4 Byte values, this increase</w:t>
      </w:r>
      <w:r w:rsidR="0020422E" w:rsidRPr="00BD2BDF">
        <w:rPr>
          <w:sz w:val="24"/>
          <w:szCs w:val="24"/>
        </w:rPr>
        <w:t>d</w:t>
      </w:r>
      <w:r w:rsidRPr="00BD2BDF">
        <w:rPr>
          <w:sz w:val="24"/>
          <w:szCs w:val="24"/>
        </w:rPr>
        <w:t xml:space="preserve"> the number of sentences requiring a larger “vocabulary”.  Th</w:t>
      </w:r>
      <w:r w:rsidR="00617E3E" w:rsidRPr="00BD2BDF">
        <w:rPr>
          <w:sz w:val="24"/>
          <w:szCs w:val="24"/>
        </w:rPr>
        <w:t>is would</w:t>
      </w:r>
      <w:r w:rsidRPr="00BD2BDF">
        <w:rPr>
          <w:sz w:val="24"/>
          <w:szCs w:val="24"/>
        </w:rPr>
        <w:t xml:space="preserve"> increas</w:t>
      </w:r>
      <w:r w:rsidR="00617E3E" w:rsidRPr="00BD2BDF">
        <w:rPr>
          <w:sz w:val="24"/>
          <w:szCs w:val="24"/>
        </w:rPr>
        <w:t>e</w:t>
      </w:r>
      <w:r w:rsidRPr="00BD2BDF">
        <w:rPr>
          <w:sz w:val="24"/>
          <w:szCs w:val="24"/>
        </w:rPr>
        <w:t xml:space="preserve"> AI training time and subsequently cost</w:t>
      </w:r>
      <w:r w:rsidR="006C7945" w:rsidRPr="00BD2BDF">
        <w:rPr>
          <w:sz w:val="24"/>
          <w:szCs w:val="24"/>
        </w:rPr>
        <w:t>s</w:t>
      </w:r>
      <w:r w:rsidRPr="00BD2BDF">
        <w:rPr>
          <w:sz w:val="24"/>
          <w:szCs w:val="24"/>
        </w:rPr>
        <w:t xml:space="preserve">.  </w:t>
      </w:r>
      <w:r w:rsidRPr="00BD2BDF">
        <w:rPr>
          <w:rFonts w:ascii="Calibri" w:hAnsi="Calibri" w:cs="Calibri"/>
          <w:color w:val="000000"/>
          <w:sz w:val="24"/>
          <w:szCs w:val="24"/>
        </w:rPr>
        <w:t>If zero padding is implemented, this can lead to loss of context and crucial information.</w:t>
      </w:r>
      <w:r w:rsidR="00D55F8E" w:rsidRPr="00BD2BDF">
        <w:rPr>
          <w:rFonts w:ascii="Calibri" w:hAnsi="Calibri" w:cs="Calibri"/>
          <w:color w:val="000000"/>
          <w:sz w:val="24"/>
          <w:szCs w:val="24"/>
        </w:rPr>
        <w:t xml:space="preserve"> </w:t>
      </w:r>
      <w:r w:rsidRPr="00BD2BDF">
        <w:rPr>
          <w:rFonts w:ascii="Calibri" w:hAnsi="Calibri" w:cs="Calibri"/>
          <w:color w:val="000000"/>
          <w:sz w:val="24"/>
          <w:szCs w:val="24"/>
        </w:rPr>
        <w:t>This method does not rely on 5-tuple information to conduct successful classification</w:t>
      </w:r>
      <w:r w:rsidR="00D55F8E" w:rsidRPr="00BD2BDF">
        <w:rPr>
          <w:rFonts w:ascii="Calibri" w:hAnsi="Calibri" w:cs="Calibri"/>
          <w:color w:val="000000"/>
          <w:sz w:val="24"/>
          <w:szCs w:val="24"/>
        </w:rPr>
        <w:t>, see Fig.13</w:t>
      </w:r>
      <w:r w:rsidR="00AF2420" w:rsidRPr="00BD2BDF">
        <w:rPr>
          <w:rFonts w:ascii="Calibri" w:hAnsi="Calibri" w:cs="Calibri"/>
          <w:color w:val="000000"/>
          <w:sz w:val="24"/>
          <w:szCs w:val="24"/>
        </w:rPr>
        <w:t>2</w:t>
      </w:r>
      <w:r w:rsidR="00E42F4F" w:rsidRPr="00BD2BDF">
        <w:rPr>
          <w:rFonts w:ascii="Calibri" w:hAnsi="Calibri" w:cs="Calibri"/>
          <w:color w:val="000000"/>
          <w:sz w:val="24"/>
          <w:szCs w:val="24"/>
        </w:rPr>
        <w:t xml:space="preserve"> </w:t>
      </w:r>
      <w:sdt>
        <w:sdtPr>
          <w:rPr>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1944396,&quot;citationText&quot;:&quot;&lt;span style=\&quot;font-family:Calibri;font-size:14.666666666666666px;color:#000000\&quot;&gt;[47]&lt;/span&gt;&quot;}"/>
          <w:id w:val="501944396"/>
          <w:placeholder>
            <w:docPart w:val="2DB01B9A477D4C969FD38EB33E0186E5"/>
          </w:placeholder>
        </w:sdtPr>
        <w:sdtContent>
          <w:r w:rsidR="00F6412B" w:rsidRPr="00BD2BDF">
            <w:rPr>
              <w:rFonts w:ascii="Calibri" w:eastAsia="Times New Roman" w:hAnsi="Calibri" w:cs="Calibri"/>
              <w:color w:val="000000"/>
              <w:sz w:val="24"/>
              <w:szCs w:val="24"/>
            </w:rPr>
            <w:t>[47]</w:t>
          </w:r>
        </w:sdtContent>
      </w:sdt>
      <w:r w:rsidR="00D55F8E" w:rsidRPr="00BD2BDF">
        <w:rPr>
          <w:rFonts w:ascii="Calibri" w:hAnsi="Calibri" w:cs="Calibri"/>
          <w:color w:val="000000"/>
          <w:sz w:val="24"/>
          <w:szCs w:val="24"/>
        </w:rPr>
        <w:t>:</w:t>
      </w:r>
    </w:p>
    <w:p w14:paraId="645DE302" w14:textId="77777777" w:rsidR="00B24B78" w:rsidRPr="00BD2BDF" w:rsidRDefault="00B24B78" w:rsidP="00B24B78">
      <w:pPr>
        <w:keepNext/>
        <w:divId w:val="1387952826"/>
      </w:pPr>
      <w:r w:rsidRPr="00BD2BDF">
        <w:rPr>
          <w:noProof/>
        </w:rPr>
        <w:drawing>
          <wp:inline distT="0" distB="0" distL="0" distR="0" wp14:anchorId="013F4E6F" wp14:editId="74B0AD12">
            <wp:extent cx="5731510" cy="1405890"/>
            <wp:effectExtent l="0" t="0" r="2540" b="3810"/>
            <wp:docPr id="3203989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398939" name="Picture 1" descr="A screenshot of a computer&#10;&#10;AI-generated content may be incorrect."/>
                    <pic:cNvPicPr/>
                  </pic:nvPicPr>
                  <pic:blipFill>
                    <a:blip r:embed="rId288"/>
                    <a:stretch>
                      <a:fillRect/>
                    </a:stretch>
                  </pic:blipFill>
                  <pic:spPr>
                    <a:xfrm>
                      <a:off x="0" y="0"/>
                      <a:ext cx="5731510" cy="1405890"/>
                    </a:xfrm>
                    <a:prstGeom prst="rect">
                      <a:avLst/>
                    </a:prstGeom>
                  </pic:spPr>
                </pic:pic>
              </a:graphicData>
            </a:graphic>
          </wp:inline>
        </w:drawing>
      </w:r>
    </w:p>
    <w:p w14:paraId="00DABB04" w14:textId="5E0F1106" w:rsidR="00B24B78" w:rsidRPr="00BD2BDF" w:rsidRDefault="00B24B78" w:rsidP="00B24B78">
      <w:pPr>
        <w:pStyle w:val="Caption"/>
        <w:divId w:val="1387952826"/>
      </w:pPr>
      <w:bookmarkStart w:id="4276" w:name="_Toc216429161"/>
      <w:r w:rsidRPr="00BD2BDF">
        <w:t xml:space="preserve">Figure </w:t>
      </w:r>
      <w:r w:rsidRPr="00BD2BDF">
        <w:fldChar w:fldCharType="begin"/>
      </w:r>
      <w:r w:rsidRPr="00BD2BDF">
        <w:instrText>SEQ Figure \* ARABIC</w:instrText>
      </w:r>
      <w:r w:rsidRPr="00BD2BDF">
        <w:fldChar w:fldCharType="separate"/>
      </w:r>
      <w:r w:rsidR="003705C0" w:rsidRPr="00BD2BDF">
        <w:t>132</w:t>
      </w:r>
      <w:r w:rsidRPr="00BD2BDF">
        <w:fldChar w:fldCharType="end"/>
      </w:r>
      <w:r w:rsidRPr="00BD2BDF">
        <w:t>: Packet Header Analysis</w:t>
      </w:r>
      <w:bookmarkEnd w:id="4276"/>
      <w:r w:rsidRPr="00BD2BDF">
        <w:t xml:space="preserve"> </w:t>
      </w:r>
    </w:p>
    <w:p w14:paraId="4DB927C4" w14:textId="77777777" w:rsidR="005A0CAE" w:rsidRPr="00BD2BDF" w:rsidRDefault="005A0CAE" w:rsidP="005A0CAE">
      <w:pPr>
        <w:spacing w:line="360" w:lineRule="auto"/>
        <w:jc w:val="both"/>
        <w:divId w:val="1387952826"/>
        <w:rPr>
          <w:rFonts w:ascii="Calibri" w:hAnsi="Calibri" w:cs="Calibri"/>
          <w:color w:val="000000"/>
          <w:sz w:val="24"/>
          <w:szCs w:val="24"/>
        </w:rPr>
      </w:pPr>
    </w:p>
    <w:p w14:paraId="2A164FBF" w14:textId="09B3B1D0" w:rsidR="00B24B78" w:rsidRPr="00BD2BDF" w:rsidRDefault="006306D1" w:rsidP="005A0CAE">
      <w:pPr>
        <w:spacing w:line="360" w:lineRule="auto"/>
        <w:jc w:val="both"/>
        <w:divId w:val="1387952826"/>
        <w:rPr>
          <w:sz w:val="24"/>
          <w:szCs w:val="24"/>
        </w:rPr>
      </w:pPr>
      <w:r w:rsidRPr="00BD2BDF">
        <w:rPr>
          <w:rFonts w:ascii="Calibri" w:hAnsi="Calibri" w:cs="Calibri"/>
          <w:color w:val="000000"/>
          <w:sz w:val="24"/>
          <w:szCs w:val="24"/>
        </w:rPr>
        <w:t xml:space="preserve">Yu et al </w:t>
      </w:r>
      <w:r w:rsidR="00B24B78" w:rsidRPr="00BD2BDF">
        <w:rPr>
          <w:rFonts w:ascii="Calibri" w:hAnsi="Calibri" w:cs="Calibri"/>
          <w:color w:val="000000"/>
          <w:sz w:val="24"/>
          <w:szCs w:val="24"/>
        </w:rPr>
        <w:t>Employ</w:t>
      </w:r>
      <w:r w:rsidRPr="00BD2BDF">
        <w:rPr>
          <w:rFonts w:ascii="Calibri" w:hAnsi="Calibri" w:cs="Calibri"/>
          <w:color w:val="000000"/>
          <w:sz w:val="24"/>
          <w:szCs w:val="24"/>
        </w:rPr>
        <w:t>ed</w:t>
      </w:r>
      <w:r w:rsidR="00B24B78" w:rsidRPr="00BD2BDF">
        <w:rPr>
          <w:rFonts w:ascii="Calibri" w:hAnsi="Calibri" w:cs="Calibri"/>
          <w:color w:val="000000"/>
          <w:sz w:val="24"/>
          <w:szCs w:val="24"/>
        </w:rPr>
        <w:t xml:space="preserve"> standardised metrics for comprehensive performance assessment</w:t>
      </w:r>
      <w:r w:rsidRPr="00BD2BDF">
        <w:rPr>
          <w:rFonts w:ascii="Calibri" w:hAnsi="Calibri" w:cs="Calibri"/>
          <w:color w:val="000000"/>
          <w:sz w:val="24"/>
          <w:szCs w:val="24"/>
        </w:rPr>
        <w:t>, see Fig.1</w:t>
      </w:r>
      <w:r w:rsidR="00E42F4F" w:rsidRPr="00BD2BDF">
        <w:rPr>
          <w:rFonts w:ascii="Calibri" w:hAnsi="Calibri" w:cs="Calibri"/>
          <w:color w:val="000000"/>
          <w:sz w:val="24"/>
          <w:szCs w:val="24"/>
        </w:rPr>
        <w:t>3</w:t>
      </w:r>
      <w:r w:rsidR="00AF2420" w:rsidRPr="00BD2BDF">
        <w:rPr>
          <w:rFonts w:ascii="Calibri" w:hAnsi="Calibri" w:cs="Calibri"/>
          <w:color w:val="000000"/>
          <w:sz w:val="24"/>
          <w:szCs w:val="24"/>
        </w:rPr>
        <w:t>3</w:t>
      </w:r>
      <w:r w:rsidR="00E42F4F" w:rsidRPr="00BD2BDF">
        <w:rPr>
          <w:rFonts w:ascii="Calibri" w:hAnsi="Calibri" w:cs="Calibri"/>
          <w:color w:val="000000"/>
          <w:sz w:val="24"/>
          <w:szCs w:val="24"/>
        </w:rPr>
        <w:t xml:space="preserve"> </w:t>
      </w:r>
      <w:sdt>
        <w:sdtPr>
          <w:rPr>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4160431,&quot;citationText&quot;:&quot;&lt;span style=\&quot;font-family:Calibri;font-size:14.666666666666666px;color:#000000\&quot;&gt;[47]&lt;/span&gt;&quot;}"/>
          <w:id w:val="464160431"/>
          <w:placeholder>
            <w:docPart w:val="06EBE41553EA4E7B80B23177990C3A73"/>
          </w:placeholder>
        </w:sdtPr>
        <w:sdtContent>
          <w:r w:rsidR="00F6412B" w:rsidRPr="00BD2BDF">
            <w:rPr>
              <w:rFonts w:ascii="Calibri" w:eastAsia="Times New Roman" w:hAnsi="Calibri" w:cs="Calibri"/>
              <w:color w:val="000000"/>
              <w:sz w:val="24"/>
              <w:szCs w:val="24"/>
            </w:rPr>
            <w:t>[47]</w:t>
          </w:r>
        </w:sdtContent>
      </w:sdt>
      <w:r w:rsidRPr="00BD2BDF">
        <w:rPr>
          <w:rFonts w:ascii="Calibri" w:hAnsi="Calibri" w:cs="Calibri"/>
          <w:color w:val="000000"/>
          <w:sz w:val="24"/>
          <w:szCs w:val="24"/>
        </w:rPr>
        <w:t>:</w:t>
      </w:r>
    </w:p>
    <w:p w14:paraId="34FE2722" w14:textId="77777777" w:rsidR="00B24B78" w:rsidRPr="00BD2BDF" w:rsidRDefault="00B24B78" w:rsidP="005A0CAE">
      <w:pPr>
        <w:keepNext/>
        <w:jc w:val="center"/>
        <w:divId w:val="1387952826"/>
      </w:pPr>
      <w:r w:rsidRPr="00BD2BDF">
        <w:rPr>
          <w:noProof/>
        </w:rPr>
        <w:drawing>
          <wp:inline distT="0" distB="0" distL="0" distR="0" wp14:anchorId="38EC86F3" wp14:editId="3490A0D1">
            <wp:extent cx="3378550" cy="1644732"/>
            <wp:effectExtent l="0" t="0" r="0" b="0"/>
            <wp:docPr id="636425748"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425748" name="Picture 1" descr="A table with numbers and text&#10;&#10;AI-generated content may be incorrect."/>
                    <pic:cNvPicPr/>
                  </pic:nvPicPr>
                  <pic:blipFill>
                    <a:blip r:embed="rId289"/>
                    <a:stretch>
                      <a:fillRect/>
                    </a:stretch>
                  </pic:blipFill>
                  <pic:spPr>
                    <a:xfrm>
                      <a:off x="0" y="0"/>
                      <a:ext cx="3407086" cy="1658624"/>
                    </a:xfrm>
                    <a:prstGeom prst="rect">
                      <a:avLst/>
                    </a:prstGeom>
                  </pic:spPr>
                </pic:pic>
              </a:graphicData>
            </a:graphic>
          </wp:inline>
        </w:drawing>
      </w:r>
    </w:p>
    <w:p w14:paraId="1530078A" w14:textId="12E46B7C" w:rsidR="00B24B78" w:rsidRPr="00BD2BDF" w:rsidRDefault="00B24B78" w:rsidP="00B24B78">
      <w:pPr>
        <w:pStyle w:val="Caption"/>
        <w:divId w:val="1387952826"/>
        <w:rPr>
          <w:rFonts w:ascii="Calibri" w:hAnsi="Calibri" w:cs="Calibri"/>
          <w:color w:val="000000"/>
          <w:sz w:val="22"/>
        </w:rPr>
      </w:pPr>
      <w:bookmarkStart w:id="4277" w:name="_Toc216429162"/>
      <w:r w:rsidRPr="00BD2BDF">
        <w:t xml:space="preserve">Figure </w:t>
      </w:r>
      <w:r w:rsidRPr="00BD2BDF">
        <w:fldChar w:fldCharType="begin"/>
      </w:r>
      <w:r w:rsidRPr="00BD2BDF">
        <w:instrText>SEQ Figure \* ARABIC</w:instrText>
      </w:r>
      <w:r w:rsidRPr="00BD2BDF">
        <w:fldChar w:fldCharType="separate"/>
      </w:r>
      <w:r w:rsidR="003705C0" w:rsidRPr="00BD2BDF">
        <w:t>133</w:t>
      </w:r>
      <w:r w:rsidRPr="00BD2BDF">
        <w:fldChar w:fldCharType="end"/>
      </w:r>
      <w:r w:rsidRPr="00BD2BDF">
        <w:t>: Performance Assessment Table</w:t>
      </w:r>
      <w:bookmarkEnd w:id="4277"/>
      <w:r w:rsidRPr="00BD2BDF">
        <w:t xml:space="preserve"> </w:t>
      </w:r>
    </w:p>
    <w:p w14:paraId="6E9DF7D8" w14:textId="67B10C21" w:rsidR="00673C7A" w:rsidRPr="00BD2BDF" w:rsidRDefault="00673C7A">
      <w:r w:rsidRPr="00BD2BDF">
        <w:br w:type="page"/>
      </w:r>
    </w:p>
    <w:p w14:paraId="3D3A1AF2" w14:textId="3FE43873" w:rsidR="00B24B78" w:rsidRPr="00BD2BDF" w:rsidRDefault="00B24B78" w:rsidP="0007464F">
      <w:pPr>
        <w:spacing w:line="360" w:lineRule="auto"/>
        <w:jc w:val="both"/>
        <w:divId w:val="1387952826"/>
        <w:rPr>
          <w:sz w:val="24"/>
          <w:szCs w:val="24"/>
        </w:rPr>
      </w:pPr>
      <w:r w:rsidRPr="00BD2BDF">
        <w:rPr>
          <w:sz w:val="24"/>
          <w:szCs w:val="24"/>
        </w:rPr>
        <w:lastRenderedPageBreak/>
        <w:t xml:space="preserve">A </w:t>
      </w:r>
      <w:r w:rsidR="008F4FBC" w:rsidRPr="00BD2BDF">
        <w:rPr>
          <w:sz w:val="24"/>
          <w:szCs w:val="24"/>
        </w:rPr>
        <w:t xml:space="preserve">15x15 </w:t>
      </w:r>
      <w:r w:rsidRPr="00BD2BDF">
        <w:rPr>
          <w:sz w:val="24"/>
          <w:szCs w:val="24"/>
        </w:rPr>
        <w:t xml:space="preserve">confusion matrix was used to compare predicted </w:t>
      </w:r>
      <w:r w:rsidR="0007464F" w:rsidRPr="00BD2BDF">
        <w:rPr>
          <w:sz w:val="24"/>
          <w:szCs w:val="24"/>
        </w:rPr>
        <w:t xml:space="preserve">classifications </w:t>
      </w:r>
      <w:r w:rsidRPr="00BD2BDF">
        <w:rPr>
          <w:sz w:val="24"/>
          <w:szCs w:val="24"/>
        </w:rPr>
        <w:t>against actual outcome</w:t>
      </w:r>
      <w:r w:rsidR="0007464F" w:rsidRPr="00BD2BDF">
        <w:rPr>
          <w:sz w:val="24"/>
          <w:szCs w:val="24"/>
        </w:rPr>
        <w:t>s</w:t>
      </w:r>
      <w:r w:rsidRPr="00BD2BDF">
        <w:rPr>
          <w:sz w:val="24"/>
          <w:szCs w:val="24"/>
        </w:rPr>
        <w:t xml:space="preserve"> using the four SICs</w:t>
      </w:r>
      <w:r w:rsidR="00D55F8E" w:rsidRPr="00BD2BDF">
        <w:rPr>
          <w:sz w:val="24"/>
          <w:szCs w:val="24"/>
        </w:rPr>
        <w:t>, see Fig.1</w:t>
      </w:r>
      <w:r w:rsidR="00AF2420" w:rsidRPr="00BD2BDF">
        <w:rPr>
          <w:sz w:val="24"/>
          <w:szCs w:val="24"/>
        </w:rPr>
        <w:t>34</w:t>
      </w:r>
      <w:r w:rsidR="00067596" w:rsidRPr="00BD2BDF">
        <w:rPr>
          <w:sz w:val="24"/>
          <w:szCs w:val="24"/>
        </w:rPr>
        <w:t xml:space="preserve"> </w:t>
      </w:r>
      <w:sdt>
        <w:sdtPr>
          <w:rPr>
            <w:sz w:val="24"/>
            <w:szCs w:val="24"/>
            <w:highlight w:val="white"/>
          </w:rPr>
          <w:alias w:val="Citation"/>
          <w:tag w:val="{&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3006389,&quot;citationText&quot;:&quot;&lt;span style=\&quot;font-family:Calibri;font-size:14.666666666666666px;color:#000000\&quot;&gt;[47]&lt;/span&gt;&quot;}"/>
          <w:id w:val="-873006389"/>
          <w:placeholder>
            <w:docPart w:val="8584879783E948E984E00568947E20CF"/>
          </w:placeholder>
        </w:sdtPr>
        <w:sdtContent>
          <w:r w:rsidR="00F6412B" w:rsidRPr="00BD2BDF">
            <w:rPr>
              <w:rFonts w:ascii="Calibri" w:eastAsia="Times New Roman" w:hAnsi="Calibri" w:cs="Calibri"/>
              <w:color w:val="000000"/>
              <w:sz w:val="24"/>
              <w:szCs w:val="24"/>
            </w:rPr>
            <w:t>[47]</w:t>
          </w:r>
        </w:sdtContent>
      </w:sdt>
      <w:r w:rsidR="00D55F8E" w:rsidRPr="00BD2BDF">
        <w:rPr>
          <w:sz w:val="24"/>
          <w:szCs w:val="24"/>
        </w:rPr>
        <w:t>:</w:t>
      </w:r>
    </w:p>
    <w:p w14:paraId="79288AF4" w14:textId="77777777" w:rsidR="00B24B78" w:rsidRPr="00BD2BDF" w:rsidRDefault="00B24B78" w:rsidP="00B24B78">
      <w:pPr>
        <w:keepNext/>
        <w:jc w:val="center"/>
        <w:divId w:val="1387952826"/>
      </w:pPr>
      <w:r w:rsidRPr="00BD2BDF">
        <w:rPr>
          <w:noProof/>
        </w:rPr>
        <w:drawing>
          <wp:inline distT="0" distB="0" distL="0" distR="0" wp14:anchorId="139E9E02" wp14:editId="47207663">
            <wp:extent cx="3482642" cy="2758679"/>
            <wp:effectExtent l="0" t="0" r="3810" b="3810"/>
            <wp:docPr id="1296559349" name="Picture 1" descr="A graph of a number of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59349" name="Picture 1" descr="A graph of a number of data&#10;&#10;AI-generated content may be incorrect."/>
                    <pic:cNvPicPr/>
                  </pic:nvPicPr>
                  <pic:blipFill>
                    <a:blip r:embed="rId290"/>
                    <a:stretch>
                      <a:fillRect/>
                    </a:stretch>
                  </pic:blipFill>
                  <pic:spPr>
                    <a:xfrm>
                      <a:off x="0" y="0"/>
                      <a:ext cx="3482642" cy="2758679"/>
                    </a:xfrm>
                    <a:prstGeom prst="rect">
                      <a:avLst/>
                    </a:prstGeom>
                  </pic:spPr>
                </pic:pic>
              </a:graphicData>
            </a:graphic>
          </wp:inline>
        </w:drawing>
      </w:r>
    </w:p>
    <w:p w14:paraId="2367B910" w14:textId="44BF857C" w:rsidR="00B24B78" w:rsidRPr="00643A78" w:rsidRDefault="00B24B78" w:rsidP="00B24B78">
      <w:pPr>
        <w:pStyle w:val="Caption"/>
        <w:divId w:val="1387952826"/>
        <w:rPr>
          <w:lang w:val="fr-FR"/>
        </w:rPr>
      </w:pPr>
      <w:bookmarkStart w:id="4278" w:name="_Toc216429163"/>
      <w:r w:rsidRPr="00643A78">
        <w:rPr>
          <w:lang w:val="fr-FR"/>
        </w:rPr>
        <w:t xml:space="preserve">Figure </w:t>
      </w:r>
      <w:r w:rsidRPr="00BD2BDF">
        <w:fldChar w:fldCharType="begin"/>
      </w:r>
      <w:r w:rsidRPr="00643A78">
        <w:rPr>
          <w:lang w:val="fr-FR"/>
        </w:rPr>
        <w:instrText>SEQ Figure \* ARABIC</w:instrText>
      </w:r>
      <w:r w:rsidRPr="00BD2BDF">
        <w:fldChar w:fldCharType="separate"/>
      </w:r>
      <w:r w:rsidR="003705C0" w:rsidRPr="00643A78">
        <w:rPr>
          <w:lang w:val="fr-FR"/>
        </w:rPr>
        <w:t>134</w:t>
      </w:r>
      <w:r w:rsidRPr="00BD2BDF">
        <w:fldChar w:fldCharType="end"/>
      </w:r>
      <w:r w:rsidRPr="00643A78">
        <w:rPr>
          <w:lang w:val="fr-FR"/>
        </w:rPr>
        <w:t>: 15x15 Confusion Matrix</w:t>
      </w:r>
      <w:bookmarkEnd w:id="4278"/>
    </w:p>
    <w:p w14:paraId="576F7DB5" w14:textId="77777777" w:rsidR="000336B5" w:rsidRPr="00643A78" w:rsidRDefault="000336B5">
      <w:pPr>
        <w:rPr>
          <w:lang w:val="fr-FR"/>
        </w:rPr>
        <w:sectPr w:rsidR="000336B5" w:rsidRPr="00643A78" w:rsidSect="00960E7F">
          <w:footerReference w:type="first" r:id="rId291"/>
          <w:type w:val="continuous"/>
          <w:pgSz w:w="11906" w:h="16838"/>
          <w:pgMar w:top="1440" w:right="1440" w:bottom="1440" w:left="1440" w:header="709" w:footer="709" w:gutter="0"/>
          <w:cols w:space="708"/>
          <w:docGrid w:linePitch="360"/>
        </w:sectPr>
      </w:pPr>
    </w:p>
    <w:p w14:paraId="06813010" w14:textId="62F74A52" w:rsidR="00D96684" w:rsidRPr="00643A78" w:rsidRDefault="00D96684" w:rsidP="00D96684">
      <w:pPr>
        <w:pStyle w:val="Heading2"/>
        <w:divId w:val="1387952826"/>
        <w:rPr>
          <w:lang w:val="fr-FR"/>
        </w:rPr>
      </w:pPr>
      <w:bookmarkStart w:id="4279" w:name="_Toc153020456"/>
      <w:bookmarkStart w:id="4280" w:name="_Toc216429011"/>
      <w:r w:rsidRPr="00643A78">
        <w:rPr>
          <w:lang w:val="fr-FR"/>
        </w:rPr>
        <w:lastRenderedPageBreak/>
        <w:t>Appendix 2:  AI Models and Terms comparison</w:t>
      </w:r>
      <w:bookmarkEnd w:id="4280"/>
    </w:p>
    <w:p w14:paraId="251D973A" w14:textId="6C6D2AD3" w:rsidR="00D96684" w:rsidRPr="00CF5FBC" w:rsidRDefault="00D96684" w:rsidP="004D13A3">
      <w:pPr>
        <w:jc w:val="both"/>
        <w:divId w:val="1387952826"/>
        <w:rPr>
          <w:sz w:val="23"/>
          <w:szCs w:val="23"/>
        </w:rPr>
      </w:pPr>
      <w:r w:rsidRPr="00CF5FBC">
        <w:rPr>
          <w:sz w:val="23"/>
          <w:szCs w:val="23"/>
        </w:rPr>
        <w:t>Table 10</w:t>
      </w:r>
      <w:r w:rsidR="00E40B85" w:rsidRPr="00CF5FBC">
        <w:rPr>
          <w:sz w:val="23"/>
          <w:szCs w:val="23"/>
        </w:rPr>
        <w:t>5</w:t>
      </w:r>
      <w:r w:rsidRPr="00CF5FBC">
        <w:rPr>
          <w:sz w:val="23"/>
          <w:szCs w:val="23"/>
        </w:rPr>
        <w:t xml:space="preserve"> shows a brief comparison between AI models and terms used </w:t>
      </w:r>
      <w:sdt>
        <w:sdtPr>
          <w:rPr>
            <w:rFonts w:ascii="Calibri" w:hAnsi="Calibri" w:cs="Calibri"/>
            <w:color w:val="000000"/>
            <w:sz w:val="23"/>
            <w:szCs w:val="23"/>
            <w:highlight w:val="white"/>
          </w:rPr>
          <w:alias w:val="Citation"/>
          <w:tag w:val="{&quot;referencesIds&quot;:[&quot;doc:690ce0011fc3fd40f5c6f521&quot;],&quot;referencesOptions&quot;:{&quot;doc:690ce0011fc3fd40f5c6f5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561786,&quot;citationText&quot;:&quot;&lt;span style=\&quot;font-family:Calibri;font-size:14.666666666666666px;color:#000000\&quot;&gt;[63]&lt;/span&gt;&quot;}"/>
          <w:id w:val="-203561786"/>
          <w:placeholder>
            <w:docPart w:val="EE10AA709C2944A18F363234CBF55B07"/>
          </w:placeholder>
        </w:sdtPr>
        <w:sdtContent>
          <w:r w:rsidRPr="00CF5FBC">
            <w:rPr>
              <w:rFonts w:ascii="Calibri" w:eastAsia="Times New Roman" w:hAnsi="Calibri" w:cs="Calibri"/>
              <w:color w:val="000000"/>
              <w:sz w:val="23"/>
              <w:szCs w:val="23"/>
            </w:rPr>
            <w:t>[63]</w:t>
          </w:r>
        </w:sdtContent>
      </w:sdt>
      <w:sdt>
        <w:sdtPr>
          <w:rPr>
            <w:rFonts w:ascii="Calibri" w:hAnsi="Calibri" w:cs="Calibri"/>
            <w:color w:val="000000"/>
            <w:sz w:val="23"/>
            <w:szCs w:val="23"/>
            <w:highlight w:val="white"/>
          </w:rPr>
          <w:alias w:val="Citation"/>
          <w:tag w:val="{&quot;referencesIds&quot;:[&quot;doc:690cfcae2a12f64ecf75bd06&quot;],&quot;referencesOptions&quot;:{&quot;doc:690cfcae2a12f64ecf75b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46329,&quot;citationText&quot;:&quot;&lt;span style=\&quot;font-family:Calibri;font-size:14.666666666666666px;color:#000000\&quot;&gt;[64]&lt;/span&gt;&quot;}"/>
          <w:id w:val="-298846329"/>
          <w:placeholder>
            <w:docPart w:val="E768A63FC7CA4E97934923A3E64F70E9"/>
          </w:placeholder>
        </w:sdtPr>
        <w:sdtContent>
          <w:r w:rsidRPr="00CF5FBC">
            <w:rPr>
              <w:rFonts w:ascii="Calibri" w:eastAsia="Times New Roman" w:hAnsi="Calibri" w:cs="Calibri"/>
              <w:color w:val="000000"/>
              <w:sz w:val="23"/>
              <w:szCs w:val="23"/>
            </w:rPr>
            <w:t>[64]</w:t>
          </w:r>
        </w:sdtContent>
      </w:sdt>
      <w:r w:rsidRPr="00CF5FBC">
        <w:rPr>
          <w:rFonts w:ascii="Calibri" w:hAnsi="Calibri" w:cs="Calibri"/>
          <w:color w:val="000000"/>
          <w:sz w:val="23"/>
          <w:szCs w:val="23"/>
        </w:rPr>
        <w:t>:</w:t>
      </w:r>
      <w:r w:rsidRPr="00CF5FBC">
        <w:rPr>
          <w:sz w:val="23"/>
          <w:szCs w:val="23"/>
        </w:rPr>
        <w:t xml:space="preserve">  </w:t>
      </w:r>
    </w:p>
    <w:p w14:paraId="7B3F557F" w14:textId="0736006A" w:rsidR="00D96684" w:rsidRPr="00BD2BDF" w:rsidRDefault="00D96684" w:rsidP="00D96684">
      <w:pPr>
        <w:pStyle w:val="Caption"/>
        <w:keepNext/>
        <w:divId w:val="1387952826"/>
      </w:pPr>
      <w:bookmarkStart w:id="4281" w:name="_Toc216429292"/>
      <w:r w:rsidRPr="00BD2BDF">
        <w:t xml:space="preserve">Table </w:t>
      </w:r>
      <w:r w:rsidRPr="00BD2BDF">
        <w:fldChar w:fldCharType="begin"/>
      </w:r>
      <w:r w:rsidRPr="00BD2BDF">
        <w:instrText>SEQ Table \* ARABIC</w:instrText>
      </w:r>
      <w:r w:rsidRPr="00BD2BDF">
        <w:fldChar w:fldCharType="separate"/>
      </w:r>
      <w:r w:rsidR="003705C0" w:rsidRPr="00BD2BDF">
        <w:t>105</w:t>
      </w:r>
      <w:r w:rsidRPr="00BD2BDF">
        <w:fldChar w:fldCharType="end"/>
      </w:r>
      <w:r w:rsidRPr="00BD2BDF">
        <w:t>: AI Model Comparison</w:t>
      </w:r>
      <w:bookmarkEnd w:id="4281"/>
    </w:p>
    <w:p w14:paraId="47BFE9A3" w14:textId="77777777" w:rsidR="00D96684" w:rsidRPr="00BD2BDF" w:rsidRDefault="00D96684" w:rsidP="00D96684">
      <w:pPr>
        <w:divId w:val="1387952826"/>
      </w:pPr>
      <w:r w:rsidRPr="00BD2BDF">
        <w:rPr>
          <w:noProof/>
        </w:rPr>
        <w:drawing>
          <wp:inline distT="0" distB="0" distL="0" distR="0" wp14:anchorId="5ECD849D" wp14:editId="0D656D01">
            <wp:extent cx="7703820" cy="4553412"/>
            <wp:effectExtent l="0" t="0" r="0" b="0"/>
            <wp:docPr id="20415990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599090" name="Picture 1" descr="A screenshot of a computer&#10;&#10;AI-generated content may be incorrect."/>
                    <pic:cNvPicPr/>
                  </pic:nvPicPr>
                  <pic:blipFill>
                    <a:blip r:embed="rId292"/>
                    <a:stretch>
                      <a:fillRect/>
                    </a:stretch>
                  </pic:blipFill>
                  <pic:spPr>
                    <a:xfrm>
                      <a:off x="0" y="0"/>
                      <a:ext cx="7741598" cy="4575741"/>
                    </a:xfrm>
                    <a:prstGeom prst="rect">
                      <a:avLst/>
                    </a:prstGeom>
                  </pic:spPr>
                </pic:pic>
              </a:graphicData>
            </a:graphic>
          </wp:inline>
        </w:drawing>
      </w:r>
    </w:p>
    <w:p w14:paraId="2872FFD6" w14:textId="77777777" w:rsidR="00D96684" w:rsidRPr="00CF5FBC" w:rsidRDefault="00D96684" w:rsidP="00D96684">
      <w:pPr>
        <w:divId w:val="1387952826"/>
        <w:rPr>
          <w:sz w:val="23"/>
          <w:szCs w:val="23"/>
        </w:rPr>
        <w:sectPr w:rsidR="00D96684" w:rsidRPr="00CF5FBC" w:rsidSect="00D96684">
          <w:pgSz w:w="16838" w:h="11906" w:orient="landscape"/>
          <w:pgMar w:top="1440" w:right="1440" w:bottom="1440" w:left="1440" w:header="709" w:footer="709" w:gutter="0"/>
          <w:cols w:space="708"/>
          <w:docGrid w:linePitch="360"/>
        </w:sectPr>
      </w:pPr>
      <w:r w:rsidRPr="00CF5FBC">
        <w:rPr>
          <w:sz w:val="23"/>
          <w:szCs w:val="23"/>
        </w:rPr>
        <w:t>From the comparison table, one common disadvantage to all models is the requirement for substantial resource and cost.</w:t>
      </w:r>
    </w:p>
    <w:p w14:paraId="2A037DC5" w14:textId="2AB0FE3F" w:rsidR="00960E7F" w:rsidRPr="00CF5FBC" w:rsidRDefault="00960E7F" w:rsidP="009E49E9">
      <w:pPr>
        <w:pStyle w:val="Heading2"/>
        <w:divId w:val="1387952826"/>
      </w:pPr>
      <w:bookmarkStart w:id="4282" w:name="_Toc216429012"/>
      <w:r w:rsidRPr="00CF5FBC">
        <w:lastRenderedPageBreak/>
        <w:t xml:space="preserve">Appendix </w:t>
      </w:r>
      <w:r w:rsidR="00C60106" w:rsidRPr="00CF5FBC">
        <w:t>3</w:t>
      </w:r>
      <w:r w:rsidRPr="00CF5FBC">
        <w:t>:</w:t>
      </w:r>
      <w:bookmarkEnd w:id="4279"/>
      <w:r w:rsidRPr="00CF5FBC">
        <w:t xml:space="preserve"> Frameworks, Resources, Tools and Reconnaissance/Attack Methods</w:t>
      </w:r>
      <w:bookmarkEnd w:id="4282"/>
    </w:p>
    <w:p w14:paraId="62FCC050" w14:textId="49AE5593" w:rsidR="00960E7F" w:rsidRPr="00CF5FBC" w:rsidRDefault="00960E7F" w:rsidP="009E49E9">
      <w:pPr>
        <w:pStyle w:val="Heading3"/>
        <w:divId w:val="1387952826"/>
      </w:pPr>
      <w:bookmarkStart w:id="4283" w:name="_Toc216429013"/>
      <w:r w:rsidRPr="00CF5FBC">
        <w:t>A</w:t>
      </w:r>
      <w:r w:rsidR="00C60106" w:rsidRPr="00CF5FBC">
        <w:t>3</w:t>
      </w:r>
      <w:r w:rsidRPr="00CF5FBC">
        <w:t>.1   Cyber</w:t>
      </w:r>
      <w:r w:rsidR="000353A4" w:rsidRPr="00CF5FBC">
        <w:t xml:space="preserve">security </w:t>
      </w:r>
      <w:r w:rsidR="00B52AA4" w:rsidRPr="00CF5FBC">
        <w:t>F</w:t>
      </w:r>
      <w:r w:rsidR="000353A4" w:rsidRPr="00CF5FBC">
        <w:t xml:space="preserve">rameworks </w:t>
      </w:r>
      <w:r w:rsidR="00B52AA4" w:rsidRPr="00CF5FBC">
        <w:t>(</w:t>
      </w:r>
      <w:r w:rsidRPr="00CF5FBC">
        <w:t>attack, defence and intrusion</w:t>
      </w:r>
      <w:r w:rsidR="00B52AA4" w:rsidRPr="00CF5FBC">
        <w:t>)</w:t>
      </w:r>
      <w:bookmarkEnd w:id="4283"/>
    </w:p>
    <w:p w14:paraId="3819A377" w14:textId="77777777" w:rsidR="00960E7F" w:rsidRPr="00CF5FBC" w:rsidRDefault="00960E7F" w:rsidP="00960E7F">
      <w:pPr>
        <w:divId w:val="1387952826"/>
      </w:pPr>
    </w:p>
    <w:p w14:paraId="4AA0E997" w14:textId="73310772" w:rsidR="00960E7F" w:rsidRPr="00CF5FBC" w:rsidRDefault="00960E7F" w:rsidP="0004481F">
      <w:pPr>
        <w:pStyle w:val="Heading4"/>
        <w:divId w:val="1387952826"/>
      </w:pPr>
      <w:r w:rsidRPr="00CF5FBC">
        <w:t>A</w:t>
      </w:r>
      <w:r w:rsidR="00C60106" w:rsidRPr="00CF5FBC">
        <w:t>3</w:t>
      </w:r>
      <w:r w:rsidRPr="00CF5FBC">
        <w:t>.1.1 MITRE ATT&amp;CK Framework</w:t>
      </w:r>
    </w:p>
    <w:p w14:paraId="1A2E2C23" w14:textId="17233102" w:rsidR="00960E7F" w:rsidRPr="00BD2BDF" w:rsidRDefault="00960E7F" w:rsidP="00960E7F">
      <w:pPr>
        <w:spacing w:line="360" w:lineRule="auto"/>
        <w:jc w:val="both"/>
        <w:divId w:val="1387952826"/>
        <w:rPr>
          <w:sz w:val="24"/>
          <w:szCs w:val="24"/>
        </w:rPr>
      </w:pPr>
      <w:r w:rsidRPr="00CF5FBC">
        <w:rPr>
          <w:sz w:val="24"/>
          <w:szCs w:val="24"/>
        </w:rPr>
        <w:t xml:space="preserve">The Mitre ATT&amp;CK framework is a knowledgebase </w:t>
      </w:r>
      <w:r w:rsidR="00C81F08" w:rsidRPr="00CF5FBC">
        <w:rPr>
          <w:sz w:val="24"/>
          <w:szCs w:val="24"/>
        </w:rPr>
        <w:t xml:space="preserve">of Tactics and Techniques </w:t>
      </w:r>
      <w:r w:rsidR="00421341" w:rsidRPr="00CF5FBC">
        <w:rPr>
          <w:sz w:val="24"/>
          <w:szCs w:val="24"/>
        </w:rPr>
        <w:t xml:space="preserve">commonly used </w:t>
      </w:r>
      <w:r w:rsidRPr="00CF5FBC">
        <w:rPr>
          <w:sz w:val="24"/>
          <w:szCs w:val="24"/>
        </w:rPr>
        <w:t xml:space="preserve">by hackers </w:t>
      </w:r>
      <w:sdt>
        <w:sdtPr>
          <w:rPr>
            <w:rFonts w:ascii="Calibri" w:hAnsi="Calibri" w:cs="Calibri"/>
            <w:color w:val="000000"/>
            <w:sz w:val="24"/>
            <w:szCs w:val="24"/>
          </w:rPr>
          <w:alias w:val="Citation"/>
          <w:tag w:val="{&quot;referencesIds&quot;:[&quot;doc:680a448d31e9481730ba1a8c&quot;],&quot;referencesOptions&quot;:{&quot;doc:680a448d31e9481730ba1a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4449494,&quot;citationText&quot;:&quot;&lt;span style=\&quot;font-family:Calibri;font-size:14.666666666666666px;color:#000000\&quot;&gt;[122]&lt;/span&gt;&quot;}"/>
          <w:id w:val="-1264449494"/>
          <w:placeholder>
            <w:docPart w:val="96E8CD314E984F3384D94747A830DA0B"/>
          </w:placeholder>
        </w:sdtPr>
        <w:sdtContent>
          <w:r w:rsidR="00F6412B" w:rsidRPr="00CF5FBC">
            <w:rPr>
              <w:rFonts w:ascii="Calibri" w:eastAsia="Times New Roman" w:hAnsi="Calibri" w:cs="Calibri"/>
              <w:color w:val="000000"/>
              <w:sz w:val="24"/>
              <w:szCs w:val="24"/>
            </w:rPr>
            <w:t>[123]</w:t>
          </w:r>
        </w:sdtContent>
      </w:sdt>
      <w:r w:rsidRPr="00CF5FBC">
        <w:rPr>
          <w:sz w:val="24"/>
          <w:szCs w:val="24"/>
        </w:rPr>
        <w:t xml:space="preserve">.  The </w:t>
      </w:r>
      <w:r w:rsidR="00645171" w:rsidRPr="00CF5FBC">
        <w:rPr>
          <w:sz w:val="24"/>
          <w:szCs w:val="24"/>
        </w:rPr>
        <w:t>MITRE ATT&amp;CK framework</w:t>
      </w:r>
      <w:r w:rsidR="00645171" w:rsidRPr="00BD2BDF">
        <w:rPr>
          <w:sz w:val="24"/>
          <w:szCs w:val="24"/>
        </w:rPr>
        <w:t xml:space="preserve"> consists</w:t>
      </w:r>
      <w:r w:rsidRPr="00BD2BDF">
        <w:rPr>
          <w:sz w:val="24"/>
          <w:szCs w:val="24"/>
        </w:rPr>
        <w:t xml:space="preserve"> of three matrices</w:t>
      </w:r>
      <w:r w:rsidR="00645171" w:rsidRPr="00BD2BDF">
        <w:rPr>
          <w:sz w:val="24"/>
          <w:szCs w:val="24"/>
        </w:rPr>
        <w:t>:</w:t>
      </w:r>
      <w:r w:rsidRPr="00BD2BDF">
        <w:rPr>
          <w:sz w:val="24"/>
          <w:szCs w:val="24"/>
        </w:rPr>
        <w:t xml:space="preserve"> Enterprise, Mobile and Industrial Control Systems (ICS).  The MITRE ATT&amp;CK framework focuses on network defence and based on red team research and threat intelligence.  Fig.</w:t>
      </w:r>
      <w:r w:rsidR="00C93C25" w:rsidRPr="00BD2BDF">
        <w:rPr>
          <w:sz w:val="24"/>
          <w:szCs w:val="24"/>
        </w:rPr>
        <w:t>1</w:t>
      </w:r>
      <w:r w:rsidR="00AF2420" w:rsidRPr="00BD2BDF">
        <w:rPr>
          <w:sz w:val="24"/>
          <w:szCs w:val="24"/>
        </w:rPr>
        <w:t>35</w:t>
      </w:r>
      <w:r w:rsidRPr="00BD2BDF">
        <w:rPr>
          <w:sz w:val="24"/>
          <w:szCs w:val="24"/>
        </w:rPr>
        <w:t xml:space="preserve"> </w:t>
      </w:r>
      <w:r w:rsidR="00487EF8" w:rsidRPr="00BD2BDF">
        <w:rPr>
          <w:sz w:val="24"/>
          <w:szCs w:val="24"/>
        </w:rPr>
        <w:t>shows</w:t>
      </w:r>
      <w:r w:rsidRPr="00BD2BDF">
        <w:rPr>
          <w:sz w:val="24"/>
          <w:szCs w:val="24"/>
        </w:rPr>
        <w:t xml:space="preserve"> the </w:t>
      </w:r>
      <w:r w:rsidR="00487EF8" w:rsidRPr="00BD2BDF">
        <w:rPr>
          <w:sz w:val="24"/>
          <w:szCs w:val="24"/>
        </w:rPr>
        <w:t xml:space="preserve">Enterprise </w:t>
      </w:r>
      <w:r w:rsidR="00153201" w:rsidRPr="00BD2BDF">
        <w:rPr>
          <w:sz w:val="24"/>
          <w:szCs w:val="24"/>
        </w:rPr>
        <w:t>matrix of</w:t>
      </w:r>
      <w:r w:rsidR="00487EF8" w:rsidRPr="00BD2BDF">
        <w:rPr>
          <w:sz w:val="24"/>
          <w:szCs w:val="24"/>
        </w:rPr>
        <w:t xml:space="preserve"> the </w:t>
      </w:r>
      <w:r w:rsidR="00694B94" w:rsidRPr="00BD2BDF">
        <w:rPr>
          <w:sz w:val="24"/>
          <w:szCs w:val="24"/>
        </w:rPr>
        <w:t>M</w:t>
      </w:r>
      <w:r w:rsidR="00A6189F" w:rsidRPr="00BD2BDF">
        <w:rPr>
          <w:sz w:val="24"/>
          <w:szCs w:val="24"/>
        </w:rPr>
        <w:t>ITRE</w:t>
      </w:r>
      <w:r w:rsidR="00694B94" w:rsidRPr="00BD2BDF">
        <w:rPr>
          <w:sz w:val="24"/>
          <w:szCs w:val="24"/>
        </w:rPr>
        <w:t xml:space="preserve"> ATT&amp;CK framework </w:t>
      </w:r>
      <w:sdt>
        <w:sdtPr>
          <w:rPr>
            <w:rFonts w:ascii="Calibri" w:hAnsi="Calibri" w:cs="Calibri"/>
            <w:color w:val="000000"/>
            <w:sz w:val="24"/>
            <w:szCs w:val="24"/>
          </w:rPr>
          <w:alias w:val="Citation"/>
          <w:tag w:val="{&quot;referencesIds&quot;:[&quot;doc:67f94d5503f92531cc67ef8f&quot;],&quot;referencesOptions&quot;:{&quot;doc:67f94d5503f92531cc67ef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8523478,&quot;citationText&quot;:&quot;&lt;span style=\&quot;font-family:Calibri;font-size:14.666666666666666px;color:#000000\&quot;&gt;[18]&lt;/span&gt;&quot;}"/>
          <w:id w:val="628523478"/>
          <w:placeholder>
            <w:docPart w:val="C89E669EFF1649C7A527D31469D6EC00"/>
          </w:placeholder>
        </w:sdtPr>
        <w:sdtContent>
          <w:r w:rsidR="00F6412B" w:rsidRPr="00BD2BDF">
            <w:rPr>
              <w:rFonts w:ascii="Calibri" w:eastAsia="Times New Roman" w:hAnsi="Calibri" w:cs="Calibri"/>
              <w:color w:val="000000"/>
              <w:sz w:val="24"/>
              <w:szCs w:val="24"/>
            </w:rPr>
            <w:t>[18]</w:t>
          </w:r>
        </w:sdtContent>
      </w:sdt>
      <w:r w:rsidRPr="00BD2BDF">
        <w:rPr>
          <w:sz w:val="24"/>
          <w:szCs w:val="24"/>
        </w:rPr>
        <w:t>.</w:t>
      </w:r>
    </w:p>
    <w:p w14:paraId="785FEBDD" w14:textId="77777777" w:rsidR="00960E7F" w:rsidRPr="00BD2BDF" w:rsidRDefault="00960E7F" w:rsidP="00960E7F">
      <w:pPr>
        <w:keepNext/>
        <w:spacing w:line="360" w:lineRule="auto"/>
        <w:jc w:val="center"/>
        <w:divId w:val="1387952826"/>
        <w:rPr>
          <w:highlight w:val="cyan"/>
        </w:rPr>
      </w:pPr>
      <w:r w:rsidRPr="00BD2BDF">
        <w:rPr>
          <w:noProof/>
        </w:rPr>
        <w:drawing>
          <wp:inline distT="0" distB="0" distL="0" distR="0" wp14:anchorId="4FCA6D08" wp14:editId="23C5B5C8">
            <wp:extent cx="6324600" cy="3169956"/>
            <wp:effectExtent l="0" t="0" r="0" b="0"/>
            <wp:docPr id="135505665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056659" name="Picture 1" descr="A screenshot of a computer&#10;&#10;AI-generated content may be incorrect."/>
                    <pic:cNvPicPr/>
                  </pic:nvPicPr>
                  <pic:blipFill rotWithShape="1">
                    <a:blip r:embed="rId293"/>
                    <a:srcRect r="12886"/>
                    <a:stretch/>
                  </pic:blipFill>
                  <pic:spPr bwMode="auto">
                    <a:xfrm>
                      <a:off x="0" y="0"/>
                      <a:ext cx="6386738" cy="3201100"/>
                    </a:xfrm>
                    <a:prstGeom prst="rect">
                      <a:avLst/>
                    </a:prstGeom>
                    <a:ln>
                      <a:noFill/>
                    </a:ln>
                    <a:extLst>
                      <a:ext uri="{53640926-AAD7-44D8-BBD7-CCE9431645EC}">
                        <a14:shadowObscured xmlns:a14="http://schemas.microsoft.com/office/drawing/2010/main"/>
                      </a:ext>
                    </a:extLst>
                  </pic:spPr>
                </pic:pic>
              </a:graphicData>
            </a:graphic>
          </wp:inline>
        </w:drawing>
      </w:r>
    </w:p>
    <w:p w14:paraId="6C31CF1F" w14:textId="75C174C0" w:rsidR="000A6F77" w:rsidRPr="00643A78" w:rsidRDefault="00960E7F" w:rsidP="00960E7F">
      <w:pPr>
        <w:pStyle w:val="Caption"/>
        <w:jc w:val="both"/>
        <w:divId w:val="1387952826"/>
        <w:rPr>
          <w:lang w:val="fr-FR"/>
        </w:rPr>
        <w:sectPr w:rsidR="000A6F77" w:rsidRPr="00643A78" w:rsidSect="00960E7F">
          <w:pgSz w:w="16838" w:h="11906" w:orient="landscape"/>
          <w:pgMar w:top="1440" w:right="1440" w:bottom="1440" w:left="1440" w:header="709" w:footer="709" w:gutter="0"/>
          <w:cols w:space="708"/>
          <w:docGrid w:linePitch="360"/>
        </w:sectPr>
      </w:pPr>
      <w:bookmarkStart w:id="4284" w:name="_Toc216429164"/>
      <w:r w:rsidRPr="00643A78">
        <w:rPr>
          <w:lang w:val="fr-FR"/>
        </w:rPr>
        <w:t xml:space="preserve">Figure </w:t>
      </w:r>
      <w:r w:rsidR="003705C0">
        <w:fldChar w:fldCharType="begin"/>
      </w:r>
      <w:r w:rsidR="003705C0" w:rsidRPr="00643A78">
        <w:rPr>
          <w:lang w:val="fr-FR"/>
        </w:rPr>
        <w:instrText xml:space="preserve"> SEQ Figure \* ARABIC </w:instrText>
      </w:r>
      <w:r w:rsidR="003705C0">
        <w:fldChar w:fldCharType="separate"/>
      </w:r>
      <w:r w:rsidR="003705C0" w:rsidRPr="00643A78">
        <w:rPr>
          <w:lang w:val="fr-FR"/>
        </w:rPr>
        <w:t>135</w:t>
      </w:r>
      <w:r w:rsidR="003705C0">
        <w:fldChar w:fldCharType="end"/>
      </w:r>
      <w:r w:rsidRPr="00643A78">
        <w:rPr>
          <w:lang w:val="fr-FR"/>
        </w:rPr>
        <w:t>: MITRE ATT&amp;CK Framework</w:t>
      </w:r>
      <w:r w:rsidR="00694B94" w:rsidRPr="00643A78">
        <w:rPr>
          <w:lang w:val="fr-FR"/>
        </w:rPr>
        <w:t xml:space="preserve"> Enterprise matrix</w:t>
      </w:r>
      <w:bookmarkEnd w:id="4284"/>
    </w:p>
    <w:p w14:paraId="12E8837C" w14:textId="349E4294" w:rsidR="00960E7F" w:rsidRPr="00643A78" w:rsidRDefault="00960E7F" w:rsidP="00960E7F">
      <w:pPr>
        <w:pStyle w:val="Caption"/>
        <w:jc w:val="both"/>
        <w:divId w:val="1387952826"/>
        <w:rPr>
          <w:highlight w:val="cyan"/>
          <w:lang w:val="fr-FR"/>
        </w:rPr>
      </w:pPr>
    </w:p>
    <w:p w14:paraId="2B4115D0" w14:textId="51FA4BD7" w:rsidR="00A6189F" w:rsidRPr="00BD2BDF" w:rsidRDefault="00A6189F" w:rsidP="001D5520">
      <w:pPr>
        <w:spacing w:line="360" w:lineRule="auto"/>
        <w:jc w:val="both"/>
        <w:divId w:val="1387952826"/>
        <w:rPr>
          <w:sz w:val="24"/>
          <w:szCs w:val="24"/>
        </w:rPr>
      </w:pPr>
      <w:r w:rsidRPr="00BD2BDF">
        <w:rPr>
          <w:sz w:val="24"/>
          <w:szCs w:val="24"/>
        </w:rPr>
        <w:t xml:space="preserve">The </w:t>
      </w:r>
      <w:r w:rsidR="009D5435" w:rsidRPr="00BD2BDF">
        <w:rPr>
          <w:sz w:val="24"/>
          <w:szCs w:val="24"/>
        </w:rPr>
        <w:t xml:space="preserve">MITRE ATT&amp;CK Framework Matrix in Fig.135 </w:t>
      </w:r>
      <w:r w:rsidR="00DB4E13" w:rsidRPr="00BD2BDF">
        <w:rPr>
          <w:sz w:val="24"/>
          <w:szCs w:val="24"/>
        </w:rPr>
        <w:t xml:space="preserve">is structured </w:t>
      </w:r>
      <w:r w:rsidR="00EF2132" w:rsidRPr="00BD2BDF">
        <w:rPr>
          <w:sz w:val="24"/>
          <w:szCs w:val="24"/>
        </w:rPr>
        <w:t xml:space="preserve">logically </w:t>
      </w:r>
      <w:r w:rsidR="00DB4E13" w:rsidRPr="00BD2BDF">
        <w:rPr>
          <w:sz w:val="24"/>
          <w:szCs w:val="24"/>
        </w:rPr>
        <w:t xml:space="preserve">so that each column </w:t>
      </w:r>
      <w:r w:rsidR="00416345" w:rsidRPr="00BD2BDF">
        <w:rPr>
          <w:sz w:val="24"/>
          <w:szCs w:val="24"/>
        </w:rPr>
        <w:t xml:space="preserve">heading </w:t>
      </w:r>
      <w:r w:rsidR="00DB4E13" w:rsidRPr="00BD2BDF">
        <w:rPr>
          <w:sz w:val="24"/>
          <w:szCs w:val="24"/>
        </w:rPr>
        <w:t>represents the tactics</w:t>
      </w:r>
      <w:r w:rsidR="00713950" w:rsidRPr="00BD2BDF">
        <w:rPr>
          <w:sz w:val="24"/>
          <w:szCs w:val="24"/>
        </w:rPr>
        <w:t xml:space="preserve"> and</w:t>
      </w:r>
      <w:r w:rsidR="00AC5CAB" w:rsidRPr="00BD2BDF">
        <w:rPr>
          <w:sz w:val="24"/>
          <w:szCs w:val="24"/>
        </w:rPr>
        <w:t xml:space="preserve"> </w:t>
      </w:r>
      <w:r w:rsidR="009D5435" w:rsidRPr="00BD2BDF">
        <w:rPr>
          <w:sz w:val="24"/>
          <w:szCs w:val="24"/>
        </w:rPr>
        <w:t xml:space="preserve">follows the sequence of </w:t>
      </w:r>
      <w:r w:rsidR="003F6ADC" w:rsidRPr="00BD2BDF">
        <w:rPr>
          <w:sz w:val="24"/>
          <w:szCs w:val="24"/>
        </w:rPr>
        <w:t xml:space="preserve">a cyberattack </w:t>
      </w:r>
      <w:r w:rsidR="0066016B" w:rsidRPr="00BD2BDF">
        <w:rPr>
          <w:sz w:val="24"/>
          <w:szCs w:val="24"/>
        </w:rPr>
        <w:t>starting with</w:t>
      </w:r>
      <w:r w:rsidR="003F6ADC" w:rsidRPr="00BD2BDF">
        <w:rPr>
          <w:sz w:val="24"/>
          <w:szCs w:val="24"/>
        </w:rPr>
        <w:t xml:space="preserve"> the </w:t>
      </w:r>
      <w:r w:rsidR="00713950" w:rsidRPr="00BD2BDF">
        <w:rPr>
          <w:sz w:val="24"/>
          <w:szCs w:val="24"/>
        </w:rPr>
        <w:t>“R</w:t>
      </w:r>
      <w:r w:rsidR="003F6ADC" w:rsidRPr="00BD2BDF">
        <w:rPr>
          <w:sz w:val="24"/>
          <w:szCs w:val="24"/>
        </w:rPr>
        <w:t>econnaissance</w:t>
      </w:r>
      <w:r w:rsidR="00713950" w:rsidRPr="00BD2BDF">
        <w:rPr>
          <w:sz w:val="24"/>
          <w:szCs w:val="24"/>
        </w:rPr>
        <w:t>”</w:t>
      </w:r>
      <w:r w:rsidR="003F6ADC" w:rsidRPr="00BD2BDF">
        <w:rPr>
          <w:sz w:val="24"/>
          <w:szCs w:val="24"/>
        </w:rPr>
        <w:t xml:space="preserve"> </w:t>
      </w:r>
      <w:r w:rsidR="00021D8E" w:rsidRPr="00BD2BDF">
        <w:rPr>
          <w:sz w:val="24"/>
          <w:szCs w:val="24"/>
        </w:rPr>
        <w:t>tactic</w:t>
      </w:r>
      <w:r w:rsidR="003F6ADC" w:rsidRPr="00BD2BDF">
        <w:rPr>
          <w:sz w:val="24"/>
          <w:szCs w:val="24"/>
        </w:rPr>
        <w:t xml:space="preserve"> on the left </w:t>
      </w:r>
      <w:r w:rsidR="0066016B" w:rsidRPr="00BD2BDF">
        <w:rPr>
          <w:sz w:val="24"/>
          <w:szCs w:val="24"/>
        </w:rPr>
        <w:t xml:space="preserve">and progresses </w:t>
      </w:r>
      <w:r w:rsidR="00BB06A1" w:rsidRPr="00BD2BDF">
        <w:rPr>
          <w:sz w:val="24"/>
          <w:szCs w:val="24"/>
        </w:rPr>
        <w:t>through each phase</w:t>
      </w:r>
      <w:r w:rsidR="00B2675E" w:rsidRPr="00BD2BDF">
        <w:rPr>
          <w:sz w:val="24"/>
          <w:szCs w:val="24"/>
        </w:rPr>
        <w:t xml:space="preserve"> of a cyberattack</w:t>
      </w:r>
      <w:r w:rsidR="00BB06A1" w:rsidRPr="00BD2BDF">
        <w:rPr>
          <w:sz w:val="24"/>
          <w:szCs w:val="24"/>
        </w:rPr>
        <w:t>.</w:t>
      </w:r>
      <w:r w:rsidR="00111DA9" w:rsidRPr="00BD2BDF">
        <w:rPr>
          <w:sz w:val="24"/>
          <w:szCs w:val="24"/>
        </w:rPr>
        <w:t xml:space="preserve">  The techniques</w:t>
      </w:r>
      <w:r w:rsidR="00B55963" w:rsidRPr="00BD2BDF">
        <w:rPr>
          <w:sz w:val="24"/>
          <w:szCs w:val="24"/>
        </w:rPr>
        <w:t xml:space="preserve"> and sub-techniques</w:t>
      </w:r>
      <w:r w:rsidR="00111DA9" w:rsidRPr="00BD2BDF">
        <w:rPr>
          <w:sz w:val="24"/>
          <w:szCs w:val="24"/>
        </w:rPr>
        <w:t xml:space="preserve"> are contained within the columns</w:t>
      </w:r>
      <w:r w:rsidR="00740B33" w:rsidRPr="00BD2BDF">
        <w:rPr>
          <w:sz w:val="24"/>
          <w:szCs w:val="24"/>
        </w:rPr>
        <w:t xml:space="preserve">.  The first </w:t>
      </w:r>
      <w:r w:rsidR="009D3ED0" w:rsidRPr="00BD2BDF">
        <w:rPr>
          <w:sz w:val="24"/>
          <w:szCs w:val="24"/>
        </w:rPr>
        <w:t xml:space="preserve">technique within the reconnaissance column </w:t>
      </w:r>
      <w:r w:rsidR="00E22524" w:rsidRPr="00BD2BDF">
        <w:rPr>
          <w:sz w:val="24"/>
          <w:szCs w:val="24"/>
        </w:rPr>
        <w:t xml:space="preserve">is Active Scanning, which includes </w:t>
      </w:r>
      <w:r w:rsidR="00E54AB4" w:rsidRPr="00BD2BDF">
        <w:rPr>
          <w:sz w:val="24"/>
          <w:szCs w:val="24"/>
        </w:rPr>
        <w:t>sub-</w:t>
      </w:r>
      <w:r w:rsidR="001734A3" w:rsidRPr="00BD2BDF">
        <w:rPr>
          <w:sz w:val="24"/>
          <w:szCs w:val="24"/>
        </w:rPr>
        <w:t>techniques</w:t>
      </w:r>
      <w:r w:rsidR="00111DA9" w:rsidRPr="00BD2BDF">
        <w:rPr>
          <w:sz w:val="24"/>
          <w:szCs w:val="24"/>
        </w:rPr>
        <w:t xml:space="preserve"> </w:t>
      </w:r>
      <w:r w:rsidR="00470774" w:rsidRPr="00BD2BDF">
        <w:rPr>
          <w:sz w:val="24"/>
          <w:szCs w:val="24"/>
        </w:rPr>
        <w:t xml:space="preserve">(e.g. Scanning IP </w:t>
      </w:r>
      <w:r w:rsidR="00B2675E" w:rsidRPr="00BD2BDF">
        <w:rPr>
          <w:sz w:val="24"/>
          <w:szCs w:val="24"/>
        </w:rPr>
        <w:t>Blocks</w:t>
      </w:r>
      <w:r w:rsidR="00470774" w:rsidRPr="00BD2BDF">
        <w:rPr>
          <w:sz w:val="24"/>
          <w:szCs w:val="24"/>
        </w:rPr>
        <w:t xml:space="preserve"> and Vulnerability scanning).  </w:t>
      </w:r>
      <w:r w:rsidR="00E54AB4" w:rsidRPr="00BD2BDF">
        <w:rPr>
          <w:sz w:val="24"/>
          <w:szCs w:val="24"/>
        </w:rPr>
        <w:t xml:space="preserve">Each technique </w:t>
      </w:r>
      <w:r w:rsidR="00B2675E" w:rsidRPr="00BD2BDF">
        <w:rPr>
          <w:sz w:val="24"/>
          <w:szCs w:val="24"/>
        </w:rPr>
        <w:t>and sub-technique</w:t>
      </w:r>
      <w:r w:rsidR="00DA0E61" w:rsidRPr="00BD2BDF">
        <w:rPr>
          <w:sz w:val="24"/>
          <w:szCs w:val="24"/>
        </w:rPr>
        <w:t>s</w:t>
      </w:r>
      <w:r w:rsidR="00EF2132" w:rsidRPr="00BD2BDF">
        <w:rPr>
          <w:sz w:val="24"/>
          <w:szCs w:val="24"/>
        </w:rPr>
        <w:t xml:space="preserve"> are</w:t>
      </w:r>
      <w:r w:rsidR="00E54AB4" w:rsidRPr="00BD2BDF">
        <w:rPr>
          <w:sz w:val="24"/>
          <w:szCs w:val="24"/>
        </w:rPr>
        <w:t xml:space="preserve"> given </w:t>
      </w:r>
      <w:r w:rsidR="00B2675E" w:rsidRPr="00BD2BDF">
        <w:rPr>
          <w:sz w:val="24"/>
          <w:szCs w:val="24"/>
        </w:rPr>
        <w:t>unique ID</w:t>
      </w:r>
      <w:r w:rsidR="009258E8" w:rsidRPr="00BD2BDF">
        <w:rPr>
          <w:sz w:val="24"/>
          <w:szCs w:val="24"/>
        </w:rPr>
        <w:t xml:space="preserve"> number</w:t>
      </w:r>
      <w:r w:rsidR="004A31E6" w:rsidRPr="00BD2BDF">
        <w:rPr>
          <w:sz w:val="24"/>
          <w:szCs w:val="24"/>
        </w:rPr>
        <w:t>s</w:t>
      </w:r>
      <w:r w:rsidR="009258E8" w:rsidRPr="00BD2BDF">
        <w:rPr>
          <w:sz w:val="24"/>
          <w:szCs w:val="24"/>
        </w:rPr>
        <w:t xml:space="preserve">.   The </w:t>
      </w:r>
      <w:r w:rsidR="00922CF0" w:rsidRPr="00BD2BDF">
        <w:rPr>
          <w:sz w:val="24"/>
          <w:szCs w:val="24"/>
        </w:rPr>
        <w:t>reconnaissance tactic contains the Active Scanning technique</w:t>
      </w:r>
      <w:r w:rsidR="00091019" w:rsidRPr="00BD2BDF">
        <w:rPr>
          <w:sz w:val="24"/>
          <w:szCs w:val="24"/>
        </w:rPr>
        <w:t xml:space="preserve"> (ID: T1595), </w:t>
      </w:r>
      <w:r w:rsidR="006769A8" w:rsidRPr="00BD2BDF">
        <w:rPr>
          <w:sz w:val="24"/>
          <w:szCs w:val="24"/>
        </w:rPr>
        <w:t xml:space="preserve">the Scanning IP Blocks is a sub-technique of </w:t>
      </w:r>
      <w:r w:rsidR="00CB6BCA" w:rsidRPr="00BD2BDF">
        <w:rPr>
          <w:sz w:val="24"/>
          <w:szCs w:val="24"/>
        </w:rPr>
        <w:t>the Active Scanning (ID T1595.0001)</w:t>
      </w:r>
      <w:r w:rsidR="004A31E6" w:rsidRPr="00BD2BDF">
        <w:rPr>
          <w:sz w:val="24"/>
          <w:szCs w:val="24"/>
        </w:rPr>
        <w:t xml:space="preserve">.  Each attack tactic </w:t>
      </w:r>
      <w:r w:rsidR="00DA03CF" w:rsidRPr="00BD2BDF">
        <w:rPr>
          <w:sz w:val="24"/>
          <w:szCs w:val="24"/>
        </w:rPr>
        <w:t xml:space="preserve">within the test plan has been linked to the MITRE ATT&amp;CK framework and </w:t>
      </w:r>
      <w:r w:rsidR="00996CD9" w:rsidRPr="00BD2BDF">
        <w:rPr>
          <w:sz w:val="24"/>
          <w:szCs w:val="24"/>
        </w:rPr>
        <w:t>can be found in Phase-I of the test-plan</w:t>
      </w:r>
      <w:r w:rsidR="002178B9" w:rsidRPr="00BD2BDF">
        <w:rPr>
          <w:sz w:val="24"/>
          <w:szCs w:val="24"/>
        </w:rPr>
        <w:t>, See AE4.</w:t>
      </w:r>
    </w:p>
    <w:p w14:paraId="56556A36" w14:textId="77777777" w:rsidR="00960E7F" w:rsidRPr="00BD2BDF" w:rsidRDefault="00960E7F" w:rsidP="00960E7F">
      <w:pPr>
        <w:divId w:val="1387952826"/>
      </w:pPr>
    </w:p>
    <w:p w14:paraId="239F0978" w14:textId="77777777" w:rsidR="00C955C8" w:rsidRPr="00BD2BDF" w:rsidRDefault="00C955C8" w:rsidP="00960E7F">
      <w:pPr>
        <w:divId w:val="1387952826"/>
      </w:pPr>
    </w:p>
    <w:p w14:paraId="25D88165" w14:textId="1F0E6795" w:rsidR="00960E7F" w:rsidRPr="00CF5FBC" w:rsidRDefault="00960E7F" w:rsidP="0004481F">
      <w:pPr>
        <w:pStyle w:val="Heading4"/>
        <w:divId w:val="1387952826"/>
      </w:pPr>
      <w:r w:rsidRPr="00CF5FBC">
        <w:t>A</w:t>
      </w:r>
      <w:r w:rsidR="00C60106" w:rsidRPr="00CF5FBC">
        <w:t>3</w:t>
      </w:r>
      <w:r w:rsidRPr="00CF5FBC">
        <w:t>.1.2 Cyber Kill Chain Framework</w:t>
      </w:r>
    </w:p>
    <w:p w14:paraId="7DE8C91E" w14:textId="77777777" w:rsidR="00960E7F" w:rsidRPr="00BD2BDF" w:rsidRDefault="00960E7F" w:rsidP="00960E7F">
      <w:pPr>
        <w:spacing w:line="360" w:lineRule="auto"/>
        <w:jc w:val="both"/>
        <w:divId w:val="1387952826"/>
        <w:rPr>
          <w:highlight w:val="cyan"/>
        </w:rPr>
      </w:pPr>
    </w:p>
    <w:p w14:paraId="1BFA04FB" w14:textId="77777777" w:rsidR="00C955C8" w:rsidRPr="00BD2BDF" w:rsidRDefault="0059412E" w:rsidP="00C955C8">
      <w:pPr>
        <w:spacing w:line="360" w:lineRule="auto"/>
        <w:jc w:val="both"/>
        <w:divId w:val="1387952826"/>
        <w:rPr>
          <w:sz w:val="24"/>
          <w:szCs w:val="24"/>
        </w:rPr>
      </w:pPr>
      <w:r w:rsidRPr="00BD2BDF">
        <w:rPr>
          <w:sz w:val="24"/>
          <w:szCs w:val="24"/>
        </w:rPr>
        <w:t>The CKC</w:t>
      </w:r>
      <w:r w:rsidR="00C51211" w:rsidRPr="00BD2BDF">
        <w:rPr>
          <w:sz w:val="24"/>
          <w:szCs w:val="24"/>
        </w:rPr>
        <w:t xml:space="preserve">, developed by </w:t>
      </w:r>
      <w:r w:rsidR="00CF0441" w:rsidRPr="00BD2BDF">
        <w:rPr>
          <w:sz w:val="24"/>
          <w:szCs w:val="24"/>
        </w:rPr>
        <w:t>Lockheed Martin,</w:t>
      </w:r>
      <w:r w:rsidRPr="00BD2BDF">
        <w:rPr>
          <w:sz w:val="24"/>
          <w:szCs w:val="24"/>
        </w:rPr>
        <w:t xml:space="preserve"> is a</w:t>
      </w:r>
      <w:r w:rsidR="00FD1B74" w:rsidRPr="00BD2BDF">
        <w:rPr>
          <w:sz w:val="24"/>
          <w:szCs w:val="24"/>
        </w:rPr>
        <w:t xml:space="preserve"> cybersecurity</w:t>
      </w:r>
      <w:r w:rsidRPr="00BD2BDF">
        <w:rPr>
          <w:sz w:val="24"/>
          <w:szCs w:val="24"/>
        </w:rPr>
        <w:t xml:space="preserve"> defence framework</w:t>
      </w:r>
      <w:r w:rsidR="00FD1B74" w:rsidRPr="00BD2BDF">
        <w:rPr>
          <w:sz w:val="24"/>
          <w:szCs w:val="24"/>
        </w:rPr>
        <w:t xml:space="preserve"> develo</w:t>
      </w:r>
      <w:r w:rsidR="00B9677D" w:rsidRPr="00BD2BDF">
        <w:rPr>
          <w:sz w:val="24"/>
          <w:szCs w:val="24"/>
        </w:rPr>
        <w:t>ped to assist cybersecurity-analysts during an attack</w:t>
      </w:r>
      <w:r w:rsidR="006B4EDF" w:rsidRPr="00BD2BDF">
        <w:rPr>
          <w:sz w:val="24"/>
          <w:szCs w:val="24"/>
        </w:rPr>
        <w:t xml:space="preserve">.  The CKC </w:t>
      </w:r>
      <w:r w:rsidR="0075658D" w:rsidRPr="00BD2BDF">
        <w:rPr>
          <w:sz w:val="24"/>
          <w:szCs w:val="24"/>
        </w:rPr>
        <w:t xml:space="preserve">is a </w:t>
      </w:r>
      <w:r w:rsidR="00885D3D" w:rsidRPr="00BD2BDF">
        <w:rPr>
          <w:sz w:val="24"/>
          <w:szCs w:val="24"/>
        </w:rPr>
        <w:t>seven-step</w:t>
      </w:r>
      <w:r w:rsidR="0075658D" w:rsidRPr="00BD2BDF">
        <w:rPr>
          <w:sz w:val="24"/>
          <w:szCs w:val="24"/>
        </w:rPr>
        <w:t xml:space="preserve"> framework </w:t>
      </w:r>
      <w:r w:rsidR="00885D3D" w:rsidRPr="00BD2BDF">
        <w:rPr>
          <w:sz w:val="24"/>
          <w:szCs w:val="24"/>
        </w:rPr>
        <w:t>and</w:t>
      </w:r>
      <w:r w:rsidR="0075658D" w:rsidRPr="00BD2BDF">
        <w:rPr>
          <w:sz w:val="24"/>
          <w:szCs w:val="24"/>
        </w:rPr>
        <w:t xml:space="preserve"> </w:t>
      </w:r>
      <w:r w:rsidR="00885D3D" w:rsidRPr="00BD2BDF">
        <w:rPr>
          <w:sz w:val="24"/>
          <w:szCs w:val="24"/>
        </w:rPr>
        <w:t>outlines</w:t>
      </w:r>
      <w:r w:rsidR="0075658D" w:rsidRPr="00BD2BDF">
        <w:rPr>
          <w:sz w:val="24"/>
          <w:szCs w:val="24"/>
        </w:rPr>
        <w:t xml:space="preserve"> </w:t>
      </w:r>
      <w:r w:rsidR="00885D3D" w:rsidRPr="00BD2BDF">
        <w:rPr>
          <w:sz w:val="24"/>
          <w:szCs w:val="24"/>
        </w:rPr>
        <w:t>all</w:t>
      </w:r>
      <w:r w:rsidR="0075658D" w:rsidRPr="00BD2BDF">
        <w:rPr>
          <w:sz w:val="24"/>
          <w:szCs w:val="24"/>
        </w:rPr>
        <w:t xml:space="preserve"> phases </w:t>
      </w:r>
      <w:r w:rsidR="00885D3D" w:rsidRPr="00BD2BDF">
        <w:rPr>
          <w:sz w:val="24"/>
          <w:szCs w:val="24"/>
        </w:rPr>
        <w:t>of a cyberattack</w:t>
      </w:r>
      <w:r w:rsidR="00B34B0D" w:rsidRPr="00BD2BDF">
        <w:rPr>
          <w:sz w:val="24"/>
          <w:szCs w:val="24"/>
        </w:rPr>
        <w:t xml:space="preserve">, starting </w:t>
      </w:r>
      <w:r w:rsidR="00565EEC" w:rsidRPr="00BD2BDF">
        <w:rPr>
          <w:sz w:val="24"/>
          <w:szCs w:val="24"/>
        </w:rPr>
        <w:t>at</w:t>
      </w:r>
      <w:r w:rsidR="00B34B0D" w:rsidRPr="00BD2BDF">
        <w:rPr>
          <w:sz w:val="24"/>
          <w:szCs w:val="24"/>
        </w:rPr>
        <w:t xml:space="preserve"> the reconnaissance phase</w:t>
      </w:r>
      <w:r w:rsidR="00885D3D" w:rsidRPr="00BD2BDF">
        <w:rPr>
          <w:sz w:val="24"/>
          <w:szCs w:val="24"/>
        </w:rPr>
        <w:t>.</w:t>
      </w:r>
      <w:r w:rsidR="0003286B" w:rsidRPr="00BD2BDF">
        <w:rPr>
          <w:sz w:val="24"/>
          <w:szCs w:val="24"/>
        </w:rPr>
        <w:t xml:space="preserve">  </w:t>
      </w:r>
    </w:p>
    <w:p w14:paraId="16227EB2" w14:textId="273AF5F2" w:rsidR="002A7EEC" w:rsidRPr="00BD2BDF" w:rsidRDefault="0003286B" w:rsidP="00C955C8">
      <w:pPr>
        <w:spacing w:line="360" w:lineRule="auto"/>
        <w:jc w:val="both"/>
        <w:divId w:val="1387952826"/>
        <w:rPr>
          <w:sz w:val="24"/>
          <w:szCs w:val="24"/>
          <w:highlight w:val="cyan"/>
        </w:rPr>
      </w:pPr>
      <w:r w:rsidRPr="00BD2BDF">
        <w:rPr>
          <w:sz w:val="24"/>
          <w:szCs w:val="24"/>
        </w:rPr>
        <w:t xml:space="preserve">The strategy is to </w:t>
      </w:r>
      <w:r w:rsidR="00CA3F69" w:rsidRPr="00BD2BDF">
        <w:rPr>
          <w:sz w:val="24"/>
          <w:szCs w:val="24"/>
        </w:rPr>
        <w:t>identify</w:t>
      </w:r>
      <w:r w:rsidRPr="00BD2BDF">
        <w:rPr>
          <w:sz w:val="24"/>
          <w:szCs w:val="24"/>
        </w:rPr>
        <w:t xml:space="preserve"> </w:t>
      </w:r>
      <w:r w:rsidR="00700781" w:rsidRPr="00BD2BDF">
        <w:rPr>
          <w:sz w:val="24"/>
          <w:szCs w:val="24"/>
        </w:rPr>
        <w:t xml:space="preserve">what stage of the attack is in progress and more crucially </w:t>
      </w:r>
      <w:r w:rsidR="00B17517" w:rsidRPr="00BD2BDF">
        <w:rPr>
          <w:sz w:val="24"/>
          <w:szCs w:val="24"/>
        </w:rPr>
        <w:t xml:space="preserve">enables cybersecurity-analysts to predict </w:t>
      </w:r>
      <w:r w:rsidRPr="00BD2BDF">
        <w:rPr>
          <w:sz w:val="24"/>
          <w:szCs w:val="24"/>
        </w:rPr>
        <w:t xml:space="preserve">what the </w:t>
      </w:r>
      <w:r w:rsidR="00B34B0D" w:rsidRPr="00BD2BDF">
        <w:rPr>
          <w:sz w:val="24"/>
          <w:szCs w:val="24"/>
        </w:rPr>
        <w:t>h</w:t>
      </w:r>
      <w:r w:rsidRPr="00BD2BDF">
        <w:rPr>
          <w:sz w:val="24"/>
          <w:szCs w:val="24"/>
        </w:rPr>
        <w:t xml:space="preserve">acker </w:t>
      </w:r>
      <w:r w:rsidR="00700781" w:rsidRPr="00BD2BDF">
        <w:rPr>
          <w:sz w:val="24"/>
          <w:szCs w:val="24"/>
        </w:rPr>
        <w:t xml:space="preserve">might attempt to do next. </w:t>
      </w:r>
      <w:r w:rsidR="006432E9" w:rsidRPr="00BD2BDF">
        <w:rPr>
          <w:sz w:val="24"/>
          <w:szCs w:val="24"/>
        </w:rPr>
        <w:t xml:space="preserve"> This enables mitigat</w:t>
      </w:r>
      <w:r w:rsidR="00046495" w:rsidRPr="00BD2BDF">
        <w:rPr>
          <w:sz w:val="24"/>
          <w:szCs w:val="24"/>
        </w:rPr>
        <w:t>ions</w:t>
      </w:r>
      <w:r w:rsidR="006432E9" w:rsidRPr="00BD2BDF">
        <w:rPr>
          <w:sz w:val="24"/>
          <w:szCs w:val="24"/>
        </w:rPr>
        <w:t xml:space="preserve"> to be deployed</w:t>
      </w:r>
      <w:r w:rsidR="00046495" w:rsidRPr="00BD2BDF">
        <w:rPr>
          <w:sz w:val="24"/>
          <w:szCs w:val="24"/>
        </w:rPr>
        <w:t xml:space="preserve"> </w:t>
      </w:r>
      <w:r w:rsidR="006432E9" w:rsidRPr="00BD2BDF">
        <w:rPr>
          <w:sz w:val="24"/>
          <w:szCs w:val="24"/>
        </w:rPr>
        <w:t>counter</w:t>
      </w:r>
      <w:r w:rsidR="00046495" w:rsidRPr="00BD2BDF">
        <w:rPr>
          <w:sz w:val="24"/>
          <w:szCs w:val="24"/>
        </w:rPr>
        <w:t>ing</w:t>
      </w:r>
      <w:r w:rsidR="006432E9" w:rsidRPr="00BD2BDF">
        <w:rPr>
          <w:sz w:val="24"/>
          <w:szCs w:val="24"/>
        </w:rPr>
        <w:t xml:space="preserve"> the </w:t>
      </w:r>
      <w:r w:rsidR="00830EC5" w:rsidRPr="00BD2BDF">
        <w:rPr>
          <w:sz w:val="24"/>
          <w:szCs w:val="24"/>
        </w:rPr>
        <w:t>malicious actions of the hacker</w:t>
      </w:r>
      <w:r w:rsidR="00875311" w:rsidRPr="00BD2BDF">
        <w:rPr>
          <w:sz w:val="24"/>
          <w:szCs w:val="24"/>
        </w:rPr>
        <w:t xml:space="preserve"> </w:t>
      </w:r>
      <w:r w:rsidR="008B6AC0" w:rsidRPr="00BD2BDF">
        <w:rPr>
          <w:sz w:val="24"/>
          <w:szCs w:val="24"/>
        </w:rPr>
        <w:t xml:space="preserve">by </w:t>
      </w:r>
      <w:r w:rsidR="00875311" w:rsidRPr="00BD2BDF">
        <w:rPr>
          <w:sz w:val="24"/>
          <w:szCs w:val="24"/>
        </w:rPr>
        <w:t>either slowing down the progress</w:t>
      </w:r>
      <w:r w:rsidR="002A7EEC" w:rsidRPr="00BD2BDF">
        <w:rPr>
          <w:sz w:val="24"/>
          <w:szCs w:val="24"/>
        </w:rPr>
        <w:t>,</w:t>
      </w:r>
      <w:r w:rsidR="00B34B0D" w:rsidRPr="00BD2BDF">
        <w:rPr>
          <w:sz w:val="24"/>
          <w:szCs w:val="24"/>
        </w:rPr>
        <w:t xml:space="preserve"> or</w:t>
      </w:r>
      <w:r w:rsidR="00875311" w:rsidRPr="00BD2BDF">
        <w:rPr>
          <w:sz w:val="24"/>
          <w:szCs w:val="24"/>
        </w:rPr>
        <w:t xml:space="preserve"> stopping the </w:t>
      </w:r>
      <w:r w:rsidR="00830EC5" w:rsidRPr="00BD2BDF">
        <w:rPr>
          <w:sz w:val="24"/>
          <w:szCs w:val="24"/>
        </w:rPr>
        <w:t>cyberattack</w:t>
      </w:r>
      <w:r w:rsidR="002A7EEC" w:rsidRPr="00BD2BDF">
        <w:rPr>
          <w:sz w:val="24"/>
          <w:szCs w:val="24"/>
        </w:rPr>
        <w:t xml:space="preserve">, see Fig.136 </w:t>
      </w:r>
      <w:sdt>
        <w:sdtPr>
          <w:rPr>
            <w:rFonts w:ascii="Calibri" w:hAnsi="Calibri" w:cs="Calibri"/>
            <w:color w:val="000000"/>
            <w:sz w:val="24"/>
            <w:szCs w:val="24"/>
            <w:highlight w:val="white"/>
          </w:rPr>
          <w:alias w:val="Citation"/>
          <w:tag w:val="{&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758910,&quot;citationText&quot;:&quot;&lt;span style=\&quot;font-family:Calibri;font-size:14.666666666666666px;color:#000000\&quot;&gt;[17]&lt;/span&gt;&quot;}"/>
          <w:id w:val="1744525818"/>
          <w:placeholder>
            <w:docPart w:val="3D5D678E39244F64BBF552B09F090F5D"/>
          </w:placeholder>
        </w:sdtPr>
        <w:sdtContent>
          <w:r w:rsidR="002A7EEC" w:rsidRPr="00BD2BDF">
            <w:rPr>
              <w:rFonts w:ascii="Calibri" w:eastAsia="Times New Roman" w:hAnsi="Calibri" w:cs="Calibri"/>
              <w:color w:val="000000"/>
              <w:sz w:val="24"/>
              <w:szCs w:val="24"/>
            </w:rPr>
            <w:t>[17]</w:t>
          </w:r>
        </w:sdtContent>
      </w:sdt>
      <w:r w:rsidR="002A7EEC" w:rsidRPr="00BD2BDF">
        <w:rPr>
          <w:sz w:val="24"/>
          <w:szCs w:val="24"/>
        </w:rPr>
        <w:t>:</w:t>
      </w:r>
    </w:p>
    <w:p w14:paraId="7176BEB3" w14:textId="44631D39" w:rsidR="0059412E" w:rsidRPr="00BD2BDF" w:rsidRDefault="0059412E" w:rsidP="00960E7F">
      <w:pPr>
        <w:spacing w:line="360" w:lineRule="auto"/>
        <w:jc w:val="both"/>
        <w:divId w:val="1387952826"/>
      </w:pPr>
    </w:p>
    <w:p w14:paraId="387C2AAD" w14:textId="5F04B687" w:rsidR="00960E7F" w:rsidRPr="00BD2BDF" w:rsidRDefault="00960E7F" w:rsidP="00746B7F">
      <w:pPr>
        <w:spacing w:line="360" w:lineRule="auto"/>
        <w:jc w:val="center"/>
        <w:divId w:val="1387952826"/>
        <w:rPr>
          <w:highlight w:val="cyan"/>
        </w:rPr>
      </w:pPr>
      <w:r w:rsidRPr="00BD2BDF">
        <w:rPr>
          <w:noProof/>
        </w:rPr>
        <w:lastRenderedPageBreak/>
        <w:drawing>
          <wp:inline distT="0" distB="0" distL="0" distR="0" wp14:anchorId="72DB8661" wp14:editId="7E3439E0">
            <wp:extent cx="3694170" cy="4391025"/>
            <wp:effectExtent l="0" t="0" r="1905" b="0"/>
            <wp:docPr id="2136140176" name="Picture 1" descr="A diagram of a vir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140176" name="Picture 1" descr="A diagram of a virus&#10;&#10;AI-generated content may be incorrect."/>
                    <pic:cNvPicPr/>
                  </pic:nvPicPr>
                  <pic:blipFill>
                    <a:blip r:embed="rId294"/>
                    <a:stretch>
                      <a:fillRect/>
                    </a:stretch>
                  </pic:blipFill>
                  <pic:spPr>
                    <a:xfrm>
                      <a:off x="0" y="0"/>
                      <a:ext cx="3697923" cy="4395486"/>
                    </a:xfrm>
                    <a:prstGeom prst="rect">
                      <a:avLst/>
                    </a:prstGeom>
                  </pic:spPr>
                </pic:pic>
              </a:graphicData>
            </a:graphic>
          </wp:inline>
        </w:drawing>
      </w:r>
    </w:p>
    <w:p w14:paraId="0E7DFEB9" w14:textId="35DCBE2D" w:rsidR="00960E7F" w:rsidRPr="00BD2BDF" w:rsidRDefault="00960E7F" w:rsidP="00960E7F">
      <w:pPr>
        <w:pStyle w:val="Caption"/>
        <w:jc w:val="both"/>
        <w:divId w:val="1387952826"/>
      </w:pPr>
      <w:bookmarkStart w:id="4285" w:name="_Toc216429165"/>
      <w:r w:rsidRPr="00BD2BDF">
        <w:t xml:space="preserve">Figure </w:t>
      </w:r>
      <w:fldSimple w:instr=" SEQ Figure \* ARABIC ">
        <w:r w:rsidR="003705C0" w:rsidRPr="00BD2BDF">
          <w:t>136</w:t>
        </w:r>
      </w:fldSimple>
      <w:r w:rsidRPr="00BD2BDF">
        <w:t xml:space="preserve">: </w:t>
      </w:r>
      <w:r w:rsidR="00E345C2" w:rsidRPr="00BD2BDF">
        <w:t>CKC</w:t>
      </w:r>
      <w:bookmarkEnd w:id="4285"/>
    </w:p>
    <w:p w14:paraId="0662FEA8" w14:textId="77777777" w:rsidR="00BA1285" w:rsidRPr="00BD2BDF" w:rsidRDefault="00BA1285" w:rsidP="00BA1285">
      <w:pPr>
        <w:divId w:val="1387952826"/>
      </w:pPr>
    </w:p>
    <w:p w14:paraId="50EA7D63" w14:textId="0C23DDBA" w:rsidR="00960E7F" w:rsidRPr="00CF5FBC" w:rsidRDefault="00960E7F" w:rsidP="0004481F">
      <w:pPr>
        <w:pStyle w:val="Heading4"/>
        <w:divId w:val="1387952826"/>
      </w:pPr>
      <w:r w:rsidRPr="00CF5FBC">
        <w:t>A</w:t>
      </w:r>
      <w:r w:rsidR="00C60106" w:rsidRPr="00CF5FBC">
        <w:t>3</w:t>
      </w:r>
      <w:r w:rsidRPr="00CF5FBC">
        <w:t>.1.3 Cyber Security Framework</w:t>
      </w:r>
    </w:p>
    <w:p w14:paraId="4ED90CE4" w14:textId="77777777" w:rsidR="00960E7F" w:rsidRPr="00BD2BDF" w:rsidRDefault="00960E7F" w:rsidP="00960E7F">
      <w:pPr>
        <w:spacing w:line="360" w:lineRule="auto"/>
        <w:jc w:val="both"/>
        <w:divId w:val="1387952826"/>
        <w:rPr>
          <w:highlight w:val="cyan"/>
        </w:rPr>
      </w:pPr>
    </w:p>
    <w:p w14:paraId="32D845F0" w14:textId="316F6627" w:rsidR="00AB58E9" w:rsidRPr="00BD2BDF" w:rsidRDefault="00AB58E9" w:rsidP="00F04FA1">
      <w:pPr>
        <w:spacing w:line="360" w:lineRule="auto"/>
        <w:jc w:val="both"/>
        <w:divId w:val="1387952826"/>
        <w:rPr>
          <w:sz w:val="24"/>
          <w:szCs w:val="24"/>
        </w:rPr>
      </w:pPr>
      <w:r w:rsidRPr="00BD2BDF">
        <w:rPr>
          <w:sz w:val="24"/>
          <w:szCs w:val="24"/>
        </w:rPr>
        <w:t>The Cybersecurity Framework (CSF)</w:t>
      </w:r>
      <w:r w:rsidR="00D768C0" w:rsidRPr="00BD2BDF">
        <w:rPr>
          <w:sz w:val="24"/>
          <w:szCs w:val="24"/>
        </w:rPr>
        <w:t xml:space="preserve"> was developed by the National Institute of Standards and Technology (NIST),</w:t>
      </w:r>
      <w:r w:rsidR="00831FA8" w:rsidRPr="00BD2BDF">
        <w:rPr>
          <w:sz w:val="24"/>
          <w:szCs w:val="24"/>
        </w:rPr>
        <w:t xml:space="preserve"> to provide guidance on improving cybersecurity posture of organisations</w:t>
      </w:r>
      <w:r w:rsidR="00265E0C" w:rsidRPr="00BD2BDF">
        <w:rPr>
          <w:sz w:val="24"/>
          <w:szCs w:val="24"/>
        </w:rPr>
        <w:t xml:space="preserve">, and </w:t>
      </w:r>
      <w:r w:rsidR="00AF686F" w:rsidRPr="00BD2BDF">
        <w:rPr>
          <w:sz w:val="24"/>
          <w:szCs w:val="24"/>
        </w:rPr>
        <w:t>advice on recover</w:t>
      </w:r>
      <w:r w:rsidR="00F306D0" w:rsidRPr="00BD2BDF">
        <w:rPr>
          <w:sz w:val="24"/>
          <w:szCs w:val="24"/>
        </w:rPr>
        <w:t>y</w:t>
      </w:r>
      <w:r w:rsidR="00AF686F" w:rsidRPr="00BD2BDF">
        <w:rPr>
          <w:sz w:val="24"/>
          <w:szCs w:val="24"/>
        </w:rPr>
        <w:t xml:space="preserve"> f</w:t>
      </w:r>
      <w:r w:rsidR="00F306D0" w:rsidRPr="00BD2BDF">
        <w:rPr>
          <w:sz w:val="24"/>
          <w:szCs w:val="24"/>
        </w:rPr>
        <w:t>ollowing</w:t>
      </w:r>
      <w:r w:rsidR="00AF686F" w:rsidRPr="00BD2BDF">
        <w:rPr>
          <w:sz w:val="24"/>
          <w:szCs w:val="24"/>
        </w:rPr>
        <w:t xml:space="preserve"> a cyberattack</w:t>
      </w:r>
      <w:r w:rsidR="00831FA8" w:rsidRPr="00BD2BDF">
        <w:rPr>
          <w:sz w:val="24"/>
          <w:szCs w:val="24"/>
        </w:rPr>
        <w:t>.</w:t>
      </w:r>
      <w:r w:rsidR="0073553F" w:rsidRPr="00BD2BDF">
        <w:rPr>
          <w:sz w:val="24"/>
          <w:szCs w:val="24"/>
        </w:rPr>
        <w:t xml:space="preserve">  CSF-2.0 </w:t>
      </w:r>
      <w:r w:rsidR="00B5458D" w:rsidRPr="00BD2BDF">
        <w:rPr>
          <w:sz w:val="24"/>
          <w:szCs w:val="24"/>
        </w:rPr>
        <w:t xml:space="preserve">is the most recent iteration and </w:t>
      </w:r>
      <w:r w:rsidR="007D1B77" w:rsidRPr="00BD2BDF">
        <w:rPr>
          <w:sz w:val="24"/>
          <w:szCs w:val="24"/>
        </w:rPr>
        <w:t xml:space="preserve">consists of 6 steps </w:t>
      </w:r>
      <w:sdt>
        <w:sdtPr>
          <w:rPr>
            <w:rFonts w:ascii="Calibri" w:hAnsi="Calibri" w:cs="Calibri"/>
            <w:color w:val="000000"/>
            <w:sz w:val="24"/>
            <w:szCs w:val="24"/>
            <w:highlight w:val="white"/>
          </w:rPr>
          <w:alias w:val="Citation"/>
          <w:tag w:val="{&quot;referencesIds&quot;:[&quot;doc:680a5219cab5617f21ef6f9d&quot;],&quot;referencesOptions&quot;:{&quot;doc:680a5219cab5617f21ef6f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300870,&quot;citationText&quot;:&quot;&lt;span style=\&quot;font-family:Calibri;font-size:14.666666666666666px;color:#000000\&quot;&gt;[125]&lt;/span&gt;&quot;}"/>
          <w:id w:val="-818038450"/>
          <w:placeholder>
            <w:docPart w:val="0DA929CBE54E40AB9C61C0C98B85D1CE"/>
          </w:placeholder>
        </w:sdtPr>
        <w:sdtContent>
          <w:r w:rsidR="003814F3" w:rsidRPr="00BD2BDF">
            <w:rPr>
              <w:rFonts w:ascii="Calibri" w:eastAsia="Times New Roman" w:hAnsi="Calibri" w:cs="Calibri"/>
              <w:color w:val="000000"/>
              <w:sz w:val="24"/>
              <w:szCs w:val="24"/>
            </w:rPr>
            <w:t>[126]</w:t>
          </w:r>
        </w:sdtContent>
      </w:sdt>
      <w:sdt>
        <w:sdtPr>
          <w:rPr>
            <w:rFonts w:ascii="Calibri" w:hAnsi="Calibri" w:cs="Calibri"/>
            <w:color w:val="000000"/>
            <w:sz w:val="24"/>
            <w:szCs w:val="24"/>
            <w:highlight w:val="white"/>
          </w:rPr>
          <w:alias w:val="Citation"/>
          <w:tag w:val="{&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191317,&quot;citationText&quot;:&quot;&lt;span style=\&quot;font-family:Calibri;font-size:14.666666666666666px;color:#000000\&quot;&gt;[126]&lt;/span&gt;&quot;}"/>
          <w:id w:val="-1417313668"/>
          <w:placeholder>
            <w:docPart w:val="2712ECC829714EE4812ACC806AA8D66B"/>
          </w:placeholder>
        </w:sdtPr>
        <w:sdtContent>
          <w:r w:rsidR="003814F3" w:rsidRPr="00BD2BDF">
            <w:rPr>
              <w:rFonts w:ascii="Calibri" w:eastAsia="Times New Roman" w:hAnsi="Calibri" w:cs="Calibri"/>
              <w:color w:val="000000"/>
              <w:sz w:val="24"/>
              <w:szCs w:val="24"/>
            </w:rPr>
            <w:t>[127]</w:t>
          </w:r>
        </w:sdtContent>
      </w:sdt>
      <w:r w:rsidR="00265E0C" w:rsidRPr="00BD2BDF">
        <w:rPr>
          <w:sz w:val="24"/>
          <w:szCs w:val="24"/>
        </w:rPr>
        <w:t>.</w:t>
      </w:r>
    </w:p>
    <w:p w14:paraId="36C7B55B" w14:textId="1055173A" w:rsidR="00265E0C" w:rsidRPr="00BD2BDF" w:rsidRDefault="00265E0C" w:rsidP="00F04FA1">
      <w:pPr>
        <w:spacing w:line="360" w:lineRule="auto"/>
        <w:jc w:val="both"/>
        <w:divId w:val="1387952826"/>
        <w:rPr>
          <w:sz w:val="24"/>
          <w:szCs w:val="24"/>
        </w:rPr>
      </w:pPr>
      <w:r w:rsidRPr="00BD2BDF">
        <w:rPr>
          <w:sz w:val="24"/>
          <w:szCs w:val="24"/>
        </w:rPr>
        <w:t>These 6 steps include:</w:t>
      </w:r>
    </w:p>
    <w:p w14:paraId="7FAA80B6" w14:textId="2AAD28B4" w:rsidR="003C36A3" w:rsidRPr="00BD2BDF" w:rsidRDefault="003C36A3" w:rsidP="00F04FA1">
      <w:pPr>
        <w:spacing w:line="360" w:lineRule="auto"/>
        <w:jc w:val="both"/>
        <w:divId w:val="1387952826"/>
        <w:rPr>
          <w:sz w:val="24"/>
          <w:szCs w:val="24"/>
        </w:rPr>
      </w:pPr>
      <w:r w:rsidRPr="00BD2BDF">
        <w:rPr>
          <w:b/>
          <w:bCs/>
          <w:sz w:val="24"/>
          <w:szCs w:val="24"/>
        </w:rPr>
        <w:t>Identify:</w:t>
      </w:r>
      <w:r w:rsidRPr="00BD2BDF">
        <w:rPr>
          <w:sz w:val="24"/>
          <w:szCs w:val="24"/>
        </w:rPr>
        <w:t xml:space="preserve"> Proactively </w:t>
      </w:r>
      <w:r w:rsidR="0062413D" w:rsidRPr="00BD2BDF">
        <w:rPr>
          <w:sz w:val="24"/>
          <w:szCs w:val="24"/>
        </w:rPr>
        <w:t>identify the</w:t>
      </w:r>
      <w:r w:rsidR="003B2D55" w:rsidRPr="00BD2BDF">
        <w:rPr>
          <w:sz w:val="24"/>
          <w:szCs w:val="24"/>
        </w:rPr>
        <w:t xml:space="preserve"> organisation’s</w:t>
      </w:r>
      <w:r w:rsidR="0062413D" w:rsidRPr="00BD2BDF">
        <w:rPr>
          <w:sz w:val="24"/>
          <w:szCs w:val="24"/>
        </w:rPr>
        <w:t xml:space="preserve"> information assets</w:t>
      </w:r>
      <w:r w:rsidR="006C1032" w:rsidRPr="00BD2BDF">
        <w:rPr>
          <w:sz w:val="24"/>
          <w:szCs w:val="24"/>
        </w:rPr>
        <w:t>.</w:t>
      </w:r>
    </w:p>
    <w:p w14:paraId="00DE6C70" w14:textId="24DC34E7" w:rsidR="006C1032" w:rsidRPr="00BD2BDF" w:rsidRDefault="006C1032" w:rsidP="00F04FA1">
      <w:pPr>
        <w:spacing w:line="360" w:lineRule="auto"/>
        <w:jc w:val="both"/>
        <w:divId w:val="1387952826"/>
        <w:rPr>
          <w:sz w:val="24"/>
          <w:szCs w:val="24"/>
        </w:rPr>
      </w:pPr>
      <w:r w:rsidRPr="00BD2BDF">
        <w:rPr>
          <w:b/>
          <w:bCs/>
          <w:sz w:val="24"/>
          <w:szCs w:val="24"/>
        </w:rPr>
        <w:t>Protect:</w:t>
      </w:r>
      <w:r w:rsidR="005D0F50" w:rsidRPr="00BD2BDF">
        <w:rPr>
          <w:sz w:val="24"/>
          <w:szCs w:val="24"/>
        </w:rPr>
        <w:t xml:space="preserve"> </w:t>
      </w:r>
      <w:r w:rsidR="007F0C85" w:rsidRPr="00BD2BDF">
        <w:rPr>
          <w:sz w:val="24"/>
          <w:szCs w:val="24"/>
        </w:rPr>
        <w:t>T</w:t>
      </w:r>
      <w:r w:rsidR="005D0F50" w:rsidRPr="00BD2BDF">
        <w:rPr>
          <w:sz w:val="24"/>
          <w:szCs w:val="24"/>
        </w:rPr>
        <w:t>he assets identified</w:t>
      </w:r>
      <w:r w:rsidR="007F0C85" w:rsidRPr="00BD2BDF">
        <w:rPr>
          <w:sz w:val="24"/>
          <w:szCs w:val="24"/>
        </w:rPr>
        <w:t xml:space="preserve"> should be </w:t>
      </w:r>
      <w:r w:rsidR="00DB672C" w:rsidRPr="00BD2BDF">
        <w:rPr>
          <w:sz w:val="24"/>
          <w:szCs w:val="24"/>
        </w:rPr>
        <w:t>secured by ensuring cybersecurity measures are in place,</w:t>
      </w:r>
      <w:r w:rsidR="00ED0537" w:rsidRPr="00BD2BDF">
        <w:rPr>
          <w:sz w:val="24"/>
          <w:szCs w:val="24"/>
        </w:rPr>
        <w:t xml:space="preserve"> </w:t>
      </w:r>
      <w:r w:rsidR="00F15414" w:rsidRPr="00BD2BDF">
        <w:rPr>
          <w:sz w:val="24"/>
          <w:szCs w:val="24"/>
        </w:rPr>
        <w:t>e.g.</w:t>
      </w:r>
      <w:r w:rsidR="00DB672C" w:rsidRPr="00BD2BDF">
        <w:rPr>
          <w:sz w:val="24"/>
          <w:szCs w:val="24"/>
        </w:rPr>
        <w:t xml:space="preserve"> </w:t>
      </w:r>
      <w:r w:rsidR="00F4594F" w:rsidRPr="00BD2BDF">
        <w:rPr>
          <w:sz w:val="24"/>
          <w:szCs w:val="24"/>
        </w:rPr>
        <w:t>firmware</w:t>
      </w:r>
      <w:r w:rsidR="00ED0537" w:rsidRPr="00BD2BDF">
        <w:rPr>
          <w:sz w:val="24"/>
          <w:szCs w:val="24"/>
        </w:rPr>
        <w:t>/software</w:t>
      </w:r>
      <w:r w:rsidR="00F4594F" w:rsidRPr="00BD2BDF">
        <w:rPr>
          <w:sz w:val="24"/>
          <w:szCs w:val="24"/>
        </w:rPr>
        <w:t xml:space="preserve"> is </w:t>
      </w:r>
      <w:r w:rsidR="00ED0537" w:rsidRPr="00BD2BDF">
        <w:rPr>
          <w:sz w:val="24"/>
          <w:szCs w:val="24"/>
        </w:rPr>
        <w:t>properly maintained.</w:t>
      </w:r>
      <w:r w:rsidR="00F4594F" w:rsidRPr="00BD2BDF">
        <w:rPr>
          <w:sz w:val="24"/>
          <w:szCs w:val="24"/>
        </w:rPr>
        <w:t xml:space="preserve"> </w:t>
      </w:r>
    </w:p>
    <w:p w14:paraId="5BEB23E5" w14:textId="60EB5E37" w:rsidR="006C1032" w:rsidRPr="00BD2BDF" w:rsidRDefault="006C1032" w:rsidP="00F04FA1">
      <w:pPr>
        <w:spacing w:line="360" w:lineRule="auto"/>
        <w:jc w:val="both"/>
        <w:divId w:val="1387952826"/>
        <w:rPr>
          <w:sz w:val="24"/>
          <w:szCs w:val="24"/>
        </w:rPr>
      </w:pPr>
      <w:r w:rsidRPr="00BD2BDF">
        <w:rPr>
          <w:b/>
          <w:bCs/>
          <w:sz w:val="24"/>
          <w:szCs w:val="24"/>
        </w:rPr>
        <w:t>Detect:</w:t>
      </w:r>
      <w:r w:rsidR="00F4594F" w:rsidRPr="00BD2BDF">
        <w:rPr>
          <w:sz w:val="24"/>
          <w:szCs w:val="24"/>
        </w:rPr>
        <w:t xml:space="preserve">  </w:t>
      </w:r>
      <w:r w:rsidR="00855E1A" w:rsidRPr="00BD2BDF">
        <w:rPr>
          <w:sz w:val="24"/>
          <w:szCs w:val="24"/>
        </w:rPr>
        <w:t>A</w:t>
      </w:r>
      <w:r w:rsidR="00752F07" w:rsidRPr="00BD2BDF">
        <w:rPr>
          <w:sz w:val="24"/>
          <w:szCs w:val="24"/>
        </w:rPr>
        <w:t xml:space="preserve">dvises organisations to </w:t>
      </w:r>
      <w:r w:rsidR="00903EAC" w:rsidRPr="00BD2BDF">
        <w:rPr>
          <w:sz w:val="24"/>
          <w:szCs w:val="24"/>
        </w:rPr>
        <w:t>deploy</w:t>
      </w:r>
      <w:r w:rsidR="00752F07" w:rsidRPr="00BD2BDF">
        <w:rPr>
          <w:sz w:val="24"/>
          <w:szCs w:val="24"/>
        </w:rPr>
        <w:t xml:space="preserve"> cybersecurity monitoring </w:t>
      </w:r>
      <w:r w:rsidR="005C02AD" w:rsidRPr="00BD2BDF">
        <w:rPr>
          <w:sz w:val="24"/>
          <w:szCs w:val="24"/>
        </w:rPr>
        <w:t xml:space="preserve">to identify potential cyberattacks early.  </w:t>
      </w:r>
      <w:r w:rsidR="004A14BE" w:rsidRPr="00BD2BDF">
        <w:rPr>
          <w:sz w:val="24"/>
          <w:szCs w:val="24"/>
        </w:rPr>
        <w:t>This involve</w:t>
      </w:r>
      <w:r w:rsidR="00903EAC" w:rsidRPr="00BD2BDF">
        <w:rPr>
          <w:sz w:val="24"/>
          <w:szCs w:val="24"/>
        </w:rPr>
        <w:t>s</w:t>
      </w:r>
      <w:r w:rsidR="004A14BE" w:rsidRPr="00BD2BDF">
        <w:rPr>
          <w:sz w:val="24"/>
          <w:szCs w:val="24"/>
        </w:rPr>
        <w:t xml:space="preserve"> utilising </w:t>
      </w:r>
      <w:r w:rsidR="004A14BE" w:rsidRPr="00BD2BDF">
        <w:rPr>
          <w:b/>
          <w:bCs/>
          <w:sz w:val="24"/>
          <w:szCs w:val="24"/>
        </w:rPr>
        <w:t>NIDS</w:t>
      </w:r>
      <w:r w:rsidR="004A14BE" w:rsidRPr="00BD2BDF">
        <w:rPr>
          <w:sz w:val="24"/>
          <w:szCs w:val="24"/>
        </w:rPr>
        <w:t xml:space="preserve"> to detect malicious network activity</w:t>
      </w:r>
      <w:r w:rsidR="00C235B9" w:rsidRPr="00BD2BDF">
        <w:rPr>
          <w:sz w:val="24"/>
          <w:szCs w:val="24"/>
        </w:rPr>
        <w:t>.</w:t>
      </w:r>
      <w:r w:rsidR="004A14BE" w:rsidRPr="00BD2BDF">
        <w:rPr>
          <w:sz w:val="24"/>
          <w:szCs w:val="24"/>
        </w:rPr>
        <w:t xml:space="preserve"> </w:t>
      </w:r>
      <w:r w:rsidR="00C235B9" w:rsidRPr="00BD2BDF">
        <w:rPr>
          <w:sz w:val="24"/>
          <w:szCs w:val="24"/>
        </w:rPr>
        <w:t xml:space="preserve">This step </w:t>
      </w:r>
      <w:r w:rsidR="00C235B9" w:rsidRPr="00BD2BDF">
        <w:rPr>
          <w:sz w:val="24"/>
          <w:szCs w:val="24"/>
        </w:rPr>
        <w:lastRenderedPageBreak/>
        <w:t>could also include</w:t>
      </w:r>
      <w:r w:rsidR="00F4594F" w:rsidRPr="00BD2BDF">
        <w:rPr>
          <w:sz w:val="24"/>
          <w:szCs w:val="24"/>
        </w:rPr>
        <w:t xml:space="preserve"> vulnerability scans</w:t>
      </w:r>
      <w:r w:rsidR="00C235B9" w:rsidRPr="00BD2BDF">
        <w:rPr>
          <w:sz w:val="24"/>
          <w:szCs w:val="24"/>
        </w:rPr>
        <w:t xml:space="preserve"> to proactively detect </w:t>
      </w:r>
      <w:r w:rsidR="00712732" w:rsidRPr="00BD2BDF">
        <w:rPr>
          <w:sz w:val="24"/>
          <w:szCs w:val="24"/>
        </w:rPr>
        <w:t>issues so that they can be addressed early.</w:t>
      </w:r>
      <w:r w:rsidR="0056064D" w:rsidRPr="00BD2BDF">
        <w:rPr>
          <w:sz w:val="24"/>
          <w:szCs w:val="24"/>
        </w:rPr>
        <w:t xml:space="preserve">  Ideally, a DiD strategy would be used </w:t>
      </w:r>
      <w:r w:rsidR="0048253D" w:rsidRPr="00BD2BDF">
        <w:rPr>
          <w:sz w:val="24"/>
          <w:szCs w:val="24"/>
        </w:rPr>
        <w:t xml:space="preserve">to ensure this step is robust and alerts are </w:t>
      </w:r>
      <w:r w:rsidR="00916C11" w:rsidRPr="00BD2BDF">
        <w:rPr>
          <w:sz w:val="24"/>
          <w:szCs w:val="24"/>
        </w:rPr>
        <w:t>generated quickly.</w:t>
      </w:r>
    </w:p>
    <w:p w14:paraId="595CF01E" w14:textId="5C770001" w:rsidR="006C1032" w:rsidRPr="00BD2BDF" w:rsidRDefault="006C1032" w:rsidP="00F04FA1">
      <w:pPr>
        <w:spacing w:line="360" w:lineRule="auto"/>
        <w:jc w:val="both"/>
        <w:divId w:val="1387952826"/>
        <w:rPr>
          <w:b/>
          <w:bCs/>
          <w:sz w:val="24"/>
          <w:szCs w:val="24"/>
        </w:rPr>
      </w:pPr>
      <w:r w:rsidRPr="00BD2BDF">
        <w:rPr>
          <w:b/>
          <w:bCs/>
          <w:sz w:val="24"/>
          <w:szCs w:val="24"/>
        </w:rPr>
        <w:t>Respond:</w:t>
      </w:r>
      <w:r w:rsidR="007E5E63" w:rsidRPr="00BD2BDF">
        <w:rPr>
          <w:b/>
          <w:bCs/>
          <w:sz w:val="24"/>
          <w:szCs w:val="24"/>
        </w:rPr>
        <w:t xml:space="preserve"> </w:t>
      </w:r>
      <w:r w:rsidR="007E5E63" w:rsidRPr="00BD2BDF">
        <w:rPr>
          <w:sz w:val="24"/>
          <w:szCs w:val="24"/>
        </w:rPr>
        <w:t xml:space="preserve">If </w:t>
      </w:r>
      <w:r w:rsidR="00FE220B" w:rsidRPr="00BD2BDF">
        <w:rPr>
          <w:sz w:val="24"/>
          <w:szCs w:val="24"/>
        </w:rPr>
        <w:t xml:space="preserve">malicious activity is discovered, this step of the CSF is enacted.  </w:t>
      </w:r>
      <w:r w:rsidR="006016DC" w:rsidRPr="00BD2BDF">
        <w:rPr>
          <w:sz w:val="24"/>
          <w:szCs w:val="24"/>
        </w:rPr>
        <w:t>The Incident Response</w:t>
      </w:r>
      <w:r w:rsidR="00D26D92" w:rsidRPr="00BD2BDF">
        <w:rPr>
          <w:sz w:val="24"/>
          <w:szCs w:val="24"/>
        </w:rPr>
        <w:t xml:space="preserve">/Disaster Recovery </w:t>
      </w:r>
      <w:r w:rsidR="006016DC" w:rsidRPr="00BD2BDF">
        <w:rPr>
          <w:sz w:val="24"/>
          <w:szCs w:val="24"/>
        </w:rPr>
        <w:t>Team</w:t>
      </w:r>
      <w:r w:rsidR="00D26D92" w:rsidRPr="00BD2BDF">
        <w:rPr>
          <w:sz w:val="24"/>
          <w:szCs w:val="24"/>
        </w:rPr>
        <w:t>s</w:t>
      </w:r>
      <w:r w:rsidR="006016DC" w:rsidRPr="00BD2BDF">
        <w:rPr>
          <w:sz w:val="24"/>
          <w:szCs w:val="24"/>
        </w:rPr>
        <w:t xml:space="preserve"> would </w:t>
      </w:r>
      <w:r w:rsidR="00AA4516" w:rsidRPr="00BD2BDF">
        <w:rPr>
          <w:sz w:val="24"/>
          <w:szCs w:val="24"/>
        </w:rPr>
        <w:t xml:space="preserve">quickly </w:t>
      </w:r>
      <w:r w:rsidR="00971FD8" w:rsidRPr="00BD2BDF">
        <w:rPr>
          <w:sz w:val="24"/>
          <w:szCs w:val="24"/>
        </w:rPr>
        <w:t xml:space="preserve">act, </w:t>
      </w:r>
      <w:r w:rsidR="00530281" w:rsidRPr="00BD2BDF">
        <w:rPr>
          <w:sz w:val="24"/>
          <w:szCs w:val="24"/>
        </w:rPr>
        <w:t>following the Incident Response</w:t>
      </w:r>
      <w:r w:rsidR="00C2782B" w:rsidRPr="00BD2BDF">
        <w:rPr>
          <w:sz w:val="24"/>
          <w:szCs w:val="24"/>
        </w:rPr>
        <w:t xml:space="preserve"> or Disaster Recovery</w:t>
      </w:r>
      <w:r w:rsidR="00530281" w:rsidRPr="00BD2BDF">
        <w:rPr>
          <w:sz w:val="24"/>
          <w:szCs w:val="24"/>
        </w:rPr>
        <w:t xml:space="preserve"> plan to quickly contain/isolate the problem systems and </w:t>
      </w:r>
      <w:r w:rsidR="00C8084A" w:rsidRPr="00BD2BDF">
        <w:rPr>
          <w:sz w:val="24"/>
          <w:szCs w:val="24"/>
        </w:rPr>
        <w:t xml:space="preserve">identify the nature of the attack so </w:t>
      </w:r>
      <w:r w:rsidR="00AC0B83" w:rsidRPr="00BD2BDF">
        <w:rPr>
          <w:sz w:val="24"/>
          <w:szCs w:val="24"/>
        </w:rPr>
        <w:t>further actions can be taken to safeguard the organisation.</w:t>
      </w:r>
    </w:p>
    <w:p w14:paraId="64AD5C24" w14:textId="2C5C7292" w:rsidR="006C1032" w:rsidRPr="00BD2BDF" w:rsidRDefault="006C1032" w:rsidP="00F04FA1">
      <w:pPr>
        <w:spacing w:line="360" w:lineRule="auto"/>
        <w:jc w:val="both"/>
        <w:divId w:val="1387952826"/>
        <w:rPr>
          <w:sz w:val="24"/>
          <w:szCs w:val="24"/>
        </w:rPr>
      </w:pPr>
      <w:r w:rsidRPr="00BD2BDF">
        <w:rPr>
          <w:b/>
          <w:bCs/>
          <w:sz w:val="24"/>
          <w:szCs w:val="24"/>
        </w:rPr>
        <w:t>Recover:</w:t>
      </w:r>
      <w:r w:rsidR="007E5E63" w:rsidRPr="00BD2BDF">
        <w:rPr>
          <w:b/>
          <w:bCs/>
          <w:sz w:val="24"/>
          <w:szCs w:val="24"/>
        </w:rPr>
        <w:t xml:space="preserve"> </w:t>
      </w:r>
      <w:r w:rsidR="00AA4516" w:rsidRPr="00BD2BDF">
        <w:rPr>
          <w:sz w:val="24"/>
          <w:szCs w:val="24"/>
        </w:rPr>
        <w:t xml:space="preserve">This is the process of methodically and sequentially restoring systems </w:t>
      </w:r>
      <w:r w:rsidR="00517014" w:rsidRPr="00BD2BDF">
        <w:rPr>
          <w:sz w:val="24"/>
          <w:szCs w:val="24"/>
        </w:rPr>
        <w:t xml:space="preserve">in such </w:t>
      </w:r>
      <w:r w:rsidR="00F57BE0" w:rsidRPr="00BD2BDF">
        <w:rPr>
          <w:sz w:val="24"/>
          <w:szCs w:val="24"/>
        </w:rPr>
        <w:t>a</w:t>
      </w:r>
      <w:r w:rsidR="00517014" w:rsidRPr="00BD2BDF">
        <w:rPr>
          <w:sz w:val="24"/>
          <w:szCs w:val="24"/>
        </w:rPr>
        <w:t xml:space="preserve"> way that</w:t>
      </w:r>
      <w:r w:rsidR="00DE0012" w:rsidRPr="00BD2BDF">
        <w:rPr>
          <w:sz w:val="24"/>
          <w:szCs w:val="24"/>
        </w:rPr>
        <w:t xml:space="preserve"> does not exacerbate the </w:t>
      </w:r>
      <w:r w:rsidR="00F57BE0" w:rsidRPr="00BD2BDF">
        <w:rPr>
          <w:sz w:val="24"/>
          <w:szCs w:val="24"/>
        </w:rPr>
        <w:t>issue</w:t>
      </w:r>
      <w:r w:rsidR="000011EF" w:rsidRPr="00BD2BDF">
        <w:rPr>
          <w:sz w:val="24"/>
          <w:szCs w:val="24"/>
        </w:rPr>
        <w:t xml:space="preserve"> e.g.</w:t>
      </w:r>
      <w:r w:rsidR="00F57BE0" w:rsidRPr="00BD2BDF">
        <w:rPr>
          <w:sz w:val="24"/>
          <w:szCs w:val="24"/>
        </w:rPr>
        <w:t xml:space="preserve"> causing re-in</w:t>
      </w:r>
      <w:r w:rsidR="000011EF" w:rsidRPr="00BD2BDF">
        <w:rPr>
          <w:sz w:val="24"/>
          <w:szCs w:val="24"/>
        </w:rPr>
        <w:t>fections during the recovery process.</w:t>
      </w:r>
    </w:p>
    <w:p w14:paraId="28256700" w14:textId="27E01FD5" w:rsidR="006C1032" w:rsidRPr="00BD2BDF" w:rsidRDefault="006C1032" w:rsidP="00F04FA1">
      <w:pPr>
        <w:spacing w:line="360" w:lineRule="auto"/>
        <w:jc w:val="both"/>
        <w:divId w:val="1387952826"/>
        <w:rPr>
          <w:sz w:val="24"/>
          <w:szCs w:val="24"/>
        </w:rPr>
      </w:pPr>
      <w:r w:rsidRPr="00BD2BDF">
        <w:rPr>
          <w:b/>
          <w:bCs/>
          <w:sz w:val="24"/>
          <w:szCs w:val="24"/>
        </w:rPr>
        <w:t>Govern:</w:t>
      </w:r>
      <w:r w:rsidR="00626E0E" w:rsidRPr="00BD2BDF">
        <w:rPr>
          <w:sz w:val="24"/>
          <w:szCs w:val="24"/>
        </w:rPr>
        <w:t xml:space="preserve"> This is a new addition of CSF-2.0. It advises or</w:t>
      </w:r>
      <w:r w:rsidR="00401210" w:rsidRPr="00BD2BDF">
        <w:rPr>
          <w:sz w:val="24"/>
          <w:szCs w:val="24"/>
        </w:rPr>
        <w:t>ganisations to put stringent policies and procedures in place</w:t>
      </w:r>
      <w:r w:rsidR="00682A08" w:rsidRPr="00BD2BDF">
        <w:rPr>
          <w:sz w:val="24"/>
          <w:szCs w:val="24"/>
        </w:rPr>
        <w:t>.</w:t>
      </w:r>
      <w:r w:rsidR="00401210" w:rsidRPr="00BD2BDF">
        <w:rPr>
          <w:sz w:val="24"/>
          <w:szCs w:val="24"/>
        </w:rPr>
        <w:t xml:space="preserve"> </w:t>
      </w:r>
      <w:r w:rsidR="00682A08" w:rsidRPr="00BD2BDF">
        <w:rPr>
          <w:sz w:val="24"/>
          <w:szCs w:val="24"/>
        </w:rPr>
        <w:t xml:space="preserve"> This </w:t>
      </w:r>
      <w:r w:rsidR="00401210" w:rsidRPr="00BD2BDF">
        <w:rPr>
          <w:sz w:val="24"/>
          <w:szCs w:val="24"/>
        </w:rPr>
        <w:t>ensure</w:t>
      </w:r>
      <w:r w:rsidR="00682A08" w:rsidRPr="00BD2BDF">
        <w:rPr>
          <w:sz w:val="24"/>
          <w:szCs w:val="24"/>
        </w:rPr>
        <w:t>s</w:t>
      </w:r>
      <w:r w:rsidR="00401210" w:rsidRPr="00BD2BDF">
        <w:rPr>
          <w:sz w:val="24"/>
          <w:szCs w:val="24"/>
        </w:rPr>
        <w:t xml:space="preserve"> that cybersecurity measures are </w:t>
      </w:r>
      <w:r w:rsidR="00A20052" w:rsidRPr="00BD2BDF">
        <w:rPr>
          <w:sz w:val="24"/>
          <w:szCs w:val="24"/>
        </w:rPr>
        <w:t>adopted</w:t>
      </w:r>
      <w:r w:rsidR="00401210" w:rsidRPr="00BD2BDF">
        <w:rPr>
          <w:sz w:val="24"/>
          <w:szCs w:val="24"/>
        </w:rPr>
        <w:t xml:space="preserve"> for physical hardw</w:t>
      </w:r>
      <w:r w:rsidR="006E3DEB" w:rsidRPr="00BD2BDF">
        <w:rPr>
          <w:sz w:val="24"/>
          <w:szCs w:val="24"/>
        </w:rPr>
        <w:t>are and software. In addition, staff follow the correct processes when using IT equipment.</w:t>
      </w:r>
    </w:p>
    <w:p w14:paraId="77D05D11" w14:textId="251E85B5" w:rsidR="00960E7F" w:rsidRPr="00BD2BDF" w:rsidRDefault="00960E7F" w:rsidP="00F04FA1">
      <w:pPr>
        <w:spacing w:line="360" w:lineRule="auto"/>
        <w:jc w:val="both"/>
        <w:divId w:val="1387952826"/>
        <w:rPr>
          <w:sz w:val="24"/>
          <w:szCs w:val="24"/>
        </w:rPr>
      </w:pPr>
      <w:r w:rsidRPr="00BD2BDF">
        <w:rPr>
          <w:sz w:val="24"/>
          <w:szCs w:val="24"/>
        </w:rPr>
        <w:t>Fig.</w:t>
      </w:r>
      <w:r w:rsidR="000B5776" w:rsidRPr="00BD2BDF">
        <w:rPr>
          <w:sz w:val="24"/>
          <w:szCs w:val="24"/>
        </w:rPr>
        <w:t>1</w:t>
      </w:r>
      <w:r w:rsidR="00C93C25" w:rsidRPr="00BD2BDF">
        <w:rPr>
          <w:sz w:val="24"/>
          <w:szCs w:val="24"/>
        </w:rPr>
        <w:t>3</w:t>
      </w:r>
      <w:r w:rsidR="00AF2420" w:rsidRPr="00BD2BDF">
        <w:rPr>
          <w:sz w:val="24"/>
          <w:szCs w:val="24"/>
        </w:rPr>
        <w:t>7</w:t>
      </w:r>
      <w:r w:rsidRPr="00BD2BDF">
        <w:rPr>
          <w:sz w:val="24"/>
          <w:szCs w:val="24"/>
        </w:rPr>
        <w:t xml:space="preserve"> </w:t>
      </w:r>
      <w:r w:rsidR="00AC4340" w:rsidRPr="00BD2BDF">
        <w:rPr>
          <w:sz w:val="24"/>
          <w:szCs w:val="24"/>
        </w:rPr>
        <w:t>shows</w:t>
      </w:r>
      <w:r w:rsidRPr="00BD2BDF">
        <w:rPr>
          <w:sz w:val="24"/>
          <w:szCs w:val="24"/>
        </w:rPr>
        <w:t xml:space="preserve"> the CSF</w:t>
      </w:r>
      <w:r w:rsidR="00AC4340" w:rsidRPr="00BD2BDF">
        <w:rPr>
          <w:sz w:val="24"/>
          <w:szCs w:val="24"/>
        </w:rPr>
        <w:t>-2.0</w:t>
      </w:r>
      <w:r w:rsidRPr="00BD2BDF">
        <w:rPr>
          <w:sz w:val="24"/>
          <w:szCs w:val="24"/>
        </w:rPr>
        <w:t xml:space="preserve"> </w:t>
      </w:r>
      <w:sdt>
        <w:sdtPr>
          <w:rPr>
            <w:rFonts w:ascii="Calibri" w:hAnsi="Calibri" w:cs="Calibri"/>
            <w:color w:val="000000"/>
            <w:sz w:val="24"/>
            <w:szCs w:val="24"/>
          </w:rPr>
          <w:alias w:val="Citation"/>
          <w:tag w:val="{&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191317,&quot;citationText&quot;:&quot;&lt;span style=\&quot;font-family:Calibri;font-size:14.666666666666666px;color:#000000\&quot;&gt;[126]&lt;/span&gt;&quot;}"/>
          <w:id w:val="1443191317"/>
          <w:placeholder>
            <w:docPart w:val="5423A5EB8EC84D30BCF51FF034A7B43E"/>
          </w:placeholder>
        </w:sdtPr>
        <w:sdtContent>
          <w:r w:rsidR="00F6412B" w:rsidRPr="00BD2BDF">
            <w:rPr>
              <w:rFonts w:ascii="Calibri" w:eastAsia="Times New Roman" w:hAnsi="Calibri" w:cs="Calibri"/>
              <w:color w:val="000000"/>
              <w:sz w:val="24"/>
              <w:szCs w:val="24"/>
            </w:rPr>
            <w:t>[127]</w:t>
          </w:r>
        </w:sdtContent>
      </w:sdt>
      <w:r w:rsidRPr="00BD2BDF">
        <w:rPr>
          <w:sz w:val="24"/>
          <w:szCs w:val="24"/>
        </w:rPr>
        <w:t>:</w:t>
      </w:r>
    </w:p>
    <w:p w14:paraId="0F8F5801" w14:textId="77777777" w:rsidR="00960E7F" w:rsidRPr="00BD2BDF" w:rsidRDefault="00960E7F" w:rsidP="00960E7F">
      <w:pPr>
        <w:keepNext/>
        <w:spacing w:line="360" w:lineRule="auto"/>
        <w:jc w:val="center"/>
        <w:divId w:val="1387952826"/>
        <w:rPr>
          <w:highlight w:val="cyan"/>
        </w:rPr>
      </w:pPr>
      <w:r w:rsidRPr="00BD2BDF">
        <w:rPr>
          <w:noProof/>
          <w:highlight w:val="cyan"/>
        </w:rPr>
        <w:drawing>
          <wp:inline distT="0" distB="0" distL="0" distR="0" wp14:anchorId="44BEBBCC" wp14:editId="64376177">
            <wp:extent cx="2781300" cy="2748396"/>
            <wp:effectExtent l="0" t="0" r="0" b="0"/>
            <wp:docPr id="17" name="Picture 16" descr="A circular diagram of a system&#10;&#10;AI-generated content may be incorrect.">
              <a:extLst xmlns:a="http://schemas.openxmlformats.org/drawingml/2006/main">
                <a:ext uri="{FF2B5EF4-FFF2-40B4-BE49-F238E27FC236}">
                  <a16:creationId xmlns:a16="http://schemas.microsoft.com/office/drawing/2014/main" id="{C5042E44-113C-3733-9B0E-72BE6B032D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descr="A circular diagram of a system&#10;&#10;AI-generated content may be incorrect.">
                      <a:extLst>
                        <a:ext uri="{FF2B5EF4-FFF2-40B4-BE49-F238E27FC236}">
                          <a16:creationId xmlns:a16="http://schemas.microsoft.com/office/drawing/2014/main" id="{C5042E44-113C-3733-9B0E-72BE6B032D1F}"/>
                        </a:ext>
                      </a:extLst>
                    </pic:cNvPr>
                    <pic:cNvPicPr>
                      <a:picLocks noChangeAspect="1"/>
                    </pic:cNvPicPr>
                  </pic:nvPicPr>
                  <pic:blipFill>
                    <a:blip r:embed="rId295"/>
                    <a:srcRect l="7823" t="-175" r="-546" b="801"/>
                    <a:stretch/>
                  </pic:blipFill>
                  <pic:spPr>
                    <a:xfrm>
                      <a:off x="0" y="0"/>
                      <a:ext cx="2786101" cy="2753140"/>
                    </a:xfrm>
                    <a:prstGeom prst="rect">
                      <a:avLst/>
                    </a:prstGeom>
                    <a:effectLst/>
                  </pic:spPr>
                </pic:pic>
              </a:graphicData>
            </a:graphic>
          </wp:inline>
        </w:drawing>
      </w:r>
    </w:p>
    <w:p w14:paraId="092FD78A" w14:textId="1767D747" w:rsidR="00960E7F" w:rsidRPr="00BD2BDF" w:rsidRDefault="00960E7F" w:rsidP="00960E7F">
      <w:pPr>
        <w:pStyle w:val="Caption"/>
        <w:jc w:val="both"/>
        <w:divId w:val="1387952826"/>
      </w:pPr>
      <w:bookmarkStart w:id="4286" w:name="_Toc216429166"/>
      <w:r w:rsidRPr="00BD2BDF">
        <w:t xml:space="preserve">Figure </w:t>
      </w:r>
      <w:fldSimple w:instr=" SEQ Figure \* ARABIC ">
        <w:r w:rsidR="003705C0" w:rsidRPr="00BD2BDF">
          <w:t>137</w:t>
        </w:r>
      </w:fldSimple>
      <w:r w:rsidRPr="00BD2BDF">
        <w:t>: CSF</w:t>
      </w:r>
      <w:r w:rsidR="0073553F" w:rsidRPr="00BD2BDF">
        <w:t>-</w:t>
      </w:r>
      <w:r w:rsidR="00F81739" w:rsidRPr="00BD2BDF">
        <w:t>2.0</w:t>
      </w:r>
      <w:bookmarkEnd w:id="4286"/>
    </w:p>
    <w:p w14:paraId="7D3A2865" w14:textId="77777777" w:rsidR="00BA1285" w:rsidRPr="00BD2BDF" w:rsidRDefault="00BA1285" w:rsidP="00BA1285">
      <w:pPr>
        <w:divId w:val="1387952826"/>
      </w:pPr>
    </w:p>
    <w:p w14:paraId="3208FEE9" w14:textId="77777777" w:rsidR="00BA1285" w:rsidRPr="00BD2BDF" w:rsidRDefault="00BA1285" w:rsidP="00BA1285">
      <w:pPr>
        <w:divId w:val="1387952826"/>
      </w:pPr>
    </w:p>
    <w:p w14:paraId="7D3BD5DA" w14:textId="77777777" w:rsidR="00BA1285" w:rsidRPr="00BD2BDF" w:rsidRDefault="00BA1285" w:rsidP="00BA1285">
      <w:pPr>
        <w:divId w:val="1387952826"/>
      </w:pPr>
    </w:p>
    <w:p w14:paraId="2A50F942" w14:textId="77777777" w:rsidR="00BA1285" w:rsidRPr="00BD2BDF" w:rsidRDefault="00BA1285" w:rsidP="00BA1285">
      <w:pPr>
        <w:divId w:val="1387952826"/>
      </w:pPr>
    </w:p>
    <w:p w14:paraId="7FC51332" w14:textId="656DD8D4" w:rsidR="00960E7F" w:rsidRPr="00BD2BDF" w:rsidRDefault="00960E7F" w:rsidP="0004481F">
      <w:pPr>
        <w:pStyle w:val="Heading4"/>
        <w:divId w:val="1387952826"/>
      </w:pPr>
      <w:r w:rsidRPr="00CF5FBC">
        <w:lastRenderedPageBreak/>
        <w:t>A</w:t>
      </w:r>
      <w:r w:rsidR="00C60106" w:rsidRPr="00CF5FBC">
        <w:t>3</w:t>
      </w:r>
      <w:r w:rsidRPr="00CF5FBC">
        <w:t>.1.4 Diamond Model</w:t>
      </w:r>
    </w:p>
    <w:p w14:paraId="467E5D46" w14:textId="77777777" w:rsidR="00960E7F" w:rsidRPr="00BD2BDF" w:rsidRDefault="00960E7F" w:rsidP="00960E7F">
      <w:pPr>
        <w:divId w:val="1387952826"/>
        <w:rPr>
          <w:highlight w:val="cyan"/>
        </w:rPr>
      </w:pPr>
    </w:p>
    <w:p w14:paraId="78CD26DC" w14:textId="327FCCB5" w:rsidR="00960E7F" w:rsidRPr="00BD2BDF" w:rsidRDefault="00960E7F" w:rsidP="00880ECF">
      <w:pPr>
        <w:spacing w:line="360" w:lineRule="auto"/>
        <w:jc w:val="both"/>
        <w:divId w:val="1387952826"/>
        <w:rPr>
          <w:sz w:val="24"/>
          <w:szCs w:val="24"/>
        </w:rPr>
      </w:pPr>
      <w:r w:rsidRPr="00BD2BDF">
        <w:rPr>
          <w:sz w:val="24"/>
          <w:szCs w:val="24"/>
        </w:rPr>
        <w:t>The Diamond Model (DM) is a framework specifically designed for intrusion analysis and is used in the event of a cyberattack.  The DM was developed for the United States Department of Defence (DOD) in 2013 to visualise cyberattacks so that any patterns or correlations between elements of the attack c</w:t>
      </w:r>
      <w:r w:rsidR="00880ECF" w:rsidRPr="00BD2BDF">
        <w:rPr>
          <w:sz w:val="24"/>
          <w:szCs w:val="24"/>
        </w:rPr>
        <w:t>ould</w:t>
      </w:r>
      <w:r w:rsidRPr="00BD2BDF">
        <w:rPr>
          <w:sz w:val="24"/>
          <w:szCs w:val="24"/>
        </w:rPr>
        <w:t xml:space="preserve"> be made more apparent </w:t>
      </w:r>
      <w:sdt>
        <w:sdtPr>
          <w:rPr>
            <w:rFonts w:ascii="Calibri" w:hAnsi="Calibri" w:cs="Calibri"/>
            <w:color w:val="000000"/>
            <w:sz w:val="24"/>
            <w:szCs w:val="24"/>
            <w:highlight w:val="white"/>
          </w:rPr>
          <w:alias w:val="Citation"/>
          <w:tag w:val="{&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2237261,&quot;citationText&quot;:&quot;&lt;span style=\&quot;font-family:Calibri;font-size:14.666666666666666px;color:#000000\&quot;&gt;[57]&lt;/span&gt;&quot;}"/>
          <w:id w:val="-1162237261"/>
          <w:placeholder>
            <w:docPart w:val="EEA3A194D4644CFCB0A8E1ABAAAA83EA"/>
          </w:placeholder>
        </w:sdtPr>
        <w:sdtContent>
          <w:r w:rsidR="00F6412B" w:rsidRPr="00BD2BDF">
            <w:rPr>
              <w:rFonts w:ascii="Calibri" w:eastAsia="Times New Roman" w:hAnsi="Calibri" w:cs="Calibri"/>
              <w:color w:val="000000"/>
              <w:sz w:val="24"/>
              <w:szCs w:val="24"/>
            </w:rPr>
            <w:t>[57]</w:t>
          </w:r>
        </w:sdtContent>
      </w:sdt>
      <w:r w:rsidRPr="00BD2BDF">
        <w:rPr>
          <w:sz w:val="24"/>
          <w:szCs w:val="24"/>
        </w:rPr>
        <w:t>.  See Fig.</w:t>
      </w:r>
      <w:r w:rsidR="00A04B6C" w:rsidRPr="00BD2BDF">
        <w:rPr>
          <w:sz w:val="24"/>
          <w:szCs w:val="24"/>
        </w:rPr>
        <w:t>1</w:t>
      </w:r>
      <w:r w:rsidR="00AF2420" w:rsidRPr="00BD2BDF">
        <w:rPr>
          <w:sz w:val="24"/>
          <w:szCs w:val="24"/>
        </w:rPr>
        <w:t>38</w:t>
      </w:r>
    </w:p>
    <w:p w14:paraId="7158BD5B" w14:textId="77777777" w:rsidR="00960E7F" w:rsidRPr="00BD2BDF" w:rsidRDefault="00960E7F" w:rsidP="000620CF">
      <w:pPr>
        <w:keepNext/>
        <w:jc w:val="center"/>
        <w:divId w:val="1387952826"/>
      </w:pPr>
      <w:r w:rsidRPr="00BD2BDF">
        <w:rPr>
          <w:noProof/>
        </w:rPr>
        <w:drawing>
          <wp:inline distT="0" distB="0" distL="0" distR="0" wp14:anchorId="3BA302B3" wp14:editId="3F78DDE7">
            <wp:extent cx="4510966" cy="3136605"/>
            <wp:effectExtent l="0" t="0" r="4445" b="6985"/>
            <wp:docPr id="1705872009" name="Picture 10" descr="A diagram of a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872009" name="Picture 10" descr="A diagram of a structure&#10;&#10;AI-generated content may be incorrect."/>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4542628" cy="3158620"/>
                    </a:xfrm>
                    <a:prstGeom prst="rect">
                      <a:avLst/>
                    </a:prstGeom>
                    <a:noFill/>
                    <a:ln>
                      <a:noFill/>
                    </a:ln>
                  </pic:spPr>
                </pic:pic>
              </a:graphicData>
            </a:graphic>
          </wp:inline>
        </w:drawing>
      </w:r>
    </w:p>
    <w:p w14:paraId="74653A93" w14:textId="7C8122CE" w:rsidR="00960E7F" w:rsidRPr="00BD2BDF" w:rsidRDefault="00960E7F" w:rsidP="00960E7F">
      <w:pPr>
        <w:pStyle w:val="Caption"/>
        <w:divId w:val="1387952826"/>
      </w:pPr>
      <w:bookmarkStart w:id="4287" w:name="_Toc216429167"/>
      <w:r w:rsidRPr="00BD2BDF">
        <w:t xml:space="preserve">Figure </w:t>
      </w:r>
      <w:r w:rsidRPr="00BD2BDF">
        <w:fldChar w:fldCharType="begin"/>
      </w:r>
      <w:r w:rsidRPr="00BD2BDF">
        <w:instrText>SEQ Figure \* ARABIC</w:instrText>
      </w:r>
      <w:r w:rsidRPr="00BD2BDF">
        <w:fldChar w:fldCharType="separate"/>
      </w:r>
      <w:r w:rsidR="003705C0" w:rsidRPr="00BD2BDF">
        <w:t>138</w:t>
      </w:r>
      <w:r w:rsidRPr="00BD2BDF">
        <w:fldChar w:fldCharType="end"/>
      </w:r>
      <w:r w:rsidRPr="00BD2BDF">
        <w:t>: Diamond Model</w:t>
      </w:r>
      <w:bookmarkEnd w:id="4287"/>
    </w:p>
    <w:p w14:paraId="6A85169B" w14:textId="77777777" w:rsidR="00960E7F" w:rsidRPr="00BD2BDF" w:rsidRDefault="00960E7F" w:rsidP="00960E7F">
      <w:pPr>
        <w:divId w:val="1387952826"/>
      </w:pPr>
    </w:p>
    <w:p w14:paraId="0EC1263B" w14:textId="3B4CDDE2" w:rsidR="00960E7F" w:rsidRPr="00BD2BDF" w:rsidRDefault="00960E7F" w:rsidP="007B2508">
      <w:pPr>
        <w:spacing w:line="360" w:lineRule="auto"/>
        <w:jc w:val="both"/>
        <w:divId w:val="1387952826"/>
        <w:rPr>
          <w:sz w:val="24"/>
          <w:szCs w:val="24"/>
        </w:rPr>
      </w:pPr>
      <w:r w:rsidRPr="00BD2BDF">
        <w:rPr>
          <w:sz w:val="24"/>
          <w:szCs w:val="24"/>
        </w:rPr>
        <w:t>The DM’s main function is to assist cybersecurity analysts to investigate intrusions by creating a visual representation of the attack and breaking the intrusion down into fo</w:t>
      </w:r>
      <w:r w:rsidR="007B2508" w:rsidRPr="00BD2BDF">
        <w:rPr>
          <w:sz w:val="24"/>
          <w:szCs w:val="24"/>
        </w:rPr>
        <w:t>u</w:t>
      </w:r>
      <w:r w:rsidRPr="00BD2BDF">
        <w:rPr>
          <w:sz w:val="24"/>
          <w:szCs w:val="24"/>
        </w:rPr>
        <w:t xml:space="preserve">r core components, see Table </w:t>
      </w:r>
      <w:r w:rsidR="003B5C59" w:rsidRPr="00BD2BDF">
        <w:rPr>
          <w:sz w:val="24"/>
          <w:szCs w:val="24"/>
        </w:rPr>
        <w:t>1</w:t>
      </w:r>
      <w:r w:rsidR="007E7636" w:rsidRPr="00BD2BDF">
        <w:rPr>
          <w:sz w:val="24"/>
          <w:szCs w:val="24"/>
        </w:rPr>
        <w:t>0</w:t>
      </w:r>
      <w:r w:rsidR="00E40B85" w:rsidRPr="00BD2BDF">
        <w:rPr>
          <w:sz w:val="24"/>
          <w:szCs w:val="24"/>
        </w:rPr>
        <w:t>6</w:t>
      </w:r>
      <w:r w:rsidR="00E47023" w:rsidRPr="00BD2BDF">
        <w:rPr>
          <w:sz w:val="24"/>
          <w:szCs w:val="24"/>
        </w:rPr>
        <w:t xml:space="preserve"> and Fig.1</w:t>
      </w:r>
      <w:r w:rsidR="00F00BD0" w:rsidRPr="00BD2BDF">
        <w:rPr>
          <w:sz w:val="24"/>
          <w:szCs w:val="24"/>
        </w:rPr>
        <w:t>39</w:t>
      </w:r>
      <w:r w:rsidR="00A63EA3" w:rsidRPr="00BD2BDF">
        <w:rPr>
          <w:sz w:val="24"/>
          <w:szCs w:val="24"/>
        </w:rPr>
        <w:t xml:space="preserve"> </w:t>
      </w:r>
      <w:r w:rsidR="004516F1" w:rsidRPr="00BD2BDF">
        <w:rPr>
          <w:sz w:val="24"/>
          <w:szCs w:val="24"/>
        </w:rPr>
        <w:t xml:space="preserve">show an example of DM usage </w:t>
      </w:r>
      <w:sdt>
        <w:sdtPr>
          <w:rPr>
            <w:rFonts w:ascii="Calibri" w:hAnsi="Calibri" w:cs="Calibri"/>
            <w:color w:val="000000"/>
            <w:sz w:val="24"/>
            <w:szCs w:val="24"/>
            <w:highlight w:val="white"/>
          </w:rPr>
          <w:alias w:val="Citation"/>
          <w:tag w:val="{&quot;referencesIds&quot;:[&quot;doc:68ff9de4c760dc54c8693fee&quot;],&quot;referencesOptions&quot;:{&quot;doc:68ff9de4c760dc54c8693f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2766009,&quot;citationText&quot;:&quot;&lt;span style=\&quot;font-family:Calibri;font-size:14.666666666666666px;color:#000000\&quot;&gt;[127]&lt;/span&gt;&quot;}"/>
          <w:id w:val="-1232766009"/>
          <w:placeholder>
            <w:docPart w:val="05AC667DB3D54DB993781B3B92397CA9"/>
          </w:placeholder>
        </w:sdtPr>
        <w:sdtContent>
          <w:r w:rsidR="00F6412B" w:rsidRPr="00BD2BDF">
            <w:rPr>
              <w:rFonts w:ascii="Calibri" w:eastAsia="Times New Roman" w:hAnsi="Calibri" w:cs="Calibri"/>
              <w:color w:val="000000"/>
              <w:sz w:val="24"/>
              <w:szCs w:val="24"/>
            </w:rPr>
            <w:t>[128]</w:t>
          </w:r>
        </w:sdtContent>
      </w:sdt>
      <w:r w:rsidR="00A63EA3" w:rsidRPr="00BD2BDF">
        <w:rPr>
          <w:sz w:val="24"/>
          <w:szCs w:val="24"/>
        </w:rPr>
        <w:t>:</w:t>
      </w:r>
      <w:r w:rsidRPr="00BD2BDF">
        <w:rPr>
          <w:sz w:val="24"/>
          <w:szCs w:val="24"/>
        </w:rPr>
        <w:t xml:space="preserve"> </w:t>
      </w:r>
    </w:p>
    <w:p w14:paraId="22E46AD2" w14:textId="703C6650" w:rsidR="00960E7F" w:rsidRPr="00BD2BDF" w:rsidRDefault="00960E7F" w:rsidP="00960E7F">
      <w:pPr>
        <w:pStyle w:val="Caption"/>
        <w:keepNext/>
        <w:divId w:val="1387952826"/>
      </w:pPr>
      <w:bookmarkStart w:id="4288" w:name="_Toc216429293"/>
      <w:r w:rsidRPr="00CF5FBC">
        <w:t xml:space="preserve">Table </w:t>
      </w:r>
      <w:r w:rsidRPr="00CF5FBC">
        <w:fldChar w:fldCharType="begin"/>
      </w:r>
      <w:r w:rsidRPr="00CF5FBC">
        <w:instrText>SEQ Table \* ARABIC</w:instrText>
      </w:r>
      <w:r w:rsidRPr="00CF5FBC">
        <w:fldChar w:fldCharType="separate"/>
      </w:r>
      <w:r w:rsidR="003705C0" w:rsidRPr="00CF5FBC">
        <w:t>106</w:t>
      </w:r>
      <w:r w:rsidRPr="00CF5FBC">
        <w:fldChar w:fldCharType="end"/>
      </w:r>
      <w:r w:rsidRPr="00CF5FBC">
        <w:t>: Diamond Model Components</w:t>
      </w:r>
      <w:bookmarkEnd w:id="4288"/>
    </w:p>
    <w:p w14:paraId="2FE2B569" w14:textId="77777777" w:rsidR="00960E7F" w:rsidRPr="00BD2BDF" w:rsidRDefault="00960E7F" w:rsidP="00960E7F">
      <w:pPr>
        <w:divId w:val="1387952826"/>
      </w:pPr>
      <w:r w:rsidRPr="00BD2BDF">
        <w:rPr>
          <w:noProof/>
        </w:rPr>
        <w:drawing>
          <wp:inline distT="0" distB="0" distL="0" distR="0" wp14:anchorId="03881BFE" wp14:editId="17A68544">
            <wp:extent cx="5731510" cy="1207770"/>
            <wp:effectExtent l="0" t="0" r="2540" b="0"/>
            <wp:docPr id="1027143403" name="Picture 1" descr="A white and black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143403" name="Picture 1" descr="A white and black box with black text&#10;&#10;AI-generated content may be incorrect."/>
                    <pic:cNvPicPr/>
                  </pic:nvPicPr>
                  <pic:blipFill>
                    <a:blip r:embed="rId297"/>
                    <a:stretch>
                      <a:fillRect/>
                    </a:stretch>
                  </pic:blipFill>
                  <pic:spPr>
                    <a:xfrm>
                      <a:off x="0" y="0"/>
                      <a:ext cx="5731510" cy="1207770"/>
                    </a:xfrm>
                    <a:prstGeom prst="rect">
                      <a:avLst/>
                    </a:prstGeom>
                  </pic:spPr>
                </pic:pic>
              </a:graphicData>
            </a:graphic>
          </wp:inline>
        </w:drawing>
      </w:r>
    </w:p>
    <w:p w14:paraId="27563CB0" w14:textId="77777777" w:rsidR="00960E7F" w:rsidRPr="00BD2BDF" w:rsidRDefault="00960E7F" w:rsidP="00960E7F">
      <w:pPr>
        <w:divId w:val="1387952826"/>
      </w:pPr>
    </w:p>
    <w:p w14:paraId="164FB51D" w14:textId="77777777" w:rsidR="00960E7F" w:rsidRPr="00BD2BDF" w:rsidRDefault="00960E7F" w:rsidP="00960E7F">
      <w:pPr>
        <w:divId w:val="1387952826"/>
      </w:pPr>
    </w:p>
    <w:p w14:paraId="0AE3D75B" w14:textId="77777777" w:rsidR="00960E7F" w:rsidRPr="00BD2BDF" w:rsidRDefault="00960E7F" w:rsidP="00960E7F">
      <w:pPr>
        <w:divId w:val="1387952826"/>
      </w:pPr>
    </w:p>
    <w:p w14:paraId="61C96BEA" w14:textId="77777777" w:rsidR="00960E7F" w:rsidRPr="00BD2BDF" w:rsidRDefault="00960E7F" w:rsidP="000620CF">
      <w:pPr>
        <w:keepNext/>
        <w:jc w:val="center"/>
        <w:divId w:val="1387952826"/>
      </w:pPr>
      <w:r w:rsidRPr="00BD2BDF">
        <w:rPr>
          <w:noProof/>
        </w:rPr>
        <w:lastRenderedPageBreak/>
        <w:drawing>
          <wp:inline distT="0" distB="0" distL="0" distR="0" wp14:anchorId="6A5338B3" wp14:editId="518D9423">
            <wp:extent cx="4314799" cy="2988860"/>
            <wp:effectExtent l="0" t="0" r="0" b="2540"/>
            <wp:docPr id="2103398788" name="Picture 1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398788" name="Picture 11" descr="A diagram of a diagram&#10;&#10;AI-generated content may be incorrect."/>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4328669" cy="2998468"/>
                    </a:xfrm>
                    <a:prstGeom prst="rect">
                      <a:avLst/>
                    </a:prstGeom>
                    <a:noFill/>
                    <a:ln>
                      <a:noFill/>
                    </a:ln>
                  </pic:spPr>
                </pic:pic>
              </a:graphicData>
            </a:graphic>
          </wp:inline>
        </w:drawing>
      </w:r>
    </w:p>
    <w:p w14:paraId="073DD025" w14:textId="6FEC0ED0" w:rsidR="00960E7F" w:rsidRPr="00BD2BDF" w:rsidRDefault="00960E7F" w:rsidP="00960E7F">
      <w:pPr>
        <w:pStyle w:val="Caption"/>
        <w:divId w:val="1387952826"/>
      </w:pPr>
      <w:bookmarkStart w:id="4289" w:name="_Toc216429168"/>
      <w:r w:rsidRPr="00BD2BDF">
        <w:t xml:space="preserve">Figure </w:t>
      </w:r>
      <w:r w:rsidRPr="00BD2BDF">
        <w:fldChar w:fldCharType="begin"/>
      </w:r>
      <w:r w:rsidRPr="00BD2BDF">
        <w:instrText>SEQ Figure \* ARABIC</w:instrText>
      </w:r>
      <w:r w:rsidRPr="00BD2BDF">
        <w:fldChar w:fldCharType="separate"/>
      </w:r>
      <w:r w:rsidR="003705C0" w:rsidRPr="00BD2BDF">
        <w:t>139</w:t>
      </w:r>
      <w:r w:rsidRPr="00BD2BDF">
        <w:fldChar w:fldCharType="end"/>
      </w:r>
      <w:r w:rsidRPr="00BD2BDF">
        <w:t>: Example of using DM pivoting</w:t>
      </w:r>
      <w:bookmarkEnd w:id="4289"/>
    </w:p>
    <w:p w14:paraId="26D165EB" w14:textId="77777777" w:rsidR="000620CF" w:rsidRPr="00BD2BDF" w:rsidRDefault="000620CF" w:rsidP="000620CF">
      <w:pPr>
        <w:divId w:val="1387952826"/>
      </w:pPr>
    </w:p>
    <w:p w14:paraId="285EFC12" w14:textId="019592CE" w:rsidR="00960E7F" w:rsidRPr="00BD2BDF" w:rsidRDefault="00960E7F" w:rsidP="0004481F">
      <w:pPr>
        <w:pStyle w:val="Heading4"/>
        <w:divId w:val="1387952826"/>
      </w:pPr>
      <w:r w:rsidRPr="00CF5FBC">
        <w:t>A</w:t>
      </w:r>
      <w:r w:rsidR="00C60106" w:rsidRPr="00CF5FBC">
        <w:t>3</w:t>
      </w:r>
      <w:r w:rsidRPr="00CF5FBC">
        <w:t>.1.5 OWASP Framework</w:t>
      </w:r>
    </w:p>
    <w:p w14:paraId="5EF905DF" w14:textId="77777777" w:rsidR="00960E7F" w:rsidRPr="00BD2BDF" w:rsidRDefault="00960E7F" w:rsidP="00960E7F">
      <w:pPr>
        <w:divId w:val="1387952826"/>
      </w:pPr>
    </w:p>
    <w:p w14:paraId="126312DB" w14:textId="57B4BB30" w:rsidR="00960E7F" w:rsidRPr="00BD2BDF" w:rsidRDefault="00960E7F" w:rsidP="005B68BF">
      <w:pPr>
        <w:spacing w:line="360" w:lineRule="auto"/>
        <w:jc w:val="both"/>
        <w:divId w:val="1387952826"/>
        <w:rPr>
          <w:sz w:val="24"/>
          <w:szCs w:val="24"/>
        </w:rPr>
      </w:pPr>
      <w:r w:rsidRPr="00BD2BDF">
        <w:rPr>
          <w:sz w:val="24"/>
          <w:szCs w:val="24"/>
        </w:rPr>
        <w:t>The Open Worldwide Application Security Project (OWASP) framework focuses on the security of applications.  The OWASP is a collection of projects dedicated to informing cybersecurity analysts and developers of potential cybersecurity risks and vulnerabilities</w:t>
      </w:r>
      <w:r w:rsidR="00EC5410" w:rsidRPr="00BD2BDF">
        <w:rPr>
          <w:sz w:val="24"/>
          <w:szCs w:val="24"/>
        </w:rPr>
        <w:t>, see Fig.1</w:t>
      </w:r>
      <w:r w:rsidR="00340998" w:rsidRPr="00BD2BDF">
        <w:rPr>
          <w:sz w:val="24"/>
          <w:szCs w:val="24"/>
        </w:rPr>
        <w:t>4</w:t>
      </w:r>
      <w:r w:rsidR="00F00BD0" w:rsidRPr="00BD2BDF">
        <w:rPr>
          <w:sz w:val="24"/>
          <w:szCs w:val="24"/>
        </w:rPr>
        <w:t>0</w:t>
      </w:r>
      <w:r w:rsidR="00EC5410" w:rsidRPr="00BD2BDF">
        <w:rPr>
          <w:sz w:val="24"/>
          <w:szCs w:val="24"/>
        </w:rPr>
        <w:t xml:space="preserve"> </w:t>
      </w:r>
      <w:sdt>
        <w:sdtPr>
          <w:rPr>
            <w:rFonts w:ascii="Calibri" w:hAnsi="Calibri" w:cs="Calibri"/>
            <w:color w:val="000000"/>
            <w:sz w:val="24"/>
            <w:szCs w:val="24"/>
            <w:highlight w:val="white"/>
          </w:rPr>
          <w:alias w:val="Citation"/>
          <w:tag w:val="{&quot;referencesIds&quot;:[&quot;doc:68ff9f16f9ac42361c687677&quot;],&quot;referencesOptions&quot;:{&quot;doc:68ff9f16f9ac42361c6876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9366438,&quot;citationText&quot;:&quot;&lt;span style=\&quot;font-family:Calibri;font-size:14.666666666666666px;color:#000000\&quot;&gt;[128]&lt;/span&gt;&quot;}"/>
          <w:id w:val="-689366438"/>
          <w:placeholder>
            <w:docPart w:val="B9A79FD4514D43F99217C50349D4B50B"/>
          </w:placeholder>
        </w:sdtPr>
        <w:sdtContent>
          <w:r w:rsidR="00F6412B" w:rsidRPr="00BD2BDF">
            <w:rPr>
              <w:rFonts w:ascii="Calibri" w:eastAsia="Times New Roman" w:hAnsi="Calibri" w:cs="Calibri"/>
              <w:color w:val="000000"/>
              <w:sz w:val="24"/>
              <w:szCs w:val="24"/>
            </w:rPr>
            <w:t>[129]</w:t>
          </w:r>
        </w:sdtContent>
      </w:sdt>
      <w:r w:rsidR="00EC5410" w:rsidRPr="00BD2BDF">
        <w:rPr>
          <w:sz w:val="24"/>
          <w:szCs w:val="24"/>
        </w:rPr>
        <w:t>:</w:t>
      </w:r>
    </w:p>
    <w:p w14:paraId="7DD72309" w14:textId="77777777" w:rsidR="00960E7F" w:rsidRPr="00BD2BDF" w:rsidRDefault="00960E7F" w:rsidP="00960E7F">
      <w:pPr>
        <w:keepNext/>
        <w:divId w:val="1387952826"/>
      </w:pPr>
      <w:r w:rsidRPr="00BD2BDF">
        <w:rPr>
          <w:noProof/>
        </w:rPr>
        <w:drawing>
          <wp:inline distT="0" distB="0" distL="0" distR="0" wp14:anchorId="11ABB4DB" wp14:editId="0345EF08">
            <wp:extent cx="5731510" cy="2112010"/>
            <wp:effectExtent l="0" t="0" r="2540" b="2540"/>
            <wp:docPr id="2005708650"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708650" name="Picture 1" descr="A screen shot of a computer&#10;&#10;AI-generated content may be incorrect."/>
                    <pic:cNvPicPr/>
                  </pic:nvPicPr>
                  <pic:blipFill>
                    <a:blip r:embed="rId299"/>
                    <a:stretch>
                      <a:fillRect/>
                    </a:stretch>
                  </pic:blipFill>
                  <pic:spPr>
                    <a:xfrm>
                      <a:off x="0" y="0"/>
                      <a:ext cx="5731510" cy="2112010"/>
                    </a:xfrm>
                    <a:prstGeom prst="rect">
                      <a:avLst/>
                    </a:prstGeom>
                  </pic:spPr>
                </pic:pic>
              </a:graphicData>
            </a:graphic>
          </wp:inline>
        </w:drawing>
      </w:r>
    </w:p>
    <w:p w14:paraId="41681B69" w14:textId="7FD37054" w:rsidR="00960E7F" w:rsidRPr="00BD2BDF" w:rsidRDefault="00960E7F" w:rsidP="00960E7F">
      <w:pPr>
        <w:pStyle w:val="Caption"/>
        <w:divId w:val="1387952826"/>
      </w:pPr>
      <w:bookmarkStart w:id="4290" w:name="_Toc216429169"/>
      <w:r w:rsidRPr="00BD2BDF">
        <w:t xml:space="preserve">Figure </w:t>
      </w:r>
      <w:r w:rsidRPr="00BD2BDF">
        <w:fldChar w:fldCharType="begin"/>
      </w:r>
      <w:r w:rsidRPr="00BD2BDF">
        <w:instrText>SEQ Figure \* ARABIC</w:instrText>
      </w:r>
      <w:r w:rsidRPr="00BD2BDF">
        <w:fldChar w:fldCharType="separate"/>
      </w:r>
      <w:r w:rsidR="003705C0" w:rsidRPr="00BD2BDF">
        <w:t>140</w:t>
      </w:r>
      <w:r w:rsidRPr="00BD2BDF">
        <w:fldChar w:fldCharType="end"/>
      </w:r>
      <w:r w:rsidRPr="00BD2BDF">
        <w:t>: OWASP Top 10</w:t>
      </w:r>
      <w:bookmarkEnd w:id="4290"/>
    </w:p>
    <w:p w14:paraId="12FD10E3" w14:textId="68A5C1DF" w:rsidR="000620CF" w:rsidRPr="00BD2BDF" w:rsidRDefault="000620CF">
      <w:r w:rsidRPr="00BD2BDF">
        <w:br w:type="page"/>
      </w:r>
    </w:p>
    <w:p w14:paraId="01A269B5" w14:textId="0D423EAD" w:rsidR="00960E7F" w:rsidRPr="006D1728" w:rsidRDefault="00960E7F" w:rsidP="00AE2230">
      <w:pPr>
        <w:pStyle w:val="Heading3"/>
        <w:divId w:val="1387952826"/>
      </w:pPr>
      <w:bookmarkStart w:id="4291" w:name="_Toc216429014"/>
      <w:r w:rsidRPr="006D1728">
        <w:lastRenderedPageBreak/>
        <w:t>A</w:t>
      </w:r>
      <w:r w:rsidR="00C60106" w:rsidRPr="006D1728">
        <w:t>3</w:t>
      </w:r>
      <w:r w:rsidRPr="006D1728">
        <w:t>.2 Cybersecurity Catalogues</w:t>
      </w:r>
      <w:bookmarkEnd w:id="4291"/>
    </w:p>
    <w:p w14:paraId="32CAA473" w14:textId="77777777" w:rsidR="00D27925" w:rsidRPr="00BD2BDF" w:rsidRDefault="00D27925" w:rsidP="00D27925">
      <w:pPr>
        <w:divId w:val="1387952826"/>
        <w:rPr>
          <w:highlight w:val="cyan"/>
        </w:rPr>
      </w:pPr>
    </w:p>
    <w:p w14:paraId="7B86A43D" w14:textId="46879160" w:rsidR="00091F95" w:rsidRPr="00BD2BDF" w:rsidRDefault="00091F95" w:rsidP="0004481F">
      <w:pPr>
        <w:pStyle w:val="Heading4"/>
        <w:divId w:val="1387952826"/>
      </w:pPr>
      <w:r w:rsidRPr="006D1728">
        <w:t>A</w:t>
      </w:r>
      <w:r w:rsidR="00C60106" w:rsidRPr="006D1728">
        <w:t>3</w:t>
      </w:r>
      <w:r w:rsidRPr="006D1728">
        <w:t>.2.</w:t>
      </w:r>
      <w:r w:rsidR="002E76C7" w:rsidRPr="006D1728">
        <w:t>1</w:t>
      </w:r>
      <w:r w:rsidRPr="006D1728">
        <w:t xml:space="preserve"> MITRE CVE Catalogue</w:t>
      </w:r>
    </w:p>
    <w:p w14:paraId="7757A1F5" w14:textId="77777777" w:rsidR="00091F95" w:rsidRPr="00BD2BDF" w:rsidRDefault="00091F95" w:rsidP="00091F95">
      <w:pPr>
        <w:divId w:val="1387952826"/>
      </w:pPr>
    </w:p>
    <w:p w14:paraId="43417BBE" w14:textId="77B53822" w:rsidR="006F4A60" w:rsidRPr="00BD2BDF" w:rsidRDefault="00091F95" w:rsidP="006F4A60">
      <w:pPr>
        <w:spacing w:line="360" w:lineRule="auto"/>
        <w:jc w:val="both"/>
        <w:divId w:val="1387952826"/>
        <w:rPr>
          <w:sz w:val="24"/>
          <w:szCs w:val="24"/>
        </w:rPr>
      </w:pPr>
      <w:r w:rsidRPr="00BD2BDF">
        <w:rPr>
          <w:sz w:val="24"/>
          <w:szCs w:val="24"/>
        </w:rPr>
        <w:t xml:space="preserve">The MITRE Common Vulnerabilities and Exposures (CVE) is a collection of system weaknesses that have been publicly disclosed by either the developer or by cybersecurity researchers.  </w:t>
      </w:r>
      <w:r w:rsidR="006F4A60" w:rsidRPr="00BD2BDF">
        <w:rPr>
          <w:sz w:val="24"/>
          <w:szCs w:val="24"/>
        </w:rPr>
        <w:t xml:space="preserve">See Fig.141 </w:t>
      </w:r>
      <w:sdt>
        <w:sdtPr>
          <w:rPr>
            <w:rFonts w:ascii="Calibri" w:hAnsi="Calibri" w:cs="Calibri"/>
            <w:color w:val="000000"/>
            <w:sz w:val="24"/>
            <w:szCs w:val="24"/>
            <w:highlight w:val="white"/>
          </w:rPr>
          <w:alias w:val="Citation"/>
          <w:tag w:val="{&quot;referencesIds&quot;:[&quot;doc:68ffa03bb09f711e46d22bd6&quot;],&quot;referencesOptions&quot;:{&quot;doc:68ffa03bb09f711e46d22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8471233,&quot;citationText&quot;:&quot;&lt;span style=\&quot;font-family:Calibri;font-size:14.666666666666666px;color:#000000\&quot;&gt;[129]&lt;/span&gt;&quot;}"/>
          <w:id w:val="-698471233"/>
          <w:placeholder>
            <w:docPart w:val="41CA38DAD070496B81DB67237AEC4C43"/>
          </w:placeholder>
        </w:sdtPr>
        <w:sdtContent>
          <w:r w:rsidR="006F4A60" w:rsidRPr="00BD2BDF">
            <w:rPr>
              <w:rFonts w:ascii="Calibri" w:eastAsia="Times New Roman" w:hAnsi="Calibri" w:cs="Calibri"/>
              <w:color w:val="000000"/>
              <w:sz w:val="24"/>
              <w:szCs w:val="24"/>
            </w:rPr>
            <w:t>[130]</w:t>
          </w:r>
        </w:sdtContent>
      </w:sdt>
      <w:r w:rsidR="006F4A60" w:rsidRPr="00BD2BDF">
        <w:rPr>
          <w:sz w:val="24"/>
          <w:szCs w:val="24"/>
        </w:rPr>
        <w:t>.</w:t>
      </w:r>
    </w:p>
    <w:p w14:paraId="7C518A89" w14:textId="4234ED68" w:rsidR="00704761" w:rsidRPr="00BD2BDF" w:rsidRDefault="00091F95" w:rsidP="006F4A60">
      <w:pPr>
        <w:spacing w:line="360" w:lineRule="auto"/>
        <w:jc w:val="both"/>
        <w:divId w:val="1387952826"/>
        <w:rPr>
          <w:sz w:val="24"/>
          <w:szCs w:val="24"/>
        </w:rPr>
      </w:pPr>
      <w:r w:rsidRPr="00BD2BDF">
        <w:rPr>
          <w:sz w:val="24"/>
          <w:szCs w:val="24"/>
        </w:rPr>
        <w:t xml:space="preserve">Each vulnerability is given a standard unique ID </w:t>
      </w:r>
      <w:r w:rsidR="00AF7294" w:rsidRPr="00BD2BDF">
        <w:rPr>
          <w:sz w:val="24"/>
          <w:szCs w:val="24"/>
        </w:rPr>
        <w:t xml:space="preserve">to record the vulnerability.  The CVE </w:t>
      </w:r>
      <w:r w:rsidRPr="00BD2BDF">
        <w:rPr>
          <w:sz w:val="24"/>
          <w:szCs w:val="24"/>
        </w:rPr>
        <w:t>is used to describe</w:t>
      </w:r>
      <w:r w:rsidR="00AF7294" w:rsidRPr="00BD2BDF">
        <w:rPr>
          <w:sz w:val="24"/>
          <w:szCs w:val="24"/>
        </w:rPr>
        <w:t>,</w:t>
      </w:r>
      <w:r w:rsidRPr="00BD2BDF">
        <w:rPr>
          <w:sz w:val="24"/>
          <w:szCs w:val="24"/>
        </w:rPr>
        <w:t xml:space="preserve"> document and track th</w:t>
      </w:r>
      <w:r w:rsidR="00AF7294" w:rsidRPr="00BD2BDF">
        <w:rPr>
          <w:sz w:val="24"/>
          <w:szCs w:val="24"/>
        </w:rPr>
        <w:t>e</w:t>
      </w:r>
      <w:r w:rsidRPr="00BD2BDF">
        <w:rPr>
          <w:sz w:val="24"/>
          <w:szCs w:val="24"/>
        </w:rPr>
        <w:t xml:space="preserve"> vulnerability</w:t>
      </w:r>
      <w:r w:rsidR="005871ED" w:rsidRPr="00BD2BDF">
        <w:rPr>
          <w:sz w:val="24"/>
          <w:szCs w:val="24"/>
        </w:rPr>
        <w:t xml:space="preserve">.  Finally, solutions for the CVE </w:t>
      </w:r>
      <w:r w:rsidR="005617EA" w:rsidRPr="00BD2BDF">
        <w:rPr>
          <w:sz w:val="24"/>
          <w:szCs w:val="24"/>
        </w:rPr>
        <w:t>are also</w:t>
      </w:r>
      <w:r w:rsidR="005871ED" w:rsidRPr="00BD2BDF">
        <w:rPr>
          <w:sz w:val="24"/>
          <w:szCs w:val="24"/>
        </w:rPr>
        <w:t xml:space="preserve"> published</w:t>
      </w:r>
      <w:r w:rsidR="005617EA" w:rsidRPr="00BD2BDF">
        <w:rPr>
          <w:sz w:val="24"/>
          <w:szCs w:val="24"/>
        </w:rPr>
        <w:t xml:space="preserve"> once available.</w:t>
      </w:r>
      <w:r w:rsidR="00561E7C" w:rsidRPr="00BD2BDF">
        <w:rPr>
          <w:sz w:val="24"/>
          <w:szCs w:val="24"/>
        </w:rPr>
        <w:t xml:space="preserve"> </w:t>
      </w:r>
      <w:r w:rsidR="00704761" w:rsidRPr="00BD2BDF">
        <w:rPr>
          <w:sz w:val="24"/>
          <w:szCs w:val="24"/>
        </w:rPr>
        <w:t xml:space="preserve"> NIDS can use these CVE IDs within their signatures to identify potential malicious traffic. </w:t>
      </w:r>
    </w:p>
    <w:p w14:paraId="5EF649A9" w14:textId="77777777" w:rsidR="00091F95" w:rsidRPr="00BD2BDF" w:rsidRDefault="00091F95" w:rsidP="00091F95">
      <w:pPr>
        <w:keepNext/>
        <w:divId w:val="1387952826"/>
      </w:pPr>
      <w:r w:rsidRPr="00BD2BDF">
        <w:rPr>
          <w:noProof/>
        </w:rPr>
        <w:drawing>
          <wp:inline distT="0" distB="0" distL="0" distR="0" wp14:anchorId="01183501" wp14:editId="18B612D3">
            <wp:extent cx="5731510" cy="2706370"/>
            <wp:effectExtent l="0" t="0" r="2540" b="0"/>
            <wp:docPr id="13686952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695233" name="Picture 1" descr="A screenshot of a computer&#10;&#10;AI-generated content may be incorrect."/>
                    <pic:cNvPicPr/>
                  </pic:nvPicPr>
                  <pic:blipFill>
                    <a:blip r:embed="rId300"/>
                    <a:stretch>
                      <a:fillRect/>
                    </a:stretch>
                  </pic:blipFill>
                  <pic:spPr>
                    <a:xfrm>
                      <a:off x="0" y="0"/>
                      <a:ext cx="5731510" cy="2706370"/>
                    </a:xfrm>
                    <a:prstGeom prst="rect">
                      <a:avLst/>
                    </a:prstGeom>
                  </pic:spPr>
                </pic:pic>
              </a:graphicData>
            </a:graphic>
          </wp:inline>
        </w:drawing>
      </w:r>
    </w:p>
    <w:p w14:paraId="2974B0BD" w14:textId="6C5CF516" w:rsidR="00091F95" w:rsidRPr="00643A78" w:rsidRDefault="00091F95" w:rsidP="00091F95">
      <w:pPr>
        <w:pStyle w:val="Caption"/>
        <w:divId w:val="1387952826"/>
        <w:rPr>
          <w:lang w:val="fr-FR"/>
        </w:rPr>
      </w:pPr>
      <w:bookmarkStart w:id="4292" w:name="_Toc216429170"/>
      <w:r w:rsidRPr="00643A78">
        <w:rPr>
          <w:lang w:val="fr-FR"/>
        </w:rPr>
        <w:t xml:space="preserve">Figure </w:t>
      </w:r>
      <w:r w:rsidRPr="00BD2BDF">
        <w:fldChar w:fldCharType="begin"/>
      </w:r>
      <w:r w:rsidRPr="00643A78">
        <w:rPr>
          <w:lang w:val="fr-FR"/>
        </w:rPr>
        <w:instrText>SEQ Figure \* ARABIC</w:instrText>
      </w:r>
      <w:r w:rsidRPr="00BD2BDF">
        <w:fldChar w:fldCharType="separate"/>
      </w:r>
      <w:r w:rsidR="003705C0" w:rsidRPr="00643A78">
        <w:rPr>
          <w:lang w:val="fr-FR"/>
        </w:rPr>
        <w:t>141</w:t>
      </w:r>
      <w:r w:rsidRPr="00BD2BDF">
        <w:fldChar w:fldCharType="end"/>
      </w:r>
      <w:r w:rsidRPr="00643A78">
        <w:rPr>
          <w:lang w:val="fr-FR"/>
        </w:rPr>
        <w:t>: MITRE CVE</w:t>
      </w:r>
      <w:bookmarkEnd w:id="4292"/>
    </w:p>
    <w:p w14:paraId="6D42022C" w14:textId="77777777" w:rsidR="00091F95" w:rsidRPr="00643A78" w:rsidRDefault="00091F95" w:rsidP="00091F95">
      <w:pPr>
        <w:divId w:val="1387952826"/>
        <w:rPr>
          <w:lang w:val="fr-FR"/>
        </w:rPr>
      </w:pPr>
    </w:p>
    <w:p w14:paraId="26ED851B" w14:textId="77777777" w:rsidR="00091F95" w:rsidRPr="00643A78" w:rsidRDefault="00091F95" w:rsidP="00091F95">
      <w:pPr>
        <w:divId w:val="1387952826"/>
        <w:rPr>
          <w:highlight w:val="cyan"/>
          <w:lang w:val="fr-FR"/>
        </w:rPr>
      </w:pPr>
    </w:p>
    <w:p w14:paraId="4EBDFCBA" w14:textId="68AE6C59" w:rsidR="007075C9" w:rsidRPr="00643A78" w:rsidRDefault="007075C9">
      <w:pPr>
        <w:rPr>
          <w:lang w:val="fr-FR"/>
        </w:rPr>
      </w:pPr>
      <w:r w:rsidRPr="00643A78">
        <w:rPr>
          <w:lang w:val="fr-FR"/>
        </w:rPr>
        <w:br w:type="page"/>
      </w:r>
    </w:p>
    <w:p w14:paraId="69953958" w14:textId="260B10CA" w:rsidR="00960E7F" w:rsidRPr="00643A78" w:rsidRDefault="00960E7F" w:rsidP="0004481F">
      <w:pPr>
        <w:pStyle w:val="Heading4"/>
        <w:divId w:val="1387952826"/>
        <w:rPr>
          <w:lang w:val="fr-FR"/>
        </w:rPr>
      </w:pPr>
      <w:r w:rsidRPr="00643A78">
        <w:rPr>
          <w:lang w:val="fr-FR"/>
        </w:rPr>
        <w:lastRenderedPageBreak/>
        <w:t>A</w:t>
      </w:r>
      <w:r w:rsidR="00C60106" w:rsidRPr="00643A78">
        <w:rPr>
          <w:lang w:val="fr-FR"/>
        </w:rPr>
        <w:t>3</w:t>
      </w:r>
      <w:r w:rsidRPr="00643A78">
        <w:rPr>
          <w:lang w:val="fr-FR"/>
        </w:rPr>
        <w:t>.2.</w:t>
      </w:r>
      <w:r w:rsidR="002E76C7" w:rsidRPr="00643A78">
        <w:rPr>
          <w:lang w:val="fr-FR"/>
        </w:rPr>
        <w:t>2</w:t>
      </w:r>
      <w:r w:rsidRPr="00643A78">
        <w:rPr>
          <w:lang w:val="fr-FR"/>
        </w:rPr>
        <w:t xml:space="preserve"> MITRE CAPEC Catalogue</w:t>
      </w:r>
    </w:p>
    <w:p w14:paraId="1CC5DF1B" w14:textId="77777777" w:rsidR="00960E7F" w:rsidRPr="00643A78" w:rsidRDefault="00960E7F" w:rsidP="00960E7F">
      <w:pPr>
        <w:divId w:val="1387952826"/>
        <w:rPr>
          <w:lang w:val="fr-FR"/>
        </w:rPr>
      </w:pPr>
    </w:p>
    <w:p w14:paraId="6E0CC521" w14:textId="777D5240" w:rsidR="00960E7F" w:rsidRPr="00BD2BDF" w:rsidRDefault="00960E7F" w:rsidP="007075C9">
      <w:pPr>
        <w:spacing w:line="360" w:lineRule="auto"/>
        <w:jc w:val="both"/>
        <w:divId w:val="1387952826"/>
        <w:rPr>
          <w:sz w:val="24"/>
          <w:szCs w:val="24"/>
        </w:rPr>
      </w:pPr>
      <w:r w:rsidRPr="00BD2BDF">
        <w:rPr>
          <w:sz w:val="24"/>
          <w:szCs w:val="24"/>
        </w:rPr>
        <w:t xml:space="preserve">The Common Attack Patterns Enumeration and Classification (CAPEC) is a catalogue of known attack patterns used by hackers to exploit vulnerabilities.  It is designed to be used in conjunction with the MITRE ATT&amp;CK Framework.   </w:t>
      </w:r>
      <w:r w:rsidR="008851B1" w:rsidRPr="00BD2BDF">
        <w:rPr>
          <w:sz w:val="24"/>
          <w:szCs w:val="24"/>
        </w:rPr>
        <w:t>T</w:t>
      </w:r>
      <w:r w:rsidRPr="00BD2BDF">
        <w:rPr>
          <w:sz w:val="24"/>
          <w:szCs w:val="24"/>
        </w:rPr>
        <w:t xml:space="preserve">he ATT&amp;CK framework focuses on network defence, </w:t>
      </w:r>
      <w:r w:rsidR="008851B1" w:rsidRPr="00BD2BDF">
        <w:rPr>
          <w:sz w:val="24"/>
          <w:szCs w:val="24"/>
        </w:rPr>
        <w:t xml:space="preserve">whilst </w:t>
      </w:r>
      <w:r w:rsidRPr="00BD2BDF">
        <w:rPr>
          <w:sz w:val="24"/>
          <w:szCs w:val="24"/>
        </w:rPr>
        <w:t>the focus of CAPEC is on application security such as SQL injection</w:t>
      </w:r>
      <w:r w:rsidR="009378D0" w:rsidRPr="00BD2BDF">
        <w:rPr>
          <w:sz w:val="24"/>
          <w:szCs w:val="24"/>
        </w:rPr>
        <w:t>, see Fig.</w:t>
      </w:r>
      <w:r w:rsidR="00BD568D" w:rsidRPr="00BD2BDF">
        <w:rPr>
          <w:sz w:val="24"/>
          <w:szCs w:val="24"/>
        </w:rPr>
        <w:t>1</w:t>
      </w:r>
      <w:r w:rsidR="00340998" w:rsidRPr="00BD2BDF">
        <w:rPr>
          <w:sz w:val="24"/>
          <w:szCs w:val="24"/>
        </w:rPr>
        <w:t>4</w:t>
      </w:r>
      <w:r w:rsidR="00F00BD0" w:rsidRPr="00BD2BDF">
        <w:rPr>
          <w:sz w:val="24"/>
          <w:szCs w:val="24"/>
        </w:rPr>
        <w:t>2</w:t>
      </w:r>
      <w:r w:rsidR="00BD568D" w:rsidRPr="00BD2BDF">
        <w:rPr>
          <w:sz w:val="24"/>
          <w:szCs w:val="24"/>
        </w:rPr>
        <w:t xml:space="preserve"> </w:t>
      </w:r>
      <w:sdt>
        <w:sdtPr>
          <w:rPr>
            <w:rFonts w:ascii="Calibri" w:hAnsi="Calibri" w:cs="Calibri"/>
            <w:color w:val="000000"/>
            <w:sz w:val="24"/>
            <w:szCs w:val="24"/>
            <w:highlight w:val="white"/>
          </w:rPr>
          <w:alias w:val="Citation"/>
          <w:tag w:val="{&quot;referencesIds&quot;:[&quot;doc:68ffa12f58d70b389fe35e06&quot;],&quot;referencesOptions&quot;:{&quot;doc:68ffa12f58d70b389fe35e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442741,&quot;citationText&quot;:&quot;&lt;span style=\&quot;font-family:Calibri;font-size:14.666666666666666px;color:#000000\&quot;&gt;[130]&lt;/span&gt;&quot;}"/>
          <w:id w:val="1456442741"/>
          <w:placeholder>
            <w:docPart w:val="C3C97229ED5F43B88EBB6EDA2BDFB8A1"/>
          </w:placeholder>
        </w:sdtPr>
        <w:sdtContent>
          <w:r w:rsidR="00F6412B" w:rsidRPr="00BD2BDF">
            <w:rPr>
              <w:rFonts w:ascii="Calibri" w:eastAsia="Times New Roman" w:hAnsi="Calibri" w:cs="Calibri"/>
              <w:color w:val="000000"/>
              <w:sz w:val="24"/>
              <w:szCs w:val="24"/>
            </w:rPr>
            <w:t>[131]</w:t>
          </w:r>
        </w:sdtContent>
      </w:sdt>
      <w:r w:rsidR="00BD568D" w:rsidRPr="00BD2BDF">
        <w:rPr>
          <w:sz w:val="24"/>
          <w:szCs w:val="24"/>
        </w:rPr>
        <w:t>:</w:t>
      </w:r>
    </w:p>
    <w:p w14:paraId="7AF37746" w14:textId="77777777" w:rsidR="00960E7F" w:rsidRPr="00BD2BDF" w:rsidRDefault="00960E7F" w:rsidP="00960E7F">
      <w:pPr>
        <w:keepNext/>
        <w:divId w:val="1387952826"/>
      </w:pPr>
      <w:r w:rsidRPr="00BD2BDF">
        <w:rPr>
          <w:noProof/>
        </w:rPr>
        <w:drawing>
          <wp:inline distT="0" distB="0" distL="0" distR="0" wp14:anchorId="2CEFC599" wp14:editId="057C4133">
            <wp:extent cx="5731510" cy="2511425"/>
            <wp:effectExtent l="0" t="0" r="2540" b="3175"/>
            <wp:docPr id="10679215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921564" name="Picture 1" descr="A screenshot of a computer&#10;&#10;AI-generated content may be incorrect."/>
                    <pic:cNvPicPr/>
                  </pic:nvPicPr>
                  <pic:blipFill>
                    <a:blip r:embed="rId301"/>
                    <a:stretch>
                      <a:fillRect/>
                    </a:stretch>
                  </pic:blipFill>
                  <pic:spPr>
                    <a:xfrm>
                      <a:off x="0" y="0"/>
                      <a:ext cx="5731510" cy="2511425"/>
                    </a:xfrm>
                    <a:prstGeom prst="rect">
                      <a:avLst/>
                    </a:prstGeom>
                  </pic:spPr>
                </pic:pic>
              </a:graphicData>
            </a:graphic>
          </wp:inline>
        </w:drawing>
      </w:r>
    </w:p>
    <w:p w14:paraId="6933B509" w14:textId="67851D47" w:rsidR="00960E7F" w:rsidRPr="00BD2BDF" w:rsidRDefault="00960E7F" w:rsidP="00960E7F">
      <w:pPr>
        <w:pStyle w:val="Caption"/>
        <w:divId w:val="1387952826"/>
      </w:pPr>
      <w:bookmarkStart w:id="4293" w:name="_Toc216429171"/>
      <w:r w:rsidRPr="00BD2BDF">
        <w:t xml:space="preserve">Figure </w:t>
      </w:r>
      <w:r w:rsidRPr="00BD2BDF">
        <w:fldChar w:fldCharType="begin"/>
      </w:r>
      <w:r w:rsidRPr="00BD2BDF">
        <w:instrText>SEQ Figure \* ARABIC</w:instrText>
      </w:r>
      <w:r w:rsidRPr="00BD2BDF">
        <w:fldChar w:fldCharType="separate"/>
      </w:r>
      <w:r w:rsidR="003705C0" w:rsidRPr="00BD2BDF">
        <w:t>142</w:t>
      </w:r>
      <w:r w:rsidRPr="00BD2BDF">
        <w:fldChar w:fldCharType="end"/>
      </w:r>
      <w:r w:rsidRPr="00BD2BDF">
        <w:t>: MITRE CAPEC Catalogue</w:t>
      </w:r>
      <w:bookmarkEnd w:id="4293"/>
    </w:p>
    <w:p w14:paraId="2DF1FAA0" w14:textId="77777777" w:rsidR="00960E7F" w:rsidRPr="00BD2BDF" w:rsidRDefault="00960E7F" w:rsidP="00960E7F">
      <w:pPr>
        <w:divId w:val="1387952826"/>
      </w:pPr>
    </w:p>
    <w:p w14:paraId="3C0D5353" w14:textId="57063FDC" w:rsidR="00165149" w:rsidRPr="00BD2BDF" w:rsidRDefault="00165149">
      <w:pPr>
        <w:rPr>
          <w:highlight w:val="cyan"/>
        </w:rPr>
      </w:pPr>
      <w:r w:rsidRPr="00BD2BDF">
        <w:rPr>
          <w:highlight w:val="cyan"/>
        </w:rPr>
        <w:br w:type="page"/>
      </w:r>
    </w:p>
    <w:p w14:paraId="25CCC4CC" w14:textId="77777777" w:rsidR="00960E7F" w:rsidRPr="00BD2BDF" w:rsidRDefault="00960E7F" w:rsidP="00960E7F">
      <w:pPr>
        <w:divId w:val="1387952826"/>
        <w:rPr>
          <w:highlight w:val="cyan"/>
        </w:rPr>
        <w:sectPr w:rsidR="00960E7F" w:rsidRPr="00BD2BDF" w:rsidSect="00960E7F">
          <w:pgSz w:w="11906" w:h="16838"/>
          <w:pgMar w:top="1440" w:right="1440" w:bottom="1440" w:left="1440" w:header="709" w:footer="709" w:gutter="0"/>
          <w:cols w:space="708"/>
          <w:docGrid w:linePitch="360"/>
        </w:sectPr>
      </w:pPr>
    </w:p>
    <w:p w14:paraId="66426FDE" w14:textId="3F682A61" w:rsidR="00960E7F" w:rsidRPr="00BD2BDF" w:rsidRDefault="00960E7F" w:rsidP="00AE2230">
      <w:pPr>
        <w:pStyle w:val="Heading3"/>
        <w:divId w:val="1387952826"/>
      </w:pPr>
      <w:bookmarkStart w:id="4294" w:name="_Toc216429015"/>
      <w:r w:rsidRPr="006D1728">
        <w:lastRenderedPageBreak/>
        <w:t>A</w:t>
      </w:r>
      <w:r w:rsidR="00C60106" w:rsidRPr="006D1728">
        <w:t>3</w:t>
      </w:r>
      <w:r w:rsidRPr="006D1728">
        <w:t>.3   Penetration</w:t>
      </w:r>
      <w:r w:rsidR="00A3709E" w:rsidRPr="006D1728">
        <w:t xml:space="preserve"> </w:t>
      </w:r>
      <w:r w:rsidRPr="006D1728">
        <w:t>Testing Tools</w:t>
      </w:r>
      <w:bookmarkEnd w:id="4294"/>
    </w:p>
    <w:p w14:paraId="6A835C80" w14:textId="63201B7B" w:rsidR="00114F8C" w:rsidRPr="00BD2BDF" w:rsidRDefault="00282DDD" w:rsidP="00165149">
      <w:pPr>
        <w:spacing w:line="360" w:lineRule="auto"/>
        <w:jc w:val="both"/>
        <w:divId w:val="1387952826"/>
        <w:rPr>
          <w:sz w:val="24"/>
          <w:szCs w:val="24"/>
        </w:rPr>
      </w:pPr>
      <w:r w:rsidRPr="00BD2BDF">
        <w:rPr>
          <w:sz w:val="24"/>
          <w:szCs w:val="24"/>
        </w:rPr>
        <w:t xml:space="preserve">Additional research was conducted </w:t>
      </w:r>
      <w:r w:rsidR="007658B2" w:rsidRPr="00BD2BDF">
        <w:rPr>
          <w:sz w:val="24"/>
          <w:szCs w:val="24"/>
        </w:rPr>
        <w:t>into pen-testing tools to augment the knowledge gained from the literature review</w:t>
      </w:r>
      <w:r w:rsidR="001D76A4" w:rsidRPr="00BD2BDF">
        <w:rPr>
          <w:sz w:val="24"/>
          <w:szCs w:val="24"/>
        </w:rPr>
        <w:t xml:space="preserve"> and</w:t>
      </w:r>
      <w:r w:rsidR="00963A0B" w:rsidRPr="00BD2BDF">
        <w:rPr>
          <w:sz w:val="24"/>
          <w:szCs w:val="24"/>
        </w:rPr>
        <w:t xml:space="preserve"> to provide further in-depth understanding </w:t>
      </w:r>
      <w:r w:rsidR="00EE2103" w:rsidRPr="00BD2BDF">
        <w:rPr>
          <w:sz w:val="24"/>
          <w:szCs w:val="24"/>
        </w:rPr>
        <w:t xml:space="preserve">of </w:t>
      </w:r>
      <w:r w:rsidR="00734FE1" w:rsidRPr="00BD2BDF">
        <w:rPr>
          <w:sz w:val="24"/>
          <w:szCs w:val="24"/>
        </w:rPr>
        <w:t>pen-testing tools/</w:t>
      </w:r>
      <w:r w:rsidR="00EE2103" w:rsidRPr="00BD2BDF">
        <w:rPr>
          <w:sz w:val="24"/>
          <w:szCs w:val="24"/>
        </w:rPr>
        <w:t>hacking-tools</w:t>
      </w:r>
      <w:r w:rsidR="007658B2" w:rsidRPr="00BD2BDF">
        <w:rPr>
          <w:sz w:val="24"/>
          <w:szCs w:val="24"/>
        </w:rPr>
        <w:t>.</w:t>
      </w:r>
      <w:r w:rsidR="005700FF" w:rsidRPr="00BD2BDF">
        <w:rPr>
          <w:sz w:val="24"/>
          <w:szCs w:val="24"/>
        </w:rPr>
        <w:t xml:space="preserve"> </w:t>
      </w:r>
      <w:r w:rsidR="007658B2" w:rsidRPr="00BD2BDF">
        <w:rPr>
          <w:sz w:val="24"/>
          <w:szCs w:val="24"/>
        </w:rPr>
        <w:t xml:space="preserve"> </w:t>
      </w:r>
      <w:r w:rsidR="005700FF" w:rsidRPr="00BD2BDF">
        <w:rPr>
          <w:sz w:val="24"/>
          <w:szCs w:val="24"/>
        </w:rPr>
        <w:t>This knowledge was used during the hacking-tool selection process for this project</w:t>
      </w:r>
      <w:r w:rsidR="004E1270" w:rsidRPr="00BD2BDF">
        <w:rPr>
          <w:sz w:val="24"/>
          <w:szCs w:val="24"/>
        </w:rPr>
        <w:t xml:space="preserve"> to determine the most suitable hacking-tools in relation to a set criteria</w:t>
      </w:r>
      <w:r w:rsidR="005700FF" w:rsidRPr="00BD2BDF">
        <w:rPr>
          <w:sz w:val="24"/>
          <w:szCs w:val="24"/>
        </w:rPr>
        <w:t xml:space="preserve">. </w:t>
      </w:r>
      <w:r w:rsidR="00E42E84" w:rsidRPr="00BD2BDF">
        <w:rPr>
          <w:sz w:val="24"/>
          <w:szCs w:val="24"/>
        </w:rPr>
        <w:t>Table 107</w:t>
      </w:r>
      <w:r w:rsidR="00D96ED2" w:rsidRPr="00BD2BDF">
        <w:rPr>
          <w:sz w:val="24"/>
          <w:szCs w:val="24"/>
        </w:rPr>
        <w:t xml:space="preserve"> list</w:t>
      </w:r>
      <w:r w:rsidR="00E42E84" w:rsidRPr="00BD2BDF">
        <w:rPr>
          <w:sz w:val="24"/>
          <w:szCs w:val="24"/>
        </w:rPr>
        <w:t>s</w:t>
      </w:r>
      <w:r w:rsidR="00D96ED2" w:rsidRPr="00BD2BDF">
        <w:rPr>
          <w:sz w:val="24"/>
          <w:szCs w:val="24"/>
        </w:rPr>
        <w:t xml:space="preserve"> </w:t>
      </w:r>
      <w:r w:rsidR="00E42E84" w:rsidRPr="00BD2BDF">
        <w:rPr>
          <w:sz w:val="24"/>
          <w:szCs w:val="24"/>
        </w:rPr>
        <w:t>the</w:t>
      </w:r>
      <w:r w:rsidR="00D96ED2" w:rsidRPr="00BD2BDF">
        <w:rPr>
          <w:sz w:val="24"/>
          <w:szCs w:val="24"/>
        </w:rPr>
        <w:t xml:space="preserve"> </w:t>
      </w:r>
      <w:r w:rsidR="00734FE1" w:rsidRPr="00BD2BDF">
        <w:rPr>
          <w:sz w:val="24"/>
          <w:szCs w:val="24"/>
        </w:rPr>
        <w:t xml:space="preserve">pen-testing/hacking-tools </w:t>
      </w:r>
      <w:r w:rsidR="00E42E84" w:rsidRPr="00BD2BDF">
        <w:rPr>
          <w:sz w:val="24"/>
          <w:szCs w:val="24"/>
        </w:rPr>
        <w:t xml:space="preserve">researched for this project </w:t>
      </w:r>
      <w:sdt>
        <w:sdtPr>
          <w:rPr>
            <w:sz w:val="24"/>
            <w:szCs w:val="24"/>
          </w:rPr>
          <w:alias w:val="Citation"/>
          <w:tag w:val="{&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228456329,&quot;citationText&quot;:&quot;&lt;span style=\&quot;font-family:Calibri;font-size:14.666666666666666px;color:#000000\&quot;&gt;[21]&lt;/span&gt;&quot;}"/>
          <w:id w:val="1598829743"/>
          <w:placeholder>
            <w:docPart w:val="703495E2C60A4B548FB4483673DACECA"/>
          </w:placeholder>
        </w:sdtPr>
        <w:sdtContent>
          <w:r w:rsidR="00E42E84" w:rsidRPr="00BD2BDF">
            <w:rPr>
              <w:rFonts w:ascii="Calibri" w:eastAsia="Times New Roman" w:hAnsi="Calibri" w:cs="Calibri"/>
              <w:color w:val="000000"/>
              <w:sz w:val="24"/>
              <w:szCs w:val="24"/>
            </w:rPr>
            <w:t>[21]</w:t>
          </w:r>
        </w:sdtContent>
      </w:sdt>
      <w:r w:rsidR="00CA0F29" w:rsidRPr="00BD2BDF">
        <w:rPr>
          <w:rFonts w:ascii="Calibri" w:hAnsi="Calibri" w:cs="Calibri"/>
          <w:color w:val="000000"/>
          <w:sz w:val="24"/>
          <w:szCs w:val="24"/>
        </w:rPr>
        <w:t>[28]</w:t>
      </w:r>
      <w:sdt>
        <w:sdtPr>
          <w:rPr>
            <w:sz w:val="24"/>
            <w:szCs w:val="24"/>
          </w:rPr>
          <w:alias w:val="Citation"/>
          <w:tag w:val="{&quot;referencesIds&quot;:[&quot;doc:67bf7ddf55f0fd33c2701d6a&quot;],&quot;referencesOptions&quot;:{&quot;doc:67bf7ddf55f0fd33c2701d6a&quot;:{&quot;author&quot;:true,&quot;year&quot;:true,&quot;formatAuthorYear&quot;:false,&quot;pageReplace&quot;:&quot;&quot;,&quot;prefix&quot;:&quot;&quot;,&quot;suffix&quot;:&quot;&quot;}},&quot;hasBrokenReferences&quot;:false,&quot;hasManualEdits&quot;:false,&quot;isEmpty&quot;:false,&quot;citationType&quot;:&quot;inline&quot;,&quot;id&quot;:1701358939,&quot;citationText&quot;:&quot;&lt;span style=\&quot;font-family:Calibri;font-size:14.666666666666666px;color:#000000\&quot;&gt;[30]&lt;/span&gt;&quot;}"/>
          <w:id w:val="1544940236"/>
          <w:placeholder>
            <w:docPart w:val="F5705B72EFEE4DCCA5D252E8A2DBE548"/>
          </w:placeholder>
        </w:sdtPr>
        <w:sdtContent>
          <w:r w:rsidR="00E42E84" w:rsidRPr="00BD2BDF">
            <w:rPr>
              <w:rFonts w:ascii="Calibri" w:eastAsia="Times New Roman" w:hAnsi="Calibri" w:cs="Calibri"/>
              <w:color w:val="000000"/>
              <w:sz w:val="24"/>
              <w:szCs w:val="24"/>
            </w:rPr>
            <w:t>[30]</w:t>
          </w:r>
        </w:sdtContent>
      </w:sdt>
      <w:sdt>
        <w:sdtPr>
          <w:rPr>
            <w:rFonts w:ascii="Calibri" w:hAnsi="Calibri" w:cs="Calibri"/>
            <w:color w:val="000000"/>
            <w:sz w:val="24"/>
            <w:szCs w:val="24"/>
          </w:rPr>
          <w:alias w:val="Citation"/>
          <w:tag w:val="{&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868818528,&quot;citationText&quot;:&quot;&lt;span style=\&quot;font-family:Calibri;font-size:14.666666666666666px;color:#000000\&quot;&gt;[71]&lt;/span&gt;&quot;}"/>
          <w:id w:val="-1868818528"/>
          <w:placeholder>
            <w:docPart w:val="A465E86CED2F4C1D970C1E3F52972C3F"/>
          </w:placeholder>
        </w:sdtPr>
        <w:sdtContent>
          <w:r w:rsidR="00165149" w:rsidRPr="00BD2BDF">
            <w:rPr>
              <w:rFonts w:ascii="Calibri" w:eastAsia="Times New Roman" w:hAnsi="Calibri" w:cs="Calibri"/>
              <w:color w:val="000000"/>
              <w:sz w:val="24"/>
              <w:szCs w:val="24"/>
            </w:rPr>
            <w:t>[71]</w:t>
          </w:r>
        </w:sdtContent>
      </w:sdt>
      <w:r w:rsidR="00640CAE" w:rsidRPr="00BD2BDF">
        <w:rPr>
          <w:rFonts w:ascii="Calibri" w:hAnsi="Calibri" w:cs="Calibri"/>
          <w:color w:val="000000"/>
          <w:sz w:val="24"/>
          <w:szCs w:val="24"/>
        </w:rPr>
        <w:t>[137]</w:t>
      </w:r>
      <w:r w:rsidR="00E42E84" w:rsidRPr="00BD2BDF">
        <w:rPr>
          <w:sz w:val="24"/>
          <w:szCs w:val="24"/>
        </w:rPr>
        <w:t xml:space="preserve">:  </w:t>
      </w:r>
    </w:p>
    <w:p w14:paraId="7ACC95F1" w14:textId="24B09AE4" w:rsidR="00960E7F" w:rsidRPr="00BD2BDF" w:rsidRDefault="00960E7F" w:rsidP="00960E7F">
      <w:pPr>
        <w:pStyle w:val="Caption"/>
        <w:keepNext/>
        <w:divId w:val="1387952826"/>
        <w:rPr>
          <w:rFonts w:ascii="Calibri" w:hAnsi="Calibri" w:cs="Calibri"/>
          <w:color w:val="44546A"/>
        </w:rPr>
      </w:pPr>
      <w:bookmarkStart w:id="4295" w:name="_Toc216429294"/>
      <w:r w:rsidRPr="00BD2BDF">
        <w:t xml:space="preserve">Table </w:t>
      </w:r>
      <w:fldSimple w:instr=" SEQ Table \* ARABIC ">
        <w:r w:rsidR="003705C0" w:rsidRPr="00BD2BDF">
          <w:t>107</w:t>
        </w:r>
      </w:fldSimple>
      <w:r w:rsidRPr="00BD2BDF">
        <w:t>: Pen</w:t>
      </w:r>
      <w:r w:rsidR="00AB58E9" w:rsidRPr="00BD2BDF">
        <w:t>-T</w:t>
      </w:r>
      <w:r w:rsidRPr="00BD2BDF">
        <w:t>esting Tools</w:t>
      </w:r>
      <w:bookmarkEnd w:id="4295"/>
      <w:r w:rsidRPr="00BD2BDF">
        <w:t xml:space="preserve"> </w:t>
      </w:r>
    </w:p>
    <w:p w14:paraId="15A12D86" w14:textId="77777777" w:rsidR="00960E7F" w:rsidRPr="00BD2BDF" w:rsidRDefault="00960E7F" w:rsidP="00960E7F">
      <w:pPr>
        <w:divId w:val="1387952826"/>
      </w:pPr>
      <w:r w:rsidRPr="00BD2BDF">
        <w:rPr>
          <w:noProof/>
        </w:rPr>
        <w:drawing>
          <wp:inline distT="0" distB="0" distL="0" distR="0" wp14:anchorId="47BB3349" wp14:editId="73AB54BB">
            <wp:extent cx="6511925" cy="5731510"/>
            <wp:effectExtent l="0" t="0" r="3175" b="2540"/>
            <wp:docPr id="970976376"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976376" name="Picture 1" descr="A screenshot of a document&#10;&#10;AI-generated content may be incorrect."/>
                    <pic:cNvPicPr/>
                  </pic:nvPicPr>
                  <pic:blipFill>
                    <a:blip r:embed="rId302"/>
                    <a:stretch>
                      <a:fillRect/>
                    </a:stretch>
                  </pic:blipFill>
                  <pic:spPr>
                    <a:xfrm>
                      <a:off x="0" y="0"/>
                      <a:ext cx="6511925" cy="5731510"/>
                    </a:xfrm>
                    <a:prstGeom prst="rect">
                      <a:avLst/>
                    </a:prstGeom>
                  </pic:spPr>
                </pic:pic>
              </a:graphicData>
            </a:graphic>
          </wp:inline>
        </w:drawing>
      </w:r>
    </w:p>
    <w:p w14:paraId="635C219A" w14:textId="77777777" w:rsidR="00960E7F" w:rsidRPr="00BD2BDF" w:rsidRDefault="00960E7F" w:rsidP="00960E7F">
      <w:pPr>
        <w:spacing w:line="360" w:lineRule="auto"/>
        <w:jc w:val="both"/>
        <w:divId w:val="1387952826"/>
        <w:sectPr w:rsidR="00960E7F" w:rsidRPr="00BD2BDF" w:rsidSect="00960E7F">
          <w:type w:val="continuous"/>
          <w:pgSz w:w="11906" w:h="16838"/>
          <w:pgMar w:top="1440" w:right="1440" w:bottom="1440" w:left="1440" w:header="709" w:footer="709" w:gutter="0"/>
          <w:cols w:space="708"/>
          <w:docGrid w:linePitch="360"/>
        </w:sectPr>
      </w:pPr>
    </w:p>
    <w:p w14:paraId="60820C6D" w14:textId="3851D423" w:rsidR="00960E7F" w:rsidRPr="00BD2BDF" w:rsidRDefault="00960E7F" w:rsidP="00AE2230">
      <w:pPr>
        <w:pStyle w:val="Heading3"/>
        <w:divId w:val="1387952826"/>
      </w:pPr>
      <w:bookmarkStart w:id="4296" w:name="_Toc216429016"/>
      <w:r w:rsidRPr="006D1728">
        <w:lastRenderedPageBreak/>
        <w:t>A</w:t>
      </w:r>
      <w:r w:rsidR="00C60106" w:rsidRPr="006D1728">
        <w:t>3</w:t>
      </w:r>
      <w:r w:rsidRPr="006D1728">
        <w:t>.4   Reconnaissance</w:t>
      </w:r>
      <w:r w:rsidR="00697148" w:rsidRPr="006D1728">
        <w:t xml:space="preserve"> </w:t>
      </w:r>
      <w:r w:rsidRPr="006D1728">
        <w:t>Attack Methods</w:t>
      </w:r>
      <w:bookmarkEnd w:id="4296"/>
    </w:p>
    <w:p w14:paraId="7823989F" w14:textId="28115AA7" w:rsidR="00960E7F" w:rsidRPr="00BD2BDF" w:rsidRDefault="00B91410" w:rsidP="00107066">
      <w:pPr>
        <w:spacing w:line="360" w:lineRule="auto"/>
        <w:jc w:val="both"/>
        <w:divId w:val="1387952826"/>
        <w:rPr>
          <w:sz w:val="24"/>
          <w:szCs w:val="24"/>
        </w:rPr>
      </w:pPr>
      <w:r w:rsidRPr="00BD2BDF">
        <w:rPr>
          <w:sz w:val="24"/>
          <w:szCs w:val="24"/>
        </w:rPr>
        <w:t xml:space="preserve">Attack methods utilised at the reconnaissance phase of a cyberattack can </w:t>
      </w:r>
      <w:r w:rsidR="000727AD" w:rsidRPr="00BD2BDF">
        <w:rPr>
          <w:sz w:val="24"/>
          <w:szCs w:val="24"/>
        </w:rPr>
        <w:t>be found in Table 108</w:t>
      </w:r>
      <w:r w:rsidR="00107066" w:rsidRPr="00BD2BDF">
        <w:rPr>
          <w:sz w:val="24"/>
          <w:szCs w:val="24"/>
        </w:rPr>
        <w:t xml:space="preserve">   </w:t>
      </w:r>
      <w:sdt>
        <w:sdtPr>
          <w:rPr>
            <w:rFonts w:ascii="Calibri" w:hAnsi="Calibri" w:cs="Calibri"/>
            <w:color w:val="000000"/>
            <w:sz w:val="24"/>
            <w:szCs w:val="24"/>
            <w:highlight w:val="white"/>
          </w:rPr>
          <w:alias w:val="Citation"/>
          <w:tag w:val="{&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1245294293,&quot;citationText&quot;:&quot;&lt;span style=\&quot;font-family:Calibri;font-size:14.666666666666666px;color:#000000\&quot;&gt;[21]&lt;/span&gt;&quot;}"/>
          <w:id w:val="1245294293"/>
          <w:placeholder>
            <w:docPart w:val="D71AA6257BA245DBB93668405F0343F2"/>
          </w:placeholder>
        </w:sdtPr>
        <w:sdtContent>
          <w:r w:rsidR="00F6412B" w:rsidRPr="00BD2BDF">
            <w:rPr>
              <w:rFonts w:ascii="Calibri" w:eastAsia="Times New Roman" w:hAnsi="Calibri" w:cs="Calibri"/>
              <w:color w:val="000000"/>
              <w:sz w:val="24"/>
              <w:szCs w:val="24"/>
            </w:rPr>
            <w:t>[21]</w:t>
          </w:r>
        </w:sdtContent>
      </w:sdt>
      <w:sdt>
        <w:sdtPr>
          <w:rPr>
            <w:rFonts w:ascii="Calibri" w:hAnsi="Calibri" w:cs="Calibri"/>
            <w:color w:val="000000"/>
            <w:sz w:val="24"/>
            <w:szCs w:val="24"/>
            <w:highlight w:val="white"/>
          </w:rPr>
          <w:alias w:val="Citation"/>
          <w:tag w:val="{&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6632191,&quot;citationText&quot;:&quot;&lt;span style=\&quot;font-family:Calibri;font-size:14.666666666666666px;color:#000000\&quot;&gt;[32]&lt;/span&gt;&quot;}"/>
          <w:id w:val="-2096632191"/>
          <w:placeholder>
            <w:docPart w:val="08389D1951714705B5E4B39BD7E51F58"/>
          </w:placeholder>
        </w:sdtPr>
        <w:sdtContent>
          <w:r w:rsidR="00F6412B" w:rsidRPr="00BD2BDF">
            <w:rPr>
              <w:rFonts w:ascii="Calibri" w:eastAsia="Times New Roman" w:hAnsi="Calibri" w:cs="Calibri"/>
              <w:color w:val="000000"/>
              <w:sz w:val="24"/>
              <w:szCs w:val="24"/>
            </w:rPr>
            <w:t>[32]</w:t>
          </w:r>
        </w:sdtContent>
      </w:sdt>
      <w:sdt>
        <w:sdtPr>
          <w:rPr>
            <w:rFonts w:ascii="Calibri" w:hAnsi="Calibri" w:cs="Calibri"/>
            <w:color w:val="000000"/>
            <w:sz w:val="24"/>
            <w:szCs w:val="24"/>
            <w:highlight w:val="white"/>
          </w:rPr>
          <w:alias w:val="Citation"/>
          <w:tag w:val="{&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2740941,&quot;citationText&quot;:&quot;&lt;span style=\&quot;font-family:Calibri;font-size:14.666666666666666px;color:#000000\&quot;&gt;[71]&lt;/span&gt;&quot;}"/>
          <w:id w:val="-2740941"/>
          <w:placeholder>
            <w:docPart w:val="4E649DD0452A405F9C1DC87E5FDC0E44"/>
          </w:placeholder>
        </w:sdtPr>
        <w:sdtContent>
          <w:r w:rsidR="00F6412B" w:rsidRPr="00BD2BDF">
            <w:rPr>
              <w:rFonts w:ascii="Calibri" w:eastAsia="Times New Roman" w:hAnsi="Calibri" w:cs="Calibri"/>
              <w:color w:val="000000"/>
              <w:sz w:val="24"/>
              <w:szCs w:val="24"/>
            </w:rPr>
            <w:t>[71]</w:t>
          </w:r>
        </w:sdtContent>
      </w:sdt>
      <w:sdt>
        <w:sdtPr>
          <w:rPr>
            <w:rFonts w:ascii="Calibri" w:hAnsi="Calibri" w:cs="Calibri"/>
            <w:color w:val="000000"/>
            <w:sz w:val="24"/>
            <w:szCs w:val="24"/>
            <w:highlight w:val="white"/>
          </w:rPr>
          <w:alias w:val="Citation"/>
          <w:tag w:val="{&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1059278,&quot;citationText&quot;:&quot;&lt;span style=\&quot;font-family:Calibri;font-size:14.666666666666666px;color:#000000\&quot;&gt;[131]&lt;/span&gt;&quot;}"/>
          <w:id w:val="-1371059278"/>
          <w:placeholder>
            <w:docPart w:val="D18BB92730B1414B98659309B1D67ACF"/>
          </w:placeholder>
        </w:sdtPr>
        <w:sdtContent>
          <w:r w:rsidR="00F6412B" w:rsidRPr="00BD2BDF">
            <w:rPr>
              <w:rFonts w:ascii="Calibri" w:eastAsia="Times New Roman" w:hAnsi="Calibri" w:cs="Calibri"/>
              <w:color w:val="000000"/>
              <w:sz w:val="24"/>
              <w:szCs w:val="24"/>
            </w:rPr>
            <w:t>[132]</w:t>
          </w:r>
        </w:sdtContent>
      </w:sdt>
      <w:sdt>
        <w:sdtPr>
          <w:rPr>
            <w:rFonts w:ascii="Calibri" w:hAnsi="Calibri" w:cs="Calibri"/>
            <w:color w:val="000000"/>
            <w:sz w:val="24"/>
            <w:szCs w:val="24"/>
            <w:highlight w:val="white"/>
          </w:rPr>
          <w:alias w:val="Citation"/>
          <w:tag w:val="{&quot;referencesIds&quot;:[&quot;doc:680b9b6531e9481730ba293f&quot;],&quot;referencesOptions&quot;:{&quot;doc:680b9b6531e9481730ba29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50923,&quot;citationText&quot;:&quot;&lt;span style=\&quot;font-family:Calibri;font-size:14.666666666666666px;color:#000000\&quot;&gt;[132]&lt;/span&gt;&quot;}"/>
          <w:id w:val="-164550923"/>
          <w:placeholder>
            <w:docPart w:val="0DAE7BE9FBBC4E3AAD9939A13B2413F2"/>
          </w:placeholder>
        </w:sdtPr>
        <w:sdtContent>
          <w:r w:rsidR="00F6412B" w:rsidRPr="00BD2BDF">
            <w:rPr>
              <w:rFonts w:ascii="Calibri" w:eastAsia="Times New Roman" w:hAnsi="Calibri" w:cs="Calibri"/>
              <w:color w:val="000000"/>
              <w:sz w:val="24"/>
              <w:szCs w:val="24"/>
            </w:rPr>
            <w:t>[133]</w:t>
          </w:r>
        </w:sdtContent>
      </w:sdt>
      <w:sdt>
        <w:sdtPr>
          <w:rPr>
            <w:rFonts w:ascii="Calibri" w:hAnsi="Calibri" w:cs="Calibri"/>
            <w:color w:val="000000"/>
            <w:sz w:val="24"/>
            <w:szCs w:val="24"/>
            <w:highlight w:val="white"/>
          </w:rPr>
          <w:alias w:val="Citation"/>
          <w:tag w:val="{&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6973615,&quot;citationText&quot;:&quot;&lt;span style=\&quot;font-family:Calibri;font-size:14.666666666666666px;color:#000000\&quot;&gt;[133]&lt;/span&gt;&quot;}"/>
          <w:id w:val="-506973615"/>
          <w:placeholder>
            <w:docPart w:val="DDBA023A655E465E9465C23F119A8FCC"/>
          </w:placeholder>
        </w:sdtPr>
        <w:sdtContent>
          <w:r w:rsidR="00F6412B" w:rsidRPr="00BD2BDF">
            <w:rPr>
              <w:rFonts w:ascii="Calibri" w:eastAsia="Times New Roman" w:hAnsi="Calibri" w:cs="Calibri"/>
              <w:color w:val="000000"/>
              <w:sz w:val="24"/>
              <w:szCs w:val="24"/>
            </w:rPr>
            <w:t>[134]</w:t>
          </w:r>
        </w:sdtContent>
      </w:sdt>
      <w:r w:rsidR="007E1544" w:rsidRPr="00BD2BDF">
        <w:rPr>
          <w:sz w:val="24"/>
          <w:szCs w:val="24"/>
        </w:rPr>
        <w:t>:</w:t>
      </w:r>
    </w:p>
    <w:p w14:paraId="08A3029A" w14:textId="3577EA6A" w:rsidR="00960E7F" w:rsidRPr="00BD2BDF" w:rsidRDefault="00960E7F" w:rsidP="00960E7F">
      <w:pPr>
        <w:pStyle w:val="Caption"/>
        <w:keepNext/>
        <w:divId w:val="1387952826"/>
      </w:pPr>
      <w:bookmarkStart w:id="4297" w:name="_Toc216429295"/>
      <w:r w:rsidRPr="00BD2BDF">
        <w:t xml:space="preserve">Table </w:t>
      </w:r>
      <w:fldSimple w:instr=" SEQ Table \* ARABIC ">
        <w:r w:rsidR="003705C0" w:rsidRPr="00BD2BDF">
          <w:t>108</w:t>
        </w:r>
      </w:fldSimple>
      <w:r w:rsidRPr="00BD2BDF">
        <w:t xml:space="preserve">: </w:t>
      </w:r>
      <w:r w:rsidR="000867F0" w:rsidRPr="00BD2BDF">
        <w:t>Cybera</w:t>
      </w:r>
      <w:r w:rsidRPr="00BD2BDF">
        <w:t xml:space="preserve">ttack </w:t>
      </w:r>
      <w:r w:rsidR="000867F0" w:rsidRPr="00BD2BDF">
        <w:t>m</w:t>
      </w:r>
      <w:r w:rsidRPr="00BD2BDF">
        <w:t>ethods</w:t>
      </w:r>
      <w:r w:rsidR="000867F0" w:rsidRPr="00BD2BDF">
        <w:t xml:space="preserve"> used during the reconnaissance phase</w:t>
      </w:r>
      <w:bookmarkEnd w:id="4297"/>
    </w:p>
    <w:p w14:paraId="19C54C04" w14:textId="77777777" w:rsidR="00B86D7F" w:rsidRPr="00BD2BDF" w:rsidRDefault="00960E7F" w:rsidP="00960E7F">
      <w:pPr>
        <w:pStyle w:val="Caption"/>
        <w:keepNext/>
        <w:divId w:val="1387952826"/>
      </w:pPr>
      <w:r w:rsidRPr="00BD2BDF">
        <w:rPr>
          <w:noProof/>
        </w:rPr>
        <w:drawing>
          <wp:inline distT="0" distB="0" distL="0" distR="0" wp14:anchorId="0EDE6DBE" wp14:editId="0624C368">
            <wp:extent cx="6541521" cy="6200775"/>
            <wp:effectExtent l="0" t="0" r="0" b="0"/>
            <wp:docPr id="206817410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174107" name="Picture 1" descr="A screenshot of a computer program&#10;&#10;AI-generated content may be incorrect."/>
                    <pic:cNvPicPr/>
                  </pic:nvPicPr>
                  <pic:blipFill>
                    <a:blip r:embed="rId303"/>
                    <a:stretch>
                      <a:fillRect/>
                    </a:stretch>
                  </pic:blipFill>
                  <pic:spPr>
                    <a:xfrm>
                      <a:off x="0" y="0"/>
                      <a:ext cx="6563671" cy="6221772"/>
                    </a:xfrm>
                    <a:prstGeom prst="rect">
                      <a:avLst/>
                    </a:prstGeom>
                  </pic:spPr>
                </pic:pic>
              </a:graphicData>
            </a:graphic>
          </wp:inline>
        </w:drawing>
      </w:r>
    </w:p>
    <w:p w14:paraId="0293B5A7" w14:textId="77777777" w:rsidR="00FC0DD1" w:rsidRPr="00BD2BDF" w:rsidRDefault="00FC0DD1" w:rsidP="00FC0DD1">
      <w:pPr>
        <w:divId w:val="1387952826"/>
        <w:rPr>
          <w:highlight w:val="cyan"/>
        </w:rPr>
      </w:pPr>
    </w:p>
    <w:p w14:paraId="32FF71F0" w14:textId="77777777" w:rsidR="00FC0DD1" w:rsidRPr="00BD2BDF" w:rsidRDefault="00FC0DD1" w:rsidP="00FC0DD1">
      <w:pPr>
        <w:divId w:val="1387952826"/>
        <w:rPr>
          <w:highlight w:val="cyan"/>
        </w:rPr>
        <w:sectPr w:rsidR="00FC0DD1" w:rsidRPr="00BD2BDF" w:rsidSect="00960E7F">
          <w:pgSz w:w="11906" w:h="16838"/>
          <w:pgMar w:top="1440" w:right="1440" w:bottom="1440" w:left="1440" w:header="709" w:footer="709" w:gutter="0"/>
          <w:cols w:space="708"/>
          <w:docGrid w:linePitch="360"/>
        </w:sectPr>
      </w:pPr>
    </w:p>
    <w:p w14:paraId="18C58EC7" w14:textId="5B54EC98" w:rsidR="0016731B" w:rsidRPr="00BD2BDF" w:rsidRDefault="0016731B" w:rsidP="0016731B">
      <w:pPr>
        <w:pStyle w:val="Heading2"/>
      </w:pPr>
      <w:bookmarkStart w:id="4298" w:name="_Toc216429017"/>
      <w:r w:rsidRPr="006D1728">
        <w:lastRenderedPageBreak/>
        <w:t xml:space="preserve">Appendix </w:t>
      </w:r>
      <w:r w:rsidR="008B785B" w:rsidRPr="006D1728">
        <w:t>4</w:t>
      </w:r>
      <w:r w:rsidRPr="006D1728">
        <w:t xml:space="preserve">:  </w:t>
      </w:r>
      <w:r w:rsidR="00783D52" w:rsidRPr="006D1728">
        <w:t>Research Methodology</w:t>
      </w:r>
      <w:bookmarkEnd w:id="4298"/>
    </w:p>
    <w:p w14:paraId="5D821CF8" w14:textId="633B8766" w:rsidR="000E2DB0" w:rsidRPr="00BD2BDF" w:rsidRDefault="001C0E4F" w:rsidP="00A86A55">
      <w:pPr>
        <w:spacing w:line="360" w:lineRule="auto"/>
        <w:jc w:val="both"/>
        <w:rPr>
          <w:sz w:val="24"/>
          <w:szCs w:val="24"/>
        </w:rPr>
      </w:pPr>
      <w:r w:rsidRPr="00BD2BDF">
        <w:rPr>
          <w:sz w:val="24"/>
          <w:szCs w:val="24"/>
        </w:rPr>
        <w:t xml:space="preserve">This appendix contains the </w:t>
      </w:r>
      <w:r w:rsidR="00D1349E" w:rsidRPr="00BD2BDF">
        <w:rPr>
          <w:sz w:val="24"/>
          <w:szCs w:val="24"/>
        </w:rPr>
        <w:t xml:space="preserve">Research onion diagrams, </w:t>
      </w:r>
      <w:r w:rsidR="00A05C42" w:rsidRPr="00BD2BDF">
        <w:rPr>
          <w:sz w:val="24"/>
          <w:szCs w:val="24"/>
        </w:rPr>
        <w:t>e</w:t>
      </w:r>
      <w:r w:rsidR="00BB0262" w:rsidRPr="00BD2BDF">
        <w:rPr>
          <w:sz w:val="24"/>
          <w:szCs w:val="24"/>
        </w:rPr>
        <w:t xml:space="preserve">valuation criteria, </w:t>
      </w:r>
      <w:r w:rsidR="00495CB1" w:rsidRPr="00BD2BDF">
        <w:rPr>
          <w:sz w:val="24"/>
          <w:szCs w:val="24"/>
        </w:rPr>
        <w:t>the s</w:t>
      </w:r>
      <w:r w:rsidR="00FC2C49" w:rsidRPr="00BD2BDF">
        <w:rPr>
          <w:sz w:val="24"/>
          <w:szCs w:val="24"/>
        </w:rPr>
        <w:t xml:space="preserve">oftware and tools used during the experiment, and justification of their usage. </w:t>
      </w:r>
    </w:p>
    <w:p w14:paraId="085FF8C6" w14:textId="4B030C0C" w:rsidR="00C439E5" w:rsidRPr="00BD2BDF" w:rsidRDefault="00C439E5" w:rsidP="00C439E5">
      <w:pPr>
        <w:pStyle w:val="Heading3"/>
      </w:pPr>
      <w:bookmarkStart w:id="4299" w:name="_Toc216429018"/>
      <w:r w:rsidRPr="006D1728">
        <w:t>A</w:t>
      </w:r>
      <w:r w:rsidR="008B785B" w:rsidRPr="006D1728">
        <w:t>4</w:t>
      </w:r>
      <w:r w:rsidRPr="006D1728">
        <w:t>.1 Research Onion</w:t>
      </w:r>
      <w:bookmarkEnd w:id="4299"/>
    </w:p>
    <w:p w14:paraId="2F9D1ADF" w14:textId="4928AC4C" w:rsidR="008D2A8F" w:rsidRPr="00BD2BDF" w:rsidRDefault="008D2A8F" w:rsidP="008357AB">
      <w:pPr>
        <w:spacing w:line="360" w:lineRule="auto"/>
        <w:jc w:val="both"/>
        <w:rPr>
          <w:sz w:val="24"/>
          <w:szCs w:val="24"/>
        </w:rPr>
      </w:pPr>
      <w:r w:rsidRPr="00BD2BDF">
        <w:rPr>
          <w:sz w:val="24"/>
          <w:szCs w:val="24"/>
        </w:rPr>
        <w:t>The research method was based on a modified research onion incorporating Design Science Research (DSR).  See Fig.</w:t>
      </w:r>
      <w:r w:rsidR="00D823F6" w:rsidRPr="00BD2BDF">
        <w:rPr>
          <w:sz w:val="24"/>
          <w:szCs w:val="24"/>
        </w:rPr>
        <w:t>1</w:t>
      </w:r>
      <w:r w:rsidR="00697148" w:rsidRPr="00BD2BDF">
        <w:rPr>
          <w:sz w:val="24"/>
          <w:szCs w:val="24"/>
        </w:rPr>
        <w:t>4</w:t>
      </w:r>
      <w:r w:rsidR="00F00BD0" w:rsidRPr="00BD2BDF">
        <w:rPr>
          <w:sz w:val="24"/>
          <w:szCs w:val="24"/>
        </w:rPr>
        <w:t>3</w:t>
      </w:r>
      <w:r w:rsidR="00D823F6" w:rsidRPr="00BD2BDF">
        <w:rPr>
          <w:sz w:val="24"/>
          <w:szCs w:val="24"/>
        </w:rPr>
        <w:t>-1</w:t>
      </w:r>
      <w:r w:rsidR="00F00BD0" w:rsidRPr="00BD2BDF">
        <w:rPr>
          <w:sz w:val="24"/>
          <w:szCs w:val="24"/>
        </w:rPr>
        <w:t>44</w:t>
      </w:r>
      <w:r w:rsidRPr="00BD2BDF">
        <w:rPr>
          <w:sz w:val="24"/>
          <w:szCs w:val="24"/>
        </w:rPr>
        <w:t xml:space="preserve"> Research Onion</w:t>
      </w:r>
      <w:r w:rsidR="005816FA" w:rsidRPr="00BD2BDF">
        <w:rPr>
          <w:sz w:val="24"/>
          <w:szCs w:val="24"/>
        </w:rPr>
        <w:t xml:space="preserve"> </w:t>
      </w:r>
      <w:sdt>
        <w:sdtPr>
          <w:rPr>
            <w:rFonts w:ascii="Calibri" w:hAnsi="Calibri" w:cs="Calibri"/>
            <w:color w:val="44546A"/>
            <w:sz w:val="24"/>
            <w:szCs w:val="24"/>
            <w:highlight w:val="white"/>
          </w:rPr>
          <w:alias w:val="Citation"/>
          <w:tag w:val="{&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5561585,&quot;citationText&quot;:&quot;&lt;span style=\&quot;font-family:Calibri;font-size:14.666666666666666px;color:#000000\&quot;&gt;[95]&lt;/span&gt;&quot;}"/>
          <w:id w:val="-885561585"/>
          <w:placeholder>
            <w:docPart w:val="5F7135C1739D44D4951DFCD09F56A669"/>
          </w:placeholder>
        </w:sdtPr>
        <w:sdtContent>
          <w:r w:rsidR="00F6412B" w:rsidRPr="00BD2BDF">
            <w:rPr>
              <w:rFonts w:ascii="Calibri" w:eastAsia="Times New Roman" w:hAnsi="Calibri" w:cs="Calibri"/>
              <w:color w:val="000000"/>
              <w:sz w:val="24"/>
              <w:szCs w:val="24"/>
            </w:rPr>
            <w:t>[95]</w:t>
          </w:r>
        </w:sdtContent>
      </w:sdt>
      <w:sdt>
        <w:sdtPr>
          <w:rPr>
            <w:sz w:val="24"/>
            <w:szCs w:val="24"/>
            <w:highlight w:val="white"/>
          </w:rPr>
          <w:alias w:val="Citation"/>
          <w:tag w:val="{&quot;referencesIds&quot;:[&quot;doc:67c9c544e421ce65bbe62703&quot;],&quot;referencesOptions&quot;:{&quot;doc:67c9c544e421ce65bbe62703&quot;:{&quot;author&quot;:true,&quot;year&quot;:true,&quot;formatAuthorYear&quot;:false,&quot;pageReplace&quot;:&quot;&quot;,&quot;prefix&quot;:&quot;&quot;,&quot;suffix&quot;:&quot;&quot;}},&quot;hasBrokenReferences&quot;:false,&quot;hasManualEdits&quot;:false,&quot;isEmpty&quot;:false,&quot;citationType&quot;:&quot;inline&quot;,&quot;id&quot;:1966535023,&quot;citationText&quot;:&quot;&lt;span style=\&quot;font-family:Calibri;font-size:14.666666666666666px;color:#000000\&quot;&gt;[134]&lt;/span&gt;&quot;}"/>
          <w:id w:val="1966535023"/>
          <w:placeholder>
            <w:docPart w:val="7B3BB5D401D54173849492D06526ED3E"/>
          </w:placeholder>
        </w:sdtPr>
        <w:sdtContent>
          <w:r w:rsidR="008357AB" w:rsidRPr="00BD2BDF">
            <w:rPr>
              <w:rFonts w:ascii="Calibri" w:eastAsia="Times New Roman" w:hAnsi="Calibri" w:cs="Calibri"/>
              <w:color w:val="000000"/>
              <w:sz w:val="24"/>
              <w:szCs w:val="24"/>
            </w:rPr>
            <w:t>[135]</w:t>
          </w:r>
        </w:sdtContent>
      </w:sdt>
      <w:r w:rsidRPr="00BD2BDF">
        <w:rPr>
          <w:sz w:val="24"/>
          <w:szCs w:val="24"/>
        </w:rPr>
        <w:t>:</w:t>
      </w:r>
    </w:p>
    <w:p w14:paraId="3449FDED" w14:textId="77777777" w:rsidR="00D823F6" w:rsidRPr="00BD2BDF" w:rsidRDefault="007C606F" w:rsidP="00640CD1">
      <w:pPr>
        <w:keepNext/>
        <w:spacing w:line="360" w:lineRule="auto"/>
        <w:jc w:val="center"/>
      </w:pPr>
      <w:r w:rsidRPr="00BD2BDF">
        <w:rPr>
          <w:noProof/>
        </w:rPr>
        <w:drawing>
          <wp:inline distT="0" distB="0" distL="0" distR="0" wp14:anchorId="2DEA1453" wp14:editId="382DD9AA">
            <wp:extent cx="3523275" cy="2514600"/>
            <wp:effectExtent l="0" t="0" r="1270" b="0"/>
            <wp:docPr id="2" name="Picture 1">
              <a:extLst xmlns:a="http://schemas.openxmlformats.org/drawingml/2006/main">
                <a:ext uri="{FF2B5EF4-FFF2-40B4-BE49-F238E27FC236}">
                  <a16:creationId xmlns:a16="http://schemas.microsoft.com/office/drawing/2014/main" id="{0C194DF4-B7E2-2602-16B3-F81D128E788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C194DF4-B7E2-2602-16B3-F81D128E7887}"/>
                        </a:ext>
                      </a:extLst>
                    </pic:cNvPr>
                    <pic:cNvPicPr>
                      <a:picLocks noChangeAspect="1"/>
                    </pic:cNvPicPr>
                  </pic:nvPicPr>
                  <pic:blipFill>
                    <a:blip r:embed="rId304"/>
                    <a:stretch>
                      <a:fillRect/>
                    </a:stretch>
                  </pic:blipFill>
                  <pic:spPr>
                    <a:xfrm>
                      <a:off x="0" y="0"/>
                      <a:ext cx="3545061" cy="2530149"/>
                    </a:xfrm>
                    <a:prstGeom prst="rect">
                      <a:avLst/>
                    </a:prstGeom>
                  </pic:spPr>
                </pic:pic>
              </a:graphicData>
            </a:graphic>
          </wp:inline>
        </w:drawing>
      </w:r>
    </w:p>
    <w:p w14:paraId="79E8941D" w14:textId="54224F7C" w:rsidR="007C606F" w:rsidRPr="00BD2BDF" w:rsidRDefault="00D823F6" w:rsidP="00D823F6">
      <w:pPr>
        <w:pStyle w:val="Caption"/>
        <w:jc w:val="both"/>
        <w:rPr>
          <w:highlight w:val="cyan"/>
        </w:rPr>
      </w:pPr>
      <w:bookmarkStart w:id="4300" w:name="_Toc216429172"/>
      <w:r w:rsidRPr="00BD2BDF">
        <w:t xml:space="preserve">Figure </w:t>
      </w:r>
      <w:fldSimple w:instr=" SEQ Figure \* ARABIC ">
        <w:r w:rsidR="003705C0" w:rsidRPr="00BD2BDF">
          <w:t>143</w:t>
        </w:r>
      </w:fldSimple>
      <w:r w:rsidRPr="00BD2BDF">
        <w:t>: Sunders Research Onion 5th Edition</w:t>
      </w:r>
      <w:bookmarkEnd w:id="4300"/>
    </w:p>
    <w:p w14:paraId="1FA290D8" w14:textId="77777777" w:rsidR="00C76A0B" w:rsidRPr="00BD2BDF" w:rsidRDefault="00C76A0B" w:rsidP="008D2A8F">
      <w:pPr>
        <w:spacing w:line="360" w:lineRule="auto"/>
        <w:jc w:val="both"/>
        <w:rPr>
          <w:highlight w:val="cyan"/>
        </w:rPr>
      </w:pPr>
    </w:p>
    <w:p w14:paraId="526EF9C0" w14:textId="77777777" w:rsidR="005661AD" w:rsidRPr="00BD2BDF" w:rsidRDefault="005661AD" w:rsidP="00640CD1">
      <w:pPr>
        <w:keepNext/>
        <w:spacing w:line="360" w:lineRule="auto"/>
        <w:jc w:val="center"/>
        <w:rPr>
          <w:highlight w:val="cyan"/>
        </w:rPr>
      </w:pPr>
      <w:r w:rsidRPr="00BD2BDF">
        <w:rPr>
          <w:noProof/>
        </w:rPr>
        <w:drawing>
          <wp:inline distT="0" distB="0" distL="0" distR="0" wp14:anchorId="1500B476" wp14:editId="6E8AE7A9">
            <wp:extent cx="4025791" cy="2371725"/>
            <wp:effectExtent l="0" t="0" r="0" b="0"/>
            <wp:docPr id="1674767480"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849406" name="Picture 1" descr="A diagram of a diagram&#10;&#10;AI-generated content may be incorrect."/>
                    <pic:cNvPicPr/>
                  </pic:nvPicPr>
                  <pic:blipFill>
                    <a:blip r:embed="rId305"/>
                    <a:stretch>
                      <a:fillRect/>
                    </a:stretch>
                  </pic:blipFill>
                  <pic:spPr>
                    <a:xfrm>
                      <a:off x="0" y="0"/>
                      <a:ext cx="4076520" cy="2401611"/>
                    </a:xfrm>
                    <a:prstGeom prst="rect">
                      <a:avLst/>
                    </a:prstGeom>
                  </pic:spPr>
                </pic:pic>
              </a:graphicData>
            </a:graphic>
          </wp:inline>
        </w:drawing>
      </w:r>
    </w:p>
    <w:p w14:paraId="067015CB" w14:textId="14FFA0E3" w:rsidR="005661AD" w:rsidRPr="00BD2BDF" w:rsidRDefault="005661AD" w:rsidP="005661AD">
      <w:pPr>
        <w:pStyle w:val="Caption"/>
        <w:jc w:val="both"/>
      </w:pPr>
      <w:bookmarkStart w:id="4301" w:name="_Toc216429173"/>
      <w:r w:rsidRPr="00BD2BDF">
        <w:t xml:space="preserve">Figure </w:t>
      </w:r>
      <w:r w:rsidRPr="00BD2BDF">
        <w:fldChar w:fldCharType="begin"/>
      </w:r>
      <w:r w:rsidRPr="00BD2BDF">
        <w:instrText>SEQ Figure \* ARABIC</w:instrText>
      </w:r>
      <w:r w:rsidRPr="00BD2BDF">
        <w:fldChar w:fldCharType="separate"/>
      </w:r>
      <w:r w:rsidR="003705C0" w:rsidRPr="00BD2BDF">
        <w:t>144</w:t>
      </w:r>
      <w:r w:rsidRPr="00BD2BDF">
        <w:fldChar w:fldCharType="end"/>
      </w:r>
      <w:r w:rsidRPr="00BD2BDF">
        <w:t>: Sunders Research Onion 7</w:t>
      </w:r>
      <w:r w:rsidRPr="00BD2BDF">
        <w:rPr>
          <w:vertAlign w:val="superscript"/>
        </w:rPr>
        <w:t>th</w:t>
      </w:r>
      <w:r w:rsidRPr="00BD2BDF">
        <w:t xml:space="preserve"> Edition</w:t>
      </w:r>
      <w:bookmarkEnd w:id="4301"/>
    </w:p>
    <w:p w14:paraId="05F4CF92" w14:textId="724BE47A" w:rsidR="00E74CF0" w:rsidRPr="00BD2BDF" w:rsidRDefault="005B6F08" w:rsidP="0033341C">
      <w:pPr>
        <w:spacing w:line="360" w:lineRule="auto"/>
        <w:jc w:val="both"/>
        <w:rPr>
          <w:sz w:val="24"/>
          <w:szCs w:val="24"/>
        </w:rPr>
        <w:sectPr w:rsidR="00E74CF0" w:rsidRPr="00BD2BDF" w:rsidSect="00C76A0B">
          <w:pgSz w:w="11906" w:h="16838"/>
          <w:pgMar w:top="1440" w:right="1440" w:bottom="1440" w:left="1440" w:header="709" w:footer="709" w:gutter="0"/>
          <w:cols w:space="708"/>
          <w:docGrid w:linePitch="360"/>
        </w:sectPr>
      </w:pPr>
      <w:r w:rsidRPr="00BD2BDF">
        <w:rPr>
          <w:sz w:val="24"/>
          <w:szCs w:val="24"/>
        </w:rPr>
        <w:t>T</w:t>
      </w:r>
      <w:r w:rsidR="004C628A" w:rsidRPr="00BD2BDF">
        <w:rPr>
          <w:sz w:val="24"/>
          <w:szCs w:val="24"/>
        </w:rPr>
        <w:t xml:space="preserve">here </w:t>
      </w:r>
      <w:r w:rsidRPr="00BD2BDF">
        <w:rPr>
          <w:sz w:val="24"/>
          <w:szCs w:val="24"/>
        </w:rPr>
        <w:t>were</w:t>
      </w:r>
      <w:r w:rsidR="004C628A" w:rsidRPr="00BD2BDF">
        <w:rPr>
          <w:sz w:val="24"/>
          <w:szCs w:val="24"/>
        </w:rPr>
        <w:t xml:space="preserve"> subtle difference</w:t>
      </w:r>
      <w:r w:rsidRPr="00BD2BDF">
        <w:rPr>
          <w:sz w:val="24"/>
          <w:szCs w:val="24"/>
        </w:rPr>
        <w:t>s</w:t>
      </w:r>
      <w:r w:rsidR="004C628A" w:rsidRPr="00BD2BDF">
        <w:rPr>
          <w:sz w:val="24"/>
          <w:szCs w:val="24"/>
        </w:rPr>
        <w:t xml:space="preserve"> between the </w:t>
      </w:r>
      <w:r w:rsidR="0011066C" w:rsidRPr="00BD2BDF">
        <w:rPr>
          <w:sz w:val="24"/>
          <w:szCs w:val="24"/>
        </w:rPr>
        <w:t>5</w:t>
      </w:r>
      <w:r w:rsidR="0011066C" w:rsidRPr="00BD2BDF">
        <w:rPr>
          <w:sz w:val="24"/>
          <w:szCs w:val="24"/>
          <w:vertAlign w:val="superscript"/>
        </w:rPr>
        <w:t>th</w:t>
      </w:r>
      <w:r w:rsidR="0011066C" w:rsidRPr="00BD2BDF">
        <w:rPr>
          <w:sz w:val="24"/>
          <w:szCs w:val="24"/>
        </w:rPr>
        <w:t xml:space="preserve"> and 7</w:t>
      </w:r>
      <w:r w:rsidR="0011066C" w:rsidRPr="00BD2BDF">
        <w:rPr>
          <w:sz w:val="24"/>
          <w:szCs w:val="24"/>
          <w:vertAlign w:val="superscript"/>
        </w:rPr>
        <w:t>th</w:t>
      </w:r>
      <w:r w:rsidR="0011066C" w:rsidRPr="00BD2BDF">
        <w:rPr>
          <w:sz w:val="24"/>
          <w:szCs w:val="24"/>
        </w:rPr>
        <w:t xml:space="preserve"> edition</w:t>
      </w:r>
      <w:r w:rsidR="004C628A" w:rsidRPr="00BD2BDF">
        <w:rPr>
          <w:sz w:val="24"/>
          <w:szCs w:val="24"/>
        </w:rPr>
        <w:t xml:space="preserve"> Sunders Research Onion</w:t>
      </w:r>
      <w:r w:rsidR="0011066C" w:rsidRPr="00BD2BDF">
        <w:rPr>
          <w:sz w:val="24"/>
          <w:szCs w:val="24"/>
        </w:rPr>
        <w:t xml:space="preserve">.  </w:t>
      </w:r>
      <w:r w:rsidR="0049184D" w:rsidRPr="00BD2BDF">
        <w:rPr>
          <w:sz w:val="24"/>
          <w:szCs w:val="24"/>
        </w:rPr>
        <w:t>On the</w:t>
      </w:r>
      <w:r w:rsidR="00D927D3" w:rsidRPr="00BD2BDF">
        <w:rPr>
          <w:sz w:val="24"/>
          <w:szCs w:val="24"/>
        </w:rPr>
        <w:t xml:space="preserve"> 5</w:t>
      </w:r>
      <w:r w:rsidR="00D927D3" w:rsidRPr="00BD2BDF">
        <w:rPr>
          <w:sz w:val="24"/>
          <w:szCs w:val="24"/>
          <w:vertAlign w:val="superscript"/>
        </w:rPr>
        <w:t>th</w:t>
      </w:r>
      <w:r w:rsidR="00D927D3" w:rsidRPr="00BD2BDF">
        <w:rPr>
          <w:sz w:val="24"/>
          <w:szCs w:val="24"/>
        </w:rPr>
        <w:t xml:space="preserve"> edition the strategies </w:t>
      </w:r>
      <w:r w:rsidR="00215FCF" w:rsidRPr="00BD2BDF">
        <w:rPr>
          <w:sz w:val="24"/>
          <w:szCs w:val="24"/>
        </w:rPr>
        <w:t>c</w:t>
      </w:r>
      <w:r w:rsidRPr="00BD2BDF">
        <w:rPr>
          <w:sz w:val="24"/>
          <w:szCs w:val="24"/>
        </w:rPr>
        <w:t>a</w:t>
      </w:r>
      <w:r w:rsidR="00215FCF" w:rsidRPr="00BD2BDF">
        <w:rPr>
          <w:sz w:val="24"/>
          <w:szCs w:val="24"/>
        </w:rPr>
        <w:t>me</w:t>
      </w:r>
      <w:r w:rsidR="00657CD1" w:rsidRPr="00BD2BDF">
        <w:rPr>
          <w:sz w:val="24"/>
          <w:szCs w:val="24"/>
        </w:rPr>
        <w:t xml:space="preserve"> before</w:t>
      </w:r>
      <w:r w:rsidR="00D927D3" w:rsidRPr="00BD2BDF">
        <w:rPr>
          <w:sz w:val="24"/>
          <w:szCs w:val="24"/>
        </w:rPr>
        <w:t xml:space="preserve"> choices </w:t>
      </w:r>
      <w:r w:rsidR="00657CD1" w:rsidRPr="00BD2BDF">
        <w:rPr>
          <w:sz w:val="24"/>
          <w:szCs w:val="24"/>
        </w:rPr>
        <w:t xml:space="preserve">and </w:t>
      </w:r>
      <w:r w:rsidRPr="00BD2BDF">
        <w:rPr>
          <w:sz w:val="24"/>
          <w:szCs w:val="24"/>
        </w:rPr>
        <w:t>i</w:t>
      </w:r>
      <w:r w:rsidR="00657CD1" w:rsidRPr="00BD2BDF">
        <w:rPr>
          <w:sz w:val="24"/>
          <w:szCs w:val="24"/>
        </w:rPr>
        <w:t>n the 7</w:t>
      </w:r>
      <w:r w:rsidR="00657CD1" w:rsidRPr="00BD2BDF">
        <w:rPr>
          <w:sz w:val="24"/>
          <w:szCs w:val="24"/>
          <w:vertAlign w:val="superscript"/>
        </w:rPr>
        <w:t>th</w:t>
      </w:r>
      <w:r w:rsidR="00657CD1" w:rsidRPr="00BD2BDF">
        <w:rPr>
          <w:sz w:val="24"/>
          <w:szCs w:val="24"/>
        </w:rPr>
        <w:t xml:space="preserve"> edition they </w:t>
      </w:r>
      <w:r w:rsidR="0033341C" w:rsidRPr="00BD2BDF">
        <w:rPr>
          <w:sz w:val="24"/>
          <w:szCs w:val="24"/>
        </w:rPr>
        <w:t>we</w:t>
      </w:r>
      <w:r w:rsidR="00D927D3" w:rsidRPr="00BD2BDF">
        <w:rPr>
          <w:sz w:val="24"/>
          <w:szCs w:val="24"/>
        </w:rPr>
        <w:t xml:space="preserve">re reversed. </w:t>
      </w:r>
    </w:p>
    <w:p w14:paraId="0EE76746" w14:textId="77777777" w:rsidR="00B41F39" w:rsidRPr="00BD2BDF" w:rsidRDefault="00635D95" w:rsidP="0033341C">
      <w:pPr>
        <w:spacing w:line="360" w:lineRule="auto"/>
        <w:jc w:val="both"/>
        <w:rPr>
          <w:sz w:val="24"/>
          <w:szCs w:val="24"/>
        </w:rPr>
      </w:pPr>
      <w:r w:rsidRPr="00BD2BDF">
        <w:rPr>
          <w:sz w:val="24"/>
          <w:szCs w:val="24"/>
        </w:rPr>
        <w:lastRenderedPageBreak/>
        <w:t>All methods of the Research Onion were investigated</w:t>
      </w:r>
      <w:r w:rsidR="00B41F39" w:rsidRPr="00BD2BDF">
        <w:rPr>
          <w:sz w:val="24"/>
          <w:szCs w:val="24"/>
        </w:rPr>
        <w:t xml:space="preserve"> with the most suitable methods selected for this project.</w:t>
      </w:r>
    </w:p>
    <w:p w14:paraId="4551EEC9" w14:textId="33E0D3DC" w:rsidR="00E74CF0" w:rsidRPr="00BD2BDF" w:rsidRDefault="00E74CF0" w:rsidP="0033341C">
      <w:pPr>
        <w:spacing w:line="360" w:lineRule="auto"/>
        <w:jc w:val="both"/>
        <w:rPr>
          <w:sz w:val="24"/>
          <w:szCs w:val="24"/>
        </w:rPr>
      </w:pPr>
      <w:r w:rsidRPr="00BD2BDF">
        <w:rPr>
          <w:sz w:val="24"/>
          <w:szCs w:val="24"/>
        </w:rPr>
        <w:t xml:space="preserve">Table </w:t>
      </w:r>
      <w:r w:rsidR="00EC68C5" w:rsidRPr="00BD2BDF">
        <w:rPr>
          <w:sz w:val="24"/>
          <w:szCs w:val="24"/>
        </w:rPr>
        <w:t>1</w:t>
      </w:r>
      <w:r w:rsidRPr="00BD2BDF">
        <w:rPr>
          <w:sz w:val="24"/>
          <w:szCs w:val="24"/>
        </w:rPr>
        <w:t>0</w:t>
      </w:r>
      <w:r w:rsidR="00F00BD0" w:rsidRPr="00BD2BDF">
        <w:rPr>
          <w:sz w:val="24"/>
          <w:szCs w:val="24"/>
        </w:rPr>
        <w:t>9</w:t>
      </w:r>
      <w:r w:rsidRPr="00BD2BDF">
        <w:rPr>
          <w:sz w:val="24"/>
          <w:szCs w:val="24"/>
        </w:rPr>
        <w:t xml:space="preserve"> </w:t>
      </w:r>
      <w:r w:rsidR="00AD410B" w:rsidRPr="00BD2BDF">
        <w:rPr>
          <w:sz w:val="24"/>
          <w:szCs w:val="24"/>
        </w:rPr>
        <w:t>Show</w:t>
      </w:r>
      <w:r w:rsidR="0033341C" w:rsidRPr="00BD2BDF">
        <w:rPr>
          <w:sz w:val="24"/>
          <w:szCs w:val="24"/>
        </w:rPr>
        <w:t>s</w:t>
      </w:r>
      <w:r w:rsidR="00AD410B" w:rsidRPr="00BD2BDF">
        <w:rPr>
          <w:sz w:val="24"/>
          <w:szCs w:val="24"/>
        </w:rPr>
        <w:t xml:space="preserve"> an o</w:t>
      </w:r>
      <w:r w:rsidRPr="00BD2BDF">
        <w:rPr>
          <w:sz w:val="24"/>
          <w:szCs w:val="24"/>
        </w:rPr>
        <w:t xml:space="preserve">verview of all research onion methods, providing justifications for methods selected/not selected </w:t>
      </w:r>
      <w:sdt>
        <w:sdtPr>
          <w:rPr>
            <w:rFonts w:ascii="Calibri" w:hAnsi="Calibri" w:cs="Calibri"/>
            <w:color w:val="000000"/>
            <w:sz w:val="24"/>
            <w:szCs w:val="24"/>
            <w:highlight w:val="white"/>
          </w:rPr>
          <w:alias w:val="Citation"/>
          <w:tag w:val="{&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8085611,&quot;citationText&quot;:&quot;&lt;span style=\&quot;font-family:Calibri;font-size:14.666666666666666px;color:#000000\&quot;&gt;[93]&lt;/span&gt;&quot;}"/>
          <w:id w:val="1468085611"/>
          <w:placeholder>
            <w:docPart w:val="2B1D5EBC6C5644069699478D8E5F3B40"/>
          </w:placeholder>
        </w:sdtPr>
        <w:sdtContent>
          <w:r w:rsidR="00F6412B" w:rsidRPr="00BD2BDF">
            <w:rPr>
              <w:rFonts w:ascii="Calibri" w:eastAsia="Times New Roman" w:hAnsi="Calibri" w:cs="Calibri"/>
              <w:color w:val="000000"/>
              <w:sz w:val="24"/>
              <w:szCs w:val="24"/>
            </w:rPr>
            <w:t>[93]</w:t>
          </w:r>
        </w:sdtContent>
      </w:sdt>
      <w:sdt>
        <w:sdtPr>
          <w:rPr>
            <w:rFonts w:ascii="Calibri" w:hAnsi="Calibri" w:cs="Calibri"/>
            <w:color w:val="000000"/>
            <w:sz w:val="24"/>
            <w:szCs w:val="24"/>
            <w:highlight w:val="white"/>
          </w:rPr>
          <w:alias w:val="Citation"/>
          <w:tag w:val="{&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2505963,&quot;citationText&quot;:&quot;&lt;span style=\&quot;font-family:Calibri;font-size:14.666666666666666px;color:#000000\&quot;&gt;[94]&lt;/span&gt;&quot;}"/>
          <w:id w:val="-1222505963"/>
          <w:placeholder>
            <w:docPart w:val="3C046293D7A94948970BB92BF2179F7E"/>
          </w:placeholder>
        </w:sdtPr>
        <w:sdtContent>
          <w:r w:rsidR="00F6412B" w:rsidRPr="00BD2BDF">
            <w:rPr>
              <w:rFonts w:ascii="Calibri" w:eastAsia="Times New Roman" w:hAnsi="Calibri" w:cs="Calibri"/>
              <w:color w:val="000000"/>
              <w:sz w:val="24"/>
              <w:szCs w:val="24"/>
            </w:rPr>
            <w:t>[94]</w:t>
          </w:r>
        </w:sdtContent>
      </w:sdt>
      <w:sdt>
        <w:sdtPr>
          <w:rPr>
            <w:rFonts w:ascii="Calibri" w:hAnsi="Calibri" w:cs="Calibri"/>
            <w:color w:val="000000"/>
            <w:sz w:val="24"/>
            <w:szCs w:val="24"/>
            <w:highlight w:val="white"/>
          </w:rPr>
          <w:alias w:val="Citation"/>
          <w:tag w:val="{&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4346471,&quot;citationText&quot;:&quot;&lt;span style=\&quot;font-family:Calibri;font-size:14.666666666666666px;color:#000000\&quot;&gt;[95]&lt;/span&gt;&quot;}"/>
          <w:id w:val="1194346471"/>
          <w:placeholder>
            <w:docPart w:val="D4AE29245B994CA287C5A6A1EE1F2DF7"/>
          </w:placeholder>
        </w:sdtPr>
        <w:sdtContent>
          <w:r w:rsidR="0033341C" w:rsidRPr="00BD2BDF">
            <w:rPr>
              <w:rFonts w:ascii="Calibri" w:eastAsia="Times New Roman" w:hAnsi="Calibri" w:cs="Calibri"/>
              <w:color w:val="000000"/>
              <w:sz w:val="24"/>
              <w:szCs w:val="24"/>
            </w:rPr>
            <w:t>[95]</w:t>
          </w:r>
        </w:sdtContent>
      </w:sdt>
      <w:sdt>
        <w:sdtPr>
          <w:rPr>
            <w:rFonts w:ascii="Calibri" w:hAnsi="Calibri" w:cs="Calibri"/>
            <w:color w:val="000000"/>
            <w:sz w:val="24"/>
            <w:szCs w:val="24"/>
            <w:highlight w:val="white"/>
          </w:rPr>
          <w:alias w:val="Citation"/>
          <w:tag w:val="{&quot;referencesIds&quot;:[&quot;doc:68c538d3a8ccaa655aa0e4d8&quot;],&quot;referencesOptions&quot;:{&quot;doc:68c538d3a8ccaa655aa0e4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375439,&quot;citationText&quot;:&quot;&lt;span style=\&quot;font-family:Calibri;font-size:14.666666666666666px;color:#000000\&quot;&gt;[96]&lt;/span&gt;&quot;}"/>
          <w:id w:val="274375439"/>
          <w:placeholder>
            <w:docPart w:val="F9260E972934482B85DA2E28C9AB5388"/>
          </w:placeholder>
        </w:sdtPr>
        <w:sdtContent>
          <w:r w:rsidR="00F6412B" w:rsidRPr="00BD2BDF">
            <w:rPr>
              <w:rFonts w:ascii="Calibri" w:eastAsia="Times New Roman" w:hAnsi="Calibri" w:cs="Calibri"/>
              <w:color w:val="000000"/>
              <w:sz w:val="24"/>
              <w:szCs w:val="24"/>
            </w:rPr>
            <w:t>[96]</w:t>
          </w:r>
        </w:sdtContent>
      </w:sdt>
      <w:sdt>
        <w:sdtPr>
          <w:rPr>
            <w:rFonts w:ascii="Calibri" w:hAnsi="Calibri" w:cs="Calibri"/>
            <w:color w:val="000000"/>
            <w:sz w:val="24"/>
            <w:szCs w:val="24"/>
            <w:highlight w:val="white"/>
          </w:rPr>
          <w:alias w:val="Citation"/>
          <w:tag w:val="{&quot;referencesIds&quot;:[&quot;doc:68c9b9fe07ac8d0447d88627&quot;],&quot;referencesOptions&quot;:{&quot;doc:68c9b9fe07ac8d0447d886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9781167,&quot;citationText&quot;:&quot;&lt;span style=\&quot;font-family:Calibri;font-size:14.666666666666666px;color:#000000\&quot;&gt;[97]&lt;/span&gt;&quot;}"/>
          <w:id w:val="-229781167"/>
          <w:placeholder>
            <w:docPart w:val="82F0F1C81E2E4D0D8925829642F8B789"/>
          </w:placeholder>
        </w:sdtPr>
        <w:sdtContent>
          <w:r w:rsidR="00F6412B" w:rsidRPr="00BD2BDF">
            <w:rPr>
              <w:rFonts w:ascii="Calibri" w:eastAsia="Times New Roman" w:hAnsi="Calibri" w:cs="Calibri"/>
              <w:color w:val="000000"/>
              <w:sz w:val="24"/>
              <w:szCs w:val="24"/>
            </w:rPr>
            <w:t>[97]</w:t>
          </w:r>
        </w:sdtContent>
      </w:sdt>
      <w:sdt>
        <w:sdtPr>
          <w:rPr>
            <w:sz w:val="24"/>
            <w:szCs w:val="24"/>
            <w:highlight w:val="white"/>
          </w:rPr>
          <w:alias w:val="Citation"/>
          <w:tag w:val="{&quot;referencesIds&quot;:[&quot;doc:67c9c544e421ce65bbe62703&quot;],&quot;referencesOptions&quot;:{&quot;doc:67c9c544e421ce65bbe62703&quot;:{&quot;author&quot;:true,&quot;year&quot;:true,&quot;formatAuthorYear&quot;:false,&quot;pageReplace&quot;:&quot;&quot;,&quot;prefix&quot;:&quot;&quot;,&quot;suffix&quot;:&quot;&quot;}},&quot;hasBrokenReferences&quot;:false,&quot;hasManualEdits&quot;:false,&quot;isEmpty&quot;:false,&quot;citationType&quot;:&quot;inline&quot;,&quot;id&quot;:-1411148546,&quot;citationText&quot;:&quot;&lt;span style=\&quot;font-family:Calibri;font-size:14.666666666666666px;color:#000000\&quot;&gt;[134]&lt;/span&gt;&quot;}"/>
          <w:id w:val="-1411148546"/>
          <w:placeholder>
            <w:docPart w:val="8E0805D32E634B76B271B24B01E54CE1"/>
          </w:placeholder>
        </w:sdtPr>
        <w:sdtContent>
          <w:r w:rsidR="0033341C" w:rsidRPr="00BD2BDF">
            <w:rPr>
              <w:rFonts w:ascii="Calibri" w:eastAsia="Times New Roman" w:hAnsi="Calibri" w:cs="Calibri"/>
              <w:color w:val="000000"/>
              <w:sz w:val="24"/>
              <w:szCs w:val="24"/>
            </w:rPr>
            <w:t>[135]</w:t>
          </w:r>
        </w:sdtContent>
      </w:sdt>
      <w:r w:rsidRPr="00BD2BDF">
        <w:rPr>
          <w:sz w:val="24"/>
          <w:szCs w:val="24"/>
        </w:rPr>
        <w:t>:</w:t>
      </w:r>
    </w:p>
    <w:p w14:paraId="7342729A" w14:textId="44F04978" w:rsidR="00E74CF0" w:rsidRPr="00BD2BDF" w:rsidRDefault="00E74CF0" w:rsidP="00E74CF0">
      <w:pPr>
        <w:pStyle w:val="Caption"/>
        <w:keepNext/>
      </w:pPr>
      <w:bookmarkStart w:id="4302" w:name="_Toc216429296"/>
      <w:r w:rsidRPr="006D1728">
        <w:t xml:space="preserve">Table </w:t>
      </w:r>
      <w:r w:rsidRPr="006D1728">
        <w:fldChar w:fldCharType="begin"/>
      </w:r>
      <w:r w:rsidRPr="006D1728">
        <w:instrText>SEQ Table \* ARABIC</w:instrText>
      </w:r>
      <w:r w:rsidRPr="006D1728">
        <w:fldChar w:fldCharType="separate"/>
      </w:r>
      <w:r w:rsidR="003705C0" w:rsidRPr="006D1728">
        <w:t>109</w:t>
      </w:r>
      <w:r w:rsidRPr="006D1728">
        <w:fldChar w:fldCharType="end"/>
      </w:r>
      <w:r w:rsidRPr="006D1728">
        <w:t>: Overview of the Research Onion</w:t>
      </w:r>
      <w:bookmarkEnd w:id="4302"/>
    </w:p>
    <w:p w14:paraId="57173E9A" w14:textId="65652E28" w:rsidR="00B214EB" w:rsidRPr="00BD2BDF" w:rsidRDefault="00B214EB" w:rsidP="00B214EB">
      <w:r w:rsidRPr="00BD2BDF">
        <w:rPr>
          <w:noProof/>
        </w:rPr>
        <w:drawing>
          <wp:inline distT="0" distB="0" distL="0" distR="0" wp14:anchorId="75A8A658" wp14:editId="4485F4B0">
            <wp:extent cx="9479365" cy="4227615"/>
            <wp:effectExtent l="0" t="0" r="7620" b="1905"/>
            <wp:docPr id="88187120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871205" name="Picture 1" descr="A screenshot of a computer screen&#10;&#10;AI-generated content may be incorrect."/>
                    <pic:cNvPicPr/>
                  </pic:nvPicPr>
                  <pic:blipFill>
                    <a:blip r:embed="rId306"/>
                    <a:stretch>
                      <a:fillRect/>
                    </a:stretch>
                  </pic:blipFill>
                  <pic:spPr>
                    <a:xfrm>
                      <a:off x="0" y="0"/>
                      <a:ext cx="9499128" cy="4236429"/>
                    </a:xfrm>
                    <a:prstGeom prst="rect">
                      <a:avLst/>
                    </a:prstGeom>
                  </pic:spPr>
                </pic:pic>
              </a:graphicData>
            </a:graphic>
          </wp:inline>
        </w:drawing>
      </w:r>
    </w:p>
    <w:p w14:paraId="1FCA9674" w14:textId="77777777" w:rsidR="00B25189" w:rsidRPr="00BD2BDF" w:rsidRDefault="00B25189" w:rsidP="009D329F">
      <w:pPr>
        <w:spacing w:line="360" w:lineRule="auto"/>
        <w:jc w:val="both"/>
      </w:pPr>
    </w:p>
    <w:p w14:paraId="1BCBBFE0" w14:textId="77777777" w:rsidR="00E74CF0" w:rsidRPr="00BD2BDF" w:rsidRDefault="00E74CF0" w:rsidP="009D329F">
      <w:pPr>
        <w:spacing w:line="360" w:lineRule="auto"/>
        <w:jc w:val="both"/>
        <w:sectPr w:rsidR="00E74CF0" w:rsidRPr="00BD2BDF" w:rsidSect="00E74CF0">
          <w:pgSz w:w="16838" w:h="11906" w:orient="landscape"/>
          <w:pgMar w:top="1440" w:right="1440" w:bottom="1440" w:left="1440" w:header="709" w:footer="709" w:gutter="0"/>
          <w:cols w:space="708"/>
          <w:docGrid w:linePitch="360"/>
        </w:sectPr>
      </w:pPr>
    </w:p>
    <w:p w14:paraId="5089E81E" w14:textId="28FD729F" w:rsidR="0049184D" w:rsidRPr="00BD2BDF" w:rsidRDefault="009D329F" w:rsidP="0033341C">
      <w:pPr>
        <w:spacing w:line="360" w:lineRule="auto"/>
        <w:jc w:val="both"/>
        <w:rPr>
          <w:sz w:val="24"/>
          <w:szCs w:val="24"/>
        </w:rPr>
      </w:pPr>
      <w:r w:rsidRPr="00BD2BDF">
        <w:rPr>
          <w:sz w:val="24"/>
          <w:szCs w:val="24"/>
        </w:rPr>
        <w:lastRenderedPageBreak/>
        <w:t>Fig.1</w:t>
      </w:r>
      <w:r w:rsidR="00F00BD0" w:rsidRPr="00BD2BDF">
        <w:rPr>
          <w:sz w:val="24"/>
          <w:szCs w:val="24"/>
        </w:rPr>
        <w:t>4</w:t>
      </w:r>
      <w:r w:rsidR="00EC68C5" w:rsidRPr="00BD2BDF">
        <w:rPr>
          <w:sz w:val="24"/>
          <w:szCs w:val="24"/>
        </w:rPr>
        <w:t>5</w:t>
      </w:r>
      <w:r w:rsidRPr="00BD2BDF">
        <w:rPr>
          <w:sz w:val="24"/>
          <w:szCs w:val="24"/>
        </w:rPr>
        <w:t xml:space="preserve"> Shows the modified research onion for this study</w:t>
      </w:r>
      <w:r w:rsidR="00657CD1" w:rsidRPr="00BD2BDF">
        <w:rPr>
          <w:sz w:val="24"/>
          <w:szCs w:val="24"/>
        </w:rPr>
        <w:t>,</w:t>
      </w:r>
      <w:r w:rsidRPr="00BD2BDF">
        <w:rPr>
          <w:sz w:val="24"/>
          <w:szCs w:val="24"/>
        </w:rPr>
        <w:t xml:space="preserve"> </w:t>
      </w:r>
      <w:r w:rsidR="0033341C" w:rsidRPr="00BD2BDF">
        <w:rPr>
          <w:sz w:val="24"/>
          <w:szCs w:val="24"/>
        </w:rPr>
        <w:t>us</w:t>
      </w:r>
      <w:r w:rsidRPr="00BD2BDF">
        <w:rPr>
          <w:sz w:val="24"/>
          <w:szCs w:val="24"/>
        </w:rPr>
        <w:t>ing the 7</w:t>
      </w:r>
      <w:r w:rsidRPr="00BD2BDF">
        <w:rPr>
          <w:sz w:val="24"/>
          <w:szCs w:val="24"/>
          <w:vertAlign w:val="superscript"/>
        </w:rPr>
        <w:t>th</w:t>
      </w:r>
      <w:r w:rsidRPr="00BD2BDF">
        <w:rPr>
          <w:sz w:val="24"/>
          <w:szCs w:val="24"/>
        </w:rPr>
        <w:t xml:space="preserve"> Edition format:</w:t>
      </w:r>
    </w:p>
    <w:p w14:paraId="559AB185" w14:textId="10AAD5FC" w:rsidR="0049184D" w:rsidRPr="00BD2BDF" w:rsidRDefault="0049184D" w:rsidP="0049184D">
      <w:pPr>
        <w:keepNext/>
        <w:spacing w:line="360" w:lineRule="auto"/>
        <w:jc w:val="both"/>
        <w:rPr>
          <w:highlight w:val="cyan"/>
        </w:rPr>
      </w:pPr>
    </w:p>
    <w:p w14:paraId="126BF5DA" w14:textId="48E21B09" w:rsidR="007F50FA" w:rsidRPr="00BD2BDF" w:rsidRDefault="007F50FA" w:rsidP="00640CD1">
      <w:pPr>
        <w:keepNext/>
        <w:spacing w:line="360" w:lineRule="auto"/>
        <w:jc w:val="center"/>
        <w:rPr>
          <w:highlight w:val="cyan"/>
        </w:rPr>
      </w:pPr>
      <w:r w:rsidRPr="00BD2BDF">
        <w:rPr>
          <w:noProof/>
        </w:rPr>
        <w:drawing>
          <wp:inline distT="0" distB="0" distL="0" distR="0" wp14:anchorId="2533F5E6" wp14:editId="1CA06D4B">
            <wp:extent cx="4200463" cy="3228975"/>
            <wp:effectExtent l="0" t="0" r="0" b="0"/>
            <wp:docPr id="1333299871" name="Picture 10"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99871" name="Picture 10" descr="A diagram of a diagram&#10;&#10;AI-generated content may be incorrect."/>
                    <pic:cNvPicPr>
                      <a:picLocks noChangeAspect="1" noChangeArrowheads="1"/>
                    </pic:cNvPicPr>
                  </pic:nvPicPr>
                  <pic:blipFill>
                    <a:blip r:embed="rId307" cstate="print">
                      <a:extLst>
                        <a:ext uri="{28A0092B-C50C-407E-A947-70E740481C1C}">
                          <a14:useLocalDpi xmlns:a14="http://schemas.microsoft.com/office/drawing/2010/main" val="0"/>
                        </a:ext>
                      </a:extLst>
                    </a:blip>
                    <a:srcRect/>
                    <a:stretch>
                      <a:fillRect/>
                    </a:stretch>
                  </pic:blipFill>
                  <pic:spPr bwMode="auto">
                    <a:xfrm>
                      <a:off x="0" y="0"/>
                      <a:ext cx="4207132" cy="3234102"/>
                    </a:xfrm>
                    <a:prstGeom prst="rect">
                      <a:avLst/>
                    </a:prstGeom>
                    <a:noFill/>
                    <a:ln>
                      <a:noFill/>
                    </a:ln>
                  </pic:spPr>
                </pic:pic>
              </a:graphicData>
            </a:graphic>
          </wp:inline>
        </w:drawing>
      </w:r>
    </w:p>
    <w:p w14:paraId="2A99275D" w14:textId="4784AAA3" w:rsidR="0049184D" w:rsidRPr="00BD2BDF" w:rsidRDefault="0049184D" w:rsidP="0049184D">
      <w:pPr>
        <w:pStyle w:val="Caption"/>
        <w:jc w:val="both"/>
      </w:pPr>
      <w:bookmarkStart w:id="4303" w:name="_Toc216429174"/>
      <w:r w:rsidRPr="00BD2BDF">
        <w:t xml:space="preserve">Figure </w:t>
      </w:r>
      <w:fldSimple w:instr=" SEQ Figure \* ARABIC ">
        <w:r w:rsidR="003705C0" w:rsidRPr="00BD2BDF">
          <w:t>145</w:t>
        </w:r>
      </w:fldSimple>
      <w:r w:rsidRPr="00BD2BDF">
        <w:t>: Modified Research Onion</w:t>
      </w:r>
      <w:bookmarkEnd w:id="4303"/>
    </w:p>
    <w:p w14:paraId="1A965A8D" w14:textId="4CDE1BBC" w:rsidR="0090093C" w:rsidRPr="00BD2BDF" w:rsidRDefault="0090093C" w:rsidP="00300524">
      <w:pPr>
        <w:keepNext/>
        <w:spacing w:line="360" w:lineRule="auto"/>
        <w:jc w:val="both"/>
        <w:rPr>
          <w:sz w:val="24"/>
          <w:szCs w:val="24"/>
        </w:rPr>
      </w:pPr>
      <w:r w:rsidRPr="00BD2BDF">
        <w:rPr>
          <w:sz w:val="24"/>
          <w:szCs w:val="24"/>
        </w:rPr>
        <w:t xml:space="preserve">Table </w:t>
      </w:r>
      <w:r w:rsidR="00EC68C5" w:rsidRPr="00BD2BDF">
        <w:rPr>
          <w:sz w:val="24"/>
          <w:szCs w:val="24"/>
        </w:rPr>
        <w:t>11</w:t>
      </w:r>
      <w:r w:rsidR="00314585" w:rsidRPr="00BD2BDF">
        <w:rPr>
          <w:sz w:val="24"/>
          <w:szCs w:val="24"/>
        </w:rPr>
        <w:t>0</w:t>
      </w:r>
      <w:r w:rsidRPr="00BD2BDF">
        <w:rPr>
          <w:sz w:val="24"/>
          <w:szCs w:val="24"/>
        </w:rPr>
        <w:t xml:space="preserve"> provides more detail of</w:t>
      </w:r>
      <w:r w:rsidR="00300524" w:rsidRPr="00BD2BDF">
        <w:rPr>
          <w:sz w:val="24"/>
          <w:szCs w:val="24"/>
        </w:rPr>
        <w:t xml:space="preserve"> the</w:t>
      </w:r>
      <w:r w:rsidRPr="00BD2BDF">
        <w:rPr>
          <w:sz w:val="24"/>
          <w:szCs w:val="24"/>
        </w:rPr>
        <w:t xml:space="preserve"> project DSR section of the Research Onion:</w:t>
      </w:r>
    </w:p>
    <w:p w14:paraId="151CA20D" w14:textId="56109B21" w:rsidR="0090093C" w:rsidRPr="00BD2BDF" w:rsidRDefault="0090093C" w:rsidP="0090093C">
      <w:pPr>
        <w:pStyle w:val="Caption"/>
        <w:keepNext/>
        <w:jc w:val="both"/>
      </w:pPr>
      <w:bookmarkStart w:id="4304" w:name="_Toc216429297"/>
      <w:r w:rsidRPr="006D1728">
        <w:t xml:space="preserve">Table </w:t>
      </w:r>
      <w:r w:rsidRPr="006D1728">
        <w:fldChar w:fldCharType="begin"/>
      </w:r>
      <w:r w:rsidRPr="006D1728">
        <w:instrText>SEQ Table \* ARABIC</w:instrText>
      </w:r>
      <w:r w:rsidRPr="006D1728">
        <w:fldChar w:fldCharType="separate"/>
      </w:r>
      <w:r w:rsidR="003705C0" w:rsidRPr="006D1728">
        <w:t>110</w:t>
      </w:r>
      <w:r w:rsidRPr="006D1728">
        <w:fldChar w:fldCharType="end"/>
      </w:r>
      <w:r w:rsidRPr="006D1728">
        <w:t>: Project DSR</w:t>
      </w:r>
      <w:bookmarkEnd w:id="4304"/>
    </w:p>
    <w:p w14:paraId="06818380" w14:textId="77777777" w:rsidR="0090093C" w:rsidRPr="00BD2BDF" w:rsidRDefault="0090093C" w:rsidP="0090093C">
      <w:pPr>
        <w:spacing w:line="360" w:lineRule="auto"/>
        <w:jc w:val="both"/>
        <w:rPr>
          <w:highlight w:val="cyan"/>
        </w:rPr>
      </w:pPr>
      <w:r w:rsidRPr="00BD2BDF">
        <w:rPr>
          <w:noProof/>
        </w:rPr>
        <w:drawing>
          <wp:inline distT="0" distB="0" distL="0" distR="0" wp14:anchorId="319E7083" wp14:editId="264F0F1C">
            <wp:extent cx="5731510" cy="2308860"/>
            <wp:effectExtent l="0" t="0" r="2540" b="0"/>
            <wp:docPr id="893049524"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049524" name="Picture 1" descr="A screenshot of a test&#10;&#10;AI-generated content may be incorrect."/>
                    <pic:cNvPicPr/>
                  </pic:nvPicPr>
                  <pic:blipFill>
                    <a:blip r:embed="rId308"/>
                    <a:stretch>
                      <a:fillRect/>
                    </a:stretch>
                  </pic:blipFill>
                  <pic:spPr>
                    <a:xfrm>
                      <a:off x="0" y="0"/>
                      <a:ext cx="5731510" cy="2308860"/>
                    </a:xfrm>
                    <a:prstGeom prst="rect">
                      <a:avLst/>
                    </a:prstGeom>
                  </pic:spPr>
                </pic:pic>
              </a:graphicData>
            </a:graphic>
          </wp:inline>
        </w:drawing>
      </w:r>
    </w:p>
    <w:p w14:paraId="7B0AB1E5" w14:textId="67821C57" w:rsidR="0090093C" w:rsidRPr="00BD2BDF" w:rsidRDefault="0090093C" w:rsidP="008D2A8F">
      <w:pPr>
        <w:spacing w:line="360" w:lineRule="auto"/>
        <w:jc w:val="both"/>
        <w:sectPr w:rsidR="0090093C" w:rsidRPr="00BD2BDF" w:rsidSect="00C76A0B">
          <w:pgSz w:w="11906" w:h="16838"/>
          <w:pgMar w:top="1440" w:right="1440" w:bottom="1440" w:left="1440" w:header="709" w:footer="709" w:gutter="0"/>
          <w:cols w:space="708"/>
          <w:docGrid w:linePitch="360"/>
        </w:sectPr>
      </w:pPr>
    </w:p>
    <w:p w14:paraId="552BA097" w14:textId="331209CF" w:rsidR="009E7388" w:rsidRPr="00BD2BDF" w:rsidRDefault="009E7388" w:rsidP="009E7388">
      <w:pPr>
        <w:pStyle w:val="Heading3"/>
      </w:pPr>
      <w:bookmarkStart w:id="4305" w:name="_Toc216429019"/>
      <w:r w:rsidRPr="006D1728">
        <w:lastRenderedPageBreak/>
        <w:t>A</w:t>
      </w:r>
      <w:r w:rsidR="008B785B" w:rsidRPr="006D1728">
        <w:t>4</w:t>
      </w:r>
      <w:r w:rsidRPr="006D1728">
        <w:t>.</w:t>
      </w:r>
      <w:r w:rsidR="00C439E5" w:rsidRPr="006D1728">
        <w:t>2</w:t>
      </w:r>
      <w:r w:rsidRPr="006D1728">
        <w:t xml:space="preserve"> Independent and Dependent Variables (Inputs/Outputs)</w:t>
      </w:r>
      <w:bookmarkEnd w:id="4305"/>
    </w:p>
    <w:p w14:paraId="11ADD75C" w14:textId="1D448970" w:rsidR="009E7388" w:rsidRPr="00BD2BDF" w:rsidRDefault="00C8583F" w:rsidP="00733BA4">
      <w:pPr>
        <w:spacing w:line="360" w:lineRule="auto"/>
        <w:jc w:val="both"/>
        <w:rPr>
          <w:sz w:val="24"/>
          <w:szCs w:val="24"/>
        </w:rPr>
      </w:pPr>
      <w:r w:rsidRPr="00BD2BDF">
        <w:rPr>
          <w:sz w:val="24"/>
          <w:szCs w:val="24"/>
        </w:rPr>
        <w:t>Table 11</w:t>
      </w:r>
      <w:r w:rsidR="00314585" w:rsidRPr="00BD2BDF">
        <w:rPr>
          <w:sz w:val="24"/>
          <w:szCs w:val="24"/>
        </w:rPr>
        <w:t>1</w:t>
      </w:r>
      <w:r w:rsidRPr="00BD2BDF">
        <w:rPr>
          <w:sz w:val="24"/>
          <w:szCs w:val="24"/>
        </w:rPr>
        <w:t xml:space="preserve"> shows the </w:t>
      </w:r>
      <w:r w:rsidR="009E7388" w:rsidRPr="00BD2BDF">
        <w:rPr>
          <w:sz w:val="24"/>
          <w:szCs w:val="24"/>
        </w:rPr>
        <w:t>Independent Variable (IV</w:t>
      </w:r>
      <w:r w:rsidR="00ED5EBC" w:rsidRPr="00BD2BDF">
        <w:rPr>
          <w:sz w:val="24"/>
          <w:szCs w:val="24"/>
        </w:rPr>
        <w:t xml:space="preserve">) </w:t>
      </w:r>
      <w:r w:rsidR="007E7026" w:rsidRPr="00BD2BDF">
        <w:rPr>
          <w:sz w:val="24"/>
          <w:szCs w:val="24"/>
        </w:rPr>
        <w:t xml:space="preserve">and </w:t>
      </w:r>
      <w:r w:rsidR="00ED5EBC" w:rsidRPr="00BD2BDF">
        <w:rPr>
          <w:sz w:val="24"/>
          <w:szCs w:val="24"/>
        </w:rPr>
        <w:t>Dependent</w:t>
      </w:r>
      <w:r w:rsidR="009E7388" w:rsidRPr="00BD2BDF">
        <w:rPr>
          <w:sz w:val="24"/>
          <w:szCs w:val="24"/>
        </w:rPr>
        <w:t xml:space="preserve"> Variable (DV)</w:t>
      </w:r>
    </w:p>
    <w:p w14:paraId="62C8F405" w14:textId="614192B9" w:rsidR="00ED5EBC" w:rsidRPr="00BD2BDF" w:rsidRDefault="00ED5EBC" w:rsidP="00ED5EBC">
      <w:pPr>
        <w:pStyle w:val="Caption"/>
        <w:keepNext/>
        <w:jc w:val="both"/>
      </w:pPr>
      <w:bookmarkStart w:id="4306" w:name="_Toc216429298"/>
      <w:r w:rsidRPr="006D1728">
        <w:t xml:space="preserve">Table </w:t>
      </w:r>
      <w:r w:rsidRPr="006D1728">
        <w:fldChar w:fldCharType="begin"/>
      </w:r>
      <w:r w:rsidRPr="006D1728">
        <w:instrText>SEQ Table \* ARABIC</w:instrText>
      </w:r>
      <w:r w:rsidRPr="006D1728">
        <w:fldChar w:fldCharType="separate"/>
      </w:r>
      <w:r w:rsidR="003705C0" w:rsidRPr="006D1728">
        <w:t>111</w:t>
      </w:r>
      <w:r w:rsidRPr="006D1728">
        <w:fldChar w:fldCharType="end"/>
      </w:r>
      <w:r w:rsidRPr="006D1728">
        <w:t>: Independent &amp; Dependent Variables (Input/Output)</w:t>
      </w:r>
      <w:bookmarkEnd w:id="4306"/>
    </w:p>
    <w:p w14:paraId="57E6714F" w14:textId="0FF37D6B" w:rsidR="00D040A5" w:rsidRPr="00BD2BDF" w:rsidRDefault="00D040A5" w:rsidP="00D040A5">
      <w:r w:rsidRPr="00BD2BDF">
        <w:rPr>
          <w:noProof/>
        </w:rPr>
        <w:drawing>
          <wp:inline distT="0" distB="0" distL="0" distR="0" wp14:anchorId="0B1F19D0" wp14:editId="04F22069">
            <wp:extent cx="9261139" cy="2728570"/>
            <wp:effectExtent l="0" t="0" r="0" b="0"/>
            <wp:docPr id="16248199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819963" name="Picture 1" descr="A screenshot of a computer&#10;&#10;AI-generated content may be incorrect."/>
                    <pic:cNvPicPr/>
                  </pic:nvPicPr>
                  <pic:blipFill>
                    <a:blip r:embed="rId309"/>
                    <a:stretch>
                      <a:fillRect/>
                    </a:stretch>
                  </pic:blipFill>
                  <pic:spPr>
                    <a:xfrm>
                      <a:off x="0" y="0"/>
                      <a:ext cx="9287504" cy="2736338"/>
                    </a:xfrm>
                    <a:prstGeom prst="rect">
                      <a:avLst/>
                    </a:prstGeom>
                  </pic:spPr>
                </pic:pic>
              </a:graphicData>
            </a:graphic>
          </wp:inline>
        </w:drawing>
      </w:r>
    </w:p>
    <w:p w14:paraId="0F6708CC" w14:textId="57D21803" w:rsidR="00F4109D" w:rsidRPr="00BD2BDF" w:rsidRDefault="00F4109D" w:rsidP="00F4109D"/>
    <w:p w14:paraId="3EC2156A" w14:textId="19A21673" w:rsidR="00433528" w:rsidRPr="00BD2BDF" w:rsidRDefault="00433528" w:rsidP="00433528">
      <w:pPr>
        <w:pStyle w:val="Heading3"/>
      </w:pPr>
      <w:bookmarkStart w:id="4307" w:name="_Toc216429020"/>
      <w:r w:rsidRPr="006D1728">
        <w:t>A</w:t>
      </w:r>
      <w:r w:rsidR="008B785B" w:rsidRPr="006D1728">
        <w:t>4</w:t>
      </w:r>
      <w:r w:rsidRPr="006D1728">
        <w:t>.</w:t>
      </w:r>
      <w:r w:rsidR="00C439E5" w:rsidRPr="006D1728">
        <w:t>3</w:t>
      </w:r>
      <w:r w:rsidRPr="006D1728">
        <w:t xml:space="preserve"> </w:t>
      </w:r>
      <w:r w:rsidR="006C1E74" w:rsidRPr="006D1728">
        <w:t>Triangulation</w:t>
      </w:r>
      <w:bookmarkEnd w:id="4307"/>
    </w:p>
    <w:p w14:paraId="73F18FB7" w14:textId="4294009C" w:rsidR="006C1E74" w:rsidRPr="00BD2BDF" w:rsidRDefault="006C1E74" w:rsidP="00E35297">
      <w:pPr>
        <w:spacing w:line="360" w:lineRule="auto"/>
        <w:jc w:val="both"/>
        <w:rPr>
          <w:sz w:val="24"/>
          <w:szCs w:val="24"/>
        </w:rPr>
      </w:pPr>
      <w:r w:rsidRPr="00BD2BDF">
        <w:rPr>
          <w:b/>
          <w:bCs/>
          <w:sz w:val="24"/>
          <w:szCs w:val="24"/>
        </w:rPr>
        <w:t>Triangulation</w:t>
      </w:r>
      <w:r w:rsidRPr="00BD2BDF">
        <w:rPr>
          <w:sz w:val="24"/>
          <w:szCs w:val="24"/>
        </w:rPr>
        <w:t xml:space="preserve"> is the method of utilising two forms of data analysis</w:t>
      </w:r>
      <w:r w:rsidR="00FE44A1" w:rsidRPr="00BD2BDF">
        <w:rPr>
          <w:sz w:val="24"/>
          <w:szCs w:val="24"/>
        </w:rPr>
        <w:t xml:space="preserve"> (i.e.</w:t>
      </w:r>
      <w:r w:rsidR="006452AC" w:rsidRPr="00BD2BDF">
        <w:rPr>
          <w:sz w:val="24"/>
          <w:szCs w:val="24"/>
        </w:rPr>
        <w:t xml:space="preserve"> Qualitative and </w:t>
      </w:r>
      <w:r w:rsidR="00FE44A1" w:rsidRPr="00BD2BDF">
        <w:rPr>
          <w:sz w:val="24"/>
          <w:szCs w:val="24"/>
        </w:rPr>
        <w:t>Quantitative)</w:t>
      </w:r>
      <w:r w:rsidRPr="00BD2BDF">
        <w:rPr>
          <w:sz w:val="24"/>
          <w:szCs w:val="24"/>
        </w:rPr>
        <w:t xml:space="preserve"> to cross reference results t</w:t>
      </w:r>
      <w:r w:rsidR="000C616F" w:rsidRPr="00BD2BDF">
        <w:rPr>
          <w:sz w:val="24"/>
          <w:szCs w:val="24"/>
        </w:rPr>
        <w:t>o</w:t>
      </w:r>
      <w:r w:rsidRPr="00BD2BDF">
        <w:rPr>
          <w:sz w:val="24"/>
          <w:szCs w:val="24"/>
        </w:rPr>
        <w:t xml:space="preserve"> validat</w:t>
      </w:r>
      <w:r w:rsidR="000C616F" w:rsidRPr="00BD2BDF">
        <w:rPr>
          <w:sz w:val="24"/>
          <w:szCs w:val="24"/>
        </w:rPr>
        <w:t xml:space="preserve">e </w:t>
      </w:r>
      <w:r w:rsidRPr="00BD2BDF">
        <w:rPr>
          <w:sz w:val="24"/>
          <w:szCs w:val="24"/>
        </w:rPr>
        <w:t xml:space="preserve">the findings </w:t>
      </w:r>
      <w:sdt>
        <w:sdtPr>
          <w:rPr>
            <w:rFonts w:ascii="Calibri" w:hAnsi="Calibri" w:cs="Calibri"/>
            <w:color w:val="000000"/>
            <w:sz w:val="24"/>
            <w:szCs w:val="24"/>
            <w:highlight w:val="white"/>
          </w:rPr>
          <w:alias w:val="Citation"/>
          <w:tag w:val="{&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145553,&quot;citationText&quot;:&quot;&lt;span style=\&quot;font-family:Calibri;font-size:14.666666666666666px;color:#000000\&quot;&gt;[94]&lt;/span&gt;&quot;}"/>
          <w:id w:val="94145553"/>
          <w:placeholder>
            <w:docPart w:val="A62F78E0B47B426E89C5B532C8DB22F1"/>
          </w:placeholder>
        </w:sdtPr>
        <w:sdtContent>
          <w:r w:rsidR="00F6412B" w:rsidRPr="00BD2BDF">
            <w:rPr>
              <w:rFonts w:ascii="Calibri" w:eastAsia="Times New Roman" w:hAnsi="Calibri" w:cs="Calibri"/>
              <w:color w:val="000000"/>
              <w:sz w:val="24"/>
              <w:szCs w:val="24"/>
            </w:rPr>
            <w:t>[94]</w:t>
          </w:r>
        </w:sdtContent>
      </w:sdt>
      <w:r w:rsidRPr="00BD2BDF">
        <w:rPr>
          <w:sz w:val="24"/>
          <w:szCs w:val="24"/>
        </w:rPr>
        <w:t>.  Triangulation was used in this project</w:t>
      </w:r>
      <w:r w:rsidR="006452AC" w:rsidRPr="00BD2BDF">
        <w:rPr>
          <w:sz w:val="24"/>
          <w:szCs w:val="24"/>
        </w:rPr>
        <w:t>.</w:t>
      </w:r>
      <w:r w:rsidRPr="00BD2BDF">
        <w:rPr>
          <w:sz w:val="24"/>
          <w:szCs w:val="24"/>
        </w:rPr>
        <w:t xml:space="preserve"> </w:t>
      </w:r>
      <w:r w:rsidR="006452AC" w:rsidRPr="00BD2BDF">
        <w:rPr>
          <w:sz w:val="24"/>
          <w:szCs w:val="24"/>
        </w:rPr>
        <w:t xml:space="preserve"> A</w:t>
      </w:r>
      <w:r w:rsidRPr="00BD2BDF">
        <w:rPr>
          <w:sz w:val="24"/>
          <w:szCs w:val="24"/>
        </w:rPr>
        <w:t>nalysing qualitative data determine</w:t>
      </w:r>
      <w:r w:rsidR="006452AC" w:rsidRPr="00BD2BDF">
        <w:rPr>
          <w:sz w:val="24"/>
          <w:szCs w:val="24"/>
        </w:rPr>
        <w:t>d</w:t>
      </w:r>
      <w:r w:rsidRPr="00BD2BDF">
        <w:rPr>
          <w:sz w:val="24"/>
          <w:szCs w:val="24"/>
        </w:rPr>
        <w:t xml:space="preserve"> which hacking-tools could not be detected by the NIDS</w:t>
      </w:r>
      <w:r w:rsidR="006452AC" w:rsidRPr="00BD2BDF">
        <w:rPr>
          <w:sz w:val="24"/>
          <w:szCs w:val="24"/>
        </w:rPr>
        <w:t xml:space="preserve"> and</w:t>
      </w:r>
      <w:r w:rsidRPr="00BD2BDF">
        <w:rPr>
          <w:sz w:val="24"/>
          <w:szCs w:val="24"/>
        </w:rPr>
        <w:t xml:space="preserve"> </w:t>
      </w:r>
      <w:r w:rsidR="006452AC" w:rsidRPr="00BD2BDF">
        <w:rPr>
          <w:sz w:val="24"/>
          <w:szCs w:val="24"/>
        </w:rPr>
        <w:t>q</w:t>
      </w:r>
      <w:r w:rsidRPr="00BD2BDF">
        <w:rPr>
          <w:sz w:val="24"/>
          <w:szCs w:val="24"/>
        </w:rPr>
        <w:t xml:space="preserve">uantitative data was used to calculate the SIM thus corroborating the findings. </w:t>
      </w:r>
    </w:p>
    <w:p w14:paraId="31AC5716" w14:textId="006555AE" w:rsidR="00F00FFC" w:rsidRPr="00BD2BDF" w:rsidRDefault="00F00FFC">
      <w:pPr>
        <w:rPr>
          <w:rFonts w:eastAsiaTheme="majorEastAsia" w:cstheme="majorBidi"/>
          <w:color w:val="2F5496" w:themeColor="accent1" w:themeShade="BF"/>
          <w:sz w:val="28"/>
          <w:szCs w:val="28"/>
        </w:rPr>
      </w:pPr>
      <w:r w:rsidRPr="00BD2BDF">
        <w:br w:type="page"/>
      </w:r>
    </w:p>
    <w:p w14:paraId="78680E2A" w14:textId="1F97B2BF" w:rsidR="006C1E74" w:rsidRPr="00BD2BDF" w:rsidRDefault="006C1E74" w:rsidP="006C1E74">
      <w:pPr>
        <w:pStyle w:val="Heading3"/>
      </w:pPr>
      <w:bookmarkStart w:id="4308" w:name="_Toc216429021"/>
      <w:r w:rsidRPr="006D1728">
        <w:lastRenderedPageBreak/>
        <w:t>A</w:t>
      </w:r>
      <w:r w:rsidR="008B785B" w:rsidRPr="006D1728">
        <w:t>4</w:t>
      </w:r>
      <w:r w:rsidRPr="006D1728">
        <w:t>.4 Evaluation Criteria</w:t>
      </w:r>
      <w:bookmarkEnd w:id="4308"/>
    </w:p>
    <w:p w14:paraId="374B5018" w14:textId="1D7D7496" w:rsidR="00733BA4" w:rsidRPr="00BD2BDF" w:rsidRDefault="00733BA4" w:rsidP="00A421AC">
      <w:pPr>
        <w:spacing w:line="276" w:lineRule="auto"/>
        <w:jc w:val="both"/>
        <w:rPr>
          <w:sz w:val="24"/>
          <w:szCs w:val="24"/>
        </w:rPr>
      </w:pPr>
      <w:r w:rsidRPr="00BD2BDF">
        <w:rPr>
          <w:sz w:val="24"/>
          <w:szCs w:val="24"/>
        </w:rPr>
        <w:t xml:space="preserve">Table </w:t>
      </w:r>
      <w:r w:rsidR="00C8583F" w:rsidRPr="00BD2BDF">
        <w:rPr>
          <w:sz w:val="24"/>
          <w:szCs w:val="24"/>
        </w:rPr>
        <w:t>11</w:t>
      </w:r>
      <w:r w:rsidR="00314585" w:rsidRPr="00BD2BDF">
        <w:rPr>
          <w:sz w:val="24"/>
          <w:szCs w:val="24"/>
        </w:rPr>
        <w:t>2</w:t>
      </w:r>
      <w:r w:rsidRPr="00BD2BDF">
        <w:rPr>
          <w:sz w:val="24"/>
          <w:szCs w:val="24"/>
        </w:rPr>
        <w:t xml:space="preserve"> details the test methods, analysis and metrics used for each phase:</w:t>
      </w:r>
    </w:p>
    <w:p w14:paraId="5F4C748B" w14:textId="038FDC30" w:rsidR="00733BA4" w:rsidRPr="00BD2BDF" w:rsidRDefault="00733BA4" w:rsidP="00733BA4">
      <w:pPr>
        <w:pStyle w:val="Caption"/>
        <w:keepNext/>
        <w:jc w:val="both"/>
      </w:pPr>
      <w:bookmarkStart w:id="4309" w:name="_Toc216429299"/>
      <w:r w:rsidRPr="006D1728">
        <w:t xml:space="preserve">Table </w:t>
      </w:r>
      <w:r w:rsidRPr="006D1728">
        <w:fldChar w:fldCharType="begin"/>
      </w:r>
      <w:r w:rsidRPr="006D1728">
        <w:instrText>SEQ Table \* ARABIC</w:instrText>
      </w:r>
      <w:r w:rsidRPr="006D1728">
        <w:fldChar w:fldCharType="separate"/>
      </w:r>
      <w:r w:rsidR="003705C0" w:rsidRPr="006D1728">
        <w:t>112</w:t>
      </w:r>
      <w:r w:rsidRPr="006D1728">
        <w:fldChar w:fldCharType="end"/>
      </w:r>
      <w:r w:rsidRPr="006D1728">
        <w:t>: Evaluation criteria/methods</w:t>
      </w:r>
      <w:bookmarkEnd w:id="4309"/>
    </w:p>
    <w:p w14:paraId="54312537" w14:textId="48BF3152" w:rsidR="00034897" w:rsidRPr="00BD2BDF" w:rsidRDefault="00034897" w:rsidP="00034897">
      <w:r w:rsidRPr="00BD2BDF">
        <w:rPr>
          <w:noProof/>
        </w:rPr>
        <w:drawing>
          <wp:inline distT="0" distB="0" distL="0" distR="0" wp14:anchorId="69D3E550" wp14:editId="0389D23B">
            <wp:extent cx="9247417" cy="4802588"/>
            <wp:effectExtent l="0" t="0" r="0" b="0"/>
            <wp:docPr id="10969903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990344" name="Picture 1" descr="A screenshot of a computer&#10;&#10;AI-generated content may be incorrect."/>
                    <pic:cNvPicPr/>
                  </pic:nvPicPr>
                  <pic:blipFill>
                    <a:blip r:embed="rId310"/>
                    <a:stretch>
                      <a:fillRect/>
                    </a:stretch>
                  </pic:blipFill>
                  <pic:spPr>
                    <a:xfrm>
                      <a:off x="0" y="0"/>
                      <a:ext cx="9262631" cy="4810489"/>
                    </a:xfrm>
                    <a:prstGeom prst="rect">
                      <a:avLst/>
                    </a:prstGeom>
                  </pic:spPr>
                </pic:pic>
              </a:graphicData>
            </a:graphic>
          </wp:inline>
        </w:drawing>
      </w:r>
    </w:p>
    <w:p w14:paraId="5FC9EA79" w14:textId="77777777" w:rsidR="00733BA4" w:rsidRPr="00BD2BDF" w:rsidRDefault="00733BA4" w:rsidP="006A1926">
      <w:pPr>
        <w:pStyle w:val="ListParagraph"/>
        <w:keepNext/>
        <w:keepLines/>
        <w:numPr>
          <w:ilvl w:val="0"/>
          <w:numId w:val="10"/>
        </w:numPr>
        <w:spacing w:before="80" w:after="40"/>
        <w:contextualSpacing w:val="0"/>
        <w:outlineLvl w:val="3"/>
        <w:rPr>
          <w:rFonts w:eastAsiaTheme="majorEastAsia" w:cstheme="majorBidi"/>
          <w:i/>
          <w:iCs/>
          <w:vanish/>
          <w:color w:val="2F5496" w:themeColor="accent1" w:themeShade="BF"/>
        </w:rPr>
      </w:pPr>
    </w:p>
    <w:p w14:paraId="60351C71" w14:textId="77777777" w:rsidR="00733BA4" w:rsidRPr="00BD2BDF" w:rsidRDefault="00733BA4" w:rsidP="006A1926">
      <w:pPr>
        <w:pStyle w:val="ListParagraph"/>
        <w:keepNext/>
        <w:keepLines/>
        <w:numPr>
          <w:ilvl w:val="0"/>
          <w:numId w:val="10"/>
        </w:numPr>
        <w:spacing w:before="80" w:after="40"/>
        <w:contextualSpacing w:val="0"/>
        <w:outlineLvl w:val="3"/>
        <w:rPr>
          <w:rFonts w:eastAsiaTheme="majorEastAsia" w:cstheme="majorBidi"/>
          <w:i/>
          <w:iCs/>
          <w:vanish/>
          <w:color w:val="2F5496" w:themeColor="accent1" w:themeShade="BF"/>
        </w:rPr>
      </w:pPr>
    </w:p>
    <w:p w14:paraId="7090F7E2" w14:textId="77777777" w:rsidR="00733BA4" w:rsidRPr="00BD2BDF" w:rsidRDefault="00733BA4" w:rsidP="006A1926">
      <w:pPr>
        <w:pStyle w:val="ListParagraph"/>
        <w:keepNext/>
        <w:keepLines/>
        <w:numPr>
          <w:ilvl w:val="0"/>
          <w:numId w:val="10"/>
        </w:numPr>
        <w:spacing w:before="80" w:after="40"/>
        <w:contextualSpacing w:val="0"/>
        <w:outlineLvl w:val="3"/>
        <w:rPr>
          <w:rFonts w:eastAsiaTheme="majorEastAsia" w:cstheme="majorBidi"/>
          <w:i/>
          <w:iCs/>
          <w:vanish/>
          <w:color w:val="2F5496" w:themeColor="accent1" w:themeShade="BF"/>
        </w:rPr>
      </w:pPr>
    </w:p>
    <w:p w14:paraId="04829B55" w14:textId="77777777" w:rsidR="00733BA4" w:rsidRPr="00BD2BDF" w:rsidRDefault="00733BA4" w:rsidP="006A1926">
      <w:pPr>
        <w:pStyle w:val="ListParagraph"/>
        <w:keepNext/>
        <w:keepLines/>
        <w:numPr>
          <w:ilvl w:val="1"/>
          <w:numId w:val="10"/>
        </w:numPr>
        <w:spacing w:before="80" w:after="40"/>
        <w:contextualSpacing w:val="0"/>
        <w:outlineLvl w:val="3"/>
        <w:rPr>
          <w:rFonts w:eastAsiaTheme="majorEastAsia" w:cstheme="majorBidi"/>
          <w:i/>
          <w:iCs/>
          <w:vanish/>
          <w:color w:val="2F5496" w:themeColor="accent1" w:themeShade="BF"/>
        </w:rPr>
      </w:pPr>
    </w:p>
    <w:p w14:paraId="218DB3AB" w14:textId="77777777" w:rsidR="00733BA4" w:rsidRPr="00BD2BDF" w:rsidRDefault="00733BA4" w:rsidP="006A1926">
      <w:pPr>
        <w:pStyle w:val="ListParagraph"/>
        <w:keepNext/>
        <w:keepLines/>
        <w:numPr>
          <w:ilvl w:val="1"/>
          <w:numId w:val="10"/>
        </w:numPr>
        <w:spacing w:before="80" w:after="40"/>
        <w:contextualSpacing w:val="0"/>
        <w:outlineLvl w:val="3"/>
        <w:rPr>
          <w:rFonts w:eastAsiaTheme="majorEastAsia" w:cstheme="majorBidi"/>
          <w:i/>
          <w:iCs/>
          <w:vanish/>
          <w:color w:val="2F5496" w:themeColor="accent1" w:themeShade="BF"/>
        </w:rPr>
      </w:pPr>
    </w:p>
    <w:p w14:paraId="54326BE8" w14:textId="77777777" w:rsidR="00733BA4" w:rsidRPr="00BD2BDF" w:rsidRDefault="00733BA4" w:rsidP="006A1926">
      <w:pPr>
        <w:pStyle w:val="ListParagraph"/>
        <w:keepNext/>
        <w:keepLines/>
        <w:numPr>
          <w:ilvl w:val="2"/>
          <w:numId w:val="10"/>
        </w:numPr>
        <w:spacing w:before="80" w:after="40"/>
        <w:contextualSpacing w:val="0"/>
        <w:outlineLvl w:val="3"/>
        <w:rPr>
          <w:rFonts w:eastAsiaTheme="majorEastAsia" w:cstheme="majorBidi"/>
          <w:i/>
          <w:iCs/>
          <w:vanish/>
          <w:color w:val="2F5496" w:themeColor="accent1" w:themeShade="BF"/>
        </w:rPr>
      </w:pPr>
    </w:p>
    <w:p w14:paraId="2D627362" w14:textId="38D859D1" w:rsidR="00733BA4" w:rsidRPr="00BD2BDF" w:rsidRDefault="000604C6" w:rsidP="000604C6">
      <w:pPr>
        <w:pStyle w:val="Heading3"/>
      </w:pPr>
      <w:bookmarkStart w:id="4310" w:name="_Toc216429022"/>
      <w:r w:rsidRPr="00A00CB6">
        <w:t>A</w:t>
      </w:r>
      <w:r w:rsidR="008B785B" w:rsidRPr="00A00CB6">
        <w:t>4</w:t>
      </w:r>
      <w:r w:rsidRPr="00A00CB6">
        <w:t>.</w:t>
      </w:r>
      <w:r w:rsidR="006C1E74" w:rsidRPr="00A00CB6">
        <w:t>5</w:t>
      </w:r>
      <w:r w:rsidRPr="00A00CB6">
        <w:t xml:space="preserve"> </w:t>
      </w:r>
      <w:r w:rsidR="00733BA4" w:rsidRPr="00A00CB6">
        <w:t xml:space="preserve">Justification </w:t>
      </w:r>
      <w:r w:rsidRPr="00A00CB6">
        <w:t xml:space="preserve">of </w:t>
      </w:r>
      <w:r w:rsidR="00CE3ABE" w:rsidRPr="00A00CB6">
        <w:t>Tools &amp;</w:t>
      </w:r>
      <w:r w:rsidR="007F2BE4" w:rsidRPr="00A00CB6">
        <w:t xml:space="preserve"> </w:t>
      </w:r>
      <w:r w:rsidR="00CE3ABE" w:rsidRPr="00A00CB6">
        <w:t>Software</w:t>
      </w:r>
      <w:r w:rsidR="00E103EB" w:rsidRPr="00A00CB6">
        <w:t xml:space="preserve"> and methods</w:t>
      </w:r>
      <w:r w:rsidR="00CE3ABE" w:rsidRPr="00A00CB6">
        <w:t xml:space="preserve"> used</w:t>
      </w:r>
      <w:bookmarkEnd w:id="4310"/>
    </w:p>
    <w:p w14:paraId="34F130BF" w14:textId="77777777" w:rsidR="00733BA4" w:rsidRPr="00BD2BDF" w:rsidRDefault="00733BA4" w:rsidP="00733BA4">
      <w:pPr>
        <w:spacing w:line="360" w:lineRule="auto"/>
        <w:jc w:val="both"/>
      </w:pPr>
    </w:p>
    <w:p w14:paraId="410A25A5" w14:textId="368F480F" w:rsidR="005B3264" w:rsidRPr="00BD2BDF" w:rsidRDefault="005B3264" w:rsidP="00CC050F">
      <w:pPr>
        <w:spacing w:line="360" w:lineRule="auto"/>
        <w:jc w:val="both"/>
        <w:rPr>
          <w:sz w:val="24"/>
          <w:szCs w:val="24"/>
        </w:rPr>
      </w:pPr>
      <w:r w:rsidRPr="00BD2BDF">
        <w:rPr>
          <w:sz w:val="24"/>
          <w:szCs w:val="24"/>
        </w:rPr>
        <w:t>A physical server to host the VE and physical firewall were acquired.  The latter providing an air-gapped network as an additional measure to ensure reconnaissance traffic did not escape the testbed.</w:t>
      </w:r>
    </w:p>
    <w:p w14:paraId="23E7E76E" w14:textId="77777777" w:rsidR="00733BA4" w:rsidRPr="00BD2BDF" w:rsidRDefault="00733BA4" w:rsidP="00CC050F">
      <w:pPr>
        <w:spacing w:line="360" w:lineRule="auto"/>
        <w:jc w:val="both"/>
        <w:rPr>
          <w:sz w:val="24"/>
          <w:szCs w:val="24"/>
        </w:rPr>
      </w:pPr>
      <w:r w:rsidRPr="00BD2BDF">
        <w:rPr>
          <w:sz w:val="24"/>
          <w:szCs w:val="24"/>
        </w:rPr>
        <w:t xml:space="preserve">This project used the same tools, methods, and techniques of similar academic studies researched during the literature review, ensuring a standardised approach for this study.  In addition, this allowed this study to be benchmarked against these academic works to facilitate result comparison. </w:t>
      </w:r>
    </w:p>
    <w:p w14:paraId="12A62AD9" w14:textId="67F54D32" w:rsidR="00733BA4" w:rsidRPr="00BD2BDF" w:rsidRDefault="00733BA4" w:rsidP="00CC050F">
      <w:pPr>
        <w:spacing w:line="360" w:lineRule="auto"/>
        <w:jc w:val="both"/>
        <w:rPr>
          <w:sz w:val="24"/>
          <w:szCs w:val="24"/>
        </w:rPr>
      </w:pPr>
      <w:r w:rsidRPr="00BD2BDF">
        <w:rPr>
          <w:sz w:val="24"/>
          <w:szCs w:val="24"/>
        </w:rPr>
        <w:t xml:space="preserve">To utilise a standardised approach to the reconnaissance attack process, the </w:t>
      </w:r>
      <w:r w:rsidRPr="00BD2BDF">
        <w:rPr>
          <w:b/>
          <w:bCs/>
          <w:sz w:val="24"/>
          <w:szCs w:val="24"/>
          <w:u w:val="single"/>
        </w:rPr>
        <w:t>ATT&amp;CK framework</w:t>
      </w:r>
      <w:r w:rsidRPr="00BD2BDF">
        <w:rPr>
          <w:sz w:val="24"/>
          <w:szCs w:val="24"/>
        </w:rPr>
        <w:t xml:space="preserve"> was used</w:t>
      </w:r>
      <w:r w:rsidR="00D3396A" w:rsidRPr="00BD2BDF">
        <w:rPr>
          <w:sz w:val="24"/>
          <w:szCs w:val="24"/>
        </w:rPr>
        <w:t>, in-line with other academic studies</w:t>
      </w:r>
      <w:r w:rsidR="001F3E7C" w:rsidRPr="00BD2BDF">
        <w:rPr>
          <w:sz w:val="24"/>
          <w:szCs w:val="24"/>
        </w:rPr>
        <w:t>.</w:t>
      </w:r>
      <w:r w:rsidR="00D3396A" w:rsidRPr="00BD2BDF">
        <w:rPr>
          <w:sz w:val="24"/>
          <w:szCs w:val="24"/>
        </w:rPr>
        <w:t xml:space="preserve"> </w:t>
      </w:r>
      <w:r w:rsidR="001F3E7C" w:rsidRPr="00BD2BDF">
        <w:rPr>
          <w:sz w:val="24"/>
          <w:szCs w:val="24"/>
        </w:rPr>
        <w:t>Utilising the ATT&amp;CK framework is</w:t>
      </w:r>
      <w:r w:rsidR="00D3396A" w:rsidRPr="00BD2BDF">
        <w:rPr>
          <w:sz w:val="24"/>
          <w:szCs w:val="24"/>
        </w:rPr>
        <w:t xml:space="preserve"> </w:t>
      </w:r>
      <w:r w:rsidR="00873272" w:rsidRPr="00BD2BDF">
        <w:rPr>
          <w:sz w:val="24"/>
          <w:szCs w:val="24"/>
        </w:rPr>
        <w:t xml:space="preserve">also </w:t>
      </w:r>
      <w:r w:rsidR="00D3396A" w:rsidRPr="00BD2BDF">
        <w:rPr>
          <w:sz w:val="24"/>
          <w:szCs w:val="24"/>
        </w:rPr>
        <w:t>considered standard practice when conducting pen-testing</w:t>
      </w:r>
      <w:r w:rsidR="00F63940" w:rsidRPr="00BD2BDF">
        <w:rPr>
          <w:sz w:val="24"/>
          <w:szCs w:val="24"/>
        </w:rPr>
        <w:t>.</w:t>
      </w:r>
      <w:r w:rsidR="00D85762" w:rsidRPr="00BD2BDF">
        <w:rPr>
          <w:sz w:val="24"/>
          <w:szCs w:val="24"/>
        </w:rPr>
        <w:t xml:space="preserve">  </w:t>
      </w:r>
      <w:r w:rsidRPr="00BD2BDF">
        <w:rPr>
          <w:sz w:val="24"/>
          <w:szCs w:val="24"/>
        </w:rPr>
        <w:t xml:space="preserve">Each attack technique </w:t>
      </w:r>
      <w:r w:rsidR="00414993" w:rsidRPr="00BD2BDF">
        <w:rPr>
          <w:sz w:val="24"/>
          <w:szCs w:val="24"/>
        </w:rPr>
        <w:t>was</w:t>
      </w:r>
      <w:r w:rsidRPr="00BD2BDF">
        <w:rPr>
          <w:sz w:val="24"/>
          <w:szCs w:val="24"/>
        </w:rPr>
        <w:t xml:space="preserve"> mapped to an ATT&amp;CK technique identification number on the test-plan</w:t>
      </w:r>
      <w:r w:rsidR="00F63940" w:rsidRPr="00BD2BDF">
        <w:rPr>
          <w:sz w:val="24"/>
          <w:szCs w:val="24"/>
        </w:rPr>
        <w:t>, t</w:t>
      </w:r>
      <w:r w:rsidRPr="00BD2BDF">
        <w:rPr>
          <w:sz w:val="24"/>
          <w:szCs w:val="24"/>
        </w:rPr>
        <w:t xml:space="preserve">his was in-line with </w:t>
      </w:r>
      <w:r w:rsidR="00BE7825" w:rsidRPr="00BD2BDF">
        <w:rPr>
          <w:sz w:val="24"/>
          <w:szCs w:val="24"/>
        </w:rPr>
        <w:t xml:space="preserve">other </w:t>
      </w:r>
      <w:r w:rsidRPr="00BD2BDF">
        <w:rPr>
          <w:sz w:val="24"/>
          <w:szCs w:val="24"/>
        </w:rPr>
        <w:t>academic studies researched</w:t>
      </w:r>
      <w:r w:rsidR="00BE7825" w:rsidRPr="00BD2BDF">
        <w:rPr>
          <w:sz w:val="24"/>
          <w:szCs w:val="24"/>
        </w:rPr>
        <w:t>.</w:t>
      </w:r>
      <w:r w:rsidRPr="00BD2BDF">
        <w:rPr>
          <w:sz w:val="24"/>
          <w:szCs w:val="24"/>
        </w:rPr>
        <w:t xml:space="preserve"> </w:t>
      </w:r>
      <w:sdt>
        <w:sdtPr>
          <w:rPr>
            <w:rFonts w:ascii="Calibri" w:hAnsi="Calibri" w:cs="Calibri"/>
            <w:color w:val="000000"/>
            <w:sz w:val="24"/>
            <w:szCs w:val="24"/>
            <w:highlight w:val="white"/>
          </w:rPr>
          <w:alias w:val="Citation"/>
          <w:tag w:val="{&quot;referencesIds&quot;:[&quot;doc:67bb090bcab5617f21ebd9df&quot;],&quot;referencesOptions&quot;:{&quot;doc:67bb090bcab5617f21ebd9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5601026,&quot;citationText&quot;:&quot;&lt;span style=\&quot;font-family:Calibri;font-size:14.666666666666666px;color:#000000\&quot;&gt;[19]&lt;/span&gt;&quot;}"/>
          <w:id w:val="-255601026"/>
          <w:placeholder>
            <w:docPart w:val="6BD81B2579AE48228E1EEA334F321B2A"/>
          </w:placeholder>
        </w:sdtPr>
        <w:sdtContent>
          <w:r w:rsidR="00C83D40" w:rsidRPr="00BD2BDF">
            <w:rPr>
              <w:rFonts w:ascii="Calibri" w:eastAsia="Times New Roman" w:hAnsi="Calibri" w:cs="Calibri"/>
              <w:color w:val="000000"/>
              <w:sz w:val="24"/>
              <w:szCs w:val="24"/>
            </w:rPr>
            <w:t>[19]</w:t>
          </w:r>
        </w:sdtContent>
      </w:sdt>
      <w:sdt>
        <w:sdtPr>
          <w:rPr>
            <w:rFonts w:ascii="Calibri" w:hAnsi="Calibri" w:cs="Calibri"/>
            <w:color w:val="000000"/>
            <w:sz w:val="24"/>
            <w:szCs w:val="24"/>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998400,&quot;citationText&quot;:&quot;&lt;span style=\&quot;font-family:Calibri;font-size:14.666666666666666px;color:#000000\&quot;&gt;[21]&lt;/span&gt;&quot;}"/>
          <w:id w:val="1889998400"/>
          <w:placeholder>
            <w:docPart w:val="A73AD17355884D0B8C49D07510E1907D"/>
          </w:placeholder>
        </w:sdtPr>
        <w:sdtContent>
          <w:r w:rsidR="00F6412B" w:rsidRPr="00BD2BDF">
            <w:rPr>
              <w:rFonts w:ascii="Calibri" w:eastAsia="Times New Roman" w:hAnsi="Calibri" w:cs="Calibri"/>
              <w:color w:val="000000"/>
              <w:sz w:val="24"/>
              <w:szCs w:val="24"/>
            </w:rPr>
            <w:t>[21]</w:t>
          </w:r>
        </w:sdtContent>
      </w:sdt>
      <w:sdt>
        <w:sdtPr>
          <w:rPr>
            <w:rFonts w:ascii="Calibri" w:hAnsi="Calibri" w:cs="Calibri"/>
            <w:color w:val="000000"/>
            <w:sz w:val="24"/>
            <w:szCs w:val="24"/>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467610,&quot;citationText&quot;:&quot;&lt;span style=\&quot;font-family:Calibri;font-size:14.666666666666666px;color:#000000\&quot;&gt;[30]&lt;/span&gt;&quot;}"/>
          <w:id w:val="174467610"/>
          <w:placeholder>
            <w:docPart w:val="AC46A2138DC74947B8BD36198768E129"/>
          </w:placeholder>
        </w:sdtPr>
        <w:sdtContent>
          <w:r w:rsidR="00F6412B" w:rsidRPr="00BD2BDF">
            <w:rPr>
              <w:rFonts w:ascii="Calibri" w:eastAsia="Times New Roman" w:hAnsi="Calibri" w:cs="Calibri"/>
              <w:color w:val="000000"/>
              <w:sz w:val="24"/>
              <w:szCs w:val="24"/>
            </w:rPr>
            <w:t>[30]</w:t>
          </w:r>
        </w:sdtContent>
      </w:sdt>
      <w:sdt>
        <w:sdtPr>
          <w:rPr>
            <w:rFonts w:ascii="Calibri" w:hAnsi="Calibri" w:cs="Calibri"/>
            <w:color w:val="000000"/>
            <w:sz w:val="24"/>
            <w:szCs w:val="24"/>
            <w:highlight w:val="white"/>
          </w:rPr>
          <w:alias w:val="Citation"/>
          <w:tag w:val="{&quot;referencesIds&quot;:[&quot;doc:67bcdebe0e82bc3a48aafa2e&quot;],&quot;referencesOptions&quot;:{&quot;doc:67bcdebe0e82bc3a48aaf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3541174,&quot;citationText&quot;:&quot;&lt;span style=\&quot;font-family:Calibri;font-size:14.666666666666666px;color:#000000\&quot;&gt;[71]&lt;/span&gt;&quot;}"/>
          <w:id w:val="-2023541174"/>
          <w:placeholder>
            <w:docPart w:val="31B5F6D1F6244E0D9115FD5DC22D2FC7"/>
          </w:placeholder>
        </w:sdtPr>
        <w:sdtContent>
          <w:r w:rsidR="00F6412B" w:rsidRPr="00BD2BDF">
            <w:rPr>
              <w:rFonts w:ascii="Calibri" w:eastAsia="Times New Roman" w:hAnsi="Calibri" w:cs="Calibri"/>
              <w:color w:val="000000"/>
              <w:sz w:val="24"/>
              <w:szCs w:val="24"/>
            </w:rPr>
            <w:t>[71]</w:t>
          </w:r>
        </w:sdtContent>
      </w:sdt>
      <w:sdt>
        <w:sdtPr>
          <w:rPr>
            <w:rFonts w:ascii="Calibri" w:hAnsi="Calibri" w:cs="Calibri"/>
            <w:color w:val="000000"/>
            <w:sz w:val="24"/>
            <w:szCs w:val="24"/>
            <w:highlight w:val="white"/>
          </w:rPr>
          <w:alias w:val="Citation"/>
          <w:tag w:val="{&quot;referencesIds&quot;:[&quot;doc:67caed32cab5617f21ec8329&quot;],&quot;referencesOptions&quot;:{&quot;doc:67caed32cab5617f21ec83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9243272,&quot;citationText&quot;:&quot;&lt;span style=\&quot;font-family:Calibri;font-size:14.666666666666666px;color:#000000\&quot;&gt;[75]&lt;/span&gt;&quot;}"/>
          <w:id w:val="249243272"/>
          <w:placeholder>
            <w:docPart w:val="C7881D212E7347A8BA91964F3CC5D62A"/>
          </w:placeholder>
        </w:sdtPr>
        <w:sdtContent>
          <w:r w:rsidR="00F6412B" w:rsidRPr="00BD2BDF">
            <w:rPr>
              <w:rFonts w:ascii="Calibri" w:eastAsia="Times New Roman" w:hAnsi="Calibri" w:cs="Calibri"/>
              <w:color w:val="000000"/>
              <w:sz w:val="24"/>
              <w:szCs w:val="24"/>
            </w:rPr>
            <w:t>[75]</w:t>
          </w:r>
        </w:sdtContent>
      </w:sdt>
      <w:sdt>
        <w:sdtPr>
          <w:rPr>
            <w:rFonts w:ascii="Calibri" w:hAnsi="Calibri" w:cs="Calibri"/>
            <w:color w:val="000000"/>
            <w:sz w:val="24"/>
            <w:szCs w:val="24"/>
            <w:highlight w:val="white"/>
          </w:rPr>
          <w:alias w:val="Citation"/>
          <w:tag w:val="{&quot;referencesIds&quot;:[&quot;doc:680120bfc5a7db7f7cc3d96d&quot;],&quot;referencesOptions&quot;:{&quot;doc:680120bfc5a7db7f7cc3d9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1858289,&quot;citationText&quot;:&quot;&lt;span style=\&quot;font-family:Calibri;font-size:14.666666666666666px;color:#000000\&quot;&gt;[135]&lt;/span&gt;&quot;}"/>
          <w:id w:val="-2101858289"/>
          <w:placeholder>
            <w:docPart w:val="CA625676CBFF45FA8C95521F9FA7CEBB"/>
          </w:placeholder>
        </w:sdtPr>
        <w:sdtContent>
          <w:r w:rsidR="00F6412B" w:rsidRPr="00BD2BDF">
            <w:rPr>
              <w:rFonts w:ascii="Calibri" w:eastAsia="Times New Roman" w:hAnsi="Calibri" w:cs="Calibri"/>
              <w:color w:val="000000"/>
              <w:sz w:val="24"/>
              <w:szCs w:val="24"/>
            </w:rPr>
            <w:t>[136]</w:t>
          </w:r>
        </w:sdtContent>
      </w:sdt>
      <w:r w:rsidRPr="00BD2BDF">
        <w:rPr>
          <w:sz w:val="24"/>
          <w:szCs w:val="24"/>
        </w:rPr>
        <w:t>.</w:t>
      </w:r>
    </w:p>
    <w:p w14:paraId="0BC6900A" w14:textId="77777777" w:rsidR="00733BA4" w:rsidRPr="00BD2BDF" w:rsidRDefault="00733BA4" w:rsidP="00CC050F">
      <w:pPr>
        <w:spacing w:line="360" w:lineRule="auto"/>
        <w:jc w:val="both"/>
        <w:rPr>
          <w:sz w:val="24"/>
          <w:szCs w:val="24"/>
        </w:rPr>
      </w:pPr>
      <w:r w:rsidRPr="00BD2BDF">
        <w:rPr>
          <w:sz w:val="24"/>
          <w:szCs w:val="24"/>
        </w:rPr>
        <w:t xml:space="preserve">The VE testbed consisted of several VMs, spilt into three categories: </w:t>
      </w:r>
    </w:p>
    <w:p w14:paraId="5B9094DD" w14:textId="77777777" w:rsidR="00733BA4" w:rsidRPr="00BD2BDF" w:rsidRDefault="00733BA4" w:rsidP="00CC050F">
      <w:pPr>
        <w:pStyle w:val="ListParagraph"/>
        <w:numPr>
          <w:ilvl w:val="0"/>
          <w:numId w:val="30"/>
        </w:numPr>
        <w:spacing w:line="360" w:lineRule="auto"/>
        <w:jc w:val="both"/>
        <w:rPr>
          <w:sz w:val="24"/>
          <w:szCs w:val="24"/>
        </w:rPr>
      </w:pPr>
      <w:r w:rsidRPr="00BD2BDF">
        <w:rPr>
          <w:sz w:val="24"/>
          <w:szCs w:val="24"/>
        </w:rPr>
        <w:t>Attack Systems</w:t>
      </w:r>
    </w:p>
    <w:p w14:paraId="54ABDC31" w14:textId="77777777" w:rsidR="00733BA4" w:rsidRPr="00BD2BDF" w:rsidRDefault="00733BA4" w:rsidP="00CC050F">
      <w:pPr>
        <w:pStyle w:val="ListParagraph"/>
        <w:numPr>
          <w:ilvl w:val="0"/>
          <w:numId w:val="30"/>
        </w:numPr>
        <w:spacing w:line="360" w:lineRule="auto"/>
        <w:jc w:val="both"/>
        <w:rPr>
          <w:sz w:val="24"/>
          <w:szCs w:val="24"/>
        </w:rPr>
      </w:pPr>
      <w:r w:rsidRPr="00BD2BDF">
        <w:rPr>
          <w:sz w:val="24"/>
          <w:szCs w:val="24"/>
        </w:rPr>
        <w:t>Target Systems</w:t>
      </w:r>
    </w:p>
    <w:p w14:paraId="602B31F2" w14:textId="77777777" w:rsidR="00733BA4" w:rsidRPr="00BD2BDF" w:rsidRDefault="00733BA4" w:rsidP="00CC050F">
      <w:pPr>
        <w:pStyle w:val="ListParagraph"/>
        <w:numPr>
          <w:ilvl w:val="0"/>
          <w:numId w:val="30"/>
        </w:numPr>
        <w:spacing w:line="360" w:lineRule="auto"/>
        <w:jc w:val="both"/>
        <w:rPr>
          <w:sz w:val="24"/>
          <w:szCs w:val="24"/>
        </w:rPr>
      </w:pPr>
      <w:r w:rsidRPr="00BD2BDF">
        <w:rPr>
          <w:sz w:val="24"/>
          <w:szCs w:val="24"/>
        </w:rPr>
        <w:t>Systems Under Test (SUT)</w:t>
      </w:r>
    </w:p>
    <w:p w14:paraId="381102F7" w14:textId="77777777" w:rsidR="006D5B0A" w:rsidRPr="00BD2BDF" w:rsidRDefault="006D5B0A" w:rsidP="00733BA4">
      <w:pPr>
        <w:spacing w:line="360" w:lineRule="auto"/>
        <w:jc w:val="both"/>
      </w:pPr>
    </w:p>
    <w:p w14:paraId="3A76FF03" w14:textId="51BDB8FD" w:rsidR="00733BA4" w:rsidRPr="00BD2BDF" w:rsidRDefault="00733BA4" w:rsidP="00422EB3">
      <w:pPr>
        <w:spacing w:line="360" w:lineRule="auto"/>
      </w:pPr>
      <w:r w:rsidRPr="00BD2BDF">
        <w:t xml:space="preserve">Table </w:t>
      </w:r>
      <w:r w:rsidR="00004031" w:rsidRPr="00BD2BDF">
        <w:t>1</w:t>
      </w:r>
      <w:r w:rsidR="00C452D8" w:rsidRPr="00BD2BDF">
        <w:t>1</w:t>
      </w:r>
      <w:r w:rsidR="00314585" w:rsidRPr="00BD2BDF">
        <w:t>3</w:t>
      </w:r>
      <w:r w:rsidRPr="00BD2BDF">
        <w:t xml:space="preserve"> provides a list of VMs deployed in the testbed</w:t>
      </w:r>
      <w:r w:rsidR="00D85762" w:rsidRPr="00BD2BDF">
        <w:t>, their category</w:t>
      </w:r>
      <w:r w:rsidR="00A026D5" w:rsidRPr="00BD2BDF">
        <w:t xml:space="preserve"> and a</w:t>
      </w:r>
      <w:r w:rsidRPr="00BD2BDF">
        <w:t xml:space="preserve"> justification for each </w:t>
      </w:r>
      <w:sdt>
        <w:sdtPr>
          <w:rPr>
            <w:rFonts w:ascii="Calibri" w:hAnsi="Calibri" w:cs="Calibri"/>
            <w:color w:val="000000"/>
            <w:highlight w:val="white"/>
          </w:rPr>
          <w:alias w:val="Citation"/>
          <w:tag w:val="{&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4004562,&quot;citationText&quot;:&quot;&lt;span style=\&quot;font-family:Calibri;font-size:14.666666666666666px;color:#000000\&quot;&gt;[21]&lt;/span&gt;&quot;}"/>
          <w:id w:val="-1844004562"/>
          <w:placeholder>
            <w:docPart w:val="0E7B1DCA99C04586B900EE078604AD22"/>
          </w:placeholder>
        </w:sdtPr>
        <w:sdtContent>
          <w:r w:rsidR="00F6412B" w:rsidRPr="00BD2BDF">
            <w:rPr>
              <w:rFonts w:ascii="Calibri" w:eastAsia="Times New Roman" w:hAnsi="Calibri" w:cs="Calibri"/>
              <w:color w:val="000000"/>
            </w:rPr>
            <w:t>[21]</w:t>
          </w:r>
        </w:sdtContent>
      </w:sdt>
      <w:sdt>
        <w:sdtPr>
          <w:rPr>
            <w:rFonts w:ascii="Calibri" w:hAnsi="Calibri" w:cs="Calibri"/>
            <w:color w:val="000000"/>
            <w:highlight w:val="white"/>
          </w:rPr>
          <w:alias w:val="Citation"/>
          <w:tag w:val="{&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6912817,&quot;citationText&quot;:&quot;&lt;span style=\&quot;font-family:Calibri;font-size:14.666666666666666px;color:#000000\&quot;&gt;[25]&lt;/span&gt;&quot;}"/>
          <w:id w:val="1816912817"/>
          <w:placeholder>
            <w:docPart w:val="6B4967E672C54518B70D61B219BD4D12"/>
          </w:placeholder>
        </w:sdtPr>
        <w:sdtContent>
          <w:r w:rsidR="00F6412B" w:rsidRPr="00BD2BDF">
            <w:rPr>
              <w:rFonts w:ascii="Calibri" w:eastAsia="Times New Roman" w:hAnsi="Calibri" w:cs="Calibri"/>
              <w:color w:val="000000"/>
            </w:rPr>
            <w:t>[25]</w:t>
          </w:r>
        </w:sdtContent>
      </w:sdt>
      <w:sdt>
        <w:sdtPr>
          <w:rPr>
            <w:rFonts w:ascii="Calibri" w:hAnsi="Calibri" w:cs="Calibri"/>
            <w:color w:val="000000"/>
            <w:highlight w:val="white"/>
          </w:rPr>
          <w:alias w:val="Citation"/>
          <w:tag w:val="{&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1387212,&quot;citationText&quot;:&quot;&lt;span style=\&quot;font-family:Calibri;font-size:14.666666666666666px;color:#000000\&quot;&gt;[26]&lt;/span&gt;&quot;}"/>
          <w:id w:val="1891387212"/>
          <w:placeholder>
            <w:docPart w:val="337B2964FFA94F339435EF8BD0ECD8E5"/>
          </w:placeholder>
        </w:sdtPr>
        <w:sdtContent>
          <w:r w:rsidR="00F6412B" w:rsidRPr="00BD2BDF">
            <w:rPr>
              <w:rFonts w:ascii="Calibri" w:eastAsia="Times New Roman" w:hAnsi="Calibri" w:cs="Calibri"/>
              <w:color w:val="000000"/>
            </w:rPr>
            <w:t>[26]</w:t>
          </w:r>
        </w:sdtContent>
      </w:sdt>
      <w:sdt>
        <w:sdtPr>
          <w:rPr>
            <w:rFonts w:ascii="Calibri" w:hAnsi="Calibri" w:cs="Calibri"/>
            <w:color w:val="000000"/>
            <w:highlight w:val="white"/>
          </w:rPr>
          <w:alias w:val="Citation"/>
          <w:tag w:val="{&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180740,&quot;citationText&quot;:&quot;&lt;span style=\&quot;font-family:Calibri;font-size:14.666666666666666px;color:#000000\&quot;&gt;[30]&lt;/span&gt;&quot;}"/>
          <w:id w:val="-1963180740"/>
          <w:placeholder>
            <w:docPart w:val="33859040ACB34CFEB211B3B7E8C16E39"/>
          </w:placeholder>
        </w:sdtPr>
        <w:sdtContent>
          <w:r w:rsidR="00F6412B" w:rsidRPr="00BD2BDF">
            <w:rPr>
              <w:rFonts w:ascii="Calibri" w:eastAsia="Times New Roman" w:hAnsi="Calibri" w:cs="Calibri"/>
              <w:color w:val="000000"/>
            </w:rPr>
            <w:t>[30]</w:t>
          </w:r>
        </w:sdtContent>
      </w:sdt>
      <w:sdt>
        <w:sdtPr>
          <w:rPr>
            <w:rFonts w:ascii="Calibri" w:hAnsi="Calibri" w:cs="Calibri"/>
            <w:color w:val="000000"/>
            <w:highlight w:val="white"/>
          </w:rPr>
          <w:alias w:val="Citation"/>
          <w:tag w:val="{&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5894030,&quot;citationText&quot;:&quot;&lt;span style=\&quot;font-family:Calibri;font-size:14.666666666666666px;color:#000000\&quot;&gt;[73]&lt;/span&gt;&quot;}"/>
          <w:id w:val="1775894030"/>
          <w:placeholder>
            <w:docPart w:val="EB07959CEC0C4AB5B96F167C5D6DC48C"/>
          </w:placeholder>
        </w:sdtPr>
        <w:sdtContent>
          <w:r w:rsidR="00F6412B" w:rsidRPr="00BD2BDF">
            <w:rPr>
              <w:rFonts w:ascii="Calibri" w:eastAsia="Times New Roman" w:hAnsi="Calibri" w:cs="Calibri"/>
              <w:color w:val="000000"/>
            </w:rPr>
            <w:t>[73]</w:t>
          </w:r>
        </w:sdtContent>
      </w:sdt>
      <w:sdt>
        <w:sdtPr>
          <w:rPr>
            <w:rFonts w:ascii="Calibri" w:hAnsi="Calibri" w:cs="Calibri"/>
            <w:color w:val="000000"/>
            <w:highlight w:val="white"/>
          </w:rPr>
          <w:alias w:val="Citation"/>
          <w:tag w:val="{&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0185491,&quot;citationText&quot;:&quot;&lt;span style=\&quot;font-family:Calibri;font-size:14.666666666666666px;color:#000000\&quot;&gt;[115]&lt;/span&gt;&quot;}"/>
          <w:id w:val="-460185491"/>
          <w:placeholder>
            <w:docPart w:val="1272EF20A3C34C5E817F5A34FCADD889"/>
          </w:placeholder>
        </w:sdtPr>
        <w:sdtContent>
          <w:r w:rsidR="00BF396A" w:rsidRPr="00BD2BDF">
            <w:rPr>
              <w:rFonts w:ascii="Calibri" w:eastAsia="Times New Roman" w:hAnsi="Calibri" w:cs="Calibri"/>
              <w:color w:val="000000"/>
            </w:rPr>
            <w:t>[116]</w:t>
          </w:r>
        </w:sdtContent>
      </w:sdt>
      <w:sdt>
        <w:sdtPr>
          <w:rPr>
            <w:rFonts w:ascii="Calibri" w:hAnsi="Calibri" w:cs="Calibri"/>
            <w:color w:val="000000"/>
            <w:highlight w:val="white"/>
          </w:rPr>
          <w:alias w:val="Citation"/>
          <w:tag w:val="{&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4516084,&quot;citationText&quot;:&quot;&lt;span style=\&quot;font-family:Calibri;font-size:14.666666666666666px;color:#000000\&quot;&gt;[131]&lt;/span&gt;&quot;}"/>
          <w:id w:val="954516084"/>
          <w:placeholder>
            <w:docPart w:val="9061C37B3C4349A7B0314CE298B73F64"/>
          </w:placeholder>
        </w:sdtPr>
        <w:sdtContent>
          <w:r w:rsidR="00210858" w:rsidRPr="00BD2BDF">
            <w:rPr>
              <w:rFonts w:ascii="Calibri" w:eastAsia="Times New Roman" w:hAnsi="Calibri" w:cs="Calibri"/>
              <w:color w:val="000000"/>
            </w:rPr>
            <w:t>[132]</w:t>
          </w:r>
        </w:sdtContent>
      </w:sdt>
      <w:sdt>
        <w:sdtPr>
          <w:rPr>
            <w:rFonts w:ascii="Calibri" w:hAnsi="Calibri" w:cs="Calibri"/>
            <w:color w:val="000000"/>
            <w:highlight w:val="white"/>
          </w:rPr>
          <w:alias w:val="Citation"/>
          <w:tag w:val="{&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2623085,&quot;citationText&quot;:&quot;&lt;span style=\&quot;font-family:Calibri;font-size:14.666666666666666px;color:#000000\&quot;&gt;[133]&lt;/span&gt;&quot;}"/>
          <w:id w:val="532623085"/>
          <w:placeholder>
            <w:docPart w:val="07AF2D5953DD4B69B59C4264502B9803"/>
          </w:placeholder>
        </w:sdtPr>
        <w:sdtContent>
          <w:r w:rsidR="00BF396A" w:rsidRPr="00BD2BDF">
            <w:rPr>
              <w:rFonts w:ascii="Calibri" w:eastAsia="Times New Roman" w:hAnsi="Calibri" w:cs="Calibri"/>
              <w:color w:val="000000"/>
            </w:rPr>
            <w:t>[134]</w:t>
          </w:r>
        </w:sdtContent>
      </w:sdt>
      <w:sdt>
        <w:sdtPr>
          <w:rPr>
            <w:rFonts w:ascii="Calibri" w:hAnsi="Calibri" w:cs="Calibri"/>
            <w:color w:val="000000"/>
            <w:highlight w:val="white"/>
          </w:rPr>
          <w:alias w:val="Citation"/>
          <w:tag w:val="{&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0554981,&quot;citationText&quot;:&quot;&lt;span style=\&quot;font-family:Calibri;font-size:14.666666666666666px;color:#000000\&quot;&gt;[136]&lt;/span&gt;&quot;}"/>
          <w:id w:val="-700554981"/>
          <w:placeholder>
            <w:docPart w:val="38E7D6FAB5D64143B29068395005ACB3"/>
          </w:placeholder>
        </w:sdtPr>
        <w:sdtContent>
          <w:r w:rsidR="00F6412B" w:rsidRPr="00BD2BDF">
            <w:rPr>
              <w:rFonts w:ascii="Calibri" w:eastAsia="Times New Roman" w:hAnsi="Calibri" w:cs="Calibri"/>
              <w:color w:val="000000"/>
            </w:rPr>
            <w:t>[137]</w:t>
          </w:r>
        </w:sdtContent>
      </w:sdt>
      <w:sdt>
        <w:sdtPr>
          <w:rPr>
            <w:rFonts w:ascii="Calibri" w:hAnsi="Calibri" w:cs="Calibri"/>
            <w:color w:val="000000"/>
            <w:highlight w:val="white"/>
          </w:rPr>
          <w:alias w:val="Citation"/>
          <w:tag w:val="{&quot;referencesIds&quot;:[&quot;doc:67f2e71f31e9481730b913ac&quot;],&quot;referencesOptions&quot;:{&quot;doc:67f2e71f31e9481730b91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5074329,&quot;citationText&quot;:&quot;&lt;span style=\&quot;font-family:Calibri;font-size:14.666666666666666px;color:#000000\&quot;&gt;[137]&lt;/span&gt;&quot;}"/>
          <w:id w:val="-1555074329"/>
          <w:placeholder>
            <w:docPart w:val="263568A4DBD548DCA361DD9874DA7567"/>
          </w:placeholder>
        </w:sdtPr>
        <w:sdtContent>
          <w:r w:rsidR="00F6412B" w:rsidRPr="00BD2BDF">
            <w:rPr>
              <w:rFonts w:ascii="Calibri" w:eastAsia="Times New Roman" w:hAnsi="Calibri" w:cs="Calibri"/>
              <w:color w:val="000000"/>
            </w:rPr>
            <w:t>[138]</w:t>
          </w:r>
        </w:sdtContent>
      </w:sdt>
      <w:sdt>
        <w:sdtPr>
          <w:rPr>
            <w:rFonts w:ascii="Calibri" w:hAnsi="Calibri" w:cs="Calibri"/>
            <w:color w:val="000000"/>
            <w:highlight w:val="white"/>
          </w:rPr>
          <w:alias w:val="Citation"/>
          <w:tag w:val="{&quot;referencesIds&quot;:[&quot;doc:67f2e71fc5a7db7f7cc334fa&quot;],&quot;referencesOptions&quot;:{&quot;doc:67f2e71fc5a7db7f7cc334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5636889,&quot;citationText&quot;:&quot;&lt;span style=\&quot;font-family:Calibri;font-size:14.666666666666666px;color:#000000\&quot;&gt;[138]&lt;/span&gt;&quot;}"/>
          <w:id w:val="1865636889"/>
          <w:placeholder>
            <w:docPart w:val="596D44D1C1084187841410F7E97E23CA"/>
          </w:placeholder>
        </w:sdtPr>
        <w:sdtContent>
          <w:r w:rsidR="00F6412B" w:rsidRPr="00BD2BDF">
            <w:rPr>
              <w:rFonts w:ascii="Calibri" w:eastAsia="Times New Roman" w:hAnsi="Calibri" w:cs="Calibri"/>
              <w:color w:val="000000"/>
            </w:rPr>
            <w:t>[139]</w:t>
          </w:r>
        </w:sdtContent>
      </w:sdt>
      <w:sdt>
        <w:sdtPr>
          <w:rPr>
            <w:rFonts w:ascii="Calibri" w:hAnsi="Calibri" w:cs="Calibri"/>
            <w:color w:val="000000"/>
            <w:highlight w:val="white"/>
          </w:rPr>
          <w:alias w:val="Citation"/>
          <w:tag w:val="{&quot;referencesIds&quot;:[&quot;doc:68013644f8e5b4531db8cc2c&quot;],&quot;referencesOptions&quot;:{&quot;doc:68013644f8e5b4531db8c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3195011,&quot;citationText&quot;:&quot;&lt;span style=\&quot;font-family:Calibri;font-size:14.666666666666666px;color:#000000\&quot;&gt;[139]&lt;/span&gt;&quot;}"/>
          <w:id w:val="-1793195011"/>
          <w:placeholder>
            <w:docPart w:val="3FD5C747CAA540D6A887432E6B9338C0"/>
          </w:placeholder>
        </w:sdtPr>
        <w:sdtContent>
          <w:r w:rsidR="00F6412B" w:rsidRPr="00BD2BDF">
            <w:rPr>
              <w:rFonts w:ascii="Calibri" w:eastAsia="Times New Roman" w:hAnsi="Calibri" w:cs="Calibri"/>
              <w:color w:val="000000"/>
            </w:rPr>
            <w:t>[140]</w:t>
          </w:r>
        </w:sdtContent>
      </w:sdt>
      <w:sdt>
        <w:sdtPr>
          <w:rPr>
            <w:rFonts w:ascii="Calibri" w:hAnsi="Calibri" w:cs="Calibri"/>
            <w:color w:val="000000"/>
            <w:highlight w:val="white"/>
          </w:rPr>
          <w:alias w:val="Citation"/>
          <w:tag w:val="{&quot;referencesIds&quot;:[&quot;doc:680b3b00cab5617f21ef7a5f&quot;],&quot;referencesOptions&quot;:{&quot;doc:680b3b00cab5617f21ef7a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9794746,&quot;citationText&quot;:&quot;&lt;span style=\&quot;font-family:Calibri;font-size:14.666666666666666px;color:#000000\&quot;&gt;[140]&lt;/span&gt;&quot;}"/>
          <w:id w:val="1009794746"/>
          <w:placeholder>
            <w:docPart w:val="178C18ABA5D441608CFB5378667A992D"/>
          </w:placeholder>
        </w:sdtPr>
        <w:sdtContent>
          <w:r w:rsidR="00F6412B" w:rsidRPr="00BD2BDF">
            <w:rPr>
              <w:rFonts w:ascii="Calibri" w:eastAsia="Times New Roman" w:hAnsi="Calibri" w:cs="Calibri"/>
              <w:color w:val="000000"/>
            </w:rPr>
            <w:t>[141]</w:t>
          </w:r>
        </w:sdtContent>
      </w:sdt>
      <w:sdt>
        <w:sdtPr>
          <w:rPr>
            <w:rFonts w:ascii="Calibri" w:hAnsi="Calibri" w:cs="Calibri"/>
            <w:color w:val="000000"/>
            <w:highlight w:val="white"/>
          </w:rPr>
          <w:alias w:val="Citation"/>
          <w:tag w:val="{&quot;referencesIds&quot;:[&quot;doc:680b3e23cab5617f21ef7a76&quot;],&quot;referencesOptions&quot;:{&quot;doc:680b3e23cab5617f21ef7a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8720072,&quot;citationText&quot;:&quot;&lt;span style=\&quot;font-family:Calibri;font-size:14.666666666666666px;color:#000000\&quot;&gt;[141]&lt;/span&gt;&quot;}"/>
          <w:id w:val="-888720072"/>
          <w:placeholder>
            <w:docPart w:val="853B27B22729409B9EE04218F47CE426"/>
          </w:placeholder>
        </w:sdtPr>
        <w:sdtContent>
          <w:r w:rsidR="00F6412B" w:rsidRPr="00BD2BDF">
            <w:rPr>
              <w:rFonts w:ascii="Calibri" w:eastAsia="Times New Roman" w:hAnsi="Calibri" w:cs="Calibri"/>
              <w:color w:val="000000"/>
            </w:rPr>
            <w:t>[142]</w:t>
          </w:r>
        </w:sdtContent>
      </w:sdt>
      <w:sdt>
        <w:sdtPr>
          <w:rPr>
            <w:rFonts w:ascii="Calibri" w:hAnsi="Calibri" w:cs="Calibri"/>
            <w:color w:val="000000"/>
            <w:highlight w:val="white"/>
          </w:rPr>
          <w:alias w:val="Citation"/>
          <w:tag w:val="{&quot;referencesIds&quot;:[&quot;doc:680b494283e7660fcca21375&quot;],&quot;referencesOptions&quot;:{&quot;doc:680b494283e7660fcca21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6793612,&quot;citationText&quot;:&quot;&lt;span style=\&quot;font-family:Calibri;font-size:14.666666666666666px;color:#000000\&quot;&gt;[142]&lt;/span&gt;&quot;}"/>
          <w:id w:val="-346793612"/>
          <w:placeholder>
            <w:docPart w:val="18F3575756D644E19381ECECAC267989"/>
          </w:placeholder>
        </w:sdtPr>
        <w:sdtContent>
          <w:r w:rsidR="00F6412B" w:rsidRPr="00BD2BDF">
            <w:rPr>
              <w:rFonts w:ascii="Calibri" w:eastAsia="Times New Roman" w:hAnsi="Calibri" w:cs="Calibri"/>
              <w:color w:val="000000"/>
            </w:rPr>
            <w:t>[143]</w:t>
          </w:r>
        </w:sdtContent>
      </w:sdt>
      <w:sdt>
        <w:sdtPr>
          <w:rPr>
            <w:rFonts w:ascii="Calibri" w:hAnsi="Calibri" w:cs="Calibri"/>
            <w:color w:val="000000"/>
            <w:highlight w:val="white"/>
          </w:rPr>
          <w:alias w:val="Citation"/>
          <w:tag w:val="{&quot;referencesIds&quot;:[&quot;doc:680b4f095c0e907996608215&quot;],&quot;referencesOptions&quot;:{&quot;doc:680b4f095c0e9079966082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14212,&quot;citationText&quot;:&quot;&lt;span style=\&quot;font-family:Calibri;font-size:14.666666666666666px;color:#000000\&quot;&gt;[143]&lt;/span&gt;&quot;}"/>
          <w:id w:val="17814212"/>
          <w:placeholder>
            <w:docPart w:val="59669AB540EA4A10AD51F31B644609F3"/>
          </w:placeholder>
        </w:sdtPr>
        <w:sdtContent>
          <w:r w:rsidR="00F6412B" w:rsidRPr="00BD2BDF">
            <w:rPr>
              <w:rFonts w:ascii="Calibri" w:eastAsia="Times New Roman" w:hAnsi="Calibri" w:cs="Calibri"/>
              <w:color w:val="000000"/>
            </w:rPr>
            <w:t>[144]</w:t>
          </w:r>
        </w:sdtContent>
      </w:sdt>
      <w:sdt>
        <w:sdtPr>
          <w:rPr>
            <w:rFonts w:ascii="Calibri" w:hAnsi="Calibri" w:cs="Calibri"/>
            <w:color w:val="000000"/>
            <w:highlight w:val="white"/>
          </w:rPr>
          <w:alias w:val="Citation"/>
          <w:tag w:val="{&quot;referencesIds&quot;:[&quot;doc:680b54f3cab5617f21ef7b86&quot;],&quot;referencesOptions&quot;:{&quot;doc:680b54f3cab5617f21ef7b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2330121,&quot;citationText&quot;:&quot;&lt;span style=\&quot;font-family:Calibri;font-size:14.666666666666666px;color:#000000\&quot;&gt;[144]&lt;/span&gt;&quot;}"/>
          <w:id w:val="572330121"/>
          <w:placeholder>
            <w:docPart w:val="D4D10EDD3950485097596BB6841B9319"/>
          </w:placeholder>
        </w:sdtPr>
        <w:sdtContent>
          <w:r w:rsidR="00F6412B" w:rsidRPr="00BD2BDF">
            <w:rPr>
              <w:rFonts w:ascii="Calibri" w:eastAsia="Times New Roman" w:hAnsi="Calibri" w:cs="Calibri"/>
              <w:color w:val="000000"/>
            </w:rPr>
            <w:t>[145]</w:t>
          </w:r>
        </w:sdtContent>
      </w:sdt>
      <w:sdt>
        <w:sdtPr>
          <w:rPr>
            <w:rFonts w:ascii="Calibri" w:hAnsi="Calibri" w:cs="Calibri"/>
            <w:color w:val="000000"/>
            <w:highlight w:val="white"/>
          </w:rPr>
          <w:alias w:val="Citation"/>
          <w:tag w:val="{&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5626516,&quot;citationText&quot;:&quot;&lt;span style=\&quot;font-family:Calibri;font-size:14.666666666666666px;color:#000000\&quot;&gt;[145]&lt;/span&gt;&quot;}"/>
          <w:id w:val="-1385626516"/>
          <w:placeholder>
            <w:docPart w:val="C45C998C392F4F5FAFC8E55252A065BD"/>
          </w:placeholder>
        </w:sdtPr>
        <w:sdtContent>
          <w:r w:rsidR="00F6412B" w:rsidRPr="00BD2BDF">
            <w:rPr>
              <w:rFonts w:ascii="Calibri" w:eastAsia="Times New Roman" w:hAnsi="Calibri" w:cs="Calibri"/>
              <w:color w:val="000000"/>
            </w:rPr>
            <w:t>[146]</w:t>
          </w:r>
        </w:sdtContent>
      </w:sdt>
      <w:sdt>
        <w:sdtPr>
          <w:rPr>
            <w:rFonts w:ascii="Calibri" w:hAnsi="Calibri" w:cs="Calibri"/>
            <w:color w:val="000000"/>
            <w:highlight w:val="white"/>
          </w:rPr>
          <w:alias w:val="Citation"/>
          <w:tag w:val="{&quot;referencesIds&quot;:[&quot;doc:680b5cf2c5a7db7f7cc43dfa&quot;],&quot;referencesOptions&quot;:{&quot;doc:680b5cf2c5a7db7f7cc43d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8915306,&quot;citationText&quot;:&quot;&lt;span style=\&quot;font-family:Calibri;font-size:14.666666666666666px;color:#000000\&quot;&gt;[146]&lt;/span&gt;&quot;}"/>
          <w:id w:val="-508915306"/>
          <w:placeholder>
            <w:docPart w:val="7A44E4D90E2B4CC09B8A0DB33D42C6BF"/>
          </w:placeholder>
        </w:sdtPr>
        <w:sdtContent>
          <w:r w:rsidR="00F6412B" w:rsidRPr="00BD2BDF">
            <w:rPr>
              <w:rFonts w:ascii="Calibri" w:eastAsia="Times New Roman" w:hAnsi="Calibri" w:cs="Calibri"/>
              <w:color w:val="000000"/>
            </w:rPr>
            <w:t>[147]</w:t>
          </w:r>
        </w:sdtContent>
      </w:sdt>
      <w:sdt>
        <w:sdtPr>
          <w:rPr>
            <w:rFonts w:ascii="Calibri" w:hAnsi="Calibri" w:cs="Calibri"/>
            <w:color w:val="000000"/>
            <w:highlight w:val="white"/>
          </w:rPr>
          <w:alias w:val="Citation"/>
          <w:tag w:val="{&quot;referencesIds&quot;:[&quot;doc:680b76a55c0e907996608350&quot;],&quot;referencesOptions&quot;:{&quot;doc:680b76a55c0e9079966083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585747,&quot;citationText&quot;:&quot;&lt;span style=\&quot;font-family:Calibri;font-size:14.666666666666666px;color:#000000\&quot;&gt;[147]&lt;/span&gt;&quot;}"/>
          <w:id w:val="-1758585747"/>
          <w:placeholder>
            <w:docPart w:val="3262BB5E406549B4A51F6646770D2EF3"/>
          </w:placeholder>
        </w:sdtPr>
        <w:sdtContent>
          <w:r w:rsidR="00F6412B" w:rsidRPr="00BD2BDF">
            <w:rPr>
              <w:rFonts w:ascii="Calibri" w:eastAsia="Times New Roman" w:hAnsi="Calibri" w:cs="Calibri"/>
              <w:color w:val="000000"/>
            </w:rPr>
            <w:t>[148]</w:t>
          </w:r>
        </w:sdtContent>
      </w:sdt>
      <w:sdt>
        <w:sdtPr>
          <w:rPr>
            <w:rFonts w:ascii="Calibri" w:hAnsi="Calibri" w:cs="Calibri"/>
            <w:color w:val="000000"/>
            <w:highlight w:val="white"/>
          </w:rPr>
          <w:alias w:val="Citation"/>
          <w:tag w:val="{&quot;referencesIds&quot;:[&quot;doc:680b7ba2f4893e1af6f151aa&quot;],&quot;referencesOptions&quot;:{&quot;doc:680b7ba2f4893e1af6f151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7765441,&quot;citationText&quot;:&quot;&lt;span style=\&quot;font-family:Calibri;font-size:14.666666666666666px;color:#000000\&quot;&gt;[148]&lt;/span&gt;&quot;}"/>
          <w:id w:val="-977765441"/>
          <w:placeholder>
            <w:docPart w:val="6CF324C9A3A74710B520FEF01AB1C423"/>
          </w:placeholder>
        </w:sdtPr>
        <w:sdtContent>
          <w:r w:rsidR="00F6412B" w:rsidRPr="00BD2BDF">
            <w:rPr>
              <w:rFonts w:ascii="Calibri" w:eastAsia="Times New Roman" w:hAnsi="Calibri" w:cs="Calibri"/>
              <w:color w:val="000000"/>
            </w:rPr>
            <w:t>[149]</w:t>
          </w:r>
        </w:sdtContent>
      </w:sdt>
      <w:sdt>
        <w:sdtPr>
          <w:rPr>
            <w:rFonts w:ascii="Calibri" w:hAnsi="Calibri" w:cs="Calibri"/>
            <w:color w:val="000000"/>
            <w:highlight w:val="white"/>
          </w:rPr>
          <w:alias w:val="Citation"/>
          <w:tag w:val="{&quot;referencesIds&quot;:[&quot;doc:680b7e6dcab5617f21ef7d09&quot;],&quot;referencesOptions&quot;:{&quot;doc:680b7e6dcab5617f21ef7d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340165,&quot;citationText&quot;:&quot;&lt;span style=\&quot;font-family:Calibri;font-size:14.666666666666666px;color:#000000\&quot;&gt;[149]&lt;/span&gt;&quot;}"/>
          <w:id w:val="-1359340165"/>
          <w:placeholder>
            <w:docPart w:val="FAD1D5D522954B7AA79DEC08FCAAE6AF"/>
          </w:placeholder>
        </w:sdtPr>
        <w:sdtContent>
          <w:r w:rsidR="00F6412B" w:rsidRPr="00BD2BDF">
            <w:rPr>
              <w:rFonts w:ascii="Calibri" w:eastAsia="Times New Roman" w:hAnsi="Calibri" w:cs="Calibri"/>
              <w:color w:val="000000"/>
            </w:rPr>
            <w:t>[150]</w:t>
          </w:r>
        </w:sdtContent>
      </w:sdt>
      <w:sdt>
        <w:sdtPr>
          <w:rPr>
            <w:rFonts w:ascii="Calibri" w:hAnsi="Calibri" w:cs="Calibri"/>
            <w:color w:val="000000"/>
            <w:highlight w:val="white"/>
          </w:rPr>
          <w:alias w:val="Citation"/>
          <w:tag w:val="{&quot;referencesIds&quot;:[&quot;doc:680b7e77cab5617f21ef7d0c&quot;],&quot;referencesOptions&quot;:{&quot;doc:680b7e77cab5617f21ef7d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350357,&quot;citationText&quot;:&quot;&lt;span style=\&quot;font-family:Calibri;font-size:14.666666666666666px;color:#000000\&quot;&gt;[150]&lt;/span&gt;&quot;}"/>
          <w:id w:val="1051350357"/>
          <w:placeholder>
            <w:docPart w:val="015274F6D46643EFAA51EB6E02908746"/>
          </w:placeholder>
        </w:sdtPr>
        <w:sdtContent>
          <w:r w:rsidR="00F6412B" w:rsidRPr="00BD2BDF">
            <w:rPr>
              <w:rFonts w:ascii="Calibri" w:eastAsia="Times New Roman" w:hAnsi="Calibri" w:cs="Calibri"/>
              <w:color w:val="000000"/>
            </w:rPr>
            <w:t>[151]</w:t>
          </w:r>
        </w:sdtContent>
      </w:sdt>
      <w:sdt>
        <w:sdtPr>
          <w:rPr>
            <w:rFonts w:ascii="Calibri" w:hAnsi="Calibri" w:cs="Calibri"/>
            <w:color w:val="000000"/>
            <w:highlight w:val="white"/>
          </w:rPr>
          <w:alias w:val="Citation"/>
          <w:tag w:val="{&quot;referencesIds&quot;:[&quot;doc:680b81ab2396685dd9d436b8&quot;],&quot;referencesOptions&quot;:{&quot;doc:680b81ab2396685dd9d43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4082128,&quot;citationText&quot;:&quot;&lt;span style=\&quot;font-family:Calibri;font-size:14.666666666666666px;color:#000000\&quot;&gt;[151]&lt;/span&gt;&quot;}"/>
          <w:id w:val="-234082128"/>
          <w:placeholder>
            <w:docPart w:val="E696951A80814CE89487CA557071314B"/>
          </w:placeholder>
        </w:sdtPr>
        <w:sdtContent>
          <w:r w:rsidR="00F6412B" w:rsidRPr="00BD2BDF">
            <w:rPr>
              <w:rFonts w:ascii="Calibri" w:eastAsia="Times New Roman" w:hAnsi="Calibri" w:cs="Calibri"/>
              <w:color w:val="000000"/>
            </w:rPr>
            <w:t>[152]</w:t>
          </w:r>
        </w:sdtContent>
      </w:sdt>
      <w:sdt>
        <w:sdtPr>
          <w:rPr>
            <w:rFonts w:ascii="Calibri" w:hAnsi="Calibri" w:cs="Calibri"/>
            <w:color w:val="000000"/>
            <w:highlight w:val="white"/>
          </w:rPr>
          <w:alias w:val="Citation"/>
          <w:tag w:val="{&quot;referencesIds&quot;:[&quot;doc:68a0a944e7d94e278e0652f9&quot;],&quot;referencesOptions&quot;:{&quot;doc:68a0a944e7d94e278e0652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0897671,&quot;citationText&quot;:&quot;&lt;span style=\&quot;font-family:Calibri;font-size:14.666666666666666px;color:#000000\&quot;&gt;[152]&lt;/span&gt;&quot;}"/>
          <w:id w:val="1950897671"/>
          <w:placeholder>
            <w:docPart w:val="4078BA32F2224DA08A6562237533E8BF"/>
          </w:placeholder>
        </w:sdtPr>
        <w:sdtContent>
          <w:r w:rsidR="00F6412B" w:rsidRPr="00BD2BDF">
            <w:rPr>
              <w:rFonts w:ascii="Calibri" w:eastAsia="Times New Roman" w:hAnsi="Calibri" w:cs="Calibri"/>
              <w:color w:val="000000"/>
            </w:rPr>
            <w:t>[153]</w:t>
          </w:r>
        </w:sdtContent>
      </w:sdt>
      <w:sdt>
        <w:sdtPr>
          <w:rPr>
            <w:rFonts w:ascii="Calibri" w:hAnsi="Calibri" w:cs="Calibri"/>
            <w:color w:val="000000"/>
            <w:highlight w:val="white"/>
          </w:rPr>
          <w:alias w:val="Citation"/>
          <w:tag w:val="{&quot;referencesIds&quot;:[&quot;doc:68a236388b3edf51b67b4d07&quot;],&quot;referencesOptions&quot;:{&quot;doc:68a236388b3edf51b67b4d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8369675,&quot;citationText&quot;:&quot;&lt;span style=\&quot;font-family:Calibri;font-size:14.666666666666666px;color:#000000\&quot;&gt;[153]&lt;/span&gt;&quot;}"/>
          <w:id w:val="-1298369675"/>
          <w:placeholder>
            <w:docPart w:val="6AB6289C6038412B8779057AFE107274"/>
          </w:placeholder>
        </w:sdtPr>
        <w:sdtContent>
          <w:r w:rsidR="00F6412B" w:rsidRPr="00BD2BDF">
            <w:rPr>
              <w:rFonts w:ascii="Calibri" w:eastAsia="Times New Roman" w:hAnsi="Calibri" w:cs="Calibri"/>
              <w:color w:val="000000"/>
            </w:rPr>
            <w:t>[154]</w:t>
          </w:r>
        </w:sdtContent>
      </w:sdt>
      <w:sdt>
        <w:sdtPr>
          <w:rPr>
            <w:rFonts w:ascii="Calibri" w:hAnsi="Calibri" w:cs="Calibri"/>
            <w:color w:val="000000"/>
            <w:highlight w:val="white"/>
          </w:rPr>
          <w:alias w:val="Citation"/>
          <w:tag w:val="{&quot;referencesIds&quot;:[&quot;doc:67f58877c5a7db7f7cc3546d&quot;],&quot;referencesOptions&quot;:{&quot;doc:67f58877c5a7db7f7cc35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6695932,&quot;citationText&quot;:&quot;&lt;span style=\&quot;font-family:Calibri;font-size:14.666666666666666px;color:#000000\&quot;&gt;[154]&lt;/span&gt;&quot;}"/>
          <w:id w:val="1676695932"/>
          <w:placeholder>
            <w:docPart w:val="D53F0D0CF0D24A93BEBC4EB69D5E7471"/>
          </w:placeholder>
        </w:sdtPr>
        <w:sdtContent>
          <w:r w:rsidR="00F6412B" w:rsidRPr="00BD2BDF">
            <w:rPr>
              <w:rFonts w:ascii="Calibri" w:eastAsia="Times New Roman" w:hAnsi="Calibri" w:cs="Calibri"/>
              <w:color w:val="000000"/>
            </w:rPr>
            <w:t>[155]</w:t>
          </w:r>
        </w:sdtContent>
      </w:sdt>
      <w:sdt>
        <w:sdtPr>
          <w:rPr>
            <w:rFonts w:ascii="Calibri" w:hAnsi="Calibri" w:cs="Calibri"/>
            <w:color w:val="000000"/>
            <w:highlight w:val="white"/>
          </w:rPr>
          <w:alias w:val="Citation"/>
          <w:tag w:val="{&quot;referencesIds&quot;:[&quot;doc:67f2ea2fcab5617f21ee47ea&quot;],&quot;referencesOptions&quot;:{&quot;doc:67f2ea2fcab5617f21ee47ea&quot;:{&quot;author&quot;:true,&quot;year&quot;:true,&quot;formatAuthorYear&quot;:false,&quot;pageReplace&quot;:&quot;&quot;,&quot;prefix&quot;:&quot;&quot;,&quot;suffix&quot;:&quot;&quot;}},&quot;hasBrokenReferences&quot;:false,&quot;hasManualEdits&quot;:false,&quot;isEmpty&quot;:false,&quot;citationType&quot;:&quot;inline&quot;,&quot;id&quot;:1006483950,&quot;citationText&quot;:&quot;&lt;span style=\&quot;font-family:Calibri;font-size:14.666666666666666px;color:#000000\&quot;&gt;[155]&lt;/span&gt;&quot;}"/>
          <w:id w:val="1006483950"/>
          <w:placeholder>
            <w:docPart w:val="515583D44201404D83FFAB8ADFAE90F6"/>
          </w:placeholder>
        </w:sdtPr>
        <w:sdtContent>
          <w:r w:rsidR="00F6412B" w:rsidRPr="00BD2BDF">
            <w:rPr>
              <w:rFonts w:ascii="Calibri" w:eastAsia="Times New Roman" w:hAnsi="Calibri" w:cs="Calibri"/>
              <w:color w:val="000000"/>
            </w:rPr>
            <w:t>[156]</w:t>
          </w:r>
        </w:sdtContent>
      </w:sdt>
      <w:r w:rsidRPr="00BD2BDF">
        <w:t>:</w:t>
      </w:r>
    </w:p>
    <w:p w14:paraId="0221D6C2" w14:textId="1B6F6861" w:rsidR="00733BA4" w:rsidRPr="00BD2BDF" w:rsidRDefault="00733BA4" w:rsidP="00733BA4">
      <w:pPr>
        <w:pStyle w:val="Caption"/>
        <w:keepNext/>
        <w:jc w:val="both"/>
      </w:pPr>
      <w:bookmarkStart w:id="4311" w:name="_Toc216429300"/>
      <w:r w:rsidRPr="00A00CB6">
        <w:lastRenderedPageBreak/>
        <w:t xml:space="preserve">Table </w:t>
      </w:r>
      <w:r w:rsidRPr="00A00CB6">
        <w:fldChar w:fldCharType="begin"/>
      </w:r>
      <w:r w:rsidRPr="00A00CB6">
        <w:instrText>SEQ Table \* ARABIC</w:instrText>
      </w:r>
      <w:r w:rsidRPr="00A00CB6">
        <w:fldChar w:fldCharType="separate"/>
      </w:r>
      <w:r w:rsidR="003705C0" w:rsidRPr="00A00CB6">
        <w:t>113</w:t>
      </w:r>
      <w:r w:rsidRPr="00A00CB6">
        <w:fldChar w:fldCharType="end"/>
      </w:r>
      <w:r w:rsidRPr="00A00CB6">
        <w:t>: VMs within testbed</w:t>
      </w:r>
      <w:bookmarkEnd w:id="4311"/>
    </w:p>
    <w:p w14:paraId="10E16B6E" w14:textId="209D4B5D" w:rsidR="0019598F" w:rsidRPr="00BD2BDF" w:rsidRDefault="0019598F" w:rsidP="0019598F">
      <w:r w:rsidRPr="00BD2BDF">
        <w:rPr>
          <w:noProof/>
        </w:rPr>
        <w:drawing>
          <wp:inline distT="0" distB="0" distL="0" distR="0" wp14:anchorId="4D60F478" wp14:editId="3702714A">
            <wp:extent cx="8939284" cy="5438630"/>
            <wp:effectExtent l="0" t="0" r="0" b="0"/>
            <wp:docPr id="1256643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643245" name=""/>
                    <pic:cNvPicPr/>
                  </pic:nvPicPr>
                  <pic:blipFill>
                    <a:blip r:embed="rId311"/>
                    <a:stretch>
                      <a:fillRect/>
                    </a:stretch>
                  </pic:blipFill>
                  <pic:spPr>
                    <a:xfrm>
                      <a:off x="0" y="0"/>
                      <a:ext cx="8945621" cy="5442485"/>
                    </a:xfrm>
                    <a:prstGeom prst="rect">
                      <a:avLst/>
                    </a:prstGeom>
                  </pic:spPr>
                </pic:pic>
              </a:graphicData>
            </a:graphic>
          </wp:inline>
        </w:drawing>
      </w:r>
    </w:p>
    <w:p w14:paraId="78B6505C" w14:textId="4DF1EC36" w:rsidR="00E30EC9" w:rsidRPr="00BD2BDF" w:rsidRDefault="00E30EC9" w:rsidP="00C86BBE">
      <w:pPr>
        <w:spacing w:line="360" w:lineRule="auto"/>
        <w:rPr>
          <w:sz w:val="24"/>
          <w:szCs w:val="24"/>
        </w:rPr>
      </w:pPr>
      <w:r w:rsidRPr="00BD2BDF">
        <w:rPr>
          <w:sz w:val="24"/>
          <w:szCs w:val="24"/>
        </w:rPr>
        <w:lastRenderedPageBreak/>
        <w:t xml:space="preserve">Table 114 </w:t>
      </w:r>
      <w:r w:rsidR="00EB7F85" w:rsidRPr="00BD2BDF">
        <w:rPr>
          <w:sz w:val="24"/>
          <w:szCs w:val="24"/>
        </w:rPr>
        <w:t>outlines</w:t>
      </w:r>
      <w:r w:rsidRPr="00BD2BDF">
        <w:rPr>
          <w:sz w:val="24"/>
          <w:szCs w:val="24"/>
        </w:rPr>
        <w:t xml:space="preserve"> the </w:t>
      </w:r>
      <w:r w:rsidR="00EB7F85" w:rsidRPr="00BD2BDF">
        <w:rPr>
          <w:sz w:val="24"/>
          <w:szCs w:val="24"/>
        </w:rPr>
        <w:t>categories of hacking-tools</w:t>
      </w:r>
      <w:r w:rsidR="00B95646" w:rsidRPr="00BD2BDF">
        <w:rPr>
          <w:sz w:val="24"/>
          <w:szCs w:val="24"/>
        </w:rPr>
        <w:t>:</w:t>
      </w:r>
    </w:p>
    <w:p w14:paraId="2C0BE0EE" w14:textId="2E95F2C7" w:rsidR="0032132E" w:rsidRPr="00BD2BDF" w:rsidRDefault="0032132E" w:rsidP="0032132E">
      <w:pPr>
        <w:pStyle w:val="Caption"/>
        <w:keepNext/>
        <w:jc w:val="both"/>
      </w:pPr>
      <w:bookmarkStart w:id="4312" w:name="_Toc216429301"/>
      <w:r w:rsidRPr="00A00CB6">
        <w:t xml:space="preserve">Table </w:t>
      </w:r>
      <w:fldSimple w:instr=" SEQ Table \* ARABIC ">
        <w:r w:rsidR="003705C0" w:rsidRPr="00A00CB6">
          <w:t>114</w:t>
        </w:r>
      </w:fldSimple>
      <w:r w:rsidRPr="00A00CB6">
        <w:t xml:space="preserve">: Categories of </w:t>
      </w:r>
      <w:r w:rsidR="00C86BBE" w:rsidRPr="00A00CB6">
        <w:t>hacking-</w:t>
      </w:r>
      <w:r w:rsidRPr="00A00CB6">
        <w:t>tools</w:t>
      </w:r>
      <w:bookmarkEnd w:id="4312"/>
    </w:p>
    <w:p w14:paraId="5EC0D2B1" w14:textId="77777777" w:rsidR="0032132E" w:rsidRPr="00BD2BDF" w:rsidRDefault="0032132E" w:rsidP="00C86BBE">
      <w:pPr>
        <w:spacing w:line="360" w:lineRule="auto"/>
        <w:jc w:val="center"/>
        <w:rPr>
          <w:highlight w:val="cyan"/>
        </w:rPr>
      </w:pPr>
      <w:r w:rsidRPr="00BD2BDF">
        <w:rPr>
          <w:noProof/>
        </w:rPr>
        <w:drawing>
          <wp:inline distT="0" distB="0" distL="0" distR="0" wp14:anchorId="265FAE0A" wp14:editId="3FA47206">
            <wp:extent cx="5668166" cy="4391638"/>
            <wp:effectExtent l="0" t="0" r="8890" b="9525"/>
            <wp:docPr id="981693242"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93242" name="Picture 1" descr="A table with text on it&#10;&#10;AI-generated content may be incorrect."/>
                    <pic:cNvPicPr/>
                  </pic:nvPicPr>
                  <pic:blipFill>
                    <a:blip r:embed="rId312"/>
                    <a:stretch>
                      <a:fillRect/>
                    </a:stretch>
                  </pic:blipFill>
                  <pic:spPr>
                    <a:xfrm>
                      <a:off x="0" y="0"/>
                      <a:ext cx="5668166" cy="4391638"/>
                    </a:xfrm>
                    <a:prstGeom prst="rect">
                      <a:avLst/>
                    </a:prstGeom>
                  </pic:spPr>
                </pic:pic>
              </a:graphicData>
            </a:graphic>
          </wp:inline>
        </w:drawing>
      </w:r>
    </w:p>
    <w:p w14:paraId="229C66F5" w14:textId="3CCCC86A" w:rsidR="004074C9" w:rsidRPr="00BD2BDF" w:rsidRDefault="00E20E7C" w:rsidP="00E20E7C">
      <w:pPr>
        <w:pStyle w:val="Heading4"/>
      </w:pPr>
      <w:r w:rsidRPr="00A00CB6">
        <w:lastRenderedPageBreak/>
        <w:t>A</w:t>
      </w:r>
      <w:r w:rsidR="008B785B" w:rsidRPr="00A00CB6">
        <w:t>4</w:t>
      </w:r>
      <w:r w:rsidRPr="00A00CB6">
        <w:t>.</w:t>
      </w:r>
      <w:r w:rsidR="006C6E36" w:rsidRPr="00A00CB6">
        <w:t>5</w:t>
      </w:r>
      <w:r w:rsidRPr="00A00CB6">
        <w:t xml:space="preserve">.1 </w:t>
      </w:r>
      <w:r w:rsidR="004074C9" w:rsidRPr="00A00CB6">
        <w:t>Tool Selection</w:t>
      </w:r>
      <w:r w:rsidR="00C15CC5" w:rsidRPr="00A00CB6">
        <w:t xml:space="preserve"> &amp; </w:t>
      </w:r>
      <w:r w:rsidR="00F3682C" w:rsidRPr="00A00CB6">
        <w:t>Initial Signature/Rule Analysis</w:t>
      </w:r>
    </w:p>
    <w:p w14:paraId="65267AE0" w14:textId="0DDA4BF6" w:rsidR="004074C9" w:rsidRPr="00BD2BDF" w:rsidRDefault="004074C9" w:rsidP="0055711E">
      <w:pPr>
        <w:spacing w:line="360" w:lineRule="auto"/>
        <w:jc w:val="both"/>
        <w:rPr>
          <w:sz w:val="24"/>
          <w:szCs w:val="24"/>
        </w:rPr>
      </w:pPr>
      <w:r w:rsidRPr="00BD2BDF">
        <w:rPr>
          <w:sz w:val="24"/>
          <w:szCs w:val="24"/>
        </w:rPr>
        <w:t>Kali comes with several hacking</w:t>
      </w:r>
      <w:r w:rsidR="00192533" w:rsidRPr="00BD2BDF">
        <w:rPr>
          <w:sz w:val="24"/>
          <w:szCs w:val="24"/>
        </w:rPr>
        <w:t>-</w:t>
      </w:r>
      <w:r w:rsidRPr="00BD2BDF">
        <w:rPr>
          <w:sz w:val="24"/>
          <w:szCs w:val="24"/>
        </w:rPr>
        <w:t xml:space="preserve">tools preinstalled. Relevant Kali tools were reviewed, and those utilised for reconnaissance were researched/investigated for suitability </w:t>
      </w:r>
      <w:sdt>
        <w:sdtPr>
          <w:rPr>
            <w:rFonts w:ascii="Calibri" w:hAnsi="Calibri" w:cs="Calibri"/>
            <w:color w:val="000000"/>
            <w:sz w:val="24"/>
            <w:szCs w:val="24"/>
            <w:highlight w:val="white"/>
          </w:rPr>
          <w:alias w:val="Citation"/>
          <w:tag w:val="{&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7852124,&quot;citationText&quot;:&quot;&lt;span style=\&quot;font-family:Calibri;font-size:14.666666666666666px;color:#000000\&quot;&gt;[28]&lt;/span&gt;&quot;}"/>
          <w:id w:val="1717852124"/>
          <w:placeholder>
            <w:docPart w:val="B96AD1CC5E504DDEB31CAC5B3C9DBD1D"/>
          </w:placeholder>
        </w:sdtPr>
        <w:sdtContent>
          <w:r w:rsidR="00C414CB" w:rsidRPr="00BD2BDF">
            <w:rPr>
              <w:rFonts w:ascii="Calibri" w:eastAsia="Times New Roman" w:hAnsi="Calibri" w:cs="Calibri"/>
              <w:color w:val="000000"/>
              <w:sz w:val="24"/>
              <w:szCs w:val="24"/>
            </w:rPr>
            <w:t>[28]</w:t>
          </w:r>
        </w:sdtContent>
      </w:sdt>
      <w:sdt>
        <w:sdtPr>
          <w:rPr>
            <w:rFonts w:ascii="Calibri" w:hAnsi="Calibri" w:cs="Calibri"/>
            <w:color w:val="000000"/>
            <w:sz w:val="24"/>
            <w:szCs w:val="24"/>
            <w:highlight w:val="white"/>
          </w:rPr>
          <w:alias w:val="Citation"/>
          <w:tag w:val="{&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623669,&quot;citationText&quot;:&quot;&lt;span style=\&quot;font-family:Calibri;font-size:14.666666666666666px;color:#000000\&quot;&gt;[115]&lt;/span&gt;&quot;}"/>
          <w:id w:val="1359623669"/>
          <w:placeholder>
            <w:docPart w:val="19B9AD4909514583854A3C1244F5FBE3"/>
          </w:placeholder>
        </w:sdtPr>
        <w:sdtContent>
          <w:r w:rsidR="00F6412B" w:rsidRPr="00BD2BDF">
            <w:rPr>
              <w:rFonts w:ascii="Calibri" w:eastAsia="Times New Roman" w:hAnsi="Calibri" w:cs="Calibri"/>
              <w:color w:val="000000"/>
              <w:sz w:val="24"/>
              <w:szCs w:val="24"/>
            </w:rPr>
            <w:t>[116]</w:t>
          </w:r>
        </w:sdtContent>
      </w:sdt>
      <w:sdt>
        <w:sdtPr>
          <w:rPr>
            <w:rFonts w:ascii="Calibri" w:hAnsi="Calibri" w:cs="Calibri"/>
            <w:color w:val="000000"/>
            <w:sz w:val="24"/>
            <w:szCs w:val="24"/>
            <w:highlight w:val="white"/>
          </w:rPr>
          <w:alias w:val="Citation"/>
          <w:tag w:val="{&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252185,&quot;citationText&quot;:&quot;&lt;span style=\&quot;font-family:Calibri;font-size:14.666666666666666px;color:#000000\&quot;&gt;[136]&lt;/span&gt;&quot;}"/>
          <w:id w:val="186252185"/>
          <w:placeholder>
            <w:docPart w:val="CDE09D4D7B2A414FBD86D528A0385D01"/>
          </w:placeholder>
        </w:sdtPr>
        <w:sdtContent>
          <w:r w:rsidR="00F6412B" w:rsidRPr="00BD2BDF">
            <w:rPr>
              <w:rFonts w:ascii="Calibri" w:eastAsia="Times New Roman" w:hAnsi="Calibri" w:cs="Calibri"/>
              <w:color w:val="000000"/>
              <w:sz w:val="24"/>
              <w:szCs w:val="24"/>
            </w:rPr>
            <w:t>[137]</w:t>
          </w:r>
        </w:sdtContent>
      </w:sdt>
      <w:r w:rsidRPr="00BD2BDF">
        <w:rPr>
          <w:sz w:val="24"/>
          <w:szCs w:val="24"/>
        </w:rPr>
        <w:t>.  See Fig.</w:t>
      </w:r>
      <w:r w:rsidR="00D76777" w:rsidRPr="00BD2BDF">
        <w:rPr>
          <w:sz w:val="24"/>
          <w:szCs w:val="24"/>
        </w:rPr>
        <w:t>1</w:t>
      </w:r>
      <w:r w:rsidR="00EB7F85" w:rsidRPr="00BD2BDF">
        <w:rPr>
          <w:sz w:val="24"/>
          <w:szCs w:val="24"/>
        </w:rPr>
        <w:t>46</w:t>
      </w:r>
      <w:r w:rsidRPr="00BD2BDF">
        <w:rPr>
          <w:sz w:val="24"/>
          <w:szCs w:val="24"/>
        </w:rPr>
        <w:t>-</w:t>
      </w:r>
      <w:r w:rsidR="00D76777" w:rsidRPr="00BD2BDF">
        <w:rPr>
          <w:sz w:val="24"/>
          <w:szCs w:val="24"/>
        </w:rPr>
        <w:t>1</w:t>
      </w:r>
      <w:r w:rsidR="00EB7F85" w:rsidRPr="00BD2BDF">
        <w:rPr>
          <w:sz w:val="24"/>
          <w:szCs w:val="24"/>
        </w:rPr>
        <w:t>47</w:t>
      </w:r>
      <w:r w:rsidRPr="00BD2BDF">
        <w:rPr>
          <w:sz w:val="24"/>
          <w:szCs w:val="24"/>
        </w:rPr>
        <w:t xml:space="preserve"> showing screenshots of Kali menu with a selection of hacking</w:t>
      </w:r>
      <w:r w:rsidR="00192533" w:rsidRPr="00BD2BDF">
        <w:rPr>
          <w:sz w:val="24"/>
          <w:szCs w:val="24"/>
        </w:rPr>
        <w:t>-</w:t>
      </w:r>
      <w:r w:rsidRPr="00BD2BDF">
        <w:rPr>
          <w:sz w:val="24"/>
          <w:szCs w:val="24"/>
        </w:rPr>
        <w:t>tools grouped into categories overleaf.</w:t>
      </w:r>
    </w:p>
    <w:p w14:paraId="1044D438" w14:textId="4FF01569" w:rsidR="004074C9" w:rsidRPr="00BD2BDF" w:rsidRDefault="004074C9" w:rsidP="0055711E">
      <w:pPr>
        <w:spacing w:line="360" w:lineRule="auto"/>
        <w:jc w:val="both"/>
        <w:rPr>
          <w:sz w:val="24"/>
          <w:szCs w:val="24"/>
        </w:rPr>
      </w:pPr>
      <w:r w:rsidRPr="00BD2BDF">
        <w:rPr>
          <w:sz w:val="24"/>
          <w:szCs w:val="24"/>
        </w:rPr>
        <w:t xml:space="preserve">To determine which tools to include in the test-plan a set of tool criteria was established based on the objectives of this project, see Table </w:t>
      </w:r>
      <w:r w:rsidR="00D76777" w:rsidRPr="00BD2BDF">
        <w:rPr>
          <w:sz w:val="24"/>
          <w:szCs w:val="24"/>
        </w:rPr>
        <w:t>11</w:t>
      </w:r>
      <w:r w:rsidR="00EB7F85" w:rsidRPr="00BD2BDF">
        <w:rPr>
          <w:sz w:val="24"/>
          <w:szCs w:val="24"/>
        </w:rPr>
        <w:t>5</w:t>
      </w:r>
      <w:r w:rsidRPr="00BD2BDF">
        <w:rPr>
          <w:sz w:val="24"/>
          <w:szCs w:val="24"/>
        </w:rPr>
        <w:t xml:space="preserve">: </w:t>
      </w:r>
    </w:p>
    <w:p w14:paraId="3B8E30F3" w14:textId="0ADD5CC0" w:rsidR="004074C9" w:rsidRPr="00BD2BDF" w:rsidRDefault="004074C9" w:rsidP="004074C9">
      <w:pPr>
        <w:pStyle w:val="Caption"/>
        <w:keepNext/>
      </w:pPr>
      <w:bookmarkStart w:id="4313" w:name="_Toc216429302"/>
      <w:r w:rsidRPr="00BD2BDF">
        <w:t xml:space="preserve">Table </w:t>
      </w:r>
      <w:fldSimple w:instr=" SEQ Table \* ARABIC ">
        <w:r w:rsidR="003705C0" w:rsidRPr="00BD2BDF">
          <w:t>115</w:t>
        </w:r>
      </w:fldSimple>
      <w:r w:rsidRPr="00BD2BDF">
        <w:t xml:space="preserve">: </w:t>
      </w:r>
      <w:r w:rsidR="00192533" w:rsidRPr="00BD2BDF">
        <w:t>Hacking-</w:t>
      </w:r>
      <w:r w:rsidR="000354B4" w:rsidRPr="00BD2BDF">
        <w:t>t</w:t>
      </w:r>
      <w:r w:rsidRPr="00BD2BDF">
        <w:t>ool Selection Criteria</w:t>
      </w:r>
      <w:bookmarkEnd w:id="4313"/>
    </w:p>
    <w:p w14:paraId="58F8B47D" w14:textId="77777777" w:rsidR="004074C9" w:rsidRPr="00BD2BDF" w:rsidRDefault="004074C9" w:rsidP="004074C9">
      <w:pPr>
        <w:rPr>
          <w:highlight w:val="cyan"/>
        </w:rPr>
      </w:pPr>
      <w:r w:rsidRPr="00BD2BDF">
        <w:rPr>
          <w:noProof/>
        </w:rPr>
        <w:drawing>
          <wp:inline distT="0" distB="0" distL="0" distR="0" wp14:anchorId="5CBF2034" wp14:editId="2B43457B">
            <wp:extent cx="4677410" cy="1327150"/>
            <wp:effectExtent l="0" t="0" r="8890" b="6350"/>
            <wp:docPr id="943662369" name="Picture 1" descr="A white and orange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662369" name="Picture 1" descr="A white and orange box with black text&#10;&#10;AI-generated content may be incorrect."/>
                    <pic:cNvPicPr/>
                  </pic:nvPicPr>
                  <pic:blipFill rotWithShape="1">
                    <a:blip r:embed="rId313"/>
                    <a:srcRect l="674" r="1" b="41358"/>
                    <a:stretch>
                      <a:fillRect/>
                    </a:stretch>
                  </pic:blipFill>
                  <pic:spPr bwMode="auto">
                    <a:xfrm>
                      <a:off x="0" y="0"/>
                      <a:ext cx="4677815" cy="1327265"/>
                    </a:xfrm>
                    <a:prstGeom prst="rect">
                      <a:avLst/>
                    </a:prstGeom>
                    <a:ln>
                      <a:noFill/>
                    </a:ln>
                    <a:extLst>
                      <a:ext uri="{53640926-AAD7-44D8-BBD7-CCE9431645EC}">
                        <a14:shadowObscured xmlns:a14="http://schemas.microsoft.com/office/drawing/2010/main"/>
                      </a:ext>
                    </a:extLst>
                  </pic:spPr>
                </pic:pic>
              </a:graphicData>
            </a:graphic>
          </wp:inline>
        </w:drawing>
      </w:r>
    </w:p>
    <w:p w14:paraId="583113EC" w14:textId="2E41504E" w:rsidR="004074C9" w:rsidRPr="00BD2BDF" w:rsidRDefault="004074C9" w:rsidP="0055711E">
      <w:pPr>
        <w:spacing w:line="360" w:lineRule="auto"/>
        <w:jc w:val="both"/>
        <w:rPr>
          <w:sz w:val="24"/>
          <w:szCs w:val="24"/>
        </w:rPr>
      </w:pPr>
      <w:r w:rsidRPr="00BD2BDF">
        <w:rPr>
          <w:sz w:val="24"/>
          <w:szCs w:val="24"/>
        </w:rPr>
        <w:t>Additional hacking</w:t>
      </w:r>
      <w:r w:rsidR="000354B4" w:rsidRPr="00BD2BDF">
        <w:rPr>
          <w:sz w:val="24"/>
          <w:szCs w:val="24"/>
        </w:rPr>
        <w:t>-</w:t>
      </w:r>
      <w:r w:rsidRPr="00BD2BDF">
        <w:rPr>
          <w:sz w:val="24"/>
          <w:szCs w:val="24"/>
        </w:rPr>
        <w:t>tools were also reviewed and installed namely ftester/nikto/above</w:t>
      </w:r>
      <w:r w:rsidR="00C05E07" w:rsidRPr="00BD2BDF">
        <w:rPr>
          <w:sz w:val="24"/>
          <w:szCs w:val="24"/>
        </w:rPr>
        <w:t xml:space="preserve">, as they provided further reconnaissance attack testing capabilities relevant to the project. </w:t>
      </w:r>
      <w:r w:rsidR="00206298" w:rsidRPr="00BD2BDF">
        <w:rPr>
          <w:sz w:val="24"/>
          <w:szCs w:val="24"/>
        </w:rPr>
        <w:t xml:space="preserve">These were not </w:t>
      </w:r>
      <w:r w:rsidR="004F193D" w:rsidRPr="00BD2BDF">
        <w:rPr>
          <w:sz w:val="24"/>
          <w:szCs w:val="24"/>
        </w:rPr>
        <w:t xml:space="preserve">pre-installed on </w:t>
      </w:r>
      <w:r w:rsidR="00C05E07" w:rsidRPr="00BD2BDF">
        <w:rPr>
          <w:sz w:val="24"/>
          <w:szCs w:val="24"/>
        </w:rPr>
        <w:t>Kali and</w:t>
      </w:r>
      <w:r w:rsidR="004F193D" w:rsidRPr="00BD2BDF">
        <w:rPr>
          <w:sz w:val="24"/>
          <w:szCs w:val="24"/>
        </w:rPr>
        <w:t xml:space="preserve"> had to be manually installed.  </w:t>
      </w:r>
    </w:p>
    <w:p w14:paraId="11C8B933" w14:textId="77777777" w:rsidR="004074C9" w:rsidRPr="00BD2BDF" w:rsidRDefault="004074C9" w:rsidP="004074C9">
      <w:pPr>
        <w:keepNext/>
        <w:jc w:val="center"/>
      </w:pPr>
      <w:r w:rsidRPr="00BD2BDF">
        <w:rPr>
          <w:noProof/>
        </w:rPr>
        <w:lastRenderedPageBreak/>
        <w:drawing>
          <wp:inline distT="0" distB="0" distL="0" distR="0" wp14:anchorId="4ECD4A50" wp14:editId="2F2C8386">
            <wp:extent cx="2258670" cy="2796639"/>
            <wp:effectExtent l="0" t="0" r="8890" b="3810"/>
            <wp:docPr id="13693292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329209" name="Picture 1" descr="A screenshot of a computer&#10;&#10;AI-generated content may be incorrect."/>
                    <pic:cNvPicPr/>
                  </pic:nvPicPr>
                  <pic:blipFill>
                    <a:blip r:embed="rId314"/>
                    <a:stretch>
                      <a:fillRect/>
                    </a:stretch>
                  </pic:blipFill>
                  <pic:spPr>
                    <a:xfrm>
                      <a:off x="0" y="0"/>
                      <a:ext cx="2281567" cy="2824990"/>
                    </a:xfrm>
                    <a:prstGeom prst="rect">
                      <a:avLst/>
                    </a:prstGeom>
                  </pic:spPr>
                </pic:pic>
              </a:graphicData>
            </a:graphic>
          </wp:inline>
        </w:drawing>
      </w:r>
    </w:p>
    <w:p w14:paraId="5C759458" w14:textId="1D89F056" w:rsidR="004074C9" w:rsidRPr="00BD2BDF" w:rsidRDefault="004074C9" w:rsidP="004074C9">
      <w:pPr>
        <w:pStyle w:val="Caption"/>
      </w:pPr>
      <w:bookmarkStart w:id="4314" w:name="_Toc216429175"/>
      <w:r w:rsidRPr="00BD2BDF">
        <w:t xml:space="preserve">Figure </w:t>
      </w:r>
      <w:fldSimple w:instr=" SEQ Figure \* ARABIC ">
        <w:r w:rsidR="003705C0" w:rsidRPr="00BD2BDF">
          <w:t>146</w:t>
        </w:r>
      </w:fldSimple>
      <w:r w:rsidRPr="00BD2BDF">
        <w:t>: Kali-Tools1</w:t>
      </w:r>
      <w:bookmarkEnd w:id="4314"/>
    </w:p>
    <w:p w14:paraId="25C8E45D" w14:textId="77777777" w:rsidR="004074C9" w:rsidRPr="00BD2BDF" w:rsidRDefault="004074C9" w:rsidP="004074C9"/>
    <w:tbl>
      <w:tblPr>
        <w:tblStyle w:val="TableGrid"/>
        <w:tblW w:w="0" w:type="auto"/>
        <w:jc w:val="center"/>
        <w:tblLook w:val="04A0" w:firstRow="1" w:lastRow="0" w:firstColumn="1" w:lastColumn="0" w:noHBand="0" w:noVBand="1"/>
      </w:tblPr>
      <w:tblGrid>
        <w:gridCol w:w="2052"/>
        <w:gridCol w:w="2643"/>
        <w:gridCol w:w="2135"/>
        <w:gridCol w:w="2880"/>
        <w:gridCol w:w="2192"/>
        <w:gridCol w:w="2056"/>
      </w:tblGrid>
      <w:tr w:rsidR="00A83D6D" w:rsidRPr="00BD2BDF" w14:paraId="6155437B" w14:textId="610A94EF" w:rsidTr="00A83D6D">
        <w:trPr>
          <w:jc w:val="center"/>
        </w:trPr>
        <w:tc>
          <w:tcPr>
            <w:tcW w:w="1967" w:type="dxa"/>
          </w:tcPr>
          <w:p w14:paraId="26ED88F2" w14:textId="77777777" w:rsidR="00A83D6D" w:rsidRPr="00BD2BDF" w:rsidRDefault="00A83D6D" w:rsidP="00956E19">
            <w:r w:rsidRPr="00BD2BDF">
              <w:rPr>
                <w:noProof/>
              </w:rPr>
              <w:drawing>
                <wp:inline distT="0" distB="0" distL="0" distR="0" wp14:anchorId="474BCD48" wp14:editId="420F120E">
                  <wp:extent cx="1234547" cy="1310754"/>
                  <wp:effectExtent l="0" t="0" r="3810" b="3810"/>
                  <wp:docPr id="678152609"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52609" name="Picture 1" descr="A screenshot of a phone&#10;&#10;AI-generated content may be incorrect."/>
                          <pic:cNvPicPr/>
                        </pic:nvPicPr>
                        <pic:blipFill>
                          <a:blip r:embed="rId315"/>
                          <a:stretch>
                            <a:fillRect/>
                          </a:stretch>
                        </pic:blipFill>
                        <pic:spPr>
                          <a:xfrm>
                            <a:off x="0" y="0"/>
                            <a:ext cx="1234547" cy="1310754"/>
                          </a:xfrm>
                          <a:prstGeom prst="rect">
                            <a:avLst/>
                          </a:prstGeom>
                        </pic:spPr>
                      </pic:pic>
                    </a:graphicData>
                  </a:graphic>
                </wp:inline>
              </w:drawing>
            </w:r>
          </w:p>
          <w:p w14:paraId="01AB787F" w14:textId="77777777" w:rsidR="00A83D6D" w:rsidRPr="00BD2BDF" w:rsidRDefault="00A83D6D" w:rsidP="00956E19"/>
        </w:tc>
        <w:tc>
          <w:tcPr>
            <w:tcW w:w="2532" w:type="dxa"/>
          </w:tcPr>
          <w:p w14:paraId="2A3A45AD" w14:textId="77777777" w:rsidR="00A83D6D" w:rsidRPr="00BD2BDF" w:rsidRDefault="00A83D6D" w:rsidP="00956E19">
            <w:r w:rsidRPr="00BD2BDF">
              <w:rPr>
                <w:noProof/>
              </w:rPr>
              <w:drawing>
                <wp:inline distT="0" distB="0" distL="0" distR="0" wp14:anchorId="57348730" wp14:editId="1533300E">
                  <wp:extent cx="1638442" cy="1044030"/>
                  <wp:effectExtent l="0" t="0" r="0" b="3810"/>
                  <wp:docPr id="8056607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660770" name="Picture 1" descr="A screenshot of a computer&#10;&#10;AI-generated content may be incorrect."/>
                          <pic:cNvPicPr/>
                        </pic:nvPicPr>
                        <pic:blipFill>
                          <a:blip r:embed="rId316"/>
                          <a:stretch>
                            <a:fillRect/>
                          </a:stretch>
                        </pic:blipFill>
                        <pic:spPr>
                          <a:xfrm>
                            <a:off x="0" y="0"/>
                            <a:ext cx="1638442" cy="1044030"/>
                          </a:xfrm>
                          <a:prstGeom prst="rect">
                            <a:avLst/>
                          </a:prstGeom>
                        </pic:spPr>
                      </pic:pic>
                    </a:graphicData>
                  </a:graphic>
                </wp:inline>
              </w:drawing>
            </w:r>
          </w:p>
        </w:tc>
        <w:tc>
          <w:tcPr>
            <w:tcW w:w="2047" w:type="dxa"/>
          </w:tcPr>
          <w:p w14:paraId="188FD7C4" w14:textId="77777777" w:rsidR="00A83D6D" w:rsidRPr="00BD2BDF" w:rsidRDefault="00A83D6D" w:rsidP="00956E19">
            <w:r w:rsidRPr="00BD2BDF">
              <w:rPr>
                <w:noProof/>
              </w:rPr>
              <w:drawing>
                <wp:inline distT="0" distB="0" distL="0" distR="0" wp14:anchorId="67C746F9" wp14:editId="62FAC002">
                  <wp:extent cx="1295512" cy="1044030"/>
                  <wp:effectExtent l="0" t="0" r="0" b="3810"/>
                  <wp:docPr id="19716337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633779" name="Picture 1" descr="A screenshot of a computer&#10;&#10;AI-generated content may be incorrect."/>
                          <pic:cNvPicPr/>
                        </pic:nvPicPr>
                        <pic:blipFill>
                          <a:blip r:embed="rId317"/>
                          <a:stretch>
                            <a:fillRect/>
                          </a:stretch>
                        </pic:blipFill>
                        <pic:spPr>
                          <a:xfrm>
                            <a:off x="0" y="0"/>
                            <a:ext cx="1295512" cy="1044030"/>
                          </a:xfrm>
                          <a:prstGeom prst="rect">
                            <a:avLst/>
                          </a:prstGeom>
                        </pic:spPr>
                      </pic:pic>
                    </a:graphicData>
                  </a:graphic>
                </wp:inline>
              </w:drawing>
            </w:r>
          </w:p>
        </w:tc>
        <w:tc>
          <w:tcPr>
            <w:tcW w:w="2758" w:type="dxa"/>
          </w:tcPr>
          <w:p w14:paraId="6E0074A8" w14:textId="11BE0E25" w:rsidR="00A83D6D" w:rsidRPr="00BD2BDF" w:rsidRDefault="00A83D6D" w:rsidP="00956E19">
            <w:r w:rsidRPr="00BD2BDF">
              <w:rPr>
                <w:noProof/>
              </w:rPr>
              <w:drawing>
                <wp:inline distT="0" distB="0" distL="0" distR="0" wp14:anchorId="43316F11" wp14:editId="5A7EBFE8">
                  <wp:extent cx="1798476" cy="1585097"/>
                  <wp:effectExtent l="0" t="0" r="0" b="0"/>
                  <wp:docPr id="20939585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958540" name="Picture 1" descr="A screenshot of a computer&#10;&#10;AI-generated content may be incorrect."/>
                          <pic:cNvPicPr/>
                        </pic:nvPicPr>
                        <pic:blipFill>
                          <a:blip r:embed="rId318"/>
                          <a:stretch>
                            <a:fillRect/>
                          </a:stretch>
                        </pic:blipFill>
                        <pic:spPr>
                          <a:xfrm>
                            <a:off x="0" y="0"/>
                            <a:ext cx="1798476" cy="1585097"/>
                          </a:xfrm>
                          <a:prstGeom prst="rect">
                            <a:avLst/>
                          </a:prstGeom>
                        </pic:spPr>
                      </pic:pic>
                    </a:graphicData>
                  </a:graphic>
                </wp:inline>
              </w:drawing>
            </w:r>
          </w:p>
        </w:tc>
        <w:tc>
          <w:tcPr>
            <w:tcW w:w="2672" w:type="dxa"/>
          </w:tcPr>
          <w:p w14:paraId="22883716" w14:textId="031247B9" w:rsidR="00A83D6D" w:rsidRPr="00BD2BDF" w:rsidRDefault="00A83D6D" w:rsidP="00956E19">
            <w:r w:rsidRPr="00BD2BDF">
              <w:rPr>
                <w:noProof/>
              </w:rPr>
              <w:drawing>
                <wp:inline distT="0" distB="0" distL="0" distR="0" wp14:anchorId="6F5625B3" wp14:editId="33833254">
                  <wp:extent cx="1328569" cy="1584960"/>
                  <wp:effectExtent l="0" t="0" r="5080" b="0"/>
                  <wp:docPr id="1126083843"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083843" name="Picture 1" descr="A screenshot of a phone&#10;&#10;AI-generated content may be incorrect."/>
                          <pic:cNvPicPr/>
                        </pic:nvPicPr>
                        <pic:blipFill>
                          <a:blip r:embed="rId319"/>
                          <a:stretch>
                            <a:fillRect/>
                          </a:stretch>
                        </pic:blipFill>
                        <pic:spPr>
                          <a:xfrm>
                            <a:off x="0" y="0"/>
                            <a:ext cx="1340435" cy="1599116"/>
                          </a:xfrm>
                          <a:prstGeom prst="rect">
                            <a:avLst/>
                          </a:prstGeom>
                        </pic:spPr>
                      </pic:pic>
                    </a:graphicData>
                  </a:graphic>
                </wp:inline>
              </w:drawing>
            </w:r>
          </w:p>
        </w:tc>
        <w:tc>
          <w:tcPr>
            <w:tcW w:w="1972" w:type="dxa"/>
          </w:tcPr>
          <w:p w14:paraId="5EB609C0" w14:textId="32082167" w:rsidR="00A83D6D" w:rsidRPr="00BD2BDF" w:rsidRDefault="00A83D6D" w:rsidP="00956E19">
            <w:r w:rsidRPr="00BD2BDF">
              <w:rPr>
                <w:noProof/>
              </w:rPr>
              <w:drawing>
                <wp:inline distT="0" distB="0" distL="0" distR="0" wp14:anchorId="7CF63193" wp14:editId="0BD8C759">
                  <wp:extent cx="1242168" cy="1295512"/>
                  <wp:effectExtent l="0" t="0" r="0" b="0"/>
                  <wp:docPr id="9206925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692568" name="Picture 1" descr="A screenshot of a computer&#10;&#10;AI-generated content may be incorrect."/>
                          <pic:cNvPicPr/>
                        </pic:nvPicPr>
                        <pic:blipFill>
                          <a:blip r:embed="rId320"/>
                          <a:stretch>
                            <a:fillRect/>
                          </a:stretch>
                        </pic:blipFill>
                        <pic:spPr>
                          <a:xfrm>
                            <a:off x="0" y="0"/>
                            <a:ext cx="1242168" cy="1295512"/>
                          </a:xfrm>
                          <a:prstGeom prst="rect">
                            <a:avLst/>
                          </a:prstGeom>
                        </pic:spPr>
                      </pic:pic>
                    </a:graphicData>
                  </a:graphic>
                </wp:inline>
              </w:drawing>
            </w:r>
          </w:p>
        </w:tc>
      </w:tr>
    </w:tbl>
    <w:p w14:paraId="0D47F4BD" w14:textId="0D4DA737" w:rsidR="004074C9" w:rsidRPr="00BD2BDF" w:rsidRDefault="004074C9" w:rsidP="004074C9">
      <w:pPr>
        <w:pStyle w:val="Caption"/>
      </w:pPr>
      <w:bookmarkStart w:id="4315" w:name="_Toc216429176"/>
      <w:r w:rsidRPr="00BD2BDF">
        <w:t xml:space="preserve">Figure </w:t>
      </w:r>
      <w:fldSimple w:instr=" SEQ Figure \* ARABIC ">
        <w:r w:rsidR="003705C0" w:rsidRPr="00BD2BDF">
          <w:t>147</w:t>
        </w:r>
      </w:fldSimple>
      <w:r w:rsidRPr="00BD2BDF">
        <w:t>: Kali-Tools2</w:t>
      </w:r>
      <w:bookmarkEnd w:id="4315"/>
    </w:p>
    <w:p w14:paraId="1C84B514" w14:textId="15032913" w:rsidR="004074C9" w:rsidRPr="00BD2BDF" w:rsidRDefault="005A22A5" w:rsidP="00ED0DC4">
      <w:pPr>
        <w:spacing w:line="360" w:lineRule="auto"/>
        <w:jc w:val="both"/>
        <w:rPr>
          <w:sz w:val="24"/>
          <w:szCs w:val="24"/>
        </w:rPr>
      </w:pPr>
      <w:r w:rsidRPr="00BD2BDF">
        <w:rPr>
          <w:sz w:val="24"/>
          <w:szCs w:val="24"/>
        </w:rPr>
        <w:lastRenderedPageBreak/>
        <w:t>Initial tool testing was conducted to become familiar with the hacking</w:t>
      </w:r>
      <w:r w:rsidR="000354B4" w:rsidRPr="00BD2BDF">
        <w:rPr>
          <w:sz w:val="24"/>
          <w:szCs w:val="24"/>
        </w:rPr>
        <w:t>-</w:t>
      </w:r>
      <w:r w:rsidRPr="00BD2BDF">
        <w:rPr>
          <w:sz w:val="24"/>
          <w:szCs w:val="24"/>
        </w:rPr>
        <w:t xml:space="preserve">tools and the NIDS </w:t>
      </w:r>
      <w:r w:rsidR="00C442EE" w:rsidRPr="00BD2BDF">
        <w:rPr>
          <w:sz w:val="24"/>
          <w:szCs w:val="24"/>
        </w:rPr>
        <w:t xml:space="preserve">alert generation </w:t>
      </w:r>
      <w:r w:rsidR="007128E8" w:rsidRPr="00BD2BDF">
        <w:rPr>
          <w:sz w:val="24"/>
          <w:szCs w:val="24"/>
        </w:rPr>
        <w:t>process.  This also</w:t>
      </w:r>
      <w:r w:rsidR="00C442EE" w:rsidRPr="00BD2BDF">
        <w:rPr>
          <w:sz w:val="24"/>
          <w:szCs w:val="24"/>
        </w:rPr>
        <w:t xml:space="preserve"> g</w:t>
      </w:r>
      <w:r w:rsidR="007128E8" w:rsidRPr="00BD2BDF">
        <w:rPr>
          <w:sz w:val="24"/>
          <w:szCs w:val="24"/>
        </w:rPr>
        <w:t>a</w:t>
      </w:r>
      <w:r w:rsidR="00C442EE" w:rsidRPr="00BD2BDF">
        <w:rPr>
          <w:sz w:val="24"/>
          <w:szCs w:val="24"/>
        </w:rPr>
        <w:t xml:space="preserve">ve an early </w:t>
      </w:r>
      <w:r w:rsidR="007128E8" w:rsidRPr="00BD2BDF">
        <w:rPr>
          <w:sz w:val="24"/>
          <w:szCs w:val="24"/>
        </w:rPr>
        <w:t>indication</w:t>
      </w:r>
      <w:r w:rsidR="00C442EE" w:rsidRPr="00BD2BDF">
        <w:rPr>
          <w:sz w:val="24"/>
          <w:szCs w:val="24"/>
        </w:rPr>
        <w:t xml:space="preserve"> </w:t>
      </w:r>
      <w:r w:rsidR="007128E8" w:rsidRPr="00BD2BDF">
        <w:rPr>
          <w:sz w:val="24"/>
          <w:szCs w:val="24"/>
        </w:rPr>
        <w:t>of</w:t>
      </w:r>
      <w:r w:rsidR="00C442EE" w:rsidRPr="00BD2BDF">
        <w:rPr>
          <w:sz w:val="24"/>
          <w:szCs w:val="24"/>
        </w:rPr>
        <w:t xml:space="preserve"> any potential issues</w:t>
      </w:r>
      <w:r w:rsidR="00654752" w:rsidRPr="00BD2BDF">
        <w:rPr>
          <w:sz w:val="24"/>
          <w:szCs w:val="24"/>
        </w:rPr>
        <w:t>, see Tables 11</w:t>
      </w:r>
      <w:r w:rsidR="00045422" w:rsidRPr="00BD2BDF">
        <w:rPr>
          <w:sz w:val="24"/>
          <w:szCs w:val="24"/>
        </w:rPr>
        <w:t>6</w:t>
      </w:r>
      <w:r w:rsidR="00654752" w:rsidRPr="00BD2BDF">
        <w:rPr>
          <w:sz w:val="24"/>
          <w:szCs w:val="24"/>
        </w:rPr>
        <w:t>-11</w:t>
      </w:r>
      <w:r w:rsidR="00045422" w:rsidRPr="00BD2BDF">
        <w:rPr>
          <w:sz w:val="24"/>
          <w:szCs w:val="24"/>
        </w:rPr>
        <w:t>7</w:t>
      </w:r>
      <w:r w:rsidR="00B15DDC" w:rsidRPr="00BD2BDF">
        <w:rPr>
          <w:sz w:val="24"/>
          <w:szCs w:val="24"/>
        </w:rPr>
        <w:t>.  Even at th</w:t>
      </w:r>
      <w:r w:rsidR="00C239FA" w:rsidRPr="00BD2BDF">
        <w:rPr>
          <w:sz w:val="24"/>
          <w:szCs w:val="24"/>
        </w:rPr>
        <w:t>e</w:t>
      </w:r>
      <w:r w:rsidR="00B15DDC" w:rsidRPr="00BD2BDF">
        <w:rPr>
          <w:sz w:val="24"/>
          <w:szCs w:val="24"/>
        </w:rPr>
        <w:t xml:space="preserve"> earliest stage</w:t>
      </w:r>
      <w:r w:rsidR="00C239FA" w:rsidRPr="00BD2BDF">
        <w:rPr>
          <w:sz w:val="24"/>
          <w:szCs w:val="24"/>
        </w:rPr>
        <w:t xml:space="preserve"> of testing</w:t>
      </w:r>
      <w:r w:rsidR="00B15DDC" w:rsidRPr="00BD2BDF">
        <w:rPr>
          <w:sz w:val="24"/>
          <w:szCs w:val="24"/>
        </w:rPr>
        <w:t xml:space="preserve"> </w:t>
      </w:r>
      <w:r w:rsidR="003C1335" w:rsidRPr="00BD2BDF">
        <w:rPr>
          <w:sz w:val="24"/>
          <w:szCs w:val="24"/>
        </w:rPr>
        <w:t xml:space="preserve">showed </w:t>
      </w:r>
      <w:r w:rsidR="00B15DDC" w:rsidRPr="00BD2BDF">
        <w:rPr>
          <w:sz w:val="24"/>
          <w:szCs w:val="24"/>
        </w:rPr>
        <w:t xml:space="preserve">Suricata </w:t>
      </w:r>
      <w:r w:rsidR="003C1335" w:rsidRPr="00BD2BDF">
        <w:rPr>
          <w:sz w:val="24"/>
          <w:szCs w:val="24"/>
        </w:rPr>
        <w:t>could not detect</w:t>
      </w:r>
      <w:r w:rsidR="00B15DDC" w:rsidRPr="00BD2BDF">
        <w:rPr>
          <w:sz w:val="24"/>
          <w:szCs w:val="24"/>
        </w:rPr>
        <w:t xml:space="preserve"> many hacking</w:t>
      </w:r>
      <w:r w:rsidR="000354B4" w:rsidRPr="00BD2BDF">
        <w:rPr>
          <w:sz w:val="24"/>
          <w:szCs w:val="24"/>
        </w:rPr>
        <w:t>-</w:t>
      </w:r>
      <w:r w:rsidR="00B15DDC" w:rsidRPr="00BD2BDF">
        <w:rPr>
          <w:sz w:val="24"/>
          <w:szCs w:val="24"/>
        </w:rPr>
        <w:t xml:space="preserve">tools </w:t>
      </w:r>
      <w:r w:rsidR="006E16CB" w:rsidRPr="00BD2BDF">
        <w:rPr>
          <w:sz w:val="24"/>
          <w:szCs w:val="24"/>
        </w:rPr>
        <w:t>registering a result of No Detection (ND).</w:t>
      </w:r>
      <w:r w:rsidR="00C105F4" w:rsidRPr="00BD2BDF">
        <w:rPr>
          <w:sz w:val="24"/>
          <w:szCs w:val="24"/>
        </w:rPr>
        <w:t xml:space="preserve">  This term was used prior to conducting </w:t>
      </w:r>
      <w:r w:rsidR="006033F1" w:rsidRPr="00BD2BDF">
        <w:rPr>
          <w:sz w:val="24"/>
          <w:szCs w:val="24"/>
        </w:rPr>
        <w:t xml:space="preserve">research into alert classification during the literature review.  An ND </w:t>
      </w:r>
      <w:r w:rsidR="003C1335" w:rsidRPr="00BD2BDF">
        <w:rPr>
          <w:sz w:val="24"/>
          <w:szCs w:val="24"/>
        </w:rPr>
        <w:t>was the</w:t>
      </w:r>
      <w:r w:rsidR="006033F1" w:rsidRPr="00BD2BDF">
        <w:rPr>
          <w:sz w:val="24"/>
          <w:szCs w:val="24"/>
        </w:rPr>
        <w:t xml:space="preserve"> equivalent to </w:t>
      </w:r>
      <w:r w:rsidR="003C1335" w:rsidRPr="00BD2BDF">
        <w:rPr>
          <w:sz w:val="24"/>
          <w:szCs w:val="24"/>
        </w:rPr>
        <w:t xml:space="preserve">an </w:t>
      </w:r>
      <w:r w:rsidR="006033F1" w:rsidRPr="00BD2BDF">
        <w:rPr>
          <w:sz w:val="24"/>
          <w:szCs w:val="24"/>
        </w:rPr>
        <w:t>FN</w:t>
      </w:r>
      <w:r w:rsidR="00731248" w:rsidRPr="00BD2BDF">
        <w:rPr>
          <w:sz w:val="24"/>
          <w:szCs w:val="24"/>
        </w:rPr>
        <w:t xml:space="preserve"> classification.</w:t>
      </w:r>
      <w:r w:rsidR="003D5D5A" w:rsidRPr="00BD2BDF">
        <w:rPr>
          <w:sz w:val="24"/>
          <w:szCs w:val="24"/>
        </w:rPr>
        <w:t xml:space="preserve">  This initial round of testing focused on the NIDS detection capability, the SID of the alerts generated and </w:t>
      </w:r>
      <w:r w:rsidR="003F3BC2" w:rsidRPr="00BD2BDF">
        <w:rPr>
          <w:sz w:val="24"/>
          <w:szCs w:val="24"/>
        </w:rPr>
        <w:t>recording</w:t>
      </w:r>
      <w:r w:rsidR="003D5D5A" w:rsidRPr="00BD2BDF">
        <w:rPr>
          <w:sz w:val="24"/>
          <w:szCs w:val="24"/>
        </w:rPr>
        <w:t xml:space="preserve"> ND (FN)</w:t>
      </w:r>
      <w:r w:rsidR="00D14C0B" w:rsidRPr="00BD2BDF">
        <w:rPr>
          <w:sz w:val="24"/>
          <w:szCs w:val="24"/>
        </w:rPr>
        <w:t>.</w:t>
      </w:r>
      <w:r w:rsidR="00C676D4" w:rsidRPr="00BD2BDF">
        <w:rPr>
          <w:sz w:val="24"/>
          <w:szCs w:val="24"/>
        </w:rPr>
        <w:t xml:space="preserve">  </w:t>
      </w:r>
    </w:p>
    <w:p w14:paraId="0DE1C827" w14:textId="565F0C1C" w:rsidR="001C7497" w:rsidRPr="00BD2BDF" w:rsidRDefault="001C7497" w:rsidP="001C7497">
      <w:pPr>
        <w:pStyle w:val="Caption"/>
        <w:keepNext/>
      </w:pPr>
      <w:bookmarkStart w:id="4316" w:name="_Toc216429303"/>
      <w:r w:rsidRPr="00A00CB6">
        <w:t xml:space="preserve">Table </w:t>
      </w:r>
      <w:fldSimple w:instr=" SEQ Table \* ARABIC ">
        <w:r w:rsidR="003705C0" w:rsidRPr="00A00CB6">
          <w:t>116</w:t>
        </w:r>
      </w:fldSimple>
      <w:r w:rsidRPr="00A00CB6">
        <w:t>: Initial Testing1</w:t>
      </w:r>
      <w:bookmarkEnd w:id="4316"/>
    </w:p>
    <w:p w14:paraId="5EE68EF0" w14:textId="32D6DA99" w:rsidR="00596F42" w:rsidRPr="00BD2BDF" w:rsidRDefault="00596F42" w:rsidP="00596F42">
      <w:r w:rsidRPr="00BD2BDF">
        <w:rPr>
          <w:noProof/>
        </w:rPr>
        <w:drawing>
          <wp:inline distT="0" distB="0" distL="0" distR="0" wp14:anchorId="778CF90B" wp14:editId="7BA5C344">
            <wp:extent cx="8863267" cy="2647666"/>
            <wp:effectExtent l="0" t="0" r="0" b="635"/>
            <wp:docPr id="16738680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868014" name="Picture 1" descr="A screenshot of a computer&#10;&#10;AI-generated content may be incorrect."/>
                    <pic:cNvPicPr/>
                  </pic:nvPicPr>
                  <pic:blipFill rotWithShape="1">
                    <a:blip r:embed="rId321"/>
                    <a:srcRect t="1" b="5857"/>
                    <a:stretch>
                      <a:fillRect/>
                    </a:stretch>
                  </pic:blipFill>
                  <pic:spPr bwMode="auto">
                    <a:xfrm>
                      <a:off x="0" y="0"/>
                      <a:ext cx="8863330" cy="2647685"/>
                    </a:xfrm>
                    <a:prstGeom prst="rect">
                      <a:avLst/>
                    </a:prstGeom>
                    <a:ln>
                      <a:noFill/>
                    </a:ln>
                    <a:extLst>
                      <a:ext uri="{53640926-AAD7-44D8-BBD7-CCE9431645EC}">
                        <a14:shadowObscured xmlns:a14="http://schemas.microsoft.com/office/drawing/2010/main"/>
                      </a:ext>
                    </a:extLst>
                  </pic:spPr>
                </pic:pic>
              </a:graphicData>
            </a:graphic>
          </wp:inline>
        </w:drawing>
      </w:r>
    </w:p>
    <w:p w14:paraId="29C84661" w14:textId="17DE058A" w:rsidR="001C7497" w:rsidRPr="00BD2BDF" w:rsidRDefault="001C7497" w:rsidP="001C7497"/>
    <w:p w14:paraId="0340B249" w14:textId="77777777" w:rsidR="001C7497" w:rsidRPr="00BD2BDF" w:rsidRDefault="001C7497" w:rsidP="001C7497"/>
    <w:p w14:paraId="64045317" w14:textId="6B37BD66" w:rsidR="001C7497" w:rsidRPr="00BD2BDF" w:rsidRDefault="001C7497" w:rsidP="001C7497">
      <w:pPr>
        <w:pStyle w:val="Caption"/>
        <w:keepNext/>
      </w:pPr>
      <w:bookmarkStart w:id="4317" w:name="_Toc216429304"/>
      <w:r w:rsidRPr="00E26362">
        <w:lastRenderedPageBreak/>
        <w:t xml:space="preserve">Table </w:t>
      </w:r>
      <w:fldSimple w:instr=" SEQ Table \* ARABIC ">
        <w:r w:rsidR="003705C0" w:rsidRPr="00E26362">
          <w:t>117</w:t>
        </w:r>
      </w:fldSimple>
      <w:r w:rsidRPr="00E26362">
        <w:t>: Initial Testing2</w:t>
      </w:r>
      <w:bookmarkEnd w:id="4317"/>
    </w:p>
    <w:p w14:paraId="3C9BFF4D" w14:textId="6DDE6503" w:rsidR="00D50936" w:rsidRPr="00BD2BDF" w:rsidRDefault="00ED55FA" w:rsidP="00D50936">
      <w:r w:rsidRPr="00BD2BDF">
        <w:rPr>
          <w:noProof/>
        </w:rPr>
        <w:drawing>
          <wp:inline distT="0" distB="0" distL="0" distR="0" wp14:anchorId="07D6129D" wp14:editId="2B7D22D8">
            <wp:extent cx="8863330" cy="3207224"/>
            <wp:effectExtent l="0" t="0" r="0" b="0"/>
            <wp:docPr id="850696536"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696536" name="Picture 1" descr="A screen shot of a computer&#10;&#10;AI-generated content may be incorrect."/>
                    <pic:cNvPicPr/>
                  </pic:nvPicPr>
                  <pic:blipFill rotWithShape="1">
                    <a:blip r:embed="rId322"/>
                    <a:srcRect b="1237"/>
                    <a:stretch>
                      <a:fillRect/>
                    </a:stretch>
                  </pic:blipFill>
                  <pic:spPr bwMode="auto">
                    <a:xfrm>
                      <a:off x="0" y="0"/>
                      <a:ext cx="8863330" cy="3207224"/>
                    </a:xfrm>
                    <a:prstGeom prst="rect">
                      <a:avLst/>
                    </a:prstGeom>
                    <a:ln>
                      <a:noFill/>
                    </a:ln>
                    <a:extLst>
                      <a:ext uri="{53640926-AAD7-44D8-BBD7-CCE9431645EC}">
                        <a14:shadowObscured xmlns:a14="http://schemas.microsoft.com/office/drawing/2010/main"/>
                      </a:ext>
                    </a:extLst>
                  </pic:spPr>
                </pic:pic>
              </a:graphicData>
            </a:graphic>
          </wp:inline>
        </w:drawing>
      </w:r>
    </w:p>
    <w:p w14:paraId="14F47885" w14:textId="201FD457" w:rsidR="001C7497" w:rsidRPr="00BD2BDF" w:rsidRDefault="001C7497" w:rsidP="001C7497"/>
    <w:p w14:paraId="2B631B3D" w14:textId="1418B852" w:rsidR="00BC369F" w:rsidRPr="00BD2BDF" w:rsidRDefault="00BC369F" w:rsidP="00BC369F">
      <w:pPr>
        <w:pStyle w:val="Caption"/>
        <w:keepNext/>
        <w:spacing w:line="360" w:lineRule="auto"/>
        <w:jc w:val="both"/>
        <w:rPr>
          <w:i w:val="0"/>
          <w:iCs w:val="0"/>
          <w:color w:val="auto"/>
          <w:sz w:val="24"/>
          <w:szCs w:val="24"/>
        </w:rPr>
      </w:pPr>
      <w:r w:rsidRPr="00BD2BDF">
        <w:rPr>
          <w:i w:val="0"/>
          <w:iCs w:val="0"/>
          <w:color w:val="auto"/>
          <w:sz w:val="24"/>
          <w:szCs w:val="24"/>
        </w:rPr>
        <w:lastRenderedPageBreak/>
        <w:t>Table 118, shows the initial signature/rule analysis, identifying the SID, packet features used to trigger the alert, and the class-type.</w:t>
      </w:r>
    </w:p>
    <w:p w14:paraId="15931D83" w14:textId="7AC5896B" w:rsidR="00C676D4" w:rsidRPr="00BD2BDF" w:rsidRDefault="00C676D4" w:rsidP="00C676D4">
      <w:pPr>
        <w:pStyle w:val="Caption"/>
        <w:keepNext/>
      </w:pPr>
      <w:bookmarkStart w:id="4318" w:name="_Toc216429305"/>
      <w:r w:rsidRPr="00E26362">
        <w:t xml:space="preserve">Table </w:t>
      </w:r>
      <w:fldSimple w:instr=" SEQ Table \* ARABIC ">
        <w:r w:rsidR="003705C0" w:rsidRPr="00E26362">
          <w:t>118</w:t>
        </w:r>
      </w:fldSimple>
      <w:r w:rsidRPr="00E26362">
        <w:t xml:space="preserve">: </w:t>
      </w:r>
      <w:r w:rsidR="002C5B40" w:rsidRPr="00E26362">
        <w:t xml:space="preserve">Initial </w:t>
      </w:r>
      <w:r w:rsidRPr="00E26362">
        <w:t>Signature</w:t>
      </w:r>
      <w:r w:rsidR="00901C04" w:rsidRPr="00E26362">
        <w:t>/</w:t>
      </w:r>
      <w:r w:rsidRPr="00E26362">
        <w:t>Rule Analysis</w:t>
      </w:r>
      <w:bookmarkEnd w:id="4318"/>
    </w:p>
    <w:p w14:paraId="3C87A0E9" w14:textId="440D46F7" w:rsidR="00F3065B" w:rsidRPr="00BD2BDF" w:rsidRDefault="00F3065B" w:rsidP="00F3065B">
      <w:r w:rsidRPr="00BD2BDF">
        <w:rPr>
          <w:noProof/>
        </w:rPr>
        <w:drawing>
          <wp:inline distT="0" distB="0" distL="0" distR="0" wp14:anchorId="4C684906" wp14:editId="2A7DB444">
            <wp:extent cx="9541154" cy="3179929"/>
            <wp:effectExtent l="0" t="0" r="3175" b="1905"/>
            <wp:docPr id="157947662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476623" name="Picture 1" descr="A screenshot of a computer screen&#10;&#10;AI-generated content may be incorrect."/>
                    <pic:cNvPicPr/>
                  </pic:nvPicPr>
                  <pic:blipFill>
                    <a:blip r:embed="rId323"/>
                    <a:stretch>
                      <a:fillRect/>
                    </a:stretch>
                  </pic:blipFill>
                  <pic:spPr>
                    <a:xfrm>
                      <a:off x="0" y="0"/>
                      <a:ext cx="9557698" cy="3185443"/>
                    </a:xfrm>
                    <a:prstGeom prst="rect">
                      <a:avLst/>
                    </a:prstGeom>
                  </pic:spPr>
                </pic:pic>
              </a:graphicData>
            </a:graphic>
          </wp:inline>
        </w:drawing>
      </w:r>
    </w:p>
    <w:p w14:paraId="7C8233D7" w14:textId="02749C28" w:rsidR="005C279B" w:rsidRPr="00BD2BDF" w:rsidRDefault="005C279B" w:rsidP="001C7497"/>
    <w:p w14:paraId="0F93E1F0" w14:textId="77777777" w:rsidR="005C279B" w:rsidRPr="00BD2BDF" w:rsidRDefault="005C279B" w:rsidP="001C7497"/>
    <w:p w14:paraId="183AE7E4" w14:textId="77777777" w:rsidR="002D4F17" w:rsidRPr="00BD2BDF" w:rsidRDefault="002D4F17">
      <w:r w:rsidRPr="00BD2BDF">
        <w:br w:type="page"/>
      </w:r>
    </w:p>
    <w:p w14:paraId="4A0EA3E3" w14:textId="3089241B" w:rsidR="004074C9" w:rsidRPr="00E26362" w:rsidRDefault="004074C9" w:rsidP="00E26362">
      <w:pPr>
        <w:spacing w:line="360" w:lineRule="auto"/>
        <w:jc w:val="both"/>
        <w:rPr>
          <w:sz w:val="24"/>
          <w:szCs w:val="24"/>
        </w:rPr>
      </w:pPr>
      <w:r w:rsidRPr="00E26362">
        <w:rPr>
          <w:sz w:val="24"/>
          <w:szCs w:val="24"/>
        </w:rPr>
        <w:lastRenderedPageBreak/>
        <w:t xml:space="preserve">Using the tool selection criteria identified in Table </w:t>
      </w:r>
      <w:r w:rsidR="00335365" w:rsidRPr="00E26362">
        <w:rPr>
          <w:sz w:val="24"/>
          <w:szCs w:val="24"/>
        </w:rPr>
        <w:t>115</w:t>
      </w:r>
      <w:r w:rsidRPr="00E26362">
        <w:rPr>
          <w:sz w:val="24"/>
          <w:szCs w:val="24"/>
        </w:rPr>
        <w:t xml:space="preserve">, each tool was evaluated for suitability.  The tool evaluation process and outcomes </w:t>
      </w:r>
      <w:r w:rsidR="006C08FD" w:rsidRPr="00E26362">
        <w:rPr>
          <w:sz w:val="24"/>
          <w:szCs w:val="24"/>
        </w:rPr>
        <w:t>are</w:t>
      </w:r>
      <w:r w:rsidRPr="00E26362">
        <w:rPr>
          <w:sz w:val="24"/>
          <w:szCs w:val="24"/>
        </w:rPr>
        <w:t xml:space="preserve"> outlined in Table </w:t>
      </w:r>
      <w:r w:rsidR="00F14D25" w:rsidRPr="00E26362">
        <w:rPr>
          <w:sz w:val="24"/>
          <w:szCs w:val="24"/>
        </w:rPr>
        <w:t>11</w:t>
      </w:r>
      <w:r w:rsidR="00901C04" w:rsidRPr="00E26362">
        <w:rPr>
          <w:sz w:val="24"/>
          <w:szCs w:val="24"/>
        </w:rPr>
        <w:t>9</w:t>
      </w:r>
      <w:r w:rsidRPr="00E26362">
        <w:rPr>
          <w:sz w:val="24"/>
          <w:szCs w:val="24"/>
        </w:rPr>
        <w:t>:</w:t>
      </w:r>
    </w:p>
    <w:p w14:paraId="2EB21E26" w14:textId="34ABED1E" w:rsidR="004074C9" w:rsidRPr="00BD2BDF" w:rsidRDefault="004074C9" w:rsidP="004074C9">
      <w:pPr>
        <w:pStyle w:val="Caption"/>
        <w:keepNext/>
      </w:pPr>
      <w:bookmarkStart w:id="4319" w:name="_Toc216429306"/>
      <w:r w:rsidRPr="00E26362">
        <w:t xml:space="preserve">Table </w:t>
      </w:r>
      <w:fldSimple w:instr=" SEQ Table \* ARABIC ">
        <w:r w:rsidR="003705C0" w:rsidRPr="00E26362">
          <w:t>119</w:t>
        </w:r>
      </w:fldSimple>
      <w:r w:rsidRPr="00E26362">
        <w:t>: Tool Selection</w:t>
      </w:r>
      <w:bookmarkEnd w:id="4319"/>
    </w:p>
    <w:p w14:paraId="19EE3159" w14:textId="53695EBF" w:rsidR="008B5216" w:rsidRPr="00BD2BDF" w:rsidRDefault="008B5216" w:rsidP="008B5216">
      <w:r w:rsidRPr="00BD2BDF">
        <w:rPr>
          <w:noProof/>
        </w:rPr>
        <w:drawing>
          <wp:inline distT="0" distB="0" distL="0" distR="0" wp14:anchorId="0C649F01" wp14:editId="112FDE57">
            <wp:extent cx="8863330" cy="3205480"/>
            <wp:effectExtent l="0" t="0" r="0" b="0"/>
            <wp:docPr id="7178386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838638" name="Picture 1" descr="A screenshot of a computer&#10;&#10;AI-generated content may be incorrect."/>
                    <pic:cNvPicPr/>
                  </pic:nvPicPr>
                  <pic:blipFill>
                    <a:blip r:embed="rId324"/>
                    <a:stretch>
                      <a:fillRect/>
                    </a:stretch>
                  </pic:blipFill>
                  <pic:spPr>
                    <a:xfrm>
                      <a:off x="0" y="0"/>
                      <a:ext cx="8863330" cy="3205480"/>
                    </a:xfrm>
                    <a:prstGeom prst="rect">
                      <a:avLst/>
                    </a:prstGeom>
                  </pic:spPr>
                </pic:pic>
              </a:graphicData>
            </a:graphic>
          </wp:inline>
        </w:drawing>
      </w:r>
    </w:p>
    <w:p w14:paraId="023B53C0" w14:textId="1C378D5F" w:rsidR="004074C9" w:rsidRPr="00BD2BDF" w:rsidRDefault="004074C9" w:rsidP="004074C9">
      <w:pPr>
        <w:rPr>
          <w:highlight w:val="cyan"/>
        </w:rPr>
      </w:pPr>
    </w:p>
    <w:p w14:paraId="5754FE18" w14:textId="77777777" w:rsidR="00F16935" w:rsidRPr="00BD2BDF" w:rsidRDefault="00F16935">
      <w:pPr>
        <w:rPr>
          <w:sz w:val="24"/>
          <w:szCs w:val="24"/>
        </w:rPr>
      </w:pPr>
      <w:r w:rsidRPr="00BD2BDF">
        <w:rPr>
          <w:sz w:val="24"/>
          <w:szCs w:val="24"/>
        </w:rPr>
        <w:br w:type="page"/>
      </w:r>
    </w:p>
    <w:p w14:paraId="0B78457A" w14:textId="751F92F0" w:rsidR="004074C9" w:rsidRPr="00BD2BDF" w:rsidRDefault="004074C9" w:rsidP="00E527C5">
      <w:pPr>
        <w:spacing w:line="360" w:lineRule="auto"/>
        <w:jc w:val="both"/>
        <w:rPr>
          <w:sz w:val="24"/>
          <w:szCs w:val="24"/>
        </w:rPr>
      </w:pPr>
      <w:r w:rsidRPr="00BD2BDF">
        <w:rPr>
          <w:sz w:val="24"/>
          <w:szCs w:val="24"/>
        </w:rPr>
        <w:lastRenderedPageBreak/>
        <w:t>The tools were placed in a shortlist and subjected to further testing to determine any limitations not identified during initial shortlisting</w:t>
      </w:r>
      <w:r w:rsidR="00E93974" w:rsidRPr="00BD2BDF">
        <w:rPr>
          <w:sz w:val="24"/>
          <w:szCs w:val="24"/>
        </w:rPr>
        <w:t xml:space="preserve">. </w:t>
      </w:r>
      <w:r w:rsidRPr="00BD2BDF">
        <w:rPr>
          <w:sz w:val="24"/>
          <w:szCs w:val="24"/>
        </w:rPr>
        <w:t xml:space="preserve"> </w:t>
      </w:r>
      <w:r w:rsidR="00E93974" w:rsidRPr="00BD2BDF">
        <w:rPr>
          <w:sz w:val="24"/>
          <w:szCs w:val="24"/>
        </w:rPr>
        <w:t>Tools, such as amass, were discounted as they sent traffic outside of the VE testbed</w:t>
      </w:r>
      <w:r w:rsidR="00E527C5" w:rsidRPr="00BD2BDF">
        <w:rPr>
          <w:sz w:val="24"/>
          <w:szCs w:val="24"/>
        </w:rPr>
        <w:t xml:space="preserve">, </w:t>
      </w:r>
      <w:r w:rsidRPr="00BD2BDF">
        <w:rPr>
          <w:sz w:val="24"/>
          <w:szCs w:val="24"/>
        </w:rPr>
        <w:t xml:space="preserve">see Tables </w:t>
      </w:r>
      <w:r w:rsidR="007C7040" w:rsidRPr="00BD2BDF">
        <w:rPr>
          <w:sz w:val="24"/>
          <w:szCs w:val="24"/>
        </w:rPr>
        <w:t>1</w:t>
      </w:r>
      <w:r w:rsidR="00BC369F" w:rsidRPr="00BD2BDF">
        <w:rPr>
          <w:sz w:val="24"/>
          <w:szCs w:val="24"/>
        </w:rPr>
        <w:t>20</w:t>
      </w:r>
      <w:r w:rsidR="007C7040" w:rsidRPr="00BD2BDF">
        <w:rPr>
          <w:sz w:val="24"/>
          <w:szCs w:val="24"/>
        </w:rPr>
        <w:t>-</w:t>
      </w:r>
      <w:r w:rsidR="009D160B" w:rsidRPr="00BD2BDF">
        <w:rPr>
          <w:sz w:val="24"/>
          <w:szCs w:val="24"/>
        </w:rPr>
        <w:t>1</w:t>
      </w:r>
      <w:r w:rsidR="007C7040" w:rsidRPr="00BD2BDF">
        <w:rPr>
          <w:sz w:val="24"/>
          <w:szCs w:val="24"/>
        </w:rPr>
        <w:t>2</w:t>
      </w:r>
      <w:r w:rsidR="00BC369F" w:rsidRPr="00BD2BDF">
        <w:rPr>
          <w:sz w:val="24"/>
          <w:szCs w:val="24"/>
        </w:rPr>
        <w:t>3</w:t>
      </w:r>
      <w:r w:rsidRPr="00BD2BDF">
        <w:rPr>
          <w:sz w:val="24"/>
          <w:szCs w:val="24"/>
        </w:rPr>
        <w:t xml:space="preserve">: </w:t>
      </w:r>
    </w:p>
    <w:p w14:paraId="200E0B86" w14:textId="7F269CE1" w:rsidR="004074C9" w:rsidRPr="00BD2BDF" w:rsidRDefault="004074C9" w:rsidP="004074C9">
      <w:pPr>
        <w:pStyle w:val="Caption"/>
        <w:keepNext/>
      </w:pPr>
      <w:bookmarkStart w:id="4320" w:name="_Toc216429307"/>
      <w:r w:rsidRPr="00E26362">
        <w:t xml:space="preserve">Table </w:t>
      </w:r>
      <w:fldSimple w:instr=" SEQ Table \* ARABIC ">
        <w:r w:rsidR="003705C0" w:rsidRPr="00E26362">
          <w:t>120</w:t>
        </w:r>
      </w:fldSimple>
      <w:r w:rsidRPr="00E26362">
        <w:t>: Tool Selection-Testing-1</w:t>
      </w:r>
      <w:bookmarkEnd w:id="4320"/>
    </w:p>
    <w:p w14:paraId="62D1BF19" w14:textId="7B0746EB" w:rsidR="002D3097" w:rsidRPr="00BD2BDF" w:rsidRDefault="002D3097" w:rsidP="002D3097">
      <w:r w:rsidRPr="00BD2BDF">
        <w:rPr>
          <w:noProof/>
        </w:rPr>
        <w:drawing>
          <wp:inline distT="0" distB="0" distL="0" distR="0" wp14:anchorId="6138AF3D" wp14:editId="689A9157">
            <wp:extent cx="9173921" cy="4353636"/>
            <wp:effectExtent l="0" t="0" r="8255" b="8890"/>
            <wp:docPr id="4422558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255833" name="Picture 1" descr="A screenshot of a computer&#10;&#10;AI-generated content may be incorrect."/>
                    <pic:cNvPicPr/>
                  </pic:nvPicPr>
                  <pic:blipFill>
                    <a:blip r:embed="rId325"/>
                    <a:stretch>
                      <a:fillRect/>
                    </a:stretch>
                  </pic:blipFill>
                  <pic:spPr>
                    <a:xfrm>
                      <a:off x="0" y="0"/>
                      <a:ext cx="9186499" cy="4359605"/>
                    </a:xfrm>
                    <a:prstGeom prst="rect">
                      <a:avLst/>
                    </a:prstGeom>
                  </pic:spPr>
                </pic:pic>
              </a:graphicData>
            </a:graphic>
          </wp:inline>
        </w:drawing>
      </w:r>
    </w:p>
    <w:p w14:paraId="409942BD" w14:textId="7D7873C3" w:rsidR="00204EDE" w:rsidRPr="00BD2BDF" w:rsidRDefault="00204EDE" w:rsidP="00204EDE"/>
    <w:p w14:paraId="15D62CE8" w14:textId="17224C00" w:rsidR="004074C9" w:rsidRPr="00BD2BDF" w:rsidRDefault="004074C9" w:rsidP="004074C9">
      <w:pPr>
        <w:pStyle w:val="Caption"/>
        <w:keepNext/>
      </w:pPr>
      <w:bookmarkStart w:id="4321" w:name="_Toc216429308"/>
      <w:r w:rsidRPr="00E26362">
        <w:lastRenderedPageBreak/>
        <w:t xml:space="preserve">Table </w:t>
      </w:r>
      <w:fldSimple w:instr=" SEQ Table \* ARABIC ">
        <w:r w:rsidR="003705C0" w:rsidRPr="00E26362">
          <w:t>121</w:t>
        </w:r>
      </w:fldSimple>
      <w:r w:rsidRPr="00E26362">
        <w:t>: Tool Selection-Testing-2</w:t>
      </w:r>
      <w:bookmarkEnd w:id="4321"/>
    </w:p>
    <w:p w14:paraId="54858823" w14:textId="3ACCA039" w:rsidR="004074C9" w:rsidRPr="00BD2BDF" w:rsidRDefault="00CF053F" w:rsidP="004074C9">
      <w:r w:rsidRPr="00BD2BDF">
        <w:rPr>
          <w:noProof/>
        </w:rPr>
        <w:drawing>
          <wp:inline distT="0" distB="0" distL="0" distR="0" wp14:anchorId="33F50372" wp14:editId="1431199A">
            <wp:extent cx="8688705" cy="2204085"/>
            <wp:effectExtent l="0" t="0" r="0" b="5715"/>
            <wp:docPr id="461151730"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151730" name="Picture 1" descr="A screen shot of a computer&#10;&#10;AI-generated content may be incorrect."/>
                    <pic:cNvPicPr/>
                  </pic:nvPicPr>
                  <pic:blipFill rotWithShape="1">
                    <a:blip r:embed="rId326"/>
                    <a:srcRect r="388"/>
                    <a:stretch>
                      <a:fillRect/>
                    </a:stretch>
                  </pic:blipFill>
                  <pic:spPr bwMode="auto">
                    <a:xfrm>
                      <a:off x="0" y="0"/>
                      <a:ext cx="8739858" cy="2217061"/>
                    </a:xfrm>
                    <a:prstGeom prst="rect">
                      <a:avLst/>
                    </a:prstGeom>
                    <a:ln>
                      <a:noFill/>
                    </a:ln>
                    <a:extLst>
                      <a:ext uri="{53640926-AAD7-44D8-BBD7-CCE9431645EC}">
                        <a14:shadowObscured xmlns:a14="http://schemas.microsoft.com/office/drawing/2010/main"/>
                      </a:ext>
                    </a:extLst>
                  </pic:spPr>
                </pic:pic>
              </a:graphicData>
            </a:graphic>
          </wp:inline>
        </w:drawing>
      </w:r>
    </w:p>
    <w:p w14:paraId="21C487F9" w14:textId="584796B0" w:rsidR="004074C9" w:rsidRPr="00BD2BDF" w:rsidRDefault="004074C9" w:rsidP="004074C9">
      <w:pPr>
        <w:pStyle w:val="Caption"/>
        <w:keepNext/>
      </w:pPr>
      <w:bookmarkStart w:id="4322" w:name="_Toc216429309"/>
      <w:r w:rsidRPr="00E26362">
        <w:t xml:space="preserve">Table </w:t>
      </w:r>
      <w:fldSimple w:instr=" SEQ Table \* ARABIC ">
        <w:r w:rsidR="003705C0" w:rsidRPr="00E26362">
          <w:t>122</w:t>
        </w:r>
      </w:fldSimple>
      <w:r w:rsidRPr="00E26362">
        <w:t>: Tool Testing-3</w:t>
      </w:r>
      <w:bookmarkEnd w:id="4322"/>
    </w:p>
    <w:p w14:paraId="3BB31345" w14:textId="13F3FB71" w:rsidR="0054200C" w:rsidRPr="00BD2BDF" w:rsidRDefault="0054200C" w:rsidP="0054200C">
      <w:r w:rsidRPr="00BD2BDF">
        <w:rPr>
          <w:noProof/>
        </w:rPr>
        <w:drawing>
          <wp:inline distT="0" distB="0" distL="0" distR="0" wp14:anchorId="1201E84F" wp14:editId="09AA75C3">
            <wp:extent cx="8688419" cy="1890508"/>
            <wp:effectExtent l="0" t="0" r="0" b="0"/>
            <wp:docPr id="16065435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543522" name="Picture 1" descr="A screenshot of a computer&#10;&#10;AI-generated content may be incorrect."/>
                    <pic:cNvPicPr/>
                  </pic:nvPicPr>
                  <pic:blipFill rotWithShape="1">
                    <a:blip r:embed="rId327"/>
                    <a:srcRect b="1743"/>
                    <a:stretch>
                      <a:fillRect/>
                    </a:stretch>
                  </pic:blipFill>
                  <pic:spPr bwMode="auto">
                    <a:xfrm>
                      <a:off x="0" y="0"/>
                      <a:ext cx="8726008" cy="1898687"/>
                    </a:xfrm>
                    <a:prstGeom prst="rect">
                      <a:avLst/>
                    </a:prstGeom>
                    <a:ln>
                      <a:noFill/>
                    </a:ln>
                    <a:extLst>
                      <a:ext uri="{53640926-AAD7-44D8-BBD7-CCE9431645EC}">
                        <a14:shadowObscured xmlns:a14="http://schemas.microsoft.com/office/drawing/2010/main"/>
                      </a:ext>
                    </a:extLst>
                  </pic:spPr>
                </pic:pic>
              </a:graphicData>
            </a:graphic>
          </wp:inline>
        </w:drawing>
      </w:r>
    </w:p>
    <w:p w14:paraId="4133458B" w14:textId="09B2BCC8" w:rsidR="004074C9" w:rsidRPr="00BD2BDF" w:rsidRDefault="004074C9" w:rsidP="004074C9">
      <w:pPr>
        <w:pStyle w:val="Caption"/>
        <w:keepNext/>
      </w:pPr>
      <w:bookmarkStart w:id="4323" w:name="_Toc216429310"/>
      <w:r w:rsidRPr="00E26362">
        <w:t xml:space="preserve">Table </w:t>
      </w:r>
      <w:fldSimple w:instr=" SEQ Table \* ARABIC ">
        <w:r w:rsidR="003705C0" w:rsidRPr="00E26362">
          <w:t>123</w:t>
        </w:r>
      </w:fldSimple>
      <w:r w:rsidRPr="00E26362">
        <w:t>: Tool Testing-4</w:t>
      </w:r>
      <w:bookmarkEnd w:id="4323"/>
    </w:p>
    <w:p w14:paraId="4EB3E474" w14:textId="3E1E54E1" w:rsidR="00E905C5" w:rsidRPr="00BD2BDF" w:rsidRDefault="00602E72">
      <w:r w:rsidRPr="00BD2BDF">
        <w:rPr>
          <w:noProof/>
        </w:rPr>
        <w:drawing>
          <wp:inline distT="0" distB="0" distL="0" distR="0" wp14:anchorId="39FCA3CB" wp14:editId="0C7ECED0">
            <wp:extent cx="8793263" cy="589031"/>
            <wp:effectExtent l="0" t="0" r="0" b="1905"/>
            <wp:docPr id="1876568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568396" name=""/>
                    <pic:cNvPicPr/>
                  </pic:nvPicPr>
                  <pic:blipFill>
                    <a:blip r:embed="rId328"/>
                    <a:stretch>
                      <a:fillRect/>
                    </a:stretch>
                  </pic:blipFill>
                  <pic:spPr>
                    <a:xfrm>
                      <a:off x="0" y="0"/>
                      <a:ext cx="9055905" cy="606625"/>
                    </a:xfrm>
                    <a:prstGeom prst="rect">
                      <a:avLst/>
                    </a:prstGeom>
                  </pic:spPr>
                </pic:pic>
              </a:graphicData>
            </a:graphic>
          </wp:inline>
        </w:drawing>
      </w:r>
      <w:r w:rsidR="00E905C5" w:rsidRPr="00BD2BDF">
        <w:br w:type="page"/>
      </w:r>
    </w:p>
    <w:p w14:paraId="40DD1B1C" w14:textId="5EFFCADF" w:rsidR="00107BDD" w:rsidRPr="00BD2BDF" w:rsidRDefault="00107BDD" w:rsidP="00437CD0">
      <w:pPr>
        <w:spacing w:line="360" w:lineRule="auto"/>
        <w:jc w:val="both"/>
        <w:rPr>
          <w:sz w:val="24"/>
          <w:szCs w:val="24"/>
        </w:rPr>
      </w:pPr>
      <w:r w:rsidRPr="00BD2BDF">
        <w:rPr>
          <w:sz w:val="24"/>
          <w:szCs w:val="24"/>
        </w:rPr>
        <w:lastRenderedPageBreak/>
        <w:t xml:space="preserve">Tables </w:t>
      </w:r>
      <w:r w:rsidR="009D160B" w:rsidRPr="00BD2BDF">
        <w:rPr>
          <w:sz w:val="24"/>
          <w:szCs w:val="24"/>
        </w:rPr>
        <w:t>12</w:t>
      </w:r>
      <w:r w:rsidR="00BC369F" w:rsidRPr="00BD2BDF">
        <w:rPr>
          <w:sz w:val="24"/>
          <w:szCs w:val="24"/>
        </w:rPr>
        <w:t>4</w:t>
      </w:r>
      <w:r w:rsidRPr="00BD2BDF">
        <w:rPr>
          <w:sz w:val="24"/>
          <w:szCs w:val="24"/>
        </w:rPr>
        <w:t xml:space="preserve"> provides a full list of tools used throughout the project along with justification </w:t>
      </w:r>
      <w:sdt>
        <w:sdtPr>
          <w:rPr>
            <w:rFonts w:ascii="Calibri" w:hAnsi="Calibri" w:cs="Calibri"/>
            <w:color w:val="000000"/>
            <w:sz w:val="24"/>
            <w:szCs w:val="24"/>
            <w:highlight w:val="white"/>
          </w:rPr>
          <w:alias w:val="Citation"/>
          <w:tag w:val="{&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6427761,&quot;citationText&quot;:&quot;&lt;span style=\&quot;font-family:Calibri;font-size:14.666666666666666px;color:#000000\&quot;&gt;[28]&lt;/span&gt;&quot;}"/>
          <w:id w:val="1056427761"/>
          <w:placeholder>
            <w:docPart w:val="A2B3E34FE7664E49842C24D54F313B23"/>
          </w:placeholder>
        </w:sdtPr>
        <w:sdtContent>
          <w:r w:rsidR="00E905C5" w:rsidRPr="00BD2BDF">
            <w:rPr>
              <w:rFonts w:ascii="Calibri" w:eastAsia="Times New Roman" w:hAnsi="Calibri" w:cs="Calibri"/>
              <w:color w:val="000000"/>
              <w:sz w:val="24"/>
              <w:szCs w:val="24"/>
            </w:rPr>
            <w:t>[28]</w:t>
          </w:r>
        </w:sdtContent>
      </w:sdt>
      <w:sdt>
        <w:sdtPr>
          <w:rPr>
            <w:rFonts w:ascii="Calibri" w:hAnsi="Calibri" w:cs="Calibri"/>
            <w:color w:val="000000"/>
            <w:sz w:val="24"/>
            <w:szCs w:val="24"/>
            <w:highlight w:val="white"/>
          </w:rPr>
          <w:alias w:val="Citation"/>
          <w:tag w:val="{&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090960,&quot;citationText&quot;:&quot;&lt;span style=\&quot;font-family:Calibri;font-size:14.666666666666666px;color:#000000\&quot;&gt;[115]&lt;/span&gt;&quot;}"/>
          <w:id w:val="714090960"/>
          <w:placeholder>
            <w:docPart w:val="4A39FEBD8A2B4DB3A1746CFEE6A30B15"/>
          </w:placeholder>
        </w:sdtPr>
        <w:sdtContent>
          <w:r w:rsidR="00F6412B" w:rsidRPr="00BD2BDF">
            <w:rPr>
              <w:rFonts w:ascii="Calibri" w:eastAsia="Times New Roman" w:hAnsi="Calibri" w:cs="Calibri"/>
              <w:color w:val="000000"/>
              <w:sz w:val="24"/>
              <w:szCs w:val="24"/>
            </w:rPr>
            <w:t>[116]</w:t>
          </w:r>
        </w:sdtContent>
      </w:sdt>
      <w:sdt>
        <w:sdtPr>
          <w:rPr>
            <w:rFonts w:ascii="Calibri" w:hAnsi="Calibri" w:cs="Calibri"/>
            <w:color w:val="000000"/>
            <w:sz w:val="24"/>
            <w:szCs w:val="24"/>
            <w:highlight w:val="white"/>
          </w:rPr>
          <w:alias w:val="Citation"/>
          <w:tag w:val="{&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8202212,&quot;citationText&quot;:&quot;&lt;span style=\&quot;font-family:Calibri;font-size:14.666666666666666px;color:#000000\&quot;&gt;[136]&lt;/span&gt;&quot;}"/>
          <w:id w:val="1308202212"/>
          <w:placeholder>
            <w:docPart w:val="8AD8F8C9DCF0406FB63117104264ED99"/>
          </w:placeholder>
        </w:sdtPr>
        <w:sdtContent>
          <w:r w:rsidR="00F6412B" w:rsidRPr="00BD2BDF">
            <w:rPr>
              <w:rFonts w:ascii="Calibri" w:eastAsia="Times New Roman" w:hAnsi="Calibri" w:cs="Calibri"/>
              <w:color w:val="000000"/>
              <w:sz w:val="24"/>
              <w:szCs w:val="24"/>
            </w:rPr>
            <w:t>[137]</w:t>
          </w:r>
        </w:sdtContent>
      </w:sdt>
      <w:sdt>
        <w:sdtPr>
          <w:rPr>
            <w:rFonts w:ascii="Calibri" w:hAnsi="Calibri" w:cs="Calibri"/>
            <w:color w:val="000000"/>
            <w:sz w:val="24"/>
            <w:szCs w:val="24"/>
            <w:highlight w:val="white"/>
          </w:rPr>
          <w:alias w:val="Citation"/>
          <w:tag w:val="{&quot;referencesIds&quot;:[&quot;doc:68d7b79635a0926d35a890ef&quot;],&quot;referencesOptions&quot;:{&quot;doc:68d7b79635a0926d35a890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0300204,&quot;citationText&quot;:&quot;&lt;span style=\&quot;font-family:Calibri;font-size:14.666666666666666px;color:#000000\&quot;&gt;[156]&lt;/span&gt;&quot;}"/>
          <w:id w:val="-2050300204"/>
          <w:placeholder>
            <w:docPart w:val="00A8B45C0F2848798C48DA54737DDA26"/>
          </w:placeholder>
        </w:sdtPr>
        <w:sdtContent>
          <w:r w:rsidR="00F6412B" w:rsidRPr="00BD2BDF">
            <w:rPr>
              <w:rFonts w:ascii="Calibri" w:eastAsia="Times New Roman" w:hAnsi="Calibri" w:cs="Calibri"/>
              <w:color w:val="000000"/>
              <w:sz w:val="24"/>
              <w:szCs w:val="24"/>
            </w:rPr>
            <w:t>[157]</w:t>
          </w:r>
        </w:sdtContent>
      </w:sdt>
      <w:sdt>
        <w:sdtPr>
          <w:rPr>
            <w:rFonts w:ascii="Calibri" w:hAnsi="Calibri" w:cs="Calibri"/>
            <w:color w:val="000000"/>
            <w:sz w:val="24"/>
            <w:szCs w:val="24"/>
            <w:highlight w:val="white"/>
          </w:rPr>
          <w:alias w:val="Citation"/>
          <w:tag w:val="{&quot;referencesIds&quot;:[&quot;doc:67f93697c5a7db7f7cc37e89&quot;],&quot;referencesOptions&quot;:{&quot;doc:67f93697c5a7db7f7cc37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9518740,&quot;citationText&quot;:&quot;&lt;span style=\&quot;font-family:Calibri;font-size:14.666666666666666px;color:#000000\&quot;&gt;[159]&lt;/span&gt;&quot;}"/>
          <w:id w:val="-2033948559"/>
          <w:placeholder>
            <w:docPart w:val="9886EE7901944AEFB884E1B6F6338781"/>
          </w:placeholder>
        </w:sdtPr>
        <w:sdtContent>
          <w:r w:rsidR="00365AED" w:rsidRPr="00BD2BDF">
            <w:rPr>
              <w:rFonts w:ascii="Calibri" w:eastAsia="Times New Roman" w:hAnsi="Calibri" w:cs="Calibri"/>
              <w:color w:val="000000"/>
              <w:sz w:val="24"/>
              <w:szCs w:val="24"/>
            </w:rPr>
            <w:t>[160]</w:t>
          </w:r>
        </w:sdtContent>
      </w:sdt>
      <w:r w:rsidR="0003576D" w:rsidRPr="00BD2BDF">
        <w:rPr>
          <w:sz w:val="24"/>
          <w:szCs w:val="24"/>
        </w:rPr>
        <w:t>:</w:t>
      </w:r>
    </w:p>
    <w:p w14:paraId="7D65DF34" w14:textId="52A86803" w:rsidR="00107BDD" w:rsidRPr="00BD2BDF" w:rsidRDefault="00107BDD" w:rsidP="00107BDD">
      <w:pPr>
        <w:pStyle w:val="Caption"/>
        <w:keepNext/>
        <w:jc w:val="both"/>
      </w:pPr>
      <w:bookmarkStart w:id="4324" w:name="_Toc216429311"/>
      <w:r w:rsidRPr="00E26362">
        <w:t xml:space="preserve">Table </w:t>
      </w:r>
      <w:r w:rsidRPr="00E26362">
        <w:fldChar w:fldCharType="begin"/>
      </w:r>
      <w:r w:rsidRPr="00E26362">
        <w:instrText>SEQ Table \* ARABIC</w:instrText>
      </w:r>
      <w:r w:rsidRPr="00E26362">
        <w:fldChar w:fldCharType="separate"/>
      </w:r>
      <w:r w:rsidR="003705C0" w:rsidRPr="00E26362">
        <w:t>124</w:t>
      </w:r>
      <w:r w:rsidRPr="00E26362">
        <w:fldChar w:fldCharType="end"/>
      </w:r>
      <w:r w:rsidRPr="00E26362">
        <w:t>: Full list of tools</w:t>
      </w:r>
      <w:bookmarkEnd w:id="4324"/>
    </w:p>
    <w:p w14:paraId="4830CC85" w14:textId="77777777" w:rsidR="00107BDD" w:rsidRPr="00BD2BDF" w:rsidRDefault="00107BDD" w:rsidP="00107BDD">
      <w:pPr>
        <w:rPr>
          <w:highlight w:val="yellow"/>
        </w:rPr>
      </w:pPr>
      <w:r w:rsidRPr="00BD2BDF">
        <w:rPr>
          <w:noProof/>
        </w:rPr>
        <w:drawing>
          <wp:inline distT="0" distB="0" distL="0" distR="0" wp14:anchorId="1322E342" wp14:editId="3C7525C1">
            <wp:extent cx="8863330" cy="5081270"/>
            <wp:effectExtent l="0" t="0" r="5715" b="0"/>
            <wp:docPr id="17089279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927952" name="Picture 1" descr="A screenshot of a computer&#10;&#10;AI-generated content may be incorrect."/>
                    <pic:cNvPicPr/>
                  </pic:nvPicPr>
                  <pic:blipFill>
                    <a:blip r:embed="rId329"/>
                    <a:stretch>
                      <a:fillRect/>
                    </a:stretch>
                  </pic:blipFill>
                  <pic:spPr>
                    <a:xfrm>
                      <a:off x="0" y="0"/>
                      <a:ext cx="8863330" cy="5081270"/>
                    </a:xfrm>
                    <a:prstGeom prst="rect">
                      <a:avLst/>
                    </a:prstGeom>
                  </pic:spPr>
                </pic:pic>
              </a:graphicData>
            </a:graphic>
          </wp:inline>
        </w:drawing>
      </w:r>
    </w:p>
    <w:p w14:paraId="5D18AA20" w14:textId="449358E7" w:rsidR="00303371" w:rsidRPr="00BD2BDF" w:rsidRDefault="00303371" w:rsidP="00303371">
      <w:pPr>
        <w:pStyle w:val="Heading3"/>
      </w:pPr>
      <w:bookmarkStart w:id="4325" w:name="_Toc216429023"/>
      <w:r w:rsidRPr="00E26362">
        <w:lastRenderedPageBreak/>
        <w:t>A</w:t>
      </w:r>
      <w:r w:rsidR="008B785B" w:rsidRPr="00E26362">
        <w:t>4</w:t>
      </w:r>
      <w:r w:rsidRPr="00E26362">
        <w:t>.</w:t>
      </w:r>
      <w:r w:rsidR="006673A0" w:rsidRPr="00E26362">
        <w:t>6</w:t>
      </w:r>
      <w:r w:rsidR="00247B15" w:rsidRPr="00E26362">
        <w:t xml:space="preserve"> </w:t>
      </w:r>
      <w:r w:rsidRPr="00E26362">
        <w:t>Data Collection Process</w:t>
      </w:r>
      <w:bookmarkEnd w:id="4325"/>
    </w:p>
    <w:p w14:paraId="5C599919" w14:textId="77777777" w:rsidR="0002228B" w:rsidRPr="00BD2BDF" w:rsidRDefault="0002228B" w:rsidP="001941EE">
      <w:pPr>
        <w:spacing w:line="360" w:lineRule="auto"/>
        <w:jc w:val="both"/>
        <w:rPr>
          <w:sz w:val="24"/>
          <w:szCs w:val="24"/>
        </w:rPr>
      </w:pPr>
    </w:p>
    <w:p w14:paraId="53885D3B" w14:textId="2AAD7B22" w:rsidR="009F30A7" w:rsidRPr="00BD2BDF" w:rsidRDefault="003924BF" w:rsidP="0002228B">
      <w:pPr>
        <w:spacing w:line="360" w:lineRule="auto"/>
        <w:jc w:val="both"/>
        <w:rPr>
          <w:sz w:val="24"/>
          <w:szCs w:val="24"/>
        </w:rPr>
      </w:pPr>
      <w:r w:rsidRPr="00BD2BDF">
        <w:rPr>
          <w:sz w:val="24"/>
          <w:szCs w:val="24"/>
        </w:rPr>
        <w:t>To ensure that tests were conducted using a consistent approach, test-plans where used.  This provided a structured method to testing all hacking-tools and ensured that all relevant data was recorded at the time of testing.</w:t>
      </w:r>
      <w:r w:rsidR="0002228B" w:rsidRPr="00BD2BDF">
        <w:rPr>
          <w:sz w:val="24"/>
          <w:szCs w:val="24"/>
        </w:rPr>
        <w:t xml:space="preserve">  </w:t>
      </w:r>
      <w:r w:rsidR="009F30A7" w:rsidRPr="00BD2BDF">
        <w:rPr>
          <w:sz w:val="24"/>
          <w:szCs w:val="24"/>
        </w:rPr>
        <w:t xml:space="preserve">Test-plans were the only data collection method for this project and were used to evaluate IT systems that required no ethical considerations. </w:t>
      </w:r>
    </w:p>
    <w:p w14:paraId="1B00D86A" w14:textId="34409975" w:rsidR="009233FB" w:rsidRPr="00BD2BDF" w:rsidRDefault="00D2197C" w:rsidP="0002228B">
      <w:pPr>
        <w:spacing w:line="360" w:lineRule="auto"/>
        <w:jc w:val="both"/>
        <w:rPr>
          <w:sz w:val="24"/>
          <w:szCs w:val="24"/>
        </w:rPr>
      </w:pPr>
      <w:r w:rsidRPr="00BD2BDF">
        <w:rPr>
          <w:sz w:val="24"/>
          <w:szCs w:val="24"/>
        </w:rPr>
        <w:t>No live data i.e. (</w:t>
      </w:r>
      <w:r w:rsidR="00E71588" w:rsidRPr="00BD2BDF">
        <w:rPr>
          <w:sz w:val="24"/>
          <w:szCs w:val="24"/>
        </w:rPr>
        <w:t>R</w:t>
      </w:r>
      <w:r w:rsidRPr="00BD2BDF">
        <w:rPr>
          <w:sz w:val="24"/>
          <w:szCs w:val="24"/>
        </w:rPr>
        <w:t xml:space="preserve">eal </w:t>
      </w:r>
      <w:r w:rsidR="00BA774E" w:rsidRPr="00BD2BDF">
        <w:rPr>
          <w:sz w:val="24"/>
          <w:szCs w:val="24"/>
        </w:rPr>
        <w:t>AD account/</w:t>
      </w:r>
      <w:r w:rsidRPr="00BD2BDF">
        <w:rPr>
          <w:sz w:val="24"/>
          <w:szCs w:val="24"/>
        </w:rPr>
        <w:t>login credentials, PPI</w:t>
      </w:r>
      <w:r w:rsidR="00AD7BD4" w:rsidRPr="00BD2BDF">
        <w:rPr>
          <w:sz w:val="24"/>
          <w:szCs w:val="24"/>
        </w:rPr>
        <w:t xml:space="preserve"> or organisational data</w:t>
      </w:r>
      <w:r w:rsidRPr="00BD2BDF">
        <w:rPr>
          <w:sz w:val="24"/>
          <w:szCs w:val="24"/>
        </w:rPr>
        <w:t>) w</w:t>
      </w:r>
      <w:r w:rsidR="000B5811" w:rsidRPr="00BD2BDF">
        <w:rPr>
          <w:sz w:val="24"/>
          <w:szCs w:val="24"/>
        </w:rPr>
        <w:t>as</w:t>
      </w:r>
      <w:r w:rsidRPr="00BD2BDF">
        <w:rPr>
          <w:sz w:val="24"/>
          <w:szCs w:val="24"/>
        </w:rPr>
        <w:t xml:space="preserve"> used during any stage of this project.  In addition, all data used originated from the VE.  Th</w:t>
      </w:r>
      <w:r w:rsidR="004B481F" w:rsidRPr="00BD2BDF">
        <w:rPr>
          <w:sz w:val="24"/>
          <w:szCs w:val="24"/>
        </w:rPr>
        <w:t>i</w:t>
      </w:r>
      <w:r w:rsidRPr="00BD2BDF">
        <w:rPr>
          <w:sz w:val="24"/>
          <w:szCs w:val="24"/>
        </w:rPr>
        <w:t xml:space="preserve">s ensured that data privacy was maintained, and </w:t>
      </w:r>
      <w:r w:rsidR="00A11DE1" w:rsidRPr="00BD2BDF">
        <w:rPr>
          <w:sz w:val="24"/>
          <w:szCs w:val="24"/>
        </w:rPr>
        <w:t>data privacy laws were</w:t>
      </w:r>
      <w:r w:rsidRPr="00BD2BDF">
        <w:rPr>
          <w:sz w:val="24"/>
          <w:szCs w:val="24"/>
        </w:rPr>
        <w:t xml:space="preserve"> </w:t>
      </w:r>
      <w:r w:rsidR="00637588" w:rsidRPr="00BD2BDF">
        <w:rPr>
          <w:sz w:val="24"/>
          <w:szCs w:val="24"/>
        </w:rPr>
        <w:t>always adhered to</w:t>
      </w:r>
      <w:r w:rsidR="00EE3996" w:rsidRPr="00BD2BDF">
        <w:rPr>
          <w:sz w:val="24"/>
          <w:szCs w:val="24"/>
        </w:rPr>
        <w:t>.</w:t>
      </w:r>
      <w:r w:rsidR="00A87CA2" w:rsidRPr="00BD2BDF">
        <w:rPr>
          <w:sz w:val="24"/>
          <w:szCs w:val="24"/>
        </w:rPr>
        <w:t xml:space="preserve"> </w:t>
      </w:r>
      <w:r w:rsidR="00EE3996" w:rsidRPr="00BD2BDF">
        <w:rPr>
          <w:sz w:val="24"/>
          <w:szCs w:val="24"/>
        </w:rPr>
        <w:t xml:space="preserve">  This</w:t>
      </w:r>
      <w:r w:rsidR="00A87CA2" w:rsidRPr="00BD2BDF">
        <w:rPr>
          <w:sz w:val="24"/>
          <w:szCs w:val="24"/>
        </w:rPr>
        <w:t xml:space="preserve"> reduced the risk of </w:t>
      </w:r>
      <w:r w:rsidR="0044590B" w:rsidRPr="00BD2BDF">
        <w:rPr>
          <w:sz w:val="24"/>
          <w:szCs w:val="24"/>
        </w:rPr>
        <w:t xml:space="preserve">accidental </w:t>
      </w:r>
      <w:r w:rsidR="00A87CA2" w:rsidRPr="00BD2BDF">
        <w:rPr>
          <w:sz w:val="24"/>
          <w:szCs w:val="24"/>
        </w:rPr>
        <w:t xml:space="preserve">data </w:t>
      </w:r>
      <w:r w:rsidR="0044590B" w:rsidRPr="00BD2BDF">
        <w:rPr>
          <w:sz w:val="24"/>
          <w:szCs w:val="24"/>
        </w:rPr>
        <w:t>publication or exfiltration.</w:t>
      </w:r>
      <w:r w:rsidR="00EE3996" w:rsidRPr="00BD2BDF">
        <w:rPr>
          <w:sz w:val="24"/>
          <w:szCs w:val="24"/>
        </w:rPr>
        <w:t xml:space="preserve">  </w:t>
      </w:r>
    </w:p>
    <w:p w14:paraId="2023A2B9" w14:textId="77777777" w:rsidR="0002228B" w:rsidRPr="00BD2BDF" w:rsidRDefault="0002228B" w:rsidP="001941EE">
      <w:pPr>
        <w:spacing w:line="360" w:lineRule="auto"/>
        <w:jc w:val="both"/>
        <w:rPr>
          <w:sz w:val="24"/>
          <w:szCs w:val="24"/>
        </w:rPr>
      </w:pPr>
    </w:p>
    <w:p w14:paraId="063900A1" w14:textId="4F27723C" w:rsidR="00733BA4" w:rsidRPr="00BD2BDF" w:rsidRDefault="0047182D" w:rsidP="003E031E">
      <w:pPr>
        <w:pStyle w:val="Heading4"/>
      </w:pPr>
      <w:r w:rsidRPr="00E26362">
        <w:t>A</w:t>
      </w:r>
      <w:r w:rsidR="008B785B" w:rsidRPr="00E26362">
        <w:t>4</w:t>
      </w:r>
      <w:r w:rsidRPr="00E26362">
        <w:t>.</w:t>
      </w:r>
      <w:r w:rsidR="006C1E74" w:rsidRPr="00E26362">
        <w:t>7</w:t>
      </w:r>
      <w:r w:rsidRPr="00E26362">
        <w:t>.1</w:t>
      </w:r>
      <w:r w:rsidR="003E031E" w:rsidRPr="00E26362">
        <w:t xml:space="preserve"> Phase</w:t>
      </w:r>
      <w:r w:rsidR="003007A6" w:rsidRPr="00E26362">
        <w:t>-</w:t>
      </w:r>
      <w:r w:rsidR="003E031E" w:rsidRPr="00E26362">
        <w:t>I</w:t>
      </w:r>
    </w:p>
    <w:p w14:paraId="60D84D89" w14:textId="77777777" w:rsidR="001941EE" w:rsidRPr="00BD2BDF" w:rsidRDefault="001941EE" w:rsidP="001F3283">
      <w:pPr>
        <w:spacing w:line="360" w:lineRule="auto"/>
        <w:jc w:val="both"/>
        <w:rPr>
          <w:sz w:val="24"/>
          <w:szCs w:val="24"/>
        </w:rPr>
      </w:pPr>
    </w:p>
    <w:p w14:paraId="1D17CDA4" w14:textId="77777777" w:rsidR="001941EE" w:rsidRPr="00BD2BDF" w:rsidRDefault="005F5957" w:rsidP="001F3283">
      <w:pPr>
        <w:spacing w:line="360" w:lineRule="auto"/>
        <w:jc w:val="both"/>
        <w:rPr>
          <w:sz w:val="24"/>
          <w:szCs w:val="24"/>
        </w:rPr>
      </w:pPr>
      <w:r w:rsidRPr="00BD2BDF">
        <w:rPr>
          <w:sz w:val="24"/>
          <w:szCs w:val="24"/>
        </w:rPr>
        <w:t>Fig.1</w:t>
      </w:r>
      <w:r w:rsidR="00BE1A82" w:rsidRPr="00BD2BDF">
        <w:rPr>
          <w:sz w:val="24"/>
          <w:szCs w:val="24"/>
        </w:rPr>
        <w:t>48</w:t>
      </w:r>
      <w:r w:rsidRPr="00BD2BDF">
        <w:rPr>
          <w:sz w:val="24"/>
          <w:szCs w:val="24"/>
        </w:rPr>
        <w:t xml:space="preserve"> shows an example of the Phase-I test-plan</w:t>
      </w:r>
      <w:r w:rsidR="00B159D1" w:rsidRPr="00BD2BDF">
        <w:rPr>
          <w:sz w:val="24"/>
          <w:szCs w:val="24"/>
        </w:rPr>
        <w:t>.  The dat</w:t>
      </w:r>
      <w:r w:rsidR="00B970D7" w:rsidRPr="00BD2BDF">
        <w:rPr>
          <w:sz w:val="24"/>
          <w:szCs w:val="24"/>
        </w:rPr>
        <w:t>e</w:t>
      </w:r>
      <w:r w:rsidR="00B159D1" w:rsidRPr="00BD2BDF">
        <w:rPr>
          <w:sz w:val="24"/>
          <w:szCs w:val="24"/>
        </w:rPr>
        <w:t xml:space="preserve"> and time of the test </w:t>
      </w:r>
      <w:r w:rsidR="00213E57" w:rsidRPr="00BD2BDF">
        <w:rPr>
          <w:sz w:val="24"/>
          <w:szCs w:val="24"/>
        </w:rPr>
        <w:t>were</w:t>
      </w:r>
      <w:r w:rsidR="00B159D1" w:rsidRPr="00BD2BDF">
        <w:rPr>
          <w:sz w:val="24"/>
          <w:szCs w:val="24"/>
        </w:rPr>
        <w:t xml:space="preserve"> documented as part of </w:t>
      </w:r>
      <w:r w:rsidR="006E5846" w:rsidRPr="00BD2BDF">
        <w:rPr>
          <w:sz w:val="24"/>
          <w:szCs w:val="24"/>
        </w:rPr>
        <w:t>testing</w:t>
      </w:r>
      <w:r w:rsidR="00B970D7" w:rsidRPr="00BD2BDF">
        <w:rPr>
          <w:sz w:val="24"/>
          <w:szCs w:val="24"/>
        </w:rPr>
        <w:t>,</w:t>
      </w:r>
      <w:r w:rsidR="00B159D1" w:rsidRPr="00BD2BDF">
        <w:rPr>
          <w:sz w:val="24"/>
          <w:szCs w:val="24"/>
        </w:rPr>
        <w:t xml:space="preserve"> to facilitate </w:t>
      </w:r>
      <w:r w:rsidR="00437F87" w:rsidRPr="00BD2BDF">
        <w:rPr>
          <w:sz w:val="24"/>
          <w:szCs w:val="24"/>
        </w:rPr>
        <w:t xml:space="preserve">the analysis phase.  Each attack </w:t>
      </w:r>
      <w:r w:rsidR="009F7208" w:rsidRPr="00BD2BDF">
        <w:rPr>
          <w:sz w:val="24"/>
          <w:szCs w:val="24"/>
        </w:rPr>
        <w:t>wa</w:t>
      </w:r>
      <w:r w:rsidR="00437F87" w:rsidRPr="00BD2BDF">
        <w:rPr>
          <w:sz w:val="24"/>
          <w:szCs w:val="24"/>
        </w:rPr>
        <w:t xml:space="preserve">s linked to the MITRE ATT&amp;CK </w:t>
      </w:r>
      <w:r w:rsidR="006E5846" w:rsidRPr="00BD2BDF">
        <w:rPr>
          <w:sz w:val="24"/>
          <w:szCs w:val="24"/>
        </w:rPr>
        <w:t>framework providing a standardised approach to testing</w:t>
      </w:r>
      <w:r w:rsidR="00733238" w:rsidRPr="00BD2BDF">
        <w:rPr>
          <w:sz w:val="24"/>
          <w:szCs w:val="24"/>
        </w:rPr>
        <w:t xml:space="preserve"> and</w:t>
      </w:r>
      <w:r w:rsidR="006E5846" w:rsidRPr="00BD2BDF">
        <w:rPr>
          <w:sz w:val="24"/>
          <w:szCs w:val="24"/>
        </w:rPr>
        <w:t xml:space="preserve"> </w:t>
      </w:r>
      <w:r w:rsidR="00353FA3" w:rsidRPr="00BD2BDF">
        <w:rPr>
          <w:sz w:val="24"/>
          <w:szCs w:val="24"/>
        </w:rPr>
        <w:t>employing</w:t>
      </w:r>
      <w:r w:rsidR="006E5846" w:rsidRPr="00BD2BDF">
        <w:rPr>
          <w:sz w:val="24"/>
          <w:szCs w:val="24"/>
        </w:rPr>
        <w:t xml:space="preserve"> techniques </w:t>
      </w:r>
      <w:r w:rsidR="00353FA3" w:rsidRPr="00BD2BDF">
        <w:rPr>
          <w:sz w:val="24"/>
          <w:szCs w:val="24"/>
        </w:rPr>
        <w:t>used by</w:t>
      </w:r>
      <w:r w:rsidR="006E5846" w:rsidRPr="00BD2BDF">
        <w:rPr>
          <w:sz w:val="24"/>
          <w:szCs w:val="24"/>
        </w:rPr>
        <w:t xml:space="preserve"> </w:t>
      </w:r>
      <w:r w:rsidR="00353FA3" w:rsidRPr="00BD2BDF">
        <w:rPr>
          <w:sz w:val="24"/>
          <w:szCs w:val="24"/>
        </w:rPr>
        <w:t xml:space="preserve">hackers. </w:t>
      </w:r>
      <w:r w:rsidR="00A418D9" w:rsidRPr="00BD2BDF">
        <w:rPr>
          <w:sz w:val="24"/>
          <w:szCs w:val="24"/>
        </w:rPr>
        <w:t xml:space="preserve"> </w:t>
      </w:r>
      <w:r w:rsidR="00A61D52" w:rsidRPr="00BD2BDF">
        <w:rPr>
          <w:sz w:val="24"/>
          <w:szCs w:val="24"/>
        </w:rPr>
        <w:t>The hacking-tool</w:t>
      </w:r>
      <w:r w:rsidR="00435FB7" w:rsidRPr="00BD2BDF">
        <w:rPr>
          <w:sz w:val="24"/>
          <w:szCs w:val="24"/>
        </w:rPr>
        <w:t>s</w:t>
      </w:r>
      <w:r w:rsidR="00A61D52" w:rsidRPr="00BD2BDF">
        <w:rPr>
          <w:sz w:val="24"/>
          <w:szCs w:val="24"/>
        </w:rPr>
        <w:t xml:space="preserve"> used was documented against each attack to </w:t>
      </w:r>
      <w:r w:rsidR="00A015F7" w:rsidRPr="00BD2BDF">
        <w:rPr>
          <w:sz w:val="24"/>
          <w:szCs w:val="24"/>
        </w:rPr>
        <w:t xml:space="preserve">facilitate later analysis.  </w:t>
      </w:r>
    </w:p>
    <w:p w14:paraId="54642255" w14:textId="65237A4D" w:rsidR="006510E9" w:rsidRPr="00BD2BDF" w:rsidRDefault="006510E9" w:rsidP="001F3283">
      <w:pPr>
        <w:spacing w:line="360" w:lineRule="auto"/>
        <w:jc w:val="both"/>
        <w:rPr>
          <w:sz w:val="24"/>
          <w:szCs w:val="24"/>
        </w:rPr>
      </w:pPr>
      <w:r w:rsidRPr="00BD2BDF">
        <w:rPr>
          <w:sz w:val="24"/>
          <w:szCs w:val="24"/>
        </w:rPr>
        <w:t xml:space="preserve">Each test was given a unique number </w:t>
      </w:r>
      <w:r w:rsidR="0076590F" w:rsidRPr="00BD2BDF">
        <w:rPr>
          <w:sz w:val="24"/>
          <w:szCs w:val="24"/>
        </w:rPr>
        <w:t>and</w:t>
      </w:r>
      <w:r w:rsidRPr="00BD2BDF">
        <w:rPr>
          <w:sz w:val="24"/>
          <w:szCs w:val="24"/>
        </w:rPr>
        <w:t xml:space="preserve"> </w:t>
      </w:r>
      <w:r w:rsidR="0076590F" w:rsidRPr="00BD2BDF">
        <w:rPr>
          <w:sz w:val="24"/>
          <w:szCs w:val="24"/>
        </w:rPr>
        <w:t xml:space="preserve">a unique Technique ID. </w:t>
      </w:r>
      <w:r w:rsidR="000C755A" w:rsidRPr="00BD2BDF">
        <w:rPr>
          <w:sz w:val="24"/>
          <w:szCs w:val="24"/>
        </w:rPr>
        <w:t xml:space="preserve"> The target of the attack was also logged, either an individual host o</w:t>
      </w:r>
      <w:r w:rsidR="003A48F6" w:rsidRPr="00BD2BDF">
        <w:rPr>
          <w:sz w:val="24"/>
          <w:szCs w:val="24"/>
        </w:rPr>
        <w:t>r</w:t>
      </w:r>
      <w:r w:rsidR="000C755A" w:rsidRPr="00BD2BDF">
        <w:rPr>
          <w:sz w:val="24"/>
          <w:szCs w:val="24"/>
        </w:rPr>
        <w:t xml:space="preserve"> the whole range. </w:t>
      </w:r>
      <w:r w:rsidR="003A48F6" w:rsidRPr="00BD2BDF">
        <w:rPr>
          <w:sz w:val="24"/>
          <w:szCs w:val="24"/>
        </w:rPr>
        <w:t xml:space="preserve"> The </w:t>
      </w:r>
      <w:r w:rsidR="00F37B49" w:rsidRPr="00BD2BDF">
        <w:rPr>
          <w:sz w:val="24"/>
          <w:szCs w:val="24"/>
        </w:rPr>
        <w:t xml:space="preserve">command used during the attack was </w:t>
      </w:r>
      <w:r w:rsidR="00B30B8C" w:rsidRPr="00BD2BDF">
        <w:rPr>
          <w:sz w:val="24"/>
          <w:szCs w:val="24"/>
        </w:rPr>
        <w:t>also documented</w:t>
      </w:r>
      <w:r w:rsidR="00435FB7" w:rsidRPr="00BD2BDF">
        <w:rPr>
          <w:sz w:val="24"/>
          <w:szCs w:val="24"/>
        </w:rPr>
        <w:t>.</w:t>
      </w:r>
      <w:r w:rsidR="00B30B8C" w:rsidRPr="00BD2BDF">
        <w:rPr>
          <w:sz w:val="24"/>
          <w:szCs w:val="24"/>
        </w:rPr>
        <w:t xml:space="preserve"> </w:t>
      </w:r>
      <w:r w:rsidR="00435FB7" w:rsidRPr="00BD2BDF">
        <w:rPr>
          <w:sz w:val="24"/>
          <w:szCs w:val="24"/>
        </w:rPr>
        <w:t xml:space="preserve"> T</w:t>
      </w:r>
      <w:r w:rsidR="00B30B8C" w:rsidRPr="00BD2BDF">
        <w:rPr>
          <w:sz w:val="24"/>
          <w:szCs w:val="24"/>
        </w:rPr>
        <w:t>his was to differentiate the attacks and if required</w:t>
      </w:r>
      <w:r w:rsidR="00AB26D2" w:rsidRPr="00BD2BDF">
        <w:rPr>
          <w:sz w:val="24"/>
          <w:szCs w:val="24"/>
        </w:rPr>
        <w:t>,</w:t>
      </w:r>
      <w:r w:rsidR="00B30B8C" w:rsidRPr="00BD2BDF">
        <w:rPr>
          <w:sz w:val="24"/>
          <w:szCs w:val="24"/>
        </w:rPr>
        <w:t xml:space="preserve"> the attack could be re-created at a later stage.</w:t>
      </w:r>
    </w:p>
    <w:p w14:paraId="5EBC9BA2" w14:textId="5B4D9EEA" w:rsidR="00C7695E" w:rsidRPr="00BD2BDF" w:rsidRDefault="00A418D9" w:rsidP="001F3283">
      <w:pPr>
        <w:spacing w:line="360" w:lineRule="auto"/>
        <w:jc w:val="both"/>
        <w:rPr>
          <w:sz w:val="24"/>
          <w:szCs w:val="24"/>
        </w:rPr>
      </w:pPr>
      <w:r w:rsidRPr="00BD2BDF">
        <w:rPr>
          <w:sz w:val="24"/>
          <w:szCs w:val="24"/>
        </w:rPr>
        <w:lastRenderedPageBreak/>
        <w:t>The NIDS classification</w:t>
      </w:r>
      <w:r w:rsidR="009F5539" w:rsidRPr="00BD2BDF">
        <w:rPr>
          <w:sz w:val="24"/>
          <w:szCs w:val="24"/>
        </w:rPr>
        <w:t>s SIC</w:t>
      </w:r>
      <w:r w:rsidRPr="00BD2BDF">
        <w:rPr>
          <w:sz w:val="24"/>
          <w:szCs w:val="24"/>
        </w:rPr>
        <w:t xml:space="preserve"> </w:t>
      </w:r>
      <w:r w:rsidR="009F7208" w:rsidRPr="00BD2BDF">
        <w:rPr>
          <w:sz w:val="24"/>
          <w:szCs w:val="24"/>
        </w:rPr>
        <w:t>w</w:t>
      </w:r>
      <w:r w:rsidR="009F5539" w:rsidRPr="00BD2BDF">
        <w:rPr>
          <w:sz w:val="24"/>
          <w:szCs w:val="24"/>
        </w:rPr>
        <w:t>ere</w:t>
      </w:r>
      <w:r w:rsidRPr="00BD2BDF">
        <w:rPr>
          <w:sz w:val="24"/>
          <w:szCs w:val="24"/>
        </w:rPr>
        <w:t xml:space="preserve"> logged</w:t>
      </w:r>
      <w:r w:rsidR="00C63C52" w:rsidRPr="00BD2BDF">
        <w:rPr>
          <w:sz w:val="24"/>
          <w:szCs w:val="24"/>
        </w:rPr>
        <w:t xml:space="preserve">. </w:t>
      </w:r>
      <w:r w:rsidR="006048AC" w:rsidRPr="00BD2BDF">
        <w:rPr>
          <w:sz w:val="24"/>
          <w:szCs w:val="24"/>
        </w:rPr>
        <w:t xml:space="preserve">This was used during the analysis phase to </w:t>
      </w:r>
      <w:r w:rsidR="00C7695E" w:rsidRPr="00BD2BDF">
        <w:rPr>
          <w:sz w:val="24"/>
          <w:szCs w:val="24"/>
        </w:rPr>
        <w:t xml:space="preserve">calculate the SIM </w:t>
      </w:r>
      <w:r w:rsidR="00AB26D2" w:rsidRPr="00BD2BDF">
        <w:rPr>
          <w:sz w:val="24"/>
          <w:szCs w:val="24"/>
        </w:rPr>
        <w:t>and</w:t>
      </w:r>
      <w:r w:rsidR="00C7695E" w:rsidRPr="00BD2BDF">
        <w:rPr>
          <w:sz w:val="24"/>
          <w:szCs w:val="24"/>
        </w:rPr>
        <w:t xml:space="preserve"> was used </w:t>
      </w:r>
      <w:r w:rsidR="008A1EA8" w:rsidRPr="00BD2BDF">
        <w:rPr>
          <w:sz w:val="24"/>
          <w:szCs w:val="24"/>
        </w:rPr>
        <w:t xml:space="preserve">to </w:t>
      </w:r>
      <w:r w:rsidR="001E4632" w:rsidRPr="00BD2BDF">
        <w:rPr>
          <w:sz w:val="24"/>
          <w:szCs w:val="24"/>
        </w:rPr>
        <w:t>evaluate the</w:t>
      </w:r>
      <w:r w:rsidR="008A1EA8" w:rsidRPr="00BD2BDF">
        <w:rPr>
          <w:sz w:val="24"/>
          <w:szCs w:val="24"/>
        </w:rPr>
        <w:t xml:space="preserve"> detection performance of the SUT.</w:t>
      </w:r>
      <w:r w:rsidR="001E4632" w:rsidRPr="00BD2BDF">
        <w:rPr>
          <w:sz w:val="24"/>
          <w:szCs w:val="24"/>
        </w:rPr>
        <w:t xml:space="preserve">  </w:t>
      </w:r>
      <w:r w:rsidR="00877548" w:rsidRPr="00BD2BDF">
        <w:rPr>
          <w:sz w:val="24"/>
          <w:szCs w:val="24"/>
        </w:rPr>
        <w:t xml:space="preserve">In addition, the SIM were used </w:t>
      </w:r>
      <w:r w:rsidR="001E4632" w:rsidRPr="00BD2BDF">
        <w:rPr>
          <w:sz w:val="24"/>
          <w:szCs w:val="24"/>
        </w:rPr>
        <w:t>to benchmark the NIDS against related work from the literature review</w:t>
      </w:r>
      <w:r w:rsidR="00877548" w:rsidRPr="00BD2BDF">
        <w:rPr>
          <w:sz w:val="24"/>
          <w:szCs w:val="24"/>
        </w:rPr>
        <w:t>.</w:t>
      </w:r>
    </w:p>
    <w:p w14:paraId="2F28E5D3" w14:textId="5D612A04" w:rsidR="003E031E" w:rsidRPr="00BD2BDF" w:rsidRDefault="00C63C52" w:rsidP="001F3283">
      <w:pPr>
        <w:spacing w:line="360" w:lineRule="auto"/>
        <w:jc w:val="both"/>
        <w:rPr>
          <w:sz w:val="24"/>
          <w:szCs w:val="24"/>
        </w:rPr>
      </w:pPr>
      <w:r w:rsidRPr="00BD2BDF">
        <w:rPr>
          <w:sz w:val="24"/>
          <w:szCs w:val="24"/>
        </w:rPr>
        <w:t>Initially</w:t>
      </w:r>
      <w:r w:rsidR="00877548" w:rsidRPr="00BD2BDF">
        <w:rPr>
          <w:sz w:val="24"/>
          <w:szCs w:val="24"/>
        </w:rPr>
        <w:t>,</w:t>
      </w:r>
      <w:r w:rsidRPr="00BD2BDF">
        <w:rPr>
          <w:sz w:val="24"/>
          <w:szCs w:val="24"/>
        </w:rPr>
        <w:t xml:space="preserve"> the</w:t>
      </w:r>
      <w:r w:rsidR="00A26FB1" w:rsidRPr="00BD2BDF">
        <w:rPr>
          <w:sz w:val="24"/>
          <w:szCs w:val="24"/>
        </w:rPr>
        <w:t xml:space="preserve"> details of </w:t>
      </w:r>
      <w:r w:rsidR="008A1EA8" w:rsidRPr="00BD2BDF">
        <w:rPr>
          <w:sz w:val="24"/>
          <w:szCs w:val="24"/>
        </w:rPr>
        <w:t>the</w:t>
      </w:r>
      <w:r w:rsidR="00B5603C" w:rsidRPr="00BD2BDF">
        <w:rPr>
          <w:sz w:val="24"/>
          <w:szCs w:val="24"/>
        </w:rPr>
        <w:t xml:space="preserve"> </w:t>
      </w:r>
      <w:r w:rsidR="005410F1" w:rsidRPr="00BD2BDF">
        <w:rPr>
          <w:sz w:val="24"/>
          <w:szCs w:val="24"/>
        </w:rPr>
        <w:t>s</w:t>
      </w:r>
      <w:r w:rsidR="00B5603C" w:rsidRPr="00BD2BDF">
        <w:rPr>
          <w:sz w:val="24"/>
          <w:szCs w:val="24"/>
        </w:rPr>
        <w:t>ignatures/</w:t>
      </w:r>
      <w:r w:rsidR="005410F1" w:rsidRPr="00BD2BDF">
        <w:rPr>
          <w:sz w:val="24"/>
          <w:szCs w:val="24"/>
        </w:rPr>
        <w:t>r</w:t>
      </w:r>
      <w:r w:rsidR="00B5603C" w:rsidRPr="00BD2BDF">
        <w:rPr>
          <w:sz w:val="24"/>
          <w:szCs w:val="24"/>
        </w:rPr>
        <w:t>ules including the</w:t>
      </w:r>
      <w:r w:rsidR="00A418D9" w:rsidRPr="00BD2BDF">
        <w:rPr>
          <w:sz w:val="24"/>
          <w:szCs w:val="24"/>
        </w:rPr>
        <w:t xml:space="preserve"> </w:t>
      </w:r>
      <w:r w:rsidR="00A26FB1" w:rsidRPr="00BD2BDF">
        <w:rPr>
          <w:sz w:val="24"/>
          <w:szCs w:val="24"/>
        </w:rPr>
        <w:t xml:space="preserve">SID </w:t>
      </w:r>
      <w:r w:rsidR="00B5603C" w:rsidRPr="00BD2BDF">
        <w:rPr>
          <w:sz w:val="24"/>
          <w:szCs w:val="24"/>
        </w:rPr>
        <w:t xml:space="preserve">of the </w:t>
      </w:r>
      <w:r w:rsidR="00A26FB1" w:rsidRPr="00BD2BDF">
        <w:rPr>
          <w:sz w:val="24"/>
          <w:szCs w:val="24"/>
        </w:rPr>
        <w:t>alert messages</w:t>
      </w:r>
      <w:r w:rsidR="009B0F79" w:rsidRPr="00BD2BDF">
        <w:rPr>
          <w:sz w:val="24"/>
          <w:szCs w:val="24"/>
        </w:rPr>
        <w:t xml:space="preserve"> </w:t>
      </w:r>
      <w:r w:rsidR="00A26FB1" w:rsidRPr="00BD2BDF">
        <w:rPr>
          <w:sz w:val="24"/>
          <w:szCs w:val="24"/>
        </w:rPr>
        <w:t>triggered</w:t>
      </w:r>
      <w:r w:rsidR="009B0F79" w:rsidRPr="00BD2BDF">
        <w:rPr>
          <w:sz w:val="24"/>
          <w:szCs w:val="24"/>
        </w:rPr>
        <w:t xml:space="preserve"> </w:t>
      </w:r>
      <w:r w:rsidR="00B82E88" w:rsidRPr="00BD2BDF">
        <w:rPr>
          <w:sz w:val="24"/>
          <w:szCs w:val="24"/>
        </w:rPr>
        <w:t xml:space="preserve">and the quantity of alerts </w:t>
      </w:r>
      <w:r w:rsidR="00877548" w:rsidRPr="00BD2BDF">
        <w:rPr>
          <w:sz w:val="24"/>
          <w:szCs w:val="24"/>
        </w:rPr>
        <w:t>were</w:t>
      </w:r>
      <w:r w:rsidR="009B0F79" w:rsidRPr="00BD2BDF">
        <w:rPr>
          <w:sz w:val="24"/>
          <w:szCs w:val="24"/>
        </w:rPr>
        <w:t xml:space="preserve"> going to be analysed</w:t>
      </w:r>
      <w:r w:rsidR="00A26FB1" w:rsidRPr="00BD2BDF">
        <w:rPr>
          <w:sz w:val="24"/>
          <w:szCs w:val="24"/>
        </w:rPr>
        <w:t>.</w:t>
      </w:r>
      <w:r w:rsidR="009B0F79" w:rsidRPr="00BD2BDF">
        <w:rPr>
          <w:sz w:val="24"/>
          <w:szCs w:val="24"/>
        </w:rPr>
        <w:t xml:space="preserve">  This </w:t>
      </w:r>
      <w:r w:rsidR="00DF1F70" w:rsidRPr="00BD2BDF">
        <w:rPr>
          <w:sz w:val="24"/>
          <w:szCs w:val="24"/>
        </w:rPr>
        <w:t xml:space="preserve">would have </w:t>
      </w:r>
      <w:r w:rsidR="00B82E88" w:rsidRPr="00BD2BDF">
        <w:rPr>
          <w:sz w:val="24"/>
          <w:szCs w:val="24"/>
        </w:rPr>
        <w:t>determine</w:t>
      </w:r>
      <w:r w:rsidR="00DF1F70" w:rsidRPr="00BD2BDF">
        <w:rPr>
          <w:sz w:val="24"/>
          <w:szCs w:val="24"/>
        </w:rPr>
        <w:t>d</w:t>
      </w:r>
      <w:r w:rsidR="00B82E88" w:rsidRPr="00BD2BDF">
        <w:rPr>
          <w:sz w:val="24"/>
          <w:szCs w:val="24"/>
        </w:rPr>
        <w:t xml:space="preserve"> </w:t>
      </w:r>
      <w:r w:rsidR="00D75F6A" w:rsidRPr="00BD2BDF">
        <w:rPr>
          <w:sz w:val="24"/>
          <w:szCs w:val="24"/>
        </w:rPr>
        <w:t>why the signature</w:t>
      </w:r>
      <w:r w:rsidR="00DF1F70" w:rsidRPr="00BD2BDF">
        <w:rPr>
          <w:sz w:val="24"/>
          <w:szCs w:val="24"/>
        </w:rPr>
        <w:t>s</w:t>
      </w:r>
      <w:r w:rsidR="00D75F6A" w:rsidRPr="00BD2BDF">
        <w:rPr>
          <w:sz w:val="24"/>
          <w:szCs w:val="24"/>
        </w:rPr>
        <w:t>/rule</w:t>
      </w:r>
      <w:r w:rsidR="00DF1F70" w:rsidRPr="00BD2BDF">
        <w:rPr>
          <w:sz w:val="24"/>
          <w:szCs w:val="24"/>
        </w:rPr>
        <w:t>s</w:t>
      </w:r>
      <w:r w:rsidR="00D75F6A" w:rsidRPr="00BD2BDF">
        <w:rPr>
          <w:sz w:val="24"/>
          <w:szCs w:val="24"/>
        </w:rPr>
        <w:t xml:space="preserve"> had been triggered and </w:t>
      </w:r>
      <w:r w:rsidR="001F3283" w:rsidRPr="00BD2BDF">
        <w:rPr>
          <w:sz w:val="24"/>
          <w:szCs w:val="24"/>
        </w:rPr>
        <w:t>which</w:t>
      </w:r>
      <w:r w:rsidR="00D75F6A" w:rsidRPr="00BD2BDF">
        <w:rPr>
          <w:sz w:val="24"/>
          <w:szCs w:val="24"/>
        </w:rPr>
        <w:t xml:space="preserve"> were most effective at detecting reconnaissance activity.  Unfortunately</w:t>
      </w:r>
      <w:r w:rsidR="005410F1" w:rsidRPr="00BD2BDF">
        <w:rPr>
          <w:sz w:val="24"/>
          <w:szCs w:val="24"/>
        </w:rPr>
        <w:t>,</w:t>
      </w:r>
      <w:r w:rsidR="00D75F6A" w:rsidRPr="00BD2BDF">
        <w:rPr>
          <w:sz w:val="24"/>
          <w:szCs w:val="24"/>
        </w:rPr>
        <w:t xml:space="preserve"> this </w:t>
      </w:r>
      <w:r w:rsidR="009B0F79" w:rsidRPr="00BD2BDF">
        <w:rPr>
          <w:sz w:val="24"/>
          <w:szCs w:val="24"/>
        </w:rPr>
        <w:t>section of the project had to be scaled back due to time constraints.</w:t>
      </w:r>
      <w:r w:rsidR="00353FA3" w:rsidRPr="00BD2BDF">
        <w:rPr>
          <w:sz w:val="24"/>
          <w:szCs w:val="24"/>
        </w:rPr>
        <w:t xml:space="preserve"> </w:t>
      </w:r>
    </w:p>
    <w:p w14:paraId="3E6F4A02" w14:textId="77777777" w:rsidR="0002228B" w:rsidRPr="00BD2BDF" w:rsidRDefault="0002228B" w:rsidP="001F3283">
      <w:pPr>
        <w:spacing w:line="360" w:lineRule="auto"/>
        <w:jc w:val="both"/>
        <w:rPr>
          <w:sz w:val="24"/>
          <w:szCs w:val="24"/>
        </w:rPr>
      </w:pPr>
    </w:p>
    <w:p w14:paraId="150BBE7C" w14:textId="77777777" w:rsidR="00F85258" w:rsidRPr="00BD2BDF" w:rsidRDefault="00DB1287" w:rsidP="00F85258">
      <w:pPr>
        <w:keepNext/>
      </w:pPr>
      <w:r w:rsidRPr="00BD2BDF">
        <w:rPr>
          <w:noProof/>
        </w:rPr>
        <w:drawing>
          <wp:inline distT="0" distB="0" distL="0" distR="0" wp14:anchorId="17CA7C85" wp14:editId="0B10DAC0">
            <wp:extent cx="9607906" cy="1016758"/>
            <wp:effectExtent l="0" t="0" r="0" b="0"/>
            <wp:docPr id="1135311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311486" name=""/>
                    <pic:cNvPicPr/>
                  </pic:nvPicPr>
                  <pic:blipFill rotWithShape="1">
                    <a:blip r:embed="rId330"/>
                    <a:srcRect l="987" t="8669" r="763"/>
                    <a:stretch>
                      <a:fillRect/>
                    </a:stretch>
                  </pic:blipFill>
                  <pic:spPr bwMode="auto">
                    <a:xfrm>
                      <a:off x="0" y="0"/>
                      <a:ext cx="9670243" cy="1023355"/>
                    </a:xfrm>
                    <a:prstGeom prst="rect">
                      <a:avLst/>
                    </a:prstGeom>
                    <a:ln>
                      <a:noFill/>
                    </a:ln>
                    <a:extLst>
                      <a:ext uri="{53640926-AAD7-44D8-BBD7-CCE9431645EC}">
                        <a14:shadowObscured xmlns:a14="http://schemas.microsoft.com/office/drawing/2010/main"/>
                      </a:ext>
                    </a:extLst>
                  </pic:spPr>
                </pic:pic>
              </a:graphicData>
            </a:graphic>
          </wp:inline>
        </w:drawing>
      </w:r>
    </w:p>
    <w:p w14:paraId="32E78D2C" w14:textId="536634B9" w:rsidR="00DB1287" w:rsidRPr="00BD2BDF" w:rsidRDefault="00F85258" w:rsidP="00F85258">
      <w:pPr>
        <w:pStyle w:val="Caption"/>
      </w:pPr>
      <w:bookmarkStart w:id="4326" w:name="_Toc216429177"/>
      <w:r w:rsidRPr="00BD2BDF">
        <w:t xml:space="preserve">Figure </w:t>
      </w:r>
      <w:r w:rsidRPr="00BD2BDF">
        <w:fldChar w:fldCharType="begin"/>
      </w:r>
      <w:r w:rsidRPr="00BD2BDF">
        <w:instrText>SEQ Figure \* ARABIC</w:instrText>
      </w:r>
      <w:r w:rsidRPr="00BD2BDF">
        <w:fldChar w:fldCharType="separate"/>
      </w:r>
      <w:r w:rsidR="003705C0" w:rsidRPr="00BD2BDF">
        <w:t>148</w:t>
      </w:r>
      <w:r w:rsidRPr="00BD2BDF">
        <w:fldChar w:fldCharType="end"/>
      </w:r>
      <w:r w:rsidRPr="00BD2BDF">
        <w:t>: Example of</w:t>
      </w:r>
      <w:r w:rsidR="00AF3798" w:rsidRPr="00BD2BDF">
        <w:t xml:space="preserve"> Phase-I</w:t>
      </w:r>
      <w:r w:rsidRPr="00BD2BDF">
        <w:t xml:space="preserve"> test-plan</w:t>
      </w:r>
      <w:bookmarkEnd w:id="4326"/>
    </w:p>
    <w:p w14:paraId="3C063C71" w14:textId="77777777" w:rsidR="00571C9C" w:rsidRPr="00BD2BDF" w:rsidRDefault="00571C9C">
      <w:pPr>
        <w:rPr>
          <w:rFonts w:eastAsiaTheme="majorEastAsia" w:cstheme="majorBidi"/>
          <w:i/>
          <w:iCs/>
          <w:color w:val="2F5496" w:themeColor="accent1" w:themeShade="BF"/>
        </w:rPr>
      </w:pPr>
      <w:r w:rsidRPr="00BD2BDF">
        <w:br w:type="page"/>
      </w:r>
    </w:p>
    <w:p w14:paraId="4CFF5F66" w14:textId="0296E219" w:rsidR="0047182D" w:rsidRPr="00BD2BDF" w:rsidRDefault="0047182D" w:rsidP="003E031E">
      <w:pPr>
        <w:pStyle w:val="Heading4"/>
      </w:pPr>
      <w:r w:rsidRPr="00341F76">
        <w:lastRenderedPageBreak/>
        <w:t>A</w:t>
      </w:r>
      <w:r w:rsidR="008B785B" w:rsidRPr="00341F76">
        <w:t>4</w:t>
      </w:r>
      <w:r w:rsidRPr="00341F76">
        <w:t>.</w:t>
      </w:r>
      <w:r w:rsidR="006C1E74" w:rsidRPr="00341F76">
        <w:t>7</w:t>
      </w:r>
      <w:r w:rsidRPr="00341F76">
        <w:t>.2</w:t>
      </w:r>
      <w:r w:rsidR="003E031E" w:rsidRPr="00341F76">
        <w:t xml:space="preserve"> Phase</w:t>
      </w:r>
      <w:r w:rsidR="003007A6" w:rsidRPr="00341F76">
        <w:t>-</w:t>
      </w:r>
      <w:r w:rsidR="003E031E" w:rsidRPr="00341F76">
        <w:t>II</w:t>
      </w:r>
    </w:p>
    <w:p w14:paraId="17CC2050" w14:textId="77777777" w:rsidR="006C03A5" w:rsidRPr="00BD2BDF" w:rsidRDefault="007654D5" w:rsidP="00D96960">
      <w:pPr>
        <w:spacing w:line="360" w:lineRule="auto"/>
        <w:jc w:val="both"/>
        <w:rPr>
          <w:sz w:val="24"/>
          <w:szCs w:val="24"/>
        </w:rPr>
      </w:pPr>
      <w:r w:rsidRPr="00BD2BDF">
        <w:rPr>
          <w:sz w:val="24"/>
          <w:szCs w:val="24"/>
        </w:rPr>
        <w:t>Fig.</w:t>
      </w:r>
      <w:r w:rsidR="009851AA" w:rsidRPr="00BD2BDF">
        <w:rPr>
          <w:sz w:val="24"/>
          <w:szCs w:val="24"/>
        </w:rPr>
        <w:t>1</w:t>
      </w:r>
      <w:r w:rsidR="00BE1A82" w:rsidRPr="00BD2BDF">
        <w:rPr>
          <w:sz w:val="24"/>
          <w:szCs w:val="24"/>
        </w:rPr>
        <w:t>49</w:t>
      </w:r>
      <w:r w:rsidR="009851AA" w:rsidRPr="00BD2BDF">
        <w:rPr>
          <w:sz w:val="24"/>
          <w:szCs w:val="24"/>
        </w:rPr>
        <w:t xml:space="preserve"> shows the original Phase-II test</w:t>
      </w:r>
      <w:r w:rsidR="0003576D" w:rsidRPr="00BD2BDF">
        <w:rPr>
          <w:sz w:val="24"/>
          <w:szCs w:val="24"/>
        </w:rPr>
        <w:t>-</w:t>
      </w:r>
      <w:r w:rsidR="009851AA" w:rsidRPr="00BD2BDF">
        <w:rPr>
          <w:sz w:val="24"/>
          <w:szCs w:val="24"/>
        </w:rPr>
        <w:t xml:space="preserve">plan </w:t>
      </w:r>
      <w:r w:rsidR="008E5208" w:rsidRPr="00BD2BDF">
        <w:rPr>
          <w:sz w:val="24"/>
          <w:szCs w:val="24"/>
        </w:rPr>
        <w:t>which</w:t>
      </w:r>
      <w:r w:rsidR="00B972EA" w:rsidRPr="00BD2BDF">
        <w:rPr>
          <w:sz w:val="24"/>
          <w:szCs w:val="24"/>
        </w:rPr>
        <w:t xml:space="preserve"> would have consisted of 12 </w:t>
      </w:r>
      <w:r w:rsidR="001E3253" w:rsidRPr="00BD2BDF">
        <w:rPr>
          <w:sz w:val="24"/>
          <w:szCs w:val="24"/>
        </w:rPr>
        <w:t xml:space="preserve">slow-scan </w:t>
      </w:r>
      <w:r w:rsidR="00B972EA" w:rsidRPr="00BD2BDF">
        <w:rPr>
          <w:sz w:val="24"/>
          <w:szCs w:val="24"/>
        </w:rPr>
        <w:t xml:space="preserve">tests, </w:t>
      </w:r>
      <w:r w:rsidR="003D539D" w:rsidRPr="00BD2BDF">
        <w:rPr>
          <w:sz w:val="24"/>
          <w:szCs w:val="24"/>
        </w:rPr>
        <w:t>using 15 time</w:t>
      </w:r>
      <w:r w:rsidR="0058309D" w:rsidRPr="00BD2BDF">
        <w:rPr>
          <w:sz w:val="24"/>
          <w:szCs w:val="24"/>
        </w:rPr>
        <w:t>-</w:t>
      </w:r>
      <w:r w:rsidR="003D539D" w:rsidRPr="00BD2BDF">
        <w:rPr>
          <w:sz w:val="24"/>
          <w:szCs w:val="24"/>
        </w:rPr>
        <w:t xml:space="preserve">intervals </w:t>
      </w:r>
      <w:r w:rsidR="00B3578B" w:rsidRPr="00BD2BDF">
        <w:rPr>
          <w:sz w:val="24"/>
          <w:szCs w:val="24"/>
        </w:rPr>
        <w:t>totalling</w:t>
      </w:r>
      <w:r w:rsidR="003D539D" w:rsidRPr="00BD2BDF">
        <w:rPr>
          <w:sz w:val="24"/>
          <w:szCs w:val="24"/>
        </w:rPr>
        <w:t xml:space="preserve"> 180 tests</w:t>
      </w:r>
      <w:r w:rsidR="00B3578B" w:rsidRPr="00BD2BDF">
        <w:rPr>
          <w:sz w:val="24"/>
          <w:szCs w:val="24"/>
        </w:rPr>
        <w:t xml:space="preserve"> in all</w:t>
      </w:r>
      <w:r w:rsidR="00571C9C" w:rsidRPr="00BD2BDF">
        <w:rPr>
          <w:sz w:val="24"/>
          <w:szCs w:val="24"/>
        </w:rPr>
        <w:t>.</w:t>
      </w:r>
      <w:r w:rsidR="00E10685" w:rsidRPr="00BD2BDF">
        <w:rPr>
          <w:sz w:val="24"/>
          <w:szCs w:val="24"/>
        </w:rPr>
        <w:t xml:space="preserve"> </w:t>
      </w:r>
      <w:r w:rsidR="00434A70" w:rsidRPr="00BD2BDF">
        <w:rPr>
          <w:sz w:val="24"/>
          <w:szCs w:val="24"/>
        </w:rPr>
        <w:t xml:space="preserve"> As the slow-scans were taking more than 24 hours to complete, </w:t>
      </w:r>
      <w:r w:rsidR="00E10685" w:rsidRPr="00BD2BDF">
        <w:rPr>
          <w:sz w:val="24"/>
          <w:szCs w:val="24"/>
        </w:rPr>
        <w:t>Phase-II</w:t>
      </w:r>
      <w:r w:rsidR="008E5208" w:rsidRPr="00BD2BDF">
        <w:rPr>
          <w:sz w:val="24"/>
          <w:szCs w:val="24"/>
        </w:rPr>
        <w:t xml:space="preserve"> </w:t>
      </w:r>
      <w:r w:rsidR="00434A70" w:rsidRPr="00BD2BDF">
        <w:rPr>
          <w:sz w:val="24"/>
          <w:szCs w:val="24"/>
        </w:rPr>
        <w:t>testing had to be</w:t>
      </w:r>
      <w:r w:rsidR="008E5208" w:rsidRPr="00BD2BDF">
        <w:rPr>
          <w:sz w:val="24"/>
          <w:szCs w:val="24"/>
        </w:rPr>
        <w:t xml:space="preserve"> scaled back due to time constraints</w:t>
      </w:r>
      <w:r w:rsidR="001E3253" w:rsidRPr="00BD2BDF">
        <w:rPr>
          <w:sz w:val="24"/>
          <w:szCs w:val="24"/>
        </w:rPr>
        <w:t>.</w:t>
      </w:r>
      <w:r w:rsidR="000517EF" w:rsidRPr="00BD2BDF">
        <w:rPr>
          <w:sz w:val="24"/>
          <w:szCs w:val="24"/>
        </w:rPr>
        <w:t xml:space="preserve"> </w:t>
      </w:r>
    </w:p>
    <w:p w14:paraId="3728D1DA" w14:textId="0FA07A45" w:rsidR="00B322FC" w:rsidRPr="00BD2BDF" w:rsidRDefault="006C03A5" w:rsidP="00D96960">
      <w:pPr>
        <w:spacing w:line="360" w:lineRule="auto"/>
        <w:jc w:val="both"/>
      </w:pPr>
      <w:r w:rsidRPr="00BD2BDF">
        <w:rPr>
          <w:sz w:val="24"/>
          <w:szCs w:val="24"/>
        </w:rPr>
        <w:t>Therefore, only</w:t>
      </w:r>
      <w:r w:rsidR="00972742" w:rsidRPr="00BD2BDF">
        <w:rPr>
          <w:sz w:val="24"/>
          <w:szCs w:val="24"/>
        </w:rPr>
        <w:t xml:space="preserve"> </w:t>
      </w:r>
      <w:r w:rsidR="00395B97" w:rsidRPr="00BD2BDF">
        <w:rPr>
          <w:sz w:val="24"/>
          <w:szCs w:val="24"/>
        </w:rPr>
        <w:t>3</w:t>
      </w:r>
      <w:r w:rsidR="00987BC7" w:rsidRPr="00BD2BDF">
        <w:rPr>
          <w:sz w:val="24"/>
          <w:szCs w:val="24"/>
        </w:rPr>
        <w:t xml:space="preserve"> of </w:t>
      </w:r>
      <w:r w:rsidR="00427D62" w:rsidRPr="00BD2BDF">
        <w:rPr>
          <w:sz w:val="24"/>
          <w:szCs w:val="24"/>
        </w:rPr>
        <w:t>these original attacks were conducted</w:t>
      </w:r>
      <w:r w:rsidR="000517EF" w:rsidRPr="00BD2BDF">
        <w:rPr>
          <w:sz w:val="24"/>
          <w:szCs w:val="24"/>
        </w:rPr>
        <w:t xml:space="preserve"> during the Phase-II(long) tests. </w:t>
      </w:r>
      <w:r w:rsidR="00427D62" w:rsidRPr="00BD2BDF">
        <w:rPr>
          <w:sz w:val="24"/>
          <w:szCs w:val="24"/>
        </w:rPr>
        <w:t xml:space="preserve"> </w:t>
      </w:r>
      <w:r w:rsidR="002E4666" w:rsidRPr="00BD2BDF">
        <w:rPr>
          <w:sz w:val="24"/>
          <w:szCs w:val="24"/>
        </w:rPr>
        <w:t>In addition</w:t>
      </w:r>
      <w:r w:rsidR="002D0D20" w:rsidRPr="00BD2BDF">
        <w:rPr>
          <w:sz w:val="24"/>
          <w:szCs w:val="24"/>
        </w:rPr>
        <w:t>,</w:t>
      </w:r>
      <w:r w:rsidR="00395B97" w:rsidRPr="00BD2BDF">
        <w:rPr>
          <w:sz w:val="24"/>
          <w:szCs w:val="24"/>
        </w:rPr>
        <w:t xml:space="preserve"> 32 modified test</w:t>
      </w:r>
      <w:r w:rsidR="002E4666" w:rsidRPr="00BD2BDF">
        <w:rPr>
          <w:sz w:val="24"/>
          <w:szCs w:val="24"/>
        </w:rPr>
        <w:t>s</w:t>
      </w:r>
      <w:r w:rsidR="00395B97" w:rsidRPr="00BD2BDF">
        <w:rPr>
          <w:sz w:val="24"/>
          <w:szCs w:val="24"/>
        </w:rPr>
        <w:t xml:space="preserve"> were conducted </w:t>
      </w:r>
      <w:r w:rsidR="00D71C20" w:rsidRPr="00BD2BDF">
        <w:rPr>
          <w:sz w:val="24"/>
          <w:szCs w:val="24"/>
        </w:rPr>
        <w:t xml:space="preserve">with reduced port numbers and </w:t>
      </w:r>
      <w:r w:rsidR="00395B97" w:rsidRPr="00BD2BDF">
        <w:rPr>
          <w:sz w:val="24"/>
          <w:szCs w:val="24"/>
        </w:rPr>
        <w:t xml:space="preserve">using filters to </w:t>
      </w:r>
      <w:r w:rsidR="00DE5514" w:rsidRPr="00BD2BDF">
        <w:rPr>
          <w:sz w:val="24"/>
          <w:szCs w:val="24"/>
        </w:rPr>
        <w:t>expedite the tests during the Phase-II(short) tests.</w:t>
      </w:r>
      <w:r w:rsidR="0027649B" w:rsidRPr="00BD2BDF">
        <w:rPr>
          <w:noProof/>
        </w:rPr>
        <w:drawing>
          <wp:inline distT="0" distB="0" distL="0" distR="0" wp14:anchorId="3DA16748" wp14:editId="3DAA61AA">
            <wp:extent cx="9664876" cy="2777319"/>
            <wp:effectExtent l="0" t="0" r="0" b="4445"/>
            <wp:docPr id="1644281617" name="Picture 1" descr="A white and red grid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281617" name="Picture 1" descr="A white and red grid with black lines&#10;&#10;AI-generated content may be incorrect."/>
                    <pic:cNvPicPr/>
                  </pic:nvPicPr>
                  <pic:blipFill>
                    <a:blip r:embed="rId331"/>
                    <a:stretch>
                      <a:fillRect/>
                    </a:stretch>
                  </pic:blipFill>
                  <pic:spPr>
                    <a:xfrm>
                      <a:off x="0" y="0"/>
                      <a:ext cx="9688721" cy="2784171"/>
                    </a:xfrm>
                    <a:prstGeom prst="rect">
                      <a:avLst/>
                    </a:prstGeom>
                  </pic:spPr>
                </pic:pic>
              </a:graphicData>
            </a:graphic>
          </wp:inline>
        </w:drawing>
      </w:r>
    </w:p>
    <w:p w14:paraId="2C3B7D15" w14:textId="2E79781E" w:rsidR="00B30F9D" w:rsidRPr="00BD2BDF" w:rsidRDefault="00B322FC" w:rsidP="00B322FC">
      <w:pPr>
        <w:pStyle w:val="Caption"/>
      </w:pPr>
      <w:bookmarkStart w:id="4327" w:name="_Toc216429178"/>
      <w:r w:rsidRPr="00BD2BDF">
        <w:t xml:space="preserve">Figure </w:t>
      </w:r>
      <w:r w:rsidRPr="00BD2BDF">
        <w:fldChar w:fldCharType="begin"/>
      </w:r>
      <w:r w:rsidRPr="00BD2BDF">
        <w:instrText>SEQ Figure \* ARABIC</w:instrText>
      </w:r>
      <w:r w:rsidRPr="00BD2BDF">
        <w:fldChar w:fldCharType="separate"/>
      </w:r>
      <w:r w:rsidR="003705C0" w:rsidRPr="00BD2BDF">
        <w:t>149</w:t>
      </w:r>
      <w:r w:rsidRPr="00BD2BDF">
        <w:fldChar w:fldCharType="end"/>
      </w:r>
      <w:r w:rsidRPr="00BD2BDF">
        <w:t xml:space="preserve">: Example of </w:t>
      </w:r>
      <w:r w:rsidR="00AF3798" w:rsidRPr="00BD2BDF">
        <w:t xml:space="preserve">Phase-II </w:t>
      </w:r>
      <w:r w:rsidRPr="00BD2BDF">
        <w:t>test-plan (Tools &amp; Attack)</w:t>
      </w:r>
      <w:bookmarkEnd w:id="4327"/>
    </w:p>
    <w:p w14:paraId="7C036342" w14:textId="77777777" w:rsidR="00B45228" w:rsidRPr="00BD2BDF" w:rsidRDefault="00B45228" w:rsidP="00B45228"/>
    <w:p w14:paraId="14F09A65" w14:textId="77777777" w:rsidR="00B45228" w:rsidRPr="00BD2BDF" w:rsidRDefault="00B45228" w:rsidP="00B45228"/>
    <w:p w14:paraId="0DBD14BD" w14:textId="77777777" w:rsidR="00B45228" w:rsidRPr="00BD2BDF" w:rsidRDefault="00B45228" w:rsidP="00B45228"/>
    <w:p w14:paraId="5C1EBD82" w14:textId="77777777" w:rsidR="00B45228" w:rsidRPr="00BD2BDF" w:rsidRDefault="00B45228" w:rsidP="00B45228"/>
    <w:p w14:paraId="30BAAB98" w14:textId="6D2DD20D" w:rsidR="0047182D" w:rsidRPr="00BD2BDF" w:rsidRDefault="0047182D" w:rsidP="003E031E">
      <w:pPr>
        <w:pStyle w:val="Heading4"/>
      </w:pPr>
      <w:r w:rsidRPr="00341F76">
        <w:lastRenderedPageBreak/>
        <w:t>A</w:t>
      </w:r>
      <w:r w:rsidR="008B785B" w:rsidRPr="00341F76">
        <w:t>4</w:t>
      </w:r>
      <w:r w:rsidR="003E031E" w:rsidRPr="00341F76">
        <w:t>.</w:t>
      </w:r>
      <w:r w:rsidR="00F45401" w:rsidRPr="00341F76">
        <w:t>5</w:t>
      </w:r>
      <w:r w:rsidR="003E031E" w:rsidRPr="00341F76">
        <w:t>.3 Phase</w:t>
      </w:r>
      <w:r w:rsidR="0083748B" w:rsidRPr="00341F76">
        <w:t>-</w:t>
      </w:r>
      <w:r w:rsidR="003E031E" w:rsidRPr="00341F76">
        <w:t>II</w:t>
      </w:r>
      <w:r w:rsidR="006B7576" w:rsidRPr="00341F76">
        <w:t>I</w:t>
      </w:r>
    </w:p>
    <w:p w14:paraId="56AEF489" w14:textId="51F0AF7C" w:rsidR="00E2042C" w:rsidRPr="00BD2BDF" w:rsidRDefault="00E2042C" w:rsidP="00AF3798">
      <w:pPr>
        <w:spacing w:line="360" w:lineRule="auto"/>
        <w:jc w:val="both"/>
        <w:rPr>
          <w:sz w:val="24"/>
          <w:szCs w:val="24"/>
        </w:rPr>
      </w:pPr>
      <w:r w:rsidRPr="00BD2BDF">
        <w:rPr>
          <w:sz w:val="24"/>
          <w:szCs w:val="24"/>
        </w:rPr>
        <w:t>Fig.15</w:t>
      </w:r>
      <w:r w:rsidR="00BE1A82" w:rsidRPr="00BD2BDF">
        <w:rPr>
          <w:sz w:val="24"/>
          <w:szCs w:val="24"/>
        </w:rPr>
        <w:t>0</w:t>
      </w:r>
      <w:r w:rsidR="00681703" w:rsidRPr="00BD2BDF">
        <w:rPr>
          <w:sz w:val="24"/>
          <w:szCs w:val="24"/>
        </w:rPr>
        <w:t xml:space="preserve"> </w:t>
      </w:r>
      <w:r w:rsidR="00E22022" w:rsidRPr="00BD2BDF">
        <w:rPr>
          <w:sz w:val="24"/>
          <w:szCs w:val="24"/>
        </w:rPr>
        <w:t xml:space="preserve">shows the Phase-III test-plan, which follows the same format as the other test-plans.  This time a selection of tools/services </w:t>
      </w:r>
      <w:r w:rsidR="00292B6B" w:rsidRPr="00BD2BDF">
        <w:rPr>
          <w:sz w:val="24"/>
          <w:szCs w:val="24"/>
        </w:rPr>
        <w:t>we</w:t>
      </w:r>
      <w:r w:rsidR="00E22022" w:rsidRPr="00BD2BDF">
        <w:rPr>
          <w:sz w:val="24"/>
          <w:szCs w:val="24"/>
        </w:rPr>
        <w:t xml:space="preserve">re used to conduct the tests in place of reconnaissance hacking-tools.  This was to determine if legitimate </w:t>
      </w:r>
      <w:r w:rsidR="00A307C6" w:rsidRPr="00BD2BDF">
        <w:rPr>
          <w:sz w:val="24"/>
          <w:szCs w:val="24"/>
        </w:rPr>
        <w:t>network traffic would trigger an FP.</w:t>
      </w:r>
      <w:r w:rsidR="00E22022" w:rsidRPr="00BD2BDF">
        <w:rPr>
          <w:sz w:val="24"/>
          <w:szCs w:val="24"/>
        </w:rPr>
        <w:t xml:space="preserve">  </w:t>
      </w:r>
    </w:p>
    <w:p w14:paraId="2906E0CB" w14:textId="77777777" w:rsidR="006B7576" w:rsidRPr="00BD2BDF" w:rsidRDefault="006B7576" w:rsidP="006B7576">
      <w:pPr>
        <w:keepNext/>
      </w:pPr>
      <w:r w:rsidRPr="00BD2BDF">
        <w:rPr>
          <w:noProof/>
        </w:rPr>
        <w:drawing>
          <wp:inline distT="0" distB="0" distL="0" distR="0" wp14:anchorId="6C45BCD4" wp14:editId="3B8A9B17">
            <wp:extent cx="9565353" cy="3377821"/>
            <wp:effectExtent l="0" t="0" r="0" b="0"/>
            <wp:docPr id="532066280"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066280" name="Picture 1" descr="A close-up of a document&#10;&#10;AI-generated content may be incorrect."/>
                    <pic:cNvPicPr/>
                  </pic:nvPicPr>
                  <pic:blipFill>
                    <a:blip r:embed="rId332"/>
                    <a:stretch>
                      <a:fillRect/>
                    </a:stretch>
                  </pic:blipFill>
                  <pic:spPr>
                    <a:xfrm>
                      <a:off x="0" y="0"/>
                      <a:ext cx="9591184" cy="3386943"/>
                    </a:xfrm>
                    <a:prstGeom prst="rect">
                      <a:avLst/>
                    </a:prstGeom>
                  </pic:spPr>
                </pic:pic>
              </a:graphicData>
            </a:graphic>
          </wp:inline>
        </w:drawing>
      </w:r>
    </w:p>
    <w:p w14:paraId="12E9EB52" w14:textId="68A026DD" w:rsidR="006B7576" w:rsidRPr="00BD2BDF" w:rsidRDefault="006B7576" w:rsidP="006B7576">
      <w:pPr>
        <w:pStyle w:val="Caption"/>
      </w:pPr>
      <w:bookmarkStart w:id="4328" w:name="_Toc216429179"/>
      <w:r w:rsidRPr="00BD2BDF">
        <w:t xml:space="preserve">Figure </w:t>
      </w:r>
      <w:r w:rsidRPr="00BD2BDF">
        <w:fldChar w:fldCharType="begin"/>
      </w:r>
      <w:r w:rsidRPr="00BD2BDF">
        <w:instrText>SEQ Figure \* ARABIC</w:instrText>
      </w:r>
      <w:r w:rsidRPr="00BD2BDF">
        <w:fldChar w:fldCharType="separate"/>
      </w:r>
      <w:r w:rsidR="003705C0" w:rsidRPr="00BD2BDF">
        <w:t>150</w:t>
      </w:r>
      <w:r w:rsidRPr="00BD2BDF">
        <w:fldChar w:fldCharType="end"/>
      </w:r>
      <w:r w:rsidRPr="00BD2BDF">
        <w:t xml:space="preserve">: </w:t>
      </w:r>
      <w:r w:rsidR="00AF3798" w:rsidRPr="00BD2BDF">
        <w:t xml:space="preserve">Example of Phase-III </w:t>
      </w:r>
      <w:r w:rsidR="00E562EA" w:rsidRPr="00BD2BDF">
        <w:t>test-plan</w:t>
      </w:r>
      <w:r w:rsidR="00AF3798" w:rsidRPr="00BD2BDF">
        <w:t xml:space="preserve"> – Normal Network Tools</w:t>
      </w:r>
      <w:r w:rsidR="00E562EA" w:rsidRPr="00BD2BDF">
        <w:t xml:space="preserve"> and Services</w:t>
      </w:r>
      <w:bookmarkEnd w:id="4328"/>
    </w:p>
    <w:p w14:paraId="1A5D82E8" w14:textId="77777777" w:rsidR="006B3664" w:rsidRPr="00BD2BDF" w:rsidRDefault="006B3664">
      <w:pPr>
        <w:rPr>
          <w:rFonts w:eastAsiaTheme="majorEastAsia" w:cstheme="majorBidi"/>
          <w:i/>
          <w:iCs/>
          <w:color w:val="2F5496" w:themeColor="accent1" w:themeShade="BF"/>
        </w:rPr>
      </w:pPr>
      <w:r w:rsidRPr="00BD2BDF">
        <w:br w:type="page"/>
      </w:r>
    </w:p>
    <w:p w14:paraId="1D2FC4E8" w14:textId="607D39A4" w:rsidR="003E031E" w:rsidRPr="00BD2BDF" w:rsidRDefault="003E031E" w:rsidP="003E031E">
      <w:pPr>
        <w:pStyle w:val="Heading4"/>
      </w:pPr>
      <w:r w:rsidRPr="00341F76">
        <w:lastRenderedPageBreak/>
        <w:t>A</w:t>
      </w:r>
      <w:r w:rsidR="008B785B" w:rsidRPr="00341F76">
        <w:t>4</w:t>
      </w:r>
      <w:r w:rsidRPr="00341F76">
        <w:t>.</w:t>
      </w:r>
      <w:r w:rsidR="00F45401" w:rsidRPr="00341F76">
        <w:t>5</w:t>
      </w:r>
      <w:r w:rsidRPr="00341F76">
        <w:t>.4 Phase</w:t>
      </w:r>
      <w:r w:rsidR="00EA413A" w:rsidRPr="00341F76">
        <w:t>-</w:t>
      </w:r>
      <w:r w:rsidRPr="00341F76">
        <w:t>IV</w:t>
      </w:r>
    </w:p>
    <w:p w14:paraId="5510E501" w14:textId="6286D70B" w:rsidR="006B3664" w:rsidRPr="00BD2BDF" w:rsidRDefault="006B3664" w:rsidP="000642B6">
      <w:pPr>
        <w:spacing w:line="360" w:lineRule="auto"/>
        <w:jc w:val="both"/>
        <w:rPr>
          <w:sz w:val="24"/>
          <w:szCs w:val="24"/>
        </w:rPr>
      </w:pPr>
      <w:r w:rsidRPr="00BD2BDF">
        <w:rPr>
          <w:sz w:val="24"/>
          <w:szCs w:val="24"/>
        </w:rPr>
        <w:t>Fig.15</w:t>
      </w:r>
      <w:r w:rsidR="00BE1A82" w:rsidRPr="00BD2BDF">
        <w:rPr>
          <w:sz w:val="24"/>
          <w:szCs w:val="24"/>
        </w:rPr>
        <w:t>1</w:t>
      </w:r>
      <w:r w:rsidRPr="00BD2BDF">
        <w:rPr>
          <w:sz w:val="24"/>
          <w:szCs w:val="24"/>
        </w:rPr>
        <w:t xml:space="preserve"> shows the original test-plan.</w:t>
      </w:r>
      <w:r w:rsidR="00F30F03" w:rsidRPr="00BD2BDF">
        <w:rPr>
          <w:sz w:val="24"/>
          <w:szCs w:val="24"/>
        </w:rPr>
        <w:t xml:space="preserve">  This follows the same </w:t>
      </w:r>
      <w:r w:rsidR="003B7786" w:rsidRPr="00BD2BDF">
        <w:rPr>
          <w:sz w:val="24"/>
          <w:szCs w:val="24"/>
        </w:rPr>
        <w:t>format</w:t>
      </w:r>
      <w:r w:rsidR="00F30F03" w:rsidRPr="00BD2BDF">
        <w:rPr>
          <w:sz w:val="24"/>
          <w:szCs w:val="24"/>
        </w:rPr>
        <w:t xml:space="preserve"> of the other tests</w:t>
      </w:r>
      <w:r w:rsidR="003B7786" w:rsidRPr="00BD2BDF">
        <w:rPr>
          <w:sz w:val="24"/>
          <w:szCs w:val="24"/>
        </w:rPr>
        <w:t xml:space="preserve">. </w:t>
      </w:r>
      <w:r w:rsidR="00F30F03" w:rsidRPr="00BD2BDF">
        <w:rPr>
          <w:sz w:val="24"/>
          <w:szCs w:val="24"/>
        </w:rPr>
        <w:t xml:space="preserve"> </w:t>
      </w:r>
      <w:r w:rsidR="003B7786" w:rsidRPr="00BD2BDF">
        <w:rPr>
          <w:sz w:val="24"/>
          <w:szCs w:val="24"/>
        </w:rPr>
        <w:t>A</w:t>
      </w:r>
      <w:r w:rsidR="005C5423" w:rsidRPr="00BD2BDF">
        <w:rPr>
          <w:sz w:val="24"/>
          <w:szCs w:val="24"/>
        </w:rPr>
        <w:t xml:space="preserve"> selection of tests from Phase-I </w:t>
      </w:r>
      <w:r w:rsidR="003B7786" w:rsidRPr="00BD2BDF">
        <w:rPr>
          <w:sz w:val="24"/>
          <w:szCs w:val="24"/>
        </w:rPr>
        <w:t xml:space="preserve">were used </w:t>
      </w:r>
      <w:r w:rsidR="005C5423" w:rsidRPr="00BD2BDF">
        <w:rPr>
          <w:sz w:val="24"/>
          <w:szCs w:val="24"/>
        </w:rPr>
        <w:t xml:space="preserve">whilst the SUT </w:t>
      </w:r>
      <w:r w:rsidR="00E94F59" w:rsidRPr="00BD2BDF">
        <w:rPr>
          <w:sz w:val="24"/>
          <w:szCs w:val="24"/>
        </w:rPr>
        <w:t>was simultaneously</w:t>
      </w:r>
      <w:r w:rsidR="005C5423" w:rsidRPr="00BD2BDF">
        <w:rPr>
          <w:sz w:val="24"/>
          <w:szCs w:val="24"/>
        </w:rPr>
        <w:t xml:space="preserve"> subjected to DoS stress testing.</w:t>
      </w:r>
    </w:p>
    <w:p w14:paraId="03569603" w14:textId="77777777" w:rsidR="00D1412D" w:rsidRPr="00BD2BDF" w:rsidRDefault="00D1412D" w:rsidP="00D1412D">
      <w:pPr>
        <w:keepNext/>
        <w:spacing w:line="360" w:lineRule="auto"/>
        <w:jc w:val="both"/>
      </w:pPr>
      <w:r w:rsidRPr="00BD2BDF">
        <w:rPr>
          <w:noProof/>
        </w:rPr>
        <w:drawing>
          <wp:inline distT="0" distB="0" distL="0" distR="0" wp14:anchorId="3ED0CE19" wp14:editId="076DBCC4">
            <wp:extent cx="9604415" cy="1398895"/>
            <wp:effectExtent l="0" t="0" r="0" b="0"/>
            <wp:docPr id="13828346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834675" name="Picture 1" descr="A screenshot of a computer&#10;&#10;AI-generated content may be incorrect."/>
                    <pic:cNvPicPr/>
                  </pic:nvPicPr>
                  <pic:blipFill>
                    <a:blip r:embed="rId333"/>
                    <a:stretch>
                      <a:fillRect/>
                    </a:stretch>
                  </pic:blipFill>
                  <pic:spPr>
                    <a:xfrm>
                      <a:off x="0" y="0"/>
                      <a:ext cx="9645003" cy="1404807"/>
                    </a:xfrm>
                    <a:prstGeom prst="rect">
                      <a:avLst/>
                    </a:prstGeom>
                  </pic:spPr>
                </pic:pic>
              </a:graphicData>
            </a:graphic>
          </wp:inline>
        </w:drawing>
      </w:r>
    </w:p>
    <w:p w14:paraId="53D9C9C6" w14:textId="067D87E4" w:rsidR="00733BA4" w:rsidRPr="00BD2BDF" w:rsidRDefault="00D1412D" w:rsidP="00D1412D">
      <w:pPr>
        <w:pStyle w:val="Caption"/>
        <w:jc w:val="both"/>
      </w:pPr>
      <w:bookmarkStart w:id="4329" w:name="_Toc216429180"/>
      <w:r w:rsidRPr="00BD2BDF">
        <w:t xml:space="preserve">Figure </w:t>
      </w:r>
      <w:r w:rsidRPr="00BD2BDF">
        <w:fldChar w:fldCharType="begin"/>
      </w:r>
      <w:r w:rsidRPr="00BD2BDF">
        <w:instrText>SEQ Figure \* ARABIC</w:instrText>
      </w:r>
      <w:r w:rsidRPr="00BD2BDF">
        <w:fldChar w:fldCharType="separate"/>
      </w:r>
      <w:r w:rsidR="003705C0" w:rsidRPr="00BD2BDF">
        <w:t>151</w:t>
      </w:r>
      <w:r w:rsidRPr="00BD2BDF">
        <w:fldChar w:fldCharType="end"/>
      </w:r>
      <w:r w:rsidRPr="00BD2BDF">
        <w:t xml:space="preserve">: </w:t>
      </w:r>
      <w:r w:rsidR="00E562EA" w:rsidRPr="00BD2BDF">
        <w:t xml:space="preserve">Example of </w:t>
      </w:r>
      <w:r w:rsidR="00E94F59" w:rsidRPr="00BD2BDF">
        <w:t xml:space="preserve">Original </w:t>
      </w:r>
      <w:r w:rsidR="00E562EA" w:rsidRPr="00BD2BDF">
        <w:t xml:space="preserve">Phase-IV test-plan - </w:t>
      </w:r>
      <w:r w:rsidRPr="00BD2BDF">
        <w:t>Selected tests with DoS stress testing</w:t>
      </w:r>
      <w:bookmarkEnd w:id="4329"/>
    </w:p>
    <w:p w14:paraId="3A25A63A" w14:textId="77777777" w:rsidR="001B539C" w:rsidRPr="00BD2BDF" w:rsidRDefault="001B539C">
      <w:pPr>
        <w:rPr>
          <w:sz w:val="24"/>
          <w:szCs w:val="24"/>
        </w:rPr>
      </w:pPr>
      <w:r w:rsidRPr="00BD2BDF">
        <w:rPr>
          <w:sz w:val="24"/>
          <w:szCs w:val="24"/>
        </w:rPr>
        <w:br w:type="page"/>
      </w:r>
    </w:p>
    <w:p w14:paraId="5501AA43" w14:textId="26482E51" w:rsidR="00BD3114" w:rsidRPr="00BD2BDF" w:rsidRDefault="00BD3114" w:rsidP="00C2351F">
      <w:pPr>
        <w:spacing w:line="360" w:lineRule="auto"/>
        <w:jc w:val="both"/>
        <w:rPr>
          <w:sz w:val="24"/>
          <w:szCs w:val="24"/>
        </w:rPr>
      </w:pPr>
      <w:r w:rsidRPr="00BD2BDF">
        <w:rPr>
          <w:sz w:val="24"/>
          <w:szCs w:val="24"/>
        </w:rPr>
        <w:lastRenderedPageBreak/>
        <w:t>Fig.1</w:t>
      </w:r>
      <w:r w:rsidR="00670347" w:rsidRPr="00BD2BDF">
        <w:rPr>
          <w:sz w:val="24"/>
          <w:szCs w:val="24"/>
        </w:rPr>
        <w:t>5</w:t>
      </w:r>
      <w:r w:rsidR="00BE1A82" w:rsidRPr="00BD2BDF">
        <w:rPr>
          <w:sz w:val="24"/>
          <w:szCs w:val="24"/>
        </w:rPr>
        <w:t>2</w:t>
      </w:r>
      <w:r w:rsidR="00670347" w:rsidRPr="00BD2BDF">
        <w:rPr>
          <w:sz w:val="24"/>
          <w:szCs w:val="24"/>
        </w:rPr>
        <w:t xml:space="preserve"> shows the final Phase-IV test-plan, using the same 5 hacking-tools and attacks as the origina</w:t>
      </w:r>
      <w:r w:rsidR="000E4A06" w:rsidRPr="00BD2BDF">
        <w:rPr>
          <w:sz w:val="24"/>
          <w:szCs w:val="24"/>
        </w:rPr>
        <w:t>l</w:t>
      </w:r>
      <w:r w:rsidR="00670347" w:rsidRPr="00BD2BDF">
        <w:rPr>
          <w:sz w:val="24"/>
          <w:szCs w:val="24"/>
        </w:rPr>
        <w:t xml:space="preserve"> </w:t>
      </w:r>
      <w:r w:rsidR="000E4A06" w:rsidRPr="00BD2BDF">
        <w:rPr>
          <w:sz w:val="24"/>
          <w:szCs w:val="24"/>
        </w:rPr>
        <w:t>Phase-IV test-</w:t>
      </w:r>
      <w:r w:rsidR="00670347" w:rsidRPr="00BD2BDF">
        <w:rPr>
          <w:sz w:val="24"/>
          <w:szCs w:val="24"/>
        </w:rPr>
        <w:t>plan</w:t>
      </w:r>
      <w:r w:rsidR="006A34DF" w:rsidRPr="00BD2BDF">
        <w:rPr>
          <w:sz w:val="24"/>
          <w:szCs w:val="24"/>
        </w:rPr>
        <w:t xml:space="preserve"> </w:t>
      </w:r>
      <w:r w:rsidR="000E4A06" w:rsidRPr="00BD2BDF">
        <w:rPr>
          <w:sz w:val="24"/>
          <w:szCs w:val="24"/>
        </w:rPr>
        <w:t>outlined in</w:t>
      </w:r>
      <w:r w:rsidR="006A34DF" w:rsidRPr="00BD2BDF">
        <w:rPr>
          <w:sz w:val="24"/>
          <w:szCs w:val="24"/>
        </w:rPr>
        <w:t xml:space="preserve"> Fig.151</w:t>
      </w:r>
      <w:r w:rsidR="00A96C7E" w:rsidRPr="00BD2BDF">
        <w:rPr>
          <w:sz w:val="24"/>
          <w:szCs w:val="24"/>
        </w:rPr>
        <w:t xml:space="preserve">.  </w:t>
      </w:r>
      <w:r w:rsidR="000B5864" w:rsidRPr="00BD2BDF">
        <w:rPr>
          <w:sz w:val="24"/>
          <w:szCs w:val="24"/>
        </w:rPr>
        <w:t xml:space="preserve">In the </w:t>
      </w:r>
      <w:r w:rsidR="00907FC1" w:rsidRPr="00BD2BDF">
        <w:rPr>
          <w:sz w:val="24"/>
          <w:szCs w:val="24"/>
        </w:rPr>
        <w:t>final Phase-IV</w:t>
      </w:r>
      <w:r w:rsidR="000B5864" w:rsidRPr="00BD2BDF">
        <w:rPr>
          <w:sz w:val="24"/>
          <w:szCs w:val="24"/>
        </w:rPr>
        <w:t xml:space="preserve"> tes</w:t>
      </w:r>
      <w:r w:rsidR="00907FC1" w:rsidRPr="00BD2BDF">
        <w:rPr>
          <w:sz w:val="24"/>
          <w:szCs w:val="24"/>
        </w:rPr>
        <w:t>t-plan</w:t>
      </w:r>
      <w:r w:rsidR="006A34DF" w:rsidRPr="00BD2BDF">
        <w:rPr>
          <w:sz w:val="24"/>
          <w:szCs w:val="24"/>
        </w:rPr>
        <w:t>,</w:t>
      </w:r>
      <w:r w:rsidR="00A96C7E" w:rsidRPr="00BD2BDF">
        <w:rPr>
          <w:sz w:val="24"/>
          <w:szCs w:val="24"/>
        </w:rPr>
        <w:t xml:space="preserve"> the </w:t>
      </w:r>
      <w:r w:rsidR="00842BFC" w:rsidRPr="00BD2BDF">
        <w:rPr>
          <w:sz w:val="24"/>
          <w:szCs w:val="24"/>
        </w:rPr>
        <w:t xml:space="preserve">reconnaissance attack </w:t>
      </w:r>
      <w:r w:rsidR="006A34DF" w:rsidRPr="00BD2BDF">
        <w:rPr>
          <w:sz w:val="24"/>
          <w:szCs w:val="24"/>
        </w:rPr>
        <w:t>wa</w:t>
      </w:r>
      <w:r w:rsidR="00A96C7E" w:rsidRPr="00BD2BDF">
        <w:rPr>
          <w:sz w:val="24"/>
          <w:szCs w:val="24"/>
        </w:rPr>
        <w:t xml:space="preserve">s </w:t>
      </w:r>
      <w:r w:rsidR="00842BFC" w:rsidRPr="00BD2BDF">
        <w:rPr>
          <w:sz w:val="24"/>
          <w:szCs w:val="24"/>
        </w:rPr>
        <w:t xml:space="preserve">applied </w:t>
      </w:r>
      <w:r w:rsidR="00907FC1" w:rsidRPr="00BD2BDF">
        <w:rPr>
          <w:sz w:val="24"/>
          <w:szCs w:val="24"/>
        </w:rPr>
        <w:t>first</w:t>
      </w:r>
      <w:r w:rsidR="00AE3066" w:rsidRPr="00BD2BDF">
        <w:rPr>
          <w:sz w:val="24"/>
          <w:szCs w:val="24"/>
        </w:rPr>
        <w:t>,</w:t>
      </w:r>
      <w:r w:rsidR="00907FC1" w:rsidRPr="00BD2BDF">
        <w:rPr>
          <w:sz w:val="24"/>
          <w:szCs w:val="24"/>
        </w:rPr>
        <w:t xml:space="preserve"> </w:t>
      </w:r>
      <w:r w:rsidR="00842BFC" w:rsidRPr="00BD2BDF">
        <w:rPr>
          <w:sz w:val="24"/>
          <w:szCs w:val="24"/>
        </w:rPr>
        <w:t xml:space="preserve">without DoS stress testing.  </w:t>
      </w:r>
      <w:r w:rsidR="00A96C7E" w:rsidRPr="00BD2BDF">
        <w:rPr>
          <w:sz w:val="24"/>
          <w:szCs w:val="24"/>
        </w:rPr>
        <w:t xml:space="preserve"> </w:t>
      </w:r>
      <w:r w:rsidR="00842BFC" w:rsidRPr="00BD2BDF">
        <w:rPr>
          <w:sz w:val="24"/>
          <w:szCs w:val="24"/>
        </w:rPr>
        <w:t>This ensure</w:t>
      </w:r>
      <w:r w:rsidR="002B06D9" w:rsidRPr="00BD2BDF">
        <w:rPr>
          <w:sz w:val="24"/>
          <w:szCs w:val="24"/>
        </w:rPr>
        <w:t>d</w:t>
      </w:r>
      <w:r w:rsidR="00842BFC" w:rsidRPr="00BD2BDF">
        <w:rPr>
          <w:sz w:val="24"/>
          <w:szCs w:val="24"/>
        </w:rPr>
        <w:t xml:space="preserve"> the reconnaissance attack was working successfully</w:t>
      </w:r>
      <w:r w:rsidR="002B06D9" w:rsidRPr="00BD2BDF">
        <w:rPr>
          <w:sz w:val="24"/>
          <w:szCs w:val="24"/>
        </w:rPr>
        <w:t xml:space="preserve">. </w:t>
      </w:r>
      <w:r w:rsidR="00842BFC" w:rsidRPr="00BD2BDF">
        <w:rPr>
          <w:sz w:val="24"/>
          <w:szCs w:val="24"/>
        </w:rPr>
        <w:t xml:space="preserve"> </w:t>
      </w:r>
      <w:r w:rsidR="002B06D9" w:rsidRPr="00BD2BDF">
        <w:rPr>
          <w:sz w:val="24"/>
          <w:szCs w:val="24"/>
        </w:rPr>
        <w:t xml:space="preserve">Once the reconnaissance attack was </w:t>
      </w:r>
      <w:r w:rsidR="00A6734C" w:rsidRPr="00BD2BDF">
        <w:rPr>
          <w:sz w:val="24"/>
          <w:szCs w:val="24"/>
        </w:rPr>
        <w:t xml:space="preserve">confirmed as </w:t>
      </w:r>
      <w:r w:rsidR="002B06D9" w:rsidRPr="00BD2BDF">
        <w:rPr>
          <w:sz w:val="24"/>
          <w:szCs w:val="24"/>
        </w:rPr>
        <w:t>successful,</w:t>
      </w:r>
      <w:r w:rsidR="00842BFC" w:rsidRPr="00BD2BDF">
        <w:rPr>
          <w:sz w:val="24"/>
          <w:szCs w:val="24"/>
        </w:rPr>
        <w:t xml:space="preserve"> the DoS </w:t>
      </w:r>
      <w:r w:rsidR="00C2351F" w:rsidRPr="00BD2BDF">
        <w:rPr>
          <w:sz w:val="24"/>
          <w:szCs w:val="24"/>
        </w:rPr>
        <w:t xml:space="preserve">attack </w:t>
      </w:r>
      <w:r w:rsidR="00842BFC" w:rsidRPr="00BD2BDF">
        <w:rPr>
          <w:sz w:val="24"/>
          <w:szCs w:val="24"/>
        </w:rPr>
        <w:t xml:space="preserve">was </w:t>
      </w:r>
      <w:r w:rsidR="00A6734C" w:rsidRPr="00BD2BDF">
        <w:rPr>
          <w:sz w:val="24"/>
          <w:szCs w:val="24"/>
        </w:rPr>
        <w:t>then</w:t>
      </w:r>
      <w:r w:rsidR="00C2351F" w:rsidRPr="00BD2BDF">
        <w:rPr>
          <w:sz w:val="24"/>
          <w:szCs w:val="24"/>
        </w:rPr>
        <w:t xml:space="preserve"> </w:t>
      </w:r>
      <w:r w:rsidR="00842BFC" w:rsidRPr="00BD2BDF">
        <w:rPr>
          <w:sz w:val="24"/>
          <w:szCs w:val="24"/>
        </w:rPr>
        <w:t>app</w:t>
      </w:r>
      <w:r w:rsidR="00264CC1" w:rsidRPr="00BD2BDF">
        <w:rPr>
          <w:sz w:val="24"/>
          <w:szCs w:val="24"/>
        </w:rPr>
        <w:t>lied</w:t>
      </w:r>
      <w:r w:rsidR="002B06D9" w:rsidRPr="00BD2BDF">
        <w:rPr>
          <w:sz w:val="24"/>
          <w:szCs w:val="24"/>
        </w:rPr>
        <w:t xml:space="preserve"> </w:t>
      </w:r>
      <w:r w:rsidR="00C2351F" w:rsidRPr="00BD2BDF">
        <w:rPr>
          <w:sz w:val="24"/>
          <w:szCs w:val="24"/>
        </w:rPr>
        <w:t>simultaneously</w:t>
      </w:r>
      <w:r w:rsidR="00264CC1" w:rsidRPr="00BD2BDF">
        <w:rPr>
          <w:sz w:val="24"/>
          <w:szCs w:val="24"/>
        </w:rPr>
        <w:t xml:space="preserve">.  </w:t>
      </w:r>
    </w:p>
    <w:p w14:paraId="46576A30" w14:textId="77777777" w:rsidR="00024D0A" w:rsidRPr="00BD2BDF" w:rsidRDefault="002E1D8B" w:rsidP="00024D0A">
      <w:pPr>
        <w:keepNext/>
        <w:spacing w:line="360" w:lineRule="auto"/>
        <w:jc w:val="both"/>
      </w:pPr>
      <w:r w:rsidRPr="00BD2BDF">
        <w:rPr>
          <w:noProof/>
        </w:rPr>
        <w:drawing>
          <wp:inline distT="0" distB="0" distL="0" distR="0" wp14:anchorId="5DE17B72" wp14:editId="4A513BE8">
            <wp:extent cx="9598831" cy="2825086"/>
            <wp:effectExtent l="0" t="0" r="2540" b="0"/>
            <wp:docPr id="597532916"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532916" name="Picture 1" descr="A screenshot of a computer screen&#10;&#10;AI-generated content may be incorrect."/>
                    <pic:cNvPicPr/>
                  </pic:nvPicPr>
                  <pic:blipFill rotWithShape="1">
                    <a:blip r:embed="rId334"/>
                    <a:srcRect t="1367"/>
                    <a:stretch>
                      <a:fillRect/>
                    </a:stretch>
                  </pic:blipFill>
                  <pic:spPr bwMode="auto">
                    <a:xfrm>
                      <a:off x="0" y="0"/>
                      <a:ext cx="9642936" cy="2838067"/>
                    </a:xfrm>
                    <a:prstGeom prst="rect">
                      <a:avLst/>
                    </a:prstGeom>
                    <a:ln>
                      <a:noFill/>
                    </a:ln>
                    <a:extLst>
                      <a:ext uri="{53640926-AAD7-44D8-BBD7-CCE9431645EC}">
                        <a14:shadowObscured xmlns:a14="http://schemas.microsoft.com/office/drawing/2010/main"/>
                      </a:ext>
                    </a:extLst>
                  </pic:spPr>
                </pic:pic>
              </a:graphicData>
            </a:graphic>
          </wp:inline>
        </w:drawing>
      </w:r>
    </w:p>
    <w:p w14:paraId="71DEEE49" w14:textId="4114423C" w:rsidR="00DD2AE6" w:rsidRPr="00BD2BDF" w:rsidRDefault="00024D0A" w:rsidP="00024D0A">
      <w:pPr>
        <w:pStyle w:val="Caption"/>
        <w:jc w:val="both"/>
      </w:pPr>
      <w:bookmarkStart w:id="4330" w:name="_Toc216429181"/>
      <w:r w:rsidRPr="00BD2BDF">
        <w:t xml:space="preserve">Figure </w:t>
      </w:r>
      <w:fldSimple w:instr=" SEQ Figure \* ARABIC ">
        <w:r w:rsidR="003705C0" w:rsidRPr="00BD2BDF">
          <w:t>152</w:t>
        </w:r>
      </w:fldSimple>
      <w:r w:rsidRPr="00BD2BDF">
        <w:t>: The final Phase-IV test-plan</w:t>
      </w:r>
      <w:bookmarkEnd w:id="4330"/>
    </w:p>
    <w:p w14:paraId="4192E46A" w14:textId="77777777" w:rsidR="000359B2" w:rsidRPr="00BD2BDF" w:rsidRDefault="000359B2" w:rsidP="00733BA4">
      <w:pPr>
        <w:spacing w:line="360" w:lineRule="auto"/>
        <w:jc w:val="both"/>
        <w:sectPr w:rsidR="000359B2" w:rsidRPr="00BD2BDF" w:rsidSect="00960E7F">
          <w:pgSz w:w="16838" w:h="11906" w:orient="landscape"/>
          <w:pgMar w:top="1440" w:right="1440" w:bottom="1440" w:left="1440" w:header="709" w:footer="709" w:gutter="0"/>
          <w:cols w:space="708"/>
          <w:docGrid w:linePitch="360"/>
        </w:sectPr>
      </w:pPr>
    </w:p>
    <w:p w14:paraId="26903467" w14:textId="41EB58D0" w:rsidR="00DD2AE6" w:rsidRPr="00BD2BDF" w:rsidRDefault="00DD2AE6" w:rsidP="00DD2AE6">
      <w:pPr>
        <w:pStyle w:val="Heading4"/>
      </w:pPr>
      <w:r w:rsidRPr="00341F76">
        <w:lastRenderedPageBreak/>
        <w:t>A</w:t>
      </w:r>
      <w:r w:rsidR="008B785B" w:rsidRPr="00341F76">
        <w:t>4</w:t>
      </w:r>
      <w:r w:rsidRPr="00341F76">
        <w:t>.</w:t>
      </w:r>
      <w:r w:rsidR="00F45401" w:rsidRPr="00341F76">
        <w:t>5</w:t>
      </w:r>
      <w:r w:rsidRPr="00341F76">
        <w:t xml:space="preserve">.5 Standardising the </w:t>
      </w:r>
      <w:r w:rsidR="00D44B53" w:rsidRPr="00341F76">
        <w:t>time-</w:t>
      </w:r>
      <w:r w:rsidRPr="00341F76">
        <w:t>Interval for Phase</w:t>
      </w:r>
      <w:r w:rsidR="00EA413A" w:rsidRPr="00341F76">
        <w:t>-</w:t>
      </w:r>
      <w:r w:rsidRPr="00341F76">
        <w:t>II</w:t>
      </w:r>
    </w:p>
    <w:p w14:paraId="4556D19F" w14:textId="695F32D2" w:rsidR="003C14B8" w:rsidRPr="00BD2BDF" w:rsidRDefault="003B20B4" w:rsidP="00922D20">
      <w:pPr>
        <w:spacing w:line="360" w:lineRule="auto"/>
        <w:jc w:val="both"/>
        <w:rPr>
          <w:sz w:val="24"/>
          <w:szCs w:val="24"/>
        </w:rPr>
      </w:pPr>
      <w:r w:rsidRPr="00BD2BDF">
        <w:rPr>
          <w:sz w:val="24"/>
          <w:szCs w:val="24"/>
        </w:rPr>
        <w:t>During Phase</w:t>
      </w:r>
      <w:r w:rsidR="00EA413A" w:rsidRPr="00BD2BDF">
        <w:rPr>
          <w:sz w:val="24"/>
          <w:szCs w:val="24"/>
        </w:rPr>
        <w:t>-</w:t>
      </w:r>
      <w:r w:rsidRPr="00BD2BDF">
        <w:rPr>
          <w:sz w:val="24"/>
          <w:szCs w:val="24"/>
        </w:rPr>
        <w:t>II testing the scan time interval was altered</w:t>
      </w:r>
      <w:r w:rsidR="00C10970" w:rsidRPr="00BD2BDF">
        <w:rPr>
          <w:sz w:val="24"/>
          <w:szCs w:val="24"/>
        </w:rPr>
        <w:t xml:space="preserve"> to implement the slow-scan technique</w:t>
      </w:r>
      <w:r w:rsidRPr="00BD2BDF">
        <w:rPr>
          <w:sz w:val="24"/>
          <w:szCs w:val="24"/>
        </w:rPr>
        <w:t xml:space="preserve">. </w:t>
      </w:r>
      <w:r w:rsidR="00C10970" w:rsidRPr="00BD2BDF">
        <w:rPr>
          <w:sz w:val="24"/>
          <w:szCs w:val="24"/>
        </w:rPr>
        <w:t>S</w:t>
      </w:r>
      <w:r w:rsidR="00F2633F" w:rsidRPr="00BD2BDF">
        <w:rPr>
          <w:sz w:val="24"/>
          <w:szCs w:val="24"/>
        </w:rPr>
        <w:t xml:space="preserve">everal of </w:t>
      </w:r>
      <w:r w:rsidRPr="00BD2BDF">
        <w:rPr>
          <w:sz w:val="24"/>
          <w:szCs w:val="24"/>
        </w:rPr>
        <w:t xml:space="preserve">the </w:t>
      </w:r>
      <w:r w:rsidR="00211BB2" w:rsidRPr="00BD2BDF">
        <w:rPr>
          <w:sz w:val="24"/>
          <w:szCs w:val="24"/>
        </w:rPr>
        <w:t xml:space="preserve">ten </w:t>
      </w:r>
      <w:r w:rsidR="00EE1F85" w:rsidRPr="00BD2BDF">
        <w:rPr>
          <w:sz w:val="24"/>
          <w:szCs w:val="24"/>
        </w:rPr>
        <w:t xml:space="preserve">original </w:t>
      </w:r>
      <w:r w:rsidRPr="00BD2BDF">
        <w:rPr>
          <w:sz w:val="24"/>
          <w:szCs w:val="24"/>
        </w:rPr>
        <w:t>hacking</w:t>
      </w:r>
      <w:r w:rsidR="000354B4" w:rsidRPr="00BD2BDF">
        <w:rPr>
          <w:sz w:val="24"/>
          <w:szCs w:val="24"/>
        </w:rPr>
        <w:t>-</w:t>
      </w:r>
      <w:r w:rsidRPr="00BD2BDF">
        <w:rPr>
          <w:sz w:val="24"/>
          <w:szCs w:val="24"/>
        </w:rPr>
        <w:t xml:space="preserve">tools </w:t>
      </w:r>
      <w:r w:rsidR="00EB72C1" w:rsidRPr="00BD2BDF">
        <w:rPr>
          <w:sz w:val="24"/>
          <w:szCs w:val="24"/>
        </w:rPr>
        <w:t xml:space="preserve">from the original Phase-II test-plan </w:t>
      </w:r>
      <w:r w:rsidRPr="00BD2BDF">
        <w:rPr>
          <w:sz w:val="24"/>
          <w:szCs w:val="24"/>
        </w:rPr>
        <w:t>use</w:t>
      </w:r>
      <w:r w:rsidR="00211BB2" w:rsidRPr="00BD2BDF">
        <w:rPr>
          <w:sz w:val="24"/>
          <w:szCs w:val="24"/>
        </w:rPr>
        <w:t>d</w:t>
      </w:r>
      <w:r w:rsidRPr="00BD2BDF">
        <w:rPr>
          <w:sz w:val="24"/>
          <w:szCs w:val="24"/>
        </w:rPr>
        <w:t xml:space="preserve"> different </w:t>
      </w:r>
      <w:r w:rsidR="00387039" w:rsidRPr="00BD2BDF">
        <w:rPr>
          <w:sz w:val="24"/>
          <w:szCs w:val="24"/>
        </w:rPr>
        <w:t>timing metrics</w:t>
      </w:r>
      <w:r w:rsidRPr="00BD2BDF">
        <w:rPr>
          <w:sz w:val="24"/>
          <w:szCs w:val="24"/>
        </w:rPr>
        <w:t xml:space="preserve"> to introduce </w:t>
      </w:r>
      <w:r w:rsidR="003C14B8" w:rsidRPr="00BD2BDF">
        <w:rPr>
          <w:sz w:val="24"/>
          <w:szCs w:val="24"/>
        </w:rPr>
        <w:t>a</w:t>
      </w:r>
      <w:r w:rsidRPr="00BD2BDF">
        <w:rPr>
          <w:sz w:val="24"/>
          <w:szCs w:val="24"/>
        </w:rPr>
        <w:t xml:space="preserve"> </w:t>
      </w:r>
      <w:r w:rsidR="00D44B53" w:rsidRPr="00BD2BDF">
        <w:rPr>
          <w:sz w:val="24"/>
          <w:szCs w:val="24"/>
        </w:rPr>
        <w:t>time-</w:t>
      </w:r>
      <w:r w:rsidRPr="00BD2BDF">
        <w:rPr>
          <w:sz w:val="24"/>
          <w:szCs w:val="24"/>
        </w:rPr>
        <w:t xml:space="preserve">interval </w:t>
      </w:r>
      <w:r w:rsidR="00083D89" w:rsidRPr="00BD2BDF">
        <w:rPr>
          <w:sz w:val="24"/>
          <w:szCs w:val="24"/>
        </w:rPr>
        <w:t xml:space="preserve">between </w:t>
      </w:r>
      <w:r w:rsidRPr="00BD2BDF">
        <w:rPr>
          <w:sz w:val="24"/>
          <w:szCs w:val="24"/>
        </w:rPr>
        <w:t>packet</w:t>
      </w:r>
      <w:r w:rsidR="00083D89" w:rsidRPr="00BD2BDF">
        <w:rPr>
          <w:sz w:val="24"/>
          <w:szCs w:val="24"/>
        </w:rPr>
        <w:t>s</w:t>
      </w:r>
      <w:r w:rsidRPr="00BD2BDF">
        <w:rPr>
          <w:sz w:val="24"/>
          <w:szCs w:val="24"/>
        </w:rPr>
        <w:t xml:space="preserve"> being sent. </w:t>
      </w:r>
    </w:p>
    <w:p w14:paraId="06BB1C50" w14:textId="77777777" w:rsidR="00922D20" w:rsidRPr="00BD2BDF" w:rsidRDefault="004D6F4F" w:rsidP="00922D20">
      <w:pPr>
        <w:spacing w:line="360" w:lineRule="auto"/>
        <w:jc w:val="both"/>
        <w:rPr>
          <w:sz w:val="24"/>
          <w:szCs w:val="24"/>
        </w:rPr>
      </w:pPr>
      <w:r w:rsidRPr="00BD2BDF">
        <w:rPr>
          <w:sz w:val="24"/>
          <w:szCs w:val="24"/>
        </w:rPr>
        <w:t xml:space="preserve">The </w:t>
      </w:r>
      <w:r w:rsidR="00D44B53" w:rsidRPr="00BD2BDF">
        <w:rPr>
          <w:sz w:val="24"/>
          <w:szCs w:val="24"/>
        </w:rPr>
        <w:t>time-</w:t>
      </w:r>
      <w:r w:rsidRPr="00BD2BDF">
        <w:rPr>
          <w:sz w:val="24"/>
          <w:szCs w:val="24"/>
        </w:rPr>
        <w:t>interval metrics used by the tools were</w:t>
      </w:r>
      <w:r w:rsidR="00A64689" w:rsidRPr="00BD2BDF">
        <w:rPr>
          <w:sz w:val="24"/>
          <w:szCs w:val="24"/>
        </w:rPr>
        <w:t xml:space="preserve">: </w:t>
      </w:r>
    </w:p>
    <w:p w14:paraId="2D6EE1DC" w14:textId="3FF26633" w:rsidR="00922D20" w:rsidRPr="00BD2BDF" w:rsidRDefault="009D4377" w:rsidP="00922D20">
      <w:pPr>
        <w:pStyle w:val="ListParagraph"/>
        <w:numPr>
          <w:ilvl w:val="0"/>
          <w:numId w:val="60"/>
        </w:numPr>
        <w:spacing w:line="360" w:lineRule="auto"/>
        <w:jc w:val="both"/>
        <w:rPr>
          <w:sz w:val="24"/>
          <w:szCs w:val="24"/>
        </w:rPr>
      </w:pPr>
      <w:r w:rsidRPr="00BD2BDF">
        <w:rPr>
          <w:sz w:val="24"/>
          <w:szCs w:val="24"/>
        </w:rPr>
        <w:t xml:space="preserve">Interval </w:t>
      </w:r>
    </w:p>
    <w:p w14:paraId="2EC72319" w14:textId="411D211B" w:rsidR="00922D20" w:rsidRPr="00BD2BDF" w:rsidRDefault="004D6F4F" w:rsidP="00922D20">
      <w:pPr>
        <w:pStyle w:val="ListParagraph"/>
        <w:numPr>
          <w:ilvl w:val="0"/>
          <w:numId w:val="60"/>
        </w:numPr>
        <w:spacing w:line="360" w:lineRule="auto"/>
        <w:jc w:val="both"/>
        <w:rPr>
          <w:sz w:val="24"/>
          <w:szCs w:val="24"/>
        </w:rPr>
      </w:pPr>
      <w:r w:rsidRPr="00BD2BDF">
        <w:rPr>
          <w:sz w:val="24"/>
          <w:szCs w:val="24"/>
        </w:rPr>
        <w:t>Delay</w:t>
      </w:r>
    </w:p>
    <w:p w14:paraId="08537D85" w14:textId="77777777" w:rsidR="00922D20" w:rsidRPr="00BD2BDF" w:rsidRDefault="004D6F4F" w:rsidP="00922D20">
      <w:pPr>
        <w:pStyle w:val="ListParagraph"/>
        <w:numPr>
          <w:ilvl w:val="0"/>
          <w:numId w:val="60"/>
        </w:numPr>
        <w:spacing w:line="360" w:lineRule="auto"/>
        <w:jc w:val="both"/>
        <w:rPr>
          <w:sz w:val="24"/>
          <w:szCs w:val="24"/>
        </w:rPr>
      </w:pPr>
      <w:r w:rsidRPr="00BD2BDF">
        <w:rPr>
          <w:sz w:val="24"/>
          <w:szCs w:val="24"/>
        </w:rPr>
        <w:t xml:space="preserve">Rate Bandwidth </w:t>
      </w:r>
    </w:p>
    <w:p w14:paraId="6F275C48" w14:textId="06031968" w:rsidR="00922D20" w:rsidRPr="00BD2BDF" w:rsidRDefault="004D6F4F" w:rsidP="00922D20">
      <w:pPr>
        <w:pStyle w:val="ListParagraph"/>
        <w:numPr>
          <w:ilvl w:val="0"/>
          <w:numId w:val="60"/>
        </w:numPr>
        <w:spacing w:line="360" w:lineRule="auto"/>
        <w:jc w:val="both"/>
        <w:rPr>
          <w:sz w:val="24"/>
          <w:szCs w:val="24"/>
        </w:rPr>
      </w:pPr>
      <w:r w:rsidRPr="00BD2BDF">
        <w:rPr>
          <w:sz w:val="24"/>
          <w:szCs w:val="24"/>
        </w:rPr>
        <w:t>Sleep</w:t>
      </w:r>
    </w:p>
    <w:p w14:paraId="016FB3E2" w14:textId="34F2CD1E" w:rsidR="003B20B4" w:rsidRPr="00BD2BDF" w:rsidRDefault="00922D20" w:rsidP="00922D20">
      <w:pPr>
        <w:spacing w:line="360" w:lineRule="auto"/>
        <w:jc w:val="both"/>
        <w:rPr>
          <w:sz w:val="24"/>
          <w:szCs w:val="24"/>
        </w:rPr>
      </w:pPr>
      <w:r w:rsidRPr="00BD2BDF">
        <w:rPr>
          <w:sz w:val="24"/>
          <w:szCs w:val="24"/>
        </w:rPr>
        <w:t>Time-interval, delay and sleep were found to be interchangeable</w:t>
      </w:r>
      <w:r w:rsidR="003C14B8" w:rsidRPr="00BD2BDF">
        <w:rPr>
          <w:sz w:val="24"/>
          <w:szCs w:val="24"/>
        </w:rPr>
        <w:t>,</w:t>
      </w:r>
      <w:r w:rsidR="003B20B4" w:rsidRPr="00BD2BDF">
        <w:rPr>
          <w:sz w:val="24"/>
          <w:szCs w:val="24"/>
        </w:rPr>
        <w:t xml:space="preserve"> </w:t>
      </w:r>
      <w:r w:rsidR="00566996" w:rsidRPr="00BD2BDF">
        <w:rPr>
          <w:sz w:val="24"/>
          <w:szCs w:val="24"/>
        </w:rPr>
        <w:t>See Fig.</w:t>
      </w:r>
      <w:r w:rsidR="00A64689" w:rsidRPr="00BD2BDF">
        <w:rPr>
          <w:sz w:val="24"/>
          <w:szCs w:val="24"/>
        </w:rPr>
        <w:t>1</w:t>
      </w:r>
      <w:r w:rsidR="003C14B8" w:rsidRPr="00BD2BDF">
        <w:rPr>
          <w:sz w:val="24"/>
          <w:szCs w:val="24"/>
        </w:rPr>
        <w:t>5</w:t>
      </w:r>
      <w:r w:rsidR="00BE1A82" w:rsidRPr="00BD2BDF">
        <w:rPr>
          <w:sz w:val="24"/>
          <w:szCs w:val="24"/>
        </w:rPr>
        <w:t>3</w:t>
      </w:r>
      <w:r w:rsidR="00566996" w:rsidRPr="00BD2BDF">
        <w:rPr>
          <w:sz w:val="24"/>
          <w:szCs w:val="24"/>
        </w:rPr>
        <w:t>:</w:t>
      </w:r>
    </w:p>
    <w:p w14:paraId="5657EE01" w14:textId="77777777" w:rsidR="00A64689" w:rsidRPr="00BD2BDF" w:rsidRDefault="00387039" w:rsidP="00E973C4">
      <w:pPr>
        <w:keepNext/>
        <w:spacing w:line="360" w:lineRule="auto"/>
        <w:jc w:val="center"/>
      </w:pPr>
      <w:r w:rsidRPr="00BD2BDF">
        <w:rPr>
          <w:noProof/>
        </w:rPr>
        <w:drawing>
          <wp:inline distT="0" distB="0" distL="0" distR="0" wp14:anchorId="47E145D7" wp14:editId="5BB0A433">
            <wp:extent cx="3053258" cy="3821373"/>
            <wp:effectExtent l="0" t="0" r="0" b="8255"/>
            <wp:docPr id="1298551845"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551845" name="Picture 1" descr="A screen shot of a computer program&#10;&#10;AI-generated content may be incorrect."/>
                    <pic:cNvPicPr/>
                  </pic:nvPicPr>
                  <pic:blipFill>
                    <a:blip r:embed="rId335"/>
                    <a:stretch>
                      <a:fillRect/>
                    </a:stretch>
                  </pic:blipFill>
                  <pic:spPr>
                    <a:xfrm>
                      <a:off x="0" y="0"/>
                      <a:ext cx="3067454" cy="3839141"/>
                    </a:xfrm>
                    <a:prstGeom prst="rect">
                      <a:avLst/>
                    </a:prstGeom>
                  </pic:spPr>
                </pic:pic>
              </a:graphicData>
            </a:graphic>
          </wp:inline>
        </w:drawing>
      </w:r>
    </w:p>
    <w:p w14:paraId="0BA7AD85" w14:textId="53854D0F" w:rsidR="00DD2AE6" w:rsidRPr="00BD2BDF" w:rsidRDefault="00A64689" w:rsidP="00A64689">
      <w:pPr>
        <w:pStyle w:val="Caption"/>
        <w:jc w:val="both"/>
      </w:pPr>
      <w:bookmarkStart w:id="4331" w:name="_Toc216429182"/>
      <w:r w:rsidRPr="00BD2BDF">
        <w:t xml:space="preserve">Figure </w:t>
      </w:r>
      <w:r w:rsidRPr="00BD2BDF">
        <w:fldChar w:fldCharType="begin"/>
      </w:r>
      <w:r w:rsidRPr="00BD2BDF">
        <w:instrText>SEQ Figure \* ARABIC</w:instrText>
      </w:r>
      <w:r w:rsidRPr="00BD2BDF">
        <w:fldChar w:fldCharType="separate"/>
      </w:r>
      <w:r w:rsidR="003705C0" w:rsidRPr="00BD2BDF">
        <w:t>153</w:t>
      </w:r>
      <w:r w:rsidRPr="00BD2BDF">
        <w:fldChar w:fldCharType="end"/>
      </w:r>
      <w:r w:rsidRPr="00BD2BDF">
        <w:t>: Time</w:t>
      </w:r>
      <w:r w:rsidR="00D349B0" w:rsidRPr="00BD2BDF">
        <w:t>-</w:t>
      </w:r>
      <w:r w:rsidRPr="00BD2BDF">
        <w:t xml:space="preserve">Interval Metrics of </w:t>
      </w:r>
      <w:r w:rsidR="000354B4" w:rsidRPr="00BD2BDF">
        <w:t>h</w:t>
      </w:r>
      <w:r w:rsidRPr="00BD2BDF">
        <w:t>acking</w:t>
      </w:r>
      <w:r w:rsidR="000354B4" w:rsidRPr="00BD2BDF">
        <w:t>-t</w:t>
      </w:r>
      <w:r w:rsidRPr="00BD2BDF">
        <w:t>ools</w:t>
      </w:r>
      <w:bookmarkEnd w:id="4331"/>
    </w:p>
    <w:p w14:paraId="4D6A0656" w14:textId="19624508" w:rsidR="005502C9" w:rsidRPr="00BD2BDF" w:rsidRDefault="005502C9" w:rsidP="000D748E">
      <w:pPr>
        <w:spacing w:line="360" w:lineRule="auto"/>
        <w:jc w:val="both"/>
        <w:rPr>
          <w:b/>
          <w:bCs/>
          <w:sz w:val="24"/>
          <w:szCs w:val="24"/>
        </w:rPr>
      </w:pPr>
      <w:r w:rsidRPr="00BD2BDF">
        <w:rPr>
          <w:sz w:val="24"/>
          <w:szCs w:val="24"/>
        </w:rPr>
        <w:t>To standardise and maintain consistency with testing</w:t>
      </w:r>
      <w:r w:rsidR="00070F9B" w:rsidRPr="00BD2BDF">
        <w:rPr>
          <w:sz w:val="24"/>
          <w:szCs w:val="24"/>
        </w:rPr>
        <w:t>,</w:t>
      </w:r>
      <w:r w:rsidRPr="00BD2BDF">
        <w:rPr>
          <w:sz w:val="24"/>
          <w:szCs w:val="24"/>
        </w:rPr>
        <w:t xml:space="preserve"> the time</w:t>
      </w:r>
      <w:r w:rsidR="00D349B0" w:rsidRPr="00BD2BDF">
        <w:rPr>
          <w:sz w:val="24"/>
          <w:szCs w:val="24"/>
        </w:rPr>
        <w:t>-</w:t>
      </w:r>
      <w:r w:rsidRPr="00BD2BDF">
        <w:rPr>
          <w:sz w:val="24"/>
          <w:szCs w:val="24"/>
        </w:rPr>
        <w:t xml:space="preserve">interval </w:t>
      </w:r>
      <w:r w:rsidR="00070F9B" w:rsidRPr="00BD2BDF">
        <w:rPr>
          <w:sz w:val="24"/>
          <w:szCs w:val="24"/>
        </w:rPr>
        <w:t>was</w:t>
      </w:r>
      <w:r w:rsidRPr="00BD2BDF">
        <w:rPr>
          <w:sz w:val="24"/>
          <w:szCs w:val="24"/>
        </w:rPr>
        <w:t xml:space="preserve"> used as the independent variable (IV).  As the hacking</w:t>
      </w:r>
      <w:r w:rsidR="00BA76A8" w:rsidRPr="00BD2BDF">
        <w:rPr>
          <w:sz w:val="24"/>
          <w:szCs w:val="24"/>
        </w:rPr>
        <w:t>-</w:t>
      </w:r>
      <w:r w:rsidRPr="00BD2BDF">
        <w:rPr>
          <w:sz w:val="24"/>
          <w:szCs w:val="24"/>
        </w:rPr>
        <w:t>tools used different metrics to alter the time</w:t>
      </w:r>
      <w:r w:rsidR="00D349B0" w:rsidRPr="00BD2BDF">
        <w:rPr>
          <w:sz w:val="24"/>
          <w:szCs w:val="24"/>
        </w:rPr>
        <w:t>-</w:t>
      </w:r>
      <w:r w:rsidRPr="00BD2BDF">
        <w:rPr>
          <w:sz w:val="24"/>
          <w:szCs w:val="24"/>
        </w:rPr>
        <w:t xml:space="preserve">interval a conversion between </w:t>
      </w:r>
      <w:r w:rsidR="00D349B0" w:rsidRPr="00BD2BDF">
        <w:rPr>
          <w:sz w:val="24"/>
          <w:szCs w:val="24"/>
        </w:rPr>
        <w:t>time-</w:t>
      </w:r>
      <w:r w:rsidRPr="00BD2BDF">
        <w:rPr>
          <w:sz w:val="24"/>
          <w:szCs w:val="24"/>
        </w:rPr>
        <w:t xml:space="preserve">interval, time delay, sleep, rate and bandwidth were required. </w:t>
      </w:r>
      <w:r w:rsidRPr="00BD2BDF">
        <w:rPr>
          <w:b/>
          <w:bCs/>
          <w:sz w:val="24"/>
          <w:szCs w:val="24"/>
        </w:rPr>
        <w:t xml:space="preserve">The mSecond was used as a base value.  </w:t>
      </w:r>
    </w:p>
    <w:p w14:paraId="2FC9C32D" w14:textId="6F659552" w:rsidR="005502C9" w:rsidRPr="00BD2BDF" w:rsidRDefault="00CA1150" w:rsidP="007C4E7F">
      <w:pPr>
        <w:spacing w:line="360" w:lineRule="auto"/>
        <w:jc w:val="both"/>
        <w:rPr>
          <w:sz w:val="24"/>
          <w:szCs w:val="24"/>
        </w:rPr>
      </w:pPr>
      <w:r w:rsidRPr="00BD2BDF">
        <w:rPr>
          <w:sz w:val="24"/>
          <w:szCs w:val="24"/>
        </w:rPr>
        <w:lastRenderedPageBreak/>
        <w:t>E</w:t>
      </w:r>
      <w:r w:rsidR="005502C9" w:rsidRPr="00BD2BDF">
        <w:rPr>
          <w:sz w:val="24"/>
          <w:szCs w:val="24"/>
        </w:rPr>
        <w:t>quation</w:t>
      </w:r>
      <w:r w:rsidR="0098255D" w:rsidRPr="00BD2BDF">
        <w:rPr>
          <w:sz w:val="24"/>
          <w:szCs w:val="24"/>
        </w:rPr>
        <w:t>s</w:t>
      </w:r>
      <w:r w:rsidRPr="00BD2BDF">
        <w:rPr>
          <w:sz w:val="24"/>
          <w:szCs w:val="24"/>
        </w:rPr>
        <w:t xml:space="preserve"> were</w:t>
      </w:r>
      <w:r w:rsidR="005502C9" w:rsidRPr="00BD2BDF">
        <w:rPr>
          <w:sz w:val="24"/>
          <w:szCs w:val="24"/>
        </w:rPr>
        <w:t xml:space="preserve"> used to convert between time</w:t>
      </w:r>
      <w:r w:rsidR="00D349B0" w:rsidRPr="00BD2BDF">
        <w:rPr>
          <w:sz w:val="24"/>
          <w:szCs w:val="24"/>
        </w:rPr>
        <w:t>-</w:t>
      </w:r>
      <w:r w:rsidR="005502C9" w:rsidRPr="00BD2BDF">
        <w:rPr>
          <w:sz w:val="24"/>
          <w:szCs w:val="24"/>
        </w:rPr>
        <w:t>interval (mSeconds) and rate (packets/second)</w:t>
      </w:r>
      <w:r w:rsidR="00C80B42" w:rsidRPr="00BD2BDF">
        <w:rPr>
          <w:sz w:val="24"/>
          <w:szCs w:val="24"/>
        </w:rPr>
        <w:t xml:space="preserve">, see </w:t>
      </w:r>
      <w:r w:rsidRPr="00BD2BDF">
        <w:rPr>
          <w:sz w:val="24"/>
          <w:szCs w:val="24"/>
        </w:rPr>
        <w:t>Eqs.10-11</w:t>
      </w:r>
      <w:r w:rsidR="005502C9" w:rsidRPr="00BD2BDF">
        <w:rPr>
          <w:sz w:val="24"/>
          <w:szCs w:val="24"/>
        </w:rPr>
        <w:t xml:space="preserve">: </w:t>
      </w:r>
    </w:p>
    <w:p w14:paraId="193AC70C" w14:textId="68CD228A" w:rsidR="00CA4533" w:rsidRPr="00BD2BDF" w:rsidRDefault="00CA4533" w:rsidP="00CA4533">
      <w:pPr>
        <w:pStyle w:val="Caption"/>
        <w:keepNext/>
      </w:pPr>
      <w:bookmarkStart w:id="4332" w:name="_Toc216429328"/>
      <w:r w:rsidRPr="00BD2BDF">
        <w:t xml:space="preserve">Equation </w:t>
      </w:r>
      <w:r w:rsidRPr="00BD2BDF">
        <w:fldChar w:fldCharType="begin"/>
      </w:r>
      <w:r w:rsidRPr="00BD2BDF">
        <w:instrText>SEQ Equation \* ARABIC</w:instrText>
      </w:r>
      <w:r w:rsidRPr="00BD2BDF">
        <w:fldChar w:fldCharType="separate"/>
      </w:r>
      <w:r w:rsidR="003705C0" w:rsidRPr="00BD2BDF">
        <w:t>10</w:t>
      </w:r>
      <w:r w:rsidRPr="00BD2BDF">
        <w:fldChar w:fldCharType="end"/>
      </w:r>
      <w:r w:rsidRPr="00BD2BDF">
        <w:t>: Conversion of Rate to Time</w:t>
      </w:r>
      <w:bookmarkEnd w:id="4332"/>
    </w:p>
    <w:p w14:paraId="6A5152C9" w14:textId="77777777" w:rsidR="005502C9" w:rsidRPr="00BD2BDF" w:rsidRDefault="005502C9" w:rsidP="005502C9">
      <m:oMathPara>
        <m:oMath>
          <m:r>
            <w:rPr>
              <w:rFonts w:ascii="Cambria Math" w:hAnsi="Cambria Math"/>
            </w:rPr>
            <m:t>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r</m:t>
                  </m:r>
                </m:den>
              </m:f>
            </m:e>
          </m:d>
          <m:r>
            <w:rPr>
              <w:rFonts w:ascii="Cambria Math" w:hAnsi="Cambria Math"/>
            </w:rPr>
            <m:t xml:space="preserve"> 1000</m:t>
          </m:r>
        </m:oMath>
      </m:oMathPara>
    </w:p>
    <w:p w14:paraId="4CE1E720" w14:textId="77777777" w:rsidR="005502C9" w:rsidRPr="00BD2BDF" w:rsidRDefault="005502C9" w:rsidP="005502C9"/>
    <w:p w14:paraId="3CEADC56" w14:textId="07905E55" w:rsidR="00CA4533" w:rsidRPr="00BD2BDF" w:rsidRDefault="00CA4533" w:rsidP="00CA4533">
      <w:pPr>
        <w:pStyle w:val="Caption"/>
        <w:keepNext/>
      </w:pPr>
      <w:bookmarkStart w:id="4333" w:name="_Toc216429329"/>
      <w:r w:rsidRPr="00BD2BDF">
        <w:t xml:space="preserve">Equation </w:t>
      </w:r>
      <w:r w:rsidRPr="00BD2BDF">
        <w:fldChar w:fldCharType="begin"/>
      </w:r>
      <w:r w:rsidRPr="00BD2BDF">
        <w:instrText>SEQ Equation \* ARABIC</w:instrText>
      </w:r>
      <w:r w:rsidRPr="00BD2BDF">
        <w:fldChar w:fldCharType="separate"/>
      </w:r>
      <w:r w:rsidR="003705C0" w:rsidRPr="00BD2BDF">
        <w:t>11</w:t>
      </w:r>
      <w:r w:rsidRPr="00BD2BDF">
        <w:fldChar w:fldCharType="end"/>
      </w:r>
      <w:r w:rsidRPr="00BD2BDF">
        <w:t>: Conversion of Time into Rate</w:t>
      </w:r>
      <w:bookmarkEnd w:id="4333"/>
    </w:p>
    <w:p w14:paraId="116C8501" w14:textId="77777777" w:rsidR="005502C9" w:rsidRPr="00BD2BDF" w:rsidRDefault="005502C9" w:rsidP="005502C9">
      <m:oMathPara>
        <m:oMath>
          <m:r>
            <w:rPr>
              <w:rFonts w:ascii="Cambria Math" w:hAnsi="Cambria Math"/>
            </w:rPr>
            <m:t>r=</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t</m:t>
                  </m:r>
                </m:den>
              </m:f>
            </m:e>
          </m:d>
          <m:r>
            <w:rPr>
              <w:rFonts w:ascii="Cambria Math" w:hAnsi="Cambria Math"/>
            </w:rPr>
            <m:t xml:space="preserve"> 1000</m:t>
          </m:r>
        </m:oMath>
      </m:oMathPara>
    </w:p>
    <w:p w14:paraId="0B372AB1" w14:textId="77777777" w:rsidR="005502C9" w:rsidRPr="00BD2BDF" w:rsidRDefault="005502C9" w:rsidP="005502C9"/>
    <w:p w14:paraId="5E6D8C09" w14:textId="77777777" w:rsidR="005502C9" w:rsidRPr="00BD2BDF" w:rsidRDefault="005502C9" w:rsidP="00E75706">
      <w:pPr>
        <w:spacing w:line="360" w:lineRule="auto"/>
        <w:jc w:val="both"/>
        <w:rPr>
          <w:sz w:val="24"/>
          <w:szCs w:val="24"/>
        </w:rPr>
      </w:pPr>
      <w:r w:rsidRPr="00BD2BDF">
        <w:rPr>
          <w:sz w:val="24"/>
          <w:szCs w:val="24"/>
        </w:rPr>
        <w:t>Where:</w:t>
      </w:r>
    </w:p>
    <w:p w14:paraId="2BA216E7" w14:textId="77777777" w:rsidR="005502C9" w:rsidRPr="00BD2BDF" w:rsidRDefault="005502C9" w:rsidP="00E75706">
      <w:pPr>
        <w:spacing w:line="360" w:lineRule="auto"/>
        <w:jc w:val="both"/>
        <w:rPr>
          <w:sz w:val="24"/>
          <w:szCs w:val="24"/>
        </w:rPr>
      </w:pPr>
      <w:r w:rsidRPr="00BD2BDF">
        <w:rPr>
          <w:sz w:val="24"/>
          <w:szCs w:val="24"/>
        </w:rPr>
        <w:t>t = time in mSeconds</w:t>
      </w:r>
    </w:p>
    <w:p w14:paraId="6B799BFE" w14:textId="1EC735A2" w:rsidR="009129B3" w:rsidRPr="00BD2BDF" w:rsidRDefault="005502C9" w:rsidP="000D11B6">
      <w:pPr>
        <w:spacing w:line="360" w:lineRule="auto"/>
        <w:jc w:val="both"/>
        <w:rPr>
          <w:sz w:val="24"/>
          <w:szCs w:val="24"/>
        </w:rPr>
      </w:pPr>
      <w:r w:rsidRPr="00BD2BDF">
        <w:rPr>
          <w:sz w:val="24"/>
          <w:szCs w:val="24"/>
        </w:rPr>
        <w:t>r = rate of packets per second (pps).</w:t>
      </w:r>
    </w:p>
    <w:p w14:paraId="0584BD87" w14:textId="52E44A69" w:rsidR="00C51949" w:rsidRPr="00BD2BDF" w:rsidRDefault="00C51949" w:rsidP="00B6494B">
      <w:pPr>
        <w:spacing w:line="360" w:lineRule="auto"/>
        <w:jc w:val="both"/>
        <w:rPr>
          <w:sz w:val="24"/>
          <w:szCs w:val="24"/>
        </w:rPr>
      </w:pPr>
      <w:r w:rsidRPr="00BD2BDF">
        <w:rPr>
          <w:sz w:val="24"/>
          <w:szCs w:val="24"/>
        </w:rPr>
        <w:t>Bandwidth was calculated as this was the metric used by nbtscan.  This was calculated by determining the size</w:t>
      </w:r>
      <w:r w:rsidR="00725A86" w:rsidRPr="00BD2BDF">
        <w:rPr>
          <w:sz w:val="24"/>
          <w:szCs w:val="24"/>
        </w:rPr>
        <w:t>/length</w:t>
      </w:r>
      <w:r w:rsidRPr="00BD2BDF">
        <w:rPr>
          <w:sz w:val="24"/>
          <w:szCs w:val="24"/>
        </w:rPr>
        <w:t xml:space="preserve"> of the NetBIOS Naming Service (NBNS) packet from Wireshark, see Fig.</w:t>
      </w:r>
      <w:r w:rsidR="009A4AD6" w:rsidRPr="00BD2BDF">
        <w:rPr>
          <w:sz w:val="24"/>
          <w:szCs w:val="24"/>
        </w:rPr>
        <w:t>1</w:t>
      </w:r>
      <w:r w:rsidR="00795F2D" w:rsidRPr="00BD2BDF">
        <w:rPr>
          <w:sz w:val="24"/>
          <w:szCs w:val="24"/>
        </w:rPr>
        <w:t>54</w:t>
      </w:r>
      <w:r w:rsidRPr="00BD2BDF">
        <w:rPr>
          <w:sz w:val="24"/>
          <w:szCs w:val="24"/>
        </w:rPr>
        <w:t>:</w:t>
      </w:r>
    </w:p>
    <w:p w14:paraId="1CA75ECE" w14:textId="77777777" w:rsidR="008F3D10" w:rsidRPr="00BD2BDF" w:rsidRDefault="00C51949" w:rsidP="008F3D10">
      <w:pPr>
        <w:keepNext/>
      </w:pPr>
      <w:r w:rsidRPr="00BD2BDF">
        <w:rPr>
          <w:noProof/>
        </w:rPr>
        <w:drawing>
          <wp:inline distT="0" distB="0" distL="0" distR="0" wp14:anchorId="351300CC" wp14:editId="35125CAA">
            <wp:extent cx="5731510" cy="163830"/>
            <wp:effectExtent l="0" t="0" r="2540" b="7620"/>
            <wp:docPr id="2076844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844564" name=""/>
                    <pic:cNvPicPr/>
                  </pic:nvPicPr>
                  <pic:blipFill>
                    <a:blip r:embed="rId336"/>
                    <a:stretch>
                      <a:fillRect/>
                    </a:stretch>
                  </pic:blipFill>
                  <pic:spPr>
                    <a:xfrm>
                      <a:off x="0" y="0"/>
                      <a:ext cx="5731510" cy="163830"/>
                    </a:xfrm>
                    <a:prstGeom prst="rect">
                      <a:avLst/>
                    </a:prstGeom>
                  </pic:spPr>
                </pic:pic>
              </a:graphicData>
            </a:graphic>
          </wp:inline>
        </w:drawing>
      </w:r>
    </w:p>
    <w:p w14:paraId="506784DD" w14:textId="53823C29" w:rsidR="00C51949" w:rsidRPr="00BD2BDF" w:rsidRDefault="008F3D10" w:rsidP="008F3D10">
      <w:pPr>
        <w:pStyle w:val="Caption"/>
      </w:pPr>
      <w:bookmarkStart w:id="4334" w:name="_Toc216429183"/>
      <w:r w:rsidRPr="00BD2BDF">
        <w:t xml:space="preserve">Figure </w:t>
      </w:r>
      <w:r w:rsidRPr="00BD2BDF">
        <w:fldChar w:fldCharType="begin"/>
      </w:r>
      <w:r w:rsidRPr="00BD2BDF">
        <w:instrText>SEQ Figure \* ARABIC</w:instrText>
      </w:r>
      <w:r w:rsidRPr="00BD2BDF">
        <w:fldChar w:fldCharType="separate"/>
      </w:r>
      <w:r w:rsidR="003705C0" w:rsidRPr="00BD2BDF">
        <w:t>154</w:t>
      </w:r>
      <w:r w:rsidRPr="00BD2BDF">
        <w:fldChar w:fldCharType="end"/>
      </w:r>
      <w:r w:rsidRPr="00BD2BDF">
        <w:t xml:space="preserve">: Determining the </w:t>
      </w:r>
      <w:r w:rsidR="00725A86" w:rsidRPr="00BD2BDF">
        <w:t>size/length</w:t>
      </w:r>
      <w:r w:rsidRPr="00BD2BDF">
        <w:t xml:space="preserve"> of </w:t>
      </w:r>
      <w:r w:rsidR="00E75706" w:rsidRPr="00BD2BDF">
        <w:t>a</w:t>
      </w:r>
      <w:r w:rsidRPr="00BD2BDF">
        <w:t xml:space="preserve"> NetBIOS packet using Wireshark</w:t>
      </w:r>
      <w:bookmarkEnd w:id="4334"/>
    </w:p>
    <w:p w14:paraId="2E60F22F" w14:textId="5B808D3F" w:rsidR="00C51949" w:rsidRPr="00BD2BDF" w:rsidRDefault="00E7727B" w:rsidP="00B6494B">
      <w:pPr>
        <w:spacing w:line="360" w:lineRule="auto"/>
        <w:jc w:val="both"/>
        <w:rPr>
          <w:sz w:val="24"/>
          <w:szCs w:val="24"/>
        </w:rPr>
      </w:pPr>
      <w:r w:rsidRPr="00BD2BDF">
        <w:rPr>
          <w:sz w:val="24"/>
          <w:szCs w:val="24"/>
        </w:rPr>
        <w:t xml:space="preserve">From </w:t>
      </w:r>
      <w:r w:rsidR="00622946" w:rsidRPr="00BD2BDF">
        <w:rPr>
          <w:sz w:val="24"/>
          <w:szCs w:val="24"/>
        </w:rPr>
        <w:t>Wireshark,</w:t>
      </w:r>
      <w:r w:rsidR="003577B7" w:rsidRPr="00BD2BDF">
        <w:rPr>
          <w:sz w:val="24"/>
          <w:szCs w:val="24"/>
        </w:rPr>
        <w:t xml:space="preserve"> it was determined that th</w:t>
      </w:r>
      <w:r w:rsidR="00C51949" w:rsidRPr="00BD2BDF">
        <w:rPr>
          <w:sz w:val="24"/>
          <w:szCs w:val="24"/>
        </w:rPr>
        <w:t xml:space="preserve">e </w:t>
      </w:r>
      <w:r w:rsidR="00725A86" w:rsidRPr="00BD2BDF">
        <w:rPr>
          <w:sz w:val="24"/>
          <w:szCs w:val="24"/>
        </w:rPr>
        <w:t>size/l</w:t>
      </w:r>
      <w:r w:rsidR="00C51949" w:rsidRPr="00BD2BDF">
        <w:rPr>
          <w:sz w:val="24"/>
          <w:szCs w:val="24"/>
        </w:rPr>
        <w:t xml:space="preserve">ength of the </w:t>
      </w:r>
      <w:r w:rsidR="001D0FDD" w:rsidRPr="00BD2BDF">
        <w:rPr>
          <w:sz w:val="24"/>
          <w:szCs w:val="24"/>
        </w:rPr>
        <w:t xml:space="preserve">NBNS </w:t>
      </w:r>
      <w:r w:rsidR="00C51949" w:rsidRPr="00BD2BDF">
        <w:rPr>
          <w:sz w:val="24"/>
          <w:szCs w:val="24"/>
        </w:rPr>
        <w:t xml:space="preserve">Packet </w:t>
      </w:r>
      <w:r w:rsidR="00725A86" w:rsidRPr="00BD2BDF">
        <w:rPr>
          <w:sz w:val="24"/>
          <w:szCs w:val="24"/>
        </w:rPr>
        <w:t>wa</w:t>
      </w:r>
      <w:r w:rsidR="00C51949" w:rsidRPr="00BD2BDF">
        <w:rPr>
          <w:sz w:val="24"/>
          <w:szCs w:val="24"/>
        </w:rPr>
        <w:t xml:space="preserve">s </w:t>
      </w:r>
      <w:r w:rsidR="00C51949" w:rsidRPr="00BD2BDF">
        <w:rPr>
          <w:b/>
          <w:bCs/>
          <w:sz w:val="24"/>
          <w:szCs w:val="24"/>
        </w:rPr>
        <w:t>92 Bytes</w:t>
      </w:r>
      <w:r w:rsidR="00C51949" w:rsidRPr="00BD2BDF">
        <w:rPr>
          <w:sz w:val="24"/>
          <w:szCs w:val="24"/>
        </w:rPr>
        <w:t xml:space="preserve">, </w:t>
      </w:r>
      <w:r w:rsidR="003577B7" w:rsidRPr="00BD2BDF">
        <w:rPr>
          <w:sz w:val="24"/>
          <w:szCs w:val="24"/>
        </w:rPr>
        <w:t>this</w:t>
      </w:r>
      <w:r w:rsidR="00725A86" w:rsidRPr="00BD2BDF">
        <w:rPr>
          <w:sz w:val="24"/>
          <w:szCs w:val="24"/>
        </w:rPr>
        <w:t xml:space="preserve"> was</w:t>
      </w:r>
      <w:r w:rsidR="00C51949" w:rsidRPr="00BD2BDF">
        <w:rPr>
          <w:sz w:val="24"/>
          <w:szCs w:val="24"/>
        </w:rPr>
        <w:t xml:space="preserve"> convert</w:t>
      </w:r>
      <w:r w:rsidR="00725A86" w:rsidRPr="00BD2BDF">
        <w:rPr>
          <w:sz w:val="24"/>
          <w:szCs w:val="24"/>
        </w:rPr>
        <w:t>ed</w:t>
      </w:r>
      <w:r w:rsidR="00C51949" w:rsidRPr="00BD2BDF">
        <w:rPr>
          <w:sz w:val="24"/>
          <w:szCs w:val="24"/>
        </w:rPr>
        <w:t xml:space="preserve"> to</w:t>
      </w:r>
      <w:r w:rsidR="003577B7" w:rsidRPr="00BD2BDF">
        <w:rPr>
          <w:sz w:val="24"/>
          <w:szCs w:val="24"/>
        </w:rPr>
        <w:t xml:space="preserve"> bits</w:t>
      </w:r>
      <w:r w:rsidR="00622946" w:rsidRPr="00BD2BDF">
        <w:rPr>
          <w:sz w:val="24"/>
          <w:szCs w:val="24"/>
        </w:rPr>
        <w:t xml:space="preserve">, which totalled: </w:t>
      </w:r>
      <w:r w:rsidR="00C51949" w:rsidRPr="00BD2BDF">
        <w:rPr>
          <w:sz w:val="24"/>
          <w:szCs w:val="24"/>
        </w:rPr>
        <w:t xml:space="preserve"> </w:t>
      </w:r>
      <w:r w:rsidR="00C51949" w:rsidRPr="00BD2BDF">
        <w:rPr>
          <w:b/>
          <w:bCs/>
          <w:sz w:val="24"/>
          <w:szCs w:val="24"/>
          <w:u w:val="single"/>
        </w:rPr>
        <w:t>736 bits</w:t>
      </w:r>
      <w:r w:rsidR="00C51949" w:rsidRPr="00BD2BDF">
        <w:rPr>
          <w:sz w:val="24"/>
          <w:szCs w:val="24"/>
        </w:rPr>
        <w:t xml:space="preserve"> (92 x 8).</w:t>
      </w:r>
    </w:p>
    <w:p w14:paraId="5AC590BC" w14:textId="1E8A4E7A" w:rsidR="009A4A7B" w:rsidRPr="00BD2BDF" w:rsidRDefault="009A4A7B" w:rsidP="00B6494B">
      <w:pPr>
        <w:spacing w:line="360" w:lineRule="auto"/>
        <w:jc w:val="both"/>
        <w:rPr>
          <w:sz w:val="24"/>
          <w:szCs w:val="24"/>
        </w:rPr>
      </w:pPr>
      <w:r w:rsidRPr="00BD2BDF">
        <w:rPr>
          <w:sz w:val="24"/>
          <w:szCs w:val="24"/>
        </w:rPr>
        <w:t>Using E</w:t>
      </w:r>
      <w:r w:rsidR="006E7231" w:rsidRPr="00BD2BDF">
        <w:rPr>
          <w:sz w:val="24"/>
          <w:szCs w:val="24"/>
        </w:rPr>
        <w:t>qs</w:t>
      </w:r>
      <w:r w:rsidRPr="00BD2BDF">
        <w:rPr>
          <w:sz w:val="24"/>
          <w:szCs w:val="24"/>
        </w:rPr>
        <w:t xml:space="preserve">.10-11, the rate (pps) was calculated </w:t>
      </w:r>
      <w:r w:rsidR="00BA4622" w:rsidRPr="00BD2BDF">
        <w:rPr>
          <w:sz w:val="24"/>
          <w:szCs w:val="24"/>
        </w:rPr>
        <w:t xml:space="preserve">for each time interval.  </w:t>
      </w:r>
    </w:p>
    <w:p w14:paraId="0D76E41F" w14:textId="77777777" w:rsidR="009A1264" w:rsidRPr="00BD2BDF" w:rsidRDefault="001D0FDD" w:rsidP="00B6494B">
      <w:pPr>
        <w:spacing w:line="360" w:lineRule="auto"/>
        <w:jc w:val="both"/>
        <w:rPr>
          <w:sz w:val="24"/>
          <w:szCs w:val="24"/>
        </w:rPr>
      </w:pPr>
      <w:r w:rsidRPr="00BD2BDF">
        <w:rPr>
          <w:sz w:val="24"/>
          <w:szCs w:val="24"/>
        </w:rPr>
        <w:t xml:space="preserve">The NBNS </w:t>
      </w:r>
      <w:r w:rsidR="005971B7" w:rsidRPr="00BD2BDF">
        <w:rPr>
          <w:sz w:val="24"/>
          <w:szCs w:val="24"/>
        </w:rPr>
        <w:t xml:space="preserve">packet rate was then </w:t>
      </w:r>
      <w:r w:rsidR="00721B4A" w:rsidRPr="00BD2BDF">
        <w:rPr>
          <w:sz w:val="24"/>
          <w:szCs w:val="24"/>
        </w:rPr>
        <w:t>multiplied</w:t>
      </w:r>
      <w:r w:rsidR="005971B7" w:rsidRPr="00BD2BDF">
        <w:rPr>
          <w:sz w:val="24"/>
          <w:szCs w:val="24"/>
        </w:rPr>
        <w:t xml:space="preserve"> by 736 bits</w:t>
      </w:r>
      <w:r w:rsidR="001D3F89" w:rsidRPr="00BD2BDF">
        <w:rPr>
          <w:sz w:val="24"/>
          <w:szCs w:val="24"/>
        </w:rPr>
        <w:t>, which</w:t>
      </w:r>
      <w:r w:rsidR="005971B7" w:rsidRPr="00BD2BDF">
        <w:rPr>
          <w:sz w:val="24"/>
          <w:szCs w:val="24"/>
        </w:rPr>
        <w:t xml:space="preserve"> determined the bandwidth</w:t>
      </w:r>
      <w:r w:rsidR="000E51B1" w:rsidRPr="00BD2BDF">
        <w:rPr>
          <w:sz w:val="24"/>
          <w:szCs w:val="24"/>
        </w:rPr>
        <w:t xml:space="preserve"> for each time interval</w:t>
      </w:r>
      <w:r w:rsidR="005971B7" w:rsidRPr="00BD2BDF">
        <w:rPr>
          <w:sz w:val="24"/>
          <w:szCs w:val="24"/>
        </w:rPr>
        <w:t>.</w:t>
      </w:r>
      <w:r w:rsidR="00721B4A" w:rsidRPr="00BD2BDF">
        <w:rPr>
          <w:sz w:val="24"/>
          <w:szCs w:val="24"/>
        </w:rPr>
        <w:t xml:space="preserve">  </w:t>
      </w:r>
    </w:p>
    <w:p w14:paraId="78A05B6A" w14:textId="77777777" w:rsidR="009A1264" w:rsidRPr="00BD2BDF" w:rsidRDefault="009A1264">
      <w:pPr>
        <w:rPr>
          <w:sz w:val="24"/>
          <w:szCs w:val="24"/>
        </w:rPr>
      </w:pPr>
      <w:r w:rsidRPr="00BD2BDF">
        <w:rPr>
          <w:sz w:val="24"/>
          <w:szCs w:val="24"/>
        </w:rPr>
        <w:br w:type="page"/>
      </w:r>
    </w:p>
    <w:p w14:paraId="2F799F66" w14:textId="367CF77B" w:rsidR="001D0FDD" w:rsidRPr="00BD2BDF" w:rsidRDefault="00721B4A" w:rsidP="009A1264">
      <w:pPr>
        <w:spacing w:line="360" w:lineRule="auto"/>
        <w:jc w:val="both"/>
        <w:rPr>
          <w:sz w:val="24"/>
          <w:szCs w:val="24"/>
        </w:rPr>
      </w:pPr>
      <w:r w:rsidRPr="00BD2BDF">
        <w:rPr>
          <w:sz w:val="24"/>
          <w:szCs w:val="24"/>
        </w:rPr>
        <w:lastRenderedPageBreak/>
        <w:t>See Table 12</w:t>
      </w:r>
      <w:r w:rsidR="003851BF" w:rsidRPr="00BD2BDF">
        <w:rPr>
          <w:sz w:val="24"/>
          <w:szCs w:val="24"/>
        </w:rPr>
        <w:t>5</w:t>
      </w:r>
      <w:r w:rsidRPr="00BD2BDF">
        <w:rPr>
          <w:sz w:val="24"/>
          <w:szCs w:val="24"/>
        </w:rPr>
        <w:t xml:space="preserve"> for the Bandwidth to Rate conversion: </w:t>
      </w:r>
    </w:p>
    <w:p w14:paraId="482D7F88" w14:textId="7E17CEF8" w:rsidR="006679FD" w:rsidRPr="00BD2BDF" w:rsidRDefault="006679FD" w:rsidP="006679FD">
      <w:pPr>
        <w:pStyle w:val="Caption"/>
        <w:keepNext/>
      </w:pPr>
      <w:bookmarkStart w:id="4335" w:name="_Toc216429312"/>
      <w:r w:rsidRPr="00BD2BDF">
        <w:t xml:space="preserve">Table </w:t>
      </w:r>
      <w:r w:rsidRPr="00BD2BDF">
        <w:fldChar w:fldCharType="begin"/>
      </w:r>
      <w:r w:rsidRPr="00BD2BDF">
        <w:instrText>SEQ Table \* ARABIC</w:instrText>
      </w:r>
      <w:r w:rsidRPr="00BD2BDF">
        <w:fldChar w:fldCharType="separate"/>
      </w:r>
      <w:r w:rsidR="003705C0" w:rsidRPr="00BD2BDF">
        <w:t>125</w:t>
      </w:r>
      <w:r w:rsidRPr="00BD2BDF">
        <w:fldChar w:fldCharType="end"/>
      </w:r>
      <w:r w:rsidRPr="00BD2BDF">
        <w:t>: Bandwidth to Rate Conversion Table</w:t>
      </w:r>
      <w:bookmarkEnd w:id="4335"/>
    </w:p>
    <w:p w14:paraId="574960CA" w14:textId="4D4867F5" w:rsidR="00C51949" w:rsidRPr="00BD2BDF" w:rsidRDefault="00C51949" w:rsidP="00211EF5">
      <w:pPr>
        <w:jc w:val="center"/>
      </w:pPr>
      <w:r w:rsidRPr="00BD2BDF">
        <w:rPr>
          <w:noProof/>
        </w:rPr>
        <w:drawing>
          <wp:inline distT="0" distB="0" distL="0" distR="0" wp14:anchorId="1C79B556" wp14:editId="042E53FA">
            <wp:extent cx="2766300" cy="2804403"/>
            <wp:effectExtent l="0" t="0" r="0" b="0"/>
            <wp:docPr id="1218122886" name="Picture 1" descr="A table with numbers and a number of ti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122886" name="Picture 1" descr="A table with numbers and a number of times&#10;&#10;AI-generated content may be incorrect."/>
                    <pic:cNvPicPr/>
                  </pic:nvPicPr>
                  <pic:blipFill>
                    <a:blip r:embed="rId337"/>
                    <a:stretch>
                      <a:fillRect/>
                    </a:stretch>
                  </pic:blipFill>
                  <pic:spPr>
                    <a:xfrm>
                      <a:off x="0" y="0"/>
                      <a:ext cx="2766300" cy="2804403"/>
                    </a:xfrm>
                    <a:prstGeom prst="rect">
                      <a:avLst/>
                    </a:prstGeom>
                  </pic:spPr>
                </pic:pic>
              </a:graphicData>
            </a:graphic>
          </wp:inline>
        </w:drawing>
      </w:r>
    </w:p>
    <w:p w14:paraId="6A7439B8" w14:textId="77777777" w:rsidR="0079000D" w:rsidRPr="00BD2BDF" w:rsidRDefault="0079000D" w:rsidP="004B0DB5"/>
    <w:p w14:paraId="086BBB12" w14:textId="69F827C5" w:rsidR="004B0DB5" w:rsidRPr="00BD2BDF" w:rsidRDefault="004B0DB5" w:rsidP="00DC4DE8">
      <w:pPr>
        <w:spacing w:line="360" w:lineRule="auto"/>
        <w:jc w:val="both"/>
        <w:rPr>
          <w:sz w:val="24"/>
          <w:szCs w:val="24"/>
        </w:rPr>
      </w:pPr>
      <w:r w:rsidRPr="00BD2BDF">
        <w:rPr>
          <w:sz w:val="24"/>
          <w:szCs w:val="24"/>
        </w:rPr>
        <w:t>The hacking</w:t>
      </w:r>
      <w:r w:rsidR="00BA76A8" w:rsidRPr="00BD2BDF">
        <w:rPr>
          <w:sz w:val="24"/>
          <w:szCs w:val="24"/>
        </w:rPr>
        <w:t>-</w:t>
      </w:r>
      <w:r w:rsidRPr="00BD2BDF">
        <w:rPr>
          <w:sz w:val="24"/>
          <w:szCs w:val="24"/>
        </w:rPr>
        <w:t xml:space="preserve">tools also used different timing metrics, some used the Second, others the mSecond </w:t>
      </w:r>
      <w:r w:rsidR="000C47A8" w:rsidRPr="00BD2BDF">
        <w:rPr>
          <w:sz w:val="24"/>
          <w:szCs w:val="24"/>
        </w:rPr>
        <w:t xml:space="preserve">whilst </w:t>
      </w:r>
      <w:r w:rsidR="00211EF5" w:rsidRPr="00BD2BDF">
        <w:rPr>
          <w:sz w:val="24"/>
          <w:szCs w:val="24"/>
        </w:rPr>
        <w:t>other</w:t>
      </w:r>
      <w:r w:rsidR="000C47A8" w:rsidRPr="00BD2BDF">
        <w:rPr>
          <w:sz w:val="24"/>
          <w:szCs w:val="24"/>
        </w:rPr>
        <w:t>s the</w:t>
      </w:r>
      <w:r w:rsidRPr="00BD2BDF">
        <w:rPr>
          <w:sz w:val="24"/>
          <w:szCs w:val="24"/>
        </w:rPr>
        <w:t xml:space="preserve"> MicroSeconds.  A Time Conversion Table was used to standardise the timing metrics see </w:t>
      </w:r>
      <w:r w:rsidR="0079000D" w:rsidRPr="00BD2BDF">
        <w:rPr>
          <w:sz w:val="24"/>
          <w:szCs w:val="24"/>
        </w:rPr>
        <w:t>Table 12</w:t>
      </w:r>
      <w:r w:rsidR="009A1264" w:rsidRPr="00BD2BDF">
        <w:rPr>
          <w:sz w:val="24"/>
          <w:szCs w:val="24"/>
        </w:rPr>
        <w:t>6</w:t>
      </w:r>
      <w:r w:rsidR="0079000D" w:rsidRPr="00BD2BDF">
        <w:rPr>
          <w:sz w:val="24"/>
          <w:szCs w:val="24"/>
        </w:rPr>
        <w:t>:</w:t>
      </w:r>
    </w:p>
    <w:p w14:paraId="7CE16235" w14:textId="2FBF0416" w:rsidR="008F7001" w:rsidRPr="00BD2BDF" w:rsidRDefault="008F7001" w:rsidP="008F7001">
      <w:pPr>
        <w:pStyle w:val="Caption"/>
        <w:keepNext/>
      </w:pPr>
      <w:bookmarkStart w:id="4336" w:name="_Toc216429313"/>
      <w:r w:rsidRPr="00BD2BDF">
        <w:t xml:space="preserve">Table </w:t>
      </w:r>
      <w:r w:rsidRPr="00BD2BDF">
        <w:fldChar w:fldCharType="begin"/>
      </w:r>
      <w:r w:rsidRPr="00BD2BDF">
        <w:instrText>SEQ Table \* ARABIC</w:instrText>
      </w:r>
      <w:r w:rsidRPr="00BD2BDF">
        <w:fldChar w:fldCharType="separate"/>
      </w:r>
      <w:r w:rsidR="003705C0" w:rsidRPr="00BD2BDF">
        <w:t>126</w:t>
      </w:r>
      <w:r w:rsidRPr="00BD2BDF">
        <w:fldChar w:fldCharType="end"/>
      </w:r>
      <w:r w:rsidRPr="00BD2BDF">
        <w:t>: Time conversion</w:t>
      </w:r>
      <w:bookmarkEnd w:id="4336"/>
    </w:p>
    <w:p w14:paraId="302B9BB7" w14:textId="59B114C9" w:rsidR="00EE78CD" w:rsidRPr="00BD2BDF" w:rsidRDefault="008F7001" w:rsidP="000C47A8">
      <w:pPr>
        <w:spacing w:line="360" w:lineRule="auto"/>
        <w:jc w:val="center"/>
        <w:rPr>
          <w:b/>
          <w:bCs/>
          <w:highlight w:val="cyan"/>
        </w:rPr>
      </w:pPr>
      <w:r w:rsidRPr="00BD2BDF">
        <w:rPr>
          <w:noProof/>
        </w:rPr>
        <w:drawing>
          <wp:inline distT="0" distB="0" distL="0" distR="0" wp14:anchorId="2B90F5F8" wp14:editId="73390442">
            <wp:extent cx="2606266" cy="2949196"/>
            <wp:effectExtent l="0" t="0" r="3810" b="3810"/>
            <wp:docPr id="844593344" name="Picture 1" descr="A table with numbers and a few minu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593344" name="Picture 1" descr="A table with numbers and a few minutes&#10;&#10;AI-generated content may be incorrect."/>
                    <pic:cNvPicPr/>
                  </pic:nvPicPr>
                  <pic:blipFill>
                    <a:blip r:embed="rId338"/>
                    <a:stretch>
                      <a:fillRect/>
                    </a:stretch>
                  </pic:blipFill>
                  <pic:spPr>
                    <a:xfrm>
                      <a:off x="0" y="0"/>
                      <a:ext cx="2606266" cy="2949196"/>
                    </a:xfrm>
                    <a:prstGeom prst="rect">
                      <a:avLst/>
                    </a:prstGeom>
                  </pic:spPr>
                </pic:pic>
              </a:graphicData>
            </a:graphic>
          </wp:inline>
        </w:drawing>
      </w:r>
    </w:p>
    <w:p w14:paraId="031A85F0" w14:textId="1E424290" w:rsidR="00D92574" w:rsidRPr="00BD2BDF" w:rsidRDefault="00D92574" w:rsidP="00AF562C">
      <w:pPr>
        <w:rPr>
          <w:b/>
          <w:bCs/>
          <w:highlight w:val="cyan"/>
        </w:rPr>
      </w:pPr>
    </w:p>
    <w:p w14:paraId="50108875" w14:textId="77777777" w:rsidR="00EE78CD" w:rsidRPr="00BD2BDF" w:rsidRDefault="00EE78CD" w:rsidP="00733BA4">
      <w:pPr>
        <w:spacing w:line="360" w:lineRule="auto"/>
        <w:jc w:val="both"/>
        <w:sectPr w:rsidR="00EE78CD" w:rsidRPr="00BD2BDF" w:rsidSect="000359B2">
          <w:pgSz w:w="11906" w:h="16838"/>
          <w:pgMar w:top="1440" w:right="1440" w:bottom="1440" w:left="1440" w:header="709" w:footer="709" w:gutter="0"/>
          <w:cols w:space="708"/>
          <w:docGrid w:linePitch="360"/>
        </w:sectPr>
      </w:pPr>
    </w:p>
    <w:p w14:paraId="59CF6C34" w14:textId="29E92900" w:rsidR="00DA7241" w:rsidRPr="00BD2BDF" w:rsidRDefault="00DA7241" w:rsidP="00DA7241">
      <w:pPr>
        <w:pStyle w:val="Heading4"/>
      </w:pPr>
      <w:r w:rsidRPr="00341F76">
        <w:lastRenderedPageBreak/>
        <w:t>A</w:t>
      </w:r>
      <w:r w:rsidR="008B785B" w:rsidRPr="00341F76">
        <w:t>4</w:t>
      </w:r>
      <w:r w:rsidRPr="00341F76">
        <w:t>.</w:t>
      </w:r>
      <w:r w:rsidR="00F45401" w:rsidRPr="00341F76">
        <w:t>5</w:t>
      </w:r>
      <w:r w:rsidRPr="00341F76">
        <w:t>.</w:t>
      </w:r>
      <w:r w:rsidR="003C704F" w:rsidRPr="00341F76">
        <w:t>6</w:t>
      </w:r>
      <w:r w:rsidRPr="00341F76">
        <w:t xml:space="preserve"> </w:t>
      </w:r>
      <w:r w:rsidR="00F84B0A" w:rsidRPr="00341F76">
        <w:t>Overall Data Collection Process throughout project</w:t>
      </w:r>
    </w:p>
    <w:p w14:paraId="65DF7A1A" w14:textId="26C51637" w:rsidR="003D376C" w:rsidRPr="00BD2BDF" w:rsidRDefault="003D376C" w:rsidP="009A1264">
      <w:pPr>
        <w:spacing w:line="360" w:lineRule="auto"/>
        <w:jc w:val="both"/>
        <w:rPr>
          <w:sz w:val="24"/>
          <w:szCs w:val="24"/>
        </w:rPr>
      </w:pPr>
      <w:r w:rsidRPr="00BD2BDF">
        <w:rPr>
          <w:sz w:val="24"/>
          <w:szCs w:val="24"/>
        </w:rPr>
        <w:t>Data was gathered at all stages of this project</w:t>
      </w:r>
      <w:r w:rsidR="0044781F" w:rsidRPr="00BD2BDF">
        <w:rPr>
          <w:sz w:val="24"/>
          <w:szCs w:val="24"/>
        </w:rPr>
        <w:t>.  T</w:t>
      </w:r>
      <w:r w:rsidRPr="00BD2BDF">
        <w:rPr>
          <w:sz w:val="24"/>
          <w:szCs w:val="24"/>
        </w:rPr>
        <w:t xml:space="preserve">he primary sources of information were from reputable sources such as peer reviewed articles, books and reputable online resources.  Analysis was conducted during both the literature review, and the evaluation chapters. </w:t>
      </w:r>
    </w:p>
    <w:p w14:paraId="495C2969" w14:textId="4689FA74" w:rsidR="003D376C" w:rsidRPr="00BD2BDF" w:rsidRDefault="003D376C" w:rsidP="009A1264">
      <w:pPr>
        <w:spacing w:line="360" w:lineRule="auto"/>
        <w:jc w:val="both"/>
        <w:rPr>
          <w:sz w:val="24"/>
          <w:szCs w:val="24"/>
          <w:highlight w:val="cyan"/>
        </w:rPr>
      </w:pPr>
      <w:r w:rsidRPr="00BD2BDF">
        <w:rPr>
          <w:sz w:val="24"/>
          <w:szCs w:val="24"/>
        </w:rPr>
        <w:t xml:space="preserve">See Table </w:t>
      </w:r>
      <w:r w:rsidR="00D67FE5" w:rsidRPr="00BD2BDF">
        <w:rPr>
          <w:sz w:val="24"/>
          <w:szCs w:val="24"/>
        </w:rPr>
        <w:t>12</w:t>
      </w:r>
      <w:r w:rsidR="009A1264" w:rsidRPr="00BD2BDF">
        <w:rPr>
          <w:sz w:val="24"/>
          <w:szCs w:val="24"/>
        </w:rPr>
        <w:t>7</w:t>
      </w:r>
      <w:r w:rsidRPr="00BD2BDF">
        <w:rPr>
          <w:sz w:val="24"/>
          <w:szCs w:val="24"/>
        </w:rPr>
        <w:t xml:space="preserve"> for further detail:</w:t>
      </w:r>
    </w:p>
    <w:p w14:paraId="6FAD858C" w14:textId="25CB6742" w:rsidR="003D376C" w:rsidRPr="00BD2BDF" w:rsidRDefault="003D376C" w:rsidP="003D376C">
      <w:pPr>
        <w:pStyle w:val="Caption"/>
        <w:keepNext/>
      </w:pPr>
      <w:bookmarkStart w:id="4337" w:name="_Toc216429314"/>
      <w:r w:rsidRPr="00341F76">
        <w:t xml:space="preserve">Table </w:t>
      </w:r>
      <w:r w:rsidRPr="00341F76">
        <w:fldChar w:fldCharType="begin"/>
      </w:r>
      <w:r w:rsidRPr="00341F76">
        <w:instrText>SEQ Table \* ARABIC</w:instrText>
      </w:r>
      <w:r w:rsidRPr="00341F76">
        <w:fldChar w:fldCharType="separate"/>
      </w:r>
      <w:r w:rsidR="003705C0" w:rsidRPr="00341F76">
        <w:t>127</w:t>
      </w:r>
      <w:r w:rsidRPr="00341F76">
        <w:fldChar w:fldCharType="end"/>
      </w:r>
      <w:r w:rsidRPr="00341F76">
        <w:t xml:space="preserve">: Data Collection/Analysis </w:t>
      </w:r>
      <w:r w:rsidR="000E5940" w:rsidRPr="00341F76">
        <w:t>Overview</w:t>
      </w:r>
      <w:bookmarkEnd w:id="4337"/>
    </w:p>
    <w:p w14:paraId="7B2B1DC6" w14:textId="65CD69FF" w:rsidR="00733BA4" w:rsidRPr="00BD2BDF" w:rsidRDefault="003D376C" w:rsidP="00A92916">
      <w:pPr>
        <w:jc w:val="center"/>
        <w:rPr>
          <w:highlight w:val="cyan"/>
        </w:rPr>
      </w:pPr>
      <w:r w:rsidRPr="00BD2BDF">
        <w:rPr>
          <w:noProof/>
        </w:rPr>
        <w:drawing>
          <wp:inline distT="0" distB="0" distL="0" distR="0" wp14:anchorId="03A27B65" wp14:editId="0B648F10">
            <wp:extent cx="6416876" cy="3471483"/>
            <wp:effectExtent l="0" t="0" r="3175" b="0"/>
            <wp:docPr id="21022057" name="Picture 1" descr="A white and yellow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2057" name="Picture 1" descr="A white and yellow document with black text&#10;&#10;AI-generated content may be incorrect."/>
                    <pic:cNvPicPr/>
                  </pic:nvPicPr>
                  <pic:blipFill>
                    <a:blip r:embed="rId339"/>
                    <a:stretch>
                      <a:fillRect/>
                    </a:stretch>
                  </pic:blipFill>
                  <pic:spPr>
                    <a:xfrm>
                      <a:off x="0" y="0"/>
                      <a:ext cx="6436401" cy="3482046"/>
                    </a:xfrm>
                    <a:prstGeom prst="rect">
                      <a:avLst/>
                    </a:prstGeom>
                  </pic:spPr>
                </pic:pic>
              </a:graphicData>
            </a:graphic>
          </wp:inline>
        </w:drawing>
      </w:r>
      <w:bookmarkStart w:id="4338" w:name="_Toc193784322"/>
      <w:bookmarkStart w:id="4339" w:name="_Toc193980928"/>
      <w:bookmarkStart w:id="4340" w:name="_Toc193998320"/>
      <w:bookmarkStart w:id="4341" w:name="_Toc194079571"/>
      <w:bookmarkStart w:id="4342" w:name="_Toc194173203"/>
      <w:bookmarkStart w:id="4343" w:name="_Toc194346151"/>
      <w:bookmarkStart w:id="4344" w:name="_Toc194560341"/>
      <w:bookmarkStart w:id="4345" w:name="_Toc194567267"/>
      <w:bookmarkStart w:id="4346" w:name="_Toc195034279"/>
      <w:bookmarkStart w:id="4347" w:name="_Toc195278231"/>
      <w:bookmarkStart w:id="4348" w:name="_Toc195424806"/>
      <w:bookmarkStart w:id="4349" w:name="_Toc195457873"/>
      <w:bookmarkStart w:id="4350" w:name="_Toc195458075"/>
      <w:bookmarkStart w:id="4351" w:name="_Toc195458277"/>
      <w:bookmarkStart w:id="4352" w:name="_Toc195640567"/>
      <w:bookmarkStart w:id="4353" w:name="_Toc195781083"/>
      <w:bookmarkStart w:id="4354" w:name="_Toc195802677"/>
      <w:bookmarkStart w:id="4355" w:name="_Toc195802795"/>
      <w:bookmarkStart w:id="4356" w:name="_Toc195886185"/>
      <w:bookmarkStart w:id="4357" w:name="_Toc195892551"/>
      <w:bookmarkStart w:id="4358" w:name="_Toc195893698"/>
      <w:bookmarkStart w:id="4359" w:name="_Toc195943585"/>
      <w:bookmarkStart w:id="4360" w:name="_Toc195943701"/>
      <w:bookmarkStart w:id="4361" w:name="_Toc195980089"/>
      <w:bookmarkStart w:id="4362" w:name="_Toc195980202"/>
      <w:bookmarkStart w:id="4363" w:name="_Toc195981965"/>
      <w:bookmarkStart w:id="4364" w:name="_Toc196070233"/>
      <w:bookmarkStart w:id="4365" w:name="_Toc196072712"/>
      <w:bookmarkStart w:id="4366" w:name="_Toc196490173"/>
      <w:bookmarkStart w:id="4367" w:name="_Toc196554460"/>
      <w:bookmarkStart w:id="4368" w:name="_Toc196572994"/>
      <w:bookmarkStart w:id="4369" w:name="_Toc196573414"/>
      <w:bookmarkStart w:id="4370" w:name="_Toc196575936"/>
      <w:bookmarkStart w:id="4371" w:name="_Toc196577470"/>
      <w:bookmarkStart w:id="4372" w:name="_Toc196577694"/>
      <w:bookmarkStart w:id="4373" w:name="_Toc196577828"/>
      <w:bookmarkStart w:id="4374" w:name="_Toc196577966"/>
      <w:bookmarkStart w:id="4375" w:name="_Toc196578484"/>
      <w:bookmarkStart w:id="4376" w:name="_Toc196633532"/>
      <w:bookmarkStart w:id="4377" w:name="_Toc196640843"/>
      <w:bookmarkStart w:id="4378" w:name="_Toc197005452"/>
      <w:bookmarkStart w:id="4379" w:name="_Toc202017882"/>
      <w:bookmarkStart w:id="4380" w:name="_Toc202018522"/>
      <w:bookmarkStart w:id="4381" w:name="_Toc202083522"/>
      <w:bookmarkStart w:id="4382" w:name="_Toc202353358"/>
      <w:bookmarkStart w:id="4383" w:name="_Toc202385147"/>
      <w:bookmarkStart w:id="4384" w:name="_Toc203065433"/>
      <w:bookmarkStart w:id="4385" w:name="_Toc203887428"/>
      <w:bookmarkStart w:id="4386" w:name="_Toc205015676"/>
      <w:bookmarkStart w:id="4387" w:name="_Toc205015871"/>
      <w:bookmarkStart w:id="4388" w:name="_Toc205016534"/>
      <w:bookmarkStart w:id="4389" w:name="_Toc205278122"/>
      <w:bookmarkStart w:id="4390" w:name="_Toc205634765"/>
      <w:bookmarkStart w:id="4391" w:name="_Toc205892204"/>
      <w:bookmarkStart w:id="4392" w:name="_Toc206409142"/>
      <w:bookmarkStart w:id="4393" w:name="_Toc206432579"/>
      <w:bookmarkStart w:id="4394" w:name="_Toc206739221"/>
      <w:bookmarkStart w:id="4395" w:name="_Toc206739485"/>
      <w:bookmarkStart w:id="4396" w:name="_Toc207136692"/>
      <w:bookmarkStart w:id="4397" w:name="_Toc207136901"/>
      <w:bookmarkStart w:id="4398" w:name="_Toc207530899"/>
      <w:bookmarkStart w:id="4399" w:name="_Toc208067201"/>
      <w:bookmarkStart w:id="4400" w:name="_Toc208667756"/>
      <w:bookmarkStart w:id="4401" w:name="_Toc208669564"/>
      <w:bookmarkStart w:id="4402" w:name="_Toc208669783"/>
      <w:bookmarkStart w:id="4403" w:name="_Toc208680692"/>
      <w:bookmarkStart w:id="4404" w:name="_Toc208680911"/>
      <w:bookmarkStart w:id="4405" w:name="_Toc208743573"/>
      <w:bookmarkStart w:id="4406" w:name="_Toc208822018"/>
      <w:bookmarkStart w:id="4407" w:name="_Toc208822398"/>
      <w:bookmarkStart w:id="4408" w:name="_Toc208850657"/>
      <w:bookmarkStart w:id="4409" w:name="_Toc208939623"/>
      <w:bookmarkStart w:id="4410" w:name="_Toc209169034"/>
      <w:bookmarkStart w:id="4411" w:name="_Toc209193427"/>
      <w:bookmarkStart w:id="4412" w:name="_Toc209351562"/>
      <w:bookmarkStart w:id="4413" w:name="_Toc209376700"/>
      <w:bookmarkStart w:id="4414" w:name="_Toc209792657"/>
      <w:bookmarkStart w:id="4415" w:name="_Toc209861268"/>
      <w:bookmarkStart w:id="4416" w:name="_Toc209890509"/>
      <w:bookmarkStart w:id="4417" w:name="_Toc212322665"/>
      <w:bookmarkStart w:id="4418" w:name="_Toc212665927"/>
      <w:bookmarkStart w:id="4419" w:name="_Toc213420266"/>
      <w:bookmarkStart w:id="4420" w:name="_Toc213508245"/>
      <w:bookmarkStart w:id="4421" w:name="_Toc213508451"/>
      <w:bookmarkStart w:id="4422" w:name="_Toc214204545"/>
      <w:bookmarkStart w:id="4423" w:name="_Toc214210965"/>
      <w:bookmarkStart w:id="4424" w:name="_Toc214265738"/>
      <w:bookmarkStart w:id="4425" w:name="_Toc214551178"/>
      <w:bookmarkStart w:id="4426" w:name="_Toc215397848"/>
      <w:bookmarkStart w:id="4427" w:name="_Toc215398670"/>
      <w:bookmarkStart w:id="4428" w:name="_Toc215398844"/>
      <w:bookmarkStart w:id="4429" w:name="_Toc215410772"/>
      <w:bookmarkStart w:id="4430" w:name="_Toc215417973"/>
      <w:bookmarkStart w:id="4431" w:name="_Toc215418147"/>
      <w:bookmarkStart w:id="4432" w:name="_Toc215418322"/>
      <w:bookmarkStart w:id="4433" w:name="_Toc215490927"/>
      <w:bookmarkStart w:id="4434" w:name="_Toc215502277"/>
      <w:bookmarkStart w:id="4435" w:name="_Toc215841937"/>
      <w:bookmarkStart w:id="4436" w:name="_Toc215842111"/>
      <w:bookmarkStart w:id="4437" w:name="_Toc215848290"/>
      <w:bookmarkStart w:id="4438" w:name="_Toc215858354"/>
      <w:bookmarkStart w:id="4439" w:name="_Toc215860136"/>
      <w:bookmarkStart w:id="4440" w:name="_Toc215908443"/>
      <w:bookmarkStart w:id="4441" w:name="_Toc215908617"/>
      <w:bookmarkStart w:id="4442" w:name="_Toc215909888"/>
      <w:bookmarkStart w:id="4443" w:name="_Toc215910652"/>
      <w:bookmarkStart w:id="4444" w:name="_Toc215918233"/>
      <w:bookmarkStart w:id="4445" w:name="_Toc215950545"/>
      <w:bookmarkStart w:id="4446" w:name="_Toc215955810"/>
      <w:bookmarkStart w:id="4447" w:name="_Toc216000070"/>
      <w:bookmarkStart w:id="4448" w:name="_Toc216003950"/>
      <w:bookmarkStart w:id="4449" w:name="_Toc216006013"/>
      <w:bookmarkStart w:id="4450" w:name="_Toc216010781"/>
      <w:bookmarkStart w:id="4451" w:name="_Toc193784323"/>
      <w:bookmarkStart w:id="4452" w:name="_Toc193980929"/>
      <w:bookmarkStart w:id="4453" w:name="_Toc193998321"/>
      <w:bookmarkStart w:id="4454" w:name="_Toc194079572"/>
      <w:bookmarkStart w:id="4455" w:name="_Toc194173204"/>
      <w:bookmarkStart w:id="4456" w:name="_Toc194346152"/>
      <w:bookmarkStart w:id="4457" w:name="_Toc194560342"/>
      <w:bookmarkStart w:id="4458" w:name="_Toc194567268"/>
      <w:bookmarkStart w:id="4459" w:name="_Toc195034280"/>
      <w:bookmarkStart w:id="4460" w:name="_Toc195278232"/>
      <w:bookmarkStart w:id="4461" w:name="_Toc195424807"/>
      <w:bookmarkStart w:id="4462" w:name="_Toc195457874"/>
      <w:bookmarkStart w:id="4463" w:name="_Toc195458076"/>
      <w:bookmarkStart w:id="4464" w:name="_Toc195458278"/>
      <w:bookmarkStart w:id="4465" w:name="_Toc195640568"/>
      <w:bookmarkStart w:id="4466" w:name="_Toc195781084"/>
      <w:bookmarkStart w:id="4467" w:name="_Toc195802678"/>
      <w:bookmarkStart w:id="4468" w:name="_Toc195802796"/>
      <w:bookmarkStart w:id="4469" w:name="_Toc195886186"/>
      <w:bookmarkStart w:id="4470" w:name="_Toc195892552"/>
      <w:bookmarkStart w:id="4471" w:name="_Toc195893699"/>
      <w:bookmarkStart w:id="4472" w:name="_Toc195943586"/>
      <w:bookmarkStart w:id="4473" w:name="_Toc195943702"/>
      <w:bookmarkStart w:id="4474" w:name="_Toc195980090"/>
      <w:bookmarkStart w:id="4475" w:name="_Toc195980203"/>
      <w:bookmarkStart w:id="4476" w:name="_Toc195981966"/>
      <w:bookmarkStart w:id="4477" w:name="_Toc196070234"/>
      <w:bookmarkStart w:id="4478" w:name="_Toc196072713"/>
      <w:bookmarkStart w:id="4479" w:name="_Toc196490174"/>
      <w:bookmarkStart w:id="4480" w:name="_Toc196554461"/>
      <w:bookmarkStart w:id="4481" w:name="_Toc196572995"/>
      <w:bookmarkStart w:id="4482" w:name="_Toc196573415"/>
      <w:bookmarkStart w:id="4483" w:name="_Toc196575937"/>
      <w:bookmarkStart w:id="4484" w:name="_Toc196577471"/>
      <w:bookmarkStart w:id="4485" w:name="_Toc196577695"/>
      <w:bookmarkStart w:id="4486" w:name="_Toc196577829"/>
      <w:bookmarkStart w:id="4487" w:name="_Toc196577967"/>
      <w:bookmarkStart w:id="4488" w:name="_Toc196578485"/>
      <w:bookmarkStart w:id="4489" w:name="_Toc196633533"/>
      <w:bookmarkStart w:id="4490" w:name="_Toc196640844"/>
      <w:bookmarkStart w:id="4491" w:name="_Toc197005453"/>
      <w:bookmarkStart w:id="4492" w:name="_Toc202017883"/>
      <w:bookmarkStart w:id="4493" w:name="_Toc202018523"/>
      <w:bookmarkStart w:id="4494" w:name="_Toc202083523"/>
      <w:bookmarkStart w:id="4495" w:name="_Toc202353359"/>
      <w:bookmarkStart w:id="4496" w:name="_Toc202385148"/>
      <w:bookmarkStart w:id="4497" w:name="_Toc203065434"/>
      <w:bookmarkStart w:id="4498" w:name="_Toc203887429"/>
      <w:bookmarkStart w:id="4499" w:name="_Toc205015677"/>
      <w:bookmarkStart w:id="4500" w:name="_Toc205015872"/>
      <w:bookmarkStart w:id="4501" w:name="_Toc205016535"/>
      <w:bookmarkStart w:id="4502" w:name="_Toc205278123"/>
      <w:bookmarkStart w:id="4503" w:name="_Toc205634766"/>
      <w:bookmarkStart w:id="4504" w:name="_Toc205892205"/>
      <w:bookmarkStart w:id="4505" w:name="_Toc206409143"/>
      <w:bookmarkStart w:id="4506" w:name="_Toc206432580"/>
      <w:bookmarkStart w:id="4507" w:name="_Toc206739222"/>
      <w:bookmarkStart w:id="4508" w:name="_Toc206739486"/>
      <w:bookmarkStart w:id="4509" w:name="_Toc207136693"/>
      <w:bookmarkStart w:id="4510" w:name="_Toc207136902"/>
      <w:bookmarkStart w:id="4511" w:name="_Toc207530900"/>
      <w:bookmarkStart w:id="4512" w:name="_Toc208067202"/>
      <w:bookmarkStart w:id="4513" w:name="_Toc208667757"/>
      <w:bookmarkStart w:id="4514" w:name="_Toc208669565"/>
      <w:bookmarkStart w:id="4515" w:name="_Toc208669784"/>
      <w:bookmarkStart w:id="4516" w:name="_Toc208680693"/>
      <w:bookmarkStart w:id="4517" w:name="_Toc208680912"/>
      <w:bookmarkStart w:id="4518" w:name="_Toc208743574"/>
      <w:bookmarkStart w:id="4519" w:name="_Toc208822019"/>
      <w:bookmarkStart w:id="4520" w:name="_Toc208822399"/>
      <w:bookmarkStart w:id="4521" w:name="_Toc208850658"/>
      <w:bookmarkStart w:id="4522" w:name="_Toc208939624"/>
      <w:bookmarkStart w:id="4523" w:name="_Toc209169035"/>
      <w:bookmarkStart w:id="4524" w:name="_Toc209193428"/>
      <w:bookmarkStart w:id="4525" w:name="_Toc209351563"/>
      <w:bookmarkStart w:id="4526" w:name="_Toc209376701"/>
      <w:bookmarkStart w:id="4527" w:name="_Toc209792658"/>
      <w:bookmarkStart w:id="4528" w:name="_Toc209861269"/>
      <w:bookmarkStart w:id="4529" w:name="_Toc209890510"/>
      <w:bookmarkStart w:id="4530" w:name="_Toc212322666"/>
      <w:bookmarkStart w:id="4531" w:name="_Toc212665928"/>
      <w:bookmarkStart w:id="4532" w:name="_Toc213420267"/>
      <w:bookmarkStart w:id="4533" w:name="_Toc213508246"/>
      <w:bookmarkStart w:id="4534" w:name="_Toc213508452"/>
      <w:bookmarkStart w:id="4535" w:name="_Toc214204546"/>
      <w:bookmarkStart w:id="4536" w:name="_Toc214210966"/>
      <w:bookmarkStart w:id="4537" w:name="_Toc214265739"/>
      <w:bookmarkStart w:id="4538" w:name="_Toc214551179"/>
      <w:bookmarkStart w:id="4539" w:name="_Toc215397849"/>
      <w:bookmarkStart w:id="4540" w:name="_Toc215398671"/>
      <w:bookmarkStart w:id="4541" w:name="_Toc215398845"/>
      <w:bookmarkStart w:id="4542" w:name="_Toc215410773"/>
      <w:bookmarkStart w:id="4543" w:name="_Toc215417974"/>
      <w:bookmarkStart w:id="4544" w:name="_Toc215418148"/>
      <w:bookmarkStart w:id="4545" w:name="_Toc215418323"/>
      <w:bookmarkStart w:id="4546" w:name="_Toc215490928"/>
      <w:bookmarkStart w:id="4547" w:name="_Toc215502278"/>
      <w:bookmarkStart w:id="4548" w:name="_Toc215841938"/>
      <w:bookmarkStart w:id="4549" w:name="_Toc215842112"/>
      <w:bookmarkStart w:id="4550" w:name="_Toc215848291"/>
      <w:bookmarkStart w:id="4551" w:name="_Toc215858355"/>
      <w:bookmarkStart w:id="4552" w:name="_Toc215860137"/>
      <w:bookmarkStart w:id="4553" w:name="_Toc215908444"/>
      <w:bookmarkStart w:id="4554" w:name="_Toc215908618"/>
      <w:bookmarkStart w:id="4555" w:name="_Toc215909889"/>
      <w:bookmarkStart w:id="4556" w:name="_Toc215910653"/>
      <w:bookmarkStart w:id="4557" w:name="_Toc215918234"/>
      <w:bookmarkStart w:id="4558" w:name="_Toc215950546"/>
      <w:bookmarkStart w:id="4559" w:name="_Toc215955811"/>
      <w:bookmarkStart w:id="4560" w:name="_Toc216000071"/>
      <w:bookmarkStart w:id="4561" w:name="_Toc216003951"/>
      <w:bookmarkStart w:id="4562" w:name="_Toc216006014"/>
      <w:bookmarkStart w:id="4563" w:name="_Toc216010782"/>
      <w:bookmarkStart w:id="4564" w:name="_Toc193784324"/>
      <w:bookmarkStart w:id="4565" w:name="_Toc193980930"/>
      <w:bookmarkStart w:id="4566" w:name="_Toc193998322"/>
      <w:bookmarkStart w:id="4567" w:name="_Toc194079573"/>
      <w:bookmarkStart w:id="4568" w:name="_Toc194173205"/>
      <w:bookmarkStart w:id="4569" w:name="_Toc194346153"/>
      <w:bookmarkStart w:id="4570" w:name="_Toc194560343"/>
      <w:bookmarkStart w:id="4571" w:name="_Toc194567269"/>
      <w:bookmarkStart w:id="4572" w:name="_Toc195034281"/>
      <w:bookmarkStart w:id="4573" w:name="_Toc195278233"/>
      <w:bookmarkStart w:id="4574" w:name="_Toc195424808"/>
      <w:bookmarkStart w:id="4575" w:name="_Toc195457875"/>
      <w:bookmarkStart w:id="4576" w:name="_Toc195458077"/>
      <w:bookmarkStart w:id="4577" w:name="_Toc195458279"/>
      <w:bookmarkStart w:id="4578" w:name="_Toc195640569"/>
      <w:bookmarkStart w:id="4579" w:name="_Toc195781085"/>
      <w:bookmarkStart w:id="4580" w:name="_Toc195802679"/>
      <w:bookmarkStart w:id="4581" w:name="_Toc195802797"/>
      <w:bookmarkStart w:id="4582" w:name="_Toc195886187"/>
      <w:bookmarkStart w:id="4583" w:name="_Toc195892553"/>
      <w:bookmarkStart w:id="4584" w:name="_Toc195893700"/>
      <w:bookmarkStart w:id="4585" w:name="_Toc195943587"/>
      <w:bookmarkStart w:id="4586" w:name="_Toc195943703"/>
      <w:bookmarkStart w:id="4587" w:name="_Toc195980091"/>
      <w:bookmarkStart w:id="4588" w:name="_Toc195980204"/>
      <w:bookmarkStart w:id="4589" w:name="_Toc195981967"/>
      <w:bookmarkStart w:id="4590" w:name="_Toc196070235"/>
      <w:bookmarkStart w:id="4591" w:name="_Toc196072714"/>
      <w:bookmarkStart w:id="4592" w:name="_Toc196490175"/>
      <w:bookmarkStart w:id="4593" w:name="_Toc196554462"/>
      <w:bookmarkStart w:id="4594" w:name="_Toc196572996"/>
      <w:bookmarkStart w:id="4595" w:name="_Toc196573416"/>
      <w:bookmarkStart w:id="4596" w:name="_Toc196575938"/>
      <w:bookmarkStart w:id="4597" w:name="_Toc196577472"/>
      <w:bookmarkStart w:id="4598" w:name="_Toc196577696"/>
      <w:bookmarkStart w:id="4599" w:name="_Toc196577830"/>
      <w:bookmarkStart w:id="4600" w:name="_Toc196577968"/>
      <w:bookmarkStart w:id="4601" w:name="_Toc196578486"/>
      <w:bookmarkStart w:id="4602" w:name="_Toc196633534"/>
      <w:bookmarkStart w:id="4603" w:name="_Toc196640845"/>
      <w:bookmarkStart w:id="4604" w:name="_Toc197005454"/>
      <w:bookmarkStart w:id="4605" w:name="_Toc202017884"/>
      <w:bookmarkStart w:id="4606" w:name="_Toc202018524"/>
      <w:bookmarkStart w:id="4607" w:name="_Toc202083524"/>
      <w:bookmarkStart w:id="4608" w:name="_Toc202353360"/>
      <w:bookmarkStart w:id="4609" w:name="_Toc202385149"/>
      <w:bookmarkStart w:id="4610" w:name="_Toc203065435"/>
      <w:bookmarkStart w:id="4611" w:name="_Toc203887430"/>
      <w:bookmarkStart w:id="4612" w:name="_Toc205015678"/>
      <w:bookmarkStart w:id="4613" w:name="_Toc205015873"/>
      <w:bookmarkStart w:id="4614" w:name="_Toc205016536"/>
      <w:bookmarkStart w:id="4615" w:name="_Toc205278124"/>
      <w:bookmarkStart w:id="4616" w:name="_Toc205634767"/>
      <w:bookmarkStart w:id="4617" w:name="_Toc205892206"/>
      <w:bookmarkStart w:id="4618" w:name="_Toc206409144"/>
      <w:bookmarkStart w:id="4619" w:name="_Toc206432581"/>
      <w:bookmarkStart w:id="4620" w:name="_Toc206739223"/>
      <w:bookmarkStart w:id="4621" w:name="_Toc206739487"/>
      <w:bookmarkStart w:id="4622" w:name="_Toc207136694"/>
      <w:bookmarkStart w:id="4623" w:name="_Toc207136903"/>
      <w:bookmarkStart w:id="4624" w:name="_Toc207530901"/>
      <w:bookmarkStart w:id="4625" w:name="_Toc208067203"/>
      <w:bookmarkStart w:id="4626" w:name="_Toc208667758"/>
      <w:bookmarkStart w:id="4627" w:name="_Toc208669566"/>
      <w:bookmarkStart w:id="4628" w:name="_Toc208669785"/>
      <w:bookmarkStart w:id="4629" w:name="_Toc208680694"/>
      <w:bookmarkStart w:id="4630" w:name="_Toc208680913"/>
      <w:bookmarkStart w:id="4631" w:name="_Toc208743575"/>
      <w:bookmarkStart w:id="4632" w:name="_Toc208822020"/>
      <w:bookmarkStart w:id="4633" w:name="_Toc208822400"/>
      <w:bookmarkStart w:id="4634" w:name="_Toc208850659"/>
      <w:bookmarkStart w:id="4635" w:name="_Toc208939625"/>
      <w:bookmarkStart w:id="4636" w:name="_Toc209169036"/>
      <w:bookmarkStart w:id="4637" w:name="_Toc209193429"/>
      <w:bookmarkStart w:id="4638" w:name="_Toc209351564"/>
      <w:bookmarkStart w:id="4639" w:name="_Toc209376702"/>
      <w:bookmarkStart w:id="4640" w:name="_Toc209792659"/>
      <w:bookmarkStart w:id="4641" w:name="_Toc209861270"/>
      <w:bookmarkStart w:id="4642" w:name="_Toc209890511"/>
      <w:bookmarkStart w:id="4643" w:name="_Toc212322667"/>
      <w:bookmarkStart w:id="4644" w:name="_Toc212665929"/>
      <w:bookmarkStart w:id="4645" w:name="_Toc213420268"/>
      <w:bookmarkStart w:id="4646" w:name="_Toc213508247"/>
      <w:bookmarkStart w:id="4647" w:name="_Toc213508453"/>
      <w:bookmarkStart w:id="4648" w:name="_Toc214204547"/>
      <w:bookmarkStart w:id="4649" w:name="_Toc214210967"/>
      <w:bookmarkStart w:id="4650" w:name="_Toc214265740"/>
      <w:bookmarkStart w:id="4651" w:name="_Toc214551180"/>
      <w:bookmarkStart w:id="4652" w:name="_Toc215397850"/>
      <w:bookmarkStart w:id="4653" w:name="_Toc215398672"/>
      <w:bookmarkStart w:id="4654" w:name="_Toc215398846"/>
      <w:bookmarkStart w:id="4655" w:name="_Toc215410774"/>
      <w:bookmarkStart w:id="4656" w:name="_Toc215417975"/>
      <w:bookmarkStart w:id="4657" w:name="_Toc215418149"/>
      <w:bookmarkStart w:id="4658" w:name="_Toc215418324"/>
      <w:bookmarkStart w:id="4659" w:name="_Toc215490929"/>
      <w:bookmarkStart w:id="4660" w:name="_Toc215502279"/>
      <w:bookmarkStart w:id="4661" w:name="_Toc215841939"/>
      <w:bookmarkStart w:id="4662" w:name="_Toc215842113"/>
      <w:bookmarkStart w:id="4663" w:name="_Toc215848292"/>
      <w:bookmarkStart w:id="4664" w:name="_Toc215858356"/>
      <w:bookmarkStart w:id="4665" w:name="_Toc215860138"/>
      <w:bookmarkStart w:id="4666" w:name="_Toc215908445"/>
      <w:bookmarkStart w:id="4667" w:name="_Toc215908619"/>
      <w:bookmarkStart w:id="4668" w:name="_Toc215909890"/>
      <w:bookmarkStart w:id="4669" w:name="_Toc215910654"/>
      <w:bookmarkStart w:id="4670" w:name="_Toc215918235"/>
      <w:bookmarkStart w:id="4671" w:name="_Toc215950547"/>
      <w:bookmarkStart w:id="4672" w:name="_Toc215955812"/>
      <w:bookmarkStart w:id="4673" w:name="_Toc216000072"/>
      <w:bookmarkStart w:id="4674" w:name="_Toc216003952"/>
      <w:bookmarkStart w:id="4675" w:name="_Toc216006015"/>
      <w:bookmarkStart w:id="4676" w:name="_Toc216010783"/>
      <w:bookmarkStart w:id="4677" w:name="_Toc193784325"/>
      <w:bookmarkStart w:id="4678" w:name="_Toc193980931"/>
      <w:bookmarkStart w:id="4679" w:name="_Toc193998323"/>
      <w:bookmarkStart w:id="4680" w:name="_Toc194079574"/>
      <w:bookmarkStart w:id="4681" w:name="_Toc194173206"/>
      <w:bookmarkStart w:id="4682" w:name="_Toc194346154"/>
      <w:bookmarkStart w:id="4683" w:name="_Toc194560344"/>
      <w:bookmarkStart w:id="4684" w:name="_Toc194567270"/>
      <w:bookmarkStart w:id="4685" w:name="_Toc195034282"/>
      <w:bookmarkStart w:id="4686" w:name="_Toc195278234"/>
      <w:bookmarkStart w:id="4687" w:name="_Toc195424809"/>
      <w:bookmarkStart w:id="4688" w:name="_Toc195457876"/>
      <w:bookmarkStart w:id="4689" w:name="_Toc195458078"/>
      <w:bookmarkStart w:id="4690" w:name="_Toc195458280"/>
      <w:bookmarkStart w:id="4691" w:name="_Toc195640570"/>
      <w:bookmarkStart w:id="4692" w:name="_Toc195781086"/>
      <w:bookmarkStart w:id="4693" w:name="_Toc195802680"/>
      <w:bookmarkStart w:id="4694" w:name="_Toc195802798"/>
      <w:bookmarkStart w:id="4695" w:name="_Toc195886188"/>
      <w:bookmarkStart w:id="4696" w:name="_Toc195892554"/>
      <w:bookmarkStart w:id="4697" w:name="_Toc195893701"/>
      <w:bookmarkStart w:id="4698" w:name="_Toc195943588"/>
      <w:bookmarkStart w:id="4699" w:name="_Toc195943704"/>
      <w:bookmarkStart w:id="4700" w:name="_Toc195980092"/>
      <w:bookmarkStart w:id="4701" w:name="_Toc195980205"/>
      <w:bookmarkStart w:id="4702" w:name="_Toc195981968"/>
      <w:bookmarkStart w:id="4703" w:name="_Toc196070236"/>
      <w:bookmarkStart w:id="4704" w:name="_Toc196072715"/>
      <w:bookmarkStart w:id="4705" w:name="_Toc196490176"/>
      <w:bookmarkStart w:id="4706" w:name="_Toc196554463"/>
      <w:bookmarkStart w:id="4707" w:name="_Toc196572997"/>
      <w:bookmarkStart w:id="4708" w:name="_Toc196573417"/>
      <w:bookmarkStart w:id="4709" w:name="_Toc196575939"/>
      <w:bookmarkStart w:id="4710" w:name="_Toc196577473"/>
      <w:bookmarkStart w:id="4711" w:name="_Toc196577697"/>
      <w:bookmarkStart w:id="4712" w:name="_Toc196577831"/>
      <w:bookmarkStart w:id="4713" w:name="_Toc196577969"/>
      <w:bookmarkStart w:id="4714" w:name="_Toc196578487"/>
      <w:bookmarkStart w:id="4715" w:name="_Toc196633535"/>
      <w:bookmarkStart w:id="4716" w:name="_Toc196640846"/>
      <w:bookmarkStart w:id="4717" w:name="_Toc197005455"/>
      <w:bookmarkStart w:id="4718" w:name="_Toc202017885"/>
      <w:bookmarkStart w:id="4719" w:name="_Toc202018525"/>
      <w:bookmarkStart w:id="4720" w:name="_Toc202083525"/>
      <w:bookmarkStart w:id="4721" w:name="_Toc202353361"/>
      <w:bookmarkStart w:id="4722" w:name="_Toc202385150"/>
      <w:bookmarkStart w:id="4723" w:name="_Toc203065436"/>
      <w:bookmarkStart w:id="4724" w:name="_Toc203887431"/>
      <w:bookmarkStart w:id="4725" w:name="_Toc205015679"/>
      <w:bookmarkStart w:id="4726" w:name="_Toc205015874"/>
      <w:bookmarkStart w:id="4727" w:name="_Toc205016537"/>
      <w:bookmarkStart w:id="4728" w:name="_Toc205278125"/>
      <w:bookmarkStart w:id="4729" w:name="_Toc205634768"/>
      <w:bookmarkStart w:id="4730" w:name="_Toc205892207"/>
      <w:bookmarkStart w:id="4731" w:name="_Toc206409145"/>
      <w:bookmarkStart w:id="4732" w:name="_Toc206432582"/>
      <w:bookmarkStart w:id="4733" w:name="_Toc206739224"/>
      <w:bookmarkStart w:id="4734" w:name="_Toc206739488"/>
      <w:bookmarkStart w:id="4735" w:name="_Toc207136695"/>
      <w:bookmarkStart w:id="4736" w:name="_Toc207136904"/>
      <w:bookmarkStart w:id="4737" w:name="_Toc207530902"/>
      <w:bookmarkStart w:id="4738" w:name="_Toc208067204"/>
      <w:bookmarkStart w:id="4739" w:name="_Toc208667759"/>
      <w:bookmarkStart w:id="4740" w:name="_Toc208669567"/>
      <w:bookmarkStart w:id="4741" w:name="_Toc208669786"/>
      <w:bookmarkStart w:id="4742" w:name="_Toc208680695"/>
      <w:bookmarkStart w:id="4743" w:name="_Toc208680914"/>
      <w:bookmarkStart w:id="4744" w:name="_Toc208743576"/>
      <w:bookmarkStart w:id="4745" w:name="_Toc208822021"/>
      <w:bookmarkStart w:id="4746" w:name="_Toc208822401"/>
      <w:bookmarkStart w:id="4747" w:name="_Toc208850660"/>
      <w:bookmarkStart w:id="4748" w:name="_Toc208939626"/>
      <w:bookmarkStart w:id="4749" w:name="_Toc209169037"/>
      <w:bookmarkStart w:id="4750" w:name="_Toc209193430"/>
      <w:bookmarkStart w:id="4751" w:name="_Toc209351565"/>
      <w:bookmarkStart w:id="4752" w:name="_Toc209376703"/>
      <w:bookmarkStart w:id="4753" w:name="_Toc209792660"/>
      <w:bookmarkStart w:id="4754" w:name="_Toc209861271"/>
      <w:bookmarkStart w:id="4755" w:name="_Toc209890512"/>
      <w:bookmarkStart w:id="4756" w:name="_Toc212322668"/>
      <w:bookmarkStart w:id="4757" w:name="_Toc212665930"/>
      <w:bookmarkStart w:id="4758" w:name="_Toc213420269"/>
      <w:bookmarkStart w:id="4759" w:name="_Toc213508248"/>
      <w:bookmarkStart w:id="4760" w:name="_Toc213508454"/>
      <w:bookmarkStart w:id="4761" w:name="_Toc214204548"/>
      <w:bookmarkStart w:id="4762" w:name="_Toc214210968"/>
      <w:bookmarkStart w:id="4763" w:name="_Toc214265741"/>
      <w:bookmarkStart w:id="4764" w:name="_Toc214551181"/>
      <w:bookmarkStart w:id="4765" w:name="_Toc215397851"/>
      <w:bookmarkStart w:id="4766" w:name="_Toc215398673"/>
      <w:bookmarkStart w:id="4767" w:name="_Toc215398847"/>
      <w:bookmarkStart w:id="4768" w:name="_Toc215410775"/>
      <w:bookmarkStart w:id="4769" w:name="_Toc215417976"/>
      <w:bookmarkStart w:id="4770" w:name="_Toc215418150"/>
      <w:bookmarkStart w:id="4771" w:name="_Toc215418325"/>
      <w:bookmarkStart w:id="4772" w:name="_Toc215490930"/>
      <w:bookmarkStart w:id="4773" w:name="_Toc215502280"/>
      <w:bookmarkStart w:id="4774" w:name="_Toc215841940"/>
      <w:bookmarkStart w:id="4775" w:name="_Toc215842114"/>
      <w:bookmarkStart w:id="4776" w:name="_Toc215848293"/>
      <w:bookmarkStart w:id="4777" w:name="_Toc215858357"/>
      <w:bookmarkStart w:id="4778" w:name="_Toc215860139"/>
      <w:bookmarkStart w:id="4779" w:name="_Toc215908446"/>
      <w:bookmarkStart w:id="4780" w:name="_Toc215908620"/>
      <w:bookmarkStart w:id="4781" w:name="_Toc215909891"/>
      <w:bookmarkStart w:id="4782" w:name="_Toc215910655"/>
      <w:bookmarkStart w:id="4783" w:name="_Toc215918236"/>
      <w:bookmarkStart w:id="4784" w:name="_Toc215950548"/>
      <w:bookmarkStart w:id="4785" w:name="_Toc215955813"/>
      <w:bookmarkStart w:id="4786" w:name="_Toc216000073"/>
      <w:bookmarkStart w:id="4787" w:name="_Toc216003953"/>
      <w:bookmarkStart w:id="4788" w:name="_Toc216006016"/>
      <w:bookmarkStart w:id="4789" w:name="_Toc216010784"/>
      <w:bookmarkStart w:id="4790" w:name="_Toc193784326"/>
      <w:bookmarkStart w:id="4791" w:name="_Toc193980932"/>
      <w:bookmarkStart w:id="4792" w:name="_Toc193998324"/>
      <w:bookmarkStart w:id="4793" w:name="_Toc194079575"/>
      <w:bookmarkStart w:id="4794" w:name="_Toc194173207"/>
      <w:bookmarkStart w:id="4795" w:name="_Toc194346155"/>
      <w:bookmarkStart w:id="4796" w:name="_Toc194560345"/>
      <w:bookmarkStart w:id="4797" w:name="_Toc194567271"/>
      <w:bookmarkStart w:id="4798" w:name="_Toc195034283"/>
      <w:bookmarkStart w:id="4799" w:name="_Toc195278235"/>
      <w:bookmarkStart w:id="4800" w:name="_Toc195424810"/>
      <w:bookmarkStart w:id="4801" w:name="_Toc195457877"/>
      <w:bookmarkStart w:id="4802" w:name="_Toc195458079"/>
      <w:bookmarkStart w:id="4803" w:name="_Toc195458281"/>
      <w:bookmarkStart w:id="4804" w:name="_Toc195640571"/>
      <w:bookmarkStart w:id="4805" w:name="_Toc195781087"/>
      <w:bookmarkStart w:id="4806" w:name="_Toc195802681"/>
      <w:bookmarkStart w:id="4807" w:name="_Toc195802799"/>
      <w:bookmarkStart w:id="4808" w:name="_Toc195886189"/>
      <w:bookmarkStart w:id="4809" w:name="_Toc195892555"/>
      <w:bookmarkStart w:id="4810" w:name="_Toc195893702"/>
      <w:bookmarkStart w:id="4811" w:name="_Toc195943589"/>
      <w:bookmarkStart w:id="4812" w:name="_Toc195943705"/>
      <w:bookmarkStart w:id="4813" w:name="_Toc195980093"/>
      <w:bookmarkStart w:id="4814" w:name="_Toc195980206"/>
      <w:bookmarkStart w:id="4815" w:name="_Toc195981969"/>
      <w:bookmarkStart w:id="4816" w:name="_Toc196070237"/>
      <w:bookmarkStart w:id="4817" w:name="_Toc196072716"/>
      <w:bookmarkStart w:id="4818" w:name="_Toc196490177"/>
      <w:bookmarkStart w:id="4819" w:name="_Toc196554464"/>
      <w:bookmarkStart w:id="4820" w:name="_Toc196572998"/>
      <w:bookmarkStart w:id="4821" w:name="_Toc196573418"/>
      <w:bookmarkStart w:id="4822" w:name="_Toc196575940"/>
      <w:bookmarkStart w:id="4823" w:name="_Toc196577474"/>
      <w:bookmarkStart w:id="4824" w:name="_Toc196577698"/>
      <w:bookmarkStart w:id="4825" w:name="_Toc196577832"/>
      <w:bookmarkStart w:id="4826" w:name="_Toc196577970"/>
      <w:bookmarkStart w:id="4827" w:name="_Toc196578488"/>
      <w:bookmarkStart w:id="4828" w:name="_Toc196633536"/>
      <w:bookmarkStart w:id="4829" w:name="_Toc196640847"/>
      <w:bookmarkStart w:id="4830" w:name="_Toc197005456"/>
      <w:bookmarkStart w:id="4831" w:name="_Toc202017886"/>
      <w:bookmarkStart w:id="4832" w:name="_Toc202018526"/>
      <w:bookmarkStart w:id="4833" w:name="_Toc202083526"/>
      <w:bookmarkStart w:id="4834" w:name="_Toc202353362"/>
      <w:bookmarkStart w:id="4835" w:name="_Toc202385151"/>
      <w:bookmarkStart w:id="4836" w:name="_Toc203065437"/>
      <w:bookmarkStart w:id="4837" w:name="_Toc203887432"/>
      <w:bookmarkStart w:id="4838" w:name="_Toc205015680"/>
      <w:bookmarkStart w:id="4839" w:name="_Toc205015875"/>
      <w:bookmarkStart w:id="4840" w:name="_Toc205016538"/>
      <w:bookmarkStart w:id="4841" w:name="_Toc205278126"/>
      <w:bookmarkStart w:id="4842" w:name="_Toc205634769"/>
      <w:bookmarkStart w:id="4843" w:name="_Toc205892208"/>
      <w:bookmarkStart w:id="4844" w:name="_Toc206409146"/>
      <w:bookmarkStart w:id="4845" w:name="_Toc206432583"/>
      <w:bookmarkStart w:id="4846" w:name="_Toc206739225"/>
      <w:bookmarkStart w:id="4847" w:name="_Toc206739489"/>
      <w:bookmarkStart w:id="4848" w:name="_Toc207136696"/>
      <w:bookmarkStart w:id="4849" w:name="_Toc207136905"/>
      <w:bookmarkStart w:id="4850" w:name="_Toc207530903"/>
      <w:bookmarkStart w:id="4851" w:name="_Toc208067205"/>
      <w:bookmarkStart w:id="4852" w:name="_Toc208667760"/>
      <w:bookmarkStart w:id="4853" w:name="_Toc208669568"/>
      <w:bookmarkStart w:id="4854" w:name="_Toc208669787"/>
      <w:bookmarkStart w:id="4855" w:name="_Toc208680696"/>
      <w:bookmarkStart w:id="4856" w:name="_Toc208680915"/>
      <w:bookmarkStart w:id="4857" w:name="_Toc208743577"/>
      <w:bookmarkStart w:id="4858" w:name="_Toc208822022"/>
      <w:bookmarkStart w:id="4859" w:name="_Toc208822402"/>
      <w:bookmarkStart w:id="4860" w:name="_Toc208850661"/>
      <w:bookmarkStart w:id="4861" w:name="_Toc208939627"/>
      <w:bookmarkStart w:id="4862" w:name="_Toc209169038"/>
      <w:bookmarkStart w:id="4863" w:name="_Toc209193431"/>
      <w:bookmarkStart w:id="4864" w:name="_Toc209351566"/>
      <w:bookmarkStart w:id="4865" w:name="_Toc209376704"/>
      <w:bookmarkStart w:id="4866" w:name="_Toc209792661"/>
      <w:bookmarkStart w:id="4867" w:name="_Toc209861272"/>
      <w:bookmarkStart w:id="4868" w:name="_Toc209890513"/>
      <w:bookmarkStart w:id="4869" w:name="_Toc212322669"/>
      <w:bookmarkStart w:id="4870" w:name="_Toc212665931"/>
      <w:bookmarkStart w:id="4871" w:name="_Toc213420270"/>
      <w:bookmarkStart w:id="4872" w:name="_Toc213508249"/>
      <w:bookmarkStart w:id="4873" w:name="_Toc213508455"/>
      <w:bookmarkStart w:id="4874" w:name="_Toc214204549"/>
      <w:bookmarkStart w:id="4875" w:name="_Toc214210969"/>
      <w:bookmarkStart w:id="4876" w:name="_Toc214265742"/>
      <w:bookmarkStart w:id="4877" w:name="_Toc214551182"/>
      <w:bookmarkStart w:id="4878" w:name="_Toc215397852"/>
      <w:bookmarkStart w:id="4879" w:name="_Toc215398674"/>
      <w:bookmarkStart w:id="4880" w:name="_Toc215398848"/>
      <w:bookmarkStart w:id="4881" w:name="_Toc215410776"/>
      <w:bookmarkStart w:id="4882" w:name="_Toc215417977"/>
      <w:bookmarkStart w:id="4883" w:name="_Toc215418151"/>
      <w:bookmarkStart w:id="4884" w:name="_Toc215418326"/>
      <w:bookmarkStart w:id="4885" w:name="_Toc215490931"/>
      <w:bookmarkStart w:id="4886" w:name="_Toc215502281"/>
      <w:bookmarkStart w:id="4887" w:name="_Toc215841941"/>
      <w:bookmarkStart w:id="4888" w:name="_Toc215842115"/>
      <w:bookmarkStart w:id="4889" w:name="_Toc215848294"/>
      <w:bookmarkStart w:id="4890" w:name="_Toc215858358"/>
      <w:bookmarkStart w:id="4891" w:name="_Toc215860140"/>
      <w:bookmarkStart w:id="4892" w:name="_Toc215908447"/>
      <w:bookmarkStart w:id="4893" w:name="_Toc215908621"/>
      <w:bookmarkStart w:id="4894" w:name="_Toc215909892"/>
      <w:bookmarkStart w:id="4895" w:name="_Toc215910656"/>
      <w:bookmarkStart w:id="4896" w:name="_Toc215918237"/>
      <w:bookmarkStart w:id="4897" w:name="_Toc215950549"/>
      <w:bookmarkStart w:id="4898" w:name="_Toc215955814"/>
      <w:bookmarkStart w:id="4899" w:name="_Toc216000074"/>
      <w:bookmarkStart w:id="4900" w:name="_Toc216003954"/>
      <w:bookmarkStart w:id="4901" w:name="_Toc216006017"/>
      <w:bookmarkStart w:id="4902" w:name="_Toc216010785"/>
      <w:bookmarkStart w:id="4903" w:name="_Toc193784327"/>
      <w:bookmarkStart w:id="4904" w:name="_Toc193980933"/>
      <w:bookmarkStart w:id="4905" w:name="_Toc193998325"/>
      <w:bookmarkStart w:id="4906" w:name="_Toc194079576"/>
      <w:bookmarkStart w:id="4907" w:name="_Toc194173208"/>
      <w:bookmarkStart w:id="4908" w:name="_Toc194346156"/>
      <w:bookmarkStart w:id="4909" w:name="_Toc194560346"/>
      <w:bookmarkStart w:id="4910" w:name="_Toc194567272"/>
      <w:bookmarkStart w:id="4911" w:name="_Toc195034284"/>
      <w:bookmarkStart w:id="4912" w:name="_Toc195278236"/>
      <w:bookmarkStart w:id="4913" w:name="_Toc195424811"/>
      <w:bookmarkStart w:id="4914" w:name="_Toc195457878"/>
      <w:bookmarkStart w:id="4915" w:name="_Toc195458080"/>
      <w:bookmarkStart w:id="4916" w:name="_Toc195458282"/>
      <w:bookmarkStart w:id="4917" w:name="_Toc195640572"/>
      <w:bookmarkStart w:id="4918" w:name="_Toc195781088"/>
      <w:bookmarkStart w:id="4919" w:name="_Toc195802682"/>
      <w:bookmarkStart w:id="4920" w:name="_Toc195802800"/>
      <w:bookmarkStart w:id="4921" w:name="_Toc195886190"/>
      <w:bookmarkStart w:id="4922" w:name="_Toc195892556"/>
      <w:bookmarkStart w:id="4923" w:name="_Toc195893703"/>
      <w:bookmarkStart w:id="4924" w:name="_Toc195943590"/>
      <w:bookmarkStart w:id="4925" w:name="_Toc195943706"/>
      <w:bookmarkStart w:id="4926" w:name="_Toc195980094"/>
      <w:bookmarkStart w:id="4927" w:name="_Toc195980207"/>
      <w:bookmarkStart w:id="4928" w:name="_Toc195981970"/>
      <w:bookmarkStart w:id="4929" w:name="_Toc196070238"/>
      <w:bookmarkStart w:id="4930" w:name="_Toc196072717"/>
      <w:bookmarkStart w:id="4931" w:name="_Toc196490178"/>
      <w:bookmarkStart w:id="4932" w:name="_Toc196554465"/>
      <w:bookmarkStart w:id="4933" w:name="_Toc196572999"/>
      <w:bookmarkStart w:id="4934" w:name="_Toc196573419"/>
      <w:bookmarkStart w:id="4935" w:name="_Toc196575941"/>
      <w:bookmarkStart w:id="4936" w:name="_Toc196577475"/>
      <w:bookmarkStart w:id="4937" w:name="_Toc196577699"/>
      <w:bookmarkStart w:id="4938" w:name="_Toc196577833"/>
      <w:bookmarkStart w:id="4939" w:name="_Toc196577971"/>
      <w:bookmarkStart w:id="4940" w:name="_Toc196578489"/>
      <w:bookmarkStart w:id="4941" w:name="_Toc196633537"/>
      <w:bookmarkStart w:id="4942" w:name="_Toc196640848"/>
      <w:bookmarkStart w:id="4943" w:name="_Toc197005457"/>
      <w:bookmarkStart w:id="4944" w:name="_Toc202017887"/>
      <w:bookmarkStart w:id="4945" w:name="_Toc202018527"/>
      <w:bookmarkStart w:id="4946" w:name="_Toc202083527"/>
      <w:bookmarkStart w:id="4947" w:name="_Toc202353363"/>
      <w:bookmarkStart w:id="4948" w:name="_Toc202385152"/>
      <w:bookmarkStart w:id="4949" w:name="_Toc203065438"/>
      <w:bookmarkStart w:id="4950" w:name="_Toc203887433"/>
      <w:bookmarkStart w:id="4951" w:name="_Toc205015681"/>
      <w:bookmarkStart w:id="4952" w:name="_Toc205015876"/>
      <w:bookmarkStart w:id="4953" w:name="_Toc205016539"/>
      <w:bookmarkStart w:id="4954" w:name="_Toc205278127"/>
      <w:bookmarkStart w:id="4955" w:name="_Toc205634770"/>
      <w:bookmarkStart w:id="4956" w:name="_Toc205892209"/>
      <w:bookmarkStart w:id="4957" w:name="_Toc206409147"/>
      <w:bookmarkStart w:id="4958" w:name="_Toc206432584"/>
      <w:bookmarkStart w:id="4959" w:name="_Toc206739226"/>
      <w:bookmarkStart w:id="4960" w:name="_Toc206739490"/>
      <w:bookmarkStart w:id="4961" w:name="_Toc207136697"/>
      <w:bookmarkStart w:id="4962" w:name="_Toc207136906"/>
      <w:bookmarkStart w:id="4963" w:name="_Toc207530904"/>
      <w:bookmarkStart w:id="4964" w:name="_Toc208067206"/>
      <w:bookmarkStart w:id="4965" w:name="_Toc208667761"/>
      <w:bookmarkStart w:id="4966" w:name="_Toc208669569"/>
      <w:bookmarkStart w:id="4967" w:name="_Toc208669788"/>
      <w:bookmarkStart w:id="4968" w:name="_Toc208680697"/>
      <w:bookmarkStart w:id="4969" w:name="_Toc208680916"/>
      <w:bookmarkStart w:id="4970" w:name="_Toc208743578"/>
      <w:bookmarkStart w:id="4971" w:name="_Toc208822023"/>
      <w:bookmarkStart w:id="4972" w:name="_Toc208822403"/>
      <w:bookmarkStart w:id="4973" w:name="_Toc208850662"/>
      <w:bookmarkStart w:id="4974" w:name="_Toc208939628"/>
      <w:bookmarkStart w:id="4975" w:name="_Toc209169039"/>
      <w:bookmarkStart w:id="4976" w:name="_Toc209193432"/>
      <w:bookmarkStart w:id="4977" w:name="_Toc209351567"/>
      <w:bookmarkStart w:id="4978" w:name="_Toc209376705"/>
      <w:bookmarkStart w:id="4979" w:name="_Toc209792662"/>
      <w:bookmarkStart w:id="4980" w:name="_Toc209861273"/>
      <w:bookmarkStart w:id="4981" w:name="_Toc209890514"/>
      <w:bookmarkStart w:id="4982" w:name="_Toc212322670"/>
      <w:bookmarkStart w:id="4983" w:name="_Toc212665932"/>
      <w:bookmarkStart w:id="4984" w:name="_Toc213420271"/>
      <w:bookmarkStart w:id="4985" w:name="_Toc213508250"/>
      <w:bookmarkStart w:id="4986" w:name="_Toc213508456"/>
      <w:bookmarkStart w:id="4987" w:name="_Toc214204550"/>
      <w:bookmarkStart w:id="4988" w:name="_Toc214210970"/>
      <w:bookmarkStart w:id="4989" w:name="_Toc214265743"/>
      <w:bookmarkStart w:id="4990" w:name="_Toc214551183"/>
      <w:bookmarkStart w:id="4991" w:name="_Toc215397853"/>
      <w:bookmarkStart w:id="4992" w:name="_Toc215398675"/>
      <w:bookmarkStart w:id="4993" w:name="_Toc215398849"/>
      <w:bookmarkStart w:id="4994" w:name="_Toc215410777"/>
      <w:bookmarkStart w:id="4995" w:name="_Toc215417978"/>
      <w:bookmarkStart w:id="4996" w:name="_Toc215418152"/>
      <w:bookmarkStart w:id="4997" w:name="_Toc215418327"/>
      <w:bookmarkStart w:id="4998" w:name="_Toc215490932"/>
      <w:bookmarkStart w:id="4999" w:name="_Toc215502282"/>
      <w:bookmarkStart w:id="5000" w:name="_Toc215841942"/>
      <w:bookmarkStart w:id="5001" w:name="_Toc215842116"/>
      <w:bookmarkStart w:id="5002" w:name="_Toc215848295"/>
      <w:bookmarkStart w:id="5003" w:name="_Toc215858359"/>
      <w:bookmarkStart w:id="5004" w:name="_Toc215860141"/>
      <w:bookmarkStart w:id="5005" w:name="_Toc215908448"/>
      <w:bookmarkStart w:id="5006" w:name="_Toc215908622"/>
      <w:bookmarkStart w:id="5007" w:name="_Toc215909893"/>
      <w:bookmarkStart w:id="5008" w:name="_Toc215910657"/>
      <w:bookmarkStart w:id="5009" w:name="_Toc215918238"/>
      <w:bookmarkStart w:id="5010" w:name="_Toc215950550"/>
      <w:bookmarkStart w:id="5011" w:name="_Toc215955815"/>
      <w:bookmarkStart w:id="5012" w:name="_Toc216000075"/>
      <w:bookmarkStart w:id="5013" w:name="_Toc216003955"/>
      <w:bookmarkStart w:id="5014" w:name="_Toc216006018"/>
      <w:bookmarkStart w:id="5015" w:name="_Toc216010786"/>
      <w:bookmarkStart w:id="5016" w:name="_Toc193784328"/>
      <w:bookmarkStart w:id="5017" w:name="_Toc193980934"/>
      <w:bookmarkStart w:id="5018" w:name="_Toc193998326"/>
      <w:bookmarkStart w:id="5019" w:name="_Toc194079577"/>
      <w:bookmarkStart w:id="5020" w:name="_Toc194173209"/>
      <w:bookmarkStart w:id="5021" w:name="_Toc194346157"/>
      <w:bookmarkStart w:id="5022" w:name="_Toc194560347"/>
      <w:bookmarkStart w:id="5023" w:name="_Toc194567273"/>
      <w:bookmarkStart w:id="5024" w:name="_Toc195034285"/>
      <w:bookmarkStart w:id="5025" w:name="_Toc195278237"/>
      <w:bookmarkStart w:id="5026" w:name="_Toc195424812"/>
      <w:bookmarkStart w:id="5027" w:name="_Toc195457879"/>
      <w:bookmarkStart w:id="5028" w:name="_Toc195458081"/>
      <w:bookmarkStart w:id="5029" w:name="_Toc195458283"/>
      <w:bookmarkStart w:id="5030" w:name="_Toc195640573"/>
      <w:bookmarkStart w:id="5031" w:name="_Toc195781089"/>
      <w:bookmarkStart w:id="5032" w:name="_Toc195802683"/>
      <w:bookmarkStart w:id="5033" w:name="_Toc195802801"/>
      <w:bookmarkStart w:id="5034" w:name="_Toc195886191"/>
      <w:bookmarkStart w:id="5035" w:name="_Toc195892557"/>
      <w:bookmarkStart w:id="5036" w:name="_Toc195893704"/>
      <w:bookmarkStart w:id="5037" w:name="_Toc195943591"/>
      <w:bookmarkStart w:id="5038" w:name="_Toc195943707"/>
      <w:bookmarkStart w:id="5039" w:name="_Toc195980095"/>
      <w:bookmarkStart w:id="5040" w:name="_Toc195980208"/>
      <w:bookmarkStart w:id="5041" w:name="_Toc195981971"/>
      <w:bookmarkStart w:id="5042" w:name="_Toc196070239"/>
      <w:bookmarkStart w:id="5043" w:name="_Toc196072718"/>
      <w:bookmarkStart w:id="5044" w:name="_Toc196490179"/>
      <w:bookmarkStart w:id="5045" w:name="_Toc196554466"/>
      <w:bookmarkStart w:id="5046" w:name="_Toc196573000"/>
      <w:bookmarkStart w:id="5047" w:name="_Toc196573420"/>
      <w:bookmarkStart w:id="5048" w:name="_Toc196575942"/>
      <w:bookmarkStart w:id="5049" w:name="_Toc196577476"/>
      <w:bookmarkStart w:id="5050" w:name="_Toc196577700"/>
      <w:bookmarkStart w:id="5051" w:name="_Toc196577834"/>
      <w:bookmarkStart w:id="5052" w:name="_Toc196577972"/>
      <w:bookmarkStart w:id="5053" w:name="_Toc196578490"/>
      <w:bookmarkStart w:id="5054" w:name="_Toc196633538"/>
      <w:bookmarkStart w:id="5055" w:name="_Toc196640849"/>
      <w:bookmarkStart w:id="5056" w:name="_Toc197005458"/>
      <w:bookmarkStart w:id="5057" w:name="_Toc202017888"/>
      <w:bookmarkStart w:id="5058" w:name="_Toc202018528"/>
      <w:bookmarkStart w:id="5059" w:name="_Toc202083528"/>
      <w:bookmarkStart w:id="5060" w:name="_Toc202353364"/>
      <w:bookmarkStart w:id="5061" w:name="_Toc202385153"/>
      <w:bookmarkStart w:id="5062" w:name="_Toc203065439"/>
      <w:bookmarkStart w:id="5063" w:name="_Toc203887434"/>
      <w:bookmarkStart w:id="5064" w:name="_Toc205015682"/>
      <w:bookmarkStart w:id="5065" w:name="_Toc205015877"/>
      <w:bookmarkStart w:id="5066" w:name="_Toc205016540"/>
      <w:bookmarkStart w:id="5067" w:name="_Toc205278128"/>
      <w:bookmarkStart w:id="5068" w:name="_Toc205634771"/>
      <w:bookmarkStart w:id="5069" w:name="_Toc205892210"/>
      <w:bookmarkStart w:id="5070" w:name="_Toc206409148"/>
      <w:bookmarkStart w:id="5071" w:name="_Toc206432585"/>
      <w:bookmarkStart w:id="5072" w:name="_Toc206739227"/>
      <w:bookmarkStart w:id="5073" w:name="_Toc206739491"/>
      <w:bookmarkStart w:id="5074" w:name="_Toc207136698"/>
      <w:bookmarkStart w:id="5075" w:name="_Toc207136907"/>
      <w:bookmarkStart w:id="5076" w:name="_Toc207530905"/>
      <w:bookmarkStart w:id="5077" w:name="_Toc208067207"/>
      <w:bookmarkStart w:id="5078" w:name="_Toc208667762"/>
      <w:bookmarkStart w:id="5079" w:name="_Toc208669570"/>
      <w:bookmarkStart w:id="5080" w:name="_Toc208669789"/>
      <w:bookmarkStart w:id="5081" w:name="_Toc208680698"/>
      <w:bookmarkStart w:id="5082" w:name="_Toc208680917"/>
      <w:bookmarkStart w:id="5083" w:name="_Toc208743579"/>
      <w:bookmarkStart w:id="5084" w:name="_Toc208822024"/>
      <w:bookmarkStart w:id="5085" w:name="_Toc208822404"/>
      <w:bookmarkStart w:id="5086" w:name="_Toc208850663"/>
      <w:bookmarkStart w:id="5087" w:name="_Toc208939629"/>
      <w:bookmarkStart w:id="5088" w:name="_Toc209169040"/>
      <w:bookmarkStart w:id="5089" w:name="_Toc209193433"/>
      <w:bookmarkStart w:id="5090" w:name="_Toc209351568"/>
      <w:bookmarkStart w:id="5091" w:name="_Toc209376706"/>
      <w:bookmarkStart w:id="5092" w:name="_Toc209792663"/>
      <w:bookmarkStart w:id="5093" w:name="_Toc209861274"/>
      <w:bookmarkStart w:id="5094" w:name="_Toc209890515"/>
      <w:bookmarkStart w:id="5095" w:name="_Toc212322671"/>
      <w:bookmarkStart w:id="5096" w:name="_Toc212665933"/>
      <w:bookmarkStart w:id="5097" w:name="_Toc213420272"/>
      <w:bookmarkStart w:id="5098" w:name="_Toc213508251"/>
      <w:bookmarkStart w:id="5099" w:name="_Toc213508457"/>
      <w:bookmarkStart w:id="5100" w:name="_Toc214204551"/>
      <w:bookmarkStart w:id="5101" w:name="_Toc214210971"/>
      <w:bookmarkStart w:id="5102" w:name="_Toc214265744"/>
      <w:bookmarkStart w:id="5103" w:name="_Toc214551184"/>
      <w:bookmarkStart w:id="5104" w:name="_Toc215397854"/>
      <w:bookmarkStart w:id="5105" w:name="_Toc215398676"/>
      <w:bookmarkStart w:id="5106" w:name="_Toc215398850"/>
      <w:bookmarkStart w:id="5107" w:name="_Toc215410778"/>
      <w:bookmarkStart w:id="5108" w:name="_Toc215417979"/>
      <w:bookmarkStart w:id="5109" w:name="_Toc215418153"/>
      <w:bookmarkStart w:id="5110" w:name="_Toc215418328"/>
      <w:bookmarkStart w:id="5111" w:name="_Toc215490933"/>
      <w:bookmarkStart w:id="5112" w:name="_Toc215502283"/>
      <w:bookmarkStart w:id="5113" w:name="_Toc215841943"/>
      <w:bookmarkStart w:id="5114" w:name="_Toc215842117"/>
      <w:bookmarkStart w:id="5115" w:name="_Toc215848296"/>
      <w:bookmarkStart w:id="5116" w:name="_Toc215858360"/>
      <w:bookmarkStart w:id="5117" w:name="_Toc215860142"/>
      <w:bookmarkStart w:id="5118" w:name="_Toc215908449"/>
      <w:bookmarkStart w:id="5119" w:name="_Toc215908623"/>
      <w:bookmarkStart w:id="5120" w:name="_Toc215909894"/>
      <w:bookmarkStart w:id="5121" w:name="_Toc215910658"/>
      <w:bookmarkStart w:id="5122" w:name="_Toc215918239"/>
      <w:bookmarkStart w:id="5123" w:name="_Toc215950551"/>
      <w:bookmarkStart w:id="5124" w:name="_Toc215955816"/>
      <w:bookmarkStart w:id="5125" w:name="_Toc216000076"/>
      <w:bookmarkStart w:id="5126" w:name="_Toc216003956"/>
      <w:bookmarkStart w:id="5127" w:name="_Toc216006019"/>
      <w:bookmarkStart w:id="5128" w:name="_Toc216010787"/>
      <w:bookmarkStart w:id="5129" w:name="_Toc194567244"/>
      <w:bookmarkStart w:id="5130" w:name="_Toc195034257"/>
      <w:bookmarkStart w:id="5131" w:name="_Toc195278238"/>
      <w:bookmarkStart w:id="5132" w:name="_Toc195424813"/>
      <w:bookmarkStart w:id="5133" w:name="_Toc195457880"/>
      <w:bookmarkStart w:id="5134" w:name="_Toc195458082"/>
      <w:bookmarkStart w:id="5135" w:name="_Toc195458284"/>
      <w:bookmarkStart w:id="5136" w:name="_Toc195640574"/>
      <w:bookmarkStart w:id="5137" w:name="_Toc195781090"/>
      <w:bookmarkStart w:id="5138" w:name="_Toc195802684"/>
      <w:bookmarkStart w:id="5139" w:name="_Toc195802802"/>
      <w:bookmarkStart w:id="5140" w:name="_Toc195886192"/>
      <w:bookmarkStart w:id="5141" w:name="_Toc195892558"/>
      <w:bookmarkStart w:id="5142" w:name="_Toc195893705"/>
      <w:bookmarkStart w:id="5143" w:name="_Toc195943592"/>
      <w:bookmarkStart w:id="5144" w:name="_Toc195943708"/>
      <w:bookmarkStart w:id="5145" w:name="_Toc195980096"/>
      <w:bookmarkStart w:id="5146" w:name="_Toc195980209"/>
      <w:bookmarkStart w:id="5147" w:name="_Toc195981972"/>
      <w:bookmarkStart w:id="5148" w:name="_Toc196070240"/>
      <w:bookmarkStart w:id="5149" w:name="_Toc196072719"/>
      <w:bookmarkStart w:id="5150" w:name="_Toc196490180"/>
      <w:bookmarkStart w:id="5151" w:name="_Toc196554467"/>
      <w:bookmarkStart w:id="5152" w:name="_Toc196573001"/>
      <w:bookmarkStart w:id="5153" w:name="_Toc196573421"/>
      <w:bookmarkStart w:id="5154" w:name="_Toc196575943"/>
      <w:bookmarkStart w:id="5155" w:name="_Toc196577477"/>
      <w:bookmarkStart w:id="5156" w:name="_Toc196577701"/>
      <w:bookmarkStart w:id="5157" w:name="_Toc196577835"/>
      <w:bookmarkStart w:id="5158" w:name="_Toc196577973"/>
      <w:bookmarkStart w:id="5159" w:name="_Toc196578491"/>
      <w:bookmarkStart w:id="5160" w:name="_Toc196633539"/>
      <w:bookmarkStart w:id="5161" w:name="_Toc196640850"/>
      <w:bookmarkStart w:id="5162" w:name="_Toc197005459"/>
      <w:bookmarkStart w:id="5163" w:name="_Toc202017889"/>
      <w:bookmarkStart w:id="5164" w:name="_Toc202018529"/>
      <w:bookmarkStart w:id="5165" w:name="_Toc202083529"/>
      <w:bookmarkStart w:id="5166" w:name="_Toc202353365"/>
      <w:bookmarkStart w:id="5167" w:name="_Toc202385154"/>
      <w:bookmarkStart w:id="5168" w:name="_Toc203065440"/>
      <w:bookmarkStart w:id="5169" w:name="_Toc203887435"/>
      <w:bookmarkStart w:id="5170" w:name="_Toc205015683"/>
      <w:bookmarkStart w:id="5171" w:name="_Toc205015878"/>
      <w:bookmarkStart w:id="5172" w:name="_Toc205016541"/>
      <w:bookmarkStart w:id="5173" w:name="_Toc205278129"/>
      <w:bookmarkStart w:id="5174" w:name="_Toc205634772"/>
      <w:bookmarkStart w:id="5175" w:name="_Toc205892211"/>
      <w:bookmarkStart w:id="5176" w:name="_Toc206409149"/>
      <w:bookmarkStart w:id="5177" w:name="_Toc206432586"/>
      <w:bookmarkStart w:id="5178" w:name="_Toc206739228"/>
      <w:bookmarkStart w:id="5179" w:name="_Toc206739492"/>
      <w:bookmarkStart w:id="5180" w:name="_Toc207136699"/>
      <w:bookmarkStart w:id="5181" w:name="_Toc207136908"/>
      <w:bookmarkStart w:id="5182" w:name="_Toc207530906"/>
      <w:bookmarkStart w:id="5183" w:name="_Toc208067208"/>
      <w:bookmarkStart w:id="5184" w:name="_Toc208667763"/>
      <w:bookmarkStart w:id="5185" w:name="_Toc208669571"/>
      <w:bookmarkStart w:id="5186" w:name="_Toc208669790"/>
      <w:bookmarkStart w:id="5187" w:name="_Toc208680699"/>
      <w:bookmarkStart w:id="5188" w:name="_Toc208680918"/>
      <w:bookmarkStart w:id="5189" w:name="_Toc208743580"/>
      <w:bookmarkStart w:id="5190" w:name="_Toc208822025"/>
      <w:bookmarkStart w:id="5191" w:name="_Toc208822405"/>
      <w:bookmarkStart w:id="5192" w:name="_Toc208850664"/>
      <w:bookmarkStart w:id="5193" w:name="_Toc208939630"/>
      <w:bookmarkStart w:id="5194" w:name="_Toc209169041"/>
      <w:bookmarkStart w:id="5195" w:name="_Toc209193434"/>
      <w:bookmarkStart w:id="5196" w:name="_Toc209351569"/>
      <w:bookmarkStart w:id="5197" w:name="_Toc209376707"/>
      <w:bookmarkStart w:id="5198" w:name="_Toc209792664"/>
      <w:bookmarkStart w:id="5199" w:name="_Toc209861275"/>
      <w:bookmarkStart w:id="5200" w:name="_Toc209890516"/>
      <w:bookmarkStart w:id="5201" w:name="_Toc212322672"/>
      <w:bookmarkStart w:id="5202" w:name="_Toc212665934"/>
      <w:bookmarkStart w:id="5203" w:name="_Toc213420273"/>
      <w:bookmarkStart w:id="5204" w:name="_Toc213508252"/>
      <w:bookmarkStart w:id="5205" w:name="_Toc213508458"/>
      <w:bookmarkStart w:id="5206" w:name="_Toc214204552"/>
      <w:bookmarkStart w:id="5207" w:name="_Toc214210972"/>
      <w:bookmarkStart w:id="5208" w:name="_Toc214265745"/>
      <w:bookmarkStart w:id="5209" w:name="_Toc214551185"/>
      <w:bookmarkStart w:id="5210" w:name="_Toc215397855"/>
      <w:bookmarkStart w:id="5211" w:name="_Toc215398677"/>
      <w:bookmarkStart w:id="5212" w:name="_Toc215398851"/>
      <w:bookmarkStart w:id="5213" w:name="_Toc215410779"/>
      <w:bookmarkStart w:id="5214" w:name="_Toc215417980"/>
      <w:bookmarkStart w:id="5215" w:name="_Toc215418154"/>
      <w:bookmarkStart w:id="5216" w:name="_Toc215418329"/>
      <w:bookmarkStart w:id="5217" w:name="_Toc215490934"/>
      <w:bookmarkStart w:id="5218" w:name="_Toc215502284"/>
      <w:bookmarkStart w:id="5219" w:name="_Toc215841944"/>
      <w:bookmarkStart w:id="5220" w:name="_Toc215842118"/>
      <w:bookmarkStart w:id="5221" w:name="_Toc215848297"/>
      <w:bookmarkStart w:id="5222" w:name="_Toc215858361"/>
      <w:bookmarkStart w:id="5223" w:name="_Toc215860143"/>
      <w:bookmarkStart w:id="5224" w:name="_Toc215908450"/>
      <w:bookmarkStart w:id="5225" w:name="_Toc215908624"/>
      <w:bookmarkStart w:id="5226" w:name="_Toc215909895"/>
      <w:bookmarkStart w:id="5227" w:name="_Toc215910659"/>
      <w:bookmarkStart w:id="5228" w:name="_Toc215918240"/>
      <w:bookmarkStart w:id="5229" w:name="_Toc215950552"/>
      <w:bookmarkStart w:id="5230" w:name="_Toc215955817"/>
      <w:bookmarkStart w:id="5231" w:name="_Toc216000077"/>
      <w:bookmarkStart w:id="5232" w:name="_Toc216003957"/>
      <w:bookmarkStart w:id="5233" w:name="_Toc216006020"/>
      <w:bookmarkStart w:id="5234" w:name="_Toc216010788"/>
      <w:bookmarkStart w:id="5235" w:name="_Toc194567245"/>
      <w:bookmarkStart w:id="5236" w:name="_Toc195034258"/>
      <w:bookmarkStart w:id="5237" w:name="_Toc195278239"/>
      <w:bookmarkStart w:id="5238" w:name="_Toc195424814"/>
      <w:bookmarkStart w:id="5239" w:name="_Toc195457881"/>
      <w:bookmarkStart w:id="5240" w:name="_Toc195458083"/>
      <w:bookmarkStart w:id="5241" w:name="_Toc195458285"/>
      <w:bookmarkStart w:id="5242" w:name="_Toc195640575"/>
      <w:bookmarkStart w:id="5243" w:name="_Toc195781091"/>
      <w:bookmarkStart w:id="5244" w:name="_Toc195802685"/>
      <w:bookmarkStart w:id="5245" w:name="_Toc195802803"/>
      <w:bookmarkStart w:id="5246" w:name="_Toc195886193"/>
      <w:bookmarkStart w:id="5247" w:name="_Toc195892559"/>
      <w:bookmarkStart w:id="5248" w:name="_Toc195893706"/>
      <w:bookmarkStart w:id="5249" w:name="_Toc195943593"/>
      <w:bookmarkStart w:id="5250" w:name="_Toc195943709"/>
      <w:bookmarkStart w:id="5251" w:name="_Toc195980097"/>
      <w:bookmarkStart w:id="5252" w:name="_Toc195980210"/>
      <w:bookmarkStart w:id="5253" w:name="_Toc195981973"/>
      <w:bookmarkStart w:id="5254" w:name="_Toc196070241"/>
      <w:bookmarkStart w:id="5255" w:name="_Toc196072720"/>
      <w:bookmarkStart w:id="5256" w:name="_Toc196490181"/>
      <w:bookmarkStart w:id="5257" w:name="_Toc196554468"/>
      <w:bookmarkStart w:id="5258" w:name="_Toc196573002"/>
      <w:bookmarkStart w:id="5259" w:name="_Toc196573422"/>
      <w:bookmarkStart w:id="5260" w:name="_Toc196575944"/>
      <w:bookmarkStart w:id="5261" w:name="_Toc196577478"/>
      <w:bookmarkStart w:id="5262" w:name="_Toc196577702"/>
      <w:bookmarkStart w:id="5263" w:name="_Toc196577836"/>
      <w:bookmarkStart w:id="5264" w:name="_Toc196577974"/>
      <w:bookmarkStart w:id="5265" w:name="_Toc196578492"/>
      <w:bookmarkStart w:id="5266" w:name="_Toc196633540"/>
      <w:bookmarkStart w:id="5267" w:name="_Toc196640851"/>
      <w:bookmarkStart w:id="5268" w:name="_Toc197005460"/>
      <w:bookmarkStart w:id="5269" w:name="_Toc202017890"/>
      <w:bookmarkStart w:id="5270" w:name="_Toc202018530"/>
      <w:bookmarkStart w:id="5271" w:name="_Toc202083530"/>
      <w:bookmarkStart w:id="5272" w:name="_Toc202353366"/>
      <w:bookmarkStart w:id="5273" w:name="_Toc202385155"/>
      <w:bookmarkStart w:id="5274" w:name="_Toc203065441"/>
      <w:bookmarkStart w:id="5275" w:name="_Toc203887436"/>
      <w:bookmarkStart w:id="5276" w:name="_Toc205015684"/>
      <w:bookmarkStart w:id="5277" w:name="_Toc205015879"/>
      <w:bookmarkStart w:id="5278" w:name="_Toc205016542"/>
      <w:bookmarkStart w:id="5279" w:name="_Toc205278130"/>
      <w:bookmarkStart w:id="5280" w:name="_Toc205634773"/>
      <w:bookmarkStart w:id="5281" w:name="_Toc205892212"/>
      <w:bookmarkStart w:id="5282" w:name="_Toc206409150"/>
      <w:bookmarkStart w:id="5283" w:name="_Toc206432587"/>
      <w:bookmarkStart w:id="5284" w:name="_Toc206739229"/>
      <w:bookmarkStart w:id="5285" w:name="_Toc206739493"/>
      <w:bookmarkStart w:id="5286" w:name="_Toc207136700"/>
      <w:bookmarkStart w:id="5287" w:name="_Toc207136909"/>
      <w:bookmarkStart w:id="5288" w:name="_Toc207530907"/>
      <w:bookmarkStart w:id="5289" w:name="_Toc208067209"/>
      <w:bookmarkStart w:id="5290" w:name="_Toc208667764"/>
      <w:bookmarkStart w:id="5291" w:name="_Toc208669572"/>
      <w:bookmarkStart w:id="5292" w:name="_Toc208669791"/>
      <w:bookmarkStart w:id="5293" w:name="_Toc208680700"/>
      <w:bookmarkStart w:id="5294" w:name="_Toc208680919"/>
      <w:bookmarkStart w:id="5295" w:name="_Toc208743581"/>
      <w:bookmarkStart w:id="5296" w:name="_Toc208822026"/>
      <w:bookmarkStart w:id="5297" w:name="_Toc208822406"/>
      <w:bookmarkStart w:id="5298" w:name="_Toc208850665"/>
      <w:bookmarkStart w:id="5299" w:name="_Toc208939631"/>
      <w:bookmarkStart w:id="5300" w:name="_Toc209169042"/>
      <w:bookmarkStart w:id="5301" w:name="_Toc209193435"/>
      <w:bookmarkStart w:id="5302" w:name="_Toc209351570"/>
      <w:bookmarkStart w:id="5303" w:name="_Toc209376708"/>
      <w:bookmarkStart w:id="5304" w:name="_Toc209792665"/>
      <w:bookmarkStart w:id="5305" w:name="_Toc209861276"/>
      <w:bookmarkStart w:id="5306" w:name="_Toc209890517"/>
      <w:bookmarkStart w:id="5307" w:name="_Toc212322673"/>
      <w:bookmarkStart w:id="5308" w:name="_Toc212665935"/>
      <w:bookmarkStart w:id="5309" w:name="_Toc213420274"/>
      <w:bookmarkStart w:id="5310" w:name="_Toc213508253"/>
      <w:bookmarkStart w:id="5311" w:name="_Toc213508459"/>
      <w:bookmarkStart w:id="5312" w:name="_Toc214204553"/>
      <w:bookmarkStart w:id="5313" w:name="_Toc214210973"/>
      <w:bookmarkStart w:id="5314" w:name="_Toc214265746"/>
      <w:bookmarkStart w:id="5315" w:name="_Toc214551186"/>
      <w:bookmarkStart w:id="5316" w:name="_Toc215397856"/>
      <w:bookmarkStart w:id="5317" w:name="_Toc215398678"/>
      <w:bookmarkStart w:id="5318" w:name="_Toc215398852"/>
      <w:bookmarkStart w:id="5319" w:name="_Toc215410780"/>
      <w:bookmarkStart w:id="5320" w:name="_Toc215417981"/>
      <w:bookmarkStart w:id="5321" w:name="_Toc215418155"/>
      <w:bookmarkStart w:id="5322" w:name="_Toc215418330"/>
      <w:bookmarkStart w:id="5323" w:name="_Toc215490935"/>
      <w:bookmarkStart w:id="5324" w:name="_Toc215502285"/>
      <w:bookmarkStart w:id="5325" w:name="_Toc215841945"/>
      <w:bookmarkStart w:id="5326" w:name="_Toc215842119"/>
      <w:bookmarkStart w:id="5327" w:name="_Toc215848298"/>
      <w:bookmarkStart w:id="5328" w:name="_Toc215858362"/>
      <w:bookmarkStart w:id="5329" w:name="_Toc215860144"/>
      <w:bookmarkStart w:id="5330" w:name="_Toc215908451"/>
      <w:bookmarkStart w:id="5331" w:name="_Toc215908625"/>
      <w:bookmarkStart w:id="5332" w:name="_Toc215909896"/>
      <w:bookmarkStart w:id="5333" w:name="_Toc215910660"/>
      <w:bookmarkStart w:id="5334" w:name="_Toc215918241"/>
      <w:bookmarkStart w:id="5335" w:name="_Toc215950553"/>
      <w:bookmarkStart w:id="5336" w:name="_Toc215955818"/>
      <w:bookmarkStart w:id="5337" w:name="_Toc216000078"/>
      <w:bookmarkStart w:id="5338" w:name="_Toc216003958"/>
      <w:bookmarkStart w:id="5339" w:name="_Toc216006021"/>
      <w:bookmarkStart w:id="5340" w:name="_Toc216010789"/>
      <w:bookmarkStart w:id="5341" w:name="_Toc194567246"/>
      <w:bookmarkStart w:id="5342" w:name="_Toc195034259"/>
      <w:bookmarkStart w:id="5343" w:name="_Toc195278240"/>
      <w:bookmarkStart w:id="5344" w:name="_Toc195424815"/>
      <w:bookmarkStart w:id="5345" w:name="_Toc195457882"/>
      <w:bookmarkStart w:id="5346" w:name="_Toc195458084"/>
      <w:bookmarkStart w:id="5347" w:name="_Toc195458286"/>
      <w:bookmarkStart w:id="5348" w:name="_Toc195640576"/>
      <w:bookmarkStart w:id="5349" w:name="_Toc195781092"/>
      <w:bookmarkStart w:id="5350" w:name="_Toc195802686"/>
      <w:bookmarkStart w:id="5351" w:name="_Toc195802804"/>
      <w:bookmarkStart w:id="5352" w:name="_Toc195886194"/>
      <w:bookmarkStart w:id="5353" w:name="_Toc195892560"/>
      <w:bookmarkStart w:id="5354" w:name="_Toc195893707"/>
      <w:bookmarkStart w:id="5355" w:name="_Toc195943594"/>
      <w:bookmarkStart w:id="5356" w:name="_Toc195943710"/>
      <w:bookmarkStart w:id="5357" w:name="_Toc195980098"/>
      <w:bookmarkStart w:id="5358" w:name="_Toc195980211"/>
      <w:bookmarkStart w:id="5359" w:name="_Toc195981974"/>
      <w:bookmarkStart w:id="5360" w:name="_Toc196070242"/>
      <w:bookmarkStart w:id="5361" w:name="_Toc196072721"/>
      <w:bookmarkStart w:id="5362" w:name="_Toc196490182"/>
      <w:bookmarkStart w:id="5363" w:name="_Toc196554469"/>
      <w:bookmarkStart w:id="5364" w:name="_Toc196573003"/>
      <w:bookmarkStart w:id="5365" w:name="_Toc196573423"/>
      <w:bookmarkStart w:id="5366" w:name="_Toc196575945"/>
      <w:bookmarkStart w:id="5367" w:name="_Toc196577479"/>
      <w:bookmarkStart w:id="5368" w:name="_Toc196577703"/>
      <w:bookmarkStart w:id="5369" w:name="_Toc196577837"/>
      <w:bookmarkStart w:id="5370" w:name="_Toc196577975"/>
      <w:bookmarkStart w:id="5371" w:name="_Toc196578493"/>
      <w:bookmarkStart w:id="5372" w:name="_Toc196633541"/>
      <w:bookmarkStart w:id="5373" w:name="_Toc196640852"/>
      <w:bookmarkStart w:id="5374" w:name="_Toc197005461"/>
      <w:bookmarkStart w:id="5375" w:name="_Toc202017891"/>
      <w:bookmarkStart w:id="5376" w:name="_Toc202018531"/>
      <w:bookmarkStart w:id="5377" w:name="_Toc202083531"/>
      <w:bookmarkStart w:id="5378" w:name="_Toc202353367"/>
      <w:bookmarkStart w:id="5379" w:name="_Toc202385156"/>
      <w:bookmarkStart w:id="5380" w:name="_Toc203065442"/>
      <w:bookmarkStart w:id="5381" w:name="_Toc203887437"/>
      <w:bookmarkStart w:id="5382" w:name="_Toc205015685"/>
      <w:bookmarkStart w:id="5383" w:name="_Toc205015880"/>
      <w:bookmarkStart w:id="5384" w:name="_Toc205016543"/>
      <w:bookmarkStart w:id="5385" w:name="_Toc205278131"/>
      <w:bookmarkStart w:id="5386" w:name="_Toc205634774"/>
      <w:bookmarkStart w:id="5387" w:name="_Toc205892213"/>
      <w:bookmarkStart w:id="5388" w:name="_Toc206409151"/>
      <w:bookmarkStart w:id="5389" w:name="_Toc206432588"/>
      <w:bookmarkStart w:id="5390" w:name="_Toc206739230"/>
      <w:bookmarkStart w:id="5391" w:name="_Toc206739494"/>
      <w:bookmarkStart w:id="5392" w:name="_Toc207136701"/>
      <w:bookmarkStart w:id="5393" w:name="_Toc207136910"/>
      <w:bookmarkStart w:id="5394" w:name="_Toc207530908"/>
      <w:bookmarkStart w:id="5395" w:name="_Toc208067210"/>
      <w:bookmarkStart w:id="5396" w:name="_Toc208667765"/>
      <w:bookmarkStart w:id="5397" w:name="_Toc208669573"/>
      <w:bookmarkStart w:id="5398" w:name="_Toc208669792"/>
      <w:bookmarkStart w:id="5399" w:name="_Toc208680701"/>
      <w:bookmarkStart w:id="5400" w:name="_Toc208680920"/>
      <w:bookmarkStart w:id="5401" w:name="_Toc208743582"/>
      <w:bookmarkStart w:id="5402" w:name="_Toc208822027"/>
      <w:bookmarkStart w:id="5403" w:name="_Toc208822407"/>
      <w:bookmarkStart w:id="5404" w:name="_Toc208850666"/>
      <w:bookmarkStart w:id="5405" w:name="_Toc208939632"/>
      <w:bookmarkStart w:id="5406" w:name="_Toc209169043"/>
      <w:bookmarkStart w:id="5407" w:name="_Toc209193436"/>
      <w:bookmarkStart w:id="5408" w:name="_Toc209351571"/>
      <w:bookmarkStart w:id="5409" w:name="_Toc209376709"/>
      <w:bookmarkStart w:id="5410" w:name="_Toc209792666"/>
      <w:bookmarkStart w:id="5411" w:name="_Toc209861277"/>
      <w:bookmarkStart w:id="5412" w:name="_Toc209890518"/>
      <w:bookmarkStart w:id="5413" w:name="_Toc212322674"/>
      <w:bookmarkStart w:id="5414" w:name="_Toc212665936"/>
      <w:bookmarkStart w:id="5415" w:name="_Toc213420275"/>
      <w:bookmarkStart w:id="5416" w:name="_Toc213508254"/>
      <w:bookmarkStart w:id="5417" w:name="_Toc213508460"/>
      <w:bookmarkStart w:id="5418" w:name="_Toc214204554"/>
      <w:bookmarkStart w:id="5419" w:name="_Toc214210974"/>
      <w:bookmarkStart w:id="5420" w:name="_Toc214265747"/>
      <w:bookmarkStart w:id="5421" w:name="_Toc214551187"/>
      <w:bookmarkStart w:id="5422" w:name="_Toc215397857"/>
      <w:bookmarkStart w:id="5423" w:name="_Toc215398679"/>
      <w:bookmarkStart w:id="5424" w:name="_Toc215398853"/>
      <w:bookmarkStart w:id="5425" w:name="_Toc215410781"/>
      <w:bookmarkStart w:id="5426" w:name="_Toc215417982"/>
      <w:bookmarkStart w:id="5427" w:name="_Toc215418156"/>
      <w:bookmarkStart w:id="5428" w:name="_Toc215418331"/>
      <w:bookmarkStart w:id="5429" w:name="_Toc215490936"/>
      <w:bookmarkStart w:id="5430" w:name="_Toc215502286"/>
      <w:bookmarkStart w:id="5431" w:name="_Toc215841946"/>
      <w:bookmarkStart w:id="5432" w:name="_Toc215842120"/>
      <w:bookmarkStart w:id="5433" w:name="_Toc215848299"/>
      <w:bookmarkStart w:id="5434" w:name="_Toc215858363"/>
      <w:bookmarkStart w:id="5435" w:name="_Toc215860145"/>
      <w:bookmarkStart w:id="5436" w:name="_Toc215908452"/>
      <w:bookmarkStart w:id="5437" w:name="_Toc215908626"/>
      <w:bookmarkStart w:id="5438" w:name="_Toc215909897"/>
      <w:bookmarkStart w:id="5439" w:name="_Toc215910661"/>
      <w:bookmarkStart w:id="5440" w:name="_Toc215918242"/>
      <w:bookmarkStart w:id="5441" w:name="_Toc215950554"/>
      <w:bookmarkStart w:id="5442" w:name="_Toc215955819"/>
      <w:bookmarkStart w:id="5443" w:name="_Toc216000079"/>
      <w:bookmarkStart w:id="5444" w:name="_Toc216003959"/>
      <w:bookmarkStart w:id="5445" w:name="_Toc216006022"/>
      <w:bookmarkStart w:id="5446" w:name="_Toc216010790"/>
      <w:bookmarkStart w:id="5447" w:name="_Toc194567247"/>
      <w:bookmarkStart w:id="5448" w:name="_Toc195034260"/>
      <w:bookmarkStart w:id="5449" w:name="_Toc195278241"/>
      <w:bookmarkStart w:id="5450" w:name="_Toc195424816"/>
      <w:bookmarkStart w:id="5451" w:name="_Toc195457883"/>
      <w:bookmarkStart w:id="5452" w:name="_Toc195458085"/>
      <w:bookmarkStart w:id="5453" w:name="_Toc195458287"/>
      <w:bookmarkStart w:id="5454" w:name="_Toc195640577"/>
      <w:bookmarkStart w:id="5455" w:name="_Toc195781093"/>
      <w:bookmarkStart w:id="5456" w:name="_Toc195802687"/>
      <w:bookmarkStart w:id="5457" w:name="_Toc195802805"/>
      <w:bookmarkStart w:id="5458" w:name="_Toc195886195"/>
      <w:bookmarkStart w:id="5459" w:name="_Toc195892561"/>
      <w:bookmarkStart w:id="5460" w:name="_Toc195893708"/>
      <w:bookmarkStart w:id="5461" w:name="_Toc195943595"/>
      <w:bookmarkStart w:id="5462" w:name="_Toc195943711"/>
      <w:bookmarkStart w:id="5463" w:name="_Toc195980099"/>
      <w:bookmarkStart w:id="5464" w:name="_Toc195980212"/>
      <w:bookmarkStart w:id="5465" w:name="_Toc195981975"/>
      <w:bookmarkStart w:id="5466" w:name="_Toc196070243"/>
      <w:bookmarkStart w:id="5467" w:name="_Toc196072722"/>
      <w:bookmarkStart w:id="5468" w:name="_Toc196490183"/>
      <w:bookmarkStart w:id="5469" w:name="_Toc196554470"/>
      <w:bookmarkStart w:id="5470" w:name="_Toc196573004"/>
      <w:bookmarkStart w:id="5471" w:name="_Toc196573424"/>
      <w:bookmarkStart w:id="5472" w:name="_Toc196575946"/>
      <w:bookmarkStart w:id="5473" w:name="_Toc196577480"/>
      <w:bookmarkStart w:id="5474" w:name="_Toc196577704"/>
      <w:bookmarkStart w:id="5475" w:name="_Toc196577838"/>
      <w:bookmarkStart w:id="5476" w:name="_Toc196577976"/>
      <w:bookmarkStart w:id="5477" w:name="_Toc196578494"/>
      <w:bookmarkStart w:id="5478" w:name="_Toc196633542"/>
      <w:bookmarkStart w:id="5479" w:name="_Toc196640853"/>
      <w:bookmarkStart w:id="5480" w:name="_Toc197005462"/>
      <w:bookmarkStart w:id="5481" w:name="_Toc202017892"/>
      <w:bookmarkStart w:id="5482" w:name="_Toc202018532"/>
      <w:bookmarkStart w:id="5483" w:name="_Toc202083532"/>
      <w:bookmarkStart w:id="5484" w:name="_Toc202353368"/>
      <w:bookmarkStart w:id="5485" w:name="_Toc202385157"/>
      <w:bookmarkStart w:id="5486" w:name="_Toc203065443"/>
      <w:bookmarkStart w:id="5487" w:name="_Toc203887438"/>
      <w:bookmarkStart w:id="5488" w:name="_Toc205015686"/>
      <w:bookmarkStart w:id="5489" w:name="_Toc205015881"/>
      <w:bookmarkStart w:id="5490" w:name="_Toc205016544"/>
      <w:bookmarkStart w:id="5491" w:name="_Toc205278132"/>
      <w:bookmarkStart w:id="5492" w:name="_Toc205634775"/>
      <w:bookmarkStart w:id="5493" w:name="_Toc205892214"/>
      <w:bookmarkStart w:id="5494" w:name="_Toc206409152"/>
      <w:bookmarkStart w:id="5495" w:name="_Toc206432589"/>
      <w:bookmarkStart w:id="5496" w:name="_Toc206739231"/>
      <w:bookmarkStart w:id="5497" w:name="_Toc206739495"/>
      <w:bookmarkStart w:id="5498" w:name="_Toc207136702"/>
      <w:bookmarkStart w:id="5499" w:name="_Toc207136911"/>
      <w:bookmarkStart w:id="5500" w:name="_Toc207530909"/>
      <w:bookmarkStart w:id="5501" w:name="_Toc208067211"/>
      <w:bookmarkStart w:id="5502" w:name="_Toc208667766"/>
      <w:bookmarkStart w:id="5503" w:name="_Toc208669574"/>
      <w:bookmarkStart w:id="5504" w:name="_Toc208669793"/>
      <w:bookmarkStart w:id="5505" w:name="_Toc208680702"/>
      <w:bookmarkStart w:id="5506" w:name="_Toc208680921"/>
      <w:bookmarkStart w:id="5507" w:name="_Toc208743583"/>
      <w:bookmarkStart w:id="5508" w:name="_Toc208822028"/>
      <w:bookmarkStart w:id="5509" w:name="_Toc208822408"/>
      <w:bookmarkStart w:id="5510" w:name="_Toc208850667"/>
      <w:bookmarkStart w:id="5511" w:name="_Toc208939633"/>
      <w:bookmarkStart w:id="5512" w:name="_Toc209169044"/>
      <w:bookmarkStart w:id="5513" w:name="_Toc209193437"/>
      <w:bookmarkStart w:id="5514" w:name="_Toc209351572"/>
      <w:bookmarkStart w:id="5515" w:name="_Toc209376710"/>
      <w:bookmarkStart w:id="5516" w:name="_Toc209792667"/>
      <w:bookmarkStart w:id="5517" w:name="_Toc209861278"/>
      <w:bookmarkStart w:id="5518" w:name="_Toc209890519"/>
      <w:bookmarkStart w:id="5519" w:name="_Toc212322675"/>
      <w:bookmarkStart w:id="5520" w:name="_Toc212665937"/>
      <w:bookmarkStart w:id="5521" w:name="_Toc213420276"/>
      <w:bookmarkStart w:id="5522" w:name="_Toc213508255"/>
      <w:bookmarkStart w:id="5523" w:name="_Toc213508461"/>
      <w:bookmarkStart w:id="5524" w:name="_Toc214204555"/>
      <w:bookmarkStart w:id="5525" w:name="_Toc214210975"/>
      <w:bookmarkStart w:id="5526" w:name="_Toc214265748"/>
      <w:bookmarkStart w:id="5527" w:name="_Toc214551188"/>
      <w:bookmarkStart w:id="5528" w:name="_Toc215397858"/>
      <w:bookmarkStart w:id="5529" w:name="_Toc215398680"/>
      <w:bookmarkStart w:id="5530" w:name="_Toc215398854"/>
      <w:bookmarkStart w:id="5531" w:name="_Toc215410782"/>
      <w:bookmarkStart w:id="5532" w:name="_Toc215417983"/>
      <w:bookmarkStart w:id="5533" w:name="_Toc215418157"/>
      <w:bookmarkStart w:id="5534" w:name="_Toc215418332"/>
      <w:bookmarkStart w:id="5535" w:name="_Toc215490937"/>
      <w:bookmarkStart w:id="5536" w:name="_Toc215502287"/>
      <w:bookmarkStart w:id="5537" w:name="_Toc215841947"/>
      <w:bookmarkStart w:id="5538" w:name="_Toc215842121"/>
      <w:bookmarkStart w:id="5539" w:name="_Toc215848300"/>
      <w:bookmarkStart w:id="5540" w:name="_Toc215858364"/>
      <w:bookmarkStart w:id="5541" w:name="_Toc215860146"/>
      <w:bookmarkStart w:id="5542" w:name="_Toc215908453"/>
      <w:bookmarkStart w:id="5543" w:name="_Toc215908627"/>
      <w:bookmarkStart w:id="5544" w:name="_Toc215909898"/>
      <w:bookmarkStart w:id="5545" w:name="_Toc215910662"/>
      <w:bookmarkStart w:id="5546" w:name="_Toc215918243"/>
      <w:bookmarkStart w:id="5547" w:name="_Toc215950555"/>
      <w:bookmarkStart w:id="5548" w:name="_Toc215955820"/>
      <w:bookmarkStart w:id="5549" w:name="_Toc216000080"/>
      <w:bookmarkStart w:id="5550" w:name="_Toc216003960"/>
      <w:bookmarkStart w:id="5551" w:name="_Toc216006023"/>
      <w:bookmarkStart w:id="5552" w:name="_Toc216010791"/>
      <w:bookmarkStart w:id="5553" w:name="_Toc194567248"/>
      <w:bookmarkStart w:id="5554" w:name="_Toc195034261"/>
      <w:bookmarkStart w:id="5555" w:name="_Toc195278242"/>
      <w:bookmarkStart w:id="5556" w:name="_Toc195424817"/>
      <w:bookmarkStart w:id="5557" w:name="_Toc195457884"/>
      <w:bookmarkStart w:id="5558" w:name="_Toc195458086"/>
      <w:bookmarkStart w:id="5559" w:name="_Toc195458288"/>
      <w:bookmarkStart w:id="5560" w:name="_Toc195640578"/>
      <w:bookmarkStart w:id="5561" w:name="_Toc195781094"/>
      <w:bookmarkStart w:id="5562" w:name="_Toc195802688"/>
      <w:bookmarkStart w:id="5563" w:name="_Toc195802806"/>
      <w:bookmarkStart w:id="5564" w:name="_Toc195886196"/>
      <w:bookmarkStart w:id="5565" w:name="_Toc195892562"/>
      <w:bookmarkStart w:id="5566" w:name="_Toc195893709"/>
      <w:bookmarkStart w:id="5567" w:name="_Toc195943596"/>
      <w:bookmarkStart w:id="5568" w:name="_Toc195943712"/>
      <w:bookmarkStart w:id="5569" w:name="_Toc195980100"/>
      <w:bookmarkStart w:id="5570" w:name="_Toc195980213"/>
      <w:bookmarkStart w:id="5571" w:name="_Toc195981976"/>
      <w:bookmarkStart w:id="5572" w:name="_Toc196070244"/>
      <w:bookmarkStart w:id="5573" w:name="_Toc196072723"/>
      <w:bookmarkStart w:id="5574" w:name="_Toc196490184"/>
      <w:bookmarkStart w:id="5575" w:name="_Toc196554471"/>
      <w:bookmarkStart w:id="5576" w:name="_Toc196573005"/>
      <w:bookmarkStart w:id="5577" w:name="_Toc196573425"/>
      <w:bookmarkStart w:id="5578" w:name="_Toc196575947"/>
      <w:bookmarkStart w:id="5579" w:name="_Toc196577481"/>
      <w:bookmarkStart w:id="5580" w:name="_Toc196577705"/>
      <w:bookmarkStart w:id="5581" w:name="_Toc196577839"/>
      <w:bookmarkStart w:id="5582" w:name="_Toc196577977"/>
      <w:bookmarkStart w:id="5583" w:name="_Toc196578495"/>
      <w:bookmarkStart w:id="5584" w:name="_Toc196633543"/>
      <w:bookmarkStart w:id="5585" w:name="_Toc196640854"/>
      <w:bookmarkStart w:id="5586" w:name="_Toc197005463"/>
      <w:bookmarkStart w:id="5587" w:name="_Toc202017893"/>
      <w:bookmarkStart w:id="5588" w:name="_Toc202018533"/>
      <w:bookmarkStart w:id="5589" w:name="_Toc202083533"/>
      <w:bookmarkStart w:id="5590" w:name="_Toc202353369"/>
      <w:bookmarkStart w:id="5591" w:name="_Toc202385158"/>
      <w:bookmarkStart w:id="5592" w:name="_Toc203065444"/>
      <w:bookmarkStart w:id="5593" w:name="_Toc203887439"/>
      <w:bookmarkStart w:id="5594" w:name="_Toc205015687"/>
      <w:bookmarkStart w:id="5595" w:name="_Toc205015882"/>
      <w:bookmarkStart w:id="5596" w:name="_Toc205016545"/>
      <w:bookmarkStart w:id="5597" w:name="_Toc205278133"/>
      <w:bookmarkStart w:id="5598" w:name="_Toc205634776"/>
      <w:bookmarkStart w:id="5599" w:name="_Toc205892215"/>
      <w:bookmarkStart w:id="5600" w:name="_Toc206409153"/>
      <w:bookmarkStart w:id="5601" w:name="_Toc206432590"/>
      <w:bookmarkStart w:id="5602" w:name="_Toc206739232"/>
      <w:bookmarkStart w:id="5603" w:name="_Toc206739496"/>
      <w:bookmarkStart w:id="5604" w:name="_Toc207136703"/>
      <w:bookmarkStart w:id="5605" w:name="_Toc207136912"/>
      <w:bookmarkStart w:id="5606" w:name="_Toc207530910"/>
      <w:bookmarkStart w:id="5607" w:name="_Toc208067212"/>
      <w:bookmarkStart w:id="5608" w:name="_Toc208667767"/>
      <w:bookmarkStart w:id="5609" w:name="_Toc208669575"/>
      <w:bookmarkStart w:id="5610" w:name="_Toc208669794"/>
      <w:bookmarkStart w:id="5611" w:name="_Toc208680703"/>
      <w:bookmarkStart w:id="5612" w:name="_Toc208680922"/>
      <w:bookmarkStart w:id="5613" w:name="_Toc208743584"/>
      <w:bookmarkStart w:id="5614" w:name="_Toc208822029"/>
      <w:bookmarkStart w:id="5615" w:name="_Toc208822409"/>
      <w:bookmarkStart w:id="5616" w:name="_Toc208850668"/>
      <w:bookmarkStart w:id="5617" w:name="_Toc208939634"/>
      <w:bookmarkStart w:id="5618" w:name="_Toc209169045"/>
      <w:bookmarkStart w:id="5619" w:name="_Toc209193438"/>
      <w:bookmarkStart w:id="5620" w:name="_Toc209351573"/>
      <w:bookmarkStart w:id="5621" w:name="_Toc209376711"/>
      <w:bookmarkStart w:id="5622" w:name="_Toc209792668"/>
      <w:bookmarkStart w:id="5623" w:name="_Toc209861279"/>
      <w:bookmarkStart w:id="5624" w:name="_Toc209890520"/>
      <w:bookmarkStart w:id="5625" w:name="_Toc212322676"/>
      <w:bookmarkStart w:id="5626" w:name="_Toc212665938"/>
      <w:bookmarkStart w:id="5627" w:name="_Toc213420277"/>
      <w:bookmarkStart w:id="5628" w:name="_Toc213508256"/>
      <w:bookmarkStart w:id="5629" w:name="_Toc213508462"/>
      <w:bookmarkStart w:id="5630" w:name="_Toc214204556"/>
      <w:bookmarkStart w:id="5631" w:name="_Toc214210976"/>
      <w:bookmarkStart w:id="5632" w:name="_Toc214265749"/>
      <w:bookmarkStart w:id="5633" w:name="_Toc214551189"/>
      <w:bookmarkStart w:id="5634" w:name="_Toc215397859"/>
      <w:bookmarkStart w:id="5635" w:name="_Toc215398681"/>
      <w:bookmarkStart w:id="5636" w:name="_Toc215398855"/>
      <w:bookmarkStart w:id="5637" w:name="_Toc215410783"/>
      <w:bookmarkStart w:id="5638" w:name="_Toc215417984"/>
      <w:bookmarkStart w:id="5639" w:name="_Toc215418158"/>
      <w:bookmarkStart w:id="5640" w:name="_Toc215418333"/>
      <w:bookmarkStart w:id="5641" w:name="_Toc215490938"/>
      <w:bookmarkStart w:id="5642" w:name="_Toc215502288"/>
      <w:bookmarkStart w:id="5643" w:name="_Toc215841948"/>
      <w:bookmarkStart w:id="5644" w:name="_Toc215842122"/>
      <w:bookmarkStart w:id="5645" w:name="_Toc215848301"/>
      <w:bookmarkStart w:id="5646" w:name="_Toc215858365"/>
      <w:bookmarkStart w:id="5647" w:name="_Toc215860147"/>
      <w:bookmarkStart w:id="5648" w:name="_Toc215908454"/>
      <w:bookmarkStart w:id="5649" w:name="_Toc215908628"/>
      <w:bookmarkStart w:id="5650" w:name="_Toc215909899"/>
      <w:bookmarkStart w:id="5651" w:name="_Toc215910663"/>
      <w:bookmarkStart w:id="5652" w:name="_Toc215918244"/>
      <w:bookmarkStart w:id="5653" w:name="_Toc215950556"/>
      <w:bookmarkStart w:id="5654" w:name="_Toc215955821"/>
      <w:bookmarkStart w:id="5655" w:name="_Toc216000081"/>
      <w:bookmarkStart w:id="5656" w:name="_Toc216003961"/>
      <w:bookmarkStart w:id="5657" w:name="_Toc216006024"/>
      <w:bookmarkStart w:id="5658" w:name="_Toc216010792"/>
      <w:bookmarkStart w:id="5659" w:name="_Toc194567249"/>
      <w:bookmarkStart w:id="5660" w:name="_Toc195034262"/>
      <w:bookmarkStart w:id="5661" w:name="_Toc195278243"/>
      <w:bookmarkStart w:id="5662" w:name="_Toc195424818"/>
      <w:bookmarkStart w:id="5663" w:name="_Toc195457885"/>
      <w:bookmarkStart w:id="5664" w:name="_Toc195458087"/>
      <w:bookmarkStart w:id="5665" w:name="_Toc195458289"/>
      <w:bookmarkStart w:id="5666" w:name="_Toc195640579"/>
      <w:bookmarkStart w:id="5667" w:name="_Toc195781095"/>
      <w:bookmarkStart w:id="5668" w:name="_Toc195802689"/>
      <w:bookmarkStart w:id="5669" w:name="_Toc195802807"/>
      <w:bookmarkStart w:id="5670" w:name="_Toc195886197"/>
      <w:bookmarkStart w:id="5671" w:name="_Toc195892563"/>
      <w:bookmarkStart w:id="5672" w:name="_Toc195893710"/>
      <w:bookmarkStart w:id="5673" w:name="_Toc195943597"/>
      <w:bookmarkStart w:id="5674" w:name="_Toc195943713"/>
      <w:bookmarkStart w:id="5675" w:name="_Toc195980101"/>
      <w:bookmarkStart w:id="5676" w:name="_Toc195980214"/>
      <w:bookmarkStart w:id="5677" w:name="_Toc195981977"/>
      <w:bookmarkStart w:id="5678" w:name="_Toc196070245"/>
      <w:bookmarkStart w:id="5679" w:name="_Toc196072724"/>
      <w:bookmarkStart w:id="5680" w:name="_Toc196490185"/>
      <w:bookmarkStart w:id="5681" w:name="_Toc196554472"/>
      <w:bookmarkStart w:id="5682" w:name="_Toc196573006"/>
      <w:bookmarkStart w:id="5683" w:name="_Toc196573426"/>
      <w:bookmarkStart w:id="5684" w:name="_Toc196575948"/>
      <w:bookmarkStart w:id="5685" w:name="_Toc196577482"/>
      <w:bookmarkStart w:id="5686" w:name="_Toc196577706"/>
      <w:bookmarkStart w:id="5687" w:name="_Toc196577840"/>
      <w:bookmarkStart w:id="5688" w:name="_Toc196577978"/>
      <w:bookmarkStart w:id="5689" w:name="_Toc196578496"/>
      <w:bookmarkStart w:id="5690" w:name="_Toc196633544"/>
      <w:bookmarkStart w:id="5691" w:name="_Toc196640855"/>
      <w:bookmarkStart w:id="5692" w:name="_Toc197005464"/>
      <w:bookmarkStart w:id="5693" w:name="_Toc202017894"/>
      <w:bookmarkStart w:id="5694" w:name="_Toc202018534"/>
      <w:bookmarkStart w:id="5695" w:name="_Toc202083534"/>
      <w:bookmarkStart w:id="5696" w:name="_Toc202353370"/>
      <w:bookmarkStart w:id="5697" w:name="_Toc202385159"/>
      <w:bookmarkStart w:id="5698" w:name="_Toc203065445"/>
      <w:bookmarkStart w:id="5699" w:name="_Toc203887440"/>
      <w:bookmarkStart w:id="5700" w:name="_Toc205015688"/>
      <w:bookmarkStart w:id="5701" w:name="_Toc205015883"/>
      <w:bookmarkStart w:id="5702" w:name="_Toc205016546"/>
      <w:bookmarkStart w:id="5703" w:name="_Toc205278134"/>
      <w:bookmarkStart w:id="5704" w:name="_Toc205634777"/>
      <w:bookmarkStart w:id="5705" w:name="_Toc205892216"/>
      <w:bookmarkStart w:id="5706" w:name="_Toc206409154"/>
      <w:bookmarkStart w:id="5707" w:name="_Toc206432591"/>
      <w:bookmarkStart w:id="5708" w:name="_Toc206739233"/>
      <w:bookmarkStart w:id="5709" w:name="_Toc206739497"/>
      <w:bookmarkStart w:id="5710" w:name="_Toc207136704"/>
      <w:bookmarkStart w:id="5711" w:name="_Toc207136913"/>
      <w:bookmarkStart w:id="5712" w:name="_Toc207530911"/>
      <w:bookmarkStart w:id="5713" w:name="_Toc208067213"/>
      <w:bookmarkStart w:id="5714" w:name="_Toc208667768"/>
      <w:bookmarkStart w:id="5715" w:name="_Toc208669576"/>
      <w:bookmarkStart w:id="5716" w:name="_Toc208669795"/>
      <w:bookmarkStart w:id="5717" w:name="_Toc208680704"/>
      <w:bookmarkStart w:id="5718" w:name="_Toc208680923"/>
      <w:bookmarkStart w:id="5719" w:name="_Toc208743585"/>
      <w:bookmarkStart w:id="5720" w:name="_Toc208822030"/>
      <w:bookmarkStart w:id="5721" w:name="_Toc208822410"/>
      <w:bookmarkStart w:id="5722" w:name="_Toc208850669"/>
      <w:bookmarkStart w:id="5723" w:name="_Toc208939635"/>
      <w:bookmarkStart w:id="5724" w:name="_Toc209169046"/>
      <w:bookmarkStart w:id="5725" w:name="_Toc209193439"/>
      <w:bookmarkStart w:id="5726" w:name="_Toc209351574"/>
      <w:bookmarkStart w:id="5727" w:name="_Toc209376712"/>
      <w:bookmarkStart w:id="5728" w:name="_Toc209792669"/>
      <w:bookmarkStart w:id="5729" w:name="_Toc209861280"/>
      <w:bookmarkStart w:id="5730" w:name="_Toc209890521"/>
      <w:bookmarkStart w:id="5731" w:name="_Toc212322677"/>
      <w:bookmarkStart w:id="5732" w:name="_Toc212665939"/>
      <w:bookmarkStart w:id="5733" w:name="_Toc213420278"/>
      <w:bookmarkStart w:id="5734" w:name="_Toc213508257"/>
      <w:bookmarkStart w:id="5735" w:name="_Toc213508463"/>
      <w:bookmarkStart w:id="5736" w:name="_Toc214204557"/>
      <w:bookmarkStart w:id="5737" w:name="_Toc214210977"/>
      <w:bookmarkStart w:id="5738" w:name="_Toc214265750"/>
      <w:bookmarkStart w:id="5739" w:name="_Toc214551190"/>
      <w:bookmarkStart w:id="5740" w:name="_Toc215397860"/>
      <w:bookmarkStart w:id="5741" w:name="_Toc215398682"/>
      <w:bookmarkStart w:id="5742" w:name="_Toc215398856"/>
      <w:bookmarkStart w:id="5743" w:name="_Toc215410784"/>
      <w:bookmarkStart w:id="5744" w:name="_Toc215417985"/>
      <w:bookmarkStart w:id="5745" w:name="_Toc215418159"/>
      <w:bookmarkStart w:id="5746" w:name="_Toc215418334"/>
      <w:bookmarkStart w:id="5747" w:name="_Toc215490939"/>
      <w:bookmarkStart w:id="5748" w:name="_Toc215502289"/>
      <w:bookmarkStart w:id="5749" w:name="_Toc215841949"/>
      <w:bookmarkStart w:id="5750" w:name="_Toc215842123"/>
      <w:bookmarkStart w:id="5751" w:name="_Toc215848302"/>
      <w:bookmarkStart w:id="5752" w:name="_Toc215858366"/>
      <w:bookmarkStart w:id="5753" w:name="_Toc215860148"/>
      <w:bookmarkStart w:id="5754" w:name="_Toc215908455"/>
      <w:bookmarkStart w:id="5755" w:name="_Toc215908629"/>
      <w:bookmarkStart w:id="5756" w:name="_Toc215909900"/>
      <w:bookmarkStart w:id="5757" w:name="_Toc215910664"/>
      <w:bookmarkStart w:id="5758" w:name="_Toc215918245"/>
      <w:bookmarkStart w:id="5759" w:name="_Toc215950557"/>
      <w:bookmarkStart w:id="5760" w:name="_Toc215955822"/>
      <w:bookmarkStart w:id="5761" w:name="_Toc216000082"/>
      <w:bookmarkStart w:id="5762" w:name="_Toc216003962"/>
      <w:bookmarkStart w:id="5763" w:name="_Toc216006025"/>
      <w:bookmarkStart w:id="5764" w:name="_Toc216010793"/>
      <w:bookmarkStart w:id="5765" w:name="_Toc192933901"/>
      <w:bookmarkStart w:id="5766" w:name="_Toc193545226"/>
      <w:bookmarkStart w:id="5767" w:name="_Toc193545275"/>
      <w:bookmarkStart w:id="5768" w:name="_Toc193784306"/>
      <w:bookmarkStart w:id="5769" w:name="_Toc193980912"/>
      <w:bookmarkStart w:id="5770" w:name="_Toc193998304"/>
      <w:bookmarkStart w:id="5771" w:name="_Toc194079555"/>
      <w:bookmarkStart w:id="5772" w:name="_Toc194173187"/>
      <w:bookmarkStart w:id="5773" w:name="_Toc194346135"/>
      <w:bookmarkStart w:id="5774" w:name="_Toc194560325"/>
      <w:bookmarkStart w:id="5775" w:name="_Toc194567251"/>
      <w:bookmarkStart w:id="5776" w:name="_Toc195034264"/>
      <w:bookmarkStart w:id="5777" w:name="_Toc192857116"/>
      <w:bookmarkStart w:id="5778" w:name="_Toc195278245"/>
      <w:bookmarkStart w:id="5779" w:name="_Toc195424820"/>
      <w:bookmarkStart w:id="5780" w:name="_Toc195457887"/>
      <w:bookmarkStart w:id="5781" w:name="_Toc195458089"/>
      <w:bookmarkStart w:id="5782" w:name="_Toc195458291"/>
      <w:bookmarkStart w:id="5783" w:name="_Toc195640581"/>
      <w:bookmarkStart w:id="5784" w:name="_Toc195781097"/>
      <w:bookmarkStart w:id="5785" w:name="_Toc195802691"/>
      <w:bookmarkStart w:id="5786" w:name="_Toc195802809"/>
      <w:bookmarkStart w:id="5787" w:name="_Toc195886199"/>
      <w:bookmarkStart w:id="5788" w:name="_Toc195892565"/>
      <w:bookmarkStart w:id="5789" w:name="_Toc195893712"/>
      <w:bookmarkStart w:id="5790" w:name="_Toc195943599"/>
      <w:bookmarkStart w:id="5791" w:name="_Toc195943715"/>
      <w:bookmarkStart w:id="5792" w:name="_Toc195980103"/>
      <w:bookmarkStart w:id="5793" w:name="_Toc195980216"/>
      <w:bookmarkStart w:id="5794" w:name="_Toc195981979"/>
      <w:bookmarkStart w:id="5795" w:name="_Toc196070247"/>
      <w:bookmarkStart w:id="5796" w:name="_Toc196072726"/>
      <w:bookmarkStart w:id="5797" w:name="_Toc196490187"/>
      <w:bookmarkStart w:id="5798" w:name="_Toc196554474"/>
      <w:bookmarkStart w:id="5799" w:name="_Toc196573008"/>
      <w:bookmarkStart w:id="5800" w:name="_Toc196573428"/>
      <w:bookmarkStart w:id="5801" w:name="_Toc196575950"/>
      <w:bookmarkStart w:id="5802" w:name="_Toc196577484"/>
      <w:bookmarkStart w:id="5803" w:name="_Toc196577708"/>
      <w:bookmarkStart w:id="5804" w:name="_Toc196577842"/>
      <w:bookmarkStart w:id="5805" w:name="_Toc196577980"/>
      <w:bookmarkStart w:id="5806" w:name="_Toc196578498"/>
      <w:bookmarkStart w:id="5807" w:name="_Toc196633546"/>
      <w:bookmarkStart w:id="5808" w:name="_Toc196640857"/>
      <w:bookmarkStart w:id="5809" w:name="_Toc197005466"/>
      <w:bookmarkStart w:id="5810" w:name="_Toc202017896"/>
      <w:bookmarkStart w:id="5811" w:name="_Toc202018536"/>
      <w:bookmarkStart w:id="5812" w:name="_Toc202083536"/>
      <w:bookmarkStart w:id="5813" w:name="_Toc202353372"/>
      <w:bookmarkStart w:id="5814" w:name="_Toc202385161"/>
      <w:bookmarkStart w:id="5815" w:name="_Toc203065447"/>
      <w:bookmarkStart w:id="5816" w:name="_Toc203887442"/>
      <w:bookmarkStart w:id="5817" w:name="_Toc205015690"/>
      <w:bookmarkStart w:id="5818" w:name="_Toc205015885"/>
      <w:bookmarkStart w:id="5819" w:name="_Toc205016548"/>
      <w:bookmarkStart w:id="5820" w:name="_Toc205278136"/>
      <w:bookmarkStart w:id="5821" w:name="_Toc205634779"/>
      <w:bookmarkStart w:id="5822" w:name="_Toc205892218"/>
      <w:bookmarkStart w:id="5823" w:name="_Toc206409156"/>
      <w:bookmarkStart w:id="5824" w:name="_Toc206432593"/>
      <w:bookmarkStart w:id="5825" w:name="_Toc206739235"/>
      <w:bookmarkStart w:id="5826" w:name="_Toc206739499"/>
      <w:bookmarkStart w:id="5827" w:name="_Toc207136706"/>
      <w:bookmarkStart w:id="5828" w:name="_Toc207136915"/>
      <w:bookmarkStart w:id="5829" w:name="_Toc207530913"/>
      <w:bookmarkStart w:id="5830" w:name="_Toc208067215"/>
      <w:bookmarkStart w:id="5831" w:name="_Toc208667770"/>
      <w:bookmarkStart w:id="5832" w:name="_Toc208669578"/>
      <w:bookmarkStart w:id="5833" w:name="_Toc208669797"/>
      <w:bookmarkStart w:id="5834" w:name="_Toc208680706"/>
      <w:bookmarkStart w:id="5835" w:name="_Toc208680925"/>
      <w:bookmarkStart w:id="5836" w:name="_Toc208743587"/>
      <w:bookmarkStart w:id="5837" w:name="_Toc208822032"/>
      <w:bookmarkStart w:id="5838" w:name="_Toc208822412"/>
      <w:bookmarkStart w:id="5839" w:name="_Toc208850671"/>
      <w:bookmarkStart w:id="5840" w:name="_Toc208939637"/>
      <w:bookmarkStart w:id="5841" w:name="_Toc209169048"/>
      <w:bookmarkStart w:id="5842" w:name="_Toc209193441"/>
      <w:bookmarkStart w:id="5843" w:name="_Toc209351576"/>
      <w:bookmarkStart w:id="5844" w:name="_Toc209376714"/>
      <w:bookmarkStart w:id="5845" w:name="_Toc209792671"/>
      <w:bookmarkStart w:id="5846" w:name="_Toc209861282"/>
      <w:bookmarkStart w:id="5847" w:name="_Toc209890523"/>
      <w:bookmarkStart w:id="5848" w:name="_Toc212322679"/>
      <w:bookmarkStart w:id="5849" w:name="_Toc212665941"/>
      <w:bookmarkStart w:id="5850" w:name="_Toc213420280"/>
      <w:bookmarkStart w:id="5851" w:name="_Toc213508259"/>
      <w:bookmarkStart w:id="5852" w:name="_Toc213508465"/>
      <w:bookmarkStart w:id="5853" w:name="_Toc214204559"/>
      <w:bookmarkStart w:id="5854" w:name="_Toc214210979"/>
      <w:bookmarkStart w:id="5855" w:name="_Toc214265752"/>
      <w:bookmarkStart w:id="5856" w:name="_Toc214551192"/>
      <w:bookmarkStart w:id="5857" w:name="_Toc215397862"/>
      <w:bookmarkStart w:id="5858" w:name="_Toc215398684"/>
      <w:bookmarkStart w:id="5859" w:name="_Toc215398858"/>
      <w:bookmarkStart w:id="5860" w:name="_Toc215410786"/>
      <w:bookmarkStart w:id="5861" w:name="_Toc215417987"/>
      <w:bookmarkStart w:id="5862" w:name="_Toc215418161"/>
      <w:bookmarkStart w:id="5863" w:name="_Toc215418336"/>
      <w:bookmarkStart w:id="5864" w:name="_Toc215490941"/>
      <w:bookmarkStart w:id="5865" w:name="_Toc215502291"/>
      <w:bookmarkStart w:id="5866" w:name="_Toc215841951"/>
      <w:bookmarkStart w:id="5867" w:name="_Toc215842125"/>
      <w:bookmarkStart w:id="5868" w:name="_Toc215848304"/>
      <w:bookmarkStart w:id="5869" w:name="_Toc215858368"/>
      <w:bookmarkStart w:id="5870" w:name="_Toc215860150"/>
      <w:bookmarkStart w:id="5871" w:name="_Toc215908457"/>
      <w:bookmarkStart w:id="5872" w:name="_Toc215908631"/>
      <w:bookmarkStart w:id="5873" w:name="_Toc215909902"/>
      <w:bookmarkStart w:id="5874" w:name="_Toc215910666"/>
      <w:bookmarkStart w:id="5875" w:name="_Toc215918247"/>
      <w:bookmarkStart w:id="5876" w:name="_Toc215950559"/>
      <w:bookmarkStart w:id="5877" w:name="_Toc215955824"/>
      <w:bookmarkStart w:id="5878" w:name="_Toc216000084"/>
      <w:bookmarkStart w:id="5879" w:name="_Toc216003964"/>
      <w:bookmarkStart w:id="5880" w:name="_Toc216006027"/>
      <w:bookmarkStart w:id="5881" w:name="_Toc216010795"/>
      <w:bookmarkStart w:id="5882" w:name="_Toc195278246"/>
      <w:bookmarkStart w:id="5883" w:name="_Toc195424821"/>
      <w:bookmarkStart w:id="5884" w:name="_Toc195457888"/>
      <w:bookmarkStart w:id="5885" w:name="_Toc195458090"/>
      <w:bookmarkStart w:id="5886" w:name="_Toc195458292"/>
      <w:bookmarkStart w:id="5887" w:name="_Toc195640582"/>
      <w:bookmarkStart w:id="5888" w:name="_Toc195781098"/>
      <w:bookmarkStart w:id="5889" w:name="_Toc195802692"/>
      <w:bookmarkStart w:id="5890" w:name="_Toc195802810"/>
      <w:bookmarkStart w:id="5891" w:name="_Toc195886200"/>
      <w:bookmarkStart w:id="5892" w:name="_Toc195892566"/>
      <w:bookmarkStart w:id="5893" w:name="_Toc195893713"/>
      <w:bookmarkStart w:id="5894" w:name="_Toc195943600"/>
      <w:bookmarkStart w:id="5895" w:name="_Toc195943716"/>
      <w:bookmarkStart w:id="5896" w:name="_Toc195980104"/>
      <w:bookmarkStart w:id="5897" w:name="_Toc195980217"/>
      <w:bookmarkStart w:id="5898" w:name="_Toc195981980"/>
      <w:bookmarkStart w:id="5899" w:name="_Toc196070248"/>
      <w:bookmarkStart w:id="5900" w:name="_Toc196072727"/>
      <w:bookmarkStart w:id="5901" w:name="_Toc196490188"/>
      <w:bookmarkStart w:id="5902" w:name="_Toc196554475"/>
      <w:bookmarkStart w:id="5903" w:name="_Toc196573009"/>
      <w:bookmarkStart w:id="5904" w:name="_Toc196573429"/>
      <w:bookmarkStart w:id="5905" w:name="_Toc196575951"/>
      <w:bookmarkStart w:id="5906" w:name="_Toc196577485"/>
      <w:bookmarkStart w:id="5907" w:name="_Toc196577709"/>
      <w:bookmarkStart w:id="5908" w:name="_Toc196577843"/>
      <w:bookmarkStart w:id="5909" w:name="_Toc196577981"/>
      <w:bookmarkStart w:id="5910" w:name="_Toc196578499"/>
      <w:bookmarkStart w:id="5911" w:name="_Toc196633547"/>
      <w:bookmarkStart w:id="5912" w:name="_Toc196640858"/>
      <w:bookmarkStart w:id="5913" w:name="_Toc197005467"/>
      <w:bookmarkStart w:id="5914" w:name="_Toc202017897"/>
      <w:bookmarkStart w:id="5915" w:name="_Toc202018537"/>
      <w:bookmarkStart w:id="5916" w:name="_Toc202083537"/>
      <w:bookmarkStart w:id="5917" w:name="_Toc202353373"/>
      <w:bookmarkStart w:id="5918" w:name="_Toc202385162"/>
      <w:bookmarkStart w:id="5919" w:name="_Toc203065448"/>
      <w:bookmarkStart w:id="5920" w:name="_Toc203887443"/>
      <w:bookmarkStart w:id="5921" w:name="_Toc205015691"/>
      <w:bookmarkStart w:id="5922" w:name="_Toc205015886"/>
      <w:bookmarkStart w:id="5923" w:name="_Toc205016549"/>
      <w:bookmarkStart w:id="5924" w:name="_Toc205278137"/>
      <w:bookmarkStart w:id="5925" w:name="_Toc205634780"/>
      <w:bookmarkStart w:id="5926" w:name="_Toc205892219"/>
      <w:bookmarkStart w:id="5927" w:name="_Toc206409157"/>
      <w:bookmarkStart w:id="5928" w:name="_Toc206432594"/>
      <w:bookmarkStart w:id="5929" w:name="_Toc206739236"/>
      <w:bookmarkStart w:id="5930" w:name="_Toc206739500"/>
      <w:bookmarkStart w:id="5931" w:name="_Toc207136707"/>
      <w:bookmarkStart w:id="5932" w:name="_Toc207136916"/>
      <w:bookmarkStart w:id="5933" w:name="_Toc207530914"/>
      <w:bookmarkStart w:id="5934" w:name="_Toc208067216"/>
      <w:bookmarkStart w:id="5935" w:name="_Toc208667771"/>
      <w:bookmarkStart w:id="5936" w:name="_Toc208669579"/>
      <w:bookmarkStart w:id="5937" w:name="_Toc208669798"/>
      <w:bookmarkStart w:id="5938" w:name="_Toc208680707"/>
      <w:bookmarkStart w:id="5939" w:name="_Toc208680926"/>
      <w:bookmarkStart w:id="5940" w:name="_Toc208743588"/>
      <w:bookmarkStart w:id="5941" w:name="_Toc208822033"/>
      <w:bookmarkStart w:id="5942" w:name="_Toc208822413"/>
      <w:bookmarkStart w:id="5943" w:name="_Toc208850672"/>
      <w:bookmarkStart w:id="5944" w:name="_Toc208939638"/>
      <w:bookmarkStart w:id="5945" w:name="_Toc209169049"/>
      <w:bookmarkStart w:id="5946" w:name="_Toc209193442"/>
      <w:bookmarkStart w:id="5947" w:name="_Toc209351577"/>
      <w:bookmarkStart w:id="5948" w:name="_Toc209376715"/>
      <w:bookmarkStart w:id="5949" w:name="_Toc209792672"/>
      <w:bookmarkStart w:id="5950" w:name="_Toc209861283"/>
      <w:bookmarkStart w:id="5951" w:name="_Toc209890524"/>
      <w:bookmarkStart w:id="5952" w:name="_Toc212322680"/>
      <w:bookmarkStart w:id="5953" w:name="_Toc212665942"/>
      <w:bookmarkStart w:id="5954" w:name="_Toc213420281"/>
      <w:bookmarkStart w:id="5955" w:name="_Toc213508260"/>
      <w:bookmarkStart w:id="5956" w:name="_Toc213508466"/>
      <w:bookmarkStart w:id="5957" w:name="_Toc214204560"/>
      <w:bookmarkStart w:id="5958" w:name="_Toc214210980"/>
      <w:bookmarkStart w:id="5959" w:name="_Toc214265753"/>
      <w:bookmarkStart w:id="5960" w:name="_Toc214551193"/>
      <w:bookmarkStart w:id="5961" w:name="_Toc215397863"/>
      <w:bookmarkStart w:id="5962" w:name="_Toc215398685"/>
      <w:bookmarkStart w:id="5963" w:name="_Toc215398859"/>
      <w:bookmarkStart w:id="5964" w:name="_Toc215410787"/>
      <w:bookmarkStart w:id="5965" w:name="_Toc215417988"/>
      <w:bookmarkStart w:id="5966" w:name="_Toc215418162"/>
      <w:bookmarkStart w:id="5967" w:name="_Toc215418337"/>
      <w:bookmarkStart w:id="5968" w:name="_Toc215490942"/>
      <w:bookmarkStart w:id="5969" w:name="_Toc215502292"/>
      <w:bookmarkStart w:id="5970" w:name="_Toc215841952"/>
      <w:bookmarkStart w:id="5971" w:name="_Toc215842126"/>
      <w:bookmarkStart w:id="5972" w:name="_Toc215848305"/>
      <w:bookmarkStart w:id="5973" w:name="_Toc215858369"/>
      <w:bookmarkStart w:id="5974" w:name="_Toc215860151"/>
      <w:bookmarkStart w:id="5975" w:name="_Toc215908458"/>
      <w:bookmarkStart w:id="5976" w:name="_Toc215908632"/>
      <w:bookmarkStart w:id="5977" w:name="_Toc215909903"/>
      <w:bookmarkStart w:id="5978" w:name="_Toc215910667"/>
      <w:bookmarkStart w:id="5979" w:name="_Toc215918248"/>
      <w:bookmarkStart w:id="5980" w:name="_Toc215950560"/>
      <w:bookmarkStart w:id="5981" w:name="_Toc215955825"/>
      <w:bookmarkStart w:id="5982" w:name="_Toc216000085"/>
      <w:bookmarkStart w:id="5983" w:name="_Toc216003965"/>
      <w:bookmarkStart w:id="5984" w:name="_Toc216006028"/>
      <w:bookmarkStart w:id="5985" w:name="_Toc216010796"/>
      <w:bookmarkStart w:id="5986" w:name="_Toc195278247"/>
      <w:bookmarkStart w:id="5987" w:name="_Toc195424822"/>
      <w:bookmarkStart w:id="5988" w:name="_Toc195457889"/>
      <w:bookmarkStart w:id="5989" w:name="_Toc195458091"/>
      <w:bookmarkStart w:id="5990" w:name="_Toc195458293"/>
      <w:bookmarkStart w:id="5991" w:name="_Toc195640583"/>
      <w:bookmarkStart w:id="5992" w:name="_Toc195781099"/>
      <w:bookmarkStart w:id="5993" w:name="_Toc195802693"/>
      <w:bookmarkStart w:id="5994" w:name="_Toc195802811"/>
      <w:bookmarkStart w:id="5995" w:name="_Toc195886201"/>
      <w:bookmarkStart w:id="5996" w:name="_Toc195892567"/>
      <w:bookmarkStart w:id="5997" w:name="_Toc195893714"/>
      <w:bookmarkStart w:id="5998" w:name="_Toc195943601"/>
      <w:bookmarkStart w:id="5999" w:name="_Toc195943717"/>
      <w:bookmarkStart w:id="6000" w:name="_Toc195980105"/>
      <w:bookmarkStart w:id="6001" w:name="_Toc195980218"/>
      <w:bookmarkStart w:id="6002" w:name="_Toc195981981"/>
      <w:bookmarkStart w:id="6003" w:name="_Toc196070249"/>
      <w:bookmarkStart w:id="6004" w:name="_Toc196072728"/>
      <w:bookmarkStart w:id="6005" w:name="_Toc196490189"/>
      <w:bookmarkStart w:id="6006" w:name="_Toc196554476"/>
      <w:bookmarkStart w:id="6007" w:name="_Toc196573010"/>
      <w:bookmarkStart w:id="6008" w:name="_Toc196573430"/>
      <w:bookmarkStart w:id="6009" w:name="_Toc196575952"/>
      <w:bookmarkStart w:id="6010" w:name="_Toc196577486"/>
      <w:bookmarkStart w:id="6011" w:name="_Toc196577710"/>
      <w:bookmarkStart w:id="6012" w:name="_Toc196577844"/>
      <w:bookmarkStart w:id="6013" w:name="_Toc196577982"/>
      <w:bookmarkStart w:id="6014" w:name="_Toc196578500"/>
      <w:bookmarkStart w:id="6015" w:name="_Toc196633548"/>
      <w:bookmarkStart w:id="6016" w:name="_Toc196640859"/>
      <w:bookmarkStart w:id="6017" w:name="_Toc197005468"/>
      <w:bookmarkStart w:id="6018" w:name="_Toc202017898"/>
      <w:bookmarkStart w:id="6019" w:name="_Toc202018538"/>
      <w:bookmarkStart w:id="6020" w:name="_Toc202083538"/>
      <w:bookmarkStart w:id="6021" w:name="_Toc202353374"/>
      <w:bookmarkStart w:id="6022" w:name="_Toc202385163"/>
      <w:bookmarkStart w:id="6023" w:name="_Toc203065449"/>
      <w:bookmarkStart w:id="6024" w:name="_Toc203887444"/>
      <w:bookmarkStart w:id="6025" w:name="_Toc205015692"/>
      <w:bookmarkStart w:id="6026" w:name="_Toc205015887"/>
      <w:bookmarkStart w:id="6027" w:name="_Toc205016550"/>
      <w:bookmarkStart w:id="6028" w:name="_Toc205278138"/>
      <w:bookmarkStart w:id="6029" w:name="_Toc205634781"/>
      <w:bookmarkStart w:id="6030" w:name="_Toc205892220"/>
      <w:bookmarkStart w:id="6031" w:name="_Toc206409158"/>
      <w:bookmarkStart w:id="6032" w:name="_Toc206432595"/>
      <w:bookmarkStart w:id="6033" w:name="_Toc206739237"/>
      <w:bookmarkStart w:id="6034" w:name="_Toc206739501"/>
      <w:bookmarkStart w:id="6035" w:name="_Toc207136708"/>
      <w:bookmarkStart w:id="6036" w:name="_Toc207136917"/>
      <w:bookmarkStart w:id="6037" w:name="_Toc207530915"/>
      <w:bookmarkStart w:id="6038" w:name="_Toc208067217"/>
      <w:bookmarkStart w:id="6039" w:name="_Toc208667772"/>
      <w:bookmarkStart w:id="6040" w:name="_Toc208669580"/>
      <w:bookmarkStart w:id="6041" w:name="_Toc208669799"/>
      <w:bookmarkStart w:id="6042" w:name="_Toc208680708"/>
      <w:bookmarkStart w:id="6043" w:name="_Toc208680927"/>
      <w:bookmarkStart w:id="6044" w:name="_Toc208743589"/>
      <w:bookmarkStart w:id="6045" w:name="_Toc208822034"/>
      <w:bookmarkStart w:id="6046" w:name="_Toc208822414"/>
      <w:bookmarkStart w:id="6047" w:name="_Toc208850673"/>
      <w:bookmarkStart w:id="6048" w:name="_Toc208939639"/>
      <w:bookmarkStart w:id="6049" w:name="_Toc209169050"/>
      <w:bookmarkStart w:id="6050" w:name="_Toc209193443"/>
      <w:bookmarkStart w:id="6051" w:name="_Toc209351578"/>
      <w:bookmarkStart w:id="6052" w:name="_Toc209376716"/>
      <w:bookmarkStart w:id="6053" w:name="_Toc209792673"/>
      <w:bookmarkStart w:id="6054" w:name="_Toc209861284"/>
      <w:bookmarkStart w:id="6055" w:name="_Toc209890525"/>
      <w:bookmarkStart w:id="6056" w:name="_Toc212322681"/>
      <w:bookmarkStart w:id="6057" w:name="_Toc212665943"/>
      <w:bookmarkStart w:id="6058" w:name="_Toc213420282"/>
      <w:bookmarkStart w:id="6059" w:name="_Toc213508261"/>
      <w:bookmarkStart w:id="6060" w:name="_Toc213508467"/>
      <w:bookmarkStart w:id="6061" w:name="_Toc214204561"/>
      <w:bookmarkStart w:id="6062" w:name="_Toc214210981"/>
      <w:bookmarkStart w:id="6063" w:name="_Toc214265754"/>
      <w:bookmarkStart w:id="6064" w:name="_Toc214551194"/>
      <w:bookmarkStart w:id="6065" w:name="_Toc215397864"/>
      <w:bookmarkStart w:id="6066" w:name="_Toc215398686"/>
      <w:bookmarkStart w:id="6067" w:name="_Toc215398860"/>
      <w:bookmarkStart w:id="6068" w:name="_Toc215410788"/>
      <w:bookmarkStart w:id="6069" w:name="_Toc215417989"/>
      <w:bookmarkStart w:id="6070" w:name="_Toc215418163"/>
      <w:bookmarkStart w:id="6071" w:name="_Toc215418338"/>
      <w:bookmarkStart w:id="6072" w:name="_Toc215490943"/>
      <w:bookmarkStart w:id="6073" w:name="_Toc215502293"/>
      <w:bookmarkStart w:id="6074" w:name="_Toc215841953"/>
      <w:bookmarkStart w:id="6075" w:name="_Toc215842127"/>
      <w:bookmarkStart w:id="6076" w:name="_Toc215848306"/>
      <w:bookmarkStart w:id="6077" w:name="_Toc215858370"/>
      <w:bookmarkStart w:id="6078" w:name="_Toc215860152"/>
      <w:bookmarkStart w:id="6079" w:name="_Toc215908459"/>
      <w:bookmarkStart w:id="6080" w:name="_Toc215908633"/>
      <w:bookmarkStart w:id="6081" w:name="_Toc215909904"/>
      <w:bookmarkStart w:id="6082" w:name="_Toc215910668"/>
      <w:bookmarkStart w:id="6083" w:name="_Toc215918249"/>
      <w:bookmarkStart w:id="6084" w:name="_Toc215950561"/>
      <w:bookmarkStart w:id="6085" w:name="_Toc215955826"/>
      <w:bookmarkStart w:id="6086" w:name="_Toc216000086"/>
      <w:bookmarkStart w:id="6087" w:name="_Toc216003966"/>
      <w:bookmarkStart w:id="6088" w:name="_Toc216006029"/>
      <w:bookmarkStart w:id="6089" w:name="_Toc216010797"/>
      <w:bookmarkStart w:id="6090" w:name="_Toc195278248"/>
      <w:bookmarkStart w:id="6091" w:name="_Toc195424823"/>
      <w:bookmarkStart w:id="6092" w:name="_Toc195457890"/>
      <w:bookmarkStart w:id="6093" w:name="_Toc195458092"/>
      <w:bookmarkStart w:id="6094" w:name="_Toc195458294"/>
      <w:bookmarkStart w:id="6095" w:name="_Toc195640584"/>
      <w:bookmarkStart w:id="6096" w:name="_Toc195781100"/>
      <w:bookmarkStart w:id="6097" w:name="_Toc195802694"/>
      <w:bookmarkStart w:id="6098" w:name="_Toc195802812"/>
      <w:bookmarkStart w:id="6099" w:name="_Toc195886202"/>
      <w:bookmarkStart w:id="6100" w:name="_Toc195892568"/>
      <w:bookmarkStart w:id="6101" w:name="_Toc195893715"/>
      <w:bookmarkStart w:id="6102" w:name="_Toc195943602"/>
      <w:bookmarkStart w:id="6103" w:name="_Toc195943718"/>
      <w:bookmarkStart w:id="6104" w:name="_Toc195980106"/>
      <w:bookmarkStart w:id="6105" w:name="_Toc195980219"/>
      <w:bookmarkStart w:id="6106" w:name="_Toc195981982"/>
      <w:bookmarkStart w:id="6107" w:name="_Toc196070250"/>
      <w:bookmarkStart w:id="6108" w:name="_Toc196072729"/>
      <w:bookmarkStart w:id="6109" w:name="_Toc196490190"/>
      <w:bookmarkStart w:id="6110" w:name="_Toc196554477"/>
      <w:bookmarkStart w:id="6111" w:name="_Toc196573011"/>
      <w:bookmarkStart w:id="6112" w:name="_Toc196573431"/>
      <w:bookmarkStart w:id="6113" w:name="_Toc196575953"/>
      <w:bookmarkStart w:id="6114" w:name="_Toc196577487"/>
      <w:bookmarkStart w:id="6115" w:name="_Toc196577711"/>
      <w:bookmarkStart w:id="6116" w:name="_Toc196577845"/>
      <w:bookmarkStart w:id="6117" w:name="_Toc196577983"/>
      <w:bookmarkStart w:id="6118" w:name="_Toc196578501"/>
      <w:bookmarkStart w:id="6119" w:name="_Toc196633549"/>
      <w:bookmarkStart w:id="6120" w:name="_Toc196640860"/>
      <w:bookmarkStart w:id="6121" w:name="_Toc197005469"/>
      <w:bookmarkStart w:id="6122" w:name="_Toc202017899"/>
      <w:bookmarkStart w:id="6123" w:name="_Toc202018539"/>
      <w:bookmarkStart w:id="6124" w:name="_Toc202083539"/>
      <w:bookmarkStart w:id="6125" w:name="_Toc202353375"/>
      <w:bookmarkStart w:id="6126" w:name="_Toc202385164"/>
      <w:bookmarkStart w:id="6127" w:name="_Toc203065450"/>
      <w:bookmarkStart w:id="6128" w:name="_Toc203887445"/>
      <w:bookmarkStart w:id="6129" w:name="_Toc205015693"/>
      <w:bookmarkStart w:id="6130" w:name="_Toc205015888"/>
      <w:bookmarkStart w:id="6131" w:name="_Toc205016551"/>
      <w:bookmarkStart w:id="6132" w:name="_Toc205278139"/>
      <w:bookmarkStart w:id="6133" w:name="_Toc205634782"/>
      <w:bookmarkStart w:id="6134" w:name="_Toc205892221"/>
      <w:bookmarkStart w:id="6135" w:name="_Toc206409159"/>
      <w:bookmarkStart w:id="6136" w:name="_Toc206432596"/>
      <w:bookmarkStart w:id="6137" w:name="_Toc206739238"/>
      <w:bookmarkStart w:id="6138" w:name="_Toc206739502"/>
      <w:bookmarkStart w:id="6139" w:name="_Toc207136709"/>
      <w:bookmarkStart w:id="6140" w:name="_Toc207136918"/>
      <w:bookmarkStart w:id="6141" w:name="_Toc207530916"/>
      <w:bookmarkStart w:id="6142" w:name="_Toc208067218"/>
      <w:bookmarkStart w:id="6143" w:name="_Toc208667773"/>
      <w:bookmarkStart w:id="6144" w:name="_Toc208669581"/>
      <w:bookmarkStart w:id="6145" w:name="_Toc208669800"/>
      <w:bookmarkStart w:id="6146" w:name="_Toc208680709"/>
      <w:bookmarkStart w:id="6147" w:name="_Toc208680928"/>
      <w:bookmarkStart w:id="6148" w:name="_Toc208743590"/>
      <w:bookmarkStart w:id="6149" w:name="_Toc208822035"/>
      <w:bookmarkStart w:id="6150" w:name="_Toc208822415"/>
      <w:bookmarkStart w:id="6151" w:name="_Toc208850674"/>
      <w:bookmarkStart w:id="6152" w:name="_Toc208939640"/>
      <w:bookmarkStart w:id="6153" w:name="_Toc209169051"/>
      <w:bookmarkStart w:id="6154" w:name="_Toc209193444"/>
      <w:bookmarkStart w:id="6155" w:name="_Toc209351579"/>
      <w:bookmarkStart w:id="6156" w:name="_Toc209376717"/>
      <w:bookmarkStart w:id="6157" w:name="_Toc209792674"/>
      <w:bookmarkStart w:id="6158" w:name="_Toc209861285"/>
      <w:bookmarkStart w:id="6159" w:name="_Toc209890526"/>
      <w:bookmarkStart w:id="6160" w:name="_Toc212322682"/>
      <w:bookmarkStart w:id="6161" w:name="_Toc212665944"/>
      <w:bookmarkStart w:id="6162" w:name="_Toc213420283"/>
      <w:bookmarkStart w:id="6163" w:name="_Toc213508262"/>
      <w:bookmarkStart w:id="6164" w:name="_Toc213508468"/>
      <w:bookmarkStart w:id="6165" w:name="_Toc214204562"/>
      <w:bookmarkStart w:id="6166" w:name="_Toc214210982"/>
      <w:bookmarkStart w:id="6167" w:name="_Toc214265755"/>
      <w:bookmarkStart w:id="6168" w:name="_Toc214551195"/>
      <w:bookmarkStart w:id="6169" w:name="_Toc215397865"/>
      <w:bookmarkStart w:id="6170" w:name="_Toc215398687"/>
      <w:bookmarkStart w:id="6171" w:name="_Toc215398861"/>
      <w:bookmarkStart w:id="6172" w:name="_Toc215410789"/>
      <w:bookmarkStart w:id="6173" w:name="_Toc215417990"/>
      <w:bookmarkStart w:id="6174" w:name="_Toc215418164"/>
      <w:bookmarkStart w:id="6175" w:name="_Toc215418339"/>
      <w:bookmarkStart w:id="6176" w:name="_Toc215490944"/>
      <w:bookmarkStart w:id="6177" w:name="_Toc215502294"/>
      <w:bookmarkStart w:id="6178" w:name="_Toc215841954"/>
      <w:bookmarkStart w:id="6179" w:name="_Toc215842128"/>
      <w:bookmarkStart w:id="6180" w:name="_Toc215848307"/>
      <w:bookmarkStart w:id="6181" w:name="_Toc215858371"/>
      <w:bookmarkStart w:id="6182" w:name="_Toc215860153"/>
      <w:bookmarkStart w:id="6183" w:name="_Toc215908460"/>
      <w:bookmarkStart w:id="6184" w:name="_Toc215908634"/>
      <w:bookmarkStart w:id="6185" w:name="_Toc215909905"/>
      <w:bookmarkStart w:id="6186" w:name="_Toc215910669"/>
      <w:bookmarkStart w:id="6187" w:name="_Toc215918250"/>
      <w:bookmarkStart w:id="6188" w:name="_Toc215950562"/>
      <w:bookmarkStart w:id="6189" w:name="_Toc215955827"/>
      <w:bookmarkStart w:id="6190" w:name="_Toc216000087"/>
      <w:bookmarkStart w:id="6191" w:name="_Toc216003967"/>
      <w:bookmarkStart w:id="6192" w:name="_Toc216006030"/>
      <w:bookmarkStart w:id="6193" w:name="_Toc216010798"/>
      <w:bookmarkStart w:id="6194" w:name="_Toc195278249"/>
      <w:bookmarkStart w:id="6195" w:name="_Toc195424824"/>
      <w:bookmarkStart w:id="6196" w:name="_Toc195457891"/>
      <w:bookmarkStart w:id="6197" w:name="_Toc195458093"/>
      <w:bookmarkStart w:id="6198" w:name="_Toc195458295"/>
      <w:bookmarkStart w:id="6199" w:name="_Toc195640585"/>
      <w:bookmarkStart w:id="6200" w:name="_Toc195781101"/>
      <w:bookmarkStart w:id="6201" w:name="_Toc195802695"/>
      <w:bookmarkStart w:id="6202" w:name="_Toc195802813"/>
      <w:bookmarkStart w:id="6203" w:name="_Toc195886203"/>
      <w:bookmarkStart w:id="6204" w:name="_Toc195892569"/>
      <w:bookmarkStart w:id="6205" w:name="_Toc195893716"/>
      <w:bookmarkStart w:id="6206" w:name="_Toc195943603"/>
      <w:bookmarkStart w:id="6207" w:name="_Toc195943719"/>
      <w:bookmarkStart w:id="6208" w:name="_Toc195980107"/>
      <w:bookmarkStart w:id="6209" w:name="_Toc195980220"/>
      <w:bookmarkStart w:id="6210" w:name="_Toc195981983"/>
      <w:bookmarkStart w:id="6211" w:name="_Toc196070251"/>
      <w:bookmarkStart w:id="6212" w:name="_Toc196072730"/>
      <w:bookmarkStart w:id="6213" w:name="_Toc196490191"/>
      <w:bookmarkStart w:id="6214" w:name="_Toc196554478"/>
      <w:bookmarkStart w:id="6215" w:name="_Toc196573012"/>
      <w:bookmarkStart w:id="6216" w:name="_Toc196573432"/>
      <w:bookmarkStart w:id="6217" w:name="_Toc196575954"/>
      <w:bookmarkStart w:id="6218" w:name="_Toc196577488"/>
      <w:bookmarkStart w:id="6219" w:name="_Toc196577712"/>
      <w:bookmarkStart w:id="6220" w:name="_Toc196577846"/>
      <w:bookmarkStart w:id="6221" w:name="_Toc196577984"/>
      <w:bookmarkStart w:id="6222" w:name="_Toc196578502"/>
      <w:bookmarkStart w:id="6223" w:name="_Toc196633550"/>
      <w:bookmarkStart w:id="6224" w:name="_Toc196640861"/>
      <w:bookmarkStart w:id="6225" w:name="_Toc197005470"/>
      <w:bookmarkStart w:id="6226" w:name="_Toc202017900"/>
      <w:bookmarkStart w:id="6227" w:name="_Toc202018540"/>
      <w:bookmarkStart w:id="6228" w:name="_Toc202083540"/>
      <w:bookmarkStart w:id="6229" w:name="_Toc202353376"/>
      <w:bookmarkStart w:id="6230" w:name="_Toc202385165"/>
      <w:bookmarkStart w:id="6231" w:name="_Toc203065451"/>
      <w:bookmarkStart w:id="6232" w:name="_Toc203887446"/>
      <w:bookmarkStart w:id="6233" w:name="_Toc205015694"/>
      <w:bookmarkStart w:id="6234" w:name="_Toc205015889"/>
      <w:bookmarkStart w:id="6235" w:name="_Toc205016552"/>
      <w:bookmarkStart w:id="6236" w:name="_Toc205278140"/>
      <w:bookmarkStart w:id="6237" w:name="_Toc205634783"/>
      <w:bookmarkStart w:id="6238" w:name="_Toc205892222"/>
      <w:bookmarkStart w:id="6239" w:name="_Toc206409160"/>
      <w:bookmarkStart w:id="6240" w:name="_Toc206432597"/>
      <w:bookmarkStart w:id="6241" w:name="_Toc206739239"/>
      <w:bookmarkStart w:id="6242" w:name="_Toc206739503"/>
      <w:bookmarkStart w:id="6243" w:name="_Toc207136710"/>
      <w:bookmarkStart w:id="6244" w:name="_Toc207136919"/>
      <w:bookmarkStart w:id="6245" w:name="_Toc207530917"/>
      <w:bookmarkStart w:id="6246" w:name="_Toc208067219"/>
      <w:bookmarkStart w:id="6247" w:name="_Toc208667774"/>
      <w:bookmarkStart w:id="6248" w:name="_Toc208669582"/>
      <w:bookmarkStart w:id="6249" w:name="_Toc208669801"/>
      <w:bookmarkStart w:id="6250" w:name="_Toc208680710"/>
      <w:bookmarkStart w:id="6251" w:name="_Toc208680929"/>
      <w:bookmarkStart w:id="6252" w:name="_Toc208743591"/>
      <w:bookmarkStart w:id="6253" w:name="_Toc208822036"/>
      <w:bookmarkStart w:id="6254" w:name="_Toc208822416"/>
      <w:bookmarkStart w:id="6255" w:name="_Toc208850675"/>
      <w:bookmarkStart w:id="6256" w:name="_Toc208939641"/>
      <w:bookmarkStart w:id="6257" w:name="_Toc209169052"/>
      <w:bookmarkStart w:id="6258" w:name="_Toc209193445"/>
      <w:bookmarkStart w:id="6259" w:name="_Toc209351580"/>
      <w:bookmarkStart w:id="6260" w:name="_Toc209376718"/>
      <w:bookmarkStart w:id="6261" w:name="_Toc209792675"/>
      <w:bookmarkStart w:id="6262" w:name="_Toc209861286"/>
      <w:bookmarkStart w:id="6263" w:name="_Toc209890527"/>
      <w:bookmarkStart w:id="6264" w:name="_Toc212322683"/>
      <w:bookmarkStart w:id="6265" w:name="_Toc212665945"/>
      <w:bookmarkStart w:id="6266" w:name="_Toc213420284"/>
      <w:bookmarkStart w:id="6267" w:name="_Toc213508263"/>
      <w:bookmarkStart w:id="6268" w:name="_Toc213508469"/>
      <w:bookmarkStart w:id="6269" w:name="_Toc214204563"/>
      <w:bookmarkStart w:id="6270" w:name="_Toc214210983"/>
      <w:bookmarkStart w:id="6271" w:name="_Toc214265756"/>
      <w:bookmarkStart w:id="6272" w:name="_Toc214551196"/>
      <w:bookmarkStart w:id="6273" w:name="_Toc215397866"/>
      <w:bookmarkStart w:id="6274" w:name="_Toc215398688"/>
      <w:bookmarkStart w:id="6275" w:name="_Toc215398862"/>
      <w:bookmarkStart w:id="6276" w:name="_Toc215410790"/>
      <w:bookmarkStart w:id="6277" w:name="_Toc215417991"/>
      <w:bookmarkStart w:id="6278" w:name="_Toc215418165"/>
      <w:bookmarkStart w:id="6279" w:name="_Toc215418340"/>
      <w:bookmarkStart w:id="6280" w:name="_Toc215490945"/>
      <w:bookmarkStart w:id="6281" w:name="_Toc215502295"/>
      <w:bookmarkStart w:id="6282" w:name="_Toc215841955"/>
      <w:bookmarkStart w:id="6283" w:name="_Toc215842129"/>
      <w:bookmarkStart w:id="6284" w:name="_Toc215848308"/>
      <w:bookmarkStart w:id="6285" w:name="_Toc215858372"/>
      <w:bookmarkStart w:id="6286" w:name="_Toc215860154"/>
      <w:bookmarkStart w:id="6287" w:name="_Toc215908461"/>
      <w:bookmarkStart w:id="6288" w:name="_Toc215908635"/>
      <w:bookmarkStart w:id="6289" w:name="_Toc215909906"/>
      <w:bookmarkStart w:id="6290" w:name="_Toc215910670"/>
      <w:bookmarkStart w:id="6291" w:name="_Toc215918251"/>
      <w:bookmarkStart w:id="6292" w:name="_Toc215950563"/>
      <w:bookmarkStart w:id="6293" w:name="_Toc215955828"/>
      <w:bookmarkStart w:id="6294" w:name="_Toc216000088"/>
      <w:bookmarkStart w:id="6295" w:name="_Toc216003968"/>
      <w:bookmarkStart w:id="6296" w:name="_Toc216006031"/>
      <w:bookmarkStart w:id="6297" w:name="_Toc216010799"/>
      <w:bookmarkStart w:id="6298" w:name="_Toc195278250"/>
      <w:bookmarkStart w:id="6299" w:name="_Toc195424825"/>
      <w:bookmarkStart w:id="6300" w:name="_Toc195457892"/>
      <w:bookmarkStart w:id="6301" w:name="_Toc195458094"/>
      <w:bookmarkStart w:id="6302" w:name="_Toc195458296"/>
      <w:bookmarkStart w:id="6303" w:name="_Toc195640586"/>
      <w:bookmarkStart w:id="6304" w:name="_Toc195781102"/>
      <w:bookmarkStart w:id="6305" w:name="_Toc195802696"/>
      <w:bookmarkStart w:id="6306" w:name="_Toc195802814"/>
      <w:bookmarkStart w:id="6307" w:name="_Toc195886204"/>
      <w:bookmarkStart w:id="6308" w:name="_Toc195892570"/>
      <w:bookmarkStart w:id="6309" w:name="_Toc195893717"/>
      <w:bookmarkStart w:id="6310" w:name="_Toc195943604"/>
      <w:bookmarkStart w:id="6311" w:name="_Toc195943720"/>
      <w:bookmarkStart w:id="6312" w:name="_Toc195980108"/>
      <w:bookmarkStart w:id="6313" w:name="_Toc195980221"/>
      <w:bookmarkStart w:id="6314" w:name="_Toc195981984"/>
      <w:bookmarkStart w:id="6315" w:name="_Toc196070252"/>
      <w:bookmarkStart w:id="6316" w:name="_Toc196072731"/>
      <w:bookmarkStart w:id="6317" w:name="_Toc196490192"/>
      <w:bookmarkStart w:id="6318" w:name="_Toc196554479"/>
      <w:bookmarkStart w:id="6319" w:name="_Toc196573013"/>
      <w:bookmarkStart w:id="6320" w:name="_Toc196573433"/>
      <w:bookmarkStart w:id="6321" w:name="_Toc196575955"/>
      <w:bookmarkStart w:id="6322" w:name="_Toc196577489"/>
      <w:bookmarkStart w:id="6323" w:name="_Toc196577713"/>
      <w:bookmarkStart w:id="6324" w:name="_Toc196577847"/>
      <w:bookmarkStart w:id="6325" w:name="_Toc196577985"/>
      <w:bookmarkStart w:id="6326" w:name="_Toc196578503"/>
      <w:bookmarkStart w:id="6327" w:name="_Toc196633551"/>
      <w:bookmarkStart w:id="6328" w:name="_Toc196640862"/>
      <w:bookmarkStart w:id="6329" w:name="_Toc197005471"/>
      <w:bookmarkStart w:id="6330" w:name="_Toc202017901"/>
      <w:bookmarkStart w:id="6331" w:name="_Toc202018541"/>
      <w:bookmarkStart w:id="6332" w:name="_Toc202083541"/>
      <w:bookmarkStart w:id="6333" w:name="_Toc202353377"/>
      <w:bookmarkStart w:id="6334" w:name="_Toc202385166"/>
      <w:bookmarkStart w:id="6335" w:name="_Toc203065452"/>
      <w:bookmarkStart w:id="6336" w:name="_Toc203887447"/>
      <w:bookmarkStart w:id="6337" w:name="_Toc205015695"/>
      <w:bookmarkStart w:id="6338" w:name="_Toc205015890"/>
      <w:bookmarkStart w:id="6339" w:name="_Toc205016553"/>
      <w:bookmarkStart w:id="6340" w:name="_Toc205278141"/>
      <w:bookmarkStart w:id="6341" w:name="_Toc205634784"/>
      <w:bookmarkStart w:id="6342" w:name="_Toc205892223"/>
      <w:bookmarkStart w:id="6343" w:name="_Toc206409161"/>
      <w:bookmarkStart w:id="6344" w:name="_Toc206432598"/>
      <w:bookmarkStart w:id="6345" w:name="_Toc206739240"/>
      <w:bookmarkStart w:id="6346" w:name="_Toc206739504"/>
      <w:bookmarkStart w:id="6347" w:name="_Toc207136711"/>
      <w:bookmarkStart w:id="6348" w:name="_Toc207136920"/>
      <w:bookmarkStart w:id="6349" w:name="_Toc207530918"/>
      <w:bookmarkStart w:id="6350" w:name="_Toc208067220"/>
      <w:bookmarkStart w:id="6351" w:name="_Toc208667775"/>
      <w:bookmarkStart w:id="6352" w:name="_Toc208669583"/>
      <w:bookmarkStart w:id="6353" w:name="_Toc208669802"/>
      <w:bookmarkStart w:id="6354" w:name="_Toc208680711"/>
      <w:bookmarkStart w:id="6355" w:name="_Toc208680930"/>
      <w:bookmarkStart w:id="6356" w:name="_Toc208743592"/>
      <w:bookmarkStart w:id="6357" w:name="_Toc208822037"/>
      <w:bookmarkStart w:id="6358" w:name="_Toc208822417"/>
      <w:bookmarkStart w:id="6359" w:name="_Toc208850676"/>
      <w:bookmarkStart w:id="6360" w:name="_Toc208939642"/>
      <w:bookmarkStart w:id="6361" w:name="_Toc209169053"/>
      <w:bookmarkStart w:id="6362" w:name="_Toc209193446"/>
      <w:bookmarkStart w:id="6363" w:name="_Toc209351581"/>
      <w:bookmarkStart w:id="6364" w:name="_Toc209376719"/>
      <w:bookmarkStart w:id="6365" w:name="_Toc209792676"/>
      <w:bookmarkStart w:id="6366" w:name="_Toc209861287"/>
      <w:bookmarkStart w:id="6367" w:name="_Toc209890528"/>
      <w:bookmarkStart w:id="6368" w:name="_Toc212322684"/>
      <w:bookmarkStart w:id="6369" w:name="_Toc212665946"/>
      <w:bookmarkStart w:id="6370" w:name="_Toc213420285"/>
      <w:bookmarkStart w:id="6371" w:name="_Toc213508264"/>
      <w:bookmarkStart w:id="6372" w:name="_Toc213508470"/>
      <w:bookmarkStart w:id="6373" w:name="_Toc214204564"/>
      <w:bookmarkStart w:id="6374" w:name="_Toc214210984"/>
      <w:bookmarkStart w:id="6375" w:name="_Toc214265757"/>
      <w:bookmarkStart w:id="6376" w:name="_Toc214551197"/>
      <w:bookmarkStart w:id="6377" w:name="_Toc215397867"/>
      <w:bookmarkStart w:id="6378" w:name="_Toc215398689"/>
      <w:bookmarkStart w:id="6379" w:name="_Toc215398863"/>
      <w:bookmarkStart w:id="6380" w:name="_Toc215410791"/>
      <w:bookmarkStart w:id="6381" w:name="_Toc215417992"/>
      <w:bookmarkStart w:id="6382" w:name="_Toc215418166"/>
      <w:bookmarkStart w:id="6383" w:name="_Toc215418341"/>
      <w:bookmarkStart w:id="6384" w:name="_Toc215490946"/>
      <w:bookmarkStart w:id="6385" w:name="_Toc215502296"/>
      <w:bookmarkStart w:id="6386" w:name="_Toc215841956"/>
      <w:bookmarkStart w:id="6387" w:name="_Toc215842130"/>
      <w:bookmarkStart w:id="6388" w:name="_Toc215848309"/>
      <w:bookmarkStart w:id="6389" w:name="_Toc215858373"/>
      <w:bookmarkStart w:id="6390" w:name="_Toc215860155"/>
      <w:bookmarkStart w:id="6391" w:name="_Toc215908462"/>
      <w:bookmarkStart w:id="6392" w:name="_Toc215908636"/>
      <w:bookmarkStart w:id="6393" w:name="_Toc215909907"/>
      <w:bookmarkStart w:id="6394" w:name="_Toc215910671"/>
      <w:bookmarkStart w:id="6395" w:name="_Toc215918252"/>
      <w:bookmarkStart w:id="6396" w:name="_Toc215950564"/>
      <w:bookmarkStart w:id="6397" w:name="_Toc215955829"/>
      <w:bookmarkStart w:id="6398" w:name="_Toc216000089"/>
      <w:bookmarkStart w:id="6399" w:name="_Toc216003969"/>
      <w:bookmarkStart w:id="6400" w:name="_Toc216006032"/>
      <w:bookmarkStart w:id="6401" w:name="_Toc216010800"/>
      <w:bookmarkStart w:id="6402" w:name="_Toc195278251"/>
      <w:bookmarkStart w:id="6403" w:name="_Toc195424826"/>
      <w:bookmarkStart w:id="6404" w:name="_Toc195457893"/>
      <w:bookmarkStart w:id="6405" w:name="_Toc195458095"/>
      <w:bookmarkStart w:id="6406" w:name="_Toc195458297"/>
      <w:bookmarkStart w:id="6407" w:name="_Toc195640587"/>
      <w:bookmarkStart w:id="6408" w:name="_Toc195781103"/>
      <w:bookmarkStart w:id="6409" w:name="_Toc195802697"/>
      <w:bookmarkStart w:id="6410" w:name="_Toc195802815"/>
      <w:bookmarkStart w:id="6411" w:name="_Toc195886205"/>
      <w:bookmarkStart w:id="6412" w:name="_Toc195892571"/>
      <w:bookmarkStart w:id="6413" w:name="_Toc195893718"/>
      <w:bookmarkStart w:id="6414" w:name="_Toc195943605"/>
      <w:bookmarkStart w:id="6415" w:name="_Toc195943721"/>
      <w:bookmarkStart w:id="6416" w:name="_Toc195980109"/>
      <w:bookmarkStart w:id="6417" w:name="_Toc195980222"/>
      <w:bookmarkStart w:id="6418" w:name="_Toc195981985"/>
      <w:bookmarkStart w:id="6419" w:name="_Toc196070253"/>
      <w:bookmarkStart w:id="6420" w:name="_Toc196072732"/>
      <w:bookmarkStart w:id="6421" w:name="_Toc196490193"/>
      <w:bookmarkStart w:id="6422" w:name="_Toc196554480"/>
      <w:bookmarkStart w:id="6423" w:name="_Toc196573014"/>
      <w:bookmarkStart w:id="6424" w:name="_Toc196573434"/>
      <w:bookmarkStart w:id="6425" w:name="_Toc196575956"/>
      <w:bookmarkStart w:id="6426" w:name="_Toc196577490"/>
      <w:bookmarkStart w:id="6427" w:name="_Toc196577714"/>
      <w:bookmarkStart w:id="6428" w:name="_Toc196577848"/>
      <w:bookmarkStart w:id="6429" w:name="_Toc196577986"/>
      <w:bookmarkStart w:id="6430" w:name="_Toc196578504"/>
      <w:bookmarkStart w:id="6431" w:name="_Toc196633552"/>
      <w:bookmarkStart w:id="6432" w:name="_Toc196640863"/>
      <w:bookmarkStart w:id="6433" w:name="_Toc197005472"/>
      <w:bookmarkStart w:id="6434" w:name="_Toc202017902"/>
      <w:bookmarkStart w:id="6435" w:name="_Toc202018542"/>
      <w:bookmarkStart w:id="6436" w:name="_Toc202083542"/>
      <w:bookmarkStart w:id="6437" w:name="_Toc202353378"/>
      <w:bookmarkStart w:id="6438" w:name="_Toc202385167"/>
      <w:bookmarkStart w:id="6439" w:name="_Toc203065453"/>
      <w:bookmarkStart w:id="6440" w:name="_Toc203887448"/>
      <w:bookmarkStart w:id="6441" w:name="_Toc205015696"/>
      <w:bookmarkStart w:id="6442" w:name="_Toc205015891"/>
      <w:bookmarkStart w:id="6443" w:name="_Toc205016554"/>
      <w:bookmarkStart w:id="6444" w:name="_Toc205278142"/>
      <w:bookmarkStart w:id="6445" w:name="_Toc205634785"/>
      <w:bookmarkStart w:id="6446" w:name="_Toc205892224"/>
      <w:bookmarkStart w:id="6447" w:name="_Toc206409162"/>
      <w:bookmarkStart w:id="6448" w:name="_Toc206432599"/>
      <w:bookmarkStart w:id="6449" w:name="_Toc206739241"/>
      <w:bookmarkStart w:id="6450" w:name="_Toc206739505"/>
      <w:bookmarkStart w:id="6451" w:name="_Toc207136712"/>
      <w:bookmarkStart w:id="6452" w:name="_Toc207136921"/>
      <w:bookmarkStart w:id="6453" w:name="_Toc207530919"/>
      <w:bookmarkStart w:id="6454" w:name="_Toc208067221"/>
      <w:bookmarkStart w:id="6455" w:name="_Toc208667776"/>
      <w:bookmarkStart w:id="6456" w:name="_Toc208669584"/>
      <w:bookmarkStart w:id="6457" w:name="_Toc208669803"/>
      <w:bookmarkStart w:id="6458" w:name="_Toc208680712"/>
      <w:bookmarkStart w:id="6459" w:name="_Toc208680931"/>
      <w:bookmarkStart w:id="6460" w:name="_Toc208743593"/>
      <w:bookmarkStart w:id="6461" w:name="_Toc208822038"/>
      <w:bookmarkStart w:id="6462" w:name="_Toc208822418"/>
      <w:bookmarkStart w:id="6463" w:name="_Toc208850677"/>
      <w:bookmarkStart w:id="6464" w:name="_Toc208939643"/>
      <w:bookmarkStart w:id="6465" w:name="_Toc209169054"/>
      <w:bookmarkStart w:id="6466" w:name="_Toc209193447"/>
      <w:bookmarkStart w:id="6467" w:name="_Toc209351582"/>
      <w:bookmarkStart w:id="6468" w:name="_Toc209376720"/>
      <w:bookmarkStart w:id="6469" w:name="_Toc209792677"/>
      <w:bookmarkStart w:id="6470" w:name="_Toc209861288"/>
      <w:bookmarkStart w:id="6471" w:name="_Toc209890529"/>
      <w:bookmarkStart w:id="6472" w:name="_Toc212322685"/>
      <w:bookmarkStart w:id="6473" w:name="_Toc212665947"/>
      <w:bookmarkStart w:id="6474" w:name="_Toc213420286"/>
      <w:bookmarkStart w:id="6475" w:name="_Toc213508265"/>
      <w:bookmarkStart w:id="6476" w:name="_Toc213508471"/>
      <w:bookmarkStart w:id="6477" w:name="_Toc214204565"/>
      <w:bookmarkStart w:id="6478" w:name="_Toc214210985"/>
      <w:bookmarkStart w:id="6479" w:name="_Toc214265758"/>
      <w:bookmarkStart w:id="6480" w:name="_Toc214551198"/>
      <w:bookmarkStart w:id="6481" w:name="_Toc215397868"/>
      <w:bookmarkStart w:id="6482" w:name="_Toc215398690"/>
      <w:bookmarkStart w:id="6483" w:name="_Toc215398864"/>
      <w:bookmarkStart w:id="6484" w:name="_Toc215410792"/>
      <w:bookmarkStart w:id="6485" w:name="_Toc215417993"/>
      <w:bookmarkStart w:id="6486" w:name="_Toc215418167"/>
      <w:bookmarkStart w:id="6487" w:name="_Toc215418342"/>
      <w:bookmarkStart w:id="6488" w:name="_Toc215490947"/>
      <w:bookmarkStart w:id="6489" w:name="_Toc215502297"/>
      <w:bookmarkStart w:id="6490" w:name="_Toc215841957"/>
      <w:bookmarkStart w:id="6491" w:name="_Toc215842131"/>
      <w:bookmarkStart w:id="6492" w:name="_Toc215848310"/>
      <w:bookmarkStart w:id="6493" w:name="_Toc215858374"/>
      <w:bookmarkStart w:id="6494" w:name="_Toc215860156"/>
      <w:bookmarkStart w:id="6495" w:name="_Toc215908463"/>
      <w:bookmarkStart w:id="6496" w:name="_Toc215908637"/>
      <w:bookmarkStart w:id="6497" w:name="_Toc215909908"/>
      <w:bookmarkStart w:id="6498" w:name="_Toc215910672"/>
      <w:bookmarkStart w:id="6499" w:name="_Toc215918253"/>
      <w:bookmarkStart w:id="6500" w:name="_Toc215950565"/>
      <w:bookmarkStart w:id="6501" w:name="_Toc215955830"/>
      <w:bookmarkStart w:id="6502" w:name="_Toc216000090"/>
      <w:bookmarkStart w:id="6503" w:name="_Toc216003970"/>
      <w:bookmarkStart w:id="6504" w:name="_Toc216006033"/>
      <w:bookmarkStart w:id="6505" w:name="_Toc216010801"/>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bookmarkEnd w:id="4517"/>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p>
    <w:p w14:paraId="6A4D6C23" w14:textId="77777777" w:rsidR="00451A45" w:rsidRPr="00BD2BDF" w:rsidRDefault="00451A45"/>
    <w:p w14:paraId="3883035F" w14:textId="4CA17D36" w:rsidR="00451A45" w:rsidRPr="00BD2BDF" w:rsidRDefault="00451A45">
      <w:r w:rsidRPr="00BD2BDF">
        <w:br w:type="page"/>
      </w:r>
    </w:p>
    <w:p w14:paraId="5C1502A5" w14:textId="0DD43139" w:rsidR="00A90349" w:rsidRPr="00341F76" w:rsidRDefault="00A90349" w:rsidP="00B419A8">
      <w:pPr>
        <w:pStyle w:val="Heading2"/>
      </w:pPr>
      <w:bookmarkStart w:id="6506" w:name="_Toc216429024"/>
      <w:r w:rsidRPr="00341F76">
        <w:lastRenderedPageBreak/>
        <w:t xml:space="preserve">Appendix </w:t>
      </w:r>
      <w:r w:rsidR="008A1F24" w:rsidRPr="00341F76">
        <w:t>5</w:t>
      </w:r>
      <w:r w:rsidRPr="00341F76">
        <w:t>:</w:t>
      </w:r>
      <w:r w:rsidR="0065717C" w:rsidRPr="00341F76">
        <w:t xml:space="preserve"> Data Metrics and Analysis</w:t>
      </w:r>
      <w:bookmarkEnd w:id="6506"/>
    </w:p>
    <w:p w14:paraId="66A71F9D" w14:textId="45EE354A" w:rsidR="003D7E97" w:rsidRPr="00341F76" w:rsidRDefault="003D7E97" w:rsidP="003D7E97">
      <w:pPr>
        <w:pStyle w:val="Heading3"/>
      </w:pPr>
      <w:bookmarkStart w:id="6507" w:name="_Toc216429025"/>
      <w:r w:rsidRPr="00341F76">
        <w:t>A</w:t>
      </w:r>
      <w:r w:rsidR="008A1F24" w:rsidRPr="00341F76">
        <w:t>5</w:t>
      </w:r>
      <w:r w:rsidRPr="00341F76">
        <w:t xml:space="preserve">.1 </w:t>
      </w:r>
      <w:r w:rsidR="00C3464B" w:rsidRPr="00341F76">
        <w:t xml:space="preserve">Further </w:t>
      </w:r>
      <w:r w:rsidRPr="00341F76">
        <w:t>Metrics</w:t>
      </w:r>
      <w:bookmarkEnd w:id="6507"/>
    </w:p>
    <w:p w14:paraId="6824F6BD" w14:textId="5AB227A6" w:rsidR="00E76C81" w:rsidRPr="00341F76" w:rsidRDefault="00E76C81" w:rsidP="00E76C81">
      <w:pPr>
        <w:pStyle w:val="Heading4"/>
        <w:ind w:left="1728"/>
      </w:pPr>
      <w:r w:rsidRPr="00341F76">
        <w:t>A5.</w:t>
      </w:r>
      <w:r w:rsidR="008C710E" w:rsidRPr="00341F76">
        <w:t>1</w:t>
      </w:r>
      <w:r w:rsidRPr="00341F76">
        <w:t xml:space="preserve">.1 Standard IDS Metric (SIM) Equations </w:t>
      </w:r>
      <w:r w:rsidR="008C710E" w:rsidRPr="00341F76">
        <w:t>Description</w:t>
      </w:r>
      <w:r w:rsidR="001656CA" w:rsidRPr="00341F76">
        <w:t>s</w:t>
      </w:r>
    </w:p>
    <w:p w14:paraId="0A7BD662" w14:textId="3D34906A" w:rsidR="00CF0D65" w:rsidRPr="00341F76" w:rsidRDefault="00CF0D65" w:rsidP="0093572C">
      <w:pPr>
        <w:spacing w:line="276" w:lineRule="auto"/>
        <w:jc w:val="both"/>
        <w:rPr>
          <w:sz w:val="24"/>
          <w:szCs w:val="24"/>
        </w:rPr>
      </w:pPr>
      <w:r w:rsidRPr="00341F76">
        <w:rPr>
          <w:sz w:val="24"/>
          <w:szCs w:val="24"/>
        </w:rPr>
        <w:t xml:space="preserve">Table </w:t>
      </w:r>
      <w:r w:rsidR="00701EA5" w:rsidRPr="00341F76">
        <w:rPr>
          <w:sz w:val="24"/>
          <w:szCs w:val="24"/>
        </w:rPr>
        <w:t>1</w:t>
      </w:r>
      <w:r w:rsidR="003705C0" w:rsidRPr="00341F76">
        <w:rPr>
          <w:sz w:val="24"/>
          <w:szCs w:val="24"/>
        </w:rPr>
        <w:t>28</w:t>
      </w:r>
      <w:r w:rsidR="00701EA5" w:rsidRPr="00341F76">
        <w:rPr>
          <w:sz w:val="24"/>
          <w:szCs w:val="24"/>
        </w:rPr>
        <w:t xml:space="preserve"> </w:t>
      </w:r>
      <w:r w:rsidRPr="00341F76">
        <w:rPr>
          <w:sz w:val="24"/>
          <w:szCs w:val="24"/>
        </w:rPr>
        <w:t>provides detail of each equation used to analyse the test results and identifies their significance</w:t>
      </w:r>
      <w:r w:rsidR="00994885" w:rsidRPr="00341F76">
        <w:rPr>
          <w:sz w:val="24"/>
          <w:szCs w:val="24"/>
        </w:rPr>
        <w:t xml:space="preserve"> </w:t>
      </w:r>
      <w:r w:rsidR="00994885" w:rsidRPr="00341F76">
        <w:rPr>
          <w:rFonts w:ascii="Calibri" w:hAnsi="Calibri" w:cs="Calibri"/>
          <w:color w:val="000000"/>
          <w:sz w:val="24"/>
          <w:szCs w:val="24"/>
        </w:rPr>
        <w:t>[9]</w:t>
      </w:r>
      <w:sdt>
        <w:sdtPr>
          <w:rPr>
            <w:rFonts w:ascii="Calibri" w:hAnsi="Calibri" w:cs="Calibri"/>
            <w:color w:val="000000"/>
            <w:sz w:val="24"/>
            <w:szCs w:val="24"/>
          </w:rPr>
          <w:alias w:val="Citation"/>
          <w:tag w:val="{&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7879215,&quot;citationText&quot;:&quot;&lt;span style=\&quot;font-family:Calibri;font-size:14.666666666666666px;color:#000000\&quot;&gt;[22]&lt;/span&gt;&quot;}"/>
          <w:id w:val="1977879215"/>
          <w:placeholder>
            <w:docPart w:val="CC5B23A5F0874B9DBE4D87B23737DDB4"/>
          </w:placeholder>
        </w:sdtPr>
        <w:sdtContent>
          <w:r w:rsidR="00F6412B" w:rsidRPr="00341F76">
            <w:rPr>
              <w:rFonts w:ascii="Calibri" w:eastAsia="Times New Roman" w:hAnsi="Calibri" w:cs="Calibri"/>
              <w:color w:val="000000"/>
              <w:sz w:val="24"/>
              <w:szCs w:val="24"/>
            </w:rPr>
            <w:t>[22]</w:t>
          </w:r>
        </w:sdtContent>
      </w:sdt>
      <w:sdt>
        <w:sdtPr>
          <w:rPr>
            <w:sz w:val="24"/>
            <w:szCs w:val="24"/>
          </w:rPr>
          <w:alias w:val="Citation"/>
          <w:tag w:val="{&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8730170,&quot;citationText&quot;:&quot;&lt;span style=\&quot;font-family:Calibri;font-size:14.666666666666666px;color:#000000\&quot;&gt;[42]&lt;/span&gt;&quot;}"/>
          <w:id w:val="2088730170"/>
          <w:placeholder>
            <w:docPart w:val="CE8128D25F0940C2887DC457610298A1"/>
          </w:placeholder>
        </w:sdtPr>
        <w:sdtContent>
          <w:r w:rsidR="00F6412B" w:rsidRPr="00341F76">
            <w:rPr>
              <w:rFonts w:ascii="Calibri" w:eastAsia="Times New Roman" w:hAnsi="Calibri" w:cs="Calibri"/>
              <w:color w:val="000000"/>
              <w:sz w:val="24"/>
              <w:szCs w:val="24"/>
            </w:rPr>
            <w:t>[42]</w:t>
          </w:r>
        </w:sdtContent>
      </w:sdt>
      <w:sdt>
        <w:sdtPr>
          <w:rPr>
            <w:sz w:val="24"/>
            <w:szCs w:val="24"/>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9183227,&quot;citationText&quot;:&quot;&lt;span style=\&quot;font-family:Calibri;font-size:14.666666666666666px;color:#000000\&quot;&gt;[44]&lt;/span&gt;&quot;}"/>
          <w:id w:val="-209183227"/>
          <w:placeholder>
            <w:docPart w:val="1D1DBBD1E78C47689588499DA3E14897"/>
          </w:placeholder>
        </w:sdtPr>
        <w:sdtContent>
          <w:r w:rsidR="008A1F24" w:rsidRPr="00341F76">
            <w:rPr>
              <w:rFonts w:ascii="Calibri" w:eastAsia="Times New Roman" w:hAnsi="Calibri" w:cs="Calibri"/>
              <w:color w:val="000000"/>
              <w:sz w:val="24"/>
              <w:szCs w:val="24"/>
            </w:rPr>
            <w:t>[44]</w:t>
          </w:r>
        </w:sdtContent>
      </w:sdt>
      <w:sdt>
        <w:sdtPr>
          <w:rPr>
            <w:sz w:val="24"/>
            <w:szCs w:val="24"/>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2489742,&quot;citationText&quot;:&quot;&lt;span style=\&quot;font-family:Calibri;font-size:14.666666666666666px;color:#000000\&quot;&gt;[45]&lt;/span&gt;&quot;}"/>
          <w:id w:val="-1962489742"/>
          <w:placeholder>
            <w:docPart w:val="C232764318DE4253801010EB398331FF"/>
          </w:placeholder>
        </w:sdtPr>
        <w:sdtContent>
          <w:r w:rsidR="00F6412B" w:rsidRPr="00341F76">
            <w:rPr>
              <w:rFonts w:ascii="Calibri" w:eastAsia="Times New Roman" w:hAnsi="Calibri" w:cs="Calibri"/>
              <w:color w:val="000000"/>
              <w:sz w:val="24"/>
              <w:szCs w:val="24"/>
            </w:rPr>
            <w:t>[45]</w:t>
          </w:r>
        </w:sdtContent>
      </w:sdt>
      <w:sdt>
        <w:sdtPr>
          <w:rPr>
            <w:sz w:val="24"/>
            <w:szCs w:val="24"/>
          </w:rPr>
          <w:alias w:val="Citation"/>
          <w:tag w:val="{&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6468908,&quot;citationText&quot;:&quot;&lt;span style=\&quot;font-family:Calibri;font-size:14.666666666666666px;color:#000000\&quot;&gt;[49]&lt;/span&gt;&quot;}"/>
          <w:id w:val="1716468908"/>
          <w:placeholder>
            <w:docPart w:val="C64077ABE21C4C418A459B44145A783E"/>
          </w:placeholder>
        </w:sdtPr>
        <w:sdtContent>
          <w:r w:rsidR="00F6412B" w:rsidRPr="00341F76">
            <w:rPr>
              <w:rFonts w:ascii="Calibri" w:eastAsia="Times New Roman" w:hAnsi="Calibri" w:cs="Calibri"/>
              <w:color w:val="000000"/>
              <w:sz w:val="24"/>
              <w:szCs w:val="24"/>
            </w:rPr>
            <w:t>[49]</w:t>
          </w:r>
        </w:sdtContent>
      </w:sdt>
      <w:sdt>
        <w:sdtPr>
          <w:rPr>
            <w:sz w:val="24"/>
            <w:szCs w:val="24"/>
          </w:rPr>
          <w:alias w:val="Citation"/>
          <w:tag w:val="{&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8828281,&quot;citationText&quot;:&quot;&lt;span style=\&quot;font-family:Calibri;font-size:14.666666666666666px;color:#000000\&quot;&gt;[102]&lt;/span&gt;&quot;}"/>
          <w:id w:val="-1578828281"/>
          <w:placeholder>
            <w:docPart w:val="97D52EF3367A488C91B136A46287039E"/>
          </w:placeholder>
        </w:sdtPr>
        <w:sdtContent>
          <w:r w:rsidR="00F6412B" w:rsidRPr="00341F76">
            <w:rPr>
              <w:rFonts w:ascii="Calibri" w:eastAsia="Times New Roman" w:hAnsi="Calibri" w:cs="Calibri"/>
              <w:color w:val="000000"/>
              <w:sz w:val="24"/>
              <w:szCs w:val="24"/>
            </w:rPr>
            <w:t>[103]</w:t>
          </w:r>
        </w:sdtContent>
      </w:sdt>
      <w:sdt>
        <w:sdtPr>
          <w:rPr>
            <w:sz w:val="24"/>
            <w:szCs w:val="24"/>
          </w:rPr>
          <w:alias w:val="Citation"/>
          <w:tag w:val="{&quot;referencesIds&quot;:[&quot;doc:688df4be8b3edf51b67a79f8&quot;],&quot;referencesOptions&quot;:{&quot;doc:688df4be8b3edf51b67a7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9780878,&quot;citationText&quot;:&quot;&lt;span style=\&quot;font-family:Calibri;font-size:14.666666666666666px;color:#000000\&quot;&gt;[103]&lt;/span&gt;&quot;}"/>
          <w:id w:val="1289780878"/>
          <w:placeholder>
            <w:docPart w:val="77BC7AE80A39420FAB5A768F43C3CFCF"/>
          </w:placeholder>
        </w:sdtPr>
        <w:sdtContent>
          <w:r w:rsidR="00F6412B" w:rsidRPr="00341F76">
            <w:rPr>
              <w:rFonts w:ascii="Calibri" w:eastAsia="Times New Roman" w:hAnsi="Calibri" w:cs="Calibri"/>
              <w:color w:val="000000"/>
              <w:sz w:val="24"/>
              <w:szCs w:val="24"/>
            </w:rPr>
            <w:t>[104]</w:t>
          </w:r>
        </w:sdtContent>
      </w:sdt>
      <w:r w:rsidR="00701EA5" w:rsidRPr="00341F76">
        <w:rPr>
          <w:sz w:val="24"/>
          <w:szCs w:val="24"/>
        </w:rPr>
        <w:t>:</w:t>
      </w:r>
      <w:r w:rsidRPr="00341F76">
        <w:rPr>
          <w:sz w:val="24"/>
          <w:szCs w:val="24"/>
        </w:rPr>
        <w:t xml:space="preserve"> </w:t>
      </w:r>
    </w:p>
    <w:p w14:paraId="4BDC3695" w14:textId="1A6BCE1A" w:rsidR="00CF0D65" w:rsidRPr="00BD2BDF" w:rsidRDefault="00CF0D65" w:rsidP="00CF0D65">
      <w:pPr>
        <w:pStyle w:val="Caption"/>
        <w:keepNext/>
      </w:pPr>
      <w:bookmarkStart w:id="6508" w:name="_Toc216429315"/>
      <w:r w:rsidRPr="00341F76">
        <w:t xml:space="preserve">Table </w:t>
      </w:r>
      <w:r w:rsidRPr="00341F76">
        <w:fldChar w:fldCharType="begin"/>
      </w:r>
      <w:r w:rsidRPr="00341F76">
        <w:instrText>SEQ Table \* ARABIC</w:instrText>
      </w:r>
      <w:r w:rsidRPr="00341F76">
        <w:fldChar w:fldCharType="separate"/>
      </w:r>
      <w:r w:rsidR="003705C0" w:rsidRPr="00341F76">
        <w:t>128</w:t>
      </w:r>
      <w:r w:rsidRPr="00341F76">
        <w:fldChar w:fldCharType="end"/>
      </w:r>
      <w:r w:rsidRPr="00341F76">
        <w:t xml:space="preserve">: Detailed explanation of </w:t>
      </w:r>
      <w:r w:rsidR="00727D6C" w:rsidRPr="00341F76">
        <w:t xml:space="preserve">SIM </w:t>
      </w:r>
      <w:r w:rsidRPr="00341F76">
        <w:t>equations used for NIDS comparison</w:t>
      </w:r>
      <w:bookmarkEnd w:id="6508"/>
    </w:p>
    <w:p w14:paraId="75FCFB1F" w14:textId="5595FF2D" w:rsidR="00A92916" w:rsidRPr="00BD2BDF" w:rsidRDefault="0093572C" w:rsidP="00A92916">
      <w:pPr>
        <w:jc w:val="center"/>
      </w:pPr>
      <w:r w:rsidRPr="00BD2BDF">
        <w:rPr>
          <w:noProof/>
        </w:rPr>
        <w:drawing>
          <wp:inline distT="0" distB="0" distL="0" distR="0" wp14:anchorId="60F9E85C" wp14:editId="0F5F2263">
            <wp:extent cx="7050503" cy="4218582"/>
            <wp:effectExtent l="0" t="0" r="0" b="0"/>
            <wp:docPr id="2009540080" name="Picture 1" descr="A white and yellow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540080" name="Picture 1" descr="A white and yellow box with black text&#10;&#10;AI-generated content may be incorrect."/>
                    <pic:cNvPicPr/>
                  </pic:nvPicPr>
                  <pic:blipFill rotWithShape="1">
                    <a:blip r:embed="rId340"/>
                    <a:srcRect l="495" t="687" r="464" b="785"/>
                    <a:stretch>
                      <a:fillRect/>
                    </a:stretch>
                  </pic:blipFill>
                  <pic:spPr bwMode="auto">
                    <a:xfrm>
                      <a:off x="0" y="0"/>
                      <a:ext cx="7133223" cy="4268076"/>
                    </a:xfrm>
                    <a:prstGeom prst="rect">
                      <a:avLst/>
                    </a:prstGeom>
                    <a:ln>
                      <a:noFill/>
                    </a:ln>
                    <a:extLst>
                      <a:ext uri="{53640926-AAD7-44D8-BBD7-CCE9431645EC}">
                        <a14:shadowObscured xmlns:a14="http://schemas.microsoft.com/office/drawing/2010/main"/>
                      </a:ext>
                    </a:extLst>
                  </pic:spPr>
                </pic:pic>
              </a:graphicData>
            </a:graphic>
          </wp:inline>
        </w:drawing>
      </w:r>
      <w:r w:rsidR="00A92916" w:rsidRPr="00BD2BDF">
        <w:br w:type="page"/>
      </w:r>
    </w:p>
    <w:p w14:paraId="06CE5DAE" w14:textId="0A5DD916" w:rsidR="005E4DB6" w:rsidRPr="00BD2BDF" w:rsidRDefault="005E4DB6" w:rsidP="005E4DB6">
      <w:pPr>
        <w:pStyle w:val="Heading4"/>
        <w:ind w:left="1728"/>
      </w:pPr>
      <w:r w:rsidRPr="00341F76">
        <w:lastRenderedPageBreak/>
        <w:t xml:space="preserve">A5.1.2 Confusion </w:t>
      </w:r>
      <w:r w:rsidR="00D3588E" w:rsidRPr="00341F76">
        <w:t>Metricise</w:t>
      </w:r>
    </w:p>
    <w:p w14:paraId="23BE7EDB" w14:textId="77777777" w:rsidR="00462B4E" w:rsidRPr="00BD2BDF" w:rsidRDefault="00462B4E" w:rsidP="00462B4E"/>
    <w:p w14:paraId="5E6F4039" w14:textId="7C873D8C" w:rsidR="001C681A" w:rsidRPr="00BD2BDF" w:rsidRDefault="001C681A" w:rsidP="00D3588E">
      <w:pPr>
        <w:spacing w:line="360" w:lineRule="auto"/>
        <w:jc w:val="both"/>
        <w:rPr>
          <w:rFonts w:ascii="Calibri" w:hAnsi="Calibri" w:cs="Calibri"/>
          <w:color w:val="000000"/>
          <w:sz w:val="24"/>
          <w:szCs w:val="24"/>
        </w:rPr>
      </w:pPr>
      <w:r w:rsidRPr="00BD2BDF">
        <w:rPr>
          <w:rFonts w:ascii="Calibri" w:hAnsi="Calibri" w:cs="Calibri"/>
          <w:color w:val="000000"/>
          <w:sz w:val="24"/>
          <w:szCs w:val="24"/>
        </w:rPr>
        <w:t xml:space="preserve">A 2x2 confusion matrix </w:t>
      </w:r>
      <w:r w:rsidR="00A92916" w:rsidRPr="00BD2BDF">
        <w:rPr>
          <w:rFonts w:ascii="Calibri" w:hAnsi="Calibri" w:cs="Calibri"/>
          <w:color w:val="000000"/>
          <w:sz w:val="24"/>
          <w:szCs w:val="24"/>
        </w:rPr>
        <w:t xml:space="preserve">was </w:t>
      </w:r>
      <w:r w:rsidRPr="00BD2BDF">
        <w:rPr>
          <w:rFonts w:ascii="Calibri" w:hAnsi="Calibri" w:cs="Calibri"/>
          <w:color w:val="000000"/>
          <w:sz w:val="24"/>
          <w:szCs w:val="24"/>
        </w:rPr>
        <w:t xml:space="preserve">used for this project, however </w:t>
      </w:r>
      <w:r w:rsidR="00A92916" w:rsidRPr="00BD2BDF">
        <w:rPr>
          <w:rFonts w:ascii="Calibri" w:hAnsi="Calibri" w:cs="Calibri"/>
          <w:color w:val="000000"/>
          <w:sz w:val="24"/>
          <w:szCs w:val="24"/>
        </w:rPr>
        <w:t>confusion metricise</w:t>
      </w:r>
      <w:r w:rsidRPr="00BD2BDF">
        <w:rPr>
          <w:rFonts w:ascii="Calibri" w:hAnsi="Calibri" w:cs="Calibri"/>
          <w:color w:val="000000"/>
          <w:sz w:val="24"/>
          <w:szCs w:val="24"/>
        </w:rPr>
        <w:t xml:space="preserve"> can be expanded to include several classifications</w:t>
      </w:r>
      <w:r w:rsidR="008847F7" w:rsidRPr="00BD2BDF">
        <w:rPr>
          <w:rFonts w:ascii="Calibri" w:hAnsi="Calibri" w:cs="Calibri"/>
          <w:color w:val="000000"/>
          <w:sz w:val="24"/>
          <w:szCs w:val="24"/>
        </w:rPr>
        <w:t>.</w:t>
      </w:r>
      <w:r w:rsidR="005B2126" w:rsidRPr="00BD2BDF">
        <w:rPr>
          <w:rFonts w:ascii="Calibri" w:hAnsi="Calibri" w:cs="Calibri"/>
          <w:color w:val="000000"/>
          <w:sz w:val="24"/>
          <w:szCs w:val="24"/>
        </w:rPr>
        <w:t xml:space="preserve"> </w:t>
      </w:r>
      <w:r w:rsidR="004A01CE" w:rsidRPr="00BD2BDF">
        <w:rPr>
          <w:rFonts w:ascii="Calibri" w:hAnsi="Calibri" w:cs="Calibri"/>
          <w:color w:val="000000"/>
          <w:sz w:val="24"/>
          <w:szCs w:val="24"/>
        </w:rPr>
        <w:t>Table 1</w:t>
      </w:r>
      <w:r w:rsidR="00123562" w:rsidRPr="00BD2BDF">
        <w:rPr>
          <w:rFonts w:ascii="Calibri" w:hAnsi="Calibri" w:cs="Calibri"/>
          <w:color w:val="000000"/>
          <w:sz w:val="24"/>
          <w:szCs w:val="24"/>
        </w:rPr>
        <w:t>29</w:t>
      </w:r>
      <w:r w:rsidR="004A01CE" w:rsidRPr="00BD2BDF">
        <w:rPr>
          <w:rFonts w:ascii="Calibri" w:hAnsi="Calibri" w:cs="Calibri"/>
          <w:color w:val="000000"/>
          <w:sz w:val="24"/>
          <w:szCs w:val="24"/>
        </w:rPr>
        <w:t xml:space="preserve"> shows a 5x5 Confusion Matrix</w:t>
      </w:r>
      <w:r w:rsidR="004C1A09" w:rsidRPr="00BD2BDF">
        <w:rPr>
          <w:rFonts w:ascii="Calibri" w:hAnsi="Calibri" w:cs="Calibri"/>
          <w:color w:val="000000"/>
          <w:sz w:val="24"/>
          <w:szCs w:val="24"/>
        </w:rPr>
        <w:t xml:space="preserve"> </w:t>
      </w:r>
      <w:sdt>
        <w:sdtPr>
          <w:rPr>
            <w:sz w:val="24"/>
            <w:szCs w:val="24"/>
            <w:highlight w:val="white"/>
          </w:rPr>
          <w:alias w:val="Citation"/>
          <w:tag w:val="{&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5468818,&quot;citationText&quot;:&quot;&lt;span style=\&quot;font-family:Calibri;font-size:14.666666666666666px;color:#000000\&quot;&gt;[102]&lt;/span&gt;&quot;}"/>
          <w:id w:val="1825468818"/>
          <w:placeholder>
            <w:docPart w:val="7948FAE577E2417C8224E8EE8AB2ECB0"/>
          </w:placeholder>
        </w:sdtPr>
        <w:sdtContent>
          <w:r w:rsidR="00F6412B" w:rsidRPr="00BD2BDF">
            <w:rPr>
              <w:rFonts w:ascii="Calibri" w:eastAsia="Times New Roman" w:hAnsi="Calibri" w:cs="Calibri"/>
              <w:color w:val="000000"/>
              <w:sz w:val="24"/>
              <w:szCs w:val="24"/>
            </w:rPr>
            <w:t>[103]</w:t>
          </w:r>
        </w:sdtContent>
      </w:sdt>
      <w:r w:rsidRPr="00BD2BDF">
        <w:rPr>
          <w:rFonts w:ascii="Calibri" w:hAnsi="Calibri" w:cs="Calibri"/>
          <w:color w:val="000000"/>
          <w:sz w:val="24"/>
          <w:szCs w:val="24"/>
        </w:rPr>
        <w:t xml:space="preserve">. </w:t>
      </w:r>
    </w:p>
    <w:p w14:paraId="33D3DA0C" w14:textId="77777777" w:rsidR="00D3588E" w:rsidRPr="00BD2BDF" w:rsidRDefault="00D3588E" w:rsidP="00D3588E">
      <w:pPr>
        <w:spacing w:line="360" w:lineRule="auto"/>
        <w:jc w:val="both"/>
        <w:rPr>
          <w:rFonts w:ascii="Calibri" w:hAnsi="Calibri" w:cs="Calibri"/>
          <w:color w:val="000000"/>
          <w:sz w:val="24"/>
          <w:szCs w:val="24"/>
        </w:rPr>
      </w:pPr>
    </w:p>
    <w:p w14:paraId="6CFFB2DB" w14:textId="0E97819F" w:rsidR="001C681A" w:rsidRPr="00BD2BDF" w:rsidRDefault="001C681A" w:rsidP="001C681A">
      <w:pPr>
        <w:pStyle w:val="Caption"/>
        <w:keepNext/>
      </w:pPr>
      <w:bookmarkStart w:id="6509" w:name="_Toc216429316"/>
      <w:r w:rsidRPr="00BD2BDF">
        <w:t xml:space="preserve">Table </w:t>
      </w:r>
      <w:r w:rsidRPr="00BD2BDF">
        <w:fldChar w:fldCharType="begin"/>
      </w:r>
      <w:r w:rsidRPr="00BD2BDF">
        <w:instrText>SEQ Table \* ARABIC</w:instrText>
      </w:r>
      <w:r w:rsidRPr="00BD2BDF">
        <w:fldChar w:fldCharType="separate"/>
      </w:r>
      <w:r w:rsidR="003705C0" w:rsidRPr="00BD2BDF">
        <w:t>129</w:t>
      </w:r>
      <w:r w:rsidRPr="00BD2BDF">
        <w:fldChar w:fldCharType="end"/>
      </w:r>
      <w:r w:rsidRPr="00BD2BDF">
        <w:t>: 5x5 Confusion Matrix</w:t>
      </w:r>
      <w:bookmarkEnd w:id="6509"/>
      <w:r w:rsidRPr="00BD2BDF">
        <w:t xml:space="preserve"> </w:t>
      </w:r>
    </w:p>
    <w:p w14:paraId="287D67D5" w14:textId="77777777" w:rsidR="001C681A" w:rsidRPr="00BD2BDF" w:rsidRDefault="001C681A" w:rsidP="008847F7">
      <w:pPr>
        <w:jc w:val="center"/>
      </w:pPr>
      <w:r w:rsidRPr="00BD2BDF">
        <w:rPr>
          <w:noProof/>
        </w:rPr>
        <w:drawing>
          <wp:inline distT="0" distB="0" distL="0" distR="0" wp14:anchorId="550F88EF" wp14:editId="5005125D">
            <wp:extent cx="5731510" cy="1625600"/>
            <wp:effectExtent l="0" t="0" r="2540" b="0"/>
            <wp:docPr id="112122382"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22382" name="Picture 1" descr="A table with text and numbers&#10;&#10;AI-generated content may be incorrect."/>
                    <pic:cNvPicPr/>
                  </pic:nvPicPr>
                  <pic:blipFill>
                    <a:blip r:embed="rId341"/>
                    <a:stretch>
                      <a:fillRect/>
                    </a:stretch>
                  </pic:blipFill>
                  <pic:spPr>
                    <a:xfrm>
                      <a:off x="0" y="0"/>
                      <a:ext cx="5731510" cy="1625600"/>
                    </a:xfrm>
                    <a:prstGeom prst="rect">
                      <a:avLst/>
                    </a:prstGeom>
                  </pic:spPr>
                </pic:pic>
              </a:graphicData>
            </a:graphic>
          </wp:inline>
        </w:drawing>
      </w:r>
    </w:p>
    <w:p w14:paraId="3C3951ED" w14:textId="77777777" w:rsidR="00D3588E" w:rsidRPr="00BD2BDF" w:rsidRDefault="00D3588E" w:rsidP="00D3588E">
      <w:pPr>
        <w:spacing w:line="360" w:lineRule="auto"/>
        <w:jc w:val="both"/>
        <w:rPr>
          <w:rFonts w:ascii="Calibri" w:hAnsi="Calibri" w:cs="Calibri"/>
          <w:color w:val="000000"/>
          <w:sz w:val="24"/>
          <w:szCs w:val="24"/>
        </w:rPr>
      </w:pPr>
    </w:p>
    <w:p w14:paraId="6E051BFC" w14:textId="24B7DA2A" w:rsidR="001C681A" w:rsidRPr="00BD2BDF" w:rsidRDefault="00193341" w:rsidP="00D3588E">
      <w:pPr>
        <w:spacing w:line="360" w:lineRule="auto"/>
        <w:jc w:val="both"/>
        <w:rPr>
          <w:sz w:val="24"/>
          <w:szCs w:val="24"/>
        </w:rPr>
      </w:pPr>
      <w:r w:rsidRPr="00BD2BDF">
        <w:rPr>
          <w:rFonts w:ascii="Calibri" w:hAnsi="Calibri" w:cs="Calibri"/>
          <w:color w:val="000000"/>
          <w:sz w:val="24"/>
          <w:szCs w:val="24"/>
        </w:rPr>
        <w:t>By expanding the confusion matrix</w:t>
      </w:r>
      <w:r w:rsidR="00E31ED8" w:rsidRPr="00BD2BDF">
        <w:rPr>
          <w:rFonts w:ascii="Calibri" w:hAnsi="Calibri" w:cs="Calibri"/>
          <w:color w:val="000000"/>
          <w:sz w:val="24"/>
          <w:szCs w:val="24"/>
        </w:rPr>
        <w:t xml:space="preserve"> to 5x5</w:t>
      </w:r>
      <w:r w:rsidR="008847F7" w:rsidRPr="00BD2BDF">
        <w:rPr>
          <w:rFonts w:ascii="Calibri" w:hAnsi="Calibri" w:cs="Calibri"/>
          <w:color w:val="000000"/>
          <w:sz w:val="24"/>
          <w:szCs w:val="24"/>
        </w:rPr>
        <w:t>,</w:t>
      </w:r>
      <w:r w:rsidRPr="00BD2BDF">
        <w:rPr>
          <w:rFonts w:ascii="Calibri" w:hAnsi="Calibri" w:cs="Calibri"/>
          <w:color w:val="000000"/>
          <w:sz w:val="24"/>
          <w:szCs w:val="24"/>
        </w:rPr>
        <w:t xml:space="preserve"> the </w:t>
      </w:r>
      <w:r w:rsidR="00E31ED8" w:rsidRPr="00BD2BDF">
        <w:rPr>
          <w:rFonts w:ascii="Calibri" w:hAnsi="Calibri" w:cs="Calibri"/>
          <w:color w:val="000000"/>
          <w:sz w:val="24"/>
          <w:szCs w:val="24"/>
        </w:rPr>
        <w:t xml:space="preserve">structure </w:t>
      </w:r>
      <w:r w:rsidR="008F0FE7" w:rsidRPr="00BD2BDF">
        <w:rPr>
          <w:rFonts w:ascii="Calibri" w:hAnsi="Calibri" w:cs="Calibri"/>
          <w:color w:val="000000"/>
          <w:sz w:val="24"/>
          <w:szCs w:val="24"/>
        </w:rPr>
        <w:t>becomes more apparent</w:t>
      </w:r>
      <w:r w:rsidR="008847F7" w:rsidRPr="00BD2BDF">
        <w:rPr>
          <w:rFonts w:ascii="Calibri" w:hAnsi="Calibri" w:cs="Calibri"/>
          <w:color w:val="000000"/>
          <w:sz w:val="24"/>
          <w:szCs w:val="24"/>
        </w:rPr>
        <w:t>.</w:t>
      </w:r>
      <w:r w:rsidR="008F0FE7" w:rsidRPr="00BD2BDF">
        <w:rPr>
          <w:rFonts w:ascii="Calibri" w:hAnsi="Calibri" w:cs="Calibri"/>
          <w:color w:val="000000"/>
          <w:sz w:val="24"/>
          <w:szCs w:val="24"/>
        </w:rPr>
        <w:t xml:space="preserve"> </w:t>
      </w:r>
      <w:r w:rsidR="008847F7" w:rsidRPr="00BD2BDF">
        <w:rPr>
          <w:rFonts w:ascii="Calibri" w:hAnsi="Calibri" w:cs="Calibri"/>
          <w:color w:val="000000"/>
          <w:sz w:val="24"/>
          <w:szCs w:val="24"/>
        </w:rPr>
        <w:t>A</w:t>
      </w:r>
      <w:r w:rsidR="008F0FE7" w:rsidRPr="00BD2BDF">
        <w:rPr>
          <w:rFonts w:ascii="Calibri" w:hAnsi="Calibri" w:cs="Calibri"/>
          <w:color w:val="000000"/>
          <w:sz w:val="24"/>
          <w:szCs w:val="24"/>
        </w:rPr>
        <w:t xml:space="preserve"> </w:t>
      </w:r>
      <w:r w:rsidR="001C681A" w:rsidRPr="00BD2BDF">
        <w:rPr>
          <w:rFonts w:ascii="Calibri" w:hAnsi="Calibri" w:cs="Calibri"/>
          <w:color w:val="000000"/>
          <w:sz w:val="24"/>
          <w:szCs w:val="24"/>
        </w:rPr>
        <w:t>diagonal line</w:t>
      </w:r>
      <w:r w:rsidR="0034063B" w:rsidRPr="00BD2BDF">
        <w:rPr>
          <w:rFonts w:ascii="Calibri" w:hAnsi="Calibri" w:cs="Calibri"/>
          <w:color w:val="000000"/>
          <w:sz w:val="24"/>
          <w:szCs w:val="24"/>
        </w:rPr>
        <w:t xml:space="preserve"> from top left, to bottom right</w:t>
      </w:r>
      <w:r w:rsidR="001C681A" w:rsidRPr="00BD2BDF">
        <w:rPr>
          <w:rFonts w:ascii="Calibri" w:hAnsi="Calibri" w:cs="Calibri"/>
          <w:color w:val="000000"/>
          <w:sz w:val="24"/>
          <w:szCs w:val="24"/>
        </w:rPr>
        <w:t xml:space="preserve"> can </w:t>
      </w:r>
      <w:r w:rsidR="008F0FE7" w:rsidRPr="00BD2BDF">
        <w:rPr>
          <w:rFonts w:ascii="Calibri" w:hAnsi="Calibri" w:cs="Calibri"/>
          <w:color w:val="000000"/>
          <w:sz w:val="24"/>
          <w:szCs w:val="24"/>
        </w:rPr>
        <w:t xml:space="preserve">be seen, </w:t>
      </w:r>
      <w:r w:rsidR="0034063B" w:rsidRPr="00BD2BDF">
        <w:rPr>
          <w:rFonts w:ascii="Calibri" w:hAnsi="Calibri" w:cs="Calibri"/>
          <w:color w:val="000000"/>
          <w:sz w:val="24"/>
          <w:szCs w:val="24"/>
        </w:rPr>
        <w:t xml:space="preserve">this </w:t>
      </w:r>
      <w:r w:rsidR="003F6C1F" w:rsidRPr="00BD2BDF">
        <w:rPr>
          <w:rFonts w:ascii="Calibri" w:hAnsi="Calibri" w:cs="Calibri"/>
          <w:color w:val="000000"/>
          <w:sz w:val="24"/>
          <w:szCs w:val="24"/>
        </w:rPr>
        <w:t>diagonal line is reserved for True classifications and</w:t>
      </w:r>
      <w:r w:rsidR="008F0FE7" w:rsidRPr="00BD2BDF">
        <w:rPr>
          <w:rFonts w:ascii="Calibri" w:hAnsi="Calibri" w:cs="Calibri"/>
          <w:color w:val="000000"/>
          <w:sz w:val="24"/>
          <w:szCs w:val="24"/>
        </w:rPr>
        <w:t xml:space="preserve"> can</w:t>
      </w:r>
      <w:r w:rsidR="001C681A" w:rsidRPr="00BD2BDF">
        <w:rPr>
          <w:rFonts w:ascii="Calibri" w:hAnsi="Calibri" w:cs="Calibri"/>
          <w:color w:val="000000"/>
          <w:sz w:val="24"/>
          <w:szCs w:val="24"/>
        </w:rPr>
        <w:t xml:space="preserve"> include </w:t>
      </w:r>
      <w:r w:rsidR="003F6C1F" w:rsidRPr="00BD2BDF">
        <w:rPr>
          <w:rFonts w:ascii="Calibri" w:hAnsi="Calibri" w:cs="Calibri"/>
          <w:color w:val="000000"/>
          <w:sz w:val="24"/>
          <w:szCs w:val="24"/>
        </w:rPr>
        <w:t xml:space="preserve">either </w:t>
      </w:r>
      <w:r w:rsidR="00C17D2B" w:rsidRPr="00BD2BDF">
        <w:rPr>
          <w:rFonts w:ascii="Calibri" w:hAnsi="Calibri" w:cs="Calibri"/>
          <w:color w:val="000000"/>
          <w:sz w:val="24"/>
          <w:szCs w:val="24"/>
        </w:rPr>
        <w:t xml:space="preserve">TP or </w:t>
      </w:r>
      <w:r w:rsidR="001C681A" w:rsidRPr="00BD2BDF">
        <w:rPr>
          <w:rFonts w:ascii="Calibri" w:hAnsi="Calibri" w:cs="Calibri"/>
          <w:color w:val="000000"/>
          <w:sz w:val="24"/>
          <w:szCs w:val="24"/>
        </w:rPr>
        <w:t>TN</w:t>
      </w:r>
      <w:r w:rsidR="00C17D2B" w:rsidRPr="00BD2BDF">
        <w:rPr>
          <w:rFonts w:ascii="Calibri" w:hAnsi="Calibri" w:cs="Calibri"/>
          <w:color w:val="000000"/>
          <w:sz w:val="24"/>
          <w:szCs w:val="24"/>
        </w:rPr>
        <w:t xml:space="preserve"> classifications</w:t>
      </w:r>
      <w:r w:rsidR="001C681A" w:rsidRPr="00BD2BDF">
        <w:rPr>
          <w:rFonts w:ascii="Calibri" w:hAnsi="Calibri" w:cs="Calibri"/>
          <w:color w:val="000000"/>
          <w:sz w:val="24"/>
          <w:szCs w:val="24"/>
        </w:rPr>
        <w:t>.</w:t>
      </w:r>
      <w:r w:rsidR="00D76E5C" w:rsidRPr="00BD2BDF">
        <w:rPr>
          <w:rFonts w:ascii="Calibri" w:hAnsi="Calibri" w:cs="Calibri"/>
          <w:color w:val="000000"/>
          <w:sz w:val="24"/>
          <w:szCs w:val="24"/>
        </w:rPr>
        <w:t xml:space="preserve">  </w:t>
      </w:r>
      <w:r w:rsidR="002B07AE" w:rsidRPr="00BD2BDF">
        <w:rPr>
          <w:rFonts w:ascii="Calibri" w:hAnsi="Calibri" w:cs="Calibri"/>
          <w:color w:val="000000"/>
          <w:sz w:val="24"/>
          <w:szCs w:val="24"/>
        </w:rPr>
        <w:t>Anything to the left of this</w:t>
      </w:r>
      <w:r w:rsidR="00B218F8" w:rsidRPr="00BD2BDF">
        <w:rPr>
          <w:rFonts w:ascii="Calibri" w:hAnsi="Calibri" w:cs="Calibri"/>
          <w:color w:val="000000"/>
          <w:sz w:val="24"/>
          <w:szCs w:val="24"/>
        </w:rPr>
        <w:t xml:space="preserve"> True</w:t>
      </w:r>
      <w:r w:rsidR="002B07AE" w:rsidRPr="00BD2BDF">
        <w:rPr>
          <w:rFonts w:ascii="Calibri" w:hAnsi="Calibri" w:cs="Calibri"/>
          <w:color w:val="000000"/>
          <w:sz w:val="24"/>
          <w:szCs w:val="24"/>
        </w:rPr>
        <w:t xml:space="preserve"> diagonal line is an FP, and </w:t>
      </w:r>
      <w:r w:rsidR="00B218F8" w:rsidRPr="00BD2BDF">
        <w:rPr>
          <w:rFonts w:ascii="Calibri" w:hAnsi="Calibri" w:cs="Calibri"/>
          <w:color w:val="000000"/>
          <w:sz w:val="24"/>
          <w:szCs w:val="24"/>
        </w:rPr>
        <w:t xml:space="preserve">anything </w:t>
      </w:r>
      <w:r w:rsidR="002B07AE" w:rsidRPr="00BD2BDF">
        <w:rPr>
          <w:rFonts w:ascii="Calibri" w:hAnsi="Calibri" w:cs="Calibri"/>
          <w:color w:val="000000"/>
          <w:sz w:val="24"/>
          <w:szCs w:val="24"/>
        </w:rPr>
        <w:t xml:space="preserve">to the right </w:t>
      </w:r>
      <w:r w:rsidR="0034063B" w:rsidRPr="00BD2BDF">
        <w:rPr>
          <w:rFonts w:ascii="Calibri" w:hAnsi="Calibri" w:cs="Calibri"/>
          <w:color w:val="000000"/>
          <w:sz w:val="24"/>
          <w:szCs w:val="24"/>
        </w:rPr>
        <w:t xml:space="preserve">an </w:t>
      </w:r>
      <w:r w:rsidR="002B07AE" w:rsidRPr="00BD2BDF">
        <w:rPr>
          <w:rFonts w:ascii="Calibri" w:hAnsi="Calibri" w:cs="Calibri"/>
          <w:color w:val="000000"/>
          <w:sz w:val="24"/>
          <w:szCs w:val="24"/>
        </w:rPr>
        <w:t>FN.</w:t>
      </w:r>
    </w:p>
    <w:p w14:paraId="3D64D807" w14:textId="77777777" w:rsidR="0065717C" w:rsidRPr="00BD2BDF" w:rsidRDefault="0065717C">
      <w:pPr>
        <w:rPr>
          <w:rFonts w:asciiTheme="majorHAnsi" w:eastAsiaTheme="majorEastAsia" w:hAnsiTheme="majorHAnsi" w:cstheme="majorBidi"/>
          <w:color w:val="2F5496" w:themeColor="accent1" w:themeShade="BF"/>
          <w:sz w:val="32"/>
          <w:szCs w:val="32"/>
        </w:rPr>
      </w:pPr>
    </w:p>
    <w:p w14:paraId="496C3E33" w14:textId="75DA5D35" w:rsidR="00264D8C" w:rsidRPr="00341F76" w:rsidRDefault="00264D8C" w:rsidP="00264D8C">
      <w:pPr>
        <w:pStyle w:val="Heading3"/>
      </w:pPr>
      <w:bookmarkStart w:id="6510" w:name="_Toc216429026"/>
      <w:r w:rsidRPr="00341F76">
        <w:lastRenderedPageBreak/>
        <w:t>A</w:t>
      </w:r>
      <w:r w:rsidR="007E3533" w:rsidRPr="00341F76">
        <w:t>5</w:t>
      </w:r>
      <w:r w:rsidRPr="00341F76">
        <w:t>.2 Further Analysis</w:t>
      </w:r>
      <w:bookmarkEnd w:id="6510"/>
      <w:r w:rsidR="006F5E9A" w:rsidRPr="00341F76">
        <w:t xml:space="preserve"> </w:t>
      </w:r>
    </w:p>
    <w:p w14:paraId="4C9A0297" w14:textId="52F010BC" w:rsidR="007E4C32" w:rsidRPr="00BD2BDF" w:rsidRDefault="007E4C32" w:rsidP="001D25F0">
      <w:pPr>
        <w:pStyle w:val="Heading4"/>
        <w:ind w:left="1728"/>
      </w:pPr>
      <w:r w:rsidRPr="00341F76">
        <w:t>A</w:t>
      </w:r>
      <w:r w:rsidR="007E3533" w:rsidRPr="00341F76">
        <w:t>5</w:t>
      </w:r>
      <w:r w:rsidRPr="00341F76">
        <w:t xml:space="preserve">.2.1 </w:t>
      </w:r>
      <w:r w:rsidR="00006AB4" w:rsidRPr="00341F76">
        <w:t>Analysis Equations Evaluation</w:t>
      </w:r>
    </w:p>
    <w:p w14:paraId="22133A7C" w14:textId="43B7404D" w:rsidR="00FC7D4D" w:rsidRPr="00BD2BDF" w:rsidRDefault="00FC7D4D" w:rsidP="001D085E">
      <w:pPr>
        <w:spacing w:line="360" w:lineRule="auto"/>
        <w:jc w:val="both"/>
        <w:rPr>
          <w:sz w:val="24"/>
          <w:szCs w:val="24"/>
        </w:rPr>
      </w:pPr>
      <w:r w:rsidRPr="00BD2BDF">
        <w:rPr>
          <w:sz w:val="24"/>
          <w:szCs w:val="24"/>
        </w:rPr>
        <w:t>Accuracy and F1-</w:t>
      </w:r>
      <w:r w:rsidR="002B6D2F" w:rsidRPr="00BD2BDF">
        <w:rPr>
          <w:sz w:val="24"/>
          <w:szCs w:val="24"/>
        </w:rPr>
        <w:t>s</w:t>
      </w:r>
      <w:r w:rsidRPr="00BD2BDF">
        <w:rPr>
          <w:sz w:val="24"/>
          <w:szCs w:val="24"/>
        </w:rPr>
        <w:t xml:space="preserve">core are common metrics used to measure the performance of NIDS.  However, they can be misleading with imbalanced datasets.  </w:t>
      </w:r>
    </w:p>
    <w:p w14:paraId="56B76FCD" w14:textId="640604B0" w:rsidR="00FC7D4D" w:rsidRPr="00BD2BDF" w:rsidRDefault="00FC7D4D" w:rsidP="001D085E">
      <w:pPr>
        <w:spacing w:line="360" w:lineRule="auto"/>
        <w:jc w:val="both"/>
        <w:rPr>
          <w:sz w:val="24"/>
          <w:szCs w:val="24"/>
        </w:rPr>
      </w:pPr>
      <w:r w:rsidRPr="00BD2BDF">
        <w:rPr>
          <w:sz w:val="24"/>
          <w:szCs w:val="24"/>
        </w:rPr>
        <w:t>One flaw of the F-</w:t>
      </w:r>
      <w:r w:rsidR="002B6D2F" w:rsidRPr="00BD2BDF">
        <w:rPr>
          <w:sz w:val="24"/>
          <w:szCs w:val="24"/>
        </w:rPr>
        <w:t>s</w:t>
      </w:r>
      <w:r w:rsidRPr="00BD2BDF">
        <w:rPr>
          <w:sz w:val="24"/>
          <w:szCs w:val="24"/>
        </w:rPr>
        <w:t>core is that it ignores the TN classification whereas the MCC does not. It is imperative to recognise and record the fact that the NIDS has successfully classif</w:t>
      </w:r>
      <w:r w:rsidR="002B6D2F" w:rsidRPr="00BD2BDF">
        <w:rPr>
          <w:sz w:val="24"/>
          <w:szCs w:val="24"/>
        </w:rPr>
        <w:t>ied</w:t>
      </w:r>
      <w:r w:rsidRPr="00BD2BDF">
        <w:rPr>
          <w:sz w:val="24"/>
          <w:szCs w:val="24"/>
        </w:rPr>
        <w:t xml:space="preserve"> benign activity as non-malicious.</w:t>
      </w:r>
    </w:p>
    <w:p w14:paraId="5648F39F" w14:textId="362CB710" w:rsidR="00FC7D4D" w:rsidRPr="00BD2BDF" w:rsidRDefault="00D55FAE" w:rsidP="001D085E">
      <w:pPr>
        <w:spacing w:line="360" w:lineRule="auto"/>
        <w:jc w:val="both"/>
        <w:rPr>
          <w:sz w:val="24"/>
          <w:szCs w:val="24"/>
        </w:rPr>
      </w:pPr>
      <w:r w:rsidRPr="00BD2BDF">
        <w:rPr>
          <w:sz w:val="24"/>
          <w:szCs w:val="24"/>
        </w:rPr>
        <w:t>T</w:t>
      </w:r>
      <w:r w:rsidR="00FC7D4D" w:rsidRPr="00BD2BDF">
        <w:rPr>
          <w:sz w:val="24"/>
          <w:szCs w:val="24"/>
        </w:rPr>
        <w:t>he accuracy metric can</w:t>
      </w:r>
      <w:r w:rsidRPr="00BD2BDF">
        <w:rPr>
          <w:sz w:val="24"/>
          <w:szCs w:val="24"/>
        </w:rPr>
        <w:t xml:space="preserve"> also</w:t>
      </w:r>
      <w:r w:rsidR="00FC7D4D" w:rsidRPr="00BD2BDF">
        <w:rPr>
          <w:sz w:val="24"/>
          <w:szCs w:val="24"/>
        </w:rPr>
        <w:t xml:space="preserve"> be misleading, particularly if the dataset is skewed.</w:t>
      </w:r>
      <w:r w:rsidR="002D3FF7" w:rsidRPr="00BD2BDF">
        <w:rPr>
          <w:sz w:val="24"/>
          <w:szCs w:val="24"/>
        </w:rPr>
        <w:t xml:space="preserve"> </w:t>
      </w:r>
      <w:r w:rsidR="00FC7D4D" w:rsidRPr="00BD2BDF">
        <w:rPr>
          <w:sz w:val="24"/>
          <w:szCs w:val="24"/>
        </w:rPr>
        <w:t xml:space="preserve"> A skewed dataset is where results are overwhelmingly one SIC, e.</w:t>
      </w:r>
      <w:r w:rsidR="002D3FF7" w:rsidRPr="00BD2BDF">
        <w:rPr>
          <w:sz w:val="24"/>
          <w:szCs w:val="24"/>
        </w:rPr>
        <w:t>g.</w:t>
      </w:r>
      <w:r w:rsidR="00FC7D4D" w:rsidRPr="00BD2BDF">
        <w:rPr>
          <w:sz w:val="24"/>
          <w:szCs w:val="24"/>
        </w:rPr>
        <w:t xml:space="preserve"> a majority of TNs </w:t>
      </w:r>
      <w:sdt>
        <w:sdtPr>
          <w:rPr>
            <w:rFonts w:ascii="Calibri" w:hAnsi="Calibri" w:cs="Calibri"/>
            <w:color w:val="000000"/>
            <w:sz w:val="24"/>
            <w:szCs w:val="24"/>
            <w:highlight w:val="white"/>
          </w:rPr>
          <w:alias w:val="Citation"/>
          <w:tag w:val="{&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319112,&quot;citationText&quot;:&quot;&lt;span style=\&quot;font-family:Calibri;font-size:14.666666666666666px;color:#000000\&quot;&gt;[94]&lt;/span&gt;&quot;}"/>
          <w:id w:val="-1702319112"/>
          <w:placeholder>
            <w:docPart w:val="ABD53284100C4085AB9B367B19774E3C"/>
          </w:placeholder>
        </w:sdtPr>
        <w:sdtContent>
          <w:r w:rsidR="00F6412B" w:rsidRPr="00BD2BDF">
            <w:rPr>
              <w:rFonts w:ascii="Calibri" w:eastAsia="Times New Roman" w:hAnsi="Calibri" w:cs="Calibri"/>
              <w:color w:val="000000"/>
              <w:sz w:val="24"/>
              <w:szCs w:val="24"/>
            </w:rPr>
            <w:t>[94]</w:t>
          </w:r>
        </w:sdtContent>
      </w:sdt>
      <w:r w:rsidR="00FC7D4D" w:rsidRPr="00BD2BDF">
        <w:rPr>
          <w:sz w:val="24"/>
          <w:szCs w:val="24"/>
        </w:rPr>
        <w:t xml:space="preserve">. This gives rise to an asymmetrical dataset and can impact on statistical results.  </w:t>
      </w:r>
    </w:p>
    <w:p w14:paraId="47B70708" w14:textId="4DC5C651" w:rsidR="00FC7D4D" w:rsidRPr="00BD2BDF" w:rsidRDefault="00FC7D4D" w:rsidP="001D085E">
      <w:pPr>
        <w:spacing w:line="360" w:lineRule="auto"/>
        <w:jc w:val="both"/>
        <w:rPr>
          <w:sz w:val="24"/>
          <w:szCs w:val="24"/>
        </w:rPr>
      </w:pPr>
      <w:r w:rsidRPr="00BD2BDF">
        <w:rPr>
          <w:sz w:val="24"/>
          <w:szCs w:val="24"/>
        </w:rPr>
        <w:t>If a NIDS failed to detect 10 malicious attack</w:t>
      </w:r>
      <w:r w:rsidR="00BF3C55" w:rsidRPr="00BD2BDF">
        <w:rPr>
          <w:sz w:val="24"/>
          <w:szCs w:val="24"/>
        </w:rPr>
        <w:t xml:space="preserve"> packets</w:t>
      </w:r>
      <w:r w:rsidR="002D79F8" w:rsidRPr="00BD2BDF">
        <w:rPr>
          <w:sz w:val="24"/>
          <w:szCs w:val="24"/>
        </w:rPr>
        <w:t xml:space="preserve"> </w:t>
      </w:r>
      <w:r w:rsidRPr="00BD2BDF">
        <w:rPr>
          <w:sz w:val="24"/>
          <w:szCs w:val="24"/>
        </w:rPr>
        <w:t xml:space="preserve">out of 1000 packets, </w:t>
      </w:r>
      <w:r w:rsidR="008E74F7" w:rsidRPr="00BD2BDF">
        <w:rPr>
          <w:sz w:val="24"/>
          <w:szCs w:val="24"/>
        </w:rPr>
        <w:t xml:space="preserve">this would mean that </w:t>
      </w:r>
      <w:r w:rsidRPr="00BD2BDF">
        <w:rPr>
          <w:sz w:val="24"/>
          <w:szCs w:val="24"/>
        </w:rPr>
        <w:t>that 990 packets were classified as TN</w:t>
      </w:r>
      <w:r w:rsidR="00BE5CC3" w:rsidRPr="00BD2BDF">
        <w:rPr>
          <w:sz w:val="24"/>
          <w:szCs w:val="24"/>
        </w:rPr>
        <w:t xml:space="preserve"> and 10 as FN</w:t>
      </w:r>
      <w:r w:rsidR="00C1558E" w:rsidRPr="00BD2BDF">
        <w:rPr>
          <w:sz w:val="24"/>
          <w:szCs w:val="24"/>
        </w:rPr>
        <w:t>, g</w:t>
      </w:r>
      <w:r w:rsidR="0086723C" w:rsidRPr="00BD2BDF">
        <w:rPr>
          <w:sz w:val="24"/>
          <w:szCs w:val="24"/>
        </w:rPr>
        <w:t>iving</w:t>
      </w:r>
      <w:r w:rsidRPr="00BD2BDF">
        <w:rPr>
          <w:sz w:val="24"/>
          <w:szCs w:val="24"/>
        </w:rPr>
        <w:t xml:space="preserve"> an accuracy rate of 99%.  </w:t>
      </w:r>
      <w:r w:rsidR="00C1558E" w:rsidRPr="00BD2BDF">
        <w:rPr>
          <w:sz w:val="24"/>
          <w:szCs w:val="24"/>
        </w:rPr>
        <w:t>I</w:t>
      </w:r>
      <w:r w:rsidRPr="00BD2BDF">
        <w:rPr>
          <w:sz w:val="24"/>
          <w:szCs w:val="24"/>
        </w:rPr>
        <w:t xml:space="preserve">n reality, the NIDS </w:t>
      </w:r>
      <w:r w:rsidR="004F393C" w:rsidRPr="00BD2BDF">
        <w:rPr>
          <w:sz w:val="24"/>
          <w:szCs w:val="24"/>
        </w:rPr>
        <w:t xml:space="preserve">potentially </w:t>
      </w:r>
      <w:r w:rsidRPr="00BD2BDF">
        <w:rPr>
          <w:sz w:val="24"/>
          <w:szCs w:val="24"/>
        </w:rPr>
        <w:t xml:space="preserve">would have failed to detect </w:t>
      </w:r>
      <w:r w:rsidRPr="00BD2BDF">
        <w:rPr>
          <w:b/>
          <w:bCs/>
          <w:sz w:val="24"/>
          <w:szCs w:val="24"/>
        </w:rPr>
        <w:t xml:space="preserve">10 </w:t>
      </w:r>
      <w:r w:rsidR="004F393C" w:rsidRPr="00BD2BDF">
        <w:rPr>
          <w:b/>
          <w:bCs/>
          <w:sz w:val="24"/>
          <w:szCs w:val="24"/>
        </w:rPr>
        <w:t>cyber</w:t>
      </w:r>
      <w:r w:rsidRPr="00BD2BDF">
        <w:rPr>
          <w:b/>
          <w:bCs/>
          <w:sz w:val="24"/>
          <w:szCs w:val="24"/>
        </w:rPr>
        <w:t>attacks</w:t>
      </w:r>
      <w:r w:rsidRPr="00BD2BDF">
        <w:rPr>
          <w:sz w:val="24"/>
          <w:szCs w:val="24"/>
        </w:rPr>
        <w:t>,</w:t>
      </w:r>
      <w:r w:rsidR="00817D16" w:rsidRPr="00BD2BDF">
        <w:rPr>
          <w:sz w:val="24"/>
          <w:szCs w:val="24"/>
        </w:rPr>
        <w:t xml:space="preserve"> </w:t>
      </w:r>
      <w:r w:rsidR="004F2627" w:rsidRPr="00BD2BDF">
        <w:rPr>
          <w:sz w:val="24"/>
          <w:szCs w:val="24"/>
        </w:rPr>
        <w:t xml:space="preserve">which </w:t>
      </w:r>
      <w:r w:rsidR="00817D16" w:rsidRPr="00BD2BDF">
        <w:rPr>
          <w:sz w:val="24"/>
          <w:szCs w:val="24"/>
        </w:rPr>
        <w:t>w</w:t>
      </w:r>
      <w:r w:rsidRPr="00BD2BDF">
        <w:rPr>
          <w:sz w:val="24"/>
          <w:szCs w:val="24"/>
        </w:rPr>
        <w:t>ould give false confidence in the NIDS performance.  This is known as the “</w:t>
      </w:r>
      <w:r w:rsidRPr="00BD2BDF">
        <w:rPr>
          <w:b/>
          <w:bCs/>
          <w:sz w:val="24"/>
          <w:szCs w:val="24"/>
        </w:rPr>
        <w:t>accuracy paradox</w:t>
      </w:r>
      <w:r w:rsidRPr="00BD2BDF">
        <w:rPr>
          <w:sz w:val="24"/>
          <w:szCs w:val="24"/>
        </w:rPr>
        <w:t xml:space="preserve">” </w:t>
      </w:r>
      <w:sdt>
        <w:sdtPr>
          <w:rPr>
            <w:rFonts w:ascii="Calibri" w:hAnsi="Calibri" w:cs="Calibri"/>
            <w:color w:val="000000"/>
            <w:sz w:val="24"/>
            <w:szCs w:val="24"/>
            <w:highlight w:val="white"/>
          </w:rPr>
          <w:alias w:val="Citation"/>
          <w:tag w:val="{&quot;referencesIds&quot;:[&quot;doc:68bf4c5a394e08234212fc61&quot;],&quot;referencesOptions&quot;:{&quot;doc:68bf4c5a394e08234212fc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8220548,&quot;citationText&quot;:&quot;&lt;span style=\&quot;font-family:Calibri;font-size:14.666666666666666px;color:#000000\&quot;&gt;[104]&lt;/span&gt;&quot;}"/>
          <w:id w:val="-1658220548"/>
          <w:placeholder>
            <w:docPart w:val="A3EA942FC0FA4A9E90EDBA2BBC63D558"/>
          </w:placeholder>
        </w:sdtPr>
        <w:sdtContent>
          <w:r w:rsidR="00F6412B" w:rsidRPr="00BD2BDF">
            <w:rPr>
              <w:rFonts w:ascii="Calibri" w:eastAsia="Times New Roman" w:hAnsi="Calibri" w:cs="Calibri"/>
              <w:color w:val="000000"/>
              <w:sz w:val="24"/>
              <w:szCs w:val="24"/>
            </w:rPr>
            <w:t>[105]</w:t>
          </w:r>
        </w:sdtContent>
      </w:sdt>
      <w:r w:rsidRPr="00BD2BDF">
        <w:rPr>
          <w:sz w:val="24"/>
          <w:szCs w:val="24"/>
        </w:rPr>
        <w:t xml:space="preserve">. </w:t>
      </w:r>
    </w:p>
    <w:p w14:paraId="664A58FB" w14:textId="580BA636" w:rsidR="00FC7D4D" w:rsidRPr="00BD2BDF" w:rsidRDefault="00FC7D4D" w:rsidP="001D085E">
      <w:pPr>
        <w:spacing w:line="360" w:lineRule="auto"/>
        <w:jc w:val="both"/>
        <w:rPr>
          <w:sz w:val="24"/>
          <w:szCs w:val="24"/>
        </w:rPr>
      </w:pPr>
      <w:r w:rsidRPr="00BD2BDF">
        <w:rPr>
          <w:sz w:val="24"/>
          <w:szCs w:val="24"/>
        </w:rPr>
        <w:t xml:space="preserve">MCC provides a balanced </w:t>
      </w:r>
      <w:r w:rsidR="00C1558E" w:rsidRPr="00BD2BDF">
        <w:rPr>
          <w:sz w:val="24"/>
          <w:szCs w:val="24"/>
        </w:rPr>
        <w:t>analysis</w:t>
      </w:r>
      <w:r w:rsidRPr="00BD2BDF">
        <w:rPr>
          <w:sz w:val="24"/>
          <w:szCs w:val="24"/>
        </w:rPr>
        <w:t xml:space="preserve"> despite skewed datasets and is a valuable SIC in situations where F1-score and accuracy may provide inaccurate results </w:t>
      </w:r>
      <w:sdt>
        <w:sdtPr>
          <w:rPr>
            <w:sz w:val="24"/>
            <w:szCs w:val="24"/>
            <w:highlight w:val="white"/>
          </w:rPr>
          <w:alias w:val="Citation"/>
          <w:tag w:val="{&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7623933,&quot;citationText&quot;:&quot;&lt;span style=\&quot;font-family:Calibri;font-size:14.666666666666666px;color:#000000\&quot;&gt;[45]&lt;/span&gt;&quot;}"/>
          <w:id w:val="567623933"/>
          <w:placeholder>
            <w:docPart w:val="3024A497259A4507AEF1036FAC8367F4"/>
          </w:placeholder>
        </w:sdtPr>
        <w:sdtContent>
          <w:r w:rsidR="00F6412B" w:rsidRPr="00BD2BDF">
            <w:rPr>
              <w:rFonts w:ascii="Calibri" w:eastAsia="Times New Roman" w:hAnsi="Calibri" w:cs="Calibri"/>
              <w:color w:val="000000"/>
              <w:sz w:val="24"/>
              <w:szCs w:val="24"/>
            </w:rPr>
            <w:t>[45]</w:t>
          </w:r>
        </w:sdtContent>
      </w:sdt>
      <w:sdt>
        <w:sdtPr>
          <w:rPr>
            <w:sz w:val="24"/>
            <w:szCs w:val="24"/>
            <w:highlight w:val="white"/>
          </w:rPr>
          <w:alias w:val="Citation"/>
          <w:tag w:val="{&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584035,&quot;citationText&quot;:&quot;&lt;span style=\&quot;font-family:Calibri;font-size:14.666666666666666px;color:#000000\&quot;&gt;[105]&lt;/span&gt;&quot;}"/>
          <w:id w:val="-2042584035"/>
          <w:placeholder>
            <w:docPart w:val="D28907E2D1EE4A449F4AC80B42417F06"/>
          </w:placeholder>
        </w:sdtPr>
        <w:sdtContent>
          <w:r w:rsidR="00F6412B" w:rsidRPr="00BD2BDF">
            <w:rPr>
              <w:rFonts w:ascii="Calibri" w:eastAsia="Times New Roman" w:hAnsi="Calibri" w:cs="Calibri"/>
              <w:color w:val="000000"/>
              <w:sz w:val="24"/>
              <w:szCs w:val="24"/>
            </w:rPr>
            <w:t>[106]</w:t>
          </w:r>
        </w:sdtContent>
      </w:sdt>
      <w:r w:rsidRPr="00BD2BDF">
        <w:rPr>
          <w:sz w:val="24"/>
          <w:szCs w:val="24"/>
        </w:rPr>
        <w:t>.</w:t>
      </w:r>
    </w:p>
    <w:p w14:paraId="74B76B43" w14:textId="4EC3D893" w:rsidR="00C95DBD" w:rsidRPr="00BD2BDF" w:rsidRDefault="00C95DBD" w:rsidP="00C95DBD">
      <w:pPr>
        <w:pStyle w:val="Heading4"/>
        <w:ind w:left="1728"/>
      </w:pPr>
      <w:r w:rsidRPr="00341F76">
        <w:lastRenderedPageBreak/>
        <w:t>A</w:t>
      </w:r>
      <w:r w:rsidR="007E3533" w:rsidRPr="00341F76">
        <w:t>5</w:t>
      </w:r>
      <w:r w:rsidRPr="00341F76">
        <w:t>.2.</w:t>
      </w:r>
      <w:r w:rsidR="007E4C32" w:rsidRPr="00341F76">
        <w:t>2</w:t>
      </w:r>
      <w:r w:rsidRPr="00341F76">
        <w:t xml:space="preserve"> Receiver Operating Characteristics Graph</w:t>
      </w:r>
    </w:p>
    <w:p w14:paraId="3D89E843" w14:textId="77777777" w:rsidR="00123562" w:rsidRPr="00BD2BDF" w:rsidRDefault="00123562" w:rsidP="00991242">
      <w:pPr>
        <w:keepNext/>
        <w:jc w:val="both"/>
        <w:rPr>
          <w:sz w:val="16"/>
          <w:szCs w:val="16"/>
        </w:rPr>
      </w:pPr>
    </w:p>
    <w:p w14:paraId="3DD9C95D" w14:textId="3E31D8D6" w:rsidR="00123562" w:rsidRPr="00BD2BDF" w:rsidRDefault="00991242" w:rsidP="005064D6">
      <w:pPr>
        <w:keepNext/>
        <w:spacing w:line="360" w:lineRule="auto"/>
        <w:jc w:val="both"/>
        <w:rPr>
          <w:sz w:val="24"/>
          <w:szCs w:val="24"/>
        </w:rPr>
      </w:pPr>
      <w:r w:rsidRPr="00BD2BDF">
        <w:rPr>
          <w:sz w:val="24"/>
          <w:szCs w:val="24"/>
        </w:rPr>
        <w:t xml:space="preserve">To provide a visual comparison of the detection capabilities of the NIDS Receiver Operating Characteristics (ROC) graphs plotting TPR against FPR were plotted for each phase </w:t>
      </w:r>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510070397,&quot;citationText&quot;:&quot;&lt;span style=\&quot;font-family:Calibri;font-size:14.666666666666666px;color:#000000\&quot;&gt;[44]&lt;/span&gt;&quot;}"/>
          <w:id w:val="-510070397"/>
          <w:placeholder>
            <w:docPart w:val="D8766886B07C494A9BF838324C69A9A0"/>
          </w:placeholder>
        </w:sdtPr>
        <w:sdtContent>
          <w:r w:rsidR="00F6412B" w:rsidRPr="00BD2BDF">
            <w:rPr>
              <w:rFonts w:ascii="Calibri" w:eastAsia="Times New Roman" w:hAnsi="Calibri" w:cs="Calibri"/>
              <w:color w:val="000000"/>
              <w:sz w:val="24"/>
              <w:szCs w:val="24"/>
            </w:rPr>
            <w:t>[44]</w:t>
          </w:r>
        </w:sdtContent>
      </w:sdt>
      <w:sdt>
        <w:sdtPr>
          <w:rPr>
            <w:rFonts w:ascii="Calibri" w:hAnsi="Calibri" w:cs="Calibri"/>
            <w:color w:val="000000"/>
            <w:sz w:val="24"/>
            <w:szCs w:val="24"/>
            <w:highlight w:val="white"/>
          </w:rPr>
          <w:alias w:val="Citation"/>
          <w:tag w:val="{&quot;referencesIds&quot;:[&quot;doc:68a630af044f390343ed828c&quot;],&quot;referencesOptions&quot;:{&quot;doc:68a630af044f390343ed82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2081571,&quot;citationText&quot;:&quot;&lt;span style=\&quot;font-family:Calibri;font-size:14.666666666666666px;color:#000000\&quot;&gt;[160]&lt;/span&gt;&quot;}"/>
          <w:id w:val="-1952081571"/>
          <w:placeholder>
            <w:docPart w:val="140BC47A486D4FA1A5E54B6298A06792"/>
          </w:placeholder>
        </w:sdtPr>
        <w:sdtContent>
          <w:r w:rsidR="00F6412B" w:rsidRPr="00BD2BDF">
            <w:rPr>
              <w:rFonts w:ascii="Calibri" w:eastAsia="Times New Roman" w:hAnsi="Calibri" w:cs="Calibri"/>
              <w:color w:val="000000"/>
              <w:sz w:val="24"/>
              <w:szCs w:val="24"/>
            </w:rPr>
            <w:t>[161]</w:t>
          </w:r>
        </w:sdtContent>
      </w:sdt>
      <w:r w:rsidRPr="00BD2BDF">
        <w:rPr>
          <w:sz w:val="24"/>
          <w:szCs w:val="24"/>
        </w:rPr>
        <w:t>, see Fig.1</w:t>
      </w:r>
      <w:r w:rsidR="00BE6FE6" w:rsidRPr="00BD2BDF">
        <w:rPr>
          <w:sz w:val="24"/>
          <w:szCs w:val="24"/>
        </w:rPr>
        <w:t>55</w:t>
      </w:r>
      <w:r w:rsidRPr="00BD2BDF">
        <w:rPr>
          <w:sz w:val="24"/>
          <w:szCs w:val="24"/>
        </w:rPr>
        <w:t xml:space="preserve">: </w:t>
      </w:r>
    </w:p>
    <w:p w14:paraId="66D8BD53" w14:textId="77777777" w:rsidR="00991242" w:rsidRPr="00BD2BDF" w:rsidRDefault="00991242" w:rsidP="00F33246">
      <w:pPr>
        <w:keepNext/>
        <w:jc w:val="center"/>
      </w:pPr>
      <w:r w:rsidRPr="00BD2BDF">
        <w:rPr>
          <w:noProof/>
        </w:rPr>
        <w:drawing>
          <wp:inline distT="0" distB="0" distL="0" distR="0" wp14:anchorId="10E211BB" wp14:editId="431DD7B9">
            <wp:extent cx="3802150" cy="2272352"/>
            <wp:effectExtent l="0" t="0" r="8255" b="0"/>
            <wp:docPr id="668199455" name="Picture 1" descr="A graph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199455" name="Picture 1" descr="A graph with a blue line&#10;&#10;AI-generated content may be incorrect."/>
                    <pic:cNvPicPr>
                      <a:picLocks noChangeAspect="1" noChangeArrowheads="1"/>
                    </pic:cNvPicPr>
                  </pic:nvPicPr>
                  <pic:blipFill rotWithShape="1">
                    <a:blip r:embed="rId342">
                      <a:extLst>
                        <a:ext uri="{28A0092B-C50C-407E-A947-70E740481C1C}">
                          <a14:useLocalDpi xmlns:a14="http://schemas.microsoft.com/office/drawing/2010/main" val="0"/>
                        </a:ext>
                      </a:extLst>
                    </a:blip>
                    <a:srcRect t="1887"/>
                    <a:stretch>
                      <a:fillRect/>
                    </a:stretch>
                  </pic:blipFill>
                  <pic:spPr bwMode="auto">
                    <a:xfrm>
                      <a:off x="0" y="0"/>
                      <a:ext cx="3833730" cy="2291226"/>
                    </a:xfrm>
                    <a:prstGeom prst="rect">
                      <a:avLst/>
                    </a:prstGeom>
                    <a:noFill/>
                    <a:ln>
                      <a:noFill/>
                    </a:ln>
                    <a:extLst>
                      <a:ext uri="{53640926-AAD7-44D8-BBD7-CCE9431645EC}">
                        <a14:shadowObscured xmlns:a14="http://schemas.microsoft.com/office/drawing/2010/main"/>
                      </a:ext>
                    </a:extLst>
                  </pic:spPr>
                </pic:pic>
              </a:graphicData>
            </a:graphic>
          </wp:inline>
        </w:drawing>
      </w:r>
    </w:p>
    <w:p w14:paraId="23E412EA" w14:textId="5354C4D7" w:rsidR="00991242" w:rsidRPr="00BD2BDF" w:rsidRDefault="00991242" w:rsidP="00991242">
      <w:pPr>
        <w:pStyle w:val="Caption"/>
        <w:jc w:val="both"/>
      </w:pPr>
      <w:bookmarkStart w:id="6511" w:name="_Toc216429184"/>
      <w:r w:rsidRPr="00BD2BDF">
        <w:t xml:space="preserve">Figure </w:t>
      </w:r>
      <w:fldSimple w:instr=" SEQ Figure \* ARABIC ">
        <w:r w:rsidR="003705C0" w:rsidRPr="00BD2BDF">
          <w:t>155</w:t>
        </w:r>
      </w:fldSimple>
      <w:r w:rsidRPr="00BD2BDF">
        <w:t>: ROC Graph</w:t>
      </w:r>
      <w:bookmarkEnd w:id="6511"/>
    </w:p>
    <w:p w14:paraId="7FB654D9" w14:textId="549B7120" w:rsidR="00991242" w:rsidRPr="00BD2BDF" w:rsidRDefault="00991242" w:rsidP="005064D6">
      <w:pPr>
        <w:spacing w:line="360" w:lineRule="auto"/>
        <w:jc w:val="both"/>
        <w:rPr>
          <w:sz w:val="24"/>
          <w:szCs w:val="24"/>
        </w:rPr>
      </w:pPr>
      <w:r w:rsidRPr="00BD2BDF">
        <w:rPr>
          <w:sz w:val="24"/>
          <w:szCs w:val="24"/>
        </w:rPr>
        <w:t>The most effective NIDS are located towards the upper left quadrant of the ROC graph.  The blue line represents the “Line of Random Chance”</w:t>
      </w:r>
      <w:r w:rsidR="002C1570" w:rsidRPr="00BD2BDF">
        <w:rPr>
          <w:sz w:val="24"/>
          <w:szCs w:val="24"/>
        </w:rPr>
        <w:t xml:space="preserve"> (LORC)</w:t>
      </w:r>
      <w:r w:rsidR="009560AB" w:rsidRPr="00BD2BDF">
        <w:rPr>
          <w:sz w:val="24"/>
          <w:szCs w:val="24"/>
        </w:rPr>
        <w:t xml:space="preserve">. </w:t>
      </w:r>
      <w:r w:rsidRPr="00BD2BDF">
        <w:rPr>
          <w:sz w:val="24"/>
          <w:szCs w:val="24"/>
        </w:rPr>
        <w:t xml:space="preserve"> </w:t>
      </w:r>
      <w:r w:rsidR="009560AB" w:rsidRPr="00BD2BDF">
        <w:rPr>
          <w:sz w:val="24"/>
          <w:szCs w:val="24"/>
        </w:rPr>
        <w:t>A</w:t>
      </w:r>
      <w:r w:rsidRPr="00BD2BDF">
        <w:rPr>
          <w:sz w:val="24"/>
          <w:szCs w:val="24"/>
        </w:rPr>
        <w:t xml:space="preserve"> NIDS </w:t>
      </w:r>
      <w:r w:rsidR="009560AB" w:rsidRPr="00BD2BDF">
        <w:rPr>
          <w:sz w:val="24"/>
          <w:szCs w:val="24"/>
        </w:rPr>
        <w:t xml:space="preserve">with a </w:t>
      </w:r>
      <w:r w:rsidR="00AD3954" w:rsidRPr="00BD2BDF">
        <w:rPr>
          <w:sz w:val="24"/>
          <w:szCs w:val="24"/>
        </w:rPr>
        <w:t xml:space="preserve">detection </w:t>
      </w:r>
      <w:r w:rsidR="009560AB" w:rsidRPr="00BD2BDF">
        <w:rPr>
          <w:sz w:val="24"/>
          <w:szCs w:val="24"/>
        </w:rPr>
        <w:t>performance</w:t>
      </w:r>
      <w:r w:rsidR="00AD3954" w:rsidRPr="00BD2BDF">
        <w:rPr>
          <w:sz w:val="24"/>
          <w:szCs w:val="24"/>
        </w:rPr>
        <w:t xml:space="preserve"> located</w:t>
      </w:r>
      <w:r w:rsidR="009560AB" w:rsidRPr="00BD2BDF">
        <w:rPr>
          <w:sz w:val="24"/>
          <w:szCs w:val="24"/>
        </w:rPr>
        <w:t xml:space="preserve"> </w:t>
      </w:r>
      <w:r w:rsidRPr="00BD2BDF">
        <w:rPr>
          <w:sz w:val="24"/>
          <w:szCs w:val="24"/>
        </w:rPr>
        <w:t>along this line has a 50:50 chance in determining a correct classification</w:t>
      </w:r>
      <w:r w:rsidR="00AD3954" w:rsidRPr="00BD2BDF">
        <w:rPr>
          <w:sz w:val="24"/>
          <w:szCs w:val="24"/>
        </w:rPr>
        <w:t>.</w:t>
      </w:r>
      <w:r w:rsidRPr="00BD2BDF">
        <w:rPr>
          <w:sz w:val="24"/>
          <w:szCs w:val="24"/>
        </w:rPr>
        <w:t xml:space="preserve"> </w:t>
      </w:r>
      <w:r w:rsidR="00AD3954" w:rsidRPr="00BD2BDF">
        <w:rPr>
          <w:sz w:val="24"/>
          <w:szCs w:val="24"/>
        </w:rPr>
        <w:t xml:space="preserve"> I</w:t>
      </w:r>
      <w:r w:rsidRPr="00BD2BDF">
        <w:rPr>
          <w:sz w:val="24"/>
          <w:szCs w:val="24"/>
        </w:rPr>
        <w:t xml:space="preserve">n effect, its classification performance is no better than guessing.  Any NIDS below the </w:t>
      </w:r>
      <w:r w:rsidR="002C1570" w:rsidRPr="00BD2BDF">
        <w:rPr>
          <w:sz w:val="24"/>
          <w:szCs w:val="24"/>
        </w:rPr>
        <w:t>LORC</w:t>
      </w:r>
      <w:r w:rsidRPr="00BD2BDF">
        <w:rPr>
          <w:sz w:val="24"/>
          <w:szCs w:val="24"/>
        </w:rPr>
        <w:t xml:space="preserve"> performs worse than a system that randomly guess</w:t>
      </w:r>
      <w:r w:rsidR="002C1570" w:rsidRPr="00BD2BDF">
        <w:rPr>
          <w:sz w:val="24"/>
          <w:szCs w:val="24"/>
        </w:rPr>
        <w:t>es</w:t>
      </w:r>
      <w:r w:rsidRPr="00BD2BDF">
        <w:rPr>
          <w:sz w:val="24"/>
          <w:szCs w:val="24"/>
        </w:rPr>
        <w:t xml:space="preserve"> the classification.</w:t>
      </w:r>
      <w:r w:rsidR="00F01518" w:rsidRPr="00BD2BDF">
        <w:rPr>
          <w:sz w:val="24"/>
          <w:szCs w:val="24"/>
        </w:rPr>
        <w:t xml:space="preserve">  A NIDS located in the bottom right corner would indicate </w:t>
      </w:r>
      <w:r w:rsidR="00726F2C" w:rsidRPr="00BD2BDF">
        <w:rPr>
          <w:sz w:val="24"/>
          <w:szCs w:val="24"/>
        </w:rPr>
        <w:t>its classifications are a complete opposite of actual classifications.</w:t>
      </w:r>
    </w:p>
    <w:p w14:paraId="3D28976E" w14:textId="01CD27FB" w:rsidR="00C35403" w:rsidRPr="00BD2BDF" w:rsidRDefault="008A4850" w:rsidP="005064D6">
      <w:pPr>
        <w:spacing w:line="360" w:lineRule="auto"/>
        <w:jc w:val="both"/>
        <w:rPr>
          <w:sz w:val="24"/>
          <w:szCs w:val="24"/>
        </w:rPr>
      </w:pPr>
      <w:r w:rsidRPr="00BD2BDF">
        <w:rPr>
          <w:sz w:val="24"/>
          <w:szCs w:val="24"/>
        </w:rPr>
        <w:t>Area Under Curve (</w:t>
      </w:r>
      <w:r w:rsidR="00C35403" w:rsidRPr="00BD2BDF">
        <w:rPr>
          <w:sz w:val="24"/>
          <w:szCs w:val="24"/>
        </w:rPr>
        <w:t>AUC</w:t>
      </w:r>
      <w:r w:rsidRPr="00BD2BDF">
        <w:rPr>
          <w:sz w:val="24"/>
          <w:szCs w:val="24"/>
        </w:rPr>
        <w:t>)</w:t>
      </w:r>
      <w:r w:rsidR="00C35403" w:rsidRPr="00BD2BDF">
        <w:rPr>
          <w:sz w:val="24"/>
          <w:szCs w:val="24"/>
        </w:rPr>
        <w:t xml:space="preserve"> is a related graph being derived from the relationship between TPR and FPR providing a visual representation of performance at various threshold values</w:t>
      </w:r>
      <w:r w:rsidR="00A331FF" w:rsidRPr="00BD2BDF">
        <w:rPr>
          <w:sz w:val="24"/>
          <w:szCs w:val="24"/>
        </w:rPr>
        <w:t>.  The AUC graph was not used during analysis fo</w:t>
      </w:r>
      <w:r w:rsidR="005064D6" w:rsidRPr="00BD2BDF">
        <w:rPr>
          <w:sz w:val="24"/>
          <w:szCs w:val="24"/>
        </w:rPr>
        <w:t>r</w:t>
      </w:r>
      <w:r w:rsidR="00A331FF" w:rsidRPr="00BD2BDF">
        <w:rPr>
          <w:sz w:val="24"/>
          <w:szCs w:val="24"/>
        </w:rPr>
        <w:t xml:space="preserve"> this project as the threshold remained constant</w:t>
      </w:r>
      <w:r w:rsidR="00C35403" w:rsidRPr="00BD2BDF">
        <w:rPr>
          <w:sz w:val="24"/>
          <w:szCs w:val="24"/>
        </w:rPr>
        <w:t xml:space="preserve"> </w:t>
      </w:r>
      <w:sdt>
        <w:sdtPr>
          <w:rPr>
            <w:sz w:val="24"/>
            <w:szCs w:val="24"/>
            <w:highlight w:val="white"/>
          </w:rPr>
          <w:alias w:val="Citation"/>
          <w:tag w:val="{&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17302215,&quot;citationText&quot;:&quot;&lt;span style=\&quot;font-family:Calibri;font-size:14.666666666666666px;color:#000000\&quot;&gt;[44]&lt;/span&gt;&quot;}"/>
          <w:id w:val="-2017302215"/>
          <w:placeholder>
            <w:docPart w:val="66CF59D222434D8FA3E50FF753ACAF19"/>
          </w:placeholder>
        </w:sdtPr>
        <w:sdtContent>
          <w:r w:rsidR="00F6412B" w:rsidRPr="00BD2BDF">
            <w:rPr>
              <w:rFonts w:ascii="Calibri" w:eastAsia="Times New Roman" w:hAnsi="Calibri" w:cs="Calibri"/>
              <w:color w:val="000000"/>
              <w:sz w:val="24"/>
              <w:szCs w:val="24"/>
            </w:rPr>
            <w:t>[44]</w:t>
          </w:r>
        </w:sdtContent>
      </w:sdt>
      <w:sdt>
        <w:sdtPr>
          <w:rPr>
            <w:sz w:val="24"/>
            <w:szCs w:val="24"/>
            <w:highlight w:val="white"/>
          </w:rPr>
          <w:alias w:val="Citation"/>
          <w:tag w:val="{&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089535259,&quot;citationText&quot;:&quot;&lt;span style=\&quot;font-family:Calibri;font-size:14.666666666666666px;color:#000000\&quot;&gt;[89]&lt;/span&gt;&quot;}"/>
          <w:id w:val="-1089535259"/>
          <w:placeholder>
            <w:docPart w:val="8E53610343A642AD9F4ED773F8B743C9"/>
          </w:placeholder>
        </w:sdtPr>
        <w:sdtContent>
          <w:r w:rsidR="00F6412B" w:rsidRPr="00BD2BDF">
            <w:rPr>
              <w:rFonts w:ascii="Calibri" w:eastAsia="Times New Roman" w:hAnsi="Calibri" w:cs="Calibri"/>
              <w:color w:val="000000"/>
              <w:sz w:val="24"/>
              <w:szCs w:val="24"/>
            </w:rPr>
            <w:t>[89]</w:t>
          </w:r>
        </w:sdtContent>
      </w:sdt>
      <w:r w:rsidR="00C35403" w:rsidRPr="00BD2BDF">
        <w:rPr>
          <w:sz w:val="24"/>
          <w:szCs w:val="24"/>
        </w:rPr>
        <w:t xml:space="preserve">.  </w:t>
      </w:r>
    </w:p>
    <w:p w14:paraId="272D6EFD" w14:textId="413D87AA" w:rsidR="004643EC" w:rsidRPr="00341F76" w:rsidRDefault="007B2C41" w:rsidP="007B2C41">
      <w:pPr>
        <w:pStyle w:val="Heading4"/>
        <w:ind w:left="1728"/>
      </w:pPr>
      <w:r w:rsidRPr="00341F76">
        <w:lastRenderedPageBreak/>
        <w:t>A</w:t>
      </w:r>
      <w:r w:rsidR="007E3533" w:rsidRPr="00341F76">
        <w:t>5</w:t>
      </w:r>
      <w:r w:rsidRPr="00341F76">
        <w:t xml:space="preserve">.2.3 </w:t>
      </w:r>
      <w:r w:rsidR="004643EC" w:rsidRPr="00341F76">
        <w:t>NTA and Signature</w:t>
      </w:r>
      <w:r w:rsidR="00897CD2" w:rsidRPr="00341F76">
        <w:t>/Rule</w:t>
      </w:r>
      <w:r w:rsidR="004643EC" w:rsidRPr="00341F76">
        <w:t xml:space="preserve"> creation</w:t>
      </w:r>
    </w:p>
    <w:p w14:paraId="1507B3E8" w14:textId="77777777" w:rsidR="004643EC" w:rsidRPr="00BD2BDF" w:rsidRDefault="004643EC" w:rsidP="004643EC">
      <w:pPr>
        <w:jc w:val="both"/>
      </w:pPr>
    </w:p>
    <w:p w14:paraId="638D9682" w14:textId="0752B754" w:rsidR="004643EC" w:rsidRPr="00BD2BDF" w:rsidRDefault="004643EC" w:rsidP="009949D0">
      <w:pPr>
        <w:spacing w:line="360" w:lineRule="auto"/>
        <w:jc w:val="both"/>
        <w:rPr>
          <w:sz w:val="24"/>
          <w:szCs w:val="24"/>
        </w:rPr>
      </w:pPr>
      <w:r w:rsidRPr="00BD2BDF">
        <w:rPr>
          <w:sz w:val="24"/>
          <w:szCs w:val="24"/>
        </w:rPr>
        <w:t>NTA was performed to establish how the hacking-tools appear</w:t>
      </w:r>
      <w:r w:rsidR="0013105D" w:rsidRPr="00BD2BDF">
        <w:rPr>
          <w:sz w:val="24"/>
          <w:szCs w:val="24"/>
        </w:rPr>
        <w:t>ed</w:t>
      </w:r>
      <w:r w:rsidRPr="00BD2BDF">
        <w:rPr>
          <w:sz w:val="24"/>
          <w:szCs w:val="24"/>
        </w:rPr>
        <w:t xml:space="preserve"> at the packet level </w:t>
      </w:r>
      <w:sdt>
        <w:sdtPr>
          <w:rPr>
            <w:rFonts w:ascii="Calibri" w:hAnsi="Calibri" w:cs="Calibri"/>
            <w:color w:val="000000"/>
            <w:sz w:val="24"/>
            <w:szCs w:val="24"/>
            <w:highlight w:val="white"/>
          </w:rPr>
          <w:alias w:val="Citation"/>
          <w:tag w:val="{&quot;referencesIds&quot;:[&quot;doc:680a28fbcab5617f21ef6d5c&quot;],&quot;referencesOptions&quot;:{&quot;doc:680a28fbcab5617f21ef6d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8919818,&quot;citationText&quot;:&quot;&lt;span style=\&quot;font-family:Calibri;font-size:14.666666666666666px;color:#000000\&quot;&gt;[157]&lt;/span&gt;&quot;}"/>
          <w:id w:val="-1069724416"/>
          <w:placeholder>
            <w:docPart w:val="BD53BB3923864AE88899694BA4130BB3"/>
          </w:placeholder>
        </w:sdtPr>
        <w:sdtContent>
          <w:r w:rsidRPr="00BD2BDF">
            <w:rPr>
              <w:rFonts w:ascii="Calibri" w:eastAsia="Times New Roman" w:hAnsi="Calibri" w:cs="Calibri"/>
              <w:color w:val="000000"/>
              <w:sz w:val="24"/>
              <w:szCs w:val="24"/>
            </w:rPr>
            <w:t>[158]</w:t>
          </w:r>
        </w:sdtContent>
      </w:sdt>
      <w:sdt>
        <w:sdtPr>
          <w:rPr>
            <w:rFonts w:ascii="Calibri" w:hAnsi="Calibri" w:cs="Calibri"/>
            <w:color w:val="000000"/>
            <w:sz w:val="24"/>
            <w:szCs w:val="24"/>
            <w:highlight w:val="white"/>
          </w:rPr>
          <w:alias w:val="Citation"/>
          <w:tag w:val="{&quot;referencesIds&quot;:[&quot;doc:67f92fec5c0e9079965fa545&quot;],&quot;referencesOptions&quot;:{&quot;doc:67f92fec5c0e9079965fa5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713617,&quot;citationText&quot;:&quot;&lt;span style=\&quot;font-family:Calibri;font-size:14.666666666666666px;color:#000000\&quot;&gt;[158]&lt;/span&gt;&quot;}"/>
          <w:id w:val="1642078599"/>
          <w:placeholder>
            <w:docPart w:val="A5C97952750F41C6B93AEA19DCB793AB"/>
          </w:placeholder>
        </w:sdtPr>
        <w:sdtContent>
          <w:r w:rsidRPr="00BD2BDF">
            <w:rPr>
              <w:rFonts w:ascii="Calibri" w:eastAsia="Times New Roman" w:hAnsi="Calibri" w:cs="Calibri"/>
              <w:color w:val="000000"/>
              <w:sz w:val="24"/>
              <w:szCs w:val="24"/>
            </w:rPr>
            <w:t>[159]</w:t>
          </w:r>
        </w:sdtContent>
      </w:sdt>
      <w:r w:rsidRPr="00BD2BDF">
        <w:rPr>
          <w:sz w:val="24"/>
          <w:szCs w:val="24"/>
        </w:rPr>
        <w:t xml:space="preserve">.  Using the strategy described in 5.3.1, the attack traffic was identified in </w:t>
      </w:r>
      <w:r w:rsidR="00D77736" w:rsidRPr="00BD2BDF">
        <w:rPr>
          <w:sz w:val="24"/>
          <w:szCs w:val="24"/>
        </w:rPr>
        <w:t xml:space="preserve">the </w:t>
      </w:r>
      <w:r w:rsidRPr="00BD2BDF">
        <w:rPr>
          <w:sz w:val="24"/>
          <w:szCs w:val="24"/>
        </w:rPr>
        <w:t>PCAP file. Time synchronisation was vital for NTA, as it facilitated the detection of attack traffic and linked the hacking-tool activity with the NIDS alerts.</w:t>
      </w:r>
    </w:p>
    <w:p w14:paraId="49D3E127" w14:textId="63BDC4C6" w:rsidR="004643EC" w:rsidRPr="00BD2BDF" w:rsidRDefault="004643EC" w:rsidP="009949D0">
      <w:pPr>
        <w:spacing w:line="360" w:lineRule="auto"/>
        <w:jc w:val="both"/>
        <w:rPr>
          <w:sz w:val="24"/>
          <w:szCs w:val="24"/>
        </w:rPr>
      </w:pPr>
      <w:r w:rsidRPr="00BD2BDF">
        <w:rPr>
          <w:sz w:val="24"/>
          <w:szCs w:val="24"/>
        </w:rPr>
        <w:t>Fig.1</w:t>
      </w:r>
      <w:r w:rsidR="002502D4" w:rsidRPr="00BD2BDF">
        <w:rPr>
          <w:sz w:val="24"/>
          <w:szCs w:val="24"/>
        </w:rPr>
        <w:t>56</w:t>
      </w:r>
      <w:r w:rsidRPr="00BD2BDF">
        <w:rPr>
          <w:sz w:val="24"/>
          <w:szCs w:val="24"/>
        </w:rPr>
        <w:t xml:space="preserve"> shows NTA being performed. This determined the packet features of the hping3 hacking-tool, highlighted in red:</w:t>
      </w:r>
    </w:p>
    <w:p w14:paraId="60716C88" w14:textId="77777777" w:rsidR="004643EC" w:rsidRPr="00BD2BDF" w:rsidRDefault="004643EC" w:rsidP="009949D0">
      <w:pPr>
        <w:keepNext/>
        <w:jc w:val="center"/>
      </w:pPr>
      <w:r w:rsidRPr="00BD2BDF">
        <w:rPr>
          <w:noProof/>
        </w:rPr>
        <w:drawing>
          <wp:inline distT="0" distB="0" distL="0" distR="0" wp14:anchorId="6B79C5FE" wp14:editId="5A3ACB91">
            <wp:extent cx="5728335" cy="3061335"/>
            <wp:effectExtent l="0" t="0" r="5715" b="5715"/>
            <wp:docPr id="36232419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105090" name="Picture 2" descr="A screenshot of a computer&#10;&#10;AI-generated content may be incorrect."/>
                    <pic:cNvPicPr>
                      <a:picLocks noChangeAspect="1" noChangeArrowheads="1"/>
                    </pic:cNvPicPr>
                  </pic:nvPicPr>
                  <pic:blipFill>
                    <a:blip r:embed="rId343" cstate="print">
                      <a:extLst>
                        <a:ext uri="{28A0092B-C50C-407E-A947-70E740481C1C}">
                          <a14:useLocalDpi xmlns:a14="http://schemas.microsoft.com/office/drawing/2010/main" val="0"/>
                        </a:ext>
                      </a:extLst>
                    </a:blip>
                    <a:srcRect/>
                    <a:stretch>
                      <a:fillRect/>
                    </a:stretch>
                  </pic:blipFill>
                  <pic:spPr bwMode="auto">
                    <a:xfrm>
                      <a:off x="0" y="0"/>
                      <a:ext cx="5728335" cy="3061335"/>
                    </a:xfrm>
                    <a:prstGeom prst="rect">
                      <a:avLst/>
                    </a:prstGeom>
                    <a:noFill/>
                    <a:ln>
                      <a:noFill/>
                    </a:ln>
                  </pic:spPr>
                </pic:pic>
              </a:graphicData>
            </a:graphic>
          </wp:inline>
        </w:drawing>
      </w:r>
    </w:p>
    <w:p w14:paraId="7343890D" w14:textId="3214127F" w:rsidR="004643EC" w:rsidRPr="00BD2BDF" w:rsidRDefault="004643EC" w:rsidP="000821E9">
      <w:pPr>
        <w:pStyle w:val="Caption"/>
        <w:jc w:val="both"/>
      </w:pPr>
      <w:bookmarkStart w:id="6512" w:name="_Toc216429185"/>
      <w:r w:rsidRPr="00BD2BDF">
        <w:t xml:space="preserve">Figure </w:t>
      </w:r>
      <w:fldSimple w:instr=" SEQ Figure \* ARABIC ">
        <w:r w:rsidR="003705C0" w:rsidRPr="00BD2BDF">
          <w:t>156</w:t>
        </w:r>
      </w:fldSimple>
      <w:r w:rsidRPr="00BD2BDF">
        <w:t>: Wireshark capture for Phase-I/Test2 (hping3) highlighting packet features</w:t>
      </w:r>
      <w:bookmarkEnd w:id="6512"/>
    </w:p>
    <w:p w14:paraId="7709B020" w14:textId="77777777" w:rsidR="009949D0" w:rsidRPr="00BD2BDF" w:rsidRDefault="009949D0">
      <w:pPr>
        <w:rPr>
          <w:sz w:val="24"/>
          <w:szCs w:val="24"/>
        </w:rPr>
      </w:pPr>
      <w:r w:rsidRPr="00BD2BDF">
        <w:rPr>
          <w:sz w:val="24"/>
          <w:szCs w:val="24"/>
        </w:rPr>
        <w:br w:type="page"/>
      </w:r>
    </w:p>
    <w:p w14:paraId="371DFA3B" w14:textId="432ED762" w:rsidR="004643EC" w:rsidRPr="00BD2BDF" w:rsidRDefault="004643EC" w:rsidP="009949D0">
      <w:pPr>
        <w:spacing w:line="360" w:lineRule="auto"/>
        <w:jc w:val="both"/>
        <w:rPr>
          <w:sz w:val="24"/>
          <w:szCs w:val="24"/>
        </w:rPr>
      </w:pPr>
      <w:r w:rsidRPr="00BD2BDF">
        <w:rPr>
          <w:sz w:val="24"/>
          <w:szCs w:val="24"/>
        </w:rPr>
        <w:lastRenderedPageBreak/>
        <w:t>Packet features of the attack traffic were used to create signatures/rules to determine if detection rates improved during Phase-II.</w:t>
      </w:r>
    </w:p>
    <w:p w14:paraId="15BC2FB4" w14:textId="23193CC5" w:rsidR="004643EC" w:rsidRPr="00BD2BDF" w:rsidRDefault="004643EC" w:rsidP="009949D0">
      <w:pPr>
        <w:spacing w:line="360" w:lineRule="auto"/>
        <w:jc w:val="both"/>
        <w:rPr>
          <w:sz w:val="24"/>
          <w:szCs w:val="24"/>
        </w:rPr>
      </w:pPr>
      <w:r w:rsidRPr="00BD2BDF">
        <w:rPr>
          <w:sz w:val="24"/>
          <w:szCs w:val="24"/>
        </w:rPr>
        <w:t xml:space="preserve">To create signatures/rules for hping3 traffic firstly NTA was conducted on the PCAP file from Suricata. </w:t>
      </w:r>
    </w:p>
    <w:p w14:paraId="6F7EB885" w14:textId="2FA5EB51" w:rsidR="004643EC" w:rsidRPr="00BD2BDF" w:rsidRDefault="007A70B5" w:rsidP="009949D0">
      <w:pPr>
        <w:spacing w:line="360" w:lineRule="auto"/>
        <w:jc w:val="both"/>
        <w:rPr>
          <w:rFonts w:ascii="Calibri" w:hAnsi="Calibri" w:cs="Calibri"/>
          <w:color w:val="000000"/>
          <w:sz w:val="24"/>
          <w:szCs w:val="24"/>
        </w:rPr>
      </w:pPr>
      <w:r w:rsidRPr="00BD2BDF">
        <w:rPr>
          <w:sz w:val="24"/>
          <w:szCs w:val="24"/>
        </w:rPr>
        <w:t>Knowledge of</w:t>
      </w:r>
      <w:r w:rsidR="004643EC" w:rsidRPr="00BD2BDF">
        <w:rPr>
          <w:sz w:val="24"/>
          <w:szCs w:val="24"/>
        </w:rPr>
        <w:t xml:space="preserve"> </w:t>
      </w:r>
      <w:r w:rsidR="009C55A3" w:rsidRPr="00BD2BDF">
        <w:rPr>
          <w:sz w:val="24"/>
          <w:szCs w:val="24"/>
        </w:rPr>
        <w:t xml:space="preserve">the Open </w:t>
      </w:r>
      <w:r w:rsidR="00421FB5" w:rsidRPr="00BD2BDF">
        <w:rPr>
          <w:sz w:val="24"/>
          <w:szCs w:val="24"/>
        </w:rPr>
        <w:t xml:space="preserve">System Interconnect (OSI) Model, </w:t>
      </w:r>
      <w:r w:rsidR="004643EC" w:rsidRPr="00BD2BDF">
        <w:rPr>
          <w:sz w:val="24"/>
          <w:szCs w:val="24"/>
        </w:rPr>
        <w:t>Wireshark</w:t>
      </w:r>
      <w:r w:rsidR="00421FB5" w:rsidRPr="00BD2BDF">
        <w:rPr>
          <w:sz w:val="24"/>
          <w:szCs w:val="24"/>
        </w:rPr>
        <w:t>/Tshark/TCPdump</w:t>
      </w:r>
      <w:r w:rsidR="004643EC" w:rsidRPr="00BD2BDF">
        <w:rPr>
          <w:sz w:val="24"/>
          <w:szCs w:val="24"/>
        </w:rPr>
        <w:t xml:space="preserve"> and packet headers were essential in conducting effective NTA </w:t>
      </w:r>
      <w:sdt>
        <w:sdtPr>
          <w:rPr>
            <w:rFonts w:ascii="Calibri" w:hAnsi="Calibri" w:cs="Calibri"/>
            <w:color w:val="000000"/>
            <w:sz w:val="24"/>
            <w:szCs w:val="24"/>
            <w:highlight w:val="white"/>
          </w:rPr>
          <w:alias w:val="Citation"/>
          <w:tag w:val="{&quot;referencesIds&quot;:[&quot;doc:690697a54a05ed52be255ef9&quot;],&quot;referencesOptions&quot;:{&quot;doc:690697a54a05ed52be255e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3858647,&quot;citationText&quot;:&quot;&lt;span style=\&quot;font-family:Calibri;font-size:14.666666666666666px;color:#000000\&quot;&gt;[161]&lt;/span&gt;&quot;}"/>
          <w:id w:val="-1813858647"/>
          <w:placeholder>
            <w:docPart w:val="252AD274613242968B63B3BE1DDE1F0A"/>
          </w:placeholder>
        </w:sdtPr>
        <w:sdtContent>
          <w:r w:rsidR="004643EC" w:rsidRPr="00BD2BDF">
            <w:rPr>
              <w:rFonts w:ascii="Calibri" w:eastAsia="Times New Roman" w:hAnsi="Calibri" w:cs="Calibri"/>
              <w:color w:val="000000"/>
              <w:sz w:val="24"/>
              <w:szCs w:val="24"/>
            </w:rPr>
            <w:t>[162]</w:t>
          </w:r>
        </w:sdtContent>
      </w:sdt>
      <w:sdt>
        <w:sdtPr>
          <w:rPr>
            <w:rFonts w:ascii="Calibri" w:hAnsi="Calibri" w:cs="Calibri"/>
            <w:color w:val="000000"/>
            <w:sz w:val="24"/>
            <w:szCs w:val="24"/>
            <w:highlight w:val="white"/>
          </w:rPr>
          <w:alias w:val="Citation"/>
          <w:tag w:val="{&quot;referencesIds&quot;:[&quot;doc:69069871380e8260a0406388&quot;],&quot;referencesOptions&quot;:{&quot;doc:69069871380e8260a04063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188926,&quot;citationText&quot;:&quot;&lt;span style=\&quot;font-family:Calibri;font-size:14.666666666666666px;color:#000000\&quot;&gt;[162]&lt;/span&gt;&quot;}"/>
          <w:id w:val="-714188926"/>
          <w:placeholder>
            <w:docPart w:val="91CF8467D20A4A1E8D7BE5343FF3D4B9"/>
          </w:placeholder>
        </w:sdtPr>
        <w:sdtContent>
          <w:r w:rsidR="004643EC" w:rsidRPr="00BD2BDF">
            <w:rPr>
              <w:rFonts w:ascii="Calibri" w:eastAsia="Times New Roman" w:hAnsi="Calibri" w:cs="Calibri"/>
              <w:color w:val="000000"/>
              <w:sz w:val="24"/>
              <w:szCs w:val="24"/>
            </w:rPr>
            <w:t>[163]</w:t>
          </w:r>
        </w:sdtContent>
      </w:sdt>
      <w:r w:rsidR="004643EC" w:rsidRPr="00BD2BDF">
        <w:rPr>
          <w:rFonts w:ascii="Calibri" w:hAnsi="Calibri" w:cs="Calibri"/>
          <w:color w:val="000000"/>
          <w:sz w:val="24"/>
          <w:szCs w:val="24"/>
        </w:rPr>
        <w:t>.</w:t>
      </w:r>
    </w:p>
    <w:p w14:paraId="1614BE70" w14:textId="05CB8CDF" w:rsidR="00150FC4" w:rsidRPr="00BD2BDF" w:rsidRDefault="00A0374E" w:rsidP="009949D0">
      <w:pPr>
        <w:spacing w:line="360" w:lineRule="auto"/>
        <w:jc w:val="both"/>
        <w:rPr>
          <w:rFonts w:ascii="Calibri" w:hAnsi="Calibri" w:cs="Calibri"/>
          <w:color w:val="000000"/>
          <w:sz w:val="24"/>
          <w:szCs w:val="24"/>
        </w:rPr>
      </w:pPr>
      <w:r w:rsidRPr="00BD2BDF">
        <w:rPr>
          <w:rFonts w:ascii="Calibri" w:hAnsi="Calibri" w:cs="Calibri"/>
          <w:b/>
          <w:bCs/>
          <w:color w:val="000000"/>
          <w:sz w:val="24"/>
          <w:szCs w:val="24"/>
        </w:rPr>
        <w:t>See AE1 Appendix 4 for fur</w:t>
      </w:r>
      <w:r w:rsidR="004568FA" w:rsidRPr="00BD2BDF">
        <w:rPr>
          <w:rFonts w:ascii="Calibri" w:hAnsi="Calibri" w:cs="Calibri"/>
          <w:b/>
          <w:bCs/>
          <w:color w:val="000000"/>
          <w:sz w:val="24"/>
          <w:szCs w:val="24"/>
        </w:rPr>
        <w:t>ther NTA Analysis</w:t>
      </w:r>
      <w:r w:rsidR="00A70CF9" w:rsidRPr="00BD2BDF">
        <w:rPr>
          <w:rFonts w:ascii="Calibri" w:hAnsi="Calibri" w:cs="Calibri"/>
          <w:b/>
          <w:bCs/>
          <w:color w:val="000000"/>
          <w:sz w:val="24"/>
          <w:szCs w:val="24"/>
        </w:rPr>
        <w:t xml:space="preserve"> and</w:t>
      </w:r>
      <w:r w:rsidR="004568FA" w:rsidRPr="00BD2BDF">
        <w:rPr>
          <w:rFonts w:ascii="Calibri" w:hAnsi="Calibri" w:cs="Calibri"/>
          <w:b/>
          <w:bCs/>
          <w:color w:val="000000"/>
          <w:sz w:val="24"/>
          <w:szCs w:val="24"/>
        </w:rPr>
        <w:t xml:space="preserve"> </w:t>
      </w:r>
      <w:r w:rsidR="00A70CF9" w:rsidRPr="00BD2BDF">
        <w:rPr>
          <w:rFonts w:ascii="Calibri" w:hAnsi="Calibri" w:cs="Calibri"/>
          <w:b/>
          <w:bCs/>
          <w:color w:val="000000"/>
          <w:sz w:val="24"/>
          <w:szCs w:val="24"/>
        </w:rPr>
        <w:t>details the research into ARP packets.</w:t>
      </w:r>
      <w:r w:rsidR="00A70CF9" w:rsidRPr="00BD2BDF">
        <w:rPr>
          <w:rFonts w:ascii="Calibri" w:hAnsi="Calibri" w:cs="Calibri"/>
          <w:color w:val="000000"/>
          <w:sz w:val="24"/>
          <w:szCs w:val="24"/>
        </w:rPr>
        <w:t xml:space="preserve"> </w:t>
      </w:r>
      <w:r w:rsidR="007D38C6" w:rsidRPr="00BD2BDF">
        <w:rPr>
          <w:rFonts w:ascii="Calibri" w:hAnsi="Calibri" w:cs="Calibri"/>
          <w:color w:val="000000"/>
          <w:sz w:val="24"/>
          <w:szCs w:val="24"/>
        </w:rPr>
        <w:t xml:space="preserve">In addition, </w:t>
      </w:r>
      <w:r w:rsidR="000D3AD9" w:rsidRPr="00BD2BDF">
        <w:rPr>
          <w:rFonts w:ascii="Calibri" w:hAnsi="Calibri" w:cs="Calibri"/>
          <w:color w:val="000000"/>
          <w:sz w:val="24"/>
          <w:szCs w:val="24"/>
        </w:rPr>
        <w:t xml:space="preserve">AE1 outlines the </w:t>
      </w:r>
      <w:r w:rsidR="004C0AA6" w:rsidRPr="00BD2BDF">
        <w:rPr>
          <w:rFonts w:ascii="Calibri" w:hAnsi="Calibri" w:cs="Calibri"/>
          <w:color w:val="000000"/>
          <w:sz w:val="24"/>
          <w:szCs w:val="24"/>
        </w:rPr>
        <w:t>s</w:t>
      </w:r>
      <w:r w:rsidR="004568FA" w:rsidRPr="00BD2BDF">
        <w:rPr>
          <w:rFonts w:ascii="Calibri" w:hAnsi="Calibri" w:cs="Calibri"/>
          <w:color w:val="000000"/>
          <w:sz w:val="24"/>
          <w:szCs w:val="24"/>
        </w:rPr>
        <w:t>ignature</w:t>
      </w:r>
      <w:r w:rsidR="00935E7C" w:rsidRPr="00BD2BDF">
        <w:rPr>
          <w:rFonts w:ascii="Calibri" w:hAnsi="Calibri" w:cs="Calibri"/>
          <w:color w:val="000000"/>
          <w:sz w:val="24"/>
          <w:szCs w:val="24"/>
        </w:rPr>
        <w:t>s</w:t>
      </w:r>
      <w:r w:rsidR="004568FA" w:rsidRPr="00BD2BDF">
        <w:rPr>
          <w:rFonts w:ascii="Calibri" w:hAnsi="Calibri" w:cs="Calibri"/>
          <w:color w:val="000000"/>
          <w:sz w:val="24"/>
          <w:szCs w:val="24"/>
        </w:rPr>
        <w:t>/</w:t>
      </w:r>
      <w:r w:rsidR="004C0AA6" w:rsidRPr="00BD2BDF">
        <w:rPr>
          <w:rFonts w:ascii="Calibri" w:hAnsi="Calibri" w:cs="Calibri"/>
          <w:color w:val="000000"/>
          <w:sz w:val="24"/>
          <w:szCs w:val="24"/>
        </w:rPr>
        <w:t>r</w:t>
      </w:r>
      <w:r w:rsidR="004568FA" w:rsidRPr="00BD2BDF">
        <w:rPr>
          <w:rFonts w:ascii="Calibri" w:hAnsi="Calibri" w:cs="Calibri"/>
          <w:color w:val="000000"/>
          <w:sz w:val="24"/>
          <w:szCs w:val="24"/>
        </w:rPr>
        <w:t>ule</w:t>
      </w:r>
      <w:r w:rsidR="00935E7C" w:rsidRPr="00BD2BDF">
        <w:rPr>
          <w:rFonts w:ascii="Calibri" w:hAnsi="Calibri" w:cs="Calibri"/>
          <w:color w:val="000000"/>
          <w:sz w:val="24"/>
          <w:szCs w:val="24"/>
        </w:rPr>
        <w:t>s</w:t>
      </w:r>
      <w:r w:rsidR="004568FA" w:rsidRPr="00BD2BDF">
        <w:rPr>
          <w:rFonts w:ascii="Calibri" w:hAnsi="Calibri" w:cs="Calibri"/>
          <w:color w:val="000000"/>
          <w:sz w:val="24"/>
          <w:szCs w:val="24"/>
        </w:rPr>
        <w:t xml:space="preserve"> creation </w:t>
      </w:r>
      <w:r w:rsidR="000D3AD9" w:rsidRPr="00BD2BDF">
        <w:rPr>
          <w:rFonts w:ascii="Calibri" w:hAnsi="Calibri" w:cs="Calibri"/>
          <w:color w:val="000000"/>
          <w:sz w:val="24"/>
          <w:szCs w:val="24"/>
        </w:rPr>
        <w:t xml:space="preserve">process </w:t>
      </w:r>
      <w:r w:rsidR="004568FA" w:rsidRPr="00BD2BDF">
        <w:rPr>
          <w:rFonts w:ascii="Calibri" w:hAnsi="Calibri" w:cs="Calibri"/>
          <w:color w:val="000000"/>
          <w:sz w:val="24"/>
          <w:szCs w:val="24"/>
        </w:rPr>
        <w:t>used in the Suricata local.rules file</w:t>
      </w:r>
      <w:r w:rsidR="00A928BF" w:rsidRPr="00BD2BDF">
        <w:rPr>
          <w:rFonts w:ascii="Calibri" w:hAnsi="Calibri" w:cs="Calibri"/>
          <w:color w:val="000000"/>
          <w:sz w:val="24"/>
          <w:szCs w:val="24"/>
        </w:rPr>
        <w:t xml:space="preserve">, the </w:t>
      </w:r>
      <w:r w:rsidR="000D3AD9" w:rsidRPr="00BD2BDF">
        <w:rPr>
          <w:rFonts w:ascii="Calibri" w:hAnsi="Calibri" w:cs="Calibri"/>
          <w:color w:val="000000"/>
          <w:sz w:val="24"/>
          <w:szCs w:val="24"/>
        </w:rPr>
        <w:t xml:space="preserve">Suricata </w:t>
      </w:r>
      <w:r w:rsidR="00A928BF" w:rsidRPr="00BD2BDF">
        <w:rPr>
          <w:rFonts w:ascii="Calibri" w:hAnsi="Calibri" w:cs="Calibri"/>
          <w:color w:val="000000"/>
          <w:sz w:val="24"/>
          <w:szCs w:val="24"/>
        </w:rPr>
        <w:t>local</w:t>
      </w:r>
      <w:r w:rsidR="000D3AD9" w:rsidRPr="00BD2BDF">
        <w:rPr>
          <w:rFonts w:ascii="Calibri" w:hAnsi="Calibri" w:cs="Calibri"/>
          <w:color w:val="000000"/>
          <w:sz w:val="24"/>
          <w:szCs w:val="24"/>
        </w:rPr>
        <w:t>.</w:t>
      </w:r>
      <w:r w:rsidR="00A928BF" w:rsidRPr="00BD2BDF">
        <w:rPr>
          <w:rFonts w:ascii="Calibri" w:hAnsi="Calibri" w:cs="Calibri"/>
          <w:color w:val="000000"/>
          <w:sz w:val="24"/>
          <w:szCs w:val="24"/>
        </w:rPr>
        <w:t>rules file</w:t>
      </w:r>
      <w:r w:rsidR="000D3AD9" w:rsidRPr="00BD2BDF">
        <w:rPr>
          <w:rFonts w:ascii="Calibri" w:hAnsi="Calibri" w:cs="Calibri"/>
          <w:color w:val="000000"/>
          <w:sz w:val="24"/>
          <w:szCs w:val="24"/>
        </w:rPr>
        <w:t xml:space="preserve"> </w:t>
      </w:r>
      <w:r w:rsidR="009949D0" w:rsidRPr="00BD2BDF">
        <w:rPr>
          <w:rFonts w:ascii="Calibri" w:hAnsi="Calibri" w:cs="Calibri"/>
          <w:color w:val="000000"/>
          <w:sz w:val="24"/>
          <w:szCs w:val="24"/>
        </w:rPr>
        <w:t xml:space="preserve">itself </w:t>
      </w:r>
      <w:r w:rsidR="000D3AD9" w:rsidRPr="00BD2BDF">
        <w:rPr>
          <w:rFonts w:ascii="Calibri" w:hAnsi="Calibri" w:cs="Calibri"/>
          <w:color w:val="000000"/>
          <w:sz w:val="24"/>
          <w:szCs w:val="24"/>
        </w:rPr>
        <w:t xml:space="preserve">is </w:t>
      </w:r>
      <w:r w:rsidR="009949D0" w:rsidRPr="00BD2BDF">
        <w:rPr>
          <w:rFonts w:ascii="Calibri" w:hAnsi="Calibri" w:cs="Calibri"/>
          <w:color w:val="000000"/>
          <w:sz w:val="24"/>
          <w:szCs w:val="24"/>
        </w:rPr>
        <w:t xml:space="preserve">also </w:t>
      </w:r>
      <w:r w:rsidR="000D3AD9" w:rsidRPr="00BD2BDF">
        <w:rPr>
          <w:rFonts w:ascii="Calibri" w:hAnsi="Calibri" w:cs="Calibri"/>
          <w:color w:val="000000"/>
          <w:sz w:val="24"/>
          <w:szCs w:val="24"/>
        </w:rPr>
        <w:t>available, see AE3.</w:t>
      </w:r>
      <w:r w:rsidR="00A928BF" w:rsidRPr="00BD2BDF">
        <w:rPr>
          <w:rFonts w:ascii="Calibri" w:hAnsi="Calibri" w:cs="Calibri"/>
          <w:color w:val="000000"/>
          <w:sz w:val="24"/>
          <w:szCs w:val="24"/>
        </w:rPr>
        <w:t xml:space="preserve"> </w:t>
      </w:r>
      <w:r w:rsidR="006E7544" w:rsidRPr="00BD2BDF">
        <w:rPr>
          <w:rFonts w:ascii="Calibri" w:hAnsi="Calibri" w:cs="Calibri"/>
          <w:color w:val="000000"/>
          <w:sz w:val="24"/>
          <w:szCs w:val="24"/>
        </w:rPr>
        <w:t xml:space="preserve"> </w:t>
      </w:r>
    </w:p>
    <w:p w14:paraId="4F9E5CEA" w14:textId="3EEEAF02" w:rsidR="00691843" w:rsidRPr="00BD2BDF" w:rsidRDefault="006E7544" w:rsidP="009949D0">
      <w:pPr>
        <w:spacing w:line="360" w:lineRule="auto"/>
        <w:jc w:val="both"/>
        <w:rPr>
          <w:rFonts w:ascii="Calibri" w:hAnsi="Calibri" w:cs="Calibri"/>
          <w:color w:val="000000"/>
          <w:sz w:val="24"/>
          <w:szCs w:val="24"/>
        </w:rPr>
      </w:pPr>
      <w:r w:rsidRPr="00BD2BDF">
        <w:rPr>
          <w:rFonts w:ascii="Calibri" w:hAnsi="Calibri" w:cs="Calibri"/>
          <w:color w:val="000000"/>
          <w:sz w:val="24"/>
          <w:szCs w:val="24"/>
        </w:rPr>
        <w:t xml:space="preserve">This appendix also outlines additional work </w:t>
      </w:r>
      <w:r w:rsidR="008D7E36" w:rsidRPr="00BD2BDF">
        <w:rPr>
          <w:rFonts w:ascii="Calibri" w:hAnsi="Calibri" w:cs="Calibri"/>
          <w:color w:val="000000"/>
          <w:sz w:val="24"/>
          <w:szCs w:val="24"/>
        </w:rPr>
        <w:t xml:space="preserve">conducted on </w:t>
      </w:r>
      <w:r w:rsidR="00935E7C" w:rsidRPr="00BD2BDF">
        <w:rPr>
          <w:rFonts w:ascii="Calibri" w:hAnsi="Calibri" w:cs="Calibri"/>
          <w:color w:val="000000"/>
          <w:sz w:val="24"/>
          <w:szCs w:val="24"/>
        </w:rPr>
        <w:t>s</w:t>
      </w:r>
      <w:r w:rsidR="005C1B47" w:rsidRPr="00BD2BDF">
        <w:rPr>
          <w:rFonts w:ascii="Calibri" w:hAnsi="Calibri" w:cs="Calibri"/>
          <w:color w:val="000000"/>
          <w:sz w:val="24"/>
          <w:szCs w:val="24"/>
        </w:rPr>
        <w:t>ignature</w:t>
      </w:r>
      <w:r w:rsidR="00935E7C" w:rsidRPr="00BD2BDF">
        <w:rPr>
          <w:rFonts w:ascii="Calibri" w:hAnsi="Calibri" w:cs="Calibri"/>
          <w:color w:val="000000"/>
          <w:sz w:val="24"/>
          <w:szCs w:val="24"/>
        </w:rPr>
        <w:t>s</w:t>
      </w:r>
      <w:r w:rsidR="005C1B47" w:rsidRPr="00BD2BDF">
        <w:rPr>
          <w:rFonts w:ascii="Calibri" w:hAnsi="Calibri" w:cs="Calibri"/>
          <w:color w:val="000000"/>
          <w:sz w:val="24"/>
          <w:szCs w:val="24"/>
        </w:rPr>
        <w:t>/</w:t>
      </w:r>
      <w:r w:rsidR="00935E7C" w:rsidRPr="00BD2BDF">
        <w:rPr>
          <w:rFonts w:ascii="Calibri" w:hAnsi="Calibri" w:cs="Calibri"/>
          <w:color w:val="000000"/>
          <w:sz w:val="24"/>
          <w:szCs w:val="24"/>
        </w:rPr>
        <w:t>r</w:t>
      </w:r>
      <w:r w:rsidR="005C1B47" w:rsidRPr="00BD2BDF">
        <w:rPr>
          <w:rFonts w:ascii="Calibri" w:hAnsi="Calibri" w:cs="Calibri"/>
          <w:color w:val="000000"/>
          <w:sz w:val="24"/>
          <w:szCs w:val="24"/>
        </w:rPr>
        <w:t>ule</w:t>
      </w:r>
      <w:r w:rsidR="00935E7C" w:rsidRPr="00BD2BDF">
        <w:rPr>
          <w:rFonts w:ascii="Calibri" w:hAnsi="Calibri" w:cs="Calibri"/>
          <w:color w:val="000000"/>
          <w:sz w:val="24"/>
          <w:szCs w:val="24"/>
        </w:rPr>
        <w:t>s</w:t>
      </w:r>
      <w:r w:rsidR="005C1B47" w:rsidRPr="00BD2BDF">
        <w:rPr>
          <w:rFonts w:ascii="Calibri" w:hAnsi="Calibri" w:cs="Calibri"/>
          <w:color w:val="000000"/>
          <w:sz w:val="24"/>
          <w:szCs w:val="24"/>
        </w:rPr>
        <w:t xml:space="preserve"> frequency</w:t>
      </w:r>
      <w:r w:rsidR="00312141" w:rsidRPr="00BD2BDF">
        <w:rPr>
          <w:rFonts w:ascii="Calibri" w:hAnsi="Calibri" w:cs="Calibri"/>
          <w:color w:val="000000"/>
          <w:sz w:val="24"/>
          <w:szCs w:val="24"/>
        </w:rPr>
        <w:t>. However,</w:t>
      </w:r>
      <w:r w:rsidR="005C1B47" w:rsidRPr="00BD2BDF">
        <w:rPr>
          <w:rFonts w:ascii="Calibri" w:hAnsi="Calibri" w:cs="Calibri"/>
          <w:color w:val="000000"/>
          <w:sz w:val="24"/>
          <w:szCs w:val="24"/>
        </w:rPr>
        <w:t xml:space="preserve"> this was out of </w:t>
      </w:r>
      <w:r w:rsidR="00935E7C" w:rsidRPr="00BD2BDF">
        <w:rPr>
          <w:rFonts w:ascii="Calibri" w:hAnsi="Calibri" w:cs="Calibri"/>
          <w:color w:val="000000"/>
          <w:sz w:val="24"/>
          <w:szCs w:val="24"/>
        </w:rPr>
        <w:t xml:space="preserve">the </w:t>
      </w:r>
      <w:r w:rsidR="005C1B47" w:rsidRPr="00BD2BDF">
        <w:rPr>
          <w:rFonts w:ascii="Calibri" w:hAnsi="Calibri" w:cs="Calibri"/>
          <w:color w:val="000000"/>
          <w:sz w:val="24"/>
          <w:szCs w:val="24"/>
        </w:rPr>
        <w:t>scope of the main project and was not completed due to time constraints.</w:t>
      </w:r>
    </w:p>
    <w:p w14:paraId="30EE1119" w14:textId="77777777" w:rsidR="00E76FB9" w:rsidRPr="00BD2BDF" w:rsidRDefault="00E76FB9" w:rsidP="00E76FB9">
      <w:pPr>
        <w:rPr>
          <w:rFonts w:asciiTheme="majorHAnsi" w:eastAsiaTheme="majorEastAsia" w:hAnsiTheme="majorHAnsi" w:cstheme="majorBidi"/>
          <w:color w:val="2F5496" w:themeColor="accent1" w:themeShade="BF"/>
          <w:sz w:val="32"/>
          <w:szCs w:val="32"/>
        </w:rPr>
      </w:pPr>
    </w:p>
    <w:p w14:paraId="2DCBC6E6" w14:textId="77777777" w:rsidR="00960E7F" w:rsidRPr="00BD2BDF" w:rsidRDefault="00960E7F" w:rsidP="00960E7F">
      <w:pPr>
        <w:jc w:val="both"/>
        <w:divId w:val="1387952826"/>
        <w:rPr>
          <w:highlight w:val="cyan"/>
        </w:rPr>
        <w:sectPr w:rsidR="00960E7F" w:rsidRPr="00BD2BDF" w:rsidSect="00960E7F">
          <w:pgSz w:w="16838" w:h="11906" w:orient="landscape"/>
          <w:pgMar w:top="1440" w:right="1440" w:bottom="1440" w:left="1440" w:header="709" w:footer="709" w:gutter="0"/>
          <w:cols w:space="708"/>
          <w:docGrid w:linePitch="360"/>
        </w:sectPr>
      </w:pPr>
    </w:p>
    <w:p w14:paraId="17491E1B" w14:textId="4F949B6A" w:rsidR="00960E7F" w:rsidRPr="00341F76" w:rsidRDefault="00960E7F" w:rsidP="00141860">
      <w:pPr>
        <w:pStyle w:val="Heading2"/>
        <w:divId w:val="1387952826"/>
      </w:pPr>
      <w:bookmarkStart w:id="6513" w:name="_Toc216429027"/>
      <w:r w:rsidRPr="00341F76">
        <w:lastRenderedPageBreak/>
        <w:t xml:space="preserve">Appendix </w:t>
      </w:r>
      <w:r w:rsidR="002735A5" w:rsidRPr="00341F76">
        <w:t>6</w:t>
      </w:r>
      <w:r w:rsidRPr="00341F76">
        <w:t xml:space="preserve">: </w:t>
      </w:r>
      <w:bookmarkStart w:id="6514" w:name="_Toc153020457"/>
      <w:r w:rsidRPr="00341F76">
        <w:t>Project Management</w:t>
      </w:r>
      <w:bookmarkEnd w:id="6513"/>
    </w:p>
    <w:p w14:paraId="6B14AE6C" w14:textId="326ECD4B" w:rsidR="00960E7F" w:rsidRPr="00BD2BDF" w:rsidRDefault="00960E7F" w:rsidP="00743B55">
      <w:pPr>
        <w:pStyle w:val="Heading3"/>
        <w:divId w:val="1387952826"/>
      </w:pPr>
      <w:bookmarkStart w:id="6515" w:name="_Toc216429028"/>
      <w:r w:rsidRPr="00341F76">
        <w:t>A</w:t>
      </w:r>
      <w:r w:rsidR="002735A5" w:rsidRPr="00341F76">
        <w:t>6</w:t>
      </w:r>
      <w:r w:rsidRPr="00341F76">
        <w:t>.1 Timeline</w:t>
      </w:r>
      <w:bookmarkEnd w:id="6515"/>
    </w:p>
    <w:p w14:paraId="7316AED9" w14:textId="4A3D1CF5" w:rsidR="00960E7F" w:rsidRPr="00BD2BDF" w:rsidRDefault="00960E7F" w:rsidP="00DD559F">
      <w:pPr>
        <w:spacing w:line="360" w:lineRule="auto"/>
        <w:jc w:val="both"/>
        <w:divId w:val="1387952826"/>
        <w:rPr>
          <w:sz w:val="24"/>
          <w:szCs w:val="24"/>
        </w:rPr>
      </w:pPr>
      <w:r w:rsidRPr="00BD2BDF">
        <w:rPr>
          <w:sz w:val="24"/>
          <w:szCs w:val="24"/>
        </w:rPr>
        <w:t xml:space="preserve">An initial Gantt chart was created to capture the </w:t>
      </w:r>
      <w:r w:rsidR="00E67772" w:rsidRPr="00BD2BDF">
        <w:rPr>
          <w:sz w:val="24"/>
          <w:szCs w:val="24"/>
        </w:rPr>
        <w:t xml:space="preserve">milestones and </w:t>
      </w:r>
      <w:r w:rsidRPr="00BD2BDF">
        <w:rPr>
          <w:sz w:val="24"/>
          <w:szCs w:val="24"/>
        </w:rPr>
        <w:t>major tasks of the project providing structure and aiding time</w:t>
      </w:r>
      <w:r w:rsidR="00720E04" w:rsidRPr="00BD2BDF">
        <w:rPr>
          <w:sz w:val="24"/>
          <w:szCs w:val="24"/>
        </w:rPr>
        <w:t>-</w:t>
      </w:r>
      <w:r w:rsidRPr="00BD2BDF">
        <w:rPr>
          <w:sz w:val="24"/>
          <w:szCs w:val="24"/>
        </w:rPr>
        <w:t>management see Fig.</w:t>
      </w:r>
      <w:r w:rsidR="006C22CA" w:rsidRPr="00BD2BDF">
        <w:rPr>
          <w:sz w:val="24"/>
          <w:szCs w:val="24"/>
        </w:rPr>
        <w:t>157</w:t>
      </w:r>
      <w:r w:rsidRPr="00BD2BDF">
        <w:rPr>
          <w:sz w:val="24"/>
          <w:szCs w:val="24"/>
        </w:rPr>
        <w:t xml:space="preserve">.  </w:t>
      </w:r>
    </w:p>
    <w:p w14:paraId="483EB6C3" w14:textId="5EDA75F0" w:rsidR="00960E7F" w:rsidRPr="00341F76" w:rsidRDefault="00960E7F" w:rsidP="00743B55">
      <w:pPr>
        <w:pStyle w:val="Heading4"/>
        <w:divId w:val="1387952826"/>
      </w:pPr>
      <w:r w:rsidRPr="00341F76">
        <w:t>A</w:t>
      </w:r>
      <w:r w:rsidR="002735A5" w:rsidRPr="00341F76">
        <w:t>6</w:t>
      </w:r>
      <w:r w:rsidRPr="00341F76">
        <w:t xml:space="preserve">.1.1 Initial </w:t>
      </w:r>
      <w:bookmarkStart w:id="6516" w:name="_Toc189824895"/>
      <w:bookmarkStart w:id="6517" w:name="_Toc189824946"/>
      <w:bookmarkStart w:id="6518" w:name="_Toc189824896"/>
      <w:bookmarkStart w:id="6519" w:name="_Toc189824947"/>
      <w:bookmarkStart w:id="6520" w:name="_Toc189824897"/>
      <w:bookmarkStart w:id="6521" w:name="_Toc189824948"/>
      <w:bookmarkStart w:id="6522" w:name="_Toc189824898"/>
      <w:bookmarkStart w:id="6523" w:name="_Toc189824949"/>
      <w:bookmarkEnd w:id="6516"/>
      <w:bookmarkEnd w:id="6517"/>
      <w:bookmarkEnd w:id="6518"/>
      <w:bookmarkEnd w:id="6519"/>
      <w:bookmarkEnd w:id="6520"/>
      <w:bookmarkEnd w:id="6521"/>
      <w:bookmarkEnd w:id="6522"/>
      <w:bookmarkEnd w:id="6523"/>
      <w:r w:rsidRPr="00341F76">
        <w:t>Gantt Chart</w:t>
      </w:r>
    </w:p>
    <w:p w14:paraId="12F7FA3E" w14:textId="4EEE97A4" w:rsidR="008910E4" w:rsidRPr="00BD2BDF" w:rsidRDefault="004B7CAF" w:rsidP="008910E4">
      <w:pPr>
        <w:divId w:val="1387952826"/>
        <w:rPr>
          <w:highlight w:val="cyan"/>
        </w:rPr>
      </w:pPr>
      <w:r w:rsidRPr="00BD2BDF">
        <w:rPr>
          <w:noProof/>
        </w:rPr>
        <w:drawing>
          <wp:inline distT="0" distB="0" distL="0" distR="0" wp14:anchorId="323C60EB" wp14:editId="1F656337">
            <wp:extent cx="6483973" cy="2057400"/>
            <wp:effectExtent l="0" t="0" r="0" b="0"/>
            <wp:docPr id="956096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096451" name=""/>
                    <pic:cNvPicPr/>
                  </pic:nvPicPr>
                  <pic:blipFill>
                    <a:blip r:embed="rId344"/>
                    <a:stretch>
                      <a:fillRect/>
                    </a:stretch>
                  </pic:blipFill>
                  <pic:spPr>
                    <a:xfrm>
                      <a:off x="0" y="0"/>
                      <a:ext cx="6491795" cy="2059882"/>
                    </a:xfrm>
                    <a:prstGeom prst="rect">
                      <a:avLst/>
                    </a:prstGeom>
                  </pic:spPr>
                </pic:pic>
              </a:graphicData>
            </a:graphic>
          </wp:inline>
        </w:drawing>
      </w:r>
    </w:p>
    <w:p w14:paraId="767FE2FF" w14:textId="592F6798" w:rsidR="00960E7F" w:rsidRPr="00BD2BDF" w:rsidRDefault="00960E7F" w:rsidP="00E14F03">
      <w:pPr>
        <w:pStyle w:val="Caption"/>
        <w:jc w:val="both"/>
        <w:divId w:val="1387952826"/>
        <w:rPr>
          <w:rFonts w:cstheme="minorHAnsi"/>
        </w:rPr>
      </w:pPr>
      <w:bookmarkStart w:id="6524" w:name="_Toc216429186"/>
      <w:r w:rsidRPr="00BD2BDF">
        <w:t xml:space="preserve">Figure </w:t>
      </w:r>
      <w:fldSimple w:instr=" SEQ Figure \* ARABIC ">
        <w:r w:rsidR="003705C0" w:rsidRPr="00BD2BDF">
          <w:t>157</w:t>
        </w:r>
      </w:fldSimple>
      <w:r w:rsidRPr="00BD2BDF">
        <w:t xml:space="preserve">: </w:t>
      </w:r>
      <w:r w:rsidR="007E53BA" w:rsidRPr="00BD2BDF">
        <w:t>Initial</w:t>
      </w:r>
      <w:r w:rsidRPr="00BD2BDF">
        <w:t xml:space="preserve"> Gantt Chart</w:t>
      </w:r>
      <w:bookmarkEnd w:id="6524"/>
      <w:r w:rsidRPr="00BD2BDF">
        <w:t xml:space="preserve"> </w:t>
      </w:r>
    </w:p>
    <w:p w14:paraId="28648169" w14:textId="07512089" w:rsidR="00960E7F" w:rsidRPr="00BD2BDF" w:rsidRDefault="00960E7F" w:rsidP="00EB6447">
      <w:pPr>
        <w:pStyle w:val="Heading4"/>
        <w:divId w:val="1387952826"/>
      </w:pPr>
      <w:r w:rsidRPr="00341F76">
        <w:t>A</w:t>
      </w:r>
      <w:r w:rsidR="002735A5" w:rsidRPr="00341F76">
        <w:t>6</w:t>
      </w:r>
      <w:r w:rsidRPr="00341F76">
        <w:t>.1.2 Actual Gantt Chart</w:t>
      </w:r>
    </w:p>
    <w:p w14:paraId="32C55922" w14:textId="045FFB81" w:rsidR="00960E7F" w:rsidRPr="00BD2BDF" w:rsidRDefault="00A16B43" w:rsidP="00960E7F">
      <w:pPr>
        <w:divId w:val="1387952826"/>
        <w:rPr>
          <w:rFonts w:cstheme="minorHAnsi"/>
        </w:rPr>
      </w:pPr>
      <w:r w:rsidRPr="00BD2BDF">
        <w:rPr>
          <w:rFonts w:cstheme="minorHAnsi"/>
        </w:rPr>
        <w:t>As a comparison, th</w:t>
      </w:r>
      <w:r w:rsidR="00E14F03" w:rsidRPr="00BD2BDF">
        <w:rPr>
          <w:rFonts w:cstheme="minorHAnsi"/>
        </w:rPr>
        <w:t>e</w:t>
      </w:r>
      <w:r w:rsidRPr="00BD2BDF">
        <w:rPr>
          <w:rFonts w:cstheme="minorHAnsi"/>
        </w:rPr>
        <w:t xml:space="preserve"> Gantt chart</w:t>
      </w:r>
      <w:r w:rsidR="00E14F03" w:rsidRPr="00BD2BDF">
        <w:rPr>
          <w:rFonts w:cstheme="minorHAnsi"/>
        </w:rPr>
        <w:t xml:space="preserve"> in Fig.157</w:t>
      </w:r>
      <w:r w:rsidRPr="00BD2BDF">
        <w:rPr>
          <w:rFonts w:cstheme="minorHAnsi"/>
        </w:rPr>
        <w:t xml:space="preserve"> was updated to reflect the actual timeline of events, See Fig.</w:t>
      </w:r>
      <w:r w:rsidR="006C22CA" w:rsidRPr="00BD2BDF">
        <w:rPr>
          <w:rFonts w:cstheme="minorHAnsi"/>
        </w:rPr>
        <w:t>158</w:t>
      </w:r>
      <w:r w:rsidRPr="00BD2BDF">
        <w:rPr>
          <w:rFonts w:cstheme="minorHAnsi"/>
        </w:rPr>
        <w:t>:</w:t>
      </w:r>
    </w:p>
    <w:p w14:paraId="370F8A12" w14:textId="44FF9D70" w:rsidR="00572309" w:rsidRPr="00BD2BDF" w:rsidRDefault="00572309" w:rsidP="00960E7F">
      <w:pPr>
        <w:divId w:val="1387952826"/>
        <w:rPr>
          <w:rFonts w:cstheme="minorHAnsi"/>
        </w:rPr>
      </w:pPr>
      <w:r w:rsidRPr="00BD2BDF">
        <w:rPr>
          <w:rFonts w:cstheme="minorHAnsi"/>
          <w:noProof/>
        </w:rPr>
        <w:drawing>
          <wp:inline distT="0" distB="0" distL="0" distR="0" wp14:anchorId="1D47B426" wp14:editId="3B3589E0">
            <wp:extent cx="6448550" cy="2552700"/>
            <wp:effectExtent l="0" t="0" r="9525" b="0"/>
            <wp:docPr id="10220583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058334" name="Picture 1" descr="A screenshot of a computer&#10;&#10;AI-generated content may be incorrect."/>
                    <pic:cNvPicPr/>
                  </pic:nvPicPr>
                  <pic:blipFill>
                    <a:blip r:embed="rId345"/>
                    <a:stretch>
                      <a:fillRect/>
                    </a:stretch>
                  </pic:blipFill>
                  <pic:spPr>
                    <a:xfrm>
                      <a:off x="0" y="0"/>
                      <a:ext cx="6454073" cy="2554886"/>
                    </a:xfrm>
                    <a:prstGeom prst="rect">
                      <a:avLst/>
                    </a:prstGeom>
                  </pic:spPr>
                </pic:pic>
              </a:graphicData>
            </a:graphic>
          </wp:inline>
        </w:drawing>
      </w:r>
    </w:p>
    <w:p w14:paraId="57F94BD6" w14:textId="3303842C" w:rsidR="00960E7F" w:rsidRPr="00BD2BDF" w:rsidRDefault="009B6196" w:rsidP="009B6196">
      <w:pPr>
        <w:pStyle w:val="Caption"/>
        <w:divId w:val="1387952826"/>
        <w:rPr>
          <w:rFonts w:cstheme="minorHAnsi"/>
        </w:rPr>
      </w:pPr>
      <w:bookmarkStart w:id="6525" w:name="_Toc216429187"/>
      <w:r w:rsidRPr="00BD2BDF">
        <w:t xml:space="preserve">Figure </w:t>
      </w:r>
      <w:fldSimple w:instr=" SEQ Figure \* ARABIC ">
        <w:r w:rsidR="003705C0" w:rsidRPr="00BD2BDF">
          <w:t>158</w:t>
        </w:r>
      </w:fldSimple>
      <w:r w:rsidRPr="00BD2BDF">
        <w:t>: Actual Gantt Chart</w:t>
      </w:r>
      <w:bookmarkEnd w:id="6525"/>
    </w:p>
    <w:p w14:paraId="39B94491" w14:textId="0EC40085" w:rsidR="00EE486B" w:rsidRPr="00BD2BDF" w:rsidRDefault="00EE486B">
      <w:pPr>
        <w:rPr>
          <w:highlight w:val="cyan"/>
        </w:rPr>
      </w:pPr>
      <w:r w:rsidRPr="00BD2BDF">
        <w:rPr>
          <w:highlight w:val="cyan"/>
        </w:rPr>
        <w:br w:type="page"/>
      </w:r>
    </w:p>
    <w:p w14:paraId="17C771D4" w14:textId="480B3EAD" w:rsidR="00EE486B" w:rsidRPr="00BD2BDF" w:rsidRDefault="00EE486B" w:rsidP="00EE486B">
      <w:pPr>
        <w:pStyle w:val="Heading4"/>
        <w:divId w:val="1387952826"/>
      </w:pPr>
      <w:r w:rsidRPr="00341F76">
        <w:lastRenderedPageBreak/>
        <w:t>A6.1.3 Logbook</w:t>
      </w:r>
    </w:p>
    <w:p w14:paraId="1054943C" w14:textId="77777777" w:rsidR="00960E7F" w:rsidRPr="00BD2BDF" w:rsidRDefault="00960E7F" w:rsidP="00960E7F">
      <w:pPr>
        <w:divId w:val="1387952826"/>
        <w:rPr>
          <w:highlight w:val="cyan"/>
        </w:rPr>
      </w:pPr>
    </w:p>
    <w:p w14:paraId="13885422" w14:textId="2D735AC8" w:rsidR="00960E7F" w:rsidRPr="00BD2BDF" w:rsidRDefault="004E0DB5" w:rsidP="009C7839">
      <w:pPr>
        <w:spacing w:line="360" w:lineRule="auto"/>
        <w:jc w:val="both"/>
        <w:divId w:val="1387952826"/>
        <w:rPr>
          <w:sz w:val="24"/>
          <w:szCs w:val="24"/>
        </w:rPr>
      </w:pPr>
      <w:r w:rsidRPr="00BD2BDF">
        <w:rPr>
          <w:sz w:val="24"/>
          <w:szCs w:val="24"/>
        </w:rPr>
        <w:t>A logbook</w:t>
      </w:r>
      <w:r w:rsidR="00E707A8" w:rsidRPr="00BD2BDF">
        <w:rPr>
          <w:sz w:val="24"/>
          <w:szCs w:val="24"/>
        </w:rPr>
        <w:t xml:space="preserve"> </w:t>
      </w:r>
      <w:r w:rsidRPr="00BD2BDF">
        <w:rPr>
          <w:sz w:val="24"/>
          <w:szCs w:val="24"/>
        </w:rPr>
        <w:t xml:space="preserve">was used to record all work conducted during </w:t>
      </w:r>
      <w:r w:rsidR="0034144F" w:rsidRPr="00BD2BDF">
        <w:rPr>
          <w:sz w:val="24"/>
          <w:szCs w:val="24"/>
        </w:rPr>
        <w:t xml:space="preserve">the major </w:t>
      </w:r>
      <w:r w:rsidR="00A613E4" w:rsidRPr="00BD2BDF">
        <w:rPr>
          <w:sz w:val="24"/>
          <w:szCs w:val="24"/>
        </w:rPr>
        <w:t>project</w:t>
      </w:r>
      <w:r w:rsidR="00A223B6" w:rsidRPr="00BD2BDF">
        <w:rPr>
          <w:sz w:val="24"/>
          <w:szCs w:val="24"/>
        </w:rPr>
        <w:t>.</w:t>
      </w:r>
      <w:r w:rsidR="00A613E4" w:rsidRPr="00BD2BDF">
        <w:rPr>
          <w:sz w:val="24"/>
          <w:szCs w:val="24"/>
        </w:rPr>
        <w:t xml:space="preserve"> </w:t>
      </w:r>
      <w:r w:rsidR="00A223B6" w:rsidRPr="00BD2BDF">
        <w:rPr>
          <w:sz w:val="24"/>
          <w:szCs w:val="24"/>
        </w:rPr>
        <w:t xml:space="preserve">Each </w:t>
      </w:r>
      <w:r w:rsidR="009C7839" w:rsidRPr="00BD2BDF">
        <w:rPr>
          <w:sz w:val="24"/>
          <w:szCs w:val="24"/>
        </w:rPr>
        <w:t>task was</w:t>
      </w:r>
      <w:r w:rsidR="00A223B6" w:rsidRPr="00BD2BDF">
        <w:rPr>
          <w:sz w:val="24"/>
          <w:szCs w:val="24"/>
        </w:rPr>
        <w:t xml:space="preserve"> </w:t>
      </w:r>
      <w:r w:rsidR="0034144F" w:rsidRPr="00BD2BDF">
        <w:rPr>
          <w:sz w:val="24"/>
          <w:szCs w:val="24"/>
        </w:rPr>
        <w:t>logg</w:t>
      </w:r>
      <w:r w:rsidR="006E1A96" w:rsidRPr="00BD2BDF">
        <w:rPr>
          <w:sz w:val="24"/>
          <w:szCs w:val="24"/>
        </w:rPr>
        <w:t>ed</w:t>
      </w:r>
      <w:r w:rsidR="0034144F" w:rsidRPr="00BD2BDF">
        <w:rPr>
          <w:sz w:val="24"/>
          <w:szCs w:val="24"/>
        </w:rPr>
        <w:t xml:space="preserve"> </w:t>
      </w:r>
      <w:r w:rsidR="00A223B6" w:rsidRPr="00BD2BDF">
        <w:rPr>
          <w:sz w:val="24"/>
          <w:szCs w:val="24"/>
        </w:rPr>
        <w:t xml:space="preserve">and </w:t>
      </w:r>
      <w:r w:rsidR="0034144F" w:rsidRPr="00BD2BDF">
        <w:rPr>
          <w:sz w:val="24"/>
          <w:szCs w:val="24"/>
        </w:rPr>
        <w:t xml:space="preserve">the </w:t>
      </w:r>
      <w:r w:rsidR="00A223B6" w:rsidRPr="00BD2BDF">
        <w:rPr>
          <w:sz w:val="24"/>
          <w:szCs w:val="24"/>
        </w:rPr>
        <w:t xml:space="preserve">time </w:t>
      </w:r>
      <w:r w:rsidR="0034144F" w:rsidRPr="00BD2BDF">
        <w:rPr>
          <w:sz w:val="24"/>
          <w:szCs w:val="24"/>
        </w:rPr>
        <w:t xml:space="preserve">duration </w:t>
      </w:r>
      <w:r w:rsidR="00A223B6" w:rsidRPr="00BD2BDF">
        <w:rPr>
          <w:sz w:val="24"/>
          <w:szCs w:val="24"/>
        </w:rPr>
        <w:t>recorded, see AE</w:t>
      </w:r>
      <w:r w:rsidR="002B47A9" w:rsidRPr="00BD2BDF">
        <w:rPr>
          <w:sz w:val="24"/>
          <w:szCs w:val="24"/>
        </w:rPr>
        <w:t>6</w:t>
      </w:r>
      <w:r w:rsidR="0034144F" w:rsidRPr="00BD2BDF">
        <w:rPr>
          <w:sz w:val="24"/>
          <w:szCs w:val="24"/>
        </w:rPr>
        <w:t xml:space="preserve">.  </w:t>
      </w:r>
      <w:r w:rsidR="00A613E4" w:rsidRPr="00BD2BDF">
        <w:rPr>
          <w:sz w:val="24"/>
          <w:szCs w:val="24"/>
        </w:rPr>
        <w:t xml:space="preserve">The work was divided onto workloads, </w:t>
      </w:r>
      <w:r w:rsidR="00495CBB" w:rsidRPr="00BD2BDF">
        <w:rPr>
          <w:sz w:val="24"/>
          <w:szCs w:val="24"/>
        </w:rPr>
        <w:t>with different pages</w:t>
      </w:r>
      <w:r w:rsidR="00A613E4" w:rsidRPr="00BD2BDF">
        <w:rPr>
          <w:sz w:val="24"/>
          <w:szCs w:val="24"/>
        </w:rPr>
        <w:t xml:space="preserve"> for the </w:t>
      </w:r>
      <w:r w:rsidR="00D24A2A" w:rsidRPr="00BD2BDF">
        <w:rPr>
          <w:sz w:val="24"/>
          <w:szCs w:val="24"/>
        </w:rPr>
        <w:t xml:space="preserve">Research and Dissertation writeup, </w:t>
      </w:r>
      <w:r w:rsidR="00A613E4" w:rsidRPr="00BD2BDF">
        <w:rPr>
          <w:sz w:val="24"/>
          <w:szCs w:val="24"/>
        </w:rPr>
        <w:t>MST</w:t>
      </w:r>
      <w:r w:rsidR="00D24A2A" w:rsidRPr="00BD2BDF">
        <w:rPr>
          <w:sz w:val="24"/>
          <w:szCs w:val="24"/>
        </w:rPr>
        <w:t xml:space="preserve"> work</w:t>
      </w:r>
      <w:r w:rsidR="00A613E4" w:rsidRPr="00BD2BDF">
        <w:rPr>
          <w:sz w:val="24"/>
          <w:szCs w:val="24"/>
        </w:rPr>
        <w:t>, HPT</w:t>
      </w:r>
      <w:r w:rsidR="00D24A2A" w:rsidRPr="00BD2BDF">
        <w:rPr>
          <w:sz w:val="24"/>
          <w:szCs w:val="24"/>
        </w:rPr>
        <w:t xml:space="preserve"> work and</w:t>
      </w:r>
      <w:r w:rsidR="00A613E4" w:rsidRPr="00BD2BDF">
        <w:rPr>
          <w:sz w:val="24"/>
          <w:szCs w:val="24"/>
        </w:rPr>
        <w:t xml:space="preserve"> </w:t>
      </w:r>
      <w:r w:rsidR="00D24A2A" w:rsidRPr="00BD2BDF">
        <w:rPr>
          <w:sz w:val="24"/>
          <w:szCs w:val="24"/>
        </w:rPr>
        <w:t>Viva Preparation.</w:t>
      </w:r>
      <w:r w:rsidR="00523017" w:rsidRPr="00BD2BDF">
        <w:rPr>
          <w:sz w:val="24"/>
          <w:szCs w:val="24"/>
        </w:rPr>
        <w:t xml:space="preserve">  Table 13</w:t>
      </w:r>
      <w:r w:rsidR="00123562" w:rsidRPr="00BD2BDF">
        <w:rPr>
          <w:sz w:val="24"/>
          <w:szCs w:val="24"/>
        </w:rPr>
        <w:t>0</w:t>
      </w:r>
      <w:r w:rsidR="00523017" w:rsidRPr="00BD2BDF">
        <w:rPr>
          <w:sz w:val="24"/>
          <w:szCs w:val="24"/>
        </w:rPr>
        <w:t xml:space="preserve"> shows an extract from the HPT </w:t>
      </w:r>
      <w:r w:rsidR="0053163D" w:rsidRPr="00BD2BDF">
        <w:rPr>
          <w:sz w:val="24"/>
          <w:szCs w:val="24"/>
        </w:rPr>
        <w:t>work page</w:t>
      </w:r>
      <w:r w:rsidR="009C7839" w:rsidRPr="00BD2BDF">
        <w:rPr>
          <w:sz w:val="24"/>
          <w:szCs w:val="24"/>
        </w:rPr>
        <w:t xml:space="preserve"> of the logbook</w:t>
      </w:r>
      <w:r w:rsidR="00523017" w:rsidRPr="00BD2BDF">
        <w:rPr>
          <w:sz w:val="24"/>
          <w:szCs w:val="24"/>
        </w:rPr>
        <w:t>:</w:t>
      </w:r>
    </w:p>
    <w:p w14:paraId="3C7D0D91" w14:textId="37E75806" w:rsidR="00960E7F" w:rsidRPr="00BD2BDF" w:rsidRDefault="00960E7F" w:rsidP="00960E7F">
      <w:pPr>
        <w:pStyle w:val="Caption"/>
        <w:keepNext/>
        <w:jc w:val="both"/>
        <w:divId w:val="1387952826"/>
      </w:pPr>
      <w:bookmarkStart w:id="6526" w:name="_Toc216429317"/>
      <w:r w:rsidRPr="00BD2BDF">
        <w:t xml:space="preserve">Table </w:t>
      </w:r>
      <w:fldSimple w:instr=" SEQ Table \* ARABIC ">
        <w:r w:rsidR="003705C0" w:rsidRPr="00BD2BDF">
          <w:t>130</w:t>
        </w:r>
      </w:fldSimple>
      <w:r w:rsidRPr="00BD2BDF">
        <w:t xml:space="preserve">: </w:t>
      </w:r>
      <w:r w:rsidR="001814FE" w:rsidRPr="00BD2BDF">
        <w:t>Excerpt</w:t>
      </w:r>
      <w:r w:rsidRPr="00BD2BDF">
        <w:t xml:space="preserve"> of Logbook</w:t>
      </w:r>
      <w:bookmarkEnd w:id="6526"/>
    </w:p>
    <w:p w14:paraId="068F1064" w14:textId="140CAC1A" w:rsidR="006B1E40" w:rsidRPr="00BD2BDF" w:rsidRDefault="001814FE" w:rsidP="006B1E40">
      <w:pPr>
        <w:divId w:val="1387952826"/>
        <w:rPr>
          <w:highlight w:val="cyan"/>
        </w:rPr>
      </w:pPr>
      <w:r w:rsidRPr="00BD2BDF">
        <w:rPr>
          <w:noProof/>
        </w:rPr>
        <w:drawing>
          <wp:inline distT="0" distB="0" distL="0" distR="0" wp14:anchorId="45331EE3" wp14:editId="3021CF23">
            <wp:extent cx="5731510" cy="2428875"/>
            <wp:effectExtent l="0" t="0" r="2540" b="9525"/>
            <wp:docPr id="1768335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35445" name=""/>
                    <pic:cNvPicPr/>
                  </pic:nvPicPr>
                  <pic:blipFill rotWithShape="1">
                    <a:blip r:embed="rId346"/>
                    <a:srcRect b="2099"/>
                    <a:stretch>
                      <a:fillRect/>
                    </a:stretch>
                  </pic:blipFill>
                  <pic:spPr bwMode="auto">
                    <a:xfrm>
                      <a:off x="0" y="0"/>
                      <a:ext cx="5731510" cy="2428875"/>
                    </a:xfrm>
                    <a:prstGeom prst="rect">
                      <a:avLst/>
                    </a:prstGeom>
                    <a:ln>
                      <a:noFill/>
                    </a:ln>
                    <a:extLst>
                      <a:ext uri="{53640926-AAD7-44D8-BBD7-CCE9431645EC}">
                        <a14:shadowObscured xmlns:a14="http://schemas.microsoft.com/office/drawing/2010/main"/>
                      </a:ext>
                    </a:extLst>
                  </pic:spPr>
                </pic:pic>
              </a:graphicData>
            </a:graphic>
          </wp:inline>
        </w:drawing>
      </w:r>
    </w:p>
    <w:bookmarkEnd w:id="6514"/>
    <w:p w14:paraId="51CA3BD2" w14:textId="77777777" w:rsidR="00960E7F" w:rsidRPr="00BD2BDF" w:rsidRDefault="00960E7F" w:rsidP="00960E7F">
      <w:pPr>
        <w:jc w:val="both"/>
        <w:divId w:val="1387952826"/>
        <w:rPr>
          <w:highlight w:val="cyan"/>
        </w:rPr>
      </w:pPr>
    </w:p>
    <w:p w14:paraId="6D131463" w14:textId="5665C70C" w:rsidR="006C22CA" w:rsidRPr="00BD2BDF" w:rsidRDefault="006C22CA">
      <w:pPr>
        <w:rPr>
          <w:highlight w:val="cyan"/>
        </w:rPr>
      </w:pPr>
      <w:r w:rsidRPr="00BD2BDF">
        <w:rPr>
          <w:highlight w:val="cyan"/>
        </w:rPr>
        <w:br w:type="page"/>
      </w:r>
    </w:p>
    <w:p w14:paraId="1991F672" w14:textId="77777777" w:rsidR="006C22CA" w:rsidRPr="00BD2BDF" w:rsidRDefault="006C22CA" w:rsidP="00960E7F">
      <w:pPr>
        <w:jc w:val="both"/>
        <w:divId w:val="1387952826"/>
        <w:rPr>
          <w:highlight w:val="cyan"/>
        </w:rPr>
        <w:sectPr w:rsidR="006C22CA" w:rsidRPr="00BD2BDF" w:rsidSect="00960E7F">
          <w:type w:val="continuous"/>
          <w:pgSz w:w="11906" w:h="16838"/>
          <w:pgMar w:top="1440" w:right="1440" w:bottom="1440" w:left="1440" w:header="709" w:footer="709" w:gutter="0"/>
          <w:cols w:space="708"/>
          <w:docGrid w:linePitch="360"/>
        </w:sectPr>
      </w:pPr>
    </w:p>
    <w:p w14:paraId="393FEFA9" w14:textId="30CA6625" w:rsidR="007A2170" w:rsidRPr="00BD2BDF" w:rsidRDefault="007A2170" w:rsidP="007A2170">
      <w:pPr>
        <w:pStyle w:val="Heading2"/>
        <w:divId w:val="1387952826"/>
      </w:pPr>
      <w:bookmarkStart w:id="6527" w:name="_Toc216429029"/>
      <w:r w:rsidRPr="00341F76">
        <w:lastRenderedPageBreak/>
        <w:t xml:space="preserve">Appendix </w:t>
      </w:r>
      <w:r w:rsidR="00C372B9" w:rsidRPr="00341F76">
        <w:t>7</w:t>
      </w:r>
      <w:r w:rsidRPr="00341F76">
        <w:t>: Additional Evidence Contents</w:t>
      </w:r>
      <w:bookmarkEnd w:id="6527"/>
    </w:p>
    <w:p w14:paraId="6BD3C81D" w14:textId="77777777" w:rsidR="009F17D2" w:rsidRPr="00BD2BDF" w:rsidRDefault="009F17D2" w:rsidP="00B758CF">
      <w:pPr>
        <w:divId w:val="1387952826"/>
      </w:pPr>
    </w:p>
    <w:p w14:paraId="443AFA6C" w14:textId="179936B0" w:rsidR="00B758CF" w:rsidRPr="00BD2BDF" w:rsidRDefault="00123562" w:rsidP="00B758CF">
      <w:pPr>
        <w:divId w:val="1387952826"/>
      </w:pPr>
      <w:r w:rsidRPr="00BD2BDF">
        <w:t>Table 131 shows the Additional Evidence Contents:</w:t>
      </w:r>
    </w:p>
    <w:p w14:paraId="56B4F6EE" w14:textId="7BB0AAF3" w:rsidR="00B758CF" w:rsidRPr="00BD2BDF" w:rsidRDefault="00B758CF" w:rsidP="00B758CF">
      <w:pPr>
        <w:pStyle w:val="Caption"/>
        <w:keepNext/>
      </w:pPr>
      <w:bookmarkStart w:id="6528" w:name="_Toc216429318"/>
      <w:r w:rsidRPr="00BD2BDF">
        <w:t xml:space="preserve">Table </w:t>
      </w:r>
      <w:fldSimple w:instr=" SEQ Table \* ARABIC ">
        <w:r w:rsidR="003705C0" w:rsidRPr="00BD2BDF">
          <w:t>131</w:t>
        </w:r>
      </w:fldSimple>
      <w:r w:rsidRPr="00BD2BDF">
        <w:t>: Additional Evidence (AE) Contents</w:t>
      </w:r>
      <w:bookmarkEnd w:id="6528"/>
    </w:p>
    <w:p w14:paraId="674F7A62" w14:textId="7DD27170" w:rsidR="00AB73F9" w:rsidRPr="00BD2BDF" w:rsidRDefault="00AB73F9" w:rsidP="00AB73F9">
      <w:r w:rsidRPr="00BD2BDF">
        <w:rPr>
          <w:noProof/>
        </w:rPr>
        <w:drawing>
          <wp:inline distT="0" distB="0" distL="0" distR="0" wp14:anchorId="0D56C183" wp14:editId="0CD336D8">
            <wp:extent cx="5731510" cy="1073150"/>
            <wp:effectExtent l="0" t="0" r="2540" b="0"/>
            <wp:docPr id="1272497910"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497910" name="Picture 1" descr="A table with text on it&#10;&#10;AI-generated content may be incorrect."/>
                    <pic:cNvPicPr/>
                  </pic:nvPicPr>
                  <pic:blipFill rotWithShape="1">
                    <a:blip r:embed="rId347"/>
                    <a:srcRect b="2930"/>
                    <a:stretch>
                      <a:fillRect/>
                    </a:stretch>
                  </pic:blipFill>
                  <pic:spPr bwMode="auto">
                    <a:xfrm>
                      <a:off x="0" y="0"/>
                      <a:ext cx="5731510" cy="1073150"/>
                    </a:xfrm>
                    <a:prstGeom prst="rect">
                      <a:avLst/>
                    </a:prstGeom>
                    <a:ln>
                      <a:noFill/>
                    </a:ln>
                    <a:extLst>
                      <a:ext uri="{53640926-AAD7-44D8-BBD7-CCE9431645EC}">
                        <a14:shadowObscured xmlns:a14="http://schemas.microsoft.com/office/drawing/2010/main"/>
                      </a:ext>
                    </a:extLst>
                  </pic:spPr>
                </pic:pic>
              </a:graphicData>
            </a:graphic>
          </wp:inline>
        </w:drawing>
      </w:r>
    </w:p>
    <w:p w14:paraId="13A7945A" w14:textId="6E80FA0C" w:rsidR="00E85352" w:rsidRPr="007A2170" w:rsidRDefault="00E85352" w:rsidP="00501D8F"/>
    <w:sectPr w:rsidR="00E85352" w:rsidRPr="007A2170" w:rsidSect="000E4C3E">
      <w:footerReference w:type="first" r:id="rId348"/>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B2B32" w14:textId="77777777" w:rsidR="00A417EC" w:rsidRPr="00BD2BDF" w:rsidRDefault="00A417EC" w:rsidP="000E4C3E">
      <w:pPr>
        <w:spacing w:after="0" w:line="240" w:lineRule="auto"/>
      </w:pPr>
      <w:r w:rsidRPr="00BD2BDF">
        <w:separator/>
      </w:r>
    </w:p>
  </w:endnote>
  <w:endnote w:type="continuationSeparator" w:id="0">
    <w:p w14:paraId="23FEC389" w14:textId="77777777" w:rsidR="00A417EC" w:rsidRPr="00BD2BDF" w:rsidRDefault="00A417EC" w:rsidP="000E4C3E">
      <w:pPr>
        <w:spacing w:after="0" w:line="240" w:lineRule="auto"/>
      </w:pPr>
      <w:r w:rsidRPr="00BD2BD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648757"/>
      <w:docPartObj>
        <w:docPartGallery w:val="Page Numbers (Bottom of Page)"/>
        <w:docPartUnique/>
      </w:docPartObj>
    </w:sdtPr>
    <w:sdtContent>
      <w:p w14:paraId="1A944F0D" w14:textId="3278048A" w:rsidR="006F06BC" w:rsidRPr="00BD2BDF" w:rsidRDefault="006F06BC">
        <w:pPr>
          <w:pStyle w:val="Footer"/>
          <w:jc w:val="right"/>
        </w:pPr>
        <w:r w:rsidRPr="00BD2BDF">
          <w:fldChar w:fldCharType="begin"/>
        </w:r>
        <w:r w:rsidRPr="00BD2BDF">
          <w:instrText xml:space="preserve"> PAGE   \* MERGEFORMAT </w:instrText>
        </w:r>
        <w:r w:rsidRPr="00BD2BDF">
          <w:fldChar w:fldCharType="separate"/>
        </w:r>
        <w:r w:rsidRPr="00BD2BDF">
          <w:t>2</w:t>
        </w:r>
        <w:r w:rsidRPr="00BD2BDF">
          <w:fldChar w:fldCharType="end"/>
        </w:r>
      </w:p>
    </w:sdtContent>
  </w:sdt>
  <w:p w14:paraId="2C4CB28D" w14:textId="77777777" w:rsidR="0046602B" w:rsidRPr="00BD2BDF" w:rsidRDefault="004660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A0580" w14:textId="45C334BF" w:rsidR="00D62F94" w:rsidRPr="00BD2BDF" w:rsidRDefault="00D62F94">
    <w:pPr>
      <w:pStyle w:val="Footer"/>
      <w:jc w:val="right"/>
    </w:pPr>
  </w:p>
  <w:p w14:paraId="2588DEDA" w14:textId="77777777" w:rsidR="00D62F94" w:rsidRPr="00BD2BDF" w:rsidRDefault="00D62F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150475"/>
      <w:docPartObj>
        <w:docPartGallery w:val="Page Numbers (Bottom of Page)"/>
        <w:docPartUnique/>
      </w:docPartObj>
    </w:sdtPr>
    <w:sdtContent>
      <w:p w14:paraId="32FE0956" w14:textId="4F6A87ED" w:rsidR="00375A2B" w:rsidRPr="00BD2BDF" w:rsidRDefault="00375A2B">
        <w:pPr>
          <w:pStyle w:val="Footer"/>
          <w:jc w:val="right"/>
        </w:pPr>
        <w:r w:rsidRPr="00BD2BDF">
          <w:fldChar w:fldCharType="begin"/>
        </w:r>
        <w:r w:rsidRPr="00BD2BDF">
          <w:instrText xml:space="preserve"> PAGE   \* MERGEFORMAT </w:instrText>
        </w:r>
        <w:r w:rsidRPr="00BD2BDF">
          <w:fldChar w:fldCharType="separate"/>
        </w:r>
        <w:r w:rsidRPr="00BD2BDF">
          <w:t>2</w:t>
        </w:r>
        <w:r w:rsidRPr="00BD2BDF">
          <w:fldChar w:fldCharType="end"/>
        </w:r>
      </w:p>
    </w:sdtContent>
  </w:sdt>
  <w:p w14:paraId="31690EB8" w14:textId="77777777" w:rsidR="00375A2B" w:rsidRPr="00BD2BDF" w:rsidRDefault="00375A2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7947272"/>
      <w:docPartObj>
        <w:docPartGallery w:val="Page Numbers (Bottom of Page)"/>
        <w:docPartUnique/>
      </w:docPartObj>
    </w:sdtPr>
    <w:sdtContent>
      <w:p w14:paraId="5D3BAB96" w14:textId="5AD55044" w:rsidR="00D73714" w:rsidRPr="00BD2BDF" w:rsidRDefault="00D73714">
        <w:pPr>
          <w:pStyle w:val="Footer"/>
          <w:jc w:val="right"/>
        </w:pPr>
        <w:r w:rsidRPr="00BD2BDF">
          <w:fldChar w:fldCharType="begin"/>
        </w:r>
        <w:r w:rsidRPr="00BD2BDF">
          <w:instrText xml:space="preserve"> PAGE   \* MERGEFORMAT </w:instrText>
        </w:r>
        <w:r w:rsidRPr="00BD2BDF">
          <w:fldChar w:fldCharType="separate"/>
        </w:r>
        <w:r w:rsidRPr="00BD2BDF">
          <w:t>2</w:t>
        </w:r>
        <w:r w:rsidRPr="00BD2BDF">
          <w:fldChar w:fldCharType="end"/>
        </w:r>
      </w:p>
    </w:sdtContent>
  </w:sdt>
  <w:p w14:paraId="03D61936" w14:textId="77777777" w:rsidR="006C12C7" w:rsidRPr="00BD2BDF" w:rsidRDefault="006C12C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720598"/>
      <w:docPartObj>
        <w:docPartGallery w:val="Page Numbers (Bottom of Page)"/>
        <w:docPartUnique/>
      </w:docPartObj>
    </w:sdtPr>
    <w:sdtContent>
      <w:p w14:paraId="32A7D5E4" w14:textId="77777777" w:rsidR="00960E7F" w:rsidRPr="00BD2BDF" w:rsidRDefault="00960E7F">
        <w:pPr>
          <w:pStyle w:val="Footer"/>
          <w:jc w:val="right"/>
        </w:pPr>
        <w:r w:rsidRPr="00BD2BDF">
          <w:fldChar w:fldCharType="begin"/>
        </w:r>
        <w:r w:rsidRPr="00BD2BDF">
          <w:instrText xml:space="preserve"> PAGE   \* MERGEFORMAT </w:instrText>
        </w:r>
        <w:r w:rsidRPr="00BD2BDF">
          <w:fldChar w:fldCharType="separate"/>
        </w:r>
        <w:r w:rsidRPr="00BD2BDF">
          <w:t>2</w:t>
        </w:r>
        <w:r w:rsidRPr="00BD2BDF">
          <w:fldChar w:fldCharType="end"/>
        </w:r>
      </w:p>
    </w:sdtContent>
  </w:sdt>
  <w:p w14:paraId="6BC56BCF" w14:textId="77777777" w:rsidR="00960E7F" w:rsidRPr="00BD2BDF" w:rsidRDefault="00960E7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8351824"/>
      <w:docPartObj>
        <w:docPartGallery w:val="Page Numbers (Bottom of Page)"/>
        <w:docPartUnique/>
      </w:docPartObj>
    </w:sdtPr>
    <w:sdtContent>
      <w:p w14:paraId="41887350" w14:textId="77777777" w:rsidR="006C12C7" w:rsidRPr="00BD2BDF" w:rsidRDefault="003A5056">
        <w:pPr>
          <w:pStyle w:val="Footer"/>
          <w:jc w:val="right"/>
        </w:pPr>
        <w:r w:rsidRPr="00BD2BDF">
          <w:fldChar w:fldCharType="begin"/>
        </w:r>
        <w:r w:rsidRPr="00BD2BDF">
          <w:instrText xml:space="preserve"> PAGE   \* MERGEFORMAT </w:instrText>
        </w:r>
        <w:r w:rsidRPr="00BD2BDF">
          <w:fldChar w:fldCharType="separate"/>
        </w:r>
        <w:r w:rsidRPr="00BD2BDF">
          <w:t>2</w:t>
        </w:r>
        <w:r w:rsidRPr="00BD2BDF">
          <w:fldChar w:fldCharType="end"/>
        </w:r>
      </w:p>
    </w:sdtContent>
  </w:sdt>
  <w:p w14:paraId="2ABCAD43" w14:textId="77777777" w:rsidR="006C12C7" w:rsidRPr="00BD2BDF" w:rsidRDefault="006C1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7373E" w14:textId="77777777" w:rsidR="00A417EC" w:rsidRPr="00BD2BDF" w:rsidRDefault="00A417EC" w:rsidP="000E4C3E">
      <w:pPr>
        <w:spacing w:after="0" w:line="240" w:lineRule="auto"/>
      </w:pPr>
      <w:r w:rsidRPr="00BD2BDF">
        <w:separator/>
      </w:r>
    </w:p>
  </w:footnote>
  <w:footnote w:type="continuationSeparator" w:id="0">
    <w:p w14:paraId="28BADB26" w14:textId="77777777" w:rsidR="00A417EC" w:rsidRPr="00BD2BDF" w:rsidRDefault="00A417EC" w:rsidP="000E4C3E">
      <w:pPr>
        <w:spacing w:after="0" w:line="240" w:lineRule="auto"/>
      </w:pPr>
      <w:r w:rsidRPr="00BD2BD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17F82"/>
    <w:multiLevelType w:val="hybridMultilevel"/>
    <w:tmpl w:val="C20CE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1143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F33EA2"/>
    <w:multiLevelType w:val="multilevel"/>
    <w:tmpl w:val="05EEE554"/>
    <w:lvl w:ilvl="0">
      <w:start w:val="1"/>
      <w:numFmt w:val="decimal"/>
      <w:lvlText w:val="%1."/>
      <w:lvlJc w:val="left"/>
      <w:pPr>
        <w:ind w:left="720" w:hanging="360"/>
      </w:pPr>
      <w:rPr>
        <w:rFonts w:hint="default"/>
      </w:rPr>
    </w:lvl>
    <w:lvl w:ilvl="1">
      <w:start w:val="3"/>
      <w:numFmt w:val="decimal"/>
      <w:isLgl/>
      <w:lvlText w:val="%1.%2"/>
      <w:lvlJc w:val="left"/>
      <w:pPr>
        <w:ind w:left="852" w:hanging="49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A8F4B0D"/>
    <w:multiLevelType w:val="hybridMultilevel"/>
    <w:tmpl w:val="DED64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D519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EC1580"/>
    <w:multiLevelType w:val="hybridMultilevel"/>
    <w:tmpl w:val="188C1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60A1B"/>
    <w:multiLevelType w:val="hybridMultilevel"/>
    <w:tmpl w:val="BEE4A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97642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F15D0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0F25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45069C1"/>
    <w:multiLevelType w:val="multilevel"/>
    <w:tmpl w:val="8014EA40"/>
    <w:lvl w:ilvl="0">
      <w:start w:val="4"/>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6E331CB"/>
    <w:multiLevelType w:val="hybridMultilevel"/>
    <w:tmpl w:val="E9E21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E5211C"/>
    <w:multiLevelType w:val="multilevel"/>
    <w:tmpl w:val="AE8E1E44"/>
    <w:lvl w:ilvl="0">
      <w:start w:val="5"/>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EF26F93"/>
    <w:multiLevelType w:val="hybridMultilevel"/>
    <w:tmpl w:val="480EA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646A1A"/>
    <w:multiLevelType w:val="hybridMultilevel"/>
    <w:tmpl w:val="57F271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1D57B7"/>
    <w:multiLevelType w:val="hybridMultilevel"/>
    <w:tmpl w:val="1E1A50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9A01753"/>
    <w:multiLevelType w:val="hybridMultilevel"/>
    <w:tmpl w:val="08A64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CC183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ADE4A1B"/>
    <w:multiLevelType w:val="hybridMultilevel"/>
    <w:tmpl w:val="76840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527CC3"/>
    <w:multiLevelType w:val="hybridMultilevel"/>
    <w:tmpl w:val="28AA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7B2864"/>
    <w:multiLevelType w:val="hybridMultilevel"/>
    <w:tmpl w:val="73088E4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D1F357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E71698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73C3F2A"/>
    <w:multiLevelType w:val="hybridMultilevel"/>
    <w:tmpl w:val="01903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0C16D6"/>
    <w:multiLevelType w:val="hybridMultilevel"/>
    <w:tmpl w:val="A9361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8B474D"/>
    <w:multiLevelType w:val="hybridMultilevel"/>
    <w:tmpl w:val="1E90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635073"/>
    <w:multiLevelType w:val="hybridMultilevel"/>
    <w:tmpl w:val="0B38D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37214F"/>
    <w:multiLevelType w:val="hybridMultilevel"/>
    <w:tmpl w:val="196C9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5D606D"/>
    <w:multiLevelType w:val="hybridMultilevel"/>
    <w:tmpl w:val="16F4F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E73918"/>
    <w:multiLevelType w:val="hybridMultilevel"/>
    <w:tmpl w:val="F8849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3E1CFE"/>
    <w:multiLevelType w:val="hybridMultilevel"/>
    <w:tmpl w:val="CF22E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C411FF"/>
    <w:multiLevelType w:val="hybridMultilevel"/>
    <w:tmpl w:val="2F22B7C0"/>
    <w:lvl w:ilvl="0" w:tplc="0809000F">
      <w:start w:val="1"/>
      <w:numFmt w:val="decimal"/>
      <w:lvlText w:val="%1."/>
      <w:lvlJc w:val="left"/>
      <w:pPr>
        <w:ind w:left="1512" w:hanging="360"/>
      </w:pPr>
    </w:lvl>
    <w:lvl w:ilvl="1" w:tplc="08090019" w:tentative="1">
      <w:start w:val="1"/>
      <w:numFmt w:val="lowerLetter"/>
      <w:lvlText w:val="%2."/>
      <w:lvlJc w:val="left"/>
      <w:pPr>
        <w:ind w:left="2232" w:hanging="360"/>
      </w:pPr>
    </w:lvl>
    <w:lvl w:ilvl="2" w:tplc="0809001B" w:tentative="1">
      <w:start w:val="1"/>
      <w:numFmt w:val="lowerRoman"/>
      <w:lvlText w:val="%3."/>
      <w:lvlJc w:val="right"/>
      <w:pPr>
        <w:ind w:left="2952" w:hanging="180"/>
      </w:pPr>
    </w:lvl>
    <w:lvl w:ilvl="3" w:tplc="0809000F" w:tentative="1">
      <w:start w:val="1"/>
      <w:numFmt w:val="decimal"/>
      <w:lvlText w:val="%4."/>
      <w:lvlJc w:val="left"/>
      <w:pPr>
        <w:ind w:left="3672" w:hanging="360"/>
      </w:pPr>
    </w:lvl>
    <w:lvl w:ilvl="4" w:tplc="08090019" w:tentative="1">
      <w:start w:val="1"/>
      <w:numFmt w:val="lowerLetter"/>
      <w:lvlText w:val="%5."/>
      <w:lvlJc w:val="left"/>
      <w:pPr>
        <w:ind w:left="4392" w:hanging="360"/>
      </w:pPr>
    </w:lvl>
    <w:lvl w:ilvl="5" w:tplc="0809001B" w:tentative="1">
      <w:start w:val="1"/>
      <w:numFmt w:val="lowerRoman"/>
      <w:lvlText w:val="%6."/>
      <w:lvlJc w:val="right"/>
      <w:pPr>
        <w:ind w:left="5112" w:hanging="180"/>
      </w:pPr>
    </w:lvl>
    <w:lvl w:ilvl="6" w:tplc="0809000F" w:tentative="1">
      <w:start w:val="1"/>
      <w:numFmt w:val="decimal"/>
      <w:lvlText w:val="%7."/>
      <w:lvlJc w:val="left"/>
      <w:pPr>
        <w:ind w:left="5832" w:hanging="360"/>
      </w:pPr>
    </w:lvl>
    <w:lvl w:ilvl="7" w:tplc="08090019" w:tentative="1">
      <w:start w:val="1"/>
      <w:numFmt w:val="lowerLetter"/>
      <w:lvlText w:val="%8."/>
      <w:lvlJc w:val="left"/>
      <w:pPr>
        <w:ind w:left="6552" w:hanging="360"/>
      </w:pPr>
    </w:lvl>
    <w:lvl w:ilvl="8" w:tplc="0809001B" w:tentative="1">
      <w:start w:val="1"/>
      <w:numFmt w:val="lowerRoman"/>
      <w:lvlText w:val="%9."/>
      <w:lvlJc w:val="right"/>
      <w:pPr>
        <w:ind w:left="7272" w:hanging="180"/>
      </w:pPr>
    </w:lvl>
  </w:abstractNum>
  <w:abstractNum w:abstractNumId="32" w15:restartNumberingAfterBreak="0">
    <w:nsid w:val="4CAA56F0"/>
    <w:multiLevelType w:val="hybridMultilevel"/>
    <w:tmpl w:val="1840B3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944E13"/>
    <w:multiLevelType w:val="hybridMultilevel"/>
    <w:tmpl w:val="A4A61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3A47E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4B85C1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4C73074"/>
    <w:multiLevelType w:val="hybridMultilevel"/>
    <w:tmpl w:val="2E444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8E22855"/>
    <w:multiLevelType w:val="hybridMultilevel"/>
    <w:tmpl w:val="0FFC9E8C"/>
    <w:lvl w:ilvl="0" w:tplc="0E6E1442">
      <w:start w:val="1"/>
      <w:numFmt w:val="decimal"/>
      <w:lvlText w:val="%1."/>
      <w:lvlJc w:val="left"/>
      <w:pPr>
        <w:ind w:left="1020" w:hanging="360"/>
      </w:pPr>
    </w:lvl>
    <w:lvl w:ilvl="1" w:tplc="8C5E5D1E">
      <w:start w:val="1"/>
      <w:numFmt w:val="decimal"/>
      <w:lvlText w:val="%2."/>
      <w:lvlJc w:val="left"/>
      <w:pPr>
        <w:ind w:left="1020" w:hanging="360"/>
      </w:pPr>
    </w:lvl>
    <w:lvl w:ilvl="2" w:tplc="DFE851C6">
      <w:start w:val="1"/>
      <w:numFmt w:val="decimal"/>
      <w:lvlText w:val="%3."/>
      <w:lvlJc w:val="left"/>
      <w:pPr>
        <w:ind w:left="1020" w:hanging="360"/>
      </w:pPr>
    </w:lvl>
    <w:lvl w:ilvl="3" w:tplc="8222AFBE">
      <w:start w:val="1"/>
      <w:numFmt w:val="decimal"/>
      <w:lvlText w:val="%4."/>
      <w:lvlJc w:val="left"/>
      <w:pPr>
        <w:ind w:left="1020" w:hanging="360"/>
      </w:pPr>
    </w:lvl>
    <w:lvl w:ilvl="4" w:tplc="7B2CB0CC">
      <w:start w:val="1"/>
      <w:numFmt w:val="decimal"/>
      <w:lvlText w:val="%5."/>
      <w:lvlJc w:val="left"/>
      <w:pPr>
        <w:ind w:left="1020" w:hanging="360"/>
      </w:pPr>
    </w:lvl>
    <w:lvl w:ilvl="5" w:tplc="F058EB60">
      <w:start w:val="1"/>
      <w:numFmt w:val="decimal"/>
      <w:lvlText w:val="%6."/>
      <w:lvlJc w:val="left"/>
      <w:pPr>
        <w:ind w:left="1020" w:hanging="360"/>
      </w:pPr>
    </w:lvl>
    <w:lvl w:ilvl="6" w:tplc="77E40C82">
      <w:start w:val="1"/>
      <w:numFmt w:val="decimal"/>
      <w:lvlText w:val="%7."/>
      <w:lvlJc w:val="left"/>
      <w:pPr>
        <w:ind w:left="1020" w:hanging="360"/>
      </w:pPr>
    </w:lvl>
    <w:lvl w:ilvl="7" w:tplc="28E42DFE">
      <w:start w:val="1"/>
      <w:numFmt w:val="decimal"/>
      <w:lvlText w:val="%8."/>
      <w:lvlJc w:val="left"/>
      <w:pPr>
        <w:ind w:left="1020" w:hanging="360"/>
      </w:pPr>
    </w:lvl>
    <w:lvl w:ilvl="8" w:tplc="E252116E">
      <w:start w:val="1"/>
      <w:numFmt w:val="decimal"/>
      <w:lvlText w:val="%9."/>
      <w:lvlJc w:val="left"/>
      <w:pPr>
        <w:ind w:left="1020" w:hanging="360"/>
      </w:pPr>
    </w:lvl>
  </w:abstractNum>
  <w:abstractNum w:abstractNumId="38" w15:restartNumberingAfterBreak="0">
    <w:nsid w:val="5A9F4AC9"/>
    <w:multiLevelType w:val="hybridMultilevel"/>
    <w:tmpl w:val="A6F463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C2122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E6A576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F254691"/>
    <w:multiLevelType w:val="hybridMultilevel"/>
    <w:tmpl w:val="C75C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FB56D25"/>
    <w:multiLevelType w:val="hybridMultilevel"/>
    <w:tmpl w:val="FDA8A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42C3915"/>
    <w:multiLevelType w:val="multilevel"/>
    <w:tmpl w:val="8014EA40"/>
    <w:lvl w:ilvl="0">
      <w:start w:val="4"/>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81A73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8414E17"/>
    <w:multiLevelType w:val="hybridMultilevel"/>
    <w:tmpl w:val="3E383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BA86CA2"/>
    <w:multiLevelType w:val="hybridMultilevel"/>
    <w:tmpl w:val="7EC0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D8378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D8844B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E2262A4"/>
    <w:multiLevelType w:val="hybridMultilevel"/>
    <w:tmpl w:val="D578E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520399"/>
    <w:multiLevelType w:val="hybridMultilevel"/>
    <w:tmpl w:val="27B0F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0215F8E"/>
    <w:multiLevelType w:val="hybridMultilevel"/>
    <w:tmpl w:val="2D5C9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2C53B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2E03AD8"/>
    <w:multiLevelType w:val="hybridMultilevel"/>
    <w:tmpl w:val="63E0D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4E9639C"/>
    <w:multiLevelType w:val="hybridMultilevel"/>
    <w:tmpl w:val="560A1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60D29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722274F"/>
    <w:multiLevelType w:val="hybridMultilevel"/>
    <w:tmpl w:val="678CE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79D0C4A"/>
    <w:multiLevelType w:val="multilevel"/>
    <w:tmpl w:val="8014EA40"/>
    <w:lvl w:ilvl="0">
      <w:start w:val="4"/>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784D05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A0849B4"/>
    <w:multiLevelType w:val="hybridMultilevel"/>
    <w:tmpl w:val="AB543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A740DF3"/>
    <w:multiLevelType w:val="hybridMultilevel"/>
    <w:tmpl w:val="8A44E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BF10D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98943122">
    <w:abstractNumId w:val="9"/>
  </w:num>
  <w:num w:numId="2" w16cid:durableId="1891185770">
    <w:abstractNumId w:val="55"/>
  </w:num>
  <w:num w:numId="3" w16cid:durableId="1930311236">
    <w:abstractNumId w:val="5"/>
  </w:num>
  <w:num w:numId="4" w16cid:durableId="1718816250">
    <w:abstractNumId w:val="1"/>
  </w:num>
  <w:num w:numId="5" w16cid:durableId="142966458">
    <w:abstractNumId w:val="2"/>
  </w:num>
  <w:num w:numId="6" w16cid:durableId="1886136176">
    <w:abstractNumId w:val="17"/>
  </w:num>
  <w:num w:numId="7" w16cid:durableId="1661496127">
    <w:abstractNumId w:val="52"/>
  </w:num>
  <w:num w:numId="8" w16cid:durableId="1134908168">
    <w:abstractNumId w:val="39"/>
  </w:num>
  <w:num w:numId="9" w16cid:durableId="422263096">
    <w:abstractNumId w:val="47"/>
  </w:num>
  <w:num w:numId="10" w16cid:durableId="81880046">
    <w:abstractNumId w:val="48"/>
  </w:num>
  <w:num w:numId="11" w16cid:durableId="1471363232">
    <w:abstractNumId w:val="7"/>
  </w:num>
  <w:num w:numId="12" w16cid:durableId="775909117">
    <w:abstractNumId w:val="18"/>
  </w:num>
  <w:num w:numId="13" w16cid:durableId="407965277">
    <w:abstractNumId w:val="24"/>
  </w:num>
  <w:num w:numId="14" w16cid:durableId="55515359">
    <w:abstractNumId w:val="33"/>
  </w:num>
  <w:num w:numId="15" w16cid:durableId="2028095869">
    <w:abstractNumId w:val="12"/>
  </w:num>
  <w:num w:numId="16" w16cid:durableId="1108039020">
    <w:abstractNumId w:val="31"/>
  </w:num>
  <w:num w:numId="17" w16cid:durableId="1281839282">
    <w:abstractNumId w:val="8"/>
  </w:num>
  <w:num w:numId="18" w16cid:durableId="2001077964">
    <w:abstractNumId w:val="58"/>
  </w:num>
  <w:num w:numId="19" w16cid:durableId="1293637223">
    <w:abstractNumId w:val="0"/>
  </w:num>
  <w:num w:numId="20" w16cid:durableId="1295256382">
    <w:abstractNumId w:val="45"/>
  </w:num>
  <w:num w:numId="21" w16cid:durableId="968321553">
    <w:abstractNumId w:val="42"/>
  </w:num>
  <w:num w:numId="22" w16cid:durableId="131599000">
    <w:abstractNumId w:val="19"/>
  </w:num>
  <w:num w:numId="23" w16cid:durableId="1708945588">
    <w:abstractNumId w:val="51"/>
  </w:num>
  <w:num w:numId="24" w16cid:durableId="572010275">
    <w:abstractNumId w:val="50"/>
  </w:num>
  <w:num w:numId="25" w16cid:durableId="537159156">
    <w:abstractNumId w:val="13"/>
  </w:num>
  <w:num w:numId="26" w16cid:durableId="1735549049">
    <w:abstractNumId w:val="30"/>
  </w:num>
  <w:num w:numId="27" w16cid:durableId="2138645103">
    <w:abstractNumId w:val="23"/>
  </w:num>
  <w:num w:numId="28" w16cid:durableId="523444028">
    <w:abstractNumId w:val="56"/>
  </w:num>
  <w:num w:numId="29" w16cid:durableId="460153184">
    <w:abstractNumId w:val="60"/>
  </w:num>
  <w:num w:numId="30" w16cid:durableId="391776534">
    <w:abstractNumId w:val="29"/>
  </w:num>
  <w:num w:numId="31" w16cid:durableId="203062782">
    <w:abstractNumId w:val="37"/>
  </w:num>
  <w:num w:numId="32" w16cid:durableId="1645968040">
    <w:abstractNumId w:val="36"/>
  </w:num>
  <w:num w:numId="33" w16cid:durableId="1164469099">
    <w:abstractNumId w:val="26"/>
  </w:num>
  <w:num w:numId="34" w16cid:durableId="1291091445">
    <w:abstractNumId w:val="53"/>
  </w:num>
  <w:num w:numId="35" w16cid:durableId="383910271">
    <w:abstractNumId w:val="3"/>
  </w:num>
  <w:num w:numId="36" w16cid:durableId="364522081">
    <w:abstractNumId w:val="40"/>
  </w:num>
  <w:num w:numId="37" w16cid:durableId="1524905704">
    <w:abstractNumId w:val="11"/>
  </w:num>
  <w:num w:numId="38" w16cid:durableId="1948080167">
    <w:abstractNumId w:val="15"/>
  </w:num>
  <w:num w:numId="39" w16cid:durableId="1825850430">
    <w:abstractNumId w:val="38"/>
  </w:num>
  <w:num w:numId="40" w16cid:durableId="1112168422">
    <w:abstractNumId w:val="34"/>
  </w:num>
  <w:num w:numId="41" w16cid:durableId="867258464">
    <w:abstractNumId w:val="20"/>
  </w:num>
  <w:num w:numId="42" w16cid:durableId="1581518567">
    <w:abstractNumId w:val="41"/>
  </w:num>
  <w:num w:numId="43" w16cid:durableId="1025445436">
    <w:abstractNumId w:val="25"/>
  </w:num>
  <w:num w:numId="44" w16cid:durableId="1530341574">
    <w:abstractNumId w:val="54"/>
  </w:num>
  <w:num w:numId="45" w16cid:durableId="573931462">
    <w:abstractNumId w:val="16"/>
  </w:num>
  <w:num w:numId="46" w16cid:durableId="1412432335">
    <w:abstractNumId w:val="14"/>
  </w:num>
  <w:num w:numId="47" w16cid:durableId="1049498651">
    <w:abstractNumId w:val="6"/>
  </w:num>
  <w:num w:numId="48" w16cid:durableId="1978681168">
    <w:abstractNumId w:val="59"/>
  </w:num>
  <w:num w:numId="49" w16cid:durableId="1451968619">
    <w:abstractNumId w:val="46"/>
  </w:num>
  <w:num w:numId="50" w16cid:durableId="1821582644">
    <w:abstractNumId w:val="22"/>
  </w:num>
  <w:num w:numId="51" w16cid:durableId="2131043804">
    <w:abstractNumId w:val="35"/>
  </w:num>
  <w:num w:numId="52" w16cid:durableId="1908763246">
    <w:abstractNumId w:val="32"/>
  </w:num>
  <w:num w:numId="53" w16cid:durableId="1967811867">
    <w:abstractNumId w:val="61"/>
  </w:num>
  <w:num w:numId="54" w16cid:durableId="325597620">
    <w:abstractNumId w:val="43"/>
  </w:num>
  <w:num w:numId="55" w16cid:durableId="907114457">
    <w:abstractNumId w:val="10"/>
  </w:num>
  <w:num w:numId="56" w16cid:durableId="1227105688">
    <w:abstractNumId w:val="57"/>
  </w:num>
  <w:num w:numId="57" w16cid:durableId="2084914685">
    <w:abstractNumId w:val="21"/>
  </w:num>
  <w:num w:numId="58" w16cid:durableId="693310438">
    <w:abstractNumId w:val="4"/>
  </w:num>
  <w:num w:numId="59" w16cid:durableId="1415400170">
    <w:abstractNumId w:val="27"/>
  </w:num>
  <w:num w:numId="60" w16cid:durableId="761219918">
    <w:abstractNumId w:val="28"/>
  </w:num>
  <w:num w:numId="61" w16cid:durableId="339939514">
    <w:abstractNumId w:val="49"/>
  </w:num>
  <w:num w:numId="62" w16cid:durableId="1129007700">
    <w:abstractNumId w:val="4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1CD"/>
    <w:rsid w:val="000000B4"/>
    <w:rsid w:val="0000058F"/>
    <w:rsid w:val="000006CE"/>
    <w:rsid w:val="000009A4"/>
    <w:rsid w:val="000009E9"/>
    <w:rsid w:val="00000AA3"/>
    <w:rsid w:val="00000BF1"/>
    <w:rsid w:val="00000FC7"/>
    <w:rsid w:val="00000FCB"/>
    <w:rsid w:val="000011EF"/>
    <w:rsid w:val="0000122E"/>
    <w:rsid w:val="00001231"/>
    <w:rsid w:val="000014FD"/>
    <w:rsid w:val="000015B9"/>
    <w:rsid w:val="0000178B"/>
    <w:rsid w:val="00001DB5"/>
    <w:rsid w:val="000020AF"/>
    <w:rsid w:val="000025CD"/>
    <w:rsid w:val="00002650"/>
    <w:rsid w:val="000026A7"/>
    <w:rsid w:val="000026FB"/>
    <w:rsid w:val="000027E4"/>
    <w:rsid w:val="00002D7F"/>
    <w:rsid w:val="00002F06"/>
    <w:rsid w:val="00003252"/>
    <w:rsid w:val="0000339B"/>
    <w:rsid w:val="0000340E"/>
    <w:rsid w:val="0000358C"/>
    <w:rsid w:val="00003590"/>
    <w:rsid w:val="0000365B"/>
    <w:rsid w:val="000036A9"/>
    <w:rsid w:val="00003843"/>
    <w:rsid w:val="000038D3"/>
    <w:rsid w:val="000038E7"/>
    <w:rsid w:val="00003B2A"/>
    <w:rsid w:val="00003CAC"/>
    <w:rsid w:val="00003CBB"/>
    <w:rsid w:val="00003FED"/>
    <w:rsid w:val="00004031"/>
    <w:rsid w:val="00004089"/>
    <w:rsid w:val="0000420E"/>
    <w:rsid w:val="0000447A"/>
    <w:rsid w:val="0000459E"/>
    <w:rsid w:val="00004662"/>
    <w:rsid w:val="000047E8"/>
    <w:rsid w:val="00004F1A"/>
    <w:rsid w:val="00004F1C"/>
    <w:rsid w:val="00004F91"/>
    <w:rsid w:val="00004FE8"/>
    <w:rsid w:val="00005087"/>
    <w:rsid w:val="000050AB"/>
    <w:rsid w:val="000051A3"/>
    <w:rsid w:val="00005500"/>
    <w:rsid w:val="00005534"/>
    <w:rsid w:val="0000597A"/>
    <w:rsid w:val="00005BE6"/>
    <w:rsid w:val="00005C7B"/>
    <w:rsid w:val="00005D54"/>
    <w:rsid w:val="00005DA5"/>
    <w:rsid w:val="000061CF"/>
    <w:rsid w:val="00006757"/>
    <w:rsid w:val="0000682C"/>
    <w:rsid w:val="00006A22"/>
    <w:rsid w:val="00006AB4"/>
    <w:rsid w:val="00006C59"/>
    <w:rsid w:val="00007115"/>
    <w:rsid w:val="0000732B"/>
    <w:rsid w:val="00007358"/>
    <w:rsid w:val="000078BD"/>
    <w:rsid w:val="00007BB0"/>
    <w:rsid w:val="00007C7B"/>
    <w:rsid w:val="00007D12"/>
    <w:rsid w:val="00007D22"/>
    <w:rsid w:val="00007E04"/>
    <w:rsid w:val="00007E10"/>
    <w:rsid w:val="0001013D"/>
    <w:rsid w:val="00010199"/>
    <w:rsid w:val="00010249"/>
    <w:rsid w:val="000103E0"/>
    <w:rsid w:val="000103F8"/>
    <w:rsid w:val="00010B5C"/>
    <w:rsid w:val="00010BFE"/>
    <w:rsid w:val="00010C7A"/>
    <w:rsid w:val="00011194"/>
    <w:rsid w:val="0001130C"/>
    <w:rsid w:val="00011328"/>
    <w:rsid w:val="000114FD"/>
    <w:rsid w:val="000115AD"/>
    <w:rsid w:val="0001162A"/>
    <w:rsid w:val="0001199F"/>
    <w:rsid w:val="000119EB"/>
    <w:rsid w:val="00011ACE"/>
    <w:rsid w:val="00011DF3"/>
    <w:rsid w:val="00011F55"/>
    <w:rsid w:val="00012127"/>
    <w:rsid w:val="00012317"/>
    <w:rsid w:val="00012378"/>
    <w:rsid w:val="000123B1"/>
    <w:rsid w:val="00012909"/>
    <w:rsid w:val="00012980"/>
    <w:rsid w:val="00012B56"/>
    <w:rsid w:val="00012CD5"/>
    <w:rsid w:val="00012DCE"/>
    <w:rsid w:val="00012E4B"/>
    <w:rsid w:val="00013116"/>
    <w:rsid w:val="00013187"/>
    <w:rsid w:val="00013561"/>
    <w:rsid w:val="00013A34"/>
    <w:rsid w:val="00013AA4"/>
    <w:rsid w:val="00013D0C"/>
    <w:rsid w:val="00013ED6"/>
    <w:rsid w:val="0001402F"/>
    <w:rsid w:val="0001406E"/>
    <w:rsid w:val="00014154"/>
    <w:rsid w:val="000141BC"/>
    <w:rsid w:val="000145D0"/>
    <w:rsid w:val="0001461C"/>
    <w:rsid w:val="00014A89"/>
    <w:rsid w:val="00014C15"/>
    <w:rsid w:val="00014CFF"/>
    <w:rsid w:val="00014DA6"/>
    <w:rsid w:val="00014F4B"/>
    <w:rsid w:val="00014FC0"/>
    <w:rsid w:val="0001510C"/>
    <w:rsid w:val="0001514F"/>
    <w:rsid w:val="00015176"/>
    <w:rsid w:val="000153E9"/>
    <w:rsid w:val="000155EF"/>
    <w:rsid w:val="00015654"/>
    <w:rsid w:val="00015737"/>
    <w:rsid w:val="00015849"/>
    <w:rsid w:val="000158C4"/>
    <w:rsid w:val="000158D0"/>
    <w:rsid w:val="0001592D"/>
    <w:rsid w:val="00015A1E"/>
    <w:rsid w:val="00015A9E"/>
    <w:rsid w:val="00015C2A"/>
    <w:rsid w:val="00015D6E"/>
    <w:rsid w:val="00015D81"/>
    <w:rsid w:val="00015FAD"/>
    <w:rsid w:val="00015FBC"/>
    <w:rsid w:val="00016073"/>
    <w:rsid w:val="000160F2"/>
    <w:rsid w:val="00016166"/>
    <w:rsid w:val="00016398"/>
    <w:rsid w:val="00016454"/>
    <w:rsid w:val="00016593"/>
    <w:rsid w:val="000165E5"/>
    <w:rsid w:val="0001678E"/>
    <w:rsid w:val="00016AC6"/>
    <w:rsid w:val="00016AFE"/>
    <w:rsid w:val="00016BA1"/>
    <w:rsid w:val="00016DEF"/>
    <w:rsid w:val="00016E3D"/>
    <w:rsid w:val="0001745A"/>
    <w:rsid w:val="00017743"/>
    <w:rsid w:val="00017AA2"/>
    <w:rsid w:val="00017C53"/>
    <w:rsid w:val="00017C6F"/>
    <w:rsid w:val="00017CF8"/>
    <w:rsid w:val="00017E9F"/>
    <w:rsid w:val="00020074"/>
    <w:rsid w:val="000200A9"/>
    <w:rsid w:val="00020155"/>
    <w:rsid w:val="0002015D"/>
    <w:rsid w:val="0002046E"/>
    <w:rsid w:val="00020544"/>
    <w:rsid w:val="00020994"/>
    <w:rsid w:val="000209AE"/>
    <w:rsid w:val="000209C9"/>
    <w:rsid w:val="00020A30"/>
    <w:rsid w:val="00020A9E"/>
    <w:rsid w:val="00020ABC"/>
    <w:rsid w:val="00020D65"/>
    <w:rsid w:val="00020DEB"/>
    <w:rsid w:val="00021674"/>
    <w:rsid w:val="000216E8"/>
    <w:rsid w:val="0002198E"/>
    <w:rsid w:val="000219D7"/>
    <w:rsid w:val="00021D8E"/>
    <w:rsid w:val="00021D90"/>
    <w:rsid w:val="00021DA6"/>
    <w:rsid w:val="00021DDE"/>
    <w:rsid w:val="00021E4D"/>
    <w:rsid w:val="00021E59"/>
    <w:rsid w:val="00021EF4"/>
    <w:rsid w:val="000221D2"/>
    <w:rsid w:val="0002228B"/>
    <w:rsid w:val="0002232F"/>
    <w:rsid w:val="00022376"/>
    <w:rsid w:val="0002237E"/>
    <w:rsid w:val="000224E2"/>
    <w:rsid w:val="000224F2"/>
    <w:rsid w:val="0002270B"/>
    <w:rsid w:val="0002281B"/>
    <w:rsid w:val="00022E03"/>
    <w:rsid w:val="00022E56"/>
    <w:rsid w:val="000230FE"/>
    <w:rsid w:val="0002318A"/>
    <w:rsid w:val="000231EB"/>
    <w:rsid w:val="00023286"/>
    <w:rsid w:val="0002330A"/>
    <w:rsid w:val="00023370"/>
    <w:rsid w:val="0002344B"/>
    <w:rsid w:val="00023465"/>
    <w:rsid w:val="00023491"/>
    <w:rsid w:val="00023694"/>
    <w:rsid w:val="00023B7B"/>
    <w:rsid w:val="00023C80"/>
    <w:rsid w:val="00023D68"/>
    <w:rsid w:val="00023E74"/>
    <w:rsid w:val="0002417C"/>
    <w:rsid w:val="0002435D"/>
    <w:rsid w:val="00024524"/>
    <w:rsid w:val="000245CD"/>
    <w:rsid w:val="0002498C"/>
    <w:rsid w:val="00024AC7"/>
    <w:rsid w:val="00024C75"/>
    <w:rsid w:val="00024CF9"/>
    <w:rsid w:val="00024D0A"/>
    <w:rsid w:val="00024F32"/>
    <w:rsid w:val="00024FF8"/>
    <w:rsid w:val="00025006"/>
    <w:rsid w:val="000253DF"/>
    <w:rsid w:val="00025682"/>
    <w:rsid w:val="00025B88"/>
    <w:rsid w:val="00025E51"/>
    <w:rsid w:val="00025E9E"/>
    <w:rsid w:val="00025F45"/>
    <w:rsid w:val="000262E9"/>
    <w:rsid w:val="00026750"/>
    <w:rsid w:val="0002680D"/>
    <w:rsid w:val="000269BA"/>
    <w:rsid w:val="000269BD"/>
    <w:rsid w:val="00026AC6"/>
    <w:rsid w:val="00026AF8"/>
    <w:rsid w:val="00026BB7"/>
    <w:rsid w:val="00026D37"/>
    <w:rsid w:val="00026ED0"/>
    <w:rsid w:val="000271AD"/>
    <w:rsid w:val="00027230"/>
    <w:rsid w:val="0002727C"/>
    <w:rsid w:val="000272A7"/>
    <w:rsid w:val="0002755A"/>
    <w:rsid w:val="000277F5"/>
    <w:rsid w:val="00027B6C"/>
    <w:rsid w:val="00027CC5"/>
    <w:rsid w:val="00027DAC"/>
    <w:rsid w:val="00027E22"/>
    <w:rsid w:val="00027E35"/>
    <w:rsid w:val="00027E62"/>
    <w:rsid w:val="00027FD3"/>
    <w:rsid w:val="000300C6"/>
    <w:rsid w:val="00030286"/>
    <w:rsid w:val="00030471"/>
    <w:rsid w:val="000304E1"/>
    <w:rsid w:val="000306B3"/>
    <w:rsid w:val="00030A19"/>
    <w:rsid w:val="00030A52"/>
    <w:rsid w:val="00030AFE"/>
    <w:rsid w:val="00030B13"/>
    <w:rsid w:val="00030C13"/>
    <w:rsid w:val="00030C16"/>
    <w:rsid w:val="00030C28"/>
    <w:rsid w:val="00030D82"/>
    <w:rsid w:val="00030E70"/>
    <w:rsid w:val="00030F75"/>
    <w:rsid w:val="00031115"/>
    <w:rsid w:val="0003116C"/>
    <w:rsid w:val="00031185"/>
    <w:rsid w:val="00031271"/>
    <w:rsid w:val="000312B2"/>
    <w:rsid w:val="000312DC"/>
    <w:rsid w:val="000312F6"/>
    <w:rsid w:val="000312F7"/>
    <w:rsid w:val="0003134B"/>
    <w:rsid w:val="000313DD"/>
    <w:rsid w:val="000315BB"/>
    <w:rsid w:val="00031633"/>
    <w:rsid w:val="000317BD"/>
    <w:rsid w:val="00031ABE"/>
    <w:rsid w:val="00031B4A"/>
    <w:rsid w:val="00031BD1"/>
    <w:rsid w:val="00031C4E"/>
    <w:rsid w:val="0003236F"/>
    <w:rsid w:val="000326EB"/>
    <w:rsid w:val="00032828"/>
    <w:rsid w:val="0003286B"/>
    <w:rsid w:val="00032936"/>
    <w:rsid w:val="0003295E"/>
    <w:rsid w:val="00032A93"/>
    <w:rsid w:val="00032ABA"/>
    <w:rsid w:val="00032B23"/>
    <w:rsid w:val="00032C64"/>
    <w:rsid w:val="00032E71"/>
    <w:rsid w:val="00032F9B"/>
    <w:rsid w:val="000330B4"/>
    <w:rsid w:val="00033199"/>
    <w:rsid w:val="000336A1"/>
    <w:rsid w:val="000336B5"/>
    <w:rsid w:val="00033833"/>
    <w:rsid w:val="000338E7"/>
    <w:rsid w:val="00033A05"/>
    <w:rsid w:val="00033A42"/>
    <w:rsid w:val="00033AFD"/>
    <w:rsid w:val="00033CD3"/>
    <w:rsid w:val="00033D62"/>
    <w:rsid w:val="00033DCF"/>
    <w:rsid w:val="00033F62"/>
    <w:rsid w:val="00034211"/>
    <w:rsid w:val="0003460D"/>
    <w:rsid w:val="00034699"/>
    <w:rsid w:val="0003470A"/>
    <w:rsid w:val="00034897"/>
    <w:rsid w:val="00034915"/>
    <w:rsid w:val="00034CAA"/>
    <w:rsid w:val="00034E3B"/>
    <w:rsid w:val="00034FDB"/>
    <w:rsid w:val="000350B0"/>
    <w:rsid w:val="000351E4"/>
    <w:rsid w:val="00035251"/>
    <w:rsid w:val="000353A4"/>
    <w:rsid w:val="000354AA"/>
    <w:rsid w:val="000354B4"/>
    <w:rsid w:val="000355E2"/>
    <w:rsid w:val="00035607"/>
    <w:rsid w:val="0003576D"/>
    <w:rsid w:val="000357A2"/>
    <w:rsid w:val="000358EF"/>
    <w:rsid w:val="000359B2"/>
    <w:rsid w:val="00035A3C"/>
    <w:rsid w:val="00035C0B"/>
    <w:rsid w:val="00035C55"/>
    <w:rsid w:val="00035E95"/>
    <w:rsid w:val="00035EA2"/>
    <w:rsid w:val="000361BD"/>
    <w:rsid w:val="000363CE"/>
    <w:rsid w:val="00036436"/>
    <w:rsid w:val="00036458"/>
    <w:rsid w:val="00036633"/>
    <w:rsid w:val="0003673E"/>
    <w:rsid w:val="00036AF6"/>
    <w:rsid w:val="00036B3A"/>
    <w:rsid w:val="00036BDA"/>
    <w:rsid w:val="00036D79"/>
    <w:rsid w:val="00036D8D"/>
    <w:rsid w:val="000370A0"/>
    <w:rsid w:val="000370D0"/>
    <w:rsid w:val="000372D0"/>
    <w:rsid w:val="0003758C"/>
    <w:rsid w:val="000375C2"/>
    <w:rsid w:val="000377C1"/>
    <w:rsid w:val="00037818"/>
    <w:rsid w:val="00037830"/>
    <w:rsid w:val="000378A5"/>
    <w:rsid w:val="0003796F"/>
    <w:rsid w:val="00037A26"/>
    <w:rsid w:val="00037FEB"/>
    <w:rsid w:val="00040138"/>
    <w:rsid w:val="000402AA"/>
    <w:rsid w:val="00040375"/>
    <w:rsid w:val="000404A1"/>
    <w:rsid w:val="000405EE"/>
    <w:rsid w:val="0004066B"/>
    <w:rsid w:val="00040903"/>
    <w:rsid w:val="00040A0F"/>
    <w:rsid w:val="00040BDD"/>
    <w:rsid w:val="00040C6B"/>
    <w:rsid w:val="00040E79"/>
    <w:rsid w:val="00040FA0"/>
    <w:rsid w:val="0004101E"/>
    <w:rsid w:val="000410E5"/>
    <w:rsid w:val="00041159"/>
    <w:rsid w:val="000412FC"/>
    <w:rsid w:val="0004143E"/>
    <w:rsid w:val="000414C6"/>
    <w:rsid w:val="0004157A"/>
    <w:rsid w:val="00041BE2"/>
    <w:rsid w:val="00041CD4"/>
    <w:rsid w:val="00041EFA"/>
    <w:rsid w:val="00041FED"/>
    <w:rsid w:val="0004215A"/>
    <w:rsid w:val="00042186"/>
    <w:rsid w:val="000422D2"/>
    <w:rsid w:val="00042599"/>
    <w:rsid w:val="000425E5"/>
    <w:rsid w:val="00042769"/>
    <w:rsid w:val="00042790"/>
    <w:rsid w:val="00042B29"/>
    <w:rsid w:val="00042B4F"/>
    <w:rsid w:val="00042BEA"/>
    <w:rsid w:val="00042C4B"/>
    <w:rsid w:val="00042CB5"/>
    <w:rsid w:val="000431E0"/>
    <w:rsid w:val="00043309"/>
    <w:rsid w:val="0004392E"/>
    <w:rsid w:val="000439B9"/>
    <w:rsid w:val="00043A3E"/>
    <w:rsid w:val="00043B55"/>
    <w:rsid w:val="00043E9B"/>
    <w:rsid w:val="00043F09"/>
    <w:rsid w:val="00044150"/>
    <w:rsid w:val="0004433C"/>
    <w:rsid w:val="000444C1"/>
    <w:rsid w:val="000444E5"/>
    <w:rsid w:val="0004481F"/>
    <w:rsid w:val="000448C7"/>
    <w:rsid w:val="00044A46"/>
    <w:rsid w:val="00044B32"/>
    <w:rsid w:val="00044B48"/>
    <w:rsid w:val="00044D04"/>
    <w:rsid w:val="00044FEC"/>
    <w:rsid w:val="000452CA"/>
    <w:rsid w:val="00045422"/>
    <w:rsid w:val="000454C3"/>
    <w:rsid w:val="000454DA"/>
    <w:rsid w:val="00045776"/>
    <w:rsid w:val="000457C6"/>
    <w:rsid w:val="000458F8"/>
    <w:rsid w:val="00045911"/>
    <w:rsid w:val="00045AF6"/>
    <w:rsid w:val="00045B7B"/>
    <w:rsid w:val="00045D6F"/>
    <w:rsid w:val="00045D72"/>
    <w:rsid w:val="00045F29"/>
    <w:rsid w:val="00045FDE"/>
    <w:rsid w:val="00046010"/>
    <w:rsid w:val="00046150"/>
    <w:rsid w:val="00046167"/>
    <w:rsid w:val="0004620E"/>
    <w:rsid w:val="00046475"/>
    <w:rsid w:val="00046495"/>
    <w:rsid w:val="00046677"/>
    <w:rsid w:val="0004689C"/>
    <w:rsid w:val="00046974"/>
    <w:rsid w:val="00046B63"/>
    <w:rsid w:val="00046C96"/>
    <w:rsid w:val="00046F9B"/>
    <w:rsid w:val="00046FBC"/>
    <w:rsid w:val="0004717C"/>
    <w:rsid w:val="00047378"/>
    <w:rsid w:val="00047496"/>
    <w:rsid w:val="000475D6"/>
    <w:rsid w:val="000476EE"/>
    <w:rsid w:val="00047732"/>
    <w:rsid w:val="000477DB"/>
    <w:rsid w:val="000477ED"/>
    <w:rsid w:val="00047894"/>
    <w:rsid w:val="00047984"/>
    <w:rsid w:val="000479E5"/>
    <w:rsid w:val="000479FC"/>
    <w:rsid w:val="00047CC8"/>
    <w:rsid w:val="00047CF3"/>
    <w:rsid w:val="00047CFC"/>
    <w:rsid w:val="000500A5"/>
    <w:rsid w:val="0005062B"/>
    <w:rsid w:val="0005062E"/>
    <w:rsid w:val="000507BD"/>
    <w:rsid w:val="000507E5"/>
    <w:rsid w:val="00050870"/>
    <w:rsid w:val="000508DD"/>
    <w:rsid w:val="00050959"/>
    <w:rsid w:val="00050974"/>
    <w:rsid w:val="000509D9"/>
    <w:rsid w:val="00050C07"/>
    <w:rsid w:val="00050C54"/>
    <w:rsid w:val="00050C5A"/>
    <w:rsid w:val="00050E28"/>
    <w:rsid w:val="000511A0"/>
    <w:rsid w:val="0005126E"/>
    <w:rsid w:val="00051315"/>
    <w:rsid w:val="000515CA"/>
    <w:rsid w:val="0005161C"/>
    <w:rsid w:val="0005162C"/>
    <w:rsid w:val="000516F3"/>
    <w:rsid w:val="000517EF"/>
    <w:rsid w:val="00051880"/>
    <w:rsid w:val="00051895"/>
    <w:rsid w:val="000519BA"/>
    <w:rsid w:val="00051A67"/>
    <w:rsid w:val="00051EA5"/>
    <w:rsid w:val="00051EF0"/>
    <w:rsid w:val="00051FC9"/>
    <w:rsid w:val="00051FF4"/>
    <w:rsid w:val="000520F1"/>
    <w:rsid w:val="000524A2"/>
    <w:rsid w:val="000524A4"/>
    <w:rsid w:val="00052769"/>
    <w:rsid w:val="00052787"/>
    <w:rsid w:val="000527D2"/>
    <w:rsid w:val="00052B45"/>
    <w:rsid w:val="00052C8A"/>
    <w:rsid w:val="00052DB5"/>
    <w:rsid w:val="00052F74"/>
    <w:rsid w:val="00052FAA"/>
    <w:rsid w:val="000530E7"/>
    <w:rsid w:val="00053491"/>
    <w:rsid w:val="00053755"/>
    <w:rsid w:val="0005382A"/>
    <w:rsid w:val="00053887"/>
    <w:rsid w:val="00053961"/>
    <w:rsid w:val="00053CAB"/>
    <w:rsid w:val="00053CE6"/>
    <w:rsid w:val="00053D44"/>
    <w:rsid w:val="00054943"/>
    <w:rsid w:val="00054ADB"/>
    <w:rsid w:val="00054BD8"/>
    <w:rsid w:val="00054E4E"/>
    <w:rsid w:val="00054F36"/>
    <w:rsid w:val="00055098"/>
    <w:rsid w:val="000550D2"/>
    <w:rsid w:val="0005542F"/>
    <w:rsid w:val="0005586D"/>
    <w:rsid w:val="000558A9"/>
    <w:rsid w:val="00055905"/>
    <w:rsid w:val="00055A73"/>
    <w:rsid w:val="00055B0B"/>
    <w:rsid w:val="00055C92"/>
    <w:rsid w:val="00055D17"/>
    <w:rsid w:val="00055E2C"/>
    <w:rsid w:val="00055F2D"/>
    <w:rsid w:val="00056027"/>
    <w:rsid w:val="0005605B"/>
    <w:rsid w:val="00056486"/>
    <w:rsid w:val="00056503"/>
    <w:rsid w:val="0005678D"/>
    <w:rsid w:val="0005686C"/>
    <w:rsid w:val="000568D0"/>
    <w:rsid w:val="000569DA"/>
    <w:rsid w:val="00056DE5"/>
    <w:rsid w:val="00056E51"/>
    <w:rsid w:val="000570CA"/>
    <w:rsid w:val="0005734D"/>
    <w:rsid w:val="00057502"/>
    <w:rsid w:val="000575C9"/>
    <w:rsid w:val="00057680"/>
    <w:rsid w:val="000578B2"/>
    <w:rsid w:val="00057BA1"/>
    <w:rsid w:val="00057CED"/>
    <w:rsid w:val="00057E4C"/>
    <w:rsid w:val="00057E95"/>
    <w:rsid w:val="000600D2"/>
    <w:rsid w:val="000600D5"/>
    <w:rsid w:val="00060107"/>
    <w:rsid w:val="0006018B"/>
    <w:rsid w:val="0006022C"/>
    <w:rsid w:val="00060360"/>
    <w:rsid w:val="000604C6"/>
    <w:rsid w:val="00060843"/>
    <w:rsid w:val="000608ED"/>
    <w:rsid w:val="00060990"/>
    <w:rsid w:val="000609B0"/>
    <w:rsid w:val="00060A95"/>
    <w:rsid w:val="00060B93"/>
    <w:rsid w:val="00060C71"/>
    <w:rsid w:val="00060D17"/>
    <w:rsid w:val="00060E0D"/>
    <w:rsid w:val="00060F81"/>
    <w:rsid w:val="00061646"/>
    <w:rsid w:val="0006183C"/>
    <w:rsid w:val="00061941"/>
    <w:rsid w:val="00061B14"/>
    <w:rsid w:val="00061D66"/>
    <w:rsid w:val="000620B8"/>
    <w:rsid w:val="000620CF"/>
    <w:rsid w:val="00062119"/>
    <w:rsid w:val="00062205"/>
    <w:rsid w:val="00062336"/>
    <w:rsid w:val="00062449"/>
    <w:rsid w:val="000624FA"/>
    <w:rsid w:val="00062584"/>
    <w:rsid w:val="00062710"/>
    <w:rsid w:val="00062781"/>
    <w:rsid w:val="000629C4"/>
    <w:rsid w:val="00062C71"/>
    <w:rsid w:val="00062D20"/>
    <w:rsid w:val="00062EF8"/>
    <w:rsid w:val="00062F4A"/>
    <w:rsid w:val="000630CA"/>
    <w:rsid w:val="000633FE"/>
    <w:rsid w:val="0006348A"/>
    <w:rsid w:val="0006357D"/>
    <w:rsid w:val="0006365A"/>
    <w:rsid w:val="000636B3"/>
    <w:rsid w:val="00063777"/>
    <w:rsid w:val="000637E7"/>
    <w:rsid w:val="0006382D"/>
    <w:rsid w:val="000638C1"/>
    <w:rsid w:val="000639E9"/>
    <w:rsid w:val="00063A1A"/>
    <w:rsid w:val="00063A63"/>
    <w:rsid w:val="00063B05"/>
    <w:rsid w:val="00063B4E"/>
    <w:rsid w:val="00063BF2"/>
    <w:rsid w:val="00063C92"/>
    <w:rsid w:val="00063E88"/>
    <w:rsid w:val="00063FA1"/>
    <w:rsid w:val="000642B6"/>
    <w:rsid w:val="00064366"/>
    <w:rsid w:val="000647F2"/>
    <w:rsid w:val="0006492D"/>
    <w:rsid w:val="000649EC"/>
    <w:rsid w:val="00064A17"/>
    <w:rsid w:val="00064ACC"/>
    <w:rsid w:val="00064BF3"/>
    <w:rsid w:val="00064DEB"/>
    <w:rsid w:val="00064E64"/>
    <w:rsid w:val="000651BD"/>
    <w:rsid w:val="000651CB"/>
    <w:rsid w:val="000652B4"/>
    <w:rsid w:val="000653D2"/>
    <w:rsid w:val="0006550D"/>
    <w:rsid w:val="000656CD"/>
    <w:rsid w:val="00065725"/>
    <w:rsid w:val="000657C1"/>
    <w:rsid w:val="000658F6"/>
    <w:rsid w:val="00065AA3"/>
    <w:rsid w:val="00065CC2"/>
    <w:rsid w:val="00065D09"/>
    <w:rsid w:val="00065E18"/>
    <w:rsid w:val="00065E32"/>
    <w:rsid w:val="000663CE"/>
    <w:rsid w:val="000664E3"/>
    <w:rsid w:val="00066565"/>
    <w:rsid w:val="000665B5"/>
    <w:rsid w:val="000667AD"/>
    <w:rsid w:val="000667E2"/>
    <w:rsid w:val="00066A52"/>
    <w:rsid w:val="00066AA8"/>
    <w:rsid w:val="00066B27"/>
    <w:rsid w:val="00066B60"/>
    <w:rsid w:val="00066BD3"/>
    <w:rsid w:val="00067035"/>
    <w:rsid w:val="00067202"/>
    <w:rsid w:val="0006725A"/>
    <w:rsid w:val="000673D7"/>
    <w:rsid w:val="00067596"/>
    <w:rsid w:val="0006759B"/>
    <w:rsid w:val="00067725"/>
    <w:rsid w:val="000678AC"/>
    <w:rsid w:val="00067A13"/>
    <w:rsid w:val="00067B50"/>
    <w:rsid w:val="00067B76"/>
    <w:rsid w:val="00067BD0"/>
    <w:rsid w:val="00067C2C"/>
    <w:rsid w:val="00067D1B"/>
    <w:rsid w:val="00067DA3"/>
    <w:rsid w:val="00067E09"/>
    <w:rsid w:val="00067EED"/>
    <w:rsid w:val="000700DE"/>
    <w:rsid w:val="000701BD"/>
    <w:rsid w:val="00070561"/>
    <w:rsid w:val="000708E4"/>
    <w:rsid w:val="000709DA"/>
    <w:rsid w:val="000709E7"/>
    <w:rsid w:val="00070B9B"/>
    <w:rsid w:val="00070CBF"/>
    <w:rsid w:val="00070D1B"/>
    <w:rsid w:val="00070E04"/>
    <w:rsid w:val="00070E2D"/>
    <w:rsid w:val="00070F9B"/>
    <w:rsid w:val="00070FAC"/>
    <w:rsid w:val="00071059"/>
    <w:rsid w:val="000710C6"/>
    <w:rsid w:val="00071199"/>
    <w:rsid w:val="0007125A"/>
    <w:rsid w:val="0007137A"/>
    <w:rsid w:val="00071545"/>
    <w:rsid w:val="00071607"/>
    <w:rsid w:val="00071766"/>
    <w:rsid w:val="00071A84"/>
    <w:rsid w:val="00071BB3"/>
    <w:rsid w:val="00071E40"/>
    <w:rsid w:val="00071F94"/>
    <w:rsid w:val="0007217C"/>
    <w:rsid w:val="000721D6"/>
    <w:rsid w:val="0007221E"/>
    <w:rsid w:val="0007224D"/>
    <w:rsid w:val="000727AD"/>
    <w:rsid w:val="00072A70"/>
    <w:rsid w:val="00072AB5"/>
    <w:rsid w:val="00072C16"/>
    <w:rsid w:val="00072DC9"/>
    <w:rsid w:val="00072E82"/>
    <w:rsid w:val="00073070"/>
    <w:rsid w:val="0007328A"/>
    <w:rsid w:val="000732DD"/>
    <w:rsid w:val="000736EA"/>
    <w:rsid w:val="000738F5"/>
    <w:rsid w:val="00073A04"/>
    <w:rsid w:val="00073B0F"/>
    <w:rsid w:val="00073BF7"/>
    <w:rsid w:val="00073C03"/>
    <w:rsid w:val="00073D8E"/>
    <w:rsid w:val="00073DDA"/>
    <w:rsid w:val="00073EAA"/>
    <w:rsid w:val="000740BA"/>
    <w:rsid w:val="00074197"/>
    <w:rsid w:val="0007436F"/>
    <w:rsid w:val="000743DD"/>
    <w:rsid w:val="0007441E"/>
    <w:rsid w:val="00074422"/>
    <w:rsid w:val="0007452D"/>
    <w:rsid w:val="00074534"/>
    <w:rsid w:val="0007464F"/>
    <w:rsid w:val="000746E7"/>
    <w:rsid w:val="000746F7"/>
    <w:rsid w:val="00074704"/>
    <w:rsid w:val="00074774"/>
    <w:rsid w:val="000747E3"/>
    <w:rsid w:val="000747FC"/>
    <w:rsid w:val="000749C1"/>
    <w:rsid w:val="00074A2B"/>
    <w:rsid w:val="00074D32"/>
    <w:rsid w:val="00074DAF"/>
    <w:rsid w:val="00074E4A"/>
    <w:rsid w:val="00074F80"/>
    <w:rsid w:val="0007502A"/>
    <w:rsid w:val="00075032"/>
    <w:rsid w:val="000752F0"/>
    <w:rsid w:val="00075556"/>
    <w:rsid w:val="000755B9"/>
    <w:rsid w:val="00075884"/>
    <w:rsid w:val="000758D1"/>
    <w:rsid w:val="0007590F"/>
    <w:rsid w:val="0007591A"/>
    <w:rsid w:val="00075934"/>
    <w:rsid w:val="000759ED"/>
    <w:rsid w:val="00075A3A"/>
    <w:rsid w:val="00075A5E"/>
    <w:rsid w:val="00075CB8"/>
    <w:rsid w:val="00075E6F"/>
    <w:rsid w:val="00076059"/>
    <w:rsid w:val="00076079"/>
    <w:rsid w:val="000761BD"/>
    <w:rsid w:val="000764BA"/>
    <w:rsid w:val="0007683A"/>
    <w:rsid w:val="00076AA1"/>
    <w:rsid w:val="00076AB3"/>
    <w:rsid w:val="00076AB8"/>
    <w:rsid w:val="00076D8E"/>
    <w:rsid w:val="00077004"/>
    <w:rsid w:val="0007700F"/>
    <w:rsid w:val="00077027"/>
    <w:rsid w:val="00077054"/>
    <w:rsid w:val="0007726F"/>
    <w:rsid w:val="000772FA"/>
    <w:rsid w:val="00077342"/>
    <w:rsid w:val="00077730"/>
    <w:rsid w:val="000778D7"/>
    <w:rsid w:val="0007790E"/>
    <w:rsid w:val="00077A8B"/>
    <w:rsid w:val="00077ACA"/>
    <w:rsid w:val="00077AE6"/>
    <w:rsid w:val="00077E2E"/>
    <w:rsid w:val="000802E0"/>
    <w:rsid w:val="000803B4"/>
    <w:rsid w:val="000803F7"/>
    <w:rsid w:val="0008049B"/>
    <w:rsid w:val="000804CE"/>
    <w:rsid w:val="000806E9"/>
    <w:rsid w:val="000809E8"/>
    <w:rsid w:val="00080A6C"/>
    <w:rsid w:val="00080AA4"/>
    <w:rsid w:val="00080B44"/>
    <w:rsid w:val="00080E99"/>
    <w:rsid w:val="000812C3"/>
    <w:rsid w:val="00081304"/>
    <w:rsid w:val="00081361"/>
    <w:rsid w:val="000813CF"/>
    <w:rsid w:val="00081519"/>
    <w:rsid w:val="000816B7"/>
    <w:rsid w:val="0008170E"/>
    <w:rsid w:val="0008177B"/>
    <w:rsid w:val="000817EE"/>
    <w:rsid w:val="00081A1E"/>
    <w:rsid w:val="00081CE5"/>
    <w:rsid w:val="00081D0F"/>
    <w:rsid w:val="00081E22"/>
    <w:rsid w:val="00081F11"/>
    <w:rsid w:val="00081F48"/>
    <w:rsid w:val="00082170"/>
    <w:rsid w:val="000821E9"/>
    <w:rsid w:val="000822CA"/>
    <w:rsid w:val="000824DF"/>
    <w:rsid w:val="000829A2"/>
    <w:rsid w:val="00082ABA"/>
    <w:rsid w:val="00082B69"/>
    <w:rsid w:val="00082BDD"/>
    <w:rsid w:val="00082BE8"/>
    <w:rsid w:val="00082DCA"/>
    <w:rsid w:val="00082EA5"/>
    <w:rsid w:val="00082F47"/>
    <w:rsid w:val="000831ED"/>
    <w:rsid w:val="0008358E"/>
    <w:rsid w:val="000836CC"/>
    <w:rsid w:val="00083AA6"/>
    <w:rsid w:val="00083B85"/>
    <w:rsid w:val="00083B8E"/>
    <w:rsid w:val="00083BDA"/>
    <w:rsid w:val="00083CD6"/>
    <w:rsid w:val="00083D89"/>
    <w:rsid w:val="00083DBC"/>
    <w:rsid w:val="00084024"/>
    <w:rsid w:val="0008404E"/>
    <w:rsid w:val="0008407C"/>
    <w:rsid w:val="000840CE"/>
    <w:rsid w:val="000841F8"/>
    <w:rsid w:val="0008423D"/>
    <w:rsid w:val="000842EC"/>
    <w:rsid w:val="00084350"/>
    <w:rsid w:val="000846E8"/>
    <w:rsid w:val="00084A0D"/>
    <w:rsid w:val="00084C13"/>
    <w:rsid w:val="00084DD3"/>
    <w:rsid w:val="00084FF1"/>
    <w:rsid w:val="000853F5"/>
    <w:rsid w:val="00085576"/>
    <w:rsid w:val="000856B9"/>
    <w:rsid w:val="00085749"/>
    <w:rsid w:val="000859A7"/>
    <w:rsid w:val="00085A37"/>
    <w:rsid w:val="00085C61"/>
    <w:rsid w:val="00086073"/>
    <w:rsid w:val="00086132"/>
    <w:rsid w:val="000863E8"/>
    <w:rsid w:val="000867AB"/>
    <w:rsid w:val="000867F0"/>
    <w:rsid w:val="0008693C"/>
    <w:rsid w:val="0008696E"/>
    <w:rsid w:val="000869AF"/>
    <w:rsid w:val="000869D3"/>
    <w:rsid w:val="00086BF0"/>
    <w:rsid w:val="00086C86"/>
    <w:rsid w:val="00086F82"/>
    <w:rsid w:val="000872D9"/>
    <w:rsid w:val="000873EF"/>
    <w:rsid w:val="00087559"/>
    <w:rsid w:val="0008760C"/>
    <w:rsid w:val="00087656"/>
    <w:rsid w:val="00087710"/>
    <w:rsid w:val="0008785D"/>
    <w:rsid w:val="00087941"/>
    <w:rsid w:val="00087A8E"/>
    <w:rsid w:val="00087C90"/>
    <w:rsid w:val="00090317"/>
    <w:rsid w:val="000904A9"/>
    <w:rsid w:val="00090583"/>
    <w:rsid w:val="0009058C"/>
    <w:rsid w:val="00090597"/>
    <w:rsid w:val="00090654"/>
    <w:rsid w:val="000906B3"/>
    <w:rsid w:val="00090740"/>
    <w:rsid w:val="00090835"/>
    <w:rsid w:val="00090ACC"/>
    <w:rsid w:val="00090B30"/>
    <w:rsid w:val="00090DDE"/>
    <w:rsid w:val="00090E29"/>
    <w:rsid w:val="00090F2F"/>
    <w:rsid w:val="00091019"/>
    <w:rsid w:val="0009118D"/>
    <w:rsid w:val="000911DE"/>
    <w:rsid w:val="000914D2"/>
    <w:rsid w:val="00091562"/>
    <w:rsid w:val="00091789"/>
    <w:rsid w:val="00091CF9"/>
    <w:rsid w:val="00091DD8"/>
    <w:rsid w:val="00091F85"/>
    <w:rsid w:val="00091F95"/>
    <w:rsid w:val="00092018"/>
    <w:rsid w:val="000921F5"/>
    <w:rsid w:val="00092212"/>
    <w:rsid w:val="00092234"/>
    <w:rsid w:val="0009228A"/>
    <w:rsid w:val="0009242B"/>
    <w:rsid w:val="0009248F"/>
    <w:rsid w:val="000924C2"/>
    <w:rsid w:val="00092593"/>
    <w:rsid w:val="0009264A"/>
    <w:rsid w:val="00092800"/>
    <w:rsid w:val="00092A69"/>
    <w:rsid w:val="00092A82"/>
    <w:rsid w:val="00092B47"/>
    <w:rsid w:val="00092BB7"/>
    <w:rsid w:val="00092D93"/>
    <w:rsid w:val="00093031"/>
    <w:rsid w:val="0009370A"/>
    <w:rsid w:val="00094213"/>
    <w:rsid w:val="00094271"/>
    <w:rsid w:val="000948A4"/>
    <w:rsid w:val="0009493D"/>
    <w:rsid w:val="000949A3"/>
    <w:rsid w:val="00094B8E"/>
    <w:rsid w:val="00094B93"/>
    <w:rsid w:val="00094E77"/>
    <w:rsid w:val="00094E89"/>
    <w:rsid w:val="00094F81"/>
    <w:rsid w:val="000952E7"/>
    <w:rsid w:val="0009534D"/>
    <w:rsid w:val="000953E8"/>
    <w:rsid w:val="00095590"/>
    <w:rsid w:val="0009565D"/>
    <w:rsid w:val="00095846"/>
    <w:rsid w:val="000958C5"/>
    <w:rsid w:val="00095907"/>
    <w:rsid w:val="00095A38"/>
    <w:rsid w:val="00095BA1"/>
    <w:rsid w:val="00095CD4"/>
    <w:rsid w:val="00095FB8"/>
    <w:rsid w:val="000960B0"/>
    <w:rsid w:val="000961C4"/>
    <w:rsid w:val="00096DAC"/>
    <w:rsid w:val="00096ECD"/>
    <w:rsid w:val="00096F25"/>
    <w:rsid w:val="0009706B"/>
    <w:rsid w:val="00097645"/>
    <w:rsid w:val="00097964"/>
    <w:rsid w:val="00097A3D"/>
    <w:rsid w:val="00097A6F"/>
    <w:rsid w:val="00097ADE"/>
    <w:rsid w:val="00097B97"/>
    <w:rsid w:val="00097BC5"/>
    <w:rsid w:val="00097FDE"/>
    <w:rsid w:val="000A00D5"/>
    <w:rsid w:val="000A0228"/>
    <w:rsid w:val="000A0231"/>
    <w:rsid w:val="000A031E"/>
    <w:rsid w:val="000A05F2"/>
    <w:rsid w:val="000A0643"/>
    <w:rsid w:val="000A07F1"/>
    <w:rsid w:val="000A084A"/>
    <w:rsid w:val="000A08CA"/>
    <w:rsid w:val="000A08EA"/>
    <w:rsid w:val="000A0989"/>
    <w:rsid w:val="000A0A64"/>
    <w:rsid w:val="000A0BAB"/>
    <w:rsid w:val="000A0CB3"/>
    <w:rsid w:val="000A0D90"/>
    <w:rsid w:val="000A0E07"/>
    <w:rsid w:val="000A0F85"/>
    <w:rsid w:val="000A1231"/>
    <w:rsid w:val="000A13B8"/>
    <w:rsid w:val="000A1629"/>
    <w:rsid w:val="000A1743"/>
    <w:rsid w:val="000A182F"/>
    <w:rsid w:val="000A18B8"/>
    <w:rsid w:val="000A19D9"/>
    <w:rsid w:val="000A1C72"/>
    <w:rsid w:val="000A1EBB"/>
    <w:rsid w:val="000A213C"/>
    <w:rsid w:val="000A24A6"/>
    <w:rsid w:val="000A2AA6"/>
    <w:rsid w:val="000A2AD7"/>
    <w:rsid w:val="000A2B0B"/>
    <w:rsid w:val="000A2C88"/>
    <w:rsid w:val="000A30A2"/>
    <w:rsid w:val="000A3206"/>
    <w:rsid w:val="000A3607"/>
    <w:rsid w:val="000A3806"/>
    <w:rsid w:val="000A38A0"/>
    <w:rsid w:val="000A38B6"/>
    <w:rsid w:val="000A3B30"/>
    <w:rsid w:val="000A3BCD"/>
    <w:rsid w:val="000A3BEB"/>
    <w:rsid w:val="000A3D9B"/>
    <w:rsid w:val="000A3F0A"/>
    <w:rsid w:val="000A3F6C"/>
    <w:rsid w:val="000A3FC7"/>
    <w:rsid w:val="000A410C"/>
    <w:rsid w:val="000A422B"/>
    <w:rsid w:val="000A4672"/>
    <w:rsid w:val="000A4817"/>
    <w:rsid w:val="000A4A29"/>
    <w:rsid w:val="000A4A7E"/>
    <w:rsid w:val="000A4C5B"/>
    <w:rsid w:val="000A4EFD"/>
    <w:rsid w:val="000A5109"/>
    <w:rsid w:val="000A52D5"/>
    <w:rsid w:val="000A5426"/>
    <w:rsid w:val="000A55F1"/>
    <w:rsid w:val="000A5715"/>
    <w:rsid w:val="000A5902"/>
    <w:rsid w:val="000A5A7E"/>
    <w:rsid w:val="000A5B78"/>
    <w:rsid w:val="000A5BB6"/>
    <w:rsid w:val="000A5CF6"/>
    <w:rsid w:val="000A5E77"/>
    <w:rsid w:val="000A5E8E"/>
    <w:rsid w:val="000A6006"/>
    <w:rsid w:val="000A61FA"/>
    <w:rsid w:val="000A643B"/>
    <w:rsid w:val="000A6705"/>
    <w:rsid w:val="000A681C"/>
    <w:rsid w:val="000A68B8"/>
    <w:rsid w:val="000A69CF"/>
    <w:rsid w:val="000A6BDC"/>
    <w:rsid w:val="000A6C61"/>
    <w:rsid w:val="000A6D1B"/>
    <w:rsid w:val="000A6F77"/>
    <w:rsid w:val="000A7376"/>
    <w:rsid w:val="000A7492"/>
    <w:rsid w:val="000A7542"/>
    <w:rsid w:val="000A75A3"/>
    <w:rsid w:val="000A779E"/>
    <w:rsid w:val="000A781E"/>
    <w:rsid w:val="000A78AB"/>
    <w:rsid w:val="000A79C7"/>
    <w:rsid w:val="000A7BB2"/>
    <w:rsid w:val="000B003E"/>
    <w:rsid w:val="000B004C"/>
    <w:rsid w:val="000B022E"/>
    <w:rsid w:val="000B0281"/>
    <w:rsid w:val="000B02AC"/>
    <w:rsid w:val="000B03D8"/>
    <w:rsid w:val="000B044B"/>
    <w:rsid w:val="000B0517"/>
    <w:rsid w:val="000B0877"/>
    <w:rsid w:val="000B0A4C"/>
    <w:rsid w:val="000B0A66"/>
    <w:rsid w:val="000B0C31"/>
    <w:rsid w:val="000B0C7B"/>
    <w:rsid w:val="000B0F47"/>
    <w:rsid w:val="000B0F85"/>
    <w:rsid w:val="000B1131"/>
    <w:rsid w:val="000B1269"/>
    <w:rsid w:val="000B12A2"/>
    <w:rsid w:val="000B12EB"/>
    <w:rsid w:val="000B130A"/>
    <w:rsid w:val="000B1360"/>
    <w:rsid w:val="000B13CF"/>
    <w:rsid w:val="000B148C"/>
    <w:rsid w:val="000B15BE"/>
    <w:rsid w:val="000B1719"/>
    <w:rsid w:val="000B1821"/>
    <w:rsid w:val="000B1A33"/>
    <w:rsid w:val="000B1EA1"/>
    <w:rsid w:val="000B1EA8"/>
    <w:rsid w:val="000B1F9E"/>
    <w:rsid w:val="000B2357"/>
    <w:rsid w:val="000B258D"/>
    <w:rsid w:val="000B2679"/>
    <w:rsid w:val="000B279A"/>
    <w:rsid w:val="000B29B3"/>
    <w:rsid w:val="000B2B30"/>
    <w:rsid w:val="000B2B7A"/>
    <w:rsid w:val="000B2B88"/>
    <w:rsid w:val="000B2C8D"/>
    <w:rsid w:val="000B2DB7"/>
    <w:rsid w:val="000B3077"/>
    <w:rsid w:val="000B307E"/>
    <w:rsid w:val="000B3155"/>
    <w:rsid w:val="000B3188"/>
    <w:rsid w:val="000B3221"/>
    <w:rsid w:val="000B36AD"/>
    <w:rsid w:val="000B37D9"/>
    <w:rsid w:val="000B37FD"/>
    <w:rsid w:val="000B388D"/>
    <w:rsid w:val="000B3B6C"/>
    <w:rsid w:val="000B3C63"/>
    <w:rsid w:val="000B3DE7"/>
    <w:rsid w:val="000B3E34"/>
    <w:rsid w:val="000B4238"/>
    <w:rsid w:val="000B44C7"/>
    <w:rsid w:val="000B451D"/>
    <w:rsid w:val="000B4577"/>
    <w:rsid w:val="000B47F8"/>
    <w:rsid w:val="000B52A5"/>
    <w:rsid w:val="000B54C1"/>
    <w:rsid w:val="000B550C"/>
    <w:rsid w:val="000B5776"/>
    <w:rsid w:val="000B5811"/>
    <w:rsid w:val="000B5864"/>
    <w:rsid w:val="000B5871"/>
    <w:rsid w:val="000B5937"/>
    <w:rsid w:val="000B59A7"/>
    <w:rsid w:val="000B5A04"/>
    <w:rsid w:val="000B5A54"/>
    <w:rsid w:val="000B5B66"/>
    <w:rsid w:val="000B5CD3"/>
    <w:rsid w:val="000B5F43"/>
    <w:rsid w:val="000B5F7F"/>
    <w:rsid w:val="000B6331"/>
    <w:rsid w:val="000B6416"/>
    <w:rsid w:val="000B6425"/>
    <w:rsid w:val="000B659C"/>
    <w:rsid w:val="000B66D6"/>
    <w:rsid w:val="000B67EC"/>
    <w:rsid w:val="000B6816"/>
    <w:rsid w:val="000B6837"/>
    <w:rsid w:val="000B68BC"/>
    <w:rsid w:val="000B6B56"/>
    <w:rsid w:val="000B70B7"/>
    <w:rsid w:val="000B70D7"/>
    <w:rsid w:val="000B7514"/>
    <w:rsid w:val="000B761D"/>
    <w:rsid w:val="000B7728"/>
    <w:rsid w:val="000B7966"/>
    <w:rsid w:val="000B79C2"/>
    <w:rsid w:val="000B7A28"/>
    <w:rsid w:val="000B7ABE"/>
    <w:rsid w:val="000B7B25"/>
    <w:rsid w:val="000B7CD3"/>
    <w:rsid w:val="000B7DFB"/>
    <w:rsid w:val="000C0048"/>
    <w:rsid w:val="000C0154"/>
    <w:rsid w:val="000C0294"/>
    <w:rsid w:val="000C03B1"/>
    <w:rsid w:val="000C0507"/>
    <w:rsid w:val="000C05DA"/>
    <w:rsid w:val="000C06D1"/>
    <w:rsid w:val="000C0713"/>
    <w:rsid w:val="000C0716"/>
    <w:rsid w:val="000C072B"/>
    <w:rsid w:val="000C08F0"/>
    <w:rsid w:val="000C0BC0"/>
    <w:rsid w:val="000C0EA4"/>
    <w:rsid w:val="000C0FE4"/>
    <w:rsid w:val="000C11BF"/>
    <w:rsid w:val="000C13C4"/>
    <w:rsid w:val="000C15E5"/>
    <w:rsid w:val="000C16DB"/>
    <w:rsid w:val="000C172E"/>
    <w:rsid w:val="000C1990"/>
    <w:rsid w:val="000C1AAE"/>
    <w:rsid w:val="000C1B67"/>
    <w:rsid w:val="000C1BAD"/>
    <w:rsid w:val="000C1E48"/>
    <w:rsid w:val="000C201F"/>
    <w:rsid w:val="000C203D"/>
    <w:rsid w:val="000C219A"/>
    <w:rsid w:val="000C219B"/>
    <w:rsid w:val="000C22E2"/>
    <w:rsid w:val="000C23A5"/>
    <w:rsid w:val="000C2497"/>
    <w:rsid w:val="000C24C4"/>
    <w:rsid w:val="000C2516"/>
    <w:rsid w:val="000C253D"/>
    <w:rsid w:val="000C255F"/>
    <w:rsid w:val="000C26DB"/>
    <w:rsid w:val="000C2CD5"/>
    <w:rsid w:val="000C2F97"/>
    <w:rsid w:val="000C2FAC"/>
    <w:rsid w:val="000C2FDE"/>
    <w:rsid w:val="000C3030"/>
    <w:rsid w:val="000C3063"/>
    <w:rsid w:val="000C30B9"/>
    <w:rsid w:val="000C30E5"/>
    <w:rsid w:val="000C318F"/>
    <w:rsid w:val="000C3239"/>
    <w:rsid w:val="000C3338"/>
    <w:rsid w:val="000C3AE8"/>
    <w:rsid w:val="000C3B01"/>
    <w:rsid w:val="000C3B22"/>
    <w:rsid w:val="000C3FC8"/>
    <w:rsid w:val="000C4003"/>
    <w:rsid w:val="000C403B"/>
    <w:rsid w:val="000C4050"/>
    <w:rsid w:val="000C439C"/>
    <w:rsid w:val="000C4422"/>
    <w:rsid w:val="000C446A"/>
    <w:rsid w:val="000C44F1"/>
    <w:rsid w:val="000C460B"/>
    <w:rsid w:val="000C47A8"/>
    <w:rsid w:val="000C4860"/>
    <w:rsid w:val="000C4ECF"/>
    <w:rsid w:val="000C508C"/>
    <w:rsid w:val="000C524C"/>
    <w:rsid w:val="000C53B5"/>
    <w:rsid w:val="000C5428"/>
    <w:rsid w:val="000C55B2"/>
    <w:rsid w:val="000C5623"/>
    <w:rsid w:val="000C57C1"/>
    <w:rsid w:val="000C585E"/>
    <w:rsid w:val="000C5B1C"/>
    <w:rsid w:val="000C5D4A"/>
    <w:rsid w:val="000C5F40"/>
    <w:rsid w:val="000C5FD3"/>
    <w:rsid w:val="000C60E2"/>
    <w:rsid w:val="000C6121"/>
    <w:rsid w:val="000C616F"/>
    <w:rsid w:val="000C63C4"/>
    <w:rsid w:val="000C6414"/>
    <w:rsid w:val="000C643A"/>
    <w:rsid w:val="000C6637"/>
    <w:rsid w:val="000C691F"/>
    <w:rsid w:val="000C6A8A"/>
    <w:rsid w:val="000C6BAF"/>
    <w:rsid w:val="000C6C47"/>
    <w:rsid w:val="000C6CE1"/>
    <w:rsid w:val="000C7039"/>
    <w:rsid w:val="000C7040"/>
    <w:rsid w:val="000C718D"/>
    <w:rsid w:val="000C7306"/>
    <w:rsid w:val="000C7382"/>
    <w:rsid w:val="000C755A"/>
    <w:rsid w:val="000C7621"/>
    <w:rsid w:val="000C768C"/>
    <w:rsid w:val="000C77E7"/>
    <w:rsid w:val="000C78D9"/>
    <w:rsid w:val="000C7915"/>
    <w:rsid w:val="000C7B80"/>
    <w:rsid w:val="000C7C9C"/>
    <w:rsid w:val="000C7DCA"/>
    <w:rsid w:val="000C7F27"/>
    <w:rsid w:val="000D0027"/>
    <w:rsid w:val="000D0167"/>
    <w:rsid w:val="000D023E"/>
    <w:rsid w:val="000D03C2"/>
    <w:rsid w:val="000D06D9"/>
    <w:rsid w:val="000D0896"/>
    <w:rsid w:val="000D0936"/>
    <w:rsid w:val="000D0E4C"/>
    <w:rsid w:val="000D0EEC"/>
    <w:rsid w:val="000D1041"/>
    <w:rsid w:val="000D11B6"/>
    <w:rsid w:val="000D11C2"/>
    <w:rsid w:val="000D136E"/>
    <w:rsid w:val="000D13BB"/>
    <w:rsid w:val="000D1629"/>
    <w:rsid w:val="000D1896"/>
    <w:rsid w:val="000D195A"/>
    <w:rsid w:val="000D19F1"/>
    <w:rsid w:val="000D1A74"/>
    <w:rsid w:val="000D1B93"/>
    <w:rsid w:val="000D1BF8"/>
    <w:rsid w:val="000D1CD0"/>
    <w:rsid w:val="000D1FB9"/>
    <w:rsid w:val="000D20AE"/>
    <w:rsid w:val="000D2118"/>
    <w:rsid w:val="000D2163"/>
    <w:rsid w:val="000D222B"/>
    <w:rsid w:val="000D23D5"/>
    <w:rsid w:val="000D253C"/>
    <w:rsid w:val="000D2763"/>
    <w:rsid w:val="000D2C05"/>
    <w:rsid w:val="000D2CDB"/>
    <w:rsid w:val="000D2FB7"/>
    <w:rsid w:val="000D2FCA"/>
    <w:rsid w:val="000D30C3"/>
    <w:rsid w:val="000D33FC"/>
    <w:rsid w:val="000D34DA"/>
    <w:rsid w:val="000D35E6"/>
    <w:rsid w:val="000D3804"/>
    <w:rsid w:val="000D38A8"/>
    <w:rsid w:val="000D397A"/>
    <w:rsid w:val="000D39A9"/>
    <w:rsid w:val="000D3AAA"/>
    <w:rsid w:val="000D3AD9"/>
    <w:rsid w:val="000D3B89"/>
    <w:rsid w:val="000D3CA7"/>
    <w:rsid w:val="000D3DC3"/>
    <w:rsid w:val="000D4078"/>
    <w:rsid w:val="000D41EF"/>
    <w:rsid w:val="000D4401"/>
    <w:rsid w:val="000D4406"/>
    <w:rsid w:val="000D4428"/>
    <w:rsid w:val="000D4844"/>
    <w:rsid w:val="000D48A9"/>
    <w:rsid w:val="000D4A36"/>
    <w:rsid w:val="000D4C01"/>
    <w:rsid w:val="000D4D13"/>
    <w:rsid w:val="000D4D99"/>
    <w:rsid w:val="000D5171"/>
    <w:rsid w:val="000D5985"/>
    <w:rsid w:val="000D5D71"/>
    <w:rsid w:val="000D5DCD"/>
    <w:rsid w:val="000D5F05"/>
    <w:rsid w:val="000D6248"/>
    <w:rsid w:val="000D62CB"/>
    <w:rsid w:val="000D64A9"/>
    <w:rsid w:val="000D64AC"/>
    <w:rsid w:val="000D6667"/>
    <w:rsid w:val="000D6D1F"/>
    <w:rsid w:val="000D6D55"/>
    <w:rsid w:val="000D6EC2"/>
    <w:rsid w:val="000D7270"/>
    <w:rsid w:val="000D736F"/>
    <w:rsid w:val="000D748E"/>
    <w:rsid w:val="000D766C"/>
    <w:rsid w:val="000D768C"/>
    <w:rsid w:val="000D7696"/>
    <w:rsid w:val="000D7870"/>
    <w:rsid w:val="000D787B"/>
    <w:rsid w:val="000D7A3C"/>
    <w:rsid w:val="000D7E75"/>
    <w:rsid w:val="000D7FAF"/>
    <w:rsid w:val="000E00A3"/>
    <w:rsid w:val="000E025A"/>
    <w:rsid w:val="000E0324"/>
    <w:rsid w:val="000E08DC"/>
    <w:rsid w:val="000E095C"/>
    <w:rsid w:val="000E0D53"/>
    <w:rsid w:val="000E1014"/>
    <w:rsid w:val="000E102E"/>
    <w:rsid w:val="000E1087"/>
    <w:rsid w:val="000E12DA"/>
    <w:rsid w:val="000E13CB"/>
    <w:rsid w:val="000E1417"/>
    <w:rsid w:val="000E1756"/>
    <w:rsid w:val="000E17C5"/>
    <w:rsid w:val="000E18FC"/>
    <w:rsid w:val="000E1A65"/>
    <w:rsid w:val="000E1BC7"/>
    <w:rsid w:val="000E2374"/>
    <w:rsid w:val="000E2577"/>
    <w:rsid w:val="000E25D3"/>
    <w:rsid w:val="000E2AED"/>
    <w:rsid w:val="000E2BE0"/>
    <w:rsid w:val="000E2C22"/>
    <w:rsid w:val="000E2D64"/>
    <w:rsid w:val="000E2DB0"/>
    <w:rsid w:val="000E30BD"/>
    <w:rsid w:val="000E30E2"/>
    <w:rsid w:val="000E3211"/>
    <w:rsid w:val="000E326E"/>
    <w:rsid w:val="000E359F"/>
    <w:rsid w:val="000E3829"/>
    <w:rsid w:val="000E3891"/>
    <w:rsid w:val="000E39C5"/>
    <w:rsid w:val="000E3A8C"/>
    <w:rsid w:val="000E3B9F"/>
    <w:rsid w:val="000E3E14"/>
    <w:rsid w:val="000E4042"/>
    <w:rsid w:val="000E40C4"/>
    <w:rsid w:val="000E4129"/>
    <w:rsid w:val="000E43AE"/>
    <w:rsid w:val="000E45D5"/>
    <w:rsid w:val="000E4794"/>
    <w:rsid w:val="000E47BC"/>
    <w:rsid w:val="000E483A"/>
    <w:rsid w:val="000E4A06"/>
    <w:rsid w:val="000E4AC3"/>
    <w:rsid w:val="000E4C3E"/>
    <w:rsid w:val="000E4DCA"/>
    <w:rsid w:val="000E4E56"/>
    <w:rsid w:val="000E4E7E"/>
    <w:rsid w:val="000E5106"/>
    <w:rsid w:val="000E5164"/>
    <w:rsid w:val="000E51B1"/>
    <w:rsid w:val="000E5502"/>
    <w:rsid w:val="000E5516"/>
    <w:rsid w:val="000E584B"/>
    <w:rsid w:val="000E5940"/>
    <w:rsid w:val="000E5AE0"/>
    <w:rsid w:val="000E5B65"/>
    <w:rsid w:val="000E5B8E"/>
    <w:rsid w:val="000E5BD8"/>
    <w:rsid w:val="000E5EB4"/>
    <w:rsid w:val="000E5F81"/>
    <w:rsid w:val="000E6230"/>
    <w:rsid w:val="000E62B1"/>
    <w:rsid w:val="000E63BA"/>
    <w:rsid w:val="000E683E"/>
    <w:rsid w:val="000E69A6"/>
    <w:rsid w:val="000E6BE4"/>
    <w:rsid w:val="000E6C7E"/>
    <w:rsid w:val="000E6EC7"/>
    <w:rsid w:val="000E7194"/>
    <w:rsid w:val="000E71DD"/>
    <w:rsid w:val="000E72C2"/>
    <w:rsid w:val="000E75C2"/>
    <w:rsid w:val="000E7619"/>
    <w:rsid w:val="000E766C"/>
    <w:rsid w:val="000E79A0"/>
    <w:rsid w:val="000E7B43"/>
    <w:rsid w:val="000E7C72"/>
    <w:rsid w:val="000E7CE6"/>
    <w:rsid w:val="000E7DB2"/>
    <w:rsid w:val="000E7EBA"/>
    <w:rsid w:val="000F045B"/>
    <w:rsid w:val="000F0499"/>
    <w:rsid w:val="000F05D7"/>
    <w:rsid w:val="000F05D9"/>
    <w:rsid w:val="000F094D"/>
    <w:rsid w:val="000F096D"/>
    <w:rsid w:val="000F09FC"/>
    <w:rsid w:val="000F0A5E"/>
    <w:rsid w:val="000F0A9C"/>
    <w:rsid w:val="000F0D07"/>
    <w:rsid w:val="000F0D6A"/>
    <w:rsid w:val="000F0E09"/>
    <w:rsid w:val="000F1024"/>
    <w:rsid w:val="000F1471"/>
    <w:rsid w:val="000F14EB"/>
    <w:rsid w:val="000F151A"/>
    <w:rsid w:val="000F1678"/>
    <w:rsid w:val="000F1AFA"/>
    <w:rsid w:val="000F1EE1"/>
    <w:rsid w:val="000F1F94"/>
    <w:rsid w:val="000F20EC"/>
    <w:rsid w:val="000F2181"/>
    <w:rsid w:val="000F2607"/>
    <w:rsid w:val="000F2CFA"/>
    <w:rsid w:val="000F2D1F"/>
    <w:rsid w:val="000F32FB"/>
    <w:rsid w:val="000F3398"/>
    <w:rsid w:val="000F35D9"/>
    <w:rsid w:val="000F374B"/>
    <w:rsid w:val="000F3E1A"/>
    <w:rsid w:val="000F3F77"/>
    <w:rsid w:val="000F41E8"/>
    <w:rsid w:val="000F4432"/>
    <w:rsid w:val="000F4478"/>
    <w:rsid w:val="000F44CA"/>
    <w:rsid w:val="000F4706"/>
    <w:rsid w:val="000F4843"/>
    <w:rsid w:val="000F4B3C"/>
    <w:rsid w:val="000F4C59"/>
    <w:rsid w:val="000F4C95"/>
    <w:rsid w:val="000F4EEF"/>
    <w:rsid w:val="000F4F39"/>
    <w:rsid w:val="000F50A2"/>
    <w:rsid w:val="000F50B3"/>
    <w:rsid w:val="000F53D5"/>
    <w:rsid w:val="000F53D7"/>
    <w:rsid w:val="000F57EC"/>
    <w:rsid w:val="000F58AB"/>
    <w:rsid w:val="000F590F"/>
    <w:rsid w:val="000F5A82"/>
    <w:rsid w:val="000F5ADC"/>
    <w:rsid w:val="000F5DE1"/>
    <w:rsid w:val="000F5E61"/>
    <w:rsid w:val="000F5F6D"/>
    <w:rsid w:val="000F634F"/>
    <w:rsid w:val="000F6487"/>
    <w:rsid w:val="000F6581"/>
    <w:rsid w:val="000F658B"/>
    <w:rsid w:val="000F675E"/>
    <w:rsid w:val="000F6817"/>
    <w:rsid w:val="000F68D1"/>
    <w:rsid w:val="000F6CFA"/>
    <w:rsid w:val="000F6D18"/>
    <w:rsid w:val="000F6DEE"/>
    <w:rsid w:val="000F6ECC"/>
    <w:rsid w:val="000F78C0"/>
    <w:rsid w:val="000F7B26"/>
    <w:rsid w:val="000F7CE6"/>
    <w:rsid w:val="000F7D28"/>
    <w:rsid w:val="000F7F1D"/>
    <w:rsid w:val="001002DB"/>
    <w:rsid w:val="0010041A"/>
    <w:rsid w:val="00100690"/>
    <w:rsid w:val="001008A2"/>
    <w:rsid w:val="001008BF"/>
    <w:rsid w:val="00100D25"/>
    <w:rsid w:val="00100D2C"/>
    <w:rsid w:val="00100EB0"/>
    <w:rsid w:val="0010118A"/>
    <w:rsid w:val="001012B9"/>
    <w:rsid w:val="001016EE"/>
    <w:rsid w:val="00101810"/>
    <w:rsid w:val="0010184C"/>
    <w:rsid w:val="00101A18"/>
    <w:rsid w:val="00101B2F"/>
    <w:rsid w:val="00101D0E"/>
    <w:rsid w:val="00101E48"/>
    <w:rsid w:val="00101F10"/>
    <w:rsid w:val="001023B6"/>
    <w:rsid w:val="001024D1"/>
    <w:rsid w:val="001025FB"/>
    <w:rsid w:val="001026D9"/>
    <w:rsid w:val="00102922"/>
    <w:rsid w:val="00102D8B"/>
    <w:rsid w:val="00102E28"/>
    <w:rsid w:val="00102E76"/>
    <w:rsid w:val="00102F9E"/>
    <w:rsid w:val="00103115"/>
    <w:rsid w:val="0010338B"/>
    <w:rsid w:val="001033E2"/>
    <w:rsid w:val="00103495"/>
    <w:rsid w:val="001035B3"/>
    <w:rsid w:val="0010368F"/>
    <w:rsid w:val="00103871"/>
    <w:rsid w:val="00103A58"/>
    <w:rsid w:val="00103A6A"/>
    <w:rsid w:val="00103FFE"/>
    <w:rsid w:val="00104154"/>
    <w:rsid w:val="0010432D"/>
    <w:rsid w:val="00104346"/>
    <w:rsid w:val="0010448C"/>
    <w:rsid w:val="001044C4"/>
    <w:rsid w:val="0010453A"/>
    <w:rsid w:val="00104554"/>
    <w:rsid w:val="00104686"/>
    <w:rsid w:val="001048C3"/>
    <w:rsid w:val="00104983"/>
    <w:rsid w:val="00104A2C"/>
    <w:rsid w:val="00104D7B"/>
    <w:rsid w:val="00105305"/>
    <w:rsid w:val="001055CB"/>
    <w:rsid w:val="0010564D"/>
    <w:rsid w:val="0010582A"/>
    <w:rsid w:val="00105AFB"/>
    <w:rsid w:val="00105CBF"/>
    <w:rsid w:val="00105CFD"/>
    <w:rsid w:val="00105DC6"/>
    <w:rsid w:val="00105DE5"/>
    <w:rsid w:val="00105E2F"/>
    <w:rsid w:val="00106012"/>
    <w:rsid w:val="00106052"/>
    <w:rsid w:val="0010605B"/>
    <w:rsid w:val="001061EC"/>
    <w:rsid w:val="001062E9"/>
    <w:rsid w:val="001063D7"/>
    <w:rsid w:val="0010686C"/>
    <w:rsid w:val="00106A16"/>
    <w:rsid w:val="00106B34"/>
    <w:rsid w:val="00106DB7"/>
    <w:rsid w:val="00106E88"/>
    <w:rsid w:val="00106EA7"/>
    <w:rsid w:val="00106FA8"/>
    <w:rsid w:val="00107066"/>
    <w:rsid w:val="00107267"/>
    <w:rsid w:val="001072AF"/>
    <w:rsid w:val="0010740B"/>
    <w:rsid w:val="001075B0"/>
    <w:rsid w:val="001075C2"/>
    <w:rsid w:val="00107774"/>
    <w:rsid w:val="00107B95"/>
    <w:rsid w:val="00107BDD"/>
    <w:rsid w:val="00107C01"/>
    <w:rsid w:val="0011002F"/>
    <w:rsid w:val="00110213"/>
    <w:rsid w:val="001102BA"/>
    <w:rsid w:val="0011066C"/>
    <w:rsid w:val="0011070A"/>
    <w:rsid w:val="001109AA"/>
    <w:rsid w:val="00110D22"/>
    <w:rsid w:val="001110C8"/>
    <w:rsid w:val="001113B1"/>
    <w:rsid w:val="001113C0"/>
    <w:rsid w:val="0011182E"/>
    <w:rsid w:val="00111845"/>
    <w:rsid w:val="00111904"/>
    <w:rsid w:val="00111C17"/>
    <w:rsid w:val="00111CB7"/>
    <w:rsid w:val="00111DA9"/>
    <w:rsid w:val="00111EBE"/>
    <w:rsid w:val="00111F48"/>
    <w:rsid w:val="001120B6"/>
    <w:rsid w:val="001120C0"/>
    <w:rsid w:val="0011217A"/>
    <w:rsid w:val="001122B5"/>
    <w:rsid w:val="001123B8"/>
    <w:rsid w:val="00112956"/>
    <w:rsid w:val="001129FC"/>
    <w:rsid w:val="00112BA9"/>
    <w:rsid w:val="00112BCB"/>
    <w:rsid w:val="00112C94"/>
    <w:rsid w:val="00112CAE"/>
    <w:rsid w:val="00112F3F"/>
    <w:rsid w:val="0011301D"/>
    <w:rsid w:val="001130BA"/>
    <w:rsid w:val="0011337D"/>
    <w:rsid w:val="00113423"/>
    <w:rsid w:val="001134B4"/>
    <w:rsid w:val="00113726"/>
    <w:rsid w:val="0011374F"/>
    <w:rsid w:val="0011375A"/>
    <w:rsid w:val="00113AAA"/>
    <w:rsid w:val="00113FA3"/>
    <w:rsid w:val="00114579"/>
    <w:rsid w:val="00114651"/>
    <w:rsid w:val="00114B8B"/>
    <w:rsid w:val="00114C72"/>
    <w:rsid w:val="00114D8A"/>
    <w:rsid w:val="00114F8C"/>
    <w:rsid w:val="00114F93"/>
    <w:rsid w:val="00115007"/>
    <w:rsid w:val="0011510E"/>
    <w:rsid w:val="001151EF"/>
    <w:rsid w:val="00115286"/>
    <w:rsid w:val="0011528E"/>
    <w:rsid w:val="0011551C"/>
    <w:rsid w:val="00115B1A"/>
    <w:rsid w:val="00115B50"/>
    <w:rsid w:val="00115C47"/>
    <w:rsid w:val="00115E0F"/>
    <w:rsid w:val="0011607C"/>
    <w:rsid w:val="001162B3"/>
    <w:rsid w:val="00116335"/>
    <w:rsid w:val="00116533"/>
    <w:rsid w:val="00116574"/>
    <w:rsid w:val="00116608"/>
    <w:rsid w:val="00116A4D"/>
    <w:rsid w:val="00116C41"/>
    <w:rsid w:val="00116E63"/>
    <w:rsid w:val="00116FBD"/>
    <w:rsid w:val="00117219"/>
    <w:rsid w:val="001177D6"/>
    <w:rsid w:val="0011793A"/>
    <w:rsid w:val="00117A42"/>
    <w:rsid w:val="00117A5B"/>
    <w:rsid w:val="00117CDD"/>
    <w:rsid w:val="00117D71"/>
    <w:rsid w:val="00117F33"/>
    <w:rsid w:val="00117F40"/>
    <w:rsid w:val="0012060B"/>
    <w:rsid w:val="00120666"/>
    <w:rsid w:val="00120709"/>
    <w:rsid w:val="001207A7"/>
    <w:rsid w:val="0012093C"/>
    <w:rsid w:val="00120A97"/>
    <w:rsid w:val="00120B61"/>
    <w:rsid w:val="00120D6B"/>
    <w:rsid w:val="00120E8C"/>
    <w:rsid w:val="00120F14"/>
    <w:rsid w:val="00120FC1"/>
    <w:rsid w:val="0012122D"/>
    <w:rsid w:val="001212EC"/>
    <w:rsid w:val="00121366"/>
    <w:rsid w:val="0012158B"/>
    <w:rsid w:val="00121734"/>
    <w:rsid w:val="0012177B"/>
    <w:rsid w:val="00121889"/>
    <w:rsid w:val="0012210E"/>
    <w:rsid w:val="00122166"/>
    <w:rsid w:val="0012227E"/>
    <w:rsid w:val="001225A4"/>
    <w:rsid w:val="001225A8"/>
    <w:rsid w:val="00122A39"/>
    <w:rsid w:val="00122C5A"/>
    <w:rsid w:val="00122C75"/>
    <w:rsid w:val="001230E9"/>
    <w:rsid w:val="0012328C"/>
    <w:rsid w:val="001232CD"/>
    <w:rsid w:val="0012348A"/>
    <w:rsid w:val="00123550"/>
    <w:rsid w:val="00123562"/>
    <w:rsid w:val="001237CA"/>
    <w:rsid w:val="00123B16"/>
    <w:rsid w:val="00123B17"/>
    <w:rsid w:val="00123FAF"/>
    <w:rsid w:val="00123FC7"/>
    <w:rsid w:val="001240EB"/>
    <w:rsid w:val="001240F5"/>
    <w:rsid w:val="0012427A"/>
    <w:rsid w:val="001243FC"/>
    <w:rsid w:val="0012446F"/>
    <w:rsid w:val="00124508"/>
    <w:rsid w:val="001245D5"/>
    <w:rsid w:val="001246AB"/>
    <w:rsid w:val="001248CE"/>
    <w:rsid w:val="001248D9"/>
    <w:rsid w:val="00124B1C"/>
    <w:rsid w:val="00124FA6"/>
    <w:rsid w:val="00125252"/>
    <w:rsid w:val="0012529F"/>
    <w:rsid w:val="00125305"/>
    <w:rsid w:val="0012545B"/>
    <w:rsid w:val="001254CE"/>
    <w:rsid w:val="00125559"/>
    <w:rsid w:val="00125787"/>
    <w:rsid w:val="00125937"/>
    <w:rsid w:val="00125996"/>
    <w:rsid w:val="00125EEF"/>
    <w:rsid w:val="0012618D"/>
    <w:rsid w:val="001261AE"/>
    <w:rsid w:val="0012650F"/>
    <w:rsid w:val="001266EB"/>
    <w:rsid w:val="001267D6"/>
    <w:rsid w:val="001268E7"/>
    <w:rsid w:val="00126908"/>
    <w:rsid w:val="0012691C"/>
    <w:rsid w:val="0012692D"/>
    <w:rsid w:val="0012696F"/>
    <w:rsid w:val="0012699D"/>
    <w:rsid w:val="001269D1"/>
    <w:rsid w:val="00126AAE"/>
    <w:rsid w:val="00126C1D"/>
    <w:rsid w:val="00126C29"/>
    <w:rsid w:val="00126C69"/>
    <w:rsid w:val="00126C92"/>
    <w:rsid w:val="00126EBB"/>
    <w:rsid w:val="00126EF1"/>
    <w:rsid w:val="0012704F"/>
    <w:rsid w:val="00127052"/>
    <w:rsid w:val="0012709C"/>
    <w:rsid w:val="001270E3"/>
    <w:rsid w:val="001271D5"/>
    <w:rsid w:val="0012749C"/>
    <w:rsid w:val="00127543"/>
    <w:rsid w:val="001275F8"/>
    <w:rsid w:val="0012767C"/>
    <w:rsid w:val="00127950"/>
    <w:rsid w:val="00127AC8"/>
    <w:rsid w:val="00127AE8"/>
    <w:rsid w:val="00127C05"/>
    <w:rsid w:val="00127E1C"/>
    <w:rsid w:val="00127F66"/>
    <w:rsid w:val="00127F8E"/>
    <w:rsid w:val="001300C7"/>
    <w:rsid w:val="00130335"/>
    <w:rsid w:val="001304EF"/>
    <w:rsid w:val="00130521"/>
    <w:rsid w:val="001305C8"/>
    <w:rsid w:val="001306F3"/>
    <w:rsid w:val="00130734"/>
    <w:rsid w:val="00130808"/>
    <w:rsid w:val="00130870"/>
    <w:rsid w:val="00130874"/>
    <w:rsid w:val="001308DB"/>
    <w:rsid w:val="00130AEC"/>
    <w:rsid w:val="00130C02"/>
    <w:rsid w:val="00130C32"/>
    <w:rsid w:val="00130C47"/>
    <w:rsid w:val="00130D24"/>
    <w:rsid w:val="00130D5C"/>
    <w:rsid w:val="0013105D"/>
    <w:rsid w:val="001316D4"/>
    <w:rsid w:val="001316F2"/>
    <w:rsid w:val="00131E24"/>
    <w:rsid w:val="00131E39"/>
    <w:rsid w:val="00131FAF"/>
    <w:rsid w:val="00131FED"/>
    <w:rsid w:val="001322C8"/>
    <w:rsid w:val="00132383"/>
    <w:rsid w:val="00132611"/>
    <w:rsid w:val="001326B2"/>
    <w:rsid w:val="001327E1"/>
    <w:rsid w:val="001329E4"/>
    <w:rsid w:val="00132B03"/>
    <w:rsid w:val="00132BDD"/>
    <w:rsid w:val="00132E94"/>
    <w:rsid w:val="001330B4"/>
    <w:rsid w:val="001331E6"/>
    <w:rsid w:val="00133219"/>
    <w:rsid w:val="00133221"/>
    <w:rsid w:val="0013330A"/>
    <w:rsid w:val="001334BD"/>
    <w:rsid w:val="001335FB"/>
    <w:rsid w:val="00133633"/>
    <w:rsid w:val="0013363A"/>
    <w:rsid w:val="00133AC9"/>
    <w:rsid w:val="00133BC1"/>
    <w:rsid w:val="00133C73"/>
    <w:rsid w:val="001344DD"/>
    <w:rsid w:val="00134660"/>
    <w:rsid w:val="00134948"/>
    <w:rsid w:val="001349A2"/>
    <w:rsid w:val="00134F06"/>
    <w:rsid w:val="00134F07"/>
    <w:rsid w:val="0013537E"/>
    <w:rsid w:val="001354E6"/>
    <w:rsid w:val="001358DB"/>
    <w:rsid w:val="00135914"/>
    <w:rsid w:val="00135958"/>
    <w:rsid w:val="00135D78"/>
    <w:rsid w:val="00135E12"/>
    <w:rsid w:val="00135E2F"/>
    <w:rsid w:val="00135ED2"/>
    <w:rsid w:val="00135F01"/>
    <w:rsid w:val="00135F71"/>
    <w:rsid w:val="001360AA"/>
    <w:rsid w:val="00136388"/>
    <w:rsid w:val="001363B8"/>
    <w:rsid w:val="0013661C"/>
    <w:rsid w:val="00136A54"/>
    <w:rsid w:val="00136A8F"/>
    <w:rsid w:val="00136E68"/>
    <w:rsid w:val="00136F85"/>
    <w:rsid w:val="0013709A"/>
    <w:rsid w:val="00137641"/>
    <w:rsid w:val="00137662"/>
    <w:rsid w:val="00137860"/>
    <w:rsid w:val="00137999"/>
    <w:rsid w:val="00137BE6"/>
    <w:rsid w:val="00137CF0"/>
    <w:rsid w:val="00137D32"/>
    <w:rsid w:val="00137E00"/>
    <w:rsid w:val="00137E8B"/>
    <w:rsid w:val="00137E9E"/>
    <w:rsid w:val="00137EF8"/>
    <w:rsid w:val="00137F07"/>
    <w:rsid w:val="0014003C"/>
    <w:rsid w:val="001406BE"/>
    <w:rsid w:val="001406DF"/>
    <w:rsid w:val="00140906"/>
    <w:rsid w:val="00140CB0"/>
    <w:rsid w:val="00140D89"/>
    <w:rsid w:val="00140EF2"/>
    <w:rsid w:val="00140F1D"/>
    <w:rsid w:val="001410C4"/>
    <w:rsid w:val="001410E6"/>
    <w:rsid w:val="00141231"/>
    <w:rsid w:val="00141448"/>
    <w:rsid w:val="00141860"/>
    <w:rsid w:val="00141A81"/>
    <w:rsid w:val="00141AEA"/>
    <w:rsid w:val="00141D45"/>
    <w:rsid w:val="001422F2"/>
    <w:rsid w:val="0014239D"/>
    <w:rsid w:val="00142405"/>
    <w:rsid w:val="00142655"/>
    <w:rsid w:val="001426C0"/>
    <w:rsid w:val="00142770"/>
    <w:rsid w:val="00142920"/>
    <w:rsid w:val="00142AE4"/>
    <w:rsid w:val="00142C6C"/>
    <w:rsid w:val="00142F04"/>
    <w:rsid w:val="00143070"/>
    <w:rsid w:val="00143114"/>
    <w:rsid w:val="00143153"/>
    <w:rsid w:val="001432B0"/>
    <w:rsid w:val="00143444"/>
    <w:rsid w:val="001434D1"/>
    <w:rsid w:val="00143694"/>
    <w:rsid w:val="00143744"/>
    <w:rsid w:val="00143749"/>
    <w:rsid w:val="00143BEC"/>
    <w:rsid w:val="00143CAD"/>
    <w:rsid w:val="00143D62"/>
    <w:rsid w:val="00143DEC"/>
    <w:rsid w:val="001440E1"/>
    <w:rsid w:val="001441E7"/>
    <w:rsid w:val="00144240"/>
    <w:rsid w:val="001444D9"/>
    <w:rsid w:val="001448F5"/>
    <w:rsid w:val="00144937"/>
    <w:rsid w:val="001449B0"/>
    <w:rsid w:val="001449B2"/>
    <w:rsid w:val="00144CA1"/>
    <w:rsid w:val="00144CAA"/>
    <w:rsid w:val="00144E47"/>
    <w:rsid w:val="00144E6E"/>
    <w:rsid w:val="00144F46"/>
    <w:rsid w:val="00144F4C"/>
    <w:rsid w:val="001454BB"/>
    <w:rsid w:val="00145600"/>
    <w:rsid w:val="001456D1"/>
    <w:rsid w:val="00145852"/>
    <w:rsid w:val="0014593D"/>
    <w:rsid w:val="00145B96"/>
    <w:rsid w:val="00145B9F"/>
    <w:rsid w:val="00145C6F"/>
    <w:rsid w:val="00145DE7"/>
    <w:rsid w:val="00145F3B"/>
    <w:rsid w:val="00145F61"/>
    <w:rsid w:val="001460EE"/>
    <w:rsid w:val="00146142"/>
    <w:rsid w:val="00146367"/>
    <w:rsid w:val="00146374"/>
    <w:rsid w:val="00146466"/>
    <w:rsid w:val="0014646F"/>
    <w:rsid w:val="001465E5"/>
    <w:rsid w:val="00146800"/>
    <w:rsid w:val="00146858"/>
    <w:rsid w:val="00146CB7"/>
    <w:rsid w:val="00146D60"/>
    <w:rsid w:val="00146E75"/>
    <w:rsid w:val="00146EB0"/>
    <w:rsid w:val="00146FAF"/>
    <w:rsid w:val="00147094"/>
    <w:rsid w:val="001472AB"/>
    <w:rsid w:val="001475C8"/>
    <w:rsid w:val="0014760D"/>
    <w:rsid w:val="0014763D"/>
    <w:rsid w:val="001477F9"/>
    <w:rsid w:val="00147856"/>
    <w:rsid w:val="001479ED"/>
    <w:rsid w:val="00147AAF"/>
    <w:rsid w:val="00147B5D"/>
    <w:rsid w:val="00147CB5"/>
    <w:rsid w:val="001501C2"/>
    <w:rsid w:val="001501F1"/>
    <w:rsid w:val="00150320"/>
    <w:rsid w:val="00150488"/>
    <w:rsid w:val="0015051F"/>
    <w:rsid w:val="00150A39"/>
    <w:rsid w:val="00150ED2"/>
    <w:rsid w:val="00150FC4"/>
    <w:rsid w:val="001510DB"/>
    <w:rsid w:val="00151127"/>
    <w:rsid w:val="0015116F"/>
    <w:rsid w:val="001514C7"/>
    <w:rsid w:val="001515CC"/>
    <w:rsid w:val="001515DA"/>
    <w:rsid w:val="00151634"/>
    <w:rsid w:val="0015163A"/>
    <w:rsid w:val="00151796"/>
    <w:rsid w:val="00151916"/>
    <w:rsid w:val="00151983"/>
    <w:rsid w:val="001519C6"/>
    <w:rsid w:val="001519D4"/>
    <w:rsid w:val="001519DF"/>
    <w:rsid w:val="00151B84"/>
    <w:rsid w:val="00151BA9"/>
    <w:rsid w:val="00151BEC"/>
    <w:rsid w:val="00151D84"/>
    <w:rsid w:val="00151E7A"/>
    <w:rsid w:val="00151EB5"/>
    <w:rsid w:val="00151F54"/>
    <w:rsid w:val="00152143"/>
    <w:rsid w:val="0015219E"/>
    <w:rsid w:val="00152475"/>
    <w:rsid w:val="0015248F"/>
    <w:rsid w:val="00152899"/>
    <w:rsid w:val="00152C7C"/>
    <w:rsid w:val="00152D52"/>
    <w:rsid w:val="00152D82"/>
    <w:rsid w:val="001530D6"/>
    <w:rsid w:val="00153179"/>
    <w:rsid w:val="00153201"/>
    <w:rsid w:val="001533FB"/>
    <w:rsid w:val="0015341F"/>
    <w:rsid w:val="0015362A"/>
    <w:rsid w:val="0015396E"/>
    <w:rsid w:val="00153B8E"/>
    <w:rsid w:val="00153BE7"/>
    <w:rsid w:val="00153C61"/>
    <w:rsid w:val="00153CB9"/>
    <w:rsid w:val="00153D3C"/>
    <w:rsid w:val="00153EB8"/>
    <w:rsid w:val="001542A2"/>
    <w:rsid w:val="001543FF"/>
    <w:rsid w:val="0015453B"/>
    <w:rsid w:val="00154544"/>
    <w:rsid w:val="00154549"/>
    <w:rsid w:val="001545EE"/>
    <w:rsid w:val="001546D4"/>
    <w:rsid w:val="001547F6"/>
    <w:rsid w:val="00154C5A"/>
    <w:rsid w:val="00154E9F"/>
    <w:rsid w:val="00155102"/>
    <w:rsid w:val="00155485"/>
    <w:rsid w:val="001554BB"/>
    <w:rsid w:val="00155510"/>
    <w:rsid w:val="0015566D"/>
    <w:rsid w:val="0015567F"/>
    <w:rsid w:val="001556CE"/>
    <w:rsid w:val="00155758"/>
    <w:rsid w:val="0015583B"/>
    <w:rsid w:val="001558B1"/>
    <w:rsid w:val="00155A29"/>
    <w:rsid w:val="00155A65"/>
    <w:rsid w:val="00155CC0"/>
    <w:rsid w:val="00155E0F"/>
    <w:rsid w:val="00156283"/>
    <w:rsid w:val="001565E8"/>
    <w:rsid w:val="00156A27"/>
    <w:rsid w:val="00156A56"/>
    <w:rsid w:val="00156AA2"/>
    <w:rsid w:val="00156D28"/>
    <w:rsid w:val="00157194"/>
    <w:rsid w:val="00157260"/>
    <w:rsid w:val="001576E9"/>
    <w:rsid w:val="00157964"/>
    <w:rsid w:val="00157A02"/>
    <w:rsid w:val="00157A2A"/>
    <w:rsid w:val="00157D7A"/>
    <w:rsid w:val="00157FB2"/>
    <w:rsid w:val="001600AD"/>
    <w:rsid w:val="00160270"/>
    <w:rsid w:val="00160485"/>
    <w:rsid w:val="00160804"/>
    <w:rsid w:val="00160C5F"/>
    <w:rsid w:val="00160C7B"/>
    <w:rsid w:val="00160D40"/>
    <w:rsid w:val="00160E16"/>
    <w:rsid w:val="00160EFD"/>
    <w:rsid w:val="00160F3D"/>
    <w:rsid w:val="00160F70"/>
    <w:rsid w:val="00161103"/>
    <w:rsid w:val="00161205"/>
    <w:rsid w:val="00161518"/>
    <w:rsid w:val="0016152F"/>
    <w:rsid w:val="00161549"/>
    <w:rsid w:val="001615AB"/>
    <w:rsid w:val="00161A63"/>
    <w:rsid w:val="00161B4D"/>
    <w:rsid w:val="00161E05"/>
    <w:rsid w:val="00161E7B"/>
    <w:rsid w:val="00161F27"/>
    <w:rsid w:val="00162002"/>
    <w:rsid w:val="001623DE"/>
    <w:rsid w:val="001626BF"/>
    <w:rsid w:val="00162A00"/>
    <w:rsid w:val="00162A85"/>
    <w:rsid w:val="00163067"/>
    <w:rsid w:val="001633D5"/>
    <w:rsid w:val="001635A7"/>
    <w:rsid w:val="0016362E"/>
    <w:rsid w:val="00163895"/>
    <w:rsid w:val="00163905"/>
    <w:rsid w:val="00163A43"/>
    <w:rsid w:val="00163AB4"/>
    <w:rsid w:val="00163CD6"/>
    <w:rsid w:val="00164205"/>
    <w:rsid w:val="0016426B"/>
    <w:rsid w:val="0016447A"/>
    <w:rsid w:val="001644A1"/>
    <w:rsid w:val="001644C3"/>
    <w:rsid w:val="001644F7"/>
    <w:rsid w:val="00164C45"/>
    <w:rsid w:val="00164D23"/>
    <w:rsid w:val="001650FD"/>
    <w:rsid w:val="00165149"/>
    <w:rsid w:val="00165467"/>
    <w:rsid w:val="001656CA"/>
    <w:rsid w:val="001657F3"/>
    <w:rsid w:val="00165978"/>
    <w:rsid w:val="00165BB0"/>
    <w:rsid w:val="00165C3C"/>
    <w:rsid w:val="00165C97"/>
    <w:rsid w:val="00165D18"/>
    <w:rsid w:val="0016635D"/>
    <w:rsid w:val="00166450"/>
    <w:rsid w:val="001664BB"/>
    <w:rsid w:val="00166666"/>
    <w:rsid w:val="00166B68"/>
    <w:rsid w:val="00166BFD"/>
    <w:rsid w:val="00166D18"/>
    <w:rsid w:val="00166D39"/>
    <w:rsid w:val="00166FB5"/>
    <w:rsid w:val="0016700A"/>
    <w:rsid w:val="0016731B"/>
    <w:rsid w:val="00167386"/>
    <w:rsid w:val="0016746D"/>
    <w:rsid w:val="001674E2"/>
    <w:rsid w:val="00167978"/>
    <w:rsid w:val="00167997"/>
    <w:rsid w:val="001679C0"/>
    <w:rsid w:val="001679E1"/>
    <w:rsid w:val="00167BDE"/>
    <w:rsid w:val="00167C93"/>
    <w:rsid w:val="00167DAD"/>
    <w:rsid w:val="00167E3C"/>
    <w:rsid w:val="00167F21"/>
    <w:rsid w:val="001701B3"/>
    <w:rsid w:val="0017047C"/>
    <w:rsid w:val="001704B8"/>
    <w:rsid w:val="0017051C"/>
    <w:rsid w:val="00170629"/>
    <w:rsid w:val="001707A2"/>
    <w:rsid w:val="001709F0"/>
    <w:rsid w:val="00170A42"/>
    <w:rsid w:val="00170AFA"/>
    <w:rsid w:val="00170DBE"/>
    <w:rsid w:val="00170ECA"/>
    <w:rsid w:val="00170F42"/>
    <w:rsid w:val="00171076"/>
    <w:rsid w:val="001713F1"/>
    <w:rsid w:val="00171425"/>
    <w:rsid w:val="00171636"/>
    <w:rsid w:val="00171910"/>
    <w:rsid w:val="00171914"/>
    <w:rsid w:val="00171AEA"/>
    <w:rsid w:val="00171DC4"/>
    <w:rsid w:val="00171EA5"/>
    <w:rsid w:val="001720B8"/>
    <w:rsid w:val="00172140"/>
    <w:rsid w:val="001723EE"/>
    <w:rsid w:val="0017244B"/>
    <w:rsid w:val="001725DF"/>
    <w:rsid w:val="00172737"/>
    <w:rsid w:val="00172843"/>
    <w:rsid w:val="00172995"/>
    <w:rsid w:val="001729F1"/>
    <w:rsid w:val="00172C40"/>
    <w:rsid w:val="00172D0E"/>
    <w:rsid w:val="00172EB7"/>
    <w:rsid w:val="0017326C"/>
    <w:rsid w:val="001734A3"/>
    <w:rsid w:val="00173626"/>
    <w:rsid w:val="001736A4"/>
    <w:rsid w:val="001738C8"/>
    <w:rsid w:val="001738CE"/>
    <w:rsid w:val="00173C3A"/>
    <w:rsid w:val="00173C94"/>
    <w:rsid w:val="00173D50"/>
    <w:rsid w:val="001740A9"/>
    <w:rsid w:val="00174433"/>
    <w:rsid w:val="0017471F"/>
    <w:rsid w:val="00174806"/>
    <w:rsid w:val="00174859"/>
    <w:rsid w:val="001749EB"/>
    <w:rsid w:val="00174D53"/>
    <w:rsid w:val="00174DCB"/>
    <w:rsid w:val="00174E64"/>
    <w:rsid w:val="00174EA4"/>
    <w:rsid w:val="00174F17"/>
    <w:rsid w:val="00174F43"/>
    <w:rsid w:val="0017506F"/>
    <w:rsid w:val="0017539D"/>
    <w:rsid w:val="001753E8"/>
    <w:rsid w:val="00175467"/>
    <w:rsid w:val="001754E2"/>
    <w:rsid w:val="00175649"/>
    <w:rsid w:val="001756DD"/>
    <w:rsid w:val="00175868"/>
    <w:rsid w:val="00175B17"/>
    <w:rsid w:val="00175C4F"/>
    <w:rsid w:val="00175CB3"/>
    <w:rsid w:val="00175CFE"/>
    <w:rsid w:val="00175E7B"/>
    <w:rsid w:val="00175EE1"/>
    <w:rsid w:val="00175F4A"/>
    <w:rsid w:val="0017613C"/>
    <w:rsid w:val="00176379"/>
    <w:rsid w:val="0017649E"/>
    <w:rsid w:val="001765CE"/>
    <w:rsid w:val="001768A4"/>
    <w:rsid w:val="0017699E"/>
    <w:rsid w:val="00176A4D"/>
    <w:rsid w:val="00176A9C"/>
    <w:rsid w:val="00177081"/>
    <w:rsid w:val="00177148"/>
    <w:rsid w:val="00177264"/>
    <w:rsid w:val="0017747E"/>
    <w:rsid w:val="00177539"/>
    <w:rsid w:val="00177736"/>
    <w:rsid w:val="00177889"/>
    <w:rsid w:val="00177BBB"/>
    <w:rsid w:val="00177DE6"/>
    <w:rsid w:val="00180116"/>
    <w:rsid w:val="00180415"/>
    <w:rsid w:val="001804DA"/>
    <w:rsid w:val="00180912"/>
    <w:rsid w:val="00180B26"/>
    <w:rsid w:val="00180BC6"/>
    <w:rsid w:val="00180C5A"/>
    <w:rsid w:val="00180C73"/>
    <w:rsid w:val="00180CA5"/>
    <w:rsid w:val="00180DBD"/>
    <w:rsid w:val="00180E48"/>
    <w:rsid w:val="001810BF"/>
    <w:rsid w:val="001811B5"/>
    <w:rsid w:val="00181466"/>
    <w:rsid w:val="001814FE"/>
    <w:rsid w:val="00181574"/>
    <w:rsid w:val="00181695"/>
    <w:rsid w:val="001816D3"/>
    <w:rsid w:val="00181744"/>
    <w:rsid w:val="00181953"/>
    <w:rsid w:val="00181A31"/>
    <w:rsid w:val="00181AE8"/>
    <w:rsid w:val="00181C0C"/>
    <w:rsid w:val="00181DA0"/>
    <w:rsid w:val="00181DC2"/>
    <w:rsid w:val="00181F2B"/>
    <w:rsid w:val="00181F64"/>
    <w:rsid w:val="00181FAE"/>
    <w:rsid w:val="001820DC"/>
    <w:rsid w:val="00182127"/>
    <w:rsid w:val="0018237A"/>
    <w:rsid w:val="00182AD8"/>
    <w:rsid w:val="00182C23"/>
    <w:rsid w:val="00182C24"/>
    <w:rsid w:val="00182E50"/>
    <w:rsid w:val="00182E58"/>
    <w:rsid w:val="00182F00"/>
    <w:rsid w:val="0018300F"/>
    <w:rsid w:val="0018315D"/>
    <w:rsid w:val="00183652"/>
    <w:rsid w:val="0018377F"/>
    <w:rsid w:val="001837FE"/>
    <w:rsid w:val="00183836"/>
    <w:rsid w:val="001838BC"/>
    <w:rsid w:val="00183B3F"/>
    <w:rsid w:val="00183F70"/>
    <w:rsid w:val="00184076"/>
    <w:rsid w:val="00184714"/>
    <w:rsid w:val="00184751"/>
    <w:rsid w:val="0018482E"/>
    <w:rsid w:val="00184991"/>
    <w:rsid w:val="00184B94"/>
    <w:rsid w:val="00184C70"/>
    <w:rsid w:val="00184DB1"/>
    <w:rsid w:val="00184E43"/>
    <w:rsid w:val="00184FBB"/>
    <w:rsid w:val="00184FCE"/>
    <w:rsid w:val="00185038"/>
    <w:rsid w:val="00185159"/>
    <w:rsid w:val="001852B1"/>
    <w:rsid w:val="001853D0"/>
    <w:rsid w:val="001854FD"/>
    <w:rsid w:val="00185689"/>
    <w:rsid w:val="00185802"/>
    <w:rsid w:val="001859B3"/>
    <w:rsid w:val="00185F98"/>
    <w:rsid w:val="0018631C"/>
    <w:rsid w:val="0018637D"/>
    <w:rsid w:val="001865FE"/>
    <w:rsid w:val="0018685E"/>
    <w:rsid w:val="00186AF5"/>
    <w:rsid w:val="00186C82"/>
    <w:rsid w:val="00186D7E"/>
    <w:rsid w:val="00186DBB"/>
    <w:rsid w:val="0018700D"/>
    <w:rsid w:val="0018706D"/>
    <w:rsid w:val="00187191"/>
    <w:rsid w:val="001871B9"/>
    <w:rsid w:val="001871F5"/>
    <w:rsid w:val="0018731D"/>
    <w:rsid w:val="0018733D"/>
    <w:rsid w:val="00187579"/>
    <w:rsid w:val="001875B5"/>
    <w:rsid w:val="001875B8"/>
    <w:rsid w:val="0018783B"/>
    <w:rsid w:val="0018791B"/>
    <w:rsid w:val="00187A44"/>
    <w:rsid w:val="00187A56"/>
    <w:rsid w:val="00187A76"/>
    <w:rsid w:val="00187E59"/>
    <w:rsid w:val="00187EAC"/>
    <w:rsid w:val="00190127"/>
    <w:rsid w:val="00190221"/>
    <w:rsid w:val="00190328"/>
    <w:rsid w:val="001903A0"/>
    <w:rsid w:val="0019064D"/>
    <w:rsid w:val="00190796"/>
    <w:rsid w:val="001907AA"/>
    <w:rsid w:val="001909C1"/>
    <w:rsid w:val="00190A65"/>
    <w:rsid w:val="00190ADC"/>
    <w:rsid w:val="00190C09"/>
    <w:rsid w:val="00190C64"/>
    <w:rsid w:val="00190EA1"/>
    <w:rsid w:val="001911EE"/>
    <w:rsid w:val="0019126E"/>
    <w:rsid w:val="00191299"/>
    <w:rsid w:val="0019157F"/>
    <w:rsid w:val="001916A3"/>
    <w:rsid w:val="0019182D"/>
    <w:rsid w:val="00191BEE"/>
    <w:rsid w:val="00191C9E"/>
    <w:rsid w:val="00192307"/>
    <w:rsid w:val="001923C3"/>
    <w:rsid w:val="00192533"/>
    <w:rsid w:val="00192551"/>
    <w:rsid w:val="00192751"/>
    <w:rsid w:val="001927DE"/>
    <w:rsid w:val="00192855"/>
    <w:rsid w:val="00192EAF"/>
    <w:rsid w:val="00192F7A"/>
    <w:rsid w:val="00192FE6"/>
    <w:rsid w:val="00193120"/>
    <w:rsid w:val="0019330B"/>
    <w:rsid w:val="00193325"/>
    <w:rsid w:val="00193341"/>
    <w:rsid w:val="00193359"/>
    <w:rsid w:val="001934D5"/>
    <w:rsid w:val="001939FA"/>
    <w:rsid w:val="00193A73"/>
    <w:rsid w:val="00193A77"/>
    <w:rsid w:val="00193B90"/>
    <w:rsid w:val="00193C38"/>
    <w:rsid w:val="001941CD"/>
    <w:rsid w:val="001941EE"/>
    <w:rsid w:val="00194290"/>
    <w:rsid w:val="001943F1"/>
    <w:rsid w:val="00194531"/>
    <w:rsid w:val="0019457E"/>
    <w:rsid w:val="001945EF"/>
    <w:rsid w:val="00194994"/>
    <w:rsid w:val="00194DCF"/>
    <w:rsid w:val="001950B5"/>
    <w:rsid w:val="00195119"/>
    <w:rsid w:val="001951D8"/>
    <w:rsid w:val="00195224"/>
    <w:rsid w:val="00195539"/>
    <w:rsid w:val="001955B2"/>
    <w:rsid w:val="00195675"/>
    <w:rsid w:val="0019569B"/>
    <w:rsid w:val="0019581A"/>
    <w:rsid w:val="001958F5"/>
    <w:rsid w:val="0019598F"/>
    <w:rsid w:val="00195DCE"/>
    <w:rsid w:val="00195E8E"/>
    <w:rsid w:val="00195F5E"/>
    <w:rsid w:val="00196071"/>
    <w:rsid w:val="001960C2"/>
    <w:rsid w:val="00196213"/>
    <w:rsid w:val="001962E8"/>
    <w:rsid w:val="0019702B"/>
    <w:rsid w:val="001970E9"/>
    <w:rsid w:val="00197516"/>
    <w:rsid w:val="001975AD"/>
    <w:rsid w:val="001975F3"/>
    <w:rsid w:val="001976C3"/>
    <w:rsid w:val="00197741"/>
    <w:rsid w:val="00197789"/>
    <w:rsid w:val="001979E8"/>
    <w:rsid w:val="00197A36"/>
    <w:rsid w:val="00197CCB"/>
    <w:rsid w:val="00197E07"/>
    <w:rsid w:val="001A0227"/>
    <w:rsid w:val="001A0278"/>
    <w:rsid w:val="001A039F"/>
    <w:rsid w:val="001A0454"/>
    <w:rsid w:val="001A06A2"/>
    <w:rsid w:val="001A08B2"/>
    <w:rsid w:val="001A0D9C"/>
    <w:rsid w:val="001A0E79"/>
    <w:rsid w:val="001A1047"/>
    <w:rsid w:val="001A1071"/>
    <w:rsid w:val="001A115B"/>
    <w:rsid w:val="001A1530"/>
    <w:rsid w:val="001A16C8"/>
    <w:rsid w:val="001A1800"/>
    <w:rsid w:val="001A18DE"/>
    <w:rsid w:val="001A1920"/>
    <w:rsid w:val="001A1A4B"/>
    <w:rsid w:val="001A1AC2"/>
    <w:rsid w:val="001A1BDE"/>
    <w:rsid w:val="001A1E22"/>
    <w:rsid w:val="001A211C"/>
    <w:rsid w:val="001A2172"/>
    <w:rsid w:val="001A2602"/>
    <w:rsid w:val="001A265E"/>
    <w:rsid w:val="001A2707"/>
    <w:rsid w:val="001A28D4"/>
    <w:rsid w:val="001A2AA4"/>
    <w:rsid w:val="001A2BFC"/>
    <w:rsid w:val="001A2FEC"/>
    <w:rsid w:val="001A30A4"/>
    <w:rsid w:val="001A30DA"/>
    <w:rsid w:val="001A3166"/>
    <w:rsid w:val="001A321D"/>
    <w:rsid w:val="001A3561"/>
    <w:rsid w:val="001A36C8"/>
    <w:rsid w:val="001A3750"/>
    <w:rsid w:val="001A383B"/>
    <w:rsid w:val="001A39C8"/>
    <w:rsid w:val="001A3B8C"/>
    <w:rsid w:val="001A3E07"/>
    <w:rsid w:val="001A3E60"/>
    <w:rsid w:val="001A435A"/>
    <w:rsid w:val="001A43FD"/>
    <w:rsid w:val="001A449D"/>
    <w:rsid w:val="001A4692"/>
    <w:rsid w:val="001A4AB3"/>
    <w:rsid w:val="001A4B33"/>
    <w:rsid w:val="001A4B5D"/>
    <w:rsid w:val="001A4C25"/>
    <w:rsid w:val="001A4E4A"/>
    <w:rsid w:val="001A4FEB"/>
    <w:rsid w:val="001A51B9"/>
    <w:rsid w:val="001A538C"/>
    <w:rsid w:val="001A584B"/>
    <w:rsid w:val="001A5AF3"/>
    <w:rsid w:val="001A5BA4"/>
    <w:rsid w:val="001A5C95"/>
    <w:rsid w:val="001A5CA6"/>
    <w:rsid w:val="001A5D81"/>
    <w:rsid w:val="001A5FD1"/>
    <w:rsid w:val="001A6234"/>
    <w:rsid w:val="001A635B"/>
    <w:rsid w:val="001A647E"/>
    <w:rsid w:val="001A64B2"/>
    <w:rsid w:val="001A663F"/>
    <w:rsid w:val="001A66D0"/>
    <w:rsid w:val="001A682B"/>
    <w:rsid w:val="001A68A1"/>
    <w:rsid w:val="001A6B59"/>
    <w:rsid w:val="001A6B69"/>
    <w:rsid w:val="001A6C2E"/>
    <w:rsid w:val="001A732B"/>
    <w:rsid w:val="001A7370"/>
    <w:rsid w:val="001A73CF"/>
    <w:rsid w:val="001A760E"/>
    <w:rsid w:val="001A76AB"/>
    <w:rsid w:val="001A77D0"/>
    <w:rsid w:val="001A78BA"/>
    <w:rsid w:val="001A799C"/>
    <w:rsid w:val="001A7B4B"/>
    <w:rsid w:val="001A7C94"/>
    <w:rsid w:val="001A7DA1"/>
    <w:rsid w:val="001A7DF7"/>
    <w:rsid w:val="001B005A"/>
    <w:rsid w:val="001B01FE"/>
    <w:rsid w:val="001B02A9"/>
    <w:rsid w:val="001B06B6"/>
    <w:rsid w:val="001B08EF"/>
    <w:rsid w:val="001B09F2"/>
    <w:rsid w:val="001B0B86"/>
    <w:rsid w:val="001B0D04"/>
    <w:rsid w:val="001B0EDF"/>
    <w:rsid w:val="001B0F22"/>
    <w:rsid w:val="001B0FBA"/>
    <w:rsid w:val="001B1852"/>
    <w:rsid w:val="001B186D"/>
    <w:rsid w:val="001B1A95"/>
    <w:rsid w:val="001B1AEB"/>
    <w:rsid w:val="001B1C5D"/>
    <w:rsid w:val="001B1D1B"/>
    <w:rsid w:val="001B1F21"/>
    <w:rsid w:val="001B2050"/>
    <w:rsid w:val="001B2114"/>
    <w:rsid w:val="001B2142"/>
    <w:rsid w:val="001B2413"/>
    <w:rsid w:val="001B2446"/>
    <w:rsid w:val="001B2607"/>
    <w:rsid w:val="001B2835"/>
    <w:rsid w:val="001B2999"/>
    <w:rsid w:val="001B2C43"/>
    <w:rsid w:val="001B2D08"/>
    <w:rsid w:val="001B3268"/>
    <w:rsid w:val="001B3474"/>
    <w:rsid w:val="001B3664"/>
    <w:rsid w:val="001B3710"/>
    <w:rsid w:val="001B3739"/>
    <w:rsid w:val="001B38D4"/>
    <w:rsid w:val="001B3990"/>
    <w:rsid w:val="001B3DAA"/>
    <w:rsid w:val="001B3E00"/>
    <w:rsid w:val="001B3FED"/>
    <w:rsid w:val="001B42A6"/>
    <w:rsid w:val="001B435B"/>
    <w:rsid w:val="001B45A5"/>
    <w:rsid w:val="001B45F8"/>
    <w:rsid w:val="001B4837"/>
    <w:rsid w:val="001B489A"/>
    <w:rsid w:val="001B4926"/>
    <w:rsid w:val="001B4CD1"/>
    <w:rsid w:val="001B4D15"/>
    <w:rsid w:val="001B4D68"/>
    <w:rsid w:val="001B4F60"/>
    <w:rsid w:val="001B5003"/>
    <w:rsid w:val="001B5090"/>
    <w:rsid w:val="001B50B5"/>
    <w:rsid w:val="001B523A"/>
    <w:rsid w:val="001B52B7"/>
    <w:rsid w:val="001B539C"/>
    <w:rsid w:val="001B53C2"/>
    <w:rsid w:val="001B5726"/>
    <w:rsid w:val="001B5754"/>
    <w:rsid w:val="001B5AC8"/>
    <w:rsid w:val="001B5D56"/>
    <w:rsid w:val="001B601D"/>
    <w:rsid w:val="001B615E"/>
    <w:rsid w:val="001B63F1"/>
    <w:rsid w:val="001B6533"/>
    <w:rsid w:val="001B6559"/>
    <w:rsid w:val="001B66E5"/>
    <w:rsid w:val="001B681A"/>
    <w:rsid w:val="001B69A7"/>
    <w:rsid w:val="001B6B1A"/>
    <w:rsid w:val="001B6C0C"/>
    <w:rsid w:val="001B6C4C"/>
    <w:rsid w:val="001B6CB0"/>
    <w:rsid w:val="001B703B"/>
    <w:rsid w:val="001B707F"/>
    <w:rsid w:val="001B7148"/>
    <w:rsid w:val="001B7372"/>
    <w:rsid w:val="001B7385"/>
    <w:rsid w:val="001B75B3"/>
    <w:rsid w:val="001B7849"/>
    <w:rsid w:val="001B7AC9"/>
    <w:rsid w:val="001C00A7"/>
    <w:rsid w:val="001C02A7"/>
    <w:rsid w:val="001C0414"/>
    <w:rsid w:val="001C045B"/>
    <w:rsid w:val="001C04AB"/>
    <w:rsid w:val="001C078A"/>
    <w:rsid w:val="001C0CFC"/>
    <w:rsid w:val="001C0E4F"/>
    <w:rsid w:val="001C1197"/>
    <w:rsid w:val="001C11B3"/>
    <w:rsid w:val="001C14DB"/>
    <w:rsid w:val="001C164F"/>
    <w:rsid w:val="001C17A0"/>
    <w:rsid w:val="001C182C"/>
    <w:rsid w:val="001C19F7"/>
    <w:rsid w:val="001C1C1C"/>
    <w:rsid w:val="001C1F7C"/>
    <w:rsid w:val="001C20E7"/>
    <w:rsid w:val="001C221E"/>
    <w:rsid w:val="001C291D"/>
    <w:rsid w:val="001C2AD0"/>
    <w:rsid w:val="001C2D63"/>
    <w:rsid w:val="001C2E83"/>
    <w:rsid w:val="001C2E84"/>
    <w:rsid w:val="001C2F00"/>
    <w:rsid w:val="001C3045"/>
    <w:rsid w:val="001C3088"/>
    <w:rsid w:val="001C31FB"/>
    <w:rsid w:val="001C3268"/>
    <w:rsid w:val="001C32C4"/>
    <w:rsid w:val="001C36E7"/>
    <w:rsid w:val="001C370F"/>
    <w:rsid w:val="001C385F"/>
    <w:rsid w:val="001C3B70"/>
    <w:rsid w:val="001C3C24"/>
    <w:rsid w:val="001C3D7E"/>
    <w:rsid w:val="001C3DB3"/>
    <w:rsid w:val="001C3F64"/>
    <w:rsid w:val="001C4344"/>
    <w:rsid w:val="001C4427"/>
    <w:rsid w:val="001C447F"/>
    <w:rsid w:val="001C45DC"/>
    <w:rsid w:val="001C472B"/>
    <w:rsid w:val="001C4762"/>
    <w:rsid w:val="001C4A62"/>
    <w:rsid w:val="001C4DE9"/>
    <w:rsid w:val="001C50D4"/>
    <w:rsid w:val="001C5167"/>
    <w:rsid w:val="001C5333"/>
    <w:rsid w:val="001C53D1"/>
    <w:rsid w:val="001C565E"/>
    <w:rsid w:val="001C57C1"/>
    <w:rsid w:val="001C58E0"/>
    <w:rsid w:val="001C59C2"/>
    <w:rsid w:val="001C5B45"/>
    <w:rsid w:val="001C5B73"/>
    <w:rsid w:val="001C5C28"/>
    <w:rsid w:val="001C5C38"/>
    <w:rsid w:val="001C5C55"/>
    <w:rsid w:val="001C5EF7"/>
    <w:rsid w:val="001C6142"/>
    <w:rsid w:val="001C63AA"/>
    <w:rsid w:val="001C6764"/>
    <w:rsid w:val="001C681A"/>
    <w:rsid w:val="001C6961"/>
    <w:rsid w:val="001C696B"/>
    <w:rsid w:val="001C69B5"/>
    <w:rsid w:val="001C6C1E"/>
    <w:rsid w:val="001C6CBE"/>
    <w:rsid w:val="001C6D36"/>
    <w:rsid w:val="001C6F46"/>
    <w:rsid w:val="001C70AE"/>
    <w:rsid w:val="001C71E2"/>
    <w:rsid w:val="001C7337"/>
    <w:rsid w:val="001C7497"/>
    <w:rsid w:val="001C74AD"/>
    <w:rsid w:val="001C760E"/>
    <w:rsid w:val="001C769D"/>
    <w:rsid w:val="001C78F2"/>
    <w:rsid w:val="001C7D13"/>
    <w:rsid w:val="001C7F0A"/>
    <w:rsid w:val="001C7F19"/>
    <w:rsid w:val="001C7F59"/>
    <w:rsid w:val="001C7FB1"/>
    <w:rsid w:val="001D0056"/>
    <w:rsid w:val="001D00C8"/>
    <w:rsid w:val="001D0283"/>
    <w:rsid w:val="001D02F5"/>
    <w:rsid w:val="001D04D1"/>
    <w:rsid w:val="001D04F0"/>
    <w:rsid w:val="001D04FC"/>
    <w:rsid w:val="001D0818"/>
    <w:rsid w:val="001D085E"/>
    <w:rsid w:val="001D09B6"/>
    <w:rsid w:val="001D0AFB"/>
    <w:rsid w:val="001D0EDE"/>
    <w:rsid w:val="001D0FDD"/>
    <w:rsid w:val="001D115C"/>
    <w:rsid w:val="001D12BC"/>
    <w:rsid w:val="001D199A"/>
    <w:rsid w:val="001D1D39"/>
    <w:rsid w:val="001D1DDC"/>
    <w:rsid w:val="001D2080"/>
    <w:rsid w:val="001D2081"/>
    <w:rsid w:val="001D20B2"/>
    <w:rsid w:val="001D22BF"/>
    <w:rsid w:val="001D2326"/>
    <w:rsid w:val="001D24C3"/>
    <w:rsid w:val="001D250A"/>
    <w:rsid w:val="001D25C7"/>
    <w:rsid w:val="001D25F0"/>
    <w:rsid w:val="001D26E8"/>
    <w:rsid w:val="001D26FF"/>
    <w:rsid w:val="001D2857"/>
    <w:rsid w:val="001D2A19"/>
    <w:rsid w:val="001D2A1A"/>
    <w:rsid w:val="001D2BD7"/>
    <w:rsid w:val="001D3193"/>
    <w:rsid w:val="001D32CF"/>
    <w:rsid w:val="001D3325"/>
    <w:rsid w:val="001D337B"/>
    <w:rsid w:val="001D33C4"/>
    <w:rsid w:val="001D34FC"/>
    <w:rsid w:val="001D3689"/>
    <w:rsid w:val="001D379A"/>
    <w:rsid w:val="001D3B05"/>
    <w:rsid w:val="001D3B48"/>
    <w:rsid w:val="001D3C7E"/>
    <w:rsid w:val="001D3E23"/>
    <w:rsid w:val="001D3E60"/>
    <w:rsid w:val="001D3F89"/>
    <w:rsid w:val="001D4233"/>
    <w:rsid w:val="001D42B0"/>
    <w:rsid w:val="001D4541"/>
    <w:rsid w:val="001D4781"/>
    <w:rsid w:val="001D47A9"/>
    <w:rsid w:val="001D48E7"/>
    <w:rsid w:val="001D4927"/>
    <w:rsid w:val="001D4B82"/>
    <w:rsid w:val="001D4BBC"/>
    <w:rsid w:val="001D4CAD"/>
    <w:rsid w:val="001D4EAB"/>
    <w:rsid w:val="001D4EF5"/>
    <w:rsid w:val="001D50A2"/>
    <w:rsid w:val="001D5146"/>
    <w:rsid w:val="001D53E6"/>
    <w:rsid w:val="001D54A7"/>
    <w:rsid w:val="001D5520"/>
    <w:rsid w:val="001D584C"/>
    <w:rsid w:val="001D58E8"/>
    <w:rsid w:val="001D5A8B"/>
    <w:rsid w:val="001D5A8C"/>
    <w:rsid w:val="001D5A8D"/>
    <w:rsid w:val="001D5AF6"/>
    <w:rsid w:val="001D5F96"/>
    <w:rsid w:val="001D616C"/>
    <w:rsid w:val="001D624B"/>
    <w:rsid w:val="001D6CBD"/>
    <w:rsid w:val="001D6E08"/>
    <w:rsid w:val="001D6E52"/>
    <w:rsid w:val="001D6E7D"/>
    <w:rsid w:val="001D6E7F"/>
    <w:rsid w:val="001D711F"/>
    <w:rsid w:val="001D7126"/>
    <w:rsid w:val="001D73F7"/>
    <w:rsid w:val="001D75C1"/>
    <w:rsid w:val="001D7635"/>
    <w:rsid w:val="001D7697"/>
    <w:rsid w:val="001D76A4"/>
    <w:rsid w:val="001D792F"/>
    <w:rsid w:val="001D7C85"/>
    <w:rsid w:val="001D7D87"/>
    <w:rsid w:val="001D7DA3"/>
    <w:rsid w:val="001D7F75"/>
    <w:rsid w:val="001E003E"/>
    <w:rsid w:val="001E01D8"/>
    <w:rsid w:val="001E0274"/>
    <w:rsid w:val="001E02EF"/>
    <w:rsid w:val="001E030C"/>
    <w:rsid w:val="001E05CD"/>
    <w:rsid w:val="001E06CC"/>
    <w:rsid w:val="001E080E"/>
    <w:rsid w:val="001E09A6"/>
    <w:rsid w:val="001E0AF0"/>
    <w:rsid w:val="001E0BAB"/>
    <w:rsid w:val="001E0C70"/>
    <w:rsid w:val="001E0CF0"/>
    <w:rsid w:val="001E0D4F"/>
    <w:rsid w:val="001E0F8B"/>
    <w:rsid w:val="001E103C"/>
    <w:rsid w:val="001E11D5"/>
    <w:rsid w:val="001E1224"/>
    <w:rsid w:val="001E1275"/>
    <w:rsid w:val="001E1279"/>
    <w:rsid w:val="001E1445"/>
    <w:rsid w:val="001E1747"/>
    <w:rsid w:val="001E177A"/>
    <w:rsid w:val="001E179A"/>
    <w:rsid w:val="001E181B"/>
    <w:rsid w:val="001E185F"/>
    <w:rsid w:val="001E1A88"/>
    <w:rsid w:val="001E1C97"/>
    <w:rsid w:val="001E1F10"/>
    <w:rsid w:val="001E1F33"/>
    <w:rsid w:val="001E1F9D"/>
    <w:rsid w:val="001E2226"/>
    <w:rsid w:val="001E22B8"/>
    <w:rsid w:val="001E25F1"/>
    <w:rsid w:val="001E2651"/>
    <w:rsid w:val="001E26C9"/>
    <w:rsid w:val="001E29EC"/>
    <w:rsid w:val="001E2BD3"/>
    <w:rsid w:val="001E2C93"/>
    <w:rsid w:val="001E2D4A"/>
    <w:rsid w:val="001E2E8E"/>
    <w:rsid w:val="001E2F94"/>
    <w:rsid w:val="001E2FCD"/>
    <w:rsid w:val="001E30DD"/>
    <w:rsid w:val="001E324F"/>
    <w:rsid w:val="001E3253"/>
    <w:rsid w:val="001E37E8"/>
    <w:rsid w:val="001E385A"/>
    <w:rsid w:val="001E38F4"/>
    <w:rsid w:val="001E39AD"/>
    <w:rsid w:val="001E3C29"/>
    <w:rsid w:val="001E3D9F"/>
    <w:rsid w:val="001E3E1E"/>
    <w:rsid w:val="001E3E8F"/>
    <w:rsid w:val="001E3EF6"/>
    <w:rsid w:val="001E41D0"/>
    <w:rsid w:val="001E4301"/>
    <w:rsid w:val="001E43E7"/>
    <w:rsid w:val="001E456B"/>
    <w:rsid w:val="001E45D9"/>
    <w:rsid w:val="001E4632"/>
    <w:rsid w:val="001E46B2"/>
    <w:rsid w:val="001E4BD3"/>
    <w:rsid w:val="001E4C50"/>
    <w:rsid w:val="001E4DAB"/>
    <w:rsid w:val="001E50D0"/>
    <w:rsid w:val="001E51E5"/>
    <w:rsid w:val="001E51F4"/>
    <w:rsid w:val="001E5244"/>
    <w:rsid w:val="001E5297"/>
    <w:rsid w:val="001E56C0"/>
    <w:rsid w:val="001E5752"/>
    <w:rsid w:val="001E59B6"/>
    <w:rsid w:val="001E5AED"/>
    <w:rsid w:val="001E5B28"/>
    <w:rsid w:val="001E5B2D"/>
    <w:rsid w:val="001E5B94"/>
    <w:rsid w:val="001E5C7E"/>
    <w:rsid w:val="001E5C85"/>
    <w:rsid w:val="001E607C"/>
    <w:rsid w:val="001E636E"/>
    <w:rsid w:val="001E68BC"/>
    <w:rsid w:val="001E6C48"/>
    <w:rsid w:val="001E6DF5"/>
    <w:rsid w:val="001E6EE3"/>
    <w:rsid w:val="001E6F63"/>
    <w:rsid w:val="001E7276"/>
    <w:rsid w:val="001E731E"/>
    <w:rsid w:val="001E73C7"/>
    <w:rsid w:val="001E74A8"/>
    <w:rsid w:val="001E75A1"/>
    <w:rsid w:val="001E7693"/>
    <w:rsid w:val="001E77BD"/>
    <w:rsid w:val="001E77E9"/>
    <w:rsid w:val="001E78B4"/>
    <w:rsid w:val="001E78E0"/>
    <w:rsid w:val="001E7F8C"/>
    <w:rsid w:val="001F0154"/>
    <w:rsid w:val="001F044B"/>
    <w:rsid w:val="001F0651"/>
    <w:rsid w:val="001F0C10"/>
    <w:rsid w:val="001F0E60"/>
    <w:rsid w:val="001F0F05"/>
    <w:rsid w:val="001F11C6"/>
    <w:rsid w:val="001F1250"/>
    <w:rsid w:val="001F1594"/>
    <w:rsid w:val="001F18C4"/>
    <w:rsid w:val="001F1A25"/>
    <w:rsid w:val="001F1A8B"/>
    <w:rsid w:val="001F1BD3"/>
    <w:rsid w:val="001F1F37"/>
    <w:rsid w:val="001F21D0"/>
    <w:rsid w:val="001F21EB"/>
    <w:rsid w:val="001F246E"/>
    <w:rsid w:val="001F25C0"/>
    <w:rsid w:val="001F28E1"/>
    <w:rsid w:val="001F28EB"/>
    <w:rsid w:val="001F2E57"/>
    <w:rsid w:val="001F3106"/>
    <w:rsid w:val="001F3195"/>
    <w:rsid w:val="001F31A3"/>
    <w:rsid w:val="001F324C"/>
    <w:rsid w:val="001F3283"/>
    <w:rsid w:val="001F3312"/>
    <w:rsid w:val="001F3D87"/>
    <w:rsid w:val="001F3E7C"/>
    <w:rsid w:val="001F4183"/>
    <w:rsid w:val="001F42FE"/>
    <w:rsid w:val="001F44F6"/>
    <w:rsid w:val="001F4517"/>
    <w:rsid w:val="001F4710"/>
    <w:rsid w:val="001F484A"/>
    <w:rsid w:val="001F4924"/>
    <w:rsid w:val="001F4CDC"/>
    <w:rsid w:val="001F4D27"/>
    <w:rsid w:val="001F4E0F"/>
    <w:rsid w:val="001F4F32"/>
    <w:rsid w:val="001F4F96"/>
    <w:rsid w:val="001F50DC"/>
    <w:rsid w:val="001F5348"/>
    <w:rsid w:val="001F54AF"/>
    <w:rsid w:val="001F5708"/>
    <w:rsid w:val="001F5A65"/>
    <w:rsid w:val="001F5C57"/>
    <w:rsid w:val="001F5C63"/>
    <w:rsid w:val="001F5D0E"/>
    <w:rsid w:val="001F5EBC"/>
    <w:rsid w:val="001F5EE3"/>
    <w:rsid w:val="001F5F83"/>
    <w:rsid w:val="001F60DE"/>
    <w:rsid w:val="001F6108"/>
    <w:rsid w:val="001F64C1"/>
    <w:rsid w:val="001F6542"/>
    <w:rsid w:val="001F68B7"/>
    <w:rsid w:val="001F68E8"/>
    <w:rsid w:val="001F6AD0"/>
    <w:rsid w:val="001F6BE8"/>
    <w:rsid w:val="001F7101"/>
    <w:rsid w:val="001F7132"/>
    <w:rsid w:val="001F7209"/>
    <w:rsid w:val="001F7321"/>
    <w:rsid w:val="001F762E"/>
    <w:rsid w:val="001F763C"/>
    <w:rsid w:val="001F76EC"/>
    <w:rsid w:val="001F79ED"/>
    <w:rsid w:val="001F7E18"/>
    <w:rsid w:val="001F7F1B"/>
    <w:rsid w:val="0020045D"/>
    <w:rsid w:val="002004F2"/>
    <w:rsid w:val="00200591"/>
    <w:rsid w:val="00200988"/>
    <w:rsid w:val="00200AD4"/>
    <w:rsid w:val="00200B8C"/>
    <w:rsid w:val="00201124"/>
    <w:rsid w:val="0020129E"/>
    <w:rsid w:val="00201374"/>
    <w:rsid w:val="00201448"/>
    <w:rsid w:val="002014C9"/>
    <w:rsid w:val="0020173F"/>
    <w:rsid w:val="0020183C"/>
    <w:rsid w:val="00201903"/>
    <w:rsid w:val="00201A16"/>
    <w:rsid w:val="00201EF3"/>
    <w:rsid w:val="00202295"/>
    <w:rsid w:val="00202552"/>
    <w:rsid w:val="0020278E"/>
    <w:rsid w:val="002027C7"/>
    <w:rsid w:val="002029C9"/>
    <w:rsid w:val="00202A51"/>
    <w:rsid w:val="00202B75"/>
    <w:rsid w:val="00202C14"/>
    <w:rsid w:val="00202DA6"/>
    <w:rsid w:val="00202FE8"/>
    <w:rsid w:val="002030A5"/>
    <w:rsid w:val="00203128"/>
    <w:rsid w:val="00203148"/>
    <w:rsid w:val="002035A7"/>
    <w:rsid w:val="0020363B"/>
    <w:rsid w:val="00203724"/>
    <w:rsid w:val="00203787"/>
    <w:rsid w:val="002039E9"/>
    <w:rsid w:val="00203A2F"/>
    <w:rsid w:val="00203A45"/>
    <w:rsid w:val="00203E16"/>
    <w:rsid w:val="00203F13"/>
    <w:rsid w:val="00203F64"/>
    <w:rsid w:val="00204053"/>
    <w:rsid w:val="002040BA"/>
    <w:rsid w:val="0020422E"/>
    <w:rsid w:val="00204284"/>
    <w:rsid w:val="00204467"/>
    <w:rsid w:val="002044C4"/>
    <w:rsid w:val="00204606"/>
    <w:rsid w:val="00204616"/>
    <w:rsid w:val="002047F2"/>
    <w:rsid w:val="002048F5"/>
    <w:rsid w:val="002049AB"/>
    <w:rsid w:val="002049AC"/>
    <w:rsid w:val="00204B03"/>
    <w:rsid w:val="00204EDE"/>
    <w:rsid w:val="00204F33"/>
    <w:rsid w:val="00204F8B"/>
    <w:rsid w:val="00204FA4"/>
    <w:rsid w:val="0020509E"/>
    <w:rsid w:val="0020519D"/>
    <w:rsid w:val="002053E0"/>
    <w:rsid w:val="002053F4"/>
    <w:rsid w:val="002056F7"/>
    <w:rsid w:val="00205ACA"/>
    <w:rsid w:val="00205B86"/>
    <w:rsid w:val="00205C61"/>
    <w:rsid w:val="00205EC4"/>
    <w:rsid w:val="00205F2C"/>
    <w:rsid w:val="0020611A"/>
    <w:rsid w:val="002061D4"/>
    <w:rsid w:val="00206298"/>
    <w:rsid w:val="0020650F"/>
    <w:rsid w:val="00206B23"/>
    <w:rsid w:val="00206B87"/>
    <w:rsid w:val="00206C73"/>
    <w:rsid w:val="00206CB9"/>
    <w:rsid w:val="00206EE7"/>
    <w:rsid w:val="00206EF1"/>
    <w:rsid w:val="002072EF"/>
    <w:rsid w:val="0020748E"/>
    <w:rsid w:val="0020756E"/>
    <w:rsid w:val="0020771F"/>
    <w:rsid w:val="0020778A"/>
    <w:rsid w:val="0020784C"/>
    <w:rsid w:val="00207884"/>
    <w:rsid w:val="0020788A"/>
    <w:rsid w:val="00207A69"/>
    <w:rsid w:val="00207AF2"/>
    <w:rsid w:val="00207C11"/>
    <w:rsid w:val="00207C39"/>
    <w:rsid w:val="00207DAE"/>
    <w:rsid w:val="00207DC8"/>
    <w:rsid w:val="00207FE1"/>
    <w:rsid w:val="0021008D"/>
    <w:rsid w:val="0021016C"/>
    <w:rsid w:val="002101CF"/>
    <w:rsid w:val="0021041B"/>
    <w:rsid w:val="002105E5"/>
    <w:rsid w:val="00210626"/>
    <w:rsid w:val="002107A8"/>
    <w:rsid w:val="00210858"/>
    <w:rsid w:val="00210A59"/>
    <w:rsid w:val="00210D73"/>
    <w:rsid w:val="00210D82"/>
    <w:rsid w:val="00210D94"/>
    <w:rsid w:val="0021103C"/>
    <w:rsid w:val="00211252"/>
    <w:rsid w:val="0021138B"/>
    <w:rsid w:val="00211396"/>
    <w:rsid w:val="00211418"/>
    <w:rsid w:val="0021179E"/>
    <w:rsid w:val="00211BB2"/>
    <w:rsid w:val="00211C53"/>
    <w:rsid w:val="00211EF5"/>
    <w:rsid w:val="00211F8A"/>
    <w:rsid w:val="00212032"/>
    <w:rsid w:val="00212222"/>
    <w:rsid w:val="00212512"/>
    <w:rsid w:val="00212896"/>
    <w:rsid w:val="002128E0"/>
    <w:rsid w:val="00212934"/>
    <w:rsid w:val="00212A35"/>
    <w:rsid w:val="00212A5B"/>
    <w:rsid w:val="00212C6C"/>
    <w:rsid w:val="00212D80"/>
    <w:rsid w:val="00212F75"/>
    <w:rsid w:val="00213269"/>
    <w:rsid w:val="002135B1"/>
    <w:rsid w:val="00213612"/>
    <w:rsid w:val="0021381B"/>
    <w:rsid w:val="00213AA6"/>
    <w:rsid w:val="00213C63"/>
    <w:rsid w:val="00213C81"/>
    <w:rsid w:val="00213CB6"/>
    <w:rsid w:val="00213D4A"/>
    <w:rsid w:val="00213E0D"/>
    <w:rsid w:val="00213E23"/>
    <w:rsid w:val="00213E57"/>
    <w:rsid w:val="00213F00"/>
    <w:rsid w:val="00214046"/>
    <w:rsid w:val="00214288"/>
    <w:rsid w:val="002142AF"/>
    <w:rsid w:val="00214581"/>
    <w:rsid w:val="0021469B"/>
    <w:rsid w:val="002148D5"/>
    <w:rsid w:val="002149EA"/>
    <w:rsid w:val="00214A27"/>
    <w:rsid w:val="00214AAA"/>
    <w:rsid w:val="00214B6D"/>
    <w:rsid w:val="002150B8"/>
    <w:rsid w:val="002150F7"/>
    <w:rsid w:val="002151E5"/>
    <w:rsid w:val="002151EC"/>
    <w:rsid w:val="002153F5"/>
    <w:rsid w:val="00215479"/>
    <w:rsid w:val="002154EC"/>
    <w:rsid w:val="00215767"/>
    <w:rsid w:val="00215955"/>
    <w:rsid w:val="0021598B"/>
    <w:rsid w:val="0021599A"/>
    <w:rsid w:val="00215C41"/>
    <w:rsid w:val="00215FCF"/>
    <w:rsid w:val="00216052"/>
    <w:rsid w:val="0021645E"/>
    <w:rsid w:val="00216680"/>
    <w:rsid w:val="002169F8"/>
    <w:rsid w:val="00216C4D"/>
    <w:rsid w:val="00216C5B"/>
    <w:rsid w:val="00216C89"/>
    <w:rsid w:val="00216D29"/>
    <w:rsid w:val="00216DD2"/>
    <w:rsid w:val="00216EBB"/>
    <w:rsid w:val="00216F5E"/>
    <w:rsid w:val="00216F80"/>
    <w:rsid w:val="00217195"/>
    <w:rsid w:val="00217352"/>
    <w:rsid w:val="0021764B"/>
    <w:rsid w:val="0021780C"/>
    <w:rsid w:val="002178B9"/>
    <w:rsid w:val="00217941"/>
    <w:rsid w:val="00217A8B"/>
    <w:rsid w:val="00217BBE"/>
    <w:rsid w:val="00217C3D"/>
    <w:rsid w:val="00220028"/>
    <w:rsid w:val="00220200"/>
    <w:rsid w:val="0022028C"/>
    <w:rsid w:val="00220311"/>
    <w:rsid w:val="00220324"/>
    <w:rsid w:val="00220427"/>
    <w:rsid w:val="00220445"/>
    <w:rsid w:val="0022050B"/>
    <w:rsid w:val="00220929"/>
    <w:rsid w:val="0022106E"/>
    <w:rsid w:val="0022116A"/>
    <w:rsid w:val="00221969"/>
    <w:rsid w:val="00221ABF"/>
    <w:rsid w:val="00221B88"/>
    <w:rsid w:val="00221F87"/>
    <w:rsid w:val="00221FD3"/>
    <w:rsid w:val="0022261F"/>
    <w:rsid w:val="00222D78"/>
    <w:rsid w:val="00222DD8"/>
    <w:rsid w:val="002231BD"/>
    <w:rsid w:val="002231BE"/>
    <w:rsid w:val="002233DD"/>
    <w:rsid w:val="002235E1"/>
    <w:rsid w:val="00223691"/>
    <w:rsid w:val="0022377A"/>
    <w:rsid w:val="0022377E"/>
    <w:rsid w:val="0022380B"/>
    <w:rsid w:val="00223BB6"/>
    <w:rsid w:val="00223DF6"/>
    <w:rsid w:val="00223F3B"/>
    <w:rsid w:val="00223F66"/>
    <w:rsid w:val="00224149"/>
    <w:rsid w:val="00224328"/>
    <w:rsid w:val="002243E8"/>
    <w:rsid w:val="002244C2"/>
    <w:rsid w:val="002245C0"/>
    <w:rsid w:val="00224656"/>
    <w:rsid w:val="002248F3"/>
    <w:rsid w:val="002249F8"/>
    <w:rsid w:val="00224A96"/>
    <w:rsid w:val="00224B00"/>
    <w:rsid w:val="00224BBC"/>
    <w:rsid w:val="00224CFF"/>
    <w:rsid w:val="00224E4D"/>
    <w:rsid w:val="0022512F"/>
    <w:rsid w:val="002252D2"/>
    <w:rsid w:val="002255A6"/>
    <w:rsid w:val="0022568C"/>
    <w:rsid w:val="002256FE"/>
    <w:rsid w:val="00225A28"/>
    <w:rsid w:val="00225C07"/>
    <w:rsid w:val="00225D6B"/>
    <w:rsid w:val="00225DD7"/>
    <w:rsid w:val="00225E1B"/>
    <w:rsid w:val="00226080"/>
    <w:rsid w:val="0022608F"/>
    <w:rsid w:val="00226260"/>
    <w:rsid w:val="00226418"/>
    <w:rsid w:val="00226477"/>
    <w:rsid w:val="0022653A"/>
    <w:rsid w:val="00226878"/>
    <w:rsid w:val="00226A26"/>
    <w:rsid w:val="00226C5F"/>
    <w:rsid w:val="00226DC6"/>
    <w:rsid w:val="00226F4B"/>
    <w:rsid w:val="00227234"/>
    <w:rsid w:val="002273A3"/>
    <w:rsid w:val="00227511"/>
    <w:rsid w:val="002276BE"/>
    <w:rsid w:val="00227727"/>
    <w:rsid w:val="002277C8"/>
    <w:rsid w:val="0022795F"/>
    <w:rsid w:val="00227976"/>
    <w:rsid w:val="00227AC9"/>
    <w:rsid w:val="00227B7B"/>
    <w:rsid w:val="00227CB7"/>
    <w:rsid w:val="00227DD4"/>
    <w:rsid w:val="00227E11"/>
    <w:rsid w:val="00227E20"/>
    <w:rsid w:val="00227E42"/>
    <w:rsid w:val="00227F05"/>
    <w:rsid w:val="00227FC4"/>
    <w:rsid w:val="00230277"/>
    <w:rsid w:val="002309C6"/>
    <w:rsid w:val="00230AC9"/>
    <w:rsid w:val="00230B00"/>
    <w:rsid w:val="00230C04"/>
    <w:rsid w:val="00230E9B"/>
    <w:rsid w:val="0023103D"/>
    <w:rsid w:val="002310A4"/>
    <w:rsid w:val="0023113B"/>
    <w:rsid w:val="002312CE"/>
    <w:rsid w:val="002314B7"/>
    <w:rsid w:val="002319AA"/>
    <w:rsid w:val="0023239F"/>
    <w:rsid w:val="0023247E"/>
    <w:rsid w:val="00232685"/>
    <w:rsid w:val="002327A5"/>
    <w:rsid w:val="0023296B"/>
    <w:rsid w:val="00232BDF"/>
    <w:rsid w:val="00232C3C"/>
    <w:rsid w:val="00232F79"/>
    <w:rsid w:val="00233120"/>
    <w:rsid w:val="00233131"/>
    <w:rsid w:val="00233433"/>
    <w:rsid w:val="0023362C"/>
    <w:rsid w:val="00233757"/>
    <w:rsid w:val="00233783"/>
    <w:rsid w:val="00233797"/>
    <w:rsid w:val="0023389A"/>
    <w:rsid w:val="0023392C"/>
    <w:rsid w:val="002339F6"/>
    <w:rsid w:val="00233A03"/>
    <w:rsid w:val="00233C53"/>
    <w:rsid w:val="00233D7D"/>
    <w:rsid w:val="00233E90"/>
    <w:rsid w:val="0023401C"/>
    <w:rsid w:val="00234207"/>
    <w:rsid w:val="002342BD"/>
    <w:rsid w:val="00234591"/>
    <w:rsid w:val="00234AD4"/>
    <w:rsid w:val="00234AE9"/>
    <w:rsid w:val="00234ECB"/>
    <w:rsid w:val="00234EE3"/>
    <w:rsid w:val="00234EF5"/>
    <w:rsid w:val="00235135"/>
    <w:rsid w:val="00235571"/>
    <w:rsid w:val="0023573C"/>
    <w:rsid w:val="002358B4"/>
    <w:rsid w:val="00235A97"/>
    <w:rsid w:val="00235BB4"/>
    <w:rsid w:val="00235C92"/>
    <w:rsid w:val="00235CC2"/>
    <w:rsid w:val="00235D31"/>
    <w:rsid w:val="00235E0E"/>
    <w:rsid w:val="00235E3B"/>
    <w:rsid w:val="00235E4F"/>
    <w:rsid w:val="0023615C"/>
    <w:rsid w:val="00236319"/>
    <w:rsid w:val="00236438"/>
    <w:rsid w:val="0023656A"/>
    <w:rsid w:val="00236A61"/>
    <w:rsid w:val="00236C2D"/>
    <w:rsid w:val="00236D50"/>
    <w:rsid w:val="00236DFE"/>
    <w:rsid w:val="0023703E"/>
    <w:rsid w:val="0023726C"/>
    <w:rsid w:val="00237351"/>
    <w:rsid w:val="00237360"/>
    <w:rsid w:val="00237442"/>
    <w:rsid w:val="002374BF"/>
    <w:rsid w:val="00237528"/>
    <w:rsid w:val="0023759D"/>
    <w:rsid w:val="0023770F"/>
    <w:rsid w:val="002377F4"/>
    <w:rsid w:val="00237F7A"/>
    <w:rsid w:val="0024001E"/>
    <w:rsid w:val="002401C8"/>
    <w:rsid w:val="00240643"/>
    <w:rsid w:val="00240795"/>
    <w:rsid w:val="00240822"/>
    <w:rsid w:val="00240ADF"/>
    <w:rsid w:val="00240B6D"/>
    <w:rsid w:val="00240D56"/>
    <w:rsid w:val="00240DBB"/>
    <w:rsid w:val="00240E52"/>
    <w:rsid w:val="002410B8"/>
    <w:rsid w:val="002411C4"/>
    <w:rsid w:val="002411CD"/>
    <w:rsid w:val="00241517"/>
    <w:rsid w:val="002415DB"/>
    <w:rsid w:val="00241674"/>
    <w:rsid w:val="00241842"/>
    <w:rsid w:val="002419C6"/>
    <w:rsid w:val="00241B63"/>
    <w:rsid w:val="00241BB1"/>
    <w:rsid w:val="00242096"/>
    <w:rsid w:val="00242625"/>
    <w:rsid w:val="002429DC"/>
    <w:rsid w:val="00242C15"/>
    <w:rsid w:val="00242D58"/>
    <w:rsid w:val="002430DE"/>
    <w:rsid w:val="00243464"/>
    <w:rsid w:val="00243587"/>
    <w:rsid w:val="002435E8"/>
    <w:rsid w:val="00243A95"/>
    <w:rsid w:val="00243B0C"/>
    <w:rsid w:val="00243B80"/>
    <w:rsid w:val="00243C94"/>
    <w:rsid w:val="00243D73"/>
    <w:rsid w:val="00243F62"/>
    <w:rsid w:val="00243F6C"/>
    <w:rsid w:val="00244119"/>
    <w:rsid w:val="0024414A"/>
    <w:rsid w:val="00244166"/>
    <w:rsid w:val="00244175"/>
    <w:rsid w:val="00244206"/>
    <w:rsid w:val="0024435E"/>
    <w:rsid w:val="00244797"/>
    <w:rsid w:val="002447BD"/>
    <w:rsid w:val="002447EA"/>
    <w:rsid w:val="0024484F"/>
    <w:rsid w:val="00244EBC"/>
    <w:rsid w:val="002450D4"/>
    <w:rsid w:val="00245181"/>
    <w:rsid w:val="0024524B"/>
    <w:rsid w:val="002452AA"/>
    <w:rsid w:val="002453A1"/>
    <w:rsid w:val="0024547B"/>
    <w:rsid w:val="00245590"/>
    <w:rsid w:val="002455C2"/>
    <w:rsid w:val="002459E7"/>
    <w:rsid w:val="00245A01"/>
    <w:rsid w:val="00245AEF"/>
    <w:rsid w:val="0024609B"/>
    <w:rsid w:val="00246178"/>
    <w:rsid w:val="00246295"/>
    <w:rsid w:val="002462DA"/>
    <w:rsid w:val="002462EE"/>
    <w:rsid w:val="00246593"/>
    <w:rsid w:val="00246792"/>
    <w:rsid w:val="00246867"/>
    <w:rsid w:val="00246A2C"/>
    <w:rsid w:val="002477AF"/>
    <w:rsid w:val="002478A1"/>
    <w:rsid w:val="002478D3"/>
    <w:rsid w:val="00247988"/>
    <w:rsid w:val="00247B15"/>
    <w:rsid w:val="00247CCE"/>
    <w:rsid w:val="00247D8C"/>
    <w:rsid w:val="002501FB"/>
    <w:rsid w:val="00250255"/>
    <w:rsid w:val="002502D4"/>
    <w:rsid w:val="00250446"/>
    <w:rsid w:val="002504AC"/>
    <w:rsid w:val="002507BD"/>
    <w:rsid w:val="00250966"/>
    <w:rsid w:val="00250A48"/>
    <w:rsid w:val="00250F8A"/>
    <w:rsid w:val="00250FA0"/>
    <w:rsid w:val="00250FDD"/>
    <w:rsid w:val="002510ED"/>
    <w:rsid w:val="002511CC"/>
    <w:rsid w:val="0025132D"/>
    <w:rsid w:val="002513A9"/>
    <w:rsid w:val="002514A1"/>
    <w:rsid w:val="0025155B"/>
    <w:rsid w:val="0025157C"/>
    <w:rsid w:val="00251750"/>
    <w:rsid w:val="0025187D"/>
    <w:rsid w:val="002518BB"/>
    <w:rsid w:val="002518CD"/>
    <w:rsid w:val="002518D9"/>
    <w:rsid w:val="00251996"/>
    <w:rsid w:val="00251CC8"/>
    <w:rsid w:val="00251D4F"/>
    <w:rsid w:val="00252005"/>
    <w:rsid w:val="00252092"/>
    <w:rsid w:val="00252268"/>
    <w:rsid w:val="002522A4"/>
    <w:rsid w:val="002523F7"/>
    <w:rsid w:val="002527A8"/>
    <w:rsid w:val="002529DF"/>
    <w:rsid w:val="00252C53"/>
    <w:rsid w:val="00252D6F"/>
    <w:rsid w:val="00252D77"/>
    <w:rsid w:val="00253124"/>
    <w:rsid w:val="002532BC"/>
    <w:rsid w:val="00253315"/>
    <w:rsid w:val="00253537"/>
    <w:rsid w:val="00253783"/>
    <w:rsid w:val="002539F0"/>
    <w:rsid w:val="00253C94"/>
    <w:rsid w:val="00253E3E"/>
    <w:rsid w:val="0025406F"/>
    <w:rsid w:val="0025447B"/>
    <w:rsid w:val="002547B9"/>
    <w:rsid w:val="0025498D"/>
    <w:rsid w:val="00254CD9"/>
    <w:rsid w:val="00254D1E"/>
    <w:rsid w:val="00254DF2"/>
    <w:rsid w:val="00255117"/>
    <w:rsid w:val="00255153"/>
    <w:rsid w:val="002551B9"/>
    <w:rsid w:val="00255420"/>
    <w:rsid w:val="0025559D"/>
    <w:rsid w:val="00255E79"/>
    <w:rsid w:val="00255F33"/>
    <w:rsid w:val="00256183"/>
    <w:rsid w:val="00256335"/>
    <w:rsid w:val="002564D6"/>
    <w:rsid w:val="00256522"/>
    <w:rsid w:val="002567A5"/>
    <w:rsid w:val="002569C1"/>
    <w:rsid w:val="002569ED"/>
    <w:rsid w:val="00256C86"/>
    <w:rsid w:val="00256EDF"/>
    <w:rsid w:val="00256FB2"/>
    <w:rsid w:val="002571DC"/>
    <w:rsid w:val="00257257"/>
    <w:rsid w:val="00257293"/>
    <w:rsid w:val="0025785B"/>
    <w:rsid w:val="00257962"/>
    <w:rsid w:val="00257FB1"/>
    <w:rsid w:val="00260228"/>
    <w:rsid w:val="002602FE"/>
    <w:rsid w:val="00260325"/>
    <w:rsid w:val="002603F1"/>
    <w:rsid w:val="00260551"/>
    <w:rsid w:val="00260623"/>
    <w:rsid w:val="00260639"/>
    <w:rsid w:val="00260968"/>
    <w:rsid w:val="00260A76"/>
    <w:rsid w:val="00260E94"/>
    <w:rsid w:val="00260EB9"/>
    <w:rsid w:val="00261263"/>
    <w:rsid w:val="00261329"/>
    <w:rsid w:val="002616AA"/>
    <w:rsid w:val="00261987"/>
    <w:rsid w:val="00261C0C"/>
    <w:rsid w:val="00261CD8"/>
    <w:rsid w:val="00261D50"/>
    <w:rsid w:val="00261D8A"/>
    <w:rsid w:val="00261EB4"/>
    <w:rsid w:val="002620D2"/>
    <w:rsid w:val="00262421"/>
    <w:rsid w:val="002624AF"/>
    <w:rsid w:val="0026269E"/>
    <w:rsid w:val="00262981"/>
    <w:rsid w:val="00262A8D"/>
    <w:rsid w:val="00262B1E"/>
    <w:rsid w:val="00262B4B"/>
    <w:rsid w:val="00262B78"/>
    <w:rsid w:val="00262BA3"/>
    <w:rsid w:val="00263039"/>
    <w:rsid w:val="002630DE"/>
    <w:rsid w:val="0026325C"/>
    <w:rsid w:val="002632A0"/>
    <w:rsid w:val="00263352"/>
    <w:rsid w:val="002634B2"/>
    <w:rsid w:val="0026376A"/>
    <w:rsid w:val="00263826"/>
    <w:rsid w:val="0026384C"/>
    <w:rsid w:val="002638DA"/>
    <w:rsid w:val="002639F2"/>
    <w:rsid w:val="00263D22"/>
    <w:rsid w:val="00263D82"/>
    <w:rsid w:val="00263DCD"/>
    <w:rsid w:val="00263E64"/>
    <w:rsid w:val="002640D1"/>
    <w:rsid w:val="002640FB"/>
    <w:rsid w:val="00264559"/>
    <w:rsid w:val="002645C0"/>
    <w:rsid w:val="00264856"/>
    <w:rsid w:val="00264878"/>
    <w:rsid w:val="00264A55"/>
    <w:rsid w:val="00264A9F"/>
    <w:rsid w:val="00264B55"/>
    <w:rsid w:val="00264C37"/>
    <w:rsid w:val="00264C90"/>
    <w:rsid w:val="00264CC1"/>
    <w:rsid w:val="00264D8C"/>
    <w:rsid w:val="0026504B"/>
    <w:rsid w:val="002651FC"/>
    <w:rsid w:val="00265C70"/>
    <w:rsid w:val="00265E0C"/>
    <w:rsid w:val="00265EC3"/>
    <w:rsid w:val="00265FBD"/>
    <w:rsid w:val="00265FEB"/>
    <w:rsid w:val="00266017"/>
    <w:rsid w:val="00266107"/>
    <w:rsid w:val="00266206"/>
    <w:rsid w:val="002664F5"/>
    <w:rsid w:val="002665CC"/>
    <w:rsid w:val="00266A43"/>
    <w:rsid w:val="00266AD5"/>
    <w:rsid w:val="00266F68"/>
    <w:rsid w:val="00267041"/>
    <w:rsid w:val="0026711E"/>
    <w:rsid w:val="00267220"/>
    <w:rsid w:val="002672AD"/>
    <w:rsid w:val="00267601"/>
    <w:rsid w:val="0026771E"/>
    <w:rsid w:val="00267738"/>
    <w:rsid w:val="00267874"/>
    <w:rsid w:val="00267B31"/>
    <w:rsid w:val="00267C08"/>
    <w:rsid w:val="00267C21"/>
    <w:rsid w:val="00267D7B"/>
    <w:rsid w:val="00267DDC"/>
    <w:rsid w:val="00267FA2"/>
    <w:rsid w:val="002700C5"/>
    <w:rsid w:val="0027010A"/>
    <w:rsid w:val="00270324"/>
    <w:rsid w:val="00270346"/>
    <w:rsid w:val="00270511"/>
    <w:rsid w:val="0027058B"/>
    <w:rsid w:val="00270616"/>
    <w:rsid w:val="00270877"/>
    <w:rsid w:val="002709AD"/>
    <w:rsid w:val="00270F50"/>
    <w:rsid w:val="0027112E"/>
    <w:rsid w:val="002714C3"/>
    <w:rsid w:val="00271722"/>
    <w:rsid w:val="002719AE"/>
    <w:rsid w:val="00271C82"/>
    <w:rsid w:val="00271F94"/>
    <w:rsid w:val="00271FED"/>
    <w:rsid w:val="002725D9"/>
    <w:rsid w:val="002729A5"/>
    <w:rsid w:val="002729DD"/>
    <w:rsid w:val="00272A0A"/>
    <w:rsid w:val="00272C1C"/>
    <w:rsid w:val="00272D21"/>
    <w:rsid w:val="00272DCF"/>
    <w:rsid w:val="00272F83"/>
    <w:rsid w:val="00273001"/>
    <w:rsid w:val="00273227"/>
    <w:rsid w:val="002732B7"/>
    <w:rsid w:val="00273535"/>
    <w:rsid w:val="00273575"/>
    <w:rsid w:val="002735A5"/>
    <w:rsid w:val="00273664"/>
    <w:rsid w:val="0027379B"/>
    <w:rsid w:val="00273991"/>
    <w:rsid w:val="00273A92"/>
    <w:rsid w:val="00273ADC"/>
    <w:rsid w:val="00273C75"/>
    <w:rsid w:val="00273CBE"/>
    <w:rsid w:val="00273F37"/>
    <w:rsid w:val="00273F9B"/>
    <w:rsid w:val="00274159"/>
    <w:rsid w:val="00274176"/>
    <w:rsid w:val="002741C8"/>
    <w:rsid w:val="002742EC"/>
    <w:rsid w:val="002744E3"/>
    <w:rsid w:val="00274659"/>
    <w:rsid w:val="0027482E"/>
    <w:rsid w:val="002749B7"/>
    <w:rsid w:val="00274A1E"/>
    <w:rsid w:val="00274B43"/>
    <w:rsid w:val="00274BD1"/>
    <w:rsid w:val="00275073"/>
    <w:rsid w:val="0027509A"/>
    <w:rsid w:val="002751D9"/>
    <w:rsid w:val="0027536C"/>
    <w:rsid w:val="002755F8"/>
    <w:rsid w:val="0027573E"/>
    <w:rsid w:val="00275819"/>
    <w:rsid w:val="00275A87"/>
    <w:rsid w:val="00275B44"/>
    <w:rsid w:val="00275B84"/>
    <w:rsid w:val="00275BCB"/>
    <w:rsid w:val="00275ECB"/>
    <w:rsid w:val="00275F2A"/>
    <w:rsid w:val="00276096"/>
    <w:rsid w:val="00276179"/>
    <w:rsid w:val="00276281"/>
    <w:rsid w:val="0027649B"/>
    <w:rsid w:val="002764A1"/>
    <w:rsid w:val="00276522"/>
    <w:rsid w:val="0027672C"/>
    <w:rsid w:val="002768EE"/>
    <w:rsid w:val="00276A4A"/>
    <w:rsid w:val="00276C7A"/>
    <w:rsid w:val="00276F71"/>
    <w:rsid w:val="00276FAE"/>
    <w:rsid w:val="00277496"/>
    <w:rsid w:val="00277525"/>
    <w:rsid w:val="00277607"/>
    <w:rsid w:val="00277BCD"/>
    <w:rsid w:val="00277F36"/>
    <w:rsid w:val="0028012A"/>
    <w:rsid w:val="0028029B"/>
    <w:rsid w:val="002802A2"/>
    <w:rsid w:val="002802EF"/>
    <w:rsid w:val="00280333"/>
    <w:rsid w:val="00280606"/>
    <w:rsid w:val="0028066D"/>
    <w:rsid w:val="0028075C"/>
    <w:rsid w:val="00280958"/>
    <w:rsid w:val="00280C04"/>
    <w:rsid w:val="00280CB7"/>
    <w:rsid w:val="00280F15"/>
    <w:rsid w:val="00280F4F"/>
    <w:rsid w:val="002810D1"/>
    <w:rsid w:val="0028125D"/>
    <w:rsid w:val="002816A3"/>
    <w:rsid w:val="00281966"/>
    <w:rsid w:val="0028199B"/>
    <w:rsid w:val="00281C3A"/>
    <w:rsid w:val="00281D4D"/>
    <w:rsid w:val="0028226B"/>
    <w:rsid w:val="0028243D"/>
    <w:rsid w:val="00282488"/>
    <w:rsid w:val="00282499"/>
    <w:rsid w:val="00282552"/>
    <w:rsid w:val="002825BF"/>
    <w:rsid w:val="00282637"/>
    <w:rsid w:val="00282702"/>
    <w:rsid w:val="002827D2"/>
    <w:rsid w:val="00282827"/>
    <w:rsid w:val="002828FE"/>
    <w:rsid w:val="00282A22"/>
    <w:rsid w:val="00282AE1"/>
    <w:rsid w:val="00282B7F"/>
    <w:rsid w:val="00282DDD"/>
    <w:rsid w:val="00282E27"/>
    <w:rsid w:val="00282E66"/>
    <w:rsid w:val="002830A5"/>
    <w:rsid w:val="00283108"/>
    <w:rsid w:val="002832DB"/>
    <w:rsid w:val="00283375"/>
    <w:rsid w:val="002836AB"/>
    <w:rsid w:val="00283ACE"/>
    <w:rsid w:val="00284A3D"/>
    <w:rsid w:val="00284BE8"/>
    <w:rsid w:val="00284C48"/>
    <w:rsid w:val="00284F1A"/>
    <w:rsid w:val="00284F28"/>
    <w:rsid w:val="00284FAF"/>
    <w:rsid w:val="00285074"/>
    <w:rsid w:val="0028538A"/>
    <w:rsid w:val="0028549B"/>
    <w:rsid w:val="002858D1"/>
    <w:rsid w:val="002859D6"/>
    <w:rsid w:val="00285A1C"/>
    <w:rsid w:val="00285B2B"/>
    <w:rsid w:val="00285C35"/>
    <w:rsid w:val="00285CB0"/>
    <w:rsid w:val="00285FBF"/>
    <w:rsid w:val="002860BB"/>
    <w:rsid w:val="002861A7"/>
    <w:rsid w:val="00286385"/>
    <w:rsid w:val="0028642A"/>
    <w:rsid w:val="0028649A"/>
    <w:rsid w:val="002864DB"/>
    <w:rsid w:val="002865B2"/>
    <w:rsid w:val="002866D9"/>
    <w:rsid w:val="00286BE2"/>
    <w:rsid w:val="00286C71"/>
    <w:rsid w:val="00286CFE"/>
    <w:rsid w:val="00286FA0"/>
    <w:rsid w:val="0028704B"/>
    <w:rsid w:val="002870DB"/>
    <w:rsid w:val="002872D9"/>
    <w:rsid w:val="00287312"/>
    <w:rsid w:val="002876E5"/>
    <w:rsid w:val="0028789F"/>
    <w:rsid w:val="002879A2"/>
    <w:rsid w:val="00287A08"/>
    <w:rsid w:val="00287A31"/>
    <w:rsid w:val="00287AA7"/>
    <w:rsid w:val="00287B46"/>
    <w:rsid w:val="00287BC4"/>
    <w:rsid w:val="00287CB9"/>
    <w:rsid w:val="00287D4D"/>
    <w:rsid w:val="00287E4B"/>
    <w:rsid w:val="00287FFB"/>
    <w:rsid w:val="002900A3"/>
    <w:rsid w:val="00290247"/>
    <w:rsid w:val="00290657"/>
    <w:rsid w:val="0029072C"/>
    <w:rsid w:val="002907FF"/>
    <w:rsid w:val="00290C27"/>
    <w:rsid w:val="00290C28"/>
    <w:rsid w:val="00290CA2"/>
    <w:rsid w:val="00290CB8"/>
    <w:rsid w:val="00290D9A"/>
    <w:rsid w:val="00290FBC"/>
    <w:rsid w:val="00291097"/>
    <w:rsid w:val="0029127D"/>
    <w:rsid w:val="0029146E"/>
    <w:rsid w:val="002916EB"/>
    <w:rsid w:val="002917FC"/>
    <w:rsid w:val="00291A7D"/>
    <w:rsid w:val="00291AEB"/>
    <w:rsid w:val="00291F7F"/>
    <w:rsid w:val="00292016"/>
    <w:rsid w:val="002920E4"/>
    <w:rsid w:val="00292282"/>
    <w:rsid w:val="00292356"/>
    <w:rsid w:val="00292366"/>
    <w:rsid w:val="002924C3"/>
    <w:rsid w:val="00292591"/>
    <w:rsid w:val="002927A2"/>
    <w:rsid w:val="002927F0"/>
    <w:rsid w:val="00292AF2"/>
    <w:rsid w:val="00292B56"/>
    <w:rsid w:val="00292B6B"/>
    <w:rsid w:val="00292BA2"/>
    <w:rsid w:val="00292BF6"/>
    <w:rsid w:val="00292C6A"/>
    <w:rsid w:val="00292C86"/>
    <w:rsid w:val="00292FB0"/>
    <w:rsid w:val="0029303E"/>
    <w:rsid w:val="002931FC"/>
    <w:rsid w:val="00293258"/>
    <w:rsid w:val="00293284"/>
    <w:rsid w:val="002935AC"/>
    <w:rsid w:val="00293707"/>
    <w:rsid w:val="002938B4"/>
    <w:rsid w:val="002938BC"/>
    <w:rsid w:val="002939B7"/>
    <w:rsid w:val="00293A2D"/>
    <w:rsid w:val="00293C6D"/>
    <w:rsid w:val="00293D2F"/>
    <w:rsid w:val="00293F80"/>
    <w:rsid w:val="0029420C"/>
    <w:rsid w:val="00294295"/>
    <w:rsid w:val="002944C5"/>
    <w:rsid w:val="002944E5"/>
    <w:rsid w:val="00294A6D"/>
    <w:rsid w:val="00294AA2"/>
    <w:rsid w:val="00294AFB"/>
    <w:rsid w:val="00294B09"/>
    <w:rsid w:val="00294B75"/>
    <w:rsid w:val="00294C07"/>
    <w:rsid w:val="00294C83"/>
    <w:rsid w:val="00294DF0"/>
    <w:rsid w:val="00294EBE"/>
    <w:rsid w:val="00294F26"/>
    <w:rsid w:val="0029525D"/>
    <w:rsid w:val="0029529F"/>
    <w:rsid w:val="002952E4"/>
    <w:rsid w:val="002953AF"/>
    <w:rsid w:val="00295460"/>
    <w:rsid w:val="00295833"/>
    <w:rsid w:val="00295947"/>
    <w:rsid w:val="002959BF"/>
    <w:rsid w:val="00295B59"/>
    <w:rsid w:val="00295B5B"/>
    <w:rsid w:val="00295B78"/>
    <w:rsid w:val="00295C08"/>
    <w:rsid w:val="00295CF8"/>
    <w:rsid w:val="00295E7C"/>
    <w:rsid w:val="00295FF6"/>
    <w:rsid w:val="00296604"/>
    <w:rsid w:val="002967E7"/>
    <w:rsid w:val="00296CA7"/>
    <w:rsid w:val="00296CDD"/>
    <w:rsid w:val="00296DF3"/>
    <w:rsid w:val="002971DB"/>
    <w:rsid w:val="002972C6"/>
    <w:rsid w:val="00297380"/>
    <w:rsid w:val="00297666"/>
    <w:rsid w:val="0029777C"/>
    <w:rsid w:val="00297921"/>
    <w:rsid w:val="00297932"/>
    <w:rsid w:val="00297B2B"/>
    <w:rsid w:val="00297F51"/>
    <w:rsid w:val="002A0052"/>
    <w:rsid w:val="002A0090"/>
    <w:rsid w:val="002A03C0"/>
    <w:rsid w:val="002A05D0"/>
    <w:rsid w:val="002A0A77"/>
    <w:rsid w:val="002A0BA4"/>
    <w:rsid w:val="002A0D7B"/>
    <w:rsid w:val="002A0EC8"/>
    <w:rsid w:val="002A1000"/>
    <w:rsid w:val="002A12E7"/>
    <w:rsid w:val="002A1454"/>
    <w:rsid w:val="002A1628"/>
    <w:rsid w:val="002A1640"/>
    <w:rsid w:val="002A1705"/>
    <w:rsid w:val="002A1788"/>
    <w:rsid w:val="002A185F"/>
    <w:rsid w:val="002A19A4"/>
    <w:rsid w:val="002A1A11"/>
    <w:rsid w:val="002A1A4B"/>
    <w:rsid w:val="002A1A60"/>
    <w:rsid w:val="002A1B80"/>
    <w:rsid w:val="002A1BB8"/>
    <w:rsid w:val="002A20D1"/>
    <w:rsid w:val="002A217B"/>
    <w:rsid w:val="002A24A3"/>
    <w:rsid w:val="002A25E4"/>
    <w:rsid w:val="002A279A"/>
    <w:rsid w:val="002A28BC"/>
    <w:rsid w:val="002A2BA2"/>
    <w:rsid w:val="002A2BCC"/>
    <w:rsid w:val="002A340E"/>
    <w:rsid w:val="002A3786"/>
    <w:rsid w:val="002A37F7"/>
    <w:rsid w:val="002A398C"/>
    <w:rsid w:val="002A39DC"/>
    <w:rsid w:val="002A3D1F"/>
    <w:rsid w:val="002A3D5D"/>
    <w:rsid w:val="002A43A9"/>
    <w:rsid w:val="002A44BC"/>
    <w:rsid w:val="002A4784"/>
    <w:rsid w:val="002A4A4D"/>
    <w:rsid w:val="002A4AF1"/>
    <w:rsid w:val="002A4CFA"/>
    <w:rsid w:val="002A4D43"/>
    <w:rsid w:val="002A5177"/>
    <w:rsid w:val="002A53EE"/>
    <w:rsid w:val="002A5798"/>
    <w:rsid w:val="002A5834"/>
    <w:rsid w:val="002A5837"/>
    <w:rsid w:val="002A5B0B"/>
    <w:rsid w:val="002A5D75"/>
    <w:rsid w:val="002A5E97"/>
    <w:rsid w:val="002A5F95"/>
    <w:rsid w:val="002A6054"/>
    <w:rsid w:val="002A62EB"/>
    <w:rsid w:val="002A63C2"/>
    <w:rsid w:val="002A64F6"/>
    <w:rsid w:val="002A66C9"/>
    <w:rsid w:val="002A67E9"/>
    <w:rsid w:val="002A6AEA"/>
    <w:rsid w:val="002A6B93"/>
    <w:rsid w:val="002A6BBE"/>
    <w:rsid w:val="002A6CE6"/>
    <w:rsid w:val="002A6E30"/>
    <w:rsid w:val="002A6EC8"/>
    <w:rsid w:val="002A6FF5"/>
    <w:rsid w:val="002A70EC"/>
    <w:rsid w:val="002A71EC"/>
    <w:rsid w:val="002A7402"/>
    <w:rsid w:val="002A7423"/>
    <w:rsid w:val="002A74B0"/>
    <w:rsid w:val="002A7CDB"/>
    <w:rsid w:val="002A7D5F"/>
    <w:rsid w:val="002A7EDC"/>
    <w:rsid w:val="002A7EEC"/>
    <w:rsid w:val="002B0607"/>
    <w:rsid w:val="002B06D9"/>
    <w:rsid w:val="002B07AE"/>
    <w:rsid w:val="002B0A23"/>
    <w:rsid w:val="002B0E26"/>
    <w:rsid w:val="002B0E6A"/>
    <w:rsid w:val="002B0FB7"/>
    <w:rsid w:val="002B0FCD"/>
    <w:rsid w:val="002B0FDD"/>
    <w:rsid w:val="002B104D"/>
    <w:rsid w:val="002B15B9"/>
    <w:rsid w:val="002B1675"/>
    <w:rsid w:val="002B178B"/>
    <w:rsid w:val="002B17DC"/>
    <w:rsid w:val="002B1CCE"/>
    <w:rsid w:val="002B2008"/>
    <w:rsid w:val="002B2150"/>
    <w:rsid w:val="002B21F1"/>
    <w:rsid w:val="002B2D8A"/>
    <w:rsid w:val="002B2F28"/>
    <w:rsid w:val="002B315C"/>
    <w:rsid w:val="002B3380"/>
    <w:rsid w:val="002B36E9"/>
    <w:rsid w:val="002B3766"/>
    <w:rsid w:val="002B3786"/>
    <w:rsid w:val="002B3ACE"/>
    <w:rsid w:val="002B3C1B"/>
    <w:rsid w:val="002B3ED1"/>
    <w:rsid w:val="002B3F9B"/>
    <w:rsid w:val="002B432B"/>
    <w:rsid w:val="002B47A9"/>
    <w:rsid w:val="002B4CAC"/>
    <w:rsid w:val="002B4DF0"/>
    <w:rsid w:val="002B4E36"/>
    <w:rsid w:val="002B523E"/>
    <w:rsid w:val="002B5264"/>
    <w:rsid w:val="002B541A"/>
    <w:rsid w:val="002B54C5"/>
    <w:rsid w:val="002B550D"/>
    <w:rsid w:val="002B557A"/>
    <w:rsid w:val="002B56CC"/>
    <w:rsid w:val="002B5811"/>
    <w:rsid w:val="002B5B86"/>
    <w:rsid w:val="002B5C84"/>
    <w:rsid w:val="002B5D41"/>
    <w:rsid w:val="002B6029"/>
    <w:rsid w:val="002B60E3"/>
    <w:rsid w:val="002B6469"/>
    <w:rsid w:val="002B648C"/>
    <w:rsid w:val="002B6658"/>
    <w:rsid w:val="002B68C3"/>
    <w:rsid w:val="002B6A73"/>
    <w:rsid w:val="002B6CE2"/>
    <w:rsid w:val="002B6D0A"/>
    <w:rsid w:val="002B6D2F"/>
    <w:rsid w:val="002B6D95"/>
    <w:rsid w:val="002B71B8"/>
    <w:rsid w:val="002B766E"/>
    <w:rsid w:val="002B7679"/>
    <w:rsid w:val="002B7A82"/>
    <w:rsid w:val="002C0070"/>
    <w:rsid w:val="002C0379"/>
    <w:rsid w:val="002C0386"/>
    <w:rsid w:val="002C0476"/>
    <w:rsid w:val="002C05D8"/>
    <w:rsid w:val="002C0820"/>
    <w:rsid w:val="002C0951"/>
    <w:rsid w:val="002C0D79"/>
    <w:rsid w:val="002C0FE9"/>
    <w:rsid w:val="002C100C"/>
    <w:rsid w:val="002C1042"/>
    <w:rsid w:val="002C1074"/>
    <w:rsid w:val="002C10F4"/>
    <w:rsid w:val="002C1563"/>
    <w:rsid w:val="002C1570"/>
    <w:rsid w:val="002C1AF4"/>
    <w:rsid w:val="002C1B44"/>
    <w:rsid w:val="002C1B57"/>
    <w:rsid w:val="002C1CAE"/>
    <w:rsid w:val="002C1CC9"/>
    <w:rsid w:val="002C1D15"/>
    <w:rsid w:val="002C21BA"/>
    <w:rsid w:val="002C25C4"/>
    <w:rsid w:val="002C2610"/>
    <w:rsid w:val="002C27A6"/>
    <w:rsid w:val="002C28BA"/>
    <w:rsid w:val="002C293E"/>
    <w:rsid w:val="002C297C"/>
    <w:rsid w:val="002C29B5"/>
    <w:rsid w:val="002C29B8"/>
    <w:rsid w:val="002C2B5E"/>
    <w:rsid w:val="002C2BC6"/>
    <w:rsid w:val="002C2C9A"/>
    <w:rsid w:val="002C2DC7"/>
    <w:rsid w:val="002C2FE8"/>
    <w:rsid w:val="002C30D3"/>
    <w:rsid w:val="002C32C3"/>
    <w:rsid w:val="002C3382"/>
    <w:rsid w:val="002C3588"/>
    <w:rsid w:val="002C37DA"/>
    <w:rsid w:val="002C381B"/>
    <w:rsid w:val="002C38BD"/>
    <w:rsid w:val="002C3B11"/>
    <w:rsid w:val="002C3E78"/>
    <w:rsid w:val="002C4047"/>
    <w:rsid w:val="002C40F3"/>
    <w:rsid w:val="002C413E"/>
    <w:rsid w:val="002C4276"/>
    <w:rsid w:val="002C43E8"/>
    <w:rsid w:val="002C459B"/>
    <w:rsid w:val="002C497E"/>
    <w:rsid w:val="002C4CCD"/>
    <w:rsid w:val="002C4F44"/>
    <w:rsid w:val="002C5122"/>
    <w:rsid w:val="002C55B5"/>
    <w:rsid w:val="002C5766"/>
    <w:rsid w:val="002C580D"/>
    <w:rsid w:val="002C5875"/>
    <w:rsid w:val="002C5979"/>
    <w:rsid w:val="002C5B40"/>
    <w:rsid w:val="002C5B9F"/>
    <w:rsid w:val="002C5D8D"/>
    <w:rsid w:val="002C5DC5"/>
    <w:rsid w:val="002C5F1C"/>
    <w:rsid w:val="002C5F8E"/>
    <w:rsid w:val="002C619E"/>
    <w:rsid w:val="002C61F4"/>
    <w:rsid w:val="002C645C"/>
    <w:rsid w:val="002C6547"/>
    <w:rsid w:val="002C664C"/>
    <w:rsid w:val="002C66F8"/>
    <w:rsid w:val="002C6768"/>
    <w:rsid w:val="002C69AE"/>
    <w:rsid w:val="002C6BA2"/>
    <w:rsid w:val="002C6C4C"/>
    <w:rsid w:val="002C6D21"/>
    <w:rsid w:val="002C6DD5"/>
    <w:rsid w:val="002C6FA4"/>
    <w:rsid w:val="002C7360"/>
    <w:rsid w:val="002C7363"/>
    <w:rsid w:val="002C7769"/>
    <w:rsid w:val="002D0139"/>
    <w:rsid w:val="002D0263"/>
    <w:rsid w:val="002D03F1"/>
    <w:rsid w:val="002D04A2"/>
    <w:rsid w:val="002D072A"/>
    <w:rsid w:val="002D0B39"/>
    <w:rsid w:val="002D0B7D"/>
    <w:rsid w:val="002D0C41"/>
    <w:rsid w:val="002D0D20"/>
    <w:rsid w:val="002D1034"/>
    <w:rsid w:val="002D112A"/>
    <w:rsid w:val="002D1211"/>
    <w:rsid w:val="002D1385"/>
    <w:rsid w:val="002D14D8"/>
    <w:rsid w:val="002D1590"/>
    <w:rsid w:val="002D16ED"/>
    <w:rsid w:val="002D1A76"/>
    <w:rsid w:val="002D22F8"/>
    <w:rsid w:val="002D235F"/>
    <w:rsid w:val="002D2576"/>
    <w:rsid w:val="002D278D"/>
    <w:rsid w:val="002D2A31"/>
    <w:rsid w:val="002D2B99"/>
    <w:rsid w:val="002D2E21"/>
    <w:rsid w:val="002D2E54"/>
    <w:rsid w:val="002D3097"/>
    <w:rsid w:val="002D35ED"/>
    <w:rsid w:val="002D35EE"/>
    <w:rsid w:val="002D3889"/>
    <w:rsid w:val="002D3968"/>
    <w:rsid w:val="002D3A21"/>
    <w:rsid w:val="002D3ABE"/>
    <w:rsid w:val="002D3BB0"/>
    <w:rsid w:val="002D3CC1"/>
    <w:rsid w:val="002D3CCD"/>
    <w:rsid w:val="002D3E8B"/>
    <w:rsid w:val="002D3FF7"/>
    <w:rsid w:val="002D403E"/>
    <w:rsid w:val="002D44B5"/>
    <w:rsid w:val="002D4686"/>
    <w:rsid w:val="002D471B"/>
    <w:rsid w:val="002D47AC"/>
    <w:rsid w:val="002D49A8"/>
    <w:rsid w:val="002D49D8"/>
    <w:rsid w:val="002D4B6E"/>
    <w:rsid w:val="002D4E4C"/>
    <w:rsid w:val="002D4F17"/>
    <w:rsid w:val="002D4F19"/>
    <w:rsid w:val="002D4FC0"/>
    <w:rsid w:val="002D5018"/>
    <w:rsid w:val="002D511C"/>
    <w:rsid w:val="002D5262"/>
    <w:rsid w:val="002D52BE"/>
    <w:rsid w:val="002D5590"/>
    <w:rsid w:val="002D55B1"/>
    <w:rsid w:val="002D5702"/>
    <w:rsid w:val="002D587E"/>
    <w:rsid w:val="002D58D1"/>
    <w:rsid w:val="002D5925"/>
    <w:rsid w:val="002D5A43"/>
    <w:rsid w:val="002D5ADE"/>
    <w:rsid w:val="002D5CAF"/>
    <w:rsid w:val="002D5E04"/>
    <w:rsid w:val="002D5E8B"/>
    <w:rsid w:val="002D6012"/>
    <w:rsid w:val="002D610B"/>
    <w:rsid w:val="002D6420"/>
    <w:rsid w:val="002D6537"/>
    <w:rsid w:val="002D67A2"/>
    <w:rsid w:val="002D6931"/>
    <w:rsid w:val="002D69EE"/>
    <w:rsid w:val="002D6A18"/>
    <w:rsid w:val="002D6ADD"/>
    <w:rsid w:val="002D6D16"/>
    <w:rsid w:val="002D6EB5"/>
    <w:rsid w:val="002D6F6C"/>
    <w:rsid w:val="002D70A9"/>
    <w:rsid w:val="002D7181"/>
    <w:rsid w:val="002D73F3"/>
    <w:rsid w:val="002D775C"/>
    <w:rsid w:val="002D77AF"/>
    <w:rsid w:val="002D79A1"/>
    <w:rsid w:val="002D79F8"/>
    <w:rsid w:val="002D7A20"/>
    <w:rsid w:val="002D7A8A"/>
    <w:rsid w:val="002D7AC7"/>
    <w:rsid w:val="002D7CFE"/>
    <w:rsid w:val="002E0120"/>
    <w:rsid w:val="002E0214"/>
    <w:rsid w:val="002E0260"/>
    <w:rsid w:val="002E05A8"/>
    <w:rsid w:val="002E0654"/>
    <w:rsid w:val="002E071E"/>
    <w:rsid w:val="002E08DD"/>
    <w:rsid w:val="002E0942"/>
    <w:rsid w:val="002E098E"/>
    <w:rsid w:val="002E09DA"/>
    <w:rsid w:val="002E0D12"/>
    <w:rsid w:val="002E0E56"/>
    <w:rsid w:val="002E10CE"/>
    <w:rsid w:val="002E128D"/>
    <w:rsid w:val="002E137B"/>
    <w:rsid w:val="002E1537"/>
    <w:rsid w:val="002E1751"/>
    <w:rsid w:val="002E1AB8"/>
    <w:rsid w:val="002E1AE6"/>
    <w:rsid w:val="002E1B24"/>
    <w:rsid w:val="002E1B4A"/>
    <w:rsid w:val="002E1BF2"/>
    <w:rsid w:val="002E1C6E"/>
    <w:rsid w:val="002E1D6D"/>
    <w:rsid w:val="002E1D7C"/>
    <w:rsid w:val="002E1D8B"/>
    <w:rsid w:val="002E1E18"/>
    <w:rsid w:val="002E1F90"/>
    <w:rsid w:val="002E2339"/>
    <w:rsid w:val="002E23DD"/>
    <w:rsid w:val="002E24EB"/>
    <w:rsid w:val="002E2540"/>
    <w:rsid w:val="002E2576"/>
    <w:rsid w:val="002E28B5"/>
    <w:rsid w:val="002E2BC8"/>
    <w:rsid w:val="002E2D24"/>
    <w:rsid w:val="002E2E39"/>
    <w:rsid w:val="002E2FB1"/>
    <w:rsid w:val="002E3048"/>
    <w:rsid w:val="002E325B"/>
    <w:rsid w:val="002E3351"/>
    <w:rsid w:val="002E347C"/>
    <w:rsid w:val="002E348E"/>
    <w:rsid w:val="002E360F"/>
    <w:rsid w:val="002E3694"/>
    <w:rsid w:val="002E36E1"/>
    <w:rsid w:val="002E38BE"/>
    <w:rsid w:val="002E399A"/>
    <w:rsid w:val="002E39D8"/>
    <w:rsid w:val="002E3AE7"/>
    <w:rsid w:val="002E3CE6"/>
    <w:rsid w:val="002E3DBA"/>
    <w:rsid w:val="002E3E0D"/>
    <w:rsid w:val="002E3FCA"/>
    <w:rsid w:val="002E402D"/>
    <w:rsid w:val="002E4077"/>
    <w:rsid w:val="002E422E"/>
    <w:rsid w:val="002E4616"/>
    <w:rsid w:val="002E4666"/>
    <w:rsid w:val="002E47E2"/>
    <w:rsid w:val="002E4896"/>
    <w:rsid w:val="002E4A07"/>
    <w:rsid w:val="002E4AE6"/>
    <w:rsid w:val="002E4F12"/>
    <w:rsid w:val="002E5368"/>
    <w:rsid w:val="002E53BF"/>
    <w:rsid w:val="002E5880"/>
    <w:rsid w:val="002E5A3A"/>
    <w:rsid w:val="002E5A6F"/>
    <w:rsid w:val="002E5D70"/>
    <w:rsid w:val="002E5E89"/>
    <w:rsid w:val="002E5F1E"/>
    <w:rsid w:val="002E5F26"/>
    <w:rsid w:val="002E5F43"/>
    <w:rsid w:val="002E6039"/>
    <w:rsid w:val="002E613B"/>
    <w:rsid w:val="002E6260"/>
    <w:rsid w:val="002E6319"/>
    <w:rsid w:val="002E639C"/>
    <w:rsid w:val="002E63A5"/>
    <w:rsid w:val="002E63F2"/>
    <w:rsid w:val="002E64C8"/>
    <w:rsid w:val="002E65A7"/>
    <w:rsid w:val="002E6770"/>
    <w:rsid w:val="002E6957"/>
    <w:rsid w:val="002E6C48"/>
    <w:rsid w:val="002E7244"/>
    <w:rsid w:val="002E7361"/>
    <w:rsid w:val="002E7414"/>
    <w:rsid w:val="002E76C7"/>
    <w:rsid w:val="002E7757"/>
    <w:rsid w:val="002E78DE"/>
    <w:rsid w:val="002E7CE4"/>
    <w:rsid w:val="002E7E3A"/>
    <w:rsid w:val="002F0530"/>
    <w:rsid w:val="002F053F"/>
    <w:rsid w:val="002F0852"/>
    <w:rsid w:val="002F09A1"/>
    <w:rsid w:val="002F0AA0"/>
    <w:rsid w:val="002F1010"/>
    <w:rsid w:val="002F12AE"/>
    <w:rsid w:val="002F132E"/>
    <w:rsid w:val="002F1488"/>
    <w:rsid w:val="002F15A0"/>
    <w:rsid w:val="002F15E9"/>
    <w:rsid w:val="002F164C"/>
    <w:rsid w:val="002F1A55"/>
    <w:rsid w:val="002F1CD5"/>
    <w:rsid w:val="002F1D36"/>
    <w:rsid w:val="002F1FE6"/>
    <w:rsid w:val="002F2145"/>
    <w:rsid w:val="002F26C4"/>
    <w:rsid w:val="002F2709"/>
    <w:rsid w:val="002F2836"/>
    <w:rsid w:val="002F295A"/>
    <w:rsid w:val="002F2FE8"/>
    <w:rsid w:val="002F31C6"/>
    <w:rsid w:val="002F3237"/>
    <w:rsid w:val="002F32A7"/>
    <w:rsid w:val="002F362E"/>
    <w:rsid w:val="002F3712"/>
    <w:rsid w:val="002F3967"/>
    <w:rsid w:val="002F3C28"/>
    <w:rsid w:val="002F3D1C"/>
    <w:rsid w:val="002F3D5C"/>
    <w:rsid w:val="002F3E2E"/>
    <w:rsid w:val="002F3F85"/>
    <w:rsid w:val="002F4060"/>
    <w:rsid w:val="002F4293"/>
    <w:rsid w:val="002F4313"/>
    <w:rsid w:val="002F447E"/>
    <w:rsid w:val="002F458E"/>
    <w:rsid w:val="002F47AA"/>
    <w:rsid w:val="002F484B"/>
    <w:rsid w:val="002F4B68"/>
    <w:rsid w:val="002F4C20"/>
    <w:rsid w:val="002F4D9E"/>
    <w:rsid w:val="002F4DF0"/>
    <w:rsid w:val="002F4EA9"/>
    <w:rsid w:val="002F4F5D"/>
    <w:rsid w:val="002F506F"/>
    <w:rsid w:val="002F509C"/>
    <w:rsid w:val="002F51D8"/>
    <w:rsid w:val="002F543B"/>
    <w:rsid w:val="002F55F1"/>
    <w:rsid w:val="002F58D1"/>
    <w:rsid w:val="002F5D01"/>
    <w:rsid w:val="002F5D46"/>
    <w:rsid w:val="002F5D94"/>
    <w:rsid w:val="002F5FC0"/>
    <w:rsid w:val="002F601E"/>
    <w:rsid w:val="002F61DD"/>
    <w:rsid w:val="002F62F9"/>
    <w:rsid w:val="002F63BB"/>
    <w:rsid w:val="002F6650"/>
    <w:rsid w:val="002F686E"/>
    <w:rsid w:val="002F691C"/>
    <w:rsid w:val="002F6A01"/>
    <w:rsid w:val="002F6AC5"/>
    <w:rsid w:val="002F6C9A"/>
    <w:rsid w:val="002F6DC9"/>
    <w:rsid w:val="002F6E54"/>
    <w:rsid w:val="002F6EC9"/>
    <w:rsid w:val="002F7142"/>
    <w:rsid w:val="002F72CF"/>
    <w:rsid w:val="002F72EA"/>
    <w:rsid w:val="002F7509"/>
    <w:rsid w:val="002F7A7C"/>
    <w:rsid w:val="002F7B12"/>
    <w:rsid w:val="002F7C66"/>
    <w:rsid w:val="002F7E9B"/>
    <w:rsid w:val="0030009B"/>
    <w:rsid w:val="00300252"/>
    <w:rsid w:val="00300420"/>
    <w:rsid w:val="00300524"/>
    <w:rsid w:val="00300755"/>
    <w:rsid w:val="003007A6"/>
    <w:rsid w:val="003008D2"/>
    <w:rsid w:val="00300953"/>
    <w:rsid w:val="00300A1E"/>
    <w:rsid w:val="00300A6A"/>
    <w:rsid w:val="00300D06"/>
    <w:rsid w:val="00300D61"/>
    <w:rsid w:val="003016C4"/>
    <w:rsid w:val="003018FB"/>
    <w:rsid w:val="00301988"/>
    <w:rsid w:val="003019C3"/>
    <w:rsid w:val="00301A52"/>
    <w:rsid w:val="00301AA7"/>
    <w:rsid w:val="00301B63"/>
    <w:rsid w:val="00301D14"/>
    <w:rsid w:val="00301EFA"/>
    <w:rsid w:val="00301F46"/>
    <w:rsid w:val="00302136"/>
    <w:rsid w:val="00302189"/>
    <w:rsid w:val="0030223A"/>
    <w:rsid w:val="003023AF"/>
    <w:rsid w:val="00302690"/>
    <w:rsid w:val="0030273C"/>
    <w:rsid w:val="00302980"/>
    <w:rsid w:val="00302C4F"/>
    <w:rsid w:val="00302CE6"/>
    <w:rsid w:val="00302DB0"/>
    <w:rsid w:val="00303137"/>
    <w:rsid w:val="00303154"/>
    <w:rsid w:val="0030327A"/>
    <w:rsid w:val="00303371"/>
    <w:rsid w:val="0030358E"/>
    <w:rsid w:val="00303720"/>
    <w:rsid w:val="00303860"/>
    <w:rsid w:val="003038D2"/>
    <w:rsid w:val="00303C14"/>
    <w:rsid w:val="00303DC9"/>
    <w:rsid w:val="00304139"/>
    <w:rsid w:val="003042E7"/>
    <w:rsid w:val="00304571"/>
    <w:rsid w:val="00304942"/>
    <w:rsid w:val="00304ADF"/>
    <w:rsid w:val="00304BC6"/>
    <w:rsid w:val="00304D58"/>
    <w:rsid w:val="00304EA5"/>
    <w:rsid w:val="003050A0"/>
    <w:rsid w:val="0030555B"/>
    <w:rsid w:val="00305672"/>
    <w:rsid w:val="00305C1B"/>
    <w:rsid w:val="00305EA1"/>
    <w:rsid w:val="00306029"/>
    <w:rsid w:val="0030610A"/>
    <w:rsid w:val="00306293"/>
    <w:rsid w:val="00306872"/>
    <w:rsid w:val="00306BB6"/>
    <w:rsid w:val="00306C70"/>
    <w:rsid w:val="00306FA2"/>
    <w:rsid w:val="00306FE1"/>
    <w:rsid w:val="00307327"/>
    <w:rsid w:val="00307386"/>
    <w:rsid w:val="003074F0"/>
    <w:rsid w:val="0030791B"/>
    <w:rsid w:val="00307CDC"/>
    <w:rsid w:val="00307D87"/>
    <w:rsid w:val="00307E74"/>
    <w:rsid w:val="00307F14"/>
    <w:rsid w:val="00307F55"/>
    <w:rsid w:val="00307F91"/>
    <w:rsid w:val="00307FBB"/>
    <w:rsid w:val="00310132"/>
    <w:rsid w:val="00310385"/>
    <w:rsid w:val="00310535"/>
    <w:rsid w:val="003106A5"/>
    <w:rsid w:val="0031075C"/>
    <w:rsid w:val="003109BD"/>
    <w:rsid w:val="00310AB0"/>
    <w:rsid w:val="00310C2F"/>
    <w:rsid w:val="00310D50"/>
    <w:rsid w:val="00310E05"/>
    <w:rsid w:val="00310F14"/>
    <w:rsid w:val="00310F81"/>
    <w:rsid w:val="0031104B"/>
    <w:rsid w:val="00311249"/>
    <w:rsid w:val="0031171A"/>
    <w:rsid w:val="0031173D"/>
    <w:rsid w:val="003119A0"/>
    <w:rsid w:val="003119CC"/>
    <w:rsid w:val="003119FE"/>
    <w:rsid w:val="00311AD6"/>
    <w:rsid w:val="00311C23"/>
    <w:rsid w:val="00311C3C"/>
    <w:rsid w:val="00311C50"/>
    <w:rsid w:val="00311C5D"/>
    <w:rsid w:val="00311E36"/>
    <w:rsid w:val="00311EA1"/>
    <w:rsid w:val="00312141"/>
    <w:rsid w:val="0031234B"/>
    <w:rsid w:val="00312637"/>
    <w:rsid w:val="00312651"/>
    <w:rsid w:val="00312783"/>
    <w:rsid w:val="0031290A"/>
    <w:rsid w:val="00312A7C"/>
    <w:rsid w:val="00312C79"/>
    <w:rsid w:val="00312EBE"/>
    <w:rsid w:val="0031313C"/>
    <w:rsid w:val="00313293"/>
    <w:rsid w:val="0031345F"/>
    <w:rsid w:val="0031349E"/>
    <w:rsid w:val="00313D37"/>
    <w:rsid w:val="00313E05"/>
    <w:rsid w:val="00313E9C"/>
    <w:rsid w:val="00313ECA"/>
    <w:rsid w:val="00314086"/>
    <w:rsid w:val="00314102"/>
    <w:rsid w:val="0031418C"/>
    <w:rsid w:val="003142C4"/>
    <w:rsid w:val="0031444B"/>
    <w:rsid w:val="00314585"/>
    <w:rsid w:val="00314778"/>
    <w:rsid w:val="00314CA1"/>
    <w:rsid w:val="00314CEE"/>
    <w:rsid w:val="00314DD1"/>
    <w:rsid w:val="00314E51"/>
    <w:rsid w:val="00314E8F"/>
    <w:rsid w:val="00314EBE"/>
    <w:rsid w:val="00314F90"/>
    <w:rsid w:val="003150A1"/>
    <w:rsid w:val="00315110"/>
    <w:rsid w:val="003151A2"/>
    <w:rsid w:val="0031535D"/>
    <w:rsid w:val="003153E7"/>
    <w:rsid w:val="003154EC"/>
    <w:rsid w:val="0031595A"/>
    <w:rsid w:val="0031597F"/>
    <w:rsid w:val="00315C18"/>
    <w:rsid w:val="00315D8F"/>
    <w:rsid w:val="00315DCF"/>
    <w:rsid w:val="00315E51"/>
    <w:rsid w:val="003162BC"/>
    <w:rsid w:val="003163A8"/>
    <w:rsid w:val="00316441"/>
    <w:rsid w:val="00316490"/>
    <w:rsid w:val="003165BD"/>
    <w:rsid w:val="00316769"/>
    <w:rsid w:val="003167AD"/>
    <w:rsid w:val="0031682B"/>
    <w:rsid w:val="00317019"/>
    <w:rsid w:val="003171A0"/>
    <w:rsid w:val="003171E8"/>
    <w:rsid w:val="0031720F"/>
    <w:rsid w:val="00317412"/>
    <w:rsid w:val="00317601"/>
    <w:rsid w:val="00317ADB"/>
    <w:rsid w:val="00317E5F"/>
    <w:rsid w:val="00317ECE"/>
    <w:rsid w:val="00317F6E"/>
    <w:rsid w:val="0032008B"/>
    <w:rsid w:val="0032009A"/>
    <w:rsid w:val="003203CF"/>
    <w:rsid w:val="00320460"/>
    <w:rsid w:val="00320486"/>
    <w:rsid w:val="00320681"/>
    <w:rsid w:val="003206BD"/>
    <w:rsid w:val="00320AD3"/>
    <w:rsid w:val="00320AF8"/>
    <w:rsid w:val="00320B23"/>
    <w:rsid w:val="00320CA3"/>
    <w:rsid w:val="00320D15"/>
    <w:rsid w:val="00320E5A"/>
    <w:rsid w:val="0032132E"/>
    <w:rsid w:val="00321441"/>
    <w:rsid w:val="0032162B"/>
    <w:rsid w:val="003217FE"/>
    <w:rsid w:val="003218D4"/>
    <w:rsid w:val="00321BB2"/>
    <w:rsid w:val="00321BB9"/>
    <w:rsid w:val="00321C7D"/>
    <w:rsid w:val="00321CCC"/>
    <w:rsid w:val="00321E1C"/>
    <w:rsid w:val="00321F8D"/>
    <w:rsid w:val="00322369"/>
    <w:rsid w:val="0032245C"/>
    <w:rsid w:val="00322529"/>
    <w:rsid w:val="00322908"/>
    <w:rsid w:val="00322927"/>
    <w:rsid w:val="00322AF0"/>
    <w:rsid w:val="00323033"/>
    <w:rsid w:val="00323227"/>
    <w:rsid w:val="003233A7"/>
    <w:rsid w:val="00323504"/>
    <w:rsid w:val="003236A3"/>
    <w:rsid w:val="00323BDB"/>
    <w:rsid w:val="00323DA7"/>
    <w:rsid w:val="00323EFA"/>
    <w:rsid w:val="00323F7E"/>
    <w:rsid w:val="0032421D"/>
    <w:rsid w:val="0032425D"/>
    <w:rsid w:val="0032448A"/>
    <w:rsid w:val="003246F7"/>
    <w:rsid w:val="0032475F"/>
    <w:rsid w:val="00324916"/>
    <w:rsid w:val="00324BCC"/>
    <w:rsid w:val="00324C92"/>
    <w:rsid w:val="00324DD2"/>
    <w:rsid w:val="00324F15"/>
    <w:rsid w:val="00324F29"/>
    <w:rsid w:val="00324F4F"/>
    <w:rsid w:val="00325061"/>
    <w:rsid w:val="00325263"/>
    <w:rsid w:val="003254CE"/>
    <w:rsid w:val="00325503"/>
    <w:rsid w:val="00325605"/>
    <w:rsid w:val="00325906"/>
    <w:rsid w:val="00325A61"/>
    <w:rsid w:val="00325AF2"/>
    <w:rsid w:val="00325B88"/>
    <w:rsid w:val="00325D01"/>
    <w:rsid w:val="00325FB2"/>
    <w:rsid w:val="00326053"/>
    <w:rsid w:val="0032622A"/>
    <w:rsid w:val="0032633A"/>
    <w:rsid w:val="00326352"/>
    <w:rsid w:val="00326373"/>
    <w:rsid w:val="003264FA"/>
    <w:rsid w:val="0032654D"/>
    <w:rsid w:val="00326875"/>
    <w:rsid w:val="00326956"/>
    <w:rsid w:val="003269A3"/>
    <w:rsid w:val="00326A54"/>
    <w:rsid w:val="00326B99"/>
    <w:rsid w:val="00326BEC"/>
    <w:rsid w:val="00326D25"/>
    <w:rsid w:val="00326D66"/>
    <w:rsid w:val="00326F0C"/>
    <w:rsid w:val="003270BC"/>
    <w:rsid w:val="003272CD"/>
    <w:rsid w:val="0032730B"/>
    <w:rsid w:val="003274A7"/>
    <w:rsid w:val="003276F1"/>
    <w:rsid w:val="003279EF"/>
    <w:rsid w:val="00327B62"/>
    <w:rsid w:val="00327C21"/>
    <w:rsid w:val="00327D67"/>
    <w:rsid w:val="00327D8C"/>
    <w:rsid w:val="00327DA1"/>
    <w:rsid w:val="00327F5B"/>
    <w:rsid w:val="00327FEE"/>
    <w:rsid w:val="003303B4"/>
    <w:rsid w:val="0033047F"/>
    <w:rsid w:val="00330508"/>
    <w:rsid w:val="00330635"/>
    <w:rsid w:val="00330752"/>
    <w:rsid w:val="003308AC"/>
    <w:rsid w:val="003311E7"/>
    <w:rsid w:val="0033135B"/>
    <w:rsid w:val="0033148E"/>
    <w:rsid w:val="003314D7"/>
    <w:rsid w:val="003316F1"/>
    <w:rsid w:val="003317B5"/>
    <w:rsid w:val="003317C6"/>
    <w:rsid w:val="00331842"/>
    <w:rsid w:val="003318BA"/>
    <w:rsid w:val="00331A0E"/>
    <w:rsid w:val="00331A52"/>
    <w:rsid w:val="00331DAB"/>
    <w:rsid w:val="00331E8A"/>
    <w:rsid w:val="00332391"/>
    <w:rsid w:val="00332453"/>
    <w:rsid w:val="00332693"/>
    <w:rsid w:val="0033279A"/>
    <w:rsid w:val="003327F0"/>
    <w:rsid w:val="00332867"/>
    <w:rsid w:val="00332873"/>
    <w:rsid w:val="00332A29"/>
    <w:rsid w:val="00332A4E"/>
    <w:rsid w:val="00332A94"/>
    <w:rsid w:val="00332B10"/>
    <w:rsid w:val="00332BBA"/>
    <w:rsid w:val="0033338E"/>
    <w:rsid w:val="0033341C"/>
    <w:rsid w:val="00333535"/>
    <w:rsid w:val="00333724"/>
    <w:rsid w:val="00333741"/>
    <w:rsid w:val="00333896"/>
    <w:rsid w:val="0033395C"/>
    <w:rsid w:val="003339CB"/>
    <w:rsid w:val="00333B55"/>
    <w:rsid w:val="00333B79"/>
    <w:rsid w:val="00333D06"/>
    <w:rsid w:val="003341A1"/>
    <w:rsid w:val="003341C7"/>
    <w:rsid w:val="00334286"/>
    <w:rsid w:val="003343A0"/>
    <w:rsid w:val="003343B2"/>
    <w:rsid w:val="00334461"/>
    <w:rsid w:val="00334492"/>
    <w:rsid w:val="00334860"/>
    <w:rsid w:val="003348C3"/>
    <w:rsid w:val="00334A7D"/>
    <w:rsid w:val="00334C3D"/>
    <w:rsid w:val="00334FC7"/>
    <w:rsid w:val="003350B6"/>
    <w:rsid w:val="00335258"/>
    <w:rsid w:val="00335294"/>
    <w:rsid w:val="00335365"/>
    <w:rsid w:val="003353C9"/>
    <w:rsid w:val="0033582B"/>
    <w:rsid w:val="00335A10"/>
    <w:rsid w:val="00335BEA"/>
    <w:rsid w:val="00335C30"/>
    <w:rsid w:val="00335C6C"/>
    <w:rsid w:val="00335D84"/>
    <w:rsid w:val="00335E40"/>
    <w:rsid w:val="003360DA"/>
    <w:rsid w:val="00336162"/>
    <w:rsid w:val="00336195"/>
    <w:rsid w:val="00336336"/>
    <w:rsid w:val="003364F3"/>
    <w:rsid w:val="003365BA"/>
    <w:rsid w:val="003365E1"/>
    <w:rsid w:val="00336646"/>
    <w:rsid w:val="003368C5"/>
    <w:rsid w:val="00336B05"/>
    <w:rsid w:val="00336BC1"/>
    <w:rsid w:val="00336BD7"/>
    <w:rsid w:val="00336C7F"/>
    <w:rsid w:val="00336F05"/>
    <w:rsid w:val="00336F5A"/>
    <w:rsid w:val="003373FF"/>
    <w:rsid w:val="00337517"/>
    <w:rsid w:val="003378BC"/>
    <w:rsid w:val="0033795F"/>
    <w:rsid w:val="00337A29"/>
    <w:rsid w:val="00337B1F"/>
    <w:rsid w:val="00337B29"/>
    <w:rsid w:val="00337D1E"/>
    <w:rsid w:val="00337D29"/>
    <w:rsid w:val="00337E57"/>
    <w:rsid w:val="00337FD5"/>
    <w:rsid w:val="00340053"/>
    <w:rsid w:val="00340054"/>
    <w:rsid w:val="003400FC"/>
    <w:rsid w:val="003401CC"/>
    <w:rsid w:val="00340237"/>
    <w:rsid w:val="00340284"/>
    <w:rsid w:val="00340547"/>
    <w:rsid w:val="0034055F"/>
    <w:rsid w:val="0034063B"/>
    <w:rsid w:val="0034079D"/>
    <w:rsid w:val="003407DA"/>
    <w:rsid w:val="00340829"/>
    <w:rsid w:val="0034088F"/>
    <w:rsid w:val="003408AE"/>
    <w:rsid w:val="003408D2"/>
    <w:rsid w:val="00340998"/>
    <w:rsid w:val="003409EA"/>
    <w:rsid w:val="00340BBE"/>
    <w:rsid w:val="00340C73"/>
    <w:rsid w:val="00340CC2"/>
    <w:rsid w:val="00340CF2"/>
    <w:rsid w:val="00340D5C"/>
    <w:rsid w:val="00340D62"/>
    <w:rsid w:val="00340FA2"/>
    <w:rsid w:val="0034144F"/>
    <w:rsid w:val="003415B4"/>
    <w:rsid w:val="00341A36"/>
    <w:rsid w:val="00341BD7"/>
    <w:rsid w:val="00341BE5"/>
    <w:rsid w:val="00341F76"/>
    <w:rsid w:val="0034201A"/>
    <w:rsid w:val="00342314"/>
    <w:rsid w:val="003424DB"/>
    <w:rsid w:val="00342586"/>
    <w:rsid w:val="003425A4"/>
    <w:rsid w:val="0034266F"/>
    <w:rsid w:val="00342957"/>
    <w:rsid w:val="00342B4F"/>
    <w:rsid w:val="00342BDA"/>
    <w:rsid w:val="00342D0C"/>
    <w:rsid w:val="00343038"/>
    <w:rsid w:val="00343049"/>
    <w:rsid w:val="003431D3"/>
    <w:rsid w:val="003435E3"/>
    <w:rsid w:val="00343B59"/>
    <w:rsid w:val="00343CA0"/>
    <w:rsid w:val="00343CDA"/>
    <w:rsid w:val="00343EB8"/>
    <w:rsid w:val="00343FD5"/>
    <w:rsid w:val="00344290"/>
    <w:rsid w:val="00344386"/>
    <w:rsid w:val="0034498A"/>
    <w:rsid w:val="00344BFA"/>
    <w:rsid w:val="00344CF3"/>
    <w:rsid w:val="00344D57"/>
    <w:rsid w:val="003451DA"/>
    <w:rsid w:val="00345296"/>
    <w:rsid w:val="003453E0"/>
    <w:rsid w:val="00345837"/>
    <w:rsid w:val="00345943"/>
    <w:rsid w:val="0034596E"/>
    <w:rsid w:val="00345BEB"/>
    <w:rsid w:val="00345C7C"/>
    <w:rsid w:val="00345E32"/>
    <w:rsid w:val="00345FA6"/>
    <w:rsid w:val="003460C7"/>
    <w:rsid w:val="003462D3"/>
    <w:rsid w:val="00346362"/>
    <w:rsid w:val="00346689"/>
    <w:rsid w:val="00346747"/>
    <w:rsid w:val="003467C0"/>
    <w:rsid w:val="00346859"/>
    <w:rsid w:val="00346985"/>
    <w:rsid w:val="003469AE"/>
    <w:rsid w:val="00346CF7"/>
    <w:rsid w:val="00346DF6"/>
    <w:rsid w:val="0034713B"/>
    <w:rsid w:val="0034746F"/>
    <w:rsid w:val="0034768D"/>
    <w:rsid w:val="00347859"/>
    <w:rsid w:val="003478C1"/>
    <w:rsid w:val="00347A69"/>
    <w:rsid w:val="00347B16"/>
    <w:rsid w:val="00347B6F"/>
    <w:rsid w:val="00347C80"/>
    <w:rsid w:val="00347E20"/>
    <w:rsid w:val="00347EFC"/>
    <w:rsid w:val="0035004F"/>
    <w:rsid w:val="00350138"/>
    <w:rsid w:val="0035027D"/>
    <w:rsid w:val="0035043D"/>
    <w:rsid w:val="00350624"/>
    <w:rsid w:val="0035068B"/>
    <w:rsid w:val="003506E1"/>
    <w:rsid w:val="00350733"/>
    <w:rsid w:val="0035078A"/>
    <w:rsid w:val="003507CE"/>
    <w:rsid w:val="003507F6"/>
    <w:rsid w:val="0035091D"/>
    <w:rsid w:val="003509FA"/>
    <w:rsid w:val="00350AD2"/>
    <w:rsid w:val="00350FC5"/>
    <w:rsid w:val="00350FD8"/>
    <w:rsid w:val="00351151"/>
    <w:rsid w:val="003514A5"/>
    <w:rsid w:val="00351587"/>
    <w:rsid w:val="0035175C"/>
    <w:rsid w:val="003518CD"/>
    <w:rsid w:val="003519D2"/>
    <w:rsid w:val="00351C64"/>
    <w:rsid w:val="00351C6D"/>
    <w:rsid w:val="00351C85"/>
    <w:rsid w:val="00351EED"/>
    <w:rsid w:val="00352150"/>
    <w:rsid w:val="0035218C"/>
    <w:rsid w:val="0035257E"/>
    <w:rsid w:val="0035260B"/>
    <w:rsid w:val="00352621"/>
    <w:rsid w:val="003528B9"/>
    <w:rsid w:val="003528BB"/>
    <w:rsid w:val="00352921"/>
    <w:rsid w:val="00352960"/>
    <w:rsid w:val="00352A06"/>
    <w:rsid w:val="003532E6"/>
    <w:rsid w:val="00353443"/>
    <w:rsid w:val="003534D0"/>
    <w:rsid w:val="0035351D"/>
    <w:rsid w:val="003535DD"/>
    <w:rsid w:val="00353747"/>
    <w:rsid w:val="0035386C"/>
    <w:rsid w:val="00353B11"/>
    <w:rsid w:val="00353B72"/>
    <w:rsid w:val="00353BD2"/>
    <w:rsid w:val="00353BE7"/>
    <w:rsid w:val="00353C59"/>
    <w:rsid w:val="00353EA4"/>
    <w:rsid w:val="00353F1C"/>
    <w:rsid w:val="00353F25"/>
    <w:rsid w:val="00353F4B"/>
    <w:rsid w:val="00353F91"/>
    <w:rsid w:val="00353FA3"/>
    <w:rsid w:val="00354014"/>
    <w:rsid w:val="00354169"/>
    <w:rsid w:val="003542CC"/>
    <w:rsid w:val="0035434C"/>
    <w:rsid w:val="00354359"/>
    <w:rsid w:val="0035461E"/>
    <w:rsid w:val="00354681"/>
    <w:rsid w:val="00354C70"/>
    <w:rsid w:val="00354CBC"/>
    <w:rsid w:val="00354D78"/>
    <w:rsid w:val="00354F32"/>
    <w:rsid w:val="0035524A"/>
    <w:rsid w:val="00355256"/>
    <w:rsid w:val="00355596"/>
    <w:rsid w:val="003557A6"/>
    <w:rsid w:val="003559D8"/>
    <w:rsid w:val="00355CD3"/>
    <w:rsid w:val="00355D88"/>
    <w:rsid w:val="00355E9D"/>
    <w:rsid w:val="00355EFD"/>
    <w:rsid w:val="00355F07"/>
    <w:rsid w:val="0035641E"/>
    <w:rsid w:val="00356B44"/>
    <w:rsid w:val="00356B99"/>
    <w:rsid w:val="00356C01"/>
    <w:rsid w:val="00356FD6"/>
    <w:rsid w:val="00357080"/>
    <w:rsid w:val="003570BC"/>
    <w:rsid w:val="003571C5"/>
    <w:rsid w:val="0035721C"/>
    <w:rsid w:val="00357558"/>
    <w:rsid w:val="00357681"/>
    <w:rsid w:val="003576D8"/>
    <w:rsid w:val="003577B7"/>
    <w:rsid w:val="003579CB"/>
    <w:rsid w:val="00357BFB"/>
    <w:rsid w:val="00360491"/>
    <w:rsid w:val="00360605"/>
    <w:rsid w:val="00360630"/>
    <w:rsid w:val="00360A83"/>
    <w:rsid w:val="00360A9B"/>
    <w:rsid w:val="00360E25"/>
    <w:rsid w:val="00360E7C"/>
    <w:rsid w:val="00361005"/>
    <w:rsid w:val="00361184"/>
    <w:rsid w:val="003616F4"/>
    <w:rsid w:val="00361736"/>
    <w:rsid w:val="0036188C"/>
    <w:rsid w:val="0036190E"/>
    <w:rsid w:val="00361BC0"/>
    <w:rsid w:val="00361CA5"/>
    <w:rsid w:val="00361E65"/>
    <w:rsid w:val="00361EFE"/>
    <w:rsid w:val="00362076"/>
    <w:rsid w:val="00362196"/>
    <w:rsid w:val="0036225B"/>
    <w:rsid w:val="003623C8"/>
    <w:rsid w:val="003624B5"/>
    <w:rsid w:val="003624E4"/>
    <w:rsid w:val="003626A4"/>
    <w:rsid w:val="003626ED"/>
    <w:rsid w:val="0036275D"/>
    <w:rsid w:val="00362784"/>
    <w:rsid w:val="00362809"/>
    <w:rsid w:val="0036299F"/>
    <w:rsid w:val="003629A1"/>
    <w:rsid w:val="003629A4"/>
    <w:rsid w:val="00362AC2"/>
    <w:rsid w:val="00362CA0"/>
    <w:rsid w:val="00362D88"/>
    <w:rsid w:val="00362EF0"/>
    <w:rsid w:val="00362F06"/>
    <w:rsid w:val="00362F70"/>
    <w:rsid w:val="00363169"/>
    <w:rsid w:val="003631D5"/>
    <w:rsid w:val="0036357E"/>
    <w:rsid w:val="003637C0"/>
    <w:rsid w:val="003637FC"/>
    <w:rsid w:val="0036394B"/>
    <w:rsid w:val="00363F2D"/>
    <w:rsid w:val="00363FA4"/>
    <w:rsid w:val="003641D8"/>
    <w:rsid w:val="003643F4"/>
    <w:rsid w:val="0036448F"/>
    <w:rsid w:val="00364497"/>
    <w:rsid w:val="00364761"/>
    <w:rsid w:val="003648B1"/>
    <w:rsid w:val="00364B87"/>
    <w:rsid w:val="00364BEB"/>
    <w:rsid w:val="00364E25"/>
    <w:rsid w:val="003655E2"/>
    <w:rsid w:val="00365692"/>
    <w:rsid w:val="00365764"/>
    <w:rsid w:val="003657EA"/>
    <w:rsid w:val="00365887"/>
    <w:rsid w:val="0036596C"/>
    <w:rsid w:val="003659AA"/>
    <w:rsid w:val="00365AED"/>
    <w:rsid w:val="00365BC5"/>
    <w:rsid w:val="00365E0F"/>
    <w:rsid w:val="00365F4D"/>
    <w:rsid w:val="00365FAD"/>
    <w:rsid w:val="0036600F"/>
    <w:rsid w:val="0036628B"/>
    <w:rsid w:val="003662E8"/>
    <w:rsid w:val="0036640F"/>
    <w:rsid w:val="003666CC"/>
    <w:rsid w:val="003666E6"/>
    <w:rsid w:val="0036671A"/>
    <w:rsid w:val="003667D9"/>
    <w:rsid w:val="003668D3"/>
    <w:rsid w:val="00366AE6"/>
    <w:rsid w:val="00366B82"/>
    <w:rsid w:val="00366F45"/>
    <w:rsid w:val="00366F4B"/>
    <w:rsid w:val="0036710B"/>
    <w:rsid w:val="00367288"/>
    <w:rsid w:val="0036734F"/>
    <w:rsid w:val="0036777A"/>
    <w:rsid w:val="003678E2"/>
    <w:rsid w:val="0036794C"/>
    <w:rsid w:val="00367AD6"/>
    <w:rsid w:val="00367C59"/>
    <w:rsid w:val="00367D1B"/>
    <w:rsid w:val="00367D6C"/>
    <w:rsid w:val="00367E11"/>
    <w:rsid w:val="00367E64"/>
    <w:rsid w:val="003702A3"/>
    <w:rsid w:val="00370368"/>
    <w:rsid w:val="003705C0"/>
    <w:rsid w:val="003705D3"/>
    <w:rsid w:val="0037086D"/>
    <w:rsid w:val="00370A9E"/>
    <w:rsid w:val="00370CEC"/>
    <w:rsid w:val="00370D0D"/>
    <w:rsid w:val="00370D29"/>
    <w:rsid w:val="00370D42"/>
    <w:rsid w:val="00370DF9"/>
    <w:rsid w:val="00370FBB"/>
    <w:rsid w:val="00370FFA"/>
    <w:rsid w:val="00371061"/>
    <w:rsid w:val="00371115"/>
    <w:rsid w:val="0037127E"/>
    <w:rsid w:val="003714BA"/>
    <w:rsid w:val="003716AB"/>
    <w:rsid w:val="00371744"/>
    <w:rsid w:val="0037185F"/>
    <w:rsid w:val="00371B93"/>
    <w:rsid w:val="00371C55"/>
    <w:rsid w:val="00371DC2"/>
    <w:rsid w:val="00371E65"/>
    <w:rsid w:val="00371EC0"/>
    <w:rsid w:val="00371F24"/>
    <w:rsid w:val="0037202C"/>
    <w:rsid w:val="003721ED"/>
    <w:rsid w:val="0037236D"/>
    <w:rsid w:val="00372898"/>
    <w:rsid w:val="00372B6A"/>
    <w:rsid w:val="00372BBB"/>
    <w:rsid w:val="00372BE1"/>
    <w:rsid w:val="00372D5A"/>
    <w:rsid w:val="00373474"/>
    <w:rsid w:val="0037357C"/>
    <w:rsid w:val="003736EB"/>
    <w:rsid w:val="00373BA5"/>
    <w:rsid w:val="00373F89"/>
    <w:rsid w:val="0037404F"/>
    <w:rsid w:val="00374075"/>
    <w:rsid w:val="0037431C"/>
    <w:rsid w:val="0037436D"/>
    <w:rsid w:val="00374539"/>
    <w:rsid w:val="00374592"/>
    <w:rsid w:val="0037464C"/>
    <w:rsid w:val="003747E6"/>
    <w:rsid w:val="003748FB"/>
    <w:rsid w:val="00374A7D"/>
    <w:rsid w:val="00374ABD"/>
    <w:rsid w:val="00374D60"/>
    <w:rsid w:val="00374E88"/>
    <w:rsid w:val="00375079"/>
    <w:rsid w:val="00375132"/>
    <w:rsid w:val="003751F1"/>
    <w:rsid w:val="003753E6"/>
    <w:rsid w:val="003758B3"/>
    <w:rsid w:val="00375958"/>
    <w:rsid w:val="003759CC"/>
    <w:rsid w:val="00375A2B"/>
    <w:rsid w:val="00375BEA"/>
    <w:rsid w:val="00375C36"/>
    <w:rsid w:val="00375D16"/>
    <w:rsid w:val="00375DBB"/>
    <w:rsid w:val="003762E5"/>
    <w:rsid w:val="00376686"/>
    <w:rsid w:val="00376826"/>
    <w:rsid w:val="00376928"/>
    <w:rsid w:val="00376937"/>
    <w:rsid w:val="00376B26"/>
    <w:rsid w:val="00376BE1"/>
    <w:rsid w:val="00376C43"/>
    <w:rsid w:val="00376FE1"/>
    <w:rsid w:val="0037707C"/>
    <w:rsid w:val="0037716B"/>
    <w:rsid w:val="003772CD"/>
    <w:rsid w:val="003773A4"/>
    <w:rsid w:val="00377504"/>
    <w:rsid w:val="0037790B"/>
    <w:rsid w:val="00377910"/>
    <w:rsid w:val="0037797F"/>
    <w:rsid w:val="003779F5"/>
    <w:rsid w:val="00377CD5"/>
    <w:rsid w:val="00377D0D"/>
    <w:rsid w:val="00377FBD"/>
    <w:rsid w:val="003800CB"/>
    <w:rsid w:val="003803C5"/>
    <w:rsid w:val="0038055A"/>
    <w:rsid w:val="00380568"/>
    <w:rsid w:val="00380596"/>
    <w:rsid w:val="0038061E"/>
    <w:rsid w:val="00380761"/>
    <w:rsid w:val="0038092D"/>
    <w:rsid w:val="00380D1A"/>
    <w:rsid w:val="00380D44"/>
    <w:rsid w:val="00380DEE"/>
    <w:rsid w:val="00380E5F"/>
    <w:rsid w:val="00380EFA"/>
    <w:rsid w:val="00380F7A"/>
    <w:rsid w:val="00380FD5"/>
    <w:rsid w:val="003810DF"/>
    <w:rsid w:val="003814F3"/>
    <w:rsid w:val="00381616"/>
    <w:rsid w:val="003816EE"/>
    <w:rsid w:val="003816F6"/>
    <w:rsid w:val="00381AC2"/>
    <w:rsid w:val="00381B5E"/>
    <w:rsid w:val="00381BDB"/>
    <w:rsid w:val="00381C4A"/>
    <w:rsid w:val="00381C4F"/>
    <w:rsid w:val="00381DD6"/>
    <w:rsid w:val="0038209C"/>
    <w:rsid w:val="00382104"/>
    <w:rsid w:val="00382138"/>
    <w:rsid w:val="0038231A"/>
    <w:rsid w:val="0038286E"/>
    <w:rsid w:val="00382931"/>
    <w:rsid w:val="00382DA0"/>
    <w:rsid w:val="003831C3"/>
    <w:rsid w:val="00383565"/>
    <w:rsid w:val="00383690"/>
    <w:rsid w:val="0038376E"/>
    <w:rsid w:val="00384036"/>
    <w:rsid w:val="0038405F"/>
    <w:rsid w:val="0038406B"/>
    <w:rsid w:val="003841B1"/>
    <w:rsid w:val="0038426E"/>
    <w:rsid w:val="0038426F"/>
    <w:rsid w:val="00384403"/>
    <w:rsid w:val="003844B5"/>
    <w:rsid w:val="00384639"/>
    <w:rsid w:val="00384718"/>
    <w:rsid w:val="00384833"/>
    <w:rsid w:val="00384A35"/>
    <w:rsid w:val="00384B02"/>
    <w:rsid w:val="00384C75"/>
    <w:rsid w:val="00384E71"/>
    <w:rsid w:val="00384F85"/>
    <w:rsid w:val="00385187"/>
    <w:rsid w:val="003851BF"/>
    <w:rsid w:val="0038529D"/>
    <w:rsid w:val="003856F9"/>
    <w:rsid w:val="0038575D"/>
    <w:rsid w:val="00385863"/>
    <w:rsid w:val="003859F0"/>
    <w:rsid w:val="00385CA7"/>
    <w:rsid w:val="00385E18"/>
    <w:rsid w:val="00385EEB"/>
    <w:rsid w:val="00385F03"/>
    <w:rsid w:val="00385FF8"/>
    <w:rsid w:val="003865DD"/>
    <w:rsid w:val="00386893"/>
    <w:rsid w:val="003869FD"/>
    <w:rsid w:val="00386A8E"/>
    <w:rsid w:val="00386BB1"/>
    <w:rsid w:val="00386D62"/>
    <w:rsid w:val="00386DD9"/>
    <w:rsid w:val="00386E06"/>
    <w:rsid w:val="00386EAC"/>
    <w:rsid w:val="00386FC3"/>
    <w:rsid w:val="00387039"/>
    <w:rsid w:val="00387162"/>
    <w:rsid w:val="003874CF"/>
    <w:rsid w:val="003874FF"/>
    <w:rsid w:val="003877C4"/>
    <w:rsid w:val="00387B25"/>
    <w:rsid w:val="00387E26"/>
    <w:rsid w:val="00387E54"/>
    <w:rsid w:val="00387EA8"/>
    <w:rsid w:val="00390053"/>
    <w:rsid w:val="0039013C"/>
    <w:rsid w:val="0039034C"/>
    <w:rsid w:val="003909D5"/>
    <w:rsid w:val="00390C07"/>
    <w:rsid w:val="00390CCF"/>
    <w:rsid w:val="00390ED5"/>
    <w:rsid w:val="00391007"/>
    <w:rsid w:val="00391143"/>
    <w:rsid w:val="003911AD"/>
    <w:rsid w:val="00391350"/>
    <w:rsid w:val="00391490"/>
    <w:rsid w:val="00391A59"/>
    <w:rsid w:val="00391E4D"/>
    <w:rsid w:val="00391E59"/>
    <w:rsid w:val="00391EFF"/>
    <w:rsid w:val="003920AA"/>
    <w:rsid w:val="00392371"/>
    <w:rsid w:val="003924BF"/>
    <w:rsid w:val="00392C65"/>
    <w:rsid w:val="00392C76"/>
    <w:rsid w:val="00392DD6"/>
    <w:rsid w:val="00392E6F"/>
    <w:rsid w:val="00392FC5"/>
    <w:rsid w:val="0039340B"/>
    <w:rsid w:val="003934B1"/>
    <w:rsid w:val="003934F0"/>
    <w:rsid w:val="00393520"/>
    <w:rsid w:val="0039385F"/>
    <w:rsid w:val="0039388F"/>
    <w:rsid w:val="00394228"/>
    <w:rsid w:val="0039423F"/>
    <w:rsid w:val="003942C9"/>
    <w:rsid w:val="003946EA"/>
    <w:rsid w:val="00394ADF"/>
    <w:rsid w:val="00394CC0"/>
    <w:rsid w:val="00394E91"/>
    <w:rsid w:val="00394FB7"/>
    <w:rsid w:val="003952A3"/>
    <w:rsid w:val="0039558F"/>
    <w:rsid w:val="003956B0"/>
    <w:rsid w:val="00395953"/>
    <w:rsid w:val="00395B8C"/>
    <w:rsid w:val="00395B97"/>
    <w:rsid w:val="00395CFE"/>
    <w:rsid w:val="00395DA2"/>
    <w:rsid w:val="00395E44"/>
    <w:rsid w:val="00395F2B"/>
    <w:rsid w:val="003960A3"/>
    <w:rsid w:val="0039622E"/>
    <w:rsid w:val="003962FB"/>
    <w:rsid w:val="00396490"/>
    <w:rsid w:val="00396696"/>
    <w:rsid w:val="003967F2"/>
    <w:rsid w:val="0039694C"/>
    <w:rsid w:val="00396CCE"/>
    <w:rsid w:val="00396F60"/>
    <w:rsid w:val="0039702A"/>
    <w:rsid w:val="0039713F"/>
    <w:rsid w:val="0039735B"/>
    <w:rsid w:val="00397381"/>
    <w:rsid w:val="0039746D"/>
    <w:rsid w:val="00397503"/>
    <w:rsid w:val="00397AE9"/>
    <w:rsid w:val="00397F92"/>
    <w:rsid w:val="00397FAE"/>
    <w:rsid w:val="003A0090"/>
    <w:rsid w:val="003A036D"/>
    <w:rsid w:val="003A0438"/>
    <w:rsid w:val="003A0906"/>
    <w:rsid w:val="003A09FB"/>
    <w:rsid w:val="003A0CC7"/>
    <w:rsid w:val="003A0CF1"/>
    <w:rsid w:val="003A0E40"/>
    <w:rsid w:val="003A0E7F"/>
    <w:rsid w:val="003A1074"/>
    <w:rsid w:val="003A1290"/>
    <w:rsid w:val="003A138D"/>
    <w:rsid w:val="003A1567"/>
    <w:rsid w:val="003A15E6"/>
    <w:rsid w:val="003A19BD"/>
    <w:rsid w:val="003A1A7A"/>
    <w:rsid w:val="003A1AE8"/>
    <w:rsid w:val="003A1F6C"/>
    <w:rsid w:val="003A1FE2"/>
    <w:rsid w:val="003A201D"/>
    <w:rsid w:val="003A2316"/>
    <w:rsid w:val="003A2690"/>
    <w:rsid w:val="003A272F"/>
    <w:rsid w:val="003A29EB"/>
    <w:rsid w:val="003A2A04"/>
    <w:rsid w:val="003A2B14"/>
    <w:rsid w:val="003A2C9F"/>
    <w:rsid w:val="003A2D34"/>
    <w:rsid w:val="003A2DAC"/>
    <w:rsid w:val="003A2E37"/>
    <w:rsid w:val="003A30AD"/>
    <w:rsid w:val="003A30CA"/>
    <w:rsid w:val="003A3115"/>
    <w:rsid w:val="003A332C"/>
    <w:rsid w:val="003A33B6"/>
    <w:rsid w:val="003A3562"/>
    <w:rsid w:val="003A36C6"/>
    <w:rsid w:val="003A3732"/>
    <w:rsid w:val="003A384B"/>
    <w:rsid w:val="003A3A51"/>
    <w:rsid w:val="003A3AEA"/>
    <w:rsid w:val="003A3C80"/>
    <w:rsid w:val="003A3CD6"/>
    <w:rsid w:val="003A3CE5"/>
    <w:rsid w:val="003A3D39"/>
    <w:rsid w:val="003A3F84"/>
    <w:rsid w:val="003A4309"/>
    <w:rsid w:val="003A4324"/>
    <w:rsid w:val="003A432E"/>
    <w:rsid w:val="003A4357"/>
    <w:rsid w:val="003A44B2"/>
    <w:rsid w:val="003A4527"/>
    <w:rsid w:val="003A47B7"/>
    <w:rsid w:val="003A4842"/>
    <w:rsid w:val="003A48BA"/>
    <w:rsid w:val="003A48F6"/>
    <w:rsid w:val="003A49CB"/>
    <w:rsid w:val="003A4A87"/>
    <w:rsid w:val="003A4C24"/>
    <w:rsid w:val="003A4CAA"/>
    <w:rsid w:val="003A4DB7"/>
    <w:rsid w:val="003A5056"/>
    <w:rsid w:val="003A5168"/>
    <w:rsid w:val="003A528C"/>
    <w:rsid w:val="003A567B"/>
    <w:rsid w:val="003A5886"/>
    <w:rsid w:val="003A5993"/>
    <w:rsid w:val="003A5A63"/>
    <w:rsid w:val="003A5A6C"/>
    <w:rsid w:val="003A5A9A"/>
    <w:rsid w:val="003A5AE5"/>
    <w:rsid w:val="003A5D80"/>
    <w:rsid w:val="003A5E02"/>
    <w:rsid w:val="003A6192"/>
    <w:rsid w:val="003A63C2"/>
    <w:rsid w:val="003A64DE"/>
    <w:rsid w:val="003A65C3"/>
    <w:rsid w:val="003A6C4A"/>
    <w:rsid w:val="003A6E19"/>
    <w:rsid w:val="003A72E0"/>
    <w:rsid w:val="003A7304"/>
    <w:rsid w:val="003A75DF"/>
    <w:rsid w:val="003A7779"/>
    <w:rsid w:val="003A780B"/>
    <w:rsid w:val="003A784C"/>
    <w:rsid w:val="003A7883"/>
    <w:rsid w:val="003A7A1D"/>
    <w:rsid w:val="003A7C0D"/>
    <w:rsid w:val="003A7E9F"/>
    <w:rsid w:val="003B047C"/>
    <w:rsid w:val="003B0734"/>
    <w:rsid w:val="003B07B0"/>
    <w:rsid w:val="003B087C"/>
    <w:rsid w:val="003B08B7"/>
    <w:rsid w:val="003B0CBF"/>
    <w:rsid w:val="003B0D77"/>
    <w:rsid w:val="003B0EAE"/>
    <w:rsid w:val="003B0F1C"/>
    <w:rsid w:val="003B0F46"/>
    <w:rsid w:val="003B194A"/>
    <w:rsid w:val="003B1990"/>
    <w:rsid w:val="003B1A66"/>
    <w:rsid w:val="003B1F84"/>
    <w:rsid w:val="003B2032"/>
    <w:rsid w:val="003B20B4"/>
    <w:rsid w:val="003B20FA"/>
    <w:rsid w:val="003B2324"/>
    <w:rsid w:val="003B294D"/>
    <w:rsid w:val="003B2C96"/>
    <w:rsid w:val="003B2D55"/>
    <w:rsid w:val="003B340E"/>
    <w:rsid w:val="003B37D4"/>
    <w:rsid w:val="003B3833"/>
    <w:rsid w:val="003B3B3E"/>
    <w:rsid w:val="003B3FB1"/>
    <w:rsid w:val="003B46AB"/>
    <w:rsid w:val="003B46FC"/>
    <w:rsid w:val="003B475E"/>
    <w:rsid w:val="003B48BB"/>
    <w:rsid w:val="003B4920"/>
    <w:rsid w:val="003B4943"/>
    <w:rsid w:val="003B49FA"/>
    <w:rsid w:val="003B4B1A"/>
    <w:rsid w:val="003B4EB2"/>
    <w:rsid w:val="003B5567"/>
    <w:rsid w:val="003B58C7"/>
    <w:rsid w:val="003B5C54"/>
    <w:rsid w:val="003B5C59"/>
    <w:rsid w:val="003B5D03"/>
    <w:rsid w:val="003B5F04"/>
    <w:rsid w:val="003B5F57"/>
    <w:rsid w:val="003B5F59"/>
    <w:rsid w:val="003B5FED"/>
    <w:rsid w:val="003B609D"/>
    <w:rsid w:val="003B6175"/>
    <w:rsid w:val="003B6334"/>
    <w:rsid w:val="003B64F0"/>
    <w:rsid w:val="003B66C6"/>
    <w:rsid w:val="003B6717"/>
    <w:rsid w:val="003B6742"/>
    <w:rsid w:val="003B6A7C"/>
    <w:rsid w:val="003B6B32"/>
    <w:rsid w:val="003B6C21"/>
    <w:rsid w:val="003B6CB7"/>
    <w:rsid w:val="003B6CFA"/>
    <w:rsid w:val="003B6D65"/>
    <w:rsid w:val="003B6DE0"/>
    <w:rsid w:val="003B6F14"/>
    <w:rsid w:val="003B70E3"/>
    <w:rsid w:val="003B70ED"/>
    <w:rsid w:val="003B7210"/>
    <w:rsid w:val="003B7595"/>
    <w:rsid w:val="003B760D"/>
    <w:rsid w:val="003B7786"/>
    <w:rsid w:val="003B79EB"/>
    <w:rsid w:val="003B7A58"/>
    <w:rsid w:val="003B7D35"/>
    <w:rsid w:val="003B7DEA"/>
    <w:rsid w:val="003B7E20"/>
    <w:rsid w:val="003C0112"/>
    <w:rsid w:val="003C0149"/>
    <w:rsid w:val="003C0193"/>
    <w:rsid w:val="003C02C2"/>
    <w:rsid w:val="003C040C"/>
    <w:rsid w:val="003C081C"/>
    <w:rsid w:val="003C0A69"/>
    <w:rsid w:val="003C0C2B"/>
    <w:rsid w:val="003C0F2A"/>
    <w:rsid w:val="003C0F5F"/>
    <w:rsid w:val="003C108A"/>
    <w:rsid w:val="003C1113"/>
    <w:rsid w:val="003C11EF"/>
    <w:rsid w:val="003C1335"/>
    <w:rsid w:val="003C1358"/>
    <w:rsid w:val="003C1462"/>
    <w:rsid w:val="003C14B8"/>
    <w:rsid w:val="003C1624"/>
    <w:rsid w:val="003C1772"/>
    <w:rsid w:val="003C1997"/>
    <w:rsid w:val="003C1B7B"/>
    <w:rsid w:val="003C1D51"/>
    <w:rsid w:val="003C1FCB"/>
    <w:rsid w:val="003C20E8"/>
    <w:rsid w:val="003C214F"/>
    <w:rsid w:val="003C2328"/>
    <w:rsid w:val="003C24CA"/>
    <w:rsid w:val="003C253A"/>
    <w:rsid w:val="003C2565"/>
    <w:rsid w:val="003C25A3"/>
    <w:rsid w:val="003C2766"/>
    <w:rsid w:val="003C27A5"/>
    <w:rsid w:val="003C2A21"/>
    <w:rsid w:val="003C2CFB"/>
    <w:rsid w:val="003C2D33"/>
    <w:rsid w:val="003C2EBC"/>
    <w:rsid w:val="003C2F47"/>
    <w:rsid w:val="003C2F6A"/>
    <w:rsid w:val="003C3023"/>
    <w:rsid w:val="003C3089"/>
    <w:rsid w:val="003C31C2"/>
    <w:rsid w:val="003C337B"/>
    <w:rsid w:val="003C36A3"/>
    <w:rsid w:val="003C3823"/>
    <w:rsid w:val="003C382F"/>
    <w:rsid w:val="003C38B4"/>
    <w:rsid w:val="003C3A10"/>
    <w:rsid w:val="003C3C12"/>
    <w:rsid w:val="003C3CEF"/>
    <w:rsid w:val="003C3DF6"/>
    <w:rsid w:val="003C3E24"/>
    <w:rsid w:val="003C3E76"/>
    <w:rsid w:val="003C3FE0"/>
    <w:rsid w:val="003C40DF"/>
    <w:rsid w:val="003C416F"/>
    <w:rsid w:val="003C431A"/>
    <w:rsid w:val="003C48B7"/>
    <w:rsid w:val="003C4BD2"/>
    <w:rsid w:val="003C4BD6"/>
    <w:rsid w:val="003C4C30"/>
    <w:rsid w:val="003C4D3D"/>
    <w:rsid w:val="003C4DBE"/>
    <w:rsid w:val="003C5025"/>
    <w:rsid w:val="003C50F7"/>
    <w:rsid w:val="003C55F4"/>
    <w:rsid w:val="003C577A"/>
    <w:rsid w:val="003C57D2"/>
    <w:rsid w:val="003C58B8"/>
    <w:rsid w:val="003C5A0F"/>
    <w:rsid w:val="003C5A78"/>
    <w:rsid w:val="003C5C27"/>
    <w:rsid w:val="003C5D5F"/>
    <w:rsid w:val="003C5EB7"/>
    <w:rsid w:val="003C5F3B"/>
    <w:rsid w:val="003C61AF"/>
    <w:rsid w:val="003C6387"/>
    <w:rsid w:val="003C63AE"/>
    <w:rsid w:val="003C6609"/>
    <w:rsid w:val="003C6721"/>
    <w:rsid w:val="003C6923"/>
    <w:rsid w:val="003C695D"/>
    <w:rsid w:val="003C6E78"/>
    <w:rsid w:val="003C7004"/>
    <w:rsid w:val="003C704F"/>
    <w:rsid w:val="003C71F3"/>
    <w:rsid w:val="003C72CD"/>
    <w:rsid w:val="003C7318"/>
    <w:rsid w:val="003C74B6"/>
    <w:rsid w:val="003C7593"/>
    <w:rsid w:val="003C75F8"/>
    <w:rsid w:val="003C7695"/>
    <w:rsid w:val="003C785A"/>
    <w:rsid w:val="003C7B8A"/>
    <w:rsid w:val="003C7CD4"/>
    <w:rsid w:val="003C7D2B"/>
    <w:rsid w:val="003C7D3E"/>
    <w:rsid w:val="003C7D68"/>
    <w:rsid w:val="003C7D7B"/>
    <w:rsid w:val="003C7E01"/>
    <w:rsid w:val="003D00B9"/>
    <w:rsid w:val="003D02E7"/>
    <w:rsid w:val="003D03D2"/>
    <w:rsid w:val="003D04B9"/>
    <w:rsid w:val="003D0565"/>
    <w:rsid w:val="003D05FA"/>
    <w:rsid w:val="003D0942"/>
    <w:rsid w:val="003D09AC"/>
    <w:rsid w:val="003D0ACE"/>
    <w:rsid w:val="003D0B73"/>
    <w:rsid w:val="003D0DE0"/>
    <w:rsid w:val="003D1187"/>
    <w:rsid w:val="003D14D8"/>
    <w:rsid w:val="003D165C"/>
    <w:rsid w:val="003D193C"/>
    <w:rsid w:val="003D1A17"/>
    <w:rsid w:val="003D1A38"/>
    <w:rsid w:val="003D1A41"/>
    <w:rsid w:val="003D1C41"/>
    <w:rsid w:val="003D1E18"/>
    <w:rsid w:val="003D1F0A"/>
    <w:rsid w:val="003D1F14"/>
    <w:rsid w:val="003D1FBD"/>
    <w:rsid w:val="003D22D5"/>
    <w:rsid w:val="003D27AC"/>
    <w:rsid w:val="003D27F6"/>
    <w:rsid w:val="003D297C"/>
    <w:rsid w:val="003D2996"/>
    <w:rsid w:val="003D2A66"/>
    <w:rsid w:val="003D2B9A"/>
    <w:rsid w:val="003D2CC6"/>
    <w:rsid w:val="003D30C1"/>
    <w:rsid w:val="003D30E5"/>
    <w:rsid w:val="003D31A7"/>
    <w:rsid w:val="003D323F"/>
    <w:rsid w:val="003D3701"/>
    <w:rsid w:val="003D376C"/>
    <w:rsid w:val="003D386B"/>
    <w:rsid w:val="003D3908"/>
    <w:rsid w:val="003D3A61"/>
    <w:rsid w:val="003D3A9E"/>
    <w:rsid w:val="003D3B99"/>
    <w:rsid w:val="003D3C82"/>
    <w:rsid w:val="003D3E69"/>
    <w:rsid w:val="003D3E81"/>
    <w:rsid w:val="003D404C"/>
    <w:rsid w:val="003D4166"/>
    <w:rsid w:val="003D41BA"/>
    <w:rsid w:val="003D42E5"/>
    <w:rsid w:val="003D4480"/>
    <w:rsid w:val="003D458C"/>
    <w:rsid w:val="003D48CF"/>
    <w:rsid w:val="003D4929"/>
    <w:rsid w:val="003D49DE"/>
    <w:rsid w:val="003D4AD5"/>
    <w:rsid w:val="003D4D09"/>
    <w:rsid w:val="003D4E93"/>
    <w:rsid w:val="003D50F2"/>
    <w:rsid w:val="003D51CA"/>
    <w:rsid w:val="003D5225"/>
    <w:rsid w:val="003D539D"/>
    <w:rsid w:val="003D595B"/>
    <w:rsid w:val="003D59B6"/>
    <w:rsid w:val="003D5B9D"/>
    <w:rsid w:val="003D5C6C"/>
    <w:rsid w:val="003D5C85"/>
    <w:rsid w:val="003D5D39"/>
    <w:rsid w:val="003D5D5A"/>
    <w:rsid w:val="003D5E5C"/>
    <w:rsid w:val="003D5E7A"/>
    <w:rsid w:val="003D6333"/>
    <w:rsid w:val="003D6415"/>
    <w:rsid w:val="003D6687"/>
    <w:rsid w:val="003D6B4F"/>
    <w:rsid w:val="003D6CC0"/>
    <w:rsid w:val="003D6E0C"/>
    <w:rsid w:val="003D6E98"/>
    <w:rsid w:val="003D6EF5"/>
    <w:rsid w:val="003D71CE"/>
    <w:rsid w:val="003D745A"/>
    <w:rsid w:val="003D78C4"/>
    <w:rsid w:val="003D7A4F"/>
    <w:rsid w:val="003D7BB3"/>
    <w:rsid w:val="003D7E8E"/>
    <w:rsid w:val="003D7E97"/>
    <w:rsid w:val="003E031E"/>
    <w:rsid w:val="003E063E"/>
    <w:rsid w:val="003E084B"/>
    <w:rsid w:val="003E0966"/>
    <w:rsid w:val="003E0C37"/>
    <w:rsid w:val="003E0D3A"/>
    <w:rsid w:val="003E0F01"/>
    <w:rsid w:val="003E12A7"/>
    <w:rsid w:val="003E14D2"/>
    <w:rsid w:val="003E154C"/>
    <w:rsid w:val="003E158E"/>
    <w:rsid w:val="003E15BE"/>
    <w:rsid w:val="003E170B"/>
    <w:rsid w:val="003E1AAB"/>
    <w:rsid w:val="003E1C3E"/>
    <w:rsid w:val="003E1E94"/>
    <w:rsid w:val="003E1EA0"/>
    <w:rsid w:val="003E1F67"/>
    <w:rsid w:val="003E1F76"/>
    <w:rsid w:val="003E1F7B"/>
    <w:rsid w:val="003E200D"/>
    <w:rsid w:val="003E2240"/>
    <w:rsid w:val="003E22C9"/>
    <w:rsid w:val="003E2319"/>
    <w:rsid w:val="003E234E"/>
    <w:rsid w:val="003E298A"/>
    <w:rsid w:val="003E29A1"/>
    <w:rsid w:val="003E2A0A"/>
    <w:rsid w:val="003E2AFD"/>
    <w:rsid w:val="003E2B3C"/>
    <w:rsid w:val="003E2BDE"/>
    <w:rsid w:val="003E2E3E"/>
    <w:rsid w:val="003E2E5A"/>
    <w:rsid w:val="003E2F52"/>
    <w:rsid w:val="003E320D"/>
    <w:rsid w:val="003E355C"/>
    <w:rsid w:val="003E37EB"/>
    <w:rsid w:val="003E3898"/>
    <w:rsid w:val="003E3999"/>
    <w:rsid w:val="003E39FC"/>
    <w:rsid w:val="003E3B78"/>
    <w:rsid w:val="003E3C85"/>
    <w:rsid w:val="003E3CD0"/>
    <w:rsid w:val="003E3D05"/>
    <w:rsid w:val="003E3E8B"/>
    <w:rsid w:val="003E3F5F"/>
    <w:rsid w:val="003E4626"/>
    <w:rsid w:val="003E46C7"/>
    <w:rsid w:val="003E46D3"/>
    <w:rsid w:val="003E46F2"/>
    <w:rsid w:val="003E47BF"/>
    <w:rsid w:val="003E4851"/>
    <w:rsid w:val="003E48AA"/>
    <w:rsid w:val="003E4A4A"/>
    <w:rsid w:val="003E4D10"/>
    <w:rsid w:val="003E4DB5"/>
    <w:rsid w:val="003E4EA2"/>
    <w:rsid w:val="003E52E1"/>
    <w:rsid w:val="003E58A8"/>
    <w:rsid w:val="003E5C50"/>
    <w:rsid w:val="003E5CF4"/>
    <w:rsid w:val="003E5ECC"/>
    <w:rsid w:val="003E60E3"/>
    <w:rsid w:val="003E6136"/>
    <w:rsid w:val="003E619B"/>
    <w:rsid w:val="003E6415"/>
    <w:rsid w:val="003E644B"/>
    <w:rsid w:val="003E64B8"/>
    <w:rsid w:val="003E65DF"/>
    <w:rsid w:val="003E6648"/>
    <w:rsid w:val="003E6885"/>
    <w:rsid w:val="003E69CF"/>
    <w:rsid w:val="003E6ABA"/>
    <w:rsid w:val="003E6AFE"/>
    <w:rsid w:val="003E6C5F"/>
    <w:rsid w:val="003E6D26"/>
    <w:rsid w:val="003E6D50"/>
    <w:rsid w:val="003E6E2D"/>
    <w:rsid w:val="003E6E81"/>
    <w:rsid w:val="003E6EAC"/>
    <w:rsid w:val="003E6F4E"/>
    <w:rsid w:val="003E6FBF"/>
    <w:rsid w:val="003E720D"/>
    <w:rsid w:val="003E73A7"/>
    <w:rsid w:val="003E73CD"/>
    <w:rsid w:val="003E7421"/>
    <w:rsid w:val="003E75A4"/>
    <w:rsid w:val="003E76EF"/>
    <w:rsid w:val="003E775F"/>
    <w:rsid w:val="003E7864"/>
    <w:rsid w:val="003E7B13"/>
    <w:rsid w:val="003E7B42"/>
    <w:rsid w:val="003E7D2A"/>
    <w:rsid w:val="003E7D6A"/>
    <w:rsid w:val="003E7E98"/>
    <w:rsid w:val="003F046C"/>
    <w:rsid w:val="003F047A"/>
    <w:rsid w:val="003F049D"/>
    <w:rsid w:val="003F065E"/>
    <w:rsid w:val="003F087D"/>
    <w:rsid w:val="003F0EDB"/>
    <w:rsid w:val="003F111E"/>
    <w:rsid w:val="003F114C"/>
    <w:rsid w:val="003F1364"/>
    <w:rsid w:val="003F141B"/>
    <w:rsid w:val="003F15BF"/>
    <w:rsid w:val="003F15D7"/>
    <w:rsid w:val="003F194E"/>
    <w:rsid w:val="003F1957"/>
    <w:rsid w:val="003F19AB"/>
    <w:rsid w:val="003F1C37"/>
    <w:rsid w:val="003F1C76"/>
    <w:rsid w:val="003F1D4E"/>
    <w:rsid w:val="003F1EEC"/>
    <w:rsid w:val="003F21E7"/>
    <w:rsid w:val="003F2390"/>
    <w:rsid w:val="003F2456"/>
    <w:rsid w:val="003F25DA"/>
    <w:rsid w:val="003F2653"/>
    <w:rsid w:val="003F2822"/>
    <w:rsid w:val="003F2E75"/>
    <w:rsid w:val="003F2EFD"/>
    <w:rsid w:val="003F2FEC"/>
    <w:rsid w:val="003F301C"/>
    <w:rsid w:val="003F3090"/>
    <w:rsid w:val="003F346F"/>
    <w:rsid w:val="003F354D"/>
    <w:rsid w:val="003F370E"/>
    <w:rsid w:val="003F37A9"/>
    <w:rsid w:val="003F3B82"/>
    <w:rsid w:val="003F3BC2"/>
    <w:rsid w:val="003F46C3"/>
    <w:rsid w:val="003F47D0"/>
    <w:rsid w:val="003F48FB"/>
    <w:rsid w:val="003F49C3"/>
    <w:rsid w:val="003F49F3"/>
    <w:rsid w:val="003F4E1E"/>
    <w:rsid w:val="003F4E28"/>
    <w:rsid w:val="003F50FB"/>
    <w:rsid w:val="003F51C7"/>
    <w:rsid w:val="003F5383"/>
    <w:rsid w:val="003F5416"/>
    <w:rsid w:val="003F54B9"/>
    <w:rsid w:val="003F5504"/>
    <w:rsid w:val="003F55FF"/>
    <w:rsid w:val="003F574A"/>
    <w:rsid w:val="003F5898"/>
    <w:rsid w:val="003F58B2"/>
    <w:rsid w:val="003F58E0"/>
    <w:rsid w:val="003F5981"/>
    <w:rsid w:val="003F5A20"/>
    <w:rsid w:val="003F5A2B"/>
    <w:rsid w:val="003F5A83"/>
    <w:rsid w:val="003F5B5B"/>
    <w:rsid w:val="003F5B7A"/>
    <w:rsid w:val="003F5CC0"/>
    <w:rsid w:val="003F65E7"/>
    <w:rsid w:val="003F66B4"/>
    <w:rsid w:val="003F674C"/>
    <w:rsid w:val="003F6771"/>
    <w:rsid w:val="003F6781"/>
    <w:rsid w:val="003F68CB"/>
    <w:rsid w:val="003F6ADC"/>
    <w:rsid w:val="003F6C1F"/>
    <w:rsid w:val="003F6C9B"/>
    <w:rsid w:val="003F6D3B"/>
    <w:rsid w:val="003F6E2D"/>
    <w:rsid w:val="003F6EC7"/>
    <w:rsid w:val="003F6F2E"/>
    <w:rsid w:val="003F715A"/>
    <w:rsid w:val="003F725B"/>
    <w:rsid w:val="003F74DB"/>
    <w:rsid w:val="003F790B"/>
    <w:rsid w:val="003F7934"/>
    <w:rsid w:val="003F7A16"/>
    <w:rsid w:val="003F7D80"/>
    <w:rsid w:val="003F7DBB"/>
    <w:rsid w:val="003F7F3A"/>
    <w:rsid w:val="0040016D"/>
    <w:rsid w:val="0040026E"/>
    <w:rsid w:val="00400309"/>
    <w:rsid w:val="004005B6"/>
    <w:rsid w:val="0040064B"/>
    <w:rsid w:val="004006A3"/>
    <w:rsid w:val="00400766"/>
    <w:rsid w:val="0040084C"/>
    <w:rsid w:val="00400933"/>
    <w:rsid w:val="00400BA1"/>
    <w:rsid w:val="00400E99"/>
    <w:rsid w:val="00401010"/>
    <w:rsid w:val="0040102E"/>
    <w:rsid w:val="004010C2"/>
    <w:rsid w:val="00401118"/>
    <w:rsid w:val="00401210"/>
    <w:rsid w:val="00401305"/>
    <w:rsid w:val="00401500"/>
    <w:rsid w:val="0040190C"/>
    <w:rsid w:val="00401960"/>
    <w:rsid w:val="004019D2"/>
    <w:rsid w:val="00401EB5"/>
    <w:rsid w:val="004020D5"/>
    <w:rsid w:val="0040235D"/>
    <w:rsid w:val="00402434"/>
    <w:rsid w:val="004027AF"/>
    <w:rsid w:val="00402952"/>
    <w:rsid w:val="00402BA1"/>
    <w:rsid w:val="00402CB9"/>
    <w:rsid w:val="00402DFE"/>
    <w:rsid w:val="00402F77"/>
    <w:rsid w:val="0040302F"/>
    <w:rsid w:val="0040313D"/>
    <w:rsid w:val="00403354"/>
    <w:rsid w:val="0040353B"/>
    <w:rsid w:val="00403563"/>
    <w:rsid w:val="0040358A"/>
    <w:rsid w:val="0040362F"/>
    <w:rsid w:val="0040375D"/>
    <w:rsid w:val="004039E3"/>
    <w:rsid w:val="00403A14"/>
    <w:rsid w:val="00403AC6"/>
    <w:rsid w:val="00403B7D"/>
    <w:rsid w:val="00403D00"/>
    <w:rsid w:val="00403D06"/>
    <w:rsid w:val="00403D3D"/>
    <w:rsid w:val="00403FDF"/>
    <w:rsid w:val="00404066"/>
    <w:rsid w:val="004041AA"/>
    <w:rsid w:val="004041D9"/>
    <w:rsid w:val="00404252"/>
    <w:rsid w:val="004043A4"/>
    <w:rsid w:val="00404458"/>
    <w:rsid w:val="004045DE"/>
    <w:rsid w:val="004046A7"/>
    <w:rsid w:val="00404B03"/>
    <w:rsid w:val="00404D74"/>
    <w:rsid w:val="00404D97"/>
    <w:rsid w:val="00404FA7"/>
    <w:rsid w:val="00405437"/>
    <w:rsid w:val="004054BC"/>
    <w:rsid w:val="00405591"/>
    <w:rsid w:val="0040566A"/>
    <w:rsid w:val="00405824"/>
    <w:rsid w:val="00405914"/>
    <w:rsid w:val="00405A1B"/>
    <w:rsid w:val="00405A48"/>
    <w:rsid w:val="00405B4E"/>
    <w:rsid w:val="00405E21"/>
    <w:rsid w:val="00405EE4"/>
    <w:rsid w:val="00405F60"/>
    <w:rsid w:val="00406061"/>
    <w:rsid w:val="00406165"/>
    <w:rsid w:val="004062DD"/>
    <w:rsid w:val="004065EE"/>
    <w:rsid w:val="0040671A"/>
    <w:rsid w:val="00406835"/>
    <w:rsid w:val="00406953"/>
    <w:rsid w:val="00406BD7"/>
    <w:rsid w:val="00406C70"/>
    <w:rsid w:val="00406C7B"/>
    <w:rsid w:val="00406E6E"/>
    <w:rsid w:val="00406F48"/>
    <w:rsid w:val="0040721D"/>
    <w:rsid w:val="004074C9"/>
    <w:rsid w:val="004077B1"/>
    <w:rsid w:val="004079BC"/>
    <w:rsid w:val="00407A37"/>
    <w:rsid w:val="00407BF6"/>
    <w:rsid w:val="00407C11"/>
    <w:rsid w:val="00407D56"/>
    <w:rsid w:val="00407E59"/>
    <w:rsid w:val="00410073"/>
    <w:rsid w:val="00410191"/>
    <w:rsid w:val="0041038C"/>
    <w:rsid w:val="004106FE"/>
    <w:rsid w:val="004107F7"/>
    <w:rsid w:val="004108EF"/>
    <w:rsid w:val="00410AFC"/>
    <w:rsid w:val="00411142"/>
    <w:rsid w:val="0041122E"/>
    <w:rsid w:val="00411518"/>
    <w:rsid w:val="0041154B"/>
    <w:rsid w:val="004119BD"/>
    <w:rsid w:val="00411A73"/>
    <w:rsid w:val="00411B18"/>
    <w:rsid w:val="00411DD7"/>
    <w:rsid w:val="0041228F"/>
    <w:rsid w:val="004127AB"/>
    <w:rsid w:val="004128A6"/>
    <w:rsid w:val="00412960"/>
    <w:rsid w:val="00412A39"/>
    <w:rsid w:val="00412E8C"/>
    <w:rsid w:val="00413178"/>
    <w:rsid w:val="004131D8"/>
    <w:rsid w:val="004131DC"/>
    <w:rsid w:val="004136D8"/>
    <w:rsid w:val="004137A8"/>
    <w:rsid w:val="00413990"/>
    <w:rsid w:val="004139F9"/>
    <w:rsid w:val="00413BAD"/>
    <w:rsid w:val="00413CB6"/>
    <w:rsid w:val="00413CB9"/>
    <w:rsid w:val="00413CBB"/>
    <w:rsid w:val="00413CDB"/>
    <w:rsid w:val="00414058"/>
    <w:rsid w:val="004142B9"/>
    <w:rsid w:val="00414508"/>
    <w:rsid w:val="004145CF"/>
    <w:rsid w:val="00414733"/>
    <w:rsid w:val="0041478F"/>
    <w:rsid w:val="00414959"/>
    <w:rsid w:val="00414993"/>
    <w:rsid w:val="004149F7"/>
    <w:rsid w:val="00414B7D"/>
    <w:rsid w:val="00414D06"/>
    <w:rsid w:val="00414FD8"/>
    <w:rsid w:val="00415102"/>
    <w:rsid w:val="00415213"/>
    <w:rsid w:val="0041527C"/>
    <w:rsid w:val="00415282"/>
    <w:rsid w:val="0041528A"/>
    <w:rsid w:val="004152BF"/>
    <w:rsid w:val="004154EF"/>
    <w:rsid w:val="004156D3"/>
    <w:rsid w:val="00415865"/>
    <w:rsid w:val="00415894"/>
    <w:rsid w:val="0041589E"/>
    <w:rsid w:val="00415BF3"/>
    <w:rsid w:val="00415DEF"/>
    <w:rsid w:val="00415F3E"/>
    <w:rsid w:val="00415F4E"/>
    <w:rsid w:val="00416037"/>
    <w:rsid w:val="00416107"/>
    <w:rsid w:val="0041628D"/>
    <w:rsid w:val="00416345"/>
    <w:rsid w:val="004164C6"/>
    <w:rsid w:val="0041694E"/>
    <w:rsid w:val="00416D49"/>
    <w:rsid w:val="00416E5A"/>
    <w:rsid w:val="00416F9A"/>
    <w:rsid w:val="004174E9"/>
    <w:rsid w:val="0041769C"/>
    <w:rsid w:val="00417856"/>
    <w:rsid w:val="0041797C"/>
    <w:rsid w:val="00417A7C"/>
    <w:rsid w:val="00417ABB"/>
    <w:rsid w:val="00420275"/>
    <w:rsid w:val="004203D4"/>
    <w:rsid w:val="00420796"/>
    <w:rsid w:val="004207C6"/>
    <w:rsid w:val="0042095C"/>
    <w:rsid w:val="00420C13"/>
    <w:rsid w:val="00420D14"/>
    <w:rsid w:val="00420D9B"/>
    <w:rsid w:val="00420DA1"/>
    <w:rsid w:val="00420E18"/>
    <w:rsid w:val="00420E6C"/>
    <w:rsid w:val="00420E71"/>
    <w:rsid w:val="00420EF1"/>
    <w:rsid w:val="0042102E"/>
    <w:rsid w:val="00421246"/>
    <w:rsid w:val="00421341"/>
    <w:rsid w:val="0042173E"/>
    <w:rsid w:val="004217EF"/>
    <w:rsid w:val="00421811"/>
    <w:rsid w:val="00421BC3"/>
    <w:rsid w:val="00421BEB"/>
    <w:rsid w:val="00421C32"/>
    <w:rsid w:val="00421FB5"/>
    <w:rsid w:val="004224BD"/>
    <w:rsid w:val="00422532"/>
    <w:rsid w:val="0042256B"/>
    <w:rsid w:val="00422690"/>
    <w:rsid w:val="00422B80"/>
    <w:rsid w:val="00422E35"/>
    <w:rsid w:val="00422EB3"/>
    <w:rsid w:val="00422F07"/>
    <w:rsid w:val="00423111"/>
    <w:rsid w:val="00423175"/>
    <w:rsid w:val="00423569"/>
    <w:rsid w:val="004235FD"/>
    <w:rsid w:val="00423677"/>
    <w:rsid w:val="00423A48"/>
    <w:rsid w:val="0042443B"/>
    <w:rsid w:val="00424746"/>
    <w:rsid w:val="00424B73"/>
    <w:rsid w:val="00424C84"/>
    <w:rsid w:val="00424FCC"/>
    <w:rsid w:val="00425229"/>
    <w:rsid w:val="0042525E"/>
    <w:rsid w:val="004252A0"/>
    <w:rsid w:val="004252F3"/>
    <w:rsid w:val="00425AB4"/>
    <w:rsid w:val="00425D50"/>
    <w:rsid w:val="00425EB3"/>
    <w:rsid w:val="00426079"/>
    <w:rsid w:val="004260BD"/>
    <w:rsid w:val="004261C4"/>
    <w:rsid w:val="0042627C"/>
    <w:rsid w:val="004263DE"/>
    <w:rsid w:val="00426602"/>
    <w:rsid w:val="004266E2"/>
    <w:rsid w:val="00426AD0"/>
    <w:rsid w:val="00426D10"/>
    <w:rsid w:val="00426F30"/>
    <w:rsid w:val="00426F7A"/>
    <w:rsid w:val="00427064"/>
    <w:rsid w:val="00427073"/>
    <w:rsid w:val="00427279"/>
    <w:rsid w:val="004275C8"/>
    <w:rsid w:val="00427623"/>
    <w:rsid w:val="00427650"/>
    <w:rsid w:val="00427835"/>
    <w:rsid w:val="004278A8"/>
    <w:rsid w:val="00427B31"/>
    <w:rsid w:val="00427CB8"/>
    <w:rsid w:val="00427D62"/>
    <w:rsid w:val="00427E8F"/>
    <w:rsid w:val="00427F0E"/>
    <w:rsid w:val="00430013"/>
    <w:rsid w:val="004303AF"/>
    <w:rsid w:val="0043043C"/>
    <w:rsid w:val="004304C2"/>
    <w:rsid w:val="0043062A"/>
    <w:rsid w:val="004307D0"/>
    <w:rsid w:val="00430981"/>
    <w:rsid w:val="004311D4"/>
    <w:rsid w:val="004312E3"/>
    <w:rsid w:val="00431468"/>
    <w:rsid w:val="004314EF"/>
    <w:rsid w:val="004314F7"/>
    <w:rsid w:val="00431626"/>
    <w:rsid w:val="004318C4"/>
    <w:rsid w:val="004318D6"/>
    <w:rsid w:val="004318E0"/>
    <w:rsid w:val="00431D23"/>
    <w:rsid w:val="00431FC2"/>
    <w:rsid w:val="00432182"/>
    <w:rsid w:val="004321D7"/>
    <w:rsid w:val="0043228E"/>
    <w:rsid w:val="004322AD"/>
    <w:rsid w:val="004325C5"/>
    <w:rsid w:val="0043262C"/>
    <w:rsid w:val="00432741"/>
    <w:rsid w:val="0043285D"/>
    <w:rsid w:val="00433048"/>
    <w:rsid w:val="00433117"/>
    <w:rsid w:val="00433184"/>
    <w:rsid w:val="00433240"/>
    <w:rsid w:val="00433336"/>
    <w:rsid w:val="00433370"/>
    <w:rsid w:val="00433473"/>
    <w:rsid w:val="004334D8"/>
    <w:rsid w:val="00433528"/>
    <w:rsid w:val="004335B2"/>
    <w:rsid w:val="00433A1D"/>
    <w:rsid w:val="00433BB2"/>
    <w:rsid w:val="00433DF6"/>
    <w:rsid w:val="00433E4F"/>
    <w:rsid w:val="00433F52"/>
    <w:rsid w:val="00433F5A"/>
    <w:rsid w:val="00434055"/>
    <w:rsid w:val="00434232"/>
    <w:rsid w:val="00434530"/>
    <w:rsid w:val="00434768"/>
    <w:rsid w:val="0043478F"/>
    <w:rsid w:val="004347A6"/>
    <w:rsid w:val="004348B9"/>
    <w:rsid w:val="00434A27"/>
    <w:rsid w:val="00434A70"/>
    <w:rsid w:val="00434BDC"/>
    <w:rsid w:val="00434CAF"/>
    <w:rsid w:val="00434CE0"/>
    <w:rsid w:val="00434D21"/>
    <w:rsid w:val="00434DA2"/>
    <w:rsid w:val="00434F98"/>
    <w:rsid w:val="004350EF"/>
    <w:rsid w:val="00435595"/>
    <w:rsid w:val="004356C5"/>
    <w:rsid w:val="00435C8F"/>
    <w:rsid w:val="00435CAE"/>
    <w:rsid w:val="00435E53"/>
    <w:rsid w:val="00435F86"/>
    <w:rsid w:val="00435FB7"/>
    <w:rsid w:val="00435FE1"/>
    <w:rsid w:val="0043600C"/>
    <w:rsid w:val="0043607A"/>
    <w:rsid w:val="00436149"/>
    <w:rsid w:val="004362E4"/>
    <w:rsid w:val="0043635B"/>
    <w:rsid w:val="004363DE"/>
    <w:rsid w:val="004364CC"/>
    <w:rsid w:val="00436697"/>
    <w:rsid w:val="004367CA"/>
    <w:rsid w:val="004369FC"/>
    <w:rsid w:val="00436C1C"/>
    <w:rsid w:val="00436D95"/>
    <w:rsid w:val="00436E8E"/>
    <w:rsid w:val="00437075"/>
    <w:rsid w:val="004370CA"/>
    <w:rsid w:val="00437305"/>
    <w:rsid w:val="004374F5"/>
    <w:rsid w:val="004376E6"/>
    <w:rsid w:val="004376E9"/>
    <w:rsid w:val="004377BF"/>
    <w:rsid w:val="0043790B"/>
    <w:rsid w:val="004379E1"/>
    <w:rsid w:val="00437A2B"/>
    <w:rsid w:val="00437B51"/>
    <w:rsid w:val="00437C4C"/>
    <w:rsid w:val="00437C55"/>
    <w:rsid w:val="00437CD0"/>
    <w:rsid w:val="00437CE8"/>
    <w:rsid w:val="00437DC9"/>
    <w:rsid w:val="00437E90"/>
    <w:rsid w:val="00437EFC"/>
    <w:rsid w:val="00437F87"/>
    <w:rsid w:val="00437FF6"/>
    <w:rsid w:val="00440242"/>
    <w:rsid w:val="00440307"/>
    <w:rsid w:val="00440966"/>
    <w:rsid w:val="00440A7E"/>
    <w:rsid w:val="00440C0F"/>
    <w:rsid w:val="00440D2B"/>
    <w:rsid w:val="00440D82"/>
    <w:rsid w:val="00440DE6"/>
    <w:rsid w:val="00440E4A"/>
    <w:rsid w:val="0044103D"/>
    <w:rsid w:val="0044114C"/>
    <w:rsid w:val="004419DB"/>
    <w:rsid w:val="00441D04"/>
    <w:rsid w:val="00441E70"/>
    <w:rsid w:val="00441F8C"/>
    <w:rsid w:val="0044221A"/>
    <w:rsid w:val="004424F0"/>
    <w:rsid w:val="004426B3"/>
    <w:rsid w:val="004427A6"/>
    <w:rsid w:val="00442833"/>
    <w:rsid w:val="00442973"/>
    <w:rsid w:val="00442A6A"/>
    <w:rsid w:val="00442AC0"/>
    <w:rsid w:val="00442C0A"/>
    <w:rsid w:val="00442F92"/>
    <w:rsid w:val="0044338A"/>
    <w:rsid w:val="004434A3"/>
    <w:rsid w:val="004434A4"/>
    <w:rsid w:val="00443713"/>
    <w:rsid w:val="0044372C"/>
    <w:rsid w:val="00443AFB"/>
    <w:rsid w:val="00443EE4"/>
    <w:rsid w:val="00443FD6"/>
    <w:rsid w:val="00444176"/>
    <w:rsid w:val="004442BD"/>
    <w:rsid w:val="004442E2"/>
    <w:rsid w:val="00444369"/>
    <w:rsid w:val="004445F4"/>
    <w:rsid w:val="0044478A"/>
    <w:rsid w:val="00444E4D"/>
    <w:rsid w:val="004450EA"/>
    <w:rsid w:val="0044531B"/>
    <w:rsid w:val="00445535"/>
    <w:rsid w:val="004456C7"/>
    <w:rsid w:val="0044590B"/>
    <w:rsid w:val="00445A5F"/>
    <w:rsid w:val="00445A86"/>
    <w:rsid w:val="00445AF5"/>
    <w:rsid w:val="00445D55"/>
    <w:rsid w:val="0044607A"/>
    <w:rsid w:val="004463BE"/>
    <w:rsid w:val="00446408"/>
    <w:rsid w:val="00446446"/>
    <w:rsid w:val="004465DE"/>
    <w:rsid w:val="00446816"/>
    <w:rsid w:val="0044699C"/>
    <w:rsid w:val="00446AB0"/>
    <w:rsid w:val="00446FC0"/>
    <w:rsid w:val="00447130"/>
    <w:rsid w:val="00447355"/>
    <w:rsid w:val="0044737B"/>
    <w:rsid w:val="004473C7"/>
    <w:rsid w:val="004474BE"/>
    <w:rsid w:val="0044781F"/>
    <w:rsid w:val="00447CAD"/>
    <w:rsid w:val="00447CF4"/>
    <w:rsid w:val="00447D0D"/>
    <w:rsid w:val="00447DEE"/>
    <w:rsid w:val="00447E07"/>
    <w:rsid w:val="00447F13"/>
    <w:rsid w:val="00447FB1"/>
    <w:rsid w:val="004500FD"/>
    <w:rsid w:val="00450184"/>
    <w:rsid w:val="00450479"/>
    <w:rsid w:val="00450B96"/>
    <w:rsid w:val="00450BC3"/>
    <w:rsid w:val="00450C8A"/>
    <w:rsid w:val="00450CFF"/>
    <w:rsid w:val="00451036"/>
    <w:rsid w:val="004511F1"/>
    <w:rsid w:val="0045126C"/>
    <w:rsid w:val="00451270"/>
    <w:rsid w:val="00451385"/>
    <w:rsid w:val="00451394"/>
    <w:rsid w:val="00451428"/>
    <w:rsid w:val="0045146B"/>
    <w:rsid w:val="004516E2"/>
    <w:rsid w:val="004516F1"/>
    <w:rsid w:val="00451838"/>
    <w:rsid w:val="004518EE"/>
    <w:rsid w:val="00451A45"/>
    <w:rsid w:val="00451AEE"/>
    <w:rsid w:val="00451BAB"/>
    <w:rsid w:val="00451DB0"/>
    <w:rsid w:val="00451F0F"/>
    <w:rsid w:val="00451F67"/>
    <w:rsid w:val="00452232"/>
    <w:rsid w:val="00452252"/>
    <w:rsid w:val="004523F5"/>
    <w:rsid w:val="00452497"/>
    <w:rsid w:val="00452688"/>
    <w:rsid w:val="00452742"/>
    <w:rsid w:val="00452864"/>
    <w:rsid w:val="00452950"/>
    <w:rsid w:val="00452A04"/>
    <w:rsid w:val="00452B03"/>
    <w:rsid w:val="00452C9D"/>
    <w:rsid w:val="00452D1B"/>
    <w:rsid w:val="00453109"/>
    <w:rsid w:val="004531CD"/>
    <w:rsid w:val="00453248"/>
    <w:rsid w:val="004533A6"/>
    <w:rsid w:val="0045343A"/>
    <w:rsid w:val="004538CA"/>
    <w:rsid w:val="00453AD7"/>
    <w:rsid w:val="00453C63"/>
    <w:rsid w:val="00453D6F"/>
    <w:rsid w:val="00454265"/>
    <w:rsid w:val="004544A2"/>
    <w:rsid w:val="004544BD"/>
    <w:rsid w:val="004544F8"/>
    <w:rsid w:val="0045494A"/>
    <w:rsid w:val="00454A12"/>
    <w:rsid w:val="00454D30"/>
    <w:rsid w:val="00454D39"/>
    <w:rsid w:val="0045503E"/>
    <w:rsid w:val="00455124"/>
    <w:rsid w:val="00455232"/>
    <w:rsid w:val="00455555"/>
    <w:rsid w:val="00455D20"/>
    <w:rsid w:val="00455EE2"/>
    <w:rsid w:val="00455FCE"/>
    <w:rsid w:val="0045605A"/>
    <w:rsid w:val="0045630E"/>
    <w:rsid w:val="00456370"/>
    <w:rsid w:val="004565A4"/>
    <w:rsid w:val="0045661C"/>
    <w:rsid w:val="0045668E"/>
    <w:rsid w:val="004566B3"/>
    <w:rsid w:val="004566CF"/>
    <w:rsid w:val="00456883"/>
    <w:rsid w:val="004568FA"/>
    <w:rsid w:val="00456CE2"/>
    <w:rsid w:val="00456F58"/>
    <w:rsid w:val="0045700F"/>
    <w:rsid w:val="004573A1"/>
    <w:rsid w:val="00457406"/>
    <w:rsid w:val="00457580"/>
    <w:rsid w:val="004576D4"/>
    <w:rsid w:val="004579A2"/>
    <w:rsid w:val="00457AB7"/>
    <w:rsid w:val="00457C39"/>
    <w:rsid w:val="00457D85"/>
    <w:rsid w:val="00457E5E"/>
    <w:rsid w:val="00457ECB"/>
    <w:rsid w:val="00457F21"/>
    <w:rsid w:val="00457F43"/>
    <w:rsid w:val="00457F7B"/>
    <w:rsid w:val="00460094"/>
    <w:rsid w:val="004600B3"/>
    <w:rsid w:val="0046019A"/>
    <w:rsid w:val="00460274"/>
    <w:rsid w:val="00460401"/>
    <w:rsid w:val="0046092F"/>
    <w:rsid w:val="00460B2A"/>
    <w:rsid w:val="00460E5F"/>
    <w:rsid w:val="00460E66"/>
    <w:rsid w:val="0046126F"/>
    <w:rsid w:val="004613E9"/>
    <w:rsid w:val="00461587"/>
    <w:rsid w:val="00461635"/>
    <w:rsid w:val="00461C57"/>
    <w:rsid w:val="00461CC1"/>
    <w:rsid w:val="00461E1D"/>
    <w:rsid w:val="00461F0F"/>
    <w:rsid w:val="004621DB"/>
    <w:rsid w:val="004624DC"/>
    <w:rsid w:val="0046276D"/>
    <w:rsid w:val="004627BB"/>
    <w:rsid w:val="00462816"/>
    <w:rsid w:val="004629FE"/>
    <w:rsid w:val="00462B4E"/>
    <w:rsid w:val="00462BA4"/>
    <w:rsid w:val="00463561"/>
    <w:rsid w:val="00463855"/>
    <w:rsid w:val="00463AFD"/>
    <w:rsid w:val="00463B8E"/>
    <w:rsid w:val="00463E84"/>
    <w:rsid w:val="00464047"/>
    <w:rsid w:val="00464112"/>
    <w:rsid w:val="004641A0"/>
    <w:rsid w:val="004642FF"/>
    <w:rsid w:val="004643EC"/>
    <w:rsid w:val="004645BC"/>
    <w:rsid w:val="00464602"/>
    <w:rsid w:val="00464913"/>
    <w:rsid w:val="0046492A"/>
    <w:rsid w:val="0046492D"/>
    <w:rsid w:val="00464A69"/>
    <w:rsid w:val="00464C00"/>
    <w:rsid w:val="00464E2C"/>
    <w:rsid w:val="00464F93"/>
    <w:rsid w:val="0046512A"/>
    <w:rsid w:val="00465146"/>
    <w:rsid w:val="004654F8"/>
    <w:rsid w:val="00465575"/>
    <w:rsid w:val="00465C27"/>
    <w:rsid w:val="00465C34"/>
    <w:rsid w:val="00465CDF"/>
    <w:rsid w:val="00465CFC"/>
    <w:rsid w:val="0046602B"/>
    <w:rsid w:val="004660B2"/>
    <w:rsid w:val="004660B6"/>
    <w:rsid w:val="004665FA"/>
    <w:rsid w:val="00466786"/>
    <w:rsid w:val="0046688A"/>
    <w:rsid w:val="004669DA"/>
    <w:rsid w:val="00466ACF"/>
    <w:rsid w:val="00466AE3"/>
    <w:rsid w:val="00466BA3"/>
    <w:rsid w:val="00466DA4"/>
    <w:rsid w:val="00466ECC"/>
    <w:rsid w:val="00466F5E"/>
    <w:rsid w:val="004671B0"/>
    <w:rsid w:val="004671B4"/>
    <w:rsid w:val="004672F2"/>
    <w:rsid w:val="00467429"/>
    <w:rsid w:val="0046751B"/>
    <w:rsid w:val="00467709"/>
    <w:rsid w:val="00467758"/>
    <w:rsid w:val="00467768"/>
    <w:rsid w:val="00467797"/>
    <w:rsid w:val="0046784F"/>
    <w:rsid w:val="00467A15"/>
    <w:rsid w:val="00467D2F"/>
    <w:rsid w:val="00467DA4"/>
    <w:rsid w:val="0047000F"/>
    <w:rsid w:val="004704B6"/>
    <w:rsid w:val="004706FD"/>
    <w:rsid w:val="00470774"/>
    <w:rsid w:val="00470D4D"/>
    <w:rsid w:val="00470D84"/>
    <w:rsid w:val="00470DB5"/>
    <w:rsid w:val="00470FCA"/>
    <w:rsid w:val="0047105E"/>
    <w:rsid w:val="00471113"/>
    <w:rsid w:val="0047127A"/>
    <w:rsid w:val="0047155D"/>
    <w:rsid w:val="0047158C"/>
    <w:rsid w:val="00471720"/>
    <w:rsid w:val="0047182D"/>
    <w:rsid w:val="00471927"/>
    <w:rsid w:val="004719A0"/>
    <w:rsid w:val="00471A87"/>
    <w:rsid w:val="00471C50"/>
    <w:rsid w:val="00471CC6"/>
    <w:rsid w:val="004720AF"/>
    <w:rsid w:val="0047216F"/>
    <w:rsid w:val="00472343"/>
    <w:rsid w:val="004724D1"/>
    <w:rsid w:val="0047256A"/>
    <w:rsid w:val="0047276C"/>
    <w:rsid w:val="0047285B"/>
    <w:rsid w:val="00472B0F"/>
    <w:rsid w:val="00472E80"/>
    <w:rsid w:val="00472F5A"/>
    <w:rsid w:val="004731ED"/>
    <w:rsid w:val="00473212"/>
    <w:rsid w:val="004734D8"/>
    <w:rsid w:val="00473585"/>
    <w:rsid w:val="004735D5"/>
    <w:rsid w:val="0047383A"/>
    <w:rsid w:val="004738C0"/>
    <w:rsid w:val="004739A9"/>
    <w:rsid w:val="00473AB2"/>
    <w:rsid w:val="00473B4E"/>
    <w:rsid w:val="00473CAA"/>
    <w:rsid w:val="00473CED"/>
    <w:rsid w:val="00473F14"/>
    <w:rsid w:val="00473F29"/>
    <w:rsid w:val="00473FB7"/>
    <w:rsid w:val="00474025"/>
    <w:rsid w:val="00474220"/>
    <w:rsid w:val="00474251"/>
    <w:rsid w:val="0047430B"/>
    <w:rsid w:val="004744AE"/>
    <w:rsid w:val="0047457E"/>
    <w:rsid w:val="00474845"/>
    <w:rsid w:val="004749F0"/>
    <w:rsid w:val="00474AB0"/>
    <w:rsid w:val="00474DBE"/>
    <w:rsid w:val="00474DC6"/>
    <w:rsid w:val="00475058"/>
    <w:rsid w:val="00475177"/>
    <w:rsid w:val="004751D8"/>
    <w:rsid w:val="00475249"/>
    <w:rsid w:val="004752EF"/>
    <w:rsid w:val="004757CD"/>
    <w:rsid w:val="00475885"/>
    <w:rsid w:val="004759BA"/>
    <w:rsid w:val="00475C13"/>
    <w:rsid w:val="00475C3B"/>
    <w:rsid w:val="00475FA0"/>
    <w:rsid w:val="004760E7"/>
    <w:rsid w:val="0047623F"/>
    <w:rsid w:val="0047642E"/>
    <w:rsid w:val="0047652F"/>
    <w:rsid w:val="00476589"/>
    <w:rsid w:val="0047685D"/>
    <w:rsid w:val="00476901"/>
    <w:rsid w:val="00476B31"/>
    <w:rsid w:val="00476B85"/>
    <w:rsid w:val="00476BAB"/>
    <w:rsid w:val="00476F96"/>
    <w:rsid w:val="0047707C"/>
    <w:rsid w:val="00477544"/>
    <w:rsid w:val="004775DC"/>
    <w:rsid w:val="004775F9"/>
    <w:rsid w:val="00477624"/>
    <w:rsid w:val="00477685"/>
    <w:rsid w:val="00477707"/>
    <w:rsid w:val="00477A75"/>
    <w:rsid w:val="00477B2B"/>
    <w:rsid w:val="00477B72"/>
    <w:rsid w:val="00477BE1"/>
    <w:rsid w:val="00477DA6"/>
    <w:rsid w:val="00477DEB"/>
    <w:rsid w:val="00477F1D"/>
    <w:rsid w:val="00477FC8"/>
    <w:rsid w:val="00480275"/>
    <w:rsid w:val="004803FF"/>
    <w:rsid w:val="00480AB3"/>
    <w:rsid w:val="00480AB5"/>
    <w:rsid w:val="00480C32"/>
    <w:rsid w:val="00480C4A"/>
    <w:rsid w:val="00480CDA"/>
    <w:rsid w:val="00480EAB"/>
    <w:rsid w:val="00480F63"/>
    <w:rsid w:val="00481159"/>
    <w:rsid w:val="0048166D"/>
    <w:rsid w:val="00481B50"/>
    <w:rsid w:val="00481C22"/>
    <w:rsid w:val="00481DF5"/>
    <w:rsid w:val="0048219C"/>
    <w:rsid w:val="0048227E"/>
    <w:rsid w:val="0048236C"/>
    <w:rsid w:val="0048249A"/>
    <w:rsid w:val="004824AF"/>
    <w:rsid w:val="004824DC"/>
    <w:rsid w:val="004824F3"/>
    <w:rsid w:val="0048253D"/>
    <w:rsid w:val="00482829"/>
    <w:rsid w:val="00482840"/>
    <w:rsid w:val="00482931"/>
    <w:rsid w:val="004829EB"/>
    <w:rsid w:val="00482B4E"/>
    <w:rsid w:val="00482E48"/>
    <w:rsid w:val="00482EEF"/>
    <w:rsid w:val="00482FE1"/>
    <w:rsid w:val="00483105"/>
    <w:rsid w:val="0048327B"/>
    <w:rsid w:val="00483444"/>
    <w:rsid w:val="004837BB"/>
    <w:rsid w:val="004837ED"/>
    <w:rsid w:val="00483C54"/>
    <w:rsid w:val="00483F16"/>
    <w:rsid w:val="00483F3C"/>
    <w:rsid w:val="00483FF5"/>
    <w:rsid w:val="0048400E"/>
    <w:rsid w:val="0048419F"/>
    <w:rsid w:val="004842F9"/>
    <w:rsid w:val="00484367"/>
    <w:rsid w:val="0048436B"/>
    <w:rsid w:val="004843B4"/>
    <w:rsid w:val="00484494"/>
    <w:rsid w:val="00484695"/>
    <w:rsid w:val="00484A1D"/>
    <w:rsid w:val="00484AA8"/>
    <w:rsid w:val="00484BCA"/>
    <w:rsid w:val="00484BDF"/>
    <w:rsid w:val="00484CF0"/>
    <w:rsid w:val="00484F2B"/>
    <w:rsid w:val="00484F83"/>
    <w:rsid w:val="0048518C"/>
    <w:rsid w:val="004851CC"/>
    <w:rsid w:val="00485369"/>
    <w:rsid w:val="00485594"/>
    <w:rsid w:val="00485701"/>
    <w:rsid w:val="00485AB9"/>
    <w:rsid w:val="00485DB4"/>
    <w:rsid w:val="00485E17"/>
    <w:rsid w:val="00485EB4"/>
    <w:rsid w:val="00485F0D"/>
    <w:rsid w:val="00485FBC"/>
    <w:rsid w:val="00486192"/>
    <w:rsid w:val="0048630D"/>
    <w:rsid w:val="004863BD"/>
    <w:rsid w:val="004863D3"/>
    <w:rsid w:val="00486637"/>
    <w:rsid w:val="00486666"/>
    <w:rsid w:val="00486800"/>
    <w:rsid w:val="00486B12"/>
    <w:rsid w:val="00486DB5"/>
    <w:rsid w:val="00486F0A"/>
    <w:rsid w:val="00487080"/>
    <w:rsid w:val="004870D0"/>
    <w:rsid w:val="004872D6"/>
    <w:rsid w:val="004872E3"/>
    <w:rsid w:val="004873B1"/>
    <w:rsid w:val="00487406"/>
    <w:rsid w:val="00487597"/>
    <w:rsid w:val="0048766C"/>
    <w:rsid w:val="00487BB6"/>
    <w:rsid w:val="00487BC0"/>
    <w:rsid w:val="00487C06"/>
    <w:rsid w:val="00487C52"/>
    <w:rsid w:val="00487C95"/>
    <w:rsid w:val="00487D46"/>
    <w:rsid w:val="00487EF8"/>
    <w:rsid w:val="00487F58"/>
    <w:rsid w:val="00487F87"/>
    <w:rsid w:val="004903F1"/>
    <w:rsid w:val="0049080D"/>
    <w:rsid w:val="004911F8"/>
    <w:rsid w:val="00491206"/>
    <w:rsid w:val="004916A8"/>
    <w:rsid w:val="004917BF"/>
    <w:rsid w:val="0049184D"/>
    <w:rsid w:val="00491A3E"/>
    <w:rsid w:val="00491B38"/>
    <w:rsid w:val="00491F35"/>
    <w:rsid w:val="0049219F"/>
    <w:rsid w:val="004921FA"/>
    <w:rsid w:val="0049224F"/>
    <w:rsid w:val="00492344"/>
    <w:rsid w:val="00492623"/>
    <w:rsid w:val="0049270E"/>
    <w:rsid w:val="004927BF"/>
    <w:rsid w:val="00492ADA"/>
    <w:rsid w:val="00492BCA"/>
    <w:rsid w:val="00492E5D"/>
    <w:rsid w:val="00492EF1"/>
    <w:rsid w:val="00493124"/>
    <w:rsid w:val="0049315E"/>
    <w:rsid w:val="004931F7"/>
    <w:rsid w:val="00493475"/>
    <w:rsid w:val="00493726"/>
    <w:rsid w:val="00493785"/>
    <w:rsid w:val="004938B1"/>
    <w:rsid w:val="00493B48"/>
    <w:rsid w:val="00493B7E"/>
    <w:rsid w:val="00493BB3"/>
    <w:rsid w:val="00493BD9"/>
    <w:rsid w:val="00493E3A"/>
    <w:rsid w:val="00493E64"/>
    <w:rsid w:val="00493FA3"/>
    <w:rsid w:val="00493FCE"/>
    <w:rsid w:val="0049401F"/>
    <w:rsid w:val="00494145"/>
    <w:rsid w:val="004942D7"/>
    <w:rsid w:val="00494347"/>
    <w:rsid w:val="004944E2"/>
    <w:rsid w:val="0049450A"/>
    <w:rsid w:val="00494549"/>
    <w:rsid w:val="00494552"/>
    <w:rsid w:val="004945D0"/>
    <w:rsid w:val="004947ED"/>
    <w:rsid w:val="0049482C"/>
    <w:rsid w:val="0049487A"/>
    <w:rsid w:val="00494A79"/>
    <w:rsid w:val="00494AC8"/>
    <w:rsid w:val="00494D3A"/>
    <w:rsid w:val="00495046"/>
    <w:rsid w:val="00495159"/>
    <w:rsid w:val="00495524"/>
    <w:rsid w:val="00495662"/>
    <w:rsid w:val="00495672"/>
    <w:rsid w:val="004957BD"/>
    <w:rsid w:val="00495826"/>
    <w:rsid w:val="00495984"/>
    <w:rsid w:val="004959E5"/>
    <w:rsid w:val="00495CB1"/>
    <w:rsid w:val="00495CBB"/>
    <w:rsid w:val="00495F87"/>
    <w:rsid w:val="00496159"/>
    <w:rsid w:val="0049624A"/>
    <w:rsid w:val="00496284"/>
    <w:rsid w:val="00496462"/>
    <w:rsid w:val="00496637"/>
    <w:rsid w:val="00496673"/>
    <w:rsid w:val="0049683C"/>
    <w:rsid w:val="00496B16"/>
    <w:rsid w:val="00496B44"/>
    <w:rsid w:val="00496B51"/>
    <w:rsid w:val="00496B83"/>
    <w:rsid w:val="00496C45"/>
    <w:rsid w:val="00496DC8"/>
    <w:rsid w:val="0049723A"/>
    <w:rsid w:val="00497279"/>
    <w:rsid w:val="004974B3"/>
    <w:rsid w:val="00497616"/>
    <w:rsid w:val="004977E9"/>
    <w:rsid w:val="00497977"/>
    <w:rsid w:val="004979FC"/>
    <w:rsid w:val="00497B04"/>
    <w:rsid w:val="00497B9F"/>
    <w:rsid w:val="00497D9D"/>
    <w:rsid w:val="00497F00"/>
    <w:rsid w:val="00497F42"/>
    <w:rsid w:val="00497FB7"/>
    <w:rsid w:val="004A01CE"/>
    <w:rsid w:val="004A0245"/>
    <w:rsid w:val="004A0647"/>
    <w:rsid w:val="004A07E4"/>
    <w:rsid w:val="004A07F2"/>
    <w:rsid w:val="004A08A4"/>
    <w:rsid w:val="004A0947"/>
    <w:rsid w:val="004A0ABA"/>
    <w:rsid w:val="004A0B5B"/>
    <w:rsid w:val="004A0D4E"/>
    <w:rsid w:val="004A0D6D"/>
    <w:rsid w:val="004A0F6D"/>
    <w:rsid w:val="004A126A"/>
    <w:rsid w:val="004A1272"/>
    <w:rsid w:val="004A14BE"/>
    <w:rsid w:val="004A164C"/>
    <w:rsid w:val="004A1729"/>
    <w:rsid w:val="004A18F0"/>
    <w:rsid w:val="004A1931"/>
    <w:rsid w:val="004A1B7A"/>
    <w:rsid w:val="004A1C3F"/>
    <w:rsid w:val="004A1E73"/>
    <w:rsid w:val="004A205F"/>
    <w:rsid w:val="004A2245"/>
    <w:rsid w:val="004A224F"/>
    <w:rsid w:val="004A2357"/>
    <w:rsid w:val="004A2877"/>
    <w:rsid w:val="004A2D55"/>
    <w:rsid w:val="004A2EEF"/>
    <w:rsid w:val="004A2F0C"/>
    <w:rsid w:val="004A30DA"/>
    <w:rsid w:val="004A31E6"/>
    <w:rsid w:val="004A3363"/>
    <w:rsid w:val="004A3420"/>
    <w:rsid w:val="004A371F"/>
    <w:rsid w:val="004A39F9"/>
    <w:rsid w:val="004A3A87"/>
    <w:rsid w:val="004A3D8F"/>
    <w:rsid w:val="004A3E5B"/>
    <w:rsid w:val="004A3F1F"/>
    <w:rsid w:val="004A416D"/>
    <w:rsid w:val="004A41A8"/>
    <w:rsid w:val="004A4431"/>
    <w:rsid w:val="004A47EA"/>
    <w:rsid w:val="004A480B"/>
    <w:rsid w:val="004A4848"/>
    <w:rsid w:val="004A4850"/>
    <w:rsid w:val="004A4886"/>
    <w:rsid w:val="004A48D6"/>
    <w:rsid w:val="004A4916"/>
    <w:rsid w:val="004A4977"/>
    <w:rsid w:val="004A4A19"/>
    <w:rsid w:val="004A4C3A"/>
    <w:rsid w:val="004A4E3C"/>
    <w:rsid w:val="004A4F5C"/>
    <w:rsid w:val="004A5097"/>
    <w:rsid w:val="004A50C1"/>
    <w:rsid w:val="004A50F4"/>
    <w:rsid w:val="004A5155"/>
    <w:rsid w:val="004A51A1"/>
    <w:rsid w:val="004A51A5"/>
    <w:rsid w:val="004A522B"/>
    <w:rsid w:val="004A5291"/>
    <w:rsid w:val="004A52FD"/>
    <w:rsid w:val="004A5466"/>
    <w:rsid w:val="004A5708"/>
    <w:rsid w:val="004A5D9A"/>
    <w:rsid w:val="004A5E50"/>
    <w:rsid w:val="004A6215"/>
    <w:rsid w:val="004A6367"/>
    <w:rsid w:val="004A64A7"/>
    <w:rsid w:val="004A67BB"/>
    <w:rsid w:val="004A6C4B"/>
    <w:rsid w:val="004A6D20"/>
    <w:rsid w:val="004A6EDF"/>
    <w:rsid w:val="004A70D0"/>
    <w:rsid w:val="004A7277"/>
    <w:rsid w:val="004A7785"/>
    <w:rsid w:val="004A78C9"/>
    <w:rsid w:val="004A7BC6"/>
    <w:rsid w:val="004A7BFE"/>
    <w:rsid w:val="004A7E40"/>
    <w:rsid w:val="004A7E81"/>
    <w:rsid w:val="004A7F82"/>
    <w:rsid w:val="004B0103"/>
    <w:rsid w:val="004B02D7"/>
    <w:rsid w:val="004B059E"/>
    <w:rsid w:val="004B05D2"/>
    <w:rsid w:val="004B0632"/>
    <w:rsid w:val="004B085B"/>
    <w:rsid w:val="004B0B39"/>
    <w:rsid w:val="004B0DB5"/>
    <w:rsid w:val="004B1090"/>
    <w:rsid w:val="004B1181"/>
    <w:rsid w:val="004B11CD"/>
    <w:rsid w:val="004B12F0"/>
    <w:rsid w:val="004B153C"/>
    <w:rsid w:val="004B17A9"/>
    <w:rsid w:val="004B1BD7"/>
    <w:rsid w:val="004B20E7"/>
    <w:rsid w:val="004B20EB"/>
    <w:rsid w:val="004B214E"/>
    <w:rsid w:val="004B2204"/>
    <w:rsid w:val="004B220D"/>
    <w:rsid w:val="004B2358"/>
    <w:rsid w:val="004B275B"/>
    <w:rsid w:val="004B2A2C"/>
    <w:rsid w:val="004B2AC3"/>
    <w:rsid w:val="004B2AFE"/>
    <w:rsid w:val="004B2BFF"/>
    <w:rsid w:val="004B2C41"/>
    <w:rsid w:val="004B2C71"/>
    <w:rsid w:val="004B2D75"/>
    <w:rsid w:val="004B2D7E"/>
    <w:rsid w:val="004B2F2C"/>
    <w:rsid w:val="004B3030"/>
    <w:rsid w:val="004B30C7"/>
    <w:rsid w:val="004B332B"/>
    <w:rsid w:val="004B337C"/>
    <w:rsid w:val="004B34B1"/>
    <w:rsid w:val="004B3505"/>
    <w:rsid w:val="004B35A2"/>
    <w:rsid w:val="004B363C"/>
    <w:rsid w:val="004B36F1"/>
    <w:rsid w:val="004B381F"/>
    <w:rsid w:val="004B38C0"/>
    <w:rsid w:val="004B38D0"/>
    <w:rsid w:val="004B3EA0"/>
    <w:rsid w:val="004B3EE2"/>
    <w:rsid w:val="004B3FCB"/>
    <w:rsid w:val="004B4050"/>
    <w:rsid w:val="004B4052"/>
    <w:rsid w:val="004B42BB"/>
    <w:rsid w:val="004B459B"/>
    <w:rsid w:val="004B4601"/>
    <w:rsid w:val="004B4706"/>
    <w:rsid w:val="004B47BA"/>
    <w:rsid w:val="004B481F"/>
    <w:rsid w:val="004B487F"/>
    <w:rsid w:val="004B48F0"/>
    <w:rsid w:val="004B4994"/>
    <w:rsid w:val="004B49C6"/>
    <w:rsid w:val="004B4AF1"/>
    <w:rsid w:val="004B4B6A"/>
    <w:rsid w:val="004B4E38"/>
    <w:rsid w:val="004B4F54"/>
    <w:rsid w:val="004B4F62"/>
    <w:rsid w:val="004B5137"/>
    <w:rsid w:val="004B521A"/>
    <w:rsid w:val="004B5245"/>
    <w:rsid w:val="004B5320"/>
    <w:rsid w:val="004B5704"/>
    <w:rsid w:val="004B580B"/>
    <w:rsid w:val="004B5822"/>
    <w:rsid w:val="004B58C1"/>
    <w:rsid w:val="004B5A7B"/>
    <w:rsid w:val="004B5AFF"/>
    <w:rsid w:val="004B5B14"/>
    <w:rsid w:val="004B5BAD"/>
    <w:rsid w:val="004B5F7A"/>
    <w:rsid w:val="004B66AB"/>
    <w:rsid w:val="004B6942"/>
    <w:rsid w:val="004B6A81"/>
    <w:rsid w:val="004B6D43"/>
    <w:rsid w:val="004B6E6E"/>
    <w:rsid w:val="004B6EC8"/>
    <w:rsid w:val="004B6EE7"/>
    <w:rsid w:val="004B6F99"/>
    <w:rsid w:val="004B6FD6"/>
    <w:rsid w:val="004B6FEE"/>
    <w:rsid w:val="004B7218"/>
    <w:rsid w:val="004B7355"/>
    <w:rsid w:val="004B754D"/>
    <w:rsid w:val="004B758E"/>
    <w:rsid w:val="004B7622"/>
    <w:rsid w:val="004B77F5"/>
    <w:rsid w:val="004B788F"/>
    <w:rsid w:val="004B78FB"/>
    <w:rsid w:val="004B78FC"/>
    <w:rsid w:val="004B790E"/>
    <w:rsid w:val="004B7984"/>
    <w:rsid w:val="004B7A4B"/>
    <w:rsid w:val="004B7B83"/>
    <w:rsid w:val="004B7CAF"/>
    <w:rsid w:val="004B7E5E"/>
    <w:rsid w:val="004B7F53"/>
    <w:rsid w:val="004B7FD7"/>
    <w:rsid w:val="004B7FF6"/>
    <w:rsid w:val="004C02C2"/>
    <w:rsid w:val="004C0343"/>
    <w:rsid w:val="004C05F5"/>
    <w:rsid w:val="004C0766"/>
    <w:rsid w:val="004C0939"/>
    <w:rsid w:val="004C09CF"/>
    <w:rsid w:val="004C0AA6"/>
    <w:rsid w:val="004C0B05"/>
    <w:rsid w:val="004C0C48"/>
    <w:rsid w:val="004C0DF3"/>
    <w:rsid w:val="004C1066"/>
    <w:rsid w:val="004C1082"/>
    <w:rsid w:val="004C108F"/>
    <w:rsid w:val="004C12BD"/>
    <w:rsid w:val="004C14A0"/>
    <w:rsid w:val="004C153F"/>
    <w:rsid w:val="004C168B"/>
    <w:rsid w:val="004C1938"/>
    <w:rsid w:val="004C196C"/>
    <w:rsid w:val="004C1A09"/>
    <w:rsid w:val="004C1CEF"/>
    <w:rsid w:val="004C1D40"/>
    <w:rsid w:val="004C1E1B"/>
    <w:rsid w:val="004C201B"/>
    <w:rsid w:val="004C2043"/>
    <w:rsid w:val="004C21B7"/>
    <w:rsid w:val="004C22F5"/>
    <w:rsid w:val="004C22F9"/>
    <w:rsid w:val="004C2334"/>
    <w:rsid w:val="004C2434"/>
    <w:rsid w:val="004C24DF"/>
    <w:rsid w:val="004C2502"/>
    <w:rsid w:val="004C25EA"/>
    <w:rsid w:val="004C2617"/>
    <w:rsid w:val="004C2915"/>
    <w:rsid w:val="004C2FEE"/>
    <w:rsid w:val="004C31D7"/>
    <w:rsid w:val="004C329E"/>
    <w:rsid w:val="004C36B5"/>
    <w:rsid w:val="004C37CC"/>
    <w:rsid w:val="004C3858"/>
    <w:rsid w:val="004C3981"/>
    <w:rsid w:val="004C39AC"/>
    <w:rsid w:val="004C3BE3"/>
    <w:rsid w:val="004C3EC3"/>
    <w:rsid w:val="004C3F6C"/>
    <w:rsid w:val="004C4072"/>
    <w:rsid w:val="004C41BD"/>
    <w:rsid w:val="004C4448"/>
    <w:rsid w:val="004C457D"/>
    <w:rsid w:val="004C45CB"/>
    <w:rsid w:val="004C4615"/>
    <w:rsid w:val="004C4AAB"/>
    <w:rsid w:val="004C4BF1"/>
    <w:rsid w:val="004C5307"/>
    <w:rsid w:val="004C53C1"/>
    <w:rsid w:val="004C5409"/>
    <w:rsid w:val="004C5466"/>
    <w:rsid w:val="004C5A5B"/>
    <w:rsid w:val="004C5A60"/>
    <w:rsid w:val="004C5F2E"/>
    <w:rsid w:val="004C5FF9"/>
    <w:rsid w:val="004C6026"/>
    <w:rsid w:val="004C60C0"/>
    <w:rsid w:val="004C628A"/>
    <w:rsid w:val="004C66EA"/>
    <w:rsid w:val="004C6792"/>
    <w:rsid w:val="004C686A"/>
    <w:rsid w:val="004C69D7"/>
    <w:rsid w:val="004C6A53"/>
    <w:rsid w:val="004C6BB2"/>
    <w:rsid w:val="004C6C77"/>
    <w:rsid w:val="004C71DF"/>
    <w:rsid w:val="004C7480"/>
    <w:rsid w:val="004C758C"/>
    <w:rsid w:val="004C75E8"/>
    <w:rsid w:val="004C78C3"/>
    <w:rsid w:val="004C7F14"/>
    <w:rsid w:val="004C7FDA"/>
    <w:rsid w:val="004D02CD"/>
    <w:rsid w:val="004D0569"/>
    <w:rsid w:val="004D0686"/>
    <w:rsid w:val="004D0B48"/>
    <w:rsid w:val="004D0B81"/>
    <w:rsid w:val="004D0C4D"/>
    <w:rsid w:val="004D0D99"/>
    <w:rsid w:val="004D0F2A"/>
    <w:rsid w:val="004D1004"/>
    <w:rsid w:val="004D11CD"/>
    <w:rsid w:val="004D128C"/>
    <w:rsid w:val="004D133D"/>
    <w:rsid w:val="004D1361"/>
    <w:rsid w:val="004D13A3"/>
    <w:rsid w:val="004D143C"/>
    <w:rsid w:val="004D1610"/>
    <w:rsid w:val="004D16F2"/>
    <w:rsid w:val="004D1709"/>
    <w:rsid w:val="004D1E73"/>
    <w:rsid w:val="004D1F30"/>
    <w:rsid w:val="004D244C"/>
    <w:rsid w:val="004D2543"/>
    <w:rsid w:val="004D2616"/>
    <w:rsid w:val="004D26CE"/>
    <w:rsid w:val="004D280C"/>
    <w:rsid w:val="004D2928"/>
    <w:rsid w:val="004D2A06"/>
    <w:rsid w:val="004D324F"/>
    <w:rsid w:val="004D35C2"/>
    <w:rsid w:val="004D35CE"/>
    <w:rsid w:val="004D3A44"/>
    <w:rsid w:val="004D3B8F"/>
    <w:rsid w:val="004D3DCB"/>
    <w:rsid w:val="004D3EFE"/>
    <w:rsid w:val="004D3FA9"/>
    <w:rsid w:val="004D40AA"/>
    <w:rsid w:val="004D40E6"/>
    <w:rsid w:val="004D42B1"/>
    <w:rsid w:val="004D42F4"/>
    <w:rsid w:val="004D4350"/>
    <w:rsid w:val="004D43B5"/>
    <w:rsid w:val="004D4407"/>
    <w:rsid w:val="004D440E"/>
    <w:rsid w:val="004D4455"/>
    <w:rsid w:val="004D44D6"/>
    <w:rsid w:val="004D4905"/>
    <w:rsid w:val="004D4967"/>
    <w:rsid w:val="004D4968"/>
    <w:rsid w:val="004D4CBA"/>
    <w:rsid w:val="004D4D26"/>
    <w:rsid w:val="004D4D99"/>
    <w:rsid w:val="004D4DCB"/>
    <w:rsid w:val="004D5064"/>
    <w:rsid w:val="004D51F7"/>
    <w:rsid w:val="004D5329"/>
    <w:rsid w:val="004D548C"/>
    <w:rsid w:val="004D5602"/>
    <w:rsid w:val="004D58BC"/>
    <w:rsid w:val="004D58C8"/>
    <w:rsid w:val="004D5C6A"/>
    <w:rsid w:val="004D5C71"/>
    <w:rsid w:val="004D5C90"/>
    <w:rsid w:val="004D5CB1"/>
    <w:rsid w:val="004D5F99"/>
    <w:rsid w:val="004D611D"/>
    <w:rsid w:val="004D62E4"/>
    <w:rsid w:val="004D64C3"/>
    <w:rsid w:val="004D6705"/>
    <w:rsid w:val="004D697C"/>
    <w:rsid w:val="004D6A42"/>
    <w:rsid w:val="004D6F18"/>
    <w:rsid w:val="004D6F4F"/>
    <w:rsid w:val="004D707F"/>
    <w:rsid w:val="004D70B6"/>
    <w:rsid w:val="004D7225"/>
    <w:rsid w:val="004D7243"/>
    <w:rsid w:val="004D730A"/>
    <w:rsid w:val="004D7440"/>
    <w:rsid w:val="004D7470"/>
    <w:rsid w:val="004D75B1"/>
    <w:rsid w:val="004D7668"/>
    <w:rsid w:val="004D778D"/>
    <w:rsid w:val="004D782B"/>
    <w:rsid w:val="004D7916"/>
    <w:rsid w:val="004D7F0D"/>
    <w:rsid w:val="004D7F7C"/>
    <w:rsid w:val="004E0129"/>
    <w:rsid w:val="004E012D"/>
    <w:rsid w:val="004E0327"/>
    <w:rsid w:val="004E0C07"/>
    <w:rsid w:val="004E0DB5"/>
    <w:rsid w:val="004E11A0"/>
    <w:rsid w:val="004E1262"/>
    <w:rsid w:val="004E1270"/>
    <w:rsid w:val="004E1275"/>
    <w:rsid w:val="004E13D2"/>
    <w:rsid w:val="004E1462"/>
    <w:rsid w:val="004E150C"/>
    <w:rsid w:val="004E153E"/>
    <w:rsid w:val="004E156F"/>
    <w:rsid w:val="004E15D2"/>
    <w:rsid w:val="004E1694"/>
    <w:rsid w:val="004E19CA"/>
    <w:rsid w:val="004E1F18"/>
    <w:rsid w:val="004E20CE"/>
    <w:rsid w:val="004E2192"/>
    <w:rsid w:val="004E21B0"/>
    <w:rsid w:val="004E2268"/>
    <w:rsid w:val="004E22A3"/>
    <w:rsid w:val="004E23DB"/>
    <w:rsid w:val="004E2513"/>
    <w:rsid w:val="004E25CA"/>
    <w:rsid w:val="004E28A6"/>
    <w:rsid w:val="004E29F2"/>
    <w:rsid w:val="004E2CC4"/>
    <w:rsid w:val="004E2D7E"/>
    <w:rsid w:val="004E2F9B"/>
    <w:rsid w:val="004E2F9E"/>
    <w:rsid w:val="004E3080"/>
    <w:rsid w:val="004E30A8"/>
    <w:rsid w:val="004E31CE"/>
    <w:rsid w:val="004E3417"/>
    <w:rsid w:val="004E34B0"/>
    <w:rsid w:val="004E34C1"/>
    <w:rsid w:val="004E3599"/>
    <w:rsid w:val="004E3DCB"/>
    <w:rsid w:val="004E3F79"/>
    <w:rsid w:val="004E3FA7"/>
    <w:rsid w:val="004E403F"/>
    <w:rsid w:val="004E4116"/>
    <w:rsid w:val="004E44D5"/>
    <w:rsid w:val="004E4754"/>
    <w:rsid w:val="004E485C"/>
    <w:rsid w:val="004E49CD"/>
    <w:rsid w:val="004E4A2E"/>
    <w:rsid w:val="004E4B82"/>
    <w:rsid w:val="004E4BEF"/>
    <w:rsid w:val="004E4E54"/>
    <w:rsid w:val="004E4EC2"/>
    <w:rsid w:val="004E50B9"/>
    <w:rsid w:val="004E51C3"/>
    <w:rsid w:val="004E5224"/>
    <w:rsid w:val="004E5512"/>
    <w:rsid w:val="004E55BC"/>
    <w:rsid w:val="004E56AB"/>
    <w:rsid w:val="004E594F"/>
    <w:rsid w:val="004E5B54"/>
    <w:rsid w:val="004E5CEB"/>
    <w:rsid w:val="004E5F84"/>
    <w:rsid w:val="004E63E5"/>
    <w:rsid w:val="004E66F4"/>
    <w:rsid w:val="004E6712"/>
    <w:rsid w:val="004E6755"/>
    <w:rsid w:val="004E69D2"/>
    <w:rsid w:val="004E6A97"/>
    <w:rsid w:val="004E6B1A"/>
    <w:rsid w:val="004E6B2D"/>
    <w:rsid w:val="004E6BB3"/>
    <w:rsid w:val="004E6D1A"/>
    <w:rsid w:val="004E6F51"/>
    <w:rsid w:val="004E6F5D"/>
    <w:rsid w:val="004E6FB0"/>
    <w:rsid w:val="004E7074"/>
    <w:rsid w:val="004E7346"/>
    <w:rsid w:val="004E772C"/>
    <w:rsid w:val="004E7763"/>
    <w:rsid w:val="004E7861"/>
    <w:rsid w:val="004E78A2"/>
    <w:rsid w:val="004E78B9"/>
    <w:rsid w:val="004E7970"/>
    <w:rsid w:val="004E7C6D"/>
    <w:rsid w:val="004E7CA5"/>
    <w:rsid w:val="004E7D95"/>
    <w:rsid w:val="004E7DFF"/>
    <w:rsid w:val="004E7EEF"/>
    <w:rsid w:val="004E7EFA"/>
    <w:rsid w:val="004E7FE6"/>
    <w:rsid w:val="004F00E2"/>
    <w:rsid w:val="004F04D5"/>
    <w:rsid w:val="004F06CE"/>
    <w:rsid w:val="004F08C7"/>
    <w:rsid w:val="004F0915"/>
    <w:rsid w:val="004F0A17"/>
    <w:rsid w:val="004F0B86"/>
    <w:rsid w:val="004F0FEC"/>
    <w:rsid w:val="004F10A5"/>
    <w:rsid w:val="004F112A"/>
    <w:rsid w:val="004F12F5"/>
    <w:rsid w:val="004F15F9"/>
    <w:rsid w:val="004F173C"/>
    <w:rsid w:val="004F17D9"/>
    <w:rsid w:val="004F193D"/>
    <w:rsid w:val="004F1DCE"/>
    <w:rsid w:val="004F1F29"/>
    <w:rsid w:val="004F22CD"/>
    <w:rsid w:val="004F24A9"/>
    <w:rsid w:val="004F255B"/>
    <w:rsid w:val="004F259F"/>
    <w:rsid w:val="004F2627"/>
    <w:rsid w:val="004F26FD"/>
    <w:rsid w:val="004F286A"/>
    <w:rsid w:val="004F28D3"/>
    <w:rsid w:val="004F2CE2"/>
    <w:rsid w:val="004F2D79"/>
    <w:rsid w:val="004F2E2D"/>
    <w:rsid w:val="004F2E4E"/>
    <w:rsid w:val="004F303A"/>
    <w:rsid w:val="004F31B5"/>
    <w:rsid w:val="004F335B"/>
    <w:rsid w:val="004F3450"/>
    <w:rsid w:val="004F3457"/>
    <w:rsid w:val="004F353E"/>
    <w:rsid w:val="004F3763"/>
    <w:rsid w:val="004F37EA"/>
    <w:rsid w:val="004F37FD"/>
    <w:rsid w:val="004F393C"/>
    <w:rsid w:val="004F3C5F"/>
    <w:rsid w:val="004F3E71"/>
    <w:rsid w:val="004F43AC"/>
    <w:rsid w:val="004F44E8"/>
    <w:rsid w:val="004F451C"/>
    <w:rsid w:val="004F45EB"/>
    <w:rsid w:val="004F47AD"/>
    <w:rsid w:val="004F499F"/>
    <w:rsid w:val="004F4C90"/>
    <w:rsid w:val="004F4DEF"/>
    <w:rsid w:val="004F4E4E"/>
    <w:rsid w:val="004F4F6E"/>
    <w:rsid w:val="004F505E"/>
    <w:rsid w:val="004F5441"/>
    <w:rsid w:val="004F54C8"/>
    <w:rsid w:val="004F5615"/>
    <w:rsid w:val="004F5709"/>
    <w:rsid w:val="004F5A01"/>
    <w:rsid w:val="004F5D3B"/>
    <w:rsid w:val="004F5E35"/>
    <w:rsid w:val="004F5EC8"/>
    <w:rsid w:val="004F6113"/>
    <w:rsid w:val="004F6310"/>
    <w:rsid w:val="004F6331"/>
    <w:rsid w:val="004F64D7"/>
    <w:rsid w:val="004F66FB"/>
    <w:rsid w:val="004F6BAB"/>
    <w:rsid w:val="004F6BB1"/>
    <w:rsid w:val="004F6BE1"/>
    <w:rsid w:val="004F6DE6"/>
    <w:rsid w:val="004F6E70"/>
    <w:rsid w:val="004F6EFD"/>
    <w:rsid w:val="004F6FCE"/>
    <w:rsid w:val="004F7075"/>
    <w:rsid w:val="004F72B1"/>
    <w:rsid w:val="004F738C"/>
    <w:rsid w:val="004F748C"/>
    <w:rsid w:val="004F788C"/>
    <w:rsid w:val="004F78E1"/>
    <w:rsid w:val="004F78E2"/>
    <w:rsid w:val="004F78ED"/>
    <w:rsid w:val="004F794C"/>
    <w:rsid w:val="004F7A39"/>
    <w:rsid w:val="004F7C14"/>
    <w:rsid w:val="004F7E24"/>
    <w:rsid w:val="00500C51"/>
    <w:rsid w:val="00500F02"/>
    <w:rsid w:val="0050104C"/>
    <w:rsid w:val="005011C2"/>
    <w:rsid w:val="0050125E"/>
    <w:rsid w:val="005012F9"/>
    <w:rsid w:val="005015CC"/>
    <w:rsid w:val="0050161F"/>
    <w:rsid w:val="0050185B"/>
    <w:rsid w:val="0050199D"/>
    <w:rsid w:val="005019A1"/>
    <w:rsid w:val="00501B95"/>
    <w:rsid w:val="00501BCB"/>
    <w:rsid w:val="00501C09"/>
    <w:rsid w:val="00501D8F"/>
    <w:rsid w:val="00501DA7"/>
    <w:rsid w:val="0050228C"/>
    <w:rsid w:val="00502327"/>
    <w:rsid w:val="005024E1"/>
    <w:rsid w:val="00502594"/>
    <w:rsid w:val="005025D2"/>
    <w:rsid w:val="0050289D"/>
    <w:rsid w:val="005029C0"/>
    <w:rsid w:val="00502A0A"/>
    <w:rsid w:val="00502A96"/>
    <w:rsid w:val="00502AA8"/>
    <w:rsid w:val="00502E39"/>
    <w:rsid w:val="00502FCA"/>
    <w:rsid w:val="00503025"/>
    <w:rsid w:val="0050314E"/>
    <w:rsid w:val="00503447"/>
    <w:rsid w:val="0050356D"/>
    <w:rsid w:val="00503A5B"/>
    <w:rsid w:val="00503AC6"/>
    <w:rsid w:val="00503B93"/>
    <w:rsid w:val="00503D53"/>
    <w:rsid w:val="0050431F"/>
    <w:rsid w:val="0050436F"/>
    <w:rsid w:val="00504523"/>
    <w:rsid w:val="00504BF5"/>
    <w:rsid w:val="005050F0"/>
    <w:rsid w:val="005051D5"/>
    <w:rsid w:val="00505342"/>
    <w:rsid w:val="0050557E"/>
    <w:rsid w:val="00505591"/>
    <w:rsid w:val="005057B3"/>
    <w:rsid w:val="0050588F"/>
    <w:rsid w:val="005059DB"/>
    <w:rsid w:val="00505C2F"/>
    <w:rsid w:val="00505CA3"/>
    <w:rsid w:val="00505F31"/>
    <w:rsid w:val="005060C8"/>
    <w:rsid w:val="005062AF"/>
    <w:rsid w:val="00506408"/>
    <w:rsid w:val="005064D6"/>
    <w:rsid w:val="0050694D"/>
    <w:rsid w:val="00506AAE"/>
    <w:rsid w:val="00506AF4"/>
    <w:rsid w:val="00506B08"/>
    <w:rsid w:val="00506B0A"/>
    <w:rsid w:val="00506B5A"/>
    <w:rsid w:val="00506CB7"/>
    <w:rsid w:val="00506D45"/>
    <w:rsid w:val="005072D8"/>
    <w:rsid w:val="00507443"/>
    <w:rsid w:val="0050760E"/>
    <w:rsid w:val="005076A3"/>
    <w:rsid w:val="005076CF"/>
    <w:rsid w:val="005077C5"/>
    <w:rsid w:val="005077CA"/>
    <w:rsid w:val="005078BC"/>
    <w:rsid w:val="005078FF"/>
    <w:rsid w:val="00507B83"/>
    <w:rsid w:val="00507B85"/>
    <w:rsid w:val="00507C47"/>
    <w:rsid w:val="00507C73"/>
    <w:rsid w:val="00507CAF"/>
    <w:rsid w:val="00507EB3"/>
    <w:rsid w:val="00507F06"/>
    <w:rsid w:val="00510084"/>
    <w:rsid w:val="0051009E"/>
    <w:rsid w:val="0051018E"/>
    <w:rsid w:val="0051019B"/>
    <w:rsid w:val="0051027E"/>
    <w:rsid w:val="0051031F"/>
    <w:rsid w:val="00510370"/>
    <w:rsid w:val="00510A6D"/>
    <w:rsid w:val="00510AFE"/>
    <w:rsid w:val="00510E0C"/>
    <w:rsid w:val="0051105C"/>
    <w:rsid w:val="005111E6"/>
    <w:rsid w:val="00511205"/>
    <w:rsid w:val="0051120A"/>
    <w:rsid w:val="005112C2"/>
    <w:rsid w:val="005114E8"/>
    <w:rsid w:val="0051159B"/>
    <w:rsid w:val="005118F2"/>
    <w:rsid w:val="005119E3"/>
    <w:rsid w:val="00511BFD"/>
    <w:rsid w:val="00511CF6"/>
    <w:rsid w:val="005124CE"/>
    <w:rsid w:val="00512647"/>
    <w:rsid w:val="0051286D"/>
    <w:rsid w:val="0051293F"/>
    <w:rsid w:val="005129A7"/>
    <w:rsid w:val="00512A57"/>
    <w:rsid w:val="00512C61"/>
    <w:rsid w:val="00512F02"/>
    <w:rsid w:val="00512F0A"/>
    <w:rsid w:val="00512FE1"/>
    <w:rsid w:val="0051300B"/>
    <w:rsid w:val="0051309D"/>
    <w:rsid w:val="005130CB"/>
    <w:rsid w:val="0051324A"/>
    <w:rsid w:val="00513359"/>
    <w:rsid w:val="005134F4"/>
    <w:rsid w:val="0051371F"/>
    <w:rsid w:val="005137CE"/>
    <w:rsid w:val="005137D1"/>
    <w:rsid w:val="00513867"/>
    <w:rsid w:val="00513968"/>
    <w:rsid w:val="00513D6C"/>
    <w:rsid w:val="00514005"/>
    <w:rsid w:val="005141D8"/>
    <w:rsid w:val="0051429A"/>
    <w:rsid w:val="005142AD"/>
    <w:rsid w:val="0051441C"/>
    <w:rsid w:val="00514519"/>
    <w:rsid w:val="005145F1"/>
    <w:rsid w:val="005148C2"/>
    <w:rsid w:val="005148F6"/>
    <w:rsid w:val="00514B36"/>
    <w:rsid w:val="00514B62"/>
    <w:rsid w:val="00514B78"/>
    <w:rsid w:val="00514DE0"/>
    <w:rsid w:val="00514E37"/>
    <w:rsid w:val="00514E64"/>
    <w:rsid w:val="00514EBF"/>
    <w:rsid w:val="00514FAC"/>
    <w:rsid w:val="005153FA"/>
    <w:rsid w:val="00515507"/>
    <w:rsid w:val="005155BA"/>
    <w:rsid w:val="00515895"/>
    <w:rsid w:val="00515929"/>
    <w:rsid w:val="005159A5"/>
    <w:rsid w:val="00515D75"/>
    <w:rsid w:val="00515D7D"/>
    <w:rsid w:val="00515E4E"/>
    <w:rsid w:val="00515F01"/>
    <w:rsid w:val="00515F60"/>
    <w:rsid w:val="00515FE6"/>
    <w:rsid w:val="00516160"/>
    <w:rsid w:val="00516226"/>
    <w:rsid w:val="0051623D"/>
    <w:rsid w:val="0051637B"/>
    <w:rsid w:val="00516552"/>
    <w:rsid w:val="005165C3"/>
    <w:rsid w:val="005165EF"/>
    <w:rsid w:val="00516BA8"/>
    <w:rsid w:val="00516C23"/>
    <w:rsid w:val="00516C2E"/>
    <w:rsid w:val="00516C78"/>
    <w:rsid w:val="00516CDC"/>
    <w:rsid w:val="00516E96"/>
    <w:rsid w:val="00517014"/>
    <w:rsid w:val="005171AE"/>
    <w:rsid w:val="005172DC"/>
    <w:rsid w:val="005173F1"/>
    <w:rsid w:val="005176EA"/>
    <w:rsid w:val="0051796B"/>
    <w:rsid w:val="00517B02"/>
    <w:rsid w:val="00517BEE"/>
    <w:rsid w:val="00517D2A"/>
    <w:rsid w:val="0052001C"/>
    <w:rsid w:val="00520227"/>
    <w:rsid w:val="005202C7"/>
    <w:rsid w:val="005204BB"/>
    <w:rsid w:val="005204D8"/>
    <w:rsid w:val="00520582"/>
    <w:rsid w:val="0052083E"/>
    <w:rsid w:val="0052084D"/>
    <w:rsid w:val="0052086A"/>
    <w:rsid w:val="0052099A"/>
    <w:rsid w:val="00520A79"/>
    <w:rsid w:val="00520A7A"/>
    <w:rsid w:val="00520A8A"/>
    <w:rsid w:val="00520B00"/>
    <w:rsid w:val="00520C0C"/>
    <w:rsid w:val="00520C2B"/>
    <w:rsid w:val="00520DBD"/>
    <w:rsid w:val="00521010"/>
    <w:rsid w:val="005210FA"/>
    <w:rsid w:val="0052117C"/>
    <w:rsid w:val="00521195"/>
    <w:rsid w:val="005211CC"/>
    <w:rsid w:val="005212C7"/>
    <w:rsid w:val="005213A7"/>
    <w:rsid w:val="0052191C"/>
    <w:rsid w:val="0052195A"/>
    <w:rsid w:val="00521D69"/>
    <w:rsid w:val="00521F45"/>
    <w:rsid w:val="005220DE"/>
    <w:rsid w:val="0052231A"/>
    <w:rsid w:val="005223F6"/>
    <w:rsid w:val="00522677"/>
    <w:rsid w:val="00522827"/>
    <w:rsid w:val="00522866"/>
    <w:rsid w:val="0052294B"/>
    <w:rsid w:val="00522952"/>
    <w:rsid w:val="005229DC"/>
    <w:rsid w:val="00522BF2"/>
    <w:rsid w:val="00522F6D"/>
    <w:rsid w:val="00522FB2"/>
    <w:rsid w:val="00523017"/>
    <w:rsid w:val="005230FE"/>
    <w:rsid w:val="0052311F"/>
    <w:rsid w:val="005238F2"/>
    <w:rsid w:val="0052390A"/>
    <w:rsid w:val="00523AD8"/>
    <w:rsid w:val="00523C5C"/>
    <w:rsid w:val="00524189"/>
    <w:rsid w:val="00524192"/>
    <w:rsid w:val="00524239"/>
    <w:rsid w:val="00524503"/>
    <w:rsid w:val="00524769"/>
    <w:rsid w:val="00524A35"/>
    <w:rsid w:val="00524B70"/>
    <w:rsid w:val="00524BD9"/>
    <w:rsid w:val="00524C71"/>
    <w:rsid w:val="00524DB9"/>
    <w:rsid w:val="00524E38"/>
    <w:rsid w:val="005250CC"/>
    <w:rsid w:val="00525217"/>
    <w:rsid w:val="00525567"/>
    <w:rsid w:val="00525A30"/>
    <w:rsid w:val="00525CB9"/>
    <w:rsid w:val="00525DBD"/>
    <w:rsid w:val="00525DDB"/>
    <w:rsid w:val="00525E6A"/>
    <w:rsid w:val="00525E6D"/>
    <w:rsid w:val="00525E76"/>
    <w:rsid w:val="00525E83"/>
    <w:rsid w:val="00525EE7"/>
    <w:rsid w:val="00525F65"/>
    <w:rsid w:val="00525F70"/>
    <w:rsid w:val="0052612C"/>
    <w:rsid w:val="005261CD"/>
    <w:rsid w:val="005265C5"/>
    <w:rsid w:val="00526849"/>
    <w:rsid w:val="00526978"/>
    <w:rsid w:val="00526D47"/>
    <w:rsid w:val="00526ECF"/>
    <w:rsid w:val="0052707D"/>
    <w:rsid w:val="005270B6"/>
    <w:rsid w:val="0052730D"/>
    <w:rsid w:val="005273AB"/>
    <w:rsid w:val="00527402"/>
    <w:rsid w:val="0052744E"/>
    <w:rsid w:val="0052745C"/>
    <w:rsid w:val="0052774D"/>
    <w:rsid w:val="005278CC"/>
    <w:rsid w:val="00527B7E"/>
    <w:rsid w:val="00527DD2"/>
    <w:rsid w:val="00527E22"/>
    <w:rsid w:val="00527E9C"/>
    <w:rsid w:val="00530281"/>
    <w:rsid w:val="00530527"/>
    <w:rsid w:val="00530A96"/>
    <w:rsid w:val="00530BC4"/>
    <w:rsid w:val="00530E64"/>
    <w:rsid w:val="00531006"/>
    <w:rsid w:val="00531047"/>
    <w:rsid w:val="005310F8"/>
    <w:rsid w:val="005310FB"/>
    <w:rsid w:val="0053136A"/>
    <w:rsid w:val="00531371"/>
    <w:rsid w:val="0053163D"/>
    <w:rsid w:val="005316D5"/>
    <w:rsid w:val="00531B93"/>
    <w:rsid w:val="00531DA9"/>
    <w:rsid w:val="00532184"/>
    <w:rsid w:val="0053219E"/>
    <w:rsid w:val="00532268"/>
    <w:rsid w:val="0053241E"/>
    <w:rsid w:val="0053263A"/>
    <w:rsid w:val="00532645"/>
    <w:rsid w:val="005329B8"/>
    <w:rsid w:val="00532A3B"/>
    <w:rsid w:val="00532BA5"/>
    <w:rsid w:val="00532C2A"/>
    <w:rsid w:val="00532C2C"/>
    <w:rsid w:val="00532D01"/>
    <w:rsid w:val="00532D17"/>
    <w:rsid w:val="00532F22"/>
    <w:rsid w:val="005331FD"/>
    <w:rsid w:val="00533331"/>
    <w:rsid w:val="0053374F"/>
    <w:rsid w:val="00533A7B"/>
    <w:rsid w:val="00533DB5"/>
    <w:rsid w:val="00533F4C"/>
    <w:rsid w:val="00533FC4"/>
    <w:rsid w:val="00534418"/>
    <w:rsid w:val="005344BE"/>
    <w:rsid w:val="0053461B"/>
    <w:rsid w:val="00534694"/>
    <w:rsid w:val="0053487C"/>
    <w:rsid w:val="0053496D"/>
    <w:rsid w:val="00534AB6"/>
    <w:rsid w:val="00534AC7"/>
    <w:rsid w:val="00534D7B"/>
    <w:rsid w:val="00534F6B"/>
    <w:rsid w:val="005350BB"/>
    <w:rsid w:val="00535229"/>
    <w:rsid w:val="0053533D"/>
    <w:rsid w:val="00535393"/>
    <w:rsid w:val="0053541F"/>
    <w:rsid w:val="00535543"/>
    <w:rsid w:val="00535559"/>
    <w:rsid w:val="005356C8"/>
    <w:rsid w:val="00535A1F"/>
    <w:rsid w:val="00535CE0"/>
    <w:rsid w:val="00535D16"/>
    <w:rsid w:val="00535EE1"/>
    <w:rsid w:val="00536284"/>
    <w:rsid w:val="00536435"/>
    <w:rsid w:val="00536575"/>
    <w:rsid w:val="0053679D"/>
    <w:rsid w:val="0053686A"/>
    <w:rsid w:val="00536879"/>
    <w:rsid w:val="00536B25"/>
    <w:rsid w:val="00536BC1"/>
    <w:rsid w:val="00536EBF"/>
    <w:rsid w:val="005376EC"/>
    <w:rsid w:val="0053785D"/>
    <w:rsid w:val="00537906"/>
    <w:rsid w:val="00537AE1"/>
    <w:rsid w:val="00537CEC"/>
    <w:rsid w:val="00537E70"/>
    <w:rsid w:val="0054032E"/>
    <w:rsid w:val="005405B5"/>
    <w:rsid w:val="005406B4"/>
    <w:rsid w:val="005407B6"/>
    <w:rsid w:val="005408E8"/>
    <w:rsid w:val="00540BD0"/>
    <w:rsid w:val="00540D88"/>
    <w:rsid w:val="00540DBE"/>
    <w:rsid w:val="00540E59"/>
    <w:rsid w:val="00540EF0"/>
    <w:rsid w:val="005410F1"/>
    <w:rsid w:val="005413AD"/>
    <w:rsid w:val="005414D7"/>
    <w:rsid w:val="00541798"/>
    <w:rsid w:val="00541825"/>
    <w:rsid w:val="005418F4"/>
    <w:rsid w:val="0054198E"/>
    <w:rsid w:val="00541E2C"/>
    <w:rsid w:val="00541ECB"/>
    <w:rsid w:val="00541FE8"/>
    <w:rsid w:val="0054200C"/>
    <w:rsid w:val="0054254C"/>
    <w:rsid w:val="00542809"/>
    <w:rsid w:val="00542917"/>
    <w:rsid w:val="0054292D"/>
    <w:rsid w:val="00542943"/>
    <w:rsid w:val="0054336D"/>
    <w:rsid w:val="00543561"/>
    <w:rsid w:val="005435B2"/>
    <w:rsid w:val="0054378E"/>
    <w:rsid w:val="005437DE"/>
    <w:rsid w:val="0054383E"/>
    <w:rsid w:val="0054389F"/>
    <w:rsid w:val="00543C36"/>
    <w:rsid w:val="00543D9F"/>
    <w:rsid w:val="00543DCA"/>
    <w:rsid w:val="00543E04"/>
    <w:rsid w:val="005445A2"/>
    <w:rsid w:val="00544A0D"/>
    <w:rsid w:val="005450C2"/>
    <w:rsid w:val="00545774"/>
    <w:rsid w:val="00545990"/>
    <w:rsid w:val="00545B46"/>
    <w:rsid w:val="00545C63"/>
    <w:rsid w:val="00545C6B"/>
    <w:rsid w:val="00545CC0"/>
    <w:rsid w:val="005460B3"/>
    <w:rsid w:val="00546141"/>
    <w:rsid w:val="00546172"/>
    <w:rsid w:val="00546336"/>
    <w:rsid w:val="00546391"/>
    <w:rsid w:val="005467CD"/>
    <w:rsid w:val="00546856"/>
    <w:rsid w:val="00546BB7"/>
    <w:rsid w:val="00546F5F"/>
    <w:rsid w:val="0054702C"/>
    <w:rsid w:val="005472A2"/>
    <w:rsid w:val="005473BE"/>
    <w:rsid w:val="005474C9"/>
    <w:rsid w:val="00547546"/>
    <w:rsid w:val="0054773B"/>
    <w:rsid w:val="005478CB"/>
    <w:rsid w:val="00550053"/>
    <w:rsid w:val="0055026C"/>
    <w:rsid w:val="005502C9"/>
    <w:rsid w:val="00550398"/>
    <w:rsid w:val="005507B6"/>
    <w:rsid w:val="005507EC"/>
    <w:rsid w:val="00550834"/>
    <w:rsid w:val="0055087A"/>
    <w:rsid w:val="0055096F"/>
    <w:rsid w:val="0055098C"/>
    <w:rsid w:val="00550AAE"/>
    <w:rsid w:val="00550BBB"/>
    <w:rsid w:val="005510EE"/>
    <w:rsid w:val="0055140E"/>
    <w:rsid w:val="00551575"/>
    <w:rsid w:val="005515F1"/>
    <w:rsid w:val="005519F2"/>
    <w:rsid w:val="00551A0E"/>
    <w:rsid w:val="00551B39"/>
    <w:rsid w:val="00551F8D"/>
    <w:rsid w:val="00552551"/>
    <w:rsid w:val="00552720"/>
    <w:rsid w:val="005527EF"/>
    <w:rsid w:val="00552C1E"/>
    <w:rsid w:val="00552CA2"/>
    <w:rsid w:val="00552DAC"/>
    <w:rsid w:val="00552E7C"/>
    <w:rsid w:val="00552EFF"/>
    <w:rsid w:val="00552F02"/>
    <w:rsid w:val="0055308E"/>
    <w:rsid w:val="0055315B"/>
    <w:rsid w:val="005531F0"/>
    <w:rsid w:val="005532A5"/>
    <w:rsid w:val="00553338"/>
    <w:rsid w:val="00553347"/>
    <w:rsid w:val="005533E1"/>
    <w:rsid w:val="0055364D"/>
    <w:rsid w:val="005536A6"/>
    <w:rsid w:val="005538C7"/>
    <w:rsid w:val="00553931"/>
    <w:rsid w:val="00553951"/>
    <w:rsid w:val="00553BFC"/>
    <w:rsid w:val="00553F2A"/>
    <w:rsid w:val="00553F5E"/>
    <w:rsid w:val="00553FB5"/>
    <w:rsid w:val="005540A4"/>
    <w:rsid w:val="0055421C"/>
    <w:rsid w:val="005542BD"/>
    <w:rsid w:val="00554337"/>
    <w:rsid w:val="00554340"/>
    <w:rsid w:val="0055440D"/>
    <w:rsid w:val="00554507"/>
    <w:rsid w:val="00554620"/>
    <w:rsid w:val="0055478A"/>
    <w:rsid w:val="005549AB"/>
    <w:rsid w:val="00554B80"/>
    <w:rsid w:val="00554E06"/>
    <w:rsid w:val="0055511D"/>
    <w:rsid w:val="005555E1"/>
    <w:rsid w:val="005558AB"/>
    <w:rsid w:val="0055590C"/>
    <w:rsid w:val="00555971"/>
    <w:rsid w:val="00555ACB"/>
    <w:rsid w:val="00555B42"/>
    <w:rsid w:val="00555B8C"/>
    <w:rsid w:val="00555CBD"/>
    <w:rsid w:val="00555E90"/>
    <w:rsid w:val="00555F30"/>
    <w:rsid w:val="00555F9B"/>
    <w:rsid w:val="005560BE"/>
    <w:rsid w:val="005563E7"/>
    <w:rsid w:val="00556437"/>
    <w:rsid w:val="0055660E"/>
    <w:rsid w:val="005568BA"/>
    <w:rsid w:val="005569E8"/>
    <w:rsid w:val="00556BDB"/>
    <w:rsid w:val="00556CEA"/>
    <w:rsid w:val="00556D37"/>
    <w:rsid w:val="0055710D"/>
    <w:rsid w:val="0055711E"/>
    <w:rsid w:val="0055719D"/>
    <w:rsid w:val="0055756E"/>
    <w:rsid w:val="005575DB"/>
    <w:rsid w:val="005575F7"/>
    <w:rsid w:val="00557631"/>
    <w:rsid w:val="00557638"/>
    <w:rsid w:val="005576AA"/>
    <w:rsid w:val="0055794B"/>
    <w:rsid w:val="00557B20"/>
    <w:rsid w:val="00557DC0"/>
    <w:rsid w:val="00557ED7"/>
    <w:rsid w:val="00557FA0"/>
    <w:rsid w:val="00560229"/>
    <w:rsid w:val="005603A2"/>
    <w:rsid w:val="0056064D"/>
    <w:rsid w:val="0056090F"/>
    <w:rsid w:val="00560C42"/>
    <w:rsid w:val="00560F52"/>
    <w:rsid w:val="00561139"/>
    <w:rsid w:val="0056121E"/>
    <w:rsid w:val="00561243"/>
    <w:rsid w:val="005614E7"/>
    <w:rsid w:val="00561675"/>
    <w:rsid w:val="00561782"/>
    <w:rsid w:val="005617EA"/>
    <w:rsid w:val="00561975"/>
    <w:rsid w:val="005619C8"/>
    <w:rsid w:val="00561B7C"/>
    <w:rsid w:val="00561E41"/>
    <w:rsid w:val="00561E7C"/>
    <w:rsid w:val="00562227"/>
    <w:rsid w:val="00562321"/>
    <w:rsid w:val="005624BF"/>
    <w:rsid w:val="005625D6"/>
    <w:rsid w:val="005625E9"/>
    <w:rsid w:val="005626B9"/>
    <w:rsid w:val="005626CD"/>
    <w:rsid w:val="00562B27"/>
    <w:rsid w:val="00562E99"/>
    <w:rsid w:val="00562F1B"/>
    <w:rsid w:val="00562FDA"/>
    <w:rsid w:val="0056309B"/>
    <w:rsid w:val="005633B4"/>
    <w:rsid w:val="005633DA"/>
    <w:rsid w:val="005633F3"/>
    <w:rsid w:val="00563717"/>
    <w:rsid w:val="00563B32"/>
    <w:rsid w:val="00563BCE"/>
    <w:rsid w:val="00563BD2"/>
    <w:rsid w:val="00563C2F"/>
    <w:rsid w:val="00563C9A"/>
    <w:rsid w:val="00563D58"/>
    <w:rsid w:val="00563D78"/>
    <w:rsid w:val="00563DBC"/>
    <w:rsid w:val="00563E7D"/>
    <w:rsid w:val="00563F20"/>
    <w:rsid w:val="005640CF"/>
    <w:rsid w:val="00564101"/>
    <w:rsid w:val="005643D1"/>
    <w:rsid w:val="005643FE"/>
    <w:rsid w:val="005649FA"/>
    <w:rsid w:val="00564DE7"/>
    <w:rsid w:val="00564E00"/>
    <w:rsid w:val="00564FEC"/>
    <w:rsid w:val="0056524C"/>
    <w:rsid w:val="005654BE"/>
    <w:rsid w:val="005654C1"/>
    <w:rsid w:val="0056558D"/>
    <w:rsid w:val="0056565A"/>
    <w:rsid w:val="005656F9"/>
    <w:rsid w:val="00565D95"/>
    <w:rsid w:val="00565EB5"/>
    <w:rsid w:val="00565EEC"/>
    <w:rsid w:val="00565F64"/>
    <w:rsid w:val="005660EB"/>
    <w:rsid w:val="005661AD"/>
    <w:rsid w:val="0056647E"/>
    <w:rsid w:val="005665E5"/>
    <w:rsid w:val="0056672D"/>
    <w:rsid w:val="00566826"/>
    <w:rsid w:val="00566920"/>
    <w:rsid w:val="00566996"/>
    <w:rsid w:val="00566A1A"/>
    <w:rsid w:val="00566A3E"/>
    <w:rsid w:val="00566B00"/>
    <w:rsid w:val="00566C21"/>
    <w:rsid w:val="00566E4B"/>
    <w:rsid w:val="00566EF2"/>
    <w:rsid w:val="00567021"/>
    <w:rsid w:val="005673AF"/>
    <w:rsid w:val="005673F9"/>
    <w:rsid w:val="00567465"/>
    <w:rsid w:val="00567570"/>
    <w:rsid w:val="00567C4E"/>
    <w:rsid w:val="00567EBE"/>
    <w:rsid w:val="0057007F"/>
    <w:rsid w:val="005700FF"/>
    <w:rsid w:val="00570189"/>
    <w:rsid w:val="005701BC"/>
    <w:rsid w:val="005702A3"/>
    <w:rsid w:val="00570491"/>
    <w:rsid w:val="005704E5"/>
    <w:rsid w:val="0057091C"/>
    <w:rsid w:val="00570C22"/>
    <w:rsid w:val="00570F1B"/>
    <w:rsid w:val="00570FB2"/>
    <w:rsid w:val="005713EC"/>
    <w:rsid w:val="005714C9"/>
    <w:rsid w:val="005715F3"/>
    <w:rsid w:val="00571AD0"/>
    <w:rsid w:val="00571C9C"/>
    <w:rsid w:val="00571E17"/>
    <w:rsid w:val="00572309"/>
    <w:rsid w:val="0057232C"/>
    <w:rsid w:val="00572461"/>
    <w:rsid w:val="0057246B"/>
    <w:rsid w:val="00572473"/>
    <w:rsid w:val="00572A15"/>
    <w:rsid w:val="00572AAF"/>
    <w:rsid w:val="00572E24"/>
    <w:rsid w:val="00572F91"/>
    <w:rsid w:val="00572FEF"/>
    <w:rsid w:val="00573035"/>
    <w:rsid w:val="00573105"/>
    <w:rsid w:val="00573187"/>
    <w:rsid w:val="0057324D"/>
    <w:rsid w:val="00573B89"/>
    <w:rsid w:val="00573E44"/>
    <w:rsid w:val="00573EC0"/>
    <w:rsid w:val="00573FFB"/>
    <w:rsid w:val="005740FC"/>
    <w:rsid w:val="00574140"/>
    <w:rsid w:val="0057433E"/>
    <w:rsid w:val="00574786"/>
    <w:rsid w:val="005747D3"/>
    <w:rsid w:val="00574D3A"/>
    <w:rsid w:val="00574DF8"/>
    <w:rsid w:val="00574F71"/>
    <w:rsid w:val="00575053"/>
    <w:rsid w:val="00575062"/>
    <w:rsid w:val="005753C7"/>
    <w:rsid w:val="005754A5"/>
    <w:rsid w:val="00575682"/>
    <w:rsid w:val="00575800"/>
    <w:rsid w:val="0057597A"/>
    <w:rsid w:val="005759CD"/>
    <w:rsid w:val="005759F9"/>
    <w:rsid w:val="00575B1B"/>
    <w:rsid w:val="00575B5C"/>
    <w:rsid w:val="00575BCF"/>
    <w:rsid w:val="00575CBE"/>
    <w:rsid w:val="00575E7A"/>
    <w:rsid w:val="00576127"/>
    <w:rsid w:val="00576311"/>
    <w:rsid w:val="00576405"/>
    <w:rsid w:val="00576444"/>
    <w:rsid w:val="00576580"/>
    <w:rsid w:val="005767AE"/>
    <w:rsid w:val="00576C49"/>
    <w:rsid w:val="00576CCB"/>
    <w:rsid w:val="00576E68"/>
    <w:rsid w:val="00576E6B"/>
    <w:rsid w:val="00576E9C"/>
    <w:rsid w:val="005772FF"/>
    <w:rsid w:val="0057744F"/>
    <w:rsid w:val="00577600"/>
    <w:rsid w:val="005776F5"/>
    <w:rsid w:val="00577805"/>
    <w:rsid w:val="00577A86"/>
    <w:rsid w:val="00577E57"/>
    <w:rsid w:val="005801F3"/>
    <w:rsid w:val="005803DA"/>
    <w:rsid w:val="00580429"/>
    <w:rsid w:val="00580510"/>
    <w:rsid w:val="00580583"/>
    <w:rsid w:val="005805AD"/>
    <w:rsid w:val="005807CD"/>
    <w:rsid w:val="005807D1"/>
    <w:rsid w:val="005808C7"/>
    <w:rsid w:val="005809C4"/>
    <w:rsid w:val="00580A74"/>
    <w:rsid w:val="00580F1C"/>
    <w:rsid w:val="00581071"/>
    <w:rsid w:val="005813A0"/>
    <w:rsid w:val="005815E4"/>
    <w:rsid w:val="005816FA"/>
    <w:rsid w:val="00581725"/>
    <w:rsid w:val="005817F6"/>
    <w:rsid w:val="00581940"/>
    <w:rsid w:val="00581AF3"/>
    <w:rsid w:val="00581B1C"/>
    <w:rsid w:val="00581C13"/>
    <w:rsid w:val="00581E97"/>
    <w:rsid w:val="00581F47"/>
    <w:rsid w:val="00581FBE"/>
    <w:rsid w:val="005820EF"/>
    <w:rsid w:val="00582171"/>
    <w:rsid w:val="005822A0"/>
    <w:rsid w:val="005822DD"/>
    <w:rsid w:val="00582612"/>
    <w:rsid w:val="00583072"/>
    <w:rsid w:val="0058309D"/>
    <w:rsid w:val="0058322E"/>
    <w:rsid w:val="00583293"/>
    <w:rsid w:val="005832A0"/>
    <w:rsid w:val="00583397"/>
    <w:rsid w:val="005833BC"/>
    <w:rsid w:val="00583806"/>
    <w:rsid w:val="00583A8D"/>
    <w:rsid w:val="00583B5F"/>
    <w:rsid w:val="00583DAE"/>
    <w:rsid w:val="00583EC6"/>
    <w:rsid w:val="0058448A"/>
    <w:rsid w:val="00584845"/>
    <w:rsid w:val="00584AB5"/>
    <w:rsid w:val="00584B30"/>
    <w:rsid w:val="00584BDB"/>
    <w:rsid w:val="00584E41"/>
    <w:rsid w:val="00584EBF"/>
    <w:rsid w:val="00584F4B"/>
    <w:rsid w:val="00585067"/>
    <w:rsid w:val="00585104"/>
    <w:rsid w:val="00585190"/>
    <w:rsid w:val="0058530E"/>
    <w:rsid w:val="00585412"/>
    <w:rsid w:val="005858B3"/>
    <w:rsid w:val="00585A5E"/>
    <w:rsid w:val="00585B0A"/>
    <w:rsid w:val="00585BD5"/>
    <w:rsid w:val="00585CD2"/>
    <w:rsid w:val="00585E64"/>
    <w:rsid w:val="00586196"/>
    <w:rsid w:val="005861ED"/>
    <w:rsid w:val="0058656C"/>
    <w:rsid w:val="00586651"/>
    <w:rsid w:val="005866AB"/>
    <w:rsid w:val="00586878"/>
    <w:rsid w:val="00586916"/>
    <w:rsid w:val="00586ADE"/>
    <w:rsid w:val="00586D21"/>
    <w:rsid w:val="00586D7B"/>
    <w:rsid w:val="00586DA1"/>
    <w:rsid w:val="00586E27"/>
    <w:rsid w:val="00587197"/>
    <w:rsid w:val="005871ED"/>
    <w:rsid w:val="005877FD"/>
    <w:rsid w:val="00587B8F"/>
    <w:rsid w:val="00587C55"/>
    <w:rsid w:val="00587E11"/>
    <w:rsid w:val="00587EED"/>
    <w:rsid w:val="00590185"/>
    <w:rsid w:val="005901AA"/>
    <w:rsid w:val="005901FB"/>
    <w:rsid w:val="00590394"/>
    <w:rsid w:val="0059048B"/>
    <w:rsid w:val="0059059C"/>
    <w:rsid w:val="005906FE"/>
    <w:rsid w:val="005907D3"/>
    <w:rsid w:val="005908BA"/>
    <w:rsid w:val="00590DCD"/>
    <w:rsid w:val="00590E21"/>
    <w:rsid w:val="00590F61"/>
    <w:rsid w:val="00590F91"/>
    <w:rsid w:val="005910A8"/>
    <w:rsid w:val="00591168"/>
    <w:rsid w:val="00591291"/>
    <w:rsid w:val="0059135D"/>
    <w:rsid w:val="005914DA"/>
    <w:rsid w:val="00591933"/>
    <w:rsid w:val="00591A3D"/>
    <w:rsid w:val="00591D90"/>
    <w:rsid w:val="00592013"/>
    <w:rsid w:val="005924B4"/>
    <w:rsid w:val="00592514"/>
    <w:rsid w:val="005925CE"/>
    <w:rsid w:val="00592694"/>
    <w:rsid w:val="00592770"/>
    <w:rsid w:val="005927B7"/>
    <w:rsid w:val="00592982"/>
    <w:rsid w:val="00592B74"/>
    <w:rsid w:val="00592BE7"/>
    <w:rsid w:val="00592EF6"/>
    <w:rsid w:val="00592F0A"/>
    <w:rsid w:val="00592F0E"/>
    <w:rsid w:val="00593041"/>
    <w:rsid w:val="005931F1"/>
    <w:rsid w:val="0059335B"/>
    <w:rsid w:val="005933CD"/>
    <w:rsid w:val="005933FD"/>
    <w:rsid w:val="00593412"/>
    <w:rsid w:val="005934EC"/>
    <w:rsid w:val="005935C7"/>
    <w:rsid w:val="00593716"/>
    <w:rsid w:val="005938A3"/>
    <w:rsid w:val="00593973"/>
    <w:rsid w:val="005939BC"/>
    <w:rsid w:val="00593A3A"/>
    <w:rsid w:val="00593E6B"/>
    <w:rsid w:val="00594062"/>
    <w:rsid w:val="00594067"/>
    <w:rsid w:val="0059412E"/>
    <w:rsid w:val="0059439D"/>
    <w:rsid w:val="00594560"/>
    <w:rsid w:val="0059474E"/>
    <w:rsid w:val="0059477B"/>
    <w:rsid w:val="00594799"/>
    <w:rsid w:val="0059479C"/>
    <w:rsid w:val="005947C7"/>
    <w:rsid w:val="005947D6"/>
    <w:rsid w:val="005948CD"/>
    <w:rsid w:val="005948E8"/>
    <w:rsid w:val="00594D8D"/>
    <w:rsid w:val="00594EBF"/>
    <w:rsid w:val="00595024"/>
    <w:rsid w:val="00595031"/>
    <w:rsid w:val="00595642"/>
    <w:rsid w:val="00595F2A"/>
    <w:rsid w:val="00595FCA"/>
    <w:rsid w:val="005960DE"/>
    <w:rsid w:val="0059621D"/>
    <w:rsid w:val="005963F2"/>
    <w:rsid w:val="00596569"/>
    <w:rsid w:val="005966C7"/>
    <w:rsid w:val="00596767"/>
    <w:rsid w:val="00596A56"/>
    <w:rsid w:val="00596A9C"/>
    <w:rsid w:val="00596D53"/>
    <w:rsid w:val="00596D5A"/>
    <w:rsid w:val="00596EBB"/>
    <w:rsid w:val="00596F42"/>
    <w:rsid w:val="00597085"/>
    <w:rsid w:val="005971B7"/>
    <w:rsid w:val="00597334"/>
    <w:rsid w:val="0059739B"/>
    <w:rsid w:val="0059757E"/>
    <w:rsid w:val="0059765B"/>
    <w:rsid w:val="005977F6"/>
    <w:rsid w:val="00597A0C"/>
    <w:rsid w:val="00597A7A"/>
    <w:rsid w:val="00597A8B"/>
    <w:rsid w:val="00597CE9"/>
    <w:rsid w:val="00597CF7"/>
    <w:rsid w:val="00597EB6"/>
    <w:rsid w:val="005A0042"/>
    <w:rsid w:val="005A0510"/>
    <w:rsid w:val="005A073D"/>
    <w:rsid w:val="005A0CAE"/>
    <w:rsid w:val="005A0D61"/>
    <w:rsid w:val="005A0ED8"/>
    <w:rsid w:val="005A11AB"/>
    <w:rsid w:val="005A11AD"/>
    <w:rsid w:val="005A11F4"/>
    <w:rsid w:val="005A1214"/>
    <w:rsid w:val="005A1F40"/>
    <w:rsid w:val="005A1F9C"/>
    <w:rsid w:val="005A204F"/>
    <w:rsid w:val="005A2052"/>
    <w:rsid w:val="005A22A5"/>
    <w:rsid w:val="005A22E2"/>
    <w:rsid w:val="005A239B"/>
    <w:rsid w:val="005A246E"/>
    <w:rsid w:val="005A2539"/>
    <w:rsid w:val="005A2579"/>
    <w:rsid w:val="005A262D"/>
    <w:rsid w:val="005A28CB"/>
    <w:rsid w:val="005A32D3"/>
    <w:rsid w:val="005A32EF"/>
    <w:rsid w:val="005A33FD"/>
    <w:rsid w:val="005A35A6"/>
    <w:rsid w:val="005A396B"/>
    <w:rsid w:val="005A3A95"/>
    <w:rsid w:val="005A3C04"/>
    <w:rsid w:val="005A3C59"/>
    <w:rsid w:val="005A4037"/>
    <w:rsid w:val="005A426B"/>
    <w:rsid w:val="005A42B8"/>
    <w:rsid w:val="005A4314"/>
    <w:rsid w:val="005A49C6"/>
    <w:rsid w:val="005A4A3B"/>
    <w:rsid w:val="005A4B25"/>
    <w:rsid w:val="005A4B28"/>
    <w:rsid w:val="005A4C42"/>
    <w:rsid w:val="005A4C53"/>
    <w:rsid w:val="005A4D5C"/>
    <w:rsid w:val="005A4F4C"/>
    <w:rsid w:val="005A51FE"/>
    <w:rsid w:val="005A544A"/>
    <w:rsid w:val="005A5715"/>
    <w:rsid w:val="005A58C6"/>
    <w:rsid w:val="005A5A60"/>
    <w:rsid w:val="005A5AC4"/>
    <w:rsid w:val="005A5B0F"/>
    <w:rsid w:val="005A5BEF"/>
    <w:rsid w:val="005A5D69"/>
    <w:rsid w:val="005A5D94"/>
    <w:rsid w:val="005A5DE8"/>
    <w:rsid w:val="005A5EE5"/>
    <w:rsid w:val="005A5F68"/>
    <w:rsid w:val="005A5F98"/>
    <w:rsid w:val="005A604C"/>
    <w:rsid w:val="005A605A"/>
    <w:rsid w:val="005A6114"/>
    <w:rsid w:val="005A627E"/>
    <w:rsid w:val="005A64FE"/>
    <w:rsid w:val="005A64FF"/>
    <w:rsid w:val="005A6678"/>
    <w:rsid w:val="005A67A4"/>
    <w:rsid w:val="005A68ED"/>
    <w:rsid w:val="005A6D9A"/>
    <w:rsid w:val="005A7641"/>
    <w:rsid w:val="005A7C00"/>
    <w:rsid w:val="005A7F38"/>
    <w:rsid w:val="005B02D0"/>
    <w:rsid w:val="005B032D"/>
    <w:rsid w:val="005B06A3"/>
    <w:rsid w:val="005B06F4"/>
    <w:rsid w:val="005B079E"/>
    <w:rsid w:val="005B0895"/>
    <w:rsid w:val="005B0906"/>
    <w:rsid w:val="005B0A4F"/>
    <w:rsid w:val="005B0A6C"/>
    <w:rsid w:val="005B0AF5"/>
    <w:rsid w:val="005B0D55"/>
    <w:rsid w:val="005B158B"/>
    <w:rsid w:val="005B1912"/>
    <w:rsid w:val="005B2086"/>
    <w:rsid w:val="005B2126"/>
    <w:rsid w:val="005B21C3"/>
    <w:rsid w:val="005B2407"/>
    <w:rsid w:val="005B26B2"/>
    <w:rsid w:val="005B2759"/>
    <w:rsid w:val="005B2882"/>
    <w:rsid w:val="005B289D"/>
    <w:rsid w:val="005B297D"/>
    <w:rsid w:val="005B2C78"/>
    <w:rsid w:val="005B2E16"/>
    <w:rsid w:val="005B2E5F"/>
    <w:rsid w:val="005B3014"/>
    <w:rsid w:val="005B305B"/>
    <w:rsid w:val="005B3264"/>
    <w:rsid w:val="005B332A"/>
    <w:rsid w:val="005B364B"/>
    <w:rsid w:val="005B36D5"/>
    <w:rsid w:val="005B375C"/>
    <w:rsid w:val="005B389E"/>
    <w:rsid w:val="005B3A92"/>
    <w:rsid w:val="005B3C3A"/>
    <w:rsid w:val="005B3C8D"/>
    <w:rsid w:val="005B3DDF"/>
    <w:rsid w:val="005B3EF9"/>
    <w:rsid w:val="005B3F76"/>
    <w:rsid w:val="005B408B"/>
    <w:rsid w:val="005B40EA"/>
    <w:rsid w:val="005B41A1"/>
    <w:rsid w:val="005B4373"/>
    <w:rsid w:val="005B4383"/>
    <w:rsid w:val="005B4477"/>
    <w:rsid w:val="005B4519"/>
    <w:rsid w:val="005B484F"/>
    <w:rsid w:val="005B4965"/>
    <w:rsid w:val="005B4D4C"/>
    <w:rsid w:val="005B4F32"/>
    <w:rsid w:val="005B559B"/>
    <w:rsid w:val="005B56A8"/>
    <w:rsid w:val="005B578D"/>
    <w:rsid w:val="005B57CA"/>
    <w:rsid w:val="005B5816"/>
    <w:rsid w:val="005B59E1"/>
    <w:rsid w:val="005B5A81"/>
    <w:rsid w:val="005B5B6E"/>
    <w:rsid w:val="005B5DC0"/>
    <w:rsid w:val="005B600A"/>
    <w:rsid w:val="005B6061"/>
    <w:rsid w:val="005B6081"/>
    <w:rsid w:val="005B6107"/>
    <w:rsid w:val="005B6290"/>
    <w:rsid w:val="005B62F2"/>
    <w:rsid w:val="005B68BF"/>
    <w:rsid w:val="005B6945"/>
    <w:rsid w:val="005B6965"/>
    <w:rsid w:val="005B6B17"/>
    <w:rsid w:val="005B6CD3"/>
    <w:rsid w:val="005B6D51"/>
    <w:rsid w:val="005B6E3D"/>
    <w:rsid w:val="005B6F08"/>
    <w:rsid w:val="005B7079"/>
    <w:rsid w:val="005B7188"/>
    <w:rsid w:val="005B7443"/>
    <w:rsid w:val="005B74C2"/>
    <w:rsid w:val="005B754B"/>
    <w:rsid w:val="005B78D1"/>
    <w:rsid w:val="005B7A37"/>
    <w:rsid w:val="005B7DA1"/>
    <w:rsid w:val="005C0148"/>
    <w:rsid w:val="005C0206"/>
    <w:rsid w:val="005C02AD"/>
    <w:rsid w:val="005C02F7"/>
    <w:rsid w:val="005C031F"/>
    <w:rsid w:val="005C03EA"/>
    <w:rsid w:val="005C06BC"/>
    <w:rsid w:val="005C06EB"/>
    <w:rsid w:val="005C08AD"/>
    <w:rsid w:val="005C0C86"/>
    <w:rsid w:val="005C1160"/>
    <w:rsid w:val="005C11DB"/>
    <w:rsid w:val="005C1347"/>
    <w:rsid w:val="005C14DD"/>
    <w:rsid w:val="005C15B4"/>
    <w:rsid w:val="005C19A7"/>
    <w:rsid w:val="005C1B2B"/>
    <w:rsid w:val="005C1B47"/>
    <w:rsid w:val="005C1B6D"/>
    <w:rsid w:val="005C209B"/>
    <w:rsid w:val="005C2225"/>
    <w:rsid w:val="005C2324"/>
    <w:rsid w:val="005C243B"/>
    <w:rsid w:val="005C2579"/>
    <w:rsid w:val="005C265E"/>
    <w:rsid w:val="005C279B"/>
    <w:rsid w:val="005C28FF"/>
    <w:rsid w:val="005C2920"/>
    <w:rsid w:val="005C2BA1"/>
    <w:rsid w:val="005C2F19"/>
    <w:rsid w:val="005C31CE"/>
    <w:rsid w:val="005C3335"/>
    <w:rsid w:val="005C33A8"/>
    <w:rsid w:val="005C341D"/>
    <w:rsid w:val="005C3578"/>
    <w:rsid w:val="005C36B5"/>
    <w:rsid w:val="005C3852"/>
    <w:rsid w:val="005C3A48"/>
    <w:rsid w:val="005C3ACF"/>
    <w:rsid w:val="005C3AF5"/>
    <w:rsid w:val="005C3C16"/>
    <w:rsid w:val="005C3C54"/>
    <w:rsid w:val="005C3CCF"/>
    <w:rsid w:val="005C3D7F"/>
    <w:rsid w:val="005C3F78"/>
    <w:rsid w:val="005C41D7"/>
    <w:rsid w:val="005C4368"/>
    <w:rsid w:val="005C43C0"/>
    <w:rsid w:val="005C465A"/>
    <w:rsid w:val="005C47C4"/>
    <w:rsid w:val="005C4970"/>
    <w:rsid w:val="005C4AD8"/>
    <w:rsid w:val="005C4B11"/>
    <w:rsid w:val="005C4B81"/>
    <w:rsid w:val="005C4C18"/>
    <w:rsid w:val="005C4C61"/>
    <w:rsid w:val="005C4C9D"/>
    <w:rsid w:val="005C4E83"/>
    <w:rsid w:val="005C4EB6"/>
    <w:rsid w:val="005C4ED7"/>
    <w:rsid w:val="005C5000"/>
    <w:rsid w:val="005C5089"/>
    <w:rsid w:val="005C52F8"/>
    <w:rsid w:val="005C53F9"/>
    <w:rsid w:val="005C5423"/>
    <w:rsid w:val="005C547A"/>
    <w:rsid w:val="005C556E"/>
    <w:rsid w:val="005C56F8"/>
    <w:rsid w:val="005C57EE"/>
    <w:rsid w:val="005C582A"/>
    <w:rsid w:val="005C5911"/>
    <w:rsid w:val="005C5A50"/>
    <w:rsid w:val="005C5B7A"/>
    <w:rsid w:val="005C5E70"/>
    <w:rsid w:val="005C6009"/>
    <w:rsid w:val="005C60CC"/>
    <w:rsid w:val="005C6103"/>
    <w:rsid w:val="005C610A"/>
    <w:rsid w:val="005C618E"/>
    <w:rsid w:val="005C62D6"/>
    <w:rsid w:val="005C65A1"/>
    <w:rsid w:val="005C6689"/>
    <w:rsid w:val="005C6758"/>
    <w:rsid w:val="005C67EB"/>
    <w:rsid w:val="005C690B"/>
    <w:rsid w:val="005C69E3"/>
    <w:rsid w:val="005C6B16"/>
    <w:rsid w:val="005C6C79"/>
    <w:rsid w:val="005C6E36"/>
    <w:rsid w:val="005C6F25"/>
    <w:rsid w:val="005C7068"/>
    <w:rsid w:val="005C70F0"/>
    <w:rsid w:val="005C7158"/>
    <w:rsid w:val="005C71CF"/>
    <w:rsid w:val="005C71E8"/>
    <w:rsid w:val="005C7274"/>
    <w:rsid w:val="005C736E"/>
    <w:rsid w:val="005C740C"/>
    <w:rsid w:val="005C75F1"/>
    <w:rsid w:val="005C7765"/>
    <w:rsid w:val="005C78B2"/>
    <w:rsid w:val="005C7A4C"/>
    <w:rsid w:val="005C7BD9"/>
    <w:rsid w:val="005C7F32"/>
    <w:rsid w:val="005D0091"/>
    <w:rsid w:val="005D016C"/>
    <w:rsid w:val="005D0180"/>
    <w:rsid w:val="005D0515"/>
    <w:rsid w:val="005D08C2"/>
    <w:rsid w:val="005D08EA"/>
    <w:rsid w:val="005D0901"/>
    <w:rsid w:val="005D0917"/>
    <w:rsid w:val="005D0A66"/>
    <w:rsid w:val="005D0D09"/>
    <w:rsid w:val="005D0D9F"/>
    <w:rsid w:val="005D0ED1"/>
    <w:rsid w:val="005D0F50"/>
    <w:rsid w:val="005D116D"/>
    <w:rsid w:val="005D12F1"/>
    <w:rsid w:val="005D16C1"/>
    <w:rsid w:val="005D179E"/>
    <w:rsid w:val="005D17DD"/>
    <w:rsid w:val="005D199B"/>
    <w:rsid w:val="005D1AB5"/>
    <w:rsid w:val="005D1CC4"/>
    <w:rsid w:val="005D1ED7"/>
    <w:rsid w:val="005D2061"/>
    <w:rsid w:val="005D207D"/>
    <w:rsid w:val="005D23A3"/>
    <w:rsid w:val="005D250A"/>
    <w:rsid w:val="005D26BD"/>
    <w:rsid w:val="005D2841"/>
    <w:rsid w:val="005D2A07"/>
    <w:rsid w:val="005D2B5B"/>
    <w:rsid w:val="005D2C1D"/>
    <w:rsid w:val="005D2E67"/>
    <w:rsid w:val="005D2EED"/>
    <w:rsid w:val="005D3066"/>
    <w:rsid w:val="005D314B"/>
    <w:rsid w:val="005D3315"/>
    <w:rsid w:val="005D3574"/>
    <w:rsid w:val="005D3682"/>
    <w:rsid w:val="005D3789"/>
    <w:rsid w:val="005D37BF"/>
    <w:rsid w:val="005D390D"/>
    <w:rsid w:val="005D39CE"/>
    <w:rsid w:val="005D3BF0"/>
    <w:rsid w:val="005D3C89"/>
    <w:rsid w:val="005D3CC5"/>
    <w:rsid w:val="005D3DD0"/>
    <w:rsid w:val="005D3F22"/>
    <w:rsid w:val="005D4016"/>
    <w:rsid w:val="005D4036"/>
    <w:rsid w:val="005D4246"/>
    <w:rsid w:val="005D4311"/>
    <w:rsid w:val="005D45BF"/>
    <w:rsid w:val="005D4624"/>
    <w:rsid w:val="005D4690"/>
    <w:rsid w:val="005D47C6"/>
    <w:rsid w:val="005D48EE"/>
    <w:rsid w:val="005D496E"/>
    <w:rsid w:val="005D49F8"/>
    <w:rsid w:val="005D4A55"/>
    <w:rsid w:val="005D4A66"/>
    <w:rsid w:val="005D4A9E"/>
    <w:rsid w:val="005D4B23"/>
    <w:rsid w:val="005D4D4E"/>
    <w:rsid w:val="005D4D87"/>
    <w:rsid w:val="005D52B6"/>
    <w:rsid w:val="005D544A"/>
    <w:rsid w:val="005D5672"/>
    <w:rsid w:val="005D5837"/>
    <w:rsid w:val="005D5867"/>
    <w:rsid w:val="005D586F"/>
    <w:rsid w:val="005D587B"/>
    <w:rsid w:val="005D5A8E"/>
    <w:rsid w:val="005D5CFC"/>
    <w:rsid w:val="005D5EBE"/>
    <w:rsid w:val="005D5F0F"/>
    <w:rsid w:val="005D6122"/>
    <w:rsid w:val="005D649B"/>
    <w:rsid w:val="005D6512"/>
    <w:rsid w:val="005D65AC"/>
    <w:rsid w:val="005D6885"/>
    <w:rsid w:val="005D6972"/>
    <w:rsid w:val="005D69D4"/>
    <w:rsid w:val="005D6D8B"/>
    <w:rsid w:val="005D6F09"/>
    <w:rsid w:val="005D6FA7"/>
    <w:rsid w:val="005D6FDB"/>
    <w:rsid w:val="005D7005"/>
    <w:rsid w:val="005D727D"/>
    <w:rsid w:val="005D72D4"/>
    <w:rsid w:val="005D7353"/>
    <w:rsid w:val="005D7364"/>
    <w:rsid w:val="005D736E"/>
    <w:rsid w:val="005D73BD"/>
    <w:rsid w:val="005D7A1E"/>
    <w:rsid w:val="005D7A4F"/>
    <w:rsid w:val="005D7B89"/>
    <w:rsid w:val="005D7FB0"/>
    <w:rsid w:val="005E0059"/>
    <w:rsid w:val="005E0161"/>
    <w:rsid w:val="005E0321"/>
    <w:rsid w:val="005E04F6"/>
    <w:rsid w:val="005E068D"/>
    <w:rsid w:val="005E076F"/>
    <w:rsid w:val="005E0BD4"/>
    <w:rsid w:val="005E0CC0"/>
    <w:rsid w:val="005E0DC3"/>
    <w:rsid w:val="005E1153"/>
    <w:rsid w:val="005E1388"/>
    <w:rsid w:val="005E1550"/>
    <w:rsid w:val="005E15A4"/>
    <w:rsid w:val="005E163C"/>
    <w:rsid w:val="005E17CC"/>
    <w:rsid w:val="005E17F5"/>
    <w:rsid w:val="005E1930"/>
    <w:rsid w:val="005E1D00"/>
    <w:rsid w:val="005E1D5A"/>
    <w:rsid w:val="005E1FA3"/>
    <w:rsid w:val="005E2035"/>
    <w:rsid w:val="005E2147"/>
    <w:rsid w:val="005E2A62"/>
    <w:rsid w:val="005E2B5D"/>
    <w:rsid w:val="005E2D6F"/>
    <w:rsid w:val="005E300C"/>
    <w:rsid w:val="005E3080"/>
    <w:rsid w:val="005E30D2"/>
    <w:rsid w:val="005E3223"/>
    <w:rsid w:val="005E32CB"/>
    <w:rsid w:val="005E3336"/>
    <w:rsid w:val="005E3603"/>
    <w:rsid w:val="005E3738"/>
    <w:rsid w:val="005E37A4"/>
    <w:rsid w:val="005E3B46"/>
    <w:rsid w:val="005E3B78"/>
    <w:rsid w:val="005E3D80"/>
    <w:rsid w:val="005E3F44"/>
    <w:rsid w:val="005E400D"/>
    <w:rsid w:val="005E4688"/>
    <w:rsid w:val="005E485A"/>
    <w:rsid w:val="005E4866"/>
    <w:rsid w:val="005E4974"/>
    <w:rsid w:val="005E4A30"/>
    <w:rsid w:val="005E4DB6"/>
    <w:rsid w:val="005E4E2E"/>
    <w:rsid w:val="005E4F06"/>
    <w:rsid w:val="005E4FD5"/>
    <w:rsid w:val="005E4FD7"/>
    <w:rsid w:val="005E4FF8"/>
    <w:rsid w:val="005E4FFE"/>
    <w:rsid w:val="005E5239"/>
    <w:rsid w:val="005E5496"/>
    <w:rsid w:val="005E55B7"/>
    <w:rsid w:val="005E5696"/>
    <w:rsid w:val="005E5A4D"/>
    <w:rsid w:val="005E5A8A"/>
    <w:rsid w:val="005E5AF0"/>
    <w:rsid w:val="005E5BFB"/>
    <w:rsid w:val="005E5E0A"/>
    <w:rsid w:val="005E6035"/>
    <w:rsid w:val="005E603E"/>
    <w:rsid w:val="005E61C5"/>
    <w:rsid w:val="005E6658"/>
    <w:rsid w:val="005E66E2"/>
    <w:rsid w:val="005E68C5"/>
    <w:rsid w:val="005E6A21"/>
    <w:rsid w:val="005E6D41"/>
    <w:rsid w:val="005E6EEC"/>
    <w:rsid w:val="005E70C0"/>
    <w:rsid w:val="005E712D"/>
    <w:rsid w:val="005E7237"/>
    <w:rsid w:val="005E72A8"/>
    <w:rsid w:val="005E73BB"/>
    <w:rsid w:val="005E7A41"/>
    <w:rsid w:val="005E7AD9"/>
    <w:rsid w:val="005E7B85"/>
    <w:rsid w:val="005E7DF6"/>
    <w:rsid w:val="005E7E4D"/>
    <w:rsid w:val="005E7EAB"/>
    <w:rsid w:val="005E7ED1"/>
    <w:rsid w:val="005E7EFC"/>
    <w:rsid w:val="005F0061"/>
    <w:rsid w:val="005F0282"/>
    <w:rsid w:val="005F02A8"/>
    <w:rsid w:val="005F0309"/>
    <w:rsid w:val="005F0395"/>
    <w:rsid w:val="005F03FB"/>
    <w:rsid w:val="005F04F1"/>
    <w:rsid w:val="005F072D"/>
    <w:rsid w:val="005F0790"/>
    <w:rsid w:val="005F08B0"/>
    <w:rsid w:val="005F08B5"/>
    <w:rsid w:val="005F0B12"/>
    <w:rsid w:val="005F0B8E"/>
    <w:rsid w:val="005F0C47"/>
    <w:rsid w:val="005F0C85"/>
    <w:rsid w:val="005F0D20"/>
    <w:rsid w:val="005F0EBA"/>
    <w:rsid w:val="005F12BF"/>
    <w:rsid w:val="005F13B6"/>
    <w:rsid w:val="005F1465"/>
    <w:rsid w:val="005F16B9"/>
    <w:rsid w:val="005F1A58"/>
    <w:rsid w:val="005F1B1D"/>
    <w:rsid w:val="005F1D54"/>
    <w:rsid w:val="005F23E3"/>
    <w:rsid w:val="005F293C"/>
    <w:rsid w:val="005F2993"/>
    <w:rsid w:val="005F2B7D"/>
    <w:rsid w:val="005F2C77"/>
    <w:rsid w:val="005F2F03"/>
    <w:rsid w:val="005F2F0E"/>
    <w:rsid w:val="005F2FAA"/>
    <w:rsid w:val="005F3112"/>
    <w:rsid w:val="005F33C9"/>
    <w:rsid w:val="005F3E93"/>
    <w:rsid w:val="005F3F03"/>
    <w:rsid w:val="005F44EC"/>
    <w:rsid w:val="005F46A5"/>
    <w:rsid w:val="005F47BE"/>
    <w:rsid w:val="005F4894"/>
    <w:rsid w:val="005F492D"/>
    <w:rsid w:val="005F4B9A"/>
    <w:rsid w:val="005F4C3E"/>
    <w:rsid w:val="005F4D88"/>
    <w:rsid w:val="005F5299"/>
    <w:rsid w:val="005F52BA"/>
    <w:rsid w:val="005F5664"/>
    <w:rsid w:val="005F56D6"/>
    <w:rsid w:val="005F5957"/>
    <w:rsid w:val="005F5A44"/>
    <w:rsid w:val="005F5CE7"/>
    <w:rsid w:val="005F5D04"/>
    <w:rsid w:val="005F5D3D"/>
    <w:rsid w:val="005F5D7F"/>
    <w:rsid w:val="005F5E0D"/>
    <w:rsid w:val="005F5E6E"/>
    <w:rsid w:val="005F6093"/>
    <w:rsid w:val="005F60D9"/>
    <w:rsid w:val="005F6225"/>
    <w:rsid w:val="005F6253"/>
    <w:rsid w:val="005F62F8"/>
    <w:rsid w:val="005F69DE"/>
    <w:rsid w:val="005F6BC0"/>
    <w:rsid w:val="005F6DF9"/>
    <w:rsid w:val="005F70A0"/>
    <w:rsid w:val="005F7106"/>
    <w:rsid w:val="005F759D"/>
    <w:rsid w:val="005F759F"/>
    <w:rsid w:val="005F782F"/>
    <w:rsid w:val="005F7983"/>
    <w:rsid w:val="005F7ABF"/>
    <w:rsid w:val="005F7B2C"/>
    <w:rsid w:val="005F7BD7"/>
    <w:rsid w:val="005F7C14"/>
    <w:rsid w:val="005F7D20"/>
    <w:rsid w:val="005F7EE4"/>
    <w:rsid w:val="00600182"/>
    <w:rsid w:val="006002ED"/>
    <w:rsid w:val="006004C3"/>
    <w:rsid w:val="006005D1"/>
    <w:rsid w:val="00600A8A"/>
    <w:rsid w:val="00600A94"/>
    <w:rsid w:val="00600BA6"/>
    <w:rsid w:val="00600EE8"/>
    <w:rsid w:val="00600F9A"/>
    <w:rsid w:val="00600FAB"/>
    <w:rsid w:val="00601371"/>
    <w:rsid w:val="0060153E"/>
    <w:rsid w:val="00601603"/>
    <w:rsid w:val="006016DC"/>
    <w:rsid w:val="00601733"/>
    <w:rsid w:val="006018EE"/>
    <w:rsid w:val="00601BE2"/>
    <w:rsid w:val="00601C40"/>
    <w:rsid w:val="00601DE1"/>
    <w:rsid w:val="00601E2D"/>
    <w:rsid w:val="00601EDE"/>
    <w:rsid w:val="0060206D"/>
    <w:rsid w:val="00602120"/>
    <w:rsid w:val="00602134"/>
    <w:rsid w:val="006021CF"/>
    <w:rsid w:val="006021EF"/>
    <w:rsid w:val="0060231C"/>
    <w:rsid w:val="00602344"/>
    <w:rsid w:val="00602413"/>
    <w:rsid w:val="00602453"/>
    <w:rsid w:val="00602490"/>
    <w:rsid w:val="0060252B"/>
    <w:rsid w:val="00602646"/>
    <w:rsid w:val="00602688"/>
    <w:rsid w:val="006026B5"/>
    <w:rsid w:val="00602791"/>
    <w:rsid w:val="00602892"/>
    <w:rsid w:val="006028CA"/>
    <w:rsid w:val="00602961"/>
    <w:rsid w:val="00602C32"/>
    <w:rsid w:val="00602E72"/>
    <w:rsid w:val="00602F84"/>
    <w:rsid w:val="00603112"/>
    <w:rsid w:val="006033F1"/>
    <w:rsid w:val="00603422"/>
    <w:rsid w:val="006034B5"/>
    <w:rsid w:val="00603750"/>
    <w:rsid w:val="00603751"/>
    <w:rsid w:val="00603830"/>
    <w:rsid w:val="00603A8C"/>
    <w:rsid w:val="00603C8B"/>
    <w:rsid w:val="00603E91"/>
    <w:rsid w:val="00603F89"/>
    <w:rsid w:val="00604398"/>
    <w:rsid w:val="006044C8"/>
    <w:rsid w:val="00604550"/>
    <w:rsid w:val="006046AE"/>
    <w:rsid w:val="0060470C"/>
    <w:rsid w:val="0060477E"/>
    <w:rsid w:val="006048AC"/>
    <w:rsid w:val="00604C0A"/>
    <w:rsid w:val="00604DB3"/>
    <w:rsid w:val="00604DC3"/>
    <w:rsid w:val="00604F25"/>
    <w:rsid w:val="0060501E"/>
    <w:rsid w:val="0060509A"/>
    <w:rsid w:val="0060514E"/>
    <w:rsid w:val="00605499"/>
    <w:rsid w:val="006054C1"/>
    <w:rsid w:val="006055AC"/>
    <w:rsid w:val="00605855"/>
    <w:rsid w:val="006058A4"/>
    <w:rsid w:val="00605BF2"/>
    <w:rsid w:val="00605C70"/>
    <w:rsid w:val="00605E87"/>
    <w:rsid w:val="00605FF3"/>
    <w:rsid w:val="00606489"/>
    <w:rsid w:val="00606658"/>
    <w:rsid w:val="00606691"/>
    <w:rsid w:val="00606942"/>
    <w:rsid w:val="00606A42"/>
    <w:rsid w:val="00606B2E"/>
    <w:rsid w:val="00606BC0"/>
    <w:rsid w:val="00606BD8"/>
    <w:rsid w:val="00606CD8"/>
    <w:rsid w:val="00606D0F"/>
    <w:rsid w:val="00606DD0"/>
    <w:rsid w:val="00606DD6"/>
    <w:rsid w:val="00606E29"/>
    <w:rsid w:val="00606FAD"/>
    <w:rsid w:val="0060732A"/>
    <w:rsid w:val="00607349"/>
    <w:rsid w:val="00607607"/>
    <w:rsid w:val="00607638"/>
    <w:rsid w:val="00607892"/>
    <w:rsid w:val="00607894"/>
    <w:rsid w:val="00607AFB"/>
    <w:rsid w:val="00607B35"/>
    <w:rsid w:val="00607C3E"/>
    <w:rsid w:val="00607C52"/>
    <w:rsid w:val="00607C5D"/>
    <w:rsid w:val="00607D80"/>
    <w:rsid w:val="00607D98"/>
    <w:rsid w:val="006100DE"/>
    <w:rsid w:val="00610541"/>
    <w:rsid w:val="0061059C"/>
    <w:rsid w:val="00610716"/>
    <w:rsid w:val="006107E4"/>
    <w:rsid w:val="006107FF"/>
    <w:rsid w:val="00610929"/>
    <w:rsid w:val="00610A77"/>
    <w:rsid w:val="00610BC8"/>
    <w:rsid w:val="00610CD3"/>
    <w:rsid w:val="00610CE4"/>
    <w:rsid w:val="00610DB9"/>
    <w:rsid w:val="00610EDD"/>
    <w:rsid w:val="00611138"/>
    <w:rsid w:val="00611210"/>
    <w:rsid w:val="006113A8"/>
    <w:rsid w:val="006115E4"/>
    <w:rsid w:val="00611849"/>
    <w:rsid w:val="006118AE"/>
    <w:rsid w:val="006118F2"/>
    <w:rsid w:val="00611B9D"/>
    <w:rsid w:val="00611D43"/>
    <w:rsid w:val="00612126"/>
    <w:rsid w:val="0061212B"/>
    <w:rsid w:val="00612202"/>
    <w:rsid w:val="00612228"/>
    <w:rsid w:val="006123DE"/>
    <w:rsid w:val="006123E6"/>
    <w:rsid w:val="00612567"/>
    <w:rsid w:val="006126BB"/>
    <w:rsid w:val="006127A6"/>
    <w:rsid w:val="006128E0"/>
    <w:rsid w:val="00612A51"/>
    <w:rsid w:val="00612A7E"/>
    <w:rsid w:val="00612C1E"/>
    <w:rsid w:val="00612DB2"/>
    <w:rsid w:val="00612F5F"/>
    <w:rsid w:val="0061309C"/>
    <w:rsid w:val="00613334"/>
    <w:rsid w:val="00613374"/>
    <w:rsid w:val="00613431"/>
    <w:rsid w:val="00613435"/>
    <w:rsid w:val="00613686"/>
    <w:rsid w:val="00613723"/>
    <w:rsid w:val="00613731"/>
    <w:rsid w:val="006139B4"/>
    <w:rsid w:val="00613A18"/>
    <w:rsid w:val="00613A33"/>
    <w:rsid w:val="00613B2A"/>
    <w:rsid w:val="00613D82"/>
    <w:rsid w:val="00613DC0"/>
    <w:rsid w:val="00613E55"/>
    <w:rsid w:val="00613EE4"/>
    <w:rsid w:val="00613FC4"/>
    <w:rsid w:val="00614537"/>
    <w:rsid w:val="0061473D"/>
    <w:rsid w:val="00614835"/>
    <w:rsid w:val="00614865"/>
    <w:rsid w:val="00614C5E"/>
    <w:rsid w:val="006152ED"/>
    <w:rsid w:val="006155CB"/>
    <w:rsid w:val="0061566A"/>
    <w:rsid w:val="006156A2"/>
    <w:rsid w:val="006158AE"/>
    <w:rsid w:val="006158B9"/>
    <w:rsid w:val="0061611F"/>
    <w:rsid w:val="0061626D"/>
    <w:rsid w:val="00616558"/>
    <w:rsid w:val="00616586"/>
    <w:rsid w:val="00616A47"/>
    <w:rsid w:val="00616AC0"/>
    <w:rsid w:val="00616B36"/>
    <w:rsid w:val="006170B4"/>
    <w:rsid w:val="006171EC"/>
    <w:rsid w:val="00617207"/>
    <w:rsid w:val="0061732F"/>
    <w:rsid w:val="006175F2"/>
    <w:rsid w:val="006178FF"/>
    <w:rsid w:val="00617DE7"/>
    <w:rsid w:val="00617E3E"/>
    <w:rsid w:val="00617EC2"/>
    <w:rsid w:val="00620219"/>
    <w:rsid w:val="006203E1"/>
    <w:rsid w:val="006205C7"/>
    <w:rsid w:val="006207B5"/>
    <w:rsid w:val="00620817"/>
    <w:rsid w:val="0062086D"/>
    <w:rsid w:val="006208B5"/>
    <w:rsid w:val="00620D51"/>
    <w:rsid w:val="00620E62"/>
    <w:rsid w:val="0062125C"/>
    <w:rsid w:val="006213B6"/>
    <w:rsid w:val="00621465"/>
    <w:rsid w:val="0062148D"/>
    <w:rsid w:val="00621802"/>
    <w:rsid w:val="00621CE1"/>
    <w:rsid w:val="00622321"/>
    <w:rsid w:val="006224C0"/>
    <w:rsid w:val="00622508"/>
    <w:rsid w:val="00622583"/>
    <w:rsid w:val="0062273D"/>
    <w:rsid w:val="00622945"/>
    <w:rsid w:val="00622946"/>
    <w:rsid w:val="00622962"/>
    <w:rsid w:val="00622E50"/>
    <w:rsid w:val="00622E70"/>
    <w:rsid w:val="0062323E"/>
    <w:rsid w:val="00623281"/>
    <w:rsid w:val="0062329C"/>
    <w:rsid w:val="006236D5"/>
    <w:rsid w:val="00623BB3"/>
    <w:rsid w:val="00623C21"/>
    <w:rsid w:val="00623E81"/>
    <w:rsid w:val="00623FE1"/>
    <w:rsid w:val="0062405E"/>
    <w:rsid w:val="006240B4"/>
    <w:rsid w:val="0062413D"/>
    <w:rsid w:val="0062417C"/>
    <w:rsid w:val="006241B4"/>
    <w:rsid w:val="00624596"/>
    <w:rsid w:val="0062468D"/>
    <w:rsid w:val="00624A4A"/>
    <w:rsid w:val="00624B9C"/>
    <w:rsid w:val="00624E2A"/>
    <w:rsid w:val="0062515F"/>
    <w:rsid w:val="0062532F"/>
    <w:rsid w:val="00625430"/>
    <w:rsid w:val="006255D9"/>
    <w:rsid w:val="00625645"/>
    <w:rsid w:val="0062569B"/>
    <w:rsid w:val="00625A0C"/>
    <w:rsid w:val="00625B33"/>
    <w:rsid w:val="00625BE3"/>
    <w:rsid w:val="00625CEF"/>
    <w:rsid w:val="00625F05"/>
    <w:rsid w:val="00625F42"/>
    <w:rsid w:val="006262D7"/>
    <w:rsid w:val="006263A2"/>
    <w:rsid w:val="006265EB"/>
    <w:rsid w:val="00626635"/>
    <w:rsid w:val="00626B33"/>
    <w:rsid w:val="00626C6F"/>
    <w:rsid w:val="00626CEB"/>
    <w:rsid w:val="00626DC7"/>
    <w:rsid w:val="00626E0E"/>
    <w:rsid w:val="00626E4A"/>
    <w:rsid w:val="0062712D"/>
    <w:rsid w:val="00627366"/>
    <w:rsid w:val="0062759A"/>
    <w:rsid w:val="006275CB"/>
    <w:rsid w:val="00627777"/>
    <w:rsid w:val="00627A6A"/>
    <w:rsid w:val="00627A94"/>
    <w:rsid w:val="00627C92"/>
    <w:rsid w:val="00627CA3"/>
    <w:rsid w:val="0063010B"/>
    <w:rsid w:val="006305F3"/>
    <w:rsid w:val="006306CD"/>
    <w:rsid w:val="006306D1"/>
    <w:rsid w:val="00630732"/>
    <w:rsid w:val="00630922"/>
    <w:rsid w:val="006309AC"/>
    <w:rsid w:val="00630AD9"/>
    <w:rsid w:val="00630B2C"/>
    <w:rsid w:val="00630BB0"/>
    <w:rsid w:val="00630C24"/>
    <w:rsid w:val="00630D2B"/>
    <w:rsid w:val="00630E26"/>
    <w:rsid w:val="006311CC"/>
    <w:rsid w:val="0063120A"/>
    <w:rsid w:val="00631315"/>
    <w:rsid w:val="0063146C"/>
    <w:rsid w:val="00631D2B"/>
    <w:rsid w:val="0063222A"/>
    <w:rsid w:val="0063258C"/>
    <w:rsid w:val="006326E7"/>
    <w:rsid w:val="0063285B"/>
    <w:rsid w:val="00632BA8"/>
    <w:rsid w:val="00632EAD"/>
    <w:rsid w:val="00632F73"/>
    <w:rsid w:val="00633004"/>
    <w:rsid w:val="0063319F"/>
    <w:rsid w:val="0063323A"/>
    <w:rsid w:val="006333D1"/>
    <w:rsid w:val="00633488"/>
    <w:rsid w:val="0063362F"/>
    <w:rsid w:val="0063371A"/>
    <w:rsid w:val="00633B6C"/>
    <w:rsid w:val="00633C3F"/>
    <w:rsid w:val="00633FB5"/>
    <w:rsid w:val="0063418B"/>
    <w:rsid w:val="006342C2"/>
    <w:rsid w:val="006344F9"/>
    <w:rsid w:val="00634512"/>
    <w:rsid w:val="00634578"/>
    <w:rsid w:val="00634607"/>
    <w:rsid w:val="006346B6"/>
    <w:rsid w:val="00634C60"/>
    <w:rsid w:val="00634CD4"/>
    <w:rsid w:val="00634CD5"/>
    <w:rsid w:val="00634D06"/>
    <w:rsid w:val="00634E95"/>
    <w:rsid w:val="00634EB3"/>
    <w:rsid w:val="00634EDE"/>
    <w:rsid w:val="00634F0D"/>
    <w:rsid w:val="00635003"/>
    <w:rsid w:val="0063526E"/>
    <w:rsid w:val="0063534B"/>
    <w:rsid w:val="00635384"/>
    <w:rsid w:val="0063559D"/>
    <w:rsid w:val="00635787"/>
    <w:rsid w:val="006358EC"/>
    <w:rsid w:val="00635975"/>
    <w:rsid w:val="00635C34"/>
    <w:rsid w:val="00635CD3"/>
    <w:rsid w:val="00635D28"/>
    <w:rsid w:val="00635D95"/>
    <w:rsid w:val="00635E9D"/>
    <w:rsid w:val="00635F80"/>
    <w:rsid w:val="00636001"/>
    <w:rsid w:val="00636180"/>
    <w:rsid w:val="0063654B"/>
    <w:rsid w:val="006366A3"/>
    <w:rsid w:val="00636848"/>
    <w:rsid w:val="00636857"/>
    <w:rsid w:val="006368FF"/>
    <w:rsid w:val="00636A7D"/>
    <w:rsid w:val="00636AC4"/>
    <w:rsid w:val="00636B18"/>
    <w:rsid w:val="00636C7A"/>
    <w:rsid w:val="00636E15"/>
    <w:rsid w:val="00636E18"/>
    <w:rsid w:val="00636E96"/>
    <w:rsid w:val="00636F5D"/>
    <w:rsid w:val="006370E9"/>
    <w:rsid w:val="00637588"/>
    <w:rsid w:val="006379FB"/>
    <w:rsid w:val="00637ABC"/>
    <w:rsid w:val="00637AC0"/>
    <w:rsid w:val="00637B3B"/>
    <w:rsid w:val="00637B60"/>
    <w:rsid w:val="00637BBC"/>
    <w:rsid w:val="00637CFF"/>
    <w:rsid w:val="00637E10"/>
    <w:rsid w:val="00637E8C"/>
    <w:rsid w:val="00637EC1"/>
    <w:rsid w:val="00637FB2"/>
    <w:rsid w:val="00637FDE"/>
    <w:rsid w:val="00637FFD"/>
    <w:rsid w:val="0064039C"/>
    <w:rsid w:val="006404E8"/>
    <w:rsid w:val="006405E9"/>
    <w:rsid w:val="006408CD"/>
    <w:rsid w:val="00640CAE"/>
    <w:rsid w:val="00640CD1"/>
    <w:rsid w:val="00640FDF"/>
    <w:rsid w:val="00641079"/>
    <w:rsid w:val="0064165E"/>
    <w:rsid w:val="0064183F"/>
    <w:rsid w:val="006418AF"/>
    <w:rsid w:val="00641B31"/>
    <w:rsid w:val="00641D54"/>
    <w:rsid w:val="00641F01"/>
    <w:rsid w:val="00642153"/>
    <w:rsid w:val="0064217B"/>
    <w:rsid w:val="006422FC"/>
    <w:rsid w:val="006424E6"/>
    <w:rsid w:val="006427D7"/>
    <w:rsid w:val="00642817"/>
    <w:rsid w:val="00642B8D"/>
    <w:rsid w:val="00642C5E"/>
    <w:rsid w:val="00642CE2"/>
    <w:rsid w:val="006430BC"/>
    <w:rsid w:val="00643179"/>
    <w:rsid w:val="0064323D"/>
    <w:rsid w:val="00643250"/>
    <w:rsid w:val="006432E9"/>
    <w:rsid w:val="00643324"/>
    <w:rsid w:val="0064338A"/>
    <w:rsid w:val="00643391"/>
    <w:rsid w:val="00643414"/>
    <w:rsid w:val="006434F2"/>
    <w:rsid w:val="00643519"/>
    <w:rsid w:val="00643567"/>
    <w:rsid w:val="00643589"/>
    <w:rsid w:val="00643695"/>
    <w:rsid w:val="006437C3"/>
    <w:rsid w:val="00643A78"/>
    <w:rsid w:val="00643C9B"/>
    <w:rsid w:val="00643FD2"/>
    <w:rsid w:val="006440C1"/>
    <w:rsid w:val="00644229"/>
    <w:rsid w:val="0064435A"/>
    <w:rsid w:val="00644510"/>
    <w:rsid w:val="00644699"/>
    <w:rsid w:val="006447C4"/>
    <w:rsid w:val="0064480A"/>
    <w:rsid w:val="00644880"/>
    <w:rsid w:val="0064493F"/>
    <w:rsid w:val="006449C5"/>
    <w:rsid w:val="00644B6A"/>
    <w:rsid w:val="00644D04"/>
    <w:rsid w:val="00644DAA"/>
    <w:rsid w:val="00644DAB"/>
    <w:rsid w:val="00644DF5"/>
    <w:rsid w:val="00644F29"/>
    <w:rsid w:val="00645171"/>
    <w:rsid w:val="00645244"/>
    <w:rsid w:val="006452AC"/>
    <w:rsid w:val="006453A0"/>
    <w:rsid w:val="00645400"/>
    <w:rsid w:val="0064568E"/>
    <w:rsid w:val="006459A4"/>
    <w:rsid w:val="00645D0F"/>
    <w:rsid w:val="00645D21"/>
    <w:rsid w:val="006461A7"/>
    <w:rsid w:val="0064622C"/>
    <w:rsid w:val="006466E1"/>
    <w:rsid w:val="006469FC"/>
    <w:rsid w:val="00646AD6"/>
    <w:rsid w:val="00646BF2"/>
    <w:rsid w:val="00646CA3"/>
    <w:rsid w:val="00646CBE"/>
    <w:rsid w:val="00646D41"/>
    <w:rsid w:val="00646E41"/>
    <w:rsid w:val="00646E72"/>
    <w:rsid w:val="00647093"/>
    <w:rsid w:val="006476DA"/>
    <w:rsid w:val="00647794"/>
    <w:rsid w:val="006477DA"/>
    <w:rsid w:val="00647A61"/>
    <w:rsid w:val="00647B29"/>
    <w:rsid w:val="00647C06"/>
    <w:rsid w:val="00647C1C"/>
    <w:rsid w:val="00647CDD"/>
    <w:rsid w:val="00647F01"/>
    <w:rsid w:val="00647F20"/>
    <w:rsid w:val="00650002"/>
    <w:rsid w:val="00650096"/>
    <w:rsid w:val="006503F2"/>
    <w:rsid w:val="006504E8"/>
    <w:rsid w:val="00650758"/>
    <w:rsid w:val="00650808"/>
    <w:rsid w:val="0065094B"/>
    <w:rsid w:val="00650AFF"/>
    <w:rsid w:val="00650B36"/>
    <w:rsid w:val="00650B60"/>
    <w:rsid w:val="00650BEB"/>
    <w:rsid w:val="00650D05"/>
    <w:rsid w:val="00650EFC"/>
    <w:rsid w:val="0065103B"/>
    <w:rsid w:val="006510E9"/>
    <w:rsid w:val="006512F4"/>
    <w:rsid w:val="0065137E"/>
    <w:rsid w:val="0065147A"/>
    <w:rsid w:val="006514AE"/>
    <w:rsid w:val="006519B5"/>
    <w:rsid w:val="00651AEF"/>
    <w:rsid w:val="00651B46"/>
    <w:rsid w:val="00652123"/>
    <w:rsid w:val="0065218D"/>
    <w:rsid w:val="00652382"/>
    <w:rsid w:val="00652671"/>
    <w:rsid w:val="00652925"/>
    <w:rsid w:val="0065297C"/>
    <w:rsid w:val="00652D76"/>
    <w:rsid w:val="00652EC5"/>
    <w:rsid w:val="00652FC8"/>
    <w:rsid w:val="006530E1"/>
    <w:rsid w:val="006530FD"/>
    <w:rsid w:val="0065335E"/>
    <w:rsid w:val="006533AE"/>
    <w:rsid w:val="006535A0"/>
    <w:rsid w:val="00653615"/>
    <w:rsid w:val="00653645"/>
    <w:rsid w:val="0065384F"/>
    <w:rsid w:val="00653A15"/>
    <w:rsid w:val="00653D9B"/>
    <w:rsid w:val="00653DD4"/>
    <w:rsid w:val="00653E35"/>
    <w:rsid w:val="0065411B"/>
    <w:rsid w:val="006541DE"/>
    <w:rsid w:val="00654490"/>
    <w:rsid w:val="0065449C"/>
    <w:rsid w:val="00654616"/>
    <w:rsid w:val="00654752"/>
    <w:rsid w:val="00654775"/>
    <w:rsid w:val="006547DD"/>
    <w:rsid w:val="00654A05"/>
    <w:rsid w:val="00654C72"/>
    <w:rsid w:val="00654D8A"/>
    <w:rsid w:val="006557F1"/>
    <w:rsid w:val="00655822"/>
    <w:rsid w:val="0065583B"/>
    <w:rsid w:val="00655887"/>
    <w:rsid w:val="00655888"/>
    <w:rsid w:val="00655899"/>
    <w:rsid w:val="006559EF"/>
    <w:rsid w:val="00655D9E"/>
    <w:rsid w:val="00655F08"/>
    <w:rsid w:val="00655F3D"/>
    <w:rsid w:val="00656292"/>
    <w:rsid w:val="006563AF"/>
    <w:rsid w:val="00656412"/>
    <w:rsid w:val="006564F3"/>
    <w:rsid w:val="006566A9"/>
    <w:rsid w:val="006567EE"/>
    <w:rsid w:val="00656805"/>
    <w:rsid w:val="00656961"/>
    <w:rsid w:val="00656B23"/>
    <w:rsid w:val="00656B6B"/>
    <w:rsid w:val="00656C65"/>
    <w:rsid w:val="00656D20"/>
    <w:rsid w:val="0065717C"/>
    <w:rsid w:val="006572DF"/>
    <w:rsid w:val="00657694"/>
    <w:rsid w:val="0065774C"/>
    <w:rsid w:val="0065776C"/>
    <w:rsid w:val="00657A00"/>
    <w:rsid w:val="00657A1F"/>
    <w:rsid w:val="00657A31"/>
    <w:rsid w:val="00657B6F"/>
    <w:rsid w:val="00657CD1"/>
    <w:rsid w:val="00657D4C"/>
    <w:rsid w:val="00657D4E"/>
    <w:rsid w:val="00657DD9"/>
    <w:rsid w:val="0066016B"/>
    <w:rsid w:val="00660281"/>
    <w:rsid w:val="006605DA"/>
    <w:rsid w:val="0066066B"/>
    <w:rsid w:val="006606D6"/>
    <w:rsid w:val="0066077C"/>
    <w:rsid w:val="0066080C"/>
    <w:rsid w:val="00660C32"/>
    <w:rsid w:val="00660CC7"/>
    <w:rsid w:val="00660EBA"/>
    <w:rsid w:val="00660F29"/>
    <w:rsid w:val="00661017"/>
    <w:rsid w:val="006610EC"/>
    <w:rsid w:val="006611F5"/>
    <w:rsid w:val="0066154B"/>
    <w:rsid w:val="00661665"/>
    <w:rsid w:val="0066167C"/>
    <w:rsid w:val="00661782"/>
    <w:rsid w:val="0066190B"/>
    <w:rsid w:val="00661948"/>
    <w:rsid w:val="00661C39"/>
    <w:rsid w:val="00661CF7"/>
    <w:rsid w:val="006620CA"/>
    <w:rsid w:val="00662202"/>
    <w:rsid w:val="00662407"/>
    <w:rsid w:val="006629BF"/>
    <w:rsid w:val="00662B18"/>
    <w:rsid w:val="00662B2E"/>
    <w:rsid w:val="00662C40"/>
    <w:rsid w:val="00662CBB"/>
    <w:rsid w:val="00662CE6"/>
    <w:rsid w:val="00662D60"/>
    <w:rsid w:val="00662DB1"/>
    <w:rsid w:val="006635AD"/>
    <w:rsid w:val="006635FC"/>
    <w:rsid w:val="00663602"/>
    <w:rsid w:val="006638E0"/>
    <w:rsid w:val="00663AD2"/>
    <w:rsid w:val="00663C55"/>
    <w:rsid w:val="00663DDC"/>
    <w:rsid w:val="00663E79"/>
    <w:rsid w:val="00663F84"/>
    <w:rsid w:val="0066424C"/>
    <w:rsid w:val="00664385"/>
    <w:rsid w:val="006643C2"/>
    <w:rsid w:val="00664499"/>
    <w:rsid w:val="00664736"/>
    <w:rsid w:val="006648D2"/>
    <w:rsid w:val="00664B32"/>
    <w:rsid w:val="00664DAC"/>
    <w:rsid w:val="00664E53"/>
    <w:rsid w:val="006650BD"/>
    <w:rsid w:val="006651D3"/>
    <w:rsid w:val="0066570A"/>
    <w:rsid w:val="006657B6"/>
    <w:rsid w:val="00665A8C"/>
    <w:rsid w:val="00665B2E"/>
    <w:rsid w:val="00665E33"/>
    <w:rsid w:val="00665E34"/>
    <w:rsid w:val="00665E5D"/>
    <w:rsid w:val="00665F91"/>
    <w:rsid w:val="00665FDC"/>
    <w:rsid w:val="0066609D"/>
    <w:rsid w:val="00666283"/>
    <w:rsid w:val="006663B8"/>
    <w:rsid w:val="0066682D"/>
    <w:rsid w:val="00666BA3"/>
    <w:rsid w:val="00666D5C"/>
    <w:rsid w:val="00666FF1"/>
    <w:rsid w:val="00667048"/>
    <w:rsid w:val="0066736A"/>
    <w:rsid w:val="006673A0"/>
    <w:rsid w:val="006677F6"/>
    <w:rsid w:val="00667924"/>
    <w:rsid w:val="006679FD"/>
    <w:rsid w:val="00667B54"/>
    <w:rsid w:val="00667CFB"/>
    <w:rsid w:val="00667F3C"/>
    <w:rsid w:val="00670061"/>
    <w:rsid w:val="0067033D"/>
    <w:rsid w:val="00670347"/>
    <w:rsid w:val="00670366"/>
    <w:rsid w:val="00670682"/>
    <w:rsid w:val="00670B2D"/>
    <w:rsid w:val="006710B0"/>
    <w:rsid w:val="0067133D"/>
    <w:rsid w:val="00671388"/>
    <w:rsid w:val="006716BE"/>
    <w:rsid w:val="006716CD"/>
    <w:rsid w:val="006717EE"/>
    <w:rsid w:val="00671A1D"/>
    <w:rsid w:val="00671A35"/>
    <w:rsid w:val="00671C15"/>
    <w:rsid w:val="00671F39"/>
    <w:rsid w:val="006721AE"/>
    <w:rsid w:val="00672322"/>
    <w:rsid w:val="006723A4"/>
    <w:rsid w:val="00672415"/>
    <w:rsid w:val="00672478"/>
    <w:rsid w:val="00672524"/>
    <w:rsid w:val="00672B96"/>
    <w:rsid w:val="00672BA1"/>
    <w:rsid w:val="00672C55"/>
    <w:rsid w:val="00672EAD"/>
    <w:rsid w:val="00672F57"/>
    <w:rsid w:val="0067313A"/>
    <w:rsid w:val="00673192"/>
    <w:rsid w:val="006732B8"/>
    <w:rsid w:val="006732E1"/>
    <w:rsid w:val="00673467"/>
    <w:rsid w:val="0067352D"/>
    <w:rsid w:val="006735BA"/>
    <w:rsid w:val="00673990"/>
    <w:rsid w:val="00673AA3"/>
    <w:rsid w:val="00673B1D"/>
    <w:rsid w:val="00673C7A"/>
    <w:rsid w:val="00673E81"/>
    <w:rsid w:val="00673F08"/>
    <w:rsid w:val="0067402B"/>
    <w:rsid w:val="00674139"/>
    <w:rsid w:val="006742BC"/>
    <w:rsid w:val="00674383"/>
    <w:rsid w:val="0067446E"/>
    <w:rsid w:val="00674546"/>
    <w:rsid w:val="00674662"/>
    <w:rsid w:val="0067475A"/>
    <w:rsid w:val="00674B60"/>
    <w:rsid w:val="00674CE8"/>
    <w:rsid w:val="00675063"/>
    <w:rsid w:val="0067518A"/>
    <w:rsid w:val="0067538B"/>
    <w:rsid w:val="0067547B"/>
    <w:rsid w:val="006754B5"/>
    <w:rsid w:val="006754CF"/>
    <w:rsid w:val="006755D5"/>
    <w:rsid w:val="006757C0"/>
    <w:rsid w:val="00675972"/>
    <w:rsid w:val="00675A88"/>
    <w:rsid w:val="00675B40"/>
    <w:rsid w:val="00675BB8"/>
    <w:rsid w:val="00675C36"/>
    <w:rsid w:val="00675D8D"/>
    <w:rsid w:val="00675FEE"/>
    <w:rsid w:val="00676462"/>
    <w:rsid w:val="006767E7"/>
    <w:rsid w:val="0067697D"/>
    <w:rsid w:val="006769A8"/>
    <w:rsid w:val="00676D45"/>
    <w:rsid w:val="00676D61"/>
    <w:rsid w:val="00676FBF"/>
    <w:rsid w:val="00677168"/>
    <w:rsid w:val="006772E6"/>
    <w:rsid w:val="0067738B"/>
    <w:rsid w:val="00677464"/>
    <w:rsid w:val="006775BC"/>
    <w:rsid w:val="00677683"/>
    <w:rsid w:val="006776E0"/>
    <w:rsid w:val="0067770C"/>
    <w:rsid w:val="00677856"/>
    <w:rsid w:val="00677899"/>
    <w:rsid w:val="00677919"/>
    <w:rsid w:val="00677BF0"/>
    <w:rsid w:val="00680120"/>
    <w:rsid w:val="006801FB"/>
    <w:rsid w:val="0068028D"/>
    <w:rsid w:val="00680471"/>
    <w:rsid w:val="00680D07"/>
    <w:rsid w:val="00680DD4"/>
    <w:rsid w:val="00680ED5"/>
    <w:rsid w:val="00681062"/>
    <w:rsid w:val="0068112A"/>
    <w:rsid w:val="0068113D"/>
    <w:rsid w:val="00681703"/>
    <w:rsid w:val="00681A1F"/>
    <w:rsid w:val="00681D2C"/>
    <w:rsid w:val="00681D9D"/>
    <w:rsid w:val="00681EA0"/>
    <w:rsid w:val="0068210F"/>
    <w:rsid w:val="006822F3"/>
    <w:rsid w:val="0068240F"/>
    <w:rsid w:val="00682482"/>
    <w:rsid w:val="006824CE"/>
    <w:rsid w:val="006825A9"/>
    <w:rsid w:val="006825DC"/>
    <w:rsid w:val="006825DD"/>
    <w:rsid w:val="00682854"/>
    <w:rsid w:val="00682A08"/>
    <w:rsid w:val="00682A85"/>
    <w:rsid w:val="00682C4E"/>
    <w:rsid w:val="00682D8A"/>
    <w:rsid w:val="00683043"/>
    <w:rsid w:val="0068325F"/>
    <w:rsid w:val="006833DF"/>
    <w:rsid w:val="00683704"/>
    <w:rsid w:val="00683876"/>
    <w:rsid w:val="00683AF5"/>
    <w:rsid w:val="00683E5E"/>
    <w:rsid w:val="00683F8A"/>
    <w:rsid w:val="00684063"/>
    <w:rsid w:val="00684320"/>
    <w:rsid w:val="006843B0"/>
    <w:rsid w:val="006843E8"/>
    <w:rsid w:val="00684443"/>
    <w:rsid w:val="00684757"/>
    <w:rsid w:val="006849AF"/>
    <w:rsid w:val="00684ABE"/>
    <w:rsid w:val="00684B8C"/>
    <w:rsid w:val="00684BD4"/>
    <w:rsid w:val="00684C1B"/>
    <w:rsid w:val="00684D18"/>
    <w:rsid w:val="00684E8A"/>
    <w:rsid w:val="00684FB9"/>
    <w:rsid w:val="00685011"/>
    <w:rsid w:val="006852E1"/>
    <w:rsid w:val="006853EA"/>
    <w:rsid w:val="006853EC"/>
    <w:rsid w:val="00685444"/>
    <w:rsid w:val="00685572"/>
    <w:rsid w:val="00685606"/>
    <w:rsid w:val="0068581A"/>
    <w:rsid w:val="00685918"/>
    <w:rsid w:val="00685FAB"/>
    <w:rsid w:val="006860A0"/>
    <w:rsid w:val="0068635D"/>
    <w:rsid w:val="00686402"/>
    <w:rsid w:val="00686458"/>
    <w:rsid w:val="006865C4"/>
    <w:rsid w:val="006867A5"/>
    <w:rsid w:val="006867DA"/>
    <w:rsid w:val="006869E0"/>
    <w:rsid w:val="00686D4B"/>
    <w:rsid w:val="00686F37"/>
    <w:rsid w:val="0068702E"/>
    <w:rsid w:val="0068708D"/>
    <w:rsid w:val="006872AF"/>
    <w:rsid w:val="0068732B"/>
    <w:rsid w:val="00687579"/>
    <w:rsid w:val="0068786A"/>
    <w:rsid w:val="0068787D"/>
    <w:rsid w:val="006879FD"/>
    <w:rsid w:val="00687A18"/>
    <w:rsid w:val="00687CC2"/>
    <w:rsid w:val="00687F14"/>
    <w:rsid w:val="00687F31"/>
    <w:rsid w:val="0069019D"/>
    <w:rsid w:val="006901F7"/>
    <w:rsid w:val="00690289"/>
    <w:rsid w:val="006903CE"/>
    <w:rsid w:val="00690562"/>
    <w:rsid w:val="006906E8"/>
    <w:rsid w:val="006907EE"/>
    <w:rsid w:val="006909E6"/>
    <w:rsid w:val="00690E4B"/>
    <w:rsid w:val="0069121C"/>
    <w:rsid w:val="0069126C"/>
    <w:rsid w:val="0069129A"/>
    <w:rsid w:val="00691488"/>
    <w:rsid w:val="006916BA"/>
    <w:rsid w:val="0069171E"/>
    <w:rsid w:val="00691843"/>
    <w:rsid w:val="006918C0"/>
    <w:rsid w:val="00691994"/>
    <w:rsid w:val="00691AD6"/>
    <w:rsid w:val="00691B48"/>
    <w:rsid w:val="00691B70"/>
    <w:rsid w:val="00691C82"/>
    <w:rsid w:val="00691CB1"/>
    <w:rsid w:val="00691EB3"/>
    <w:rsid w:val="00691F48"/>
    <w:rsid w:val="00691F54"/>
    <w:rsid w:val="0069201A"/>
    <w:rsid w:val="00692127"/>
    <w:rsid w:val="0069213B"/>
    <w:rsid w:val="006921BA"/>
    <w:rsid w:val="006922A0"/>
    <w:rsid w:val="00692447"/>
    <w:rsid w:val="006925C3"/>
    <w:rsid w:val="006927A3"/>
    <w:rsid w:val="006928C5"/>
    <w:rsid w:val="00692A1E"/>
    <w:rsid w:val="00692C7F"/>
    <w:rsid w:val="00693089"/>
    <w:rsid w:val="00693345"/>
    <w:rsid w:val="006933B2"/>
    <w:rsid w:val="006933C6"/>
    <w:rsid w:val="006936C2"/>
    <w:rsid w:val="00693733"/>
    <w:rsid w:val="00693931"/>
    <w:rsid w:val="00693AD9"/>
    <w:rsid w:val="00693C67"/>
    <w:rsid w:val="00693F6E"/>
    <w:rsid w:val="00694037"/>
    <w:rsid w:val="00694393"/>
    <w:rsid w:val="006944C2"/>
    <w:rsid w:val="0069452C"/>
    <w:rsid w:val="006945F6"/>
    <w:rsid w:val="006947C2"/>
    <w:rsid w:val="00694911"/>
    <w:rsid w:val="00694B26"/>
    <w:rsid w:val="00694B94"/>
    <w:rsid w:val="00694E41"/>
    <w:rsid w:val="00694ECF"/>
    <w:rsid w:val="0069512A"/>
    <w:rsid w:val="0069524E"/>
    <w:rsid w:val="0069526F"/>
    <w:rsid w:val="006956A8"/>
    <w:rsid w:val="00695DB2"/>
    <w:rsid w:val="00695F24"/>
    <w:rsid w:val="00696003"/>
    <w:rsid w:val="0069608F"/>
    <w:rsid w:val="00696192"/>
    <w:rsid w:val="00696341"/>
    <w:rsid w:val="0069639F"/>
    <w:rsid w:val="0069648C"/>
    <w:rsid w:val="006964C5"/>
    <w:rsid w:val="006965B1"/>
    <w:rsid w:val="006968A6"/>
    <w:rsid w:val="006970EE"/>
    <w:rsid w:val="00697148"/>
    <w:rsid w:val="006971EF"/>
    <w:rsid w:val="00697229"/>
    <w:rsid w:val="006974A2"/>
    <w:rsid w:val="0069770A"/>
    <w:rsid w:val="006977B4"/>
    <w:rsid w:val="00697959"/>
    <w:rsid w:val="00697F63"/>
    <w:rsid w:val="006A0009"/>
    <w:rsid w:val="006A0163"/>
    <w:rsid w:val="006A0254"/>
    <w:rsid w:val="006A02E8"/>
    <w:rsid w:val="006A064C"/>
    <w:rsid w:val="006A07F8"/>
    <w:rsid w:val="006A0885"/>
    <w:rsid w:val="006A08C4"/>
    <w:rsid w:val="006A08FA"/>
    <w:rsid w:val="006A0BD2"/>
    <w:rsid w:val="006A0BF5"/>
    <w:rsid w:val="006A0D7C"/>
    <w:rsid w:val="006A0F9D"/>
    <w:rsid w:val="006A10B3"/>
    <w:rsid w:val="006A1128"/>
    <w:rsid w:val="006A115B"/>
    <w:rsid w:val="006A13F0"/>
    <w:rsid w:val="006A1490"/>
    <w:rsid w:val="006A14DF"/>
    <w:rsid w:val="006A16F9"/>
    <w:rsid w:val="006A186F"/>
    <w:rsid w:val="006A1926"/>
    <w:rsid w:val="006A1AB7"/>
    <w:rsid w:val="006A1AE4"/>
    <w:rsid w:val="006A1BB4"/>
    <w:rsid w:val="006A1C39"/>
    <w:rsid w:val="006A1CC0"/>
    <w:rsid w:val="006A1CF5"/>
    <w:rsid w:val="006A1DE6"/>
    <w:rsid w:val="006A1DF1"/>
    <w:rsid w:val="006A1DF6"/>
    <w:rsid w:val="006A1FCF"/>
    <w:rsid w:val="006A1FDF"/>
    <w:rsid w:val="006A201E"/>
    <w:rsid w:val="006A206F"/>
    <w:rsid w:val="006A2328"/>
    <w:rsid w:val="006A23BC"/>
    <w:rsid w:val="006A2438"/>
    <w:rsid w:val="006A2475"/>
    <w:rsid w:val="006A24BA"/>
    <w:rsid w:val="006A25F0"/>
    <w:rsid w:val="006A26B9"/>
    <w:rsid w:val="006A2823"/>
    <w:rsid w:val="006A29AF"/>
    <w:rsid w:val="006A2A30"/>
    <w:rsid w:val="006A2C7B"/>
    <w:rsid w:val="006A31BC"/>
    <w:rsid w:val="006A31FC"/>
    <w:rsid w:val="006A349B"/>
    <w:rsid w:val="006A34DF"/>
    <w:rsid w:val="006A3546"/>
    <w:rsid w:val="006A35C6"/>
    <w:rsid w:val="006A370D"/>
    <w:rsid w:val="006A38F5"/>
    <w:rsid w:val="006A3B1C"/>
    <w:rsid w:val="006A3E4C"/>
    <w:rsid w:val="006A412C"/>
    <w:rsid w:val="006A42BD"/>
    <w:rsid w:val="006A4313"/>
    <w:rsid w:val="006A44D7"/>
    <w:rsid w:val="006A44F7"/>
    <w:rsid w:val="006A44FC"/>
    <w:rsid w:val="006A4550"/>
    <w:rsid w:val="006A4587"/>
    <w:rsid w:val="006A45B0"/>
    <w:rsid w:val="006A462D"/>
    <w:rsid w:val="006A4670"/>
    <w:rsid w:val="006A486A"/>
    <w:rsid w:val="006A4872"/>
    <w:rsid w:val="006A4A40"/>
    <w:rsid w:val="006A4B61"/>
    <w:rsid w:val="006A4B8A"/>
    <w:rsid w:val="006A4DE6"/>
    <w:rsid w:val="006A4E31"/>
    <w:rsid w:val="006A4E5B"/>
    <w:rsid w:val="006A50A7"/>
    <w:rsid w:val="006A587B"/>
    <w:rsid w:val="006A588F"/>
    <w:rsid w:val="006A59F9"/>
    <w:rsid w:val="006A5B4F"/>
    <w:rsid w:val="006A5F4F"/>
    <w:rsid w:val="006A5FCE"/>
    <w:rsid w:val="006A60B3"/>
    <w:rsid w:val="006A61C6"/>
    <w:rsid w:val="006A62DD"/>
    <w:rsid w:val="006A6311"/>
    <w:rsid w:val="006A6326"/>
    <w:rsid w:val="006A6407"/>
    <w:rsid w:val="006A6415"/>
    <w:rsid w:val="006A6541"/>
    <w:rsid w:val="006A6676"/>
    <w:rsid w:val="006A6950"/>
    <w:rsid w:val="006A6A5C"/>
    <w:rsid w:val="006A6AFB"/>
    <w:rsid w:val="006A6E5B"/>
    <w:rsid w:val="006A6E9D"/>
    <w:rsid w:val="006A6F36"/>
    <w:rsid w:val="006A7198"/>
    <w:rsid w:val="006A7214"/>
    <w:rsid w:val="006A72DA"/>
    <w:rsid w:val="006A72DC"/>
    <w:rsid w:val="006A7519"/>
    <w:rsid w:val="006A7549"/>
    <w:rsid w:val="006A75F1"/>
    <w:rsid w:val="006A7718"/>
    <w:rsid w:val="006A77FF"/>
    <w:rsid w:val="006A7D2C"/>
    <w:rsid w:val="006A7EB7"/>
    <w:rsid w:val="006A7EF9"/>
    <w:rsid w:val="006A7F63"/>
    <w:rsid w:val="006B0353"/>
    <w:rsid w:val="006B0490"/>
    <w:rsid w:val="006B0512"/>
    <w:rsid w:val="006B0636"/>
    <w:rsid w:val="006B064F"/>
    <w:rsid w:val="006B1041"/>
    <w:rsid w:val="006B1081"/>
    <w:rsid w:val="006B1675"/>
    <w:rsid w:val="006B1710"/>
    <w:rsid w:val="006B1C68"/>
    <w:rsid w:val="006B1D50"/>
    <w:rsid w:val="006B1D99"/>
    <w:rsid w:val="006B1E27"/>
    <w:rsid w:val="006B1E40"/>
    <w:rsid w:val="006B1EA0"/>
    <w:rsid w:val="006B1F48"/>
    <w:rsid w:val="006B20A2"/>
    <w:rsid w:val="006B2117"/>
    <w:rsid w:val="006B2348"/>
    <w:rsid w:val="006B2472"/>
    <w:rsid w:val="006B249E"/>
    <w:rsid w:val="006B252D"/>
    <w:rsid w:val="006B26E1"/>
    <w:rsid w:val="006B27C7"/>
    <w:rsid w:val="006B2B00"/>
    <w:rsid w:val="006B3127"/>
    <w:rsid w:val="006B316D"/>
    <w:rsid w:val="006B3254"/>
    <w:rsid w:val="006B3499"/>
    <w:rsid w:val="006B354E"/>
    <w:rsid w:val="006B35B9"/>
    <w:rsid w:val="006B35BA"/>
    <w:rsid w:val="006B3664"/>
    <w:rsid w:val="006B3854"/>
    <w:rsid w:val="006B3964"/>
    <w:rsid w:val="006B3B5E"/>
    <w:rsid w:val="006B3D8C"/>
    <w:rsid w:val="006B3E8E"/>
    <w:rsid w:val="006B3ED0"/>
    <w:rsid w:val="006B417A"/>
    <w:rsid w:val="006B41AB"/>
    <w:rsid w:val="006B428D"/>
    <w:rsid w:val="006B4413"/>
    <w:rsid w:val="006B4652"/>
    <w:rsid w:val="006B4691"/>
    <w:rsid w:val="006B46FE"/>
    <w:rsid w:val="006B4954"/>
    <w:rsid w:val="006B4B2D"/>
    <w:rsid w:val="006B4BFD"/>
    <w:rsid w:val="006B4D5B"/>
    <w:rsid w:val="006B4EDF"/>
    <w:rsid w:val="006B4FDA"/>
    <w:rsid w:val="006B5366"/>
    <w:rsid w:val="006B548C"/>
    <w:rsid w:val="006B54EA"/>
    <w:rsid w:val="006B56F0"/>
    <w:rsid w:val="006B594B"/>
    <w:rsid w:val="006B5D67"/>
    <w:rsid w:val="006B5F6C"/>
    <w:rsid w:val="006B5FAC"/>
    <w:rsid w:val="006B5FAE"/>
    <w:rsid w:val="006B5FE3"/>
    <w:rsid w:val="006B6223"/>
    <w:rsid w:val="006B6271"/>
    <w:rsid w:val="006B6797"/>
    <w:rsid w:val="006B6A37"/>
    <w:rsid w:val="006B6B29"/>
    <w:rsid w:val="006B6BD8"/>
    <w:rsid w:val="006B6CEF"/>
    <w:rsid w:val="006B6D31"/>
    <w:rsid w:val="006B6E88"/>
    <w:rsid w:val="006B7133"/>
    <w:rsid w:val="006B7157"/>
    <w:rsid w:val="006B738F"/>
    <w:rsid w:val="006B7556"/>
    <w:rsid w:val="006B7576"/>
    <w:rsid w:val="006B767B"/>
    <w:rsid w:val="006B7A0C"/>
    <w:rsid w:val="006B7D66"/>
    <w:rsid w:val="006B7F06"/>
    <w:rsid w:val="006B7FDD"/>
    <w:rsid w:val="006C01F9"/>
    <w:rsid w:val="006C0280"/>
    <w:rsid w:val="006C03A5"/>
    <w:rsid w:val="006C0628"/>
    <w:rsid w:val="006C062D"/>
    <w:rsid w:val="006C075B"/>
    <w:rsid w:val="006C0861"/>
    <w:rsid w:val="006C0878"/>
    <w:rsid w:val="006C08FD"/>
    <w:rsid w:val="006C0C52"/>
    <w:rsid w:val="006C0D2F"/>
    <w:rsid w:val="006C0D94"/>
    <w:rsid w:val="006C0ED2"/>
    <w:rsid w:val="006C1032"/>
    <w:rsid w:val="006C1284"/>
    <w:rsid w:val="006C12C7"/>
    <w:rsid w:val="006C1537"/>
    <w:rsid w:val="006C158B"/>
    <w:rsid w:val="006C15E5"/>
    <w:rsid w:val="006C19AC"/>
    <w:rsid w:val="006C1A35"/>
    <w:rsid w:val="006C1E0E"/>
    <w:rsid w:val="006C1E74"/>
    <w:rsid w:val="006C1E88"/>
    <w:rsid w:val="006C1F69"/>
    <w:rsid w:val="006C2022"/>
    <w:rsid w:val="006C211B"/>
    <w:rsid w:val="006C21C1"/>
    <w:rsid w:val="006C22CA"/>
    <w:rsid w:val="006C2403"/>
    <w:rsid w:val="006C2562"/>
    <w:rsid w:val="006C26DE"/>
    <w:rsid w:val="006C26FB"/>
    <w:rsid w:val="006C276A"/>
    <w:rsid w:val="006C2777"/>
    <w:rsid w:val="006C27E7"/>
    <w:rsid w:val="006C2824"/>
    <w:rsid w:val="006C2896"/>
    <w:rsid w:val="006C29C9"/>
    <w:rsid w:val="006C2B93"/>
    <w:rsid w:val="006C2C0C"/>
    <w:rsid w:val="006C2F00"/>
    <w:rsid w:val="006C2FA2"/>
    <w:rsid w:val="006C2FDB"/>
    <w:rsid w:val="006C33BB"/>
    <w:rsid w:val="006C368F"/>
    <w:rsid w:val="006C3736"/>
    <w:rsid w:val="006C3750"/>
    <w:rsid w:val="006C377A"/>
    <w:rsid w:val="006C3A20"/>
    <w:rsid w:val="006C3B07"/>
    <w:rsid w:val="006C3F76"/>
    <w:rsid w:val="006C3FBE"/>
    <w:rsid w:val="006C41E7"/>
    <w:rsid w:val="006C41FD"/>
    <w:rsid w:val="006C4261"/>
    <w:rsid w:val="006C4461"/>
    <w:rsid w:val="006C44F2"/>
    <w:rsid w:val="006C455D"/>
    <w:rsid w:val="006C46AD"/>
    <w:rsid w:val="006C4948"/>
    <w:rsid w:val="006C4A88"/>
    <w:rsid w:val="006C4BD4"/>
    <w:rsid w:val="006C4C3A"/>
    <w:rsid w:val="006C4D72"/>
    <w:rsid w:val="006C4E6F"/>
    <w:rsid w:val="006C4E72"/>
    <w:rsid w:val="006C4EC1"/>
    <w:rsid w:val="006C4EF4"/>
    <w:rsid w:val="006C5119"/>
    <w:rsid w:val="006C57DE"/>
    <w:rsid w:val="006C58D1"/>
    <w:rsid w:val="006C59F1"/>
    <w:rsid w:val="006C5A3E"/>
    <w:rsid w:val="006C5B11"/>
    <w:rsid w:val="006C5ED5"/>
    <w:rsid w:val="006C5F85"/>
    <w:rsid w:val="006C5FD6"/>
    <w:rsid w:val="006C609F"/>
    <w:rsid w:val="006C628A"/>
    <w:rsid w:val="006C62E6"/>
    <w:rsid w:val="006C6527"/>
    <w:rsid w:val="006C683D"/>
    <w:rsid w:val="006C6A15"/>
    <w:rsid w:val="006C6B75"/>
    <w:rsid w:val="006C6B77"/>
    <w:rsid w:val="006C6E36"/>
    <w:rsid w:val="006C6EDA"/>
    <w:rsid w:val="006C71FE"/>
    <w:rsid w:val="006C72A6"/>
    <w:rsid w:val="006C7527"/>
    <w:rsid w:val="006C7571"/>
    <w:rsid w:val="006C7597"/>
    <w:rsid w:val="006C7917"/>
    <w:rsid w:val="006C7945"/>
    <w:rsid w:val="006C7A03"/>
    <w:rsid w:val="006D0206"/>
    <w:rsid w:val="006D0239"/>
    <w:rsid w:val="006D02D1"/>
    <w:rsid w:val="006D02EE"/>
    <w:rsid w:val="006D0375"/>
    <w:rsid w:val="006D03C4"/>
    <w:rsid w:val="006D057E"/>
    <w:rsid w:val="006D05D3"/>
    <w:rsid w:val="006D092E"/>
    <w:rsid w:val="006D0A0A"/>
    <w:rsid w:val="006D0A9C"/>
    <w:rsid w:val="006D0BC0"/>
    <w:rsid w:val="006D0E6D"/>
    <w:rsid w:val="006D0E98"/>
    <w:rsid w:val="006D14AC"/>
    <w:rsid w:val="006D1728"/>
    <w:rsid w:val="006D1798"/>
    <w:rsid w:val="006D1832"/>
    <w:rsid w:val="006D184F"/>
    <w:rsid w:val="006D192C"/>
    <w:rsid w:val="006D1AD5"/>
    <w:rsid w:val="006D1C3B"/>
    <w:rsid w:val="006D1D77"/>
    <w:rsid w:val="006D1FCB"/>
    <w:rsid w:val="006D210E"/>
    <w:rsid w:val="006D2218"/>
    <w:rsid w:val="006D2418"/>
    <w:rsid w:val="006D253B"/>
    <w:rsid w:val="006D28A6"/>
    <w:rsid w:val="006D2973"/>
    <w:rsid w:val="006D29F9"/>
    <w:rsid w:val="006D2BE7"/>
    <w:rsid w:val="006D2CD0"/>
    <w:rsid w:val="006D2CE2"/>
    <w:rsid w:val="006D2DBE"/>
    <w:rsid w:val="006D2E05"/>
    <w:rsid w:val="006D3111"/>
    <w:rsid w:val="006D335C"/>
    <w:rsid w:val="006D3663"/>
    <w:rsid w:val="006D370A"/>
    <w:rsid w:val="006D3778"/>
    <w:rsid w:val="006D379C"/>
    <w:rsid w:val="006D39D0"/>
    <w:rsid w:val="006D3F4B"/>
    <w:rsid w:val="006D411B"/>
    <w:rsid w:val="006D422B"/>
    <w:rsid w:val="006D4233"/>
    <w:rsid w:val="006D4275"/>
    <w:rsid w:val="006D42C0"/>
    <w:rsid w:val="006D4375"/>
    <w:rsid w:val="006D43EC"/>
    <w:rsid w:val="006D4501"/>
    <w:rsid w:val="006D459E"/>
    <w:rsid w:val="006D46D6"/>
    <w:rsid w:val="006D46E2"/>
    <w:rsid w:val="006D4759"/>
    <w:rsid w:val="006D478F"/>
    <w:rsid w:val="006D47FF"/>
    <w:rsid w:val="006D4954"/>
    <w:rsid w:val="006D4981"/>
    <w:rsid w:val="006D49C3"/>
    <w:rsid w:val="006D4A48"/>
    <w:rsid w:val="006D4A88"/>
    <w:rsid w:val="006D4A8B"/>
    <w:rsid w:val="006D4BE6"/>
    <w:rsid w:val="006D4BF6"/>
    <w:rsid w:val="006D4F70"/>
    <w:rsid w:val="006D4FD1"/>
    <w:rsid w:val="006D5067"/>
    <w:rsid w:val="006D551C"/>
    <w:rsid w:val="006D5561"/>
    <w:rsid w:val="006D57A2"/>
    <w:rsid w:val="006D5804"/>
    <w:rsid w:val="006D5AFE"/>
    <w:rsid w:val="006D5B0A"/>
    <w:rsid w:val="006D5BA6"/>
    <w:rsid w:val="006D5CE8"/>
    <w:rsid w:val="006D62FE"/>
    <w:rsid w:val="006D6321"/>
    <w:rsid w:val="006D649D"/>
    <w:rsid w:val="006D6509"/>
    <w:rsid w:val="006D668E"/>
    <w:rsid w:val="006D6946"/>
    <w:rsid w:val="006D6960"/>
    <w:rsid w:val="006D6F9B"/>
    <w:rsid w:val="006D6FAC"/>
    <w:rsid w:val="006D70AE"/>
    <w:rsid w:val="006D7142"/>
    <w:rsid w:val="006D71B1"/>
    <w:rsid w:val="006D72D2"/>
    <w:rsid w:val="006D72EF"/>
    <w:rsid w:val="006D7303"/>
    <w:rsid w:val="006D7309"/>
    <w:rsid w:val="006D74A8"/>
    <w:rsid w:val="006D74C1"/>
    <w:rsid w:val="006D754F"/>
    <w:rsid w:val="006D75BF"/>
    <w:rsid w:val="006D77A7"/>
    <w:rsid w:val="006D77D4"/>
    <w:rsid w:val="006D79C0"/>
    <w:rsid w:val="006D7AFA"/>
    <w:rsid w:val="006D7C7F"/>
    <w:rsid w:val="006D7DD0"/>
    <w:rsid w:val="006D7EA0"/>
    <w:rsid w:val="006D7EA6"/>
    <w:rsid w:val="006E01B7"/>
    <w:rsid w:val="006E037D"/>
    <w:rsid w:val="006E03A3"/>
    <w:rsid w:val="006E065E"/>
    <w:rsid w:val="006E09BA"/>
    <w:rsid w:val="006E0B73"/>
    <w:rsid w:val="006E0C38"/>
    <w:rsid w:val="006E10CC"/>
    <w:rsid w:val="006E1694"/>
    <w:rsid w:val="006E16CB"/>
    <w:rsid w:val="006E176D"/>
    <w:rsid w:val="006E19F7"/>
    <w:rsid w:val="006E1A96"/>
    <w:rsid w:val="006E1B22"/>
    <w:rsid w:val="006E1B92"/>
    <w:rsid w:val="006E1BA7"/>
    <w:rsid w:val="006E1C4C"/>
    <w:rsid w:val="006E1CAA"/>
    <w:rsid w:val="006E1E17"/>
    <w:rsid w:val="006E1EC1"/>
    <w:rsid w:val="006E2205"/>
    <w:rsid w:val="006E243F"/>
    <w:rsid w:val="006E26FD"/>
    <w:rsid w:val="006E27D5"/>
    <w:rsid w:val="006E28A5"/>
    <w:rsid w:val="006E28E8"/>
    <w:rsid w:val="006E2985"/>
    <w:rsid w:val="006E2B73"/>
    <w:rsid w:val="006E2D37"/>
    <w:rsid w:val="006E2E12"/>
    <w:rsid w:val="006E2E59"/>
    <w:rsid w:val="006E2FEB"/>
    <w:rsid w:val="006E33C7"/>
    <w:rsid w:val="006E34B8"/>
    <w:rsid w:val="006E352D"/>
    <w:rsid w:val="006E3AC8"/>
    <w:rsid w:val="006E3CE8"/>
    <w:rsid w:val="006E3DEB"/>
    <w:rsid w:val="006E3EF0"/>
    <w:rsid w:val="006E4100"/>
    <w:rsid w:val="006E41BF"/>
    <w:rsid w:val="006E43F0"/>
    <w:rsid w:val="006E44D7"/>
    <w:rsid w:val="006E4656"/>
    <w:rsid w:val="006E4899"/>
    <w:rsid w:val="006E4959"/>
    <w:rsid w:val="006E4B49"/>
    <w:rsid w:val="006E5088"/>
    <w:rsid w:val="006E509D"/>
    <w:rsid w:val="006E5226"/>
    <w:rsid w:val="006E571C"/>
    <w:rsid w:val="006E5846"/>
    <w:rsid w:val="006E5A43"/>
    <w:rsid w:val="006E5ADC"/>
    <w:rsid w:val="006E5BD3"/>
    <w:rsid w:val="006E5BF8"/>
    <w:rsid w:val="006E5C62"/>
    <w:rsid w:val="006E5C7A"/>
    <w:rsid w:val="006E5E5C"/>
    <w:rsid w:val="006E61CD"/>
    <w:rsid w:val="006E61EE"/>
    <w:rsid w:val="006E65DE"/>
    <w:rsid w:val="006E65E7"/>
    <w:rsid w:val="006E6611"/>
    <w:rsid w:val="006E66CB"/>
    <w:rsid w:val="006E685C"/>
    <w:rsid w:val="006E68FB"/>
    <w:rsid w:val="006E69CB"/>
    <w:rsid w:val="006E6A70"/>
    <w:rsid w:val="006E6AD0"/>
    <w:rsid w:val="006E6BB1"/>
    <w:rsid w:val="006E6D37"/>
    <w:rsid w:val="006E6DF6"/>
    <w:rsid w:val="006E6FEE"/>
    <w:rsid w:val="006E7172"/>
    <w:rsid w:val="006E7231"/>
    <w:rsid w:val="006E7544"/>
    <w:rsid w:val="006E76BE"/>
    <w:rsid w:val="006E76DE"/>
    <w:rsid w:val="006E7A4A"/>
    <w:rsid w:val="006E7A84"/>
    <w:rsid w:val="006E7B40"/>
    <w:rsid w:val="006E7BDB"/>
    <w:rsid w:val="006E7DCE"/>
    <w:rsid w:val="006F0007"/>
    <w:rsid w:val="006F0041"/>
    <w:rsid w:val="006F02A7"/>
    <w:rsid w:val="006F06BC"/>
    <w:rsid w:val="006F06DA"/>
    <w:rsid w:val="006F0757"/>
    <w:rsid w:val="006F0E7B"/>
    <w:rsid w:val="006F1178"/>
    <w:rsid w:val="006F1188"/>
    <w:rsid w:val="006F17C1"/>
    <w:rsid w:val="006F184C"/>
    <w:rsid w:val="006F19E9"/>
    <w:rsid w:val="006F1AC8"/>
    <w:rsid w:val="006F1F38"/>
    <w:rsid w:val="006F1F91"/>
    <w:rsid w:val="006F1F97"/>
    <w:rsid w:val="006F2346"/>
    <w:rsid w:val="006F2497"/>
    <w:rsid w:val="006F2850"/>
    <w:rsid w:val="006F2BD8"/>
    <w:rsid w:val="006F2FF2"/>
    <w:rsid w:val="006F3073"/>
    <w:rsid w:val="006F326D"/>
    <w:rsid w:val="006F343E"/>
    <w:rsid w:val="006F36F3"/>
    <w:rsid w:val="006F3719"/>
    <w:rsid w:val="006F38BD"/>
    <w:rsid w:val="006F38E8"/>
    <w:rsid w:val="006F3972"/>
    <w:rsid w:val="006F3A8A"/>
    <w:rsid w:val="006F3C7A"/>
    <w:rsid w:val="006F3D43"/>
    <w:rsid w:val="006F4049"/>
    <w:rsid w:val="006F42F8"/>
    <w:rsid w:val="006F4486"/>
    <w:rsid w:val="006F44A8"/>
    <w:rsid w:val="006F454B"/>
    <w:rsid w:val="006F47D7"/>
    <w:rsid w:val="006F4846"/>
    <w:rsid w:val="006F4A60"/>
    <w:rsid w:val="006F4B04"/>
    <w:rsid w:val="006F4BC0"/>
    <w:rsid w:val="006F4DA4"/>
    <w:rsid w:val="006F50DF"/>
    <w:rsid w:val="006F516C"/>
    <w:rsid w:val="006F526B"/>
    <w:rsid w:val="006F5475"/>
    <w:rsid w:val="006F5514"/>
    <w:rsid w:val="006F554E"/>
    <w:rsid w:val="006F5883"/>
    <w:rsid w:val="006F5964"/>
    <w:rsid w:val="006F5D8F"/>
    <w:rsid w:val="006F5E9A"/>
    <w:rsid w:val="006F5EEB"/>
    <w:rsid w:val="006F601E"/>
    <w:rsid w:val="006F6278"/>
    <w:rsid w:val="006F639A"/>
    <w:rsid w:val="006F6423"/>
    <w:rsid w:val="006F6513"/>
    <w:rsid w:val="006F6539"/>
    <w:rsid w:val="006F65EB"/>
    <w:rsid w:val="006F68BE"/>
    <w:rsid w:val="006F6A7D"/>
    <w:rsid w:val="006F6C90"/>
    <w:rsid w:val="006F6CE1"/>
    <w:rsid w:val="006F6D23"/>
    <w:rsid w:val="006F6D25"/>
    <w:rsid w:val="006F6E24"/>
    <w:rsid w:val="006F6F58"/>
    <w:rsid w:val="006F7015"/>
    <w:rsid w:val="006F7405"/>
    <w:rsid w:val="006F7513"/>
    <w:rsid w:val="006F78B5"/>
    <w:rsid w:val="006F78F6"/>
    <w:rsid w:val="006F7969"/>
    <w:rsid w:val="006F7AD7"/>
    <w:rsid w:val="006F7CB1"/>
    <w:rsid w:val="006F7EED"/>
    <w:rsid w:val="006F7F73"/>
    <w:rsid w:val="006F7F8A"/>
    <w:rsid w:val="006F7FAD"/>
    <w:rsid w:val="0070002B"/>
    <w:rsid w:val="00700035"/>
    <w:rsid w:val="0070004F"/>
    <w:rsid w:val="007001A6"/>
    <w:rsid w:val="00700514"/>
    <w:rsid w:val="007006B1"/>
    <w:rsid w:val="00700781"/>
    <w:rsid w:val="00700890"/>
    <w:rsid w:val="00700A22"/>
    <w:rsid w:val="00700A47"/>
    <w:rsid w:val="00700C1F"/>
    <w:rsid w:val="00700CCC"/>
    <w:rsid w:val="00700EFB"/>
    <w:rsid w:val="00700F69"/>
    <w:rsid w:val="00700F6F"/>
    <w:rsid w:val="00700FA8"/>
    <w:rsid w:val="00701038"/>
    <w:rsid w:val="007011D2"/>
    <w:rsid w:val="00701553"/>
    <w:rsid w:val="00701601"/>
    <w:rsid w:val="00701AB0"/>
    <w:rsid w:val="00701D05"/>
    <w:rsid w:val="00701EA5"/>
    <w:rsid w:val="00701F8E"/>
    <w:rsid w:val="007020DD"/>
    <w:rsid w:val="00702156"/>
    <w:rsid w:val="0070250E"/>
    <w:rsid w:val="0070257C"/>
    <w:rsid w:val="00702612"/>
    <w:rsid w:val="00702640"/>
    <w:rsid w:val="00702688"/>
    <w:rsid w:val="007029CF"/>
    <w:rsid w:val="00702A43"/>
    <w:rsid w:val="00702A56"/>
    <w:rsid w:val="00702AB5"/>
    <w:rsid w:val="00702BC8"/>
    <w:rsid w:val="00702BD7"/>
    <w:rsid w:val="00702C6D"/>
    <w:rsid w:val="00702CBA"/>
    <w:rsid w:val="00702E1C"/>
    <w:rsid w:val="00702FDB"/>
    <w:rsid w:val="007031C0"/>
    <w:rsid w:val="007031CE"/>
    <w:rsid w:val="0070341A"/>
    <w:rsid w:val="0070348A"/>
    <w:rsid w:val="007034BE"/>
    <w:rsid w:val="00703678"/>
    <w:rsid w:val="0070369A"/>
    <w:rsid w:val="00703732"/>
    <w:rsid w:val="007039C9"/>
    <w:rsid w:val="00703A55"/>
    <w:rsid w:val="00703B55"/>
    <w:rsid w:val="00703C0E"/>
    <w:rsid w:val="00703C9C"/>
    <w:rsid w:val="00703ED1"/>
    <w:rsid w:val="00703F08"/>
    <w:rsid w:val="0070406D"/>
    <w:rsid w:val="00704585"/>
    <w:rsid w:val="00704761"/>
    <w:rsid w:val="00704788"/>
    <w:rsid w:val="007047CA"/>
    <w:rsid w:val="00704BBA"/>
    <w:rsid w:val="00704DBB"/>
    <w:rsid w:val="00704FB0"/>
    <w:rsid w:val="00705496"/>
    <w:rsid w:val="00705533"/>
    <w:rsid w:val="007056DA"/>
    <w:rsid w:val="00705854"/>
    <w:rsid w:val="00705908"/>
    <w:rsid w:val="0070594B"/>
    <w:rsid w:val="0070598A"/>
    <w:rsid w:val="00705B25"/>
    <w:rsid w:val="00705D2B"/>
    <w:rsid w:val="00705D5B"/>
    <w:rsid w:val="007060A9"/>
    <w:rsid w:val="007064E1"/>
    <w:rsid w:val="00706508"/>
    <w:rsid w:val="00706565"/>
    <w:rsid w:val="007065C2"/>
    <w:rsid w:val="007066A9"/>
    <w:rsid w:val="007067D7"/>
    <w:rsid w:val="007067FD"/>
    <w:rsid w:val="0070697C"/>
    <w:rsid w:val="00706997"/>
    <w:rsid w:val="00706AE8"/>
    <w:rsid w:val="00706B86"/>
    <w:rsid w:val="00706D9C"/>
    <w:rsid w:val="00706E2B"/>
    <w:rsid w:val="00706E89"/>
    <w:rsid w:val="00707051"/>
    <w:rsid w:val="00707053"/>
    <w:rsid w:val="007071D6"/>
    <w:rsid w:val="007074FE"/>
    <w:rsid w:val="0070755A"/>
    <w:rsid w:val="007075C9"/>
    <w:rsid w:val="00707608"/>
    <w:rsid w:val="00707704"/>
    <w:rsid w:val="007078FF"/>
    <w:rsid w:val="0070797B"/>
    <w:rsid w:val="0070798B"/>
    <w:rsid w:val="00707B3B"/>
    <w:rsid w:val="00707B90"/>
    <w:rsid w:val="00707D5B"/>
    <w:rsid w:val="00707D9F"/>
    <w:rsid w:val="00707E56"/>
    <w:rsid w:val="00707FF3"/>
    <w:rsid w:val="00710013"/>
    <w:rsid w:val="007105AE"/>
    <w:rsid w:val="007108B7"/>
    <w:rsid w:val="007109ED"/>
    <w:rsid w:val="00710E0D"/>
    <w:rsid w:val="00710E2C"/>
    <w:rsid w:val="00710EA8"/>
    <w:rsid w:val="00710F2F"/>
    <w:rsid w:val="00710FFD"/>
    <w:rsid w:val="00711036"/>
    <w:rsid w:val="00711079"/>
    <w:rsid w:val="00711094"/>
    <w:rsid w:val="007112FC"/>
    <w:rsid w:val="007113D8"/>
    <w:rsid w:val="0071174B"/>
    <w:rsid w:val="00711847"/>
    <w:rsid w:val="007119C9"/>
    <w:rsid w:val="00711A03"/>
    <w:rsid w:val="00711A55"/>
    <w:rsid w:val="00711F7B"/>
    <w:rsid w:val="00712206"/>
    <w:rsid w:val="0071239C"/>
    <w:rsid w:val="007123A5"/>
    <w:rsid w:val="007124AC"/>
    <w:rsid w:val="007125E9"/>
    <w:rsid w:val="00712732"/>
    <w:rsid w:val="007128E8"/>
    <w:rsid w:val="00712A83"/>
    <w:rsid w:val="00712B1B"/>
    <w:rsid w:val="00712C90"/>
    <w:rsid w:val="00712CDD"/>
    <w:rsid w:val="00712FB6"/>
    <w:rsid w:val="007131DB"/>
    <w:rsid w:val="007134D6"/>
    <w:rsid w:val="00713839"/>
    <w:rsid w:val="00713950"/>
    <w:rsid w:val="00713A83"/>
    <w:rsid w:val="00713B16"/>
    <w:rsid w:val="00713C23"/>
    <w:rsid w:val="00713C41"/>
    <w:rsid w:val="00713C4A"/>
    <w:rsid w:val="00713C9B"/>
    <w:rsid w:val="00713D75"/>
    <w:rsid w:val="00713E8D"/>
    <w:rsid w:val="00713EBF"/>
    <w:rsid w:val="00713F01"/>
    <w:rsid w:val="00714005"/>
    <w:rsid w:val="00714027"/>
    <w:rsid w:val="00714186"/>
    <w:rsid w:val="00714193"/>
    <w:rsid w:val="00714473"/>
    <w:rsid w:val="00714E64"/>
    <w:rsid w:val="00714E9E"/>
    <w:rsid w:val="00714EEB"/>
    <w:rsid w:val="00715325"/>
    <w:rsid w:val="007153AC"/>
    <w:rsid w:val="00715795"/>
    <w:rsid w:val="00715938"/>
    <w:rsid w:val="00715CD1"/>
    <w:rsid w:val="00715E08"/>
    <w:rsid w:val="00715E8E"/>
    <w:rsid w:val="00715F60"/>
    <w:rsid w:val="007160D5"/>
    <w:rsid w:val="0071619E"/>
    <w:rsid w:val="007164EF"/>
    <w:rsid w:val="007166F8"/>
    <w:rsid w:val="00716841"/>
    <w:rsid w:val="0071691D"/>
    <w:rsid w:val="007169F9"/>
    <w:rsid w:val="00716B52"/>
    <w:rsid w:val="00716C6E"/>
    <w:rsid w:val="00716EB7"/>
    <w:rsid w:val="00716ED9"/>
    <w:rsid w:val="00717069"/>
    <w:rsid w:val="00717234"/>
    <w:rsid w:val="0071731E"/>
    <w:rsid w:val="00717520"/>
    <w:rsid w:val="0071761A"/>
    <w:rsid w:val="007177BD"/>
    <w:rsid w:val="00717A4A"/>
    <w:rsid w:val="00717AA5"/>
    <w:rsid w:val="00717ACC"/>
    <w:rsid w:val="00717D48"/>
    <w:rsid w:val="0072000C"/>
    <w:rsid w:val="0072020A"/>
    <w:rsid w:val="00720271"/>
    <w:rsid w:val="00720297"/>
    <w:rsid w:val="0072054E"/>
    <w:rsid w:val="00720565"/>
    <w:rsid w:val="00720659"/>
    <w:rsid w:val="007206AC"/>
    <w:rsid w:val="0072078E"/>
    <w:rsid w:val="00720810"/>
    <w:rsid w:val="007208E1"/>
    <w:rsid w:val="00720935"/>
    <w:rsid w:val="00720DA9"/>
    <w:rsid w:val="00720E04"/>
    <w:rsid w:val="00720E41"/>
    <w:rsid w:val="00720F4B"/>
    <w:rsid w:val="00721426"/>
    <w:rsid w:val="007216D5"/>
    <w:rsid w:val="007216EA"/>
    <w:rsid w:val="0072194A"/>
    <w:rsid w:val="00721B1B"/>
    <w:rsid w:val="00721B25"/>
    <w:rsid w:val="00721B4A"/>
    <w:rsid w:val="00721D4F"/>
    <w:rsid w:val="00722097"/>
    <w:rsid w:val="007220B7"/>
    <w:rsid w:val="00722761"/>
    <w:rsid w:val="00722A11"/>
    <w:rsid w:val="00722A57"/>
    <w:rsid w:val="00722A97"/>
    <w:rsid w:val="00722B2D"/>
    <w:rsid w:val="00722CE1"/>
    <w:rsid w:val="00722F88"/>
    <w:rsid w:val="00722FF4"/>
    <w:rsid w:val="007231BB"/>
    <w:rsid w:val="0072329B"/>
    <w:rsid w:val="007234FF"/>
    <w:rsid w:val="00723576"/>
    <w:rsid w:val="007235EE"/>
    <w:rsid w:val="007236F9"/>
    <w:rsid w:val="00723792"/>
    <w:rsid w:val="00723B2F"/>
    <w:rsid w:val="00723BBC"/>
    <w:rsid w:val="00723CA7"/>
    <w:rsid w:val="00723F88"/>
    <w:rsid w:val="00723FFD"/>
    <w:rsid w:val="007240A7"/>
    <w:rsid w:val="0072412A"/>
    <w:rsid w:val="007241C0"/>
    <w:rsid w:val="007241CD"/>
    <w:rsid w:val="00724611"/>
    <w:rsid w:val="0072474C"/>
    <w:rsid w:val="0072485B"/>
    <w:rsid w:val="007248E1"/>
    <w:rsid w:val="00724943"/>
    <w:rsid w:val="00724A38"/>
    <w:rsid w:val="00724A99"/>
    <w:rsid w:val="00724CB3"/>
    <w:rsid w:val="00724DC5"/>
    <w:rsid w:val="00724FA8"/>
    <w:rsid w:val="0072500B"/>
    <w:rsid w:val="00725273"/>
    <w:rsid w:val="00725349"/>
    <w:rsid w:val="007253FE"/>
    <w:rsid w:val="00725479"/>
    <w:rsid w:val="00725498"/>
    <w:rsid w:val="00725574"/>
    <w:rsid w:val="0072560A"/>
    <w:rsid w:val="0072569B"/>
    <w:rsid w:val="007258A5"/>
    <w:rsid w:val="00725A86"/>
    <w:rsid w:val="00725D73"/>
    <w:rsid w:val="0072613D"/>
    <w:rsid w:val="00726187"/>
    <w:rsid w:val="0072618F"/>
    <w:rsid w:val="0072647B"/>
    <w:rsid w:val="007265DF"/>
    <w:rsid w:val="00726788"/>
    <w:rsid w:val="007267A1"/>
    <w:rsid w:val="00726837"/>
    <w:rsid w:val="00726A7E"/>
    <w:rsid w:val="00726F2C"/>
    <w:rsid w:val="00727016"/>
    <w:rsid w:val="0072703B"/>
    <w:rsid w:val="00727274"/>
    <w:rsid w:val="00727692"/>
    <w:rsid w:val="007276CE"/>
    <w:rsid w:val="00727715"/>
    <w:rsid w:val="0072771B"/>
    <w:rsid w:val="0072794C"/>
    <w:rsid w:val="007279F3"/>
    <w:rsid w:val="00727A0D"/>
    <w:rsid w:val="00727B0E"/>
    <w:rsid w:val="00727D6C"/>
    <w:rsid w:val="00727E94"/>
    <w:rsid w:val="00730015"/>
    <w:rsid w:val="00730103"/>
    <w:rsid w:val="007304A3"/>
    <w:rsid w:val="007305F9"/>
    <w:rsid w:val="00730C9D"/>
    <w:rsid w:val="00730FD0"/>
    <w:rsid w:val="00731248"/>
    <w:rsid w:val="0073140C"/>
    <w:rsid w:val="007317AC"/>
    <w:rsid w:val="00731A08"/>
    <w:rsid w:val="00731B03"/>
    <w:rsid w:val="00731B08"/>
    <w:rsid w:val="00731B24"/>
    <w:rsid w:val="00731D52"/>
    <w:rsid w:val="00731E6E"/>
    <w:rsid w:val="00731E8C"/>
    <w:rsid w:val="00731F34"/>
    <w:rsid w:val="00732000"/>
    <w:rsid w:val="0073204E"/>
    <w:rsid w:val="007323BD"/>
    <w:rsid w:val="00732697"/>
    <w:rsid w:val="00732B28"/>
    <w:rsid w:val="00732D3F"/>
    <w:rsid w:val="00733007"/>
    <w:rsid w:val="00733174"/>
    <w:rsid w:val="00733238"/>
    <w:rsid w:val="0073372D"/>
    <w:rsid w:val="0073383B"/>
    <w:rsid w:val="00733931"/>
    <w:rsid w:val="00733BA4"/>
    <w:rsid w:val="00733F5B"/>
    <w:rsid w:val="0073411A"/>
    <w:rsid w:val="0073426D"/>
    <w:rsid w:val="0073444B"/>
    <w:rsid w:val="00734472"/>
    <w:rsid w:val="0073449A"/>
    <w:rsid w:val="007344E1"/>
    <w:rsid w:val="0073496C"/>
    <w:rsid w:val="00734C00"/>
    <w:rsid w:val="00734C06"/>
    <w:rsid w:val="00734CA7"/>
    <w:rsid w:val="00734FE1"/>
    <w:rsid w:val="0073540A"/>
    <w:rsid w:val="007354AD"/>
    <w:rsid w:val="0073553F"/>
    <w:rsid w:val="00735555"/>
    <w:rsid w:val="00735848"/>
    <w:rsid w:val="007359DD"/>
    <w:rsid w:val="00735A6E"/>
    <w:rsid w:val="00735A7F"/>
    <w:rsid w:val="00735B2B"/>
    <w:rsid w:val="00735B4F"/>
    <w:rsid w:val="00735B64"/>
    <w:rsid w:val="00735DF8"/>
    <w:rsid w:val="00735E5F"/>
    <w:rsid w:val="00735ED1"/>
    <w:rsid w:val="00736141"/>
    <w:rsid w:val="00736518"/>
    <w:rsid w:val="00736622"/>
    <w:rsid w:val="0073676A"/>
    <w:rsid w:val="00736D73"/>
    <w:rsid w:val="00736DD3"/>
    <w:rsid w:val="0073718E"/>
    <w:rsid w:val="007373D5"/>
    <w:rsid w:val="00737503"/>
    <w:rsid w:val="00737615"/>
    <w:rsid w:val="00737639"/>
    <w:rsid w:val="007378DD"/>
    <w:rsid w:val="0073791D"/>
    <w:rsid w:val="00737925"/>
    <w:rsid w:val="0073796E"/>
    <w:rsid w:val="00737D41"/>
    <w:rsid w:val="007400C1"/>
    <w:rsid w:val="00740136"/>
    <w:rsid w:val="0074028D"/>
    <w:rsid w:val="007403E5"/>
    <w:rsid w:val="007404A8"/>
    <w:rsid w:val="007405DA"/>
    <w:rsid w:val="007405F9"/>
    <w:rsid w:val="007408D1"/>
    <w:rsid w:val="00740A15"/>
    <w:rsid w:val="00740B33"/>
    <w:rsid w:val="00740F0A"/>
    <w:rsid w:val="00740FF0"/>
    <w:rsid w:val="007410F9"/>
    <w:rsid w:val="00741143"/>
    <w:rsid w:val="00741274"/>
    <w:rsid w:val="0074151D"/>
    <w:rsid w:val="0074152A"/>
    <w:rsid w:val="0074153B"/>
    <w:rsid w:val="00741627"/>
    <w:rsid w:val="007418EA"/>
    <w:rsid w:val="00741B00"/>
    <w:rsid w:val="00741B1E"/>
    <w:rsid w:val="00741C37"/>
    <w:rsid w:val="00741F10"/>
    <w:rsid w:val="007421EE"/>
    <w:rsid w:val="0074226A"/>
    <w:rsid w:val="00742577"/>
    <w:rsid w:val="007425AC"/>
    <w:rsid w:val="007426B8"/>
    <w:rsid w:val="007428B0"/>
    <w:rsid w:val="00742B95"/>
    <w:rsid w:val="00742C3C"/>
    <w:rsid w:val="00742C9F"/>
    <w:rsid w:val="00742ED4"/>
    <w:rsid w:val="00743372"/>
    <w:rsid w:val="007434EA"/>
    <w:rsid w:val="00743516"/>
    <w:rsid w:val="00743823"/>
    <w:rsid w:val="007439BF"/>
    <w:rsid w:val="00743B55"/>
    <w:rsid w:val="00744155"/>
    <w:rsid w:val="0074440E"/>
    <w:rsid w:val="0074446D"/>
    <w:rsid w:val="007445CE"/>
    <w:rsid w:val="007446B0"/>
    <w:rsid w:val="007448E8"/>
    <w:rsid w:val="00744B3C"/>
    <w:rsid w:val="00744CC2"/>
    <w:rsid w:val="00744E9F"/>
    <w:rsid w:val="00744F24"/>
    <w:rsid w:val="0074511E"/>
    <w:rsid w:val="0074513C"/>
    <w:rsid w:val="0074535D"/>
    <w:rsid w:val="00745366"/>
    <w:rsid w:val="0074545C"/>
    <w:rsid w:val="007460C6"/>
    <w:rsid w:val="007461AC"/>
    <w:rsid w:val="007461D5"/>
    <w:rsid w:val="00746375"/>
    <w:rsid w:val="00746423"/>
    <w:rsid w:val="007465AE"/>
    <w:rsid w:val="007466AC"/>
    <w:rsid w:val="007467DC"/>
    <w:rsid w:val="00746A79"/>
    <w:rsid w:val="00746B12"/>
    <w:rsid w:val="00746B7F"/>
    <w:rsid w:val="00746CB6"/>
    <w:rsid w:val="00746D64"/>
    <w:rsid w:val="00746DA2"/>
    <w:rsid w:val="00747090"/>
    <w:rsid w:val="007470AB"/>
    <w:rsid w:val="00747153"/>
    <w:rsid w:val="0074723E"/>
    <w:rsid w:val="007472B6"/>
    <w:rsid w:val="007472D3"/>
    <w:rsid w:val="0074734D"/>
    <w:rsid w:val="0074788D"/>
    <w:rsid w:val="00747949"/>
    <w:rsid w:val="007479D8"/>
    <w:rsid w:val="00747AC6"/>
    <w:rsid w:val="00747BDC"/>
    <w:rsid w:val="00747C9B"/>
    <w:rsid w:val="00747CA5"/>
    <w:rsid w:val="00747E51"/>
    <w:rsid w:val="00747F3E"/>
    <w:rsid w:val="0075020C"/>
    <w:rsid w:val="007502F1"/>
    <w:rsid w:val="007503B0"/>
    <w:rsid w:val="00750448"/>
    <w:rsid w:val="0075057E"/>
    <w:rsid w:val="00750606"/>
    <w:rsid w:val="0075081E"/>
    <w:rsid w:val="00750864"/>
    <w:rsid w:val="00750A3C"/>
    <w:rsid w:val="00750AB7"/>
    <w:rsid w:val="00750ACF"/>
    <w:rsid w:val="00750B38"/>
    <w:rsid w:val="00750BD6"/>
    <w:rsid w:val="00750D56"/>
    <w:rsid w:val="00750DB8"/>
    <w:rsid w:val="00750F00"/>
    <w:rsid w:val="00751005"/>
    <w:rsid w:val="0075155A"/>
    <w:rsid w:val="007516AE"/>
    <w:rsid w:val="007516C9"/>
    <w:rsid w:val="007517AF"/>
    <w:rsid w:val="007517E5"/>
    <w:rsid w:val="0075188E"/>
    <w:rsid w:val="007518A1"/>
    <w:rsid w:val="00751BE0"/>
    <w:rsid w:val="00751BED"/>
    <w:rsid w:val="00751F60"/>
    <w:rsid w:val="00752093"/>
    <w:rsid w:val="007524CD"/>
    <w:rsid w:val="007525C7"/>
    <w:rsid w:val="00752650"/>
    <w:rsid w:val="00752753"/>
    <w:rsid w:val="007528AC"/>
    <w:rsid w:val="00752B01"/>
    <w:rsid w:val="00752B06"/>
    <w:rsid w:val="00752BC8"/>
    <w:rsid w:val="00752D0D"/>
    <w:rsid w:val="00752D3F"/>
    <w:rsid w:val="00752DB2"/>
    <w:rsid w:val="00752E47"/>
    <w:rsid w:val="00752F07"/>
    <w:rsid w:val="00753286"/>
    <w:rsid w:val="00753A56"/>
    <w:rsid w:val="00753BF8"/>
    <w:rsid w:val="00753D81"/>
    <w:rsid w:val="0075407C"/>
    <w:rsid w:val="00754297"/>
    <w:rsid w:val="0075434B"/>
    <w:rsid w:val="0075452C"/>
    <w:rsid w:val="00754763"/>
    <w:rsid w:val="007547D9"/>
    <w:rsid w:val="0075491C"/>
    <w:rsid w:val="00754AD2"/>
    <w:rsid w:val="00754B60"/>
    <w:rsid w:val="00754C2F"/>
    <w:rsid w:val="00754E8D"/>
    <w:rsid w:val="0075501D"/>
    <w:rsid w:val="007550F4"/>
    <w:rsid w:val="007554C1"/>
    <w:rsid w:val="007556CE"/>
    <w:rsid w:val="007557AC"/>
    <w:rsid w:val="007557FF"/>
    <w:rsid w:val="00755864"/>
    <w:rsid w:val="00755880"/>
    <w:rsid w:val="00755CA0"/>
    <w:rsid w:val="00755E4A"/>
    <w:rsid w:val="00755F46"/>
    <w:rsid w:val="0075605B"/>
    <w:rsid w:val="0075658D"/>
    <w:rsid w:val="007565C8"/>
    <w:rsid w:val="007567B8"/>
    <w:rsid w:val="00756AD6"/>
    <w:rsid w:val="00756B8D"/>
    <w:rsid w:val="00756B98"/>
    <w:rsid w:val="00756DDA"/>
    <w:rsid w:val="00756EE8"/>
    <w:rsid w:val="007573A3"/>
    <w:rsid w:val="00757599"/>
    <w:rsid w:val="007575A7"/>
    <w:rsid w:val="0075786F"/>
    <w:rsid w:val="00757FEC"/>
    <w:rsid w:val="0076012C"/>
    <w:rsid w:val="007603AF"/>
    <w:rsid w:val="00760478"/>
    <w:rsid w:val="00760535"/>
    <w:rsid w:val="00760632"/>
    <w:rsid w:val="00760653"/>
    <w:rsid w:val="00760844"/>
    <w:rsid w:val="00760D4F"/>
    <w:rsid w:val="00760E55"/>
    <w:rsid w:val="00760FC3"/>
    <w:rsid w:val="0076108F"/>
    <w:rsid w:val="007610CA"/>
    <w:rsid w:val="007612C7"/>
    <w:rsid w:val="00761341"/>
    <w:rsid w:val="007614BD"/>
    <w:rsid w:val="007615A0"/>
    <w:rsid w:val="0076174D"/>
    <w:rsid w:val="00761839"/>
    <w:rsid w:val="007618C0"/>
    <w:rsid w:val="007618C3"/>
    <w:rsid w:val="00761B96"/>
    <w:rsid w:val="00761C8D"/>
    <w:rsid w:val="00761E56"/>
    <w:rsid w:val="007624C9"/>
    <w:rsid w:val="00762606"/>
    <w:rsid w:val="007627EE"/>
    <w:rsid w:val="00762852"/>
    <w:rsid w:val="00762C52"/>
    <w:rsid w:val="00762D03"/>
    <w:rsid w:val="00762DA3"/>
    <w:rsid w:val="00762DB7"/>
    <w:rsid w:val="00762EAC"/>
    <w:rsid w:val="00762FF4"/>
    <w:rsid w:val="0076304B"/>
    <w:rsid w:val="00763059"/>
    <w:rsid w:val="0076324C"/>
    <w:rsid w:val="00763368"/>
    <w:rsid w:val="007634DA"/>
    <w:rsid w:val="007635C1"/>
    <w:rsid w:val="00763703"/>
    <w:rsid w:val="0076375F"/>
    <w:rsid w:val="0076380E"/>
    <w:rsid w:val="0076428B"/>
    <w:rsid w:val="0076459F"/>
    <w:rsid w:val="007645B8"/>
    <w:rsid w:val="0076460B"/>
    <w:rsid w:val="007648AD"/>
    <w:rsid w:val="007649C4"/>
    <w:rsid w:val="00764C1F"/>
    <w:rsid w:val="00764C9B"/>
    <w:rsid w:val="00764D6D"/>
    <w:rsid w:val="00764F49"/>
    <w:rsid w:val="00764FC3"/>
    <w:rsid w:val="0076515F"/>
    <w:rsid w:val="0076521B"/>
    <w:rsid w:val="007654D5"/>
    <w:rsid w:val="00765657"/>
    <w:rsid w:val="007656CC"/>
    <w:rsid w:val="007656FC"/>
    <w:rsid w:val="00765707"/>
    <w:rsid w:val="007658B2"/>
    <w:rsid w:val="0076590F"/>
    <w:rsid w:val="00765AA5"/>
    <w:rsid w:val="00765E40"/>
    <w:rsid w:val="007660EB"/>
    <w:rsid w:val="00766132"/>
    <w:rsid w:val="0076682F"/>
    <w:rsid w:val="007668DE"/>
    <w:rsid w:val="00766DCE"/>
    <w:rsid w:val="00766DD7"/>
    <w:rsid w:val="00766F0A"/>
    <w:rsid w:val="007671D6"/>
    <w:rsid w:val="00767407"/>
    <w:rsid w:val="007674D0"/>
    <w:rsid w:val="007676D3"/>
    <w:rsid w:val="00767BE9"/>
    <w:rsid w:val="00767C53"/>
    <w:rsid w:val="00767DB8"/>
    <w:rsid w:val="00767F79"/>
    <w:rsid w:val="007701B9"/>
    <w:rsid w:val="0077020B"/>
    <w:rsid w:val="00770273"/>
    <w:rsid w:val="007703E9"/>
    <w:rsid w:val="007703FA"/>
    <w:rsid w:val="00770726"/>
    <w:rsid w:val="0077075E"/>
    <w:rsid w:val="0077092A"/>
    <w:rsid w:val="00770B21"/>
    <w:rsid w:val="00770CA7"/>
    <w:rsid w:val="00770E03"/>
    <w:rsid w:val="00770E60"/>
    <w:rsid w:val="00770F0D"/>
    <w:rsid w:val="00771144"/>
    <w:rsid w:val="00771321"/>
    <w:rsid w:val="007714A8"/>
    <w:rsid w:val="007715DD"/>
    <w:rsid w:val="007717FD"/>
    <w:rsid w:val="00771A34"/>
    <w:rsid w:val="00771D74"/>
    <w:rsid w:val="00771DB2"/>
    <w:rsid w:val="007720A2"/>
    <w:rsid w:val="0077212A"/>
    <w:rsid w:val="0077219B"/>
    <w:rsid w:val="00772365"/>
    <w:rsid w:val="0077258B"/>
    <w:rsid w:val="0077261E"/>
    <w:rsid w:val="00772848"/>
    <w:rsid w:val="00772915"/>
    <w:rsid w:val="007729A1"/>
    <w:rsid w:val="00772A08"/>
    <w:rsid w:val="00772DE3"/>
    <w:rsid w:val="0077319F"/>
    <w:rsid w:val="007733D9"/>
    <w:rsid w:val="0077349E"/>
    <w:rsid w:val="00773753"/>
    <w:rsid w:val="00773775"/>
    <w:rsid w:val="00773C14"/>
    <w:rsid w:val="00773C1A"/>
    <w:rsid w:val="00773D4A"/>
    <w:rsid w:val="00773E70"/>
    <w:rsid w:val="00773F9D"/>
    <w:rsid w:val="00773FD9"/>
    <w:rsid w:val="0077426B"/>
    <w:rsid w:val="00774318"/>
    <w:rsid w:val="0077435F"/>
    <w:rsid w:val="00774502"/>
    <w:rsid w:val="007746AA"/>
    <w:rsid w:val="00774773"/>
    <w:rsid w:val="00774E2F"/>
    <w:rsid w:val="00774F8C"/>
    <w:rsid w:val="007753A1"/>
    <w:rsid w:val="0077572C"/>
    <w:rsid w:val="0077573E"/>
    <w:rsid w:val="00775D0F"/>
    <w:rsid w:val="00775E6C"/>
    <w:rsid w:val="00775E84"/>
    <w:rsid w:val="00776086"/>
    <w:rsid w:val="00776370"/>
    <w:rsid w:val="007764F4"/>
    <w:rsid w:val="0077662E"/>
    <w:rsid w:val="007768B3"/>
    <w:rsid w:val="00776C19"/>
    <w:rsid w:val="007770DF"/>
    <w:rsid w:val="00777153"/>
    <w:rsid w:val="0077725A"/>
    <w:rsid w:val="007772F7"/>
    <w:rsid w:val="00777342"/>
    <w:rsid w:val="0077737B"/>
    <w:rsid w:val="007774B1"/>
    <w:rsid w:val="007775FE"/>
    <w:rsid w:val="007777BE"/>
    <w:rsid w:val="00777811"/>
    <w:rsid w:val="007779AF"/>
    <w:rsid w:val="00777B33"/>
    <w:rsid w:val="00777C26"/>
    <w:rsid w:val="00777C94"/>
    <w:rsid w:val="00777D92"/>
    <w:rsid w:val="00777DD9"/>
    <w:rsid w:val="00777EF5"/>
    <w:rsid w:val="0078024D"/>
    <w:rsid w:val="00780431"/>
    <w:rsid w:val="007804A6"/>
    <w:rsid w:val="007804DC"/>
    <w:rsid w:val="00780512"/>
    <w:rsid w:val="007805AF"/>
    <w:rsid w:val="007805BD"/>
    <w:rsid w:val="00780B87"/>
    <w:rsid w:val="00780C31"/>
    <w:rsid w:val="00781202"/>
    <w:rsid w:val="0078127A"/>
    <w:rsid w:val="00781567"/>
    <w:rsid w:val="00781649"/>
    <w:rsid w:val="007817D4"/>
    <w:rsid w:val="0078195A"/>
    <w:rsid w:val="00781D6C"/>
    <w:rsid w:val="00781FA7"/>
    <w:rsid w:val="0078245E"/>
    <w:rsid w:val="00782A54"/>
    <w:rsid w:val="00782D0D"/>
    <w:rsid w:val="00782E2D"/>
    <w:rsid w:val="00782F57"/>
    <w:rsid w:val="007830CE"/>
    <w:rsid w:val="00783215"/>
    <w:rsid w:val="00783383"/>
    <w:rsid w:val="007835C1"/>
    <w:rsid w:val="007836A9"/>
    <w:rsid w:val="00783862"/>
    <w:rsid w:val="007838D6"/>
    <w:rsid w:val="00783D2C"/>
    <w:rsid w:val="00783D52"/>
    <w:rsid w:val="00783D99"/>
    <w:rsid w:val="007841D7"/>
    <w:rsid w:val="007842B5"/>
    <w:rsid w:val="007842D9"/>
    <w:rsid w:val="00784506"/>
    <w:rsid w:val="0078458C"/>
    <w:rsid w:val="00784A13"/>
    <w:rsid w:val="00784A83"/>
    <w:rsid w:val="00784A9B"/>
    <w:rsid w:val="00784B14"/>
    <w:rsid w:val="00784D08"/>
    <w:rsid w:val="007851F7"/>
    <w:rsid w:val="00785463"/>
    <w:rsid w:val="007854CD"/>
    <w:rsid w:val="0078562B"/>
    <w:rsid w:val="0078564E"/>
    <w:rsid w:val="00785652"/>
    <w:rsid w:val="007856D0"/>
    <w:rsid w:val="00785731"/>
    <w:rsid w:val="00785737"/>
    <w:rsid w:val="00785744"/>
    <w:rsid w:val="0078597B"/>
    <w:rsid w:val="00785B7B"/>
    <w:rsid w:val="00785C34"/>
    <w:rsid w:val="007860BE"/>
    <w:rsid w:val="007860FD"/>
    <w:rsid w:val="007861A1"/>
    <w:rsid w:val="00786231"/>
    <w:rsid w:val="00786311"/>
    <w:rsid w:val="007863BD"/>
    <w:rsid w:val="007865C2"/>
    <w:rsid w:val="00786AE9"/>
    <w:rsid w:val="00786B06"/>
    <w:rsid w:val="00786B77"/>
    <w:rsid w:val="00787044"/>
    <w:rsid w:val="007871E4"/>
    <w:rsid w:val="00787298"/>
    <w:rsid w:val="00787441"/>
    <w:rsid w:val="00787776"/>
    <w:rsid w:val="0079000D"/>
    <w:rsid w:val="00790115"/>
    <w:rsid w:val="0079022D"/>
    <w:rsid w:val="007902F1"/>
    <w:rsid w:val="00790451"/>
    <w:rsid w:val="0079057B"/>
    <w:rsid w:val="007905B0"/>
    <w:rsid w:val="00790688"/>
    <w:rsid w:val="00790852"/>
    <w:rsid w:val="00790AF1"/>
    <w:rsid w:val="00790BF9"/>
    <w:rsid w:val="00790DA7"/>
    <w:rsid w:val="00790FB1"/>
    <w:rsid w:val="00790FE7"/>
    <w:rsid w:val="007910D4"/>
    <w:rsid w:val="007911E9"/>
    <w:rsid w:val="0079127E"/>
    <w:rsid w:val="00791355"/>
    <w:rsid w:val="0079159A"/>
    <w:rsid w:val="007919B2"/>
    <w:rsid w:val="00791E2F"/>
    <w:rsid w:val="00791F16"/>
    <w:rsid w:val="00791FC9"/>
    <w:rsid w:val="00792292"/>
    <w:rsid w:val="0079284D"/>
    <w:rsid w:val="0079284E"/>
    <w:rsid w:val="00792859"/>
    <w:rsid w:val="00792922"/>
    <w:rsid w:val="007929A5"/>
    <w:rsid w:val="00792A27"/>
    <w:rsid w:val="00792D4D"/>
    <w:rsid w:val="00792F2D"/>
    <w:rsid w:val="00793258"/>
    <w:rsid w:val="007932CE"/>
    <w:rsid w:val="007934F0"/>
    <w:rsid w:val="007935ED"/>
    <w:rsid w:val="00793771"/>
    <w:rsid w:val="00793A9D"/>
    <w:rsid w:val="00793C0C"/>
    <w:rsid w:val="00793CCD"/>
    <w:rsid w:val="00793D4F"/>
    <w:rsid w:val="007941E5"/>
    <w:rsid w:val="007945A0"/>
    <w:rsid w:val="00794865"/>
    <w:rsid w:val="00794C57"/>
    <w:rsid w:val="00794CF9"/>
    <w:rsid w:val="00794E76"/>
    <w:rsid w:val="00794F72"/>
    <w:rsid w:val="00795219"/>
    <w:rsid w:val="00795354"/>
    <w:rsid w:val="00795435"/>
    <w:rsid w:val="00795663"/>
    <w:rsid w:val="0079566D"/>
    <w:rsid w:val="00795BDA"/>
    <w:rsid w:val="00795CE8"/>
    <w:rsid w:val="00795F2D"/>
    <w:rsid w:val="0079604B"/>
    <w:rsid w:val="00796358"/>
    <w:rsid w:val="007963C7"/>
    <w:rsid w:val="007964ED"/>
    <w:rsid w:val="007965BD"/>
    <w:rsid w:val="007967F3"/>
    <w:rsid w:val="0079683C"/>
    <w:rsid w:val="00796889"/>
    <w:rsid w:val="0079689B"/>
    <w:rsid w:val="007968E9"/>
    <w:rsid w:val="00796C2D"/>
    <w:rsid w:val="00796D83"/>
    <w:rsid w:val="00796DC3"/>
    <w:rsid w:val="00796E77"/>
    <w:rsid w:val="00796F1C"/>
    <w:rsid w:val="00796FE4"/>
    <w:rsid w:val="00797310"/>
    <w:rsid w:val="0079738D"/>
    <w:rsid w:val="007973CA"/>
    <w:rsid w:val="007974A5"/>
    <w:rsid w:val="007975B3"/>
    <w:rsid w:val="007975D6"/>
    <w:rsid w:val="007978FD"/>
    <w:rsid w:val="00797945"/>
    <w:rsid w:val="00797AFC"/>
    <w:rsid w:val="00797D72"/>
    <w:rsid w:val="007A014C"/>
    <w:rsid w:val="007A0458"/>
    <w:rsid w:val="007A0612"/>
    <w:rsid w:val="007A063E"/>
    <w:rsid w:val="007A0721"/>
    <w:rsid w:val="007A0812"/>
    <w:rsid w:val="007A0886"/>
    <w:rsid w:val="007A0968"/>
    <w:rsid w:val="007A09A5"/>
    <w:rsid w:val="007A0A15"/>
    <w:rsid w:val="007A0D3F"/>
    <w:rsid w:val="007A116A"/>
    <w:rsid w:val="007A121B"/>
    <w:rsid w:val="007A1331"/>
    <w:rsid w:val="007A1368"/>
    <w:rsid w:val="007A1380"/>
    <w:rsid w:val="007A14B7"/>
    <w:rsid w:val="007A1697"/>
    <w:rsid w:val="007A181E"/>
    <w:rsid w:val="007A188A"/>
    <w:rsid w:val="007A1AE8"/>
    <w:rsid w:val="007A1BF5"/>
    <w:rsid w:val="007A2170"/>
    <w:rsid w:val="007A2661"/>
    <w:rsid w:val="007A2792"/>
    <w:rsid w:val="007A2C46"/>
    <w:rsid w:val="007A2D23"/>
    <w:rsid w:val="007A2F5D"/>
    <w:rsid w:val="007A3114"/>
    <w:rsid w:val="007A39C8"/>
    <w:rsid w:val="007A39F9"/>
    <w:rsid w:val="007A3A39"/>
    <w:rsid w:val="007A3CE3"/>
    <w:rsid w:val="007A4535"/>
    <w:rsid w:val="007A45A8"/>
    <w:rsid w:val="007A462D"/>
    <w:rsid w:val="007A46BA"/>
    <w:rsid w:val="007A4883"/>
    <w:rsid w:val="007A48D4"/>
    <w:rsid w:val="007A4912"/>
    <w:rsid w:val="007A4ABE"/>
    <w:rsid w:val="007A4D29"/>
    <w:rsid w:val="007A4DD1"/>
    <w:rsid w:val="007A4E5C"/>
    <w:rsid w:val="007A4E7C"/>
    <w:rsid w:val="007A4ED6"/>
    <w:rsid w:val="007A4EE6"/>
    <w:rsid w:val="007A5006"/>
    <w:rsid w:val="007A5155"/>
    <w:rsid w:val="007A51C3"/>
    <w:rsid w:val="007A5559"/>
    <w:rsid w:val="007A5792"/>
    <w:rsid w:val="007A5797"/>
    <w:rsid w:val="007A5882"/>
    <w:rsid w:val="007A5A75"/>
    <w:rsid w:val="007A5DB6"/>
    <w:rsid w:val="007A5E3E"/>
    <w:rsid w:val="007A5E66"/>
    <w:rsid w:val="007A60C8"/>
    <w:rsid w:val="007A6209"/>
    <w:rsid w:val="007A6569"/>
    <w:rsid w:val="007A6588"/>
    <w:rsid w:val="007A671D"/>
    <w:rsid w:val="007A6733"/>
    <w:rsid w:val="007A689D"/>
    <w:rsid w:val="007A6C7D"/>
    <w:rsid w:val="007A6DD0"/>
    <w:rsid w:val="007A6ECC"/>
    <w:rsid w:val="007A6EF9"/>
    <w:rsid w:val="007A70B5"/>
    <w:rsid w:val="007A7286"/>
    <w:rsid w:val="007A7384"/>
    <w:rsid w:val="007A7433"/>
    <w:rsid w:val="007A74FD"/>
    <w:rsid w:val="007A7521"/>
    <w:rsid w:val="007A758F"/>
    <w:rsid w:val="007A78C8"/>
    <w:rsid w:val="007A79AF"/>
    <w:rsid w:val="007A79F1"/>
    <w:rsid w:val="007A7AFE"/>
    <w:rsid w:val="007A7B3B"/>
    <w:rsid w:val="007A7BB9"/>
    <w:rsid w:val="007A7C07"/>
    <w:rsid w:val="007A7DE1"/>
    <w:rsid w:val="007A7E6F"/>
    <w:rsid w:val="007B0156"/>
    <w:rsid w:val="007B027F"/>
    <w:rsid w:val="007B04AE"/>
    <w:rsid w:val="007B053E"/>
    <w:rsid w:val="007B0540"/>
    <w:rsid w:val="007B07D5"/>
    <w:rsid w:val="007B097C"/>
    <w:rsid w:val="007B0C84"/>
    <w:rsid w:val="007B0FED"/>
    <w:rsid w:val="007B1099"/>
    <w:rsid w:val="007B1546"/>
    <w:rsid w:val="007B1725"/>
    <w:rsid w:val="007B1A66"/>
    <w:rsid w:val="007B1BA2"/>
    <w:rsid w:val="007B1BC7"/>
    <w:rsid w:val="007B2420"/>
    <w:rsid w:val="007B24CC"/>
    <w:rsid w:val="007B2508"/>
    <w:rsid w:val="007B2781"/>
    <w:rsid w:val="007B2A2D"/>
    <w:rsid w:val="007B2B51"/>
    <w:rsid w:val="007B2B5F"/>
    <w:rsid w:val="007B2C41"/>
    <w:rsid w:val="007B2F01"/>
    <w:rsid w:val="007B3106"/>
    <w:rsid w:val="007B36EC"/>
    <w:rsid w:val="007B3703"/>
    <w:rsid w:val="007B3722"/>
    <w:rsid w:val="007B375D"/>
    <w:rsid w:val="007B3A98"/>
    <w:rsid w:val="007B3BB1"/>
    <w:rsid w:val="007B3C8B"/>
    <w:rsid w:val="007B3EC8"/>
    <w:rsid w:val="007B4171"/>
    <w:rsid w:val="007B4267"/>
    <w:rsid w:val="007B4308"/>
    <w:rsid w:val="007B479B"/>
    <w:rsid w:val="007B47A2"/>
    <w:rsid w:val="007B4D3D"/>
    <w:rsid w:val="007B4DD7"/>
    <w:rsid w:val="007B4F4C"/>
    <w:rsid w:val="007B5043"/>
    <w:rsid w:val="007B5129"/>
    <w:rsid w:val="007B512F"/>
    <w:rsid w:val="007B52FE"/>
    <w:rsid w:val="007B5445"/>
    <w:rsid w:val="007B57D9"/>
    <w:rsid w:val="007B5877"/>
    <w:rsid w:val="007B5CD0"/>
    <w:rsid w:val="007B5D9A"/>
    <w:rsid w:val="007B5FE0"/>
    <w:rsid w:val="007B6275"/>
    <w:rsid w:val="007B64F6"/>
    <w:rsid w:val="007B65C4"/>
    <w:rsid w:val="007B66B8"/>
    <w:rsid w:val="007B66E1"/>
    <w:rsid w:val="007B6910"/>
    <w:rsid w:val="007B698E"/>
    <w:rsid w:val="007B6E75"/>
    <w:rsid w:val="007B6EE5"/>
    <w:rsid w:val="007B711C"/>
    <w:rsid w:val="007B7344"/>
    <w:rsid w:val="007B752B"/>
    <w:rsid w:val="007B7539"/>
    <w:rsid w:val="007B758E"/>
    <w:rsid w:val="007B762F"/>
    <w:rsid w:val="007B780A"/>
    <w:rsid w:val="007B7838"/>
    <w:rsid w:val="007B7855"/>
    <w:rsid w:val="007B78C5"/>
    <w:rsid w:val="007B7D16"/>
    <w:rsid w:val="007B7D3B"/>
    <w:rsid w:val="007C01D6"/>
    <w:rsid w:val="007C041C"/>
    <w:rsid w:val="007C0797"/>
    <w:rsid w:val="007C0820"/>
    <w:rsid w:val="007C0838"/>
    <w:rsid w:val="007C0849"/>
    <w:rsid w:val="007C0858"/>
    <w:rsid w:val="007C086F"/>
    <w:rsid w:val="007C08E8"/>
    <w:rsid w:val="007C0BE0"/>
    <w:rsid w:val="007C0D3A"/>
    <w:rsid w:val="007C0E8F"/>
    <w:rsid w:val="007C0FB4"/>
    <w:rsid w:val="007C103C"/>
    <w:rsid w:val="007C12B3"/>
    <w:rsid w:val="007C12BC"/>
    <w:rsid w:val="007C12C7"/>
    <w:rsid w:val="007C12D8"/>
    <w:rsid w:val="007C196E"/>
    <w:rsid w:val="007C1ADC"/>
    <w:rsid w:val="007C1E05"/>
    <w:rsid w:val="007C244A"/>
    <w:rsid w:val="007C24F5"/>
    <w:rsid w:val="007C25F2"/>
    <w:rsid w:val="007C26C2"/>
    <w:rsid w:val="007C2C6B"/>
    <w:rsid w:val="007C2DAE"/>
    <w:rsid w:val="007C2DE5"/>
    <w:rsid w:val="007C2E48"/>
    <w:rsid w:val="007C2F44"/>
    <w:rsid w:val="007C2F76"/>
    <w:rsid w:val="007C2FA8"/>
    <w:rsid w:val="007C2FB5"/>
    <w:rsid w:val="007C3313"/>
    <w:rsid w:val="007C33FF"/>
    <w:rsid w:val="007C34C3"/>
    <w:rsid w:val="007C3629"/>
    <w:rsid w:val="007C36A9"/>
    <w:rsid w:val="007C36F4"/>
    <w:rsid w:val="007C3734"/>
    <w:rsid w:val="007C38AF"/>
    <w:rsid w:val="007C3B87"/>
    <w:rsid w:val="007C3BD3"/>
    <w:rsid w:val="007C3BFE"/>
    <w:rsid w:val="007C3C86"/>
    <w:rsid w:val="007C3DA1"/>
    <w:rsid w:val="007C4319"/>
    <w:rsid w:val="007C45C0"/>
    <w:rsid w:val="007C4622"/>
    <w:rsid w:val="007C48D3"/>
    <w:rsid w:val="007C4909"/>
    <w:rsid w:val="007C4979"/>
    <w:rsid w:val="007C4AA4"/>
    <w:rsid w:val="007C4ACF"/>
    <w:rsid w:val="007C4B2B"/>
    <w:rsid w:val="007C4CDA"/>
    <w:rsid w:val="007C4E7F"/>
    <w:rsid w:val="007C4FB0"/>
    <w:rsid w:val="007C540D"/>
    <w:rsid w:val="007C5763"/>
    <w:rsid w:val="007C5815"/>
    <w:rsid w:val="007C5A97"/>
    <w:rsid w:val="007C5CD5"/>
    <w:rsid w:val="007C5EE8"/>
    <w:rsid w:val="007C5EF6"/>
    <w:rsid w:val="007C5FA2"/>
    <w:rsid w:val="007C5FB8"/>
    <w:rsid w:val="007C606F"/>
    <w:rsid w:val="007C6280"/>
    <w:rsid w:val="007C695E"/>
    <w:rsid w:val="007C6962"/>
    <w:rsid w:val="007C6B3A"/>
    <w:rsid w:val="007C6C0A"/>
    <w:rsid w:val="007C6C31"/>
    <w:rsid w:val="007C6E8C"/>
    <w:rsid w:val="007C6E97"/>
    <w:rsid w:val="007C6F3E"/>
    <w:rsid w:val="007C7040"/>
    <w:rsid w:val="007C705D"/>
    <w:rsid w:val="007C7361"/>
    <w:rsid w:val="007C7439"/>
    <w:rsid w:val="007C74CD"/>
    <w:rsid w:val="007C77A7"/>
    <w:rsid w:val="007C7DC4"/>
    <w:rsid w:val="007C7E23"/>
    <w:rsid w:val="007D002C"/>
    <w:rsid w:val="007D0222"/>
    <w:rsid w:val="007D0301"/>
    <w:rsid w:val="007D0482"/>
    <w:rsid w:val="007D062E"/>
    <w:rsid w:val="007D09C6"/>
    <w:rsid w:val="007D0E8D"/>
    <w:rsid w:val="007D0EA8"/>
    <w:rsid w:val="007D105F"/>
    <w:rsid w:val="007D107F"/>
    <w:rsid w:val="007D1313"/>
    <w:rsid w:val="007D154E"/>
    <w:rsid w:val="007D1678"/>
    <w:rsid w:val="007D18DF"/>
    <w:rsid w:val="007D198C"/>
    <w:rsid w:val="007D1B77"/>
    <w:rsid w:val="007D1DD3"/>
    <w:rsid w:val="007D1F93"/>
    <w:rsid w:val="007D2078"/>
    <w:rsid w:val="007D20E5"/>
    <w:rsid w:val="007D22A0"/>
    <w:rsid w:val="007D23D5"/>
    <w:rsid w:val="007D2977"/>
    <w:rsid w:val="007D2D74"/>
    <w:rsid w:val="007D2E89"/>
    <w:rsid w:val="007D2F23"/>
    <w:rsid w:val="007D2FBC"/>
    <w:rsid w:val="007D3004"/>
    <w:rsid w:val="007D3007"/>
    <w:rsid w:val="007D30F5"/>
    <w:rsid w:val="007D3127"/>
    <w:rsid w:val="007D330E"/>
    <w:rsid w:val="007D38C6"/>
    <w:rsid w:val="007D38CE"/>
    <w:rsid w:val="007D3A3E"/>
    <w:rsid w:val="007D40A5"/>
    <w:rsid w:val="007D40E1"/>
    <w:rsid w:val="007D4234"/>
    <w:rsid w:val="007D4321"/>
    <w:rsid w:val="007D440A"/>
    <w:rsid w:val="007D47E6"/>
    <w:rsid w:val="007D47EE"/>
    <w:rsid w:val="007D48B8"/>
    <w:rsid w:val="007D4965"/>
    <w:rsid w:val="007D4A56"/>
    <w:rsid w:val="007D4A97"/>
    <w:rsid w:val="007D4AF6"/>
    <w:rsid w:val="007D4B1C"/>
    <w:rsid w:val="007D4E2F"/>
    <w:rsid w:val="007D5127"/>
    <w:rsid w:val="007D5242"/>
    <w:rsid w:val="007D5272"/>
    <w:rsid w:val="007D59A7"/>
    <w:rsid w:val="007D59D2"/>
    <w:rsid w:val="007D5A88"/>
    <w:rsid w:val="007D5B8B"/>
    <w:rsid w:val="007D5B90"/>
    <w:rsid w:val="007D5CDE"/>
    <w:rsid w:val="007D5D3F"/>
    <w:rsid w:val="007D5E68"/>
    <w:rsid w:val="007D6142"/>
    <w:rsid w:val="007D630A"/>
    <w:rsid w:val="007D6511"/>
    <w:rsid w:val="007D651A"/>
    <w:rsid w:val="007D6615"/>
    <w:rsid w:val="007D665D"/>
    <w:rsid w:val="007D6863"/>
    <w:rsid w:val="007D6C81"/>
    <w:rsid w:val="007D6E6D"/>
    <w:rsid w:val="007D7369"/>
    <w:rsid w:val="007D7387"/>
    <w:rsid w:val="007D7393"/>
    <w:rsid w:val="007D759E"/>
    <w:rsid w:val="007D776F"/>
    <w:rsid w:val="007D7B0A"/>
    <w:rsid w:val="007D7C40"/>
    <w:rsid w:val="007D7E42"/>
    <w:rsid w:val="007D7FA2"/>
    <w:rsid w:val="007E00C6"/>
    <w:rsid w:val="007E0219"/>
    <w:rsid w:val="007E069C"/>
    <w:rsid w:val="007E07CB"/>
    <w:rsid w:val="007E0ACB"/>
    <w:rsid w:val="007E0CF9"/>
    <w:rsid w:val="007E113D"/>
    <w:rsid w:val="007E1198"/>
    <w:rsid w:val="007E11C0"/>
    <w:rsid w:val="007E14AB"/>
    <w:rsid w:val="007E1544"/>
    <w:rsid w:val="007E1655"/>
    <w:rsid w:val="007E1871"/>
    <w:rsid w:val="007E189C"/>
    <w:rsid w:val="007E1ADA"/>
    <w:rsid w:val="007E1B46"/>
    <w:rsid w:val="007E1BA5"/>
    <w:rsid w:val="007E1D04"/>
    <w:rsid w:val="007E1D22"/>
    <w:rsid w:val="007E21E4"/>
    <w:rsid w:val="007E220A"/>
    <w:rsid w:val="007E27EE"/>
    <w:rsid w:val="007E2855"/>
    <w:rsid w:val="007E2A8B"/>
    <w:rsid w:val="007E2CF7"/>
    <w:rsid w:val="007E2D55"/>
    <w:rsid w:val="007E2E5B"/>
    <w:rsid w:val="007E2EEC"/>
    <w:rsid w:val="007E30FE"/>
    <w:rsid w:val="007E31DF"/>
    <w:rsid w:val="007E3399"/>
    <w:rsid w:val="007E3407"/>
    <w:rsid w:val="007E3435"/>
    <w:rsid w:val="007E3533"/>
    <w:rsid w:val="007E3A34"/>
    <w:rsid w:val="007E3AA9"/>
    <w:rsid w:val="007E3AFF"/>
    <w:rsid w:val="007E3C46"/>
    <w:rsid w:val="007E3E49"/>
    <w:rsid w:val="007E4554"/>
    <w:rsid w:val="007E48CB"/>
    <w:rsid w:val="007E4C32"/>
    <w:rsid w:val="007E4C35"/>
    <w:rsid w:val="007E4C3F"/>
    <w:rsid w:val="007E4D2F"/>
    <w:rsid w:val="007E4E08"/>
    <w:rsid w:val="007E5008"/>
    <w:rsid w:val="007E53BA"/>
    <w:rsid w:val="007E5424"/>
    <w:rsid w:val="007E558A"/>
    <w:rsid w:val="007E5676"/>
    <w:rsid w:val="007E56DF"/>
    <w:rsid w:val="007E57C7"/>
    <w:rsid w:val="007E5809"/>
    <w:rsid w:val="007E5A6C"/>
    <w:rsid w:val="007E5E63"/>
    <w:rsid w:val="007E63DC"/>
    <w:rsid w:val="007E67BF"/>
    <w:rsid w:val="007E68CE"/>
    <w:rsid w:val="007E6AF8"/>
    <w:rsid w:val="007E6B09"/>
    <w:rsid w:val="007E6CB3"/>
    <w:rsid w:val="007E6CE3"/>
    <w:rsid w:val="007E6D87"/>
    <w:rsid w:val="007E6DF5"/>
    <w:rsid w:val="007E6E3D"/>
    <w:rsid w:val="007E7026"/>
    <w:rsid w:val="007E7143"/>
    <w:rsid w:val="007E72FF"/>
    <w:rsid w:val="007E7580"/>
    <w:rsid w:val="007E7636"/>
    <w:rsid w:val="007E7891"/>
    <w:rsid w:val="007E78CF"/>
    <w:rsid w:val="007E7B96"/>
    <w:rsid w:val="007E7D6A"/>
    <w:rsid w:val="007E7DA2"/>
    <w:rsid w:val="007E7FB1"/>
    <w:rsid w:val="007F008D"/>
    <w:rsid w:val="007F0209"/>
    <w:rsid w:val="007F0277"/>
    <w:rsid w:val="007F045A"/>
    <w:rsid w:val="007F06F3"/>
    <w:rsid w:val="007F0AF0"/>
    <w:rsid w:val="007F0C85"/>
    <w:rsid w:val="007F0D37"/>
    <w:rsid w:val="007F115F"/>
    <w:rsid w:val="007F1189"/>
    <w:rsid w:val="007F1261"/>
    <w:rsid w:val="007F155E"/>
    <w:rsid w:val="007F176B"/>
    <w:rsid w:val="007F17C8"/>
    <w:rsid w:val="007F1800"/>
    <w:rsid w:val="007F1803"/>
    <w:rsid w:val="007F1A39"/>
    <w:rsid w:val="007F1B40"/>
    <w:rsid w:val="007F1BA6"/>
    <w:rsid w:val="007F1BBF"/>
    <w:rsid w:val="007F1D95"/>
    <w:rsid w:val="007F1DD1"/>
    <w:rsid w:val="007F1DEC"/>
    <w:rsid w:val="007F1F03"/>
    <w:rsid w:val="007F2298"/>
    <w:rsid w:val="007F22B9"/>
    <w:rsid w:val="007F2774"/>
    <w:rsid w:val="007F2999"/>
    <w:rsid w:val="007F2BE4"/>
    <w:rsid w:val="007F2CC0"/>
    <w:rsid w:val="007F2F90"/>
    <w:rsid w:val="007F2FF0"/>
    <w:rsid w:val="007F307C"/>
    <w:rsid w:val="007F319A"/>
    <w:rsid w:val="007F3322"/>
    <w:rsid w:val="007F3456"/>
    <w:rsid w:val="007F3552"/>
    <w:rsid w:val="007F3648"/>
    <w:rsid w:val="007F367C"/>
    <w:rsid w:val="007F36C4"/>
    <w:rsid w:val="007F36F2"/>
    <w:rsid w:val="007F387A"/>
    <w:rsid w:val="007F3C26"/>
    <w:rsid w:val="007F3CC5"/>
    <w:rsid w:val="007F3DF7"/>
    <w:rsid w:val="007F42B4"/>
    <w:rsid w:val="007F42BC"/>
    <w:rsid w:val="007F433C"/>
    <w:rsid w:val="007F4896"/>
    <w:rsid w:val="007F4C1E"/>
    <w:rsid w:val="007F4CC3"/>
    <w:rsid w:val="007F4DC4"/>
    <w:rsid w:val="007F50FA"/>
    <w:rsid w:val="007F50FB"/>
    <w:rsid w:val="007F534B"/>
    <w:rsid w:val="007F5398"/>
    <w:rsid w:val="007F53D5"/>
    <w:rsid w:val="007F56BB"/>
    <w:rsid w:val="007F59DA"/>
    <w:rsid w:val="007F5A67"/>
    <w:rsid w:val="007F5ADA"/>
    <w:rsid w:val="007F5C0E"/>
    <w:rsid w:val="007F5D42"/>
    <w:rsid w:val="007F5E6B"/>
    <w:rsid w:val="007F6330"/>
    <w:rsid w:val="007F63EB"/>
    <w:rsid w:val="007F6686"/>
    <w:rsid w:val="007F6A17"/>
    <w:rsid w:val="007F6B4F"/>
    <w:rsid w:val="007F6C1B"/>
    <w:rsid w:val="007F6D61"/>
    <w:rsid w:val="007F6D83"/>
    <w:rsid w:val="007F6DDA"/>
    <w:rsid w:val="007F6EC8"/>
    <w:rsid w:val="007F709E"/>
    <w:rsid w:val="007F756F"/>
    <w:rsid w:val="007F7604"/>
    <w:rsid w:val="007F76B4"/>
    <w:rsid w:val="007F76FB"/>
    <w:rsid w:val="007F7777"/>
    <w:rsid w:val="007F79D2"/>
    <w:rsid w:val="007F7B89"/>
    <w:rsid w:val="007F7CD2"/>
    <w:rsid w:val="007F7EA6"/>
    <w:rsid w:val="00800077"/>
    <w:rsid w:val="00800254"/>
    <w:rsid w:val="0080034A"/>
    <w:rsid w:val="008009A1"/>
    <w:rsid w:val="00800A59"/>
    <w:rsid w:val="00800AA6"/>
    <w:rsid w:val="00800B4E"/>
    <w:rsid w:val="00800C15"/>
    <w:rsid w:val="00800D64"/>
    <w:rsid w:val="00800F6A"/>
    <w:rsid w:val="00800F7E"/>
    <w:rsid w:val="0080142C"/>
    <w:rsid w:val="008018CE"/>
    <w:rsid w:val="00801957"/>
    <w:rsid w:val="00801A7B"/>
    <w:rsid w:val="00801BCD"/>
    <w:rsid w:val="00801C25"/>
    <w:rsid w:val="00801E7D"/>
    <w:rsid w:val="00801FC2"/>
    <w:rsid w:val="00801FCC"/>
    <w:rsid w:val="00802033"/>
    <w:rsid w:val="0080210C"/>
    <w:rsid w:val="00802615"/>
    <w:rsid w:val="008027FD"/>
    <w:rsid w:val="0080282C"/>
    <w:rsid w:val="00802915"/>
    <w:rsid w:val="00802A3F"/>
    <w:rsid w:val="00802EE2"/>
    <w:rsid w:val="00803084"/>
    <w:rsid w:val="00803154"/>
    <w:rsid w:val="0080315D"/>
    <w:rsid w:val="00803391"/>
    <w:rsid w:val="008035FC"/>
    <w:rsid w:val="00803653"/>
    <w:rsid w:val="0080370A"/>
    <w:rsid w:val="00803723"/>
    <w:rsid w:val="00803732"/>
    <w:rsid w:val="00803905"/>
    <w:rsid w:val="00803AB3"/>
    <w:rsid w:val="00803EAA"/>
    <w:rsid w:val="00803EE1"/>
    <w:rsid w:val="00803F21"/>
    <w:rsid w:val="00804099"/>
    <w:rsid w:val="00804160"/>
    <w:rsid w:val="00804177"/>
    <w:rsid w:val="008041F4"/>
    <w:rsid w:val="00804507"/>
    <w:rsid w:val="0080460B"/>
    <w:rsid w:val="00804726"/>
    <w:rsid w:val="008049CB"/>
    <w:rsid w:val="00804BC3"/>
    <w:rsid w:val="00804E03"/>
    <w:rsid w:val="00804F8F"/>
    <w:rsid w:val="00805020"/>
    <w:rsid w:val="0080506D"/>
    <w:rsid w:val="00805195"/>
    <w:rsid w:val="0080525C"/>
    <w:rsid w:val="00805457"/>
    <w:rsid w:val="00805459"/>
    <w:rsid w:val="0080547E"/>
    <w:rsid w:val="0080569A"/>
    <w:rsid w:val="00805812"/>
    <w:rsid w:val="008058E3"/>
    <w:rsid w:val="00805DFF"/>
    <w:rsid w:val="00805EDA"/>
    <w:rsid w:val="00805F98"/>
    <w:rsid w:val="0080642E"/>
    <w:rsid w:val="008065CE"/>
    <w:rsid w:val="00806602"/>
    <w:rsid w:val="00806689"/>
    <w:rsid w:val="0080670B"/>
    <w:rsid w:val="008069A8"/>
    <w:rsid w:val="00806BA4"/>
    <w:rsid w:val="00806FD8"/>
    <w:rsid w:val="00807006"/>
    <w:rsid w:val="0080780A"/>
    <w:rsid w:val="00807B7B"/>
    <w:rsid w:val="00807BAB"/>
    <w:rsid w:val="00807EE3"/>
    <w:rsid w:val="00807F11"/>
    <w:rsid w:val="00807FCD"/>
    <w:rsid w:val="0081021B"/>
    <w:rsid w:val="0081037F"/>
    <w:rsid w:val="008105C3"/>
    <w:rsid w:val="00810842"/>
    <w:rsid w:val="00810A74"/>
    <w:rsid w:val="00810B76"/>
    <w:rsid w:val="00810B8D"/>
    <w:rsid w:val="00810C00"/>
    <w:rsid w:val="00810C02"/>
    <w:rsid w:val="00810E11"/>
    <w:rsid w:val="00810F63"/>
    <w:rsid w:val="008113D5"/>
    <w:rsid w:val="00811440"/>
    <w:rsid w:val="00811693"/>
    <w:rsid w:val="008116BF"/>
    <w:rsid w:val="0081172D"/>
    <w:rsid w:val="00811E4D"/>
    <w:rsid w:val="008120AD"/>
    <w:rsid w:val="0081223D"/>
    <w:rsid w:val="008123A9"/>
    <w:rsid w:val="00812424"/>
    <w:rsid w:val="0081244D"/>
    <w:rsid w:val="00812453"/>
    <w:rsid w:val="008126E2"/>
    <w:rsid w:val="00812DA9"/>
    <w:rsid w:val="00812EC7"/>
    <w:rsid w:val="00812ECD"/>
    <w:rsid w:val="008130BC"/>
    <w:rsid w:val="008130EE"/>
    <w:rsid w:val="0081356C"/>
    <w:rsid w:val="0081360E"/>
    <w:rsid w:val="00813CD4"/>
    <w:rsid w:val="00813E8E"/>
    <w:rsid w:val="00813EC5"/>
    <w:rsid w:val="0081404D"/>
    <w:rsid w:val="00814529"/>
    <w:rsid w:val="0081462D"/>
    <w:rsid w:val="00814766"/>
    <w:rsid w:val="008147E4"/>
    <w:rsid w:val="008149E6"/>
    <w:rsid w:val="00814D75"/>
    <w:rsid w:val="00815018"/>
    <w:rsid w:val="0081502F"/>
    <w:rsid w:val="008150F5"/>
    <w:rsid w:val="0081516E"/>
    <w:rsid w:val="008154D9"/>
    <w:rsid w:val="0081550C"/>
    <w:rsid w:val="008156B2"/>
    <w:rsid w:val="00815756"/>
    <w:rsid w:val="00815F68"/>
    <w:rsid w:val="00816028"/>
    <w:rsid w:val="0081613D"/>
    <w:rsid w:val="008161A5"/>
    <w:rsid w:val="008161C2"/>
    <w:rsid w:val="008165D2"/>
    <w:rsid w:val="00816843"/>
    <w:rsid w:val="00816942"/>
    <w:rsid w:val="008169ED"/>
    <w:rsid w:val="00816A7B"/>
    <w:rsid w:val="00816C16"/>
    <w:rsid w:val="008170B2"/>
    <w:rsid w:val="00817144"/>
    <w:rsid w:val="00817223"/>
    <w:rsid w:val="00817433"/>
    <w:rsid w:val="00817640"/>
    <w:rsid w:val="0081788D"/>
    <w:rsid w:val="00817A17"/>
    <w:rsid w:val="00817A80"/>
    <w:rsid w:val="00817BCC"/>
    <w:rsid w:val="00817D16"/>
    <w:rsid w:val="00817F77"/>
    <w:rsid w:val="00817FC7"/>
    <w:rsid w:val="00820118"/>
    <w:rsid w:val="0082018C"/>
    <w:rsid w:val="00820194"/>
    <w:rsid w:val="00820255"/>
    <w:rsid w:val="0082038D"/>
    <w:rsid w:val="008203ED"/>
    <w:rsid w:val="0082091B"/>
    <w:rsid w:val="00820A45"/>
    <w:rsid w:val="00820AA5"/>
    <w:rsid w:val="00820D5E"/>
    <w:rsid w:val="00820DDD"/>
    <w:rsid w:val="00820E60"/>
    <w:rsid w:val="00820EA7"/>
    <w:rsid w:val="00820F52"/>
    <w:rsid w:val="00820F94"/>
    <w:rsid w:val="00821136"/>
    <w:rsid w:val="00821212"/>
    <w:rsid w:val="00821325"/>
    <w:rsid w:val="00821420"/>
    <w:rsid w:val="008215B0"/>
    <w:rsid w:val="008217A7"/>
    <w:rsid w:val="00821973"/>
    <w:rsid w:val="00821B80"/>
    <w:rsid w:val="00821D56"/>
    <w:rsid w:val="00821F4B"/>
    <w:rsid w:val="00821F7D"/>
    <w:rsid w:val="00822092"/>
    <w:rsid w:val="008220CF"/>
    <w:rsid w:val="008220F5"/>
    <w:rsid w:val="008221DF"/>
    <w:rsid w:val="00822641"/>
    <w:rsid w:val="00822665"/>
    <w:rsid w:val="008226B0"/>
    <w:rsid w:val="00822C59"/>
    <w:rsid w:val="00822D38"/>
    <w:rsid w:val="00822DA9"/>
    <w:rsid w:val="00822E27"/>
    <w:rsid w:val="00822E6E"/>
    <w:rsid w:val="00822F96"/>
    <w:rsid w:val="0082335C"/>
    <w:rsid w:val="0082346F"/>
    <w:rsid w:val="008234B6"/>
    <w:rsid w:val="008235EA"/>
    <w:rsid w:val="0082369D"/>
    <w:rsid w:val="0082382D"/>
    <w:rsid w:val="00823862"/>
    <w:rsid w:val="00823874"/>
    <w:rsid w:val="00823B6A"/>
    <w:rsid w:val="00823CB4"/>
    <w:rsid w:val="00823CC9"/>
    <w:rsid w:val="00823CEA"/>
    <w:rsid w:val="00823E6D"/>
    <w:rsid w:val="0082477E"/>
    <w:rsid w:val="00824BAB"/>
    <w:rsid w:val="00824BFF"/>
    <w:rsid w:val="00824D3F"/>
    <w:rsid w:val="008252E0"/>
    <w:rsid w:val="0082557B"/>
    <w:rsid w:val="008258A0"/>
    <w:rsid w:val="00825AA8"/>
    <w:rsid w:val="00825AE4"/>
    <w:rsid w:val="00825C3A"/>
    <w:rsid w:val="00825C92"/>
    <w:rsid w:val="00825D73"/>
    <w:rsid w:val="00825DA0"/>
    <w:rsid w:val="00825EFE"/>
    <w:rsid w:val="0082601A"/>
    <w:rsid w:val="0082606D"/>
    <w:rsid w:val="0082608A"/>
    <w:rsid w:val="008260F0"/>
    <w:rsid w:val="0082647D"/>
    <w:rsid w:val="0082651F"/>
    <w:rsid w:val="008268A9"/>
    <w:rsid w:val="00826CDC"/>
    <w:rsid w:val="00827016"/>
    <w:rsid w:val="00827086"/>
    <w:rsid w:val="00827436"/>
    <w:rsid w:val="008274EB"/>
    <w:rsid w:val="008275C1"/>
    <w:rsid w:val="0082776D"/>
    <w:rsid w:val="00827793"/>
    <w:rsid w:val="008278B4"/>
    <w:rsid w:val="00827BDE"/>
    <w:rsid w:val="00827C90"/>
    <w:rsid w:val="00827DE1"/>
    <w:rsid w:val="0083034E"/>
    <w:rsid w:val="0083083F"/>
    <w:rsid w:val="0083092A"/>
    <w:rsid w:val="00830B4A"/>
    <w:rsid w:val="00830C4A"/>
    <w:rsid w:val="00830EC4"/>
    <w:rsid w:val="00830EC5"/>
    <w:rsid w:val="00830F2A"/>
    <w:rsid w:val="0083119E"/>
    <w:rsid w:val="008311F2"/>
    <w:rsid w:val="00831210"/>
    <w:rsid w:val="0083125A"/>
    <w:rsid w:val="00831B14"/>
    <w:rsid w:val="00831B6E"/>
    <w:rsid w:val="00831BC7"/>
    <w:rsid w:val="00831D17"/>
    <w:rsid w:val="00831D7D"/>
    <w:rsid w:val="00831E8C"/>
    <w:rsid w:val="00831FA8"/>
    <w:rsid w:val="00832110"/>
    <w:rsid w:val="0083211A"/>
    <w:rsid w:val="008321D3"/>
    <w:rsid w:val="0083244C"/>
    <w:rsid w:val="0083247A"/>
    <w:rsid w:val="00832800"/>
    <w:rsid w:val="00832CAA"/>
    <w:rsid w:val="00833043"/>
    <w:rsid w:val="00833195"/>
    <w:rsid w:val="008334B5"/>
    <w:rsid w:val="00833B4B"/>
    <w:rsid w:val="00833B4E"/>
    <w:rsid w:val="00833B66"/>
    <w:rsid w:val="00833EA9"/>
    <w:rsid w:val="00833ED5"/>
    <w:rsid w:val="00834080"/>
    <w:rsid w:val="008341B2"/>
    <w:rsid w:val="00834222"/>
    <w:rsid w:val="00834297"/>
    <w:rsid w:val="00834399"/>
    <w:rsid w:val="00834604"/>
    <w:rsid w:val="00834668"/>
    <w:rsid w:val="00834A22"/>
    <w:rsid w:val="00834ADA"/>
    <w:rsid w:val="00834B10"/>
    <w:rsid w:val="00834CD6"/>
    <w:rsid w:val="00834D95"/>
    <w:rsid w:val="00834E0A"/>
    <w:rsid w:val="00834E50"/>
    <w:rsid w:val="00834EC8"/>
    <w:rsid w:val="008351E8"/>
    <w:rsid w:val="00835210"/>
    <w:rsid w:val="008352FD"/>
    <w:rsid w:val="0083539C"/>
    <w:rsid w:val="0083553B"/>
    <w:rsid w:val="008355CE"/>
    <w:rsid w:val="00835751"/>
    <w:rsid w:val="008357AB"/>
    <w:rsid w:val="00835922"/>
    <w:rsid w:val="00835A82"/>
    <w:rsid w:val="00835A83"/>
    <w:rsid w:val="00835C60"/>
    <w:rsid w:val="00835CBB"/>
    <w:rsid w:val="00835E63"/>
    <w:rsid w:val="00835E6A"/>
    <w:rsid w:val="00835EC5"/>
    <w:rsid w:val="0083615D"/>
    <w:rsid w:val="0083616D"/>
    <w:rsid w:val="0083668B"/>
    <w:rsid w:val="00836B67"/>
    <w:rsid w:val="00836C70"/>
    <w:rsid w:val="00836ED7"/>
    <w:rsid w:val="00836F50"/>
    <w:rsid w:val="00837250"/>
    <w:rsid w:val="0083748B"/>
    <w:rsid w:val="0083756E"/>
    <w:rsid w:val="008375FA"/>
    <w:rsid w:val="008376FD"/>
    <w:rsid w:val="00837866"/>
    <w:rsid w:val="00837939"/>
    <w:rsid w:val="00837962"/>
    <w:rsid w:val="00837C28"/>
    <w:rsid w:val="00837D60"/>
    <w:rsid w:val="00837E38"/>
    <w:rsid w:val="00837F4D"/>
    <w:rsid w:val="0084024A"/>
    <w:rsid w:val="008403ED"/>
    <w:rsid w:val="008404E4"/>
    <w:rsid w:val="00840627"/>
    <w:rsid w:val="00840677"/>
    <w:rsid w:val="0084081B"/>
    <w:rsid w:val="00840C90"/>
    <w:rsid w:val="00840FB4"/>
    <w:rsid w:val="00841067"/>
    <w:rsid w:val="008411CA"/>
    <w:rsid w:val="008412D9"/>
    <w:rsid w:val="00841425"/>
    <w:rsid w:val="008416F9"/>
    <w:rsid w:val="008418A2"/>
    <w:rsid w:val="00841B4B"/>
    <w:rsid w:val="00841C9E"/>
    <w:rsid w:val="00841E01"/>
    <w:rsid w:val="00841EC4"/>
    <w:rsid w:val="00841FC1"/>
    <w:rsid w:val="00841FE2"/>
    <w:rsid w:val="008421AA"/>
    <w:rsid w:val="0084243A"/>
    <w:rsid w:val="008424F7"/>
    <w:rsid w:val="00842698"/>
    <w:rsid w:val="0084270B"/>
    <w:rsid w:val="00842AEC"/>
    <w:rsid w:val="00842BD2"/>
    <w:rsid w:val="00842BFC"/>
    <w:rsid w:val="00842CA7"/>
    <w:rsid w:val="008430F8"/>
    <w:rsid w:val="008437EF"/>
    <w:rsid w:val="0084389E"/>
    <w:rsid w:val="00843A5B"/>
    <w:rsid w:val="00843BB8"/>
    <w:rsid w:val="00843BBD"/>
    <w:rsid w:val="00843D33"/>
    <w:rsid w:val="00843F8A"/>
    <w:rsid w:val="00843FBB"/>
    <w:rsid w:val="0084404D"/>
    <w:rsid w:val="008440E3"/>
    <w:rsid w:val="008441CB"/>
    <w:rsid w:val="0084448B"/>
    <w:rsid w:val="0084492B"/>
    <w:rsid w:val="0084498A"/>
    <w:rsid w:val="008449A1"/>
    <w:rsid w:val="008449C4"/>
    <w:rsid w:val="00844BCF"/>
    <w:rsid w:val="00844C72"/>
    <w:rsid w:val="00844C82"/>
    <w:rsid w:val="00844D3A"/>
    <w:rsid w:val="00844E6B"/>
    <w:rsid w:val="00844E86"/>
    <w:rsid w:val="008452FF"/>
    <w:rsid w:val="00845396"/>
    <w:rsid w:val="008453E8"/>
    <w:rsid w:val="00845407"/>
    <w:rsid w:val="008454BC"/>
    <w:rsid w:val="00845524"/>
    <w:rsid w:val="00845692"/>
    <w:rsid w:val="0084576A"/>
    <w:rsid w:val="008457C8"/>
    <w:rsid w:val="008459E4"/>
    <w:rsid w:val="00845F96"/>
    <w:rsid w:val="008460CF"/>
    <w:rsid w:val="008463AF"/>
    <w:rsid w:val="0084650E"/>
    <w:rsid w:val="00846660"/>
    <w:rsid w:val="008468F4"/>
    <w:rsid w:val="00846C54"/>
    <w:rsid w:val="00846EC9"/>
    <w:rsid w:val="00846FBA"/>
    <w:rsid w:val="00847110"/>
    <w:rsid w:val="00847597"/>
    <w:rsid w:val="00847679"/>
    <w:rsid w:val="008476B0"/>
    <w:rsid w:val="008476B8"/>
    <w:rsid w:val="008477F2"/>
    <w:rsid w:val="008477FF"/>
    <w:rsid w:val="00847858"/>
    <w:rsid w:val="00847AB5"/>
    <w:rsid w:val="00847C0D"/>
    <w:rsid w:val="00847D2E"/>
    <w:rsid w:val="0085010E"/>
    <w:rsid w:val="00850330"/>
    <w:rsid w:val="0085044A"/>
    <w:rsid w:val="008506F5"/>
    <w:rsid w:val="008507E0"/>
    <w:rsid w:val="008508EF"/>
    <w:rsid w:val="008509AC"/>
    <w:rsid w:val="00850A34"/>
    <w:rsid w:val="00850A3F"/>
    <w:rsid w:val="00850B81"/>
    <w:rsid w:val="0085108E"/>
    <w:rsid w:val="00851180"/>
    <w:rsid w:val="00851835"/>
    <w:rsid w:val="00851885"/>
    <w:rsid w:val="00851B0B"/>
    <w:rsid w:val="00851D6C"/>
    <w:rsid w:val="00852018"/>
    <w:rsid w:val="00852024"/>
    <w:rsid w:val="00852395"/>
    <w:rsid w:val="00852551"/>
    <w:rsid w:val="008526C5"/>
    <w:rsid w:val="008528E9"/>
    <w:rsid w:val="00852A4E"/>
    <w:rsid w:val="00852B3D"/>
    <w:rsid w:val="00852B7F"/>
    <w:rsid w:val="00852DDD"/>
    <w:rsid w:val="00852DFB"/>
    <w:rsid w:val="00852EE5"/>
    <w:rsid w:val="00853039"/>
    <w:rsid w:val="008531C5"/>
    <w:rsid w:val="0085327F"/>
    <w:rsid w:val="00853807"/>
    <w:rsid w:val="00853816"/>
    <w:rsid w:val="00853BBD"/>
    <w:rsid w:val="00853C67"/>
    <w:rsid w:val="00853D31"/>
    <w:rsid w:val="00853D90"/>
    <w:rsid w:val="00854028"/>
    <w:rsid w:val="008540FD"/>
    <w:rsid w:val="008543CB"/>
    <w:rsid w:val="00854B73"/>
    <w:rsid w:val="00854C5C"/>
    <w:rsid w:val="00854DC4"/>
    <w:rsid w:val="00854E16"/>
    <w:rsid w:val="0085510E"/>
    <w:rsid w:val="00855314"/>
    <w:rsid w:val="00855359"/>
    <w:rsid w:val="00855413"/>
    <w:rsid w:val="008554C7"/>
    <w:rsid w:val="008555C5"/>
    <w:rsid w:val="00855685"/>
    <w:rsid w:val="008556C6"/>
    <w:rsid w:val="0085570A"/>
    <w:rsid w:val="00855C17"/>
    <w:rsid w:val="00855E1A"/>
    <w:rsid w:val="00855E6B"/>
    <w:rsid w:val="00856037"/>
    <w:rsid w:val="008560CA"/>
    <w:rsid w:val="008563BE"/>
    <w:rsid w:val="0085663C"/>
    <w:rsid w:val="008566EE"/>
    <w:rsid w:val="00856C48"/>
    <w:rsid w:val="00856C59"/>
    <w:rsid w:val="00856CE6"/>
    <w:rsid w:val="00856DDA"/>
    <w:rsid w:val="00856E34"/>
    <w:rsid w:val="00856ED8"/>
    <w:rsid w:val="00856FFD"/>
    <w:rsid w:val="008572C8"/>
    <w:rsid w:val="00857320"/>
    <w:rsid w:val="008573AC"/>
    <w:rsid w:val="00857A89"/>
    <w:rsid w:val="00857A92"/>
    <w:rsid w:val="00857E88"/>
    <w:rsid w:val="00857FA3"/>
    <w:rsid w:val="00860072"/>
    <w:rsid w:val="00860179"/>
    <w:rsid w:val="008604B7"/>
    <w:rsid w:val="00860508"/>
    <w:rsid w:val="00860577"/>
    <w:rsid w:val="008605E9"/>
    <w:rsid w:val="008608B7"/>
    <w:rsid w:val="0086097C"/>
    <w:rsid w:val="008609D4"/>
    <w:rsid w:val="00860A6A"/>
    <w:rsid w:val="00860AF0"/>
    <w:rsid w:val="00860E57"/>
    <w:rsid w:val="008612FE"/>
    <w:rsid w:val="00861326"/>
    <w:rsid w:val="008613D2"/>
    <w:rsid w:val="008614FF"/>
    <w:rsid w:val="008616F1"/>
    <w:rsid w:val="008617E2"/>
    <w:rsid w:val="008617FD"/>
    <w:rsid w:val="0086189A"/>
    <w:rsid w:val="008618DA"/>
    <w:rsid w:val="00861AEB"/>
    <w:rsid w:val="00861DA8"/>
    <w:rsid w:val="00861EE4"/>
    <w:rsid w:val="00862004"/>
    <w:rsid w:val="008624F3"/>
    <w:rsid w:val="00862711"/>
    <w:rsid w:val="00862714"/>
    <w:rsid w:val="00862A6D"/>
    <w:rsid w:val="00862AFB"/>
    <w:rsid w:val="00862DB9"/>
    <w:rsid w:val="00862E0C"/>
    <w:rsid w:val="00863038"/>
    <w:rsid w:val="00863381"/>
    <w:rsid w:val="008635AF"/>
    <w:rsid w:val="00863751"/>
    <w:rsid w:val="0086378A"/>
    <w:rsid w:val="00863A4F"/>
    <w:rsid w:val="00863ADC"/>
    <w:rsid w:val="00863B17"/>
    <w:rsid w:val="00863D84"/>
    <w:rsid w:val="00863DC7"/>
    <w:rsid w:val="00863FD3"/>
    <w:rsid w:val="00864032"/>
    <w:rsid w:val="00864061"/>
    <w:rsid w:val="008640F5"/>
    <w:rsid w:val="00864200"/>
    <w:rsid w:val="00864238"/>
    <w:rsid w:val="008645EB"/>
    <w:rsid w:val="008646A9"/>
    <w:rsid w:val="008647C8"/>
    <w:rsid w:val="0086483A"/>
    <w:rsid w:val="00864992"/>
    <w:rsid w:val="008649C0"/>
    <w:rsid w:val="00864AD1"/>
    <w:rsid w:val="00864B6B"/>
    <w:rsid w:val="00864B83"/>
    <w:rsid w:val="00864D07"/>
    <w:rsid w:val="00864D36"/>
    <w:rsid w:val="00864DEB"/>
    <w:rsid w:val="00864E8D"/>
    <w:rsid w:val="008653C0"/>
    <w:rsid w:val="00865492"/>
    <w:rsid w:val="00865779"/>
    <w:rsid w:val="00865792"/>
    <w:rsid w:val="008659BE"/>
    <w:rsid w:val="00865B5B"/>
    <w:rsid w:val="00865BE4"/>
    <w:rsid w:val="00865DB6"/>
    <w:rsid w:val="00865FE7"/>
    <w:rsid w:val="0086608F"/>
    <w:rsid w:val="0086614A"/>
    <w:rsid w:val="00866558"/>
    <w:rsid w:val="0086667D"/>
    <w:rsid w:val="0086674A"/>
    <w:rsid w:val="0086676F"/>
    <w:rsid w:val="0086686C"/>
    <w:rsid w:val="008668CF"/>
    <w:rsid w:val="0086696D"/>
    <w:rsid w:val="00866C5A"/>
    <w:rsid w:val="00866CE9"/>
    <w:rsid w:val="00866F6A"/>
    <w:rsid w:val="0086723C"/>
    <w:rsid w:val="00867351"/>
    <w:rsid w:val="00867518"/>
    <w:rsid w:val="0086763F"/>
    <w:rsid w:val="008678E3"/>
    <w:rsid w:val="00867980"/>
    <w:rsid w:val="00867A5A"/>
    <w:rsid w:val="0087011A"/>
    <w:rsid w:val="00870299"/>
    <w:rsid w:val="00870357"/>
    <w:rsid w:val="008704F2"/>
    <w:rsid w:val="008706B3"/>
    <w:rsid w:val="0087078A"/>
    <w:rsid w:val="008707E8"/>
    <w:rsid w:val="00870A6F"/>
    <w:rsid w:val="00870C72"/>
    <w:rsid w:val="00870EE9"/>
    <w:rsid w:val="00871459"/>
    <w:rsid w:val="008714C8"/>
    <w:rsid w:val="008714DC"/>
    <w:rsid w:val="0087154E"/>
    <w:rsid w:val="00871C2A"/>
    <w:rsid w:val="00871D0A"/>
    <w:rsid w:val="00871FC5"/>
    <w:rsid w:val="00872009"/>
    <w:rsid w:val="0087224D"/>
    <w:rsid w:val="0087227E"/>
    <w:rsid w:val="008724C0"/>
    <w:rsid w:val="00872659"/>
    <w:rsid w:val="008726CE"/>
    <w:rsid w:val="008728D2"/>
    <w:rsid w:val="008728F3"/>
    <w:rsid w:val="00872A51"/>
    <w:rsid w:val="00872E79"/>
    <w:rsid w:val="00872F8C"/>
    <w:rsid w:val="00873272"/>
    <w:rsid w:val="008732EA"/>
    <w:rsid w:val="0087334B"/>
    <w:rsid w:val="00873514"/>
    <w:rsid w:val="0087366A"/>
    <w:rsid w:val="008737A1"/>
    <w:rsid w:val="00873922"/>
    <w:rsid w:val="00873A25"/>
    <w:rsid w:val="00873BB6"/>
    <w:rsid w:val="00873F15"/>
    <w:rsid w:val="00873FA8"/>
    <w:rsid w:val="00874476"/>
    <w:rsid w:val="00874889"/>
    <w:rsid w:val="008748C7"/>
    <w:rsid w:val="00874D97"/>
    <w:rsid w:val="00874E3E"/>
    <w:rsid w:val="00874E7A"/>
    <w:rsid w:val="00874EB4"/>
    <w:rsid w:val="00875280"/>
    <w:rsid w:val="00875311"/>
    <w:rsid w:val="008753F7"/>
    <w:rsid w:val="00875503"/>
    <w:rsid w:val="008755D1"/>
    <w:rsid w:val="00875696"/>
    <w:rsid w:val="008757F2"/>
    <w:rsid w:val="00875870"/>
    <w:rsid w:val="008758B2"/>
    <w:rsid w:val="0087591F"/>
    <w:rsid w:val="00875927"/>
    <w:rsid w:val="00875AF6"/>
    <w:rsid w:val="00875B56"/>
    <w:rsid w:val="00875C25"/>
    <w:rsid w:val="00875D99"/>
    <w:rsid w:val="00875DC9"/>
    <w:rsid w:val="00876541"/>
    <w:rsid w:val="008769F3"/>
    <w:rsid w:val="00876B8C"/>
    <w:rsid w:val="00876EBB"/>
    <w:rsid w:val="00876EE4"/>
    <w:rsid w:val="00877548"/>
    <w:rsid w:val="00877795"/>
    <w:rsid w:val="0087780F"/>
    <w:rsid w:val="0087792D"/>
    <w:rsid w:val="00877BCF"/>
    <w:rsid w:val="00877C7A"/>
    <w:rsid w:val="00877CB2"/>
    <w:rsid w:val="00877E07"/>
    <w:rsid w:val="00877EB7"/>
    <w:rsid w:val="00877FC4"/>
    <w:rsid w:val="008802F2"/>
    <w:rsid w:val="008804A8"/>
    <w:rsid w:val="0088051C"/>
    <w:rsid w:val="00880772"/>
    <w:rsid w:val="00880E32"/>
    <w:rsid w:val="00880EA5"/>
    <w:rsid w:val="00880ECF"/>
    <w:rsid w:val="00881142"/>
    <w:rsid w:val="00881152"/>
    <w:rsid w:val="00881282"/>
    <w:rsid w:val="00881455"/>
    <w:rsid w:val="0088154B"/>
    <w:rsid w:val="00881576"/>
    <w:rsid w:val="00881579"/>
    <w:rsid w:val="008815EA"/>
    <w:rsid w:val="00881735"/>
    <w:rsid w:val="00881D39"/>
    <w:rsid w:val="00881D8E"/>
    <w:rsid w:val="00881EA6"/>
    <w:rsid w:val="00882262"/>
    <w:rsid w:val="00882358"/>
    <w:rsid w:val="008823D6"/>
    <w:rsid w:val="0088248A"/>
    <w:rsid w:val="008825E5"/>
    <w:rsid w:val="0088276A"/>
    <w:rsid w:val="0088279D"/>
    <w:rsid w:val="0088283D"/>
    <w:rsid w:val="008828AA"/>
    <w:rsid w:val="008829D7"/>
    <w:rsid w:val="008829D8"/>
    <w:rsid w:val="00882B20"/>
    <w:rsid w:val="00882E36"/>
    <w:rsid w:val="008834D7"/>
    <w:rsid w:val="0088350B"/>
    <w:rsid w:val="0088357D"/>
    <w:rsid w:val="00883A6B"/>
    <w:rsid w:val="00883E0C"/>
    <w:rsid w:val="00884096"/>
    <w:rsid w:val="0088418C"/>
    <w:rsid w:val="008841B1"/>
    <w:rsid w:val="0088431A"/>
    <w:rsid w:val="00884381"/>
    <w:rsid w:val="008847F7"/>
    <w:rsid w:val="008848C0"/>
    <w:rsid w:val="00884AB2"/>
    <w:rsid w:val="00884BC5"/>
    <w:rsid w:val="00884C61"/>
    <w:rsid w:val="00884DD6"/>
    <w:rsid w:val="008851B1"/>
    <w:rsid w:val="0088525C"/>
    <w:rsid w:val="008853B8"/>
    <w:rsid w:val="008854A8"/>
    <w:rsid w:val="0088563B"/>
    <w:rsid w:val="00885739"/>
    <w:rsid w:val="00885988"/>
    <w:rsid w:val="00885B86"/>
    <w:rsid w:val="00885D3D"/>
    <w:rsid w:val="00885FED"/>
    <w:rsid w:val="00886084"/>
    <w:rsid w:val="00886297"/>
    <w:rsid w:val="00886361"/>
    <w:rsid w:val="008867CB"/>
    <w:rsid w:val="008867EF"/>
    <w:rsid w:val="008867F0"/>
    <w:rsid w:val="008868D7"/>
    <w:rsid w:val="00886A4C"/>
    <w:rsid w:val="00886B23"/>
    <w:rsid w:val="00886E85"/>
    <w:rsid w:val="00886FC1"/>
    <w:rsid w:val="008870BB"/>
    <w:rsid w:val="0088755C"/>
    <w:rsid w:val="0088759C"/>
    <w:rsid w:val="00887686"/>
    <w:rsid w:val="0088768A"/>
    <w:rsid w:val="00887698"/>
    <w:rsid w:val="00887891"/>
    <w:rsid w:val="008878C0"/>
    <w:rsid w:val="00887922"/>
    <w:rsid w:val="00887966"/>
    <w:rsid w:val="00887AB2"/>
    <w:rsid w:val="00887AC8"/>
    <w:rsid w:val="00887C5C"/>
    <w:rsid w:val="00887D27"/>
    <w:rsid w:val="0089015A"/>
    <w:rsid w:val="0089021D"/>
    <w:rsid w:val="00890242"/>
    <w:rsid w:val="00890278"/>
    <w:rsid w:val="00890456"/>
    <w:rsid w:val="00890561"/>
    <w:rsid w:val="008905C7"/>
    <w:rsid w:val="00890755"/>
    <w:rsid w:val="0089081D"/>
    <w:rsid w:val="00890889"/>
    <w:rsid w:val="008908FD"/>
    <w:rsid w:val="0089091C"/>
    <w:rsid w:val="0089094C"/>
    <w:rsid w:val="00890977"/>
    <w:rsid w:val="00890B31"/>
    <w:rsid w:val="00890B6A"/>
    <w:rsid w:val="00890D49"/>
    <w:rsid w:val="0089102E"/>
    <w:rsid w:val="008910E4"/>
    <w:rsid w:val="00891292"/>
    <w:rsid w:val="00891A8A"/>
    <w:rsid w:val="00891AD1"/>
    <w:rsid w:val="00891B0C"/>
    <w:rsid w:val="00891B1E"/>
    <w:rsid w:val="00892176"/>
    <w:rsid w:val="00892211"/>
    <w:rsid w:val="008922DE"/>
    <w:rsid w:val="0089271D"/>
    <w:rsid w:val="00892735"/>
    <w:rsid w:val="00892952"/>
    <w:rsid w:val="00892B80"/>
    <w:rsid w:val="00892E8F"/>
    <w:rsid w:val="00893016"/>
    <w:rsid w:val="00893113"/>
    <w:rsid w:val="008933E9"/>
    <w:rsid w:val="008934E8"/>
    <w:rsid w:val="00893680"/>
    <w:rsid w:val="00893754"/>
    <w:rsid w:val="0089376E"/>
    <w:rsid w:val="008937DB"/>
    <w:rsid w:val="00893995"/>
    <w:rsid w:val="00893A0B"/>
    <w:rsid w:val="00893B16"/>
    <w:rsid w:val="00893BB7"/>
    <w:rsid w:val="00893C0D"/>
    <w:rsid w:val="00893C28"/>
    <w:rsid w:val="00893C33"/>
    <w:rsid w:val="00893E0C"/>
    <w:rsid w:val="00893F34"/>
    <w:rsid w:val="00894061"/>
    <w:rsid w:val="008942AC"/>
    <w:rsid w:val="008943BF"/>
    <w:rsid w:val="00894533"/>
    <w:rsid w:val="00894633"/>
    <w:rsid w:val="008946F4"/>
    <w:rsid w:val="008947C1"/>
    <w:rsid w:val="008947C4"/>
    <w:rsid w:val="00894AAF"/>
    <w:rsid w:val="00894CC3"/>
    <w:rsid w:val="00894D6D"/>
    <w:rsid w:val="00894E13"/>
    <w:rsid w:val="00894E34"/>
    <w:rsid w:val="00894E3B"/>
    <w:rsid w:val="0089503C"/>
    <w:rsid w:val="00895230"/>
    <w:rsid w:val="008957BA"/>
    <w:rsid w:val="00895B86"/>
    <w:rsid w:val="00895CB9"/>
    <w:rsid w:val="00896043"/>
    <w:rsid w:val="00896466"/>
    <w:rsid w:val="008968D2"/>
    <w:rsid w:val="008968EE"/>
    <w:rsid w:val="008969DE"/>
    <w:rsid w:val="008969E7"/>
    <w:rsid w:val="008969FC"/>
    <w:rsid w:val="00896BA4"/>
    <w:rsid w:val="00896E14"/>
    <w:rsid w:val="00896E73"/>
    <w:rsid w:val="00896F08"/>
    <w:rsid w:val="00896F5D"/>
    <w:rsid w:val="00897639"/>
    <w:rsid w:val="008976D0"/>
    <w:rsid w:val="0089781B"/>
    <w:rsid w:val="00897856"/>
    <w:rsid w:val="00897858"/>
    <w:rsid w:val="008978A7"/>
    <w:rsid w:val="00897A30"/>
    <w:rsid w:val="00897ADB"/>
    <w:rsid w:val="00897B7E"/>
    <w:rsid w:val="00897CD2"/>
    <w:rsid w:val="00897E08"/>
    <w:rsid w:val="008A002F"/>
    <w:rsid w:val="008A00F2"/>
    <w:rsid w:val="008A00F6"/>
    <w:rsid w:val="008A0312"/>
    <w:rsid w:val="008A0349"/>
    <w:rsid w:val="008A0384"/>
    <w:rsid w:val="008A0620"/>
    <w:rsid w:val="008A063A"/>
    <w:rsid w:val="008A085C"/>
    <w:rsid w:val="008A09AE"/>
    <w:rsid w:val="008A09F3"/>
    <w:rsid w:val="008A0D53"/>
    <w:rsid w:val="008A0EFF"/>
    <w:rsid w:val="008A0F03"/>
    <w:rsid w:val="008A116C"/>
    <w:rsid w:val="008A117D"/>
    <w:rsid w:val="008A139A"/>
    <w:rsid w:val="008A1412"/>
    <w:rsid w:val="008A1620"/>
    <w:rsid w:val="008A1702"/>
    <w:rsid w:val="008A190E"/>
    <w:rsid w:val="008A1E10"/>
    <w:rsid w:val="008A1EA8"/>
    <w:rsid w:val="008A1ED6"/>
    <w:rsid w:val="008A1F24"/>
    <w:rsid w:val="008A1FC5"/>
    <w:rsid w:val="008A2089"/>
    <w:rsid w:val="008A28EB"/>
    <w:rsid w:val="008A2A7D"/>
    <w:rsid w:val="008A2B72"/>
    <w:rsid w:val="008A2BA7"/>
    <w:rsid w:val="008A2C9C"/>
    <w:rsid w:val="008A2E9B"/>
    <w:rsid w:val="008A301F"/>
    <w:rsid w:val="008A3040"/>
    <w:rsid w:val="008A309D"/>
    <w:rsid w:val="008A30E9"/>
    <w:rsid w:val="008A31F5"/>
    <w:rsid w:val="008A33B7"/>
    <w:rsid w:val="008A33C3"/>
    <w:rsid w:val="008A3619"/>
    <w:rsid w:val="008A36CF"/>
    <w:rsid w:val="008A374F"/>
    <w:rsid w:val="008A379F"/>
    <w:rsid w:val="008A38C9"/>
    <w:rsid w:val="008A39FA"/>
    <w:rsid w:val="008A3CD0"/>
    <w:rsid w:val="008A3F1A"/>
    <w:rsid w:val="008A4048"/>
    <w:rsid w:val="008A4069"/>
    <w:rsid w:val="008A4475"/>
    <w:rsid w:val="008A4757"/>
    <w:rsid w:val="008A4850"/>
    <w:rsid w:val="008A4A52"/>
    <w:rsid w:val="008A4A61"/>
    <w:rsid w:val="008A4B27"/>
    <w:rsid w:val="008A5453"/>
    <w:rsid w:val="008A552B"/>
    <w:rsid w:val="008A5567"/>
    <w:rsid w:val="008A57F2"/>
    <w:rsid w:val="008A58C3"/>
    <w:rsid w:val="008A5938"/>
    <w:rsid w:val="008A5A2E"/>
    <w:rsid w:val="008A5B19"/>
    <w:rsid w:val="008A5C0E"/>
    <w:rsid w:val="008A5D69"/>
    <w:rsid w:val="008A5E47"/>
    <w:rsid w:val="008A5E6A"/>
    <w:rsid w:val="008A5FA1"/>
    <w:rsid w:val="008A6134"/>
    <w:rsid w:val="008A6280"/>
    <w:rsid w:val="008A6326"/>
    <w:rsid w:val="008A63BA"/>
    <w:rsid w:val="008A64C3"/>
    <w:rsid w:val="008A64E0"/>
    <w:rsid w:val="008A6572"/>
    <w:rsid w:val="008A65B3"/>
    <w:rsid w:val="008A6750"/>
    <w:rsid w:val="008A68E9"/>
    <w:rsid w:val="008A6A81"/>
    <w:rsid w:val="008A6B9F"/>
    <w:rsid w:val="008A6C50"/>
    <w:rsid w:val="008A6D62"/>
    <w:rsid w:val="008A7115"/>
    <w:rsid w:val="008A7615"/>
    <w:rsid w:val="008A78BF"/>
    <w:rsid w:val="008A7AFA"/>
    <w:rsid w:val="008A7BB1"/>
    <w:rsid w:val="008A7D33"/>
    <w:rsid w:val="008A7DEA"/>
    <w:rsid w:val="008A7FEC"/>
    <w:rsid w:val="008B0324"/>
    <w:rsid w:val="008B061E"/>
    <w:rsid w:val="008B083D"/>
    <w:rsid w:val="008B0A12"/>
    <w:rsid w:val="008B0A45"/>
    <w:rsid w:val="008B0C10"/>
    <w:rsid w:val="008B0FF0"/>
    <w:rsid w:val="008B1014"/>
    <w:rsid w:val="008B1129"/>
    <w:rsid w:val="008B12A6"/>
    <w:rsid w:val="008B12F1"/>
    <w:rsid w:val="008B15F3"/>
    <w:rsid w:val="008B160C"/>
    <w:rsid w:val="008B160F"/>
    <w:rsid w:val="008B16FD"/>
    <w:rsid w:val="008B1B8C"/>
    <w:rsid w:val="008B1BF3"/>
    <w:rsid w:val="008B1CD1"/>
    <w:rsid w:val="008B1F66"/>
    <w:rsid w:val="008B2137"/>
    <w:rsid w:val="008B231A"/>
    <w:rsid w:val="008B232E"/>
    <w:rsid w:val="008B2411"/>
    <w:rsid w:val="008B243C"/>
    <w:rsid w:val="008B2624"/>
    <w:rsid w:val="008B27C9"/>
    <w:rsid w:val="008B284E"/>
    <w:rsid w:val="008B2866"/>
    <w:rsid w:val="008B2B19"/>
    <w:rsid w:val="008B2D86"/>
    <w:rsid w:val="008B2F8D"/>
    <w:rsid w:val="008B2FD6"/>
    <w:rsid w:val="008B346A"/>
    <w:rsid w:val="008B3675"/>
    <w:rsid w:val="008B36CF"/>
    <w:rsid w:val="008B3754"/>
    <w:rsid w:val="008B397C"/>
    <w:rsid w:val="008B3A6A"/>
    <w:rsid w:val="008B3E33"/>
    <w:rsid w:val="008B43ED"/>
    <w:rsid w:val="008B445B"/>
    <w:rsid w:val="008B4633"/>
    <w:rsid w:val="008B466F"/>
    <w:rsid w:val="008B4789"/>
    <w:rsid w:val="008B478F"/>
    <w:rsid w:val="008B4A2F"/>
    <w:rsid w:val="008B4A82"/>
    <w:rsid w:val="008B4C85"/>
    <w:rsid w:val="008B5036"/>
    <w:rsid w:val="008B509D"/>
    <w:rsid w:val="008B509F"/>
    <w:rsid w:val="008B5216"/>
    <w:rsid w:val="008B5228"/>
    <w:rsid w:val="008B52D1"/>
    <w:rsid w:val="008B5341"/>
    <w:rsid w:val="008B54E0"/>
    <w:rsid w:val="008B55B2"/>
    <w:rsid w:val="008B5795"/>
    <w:rsid w:val="008B58CA"/>
    <w:rsid w:val="008B5AD9"/>
    <w:rsid w:val="008B5C7C"/>
    <w:rsid w:val="008B5CF9"/>
    <w:rsid w:val="008B5D54"/>
    <w:rsid w:val="008B6179"/>
    <w:rsid w:val="008B619D"/>
    <w:rsid w:val="008B6237"/>
    <w:rsid w:val="008B623F"/>
    <w:rsid w:val="008B6426"/>
    <w:rsid w:val="008B65DE"/>
    <w:rsid w:val="008B671D"/>
    <w:rsid w:val="008B6AC0"/>
    <w:rsid w:val="008B6B02"/>
    <w:rsid w:val="008B6C1F"/>
    <w:rsid w:val="008B6DFA"/>
    <w:rsid w:val="008B6F2B"/>
    <w:rsid w:val="008B74BF"/>
    <w:rsid w:val="008B74EB"/>
    <w:rsid w:val="008B76F3"/>
    <w:rsid w:val="008B7753"/>
    <w:rsid w:val="008B785B"/>
    <w:rsid w:val="008B7942"/>
    <w:rsid w:val="008B7998"/>
    <w:rsid w:val="008B7A3C"/>
    <w:rsid w:val="008B7AEF"/>
    <w:rsid w:val="008B7DB5"/>
    <w:rsid w:val="008B7DBD"/>
    <w:rsid w:val="008C012F"/>
    <w:rsid w:val="008C0247"/>
    <w:rsid w:val="008C036A"/>
    <w:rsid w:val="008C03ED"/>
    <w:rsid w:val="008C0634"/>
    <w:rsid w:val="008C0680"/>
    <w:rsid w:val="008C094C"/>
    <w:rsid w:val="008C09DE"/>
    <w:rsid w:val="008C0A64"/>
    <w:rsid w:val="008C0B7C"/>
    <w:rsid w:val="008C0BC6"/>
    <w:rsid w:val="008C0D93"/>
    <w:rsid w:val="008C0FCD"/>
    <w:rsid w:val="008C10BC"/>
    <w:rsid w:val="008C11CF"/>
    <w:rsid w:val="008C1358"/>
    <w:rsid w:val="008C1394"/>
    <w:rsid w:val="008C14E4"/>
    <w:rsid w:val="008C14FE"/>
    <w:rsid w:val="008C166B"/>
    <w:rsid w:val="008C174D"/>
    <w:rsid w:val="008C17AF"/>
    <w:rsid w:val="008C1EB4"/>
    <w:rsid w:val="008C1F10"/>
    <w:rsid w:val="008C1F52"/>
    <w:rsid w:val="008C1F95"/>
    <w:rsid w:val="008C20DF"/>
    <w:rsid w:val="008C2107"/>
    <w:rsid w:val="008C223C"/>
    <w:rsid w:val="008C24BC"/>
    <w:rsid w:val="008C24C2"/>
    <w:rsid w:val="008C2728"/>
    <w:rsid w:val="008C2924"/>
    <w:rsid w:val="008C2A04"/>
    <w:rsid w:val="008C2C56"/>
    <w:rsid w:val="008C308D"/>
    <w:rsid w:val="008C3223"/>
    <w:rsid w:val="008C3308"/>
    <w:rsid w:val="008C3396"/>
    <w:rsid w:val="008C33AB"/>
    <w:rsid w:val="008C3586"/>
    <w:rsid w:val="008C364F"/>
    <w:rsid w:val="008C3C31"/>
    <w:rsid w:val="008C41DF"/>
    <w:rsid w:val="008C4423"/>
    <w:rsid w:val="008C4516"/>
    <w:rsid w:val="008C4523"/>
    <w:rsid w:val="008C4674"/>
    <w:rsid w:val="008C4766"/>
    <w:rsid w:val="008C4C75"/>
    <w:rsid w:val="008C4E4F"/>
    <w:rsid w:val="008C5377"/>
    <w:rsid w:val="008C539D"/>
    <w:rsid w:val="008C53C8"/>
    <w:rsid w:val="008C53DA"/>
    <w:rsid w:val="008C55F8"/>
    <w:rsid w:val="008C5932"/>
    <w:rsid w:val="008C5C45"/>
    <w:rsid w:val="008C5C5D"/>
    <w:rsid w:val="008C5E4B"/>
    <w:rsid w:val="008C5EBD"/>
    <w:rsid w:val="008C5EEE"/>
    <w:rsid w:val="008C5F36"/>
    <w:rsid w:val="008C6283"/>
    <w:rsid w:val="008C6B13"/>
    <w:rsid w:val="008C6F83"/>
    <w:rsid w:val="008C710E"/>
    <w:rsid w:val="008C7276"/>
    <w:rsid w:val="008C73E3"/>
    <w:rsid w:val="008C7400"/>
    <w:rsid w:val="008C742D"/>
    <w:rsid w:val="008C7717"/>
    <w:rsid w:val="008C772A"/>
    <w:rsid w:val="008C77E2"/>
    <w:rsid w:val="008C7816"/>
    <w:rsid w:val="008C78B1"/>
    <w:rsid w:val="008C79B6"/>
    <w:rsid w:val="008C79ED"/>
    <w:rsid w:val="008C7A0A"/>
    <w:rsid w:val="008C7A8F"/>
    <w:rsid w:val="008C7DA3"/>
    <w:rsid w:val="008C7E28"/>
    <w:rsid w:val="008C7FE7"/>
    <w:rsid w:val="008D008F"/>
    <w:rsid w:val="008D009D"/>
    <w:rsid w:val="008D0168"/>
    <w:rsid w:val="008D02C4"/>
    <w:rsid w:val="008D0491"/>
    <w:rsid w:val="008D055A"/>
    <w:rsid w:val="008D0B09"/>
    <w:rsid w:val="008D0B4F"/>
    <w:rsid w:val="008D103F"/>
    <w:rsid w:val="008D1049"/>
    <w:rsid w:val="008D1188"/>
    <w:rsid w:val="008D126D"/>
    <w:rsid w:val="008D1421"/>
    <w:rsid w:val="008D1705"/>
    <w:rsid w:val="008D188D"/>
    <w:rsid w:val="008D1902"/>
    <w:rsid w:val="008D19E1"/>
    <w:rsid w:val="008D1D26"/>
    <w:rsid w:val="008D1E87"/>
    <w:rsid w:val="008D1F5D"/>
    <w:rsid w:val="008D2153"/>
    <w:rsid w:val="008D23AC"/>
    <w:rsid w:val="008D2490"/>
    <w:rsid w:val="008D26C0"/>
    <w:rsid w:val="008D276C"/>
    <w:rsid w:val="008D2A8F"/>
    <w:rsid w:val="008D2BD1"/>
    <w:rsid w:val="008D2C73"/>
    <w:rsid w:val="008D3144"/>
    <w:rsid w:val="008D34BF"/>
    <w:rsid w:val="008D3589"/>
    <w:rsid w:val="008D358F"/>
    <w:rsid w:val="008D3A38"/>
    <w:rsid w:val="008D3AFE"/>
    <w:rsid w:val="008D3E4F"/>
    <w:rsid w:val="008D401F"/>
    <w:rsid w:val="008D4154"/>
    <w:rsid w:val="008D4306"/>
    <w:rsid w:val="008D43EE"/>
    <w:rsid w:val="008D45C6"/>
    <w:rsid w:val="008D461C"/>
    <w:rsid w:val="008D4900"/>
    <w:rsid w:val="008D4BE1"/>
    <w:rsid w:val="008D4D0B"/>
    <w:rsid w:val="008D4F8D"/>
    <w:rsid w:val="008D5176"/>
    <w:rsid w:val="008D52DC"/>
    <w:rsid w:val="008D5383"/>
    <w:rsid w:val="008D53A8"/>
    <w:rsid w:val="008D53EC"/>
    <w:rsid w:val="008D5531"/>
    <w:rsid w:val="008D566F"/>
    <w:rsid w:val="008D5881"/>
    <w:rsid w:val="008D5903"/>
    <w:rsid w:val="008D5975"/>
    <w:rsid w:val="008D5B06"/>
    <w:rsid w:val="008D5B8B"/>
    <w:rsid w:val="008D5C14"/>
    <w:rsid w:val="008D5C16"/>
    <w:rsid w:val="008D5D66"/>
    <w:rsid w:val="008D5E23"/>
    <w:rsid w:val="008D5E4E"/>
    <w:rsid w:val="008D5F2A"/>
    <w:rsid w:val="008D601F"/>
    <w:rsid w:val="008D606B"/>
    <w:rsid w:val="008D6603"/>
    <w:rsid w:val="008D68F7"/>
    <w:rsid w:val="008D6D66"/>
    <w:rsid w:val="008D6DD8"/>
    <w:rsid w:val="008D6ED1"/>
    <w:rsid w:val="008D6F48"/>
    <w:rsid w:val="008D6F62"/>
    <w:rsid w:val="008D71E5"/>
    <w:rsid w:val="008D7274"/>
    <w:rsid w:val="008D72A7"/>
    <w:rsid w:val="008D736D"/>
    <w:rsid w:val="008D76B2"/>
    <w:rsid w:val="008D76E2"/>
    <w:rsid w:val="008D784F"/>
    <w:rsid w:val="008D78B4"/>
    <w:rsid w:val="008D796E"/>
    <w:rsid w:val="008D79EC"/>
    <w:rsid w:val="008D79FB"/>
    <w:rsid w:val="008D7BF3"/>
    <w:rsid w:val="008D7D2D"/>
    <w:rsid w:val="008D7DE1"/>
    <w:rsid w:val="008D7E36"/>
    <w:rsid w:val="008D7EC1"/>
    <w:rsid w:val="008D7FD3"/>
    <w:rsid w:val="008E0019"/>
    <w:rsid w:val="008E00AF"/>
    <w:rsid w:val="008E025B"/>
    <w:rsid w:val="008E0344"/>
    <w:rsid w:val="008E03C3"/>
    <w:rsid w:val="008E05F9"/>
    <w:rsid w:val="008E06C7"/>
    <w:rsid w:val="008E07D4"/>
    <w:rsid w:val="008E08FA"/>
    <w:rsid w:val="008E0A9E"/>
    <w:rsid w:val="008E1092"/>
    <w:rsid w:val="008E126D"/>
    <w:rsid w:val="008E13BC"/>
    <w:rsid w:val="008E14E3"/>
    <w:rsid w:val="008E1512"/>
    <w:rsid w:val="008E15D8"/>
    <w:rsid w:val="008E185D"/>
    <w:rsid w:val="008E1D31"/>
    <w:rsid w:val="008E1D46"/>
    <w:rsid w:val="008E1E44"/>
    <w:rsid w:val="008E1FA5"/>
    <w:rsid w:val="008E1FE2"/>
    <w:rsid w:val="008E21F2"/>
    <w:rsid w:val="008E2269"/>
    <w:rsid w:val="008E2357"/>
    <w:rsid w:val="008E2467"/>
    <w:rsid w:val="008E2C16"/>
    <w:rsid w:val="008E2E11"/>
    <w:rsid w:val="008E2F96"/>
    <w:rsid w:val="008E3144"/>
    <w:rsid w:val="008E37BD"/>
    <w:rsid w:val="008E386E"/>
    <w:rsid w:val="008E3CD9"/>
    <w:rsid w:val="008E40A2"/>
    <w:rsid w:val="008E41DB"/>
    <w:rsid w:val="008E4224"/>
    <w:rsid w:val="008E4229"/>
    <w:rsid w:val="008E4254"/>
    <w:rsid w:val="008E4371"/>
    <w:rsid w:val="008E437A"/>
    <w:rsid w:val="008E4436"/>
    <w:rsid w:val="008E448E"/>
    <w:rsid w:val="008E44D6"/>
    <w:rsid w:val="008E44DC"/>
    <w:rsid w:val="008E4528"/>
    <w:rsid w:val="008E4959"/>
    <w:rsid w:val="008E49B8"/>
    <w:rsid w:val="008E4B7D"/>
    <w:rsid w:val="008E4C29"/>
    <w:rsid w:val="008E4E57"/>
    <w:rsid w:val="008E4F8C"/>
    <w:rsid w:val="008E5208"/>
    <w:rsid w:val="008E5428"/>
    <w:rsid w:val="008E5577"/>
    <w:rsid w:val="008E5DA8"/>
    <w:rsid w:val="008E5E4C"/>
    <w:rsid w:val="008E5F60"/>
    <w:rsid w:val="008E6328"/>
    <w:rsid w:val="008E6420"/>
    <w:rsid w:val="008E6465"/>
    <w:rsid w:val="008E6532"/>
    <w:rsid w:val="008E6A56"/>
    <w:rsid w:val="008E6BCA"/>
    <w:rsid w:val="008E6C6F"/>
    <w:rsid w:val="008E6D6F"/>
    <w:rsid w:val="008E6E47"/>
    <w:rsid w:val="008E72FF"/>
    <w:rsid w:val="008E73BA"/>
    <w:rsid w:val="008E74F7"/>
    <w:rsid w:val="008E7552"/>
    <w:rsid w:val="008E75C2"/>
    <w:rsid w:val="008E765A"/>
    <w:rsid w:val="008E76A6"/>
    <w:rsid w:val="008E7849"/>
    <w:rsid w:val="008E788F"/>
    <w:rsid w:val="008E7D78"/>
    <w:rsid w:val="008E7D7B"/>
    <w:rsid w:val="008E7D9D"/>
    <w:rsid w:val="008F03EF"/>
    <w:rsid w:val="008F08C1"/>
    <w:rsid w:val="008F091C"/>
    <w:rsid w:val="008F09C6"/>
    <w:rsid w:val="008F0D45"/>
    <w:rsid w:val="008F0DDD"/>
    <w:rsid w:val="008F0EB3"/>
    <w:rsid w:val="008F0FE7"/>
    <w:rsid w:val="008F1074"/>
    <w:rsid w:val="008F1261"/>
    <w:rsid w:val="008F148D"/>
    <w:rsid w:val="008F17DE"/>
    <w:rsid w:val="008F1BA7"/>
    <w:rsid w:val="008F1EAA"/>
    <w:rsid w:val="008F1F1A"/>
    <w:rsid w:val="008F1FAF"/>
    <w:rsid w:val="008F2128"/>
    <w:rsid w:val="008F21B5"/>
    <w:rsid w:val="008F21FE"/>
    <w:rsid w:val="008F2244"/>
    <w:rsid w:val="008F25B2"/>
    <w:rsid w:val="008F2887"/>
    <w:rsid w:val="008F2AA5"/>
    <w:rsid w:val="008F2CCC"/>
    <w:rsid w:val="008F2E26"/>
    <w:rsid w:val="008F307E"/>
    <w:rsid w:val="008F3163"/>
    <w:rsid w:val="008F319E"/>
    <w:rsid w:val="008F3279"/>
    <w:rsid w:val="008F3434"/>
    <w:rsid w:val="008F35C7"/>
    <w:rsid w:val="008F3852"/>
    <w:rsid w:val="008F3913"/>
    <w:rsid w:val="008F3B03"/>
    <w:rsid w:val="008F3BA3"/>
    <w:rsid w:val="008F3C2A"/>
    <w:rsid w:val="008F3D10"/>
    <w:rsid w:val="008F3F89"/>
    <w:rsid w:val="008F4003"/>
    <w:rsid w:val="008F4210"/>
    <w:rsid w:val="008F423A"/>
    <w:rsid w:val="008F43EE"/>
    <w:rsid w:val="008F44B0"/>
    <w:rsid w:val="008F44D4"/>
    <w:rsid w:val="008F4500"/>
    <w:rsid w:val="008F4568"/>
    <w:rsid w:val="008F4574"/>
    <w:rsid w:val="008F457F"/>
    <w:rsid w:val="008F4776"/>
    <w:rsid w:val="008F4A42"/>
    <w:rsid w:val="008F4DA7"/>
    <w:rsid w:val="008F4E21"/>
    <w:rsid w:val="008F4F65"/>
    <w:rsid w:val="008F4FBC"/>
    <w:rsid w:val="008F5001"/>
    <w:rsid w:val="008F5277"/>
    <w:rsid w:val="008F5896"/>
    <w:rsid w:val="008F597F"/>
    <w:rsid w:val="008F59EA"/>
    <w:rsid w:val="008F5B49"/>
    <w:rsid w:val="008F5D76"/>
    <w:rsid w:val="008F5E8C"/>
    <w:rsid w:val="008F6034"/>
    <w:rsid w:val="008F605B"/>
    <w:rsid w:val="008F6119"/>
    <w:rsid w:val="008F6335"/>
    <w:rsid w:val="008F65B0"/>
    <w:rsid w:val="008F6804"/>
    <w:rsid w:val="008F680F"/>
    <w:rsid w:val="008F6903"/>
    <w:rsid w:val="008F6960"/>
    <w:rsid w:val="008F69A0"/>
    <w:rsid w:val="008F6CA9"/>
    <w:rsid w:val="008F6D6D"/>
    <w:rsid w:val="008F6E8F"/>
    <w:rsid w:val="008F7001"/>
    <w:rsid w:val="008F736B"/>
    <w:rsid w:val="008F748C"/>
    <w:rsid w:val="008F77D5"/>
    <w:rsid w:val="008F7B49"/>
    <w:rsid w:val="008F7B84"/>
    <w:rsid w:val="008F7E2F"/>
    <w:rsid w:val="009001D5"/>
    <w:rsid w:val="009001D9"/>
    <w:rsid w:val="0090022D"/>
    <w:rsid w:val="00900362"/>
    <w:rsid w:val="009005FE"/>
    <w:rsid w:val="009006DB"/>
    <w:rsid w:val="009008AD"/>
    <w:rsid w:val="0090093C"/>
    <w:rsid w:val="00900966"/>
    <w:rsid w:val="0090098B"/>
    <w:rsid w:val="009009C7"/>
    <w:rsid w:val="00900AE5"/>
    <w:rsid w:val="009011BF"/>
    <w:rsid w:val="0090157E"/>
    <w:rsid w:val="00901876"/>
    <w:rsid w:val="00901BB7"/>
    <w:rsid w:val="00901C04"/>
    <w:rsid w:val="00901CE4"/>
    <w:rsid w:val="00901D7D"/>
    <w:rsid w:val="00901E54"/>
    <w:rsid w:val="0090205C"/>
    <w:rsid w:val="00902361"/>
    <w:rsid w:val="00902442"/>
    <w:rsid w:val="0090279A"/>
    <w:rsid w:val="009027E9"/>
    <w:rsid w:val="00902A8C"/>
    <w:rsid w:val="00902AB3"/>
    <w:rsid w:val="00902B3F"/>
    <w:rsid w:val="00902B6C"/>
    <w:rsid w:val="00903150"/>
    <w:rsid w:val="00903280"/>
    <w:rsid w:val="00903442"/>
    <w:rsid w:val="009034FB"/>
    <w:rsid w:val="0090355E"/>
    <w:rsid w:val="00903766"/>
    <w:rsid w:val="00903873"/>
    <w:rsid w:val="00903922"/>
    <w:rsid w:val="009039B5"/>
    <w:rsid w:val="00903CF5"/>
    <w:rsid w:val="00903E05"/>
    <w:rsid w:val="00903E69"/>
    <w:rsid w:val="00903EAC"/>
    <w:rsid w:val="009042EA"/>
    <w:rsid w:val="00904793"/>
    <w:rsid w:val="00904859"/>
    <w:rsid w:val="00904917"/>
    <w:rsid w:val="00904B9E"/>
    <w:rsid w:val="00904BD2"/>
    <w:rsid w:val="00904CD2"/>
    <w:rsid w:val="00904D5C"/>
    <w:rsid w:val="00904D94"/>
    <w:rsid w:val="00904DE1"/>
    <w:rsid w:val="00904E22"/>
    <w:rsid w:val="00904E2C"/>
    <w:rsid w:val="00904FBB"/>
    <w:rsid w:val="00904FF0"/>
    <w:rsid w:val="00905107"/>
    <w:rsid w:val="009051E6"/>
    <w:rsid w:val="009052EF"/>
    <w:rsid w:val="00905365"/>
    <w:rsid w:val="00905517"/>
    <w:rsid w:val="009056AF"/>
    <w:rsid w:val="009057C2"/>
    <w:rsid w:val="009057FC"/>
    <w:rsid w:val="00905AFC"/>
    <w:rsid w:val="00905BEC"/>
    <w:rsid w:val="00905C61"/>
    <w:rsid w:val="00905CEE"/>
    <w:rsid w:val="00905D09"/>
    <w:rsid w:val="00905E90"/>
    <w:rsid w:val="009060AE"/>
    <w:rsid w:val="009061C4"/>
    <w:rsid w:val="00906428"/>
    <w:rsid w:val="00906497"/>
    <w:rsid w:val="00906669"/>
    <w:rsid w:val="009066F6"/>
    <w:rsid w:val="0090678E"/>
    <w:rsid w:val="00906790"/>
    <w:rsid w:val="009068EC"/>
    <w:rsid w:val="00906DC5"/>
    <w:rsid w:val="00906F4C"/>
    <w:rsid w:val="00906F79"/>
    <w:rsid w:val="00906FC9"/>
    <w:rsid w:val="00907015"/>
    <w:rsid w:val="00907037"/>
    <w:rsid w:val="009071A0"/>
    <w:rsid w:val="009076DC"/>
    <w:rsid w:val="00907771"/>
    <w:rsid w:val="00907A91"/>
    <w:rsid w:val="00907FC1"/>
    <w:rsid w:val="00910076"/>
    <w:rsid w:val="00910469"/>
    <w:rsid w:val="009104CB"/>
    <w:rsid w:val="009105B8"/>
    <w:rsid w:val="00910696"/>
    <w:rsid w:val="009106B0"/>
    <w:rsid w:val="00910731"/>
    <w:rsid w:val="00910A4D"/>
    <w:rsid w:val="00910E41"/>
    <w:rsid w:val="00910F0D"/>
    <w:rsid w:val="009110DC"/>
    <w:rsid w:val="009116BA"/>
    <w:rsid w:val="009119C1"/>
    <w:rsid w:val="00911A09"/>
    <w:rsid w:val="00911B29"/>
    <w:rsid w:val="00911CA5"/>
    <w:rsid w:val="00911FFA"/>
    <w:rsid w:val="00912177"/>
    <w:rsid w:val="009121DE"/>
    <w:rsid w:val="009121DF"/>
    <w:rsid w:val="00912496"/>
    <w:rsid w:val="00912518"/>
    <w:rsid w:val="009125DF"/>
    <w:rsid w:val="00912820"/>
    <w:rsid w:val="00912917"/>
    <w:rsid w:val="0091297B"/>
    <w:rsid w:val="009129B3"/>
    <w:rsid w:val="00912AAF"/>
    <w:rsid w:val="00912E86"/>
    <w:rsid w:val="00913042"/>
    <w:rsid w:val="009130EE"/>
    <w:rsid w:val="009132D3"/>
    <w:rsid w:val="0091359E"/>
    <w:rsid w:val="009136AA"/>
    <w:rsid w:val="00913ABF"/>
    <w:rsid w:val="00913CA2"/>
    <w:rsid w:val="00913CD9"/>
    <w:rsid w:val="00913FC8"/>
    <w:rsid w:val="00914073"/>
    <w:rsid w:val="00914137"/>
    <w:rsid w:val="0091423E"/>
    <w:rsid w:val="009142A2"/>
    <w:rsid w:val="009144C1"/>
    <w:rsid w:val="009146D5"/>
    <w:rsid w:val="00914938"/>
    <w:rsid w:val="00914AB0"/>
    <w:rsid w:val="00914ACC"/>
    <w:rsid w:val="00914B5B"/>
    <w:rsid w:val="00914B85"/>
    <w:rsid w:val="00914C84"/>
    <w:rsid w:val="00914E17"/>
    <w:rsid w:val="00915AA7"/>
    <w:rsid w:val="00915FC0"/>
    <w:rsid w:val="00916134"/>
    <w:rsid w:val="00916228"/>
    <w:rsid w:val="009162B0"/>
    <w:rsid w:val="009162B5"/>
    <w:rsid w:val="009162D9"/>
    <w:rsid w:val="009162FE"/>
    <w:rsid w:val="0091631F"/>
    <w:rsid w:val="0091680D"/>
    <w:rsid w:val="00916996"/>
    <w:rsid w:val="00916C11"/>
    <w:rsid w:val="00916F3C"/>
    <w:rsid w:val="00916F97"/>
    <w:rsid w:val="00917063"/>
    <w:rsid w:val="009170D8"/>
    <w:rsid w:val="00917124"/>
    <w:rsid w:val="00917157"/>
    <w:rsid w:val="00917321"/>
    <w:rsid w:val="0091738F"/>
    <w:rsid w:val="00917478"/>
    <w:rsid w:val="009174D2"/>
    <w:rsid w:val="0091772C"/>
    <w:rsid w:val="00917823"/>
    <w:rsid w:val="00917BB9"/>
    <w:rsid w:val="00917E7C"/>
    <w:rsid w:val="00917F1E"/>
    <w:rsid w:val="009200E2"/>
    <w:rsid w:val="0092011C"/>
    <w:rsid w:val="0092015C"/>
    <w:rsid w:val="00920360"/>
    <w:rsid w:val="009204AC"/>
    <w:rsid w:val="00920531"/>
    <w:rsid w:val="00920C64"/>
    <w:rsid w:val="00920EC8"/>
    <w:rsid w:val="00921044"/>
    <w:rsid w:val="009210BA"/>
    <w:rsid w:val="009215D5"/>
    <w:rsid w:val="00921663"/>
    <w:rsid w:val="0092177E"/>
    <w:rsid w:val="00921A90"/>
    <w:rsid w:val="00921C0C"/>
    <w:rsid w:val="00921C8B"/>
    <w:rsid w:val="00921D55"/>
    <w:rsid w:val="00921DC0"/>
    <w:rsid w:val="00921FC7"/>
    <w:rsid w:val="0092209E"/>
    <w:rsid w:val="009222E3"/>
    <w:rsid w:val="00922474"/>
    <w:rsid w:val="009224E9"/>
    <w:rsid w:val="0092275F"/>
    <w:rsid w:val="009227D1"/>
    <w:rsid w:val="00922971"/>
    <w:rsid w:val="00922976"/>
    <w:rsid w:val="00922CF0"/>
    <w:rsid w:val="00922D20"/>
    <w:rsid w:val="0092302B"/>
    <w:rsid w:val="009230C0"/>
    <w:rsid w:val="00923134"/>
    <w:rsid w:val="009233FB"/>
    <w:rsid w:val="00923436"/>
    <w:rsid w:val="0092343C"/>
    <w:rsid w:val="00923484"/>
    <w:rsid w:val="00923583"/>
    <w:rsid w:val="0092360E"/>
    <w:rsid w:val="009236E3"/>
    <w:rsid w:val="009236FC"/>
    <w:rsid w:val="009237E6"/>
    <w:rsid w:val="00923BB8"/>
    <w:rsid w:val="00923C0D"/>
    <w:rsid w:val="00923C68"/>
    <w:rsid w:val="00923F41"/>
    <w:rsid w:val="00923FBB"/>
    <w:rsid w:val="00924032"/>
    <w:rsid w:val="009241F7"/>
    <w:rsid w:val="00924231"/>
    <w:rsid w:val="00924592"/>
    <w:rsid w:val="009245E8"/>
    <w:rsid w:val="0092472F"/>
    <w:rsid w:val="0092476B"/>
    <w:rsid w:val="009249BD"/>
    <w:rsid w:val="00924BA6"/>
    <w:rsid w:val="00924C87"/>
    <w:rsid w:val="00924D92"/>
    <w:rsid w:val="00924E31"/>
    <w:rsid w:val="00924FF4"/>
    <w:rsid w:val="0092525E"/>
    <w:rsid w:val="009252D9"/>
    <w:rsid w:val="009253FF"/>
    <w:rsid w:val="009254F8"/>
    <w:rsid w:val="0092573F"/>
    <w:rsid w:val="009258E8"/>
    <w:rsid w:val="0092592A"/>
    <w:rsid w:val="00925AB3"/>
    <w:rsid w:val="00925B96"/>
    <w:rsid w:val="00925BF1"/>
    <w:rsid w:val="00925CD2"/>
    <w:rsid w:val="00925E1B"/>
    <w:rsid w:val="00925E61"/>
    <w:rsid w:val="0092605A"/>
    <w:rsid w:val="0092619C"/>
    <w:rsid w:val="0092626B"/>
    <w:rsid w:val="00926377"/>
    <w:rsid w:val="0092657B"/>
    <w:rsid w:val="0092660C"/>
    <w:rsid w:val="00926622"/>
    <w:rsid w:val="00926625"/>
    <w:rsid w:val="00926708"/>
    <w:rsid w:val="009267C5"/>
    <w:rsid w:val="009267D5"/>
    <w:rsid w:val="00926837"/>
    <w:rsid w:val="00926923"/>
    <w:rsid w:val="00926966"/>
    <w:rsid w:val="00926A86"/>
    <w:rsid w:val="00926A91"/>
    <w:rsid w:val="00926AA3"/>
    <w:rsid w:val="00926AD0"/>
    <w:rsid w:val="00926B72"/>
    <w:rsid w:val="00926D2E"/>
    <w:rsid w:val="00926DC8"/>
    <w:rsid w:val="00926E68"/>
    <w:rsid w:val="00926FB0"/>
    <w:rsid w:val="0092709D"/>
    <w:rsid w:val="009271DD"/>
    <w:rsid w:val="0092734E"/>
    <w:rsid w:val="00927629"/>
    <w:rsid w:val="009276B1"/>
    <w:rsid w:val="0092773F"/>
    <w:rsid w:val="00927D7D"/>
    <w:rsid w:val="00927DD3"/>
    <w:rsid w:val="00927FE4"/>
    <w:rsid w:val="0093001D"/>
    <w:rsid w:val="00930358"/>
    <w:rsid w:val="009303EF"/>
    <w:rsid w:val="00930534"/>
    <w:rsid w:val="0093055D"/>
    <w:rsid w:val="0093058C"/>
    <w:rsid w:val="009306E3"/>
    <w:rsid w:val="00930746"/>
    <w:rsid w:val="009307DB"/>
    <w:rsid w:val="00930884"/>
    <w:rsid w:val="00931135"/>
    <w:rsid w:val="00931150"/>
    <w:rsid w:val="00931396"/>
    <w:rsid w:val="009313C3"/>
    <w:rsid w:val="009316BE"/>
    <w:rsid w:val="009317E7"/>
    <w:rsid w:val="00931B35"/>
    <w:rsid w:val="00931DBF"/>
    <w:rsid w:val="00931E08"/>
    <w:rsid w:val="00931E29"/>
    <w:rsid w:val="00931E4A"/>
    <w:rsid w:val="009321C1"/>
    <w:rsid w:val="0093226B"/>
    <w:rsid w:val="0093228C"/>
    <w:rsid w:val="009322DB"/>
    <w:rsid w:val="00932468"/>
    <w:rsid w:val="0093256F"/>
    <w:rsid w:val="0093293F"/>
    <w:rsid w:val="009329A9"/>
    <w:rsid w:val="00932A75"/>
    <w:rsid w:val="00932A8C"/>
    <w:rsid w:val="00932F46"/>
    <w:rsid w:val="00933092"/>
    <w:rsid w:val="00933188"/>
    <w:rsid w:val="00933248"/>
    <w:rsid w:val="009336B9"/>
    <w:rsid w:val="0093381F"/>
    <w:rsid w:val="00933998"/>
    <w:rsid w:val="009339A8"/>
    <w:rsid w:val="00933C31"/>
    <w:rsid w:val="00933D9F"/>
    <w:rsid w:val="00933F47"/>
    <w:rsid w:val="00934061"/>
    <w:rsid w:val="009342A6"/>
    <w:rsid w:val="00934477"/>
    <w:rsid w:val="009344A1"/>
    <w:rsid w:val="009347AC"/>
    <w:rsid w:val="00934878"/>
    <w:rsid w:val="00934881"/>
    <w:rsid w:val="009348AF"/>
    <w:rsid w:val="009348F5"/>
    <w:rsid w:val="00934A63"/>
    <w:rsid w:val="00934FEF"/>
    <w:rsid w:val="00935003"/>
    <w:rsid w:val="00935371"/>
    <w:rsid w:val="0093546C"/>
    <w:rsid w:val="00935659"/>
    <w:rsid w:val="0093572C"/>
    <w:rsid w:val="00935870"/>
    <w:rsid w:val="00935C17"/>
    <w:rsid w:val="00935E5B"/>
    <w:rsid w:val="00935E7C"/>
    <w:rsid w:val="00936118"/>
    <w:rsid w:val="0093616E"/>
    <w:rsid w:val="0093643D"/>
    <w:rsid w:val="0093643F"/>
    <w:rsid w:val="00936490"/>
    <w:rsid w:val="009364A8"/>
    <w:rsid w:val="00936C9F"/>
    <w:rsid w:val="00936EFB"/>
    <w:rsid w:val="00936F6B"/>
    <w:rsid w:val="009371E4"/>
    <w:rsid w:val="00937403"/>
    <w:rsid w:val="0093745C"/>
    <w:rsid w:val="009374AD"/>
    <w:rsid w:val="00937555"/>
    <w:rsid w:val="009378D0"/>
    <w:rsid w:val="009378D4"/>
    <w:rsid w:val="00937AB9"/>
    <w:rsid w:val="00937ABD"/>
    <w:rsid w:val="00937B31"/>
    <w:rsid w:val="00937CA2"/>
    <w:rsid w:val="00937F33"/>
    <w:rsid w:val="00937F5F"/>
    <w:rsid w:val="00937FE2"/>
    <w:rsid w:val="009401FB"/>
    <w:rsid w:val="009403A9"/>
    <w:rsid w:val="009403CC"/>
    <w:rsid w:val="00940935"/>
    <w:rsid w:val="009409DE"/>
    <w:rsid w:val="00940B0E"/>
    <w:rsid w:val="00940BE6"/>
    <w:rsid w:val="00940CAF"/>
    <w:rsid w:val="00940DBA"/>
    <w:rsid w:val="00940DDA"/>
    <w:rsid w:val="00940FC7"/>
    <w:rsid w:val="009410CA"/>
    <w:rsid w:val="009411AF"/>
    <w:rsid w:val="009411B2"/>
    <w:rsid w:val="009412F0"/>
    <w:rsid w:val="009412FC"/>
    <w:rsid w:val="009415FE"/>
    <w:rsid w:val="00941690"/>
    <w:rsid w:val="009416D7"/>
    <w:rsid w:val="0094186E"/>
    <w:rsid w:val="00941AB3"/>
    <w:rsid w:val="00941B36"/>
    <w:rsid w:val="00941DF3"/>
    <w:rsid w:val="00941E26"/>
    <w:rsid w:val="00941E9F"/>
    <w:rsid w:val="00941F31"/>
    <w:rsid w:val="00942155"/>
    <w:rsid w:val="00942414"/>
    <w:rsid w:val="00942A97"/>
    <w:rsid w:val="00942C91"/>
    <w:rsid w:val="00942E28"/>
    <w:rsid w:val="00943199"/>
    <w:rsid w:val="0094330F"/>
    <w:rsid w:val="009436FD"/>
    <w:rsid w:val="00943863"/>
    <w:rsid w:val="00943AED"/>
    <w:rsid w:val="00943D99"/>
    <w:rsid w:val="00943DD8"/>
    <w:rsid w:val="00943E8A"/>
    <w:rsid w:val="0094416E"/>
    <w:rsid w:val="0094426B"/>
    <w:rsid w:val="0094428E"/>
    <w:rsid w:val="00944386"/>
    <w:rsid w:val="00944438"/>
    <w:rsid w:val="00944463"/>
    <w:rsid w:val="009444D4"/>
    <w:rsid w:val="009444DB"/>
    <w:rsid w:val="009445C3"/>
    <w:rsid w:val="009446D7"/>
    <w:rsid w:val="009447EB"/>
    <w:rsid w:val="0094486F"/>
    <w:rsid w:val="00944BF6"/>
    <w:rsid w:val="00944C0E"/>
    <w:rsid w:val="00944D4A"/>
    <w:rsid w:val="00944E2B"/>
    <w:rsid w:val="0094538A"/>
    <w:rsid w:val="009456E6"/>
    <w:rsid w:val="00945922"/>
    <w:rsid w:val="0094594D"/>
    <w:rsid w:val="00945A31"/>
    <w:rsid w:val="00945B88"/>
    <w:rsid w:val="00945C5E"/>
    <w:rsid w:val="00945CD1"/>
    <w:rsid w:val="00945E58"/>
    <w:rsid w:val="00945FE0"/>
    <w:rsid w:val="0094601A"/>
    <w:rsid w:val="0094642E"/>
    <w:rsid w:val="0094660A"/>
    <w:rsid w:val="00946670"/>
    <w:rsid w:val="0094675F"/>
    <w:rsid w:val="0094689A"/>
    <w:rsid w:val="00946B5E"/>
    <w:rsid w:val="00946C1F"/>
    <w:rsid w:val="00946D0B"/>
    <w:rsid w:val="00946EBD"/>
    <w:rsid w:val="00946F62"/>
    <w:rsid w:val="00946F66"/>
    <w:rsid w:val="009471A6"/>
    <w:rsid w:val="00947505"/>
    <w:rsid w:val="00947707"/>
    <w:rsid w:val="009477CB"/>
    <w:rsid w:val="009479C5"/>
    <w:rsid w:val="00947A88"/>
    <w:rsid w:val="00947D04"/>
    <w:rsid w:val="00947F6D"/>
    <w:rsid w:val="009502D3"/>
    <w:rsid w:val="0095033D"/>
    <w:rsid w:val="009506A2"/>
    <w:rsid w:val="009507AD"/>
    <w:rsid w:val="00950864"/>
    <w:rsid w:val="00950916"/>
    <w:rsid w:val="00950A22"/>
    <w:rsid w:val="00950ADA"/>
    <w:rsid w:val="00950BE5"/>
    <w:rsid w:val="00950D07"/>
    <w:rsid w:val="0095164C"/>
    <w:rsid w:val="0095165A"/>
    <w:rsid w:val="009517C8"/>
    <w:rsid w:val="0095184D"/>
    <w:rsid w:val="0095187B"/>
    <w:rsid w:val="00951991"/>
    <w:rsid w:val="00951D45"/>
    <w:rsid w:val="00952187"/>
    <w:rsid w:val="0095262F"/>
    <w:rsid w:val="00952919"/>
    <w:rsid w:val="0095293B"/>
    <w:rsid w:val="00952BD4"/>
    <w:rsid w:val="00952C3D"/>
    <w:rsid w:val="00952C4E"/>
    <w:rsid w:val="00953303"/>
    <w:rsid w:val="00953305"/>
    <w:rsid w:val="00953425"/>
    <w:rsid w:val="00953440"/>
    <w:rsid w:val="00953727"/>
    <w:rsid w:val="009537EF"/>
    <w:rsid w:val="00953874"/>
    <w:rsid w:val="00953BF6"/>
    <w:rsid w:val="00953DA4"/>
    <w:rsid w:val="00953FB1"/>
    <w:rsid w:val="009540B2"/>
    <w:rsid w:val="0095436B"/>
    <w:rsid w:val="009544F3"/>
    <w:rsid w:val="00954C4E"/>
    <w:rsid w:val="00954C69"/>
    <w:rsid w:val="00954D06"/>
    <w:rsid w:val="00954E43"/>
    <w:rsid w:val="00954E46"/>
    <w:rsid w:val="00954EFA"/>
    <w:rsid w:val="0095502E"/>
    <w:rsid w:val="009550C6"/>
    <w:rsid w:val="00955149"/>
    <w:rsid w:val="009551DC"/>
    <w:rsid w:val="009553A7"/>
    <w:rsid w:val="009553E1"/>
    <w:rsid w:val="0095549E"/>
    <w:rsid w:val="00955925"/>
    <w:rsid w:val="00955B20"/>
    <w:rsid w:val="00955C0F"/>
    <w:rsid w:val="00955EDA"/>
    <w:rsid w:val="009560AB"/>
    <w:rsid w:val="00956693"/>
    <w:rsid w:val="0095678C"/>
    <w:rsid w:val="0095687E"/>
    <w:rsid w:val="0095692B"/>
    <w:rsid w:val="00956B6C"/>
    <w:rsid w:val="00956C54"/>
    <w:rsid w:val="00956DF4"/>
    <w:rsid w:val="00956F01"/>
    <w:rsid w:val="00956F87"/>
    <w:rsid w:val="009570B2"/>
    <w:rsid w:val="009570C4"/>
    <w:rsid w:val="009571CB"/>
    <w:rsid w:val="00957264"/>
    <w:rsid w:val="0095737C"/>
    <w:rsid w:val="00957596"/>
    <w:rsid w:val="009575AB"/>
    <w:rsid w:val="0095764E"/>
    <w:rsid w:val="009577DF"/>
    <w:rsid w:val="009578BF"/>
    <w:rsid w:val="00957927"/>
    <w:rsid w:val="00957959"/>
    <w:rsid w:val="00957B77"/>
    <w:rsid w:val="00957B9A"/>
    <w:rsid w:val="00957BF1"/>
    <w:rsid w:val="00957C1B"/>
    <w:rsid w:val="00957C4C"/>
    <w:rsid w:val="00957D14"/>
    <w:rsid w:val="00957E2F"/>
    <w:rsid w:val="00957EA2"/>
    <w:rsid w:val="0096010A"/>
    <w:rsid w:val="0096030A"/>
    <w:rsid w:val="00960A11"/>
    <w:rsid w:val="00960A60"/>
    <w:rsid w:val="00960D39"/>
    <w:rsid w:val="00960DC1"/>
    <w:rsid w:val="00960E24"/>
    <w:rsid w:val="00960E7F"/>
    <w:rsid w:val="0096103D"/>
    <w:rsid w:val="009610C7"/>
    <w:rsid w:val="0096118B"/>
    <w:rsid w:val="00961231"/>
    <w:rsid w:val="00961391"/>
    <w:rsid w:val="0096143D"/>
    <w:rsid w:val="0096178C"/>
    <w:rsid w:val="009618E6"/>
    <w:rsid w:val="0096194E"/>
    <w:rsid w:val="00961C6C"/>
    <w:rsid w:val="00961D15"/>
    <w:rsid w:val="00961E9C"/>
    <w:rsid w:val="00961EB8"/>
    <w:rsid w:val="0096207E"/>
    <w:rsid w:val="00962292"/>
    <w:rsid w:val="00962497"/>
    <w:rsid w:val="009626E4"/>
    <w:rsid w:val="009627E4"/>
    <w:rsid w:val="00962863"/>
    <w:rsid w:val="00962A23"/>
    <w:rsid w:val="00962C7E"/>
    <w:rsid w:val="00962EEC"/>
    <w:rsid w:val="009631AE"/>
    <w:rsid w:val="009635A7"/>
    <w:rsid w:val="009636EA"/>
    <w:rsid w:val="009636EF"/>
    <w:rsid w:val="00963859"/>
    <w:rsid w:val="00963A0B"/>
    <w:rsid w:val="00963A1C"/>
    <w:rsid w:val="00963E74"/>
    <w:rsid w:val="00963F29"/>
    <w:rsid w:val="00963F2B"/>
    <w:rsid w:val="009640A8"/>
    <w:rsid w:val="009640B6"/>
    <w:rsid w:val="00964147"/>
    <w:rsid w:val="009648C0"/>
    <w:rsid w:val="00964925"/>
    <w:rsid w:val="00964AD4"/>
    <w:rsid w:val="00964BF5"/>
    <w:rsid w:val="00965156"/>
    <w:rsid w:val="0096529A"/>
    <w:rsid w:val="00965308"/>
    <w:rsid w:val="0096539D"/>
    <w:rsid w:val="009654BD"/>
    <w:rsid w:val="009654C6"/>
    <w:rsid w:val="0096555E"/>
    <w:rsid w:val="009656A1"/>
    <w:rsid w:val="009656C1"/>
    <w:rsid w:val="0096573B"/>
    <w:rsid w:val="00965FA0"/>
    <w:rsid w:val="009661F7"/>
    <w:rsid w:val="009662B4"/>
    <w:rsid w:val="00966328"/>
    <w:rsid w:val="0096636F"/>
    <w:rsid w:val="00966441"/>
    <w:rsid w:val="0096653C"/>
    <w:rsid w:val="00966668"/>
    <w:rsid w:val="009668A8"/>
    <w:rsid w:val="00966C8C"/>
    <w:rsid w:val="00966E42"/>
    <w:rsid w:val="00966EC5"/>
    <w:rsid w:val="00966FB0"/>
    <w:rsid w:val="00967050"/>
    <w:rsid w:val="0096716F"/>
    <w:rsid w:val="0096726C"/>
    <w:rsid w:val="0096734F"/>
    <w:rsid w:val="009676B5"/>
    <w:rsid w:val="00967719"/>
    <w:rsid w:val="00967769"/>
    <w:rsid w:val="009677F7"/>
    <w:rsid w:val="009679AC"/>
    <w:rsid w:val="00967A2C"/>
    <w:rsid w:val="00967B95"/>
    <w:rsid w:val="00967C1F"/>
    <w:rsid w:val="00967F8C"/>
    <w:rsid w:val="0097021E"/>
    <w:rsid w:val="0097023B"/>
    <w:rsid w:val="00970270"/>
    <w:rsid w:val="009704D9"/>
    <w:rsid w:val="009704DF"/>
    <w:rsid w:val="00970554"/>
    <w:rsid w:val="0097067B"/>
    <w:rsid w:val="00970695"/>
    <w:rsid w:val="009706F9"/>
    <w:rsid w:val="00970846"/>
    <w:rsid w:val="009709A4"/>
    <w:rsid w:val="009709F6"/>
    <w:rsid w:val="00970B12"/>
    <w:rsid w:val="00970B4C"/>
    <w:rsid w:val="00970CA1"/>
    <w:rsid w:val="00970DC2"/>
    <w:rsid w:val="00970E41"/>
    <w:rsid w:val="009711FC"/>
    <w:rsid w:val="009712F3"/>
    <w:rsid w:val="00971693"/>
    <w:rsid w:val="009716B4"/>
    <w:rsid w:val="00971727"/>
    <w:rsid w:val="0097176E"/>
    <w:rsid w:val="00971AAE"/>
    <w:rsid w:val="00971E3A"/>
    <w:rsid w:val="00971FD8"/>
    <w:rsid w:val="0097203F"/>
    <w:rsid w:val="00972101"/>
    <w:rsid w:val="0097218D"/>
    <w:rsid w:val="009722A6"/>
    <w:rsid w:val="0097247E"/>
    <w:rsid w:val="00972742"/>
    <w:rsid w:val="009727E8"/>
    <w:rsid w:val="00972827"/>
    <w:rsid w:val="0097293B"/>
    <w:rsid w:val="00972A28"/>
    <w:rsid w:val="00972C81"/>
    <w:rsid w:val="0097325D"/>
    <w:rsid w:val="00973451"/>
    <w:rsid w:val="0097372E"/>
    <w:rsid w:val="00973849"/>
    <w:rsid w:val="00973D49"/>
    <w:rsid w:val="0097400F"/>
    <w:rsid w:val="009740E1"/>
    <w:rsid w:val="009740F6"/>
    <w:rsid w:val="0097421A"/>
    <w:rsid w:val="009742E3"/>
    <w:rsid w:val="00974FE3"/>
    <w:rsid w:val="009750F2"/>
    <w:rsid w:val="0097523C"/>
    <w:rsid w:val="00975251"/>
    <w:rsid w:val="0097540B"/>
    <w:rsid w:val="0097557F"/>
    <w:rsid w:val="00975751"/>
    <w:rsid w:val="00975853"/>
    <w:rsid w:val="00975C87"/>
    <w:rsid w:val="00975DF0"/>
    <w:rsid w:val="00976357"/>
    <w:rsid w:val="00976359"/>
    <w:rsid w:val="009763BF"/>
    <w:rsid w:val="009763D8"/>
    <w:rsid w:val="00976677"/>
    <w:rsid w:val="009769D0"/>
    <w:rsid w:val="00976A27"/>
    <w:rsid w:val="00976B0A"/>
    <w:rsid w:val="00976D5B"/>
    <w:rsid w:val="00977034"/>
    <w:rsid w:val="00977133"/>
    <w:rsid w:val="0097725C"/>
    <w:rsid w:val="009772DD"/>
    <w:rsid w:val="009772F0"/>
    <w:rsid w:val="00977362"/>
    <w:rsid w:val="00977405"/>
    <w:rsid w:val="00977630"/>
    <w:rsid w:val="0097766B"/>
    <w:rsid w:val="009776D5"/>
    <w:rsid w:val="00977779"/>
    <w:rsid w:val="00977A02"/>
    <w:rsid w:val="00977B1B"/>
    <w:rsid w:val="00977D3F"/>
    <w:rsid w:val="00977D9B"/>
    <w:rsid w:val="00977E57"/>
    <w:rsid w:val="00977E62"/>
    <w:rsid w:val="00977EA4"/>
    <w:rsid w:val="00977FB9"/>
    <w:rsid w:val="009803B8"/>
    <w:rsid w:val="00980403"/>
    <w:rsid w:val="0098063E"/>
    <w:rsid w:val="009809FD"/>
    <w:rsid w:val="00980CAD"/>
    <w:rsid w:val="00980DF1"/>
    <w:rsid w:val="00980EA1"/>
    <w:rsid w:val="00980F27"/>
    <w:rsid w:val="00981013"/>
    <w:rsid w:val="0098128E"/>
    <w:rsid w:val="00981422"/>
    <w:rsid w:val="0098177F"/>
    <w:rsid w:val="00981C57"/>
    <w:rsid w:val="00981FE4"/>
    <w:rsid w:val="00982135"/>
    <w:rsid w:val="0098217B"/>
    <w:rsid w:val="0098246B"/>
    <w:rsid w:val="009824FA"/>
    <w:rsid w:val="0098255D"/>
    <w:rsid w:val="009825FF"/>
    <w:rsid w:val="00982AE4"/>
    <w:rsid w:val="00982AEC"/>
    <w:rsid w:val="00982CB8"/>
    <w:rsid w:val="00982D13"/>
    <w:rsid w:val="00982D97"/>
    <w:rsid w:val="00982DE4"/>
    <w:rsid w:val="009830D9"/>
    <w:rsid w:val="00983229"/>
    <w:rsid w:val="009833C2"/>
    <w:rsid w:val="00983754"/>
    <w:rsid w:val="00983784"/>
    <w:rsid w:val="009837F4"/>
    <w:rsid w:val="009838A9"/>
    <w:rsid w:val="009839B9"/>
    <w:rsid w:val="00983B82"/>
    <w:rsid w:val="00983C40"/>
    <w:rsid w:val="00983EDC"/>
    <w:rsid w:val="00984342"/>
    <w:rsid w:val="0098446B"/>
    <w:rsid w:val="00984696"/>
    <w:rsid w:val="009847C1"/>
    <w:rsid w:val="009847E8"/>
    <w:rsid w:val="009847F5"/>
    <w:rsid w:val="009849EB"/>
    <w:rsid w:val="00984A66"/>
    <w:rsid w:val="00984A9A"/>
    <w:rsid w:val="00984B36"/>
    <w:rsid w:val="00984C4E"/>
    <w:rsid w:val="00984E72"/>
    <w:rsid w:val="00984EEA"/>
    <w:rsid w:val="009850AA"/>
    <w:rsid w:val="009850C1"/>
    <w:rsid w:val="009851AA"/>
    <w:rsid w:val="009851E7"/>
    <w:rsid w:val="00985401"/>
    <w:rsid w:val="0098549E"/>
    <w:rsid w:val="009855E1"/>
    <w:rsid w:val="00985613"/>
    <w:rsid w:val="0098594A"/>
    <w:rsid w:val="00985B66"/>
    <w:rsid w:val="00985CDE"/>
    <w:rsid w:val="00985FDD"/>
    <w:rsid w:val="0098606C"/>
    <w:rsid w:val="009860A2"/>
    <w:rsid w:val="009862FE"/>
    <w:rsid w:val="0098635E"/>
    <w:rsid w:val="0098639B"/>
    <w:rsid w:val="009866CE"/>
    <w:rsid w:val="00986710"/>
    <w:rsid w:val="00986A48"/>
    <w:rsid w:val="00986A8E"/>
    <w:rsid w:val="00986BA1"/>
    <w:rsid w:val="00986CC4"/>
    <w:rsid w:val="00986E84"/>
    <w:rsid w:val="00987032"/>
    <w:rsid w:val="0098706C"/>
    <w:rsid w:val="00987299"/>
    <w:rsid w:val="0098733C"/>
    <w:rsid w:val="009876AC"/>
    <w:rsid w:val="00987788"/>
    <w:rsid w:val="00987A74"/>
    <w:rsid w:val="00987BC7"/>
    <w:rsid w:val="00987C8E"/>
    <w:rsid w:val="00987DCE"/>
    <w:rsid w:val="00990524"/>
    <w:rsid w:val="00990568"/>
    <w:rsid w:val="0099081F"/>
    <w:rsid w:val="009908B1"/>
    <w:rsid w:val="00990AC2"/>
    <w:rsid w:val="00990BD8"/>
    <w:rsid w:val="00990C75"/>
    <w:rsid w:val="00991180"/>
    <w:rsid w:val="009911D4"/>
    <w:rsid w:val="00991242"/>
    <w:rsid w:val="009913B2"/>
    <w:rsid w:val="00991497"/>
    <w:rsid w:val="0099159B"/>
    <w:rsid w:val="00991611"/>
    <w:rsid w:val="00991623"/>
    <w:rsid w:val="00991651"/>
    <w:rsid w:val="0099176F"/>
    <w:rsid w:val="009917F3"/>
    <w:rsid w:val="0099197C"/>
    <w:rsid w:val="00991A3F"/>
    <w:rsid w:val="00991AAD"/>
    <w:rsid w:val="00991AFD"/>
    <w:rsid w:val="00991B93"/>
    <w:rsid w:val="00991DB0"/>
    <w:rsid w:val="00991DCC"/>
    <w:rsid w:val="00991F97"/>
    <w:rsid w:val="00992289"/>
    <w:rsid w:val="009922CF"/>
    <w:rsid w:val="009924B6"/>
    <w:rsid w:val="00992585"/>
    <w:rsid w:val="00992631"/>
    <w:rsid w:val="0099274B"/>
    <w:rsid w:val="0099285F"/>
    <w:rsid w:val="009928CC"/>
    <w:rsid w:val="00992970"/>
    <w:rsid w:val="00992D07"/>
    <w:rsid w:val="00992D86"/>
    <w:rsid w:val="00992DA8"/>
    <w:rsid w:val="00992F3B"/>
    <w:rsid w:val="0099321E"/>
    <w:rsid w:val="0099342F"/>
    <w:rsid w:val="009934C5"/>
    <w:rsid w:val="00993568"/>
    <w:rsid w:val="0099384C"/>
    <w:rsid w:val="00993CE5"/>
    <w:rsid w:val="00993E58"/>
    <w:rsid w:val="00993F9E"/>
    <w:rsid w:val="009942D2"/>
    <w:rsid w:val="00994380"/>
    <w:rsid w:val="00994523"/>
    <w:rsid w:val="0099454B"/>
    <w:rsid w:val="0099458B"/>
    <w:rsid w:val="009945D0"/>
    <w:rsid w:val="00994672"/>
    <w:rsid w:val="00994771"/>
    <w:rsid w:val="00994848"/>
    <w:rsid w:val="00994885"/>
    <w:rsid w:val="009949D0"/>
    <w:rsid w:val="009949F3"/>
    <w:rsid w:val="00994A99"/>
    <w:rsid w:val="00994B17"/>
    <w:rsid w:val="00994DBB"/>
    <w:rsid w:val="00994F09"/>
    <w:rsid w:val="009950D4"/>
    <w:rsid w:val="009951B6"/>
    <w:rsid w:val="0099527A"/>
    <w:rsid w:val="00995305"/>
    <w:rsid w:val="009953E6"/>
    <w:rsid w:val="009954F4"/>
    <w:rsid w:val="009956C9"/>
    <w:rsid w:val="0099574C"/>
    <w:rsid w:val="009959B8"/>
    <w:rsid w:val="00995E28"/>
    <w:rsid w:val="00995E47"/>
    <w:rsid w:val="00996042"/>
    <w:rsid w:val="00996321"/>
    <w:rsid w:val="00996479"/>
    <w:rsid w:val="009964D3"/>
    <w:rsid w:val="009966B0"/>
    <w:rsid w:val="009968AA"/>
    <w:rsid w:val="00996A26"/>
    <w:rsid w:val="00996B51"/>
    <w:rsid w:val="00996BF2"/>
    <w:rsid w:val="00996C80"/>
    <w:rsid w:val="00996CD9"/>
    <w:rsid w:val="00996DAB"/>
    <w:rsid w:val="0099705E"/>
    <w:rsid w:val="00997187"/>
    <w:rsid w:val="009971B0"/>
    <w:rsid w:val="00997262"/>
    <w:rsid w:val="009976DC"/>
    <w:rsid w:val="009977C8"/>
    <w:rsid w:val="00997916"/>
    <w:rsid w:val="009979A6"/>
    <w:rsid w:val="00997A5F"/>
    <w:rsid w:val="00997BFC"/>
    <w:rsid w:val="00997C14"/>
    <w:rsid w:val="00997D57"/>
    <w:rsid w:val="00997DC2"/>
    <w:rsid w:val="00997E23"/>
    <w:rsid w:val="009A010A"/>
    <w:rsid w:val="009A0121"/>
    <w:rsid w:val="009A0541"/>
    <w:rsid w:val="009A058A"/>
    <w:rsid w:val="009A073B"/>
    <w:rsid w:val="009A07EC"/>
    <w:rsid w:val="009A0814"/>
    <w:rsid w:val="009A0D0D"/>
    <w:rsid w:val="009A0ECB"/>
    <w:rsid w:val="009A0F45"/>
    <w:rsid w:val="009A1264"/>
    <w:rsid w:val="009A1392"/>
    <w:rsid w:val="009A13DA"/>
    <w:rsid w:val="009A1424"/>
    <w:rsid w:val="009A164D"/>
    <w:rsid w:val="009A16DA"/>
    <w:rsid w:val="009A170A"/>
    <w:rsid w:val="009A1A38"/>
    <w:rsid w:val="009A1BA4"/>
    <w:rsid w:val="009A1D7F"/>
    <w:rsid w:val="009A219C"/>
    <w:rsid w:val="009A21E3"/>
    <w:rsid w:val="009A2286"/>
    <w:rsid w:val="009A256E"/>
    <w:rsid w:val="009A25AB"/>
    <w:rsid w:val="009A2784"/>
    <w:rsid w:val="009A27CE"/>
    <w:rsid w:val="009A282B"/>
    <w:rsid w:val="009A2A2C"/>
    <w:rsid w:val="009A2C6D"/>
    <w:rsid w:val="009A3765"/>
    <w:rsid w:val="009A3849"/>
    <w:rsid w:val="009A3901"/>
    <w:rsid w:val="009A3C8B"/>
    <w:rsid w:val="009A3D61"/>
    <w:rsid w:val="009A3D71"/>
    <w:rsid w:val="009A3E0D"/>
    <w:rsid w:val="009A3FD5"/>
    <w:rsid w:val="009A401A"/>
    <w:rsid w:val="009A4045"/>
    <w:rsid w:val="009A418F"/>
    <w:rsid w:val="009A41B1"/>
    <w:rsid w:val="009A42C7"/>
    <w:rsid w:val="009A48FB"/>
    <w:rsid w:val="009A4A43"/>
    <w:rsid w:val="009A4A4F"/>
    <w:rsid w:val="009A4A7B"/>
    <w:rsid w:val="009A4AD6"/>
    <w:rsid w:val="009A4B8B"/>
    <w:rsid w:val="009A4EA1"/>
    <w:rsid w:val="009A5031"/>
    <w:rsid w:val="009A5091"/>
    <w:rsid w:val="009A5945"/>
    <w:rsid w:val="009A5AD5"/>
    <w:rsid w:val="009A5C7E"/>
    <w:rsid w:val="009A5C84"/>
    <w:rsid w:val="009A5E69"/>
    <w:rsid w:val="009A60DC"/>
    <w:rsid w:val="009A6135"/>
    <w:rsid w:val="009A62DD"/>
    <w:rsid w:val="009A63E9"/>
    <w:rsid w:val="009A6671"/>
    <w:rsid w:val="009A6709"/>
    <w:rsid w:val="009A6720"/>
    <w:rsid w:val="009A6B05"/>
    <w:rsid w:val="009A6B60"/>
    <w:rsid w:val="009A6BB2"/>
    <w:rsid w:val="009A6D27"/>
    <w:rsid w:val="009A700C"/>
    <w:rsid w:val="009A701F"/>
    <w:rsid w:val="009A702D"/>
    <w:rsid w:val="009A70C4"/>
    <w:rsid w:val="009A711A"/>
    <w:rsid w:val="009A7190"/>
    <w:rsid w:val="009A7239"/>
    <w:rsid w:val="009A730B"/>
    <w:rsid w:val="009A75AE"/>
    <w:rsid w:val="009A764B"/>
    <w:rsid w:val="009A7B4E"/>
    <w:rsid w:val="009A7B68"/>
    <w:rsid w:val="009A7F04"/>
    <w:rsid w:val="009A7FB1"/>
    <w:rsid w:val="009B0008"/>
    <w:rsid w:val="009B0240"/>
    <w:rsid w:val="009B059F"/>
    <w:rsid w:val="009B05EB"/>
    <w:rsid w:val="009B0741"/>
    <w:rsid w:val="009B0A7B"/>
    <w:rsid w:val="009B0B37"/>
    <w:rsid w:val="009B0DC8"/>
    <w:rsid w:val="009B0E7C"/>
    <w:rsid w:val="009B0F79"/>
    <w:rsid w:val="009B1030"/>
    <w:rsid w:val="009B10DC"/>
    <w:rsid w:val="009B11C1"/>
    <w:rsid w:val="009B126E"/>
    <w:rsid w:val="009B1512"/>
    <w:rsid w:val="009B16CB"/>
    <w:rsid w:val="009B1723"/>
    <w:rsid w:val="009B1809"/>
    <w:rsid w:val="009B1941"/>
    <w:rsid w:val="009B1A82"/>
    <w:rsid w:val="009B1C5C"/>
    <w:rsid w:val="009B1D23"/>
    <w:rsid w:val="009B1D8E"/>
    <w:rsid w:val="009B1E43"/>
    <w:rsid w:val="009B1F56"/>
    <w:rsid w:val="009B20AC"/>
    <w:rsid w:val="009B2148"/>
    <w:rsid w:val="009B21E6"/>
    <w:rsid w:val="009B2332"/>
    <w:rsid w:val="009B2582"/>
    <w:rsid w:val="009B27E6"/>
    <w:rsid w:val="009B285B"/>
    <w:rsid w:val="009B28BE"/>
    <w:rsid w:val="009B29E9"/>
    <w:rsid w:val="009B2A4F"/>
    <w:rsid w:val="009B2B33"/>
    <w:rsid w:val="009B2F10"/>
    <w:rsid w:val="009B34D9"/>
    <w:rsid w:val="009B34DB"/>
    <w:rsid w:val="009B3570"/>
    <w:rsid w:val="009B35F8"/>
    <w:rsid w:val="009B36B9"/>
    <w:rsid w:val="009B3953"/>
    <w:rsid w:val="009B39C1"/>
    <w:rsid w:val="009B39FA"/>
    <w:rsid w:val="009B3F29"/>
    <w:rsid w:val="009B3F98"/>
    <w:rsid w:val="009B42B8"/>
    <w:rsid w:val="009B43D1"/>
    <w:rsid w:val="009B4511"/>
    <w:rsid w:val="009B488C"/>
    <w:rsid w:val="009B48A4"/>
    <w:rsid w:val="009B4A14"/>
    <w:rsid w:val="009B4AE4"/>
    <w:rsid w:val="009B4C17"/>
    <w:rsid w:val="009B4D7E"/>
    <w:rsid w:val="009B4E17"/>
    <w:rsid w:val="009B5266"/>
    <w:rsid w:val="009B53D2"/>
    <w:rsid w:val="009B542F"/>
    <w:rsid w:val="009B547D"/>
    <w:rsid w:val="009B54DF"/>
    <w:rsid w:val="009B5585"/>
    <w:rsid w:val="009B56A5"/>
    <w:rsid w:val="009B56B5"/>
    <w:rsid w:val="009B56E4"/>
    <w:rsid w:val="009B575E"/>
    <w:rsid w:val="009B576B"/>
    <w:rsid w:val="009B5AC9"/>
    <w:rsid w:val="009B5D52"/>
    <w:rsid w:val="009B6014"/>
    <w:rsid w:val="009B605C"/>
    <w:rsid w:val="009B6196"/>
    <w:rsid w:val="009B61F6"/>
    <w:rsid w:val="009B6347"/>
    <w:rsid w:val="009B6509"/>
    <w:rsid w:val="009B660E"/>
    <w:rsid w:val="009B673A"/>
    <w:rsid w:val="009B67F0"/>
    <w:rsid w:val="009B6877"/>
    <w:rsid w:val="009B689D"/>
    <w:rsid w:val="009B69C6"/>
    <w:rsid w:val="009B6A5A"/>
    <w:rsid w:val="009B6C0D"/>
    <w:rsid w:val="009B6E32"/>
    <w:rsid w:val="009B6E8C"/>
    <w:rsid w:val="009B6E9C"/>
    <w:rsid w:val="009B71F5"/>
    <w:rsid w:val="009B72E8"/>
    <w:rsid w:val="009B7380"/>
    <w:rsid w:val="009B758D"/>
    <w:rsid w:val="009B75F6"/>
    <w:rsid w:val="009B7803"/>
    <w:rsid w:val="009B7A1C"/>
    <w:rsid w:val="009B7B07"/>
    <w:rsid w:val="009C00B7"/>
    <w:rsid w:val="009C0408"/>
    <w:rsid w:val="009C052F"/>
    <w:rsid w:val="009C069B"/>
    <w:rsid w:val="009C06AC"/>
    <w:rsid w:val="009C0765"/>
    <w:rsid w:val="009C08E4"/>
    <w:rsid w:val="009C0934"/>
    <w:rsid w:val="009C0AF9"/>
    <w:rsid w:val="009C0B28"/>
    <w:rsid w:val="009C0C70"/>
    <w:rsid w:val="009C0CDC"/>
    <w:rsid w:val="009C0FD0"/>
    <w:rsid w:val="009C106D"/>
    <w:rsid w:val="009C15ED"/>
    <w:rsid w:val="009C172E"/>
    <w:rsid w:val="009C1968"/>
    <w:rsid w:val="009C19A6"/>
    <w:rsid w:val="009C1B55"/>
    <w:rsid w:val="009C1BB9"/>
    <w:rsid w:val="009C1EC2"/>
    <w:rsid w:val="009C1F89"/>
    <w:rsid w:val="009C1FA6"/>
    <w:rsid w:val="009C214F"/>
    <w:rsid w:val="009C2240"/>
    <w:rsid w:val="009C2258"/>
    <w:rsid w:val="009C225B"/>
    <w:rsid w:val="009C23E6"/>
    <w:rsid w:val="009C25D9"/>
    <w:rsid w:val="009C263C"/>
    <w:rsid w:val="009C2682"/>
    <w:rsid w:val="009C2A6A"/>
    <w:rsid w:val="009C2A70"/>
    <w:rsid w:val="009C2CAA"/>
    <w:rsid w:val="009C2CB0"/>
    <w:rsid w:val="009C2CCF"/>
    <w:rsid w:val="009C300F"/>
    <w:rsid w:val="009C301A"/>
    <w:rsid w:val="009C3272"/>
    <w:rsid w:val="009C3555"/>
    <w:rsid w:val="009C37C0"/>
    <w:rsid w:val="009C3AD4"/>
    <w:rsid w:val="009C3C0E"/>
    <w:rsid w:val="009C3CFB"/>
    <w:rsid w:val="009C3EBD"/>
    <w:rsid w:val="009C4174"/>
    <w:rsid w:val="009C49C1"/>
    <w:rsid w:val="009C49C7"/>
    <w:rsid w:val="009C4D27"/>
    <w:rsid w:val="009C4DEE"/>
    <w:rsid w:val="009C4E68"/>
    <w:rsid w:val="009C4EC1"/>
    <w:rsid w:val="009C4FF6"/>
    <w:rsid w:val="009C5187"/>
    <w:rsid w:val="009C5307"/>
    <w:rsid w:val="009C55A3"/>
    <w:rsid w:val="009C5607"/>
    <w:rsid w:val="009C5906"/>
    <w:rsid w:val="009C5CA3"/>
    <w:rsid w:val="009C6113"/>
    <w:rsid w:val="009C6156"/>
    <w:rsid w:val="009C629D"/>
    <w:rsid w:val="009C62BF"/>
    <w:rsid w:val="009C6553"/>
    <w:rsid w:val="009C6554"/>
    <w:rsid w:val="009C6645"/>
    <w:rsid w:val="009C6B07"/>
    <w:rsid w:val="009C6B8D"/>
    <w:rsid w:val="009C6C0B"/>
    <w:rsid w:val="009C6F3A"/>
    <w:rsid w:val="009C6FAE"/>
    <w:rsid w:val="009C72B9"/>
    <w:rsid w:val="009C72ED"/>
    <w:rsid w:val="009C7401"/>
    <w:rsid w:val="009C7449"/>
    <w:rsid w:val="009C7581"/>
    <w:rsid w:val="009C76F5"/>
    <w:rsid w:val="009C7839"/>
    <w:rsid w:val="009C7849"/>
    <w:rsid w:val="009C7866"/>
    <w:rsid w:val="009C7977"/>
    <w:rsid w:val="009C7996"/>
    <w:rsid w:val="009C7ACE"/>
    <w:rsid w:val="009D0002"/>
    <w:rsid w:val="009D0259"/>
    <w:rsid w:val="009D078E"/>
    <w:rsid w:val="009D0A3C"/>
    <w:rsid w:val="009D0DFF"/>
    <w:rsid w:val="009D0E30"/>
    <w:rsid w:val="009D0E90"/>
    <w:rsid w:val="009D0F6D"/>
    <w:rsid w:val="009D1255"/>
    <w:rsid w:val="009D12C0"/>
    <w:rsid w:val="009D1402"/>
    <w:rsid w:val="009D1457"/>
    <w:rsid w:val="009D1588"/>
    <w:rsid w:val="009D160B"/>
    <w:rsid w:val="009D18CD"/>
    <w:rsid w:val="009D1945"/>
    <w:rsid w:val="009D1A9F"/>
    <w:rsid w:val="009D1B05"/>
    <w:rsid w:val="009D1B0F"/>
    <w:rsid w:val="009D1B8F"/>
    <w:rsid w:val="009D1C9C"/>
    <w:rsid w:val="009D1CF4"/>
    <w:rsid w:val="009D1F80"/>
    <w:rsid w:val="009D2026"/>
    <w:rsid w:val="009D2052"/>
    <w:rsid w:val="009D2080"/>
    <w:rsid w:val="009D2176"/>
    <w:rsid w:val="009D245A"/>
    <w:rsid w:val="009D266E"/>
    <w:rsid w:val="009D2889"/>
    <w:rsid w:val="009D2890"/>
    <w:rsid w:val="009D2A7B"/>
    <w:rsid w:val="009D2BE5"/>
    <w:rsid w:val="009D2CA2"/>
    <w:rsid w:val="009D2E09"/>
    <w:rsid w:val="009D319E"/>
    <w:rsid w:val="009D329F"/>
    <w:rsid w:val="009D354D"/>
    <w:rsid w:val="009D3649"/>
    <w:rsid w:val="009D38E9"/>
    <w:rsid w:val="009D3ED0"/>
    <w:rsid w:val="009D3EE0"/>
    <w:rsid w:val="009D419B"/>
    <w:rsid w:val="009D4250"/>
    <w:rsid w:val="009D432B"/>
    <w:rsid w:val="009D4377"/>
    <w:rsid w:val="009D45B8"/>
    <w:rsid w:val="009D4829"/>
    <w:rsid w:val="009D4883"/>
    <w:rsid w:val="009D494E"/>
    <w:rsid w:val="009D4E5A"/>
    <w:rsid w:val="009D5324"/>
    <w:rsid w:val="009D5435"/>
    <w:rsid w:val="009D5519"/>
    <w:rsid w:val="009D5596"/>
    <w:rsid w:val="009D56A5"/>
    <w:rsid w:val="009D587F"/>
    <w:rsid w:val="009D599D"/>
    <w:rsid w:val="009D5BD2"/>
    <w:rsid w:val="009D5BF0"/>
    <w:rsid w:val="009D5C39"/>
    <w:rsid w:val="009D5C9F"/>
    <w:rsid w:val="009D5F71"/>
    <w:rsid w:val="009D607E"/>
    <w:rsid w:val="009D686C"/>
    <w:rsid w:val="009D69F3"/>
    <w:rsid w:val="009D6AD0"/>
    <w:rsid w:val="009D6AD3"/>
    <w:rsid w:val="009D6C38"/>
    <w:rsid w:val="009D6EC6"/>
    <w:rsid w:val="009D70C1"/>
    <w:rsid w:val="009D728D"/>
    <w:rsid w:val="009D7408"/>
    <w:rsid w:val="009D75DD"/>
    <w:rsid w:val="009D7603"/>
    <w:rsid w:val="009D7630"/>
    <w:rsid w:val="009D78D3"/>
    <w:rsid w:val="009D791D"/>
    <w:rsid w:val="009D795B"/>
    <w:rsid w:val="009D79CA"/>
    <w:rsid w:val="009D7BB7"/>
    <w:rsid w:val="009D7CA8"/>
    <w:rsid w:val="009D7E97"/>
    <w:rsid w:val="009D7FFA"/>
    <w:rsid w:val="009D7FFD"/>
    <w:rsid w:val="009E001E"/>
    <w:rsid w:val="009E0538"/>
    <w:rsid w:val="009E05EE"/>
    <w:rsid w:val="009E0656"/>
    <w:rsid w:val="009E087A"/>
    <w:rsid w:val="009E096E"/>
    <w:rsid w:val="009E0C3F"/>
    <w:rsid w:val="009E0E67"/>
    <w:rsid w:val="009E0F62"/>
    <w:rsid w:val="009E0FFF"/>
    <w:rsid w:val="009E10C7"/>
    <w:rsid w:val="009E1115"/>
    <w:rsid w:val="009E16FB"/>
    <w:rsid w:val="009E1823"/>
    <w:rsid w:val="009E186D"/>
    <w:rsid w:val="009E188B"/>
    <w:rsid w:val="009E195B"/>
    <w:rsid w:val="009E196A"/>
    <w:rsid w:val="009E1AE5"/>
    <w:rsid w:val="009E1CC0"/>
    <w:rsid w:val="009E1CCF"/>
    <w:rsid w:val="009E2178"/>
    <w:rsid w:val="009E2280"/>
    <w:rsid w:val="009E22CE"/>
    <w:rsid w:val="009E22DA"/>
    <w:rsid w:val="009E233C"/>
    <w:rsid w:val="009E24F1"/>
    <w:rsid w:val="009E2555"/>
    <w:rsid w:val="009E28D2"/>
    <w:rsid w:val="009E29BC"/>
    <w:rsid w:val="009E2C19"/>
    <w:rsid w:val="009E2DDF"/>
    <w:rsid w:val="009E2E4D"/>
    <w:rsid w:val="009E3079"/>
    <w:rsid w:val="009E3187"/>
    <w:rsid w:val="009E319B"/>
    <w:rsid w:val="009E31B8"/>
    <w:rsid w:val="009E32AE"/>
    <w:rsid w:val="009E35A4"/>
    <w:rsid w:val="009E360E"/>
    <w:rsid w:val="009E37B8"/>
    <w:rsid w:val="009E3A78"/>
    <w:rsid w:val="009E3AA5"/>
    <w:rsid w:val="009E3ADA"/>
    <w:rsid w:val="009E3E20"/>
    <w:rsid w:val="009E3F1F"/>
    <w:rsid w:val="009E3F3E"/>
    <w:rsid w:val="009E4415"/>
    <w:rsid w:val="009E44D1"/>
    <w:rsid w:val="009E473E"/>
    <w:rsid w:val="009E489F"/>
    <w:rsid w:val="009E4935"/>
    <w:rsid w:val="009E49E9"/>
    <w:rsid w:val="009E4A1C"/>
    <w:rsid w:val="009E4A6B"/>
    <w:rsid w:val="009E4BCD"/>
    <w:rsid w:val="009E4BF2"/>
    <w:rsid w:val="009E4CC3"/>
    <w:rsid w:val="009E4D5F"/>
    <w:rsid w:val="009E4EAD"/>
    <w:rsid w:val="009E4F75"/>
    <w:rsid w:val="009E4FE8"/>
    <w:rsid w:val="009E50DB"/>
    <w:rsid w:val="009E5439"/>
    <w:rsid w:val="009E5747"/>
    <w:rsid w:val="009E5782"/>
    <w:rsid w:val="009E57C5"/>
    <w:rsid w:val="009E5A27"/>
    <w:rsid w:val="009E5DC8"/>
    <w:rsid w:val="009E5F66"/>
    <w:rsid w:val="009E6255"/>
    <w:rsid w:val="009E6335"/>
    <w:rsid w:val="009E63B6"/>
    <w:rsid w:val="009E63EE"/>
    <w:rsid w:val="009E660E"/>
    <w:rsid w:val="009E6A7B"/>
    <w:rsid w:val="009E6A80"/>
    <w:rsid w:val="009E6B5B"/>
    <w:rsid w:val="009E6CDE"/>
    <w:rsid w:val="009E6D5D"/>
    <w:rsid w:val="009E6D5F"/>
    <w:rsid w:val="009E6E6B"/>
    <w:rsid w:val="009E6E8A"/>
    <w:rsid w:val="009E6F38"/>
    <w:rsid w:val="009E70C5"/>
    <w:rsid w:val="009E7270"/>
    <w:rsid w:val="009E7388"/>
    <w:rsid w:val="009E75A0"/>
    <w:rsid w:val="009E7637"/>
    <w:rsid w:val="009E773C"/>
    <w:rsid w:val="009E7A6D"/>
    <w:rsid w:val="009E7B88"/>
    <w:rsid w:val="009E7D84"/>
    <w:rsid w:val="009E7F9B"/>
    <w:rsid w:val="009F00B1"/>
    <w:rsid w:val="009F01FB"/>
    <w:rsid w:val="009F0263"/>
    <w:rsid w:val="009F02B8"/>
    <w:rsid w:val="009F02E8"/>
    <w:rsid w:val="009F059F"/>
    <w:rsid w:val="009F06DF"/>
    <w:rsid w:val="009F071C"/>
    <w:rsid w:val="009F0991"/>
    <w:rsid w:val="009F0A58"/>
    <w:rsid w:val="009F0AE3"/>
    <w:rsid w:val="009F10F0"/>
    <w:rsid w:val="009F1191"/>
    <w:rsid w:val="009F13BF"/>
    <w:rsid w:val="009F13EE"/>
    <w:rsid w:val="009F1447"/>
    <w:rsid w:val="009F14EC"/>
    <w:rsid w:val="009F166B"/>
    <w:rsid w:val="009F17D2"/>
    <w:rsid w:val="009F189C"/>
    <w:rsid w:val="009F1996"/>
    <w:rsid w:val="009F1A7A"/>
    <w:rsid w:val="009F1BFD"/>
    <w:rsid w:val="009F1C19"/>
    <w:rsid w:val="009F1D57"/>
    <w:rsid w:val="009F1E10"/>
    <w:rsid w:val="009F1EC2"/>
    <w:rsid w:val="009F20A7"/>
    <w:rsid w:val="009F20F3"/>
    <w:rsid w:val="009F2609"/>
    <w:rsid w:val="009F2770"/>
    <w:rsid w:val="009F27C5"/>
    <w:rsid w:val="009F2884"/>
    <w:rsid w:val="009F2A52"/>
    <w:rsid w:val="009F2B2D"/>
    <w:rsid w:val="009F2B86"/>
    <w:rsid w:val="009F2C80"/>
    <w:rsid w:val="009F2D15"/>
    <w:rsid w:val="009F2DD9"/>
    <w:rsid w:val="009F2F56"/>
    <w:rsid w:val="009F302B"/>
    <w:rsid w:val="009F30A7"/>
    <w:rsid w:val="009F3138"/>
    <w:rsid w:val="009F316C"/>
    <w:rsid w:val="009F324A"/>
    <w:rsid w:val="009F386E"/>
    <w:rsid w:val="009F38BF"/>
    <w:rsid w:val="009F3A34"/>
    <w:rsid w:val="009F3C2A"/>
    <w:rsid w:val="009F3C41"/>
    <w:rsid w:val="009F3C8D"/>
    <w:rsid w:val="009F3E4D"/>
    <w:rsid w:val="009F3E50"/>
    <w:rsid w:val="009F416B"/>
    <w:rsid w:val="009F42E9"/>
    <w:rsid w:val="009F463B"/>
    <w:rsid w:val="009F46F8"/>
    <w:rsid w:val="009F47BF"/>
    <w:rsid w:val="009F483B"/>
    <w:rsid w:val="009F4940"/>
    <w:rsid w:val="009F499A"/>
    <w:rsid w:val="009F4B06"/>
    <w:rsid w:val="009F4BB7"/>
    <w:rsid w:val="009F4F8A"/>
    <w:rsid w:val="009F4F93"/>
    <w:rsid w:val="009F50E8"/>
    <w:rsid w:val="009F51A4"/>
    <w:rsid w:val="009F51BF"/>
    <w:rsid w:val="009F51F1"/>
    <w:rsid w:val="009F52B0"/>
    <w:rsid w:val="009F5434"/>
    <w:rsid w:val="009F5528"/>
    <w:rsid w:val="009F5539"/>
    <w:rsid w:val="009F5543"/>
    <w:rsid w:val="009F5563"/>
    <w:rsid w:val="009F55B7"/>
    <w:rsid w:val="009F57D9"/>
    <w:rsid w:val="009F582F"/>
    <w:rsid w:val="009F59FB"/>
    <w:rsid w:val="009F5AAC"/>
    <w:rsid w:val="009F5BBD"/>
    <w:rsid w:val="009F5C2A"/>
    <w:rsid w:val="009F5CF6"/>
    <w:rsid w:val="009F5DAB"/>
    <w:rsid w:val="009F5F26"/>
    <w:rsid w:val="009F5F2E"/>
    <w:rsid w:val="009F60A9"/>
    <w:rsid w:val="009F6225"/>
    <w:rsid w:val="009F652E"/>
    <w:rsid w:val="009F6661"/>
    <w:rsid w:val="009F668F"/>
    <w:rsid w:val="009F68BF"/>
    <w:rsid w:val="009F6A39"/>
    <w:rsid w:val="009F6B54"/>
    <w:rsid w:val="009F6C43"/>
    <w:rsid w:val="009F7082"/>
    <w:rsid w:val="009F7083"/>
    <w:rsid w:val="009F70CB"/>
    <w:rsid w:val="009F710F"/>
    <w:rsid w:val="009F71B4"/>
    <w:rsid w:val="009F7208"/>
    <w:rsid w:val="009F747A"/>
    <w:rsid w:val="009F7648"/>
    <w:rsid w:val="009F7784"/>
    <w:rsid w:val="009F783F"/>
    <w:rsid w:val="009F7935"/>
    <w:rsid w:val="009F79E6"/>
    <w:rsid w:val="009F7C64"/>
    <w:rsid w:val="009F7D17"/>
    <w:rsid w:val="009F7D30"/>
    <w:rsid w:val="009F7FC7"/>
    <w:rsid w:val="00A00047"/>
    <w:rsid w:val="00A000AC"/>
    <w:rsid w:val="00A00187"/>
    <w:rsid w:val="00A00213"/>
    <w:rsid w:val="00A003DA"/>
    <w:rsid w:val="00A004C8"/>
    <w:rsid w:val="00A006C6"/>
    <w:rsid w:val="00A0092B"/>
    <w:rsid w:val="00A00B98"/>
    <w:rsid w:val="00A00CB6"/>
    <w:rsid w:val="00A00CE9"/>
    <w:rsid w:val="00A00E18"/>
    <w:rsid w:val="00A00EF9"/>
    <w:rsid w:val="00A0122E"/>
    <w:rsid w:val="00A014CB"/>
    <w:rsid w:val="00A015D6"/>
    <w:rsid w:val="00A015F7"/>
    <w:rsid w:val="00A0165C"/>
    <w:rsid w:val="00A01703"/>
    <w:rsid w:val="00A017FC"/>
    <w:rsid w:val="00A01C59"/>
    <w:rsid w:val="00A01EA6"/>
    <w:rsid w:val="00A01F19"/>
    <w:rsid w:val="00A01FA0"/>
    <w:rsid w:val="00A02015"/>
    <w:rsid w:val="00A02216"/>
    <w:rsid w:val="00A023B0"/>
    <w:rsid w:val="00A0269C"/>
    <w:rsid w:val="00A026D5"/>
    <w:rsid w:val="00A026E6"/>
    <w:rsid w:val="00A0279A"/>
    <w:rsid w:val="00A0279B"/>
    <w:rsid w:val="00A02806"/>
    <w:rsid w:val="00A0288A"/>
    <w:rsid w:val="00A02A04"/>
    <w:rsid w:val="00A02B1E"/>
    <w:rsid w:val="00A02D90"/>
    <w:rsid w:val="00A02FB9"/>
    <w:rsid w:val="00A03049"/>
    <w:rsid w:val="00A030C3"/>
    <w:rsid w:val="00A03123"/>
    <w:rsid w:val="00A031D1"/>
    <w:rsid w:val="00A0374E"/>
    <w:rsid w:val="00A038E7"/>
    <w:rsid w:val="00A03979"/>
    <w:rsid w:val="00A03B8F"/>
    <w:rsid w:val="00A03D31"/>
    <w:rsid w:val="00A03E84"/>
    <w:rsid w:val="00A03EC7"/>
    <w:rsid w:val="00A03F77"/>
    <w:rsid w:val="00A04209"/>
    <w:rsid w:val="00A0428B"/>
    <w:rsid w:val="00A04509"/>
    <w:rsid w:val="00A04682"/>
    <w:rsid w:val="00A048B5"/>
    <w:rsid w:val="00A048C4"/>
    <w:rsid w:val="00A04B6C"/>
    <w:rsid w:val="00A04C12"/>
    <w:rsid w:val="00A04D3F"/>
    <w:rsid w:val="00A04E87"/>
    <w:rsid w:val="00A04F98"/>
    <w:rsid w:val="00A05015"/>
    <w:rsid w:val="00A0502C"/>
    <w:rsid w:val="00A0524F"/>
    <w:rsid w:val="00A052AF"/>
    <w:rsid w:val="00A052C6"/>
    <w:rsid w:val="00A0530B"/>
    <w:rsid w:val="00A053E4"/>
    <w:rsid w:val="00A055CE"/>
    <w:rsid w:val="00A055E1"/>
    <w:rsid w:val="00A055FF"/>
    <w:rsid w:val="00A05619"/>
    <w:rsid w:val="00A056C4"/>
    <w:rsid w:val="00A05705"/>
    <w:rsid w:val="00A05A3E"/>
    <w:rsid w:val="00A05A60"/>
    <w:rsid w:val="00A05B58"/>
    <w:rsid w:val="00A05BD3"/>
    <w:rsid w:val="00A05C42"/>
    <w:rsid w:val="00A05FA4"/>
    <w:rsid w:val="00A06087"/>
    <w:rsid w:val="00A060A6"/>
    <w:rsid w:val="00A0614B"/>
    <w:rsid w:val="00A06232"/>
    <w:rsid w:val="00A0624A"/>
    <w:rsid w:val="00A063CE"/>
    <w:rsid w:val="00A06406"/>
    <w:rsid w:val="00A06479"/>
    <w:rsid w:val="00A065FF"/>
    <w:rsid w:val="00A06865"/>
    <w:rsid w:val="00A068AE"/>
    <w:rsid w:val="00A06978"/>
    <w:rsid w:val="00A06B71"/>
    <w:rsid w:val="00A06D48"/>
    <w:rsid w:val="00A06DE3"/>
    <w:rsid w:val="00A06F53"/>
    <w:rsid w:val="00A06FFA"/>
    <w:rsid w:val="00A07001"/>
    <w:rsid w:val="00A07010"/>
    <w:rsid w:val="00A0702C"/>
    <w:rsid w:val="00A07124"/>
    <w:rsid w:val="00A0752B"/>
    <w:rsid w:val="00A07562"/>
    <w:rsid w:val="00A0779B"/>
    <w:rsid w:val="00A0786A"/>
    <w:rsid w:val="00A07AA5"/>
    <w:rsid w:val="00A07AFF"/>
    <w:rsid w:val="00A07BB5"/>
    <w:rsid w:val="00A07D11"/>
    <w:rsid w:val="00A07D2B"/>
    <w:rsid w:val="00A07EFE"/>
    <w:rsid w:val="00A07FD9"/>
    <w:rsid w:val="00A100C3"/>
    <w:rsid w:val="00A10135"/>
    <w:rsid w:val="00A101BB"/>
    <w:rsid w:val="00A1029D"/>
    <w:rsid w:val="00A1071A"/>
    <w:rsid w:val="00A10880"/>
    <w:rsid w:val="00A108E5"/>
    <w:rsid w:val="00A10B72"/>
    <w:rsid w:val="00A10EDF"/>
    <w:rsid w:val="00A1109B"/>
    <w:rsid w:val="00A11484"/>
    <w:rsid w:val="00A11A49"/>
    <w:rsid w:val="00A11AB4"/>
    <w:rsid w:val="00A11AC3"/>
    <w:rsid w:val="00A11B3E"/>
    <w:rsid w:val="00A11BA3"/>
    <w:rsid w:val="00A11CD7"/>
    <w:rsid w:val="00A11DE1"/>
    <w:rsid w:val="00A11EAA"/>
    <w:rsid w:val="00A11F78"/>
    <w:rsid w:val="00A11FCB"/>
    <w:rsid w:val="00A12032"/>
    <w:rsid w:val="00A12179"/>
    <w:rsid w:val="00A1248B"/>
    <w:rsid w:val="00A126BB"/>
    <w:rsid w:val="00A126C6"/>
    <w:rsid w:val="00A126CF"/>
    <w:rsid w:val="00A127A1"/>
    <w:rsid w:val="00A128D3"/>
    <w:rsid w:val="00A12BCC"/>
    <w:rsid w:val="00A12C2C"/>
    <w:rsid w:val="00A12CB9"/>
    <w:rsid w:val="00A12D0D"/>
    <w:rsid w:val="00A12E9F"/>
    <w:rsid w:val="00A12F09"/>
    <w:rsid w:val="00A12FD0"/>
    <w:rsid w:val="00A13010"/>
    <w:rsid w:val="00A1336B"/>
    <w:rsid w:val="00A136CD"/>
    <w:rsid w:val="00A1379C"/>
    <w:rsid w:val="00A1389E"/>
    <w:rsid w:val="00A13C51"/>
    <w:rsid w:val="00A13CF4"/>
    <w:rsid w:val="00A13D38"/>
    <w:rsid w:val="00A13FF2"/>
    <w:rsid w:val="00A14017"/>
    <w:rsid w:val="00A14049"/>
    <w:rsid w:val="00A140CA"/>
    <w:rsid w:val="00A1410A"/>
    <w:rsid w:val="00A1424D"/>
    <w:rsid w:val="00A143E4"/>
    <w:rsid w:val="00A1450D"/>
    <w:rsid w:val="00A14518"/>
    <w:rsid w:val="00A1490A"/>
    <w:rsid w:val="00A14AE3"/>
    <w:rsid w:val="00A1505D"/>
    <w:rsid w:val="00A150DF"/>
    <w:rsid w:val="00A15167"/>
    <w:rsid w:val="00A15300"/>
    <w:rsid w:val="00A1530F"/>
    <w:rsid w:val="00A153D1"/>
    <w:rsid w:val="00A153DA"/>
    <w:rsid w:val="00A156D2"/>
    <w:rsid w:val="00A15977"/>
    <w:rsid w:val="00A159CD"/>
    <w:rsid w:val="00A159EE"/>
    <w:rsid w:val="00A15D39"/>
    <w:rsid w:val="00A16296"/>
    <w:rsid w:val="00A1681A"/>
    <w:rsid w:val="00A1690A"/>
    <w:rsid w:val="00A16946"/>
    <w:rsid w:val="00A169C6"/>
    <w:rsid w:val="00A16AE6"/>
    <w:rsid w:val="00A16B43"/>
    <w:rsid w:val="00A16B65"/>
    <w:rsid w:val="00A16EB4"/>
    <w:rsid w:val="00A1770E"/>
    <w:rsid w:val="00A1771B"/>
    <w:rsid w:val="00A17791"/>
    <w:rsid w:val="00A1779A"/>
    <w:rsid w:val="00A17A96"/>
    <w:rsid w:val="00A17AF8"/>
    <w:rsid w:val="00A17B11"/>
    <w:rsid w:val="00A17BCD"/>
    <w:rsid w:val="00A17C54"/>
    <w:rsid w:val="00A17D09"/>
    <w:rsid w:val="00A17D9C"/>
    <w:rsid w:val="00A17DA0"/>
    <w:rsid w:val="00A17ECC"/>
    <w:rsid w:val="00A17FE6"/>
    <w:rsid w:val="00A20052"/>
    <w:rsid w:val="00A200EF"/>
    <w:rsid w:val="00A20191"/>
    <w:rsid w:val="00A20271"/>
    <w:rsid w:val="00A20326"/>
    <w:rsid w:val="00A2048B"/>
    <w:rsid w:val="00A204B1"/>
    <w:rsid w:val="00A204DB"/>
    <w:rsid w:val="00A20551"/>
    <w:rsid w:val="00A20871"/>
    <w:rsid w:val="00A20C5F"/>
    <w:rsid w:val="00A20C6C"/>
    <w:rsid w:val="00A20C74"/>
    <w:rsid w:val="00A20E94"/>
    <w:rsid w:val="00A2114F"/>
    <w:rsid w:val="00A212C5"/>
    <w:rsid w:val="00A21582"/>
    <w:rsid w:val="00A21623"/>
    <w:rsid w:val="00A21938"/>
    <w:rsid w:val="00A2196B"/>
    <w:rsid w:val="00A21B92"/>
    <w:rsid w:val="00A21D73"/>
    <w:rsid w:val="00A21DCE"/>
    <w:rsid w:val="00A21DFC"/>
    <w:rsid w:val="00A21F0D"/>
    <w:rsid w:val="00A21FB6"/>
    <w:rsid w:val="00A21FC5"/>
    <w:rsid w:val="00A223B6"/>
    <w:rsid w:val="00A223FD"/>
    <w:rsid w:val="00A2265C"/>
    <w:rsid w:val="00A22861"/>
    <w:rsid w:val="00A22925"/>
    <w:rsid w:val="00A22CE7"/>
    <w:rsid w:val="00A232AA"/>
    <w:rsid w:val="00A2357C"/>
    <w:rsid w:val="00A235FD"/>
    <w:rsid w:val="00A2368F"/>
    <w:rsid w:val="00A236B1"/>
    <w:rsid w:val="00A237DE"/>
    <w:rsid w:val="00A23A13"/>
    <w:rsid w:val="00A23BE8"/>
    <w:rsid w:val="00A23C68"/>
    <w:rsid w:val="00A23D9A"/>
    <w:rsid w:val="00A23DEA"/>
    <w:rsid w:val="00A2432E"/>
    <w:rsid w:val="00A243C3"/>
    <w:rsid w:val="00A24455"/>
    <w:rsid w:val="00A24484"/>
    <w:rsid w:val="00A24564"/>
    <w:rsid w:val="00A247CF"/>
    <w:rsid w:val="00A249AD"/>
    <w:rsid w:val="00A249B7"/>
    <w:rsid w:val="00A24A48"/>
    <w:rsid w:val="00A24B05"/>
    <w:rsid w:val="00A24CA2"/>
    <w:rsid w:val="00A24CA6"/>
    <w:rsid w:val="00A2519C"/>
    <w:rsid w:val="00A251CF"/>
    <w:rsid w:val="00A25672"/>
    <w:rsid w:val="00A25916"/>
    <w:rsid w:val="00A25997"/>
    <w:rsid w:val="00A25B08"/>
    <w:rsid w:val="00A26146"/>
    <w:rsid w:val="00A2615D"/>
    <w:rsid w:val="00A2676F"/>
    <w:rsid w:val="00A2685E"/>
    <w:rsid w:val="00A26A31"/>
    <w:rsid w:val="00A26A43"/>
    <w:rsid w:val="00A26AFC"/>
    <w:rsid w:val="00A26BAA"/>
    <w:rsid w:val="00A26BC7"/>
    <w:rsid w:val="00A26F14"/>
    <w:rsid w:val="00A26F41"/>
    <w:rsid w:val="00A26FB1"/>
    <w:rsid w:val="00A272C2"/>
    <w:rsid w:val="00A27571"/>
    <w:rsid w:val="00A276CC"/>
    <w:rsid w:val="00A2788A"/>
    <w:rsid w:val="00A27A46"/>
    <w:rsid w:val="00A27E24"/>
    <w:rsid w:val="00A27E33"/>
    <w:rsid w:val="00A30178"/>
    <w:rsid w:val="00A304DE"/>
    <w:rsid w:val="00A3073F"/>
    <w:rsid w:val="00A3078C"/>
    <w:rsid w:val="00A307C6"/>
    <w:rsid w:val="00A30AA0"/>
    <w:rsid w:val="00A30DC5"/>
    <w:rsid w:val="00A311FE"/>
    <w:rsid w:val="00A31348"/>
    <w:rsid w:val="00A3145C"/>
    <w:rsid w:val="00A31468"/>
    <w:rsid w:val="00A3147C"/>
    <w:rsid w:val="00A31822"/>
    <w:rsid w:val="00A31881"/>
    <w:rsid w:val="00A318CB"/>
    <w:rsid w:val="00A31C92"/>
    <w:rsid w:val="00A31D89"/>
    <w:rsid w:val="00A31ECE"/>
    <w:rsid w:val="00A31F69"/>
    <w:rsid w:val="00A320A6"/>
    <w:rsid w:val="00A3245A"/>
    <w:rsid w:val="00A325FD"/>
    <w:rsid w:val="00A3277D"/>
    <w:rsid w:val="00A327F5"/>
    <w:rsid w:val="00A328AD"/>
    <w:rsid w:val="00A329DC"/>
    <w:rsid w:val="00A32A33"/>
    <w:rsid w:val="00A32CD4"/>
    <w:rsid w:val="00A32F9A"/>
    <w:rsid w:val="00A33047"/>
    <w:rsid w:val="00A331FF"/>
    <w:rsid w:val="00A33278"/>
    <w:rsid w:val="00A33385"/>
    <w:rsid w:val="00A333F6"/>
    <w:rsid w:val="00A334A8"/>
    <w:rsid w:val="00A339AC"/>
    <w:rsid w:val="00A33C38"/>
    <w:rsid w:val="00A33DCF"/>
    <w:rsid w:val="00A33E3F"/>
    <w:rsid w:val="00A34004"/>
    <w:rsid w:val="00A3420B"/>
    <w:rsid w:val="00A3423B"/>
    <w:rsid w:val="00A34290"/>
    <w:rsid w:val="00A343D5"/>
    <w:rsid w:val="00A345EC"/>
    <w:rsid w:val="00A34AA2"/>
    <w:rsid w:val="00A34D39"/>
    <w:rsid w:val="00A34E45"/>
    <w:rsid w:val="00A3564E"/>
    <w:rsid w:val="00A35819"/>
    <w:rsid w:val="00A35927"/>
    <w:rsid w:val="00A35A95"/>
    <w:rsid w:val="00A35BDA"/>
    <w:rsid w:val="00A35C7E"/>
    <w:rsid w:val="00A35D06"/>
    <w:rsid w:val="00A35DD3"/>
    <w:rsid w:val="00A35E67"/>
    <w:rsid w:val="00A360B3"/>
    <w:rsid w:val="00A3621A"/>
    <w:rsid w:val="00A3647D"/>
    <w:rsid w:val="00A3674E"/>
    <w:rsid w:val="00A3681F"/>
    <w:rsid w:val="00A36A8B"/>
    <w:rsid w:val="00A36B46"/>
    <w:rsid w:val="00A36B8C"/>
    <w:rsid w:val="00A36C09"/>
    <w:rsid w:val="00A36C31"/>
    <w:rsid w:val="00A3709E"/>
    <w:rsid w:val="00A374EE"/>
    <w:rsid w:val="00A376EB"/>
    <w:rsid w:val="00A37834"/>
    <w:rsid w:val="00A378D8"/>
    <w:rsid w:val="00A37937"/>
    <w:rsid w:val="00A37E35"/>
    <w:rsid w:val="00A37EC6"/>
    <w:rsid w:val="00A40136"/>
    <w:rsid w:val="00A4063B"/>
    <w:rsid w:val="00A40940"/>
    <w:rsid w:val="00A4097F"/>
    <w:rsid w:val="00A40DF4"/>
    <w:rsid w:val="00A40E05"/>
    <w:rsid w:val="00A40E88"/>
    <w:rsid w:val="00A41075"/>
    <w:rsid w:val="00A41196"/>
    <w:rsid w:val="00A41202"/>
    <w:rsid w:val="00A412DB"/>
    <w:rsid w:val="00A416F6"/>
    <w:rsid w:val="00A417EC"/>
    <w:rsid w:val="00A4183C"/>
    <w:rsid w:val="00A418D9"/>
    <w:rsid w:val="00A41DE2"/>
    <w:rsid w:val="00A421AC"/>
    <w:rsid w:val="00A42215"/>
    <w:rsid w:val="00A422EF"/>
    <w:rsid w:val="00A4246D"/>
    <w:rsid w:val="00A425B2"/>
    <w:rsid w:val="00A42618"/>
    <w:rsid w:val="00A427AC"/>
    <w:rsid w:val="00A427BF"/>
    <w:rsid w:val="00A428BF"/>
    <w:rsid w:val="00A42964"/>
    <w:rsid w:val="00A42A6E"/>
    <w:rsid w:val="00A42AD6"/>
    <w:rsid w:val="00A42BDF"/>
    <w:rsid w:val="00A42CA9"/>
    <w:rsid w:val="00A42CC3"/>
    <w:rsid w:val="00A42D54"/>
    <w:rsid w:val="00A42E24"/>
    <w:rsid w:val="00A42F95"/>
    <w:rsid w:val="00A4317C"/>
    <w:rsid w:val="00A43311"/>
    <w:rsid w:val="00A4331A"/>
    <w:rsid w:val="00A4331F"/>
    <w:rsid w:val="00A4334A"/>
    <w:rsid w:val="00A434F0"/>
    <w:rsid w:val="00A435F6"/>
    <w:rsid w:val="00A43A7E"/>
    <w:rsid w:val="00A440CD"/>
    <w:rsid w:val="00A44117"/>
    <w:rsid w:val="00A4451A"/>
    <w:rsid w:val="00A4459C"/>
    <w:rsid w:val="00A449CE"/>
    <w:rsid w:val="00A449F5"/>
    <w:rsid w:val="00A44A79"/>
    <w:rsid w:val="00A44A91"/>
    <w:rsid w:val="00A44BD9"/>
    <w:rsid w:val="00A44C83"/>
    <w:rsid w:val="00A45544"/>
    <w:rsid w:val="00A45659"/>
    <w:rsid w:val="00A45924"/>
    <w:rsid w:val="00A45959"/>
    <w:rsid w:val="00A4595D"/>
    <w:rsid w:val="00A459DD"/>
    <w:rsid w:val="00A45A5D"/>
    <w:rsid w:val="00A45AA4"/>
    <w:rsid w:val="00A45B86"/>
    <w:rsid w:val="00A45E3F"/>
    <w:rsid w:val="00A4602D"/>
    <w:rsid w:val="00A4616D"/>
    <w:rsid w:val="00A46222"/>
    <w:rsid w:val="00A46620"/>
    <w:rsid w:val="00A468D9"/>
    <w:rsid w:val="00A46BB5"/>
    <w:rsid w:val="00A46BD3"/>
    <w:rsid w:val="00A46D43"/>
    <w:rsid w:val="00A4719A"/>
    <w:rsid w:val="00A47627"/>
    <w:rsid w:val="00A4783A"/>
    <w:rsid w:val="00A47870"/>
    <w:rsid w:val="00A47C33"/>
    <w:rsid w:val="00A47DED"/>
    <w:rsid w:val="00A47EA9"/>
    <w:rsid w:val="00A5009A"/>
    <w:rsid w:val="00A50100"/>
    <w:rsid w:val="00A50289"/>
    <w:rsid w:val="00A5049E"/>
    <w:rsid w:val="00A504B4"/>
    <w:rsid w:val="00A50726"/>
    <w:rsid w:val="00A50E0A"/>
    <w:rsid w:val="00A50F8B"/>
    <w:rsid w:val="00A51175"/>
    <w:rsid w:val="00A514D1"/>
    <w:rsid w:val="00A5181E"/>
    <w:rsid w:val="00A51840"/>
    <w:rsid w:val="00A51AE6"/>
    <w:rsid w:val="00A51BEE"/>
    <w:rsid w:val="00A51CC4"/>
    <w:rsid w:val="00A51CE4"/>
    <w:rsid w:val="00A51F76"/>
    <w:rsid w:val="00A52020"/>
    <w:rsid w:val="00A520DD"/>
    <w:rsid w:val="00A52127"/>
    <w:rsid w:val="00A52542"/>
    <w:rsid w:val="00A52A88"/>
    <w:rsid w:val="00A52ABE"/>
    <w:rsid w:val="00A52B63"/>
    <w:rsid w:val="00A52B75"/>
    <w:rsid w:val="00A52C88"/>
    <w:rsid w:val="00A52C98"/>
    <w:rsid w:val="00A531A1"/>
    <w:rsid w:val="00A533D7"/>
    <w:rsid w:val="00A534FB"/>
    <w:rsid w:val="00A536B6"/>
    <w:rsid w:val="00A53B30"/>
    <w:rsid w:val="00A53DDF"/>
    <w:rsid w:val="00A53E27"/>
    <w:rsid w:val="00A53F46"/>
    <w:rsid w:val="00A53F70"/>
    <w:rsid w:val="00A54167"/>
    <w:rsid w:val="00A541EE"/>
    <w:rsid w:val="00A541F8"/>
    <w:rsid w:val="00A542AC"/>
    <w:rsid w:val="00A54373"/>
    <w:rsid w:val="00A5442F"/>
    <w:rsid w:val="00A544D7"/>
    <w:rsid w:val="00A545CE"/>
    <w:rsid w:val="00A547D1"/>
    <w:rsid w:val="00A54B2F"/>
    <w:rsid w:val="00A54CF9"/>
    <w:rsid w:val="00A54E1F"/>
    <w:rsid w:val="00A55090"/>
    <w:rsid w:val="00A551AB"/>
    <w:rsid w:val="00A5527C"/>
    <w:rsid w:val="00A555C2"/>
    <w:rsid w:val="00A55629"/>
    <w:rsid w:val="00A558DA"/>
    <w:rsid w:val="00A55B42"/>
    <w:rsid w:val="00A55BFF"/>
    <w:rsid w:val="00A56297"/>
    <w:rsid w:val="00A56378"/>
    <w:rsid w:val="00A5641E"/>
    <w:rsid w:val="00A56700"/>
    <w:rsid w:val="00A5681B"/>
    <w:rsid w:val="00A56895"/>
    <w:rsid w:val="00A56A35"/>
    <w:rsid w:val="00A56B80"/>
    <w:rsid w:val="00A56C94"/>
    <w:rsid w:val="00A56E47"/>
    <w:rsid w:val="00A57018"/>
    <w:rsid w:val="00A571D2"/>
    <w:rsid w:val="00A57515"/>
    <w:rsid w:val="00A5751A"/>
    <w:rsid w:val="00A5766A"/>
    <w:rsid w:val="00A576AE"/>
    <w:rsid w:val="00A5784D"/>
    <w:rsid w:val="00A57949"/>
    <w:rsid w:val="00A57BCD"/>
    <w:rsid w:val="00A57C9A"/>
    <w:rsid w:val="00A57CE0"/>
    <w:rsid w:val="00A57D1A"/>
    <w:rsid w:val="00A601B9"/>
    <w:rsid w:val="00A603C9"/>
    <w:rsid w:val="00A60522"/>
    <w:rsid w:val="00A605A3"/>
    <w:rsid w:val="00A6082F"/>
    <w:rsid w:val="00A60A01"/>
    <w:rsid w:val="00A60A37"/>
    <w:rsid w:val="00A60C8A"/>
    <w:rsid w:val="00A60CE5"/>
    <w:rsid w:val="00A60CFD"/>
    <w:rsid w:val="00A60F9F"/>
    <w:rsid w:val="00A611D8"/>
    <w:rsid w:val="00A6124C"/>
    <w:rsid w:val="00A61350"/>
    <w:rsid w:val="00A613E4"/>
    <w:rsid w:val="00A61785"/>
    <w:rsid w:val="00A6189F"/>
    <w:rsid w:val="00A618E3"/>
    <w:rsid w:val="00A61D52"/>
    <w:rsid w:val="00A61E82"/>
    <w:rsid w:val="00A621A9"/>
    <w:rsid w:val="00A621C3"/>
    <w:rsid w:val="00A623AB"/>
    <w:rsid w:val="00A62525"/>
    <w:rsid w:val="00A62709"/>
    <w:rsid w:val="00A627DB"/>
    <w:rsid w:val="00A62850"/>
    <w:rsid w:val="00A62886"/>
    <w:rsid w:val="00A62903"/>
    <w:rsid w:val="00A62A54"/>
    <w:rsid w:val="00A62F40"/>
    <w:rsid w:val="00A63048"/>
    <w:rsid w:val="00A6329A"/>
    <w:rsid w:val="00A63342"/>
    <w:rsid w:val="00A63380"/>
    <w:rsid w:val="00A633C0"/>
    <w:rsid w:val="00A634C4"/>
    <w:rsid w:val="00A63572"/>
    <w:rsid w:val="00A63AED"/>
    <w:rsid w:val="00A63B58"/>
    <w:rsid w:val="00A63B64"/>
    <w:rsid w:val="00A63EA3"/>
    <w:rsid w:val="00A640DD"/>
    <w:rsid w:val="00A64282"/>
    <w:rsid w:val="00A6437E"/>
    <w:rsid w:val="00A64689"/>
    <w:rsid w:val="00A646E6"/>
    <w:rsid w:val="00A64822"/>
    <w:rsid w:val="00A6483B"/>
    <w:rsid w:val="00A6492C"/>
    <w:rsid w:val="00A64AFA"/>
    <w:rsid w:val="00A64B3C"/>
    <w:rsid w:val="00A64C0C"/>
    <w:rsid w:val="00A64E71"/>
    <w:rsid w:val="00A64FA2"/>
    <w:rsid w:val="00A650D4"/>
    <w:rsid w:val="00A65474"/>
    <w:rsid w:val="00A655F4"/>
    <w:rsid w:val="00A65A96"/>
    <w:rsid w:val="00A65B1C"/>
    <w:rsid w:val="00A65BD4"/>
    <w:rsid w:val="00A65D6F"/>
    <w:rsid w:val="00A65EBD"/>
    <w:rsid w:val="00A660B0"/>
    <w:rsid w:val="00A66332"/>
    <w:rsid w:val="00A663F4"/>
    <w:rsid w:val="00A66540"/>
    <w:rsid w:val="00A66541"/>
    <w:rsid w:val="00A6665F"/>
    <w:rsid w:val="00A668CF"/>
    <w:rsid w:val="00A66989"/>
    <w:rsid w:val="00A66A4D"/>
    <w:rsid w:val="00A66A7B"/>
    <w:rsid w:val="00A66C95"/>
    <w:rsid w:val="00A66DD1"/>
    <w:rsid w:val="00A67217"/>
    <w:rsid w:val="00A672C3"/>
    <w:rsid w:val="00A6734C"/>
    <w:rsid w:val="00A67436"/>
    <w:rsid w:val="00A676A5"/>
    <w:rsid w:val="00A676F3"/>
    <w:rsid w:val="00A67752"/>
    <w:rsid w:val="00A677DC"/>
    <w:rsid w:val="00A67A18"/>
    <w:rsid w:val="00A67AC6"/>
    <w:rsid w:val="00A67DDA"/>
    <w:rsid w:val="00A67EB0"/>
    <w:rsid w:val="00A67F64"/>
    <w:rsid w:val="00A7002C"/>
    <w:rsid w:val="00A7014C"/>
    <w:rsid w:val="00A701C2"/>
    <w:rsid w:val="00A7047D"/>
    <w:rsid w:val="00A70564"/>
    <w:rsid w:val="00A70CBA"/>
    <w:rsid w:val="00A70CF9"/>
    <w:rsid w:val="00A70E41"/>
    <w:rsid w:val="00A70E99"/>
    <w:rsid w:val="00A70ECE"/>
    <w:rsid w:val="00A70EDB"/>
    <w:rsid w:val="00A70F12"/>
    <w:rsid w:val="00A7117D"/>
    <w:rsid w:val="00A71281"/>
    <w:rsid w:val="00A7178D"/>
    <w:rsid w:val="00A71803"/>
    <w:rsid w:val="00A71A4A"/>
    <w:rsid w:val="00A71A98"/>
    <w:rsid w:val="00A71BF9"/>
    <w:rsid w:val="00A71CF4"/>
    <w:rsid w:val="00A71D1A"/>
    <w:rsid w:val="00A72374"/>
    <w:rsid w:val="00A72458"/>
    <w:rsid w:val="00A72631"/>
    <w:rsid w:val="00A72639"/>
    <w:rsid w:val="00A72650"/>
    <w:rsid w:val="00A7267C"/>
    <w:rsid w:val="00A726A9"/>
    <w:rsid w:val="00A726B1"/>
    <w:rsid w:val="00A7295A"/>
    <w:rsid w:val="00A72AE5"/>
    <w:rsid w:val="00A72F82"/>
    <w:rsid w:val="00A7305B"/>
    <w:rsid w:val="00A73094"/>
    <w:rsid w:val="00A731D8"/>
    <w:rsid w:val="00A7347F"/>
    <w:rsid w:val="00A73557"/>
    <w:rsid w:val="00A739B7"/>
    <w:rsid w:val="00A73C04"/>
    <w:rsid w:val="00A73CB3"/>
    <w:rsid w:val="00A73E17"/>
    <w:rsid w:val="00A73E19"/>
    <w:rsid w:val="00A73E45"/>
    <w:rsid w:val="00A73EA2"/>
    <w:rsid w:val="00A73ED7"/>
    <w:rsid w:val="00A74110"/>
    <w:rsid w:val="00A742FC"/>
    <w:rsid w:val="00A74424"/>
    <w:rsid w:val="00A744CD"/>
    <w:rsid w:val="00A74762"/>
    <w:rsid w:val="00A747C5"/>
    <w:rsid w:val="00A749AD"/>
    <w:rsid w:val="00A74A4A"/>
    <w:rsid w:val="00A74C21"/>
    <w:rsid w:val="00A74E48"/>
    <w:rsid w:val="00A752B0"/>
    <w:rsid w:val="00A753D6"/>
    <w:rsid w:val="00A75435"/>
    <w:rsid w:val="00A75604"/>
    <w:rsid w:val="00A75658"/>
    <w:rsid w:val="00A756C1"/>
    <w:rsid w:val="00A75713"/>
    <w:rsid w:val="00A75793"/>
    <w:rsid w:val="00A757BF"/>
    <w:rsid w:val="00A757E1"/>
    <w:rsid w:val="00A758F3"/>
    <w:rsid w:val="00A75B9B"/>
    <w:rsid w:val="00A75DEF"/>
    <w:rsid w:val="00A75E3C"/>
    <w:rsid w:val="00A75E47"/>
    <w:rsid w:val="00A76020"/>
    <w:rsid w:val="00A76482"/>
    <w:rsid w:val="00A76732"/>
    <w:rsid w:val="00A76792"/>
    <w:rsid w:val="00A768FC"/>
    <w:rsid w:val="00A769E5"/>
    <w:rsid w:val="00A76B6F"/>
    <w:rsid w:val="00A76D6C"/>
    <w:rsid w:val="00A76DAB"/>
    <w:rsid w:val="00A7717E"/>
    <w:rsid w:val="00A771C2"/>
    <w:rsid w:val="00A772AF"/>
    <w:rsid w:val="00A7747B"/>
    <w:rsid w:val="00A77B5C"/>
    <w:rsid w:val="00A800DA"/>
    <w:rsid w:val="00A8019B"/>
    <w:rsid w:val="00A80592"/>
    <w:rsid w:val="00A80832"/>
    <w:rsid w:val="00A80B2B"/>
    <w:rsid w:val="00A80FBC"/>
    <w:rsid w:val="00A813E2"/>
    <w:rsid w:val="00A814AD"/>
    <w:rsid w:val="00A814EB"/>
    <w:rsid w:val="00A8153B"/>
    <w:rsid w:val="00A818C3"/>
    <w:rsid w:val="00A81A59"/>
    <w:rsid w:val="00A81B1B"/>
    <w:rsid w:val="00A81BB4"/>
    <w:rsid w:val="00A81C85"/>
    <w:rsid w:val="00A81C95"/>
    <w:rsid w:val="00A81E83"/>
    <w:rsid w:val="00A821B7"/>
    <w:rsid w:val="00A82380"/>
    <w:rsid w:val="00A823CA"/>
    <w:rsid w:val="00A824D1"/>
    <w:rsid w:val="00A824E4"/>
    <w:rsid w:val="00A82513"/>
    <w:rsid w:val="00A82592"/>
    <w:rsid w:val="00A8270D"/>
    <w:rsid w:val="00A827BE"/>
    <w:rsid w:val="00A82B03"/>
    <w:rsid w:val="00A82BCF"/>
    <w:rsid w:val="00A82C48"/>
    <w:rsid w:val="00A82DDF"/>
    <w:rsid w:val="00A831AB"/>
    <w:rsid w:val="00A83231"/>
    <w:rsid w:val="00A83243"/>
    <w:rsid w:val="00A83274"/>
    <w:rsid w:val="00A833E0"/>
    <w:rsid w:val="00A834BB"/>
    <w:rsid w:val="00A83523"/>
    <w:rsid w:val="00A835BD"/>
    <w:rsid w:val="00A8370E"/>
    <w:rsid w:val="00A837B8"/>
    <w:rsid w:val="00A839E2"/>
    <w:rsid w:val="00A83A4A"/>
    <w:rsid w:val="00A83B06"/>
    <w:rsid w:val="00A83D6D"/>
    <w:rsid w:val="00A83D97"/>
    <w:rsid w:val="00A83F62"/>
    <w:rsid w:val="00A84163"/>
    <w:rsid w:val="00A841CD"/>
    <w:rsid w:val="00A84621"/>
    <w:rsid w:val="00A84794"/>
    <w:rsid w:val="00A847BB"/>
    <w:rsid w:val="00A84829"/>
    <w:rsid w:val="00A84830"/>
    <w:rsid w:val="00A84AF4"/>
    <w:rsid w:val="00A84BD1"/>
    <w:rsid w:val="00A8533E"/>
    <w:rsid w:val="00A8562B"/>
    <w:rsid w:val="00A858AD"/>
    <w:rsid w:val="00A858F8"/>
    <w:rsid w:val="00A859E5"/>
    <w:rsid w:val="00A85A28"/>
    <w:rsid w:val="00A85B2E"/>
    <w:rsid w:val="00A86020"/>
    <w:rsid w:val="00A86323"/>
    <w:rsid w:val="00A8649F"/>
    <w:rsid w:val="00A86A55"/>
    <w:rsid w:val="00A86A9B"/>
    <w:rsid w:val="00A86C26"/>
    <w:rsid w:val="00A86D57"/>
    <w:rsid w:val="00A86D58"/>
    <w:rsid w:val="00A86E95"/>
    <w:rsid w:val="00A86ECB"/>
    <w:rsid w:val="00A872F6"/>
    <w:rsid w:val="00A876C7"/>
    <w:rsid w:val="00A87761"/>
    <w:rsid w:val="00A877C9"/>
    <w:rsid w:val="00A87A75"/>
    <w:rsid w:val="00A87CA2"/>
    <w:rsid w:val="00A87D61"/>
    <w:rsid w:val="00A87F40"/>
    <w:rsid w:val="00A90301"/>
    <w:rsid w:val="00A90349"/>
    <w:rsid w:val="00A9039D"/>
    <w:rsid w:val="00A905CD"/>
    <w:rsid w:val="00A905DC"/>
    <w:rsid w:val="00A9076E"/>
    <w:rsid w:val="00A90822"/>
    <w:rsid w:val="00A908BD"/>
    <w:rsid w:val="00A909A2"/>
    <w:rsid w:val="00A90D79"/>
    <w:rsid w:val="00A90E03"/>
    <w:rsid w:val="00A90EC1"/>
    <w:rsid w:val="00A91041"/>
    <w:rsid w:val="00A910B3"/>
    <w:rsid w:val="00A91118"/>
    <w:rsid w:val="00A91251"/>
    <w:rsid w:val="00A91420"/>
    <w:rsid w:val="00A914A2"/>
    <w:rsid w:val="00A914A3"/>
    <w:rsid w:val="00A91550"/>
    <w:rsid w:val="00A916A5"/>
    <w:rsid w:val="00A91785"/>
    <w:rsid w:val="00A91B51"/>
    <w:rsid w:val="00A91C40"/>
    <w:rsid w:val="00A91CD9"/>
    <w:rsid w:val="00A9200D"/>
    <w:rsid w:val="00A922C8"/>
    <w:rsid w:val="00A92363"/>
    <w:rsid w:val="00A923F4"/>
    <w:rsid w:val="00A9253F"/>
    <w:rsid w:val="00A92565"/>
    <w:rsid w:val="00A925E0"/>
    <w:rsid w:val="00A92714"/>
    <w:rsid w:val="00A927D7"/>
    <w:rsid w:val="00A928BF"/>
    <w:rsid w:val="00A92916"/>
    <w:rsid w:val="00A92973"/>
    <w:rsid w:val="00A92B15"/>
    <w:rsid w:val="00A92D8E"/>
    <w:rsid w:val="00A92EC5"/>
    <w:rsid w:val="00A92F36"/>
    <w:rsid w:val="00A9312B"/>
    <w:rsid w:val="00A9312F"/>
    <w:rsid w:val="00A934D7"/>
    <w:rsid w:val="00A93677"/>
    <w:rsid w:val="00A938BE"/>
    <w:rsid w:val="00A93B09"/>
    <w:rsid w:val="00A93B29"/>
    <w:rsid w:val="00A93E4E"/>
    <w:rsid w:val="00A93F24"/>
    <w:rsid w:val="00A93F66"/>
    <w:rsid w:val="00A942B7"/>
    <w:rsid w:val="00A944A9"/>
    <w:rsid w:val="00A944D6"/>
    <w:rsid w:val="00A945E9"/>
    <w:rsid w:val="00A94607"/>
    <w:rsid w:val="00A94763"/>
    <w:rsid w:val="00A94845"/>
    <w:rsid w:val="00A948EF"/>
    <w:rsid w:val="00A949D3"/>
    <w:rsid w:val="00A94A89"/>
    <w:rsid w:val="00A95046"/>
    <w:rsid w:val="00A95102"/>
    <w:rsid w:val="00A95632"/>
    <w:rsid w:val="00A95709"/>
    <w:rsid w:val="00A95864"/>
    <w:rsid w:val="00A9598A"/>
    <w:rsid w:val="00A95C0B"/>
    <w:rsid w:val="00A95CFB"/>
    <w:rsid w:val="00A95E25"/>
    <w:rsid w:val="00A95E2D"/>
    <w:rsid w:val="00A95F76"/>
    <w:rsid w:val="00A9610C"/>
    <w:rsid w:val="00A961A2"/>
    <w:rsid w:val="00A96652"/>
    <w:rsid w:val="00A967B7"/>
    <w:rsid w:val="00A9681A"/>
    <w:rsid w:val="00A96C20"/>
    <w:rsid w:val="00A96C7E"/>
    <w:rsid w:val="00A96CEC"/>
    <w:rsid w:val="00A96E5A"/>
    <w:rsid w:val="00A970D3"/>
    <w:rsid w:val="00A9717C"/>
    <w:rsid w:val="00A971FD"/>
    <w:rsid w:val="00A97227"/>
    <w:rsid w:val="00A972C9"/>
    <w:rsid w:val="00A97831"/>
    <w:rsid w:val="00A9785D"/>
    <w:rsid w:val="00A97A6F"/>
    <w:rsid w:val="00A97AE7"/>
    <w:rsid w:val="00A97BFD"/>
    <w:rsid w:val="00A97DCE"/>
    <w:rsid w:val="00A97E65"/>
    <w:rsid w:val="00AA0146"/>
    <w:rsid w:val="00AA02BE"/>
    <w:rsid w:val="00AA02E3"/>
    <w:rsid w:val="00AA04CB"/>
    <w:rsid w:val="00AA052E"/>
    <w:rsid w:val="00AA0688"/>
    <w:rsid w:val="00AA06A6"/>
    <w:rsid w:val="00AA087A"/>
    <w:rsid w:val="00AA0ED5"/>
    <w:rsid w:val="00AA0F99"/>
    <w:rsid w:val="00AA130C"/>
    <w:rsid w:val="00AA149F"/>
    <w:rsid w:val="00AA15C4"/>
    <w:rsid w:val="00AA18F1"/>
    <w:rsid w:val="00AA1B6E"/>
    <w:rsid w:val="00AA207D"/>
    <w:rsid w:val="00AA249C"/>
    <w:rsid w:val="00AA2714"/>
    <w:rsid w:val="00AA27B1"/>
    <w:rsid w:val="00AA2AC2"/>
    <w:rsid w:val="00AA2B51"/>
    <w:rsid w:val="00AA3087"/>
    <w:rsid w:val="00AA31AE"/>
    <w:rsid w:val="00AA31FE"/>
    <w:rsid w:val="00AA3229"/>
    <w:rsid w:val="00AA33F5"/>
    <w:rsid w:val="00AA34D1"/>
    <w:rsid w:val="00AA3752"/>
    <w:rsid w:val="00AA38AC"/>
    <w:rsid w:val="00AA3A02"/>
    <w:rsid w:val="00AA3BD4"/>
    <w:rsid w:val="00AA3CCF"/>
    <w:rsid w:val="00AA4029"/>
    <w:rsid w:val="00AA408E"/>
    <w:rsid w:val="00AA40ED"/>
    <w:rsid w:val="00AA41EE"/>
    <w:rsid w:val="00AA4516"/>
    <w:rsid w:val="00AA45E8"/>
    <w:rsid w:val="00AA461D"/>
    <w:rsid w:val="00AA4726"/>
    <w:rsid w:val="00AA4B23"/>
    <w:rsid w:val="00AA4B79"/>
    <w:rsid w:val="00AA4BAE"/>
    <w:rsid w:val="00AA4CEB"/>
    <w:rsid w:val="00AA4D30"/>
    <w:rsid w:val="00AA5223"/>
    <w:rsid w:val="00AA52C8"/>
    <w:rsid w:val="00AA5358"/>
    <w:rsid w:val="00AA535C"/>
    <w:rsid w:val="00AA538D"/>
    <w:rsid w:val="00AA54FB"/>
    <w:rsid w:val="00AA5516"/>
    <w:rsid w:val="00AA55E2"/>
    <w:rsid w:val="00AA5633"/>
    <w:rsid w:val="00AA5748"/>
    <w:rsid w:val="00AA58E7"/>
    <w:rsid w:val="00AA5929"/>
    <w:rsid w:val="00AA5B6B"/>
    <w:rsid w:val="00AA5CAA"/>
    <w:rsid w:val="00AA5E86"/>
    <w:rsid w:val="00AA5EAE"/>
    <w:rsid w:val="00AA5EFA"/>
    <w:rsid w:val="00AA601C"/>
    <w:rsid w:val="00AA61AB"/>
    <w:rsid w:val="00AA645E"/>
    <w:rsid w:val="00AA65A2"/>
    <w:rsid w:val="00AA65DF"/>
    <w:rsid w:val="00AA65FA"/>
    <w:rsid w:val="00AA6626"/>
    <w:rsid w:val="00AA667E"/>
    <w:rsid w:val="00AA66F0"/>
    <w:rsid w:val="00AA6943"/>
    <w:rsid w:val="00AA697B"/>
    <w:rsid w:val="00AA69AD"/>
    <w:rsid w:val="00AA6E73"/>
    <w:rsid w:val="00AA6EAB"/>
    <w:rsid w:val="00AA6FB8"/>
    <w:rsid w:val="00AA7499"/>
    <w:rsid w:val="00AA7526"/>
    <w:rsid w:val="00AA7623"/>
    <w:rsid w:val="00AA7675"/>
    <w:rsid w:val="00AA76EF"/>
    <w:rsid w:val="00AA771D"/>
    <w:rsid w:val="00AA7775"/>
    <w:rsid w:val="00AA782B"/>
    <w:rsid w:val="00AA792C"/>
    <w:rsid w:val="00AA7AB7"/>
    <w:rsid w:val="00AA7B2C"/>
    <w:rsid w:val="00AA7F33"/>
    <w:rsid w:val="00AB0077"/>
    <w:rsid w:val="00AB0226"/>
    <w:rsid w:val="00AB034E"/>
    <w:rsid w:val="00AB03BD"/>
    <w:rsid w:val="00AB07D5"/>
    <w:rsid w:val="00AB085D"/>
    <w:rsid w:val="00AB0885"/>
    <w:rsid w:val="00AB0A1F"/>
    <w:rsid w:val="00AB0A55"/>
    <w:rsid w:val="00AB0ABE"/>
    <w:rsid w:val="00AB0B1A"/>
    <w:rsid w:val="00AB0B48"/>
    <w:rsid w:val="00AB0B4F"/>
    <w:rsid w:val="00AB0BE3"/>
    <w:rsid w:val="00AB0CA2"/>
    <w:rsid w:val="00AB0D74"/>
    <w:rsid w:val="00AB0DAA"/>
    <w:rsid w:val="00AB0DFE"/>
    <w:rsid w:val="00AB117E"/>
    <w:rsid w:val="00AB1199"/>
    <w:rsid w:val="00AB122E"/>
    <w:rsid w:val="00AB1239"/>
    <w:rsid w:val="00AB12F0"/>
    <w:rsid w:val="00AB1349"/>
    <w:rsid w:val="00AB1417"/>
    <w:rsid w:val="00AB1489"/>
    <w:rsid w:val="00AB1490"/>
    <w:rsid w:val="00AB1627"/>
    <w:rsid w:val="00AB172B"/>
    <w:rsid w:val="00AB19C0"/>
    <w:rsid w:val="00AB1A67"/>
    <w:rsid w:val="00AB1AEC"/>
    <w:rsid w:val="00AB1B87"/>
    <w:rsid w:val="00AB1CA5"/>
    <w:rsid w:val="00AB20D3"/>
    <w:rsid w:val="00AB20E1"/>
    <w:rsid w:val="00AB21F7"/>
    <w:rsid w:val="00AB2273"/>
    <w:rsid w:val="00AB22CD"/>
    <w:rsid w:val="00AB2426"/>
    <w:rsid w:val="00AB2448"/>
    <w:rsid w:val="00AB2460"/>
    <w:rsid w:val="00AB26D2"/>
    <w:rsid w:val="00AB28DB"/>
    <w:rsid w:val="00AB2968"/>
    <w:rsid w:val="00AB2BE3"/>
    <w:rsid w:val="00AB2EBD"/>
    <w:rsid w:val="00AB2FB5"/>
    <w:rsid w:val="00AB31CD"/>
    <w:rsid w:val="00AB326B"/>
    <w:rsid w:val="00AB33FB"/>
    <w:rsid w:val="00AB3502"/>
    <w:rsid w:val="00AB3589"/>
    <w:rsid w:val="00AB36F8"/>
    <w:rsid w:val="00AB3701"/>
    <w:rsid w:val="00AB3AD7"/>
    <w:rsid w:val="00AB3E92"/>
    <w:rsid w:val="00AB3F74"/>
    <w:rsid w:val="00AB42CB"/>
    <w:rsid w:val="00AB4353"/>
    <w:rsid w:val="00AB4364"/>
    <w:rsid w:val="00AB46A8"/>
    <w:rsid w:val="00AB46B2"/>
    <w:rsid w:val="00AB4750"/>
    <w:rsid w:val="00AB48BF"/>
    <w:rsid w:val="00AB498E"/>
    <w:rsid w:val="00AB4AC3"/>
    <w:rsid w:val="00AB4B1A"/>
    <w:rsid w:val="00AB4B9C"/>
    <w:rsid w:val="00AB5260"/>
    <w:rsid w:val="00AB5432"/>
    <w:rsid w:val="00AB547B"/>
    <w:rsid w:val="00AB58E9"/>
    <w:rsid w:val="00AB5B89"/>
    <w:rsid w:val="00AB666B"/>
    <w:rsid w:val="00AB67EC"/>
    <w:rsid w:val="00AB691F"/>
    <w:rsid w:val="00AB69B9"/>
    <w:rsid w:val="00AB6CD0"/>
    <w:rsid w:val="00AB6E58"/>
    <w:rsid w:val="00AB6E5C"/>
    <w:rsid w:val="00AB6F05"/>
    <w:rsid w:val="00AB6F2D"/>
    <w:rsid w:val="00AB707A"/>
    <w:rsid w:val="00AB710A"/>
    <w:rsid w:val="00AB7358"/>
    <w:rsid w:val="00AB736E"/>
    <w:rsid w:val="00AB73A2"/>
    <w:rsid w:val="00AB73A8"/>
    <w:rsid w:val="00AB73EB"/>
    <w:rsid w:val="00AB73F9"/>
    <w:rsid w:val="00AB74E2"/>
    <w:rsid w:val="00AB7521"/>
    <w:rsid w:val="00AB7547"/>
    <w:rsid w:val="00AB759E"/>
    <w:rsid w:val="00AB77EC"/>
    <w:rsid w:val="00AB7F66"/>
    <w:rsid w:val="00AC021C"/>
    <w:rsid w:val="00AC0256"/>
    <w:rsid w:val="00AC03D4"/>
    <w:rsid w:val="00AC0621"/>
    <w:rsid w:val="00AC0985"/>
    <w:rsid w:val="00AC09DB"/>
    <w:rsid w:val="00AC0A43"/>
    <w:rsid w:val="00AC0AC3"/>
    <w:rsid w:val="00AC0B83"/>
    <w:rsid w:val="00AC0BA8"/>
    <w:rsid w:val="00AC0C35"/>
    <w:rsid w:val="00AC0D99"/>
    <w:rsid w:val="00AC0DA6"/>
    <w:rsid w:val="00AC1071"/>
    <w:rsid w:val="00AC1234"/>
    <w:rsid w:val="00AC13BF"/>
    <w:rsid w:val="00AC1481"/>
    <w:rsid w:val="00AC15AB"/>
    <w:rsid w:val="00AC15D6"/>
    <w:rsid w:val="00AC168D"/>
    <w:rsid w:val="00AC1807"/>
    <w:rsid w:val="00AC1813"/>
    <w:rsid w:val="00AC183F"/>
    <w:rsid w:val="00AC1A2A"/>
    <w:rsid w:val="00AC1B1A"/>
    <w:rsid w:val="00AC1BFC"/>
    <w:rsid w:val="00AC1DDB"/>
    <w:rsid w:val="00AC1F59"/>
    <w:rsid w:val="00AC1F63"/>
    <w:rsid w:val="00AC21B6"/>
    <w:rsid w:val="00AC2316"/>
    <w:rsid w:val="00AC2474"/>
    <w:rsid w:val="00AC2613"/>
    <w:rsid w:val="00AC28B4"/>
    <w:rsid w:val="00AC2AC9"/>
    <w:rsid w:val="00AC2DBD"/>
    <w:rsid w:val="00AC2FD3"/>
    <w:rsid w:val="00AC3071"/>
    <w:rsid w:val="00AC3281"/>
    <w:rsid w:val="00AC3377"/>
    <w:rsid w:val="00AC339C"/>
    <w:rsid w:val="00AC3664"/>
    <w:rsid w:val="00AC36B9"/>
    <w:rsid w:val="00AC3705"/>
    <w:rsid w:val="00AC3884"/>
    <w:rsid w:val="00AC4051"/>
    <w:rsid w:val="00AC4340"/>
    <w:rsid w:val="00AC44B9"/>
    <w:rsid w:val="00AC455A"/>
    <w:rsid w:val="00AC467D"/>
    <w:rsid w:val="00AC47BB"/>
    <w:rsid w:val="00AC48E5"/>
    <w:rsid w:val="00AC4902"/>
    <w:rsid w:val="00AC4956"/>
    <w:rsid w:val="00AC4B8E"/>
    <w:rsid w:val="00AC4D0F"/>
    <w:rsid w:val="00AC4EBA"/>
    <w:rsid w:val="00AC53AE"/>
    <w:rsid w:val="00AC5B36"/>
    <w:rsid w:val="00AC5B63"/>
    <w:rsid w:val="00AC5C3F"/>
    <w:rsid w:val="00AC5CAB"/>
    <w:rsid w:val="00AC6092"/>
    <w:rsid w:val="00AC6114"/>
    <w:rsid w:val="00AC624F"/>
    <w:rsid w:val="00AC63B4"/>
    <w:rsid w:val="00AC6778"/>
    <w:rsid w:val="00AC6C2B"/>
    <w:rsid w:val="00AC7268"/>
    <w:rsid w:val="00AC73C0"/>
    <w:rsid w:val="00AC748B"/>
    <w:rsid w:val="00AC751F"/>
    <w:rsid w:val="00AC7757"/>
    <w:rsid w:val="00AC779C"/>
    <w:rsid w:val="00AC77D3"/>
    <w:rsid w:val="00AC77D8"/>
    <w:rsid w:val="00AC799A"/>
    <w:rsid w:val="00AC7D38"/>
    <w:rsid w:val="00AC7FD4"/>
    <w:rsid w:val="00AD0066"/>
    <w:rsid w:val="00AD03D5"/>
    <w:rsid w:val="00AD0667"/>
    <w:rsid w:val="00AD0772"/>
    <w:rsid w:val="00AD09A3"/>
    <w:rsid w:val="00AD09CC"/>
    <w:rsid w:val="00AD0A82"/>
    <w:rsid w:val="00AD0A8F"/>
    <w:rsid w:val="00AD0AEA"/>
    <w:rsid w:val="00AD0B4F"/>
    <w:rsid w:val="00AD0B55"/>
    <w:rsid w:val="00AD0D9D"/>
    <w:rsid w:val="00AD0DAE"/>
    <w:rsid w:val="00AD0E99"/>
    <w:rsid w:val="00AD0EBC"/>
    <w:rsid w:val="00AD0F3C"/>
    <w:rsid w:val="00AD0FCD"/>
    <w:rsid w:val="00AD107D"/>
    <w:rsid w:val="00AD1121"/>
    <w:rsid w:val="00AD113B"/>
    <w:rsid w:val="00AD11A0"/>
    <w:rsid w:val="00AD1619"/>
    <w:rsid w:val="00AD1688"/>
    <w:rsid w:val="00AD16D7"/>
    <w:rsid w:val="00AD1735"/>
    <w:rsid w:val="00AD1836"/>
    <w:rsid w:val="00AD199B"/>
    <w:rsid w:val="00AD1A6F"/>
    <w:rsid w:val="00AD1B29"/>
    <w:rsid w:val="00AD1B2A"/>
    <w:rsid w:val="00AD1D26"/>
    <w:rsid w:val="00AD1F32"/>
    <w:rsid w:val="00AD20AD"/>
    <w:rsid w:val="00AD2172"/>
    <w:rsid w:val="00AD227D"/>
    <w:rsid w:val="00AD2289"/>
    <w:rsid w:val="00AD23CB"/>
    <w:rsid w:val="00AD25A5"/>
    <w:rsid w:val="00AD2908"/>
    <w:rsid w:val="00AD2A69"/>
    <w:rsid w:val="00AD2B58"/>
    <w:rsid w:val="00AD2BC5"/>
    <w:rsid w:val="00AD30A9"/>
    <w:rsid w:val="00AD3115"/>
    <w:rsid w:val="00AD350E"/>
    <w:rsid w:val="00AD35BC"/>
    <w:rsid w:val="00AD37F2"/>
    <w:rsid w:val="00AD3832"/>
    <w:rsid w:val="00AD3954"/>
    <w:rsid w:val="00AD3CB1"/>
    <w:rsid w:val="00AD3FDC"/>
    <w:rsid w:val="00AD40FC"/>
    <w:rsid w:val="00AD410B"/>
    <w:rsid w:val="00AD4220"/>
    <w:rsid w:val="00AD4253"/>
    <w:rsid w:val="00AD434A"/>
    <w:rsid w:val="00AD43C0"/>
    <w:rsid w:val="00AD4486"/>
    <w:rsid w:val="00AD4588"/>
    <w:rsid w:val="00AD4611"/>
    <w:rsid w:val="00AD467B"/>
    <w:rsid w:val="00AD46B4"/>
    <w:rsid w:val="00AD484A"/>
    <w:rsid w:val="00AD4855"/>
    <w:rsid w:val="00AD48F3"/>
    <w:rsid w:val="00AD49F0"/>
    <w:rsid w:val="00AD4AC6"/>
    <w:rsid w:val="00AD4B93"/>
    <w:rsid w:val="00AD4F19"/>
    <w:rsid w:val="00AD4F84"/>
    <w:rsid w:val="00AD515F"/>
    <w:rsid w:val="00AD5343"/>
    <w:rsid w:val="00AD5411"/>
    <w:rsid w:val="00AD542F"/>
    <w:rsid w:val="00AD58D7"/>
    <w:rsid w:val="00AD5AAB"/>
    <w:rsid w:val="00AD5D1E"/>
    <w:rsid w:val="00AD5F03"/>
    <w:rsid w:val="00AD5F0C"/>
    <w:rsid w:val="00AD5F19"/>
    <w:rsid w:val="00AD5F61"/>
    <w:rsid w:val="00AD5F6A"/>
    <w:rsid w:val="00AD614A"/>
    <w:rsid w:val="00AD638B"/>
    <w:rsid w:val="00AD640C"/>
    <w:rsid w:val="00AD6AE7"/>
    <w:rsid w:val="00AD6B3A"/>
    <w:rsid w:val="00AD6BC7"/>
    <w:rsid w:val="00AD6C50"/>
    <w:rsid w:val="00AD6D31"/>
    <w:rsid w:val="00AD6E05"/>
    <w:rsid w:val="00AD71A7"/>
    <w:rsid w:val="00AD7270"/>
    <w:rsid w:val="00AD7461"/>
    <w:rsid w:val="00AD747D"/>
    <w:rsid w:val="00AD75C3"/>
    <w:rsid w:val="00AD77B4"/>
    <w:rsid w:val="00AD784C"/>
    <w:rsid w:val="00AD7BD4"/>
    <w:rsid w:val="00AD7C44"/>
    <w:rsid w:val="00AD7D58"/>
    <w:rsid w:val="00AE009D"/>
    <w:rsid w:val="00AE00FD"/>
    <w:rsid w:val="00AE0150"/>
    <w:rsid w:val="00AE032C"/>
    <w:rsid w:val="00AE0593"/>
    <w:rsid w:val="00AE05E5"/>
    <w:rsid w:val="00AE097E"/>
    <w:rsid w:val="00AE0A5C"/>
    <w:rsid w:val="00AE0ADE"/>
    <w:rsid w:val="00AE0B60"/>
    <w:rsid w:val="00AE0CD5"/>
    <w:rsid w:val="00AE0CE6"/>
    <w:rsid w:val="00AE0E34"/>
    <w:rsid w:val="00AE0FA7"/>
    <w:rsid w:val="00AE1082"/>
    <w:rsid w:val="00AE151D"/>
    <w:rsid w:val="00AE151F"/>
    <w:rsid w:val="00AE152F"/>
    <w:rsid w:val="00AE15D9"/>
    <w:rsid w:val="00AE1A0A"/>
    <w:rsid w:val="00AE1ACC"/>
    <w:rsid w:val="00AE1C97"/>
    <w:rsid w:val="00AE1CB3"/>
    <w:rsid w:val="00AE1DA4"/>
    <w:rsid w:val="00AE1E00"/>
    <w:rsid w:val="00AE1F2E"/>
    <w:rsid w:val="00AE20E0"/>
    <w:rsid w:val="00AE213B"/>
    <w:rsid w:val="00AE2230"/>
    <w:rsid w:val="00AE243B"/>
    <w:rsid w:val="00AE25FD"/>
    <w:rsid w:val="00AE28EF"/>
    <w:rsid w:val="00AE2A07"/>
    <w:rsid w:val="00AE2ABF"/>
    <w:rsid w:val="00AE2C17"/>
    <w:rsid w:val="00AE2C92"/>
    <w:rsid w:val="00AE2DF2"/>
    <w:rsid w:val="00AE2F95"/>
    <w:rsid w:val="00AE2FB8"/>
    <w:rsid w:val="00AE3066"/>
    <w:rsid w:val="00AE3164"/>
    <w:rsid w:val="00AE357A"/>
    <w:rsid w:val="00AE3878"/>
    <w:rsid w:val="00AE3943"/>
    <w:rsid w:val="00AE3C26"/>
    <w:rsid w:val="00AE3CEE"/>
    <w:rsid w:val="00AE3DF4"/>
    <w:rsid w:val="00AE436C"/>
    <w:rsid w:val="00AE45CC"/>
    <w:rsid w:val="00AE461C"/>
    <w:rsid w:val="00AE4D25"/>
    <w:rsid w:val="00AE4EAE"/>
    <w:rsid w:val="00AE4F28"/>
    <w:rsid w:val="00AE4F83"/>
    <w:rsid w:val="00AE504F"/>
    <w:rsid w:val="00AE50A6"/>
    <w:rsid w:val="00AE51A9"/>
    <w:rsid w:val="00AE52D0"/>
    <w:rsid w:val="00AE52E3"/>
    <w:rsid w:val="00AE543C"/>
    <w:rsid w:val="00AE56DB"/>
    <w:rsid w:val="00AE5831"/>
    <w:rsid w:val="00AE5CB6"/>
    <w:rsid w:val="00AE61A5"/>
    <w:rsid w:val="00AE6266"/>
    <w:rsid w:val="00AE6343"/>
    <w:rsid w:val="00AE6408"/>
    <w:rsid w:val="00AE64DA"/>
    <w:rsid w:val="00AE66BC"/>
    <w:rsid w:val="00AE6987"/>
    <w:rsid w:val="00AE6B3B"/>
    <w:rsid w:val="00AE7013"/>
    <w:rsid w:val="00AE7162"/>
    <w:rsid w:val="00AE7227"/>
    <w:rsid w:val="00AE7237"/>
    <w:rsid w:val="00AE73A4"/>
    <w:rsid w:val="00AE7649"/>
    <w:rsid w:val="00AE76E8"/>
    <w:rsid w:val="00AE7749"/>
    <w:rsid w:val="00AE77CA"/>
    <w:rsid w:val="00AE7999"/>
    <w:rsid w:val="00AE7ADA"/>
    <w:rsid w:val="00AE7C81"/>
    <w:rsid w:val="00AF0008"/>
    <w:rsid w:val="00AF04A7"/>
    <w:rsid w:val="00AF064A"/>
    <w:rsid w:val="00AF0B4E"/>
    <w:rsid w:val="00AF0B54"/>
    <w:rsid w:val="00AF0B6D"/>
    <w:rsid w:val="00AF0D77"/>
    <w:rsid w:val="00AF0E08"/>
    <w:rsid w:val="00AF0E22"/>
    <w:rsid w:val="00AF1443"/>
    <w:rsid w:val="00AF157B"/>
    <w:rsid w:val="00AF1586"/>
    <w:rsid w:val="00AF15B4"/>
    <w:rsid w:val="00AF15C1"/>
    <w:rsid w:val="00AF15F0"/>
    <w:rsid w:val="00AF16CD"/>
    <w:rsid w:val="00AF1736"/>
    <w:rsid w:val="00AF1774"/>
    <w:rsid w:val="00AF181A"/>
    <w:rsid w:val="00AF18AA"/>
    <w:rsid w:val="00AF18B3"/>
    <w:rsid w:val="00AF1976"/>
    <w:rsid w:val="00AF1C91"/>
    <w:rsid w:val="00AF1F7F"/>
    <w:rsid w:val="00AF224F"/>
    <w:rsid w:val="00AF2420"/>
    <w:rsid w:val="00AF27AE"/>
    <w:rsid w:val="00AF28BF"/>
    <w:rsid w:val="00AF2965"/>
    <w:rsid w:val="00AF29C3"/>
    <w:rsid w:val="00AF2A5D"/>
    <w:rsid w:val="00AF2A82"/>
    <w:rsid w:val="00AF2AAD"/>
    <w:rsid w:val="00AF2D2D"/>
    <w:rsid w:val="00AF2DD7"/>
    <w:rsid w:val="00AF2E5E"/>
    <w:rsid w:val="00AF3199"/>
    <w:rsid w:val="00AF329E"/>
    <w:rsid w:val="00AF32B4"/>
    <w:rsid w:val="00AF32CE"/>
    <w:rsid w:val="00AF345F"/>
    <w:rsid w:val="00AF3798"/>
    <w:rsid w:val="00AF38A7"/>
    <w:rsid w:val="00AF3CC5"/>
    <w:rsid w:val="00AF3E75"/>
    <w:rsid w:val="00AF3E8E"/>
    <w:rsid w:val="00AF3F16"/>
    <w:rsid w:val="00AF3FBF"/>
    <w:rsid w:val="00AF412F"/>
    <w:rsid w:val="00AF413D"/>
    <w:rsid w:val="00AF4329"/>
    <w:rsid w:val="00AF43CA"/>
    <w:rsid w:val="00AF443E"/>
    <w:rsid w:val="00AF44A3"/>
    <w:rsid w:val="00AF456A"/>
    <w:rsid w:val="00AF492F"/>
    <w:rsid w:val="00AF4BBE"/>
    <w:rsid w:val="00AF4BEB"/>
    <w:rsid w:val="00AF4CC7"/>
    <w:rsid w:val="00AF4EB3"/>
    <w:rsid w:val="00AF543B"/>
    <w:rsid w:val="00AF550B"/>
    <w:rsid w:val="00AF562C"/>
    <w:rsid w:val="00AF58B7"/>
    <w:rsid w:val="00AF599B"/>
    <w:rsid w:val="00AF5AE5"/>
    <w:rsid w:val="00AF6001"/>
    <w:rsid w:val="00AF6391"/>
    <w:rsid w:val="00AF6835"/>
    <w:rsid w:val="00AF686F"/>
    <w:rsid w:val="00AF6AD3"/>
    <w:rsid w:val="00AF6CF9"/>
    <w:rsid w:val="00AF6E57"/>
    <w:rsid w:val="00AF7294"/>
    <w:rsid w:val="00AF72A5"/>
    <w:rsid w:val="00AF73A0"/>
    <w:rsid w:val="00AF7484"/>
    <w:rsid w:val="00AF76A9"/>
    <w:rsid w:val="00AF76C4"/>
    <w:rsid w:val="00AF77ED"/>
    <w:rsid w:val="00AF7A92"/>
    <w:rsid w:val="00AF7BA3"/>
    <w:rsid w:val="00AF7BCA"/>
    <w:rsid w:val="00AF7D53"/>
    <w:rsid w:val="00AF7EC7"/>
    <w:rsid w:val="00AF7F2A"/>
    <w:rsid w:val="00B00052"/>
    <w:rsid w:val="00B00594"/>
    <w:rsid w:val="00B006EE"/>
    <w:rsid w:val="00B00807"/>
    <w:rsid w:val="00B0099A"/>
    <w:rsid w:val="00B00BBB"/>
    <w:rsid w:val="00B00CF0"/>
    <w:rsid w:val="00B00F88"/>
    <w:rsid w:val="00B01200"/>
    <w:rsid w:val="00B01637"/>
    <w:rsid w:val="00B01764"/>
    <w:rsid w:val="00B018E7"/>
    <w:rsid w:val="00B01951"/>
    <w:rsid w:val="00B01B14"/>
    <w:rsid w:val="00B01C85"/>
    <w:rsid w:val="00B01F0A"/>
    <w:rsid w:val="00B01F3F"/>
    <w:rsid w:val="00B0245E"/>
    <w:rsid w:val="00B026C6"/>
    <w:rsid w:val="00B026E5"/>
    <w:rsid w:val="00B0271B"/>
    <w:rsid w:val="00B02752"/>
    <w:rsid w:val="00B027E9"/>
    <w:rsid w:val="00B02822"/>
    <w:rsid w:val="00B0291A"/>
    <w:rsid w:val="00B02B5C"/>
    <w:rsid w:val="00B02C17"/>
    <w:rsid w:val="00B02C5A"/>
    <w:rsid w:val="00B02F1A"/>
    <w:rsid w:val="00B032F8"/>
    <w:rsid w:val="00B03349"/>
    <w:rsid w:val="00B033AF"/>
    <w:rsid w:val="00B0362F"/>
    <w:rsid w:val="00B03848"/>
    <w:rsid w:val="00B03902"/>
    <w:rsid w:val="00B03904"/>
    <w:rsid w:val="00B03949"/>
    <w:rsid w:val="00B03A23"/>
    <w:rsid w:val="00B03AC0"/>
    <w:rsid w:val="00B03D80"/>
    <w:rsid w:val="00B03DFC"/>
    <w:rsid w:val="00B03F48"/>
    <w:rsid w:val="00B03F7D"/>
    <w:rsid w:val="00B03FA4"/>
    <w:rsid w:val="00B041DA"/>
    <w:rsid w:val="00B041F9"/>
    <w:rsid w:val="00B04469"/>
    <w:rsid w:val="00B04CDC"/>
    <w:rsid w:val="00B04D50"/>
    <w:rsid w:val="00B04EE3"/>
    <w:rsid w:val="00B0510D"/>
    <w:rsid w:val="00B0511F"/>
    <w:rsid w:val="00B05253"/>
    <w:rsid w:val="00B053AD"/>
    <w:rsid w:val="00B05817"/>
    <w:rsid w:val="00B0589A"/>
    <w:rsid w:val="00B05A46"/>
    <w:rsid w:val="00B05A64"/>
    <w:rsid w:val="00B05B53"/>
    <w:rsid w:val="00B05C50"/>
    <w:rsid w:val="00B05CFA"/>
    <w:rsid w:val="00B06388"/>
    <w:rsid w:val="00B0645D"/>
    <w:rsid w:val="00B06760"/>
    <w:rsid w:val="00B06A70"/>
    <w:rsid w:val="00B06AA4"/>
    <w:rsid w:val="00B06AE3"/>
    <w:rsid w:val="00B06B52"/>
    <w:rsid w:val="00B06C06"/>
    <w:rsid w:val="00B06C84"/>
    <w:rsid w:val="00B06F90"/>
    <w:rsid w:val="00B06FED"/>
    <w:rsid w:val="00B0702F"/>
    <w:rsid w:val="00B07060"/>
    <w:rsid w:val="00B072C3"/>
    <w:rsid w:val="00B07308"/>
    <w:rsid w:val="00B074F7"/>
    <w:rsid w:val="00B07566"/>
    <w:rsid w:val="00B07616"/>
    <w:rsid w:val="00B077D0"/>
    <w:rsid w:val="00B078DC"/>
    <w:rsid w:val="00B0794F"/>
    <w:rsid w:val="00B07A2C"/>
    <w:rsid w:val="00B07BA0"/>
    <w:rsid w:val="00B07DD6"/>
    <w:rsid w:val="00B07E39"/>
    <w:rsid w:val="00B102F8"/>
    <w:rsid w:val="00B10412"/>
    <w:rsid w:val="00B105AB"/>
    <w:rsid w:val="00B10623"/>
    <w:rsid w:val="00B106B0"/>
    <w:rsid w:val="00B106B8"/>
    <w:rsid w:val="00B1072A"/>
    <w:rsid w:val="00B10932"/>
    <w:rsid w:val="00B10D2E"/>
    <w:rsid w:val="00B10E44"/>
    <w:rsid w:val="00B1162F"/>
    <w:rsid w:val="00B117C7"/>
    <w:rsid w:val="00B11846"/>
    <w:rsid w:val="00B118AC"/>
    <w:rsid w:val="00B119A7"/>
    <w:rsid w:val="00B11C71"/>
    <w:rsid w:val="00B11D22"/>
    <w:rsid w:val="00B11D95"/>
    <w:rsid w:val="00B11D9E"/>
    <w:rsid w:val="00B11EFE"/>
    <w:rsid w:val="00B11F82"/>
    <w:rsid w:val="00B120ED"/>
    <w:rsid w:val="00B123AE"/>
    <w:rsid w:val="00B12405"/>
    <w:rsid w:val="00B1269C"/>
    <w:rsid w:val="00B12875"/>
    <w:rsid w:val="00B12A21"/>
    <w:rsid w:val="00B12A4B"/>
    <w:rsid w:val="00B12DAA"/>
    <w:rsid w:val="00B130BB"/>
    <w:rsid w:val="00B130F5"/>
    <w:rsid w:val="00B130FD"/>
    <w:rsid w:val="00B13148"/>
    <w:rsid w:val="00B131DF"/>
    <w:rsid w:val="00B132EB"/>
    <w:rsid w:val="00B133DD"/>
    <w:rsid w:val="00B134F9"/>
    <w:rsid w:val="00B13546"/>
    <w:rsid w:val="00B135A0"/>
    <w:rsid w:val="00B13771"/>
    <w:rsid w:val="00B13803"/>
    <w:rsid w:val="00B138B5"/>
    <w:rsid w:val="00B138DE"/>
    <w:rsid w:val="00B13A03"/>
    <w:rsid w:val="00B13D76"/>
    <w:rsid w:val="00B14668"/>
    <w:rsid w:val="00B14B65"/>
    <w:rsid w:val="00B14DFF"/>
    <w:rsid w:val="00B150A9"/>
    <w:rsid w:val="00B15192"/>
    <w:rsid w:val="00B1523E"/>
    <w:rsid w:val="00B153A9"/>
    <w:rsid w:val="00B153B0"/>
    <w:rsid w:val="00B1543E"/>
    <w:rsid w:val="00B154C0"/>
    <w:rsid w:val="00B154CD"/>
    <w:rsid w:val="00B1554F"/>
    <w:rsid w:val="00B158E6"/>
    <w:rsid w:val="00B159D1"/>
    <w:rsid w:val="00B15C50"/>
    <w:rsid w:val="00B15C90"/>
    <w:rsid w:val="00B15DDC"/>
    <w:rsid w:val="00B15E68"/>
    <w:rsid w:val="00B15ECE"/>
    <w:rsid w:val="00B16084"/>
    <w:rsid w:val="00B16465"/>
    <w:rsid w:val="00B165BC"/>
    <w:rsid w:val="00B165FA"/>
    <w:rsid w:val="00B16635"/>
    <w:rsid w:val="00B16A96"/>
    <w:rsid w:val="00B16E7D"/>
    <w:rsid w:val="00B16F7C"/>
    <w:rsid w:val="00B16FD4"/>
    <w:rsid w:val="00B16FDB"/>
    <w:rsid w:val="00B17006"/>
    <w:rsid w:val="00B17177"/>
    <w:rsid w:val="00B173C2"/>
    <w:rsid w:val="00B17517"/>
    <w:rsid w:val="00B175A3"/>
    <w:rsid w:val="00B1774F"/>
    <w:rsid w:val="00B17764"/>
    <w:rsid w:val="00B17ABB"/>
    <w:rsid w:val="00B17B0F"/>
    <w:rsid w:val="00B17E99"/>
    <w:rsid w:val="00B17EE5"/>
    <w:rsid w:val="00B17F34"/>
    <w:rsid w:val="00B200E9"/>
    <w:rsid w:val="00B20110"/>
    <w:rsid w:val="00B20188"/>
    <w:rsid w:val="00B2020F"/>
    <w:rsid w:val="00B202D9"/>
    <w:rsid w:val="00B202FA"/>
    <w:rsid w:val="00B203A6"/>
    <w:rsid w:val="00B204CB"/>
    <w:rsid w:val="00B2096D"/>
    <w:rsid w:val="00B209D0"/>
    <w:rsid w:val="00B209E8"/>
    <w:rsid w:val="00B20B2E"/>
    <w:rsid w:val="00B211F8"/>
    <w:rsid w:val="00B214EB"/>
    <w:rsid w:val="00B2164C"/>
    <w:rsid w:val="00B218F8"/>
    <w:rsid w:val="00B21D4E"/>
    <w:rsid w:val="00B21E15"/>
    <w:rsid w:val="00B21E68"/>
    <w:rsid w:val="00B21F66"/>
    <w:rsid w:val="00B21FC3"/>
    <w:rsid w:val="00B22516"/>
    <w:rsid w:val="00B22597"/>
    <w:rsid w:val="00B225F6"/>
    <w:rsid w:val="00B22623"/>
    <w:rsid w:val="00B2286A"/>
    <w:rsid w:val="00B2294F"/>
    <w:rsid w:val="00B23131"/>
    <w:rsid w:val="00B23511"/>
    <w:rsid w:val="00B23621"/>
    <w:rsid w:val="00B2367E"/>
    <w:rsid w:val="00B23700"/>
    <w:rsid w:val="00B23A09"/>
    <w:rsid w:val="00B23A39"/>
    <w:rsid w:val="00B23B2E"/>
    <w:rsid w:val="00B23D30"/>
    <w:rsid w:val="00B23D94"/>
    <w:rsid w:val="00B23F9C"/>
    <w:rsid w:val="00B2411E"/>
    <w:rsid w:val="00B241F6"/>
    <w:rsid w:val="00B2422F"/>
    <w:rsid w:val="00B24309"/>
    <w:rsid w:val="00B243F0"/>
    <w:rsid w:val="00B24498"/>
    <w:rsid w:val="00B24671"/>
    <w:rsid w:val="00B24B78"/>
    <w:rsid w:val="00B24BDA"/>
    <w:rsid w:val="00B24C61"/>
    <w:rsid w:val="00B24C6E"/>
    <w:rsid w:val="00B24C8D"/>
    <w:rsid w:val="00B24C9D"/>
    <w:rsid w:val="00B24DF1"/>
    <w:rsid w:val="00B24F83"/>
    <w:rsid w:val="00B25110"/>
    <w:rsid w:val="00B25189"/>
    <w:rsid w:val="00B25242"/>
    <w:rsid w:val="00B2525C"/>
    <w:rsid w:val="00B25327"/>
    <w:rsid w:val="00B25564"/>
    <w:rsid w:val="00B25660"/>
    <w:rsid w:val="00B257C1"/>
    <w:rsid w:val="00B2589F"/>
    <w:rsid w:val="00B25912"/>
    <w:rsid w:val="00B25A47"/>
    <w:rsid w:val="00B25A92"/>
    <w:rsid w:val="00B25C1C"/>
    <w:rsid w:val="00B25CF0"/>
    <w:rsid w:val="00B25E4E"/>
    <w:rsid w:val="00B25EB6"/>
    <w:rsid w:val="00B25F15"/>
    <w:rsid w:val="00B25F9E"/>
    <w:rsid w:val="00B25FE2"/>
    <w:rsid w:val="00B2621B"/>
    <w:rsid w:val="00B2644A"/>
    <w:rsid w:val="00B26507"/>
    <w:rsid w:val="00B2656D"/>
    <w:rsid w:val="00B2672E"/>
    <w:rsid w:val="00B2675E"/>
    <w:rsid w:val="00B2681D"/>
    <w:rsid w:val="00B268E5"/>
    <w:rsid w:val="00B26953"/>
    <w:rsid w:val="00B269AE"/>
    <w:rsid w:val="00B26A85"/>
    <w:rsid w:val="00B26AD3"/>
    <w:rsid w:val="00B26D4E"/>
    <w:rsid w:val="00B27079"/>
    <w:rsid w:val="00B27273"/>
    <w:rsid w:val="00B27C60"/>
    <w:rsid w:val="00B27C9A"/>
    <w:rsid w:val="00B27E65"/>
    <w:rsid w:val="00B27F19"/>
    <w:rsid w:val="00B3001E"/>
    <w:rsid w:val="00B30067"/>
    <w:rsid w:val="00B30239"/>
    <w:rsid w:val="00B302C8"/>
    <w:rsid w:val="00B302DC"/>
    <w:rsid w:val="00B302E9"/>
    <w:rsid w:val="00B3047A"/>
    <w:rsid w:val="00B30655"/>
    <w:rsid w:val="00B30879"/>
    <w:rsid w:val="00B30A10"/>
    <w:rsid w:val="00B30A1D"/>
    <w:rsid w:val="00B30B33"/>
    <w:rsid w:val="00B30B8C"/>
    <w:rsid w:val="00B30DDD"/>
    <w:rsid w:val="00B30F9D"/>
    <w:rsid w:val="00B31087"/>
    <w:rsid w:val="00B311F8"/>
    <w:rsid w:val="00B31259"/>
    <w:rsid w:val="00B31264"/>
    <w:rsid w:val="00B315B4"/>
    <w:rsid w:val="00B3195B"/>
    <w:rsid w:val="00B319DC"/>
    <w:rsid w:val="00B31A4D"/>
    <w:rsid w:val="00B31CEA"/>
    <w:rsid w:val="00B31D8D"/>
    <w:rsid w:val="00B31D8F"/>
    <w:rsid w:val="00B31DCF"/>
    <w:rsid w:val="00B31F7D"/>
    <w:rsid w:val="00B32162"/>
    <w:rsid w:val="00B322FC"/>
    <w:rsid w:val="00B323A3"/>
    <w:rsid w:val="00B32457"/>
    <w:rsid w:val="00B3289A"/>
    <w:rsid w:val="00B32AB1"/>
    <w:rsid w:val="00B32BFB"/>
    <w:rsid w:val="00B32F59"/>
    <w:rsid w:val="00B33185"/>
    <w:rsid w:val="00B33255"/>
    <w:rsid w:val="00B3352E"/>
    <w:rsid w:val="00B33B51"/>
    <w:rsid w:val="00B33B6F"/>
    <w:rsid w:val="00B33BDC"/>
    <w:rsid w:val="00B33EA1"/>
    <w:rsid w:val="00B34223"/>
    <w:rsid w:val="00B34390"/>
    <w:rsid w:val="00B343CE"/>
    <w:rsid w:val="00B343E1"/>
    <w:rsid w:val="00B34426"/>
    <w:rsid w:val="00B34489"/>
    <w:rsid w:val="00B345FD"/>
    <w:rsid w:val="00B347E3"/>
    <w:rsid w:val="00B34AC7"/>
    <w:rsid w:val="00B34B0D"/>
    <w:rsid w:val="00B34F7D"/>
    <w:rsid w:val="00B3508E"/>
    <w:rsid w:val="00B350D0"/>
    <w:rsid w:val="00B350D6"/>
    <w:rsid w:val="00B35281"/>
    <w:rsid w:val="00B35579"/>
    <w:rsid w:val="00B356FB"/>
    <w:rsid w:val="00B3578B"/>
    <w:rsid w:val="00B357DC"/>
    <w:rsid w:val="00B357EC"/>
    <w:rsid w:val="00B35B73"/>
    <w:rsid w:val="00B35C1C"/>
    <w:rsid w:val="00B35F59"/>
    <w:rsid w:val="00B360CC"/>
    <w:rsid w:val="00B36215"/>
    <w:rsid w:val="00B3631A"/>
    <w:rsid w:val="00B36430"/>
    <w:rsid w:val="00B36499"/>
    <w:rsid w:val="00B36515"/>
    <w:rsid w:val="00B36665"/>
    <w:rsid w:val="00B366B6"/>
    <w:rsid w:val="00B3672C"/>
    <w:rsid w:val="00B36AC8"/>
    <w:rsid w:val="00B36D37"/>
    <w:rsid w:val="00B36D62"/>
    <w:rsid w:val="00B36DBD"/>
    <w:rsid w:val="00B36DE9"/>
    <w:rsid w:val="00B372E7"/>
    <w:rsid w:val="00B37374"/>
    <w:rsid w:val="00B3744A"/>
    <w:rsid w:val="00B37464"/>
    <w:rsid w:val="00B37676"/>
    <w:rsid w:val="00B37706"/>
    <w:rsid w:val="00B379BA"/>
    <w:rsid w:val="00B37C8D"/>
    <w:rsid w:val="00B37CCE"/>
    <w:rsid w:val="00B37D42"/>
    <w:rsid w:val="00B37D81"/>
    <w:rsid w:val="00B37FC1"/>
    <w:rsid w:val="00B4043A"/>
    <w:rsid w:val="00B404B8"/>
    <w:rsid w:val="00B4051F"/>
    <w:rsid w:val="00B405B5"/>
    <w:rsid w:val="00B40615"/>
    <w:rsid w:val="00B4068D"/>
    <w:rsid w:val="00B406B4"/>
    <w:rsid w:val="00B40703"/>
    <w:rsid w:val="00B40767"/>
    <w:rsid w:val="00B407C4"/>
    <w:rsid w:val="00B408CB"/>
    <w:rsid w:val="00B409BC"/>
    <w:rsid w:val="00B40AD3"/>
    <w:rsid w:val="00B40D2C"/>
    <w:rsid w:val="00B40E67"/>
    <w:rsid w:val="00B40FF6"/>
    <w:rsid w:val="00B411BF"/>
    <w:rsid w:val="00B41381"/>
    <w:rsid w:val="00B41655"/>
    <w:rsid w:val="00B4173A"/>
    <w:rsid w:val="00B419A8"/>
    <w:rsid w:val="00B41B33"/>
    <w:rsid w:val="00B41B91"/>
    <w:rsid w:val="00B41C1E"/>
    <w:rsid w:val="00B41C44"/>
    <w:rsid w:val="00B41CA1"/>
    <w:rsid w:val="00B41CB3"/>
    <w:rsid w:val="00B41D50"/>
    <w:rsid w:val="00B41EB1"/>
    <w:rsid w:val="00B41ECA"/>
    <w:rsid w:val="00B41EEC"/>
    <w:rsid w:val="00B41F39"/>
    <w:rsid w:val="00B41F9D"/>
    <w:rsid w:val="00B42010"/>
    <w:rsid w:val="00B4213E"/>
    <w:rsid w:val="00B4275F"/>
    <w:rsid w:val="00B427C6"/>
    <w:rsid w:val="00B42D7D"/>
    <w:rsid w:val="00B42EC7"/>
    <w:rsid w:val="00B43093"/>
    <w:rsid w:val="00B4322B"/>
    <w:rsid w:val="00B43352"/>
    <w:rsid w:val="00B434F1"/>
    <w:rsid w:val="00B4367D"/>
    <w:rsid w:val="00B4380B"/>
    <w:rsid w:val="00B43891"/>
    <w:rsid w:val="00B438D6"/>
    <w:rsid w:val="00B43915"/>
    <w:rsid w:val="00B43B2A"/>
    <w:rsid w:val="00B43BA4"/>
    <w:rsid w:val="00B43BB3"/>
    <w:rsid w:val="00B43BCB"/>
    <w:rsid w:val="00B43C7F"/>
    <w:rsid w:val="00B43C84"/>
    <w:rsid w:val="00B43DED"/>
    <w:rsid w:val="00B440E7"/>
    <w:rsid w:val="00B441AF"/>
    <w:rsid w:val="00B4422F"/>
    <w:rsid w:val="00B44BE2"/>
    <w:rsid w:val="00B44CC3"/>
    <w:rsid w:val="00B44E23"/>
    <w:rsid w:val="00B4502A"/>
    <w:rsid w:val="00B450A1"/>
    <w:rsid w:val="00B450B7"/>
    <w:rsid w:val="00B45179"/>
    <w:rsid w:val="00B45227"/>
    <w:rsid w:val="00B45228"/>
    <w:rsid w:val="00B452DD"/>
    <w:rsid w:val="00B454AC"/>
    <w:rsid w:val="00B454D7"/>
    <w:rsid w:val="00B45570"/>
    <w:rsid w:val="00B45711"/>
    <w:rsid w:val="00B457CB"/>
    <w:rsid w:val="00B45EC0"/>
    <w:rsid w:val="00B45FF8"/>
    <w:rsid w:val="00B46197"/>
    <w:rsid w:val="00B461F8"/>
    <w:rsid w:val="00B46241"/>
    <w:rsid w:val="00B462E4"/>
    <w:rsid w:val="00B46423"/>
    <w:rsid w:val="00B464D6"/>
    <w:rsid w:val="00B46679"/>
    <w:rsid w:val="00B46824"/>
    <w:rsid w:val="00B468EB"/>
    <w:rsid w:val="00B46A46"/>
    <w:rsid w:val="00B46C16"/>
    <w:rsid w:val="00B46DDB"/>
    <w:rsid w:val="00B46F1D"/>
    <w:rsid w:val="00B46F40"/>
    <w:rsid w:val="00B47024"/>
    <w:rsid w:val="00B4752A"/>
    <w:rsid w:val="00B4770F"/>
    <w:rsid w:val="00B47774"/>
    <w:rsid w:val="00B47967"/>
    <w:rsid w:val="00B47B27"/>
    <w:rsid w:val="00B47CB7"/>
    <w:rsid w:val="00B47CCF"/>
    <w:rsid w:val="00B50025"/>
    <w:rsid w:val="00B50043"/>
    <w:rsid w:val="00B500FB"/>
    <w:rsid w:val="00B5028F"/>
    <w:rsid w:val="00B503EC"/>
    <w:rsid w:val="00B504E6"/>
    <w:rsid w:val="00B50714"/>
    <w:rsid w:val="00B50768"/>
    <w:rsid w:val="00B507B9"/>
    <w:rsid w:val="00B50982"/>
    <w:rsid w:val="00B50A88"/>
    <w:rsid w:val="00B50AAC"/>
    <w:rsid w:val="00B50BD9"/>
    <w:rsid w:val="00B50C67"/>
    <w:rsid w:val="00B50D51"/>
    <w:rsid w:val="00B50E07"/>
    <w:rsid w:val="00B50E21"/>
    <w:rsid w:val="00B50F05"/>
    <w:rsid w:val="00B50F09"/>
    <w:rsid w:val="00B50FCC"/>
    <w:rsid w:val="00B50FEA"/>
    <w:rsid w:val="00B5108E"/>
    <w:rsid w:val="00B510B5"/>
    <w:rsid w:val="00B5126C"/>
    <w:rsid w:val="00B512DE"/>
    <w:rsid w:val="00B513B0"/>
    <w:rsid w:val="00B515B7"/>
    <w:rsid w:val="00B516C8"/>
    <w:rsid w:val="00B5171C"/>
    <w:rsid w:val="00B51882"/>
    <w:rsid w:val="00B518C5"/>
    <w:rsid w:val="00B51A8D"/>
    <w:rsid w:val="00B51BD8"/>
    <w:rsid w:val="00B51CB1"/>
    <w:rsid w:val="00B51F92"/>
    <w:rsid w:val="00B51FAA"/>
    <w:rsid w:val="00B5200C"/>
    <w:rsid w:val="00B52054"/>
    <w:rsid w:val="00B521C1"/>
    <w:rsid w:val="00B5227D"/>
    <w:rsid w:val="00B522CA"/>
    <w:rsid w:val="00B5237C"/>
    <w:rsid w:val="00B52485"/>
    <w:rsid w:val="00B5249F"/>
    <w:rsid w:val="00B524BB"/>
    <w:rsid w:val="00B52534"/>
    <w:rsid w:val="00B525BB"/>
    <w:rsid w:val="00B52716"/>
    <w:rsid w:val="00B527AA"/>
    <w:rsid w:val="00B529F2"/>
    <w:rsid w:val="00B52AA4"/>
    <w:rsid w:val="00B52B3B"/>
    <w:rsid w:val="00B52D29"/>
    <w:rsid w:val="00B52FD8"/>
    <w:rsid w:val="00B53044"/>
    <w:rsid w:val="00B53085"/>
    <w:rsid w:val="00B531CF"/>
    <w:rsid w:val="00B532B1"/>
    <w:rsid w:val="00B53322"/>
    <w:rsid w:val="00B53551"/>
    <w:rsid w:val="00B53733"/>
    <w:rsid w:val="00B53852"/>
    <w:rsid w:val="00B53B87"/>
    <w:rsid w:val="00B53CCE"/>
    <w:rsid w:val="00B53D5E"/>
    <w:rsid w:val="00B53F32"/>
    <w:rsid w:val="00B53F9B"/>
    <w:rsid w:val="00B5400D"/>
    <w:rsid w:val="00B54087"/>
    <w:rsid w:val="00B5410F"/>
    <w:rsid w:val="00B542B7"/>
    <w:rsid w:val="00B54486"/>
    <w:rsid w:val="00B5458D"/>
    <w:rsid w:val="00B545CA"/>
    <w:rsid w:val="00B54A6A"/>
    <w:rsid w:val="00B54C88"/>
    <w:rsid w:val="00B54DDA"/>
    <w:rsid w:val="00B54DEA"/>
    <w:rsid w:val="00B54EA1"/>
    <w:rsid w:val="00B550AA"/>
    <w:rsid w:val="00B5523A"/>
    <w:rsid w:val="00B552B3"/>
    <w:rsid w:val="00B55600"/>
    <w:rsid w:val="00B55615"/>
    <w:rsid w:val="00B55963"/>
    <w:rsid w:val="00B55976"/>
    <w:rsid w:val="00B55ED3"/>
    <w:rsid w:val="00B55EF3"/>
    <w:rsid w:val="00B55FD6"/>
    <w:rsid w:val="00B5603C"/>
    <w:rsid w:val="00B560A0"/>
    <w:rsid w:val="00B56286"/>
    <w:rsid w:val="00B564DC"/>
    <w:rsid w:val="00B56506"/>
    <w:rsid w:val="00B5654C"/>
    <w:rsid w:val="00B565EE"/>
    <w:rsid w:val="00B567B6"/>
    <w:rsid w:val="00B567BC"/>
    <w:rsid w:val="00B568D5"/>
    <w:rsid w:val="00B5692F"/>
    <w:rsid w:val="00B56A91"/>
    <w:rsid w:val="00B56B6D"/>
    <w:rsid w:val="00B56D53"/>
    <w:rsid w:val="00B5709A"/>
    <w:rsid w:val="00B57216"/>
    <w:rsid w:val="00B5727D"/>
    <w:rsid w:val="00B572B1"/>
    <w:rsid w:val="00B57319"/>
    <w:rsid w:val="00B5779A"/>
    <w:rsid w:val="00B57989"/>
    <w:rsid w:val="00B57C7F"/>
    <w:rsid w:val="00B57C89"/>
    <w:rsid w:val="00B57F90"/>
    <w:rsid w:val="00B60043"/>
    <w:rsid w:val="00B60351"/>
    <w:rsid w:val="00B60711"/>
    <w:rsid w:val="00B60839"/>
    <w:rsid w:val="00B6089B"/>
    <w:rsid w:val="00B6093D"/>
    <w:rsid w:val="00B609FE"/>
    <w:rsid w:val="00B60D35"/>
    <w:rsid w:val="00B611C3"/>
    <w:rsid w:val="00B613AC"/>
    <w:rsid w:val="00B614DE"/>
    <w:rsid w:val="00B61970"/>
    <w:rsid w:val="00B61C4D"/>
    <w:rsid w:val="00B61C72"/>
    <w:rsid w:val="00B62201"/>
    <w:rsid w:val="00B62485"/>
    <w:rsid w:val="00B625C3"/>
    <w:rsid w:val="00B62602"/>
    <w:rsid w:val="00B6267C"/>
    <w:rsid w:val="00B62779"/>
    <w:rsid w:val="00B62D70"/>
    <w:rsid w:val="00B62E90"/>
    <w:rsid w:val="00B62F46"/>
    <w:rsid w:val="00B6309A"/>
    <w:rsid w:val="00B63171"/>
    <w:rsid w:val="00B63265"/>
    <w:rsid w:val="00B635F2"/>
    <w:rsid w:val="00B63752"/>
    <w:rsid w:val="00B637D5"/>
    <w:rsid w:val="00B637E6"/>
    <w:rsid w:val="00B637F3"/>
    <w:rsid w:val="00B63871"/>
    <w:rsid w:val="00B63893"/>
    <w:rsid w:val="00B63A79"/>
    <w:rsid w:val="00B63D69"/>
    <w:rsid w:val="00B640A4"/>
    <w:rsid w:val="00B641E2"/>
    <w:rsid w:val="00B642BC"/>
    <w:rsid w:val="00B645B8"/>
    <w:rsid w:val="00B647ED"/>
    <w:rsid w:val="00B6494B"/>
    <w:rsid w:val="00B64979"/>
    <w:rsid w:val="00B64C6B"/>
    <w:rsid w:val="00B64C7A"/>
    <w:rsid w:val="00B64E99"/>
    <w:rsid w:val="00B65200"/>
    <w:rsid w:val="00B65223"/>
    <w:rsid w:val="00B653AD"/>
    <w:rsid w:val="00B653B9"/>
    <w:rsid w:val="00B65417"/>
    <w:rsid w:val="00B654CE"/>
    <w:rsid w:val="00B656BB"/>
    <w:rsid w:val="00B65A78"/>
    <w:rsid w:val="00B65AE0"/>
    <w:rsid w:val="00B65E9F"/>
    <w:rsid w:val="00B65FA7"/>
    <w:rsid w:val="00B660CB"/>
    <w:rsid w:val="00B661D1"/>
    <w:rsid w:val="00B663BA"/>
    <w:rsid w:val="00B666FF"/>
    <w:rsid w:val="00B6689B"/>
    <w:rsid w:val="00B66C79"/>
    <w:rsid w:val="00B671C0"/>
    <w:rsid w:val="00B674F7"/>
    <w:rsid w:val="00B67669"/>
    <w:rsid w:val="00B676DA"/>
    <w:rsid w:val="00B678BC"/>
    <w:rsid w:val="00B67AC2"/>
    <w:rsid w:val="00B67CC6"/>
    <w:rsid w:val="00B70245"/>
    <w:rsid w:val="00B70345"/>
    <w:rsid w:val="00B7050B"/>
    <w:rsid w:val="00B70621"/>
    <w:rsid w:val="00B70648"/>
    <w:rsid w:val="00B70661"/>
    <w:rsid w:val="00B70794"/>
    <w:rsid w:val="00B70A38"/>
    <w:rsid w:val="00B70B88"/>
    <w:rsid w:val="00B70B92"/>
    <w:rsid w:val="00B70B9D"/>
    <w:rsid w:val="00B70BA2"/>
    <w:rsid w:val="00B70D92"/>
    <w:rsid w:val="00B70DF2"/>
    <w:rsid w:val="00B70E4E"/>
    <w:rsid w:val="00B70EBA"/>
    <w:rsid w:val="00B70FD3"/>
    <w:rsid w:val="00B711AF"/>
    <w:rsid w:val="00B71215"/>
    <w:rsid w:val="00B71216"/>
    <w:rsid w:val="00B712B9"/>
    <w:rsid w:val="00B715C4"/>
    <w:rsid w:val="00B7181E"/>
    <w:rsid w:val="00B71AB6"/>
    <w:rsid w:val="00B71AD5"/>
    <w:rsid w:val="00B71B4C"/>
    <w:rsid w:val="00B71CB1"/>
    <w:rsid w:val="00B71E0C"/>
    <w:rsid w:val="00B71EFF"/>
    <w:rsid w:val="00B72575"/>
    <w:rsid w:val="00B72664"/>
    <w:rsid w:val="00B72983"/>
    <w:rsid w:val="00B72AF3"/>
    <w:rsid w:val="00B72B2D"/>
    <w:rsid w:val="00B72BD6"/>
    <w:rsid w:val="00B72BF1"/>
    <w:rsid w:val="00B72CE5"/>
    <w:rsid w:val="00B7305E"/>
    <w:rsid w:val="00B73201"/>
    <w:rsid w:val="00B733F5"/>
    <w:rsid w:val="00B7364D"/>
    <w:rsid w:val="00B73669"/>
    <w:rsid w:val="00B73901"/>
    <w:rsid w:val="00B73934"/>
    <w:rsid w:val="00B73975"/>
    <w:rsid w:val="00B73A38"/>
    <w:rsid w:val="00B73A47"/>
    <w:rsid w:val="00B73AD3"/>
    <w:rsid w:val="00B73B29"/>
    <w:rsid w:val="00B73B2F"/>
    <w:rsid w:val="00B73C75"/>
    <w:rsid w:val="00B73C7A"/>
    <w:rsid w:val="00B73E72"/>
    <w:rsid w:val="00B74448"/>
    <w:rsid w:val="00B746FD"/>
    <w:rsid w:val="00B74925"/>
    <w:rsid w:val="00B74998"/>
    <w:rsid w:val="00B74B50"/>
    <w:rsid w:val="00B74BBC"/>
    <w:rsid w:val="00B74C22"/>
    <w:rsid w:val="00B74C99"/>
    <w:rsid w:val="00B74D67"/>
    <w:rsid w:val="00B74DD6"/>
    <w:rsid w:val="00B74E43"/>
    <w:rsid w:val="00B74EB1"/>
    <w:rsid w:val="00B74FBF"/>
    <w:rsid w:val="00B75182"/>
    <w:rsid w:val="00B75425"/>
    <w:rsid w:val="00B754E3"/>
    <w:rsid w:val="00B7557C"/>
    <w:rsid w:val="00B75824"/>
    <w:rsid w:val="00B758CF"/>
    <w:rsid w:val="00B75A38"/>
    <w:rsid w:val="00B75C82"/>
    <w:rsid w:val="00B75D04"/>
    <w:rsid w:val="00B75D0E"/>
    <w:rsid w:val="00B761F9"/>
    <w:rsid w:val="00B76437"/>
    <w:rsid w:val="00B76453"/>
    <w:rsid w:val="00B7646D"/>
    <w:rsid w:val="00B767D5"/>
    <w:rsid w:val="00B76899"/>
    <w:rsid w:val="00B769E2"/>
    <w:rsid w:val="00B76A6C"/>
    <w:rsid w:val="00B76C58"/>
    <w:rsid w:val="00B771B8"/>
    <w:rsid w:val="00B77455"/>
    <w:rsid w:val="00B776DD"/>
    <w:rsid w:val="00B7786B"/>
    <w:rsid w:val="00B778EA"/>
    <w:rsid w:val="00B77953"/>
    <w:rsid w:val="00B77B7D"/>
    <w:rsid w:val="00B77CE0"/>
    <w:rsid w:val="00B80232"/>
    <w:rsid w:val="00B80235"/>
    <w:rsid w:val="00B8027C"/>
    <w:rsid w:val="00B80425"/>
    <w:rsid w:val="00B80457"/>
    <w:rsid w:val="00B806C5"/>
    <w:rsid w:val="00B80817"/>
    <w:rsid w:val="00B8095E"/>
    <w:rsid w:val="00B80A75"/>
    <w:rsid w:val="00B80DF3"/>
    <w:rsid w:val="00B80EC6"/>
    <w:rsid w:val="00B80EF0"/>
    <w:rsid w:val="00B81101"/>
    <w:rsid w:val="00B8136A"/>
    <w:rsid w:val="00B8153E"/>
    <w:rsid w:val="00B816DF"/>
    <w:rsid w:val="00B81813"/>
    <w:rsid w:val="00B81889"/>
    <w:rsid w:val="00B81A7B"/>
    <w:rsid w:val="00B81A91"/>
    <w:rsid w:val="00B81D04"/>
    <w:rsid w:val="00B81FE3"/>
    <w:rsid w:val="00B8200F"/>
    <w:rsid w:val="00B82374"/>
    <w:rsid w:val="00B82664"/>
    <w:rsid w:val="00B82806"/>
    <w:rsid w:val="00B82873"/>
    <w:rsid w:val="00B82E0E"/>
    <w:rsid w:val="00B82E45"/>
    <w:rsid w:val="00B82E88"/>
    <w:rsid w:val="00B83129"/>
    <w:rsid w:val="00B83176"/>
    <w:rsid w:val="00B836B0"/>
    <w:rsid w:val="00B83AEA"/>
    <w:rsid w:val="00B83B7F"/>
    <w:rsid w:val="00B83D53"/>
    <w:rsid w:val="00B83D5E"/>
    <w:rsid w:val="00B83ED7"/>
    <w:rsid w:val="00B8402D"/>
    <w:rsid w:val="00B8406E"/>
    <w:rsid w:val="00B84079"/>
    <w:rsid w:val="00B84319"/>
    <w:rsid w:val="00B843B2"/>
    <w:rsid w:val="00B84492"/>
    <w:rsid w:val="00B8469B"/>
    <w:rsid w:val="00B84732"/>
    <w:rsid w:val="00B84778"/>
    <w:rsid w:val="00B847E0"/>
    <w:rsid w:val="00B847E2"/>
    <w:rsid w:val="00B84DDF"/>
    <w:rsid w:val="00B84FDC"/>
    <w:rsid w:val="00B851DD"/>
    <w:rsid w:val="00B85478"/>
    <w:rsid w:val="00B855D1"/>
    <w:rsid w:val="00B85699"/>
    <w:rsid w:val="00B859F2"/>
    <w:rsid w:val="00B85D1A"/>
    <w:rsid w:val="00B85DDC"/>
    <w:rsid w:val="00B85F58"/>
    <w:rsid w:val="00B86129"/>
    <w:rsid w:val="00B86247"/>
    <w:rsid w:val="00B863B9"/>
    <w:rsid w:val="00B863D3"/>
    <w:rsid w:val="00B8646A"/>
    <w:rsid w:val="00B86881"/>
    <w:rsid w:val="00B86C2F"/>
    <w:rsid w:val="00B86D7F"/>
    <w:rsid w:val="00B871FF"/>
    <w:rsid w:val="00B873F0"/>
    <w:rsid w:val="00B87576"/>
    <w:rsid w:val="00B8759A"/>
    <w:rsid w:val="00B87638"/>
    <w:rsid w:val="00B87724"/>
    <w:rsid w:val="00B87767"/>
    <w:rsid w:val="00B877F5"/>
    <w:rsid w:val="00B87B3D"/>
    <w:rsid w:val="00B87E96"/>
    <w:rsid w:val="00B902A0"/>
    <w:rsid w:val="00B90C28"/>
    <w:rsid w:val="00B90DA3"/>
    <w:rsid w:val="00B90FA7"/>
    <w:rsid w:val="00B911EA"/>
    <w:rsid w:val="00B91224"/>
    <w:rsid w:val="00B9127A"/>
    <w:rsid w:val="00B912E6"/>
    <w:rsid w:val="00B91360"/>
    <w:rsid w:val="00B91410"/>
    <w:rsid w:val="00B916DE"/>
    <w:rsid w:val="00B91D20"/>
    <w:rsid w:val="00B91D5F"/>
    <w:rsid w:val="00B91E6A"/>
    <w:rsid w:val="00B91FD8"/>
    <w:rsid w:val="00B92199"/>
    <w:rsid w:val="00B9219A"/>
    <w:rsid w:val="00B921DF"/>
    <w:rsid w:val="00B921E5"/>
    <w:rsid w:val="00B92584"/>
    <w:rsid w:val="00B92628"/>
    <w:rsid w:val="00B92AEB"/>
    <w:rsid w:val="00B92FC8"/>
    <w:rsid w:val="00B9304E"/>
    <w:rsid w:val="00B9323C"/>
    <w:rsid w:val="00B933DB"/>
    <w:rsid w:val="00B933EC"/>
    <w:rsid w:val="00B937F2"/>
    <w:rsid w:val="00B9384F"/>
    <w:rsid w:val="00B93905"/>
    <w:rsid w:val="00B93CA9"/>
    <w:rsid w:val="00B93CAD"/>
    <w:rsid w:val="00B93CAE"/>
    <w:rsid w:val="00B93E08"/>
    <w:rsid w:val="00B94021"/>
    <w:rsid w:val="00B94121"/>
    <w:rsid w:val="00B9413B"/>
    <w:rsid w:val="00B9422C"/>
    <w:rsid w:val="00B94318"/>
    <w:rsid w:val="00B94343"/>
    <w:rsid w:val="00B94368"/>
    <w:rsid w:val="00B94522"/>
    <w:rsid w:val="00B94642"/>
    <w:rsid w:val="00B94644"/>
    <w:rsid w:val="00B946C2"/>
    <w:rsid w:val="00B946F1"/>
    <w:rsid w:val="00B9483F"/>
    <w:rsid w:val="00B94862"/>
    <w:rsid w:val="00B948E4"/>
    <w:rsid w:val="00B94C75"/>
    <w:rsid w:val="00B94CDF"/>
    <w:rsid w:val="00B94D3E"/>
    <w:rsid w:val="00B94F15"/>
    <w:rsid w:val="00B95646"/>
    <w:rsid w:val="00B9568A"/>
    <w:rsid w:val="00B95AAB"/>
    <w:rsid w:val="00B95BBA"/>
    <w:rsid w:val="00B95BD4"/>
    <w:rsid w:val="00B95BF1"/>
    <w:rsid w:val="00B9603A"/>
    <w:rsid w:val="00B9631C"/>
    <w:rsid w:val="00B964DD"/>
    <w:rsid w:val="00B966D8"/>
    <w:rsid w:val="00B96764"/>
    <w:rsid w:val="00B9677D"/>
    <w:rsid w:val="00B968FE"/>
    <w:rsid w:val="00B969DE"/>
    <w:rsid w:val="00B96B43"/>
    <w:rsid w:val="00B96DDF"/>
    <w:rsid w:val="00B970D7"/>
    <w:rsid w:val="00B971B7"/>
    <w:rsid w:val="00B972EA"/>
    <w:rsid w:val="00B97459"/>
    <w:rsid w:val="00B97759"/>
    <w:rsid w:val="00B979CE"/>
    <w:rsid w:val="00B97B56"/>
    <w:rsid w:val="00B97C97"/>
    <w:rsid w:val="00B97CC4"/>
    <w:rsid w:val="00B97D92"/>
    <w:rsid w:val="00B97F19"/>
    <w:rsid w:val="00BA00AC"/>
    <w:rsid w:val="00BA013C"/>
    <w:rsid w:val="00BA0194"/>
    <w:rsid w:val="00BA0248"/>
    <w:rsid w:val="00BA02BC"/>
    <w:rsid w:val="00BA03F2"/>
    <w:rsid w:val="00BA0457"/>
    <w:rsid w:val="00BA0542"/>
    <w:rsid w:val="00BA0696"/>
    <w:rsid w:val="00BA07D4"/>
    <w:rsid w:val="00BA0960"/>
    <w:rsid w:val="00BA0A0D"/>
    <w:rsid w:val="00BA0BA7"/>
    <w:rsid w:val="00BA0BD4"/>
    <w:rsid w:val="00BA0C0F"/>
    <w:rsid w:val="00BA1091"/>
    <w:rsid w:val="00BA1115"/>
    <w:rsid w:val="00BA111F"/>
    <w:rsid w:val="00BA1170"/>
    <w:rsid w:val="00BA11A1"/>
    <w:rsid w:val="00BA1285"/>
    <w:rsid w:val="00BA1614"/>
    <w:rsid w:val="00BA179C"/>
    <w:rsid w:val="00BA191A"/>
    <w:rsid w:val="00BA2014"/>
    <w:rsid w:val="00BA229E"/>
    <w:rsid w:val="00BA23F9"/>
    <w:rsid w:val="00BA26C6"/>
    <w:rsid w:val="00BA278E"/>
    <w:rsid w:val="00BA28B5"/>
    <w:rsid w:val="00BA2A97"/>
    <w:rsid w:val="00BA2B28"/>
    <w:rsid w:val="00BA2E13"/>
    <w:rsid w:val="00BA2F8A"/>
    <w:rsid w:val="00BA303F"/>
    <w:rsid w:val="00BA330A"/>
    <w:rsid w:val="00BA375B"/>
    <w:rsid w:val="00BA3A0C"/>
    <w:rsid w:val="00BA418A"/>
    <w:rsid w:val="00BA41C0"/>
    <w:rsid w:val="00BA4330"/>
    <w:rsid w:val="00BA4622"/>
    <w:rsid w:val="00BA4627"/>
    <w:rsid w:val="00BA4891"/>
    <w:rsid w:val="00BA4942"/>
    <w:rsid w:val="00BA49F6"/>
    <w:rsid w:val="00BA4ADD"/>
    <w:rsid w:val="00BA4C44"/>
    <w:rsid w:val="00BA4C9E"/>
    <w:rsid w:val="00BA4D06"/>
    <w:rsid w:val="00BA4DAC"/>
    <w:rsid w:val="00BA4FFE"/>
    <w:rsid w:val="00BA5169"/>
    <w:rsid w:val="00BA544F"/>
    <w:rsid w:val="00BA593F"/>
    <w:rsid w:val="00BA597D"/>
    <w:rsid w:val="00BA59A9"/>
    <w:rsid w:val="00BA5A50"/>
    <w:rsid w:val="00BA5AA0"/>
    <w:rsid w:val="00BA5B80"/>
    <w:rsid w:val="00BA5FD2"/>
    <w:rsid w:val="00BA607B"/>
    <w:rsid w:val="00BA612C"/>
    <w:rsid w:val="00BA6268"/>
    <w:rsid w:val="00BA62A9"/>
    <w:rsid w:val="00BA636E"/>
    <w:rsid w:val="00BA6886"/>
    <w:rsid w:val="00BA6993"/>
    <w:rsid w:val="00BA6E4D"/>
    <w:rsid w:val="00BA6F63"/>
    <w:rsid w:val="00BA6F74"/>
    <w:rsid w:val="00BA6FEF"/>
    <w:rsid w:val="00BA703B"/>
    <w:rsid w:val="00BA708F"/>
    <w:rsid w:val="00BA7171"/>
    <w:rsid w:val="00BA746A"/>
    <w:rsid w:val="00BA7697"/>
    <w:rsid w:val="00BA76A8"/>
    <w:rsid w:val="00BA76C4"/>
    <w:rsid w:val="00BA774E"/>
    <w:rsid w:val="00BA7ABC"/>
    <w:rsid w:val="00BA7D40"/>
    <w:rsid w:val="00BA7EAC"/>
    <w:rsid w:val="00BA7F28"/>
    <w:rsid w:val="00BB0081"/>
    <w:rsid w:val="00BB01A7"/>
    <w:rsid w:val="00BB0207"/>
    <w:rsid w:val="00BB0262"/>
    <w:rsid w:val="00BB027D"/>
    <w:rsid w:val="00BB0323"/>
    <w:rsid w:val="00BB0344"/>
    <w:rsid w:val="00BB05D7"/>
    <w:rsid w:val="00BB05FF"/>
    <w:rsid w:val="00BB06A1"/>
    <w:rsid w:val="00BB08FF"/>
    <w:rsid w:val="00BB0A72"/>
    <w:rsid w:val="00BB0B22"/>
    <w:rsid w:val="00BB0C28"/>
    <w:rsid w:val="00BB0D2E"/>
    <w:rsid w:val="00BB0DFB"/>
    <w:rsid w:val="00BB0EE9"/>
    <w:rsid w:val="00BB11EA"/>
    <w:rsid w:val="00BB1373"/>
    <w:rsid w:val="00BB13C3"/>
    <w:rsid w:val="00BB15EA"/>
    <w:rsid w:val="00BB16A8"/>
    <w:rsid w:val="00BB1880"/>
    <w:rsid w:val="00BB1D16"/>
    <w:rsid w:val="00BB2067"/>
    <w:rsid w:val="00BB2476"/>
    <w:rsid w:val="00BB2925"/>
    <w:rsid w:val="00BB2BCB"/>
    <w:rsid w:val="00BB317F"/>
    <w:rsid w:val="00BB324B"/>
    <w:rsid w:val="00BB327A"/>
    <w:rsid w:val="00BB3427"/>
    <w:rsid w:val="00BB3792"/>
    <w:rsid w:val="00BB37B1"/>
    <w:rsid w:val="00BB3807"/>
    <w:rsid w:val="00BB38E2"/>
    <w:rsid w:val="00BB38FC"/>
    <w:rsid w:val="00BB392B"/>
    <w:rsid w:val="00BB39E1"/>
    <w:rsid w:val="00BB39FC"/>
    <w:rsid w:val="00BB3C17"/>
    <w:rsid w:val="00BB3E45"/>
    <w:rsid w:val="00BB3FFA"/>
    <w:rsid w:val="00BB43CB"/>
    <w:rsid w:val="00BB44BB"/>
    <w:rsid w:val="00BB44D1"/>
    <w:rsid w:val="00BB45E3"/>
    <w:rsid w:val="00BB463D"/>
    <w:rsid w:val="00BB471E"/>
    <w:rsid w:val="00BB47F7"/>
    <w:rsid w:val="00BB4876"/>
    <w:rsid w:val="00BB4878"/>
    <w:rsid w:val="00BB4895"/>
    <w:rsid w:val="00BB48EA"/>
    <w:rsid w:val="00BB49FC"/>
    <w:rsid w:val="00BB4BEA"/>
    <w:rsid w:val="00BB4EFB"/>
    <w:rsid w:val="00BB5287"/>
    <w:rsid w:val="00BB54B4"/>
    <w:rsid w:val="00BB54E2"/>
    <w:rsid w:val="00BB5515"/>
    <w:rsid w:val="00BB55B6"/>
    <w:rsid w:val="00BB55EB"/>
    <w:rsid w:val="00BB569A"/>
    <w:rsid w:val="00BB5718"/>
    <w:rsid w:val="00BB5B2E"/>
    <w:rsid w:val="00BB5C02"/>
    <w:rsid w:val="00BB5DC3"/>
    <w:rsid w:val="00BB614D"/>
    <w:rsid w:val="00BB6196"/>
    <w:rsid w:val="00BB623B"/>
    <w:rsid w:val="00BB639C"/>
    <w:rsid w:val="00BB645C"/>
    <w:rsid w:val="00BB6658"/>
    <w:rsid w:val="00BB6736"/>
    <w:rsid w:val="00BB68BE"/>
    <w:rsid w:val="00BB6A34"/>
    <w:rsid w:val="00BB6AFA"/>
    <w:rsid w:val="00BB6BEB"/>
    <w:rsid w:val="00BB6C6B"/>
    <w:rsid w:val="00BB6C8E"/>
    <w:rsid w:val="00BB6D29"/>
    <w:rsid w:val="00BB731D"/>
    <w:rsid w:val="00BB769E"/>
    <w:rsid w:val="00BB76BB"/>
    <w:rsid w:val="00BB774B"/>
    <w:rsid w:val="00BB7848"/>
    <w:rsid w:val="00BB78F9"/>
    <w:rsid w:val="00BB79C4"/>
    <w:rsid w:val="00BB7AC8"/>
    <w:rsid w:val="00BB7C10"/>
    <w:rsid w:val="00BC016B"/>
    <w:rsid w:val="00BC02C7"/>
    <w:rsid w:val="00BC03E9"/>
    <w:rsid w:val="00BC0472"/>
    <w:rsid w:val="00BC050D"/>
    <w:rsid w:val="00BC0513"/>
    <w:rsid w:val="00BC05B3"/>
    <w:rsid w:val="00BC0799"/>
    <w:rsid w:val="00BC09C2"/>
    <w:rsid w:val="00BC0B72"/>
    <w:rsid w:val="00BC0C81"/>
    <w:rsid w:val="00BC0C86"/>
    <w:rsid w:val="00BC14AD"/>
    <w:rsid w:val="00BC188B"/>
    <w:rsid w:val="00BC1A26"/>
    <w:rsid w:val="00BC1C92"/>
    <w:rsid w:val="00BC1E7E"/>
    <w:rsid w:val="00BC1F15"/>
    <w:rsid w:val="00BC21E3"/>
    <w:rsid w:val="00BC2218"/>
    <w:rsid w:val="00BC23C3"/>
    <w:rsid w:val="00BC277D"/>
    <w:rsid w:val="00BC279F"/>
    <w:rsid w:val="00BC2833"/>
    <w:rsid w:val="00BC2BB3"/>
    <w:rsid w:val="00BC2C54"/>
    <w:rsid w:val="00BC2C6E"/>
    <w:rsid w:val="00BC2CB0"/>
    <w:rsid w:val="00BC2EA2"/>
    <w:rsid w:val="00BC2EFA"/>
    <w:rsid w:val="00BC325A"/>
    <w:rsid w:val="00BC35C3"/>
    <w:rsid w:val="00BC3603"/>
    <w:rsid w:val="00BC365F"/>
    <w:rsid w:val="00BC369F"/>
    <w:rsid w:val="00BC36BC"/>
    <w:rsid w:val="00BC3890"/>
    <w:rsid w:val="00BC38FD"/>
    <w:rsid w:val="00BC3BD5"/>
    <w:rsid w:val="00BC3C7B"/>
    <w:rsid w:val="00BC3D34"/>
    <w:rsid w:val="00BC3FC6"/>
    <w:rsid w:val="00BC415C"/>
    <w:rsid w:val="00BC4195"/>
    <w:rsid w:val="00BC421B"/>
    <w:rsid w:val="00BC44B1"/>
    <w:rsid w:val="00BC47A9"/>
    <w:rsid w:val="00BC49A2"/>
    <w:rsid w:val="00BC49AC"/>
    <w:rsid w:val="00BC4A1D"/>
    <w:rsid w:val="00BC4A6D"/>
    <w:rsid w:val="00BC4AB1"/>
    <w:rsid w:val="00BC4AF8"/>
    <w:rsid w:val="00BC4C5E"/>
    <w:rsid w:val="00BC4D82"/>
    <w:rsid w:val="00BC4E2E"/>
    <w:rsid w:val="00BC4F52"/>
    <w:rsid w:val="00BC536B"/>
    <w:rsid w:val="00BC5532"/>
    <w:rsid w:val="00BC562E"/>
    <w:rsid w:val="00BC5FF8"/>
    <w:rsid w:val="00BC616D"/>
    <w:rsid w:val="00BC65B5"/>
    <w:rsid w:val="00BC6620"/>
    <w:rsid w:val="00BC6692"/>
    <w:rsid w:val="00BC6861"/>
    <w:rsid w:val="00BC690A"/>
    <w:rsid w:val="00BC6AA2"/>
    <w:rsid w:val="00BC6BD7"/>
    <w:rsid w:val="00BC6F2F"/>
    <w:rsid w:val="00BC702A"/>
    <w:rsid w:val="00BC702D"/>
    <w:rsid w:val="00BC703E"/>
    <w:rsid w:val="00BC72A2"/>
    <w:rsid w:val="00BC73A4"/>
    <w:rsid w:val="00BC743C"/>
    <w:rsid w:val="00BC785F"/>
    <w:rsid w:val="00BD0386"/>
    <w:rsid w:val="00BD0402"/>
    <w:rsid w:val="00BD056B"/>
    <w:rsid w:val="00BD05E9"/>
    <w:rsid w:val="00BD081C"/>
    <w:rsid w:val="00BD08E6"/>
    <w:rsid w:val="00BD0960"/>
    <w:rsid w:val="00BD0F12"/>
    <w:rsid w:val="00BD0FD1"/>
    <w:rsid w:val="00BD0FD6"/>
    <w:rsid w:val="00BD12CC"/>
    <w:rsid w:val="00BD12D1"/>
    <w:rsid w:val="00BD1413"/>
    <w:rsid w:val="00BD165E"/>
    <w:rsid w:val="00BD1793"/>
    <w:rsid w:val="00BD1CB4"/>
    <w:rsid w:val="00BD1E23"/>
    <w:rsid w:val="00BD2033"/>
    <w:rsid w:val="00BD2147"/>
    <w:rsid w:val="00BD21A2"/>
    <w:rsid w:val="00BD234C"/>
    <w:rsid w:val="00BD24ED"/>
    <w:rsid w:val="00BD2564"/>
    <w:rsid w:val="00BD25E1"/>
    <w:rsid w:val="00BD2982"/>
    <w:rsid w:val="00BD2BDF"/>
    <w:rsid w:val="00BD2DFE"/>
    <w:rsid w:val="00BD2ECB"/>
    <w:rsid w:val="00BD2FC9"/>
    <w:rsid w:val="00BD2FF0"/>
    <w:rsid w:val="00BD3114"/>
    <w:rsid w:val="00BD3259"/>
    <w:rsid w:val="00BD32BC"/>
    <w:rsid w:val="00BD341D"/>
    <w:rsid w:val="00BD346C"/>
    <w:rsid w:val="00BD35E7"/>
    <w:rsid w:val="00BD3A42"/>
    <w:rsid w:val="00BD3A44"/>
    <w:rsid w:val="00BD3CFC"/>
    <w:rsid w:val="00BD3D3D"/>
    <w:rsid w:val="00BD3DC2"/>
    <w:rsid w:val="00BD3ED1"/>
    <w:rsid w:val="00BD42CD"/>
    <w:rsid w:val="00BD438F"/>
    <w:rsid w:val="00BD4451"/>
    <w:rsid w:val="00BD4507"/>
    <w:rsid w:val="00BD45AE"/>
    <w:rsid w:val="00BD4971"/>
    <w:rsid w:val="00BD4B63"/>
    <w:rsid w:val="00BD4B8D"/>
    <w:rsid w:val="00BD4BB6"/>
    <w:rsid w:val="00BD4D4E"/>
    <w:rsid w:val="00BD522C"/>
    <w:rsid w:val="00BD5244"/>
    <w:rsid w:val="00BD5275"/>
    <w:rsid w:val="00BD53A9"/>
    <w:rsid w:val="00BD54F9"/>
    <w:rsid w:val="00BD5624"/>
    <w:rsid w:val="00BD568D"/>
    <w:rsid w:val="00BD5A47"/>
    <w:rsid w:val="00BD5A77"/>
    <w:rsid w:val="00BD5CD9"/>
    <w:rsid w:val="00BD5D99"/>
    <w:rsid w:val="00BD5DFC"/>
    <w:rsid w:val="00BD5E62"/>
    <w:rsid w:val="00BD5F7A"/>
    <w:rsid w:val="00BD5FE2"/>
    <w:rsid w:val="00BD6173"/>
    <w:rsid w:val="00BD61BC"/>
    <w:rsid w:val="00BD62A1"/>
    <w:rsid w:val="00BD653C"/>
    <w:rsid w:val="00BD6807"/>
    <w:rsid w:val="00BD6812"/>
    <w:rsid w:val="00BD6B89"/>
    <w:rsid w:val="00BD6BC4"/>
    <w:rsid w:val="00BD702E"/>
    <w:rsid w:val="00BD703E"/>
    <w:rsid w:val="00BD7076"/>
    <w:rsid w:val="00BD71E6"/>
    <w:rsid w:val="00BD73CD"/>
    <w:rsid w:val="00BD741F"/>
    <w:rsid w:val="00BD765A"/>
    <w:rsid w:val="00BD76BC"/>
    <w:rsid w:val="00BD7789"/>
    <w:rsid w:val="00BD7A2C"/>
    <w:rsid w:val="00BD7C00"/>
    <w:rsid w:val="00BD7DDF"/>
    <w:rsid w:val="00BD7F8C"/>
    <w:rsid w:val="00BE00B4"/>
    <w:rsid w:val="00BE0175"/>
    <w:rsid w:val="00BE02D6"/>
    <w:rsid w:val="00BE0936"/>
    <w:rsid w:val="00BE0972"/>
    <w:rsid w:val="00BE09C4"/>
    <w:rsid w:val="00BE0D16"/>
    <w:rsid w:val="00BE0E9F"/>
    <w:rsid w:val="00BE0F22"/>
    <w:rsid w:val="00BE0FE6"/>
    <w:rsid w:val="00BE103E"/>
    <w:rsid w:val="00BE17BC"/>
    <w:rsid w:val="00BE180B"/>
    <w:rsid w:val="00BE18E4"/>
    <w:rsid w:val="00BE1924"/>
    <w:rsid w:val="00BE1A82"/>
    <w:rsid w:val="00BE1C34"/>
    <w:rsid w:val="00BE1D4F"/>
    <w:rsid w:val="00BE1DA0"/>
    <w:rsid w:val="00BE1DE6"/>
    <w:rsid w:val="00BE206C"/>
    <w:rsid w:val="00BE229D"/>
    <w:rsid w:val="00BE22E7"/>
    <w:rsid w:val="00BE2347"/>
    <w:rsid w:val="00BE24DF"/>
    <w:rsid w:val="00BE2611"/>
    <w:rsid w:val="00BE26BF"/>
    <w:rsid w:val="00BE2A56"/>
    <w:rsid w:val="00BE2AF3"/>
    <w:rsid w:val="00BE2B06"/>
    <w:rsid w:val="00BE2E91"/>
    <w:rsid w:val="00BE2F51"/>
    <w:rsid w:val="00BE2F60"/>
    <w:rsid w:val="00BE2F78"/>
    <w:rsid w:val="00BE303C"/>
    <w:rsid w:val="00BE3082"/>
    <w:rsid w:val="00BE31B9"/>
    <w:rsid w:val="00BE3447"/>
    <w:rsid w:val="00BE3542"/>
    <w:rsid w:val="00BE356F"/>
    <w:rsid w:val="00BE369C"/>
    <w:rsid w:val="00BE3B37"/>
    <w:rsid w:val="00BE3BE9"/>
    <w:rsid w:val="00BE3D70"/>
    <w:rsid w:val="00BE3F76"/>
    <w:rsid w:val="00BE408B"/>
    <w:rsid w:val="00BE44BD"/>
    <w:rsid w:val="00BE44FB"/>
    <w:rsid w:val="00BE4F71"/>
    <w:rsid w:val="00BE5042"/>
    <w:rsid w:val="00BE50AA"/>
    <w:rsid w:val="00BE56C0"/>
    <w:rsid w:val="00BE5870"/>
    <w:rsid w:val="00BE5A7C"/>
    <w:rsid w:val="00BE5CC3"/>
    <w:rsid w:val="00BE5D61"/>
    <w:rsid w:val="00BE6286"/>
    <w:rsid w:val="00BE658B"/>
    <w:rsid w:val="00BE6877"/>
    <w:rsid w:val="00BE6BC8"/>
    <w:rsid w:val="00BE6C5D"/>
    <w:rsid w:val="00BE6CA3"/>
    <w:rsid w:val="00BE6DC3"/>
    <w:rsid w:val="00BE6ED6"/>
    <w:rsid w:val="00BE6FE6"/>
    <w:rsid w:val="00BE72CD"/>
    <w:rsid w:val="00BE73A6"/>
    <w:rsid w:val="00BE73C0"/>
    <w:rsid w:val="00BE7426"/>
    <w:rsid w:val="00BE75B0"/>
    <w:rsid w:val="00BE7806"/>
    <w:rsid w:val="00BE7825"/>
    <w:rsid w:val="00BE79D7"/>
    <w:rsid w:val="00BE7AD7"/>
    <w:rsid w:val="00BE7AED"/>
    <w:rsid w:val="00BE7B48"/>
    <w:rsid w:val="00BE7BAF"/>
    <w:rsid w:val="00BE7BCA"/>
    <w:rsid w:val="00BE7CD2"/>
    <w:rsid w:val="00BE7D8D"/>
    <w:rsid w:val="00BE7DE7"/>
    <w:rsid w:val="00BE7DFB"/>
    <w:rsid w:val="00BE7F4D"/>
    <w:rsid w:val="00BF0322"/>
    <w:rsid w:val="00BF0B0E"/>
    <w:rsid w:val="00BF0B86"/>
    <w:rsid w:val="00BF0C70"/>
    <w:rsid w:val="00BF0CCB"/>
    <w:rsid w:val="00BF0E45"/>
    <w:rsid w:val="00BF109D"/>
    <w:rsid w:val="00BF1523"/>
    <w:rsid w:val="00BF1695"/>
    <w:rsid w:val="00BF1724"/>
    <w:rsid w:val="00BF1819"/>
    <w:rsid w:val="00BF1BAE"/>
    <w:rsid w:val="00BF1BF5"/>
    <w:rsid w:val="00BF1E95"/>
    <w:rsid w:val="00BF1F2F"/>
    <w:rsid w:val="00BF1FE0"/>
    <w:rsid w:val="00BF2046"/>
    <w:rsid w:val="00BF20CC"/>
    <w:rsid w:val="00BF21CD"/>
    <w:rsid w:val="00BF230F"/>
    <w:rsid w:val="00BF2458"/>
    <w:rsid w:val="00BF2499"/>
    <w:rsid w:val="00BF24AC"/>
    <w:rsid w:val="00BF2612"/>
    <w:rsid w:val="00BF2764"/>
    <w:rsid w:val="00BF28D9"/>
    <w:rsid w:val="00BF2A8D"/>
    <w:rsid w:val="00BF2B11"/>
    <w:rsid w:val="00BF2B37"/>
    <w:rsid w:val="00BF2B92"/>
    <w:rsid w:val="00BF2DD2"/>
    <w:rsid w:val="00BF2EF9"/>
    <w:rsid w:val="00BF2F3B"/>
    <w:rsid w:val="00BF2F50"/>
    <w:rsid w:val="00BF2F7A"/>
    <w:rsid w:val="00BF344D"/>
    <w:rsid w:val="00BF35CB"/>
    <w:rsid w:val="00BF3604"/>
    <w:rsid w:val="00BF36D1"/>
    <w:rsid w:val="00BF38B6"/>
    <w:rsid w:val="00BF396A"/>
    <w:rsid w:val="00BF39F6"/>
    <w:rsid w:val="00BF3BE6"/>
    <w:rsid w:val="00BF3C55"/>
    <w:rsid w:val="00BF3D34"/>
    <w:rsid w:val="00BF458B"/>
    <w:rsid w:val="00BF4684"/>
    <w:rsid w:val="00BF4785"/>
    <w:rsid w:val="00BF4B4F"/>
    <w:rsid w:val="00BF4B8C"/>
    <w:rsid w:val="00BF4D61"/>
    <w:rsid w:val="00BF4F7E"/>
    <w:rsid w:val="00BF529A"/>
    <w:rsid w:val="00BF5659"/>
    <w:rsid w:val="00BF5672"/>
    <w:rsid w:val="00BF568D"/>
    <w:rsid w:val="00BF56EB"/>
    <w:rsid w:val="00BF5718"/>
    <w:rsid w:val="00BF5772"/>
    <w:rsid w:val="00BF5A53"/>
    <w:rsid w:val="00BF5D22"/>
    <w:rsid w:val="00BF5E88"/>
    <w:rsid w:val="00BF5EE9"/>
    <w:rsid w:val="00BF5EF7"/>
    <w:rsid w:val="00BF604D"/>
    <w:rsid w:val="00BF60D7"/>
    <w:rsid w:val="00BF6141"/>
    <w:rsid w:val="00BF63E3"/>
    <w:rsid w:val="00BF646A"/>
    <w:rsid w:val="00BF6906"/>
    <w:rsid w:val="00BF6A87"/>
    <w:rsid w:val="00BF6C00"/>
    <w:rsid w:val="00BF7022"/>
    <w:rsid w:val="00BF7234"/>
    <w:rsid w:val="00BF7447"/>
    <w:rsid w:val="00BF7725"/>
    <w:rsid w:val="00BF78FE"/>
    <w:rsid w:val="00BF79F0"/>
    <w:rsid w:val="00BF7A37"/>
    <w:rsid w:val="00BF7A99"/>
    <w:rsid w:val="00BF7BA5"/>
    <w:rsid w:val="00BF7C63"/>
    <w:rsid w:val="00BF7D88"/>
    <w:rsid w:val="00C000F4"/>
    <w:rsid w:val="00C001E0"/>
    <w:rsid w:val="00C003E1"/>
    <w:rsid w:val="00C00459"/>
    <w:rsid w:val="00C00558"/>
    <w:rsid w:val="00C00611"/>
    <w:rsid w:val="00C00819"/>
    <w:rsid w:val="00C00885"/>
    <w:rsid w:val="00C00AE4"/>
    <w:rsid w:val="00C00B02"/>
    <w:rsid w:val="00C00C53"/>
    <w:rsid w:val="00C00DDE"/>
    <w:rsid w:val="00C00EB8"/>
    <w:rsid w:val="00C01107"/>
    <w:rsid w:val="00C01472"/>
    <w:rsid w:val="00C0188F"/>
    <w:rsid w:val="00C019DD"/>
    <w:rsid w:val="00C01A0C"/>
    <w:rsid w:val="00C01AED"/>
    <w:rsid w:val="00C01B0D"/>
    <w:rsid w:val="00C01B44"/>
    <w:rsid w:val="00C01D32"/>
    <w:rsid w:val="00C01EDE"/>
    <w:rsid w:val="00C01EF2"/>
    <w:rsid w:val="00C02054"/>
    <w:rsid w:val="00C02219"/>
    <w:rsid w:val="00C0251A"/>
    <w:rsid w:val="00C02562"/>
    <w:rsid w:val="00C029A5"/>
    <w:rsid w:val="00C02BB3"/>
    <w:rsid w:val="00C02CEA"/>
    <w:rsid w:val="00C02CFA"/>
    <w:rsid w:val="00C02E84"/>
    <w:rsid w:val="00C0302F"/>
    <w:rsid w:val="00C03065"/>
    <w:rsid w:val="00C036F8"/>
    <w:rsid w:val="00C03848"/>
    <w:rsid w:val="00C039CB"/>
    <w:rsid w:val="00C03BCF"/>
    <w:rsid w:val="00C03D02"/>
    <w:rsid w:val="00C03D72"/>
    <w:rsid w:val="00C03E08"/>
    <w:rsid w:val="00C03EBF"/>
    <w:rsid w:val="00C03ECC"/>
    <w:rsid w:val="00C04448"/>
    <w:rsid w:val="00C0485E"/>
    <w:rsid w:val="00C049ED"/>
    <w:rsid w:val="00C04BD7"/>
    <w:rsid w:val="00C04DAE"/>
    <w:rsid w:val="00C04E5E"/>
    <w:rsid w:val="00C051DC"/>
    <w:rsid w:val="00C054C6"/>
    <w:rsid w:val="00C056A3"/>
    <w:rsid w:val="00C0570E"/>
    <w:rsid w:val="00C05B27"/>
    <w:rsid w:val="00C05D15"/>
    <w:rsid w:val="00C05D99"/>
    <w:rsid w:val="00C05DBE"/>
    <w:rsid w:val="00C05E07"/>
    <w:rsid w:val="00C05EDD"/>
    <w:rsid w:val="00C05F94"/>
    <w:rsid w:val="00C060B6"/>
    <w:rsid w:val="00C06570"/>
    <w:rsid w:val="00C065C0"/>
    <w:rsid w:val="00C06755"/>
    <w:rsid w:val="00C06947"/>
    <w:rsid w:val="00C06AF3"/>
    <w:rsid w:val="00C06CF1"/>
    <w:rsid w:val="00C06EA9"/>
    <w:rsid w:val="00C06F0A"/>
    <w:rsid w:val="00C06FE6"/>
    <w:rsid w:val="00C070D2"/>
    <w:rsid w:val="00C071B9"/>
    <w:rsid w:val="00C07769"/>
    <w:rsid w:val="00C077B8"/>
    <w:rsid w:val="00C078C7"/>
    <w:rsid w:val="00C07B4D"/>
    <w:rsid w:val="00C07BA8"/>
    <w:rsid w:val="00C07BD7"/>
    <w:rsid w:val="00C07DDE"/>
    <w:rsid w:val="00C101F4"/>
    <w:rsid w:val="00C10227"/>
    <w:rsid w:val="00C1026C"/>
    <w:rsid w:val="00C1026D"/>
    <w:rsid w:val="00C10495"/>
    <w:rsid w:val="00C104A9"/>
    <w:rsid w:val="00C10571"/>
    <w:rsid w:val="00C105F4"/>
    <w:rsid w:val="00C106A1"/>
    <w:rsid w:val="00C1070D"/>
    <w:rsid w:val="00C10736"/>
    <w:rsid w:val="00C107A7"/>
    <w:rsid w:val="00C10970"/>
    <w:rsid w:val="00C109F6"/>
    <w:rsid w:val="00C10C64"/>
    <w:rsid w:val="00C10D99"/>
    <w:rsid w:val="00C1102D"/>
    <w:rsid w:val="00C1117B"/>
    <w:rsid w:val="00C112D5"/>
    <w:rsid w:val="00C11476"/>
    <w:rsid w:val="00C11505"/>
    <w:rsid w:val="00C115FE"/>
    <w:rsid w:val="00C11826"/>
    <w:rsid w:val="00C11B07"/>
    <w:rsid w:val="00C11B66"/>
    <w:rsid w:val="00C11EA4"/>
    <w:rsid w:val="00C11F02"/>
    <w:rsid w:val="00C11F32"/>
    <w:rsid w:val="00C11F42"/>
    <w:rsid w:val="00C11F9C"/>
    <w:rsid w:val="00C122B0"/>
    <w:rsid w:val="00C12454"/>
    <w:rsid w:val="00C12544"/>
    <w:rsid w:val="00C126B1"/>
    <w:rsid w:val="00C12834"/>
    <w:rsid w:val="00C12945"/>
    <w:rsid w:val="00C129F8"/>
    <w:rsid w:val="00C12BB4"/>
    <w:rsid w:val="00C12E25"/>
    <w:rsid w:val="00C12FCE"/>
    <w:rsid w:val="00C13120"/>
    <w:rsid w:val="00C133B5"/>
    <w:rsid w:val="00C137AB"/>
    <w:rsid w:val="00C1397C"/>
    <w:rsid w:val="00C13DAE"/>
    <w:rsid w:val="00C13E6F"/>
    <w:rsid w:val="00C13E86"/>
    <w:rsid w:val="00C14377"/>
    <w:rsid w:val="00C147C7"/>
    <w:rsid w:val="00C149B2"/>
    <w:rsid w:val="00C14B9A"/>
    <w:rsid w:val="00C14DA9"/>
    <w:rsid w:val="00C14E1C"/>
    <w:rsid w:val="00C14F75"/>
    <w:rsid w:val="00C1517E"/>
    <w:rsid w:val="00C151E5"/>
    <w:rsid w:val="00C1544E"/>
    <w:rsid w:val="00C15453"/>
    <w:rsid w:val="00C1558E"/>
    <w:rsid w:val="00C15873"/>
    <w:rsid w:val="00C15A42"/>
    <w:rsid w:val="00C15AB6"/>
    <w:rsid w:val="00C15BC8"/>
    <w:rsid w:val="00C15CC5"/>
    <w:rsid w:val="00C15D5F"/>
    <w:rsid w:val="00C15E9E"/>
    <w:rsid w:val="00C15EB0"/>
    <w:rsid w:val="00C162C5"/>
    <w:rsid w:val="00C1679B"/>
    <w:rsid w:val="00C168B3"/>
    <w:rsid w:val="00C16D01"/>
    <w:rsid w:val="00C16E83"/>
    <w:rsid w:val="00C171C1"/>
    <w:rsid w:val="00C1733E"/>
    <w:rsid w:val="00C17580"/>
    <w:rsid w:val="00C177A1"/>
    <w:rsid w:val="00C17C66"/>
    <w:rsid w:val="00C17D2B"/>
    <w:rsid w:val="00C17D43"/>
    <w:rsid w:val="00C20002"/>
    <w:rsid w:val="00C20068"/>
    <w:rsid w:val="00C20337"/>
    <w:rsid w:val="00C20A01"/>
    <w:rsid w:val="00C20A37"/>
    <w:rsid w:val="00C20AC5"/>
    <w:rsid w:val="00C20C5A"/>
    <w:rsid w:val="00C20CBD"/>
    <w:rsid w:val="00C20D0A"/>
    <w:rsid w:val="00C20D19"/>
    <w:rsid w:val="00C20D61"/>
    <w:rsid w:val="00C20DDB"/>
    <w:rsid w:val="00C213B2"/>
    <w:rsid w:val="00C2147F"/>
    <w:rsid w:val="00C216DB"/>
    <w:rsid w:val="00C21B49"/>
    <w:rsid w:val="00C21D42"/>
    <w:rsid w:val="00C21E6B"/>
    <w:rsid w:val="00C21EC4"/>
    <w:rsid w:val="00C21FFD"/>
    <w:rsid w:val="00C22071"/>
    <w:rsid w:val="00C2214E"/>
    <w:rsid w:val="00C22219"/>
    <w:rsid w:val="00C2221F"/>
    <w:rsid w:val="00C222A1"/>
    <w:rsid w:val="00C22322"/>
    <w:rsid w:val="00C22435"/>
    <w:rsid w:val="00C22789"/>
    <w:rsid w:val="00C22B3B"/>
    <w:rsid w:val="00C22C29"/>
    <w:rsid w:val="00C22E13"/>
    <w:rsid w:val="00C232EC"/>
    <w:rsid w:val="00C234D4"/>
    <w:rsid w:val="00C23506"/>
    <w:rsid w:val="00C2351F"/>
    <w:rsid w:val="00C23520"/>
    <w:rsid w:val="00C2353D"/>
    <w:rsid w:val="00C23573"/>
    <w:rsid w:val="00C235B9"/>
    <w:rsid w:val="00C23804"/>
    <w:rsid w:val="00C2387A"/>
    <w:rsid w:val="00C23927"/>
    <w:rsid w:val="00C239FA"/>
    <w:rsid w:val="00C23C0A"/>
    <w:rsid w:val="00C23EF3"/>
    <w:rsid w:val="00C23F48"/>
    <w:rsid w:val="00C24224"/>
    <w:rsid w:val="00C242A8"/>
    <w:rsid w:val="00C2438F"/>
    <w:rsid w:val="00C244A6"/>
    <w:rsid w:val="00C244D3"/>
    <w:rsid w:val="00C245C4"/>
    <w:rsid w:val="00C24669"/>
    <w:rsid w:val="00C246CD"/>
    <w:rsid w:val="00C249D6"/>
    <w:rsid w:val="00C24D3C"/>
    <w:rsid w:val="00C24E15"/>
    <w:rsid w:val="00C24E1F"/>
    <w:rsid w:val="00C24F0B"/>
    <w:rsid w:val="00C24FAF"/>
    <w:rsid w:val="00C24FCD"/>
    <w:rsid w:val="00C25121"/>
    <w:rsid w:val="00C25444"/>
    <w:rsid w:val="00C255F3"/>
    <w:rsid w:val="00C2575F"/>
    <w:rsid w:val="00C25815"/>
    <w:rsid w:val="00C2589C"/>
    <w:rsid w:val="00C258A4"/>
    <w:rsid w:val="00C258B4"/>
    <w:rsid w:val="00C259FB"/>
    <w:rsid w:val="00C25AC9"/>
    <w:rsid w:val="00C25AD1"/>
    <w:rsid w:val="00C25E8D"/>
    <w:rsid w:val="00C25EF9"/>
    <w:rsid w:val="00C26064"/>
    <w:rsid w:val="00C26562"/>
    <w:rsid w:val="00C267D8"/>
    <w:rsid w:val="00C267F3"/>
    <w:rsid w:val="00C26805"/>
    <w:rsid w:val="00C26B71"/>
    <w:rsid w:val="00C26C5A"/>
    <w:rsid w:val="00C26C97"/>
    <w:rsid w:val="00C26CB7"/>
    <w:rsid w:val="00C26D33"/>
    <w:rsid w:val="00C26E1D"/>
    <w:rsid w:val="00C26E57"/>
    <w:rsid w:val="00C271C0"/>
    <w:rsid w:val="00C272D5"/>
    <w:rsid w:val="00C27396"/>
    <w:rsid w:val="00C274CC"/>
    <w:rsid w:val="00C274FC"/>
    <w:rsid w:val="00C27777"/>
    <w:rsid w:val="00C27825"/>
    <w:rsid w:val="00C27828"/>
    <w:rsid w:val="00C2782B"/>
    <w:rsid w:val="00C27858"/>
    <w:rsid w:val="00C27A24"/>
    <w:rsid w:val="00C27ABB"/>
    <w:rsid w:val="00C27DC6"/>
    <w:rsid w:val="00C27E2A"/>
    <w:rsid w:val="00C27F8B"/>
    <w:rsid w:val="00C300E1"/>
    <w:rsid w:val="00C301F6"/>
    <w:rsid w:val="00C3037A"/>
    <w:rsid w:val="00C3038A"/>
    <w:rsid w:val="00C3043E"/>
    <w:rsid w:val="00C305D8"/>
    <w:rsid w:val="00C3076B"/>
    <w:rsid w:val="00C3081C"/>
    <w:rsid w:val="00C30BD9"/>
    <w:rsid w:val="00C30C3E"/>
    <w:rsid w:val="00C30CFE"/>
    <w:rsid w:val="00C31010"/>
    <w:rsid w:val="00C3113D"/>
    <w:rsid w:val="00C311AE"/>
    <w:rsid w:val="00C3155E"/>
    <w:rsid w:val="00C3164E"/>
    <w:rsid w:val="00C3165E"/>
    <w:rsid w:val="00C317B2"/>
    <w:rsid w:val="00C31862"/>
    <w:rsid w:val="00C318F6"/>
    <w:rsid w:val="00C31904"/>
    <w:rsid w:val="00C3197F"/>
    <w:rsid w:val="00C31B4D"/>
    <w:rsid w:val="00C31B92"/>
    <w:rsid w:val="00C31D4D"/>
    <w:rsid w:val="00C31D9C"/>
    <w:rsid w:val="00C31DB1"/>
    <w:rsid w:val="00C31E81"/>
    <w:rsid w:val="00C31F25"/>
    <w:rsid w:val="00C31F42"/>
    <w:rsid w:val="00C31F71"/>
    <w:rsid w:val="00C32042"/>
    <w:rsid w:val="00C320D2"/>
    <w:rsid w:val="00C3227C"/>
    <w:rsid w:val="00C32285"/>
    <w:rsid w:val="00C322F3"/>
    <w:rsid w:val="00C3261E"/>
    <w:rsid w:val="00C32920"/>
    <w:rsid w:val="00C32C29"/>
    <w:rsid w:val="00C32C6D"/>
    <w:rsid w:val="00C32CA5"/>
    <w:rsid w:val="00C33272"/>
    <w:rsid w:val="00C3330E"/>
    <w:rsid w:val="00C33569"/>
    <w:rsid w:val="00C33A1D"/>
    <w:rsid w:val="00C33C18"/>
    <w:rsid w:val="00C33D2D"/>
    <w:rsid w:val="00C33DA1"/>
    <w:rsid w:val="00C33FD9"/>
    <w:rsid w:val="00C3464B"/>
    <w:rsid w:val="00C34686"/>
    <w:rsid w:val="00C34834"/>
    <w:rsid w:val="00C34A88"/>
    <w:rsid w:val="00C34E20"/>
    <w:rsid w:val="00C34FCB"/>
    <w:rsid w:val="00C3502C"/>
    <w:rsid w:val="00C3514A"/>
    <w:rsid w:val="00C352C3"/>
    <w:rsid w:val="00C35403"/>
    <w:rsid w:val="00C35546"/>
    <w:rsid w:val="00C3589C"/>
    <w:rsid w:val="00C35B4E"/>
    <w:rsid w:val="00C35C74"/>
    <w:rsid w:val="00C35CDD"/>
    <w:rsid w:val="00C35CE4"/>
    <w:rsid w:val="00C35DFB"/>
    <w:rsid w:val="00C35E2F"/>
    <w:rsid w:val="00C35E91"/>
    <w:rsid w:val="00C35FE2"/>
    <w:rsid w:val="00C361DD"/>
    <w:rsid w:val="00C3629E"/>
    <w:rsid w:val="00C364C2"/>
    <w:rsid w:val="00C3650C"/>
    <w:rsid w:val="00C3655A"/>
    <w:rsid w:val="00C36578"/>
    <w:rsid w:val="00C365A1"/>
    <w:rsid w:val="00C365A7"/>
    <w:rsid w:val="00C366E5"/>
    <w:rsid w:val="00C36709"/>
    <w:rsid w:val="00C3689B"/>
    <w:rsid w:val="00C36985"/>
    <w:rsid w:val="00C36BDB"/>
    <w:rsid w:val="00C36C95"/>
    <w:rsid w:val="00C36D90"/>
    <w:rsid w:val="00C36E12"/>
    <w:rsid w:val="00C36EAC"/>
    <w:rsid w:val="00C37127"/>
    <w:rsid w:val="00C37261"/>
    <w:rsid w:val="00C372A7"/>
    <w:rsid w:val="00C372B9"/>
    <w:rsid w:val="00C37355"/>
    <w:rsid w:val="00C373AB"/>
    <w:rsid w:val="00C375A2"/>
    <w:rsid w:val="00C3760C"/>
    <w:rsid w:val="00C3768D"/>
    <w:rsid w:val="00C377BD"/>
    <w:rsid w:val="00C37815"/>
    <w:rsid w:val="00C37975"/>
    <w:rsid w:val="00C37A34"/>
    <w:rsid w:val="00C37A3B"/>
    <w:rsid w:val="00C37AA2"/>
    <w:rsid w:val="00C37BF1"/>
    <w:rsid w:val="00C37E9D"/>
    <w:rsid w:val="00C401C6"/>
    <w:rsid w:val="00C4023D"/>
    <w:rsid w:val="00C4031D"/>
    <w:rsid w:val="00C40360"/>
    <w:rsid w:val="00C4044E"/>
    <w:rsid w:val="00C405E0"/>
    <w:rsid w:val="00C408B5"/>
    <w:rsid w:val="00C4090B"/>
    <w:rsid w:val="00C40B14"/>
    <w:rsid w:val="00C40DB4"/>
    <w:rsid w:val="00C40FE3"/>
    <w:rsid w:val="00C41054"/>
    <w:rsid w:val="00C41390"/>
    <w:rsid w:val="00C4146B"/>
    <w:rsid w:val="00C414CB"/>
    <w:rsid w:val="00C41511"/>
    <w:rsid w:val="00C41571"/>
    <w:rsid w:val="00C415F3"/>
    <w:rsid w:val="00C41A12"/>
    <w:rsid w:val="00C41BD3"/>
    <w:rsid w:val="00C41C6D"/>
    <w:rsid w:val="00C41F6A"/>
    <w:rsid w:val="00C42151"/>
    <w:rsid w:val="00C421BB"/>
    <w:rsid w:val="00C421E6"/>
    <w:rsid w:val="00C4261B"/>
    <w:rsid w:val="00C42670"/>
    <w:rsid w:val="00C426CF"/>
    <w:rsid w:val="00C42809"/>
    <w:rsid w:val="00C42CB8"/>
    <w:rsid w:val="00C42D83"/>
    <w:rsid w:val="00C432C1"/>
    <w:rsid w:val="00C433AD"/>
    <w:rsid w:val="00C4355E"/>
    <w:rsid w:val="00C4368B"/>
    <w:rsid w:val="00C436E0"/>
    <w:rsid w:val="00C439E5"/>
    <w:rsid w:val="00C43C17"/>
    <w:rsid w:val="00C43DBA"/>
    <w:rsid w:val="00C43E11"/>
    <w:rsid w:val="00C43E82"/>
    <w:rsid w:val="00C43EA5"/>
    <w:rsid w:val="00C43EEA"/>
    <w:rsid w:val="00C43EFD"/>
    <w:rsid w:val="00C43FE7"/>
    <w:rsid w:val="00C4405F"/>
    <w:rsid w:val="00C4421B"/>
    <w:rsid w:val="00C44279"/>
    <w:rsid w:val="00C442CE"/>
    <w:rsid w:val="00C442EE"/>
    <w:rsid w:val="00C44490"/>
    <w:rsid w:val="00C444B9"/>
    <w:rsid w:val="00C447D8"/>
    <w:rsid w:val="00C44951"/>
    <w:rsid w:val="00C449CF"/>
    <w:rsid w:val="00C44CB7"/>
    <w:rsid w:val="00C44D9F"/>
    <w:rsid w:val="00C45097"/>
    <w:rsid w:val="00C450A5"/>
    <w:rsid w:val="00C45136"/>
    <w:rsid w:val="00C452A0"/>
    <w:rsid w:val="00C452D8"/>
    <w:rsid w:val="00C45727"/>
    <w:rsid w:val="00C45866"/>
    <w:rsid w:val="00C4599D"/>
    <w:rsid w:val="00C45BF9"/>
    <w:rsid w:val="00C45FC7"/>
    <w:rsid w:val="00C462A6"/>
    <w:rsid w:val="00C46307"/>
    <w:rsid w:val="00C4635C"/>
    <w:rsid w:val="00C46525"/>
    <w:rsid w:val="00C46591"/>
    <w:rsid w:val="00C465DF"/>
    <w:rsid w:val="00C4674B"/>
    <w:rsid w:val="00C4676C"/>
    <w:rsid w:val="00C467A7"/>
    <w:rsid w:val="00C46834"/>
    <w:rsid w:val="00C4691E"/>
    <w:rsid w:val="00C4691F"/>
    <w:rsid w:val="00C46D5D"/>
    <w:rsid w:val="00C46DC7"/>
    <w:rsid w:val="00C46E15"/>
    <w:rsid w:val="00C46EB6"/>
    <w:rsid w:val="00C46EB9"/>
    <w:rsid w:val="00C46F53"/>
    <w:rsid w:val="00C4702F"/>
    <w:rsid w:val="00C470D7"/>
    <w:rsid w:val="00C472BD"/>
    <w:rsid w:val="00C472D2"/>
    <w:rsid w:val="00C4733A"/>
    <w:rsid w:val="00C4737E"/>
    <w:rsid w:val="00C47480"/>
    <w:rsid w:val="00C47BA3"/>
    <w:rsid w:val="00C47CFE"/>
    <w:rsid w:val="00C47FE2"/>
    <w:rsid w:val="00C501D1"/>
    <w:rsid w:val="00C50440"/>
    <w:rsid w:val="00C506F9"/>
    <w:rsid w:val="00C507FF"/>
    <w:rsid w:val="00C508E9"/>
    <w:rsid w:val="00C50A9C"/>
    <w:rsid w:val="00C50CD4"/>
    <w:rsid w:val="00C50E2C"/>
    <w:rsid w:val="00C50FE1"/>
    <w:rsid w:val="00C5103F"/>
    <w:rsid w:val="00C51132"/>
    <w:rsid w:val="00C51211"/>
    <w:rsid w:val="00C513B9"/>
    <w:rsid w:val="00C513D9"/>
    <w:rsid w:val="00C514C1"/>
    <w:rsid w:val="00C514F5"/>
    <w:rsid w:val="00C5154E"/>
    <w:rsid w:val="00C51604"/>
    <w:rsid w:val="00C51757"/>
    <w:rsid w:val="00C51949"/>
    <w:rsid w:val="00C51A56"/>
    <w:rsid w:val="00C51F0D"/>
    <w:rsid w:val="00C52202"/>
    <w:rsid w:val="00C5225C"/>
    <w:rsid w:val="00C522DA"/>
    <w:rsid w:val="00C5247A"/>
    <w:rsid w:val="00C52525"/>
    <w:rsid w:val="00C52622"/>
    <w:rsid w:val="00C52720"/>
    <w:rsid w:val="00C527A1"/>
    <w:rsid w:val="00C527D0"/>
    <w:rsid w:val="00C52930"/>
    <w:rsid w:val="00C52A00"/>
    <w:rsid w:val="00C52A63"/>
    <w:rsid w:val="00C52A88"/>
    <w:rsid w:val="00C52B13"/>
    <w:rsid w:val="00C52B4D"/>
    <w:rsid w:val="00C52C49"/>
    <w:rsid w:val="00C52DF1"/>
    <w:rsid w:val="00C52ED3"/>
    <w:rsid w:val="00C52FC0"/>
    <w:rsid w:val="00C53308"/>
    <w:rsid w:val="00C53426"/>
    <w:rsid w:val="00C53846"/>
    <w:rsid w:val="00C53BC4"/>
    <w:rsid w:val="00C53E41"/>
    <w:rsid w:val="00C5413B"/>
    <w:rsid w:val="00C5427D"/>
    <w:rsid w:val="00C544FF"/>
    <w:rsid w:val="00C545BC"/>
    <w:rsid w:val="00C54C41"/>
    <w:rsid w:val="00C55554"/>
    <w:rsid w:val="00C5555C"/>
    <w:rsid w:val="00C5566D"/>
    <w:rsid w:val="00C556E8"/>
    <w:rsid w:val="00C55DC6"/>
    <w:rsid w:val="00C55EDA"/>
    <w:rsid w:val="00C56064"/>
    <w:rsid w:val="00C560C2"/>
    <w:rsid w:val="00C560F2"/>
    <w:rsid w:val="00C564B6"/>
    <w:rsid w:val="00C5650F"/>
    <w:rsid w:val="00C56828"/>
    <w:rsid w:val="00C56ADB"/>
    <w:rsid w:val="00C572A7"/>
    <w:rsid w:val="00C57668"/>
    <w:rsid w:val="00C57827"/>
    <w:rsid w:val="00C57891"/>
    <w:rsid w:val="00C578C6"/>
    <w:rsid w:val="00C57C47"/>
    <w:rsid w:val="00C57C4D"/>
    <w:rsid w:val="00C57D31"/>
    <w:rsid w:val="00C57F46"/>
    <w:rsid w:val="00C60106"/>
    <w:rsid w:val="00C60118"/>
    <w:rsid w:val="00C602BE"/>
    <w:rsid w:val="00C6070B"/>
    <w:rsid w:val="00C6072A"/>
    <w:rsid w:val="00C60875"/>
    <w:rsid w:val="00C60997"/>
    <w:rsid w:val="00C60DBC"/>
    <w:rsid w:val="00C60FAF"/>
    <w:rsid w:val="00C60FCE"/>
    <w:rsid w:val="00C610DC"/>
    <w:rsid w:val="00C612FB"/>
    <w:rsid w:val="00C61496"/>
    <w:rsid w:val="00C618B1"/>
    <w:rsid w:val="00C61991"/>
    <w:rsid w:val="00C619A8"/>
    <w:rsid w:val="00C61A25"/>
    <w:rsid w:val="00C61A5B"/>
    <w:rsid w:val="00C62196"/>
    <w:rsid w:val="00C622CB"/>
    <w:rsid w:val="00C6238E"/>
    <w:rsid w:val="00C6269B"/>
    <w:rsid w:val="00C6271E"/>
    <w:rsid w:val="00C62787"/>
    <w:rsid w:val="00C6282D"/>
    <w:rsid w:val="00C62881"/>
    <w:rsid w:val="00C62898"/>
    <w:rsid w:val="00C628DF"/>
    <w:rsid w:val="00C62AAA"/>
    <w:rsid w:val="00C62AD0"/>
    <w:rsid w:val="00C62BBC"/>
    <w:rsid w:val="00C62C16"/>
    <w:rsid w:val="00C62CD6"/>
    <w:rsid w:val="00C6306B"/>
    <w:rsid w:val="00C63159"/>
    <w:rsid w:val="00C632F7"/>
    <w:rsid w:val="00C633DC"/>
    <w:rsid w:val="00C6346E"/>
    <w:rsid w:val="00C634D2"/>
    <w:rsid w:val="00C638FD"/>
    <w:rsid w:val="00C63BEA"/>
    <w:rsid w:val="00C63C24"/>
    <w:rsid w:val="00C63C44"/>
    <w:rsid w:val="00C63C52"/>
    <w:rsid w:val="00C63CC7"/>
    <w:rsid w:val="00C63F41"/>
    <w:rsid w:val="00C63F47"/>
    <w:rsid w:val="00C6406B"/>
    <w:rsid w:val="00C64192"/>
    <w:rsid w:val="00C6425B"/>
    <w:rsid w:val="00C643E6"/>
    <w:rsid w:val="00C64742"/>
    <w:rsid w:val="00C647FF"/>
    <w:rsid w:val="00C64B2A"/>
    <w:rsid w:val="00C64DE9"/>
    <w:rsid w:val="00C64F49"/>
    <w:rsid w:val="00C64F82"/>
    <w:rsid w:val="00C650BA"/>
    <w:rsid w:val="00C65200"/>
    <w:rsid w:val="00C656C7"/>
    <w:rsid w:val="00C656F5"/>
    <w:rsid w:val="00C65920"/>
    <w:rsid w:val="00C65A9C"/>
    <w:rsid w:val="00C65B1C"/>
    <w:rsid w:val="00C65D13"/>
    <w:rsid w:val="00C66051"/>
    <w:rsid w:val="00C6618B"/>
    <w:rsid w:val="00C66199"/>
    <w:rsid w:val="00C662B3"/>
    <w:rsid w:val="00C6645A"/>
    <w:rsid w:val="00C664DA"/>
    <w:rsid w:val="00C667E0"/>
    <w:rsid w:val="00C66B43"/>
    <w:rsid w:val="00C66D58"/>
    <w:rsid w:val="00C66E59"/>
    <w:rsid w:val="00C6728C"/>
    <w:rsid w:val="00C676AF"/>
    <w:rsid w:val="00C676CD"/>
    <w:rsid w:val="00C676D4"/>
    <w:rsid w:val="00C67788"/>
    <w:rsid w:val="00C677D4"/>
    <w:rsid w:val="00C6787F"/>
    <w:rsid w:val="00C67AAB"/>
    <w:rsid w:val="00C67B90"/>
    <w:rsid w:val="00C67E0F"/>
    <w:rsid w:val="00C67F61"/>
    <w:rsid w:val="00C67F7B"/>
    <w:rsid w:val="00C67F93"/>
    <w:rsid w:val="00C70156"/>
    <w:rsid w:val="00C70295"/>
    <w:rsid w:val="00C7041B"/>
    <w:rsid w:val="00C7049F"/>
    <w:rsid w:val="00C70547"/>
    <w:rsid w:val="00C705A6"/>
    <w:rsid w:val="00C706F1"/>
    <w:rsid w:val="00C70A70"/>
    <w:rsid w:val="00C70BB1"/>
    <w:rsid w:val="00C70BE8"/>
    <w:rsid w:val="00C70D2A"/>
    <w:rsid w:val="00C71053"/>
    <w:rsid w:val="00C7113E"/>
    <w:rsid w:val="00C7122A"/>
    <w:rsid w:val="00C71506"/>
    <w:rsid w:val="00C7172E"/>
    <w:rsid w:val="00C71A04"/>
    <w:rsid w:val="00C71C41"/>
    <w:rsid w:val="00C71EC7"/>
    <w:rsid w:val="00C71EE0"/>
    <w:rsid w:val="00C71FB1"/>
    <w:rsid w:val="00C720DB"/>
    <w:rsid w:val="00C72162"/>
    <w:rsid w:val="00C722AC"/>
    <w:rsid w:val="00C7236E"/>
    <w:rsid w:val="00C724D4"/>
    <w:rsid w:val="00C72592"/>
    <w:rsid w:val="00C72861"/>
    <w:rsid w:val="00C72879"/>
    <w:rsid w:val="00C72A32"/>
    <w:rsid w:val="00C72BA0"/>
    <w:rsid w:val="00C72C2F"/>
    <w:rsid w:val="00C72D03"/>
    <w:rsid w:val="00C72E08"/>
    <w:rsid w:val="00C72E86"/>
    <w:rsid w:val="00C72EC3"/>
    <w:rsid w:val="00C72F13"/>
    <w:rsid w:val="00C72FC1"/>
    <w:rsid w:val="00C73174"/>
    <w:rsid w:val="00C7327D"/>
    <w:rsid w:val="00C73538"/>
    <w:rsid w:val="00C7358E"/>
    <w:rsid w:val="00C737B8"/>
    <w:rsid w:val="00C741F0"/>
    <w:rsid w:val="00C742B3"/>
    <w:rsid w:val="00C744D6"/>
    <w:rsid w:val="00C744E3"/>
    <w:rsid w:val="00C7467E"/>
    <w:rsid w:val="00C747C6"/>
    <w:rsid w:val="00C747C9"/>
    <w:rsid w:val="00C747D4"/>
    <w:rsid w:val="00C748CD"/>
    <w:rsid w:val="00C74CE1"/>
    <w:rsid w:val="00C74E0F"/>
    <w:rsid w:val="00C74EC0"/>
    <w:rsid w:val="00C75028"/>
    <w:rsid w:val="00C7509A"/>
    <w:rsid w:val="00C754DF"/>
    <w:rsid w:val="00C754F4"/>
    <w:rsid w:val="00C75604"/>
    <w:rsid w:val="00C7561D"/>
    <w:rsid w:val="00C75656"/>
    <w:rsid w:val="00C756B4"/>
    <w:rsid w:val="00C7582B"/>
    <w:rsid w:val="00C7591E"/>
    <w:rsid w:val="00C759BD"/>
    <w:rsid w:val="00C759CE"/>
    <w:rsid w:val="00C75A22"/>
    <w:rsid w:val="00C75A2A"/>
    <w:rsid w:val="00C75B96"/>
    <w:rsid w:val="00C75F09"/>
    <w:rsid w:val="00C75F85"/>
    <w:rsid w:val="00C760B3"/>
    <w:rsid w:val="00C761B0"/>
    <w:rsid w:val="00C7621A"/>
    <w:rsid w:val="00C76399"/>
    <w:rsid w:val="00C76415"/>
    <w:rsid w:val="00C76648"/>
    <w:rsid w:val="00C7678C"/>
    <w:rsid w:val="00C76928"/>
    <w:rsid w:val="00C7695E"/>
    <w:rsid w:val="00C76A0B"/>
    <w:rsid w:val="00C76A40"/>
    <w:rsid w:val="00C76A6A"/>
    <w:rsid w:val="00C76EA7"/>
    <w:rsid w:val="00C76EB7"/>
    <w:rsid w:val="00C76FF6"/>
    <w:rsid w:val="00C7701F"/>
    <w:rsid w:val="00C7706E"/>
    <w:rsid w:val="00C7741A"/>
    <w:rsid w:val="00C776D0"/>
    <w:rsid w:val="00C77779"/>
    <w:rsid w:val="00C77954"/>
    <w:rsid w:val="00C77D9A"/>
    <w:rsid w:val="00C77DCD"/>
    <w:rsid w:val="00C80010"/>
    <w:rsid w:val="00C80108"/>
    <w:rsid w:val="00C801DC"/>
    <w:rsid w:val="00C801FF"/>
    <w:rsid w:val="00C8038A"/>
    <w:rsid w:val="00C803A8"/>
    <w:rsid w:val="00C805CB"/>
    <w:rsid w:val="00C805FC"/>
    <w:rsid w:val="00C8062E"/>
    <w:rsid w:val="00C8084A"/>
    <w:rsid w:val="00C80AC2"/>
    <w:rsid w:val="00C80B42"/>
    <w:rsid w:val="00C80B65"/>
    <w:rsid w:val="00C80C7C"/>
    <w:rsid w:val="00C80DB0"/>
    <w:rsid w:val="00C80E34"/>
    <w:rsid w:val="00C80FA3"/>
    <w:rsid w:val="00C810C9"/>
    <w:rsid w:val="00C810FA"/>
    <w:rsid w:val="00C8128E"/>
    <w:rsid w:val="00C81353"/>
    <w:rsid w:val="00C815D1"/>
    <w:rsid w:val="00C817EB"/>
    <w:rsid w:val="00C819DF"/>
    <w:rsid w:val="00C81A15"/>
    <w:rsid w:val="00C81A6D"/>
    <w:rsid w:val="00C81D87"/>
    <w:rsid w:val="00C81DF4"/>
    <w:rsid w:val="00C81E38"/>
    <w:rsid w:val="00C81F08"/>
    <w:rsid w:val="00C81FAC"/>
    <w:rsid w:val="00C8217A"/>
    <w:rsid w:val="00C8220C"/>
    <w:rsid w:val="00C822EE"/>
    <w:rsid w:val="00C824A5"/>
    <w:rsid w:val="00C825A1"/>
    <w:rsid w:val="00C82872"/>
    <w:rsid w:val="00C82A79"/>
    <w:rsid w:val="00C82A90"/>
    <w:rsid w:val="00C82CC2"/>
    <w:rsid w:val="00C82EE9"/>
    <w:rsid w:val="00C82F8F"/>
    <w:rsid w:val="00C82FD0"/>
    <w:rsid w:val="00C82FF7"/>
    <w:rsid w:val="00C832D8"/>
    <w:rsid w:val="00C832DE"/>
    <w:rsid w:val="00C8344E"/>
    <w:rsid w:val="00C839CE"/>
    <w:rsid w:val="00C83AED"/>
    <w:rsid w:val="00C83AEF"/>
    <w:rsid w:val="00C83B0F"/>
    <w:rsid w:val="00C83B56"/>
    <w:rsid w:val="00C83D40"/>
    <w:rsid w:val="00C83DE1"/>
    <w:rsid w:val="00C83E37"/>
    <w:rsid w:val="00C83E91"/>
    <w:rsid w:val="00C83EE7"/>
    <w:rsid w:val="00C83FD6"/>
    <w:rsid w:val="00C840D5"/>
    <w:rsid w:val="00C841A7"/>
    <w:rsid w:val="00C84294"/>
    <w:rsid w:val="00C843AD"/>
    <w:rsid w:val="00C8454F"/>
    <w:rsid w:val="00C8459C"/>
    <w:rsid w:val="00C849C3"/>
    <w:rsid w:val="00C84B9C"/>
    <w:rsid w:val="00C84F9E"/>
    <w:rsid w:val="00C85183"/>
    <w:rsid w:val="00C85275"/>
    <w:rsid w:val="00C8529A"/>
    <w:rsid w:val="00C8569A"/>
    <w:rsid w:val="00C8583F"/>
    <w:rsid w:val="00C85922"/>
    <w:rsid w:val="00C85C90"/>
    <w:rsid w:val="00C85D02"/>
    <w:rsid w:val="00C85FF6"/>
    <w:rsid w:val="00C86993"/>
    <w:rsid w:val="00C86998"/>
    <w:rsid w:val="00C86B14"/>
    <w:rsid w:val="00C86BBE"/>
    <w:rsid w:val="00C86C13"/>
    <w:rsid w:val="00C86DF0"/>
    <w:rsid w:val="00C86FFB"/>
    <w:rsid w:val="00C8705B"/>
    <w:rsid w:val="00C87206"/>
    <w:rsid w:val="00C87290"/>
    <w:rsid w:val="00C87361"/>
    <w:rsid w:val="00C87490"/>
    <w:rsid w:val="00C87504"/>
    <w:rsid w:val="00C878DA"/>
    <w:rsid w:val="00C87D5F"/>
    <w:rsid w:val="00C87E3B"/>
    <w:rsid w:val="00C87E65"/>
    <w:rsid w:val="00C87E6A"/>
    <w:rsid w:val="00C87F6E"/>
    <w:rsid w:val="00C900C2"/>
    <w:rsid w:val="00C901D7"/>
    <w:rsid w:val="00C901EA"/>
    <w:rsid w:val="00C90478"/>
    <w:rsid w:val="00C90709"/>
    <w:rsid w:val="00C90966"/>
    <w:rsid w:val="00C90A36"/>
    <w:rsid w:val="00C90B48"/>
    <w:rsid w:val="00C90D6D"/>
    <w:rsid w:val="00C90DD8"/>
    <w:rsid w:val="00C90F6D"/>
    <w:rsid w:val="00C913B3"/>
    <w:rsid w:val="00C91487"/>
    <w:rsid w:val="00C914B9"/>
    <w:rsid w:val="00C914C6"/>
    <w:rsid w:val="00C915A3"/>
    <w:rsid w:val="00C9166D"/>
    <w:rsid w:val="00C91921"/>
    <w:rsid w:val="00C919C1"/>
    <w:rsid w:val="00C91C22"/>
    <w:rsid w:val="00C91E46"/>
    <w:rsid w:val="00C91EB3"/>
    <w:rsid w:val="00C91ECF"/>
    <w:rsid w:val="00C924E8"/>
    <w:rsid w:val="00C92557"/>
    <w:rsid w:val="00C927A0"/>
    <w:rsid w:val="00C927FD"/>
    <w:rsid w:val="00C928B6"/>
    <w:rsid w:val="00C929B6"/>
    <w:rsid w:val="00C929E8"/>
    <w:rsid w:val="00C92CAC"/>
    <w:rsid w:val="00C930AE"/>
    <w:rsid w:val="00C93178"/>
    <w:rsid w:val="00C932CA"/>
    <w:rsid w:val="00C93432"/>
    <w:rsid w:val="00C9389C"/>
    <w:rsid w:val="00C93AC3"/>
    <w:rsid w:val="00C93C25"/>
    <w:rsid w:val="00C93E75"/>
    <w:rsid w:val="00C93F0A"/>
    <w:rsid w:val="00C9415D"/>
    <w:rsid w:val="00C94229"/>
    <w:rsid w:val="00C94276"/>
    <w:rsid w:val="00C9435E"/>
    <w:rsid w:val="00C944CF"/>
    <w:rsid w:val="00C94535"/>
    <w:rsid w:val="00C948E3"/>
    <w:rsid w:val="00C9494A"/>
    <w:rsid w:val="00C94C76"/>
    <w:rsid w:val="00C951E8"/>
    <w:rsid w:val="00C95267"/>
    <w:rsid w:val="00C952AA"/>
    <w:rsid w:val="00C953A7"/>
    <w:rsid w:val="00C95477"/>
    <w:rsid w:val="00C954A0"/>
    <w:rsid w:val="00C955AD"/>
    <w:rsid w:val="00C955C8"/>
    <w:rsid w:val="00C9566D"/>
    <w:rsid w:val="00C959CF"/>
    <w:rsid w:val="00C95DBD"/>
    <w:rsid w:val="00C95DEE"/>
    <w:rsid w:val="00C95EF1"/>
    <w:rsid w:val="00C9601F"/>
    <w:rsid w:val="00C96082"/>
    <w:rsid w:val="00C960CF"/>
    <w:rsid w:val="00C96326"/>
    <w:rsid w:val="00C9682D"/>
    <w:rsid w:val="00C9687F"/>
    <w:rsid w:val="00C9695B"/>
    <w:rsid w:val="00C9695E"/>
    <w:rsid w:val="00C96C5F"/>
    <w:rsid w:val="00C96D28"/>
    <w:rsid w:val="00C96F68"/>
    <w:rsid w:val="00C97021"/>
    <w:rsid w:val="00C97062"/>
    <w:rsid w:val="00C9732C"/>
    <w:rsid w:val="00C9733B"/>
    <w:rsid w:val="00C973F3"/>
    <w:rsid w:val="00C9758A"/>
    <w:rsid w:val="00C97777"/>
    <w:rsid w:val="00C9786F"/>
    <w:rsid w:val="00C978C9"/>
    <w:rsid w:val="00C97A46"/>
    <w:rsid w:val="00C97D2F"/>
    <w:rsid w:val="00C97DA3"/>
    <w:rsid w:val="00C97DCC"/>
    <w:rsid w:val="00C97F07"/>
    <w:rsid w:val="00CA0050"/>
    <w:rsid w:val="00CA07D1"/>
    <w:rsid w:val="00CA0883"/>
    <w:rsid w:val="00CA0B1A"/>
    <w:rsid w:val="00CA0E35"/>
    <w:rsid w:val="00CA0F29"/>
    <w:rsid w:val="00CA111E"/>
    <w:rsid w:val="00CA1150"/>
    <w:rsid w:val="00CA1321"/>
    <w:rsid w:val="00CA13BB"/>
    <w:rsid w:val="00CA1595"/>
    <w:rsid w:val="00CA15FB"/>
    <w:rsid w:val="00CA1679"/>
    <w:rsid w:val="00CA19C9"/>
    <w:rsid w:val="00CA1CE4"/>
    <w:rsid w:val="00CA2509"/>
    <w:rsid w:val="00CA2565"/>
    <w:rsid w:val="00CA2AE4"/>
    <w:rsid w:val="00CA2B23"/>
    <w:rsid w:val="00CA2B33"/>
    <w:rsid w:val="00CA2B7B"/>
    <w:rsid w:val="00CA2BB5"/>
    <w:rsid w:val="00CA3085"/>
    <w:rsid w:val="00CA3151"/>
    <w:rsid w:val="00CA3474"/>
    <w:rsid w:val="00CA35A8"/>
    <w:rsid w:val="00CA36B7"/>
    <w:rsid w:val="00CA3729"/>
    <w:rsid w:val="00CA38B9"/>
    <w:rsid w:val="00CA3AC8"/>
    <w:rsid w:val="00CA3DFC"/>
    <w:rsid w:val="00CA3E0A"/>
    <w:rsid w:val="00CA3E29"/>
    <w:rsid w:val="00CA3E4A"/>
    <w:rsid w:val="00CA3F62"/>
    <w:rsid w:val="00CA3F69"/>
    <w:rsid w:val="00CA3FAD"/>
    <w:rsid w:val="00CA40F9"/>
    <w:rsid w:val="00CA4302"/>
    <w:rsid w:val="00CA4363"/>
    <w:rsid w:val="00CA443D"/>
    <w:rsid w:val="00CA4533"/>
    <w:rsid w:val="00CA457A"/>
    <w:rsid w:val="00CA4815"/>
    <w:rsid w:val="00CA48A1"/>
    <w:rsid w:val="00CA4ACE"/>
    <w:rsid w:val="00CA4CA2"/>
    <w:rsid w:val="00CA4CB1"/>
    <w:rsid w:val="00CA4ED0"/>
    <w:rsid w:val="00CA4FA0"/>
    <w:rsid w:val="00CA4FD6"/>
    <w:rsid w:val="00CA5162"/>
    <w:rsid w:val="00CA5292"/>
    <w:rsid w:val="00CA53D9"/>
    <w:rsid w:val="00CA5475"/>
    <w:rsid w:val="00CA5602"/>
    <w:rsid w:val="00CA56BD"/>
    <w:rsid w:val="00CA56FD"/>
    <w:rsid w:val="00CA5792"/>
    <w:rsid w:val="00CA59F4"/>
    <w:rsid w:val="00CA5AEF"/>
    <w:rsid w:val="00CA5B81"/>
    <w:rsid w:val="00CA5BAA"/>
    <w:rsid w:val="00CA5FBB"/>
    <w:rsid w:val="00CA60DF"/>
    <w:rsid w:val="00CA656D"/>
    <w:rsid w:val="00CA676B"/>
    <w:rsid w:val="00CA67DE"/>
    <w:rsid w:val="00CA6B3E"/>
    <w:rsid w:val="00CA6E59"/>
    <w:rsid w:val="00CA6EED"/>
    <w:rsid w:val="00CA6F37"/>
    <w:rsid w:val="00CA6FC4"/>
    <w:rsid w:val="00CA7032"/>
    <w:rsid w:val="00CA72D4"/>
    <w:rsid w:val="00CA7419"/>
    <w:rsid w:val="00CA7436"/>
    <w:rsid w:val="00CA765B"/>
    <w:rsid w:val="00CA775F"/>
    <w:rsid w:val="00CA7978"/>
    <w:rsid w:val="00CA7D11"/>
    <w:rsid w:val="00CA7D54"/>
    <w:rsid w:val="00CA7DB4"/>
    <w:rsid w:val="00CA7E4B"/>
    <w:rsid w:val="00CA7EF0"/>
    <w:rsid w:val="00CA7F72"/>
    <w:rsid w:val="00CB008A"/>
    <w:rsid w:val="00CB05A0"/>
    <w:rsid w:val="00CB0943"/>
    <w:rsid w:val="00CB09B7"/>
    <w:rsid w:val="00CB0C45"/>
    <w:rsid w:val="00CB0D86"/>
    <w:rsid w:val="00CB10FF"/>
    <w:rsid w:val="00CB1343"/>
    <w:rsid w:val="00CB13A0"/>
    <w:rsid w:val="00CB1634"/>
    <w:rsid w:val="00CB16B6"/>
    <w:rsid w:val="00CB16D5"/>
    <w:rsid w:val="00CB1802"/>
    <w:rsid w:val="00CB187C"/>
    <w:rsid w:val="00CB19AC"/>
    <w:rsid w:val="00CB1AFF"/>
    <w:rsid w:val="00CB1B39"/>
    <w:rsid w:val="00CB1C43"/>
    <w:rsid w:val="00CB204F"/>
    <w:rsid w:val="00CB21D0"/>
    <w:rsid w:val="00CB2402"/>
    <w:rsid w:val="00CB242D"/>
    <w:rsid w:val="00CB2469"/>
    <w:rsid w:val="00CB2480"/>
    <w:rsid w:val="00CB248A"/>
    <w:rsid w:val="00CB248F"/>
    <w:rsid w:val="00CB24D4"/>
    <w:rsid w:val="00CB24E5"/>
    <w:rsid w:val="00CB253D"/>
    <w:rsid w:val="00CB262F"/>
    <w:rsid w:val="00CB2640"/>
    <w:rsid w:val="00CB26AE"/>
    <w:rsid w:val="00CB2A82"/>
    <w:rsid w:val="00CB2B83"/>
    <w:rsid w:val="00CB2C08"/>
    <w:rsid w:val="00CB2C14"/>
    <w:rsid w:val="00CB2D03"/>
    <w:rsid w:val="00CB2D99"/>
    <w:rsid w:val="00CB2F60"/>
    <w:rsid w:val="00CB2FBA"/>
    <w:rsid w:val="00CB30FF"/>
    <w:rsid w:val="00CB31BA"/>
    <w:rsid w:val="00CB34C0"/>
    <w:rsid w:val="00CB35A2"/>
    <w:rsid w:val="00CB3CFC"/>
    <w:rsid w:val="00CB3F92"/>
    <w:rsid w:val="00CB3FE9"/>
    <w:rsid w:val="00CB40B4"/>
    <w:rsid w:val="00CB419E"/>
    <w:rsid w:val="00CB41E8"/>
    <w:rsid w:val="00CB435A"/>
    <w:rsid w:val="00CB444F"/>
    <w:rsid w:val="00CB4460"/>
    <w:rsid w:val="00CB447D"/>
    <w:rsid w:val="00CB46D6"/>
    <w:rsid w:val="00CB479D"/>
    <w:rsid w:val="00CB487C"/>
    <w:rsid w:val="00CB4CC0"/>
    <w:rsid w:val="00CB5099"/>
    <w:rsid w:val="00CB539D"/>
    <w:rsid w:val="00CB54D0"/>
    <w:rsid w:val="00CB55EA"/>
    <w:rsid w:val="00CB5AD2"/>
    <w:rsid w:val="00CB5B5E"/>
    <w:rsid w:val="00CB5B61"/>
    <w:rsid w:val="00CB5B6B"/>
    <w:rsid w:val="00CB5EED"/>
    <w:rsid w:val="00CB5FD7"/>
    <w:rsid w:val="00CB6099"/>
    <w:rsid w:val="00CB6408"/>
    <w:rsid w:val="00CB6931"/>
    <w:rsid w:val="00CB6A40"/>
    <w:rsid w:val="00CB6BCA"/>
    <w:rsid w:val="00CB6BDB"/>
    <w:rsid w:val="00CB6EEF"/>
    <w:rsid w:val="00CB716E"/>
    <w:rsid w:val="00CB74AF"/>
    <w:rsid w:val="00CB772D"/>
    <w:rsid w:val="00CB7926"/>
    <w:rsid w:val="00CB797A"/>
    <w:rsid w:val="00CB79D5"/>
    <w:rsid w:val="00CB7A64"/>
    <w:rsid w:val="00CB7BF5"/>
    <w:rsid w:val="00CB7C74"/>
    <w:rsid w:val="00CB7C82"/>
    <w:rsid w:val="00CB7D51"/>
    <w:rsid w:val="00CC0271"/>
    <w:rsid w:val="00CC0276"/>
    <w:rsid w:val="00CC03DF"/>
    <w:rsid w:val="00CC0464"/>
    <w:rsid w:val="00CC050F"/>
    <w:rsid w:val="00CC087D"/>
    <w:rsid w:val="00CC08CE"/>
    <w:rsid w:val="00CC0BF8"/>
    <w:rsid w:val="00CC0C8C"/>
    <w:rsid w:val="00CC0F7C"/>
    <w:rsid w:val="00CC0FF3"/>
    <w:rsid w:val="00CC1052"/>
    <w:rsid w:val="00CC10F6"/>
    <w:rsid w:val="00CC1227"/>
    <w:rsid w:val="00CC1230"/>
    <w:rsid w:val="00CC13C2"/>
    <w:rsid w:val="00CC1484"/>
    <w:rsid w:val="00CC1526"/>
    <w:rsid w:val="00CC152F"/>
    <w:rsid w:val="00CC154B"/>
    <w:rsid w:val="00CC16F5"/>
    <w:rsid w:val="00CC175C"/>
    <w:rsid w:val="00CC18ED"/>
    <w:rsid w:val="00CC1BD8"/>
    <w:rsid w:val="00CC1BE1"/>
    <w:rsid w:val="00CC1EB7"/>
    <w:rsid w:val="00CC1F94"/>
    <w:rsid w:val="00CC2079"/>
    <w:rsid w:val="00CC21C2"/>
    <w:rsid w:val="00CC22FA"/>
    <w:rsid w:val="00CC2432"/>
    <w:rsid w:val="00CC2433"/>
    <w:rsid w:val="00CC2538"/>
    <w:rsid w:val="00CC2571"/>
    <w:rsid w:val="00CC277F"/>
    <w:rsid w:val="00CC2799"/>
    <w:rsid w:val="00CC2879"/>
    <w:rsid w:val="00CC2DAD"/>
    <w:rsid w:val="00CC2DD9"/>
    <w:rsid w:val="00CC2E55"/>
    <w:rsid w:val="00CC2F81"/>
    <w:rsid w:val="00CC3049"/>
    <w:rsid w:val="00CC3142"/>
    <w:rsid w:val="00CC35ED"/>
    <w:rsid w:val="00CC36FB"/>
    <w:rsid w:val="00CC386D"/>
    <w:rsid w:val="00CC392E"/>
    <w:rsid w:val="00CC3BF7"/>
    <w:rsid w:val="00CC3CDB"/>
    <w:rsid w:val="00CC3D66"/>
    <w:rsid w:val="00CC3DA8"/>
    <w:rsid w:val="00CC3F01"/>
    <w:rsid w:val="00CC4356"/>
    <w:rsid w:val="00CC48B7"/>
    <w:rsid w:val="00CC48D4"/>
    <w:rsid w:val="00CC4978"/>
    <w:rsid w:val="00CC4C51"/>
    <w:rsid w:val="00CC4E4D"/>
    <w:rsid w:val="00CC4E7A"/>
    <w:rsid w:val="00CC4F97"/>
    <w:rsid w:val="00CC50FC"/>
    <w:rsid w:val="00CC52E0"/>
    <w:rsid w:val="00CC549A"/>
    <w:rsid w:val="00CC57A9"/>
    <w:rsid w:val="00CC58A1"/>
    <w:rsid w:val="00CC59C6"/>
    <w:rsid w:val="00CC5FEE"/>
    <w:rsid w:val="00CC6007"/>
    <w:rsid w:val="00CC6138"/>
    <w:rsid w:val="00CC6238"/>
    <w:rsid w:val="00CC63B4"/>
    <w:rsid w:val="00CC6434"/>
    <w:rsid w:val="00CC69AA"/>
    <w:rsid w:val="00CC6C41"/>
    <w:rsid w:val="00CC6E1E"/>
    <w:rsid w:val="00CC6F5A"/>
    <w:rsid w:val="00CC724F"/>
    <w:rsid w:val="00CC7483"/>
    <w:rsid w:val="00CC7617"/>
    <w:rsid w:val="00CC7729"/>
    <w:rsid w:val="00CC778B"/>
    <w:rsid w:val="00CC7951"/>
    <w:rsid w:val="00CC7B2F"/>
    <w:rsid w:val="00CC7D2B"/>
    <w:rsid w:val="00CC7E71"/>
    <w:rsid w:val="00CC7E7E"/>
    <w:rsid w:val="00CC7FBC"/>
    <w:rsid w:val="00CD00FD"/>
    <w:rsid w:val="00CD01D3"/>
    <w:rsid w:val="00CD02FA"/>
    <w:rsid w:val="00CD032C"/>
    <w:rsid w:val="00CD034E"/>
    <w:rsid w:val="00CD03F8"/>
    <w:rsid w:val="00CD04D3"/>
    <w:rsid w:val="00CD051A"/>
    <w:rsid w:val="00CD09CE"/>
    <w:rsid w:val="00CD0A10"/>
    <w:rsid w:val="00CD0BBE"/>
    <w:rsid w:val="00CD0CAB"/>
    <w:rsid w:val="00CD10BF"/>
    <w:rsid w:val="00CD1172"/>
    <w:rsid w:val="00CD1290"/>
    <w:rsid w:val="00CD12A0"/>
    <w:rsid w:val="00CD145B"/>
    <w:rsid w:val="00CD14B6"/>
    <w:rsid w:val="00CD1616"/>
    <w:rsid w:val="00CD178E"/>
    <w:rsid w:val="00CD18E2"/>
    <w:rsid w:val="00CD194D"/>
    <w:rsid w:val="00CD1CC3"/>
    <w:rsid w:val="00CD1E1F"/>
    <w:rsid w:val="00CD1E9A"/>
    <w:rsid w:val="00CD1EB7"/>
    <w:rsid w:val="00CD1F30"/>
    <w:rsid w:val="00CD1F5E"/>
    <w:rsid w:val="00CD20C2"/>
    <w:rsid w:val="00CD2238"/>
    <w:rsid w:val="00CD24E5"/>
    <w:rsid w:val="00CD2543"/>
    <w:rsid w:val="00CD2601"/>
    <w:rsid w:val="00CD2962"/>
    <w:rsid w:val="00CD299F"/>
    <w:rsid w:val="00CD2B17"/>
    <w:rsid w:val="00CD2BD2"/>
    <w:rsid w:val="00CD2DE9"/>
    <w:rsid w:val="00CD2E66"/>
    <w:rsid w:val="00CD2F63"/>
    <w:rsid w:val="00CD2FC5"/>
    <w:rsid w:val="00CD30CC"/>
    <w:rsid w:val="00CD31EA"/>
    <w:rsid w:val="00CD334F"/>
    <w:rsid w:val="00CD33A8"/>
    <w:rsid w:val="00CD3507"/>
    <w:rsid w:val="00CD3651"/>
    <w:rsid w:val="00CD36F2"/>
    <w:rsid w:val="00CD36FE"/>
    <w:rsid w:val="00CD3716"/>
    <w:rsid w:val="00CD3804"/>
    <w:rsid w:val="00CD3B19"/>
    <w:rsid w:val="00CD3B31"/>
    <w:rsid w:val="00CD3D63"/>
    <w:rsid w:val="00CD3E8D"/>
    <w:rsid w:val="00CD4094"/>
    <w:rsid w:val="00CD4350"/>
    <w:rsid w:val="00CD4944"/>
    <w:rsid w:val="00CD4C69"/>
    <w:rsid w:val="00CD4C7F"/>
    <w:rsid w:val="00CD4FA2"/>
    <w:rsid w:val="00CD515C"/>
    <w:rsid w:val="00CD5229"/>
    <w:rsid w:val="00CD5287"/>
    <w:rsid w:val="00CD5373"/>
    <w:rsid w:val="00CD53C7"/>
    <w:rsid w:val="00CD554E"/>
    <w:rsid w:val="00CD555A"/>
    <w:rsid w:val="00CD559C"/>
    <w:rsid w:val="00CD55FA"/>
    <w:rsid w:val="00CD5641"/>
    <w:rsid w:val="00CD57D9"/>
    <w:rsid w:val="00CD57E8"/>
    <w:rsid w:val="00CD58C6"/>
    <w:rsid w:val="00CD592B"/>
    <w:rsid w:val="00CD5B60"/>
    <w:rsid w:val="00CD5D5F"/>
    <w:rsid w:val="00CD5DE6"/>
    <w:rsid w:val="00CD61B3"/>
    <w:rsid w:val="00CD6226"/>
    <w:rsid w:val="00CD6295"/>
    <w:rsid w:val="00CD631E"/>
    <w:rsid w:val="00CD648F"/>
    <w:rsid w:val="00CD66DD"/>
    <w:rsid w:val="00CD6758"/>
    <w:rsid w:val="00CD68C7"/>
    <w:rsid w:val="00CD68EA"/>
    <w:rsid w:val="00CD6A8C"/>
    <w:rsid w:val="00CD6BDC"/>
    <w:rsid w:val="00CD6CA9"/>
    <w:rsid w:val="00CD6F0C"/>
    <w:rsid w:val="00CD6FD9"/>
    <w:rsid w:val="00CD78D4"/>
    <w:rsid w:val="00CD7B32"/>
    <w:rsid w:val="00CD7C19"/>
    <w:rsid w:val="00CD7CB5"/>
    <w:rsid w:val="00CE006C"/>
    <w:rsid w:val="00CE0190"/>
    <w:rsid w:val="00CE03D1"/>
    <w:rsid w:val="00CE05B2"/>
    <w:rsid w:val="00CE0685"/>
    <w:rsid w:val="00CE0AF5"/>
    <w:rsid w:val="00CE0D7B"/>
    <w:rsid w:val="00CE10BD"/>
    <w:rsid w:val="00CE10EC"/>
    <w:rsid w:val="00CE1324"/>
    <w:rsid w:val="00CE13C9"/>
    <w:rsid w:val="00CE1828"/>
    <w:rsid w:val="00CE1B93"/>
    <w:rsid w:val="00CE1D24"/>
    <w:rsid w:val="00CE211F"/>
    <w:rsid w:val="00CE2370"/>
    <w:rsid w:val="00CE2625"/>
    <w:rsid w:val="00CE27AA"/>
    <w:rsid w:val="00CE28B0"/>
    <w:rsid w:val="00CE28CE"/>
    <w:rsid w:val="00CE2AE2"/>
    <w:rsid w:val="00CE2D6C"/>
    <w:rsid w:val="00CE2D72"/>
    <w:rsid w:val="00CE2D93"/>
    <w:rsid w:val="00CE2DE9"/>
    <w:rsid w:val="00CE2F1C"/>
    <w:rsid w:val="00CE311E"/>
    <w:rsid w:val="00CE3152"/>
    <w:rsid w:val="00CE3220"/>
    <w:rsid w:val="00CE335E"/>
    <w:rsid w:val="00CE3386"/>
    <w:rsid w:val="00CE3613"/>
    <w:rsid w:val="00CE384C"/>
    <w:rsid w:val="00CE3935"/>
    <w:rsid w:val="00CE3ABE"/>
    <w:rsid w:val="00CE3C0B"/>
    <w:rsid w:val="00CE4233"/>
    <w:rsid w:val="00CE4375"/>
    <w:rsid w:val="00CE4599"/>
    <w:rsid w:val="00CE464A"/>
    <w:rsid w:val="00CE479F"/>
    <w:rsid w:val="00CE4D8D"/>
    <w:rsid w:val="00CE4E92"/>
    <w:rsid w:val="00CE4EC4"/>
    <w:rsid w:val="00CE502B"/>
    <w:rsid w:val="00CE51A9"/>
    <w:rsid w:val="00CE5254"/>
    <w:rsid w:val="00CE534A"/>
    <w:rsid w:val="00CE53CD"/>
    <w:rsid w:val="00CE5417"/>
    <w:rsid w:val="00CE5601"/>
    <w:rsid w:val="00CE575C"/>
    <w:rsid w:val="00CE57CD"/>
    <w:rsid w:val="00CE5935"/>
    <w:rsid w:val="00CE623C"/>
    <w:rsid w:val="00CE641B"/>
    <w:rsid w:val="00CE6486"/>
    <w:rsid w:val="00CE6525"/>
    <w:rsid w:val="00CE655B"/>
    <w:rsid w:val="00CE65B9"/>
    <w:rsid w:val="00CE68B8"/>
    <w:rsid w:val="00CE6A0E"/>
    <w:rsid w:val="00CE6B58"/>
    <w:rsid w:val="00CE6BFF"/>
    <w:rsid w:val="00CE6C29"/>
    <w:rsid w:val="00CE6CC5"/>
    <w:rsid w:val="00CE6F27"/>
    <w:rsid w:val="00CE6F91"/>
    <w:rsid w:val="00CE7032"/>
    <w:rsid w:val="00CE730C"/>
    <w:rsid w:val="00CE7341"/>
    <w:rsid w:val="00CE7799"/>
    <w:rsid w:val="00CE78CE"/>
    <w:rsid w:val="00CE79D9"/>
    <w:rsid w:val="00CE7B44"/>
    <w:rsid w:val="00CE7BB8"/>
    <w:rsid w:val="00CE7BBC"/>
    <w:rsid w:val="00CE7D0F"/>
    <w:rsid w:val="00CE7D55"/>
    <w:rsid w:val="00CE7E86"/>
    <w:rsid w:val="00CF0341"/>
    <w:rsid w:val="00CF0441"/>
    <w:rsid w:val="00CF053F"/>
    <w:rsid w:val="00CF0577"/>
    <w:rsid w:val="00CF05A9"/>
    <w:rsid w:val="00CF0659"/>
    <w:rsid w:val="00CF0881"/>
    <w:rsid w:val="00CF0B71"/>
    <w:rsid w:val="00CF0D65"/>
    <w:rsid w:val="00CF0F29"/>
    <w:rsid w:val="00CF1047"/>
    <w:rsid w:val="00CF10EC"/>
    <w:rsid w:val="00CF110F"/>
    <w:rsid w:val="00CF156E"/>
    <w:rsid w:val="00CF1978"/>
    <w:rsid w:val="00CF1A51"/>
    <w:rsid w:val="00CF1A52"/>
    <w:rsid w:val="00CF1C3B"/>
    <w:rsid w:val="00CF1D4D"/>
    <w:rsid w:val="00CF1EE0"/>
    <w:rsid w:val="00CF206D"/>
    <w:rsid w:val="00CF2101"/>
    <w:rsid w:val="00CF25C8"/>
    <w:rsid w:val="00CF260D"/>
    <w:rsid w:val="00CF2817"/>
    <w:rsid w:val="00CF2919"/>
    <w:rsid w:val="00CF2AF8"/>
    <w:rsid w:val="00CF2C67"/>
    <w:rsid w:val="00CF2DCB"/>
    <w:rsid w:val="00CF2E18"/>
    <w:rsid w:val="00CF2E1E"/>
    <w:rsid w:val="00CF2E6F"/>
    <w:rsid w:val="00CF33E4"/>
    <w:rsid w:val="00CF347A"/>
    <w:rsid w:val="00CF35E1"/>
    <w:rsid w:val="00CF38CD"/>
    <w:rsid w:val="00CF39A4"/>
    <w:rsid w:val="00CF39BE"/>
    <w:rsid w:val="00CF3A32"/>
    <w:rsid w:val="00CF3D97"/>
    <w:rsid w:val="00CF3E33"/>
    <w:rsid w:val="00CF3F8A"/>
    <w:rsid w:val="00CF4157"/>
    <w:rsid w:val="00CF428A"/>
    <w:rsid w:val="00CF42AD"/>
    <w:rsid w:val="00CF42F6"/>
    <w:rsid w:val="00CF4310"/>
    <w:rsid w:val="00CF43D1"/>
    <w:rsid w:val="00CF4611"/>
    <w:rsid w:val="00CF4992"/>
    <w:rsid w:val="00CF4A9B"/>
    <w:rsid w:val="00CF4BA4"/>
    <w:rsid w:val="00CF4D61"/>
    <w:rsid w:val="00CF4DB2"/>
    <w:rsid w:val="00CF4ED7"/>
    <w:rsid w:val="00CF4F59"/>
    <w:rsid w:val="00CF508D"/>
    <w:rsid w:val="00CF5142"/>
    <w:rsid w:val="00CF5145"/>
    <w:rsid w:val="00CF5152"/>
    <w:rsid w:val="00CF5535"/>
    <w:rsid w:val="00CF55A3"/>
    <w:rsid w:val="00CF575B"/>
    <w:rsid w:val="00CF58CE"/>
    <w:rsid w:val="00CF5A84"/>
    <w:rsid w:val="00CF5C73"/>
    <w:rsid w:val="00CF5F2D"/>
    <w:rsid w:val="00CF5FBC"/>
    <w:rsid w:val="00CF632D"/>
    <w:rsid w:val="00CF64AC"/>
    <w:rsid w:val="00CF655A"/>
    <w:rsid w:val="00CF662E"/>
    <w:rsid w:val="00CF6775"/>
    <w:rsid w:val="00CF67B7"/>
    <w:rsid w:val="00CF6987"/>
    <w:rsid w:val="00CF69F7"/>
    <w:rsid w:val="00CF6BFE"/>
    <w:rsid w:val="00CF6C5F"/>
    <w:rsid w:val="00CF6C74"/>
    <w:rsid w:val="00CF6D97"/>
    <w:rsid w:val="00CF6E20"/>
    <w:rsid w:val="00CF6E6A"/>
    <w:rsid w:val="00CF7021"/>
    <w:rsid w:val="00CF70FF"/>
    <w:rsid w:val="00CF7159"/>
    <w:rsid w:val="00CF71AE"/>
    <w:rsid w:val="00CF71F4"/>
    <w:rsid w:val="00CF7349"/>
    <w:rsid w:val="00CF776C"/>
    <w:rsid w:val="00CF77C0"/>
    <w:rsid w:val="00CF7936"/>
    <w:rsid w:val="00CF7AB1"/>
    <w:rsid w:val="00CF7B96"/>
    <w:rsid w:val="00CF7DAC"/>
    <w:rsid w:val="00CF7DEF"/>
    <w:rsid w:val="00CF7E3F"/>
    <w:rsid w:val="00CF7ECE"/>
    <w:rsid w:val="00D00117"/>
    <w:rsid w:val="00D00259"/>
    <w:rsid w:val="00D002AA"/>
    <w:rsid w:val="00D00489"/>
    <w:rsid w:val="00D00638"/>
    <w:rsid w:val="00D0084B"/>
    <w:rsid w:val="00D009CC"/>
    <w:rsid w:val="00D00D84"/>
    <w:rsid w:val="00D00E38"/>
    <w:rsid w:val="00D00E86"/>
    <w:rsid w:val="00D00EE2"/>
    <w:rsid w:val="00D00EF1"/>
    <w:rsid w:val="00D00F91"/>
    <w:rsid w:val="00D011BE"/>
    <w:rsid w:val="00D011E2"/>
    <w:rsid w:val="00D0134B"/>
    <w:rsid w:val="00D015FA"/>
    <w:rsid w:val="00D01645"/>
    <w:rsid w:val="00D017F1"/>
    <w:rsid w:val="00D018CE"/>
    <w:rsid w:val="00D01A77"/>
    <w:rsid w:val="00D01D4D"/>
    <w:rsid w:val="00D01E0B"/>
    <w:rsid w:val="00D01E12"/>
    <w:rsid w:val="00D01FE1"/>
    <w:rsid w:val="00D020D7"/>
    <w:rsid w:val="00D02210"/>
    <w:rsid w:val="00D022F5"/>
    <w:rsid w:val="00D0269E"/>
    <w:rsid w:val="00D02B3F"/>
    <w:rsid w:val="00D02B8C"/>
    <w:rsid w:val="00D02BE2"/>
    <w:rsid w:val="00D02C48"/>
    <w:rsid w:val="00D02D67"/>
    <w:rsid w:val="00D02D69"/>
    <w:rsid w:val="00D03052"/>
    <w:rsid w:val="00D030FC"/>
    <w:rsid w:val="00D03137"/>
    <w:rsid w:val="00D033EC"/>
    <w:rsid w:val="00D03765"/>
    <w:rsid w:val="00D038E8"/>
    <w:rsid w:val="00D039AB"/>
    <w:rsid w:val="00D03B17"/>
    <w:rsid w:val="00D03C5B"/>
    <w:rsid w:val="00D03FAC"/>
    <w:rsid w:val="00D03FB3"/>
    <w:rsid w:val="00D040A5"/>
    <w:rsid w:val="00D040D6"/>
    <w:rsid w:val="00D042F4"/>
    <w:rsid w:val="00D0444C"/>
    <w:rsid w:val="00D0448F"/>
    <w:rsid w:val="00D044A9"/>
    <w:rsid w:val="00D04686"/>
    <w:rsid w:val="00D04771"/>
    <w:rsid w:val="00D04C4A"/>
    <w:rsid w:val="00D04D53"/>
    <w:rsid w:val="00D04E19"/>
    <w:rsid w:val="00D04F05"/>
    <w:rsid w:val="00D054D2"/>
    <w:rsid w:val="00D05525"/>
    <w:rsid w:val="00D0582D"/>
    <w:rsid w:val="00D059A8"/>
    <w:rsid w:val="00D05B94"/>
    <w:rsid w:val="00D05D0E"/>
    <w:rsid w:val="00D05DE6"/>
    <w:rsid w:val="00D05E06"/>
    <w:rsid w:val="00D05EEF"/>
    <w:rsid w:val="00D05F5A"/>
    <w:rsid w:val="00D06023"/>
    <w:rsid w:val="00D060C5"/>
    <w:rsid w:val="00D061ED"/>
    <w:rsid w:val="00D06394"/>
    <w:rsid w:val="00D0647C"/>
    <w:rsid w:val="00D065BF"/>
    <w:rsid w:val="00D06724"/>
    <w:rsid w:val="00D06A8E"/>
    <w:rsid w:val="00D06B12"/>
    <w:rsid w:val="00D06B2F"/>
    <w:rsid w:val="00D06B73"/>
    <w:rsid w:val="00D06B9B"/>
    <w:rsid w:val="00D06C3F"/>
    <w:rsid w:val="00D06CAC"/>
    <w:rsid w:val="00D07007"/>
    <w:rsid w:val="00D074A5"/>
    <w:rsid w:val="00D078C5"/>
    <w:rsid w:val="00D078D0"/>
    <w:rsid w:val="00D07A3B"/>
    <w:rsid w:val="00D07A43"/>
    <w:rsid w:val="00D07A6C"/>
    <w:rsid w:val="00D07ABE"/>
    <w:rsid w:val="00D07AD3"/>
    <w:rsid w:val="00D07ADF"/>
    <w:rsid w:val="00D07CA8"/>
    <w:rsid w:val="00D07E61"/>
    <w:rsid w:val="00D101D4"/>
    <w:rsid w:val="00D1022E"/>
    <w:rsid w:val="00D1066B"/>
    <w:rsid w:val="00D10913"/>
    <w:rsid w:val="00D10A68"/>
    <w:rsid w:val="00D10A89"/>
    <w:rsid w:val="00D10BCB"/>
    <w:rsid w:val="00D10D3E"/>
    <w:rsid w:val="00D10F6F"/>
    <w:rsid w:val="00D110CD"/>
    <w:rsid w:val="00D11202"/>
    <w:rsid w:val="00D114D9"/>
    <w:rsid w:val="00D114E1"/>
    <w:rsid w:val="00D11592"/>
    <w:rsid w:val="00D115F6"/>
    <w:rsid w:val="00D116EE"/>
    <w:rsid w:val="00D118AB"/>
    <w:rsid w:val="00D11A6C"/>
    <w:rsid w:val="00D11D69"/>
    <w:rsid w:val="00D11D75"/>
    <w:rsid w:val="00D11D78"/>
    <w:rsid w:val="00D11E24"/>
    <w:rsid w:val="00D11F94"/>
    <w:rsid w:val="00D12383"/>
    <w:rsid w:val="00D12444"/>
    <w:rsid w:val="00D124CD"/>
    <w:rsid w:val="00D127BB"/>
    <w:rsid w:val="00D12981"/>
    <w:rsid w:val="00D129CD"/>
    <w:rsid w:val="00D12DFC"/>
    <w:rsid w:val="00D12EF7"/>
    <w:rsid w:val="00D1349E"/>
    <w:rsid w:val="00D135BF"/>
    <w:rsid w:val="00D1369D"/>
    <w:rsid w:val="00D136CD"/>
    <w:rsid w:val="00D13727"/>
    <w:rsid w:val="00D1377F"/>
    <w:rsid w:val="00D13B12"/>
    <w:rsid w:val="00D13B64"/>
    <w:rsid w:val="00D13B7F"/>
    <w:rsid w:val="00D13C6E"/>
    <w:rsid w:val="00D13F35"/>
    <w:rsid w:val="00D1412D"/>
    <w:rsid w:val="00D1413F"/>
    <w:rsid w:val="00D14153"/>
    <w:rsid w:val="00D141B3"/>
    <w:rsid w:val="00D14250"/>
    <w:rsid w:val="00D1435B"/>
    <w:rsid w:val="00D14808"/>
    <w:rsid w:val="00D1481E"/>
    <w:rsid w:val="00D14B67"/>
    <w:rsid w:val="00D14C0B"/>
    <w:rsid w:val="00D14D8D"/>
    <w:rsid w:val="00D14E75"/>
    <w:rsid w:val="00D14F26"/>
    <w:rsid w:val="00D152D9"/>
    <w:rsid w:val="00D1557A"/>
    <w:rsid w:val="00D1569C"/>
    <w:rsid w:val="00D15715"/>
    <w:rsid w:val="00D15784"/>
    <w:rsid w:val="00D15BE2"/>
    <w:rsid w:val="00D15EA2"/>
    <w:rsid w:val="00D15F47"/>
    <w:rsid w:val="00D16035"/>
    <w:rsid w:val="00D1634F"/>
    <w:rsid w:val="00D163FE"/>
    <w:rsid w:val="00D1645E"/>
    <w:rsid w:val="00D1649E"/>
    <w:rsid w:val="00D16511"/>
    <w:rsid w:val="00D16B04"/>
    <w:rsid w:val="00D16B98"/>
    <w:rsid w:val="00D16B99"/>
    <w:rsid w:val="00D16C02"/>
    <w:rsid w:val="00D16DAD"/>
    <w:rsid w:val="00D16E0E"/>
    <w:rsid w:val="00D16E6B"/>
    <w:rsid w:val="00D16F00"/>
    <w:rsid w:val="00D16FD3"/>
    <w:rsid w:val="00D1718A"/>
    <w:rsid w:val="00D173A2"/>
    <w:rsid w:val="00D1766A"/>
    <w:rsid w:val="00D17718"/>
    <w:rsid w:val="00D17783"/>
    <w:rsid w:val="00D1780B"/>
    <w:rsid w:val="00D17A62"/>
    <w:rsid w:val="00D17AA6"/>
    <w:rsid w:val="00D17BCA"/>
    <w:rsid w:val="00D17D80"/>
    <w:rsid w:val="00D17EB8"/>
    <w:rsid w:val="00D17EF7"/>
    <w:rsid w:val="00D17F36"/>
    <w:rsid w:val="00D17FFD"/>
    <w:rsid w:val="00D202AC"/>
    <w:rsid w:val="00D20313"/>
    <w:rsid w:val="00D2086C"/>
    <w:rsid w:val="00D2095B"/>
    <w:rsid w:val="00D20B6D"/>
    <w:rsid w:val="00D20B84"/>
    <w:rsid w:val="00D20B91"/>
    <w:rsid w:val="00D20CC5"/>
    <w:rsid w:val="00D20CE3"/>
    <w:rsid w:val="00D20E4C"/>
    <w:rsid w:val="00D20FD1"/>
    <w:rsid w:val="00D2125E"/>
    <w:rsid w:val="00D21269"/>
    <w:rsid w:val="00D215B1"/>
    <w:rsid w:val="00D216B2"/>
    <w:rsid w:val="00D21849"/>
    <w:rsid w:val="00D218D2"/>
    <w:rsid w:val="00D2197A"/>
    <w:rsid w:val="00D2197C"/>
    <w:rsid w:val="00D21C2A"/>
    <w:rsid w:val="00D21CA5"/>
    <w:rsid w:val="00D21DB0"/>
    <w:rsid w:val="00D21FA5"/>
    <w:rsid w:val="00D220B3"/>
    <w:rsid w:val="00D223FE"/>
    <w:rsid w:val="00D22437"/>
    <w:rsid w:val="00D224BC"/>
    <w:rsid w:val="00D224F3"/>
    <w:rsid w:val="00D22742"/>
    <w:rsid w:val="00D22885"/>
    <w:rsid w:val="00D22ED6"/>
    <w:rsid w:val="00D22EEC"/>
    <w:rsid w:val="00D2314B"/>
    <w:rsid w:val="00D2328F"/>
    <w:rsid w:val="00D23402"/>
    <w:rsid w:val="00D2340A"/>
    <w:rsid w:val="00D235F7"/>
    <w:rsid w:val="00D23606"/>
    <w:rsid w:val="00D23998"/>
    <w:rsid w:val="00D239D0"/>
    <w:rsid w:val="00D23A58"/>
    <w:rsid w:val="00D23B50"/>
    <w:rsid w:val="00D23B87"/>
    <w:rsid w:val="00D23D41"/>
    <w:rsid w:val="00D23F66"/>
    <w:rsid w:val="00D24015"/>
    <w:rsid w:val="00D240D5"/>
    <w:rsid w:val="00D24121"/>
    <w:rsid w:val="00D242B6"/>
    <w:rsid w:val="00D243D0"/>
    <w:rsid w:val="00D243E1"/>
    <w:rsid w:val="00D2464C"/>
    <w:rsid w:val="00D24802"/>
    <w:rsid w:val="00D24A2A"/>
    <w:rsid w:val="00D24C08"/>
    <w:rsid w:val="00D24C15"/>
    <w:rsid w:val="00D24CE3"/>
    <w:rsid w:val="00D24FF4"/>
    <w:rsid w:val="00D250DA"/>
    <w:rsid w:val="00D251DC"/>
    <w:rsid w:val="00D2522C"/>
    <w:rsid w:val="00D25268"/>
    <w:rsid w:val="00D2546D"/>
    <w:rsid w:val="00D254FF"/>
    <w:rsid w:val="00D25940"/>
    <w:rsid w:val="00D25BBD"/>
    <w:rsid w:val="00D25DC8"/>
    <w:rsid w:val="00D25E09"/>
    <w:rsid w:val="00D25E96"/>
    <w:rsid w:val="00D25F87"/>
    <w:rsid w:val="00D26325"/>
    <w:rsid w:val="00D264E0"/>
    <w:rsid w:val="00D265D4"/>
    <w:rsid w:val="00D26684"/>
    <w:rsid w:val="00D2669D"/>
    <w:rsid w:val="00D26789"/>
    <w:rsid w:val="00D26D92"/>
    <w:rsid w:val="00D26E42"/>
    <w:rsid w:val="00D26F6F"/>
    <w:rsid w:val="00D2711C"/>
    <w:rsid w:val="00D27133"/>
    <w:rsid w:val="00D2719D"/>
    <w:rsid w:val="00D27284"/>
    <w:rsid w:val="00D27468"/>
    <w:rsid w:val="00D274A0"/>
    <w:rsid w:val="00D27762"/>
    <w:rsid w:val="00D27925"/>
    <w:rsid w:val="00D27AFA"/>
    <w:rsid w:val="00D27BF3"/>
    <w:rsid w:val="00D27CD5"/>
    <w:rsid w:val="00D27FC4"/>
    <w:rsid w:val="00D301E6"/>
    <w:rsid w:val="00D30463"/>
    <w:rsid w:val="00D308D3"/>
    <w:rsid w:val="00D30E1F"/>
    <w:rsid w:val="00D310A8"/>
    <w:rsid w:val="00D310AC"/>
    <w:rsid w:val="00D3129D"/>
    <w:rsid w:val="00D312BF"/>
    <w:rsid w:val="00D31314"/>
    <w:rsid w:val="00D31371"/>
    <w:rsid w:val="00D314C6"/>
    <w:rsid w:val="00D31608"/>
    <w:rsid w:val="00D31643"/>
    <w:rsid w:val="00D31667"/>
    <w:rsid w:val="00D31941"/>
    <w:rsid w:val="00D31A7B"/>
    <w:rsid w:val="00D31AD2"/>
    <w:rsid w:val="00D31C52"/>
    <w:rsid w:val="00D31D24"/>
    <w:rsid w:val="00D31DE5"/>
    <w:rsid w:val="00D31EE9"/>
    <w:rsid w:val="00D322E8"/>
    <w:rsid w:val="00D324B1"/>
    <w:rsid w:val="00D32595"/>
    <w:rsid w:val="00D3262D"/>
    <w:rsid w:val="00D327A2"/>
    <w:rsid w:val="00D327E8"/>
    <w:rsid w:val="00D328FC"/>
    <w:rsid w:val="00D32D4B"/>
    <w:rsid w:val="00D32D69"/>
    <w:rsid w:val="00D32DC8"/>
    <w:rsid w:val="00D32F8B"/>
    <w:rsid w:val="00D33117"/>
    <w:rsid w:val="00D331EB"/>
    <w:rsid w:val="00D332C1"/>
    <w:rsid w:val="00D335C9"/>
    <w:rsid w:val="00D33760"/>
    <w:rsid w:val="00D33768"/>
    <w:rsid w:val="00D3384D"/>
    <w:rsid w:val="00D3396A"/>
    <w:rsid w:val="00D33A3D"/>
    <w:rsid w:val="00D33B99"/>
    <w:rsid w:val="00D33CD0"/>
    <w:rsid w:val="00D34007"/>
    <w:rsid w:val="00D3408C"/>
    <w:rsid w:val="00D340E3"/>
    <w:rsid w:val="00D341AA"/>
    <w:rsid w:val="00D341AF"/>
    <w:rsid w:val="00D34202"/>
    <w:rsid w:val="00D3430D"/>
    <w:rsid w:val="00D344DD"/>
    <w:rsid w:val="00D34592"/>
    <w:rsid w:val="00D34722"/>
    <w:rsid w:val="00D349B0"/>
    <w:rsid w:val="00D34A15"/>
    <w:rsid w:val="00D34BF3"/>
    <w:rsid w:val="00D34D86"/>
    <w:rsid w:val="00D35525"/>
    <w:rsid w:val="00D356A1"/>
    <w:rsid w:val="00D3576A"/>
    <w:rsid w:val="00D35887"/>
    <w:rsid w:val="00D3588E"/>
    <w:rsid w:val="00D35946"/>
    <w:rsid w:val="00D35AE6"/>
    <w:rsid w:val="00D35C51"/>
    <w:rsid w:val="00D35F3B"/>
    <w:rsid w:val="00D35FCB"/>
    <w:rsid w:val="00D360B6"/>
    <w:rsid w:val="00D360F7"/>
    <w:rsid w:val="00D36483"/>
    <w:rsid w:val="00D3681B"/>
    <w:rsid w:val="00D3681C"/>
    <w:rsid w:val="00D36D3B"/>
    <w:rsid w:val="00D36D4D"/>
    <w:rsid w:val="00D36D61"/>
    <w:rsid w:val="00D36DF4"/>
    <w:rsid w:val="00D3719F"/>
    <w:rsid w:val="00D37415"/>
    <w:rsid w:val="00D37734"/>
    <w:rsid w:val="00D37885"/>
    <w:rsid w:val="00D37AE6"/>
    <w:rsid w:val="00D37AEC"/>
    <w:rsid w:val="00D37DF6"/>
    <w:rsid w:val="00D37EC7"/>
    <w:rsid w:val="00D37ECB"/>
    <w:rsid w:val="00D37F23"/>
    <w:rsid w:val="00D37F3F"/>
    <w:rsid w:val="00D37FC5"/>
    <w:rsid w:val="00D400E2"/>
    <w:rsid w:val="00D40201"/>
    <w:rsid w:val="00D402AE"/>
    <w:rsid w:val="00D4031C"/>
    <w:rsid w:val="00D406C2"/>
    <w:rsid w:val="00D4070F"/>
    <w:rsid w:val="00D40868"/>
    <w:rsid w:val="00D40BE7"/>
    <w:rsid w:val="00D40CA2"/>
    <w:rsid w:val="00D40D63"/>
    <w:rsid w:val="00D40E86"/>
    <w:rsid w:val="00D40ED0"/>
    <w:rsid w:val="00D40F0B"/>
    <w:rsid w:val="00D40F3B"/>
    <w:rsid w:val="00D4136D"/>
    <w:rsid w:val="00D41376"/>
    <w:rsid w:val="00D41390"/>
    <w:rsid w:val="00D41438"/>
    <w:rsid w:val="00D41546"/>
    <w:rsid w:val="00D4157E"/>
    <w:rsid w:val="00D4174F"/>
    <w:rsid w:val="00D41911"/>
    <w:rsid w:val="00D41997"/>
    <w:rsid w:val="00D419F8"/>
    <w:rsid w:val="00D422F5"/>
    <w:rsid w:val="00D424E9"/>
    <w:rsid w:val="00D42593"/>
    <w:rsid w:val="00D4260D"/>
    <w:rsid w:val="00D4277F"/>
    <w:rsid w:val="00D4289B"/>
    <w:rsid w:val="00D42991"/>
    <w:rsid w:val="00D42AFB"/>
    <w:rsid w:val="00D42C33"/>
    <w:rsid w:val="00D42D0B"/>
    <w:rsid w:val="00D42F32"/>
    <w:rsid w:val="00D42F6C"/>
    <w:rsid w:val="00D42FE7"/>
    <w:rsid w:val="00D43079"/>
    <w:rsid w:val="00D4315A"/>
    <w:rsid w:val="00D4318C"/>
    <w:rsid w:val="00D432EA"/>
    <w:rsid w:val="00D43516"/>
    <w:rsid w:val="00D435D9"/>
    <w:rsid w:val="00D439EC"/>
    <w:rsid w:val="00D43B1A"/>
    <w:rsid w:val="00D43BA0"/>
    <w:rsid w:val="00D43CE9"/>
    <w:rsid w:val="00D43D40"/>
    <w:rsid w:val="00D43D52"/>
    <w:rsid w:val="00D43FBC"/>
    <w:rsid w:val="00D4431A"/>
    <w:rsid w:val="00D443E8"/>
    <w:rsid w:val="00D443F4"/>
    <w:rsid w:val="00D446A3"/>
    <w:rsid w:val="00D44A50"/>
    <w:rsid w:val="00D44A62"/>
    <w:rsid w:val="00D44ABD"/>
    <w:rsid w:val="00D44B53"/>
    <w:rsid w:val="00D44C09"/>
    <w:rsid w:val="00D44F8A"/>
    <w:rsid w:val="00D4501B"/>
    <w:rsid w:val="00D45284"/>
    <w:rsid w:val="00D45330"/>
    <w:rsid w:val="00D45389"/>
    <w:rsid w:val="00D45579"/>
    <w:rsid w:val="00D4593B"/>
    <w:rsid w:val="00D45994"/>
    <w:rsid w:val="00D459A4"/>
    <w:rsid w:val="00D45A51"/>
    <w:rsid w:val="00D4604F"/>
    <w:rsid w:val="00D461D2"/>
    <w:rsid w:val="00D4623D"/>
    <w:rsid w:val="00D4640D"/>
    <w:rsid w:val="00D46489"/>
    <w:rsid w:val="00D46612"/>
    <w:rsid w:val="00D466A6"/>
    <w:rsid w:val="00D4698C"/>
    <w:rsid w:val="00D46A6E"/>
    <w:rsid w:val="00D46ADB"/>
    <w:rsid w:val="00D46B58"/>
    <w:rsid w:val="00D46D01"/>
    <w:rsid w:val="00D46DD1"/>
    <w:rsid w:val="00D46E6B"/>
    <w:rsid w:val="00D46EC1"/>
    <w:rsid w:val="00D47054"/>
    <w:rsid w:val="00D47157"/>
    <w:rsid w:val="00D471C0"/>
    <w:rsid w:val="00D47251"/>
    <w:rsid w:val="00D474B7"/>
    <w:rsid w:val="00D47546"/>
    <w:rsid w:val="00D47592"/>
    <w:rsid w:val="00D47623"/>
    <w:rsid w:val="00D47796"/>
    <w:rsid w:val="00D47C42"/>
    <w:rsid w:val="00D47DFF"/>
    <w:rsid w:val="00D47FAA"/>
    <w:rsid w:val="00D50148"/>
    <w:rsid w:val="00D50315"/>
    <w:rsid w:val="00D50399"/>
    <w:rsid w:val="00D504B8"/>
    <w:rsid w:val="00D504C0"/>
    <w:rsid w:val="00D506B4"/>
    <w:rsid w:val="00D5071B"/>
    <w:rsid w:val="00D50936"/>
    <w:rsid w:val="00D509B3"/>
    <w:rsid w:val="00D509F2"/>
    <w:rsid w:val="00D50B57"/>
    <w:rsid w:val="00D50C9C"/>
    <w:rsid w:val="00D50F06"/>
    <w:rsid w:val="00D5115B"/>
    <w:rsid w:val="00D511BE"/>
    <w:rsid w:val="00D51272"/>
    <w:rsid w:val="00D513A4"/>
    <w:rsid w:val="00D518B4"/>
    <w:rsid w:val="00D519FF"/>
    <w:rsid w:val="00D51B9F"/>
    <w:rsid w:val="00D51BF0"/>
    <w:rsid w:val="00D522CA"/>
    <w:rsid w:val="00D5250E"/>
    <w:rsid w:val="00D526BC"/>
    <w:rsid w:val="00D52706"/>
    <w:rsid w:val="00D5272B"/>
    <w:rsid w:val="00D52A16"/>
    <w:rsid w:val="00D52A7E"/>
    <w:rsid w:val="00D52C7C"/>
    <w:rsid w:val="00D5317B"/>
    <w:rsid w:val="00D5363A"/>
    <w:rsid w:val="00D539DE"/>
    <w:rsid w:val="00D54154"/>
    <w:rsid w:val="00D541C7"/>
    <w:rsid w:val="00D5427F"/>
    <w:rsid w:val="00D545D0"/>
    <w:rsid w:val="00D5472C"/>
    <w:rsid w:val="00D54A0D"/>
    <w:rsid w:val="00D54AB3"/>
    <w:rsid w:val="00D54AFF"/>
    <w:rsid w:val="00D54C76"/>
    <w:rsid w:val="00D54CA0"/>
    <w:rsid w:val="00D54DEF"/>
    <w:rsid w:val="00D5507E"/>
    <w:rsid w:val="00D550FB"/>
    <w:rsid w:val="00D5537E"/>
    <w:rsid w:val="00D556CC"/>
    <w:rsid w:val="00D5575A"/>
    <w:rsid w:val="00D55A1D"/>
    <w:rsid w:val="00D55AD9"/>
    <w:rsid w:val="00D55BF5"/>
    <w:rsid w:val="00D55D66"/>
    <w:rsid w:val="00D55DE5"/>
    <w:rsid w:val="00D55E21"/>
    <w:rsid w:val="00D55F49"/>
    <w:rsid w:val="00D55F65"/>
    <w:rsid w:val="00D55F8E"/>
    <w:rsid w:val="00D55FAE"/>
    <w:rsid w:val="00D5621D"/>
    <w:rsid w:val="00D56459"/>
    <w:rsid w:val="00D567DA"/>
    <w:rsid w:val="00D56837"/>
    <w:rsid w:val="00D568D5"/>
    <w:rsid w:val="00D56AD9"/>
    <w:rsid w:val="00D56AF0"/>
    <w:rsid w:val="00D56B7B"/>
    <w:rsid w:val="00D56BB1"/>
    <w:rsid w:val="00D56C88"/>
    <w:rsid w:val="00D56D10"/>
    <w:rsid w:val="00D56D89"/>
    <w:rsid w:val="00D56EA7"/>
    <w:rsid w:val="00D570A6"/>
    <w:rsid w:val="00D571A1"/>
    <w:rsid w:val="00D572D5"/>
    <w:rsid w:val="00D574E1"/>
    <w:rsid w:val="00D57500"/>
    <w:rsid w:val="00D57682"/>
    <w:rsid w:val="00D57821"/>
    <w:rsid w:val="00D57826"/>
    <w:rsid w:val="00D57A34"/>
    <w:rsid w:val="00D57D85"/>
    <w:rsid w:val="00D57DB1"/>
    <w:rsid w:val="00D57DC0"/>
    <w:rsid w:val="00D6001F"/>
    <w:rsid w:val="00D6015B"/>
    <w:rsid w:val="00D601A4"/>
    <w:rsid w:val="00D601A8"/>
    <w:rsid w:val="00D6023E"/>
    <w:rsid w:val="00D603BA"/>
    <w:rsid w:val="00D6058F"/>
    <w:rsid w:val="00D60694"/>
    <w:rsid w:val="00D60C66"/>
    <w:rsid w:val="00D60D40"/>
    <w:rsid w:val="00D60E9F"/>
    <w:rsid w:val="00D60F55"/>
    <w:rsid w:val="00D61145"/>
    <w:rsid w:val="00D611FF"/>
    <w:rsid w:val="00D6129A"/>
    <w:rsid w:val="00D612FA"/>
    <w:rsid w:val="00D6144F"/>
    <w:rsid w:val="00D61463"/>
    <w:rsid w:val="00D618CF"/>
    <w:rsid w:val="00D618EE"/>
    <w:rsid w:val="00D61955"/>
    <w:rsid w:val="00D61A09"/>
    <w:rsid w:val="00D61AA0"/>
    <w:rsid w:val="00D61CDA"/>
    <w:rsid w:val="00D61E9D"/>
    <w:rsid w:val="00D61EA8"/>
    <w:rsid w:val="00D620D4"/>
    <w:rsid w:val="00D62197"/>
    <w:rsid w:val="00D624E6"/>
    <w:rsid w:val="00D6250B"/>
    <w:rsid w:val="00D62568"/>
    <w:rsid w:val="00D625DE"/>
    <w:rsid w:val="00D627A4"/>
    <w:rsid w:val="00D6290C"/>
    <w:rsid w:val="00D6291E"/>
    <w:rsid w:val="00D62A2B"/>
    <w:rsid w:val="00D62A87"/>
    <w:rsid w:val="00D62B67"/>
    <w:rsid w:val="00D62F3D"/>
    <w:rsid w:val="00D62F94"/>
    <w:rsid w:val="00D6310B"/>
    <w:rsid w:val="00D63228"/>
    <w:rsid w:val="00D6347A"/>
    <w:rsid w:val="00D634F3"/>
    <w:rsid w:val="00D63517"/>
    <w:rsid w:val="00D63682"/>
    <w:rsid w:val="00D63801"/>
    <w:rsid w:val="00D63AC0"/>
    <w:rsid w:val="00D63ACA"/>
    <w:rsid w:val="00D63BAD"/>
    <w:rsid w:val="00D63BF5"/>
    <w:rsid w:val="00D63F5F"/>
    <w:rsid w:val="00D6433C"/>
    <w:rsid w:val="00D64742"/>
    <w:rsid w:val="00D647AD"/>
    <w:rsid w:val="00D6493E"/>
    <w:rsid w:val="00D64AA6"/>
    <w:rsid w:val="00D64E8E"/>
    <w:rsid w:val="00D64F2C"/>
    <w:rsid w:val="00D650E5"/>
    <w:rsid w:val="00D6537A"/>
    <w:rsid w:val="00D653CD"/>
    <w:rsid w:val="00D6552B"/>
    <w:rsid w:val="00D6554F"/>
    <w:rsid w:val="00D65569"/>
    <w:rsid w:val="00D65676"/>
    <w:rsid w:val="00D656AE"/>
    <w:rsid w:val="00D65724"/>
    <w:rsid w:val="00D6590C"/>
    <w:rsid w:val="00D65A61"/>
    <w:rsid w:val="00D65B49"/>
    <w:rsid w:val="00D65DC3"/>
    <w:rsid w:val="00D65EFB"/>
    <w:rsid w:val="00D65FB5"/>
    <w:rsid w:val="00D661C8"/>
    <w:rsid w:val="00D66507"/>
    <w:rsid w:val="00D66546"/>
    <w:rsid w:val="00D66669"/>
    <w:rsid w:val="00D6667E"/>
    <w:rsid w:val="00D666B9"/>
    <w:rsid w:val="00D66B89"/>
    <w:rsid w:val="00D66DFF"/>
    <w:rsid w:val="00D66FC4"/>
    <w:rsid w:val="00D67280"/>
    <w:rsid w:val="00D674BC"/>
    <w:rsid w:val="00D67644"/>
    <w:rsid w:val="00D6765E"/>
    <w:rsid w:val="00D67880"/>
    <w:rsid w:val="00D67A3B"/>
    <w:rsid w:val="00D67A9D"/>
    <w:rsid w:val="00D67ADE"/>
    <w:rsid w:val="00D67B5D"/>
    <w:rsid w:val="00D67FE5"/>
    <w:rsid w:val="00D70184"/>
    <w:rsid w:val="00D701E0"/>
    <w:rsid w:val="00D704F3"/>
    <w:rsid w:val="00D7051A"/>
    <w:rsid w:val="00D7086F"/>
    <w:rsid w:val="00D708A4"/>
    <w:rsid w:val="00D70A6E"/>
    <w:rsid w:val="00D70EC5"/>
    <w:rsid w:val="00D7119D"/>
    <w:rsid w:val="00D7151B"/>
    <w:rsid w:val="00D71590"/>
    <w:rsid w:val="00D7165C"/>
    <w:rsid w:val="00D716D9"/>
    <w:rsid w:val="00D71754"/>
    <w:rsid w:val="00D71929"/>
    <w:rsid w:val="00D719A5"/>
    <w:rsid w:val="00D71AF4"/>
    <w:rsid w:val="00D71B2E"/>
    <w:rsid w:val="00D71B6C"/>
    <w:rsid w:val="00D71C20"/>
    <w:rsid w:val="00D71C9F"/>
    <w:rsid w:val="00D71CA7"/>
    <w:rsid w:val="00D71F14"/>
    <w:rsid w:val="00D72268"/>
    <w:rsid w:val="00D72270"/>
    <w:rsid w:val="00D722BF"/>
    <w:rsid w:val="00D72325"/>
    <w:rsid w:val="00D724B0"/>
    <w:rsid w:val="00D7261C"/>
    <w:rsid w:val="00D726B4"/>
    <w:rsid w:val="00D7291A"/>
    <w:rsid w:val="00D72AF0"/>
    <w:rsid w:val="00D72B0C"/>
    <w:rsid w:val="00D72B32"/>
    <w:rsid w:val="00D72BF2"/>
    <w:rsid w:val="00D72CD3"/>
    <w:rsid w:val="00D72D23"/>
    <w:rsid w:val="00D730B2"/>
    <w:rsid w:val="00D73207"/>
    <w:rsid w:val="00D73255"/>
    <w:rsid w:val="00D7326E"/>
    <w:rsid w:val="00D73492"/>
    <w:rsid w:val="00D734B1"/>
    <w:rsid w:val="00D73714"/>
    <w:rsid w:val="00D73942"/>
    <w:rsid w:val="00D73A7F"/>
    <w:rsid w:val="00D73ADA"/>
    <w:rsid w:val="00D73B71"/>
    <w:rsid w:val="00D73B90"/>
    <w:rsid w:val="00D73C8D"/>
    <w:rsid w:val="00D73F44"/>
    <w:rsid w:val="00D74088"/>
    <w:rsid w:val="00D7420D"/>
    <w:rsid w:val="00D74298"/>
    <w:rsid w:val="00D743E7"/>
    <w:rsid w:val="00D74561"/>
    <w:rsid w:val="00D74590"/>
    <w:rsid w:val="00D745A9"/>
    <w:rsid w:val="00D746AA"/>
    <w:rsid w:val="00D746C0"/>
    <w:rsid w:val="00D746C5"/>
    <w:rsid w:val="00D747D1"/>
    <w:rsid w:val="00D748CB"/>
    <w:rsid w:val="00D74AAB"/>
    <w:rsid w:val="00D74B19"/>
    <w:rsid w:val="00D74D4D"/>
    <w:rsid w:val="00D74D6B"/>
    <w:rsid w:val="00D74DE6"/>
    <w:rsid w:val="00D74F88"/>
    <w:rsid w:val="00D752B7"/>
    <w:rsid w:val="00D752CC"/>
    <w:rsid w:val="00D754A9"/>
    <w:rsid w:val="00D75577"/>
    <w:rsid w:val="00D75646"/>
    <w:rsid w:val="00D7573F"/>
    <w:rsid w:val="00D75761"/>
    <w:rsid w:val="00D7583B"/>
    <w:rsid w:val="00D759A8"/>
    <w:rsid w:val="00D75C28"/>
    <w:rsid w:val="00D75E77"/>
    <w:rsid w:val="00D75F6A"/>
    <w:rsid w:val="00D75F9D"/>
    <w:rsid w:val="00D7609D"/>
    <w:rsid w:val="00D763A1"/>
    <w:rsid w:val="00D76566"/>
    <w:rsid w:val="00D765B4"/>
    <w:rsid w:val="00D765FA"/>
    <w:rsid w:val="00D76777"/>
    <w:rsid w:val="00D768C0"/>
    <w:rsid w:val="00D769A8"/>
    <w:rsid w:val="00D76A78"/>
    <w:rsid w:val="00D76BCC"/>
    <w:rsid w:val="00D76E5C"/>
    <w:rsid w:val="00D76EA7"/>
    <w:rsid w:val="00D76EEE"/>
    <w:rsid w:val="00D770A6"/>
    <w:rsid w:val="00D7719C"/>
    <w:rsid w:val="00D7720C"/>
    <w:rsid w:val="00D772B7"/>
    <w:rsid w:val="00D77689"/>
    <w:rsid w:val="00D77736"/>
    <w:rsid w:val="00D77972"/>
    <w:rsid w:val="00D77B7D"/>
    <w:rsid w:val="00D77C21"/>
    <w:rsid w:val="00D77D8E"/>
    <w:rsid w:val="00D77E7D"/>
    <w:rsid w:val="00D80201"/>
    <w:rsid w:val="00D802BF"/>
    <w:rsid w:val="00D805D6"/>
    <w:rsid w:val="00D80715"/>
    <w:rsid w:val="00D80743"/>
    <w:rsid w:val="00D807BB"/>
    <w:rsid w:val="00D807CA"/>
    <w:rsid w:val="00D807E6"/>
    <w:rsid w:val="00D80B35"/>
    <w:rsid w:val="00D80C02"/>
    <w:rsid w:val="00D80D4D"/>
    <w:rsid w:val="00D81154"/>
    <w:rsid w:val="00D811B0"/>
    <w:rsid w:val="00D811DD"/>
    <w:rsid w:val="00D81230"/>
    <w:rsid w:val="00D8123A"/>
    <w:rsid w:val="00D81246"/>
    <w:rsid w:val="00D812C5"/>
    <w:rsid w:val="00D814EA"/>
    <w:rsid w:val="00D81B43"/>
    <w:rsid w:val="00D81BD2"/>
    <w:rsid w:val="00D81C37"/>
    <w:rsid w:val="00D81E30"/>
    <w:rsid w:val="00D81EA6"/>
    <w:rsid w:val="00D8232B"/>
    <w:rsid w:val="00D823F6"/>
    <w:rsid w:val="00D825EB"/>
    <w:rsid w:val="00D8293E"/>
    <w:rsid w:val="00D82D62"/>
    <w:rsid w:val="00D82E70"/>
    <w:rsid w:val="00D82EBE"/>
    <w:rsid w:val="00D82FB4"/>
    <w:rsid w:val="00D82FDC"/>
    <w:rsid w:val="00D83254"/>
    <w:rsid w:val="00D834D9"/>
    <w:rsid w:val="00D83793"/>
    <w:rsid w:val="00D83A32"/>
    <w:rsid w:val="00D83C2F"/>
    <w:rsid w:val="00D83E6A"/>
    <w:rsid w:val="00D840B1"/>
    <w:rsid w:val="00D841FE"/>
    <w:rsid w:val="00D843AB"/>
    <w:rsid w:val="00D84466"/>
    <w:rsid w:val="00D8451D"/>
    <w:rsid w:val="00D847B4"/>
    <w:rsid w:val="00D84839"/>
    <w:rsid w:val="00D848D9"/>
    <w:rsid w:val="00D84D92"/>
    <w:rsid w:val="00D84E6D"/>
    <w:rsid w:val="00D84FE8"/>
    <w:rsid w:val="00D850AC"/>
    <w:rsid w:val="00D85375"/>
    <w:rsid w:val="00D853DB"/>
    <w:rsid w:val="00D8554B"/>
    <w:rsid w:val="00D8562A"/>
    <w:rsid w:val="00D85654"/>
    <w:rsid w:val="00D85762"/>
    <w:rsid w:val="00D8586F"/>
    <w:rsid w:val="00D85B5B"/>
    <w:rsid w:val="00D85C9D"/>
    <w:rsid w:val="00D85D70"/>
    <w:rsid w:val="00D85FF0"/>
    <w:rsid w:val="00D8610D"/>
    <w:rsid w:val="00D862AC"/>
    <w:rsid w:val="00D86655"/>
    <w:rsid w:val="00D867D6"/>
    <w:rsid w:val="00D867EA"/>
    <w:rsid w:val="00D86C74"/>
    <w:rsid w:val="00D8752F"/>
    <w:rsid w:val="00D87810"/>
    <w:rsid w:val="00D8788A"/>
    <w:rsid w:val="00D87AAC"/>
    <w:rsid w:val="00D87BBC"/>
    <w:rsid w:val="00D900B8"/>
    <w:rsid w:val="00D9014E"/>
    <w:rsid w:val="00D9030F"/>
    <w:rsid w:val="00D906DB"/>
    <w:rsid w:val="00D907F2"/>
    <w:rsid w:val="00D90B0F"/>
    <w:rsid w:val="00D90B1E"/>
    <w:rsid w:val="00D90BAA"/>
    <w:rsid w:val="00D90BAE"/>
    <w:rsid w:val="00D9138E"/>
    <w:rsid w:val="00D9154F"/>
    <w:rsid w:val="00D9169B"/>
    <w:rsid w:val="00D916F4"/>
    <w:rsid w:val="00D91841"/>
    <w:rsid w:val="00D9184C"/>
    <w:rsid w:val="00D919DB"/>
    <w:rsid w:val="00D91A82"/>
    <w:rsid w:val="00D91A8C"/>
    <w:rsid w:val="00D91AC6"/>
    <w:rsid w:val="00D91B7B"/>
    <w:rsid w:val="00D91C27"/>
    <w:rsid w:val="00D91D3B"/>
    <w:rsid w:val="00D91D4B"/>
    <w:rsid w:val="00D91E4C"/>
    <w:rsid w:val="00D920A6"/>
    <w:rsid w:val="00D921C5"/>
    <w:rsid w:val="00D92355"/>
    <w:rsid w:val="00D92364"/>
    <w:rsid w:val="00D92574"/>
    <w:rsid w:val="00D92626"/>
    <w:rsid w:val="00D92763"/>
    <w:rsid w:val="00D927D3"/>
    <w:rsid w:val="00D9290F"/>
    <w:rsid w:val="00D92B8C"/>
    <w:rsid w:val="00D92C9F"/>
    <w:rsid w:val="00D92EB7"/>
    <w:rsid w:val="00D930B0"/>
    <w:rsid w:val="00D931BD"/>
    <w:rsid w:val="00D931F7"/>
    <w:rsid w:val="00D93223"/>
    <w:rsid w:val="00D9354B"/>
    <w:rsid w:val="00D93580"/>
    <w:rsid w:val="00D936DC"/>
    <w:rsid w:val="00D93706"/>
    <w:rsid w:val="00D93712"/>
    <w:rsid w:val="00D93A39"/>
    <w:rsid w:val="00D93A5A"/>
    <w:rsid w:val="00D93B2D"/>
    <w:rsid w:val="00D93B96"/>
    <w:rsid w:val="00D93D4C"/>
    <w:rsid w:val="00D93D56"/>
    <w:rsid w:val="00D93DA8"/>
    <w:rsid w:val="00D93DB0"/>
    <w:rsid w:val="00D93FB3"/>
    <w:rsid w:val="00D940CD"/>
    <w:rsid w:val="00D9429C"/>
    <w:rsid w:val="00D94339"/>
    <w:rsid w:val="00D94385"/>
    <w:rsid w:val="00D94409"/>
    <w:rsid w:val="00D9449E"/>
    <w:rsid w:val="00D9461D"/>
    <w:rsid w:val="00D947CF"/>
    <w:rsid w:val="00D949F5"/>
    <w:rsid w:val="00D94A53"/>
    <w:rsid w:val="00D95003"/>
    <w:rsid w:val="00D950BF"/>
    <w:rsid w:val="00D950ED"/>
    <w:rsid w:val="00D9520D"/>
    <w:rsid w:val="00D95225"/>
    <w:rsid w:val="00D9529E"/>
    <w:rsid w:val="00D958D0"/>
    <w:rsid w:val="00D9598E"/>
    <w:rsid w:val="00D959AA"/>
    <w:rsid w:val="00D95B1B"/>
    <w:rsid w:val="00D95C3B"/>
    <w:rsid w:val="00D95C43"/>
    <w:rsid w:val="00D95E06"/>
    <w:rsid w:val="00D9600C"/>
    <w:rsid w:val="00D962D2"/>
    <w:rsid w:val="00D963A3"/>
    <w:rsid w:val="00D963DF"/>
    <w:rsid w:val="00D96505"/>
    <w:rsid w:val="00D9658F"/>
    <w:rsid w:val="00D96684"/>
    <w:rsid w:val="00D96706"/>
    <w:rsid w:val="00D9676F"/>
    <w:rsid w:val="00D96960"/>
    <w:rsid w:val="00D96967"/>
    <w:rsid w:val="00D96AA1"/>
    <w:rsid w:val="00D96CF8"/>
    <w:rsid w:val="00D96D51"/>
    <w:rsid w:val="00D96D81"/>
    <w:rsid w:val="00D96ED2"/>
    <w:rsid w:val="00D970B5"/>
    <w:rsid w:val="00D97258"/>
    <w:rsid w:val="00D974A0"/>
    <w:rsid w:val="00D97511"/>
    <w:rsid w:val="00D97637"/>
    <w:rsid w:val="00D9763C"/>
    <w:rsid w:val="00D9771B"/>
    <w:rsid w:val="00D979EA"/>
    <w:rsid w:val="00D97AD6"/>
    <w:rsid w:val="00D97ECF"/>
    <w:rsid w:val="00D97F79"/>
    <w:rsid w:val="00D97F8C"/>
    <w:rsid w:val="00DA0150"/>
    <w:rsid w:val="00DA02C4"/>
    <w:rsid w:val="00DA0312"/>
    <w:rsid w:val="00DA03CF"/>
    <w:rsid w:val="00DA0490"/>
    <w:rsid w:val="00DA05BA"/>
    <w:rsid w:val="00DA09DB"/>
    <w:rsid w:val="00DA0A58"/>
    <w:rsid w:val="00DA0A6D"/>
    <w:rsid w:val="00DA0C80"/>
    <w:rsid w:val="00DA0E61"/>
    <w:rsid w:val="00DA0E78"/>
    <w:rsid w:val="00DA10C8"/>
    <w:rsid w:val="00DA1108"/>
    <w:rsid w:val="00DA115C"/>
    <w:rsid w:val="00DA12AD"/>
    <w:rsid w:val="00DA16DE"/>
    <w:rsid w:val="00DA1778"/>
    <w:rsid w:val="00DA186F"/>
    <w:rsid w:val="00DA1BB3"/>
    <w:rsid w:val="00DA1BED"/>
    <w:rsid w:val="00DA1CD3"/>
    <w:rsid w:val="00DA1D55"/>
    <w:rsid w:val="00DA212F"/>
    <w:rsid w:val="00DA2223"/>
    <w:rsid w:val="00DA226D"/>
    <w:rsid w:val="00DA245E"/>
    <w:rsid w:val="00DA2701"/>
    <w:rsid w:val="00DA27CB"/>
    <w:rsid w:val="00DA2B79"/>
    <w:rsid w:val="00DA2D12"/>
    <w:rsid w:val="00DA2D25"/>
    <w:rsid w:val="00DA2DA7"/>
    <w:rsid w:val="00DA302D"/>
    <w:rsid w:val="00DA3105"/>
    <w:rsid w:val="00DA310F"/>
    <w:rsid w:val="00DA3140"/>
    <w:rsid w:val="00DA316A"/>
    <w:rsid w:val="00DA3578"/>
    <w:rsid w:val="00DA36E3"/>
    <w:rsid w:val="00DA380A"/>
    <w:rsid w:val="00DA3863"/>
    <w:rsid w:val="00DA3889"/>
    <w:rsid w:val="00DA3D98"/>
    <w:rsid w:val="00DA3EB8"/>
    <w:rsid w:val="00DA40CF"/>
    <w:rsid w:val="00DA430A"/>
    <w:rsid w:val="00DA449D"/>
    <w:rsid w:val="00DA47B1"/>
    <w:rsid w:val="00DA49B7"/>
    <w:rsid w:val="00DA4B0F"/>
    <w:rsid w:val="00DA4B60"/>
    <w:rsid w:val="00DA4DE4"/>
    <w:rsid w:val="00DA4F30"/>
    <w:rsid w:val="00DA504A"/>
    <w:rsid w:val="00DA50C6"/>
    <w:rsid w:val="00DA513A"/>
    <w:rsid w:val="00DA5173"/>
    <w:rsid w:val="00DA5174"/>
    <w:rsid w:val="00DA5218"/>
    <w:rsid w:val="00DA565A"/>
    <w:rsid w:val="00DA569B"/>
    <w:rsid w:val="00DA5762"/>
    <w:rsid w:val="00DA577A"/>
    <w:rsid w:val="00DA583B"/>
    <w:rsid w:val="00DA5D03"/>
    <w:rsid w:val="00DA5F77"/>
    <w:rsid w:val="00DA6012"/>
    <w:rsid w:val="00DA605E"/>
    <w:rsid w:val="00DA62F8"/>
    <w:rsid w:val="00DA6437"/>
    <w:rsid w:val="00DA64B5"/>
    <w:rsid w:val="00DA68FE"/>
    <w:rsid w:val="00DA6921"/>
    <w:rsid w:val="00DA6C7C"/>
    <w:rsid w:val="00DA7152"/>
    <w:rsid w:val="00DA7241"/>
    <w:rsid w:val="00DA7368"/>
    <w:rsid w:val="00DA7382"/>
    <w:rsid w:val="00DA741F"/>
    <w:rsid w:val="00DA7791"/>
    <w:rsid w:val="00DA788B"/>
    <w:rsid w:val="00DA792D"/>
    <w:rsid w:val="00DA7AF1"/>
    <w:rsid w:val="00DA7C09"/>
    <w:rsid w:val="00DA7C9D"/>
    <w:rsid w:val="00DA7CB3"/>
    <w:rsid w:val="00DA7CD7"/>
    <w:rsid w:val="00DA7E07"/>
    <w:rsid w:val="00DA7F04"/>
    <w:rsid w:val="00DB00C1"/>
    <w:rsid w:val="00DB0226"/>
    <w:rsid w:val="00DB03C1"/>
    <w:rsid w:val="00DB053E"/>
    <w:rsid w:val="00DB07E4"/>
    <w:rsid w:val="00DB09C6"/>
    <w:rsid w:val="00DB0A00"/>
    <w:rsid w:val="00DB0A32"/>
    <w:rsid w:val="00DB0B7E"/>
    <w:rsid w:val="00DB0CE6"/>
    <w:rsid w:val="00DB0D2B"/>
    <w:rsid w:val="00DB0D6A"/>
    <w:rsid w:val="00DB0D86"/>
    <w:rsid w:val="00DB0E8A"/>
    <w:rsid w:val="00DB0F14"/>
    <w:rsid w:val="00DB1042"/>
    <w:rsid w:val="00DB1287"/>
    <w:rsid w:val="00DB128D"/>
    <w:rsid w:val="00DB1381"/>
    <w:rsid w:val="00DB14C1"/>
    <w:rsid w:val="00DB1555"/>
    <w:rsid w:val="00DB169C"/>
    <w:rsid w:val="00DB1799"/>
    <w:rsid w:val="00DB17D7"/>
    <w:rsid w:val="00DB18A1"/>
    <w:rsid w:val="00DB190A"/>
    <w:rsid w:val="00DB1D65"/>
    <w:rsid w:val="00DB1F4C"/>
    <w:rsid w:val="00DB222C"/>
    <w:rsid w:val="00DB2243"/>
    <w:rsid w:val="00DB24E0"/>
    <w:rsid w:val="00DB24EE"/>
    <w:rsid w:val="00DB2661"/>
    <w:rsid w:val="00DB273C"/>
    <w:rsid w:val="00DB289D"/>
    <w:rsid w:val="00DB29C6"/>
    <w:rsid w:val="00DB2DD2"/>
    <w:rsid w:val="00DB2E0A"/>
    <w:rsid w:val="00DB2EEA"/>
    <w:rsid w:val="00DB32AB"/>
    <w:rsid w:val="00DB33A3"/>
    <w:rsid w:val="00DB3626"/>
    <w:rsid w:val="00DB36DD"/>
    <w:rsid w:val="00DB396E"/>
    <w:rsid w:val="00DB3C82"/>
    <w:rsid w:val="00DB3CE4"/>
    <w:rsid w:val="00DB3E83"/>
    <w:rsid w:val="00DB4174"/>
    <w:rsid w:val="00DB4175"/>
    <w:rsid w:val="00DB419F"/>
    <w:rsid w:val="00DB4228"/>
    <w:rsid w:val="00DB43EC"/>
    <w:rsid w:val="00DB45A1"/>
    <w:rsid w:val="00DB48D1"/>
    <w:rsid w:val="00DB4CC6"/>
    <w:rsid w:val="00DB4E13"/>
    <w:rsid w:val="00DB5217"/>
    <w:rsid w:val="00DB527B"/>
    <w:rsid w:val="00DB52CA"/>
    <w:rsid w:val="00DB5428"/>
    <w:rsid w:val="00DB54D4"/>
    <w:rsid w:val="00DB5738"/>
    <w:rsid w:val="00DB5951"/>
    <w:rsid w:val="00DB59FD"/>
    <w:rsid w:val="00DB5DF4"/>
    <w:rsid w:val="00DB62B9"/>
    <w:rsid w:val="00DB6518"/>
    <w:rsid w:val="00DB65E8"/>
    <w:rsid w:val="00DB672C"/>
    <w:rsid w:val="00DB6A89"/>
    <w:rsid w:val="00DB7200"/>
    <w:rsid w:val="00DB78D0"/>
    <w:rsid w:val="00DB79F2"/>
    <w:rsid w:val="00DB7A45"/>
    <w:rsid w:val="00DB7DFE"/>
    <w:rsid w:val="00DC000E"/>
    <w:rsid w:val="00DC0133"/>
    <w:rsid w:val="00DC02BD"/>
    <w:rsid w:val="00DC039E"/>
    <w:rsid w:val="00DC04F0"/>
    <w:rsid w:val="00DC07FA"/>
    <w:rsid w:val="00DC0BAC"/>
    <w:rsid w:val="00DC0E90"/>
    <w:rsid w:val="00DC0FC1"/>
    <w:rsid w:val="00DC1018"/>
    <w:rsid w:val="00DC11BD"/>
    <w:rsid w:val="00DC16E5"/>
    <w:rsid w:val="00DC174D"/>
    <w:rsid w:val="00DC1978"/>
    <w:rsid w:val="00DC1A07"/>
    <w:rsid w:val="00DC1A92"/>
    <w:rsid w:val="00DC1E0C"/>
    <w:rsid w:val="00DC1E22"/>
    <w:rsid w:val="00DC1F07"/>
    <w:rsid w:val="00DC1F10"/>
    <w:rsid w:val="00DC21FB"/>
    <w:rsid w:val="00DC25A0"/>
    <w:rsid w:val="00DC2689"/>
    <w:rsid w:val="00DC292A"/>
    <w:rsid w:val="00DC2C4A"/>
    <w:rsid w:val="00DC2CD1"/>
    <w:rsid w:val="00DC3081"/>
    <w:rsid w:val="00DC3286"/>
    <w:rsid w:val="00DC3455"/>
    <w:rsid w:val="00DC35D5"/>
    <w:rsid w:val="00DC3628"/>
    <w:rsid w:val="00DC37AB"/>
    <w:rsid w:val="00DC3879"/>
    <w:rsid w:val="00DC3D49"/>
    <w:rsid w:val="00DC3DD8"/>
    <w:rsid w:val="00DC3E78"/>
    <w:rsid w:val="00DC3F20"/>
    <w:rsid w:val="00DC3F57"/>
    <w:rsid w:val="00DC4049"/>
    <w:rsid w:val="00DC4196"/>
    <w:rsid w:val="00DC4199"/>
    <w:rsid w:val="00DC45D5"/>
    <w:rsid w:val="00DC46E1"/>
    <w:rsid w:val="00DC481F"/>
    <w:rsid w:val="00DC49D3"/>
    <w:rsid w:val="00DC4B42"/>
    <w:rsid w:val="00DC4B6F"/>
    <w:rsid w:val="00DC4CAA"/>
    <w:rsid w:val="00DC4DE8"/>
    <w:rsid w:val="00DC5216"/>
    <w:rsid w:val="00DC536F"/>
    <w:rsid w:val="00DC54D2"/>
    <w:rsid w:val="00DC55C6"/>
    <w:rsid w:val="00DC5BB2"/>
    <w:rsid w:val="00DC5C46"/>
    <w:rsid w:val="00DC5E96"/>
    <w:rsid w:val="00DC6218"/>
    <w:rsid w:val="00DC6451"/>
    <w:rsid w:val="00DC6721"/>
    <w:rsid w:val="00DC67B8"/>
    <w:rsid w:val="00DC6870"/>
    <w:rsid w:val="00DC6999"/>
    <w:rsid w:val="00DC6A8C"/>
    <w:rsid w:val="00DC6AB3"/>
    <w:rsid w:val="00DC6B79"/>
    <w:rsid w:val="00DC6CA9"/>
    <w:rsid w:val="00DC6F3F"/>
    <w:rsid w:val="00DC70C4"/>
    <w:rsid w:val="00DC7303"/>
    <w:rsid w:val="00DC73E1"/>
    <w:rsid w:val="00DC73F2"/>
    <w:rsid w:val="00DC7455"/>
    <w:rsid w:val="00DC7616"/>
    <w:rsid w:val="00DC78CB"/>
    <w:rsid w:val="00DC7A32"/>
    <w:rsid w:val="00DC7A93"/>
    <w:rsid w:val="00DC7A97"/>
    <w:rsid w:val="00DC7B1E"/>
    <w:rsid w:val="00DC7BD6"/>
    <w:rsid w:val="00DC7CCD"/>
    <w:rsid w:val="00DC7D6B"/>
    <w:rsid w:val="00DC7F85"/>
    <w:rsid w:val="00DD0005"/>
    <w:rsid w:val="00DD0057"/>
    <w:rsid w:val="00DD0208"/>
    <w:rsid w:val="00DD0398"/>
    <w:rsid w:val="00DD06D1"/>
    <w:rsid w:val="00DD0A8E"/>
    <w:rsid w:val="00DD0D73"/>
    <w:rsid w:val="00DD0DA5"/>
    <w:rsid w:val="00DD0EB1"/>
    <w:rsid w:val="00DD0EC2"/>
    <w:rsid w:val="00DD0EE7"/>
    <w:rsid w:val="00DD0EFC"/>
    <w:rsid w:val="00DD11B4"/>
    <w:rsid w:val="00DD1362"/>
    <w:rsid w:val="00DD1378"/>
    <w:rsid w:val="00DD13FA"/>
    <w:rsid w:val="00DD1503"/>
    <w:rsid w:val="00DD155F"/>
    <w:rsid w:val="00DD15A0"/>
    <w:rsid w:val="00DD160D"/>
    <w:rsid w:val="00DD169D"/>
    <w:rsid w:val="00DD1A03"/>
    <w:rsid w:val="00DD1A8D"/>
    <w:rsid w:val="00DD1B7A"/>
    <w:rsid w:val="00DD1C57"/>
    <w:rsid w:val="00DD1CD5"/>
    <w:rsid w:val="00DD223C"/>
    <w:rsid w:val="00DD2303"/>
    <w:rsid w:val="00DD2492"/>
    <w:rsid w:val="00DD24AF"/>
    <w:rsid w:val="00DD2565"/>
    <w:rsid w:val="00DD25FB"/>
    <w:rsid w:val="00DD28A8"/>
    <w:rsid w:val="00DD298D"/>
    <w:rsid w:val="00DD2995"/>
    <w:rsid w:val="00DD2AE6"/>
    <w:rsid w:val="00DD2BB2"/>
    <w:rsid w:val="00DD2D7E"/>
    <w:rsid w:val="00DD30F6"/>
    <w:rsid w:val="00DD320F"/>
    <w:rsid w:val="00DD3527"/>
    <w:rsid w:val="00DD3626"/>
    <w:rsid w:val="00DD3656"/>
    <w:rsid w:val="00DD366F"/>
    <w:rsid w:val="00DD3E69"/>
    <w:rsid w:val="00DD400C"/>
    <w:rsid w:val="00DD4082"/>
    <w:rsid w:val="00DD42D8"/>
    <w:rsid w:val="00DD4497"/>
    <w:rsid w:val="00DD481D"/>
    <w:rsid w:val="00DD4988"/>
    <w:rsid w:val="00DD49B4"/>
    <w:rsid w:val="00DD49D7"/>
    <w:rsid w:val="00DD4C74"/>
    <w:rsid w:val="00DD4CE1"/>
    <w:rsid w:val="00DD4D29"/>
    <w:rsid w:val="00DD4E5F"/>
    <w:rsid w:val="00DD5135"/>
    <w:rsid w:val="00DD5216"/>
    <w:rsid w:val="00DD534B"/>
    <w:rsid w:val="00DD5506"/>
    <w:rsid w:val="00DD559F"/>
    <w:rsid w:val="00DD5914"/>
    <w:rsid w:val="00DD59F5"/>
    <w:rsid w:val="00DD5BF6"/>
    <w:rsid w:val="00DD5DA1"/>
    <w:rsid w:val="00DD5E48"/>
    <w:rsid w:val="00DD61F0"/>
    <w:rsid w:val="00DD62A3"/>
    <w:rsid w:val="00DD6346"/>
    <w:rsid w:val="00DD6370"/>
    <w:rsid w:val="00DD63BE"/>
    <w:rsid w:val="00DD6526"/>
    <w:rsid w:val="00DD6819"/>
    <w:rsid w:val="00DD68B7"/>
    <w:rsid w:val="00DD691B"/>
    <w:rsid w:val="00DD69E8"/>
    <w:rsid w:val="00DD6A04"/>
    <w:rsid w:val="00DD6ABC"/>
    <w:rsid w:val="00DD6B0B"/>
    <w:rsid w:val="00DD6C56"/>
    <w:rsid w:val="00DD6C9D"/>
    <w:rsid w:val="00DD6CCC"/>
    <w:rsid w:val="00DD6D42"/>
    <w:rsid w:val="00DD6E46"/>
    <w:rsid w:val="00DD701B"/>
    <w:rsid w:val="00DD71BB"/>
    <w:rsid w:val="00DD7372"/>
    <w:rsid w:val="00DD755D"/>
    <w:rsid w:val="00DD757B"/>
    <w:rsid w:val="00DD75B2"/>
    <w:rsid w:val="00DD7618"/>
    <w:rsid w:val="00DD76C5"/>
    <w:rsid w:val="00DD7BEE"/>
    <w:rsid w:val="00DD7C5A"/>
    <w:rsid w:val="00DD7C60"/>
    <w:rsid w:val="00DD7D62"/>
    <w:rsid w:val="00DD7F24"/>
    <w:rsid w:val="00DD7FDD"/>
    <w:rsid w:val="00DE0012"/>
    <w:rsid w:val="00DE00DB"/>
    <w:rsid w:val="00DE014F"/>
    <w:rsid w:val="00DE0227"/>
    <w:rsid w:val="00DE02CC"/>
    <w:rsid w:val="00DE0393"/>
    <w:rsid w:val="00DE04A7"/>
    <w:rsid w:val="00DE0667"/>
    <w:rsid w:val="00DE07C8"/>
    <w:rsid w:val="00DE0869"/>
    <w:rsid w:val="00DE0D10"/>
    <w:rsid w:val="00DE0DED"/>
    <w:rsid w:val="00DE0E14"/>
    <w:rsid w:val="00DE0EBC"/>
    <w:rsid w:val="00DE0FB8"/>
    <w:rsid w:val="00DE119A"/>
    <w:rsid w:val="00DE11CC"/>
    <w:rsid w:val="00DE11EA"/>
    <w:rsid w:val="00DE13EA"/>
    <w:rsid w:val="00DE144A"/>
    <w:rsid w:val="00DE1456"/>
    <w:rsid w:val="00DE154A"/>
    <w:rsid w:val="00DE15CC"/>
    <w:rsid w:val="00DE1713"/>
    <w:rsid w:val="00DE17B2"/>
    <w:rsid w:val="00DE18A1"/>
    <w:rsid w:val="00DE1BDD"/>
    <w:rsid w:val="00DE1EE6"/>
    <w:rsid w:val="00DE211A"/>
    <w:rsid w:val="00DE2123"/>
    <w:rsid w:val="00DE2182"/>
    <w:rsid w:val="00DE2270"/>
    <w:rsid w:val="00DE23AE"/>
    <w:rsid w:val="00DE24C2"/>
    <w:rsid w:val="00DE2518"/>
    <w:rsid w:val="00DE25FB"/>
    <w:rsid w:val="00DE2996"/>
    <w:rsid w:val="00DE2AE4"/>
    <w:rsid w:val="00DE2D49"/>
    <w:rsid w:val="00DE2E52"/>
    <w:rsid w:val="00DE2E7A"/>
    <w:rsid w:val="00DE30CE"/>
    <w:rsid w:val="00DE32B8"/>
    <w:rsid w:val="00DE3538"/>
    <w:rsid w:val="00DE35A8"/>
    <w:rsid w:val="00DE3679"/>
    <w:rsid w:val="00DE3721"/>
    <w:rsid w:val="00DE37BB"/>
    <w:rsid w:val="00DE3BDF"/>
    <w:rsid w:val="00DE3BF9"/>
    <w:rsid w:val="00DE3D5A"/>
    <w:rsid w:val="00DE3E09"/>
    <w:rsid w:val="00DE3EE8"/>
    <w:rsid w:val="00DE3EF2"/>
    <w:rsid w:val="00DE3F21"/>
    <w:rsid w:val="00DE41C9"/>
    <w:rsid w:val="00DE43EF"/>
    <w:rsid w:val="00DE4478"/>
    <w:rsid w:val="00DE4707"/>
    <w:rsid w:val="00DE4869"/>
    <w:rsid w:val="00DE4980"/>
    <w:rsid w:val="00DE49F7"/>
    <w:rsid w:val="00DE4A2E"/>
    <w:rsid w:val="00DE4A82"/>
    <w:rsid w:val="00DE4F08"/>
    <w:rsid w:val="00DE4F13"/>
    <w:rsid w:val="00DE4F19"/>
    <w:rsid w:val="00DE4FA5"/>
    <w:rsid w:val="00DE508A"/>
    <w:rsid w:val="00DE50B8"/>
    <w:rsid w:val="00DE518A"/>
    <w:rsid w:val="00DE5202"/>
    <w:rsid w:val="00DE53BD"/>
    <w:rsid w:val="00DE5514"/>
    <w:rsid w:val="00DE5674"/>
    <w:rsid w:val="00DE56C6"/>
    <w:rsid w:val="00DE5840"/>
    <w:rsid w:val="00DE58F0"/>
    <w:rsid w:val="00DE599C"/>
    <w:rsid w:val="00DE59F6"/>
    <w:rsid w:val="00DE5B35"/>
    <w:rsid w:val="00DE5BFD"/>
    <w:rsid w:val="00DE5EE9"/>
    <w:rsid w:val="00DE60BC"/>
    <w:rsid w:val="00DE6431"/>
    <w:rsid w:val="00DE6663"/>
    <w:rsid w:val="00DE683A"/>
    <w:rsid w:val="00DE696B"/>
    <w:rsid w:val="00DE6DB2"/>
    <w:rsid w:val="00DE6E10"/>
    <w:rsid w:val="00DE6EBB"/>
    <w:rsid w:val="00DE701E"/>
    <w:rsid w:val="00DE7168"/>
    <w:rsid w:val="00DE7806"/>
    <w:rsid w:val="00DE7CBB"/>
    <w:rsid w:val="00DE7CBD"/>
    <w:rsid w:val="00DE7EA8"/>
    <w:rsid w:val="00DE7F80"/>
    <w:rsid w:val="00DE7FE0"/>
    <w:rsid w:val="00DF026A"/>
    <w:rsid w:val="00DF038F"/>
    <w:rsid w:val="00DF04AA"/>
    <w:rsid w:val="00DF05FD"/>
    <w:rsid w:val="00DF0660"/>
    <w:rsid w:val="00DF067A"/>
    <w:rsid w:val="00DF086A"/>
    <w:rsid w:val="00DF09CA"/>
    <w:rsid w:val="00DF0AA9"/>
    <w:rsid w:val="00DF0B60"/>
    <w:rsid w:val="00DF0D9F"/>
    <w:rsid w:val="00DF0ECF"/>
    <w:rsid w:val="00DF1414"/>
    <w:rsid w:val="00DF1590"/>
    <w:rsid w:val="00DF15E1"/>
    <w:rsid w:val="00DF1647"/>
    <w:rsid w:val="00DF199E"/>
    <w:rsid w:val="00DF1AA4"/>
    <w:rsid w:val="00DF1BAB"/>
    <w:rsid w:val="00DF1C62"/>
    <w:rsid w:val="00DF1D5C"/>
    <w:rsid w:val="00DF1E0E"/>
    <w:rsid w:val="00DF1F36"/>
    <w:rsid w:val="00DF1F70"/>
    <w:rsid w:val="00DF22CD"/>
    <w:rsid w:val="00DF23E9"/>
    <w:rsid w:val="00DF25C1"/>
    <w:rsid w:val="00DF29DA"/>
    <w:rsid w:val="00DF2B66"/>
    <w:rsid w:val="00DF2C19"/>
    <w:rsid w:val="00DF31B9"/>
    <w:rsid w:val="00DF3559"/>
    <w:rsid w:val="00DF361F"/>
    <w:rsid w:val="00DF3872"/>
    <w:rsid w:val="00DF38DF"/>
    <w:rsid w:val="00DF391B"/>
    <w:rsid w:val="00DF39C2"/>
    <w:rsid w:val="00DF39D6"/>
    <w:rsid w:val="00DF39D9"/>
    <w:rsid w:val="00DF3DF0"/>
    <w:rsid w:val="00DF40BE"/>
    <w:rsid w:val="00DF423F"/>
    <w:rsid w:val="00DF4579"/>
    <w:rsid w:val="00DF49C8"/>
    <w:rsid w:val="00DF4D0F"/>
    <w:rsid w:val="00DF5165"/>
    <w:rsid w:val="00DF52C5"/>
    <w:rsid w:val="00DF530D"/>
    <w:rsid w:val="00DF56EC"/>
    <w:rsid w:val="00DF58DE"/>
    <w:rsid w:val="00DF598A"/>
    <w:rsid w:val="00DF5A9F"/>
    <w:rsid w:val="00DF5B44"/>
    <w:rsid w:val="00DF5C2C"/>
    <w:rsid w:val="00DF5DA5"/>
    <w:rsid w:val="00DF5E92"/>
    <w:rsid w:val="00DF5F53"/>
    <w:rsid w:val="00DF6304"/>
    <w:rsid w:val="00DF6392"/>
    <w:rsid w:val="00DF6522"/>
    <w:rsid w:val="00DF67FE"/>
    <w:rsid w:val="00DF6889"/>
    <w:rsid w:val="00DF6A63"/>
    <w:rsid w:val="00DF6D08"/>
    <w:rsid w:val="00DF6D42"/>
    <w:rsid w:val="00DF6DA5"/>
    <w:rsid w:val="00DF7106"/>
    <w:rsid w:val="00DF71BA"/>
    <w:rsid w:val="00DF737D"/>
    <w:rsid w:val="00DF75AA"/>
    <w:rsid w:val="00DF7B49"/>
    <w:rsid w:val="00DF7DE2"/>
    <w:rsid w:val="00E0003D"/>
    <w:rsid w:val="00E000A7"/>
    <w:rsid w:val="00E0010E"/>
    <w:rsid w:val="00E00369"/>
    <w:rsid w:val="00E00468"/>
    <w:rsid w:val="00E00499"/>
    <w:rsid w:val="00E00865"/>
    <w:rsid w:val="00E00986"/>
    <w:rsid w:val="00E00A3C"/>
    <w:rsid w:val="00E00D70"/>
    <w:rsid w:val="00E0103C"/>
    <w:rsid w:val="00E0104D"/>
    <w:rsid w:val="00E01158"/>
    <w:rsid w:val="00E013F3"/>
    <w:rsid w:val="00E01502"/>
    <w:rsid w:val="00E01629"/>
    <w:rsid w:val="00E016E9"/>
    <w:rsid w:val="00E0179D"/>
    <w:rsid w:val="00E0185D"/>
    <w:rsid w:val="00E018EB"/>
    <w:rsid w:val="00E01A2C"/>
    <w:rsid w:val="00E01DF1"/>
    <w:rsid w:val="00E01E98"/>
    <w:rsid w:val="00E020CD"/>
    <w:rsid w:val="00E021CF"/>
    <w:rsid w:val="00E02346"/>
    <w:rsid w:val="00E02889"/>
    <w:rsid w:val="00E02B57"/>
    <w:rsid w:val="00E02C8E"/>
    <w:rsid w:val="00E0308F"/>
    <w:rsid w:val="00E03120"/>
    <w:rsid w:val="00E0323A"/>
    <w:rsid w:val="00E03242"/>
    <w:rsid w:val="00E03357"/>
    <w:rsid w:val="00E034E5"/>
    <w:rsid w:val="00E034F2"/>
    <w:rsid w:val="00E0361B"/>
    <w:rsid w:val="00E03A3E"/>
    <w:rsid w:val="00E03AF1"/>
    <w:rsid w:val="00E03C54"/>
    <w:rsid w:val="00E03C76"/>
    <w:rsid w:val="00E03CD2"/>
    <w:rsid w:val="00E03CD8"/>
    <w:rsid w:val="00E03E4F"/>
    <w:rsid w:val="00E03E77"/>
    <w:rsid w:val="00E03F6E"/>
    <w:rsid w:val="00E04116"/>
    <w:rsid w:val="00E04125"/>
    <w:rsid w:val="00E042AA"/>
    <w:rsid w:val="00E0482C"/>
    <w:rsid w:val="00E048AC"/>
    <w:rsid w:val="00E04B2D"/>
    <w:rsid w:val="00E04CB7"/>
    <w:rsid w:val="00E04CE4"/>
    <w:rsid w:val="00E04D25"/>
    <w:rsid w:val="00E04F0D"/>
    <w:rsid w:val="00E050C8"/>
    <w:rsid w:val="00E05168"/>
    <w:rsid w:val="00E052EC"/>
    <w:rsid w:val="00E05390"/>
    <w:rsid w:val="00E05494"/>
    <w:rsid w:val="00E05771"/>
    <w:rsid w:val="00E05797"/>
    <w:rsid w:val="00E057E3"/>
    <w:rsid w:val="00E05835"/>
    <w:rsid w:val="00E0588B"/>
    <w:rsid w:val="00E06024"/>
    <w:rsid w:val="00E06220"/>
    <w:rsid w:val="00E063C7"/>
    <w:rsid w:val="00E06650"/>
    <w:rsid w:val="00E067DF"/>
    <w:rsid w:val="00E06A62"/>
    <w:rsid w:val="00E06C10"/>
    <w:rsid w:val="00E06E29"/>
    <w:rsid w:val="00E06E59"/>
    <w:rsid w:val="00E06F31"/>
    <w:rsid w:val="00E07371"/>
    <w:rsid w:val="00E073A6"/>
    <w:rsid w:val="00E07555"/>
    <w:rsid w:val="00E07617"/>
    <w:rsid w:val="00E07710"/>
    <w:rsid w:val="00E079AE"/>
    <w:rsid w:val="00E07BF8"/>
    <w:rsid w:val="00E07D28"/>
    <w:rsid w:val="00E07E7A"/>
    <w:rsid w:val="00E1001A"/>
    <w:rsid w:val="00E1038B"/>
    <w:rsid w:val="00E103EB"/>
    <w:rsid w:val="00E10685"/>
    <w:rsid w:val="00E1076E"/>
    <w:rsid w:val="00E10C48"/>
    <w:rsid w:val="00E10F6A"/>
    <w:rsid w:val="00E11018"/>
    <w:rsid w:val="00E110B4"/>
    <w:rsid w:val="00E11177"/>
    <w:rsid w:val="00E11235"/>
    <w:rsid w:val="00E1129C"/>
    <w:rsid w:val="00E11332"/>
    <w:rsid w:val="00E113EA"/>
    <w:rsid w:val="00E11429"/>
    <w:rsid w:val="00E11491"/>
    <w:rsid w:val="00E115CB"/>
    <w:rsid w:val="00E117DD"/>
    <w:rsid w:val="00E1190A"/>
    <w:rsid w:val="00E11A18"/>
    <w:rsid w:val="00E11A70"/>
    <w:rsid w:val="00E11AD2"/>
    <w:rsid w:val="00E11CA5"/>
    <w:rsid w:val="00E11DE3"/>
    <w:rsid w:val="00E11E46"/>
    <w:rsid w:val="00E125C5"/>
    <w:rsid w:val="00E12B44"/>
    <w:rsid w:val="00E12B68"/>
    <w:rsid w:val="00E12BAE"/>
    <w:rsid w:val="00E12D12"/>
    <w:rsid w:val="00E12DBD"/>
    <w:rsid w:val="00E130CE"/>
    <w:rsid w:val="00E130FE"/>
    <w:rsid w:val="00E1312B"/>
    <w:rsid w:val="00E13155"/>
    <w:rsid w:val="00E13267"/>
    <w:rsid w:val="00E132FC"/>
    <w:rsid w:val="00E13488"/>
    <w:rsid w:val="00E1349D"/>
    <w:rsid w:val="00E13516"/>
    <w:rsid w:val="00E13549"/>
    <w:rsid w:val="00E1367E"/>
    <w:rsid w:val="00E13AE9"/>
    <w:rsid w:val="00E13B39"/>
    <w:rsid w:val="00E13B5A"/>
    <w:rsid w:val="00E1410C"/>
    <w:rsid w:val="00E14171"/>
    <w:rsid w:val="00E141EF"/>
    <w:rsid w:val="00E142FF"/>
    <w:rsid w:val="00E1439D"/>
    <w:rsid w:val="00E1440A"/>
    <w:rsid w:val="00E14BBF"/>
    <w:rsid w:val="00E14BE5"/>
    <w:rsid w:val="00E14C4B"/>
    <w:rsid w:val="00E14C9E"/>
    <w:rsid w:val="00E14F03"/>
    <w:rsid w:val="00E1523A"/>
    <w:rsid w:val="00E152DB"/>
    <w:rsid w:val="00E156EC"/>
    <w:rsid w:val="00E157D3"/>
    <w:rsid w:val="00E15896"/>
    <w:rsid w:val="00E15D9B"/>
    <w:rsid w:val="00E1612E"/>
    <w:rsid w:val="00E161C5"/>
    <w:rsid w:val="00E16264"/>
    <w:rsid w:val="00E1694A"/>
    <w:rsid w:val="00E16B05"/>
    <w:rsid w:val="00E16BE6"/>
    <w:rsid w:val="00E16FEC"/>
    <w:rsid w:val="00E1728A"/>
    <w:rsid w:val="00E1729C"/>
    <w:rsid w:val="00E173A4"/>
    <w:rsid w:val="00E173D3"/>
    <w:rsid w:val="00E17542"/>
    <w:rsid w:val="00E175E6"/>
    <w:rsid w:val="00E1791D"/>
    <w:rsid w:val="00E17A00"/>
    <w:rsid w:val="00E17A44"/>
    <w:rsid w:val="00E17B1A"/>
    <w:rsid w:val="00E17C02"/>
    <w:rsid w:val="00E17D7A"/>
    <w:rsid w:val="00E17E82"/>
    <w:rsid w:val="00E17F8F"/>
    <w:rsid w:val="00E20018"/>
    <w:rsid w:val="00E2010D"/>
    <w:rsid w:val="00E2018B"/>
    <w:rsid w:val="00E2025F"/>
    <w:rsid w:val="00E2042C"/>
    <w:rsid w:val="00E204AA"/>
    <w:rsid w:val="00E20598"/>
    <w:rsid w:val="00E208FC"/>
    <w:rsid w:val="00E20A06"/>
    <w:rsid w:val="00E20A24"/>
    <w:rsid w:val="00E20A5D"/>
    <w:rsid w:val="00E20B2E"/>
    <w:rsid w:val="00E20B5D"/>
    <w:rsid w:val="00E20E13"/>
    <w:rsid w:val="00E20E7C"/>
    <w:rsid w:val="00E21209"/>
    <w:rsid w:val="00E21504"/>
    <w:rsid w:val="00E2194F"/>
    <w:rsid w:val="00E21985"/>
    <w:rsid w:val="00E21A94"/>
    <w:rsid w:val="00E21BB4"/>
    <w:rsid w:val="00E21D4C"/>
    <w:rsid w:val="00E22022"/>
    <w:rsid w:val="00E2204E"/>
    <w:rsid w:val="00E22060"/>
    <w:rsid w:val="00E22128"/>
    <w:rsid w:val="00E22368"/>
    <w:rsid w:val="00E223AA"/>
    <w:rsid w:val="00E22524"/>
    <w:rsid w:val="00E2254C"/>
    <w:rsid w:val="00E2258B"/>
    <w:rsid w:val="00E22718"/>
    <w:rsid w:val="00E22783"/>
    <w:rsid w:val="00E22B01"/>
    <w:rsid w:val="00E22E50"/>
    <w:rsid w:val="00E2353F"/>
    <w:rsid w:val="00E23555"/>
    <w:rsid w:val="00E23583"/>
    <w:rsid w:val="00E2383E"/>
    <w:rsid w:val="00E23859"/>
    <w:rsid w:val="00E238AE"/>
    <w:rsid w:val="00E23B6A"/>
    <w:rsid w:val="00E23D61"/>
    <w:rsid w:val="00E23ECA"/>
    <w:rsid w:val="00E23FE2"/>
    <w:rsid w:val="00E24163"/>
    <w:rsid w:val="00E24181"/>
    <w:rsid w:val="00E241EF"/>
    <w:rsid w:val="00E24363"/>
    <w:rsid w:val="00E243AB"/>
    <w:rsid w:val="00E24458"/>
    <w:rsid w:val="00E24670"/>
    <w:rsid w:val="00E24718"/>
    <w:rsid w:val="00E248B3"/>
    <w:rsid w:val="00E249FE"/>
    <w:rsid w:val="00E24A54"/>
    <w:rsid w:val="00E24BF6"/>
    <w:rsid w:val="00E24D95"/>
    <w:rsid w:val="00E24E65"/>
    <w:rsid w:val="00E25595"/>
    <w:rsid w:val="00E257EB"/>
    <w:rsid w:val="00E25895"/>
    <w:rsid w:val="00E258BB"/>
    <w:rsid w:val="00E25943"/>
    <w:rsid w:val="00E25B37"/>
    <w:rsid w:val="00E25F4D"/>
    <w:rsid w:val="00E260A6"/>
    <w:rsid w:val="00E260E7"/>
    <w:rsid w:val="00E26105"/>
    <w:rsid w:val="00E2613F"/>
    <w:rsid w:val="00E26174"/>
    <w:rsid w:val="00E26362"/>
    <w:rsid w:val="00E265CD"/>
    <w:rsid w:val="00E26624"/>
    <w:rsid w:val="00E267CF"/>
    <w:rsid w:val="00E26AD2"/>
    <w:rsid w:val="00E26BEE"/>
    <w:rsid w:val="00E26D59"/>
    <w:rsid w:val="00E26E75"/>
    <w:rsid w:val="00E274C0"/>
    <w:rsid w:val="00E276AD"/>
    <w:rsid w:val="00E2771C"/>
    <w:rsid w:val="00E27789"/>
    <w:rsid w:val="00E278F5"/>
    <w:rsid w:val="00E27952"/>
    <w:rsid w:val="00E27CC1"/>
    <w:rsid w:val="00E27DEA"/>
    <w:rsid w:val="00E27E3E"/>
    <w:rsid w:val="00E27E68"/>
    <w:rsid w:val="00E27ECF"/>
    <w:rsid w:val="00E3010C"/>
    <w:rsid w:val="00E30317"/>
    <w:rsid w:val="00E30436"/>
    <w:rsid w:val="00E30474"/>
    <w:rsid w:val="00E30573"/>
    <w:rsid w:val="00E30594"/>
    <w:rsid w:val="00E30755"/>
    <w:rsid w:val="00E30890"/>
    <w:rsid w:val="00E30C31"/>
    <w:rsid w:val="00E30C54"/>
    <w:rsid w:val="00E30C6A"/>
    <w:rsid w:val="00E30CA0"/>
    <w:rsid w:val="00E30E34"/>
    <w:rsid w:val="00E30EA6"/>
    <w:rsid w:val="00E30EC9"/>
    <w:rsid w:val="00E30F09"/>
    <w:rsid w:val="00E31051"/>
    <w:rsid w:val="00E310BA"/>
    <w:rsid w:val="00E31132"/>
    <w:rsid w:val="00E31375"/>
    <w:rsid w:val="00E31472"/>
    <w:rsid w:val="00E318D6"/>
    <w:rsid w:val="00E31A89"/>
    <w:rsid w:val="00E31AF8"/>
    <w:rsid w:val="00E31B1A"/>
    <w:rsid w:val="00E31ED8"/>
    <w:rsid w:val="00E31F28"/>
    <w:rsid w:val="00E32270"/>
    <w:rsid w:val="00E322B6"/>
    <w:rsid w:val="00E32462"/>
    <w:rsid w:val="00E32474"/>
    <w:rsid w:val="00E324A1"/>
    <w:rsid w:val="00E3268C"/>
    <w:rsid w:val="00E3276B"/>
    <w:rsid w:val="00E32AB5"/>
    <w:rsid w:val="00E32B42"/>
    <w:rsid w:val="00E32CD3"/>
    <w:rsid w:val="00E32D09"/>
    <w:rsid w:val="00E32DD4"/>
    <w:rsid w:val="00E32DEB"/>
    <w:rsid w:val="00E32E10"/>
    <w:rsid w:val="00E32FF0"/>
    <w:rsid w:val="00E33095"/>
    <w:rsid w:val="00E3321C"/>
    <w:rsid w:val="00E333C0"/>
    <w:rsid w:val="00E33507"/>
    <w:rsid w:val="00E3356F"/>
    <w:rsid w:val="00E33825"/>
    <w:rsid w:val="00E338EC"/>
    <w:rsid w:val="00E33903"/>
    <w:rsid w:val="00E33B0F"/>
    <w:rsid w:val="00E33B19"/>
    <w:rsid w:val="00E34154"/>
    <w:rsid w:val="00E341B2"/>
    <w:rsid w:val="00E3453C"/>
    <w:rsid w:val="00E345C2"/>
    <w:rsid w:val="00E34628"/>
    <w:rsid w:val="00E34647"/>
    <w:rsid w:val="00E34820"/>
    <w:rsid w:val="00E34894"/>
    <w:rsid w:val="00E34AA2"/>
    <w:rsid w:val="00E34AE4"/>
    <w:rsid w:val="00E34B18"/>
    <w:rsid w:val="00E34C62"/>
    <w:rsid w:val="00E35270"/>
    <w:rsid w:val="00E35297"/>
    <w:rsid w:val="00E35475"/>
    <w:rsid w:val="00E35657"/>
    <w:rsid w:val="00E35776"/>
    <w:rsid w:val="00E35E63"/>
    <w:rsid w:val="00E35E65"/>
    <w:rsid w:val="00E36019"/>
    <w:rsid w:val="00E36084"/>
    <w:rsid w:val="00E360F4"/>
    <w:rsid w:val="00E361B3"/>
    <w:rsid w:val="00E3651C"/>
    <w:rsid w:val="00E3698E"/>
    <w:rsid w:val="00E36C17"/>
    <w:rsid w:val="00E36CA8"/>
    <w:rsid w:val="00E36DC3"/>
    <w:rsid w:val="00E37149"/>
    <w:rsid w:val="00E374B3"/>
    <w:rsid w:val="00E37873"/>
    <w:rsid w:val="00E37A92"/>
    <w:rsid w:val="00E37BE8"/>
    <w:rsid w:val="00E37C3B"/>
    <w:rsid w:val="00E37DD1"/>
    <w:rsid w:val="00E37F36"/>
    <w:rsid w:val="00E400BB"/>
    <w:rsid w:val="00E4027E"/>
    <w:rsid w:val="00E403DB"/>
    <w:rsid w:val="00E404A7"/>
    <w:rsid w:val="00E405CC"/>
    <w:rsid w:val="00E40615"/>
    <w:rsid w:val="00E4079A"/>
    <w:rsid w:val="00E40B85"/>
    <w:rsid w:val="00E4117A"/>
    <w:rsid w:val="00E41190"/>
    <w:rsid w:val="00E4148C"/>
    <w:rsid w:val="00E4166B"/>
    <w:rsid w:val="00E4181F"/>
    <w:rsid w:val="00E418F6"/>
    <w:rsid w:val="00E41A1C"/>
    <w:rsid w:val="00E41AD5"/>
    <w:rsid w:val="00E41DD3"/>
    <w:rsid w:val="00E41FA2"/>
    <w:rsid w:val="00E41FC8"/>
    <w:rsid w:val="00E4231A"/>
    <w:rsid w:val="00E423D9"/>
    <w:rsid w:val="00E42489"/>
    <w:rsid w:val="00E42650"/>
    <w:rsid w:val="00E428BC"/>
    <w:rsid w:val="00E428D4"/>
    <w:rsid w:val="00E42AEA"/>
    <w:rsid w:val="00E42B32"/>
    <w:rsid w:val="00E42B37"/>
    <w:rsid w:val="00E42C0B"/>
    <w:rsid w:val="00E42CAF"/>
    <w:rsid w:val="00E42D05"/>
    <w:rsid w:val="00E42D7C"/>
    <w:rsid w:val="00E42E71"/>
    <w:rsid w:val="00E42E84"/>
    <w:rsid w:val="00E42EA4"/>
    <w:rsid w:val="00E42F4F"/>
    <w:rsid w:val="00E42F61"/>
    <w:rsid w:val="00E42F72"/>
    <w:rsid w:val="00E42FFF"/>
    <w:rsid w:val="00E43013"/>
    <w:rsid w:val="00E430AA"/>
    <w:rsid w:val="00E43324"/>
    <w:rsid w:val="00E43364"/>
    <w:rsid w:val="00E434E1"/>
    <w:rsid w:val="00E4352B"/>
    <w:rsid w:val="00E43696"/>
    <w:rsid w:val="00E4372B"/>
    <w:rsid w:val="00E438FA"/>
    <w:rsid w:val="00E43953"/>
    <w:rsid w:val="00E43D94"/>
    <w:rsid w:val="00E43DF4"/>
    <w:rsid w:val="00E43E18"/>
    <w:rsid w:val="00E43E85"/>
    <w:rsid w:val="00E43EF4"/>
    <w:rsid w:val="00E4418C"/>
    <w:rsid w:val="00E4433A"/>
    <w:rsid w:val="00E444CB"/>
    <w:rsid w:val="00E44575"/>
    <w:rsid w:val="00E44B5D"/>
    <w:rsid w:val="00E44BB7"/>
    <w:rsid w:val="00E44BEC"/>
    <w:rsid w:val="00E44C14"/>
    <w:rsid w:val="00E44D77"/>
    <w:rsid w:val="00E44DBB"/>
    <w:rsid w:val="00E45079"/>
    <w:rsid w:val="00E450CD"/>
    <w:rsid w:val="00E450E1"/>
    <w:rsid w:val="00E45131"/>
    <w:rsid w:val="00E4526A"/>
    <w:rsid w:val="00E45342"/>
    <w:rsid w:val="00E4552A"/>
    <w:rsid w:val="00E4558A"/>
    <w:rsid w:val="00E456C6"/>
    <w:rsid w:val="00E45B87"/>
    <w:rsid w:val="00E45C94"/>
    <w:rsid w:val="00E45EA3"/>
    <w:rsid w:val="00E45F5B"/>
    <w:rsid w:val="00E45FA5"/>
    <w:rsid w:val="00E46307"/>
    <w:rsid w:val="00E463C7"/>
    <w:rsid w:val="00E46982"/>
    <w:rsid w:val="00E46C03"/>
    <w:rsid w:val="00E46D63"/>
    <w:rsid w:val="00E46D75"/>
    <w:rsid w:val="00E46D9A"/>
    <w:rsid w:val="00E46E23"/>
    <w:rsid w:val="00E46E47"/>
    <w:rsid w:val="00E46EC7"/>
    <w:rsid w:val="00E46F2C"/>
    <w:rsid w:val="00E47001"/>
    <w:rsid w:val="00E47023"/>
    <w:rsid w:val="00E4703E"/>
    <w:rsid w:val="00E4707F"/>
    <w:rsid w:val="00E470B0"/>
    <w:rsid w:val="00E4719F"/>
    <w:rsid w:val="00E47354"/>
    <w:rsid w:val="00E473B1"/>
    <w:rsid w:val="00E4751E"/>
    <w:rsid w:val="00E476F6"/>
    <w:rsid w:val="00E477AF"/>
    <w:rsid w:val="00E477D4"/>
    <w:rsid w:val="00E478C1"/>
    <w:rsid w:val="00E47BBA"/>
    <w:rsid w:val="00E5010D"/>
    <w:rsid w:val="00E5013B"/>
    <w:rsid w:val="00E50366"/>
    <w:rsid w:val="00E503F1"/>
    <w:rsid w:val="00E50670"/>
    <w:rsid w:val="00E5070C"/>
    <w:rsid w:val="00E50A5D"/>
    <w:rsid w:val="00E50BDB"/>
    <w:rsid w:val="00E50D24"/>
    <w:rsid w:val="00E50D2E"/>
    <w:rsid w:val="00E51009"/>
    <w:rsid w:val="00E510E4"/>
    <w:rsid w:val="00E513FF"/>
    <w:rsid w:val="00E51628"/>
    <w:rsid w:val="00E517EC"/>
    <w:rsid w:val="00E5186D"/>
    <w:rsid w:val="00E51925"/>
    <w:rsid w:val="00E519E9"/>
    <w:rsid w:val="00E51A11"/>
    <w:rsid w:val="00E51B0C"/>
    <w:rsid w:val="00E51E79"/>
    <w:rsid w:val="00E521F4"/>
    <w:rsid w:val="00E52502"/>
    <w:rsid w:val="00E52726"/>
    <w:rsid w:val="00E527C5"/>
    <w:rsid w:val="00E52827"/>
    <w:rsid w:val="00E52874"/>
    <w:rsid w:val="00E52BAB"/>
    <w:rsid w:val="00E52C4F"/>
    <w:rsid w:val="00E52C7A"/>
    <w:rsid w:val="00E52D44"/>
    <w:rsid w:val="00E52DD7"/>
    <w:rsid w:val="00E530F0"/>
    <w:rsid w:val="00E531C0"/>
    <w:rsid w:val="00E53507"/>
    <w:rsid w:val="00E53526"/>
    <w:rsid w:val="00E53643"/>
    <w:rsid w:val="00E537A9"/>
    <w:rsid w:val="00E5382A"/>
    <w:rsid w:val="00E53CAA"/>
    <w:rsid w:val="00E53D3E"/>
    <w:rsid w:val="00E53D7B"/>
    <w:rsid w:val="00E53EAA"/>
    <w:rsid w:val="00E541D3"/>
    <w:rsid w:val="00E54223"/>
    <w:rsid w:val="00E54442"/>
    <w:rsid w:val="00E54848"/>
    <w:rsid w:val="00E548BF"/>
    <w:rsid w:val="00E548C5"/>
    <w:rsid w:val="00E548C6"/>
    <w:rsid w:val="00E54A79"/>
    <w:rsid w:val="00E54AB4"/>
    <w:rsid w:val="00E54C95"/>
    <w:rsid w:val="00E54D05"/>
    <w:rsid w:val="00E54D0B"/>
    <w:rsid w:val="00E54D4D"/>
    <w:rsid w:val="00E54E33"/>
    <w:rsid w:val="00E54F20"/>
    <w:rsid w:val="00E55214"/>
    <w:rsid w:val="00E55217"/>
    <w:rsid w:val="00E553B2"/>
    <w:rsid w:val="00E5543C"/>
    <w:rsid w:val="00E55696"/>
    <w:rsid w:val="00E556FC"/>
    <w:rsid w:val="00E55849"/>
    <w:rsid w:val="00E55BB1"/>
    <w:rsid w:val="00E56078"/>
    <w:rsid w:val="00E56249"/>
    <w:rsid w:val="00E562EA"/>
    <w:rsid w:val="00E5698A"/>
    <w:rsid w:val="00E56A81"/>
    <w:rsid w:val="00E56B0A"/>
    <w:rsid w:val="00E56B36"/>
    <w:rsid w:val="00E56CF5"/>
    <w:rsid w:val="00E57426"/>
    <w:rsid w:val="00E5759D"/>
    <w:rsid w:val="00E57658"/>
    <w:rsid w:val="00E576FB"/>
    <w:rsid w:val="00E577DF"/>
    <w:rsid w:val="00E57B2F"/>
    <w:rsid w:val="00E57C52"/>
    <w:rsid w:val="00E57C84"/>
    <w:rsid w:val="00E57CA7"/>
    <w:rsid w:val="00E57CE1"/>
    <w:rsid w:val="00E57F33"/>
    <w:rsid w:val="00E57F83"/>
    <w:rsid w:val="00E57FF5"/>
    <w:rsid w:val="00E60332"/>
    <w:rsid w:val="00E604D5"/>
    <w:rsid w:val="00E60A5B"/>
    <w:rsid w:val="00E60ABF"/>
    <w:rsid w:val="00E60B15"/>
    <w:rsid w:val="00E60DDA"/>
    <w:rsid w:val="00E60EE7"/>
    <w:rsid w:val="00E60F7F"/>
    <w:rsid w:val="00E6109C"/>
    <w:rsid w:val="00E610B5"/>
    <w:rsid w:val="00E61343"/>
    <w:rsid w:val="00E6135C"/>
    <w:rsid w:val="00E613D5"/>
    <w:rsid w:val="00E61595"/>
    <w:rsid w:val="00E6160A"/>
    <w:rsid w:val="00E616A7"/>
    <w:rsid w:val="00E6173F"/>
    <w:rsid w:val="00E61839"/>
    <w:rsid w:val="00E61847"/>
    <w:rsid w:val="00E619DA"/>
    <w:rsid w:val="00E61BFF"/>
    <w:rsid w:val="00E61D4A"/>
    <w:rsid w:val="00E61D99"/>
    <w:rsid w:val="00E62128"/>
    <w:rsid w:val="00E6230D"/>
    <w:rsid w:val="00E62481"/>
    <w:rsid w:val="00E625FE"/>
    <w:rsid w:val="00E62749"/>
    <w:rsid w:val="00E629F5"/>
    <w:rsid w:val="00E630CB"/>
    <w:rsid w:val="00E63138"/>
    <w:rsid w:val="00E63153"/>
    <w:rsid w:val="00E63E11"/>
    <w:rsid w:val="00E63EC9"/>
    <w:rsid w:val="00E64004"/>
    <w:rsid w:val="00E64141"/>
    <w:rsid w:val="00E642D0"/>
    <w:rsid w:val="00E64394"/>
    <w:rsid w:val="00E647EF"/>
    <w:rsid w:val="00E64883"/>
    <w:rsid w:val="00E64B00"/>
    <w:rsid w:val="00E64CEF"/>
    <w:rsid w:val="00E6512D"/>
    <w:rsid w:val="00E65165"/>
    <w:rsid w:val="00E65186"/>
    <w:rsid w:val="00E6520B"/>
    <w:rsid w:val="00E65241"/>
    <w:rsid w:val="00E6551C"/>
    <w:rsid w:val="00E65676"/>
    <w:rsid w:val="00E658C7"/>
    <w:rsid w:val="00E659CB"/>
    <w:rsid w:val="00E65DB4"/>
    <w:rsid w:val="00E660D0"/>
    <w:rsid w:val="00E66381"/>
    <w:rsid w:val="00E66449"/>
    <w:rsid w:val="00E665C0"/>
    <w:rsid w:val="00E665C4"/>
    <w:rsid w:val="00E666A9"/>
    <w:rsid w:val="00E6683F"/>
    <w:rsid w:val="00E66B15"/>
    <w:rsid w:val="00E66B58"/>
    <w:rsid w:val="00E67012"/>
    <w:rsid w:val="00E67014"/>
    <w:rsid w:val="00E67315"/>
    <w:rsid w:val="00E673DA"/>
    <w:rsid w:val="00E673E9"/>
    <w:rsid w:val="00E67569"/>
    <w:rsid w:val="00E676C7"/>
    <w:rsid w:val="00E67772"/>
    <w:rsid w:val="00E67867"/>
    <w:rsid w:val="00E6786D"/>
    <w:rsid w:val="00E67AAF"/>
    <w:rsid w:val="00E67B28"/>
    <w:rsid w:val="00E67B2C"/>
    <w:rsid w:val="00E67B73"/>
    <w:rsid w:val="00E67BA8"/>
    <w:rsid w:val="00E70099"/>
    <w:rsid w:val="00E70209"/>
    <w:rsid w:val="00E7022F"/>
    <w:rsid w:val="00E70376"/>
    <w:rsid w:val="00E70438"/>
    <w:rsid w:val="00E7043E"/>
    <w:rsid w:val="00E70547"/>
    <w:rsid w:val="00E70629"/>
    <w:rsid w:val="00E707A8"/>
    <w:rsid w:val="00E7095F"/>
    <w:rsid w:val="00E70B70"/>
    <w:rsid w:val="00E711B0"/>
    <w:rsid w:val="00E711C1"/>
    <w:rsid w:val="00E71315"/>
    <w:rsid w:val="00E71425"/>
    <w:rsid w:val="00E71564"/>
    <w:rsid w:val="00E71588"/>
    <w:rsid w:val="00E71744"/>
    <w:rsid w:val="00E7190D"/>
    <w:rsid w:val="00E719FA"/>
    <w:rsid w:val="00E71A33"/>
    <w:rsid w:val="00E71A3E"/>
    <w:rsid w:val="00E71BB9"/>
    <w:rsid w:val="00E71BCF"/>
    <w:rsid w:val="00E71C01"/>
    <w:rsid w:val="00E71C63"/>
    <w:rsid w:val="00E71D4B"/>
    <w:rsid w:val="00E71E6E"/>
    <w:rsid w:val="00E71FD6"/>
    <w:rsid w:val="00E72A3E"/>
    <w:rsid w:val="00E72BA7"/>
    <w:rsid w:val="00E72F3C"/>
    <w:rsid w:val="00E7304F"/>
    <w:rsid w:val="00E7318B"/>
    <w:rsid w:val="00E7333E"/>
    <w:rsid w:val="00E73490"/>
    <w:rsid w:val="00E73610"/>
    <w:rsid w:val="00E73BAC"/>
    <w:rsid w:val="00E73BD9"/>
    <w:rsid w:val="00E73C6F"/>
    <w:rsid w:val="00E73F8E"/>
    <w:rsid w:val="00E74023"/>
    <w:rsid w:val="00E7404B"/>
    <w:rsid w:val="00E74222"/>
    <w:rsid w:val="00E7438A"/>
    <w:rsid w:val="00E745B4"/>
    <w:rsid w:val="00E74772"/>
    <w:rsid w:val="00E747BF"/>
    <w:rsid w:val="00E7480E"/>
    <w:rsid w:val="00E74AE7"/>
    <w:rsid w:val="00E74B3A"/>
    <w:rsid w:val="00E74CF0"/>
    <w:rsid w:val="00E74FFE"/>
    <w:rsid w:val="00E75193"/>
    <w:rsid w:val="00E751FE"/>
    <w:rsid w:val="00E75227"/>
    <w:rsid w:val="00E752BA"/>
    <w:rsid w:val="00E7531F"/>
    <w:rsid w:val="00E753BB"/>
    <w:rsid w:val="00E754A5"/>
    <w:rsid w:val="00E75706"/>
    <w:rsid w:val="00E757F3"/>
    <w:rsid w:val="00E75A19"/>
    <w:rsid w:val="00E75B6A"/>
    <w:rsid w:val="00E75B6E"/>
    <w:rsid w:val="00E75C6B"/>
    <w:rsid w:val="00E75F73"/>
    <w:rsid w:val="00E75FDD"/>
    <w:rsid w:val="00E76062"/>
    <w:rsid w:val="00E760B6"/>
    <w:rsid w:val="00E76367"/>
    <w:rsid w:val="00E7653F"/>
    <w:rsid w:val="00E7668B"/>
    <w:rsid w:val="00E7687E"/>
    <w:rsid w:val="00E76A05"/>
    <w:rsid w:val="00E76AEB"/>
    <w:rsid w:val="00E76B3C"/>
    <w:rsid w:val="00E76C3A"/>
    <w:rsid w:val="00E76C4D"/>
    <w:rsid w:val="00E76C55"/>
    <w:rsid w:val="00E76C81"/>
    <w:rsid w:val="00E76DBB"/>
    <w:rsid w:val="00E76F06"/>
    <w:rsid w:val="00E76F41"/>
    <w:rsid w:val="00E76FB9"/>
    <w:rsid w:val="00E7727B"/>
    <w:rsid w:val="00E77594"/>
    <w:rsid w:val="00E775BC"/>
    <w:rsid w:val="00E776AA"/>
    <w:rsid w:val="00E7770B"/>
    <w:rsid w:val="00E77B21"/>
    <w:rsid w:val="00E77E2D"/>
    <w:rsid w:val="00E77FAA"/>
    <w:rsid w:val="00E80047"/>
    <w:rsid w:val="00E801A9"/>
    <w:rsid w:val="00E80216"/>
    <w:rsid w:val="00E80257"/>
    <w:rsid w:val="00E806A9"/>
    <w:rsid w:val="00E80768"/>
    <w:rsid w:val="00E807F0"/>
    <w:rsid w:val="00E808AC"/>
    <w:rsid w:val="00E80908"/>
    <w:rsid w:val="00E80910"/>
    <w:rsid w:val="00E80B10"/>
    <w:rsid w:val="00E80BFC"/>
    <w:rsid w:val="00E80C70"/>
    <w:rsid w:val="00E80CCA"/>
    <w:rsid w:val="00E80CD1"/>
    <w:rsid w:val="00E80EB4"/>
    <w:rsid w:val="00E81644"/>
    <w:rsid w:val="00E816D0"/>
    <w:rsid w:val="00E816E2"/>
    <w:rsid w:val="00E81A17"/>
    <w:rsid w:val="00E81A98"/>
    <w:rsid w:val="00E81B79"/>
    <w:rsid w:val="00E81CCA"/>
    <w:rsid w:val="00E81CE8"/>
    <w:rsid w:val="00E81D6B"/>
    <w:rsid w:val="00E81F59"/>
    <w:rsid w:val="00E81FD0"/>
    <w:rsid w:val="00E81FFA"/>
    <w:rsid w:val="00E82079"/>
    <w:rsid w:val="00E82178"/>
    <w:rsid w:val="00E822C7"/>
    <w:rsid w:val="00E824AE"/>
    <w:rsid w:val="00E82519"/>
    <w:rsid w:val="00E8261B"/>
    <w:rsid w:val="00E8282B"/>
    <w:rsid w:val="00E828F4"/>
    <w:rsid w:val="00E829F6"/>
    <w:rsid w:val="00E82BEA"/>
    <w:rsid w:val="00E82C75"/>
    <w:rsid w:val="00E82D10"/>
    <w:rsid w:val="00E82E29"/>
    <w:rsid w:val="00E82EC0"/>
    <w:rsid w:val="00E82F22"/>
    <w:rsid w:val="00E82FC0"/>
    <w:rsid w:val="00E83117"/>
    <w:rsid w:val="00E83141"/>
    <w:rsid w:val="00E8328A"/>
    <w:rsid w:val="00E833BF"/>
    <w:rsid w:val="00E836BA"/>
    <w:rsid w:val="00E836DC"/>
    <w:rsid w:val="00E83885"/>
    <w:rsid w:val="00E839EA"/>
    <w:rsid w:val="00E83AAE"/>
    <w:rsid w:val="00E83AE9"/>
    <w:rsid w:val="00E83B26"/>
    <w:rsid w:val="00E83D7B"/>
    <w:rsid w:val="00E83DBF"/>
    <w:rsid w:val="00E83DE1"/>
    <w:rsid w:val="00E842F4"/>
    <w:rsid w:val="00E8436E"/>
    <w:rsid w:val="00E8439D"/>
    <w:rsid w:val="00E8449B"/>
    <w:rsid w:val="00E84534"/>
    <w:rsid w:val="00E84942"/>
    <w:rsid w:val="00E84A4A"/>
    <w:rsid w:val="00E84B72"/>
    <w:rsid w:val="00E85102"/>
    <w:rsid w:val="00E85185"/>
    <w:rsid w:val="00E85352"/>
    <w:rsid w:val="00E85781"/>
    <w:rsid w:val="00E8582E"/>
    <w:rsid w:val="00E858A2"/>
    <w:rsid w:val="00E85A29"/>
    <w:rsid w:val="00E85A2C"/>
    <w:rsid w:val="00E85B51"/>
    <w:rsid w:val="00E85DA5"/>
    <w:rsid w:val="00E85F10"/>
    <w:rsid w:val="00E86124"/>
    <w:rsid w:val="00E86210"/>
    <w:rsid w:val="00E86301"/>
    <w:rsid w:val="00E8633E"/>
    <w:rsid w:val="00E86348"/>
    <w:rsid w:val="00E8656E"/>
    <w:rsid w:val="00E8668D"/>
    <w:rsid w:val="00E86B5D"/>
    <w:rsid w:val="00E86E2A"/>
    <w:rsid w:val="00E86FF1"/>
    <w:rsid w:val="00E871DF"/>
    <w:rsid w:val="00E87939"/>
    <w:rsid w:val="00E87BAD"/>
    <w:rsid w:val="00E87BCD"/>
    <w:rsid w:val="00E87D3E"/>
    <w:rsid w:val="00E87EA6"/>
    <w:rsid w:val="00E9003F"/>
    <w:rsid w:val="00E900C4"/>
    <w:rsid w:val="00E9011E"/>
    <w:rsid w:val="00E9017F"/>
    <w:rsid w:val="00E902C0"/>
    <w:rsid w:val="00E9039A"/>
    <w:rsid w:val="00E9042F"/>
    <w:rsid w:val="00E9050A"/>
    <w:rsid w:val="00E905C5"/>
    <w:rsid w:val="00E9071B"/>
    <w:rsid w:val="00E90769"/>
    <w:rsid w:val="00E90D5F"/>
    <w:rsid w:val="00E90E37"/>
    <w:rsid w:val="00E91058"/>
    <w:rsid w:val="00E910FA"/>
    <w:rsid w:val="00E91148"/>
    <w:rsid w:val="00E911C6"/>
    <w:rsid w:val="00E91284"/>
    <w:rsid w:val="00E91314"/>
    <w:rsid w:val="00E91415"/>
    <w:rsid w:val="00E915E7"/>
    <w:rsid w:val="00E9166D"/>
    <w:rsid w:val="00E91A32"/>
    <w:rsid w:val="00E91CC3"/>
    <w:rsid w:val="00E91CFF"/>
    <w:rsid w:val="00E91E9F"/>
    <w:rsid w:val="00E91EAA"/>
    <w:rsid w:val="00E91F2F"/>
    <w:rsid w:val="00E91FFE"/>
    <w:rsid w:val="00E920DD"/>
    <w:rsid w:val="00E92205"/>
    <w:rsid w:val="00E92212"/>
    <w:rsid w:val="00E923DB"/>
    <w:rsid w:val="00E92626"/>
    <w:rsid w:val="00E92637"/>
    <w:rsid w:val="00E926F5"/>
    <w:rsid w:val="00E92742"/>
    <w:rsid w:val="00E9277D"/>
    <w:rsid w:val="00E928A4"/>
    <w:rsid w:val="00E92A9F"/>
    <w:rsid w:val="00E92AD7"/>
    <w:rsid w:val="00E92C04"/>
    <w:rsid w:val="00E92F20"/>
    <w:rsid w:val="00E92F6F"/>
    <w:rsid w:val="00E93183"/>
    <w:rsid w:val="00E931D1"/>
    <w:rsid w:val="00E9346A"/>
    <w:rsid w:val="00E935EB"/>
    <w:rsid w:val="00E93642"/>
    <w:rsid w:val="00E9386C"/>
    <w:rsid w:val="00E938D1"/>
    <w:rsid w:val="00E93974"/>
    <w:rsid w:val="00E9407E"/>
    <w:rsid w:val="00E94332"/>
    <w:rsid w:val="00E945FF"/>
    <w:rsid w:val="00E9468D"/>
    <w:rsid w:val="00E94A38"/>
    <w:rsid w:val="00E94A96"/>
    <w:rsid w:val="00E94C5E"/>
    <w:rsid w:val="00E94F59"/>
    <w:rsid w:val="00E952FD"/>
    <w:rsid w:val="00E9539C"/>
    <w:rsid w:val="00E955B1"/>
    <w:rsid w:val="00E9566C"/>
    <w:rsid w:val="00E95743"/>
    <w:rsid w:val="00E95945"/>
    <w:rsid w:val="00E95A47"/>
    <w:rsid w:val="00E95D0A"/>
    <w:rsid w:val="00E95F72"/>
    <w:rsid w:val="00E96043"/>
    <w:rsid w:val="00E960F9"/>
    <w:rsid w:val="00E9622D"/>
    <w:rsid w:val="00E963B8"/>
    <w:rsid w:val="00E9653F"/>
    <w:rsid w:val="00E9666F"/>
    <w:rsid w:val="00E966A1"/>
    <w:rsid w:val="00E966B9"/>
    <w:rsid w:val="00E96721"/>
    <w:rsid w:val="00E96736"/>
    <w:rsid w:val="00E96885"/>
    <w:rsid w:val="00E968F4"/>
    <w:rsid w:val="00E969CD"/>
    <w:rsid w:val="00E96DF9"/>
    <w:rsid w:val="00E96ED9"/>
    <w:rsid w:val="00E97051"/>
    <w:rsid w:val="00E97110"/>
    <w:rsid w:val="00E9732A"/>
    <w:rsid w:val="00E97395"/>
    <w:rsid w:val="00E973A8"/>
    <w:rsid w:val="00E973C4"/>
    <w:rsid w:val="00E975AE"/>
    <w:rsid w:val="00E97604"/>
    <w:rsid w:val="00E97665"/>
    <w:rsid w:val="00E978F6"/>
    <w:rsid w:val="00E979CB"/>
    <w:rsid w:val="00E97B70"/>
    <w:rsid w:val="00E97ECF"/>
    <w:rsid w:val="00EA0140"/>
    <w:rsid w:val="00EA0365"/>
    <w:rsid w:val="00EA0509"/>
    <w:rsid w:val="00EA07FA"/>
    <w:rsid w:val="00EA095D"/>
    <w:rsid w:val="00EA0981"/>
    <w:rsid w:val="00EA0C66"/>
    <w:rsid w:val="00EA0D64"/>
    <w:rsid w:val="00EA0EF1"/>
    <w:rsid w:val="00EA11F7"/>
    <w:rsid w:val="00EA1289"/>
    <w:rsid w:val="00EA139F"/>
    <w:rsid w:val="00EA169E"/>
    <w:rsid w:val="00EA177F"/>
    <w:rsid w:val="00EA17EC"/>
    <w:rsid w:val="00EA1861"/>
    <w:rsid w:val="00EA18AB"/>
    <w:rsid w:val="00EA19EE"/>
    <w:rsid w:val="00EA235D"/>
    <w:rsid w:val="00EA2508"/>
    <w:rsid w:val="00EA2855"/>
    <w:rsid w:val="00EA28AC"/>
    <w:rsid w:val="00EA28AF"/>
    <w:rsid w:val="00EA28FB"/>
    <w:rsid w:val="00EA2A18"/>
    <w:rsid w:val="00EA2A70"/>
    <w:rsid w:val="00EA2A83"/>
    <w:rsid w:val="00EA2B4F"/>
    <w:rsid w:val="00EA2D75"/>
    <w:rsid w:val="00EA2D93"/>
    <w:rsid w:val="00EA2EEF"/>
    <w:rsid w:val="00EA2F66"/>
    <w:rsid w:val="00EA2FBB"/>
    <w:rsid w:val="00EA302D"/>
    <w:rsid w:val="00EA3243"/>
    <w:rsid w:val="00EA3283"/>
    <w:rsid w:val="00EA3574"/>
    <w:rsid w:val="00EA37F4"/>
    <w:rsid w:val="00EA3B5C"/>
    <w:rsid w:val="00EA3D91"/>
    <w:rsid w:val="00EA3E19"/>
    <w:rsid w:val="00EA3EB4"/>
    <w:rsid w:val="00EA3EE2"/>
    <w:rsid w:val="00EA413A"/>
    <w:rsid w:val="00EA4196"/>
    <w:rsid w:val="00EA41E5"/>
    <w:rsid w:val="00EA4235"/>
    <w:rsid w:val="00EA4260"/>
    <w:rsid w:val="00EA43F5"/>
    <w:rsid w:val="00EA46B2"/>
    <w:rsid w:val="00EA4771"/>
    <w:rsid w:val="00EA4777"/>
    <w:rsid w:val="00EA47EF"/>
    <w:rsid w:val="00EA4932"/>
    <w:rsid w:val="00EA50DB"/>
    <w:rsid w:val="00EA5243"/>
    <w:rsid w:val="00EA5272"/>
    <w:rsid w:val="00EA53A4"/>
    <w:rsid w:val="00EA540D"/>
    <w:rsid w:val="00EA54B1"/>
    <w:rsid w:val="00EA55F7"/>
    <w:rsid w:val="00EA56B4"/>
    <w:rsid w:val="00EA574F"/>
    <w:rsid w:val="00EA592A"/>
    <w:rsid w:val="00EA5998"/>
    <w:rsid w:val="00EA5B85"/>
    <w:rsid w:val="00EA5C3B"/>
    <w:rsid w:val="00EA5D57"/>
    <w:rsid w:val="00EA5E3A"/>
    <w:rsid w:val="00EA5EF6"/>
    <w:rsid w:val="00EA5EFC"/>
    <w:rsid w:val="00EA5FE2"/>
    <w:rsid w:val="00EA6100"/>
    <w:rsid w:val="00EA6121"/>
    <w:rsid w:val="00EA6196"/>
    <w:rsid w:val="00EA6415"/>
    <w:rsid w:val="00EA642D"/>
    <w:rsid w:val="00EA6512"/>
    <w:rsid w:val="00EA6548"/>
    <w:rsid w:val="00EA69E7"/>
    <w:rsid w:val="00EA6A83"/>
    <w:rsid w:val="00EA6AF5"/>
    <w:rsid w:val="00EA6C02"/>
    <w:rsid w:val="00EA6FE8"/>
    <w:rsid w:val="00EA701E"/>
    <w:rsid w:val="00EA7281"/>
    <w:rsid w:val="00EA7326"/>
    <w:rsid w:val="00EA75A6"/>
    <w:rsid w:val="00EA791B"/>
    <w:rsid w:val="00EA7BBA"/>
    <w:rsid w:val="00EA7BCC"/>
    <w:rsid w:val="00EA7C28"/>
    <w:rsid w:val="00EA7FF0"/>
    <w:rsid w:val="00EB00CF"/>
    <w:rsid w:val="00EB01F5"/>
    <w:rsid w:val="00EB025C"/>
    <w:rsid w:val="00EB0403"/>
    <w:rsid w:val="00EB0436"/>
    <w:rsid w:val="00EB0AB8"/>
    <w:rsid w:val="00EB0B1A"/>
    <w:rsid w:val="00EB0BDE"/>
    <w:rsid w:val="00EB0DBB"/>
    <w:rsid w:val="00EB0E77"/>
    <w:rsid w:val="00EB0ECF"/>
    <w:rsid w:val="00EB1463"/>
    <w:rsid w:val="00EB154E"/>
    <w:rsid w:val="00EB1759"/>
    <w:rsid w:val="00EB1D9E"/>
    <w:rsid w:val="00EB1EFE"/>
    <w:rsid w:val="00EB2106"/>
    <w:rsid w:val="00EB21A3"/>
    <w:rsid w:val="00EB2457"/>
    <w:rsid w:val="00EB2EFF"/>
    <w:rsid w:val="00EB3033"/>
    <w:rsid w:val="00EB319B"/>
    <w:rsid w:val="00EB31B0"/>
    <w:rsid w:val="00EB32AE"/>
    <w:rsid w:val="00EB3557"/>
    <w:rsid w:val="00EB3711"/>
    <w:rsid w:val="00EB37B4"/>
    <w:rsid w:val="00EB396A"/>
    <w:rsid w:val="00EB3AA2"/>
    <w:rsid w:val="00EB3B8E"/>
    <w:rsid w:val="00EB3BC1"/>
    <w:rsid w:val="00EB3C8C"/>
    <w:rsid w:val="00EB3D17"/>
    <w:rsid w:val="00EB4312"/>
    <w:rsid w:val="00EB44C5"/>
    <w:rsid w:val="00EB4874"/>
    <w:rsid w:val="00EB4921"/>
    <w:rsid w:val="00EB4A21"/>
    <w:rsid w:val="00EB4C3F"/>
    <w:rsid w:val="00EB4FB4"/>
    <w:rsid w:val="00EB5099"/>
    <w:rsid w:val="00EB509F"/>
    <w:rsid w:val="00EB521B"/>
    <w:rsid w:val="00EB527C"/>
    <w:rsid w:val="00EB53A8"/>
    <w:rsid w:val="00EB5499"/>
    <w:rsid w:val="00EB54A4"/>
    <w:rsid w:val="00EB54AD"/>
    <w:rsid w:val="00EB54FE"/>
    <w:rsid w:val="00EB55A7"/>
    <w:rsid w:val="00EB55C2"/>
    <w:rsid w:val="00EB568C"/>
    <w:rsid w:val="00EB57E0"/>
    <w:rsid w:val="00EB586B"/>
    <w:rsid w:val="00EB59CF"/>
    <w:rsid w:val="00EB59FF"/>
    <w:rsid w:val="00EB5C03"/>
    <w:rsid w:val="00EB5C60"/>
    <w:rsid w:val="00EB5D26"/>
    <w:rsid w:val="00EB5ECE"/>
    <w:rsid w:val="00EB600E"/>
    <w:rsid w:val="00EB60C5"/>
    <w:rsid w:val="00EB6447"/>
    <w:rsid w:val="00EB6659"/>
    <w:rsid w:val="00EB67C8"/>
    <w:rsid w:val="00EB6AA2"/>
    <w:rsid w:val="00EB6E10"/>
    <w:rsid w:val="00EB6E86"/>
    <w:rsid w:val="00EB7010"/>
    <w:rsid w:val="00EB7103"/>
    <w:rsid w:val="00EB716A"/>
    <w:rsid w:val="00EB71EC"/>
    <w:rsid w:val="00EB72C1"/>
    <w:rsid w:val="00EB73A9"/>
    <w:rsid w:val="00EB7594"/>
    <w:rsid w:val="00EB75D8"/>
    <w:rsid w:val="00EB75F4"/>
    <w:rsid w:val="00EB766E"/>
    <w:rsid w:val="00EB7712"/>
    <w:rsid w:val="00EB774B"/>
    <w:rsid w:val="00EB7779"/>
    <w:rsid w:val="00EB7979"/>
    <w:rsid w:val="00EB7A95"/>
    <w:rsid w:val="00EB7AE2"/>
    <w:rsid w:val="00EB7BB3"/>
    <w:rsid w:val="00EB7F59"/>
    <w:rsid w:val="00EB7F77"/>
    <w:rsid w:val="00EB7F85"/>
    <w:rsid w:val="00EC00FD"/>
    <w:rsid w:val="00EC019F"/>
    <w:rsid w:val="00EC0206"/>
    <w:rsid w:val="00EC0486"/>
    <w:rsid w:val="00EC0549"/>
    <w:rsid w:val="00EC09EB"/>
    <w:rsid w:val="00EC0AE1"/>
    <w:rsid w:val="00EC0D02"/>
    <w:rsid w:val="00EC1050"/>
    <w:rsid w:val="00EC10A4"/>
    <w:rsid w:val="00EC12E8"/>
    <w:rsid w:val="00EC12FD"/>
    <w:rsid w:val="00EC1472"/>
    <w:rsid w:val="00EC16E0"/>
    <w:rsid w:val="00EC17E8"/>
    <w:rsid w:val="00EC1854"/>
    <w:rsid w:val="00EC1922"/>
    <w:rsid w:val="00EC1BF1"/>
    <w:rsid w:val="00EC1C1E"/>
    <w:rsid w:val="00EC1C3C"/>
    <w:rsid w:val="00EC1D47"/>
    <w:rsid w:val="00EC1E3E"/>
    <w:rsid w:val="00EC22D8"/>
    <w:rsid w:val="00EC22F6"/>
    <w:rsid w:val="00EC238D"/>
    <w:rsid w:val="00EC243D"/>
    <w:rsid w:val="00EC2465"/>
    <w:rsid w:val="00EC2721"/>
    <w:rsid w:val="00EC2B7A"/>
    <w:rsid w:val="00EC2CF0"/>
    <w:rsid w:val="00EC2DF9"/>
    <w:rsid w:val="00EC2F67"/>
    <w:rsid w:val="00EC2F6F"/>
    <w:rsid w:val="00EC34A7"/>
    <w:rsid w:val="00EC34AB"/>
    <w:rsid w:val="00EC3649"/>
    <w:rsid w:val="00EC3657"/>
    <w:rsid w:val="00EC36DA"/>
    <w:rsid w:val="00EC3720"/>
    <w:rsid w:val="00EC37FD"/>
    <w:rsid w:val="00EC3847"/>
    <w:rsid w:val="00EC390E"/>
    <w:rsid w:val="00EC3917"/>
    <w:rsid w:val="00EC3AFC"/>
    <w:rsid w:val="00EC3BAA"/>
    <w:rsid w:val="00EC3F19"/>
    <w:rsid w:val="00EC418F"/>
    <w:rsid w:val="00EC423D"/>
    <w:rsid w:val="00EC435D"/>
    <w:rsid w:val="00EC46CF"/>
    <w:rsid w:val="00EC4783"/>
    <w:rsid w:val="00EC487D"/>
    <w:rsid w:val="00EC48A5"/>
    <w:rsid w:val="00EC48DC"/>
    <w:rsid w:val="00EC5083"/>
    <w:rsid w:val="00EC5091"/>
    <w:rsid w:val="00EC5410"/>
    <w:rsid w:val="00EC5486"/>
    <w:rsid w:val="00EC59B8"/>
    <w:rsid w:val="00EC5B36"/>
    <w:rsid w:val="00EC5C81"/>
    <w:rsid w:val="00EC5C86"/>
    <w:rsid w:val="00EC5DBC"/>
    <w:rsid w:val="00EC5FF1"/>
    <w:rsid w:val="00EC610D"/>
    <w:rsid w:val="00EC63CA"/>
    <w:rsid w:val="00EC65E7"/>
    <w:rsid w:val="00EC669B"/>
    <w:rsid w:val="00EC6883"/>
    <w:rsid w:val="00EC68C5"/>
    <w:rsid w:val="00EC6A77"/>
    <w:rsid w:val="00EC6B28"/>
    <w:rsid w:val="00EC6CDB"/>
    <w:rsid w:val="00EC6CF4"/>
    <w:rsid w:val="00EC7050"/>
    <w:rsid w:val="00EC7075"/>
    <w:rsid w:val="00EC711E"/>
    <w:rsid w:val="00EC727D"/>
    <w:rsid w:val="00EC75E4"/>
    <w:rsid w:val="00EC7726"/>
    <w:rsid w:val="00EC7AF5"/>
    <w:rsid w:val="00EC7E2E"/>
    <w:rsid w:val="00EC7F21"/>
    <w:rsid w:val="00ED0537"/>
    <w:rsid w:val="00ED05D4"/>
    <w:rsid w:val="00ED0626"/>
    <w:rsid w:val="00ED0652"/>
    <w:rsid w:val="00ED08B0"/>
    <w:rsid w:val="00ED0B34"/>
    <w:rsid w:val="00ED0DA2"/>
    <w:rsid w:val="00ED0DC4"/>
    <w:rsid w:val="00ED1102"/>
    <w:rsid w:val="00ED1104"/>
    <w:rsid w:val="00ED128D"/>
    <w:rsid w:val="00ED1424"/>
    <w:rsid w:val="00ED142D"/>
    <w:rsid w:val="00ED157B"/>
    <w:rsid w:val="00ED16EC"/>
    <w:rsid w:val="00ED17C8"/>
    <w:rsid w:val="00ED1865"/>
    <w:rsid w:val="00ED18B4"/>
    <w:rsid w:val="00ED1A65"/>
    <w:rsid w:val="00ED20DD"/>
    <w:rsid w:val="00ED2104"/>
    <w:rsid w:val="00ED2232"/>
    <w:rsid w:val="00ED22C7"/>
    <w:rsid w:val="00ED2669"/>
    <w:rsid w:val="00ED26D5"/>
    <w:rsid w:val="00ED26DC"/>
    <w:rsid w:val="00ED27AE"/>
    <w:rsid w:val="00ED28BA"/>
    <w:rsid w:val="00ED2D92"/>
    <w:rsid w:val="00ED2E4C"/>
    <w:rsid w:val="00ED3144"/>
    <w:rsid w:val="00ED31A1"/>
    <w:rsid w:val="00ED33F3"/>
    <w:rsid w:val="00ED3406"/>
    <w:rsid w:val="00ED3418"/>
    <w:rsid w:val="00ED35C7"/>
    <w:rsid w:val="00ED3639"/>
    <w:rsid w:val="00ED3771"/>
    <w:rsid w:val="00ED37E8"/>
    <w:rsid w:val="00ED37F4"/>
    <w:rsid w:val="00ED3B3E"/>
    <w:rsid w:val="00ED3D3F"/>
    <w:rsid w:val="00ED3DCD"/>
    <w:rsid w:val="00ED3E9A"/>
    <w:rsid w:val="00ED3ED2"/>
    <w:rsid w:val="00ED41E5"/>
    <w:rsid w:val="00ED4566"/>
    <w:rsid w:val="00ED4619"/>
    <w:rsid w:val="00ED46BF"/>
    <w:rsid w:val="00ED47F1"/>
    <w:rsid w:val="00ED4818"/>
    <w:rsid w:val="00ED4B02"/>
    <w:rsid w:val="00ED4B10"/>
    <w:rsid w:val="00ED4F1C"/>
    <w:rsid w:val="00ED4FDA"/>
    <w:rsid w:val="00ED5036"/>
    <w:rsid w:val="00ED5062"/>
    <w:rsid w:val="00ED5206"/>
    <w:rsid w:val="00ED557A"/>
    <w:rsid w:val="00ED55B7"/>
    <w:rsid w:val="00ED55FA"/>
    <w:rsid w:val="00ED5678"/>
    <w:rsid w:val="00ED57AE"/>
    <w:rsid w:val="00ED591E"/>
    <w:rsid w:val="00ED5A70"/>
    <w:rsid w:val="00ED5B96"/>
    <w:rsid w:val="00ED5EBC"/>
    <w:rsid w:val="00ED638D"/>
    <w:rsid w:val="00ED6696"/>
    <w:rsid w:val="00ED6C8C"/>
    <w:rsid w:val="00ED6F4C"/>
    <w:rsid w:val="00ED6FD8"/>
    <w:rsid w:val="00ED7057"/>
    <w:rsid w:val="00ED70D0"/>
    <w:rsid w:val="00ED7162"/>
    <w:rsid w:val="00ED7501"/>
    <w:rsid w:val="00ED7675"/>
    <w:rsid w:val="00ED7CC9"/>
    <w:rsid w:val="00ED7EE0"/>
    <w:rsid w:val="00EE010E"/>
    <w:rsid w:val="00EE028D"/>
    <w:rsid w:val="00EE0782"/>
    <w:rsid w:val="00EE0939"/>
    <w:rsid w:val="00EE0BC4"/>
    <w:rsid w:val="00EE0D9A"/>
    <w:rsid w:val="00EE0E18"/>
    <w:rsid w:val="00EE1090"/>
    <w:rsid w:val="00EE1149"/>
    <w:rsid w:val="00EE1156"/>
    <w:rsid w:val="00EE1197"/>
    <w:rsid w:val="00EE16BF"/>
    <w:rsid w:val="00EE189D"/>
    <w:rsid w:val="00EE1A0F"/>
    <w:rsid w:val="00EE1A2D"/>
    <w:rsid w:val="00EE1B76"/>
    <w:rsid w:val="00EE1C45"/>
    <w:rsid w:val="00EE1F85"/>
    <w:rsid w:val="00EE200D"/>
    <w:rsid w:val="00EE20E5"/>
    <w:rsid w:val="00EE2103"/>
    <w:rsid w:val="00EE2128"/>
    <w:rsid w:val="00EE24C1"/>
    <w:rsid w:val="00EE2601"/>
    <w:rsid w:val="00EE26C7"/>
    <w:rsid w:val="00EE278F"/>
    <w:rsid w:val="00EE280B"/>
    <w:rsid w:val="00EE2BEF"/>
    <w:rsid w:val="00EE2C38"/>
    <w:rsid w:val="00EE2CE6"/>
    <w:rsid w:val="00EE2D5E"/>
    <w:rsid w:val="00EE2DA8"/>
    <w:rsid w:val="00EE2E8B"/>
    <w:rsid w:val="00EE3381"/>
    <w:rsid w:val="00EE33A5"/>
    <w:rsid w:val="00EE34A3"/>
    <w:rsid w:val="00EE3513"/>
    <w:rsid w:val="00EE3584"/>
    <w:rsid w:val="00EE365B"/>
    <w:rsid w:val="00EE37A3"/>
    <w:rsid w:val="00EE3872"/>
    <w:rsid w:val="00EE3996"/>
    <w:rsid w:val="00EE3C0C"/>
    <w:rsid w:val="00EE3E61"/>
    <w:rsid w:val="00EE3F01"/>
    <w:rsid w:val="00EE445D"/>
    <w:rsid w:val="00EE464E"/>
    <w:rsid w:val="00EE4797"/>
    <w:rsid w:val="00EE486B"/>
    <w:rsid w:val="00EE4B8A"/>
    <w:rsid w:val="00EE500B"/>
    <w:rsid w:val="00EE501F"/>
    <w:rsid w:val="00EE517D"/>
    <w:rsid w:val="00EE51C0"/>
    <w:rsid w:val="00EE5302"/>
    <w:rsid w:val="00EE5405"/>
    <w:rsid w:val="00EE5584"/>
    <w:rsid w:val="00EE55BB"/>
    <w:rsid w:val="00EE58B8"/>
    <w:rsid w:val="00EE59A2"/>
    <w:rsid w:val="00EE5D63"/>
    <w:rsid w:val="00EE5E23"/>
    <w:rsid w:val="00EE5ED1"/>
    <w:rsid w:val="00EE62B4"/>
    <w:rsid w:val="00EE64AE"/>
    <w:rsid w:val="00EE6751"/>
    <w:rsid w:val="00EE67BD"/>
    <w:rsid w:val="00EE6825"/>
    <w:rsid w:val="00EE6B63"/>
    <w:rsid w:val="00EE6C48"/>
    <w:rsid w:val="00EE6DF3"/>
    <w:rsid w:val="00EE6E8C"/>
    <w:rsid w:val="00EE6EF5"/>
    <w:rsid w:val="00EE6F60"/>
    <w:rsid w:val="00EE6F9E"/>
    <w:rsid w:val="00EE704B"/>
    <w:rsid w:val="00EE71B7"/>
    <w:rsid w:val="00EE733D"/>
    <w:rsid w:val="00EE7450"/>
    <w:rsid w:val="00EE78CD"/>
    <w:rsid w:val="00EE7D02"/>
    <w:rsid w:val="00EE7D7F"/>
    <w:rsid w:val="00EE7DC2"/>
    <w:rsid w:val="00EE7E3A"/>
    <w:rsid w:val="00EE7E4F"/>
    <w:rsid w:val="00EE7E7A"/>
    <w:rsid w:val="00EE7E82"/>
    <w:rsid w:val="00EF0059"/>
    <w:rsid w:val="00EF019F"/>
    <w:rsid w:val="00EF0390"/>
    <w:rsid w:val="00EF052A"/>
    <w:rsid w:val="00EF0546"/>
    <w:rsid w:val="00EF080C"/>
    <w:rsid w:val="00EF0854"/>
    <w:rsid w:val="00EF0862"/>
    <w:rsid w:val="00EF08D6"/>
    <w:rsid w:val="00EF099F"/>
    <w:rsid w:val="00EF0AED"/>
    <w:rsid w:val="00EF0FE1"/>
    <w:rsid w:val="00EF11F1"/>
    <w:rsid w:val="00EF16D4"/>
    <w:rsid w:val="00EF1A01"/>
    <w:rsid w:val="00EF1B0B"/>
    <w:rsid w:val="00EF1BFA"/>
    <w:rsid w:val="00EF1D30"/>
    <w:rsid w:val="00EF1D87"/>
    <w:rsid w:val="00EF1F23"/>
    <w:rsid w:val="00EF2096"/>
    <w:rsid w:val="00EF2132"/>
    <w:rsid w:val="00EF226C"/>
    <w:rsid w:val="00EF2310"/>
    <w:rsid w:val="00EF23EA"/>
    <w:rsid w:val="00EF253C"/>
    <w:rsid w:val="00EF25DA"/>
    <w:rsid w:val="00EF2783"/>
    <w:rsid w:val="00EF282D"/>
    <w:rsid w:val="00EF2B01"/>
    <w:rsid w:val="00EF2B51"/>
    <w:rsid w:val="00EF2CB4"/>
    <w:rsid w:val="00EF2E19"/>
    <w:rsid w:val="00EF2F24"/>
    <w:rsid w:val="00EF310F"/>
    <w:rsid w:val="00EF322D"/>
    <w:rsid w:val="00EF33EB"/>
    <w:rsid w:val="00EF366F"/>
    <w:rsid w:val="00EF37B0"/>
    <w:rsid w:val="00EF3800"/>
    <w:rsid w:val="00EF3831"/>
    <w:rsid w:val="00EF39DA"/>
    <w:rsid w:val="00EF3A78"/>
    <w:rsid w:val="00EF3ABC"/>
    <w:rsid w:val="00EF3BA9"/>
    <w:rsid w:val="00EF4125"/>
    <w:rsid w:val="00EF453B"/>
    <w:rsid w:val="00EF45C7"/>
    <w:rsid w:val="00EF45CA"/>
    <w:rsid w:val="00EF4603"/>
    <w:rsid w:val="00EF4C16"/>
    <w:rsid w:val="00EF50A8"/>
    <w:rsid w:val="00EF51D1"/>
    <w:rsid w:val="00EF5217"/>
    <w:rsid w:val="00EF5337"/>
    <w:rsid w:val="00EF54E0"/>
    <w:rsid w:val="00EF56BA"/>
    <w:rsid w:val="00EF56C7"/>
    <w:rsid w:val="00EF5724"/>
    <w:rsid w:val="00EF58BE"/>
    <w:rsid w:val="00EF5A2A"/>
    <w:rsid w:val="00EF5C18"/>
    <w:rsid w:val="00EF5FA6"/>
    <w:rsid w:val="00EF6150"/>
    <w:rsid w:val="00EF61A4"/>
    <w:rsid w:val="00EF61B0"/>
    <w:rsid w:val="00EF6236"/>
    <w:rsid w:val="00EF6367"/>
    <w:rsid w:val="00EF63DA"/>
    <w:rsid w:val="00EF6678"/>
    <w:rsid w:val="00EF6709"/>
    <w:rsid w:val="00EF6866"/>
    <w:rsid w:val="00EF6A40"/>
    <w:rsid w:val="00EF6A45"/>
    <w:rsid w:val="00EF6A88"/>
    <w:rsid w:val="00EF6AB0"/>
    <w:rsid w:val="00EF6B59"/>
    <w:rsid w:val="00EF6BE6"/>
    <w:rsid w:val="00EF6DE8"/>
    <w:rsid w:val="00EF7003"/>
    <w:rsid w:val="00EF71F3"/>
    <w:rsid w:val="00EF72D2"/>
    <w:rsid w:val="00EF74AC"/>
    <w:rsid w:val="00EF761D"/>
    <w:rsid w:val="00EF7B1A"/>
    <w:rsid w:val="00EF7CC7"/>
    <w:rsid w:val="00EF7D40"/>
    <w:rsid w:val="00EF7D73"/>
    <w:rsid w:val="00EF7DD9"/>
    <w:rsid w:val="00F002D4"/>
    <w:rsid w:val="00F003AE"/>
    <w:rsid w:val="00F00416"/>
    <w:rsid w:val="00F004DF"/>
    <w:rsid w:val="00F005CF"/>
    <w:rsid w:val="00F007D4"/>
    <w:rsid w:val="00F0095D"/>
    <w:rsid w:val="00F00BD0"/>
    <w:rsid w:val="00F00E18"/>
    <w:rsid w:val="00F00F77"/>
    <w:rsid w:val="00F00FC4"/>
    <w:rsid w:val="00F00FFC"/>
    <w:rsid w:val="00F011C2"/>
    <w:rsid w:val="00F01518"/>
    <w:rsid w:val="00F015E0"/>
    <w:rsid w:val="00F01976"/>
    <w:rsid w:val="00F019CF"/>
    <w:rsid w:val="00F01AC6"/>
    <w:rsid w:val="00F01B74"/>
    <w:rsid w:val="00F01BCB"/>
    <w:rsid w:val="00F01DF0"/>
    <w:rsid w:val="00F01DFA"/>
    <w:rsid w:val="00F02155"/>
    <w:rsid w:val="00F0219F"/>
    <w:rsid w:val="00F028C1"/>
    <w:rsid w:val="00F02A30"/>
    <w:rsid w:val="00F02B63"/>
    <w:rsid w:val="00F02B8F"/>
    <w:rsid w:val="00F02C96"/>
    <w:rsid w:val="00F02D3C"/>
    <w:rsid w:val="00F02DEF"/>
    <w:rsid w:val="00F0306A"/>
    <w:rsid w:val="00F03217"/>
    <w:rsid w:val="00F0322F"/>
    <w:rsid w:val="00F03446"/>
    <w:rsid w:val="00F03A37"/>
    <w:rsid w:val="00F03BF4"/>
    <w:rsid w:val="00F03DF5"/>
    <w:rsid w:val="00F042AB"/>
    <w:rsid w:val="00F043E2"/>
    <w:rsid w:val="00F047DA"/>
    <w:rsid w:val="00F049D6"/>
    <w:rsid w:val="00F049D7"/>
    <w:rsid w:val="00F049E1"/>
    <w:rsid w:val="00F04A51"/>
    <w:rsid w:val="00F04AAA"/>
    <w:rsid w:val="00F04BF4"/>
    <w:rsid w:val="00F04CA9"/>
    <w:rsid w:val="00F04DCD"/>
    <w:rsid w:val="00F04FA1"/>
    <w:rsid w:val="00F04FCB"/>
    <w:rsid w:val="00F051F6"/>
    <w:rsid w:val="00F05229"/>
    <w:rsid w:val="00F05293"/>
    <w:rsid w:val="00F053D3"/>
    <w:rsid w:val="00F05521"/>
    <w:rsid w:val="00F05711"/>
    <w:rsid w:val="00F05831"/>
    <w:rsid w:val="00F059E8"/>
    <w:rsid w:val="00F05A12"/>
    <w:rsid w:val="00F05BDE"/>
    <w:rsid w:val="00F05CE4"/>
    <w:rsid w:val="00F05E8C"/>
    <w:rsid w:val="00F05EC2"/>
    <w:rsid w:val="00F05F57"/>
    <w:rsid w:val="00F061B4"/>
    <w:rsid w:val="00F062DB"/>
    <w:rsid w:val="00F063E0"/>
    <w:rsid w:val="00F0655E"/>
    <w:rsid w:val="00F06585"/>
    <w:rsid w:val="00F06667"/>
    <w:rsid w:val="00F06730"/>
    <w:rsid w:val="00F067CE"/>
    <w:rsid w:val="00F069CF"/>
    <w:rsid w:val="00F06A30"/>
    <w:rsid w:val="00F070EE"/>
    <w:rsid w:val="00F074BA"/>
    <w:rsid w:val="00F074F5"/>
    <w:rsid w:val="00F0753D"/>
    <w:rsid w:val="00F075DF"/>
    <w:rsid w:val="00F0782E"/>
    <w:rsid w:val="00F07A87"/>
    <w:rsid w:val="00F07B14"/>
    <w:rsid w:val="00F07B1D"/>
    <w:rsid w:val="00F07B53"/>
    <w:rsid w:val="00F07BD8"/>
    <w:rsid w:val="00F07D54"/>
    <w:rsid w:val="00F07E17"/>
    <w:rsid w:val="00F1022C"/>
    <w:rsid w:val="00F10231"/>
    <w:rsid w:val="00F102DB"/>
    <w:rsid w:val="00F103E3"/>
    <w:rsid w:val="00F1045B"/>
    <w:rsid w:val="00F105D9"/>
    <w:rsid w:val="00F10626"/>
    <w:rsid w:val="00F10643"/>
    <w:rsid w:val="00F1099F"/>
    <w:rsid w:val="00F10BCC"/>
    <w:rsid w:val="00F10C35"/>
    <w:rsid w:val="00F10CE9"/>
    <w:rsid w:val="00F10E98"/>
    <w:rsid w:val="00F11011"/>
    <w:rsid w:val="00F112E4"/>
    <w:rsid w:val="00F1158E"/>
    <w:rsid w:val="00F11845"/>
    <w:rsid w:val="00F1197A"/>
    <w:rsid w:val="00F11B54"/>
    <w:rsid w:val="00F11D62"/>
    <w:rsid w:val="00F11D91"/>
    <w:rsid w:val="00F11E23"/>
    <w:rsid w:val="00F11E9A"/>
    <w:rsid w:val="00F11F73"/>
    <w:rsid w:val="00F120B4"/>
    <w:rsid w:val="00F124C7"/>
    <w:rsid w:val="00F124C9"/>
    <w:rsid w:val="00F1288B"/>
    <w:rsid w:val="00F12916"/>
    <w:rsid w:val="00F1293B"/>
    <w:rsid w:val="00F12A1B"/>
    <w:rsid w:val="00F12B13"/>
    <w:rsid w:val="00F12DB3"/>
    <w:rsid w:val="00F12E71"/>
    <w:rsid w:val="00F131F7"/>
    <w:rsid w:val="00F13318"/>
    <w:rsid w:val="00F1343C"/>
    <w:rsid w:val="00F137EC"/>
    <w:rsid w:val="00F138F2"/>
    <w:rsid w:val="00F13BA7"/>
    <w:rsid w:val="00F13CC1"/>
    <w:rsid w:val="00F13D8A"/>
    <w:rsid w:val="00F13DF3"/>
    <w:rsid w:val="00F13F72"/>
    <w:rsid w:val="00F141B2"/>
    <w:rsid w:val="00F14239"/>
    <w:rsid w:val="00F1431A"/>
    <w:rsid w:val="00F1494F"/>
    <w:rsid w:val="00F149DE"/>
    <w:rsid w:val="00F14A8E"/>
    <w:rsid w:val="00F14CC0"/>
    <w:rsid w:val="00F14D25"/>
    <w:rsid w:val="00F14ED0"/>
    <w:rsid w:val="00F15078"/>
    <w:rsid w:val="00F152EF"/>
    <w:rsid w:val="00F15414"/>
    <w:rsid w:val="00F15511"/>
    <w:rsid w:val="00F155A6"/>
    <w:rsid w:val="00F155CF"/>
    <w:rsid w:val="00F1568A"/>
    <w:rsid w:val="00F15993"/>
    <w:rsid w:val="00F15BF4"/>
    <w:rsid w:val="00F15C4A"/>
    <w:rsid w:val="00F15DFD"/>
    <w:rsid w:val="00F15F75"/>
    <w:rsid w:val="00F16171"/>
    <w:rsid w:val="00F1622A"/>
    <w:rsid w:val="00F164A7"/>
    <w:rsid w:val="00F16598"/>
    <w:rsid w:val="00F1675C"/>
    <w:rsid w:val="00F16761"/>
    <w:rsid w:val="00F1692B"/>
    <w:rsid w:val="00F16935"/>
    <w:rsid w:val="00F16B94"/>
    <w:rsid w:val="00F16D51"/>
    <w:rsid w:val="00F16EBF"/>
    <w:rsid w:val="00F16EF6"/>
    <w:rsid w:val="00F170E3"/>
    <w:rsid w:val="00F173BC"/>
    <w:rsid w:val="00F175CF"/>
    <w:rsid w:val="00F17744"/>
    <w:rsid w:val="00F17771"/>
    <w:rsid w:val="00F178F3"/>
    <w:rsid w:val="00F17938"/>
    <w:rsid w:val="00F17F7B"/>
    <w:rsid w:val="00F2008A"/>
    <w:rsid w:val="00F20A6B"/>
    <w:rsid w:val="00F20B22"/>
    <w:rsid w:val="00F21042"/>
    <w:rsid w:val="00F21393"/>
    <w:rsid w:val="00F2140B"/>
    <w:rsid w:val="00F21504"/>
    <w:rsid w:val="00F21659"/>
    <w:rsid w:val="00F21691"/>
    <w:rsid w:val="00F216F5"/>
    <w:rsid w:val="00F21716"/>
    <w:rsid w:val="00F2180B"/>
    <w:rsid w:val="00F2183F"/>
    <w:rsid w:val="00F218E9"/>
    <w:rsid w:val="00F21D47"/>
    <w:rsid w:val="00F21D8D"/>
    <w:rsid w:val="00F21E92"/>
    <w:rsid w:val="00F222D7"/>
    <w:rsid w:val="00F22685"/>
    <w:rsid w:val="00F22717"/>
    <w:rsid w:val="00F22A4B"/>
    <w:rsid w:val="00F22AE0"/>
    <w:rsid w:val="00F2302D"/>
    <w:rsid w:val="00F23281"/>
    <w:rsid w:val="00F235A5"/>
    <w:rsid w:val="00F235AB"/>
    <w:rsid w:val="00F235D3"/>
    <w:rsid w:val="00F23876"/>
    <w:rsid w:val="00F23BCC"/>
    <w:rsid w:val="00F23DB1"/>
    <w:rsid w:val="00F23DFE"/>
    <w:rsid w:val="00F24270"/>
    <w:rsid w:val="00F2438A"/>
    <w:rsid w:val="00F24415"/>
    <w:rsid w:val="00F24460"/>
    <w:rsid w:val="00F24786"/>
    <w:rsid w:val="00F24936"/>
    <w:rsid w:val="00F24A1C"/>
    <w:rsid w:val="00F24ADC"/>
    <w:rsid w:val="00F24E29"/>
    <w:rsid w:val="00F251F8"/>
    <w:rsid w:val="00F252AB"/>
    <w:rsid w:val="00F252B5"/>
    <w:rsid w:val="00F25574"/>
    <w:rsid w:val="00F2580A"/>
    <w:rsid w:val="00F2583A"/>
    <w:rsid w:val="00F258D2"/>
    <w:rsid w:val="00F25BBD"/>
    <w:rsid w:val="00F2617C"/>
    <w:rsid w:val="00F2633F"/>
    <w:rsid w:val="00F2658D"/>
    <w:rsid w:val="00F268CD"/>
    <w:rsid w:val="00F26AAF"/>
    <w:rsid w:val="00F26F10"/>
    <w:rsid w:val="00F26FE2"/>
    <w:rsid w:val="00F27005"/>
    <w:rsid w:val="00F271DE"/>
    <w:rsid w:val="00F2726A"/>
    <w:rsid w:val="00F273FA"/>
    <w:rsid w:val="00F2749D"/>
    <w:rsid w:val="00F2760D"/>
    <w:rsid w:val="00F27679"/>
    <w:rsid w:val="00F27B2A"/>
    <w:rsid w:val="00F27B80"/>
    <w:rsid w:val="00F27E51"/>
    <w:rsid w:val="00F27FAC"/>
    <w:rsid w:val="00F301C8"/>
    <w:rsid w:val="00F301E7"/>
    <w:rsid w:val="00F30519"/>
    <w:rsid w:val="00F3065B"/>
    <w:rsid w:val="00F306D0"/>
    <w:rsid w:val="00F308CE"/>
    <w:rsid w:val="00F3093F"/>
    <w:rsid w:val="00F3098D"/>
    <w:rsid w:val="00F30F03"/>
    <w:rsid w:val="00F31418"/>
    <w:rsid w:val="00F3169F"/>
    <w:rsid w:val="00F31723"/>
    <w:rsid w:val="00F31D88"/>
    <w:rsid w:val="00F31E65"/>
    <w:rsid w:val="00F31E9C"/>
    <w:rsid w:val="00F31F8A"/>
    <w:rsid w:val="00F32167"/>
    <w:rsid w:val="00F324F0"/>
    <w:rsid w:val="00F32530"/>
    <w:rsid w:val="00F3254F"/>
    <w:rsid w:val="00F327A7"/>
    <w:rsid w:val="00F32A12"/>
    <w:rsid w:val="00F32B79"/>
    <w:rsid w:val="00F32DC3"/>
    <w:rsid w:val="00F32DED"/>
    <w:rsid w:val="00F33071"/>
    <w:rsid w:val="00F33246"/>
    <w:rsid w:val="00F334A5"/>
    <w:rsid w:val="00F33774"/>
    <w:rsid w:val="00F3377A"/>
    <w:rsid w:val="00F33797"/>
    <w:rsid w:val="00F33868"/>
    <w:rsid w:val="00F33B46"/>
    <w:rsid w:val="00F33C8C"/>
    <w:rsid w:val="00F33D4A"/>
    <w:rsid w:val="00F340F1"/>
    <w:rsid w:val="00F3413A"/>
    <w:rsid w:val="00F34275"/>
    <w:rsid w:val="00F34396"/>
    <w:rsid w:val="00F343A0"/>
    <w:rsid w:val="00F343F9"/>
    <w:rsid w:val="00F344A7"/>
    <w:rsid w:val="00F34554"/>
    <w:rsid w:val="00F34618"/>
    <w:rsid w:val="00F346D0"/>
    <w:rsid w:val="00F34828"/>
    <w:rsid w:val="00F34DB0"/>
    <w:rsid w:val="00F34E63"/>
    <w:rsid w:val="00F34E71"/>
    <w:rsid w:val="00F34EA2"/>
    <w:rsid w:val="00F350E6"/>
    <w:rsid w:val="00F3542F"/>
    <w:rsid w:val="00F3577B"/>
    <w:rsid w:val="00F359C1"/>
    <w:rsid w:val="00F35F83"/>
    <w:rsid w:val="00F3611F"/>
    <w:rsid w:val="00F362AD"/>
    <w:rsid w:val="00F36356"/>
    <w:rsid w:val="00F36452"/>
    <w:rsid w:val="00F366AC"/>
    <w:rsid w:val="00F366D1"/>
    <w:rsid w:val="00F36790"/>
    <w:rsid w:val="00F3682C"/>
    <w:rsid w:val="00F36B87"/>
    <w:rsid w:val="00F36BA6"/>
    <w:rsid w:val="00F36C43"/>
    <w:rsid w:val="00F36E10"/>
    <w:rsid w:val="00F36F04"/>
    <w:rsid w:val="00F37014"/>
    <w:rsid w:val="00F370C9"/>
    <w:rsid w:val="00F371E9"/>
    <w:rsid w:val="00F374DD"/>
    <w:rsid w:val="00F3758F"/>
    <w:rsid w:val="00F377D2"/>
    <w:rsid w:val="00F37B49"/>
    <w:rsid w:val="00F37C84"/>
    <w:rsid w:val="00F37D0C"/>
    <w:rsid w:val="00F40B13"/>
    <w:rsid w:val="00F40B79"/>
    <w:rsid w:val="00F40B91"/>
    <w:rsid w:val="00F40C07"/>
    <w:rsid w:val="00F40C40"/>
    <w:rsid w:val="00F40D4B"/>
    <w:rsid w:val="00F40E3E"/>
    <w:rsid w:val="00F40EEC"/>
    <w:rsid w:val="00F4107D"/>
    <w:rsid w:val="00F4109D"/>
    <w:rsid w:val="00F411E6"/>
    <w:rsid w:val="00F41559"/>
    <w:rsid w:val="00F41613"/>
    <w:rsid w:val="00F4161B"/>
    <w:rsid w:val="00F416EA"/>
    <w:rsid w:val="00F41849"/>
    <w:rsid w:val="00F4188D"/>
    <w:rsid w:val="00F41949"/>
    <w:rsid w:val="00F41A3A"/>
    <w:rsid w:val="00F41B27"/>
    <w:rsid w:val="00F41C82"/>
    <w:rsid w:val="00F41D3E"/>
    <w:rsid w:val="00F42048"/>
    <w:rsid w:val="00F420FA"/>
    <w:rsid w:val="00F423D4"/>
    <w:rsid w:val="00F4243D"/>
    <w:rsid w:val="00F425BB"/>
    <w:rsid w:val="00F42754"/>
    <w:rsid w:val="00F42835"/>
    <w:rsid w:val="00F42A66"/>
    <w:rsid w:val="00F42BA2"/>
    <w:rsid w:val="00F42D2F"/>
    <w:rsid w:val="00F42FAA"/>
    <w:rsid w:val="00F42FD9"/>
    <w:rsid w:val="00F42FF1"/>
    <w:rsid w:val="00F43052"/>
    <w:rsid w:val="00F4383D"/>
    <w:rsid w:val="00F43867"/>
    <w:rsid w:val="00F43B68"/>
    <w:rsid w:val="00F43C40"/>
    <w:rsid w:val="00F43E09"/>
    <w:rsid w:val="00F43F8D"/>
    <w:rsid w:val="00F43FD0"/>
    <w:rsid w:val="00F43FFE"/>
    <w:rsid w:val="00F4411C"/>
    <w:rsid w:val="00F44215"/>
    <w:rsid w:val="00F44369"/>
    <w:rsid w:val="00F443A1"/>
    <w:rsid w:val="00F445B8"/>
    <w:rsid w:val="00F44690"/>
    <w:rsid w:val="00F447F1"/>
    <w:rsid w:val="00F44A6E"/>
    <w:rsid w:val="00F44D52"/>
    <w:rsid w:val="00F44F1D"/>
    <w:rsid w:val="00F45008"/>
    <w:rsid w:val="00F451A0"/>
    <w:rsid w:val="00F4536B"/>
    <w:rsid w:val="00F45401"/>
    <w:rsid w:val="00F454D6"/>
    <w:rsid w:val="00F45872"/>
    <w:rsid w:val="00F458DD"/>
    <w:rsid w:val="00F458E0"/>
    <w:rsid w:val="00F4594F"/>
    <w:rsid w:val="00F45A86"/>
    <w:rsid w:val="00F45CAF"/>
    <w:rsid w:val="00F45D3C"/>
    <w:rsid w:val="00F45DBE"/>
    <w:rsid w:val="00F4627F"/>
    <w:rsid w:val="00F46310"/>
    <w:rsid w:val="00F4636A"/>
    <w:rsid w:val="00F46522"/>
    <w:rsid w:val="00F465C9"/>
    <w:rsid w:val="00F467F6"/>
    <w:rsid w:val="00F46891"/>
    <w:rsid w:val="00F469FD"/>
    <w:rsid w:val="00F46A3B"/>
    <w:rsid w:val="00F46F1E"/>
    <w:rsid w:val="00F46F68"/>
    <w:rsid w:val="00F47147"/>
    <w:rsid w:val="00F47192"/>
    <w:rsid w:val="00F47428"/>
    <w:rsid w:val="00F47926"/>
    <w:rsid w:val="00F47A31"/>
    <w:rsid w:val="00F47F1E"/>
    <w:rsid w:val="00F47FFD"/>
    <w:rsid w:val="00F502E4"/>
    <w:rsid w:val="00F5041C"/>
    <w:rsid w:val="00F505EF"/>
    <w:rsid w:val="00F506BE"/>
    <w:rsid w:val="00F5070A"/>
    <w:rsid w:val="00F50798"/>
    <w:rsid w:val="00F50863"/>
    <w:rsid w:val="00F50884"/>
    <w:rsid w:val="00F50931"/>
    <w:rsid w:val="00F50A07"/>
    <w:rsid w:val="00F50AD1"/>
    <w:rsid w:val="00F50F81"/>
    <w:rsid w:val="00F510F9"/>
    <w:rsid w:val="00F51105"/>
    <w:rsid w:val="00F5110F"/>
    <w:rsid w:val="00F51797"/>
    <w:rsid w:val="00F517EC"/>
    <w:rsid w:val="00F51829"/>
    <w:rsid w:val="00F519A7"/>
    <w:rsid w:val="00F51A53"/>
    <w:rsid w:val="00F51BD3"/>
    <w:rsid w:val="00F51E0C"/>
    <w:rsid w:val="00F52147"/>
    <w:rsid w:val="00F52349"/>
    <w:rsid w:val="00F5237C"/>
    <w:rsid w:val="00F523C4"/>
    <w:rsid w:val="00F52400"/>
    <w:rsid w:val="00F52432"/>
    <w:rsid w:val="00F524CE"/>
    <w:rsid w:val="00F526C3"/>
    <w:rsid w:val="00F52784"/>
    <w:rsid w:val="00F52822"/>
    <w:rsid w:val="00F528A3"/>
    <w:rsid w:val="00F528F2"/>
    <w:rsid w:val="00F5297B"/>
    <w:rsid w:val="00F52B8D"/>
    <w:rsid w:val="00F52BA7"/>
    <w:rsid w:val="00F52CFD"/>
    <w:rsid w:val="00F52DF3"/>
    <w:rsid w:val="00F52E4C"/>
    <w:rsid w:val="00F52E8B"/>
    <w:rsid w:val="00F52ED8"/>
    <w:rsid w:val="00F52FB3"/>
    <w:rsid w:val="00F5309E"/>
    <w:rsid w:val="00F530DD"/>
    <w:rsid w:val="00F53150"/>
    <w:rsid w:val="00F5315C"/>
    <w:rsid w:val="00F53431"/>
    <w:rsid w:val="00F53433"/>
    <w:rsid w:val="00F53557"/>
    <w:rsid w:val="00F53A1E"/>
    <w:rsid w:val="00F53F68"/>
    <w:rsid w:val="00F5404A"/>
    <w:rsid w:val="00F543AD"/>
    <w:rsid w:val="00F54AF3"/>
    <w:rsid w:val="00F54BB7"/>
    <w:rsid w:val="00F54BC5"/>
    <w:rsid w:val="00F550D7"/>
    <w:rsid w:val="00F55186"/>
    <w:rsid w:val="00F55637"/>
    <w:rsid w:val="00F556DB"/>
    <w:rsid w:val="00F55900"/>
    <w:rsid w:val="00F55B8F"/>
    <w:rsid w:val="00F55CC9"/>
    <w:rsid w:val="00F5604D"/>
    <w:rsid w:val="00F560E1"/>
    <w:rsid w:val="00F561AC"/>
    <w:rsid w:val="00F5631E"/>
    <w:rsid w:val="00F56330"/>
    <w:rsid w:val="00F56617"/>
    <w:rsid w:val="00F5662E"/>
    <w:rsid w:val="00F568C9"/>
    <w:rsid w:val="00F56DF3"/>
    <w:rsid w:val="00F56EDB"/>
    <w:rsid w:val="00F570CC"/>
    <w:rsid w:val="00F570FD"/>
    <w:rsid w:val="00F57221"/>
    <w:rsid w:val="00F572AB"/>
    <w:rsid w:val="00F5743D"/>
    <w:rsid w:val="00F57481"/>
    <w:rsid w:val="00F57621"/>
    <w:rsid w:val="00F5795F"/>
    <w:rsid w:val="00F57A17"/>
    <w:rsid w:val="00F57B78"/>
    <w:rsid w:val="00F57BC6"/>
    <w:rsid w:val="00F57BE0"/>
    <w:rsid w:val="00F57C95"/>
    <w:rsid w:val="00F57E54"/>
    <w:rsid w:val="00F602DD"/>
    <w:rsid w:val="00F603E1"/>
    <w:rsid w:val="00F607EC"/>
    <w:rsid w:val="00F60C23"/>
    <w:rsid w:val="00F61057"/>
    <w:rsid w:val="00F612D4"/>
    <w:rsid w:val="00F6132A"/>
    <w:rsid w:val="00F613BA"/>
    <w:rsid w:val="00F614EC"/>
    <w:rsid w:val="00F61A70"/>
    <w:rsid w:val="00F61A8C"/>
    <w:rsid w:val="00F61EFD"/>
    <w:rsid w:val="00F620C4"/>
    <w:rsid w:val="00F62106"/>
    <w:rsid w:val="00F62172"/>
    <w:rsid w:val="00F62268"/>
    <w:rsid w:val="00F62468"/>
    <w:rsid w:val="00F62491"/>
    <w:rsid w:val="00F62534"/>
    <w:rsid w:val="00F6284C"/>
    <w:rsid w:val="00F62964"/>
    <w:rsid w:val="00F62CB8"/>
    <w:rsid w:val="00F62D6A"/>
    <w:rsid w:val="00F62E7F"/>
    <w:rsid w:val="00F62F03"/>
    <w:rsid w:val="00F63605"/>
    <w:rsid w:val="00F63739"/>
    <w:rsid w:val="00F6389C"/>
    <w:rsid w:val="00F63940"/>
    <w:rsid w:val="00F639AA"/>
    <w:rsid w:val="00F63B1C"/>
    <w:rsid w:val="00F63B4B"/>
    <w:rsid w:val="00F63BBE"/>
    <w:rsid w:val="00F63BDF"/>
    <w:rsid w:val="00F63D0B"/>
    <w:rsid w:val="00F64037"/>
    <w:rsid w:val="00F64069"/>
    <w:rsid w:val="00F6412B"/>
    <w:rsid w:val="00F6439E"/>
    <w:rsid w:val="00F643E9"/>
    <w:rsid w:val="00F64686"/>
    <w:rsid w:val="00F647BF"/>
    <w:rsid w:val="00F648BF"/>
    <w:rsid w:val="00F64BBF"/>
    <w:rsid w:val="00F64FDA"/>
    <w:rsid w:val="00F653DB"/>
    <w:rsid w:val="00F65697"/>
    <w:rsid w:val="00F657A2"/>
    <w:rsid w:val="00F65BC7"/>
    <w:rsid w:val="00F65C84"/>
    <w:rsid w:val="00F65DF5"/>
    <w:rsid w:val="00F66010"/>
    <w:rsid w:val="00F6637B"/>
    <w:rsid w:val="00F66417"/>
    <w:rsid w:val="00F667E9"/>
    <w:rsid w:val="00F66839"/>
    <w:rsid w:val="00F66852"/>
    <w:rsid w:val="00F66AEB"/>
    <w:rsid w:val="00F66C1B"/>
    <w:rsid w:val="00F66C92"/>
    <w:rsid w:val="00F66E8F"/>
    <w:rsid w:val="00F66EAF"/>
    <w:rsid w:val="00F673CD"/>
    <w:rsid w:val="00F6740D"/>
    <w:rsid w:val="00F67453"/>
    <w:rsid w:val="00F6784E"/>
    <w:rsid w:val="00F6792B"/>
    <w:rsid w:val="00F67A0C"/>
    <w:rsid w:val="00F67C21"/>
    <w:rsid w:val="00F67CCC"/>
    <w:rsid w:val="00F70075"/>
    <w:rsid w:val="00F700C4"/>
    <w:rsid w:val="00F70388"/>
    <w:rsid w:val="00F70552"/>
    <w:rsid w:val="00F705F2"/>
    <w:rsid w:val="00F70708"/>
    <w:rsid w:val="00F7072A"/>
    <w:rsid w:val="00F70854"/>
    <w:rsid w:val="00F709B6"/>
    <w:rsid w:val="00F70AF9"/>
    <w:rsid w:val="00F70E3E"/>
    <w:rsid w:val="00F70FE2"/>
    <w:rsid w:val="00F71072"/>
    <w:rsid w:val="00F71274"/>
    <w:rsid w:val="00F7127C"/>
    <w:rsid w:val="00F71397"/>
    <w:rsid w:val="00F714B2"/>
    <w:rsid w:val="00F715C4"/>
    <w:rsid w:val="00F71699"/>
    <w:rsid w:val="00F71B8D"/>
    <w:rsid w:val="00F71CCD"/>
    <w:rsid w:val="00F71D2A"/>
    <w:rsid w:val="00F71D7E"/>
    <w:rsid w:val="00F7209F"/>
    <w:rsid w:val="00F72431"/>
    <w:rsid w:val="00F724A7"/>
    <w:rsid w:val="00F72724"/>
    <w:rsid w:val="00F728F8"/>
    <w:rsid w:val="00F72AC4"/>
    <w:rsid w:val="00F72CFE"/>
    <w:rsid w:val="00F72DFF"/>
    <w:rsid w:val="00F7327E"/>
    <w:rsid w:val="00F7355C"/>
    <w:rsid w:val="00F73666"/>
    <w:rsid w:val="00F73757"/>
    <w:rsid w:val="00F73BD6"/>
    <w:rsid w:val="00F73C30"/>
    <w:rsid w:val="00F74002"/>
    <w:rsid w:val="00F74089"/>
    <w:rsid w:val="00F7414E"/>
    <w:rsid w:val="00F742CD"/>
    <w:rsid w:val="00F7431E"/>
    <w:rsid w:val="00F743EE"/>
    <w:rsid w:val="00F74EBA"/>
    <w:rsid w:val="00F75111"/>
    <w:rsid w:val="00F75469"/>
    <w:rsid w:val="00F7552E"/>
    <w:rsid w:val="00F7558C"/>
    <w:rsid w:val="00F75599"/>
    <w:rsid w:val="00F75C1A"/>
    <w:rsid w:val="00F75E6C"/>
    <w:rsid w:val="00F7607C"/>
    <w:rsid w:val="00F7623F"/>
    <w:rsid w:val="00F76398"/>
    <w:rsid w:val="00F763C2"/>
    <w:rsid w:val="00F76418"/>
    <w:rsid w:val="00F765AF"/>
    <w:rsid w:val="00F767FF"/>
    <w:rsid w:val="00F7680F"/>
    <w:rsid w:val="00F769FB"/>
    <w:rsid w:val="00F76B3A"/>
    <w:rsid w:val="00F76D16"/>
    <w:rsid w:val="00F76D55"/>
    <w:rsid w:val="00F76D63"/>
    <w:rsid w:val="00F76DD7"/>
    <w:rsid w:val="00F76E03"/>
    <w:rsid w:val="00F76FC8"/>
    <w:rsid w:val="00F77257"/>
    <w:rsid w:val="00F772DE"/>
    <w:rsid w:val="00F77382"/>
    <w:rsid w:val="00F77959"/>
    <w:rsid w:val="00F77C81"/>
    <w:rsid w:val="00F77CFB"/>
    <w:rsid w:val="00F77D05"/>
    <w:rsid w:val="00F77E9D"/>
    <w:rsid w:val="00F801A1"/>
    <w:rsid w:val="00F801CD"/>
    <w:rsid w:val="00F8028D"/>
    <w:rsid w:val="00F802E7"/>
    <w:rsid w:val="00F80424"/>
    <w:rsid w:val="00F80591"/>
    <w:rsid w:val="00F8079C"/>
    <w:rsid w:val="00F80CAB"/>
    <w:rsid w:val="00F80FC2"/>
    <w:rsid w:val="00F81101"/>
    <w:rsid w:val="00F811B8"/>
    <w:rsid w:val="00F81331"/>
    <w:rsid w:val="00F816B4"/>
    <w:rsid w:val="00F81729"/>
    <w:rsid w:val="00F81739"/>
    <w:rsid w:val="00F8180F"/>
    <w:rsid w:val="00F818E7"/>
    <w:rsid w:val="00F819A1"/>
    <w:rsid w:val="00F819A2"/>
    <w:rsid w:val="00F81A65"/>
    <w:rsid w:val="00F81A94"/>
    <w:rsid w:val="00F81AC1"/>
    <w:rsid w:val="00F81C5A"/>
    <w:rsid w:val="00F81C82"/>
    <w:rsid w:val="00F81D45"/>
    <w:rsid w:val="00F81EB6"/>
    <w:rsid w:val="00F822F1"/>
    <w:rsid w:val="00F82ACF"/>
    <w:rsid w:val="00F82B2B"/>
    <w:rsid w:val="00F82C7A"/>
    <w:rsid w:val="00F82CBE"/>
    <w:rsid w:val="00F82DF3"/>
    <w:rsid w:val="00F82EA3"/>
    <w:rsid w:val="00F83315"/>
    <w:rsid w:val="00F8353E"/>
    <w:rsid w:val="00F8377E"/>
    <w:rsid w:val="00F83FFC"/>
    <w:rsid w:val="00F84040"/>
    <w:rsid w:val="00F84090"/>
    <w:rsid w:val="00F84158"/>
    <w:rsid w:val="00F841D1"/>
    <w:rsid w:val="00F8428E"/>
    <w:rsid w:val="00F84406"/>
    <w:rsid w:val="00F844A8"/>
    <w:rsid w:val="00F846FC"/>
    <w:rsid w:val="00F849CF"/>
    <w:rsid w:val="00F84B0A"/>
    <w:rsid w:val="00F84CE4"/>
    <w:rsid w:val="00F84DD3"/>
    <w:rsid w:val="00F84E95"/>
    <w:rsid w:val="00F84F9D"/>
    <w:rsid w:val="00F84FB6"/>
    <w:rsid w:val="00F851CD"/>
    <w:rsid w:val="00F851DA"/>
    <w:rsid w:val="00F85258"/>
    <w:rsid w:val="00F85388"/>
    <w:rsid w:val="00F853CA"/>
    <w:rsid w:val="00F853DA"/>
    <w:rsid w:val="00F85565"/>
    <w:rsid w:val="00F855DB"/>
    <w:rsid w:val="00F85801"/>
    <w:rsid w:val="00F85C99"/>
    <w:rsid w:val="00F85D3D"/>
    <w:rsid w:val="00F85DBF"/>
    <w:rsid w:val="00F85DEE"/>
    <w:rsid w:val="00F85E7E"/>
    <w:rsid w:val="00F85F58"/>
    <w:rsid w:val="00F86107"/>
    <w:rsid w:val="00F86126"/>
    <w:rsid w:val="00F863FC"/>
    <w:rsid w:val="00F8645B"/>
    <w:rsid w:val="00F866A8"/>
    <w:rsid w:val="00F867FF"/>
    <w:rsid w:val="00F86906"/>
    <w:rsid w:val="00F86A75"/>
    <w:rsid w:val="00F87582"/>
    <w:rsid w:val="00F876C7"/>
    <w:rsid w:val="00F87831"/>
    <w:rsid w:val="00F8785B"/>
    <w:rsid w:val="00F879B9"/>
    <w:rsid w:val="00F879D7"/>
    <w:rsid w:val="00F87D33"/>
    <w:rsid w:val="00F87DD7"/>
    <w:rsid w:val="00F87E4E"/>
    <w:rsid w:val="00F87E9E"/>
    <w:rsid w:val="00F87ECF"/>
    <w:rsid w:val="00F9002A"/>
    <w:rsid w:val="00F90068"/>
    <w:rsid w:val="00F90385"/>
    <w:rsid w:val="00F903D1"/>
    <w:rsid w:val="00F90415"/>
    <w:rsid w:val="00F905DF"/>
    <w:rsid w:val="00F906E4"/>
    <w:rsid w:val="00F90815"/>
    <w:rsid w:val="00F90BD0"/>
    <w:rsid w:val="00F90CC2"/>
    <w:rsid w:val="00F90FAB"/>
    <w:rsid w:val="00F910B9"/>
    <w:rsid w:val="00F911F6"/>
    <w:rsid w:val="00F9129F"/>
    <w:rsid w:val="00F9130A"/>
    <w:rsid w:val="00F915AA"/>
    <w:rsid w:val="00F91606"/>
    <w:rsid w:val="00F9174E"/>
    <w:rsid w:val="00F91B38"/>
    <w:rsid w:val="00F91DBD"/>
    <w:rsid w:val="00F91EC0"/>
    <w:rsid w:val="00F9208C"/>
    <w:rsid w:val="00F920D6"/>
    <w:rsid w:val="00F92361"/>
    <w:rsid w:val="00F925E4"/>
    <w:rsid w:val="00F92A1D"/>
    <w:rsid w:val="00F92E29"/>
    <w:rsid w:val="00F92E30"/>
    <w:rsid w:val="00F93072"/>
    <w:rsid w:val="00F930DE"/>
    <w:rsid w:val="00F9318E"/>
    <w:rsid w:val="00F933CD"/>
    <w:rsid w:val="00F9364B"/>
    <w:rsid w:val="00F936EC"/>
    <w:rsid w:val="00F936FC"/>
    <w:rsid w:val="00F9372E"/>
    <w:rsid w:val="00F93852"/>
    <w:rsid w:val="00F93AD6"/>
    <w:rsid w:val="00F93D81"/>
    <w:rsid w:val="00F93E95"/>
    <w:rsid w:val="00F93F69"/>
    <w:rsid w:val="00F9416B"/>
    <w:rsid w:val="00F94316"/>
    <w:rsid w:val="00F94540"/>
    <w:rsid w:val="00F9459D"/>
    <w:rsid w:val="00F94613"/>
    <w:rsid w:val="00F9462B"/>
    <w:rsid w:val="00F94706"/>
    <w:rsid w:val="00F9489A"/>
    <w:rsid w:val="00F94AB2"/>
    <w:rsid w:val="00F94C39"/>
    <w:rsid w:val="00F94D00"/>
    <w:rsid w:val="00F94E34"/>
    <w:rsid w:val="00F94F92"/>
    <w:rsid w:val="00F950B3"/>
    <w:rsid w:val="00F95343"/>
    <w:rsid w:val="00F953E7"/>
    <w:rsid w:val="00F9553D"/>
    <w:rsid w:val="00F95774"/>
    <w:rsid w:val="00F958AC"/>
    <w:rsid w:val="00F95CAB"/>
    <w:rsid w:val="00F95CE3"/>
    <w:rsid w:val="00F961BB"/>
    <w:rsid w:val="00F96244"/>
    <w:rsid w:val="00F96428"/>
    <w:rsid w:val="00F96683"/>
    <w:rsid w:val="00F96B39"/>
    <w:rsid w:val="00F96C89"/>
    <w:rsid w:val="00F96DD7"/>
    <w:rsid w:val="00F96F79"/>
    <w:rsid w:val="00F97148"/>
    <w:rsid w:val="00F971CF"/>
    <w:rsid w:val="00F97276"/>
    <w:rsid w:val="00F973A1"/>
    <w:rsid w:val="00F973B7"/>
    <w:rsid w:val="00F97567"/>
    <w:rsid w:val="00F976B3"/>
    <w:rsid w:val="00F976D3"/>
    <w:rsid w:val="00F97B7F"/>
    <w:rsid w:val="00F97C0A"/>
    <w:rsid w:val="00F97C9C"/>
    <w:rsid w:val="00F97D6F"/>
    <w:rsid w:val="00F97D87"/>
    <w:rsid w:val="00F97EE0"/>
    <w:rsid w:val="00F97FF0"/>
    <w:rsid w:val="00FA0018"/>
    <w:rsid w:val="00FA0073"/>
    <w:rsid w:val="00FA02B4"/>
    <w:rsid w:val="00FA0365"/>
    <w:rsid w:val="00FA061A"/>
    <w:rsid w:val="00FA0624"/>
    <w:rsid w:val="00FA07E0"/>
    <w:rsid w:val="00FA093B"/>
    <w:rsid w:val="00FA09BB"/>
    <w:rsid w:val="00FA0C38"/>
    <w:rsid w:val="00FA0FBD"/>
    <w:rsid w:val="00FA1464"/>
    <w:rsid w:val="00FA1AE7"/>
    <w:rsid w:val="00FA1C65"/>
    <w:rsid w:val="00FA1CDE"/>
    <w:rsid w:val="00FA1CF2"/>
    <w:rsid w:val="00FA1DB8"/>
    <w:rsid w:val="00FA1DF4"/>
    <w:rsid w:val="00FA23A1"/>
    <w:rsid w:val="00FA2538"/>
    <w:rsid w:val="00FA2565"/>
    <w:rsid w:val="00FA2787"/>
    <w:rsid w:val="00FA27F4"/>
    <w:rsid w:val="00FA2894"/>
    <w:rsid w:val="00FA29F2"/>
    <w:rsid w:val="00FA2A62"/>
    <w:rsid w:val="00FA2AA2"/>
    <w:rsid w:val="00FA2AA4"/>
    <w:rsid w:val="00FA2B2C"/>
    <w:rsid w:val="00FA2BB0"/>
    <w:rsid w:val="00FA2D40"/>
    <w:rsid w:val="00FA2DBA"/>
    <w:rsid w:val="00FA2EA0"/>
    <w:rsid w:val="00FA31BE"/>
    <w:rsid w:val="00FA3524"/>
    <w:rsid w:val="00FA3591"/>
    <w:rsid w:val="00FA3793"/>
    <w:rsid w:val="00FA37A7"/>
    <w:rsid w:val="00FA3A40"/>
    <w:rsid w:val="00FA3B16"/>
    <w:rsid w:val="00FA3D7E"/>
    <w:rsid w:val="00FA3EA7"/>
    <w:rsid w:val="00FA40CA"/>
    <w:rsid w:val="00FA41EF"/>
    <w:rsid w:val="00FA4291"/>
    <w:rsid w:val="00FA434E"/>
    <w:rsid w:val="00FA43F1"/>
    <w:rsid w:val="00FA4A5F"/>
    <w:rsid w:val="00FA4DDA"/>
    <w:rsid w:val="00FA5285"/>
    <w:rsid w:val="00FA52BA"/>
    <w:rsid w:val="00FA5485"/>
    <w:rsid w:val="00FA5487"/>
    <w:rsid w:val="00FA562C"/>
    <w:rsid w:val="00FA571D"/>
    <w:rsid w:val="00FA596D"/>
    <w:rsid w:val="00FA5A05"/>
    <w:rsid w:val="00FA5C94"/>
    <w:rsid w:val="00FA5C95"/>
    <w:rsid w:val="00FA5E6C"/>
    <w:rsid w:val="00FA5E7D"/>
    <w:rsid w:val="00FA5EBF"/>
    <w:rsid w:val="00FA5F97"/>
    <w:rsid w:val="00FA618D"/>
    <w:rsid w:val="00FA6413"/>
    <w:rsid w:val="00FA6456"/>
    <w:rsid w:val="00FA6494"/>
    <w:rsid w:val="00FA64A9"/>
    <w:rsid w:val="00FA65AD"/>
    <w:rsid w:val="00FA67C8"/>
    <w:rsid w:val="00FA67DA"/>
    <w:rsid w:val="00FA67FF"/>
    <w:rsid w:val="00FA6A2D"/>
    <w:rsid w:val="00FA6A50"/>
    <w:rsid w:val="00FA6C06"/>
    <w:rsid w:val="00FA7035"/>
    <w:rsid w:val="00FA704A"/>
    <w:rsid w:val="00FA704B"/>
    <w:rsid w:val="00FA710C"/>
    <w:rsid w:val="00FA749C"/>
    <w:rsid w:val="00FA74DC"/>
    <w:rsid w:val="00FA751F"/>
    <w:rsid w:val="00FA7715"/>
    <w:rsid w:val="00FA779D"/>
    <w:rsid w:val="00FA7881"/>
    <w:rsid w:val="00FA7BD4"/>
    <w:rsid w:val="00FA7C54"/>
    <w:rsid w:val="00FB00C7"/>
    <w:rsid w:val="00FB0160"/>
    <w:rsid w:val="00FB0310"/>
    <w:rsid w:val="00FB0791"/>
    <w:rsid w:val="00FB0AC3"/>
    <w:rsid w:val="00FB0B54"/>
    <w:rsid w:val="00FB0BF9"/>
    <w:rsid w:val="00FB0D76"/>
    <w:rsid w:val="00FB0E1A"/>
    <w:rsid w:val="00FB0F17"/>
    <w:rsid w:val="00FB11C9"/>
    <w:rsid w:val="00FB11F0"/>
    <w:rsid w:val="00FB12E0"/>
    <w:rsid w:val="00FB13B8"/>
    <w:rsid w:val="00FB144A"/>
    <w:rsid w:val="00FB1909"/>
    <w:rsid w:val="00FB19B2"/>
    <w:rsid w:val="00FB1B7A"/>
    <w:rsid w:val="00FB1D0F"/>
    <w:rsid w:val="00FB1FB5"/>
    <w:rsid w:val="00FB227F"/>
    <w:rsid w:val="00FB2357"/>
    <w:rsid w:val="00FB24E4"/>
    <w:rsid w:val="00FB2730"/>
    <w:rsid w:val="00FB2872"/>
    <w:rsid w:val="00FB290F"/>
    <w:rsid w:val="00FB299E"/>
    <w:rsid w:val="00FB2E8F"/>
    <w:rsid w:val="00FB312F"/>
    <w:rsid w:val="00FB333A"/>
    <w:rsid w:val="00FB35C8"/>
    <w:rsid w:val="00FB3858"/>
    <w:rsid w:val="00FB396A"/>
    <w:rsid w:val="00FB3C03"/>
    <w:rsid w:val="00FB3E78"/>
    <w:rsid w:val="00FB3F8D"/>
    <w:rsid w:val="00FB42DA"/>
    <w:rsid w:val="00FB42EC"/>
    <w:rsid w:val="00FB4300"/>
    <w:rsid w:val="00FB45CF"/>
    <w:rsid w:val="00FB4727"/>
    <w:rsid w:val="00FB47F1"/>
    <w:rsid w:val="00FB4BBB"/>
    <w:rsid w:val="00FB4C07"/>
    <w:rsid w:val="00FB4C1B"/>
    <w:rsid w:val="00FB4E23"/>
    <w:rsid w:val="00FB5253"/>
    <w:rsid w:val="00FB52AD"/>
    <w:rsid w:val="00FB539F"/>
    <w:rsid w:val="00FB54EA"/>
    <w:rsid w:val="00FB5508"/>
    <w:rsid w:val="00FB5598"/>
    <w:rsid w:val="00FB55EA"/>
    <w:rsid w:val="00FB5615"/>
    <w:rsid w:val="00FB5629"/>
    <w:rsid w:val="00FB568B"/>
    <w:rsid w:val="00FB5C9F"/>
    <w:rsid w:val="00FB5F1D"/>
    <w:rsid w:val="00FB6075"/>
    <w:rsid w:val="00FB611B"/>
    <w:rsid w:val="00FB62CC"/>
    <w:rsid w:val="00FB6336"/>
    <w:rsid w:val="00FB6592"/>
    <w:rsid w:val="00FB65B5"/>
    <w:rsid w:val="00FB6766"/>
    <w:rsid w:val="00FB67A6"/>
    <w:rsid w:val="00FB6857"/>
    <w:rsid w:val="00FB685D"/>
    <w:rsid w:val="00FB692D"/>
    <w:rsid w:val="00FB69FE"/>
    <w:rsid w:val="00FB6B24"/>
    <w:rsid w:val="00FB6C51"/>
    <w:rsid w:val="00FB6D50"/>
    <w:rsid w:val="00FB6D55"/>
    <w:rsid w:val="00FB6D9A"/>
    <w:rsid w:val="00FB6EE5"/>
    <w:rsid w:val="00FB7353"/>
    <w:rsid w:val="00FB742B"/>
    <w:rsid w:val="00FB75E7"/>
    <w:rsid w:val="00FB7908"/>
    <w:rsid w:val="00FB7980"/>
    <w:rsid w:val="00FB7A44"/>
    <w:rsid w:val="00FB7B6F"/>
    <w:rsid w:val="00FB7C44"/>
    <w:rsid w:val="00FB7DB6"/>
    <w:rsid w:val="00FB7E58"/>
    <w:rsid w:val="00FB7E62"/>
    <w:rsid w:val="00FC00BE"/>
    <w:rsid w:val="00FC0336"/>
    <w:rsid w:val="00FC0456"/>
    <w:rsid w:val="00FC0485"/>
    <w:rsid w:val="00FC05FB"/>
    <w:rsid w:val="00FC061F"/>
    <w:rsid w:val="00FC0642"/>
    <w:rsid w:val="00FC06DF"/>
    <w:rsid w:val="00FC0770"/>
    <w:rsid w:val="00FC099F"/>
    <w:rsid w:val="00FC0AAF"/>
    <w:rsid w:val="00FC0CAC"/>
    <w:rsid w:val="00FC0DD1"/>
    <w:rsid w:val="00FC0E97"/>
    <w:rsid w:val="00FC0F8A"/>
    <w:rsid w:val="00FC12E0"/>
    <w:rsid w:val="00FC17E2"/>
    <w:rsid w:val="00FC1D19"/>
    <w:rsid w:val="00FC1F1F"/>
    <w:rsid w:val="00FC1F8D"/>
    <w:rsid w:val="00FC1FDD"/>
    <w:rsid w:val="00FC22DA"/>
    <w:rsid w:val="00FC233E"/>
    <w:rsid w:val="00FC2417"/>
    <w:rsid w:val="00FC2514"/>
    <w:rsid w:val="00FC2708"/>
    <w:rsid w:val="00FC273C"/>
    <w:rsid w:val="00FC27F7"/>
    <w:rsid w:val="00FC286A"/>
    <w:rsid w:val="00FC28DB"/>
    <w:rsid w:val="00FC2923"/>
    <w:rsid w:val="00FC2B6B"/>
    <w:rsid w:val="00FC2BDE"/>
    <w:rsid w:val="00FC2C05"/>
    <w:rsid w:val="00FC2C49"/>
    <w:rsid w:val="00FC2D8E"/>
    <w:rsid w:val="00FC2EBA"/>
    <w:rsid w:val="00FC2F06"/>
    <w:rsid w:val="00FC305C"/>
    <w:rsid w:val="00FC3109"/>
    <w:rsid w:val="00FC3317"/>
    <w:rsid w:val="00FC3393"/>
    <w:rsid w:val="00FC33BF"/>
    <w:rsid w:val="00FC34BE"/>
    <w:rsid w:val="00FC362A"/>
    <w:rsid w:val="00FC3918"/>
    <w:rsid w:val="00FC3A45"/>
    <w:rsid w:val="00FC3B82"/>
    <w:rsid w:val="00FC3C54"/>
    <w:rsid w:val="00FC3C90"/>
    <w:rsid w:val="00FC3D8B"/>
    <w:rsid w:val="00FC4054"/>
    <w:rsid w:val="00FC4142"/>
    <w:rsid w:val="00FC41B1"/>
    <w:rsid w:val="00FC457D"/>
    <w:rsid w:val="00FC4597"/>
    <w:rsid w:val="00FC462E"/>
    <w:rsid w:val="00FC4901"/>
    <w:rsid w:val="00FC4945"/>
    <w:rsid w:val="00FC4AB7"/>
    <w:rsid w:val="00FC4BF6"/>
    <w:rsid w:val="00FC5407"/>
    <w:rsid w:val="00FC5448"/>
    <w:rsid w:val="00FC54D0"/>
    <w:rsid w:val="00FC5660"/>
    <w:rsid w:val="00FC567F"/>
    <w:rsid w:val="00FC573C"/>
    <w:rsid w:val="00FC579C"/>
    <w:rsid w:val="00FC5859"/>
    <w:rsid w:val="00FC5A8F"/>
    <w:rsid w:val="00FC5BB1"/>
    <w:rsid w:val="00FC5F87"/>
    <w:rsid w:val="00FC6004"/>
    <w:rsid w:val="00FC63A1"/>
    <w:rsid w:val="00FC6470"/>
    <w:rsid w:val="00FC6476"/>
    <w:rsid w:val="00FC65F8"/>
    <w:rsid w:val="00FC65FA"/>
    <w:rsid w:val="00FC67F6"/>
    <w:rsid w:val="00FC6996"/>
    <w:rsid w:val="00FC6A7F"/>
    <w:rsid w:val="00FC6AC4"/>
    <w:rsid w:val="00FC6BA1"/>
    <w:rsid w:val="00FC6C64"/>
    <w:rsid w:val="00FC6C8B"/>
    <w:rsid w:val="00FC7001"/>
    <w:rsid w:val="00FC7172"/>
    <w:rsid w:val="00FC7379"/>
    <w:rsid w:val="00FC7408"/>
    <w:rsid w:val="00FC77C7"/>
    <w:rsid w:val="00FC7832"/>
    <w:rsid w:val="00FC7943"/>
    <w:rsid w:val="00FC7A75"/>
    <w:rsid w:val="00FC7A78"/>
    <w:rsid w:val="00FC7B82"/>
    <w:rsid w:val="00FC7D2F"/>
    <w:rsid w:val="00FC7D4D"/>
    <w:rsid w:val="00FC7E14"/>
    <w:rsid w:val="00FC7F97"/>
    <w:rsid w:val="00FD0062"/>
    <w:rsid w:val="00FD013F"/>
    <w:rsid w:val="00FD02CF"/>
    <w:rsid w:val="00FD05D0"/>
    <w:rsid w:val="00FD0708"/>
    <w:rsid w:val="00FD07DD"/>
    <w:rsid w:val="00FD0896"/>
    <w:rsid w:val="00FD095E"/>
    <w:rsid w:val="00FD0D00"/>
    <w:rsid w:val="00FD0EA0"/>
    <w:rsid w:val="00FD0F53"/>
    <w:rsid w:val="00FD1060"/>
    <w:rsid w:val="00FD10F1"/>
    <w:rsid w:val="00FD1256"/>
    <w:rsid w:val="00FD129D"/>
    <w:rsid w:val="00FD1318"/>
    <w:rsid w:val="00FD1359"/>
    <w:rsid w:val="00FD15BC"/>
    <w:rsid w:val="00FD164A"/>
    <w:rsid w:val="00FD178E"/>
    <w:rsid w:val="00FD17D5"/>
    <w:rsid w:val="00FD1979"/>
    <w:rsid w:val="00FD1B74"/>
    <w:rsid w:val="00FD1BBD"/>
    <w:rsid w:val="00FD1C19"/>
    <w:rsid w:val="00FD1E0B"/>
    <w:rsid w:val="00FD2049"/>
    <w:rsid w:val="00FD23C5"/>
    <w:rsid w:val="00FD2566"/>
    <w:rsid w:val="00FD275E"/>
    <w:rsid w:val="00FD27C3"/>
    <w:rsid w:val="00FD28E8"/>
    <w:rsid w:val="00FD2F20"/>
    <w:rsid w:val="00FD34B9"/>
    <w:rsid w:val="00FD372A"/>
    <w:rsid w:val="00FD3756"/>
    <w:rsid w:val="00FD39E6"/>
    <w:rsid w:val="00FD3BD5"/>
    <w:rsid w:val="00FD3CB6"/>
    <w:rsid w:val="00FD3CBF"/>
    <w:rsid w:val="00FD4200"/>
    <w:rsid w:val="00FD454C"/>
    <w:rsid w:val="00FD4769"/>
    <w:rsid w:val="00FD48A6"/>
    <w:rsid w:val="00FD4A91"/>
    <w:rsid w:val="00FD4AD3"/>
    <w:rsid w:val="00FD4B75"/>
    <w:rsid w:val="00FD4C4E"/>
    <w:rsid w:val="00FD4FAB"/>
    <w:rsid w:val="00FD501D"/>
    <w:rsid w:val="00FD5358"/>
    <w:rsid w:val="00FD53D6"/>
    <w:rsid w:val="00FD53F3"/>
    <w:rsid w:val="00FD5782"/>
    <w:rsid w:val="00FD5784"/>
    <w:rsid w:val="00FD5904"/>
    <w:rsid w:val="00FD5FD3"/>
    <w:rsid w:val="00FD5FD4"/>
    <w:rsid w:val="00FD6480"/>
    <w:rsid w:val="00FD662A"/>
    <w:rsid w:val="00FD668B"/>
    <w:rsid w:val="00FD67F1"/>
    <w:rsid w:val="00FD6A18"/>
    <w:rsid w:val="00FD6E42"/>
    <w:rsid w:val="00FD6FDE"/>
    <w:rsid w:val="00FD747E"/>
    <w:rsid w:val="00FD7489"/>
    <w:rsid w:val="00FD752E"/>
    <w:rsid w:val="00FD7722"/>
    <w:rsid w:val="00FD7749"/>
    <w:rsid w:val="00FD782C"/>
    <w:rsid w:val="00FD79B0"/>
    <w:rsid w:val="00FD7AB2"/>
    <w:rsid w:val="00FD7CF9"/>
    <w:rsid w:val="00FE01DC"/>
    <w:rsid w:val="00FE01E2"/>
    <w:rsid w:val="00FE03DA"/>
    <w:rsid w:val="00FE06CF"/>
    <w:rsid w:val="00FE085D"/>
    <w:rsid w:val="00FE0E0B"/>
    <w:rsid w:val="00FE0E54"/>
    <w:rsid w:val="00FE0E81"/>
    <w:rsid w:val="00FE0F23"/>
    <w:rsid w:val="00FE1332"/>
    <w:rsid w:val="00FE13C0"/>
    <w:rsid w:val="00FE146C"/>
    <w:rsid w:val="00FE1493"/>
    <w:rsid w:val="00FE14CA"/>
    <w:rsid w:val="00FE1567"/>
    <w:rsid w:val="00FE1843"/>
    <w:rsid w:val="00FE18D4"/>
    <w:rsid w:val="00FE1910"/>
    <w:rsid w:val="00FE1DC1"/>
    <w:rsid w:val="00FE1E87"/>
    <w:rsid w:val="00FE2049"/>
    <w:rsid w:val="00FE21FE"/>
    <w:rsid w:val="00FE220B"/>
    <w:rsid w:val="00FE2293"/>
    <w:rsid w:val="00FE2952"/>
    <w:rsid w:val="00FE2A74"/>
    <w:rsid w:val="00FE2BD5"/>
    <w:rsid w:val="00FE2C49"/>
    <w:rsid w:val="00FE2CC4"/>
    <w:rsid w:val="00FE2DCB"/>
    <w:rsid w:val="00FE2E6E"/>
    <w:rsid w:val="00FE2F1C"/>
    <w:rsid w:val="00FE2F40"/>
    <w:rsid w:val="00FE326C"/>
    <w:rsid w:val="00FE33EB"/>
    <w:rsid w:val="00FE346E"/>
    <w:rsid w:val="00FE3552"/>
    <w:rsid w:val="00FE402F"/>
    <w:rsid w:val="00FE40A3"/>
    <w:rsid w:val="00FE419C"/>
    <w:rsid w:val="00FE44A1"/>
    <w:rsid w:val="00FE44AD"/>
    <w:rsid w:val="00FE464A"/>
    <w:rsid w:val="00FE47A7"/>
    <w:rsid w:val="00FE4B00"/>
    <w:rsid w:val="00FE4BCA"/>
    <w:rsid w:val="00FE4EEA"/>
    <w:rsid w:val="00FE4F57"/>
    <w:rsid w:val="00FE4FBD"/>
    <w:rsid w:val="00FE508F"/>
    <w:rsid w:val="00FE5445"/>
    <w:rsid w:val="00FE5696"/>
    <w:rsid w:val="00FE56A5"/>
    <w:rsid w:val="00FE56EF"/>
    <w:rsid w:val="00FE56F3"/>
    <w:rsid w:val="00FE579C"/>
    <w:rsid w:val="00FE579D"/>
    <w:rsid w:val="00FE58AC"/>
    <w:rsid w:val="00FE58B7"/>
    <w:rsid w:val="00FE59C5"/>
    <w:rsid w:val="00FE5A0F"/>
    <w:rsid w:val="00FE6088"/>
    <w:rsid w:val="00FE6262"/>
    <w:rsid w:val="00FE628E"/>
    <w:rsid w:val="00FE6378"/>
    <w:rsid w:val="00FE63D4"/>
    <w:rsid w:val="00FE649E"/>
    <w:rsid w:val="00FE6548"/>
    <w:rsid w:val="00FE654C"/>
    <w:rsid w:val="00FE659C"/>
    <w:rsid w:val="00FE65A5"/>
    <w:rsid w:val="00FE6667"/>
    <w:rsid w:val="00FE678F"/>
    <w:rsid w:val="00FE686D"/>
    <w:rsid w:val="00FE68EC"/>
    <w:rsid w:val="00FE6949"/>
    <w:rsid w:val="00FE6AD6"/>
    <w:rsid w:val="00FE6AE8"/>
    <w:rsid w:val="00FE6B1B"/>
    <w:rsid w:val="00FE6CDA"/>
    <w:rsid w:val="00FE72FD"/>
    <w:rsid w:val="00FE7346"/>
    <w:rsid w:val="00FE74A3"/>
    <w:rsid w:val="00FE75EC"/>
    <w:rsid w:val="00FE76AF"/>
    <w:rsid w:val="00FE7710"/>
    <w:rsid w:val="00FE7806"/>
    <w:rsid w:val="00FE7B78"/>
    <w:rsid w:val="00FE7C8F"/>
    <w:rsid w:val="00FE7CEB"/>
    <w:rsid w:val="00FE7EE1"/>
    <w:rsid w:val="00FF0037"/>
    <w:rsid w:val="00FF02EF"/>
    <w:rsid w:val="00FF04CA"/>
    <w:rsid w:val="00FF066C"/>
    <w:rsid w:val="00FF0865"/>
    <w:rsid w:val="00FF08F7"/>
    <w:rsid w:val="00FF095C"/>
    <w:rsid w:val="00FF096F"/>
    <w:rsid w:val="00FF0979"/>
    <w:rsid w:val="00FF0A1D"/>
    <w:rsid w:val="00FF0A3E"/>
    <w:rsid w:val="00FF0D10"/>
    <w:rsid w:val="00FF100B"/>
    <w:rsid w:val="00FF115C"/>
    <w:rsid w:val="00FF1519"/>
    <w:rsid w:val="00FF1740"/>
    <w:rsid w:val="00FF17B0"/>
    <w:rsid w:val="00FF17E5"/>
    <w:rsid w:val="00FF1B0D"/>
    <w:rsid w:val="00FF1B6C"/>
    <w:rsid w:val="00FF1E3B"/>
    <w:rsid w:val="00FF2031"/>
    <w:rsid w:val="00FF2395"/>
    <w:rsid w:val="00FF23DA"/>
    <w:rsid w:val="00FF251D"/>
    <w:rsid w:val="00FF296E"/>
    <w:rsid w:val="00FF29B9"/>
    <w:rsid w:val="00FF2A3D"/>
    <w:rsid w:val="00FF2A81"/>
    <w:rsid w:val="00FF2B0B"/>
    <w:rsid w:val="00FF2DD7"/>
    <w:rsid w:val="00FF2E24"/>
    <w:rsid w:val="00FF2E48"/>
    <w:rsid w:val="00FF2E64"/>
    <w:rsid w:val="00FF3028"/>
    <w:rsid w:val="00FF32A1"/>
    <w:rsid w:val="00FF3336"/>
    <w:rsid w:val="00FF3804"/>
    <w:rsid w:val="00FF3B29"/>
    <w:rsid w:val="00FF3CA8"/>
    <w:rsid w:val="00FF3D41"/>
    <w:rsid w:val="00FF3DED"/>
    <w:rsid w:val="00FF3F02"/>
    <w:rsid w:val="00FF44CB"/>
    <w:rsid w:val="00FF484F"/>
    <w:rsid w:val="00FF4940"/>
    <w:rsid w:val="00FF4A8E"/>
    <w:rsid w:val="00FF4B1E"/>
    <w:rsid w:val="00FF4F39"/>
    <w:rsid w:val="00FF4FA6"/>
    <w:rsid w:val="00FF510C"/>
    <w:rsid w:val="00FF554B"/>
    <w:rsid w:val="00FF55B2"/>
    <w:rsid w:val="00FF565A"/>
    <w:rsid w:val="00FF592E"/>
    <w:rsid w:val="00FF5BC8"/>
    <w:rsid w:val="00FF5C5E"/>
    <w:rsid w:val="00FF5E97"/>
    <w:rsid w:val="00FF615F"/>
    <w:rsid w:val="00FF61CD"/>
    <w:rsid w:val="00FF63AC"/>
    <w:rsid w:val="00FF6462"/>
    <w:rsid w:val="00FF64AA"/>
    <w:rsid w:val="00FF6658"/>
    <w:rsid w:val="00FF6CA7"/>
    <w:rsid w:val="00FF6F0B"/>
    <w:rsid w:val="00FF6F1C"/>
    <w:rsid w:val="00FF7075"/>
    <w:rsid w:val="00FF7201"/>
    <w:rsid w:val="00FF759E"/>
    <w:rsid w:val="00FF783A"/>
    <w:rsid w:val="00FF786F"/>
    <w:rsid w:val="00FF7A96"/>
    <w:rsid w:val="00FF7AD4"/>
    <w:rsid w:val="00FF7C84"/>
    <w:rsid w:val="00FF7F5C"/>
    <w:rsid w:val="00FF7F5E"/>
    <w:rsid w:val="02C40294"/>
    <w:rsid w:val="1D0F2FA9"/>
    <w:rsid w:val="40136105"/>
    <w:rsid w:val="41F0256B"/>
    <w:rsid w:val="53D83E5C"/>
    <w:rsid w:val="60FB7333"/>
    <w:rsid w:val="7B8DE0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FF4097"/>
  <w15:chartTrackingRefBased/>
  <w15:docId w15:val="{BC30AD86-F314-4F83-90B2-93D7FD66E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4C3E"/>
    <w:rPr>
      <w:rFonts w:eastAsiaTheme="minorEastAsia"/>
      <w:lang w:eastAsia="zh-CN"/>
    </w:rPr>
  </w:style>
  <w:style w:type="paragraph" w:styleId="Heading1">
    <w:name w:val="heading 1"/>
    <w:basedOn w:val="Normal"/>
    <w:next w:val="Normal"/>
    <w:link w:val="Heading1Char"/>
    <w:uiPriority w:val="9"/>
    <w:qFormat/>
    <w:rsid w:val="002411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411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411C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2411C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2411C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411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11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11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11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1C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411C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411C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2411C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11C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11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11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11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11CD"/>
    <w:rPr>
      <w:rFonts w:eastAsiaTheme="majorEastAsia" w:cstheme="majorBidi"/>
      <w:color w:val="272727" w:themeColor="text1" w:themeTint="D8"/>
    </w:rPr>
  </w:style>
  <w:style w:type="paragraph" w:styleId="Title">
    <w:name w:val="Title"/>
    <w:basedOn w:val="Normal"/>
    <w:next w:val="Normal"/>
    <w:link w:val="TitleChar"/>
    <w:uiPriority w:val="10"/>
    <w:qFormat/>
    <w:rsid w:val="002411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1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11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1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11CD"/>
    <w:pPr>
      <w:spacing w:before="160"/>
      <w:jc w:val="center"/>
    </w:pPr>
    <w:rPr>
      <w:i/>
      <w:iCs/>
      <w:color w:val="404040" w:themeColor="text1" w:themeTint="BF"/>
    </w:rPr>
  </w:style>
  <w:style w:type="character" w:customStyle="1" w:styleId="QuoteChar">
    <w:name w:val="Quote Char"/>
    <w:basedOn w:val="DefaultParagraphFont"/>
    <w:link w:val="Quote"/>
    <w:uiPriority w:val="29"/>
    <w:rsid w:val="002411CD"/>
    <w:rPr>
      <w:i/>
      <w:iCs/>
      <w:color w:val="404040" w:themeColor="text1" w:themeTint="BF"/>
    </w:rPr>
  </w:style>
  <w:style w:type="paragraph" w:styleId="ListParagraph">
    <w:name w:val="List Paragraph"/>
    <w:basedOn w:val="Normal"/>
    <w:uiPriority w:val="34"/>
    <w:qFormat/>
    <w:rsid w:val="002411CD"/>
    <w:pPr>
      <w:ind w:left="720"/>
      <w:contextualSpacing/>
    </w:pPr>
  </w:style>
  <w:style w:type="character" w:styleId="IntenseEmphasis">
    <w:name w:val="Intense Emphasis"/>
    <w:basedOn w:val="DefaultParagraphFont"/>
    <w:uiPriority w:val="21"/>
    <w:qFormat/>
    <w:rsid w:val="002411CD"/>
    <w:rPr>
      <w:i/>
      <w:iCs/>
      <w:color w:val="2F5496" w:themeColor="accent1" w:themeShade="BF"/>
    </w:rPr>
  </w:style>
  <w:style w:type="paragraph" w:styleId="IntenseQuote">
    <w:name w:val="Intense Quote"/>
    <w:basedOn w:val="Normal"/>
    <w:next w:val="Normal"/>
    <w:link w:val="IntenseQuoteChar"/>
    <w:uiPriority w:val="30"/>
    <w:qFormat/>
    <w:rsid w:val="002411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11CD"/>
    <w:rPr>
      <w:i/>
      <w:iCs/>
      <w:color w:val="2F5496" w:themeColor="accent1" w:themeShade="BF"/>
    </w:rPr>
  </w:style>
  <w:style w:type="character" w:styleId="IntenseReference">
    <w:name w:val="Intense Reference"/>
    <w:basedOn w:val="DefaultParagraphFont"/>
    <w:uiPriority w:val="32"/>
    <w:qFormat/>
    <w:rsid w:val="002411CD"/>
    <w:rPr>
      <w:b/>
      <w:bCs/>
      <w:smallCaps/>
      <w:color w:val="2F5496" w:themeColor="accent1" w:themeShade="BF"/>
      <w:spacing w:val="5"/>
    </w:rPr>
  </w:style>
  <w:style w:type="character" w:styleId="Hyperlink">
    <w:name w:val="Hyperlink"/>
    <w:uiPriority w:val="99"/>
    <w:unhideWhenUsed/>
    <w:rsid w:val="000E4C3E"/>
    <w:rPr>
      <w:color w:val="0000FF"/>
      <w:u w:val="single"/>
    </w:rPr>
  </w:style>
  <w:style w:type="paragraph" w:styleId="TableofFigures">
    <w:name w:val="table of figures"/>
    <w:basedOn w:val="Normal"/>
    <w:next w:val="Normal"/>
    <w:uiPriority w:val="99"/>
    <w:unhideWhenUsed/>
    <w:rsid w:val="000E4C3E"/>
    <w:pPr>
      <w:spacing w:after="0"/>
    </w:pPr>
  </w:style>
  <w:style w:type="paragraph" w:styleId="TOCHeading">
    <w:name w:val="TOC Heading"/>
    <w:basedOn w:val="Heading1"/>
    <w:next w:val="Normal"/>
    <w:uiPriority w:val="39"/>
    <w:unhideWhenUsed/>
    <w:qFormat/>
    <w:rsid w:val="000E4C3E"/>
    <w:pPr>
      <w:spacing w:before="240" w:after="0"/>
      <w:ind w:left="432" w:hanging="432"/>
      <w:outlineLvl w:val="9"/>
    </w:pPr>
    <w:rPr>
      <w:kern w:val="0"/>
      <w:sz w:val="32"/>
      <w:szCs w:val="32"/>
      <w:lang w:val="en-US"/>
      <w14:ligatures w14:val="none"/>
    </w:rPr>
  </w:style>
  <w:style w:type="paragraph" w:styleId="TOC1">
    <w:name w:val="toc 1"/>
    <w:basedOn w:val="Normal"/>
    <w:next w:val="Normal"/>
    <w:autoRedefine/>
    <w:uiPriority w:val="39"/>
    <w:unhideWhenUsed/>
    <w:rsid w:val="000E4C3E"/>
    <w:pPr>
      <w:spacing w:after="100"/>
    </w:pPr>
  </w:style>
  <w:style w:type="paragraph" w:styleId="TOC2">
    <w:name w:val="toc 2"/>
    <w:basedOn w:val="Normal"/>
    <w:next w:val="Normal"/>
    <w:autoRedefine/>
    <w:uiPriority w:val="39"/>
    <w:unhideWhenUsed/>
    <w:rsid w:val="000E4C3E"/>
    <w:pPr>
      <w:spacing w:after="100"/>
      <w:ind w:left="220"/>
    </w:pPr>
  </w:style>
  <w:style w:type="paragraph" w:styleId="TOC3">
    <w:name w:val="toc 3"/>
    <w:basedOn w:val="Normal"/>
    <w:next w:val="Normal"/>
    <w:autoRedefine/>
    <w:uiPriority w:val="39"/>
    <w:unhideWhenUsed/>
    <w:rsid w:val="000E4C3E"/>
    <w:pPr>
      <w:spacing w:after="100"/>
      <w:ind w:left="440"/>
    </w:pPr>
  </w:style>
  <w:style w:type="paragraph" w:styleId="Footer">
    <w:name w:val="footer"/>
    <w:basedOn w:val="Normal"/>
    <w:link w:val="FooterChar"/>
    <w:uiPriority w:val="99"/>
    <w:unhideWhenUsed/>
    <w:rsid w:val="000E4C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C3E"/>
    <w:rPr>
      <w:rFonts w:eastAsiaTheme="minorEastAsia"/>
      <w:lang w:eastAsia="zh-CN"/>
    </w:rPr>
  </w:style>
  <w:style w:type="character" w:customStyle="1" w:styleId="normaltextrun">
    <w:name w:val="normaltextrun"/>
    <w:basedOn w:val="DefaultParagraphFont"/>
    <w:rsid w:val="000E4C3E"/>
  </w:style>
  <w:style w:type="paragraph" w:styleId="NormalWeb">
    <w:name w:val="Normal (Web)"/>
    <w:basedOn w:val="Normal"/>
    <w:uiPriority w:val="99"/>
    <w:unhideWhenUsed/>
    <w:rsid w:val="000E4C3E"/>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0E4C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C3E"/>
    <w:rPr>
      <w:rFonts w:eastAsiaTheme="minorEastAsia"/>
      <w:lang w:eastAsia="zh-CN"/>
    </w:rPr>
  </w:style>
  <w:style w:type="character" w:styleId="PlaceholderText">
    <w:name w:val="Placeholder Text"/>
    <w:basedOn w:val="DefaultParagraphFont"/>
    <w:uiPriority w:val="99"/>
    <w:semiHidden/>
    <w:rsid w:val="00AA5B6B"/>
    <w:rPr>
      <w:color w:val="666666"/>
    </w:rPr>
  </w:style>
  <w:style w:type="paragraph" w:styleId="Caption">
    <w:name w:val="caption"/>
    <w:basedOn w:val="Normal"/>
    <w:next w:val="Normal"/>
    <w:uiPriority w:val="35"/>
    <w:unhideWhenUsed/>
    <w:qFormat/>
    <w:rsid w:val="000709DA"/>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0F44CA"/>
    <w:rPr>
      <w:sz w:val="16"/>
      <w:szCs w:val="16"/>
    </w:rPr>
  </w:style>
  <w:style w:type="paragraph" w:styleId="CommentText">
    <w:name w:val="annotation text"/>
    <w:basedOn w:val="Normal"/>
    <w:link w:val="CommentTextChar"/>
    <w:uiPriority w:val="99"/>
    <w:unhideWhenUsed/>
    <w:rsid w:val="000F44CA"/>
    <w:pPr>
      <w:spacing w:line="240" w:lineRule="auto"/>
    </w:pPr>
    <w:rPr>
      <w:sz w:val="20"/>
      <w:szCs w:val="20"/>
    </w:rPr>
  </w:style>
  <w:style w:type="character" w:customStyle="1" w:styleId="CommentTextChar">
    <w:name w:val="Comment Text Char"/>
    <w:basedOn w:val="DefaultParagraphFont"/>
    <w:link w:val="CommentText"/>
    <w:uiPriority w:val="99"/>
    <w:rsid w:val="000F44CA"/>
    <w:rPr>
      <w:rFonts w:eastAsiaTheme="minorEastAsia"/>
      <w:sz w:val="20"/>
      <w:szCs w:val="20"/>
      <w:lang w:eastAsia="zh-CN"/>
    </w:rPr>
  </w:style>
  <w:style w:type="paragraph" w:styleId="CommentSubject">
    <w:name w:val="annotation subject"/>
    <w:basedOn w:val="CommentText"/>
    <w:next w:val="CommentText"/>
    <w:link w:val="CommentSubjectChar"/>
    <w:uiPriority w:val="99"/>
    <w:semiHidden/>
    <w:unhideWhenUsed/>
    <w:rsid w:val="000F44CA"/>
    <w:rPr>
      <w:b/>
      <w:bCs/>
    </w:rPr>
  </w:style>
  <w:style w:type="character" w:customStyle="1" w:styleId="CommentSubjectChar">
    <w:name w:val="Comment Subject Char"/>
    <w:basedOn w:val="CommentTextChar"/>
    <w:link w:val="CommentSubject"/>
    <w:uiPriority w:val="99"/>
    <w:semiHidden/>
    <w:rsid w:val="000F44CA"/>
    <w:rPr>
      <w:rFonts w:eastAsiaTheme="minorEastAsia"/>
      <w:b/>
      <w:bCs/>
      <w:sz w:val="20"/>
      <w:szCs w:val="20"/>
      <w:lang w:eastAsia="zh-CN"/>
    </w:rPr>
  </w:style>
  <w:style w:type="character" w:styleId="UnresolvedMention">
    <w:name w:val="Unresolved Mention"/>
    <w:basedOn w:val="DefaultParagraphFont"/>
    <w:uiPriority w:val="99"/>
    <w:semiHidden/>
    <w:unhideWhenUsed/>
    <w:rsid w:val="005C5B7A"/>
    <w:rPr>
      <w:color w:val="605E5C"/>
      <w:shd w:val="clear" w:color="auto" w:fill="E1DFDD"/>
    </w:rPr>
  </w:style>
  <w:style w:type="paragraph" w:styleId="TOC4">
    <w:name w:val="toc 4"/>
    <w:basedOn w:val="Normal"/>
    <w:next w:val="Normal"/>
    <w:autoRedefine/>
    <w:uiPriority w:val="39"/>
    <w:unhideWhenUsed/>
    <w:rsid w:val="000C2516"/>
    <w:pPr>
      <w:spacing w:after="100" w:line="278" w:lineRule="auto"/>
      <w:ind w:left="720"/>
    </w:pPr>
    <w:rPr>
      <w:sz w:val="24"/>
      <w:szCs w:val="24"/>
      <w:lang w:eastAsia="en-GB"/>
    </w:rPr>
  </w:style>
  <w:style w:type="paragraph" w:styleId="TOC5">
    <w:name w:val="toc 5"/>
    <w:basedOn w:val="Normal"/>
    <w:next w:val="Normal"/>
    <w:autoRedefine/>
    <w:uiPriority w:val="39"/>
    <w:unhideWhenUsed/>
    <w:rsid w:val="000C2516"/>
    <w:pPr>
      <w:spacing w:after="100" w:line="278" w:lineRule="auto"/>
      <w:ind w:left="960"/>
    </w:pPr>
    <w:rPr>
      <w:sz w:val="24"/>
      <w:szCs w:val="24"/>
      <w:lang w:eastAsia="en-GB"/>
    </w:rPr>
  </w:style>
  <w:style w:type="paragraph" w:styleId="TOC6">
    <w:name w:val="toc 6"/>
    <w:basedOn w:val="Normal"/>
    <w:next w:val="Normal"/>
    <w:autoRedefine/>
    <w:uiPriority w:val="39"/>
    <w:unhideWhenUsed/>
    <w:rsid w:val="000C2516"/>
    <w:pPr>
      <w:spacing w:after="100" w:line="278" w:lineRule="auto"/>
      <w:ind w:left="1200"/>
    </w:pPr>
    <w:rPr>
      <w:sz w:val="24"/>
      <w:szCs w:val="24"/>
      <w:lang w:eastAsia="en-GB"/>
    </w:rPr>
  </w:style>
  <w:style w:type="paragraph" w:styleId="TOC7">
    <w:name w:val="toc 7"/>
    <w:basedOn w:val="Normal"/>
    <w:next w:val="Normal"/>
    <w:autoRedefine/>
    <w:uiPriority w:val="39"/>
    <w:unhideWhenUsed/>
    <w:rsid w:val="000C2516"/>
    <w:pPr>
      <w:spacing w:after="100" w:line="278" w:lineRule="auto"/>
      <w:ind w:left="1440"/>
    </w:pPr>
    <w:rPr>
      <w:sz w:val="24"/>
      <w:szCs w:val="24"/>
      <w:lang w:eastAsia="en-GB"/>
    </w:rPr>
  </w:style>
  <w:style w:type="paragraph" w:styleId="TOC8">
    <w:name w:val="toc 8"/>
    <w:basedOn w:val="Normal"/>
    <w:next w:val="Normal"/>
    <w:autoRedefine/>
    <w:uiPriority w:val="39"/>
    <w:unhideWhenUsed/>
    <w:rsid w:val="000C2516"/>
    <w:pPr>
      <w:spacing w:after="100" w:line="278" w:lineRule="auto"/>
      <w:ind w:left="1680"/>
    </w:pPr>
    <w:rPr>
      <w:sz w:val="24"/>
      <w:szCs w:val="24"/>
      <w:lang w:eastAsia="en-GB"/>
    </w:rPr>
  </w:style>
  <w:style w:type="paragraph" w:styleId="TOC9">
    <w:name w:val="toc 9"/>
    <w:basedOn w:val="Normal"/>
    <w:next w:val="Normal"/>
    <w:autoRedefine/>
    <w:uiPriority w:val="39"/>
    <w:unhideWhenUsed/>
    <w:rsid w:val="000C2516"/>
    <w:pPr>
      <w:spacing w:after="100" w:line="278" w:lineRule="auto"/>
      <w:ind w:left="1920"/>
    </w:pPr>
    <w:rPr>
      <w:sz w:val="24"/>
      <w:szCs w:val="24"/>
      <w:lang w:eastAsia="en-GB"/>
    </w:rPr>
  </w:style>
  <w:style w:type="table" w:styleId="TableGrid">
    <w:name w:val="Table Grid"/>
    <w:basedOn w:val="TableNormal"/>
    <w:uiPriority w:val="39"/>
    <w:rsid w:val="00E61595"/>
    <w:pPr>
      <w:spacing w:after="0" w:line="240" w:lineRule="auto"/>
    </w:pPr>
    <w:tblPr/>
  </w:style>
  <w:style w:type="character" w:styleId="FollowedHyperlink">
    <w:name w:val="FollowedHyperlink"/>
    <w:basedOn w:val="DefaultParagraphFont"/>
    <w:uiPriority w:val="99"/>
    <w:semiHidden/>
    <w:unhideWhenUsed/>
    <w:rsid w:val="003B5C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8">
      <w:bodyDiv w:val="1"/>
      <w:marLeft w:val="0"/>
      <w:marRight w:val="0"/>
      <w:marTop w:val="0"/>
      <w:marBottom w:val="0"/>
      <w:divBdr>
        <w:top w:val="none" w:sz="0" w:space="0" w:color="auto"/>
        <w:left w:val="none" w:sz="0" w:space="0" w:color="auto"/>
        <w:bottom w:val="none" w:sz="0" w:space="0" w:color="auto"/>
        <w:right w:val="none" w:sz="0" w:space="0" w:color="auto"/>
      </w:divBdr>
    </w:div>
    <w:div w:id="85780">
      <w:bodyDiv w:val="1"/>
      <w:marLeft w:val="0"/>
      <w:marRight w:val="0"/>
      <w:marTop w:val="0"/>
      <w:marBottom w:val="0"/>
      <w:divBdr>
        <w:top w:val="none" w:sz="0" w:space="0" w:color="auto"/>
        <w:left w:val="none" w:sz="0" w:space="0" w:color="auto"/>
        <w:bottom w:val="none" w:sz="0" w:space="0" w:color="auto"/>
        <w:right w:val="none" w:sz="0" w:space="0" w:color="auto"/>
      </w:divBdr>
    </w:div>
    <w:div w:id="91341">
      <w:bodyDiv w:val="1"/>
      <w:marLeft w:val="0"/>
      <w:marRight w:val="0"/>
      <w:marTop w:val="0"/>
      <w:marBottom w:val="0"/>
      <w:divBdr>
        <w:top w:val="none" w:sz="0" w:space="0" w:color="auto"/>
        <w:left w:val="none" w:sz="0" w:space="0" w:color="auto"/>
        <w:bottom w:val="none" w:sz="0" w:space="0" w:color="auto"/>
        <w:right w:val="none" w:sz="0" w:space="0" w:color="auto"/>
      </w:divBdr>
    </w:div>
    <w:div w:id="159942">
      <w:bodyDiv w:val="1"/>
      <w:marLeft w:val="0"/>
      <w:marRight w:val="0"/>
      <w:marTop w:val="0"/>
      <w:marBottom w:val="0"/>
      <w:divBdr>
        <w:top w:val="none" w:sz="0" w:space="0" w:color="auto"/>
        <w:left w:val="none" w:sz="0" w:space="0" w:color="auto"/>
        <w:bottom w:val="none" w:sz="0" w:space="0" w:color="auto"/>
        <w:right w:val="none" w:sz="0" w:space="0" w:color="auto"/>
      </w:divBdr>
    </w:div>
    <w:div w:id="204617">
      <w:bodyDiv w:val="1"/>
      <w:marLeft w:val="0"/>
      <w:marRight w:val="0"/>
      <w:marTop w:val="0"/>
      <w:marBottom w:val="0"/>
      <w:divBdr>
        <w:top w:val="none" w:sz="0" w:space="0" w:color="auto"/>
        <w:left w:val="none" w:sz="0" w:space="0" w:color="auto"/>
        <w:bottom w:val="none" w:sz="0" w:space="0" w:color="auto"/>
        <w:right w:val="none" w:sz="0" w:space="0" w:color="auto"/>
      </w:divBdr>
    </w:div>
    <w:div w:id="400694">
      <w:bodyDiv w:val="1"/>
      <w:marLeft w:val="0"/>
      <w:marRight w:val="0"/>
      <w:marTop w:val="0"/>
      <w:marBottom w:val="0"/>
      <w:divBdr>
        <w:top w:val="none" w:sz="0" w:space="0" w:color="auto"/>
        <w:left w:val="none" w:sz="0" w:space="0" w:color="auto"/>
        <w:bottom w:val="none" w:sz="0" w:space="0" w:color="auto"/>
        <w:right w:val="none" w:sz="0" w:space="0" w:color="auto"/>
      </w:divBdr>
    </w:div>
    <w:div w:id="403077">
      <w:bodyDiv w:val="1"/>
      <w:marLeft w:val="0"/>
      <w:marRight w:val="0"/>
      <w:marTop w:val="0"/>
      <w:marBottom w:val="0"/>
      <w:divBdr>
        <w:top w:val="none" w:sz="0" w:space="0" w:color="auto"/>
        <w:left w:val="none" w:sz="0" w:space="0" w:color="auto"/>
        <w:bottom w:val="none" w:sz="0" w:space="0" w:color="auto"/>
        <w:right w:val="none" w:sz="0" w:space="0" w:color="auto"/>
      </w:divBdr>
    </w:div>
    <w:div w:id="621702">
      <w:bodyDiv w:val="1"/>
      <w:marLeft w:val="0"/>
      <w:marRight w:val="0"/>
      <w:marTop w:val="0"/>
      <w:marBottom w:val="0"/>
      <w:divBdr>
        <w:top w:val="none" w:sz="0" w:space="0" w:color="auto"/>
        <w:left w:val="none" w:sz="0" w:space="0" w:color="auto"/>
        <w:bottom w:val="none" w:sz="0" w:space="0" w:color="auto"/>
        <w:right w:val="none" w:sz="0" w:space="0" w:color="auto"/>
      </w:divBdr>
    </w:div>
    <w:div w:id="739570">
      <w:bodyDiv w:val="1"/>
      <w:marLeft w:val="0"/>
      <w:marRight w:val="0"/>
      <w:marTop w:val="0"/>
      <w:marBottom w:val="0"/>
      <w:divBdr>
        <w:top w:val="none" w:sz="0" w:space="0" w:color="auto"/>
        <w:left w:val="none" w:sz="0" w:space="0" w:color="auto"/>
        <w:bottom w:val="none" w:sz="0" w:space="0" w:color="auto"/>
        <w:right w:val="none" w:sz="0" w:space="0" w:color="auto"/>
      </w:divBdr>
    </w:div>
    <w:div w:id="817583">
      <w:bodyDiv w:val="1"/>
      <w:marLeft w:val="0"/>
      <w:marRight w:val="0"/>
      <w:marTop w:val="0"/>
      <w:marBottom w:val="0"/>
      <w:divBdr>
        <w:top w:val="none" w:sz="0" w:space="0" w:color="auto"/>
        <w:left w:val="none" w:sz="0" w:space="0" w:color="auto"/>
        <w:bottom w:val="none" w:sz="0" w:space="0" w:color="auto"/>
        <w:right w:val="none" w:sz="0" w:space="0" w:color="auto"/>
      </w:divBdr>
    </w:div>
    <w:div w:id="863001">
      <w:bodyDiv w:val="1"/>
      <w:marLeft w:val="0"/>
      <w:marRight w:val="0"/>
      <w:marTop w:val="0"/>
      <w:marBottom w:val="0"/>
      <w:divBdr>
        <w:top w:val="none" w:sz="0" w:space="0" w:color="auto"/>
        <w:left w:val="none" w:sz="0" w:space="0" w:color="auto"/>
        <w:bottom w:val="none" w:sz="0" w:space="0" w:color="auto"/>
        <w:right w:val="none" w:sz="0" w:space="0" w:color="auto"/>
      </w:divBdr>
    </w:div>
    <w:div w:id="936674">
      <w:bodyDiv w:val="1"/>
      <w:marLeft w:val="0"/>
      <w:marRight w:val="0"/>
      <w:marTop w:val="0"/>
      <w:marBottom w:val="0"/>
      <w:divBdr>
        <w:top w:val="none" w:sz="0" w:space="0" w:color="auto"/>
        <w:left w:val="none" w:sz="0" w:space="0" w:color="auto"/>
        <w:bottom w:val="none" w:sz="0" w:space="0" w:color="auto"/>
        <w:right w:val="none" w:sz="0" w:space="0" w:color="auto"/>
      </w:divBdr>
    </w:div>
    <w:div w:id="1014692">
      <w:bodyDiv w:val="1"/>
      <w:marLeft w:val="0"/>
      <w:marRight w:val="0"/>
      <w:marTop w:val="0"/>
      <w:marBottom w:val="0"/>
      <w:divBdr>
        <w:top w:val="none" w:sz="0" w:space="0" w:color="auto"/>
        <w:left w:val="none" w:sz="0" w:space="0" w:color="auto"/>
        <w:bottom w:val="none" w:sz="0" w:space="0" w:color="auto"/>
        <w:right w:val="none" w:sz="0" w:space="0" w:color="auto"/>
      </w:divBdr>
    </w:div>
    <w:div w:id="1248965">
      <w:bodyDiv w:val="1"/>
      <w:marLeft w:val="0"/>
      <w:marRight w:val="0"/>
      <w:marTop w:val="0"/>
      <w:marBottom w:val="0"/>
      <w:divBdr>
        <w:top w:val="none" w:sz="0" w:space="0" w:color="auto"/>
        <w:left w:val="none" w:sz="0" w:space="0" w:color="auto"/>
        <w:bottom w:val="none" w:sz="0" w:space="0" w:color="auto"/>
        <w:right w:val="none" w:sz="0" w:space="0" w:color="auto"/>
      </w:divBdr>
    </w:div>
    <w:div w:id="1322622">
      <w:bodyDiv w:val="1"/>
      <w:marLeft w:val="0"/>
      <w:marRight w:val="0"/>
      <w:marTop w:val="0"/>
      <w:marBottom w:val="0"/>
      <w:divBdr>
        <w:top w:val="none" w:sz="0" w:space="0" w:color="auto"/>
        <w:left w:val="none" w:sz="0" w:space="0" w:color="auto"/>
        <w:bottom w:val="none" w:sz="0" w:space="0" w:color="auto"/>
        <w:right w:val="none" w:sz="0" w:space="0" w:color="auto"/>
      </w:divBdr>
    </w:div>
    <w:div w:id="1442499">
      <w:bodyDiv w:val="1"/>
      <w:marLeft w:val="0"/>
      <w:marRight w:val="0"/>
      <w:marTop w:val="0"/>
      <w:marBottom w:val="0"/>
      <w:divBdr>
        <w:top w:val="none" w:sz="0" w:space="0" w:color="auto"/>
        <w:left w:val="none" w:sz="0" w:space="0" w:color="auto"/>
        <w:bottom w:val="none" w:sz="0" w:space="0" w:color="auto"/>
        <w:right w:val="none" w:sz="0" w:space="0" w:color="auto"/>
      </w:divBdr>
    </w:div>
    <w:div w:id="1443055">
      <w:bodyDiv w:val="1"/>
      <w:marLeft w:val="0"/>
      <w:marRight w:val="0"/>
      <w:marTop w:val="0"/>
      <w:marBottom w:val="0"/>
      <w:divBdr>
        <w:top w:val="none" w:sz="0" w:space="0" w:color="auto"/>
        <w:left w:val="none" w:sz="0" w:space="0" w:color="auto"/>
        <w:bottom w:val="none" w:sz="0" w:space="0" w:color="auto"/>
        <w:right w:val="none" w:sz="0" w:space="0" w:color="auto"/>
      </w:divBdr>
    </w:div>
    <w:div w:id="1473805">
      <w:bodyDiv w:val="1"/>
      <w:marLeft w:val="0"/>
      <w:marRight w:val="0"/>
      <w:marTop w:val="0"/>
      <w:marBottom w:val="0"/>
      <w:divBdr>
        <w:top w:val="none" w:sz="0" w:space="0" w:color="auto"/>
        <w:left w:val="none" w:sz="0" w:space="0" w:color="auto"/>
        <w:bottom w:val="none" w:sz="0" w:space="0" w:color="auto"/>
        <w:right w:val="none" w:sz="0" w:space="0" w:color="auto"/>
      </w:divBdr>
    </w:div>
    <w:div w:id="1512734">
      <w:bodyDiv w:val="1"/>
      <w:marLeft w:val="0"/>
      <w:marRight w:val="0"/>
      <w:marTop w:val="0"/>
      <w:marBottom w:val="0"/>
      <w:divBdr>
        <w:top w:val="none" w:sz="0" w:space="0" w:color="auto"/>
        <w:left w:val="none" w:sz="0" w:space="0" w:color="auto"/>
        <w:bottom w:val="none" w:sz="0" w:space="0" w:color="auto"/>
        <w:right w:val="none" w:sz="0" w:space="0" w:color="auto"/>
      </w:divBdr>
    </w:div>
    <w:div w:id="1588391">
      <w:bodyDiv w:val="1"/>
      <w:marLeft w:val="0"/>
      <w:marRight w:val="0"/>
      <w:marTop w:val="0"/>
      <w:marBottom w:val="0"/>
      <w:divBdr>
        <w:top w:val="none" w:sz="0" w:space="0" w:color="auto"/>
        <w:left w:val="none" w:sz="0" w:space="0" w:color="auto"/>
        <w:bottom w:val="none" w:sz="0" w:space="0" w:color="auto"/>
        <w:right w:val="none" w:sz="0" w:space="0" w:color="auto"/>
      </w:divBdr>
    </w:div>
    <w:div w:id="1592683">
      <w:bodyDiv w:val="1"/>
      <w:marLeft w:val="0"/>
      <w:marRight w:val="0"/>
      <w:marTop w:val="0"/>
      <w:marBottom w:val="0"/>
      <w:divBdr>
        <w:top w:val="none" w:sz="0" w:space="0" w:color="auto"/>
        <w:left w:val="none" w:sz="0" w:space="0" w:color="auto"/>
        <w:bottom w:val="none" w:sz="0" w:space="0" w:color="auto"/>
        <w:right w:val="none" w:sz="0" w:space="0" w:color="auto"/>
      </w:divBdr>
    </w:div>
    <w:div w:id="1595411">
      <w:bodyDiv w:val="1"/>
      <w:marLeft w:val="0"/>
      <w:marRight w:val="0"/>
      <w:marTop w:val="0"/>
      <w:marBottom w:val="0"/>
      <w:divBdr>
        <w:top w:val="none" w:sz="0" w:space="0" w:color="auto"/>
        <w:left w:val="none" w:sz="0" w:space="0" w:color="auto"/>
        <w:bottom w:val="none" w:sz="0" w:space="0" w:color="auto"/>
        <w:right w:val="none" w:sz="0" w:space="0" w:color="auto"/>
      </w:divBdr>
    </w:div>
    <w:div w:id="1859728">
      <w:bodyDiv w:val="1"/>
      <w:marLeft w:val="0"/>
      <w:marRight w:val="0"/>
      <w:marTop w:val="0"/>
      <w:marBottom w:val="0"/>
      <w:divBdr>
        <w:top w:val="none" w:sz="0" w:space="0" w:color="auto"/>
        <w:left w:val="none" w:sz="0" w:space="0" w:color="auto"/>
        <w:bottom w:val="none" w:sz="0" w:space="0" w:color="auto"/>
        <w:right w:val="none" w:sz="0" w:space="0" w:color="auto"/>
      </w:divBdr>
    </w:div>
    <w:div w:id="1860288">
      <w:bodyDiv w:val="1"/>
      <w:marLeft w:val="0"/>
      <w:marRight w:val="0"/>
      <w:marTop w:val="0"/>
      <w:marBottom w:val="0"/>
      <w:divBdr>
        <w:top w:val="none" w:sz="0" w:space="0" w:color="auto"/>
        <w:left w:val="none" w:sz="0" w:space="0" w:color="auto"/>
        <w:bottom w:val="none" w:sz="0" w:space="0" w:color="auto"/>
        <w:right w:val="none" w:sz="0" w:space="0" w:color="auto"/>
      </w:divBdr>
    </w:div>
    <w:div w:id="2053620">
      <w:bodyDiv w:val="1"/>
      <w:marLeft w:val="0"/>
      <w:marRight w:val="0"/>
      <w:marTop w:val="0"/>
      <w:marBottom w:val="0"/>
      <w:divBdr>
        <w:top w:val="none" w:sz="0" w:space="0" w:color="auto"/>
        <w:left w:val="none" w:sz="0" w:space="0" w:color="auto"/>
        <w:bottom w:val="none" w:sz="0" w:space="0" w:color="auto"/>
        <w:right w:val="none" w:sz="0" w:space="0" w:color="auto"/>
      </w:divBdr>
    </w:div>
    <w:div w:id="2098943">
      <w:bodyDiv w:val="1"/>
      <w:marLeft w:val="0"/>
      <w:marRight w:val="0"/>
      <w:marTop w:val="0"/>
      <w:marBottom w:val="0"/>
      <w:divBdr>
        <w:top w:val="none" w:sz="0" w:space="0" w:color="auto"/>
        <w:left w:val="none" w:sz="0" w:space="0" w:color="auto"/>
        <w:bottom w:val="none" w:sz="0" w:space="0" w:color="auto"/>
        <w:right w:val="none" w:sz="0" w:space="0" w:color="auto"/>
      </w:divBdr>
    </w:div>
    <w:div w:id="2366399">
      <w:bodyDiv w:val="1"/>
      <w:marLeft w:val="0"/>
      <w:marRight w:val="0"/>
      <w:marTop w:val="0"/>
      <w:marBottom w:val="0"/>
      <w:divBdr>
        <w:top w:val="none" w:sz="0" w:space="0" w:color="auto"/>
        <w:left w:val="none" w:sz="0" w:space="0" w:color="auto"/>
        <w:bottom w:val="none" w:sz="0" w:space="0" w:color="auto"/>
        <w:right w:val="none" w:sz="0" w:space="0" w:color="auto"/>
      </w:divBdr>
    </w:div>
    <w:div w:id="2707253">
      <w:bodyDiv w:val="1"/>
      <w:marLeft w:val="0"/>
      <w:marRight w:val="0"/>
      <w:marTop w:val="0"/>
      <w:marBottom w:val="0"/>
      <w:divBdr>
        <w:top w:val="none" w:sz="0" w:space="0" w:color="auto"/>
        <w:left w:val="none" w:sz="0" w:space="0" w:color="auto"/>
        <w:bottom w:val="none" w:sz="0" w:space="0" w:color="auto"/>
        <w:right w:val="none" w:sz="0" w:space="0" w:color="auto"/>
      </w:divBdr>
    </w:div>
    <w:div w:id="2708818">
      <w:bodyDiv w:val="1"/>
      <w:marLeft w:val="0"/>
      <w:marRight w:val="0"/>
      <w:marTop w:val="0"/>
      <w:marBottom w:val="0"/>
      <w:divBdr>
        <w:top w:val="none" w:sz="0" w:space="0" w:color="auto"/>
        <w:left w:val="none" w:sz="0" w:space="0" w:color="auto"/>
        <w:bottom w:val="none" w:sz="0" w:space="0" w:color="auto"/>
        <w:right w:val="none" w:sz="0" w:space="0" w:color="auto"/>
      </w:divBdr>
    </w:div>
    <w:div w:id="2830644">
      <w:bodyDiv w:val="1"/>
      <w:marLeft w:val="0"/>
      <w:marRight w:val="0"/>
      <w:marTop w:val="0"/>
      <w:marBottom w:val="0"/>
      <w:divBdr>
        <w:top w:val="none" w:sz="0" w:space="0" w:color="auto"/>
        <w:left w:val="none" w:sz="0" w:space="0" w:color="auto"/>
        <w:bottom w:val="none" w:sz="0" w:space="0" w:color="auto"/>
        <w:right w:val="none" w:sz="0" w:space="0" w:color="auto"/>
      </w:divBdr>
    </w:div>
    <w:div w:id="3019605">
      <w:bodyDiv w:val="1"/>
      <w:marLeft w:val="0"/>
      <w:marRight w:val="0"/>
      <w:marTop w:val="0"/>
      <w:marBottom w:val="0"/>
      <w:divBdr>
        <w:top w:val="none" w:sz="0" w:space="0" w:color="auto"/>
        <w:left w:val="none" w:sz="0" w:space="0" w:color="auto"/>
        <w:bottom w:val="none" w:sz="0" w:space="0" w:color="auto"/>
        <w:right w:val="none" w:sz="0" w:space="0" w:color="auto"/>
      </w:divBdr>
    </w:div>
    <w:div w:id="3022968">
      <w:bodyDiv w:val="1"/>
      <w:marLeft w:val="0"/>
      <w:marRight w:val="0"/>
      <w:marTop w:val="0"/>
      <w:marBottom w:val="0"/>
      <w:divBdr>
        <w:top w:val="none" w:sz="0" w:space="0" w:color="auto"/>
        <w:left w:val="none" w:sz="0" w:space="0" w:color="auto"/>
        <w:bottom w:val="none" w:sz="0" w:space="0" w:color="auto"/>
        <w:right w:val="none" w:sz="0" w:space="0" w:color="auto"/>
      </w:divBdr>
    </w:div>
    <w:div w:id="3212914">
      <w:bodyDiv w:val="1"/>
      <w:marLeft w:val="0"/>
      <w:marRight w:val="0"/>
      <w:marTop w:val="0"/>
      <w:marBottom w:val="0"/>
      <w:divBdr>
        <w:top w:val="none" w:sz="0" w:space="0" w:color="auto"/>
        <w:left w:val="none" w:sz="0" w:space="0" w:color="auto"/>
        <w:bottom w:val="none" w:sz="0" w:space="0" w:color="auto"/>
        <w:right w:val="none" w:sz="0" w:space="0" w:color="auto"/>
      </w:divBdr>
    </w:div>
    <w:div w:id="3360225">
      <w:bodyDiv w:val="1"/>
      <w:marLeft w:val="0"/>
      <w:marRight w:val="0"/>
      <w:marTop w:val="0"/>
      <w:marBottom w:val="0"/>
      <w:divBdr>
        <w:top w:val="none" w:sz="0" w:space="0" w:color="auto"/>
        <w:left w:val="none" w:sz="0" w:space="0" w:color="auto"/>
        <w:bottom w:val="none" w:sz="0" w:space="0" w:color="auto"/>
        <w:right w:val="none" w:sz="0" w:space="0" w:color="auto"/>
      </w:divBdr>
    </w:div>
    <w:div w:id="3363709">
      <w:bodyDiv w:val="1"/>
      <w:marLeft w:val="0"/>
      <w:marRight w:val="0"/>
      <w:marTop w:val="0"/>
      <w:marBottom w:val="0"/>
      <w:divBdr>
        <w:top w:val="none" w:sz="0" w:space="0" w:color="auto"/>
        <w:left w:val="none" w:sz="0" w:space="0" w:color="auto"/>
        <w:bottom w:val="none" w:sz="0" w:space="0" w:color="auto"/>
        <w:right w:val="none" w:sz="0" w:space="0" w:color="auto"/>
      </w:divBdr>
    </w:div>
    <w:div w:id="3437145">
      <w:bodyDiv w:val="1"/>
      <w:marLeft w:val="0"/>
      <w:marRight w:val="0"/>
      <w:marTop w:val="0"/>
      <w:marBottom w:val="0"/>
      <w:divBdr>
        <w:top w:val="none" w:sz="0" w:space="0" w:color="auto"/>
        <w:left w:val="none" w:sz="0" w:space="0" w:color="auto"/>
        <w:bottom w:val="none" w:sz="0" w:space="0" w:color="auto"/>
        <w:right w:val="none" w:sz="0" w:space="0" w:color="auto"/>
      </w:divBdr>
    </w:div>
    <w:div w:id="3477447">
      <w:bodyDiv w:val="1"/>
      <w:marLeft w:val="0"/>
      <w:marRight w:val="0"/>
      <w:marTop w:val="0"/>
      <w:marBottom w:val="0"/>
      <w:divBdr>
        <w:top w:val="none" w:sz="0" w:space="0" w:color="auto"/>
        <w:left w:val="none" w:sz="0" w:space="0" w:color="auto"/>
        <w:bottom w:val="none" w:sz="0" w:space="0" w:color="auto"/>
        <w:right w:val="none" w:sz="0" w:space="0" w:color="auto"/>
      </w:divBdr>
    </w:div>
    <w:div w:id="3629902">
      <w:bodyDiv w:val="1"/>
      <w:marLeft w:val="0"/>
      <w:marRight w:val="0"/>
      <w:marTop w:val="0"/>
      <w:marBottom w:val="0"/>
      <w:divBdr>
        <w:top w:val="none" w:sz="0" w:space="0" w:color="auto"/>
        <w:left w:val="none" w:sz="0" w:space="0" w:color="auto"/>
        <w:bottom w:val="none" w:sz="0" w:space="0" w:color="auto"/>
        <w:right w:val="none" w:sz="0" w:space="0" w:color="auto"/>
      </w:divBdr>
    </w:div>
    <w:div w:id="3632511">
      <w:bodyDiv w:val="1"/>
      <w:marLeft w:val="0"/>
      <w:marRight w:val="0"/>
      <w:marTop w:val="0"/>
      <w:marBottom w:val="0"/>
      <w:divBdr>
        <w:top w:val="none" w:sz="0" w:space="0" w:color="auto"/>
        <w:left w:val="none" w:sz="0" w:space="0" w:color="auto"/>
        <w:bottom w:val="none" w:sz="0" w:space="0" w:color="auto"/>
        <w:right w:val="none" w:sz="0" w:space="0" w:color="auto"/>
      </w:divBdr>
    </w:div>
    <w:div w:id="3635619">
      <w:bodyDiv w:val="1"/>
      <w:marLeft w:val="0"/>
      <w:marRight w:val="0"/>
      <w:marTop w:val="0"/>
      <w:marBottom w:val="0"/>
      <w:divBdr>
        <w:top w:val="none" w:sz="0" w:space="0" w:color="auto"/>
        <w:left w:val="none" w:sz="0" w:space="0" w:color="auto"/>
        <w:bottom w:val="none" w:sz="0" w:space="0" w:color="auto"/>
        <w:right w:val="none" w:sz="0" w:space="0" w:color="auto"/>
      </w:divBdr>
    </w:div>
    <w:div w:id="4016944">
      <w:bodyDiv w:val="1"/>
      <w:marLeft w:val="0"/>
      <w:marRight w:val="0"/>
      <w:marTop w:val="0"/>
      <w:marBottom w:val="0"/>
      <w:divBdr>
        <w:top w:val="none" w:sz="0" w:space="0" w:color="auto"/>
        <w:left w:val="none" w:sz="0" w:space="0" w:color="auto"/>
        <w:bottom w:val="none" w:sz="0" w:space="0" w:color="auto"/>
        <w:right w:val="none" w:sz="0" w:space="0" w:color="auto"/>
      </w:divBdr>
    </w:div>
    <w:div w:id="4064906">
      <w:bodyDiv w:val="1"/>
      <w:marLeft w:val="0"/>
      <w:marRight w:val="0"/>
      <w:marTop w:val="0"/>
      <w:marBottom w:val="0"/>
      <w:divBdr>
        <w:top w:val="none" w:sz="0" w:space="0" w:color="auto"/>
        <w:left w:val="none" w:sz="0" w:space="0" w:color="auto"/>
        <w:bottom w:val="none" w:sz="0" w:space="0" w:color="auto"/>
        <w:right w:val="none" w:sz="0" w:space="0" w:color="auto"/>
      </w:divBdr>
    </w:div>
    <w:div w:id="4093052">
      <w:bodyDiv w:val="1"/>
      <w:marLeft w:val="0"/>
      <w:marRight w:val="0"/>
      <w:marTop w:val="0"/>
      <w:marBottom w:val="0"/>
      <w:divBdr>
        <w:top w:val="none" w:sz="0" w:space="0" w:color="auto"/>
        <w:left w:val="none" w:sz="0" w:space="0" w:color="auto"/>
        <w:bottom w:val="none" w:sz="0" w:space="0" w:color="auto"/>
        <w:right w:val="none" w:sz="0" w:space="0" w:color="auto"/>
      </w:divBdr>
    </w:div>
    <w:div w:id="4207306">
      <w:bodyDiv w:val="1"/>
      <w:marLeft w:val="0"/>
      <w:marRight w:val="0"/>
      <w:marTop w:val="0"/>
      <w:marBottom w:val="0"/>
      <w:divBdr>
        <w:top w:val="none" w:sz="0" w:space="0" w:color="auto"/>
        <w:left w:val="none" w:sz="0" w:space="0" w:color="auto"/>
        <w:bottom w:val="none" w:sz="0" w:space="0" w:color="auto"/>
        <w:right w:val="none" w:sz="0" w:space="0" w:color="auto"/>
      </w:divBdr>
    </w:div>
    <w:div w:id="4484828">
      <w:bodyDiv w:val="1"/>
      <w:marLeft w:val="0"/>
      <w:marRight w:val="0"/>
      <w:marTop w:val="0"/>
      <w:marBottom w:val="0"/>
      <w:divBdr>
        <w:top w:val="none" w:sz="0" w:space="0" w:color="auto"/>
        <w:left w:val="none" w:sz="0" w:space="0" w:color="auto"/>
        <w:bottom w:val="none" w:sz="0" w:space="0" w:color="auto"/>
        <w:right w:val="none" w:sz="0" w:space="0" w:color="auto"/>
      </w:divBdr>
    </w:div>
    <w:div w:id="4678341">
      <w:bodyDiv w:val="1"/>
      <w:marLeft w:val="0"/>
      <w:marRight w:val="0"/>
      <w:marTop w:val="0"/>
      <w:marBottom w:val="0"/>
      <w:divBdr>
        <w:top w:val="none" w:sz="0" w:space="0" w:color="auto"/>
        <w:left w:val="none" w:sz="0" w:space="0" w:color="auto"/>
        <w:bottom w:val="none" w:sz="0" w:space="0" w:color="auto"/>
        <w:right w:val="none" w:sz="0" w:space="0" w:color="auto"/>
      </w:divBdr>
    </w:div>
    <w:div w:id="4985921">
      <w:bodyDiv w:val="1"/>
      <w:marLeft w:val="0"/>
      <w:marRight w:val="0"/>
      <w:marTop w:val="0"/>
      <w:marBottom w:val="0"/>
      <w:divBdr>
        <w:top w:val="none" w:sz="0" w:space="0" w:color="auto"/>
        <w:left w:val="none" w:sz="0" w:space="0" w:color="auto"/>
        <w:bottom w:val="none" w:sz="0" w:space="0" w:color="auto"/>
        <w:right w:val="none" w:sz="0" w:space="0" w:color="auto"/>
      </w:divBdr>
    </w:div>
    <w:div w:id="5063988">
      <w:bodyDiv w:val="1"/>
      <w:marLeft w:val="0"/>
      <w:marRight w:val="0"/>
      <w:marTop w:val="0"/>
      <w:marBottom w:val="0"/>
      <w:divBdr>
        <w:top w:val="none" w:sz="0" w:space="0" w:color="auto"/>
        <w:left w:val="none" w:sz="0" w:space="0" w:color="auto"/>
        <w:bottom w:val="none" w:sz="0" w:space="0" w:color="auto"/>
        <w:right w:val="none" w:sz="0" w:space="0" w:color="auto"/>
      </w:divBdr>
    </w:div>
    <w:div w:id="5325188">
      <w:bodyDiv w:val="1"/>
      <w:marLeft w:val="0"/>
      <w:marRight w:val="0"/>
      <w:marTop w:val="0"/>
      <w:marBottom w:val="0"/>
      <w:divBdr>
        <w:top w:val="none" w:sz="0" w:space="0" w:color="auto"/>
        <w:left w:val="none" w:sz="0" w:space="0" w:color="auto"/>
        <w:bottom w:val="none" w:sz="0" w:space="0" w:color="auto"/>
        <w:right w:val="none" w:sz="0" w:space="0" w:color="auto"/>
      </w:divBdr>
    </w:div>
    <w:div w:id="5327630">
      <w:bodyDiv w:val="1"/>
      <w:marLeft w:val="0"/>
      <w:marRight w:val="0"/>
      <w:marTop w:val="0"/>
      <w:marBottom w:val="0"/>
      <w:divBdr>
        <w:top w:val="none" w:sz="0" w:space="0" w:color="auto"/>
        <w:left w:val="none" w:sz="0" w:space="0" w:color="auto"/>
        <w:bottom w:val="none" w:sz="0" w:space="0" w:color="auto"/>
        <w:right w:val="none" w:sz="0" w:space="0" w:color="auto"/>
      </w:divBdr>
    </w:div>
    <w:div w:id="5329796">
      <w:bodyDiv w:val="1"/>
      <w:marLeft w:val="0"/>
      <w:marRight w:val="0"/>
      <w:marTop w:val="0"/>
      <w:marBottom w:val="0"/>
      <w:divBdr>
        <w:top w:val="none" w:sz="0" w:space="0" w:color="auto"/>
        <w:left w:val="none" w:sz="0" w:space="0" w:color="auto"/>
        <w:bottom w:val="none" w:sz="0" w:space="0" w:color="auto"/>
        <w:right w:val="none" w:sz="0" w:space="0" w:color="auto"/>
      </w:divBdr>
    </w:div>
    <w:div w:id="5374678">
      <w:bodyDiv w:val="1"/>
      <w:marLeft w:val="0"/>
      <w:marRight w:val="0"/>
      <w:marTop w:val="0"/>
      <w:marBottom w:val="0"/>
      <w:divBdr>
        <w:top w:val="none" w:sz="0" w:space="0" w:color="auto"/>
        <w:left w:val="none" w:sz="0" w:space="0" w:color="auto"/>
        <w:bottom w:val="none" w:sz="0" w:space="0" w:color="auto"/>
        <w:right w:val="none" w:sz="0" w:space="0" w:color="auto"/>
      </w:divBdr>
    </w:div>
    <w:div w:id="5790281">
      <w:bodyDiv w:val="1"/>
      <w:marLeft w:val="0"/>
      <w:marRight w:val="0"/>
      <w:marTop w:val="0"/>
      <w:marBottom w:val="0"/>
      <w:divBdr>
        <w:top w:val="none" w:sz="0" w:space="0" w:color="auto"/>
        <w:left w:val="none" w:sz="0" w:space="0" w:color="auto"/>
        <w:bottom w:val="none" w:sz="0" w:space="0" w:color="auto"/>
        <w:right w:val="none" w:sz="0" w:space="0" w:color="auto"/>
      </w:divBdr>
    </w:div>
    <w:div w:id="5792773">
      <w:bodyDiv w:val="1"/>
      <w:marLeft w:val="0"/>
      <w:marRight w:val="0"/>
      <w:marTop w:val="0"/>
      <w:marBottom w:val="0"/>
      <w:divBdr>
        <w:top w:val="none" w:sz="0" w:space="0" w:color="auto"/>
        <w:left w:val="none" w:sz="0" w:space="0" w:color="auto"/>
        <w:bottom w:val="none" w:sz="0" w:space="0" w:color="auto"/>
        <w:right w:val="none" w:sz="0" w:space="0" w:color="auto"/>
      </w:divBdr>
    </w:div>
    <w:div w:id="5911527">
      <w:bodyDiv w:val="1"/>
      <w:marLeft w:val="0"/>
      <w:marRight w:val="0"/>
      <w:marTop w:val="0"/>
      <w:marBottom w:val="0"/>
      <w:divBdr>
        <w:top w:val="none" w:sz="0" w:space="0" w:color="auto"/>
        <w:left w:val="none" w:sz="0" w:space="0" w:color="auto"/>
        <w:bottom w:val="none" w:sz="0" w:space="0" w:color="auto"/>
        <w:right w:val="none" w:sz="0" w:space="0" w:color="auto"/>
      </w:divBdr>
    </w:div>
    <w:div w:id="6055903">
      <w:bodyDiv w:val="1"/>
      <w:marLeft w:val="0"/>
      <w:marRight w:val="0"/>
      <w:marTop w:val="0"/>
      <w:marBottom w:val="0"/>
      <w:divBdr>
        <w:top w:val="none" w:sz="0" w:space="0" w:color="auto"/>
        <w:left w:val="none" w:sz="0" w:space="0" w:color="auto"/>
        <w:bottom w:val="none" w:sz="0" w:space="0" w:color="auto"/>
        <w:right w:val="none" w:sz="0" w:space="0" w:color="auto"/>
      </w:divBdr>
    </w:div>
    <w:div w:id="6107420">
      <w:bodyDiv w:val="1"/>
      <w:marLeft w:val="0"/>
      <w:marRight w:val="0"/>
      <w:marTop w:val="0"/>
      <w:marBottom w:val="0"/>
      <w:divBdr>
        <w:top w:val="none" w:sz="0" w:space="0" w:color="auto"/>
        <w:left w:val="none" w:sz="0" w:space="0" w:color="auto"/>
        <w:bottom w:val="none" w:sz="0" w:space="0" w:color="auto"/>
        <w:right w:val="none" w:sz="0" w:space="0" w:color="auto"/>
      </w:divBdr>
    </w:div>
    <w:div w:id="6450837">
      <w:bodyDiv w:val="1"/>
      <w:marLeft w:val="0"/>
      <w:marRight w:val="0"/>
      <w:marTop w:val="0"/>
      <w:marBottom w:val="0"/>
      <w:divBdr>
        <w:top w:val="none" w:sz="0" w:space="0" w:color="auto"/>
        <w:left w:val="none" w:sz="0" w:space="0" w:color="auto"/>
        <w:bottom w:val="none" w:sz="0" w:space="0" w:color="auto"/>
        <w:right w:val="none" w:sz="0" w:space="0" w:color="auto"/>
      </w:divBdr>
    </w:div>
    <w:div w:id="6492652">
      <w:bodyDiv w:val="1"/>
      <w:marLeft w:val="0"/>
      <w:marRight w:val="0"/>
      <w:marTop w:val="0"/>
      <w:marBottom w:val="0"/>
      <w:divBdr>
        <w:top w:val="none" w:sz="0" w:space="0" w:color="auto"/>
        <w:left w:val="none" w:sz="0" w:space="0" w:color="auto"/>
        <w:bottom w:val="none" w:sz="0" w:space="0" w:color="auto"/>
        <w:right w:val="none" w:sz="0" w:space="0" w:color="auto"/>
      </w:divBdr>
    </w:div>
    <w:div w:id="6636087">
      <w:bodyDiv w:val="1"/>
      <w:marLeft w:val="0"/>
      <w:marRight w:val="0"/>
      <w:marTop w:val="0"/>
      <w:marBottom w:val="0"/>
      <w:divBdr>
        <w:top w:val="none" w:sz="0" w:space="0" w:color="auto"/>
        <w:left w:val="none" w:sz="0" w:space="0" w:color="auto"/>
        <w:bottom w:val="none" w:sz="0" w:space="0" w:color="auto"/>
        <w:right w:val="none" w:sz="0" w:space="0" w:color="auto"/>
      </w:divBdr>
    </w:div>
    <w:div w:id="6830651">
      <w:bodyDiv w:val="1"/>
      <w:marLeft w:val="0"/>
      <w:marRight w:val="0"/>
      <w:marTop w:val="0"/>
      <w:marBottom w:val="0"/>
      <w:divBdr>
        <w:top w:val="none" w:sz="0" w:space="0" w:color="auto"/>
        <w:left w:val="none" w:sz="0" w:space="0" w:color="auto"/>
        <w:bottom w:val="none" w:sz="0" w:space="0" w:color="auto"/>
        <w:right w:val="none" w:sz="0" w:space="0" w:color="auto"/>
      </w:divBdr>
    </w:div>
    <w:div w:id="7097857">
      <w:bodyDiv w:val="1"/>
      <w:marLeft w:val="0"/>
      <w:marRight w:val="0"/>
      <w:marTop w:val="0"/>
      <w:marBottom w:val="0"/>
      <w:divBdr>
        <w:top w:val="none" w:sz="0" w:space="0" w:color="auto"/>
        <w:left w:val="none" w:sz="0" w:space="0" w:color="auto"/>
        <w:bottom w:val="none" w:sz="0" w:space="0" w:color="auto"/>
        <w:right w:val="none" w:sz="0" w:space="0" w:color="auto"/>
      </w:divBdr>
    </w:div>
    <w:div w:id="7299707">
      <w:bodyDiv w:val="1"/>
      <w:marLeft w:val="0"/>
      <w:marRight w:val="0"/>
      <w:marTop w:val="0"/>
      <w:marBottom w:val="0"/>
      <w:divBdr>
        <w:top w:val="none" w:sz="0" w:space="0" w:color="auto"/>
        <w:left w:val="none" w:sz="0" w:space="0" w:color="auto"/>
        <w:bottom w:val="none" w:sz="0" w:space="0" w:color="auto"/>
        <w:right w:val="none" w:sz="0" w:space="0" w:color="auto"/>
      </w:divBdr>
    </w:div>
    <w:div w:id="7300009">
      <w:bodyDiv w:val="1"/>
      <w:marLeft w:val="0"/>
      <w:marRight w:val="0"/>
      <w:marTop w:val="0"/>
      <w:marBottom w:val="0"/>
      <w:divBdr>
        <w:top w:val="none" w:sz="0" w:space="0" w:color="auto"/>
        <w:left w:val="none" w:sz="0" w:space="0" w:color="auto"/>
        <w:bottom w:val="none" w:sz="0" w:space="0" w:color="auto"/>
        <w:right w:val="none" w:sz="0" w:space="0" w:color="auto"/>
      </w:divBdr>
    </w:div>
    <w:div w:id="7606620">
      <w:bodyDiv w:val="1"/>
      <w:marLeft w:val="0"/>
      <w:marRight w:val="0"/>
      <w:marTop w:val="0"/>
      <w:marBottom w:val="0"/>
      <w:divBdr>
        <w:top w:val="none" w:sz="0" w:space="0" w:color="auto"/>
        <w:left w:val="none" w:sz="0" w:space="0" w:color="auto"/>
        <w:bottom w:val="none" w:sz="0" w:space="0" w:color="auto"/>
        <w:right w:val="none" w:sz="0" w:space="0" w:color="auto"/>
      </w:divBdr>
    </w:div>
    <w:div w:id="7752346">
      <w:bodyDiv w:val="1"/>
      <w:marLeft w:val="0"/>
      <w:marRight w:val="0"/>
      <w:marTop w:val="0"/>
      <w:marBottom w:val="0"/>
      <w:divBdr>
        <w:top w:val="none" w:sz="0" w:space="0" w:color="auto"/>
        <w:left w:val="none" w:sz="0" w:space="0" w:color="auto"/>
        <w:bottom w:val="none" w:sz="0" w:space="0" w:color="auto"/>
        <w:right w:val="none" w:sz="0" w:space="0" w:color="auto"/>
      </w:divBdr>
    </w:div>
    <w:div w:id="7754518">
      <w:bodyDiv w:val="1"/>
      <w:marLeft w:val="0"/>
      <w:marRight w:val="0"/>
      <w:marTop w:val="0"/>
      <w:marBottom w:val="0"/>
      <w:divBdr>
        <w:top w:val="none" w:sz="0" w:space="0" w:color="auto"/>
        <w:left w:val="none" w:sz="0" w:space="0" w:color="auto"/>
        <w:bottom w:val="none" w:sz="0" w:space="0" w:color="auto"/>
        <w:right w:val="none" w:sz="0" w:space="0" w:color="auto"/>
      </w:divBdr>
    </w:div>
    <w:div w:id="7756834">
      <w:bodyDiv w:val="1"/>
      <w:marLeft w:val="0"/>
      <w:marRight w:val="0"/>
      <w:marTop w:val="0"/>
      <w:marBottom w:val="0"/>
      <w:divBdr>
        <w:top w:val="none" w:sz="0" w:space="0" w:color="auto"/>
        <w:left w:val="none" w:sz="0" w:space="0" w:color="auto"/>
        <w:bottom w:val="none" w:sz="0" w:space="0" w:color="auto"/>
        <w:right w:val="none" w:sz="0" w:space="0" w:color="auto"/>
      </w:divBdr>
    </w:div>
    <w:div w:id="7875469">
      <w:bodyDiv w:val="1"/>
      <w:marLeft w:val="0"/>
      <w:marRight w:val="0"/>
      <w:marTop w:val="0"/>
      <w:marBottom w:val="0"/>
      <w:divBdr>
        <w:top w:val="none" w:sz="0" w:space="0" w:color="auto"/>
        <w:left w:val="none" w:sz="0" w:space="0" w:color="auto"/>
        <w:bottom w:val="none" w:sz="0" w:space="0" w:color="auto"/>
        <w:right w:val="none" w:sz="0" w:space="0" w:color="auto"/>
      </w:divBdr>
    </w:div>
    <w:div w:id="7948502">
      <w:bodyDiv w:val="1"/>
      <w:marLeft w:val="0"/>
      <w:marRight w:val="0"/>
      <w:marTop w:val="0"/>
      <w:marBottom w:val="0"/>
      <w:divBdr>
        <w:top w:val="none" w:sz="0" w:space="0" w:color="auto"/>
        <w:left w:val="none" w:sz="0" w:space="0" w:color="auto"/>
        <w:bottom w:val="none" w:sz="0" w:space="0" w:color="auto"/>
        <w:right w:val="none" w:sz="0" w:space="0" w:color="auto"/>
      </w:divBdr>
    </w:div>
    <w:div w:id="7996255">
      <w:bodyDiv w:val="1"/>
      <w:marLeft w:val="0"/>
      <w:marRight w:val="0"/>
      <w:marTop w:val="0"/>
      <w:marBottom w:val="0"/>
      <w:divBdr>
        <w:top w:val="none" w:sz="0" w:space="0" w:color="auto"/>
        <w:left w:val="none" w:sz="0" w:space="0" w:color="auto"/>
        <w:bottom w:val="none" w:sz="0" w:space="0" w:color="auto"/>
        <w:right w:val="none" w:sz="0" w:space="0" w:color="auto"/>
      </w:divBdr>
    </w:div>
    <w:div w:id="8072464">
      <w:bodyDiv w:val="1"/>
      <w:marLeft w:val="0"/>
      <w:marRight w:val="0"/>
      <w:marTop w:val="0"/>
      <w:marBottom w:val="0"/>
      <w:divBdr>
        <w:top w:val="none" w:sz="0" w:space="0" w:color="auto"/>
        <w:left w:val="none" w:sz="0" w:space="0" w:color="auto"/>
        <w:bottom w:val="none" w:sz="0" w:space="0" w:color="auto"/>
        <w:right w:val="none" w:sz="0" w:space="0" w:color="auto"/>
      </w:divBdr>
    </w:div>
    <w:div w:id="8146763">
      <w:bodyDiv w:val="1"/>
      <w:marLeft w:val="0"/>
      <w:marRight w:val="0"/>
      <w:marTop w:val="0"/>
      <w:marBottom w:val="0"/>
      <w:divBdr>
        <w:top w:val="none" w:sz="0" w:space="0" w:color="auto"/>
        <w:left w:val="none" w:sz="0" w:space="0" w:color="auto"/>
        <w:bottom w:val="none" w:sz="0" w:space="0" w:color="auto"/>
        <w:right w:val="none" w:sz="0" w:space="0" w:color="auto"/>
      </w:divBdr>
    </w:div>
    <w:div w:id="8147310">
      <w:bodyDiv w:val="1"/>
      <w:marLeft w:val="0"/>
      <w:marRight w:val="0"/>
      <w:marTop w:val="0"/>
      <w:marBottom w:val="0"/>
      <w:divBdr>
        <w:top w:val="none" w:sz="0" w:space="0" w:color="auto"/>
        <w:left w:val="none" w:sz="0" w:space="0" w:color="auto"/>
        <w:bottom w:val="none" w:sz="0" w:space="0" w:color="auto"/>
        <w:right w:val="none" w:sz="0" w:space="0" w:color="auto"/>
      </w:divBdr>
    </w:div>
    <w:div w:id="8482963">
      <w:bodyDiv w:val="1"/>
      <w:marLeft w:val="0"/>
      <w:marRight w:val="0"/>
      <w:marTop w:val="0"/>
      <w:marBottom w:val="0"/>
      <w:divBdr>
        <w:top w:val="none" w:sz="0" w:space="0" w:color="auto"/>
        <w:left w:val="none" w:sz="0" w:space="0" w:color="auto"/>
        <w:bottom w:val="none" w:sz="0" w:space="0" w:color="auto"/>
        <w:right w:val="none" w:sz="0" w:space="0" w:color="auto"/>
      </w:divBdr>
    </w:div>
    <w:div w:id="8486352">
      <w:bodyDiv w:val="1"/>
      <w:marLeft w:val="0"/>
      <w:marRight w:val="0"/>
      <w:marTop w:val="0"/>
      <w:marBottom w:val="0"/>
      <w:divBdr>
        <w:top w:val="none" w:sz="0" w:space="0" w:color="auto"/>
        <w:left w:val="none" w:sz="0" w:space="0" w:color="auto"/>
        <w:bottom w:val="none" w:sz="0" w:space="0" w:color="auto"/>
        <w:right w:val="none" w:sz="0" w:space="0" w:color="auto"/>
      </w:divBdr>
    </w:div>
    <w:div w:id="8726312">
      <w:bodyDiv w:val="1"/>
      <w:marLeft w:val="0"/>
      <w:marRight w:val="0"/>
      <w:marTop w:val="0"/>
      <w:marBottom w:val="0"/>
      <w:divBdr>
        <w:top w:val="none" w:sz="0" w:space="0" w:color="auto"/>
        <w:left w:val="none" w:sz="0" w:space="0" w:color="auto"/>
        <w:bottom w:val="none" w:sz="0" w:space="0" w:color="auto"/>
        <w:right w:val="none" w:sz="0" w:space="0" w:color="auto"/>
      </w:divBdr>
    </w:div>
    <w:div w:id="8944945">
      <w:bodyDiv w:val="1"/>
      <w:marLeft w:val="0"/>
      <w:marRight w:val="0"/>
      <w:marTop w:val="0"/>
      <w:marBottom w:val="0"/>
      <w:divBdr>
        <w:top w:val="none" w:sz="0" w:space="0" w:color="auto"/>
        <w:left w:val="none" w:sz="0" w:space="0" w:color="auto"/>
        <w:bottom w:val="none" w:sz="0" w:space="0" w:color="auto"/>
        <w:right w:val="none" w:sz="0" w:space="0" w:color="auto"/>
      </w:divBdr>
    </w:div>
    <w:div w:id="8992401">
      <w:bodyDiv w:val="1"/>
      <w:marLeft w:val="0"/>
      <w:marRight w:val="0"/>
      <w:marTop w:val="0"/>
      <w:marBottom w:val="0"/>
      <w:divBdr>
        <w:top w:val="none" w:sz="0" w:space="0" w:color="auto"/>
        <w:left w:val="none" w:sz="0" w:space="0" w:color="auto"/>
        <w:bottom w:val="none" w:sz="0" w:space="0" w:color="auto"/>
        <w:right w:val="none" w:sz="0" w:space="0" w:color="auto"/>
      </w:divBdr>
    </w:div>
    <w:div w:id="8994152">
      <w:bodyDiv w:val="1"/>
      <w:marLeft w:val="0"/>
      <w:marRight w:val="0"/>
      <w:marTop w:val="0"/>
      <w:marBottom w:val="0"/>
      <w:divBdr>
        <w:top w:val="none" w:sz="0" w:space="0" w:color="auto"/>
        <w:left w:val="none" w:sz="0" w:space="0" w:color="auto"/>
        <w:bottom w:val="none" w:sz="0" w:space="0" w:color="auto"/>
        <w:right w:val="none" w:sz="0" w:space="0" w:color="auto"/>
      </w:divBdr>
    </w:div>
    <w:div w:id="9380350">
      <w:bodyDiv w:val="1"/>
      <w:marLeft w:val="0"/>
      <w:marRight w:val="0"/>
      <w:marTop w:val="0"/>
      <w:marBottom w:val="0"/>
      <w:divBdr>
        <w:top w:val="none" w:sz="0" w:space="0" w:color="auto"/>
        <w:left w:val="none" w:sz="0" w:space="0" w:color="auto"/>
        <w:bottom w:val="none" w:sz="0" w:space="0" w:color="auto"/>
        <w:right w:val="none" w:sz="0" w:space="0" w:color="auto"/>
      </w:divBdr>
    </w:div>
    <w:div w:id="9381730">
      <w:bodyDiv w:val="1"/>
      <w:marLeft w:val="0"/>
      <w:marRight w:val="0"/>
      <w:marTop w:val="0"/>
      <w:marBottom w:val="0"/>
      <w:divBdr>
        <w:top w:val="none" w:sz="0" w:space="0" w:color="auto"/>
        <w:left w:val="none" w:sz="0" w:space="0" w:color="auto"/>
        <w:bottom w:val="none" w:sz="0" w:space="0" w:color="auto"/>
        <w:right w:val="none" w:sz="0" w:space="0" w:color="auto"/>
      </w:divBdr>
    </w:div>
    <w:div w:id="9721821">
      <w:bodyDiv w:val="1"/>
      <w:marLeft w:val="0"/>
      <w:marRight w:val="0"/>
      <w:marTop w:val="0"/>
      <w:marBottom w:val="0"/>
      <w:divBdr>
        <w:top w:val="none" w:sz="0" w:space="0" w:color="auto"/>
        <w:left w:val="none" w:sz="0" w:space="0" w:color="auto"/>
        <w:bottom w:val="none" w:sz="0" w:space="0" w:color="auto"/>
        <w:right w:val="none" w:sz="0" w:space="0" w:color="auto"/>
      </w:divBdr>
    </w:div>
    <w:div w:id="9725798">
      <w:bodyDiv w:val="1"/>
      <w:marLeft w:val="0"/>
      <w:marRight w:val="0"/>
      <w:marTop w:val="0"/>
      <w:marBottom w:val="0"/>
      <w:divBdr>
        <w:top w:val="none" w:sz="0" w:space="0" w:color="auto"/>
        <w:left w:val="none" w:sz="0" w:space="0" w:color="auto"/>
        <w:bottom w:val="none" w:sz="0" w:space="0" w:color="auto"/>
        <w:right w:val="none" w:sz="0" w:space="0" w:color="auto"/>
      </w:divBdr>
    </w:div>
    <w:div w:id="9916547">
      <w:bodyDiv w:val="1"/>
      <w:marLeft w:val="0"/>
      <w:marRight w:val="0"/>
      <w:marTop w:val="0"/>
      <w:marBottom w:val="0"/>
      <w:divBdr>
        <w:top w:val="none" w:sz="0" w:space="0" w:color="auto"/>
        <w:left w:val="none" w:sz="0" w:space="0" w:color="auto"/>
        <w:bottom w:val="none" w:sz="0" w:space="0" w:color="auto"/>
        <w:right w:val="none" w:sz="0" w:space="0" w:color="auto"/>
      </w:divBdr>
    </w:div>
    <w:div w:id="10031668">
      <w:bodyDiv w:val="1"/>
      <w:marLeft w:val="0"/>
      <w:marRight w:val="0"/>
      <w:marTop w:val="0"/>
      <w:marBottom w:val="0"/>
      <w:divBdr>
        <w:top w:val="none" w:sz="0" w:space="0" w:color="auto"/>
        <w:left w:val="none" w:sz="0" w:space="0" w:color="auto"/>
        <w:bottom w:val="none" w:sz="0" w:space="0" w:color="auto"/>
        <w:right w:val="none" w:sz="0" w:space="0" w:color="auto"/>
      </w:divBdr>
    </w:div>
    <w:div w:id="10032529">
      <w:bodyDiv w:val="1"/>
      <w:marLeft w:val="0"/>
      <w:marRight w:val="0"/>
      <w:marTop w:val="0"/>
      <w:marBottom w:val="0"/>
      <w:divBdr>
        <w:top w:val="none" w:sz="0" w:space="0" w:color="auto"/>
        <w:left w:val="none" w:sz="0" w:space="0" w:color="auto"/>
        <w:bottom w:val="none" w:sz="0" w:space="0" w:color="auto"/>
        <w:right w:val="none" w:sz="0" w:space="0" w:color="auto"/>
      </w:divBdr>
    </w:div>
    <w:div w:id="10187741">
      <w:bodyDiv w:val="1"/>
      <w:marLeft w:val="0"/>
      <w:marRight w:val="0"/>
      <w:marTop w:val="0"/>
      <w:marBottom w:val="0"/>
      <w:divBdr>
        <w:top w:val="none" w:sz="0" w:space="0" w:color="auto"/>
        <w:left w:val="none" w:sz="0" w:space="0" w:color="auto"/>
        <w:bottom w:val="none" w:sz="0" w:space="0" w:color="auto"/>
        <w:right w:val="none" w:sz="0" w:space="0" w:color="auto"/>
      </w:divBdr>
    </w:div>
    <w:div w:id="10189640">
      <w:bodyDiv w:val="1"/>
      <w:marLeft w:val="0"/>
      <w:marRight w:val="0"/>
      <w:marTop w:val="0"/>
      <w:marBottom w:val="0"/>
      <w:divBdr>
        <w:top w:val="none" w:sz="0" w:space="0" w:color="auto"/>
        <w:left w:val="none" w:sz="0" w:space="0" w:color="auto"/>
        <w:bottom w:val="none" w:sz="0" w:space="0" w:color="auto"/>
        <w:right w:val="none" w:sz="0" w:space="0" w:color="auto"/>
      </w:divBdr>
    </w:div>
    <w:div w:id="10303092">
      <w:bodyDiv w:val="1"/>
      <w:marLeft w:val="0"/>
      <w:marRight w:val="0"/>
      <w:marTop w:val="0"/>
      <w:marBottom w:val="0"/>
      <w:divBdr>
        <w:top w:val="none" w:sz="0" w:space="0" w:color="auto"/>
        <w:left w:val="none" w:sz="0" w:space="0" w:color="auto"/>
        <w:bottom w:val="none" w:sz="0" w:space="0" w:color="auto"/>
        <w:right w:val="none" w:sz="0" w:space="0" w:color="auto"/>
      </w:divBdr>
    </w:div>
    <w:div w:id="10305489">
      <w:bodyDiv w:val="1"/>
      <w:marLeft w:val="0"/>
      <w:marRight w:val="0"/>
      <w:marTop w:val="0"/>
      <w:marBottom w:val="0"/>
      <w:divBdr>
        <w:top w:val="none" w:sz="0" w:space="0" w:color="auto"/>
        <w:left w:val="none" w:sz="0" w:space="0" w:color="auto"/>
        <w:bottom w:val="none" w:sz="0" w:space="0" w:color="auto"/>
        <w:right w:val="none" w:sz="0" w:space="0" w:color="auto"/>
      </w:divBdr>
    </w:div>
    <w:div w:id="10307211">
      <w:bodyDiv w:val="1"/>
      <w:marLeft w:val="0"/>
      <w:marRight w:val="0"/>
      <w:marTop w:val="0"/>
      <w:marBottom w:val="0"/>
      <w:divBdr>
        <w:top w:val="none" w:sz="0" w:space="0" w:color="auto"/>
        <w:left w:val="none" w:sz="0" w:space="0" w:color="auto"/>
        <w:bottom w:val="none" w:sz="0" w:space="0" w:color="auto"/>
        <w:right w:val="none" w:sz="0" w:space="0" w:color="auto"/>
      </w:divBdr>
    </w:div>
    <w:div w:id="10495792">
      <w:bodyDiv w:val="1"/>
      <w:marLeft w:val="0"/>
      <w:marRight w:val="0"/>
      <w:marTop w:val="0"/>
      <w:marBottom w:val="0"/>
      <w:divBdr>
        <w:top w:val="none" w:sz="0" w:space="0" w:color="auto"/>
        <w:left w:val="none" w:sz="0" w:space="0" w:color="auto"/>
        <w:bottom w:val="none" w:sz="0" w:space="0" w:color="auto"/>
        <w:right w:val="none" w:sz="0" w:space="0" w:color="auto"/>
      </w:divBdr>
    </w:div>
    <w:div w:id="10567605">
      <w:bodyDiv w:val="1"/>
      <w:marLeft w:val="0"/>
      <w:marRight w:val="0"/>
      <w:marTop w:val="0"/>
      <w:marBottom w:val="0"/>
      <w:divBdr>
        <w:top w:val="none" w:sz="0" w:space="0" w:color="auto"/>
        <w:left w:val="none" w:sz="0" w:space="0" w:color="auto"/>
        <w:bottom w:val="none" w:sz="0" w:space="0" w:color="auto"/>
        <w:right w:val="none" w:sz="0" w:space="0" w:color="auto"/>
      </w:divBdr>
    </w:div>
    <w:div w:id="10762686">
      <w:bodyDiv w:val="1"/>
      <w:marLeft w:val="0"/>
      <w:marRight w:val="0"/>
      <w:marTop w:val="0"/>
      <w:marBottom w:val="0"/>
      <w:divBdr>
        <w:top w:val="none" w:sz="0" w:space="0" w:color="auto"/>
        <w:left w:val="none" w:sz="0" w:space="0" w:color="auto"/>
        <w:bottom w:val="none" w:sz="0" w:space="0" w:color="auto"/>
        <w:right w:val="none" w:sz="0" w:space="0" w:color="auto"/>
      </w:divBdr>
    </w:div>
    <w:div w:id="10764999">
      <w:bodyDiv w:val="1"/>
      <w:marLeft w:val="0"/>
      <w:marRight w:val="0"/>
      <w:marTop w:val="0"/>
      <w:marBottom w:val="0"/>
      <w:divBdr>
        <w:top w:val="none" w:sz="0" w:space="0" w:color="auto"/>
        <w:left w:val="none" w:sz="0" w:space="0" w:color="auto"/>
        <w:bottom w:val="none" w:sz="0" w:space="0" w:color="auto"/>
        <w:right w:val="none" w:sz="0" w:space="0" w:color="auto"/>
      </w:divBdr>
    </w:div>
    <w:div w:id="10767944">
      <w:bodyDiv w:val="1"/>
      <w:marLeft w:val="0"/>
      <w:marRight w:val="0"/>
      <w:marTop w:val="0"/>
      <w:marBottom w:val="0"/>
      <w:divBdr>
        <w:top w:val="none" w:sz="0" w:space="0" w:color="auto"/>
        <w:left w:val="none" w:sz="0" w:space="0" w:color="auto"/>
        <w:bottom w:val="none" w:sz="0" w:space="0" w:color="auto"/>
        <w:right w:val="none" w:sz="0" w:space="0" w:color="auto"/>
      </w:divBdr>
    </w:div>
    <w:div w:id="11227754">
      <w:bodyDiv w:val="1"/>
      <w:marLeft w:val="0"/>
      <w:marRight w:val="0"/>
      <w:marTop w:val="0"/>
      <w:marBottom w:val="0"/>
      <w:divBdr>
        <w:top w:val="none" w:sz="0" w:space="0" w:color="auto"/>
        <w:left w:val="none" w:sz="0" w:space="0" w:color="auto"/>
        <w:bottom w:val="none" w:sz="0" w:space="0" w:color="auto"/>
        <w:right w:val="none" w:sz="0" w:space="0" w:color="auto"/>
      </w:divBdr>
    </w:div>
    <w:div w:id="11228195">
      <w:bodyDiv w:val="1"/>
      <w:marLeft w:val="0"/>
      <w:marRight w:val="0"/>
      <w:marTop w:val="0"/>
      <w:marBottom w:val="0"/>
      <w:divBdr>
        <w:top w:val="none" w:sz="0" w:space="0" w:color="auto"/>
        <w:left w:val="none" w:sz="0" w:space="0" w:color="auto"/>
        <w:bottom w:val="none" w:sz="0" w:space="0" w:color="auto"/>
        <w:right w:val="none" w:sz="0" w:space="0" w:color="auto"/>
      </w:divBdr>
    </w:div>
    <w:div w:id="11423330">
      <w:bodyDiv w:val="1"/>
      <w:marLeft w:val="0"/>
      <w:marRight w:val="0"/>
      <w:marTop w:val="0"/>
      <w:marBottom w:val="0"/>
      <w:divBdr>
        <w:top w:val="none" w:sz="0" w:space="0" w:color="auto"/>
        <w:left w:val="none" w:sz="0" w:space="0" w:color="auto"/>
        <w:bottom w:val="none" w:sz="0" w:space="0" w:color="auto"/>
        <w:right w:val="none" w:sz="0" w:space="0" w:color="auto"/>
      </w:divBdr>
    </w:div>
    <w:div w:id="11613653">
      <w:bodyDiv w:val="1"/>
      <w:marLeft w:val="0"/>
      <w:marRight w:val="0"/>
      <w:marTop w:val="0"/>
      <w:marBottom w:val="0"/>
      <w:divBdr>
        <w:top w:val="none" w:sz="0" w:space="0" w:color="auto"/>
        <w:left w:val="none" w:sz="0" w:space="0" w:color="auto"/>
        <w:bottom w:val="none" w:sz="0" w:space="0" w:color="auto"/>
        <w:right w:val="none" w:sz="0" w:space="0" w:color="auto"/>
      </w:divBdr>
    </w:div>
    <w:div w:id="11690934">
      <w:bodyDiv w:val="1"/>
      <w:marLeft w:val="0"/>
      <w:marRight w:val="0"/>
      <w:marTop w:val="0"/>
      <w:marBottom w:val="0"/>
      <w:divBdr>
        <w:top w:val="none" w:sz="0" w:space="0" w:color="auto"/>
        <w:left w:val="none" w:sz="0" w:space="0" w:color="auto"/>
        <w:bottom w:val="none" w:sz="0" w:space="0" w:color="auto"/>
        <w:right w:val="none" w:sz="0" w:space="0" w:color="auto"/>
      </w:divBdr>
    </w:div>
    <w:div w:id="12004459">
      <w:bodyDiv w:val="1"/>
      <w:marLeft w:val="0"/>
      <w:marRight w:val="0"/>
      <w:marTop w:val="0"/>
      <w:marBottom w:val="0"/>
      <w:divBdr>
        <w:top w:val="none" w:sz="0" w:space="0" w:color="auto"/>
        <w:left w:val="none" w:sz="0" w:space="0" w:color="auto"/>
        <w:bottom w:val="none" w:sz="0" w:space="0" w:color="auto"/>
        <w:right w:val="none" w:sz="0" w:space="0" w:color="auto"/>
      </w:divBdr>
    </w:div>
    <w:div w:id="12071275">
      <w:bodyDiv w:val="1"/>
      <w:marLeft w:val="0"/>
      <w:marRight w:val="0"/>
      <w:marTop w:val="0"/>
      <w:marBottom w:val="0"/>
      <w:divBdr>
        <w:top w:val="none" w:sz="0" w:space="0" w:color="auto"/>
        <w:left w:val="none" w:sz="0" w:space="0" w:color="auto"/>
        <w:bottom w:val="none" w:sz="0" w:space="0" w:color="auto"/>
        <w:right w:val="none" w:sz="0" w:space="0" w:color="auto"/>
      </w:divBdr>
    </w:div>
    <w:div w:id="12266043">
      <w:bodyDiv w:val="1"/>
      <w:marLeft w:val="0"/>
      <w:marRight w:val="0"/>
      <w:marTop w:val="0"/>
      <w:marBottom w:val="0"/>
      <w:divBdr>
        <w:top w:val="none" w:sz="0" w:space="0" w:color="auto"/>
        <w:left w:val="none" w:sz="0" w:space="0" w:color="auto"/>
        <w:bottom w:val="none" w:sz="0" w:space="0" w:color="auto"/>
        <w:right w:val="none" w:sz="0" w:space="0" w:color="auto"/>
      </w:divBdr>
    </w:div>
    <w:div w:id="12270640">
      <w:bodyDiv w:val="1"/>
      <w:marLeft w:val="0"/>
      <w:marRight w:val="0"/>
      <w:marTop w:val="0"/>
      <w:marBottom w:val="0"/>
      <w:divBdr>
        <w:top w:val="none" w:sz="0" w:space="0" w:color="auto"/>
        <w:left w:val="none" w:sz="0" w:space="0" w:color="auto"/>
        <w:bottom w:val="none" w:sz="0" w:space="0" w:color="auto"/>
        <w:right w:val="none" w:sz="0" w:space="0" w:color="auto"/>
      </w:divBdr>
    </w:div>
    <w:div w:id="12463532">
      <w:bodyDiv w:val="1"/>
      <w:marLeft w:val="0"/>
      <w:marRight w:val="0"/>
      <w:marTop w:val="0"/>
      <w:marBottom w:val="0"/>
      <w:divBdr>
        <w:top w:val="none" w:sz="0" w:space="0" w:color="auto"/>
        <w:left w:val="none" w:sz="0" w:space="0" w:color="auto"/>
        <w:bottom w:val="none" w:sz="0" w:space="0" w:color="auto"/>
        <w:right w:val="none" w:sz="0" w:space="0" w:color="auto"/>
      </w:divBdr>
    </w:div>
    <w:div w:id="12614105">
      <w:bodyDiv w:val="1"/>
      <w:marLeft w:val="0"/>
      <w:marRight w:val="0"/>
      <w:marTop w:val="0"/>
      <w:marBottom w:val="0"/>
      <w:divBdr>
        <w:top w:val="none" w:sz="0" w:space="0" w:color="auto"/>
        <w:left w:val="none" w:sz="0" w:space="0" w:color="auto"/>
        <w:bottom w:val="none" w:sz="0" w:space="0" w:color="auto"/>
        <w:right w:val="none" w:sz="0" w:space="0" w:color="auto"/>
      </w:divBdr>
    </w:div>
    <w:div w:id="12656407">
      <w:bodyDiv w:val="1"/>
      <w:marLeft w:val="0"/>
      <w:marRight w:val="0"/>
      <w:marTop w:val="0"/>
      <w:marBottom w:val="0"/>
      <w:divBdr>
        <w:top w:val="none" w:sz="0" w:space="0" w:color="auto"/>
        <w:left w:val="none" w:sz="0" w:space="0" w:color="auto"/>
        <w:bottom w:val="none" w:sz="0" w:space="0" w:color="auto"/>
        <w:right w:val="none" w:sz="0" w:space="0" w:color="auto"/>
      </w:divBdr>
    </w:div>
    <w:div w:id="12920778">
      <w:bodyDiv w:val="1"/>
      <w:marLeft w:val="0"/>
      <w:marRight w:val="0"/>
      <w:marTop w:val="0"/>
      <w:marBottom w:val="0"/>
      <w:divBdr>
        <w:top w:val="none" w:sz="0" w:space="0" w:color="auto"/>
        <w:left w:val="none" w:sz="0" w:space="0" w:color="auto"/>
        <w:bottom w:val="none" w:sz="0" w:space="0" w:color="auto"/>
        <w:right w:val="none" w:sz="0" w:space="0" w:color="auto"/>
      </w:divBdr>
    </w:div>
    <w:div w:id="12996867">
      <w:bodyDiv w:val="1"/>
      <w:marLeft w:val="0"/>
      <w:marRight w:val="0"/>
      <w:marTop w:val="0"/>
      <w:marBottom w:val="0"/>
      <w:divBdr>
        <w:top w:val="none" w:sz="0" w:space="0" w:color="auto"/>
        <w:left w:val="none" w:sz="0" w:space="0" w:color="auto"/>
        <w:bottom w:val="none" w:sz="0" w:space="0" w:color="auto"/>
        <w:right w:val="none" w:sz="0" w:space="0" w:color="auto"/>
      </w:divBdr>
    </w:div>
    <w:div w:id="13117916">
      <w:bodyDiv w:val="1"/>
      <w:marLeft w:val="0"/>
      <w:marRight w:val="0"/>
      <w:marTop w:val="0"/>
      <w:marBottom w:val="0"/>
      <w:divBdr>
        <w:top w:val="none" w:sz="0" w:space="0" w:color="auto"/>
        <w:left w:val="none" w:sz="0" w:space="0" w:color="auto"/>
        <w:bottom w:val="none" w:sz="0" w:space="0" w:color="auto"/>
        <w:right w:val="none" w:sz="0" w:space="0" w:color="auto"/>
      </w:divBdr>
    </w:div>
    <w:div w:id="13265176">
      <w:bodyDiv w:val="1"/>
      <w:marLeft w:val="0"/>
      <w:marRight w:val="0"/>
      <w:marTop w:val="0"/>
      <w:marBottom w:val="0"/>
      <w:divBdr>
        <w:top w:val="none" w:sz="0" w:space="0" w:color="auto"/>
        <w:left w:val="none" w:sz="0" w:space="0" w:color="auto"/>
        <w:bottom w:val="none" w:sz="0" w:space="0" w:color="auto"/>
        <w:right w:val="none" w:sz="0" w:space="0" w:color="auto"/>
      </w:divBdr>
    </w:div>
    <w:div w:id="13267588">
      <w:bodyDiv w:val="1"/>
      <w:marLeft w:val="0"/>
      <w:marRight w:val="0"/>
      <w:marTop w:val="0"/>
      <w:marBottom w:val="0"/>
      <w:divBdr>
        <w:top w:val="none" w:sz="0" w:space="0" w:color="auto"/>
        <w:left w:val="none" w:sz="0" w:space="0" w:color="auto"/>
        <w:bottom w:val="none" w:sz="0" w:space="0" w:color="auto"/>
        <w:right w:val="none" w:sz="0" w:space="0" w:color="auto"/>
      </w:divBdr>
    </w:div>
    <w:div w:id="13385725">
      <w:bodyDiv w:val="1"/>
      <w:marLeft w:val="0"/>
      <w:marRight w:val="0"/>
      <w:marTop w:val="0"/>
      <w:marBottom w:val="0"/>
      <w:divBdr>
        <w:top w:val="none" w:sz="0" w:space="0" w:color="auto"/>
        <w:left w:val="none" w:sz="0" w:space="0" w:color="auto"/>
        <w:bottom w:val="none" w:sz="0" w:space="0" w:color="auto"/>
        <w:right w:val="none" w:sz="0" w:space="0" w:color="auto"/>
      </w:divBdr>
    </w:div>
    <w:div w:id="13504390">
      <w:bodyDiv w:val="1"/>
      <w:marLeft w:val="0"/>
      <w:marRight w:val="0"/>
      <w:marTop w:val="0"/>
      <w:marBottom w:val="0"/>
      <w:divBdr>
        <w:top w:val="none" w:sz="0" w:space="0" w:color="auto"/>
        <w:left w:val="none" w:sz="0" w:space="0" w:color="auto"/>
        <w:bottom w:val="none" w:sz="0" w:space="0" w:color="auto"/>
        <w:right w:val="none" w:sz="0" w:space="0" w:color="auto"/>
      </w:divBdr>
    </w:div>
    <w:div w:id="13574437">
      <w:bodyDiv w:val="1"/>
      <w:marLeft w:val="0"/>
      <w:marRight w:val="0"/>
      <w:marTop w:val="0"/>
      <w:marBottom w:val="0"/>
      <w:divBdr>
        <w:top w:val="none" w:sz="0" w:space="0" w:color="auto"/>
        <w:left w:val="none" w:sz="0" w:space="0" w:color="auto"/>
        <w:bottom w:val="none" w:sz="0" w:space="0" w:color="auto"/>
        <w:right w:val="none" w:sz="0" w:space="0" w:color="auto"/>
      </w:divBdr>
    </w:div>
    <w:div w:id="13699559">
      <w:bodyDiv w:val="1"/>
      <w:marLeft w:val="0"/>
      <w:marRight w:val="0"/>
      <w:marTop w:val="0"/>
      <w:marBottom w:val="0"/>
      <w:divBdr>
        <w:top w:val="none" w:sz="0" w:space="0" w:color="auto"/>
        <w:left w:val="none" w:sz="0" w:space="0" w:color="auto"/>
        <w:bottom w:val="none" w:sz="0" w:space="0" w:color="auto"/>
        <w:right w:val="none" w:sz="0" w:space="0" w:color="auto"/>
      </w:divBdr>
    </w:div>
    <w:div w:id="13845081">
      <w:bodyDiv w:val="1"/>
      <w:marLeft w:val="0"/>
      <w:marRight w:val="0"/>
      <w:marTop w:val="0"/>
      <w:marBottom w:val="0"/>
      <w:divBdr>
        <w:top w:val="none" w:sz="0" w:space="0" w:color="auto"/>
        <w:left w:val="none" w:sz="0" w:space="0" w:color="auto"/>
        <w:bottom w:val="none" w:sz="0" w:space="0" w:color="auto"/>
        <w:right w:val="none" w:sz="0" w:space="0" w:color="auto"/>
      </w:divBdr>
    </w:div>
    <w:div w:id="13845319">
      <w:bodyDiv w:val="1"/>
      <w:marLeft w:val="0"/>
      <w:marRight w:val="0"/>
      <w:marTop w:val="0"/>
      <w:marBottom w:val="0"/>
      <w:divBdr>
        <w:top w:val="none" w:sz="0" w:space="0" w:color="auto"/>
        <w:left w:val="none" w:sz="0" w:space="0" w:color="auto"/>
        <w:bottom w:val="none" w:sz="0" w:space="0" w:color="auto"/>
        <w:right w:val="none" w:sz="0" w:space="0" w:color="auto"/>
      </w:divBdr>
    </w:div>
    <w:div w:id="13963920">
      <w:bodyDiv w:val="1"/>
      <w:marLeft w:val="0"/>
      <w:marRight w:val="0"/>
      <w:marTop w:val="0"/>
      <w:marBottom w:val="0"/>
      <w:divBdr>
        <w:top w:val="none" w:sz="0" w:space="0" w:color="auto"/>
        <w:left w:val="none" w:sz="0" w:space="0" w:color="auto"/>
        <w:bottom w:val="none" w:sz="0" w:space="0" w:color="auto"/>
        <w:right w:val="none" w:sz="0" w:space="0" w:color="auto"/>
      </w:divBdr>
    </w:div>
    <w:div w:id="14036909">
      <w:bodyDiv w:val="1"/>
      <w:marLeft w:val="0"/>
      <w:marRight w:val="0"/>
      <w:marTop w:val="0"/>
      <w:marBottom w:val="0"/>
      <w:divBdr>
        <w:top w:val="none" w:sz="0" w:space="0" w:color="auto"/>
        <w:left w:val="none" w:sz="0" w:space="0" w:color="auto"/>
        <w:bottom w:val="none" w:sz="0" w:space="0" w:color="auto"/>
        <w:right w:val="none" w:sz="0" w:space="0" w:color="auto"/>
      </w:divBdr>
    </w:div>
    <w:div w:id="14118021">
      <w:bodyDiv w:val="1"/>
      <w:marLeft w:val="0"/>
      <w:marRight w:val="0"/>
      <w:marTop w:val="0"/>
      <w:marBottom w:val="0"/>
      <w:divBdr>
        <w:top w:val="none" w:sz="0" w:space="0" w:color="auto"/>
        <w:left w:val="none" w:sz="0" w:space="0" w:color="auto"/>
        <w:bottom w:val="none" w:sz="0" w:space="0" w:color="auto"/>
        <w:right w:val="none" w:sz="0" w:space="0" w:color="auto"/>
      </w:divBdr>
    </w:div>
    <w:div w:id="14505109">
      <w:bodyDiv w:val="1"/>
      <w:marLeft w:val="0"/>
      <w:marRight w:val="0"/>
      <w:marTop w:val="0"/>
      <w:marBottom w:val="0"/>
      <w:divBdr>
        <w:top w:val="none" w:sz="0" w:space="0" w:color="auto"/>
        <w:left w:val="none" w:sz="0" w:space="0" w:color="auto"/>
        <w:bottom w:val="none" w:sz="0" w:space="0" w:color="auto"/>
        <w:right w:val="none" w:sz="0" w:space="0" w:color="auto"/>
      </w:divBdr>
    </w:div>
    <w:div w:id="14694180">
      <w:bodyDiv w:val="1"/>
      <w:marLeft w:val="0"/>
      <w:marRight w:val="0"/>
      <w:marTop w:val="0"/>
      <w:marBottom w:val="0"/>
      <w:divBdr>
        <w:top w:val="none" w:sz="0" w:space="0" w:color="auto"/>
        <w:left w:val="none" w:sz="0" w:space="0" w:color="auto"/>
        <w:bottom w:val="none" w:sz="0" w:space="0" w:color="auto"/>
        <w:right w:val="none" w:sz="0" w:space="0" w:color="auto"/>
      </w:divBdr>
    </w:div>
    <w:div w:id="14695522">
      <w:bodyDiv w:val="1"/>
      <w:marLeft w:val="0"/>
      <w:marRight w:val="0"/>
      <w:marTop w:val="0"/>
      <w:marBottom w:val="0"/>
      <w:divBdr>
        <w:top w:val="none" w:sz="0" w:space="0" w:color="auto"/>
        <w:left w:val="none" w:sz="0" w:space="0" w:color="auto"/>
        <w:bottom w:val="none" w:sz="0" w:space="0" w:color="auto"/>
        <w:right w:val="none" w:sz="0" w:space="0" w:color="auto"/>
      </w:divBdr>
    </w:div>
    <w:div w:id="15232907">
      <w:bodyDiv w:val="1"/>
      <w:marLeft w:val="0"/>
      <w:marRight w:val="0"/>
      <w:marTop w:val="0"/>
      <w:marBottom w:val="0"/>
      <w:divBdr>
        <w:top w:val="none" w:sz="0" w:space="0" w:color="auto"/>
        <w:left w:val="none" w:sz="0" w:space="0" w:color="auto"/>
        <w:bottom w:val="none" w:sz="0" w:space="0" w:color="auto"/>
        <w:right w:val="none" w:sz="0" w:space="0" w:color="auto"/>
      </w:divBdr>
    </w:div>
    <w:div w:id="15233597">
      <w:bodyDiv w:val="1"/>
      <w:marLeft w:val="0"/>
      <w:marRight w:val="0"/>
      <w:marTop w:val="0"/>
      <w:marBottom w:val="0"/>
      <w:divBdr>
        <w:top w:val="none" w:sz="0" w:space="0" w:color="auto"/>
        <w:left w:val="none" w:sz="0" w:space="0" w:color="auto"/>
        <w:bottom w:val="none" w:sz="0" w:space="0" w:color="auto"/>
        <w:right w:val="none" w:sz="0" w:space="0" w:color="auto"/>
      </w:divBdr>
    </w:div>
    <w:div w:id="15737394">
      <w:bodyDiv w:val="1"/>
      <w:marLeft w:val="0"/>
      <w:marRight w:val="0"/>
      <w:marTop w:val="0"/>
      <w:marBottom w:val="0"/>
      <w:divBdr>
        <w:top w:val="none" w:sz="0" w:space="0" w:color="auto"/>
        <w:left w:val="none" w:sz="0" w:space="0" w:color="auto"/>
        <w:bottom w:val="none" w:sz="0" w:space="0" w:color="auto"/>
        <w:right w:val="none" w:sz="0" w:space="0" w:color="auto"/>
      </w:divBdr>
    </w:div>
    <w:div w:id="15934084">
      <w:bodyDiv w:val="1"/>
      <w:marLeft w:val="0"/>
      <w:marRight w:val="0"/>
      <w:marTop w:val="0"/>
      <w:marBottom w:val="0"/>
      <w:divBdr>
        <w:top w:val="none" w:sz="0" w:space="0" w:color="auto"/>
        <w:left w:val="none" w:sz="0" w:space="0" w:color="auto"/>
        <w:bottom w:val="none" w:sz="0" w:space="0" w:color="auto"/>
        <w:right w:val="none" w:sz="0" w:space="0" w:color="auto"/>
      </w:divBdr>
    </w:div>
    <w:div w:id="16347720">
      <w:bodyDiv w:val="1"/>
      <w:marLeft w:val="0"/>
      <w:marRight w:val="0"/>
      <w:marTop w:val="0"/>
      <w:marBottom w:val="0"/>
      <w:divBdr>
        <w:top w:val="none" w:sz="0" w:space="0" w:color="auto"/>
        <w:left w:val="none" w:sz="0" w:space="0" w:color="auto"/>
        <w:bottom w:val="none" w:sz="0" w:space="0" w:color="auto"/>
        <w:right w:val="none" w:sz="0" w:space="0" w:color="auto"/>
      </w:divBdr>
    </w:div>
    <w:div w:id="16390561">
      <w:bodyDiv w:val="1"/>
      <w:marLeft w:val="0"/>
      <w:marRight w:val="0"/>
      <w:marTop w:val="0"/>
      <w:marBottom w:val="0"/>
      <w:divBdr>
        <w:top w:val="none" w:sz="0" w:space="0" w:color="auto"/>
        <w:left w:val="none" w:sz="0" w:space="0" w:color="auto"/>
        <w:bottom w:val="none" w:sz="0" w:space="0" w:color="auto"/>
        <w:right w:val="none" w:sz="0" w:space="0" w:color="auto"/>
      </w:divBdr>
    </w:div>
    <w:div w:id="16397387">
      <w:bodyDiv w:val="1"/>
      <w:marLeft w:val="0"/>
      <w:marRight w:val="0"/>
      <w:marTop w:val="0"/>
      <w:marBottom w:val="0"/>
      <w:divBdr>
        <w:top w:val="none" w:sz="0" w:space="0" w:color="auto"/>
        <w:left w:val="none" w:sz="0" w:space="0" w:color="auto"/>
        <w:bottom w:val="none" w:sz="0" w:space="0" w:color="auto"/>
        <w:right w:val="none" w:sz="0" w:space="0" w:color="auto"/>
      </w:divBdr>
    </w:div>
    <w:div w:id="16471500">
      <w:bodyDiv w:val="1"/>
      <w:marLeft w:val="0"/>
      <w:marRight w:val="0"/>
      <w:marTop w:val="0"/>
      <w:marBottom w:val="0"/>
      <w:divBdr>
        <w:top w:val="none" w:sz="0" w:space="0" w:color="auto"/>
        <w:left w:val="none" w:sz="0" w:space="0" w:color="auto"/>
        <w:bottom w:val="none" w:sz="0" w:space="0" w:color="auto"/>
        <w:right w:val="none" w:sz="0" w:space="0" w:color="auto"/>
      </w:divBdr>
    </w:div>
    <w:div w:id="16547402">
      <w:bodyDiv w:val="1"/>
      <w:marLeft w:val="0"/>
      <w:marRight w:val="0"/>
      <w:marTop w:val="0"/>
      <w:marBottom w:val="0"/>
      <w:divBdr>
        <w:top w:val="none" w:sz="0" w:space="0" w:color="auto"/>
        <w:left w:val="none" w:sz="0" w:space="0" w:color="auto"/>
        <w:bottom w:val="none" w:sz="0" w:space="0" w:color="auto"/>
        <w:right w:val="none" w:sz="0" w:space="0" w:color="auto"/>
      </w:divBdr>
    </w:div>
    <w:div w:id="17388516">
      <w:bodyDiv w:val="1"/>
      <w:marLeft w:val="0"/>
      <w:marRight w:val="0"/>
      <w:marTop w:val="0"/>
      <w:marBottom w:val="0"/>
      <w:divBdr>
        <w:top w:val="none" w:sz="0" w:space="0" w:color="auto"/>
        <w:left w:val="none" w:sz="0" w:space="0" w:color="auto"/>
        <w:bottom w:val="none" w:sz="0" w:space="0" w:color="auto"/>
        <w:right w:val="none" w:sz="0" w:space="0" w:color="auto"/>
      </w:divBdr>
    </w:div>
    <w:div w:id="17436281">
      <w:bodyDiv w:val="1"/>
      <w:marLeft w:val="0"/>
      <w:marRight w:val="0"/>
      <w:marTop w:val="0"/>
      <w:marBottom w:val="0"/>
      <w:divBdr>
        <w:top w:val="none" w:sz="0" w:space="0" w:color="auto"/>
        <w:left w:val="none" w:sz="0" w:space="0" w:color="auto"/>
        <w:bottom w:val="none" w:sz="0" w:space="0" w:color="auto"/>
        <w:right w:val="none" w:sz="0" w:space="0" w:color="auto"/>
      </w:divBdr>
    </w:div>
    <w:div w:id="17440130">
      <w:bodyDiv w:val="1"/>
      <w:marLeft w:val="0"/>
      <w:marRight w:val="0"/>
      <w:marTop w:val="0"/>
      <w:marBottom w:val="0"/>
      <w:divBdr>
        <w:top w:val="none" w:sz="0" w:space="0" w:color="auto"/>
        <w:left w:val="none" w:sz="0" w:space="0" w:color="auto"/>
        <w:bottom w:val="none" w:sz="0" w:space="0" w:color="auto"/>
        <w:right w:val="none" w:sz="0" w:space="0" w:color="auto"/>
      </w:divBdr>
    </w:div>
    <w:div w:id="17581430">
      <w:bodyDiv w:val="1"/>
      <w:marLeft w:val="0"/>
      <w:marRight w:val="0"/>
      <w:marTop w:val="0"/>
      <w:marBottom w:val="0"/>
      <w:divBdr>
        <w:top w:val="none" w:sz="0" w:space="0" w:color="auto"/>
        <w:left w:val="none" w:sz="0" w:space="0" w:color="auto"/>
        <w:bottom w:val="none" w:sz="0" w:space="0" w:color="auto"/>
        <w:right w:val="none" w:sz="0" w:space="0" w:color="auto"/>
      </w:divBdr>
    </w:div>
    <w:div w:id="17630005">
      <w:bodyDiv w:val="1"/>
      <w:marLeft w:val="0"/>
      <w:marRight w:val="0"/>
      <w:marTop w:val="0"/>
      <w:marBottom w:val="0"/>
      <w:divBdr>
        <w:top w:val="none" w:sz="0" w:space="0" w:color="auto"/>
        <w:left w:val="none" w:sz="0" w:space="0" w:color="auto"/>
        <w:bottom w:val="none" w:sz="0" w:space="0" w:color="auto"/>
        <w:right w:val="none" w:sz="0" w:space="0" w:color="auto"/>
      </w:divBdr>
    </w:div>
    <w:div w:id="17778605">
      <w:bodyDiv w:val="1"/>
      <w:marLeft w:val="0"/>
      <w:marRight w:val="0"/>
      <w:marTop w:val="0"/>
      <w:marBottom w:val="0"/>
      <w:divBdr>
        <w:top w:val="none" w:sz="0" w:space="0" w:color="auto"/>
        <w:left w:val="none" w:sz="0" w:space="0" w:color="auto"/>
        <w:bottom w:val="none" w:sz="0" w:space="0" w:color="auto"/>
        <w:right w:val="none" w:sz="0" w:space="0" w:color="auto"/>
      </w:divBdr>
    </w:div>
    <w:div w:id="17852882">
      <w:bodyDiv w:val="1"/>
      <w:marLeft w:val="0"/>
      <w:marRight w:val="0"/>
      <w:marTop w:val="0"/>
      <w:marBottom w:val="0"/>
      <w:divBdr>
        <w:top w:val="none" w:sz="0" w:space="0" w:color="auto"/>
        <w:left w:val="none" w:sz="0" w:space="0" w:color="auto"/>
        <w:bottom w:val="none" w:sz="0" w:space="0" w:color="auto"/>
        <w:right w:val="none" w:sz="0" w:space="0" w:color="auto"/>
      </w:divBdr>
    </w:div>
    <w:div w:id="18167793">
      <w:bodyDiv w:val="1"/>
      <w:marLeft w:val="0"/>
      <w:marRight w:val="0"/>
      <w:marTop w:val="0"/>
      <w:marBottom w:val="0"/>
      <w:divBdr>
        <w:top w:val="none" w:sz="0" w:space="0" w:color="auto"/>
        <w:left w:val="none" w:sz="0" w:space="0" w:color="auto"/>
        <w:bottom w:val="none" w:sz="0" w:space="0" w:color="auto"/>
        <w:right w:val="none" w:sz="0" w:space="0" w:color="auto"/>
      </w:divBdr>
    </w:div>
    <w:div w:id="18240203">
      <w:bodyDiv w:val="1"/>
      <w:marLeft w:val="0"/>
      <w:marRight w:val="0"/>
      <w:marTop w:val="0"/>
      <w:marBottom w:val="0"/>
      <w:divBdr>
        <w:top w:val="none" w:sz="0" w:space="0" w:color="auto"/>
        <w:left w:val="none" w:sz="0" w:space="0" w:color="auto"/>
        <w:bottom w:val="none" w:sz="0" w:space="0" w:color="auto"/>
        <w:right w:val="none" w:sz="0" w:space="0" w:color="auto"/>
      </w:divBdr>
    </w:div>
    <w:div w:id="18284590">
      <w:bodyDiv w:val="1"/>
      <w:marLeft w:val="0"/>
      <w:marRight w:val="0"/>
      <w:marTop w:val="0"/>
      <w:marBottom w:val="0"/>
      <w:divBdr>
        <w:top w:val="none" w:sz="0" w:space="0" w:color="auto"/>
        <w:left w:val="none" w:sz="0" w:space="0" w:color="auto"/>
        <w:bottom w:val="none" w:sz="0" w:space="0" w:color="auto"/>
        <w:right w:val="none" w:sz="0" w:space="0" w:color="auto"/>
      </w:divBdr>
    </w:div>
    <w:div w:id="18288215">
      <w:bodyDiv w:val="1"/>
      <w:marLeft w:val="0"/>
      <w:marRight w:val="0"/>
      <w:marTop w:val="0"/>
      <w:marBottom w:val="0"/>
      <w:divBdr>
        <w:top w:val="none" w:sz="0" w:space="0" w:color="auto"/>
        <w:left w:val="none" w:sz="0" w:space="0" w:color="auto"/>
        <w:bottom w:val="none" w:sz="0" w:space="0" w:color="auto"/>
        <w:right w:val="none" w:sz="0" w:space="0" w:color="auto"/>
      </w:divBdr>
    </w:div>
    <w:div w:id="18363511">
      <w:bodyDiv w:val="1"/>
      <w:marLeft w:val="0"/>
      <w:marRight w:val="0"/>
      <w:marTop w:val="0"/>
      <w:marBottom w:val="0"/>
      <w:divBdr>
        <w:top w:val="none" w:sz="0" w:space="0" w:color="auto"/>
        <w:left w:val="none" w:sz="0" w:space="0" w:color="auto"/>
        <w:bottom w:val="none" w:sz="0" w:space="0" w:color="auto"/>
        <w:right w:val="none" w:sz="0" w:space="0" w:color="auto"/>
      </w:divBdr>
    </w:div>
    <w:div w:id="18553457">
      <w:bodyDiv w:val="1"/>
      <w:marLeft w:val="0"/>
      <w:marRight w:val="0"/>
      <w:marTop w:val="0"/>
      <w:marBottom w:val="0"/>
      <w:divBdr>
        <w:top w:val="none" w:sz="0" w:space="0" w:color="auto"/>
        <w:left w:val="none" w:sz="0" w:space="0" w:color="auto"/>
        <w:bottom w:val="none" w:sz="0" w:space="0" w:color="auto"/>
        <w:right w:val="none" w:sz="0" w:space="0" w:color="auto"/>
      </w:divBdr>
    </w:div>
    <w:div w:id="18623180">
      <w:bodyDiv w:val="1"/>
      <w:marLeft w:val="0"/>
      <w:marRight w:val="0"/>
      <w:marTop w:val="0"/>
      <w:marBottom w:val="0"/>
      <w:divBdr>
        <w:top w:val="none" w:sz="0" w:space="0" w:color="auto"/>
        <w:left w:val="none" w:sz="0" w:space="0" w:color="auto"/>
        <w:bottom w:val="none" w:sz="0" w:space="0" w:color="auto"/>
        <w:right w:val="none" w:sz="0" w:space="0" w:color="auto"/>
      </w:divBdr>
    </w:div>
    <w:div w:id="18625923">
      <w:bodyDiv w:val="1"/>
      <w:marLeft w:val="0"/>
      <w:marRight w:val="0"/>
      <w:marTop w:val="0"/>
      <w:marBottom w:val="0"/>
      <w:divBdr>
        <w:top w:val="none" w:sz="0" w:space="0" w:color="auto"/>
        <w:left w:val="none" w:sz="0" w:space="0" w:color="auto"/>
        <w:bottom w:val="none" w:sz="0" w:space="0" w:color="auto"/>
        <w:right w:val="none" w:sz="0" w:space="0" w:color="auto"/>
      </w:divBdr>
    </w:div>
    <w:div w:id="18701450">
      <w:bodyDiv w:val="1"/>
      <w:marLeft w:val="0"/>
      <w:marRight w:val="0"/>
      <w:marTop w:val="0"/>
      <w:marBottom w:val="0"/>
      <w:divBdr>
        <w:top w:val="none" w:sz="0" w:space="0" w:color="auto"/>
        <w:left w:val="none" w:sz="0" w:space="0" w:color="auto"/>
        <w:bottom w:val="none" w:sz="0" w:space="0" w:color="auto"/>
        <w:right w:val="none" w:sz="0" w:space="0" w:color="auto"/>
      </w:divBdr>
    </w:div>
    <w:div w:id="18819955">
      <w:bodyDiv w:val="1"/>
      <w:marLeft w:val="0"/>
      <w:marRight w:val="0"/>
      <w:marTop w:val="0"/>
      <w:marBottom w:val="0"/>
      <w:divBdr>
        <w:top w:val="none" w:sz="0" w:space="0" w:color="auto"/>
        <w:left w:val="none" w:sz="0" w:space="0" w:color="auto"/>
        <w:bottom w:val="none" w:sz="0" w:space="0" w:color="auto"/>
        <w:right w:val="none" w:sz="0" w:space="0" w:color="auto"/>
      </w:divBdr>
    </w:div>
    <w:div w:id="18823959">
      <w:bodyDiv w:val="1"/>
      <w:marLeft w:val="0"/>
      <w:marRight w:val="0"/>
      <w:marTop w:val="0"/>
      <w:marBottom w:val="0"/>
      <w:divBdr>
        <w:top w:val="none" w:sz="0" w:space="0" w:color="auto"/>
        <w:left w:val="none" w:sz="0" w:space="0" w:color="auto"/>
        <w:bottom w:val="none" w:sz="0" w:space="0" w:color="auto"/>
        <w:right w:val="none" w:sz="0" w:space="0" w:color="auto"/>
      </w:divBdr>
    </w:div>
    <w:div w:id="18971558">
      <w:bodyDiv w:val="1"/>
      <w:marLeft w:val="0"/>
      <w:marRight w:val="0"/>
      <w:marTop w:val="0"/>
      <w:marBottom w:val="0"/>
      <w:divBdr>
        <w:top w:val="none" w:sz="0" w:space="0" w:color="auto"/>
        <w:left w:val="none" w:sz="0" w:space="0" w:color="auto"/>
        <w:bottom w:val="none" w:sz="0" w:space="0" w:color="auto"/>
        <w:right w:val="none" w:sz="0" w:space="0" w:color="auto"/>
      </w:divBdr>
    </w:div>
    <w:div w:id="19088813">
      <w:bodyDiv w:val="1"/>
      <w:marLeft w:val="0"/>
      <w:marRight w:val="0"/>
      <w:marTop w:val="0"/>
      <w:marBottom w:val="0"/>
      <w:divBdr>
        <w:top w:val="none" w:sz="0" w:space="0" w:color="auto"/>
        <w:left w:val="none" w:sz="0" w:space="0" w:color="auto"/>
        <w:bottom w:val="none" w:sz="0" w:space="0" w:color="auto"/>
        <w:right w:val="none" w:sz="0" w:space="0" w:color="auto"/>
      </w:divBdr>
    </w:div>
    <w:div w:id="19204886">
      <w:bodyDiv w:val="1"/>
      <w:marLeft w:val="0"/>
      <w:marRight w:val="0"/>
      <w:marTop w:val="0"/>
      <w:marBottom w:val="0"/>
      <w:divBdr>
        <w:top w:val="none" w:sz="0" w:space="0" w:color="auto"/>
        <w:left w:val="none" w:sz="0" w:space="0" w:color="auto"/>
        <w:bottom w:val="none" w:sz="0" w:space="0" w:color="auto"/>
        <w:right w:val="none" w:sz="0" w:space="0" w:color="auto"/>
      </w:divBdr>
    </w:div>
    <w:div w:id="19210944">
      <w:bodyDiv w:val="1"/>
      <w:marLeft w:val="0"/>
      <w:marRight w:val="0"/>
      <w:marTop w:val="0"/>
      <w:marBottom w:val="0"/>
      <w:divBdr>
        <w:top w:val="none" w:sz="0" w:space="0" w:color="auto"/>
        <w:left w:val="none" w:sz="0" w:space="0" w:color="auto"/>
        <w:bottom w:val="none" w:sz="0" w:space="0" w:color="auto"/>
        <w:right w:val="none" w:sz="0" w:space="0" w:color="auto"/>
      </w:divBdr>
    </w:div>
    <w:div w:id="19211857">
      <w:bodyDiv w:val="1"/>
      <w:marLeft w:val="0"/>
      <w:marRight w:val="0"/>
      <w:marTop w:val="0"/>
      <w:marBottom w:val="0"/>
      <w:divBdr>
        <w:top w:val="none" w:sz="0" w:space="0" w:color="auto"/>
        <w:left w:val="none" w:sz="0" w:space="0" w:color="auto"/>
        <w:bottom w:val="none" w:sz="0" w:space="0" w:color="auto"/>
        <w:right w:val="none" w:sz="0" w:space="0" w:color="auto"/>
      </w:divBdr>
    </w:div>
    <w:div w:id="19355779">
      <w:bodyDiv w:val="1"/>
      <w:marLeft w:val="0"/>
      <w:marRight w:val="0"/>
      <w:marTop w:val="0"/>
      <w:marBottom w:val="0"/>
      <w:divBdr>
        <w:top w:val="none" w:sz="0" w:space="0" w:color="auto"/>
        <w:left w:val="none" w:sz="0" w:space="0" w:color="auto"/>
        <w:bottom w:val="none" w:sz="0" w:space="0" w:color="auto"/>
        <w:right w:val="none" w:sz="0" w:space="0" w:color="auto"/>
      </w:divBdr>
    </w:div>
    <w:div w:id="19357149">
      <w:bodyDiv w:val="1"/>
      <w:marLeft w:val="0"/>
      <w:marRight w:val="0"/>
      <w:marTop w:val="0"/>
      <w:marBottom w:val="0"/>
      <w:divBdr>
        <w:top w:val="none" w:sz="0" w:space="0" w:color="auto"/>
        <w:left w:val="none" w:sz="0" w:space="0" w:color="auto"/>
        <w:bottom w:val="none" w:sz="0" w:space="0" w:color="auto"/>
        <w:right w:val="none" w:sz="0" w:space="0" w:color="auto"/>
      </w:divBdr>
    </w:div>
    <w:div w:id="19673376">
      <w:bodyDiv w:val="1"/>
      <w:marLeft w:val="0"/>
      <w:marRight w:val="0"/>
      <w:marTop w:val="0"/>
      <w:marBottom w:val="0"/>
      <w:divBdr>
        <w:top w:val="none" w:sz="0" w:space="0" w:color="auto"/>
        <w:left w:val="none" w:sz="0" w:space="0" w:color="auto"/>
        <w:bottom w:val="none" w:sz="0" w:space="0" w:color="auto"/>
        <w:right w:val="none" w:sz="0" w:space="0" w:color="auto"/>
      </w:divBdr>
    </w:div>
    <w:div w:id="19818377">
      <w:bodyDiv w:val="1"/>
      <w:marLeft w:val="0"/>
      <w:marRight w:val="0"/>
      <w:marTop w:val="0"/>
      <w:marBottom w:val="0"/>
      <w:divBdr>
        <w:top w:val="none" w:sz="0" w:space="0" w:color="auto"/>
        <w:left w:val="none" w:sz="0" w:space="0" w:color="auto"/>
        <w:bottom w:val="none" w:sz="0" w:space="0" w:color="auto"/>
        <w:right w:val="none" w:sz="0" w:space="0" w:color="auto"/>
      </w:divBdr>
    </w:div>
    <w:div w:id="19867936">
      <w:bodyDiv w:val="1"/>
      <w:marLeft w:val="0"/>
      <w:marRight w:val="0"/>
      <w:marTop w:val="0"/>
      <w:marBottom w:val="0"/>
      <w:divBdr>
        <w:top w:val="none" w:sz="0" w:space="0" w:color="auto"/>
        <w:left w:val="none" w:sz="0" w:space="0" w:color="auto"/>
        <w:bottom w:val="none" w:sz="0" w:space="0" w:color="auto"/>
        <w:right w:val="none" w:sz="0" w:space="0" w:color="auto"/>
      </w:divBdr>
    </w:div>
    <w:div w:id="19934259">
      <w:bodyDiv w:val="1"/>
      <w:marLeft w:val="0"/>
      <w:marRight w:val="0"/>
      <w:marTop w:val="0"/>
      <w:marBottom w:val="0"/>
      <w:divBdr>
        <w:top w:val="none" w:sz="0" w:space="0" w:color="auto"/>
        <w:left w:val="none" w:sz="0" w:space="0" w:color="auto"/>
        <w:bottom w:val="none" w:sz="0" w:space="0" w:color="auto"/>
        <w:right w:val="none" w:sz="0" w:space="0" w:color="auto"/>
      </w:divBdr>
    </w:div>
    <w:div w:id="20009408">
      <w:bodyDiv w:val="1"/>
      <w:marLeft w:val="0"/>
      <w:marRight w:val="0"/>
      <w:marTop w:val="0"/>
      <w:marBottom w:val="0"/>
      <w:divBdr>
        <w:top w:val="none" w:sz="0" w:space="0" w:color="auto"/>
        <w:left w:val="none" w:sz="0" w:space="0" w:color="auto"/>
        <w:bottom w:val="none" w:sz="0" w:space="0" w:color="auto"/>
        <w:right w:val="none" w:sz="0" w:space="0" w:color="auto"/>
      </w:divBdr>
    </w:div>
    <w:div w:id="20128775">
      <w:bodyDiv w:val="1"/>
      <w:marLeft w:val="0"/>
      <w:marRight w:val="0"/>
      <w:marTop w:val="0"/>
      <w:marBottom w:val="0"/>
      <w:divBdr>
        <w:top w:val="none" w:sz="0" w:space="0" w:color="auto"/>
        <w:left w:val="none" w:sz="0" w:space="0" w:color="auto"/>
        <w:bottom w:val="none" w:sz="0" w:space="0" w:color="auto"/>
        <w:right w:val="none" w:sz="0" w:space="0" w:color="auto"/>
      </w:divBdr>
    </w:div>
    <w:div w:id="20136708">
      <w:bodyDiv w:val="1"/>
      <w:marLeft w:val="0"/>
      <w:marRight w:val="0"/>
      <w:marTop w:val="0"/>
      <w:marBottom w:val="0"/>
      <w:divBdr>
        <w:top w:val="none" w:sz="0" w:space="0" w:color="auto"/>
        <w:left w:val="none" w:sz="0" w:space="0" w:color="auto"/>
        <w:bottom w:val="none" w:sz="0" w:space="0" w:color="auto"/>
        <w:right w:val="none" w:sz="0" w:space="0" w:color="auto"/>
      </w:divBdr>
    </w:div>
    <w:div w:id="20209292">
      <w:bodyDiv w:val="1"/>
      <w:marLeft w:val="0"/>
      <w:marRight w:val="0"/>
      <w:marTop w:val="0"/>
      <w:marBottom w:val="0"/>
      <w:divBdr>
        <w:top w:val="none" w:sz="0" w:space="0" w:color="auto"/>
        <w:left w:val="none" w:sz="0" w:space="0" w:color="auto"/>
        <w:bottom w:val="none" w:sz="0" w:space="0" w:color="auto"/>
        <w:right w:val="none" w:sz="0" w:space="0" w:color="auto"/>
      </w:divBdr>
    </w:div>
    <w:div w:id="20277923">
      <w:bodyDiv w:val="1"/>
      <w:marLeft w:val="0"/>
      <w:marRight w:val="0"/>
      <w:marTop w:val="0"/>
      <w:marBottom w:val="0"/>
      <w:divBdr>
        <w:top w:val="none" w:sz="0" w:space="0" w:color="auto"/>
        <w:left w:val="none" w:sz="0" w:space="0" w:color="auto"/>
        <w:bottom w:val="none" w:sz="0" w:space="0" w:color="auto"/>
        <w:right w:val="none" w:sz="0" w:space="0" w:color="auto"/>
      </w:divBdr>
    </w:div>
    <w:div w:id="20321167">
      <w:bodyDiv w:val="1"/>
      <w:marLeft w:val="0"/>
      <w:marRight w:val="0"/>
      <w:marTop w:val="0"/>
      <w:marBottom w:val="0"/>
      <w:divBdr>
        <w:top w:val="none" w:sz="0" w:space="0" w:color="auto"/>
        <w:left w:val="none" w:sz="0" w:space="0" w:color="auto"/>
        <w:bottom w:val="none" w:sz="0" w:space="0" w:color="auto"/>
        <w:right w:val="none" w:sz="0" w:space="0" w:color="auto"/>
      </w:divBdr>
    </w:div>
    <w:div w:id="20324551">
      <w:bodyDiv w:val="1"/>
      <w:marLeft w:val="0"/>
      <w:marRight w:val="0"/>
      <w:marTop w:val="0"/>
      <w:marBottom w:val="0"/>
      <w:divBdr>
        <w:top w:val="none" w:sz="0" w:space="0" w:color="auto"/>
        <w:left w:val="none" w:sz="0" w:space="0" w:color="auto"/>
        <w:bottom w:val="none" w:sz="0" w:space="0" w:color="auto"/>
        <w:right w:val="none" w:sz="0" w:space="0" w:color="auto"/>
      </w:divBdr>
    </w:div>
    <w:div w:id="20672748">
      <w:bodyDiv w:val="1"/>
      <w:marLeft w:val="0"/>
      <w:marRight w:val="0"/>
      <w:marTop w:val="0"/>
      <w:marBottom w:val="0"/>
      <w:divBdr>
        <w:top w:val="none" w:sz="0" w:space="0" w:color="auto"/>
        <w:left w:val="none" w:sz="0" w:space="0" w:color="auto"/>
        <w:bottom w:val="none" w:sz="0" w:space="0" w:color="auto"/>
        <w:right w:val="none" w:sz="0" w:space="0" w:color="auto"/>
      </w:divBdr>
    </w:div>
    <w:div w:id="20785303">
      <w:bodyDiv w:val="1"/>
      <w:marLeft w:val="0"/>
      <w:marRight w:val="0"/>
      <w:marTop w:val="0"/>
      <w:marBottom w:val="0"/>
      <w:divBdr>
        <w:top w:val="none" w:sz="0" w:space="0" w:color="auto"/>
        <w:left w:val="none" w:sz="0" w:space="0" w:color="auto"/>
        <w:bottom w:val="none" w:sz="0" w:space="0" w:color="auto"/>
        <w:right w:val="none" w:sz="0" w:space="0" w:color="auto"/>
      </w:divBdr>
    </w:div>
    <w:div w:id="21052069">
      <w:bodyDiv w:val="1"/>
      <w:marLeft w:val="0"/>
      <w:marRight w:val="0"/>
      <w:marTop w:val="0"/>
      <w:marBottom w:val="0"/>
      <w:divBdr>
        <w:top w:val="none" w:sz="0" w:space="0" w:color="auto"/>
        <w:left w:val="none" w:sz="0" w:space="0" w:color="auto"/>
        <w:bottom w:val="none" w:sz="0" w:space="0" w:color="auto"/>
        <w:right w:val="none" w:sz="0" w:space="0" w:color="auto"/>
      </w:divBdr>
    </w:div>
    <w:div w:id="21173188">
      <w:bodyDiv w:val="1"/>
      <w:marLeft w:val="0"/>
      <w:marRight w:val="0"/>
      <w:marTop w:val="0"/>
      <w:marBottom w:val="0"/>
      <w:divBdr>
        <w:top w:val="none" w:sz="0" w:space="0" w:color="auto"/>
        <w:left w:val="none" w:sz="0" w:space="0" w:color="auto"/>
        <w:bottom w:val="none" w:sz="0" w:space="0" w:color="auto"/>
        <w:right w:val="none" w:sz="0" w:space="0" w:color="auto"/>
      </w:divBdr>
    </w:div>
    <w:div w:id="21177172">
      <w:bodyDiv w:val="1"/>
      <w:marLeft w:val="0"/>
      <w:marRight w:val="0"/>
      <w:marTop w:val="0"/>
      <w:marBottom w:val="0"/>
      <w:divBdr>
        <w:top w:val="none" w:sz="0" w:space="0" w:color="auto"/>
        <w:left w:val="none" w:sz="0" w:space="0" w:color="auto"/>
        <w:bottom w:val="none" w:sz="0" w:space="0" w:color="auto"/>
        <w:right w:val="none" w:sz="0" w:space="0" w:color="auto"/>
      </w:divBdr>
    </w:div>
    <w:div w:id="21246736">
      <w:bodyDiv w:val="1"/>
      <w:marLeft w:val="0"/>
      <w:marRight w:val="0"/>
      <w:marTop w:val="0"/>
      <w:marBottom w:val="0"/>
      <w:divBdr>
        <w:top w:val="none" w:sz="0" w:space="0" w:color="auto"/>
        <w:left w:val="none" w:sz="0" w:space="0" w:color="auto"/>
        <w:bottom w:val="none" w:sz="0" w:space="0" w:color="auto"/>
        <w:right w:val="none" w:sz="0" w:space="0" w:color="auto"/>
      </w:divBdr>
    </w:div>
    <w:div w:id="21323380">
      <w:bodyDiv w:val="1"/>
      <w:marLeft w:val="0"/>
      <w:marRight w:val="0"/>
      <w:marTop w:val="0"/>
      <w:marBottom w:val="0"/>
      <w:divBdr>
        <w:top w:val="none" w:sz="0" w:space="0" w:color="auto"/>
        <w:left w:val="none" w:sz="0" w:space="0" w:color="auto"/>
        <w:bottom w:val="none" w:sz="0" w:space="0" w:color="auto"/>
        <w:right w:val="none" w:sz="0" w:space="0" w:color="auto"/>
      </w:divBdr>
    </w:div>
    <w:div w:id="21327284">
      <w:bodyDiv w:val="1"/>
      <w:marLeft w:val="0"/>
      <w:marRight w:val="0"/>
      <w:marTop w:val="0"/>
      <w:marBottom w:val="0"/>
      <w:divBdr>
        <w:top w:val="none" w:sz="0" w:space="0" w:color="auto"/>
        <w:left w:val="none" w:sz="0" w:space="0" w:color="auto"/>
        <w:bottom w:val="none" w:sz="0" w:space="0" w:color="auto"/>
        <w:right w:val="none" w:sz="0" w:space="0" w:color="auto"/>
      </w:divBdr>
    </w:div>
    <w:div w:id="21514931">
      <w:bodyDiv w:val="1"/>
      <w:marLeft w:val="0"/>
      <w:marRight w:val="0"/>
      <w:marTop w:val="0"/>
      <w:marBottom w:val="0"/>
      <w:divBdr>
        <w:top w:val="none" w:sz="0" w:space="0" w:color="auto"/>
        <w:left w:val="none" w:sz="0" w:space="0" w:color="auto"/>
        <w:bottom w:val="none" w:sz="0" w:space="0" w:color="auto"/>
        <w:right w:val="none" w:sz="0" w:space="0" w:color="auto"/>
      </w:divBdr>
    </w:div>
    <w:div w:id="21633637">
      <w:bodyDiv w:val="1"/>
      <w:marLeft w:val="0"/>
      <w:marRight w:val="0"/>
      <w:marTop w:val="0"/>
      <w:marBottom w:val="0"/>
      <w:divBdr>
        <w:top w:val="none" w:sz="0" w:space="0" w:color="auto"/>
        <w:left w:val="none" w:sz="0" w:space="0" w:color="auto"/>
        <w:bottom w:val="none" w:sz="0" w:space="0" w:color="auto"/>
        <w:right w:val="none" w:sz="0" w:space="0" w:color="auto"/>
      </w:divBdr>
    </w:div>
    <w:div w:id="22097582">
      <w:bodyDiv w:val="1"/>
      <w:marLeft w:val="0"/>
      <w:marRight w:val="0"/>
      <w:marTop w:val="0"/>
      <w:marBottom w:val="0"/>
      <w:divBdr>
        <w:top w:val="none" w:sz="0" w:space="0" w:color="auto"/>
        <w:left w:val="none" w:sz="0" w:space="0" w:color="auto"/>
        <w:bottom w:val="none" w:sz="0" w:space="0" w:color="auto"/>
        <w:right w:val="none" w:sz="0" w:space="0" w:color="auto"/>
      </w:divBdr>
    </w:div>
    <w:div w:id="22216884">
      <w:bodyDiv w:val="1"/>
      <w:marLeft w:val="0"/>
      <w:marRight w:val="0"/>
      <w:marTop w:val="0"/>
      <w:marBottom w:val="0"/>
      <w:divBdr>
        <w:top w:val="none" w:sz="0" w:space="0" w:color="auto"/>
        <w:left w:val="none" w:sz="0" w:space="0" w:color="auto"/>
        <w:bottom w:val="none" w:sz="0" w:space="0" w:color="auto"/>
        <w:right w:val="none" w:sz="0" w:space="0" w:color="auto"/>
      </w:divBdr>
    </w:div>
    <w:div w:id="22554818">
      <w:bodyDiv w:val="1"/>
      <w:marLeft w:val="0"/>
      <w:marRight w:val="0"/>
      <w:marTop w:val="0"/>
      <w:marBottom w:val="0"/>
      <w:divBdr>
        <w:top w:val="none" w:sz="0" w:space="0" w:color="auto"/>
        <w:left w:val="none" w:sz="0" w:space="0" w:color="auto"/>
        <w:bottom w:val="none" w:sz="0" w:space="0" w:color="auto"/>
        <w:right w:val="none" w:sz="0" w:space="0" w:color="auto"/>
      </w:divBdr>
    </w:div>
    <w:div w:id="22637690">
      <w:bodyDiv w:val="1"/>
      <w:marLeft w:val="0"/>
      <w:marRight w:val="0"/>
      <w:marTop w:val="0"/>
      <w:marBottom w:val="0"/>
      <w:divBdr>
        <w:top w:val="none" w:sz="0" w:space="0" w:color="auto"/>
        <w:left w:val="none" w:sz="0" w:space="0" w:color="auto"/>
        <w:bottom w:val="none" w:sz="0" w:space="0" w:color="auto"/>
        <w:right w:val="none" w:sz="0" w:space="0" w:color="auto"/>
      </w:divBdr>
    </w:div>
    <w:div w:id="22678355">
      <w:bodyDiv w:val="1"/>
      <w:marLeft w:val="0"/>
      <w:marRight w:val="0"/>
      <w:marTop w:val="0"/>
      <w:marBottom w:val="0"/>
      <w:divBdr>
        <w:top w:val="none" w:sz="0" w:space="0" w:color="auto"/>
        <w:left w:val="none" w:sz="0" w:space="0" w:color="auto"/>
        <w:bottom w:val="none" w:sz="0" w:space="0" w:color="auto"/>
        <w:right w:val="none" w:sz="0" w:space="0" w:color="auto"/>
      </w:divBdr>
    </w:div>
    <w:div w:id="22941659">
      <w:bodyDiv w:val="1"/>
      <w:marLeft w:val="0"/>
      <w:marRight w:val="0"/>
      <w:marTop w:val="0"/>
      <w:marBottom w:val="0"/>
      <w:divBdr>
        <w:top w:val="none" w:sz="0" w:space="0" w:color="auto"/>
        <w:left w:val="none" w:sz="0" w:space="0" w:color="auto"/>
        <w:bottom w:val="none" w:sz="0" w:space="0" w:color="auto"/>
        <w:right w:val="none" w:sz="0" w:space="0" w:color="auto"/>
      </w:divBdr>
    </w:div>
    <w:div w:id="22947972">
      <w:bodyDiv w:val="1"/>
      <w:marLeft w:val="0"/>
      <w:marRight w:val="0"/>
      <w:marTop w:val="0"/>
      <w:marBottom w:val="0"/>
      <w:divBdr>
        <w:top w:val="none" w:sz="0" w:space="0" w:color="auto"/>
        <w:left w:val="none" w:sz="0" w:space="0" w:color="auto"/>
        <w:bottom w:val="none" w:sz="0" w:space="0" w:color="auto"/>
        <w:right w:val="none" w:sz="0" w:space="0" w:color="auto"/>
      </w:divBdr>
    </w:div>
    <w:div w:id="23405860">
      <w:bodyDiv w:val="1"/>
      <w:marLeft w:val="0"/>
      <w:marRight w:val="0"/>
      <w:marTop w:val="0"/>
      <w:marBottom w:val="0"/>
      <w:divBdr>
        <w:top w:val="none" w:sz="0" w:space="0" w:color="auto"/>
        <w:left w:val="none" w:sz="0" w:space="0" w:color="auto"/>
        <w:bottom w:val="none" w:sz="0" w:space="0" w:color="auto"/>
        <w:right w:val="none" w:sz="0" w:space="0" w:color="auto"/>
      </w:divBdr>
    </w:div>
    <w:div w:id="23407418">
      <w:bodyDiv w:val="1"/>
      <w:marLeft w:val="0"/>
      <w:marRight w:val="0"/>
      <w:marTop w:val="0"/>
      <w:marBottom w:val="0"/>
      <w:divBdr>
        <w:top w:val="none" w:sz="0" w:space="0" w:color="auto"/>
        <w:left w:val="none" w:sz="0" w:space="0" w:color="auto"/>
        <w:bottom w:val="none" w:sz="0" w:space="0" w:color="auto"/>
        <w:right w:val="none" w:sz="0" w:space="0" w:color="auto"/>
      </w:divBdr>
    </w:div>
    <w:div w:id="23484229">
      <w:bodyDiv w:val="1"/>
      <w:marLeft w:val="0"/>
      <w:marRight w:val="0"/>
      <w:marTop w:val="0"/>
      <w:marBottom w:val="0"/>
      <w:divBdr>
        <w:top w:val="none" w:sz="0" w:space="0" w:color="auto"/>
        <w:left w:val="none" w:sz="0" w:space="0" w:color="auto"/>
        <w:bottom w:val="none" w:sz="0" w:space="0" w:color="auto"/>
        <w:right w:val="none" w:sz="0" w:space="0" w:color="auto"/>
      </w:divBdr>
    </w:div>
    <w:div w:id="23679735">
      <w:bodyDiv w:val="1"/>
      <w:marLeft w:val="0"/>
      <w:marRight w:val="0"/>
      <w:marTop w:val="0"/>
      <w:marBottom w:val="0"/>
      <w:divBdr>
        <w:top w:val="none" w:sz="0" w:space="0" w:color="auto"/>
        <w:left w:val="none" w:sz="0" w:space="0" w:color="auto"/>
        <w:bottom w:val="none" w:sz="0" w:space="0" w:color="auto"/>
        <w:right w:val="none" w:sz="0" w:space="0" w:color="auto"/>
      </w:divBdr>
    </w:div>
    <w:div w:id="23747940">
      <w:bodyDiv w:val="1"/>
      <w:marLeft w:val="0"/>
      <w:marRight w:val="0"/>
      <w:marTop w:val="0"/>
      <w:marBottom w:val="0"/>
      <w:divBdr>
        <w:top w:val="none" w:sz="0" w:space="0" w:color="auto"/>
        <w:left w:val="none" w:sz="0" w:space="0" w:color="auto"/>
        <w:bottom w:val="none" w:sz="0" w:space="0" w:color="auto"/>
        <w:right w:val="none" w:sz="0" w:space="0" w:color="auto"/>
      </w:divBdr>
    </w:div>
    <w:div w:id="24060804">
      <w:bodyDiv w:val="1"/>
      <w:marLeft w:val="0"/>
      <w:marRight w:val="0"/>
      <w:marTop w:val="0"/>
      <w:marBottom w:val="0"/>
      <w:divBdr>
        <w:top w:val="none" w:sz="0" w:space="0" w:color="auto"/>
        <w:left w:val="none" w:sz="0" w:space="0" w:color="auto"/>
        <w:bottom w:val="none" w:sz="0" w:space="0" w:color="auto"/>
        <w:right w:val="none" w:sz="0" w:space="0" w:color="auto"/>
      </w:divBdr>
    </w:div>
    <w:div w:id="24138817">
      <w:bodyDiv w:val="1"/>
      <w:marLeft w:val="0"/>
      <w:marRight w:val="0"/>
      <w:marTop w:val="0"/>
      <w:marBottom w:val="0"/>
      <w:divBdr>
        <w:top w:val="none" w:sz="0" w:space="0" w:color="auto"/>
        <w:left w:val="none" w:sz="0" w:space="0" w:color="auto"/>
        <w:bottom w:val="none" w:sz="0" w:space="0" w:color="auto"/>
        <w:right w:val="none" w:sz="0" w:space="0" w:color="auto"/>
      </w:divBdr>
    </w:div>
    <w:div w:id="24209621">
      <w:bodyDiv w:val="1"/>
      <w:marLeft w:val="0"/>
      <w:marRight w:val="0"/>
      <w:marTop w:val="0"/>
      <w:marBottom w:val="0"/>
      <w:divBdr>
        <w:top w:val="none" w:sz="0" w:space="0" w:color="auto"/>
        <w:left w:val="none" w:sz="0" w:space="0" w:color="auto"/>
        <w:bottom w:val="none" w:sz="0" w:space="0" w:color="auto"/>
        <w:right w:val="none" w:sz="0" w:space="0" w:color="auto"/>
      </w:divBdr>
    </w:div>
    <w:div w:id="24211889">
      <w:bodyDiv w:val="1"/>
      <w:marLeft w:val="0"/>
      <w:marRight w:val="0"/>
      <w:marTop w:val="0"/>
      <w:marBottom w:val="0"/>
      <w:divBdr>
        <w:top w:val="none" w:sz="0" w:space="0" w:color="auto"/>
        <w:left w:val="none" w:sz="0" w:space="0" w:color="auto"/>
        <w:bottom w:val="none" w:sz="0" w:space="0" w:color="auto"/>
        <w:right w:val="none" w:sz="0" w:space="0" w:color="auto"/>
      </w:divBdr>
    </w:div>
    <w:div w:id="24379539">
      <w:bodyDiv w:val="1"/>
      <w:marLeft w:val="0"/>
      <w:marRight w:val="0"/>
      <w:marTop w:val="0"/>
      <w:marBottom w:val="0"/>
      <w:divBdr>
        <w:top w:val="none" w:sz="0" w:space="0" w:color="auto"/>
        <w:left w:val="none" w:sz="0" w:space="0" w:color="auto"/>
        <w:bottom w:val="none" w:sz="0" w:space="0" w:color="auto"/>
        <w:right w:val="none" w:sz="0" w:space="0" w:color="auto"/>
      </w:divBdr>
    </w:div>
    <w:div w:id="24403921">
      <w:bodyDiv w:val="1"/>
      <w:marLeft w:val="0"/>
      <w:marRight w:val="0"/>
      <w:marTop w:val="0"/>
      <w:marBottom w:val="0"/>
      <w:divBdr>
        <w:top w:val="none" w:sz="0" w:space="0" w:color="auto"/>
        <w:left w:val="none" w:sz="0" w:space="0" w:color="auto"/>
        <w:bottom w:val="none" w:sz="0" w:space="0" w:color="auto"/>
        <w:right w:val="none" w:sz="0" w:space="0" w:color="auto"/>
      </w:divBdr>
    </w:div>
    <w:div w:id="24409668">
      <w:bodyDiv w:val="1"/>
      <w:marLeft w:val="0"/>
      <w:marRight w:val="0"/>
      <w:marTop w:val="0"/>
      <w:marBottom w:val="0"/>
      <w:divBdr>
        <w:top w:val="none" w:sz="0" w:space="0" w:color="auto"/>
        <w:left w:val="none" w:sz="0" w:space="0" w:color="auto"/>
        <w:bottom w:val="none" w:sz="0" w:space="0" w:color="auto"/>
        <w:right w:val="none" w:sz="0" w:space="0" w:color="auto"/>
      </w:divBdr>
    </w:div>
    <w:div w:id="24450782">
      <w:bodyDiv w:val="1"/>
      <w:marLeft w:val="0"/>
      <w:marRight w:val="0"/>
      <w:marTop w:val="0"/>
      <w:marBottom w:val="0"/>
      <w:divBdr>
        <w:top w:val="none" w:sz="0" w:space="0" w:color="auto"/>
        <w:left w:val="none" w:sz="0" w:space="0" w:color="auto"/>
        <w:bottom w:val="none" w:sz="0" w:space="0" w:color="auto"/>
        <w:right w:val="none" w:sz="0" w:space="0" w:color="auto"/>
      </w:divBdr>
    </w:div>
    <w:div w:id="24598232">
      <w:bodyDiv w:val="1"/>
      <w:marLeft w:val="0"/>
      <w:marRight w:val="0"/>
      <w:marTop w:val="0"/>
      <w:marBottom w:val="0"/>
      <w:divBdr>
        <w:top w:val="none" w:sz="0" w:space="0" w:color="auto"/>
        <w:left w:val="none" w:sz="0" w:space="0" w:color="auto"/>
        <w:bottom w:val="none" w:sz="0" w:space="0" w:color="auto"/>
        <w:right w:val="none" w:sz="0" w:space="0" w:color="auto"/>
      </w:divBdr>
    </w:div>
    <w:div w:id="24909354">
      <w:bodyDiv w:val="1"/>
      <w:marLeft w:val="0"/>
      <w:marRight w:val="0"/>
      <w:marTop w:val="0"/>
      <w:marBottom w:val="0"/>
      <w:divBdr>
        <w:top w:val="none" w:sz="0" w:space="0" w:color="auto"/>
        <w:left w:val="none" w:sz="0" w:space="0" w:color="auto"/>
        <w:bottom w:val="none" w:sz="0" w:space="0" w:color="auto"/>
        <w:right w:val="none" w:sz="0" w:space="0" w:color="auto"/>
      </w:divBdr>
    </w:div>
    <w:div w:id="24987044">
      <w:bodyDiv w:val="1"/>
      <w:marLeft w:val="0"/>
      <w:marRight w:val="0"/>
      <w:marTop w:val="0"/>
      <w:marBottom w:val="0"/>
      <w:divBdr>
        <w:top w:val="none" w:sz="0" w:space="0" w:color="auto"/>
        <w:left w:val="none" w:sz="0" w:space="0" w:color="auto"/>
        <w:bottom w:val="none" w:sz="0" w:space="0" w:color="auto"/>
        <w:right w:val="none" w:sz="0" w:space="0" w:color="auto"/>
      </w:divBdr>
    </w:div>
    <w:div w:id="25260747">
      <w:bodyDiv w:val="1"/>
      <w:marLeft w:val="0"/>
      <w:marRight w:val="0"/>
      <w:marTop w:val="0"/>
      <w:marBottom w:val="0"/>
      <w:divBdr>
        <w:top w:val="none" w:sz="0" w:space="0" w:color="auto"/>
        <w:left w:val="none" w:sz="0" w:space="0" w:color="auto"/>
        <w:bottom w:val="none" w:sz="0" w:space="0" w:color="auto"/>
        <w:right w:val="none" w:sz="0" w:space="0" w:color="auto"/>
      </w:divBdr>
    </w:div>
    <w:div w:id="25758561">
      <w:bodyDiv w:val="1"/>
      <w:marLeft w:val="0"/>
      <w:marRight w:val="0"/>
      <w:marTop w:val="0"/>
      <w:marBottom w:val="0"/>
      <w:divBdr>
        <w:top w:val="none" w:sz="0" w:space="0" w:color="auto"/>
        <w:left w:val="none" w:sz="0" w:space="0" w:color="auto"/>
        <w:bottom w:val="none" w:sz="0" w:space="0" w:color="auto"/>
        <w:right w:val="none" w:sz="0" w:space="0" w:color="auto"/>
      </w:divBdr>
    </w:div>
    <w:div w:id="25907240">
      <w:bodyDiv w:val="1"/>
      <w:marLeft w:val="0"/>
      <w:marRight w:val="0"/>
      <w:marTop w:val="0"/>
      <w:marBottom w:val="0"/>
      <w:divBdr>
        <w:top w:val="none" w:sz="0" w:space="0" w:color="auto"/>
        <w:left w:val="none" w:sz="0" w:space="0" w:color="auto"/>
        <w:bottom w:val="none" w:sz="0" w:space="0" w:color="auto"/>
        <w:right w:val="none" w:sz="0" w:space="0" w:color="auto"/>
      </w:divBdr>
    </w:div>
    <w:div w:id="25957069">
      <w:bodyDiv w:val="1"/>
      <w:marLeft w:val="0"/>
      <w:marRight w:val="0"/>
      <w:marTop w:val="0"/>
      <w:marBottom w:val="0"/>
      <w:divBdr>
        <w:top w:val="none" w:sz="0" w:space="0" w:color="auto"/>
        <w:left w:val="none" w:sz="0" w:space="0" w:color="auto"/>
        <w:bottom w:val="none" w:sz="0" w:space="0" w:color="auto"/>
        <w:right w:val="none" w:sz="0" w:space="0" w:color="auto"/>
      </w:divBdr>
    </w:div>
    <w:div w:id="25957991">
      <w:bodyDiv w:val="1"/>
      <w:marLeft w:val="0"/>
      <w:marRight w:val="0"/>
      <w:marTop w:val="0"/>
      <w:marBottom w:val="0"/>
      <w:divBdr>
        <w:top w:val="none" w:sz="0" w:space="0" w:color="auto"/>
        <w:left w:val="none" w:sz="0" w:space="0" w:color="auto"/>
        <w:bottom w:val="none" w:sz="0" w:space="0" w:color="auto"/>
        <w:right w:val="none" w:sz="0" w:space="0" w:color="auto"/>
      </w:divBdr>
    </w:div>
    <w:div w:id="25983072">
      <w:bodyDiv w:val="1"/>
      <w:marLeft w:val="0"/>
      <w:marRight w:val="0"/>
      <w:marTop w:val="0"/>
      <w:marBottom w:val="0"/>
      <w:divBdr>
        <w:top w:val="none" w:sz="0" w:space="0" w:color="auto"/>
        <w:left w:val="none" w:sz="0" w:space="0" w:color="auto"/>
        <w:bottom w:val="none" w:sz="0" w:space="0" w:color="auto"/>
        <w:right w:val="none" w:sz="0" w:space="0" w:color="auto"/>
      </w:divBdr>
    </w:div>
    <w:div w:id="26101311">
      <w:bodyDiv w:val="1"/>
      <w:marLeft w:val="0"/>
      <w:marRight w:val="0"/>
      <w:marTop w:val="0"/>
      <w:marBottom w:val="0"/>
      <w:divBdr>
        <w:top w:val="none" w:sz="0" w:space="0" w:color="auto"/>
        <w:left w:val="none" w:sz="0" w:space="0" w:color="auto"/>
        <w:bottom w:val="none" w:sz="0" w:space="0" w:color="auto"/>
        <w:right w:val="none" w:sz="0" w:space="0" w:color="auto"/>
      </w:divBdr>
    </w:div>
    <w:div w:id="26222763">
      <w:bodyDiv w:val="1"/>
      <w:marLeft w:val="0"/>
      <w:marRight w:val="0"/>
      <w:marTop w:val="0"/>
      <w:marBottom w:val="0"/>
      <w:divBdr>
        <w:top w:val="none" w:sz="0" w:space="0" w:color="auto"/>
        <w:left w:val="none" w:sz="0" w:space="0" w:color="auto"/>
        <w:bottom w:val="none" w:sz="0" w:space="0" w:color="auto"/>
        <w:right w:val="none" w:sz="0" w:space="0" w:color="auto"/>
      </w:divBdr>
    </w:div>
    <w:div w:id="26227275">
      <w:bodyDiv w:val="1"/>
      <w:marLeft w:val="0"/>
      <w:marRight w:val="0"/>
      <w:marTop w:val="0"/>
      <w:marBottom w:val="0"/>
      <w:divBdr>
        <w:top w:val="none" w:sz="0" w:space="0" w:color="auto"/>
        <w:left w:val="none" w:sz="0" w:space="0" w:color="auto"/>
        <w:bottom w:val="none" w:sz="0" w:space="0" w:color="auto"/>
        <w:right w:val="none" w:sz="0" w:space="0" w:color="auto"/>
      </w:divBdr>
    </w:div>
    <w:div w:id="26295632">
      <w:bodyDiv w:val="1"/>
      <w:marLeft w:val="0"/>
      <w:marRight w:val="0"/>
      <w:marTop w:val="0"/>
      <w:marBottom w:val="0"/>
      <w:divBdr>
        <w:top w:val="none" w:sz="0" w:space="0" w:color="auto"/>
        <w:left w:val="none" w:sz="0" w:space="0" w:color="auto"/>
        <w:bottom w:val="none" w:sz="0" w:space="0" w:color="auto"/>
        <w:right w:val="none" w:sz="0" w:space="0" w:color="auto"/>
      </w:divBdr>
    </w:div>
    <w:div w:id="26296199">
      <w:bodyDiv w:val="1"/>
      <w:marLeft w:val="0"/>
      <w:marRight w:val="0"/>
      <w:marTop w:val="0"/>
      <w:marBottom w:val="0"/>
      <w:divBdr>
        <w:top w:val="none" w:sz="0" w:space="0" w:color="auto"/>
        <w:left w:val="none" w:sz="0" w:space="0" w:color="auto"/>
        <w:bottom w:val="none" w:sz="0" w:space="0" w:color="auto"/>
        <w:right w:val="none" w:sz="0" w:space="0" w:color="auto"/>
      </w:divBdr>
    </w:div>
    <w:div w:id="26418802">
      <w:bodyDiv w:val="1"/>
      <w:marLeft w:val="0"/>
      <w:marRight w:val="0"/>
      <w:marTop w:val="0"/>
      <w:marBottom w:val="0"/>
      <w:divBdr>
        <w:top w:val="none" w:sz="0" w:space="0" w:color="auto"/>
        <w:left w:val="none" w:sz="0" w:space="0" w:color="auto"/>
        <w:bottom w:val="none" w:sz="0" w:space="0" w:color="auto"/>
        <w:right w:val="none" w:sz="0" w:space="0" w:color="auto"/>
      </w:divBdr>
    </w:div>
    <w:div w:id="26686217">
      <w:bodyDiv w:val="1"/>
      <w:marLeft w:val="0"/>
      <w:marRight w:val="0"/>
      <w:marTop w:val="0"/>
      <w:marBottom w:val="0"/>
      <w:divBdr>
        <w:top w:val="none" w:sz="0" w:space="0" w:color="auto"/>
        <w:left w:val="none" w:sz="0" w:space="0" w:color="auto"/>
        <w:bottom w:val="none" w:sz="0" w:space="0" w:color="auto"/>
        <w:right w:val="none" w:sz="0" w:space="0" w:color="auto"/>
      </w:divBdr>
    </w:div>
    <w:div w:id="26757120">
      <w:bodyDiv w:val="1"/>
      <w:marLeft w:val="0"/>
      <w:marRight w:val="0"/>
      <w:marTop w:val="0"/>
      <w:marBottom w:val="0"/>
      <w:divBdr>
        <w:top w:val="none" w:sz="0" w:space="0" w:color="auto"/>
        <w:left w:val="none" w:sz="0" w:space="0" w:color="auto"/>
        <w:bottom w:val="none" w:sz="0" w:space="0" w:color="auto"/>
        <w:right w:val="none" w:sz="0" w:space="0" w:color="auto"/>
      </w:divBdr>
    </w:div>
    <w:div w:id="26878530">
      <w:bodyDiv w:val="1"/>
      <w:marLeft w:val="0"/>
      <w:marRight w:val="0"/>
      <w:marTop w:val="0"/>
      <w:marBottom w:val="0"/>
      <w:divBdr>
        <w:top w:val="none" w:sz="0" w:space="0" w:color="auto"/>
        <w:left w:val="none" w:sz="0" w:space="0" w:color="auto"/>
        <w:bottom w:val="none" w:sz="0" w:space="0" w:color="auto"/>
        <w:right w:val="none" w:sz="0" w:space="0" w:color="auto"/>
      </w:divBdr>
    </w:div>
    <w:div w:id="27024178">
      <w:bodyDiv w:val="1"/>
      <w:marLeft w:val="0"/>
      <w:marRight w:val="0"/>
      <w:marTop w:val="0"/>
      <w:marBottom w:val="0"/>
      <w:divBdr>
        <w:top w:val="none" w:sz="0" w:space="0" w:color="auto"/>
        <w:left w:val="none" w:sz="0" w:space="0" w:color="auto"/>
        <w:bottom w:val="none" w:sz="0" w:space="0" w:color="auto"/>
        <w:right w:val="none" w:sz="0" w:space="0" w:color="auto"/>
      </w:divBdr>
    </w:div>
    <w:div w:id="27460235">
      <w:bodyDiv w:val="1"/>
      <w:marLeft w:val="0"/>
      <w:marRight w:val="0"/>
      <w:marTop w:val="0"/>
      <w:marBottom w:val="0"/>
      <w:divBdr>
        <w:top w:val="none" w:sz="0" w:space="0" w:color="auto"/>
        <w:left w:val="none" w:sz="0" w:space="0" w:color="auto"/>
        <w:bottom w:val="none" w:sz="0" w:space="0" w:color="auto"/>
        <w:right w:val="none" w:sz="0" w:space="0" w:color="auto"/>
      </w:divBdr>
    </w:div>
    <w:div w:id="27534637">
      <w:bodyDiv w:val="1"/>
      <w:marLeft w:val="0"/>
      <w:marRight w:val="0"/>
      <w:marTop w:val="0"/>
      <w:marBottom w:val="0"/>
      <w:divBdr>
        <w:top w:val="none" w:sz="0" w:space="0" w:color="auto"/>
        <w:left w:val="none" w:sz="0" w:space="0" w:color="auto"/>
        <w:bottom w:val="none" w:sz="0" w:space="0" w:color="auto"/>
        <w:right w:val="none" w:sz="0" w:space="0" w:color="auto"/>
      </w:divBdr>
    </w:div>
    <w:div w:id="27605620">
      <w:bodyDiv w:val="1"/>
      <w:marLeft w:val="0"/>
      <w:marRight w:val="0"/>
      <w:marTop w:val="0"/>
      <w:marBottom w:val="0"/>
      <w:divBdr>
        <w:top w:val="none" w:sz="0" w:space="0" w:color="auto"/>
        <w:left w:val="none" w:sz="0" w:space="0" w:color="auto"/>
        <w:bottom w:val="none" w:sz="0" w:space="0" w:color="auto"/>
        <w:right w:val="none" w:sz="0" w:space="0" w:color="auto"/>
      </w:divBdr>
    </w:div>
    <w:div w:id="27612264">
      <w:bodyDiv w:val="1"/>
      <w:marLeft w:val="0"/>
      <w:marRight w:val="0"/>
      <w:marTop w:val="0"/>
      <w:marBottom w:val="0"/>
      <w:divBdr>
        <w:top w:val="none" w:sz="0" w:space="0" w:color="auto"/>
        <w:left w:val="none" w:sz="0" w:space="0" w:color="auto"/>
        <w:bottom w:val="none" w:sz="0" w:space="0" w:color="auto"/>
        <w:right w:val="none" w:sz="0" w:space="0" w:color="auto"/>
      </w:divBdr>
    </w:div>
    <w:div w:id="27874562">
      <w:bodyDiv w:val="1"/>
      <w:marLeft w:val="0"/>
      <w:marRight w:val="0"/>
      <w:marTop w:val="0"/>
      <w:marBottom w:val="0"/>
      <w:divBdr>
        <w:top w:val="none" w:sz="0" w:space="0" w:color="auto"/>
        <w:left w:val="none" w:sz="0" w:space="0" w:color="auto"/>
        <w:bottom w:val="none" w:sz="0" w:space="0" w:color="auto"/>
        <w:right w:val="none" w:sz="0" w:space="0" w:color="auto"/>
      </w:divBdr>
    </w:div>
    <w:div w:id="28067304">
      <w:bodyDiv w:val="1"/>
      <w:marLeft w:val="0"/>
      <w:marRight w:val="0"/>
      <w:marTop w:val="0"/>
      <w:marBottom w:val="0"/>
      <w:divBdr>
        <w:top w:val="none" w:sz="0" w:space="0" w:color="auto"/>
        <w:left w:val="none" w:sz="0" w:space="0" w:color="auto"/>
        <w:bottom w:val="none" w:sz="0" w:space="0" w:color="auto"/>
        <w:right w:val="none" w:sz="0" w:space="0" w:color="auto"/>
      </w:divBdr>
    </w:div>
    <w:div w:id="28183817">
      <w:bodyDiv w:val="1"/>
      <w:marLeft w:val="0"/>
      <w:marRight w:val="0"/>
      <w:marTop w:val="0"/>
      <w:marBottom w:val="0"/>
      <w:divBdr>
        <w:top w:val="none" w:sz="0" w:space="0" w:color="auto"/>
        <w:left w:val="none" w:sz="0" w:space="0" w:color="auto"/>
        <w:bottom w:val="none" w:sz="0" w:space="0" w:color="auto"/>
        <w:right w:val="none" w:sz="0" w:space="0" w:color="auto"/>
      </w:divBdr>
    </w:div>
    <w:div w:id="28336656">
      <w:bodyDiv w:val="1"/>
      <w:marLeft w:val="0"/>
      <w:marRight w:val="0"/>
      <w:marTop w:val="0"/>
      <w:marBottom w:val="0"/>
      <w:divBdr>
        <w:top w:val="none" w:sz="0" w:space="0" w:color="auto"/>
        <w:left w:val="none" w:sz="0" w:space="0" w:color="auto"/>
        <w:bottom w:val="none" w:sz="0" w:space="0" w:color="auto"/>
        <w:right w:val="none" w:sz="0" w:space="0" w:color="auto"/>
      </w:divBdr>
    </w:div>
    <w:div w:id="28380554">
      <w:bodyDiv w:val="1"/>
      <w:marLeft w:val="0"/>
      <w:marRight w:val="0"/>
      <w:marTop w:val="0"/>
      <w:marBottom w:val="0"/>
      <w:divBdr>
        <w:top w:val="none" w:sz="0" w:space="0" w:color="auto"/>
        <w:left w:val="none" w:sz="0" w:space="0" w:color="auto"/>
        <w:bottom w:val="none" w:sz="0" w:space="0" w:color="auto"/>
        <w:right w:val="none" w:sz="0" w:space="0" w:color="auto"/>
      </w:divBdr>
    </w:div>
    <w:div w:id="28382265">
      <w:bodyDiv w:val="1"/>
      <w:marLeft w:val="0"/>
      <w:marRight w:val="0"/>
      <w:marTop w:val="0"/>
      <w:marBottom w:val="0"/>
      <w:divBdr>
        <w:top w:val="none" w:sz="0" w:space="0" w:color="auto"/>
        <w:left w:val="none" w:sz="0" w:space="0" w:color="auto"/>
        <w:bottom w:val="none" w:sz="0" w:space="0" w:color="auto"/>
        <w:right w:val="none" w:sz="0" w:space="0" w:color="auto"/>
      </w:divBdr>
    </w:div>
    <w:div w:id="28459075">
      <w:bodyDiv w:val="1"/>
      <w:marLeft w:val="0"/>
      <w:marRight w:val="0"/>
      <w:marTop w:val="0"/>
      <w:marBottom w:val="0"/>
      <w:divBdr>
        <w:top w:val="none" w:sz="0" w:space="0" w:color="auto"/>
        <w:left w:val="none" w:sz="0" w:space="0" w:color="auto"/>
        <w:bottom w:val="none" w:sz="0" w:space="0" w:color="auto"/>
        <w:right w:val="none" w:sz="0" w:space="0" w:color="auto"/>
      </w:divBdr>
    </w:div>
    <w:div w:id="28802346">
      <w:bodyDiv w:val="1"/>
      <w:marLeft w:val="0"/>
      <w:marRight w:val="0"/>
      <w:marTop w:val="0"/>
      <w:marBottom w:val="0"/>
      <w:divBdr>
        <w:top w:val="none" w:sz="0" w:space="0" w:color="auto"/>
        <w:left w:val="none" w:sz="0" w:space="0" w:color="auto"/>
        <w:bottom w:val="none" w:sz="0" w:space="0" w:color="auto"/>
        <w:right w:val="none" w:sz="0" w:space="0" w:color="auto"/>
      </w:divBdr>
    </w:div>
    <w:div w:id="28921950">
      <w:bodyDiv w:val="1"/>
      <w:marLeft w:val="0"/>
      <w:marRight w:val="0"/>
      <w:marTop w:val="0"/>
      <w:marBottom w:val="0"/>
      <w:divBdr>
        <w:top w:val="none" w:sz="0" w:space="0" w:color="auto"/>
        <w:left w:val="none" w:sz="0" w:space="0" w:color="auto"/>
        <w:bottom w:val="none" w:sz="0" w:space="0" w:color="auto"/>
        <w:right w:val="none" w:sz="0" w:space="0" w:color="auto"/>
      </w:divBdr>
    </w:div>
    <w:div w:id="29496597">
      <w:bodyDiv w:val="1"/>
      <w:marLeft w:val="0"/>
      <w:marRight w:val="0"/>
      <w:marTop w:val="0"/>
      <w:marBottom w:val="0"/>
      <w:divBdr>
        <w:top w:val="none" w:sz="0" w:space="0" w:color="auto"/>
        <w:left w:val="none" w:sz="0" w:space="0" w:color="auto"/>
        <w:bottom w:val="none" w:sz="0" w:space="0" w:color="auto"/>
        <w:right w:val="none" w:sz="0" w:space="0" w:color="auto"/>
      </w:divBdr>
    </w:div>
    <w:div w:id="29571845">
      <w:bodyDiv w:val="1"/>
      <w:marLeft w:val="0"/>
      <w:marRight w:val="0"/>
      <w:marTop w:val="0"/>
      <w:marBottom w:val="0"/>
      <w:divBdr>
        <w:top w:val="none" w:sz="0" w:space="0" w:color="auto"/>
        <w:left w:val="none" w:sz="0" w:space="0" w:color="auto"/>
        <w:bottom w:val="none" w:sz="0" w:space="0" w:color="auto"/>
        <w:right w:val="none" w:sz="0" w:space="0" w:color="auto"/>
      </w:divBdr>
    </w:div>
    <w:div w:id="29648808">
      <w:bodyDiv w:val="1"/>
      <w:marLeft w:val="0"/>
      <w:marRight w:val="0"/>
      <w:marTop w:val="0"/>
      <w:marBottom w:val="0"/>
      <w:divBdr>
        <w:top w:val="none" w:sz="0" w:space="0" w:color="auto"/>
        <w:left w:val="none" w:sz="0" w:space="0" w:color="auto"/>
        <w:bottom w:val="none" w:sz="0" w:space="0" w:color="auto"/>
        <w:right w:val="none" w:sz="0" w:space="0" w:color="auto"/>
      </w:divBdr>
    </w:div>
    <w:div w:id="29649809">
      <w:bodyDiv w:val="1"/>
      <w:marLeft w:val="0"/>
      <w:marRight w:val="0"/>
      <w:marTop w:val="0"/>
      <w:marBottom w:val="0"/>
      <w:divBdr>
        <w:top w:val="none" w:sz="0" w:space="0" w:color="auto"/>
        <w:left w:val="none" w:sz="0" w:space="0" w:color="auto"/>
        <w:bottom w:val="none" w:sz="0" w:space="0" w:color="auto"/>
        <w:right w:val="none" w:sz="0" w:space="0" w:color="auto"/>
      </w:divBdr>
    </w:div>
    <w:div w:id="29768378">
      <w:bodyDiv w:val="1"/>
      <w:marLeft w:val="0"/>
      <w:marRight w:val="0"/>
      <w:marTop w:val="0"/>
      <w:marBottom w:val="0"/>
      <w:divBdr>
        <w:top w:val="none" w:sz="0" w:space="0" w:color="auto"/>
        <w:left w:val="none" w:sz="0" w:space="0" w:color="auto"/>
        <w:bottom w:val="none" w:sz="0" w:space="0" w:color="auto"/>
        <w:right w:val="none" w:sz="0" w:space="0" w:color="auto"/>
      </w:divBdr>
    </w:div>
    <w:div w:id="30152448">
      <w:bodyDiv w:val="1"/>
      <w:marLeft w:val="0"/>
      <w:marRight w:val="0"/>
      <w:marTop w:val="0"/>
      <w:marBottom w:val="0"/>
      <w:divBdr>
        <w:top w:val="none" w:sz="0" w:space="0" w:color="auto"/>
        <w:left w:val="none" w:sz="0" w:space="0" w:color="auto"/>
        <w:bottom w:val="none" w:sz="0" w:space="0" w:color="auto"/>
        <w:right w:val="none" w:sz="0" w:space="0" w:color="auto"/>
      </w:divBdr>
    </w:div>
    <w:div w:id="30157000">
      <w:bodyDiv w:val="1"/>
      <w:marLeft w:val="0"/>
      <w:marRight w:val="0"/>
      <w:marTop w:val="0"/>
      <w:marBottom w:val="0"/>
      <w:divBdr>
        <w:top w:val="none" w:sz="0" w:space="0" w:color="auto"/>
        <w:left w:val="none" w:sz="0" w:space="0" w:color="auto"/>
        <w:bottom w:val="none" w:sz="0" w:space="0" w:color="auto"/>
        <w:right w:val="none" w:sz="0" w:space="0" w:color="auto"/>
      </w:divBdr>
    </w:div>
    <w:div w:id="30232794">
      <w:bodyDiv w:val="1"/>
      <w:marLeft w:val="0"/>
      <w:marRight w:val="0"/>
      <w:marTop w:val="0"/>
      <w:marBottom w:val="0"/>
      <w:divBdr>
        <w:top w:val="none" w:sz="0" w:space="0" w:color="auto"/>
        <w:left w:val="none" w:sz="0" w:space="0" w:color="auto"/>
        <w:bottom w:val="none" w:sz="0" w:space="0" w:color="auto"/>
        <w:right w:val="none" w:sz="0" w:space="0" w:color="auto"/>
      </w:divBdr>
    </w:div>
    <w:div w:id="30691995">
      <w:bodyDiv w:val="1"/>
      <w:marLeft w:val="0"/>
      <w:marRight w:val="0"/>
      <w:marTop w:val="0"/>
      <w:marBottom w:val="0"/>
      <w:divBdr>
        <w:top w:val="none" w:sz="0" w:space="0" w:color="auto"/>
        <w:left w:val="none" w:sz="0" w:space="0" w:color="auto"/>
        <w:bottom w:val="none" w:sz="0" w:space="0" w:color="auto"/>
        <w:right w:val="none" w:sz="0" w:space="0" w:color="auto"/>
      </w:divBdr>
    </w:div>
    <w:div w:id="30693405">
      <w:bodyDiv w:val="1"/>
      <w:marLeft w:val="0"/>
      <w:marRight w:val="0"/>
      <w:marTop w:val="0"/>
      <w:marBottom w:val="0"/>
      <w:divBdr>
        <w:top w:val="none" w:sz="0" w:space="0" w:color="auto"/>
        <w:left w:val="none" w:sz="0" w:space="0" w:color="auto"/>
        <w:bottom w:val="none" w:sz="0" w:space="0" w:color="auto"/>
        <w:right w:val="none" w:sz="0" w:space="0" w:color="auto"/>
      </w:divBdr>
    </w:div>
    <w:div w:id="30767040">
      <w:bodyDiv w:val="1"/>
      <w:marLeft w:val="0"/>
      <w:marRight w:val="0"/>
      <w:marTop w:val="0"/>
      <w:marBottom w:val="0"/>
      <w:divBdr>
        <w:top w:val="none" w:sz="0" w:space="0" w:color="auto"/>
        <w:left w:val="none" w:sz="0" w:space="0" w:color="auto"/>
        <w:bottom w:val="none" w:sz="0" w:space="0" w:color="auto"/>
        <w:right w:val="none" w:sz="0" w:space="0" w:color="auto"/>
      </w:divBdr>
    </w:div>
    <w:div w:id="30767077">
      <w:bodyDiv w:val="1"/>
      <w:marLeft w:val="0"/>
      <w:marRight w:val="0"/>
      <w:marTop w:val="0"/>
      <w:marBottom w:val="0"/>
      <w:divBdr>
        <w:top w:val="none" w:sz="0" w:space="0" w:color="auto"/>
        <w:left w:val="none" w:sz="0" w:space="0" w:color="auto"/>
        <w:bottom w:val="none" w:sz="0" w:space="0" w:color="auto"/>
        <w:right w:val="none" w:sz="0" w:space="0" w:color="auto"/>
      </w:divBdr>
    </w:div>
    <w:div w:id="30999085">
      <w:bodyDiv w:val="1"/>
      <w:marLeft w:val="0"/>
      <w:marRight w:val="0"/>
      <w:marTop w:val="0"/>
      <w:marBottom w:val="0"/>
      <w:divBdr>
        <w:top w:val="none" w:sz="0" w:space="0" w:color="auto"/>
        <w:left w:val="none" w:sz="0" w:space="0" w:color="auto"/>
        <w:bottom w:val="none" w:sz="0" w:space="0" w:color="auto"/>
        <w:right w:val="none" w:sz="0" w:space="0" w:color="auto"/>
      </w:divBdr>
    </w:div>
    <w:div w:id="31081689">
      <w:bodyDiv w:val="1"/>
      <w:marLeft w:val="0"/>
      <w:marRight w:val="0"/>
      <w:marTop w:val="0"/>
      <w:marBottom w:val="0"/>
      <w:divBdr>
        <w:top w:val="none" w:sz="0" w:space="0" w:color="auto"/>
        <w:left w:val="none" w:sz="0" w:space="0" w:color="auto"/>
        <w:bottom w:val="none" w:sz="0" w:space="0" w:color="auto"/>
        <w:right w:val="none" w:sz="0" w:space="0" w:color="auto"/>
      </w:divBdr>
    </w:div>
    <w:div w:id="31196028">
      <w:bodyDiv w:val="1"/>
      <w:marLeft w:val="0"/>
      <w:marRight w:val="0"/>
      <w:marTop w:val="0"/>
      <w:marBottom w:val="0"/>
      <w:divBdr>
        <w:top w:val="none" w:sz="0" w:space="0" w:color="auto"/>
        <w:left w:val="none" w:sz="0" w:space="0" w:color="auto"/>
        <w:bottom w:val="none" w:sz="0" w:space="0" w:color="auto"/>
        <w:right w:val="none" w:sz="0" w:space="0" w:color="auto"/>
      </w:divBdr>
    </w:div>
    <w:div w:id="31423228">
      <w:bodyDiv w:val="1"/>
      <w:marLeft w:val="0"/>
      <w:marRight w:val="0"/>
      <w:marTop w:val="0"/>
      <w:marBottom w:val="0"/>
      <w:divBdr>
        <w:top w:val="none" w:sz="0" w:space="0" w:color="auto"/>
        <w:left w:val="none" w:sz="0" w:space="0" w:color="auto"/>
        <w:bottom w:val="none" w:sz="0" w:space="0" w:color="auto"/>
        <w:right w:val="none" w:sz="0" w:space="0" w:color="auto"/>
      </w:divBdr>
    </w:div>
    <w:div w:id="31536942">
      <w:bodyDiv w:val="1"/>
      <w:marLeft w:val="0"/>
      <w:marRight w:val="0"/>
      <w:marTop w:val="0"/>
      <w:marBottom w:val="0"/>
      <w:divBdr>
        <w:top w:val="none" w:sz="0" w:space="0" w:color="auto"/>
        <w:left w:val="none" w:sz="0" w:space="0" w:color="auto"/>
        <w:bottom w:val="none" w:sz="0" w:space="0" w:color="auto"/>
        <w:right w:val="none" w:sz="0" w:space="0" w:color="auto"/>
      </w:divBdr>
    </w:div>
    <w:div w:id="31620178">
      <w:bodyDiv w:val="1"/>
      <w:marLeft w:val="0"/>
      <w:marRight w:val="0"/>
      <w:marTop w:val="0"/>
      <w:marBottom w:val="0"/>
      <w:divBdr>
        <w:top w:val="none" w:sz="0" w:space="0" w:color="auto"/>
        <w:left w:val="none" w:sz="0" w:space="0" w:color="auto"/>
        <w:bottom w:val="none" w:sz="0" w:space="0" w:color="auto"/>
        <w:right w:val="none" w:sz="0" w:space="0" w:color="auto"/>
      </w:divBdr>
    </w:div>
    <w:div w:id="31731429">
      <w:bodyDiv w:val="1"/>
      <w:marLeft w:val="0"/>
      <w:marRight w:val="0"/>
      <w:marTop w:val="0"/>
      <w:marBottom w:val="0"/>
      <w:divBdr>
        <w:top w:val="none" w:sz="0" w:space="0" w:color="auto"/>
        <w:left w:val="none" w:sz="0" w:space="0" w:color="auto"/>
        <w:bottom w:val="none" w:sz="0" w:space="0" w:color="auto"/>
        <w:right w:val="none" w:sz="0" w:space="0" w:color="auto"/>
      </w:divBdr>
    </w:div>
    <w:div w:id="31882544">
      <w:bodyDiv w:val="1"/>
      <w:marLeft w:val="0"/>
      <w:marRight w:val="0"/>
      <w:marTop w:val="0"/>
      <w:marBottom w:val="0"/>
      <w:divBdr>
        <w:top w:val="none" w:sz="0" w:space="0" w:color="auto"/>
        <w:left w:val="none" w:sz="0" w:space="0" w:color="auto"/>
        <w:bottom w:val="none" w:sz="0" w:space="0" w:color="auto"/>
        <w:right w:val="none" w:sz="0" w:space="0" w:color="auto"/>
      </w:divBdr>
    </w:div>
    <w:div w:id="32198991">
      <w:bodyDiv w:val="1"/>
      <w:marLeft w:val="0"/>
      <w:marRight w:val="0"/>
      <w:marTop w:val="0"/>
      <w:marBottom w:val="0"/>
      <w:divBdr>
        <w:top w:val="none" w:sz="0" w:space="0" w:color="auto"/>
        <w:left w:val="none" w:sz="0" w:space="0" w:color="auto"/>
        <w:bottom w:val="none" w:sz="0" w:space="0" w:color="auto"/>
        <w:right w:val="none" w:sz="0" w:space="0" w:color="auto"/>
      </w:divBdr>
    </w:div>
    <w:div w:id="32386637">
      <w:bodyDiv w:val="1"/>
      <w:marLeft w:val="0"/>
      <w:marRight w:val="0"/>
      <w:marTop w:val="0"/>
      <w:marBottom w:val="0"/>
      <w:divBdr>
        <w:top w:val="none" w:sz="0" w:space="0" w:color="auto"/>
        <w:left w:val="none" w:sz="0" w:space="0" w:color="auto"/>
        <w:bottom w:val="none" w:sz="0" w:space="0" w:color="auto"/>
        <w:right w:val="none" w:sz="0" w:space="0" w:color="auto"/>
      </w:divBdr>
    </w:div>
    <w:div w:id="32465266">
      <w:bodyDiv w:val="1"/>
      <w:marLeft w:val="0"/>
      <w:marRight w:val="0"/>
      <w:marTop w:val="0"/>
      <w:marBottom w:val="0"/>
      <w:divBdr>
        <w:top w:val="none" w:sz="0" w:space="0" w:color="auto"/>
        <w:left w:val="none" w:sz="0" w:space="0" w:color="auto"/>
        <w:bottom w:val="none" w:sz="0" w:space="0" w:color="auto"/>
        <w:right w:val="none" w:sz="0" w:space="0" w:color="auto"/>
      </w:divBdr>
    </w:div>
    <w:div w:id="32734806">
      <w:bodyDiv w:val="1"/>
      <w:marLeft w:val="0"/>
      <w:marRight w:val="0"/>
      <w:marTop w:val="0"/>
      <w:marBottom w:val="0"/>
      <w:divBdr>
        <w:top w:val="none" w:sz="0" w:space="0" w:color="auto"/>
        <w:left w:val="none" w:sz="0" w:space="0" w:color="auto"/>
        <w:bottom w:val="none" w:sz="0" w:space="0" w:color="auto"/>
        <w:right w:val="none" w:sz="0" w:space="0" w:color="auto"/>
      </w:divBdr>
    </w:div>
    <w:div w:id="32773578">
      <w:bodyDiv w:val="1"/>
      <w:marLeft w:val="0"/>
      <w:marRight w:val="0"/>
      <w:marTop w:val="0"/>
      <w:marBottom w:val="0"/>
      <w:divBdr>
        <w:top w:val="none" w:sz="0" w:space="0" w:color="auto"/>
        <w:left w:val="none" w:sz="0" w:space="0" w:color="auto"/>
        <w:bottom w:val="none" w:sz="0" w:space="0" w:color="auto"/>
        <w:right w:val="none" w:sz="0" w:space="0" w:color="auto"/>
      </w:divBdr>
    </w:div>
    <w:div w:id="32929467">
      <w:bodyDiv w:val="1"/>
      <w:marLeft w:val="0"/>
      <w:marRight w:val="0"/>
      <w:marTop w:val="0"/>
      <w:marBottom w:val="0"/>
      <w:divBdr>
        <w:top w:val="none" w:sz="0" w:space="0" w:color="auto"/>
        <w:left w:val="none" w:sz="0" w:space="0" w:color="auto"/>
        <w:bottom w:val="none" w:sz="0" w:space="0" w:color="auto"/>
        <w:right w:val="none" w:sz="0" w:space="0" w:color="auto"/>
      </w:divBdr>
    </w:div>
    <w:div w:id="32970274">
      <w:bodyDiv w:val="1"/>
      <w:marLeft w:val="0"/>
      <w:marRight w:val="0"/>
      <w:marTop w:val="0"/>
      <w:marBottom w:val="0"/>
      <w:divBdr>
        <w:top w:val="none" w:sz="0" w:space="0" w:color="auto"/>
        <w:left w:val="none" w:sz="0" w:space="0" w:color="auto"/>
        <w:bottom w:val="none" w:sz="0" w:space="0" w:color="auto"/>
        <w:right w:val="none" w:sz="0" w:space="0" w:color="auto"/>
      </w:divBdr>
    </w:div>
    <w:div w:id="33043453">
      <w:bodyDiv w:val="1"/>
      <w:marLeft w:val="0"/>
      <w:marRight w:val="0"/>
      <w:marTop w:val="0"/>
      <w:marBottom w:val="0"/>
      <w:divBdr>
        <w:top w:val="none" w:sz="0" w:space="0" w:color="auto"/>
        <w:left w:val="none" w:sz="0" w:space="0" w:color="auto"/>
        <w:bottom w:val="none" w:sz="0" w:space="0" w:color="auto"/>
        <w:right w:val="none" w:sz="0" w:space="0" w:color="auto"/>
      </w:divBdr>
    </w:div>
    <w:div w:id="33316940">
      <w:bodyDiv w:val="1"/>
      <w:marLeft w:val="0"/>
      <w:marRight w:val="0"/>
      <w:marTop w:val="0"/>
      <w:marBottom w:val="0"/>
      <w:divBdr>
        <w:top w:val="none" w:sz="0" w:space="0" w:color="auto"/>
        <w:left w:val="none" w:sz="0" w:space="0" w:color="auto"/>
        <w:bottom w:val="none" w:sz="0" w:space="0" w:color="auto"/>
        <w:right w:val="none" w:sz="0" w:space="0" w:color="auto"/>
      </w:divBdr>
    </w:div>
    <w:div w:id="33576626">
      <w:bodyDiv w:val="1"/>
      <w:marLeft w:val="0"/>
      <w:marRight w:val="0"/>
      <w:marTop w:val="0"/>
      <w:marBottom w:val="0"/>
      <w:divBdr>
        <w:top w:val="none" w:sz="0" w:space="0" w:color="auto"/>
        <w:left w:val="none" w:sz="0" w:space="0" w:color="auto"/>
        <w:bottom w:val="none" w:sz="0" w:space="0" w:color="auto"/>
        <w:right w:val="none" w:sz="0" w:space="0" w:color="auto"/>
      </w:divBdr>
    </w:div>
    <w:div w:id="33651810">
      <w:bodyDiv w:val="1"/>
      <w:marLeft w:val="0"/>
      <w:marRight w:val="0"/>
      <w:marTop w:val="0"/>
      <w:marBottom w:val="0"/>
      <w:divBdr>
        <w:top w:val="none" w:sz="0" w:space="0" w:color="auto"/>
        <w:left w:val="none" w:sz="0" w:space="0" w:color="auto"/>
        <w:bottom w:val="none" w:sz="0" w:space="0" w:color="auto"/>
        <w:right w:val="none" w:sz="0" w:space="0" w:color="auto"/>
      </w:divBdr>
    </w:div>
    <w:div w:id="33651847">
      <w:bodyDiv w:val="1"/>
      <w:marLeft w:val="0"/>
      <w:marRight w:val="0"/>
      <w:marTop w:val="0"/>
      <w:marBottom w:val="0"/>
      <w:divBdr>
        <w:top w:val="none" w:sz="0" w:space="0" w:color="auto"/>
        <w:left w:val="none" w:sz="0" w:space="0" w:color="auto"/>
        <w:bottom w:val="none" w:sz="0" w:space="0" w:color="auto"/>
        <w:right w:val="none" w:sz="0" w:space="0" w:color="auto"/>
      </w:divBdr>
    </w:div>
    <w:div w:id="33694792">
      <w:bodyDiv w:val="1"/>
      <w:marLeft w:val="0"/>
      <w:marRight w:val="0"/>
      <w:marTop w:val="0"/>
      <w:marBottom w:val="0"/>
      <w:divBdr>
        <w:top w:val="none" w:sz="0" w:space="0" w:color="auto"/>
        <w:left w:val="none" w:sz="0" w:space="0" w:color="auto"/>
        <w:bottom w:val="none" w:sz="0" w:space="0" w:color="auto"/>
        <w:right w:val="none" w:sz="0" w:space="0" w:color="auto"/>
      </w:divBdr>
    </w:div>
    <w:div w:id="33702024">
      <w:bodyDiv w:val="1"/>
      <w:marLeft w:val="0"/>
      <w:marRight w:val="0"/>
      <w:marTop w:val="0"/>
      <w:marBottom w:val="0"/>
      <w:divBdr>
        <w:top w:val="none" w:sz="0" w:space="0" w:color="auto"/>
        <w:left w:val="none" w:sz="0" w:space="0" w:color="auto"/>
        <w:bottom w:val="none" w:sz="0" w:space="0" w:color="auto"/>
        <w:right w:val="none" w:sz="0" w:space="0" w:color="auto"/>
      </w:divBdr>
    </w:div>
    <w:div w:id="33846169">
      <w:bodyDiv w:val="1"/>
      <w:marLeft w:val="0"/>
      <w:marRight w:val="0"/>
      <w:marTop w:val="0"/>
      <w:marBottom w:val="0"/>
      <w:divBdr>
        <w:top w:val="none" w:sz="0" w:space="0" w:color="auto"/>
        <w:left w:val="none" w:sz="0" w:space="0" w:color="auto"/>
        <w:bottom w:val="none" w:sz="0" w:space="0" w:color="auto"/>
        <w:right w:val="none" w:sz="0" w:space="0" w:color="auto"/>
      </w:divBdr>
    </w:div>
    <w:div w:id="33892161">
      <w:bodyDiv w:val="1"/>
      <w:marLeft w:val="0"/>
      <w:marRight w:val="0"/>
      <w:marTop w:val="0"/>
      <w:marBottom w:val="0"/>
      <w:divBdr>
        <w:top w:val="none" w:sz="0" w:space="0" w:color="auto"/>
        <w:left w:val="none" w:sz="0" w:space="0" w:color="auto"/>
        <w:bottom w:val="none" w:sz="0" w:space="0" w:color="auto"/>
        <w:right w:val="none" w:sz="0" w:space="0" w:color="auto"/>
      </w:divBdr>
    </w:div>
    <w:div w:id="33967982">
      <w:bodyDiv w:val="1"/>
      <w:marLeft w:val="0"/>
      <w:marRight w:val="0"/>
      <w:marTop w:val="0"/>
      <w:marBottom w:val="0"/>
      <w:divBdr>
        <w:top w:val="none" w:sz="0" w:space="0" w:color="auto"/>
        <w:left w:val="none" w:sz="0" w:space="0" w:color="auto"/>
        <w:bottom w:val="none" w:sz="0" w:space="0" w:color="auto"/>
        <w:right w:val="none" w:sz="0" w:space="0" w:color="auto"/>
      </w:divBdr>
    </w:div>
    <w:div w:id="33970870">
      <w:bodyDiv w:val="1"/>
      <w:marLeft w:val="0"/>
      <w:marRight w:val="0"/>
      <w:marTop w:val="0"/>
      <w:marBottom w:val="0"/>
      <w:divBdr>
        <w:top w:val="none" w:sz="0" w:space="0" w:color="auto"/>
        <w:left w:val="none" w:sz="0" w:space="0" w:color="auto"/>
        <w:bottom w:val="none" w:sz="0" w:space="0" w:color="auto"/>
        <w:right w:val="none" w:sz="0" w:space="0" w:color="auto"/>
      </w:divBdr>
    </w:div>
    <w:div w:id="33971677">
      <w:bodyDiv w:val="1"/>
      <w:marLeft w:val="0"/>
      <w:marRight w:val="0"/>
      <w:marTop w:val="0"/>
      <w:marBottom w:val="0"/>
      <w:divBdr>
        <w:top w:val="none" w:sz="0" w:space="0" w:color="auto"/>
        <w:left w:val="none" w:sz="0" w:space="0" w:color="auto"/>
        <w:bottom w:val="none" w:sz="0" w:space="0" w:color="auto"/>
        <w:right w:val="none" w:sz="0" w:space="0" w:color="auto"/>
      </w:divBdr>
    </w:div>
    <w:div w:id="34082350">
      <w:bodyDiv w:val="1"/>
      <w:marLeft w:val="0"/>
      <w:marRight w:val="0"/>
      <w:marTop w:val="0"/>
      <w:marBottom w:val="0"/>
      <w:divBdr>
        <w:top w:val="none" w:sz="0" w:space="0" w:color="auto"/>
        <w:left w:val="none" w:sz="0" w:space="0" w:color="auto"/>
        <w:bottom w:val="none" w:sz="0" w:space="0" w:color="auto"/>
        <w:right w:val="none" w:sz="0" w:space="0" w:color="auto"/>
      </w:divBdr>
    </w:div>
    <w:div w:id="34164379">
      <w:bodyDiv w:val="1"/>
      <w:marLeft w:val="0"/>
      <w:marRight w:val="0"/>
      <w:marTop w:val="0"/>
      <w:marBottom w:val="0"/>
      <w:divBdr>
        <w:top w:val="none" w:sz="0" w:space="0" w:color="auto"/>
        <w:left w:val="none" w:sz="0" w:space="0" w:color="auto"/>
        <w:bottom w:val="none" w:sz="0" w:space="0" w:color="auto"/>
        <w:right w:val="none" w:sz="0" w:space="0" w:color="auto"/>
      </w:divBdr>
    </w:div>
    <w:div w:id="34280067">
      <w:bodyDiv w:val="1"/>
      <w:marLeft w:val="0"/>
      <w:marRight w:val="0"/>
      <w:marTop w:val="0"/>
      <w:marBottom w:val="0"/>
      <w:divBdr>
        <w:top w:val="none" w:sz="0" w:space="0" w:color="auto"/>
        <w:left w:val="none" w:sz="0" w:space="0" w:color="auto"/>
        <w:bottom w:val="none" w:sz="0" w:space="0" w:color="auto"/>
        <w:right w:val="none" w:sz="0" w:space="0" w:color="auto"/>
      </w:divBdr>
    </w:div>
    <w:div w:id="34282737">
      <w:bodyDiv w:val="1"/>
      <w:marLeft w:val="0"/>
      <w:marRight w:val="0"/>
      <w:marTop w:val="0"/>
      <w:marBottom w:val="0"/>
      <w:divBdr>
        <w:top w:val="none" w:sz="0" w:space="0" w:color="auto"/>
        <w:left w:val="none" w:sz="0" w:space="0" w:color="auto"/>
        <w:bottom w:val="none" w:sz="0" w:space="0" w:color="auto"/>
        <w:right w:val="none" w:sz="0" w:space="0" w:color="auto"/>
      </w:divBdr>
    </w:div>
    <w:div w:id="34283340">
      <w:bodyDiv w:val="1"/>
      <w:marLeft w:val="0"/>
      <w:marRight w:val="0"/>
      <w:marTop w:val="0"/>
      <w:marBottom w:val="0"/>
      <w:divBdr>
        <w:top w:val="none" w:sz="0" w:space="0" w:color="auto"/>
        <w:left w:val="none" w:sz="0" w:space="0" w:color="auto"/>
        <w:bottom w:val="none" w:sz="0" w:space="0" w:color="auto"/>
        <w:right w:val="none" w:sz="0" w:space="0" w:color="auto"/>
      </w:divBdr>
    </w:div>
    <w:div w:id="34357988">
      <w:bodyDiv w:val="1"/>
      <w:marLeft w:val="0"/>
      <w:marRight w:val="0"/>
      <w:marTop w:val="0"/>
      <w:marBottom w:val="0"/>
      <w:divBdr>
        <w:top w:val="none" w:sz="0" w:space="0" w:color="auto"/>
        <w:left w:val="none" w:sz="0" w:space="0" w:color="auto"/>
        <w:bottom w:val="none" w:sz="0" w:space="0" w:color="auto"/>
        <w:right w:val="none" w:sz="0" w:space="0" w:color="auto"/>
      </w:divBdr>
    </w:div>
    <w:div w:id="34358455">
      <w:bodyDiv w:val="1"/>
      <w:marLeft w:val="0"/>
      <w:marRight w:val="0"/>
      <w:marTop w:val="0"/>
      <w:marBottom w:val="0"/>
      <w:divBdr>
        <w:top w:val="none" w:sz="0" w:space="0" w:color="auto"/>
        <w:left w:val="none" w:sz="0" w:space="0" w:color="auto"/>
        <w:bottom w:val="none" w:sz="0" w:space="0" w:color="auto"/>
        <w:right w:val="none" w:sz="0" w:space="0" w:color="auto"/>
      </w:divBdr>
    </w:div>
    <w:div w:id="34427620">
      <w:bodyDiv w:val="1"/>
      <w:marLeft w:val="0"/>
      <w:marRight w:val="0"/>
      <w:marTop w:val="0"/>
      <w:marBottom w:val="0"/>
      <w:divBdr>
        <w:top w:val="none" w:sz="0" w:space="0" w:color="auto"/>
        <w:left w:val="none" w:sz="0" w:space="0" w:color="auto"/>
        <w:bottom w:val="none" w:sz="0" w:space="0" w:color="auto"/>
        <w:right w:val="none" w:sz="0" w:space="0" w:color="auto"/>
      </w:divBdr>
    </w:div>
    <w:div w:id="34502977">
      <w:bodyDiv w:val="1"/>
      <w:marLeft w:val="0"/>
      <w:marRight w:val="0"/>
      <w:marTop w:val="0"/>
      <w:marBottom w:val="0"/>
      <w:divBdr>
        <w:top w:val="none" w:sz="0" w:space="0" w:color="auto"/>
        <w:left w:val="none" w:sz="0" w:space="0" w:color="auto"/>
        <w:bottom w:val="none" w:sz="0" w:space="0" w:color="auto"/>
        <w:right w:val="none" w:sz="0" w:space="0" w:color="auto"/>
      </w:divBdr>
    </w:div>
    <w:div w:id="34624653">
      <w:bodyDiv w:val="1"/>
      <w:marLeft w:val="0"/>
      <w:marRight w:val="0"/>
      <w:marTop w:val="0"/>
      <w:marBottom w:val="0"/>
      <w:divBdr>
        <w:top w:val="none" w:sz="0" w:space="0" w:color="auto"/>
        <w:left w:val="none" w:sz="0" w:space="0" w:color="auto"/>
        <w:bottom w:val="none" w:sz="0" w:space="0" w:color="auto"/>
        <w:right w:val="none" w:sz="0" w:space="0" w:color="auto"/>
      </w:divBdr>
    </w:div>
    <w:div w:id="34737876">
      <w:bodyDiv w:val="1"/>
      <w:marLeft w:val="0"/>
      <w:marRight w:val="0"/>
      <w:marTop w:val="0"/>
      <w:marBottom w:val="0"/>
      <w:divBdr>
        <w:top w:val="none" w:sz="0" w:space="0" w:color="auto"/>
        <w:left w:val="none" w:sz="0" w:space="0" w:color="auto"/>
        <w:bottom w:val="none" w:sz="0" w:space="0" w:color="auto"/>
        <w:right w:val="none" w:sz="0" w:space="0" w:color="auto"/>
      </w:divBdr>
    </w:div>
    <w:div w:id="34740290">
      <w:bodyDiv w:val="1"/>
      <w:marLeft w:val="0"/>
      <w:marRight w:val="0"/>
      <w:marTop w:val="0"/>
      <w:marBottom w:val="0"/>
      <w:divBdr>
        <w:top w:val="none" w:sz="0" w:space="0" w:color="auto"/>
        <w:left w:val="none" w:sz="0" w:space="0" w:color="auto"/>
        <w:bottom w:val="none" w:sz="0" w:space="0" w:color="auto"/>
        <w:right w:val="none" w:sz="0" w:space="0" w:color="auto"/>
      </w:divBdr>
    </w:div>
    <w:div w:id="35132200">
      <w:bodyDiv w:val="1"/>
      <w:marLeft w:val="0"/>
      <w:marRight w:val="0"/>
      <w:marTop w:val="0"/>
      <w:marBottom w:val="0"/>
      <w:divBdr>
        <w:top w:val="none" w:sz="0" w:space="0" w:color="auto"/>
        <w:left w:val="none" w:sz="0" w:space="0" w:color="auto"/>
        <w:bottom w:val="none" w:sz="0" w:space="0" w:color="auto"/>
        <w:right w:val="none" w:sz="0" w:space="0" w:color="auto"/>
      </w:divBdr>
    </w:div>
    <w:div w:id="35275129">
      <w:bodyDiv w:val="1"/>
      <w:marLeft w:val="0"/>
      <w:marRight w:val="0"/>
      <w:marTop w:val="0"/>
      <w:marBottom w:val="0"/>
      <w:divBdr>
        <w:top w:val="none" w:sz="0" w:space="0" w:color="auto"/>
        <w:left w:val="none" w:sz="0" w:space="0" w:color="auto"/>
        <w:bottom w:val="none" w:sz="0" w:space="0" w:color="auto"/>
        <w:right w:val="none" w:sz="0" w:space="0" w:color="auto"/>
      </w:divBdr>
    </w:div>
    <w:div w:id="35275522">
      <w:bodyDiv w:val="1"/>
      <w:marLeft w:val="0"/>
      <w:marRight w:val="0"/>
      <w:marTop w:val="0"/>
      <w:marBottom w:val="0"/>
      <w:divBdr>
        <w:top w:val="none" w:sz="0" w:space="0" w:color="auto"/>
        <w:left w:val="none" w:sz="0" w:space="0" w:color="auto"/>
        <w:bottom w:val="none" w:sz="0" w:space="0" w:color="auto"/>
        <w:right w:val="none" w:sz="0" w:space="0" w:color="auto"/>
      </w:divBdr>
    </w:div>
    <w:div w:id="35325276">
      <w:bodyDiv w:val="1"/>
      <w:marLeft w:val="0"/>
      <w:marRight w:val="0"/>
      <w:marTop w:val="0"/>
      <w:marBottom w:val="0"/>
      <w:divBdr>
        <w:top w:val="none" w:sz="0" w:space="0" w:color="auto"/>
        <w:left w:val="none" w:sz="0" w:space="0" w:color="auto"/>
        <w:bottom w:val="none" w:sz="0" w:space="0" w:color="auto"/>
        <w:right w:val="none" w:sz="0" w:space="0" w:color="auto"/>
      </w:divBdr>
    </w:div>
    <w:div w:id="35744177">
      <w:bodyDiv w:val="1"/>
      <w:marLeft w:val="0"/>
      <w:marRight w:val="0"/>
      <w:marTop w:val="0"/>
      <w:marBottom w:val="0"/>
      <w:divBdr>
        <w:top w:val="none" w:sz="0" w:space="0" w:color="auto"/>
        <w:left w:val="none" w:sz="0" w:space="0" w:color="auto"/>
        <w:bottom w:val="none" w:sz="0" w:space="0" w:color="auto"/>
        <w:right w:val="none" w:sz="0" w:space="0" w:color="auto"/>
      </w:divBdr>
    </w:div>
    <w:div w:id="35929654">
      <w:bodyDiv w:val="1"/>
      <w:marLeft w:val="0"/>
      <w:marRight w:val="0"/>
      <w:marTop w:val="0"/>
      <w:marBottom w:val="0"/>
      <w:divBdr>
        <w:top w:val="none" w:sz="0" w:space="0" w:color="auto"/>
        <w:left w:val="none" w:sz="0" w:space="0" w:color="auto"/>
        <w:bottom w:val="none" w:sz="0" w:space="0" w:color="auto"/>
        <w:right w:val="none" w:sz="0" w:space="0" w:color="auto"/>
      </w:divBdr>
    </w:div>
    <w:div w:id="36128718">
      <w:bodyDiv w:val="1"/>
      <w:marLeft w:val="0"/>
      <w:marRight w:val="0"/>
      <w:marTop w:val="0"/>
      <w:marBottom w:val="0"/>
      <w:divBdr>
        <w:top w:val="none" w:sz="0" w:space="0" w:color="auto"/>
        <w:left w:val="none" w:sz="0" w:space="0" w:color="auto"/>
        <w:bottom w:val="none" w:sz="0" w:space="0" w:color="auto"/>
        <w:right w:val="none" w:sz="0" w:space="0" w:color="auto"/>
      </w:divBdr>
    </w:div>
    <w:div w:id="36204731">
      <w:bodyDiv w:val="1"/>
      <w:marLeft w:val="0"/>
      <w:marRight w:val="0"/>
      <w:marTop w:val="0"/>
      <w:marBottom w:val="0"/>
      <w:divBdr>
        <w:top w:val="none" w:sz="0" w:space="0" w:color="auto"/>
        <w:left w:val="none" w:sz="0" w:space="0" w:color="auto"/>
        <w:bottom w:val="none" w:sz="0" w:space="0" w:color="auto"/>
        <w:right w:val="none" w:sz="0" w:space="0" w:color="auto"/>
      </w:divBdr>
    </w:div>
    <w:div w:id="36242895">
      <w:bodyDiv w:val="1"/>
      <w:marLeft w:val="0"/>
      <w:marRight w:val="0"/>
      <w:marTop w:val="0"/>
      <w:marBottom w:val="0"/>
      <w:divBdr>
        <w:top w:val="none" w:sz="0" w:space="0" w:color="auto"/>
        <w:left w:val="none" w:sz="0" w:space="0" w:color="auto"/>
        <w:bottom w:val="none" w:sz="0" w:space="0" w:color="auto"/>
        <w:right w:val="none" w:sz="0" w:space="0" w:color="auto"/>
      </w:divBdr>
    </w:div>
    <w:div w:id="36397555">
      <w:bodyDiv w:val="1"/>
      <w:marLeft w:val="0"/>
      <w:marRight w:val="0"/>
      <w:marTop w:val="0"/>
      <w:marBottom w:val="0"/>
      <w:divBdr>
        <w:top w:val="none" w:sz="0" w:space="0" w:color="auto"/>
        <w:left w:val="none" w:sz="0" w:space="0" w:color="auto"/>
        <w:bottom w:val="none" w:sz="0" w:space="0" w:color="auto"/>
        <w:right w:val="none" w:sz="0" w:space="0" w:color="auto"/>
      </w:divBdr>
    </w:div>
    <w:div w:id="36439122">
      <w:bodyDiv w:val="1"/>
      <w:marLeft w:val="0"/>
      <w:marRight w:val="0"/>
      <w:marTop w:val="0"/>
      <w:marBottom w:val="0"/>
      <w:divBdr>
        <w:top w:val="none" w:sz="0" w:space="0" w:color="auto"/>
        <w:left w:val="none" w:sz="0" w:space="0" w:color="auto"/>
        <w:bottom w:val="none" w:sz="0" w:space="0" w:color="auto"/>
        <w:right w:val="none" w:sz="0" w:space="0" w:color="auto"/>
      </w:divBdr>
    </w:div>
    <w:div w:id="36663916">
      <w:bodyDiv w:val="1"/>
      <w:marLeft w:val="0"/>
      <w:marRight w:val="0"/>
      <w:marTop w:val="0"/>
      <w:marBottom w:val="0"/>
      <w:divBdr>
        <w:top w:val="none" w:sz="0" w:space="0" w:color="auto"/>
        <w:left w:val="none" w:sz="0" w:space="0" w:color="auto"/>
        <w:bottom w:val="none" w:sz="0" w:space="0" w:color="auto"/>
        <w:right w:val="none" w:sz="0" w:space="0" w:color="auto"/>
      </w:divBdr>
    </w:div>
    <w:div w:id="36903674">
      <w:bodyDiv w:val="1"/>
      <w:marLeft w:val="0"/>
      <w:marRight w:val="0"/>
      <w:marTop w:val="0"/>
      <w:marBottom w:val="0"/>
      <w:divBdr>
        <w:top w:val="none" w:sz="0" w:space="0" w:color="auto"/>
        <w:left w:val="none" w:sz="0" w:space="0" w:color="auto"/>
        <w:bottom w:val="none" w:sz="0" w:space="0" w:color="auto"/>
        <w:right w:val="none" w:sz="0" w:space="0" w:color="auto"/>
      </w:divBdr>
    </w:div>
    <w:div w:id="37442107">
      <w:bodyDiv w:val="1"/>
      <w:marLeft w:val="0"/>
      <w:marRight w:val="0"/>
      <w:marTop w:val="0"/>
      <w:marBottom w:val="0"/>
      <w:divBdr>
        <w:top w:val="none" w:sz="0" w:space="0" w:color="auto"/>
        <w:left w:val="none" w:sz="0" w:space="0" w:color="auto"/>
        <w:bottom w:val="none" w:sz="0" w:space="0" w:color="auto"/>
        <w:right w:val="none" w:sz="0" w:space="0" w:color="auto"/>
      </w:divBdr>
    </w:div>
    <w:div w:id="37514304">
      <w:bodyDiv w:val="1"/>
      <w:marLeft w:val="0"/>
      <w:marRight w:val="0"/>
      <w:marTop w:val="0"/>
      <w:marBottom w:val="0"/>
      <w:divBdr>
        <w:top w:val="none" w:sz="0" w:space="0" w:color="auto"/>
        <w:left w:val="none" w:sz="0" w:space="0" w:color="auto"/>
        <w:bottom w:val="none" w:sz="0" w:space="0" w:color="auto"/>
        <w:right w:val="none" w:sz="0" w:space="0" w:color="auto"/>
      </w:divBdr>
    </w:div>
    <w:div w:id="37515370">
      <w:bodyDiv w:val="1"/>
      <w:marLeft w:val="0"/>
      <w:marRight w:val="0"/>
      <w:marTop w:val="0"/>
      <w:marBottom w:val="0"/>
      <w:divBdr>
        <w:top w:val="none" w:sz="0" w:space="0" w:color="auto"/>
        <w:left w:val="none" w:sz="0" w:space="0" w:color="auto"/>
        <w:bottom w:val="none" w:sz="0" w:space="0" w:color="auto"/>
        <w:right w:val="none" w:sz="0" w:space="0" w:color="auto"/>
      </w:divBdr>
    </w:div>
    <w:div w:id="37557622">
      <w:bodyDiv w:val="1"/>
      <w:marLeft w:val="0"/>
      <w:marRight w:val="0"/>
      <w:marTop w:val="0"/>
      <w:marBottom w:val="0"/>
      <w:divBdr>
        <w:top w:val="none" w:sz="0" w:space="0" w:color="auto"/>
        <w:left w:val="none" w:sz="0" w:space="0" w:color="auto"/>
        <w:bottom w:val="none" w:sz="0" w:space="0" w:color="auto"/>
        <w:right w:val="none" w:sz="0" w:space="0" w:color="auto"/>
      </w:divBdr>
    </w:div>
    <w:div w:id="37778700">
      <w:bodyDiv w:val="1"/>
      <w:marLeft w:val="0"/>
      <w:marRight w:val="0"/>
      <w:marTop w:val="0"/>
      <w:marBottom w:val="0"/>
      <w:divBdr>
        <w:top w:val="none" w:sz="0" w:space="0" w:color="auto"/>
        <w:left w:val="none" w:sz="0" w:space="0" w:color="auto"/>
        <w:bottom w:val="none" w:sz="0" w:space="0" w:color="auto"/>
        <w:right w:val="none" w:sz="0" w:space="0" w:color="auto"/>
      </w:divBdr>
    </w:div>
    <w:div w:id="37895745">
      <w:bodyDiv w:val="1"/>
      <w:marLeft w:val="0"/>
      <w:marRight w:val="0"/>
      <w:marTop w:val="0"/>
      <w:marBottom w:val="0"/>
      <w:divBdr>
        <w:top w:val="none" w:sz="0" w:space="0" w:color="auto"/>
        <w:left w:val="none" w:sz="0" w:space="0" w:color="auto"/>
        <w:bottom w:val="none" w:sz="0" w:space="0" w:color="auto"/>
        <w:right w:val="none" w:sz="0" w:space="0" w:color="auto"/>
      </w:divBdr>
    </w:div>
    <w:div w:id="37901633">
      <w:bodyDiv w:val="1"/>
      <w:marLeft w:val="0"/>
      <w:marRight w:val="0"/>
      <w:marTop w:val="0"/>
      <w:marBottom w:val="0"/>
      <w:divBdr>
        <w:top w:val="none" w:sz="0" w:space="0" w:color="auto"/>
        <w:left w:val="none" w:sz="0" w:space="0" w:color="auto"/>
        <w:bottom w:val="none" w:sz="0" w:space="0" w:color="auto"/>
        <w:right w:val="none" w:sz="0" w:space="0" w:color="auto"/>
      </w:divBdr>
    </w:div>
    <w:div w:id="38088165">
      <w:bodyDiv w:val="1"/>
      <w:marLeft w:val="0"/>
      <w:marRight w:val="0"/>
      <w:marTop w:val="0"/>
      <w:marBottom w:val="0"/>
      <w:divBdr>
        <w:top w:val="none" w:sz="0" w:space="0" w:color="auto"/>
        <w:left w:val="none" w:sz="0" w:space="0" w:color="auto"/>
        <w:bottom w:val="none" w:sz="0" w:space="0" w:color="auto"/>
        <w:right w:val="none" w:sz="0" w:space="0" w:color="auto"/>
      </w:divBdr>
    </w:div>
    <w:div w:id="38093904">
      <w:bodyDiv w:val="1"/>
      <w:marLeft w:val="0"/>
      <w:marRight w:val="0"/>
      <w:marTop w:val="0"/>
      <w:marBottom w:val="0"/>
      <w:divBdr>
        <w:top w:val="none" w:sz="0" w:space="0" w:color="auto"/>
        <w:left w:val="none" w:sz="0" w:space="0" w:color="auto"/>
        <w:bottom w:val="none" w:sz="0" w:space="0" w:color="auto"/>
        <w:right w:val="none" w:sz="0" w:space="0" w:color="auto"/>
      </w:divBdr>
    </w:div>
    <w:div w:id="38096454">
      <w:bodyDiv w:val="1"/>
      <w:marLeft w:val="0"/>
      <w:marRight w:val="0"/>
      <w:marTop w:val="0"/>
      <w:marBottom w:val="0"/>
      <w:divBdr>
        <w:top w:val="none" w:sz="0" w:space="0" w:color="auto"/>
        <w:left w:val="none" w:sz="0" w:space="0" w:color="auto"/>
        <w:bottom w:val="none" w:sz="0" w:space="0" w:color="auto"/>
        <w:right w:val="none" w:sz="0" w:space="0" w:color="auto"/>
      </w:divBdr>
    </w:div>
    <w:div w:id="38290167">
      <w:bodyDiv w:val="1"/>
      <w:marLeft w:val="0"/>
      <w:marRight w:val="0"/>
      <w:marTop w:val="0"/>
      <w:marBottom w:val="0"/>
      <w:divBdr>
        <w:top w:val="none" w:sz="0" w:space="0" w:color="auto"/>
        <w:left w:val="none" w:sz="0" w:space="0" w:color="auto"/>
        <w:bottom w:val="none" w:sz="0" w:space="0" w:color="auto"/>
        <w:right w:val="none" w:sz="0" w:space="0" w:color="auto"/>
      </w:divBdr>
    </w:div>
    <w:div w:id="38290650">
      <w:bodyDiv w:val="1"/>
      <w:marLeft w:val="0"/>
      <w:marRight w:val="0"/>
      <w:marTop w:val="0"/>
      <w:marBottom w:val="0"/>
      <w:divBdr>
        <w:top w:val="none" w:sz="0" w:space="0" w:color="auto"/>
        <w:left w:val="none" w:sz="0" w:space="0" w:color="auto"/>
        <w:bottom w:val="none" w:sz="0" w:space="0" w:color="auto"/>
        <w:right w:val="none" w:sz="0" w:space="0" w:color="auto"/>
      </w:divBdr>
    </w:div>
    <w:div w:id="38359813">
      <w:bodyDiv w:val="1"/>
      <w:marLeft w:val="0"/>
      <w:marRight w:val="0"/>
      <w:marTop w:val="0"/>
      <w:marBottom w:val="0"/>
      <w:divBdr>
        <w:top w:val="none" w:sz="0" w:space="0" w:color="auto"/>
        <w:left w:val="none" w:sz="0" w:space="0" w:color="auto"/>
        <w:bottom w:val="none" w:sz="0" w:space="0" w:color="auto"/>
        <w:right w:val="none" w:sz="0" w:space="0" w:color="auto"/>
      </w:divBdr>
    </w:div>
    <w:div w:id="38483142">
      <w:bodyDiv w:val="1"/>
      <w:marLeft w:val="0"/>
      <w:marRight w:val="0"/>
      <w:marTop w:val="0"/>
      <w:marBottom w:val="0"/>
      <w:divBdr>
        <w:top w:val="none" w:sz="0" w:space="0" w:color="auto"/>
        <w:left w:val="none" w:sz="0" w:space="0" w:color="auto"/>
        <w:bottom w:val="none" w:sz="0" w:space="0" w:color="auto"/>
        <w:right w:val="none" w:sz="0" w:space="0" w:color="auto"/>
      </w:divBdr>
    </w:div>
    <w:div w:id="38671556">
      <w:bodyDiv w:val="1"/>
      <w:marLeft w:val="0"/>
      <w:marRight w:val="0"/>
      <w:marTop w:val="0"/>
      <w:marBottom w:val="0"/>
      <w:divBdr>
        <w:top w:val="none" w:sz="0" w:space="0" w:color="auto"/>
        <w:left w:val="none" w:sz="0" w:space="0" w:color="auto"/>
        <w:bottom w:val="none" w:sz="0" w:space="0" w:color="auto"/>
        <w:right w:val="none" w:sz="0" w:space="0" w:color="auto"/>
      </w:divBdr>
    </w:div>
    <w:div w:id="38676890">
      <w:bodyDiv w:val="1"/>
      <w:marLeft w:val="0"/>
      <w:marRight w:val="0"/>
      <w:marTop w:val="0"/>
      <w:marBottom w:val="0"/>
      <w:divBdr>
        <w:top w:val="none" w:sz="0" w:space="0" w:color="auto"/>
        <w:left w:val="none" w:sz="0" w:space="0" w:color="auto"/>
        <w:bottom w:val="none" w:sz="0" w:space="0" w:color="auto"/>
        <w:right w:val="none" w:sz="0" w:space="0" w:color="auto"/>
      </w:divBdr>
    </w:div>
    <w:div w:id="38866920">
      <w:bodyDiv w:val="1"/>
      <w:marLeft w:val="0"/>
      <w:marRight w:val="0"/>
      <w:marTop w:val="0"/>
      <w:marBottom w:val="0"/>
      <w:divBdr>
        <w:top w:val="none" w:sz="0" w:space="0" w:color="auto"/>
        <w:left w:val="none" w:sz="0" w:space="0" w:color="auto"/>
        <w:bottom w:val="none" w:sz="0" w:space="0" w:color="auto"/>
        <w:right w:val="none" w:sz="0" w:space="0" w:color="auto"/>
      </w:divBdr>
    </w:div>
    <w:div w:id="39089139">
      <w:bodyDiv w:val="1"/>
      <w:marLeft w:val="0"/>
      <w:marRight w:val="0"/>
      <w:marTop w:val="0"/>
      <w:marBottom w:val="0"/>
      <w:divBdr>
        <w:top w:val="none" w:sz="0" w:space="0" w:color="auto"/>
        <w:left w:val="none" w:sz="0" w:space="0" w:color="auto"/>
        <w:bottom w:val="none" w:sz="0" w:space="0" w:color="auto"/>
        <w:right w:val="none" w:sz="0" w:space="0" w:color="auto"/>
      </w:divBdr>
    </w:div>
    <w:div w:id="39205465">
      <w:bodyDiv w:val="1"/>
      <w:marLeft w:val="0"/>
      <w:marRight w:val="0"/>
      <w:marTop w:val="0"/>
      <w:marBottom w:val="0"/>
      <w:divBdr>
        <w:top w:val="none" w:sz="0" w:space="0" w:color="auto"/>
        <w:left w:val="none" w:sz="0" w:space="0" w:color="auto"/>
        <w:bottom w:val="none" w:sz="0" w:space="0" w:color="auto"/>
        <w:right w:val="none" w:sz="0" w:space="0" w:color="auto"/>
      </w:divBdr>
    </w:div>
    <w:div w:id="39211091">
      <w:bodyDiv w:val="1"/>
      <w:marLeft w:val="0"/>
      <w:marRight w:val="0"/>
      <w:marTop w:val="0"/>
      <w:marBottom w:val="0"/>
      <w:divBdr>
        <w:top w:val="none" w:sz="0" w:space="0" w:color="auto"/>
        <w:left w:val="none" w:sz="0" w:space="0" w:color="auto"/>
        <w:bottom w:val="none" w:sz="0" w:space="0" w:color="auto"/>
        <w:right w:val="none" w:sz="0" w:space="0" w:color="auto"/>
      </w:divBdr>
    </w:div>
    <w:div w:id="39281388">
      <w:bodyDiv w:val="1"/>
      <w:marLeft w:val="0"/>
      <w:marRight w:val="0"/>
      <w:marTop w:val="0"/>
      <w:marBottom w:val="0"/>
      <w:divBdr>
        <w:top w:val="none" w:sz="0" w:space="0" w:color="auto"/>
        <w:left w:val="none" w:sz="0" w:space="0" w:color="auto"/>
        <w:bottom w:val="none" w:sz="0" w:space="0" w:color="auto"/>
        <w:right w:val="none" w:sz="0" w:space="0" w:color="auto"/>
      </w:divBdr>
    </w:div>
    <w:div w:id="39329910">
      <w:bodyDiv w:val="1"/>
      <w:marLeft w:val="0"/>
      <w:marRight w:val="0"/>
      <w:marTop w:val="0"/>
      <w:marBottom w:val="0"/>
      <w:divBdr>
        <w:top w:val="none" w:sz="0" w:space="0" w:color="auto"/>
        <w:left w:val="none" w:sz="0" w:space="0" w:color="auto"/>
        <w:bottom w:val="none" w:sz="0" w:space="0" w:color="auto"/>
        <w:right w:val="none" w:sz="0" w:space="0" w:color="auto"/>
      </w:divBdr>
    </w:div>
    <w:div w:id="39398914">
      <w:bodyDiv w:val="1"/>
      <w:marLeft w:val="0"/>
      <w:marRight w:val="0"/>
      <w:marTop w:val="0"/>
      <w:marBottom w:val="0"/>
      <w:divBdr>
        <w:top w:val="none" w:sz="0" w:space="0" w:color="auto"/>
        <w:left w:val="none" w:sz="0" w:space="0" w:color="auto"/>
        <w:bottom w:val="none" w:sz="0" w:space="0" w:color="auto"/>
        <w:right w:val="none" w:sz="0" w:space="0" w:color="auto"/>
      </w:divBdr>
    </w:div>
    <w:div w:id="39404327">
      <w:bodyDiv w:val="1"/>
      <w:marLeft w:val="0"/>
      <w:marRight w:val="0"/>
      <w:marTop w:val="0"/>
      <w:marBottom w:val="0"/>
      <w:divBdr>
        <w:top w:val="none" w:sz="0" w:space="0" w:color="auto"/>
        <w:left w:val="none" w:sz="0" w:space="0" w:color="auto"/>
        <w:bottom w:val="none" w:sz="0" w:space="0" w:color="auto"/>
        <w:right w:val="none" w:sz="0" w:space="0" w:color="auto"/>
      </w:divBdr>
    </w:div>
    <w:div w:id="39404931">
      <w:bodyDiv w:val="1"/>
      <w:marLeft w:val="0"/>
      <w:marRight w:val="0"/>
      <w:marTop w:val="0"/>
      <w:marBottom w:val="0"/>
      <w:divBdr>
        <w:top w:val="none" w:sz="0" w:space="0" w:color="auto"/>
        <w:left w:val="none" w:sz="0" w:space="0" w:color="auto"/>
        <w:bottom w:val="none" w:sz="0" w:space="0" w:color="auto"/>
        <w:right w:val="none" w:sz="0" w:space="0" w:color="auto"/>
      </w:divBdr>
    </w:div>
    <w:div w:id="39519395">
      <w:bodyDiv w:val="1"/>
      <w:marLeft w:val="0"/>
      <w:marRight w:val="0"/>
      <w:marTop w:val="0"/>
      <w:marBottom w:val="0"/>
      <w:divBdr>
        <w:top w:val="none" w:sz="0" w:space="0" w:color="auto"/>
        <w:left w:val="none" w:sz="0" w:space="0" w:color="auto"/>
        <w:bottom w:val="none" w:sz="0" w:space="0" w:color="auto"/>
        <w:right w:val="none" w:sz="0" w:space="0" w:color="auto"/>
      </w:divBdr>
    </w:div>
    <w:div w:id="39673744">
      <w:bodyDiv w:val="1"/>
      <w:marLeft w:val="0"/>
      <w:marRight w:val="0"/>
      <w:marTop w:val="0"/>
      <w:marBottom w:val="0"/>
      <w:divBdr>
        <w:top w:val="none" w:sz="0" w:space="0" w:color="auto"/>
        <w:left w:val="none" w:sz="0" w:space="0" w:color="auto"/>
        <w:bottom w:val="none" w:sz="0" w:space="0" w:color="auto"/>
        <w:right w:val="none" w:sz="0" w:space="0" w:color="auto"/>
      </w:divBdr>
    </w:div>
    <w:div w:id="39676356">
      <w:bodyDiv w:val="1"/>
      <w:marLeft w:val="0"/>
      <w:marRight w:val="0"/>
      <w:marTop w:val="0"/>
      <w:marBottom w:val="0"/>
      <w:divBdr>
        <w:top w:val="none" w:sz="0" w:space="0" w:color="auto"/>
        <w:left w:val="none" w:sz="0" w:space="0" w:color="auto"/>
        <w:bottom w:val="none" w:sz="0" w:space="0" w:color="auto"/>
        <w:right w:val="none" w:sz="0" w:space="0" w:color="auto"/>
      </w:divBdr>
    </w:div>
    <w:div w:id="39791994">
      <w:bodyDiv w:val="1"/>
      <w:marLeft w:val="0"/>
      <w:marRight w:val="0"/>
      <w:marTop w:val="0"/>
      <w:marBottom w:val="0"/>
      <w:divBdr>
        <w:top w:val="none" w:sz="0" w:space="0" w:color="auto"/>
        <w:left w:val="none" w:sz="0" w:space="0" w:color="auto"/>
        <w:bottom w:val="none" w:sz="0" w:space="0" w:color="auto"/>
        <w:right w:val="none" w:sz="0" w:space="0" w:color="auto"/>
      </w:divBdr>
    </w:div>
    <w:div w:id="39940265">
      <w:bodyDiv w:val="1"/>
      <w:marLeft w:val="0"/>
      <w:marRight w:val="0"/>
      <w:marTop w:val="0"/>
      <w:marBottom w:val="0"/>
      <w:divBdr>
        <w:top w:val="none" w:sz="0" w:space="0" w:color="auto"/>
        <w:left w:val="none" w:sz="0" w:space="0" w:color="auto"/>
        <w:bottom w:val="none" w:sz="0" w:space="0" w:color="auto"/>
        <w:right w:val="none" w:sz="0" w:space="0" w:color="auto"/>
      </w:divBdr>
    </w:div>
    <w:div w:id="39984406">
      <w:bodyDiv w:val="1"/>
      <w:marLeft w:val="0"/>
      <w:marRight w:val="0"/>
      <w:marTop w:val="0"/>
      <w:marBottom w:val="0"/>
      <w:divBdr>
        <w:top w:val="none" w:sz="0" w:space="0" w:color="auto"/>
        <w:left w:val="none" w:sz="0" w:space="0" w:color="auto"/>
        <w:bottom w:val="none" w:sz="0" w:space="0" w:color="auto"/>
        <w:right w:val="none" w:sz="0" w:space="0" w:color="auto"/>
      </w:divBdr>
    </w:div>
    <w:div w:id="40177076">
      <w:bodyDiv w:val="1"/>
      <w:marLeft w:val="0"/>
      <w:marRight w:val="0"/>
      <w:marTop w:val="0"/>
      <w:marBottom w:val="0"/>
      <w:divBdr>
        <w:top w:val="none" w:sz="0" w:space="0" w:color="auto"/>
        <w:left w:val="none" w:sz="0" w:space="0" w:color="auto"/>
        <w:bottom w:val="none" w:sz="0" w:space="0" w:color="auto"/>
        <w:right w:val="none" w:sz="0" w:space="0" w:color="auto"/>
      </w:divBdr>
    </w:div>
    <w:div w:id="40178820">
      <w:bodyDiv w:val="1"/>
      <w:marLeft w:val="0"/>
      <w:marRight w:val="0"/>
      <w:marTop w:val="0"/>
      <w:marBottom w:val="0"/>
      <w:divBdr>
        <w:top w:val="none" w:sz="0" w:space="0" w:color="auto"/>
        <w:left w:val="none" w:sz="0" w:space="0" w:color="auto"/>
        <w:bottom w:val="none" w:sz="0" w:space="0" w:color="auto"/>
        <w:right w:val="none" w:sz="0" w:space="0" w:color="auto"/>
      </w:divBdr>
    </w:div>
    <w:div w:id="40322695">
      <w:bodyDiv w:val="1"/>
      <w:marLeft w:val="0"/>
      <w:marRight w:val="0"/>
      <w:marTop w:val="0"/>
      <w:marBottom w:val="0"/>
      <w:divBdr>
        <w:top w:val="none" w:sz="0" w:space="0" w:color="auto"/>
        <w:left w:val="none" w:sz="0" w:space="0" w:color="auto"/>
        <w:bottom w:val="none" w:sz="0" w:space="0" w:color="auto"/>
        <w:right w:val="none" w:sz="0" w:space="0" w:color="auto"/>
      </w:divBdr>
    </w:div>
    <w:div w:id="40373128">
      <w:bodyDiv w:val="1"/>
      <w:marLeft w:val="0"/>
      <w:marRight w:val="0"/>
      <w:marTop w:val="0"/>
      <w:marBottom w:val="0"/>
      <w:divBdr>
        <w:top w:val="none" w:sz="0" w:space="0" w:color="auto"/>
        <w:left w:val="none" w:sz="0" w:space="0" w:color="auto"/>
        <w:bottom w:val="none" w:sz="0" w:space="0" w:color="auto"/>
        <w:right w:val="none" w:sz="0" w:space="0" w:color="auto"/>
      </w:divBdr>
    </w:div>
    <w:div w:id="40446798">
      <w:bodyDiv w:val="1"/>
      <w:marLeft w:val="0"/>
      <w:marRight w:val="0"/>
      <w:marTop w:val="0"/>
      <w:marBottom w:val="0"/>
      <w:divBdr>
        <w:top w:val="none" w:sz="0" w:space="0" w:color="auto"/>
        <w:left w:val="none" w:sz="0" w:space="0" w:color="auto"/>
        <w:bottom w:val="none" w:sz="0" w:space="0" w:color="auto"/>
        <w:right w:val="none" w:sz="0" w:space="0" w:color="auto"/>
      </w:divBdr>
    </w:div>
    <w:div w:id="40447976">
      <w:bodyDiv w:val="1"/>
      <w:marLeft w:val="0"/>
      <w:marRight w:val="0"/>
      <w:marTop w:val="0"/>
      <w:marBottom w:val="0"/>
      <w:divBdr>
        <w:top w:val="none" w:sz="0" w:space="0" w:color="auto"/>
        <w:left w:val="none" w:sz="0" w:space="0" w:color="auto"/>
        <w:bottom w:val="none" w:sz="0" w:space="0" w:color="auto"/>
        <w:right w:val="none" w:sz="0" w:space="0" w:color="auto"/>
      </w:divBdr>
    </w:div>
    <w:div w:id="40520125">
      <w:bodyDiv w:val="1"/>
      <w:marLeft w:val="0"/>
      <w:marRight w:val="0"/>
      <w:marTop w:val="0"/>
      <w:marBottom w:val="0"/>
      <w:divBdr>
        <w:top w:val="none" w:sz="0" w:space="0" w:color="auto"/>
        <w:left w:val="none" w:sz="0" w:space="0" w:color="auto"/>
        <w:bottom w:val="none" w:sz="0" w:space="0" w:color="auto"/>
        <w:right w:val="none" w:sz="0" w:space="0" w:color="auto"/>
      </w:divBdr>
    </w:div>
    <w:div w:id="40791482">
      <w:bodyDiv w:val="1"/>
      <w:marLeft w:val="0"/>
      <w:marRight w:val="0"/>
      <w:marTop w:val="0"/>
      <w:marBottom w:val="0"/>
      <w:divBdr>
        <w:top w:val="none" w:sz="0" w:space="0" w:color="auto"/>
        <w:left w:val="none" w:sz="0" w:space="0" w:color="auto"/>
        <w:bottom w:val="none" w:sz="0" w:space="0" w:color="auto"/>
        <w:right w:val="none" w:sz="0" w:space="0" w:color="auto"/>
      </w:divBdr>
    </w:div>
    <w:div w:id="40859714">
      <w:bodyDiv w:val="1"/>
      <w:marLeft w:val="0"/>
      <w:marRight w:val="0"/>
      <w:marTop w:val="0"/>
      <w:marBottom w:val="0"/>
      <w:divBdr>
        <w:top w:val="none" w:sz="0" w:space="0" w:color="auto"/>
        <w:left w:val="none" w:sz="0" w:space="0" w:color="auto"/>
        <w:bottom w:val="none" w:sz="0" w:space="0" w:color="auto"/>
        <w:right w:val="none" w:sz="0" w:space="0" w:color="auto"/>
      </w:divBdr>
    </w:div>
    <w:div w:id="41105237">
      <w:bodyDiv w:val="1"/>
      <w:marLeft w:val="0"/>
      <w:marRight w:val="0"/>
      <w:marTop w:val="0"/>
      <w:marBottom w:val="0"/>
      <w:divBdr>
        <w:top w:val="none" w:sz="0" w:space="0" w:color="auto"/>
        <w:left w:val="none" w:sz="0" w:space="0" w:color="auto"/>
        <w:bottom w:val="none" w:sz="0" w:space="0" w:color="auto"/>
        <w:right w:val="none" w:sz="0" w:space="0" w:color="auto"/>
      </w:divBdr>
    </w:div>
    <w:div w:id="41293290">
      <w:bodyDiv w:val="1"/>
      <w:marLeft w:val="0"/>
      <w:marRight w:val="0"/>
      <w:marTop w:val="0"/>
      <w:marBottom w:val="0"/>
      <w:divBdr>
        <w:top w:val="none" w:sz="0" w:space="0" w:color="auto"/>
        <w:left w:val="none" w:sz="0" w:space="0" w:color="auto"/>
        <w:bottom w:val="none" w:sz="0" w:space="0" w:color="auto"/>
        <w:right w:val="none" w:sz="0" w:space="0" w:color="auto"/>
      </w:divBdr>
    </w:div>
    <w:div w:id="41638300">
      <w:bodyDiv w:val="1"/>
      <w:marLeft w:val="0"/>
      <w:marRight w:val="0"/>
      <w:marTop w:val="0"/>
      <w:marBottom w:val="0"/>
      <w:divBdr>
        <w:top w:val="none" w:sz="0" w:space="0" w:color="auto"/>
        <w:left w:val="none" w:sz="0" w:space="0" w:color="auto"/>
        <w:bottom w:val="none" w:sz="0" w:space="0" w:color="auto"/>
        <w:right w:val="none" w:sz="0" w:space="0" w:color="auto"/>
      </w:divBdr>
    </w:div>
    <w:div w:id="41640086">
      <w:bodyDiv w:val="1"/>
      <w:marLeft w:val="0"/>
      <w:marRight w:val="0"/>
      <w:marTop w:val="0"/>
      <w:marBottom w:val="0"/>
      <w:divBdr>
        <w:top w:val="none" w:sz="0" w:space="0" w:color="auto"/>
        <w:left w:val="none" w:sz="0" w:space="0" w:color="auto"/>
        <w:bottom w:val="none" w:sz="0" w:space="0" w:color="auto"/>
        <w:right w:val="none" w:sz="0" w:space="0" w:color="auto"/>
      </w:divBdr>
    </w:div>
    <w:div w:id="41902150">
      <w:bodyDiv w:val="1"/>
      <w:marLeft w:val="0"/>
      <w:marRight w:val="0"/>
      <w:marTop w:val="0"/>
      <w:marBottom w:val="0"/>
      <w:divBdr>
        <w:top w:val="none" w:sz="0" w:space="0" w:color="auto"/>
        <w:left w:val="none" w:sz="0" w:space="0" w:color="auto"/>
        <w:bottom w:val="none" w:sz="0" w:space="0" w:color="auto"/>
        <w:right w:val="none" w:sz="0" w:space="0" w:color="auto"/>
      </w:divBdr>
    </w:div>
    <w:div w:id="42095591">
      <w:bodyDiv w:val="1"/>
      <w:marLeft w:val="0"/>
      <w:marRight w:val="0"/>
      <w:marTop w:val="0"/>
      <w:marBottom w:val="0"/>
      <w:divBdr>
        <w:top w:val="none" w:sz="0" w:space="0" w:color="auto"/>
        <w:left w:val="none" w:sz="0" w:space="0" w:color="auto"/>
        <w:bottom w:val="none" w:sz="0" w:space="0" w:color="auto"/>
        <w:right w:val="none" w:sz="0" w:space="0" w:color="auto"/>
      </w:divBdr>
    </w:div>
    <w:div w:id="42098703">
      <w:bodyDiv w:val="1"/>
      <w:marLeft w:val="0"/>
      <w:marRight w:val="0"/>
      <w:marTop w:val="0"/>
      <w:marBottom w:val="0"/>
      <w:divBdr>
        <w:top w:val="none" w:sz="0" w:space="0" w:color="auto"/>
        <w:left w:val="none" w:sz="0" w:space="0" w:color="auto"/>
        <w:bottom w:val="none" w:sz="0" w:space="0" w:color="auto"/>
        <w:right w:val="none" w:sz="0" w:space="0" w:color="auto"/>
      </w:divBdr>
    </w:div>
    <w:div w:id="42338334">
      <w:bodyDiv w:val="1"/>
      <w:marLeft w:val="0"/>
      <w:marRight w:val="0"/>
      <w:marTop w:val="0"/>
      <w:marBottom w:val="0"/>
      <w:divBdr>
        <w:top w:val="none" w:sz="0" w:space="0" w:color="auto"/>
        <w:left w:val="none" w:sz="0" w:space="0" w:color="auto"/>
        <w:bottom w:val="none" w:sz="0" w:space="0" w:color="auto"/>
        <w:right w:val="none" w:sz="0" w:space="0" w:color="auto"/>
      </w:divBdr>
    </w:div>
    <w:div w:id="42366256">
      <w:bodyDiv w:val="1"/>
      <w:marLeft w:val="0"/>
      <w:marRight w:val="0"/>
      <w:marTop w:val="0"/>
      <w:marBottom w:val="0"/>
      <w:divBdr>
        <w:top w:val="none" w:sz="0" w:space="0" w:color="auto"/>
        <w:left w:val="none" w:sz="0" w:space="0" w:color="auto"/>
        <w:bottom w:val="none" w:sz="0" w:space="0" w:color="auto"/>
        <w:right w:val="none" w:sz="0" w:space="0" w:color="auto"/>
      </w:divBdr>
    </w:div>
    <w:div w:id="42483818">
      <w:bodyDiv w:val="1"/>
      <w:marLeft w:val="0"/>
      <w:marRight w:val="0"/>
      <w:marTop w:val="0"/>
      <w:marBottom w:val="0"/>
      <w:divBdr>
        <w:top w:val="none" w:sz="0" w:space="0" w:color="auto"/>
        <w:left w:val="none" w:sz="0" w:space="0" w:color="auto"/>
        <w:bottom w:val="none" w:sz="0" w:space="0" w:color="auto"/>
        <w:right w:val="none" w:sz="0" w:space="0" w:color="auto"/>
      </w:divBdr>
    </w:div>
    <w:div w:id="42868358">
      <w:bodyDiv w:val="1"/>
      <w:marLeft w:val="0"/>
      <w:marRight w:val="0"/>
      <w:marTop w:val="0"/>
      <w:marBottom w:val="0"/>
      <w:divBdr>
        <w:top w:val="none" w:sz="0" w:space="0" w:color="auto"/>
        <w:left w:val="none" w:sz="0" w:space="0" w:color="auto"/>
        <w:bottom w:val="none" w:sz="0" w:space="0" w:color="auto"/>
        <w:right w:val="none" w:sz="0" w:space="0" w:color="auto"/>
      </w:divBdr>
    </w:div>
    <w:div w:id="42949966">
      <w:bodyDiv w:val="1"/>
      <w:marLeft w:val="0"/>
      <w:marRight w:val="0"/>
      <w:marTop w:val="0"/>
      <w:marBottom w:val="0"/>
      <w:divBdr>
        <w:top w:val="none" w:sz="0" w:space="0" w:color="auto"/>
        <w:left w:val="none" w:sz="0" w:space="0" w:color="auto"/>
        <w:bottom w:val="none" w:sz="0" w:space="0" w:color="auto"/>
        <w:right w:val="none" w:sz="0" w:space="0" w:color="auto"/>
      </w:divBdr>
    </w:div>
    <w:div w:id="43070085">
      <w:bodyDiv w:val="1"/>
      <w:marLeft w:val="0"/>
      <w:marRight w:val="0"/>
      <w:marTop w:val="0"/>
      <w:marBottom w:val="0"/>
      <w:divBdr>
        <w:top w:val="none" w:sz="0" w:space="0" w:color="auto"/>
        <w:left w:val="none" w:sz="0" w:space="0" w:color="auto"/>
        <w:bottom w:val="none" w:sz="0" w:space="0" w:color="auto"/>
        <w:right w:val="none" w:sz="0" w:space="0" w:color="auto"/>
      </w:divBdr>
    </w:div>
    <w:div w:id="43334419">
      <w:bodyDiv w:val="1"/>
      <w:marLeft w:val="0"/>
      <w:marRight w:val="0"/>
      <w:marTop w:val="0"/>
      <w:marBottom w:val="0"/>
      <w:divBdr>
        <w:top w:val="none" w:sz="0" w:space="0" w:color="auto"/>
        <w:left w:val="none" w:sz="0" w:space="0" w:color="auto"/>
        <w:bottom w:val="none" w:sz="0" w:space="0" w:color="auto"/>
        <w:right w:val="none" w:sz="0" w:space="0" w:color="auto"/>
      </w:divBdr>
    </w:div>
    <w:div w:id="43413770">
      <w:bodyDiv w:val="1"/>
      <w:marLeft w:val="0"/>
      <w:marRight w:val="0"/>
      <w:marTop w:val="0"/>
      <w:marBottom w:val="0"/>
      <w:divBdr>
        <w:top w:val="none" w:sz="0" w:space="0" w:color="auto"/>
        <w:left w:val="none" w:sz="0" w:space="0" w:color="auto"/>
        <w:bottom w:val="none" w:sz="0" w:space="0" w:color="auto"/>
        <w:right w:val="none" w:sz="0" w:space="0" w:color="auto"/>
      </w:divBdr>
    </w:div>
    <w:div w:id="43455293">
      <w:bodyDiv w:val="1"/>
      <w:marLeft w:val="0"/>
      <w:marRight w:val="0"/>
      <w:marTop w:val="0"/>
      <w:marBottom w:val="0"/>
      <w:divBdr>
        <w:top w:val="none" w:sz="0" w:space="0" w:color="auto"/>
        <w:left w:val="none" w:sz="0" w:space="0" w:color="auto"/>
        <w:bottom w:val="none" w:sz="0" w:space="0" w:color="auto"/>
        <w:right w:val="none" w:sz="0" w:space="0" w:color="auto"/>
      </w:divBdr>
    </w:div>
    <w:div w:id="43602441">
      <w:bodyDiv w:val="1"/>
      <w:marLeft w:val="0"/>
      <w:marRight w:val="0"/>
      <w:marTop w:val="0"/>
      <w:marBottom w:val="0"/>
      <w:divBdr>
        <w:top w:val="none" w:sz="0" w:space="0" w:color="auto"/>
        <w:left w:val="none" w:sz="0" w:space="0" w:color="auto"/>
        <w:bottom w:val="none" w:sz="0" w:space="0" w:color="auto"/>
        <w:right w:val="none" w:sz="0" w:space="0" w:color="auto"/>
      </w:divBdr>
    </w:div>
    <w:div w:id="43676679">
      <w:bodyDiv w:val="1"/>
      <w:marLeft w:val="0"/>
      <w:marRight w:val="0"/>
      <w:marTop w:val="0"/>
      <w:marBottom w:val="0"/>
      <w:divBdr>
        <w:top w:val="none" w:sz="0" w:space="0" w:color="auto"/>
        <w:left w:val="none" w:sz="0" w:space="0" w:color="auto"/>
        <w:bottom w:val="none" w:sz="0" w:space="0" w:color="auto"/>
        <w:right w:val="none" w:sz="0" w:space="0" w:color="auto"/>
      </w:divBdr>
    </w:div>
    <w:div w:id="43677117">
      <w:bodyDiv w:val="1"/>
      <w:marLeft w:val="0"/>
      <w:marRight w:val="0"/>
      <w:marTop w:val="0"/>
      <w:marBottom w:val="0"/>
      <w:divBdr>
        <w:top w:val="none" w:sz="0" w:space="0" w:color="auto"/>
        <w:left w:val="none" w:sz="0" w:space="0" w:color="auto"/>
        <w:bottom w:val="none" w:sz="0" w:space="0" w:color="auto"/>
        <w:right w:val="none" w:sz="0" w:space="0" w:color="auto"/>
      </w:divBdr>
    </w:div>
    <w:div w:id="43794475">
      <w:bodyDiv w:val="1"/>
      <w:marLeft w:val="0"/>
      <w:marRight w:val="0"/>
      <w:marTop w:val="0"/>
      <w:marBottom w:val="0"/>
      <w:divBdr>
        <w:top w:val="none" w:sz="0" w:space="0" w:color="auto"/>
        <w:left w:val="none" w:sz="0" w:space="0" w:color="auto"/>
        <w:bottom w:val="none" w:sz="0" w:space="0" w:color="auto"/>
        <w:right w:val="none" w:sz="0" w:space="0" w:color="auto"/>
      </w:divBdr>
    </w:div>
    <w:div w:id="43872761">
      <w:bodyDiv w:val="1"/>
      <w:marLeft w:val="0"/>
      <w:marRight w:val="0"/>
      <w:marTop w:val="0"/>
      <w:marBottom w:val="0"/>
      <w:divBdr>
        <w:top w:val="none" w:sz="0" w:space="0" w:color="auto"/>
        <w:left w:val="none" w:sz="0" w:space="0" w:color="auto"/>
        <w:bottom w:val="none" w:sz="0" w:space="0" w:color="auto"/>
        <w:right w:val="none" w:sz="0" w:space="0" w:color="auto"/>
      </w:divBdr>
    </w:div>
    <w:div w:id="43915043">
      <w:bodyDiv w:val="1"/>
      <w:marLeft w:val="0"/>
      <w:marRight w:val="0"/>
      <w:marTop w:val="0"/>
      <w:marBottom w:val="0"/>
      <w:divBdr>
        <w:top w:val="none" w:sz="0" w:space="0" w:color="auto"/>
        <w:left w:val="none" w:sz="0" w:space="0" w:color="auto"/>
        <w:bottom w:val="none" w:sz="0" w:space="0" w:color="auto"/>
        <w:right w:val="none" w:sz="0" w:space="0" w:color="auto"/>
      </w:divBdr>
    </w:div>
    <w:div w:id="44260619">
      <w:bodyDiv w:val="1"/>
      <w:marLeft w:val="0"/>
      <w:marRight w:val="0"/>
      <w:marTop w:val="0"/>
      <w:marBottom w:val="0"/>
      <w:divBdr>
        <w:top w:val="none" w:sz="0" w:space="0" w:color="auto"/>
        <w:left w:val="none" w:sz="0" w:space="0" w:color="auto"/>
        <w:bottom w:val="none" w:sz="0" w:space="0" w:color="auto"/>
        <w:right w:val="none" w:sz="0" w:space="0" w:color="auto"/>
      </w:divBdr>
    </w:div>
    <w:div w:id="44374158">
      <w:bodyDiv w:val="1"/>
      <w:marLeft w:val="0"/>
      <w:marRight w:val="0"/>
      <w:marTop w:val="0"/>
      <w:marBottom w:val="0"/>
      <w:divBdr>
        <w:top w:val="none" w:sz="0" w:space="0" w:color="auto"/>
        <w:left w:val="none" w:sz="0" w:space="0" w:color="auto"/>
        <w:bottom w:val="none" w:sz="0" w:space="0" w:color="auto"/>
        <w:right w:val="none" w:sz="0" w:space="0" w:color="auto"/>
      </w:divBdr>
    </w:div>
    <w:div w:id="44454325">
      <w:bodyDiv w:val="1"/>
      <w:marLeft w:val="0"/>
      <w:marRight w:val="0"/>
      <w:marTop w:val="0"/>
      <w:marBottom w:val="0"/>
      <w:divBdr>
        <w:top w:val="none" w:sz="0" w:space="0" w:color="auto"/>
        <w:left w:val="none" w:sz="0" w:space="0" w:color="auto"/>
        <w:bottom w:val="none" w:sz="0" w:space="0" w:color="auto"/>
        <w:right w:val="none" w:sz="0" w:space="0" w:color="auto"/>
      </w:divBdr>
    </w:div>
    <w:div w:id="44566131">
      <w:bodyDiv w:val="1"/>
      <w:marLeft w:val="0"/>
      <w:marRight w:val="0"/>
      <w:marTop w:val="0"/>
      <w:marBottom w:val="0"/>
      <w:divBdr>
        <w:top w:val="none" w:sz="0" w:space="0" w:color="auto"/>
        <w:left w:val="none" w:sz="0" w:space="0" w:color="auto"/>
        <w:bottom w:val="none" w:sz="0" w:space="0" w:color="auto"/>
        <w:right w:val="none" w:sz="0" w:space="0" w:color="auto"/>
      </w:divBdr>
    </w:div>
    <w:div w:id="44569875">
      <w:bodyDiv w:val="1"/>
      <w:marLeft w:val="0"/>
      <w:marRight w:val="0"/>
      <w:marTop w:val="0"/>
      <w:marBottom w:val="0"/>
      <w:divBdr>
        <w:top w:val="none" w:sz="0" w:space="0" w:color="auto"/>
        <w:left w:val="none" w:sz="0" w:space="0" w:color="auto"/>
        <w:bottom w:val="none" w:sz="0" w:space="0" w:color="auto"/>
        <w:right w:val="none" w:sz="0" w:space="0" w:color="auto"/>
      </w:divBdr>
    </w:div>
    <w:div w:id="44574299">
      <w:bodyDiv w:val="1"/>
      <w:marLeft w:val="0"/>
      <w:marRight w:val="0"/>
      <w:marTop w:val="0"/>
      <w:marBottom w:val="0"/>
      <w:divBdr>
        <w:top w:val="none" w:sz="0" w:space="0" w:color="auto"/>
        <w:left w:val="none" w:sz="0" w:space="0" w:color="auto"/>
        <w:bottom w:val="none" w:sz="0" w:space="0" w:color="auto"/>
        <w:right w:val="none" w:sz="0" w:space="0" w:color="auto"/>
      </w:divBdr>
    </w:div>
    <w:div w:id="44574871">
      <w:bodyDiv w:val="1"/>
      <w:marLeft w:val="0"/>
      <w:marRight w:val="0"/>
      <w:marTop w:val="0"/>
      <w:marBottom w:val="0"/>
      <w:divBdr>
        <w:top w:val="none" w:sz="0" w:space="0" w:color="auto"/>
        <w:left w:val="none" w:sz="0" w:space="0" w:color="auto"/>
        <w:bottom w:val="none" w:sz="0" w:space="0" w:color="auto"/>
        <w:right w:val="none" w:sz="0" w:space="0" w:color="auto"/>
      </w:divBdr>
    </w:div>
    <w:div w:id="44716727">
      <w:bodyDiv w:val="1"/>
      <w:marLeft w:val="0"/>
      <w:marRight w:val="0"/>
      <w:marTop w:val="0"/>
      <w:marBottom w:val="0"/>
      <w:divBdr>
        <w:top w:val="none" w:sz="0" w:space="0" w:color="auto"/>
        <w:left w:val="none" w:sz="0" w:space="0" w:color="auto"/>
        <w:bottom w:val="none" w:sz="0" w:space="0" w:color="auto"/>
        <w:right w:val="none" w:sz="0" w:space="0" w:color="auto"/>
      </w:divBdr>
    </w:div>
    <w:div w:id="45029324">
      <w:bodyDiv w:val="1"/>
      <w:marLeft w:val="0"/>
      <w:marRight w:val="0"/>
      <w:marTop w:val="0"/>
      <w:marBottom w:val="0"/>
      <w:divBdr>
        <w:top w:val="none" w:sz="0" w:space="0" w:color="auto"/>
        <w:left w:val="none" w:sz="0" w:space="0" w:color="auto"/>
        <w:bottom w:val="none" w:sz="0" w:space="0" w:color="auto"/>
        <w:right w:val="none" w:sz="0" w:space="0" w:color="auto"/>
      </w:divBdr>
    </w:div>
    <w:div w:id="45031008">
      <w:bodyDiv w:val="1"/>
      <w:marLeft w:val="0"/>
      <w:marRight w:val="0"/>
      <w:marTop w:val="0"/>
      <w:marBottom w:val="0"/>
      <w:divBdr>
        <w:top w:val="none" w:sz="0" w:space="0" w:color="auto"/>
        <w:left w:val="none" w:sz="0" w:space="0" w:color="auto"/>
        <w:bottom w:val="none" w:sz="0" w:space="0" w:color="auto"/>
        <w:right w:val="none" w:sz="0" w:space="0" w:color="auto"/>
      </w:divBdr>
    </w:div>
    <w:div w:id="45178471">
      <w:bodyDiv w:val="1"/>
      <w:marLeft w:val="0"/>
      <w:marRight w:val="0"/>
      <w:marTop w:val="0"/>
      <w:marBottom w:val="0"/>
      <w:divBdr>
        <w:top w:val="none" w:sz="0" w:space="0" w:color="auto"/>
        <w:left w:val="none" w:sz="0" w:space="0" w:color="auto"/>
        <w:bottom w:val="none" w:sz="0" w:space="0" w:color="auto"/>
        <w:right w:val="none" w:sz="0" w:space="0" w:color="auto"/>
      </w:divBdr>
    </w:div>
    <w:div w:id="45181743">
      <w:bodyDiv w:val="1"/>
      <w:marLeft w:val="0"/>
      <w:marRight w:val="0"/>
      <w:marTop w:val="0"/>
      <w:marBottom w:val="0"/>
      <w:divBdr>
        <w:top w:val="none" w:sz="0" w:space="0" w:color="auto"/>
        <w:left w:val="none" w:sz="0" w:space="0" w:color="auto"/>
        <w:bottom w:val="none" w:sz="0" w:space="0" w:color="auto"/>
        <w:right w:val="none" w:sz="0" w:space="0" w:color="auto"/>
      </w:divBdr>
    </w:div>
    <w:div w:id="45302657">
      <w:bodyDiv w:val="1"/>
      <w:marLeft w:val="0"/>
      <w:marRight w:val="0"/>
      <w:marTop w:val="0"/>
      <w:marBottom w:val="0"/>
      <w:divBdr>
        <w:top w:val="none" w:sz="0" w:space="0" w:color="auto"/>
        <w:left w:val="none" w:sz="0" w:space="0" w:color="auto"/>
        <w:bottom w:val="none" w:sz="0" w:space="0" w:color="auto"/>
        <w:right w:val="none" w:sz="0" w:space="0" w:color="auto"/>
      </w:divBdr>
    </w:div>
    <w:div w:id="45372567">
      <w:bodyDiv w:val="1"/>
      <w:marLeft w:val="0"/>
      <w:marRight w:val="0"/>
      <w:marTop w:val="0"/>
      <w:marBottom w:val="0"/>
      <w:divBdr>
        <w:top w:val="none" w:sz="0" w:space="0" w:color="auto"/>
        <w:left w:val="none" w:sz="0" w:space="0" w:color="auto"/>
        <w:bottom w:val="none" w:sz="0" w:space="0" w:color="auto"/>
        <w:right w:val="none" w:sz="0" w:space="0" w:color="auto"/>
      </w:divBdr>
    </w:div>
    <w:div w:id="45419069">
      <w:bodyDiv w:val="1"/>
      <w:marLeft w:val="0"/>
      <w:marRight w:val="0"/>
      <w:marTop w:val="0"/>
      <w:marBottom w:val="0"/>
      <w:divBdr>
        <w:top w:val="none" w:sz="0" w:space="0" w:color="auto"/>
        <w:left w:val="none" w:sz="0" w:space="0" w:color="auto"/>
        <w:bottom w:val="none" w:sz="0" w:space="0" w:color="auto"/>
        <w:right w:val="none" w:sz="0" w:space="0" w:color="auto"/>
      </w:divBdr>
    </w:div>
    <w:div w:id="45565068">
      <w:bodyDiv w:val="1"/>
      <w:marLeft w:val="0"/>
      <w:marRight w:val="0"/>
      <w:marTop w:val="0"/>
      <w:marBottom w:val="0"/>
      <w:divBdr>
        <w:top w:val="none" w:sz="0" w:space="0" w:color="auto"/>
        <w:left w:val="none" w:sz="0" w:space="0" w:color="auto"/>
        <w:bottom w:val="none" w:sz="0" w:space="0" w:color="auto"/>
        <w:right w:val="none" w:sz="0" w:space="0" w:color="auto"/>
      </w:divBdr>
    </w:div>
    <w:div w:id="45683687">
      <w:bodyDiv w:val="1"/>
      <w:marLeft w:val="0"/>
      <w:marRight w:val="0"/>
      <w:marTop w:val="0"/>
      <w:marBottom w:val="0"/>
      <w:divBdr>
        <w:top w:val="none" w:sz="0" w:space="0" w:color="auto"/>
        <w:left w:val="none" w:sz="0" w:space="0" w:color="auto"/>
        <w:bottom w:val="none" w:sz="0" w:space="0" w:color="auto"/>
        <w:right w:val="none" w:sz="0" w:space="0" w:color="auto"/>
      </w:divBdr>
    </w:div>
    <w:div w:id="45688849">
      <w:bodyDiv w:val="1"/>
      <w:marLeft w:val="0"/>
      <w:marRight w:val="0"/>
      <w:marTop w:val="0"/>
      <w:marBottom w:val="0"/>
      <w:divBdr>
        <w:top w:val="none" w:sz="0" w:space="0" w:color="auto"/>
        <w:left w:val="none" w:sz="0" w:space="0" w:color="auto"/>
        <w:bottom w:val="none" w:sz="0" w:space="0" w:color="auto"/>
        <w:right w:val="none" w:sz="0" w:space="0" w:color="auto"/>
      </w:divBdr>
    </w:div>
    <w:div w:id="45809672">
      <w:bodyDiv w:val="1"/>
      <w:marLeft w:val="0"/>
      <w:marRight w:val="0"/>
      <w:marTop w:val="0"/>
      <w:marBottom w:val="0"/>
      <w:divBdr>
        <w:top w:val="none" w:sz="0" w:space="0" w:color="auto"/>
        <w:left w:val="none" w:sz="0" w:space="0" w:color="auto"/>
        <w:bottom w:val="none" w:sz="0" w:space="0" w:color="auto"/>
        <w:right w:val="none" w:sz="0" w:space="0" w:color="auto"/>
      </w:divBdr>
    </w:div>
    <w:div w:id="45837837">
      <w:bodyDiv w:val="1"/>
      <w:marLeft w:val="0"/>
      <w:marRight w:val="0"/>
      <w:marTop w:val="0"/>
      <w:marBottom w:val="0"/>
      <w:divBdr>
        <w:top w:val="none" w:sz="0" w:space="0" w:color="auto"/>
        <w:left w:val="none" w:sz="0" w:space="0" w:color="auto"/>
        <w:bottom w:val="none" w:sz="0" w:space="0" w:color="auto"/>
        <w:right w:val="none" w:sz="0" w:space="0" w:color="auto"/>
      </w:divBdr>
    </w:div>
    <w:div w:id="45876850">
      <w:bodyDiv w:val="1"/>
      <w:marLeft w:val="0"/>
      <w:marRight w:val="0"/>
      <w:marTop w:val="0"/>
      <w:marBottom w:val="0"/>
      <w:divBdr>
        <w:top w:val="none" w:sz="0" w:space="0" w:color="auto"/>
        <w:left w:val="none" w:sz="0" w:space="0" w:color="auto"/>
        <w:bottom w:val="none" w:sz="0" w:space="0" w:color="auto"/>
        <w:right w:val="none" w:sz="0" w:space="0" w:color="auto"/>
      </w:divBdr>
    </w:div>
    <w:div w:id="45953968">
      <w:bodyDiv w:val="1"/>
      <w:marLeft w:val="0"/>
      <w:marRight w:val="0"/>
      <w:marTop w:val="0"/>
      <w:marBottom w:val="0"/>
      <w:divBdr>
        <w:top w:val="none" w:sz="0" w:space="0" w:color="auto"/>
        <w:left w:val="none" w:sz="0" w:space="0" w:color="auto"/>
        <w:bottom w:val="none" w:sz="0" w:space="0" w:color="auto"/>
        <w:right w:val="none" w:sz="0" w:space="0" w:color="auto"/>
      </w:divBdr>
    </w:div>
    <w:div w:id="45954180">
      <w:bodyDiv w:val="1"/>
      <w:marLeft w:val="0"/>
      <w:marRight w:val="0"/>
      <w:marTop w:val="0"/>
      <w:marBottom w:val="0"/>
      <w:divBdr>
        <w:top w:val="none" w:sz="0" w:space="0" w:color="auto"/>
        <w:left w:val="none" w:sz="0" w:space="0" w:color="auto"/>
        <w:bottom w:val="none" w:sz="0" w:space="0" w:color="auto"/>
        <w:right w:val="none" w:sz="0" w:space="0" w:color="auto"/>
      </w:divBdr>
    </w:div>
    <w:div w:id="45958425">
      <w:bodyDiv w:val="1"/>
      <w:marLeft w:val="0"/>
      <w:marRight w:val="0"/>
      <w:marTop w:val="0"/>
      <w:marBottom w:val="0"/>
      <w:divBdr>
        <w:top w:val="none" w:sz="0" w:space="0" w:color="auto"/>
        <w:left w:val="none" w:sz="0" w:space="0" w:color="auto"/>
        <w:bottom w:val="none" w:sz="0" w:space="0" w:color="auto"/>
        <w:right w:val="none" w:sz="0" w:space="0" w:color="auto"/>
      </w:divBdr>
    </w:div>
    <w:div w:id="46032399">
      <w:bodyDiv w:val="1"/>
      <w:marLeft w:val="0"/>
      <w:marRight w:val="0"/>
      <w:marTop w:val="0"/>
      <w:marBottom w:val="0"/>
      <w:divBdr>
        <w:top w:val="none" w:sz="0" w:space="0" w:color="auto"/>
        <w:left w:val="none" w:sz="0" w:space="0" w:color="auto"/>
        <w:bottom w:val="none" w:sz="0" w:space="0" w:color="auto"/>
        <w:right w:val="none" w:sz="0" w:space="0" w:color="auto"/>
      </w:divBdr>
    </w:div>
    <w:div w:id="46034129">
      <w:bodyDiv w:val="1"/>
      <w:marLeft w:val="0"/>
      <w:marRight w:val="0"/>
      <w:marTop w:val="0"/>
      <w:marBottom w:val="0"/>
      <w:divBdr>
        <w:top w:val="none" w:sz="0" w:space="0" w:color="auto"/>
        <w:left w:val="none" w:sz="0" w:space="0" w:color="auto"/>
        <w:bottom w:val="none" w:sz="0" w:space="0" w:color="auto"/>
        <w:right w:val="none" w:sz="0" w:space="0" w:color="auto"/>
      </w:divBdr>
    </w:div>
    <w:div w:id="46414591">
      <w:bodyDiv w:val="1"/>
      <w:marLeft w:val="0"/>
      <w:marRight w:val="0"/>
      <w:marTop w:val="0"/>
      <w:marBottom w:val="0"/>
      <w:divBdr>
        <w:top w:val="none" w:sz="0" w:space="0" w:color="auto"/>
        <w:left w:val="none" w:sz="0" w:space="0" w:color="auto"/>
        <w:bottom w:val="none" w:sz="0" w:space="0" w:color="auto"/>
        <w:right w:val="none" w:sz="0" w:space="0" w:color="auto"/>
      </w:divBdr>
    </w:div>
    <w:div w:id="46689198">
      <w:bodyDiv w:val="1"/>
      <w:marLeft w:val="0"/>
      <w:marRight w:val="0"/>
      <w:marTop w:val="0"/>
      <w:marBottom w:val="0"/>
      <w:divBdr>
        <w:top w:val="none" w:sz="0" w:space="0" w:color="auto"/>
        <w:left w:val="none" w:sz="0" w:space="0" w:color="auto"/>
        <w:bottom w:val="none" w:sz="0" w:space="0" w:color="auto"/>
        <w:right w:val="none" w:sz="0" w:space="0" w:color="auto"/>
      </w:divBdr>
    </w:div>
    <w:div w:id="46954571">
      <w:bodyDiv w:val="1"/>
      <w:marLeft w:val="0"/>
      <w:marRight w:val="0"/>
      <w:marTop w:val="0"/>
      <w:marBottom w:val="0"/>
      <w:divBdr>
        <w:top w:val="none" w:sz="0" w:space="0" w:color="auto"/>
        <w:left w:val="none" w:sz="0" w:space="0" w:color="auto"/>
        <w:bottom w:val="none" w:sz="0" w:space="0" w:color="auto"/>
        <w:right w:val="none" w:sz="0" w:space="0" w:color="auto"/>
      </w:divBdr>
    </w:div>
    <w:div w:id="46993376">
      <w:bodyDiv w:val="1"/>
      <w:marLeft w:val="0"/>
      <w:marRight w:val="0"/>
      <w:marTop w:val="0"/>
      <w:marBottom w:val="0"/>
      <w:divBdr>
        <w:top w:val="none" w:sz="0" w:space="0" w:color="auto"/>
        <w:left w:val="none" w:sz="0" w:space="0" w:color="auto"/>
        <w:bottom w:val="none" w:sz="0" w:space="0" w:color="auto"/>
        <w:right w:val="none" w:sz="0" w:space="0" w:color="auto"/>
      </w:divBdr>
    </w:div>
    <w:div w:id="47191702">
      <w:bodyDiv w:val="1"/>
      <w:marLeft w:val="0"/>
      <w:marRight w:val="0"/>
      <w:marTop w:val="0"/>
      <w:marBottom w:val="0"/>
      <w:divBdr>
        <w:top w:val="none" w:sz="0" w:space="0" w:color="auto"/>
        <w:left w:val="none" w:sz="0" w:space="0" w:color="auto"/>
        <w:bottom w:val="none" w:sz="0" w:space="0" w:color="auto"/>
        <w:right w:val="none" w:sz="0" w:space="0" w:color="auto"/>
      </w:divBdr>
    </w:div>
    <w:div w:id="47605765">
      <w:bodyDiv w:val="1"/>
      <w:marLeft w:val="0"/>
      <w:marRight w:val="0"/>
      <w:marTop w:val="0"/>
      <w:marBottom w:val="0"/>
      <w:divBdr>
        <w:top w:val="none" w:sz="0" w:space="0" w:color="auto"/>
        <w:left w:val="none" w:sz="0" w:space="0" w:color="auto"/>
        <w:bottom w:val="none" w:sz="0" w:space="0" w:color="auto"/>
        <w:right w:val="none" w:sz="0" w:space="0" w:color="auto"/>
      </w:divBdr>
    </w:div>
    <w:div w:id="47995619">
      <w:bodyDiv w:val="1"/>
      <w:marLeft w:val="0"/>
      <w:marRight w:val="0"/>
      <w:marTop w:val="0"/>
      <w:marBottom w:val="0"/>
      <w:divBdr>
        <w:top w:val="none" w:sz="0" w:space="0" w:color="auto"/>
        <w:left w:val="none" w:sz="0" w:space="0" w:color="auto"/>
        <w:bottom w:val="none" w:sz="0" w:space="0" w:color="auto"/>
        <w:right w:val="none" w:sz="0" w:space="0" w:color="auto"/>
      </w:divBdr>
    </w:div>
    <w:div w:id="47996693">
      <w:bodyDiv w:val="1"/>
      <w:marLeft w:val="0"/>
      <w:marRight w:val="0"/>
      <w:marTop w:val="0"/>
      <w:marBottom w:val="0"/>
      <w:divBdr>
        <w:top w:val="none" w:sz="0" w:space="0" w:color="auto"/>
        <w:left w:val="none" w:sz="0" w:space="0" w:color="auto"/>
        <w:bottom w:val="none" w:sz="0" w:space="0" w:color="auto"/>
        <w:right w:val="none" w:sz="0" w:space="0" w:color="auto"/>
      </w:divBdr>
    </w:div>
    <w:div w:id="47997201">
      <w:bodyDiv w:val="1"/>
      <w:marLeft w:val="0"/>
      <w:marRight w:val="0"/>
      <w:marTop w:val="0"/>
      <w:marBottom w:val="0"/>
      <w:divBdr>
        <w:top w:val="none" w:sz="0" w:space="0" w:color="auto"/>
        <w:left w:val="none" w:sz="0" w:space="0" w:color="auto"/>
        <w:bottom w:val="none" w:sz="0" w:space="0" w:color="auto"/>
        <w:right w:val="none" w:sz="0" w:space="0" w:color="auto"/>
      </w:divBdr>
    </w:div>
    <w:div w:id="48263157">
      <w:bodyDiv w:val="1"/>
      <w:marLeft w:val="0"/>
      <w:marRight w:val="0"/>
      <w:marTop w:val="0"/>
      <w:marBottom w:val="0"/>
      <w:divBdr>
        <w:top w:val="none" w:sz="0" w:space="0" w:color="auto"/>
        <w:left w:val="none" w:sz="0" w:space="0" w:color="auto"/>
        <w:bottom w:val="none" w:sz="0" w:space="0" w:color="auto"/>
        <w:right w:val="none" w:sz="0" w:space="0" w:color="auto"/>
      </w:divBdr>
    </w:div>
    <w:div w:id="48310114">
      <w:bodyDiv w:val="1"/>
      <w:marLeft w:val="0"/>
      <w:marRight w:val="0"/>
      <w:marTop w:val="0"/>
      <w:marBottom w:val="0"/>
      <w:divBdr>
        <w:top w:val="none" w:sz="0" w:space="0" w:color="auto"/>
        <w:left w:val="none" w:sz="0" w:space="0" w:color="auto"/>
        <w:bottom w:val="none" w:sz="0" w:space="0" w:color="auto"/>
        <w:right w:val="none" w:sz="0" w:space="0" w:color="auto"/>
      </w:divBdr>
    </w:div>
    <w:div w:id="48499373">
      <w:bodyDiv w:val="1"/>
      <w:marLeft w:val="0"/>
      <w:marRight w:val="0"/>
      <w:marTop w:val="0"/>
      <w:marBottom w:val="0"/>
      <w:divBdr>
        <w:top w:val="none" w:sz="0" w:space="0" w:color="auto"/>
        <w:left w:val="none" w:sz="0" w:space="0" w:color="auto"/>
        <w:bottom w:val="none" w:sz="0" w:space="0" w:color="auto"/>
        <w:right w:val="none" w:sz="0" w:space="0" w:color="auto"/>
      </w:divBdr>
    </w:div>
    <w:div w:id="48499833">
      <w:bodyDiv w:val="1"/>
      <w:marLeft w:val="0"/>
      <w:marRight w:val="0"/>
      <w:marTop w:val="0"/>
      <w:marBottom w:val="0"/>
      <w:divBdr>
        <w:top w:val="none" w:sz="0" w:space="0" w:color="auto"/>
        <w:left w:val="none" w:sz="0" w:space="0" w:color="auto"/>
        <w:bottom w:val="none" w:sz="0" w:space="0" w:color="auto"/>
        <w:right w:val="none" w:sz="0" w:space="0" w:color="auto"/>
      </w:divBdr>
    </w:div>
    <w:div w:id="48503213">
      <w:bodyDiv w:val="1"/>
      <w:marLeft w:val="0"/>
      <w:marRight w:val="0"/>
      <w:marTop w:val="0"/>
      <w:marBottom w:val="0"/>
      <w:divBdr>
        <w:top w:val="none" w:sz="0" w:space="0" w:color="auto"/>
        <w:left w:val="none" w:sz="0" w:space="0" w:color="auto"/>
        <w:bottom w:val="none" w:sz="0" w:space="0" w:color="auto"/>
        <w:right w:val="none" w:sz="0" w:space="0" w:color="auto"/>
      </w:divBdr>
    </w:div>
    <w:div w:id="48771045">
      <w:bodyDiv w:val="1"/>
      <w:marLeft w:val="0"/>
      <w:marRight w:val="0"/>
      <w:marTop w:val="0"/>
      <w:marBottom w:val="0"/>
      <w:divBdr>
        <w:top w:val="none" w:sz="0" w:space="0" w:color="auto"/>
        <w:left w:val="none" w:sz="0" w:space="0" w:color="auto"/>
        <w:bottom w:val="none" w:sz="0" w:space="0" w:color="auto"/>
        <w:right w:val="none" w:sz="0" w:space="0" w:color="auto"/>
      </w:divBdr>
    </w:div>
    <w:div w:id="48920277">
      <w:bodyDiv w:val="1"/>
      <w:marLeft w:val="0"/>
      <w:marRight w:val="0"/>
      <w:marTop w:val="0"/>
      <w:marBottom w:val="0"/>
      <w:divBdr>
        <w:top w:val="none" w:sz="0" w:space="0" w:color="auto"/>
        <w:left w:val="none" w:sz="0" w:space="0" w:color="auto"/>
        <w:bottom w:val="none" w:sz="0" w:space="0" w:color="auto"/>
        <w:right w:val="none" w:sz="0" w:space="0" w:color="auto"/>
      </w:divBdr>
    </w:div>
    <w:div w:id="49159926">
      <w:bodyDiv w:val="1"/>
      <w:marLeft w:val="0"/>
      <w:marRight w:val="0"/>
      <w:marTop w:val="0"/>
      <w:marBottom w:val="0"/>
      <w:divBdr>
        <w:top w:val="none" w:sz="0" w:space="0" w:color="auto"/>
        <w:left w:val="none" w:sz="0" w:space="0" w:color="auto"/>
        <w:bottom w:val="none" w:sz="0" w:space="0" w:color="auto"/>
        <w:right w:val="none" w:sz="0" w:space="0" w:color="auto"/>
      </w:divBdr>
    </w:div>
    <w:div w:id="49231725">
      <w:bodyDiv w:val="1"/>
      <w:marLeft w:val="0"/>
      <w:marRight w:val="0"/>
      <w:marTop w:val="0"/>
      <w:marBottom w:val="0"/>
      <w:divBdr>
        <w:top w:val="none" w:sz="0" w:space="0" w:color="auto"/>
        <w:left w:val="none" w:sz="0" w:space="0" w:color="auto"/>
        <w:bottom w:val="none" w:sz="0" w:space="0" w:color="auto"/>
        <w:right w:val="none" w:sz="0" w:space="0" w:color="auto"/>
      </w:divBdr>
    </w:div>
    <w:div w:id="49308097">
      <w:bodyDiv w:val="1"/>
      <w:marLeft w:val="0"/>
      <w:marRight w:val="0"/>
      <w:marTop w:val="0"/>
      <w:marBottom w:val="0"/>
      <w:divBdr>
        <w:top w:val="none" w:sz="0" w:space="0" w:color="auto"/>
        <w:left w:val="none" w:sz="0" w:space="0" w:color="auto"/>
        <w:bottom w:val="none" w:sz="0" w:space="0" w:color="auto"/>
        <w:right w:val="none" w:sz="0" w:space="0" w:color="auto"/>
      </w:divBdr>
    </w:div>
    <w:div w:id="49773756">
      <w:bodyDiv w:val="1"/>
      <w:marLeft w:val="0"/>
      <w:marRight w:val="0"/>
      <w:marTop w:val="0"/>
      <w:marBottom w:val="0"/>
      <w:divBdr>
        <w:top w:val="none" w:sz="0" w:space="0" w:color="auto"/>
        <w:left w:val="none" w:sz="0" w:space="0" w:color="auto"/>
        <w:bottom w:val="none" w:sz="0" w:space="0" w:color="auto"/>
        <w:right w:val="none" w:sz="0" w:space="0" w:color="auto"/>
      </w:divBdr>
    </w:div>
    <w:div w:id="49963452">
      <w:bodyDiv w:val="1"/>
      <w:marLeft w:val="0"/>
      <w:marRight w:val="0"/>
      <w:marTop w:val="0"/>
      <w:marBottom w:val="0"/>
      <w:divBdr>
        <w:top w:val="none" w:sz="0" w:space="0" w:color="auto"/>
        <w:left w:val="none" w:sz="0" w:space="0" w:color="auto"/>
        <w:bottom w:val="none" w:sz="0" w:space="0" w:color="auto"/>
        <w:right w:val="none" w:sz="0" w:space="0" w:color="auto"/>
      </w:divBdr>
    </w:div>
    <w:div w:id="50228803">
      <w:bodyDiv w:val="1"/>
      <w:marLeft w:val="0"/>
      <w:marRight w:val="0"/>
      <w:marTop w:val="0"/>
      <w:marBottom w:val="0"/>
      <w:divBdr>
        <w:top w:val="none" w:sz="0" w:space="0" w:color="auto"/>
        <w:left w:val="none" w:sz="0" w:space="0" w:color="auto"/>
        <w:bottom w:val="none" w:sz="0" w:space="0" w:color="auto"/>
        <w:right w:val="none" w:sz="0" w:space="0" w:color="auto"/>
      </w:divBdr>
    </w:div>
    <w:div w:id="50231319">
      <w:bodyDiv w:val="1"/>
      <w:marLeft w:val="0"/>
      <w:marRight w:val="0"/>
      <w:marTop w:val="0"/>
      <w:marBottom w:val="0"/>
      <w:divBdr>
        <w:top w:val="none" w:sz="0" w:space="0" w:color="auto"/>
        <w:left w:val="none" w:sz="0" w:space="0" w:color="auto"/>
        <w:bottom w:val="none" w:sz="0" w:space="0" w:color="auto"/>
        <w:right w:val="none" w:sz="0" w:space="0" w:color="auto"/>
      </w:divBdr>
    </w:div>
    <w:div w:id="50276347">
      <w:bodyDiv w:val="1"/>
      <w:marLeft w:val="0"/>
      <w:marRight w:val="0"/>
      <w:marTop w:val="0"/>
      <w:marBottom w:val="0"/>
      <w:divBdr>
        <w:top w:val="none" w:sz="0" w:space="0" w:color="auto"/>
        <w:left w:val="none" w:sz="0" w:space="0" w:color="auto"/>
        <w:bottom w:val="none" w:sz="0" w:space="0" w:color="auto"/>
        <w:right w:val="none" w:sz="0" w:space="0" w:color="auto"/>
      </w:divBdr>
    </w:div>
    <w:div w:id="50620938">
      <w:bodyDiv w:val="1"/>
      <w:marLeft w:val="0"/>
      <w:marRight w:val="0"/>
      <w:marTop w:val="0"/>
      <w:marBottom w:val="0"/>
      <w:divBdr>
        <w:top w:val="none" w:sz="0" w:space="0" w:color="auto"/>
        <w:left w:val="none" w:sz="0" w:space="0" w:color="auto"/>
        <w:bottom w:val="none" w:sz="0" w:space="0" w:color="auto"/>
        <w:right w:val="none" w:sz="0" w:space="0" w:color="auto"/>
      </w:divBdr>
    </w:div>
    <w:div w:id="50808597">
      <w:bodyDiv w:val="1"/>
      <w:marLeft w:val="0"/>
      <w:marRight w:val="0"/>
      <w:marTop w:val="0"/>
      <w:marBottom w:val="0"/>
      <w:divBdr>
        <w:top w:val="none" w:sz="0" w:space="0" w:color="auto"/>
        <w:left w:val="none" w:sz="0" w:space="0" w:color="auto"/>
        <w:bottom w:val="none" w:sz="0" w:space="0" w:color="auto"/>
        <w:right w:val="none" w:sz="0" w:space="0" w:color="auto"/>
      </w:divBdr>
    </w:div>
    <w:div w:id="51081350">
      <w:bodyDiv w:val="1"/>
      <w:marLeft w:val="0"/>
      <w:marRight w:val="0"/>
      <w:marTop w:val="0"/>
      <w:marBottom w:val="0"/>
      <w:divBdr>
        <w:top w:val="none" w:sz="0" w:space="0" w:color="auto"/>
        <w:left w:val="none" w:sz="0" w:space="0" w:color="auto"/>
        <w:bottom w:val="none" w:sz="0" w:space="0" w:color="auto"/>
        <w:right w:val="none" w:sz="0" w:space="0" w:color="auto"/>
      </w:divBdr>
    </w:div>
    <w:div w:id="51193531">
      <w:bodyDiv w:val="1"/>
      <w:marLeft w:val="0"/>
      <w:marRight w:val="0"/>
      <w:marTop w:val="0"/>
      <w:marBottom w:val="0"/>
      <w:divBdr>
        <w:top w:val="none" w:sz="0" w:space="0" w:color="auto"/>
        <w:left w:val="none" w:sz="0" w:space="0" w:color="auto"/>
        <w:bottom w:val="none" w:sz="0" w:space="0" w:color="auto"/>
        <w:right w:val="none" w:sz="0" w:space="0" w:color="auto"/>
      </w:divBdr>
    </w:div>
    <w:div w:id="51389496">
      <w:bodyDiv w:val="1"/>
      <w:marLeft w:val="0"/>
      <w:marRight w:val="0"/>
      <w:marTop w:val="0"/>
      <w:marBottom w:val="0"/>
      <w:divBdr>
        <w:top w:val="none" w:sz="0" w:space="0" w:color="auto"/>
        <w:left w:val="none" w:sz="0" w:space="0" w:color="auto"/>
        <w:bottom w:val="none" w:sz="0" w:space="0" w:color="auto"/>
        <w:right w:val="none" w:sz="0" w:space="0" w:color="auto"/>
      </w:divBdr>
    </w:div>
    <w:div w:id="51513390">
      <w:bodyDiv w:val="1"/>
      <w:marLeft w:val="0"/>
      <w:marRight w:val="0"/>
      <w:marTop w:val="0"/>
      <w:marBottom w:val="0"/>
      <w:divBdr>
        <w:top w:val="none" w:sz="0" w:space="0" w:color="auto"/>
        <w:left w:val="none" w:sz="0" w:space="0" w:color="auto"/>
        <w:bottom w:val="none" w:sz="0" w:space="0" w:color="auto"/>
        <w:right w:val="none" w:sz="0" w:space="0" w:color="auto"/>
      </w:divBdr>
    </w:div>
    <w:div w:id="51782258">
      <w:bodyDiv w:val="1"/>
      <w:marLeft w:val="0"/>
      <w:marRight w:val="0"/>
      <w:marTop w:val="0"/>
      <w:marBottom w:val="0"/>
      <w:divBdr>
        <w:top w:val="none" w:sz="0" w:space="0" w:color="auto"/>
        <w:left w:val="none" w:sz="0" w:space="0" w:color="auto"/>
        <w:bottom w:val="none" w:sz="0" w:space="0" w:color="auto"/>
        <w:right w:val="none" w:sz="0" w:space="0" w:color="auto"/>
      </w:divBdr>
    </w:div>
    <w:div w:id="51975641">
      <w:bodyDiv w:val="1"/>
      <w:marLeft w:val="0"/>
      <w:marRight w:val="0"/>
      <w:marTop w:val="0"/>
      <w:marBottom w:val="0"/>
      <w:divBdr>
        <w:top w:val="none" w:sz="0" w:space="0" w:color="auto"/>
        <w:left w:val="none" w:sz="0" w:space="0" w:color="auto"/>
        <w:bottom w:val="none" w:sz="0" w:space="0" w:color="auto"/>
        <w:right w:val="none" w:sz="0" w:space="0" w:color="auto"/>
      </w:divBdr>
    </w:div>
    <w:div w:id="52050177">
      <w:bodyDiv w:val="1"/>
      <w:marLeft w:val="0"/>
      <w:marRight w:val="0"/>
      <w:marTop w:val="0"/>
      <w:marBottom w:val="0"/>
      <w:divBdr>
        <w:top w:val="none" w:sz="0" w:space="0" w:color="auto"/>
        <w:left w:val="none" w:sz="0" w:space="0" w:color="auto"/>
        <w:bottom w:val="none" w:sz="0" w:space="0" w:color="auto"/>
        <w:right w:val="none" w:sz="0" w:space="0" w:color="auto"/>
      </w:divBdr>
    </w:div>
    <w:div w:id="52238883">
      <w:bodyDiv w:val="1"/>
      <w:marLeft w:val="0"/>
      <w:marRight w:val="0"/>
      <w:marTop w:val="0"/>
      <w:marBottom w:val="0"/>
      <w:divBdr>
        <w:top w:val="none" w:sz="0" w:space="0" w:color="auto"/>
        <w:left w:val="none" w:sz="0" w:space="0" w:color="auto"/>
        <w:bottom w:val="none" w:sz="0" w:space="0" w:color="auto"/>
        <w:right w:val="none" w:sz="0" w:space="0" w:color="auto"/>
      </w:divBdr>
    </w:div>
    <w:div w:id="52316780">
      <w:bodyDiv w:val="1"/>
      <w:marLeft w:val="0"/>
      <w:marRight w:val="0"/>
      <w:marTop w:val="0"/>
      <w:marBottom w:val="0"/>
      <w:divBdr>
        <w:top w:val="none" w:sz="0" w:space="0" w:color="auto"/>
        <w:left w:val="none" w:sz="0" w:space="0" w:color="auto"/>
        <w:bottom w:val="none" w:sz="0" w:space="0" w:color="auto"/>
        <w:right w:val="none" w:sz="0" w:space="0" w:color="auto"/>
      </w:divBdr>
    </w:div>
    <w:div w:id="52386173">
      <w:bodyDiv w:val="1"/>
      <w:marLeft w:val="0"/>
      <w:marRight w:val="0"/>
      <w:marTop w:val="0"/>
      <w:marBottom w:val="0"/>
      <w:divBdr>
        <w:top w:val="none" w:sz="0" w:space="0" w:color="auto"/>
        <w:left w:val="none" w:sz="0" w:space="0" w:color="auto"/>
        <w:bottom w:val="none" w:sz="0" w:space="0" w:color="auto"/>
        <w:right w:val="none" w:sz="0" w:space="0" w:color="auto"/>
      </w:divBdr>
    </w:div>
    <w:div w:id="52435422">
      <w:bodyDiv w:val="1"/>
      <w:marLeft w:val="0"/>
      <w:marRight w:val="0"/>
      <w:marTop w:val="0"/>
      <w:marBottom w:val="0"/>
      <w:divBdr>
        <w:top w:val="none" w:sz="0" w:space="0" w:color="auto"/>
        <w:left w:val="none" w:sz="0" w:space="0" w:color="auto"/>
        <w:bottom w:val="none" w:sz="0" w:space="0" w:color="auto"/>
        <w:right w:val="none" w:sz="0" w:space="0" w:color="auto"/>
      </w:divBdr>
    </w:div>
    <w:div w:id="52436447">
      <w:bodyDiv w:val="1"/>
      <w:marLeft w:val="0"/>
      <w:marRight w:val="0"/>
      <w:marTop w:val="0"/>
      <w:marBottom w:val="0"/>
      <w:divBdr>
        <w:top w:val="none" w:sz="0" w:space="0" w:color="auto"/>
        <w:left w:val="none" w:sz="0" w:space="0" w:color="auto"/>
        <w:bottom w:val="none" w:sz="0" w:space="0" w:color="auto"/>
        <w:right w:val="none" w:sz="0" w:space="0" w:color="auto"/>
      </w:divBdr>
    </w:div>
    <w:div w:id="52505718">
      <w:bodyDiv w:val="1"/>
      <w:marLeft w:val="0"/>
      <w:marRight w:val="0"/>
      <w:marTop w:val="0"/>
      <w:marBottom w:val="0"/>
      <w:divBdr>
        <w:top w:val="none" w:sz="0" w:space="0" w:color="auto"/>
        <w:left w:val="none" w:sz="0" w:space="0" w:color="auto"/>
        <w:bottom w:val="none" w:sz="0" w:space="0" w:color="auto"/>
        <w:right w:val="none" w:sz="0" w:space="0" w:color="auto"/>
      </w:divBdr>
    </w:div>
    <w:div w:id="52508319">
      <w:bodyDiv w:val="1"/>
      <w:marLeft w:val="0"/>
      <w:marRight w:val="0"/>
      <w:marTop w:val="0"/>
      <w:marBottom w:val="0"/>
      <w:divBdr>
        <w:top w:val="none" w:sz="0" w:space="0" w:color="auto"/>
        <w:left w:val="none" w:sz="0" w:space="0" w:color="auto"/>
        <w:bottom w:val="none" w:sz="0" w:space="0" w:color="auto"/>
        <w:right w:val="none" w:sz="0" w:space="0" w:color="auto"/>
      </w:divBdr>
    </w:div>
    <w:div w:id="52587595">
      <w:bodyDiv w:val="1"/>
      <w:marLeft w:val="0"/>
      <w:marRight w:val="0"/>
      <w:marTop w:val="0"/>
      <w:marBottom w:val="0"/>
      <w:divBdr>
        <w:top w:val="none" w:sz="0" w:space="0" w:color="auto"/>
        <w:left w:val="none" w:sz="0" w:space="0" w:color="auto"/>
        <w:bottom w:val="none" w:sz="0" w:space="0" w:color="auto"/>
        <w:right w:val="none" w:sz="0" w:space="0" w:color="auto"/>
      </w:divBdr>
    </w:div>
    <w:div w:id="52850063">
      <w:bodyDiv w:val="1"/>
      <w:marLeft w:val="0"/>
      <w:marRight w:val="0"/>
      <w:marTop w:val="0"/>
      <w:marBottom w:val="0"/>
      <w:divBdr>
        <w:top w:val="none" w:sz="0" w:space="0" w:color="auto"/>
        <w:left w:val="none" w:sz="0" w:space="0" w:color="auto"/>
        <w:bottom w:val="none" w:sz="0" w:space="0" w:color="auto"/>
        <w:right w:val="none" w:sz="0" w:space="0" w:color="auto"/>
      </w:divBdr>
    </w:div>
    <w:div w:id="53043135">
      <w:bodyDiv w:val="1"/>
      <w:marLeft w:val="0"/>
      <w:marRight w:val="0"/>
      <w:marTop w:val="0"/>
      <w:marBottom w:val="0"/>
      <w:divBdr>
        <w:top w:val="none" w:sz="0" w:space="0" w:color="auto"/>
        <w:left w:val="none" w:sz="0" w:space="0" w:color="auto"/>
        <w:bottom w:val="none" w:sz="0" w:space="0" w:color="auto"/>
        <w:right w:val="none" w:sz="0" w:space="0" w:color="auto"/>
      </w:divBdr>
    </w:div>
    <w:div w:id="53748476">
      <w:bodyDiv w:val="1"/>
      <w:marLeft w:val="0"/>
      <w:marRight w:val="0"/>
      <w:marTop w:val="0"/>
      <w:marBottom w:val="0"/>
      <w:divBdr>
        <w:top w:val="none" w:sz="0" w:space="0" w:color="auto"/>
        <w:left w:val="none" w:sz="0" w:space="0" w:color="auto"/>
        <w:bottom w:val="none" w:sz="0" w:space="0" w:color="auto"/>
        <w:right w:val="none" w:sz="0" w:space="0" w:color="auto"/>
      </w:divBdr>
    </w:div>
    <w:div w:id="53895521">
      <w:bodyDiv w:val="1"/>
      <w:marLeft w:val="0"/>
      <w:marRight w:val="0"/>
      <w:marTop w:val="0"/>
      <w:marBottom w:val="0"/>
      <w:divBdr>
        <w:top w:val="none" w:sz="0" w:space="0" w:color="auto"/>
        <w:left w:val="none" w:sz="0" w:space="0" w:color="auto"/>
        <w:bottom w:val="none" w:sz="0" w:space="0" w:color="auto"/>
        <w:right w:val="none" w:sz="0" w:space="0" w:color="auto"/>
      </w:divBdr>
    </w:div>
    <w:div w:id="53941681">
      <w:bodyDiv w:val="1"/>
      <w:marLeft w:val="0"/>
      <w:marRight w:val="0"/>
      <w:marTop w:val="0"/>
      <w:marBottom w:val="0"/>
      <w:divBdr>
        <w:top w:val="none" w:sz="0" w:space="0" w:color="auto"/>
        <w:left w:val="none" w:sz="0" w:space="0" w:color="auto"/>
        <w:bottom w:val="none" w:sz="0" w:space="0" w:color="auto"/>
        <w:right w:val="none" w:sz="0" w:space="0" w:color="auto"/>
      </w:divBdr>
    </w:div>
    <w:div w:id="54278291">
      <w:bodyDiv w:val="1"/>
      <w:marLeft w:val="0"/>
      <w:marRight w:val="0"/>
      <w:marTop w:val="0"/>
      <w:marBottom w:val="0"/>
      <w:divBdr>
        <w:top w:val="none" w:sz="0" w:space="0" w:color="auto"/>
        <w:left w:val="none" w:sz="0" w:space="0" w:color="auto"/>
        <w:bottom w:val="none" w:sz="0" w:space="0" w:color="auto"/>
        <w:right w:val="none" w:sz="0" w:space="0" w:color="auto"/>
      </w:divBdr>
    </w:div>
    <w:div w:id="54593527">
      <w:bodyDiv w:val="1"/>
      <w:marLeft w:val="0"/>
      <w:marRight w:val="0"/>
      <w:marTop w:val="0"/>
      <w:marBottom w:val="0"/>
      <w:divBdr>
        <w:top w:val="none" w:sz="0" w:space="0" w:color="auto"/>
        <w:left w:val="none" w:sz="0" w:space="0" w:color="auto"/>
        <w:bottom w:val="none" w:sz="0" w:space="0" w:color="auto"/>
        <w:right w:val="none" w:sz="0" w:space="0" w:color="auto"/>
      </w:divBdr>
    </w:div>
    <w:div w:id="54671810">
      <w:bodyDiv w:val="1"/>
      <w:marLeft w:val="0"/>
      <w:marRight w:val="0"/>
      <w:marTop w:val="0"/>
      <w:marBottom w:val="0"/>
      <w:divBdr>
        <w:top w:val="none" w:sz="0" w:space="0" w:color="auto"/>
        <w:left w:val="none" w:sz="0" w:space="0" w:color="auto"/>
        <w:bottom w:val="none" w:sz="0" w:space="0" w:color="auto"/>
        <w:right w:val="none" w:sz="0" w:space="0" w:color="auto"/>
      </w:divBdr>
    </w:div>
    <w:div w:id="54747241">
      <w:bodyDiv w:val="1"/>
      <w:marLeft w:val="0"/>
      <w:marRight w:val="0"/>
      <w:marTop w:val="0"/>
      <w:marBottom w:val="0"/>
      <w:divBdr>
        <w:top w:val="none" w:sz="0" w:space="0" w:color="auto"/>
        <w:left w:val="none" w:sz="0" w:space="0" w:color="auto"/>
        <w:bottom w:val="none" w:sz="0" w:space="0" w:color="auto"/>
        <w:right w:val="none" w:sz="0" w:space="0" w:color="auto"/>
      </w:divBdr>
    </w:div>
    <w:div w:id="54814152">
      <w:bodyDiv w:val="1"/>
      <w:marLeft w:val="0"/>
      <w:marRight w:val="0"/>
      <w:marTop w:val="0"/>
      <w:marBottom w:val="0"/>
      <w:divBdr>
        <w:top w:val="none" w:sz="0" w:space="0" w:color="auto"/>
        <w:left w:val="none" w:sz="0" w:space="0" w:color="auto"/>
        <w:bottom w:val="none" w:sz="0" w:space="0" w:color="auto"/>
        <w:right w:val="none" w:sz="0" w:space="0" w:color="auto"/>
      </w:divBdr>
    </w:div>
    <w:div w:id="54862844">
      <w:bodyDiv w:val="1"/>
      <w:marLeft w:val="0"/>
      <w:marRight w:val="0"/>
      <w:marTop w:val="0"/>
      <w:marBottom w:val="0"/>
      <w:divBdr>
        <w:top w:val="none" w:sz="0" w:space="0" w:color="auto"/>
        <w:left w:val="none" w:sz="0" w:space="0" w:color="auto"/>
        <w:bottom w:val="none" w:sz="0" w:space="0" w:color="auto"/>
        <w:right w:val="none" w:sz="0" w:space="0" w:color="auto"/>
      </w:divBdr>
    </w:div>
    <w:div w:id="54940363">
      <w:bodyDiv w:val="1"/>
      <w:marLeft w:val="0"/>
      <w:marRight w:val="0"/>
      <w:marTop w:val="0"/>
      <w:marBottom w:val="0"/>
      <w:divBdr>
        <w:top w:val="none" w:sz="0" w:space="0" w:color="auto"/>
        <w:left w:val="none" w:sz="0" w:space="0" w:color="auto"/>
        <w:bottom w:val="none" w:sz="0" w:space="0" w:color="auto"/>
        <w:right w:val="none" w:sz="0" w:space="0" w:color="auto"/>
      </w:divBdr>
    </w:div>
    <w:div w:id="55009919">
      <w:bodyDiv w:val="1"/>
      <w:marLeft w:val="0"/>
      <w:marRight w:val="0"/>
      <w:marTop w:val="0"/>
      <w:marBottom w:val="0"/>
      <w:divBdr>
        <w:top w:val="none" w:sz="0" w:space="0" w:color="auto"/>
        <w:left w:val="none" w:sz="0" w:space="0" w:color="auto"/>
        <w:bottom w:val="none" w:sz="0" w:space="0" w:color="auto"/>
        <w:right w:val="none" w:sz="0" w:space="0" w:color="auto"/>
      </w:divBdr>
    </w:div>
    <w:div w:id="55012792">
      <w:bodyDiv w:val="1"/>
      <w:marLeft w:val="0"/>
      <w:marRight w:val="0"/>
      <w:marTop w:val="0"/>
      <w:marBottom w:val="0"/>
      <w:divBdr>
        <w:top w:val="none" w:sz="0" w:space="0" w:color="auto"/>
        <w:left w:val="none" w:sz="0" w:space="0" w:color="auto"/>
        <w:bottom w:val="none" w:sz="0" w:space="0" w:color="auto"/>
        <w:right w:val="none" w:sz="0" w:space="0" w:color="auto"/>
      </w:divBdr>
    </w:div>
    <w:div w:id="55016347">
      <w:bodyDiv w:val="1"/>
      <w:marLeft w:val="0"/>
      <w:marRight w:val="0"/>
      <w:marTop w:val="0"/>
      <w:marBottom w:val="0"/>
      <w:divBdr>
        <w:top w:val="none" w:sz="0" w:space="0" w:color="auto"/>
        <w:left w:val="none" w:sz="0" w:space="0" w:color="auto"/>
        <w:bottom w:val="none" w:sz="0" w:space="0" w:color="auto"/>
        <w:right w:val="none" w:sz="0" w:space="0" w:color="auto"/>
      </w:divBdr>
    </w:div>
    <w:div w:id="55052520">
      <w:bodyDiv w:val="1"/>
      <w:marLeft w:val="0"/>
      <w:marRight w:val="0"/>
      <w:marTop w:val="0"/>
      <w:marBottom w:val="0"/>
      <w:divBdr>
        <w:top w:val="none" w:sz="0" w:space="0" w:color="auto"/>
        <w:left w:val="none" w:sz="0" w:space="0" w:color="auto"/>
        <w:bottom w:val="none" w:sz="0" w:space="0" w:color="auto"/>
        <w:right w:val="none" w:sz="0" w:space="0" w:color="auto"/>
      </w:divBdr>
    </w:div>
    <w:div w:id="55056164">
      <w:bodyDiv w:val="1"/>
      <w:marLeft w:val="0"/>
      <w:marRight w:val="0"/>
      <w:marTop w:val="0"/>
      <w:marBottom w:val="0"/>
      <w:divBdr>
        <w:top w:val="none" w:sz="0" w:space="0" w:color="auto"/>
        <w:left w:val="none" w:sz="0" w:space="0" w:color="auto"/>
        <w:bottom w:val="none" w:sz="0" w:space="0" w:color="auto"/>
        <w:right w:val="none" w:sz="0" w:space="0" w:color="auto"/>
      </w:divBdr>
    </w:div>
    <w:div w:id="55587916">
      <w:bodyDiv w:val="1"/>
      <w:marLeft w:val="0"/>
      <w:marRight w:val="0"/>
      <w:marTop w:val="0"/>
      <w:marBottom w:val="0"/>
      <w:divBdr>
        <w:top w:val="none" w:sz="0" w:space="0" w:color="auto"/>
        <w:left w:val="none" w:sz="0" w:space="0" w:color="auto"/>
        <w:bottom w:val="none" w:sz="0" w:space="0" w:color="auto"/>
        <w:right w:val="none" w:sz="0" w:space="0" w:color="auto"/>
      </w:divBdr>
    </w:div>
    <w:div w:id="55668553">
      <w:bodyDiv w:val="1"/>
      <w:marLeft w:val="0"/>
      <w:marRight w:val="0"/>
      <w:marTop w:val="0"/>
      <w:marBottom w:val="0"/>
      <w:divBdr>
        <w:top w:val="none" w:sz="0" w:space="0" w:color="auto"/>
        <w:left w:val="none" w:sz="0" w:space="0" w:color="auto"/>
        <w:bottom w:val="none" w:sz="0" w:space="0" w:color="auto"/>
        <w:right w:val="none" w:sz="0" w:space="0" w:color="auto"/>
      </w:divBdr>
    </w:div>
    <w:div w:id="55710826">
      <w:bodyDiv w:val="1"/>
      <w:marLeft w:val="0"/>
      <w:marRight w:val="0"/>
      <w:marTop w:val="0"/>
      <w:marBottom w:val="0"/>
      <w:divBdr>
        <w:top w:val="none" w:sz="0" w:space="0" w:color="auto"/>
        <w:left w:val="none" w:sz="0" w:space="0" w:color="auto"/>
        <w:bottom w:val="none" w:sz="0" w:space="0" w:color="auto"/>
        <w:right w:val="none" w:sz="0" w:space="0" w:color="auto"/>
      </w:divBdr>
    </w:div>
    <w:div w:id="55787823">
      <w:bodyDiv w:val="1"/>
      <w:marLeft w:val="0"/>
      <w:marRight w:val="0"/>
      <w:marTop w:val="0"/>
      <w:marBottom w:val="0"/>
      <w:divBdr>
        <w:top w:val="none" w:sz="0" w:space="0" w:color="auto"/>
        <w:left w:val="none" w:sz="0" w:space="0" w:color="auto"/>
        <w:bottom w:val="none" w:sz="0" w:space="0" w:color="auto"/>
        <w:right w:val="none" w:sz="0" w:space="0" w:color="auto"/>
      </w:divBdr>
    </w:div>
    <w:div w:id="55862112">
      <w:bodyDiv w:val="1"/>
      <w:marLeft w:val="0"/>
      <w:marRight w:val="0"/>
      <w:marTop w:val="0"/>
      <w:marBottom w:val="0"/>
      <w:divBdr>
        <w:top w:val="none" w:sz="0" w:space="0" w:color="auto"/>
        <w:left w:val="none" w:sz="0" w:space="0" w:color="auto"/>
        <w:bottom w:val="none" w:sz="0" w:space="0" w:color="auto"/>
        <w:right w:val="none" w:sz="0" w:space="0" w:color="auto"/>
      </w:divBdr>
    </w:div>
    <w:div w:id="55904179">
      <w:bodyDiv w:val="1"/>
      <w:marLeft w:val="0"/>
      <w:marRight w:val="0"/>
      <w:marTop w:val="0"/>
      <w:marBottom w:val="0"/>
      <w:divBdr>
        <w:top w:val="none" w:sz="0" w:space="0" w:color="auto"/>
        <w:left w:val="none" w:sz="0" w:space="0" w:color="auto"/>
        <w:bottom w:val="none" w:sz="0" w:space="0" w:color="auto"/>
        <w:right w:val="none" w:sz="0" w:space="0" w:color="auto"/>
      </w:divBdr>
    </w:div>
    <w:div w:id="56056900">
      <w:bodyDiv w:val="1"/>
      <w:marLeft w:val="0"/>
      <w:marRight w:val="0"/>
      <w:marTop w:val="0"/>
      <w:marBottom w:val="0"/>
      <w:divBdr>
        <w:top w:val="none" w:sz="0" w:space="0" w:color="auto"/>
        <w:left w:val="none" w:sz="0" w:space="0" w:color="auto"/>
        <w:bottom w:val="none" w:sz="0" w:space="0" w:color="auto"/>
        <w:right w:val="none" w:sz="0" w:space="0" w:color="auto"/>
      </w:divBdr>
    </w:div>
    <w:div w:id="56167709">
      <w:bodyDiv w:val="1"/>
      <w:marLeft w:val="0"/>
      <w:marRight w:val="0"/>
      <w:marTop w:val="0"/>
      <w:marBottom w:val="0"/>
      <w:divBdr>
        <w:top w:val="none" w:sz="0" w:space="0" w:color="auto"/>
        <w:left w:val="none" w:sz="0" w:space="0" w:color="auto"/>
        <w:bottom w:val="none" w:sz="0" w:space="0" w:color="auto"/>
        <w:right w:val="none" w:sz="0" w:space="0" w:color="auto"/>
      </w:divBdr>
    </w:div>
    <w:div w:id="56243644">
      <w:bodyDiv w:val="1"/>
      <w:marLeft w:val="0"/>
      <w:marRight w:val="0"/>
      <w:marTop w:val="0"/>
      <w:marBottom w:val="0"/>
      <w:divBdr>
        <w:top w:val="none" w:sz="0" w:space="0" w:color="auto"/>
        <w:left w:val="none" w:sz="0" w:space="0" w:color="auto"/>
        <w:bottom w:val="none" w:sz="0" w:space="0" w:color="auto"/>
        <w:right w:val="none" w:sz="0" w:space="0" w:color="auto"/>
      </w:divBdr>
    </w:div>
    <w:div w:id="56246452">
      <w:bodyDiv w:val="1"/>
      <w:marLeft w:val="0"/>
      <w:marRight w:val="0"/>
      <w:marTop w:val="0"/>
      <w:marBottom w:val="0"/>
      <w:divBdr>
        <w:top w:val="none" w:sz="0" w:space="0" w:color="auto"/>
        <w:left w:val="none" w:sz="0" w:space="0" w:color="auto"/>
        <w:bottom w:val="none" w:sz="0" w:space="0" w:color="auto"/>
        <w:right w:val="none" w:sz="0" w:space="0" w:color="auto"/>
      </w:divBdr>
    </w:div>
    <w:div w:id="56251498">
      <w:bodyDiv w:val="1"/>
      <w:marLeft w:val="0"/>
      <w:marRight w:val="0"/>
      <w:marTop w:val="0"/>
      <w:marBottom w:val="0"/>
      <w:divBdr>
        <w:top w:val="none" w:sz="0" w:space="0" w:color="auto"/>
        <w:left w:val="none" w:sz="0" w:space="0" w:color="auto"/>
        <w:bottom w:val="none" w:sz="0" w:space="0" w:color="auto"/>
        <w:right w:val="none" w:sz="0" w:space="0" w:color="auto"/>
      </w:divBdr>
    </w:div>
    <w:div w:id="56320889">
      <w:bodyDiv w:val="1"/>
      <w:marLeft w:val="0"/>
      <w:marRight w:val="0"/>
      <w:marTop w:val="0"/>
      <w:marBottom w:val="0"/>
      <w:divBdr>
        <w:top w:val="none" w:sz="0" w:space="0" w:color="auto"/>
        <w:left w:val="none" w:sz="0" w:space="0" w:color="auto"/>
        <w:bottom w:val="none" w:sz="0" w:space="0" w:color="auto"/>
        <w:right w:val="none" w:sz="0" w:space="0" w:color="auto"/>
      </w:divBdr>
    </w:div>
    <w:div w:id="56706694">
      <w:bodyDiv w:val="1"/>
      <w:marLeft w:val="0"/>
      <w:marRight w:val="0"/>
      <w:marTop w:val="0"/>
      <w:marBottom w:val="0"/>
      <w:divBdr>
        <w:top w:val="none" w:sz="0" w:space="0" w:color="auto"/>
        <w:left w:val="none" w:sz="0" w:space="0" w:color="auto"/>
        <w:bottom w:val="none" w:sz="0" w:space="0" w:color="auto"/>
        <w:right w:val="none" w:sz="0" w:space="0" w:color="auto"/>
      </w:divBdr>
    </w:div>
    <w:div w:id="56823259">
      <w:bodyDiv w:val="1"/>
      <w:marLeft w:val="0"/>
      <w:marRight w:val="0"/>
      <w:marTop w:val="0"/>
      <w:marBottom w:val="0"/>
      <w:divBdr>
        <w:top w:val="none" w:sz="0" w:space="0" w:color="auto"/>
        <w:left w:val="none" w:sz="0" w:space="0" w:color="auto"/>
        <w:bottom w:val="none" w:sz="0" w:space="0" w:color="auto"/>
        <w:right w:val="none" w:sz="0" w:space="0" w:color="auto"/>
      </w:divBdr>
    </w:div>
    <w:div w:id="56831189">
      <w:bodyDiv w:val="1"/>
      <w:marLeft w:val="0"/>
      <w:marRight w:val="0"/>
      <w:marTop w:val="0"/>
      <w:marBottom w:val="0"/>
      <w:divBdr>
        <w:top w:val="none" w:sz="0" w:space="0" w:color="auto"/>
        <w:left w:val="none" w:sz="0" w:space="0" w:color="auto"/>
        <w:bottom w:val="none" w:sz="0" w:space="0" w:color="auto"/>
        <w:right w:val="none" w:sz="0" w:space="0" w:color="auto"/>
      </w:divBdr>
    </w:div>
    <w:div w:id="56897498">
      <w:bodyDiv w:val="1"/>
      <w:marLeft w:val="0"/>
      <w:marRight w:val="0"/>
      <w:marTop w:val="0"/>
      <w:marBottom w:val="0"/>
      <w:divBdr>
        <w:top w:val="none" w:sz="0" w:space="0" w:color="auto"/>
        <w:left w:val="none" w:sz="0" w:space="0" w:color="auto"/>
        <w:bottom w:val="none" w:sz="0" w:space="0" w:color="auto"/>
        <w:right w:val="none" w:sz="0" w:space="0" w:color="auto"/>
      </w:divBdr>
    </w:div>
    <w:div w:id="56977896">
      <w:bodyDiv w:val="1"/>
      <w:marLeft w:val="0"/>
      <w:marRight w:val="0"/>
      <w:marTop w:val="0"/>
      <w:marBottom w:val="0"/>
      <w:divBdr>
        <w:top w:val="none" w:sz="0" w:space="0" w:color="auto"/>
        <w:left w:val="none" w:sz="0" w:space="0" w:color="auto"/>
        <w:bottom w:val="none" w:sz="0" w:space="0" w:color="auto"/>
        <w:right w:val="none" w:sz="0" w:space="0" w:color="auto"/>
      </w:divBdr>
    </w:div>
    <w:div w:id="56979851">
      <w:bodyDiv w:val="1"/>
      <w:marLeft w:val="0"/>
      <w:marRight w:val="0"/>
      <w:marTop w:val="0"/>
      <w:marBottom w:val="0"/>
      <w:divBdr>
        <w:top w:val="none" w:sz="0" w:space="0" w:color="auto"/>
        <w:left w:val="none" w:sz="0" w:space="0" w:color="auto"/>
        <w:bottom w:val="none" w:sz="0" w:space="0" w:color="auto"/>
        <w:right w:val="none" w:sz="0" w:space="0" w:color="auto"/>
      </w:divBdr>
    </w:div>
    <w:div w:id="57166513">
      <w:bodyDiv w:val="1"/>
      <w:marLeft w:val="0"/>
      <w:marRight w:val="0"/>
      <w:marTop w:val="0"/>
      <w:marBottom w:val="0"/>
      <w:divBdr>
        <w:top w:val="none" w:sz="0" w:space="0" w:color="auto"/>
        <w:left w:val="none" w:sz="0" w:space="0" w:color="auto"/>
        <w:bottom w:val="none" w:sz="0" w:space="0" w:color="auto"/>
        <w:right w:val="none" w:sz="0" w:space="0" w:color="auto"/>
      </w:divBdr>
    </w:div>
    <w:div w:id="57173819">
      <w:bodyDiv w:val="1"/>
      <w:marLeft w:val="0"/>
      <w:marRight w:val="0"/>
      <w:marTop w:val="0"/>
      <w:marBottom w:val="0"/>
      <w:divBdr>
        <w:top w:val="none" w:sz="0" w:space="0" w:color="auto"/>
        <w:left w:val="none" w:sz="0" w:space="0" w:color="auto"/>
        <w:bottom w:val="none" w:sz="0" w:space="0" w:color="auto"/>
        <w:right w:val="none" w:sz="0" w:space="0" w:color="auto"/>
      </w:divBdr>
    </w:div>
    <w:div w:id="57174070">
      <w:bodyDiv w:val="1"/>
      <w:marLeft w:val="0"/>
      <w:marRight w:val="0"/>
      <w:marTop w:val="0"/>
      <w:marBottom w:val="0"/>
      <w:divBdr>
        <w:top w:val="none" w:sz="0" w:space="0" w:color="auto"/>
        <w:left w:val="none" w:sz="0" w:space="0" w:color="auto"/>
        <w:bottom w:val="none" w:sz="0" w:space="0" w:color="auto"/>
        <w:right w:val="none" w:sz="0" w:space="0" w:color="auto"/>
      </w:divBdr>
    </w:div>
    <w:div w:id="57214108">
      <w:bodyDiv w:val="1"/>
      <w:marLeft w:val="0"/>
      <w:marRight w:val="0"/>
      <w:marTop w:val="0"/>
      <w:marBottom w:val="0"/>
      <w:divBdr>
        <w:top w:val="none" w:sz="0" w:space="0" w:color="auto"/>
        <w:left w:val="none" w:sz="0" w:space="0" w:color="auto"/>
        <w:bottom w:val="none" w:sz="0" w:space="0" w:color="auto"/>
        <w:right w:val="none" w:sz="0" w:space="0" w:color="auto"/>
      </w:divBdr>
    </w:div>
    <w:div w:id="57289997">
      <w:bodyDiv w:val="1"/>
      <w:marLeft w:val="0"/>
      <w:marRight w:val="0"/>
      <w:marTop w:val="0"/>
      <w:marBottom w:val="0"/>
      <w:divBdr>
        <w:top w:val="none" w:sz="0" w:space="0" w:color="auto"/>
        <w:left w:val="none" w:sz="0" w:space="0" w:color="auto"/>
        <w:bottom w:val="none" w:sz="0" w:space="0" w:color="auto"/>
        <w:right w:val="none" w:sz="0" w:space="0" w:color="auto"/>
      </w:divBdr>
    </w:div>
    <w:div w:id="57367451">
      <w:bodyDiv w:val="1"/>
      <w:marLeft w:val="0"/>
      <w:marRight w:val="0"/>
      <w:marTop w:val="0"/>
      <w:marBottom w:val="0"/>
      <w:divBdr>
        <w:top w:val="none" w:sz="0" w:space="0" w:color="auto"/>
        <w:left w:val="none" w:sz="0" w:space="0" w:color="auto"/>
        <w:bottom w:val="none" w:sz="0" w:space="0" w:color="auto"/>
        <w:right w:val="none" w:sz="0" w:space="0" w:color="auto"/>
      </w:divBdr>
    </w:div>
    <w:div w:id="57439512">
      <w:bodyDiv w:val="1"/>
      <w:marLeft w:val="0"/>
      <w:marRight w:val="0"/>
      <w:marTop w:val="0"/>
      <w:marBottom w:val="0"/>
      <w:divBdr>
        <w:top w:val="none" w:sz="0" w:space="0" w:color="auto"/>
        <w:left w:val="none" w:sz="0" w:space="0" w:color="auto"/>
        <w:bottom w:val="none" w:sz="0" w:space="0" w:color="auto"/>
        <w:right w:val="none" w:sz="0" w:space="0" w:color="auto"/>
      </w:divBdr>
    </w:div>
    <w:div w:id="57484766">
      <w:bodyDiv w:val="1"/>
      <w:marLeft w:val="0"/>
      <w:marRight w:val="0"/>
      <w:marTop w:val="0"/>
      <w:marBottom w:val="0"/>
      <w:divBdr>
        <w:top w:val="none" w:sz="0" w:space="0" w:color="auto"/>
        <w:left w:val="none" w:sz="0" w:space="0" w:color="auto"/>
        <w:bottom w:val="none" w:sz="0" w:space="0" w:color="auto"/>
        <w:right w:val="none" w:sz="0" w:space="0" w:color="auto"/>
      </w:divBdr>
    </w:div>
    <w:div w:id="57678722">
      <w:bodyDiv w:val="1"/>
      <w:marLeft w:val="0"/>
      <w:marRight w:val="0"/>
      <w:marTop w:val="0"/>
      <w:marBottom w:val="0"/>
      <w:divBdr>
        <w:top w:val="none" w:sz="0" w:space="0" w:color="auto"/>
        <w:left w:val="none" w:sz="0" w:space="0" w:color="auto"/>
        <w:bottom w:val="none" w:sz="0" w:space="0" w:color="auto"/>
        <w:right w:val="none" w:sz="0" w:space="0" w:color="auto"/>
      </w:divBdr>
    </w:div>
    <w:div w:id="58140491">
      <w:bodyDiv w:val="1"/>
      <w:marLeft w:val="0"/>
      <w:marRight w:val="0"/>
      <w:marTop w:val="0"/>
      <w:marBottom w:val="0"/>
      <w:divBdr>
        <w:top w:val="none" w:sz="0" w:space="0" w:color="auto"/>
        <w:left w:val="none" w:sz="0" w:space="0" w:color="auto"/>
        <w:bottom w:val="none" w:sz="0" w:space="0" w:color="auto"/>
        <w:right w:val="none" w:sz="0" w:space="0" w:color="auto"/>
      </w:divBdr>
    </w:div>
    <w:div w:id="58141313">
      <w:bodyDiv w:val="1"/>
      <w:marLeft w:val="0"/>
      <w:marRight w:val="0"/>
      <w:marTop w:val="0"/>
      <w:marBottom w:val="0"/>
      <w:divBdr>
        <w:top w:val="none" w:sz="0" w:space="0" w:color="auto"/>
        <w:left w:val="none" w:sz="0" w:space="0" w:color="auto"/>
        <w:bottom w:val="none" w:sz="0" w:space="0" w:color="auto"/>
        <w:right w:val="none" w:sz="0" w:space="0" w:color="auto"/>
      </w:divBdr>
    </w:div>
    <w:div w:id="58403576">
      <w:bodyDiv w:val="1"/>
      <w:marLeft w:val="0"/>
      <w:marRight w:val="0"/>
      <w:marTop w:val="0"/>
      <w:marBottom w:val="0"/>
      <w:divBdr>
        <w:top w:val="none" w:sz="0" w:space="0" w:color="auto"/>
        <w:left w:val="none" w:sz="0" w:space="0" w:color="auto"/>
        <w:bottom w:val="none" w:sz="0" w:space="0" w:color="auto"/>
        <w:right w:val="none" w:sz="0" w:space="0" w:color="auto"/>
      </w:divBdr>
    </w:div>
    <w:div w:id="58406633">
      <w:bodyDiv w:val="1"/>
      <w:marLeft w:val="0"/>
      <w:marRight w:val="0"/>
      <w:marTop w:val="0"/>
      <w:marBottom w:val="0"/>
      <w:divBdr>
        <w:top w:val="none" w:sz="0" w:space="0" w:color="auto"/>
        <w:left w:val="none" w:sz="0" w:space="0" w:color="auto"/>
        <w:bottom w:val="none" w:sz="0" w:space="0" w:color="auto"/>
        <w:right w:val="none" w:sz="0" w:space="0" w:color="auto"/>
      </w:divBdr>
    </w:div>
    <w:div w:id="58486041">
      <w:bodyDiv w:val="1"/>
      <w:marLeft w:val="0"/>
      <w:marRight w:val="0"/>
      <w:marTop w:val="0"/>
      <w:marBottom w:val="0"/>
      <w:divBdr>
        <w:top w:val="none" w:sz="0" w:space="0" w:color="auto"/>
        <w:left w:val="none" w:sz="0" w:space="0" w:color="auto"/>
        <w:bottom w:val="none" w:sz="0" w:space="0" w:color="auto"/>
        <w:right w:val="none" w:sz="0" w:space="0" w:color="auto"/>
      </w:divBdr>
    </w:div>
    <w:div w:id="58746625">
      <w:bodyDiv w:val="1"/>
      <w:marLeft w:val="0"/>
      <w:marRight w:val="0"/>
      <w:marTop w:val="0"/>
      <w:marBottom w:val="0"/>
      <w:divBdr>
        <w:top w:val="none" w:sz="0" w:space="0" w:color="auto"/>
        <w:left w:val="none" w:sz="0" w:space="0" w:color="auto"/>
        <w:bottom w:val="none" w:sz="0" w:space="0" w:color="auto"/>
        <w:right w:val="none" w:sz="0" w:space="0" w:color="auto"/>
      </w:divBdr>
    </w:div>
    <w:div w:id="58796808">
      <w:bodyDiv w:val="1"/>
      <w:marLeft w:val="0"/>
      <w:marRight w:val="0"/>
      <w:marTop w:val="0"/>
      <w:marBottom w:val="0"/>
      <w:divBdr>
        <w:top w:val="none" w:sz="0" w:space="0" w:color="auto"/>
        <w:left w:val="none" w:sz="0" w:space="0" w:color="auto"/>
        <w:bottom w:val="none" w:sz="0" w:space="0" w:color="auto"/>
        <w:right w:val="none" w:sz="0" w:space="0" w:color="auto"/>
      </w:divBdr>
    </w:div>
    <w:div w:id="58867117">
      <w:bodyDiv w:val="1"/>
      <w:marLeft w:val="0"/>
      <w:marRight w:val="0"/>
      <w:marTop w:val="0"/>
      <w:marBottom w:val="0"/>
      <w:divBdr>
        <w:top w:val="none" w:sz="0" w:space="0" w:color="auto"/>
        <w:left w:val="none" w:sz="0" w:space="0" w:color="auto"/>
        <w:bottom w:val="none" w:sz="0" w:space="0" w:color="auto"/>
        <w:right w:val="none" w:sz="0" w:space="0" w:color="auto"/>
      </w:divBdr>
    </w:div>
    <w:div w:id="58867855">
      <w:bodyDiv w:val="1"/>
      <w:marLeft w:val="0"/>
      <w:marRight w:val="0"/>
      <w:marTop w:val="0"/>
      <w:marBottom w:val="0"/>
      <w:divBdr>
        <w:top w:val="none" w:sz="0" w:space="0" w:color="auto"/>
        <w:left w:val="none" w:sz="0" w:space="0" w:color="auto"/>
        <w:bottom w:val="none" w:sz="0" w:space="0" w:color="auto"/>
        <w:right w:val="none" w:sz="0" w:space="0" w:color="auto"/>
      </w:divBdr>
    </w:div>
    <w:div w:id="58870625">
      <w:bodyDiv w:val="1"/>
      <w:marLeft w:val="0"/>
      <w:marRight w:val="0"/>
      <w:marTop w:val="0"/>
      <w:marBottom w:val="0"/>
      <w:divBdr>
        <w:top w:val="none" w:sz="0" w:space="0" w:color="auto"/>
        <w:left w:val="none" w:sz="0" w:space="0" w:color="auto"/>
        <w:bottom w:val="none" w:sz="0" w:space="0" w:color="auto"/>
        <w:right w:val="none" w:sz="0" w:space="0" w:color="auto"/>
      </w:divBdr>
    </w:div>
    <w:div w:id="59057271">
      <w:bodyDiv w:val="1"/>
      <w:marLeft w:val="0"/>
      <w:marRight w:val="0"/>
      <w:marTop w:val="0"/>
      <w:marBottom w:val="0"/>
      <w:divBdr>
        <w:top w:val="none" w:sz="0" w:space="0" w:color="auto"/>
        <w:left w:val="none" w:sz="0" w:space="0" w:color="auto"/>
        <w:bottom w:val="none" w:sz="0" w:space="0" w:color="auto"/>
        <w:right w:val="none" w:sz="0" w:space="0" w:color="auto"/>
      </w:divBdr>
    </w:div>
    <w:div w:id="59407902">
      <w:bodyDiv w:val="1"/>
      <w:marLeft w:val="0"/>
      <w:marRight w:val="0"/>
      <w:marTop w:val="0"/>
      <w:marBottom w:val="0"/>
      <w:divBdr>
        <w:top w:val="none" w:sz="0" w:space="0" w:color="auto"/>
        <w:left w:val="none" w:sz="0" w:space="0" w:color="auto"/>
        <w:bottom w:val="none" w:sz="0" w:space="0" w:color="auto"/>
        <w:right w:val="none" w:sz="0" w:space="0" w:color="auto"/>
      </w:divBdr>
    </w:div>
    <w:div w:id="59450715">
      <w:bodyDiv w:val="1"/>
      <w:marLeft w:val="0"/>
      <w:marRight w:val="0"/>
      <w:marTop w:val="0"/>
      <w:marBottom w:val="0"/>
      <w:divBdr>
        <w:top w:val="none" w:sz="0" w:space="0" w:color="auto"/>
        <w:left w:val="none" w:sz="0" w:space="0" w:color="auto"/>
        <w:bottom w:val="none" w:sz="0" w:space="0" w:color="auto"/>
        <w:right w:val="none" w:sz="0" w:space="0" w:color="auto"/>
      </w:divBdr>
    </w:div>
    <w:div w:id="59526947">
      <w:bodyDiv w:val="1"/>
      <w:marLeft w:val="0"/>
      <w:marRight w:val="0"/>
      <w:marTop w:val="0"/>
      <w:marBottom w:val="0"/>
      <w:divBdr>
        <w:top w:val="none" w:sz="0" w:space="0" w:color="auto"/>
        <w:left w:val="none" w:sz="0" w:space="0" w:color="auto"/>
        <w:bottom w:val="none" w:sz="0" w:space="0" w:color="auto"/>
        <w:right w:val="none" w:sz="0" w:space="0" w:color="auto"/>
      </w:divBdr>
    </w:div>
    <w:div w:id="59528165">
      <w:bodyDiv w:val="1"/>
      <w:marLeft w:val="0"/>
      <w:marRight w:val="0"/>
      <w:marTop w:val="0"/>
      <w:marBottom w:val="0"/>
      <w:divBdr>
        <w:top w:val="none" w:sz="0" w:space="0" w:color="auto"/>
        <w:left w:val="none" w:sz="0" w:space="0" w:color="auto"/>
        <w:bottom w:val="none" w:sz="0" w:space="0" w:color="auto"/>
        <w:right w:val="none" w:sz="0" w:space="0" w:color="auto"/>
      </w:divBdr>
    </w:div>
    <w:div w:id="59637978">
      <w:bodyDiv w:val="1"/>
      <w:marLeft w:val="0"/>
      <w:marRight w:val="0"/>
      <w:marTop w:val="0"/>
      <w:marBottom w:val="0"/>
      <w:divBdr>
        <w:top w:val="none" w:sz="0" w:space="0" w:color="auto"/>
        <w:left w:val="none" w:sz="0" w:space="0" w:color="auto"/>
        <w:bottom w:val="none" w:sz="0" w:space="0" w:color="auto"/>
        <w:right w:val="none" w:sz="0" w:space="0" w:color="auto"/>
      </w:divBdr>
    </w:div>
    <w:div w:id="59717765">
      <w:bodyDiv w:val="1"/>
      <w:marLeft w:val="0"/>
      <w:marRight w:val="0"/>
      <w:marTop w:val="0"/>
      <w:marBottom w:val="0"/>
      <w:divBdr>
        <w:top w:val="none" w:sz="0" w:space="0" w:color="auto"/>
        <w:left w:val="none" w:sz="0" w:space="0" w:color="auto"/>
        <w:bottom w:val="none" w:sz="0" w:space="0" w:color="auto"/>
        <w:right w:val="none" w:sz="0" w:space="0" w:color="auto"/>
      </w:divBdr>
    </w:div>
    <w:div w:id="59982835">
      <w:bodyDiv w:val="1"/>
      <w:marLeft w:val="0"/>
      <w:marRight w:val="0"/>
      <w:marTop w:val="0"/>
      <w:marBottom w:val="0"/>
      <w:divBdr>
        <w:top w:val="none" w:sz="0" w:space="0" w:color="auto"/>
        <w:left w:val="none" w:sz="0" w:space="0" w:color="auto"/>
        <w:bottom w:val="none" w:sz="0" w:space="0" w:color="auto"/>
        <w:right w:val="none" w:sz="0" w:space="0" w:color="auto"/>
      </w:divBdr>
    </w:div>
    <w:div w:id="60032694">
      <w:bodyDiv w:val="1"/>
      <w:marLeft w:val="0"/>
      <w:marRight w:val="0"/>
      <w:marTop w:val="0"/>
      <w:marBottom w:val="0"/>
      <w:divBdr>
        <w:top w:val="none" w:sz="0" w:space="0" w:color="auto"/>
        <w:left w:val="none" w:sz="0" w:space="0" w:color="auto"/>
        <w:bottom w:val="none" w:sz="0" w:space="0" w:color="auto"/>
        <w:right w:val="none" w:sz="0" w:space="0" w:color="auto"/>
      </w:divBdr>
    </w:div>
    <w:div w:id="60258002">
      <w:bodyDiv w:val="1"/>
      <w:marLeft w:val="0"/>
      <w:marRight w:val="0"/>
      <w:marTop w:val="0"/>
      <w:marBottom w:val="0"/>
      <w:divBdr>
        <w:top w:val="none" w:sz="0" w:space="0" w:color="auto"/>
        <w:left w:val="none" w:sz="0" w:space="0" w:color="auto"/>
        <w:bottom w:val="none" w:sz="0" w:space="0" w:color="auto"/>
        <w:right w:val="none" w:sz="0" w:space="0" w:color="auto"/>
      </w:divBdr>
    </w:div>
    <w:div w:id="60299474">
      <w:bodyDiv w:val="1"/>
      <w:marLeft w:val="0"/>
      <w:marRight w:val="0"/>
      <w:marTop w:val="0"/>
      <w:marBottom w:val="0"/>
      <w:divBdr>
        <w:top w:val="none" w:sz="0" w:space="0" w:color="auto"/>
        <w:left w:val="none" w:sz="0" w:space="0" w:color="auto"/>
        <w:bottom w:val="none" w:sz="0" w:space="0" w:color="auto"/>
        <w:right w:val="none" w:sz="0" w:space="0" w:color="auto"/>
      </w:divBdr>
    </w:div>
    <w:div w:id="60367725">
      <w:bodyDiv w:val="1"/>
      <w:marLeft w:val="0"/>
      <w:marRight w:val="0"/>
      <w:marTop w:val="0"/>
      <w:marBottom w:val="0"/>
      <w:divBdr>
        <w:top w:val="none" w:sz="0" w:space="0" w:color="auto"/>
        <w:left w:val="none" w:sz="0" w:space="0" w:color="auto"/>
        <w:bottom w:val="none" w:sz="0" w:space="0" w:color="auto"/>
        <w:right w:val="none" w:sz="0" w:space="0" w:color="auto"/>
      </w:divBdr>
    </w:div>
    <w:div w:id="60450717">
      <w:bodyDiv w:val="1"/>
      <w:marLeft w:val="0"/>
      <w:marRight w:val="0"/>
      <w:marTop w:val="0"/>
      <w:marBottom w:val="0"/>
      <w:divBdr>
        <w:top w:val="none" w:sz="0" w:space="0" w:color="auto"/>
        <w:left w:val="none" w:sz="0" w:space="0" w:color="auto"/>
        <w:bottom w:val="none" w:sz="0" w:space="0" w:color="auto"/>
        <w:right w:val="none" w:sz="0" w:space="0" w:color="auto"/>
      </w:divBdr>
    </w:div>
    <w:div w:id="60493650">
      <w:bodyDiv w:val="1"/>
      <w:marLeft w:val="0"/>
      <w:marRight w:val="0"/>
      <w:marTop w:val="0"/>
      <w:marBottom w:val="0"/>
      <w:divBdr>
        <w:top w:val="none" w:sz="0" w:space="0" w:color="auto"/>
        <w:left w:val="none" w:sz="0" w:space="0" w:color="auto"/>
        <w:bottom w:val="none" w:sz="0" w:space="0" w:color="auto"/>
        <w:right w:val="none" w:sz="0" w:space="0" w:color="auto"/>
      </w:divBdr>
    </w:div>
    <w:div w:id="60718608">
      <w:bodyDiv w:val="1"/>
      <w:marLeft w:val="0"/>
      <w:marRight w:val="0"/>
      <w:marTop w:val="0"/>
      <w:marBottom w:val="0"/>
      <w:divBdr>
        <w:top w:val="none" w:sz="0" w:space="0" w:color="auto"/>
        <w:left w:val="none" w:sz="0" w:space="0" w:color="auto"/>
        <w:bottom w:val="none" w:sz="0" w:space="0" w:color="auto"/>
        <w:right w:val="none" w:sz="0" w:space="0" w:color="auto"/>
      </w:divBdr>
    </w:div>
    <w:div w:id="60756714">
      <w:bodyDiv w:val="1"/>
      <w:marLeft w:val="0"/>
      <w:marRight w:val="0"/>
      <w:marTop w:val="0"/>
      <w:marBottom w:val="0"/>
      <w:divBdr>
        <w:top w:val="none" w:sz="0" w:space="0" w:color="auto"/>
        <w:left w:val="none" w:sz="0" w:space="0" w:color="auto"/>
        <w:bottom w:val="none" w:sz="0" w:space="0" w:color="auto"/>
        <w:right w:val="none" w:sz="0" w:space="0" w:color="auto"/>
      </w:divBdr>
    </w:div>
    <w:div w:id="60954343">
      <w:bodyDiv w:val="1"/>
      <w:marLeft w:val="0"/>
      <w:marRight w:val="0"/>
      <w:marTop w:val="0"/>
      <w:marBottom w:val="0"/>
      <w:divBdr>
        <w:top w:val="none" w:sz="0" w:space="0" w:color="auto"/>
        <w:left w:val="none" w:sz="0" w:space="0" w:color="auto"/>
        <w:bottom w:val="none" w:sz="0" w:space="0" w:color="auto"/>
        <w:right w:val="none" w:sz="0" w:space="0" w:color="auto"/>
      </w:divBdr>
    </w:div>
    <w:div w:id="60955647">
      <w:bodyDiv w:val="1"/>
      <w:marLeft w:val="0"/>
      <w:marRight w:val="0"/>
      <w:marTop w:val="0"/>
      <w:marBottom w:val="0"/>
      <w:divBdr>
        <w:top w:val="none" w:sz="0" w:space="0" w:color="auto"/>
        <w:left w:val="none" w:sz="0" w:space="0" w:color="auto"/>
        <w:bottom w:val="none" w:sz="0" w:space="0" w:color="auto"/>
        <w:right w:val="none" w:sz="0" w:space="0" w:color="auto"/>
      </w:divBdr>
    </w:div>
    <w:div w:id="61028923">
      <w:bodyDiv w:val="1"/>
      <w:marLeft w:val="0"/>
      <w:marRight w:val="0"/>
      <w:marTop w:val="0"/>
      <w:marBottom w:val="0"/>
      <w:divBdr>
        <w:top w:val="none" w:sz="0" w:space="0" w:color="auto"/>
        <w:left w:val="none" w:sz="0" w:space="0" w:color="auto"/>
        <w:bottom w:val="none" w:sz="0" w:space="0" w:color="auto"/>
        <w:right w:val="none" w:sz="0" w:space="0" w:color="auto"/>
      </w:divBdr>
    </w:div>
    <w:div w:id="61029484">
      <w:bodyDiv w:val="1"/>
      <w:marLeft w:val="0"/>
      <w:marRight w:val="0"/>
      <w:marTop w:val="0"/>
      <w:marBottom w:val="0"/>
      <w:divBdr>
        <w:top w:val="none" w:sz="0" w:space="0" w:color="auto"/>
        <w:left w:val="none" w:sz="0" w:space="0" w:color="auto"/>
        <w:bottom w:val="none" w:sz="0" w:space="0" w:color="auto"/>
        <w:right w:val="none" w:sz="0" w:space="0" w:color="auto"/>
      </w:divBdr>
    </w:div>
    <w:div w:id="61224498">
      <w:bodyDiv w:val="1"/>
      <w:marLeft w:val="0"/>
      <w:marRight w:val="0"/>
      <w:marTop w:val="0"/>
      <w:marBottom w:val="0"/>
      <w:divBdr>
        <w:top w:val="none" w:sz="0" w:space="0" w:color="auto"/>
        <w:left w:val="none" w:sz="0" w:space="0" w:color="auto"/>
        <w:bottom w:val="none" w:sz="0" w:space="0" w:color="auto"/>
        <w:right w:val="none" w:sz="0" w:space="0" w:color="auto"/>
      </w:divBdr>
    </w:div>
    <w:div w:id="61409479">
      <w:bodyDiv w:val="1"/>
      <w:marLeft w:val="0"/>
      <w:marRight w:val="0"/>
      <w:marTop w:val="0"/>
      <w:marBottom w:val="0"/>
      <w:divBdr>
        <w:top w:val="none" w:sz="0" w:space="0" w:color="auto"/>
        <w:left w:val="none" w:sz="0" w:space="0" w:color="auto"/>
        <w:bottom w:val="none" w:sz="0" w:space="0" w:color="auto"/>
        <w:right w:val="none" w:sz="0" w:space="0" w:color="auto"/>
      </w:divBdr>
    </w:div>
    <w:div w:id="61605437">
      <w:bodyDiv w:val="1"/>
      <w:marLeft w:val="0"/>
      <w:marRight w:val="0"/>
      <w:marTop w:val="0"/>
      <w:marBottom w:val="0"/>
      <w:divBdr>
        <w:top w:val="none" w:sz="0" w:space="0" w:color="auto"/>
        <w:left w:val="none" w:sz="0" w:space="0" w:color="auto"/>
        <w:bottom w:val="none" w:sz="0" w:space="0" w:color="auto"/>
        <w:right w:val="none" w:sz="0" w:space="0" w:color="auto"/>
      </w:divBdr>
    </w:div>
    <w:div w:id="61607294">
      <w:bodyDiv w:val="1"/>
      <w:marLeft w:val="0"/>
      <w:marRight w:val="0"/>
      <w:marTop w:val="0"/>
      <w:marBottom w:val="0"/>
      <w:divBdr>
        <w:top w:val="none" w:sz="0" w:space="0" w:color="auto"/>
        <w:left w:val="none" w:sz="0" w:space="0" w:color="auto"/>
        <w:bottom w:val="none" w:sz="0" w:space="0" w:color="auto"/>
        <w:right w:val="none" w:sz="0" w:space="0" w:color="auto"/>
      </w:divBdr>
    </w:div>
    <w:div w:id="61830842">
      <w:bodyDiv w:val="1"/>
      <w:marLeft w:val="0"/>
      <w:marRight w:val="0"/>
      <w:marTop w:val="0"/>
      <w:marBottom w:val="0"/>
      <w:divBdr>
        <w:top w:val="none" w:sz="0" w:space="0" w:color="auto"/>
        <w:left w:val="none" w:sz="0" w:space="0" w:color="auto"/>
        <w:bottom w:val="none" w:sz="0" w:space="0" w:color="auto"/>
        <w:right w:val="none" w:sz="0" w:space="0" w:color="auto"/>
      </w:divBdr>
    </w:div>
    <w:div w:id="62220141">
      <w:bodyDiv w:val="1"/>
      <w:marLeft w:val="0"/>
      <w:marRight w:val="0"/>
      <w:marTop w:val="0"/>
      <w:marBottom w:val="0"/>
      <w:divBdr>
        <w:top w:val="none" w:sz="0" w:space="0" w:color="auto"/>
        <w:left w:val="none" w:sz="0" w:space="0" w:color="auto"/>
        <w:bottom w:val="none" w:sz="0" w:space="0" w:color="auto"/>
        <w:right w:val="none" w:sz="0" w:space="0" w:color="auto"/>
      </w:divBdr>
    </w:div>
    <w:div w:id="62333629">
      <w:bodyDiv w:val="1"/>
      <w:marLeft w:val="0"/>
      <w:marRight w:val="0"/>
      <w:marTop w:val="0"/>
      <w:marBottom w:val="0"/>
      <w:divBdr>
        <w:top w:val="none" w:sz="0" w:space="0" w:color="auto"/>
        <w:left w:val="none" w:sz="0" w:space="0" w:color="auto"/>
        <w:bottom w:val="none" w:sz="0" w:space="0" w:color="auto"/>
        <w:right w:val="none" w:sz="0" w:space="0" w:color="auto"/>
      </w:divBdr>
    </w:div>
    <w:div w:id="62457321">
      <w:bodyDiv w:val="1"/>
      <w:marLeft w:val="0"/>
      <w:marRight w:val="0"/>
      <w:marTop w:val="0"/>
      <w:marBottom w:val="0"/>
      <w:divBdr>
        <w:top w:val="none" w:sz="0" w:space="0" w:color="auto"/>
        <w:left w:val="none" w:sz="0" w:space="0" w:color="auto"/>
        <w:bottom w:val="none" w:sz="0" w:space="0" w:color="auto"/>
        <w:right w:val="none" w:sz="0" w:space="0" w:color="auto"/>
      </w:divBdr>
    </w:div>
    <w:div w:id="62601906">
      <w:bodyDiv w:val="1"/>
      <w:marLeft w:val="0"/>
      <w:marRight w:val="0"/>
      <w:marTop w:val="0"/>
      <w:marBottom w:val="0"/>
      <w:divBdr>
        <w:top w:val="none" w:sz="0" w:space="0" w:color="auto"/>
        <w:left w:val="none" w:sz="0" w:space="0" w:color="auto"/>
        <w:bottom w:val="none" w:sz="0" w:space="0" w:color="auto"/>
        <w:right w:val="none" w:sz="0" w:space="0" w:color="auto"/>
      </w:divBdr>
    </w:div>
    <w:div w:id="63455384">
      <w:bodyDiv w:val="1"/>
      <w:marLeft w:val="0"/>
      <w:marRight w:val="0"/>
      <w:marTop w:val="0"/>
      <w:marBottom w:val="0"/>
      <w:divBdr>
        <w:top w:val="none" w:sz="0" w:space="0" w:color="auto"/>
        <w:left w:val="none" w:sz="0" w:space="0" w:color="auto"/>
        <w:bottom w:val="none" w:sz="0" w:space="0" w:color="auto"/>
        <w:right w:val="none" w:sz="0" w:space="0" w:color="auto"/>
      </w:divBdr>
    </w:div>
    <w:div w:id="63456688">
      <w:bodyDiv w:val="1"/>
      <w:marLeft w:val="0"/>
      <w:marRight w:val="0"/>
      <w:marTop w:val="0"/>
      <w:marBottom w:val="0"/>
      <w:divBdr>
        <w:top w:val="none" w:sz="0" w:space="0" w:color="auto"/>
        <w:left w:val="none" w:sz="0" w:space="0" w:color="auto"/>
        <w:bottom w:val="none" w:sz="0" w:space="0" w:color="auto"/>
        <w:right w:val="none" w:sz="0" w:space="0" w:color="auto"/>
      </w:divBdr>
    </w:div>
    <w:div w:id="63526387">
      <w:bodyDiv w:val="1"/>
      <w:marLeft w:val="0"/>
      <w:marRight w:val="0"/>
      <w:marTop w:val="0"/>
      <w:marBottom w:val="0"/>
      <w:divBdr>
        <w:top w:val="none" w:sz="0" w:space="0" w:color="auto"/>
        <w:left w:val="none" w:sz="0" w:space="0" w:color="auto"/>
        <w:bottom w:val="none" w:sz="0" w:space="0" w:color="auto"/>
        <w:right w:val="none" w:sz="0" w:space="0" w:color="auto"/>
      </w:divBdr>
    </w:div>
    <w:div w:id="63723649">
      <w:bodyDiv w:val="1"/>
      <w:marLeft w:val="0"/>
      <w:marRight w:val="0"/>
      <w:marTop w:val="0"/>
      <w:marBottom w:val="0"/>
      <w:divBdr>
        <w:top w:val="none" w:sz="0" w:space="0" w:color="auto"/>
        <w:left w:val="none" w:sz="0" w:space="0" w:color="auto"/>
        <w:bottom w:val="none" w:sz="0" w:space="0" w:color="auto"/>
        <w:right w:val="none" w:sz="0" w:space="0" w:color="auto"/>
      </w:divBdr>
    </w:div>
    <w:div w:id="63770789">
      <w:bodyDiv w:val="1"/>
      <w:marLeft w:val="0"/>
      <w:marRight w:val="0"/>
      <w:marTop w:val="0"/>
      <w:marBottom w:val="0"/>
      <w:divBdr>
        <w:top w:val="none" w:sz="0" w:space="0" w:color="auto"/>
        <w:left w:val="none" w:sz="0" w:space="0" w:color="auto"/>
        <w:bottom w:val="none" w:sz="0" w:space="0" w:color="auto"/>
        <w:right w:val="none" w:sz="0" w:space="0" w:color="auto"/>
      </w:divBdr>
    </w:div>
    <w:div w:id="63839508">
      <w:bodyDiv w:val="1"/>
      <w:marLeft w:val="0"/>
      <w:marRight w:val="0"/>
      <w:marTop w:val="0"/>
      <w:marBottom w:val="0"/>
      <w:divBdr>
        <w:top w:val="none" w:sz="0" w:space="0" w:color="auto"/>
        <w:left w:val="none" w:sz="0" w:space="0" w:color="auto"/>
        <w:bottom w:val="none" w:sz="0" w:space="0" w:color="auto"/>
        <w:right w:val="none" w:sz="0" w:space="0" w:color="auto"/>
      </w:divBdr>
    </w:div>
    <w:div w:id="64111800">
      <w:bodyDiv w:val="1"/>
      <w:marLeft w:val="0"/>
      <w:marRight w:val="0"/>
      <w:marTop w:val="0"/>
      <w:marBottom w:val="0"/>
      <w:divBdr>
        <w:top w:val="none" w:sz="0" w:space="0" w:color="auto"/>
        <w:left w:val="none" w:sz="0" w:space="0" w:color="auto"/>
        <w:bottom w:val="none" w:sz="0" w:space="0" w:color="auto"/>
        <w:right w:val="none" w:sz="0" w:space="0" w:color="auto"/>
      </w:divBdr>
    </w:div>
    <w:div w:id="64228826">
      <w:bodyDiv w:val="1"/>
      <w:marLeft w:val="0"/>
      <w:marRight w:val="0"/>
      <w:marTop w:val="0"/>
      <w:marBottom w:val="0"/>
      <w:divBdr>
        <w:top w:val="none" w:sz="0" w:space="0" w:color="auto"/>
        <w:left w:val="none" w:sz="0" w:space="0" w:color="auto"/>
        <w:bottom w:val="none" w:sz="0" w:space="0" w:color="auto"/>
        <w:right w:val="none" w:sz="0" w:space="0" w:color="auto"/>
      </w:divBdr>
    </w:div>
    <w:div w:id="64424561">
      <w:bodyDiv w:val="1"/>
      <w:marLeft w:val="0"/>
      <w:marRight w:val="0"/>
      <w:marTop w:val="0"/>
      <w:marBottom w:val="0"/>
      <w:divBdr>
        <w:top w:val="none" w:sz="0" w:space="0" w:color="auto"/>
        <w:left w:val="none" w:sz="0" w:space="0" w:color="auto"/>
        <w:bottom w:val="none" w:sz="0" w:space="0" w:color="auto"/>
        <w:right w:val="none" w:sz="0" w:space="0" w:color="auto"/>
      </w:divBdr>
    </w:div>
    <w:div w:id="64452493">
      <w:bodyDiv w:val="1"/>
      <w:marLeft w:val="0"/>
      <w:marRight w:val="0"/>
      <w:marTop w:val="0"/>
      <w:marBottom w:val="0"/>
      <w:divBdr>
        <w:top w:val="none" w:sz="0" w:space="0" w:color="auto"/>
        <w:left w:val="none" w:sz="0" w:space="0" w:color="auto"/>
        <w:bottom w:val="none" w:sz="0" w:space="0" w:color="auto"/>
        <w:right w:val="none" w:sz="0" w:space="0" w:color="auto"/>
      </w:divBdr>
    </w:div>
    <w:div w:id="64494400">
      <w:bodyDiv w:val="1"/>
      <w:marLeft w:val="0"/>
      <w:marRight w:val="0"/>
      <w:marTop w:val="0"/>
      <w:marBottom w:val="0"/>
      <w:divBdr>
        <w:top w:val="none" w:sz="0" w:space="0" w:color="auto"/>
        <w:left w:val="none" w:sz="0" w:space="0" w:color="auto"/>
        <w:bottom w:val="none" w:sz="0" w:space="0" w:color="auto"/>
        <w:right w:val="none" w:sz="0" w:space="0" w:color="auto"/>
      </w:divBdr>
    </w:div>
    <w:div w:id="64500839">
      <w:bodyDiv w:val="1"/>
      <w:marLeft w:val="0"/>
      <w:marRight w:val="0"/>
      <w:marTop w:val="0"/>
      <w:marBottom w:val="0"/>
      <w:divBdr>
        <w:top w:val="none" w:sz="0" w:space="0" w:color="auto"/>
        <w:left w:val="none" w:sz="0" w:space="0" w:color="auto"/>
        <w:bottom w:val="none" w:sz="0" w:space="0" w:color="auto"/>
        <w:right w:val="none" w:sz="0" w:space="0" w:color="auto"/>
      </w:divBdr>
    </w:div>
    <w:div w:id="64576602">
      <w:bodyDiv w:val="1"/>
      <w:marLeft w:val="0"/>
      <w:marRight w:val="0"/>
      <w:marTop w:val="0"/>
      <w:marBottom w:val="0"/>
      <w:divBdr>
        <w:top w:val="none" w:sz="0" w:space="0" w:color="auto"/>
        <w:left w:val="none" w:sz="0" w:space="0" w:color="auto"/>
        <w:bottom w:val="none" w:sz="0" w:space="0" w:color="auto"/>
        <w:right w:val="none" w:sz="0" w:space="0" w:color="auto"/>
      </w:divBdr>
    </w:div>
    <w:div w:id="64646331">
      <w:bodyDiv w:val="1"/>
      <w:marLeft w:val="0"/>
      <w:marRight w:val="0"/>
      <w:marTop w:val="0"/>
      <w:marBottom w:val="0"/>
      <w:divBdr>
        <w:top w:val="none" w:sz="0" w:space="0" w:color="auto"/>
        <w:left w:val="none" w:sz="0" w:space="0" w:color="auto"/>
        <w:bottom w:val="none" w:sz="0" w:space="0" w:color="auto"/>
        <w:right w:val="none" w:sz="0" w:space="0" w:color="auto"/>
      </w:divBdr>
    </w:div>
    <w:div w:id="64764514">
      <w:bodyDiv w:val="1"/>
      <w:marLeft w:val="0"/>
      <w:marRight w:val="0"/>
      <w:marTop w:val="0"/>
      <w:marBottom w:val="0"/>
      <w:divBdr>
        <w:top w:val="none" w:sz="0" w:space="0" w:color="auto"/>
        <w:left w:val="none" w:sz="0" w:space="0" w:color="auto"/>
        <w:bottom w:val="none" w:sz="0" w:space="0" w:color="auto"/>
        <w:right w:val="none" w:sz="0" w:space="0" w:color="auto"/>
      </w:divBdr>
    </w:div>
    <w:div w:id="64961483">
      <w:bodyDiv w:val="1"/>
      <w:marLeft w:val="0"/>
      <w:marRight w:val="0"/>
      <w:marTop w:val="0"/>
      <w:marBottom w:val="0"/>
      <w:divBdr>
        <w:top w:val="none" w:sz="0" w:space="0" w:color="auto"/>
        <w:left w:val="none" w:sz="0" w:space="0" w:color="auto"/>
        <w:bottom w:val="none" w:sz="0" w:space="0" w:color="auto"/>
        <w:right w:val="none" w:sz="0" w:space="0" w:color="auto"/>
      </w:divBdr>
    </w:div>
    <w:div w:id="65156650">
      <w:bodyDiv w:val="1"/>
      <w:marLeft w:val="0"/>
      <w:marRight w:val="0"/>
      <w:marTop w:val="0"/>
      <w:marBottom w:val="0"/>
      <w:divBdr>
        <w:top w:val="none" w:sz="0" w:space="0" w:color="auto"/>
        <w:left w:val="none" w:sz="0" w:space="0" w:color="auto"/>
        <w:bottom w:val="none" w:sz="0" w:space="0" w:color="auto"/>
        <w:right w:val="none" w:sz="0" w:space="0" w:color="auto"/>
      </w:divBdr>
    </w:div>
    <w:div w:id="65347552">
      <w:bodyDiv w:val="1"/>
      <w:marLeft w:val="0"/>
      <w:marRight w:val="0"/>
      <w:marTop w:val="0"/>
      <w:marBottom w:val="0"/>
      <w:divBdr>
        <w:top w:val="none" w:sz="0" w:space="0" w:color="auto"/>
        <w:left w:val="none" w:sz="0" w:space="0" w:color="auto"/>
        <w:bottom w:val="none" w:sz="0" w:space="0" w:color="auto"/>
        <w:right w:val="none" w:sz="0" w:space="0" w:color="auto"/>
      </w:divBdr>
    </w:div>
    <w:div w:id="65422106">
      <w:bodyDiv w:val="1"/>
      <w:marLeft w:val="0"/>
      <w:marRight w:val="0"/>
      <w:marTop w:val="0"/>
      <w:marBottom w:val="0"/>
      <w:divBdr>
        <w:top w:val="none" w:sz="0" w:space="0" w:color="auto"/>
        <w:left w:val="none" w:sz="0" w:space="0" w:color="auto"/>
        <w:bottom w:val="none" w:sz="0" w:space="0" w:color="auto"/>
        <w:right w:val="none" w:sz="0" w:space="0" w:color="auto"/>
      </w:divBdr>
    </w:div>
    <w:div w:id="65495197">
      <w:bodyDiv w:val="1"/>
      <w:marLeft w:val="0"/>
      <w:marRight w:val="0"/>
      <w:marTop w:val="0"/>
      <w:marBottom w:val="0"/>
      <w:divBdr>
        <w:top w:val="none" w:sz="0" w:space="0" w:color="auto"/>
        <w:left w:val="none" w:sz="0" w:space="0" w:color="auto"/>
        <w:bottom w:val="none" w:sz="0" w:space="0" w:color="auto"/>
        <w:right w:val="none" w:sz="0" w:space="0" w:color="auto"/>
      </w:divBdr>
    </w:div>
    <w:div w:id="65686378">
      <w:bodyDiv w:val="1"/>
      <w:marLeft w:val="0"/>
      <w:marRight w:val="0"/>
      <w:marTop w:val="0"/>
      <w:marBottom w:val="0"/>
      <w:divBdr>
        <w:top w:val="none" w:sz="0" w:space="0" w:color="auto"/>
        <w:left w:val="none" w:sz="0" w:space="0" w:color="auto"/>
        <w:bottom w:val="none" w:sz="0" w:space="0" w:color="auto"/>
        <w:right w:val="none" w:sz="0" w:space="0" w:color="auto"/>
      </w:divBdr>
    </w:div>
    <w:div w:id="65929802">
      <w:bodyDiv w:val="1"/>
      <w:marLeft w:val="0"/>
      <w:marRight w:val="0"/>
      <w:marTop w:val="0"/>
      <w:marBottom w:val="0"/>
      <w:divBdr>
        <w:top w:val="none" w:sz="0" w:space="0" w:color="auto"/>
        <w:left w:val="none" w:sz="0" w:space="0" w:color="auto"/>
        <w:bottom w:val="none" w:sz="0" w:space="0" w:color="auto"/>
        <w:right w:val="none" w:sz="0" w:space="0" w:color="auto"/>
      </w:divBdr>
    </w:div>
    <w:div w:id="65960173">
      <w:bodyDiv w:val="1"/>
      <w:marLeft w:val="0"/>
      <w:marRight w:val="0"/>
      <w:marTop w:val="0"/>
      <w:marBottom w:val="0"/>
      <w:divBdr>
        <w:top w:val="none" w:sz="0" w:space="0" w:color="auto"/>
        <w:left w:val="none" w:sz="0" w:space="0" w:color="auto"/>
        <w:bottom w:val="none" w:sz="0" w:space="0" w:color="auto"/>
        <w:right w:val="none" w:sz="0" w:space="0" w:color="auto"/>
      </w:divBdr>
    </w:div>
    <w:div w:id="66071248">
      <w:bodyDiv w:val="1"/>
      <w:marLeft w:val="0"/>
      <w:marRight w:val="0"/>
      <w:marTop w:val="0"/>
      <w:marBottom w:val="0"/>
      <w:divBdr>
        <w:top w:val="none" w:sz="0" w:space="0" w:color="auto"/>
        <w:left w:val="none" w:sz="0" w:space="0" w:color="auto"/>
        <w:bottom w:val="none" w:sz="0" w:space="0" w:color="auto"/>
        <w:right w:val="none" w:sz="0" w:space="0" w:color="auto"/>
      </w:divBdr>
    </w:div>
    <w:div w:id="66074579">
      <w:bodyDiv w:val="1"/>
      <w:marLeft w:val="0"/>
      <w:marRight w:val="0"/>
      <w:marTop w:val="0"/>
      <w:marBottom w:val="0"/>
      <w:divBdr>
        <w:top w:val="none" w:sz="0" w:space="0" w:color="auto"/>
        <w:left w:val="none" w:sz="0" w:space="0" w:color="auto"/>
        <w:bottom w:val="none" w:sz="0" w:space="0" w:color="auto"/>
        <w:right w:val="none" w:sz="0" w:space="0" w:color="auto"/>
      </w:divBdr>
    </w:div>
    <w:div w:id="66079278">
      <w:bodyDiv w:val="1"/>
      <w:marLeft w:val="0"/>
      <w:marRight w:val="0"/>
      <w:marTop w:val="0"/>
      <w:marBottom w:val="0"/>
      <w:divBdr>
        <w:top w:val="none" w:sz="0" w:space="0" w:color="auto"/>
        <w:left w:val="none" w:sz="0" w:space="0" w:color="auto"/>
        <w:bottom w:val="none" w:sz="0" w:space="0" w:color="auto"/>
        <w:right w:val="none" w:sz="0" w:space="0" w:color="auto"/>
      </w:divBdr>
    </w:div>
    <w:div w:id="66079642">
      <w:bodyDiv w:val="1"/>
      <w:marLeft w:val="0"/>
      <w:marRight w:val="0"/>
      <w:marTop w:val="0"/>
      <w:marBottom w:val="0"/>
      <w:divBdr>
        <w:top w:val="none" w:sz="0" w:space="0" w:color="auto"/>
        <w:left w:val="none" w:sz="0" w:space="0" w:color="auto"/>
        <w:bottom w:val="none" w:sz="0" w:space="0" w:color="auto"/>
        <w:right w:val="none" w:sz="0" w:space="0" w:color="auto"/>
      </w:divBdr>
    </w:div>
    <w:div w:id="66151936">
      <w:bodyDiv w:val="1"/>
      <w:marLeft w:val="0"/>
      <w:marRight w:val="0"/>
      <w:marTop w:val="0"/>
      <w:marBottom w:val="0"/>
      <w:divBdr>
        <w:top w:val="none" w:sz="0" w:space="0" w:color="auto"/>
        <w:left w:val="none" w:sz="0" w:space="0" w:color="auto"/>
        <w:bottom w:val="none" w:sz="0" w:space="0" w:color="auto"/>
        <w:right w:val="none" w:sz="0" w:space="0" w:color="auto"/>
      </w:divBdr>
    </w:div>
    <w:div w:id="66464859">
      <w:bodyDiv w:val="1"/>
      <w:marLeft w:val="0"/>
      <w:marRight w:val="0"/>
      <w:marTop w:val="0"/>
      <w:marBottom w:val="0"/>
      <w:divBdr>
        <w:top w:val="none" w:sz="0" w:space="0" w:color="auto"/>
        <w:left w:val="none" w:sz="0" w:space="0" w:color="auto"/>
        <w:bottom w:val="none" w:sz="0" w:space="0" w:color="auto"/>
        <w:right w:val="none" w:sz="0" w:space="0" w:color="auto"/>
      </w:divBdr>
    </w:div>
    <w:div w:id="67240048">
      <w:bodyDiv w:val="1"/>
      <w:marLeft w:val="0"/>
      <w:marRight w:val="0"/>
      <w:marTop w:val="0"/>
      <w:marBottom w:val="0"/>
      <w:divBdr>
        <w:top w:val="none" w:sz="0" w:space="0" w:color="auto"/>
        <w:left w:val="none" w:sz="0" w:space="0" w:color="auto"/>
        <w:bottom w:val="none" w:sz="0" w:space="0" w:color="auto"/>
        <w:right w:val="none" w:sz="0" w:space="0" w:color="auto"/>
      </w:divBdr>
    </w:div>
    <w:div w:id="67267927">
      <w:bodyDiv w:val="1"/>
      <w:marLeft w:val="0"/>
      <w:marRight w:val="0"/>
      <w:marTop w:val="0"/>
      <w:marBottom w:val="0"/>
      <w:divBdr>
        <w:top w:val="none" w:sz="0" w:space="0" w:color="auto"/>
        <w:left w:val="none" w:sz="0" w:space="0" w:color="auto"/>
        <w:bottom w:val="none" w:sz="0" w:space="0" w:color="auto"/>
        <w:right w:val="none" w:sz="0" w:space="0" w:color="auto"/>
      </w:divBdr>
    </w:div>
    <w:div w:id="67462667">
      <w:bodyDiv w:val="1"/>
      <w:marLeft w:val="0"/>
      <w:marRight w:val="0"/>
      <w:marTop w:val="0"/>
      <w:marBottom w:val="0"/>
      <w:divBdr>
        <w:top w:val="none" w:sz="0" w:space="0" w:color="auto"/>
        <w:left w:val="none" w:sz="0" w:space="0" w:color="auto"/>
        <w:bottom w:val="none" w:sz="0" w:space="0" w:color="auto"/>
        <w:right w:val="none" w:sz="0" w:space="0" w:color="auto"/>
      </w:divBdr>
    </w:div>
    <w:div w:id="67581146">
      <w:bodyDiv w:val="1"/>
      <w:marLeft w:val="0"/>
      <w:marRight w:val="0"/>
      <w:marTop w:val="0"/>
      <w:marBottom w:val="0"/>
      <w:divBdr>
        <w:top w:val="none" w:sz="0" w:space="0" w:color="auto"/>
        <w:left w:val="none" w:sz="0" w:space="0" w:color="auto"/>
        <w:bottom w:val="none" w:sz="0" w:space="0" w:color="auto"/>
        <w:right w:val="none" w:sz="0" w:space="0" w:color="auto"/>
      </w:divBdr>
    </w:div>
    <w:div w:id="67582626">
      <w:bodyDiv w:val="1"/>
      <w:marLeft w:val="0"/>
      <w:marRight w:val="0"/>
      <w:marTop w:val="0"/>
      <w:marBottom w:val="0"/>
      <w:divBdr>
        <w:top w:val="none" w:sz="0" w:space="0" w:color="auto"/>
        <w:left w:val="none" w:sz="0" w:space="0" w:color="auto"/>
        <w:bottom w:val="none" w:sz="0" w:space="0" w:color="auto"/>
        <w:right w:val="none" w:sz="0" w:space="0" w:color="auto"/>
      </w:divBdr>
    </w:div>
    <w:div w:id="67652329">
      <w:bodyDiv w:val="1"/>
      <w:marLeft w:val="0"/>
      <w:marRight w:val="0"/>
      <w:marTop w:val="0"/>
      <w:marBottom w:val="0"/>
      <w:divBdr>
        <w:top w:val="none" w:sz="0" w:space="0" w:color="auto"/>
        <w:left w:val="none" w:sz="0" w:space="0" w:color="auto"/>
        <w:bottom w:val="none" w:sz="0" w:space="0" w:color="auto"/>
        <w:right w:val="none" w:sz="0" w:space="0" w:color="auto"/>
      </w:divBdr>
    </w:div>
    <w:div w:id="67655694">
      <w:bodyDiv w:val="1"/>
      <w:marLeft w:val="0"/>
      <w:marRight w:val="0"/>
      <w:marTop w:val="0"/>
      <w:marBottom w:val="0"/>
      <w:divBdr>
        <w:top w:val="none" w:sz="0" w:space="0" w:color="auto"/>
        <w:left w:val="none" w:sz="0" w:space="0" w:color="auto"/>
        <w:bottom w:val="none" w:sz="0" w:space="0" w:color="auto"/>
        <w:right w:val="none" w:sz="0" w:space="0" w:color="auto"/>
      </w:divBdr>
    </w:div>
    <w:div w:id="67772836">
      <w:bodyDiv w:val="1"/>
      <w:marLeft w:val="0"/>
      <w:marRight w:val="0"/>
      <w:marTop w:val="0"/>
      <w:marBottom w:val="0"/>
      <w:divBdr>
        <w:top w:val="none" w:sz="0" w:space="0" w:color="auto"/>
        <w:left w:val="none" w:sz="0" w:space="0" w:color="auto"/>
        <w:bottom w:val="none" w:sz="0" w:space="0" w:color="auto"/>
        <w:right w:val="none" w:sz="0" w:space="0" w:color="auto"/>
      </w:divBdr>
    </w:div>
    <w:div w:id="67851417">
      <w:bodyDiv w:val="1"/>
      <w:marLeft w:val="0"/>
      <w:marRight w:val="0"/>
      <w:marTop w:val="0"/>
      <w:marBottom w:val="0"/>
      <w:divBdr>
        <w:top w:val="none" w:sz="0" w:space="0" w:color="auto"/>
        <w:left w:val="none" w:sz="0" w:space="0" w:color="auto"/>
        <w:bottom w:val="none" w:sz="0" w:space="0" w:color="auto"/>
        <w:right w:val="none" w:sz="0" w:space="0" w:color="auto"/>
      </w:divBdr>
    </w:div>
    <w:div w:id="68357237">
      <w:bodyDiv w:val="1"/>
      <w:marLeft w:val="0"/>
      <w:marRight w:val="0"/>
      <w:marTop w:val="0"/>
      <w:marBottom w:val="0"/>
      <w:divBdr>
        <w:top w:val="none" w:sz="0" w:space="0" w:color="auto"/>
        <w:left w:val="none" w:sz="0" w:space="0" w:color="auto"/>
        <w:bottom w:val="none" w:sz="0" w:space="0" w:color="auto"/>
        <w:right w:val="none" w:sz="0" w:space="0" w:color="auto"/>
      </w:divBdr>
    </w:div>
    <w:div w:id="68385886">
      <w:bodyDiv w:val="1"/>
      <w:marLeft w:val="0"/>
      <w:marRight w:val="0"/>
      <w:marTop w:val="0"/>
      <w:marBottom w:val="0"/>
      <w:divBdr>
        <w:top w:val="none" w:sz="0" w:space="0" w:color="auto"/>
        <w:left w:val="none" w:sz="0" w:space="0" w:color="auto"/>
        <w:bottom w:val="none" w:sz="0" w:space="0" w:color="auto"/>
        <w:right w:val="none" w:sz="0" w:space="0" w:color="auto"/>
      </w:divBdr>
    </w:div>
    <w:div w:id="68503469">
      <w:bodyDiv w:val="1"/>
      <w:marLeft w:val="0"/>
      <w:marRight w:val="0"/>
      <w:marTop w:val="0"/>
      <w:marBottom w:val="0"/>
      <w:divBdr>
        <w:top w:val="none" w:sz="0" w:space="0" w:color="auto"/>
        <w:left w:val="none" w:sz="0" w:space="0" w:color="auto"/>
        <w:bottom w:val="none" w:sz="0" w:space="0" w:color="auto"/>
        <w:right w:val="none" w:sz="0" w:space="0" w:color="auto"/>
      </w:divBdr>
    </w:div>
    <w:div w:id="68580879">
      <w:bodyDiv w:val="1"/>
      <w:marLeft w:val="0"/>
      <w:marRight w:val="0"/>
      <w:marTop w:val="0"/>
      <w:marBottom w:val="0"/>
      <w:divBdr>
        <w:top w:val="none" w:sz="0" w:space="0" w:color="auto"/>
        <w:left w:val="none" w:sz="0" w:space="0" w:color="auto"/>
        <w:bottom w:val="none" w:sz="0" w:space="0" w:color="auto"/>
        <w:right w:val="none" w:sz="0" w:space="0" w:color="auto"/>
      </w:divBdr>
    </w:div>
    <w:div w:id="68889280">
      <w:bodyDiv w:val="1"/>
      <w:marLeft w:val="0"/>
      <w:marRight w:val="0"/>
      <w:marTop w:val="0"/>
      <w:marBottom w:val="0"/>
      <w:divBdr>
        <w:top w:val="none" w:sz="0" w:space="0" w:color="auto"/>
        <w:left w:val="none" w:sz="0" w:space="0" w:color="auto"/>
        <w:bottom w:val="none" w:sz="0" w:space="0" w:color="auto"/>
        <w:right w:val="none" w:sz="0" w:space="0" w:color="auto"/>
      </w:divBdr>
    </w:div>
    <w:div w:id="68961488">
      <w:bodyDiv w:val="1"/>
      <w:marLeft w:val="0"/>
      <w:marRight w:val="0"/>
      <w:marTop w:val="0"/>
      <w:marBottom w:val="0"/>
      <w:divBdr>
        <w:top w:val="none" w:sz="0" w:space="0" w:color="auto"/>
        <w:left w:val="none" w:sz="0" w:space="0" w:color="auto"/>
        <w:bottom w:val="none" w:sz="0" w:space="0" w:color="auto"/>
        <w:right w:val="none" w:sz="0" w:space="0" w:color="auto"/>
      </w:divBdr>
    </w:div>
    <w:div w:id="68968425">
      <w:bodyDiv w:val="1"/>
      <w:marLeft w:val="0"/>
      <w:marRight w:val="0"/>
      <w:marTop w:val="0"/>
      <w:marBottom w:val="0"/>
      <w:divBdr>
        <w:top w:val="none" w:sz="0" w:space="0" w:color="auto"/>
        <w:left w:val="none" w:sz="0" w:space="0" w:color="auto"/>
        <w:bottom w:val="none" w:sz="0" w:space="0" w:color="auto"/>
        <w:right w:val="none" w:sz="0" w:space="0" w:color="auto"/>
      </w:divBdr>
    </w:div>
    <w:div w:id="68970383">
      <w:bodyDiv w:val="1"/>
      <w:marLeft w:val="0"/>
      <w:marRight w:val="0"/>
      <w:marTop w:val="0"/>
      <w:marBottom w:val="0"/>
      <w:divBdr>
        <w:top w:val="none" w:sz="0" w:space="0" w:color="auto"/>
        <w:left w:val="none" w:sz="0" w:space="0" w:color="auto"/>
        <w:bottom w:val="none" w:sz="0" w:space="0" w:color="auto"/>
        <w:right w:val="none" w:sz="0" w:space="0" w:color="auto"/>
      </w:divBdr>
    </w:div>
    <w:div w:id="69084918">
      <w:bodyDiv w:val="1"/>
      <w:marLeft w:val="0"/>
      <w:marRight w:val="0"/>
      <w:marTop w:val="0"/>
      <w:marBottom w:val="0"/>
      <w:divBdr>
        <w:top w:val="none" w:sz="0" w:space="0" w:color="auto"/>
        <w:left w:val="none" w:sz="0" w:space="0" w:color="auto"/>
        <w:bottom w:val="none" w:sz="0" w:space="0" w:color="auto"/>
        <w:right w:val="none" w:sz="0" w:space="0" w:color="auto"/>
      </w:divBdr>
    </w:div>
    <w:div w:id="69273830">
      <w:bodyDiv w:val="1"/>
      <w:marLeft w:val="0"/>
      <w:marRight w:val="0"/>
      <w:marTop w:val="0"/>
      <w:marBottom w:val="0"/>
      <w:divBdr>
        <w:top w:val="none" w:sz="0" w:space="0" w:color="auto"/>
        <w:left w:val="none" w:sz="0" w:space="0" w:color="auto"/>
        <w:bottom w:val="none" w:sz="0" w:space="0" w:color="auto"/>
        <w:right w:val="none" w:sz="0" w:space="0" w:color="auto"/>
      </w:divBdr>
    </w:div>
    <w:div w:id="69350371">
      <w:bodyDiv w:val="1"/>
      <w:marLeft w:val="0"/>
      <w:marRight w:val="0"/>
      <w:marTop w:val="0"/>
      <w:marBottom w:val="0"/>
      <w:divBdr>
        <w:top w:val="none" w:sz="0" w:space="0" w:color="auto"/>
        <w:left w:val="none" w:sz="0" w:space="0" w:color="auto"/>
        <w:bottom w:val="none" w:sz="0" w:space="0" w:color="auto"/>
        <w:right w:val="none" w:sz="0" w:space="0" w:color="auto"/>
      </w:divBdr>
    </w:div>
    <w:div w:id="69474235">
      <w:bodyDiv w:val="1"/>
      <w:marLeft w:val="0"/>
      <w:marRight w:val="0"/>
      <w:marTop w:val="0"/>
      <w:marBottom w:val="0"/>
      <w:divBdr>
        <w:top w:val="none" w:sz="0" w:space="0" w:color="auto"/>
        <w:left w:val="none" w:sz="0" w:space="0" w:color="auto"/>
        <w:bottom w:val="none" w:sz="0" w:space="0" w:color="auto"/>
        <w:right w:val="none" w:sz="0" w:space="0" w:color="auto"/>
      </w:divBdr>
    </w:div>
    <w:div w:id="69816873">
      <w:bodyDiv w:val="1"/>
      <w:marLeft w:val="0"/>
      <w:marRight w:val="0"/>
      <w:marTop w:val="0"/>
      <w:marBottom w:val="0"/>
      <w:divBdr>
        <w:top w:val="none" w:sz="0" w:space="0" w:color="auto"/>
        <w:left w:val="none" w:sz="0" w:space="0" w:color="auto"/>
        <w:bottom w:val="none" w:sz="0" w:space="0" w:color="auto"/>
        <w:right w:val="none" w:sz="0" w:space="0" w:color="auto"/>
      </w:divBdr>
    </w:div>
    <w:div w:id="69891562">
      <w:bodyDiv w:val="1"/>
      <w:marLeft w:val="0"/>
      <w:marRight w:val="0"/>
      <w:marTop w:val="0"/>
      <w:marBottom w:val="0"/>
      <w:divBdr>
        <w:top w:val="none" w:sz="0" w:space="0" w:color="auto"/>
        <w:left w:val="none" w:sz="0" w:space="0" w:color="auto"/>
        <w:bottom w:val="none" w:sz="0" w:space="0" w:color="auto"/>
        <w:right w:val="none" w:sz="0" w:space="0" w:color="auto"/>
      </w:divBdr>
    </w:div>
    <w:div w:id="69935807">
      <w:bodyDiv w:val="1"/>
      <w:marLeft w:val="0"/>
      <w:marRight w:val="0"/>
      <w:marTop w:val="0"/>
      <w:marBottom w:val="0"/>
      <w:divBdr>
        <w:top w:val="none" w:sz="0" w:space="0" w:color="auto"/>
        <w:left w:val="none" w:sz="0" w:space="0" w:color="auto"/>
        <w:bottom w:val="none" w:sz="0" w:space="0" w:color="auto"/>
        <w:right w:val="none" w:sz="0" w:space="0" w:color="auto"/>
      </w:divBdr>
    </w:div>
    <w:div w:id="70006366">
      <w:bodyDiv w:val="1"/>
      <w:marLeft w:val="0"/>
      <w:marRight w:val="0"/>
      <w:marTop w:val="0"/>
      <w:marBottom w:val="0"/>
      <w:divBdr>
        <w:top w:val="none" w:sz="0" w:space="0" w:color="auto"/>
        <w:left w:val="none" w:sz="0" w:space="0" w:color="auto"/>
        <w:bottom w:val="none" w:sz="0" w:space="0" w:color="auto"/>
        <w:right w:val="none" w:sz="0" w:space="0" w:color="auto"/>
      </w:divBdr>
    </w:div>
    <w:div w:id="70082759">
      <w:bodyDiv w:val="1"/>
      <w:marLeft w:val="0"/>
      <w:marRight w:val="0"/>
      <w:marTop w:val="0"/>
      <w:marBottom w:val="0"/>
      <w:divBdr>
        <w:top w:val="none" w:sz="0" w:space="0" w:color="auto"/>
        <w:left w:val="none" w:sz="0" w:space="0" w:color="auto"/>
        <w:bottom w:val="none" w:sz="0" w:space="0" w:color="auto"/>
        <w:right w:val="none" w:sz="0" w:space="0" w:color="auto"/>
      </w:divBdr>
    </w:div>
    <w:div w:id="70126899">
      <w:bodyDiv w:val="1"/>
      <w:marLeft w:val="0"/>
      <w:marRight w:val="0"/>
      <w:marTop w:val="0"/>
      <w:marBottom w:val="0"/>
      <w:divBdr>
        <w:top w:val="none" w:sz="0" w:space="0" w:color="auto"/>
        <w:left w:val="none" w:sz="0" w:space="0" w:color="auto"/>
        <w:bottom w:val="none" w:sz="0" w:space="0" w:color="auto"/>
        <w:right w:val="none" w:sz="0" w:space="0" w:color="auto"/>
      </w:divBdr>
    </w:div>
    <w:div w:id="70154197">
      <w:bodyDiv w:val="1"/>
      <w:marLeft w:val="0"/>
      <w:marRight w:val="0"/>
      <w:marTop w:val="0"/>
      <w:marBottom w:val="0"/>
      <w:divBdr>
        <w:top w:val="none" w:sz="0" w:space="0" w:color="auto"/>
        <w:left w:val="none" w:sz="0" w:space="0" w:color="auto"/>
        <w:bottom w:val="none" w:sz="0" w:space="0" w:color="auto"/>
        <w:right w:val="none" w:sz="0" w:space="0" w:color="auto"/>
      </w:divBdr>
    </w:div>
    <w:div w:id="70203345">
      <w:bodyDiv w:val="1"/>
      <w:marLeft w:val="0"/>
      <w:marRight w:val="0"/>
      <w:marTop w:val="0"/>
      <w:marBottom w:val="0"/>
      <w:divBdr>
        <w:top w:val="none" w:sz="0" w:space="0" w:color="auto"/>
        <w:left w:val="none" w:sz="0" w:space="0" w:color="auto"/>
        <w:bottom w:val="none" w:sz="0" w:space="0" w:color="auto"/>
        <w:right w:val="none" w:sz="0" w:space="0" w:color="auto"/>
      </w:divBdr>
    </w:div>
    <w:div w:id="70739470">
      <w:bodyDiv w:val="1"/>
      <w:marLeft w:val="0"/>
      <w:marRight w:val="0"/>
      <w:marTop w:val="0"/>
      <w:marBottom w:val="0"/>
      <w:divBdr>
        <w:top w:val="none" w:sz="0" w:space="0" w:color="auto"/>
        <w:left w:val="none" w:sz="0" w:space="0" w:color="auto"/>
        <w:bottom w:val="none" w:sz="0" w:space="0" w:color="auto"/>
        <w:right w:val="none" w:sz="0" w:space="0" w:color="auto"/>
      </w:divBdr>
    </w:div>
    <w:div w:id="70742405">
      <w:bodyDiv w:val="1"/>
      <w:marLeft w:val="0"/>
      <w:marRight w:val="0"/>
      <w:marTop w:val="0"/>
      <w:marBottom w:val="0"/>
      <w:divBdr>
        <w:top w:val="none" w:sz="0" w:space="0" w:color="auto"/>
        <w:left w:val="none" w:sz="0" w:space="0" w:color="auto"/>
        <w:bottom w:val="none" w:sz="0" w:space="0" w:color="auto"/>
        <w:right w:val="none" w:sz="0" w:space="0" w:color="auto"/>
      </w:divBdr>
    </w:div>
    <w:div w:id="70779163">
      <w:bodyDiv w:val="1"/>
      <w:marLeft w:val="0"/>
      <w:marRight w:val="0"/>
      <w:marTop w:val="0"/>
      <w:marBottom w:val="0"/>
      <w:divBdr>
        <w:top w:val="none" w:sz="0" w:space="0" w:color="auto"/>
        <w:left w:val="none" w:sz="0" w:space="0" w:color="auto"/>
        <w:bottom w:val="none" w:sz="0" w:space="0" w:color="auto"/>
        <w:right w:val="none" w:sz="0" w:space="0" w:color="auto"/>
      </w:divBdr>
    </w:div>
    <w:div w:id="70785485">
      <w:bodyDiv w:val="1"/>
      <w:marLeft w:val="0"/>
      <w:marRight w:val="0"/>
      <w:marTop w:val="0"/>
      <w:marBottom w:val="0"/>
      <w:divBdr>
        <w:top w:val="none" w:sz="0" w:space="0" w:color="auto"/>
        <w:left w:val="none" w:sz="0" w:space="0" w:color="auto"/>
        <w:bottom w:val="none" w:sz="0" w:space="0" w:color="auto"/>
        <w:right w:val="none" w:sz="0" w:space="0" w:color="auto"/>
      </w:divBdr>
    </w:div>
    <w:div w:id="70811448">
      <w:bodyDiv w:val="1"/>
      <w:marLeft w:val="0"/>
      <w:marRight w:val="0"/>
      <w:marTop w:val="0"/>
      <w:marBottom w:val="0"/>
      <w:divBdr>
        <w:top w:val="none" w:sz="0" w:space="0" w:color="auto"/>
        <w:left w:val="none" w:sz="0" w:space="0" w:color="auto"/>
        <w:bottom w:val="none" w:sz="0" w:space="0" w:color="auto"/>
        <w:right w:val="none" w:sz="0" w:space="0" w:color="auto"/>
      </w:divBdr>
    </w:div>
    <w:div w:id="70856347">
      <w:bodyDiv w:val="1"/>
      <w:marLeft w:val="0"/>
      <w:marRight w:val="0"/>
      <w:marTop w:val="0"/>
      <w:marBottom w:val="0"/>
      <w:divBdr>
        <w:top w:val="none" w:sz="0" w:space="0" w:color="auto"/>
        <w:left w:val="none" w:sz="0" w:space="0" w:color="auto"/>
        <w:bottom w:val="none" w:sz="0" w:space="0" w:color="auto"/>
        <w:right w:val="none" w:sz="0" w:space="0" w:color="auto"/>
      </w:divBdr>
    </w:div>
    <w:div w:id="71244201">
      <w:bodyDiv w:val="1"/>
      <w:marLeft w:val="0"/>
      <w:marRight w:val="0"/>
      <w:marTop w:val="0"/>
      <w:marBottom w:val="0"/>
      <w:divBdr>
        <w:top w:val="none" w:sz="0" w:space="0" w:color="auto"/>
        <w:left w:val="none" w:sz="0" w:space="0" w:color="auto"/>
        <w:bottom w:val="none" w:sz="0" w:space="0" w:color="auto"/>
        <w:right w:val="none" w:sz="0" w:space="0" w:color="auto"/>
      </w:divBdr>
    </w:div>
    <w:div w:id="71508662">
      <w:bodyDiv w:val="1"/>
      <w:marLeft w:val="0"/>
      <w:marRight w:val="0"/>
      <w:marTop w:val="0"/>
      <w:marBottom w:val="0"/>
      <w:divBdr>
        <w:top w:val="none" w:sz="0" w:space="0" w:color="auto"/>
        <w:left w:val="none" w:sz="0" w:space="0" w:color="auto"/>
        <w:bottom w:val="none" w:sz="0" w:space="0" w:color="auto"/>
        <w:right w:val="none" w:sz="0" w:space="0" w:color="auto"/>
      </w:divBdr>
    </w:div>
    <w:div w:id="71700671">
      <w:bodyDiv w:val="1"/>
      <w:marLeft w:val="0"/>
      <w:marRight w:val="0"/>
      <w:marTop w:val="0"/>
      <w:marBottom w:val="0"/>
      <w:divBdr>
        <w:top w:val="none" w:sz="0" w:space="0" w:color="auto"/>
        <w:left w:val="none" w:sz="0" w:space="0" w:color="auto"/>
        <w:bottom w:val="none" w:sz="0" w:space="0" w:color="auto"/>
        <w:right w:val="none" w:sz="0" w:space="0" w:color="auto"/>
      </w:divBdr>
    </w:div>
    <w:div w:id="71702242">
      <w:bodyDiv w:val="1"/>
      <w:marLeft w:val="0"/>
      <w:marRight w:val="0"/>
      <w:marTop w:val="0"/>
      <w:marBottom w:val="0"/>
      <w:divBdr>
        <w:top w:val="none" w:sz="0" w:space="0" w:color="auto"/>
        <w:left w:val="none" w:sz="0" w:space="0" w:color="auto"/>
        <w:bottom w:val="none" w:sz="0" w:space="0" w:color="auto"/>
        <w:right w:val="none" w:sz="0" w:space="0" w:color="auto"/>
      </w:divBdr>
    </w:div>
    <w:div w:id="71781203">
      <w:bodyDiv w:val="1"/>
      <w:marLeft w:val="0"/>
      <w:marRight w:val="0"/>
      <w:marTop w:val="0"/>
      <w:marBottom w:val="0"/>
      <w:divBdr>
        <w:top w:val="none" w:sz="0" w:space="0" w:color="auto"/>
        <w:left w:val="none" w:sz="0" w:space="0" w:color="auto"/>
        <w:bottom w:val="none" w:sz="0" w:space="0" w:color="auto"/>
        <w:right w:val="none" w:sz="0" w:space="0" w:color="auto"/>
      </w:divBdr>
    </w:div>
    <w:div w:id="71858027">
      <w:bodyDiv w:val="1"/>
      <w:marLeft w:val="0"/>
      <w:marRight w:val="0"/>
      <w:marTop w:val="0"/>
      <w:marBottom w:val="0"/>
      <w:divBdr>
        <w:top w:val="none" w:sz="0" w:space="0" w:color="auto"/>
        <w:left w:val="none" w:sz="0" w:space="0" w:color="auto"/>
        <w:bottom w:val="none" w:sz="0" w:space="0" w:color="auto"/>
        <w:right w:val="none" w:sz="0" w:space="0" w:color="auto"/>
      </w:divBdr>
    </w:div>
    <w:div w:id="72164881">
      <w:bodyDiv w:val="1"/>
      <w:marLeft w:val="0"/>
      <w:marRight w:val="0"/>
      <w:marTop w:val="0"/>
      <w:marBottom w:val="0"/>
      <w:divBdr>
        <w:top w:val="none" w:sz="0" w:space="0" w:color="auto"/>
        <w:left w:val="none" w:sz="0" w:space="0" w:color="auto"/>
        <w:bottom w:val="none" w:sz="0" w:space="0" w:color="auto"/>
        <w:right w:val="none" w:sz="0" w:space="0" w:color="auto"/>
      </w:divBdr>
    </w:div>
    <w:div w:id="72314250">
      <w:bodyDiv w:val="1"/>
      <w:marLeft w:val="0"/>
      <w:marRight w:val="0"/>
      <w:marTop w:val="0"/>
      <w:marBottom w:val="0"/>
      <w:divBdr>
        <w:top w:val="none" w:sz="0" w:space="0" w:color="auto"/>
        <w:left w:val="none" w:sz="0" w:space="0" w:color="auto"/>
        <w:bottom w:val="none" w:sz="0" w:space="0" w:color="auto"/>
        <w:right w:val="none" w:sz="0" w:space="0" w:color="auto"/>
      </w:divBdr>
    </w:div>
    <w:div w:id="72438051">
      <w:bodyDiv w:val="1"/>
      <w:marLeft w:val="0"/>
      <w:marRight w:val="0"/>
      <w:marTop w:val="0"/>
      <w:marBottom w:val="0"/>
      <w:divBdr>
        <w:top w:val="none" w:sz="0" w:space="0" w:color="auto"/>
        <w:left w:val="none" w:sz="0" w:space="0" w:color="auto"/>
        <w:bottom w:val="none" w:sz="0" w:space="0" w:color="auto"/>
        <w:right w:val="none" w:sz="0" w:space="0" w:color="auto"/>
      </w:divBdr>
    </w:div>
    <w:div w:id="72555857">
      <w:bodyDiv w:val="1"/>
      <w:marLeft w:val="0"/>
      <w:marRight w:val="0"/>
      <w:marTop w:val="0"/>
      <w:marBottom w:val="0"/>
      <w:divBdr>
        <w:top w:val="none" w:sz="0" w:space="0" w:color="auto"/>
        <w:left w:val="none" w:sz="0" w:space="0" w:color="auto"/>
        <w:bottom w:val="none" w:sz="0" w:space="0" w:color="auto"/>
        <w:right w:val="none" w:sz="0" w:space="0" w:color="auto"/>
      </w:divBdr>
    </w:div>
    <w:div w:id="72627363">
      <w:bodyDiv w:val="1"/>
      <w:marLeft w:val="0"/>
      <w:marRight w:val="0"/>
      <w:marTop w:val="0"/>
      <w:marBottom w:val="0"/>
      <w:divBdr>
        <w:top w:val="none" w:sz="0" w:space="0" w:color="auto"/>
        <w:left w:val="none" w:sz="0" w:space="0" w:color="auto"/>
        <w:bottom w:val="none" w:sz="0" w:space="0" w:color="auto"/>
        <w:right w:val="none" w:sz="0" w:space="0" w:color="auto"/>
      </w:divBdr>
    </w:div>
    <w:div w:id="72777514">
      <w:bodyDiv w:val="1"/>
      <w:marLeft w:val="0"/>
      <w:marRight w:val="0"/>
      <w:marTop w:val="0"/>
      <w:marBottom w:val="0"/>
      <w:divBdr>
        <w:top w:val="none" w:sz="0" w:space="0" w:color="auto"/>
        <w:left w:val="none" w:sz="0" w:space="0" w:color="auto"/>
        <w:bottom w:val="none" w:sz="0" w:space="0" w:color="auto"/>
        <w:right w:val="none" w:sz="0" w:space="0" w:color="auto"/>
      </w:divBdr>
    </w:div>
    <w:div w:id="73091036">
      <w:bodyDiv w:val="1"/>
      <w:marLeft w:val="0"/>
      <w:marRight w:val="0"/>
      <w:marTop w:val="0"/>
      <w:marBottom w:val="0"/>
      <w:divBdr>
        <w:top w:val="none" w:sz="0" w:space="0" w:color="auto"/>
        <w:left w:val="none" w:sz="0" w:space="0" w:color="auto"/>
        <w:bottom w:val="none" w:sz="0" w:space="0" w:color="auto"/>
        <w:right w:val="none" w:sz="0" w:space="0" w:color="auto"/>
      </w:divBdr>
    </w:div>
    <w:div w:id="73206777">
      <w:bodyDiv w:val="1"/>
      <w:marLeft w:val="0"/>
      <w:marRight w:val="0"/>
      <w:marTop w:val="0"/>
      <w:marBottom w:val="0"/>
      <w:divBdr>
        <w:top w:val="none" w:sz="0" w:space="0" w:color="auto"/>
        <w:left w:val="none" w:sz="0" w:space="0" w:color="auto"/>
        <w:bottom w:val="none" w:sz="0" w:space="0" w:color="auto"/>
        <w:right w:val="none" w:sz="0" w:space="0" w:color="auto"/>
      </w:divBdr>
    </w:div>
    <w:div w:id="73288323">
      <w:bodyDiv w:val="1"/>
      <w:marLeft w:val="0"/>
      <w:marRight w:val="0"/>
      <w:marTop w:val="0"/>
      <w:marBottom w:val="0"/>
      <w:divBdr>
        <w:top w:val="none" w:sz="0" w:space="0" w:color="auto"/>
        <w:left w:val="none" w:sz="0" w:space="0" w:color="auto"/>
        <w:bottom w:val="none" w:sz="0" w:space="0" w:color="auto"/>
        <w:right w:val="none" w:sz="0" w:space="0" w:color="auto"/>
      </w:divBdr>
    </w:div>
    <w:div w:id="73364175">
      <w:bodyDiv w:val="1"/>
      <w:marLeft w:val="0"/>
      <w:marRight w:val="0"/>
      <w:marTop w:val="0"/>
      <w:marBottom w:val="0"/>
      <w:divBdr>
        <w:top w:val="none" w:sz="0" w:space="0" w:color="auto"/>
        <w:left w:val="none" w:sz="0" w:space="0" w:color="auto"/>
        <w:bottom w:val="none" w:sz="0" w:space="0" w:color="auto"/>
        <w:right w:val="none" w:sz="0" w:space="0" w:color="auto"/>
      </w:divBdr>
    </w:div>
    <w:div w:id="73430916">
      <w:bodyDiv w:val="1"/>
      <w:marLeft w:val="0"/>
      <w:marRight w:val="0"/>
      <w:marTop w:val="0"/>
      <w:marBottom w:val="0"/>
      <w:divBdr>
        <w:top w:val="none" w:sz="0" w:space="0" w:color="auto"/>
        <w:left w:val="none" w:sz="0" w:space="0" w:color="auto"/>
        <w:bottom w:val="none" w:sz="0" w:space="0" w:color="auto"/>
        <w:right w:val="none" w:sz="0" w:space="0" w:color="auto"/>
      </w:divBdr>
    </w:div>
    <w:div w:id="73479401">
      <w:bodyDiv w:val="1"/>
      <w:marLeft w:val="0"/>
      <w:marRight w:val="0"/>
      <w:marTop w:val="0"/>
      <w:marBottom w:val="0"/>
      <w:divBdr>
        <w:top w:val="none" w:sz="0" w:space="0" w:color="auto"/>
        <w:left w:val="none" w:sz="0" w:space="0" w:color="auto"/>
        <w:bottom w:val="none" w:sz="0" w:space="0" w:color="auto"/>
        <w:right w:val="none" w:sz="0" w:space="0" w:color="auto"/>
      </w:divBdr>
    </w:div>
    <w:div w:id="73746277">
      <w:bodyDiv w:val="1"/>
      <w:marLeft w:val="0"/>
      <w:marRight w:val="0"/>
      <w:marTop w:val="0"/>
      <w:marBottom w:val="0"/>
      <w:divBdr>
        <w:top w:val="none" w:sz="0" w:space="0" w:color="auto"/>
        <w:left w:val="none" w:sz="0" w:space="0" w:color="auto"/>
        <w:bottom w:val="none" w:sz="0" w:space="0" w:color="auto"/>
        <w:right w:val="none" w:sz="0" w:space="0" w:color="auto"/>
      </w:divBdr>
    </w:div>
    <w:div w:id="73821799">
      <w:bodyDiv w:val="1"/>
      <w:marLeft w:val="0"/>
      <w:marRight w:val="0"/>
      <w:marTop w:val="0"/>
      <w:marBottom w:val="0"/>
      <w:divBdr>
        <w:top w:val="none" w:sz="0" w:space="0" w:color="auto"/>
        <w:left w:val="none" w:sz="0" w:space="0" w:color="auto"/>
        <w:bottom w:val="none" w:sz="0" w:space="0" w:color="auto"/>
        <w:right w:val="none" w:sz="0" w:space="0" w:color="auto"/>
      </w:divBdr>
    </w:div>
    <w:div w:id="73865829">
      <w:bodyDiv w:val="1"/>
      <w:marLeft w:val="0"/>
      <w:marRight w:val="0"/>
      <w:marTop w:val="0"/>
      <w:marBottom w:val="0"/>
      <w:divBdr>
        <w:top w:val="none" w:sz="0" w:space="0" w:color="auto"/>
        <w:left w:val="none" w:sz="0" w:space="0" w:color="auto"/>
        <w:bottom w:val="none" w:sz="0" w:space="0" w:color="auto"/>
        <w:right w:val="none" w:sz="0" w:space="0" w:color="auto"/>
      </w:divBdr>
    </w:div>
    <w:div w:id="73935931">
      <w:bodyDiv w:val="1"/>
      <w:marLeft w:val="0"/>
      <w:marRight w:val="0"/>
      <w:marTop w:val="0"/>
      <w:marBottom w:val="0"/>
      <w:divBdr>
        <w:top w:val="none" w:sz="0" w:space="0" w:color="auto"/>
        <w:left w:val="none" w:sz="0" w:space="0" w:color="auto"/>
        <w:bottom w:val="none" w:sz="0" w:space="0" w:color="auto"/>
        <w:right w:val="none" w:sz="0" w:space="0" w:color="auto"/>
      </w:divBdr>
    </w:div>
    <w:div w:id="73938717">
      <w:bodyDiv w:val="1"/>
      <w:marLeft w:val="0"/>
      <w:marRight w:val="0"/>
      <w:marTop w:val="0"/>
      <w:marBottom w:val="0"/>
      <w:divBdr>
        <w:top w:val="none" w:sz="0" w:space="0" w:color="auto"/>
        <w:left w:val="none" w:sz="0" w:space="0" w:color="auto"/>
        <w:bottom w:val="none" w:sz="0" w:space="0" w:color="auto"/>
        <w:right w:val="none" w:sz="0" w:space="0" w:color="auto"/>
      </w:divBdr>
    </w:div>
    <w:div w:id="74405060">
      <w:bodyDiv w:val="1"/>
      <w:marLeft w:val="0"/>
      <w:marRight w:val="0"/>
      <w:marTop w:val="0"/>
      <w:marBottom w:val="0"/>
      <w:divBdr>
        <w:top w:val="none" w:sz="0" w:space="0" w:color="auto"/>
        <w:left w:val="none" w:sz="0" w:space="0" w:color="auto"/>
        <w:bottom w:val="none" w:sz="0" w:space="0" w:color="auto"/>
        <w:right w:val="none" w:sz="0" w:space="0" w:color="auto"/>
      </w:divBdr>
    </w:div>
    <w:div w:id="74472147">
      <w:bodyDiv w:val="1"/>
      <w:marLeft w:val="0"/>
      <w:marRight w:val="0"/>
      <w:marTop w:val="0"/>
      <w:marBottom w:val="0"/>
      <w:divBdr>
        <w:top w:val="none" w:sz="0" w:space="0" w:color="auto"/>
        <w:left w:val="none" w:sz="0" w:space="0" w:color="auto"/>
        <w:bottom w:val="none" w:sz="0" w:space="0" w:color="auto"/>
        <w:right w:val="none" w:sz="0" w:space="0" w:color="auto"/>
      </w:divBdr>
    </w:div>
    <w:div w:id="74593550">
      <w:bodyDiv w:val="1"/>
      <w:marLeft w:val="0"/>
      <w:marRight w:val="0"/>
      <w:marTop w:val="0"/>
      <w:marBottom w:val="0"/>
      <w:divBdr>
        <w:top w:val="none" w:sz="0" w:space="0" w:color="auto"/>
        <w:left w:val="none" w:sz="0" w:space="0" w:color="auto"/>
        <w:bottom w:val="none" w:sz="0" w:space="0" w:color="auto"/>
        <w:right w:val="none" w:sz="0" w:space="0" w:color="auto"/>
      </w:divBdr>
    </w:div>
    <w:div w:id="74596798">
      <w:bodyDiv w:val="1"/>
      <w:marLeft w:val="0"/>
      <w:marRight w:val="0"/>
      <w:marTop w:val="0"/>
      <w:marBottom w:val="0"/>
      <w:divBdr>
        <w:top w:val="none" w:sz="0" w:space="0" w:color="auto"/>
        <w:left w:val="none" w:sz="0" w:space="0" w:color="auto"/>
        <w:bottom w:val="none" w:sz="0" w:space="0" w:color="auto"/>
        <w:right w:val="none" w:sz="0" w:space="0" w:color="auto"/>
      </w:divBdr>
    </w:div>
    <w:div w:id="74861856">
      <w:bodyDiv w:val="1"/>
      <w:marLeft w:val="0"/>
      <w:marRight w:val="0"/>
      <w:marTop w:val="0"/>
      <w:marBottom w:val="0"/>
      <w:divBdr>
        <w:top w:val="none" w:sz="0" w:space="0" w:color="auto"/>
        <w:left w:val="none" w:sz="0" w:space="0" w:color="auto"/>
        <w:bottom w:val="none" w:sz="0" w:space="0" w:color="auto"/>
        <w:right w:val="none" w:sz="0" w:space="0" w:color="auto"/>
      </w:divBdr>
    </w:div>
    <w:div w:id="74867316">
      <w:bodyDiv w:val="1"/>
      <w:marLeft w:val="0"/>
      <w:marRight w:val="0"/>
      <w:marTop w:val="0"/>
      <w:marBottom w:val="0"/>
      <w:divBdr>
        <w:top w:val="none" w:sz="0" w:space="0" w:color="auto"/>
        <w:left w:val="none" w:sz="0" w:space="0" w:color="auto"/>
        <w:bottom w:val="none" w:sz="0" w:space="0" w:color="auto"/>
        <w:right w:val="none" w:sz="0" w:space="0" w:color="auto"/>
      </w:divBdr>
    </w:div>
    <w:div w:id="75054329">
      <w:bodyDiv w:val="1"/>
      <w:marLeft w:val="0"/>
      <w:marRight w:val="0"/>
      <w:marTop w:val="0"/>
      <w:marBottom w:val="0"/>
      <w:divBdr>
        <w:top w:val="none" w:sz="0" w:space="0" w:color="auto"/>
        <w:left w:val="none" w:sz="0" w:space="0" w:color="auto"/>
        <w:bottom w:val="none" w:sz="0" w:space="0" w:color="auto"/>
        <w:right w:val="none" w:sz="0" w:space="0" w:color="auto"/>
      </w:divBdr>
    </w:div>
    <w:div w:id="75171424">
      <w:bodyDiv w:val="1"/>
      <w:marLeft w:val="0"/>
      <w:marRight w:val="0"/>
      <w:marTop w:val="0"/>
      <w:marBottom w:val="0"/>
      <w:divBdr>
        <w:top w:val="none" w:sz="0" w:space="0" w:color="auto"/>
        <w:left w:val="none" w:sz="0" w:space="0" w:color="auto"/>
        <w:bottom w:val="none" w:sz="0" w:space="0" w:color="auto"/>
        <w:right w:val="none" w:sz="0" w:space="0" w:color="auto"/>
      </w:divBdr>
    </w:div>
    <w:div w:id="75634757">
      <w:bodyDiv w:val="1"/>
      <w:marLeft w:val="0"/>
      <w:marRight w:val="0"/>
      <w:marTop w:val="0"/>
      <w:marBottom w:val="0"/>
      <w:divBdr>
        <w:top w:val="none" w:sz="0" w:space="0" w:color="auto"/>
        <w:left w:val="none" w:sz="0" w:space="0" w:color="auto"/>
        <w:bottom w:val="none" w:sz="0" w:space="0" w:color="auto"/>
        <w:right w:val="none" w:sz="0" w:space="0" w:color="auto"/>
      </w:divBdr>
    </w:div>
    <w:div w:id="75791596">
      <w:bodyDiv w:val="1"/>
      <w:marLeft w:val="0"/>
      <w:marRight w:val="0"/>
      <w:marTop w:val="0"/>
      <w:marBottom w:val="0"/>
      <w:divBdr>
        <w:top w:val="none" w:sz="0" w:space="0" w:color="auto"/>
        <w:left w:val="none" w:sz="0" w:space="0" w:color="auto"/>
        <w:bottom w:val="none" w:sz="0" w:space="0" w:color="auto"/>
        <w:right w:val="none" w:sz="0" w:space="0" w:color="auto"/>
      </w:divBdr>
    </w:div>
    <w:div w:id="75904624">
      <w:bodyDiv w:val="1"/>
      <w:marLeft w:val="0"/>
      <w:marRight w:val="0"/>
      <w:marTop w:val="0"/>
      <w:marBottom w:val="0"/>
      <w:divBdr>
        <w:top w:val="none" w:sz="0" w:space="0" w:color="auto"/>
        <w:left w:val="none" w:sz="0" w:space="0" w:color="auto"/>
        <w:bottom w:val="none" w:sz="0" w:space="0" w:color="auto"/>
        <w:right w:val="none" w:sz="0" w:space="0" w:color="auto"/>
      </w:divBdr>
    </w:div>
    <w:div w:id="75979388">
      <w:bodyDiv w:val="1"/>
      <w:marLeft w:val="0"/>
      <w:marRight w:val="0"/>
      <w:marTop w:val="0"/>
      <w:marBottom w:val="0"/>
      <w:divBdr>
        <w:top w:val="none" w:sz="0" w:space="0" w:color="auto"/>
        <w:left w:val="none" w:sz="0" w:space="0" w:color="auto"/>
        <w:bottom w:val="none" w:sz="0" w:space="0" w:color="auto"/>
        <w:right w:val="none" w:sz="0" w:space="0" w:color="auto"/>
      </w:divBdr>
    </w:div>
    <w:div w:id="76052701">
      <w:bodyDiv w:val="1"/>
      <w:marLeft w:val="0"/>
      <w:marRight w:val="0"/>
      <w:marTop w:val="0"/>
      <w:marBottom w:val="0"/>
      <w:divBdr>
        <w:top w:val="none" w:sz="0" w:space="0" w:color="auto"/>
        <w:left w:val="none" w:sz="0" w:space="0" w:color="auto"/>
        <w:bottom w:val="none" w:sz="0" w:space="0" w:color="auto"/>
        <w:right w:val="none" w:sz="0" w:space="0" w:color="auto"/>
      </w:divBdr>
    </w:div>
    <w:div w:id="76175504">
      <w:bodyDiv w:val="1"/>
      <w:marLeft w:val="0"/>
      <w:marRight w:val="0"/>
      <w:marTop w:val="0"/>
      <w:marBottom w:val="0"/>
      <w:divBdr>
        <w:top w:val="none" w:sz="0" w:space="0" w:color="auto"/>
        <w:left w:val="none" w:sz="0" w:space="0" w:color="auto"/>
        <w:bottom w:val="none" w:sz="0" w:space="0" w:color="auto"/>
        <w:right w:val="none" w:sz="0" w:space="0" w:color="auto"/>
      </w:divBdr>
    </w:div>
    <w:div w:id="76370059">
      <w:bodyDiv w:val="1"/>
      <w:marLeft w:val="0"/>
      <w:marRight w:val="0"/>
      <w:marTop w:val="0"/>
      <w:marBottom w:val="0"/>
      <w:divBdr>
        <w:top w:val="none" w:sz="0" w:space="0" w:color="auto"/>
        <w:left w:val="none" w:sz="0" w:space="0" w:color="auto"/>
        <w:bottom w:val="none" w:sz="0" w:space="0" w:color="auto"/>
        <w:right w:val="none" w:sz="0" w:space="0" w:color="auto"/>
      </w:divBdr>
    </w:div>
    <w:div w:id="76902519">
      <w:bodyDiv w:val="1"/>
      <w:marLeft w:val="0"/>
      <w:marRight w:val="0"/>
      <w:marTop w:val="0"/>
      <w:marBottom w:val="0"/>
      <w:divBdr>
        <w:top w:val="none" w:sz="0" w:space="0" w:color="auto"/>
        <w:left w:val="none" w:sz="0" w:space="0" w:color="auto"/>
        <w:bottom w:val="none" w:sz="0" w:space="0" w:color="auto"/>
        <w:right w:val="none" w:sz="0" w:space="0" w:color="auto"/>
      </w:divBdr>
    </w:div>
    <w:div w:id="77405894">
      <w:bodyDiv w:val="1"/>
      <w:marLeft w:val="0"/>
      <w:marRight w:val="0"/>
      <w:marTop w:val="0"/>
      <w:marBottom w:val="0"/>
      <w:divBdr>
        <w:top w:val="none" w:sz="0" w:space="0" w:color="auto"/>
        <w:left w:val="none" w:sz="0" w:space="0" w:color="auto"/>
        <w:bottom w:val="none" w:sz="0" w:space="0" w:color="auto"/>
        <w:right w:val="none" w:sz="0" w:space="0" w:color="auto"/>
      </w:divBdr>
    </w:div>
    <w:div w:id="77990102">
      <w:bodyDiv w:val="1"/>
      <w:marLeft w:val="0"/>
      <w:marRight w:val="0"/>
      <w:marTop w:val="0"/>
      <w:marBottom w:val="0"/>
      <w:divBdr>
        <w:top w:val="none" w:sz="0" w:space="0" w:color="auto"/>
        <w:left w:val="none" w:sz="0" w:space="0" w:color="auto"/>
        <w:bottom w:val="none" w:sz="0" w:space="0" w:color="auto"/>
        <w:right w:val="none" w:sz="0" w:space="0" w:color="auto"/>
      </w:divBdr>
    </w:div>
    <w:div w:id="78333461">
      <w:bodyDiv w:val="1"/>
      <w:marLeft w:val="0"/>
      <w:marRight w:val="0"/>
      <w:marTop w:val="0"/>
      <w:marBottom w:val="0"/>
      <w:divBdr>
        <w:top w:val="none" w:sz="0" w:space="0" w:color="auto"/>
        <w:left w:val="none" w:sz="0" w:space="0" w:color="auto"/>
        <w:bottom w:val="none" w:sz="0" w:space="0" w:color="auto"/>
        <w:right w:val="none" w:sz="0" w:space="0" w:color="auto"/>
      </w:divBdr>
    </w:div>
    <w:div w:id="78529986">
      <w:bodyDiv w:val="1"/>
      <w:marLeft w:val="0"/>
      <w:marRight w:val="0"/>
      <w:marTop w:val="0"/>
      <w:marBottom w:val="0"/>
      <w:divBdr>
        <w:top w:val="none" w:sz="0" w:space="0" w:color="auto"/>
        <w:left w:val="none" w:sz="0" w:space="0" w:color="auto"/>
        <w:bottom w:val="none" w:sz="0" w:space="0" w:color="auto"/>
        <w:right w:val="none" w:sz="0" w:space="0" w:color="auto"/>
      </w:divBdr>
    </w:div>
    <w:div w:id="78910819">
      <w:bodyDiv w:val="1"/>
      <w:marLeft w:val="0"/>
      <w:marRight w:val="0"/>
      <w:marTop w:val="0"/>
      <w:marBottom w:val="0"/>
      <w:divBdr>
        <w:top w:val="none" w:sz="0" w:space="0" w:color="auto"/>
        <w:left w:val="none" w:sz="0" w:space="0" w:color="auto"/>
        <w:bottom w:val="none" w:sz="0" w:space="0" w:color="auto"/>
        <w:right w:val="none" w:sz="0" w:space="0" w:color="auto"/>
      </w:divBdr>
    </w:div>
    <w:div w:id="79060041">
      <w:bodyDiv w:val="1"/>
      <w:marLeft w:val="0"/>
      <w:marRight w:val="0"/>
      <w:marTop w:val="0"/>
      <w:marBottom w:val="0"/>
      <w:divBdr>
        <w:top w:val="none" w:sz="0" w:space="0" w:color="auto"/>
        <w:left w:val="none" w:sz="0" w:space="0" w:color="auto"/>
        <w:bottom w:val="none" w:sz="0" w:space="0" w:color="auto"/>
        <w:right w:val="none" w:sz="0" w:space="0" w:color="auto"/>
      </w:divBdr>
    </w:div>
    <w:div w:id="79133979">
      <w:bodyDiv w:val="1"/>
      <w:marLeft w:val="0"/>
      <w:marRight w:val="0"/>
      <w:marTop w:val="0"/>
      <w:marBottom w:val="0"/>
      <w:divBdr>
        <w:top w:val="none" w:sz="0" w:space="0" w:color="auto"/>
        <w:left w:val="none" w:sz="0" w:space="0" w:color="auto"/>
        <w:bottom w:val="none" w:sz="0" w:space="0" w:color="auto"/>
        <w:right w:val="none" w:sz="0" w:space="0" w:color="auto"/>
      </w:divBdr>
    </w:div>
    <w:div w:id="79253705">
      <w:bodyDiv w:val="1"/>
      <w:marLeft w:val="0"/>
      <w:marRight w:val="0"/>
      <w:marTop w:val="0"/>
      <w:marBottom w:val="0"/>
      <w:divBdr>
        <w:top w:val="none" w:sz="0" w:space="0" w:color="auto"/>
        <w:left w:val="none" w:sz="0" w:space="0" w:color="auto"/>
        <w:bottom w:val="none" w:sz="0" w:space="0" w:color="auto"/>
        <w:right w:val="none" w:sz="0" w:space="0" w:color="auto"/>
      </w:divBdr>
    </w:div>
    <w:div w:id="79261437">
      <w:bodyDiv w:val="1"/>
      <w:marLeft w:val="0"/>
      <w:marRight w:val="0"/>
      <w:marTop w:val="0"/>
      <w:marBottom w:val="0"/>
      <w:divBdr>
        <w:top w:val="none" w:sz="0" w:space="0" w:color="auto"/>
        <w:left w:val="none" w:sz="0" w:space="0" w:color="auto"/>
        <w:bottom w:val="none" w:sz="0" w:space="0" w:color="auto"/>
        <w:right w:val="none" w:sz="0" w:space="0" w:color="auto"/>
      </w:divBdr>
    </w:div>
    <w:div w:id="79328876">
      <w:bodyDiv w:val="1"/>
      <w:marLeft w:val="0"/>
      <w:marRight w:val="0"/>
      <w:marTop w:val="0"/>
      <w:marBottom w:val="0"/>
      <w:divBdr>
        <w:top w:val="none" w:sz="0" w:space="0" w:color="auto"/>
        <w:left w:val="none" w:sz="0" w:space="0" w:color="auto"/>
        <w:bottom w:val="none" w:sz="0" w:space="0" w:color="auto"/>
        <w:right w:val="none" w:sz="0" w:space="0" w:color="auto"/>
      </w:divBdr>
    </w:div>
    <w:div w:id="79372032">
      <w:bodyDiv w:val="1"/>
      <w:marLeft w:val="0"/>
      <w:marRight w:val="0"/>
      <w:marTop w:val="0"/>
      <w:marBottom w:val="0"/>
      <w:divBdr>
        <w:top w:val="none" w:sz="0" w:space="0" w:color="auto"/>
        <w:left w:val="none" w:sz="0" w:space="0" w:color="auto"/>
        <w:bottom w:val="none" w:sz="0" w:space="0" w:color="auto"/>
        <w:right w:val="none" w:sz="0" w:space="0" w:color="auto"/>
      </w:divBdr>
    </w:div>
    <w:div w:id="79375190">
      <w:bodyDiv w:val="1"/>
      <w:marLeft w:val="0"/>
      <w:marRight w:val="0"/>
      <w:marTop w:val="0"/>
      <w:marBottom w:val="0"/>
      <w:divBdr>
        <w:top w:val="none" w:sz="0" w:space="0" w:color="auto"/>
        <w:left w:val="none" w:sz="0" w:space="0" w:color="auto"/>
        <w:bottom w:val="none" w:sz="0" w:space="0" w:color="auto"/>
        <w:right w:val="none" w:sz="0" w:space="0" w:color="auto"/>
      </w:divBdr>
    </w:div>
    <w:div w:id="79571305">
      <w:bodyDiv w:val="1"/>
      <w:marLeft w:val="0"/>
      <w:marRight w:val="0"/>
      <w:marTop w:val="0"/>
      <w:marBottom w:val="0"/>
      <w:divBdr>
        <w:top w:val="none" w:sz="0" w:space="0" w:color="auto"/>
        <w:left w:val="none" w:sz="0" w:space="0" w:color="auto"/>
        <w:bottom w:val="none" w:sz="0" w:space="0" w:color="auto"/>
        <w:right w:val="none" w:sz="0" w:space="0" w:color="auto"/>
      </w:divBdr>
    </w:div>
    <w:div w:id="79647051">
      <w:bodyDiv w:val="1"/>
      <w:marLeft w:val="0"/>
      <w:marRight w:val="0"/>
      <w:marTop w:val="0"/>
      <w:marBottom w:val="0"/>
      <w:divBdr>
        <w:top w:val="none" w:sz="0" w:space="0" w:color="auto"/>
        <w:left w:val="none" w:sz="0" w:space="0" w:color="auto"/>
        <w:bottom w:val="none" w:sz="0" w:space="0" w:color="auto"/>
        <w:right w:val="none" w:sz="0" w:space="0" w:color="auto"/>
      </w:divBdr>
    </w:div>
    <w:div w:id="79715100">
      <w:bodyDiv w:val="1"/>
      <w:marLeft w:val="0"/>
      <w:marRight w:val="0"/>
      <w:marTop w:val="0"/>
      <w:marBottom w:val="0"/>
      <w:divBdr>
        <w:top w:val="none" w:sz="0" w:space="0" w:color="auto"/>
        <w:left w:val="none" w:sz="0" w:space="0" w:color="auto"/>
        <w:bottom w:val="none" w:sz="0" w:space="0" w:color="auto"/>
        <w:right w:val="none" w:sz="0" w:space="0" w:color="auto"/>
      </w:divBdr>
    </w:div>
    <w:div w:id="79723400">
      <w:bodyDiv w:val="1"/>
      <w:marLeft w:val="0"/>
      <w:marRight w:val="0"/>
      <w:marTop w:val="0"/>
      <w:marBottom w:val="0"/>
      <w:divBdr>
        <w:top w:val="none" w:sz="0" w:space="0" w:color="auto"/>
        <w:left w:val="none" w:sz="0" w:space="0" w:color="auto"/>
        <w:bottom w:val="none" w:sz="0" w:space="0" w:color="auto"/>
        <w:right w:val="none" w:sz="0" w:space="0" w:color="auto"/>
      </w:divBdr>
    </w:div>
    <w:div w:id="79762564">
      <w:bodyDiv w:val="1"/>
      <w:marLeft w:val="0"/>
      <w:marRight w:val="0"/>
      <w:marTop w:val="0"/>
      <w:marBottom w:val="0"/>
      <w:divBdr>
        <w:top w:val="none" w:sz="0" w:space="0" w:color="auto"/>
        <w:left w:val="none" w:sz="0" w:space="0" w:color="auto"/>
        <w:bottom w:val="none" w:sz="0" w:space="0" w:color="auto"/>
        <w:right w:val="none" w:sz="0" w:space="0" w:color="auto"/>
      </w:divBdr>
    </w:div>
    <w:div w:id="79839587">
      <w:bodyDiv w:val="1"/>
      <w:marLeft w:val="0"/>
      <w:marRight w:val="0"/>
      <w:marTop w:val="0"/>
      <w:marBottom w:val="0"/>
      <w:divBdr>
        <w:top w:val="none" w:sz="0" w:space="0" w:color="auto"/>
        <w:left w:val="none" w:sz="0" w:space="0" w:color="auto"/>
        <w:bottom w:val="none" w:sz="0" w:space="0" w:color="auto"/>
        <w:right w:val="none" w:sz="0" w:space="0" w:color="auto"/>
      </w:divBdr>
    </w:div>
    <w:div w:id="79913636">
      <w:bodyDiv w:val="1"/>
      <w:marLeft w:val="0"/>
      <w:marRight w:val="0"/>
      <w:marTop w:val="0"/>
      <w:marBottom w:val="0"/>
      <w:divBdr>
        <w:top w:val="none" w:sz="0" w:space="0" w:color="auto"/>
        <w:left w:val="none" w:sz="0" w:space="0" w:color="auto"/>
        <w:bottom w:val="none" w:sz="0" w:space="0" w:color="auto"/>
        <w:right w:val="none" w:sz="0" w:space="0" w:color="auto"/>
      </w:divBdr>
    </w:div>
    <w:div w:id="80028081">
      <w:bodyDiv w:val="1"/>
      <w:marLeft w:val="0"/>
      <w:marRight w:val="0"/>
      <w:marTop w:val="0"/>
      <w:marBottom w:val="0"/>
      <w:divBdr>
        <w:top w:val="none" w:sz="0" w:space="0" w:color="auto"/>
        <w:left w:val="none" w:sz="0" w:space="0" w:color="auto"/>
        <w:bottom w:val="none" w:sz="0" w:space="0" w:color="auto"/>
        <w:right w:val="none" w:sz="0" w:space="0" w:color="auto"/>
      </w:divBdr>
    </w:div>
    <w:div w:id="80176090">
      <w:bodyDiv w:val="1"/>
      <w:marLeft w:val="0"/>
      <w:marRight w:val="0"/>
      <w:marTop w:val="0"/>
      <w:marBottom w:val="0"/>
      <w:divBdr>
        <w:top w:val="none" w:sz="0" w:space="0" w:color="auto"/>
        <w:left w:val="none" w:sz="0" w:space="0" w:color="auto"/>
        <w:bottom w:val="none" w:sz="0" w:space="0" w:color="auto"/>
        <w:right w:val="none" w:sz="0" w:space="0" w:color="auto"/>
      </w:divBdr>
    </w:div>
    <w:div w:id="80176678">
      <w:bodyDiv w:val="1"/>
      <w:marLeft w:val="0"/>
      <w:marRight w:val="0"/>
      <w:marTop w:val="0"/>
      <w:marBottom w:val="0"/>
      <w:divBdr>
        <w:top w:val="none" w:sz="0" w:space="0" w:color="auto"/>
        <w:left w:val="none" w:sz="0" w:space="0" w:color="auto"/>
        <w:bottom w:val="none" w:sz="0" w:space="0" w:color="auto"/>
        <w:right w:val="none" w:sz="0" w:space="0" w:color="auto"/>
      </w:divBdr>
    </w:div>
    <w:div w:id="80178315">
      <w:bodyDiv w:val="1"/>
      <w:marLeft w:val="0"/>
      <w:marRight w:val="0"/>
      <w:marTop w:val="0"/>
      <w:marBottom w:val="0"/>
      <w:divBdr>
        <w:top w:val="none" w:sz="0" w:space="0" w:color="auto"/>
        <w:left w:val="none" w:sz="0" w:space="0" w:color="auto"/>
        <w:bottom w:val="none" w:sz="0" w:space="0" w:color="auto"/>
        <w:right w:val="none" w:sz="0" w:space="0" w:color="auto"/>
      </w:divBdr>
    </w:div>
    <w:div w:id="80222332">
      <w:bodyDiv w:val="1"/>
      <w:marLeft w:val="0"/>
      <w:marRight w:val="0"/>
      <w:marTop w:val="0"/>
      <w:marBottom w:val="0"/>
      <w:divBdr>
        <w:top w:val="none" w:sz="0" w:space="0" w:color="auto"/>
        <w:left w:val="none" w:sz="0" w:space="0" w:color="auto"/>
        <w:bottom w:val="none" w:sz="0" w:space="0" w:color="auto"/>
        <w:right w:val="none" w:sz="0" w:space="0" w:color="auto"/>
      </w:divBdr>
    </w:div>
    <w:div w:id="80225227">
      <w:bodyDiv w:val="1"/>
      <w:marLeft w:val="0"/>
      <w:marRight w:val="0"/>
      <w:marTop w:val="0"/>
      <w:marBottom w:val="0"/>
      <w:divBdr>
        <w:top w:val="none" w:sz="0" w:space="0" w:color="auto"/>
        <w:left w:val="none" w:sz="0" w:space="0" w:color="auto"/>
        <w:bottom w:val="none" w:sz="0" w:space="0" w:color="auto"/>
        <w:right w:val="none" w:sz="0" w:space="0" w:color="auto"/>
      </w:divBdr>
    </w:div>
    <w:div w:id="80225582">
      <w:bodyDiv w:val="1"/>
      <w:marLeft w:val="0"/>
      <w:marRight w:val="0"/>
      <w:marTop w:val="0"/>
      <w:marBottom w:val="0"/>
      <w:divBdr>
        <w:top w:val="none" w:sz="0" w:space="0" w:color="auto"/>
        <w:left w:val="none" w:sz="0" w:space="0" w:color="auto"/>
        <w:bottom w:val="none" w:sz="0" w:space="0" w:color="auto"/>
        <w:right w:val="none" w:sz="0" w:space="0" w:color="auto"/>
      </w:divBdr>
    </w:div>
    <w:div w:id="80226281">
      <w:bodyDiv w:val="1"/>
      <w:marLeft w:val="0"/>
      <w:marRight w:val="0"/>
      <w:marTop w:val="0"/>
      <w:marBottom w:val="0"/>
      <w:divBdr>
        <w:top w:val="none" w:sz="0" w:space="0" w:color="auto"/>
        <w:left w:val="none" w:sz="0" w:space="0" w:color="auto"/>
        <w:bottom w:val="none" w:sz="0" w:space="0" w:color="auto"/>
        <w:right w:val="none" w:sz="0" w:space="0" w:color="auto"/>
      </w:divBdr>
    </w:div>
    <w:div w:id="80302232">
      <w:bodyDiv w:val="1"/>
      <w:marLeft w:val="0"/>
      <w:marRight w:val="0"/>
      <w:marTop w:val="0"/>
      <w:marBottom w:val="0"/>
      <w:divBdr>
        <w:top w:val="none" w:sz="0" w:space="0" w:color="auto"/>
        <w:left w:val="none" w:sz="0" w:space="0" w:color="auto"/>
        <w:bottom w:val="none" w:sz="0" w:space="0" w:color="auto"/>
        <w:right w:val="none" w:sz="0" w:space="0" w:color="auto"/>
      </w:divBdr>
    </w:div>
    <w:div w:id="80374825">
      <w:bodyDiv w:val="1"/>
      <w:marLeft w:val="0"/>
      <w:marRight w:val="0"/>
      <w:marTop w:val="0"/>
      <w:marBottom w:val="0"/>
      <w:divBdr>
        <w:top w:val="none" w:sz="0" w:space="0" w:color="auto"/>
        <w:left w:val="none" w:sz="0" w:space="0" w:color="auto"/>
        <w:bottom w:val="none" w:sz="0" w:space="0" w:color="auto"/>
        <w:right w:val="none" w:sz="0" w:space="0" w:color="auto"/>
      </w:divBdr>
    </w:div>
    <w:div w:id="80487309">
      <w:bodyDiv w:val="1"/>
      <w:marLeft w:val="0"/>
      <w:marRight w:val="0"/>
      <w:marTop w:val="0"/>
      <w:marBottom w:val="0"/>
      <w:divBdr>
        <w:top w:val="none" w:sz="0" w:space="0" w:color="auto"/>
        <w:left w:val="none" w:sz="0" w:space="0" w:color="auto"/>
        <w:bottom w:val="none" w:sz="0" w:space="0" w:color="auto"/>
        <w:right w:val="none" w:sz="0" w:space="0" w:color="auto"/>
      </w:divBdr>
    </w:div>
    <w:div w:id="80687377">
      <w:bodyDiv w:val="1"/>
      <w:marLeft w:val="0"/>
      <w:marRight w:val="0"/>
      <w:marTop w:val="0"/>
      <w:marBottom w:val="0"/>
      <w:divBdr>
        <w:top w:val="none" w:sz="0" w:space="0" w:color="auto"/>
        <w:left w:val="none" w:sz="0" w:space="0" w:color="auto"/>
        <w:bottom w:val="none" w:sz="0" w:space="0" w:color="auto"/>
        <w:right w:val="none" w:sz="0" w:space="0" w:color="auto"/>
      </w:divBdr>
    </w:div>
    <w:div w:id="80762893">
      <w:bodyDiv w:val="1"/>
      <w:marLeft w:val="0"/>
      <w:marRight w:val="0"/>
      <w:marTop w:val="0"/>
      <w:marBottom w:val="0"/>
      <w:divBdr>
        <w:top w:val="none" w:sz="0" w:space="0" w:color="auto"/>
        <w:left w:val="none" w:sz="0" w:space="0" w:color="auto"/>
        <w:bottom w:val="none" w:sz="0" w:space="0" w:color="auto"/>
        <w:right w:val="none" w:sz="0" w:space="0" w:color="auto"/>
      </w:divBdr>
    </w:div>
    <w:div w:id="80835374">
      <w:bodyDiv w:val="1"/>
      <w:marLeft w:val="0"/>
      <w:marRight w:val="0"/>
      <w:marTop w:val="0"/>
      <w:marBottom w:val="0"/>
      <w:divBdr>
        <w:top w:val="none" w:sz="0" w:space="0" w:color="auto"/>
        <w:left w:val="none" w:sz="0" w:space="0" w:color="auto"/>
        <w:bottom w:val="none" w:sz="0" w:space="0" w:color="auto"/>
        <w:right w:val="none" w:sz="0" w:space="0" w:color="auto"/>
      </w:divBdr>
    </w:div>
    <w:div w:id="81144332">
      <w:bodyDiv w:val="1"/>
      <w:marLeft w:val="0"/>
      <w:marRight w:val="0"/>
      <w:marTop w:val="0"/>
      <w:marBottom w:val="0"/>
      <w:divBdr>
        <w:top w:val="none" w:sz="0" w:space="0" w:color="auto"/>
        <w:left w:val="none" w:sz="0" w:space="0" w:color="auto"/>
        <w:bottom w:val="none" w:sz="0" w:space="0" w:color="auto"/>
        <w:right w:val="none" w:sz="0" w:space="0" w:color="auto"/>
      </w:divBdr>
    </w:div>
    <w:div w:id="81220651">
      <w:bodyDiv w:val="1"/>
      <w:marLeft w:val="0"/>
      <w:marRight w:val="0"/>
      <w:marTop w:val="0"/>
      <w:marBottom w:val="0"/>
      <w:divBdr>
        <w:top w:val="none" w:sz="0" w:space="0" w:color="auto"/>
        <w:left w:val="none" w:sz="0" w:space="0" w:color="auto"/>
        <w:bottom w:val="none" w:sz="0" w:space="0" w:color="auto"/>
        <w:right w:val="none" w:sz="0" w:space="0" w:color="auto"/>
      </w:divBdr>
    </w:div>
    <w:div w:id="81220691">
      <w:bodyDiv w:val="1"/>
      <w:marLeft w:val="0"/>
      <w:marRight w:val="0"/>
      <w:marTop w:val="0"/>
      <w:marBottom w:val="0"/>
      <w:divBdr>
        <w:top w:val="none" w:sz="0" w:space="0" w:color="auto"/>
        <w:left w:val="none" w:sz="0" w:space="0" w:color="auto"/>
        <w:bottom w:val="none" w:sz="0" w:space="0" w:color="auto"/>
        <w:right w:val="none" w:sz="0" w:space="0" w:color="auto"/>
      </w:divBdr>
    </w:div>
    <w:div w:id="81336036">
      <w:bodyDiv w:val="1"/>
      <w:marLeft w:val="0"/>
      <w:marRight w:val="0"/>
      <w:marTop w:val="0"/>
      <w:marBottom w:val="0"/>
      <w:divBdr>
        <w:top w:val="none" w:sz="0" w:space="0" w:color="auto"/>
        <w:left w:val="none" w:sz="0" w:space="0" w:color="auto"/>
        <w:bottom w:val="none" w:sz="0" w:space="0" w:color="auto"/>
        <w:right w:val="none" w:sz="0" w:space="0" w:color="auto"/>
      </w:divBdr>
    </w:div>
    <w:div w:id="81411257">
      <w:bodyDiv w:val="1"/>
      <w:marLeft w:val="0"/>
      <w:marRight w:val="0"/>
      <w:marTop w:val="0"/>
      <w:marBottom w:val="0"/>
      <w:divBdr>
        <w:top w:val="none" w:sz="0" w:space="0" w:color="auto"/>
        <w:left w:val="none" w:sz="0" w:space="0" w:color="auto"/>
        <w:bottom w:val="none" w:sz="0" w:space="0" w:color="auto"/>
        <w:right w:val="none" w:sz="0" w:space="0" w:color="auto"/>
      </w:divBdr>
    </w:div>
    <w:div w:id="81417708">
      <w:bodyDiv w:val="1"/>
      <w:marLeft w:val="0"/>
      <w:marRight w:val="0"/>
      <w:marTop w:val="0"/>
      <w:marBottom w:val="0"/>
      <w:divBdr>
        <w:top w:val="none" w:sz="0" w:space="0" w:color="auto"/>
        <w:left w:val="none" w:sz="0" w:space="0" w:color="auto"/>
        <w:bottom w:val="none" w:sz="0" w:space="0" w:color="auto"/>
        <w:right w:val="none" w:sz="0" w:space="0" w:color="auto"/>
      </w:divBdr>
    </w:div>
    <w:div w:id="81492314">
      <w:bodyDiv w:val="1"/>
      <w:marLeft w:val="0"/>
      <w:marRight w:val="0"/>
      <w:marTop w:val="0"/>
      <w:marBottom w:val="0"/>
      <w:divBdr>
        <w:top w:val="none" w:sz="0" w:space="0" w:color="auto"/>
        <w:left w:val="none" w:sz="0" w:space="0" w:color="auto"/>
        <w:bottom w:val="none" w:sz="0" w:space="0" w:color="auto"/>
        <w:right w:val="none" w:sz="0" w:space="0" w:color="auto"/>
      </w:divBdr>
    </w:div>
    <w:div w:id="81611397">
      <w:bodyDiv w:val="1"/>
      <w:marLeft w:val="0"/>
      <w:marRight w:val="0"/>
      <w:marTop w:val="0"/>
      <w:marBottom w:val="0"/>
      <w:divBdr>
        <w:top w:val="none" w:sz="0" w:space="0" w:color="auto"/>
        <w:left w:val="none" w:sz="0" w:space="0" w:color="auto"/>
        <w:bottom w:val="none" w:sz="0" w:space="0" w:color="auto"/>
        <w:right w:val="none" w:sz="0" w:space="0" w:color="auto"/>
      </w:divBdr>
    </w:div>
    <w:div w:id="81683447">
      <w:bodyDiv w:val="1"/>
      <w:marLeft w:val="0"/>
      <w:marRight w:val="0"/>
      <w:marTop w:val="0"/>
      <w:marBottom w:val="0"/>
      <w:divBdr>
        <w:top w:val="none" w:sz="0" w:space="0" w:color="auto"/>
        <w:left w:val="none" w:sz="0" w:space="0" w:color="auto"/>
        <w:bottom w:val="none" w:sz="0" w:space="0" w:color="auto"/>
        <w:right w:val="none" w:sz="0" w:space="0" w:color="auto"/>
      </w:divBdr>
    </w:div>
    <w:div w:id="81993947">
      <w:bodyDiv w:val="1"/>
      <w:marLeft w:val="0"/>
      <w:marRight w:val="0"/>
      <w:marTop w:val="0"/>
      <w:marBottom w:val="0"/>
      <w:divBdr>
        <w:top w:val="none" w:sz="0" w:space="0" w:color="auto"/>
        <w:left w:val="none" w:sz="0" w:space="0" w:color="auto"/>
        <w:bottom w:val="none" w:sz="0" w:space="0" w:color="auto"/>
        <w:right w:val="none" w:sz="0" w:space="0" w:color="auto"/>
      </w:divBdr>
    </w:div>
    <w:div w:id="82072359">
      <w:bodyDiv w:val="1"/>
      <w:marLeft w:val="0"/>
      <w:marRight w:val="0"/>
      <w:marTop w:val="0"/>
      <w:marBottom w:val="0"/>
      <w:divBdr>
        <w:top w:val="none" w:sz="0" w:space="0" w:color="auto"/>
        <w:left w:val="none" w:sz="0" w:space="0" w:color="auto"/>
        <w:bottom w:val="none" w:sz="0" w:space="0" w:color="auto"/>
        <w:right w:val="none" w:sz="0" w:space="0" w:color="auto"/>
      </w:divBdr>
    </w:div>
    <w:div w:id="82343769">
      <w:bodyDiv w:val="1"/>
      <w:marLeft w:val="0"/>
      <w:marRight w:val="0"/>
      <w:marTop w:val="0"/>
      <w:marBottom w:val="0"/>
      <w:divBdr>
        <w:top w:val="none" w:sz="0" w:space="0" w:color="auto"/>
        <w:left w:val="none" w:sz="0" w:space="0" w:color="auto"/>
        <w:bottom w:val="none" w:sz="0" w:space="0" w:color="auto"/>
        <w:right w:val="none" w:sz="0" w:space="0" w:color="auto"/>
      </w:divBdr>
    </w:div>
    <w:div w:id="82647809">
      <w:bodyDiv w:val="1"/>
      <w:marLeft w:val="0"/>
      <w:marRight w:val="0"/>
      <w:marTop w:val="0"/>
      <w:marBottom w:val="0"/>
      <w:divBdr>
        <w:top w:val="none" w:sz="0" w:space="0" w:color="auto"/>
        <w:left w:val="none" w:sz="0" w:space="0" w:color="auto"/>
        <w:bottom w:val="none" w:sz="0" w:space="0" w:color="auto"/>
        <w:right w:val="none" w:sz="0" w:space="0" w:color="auto"/>
      </w:divBdr>
    </w:div>
    <w:div w:id="82724079">
      <w:bodyDiv w:val="1"/>
      <w:marLeft w:val="0"/>
      <w:marRight w:val="0"/>
      <w:marTop w:val="0"/>
      <w:marBottom w:val="0"/>
      <w:divBdr>
        <w:top w:val="none" w:sz="0" w:space="0" w:color="auto"/>
        <w:left w:val="none" w:sz="0" w:space="0" w:color="auto"/>
        <w:bottom w:val="none" w:sz="0" w:space="0" w:color="auto"/>
        <w:right w:val="none" w:sz="0" w:space="0" w:color="auto"/>
      </w:divBdr>
    </w:div>
    <w:div w:id="82992498">
      <w:bodyDiv w:val="1"/>
      <w:marLeft w:val="0"/>
      <w:marRight w:val="0"/>
      <w:marTop w:val="0"/>
      <w:marBottom w:val="0"/>
      <w:divBdr>
        <w:top w:val="none" w:sz="0" w:space="0" w:color="auto"/>
        <w:left w:val="none" w:sz="0" w:space="0" w:color="auto"/>
        <w:bottom w:val="none" w:sz="0" w:space="0" w:color="auto"/>
        <w:right w:val="none" w:sz="0" w:space="0" w:color="auto"/>
      </w:divBdr>
    </w:div>
    <w:div w:id="83039018">
      <w:bodyDiv w:val="1"/>
      <w:marLeft w:val="0"/>
      <w:marRight w:val="0"/>
      <w:marTop w:val="0"/>
      <w:marBottom w:val="0"/>
      <w:divBdr>
        <w:top w:val="none" w:sz="0" w:space="0" w:color="auto"/>
        <w:left w:val="none" w:sz="0" w:space="0" w:color="auto"/>
        <w:bottom w:val="none" w:sz="0" w:space="0" w:color="auto"/>
        <w:right w:val="none" w:sz="0" w:space="0" w:color="auto"/>
      </w:divBdr>
    </w:div>
    <w:div w:id="83113262">
      <w:bodyDiv w:val="1"/>
      <w:marLeft w:val="0"/>
      <w:marRight w:val="0"/>
      <w:marTop w:val="0"/>
      <w:marBottom w:val="0"/>
      <w:divBdr>
        <w:top w:val="none" w:sz="0" w:space="0" w:color="auto"/>
        <w:left w:val="none" w:sz="0" w:space="0" w:color="auto"/>
        <w:bottom w:val="none" w:sz="0" w:space="0" w:color="auto"/>
        <w:right w:val="none" w:sz="0" w:space="0" w:color="auto"/>
      </w:divBdr>
    </w:div>
    <w:div w:id="83192845">
      <w:bodyDiv w:val="1"/>
      <w:marLeft w:val="0"/>
      <w:marRight w:val="0"/>
      <w:marTop w:val="0"/>
      <w:marBottom w:val="0"/>
      <w:divBdr>
        <w:top w:val="none" w:sz="0" w:space="0" w:color="auto"/>
        <w:left w:val="none" w:sz="0" w:space="0" w:color="auto"/>
        <w:bottom w:val="none" w:sz="0" w:space="0" w:color="auto"/>
        <w:right w:val="none" w:sz="0" w:space="0" w:color="auto"/>
      </w:divBdr>
    </w:div>
    <w:div w:id="83381640">
      <w:bodyDiv w:val="1"/>
      <w:marLeft w:val="0"/>
      <w:marRight w:val="0"/>
      <w:marTop w:val="0"/>
      <w:marBottom w:val="0"/>
      <w:divBdr>
        <w:top w:val="none" w:sz="0" w:space="0" w:color="auto"/>
        <w:left w:val="none" w:sz="0" w:space="0" w:color="auto"/>
        <w:bottom w:val="none" w:sz="0" w:space="0" w:color="auto"/>
        <w:right w:val="none" w:sz="0" w:space="0" w:color="auto"/>
      </w:divBdr>
    </w:div>
    <w:div w:id="83382524">
      <w:bodyDiv w:val="1"/>
      <w:marLeft w:val="0"/>
      <w:marRight w:val="0"/>
      <w:marTop w:val="0"/>
      <w:marBottom w:val="0"/>
      <w:divBdr>
        <w:top w:val="none" w:sz="0" w:space="0" w:color="auto"/>
        <w:left w:val="none" w:sz="0" w:space="0" w:color="auto"/>
        <w:bottom w:val="none" w:sz="0" w:space="0" w:color="auto"/>
        <w:right w:val="none" w:sz="0" w:space="0" w:color="auto"/>
      </w:divBdr>
    </w:div>
    <w:div w:id="83844628">
      <w:bodyDiv w:val="1"/>
      <w:marLeft w:val="0"/>
      <w:marRight w:val="0"/>
      <w:marTop w:val="0"/>
      <w:marBottom w:val="0"/>
      <w:divBdr>
        <w:top w:val="none" w:sz="0" w:space="0" w:color="auto"/>
        <w:left w:val="none" w:sz="0" w:space="0" w:color="auto"/>
        <w:bottom w:val="none" w:sz="0" w:space="0" w:color="auto"/>
        <w:right w:val="none" w:sz="0" w:space="0" w:color="auto"/>
      </w:divBdr>
    </w:div>
    <w:div w:id="83918194">
      <w:bodyDiv w:val="1"/>
      <w:marLeft w:val="0"/>
      <w:marRight w:val="0"/>
      <w:marTop w:val="0"/>
      <w:marBottom w:val="0"/>
      <w:divBdr>
        <w:top w:val="none" w:sz="0" w:space="0" w:color="auto"/>
        <w:left w:val="none" w:sz="0" w:space="0" w:color="auto"/>
        <w:bottom w:val="none" w:sz="0" w:space="0" w:color="auto"/>
        <w:right w:val="none" w:sz="0" w:space="0" w:color="auto"/>
      </w:divBdr>
    </w:div>
    <w:div w:id="83962722">
      <w:bodyDiv w:val="1"/>
      <w:marLeft w:val="0"/>
      <w:marRight w:val="0"/>
      <w:marTop w:val="0"/>
      <w:marBottom w:val="0"/>
      <w:divBdr>
        <w:top w:val="none" w:sz="0" w:space="0" w:color="auto"/>
        <w:left w:val="none" w:sz="0" w:space="0" w:color="auto"/>
        <w:bottom w:val="none" w:sz="0" w:space="0" w:color="auto"/>
        <w:right w:val="none" w:sz="0" w:space="0" w:color="auto"/>
      </w:divBdr>
    </w:div>
    <w:div w:id="84114656">
      <w:bodyDiv w:val="1"/>
      <w:marLeft w:val="0"/>
      <w:marRight w:val="0"/>
      <w:marTop w:val="0"/>
      <w:marBottom w:val="0"/>
      <w:divBdr>
        <w:top w:val="none" w:sz="0" w:space="0" w:color="auto"/>
        <w:left w:val="none" w:sz="0" w:space="0" w:color="auto"/>
        <w:bottom w:val="none" w:sz="0" w:space="0" w:color="auto"/>
        <w:right w:val="none" w:sz="0" w:space="0" w:color="auto"/>
      </w:divBdr>
    </w:div>
    <w:div w:id="84420301">
      <w:bodyDiv w:val="1"/>
      <w:marLeft w:val="0"/>
      <w:marRight w:val="0"/>
      <w:marTop w:val="0"/>
      <w:marBottom w:val="0"/>
      <w:divBdr>
        <w:top w:val="none" w:sz="0" w:space="0" w:color="auto"/>
        <w:left w:val="none" w:sz="0" w:space="0" w:color="auto"/>
        <w:bottom w:val="none" w:sz="0" w:space="0" w:color="auto"/>
        <w:right w:val="none" w:sz="0" w:space="0" w:color="auto"/>
      </w:divBdr>
    </w:div>
    <w:div w:id="84570373">
      <w:bodyDiv w:val="1"/>
      <w:marLeft w:val="0"/>
      <w:marRight w:val="0"/>
      <w:marTop w:val="0"/>
      <w:marBottom w:val="0"/>
      <w:divBdr>
        <w:top w:val="none" w:sz="0" w:space="0" w:color="auto"/>
        <w:left w:val="none" w:sz="0" w:space="0" w:color="auto"/>
        <w:bottom w:val="none" w:sz="0" w:space="0" w:color="auto"/>
        <w:right w:val="none" w:sz="0" w:space="0" w:color="auto"/>
      </w:divBdr>
    </w:div>
    <w:div w:id="84693140">
      <w:bodyDiv w:val="1"/>
      <w:marLeft w:val="0"/>
      <w:marRight w:val="0"/>
      <w:marTop w:val="0"/>
      <w:marBottom w:val="0"/>
      <w:divBdr>
        <w:top w:val="none" w:sz="0" w:space="0" w:color="auto"/>
        <w:left w:val="none" w:sz="0" w:space="0" w:color="auto"/>
        <w:bottom w:val="none" w:sz="0" w:space="0" w:color="auto"/>
        <w:right w:val="none" w:sz="0" w:space="0" w:color="auto"/>
      </w:divBdr>
    </w:div>
    <w:div w:id="84881740">
      <w:bodyDiv w:val="1"/>
      <w:marLeft w:val="0"/>
      <w:marRight w:val="0"/>
      <w:marTop w:val="0"/>
      <w:marBottom w:val="0"/>
      <w:divBdr>
        <w:top w:val="none" w:sz="0" w:space="0" w:color="auto"/>
        <w:left w:val="none" w:sz="0" w:space="0" w:color="auto"/>
        <w:bottom w:val="none" w:sz="0" w:space="0" w:color="auto"/>
        <w:right w:val="none" w:sz="0" w:space="0" w:color="auto"/>
      </w:divBdr>
    </w:div>
    <w:div w:id="84882472">
      <w:bodyDiv w:val="1"/>
      <w:marLeft w:val="0"/>
      <w:marRight w:val="0"/>
      <w:marTop w:val="0"/>
      <w:marBottom w:val="0"/>
      <w:divBdr>
        <w:top w:val="none" w:sz="0" w:space="0" w:color="auto"/>
        <w:left w:val="none" w:sz="0" w:space="0" w:color="auto"/>
        <w:bottom w:val="none" w:sz="0" w:space="0" w:color="auto"/>
        <w:right w:val="none" w:sz="0" w:space="0" w:color="auto"/>
      </w:divBdr>
    </w:div>
    <w:div w:id="85151211">
      <w:bodyDiv w:val="1"/>
      <w:marLeft w:val="0"/>
      <w:marRight w:val="0"/>
      <w:marTop w:val="0"/>
      <w:marBottom w:val="0"/>
      <w:divBdr>
        <w:top w:val="none" w:sz="0" w:space="0" w:color="auto"/>
        <w:left w:val="none" w:sz="0" w:space="0" w:color="auto"/>
        <w:bottom w:val="none" w:sz="0" w:space="0" w:color="auto"/>
        <w:right w:val="none" w:sz="0" w:space="0" w:color="auto"/>
      </w:divBdr>
    </w:div>
    <w:div w:id="85270273">
      <w:bodyDiv w:val="1"/>
      <w:marLeft w:val="0"/>
      <w:marRight w:val="0"/>
      <w:marTop w:val="0"/>
      <w:marBottom w:val="0"/>
      <w:divBdr>
        <w:top w:val="none" w:sz="0" w:space="0" w:color="auto"/>
        <w:left w:val="none" w:sz="0" w:space="0" w:color="auto"/>
        <w:bottom w:val="none" w:sz="0" w:space="0" w:color="auto"/>
        <w:right w:val="none" w:sz="0" w:space="0" w:color="auto"/>
      </w:divBdr>
    </w:div>
    <w:div w:id="85421754">
      <w:bodyDiv w:val="1"/>
      <w:marLeft w:val="0"/>
      <w:marRight w:val="0"/>
      <w:marTop w:val="0"/>
      <w:marBottom w:val="0"/>
      <w:divBdr>
        <w:top w:val="none" w:sz="0" w:space="0" w:color="auto"/>
        <w:left w:val="none" w:sz="0" w:space="0" w:color="auto"/>
        <w:bottom w:val="none" w:sz="0" w:space="0" w:color="auto"/>
        <w:right w:val="none" w:sz="0" w:space="0" w:color="auto"/>
      </w:divBdr>
    </w:div>
    <w:div w:id="85460801">
      <w:bodyDiv w:val="1"/>
      <w:marLeft w:val="0"/>
      <w:marRight w:val="0"/>
      <w:marTop w:val="0"/>
      <w:marBottom w:val="0"/>
      <w:divBdr>
        <w:top w:val="none" w:sz="0" w:space="0" w:color="auto"/>
        <w:left w:val="none" w:sz="0" w:space="0" w:color="auto"/>
        <w:bottom w:val="none" w:sz="0" w:space="0" w:color="auto"/>
        <w:right w:val="none" w:sz="0" w:space="0" w:color="auto"/>
      </w:divBdr>
    </w:div>
    <w:div w:id="85616341">
      <w:bodyDiv w:val="1"/>
      <w:marLeft w:val="0"/>
      <w:marRight w:val="0"/>
      <w:marTop w:val="0"/>
      <w:marBottom w:val="0"/>
      <w:divBdr>
        <w:top w:val="none" w:sz="0" w:space="0" w:color="auto"/>
        <w:left w:val="none" w:sz="0" w:space="0" w:color="auto"/>
        <w:bottom w:val="none" w:sz="0" w:space="0" w:color="auto"/>
        <w:right w:val="none" w:sz="0" w:space="0" w:color="auto"/>
      </w:divBdr>
    </w:div>
    <w:div w:id="85732930">
      <w:bodyDiv w:val="1"/>
      <w:marLeft w:val="0"/>
      <w:marRight w:val="0"/>
      <w:marTop w:val="0"/>
      <w:marBottom w:val="0"/>
      <w:divBdr>
        <w:top w:val="none" w:sz="0" w:space="0" w:color="auto"/>
        <w:left w:val="none" w:sz="0" w:space="0" w:color="auto"/>
        <w:bottom w:val="none" w:sz="0" w:space="0" w:color="auto"/>
        <w:right w:val="none" w:sz="0" w:space="0" w:color="auto"/>
      </w:divBdr>
    </w:div>
    <w:div w:id="85805146">
      <w:bodyDiv w:val="1"/>
      <w:marLeft w:val="0"/>
      <w:marRight w:val="0"/>
      <w:marTop w:val="0"/>
      <w:marBottom w:val="0"/>
      <w:divBdr>
        <w:top w:val="none" w:sz="0" w:space="0" w:color="auto"/>
        <w:left w:val="none" w:sz="0" w:space="0" w:color="auto"/>
        <w:bottom w:val="none" w:sz="0" w:space="0" w:color="auto"/>
        <w:right w:val="none" w:sz="0" w:space="0" w:color="auto"/>
      </w:divBdr>
    </w:div>
    <w:div w:id="85998436">
      <w:bodyDiv w:val="1"/>
      <w:marLeft w:val="0"/>
      <w:marRight w:val="0"/>
      <w:marTop w:val="0"/>
      <w:marBottom w:val="0"/>
      <w:divBdr>
        <w:top w:val="none" w:sz="0" w:space="0" w:color="auto"/>
        <w:left w:val="none" w:sz="0" w:space="0" w:color="auto"/>
        <w:bottom w:val="none" w:sz="0" w:space="0" w:color="auto"/>
        <w:right w:val="none" w:sz="0" w:space="0" w:color="auto"/>
      </w:divBdr>
    </w:div>
    <w:div w:id="86000687">
      <w:bodyDiv w:val="1"/>
      <w:marLeft w:val="0"/>
      <w:marRight w:val="0"/>
      <w:marTop w:val="0"/>
      <w:marBottom w:val="0"/>
      <w:divBdr>
        <w:top w:val="none" w:sz="0" w:space="0" w:color="auto"/>
        <w:left w:val="none" w:sz="0" w:space="0" w:color="auto"/>
        <w:bottom w:val="none" w:sz="0" w:space="0" w:color="auto"/>
        <w:right w:val="none" w:sz="0" w:space="0" w:color="auto"/>
      </w:divBdr>
    </w:div>
    <w:div w:id="86122917">
      <w:bodyDiv w:val="1"/>
      <w:marLeft w:val="0"/>
      <w:marRight w:val="0"/>
      <w:marTop w:val="0"/>
      <w:marBottom w:val="0"/>
      <w:divBdr>
        <w:top w:val="none" w:sz="0" w:space="0" w:color="auto"/>
        <w:left w:val="none" w:sz="0" w:space="0" w:color="auto"/>
        <w:bottom w:val="none" w:sz="0" w:space="0" w:color="auto"/>
        <w:right w:val="none" w:sz="0" w:space="0" w:color="auto"/>
      </w:divBdr>
    </w:div>
    <w:div w:id="86123407">
      <w:bodyDiv w:val="1"/>
      <w:marLeft w:val="0"/>
      <w:marRight w:val="0"/>
      <w:marTop w:val="0"/>
      <w:marBottom w:val="0"/>
      <w:divBdr>
        <w:top w:val="none" w:sz="0" w:space="0" w:color="auto"/>
        <w:left w:val="none" w:sz="0" w:space="0" w:color="auto"/>
        <w:bottom w:val="none" w:sz="0" w:space="0" w:color="auto"/>
        <w:right w:val="none" w:sz="0" w:space="0" w:color="auto"/>
      </w:divBdr>
    </w:div>
    <w:div w:id="86200137">
      <w:bodyDiv w:val="1"/>
      <w:marLeft w:val="0"/>
      <w:marRight w:val="0"/>
      <w:marTop w:val="0"/>
      <w:marBottom w:val="0"/>
      <w:divBdr>
        <w:top w:val="none" w:sz="0" w:space="0" w:color="auto"/>
        <w:left w:val="none" w:sz="0" w:space="0" w:color="auto"/>
        <w:bottom w:val="none" w:sz="0" w:space="0" w:color="auto"/>
        <w:right w:val="none" w:sz="0" w:space="0" w:color="auto"/>
      </w:divBdr>
    </w:div>
    <w:div w:id="86313464">
      <w:bodyDiv w:val="1"/>
      <w:marLeft w:val="0"/>
      <w:marRight w:val="0"/>
      <w:marTop w:val="0"/>
      <w:marBottom w:val="0"/>
      <w:divBdr>
        <w:top w:val="none" w:sz="0" w:space="0" w:color="auto"/>
        <w:left w:val="none" w:sz="0" w:space="0" w:color="auto"/>
        <w:bottom w:val="none" w:sz="0" w:space="0" w:color="auto"/>
        <w:right w:val="none" w:sz="0" w:space="0" w:color="auto"/>
      </w:divBdr>
    </w:div>
    <w:div w:id="86460236">
      <w:bodyDiv w:val="1"/>
      <w:marLeft w:val="0"/>
      <w:marRight w:val="0"/>
      <w:marTop w:val="0"/>
      <w:marBottom w:val="0"/>
      <w:divBdr>
        <w:top w:val="none" w:sz="0" w:space="0" w:color="auto"/>
        <w:left w:val="none" w:sz="0" w:space="0" w:color="auto"/>
        <w:bottom w:val="none" w:sz="0" w:space="0" w:color="auto"/>
        <w:right w:val="none" w:sz="0" w:space="0" w:color="auto"/>
      </w:divBdr>
    </w:div>
    <w:div w:id="86468209">
      <w:bodyDiv w:val="1"/>
      <w:marLeft w:val="0"/>
      <w:marRight w:val="0"/>
      <w:marTop w:val="0"/>
      <w:marBottom w:val="0"/>
      <w:divBdr>
        <w:top w:val="none" w:sz="0" w:space="0" w:color="auto"/>
        <w:left w:val="none" w:sz="0" w:space="0" w:color="auto"/>
        <w:bottom w:val="none" w:sz="0" w:space="0" w:color="auto"/>
        <w:right w:val="none" w:sz="0" w:space="0" w:color="auto"/>
      </w:divBdr>
    </w:div>
    <w:div w:id="86584864">
      <w:bodyDiv w:val="1"/>
      <w:marLeft w:val="0"/>
      <w:marRight w:val="0"/>
      <w:marTop w:val="0"/>
      <w:marBottom w:val="0"/>
      <w:divBdr>
        <w:top w:val="none" w:sz="0" w:space="0" w:color="auto"/>
        <w:left w:val="none" w:sz="0" w:space="0" w:color="auto"/>
        <w:bottom w:val="none" w:sz="0" w:space="0" w:color="auto"/>
        <w:right w:val="none" w:sz="0" w:space="0" w:color="auto"/>
      </w:divBdr>
    </w:div>
    <w:div w:id="86730167">
      <w:bodyDiv w:val="1"/>
      <w:marLeft w:val="0"/>
      <w:marRight w:val="0"/>
      <w:marTop w:val="0"/>
      <w:marBottom w:val="0"/>
      <w:divBdr>
        <w:top w:val="none" w:sz="0" w:space="0" w:color="auto"/>
        <w:left w:val="none" w:sz="0" w:space="0" w:color="auto"/>
        <w:bottom w:val="none" w:sz="0" w:space="0" w:color="auto"/>
        <w:right w:val="none" w:sz="0" w:space="0" w:color="auto"/>
      </w:divBdr>
    </w:div>
    <w:div w:id="86972407">
      <w:bodyDiv w:val="1"/>
      <w:marLeft w:val="0"/>
      <w:marRight w:val="0"/>
      <w:marTop w:val="0"/>
      <w:marBottom w:val="0"/>
      <w:divBdr>
        <w:top w:val="none" w:sz="0" w:space="0" w:color="auto"/>
        <w:left w:val="none" w:sz="0" w:space="0" w:color="auto"/>
        <w:bottom w:val="none" w:sz="0" w:space="0" w:color="auto"/>
        <w:right w:val="none" w:sz="0" w:space="0" w:color="auto"/>
      </w:divBdr>
    </w:div>
    <w:div w:id="86972426">
      <w:bodyDiv w:val="1"/>
      <w:marLeft w:val="0"/>
      <w:marRight w:val="0"/>
      <w:marTop w:val="0"/>
      <w:marBottom w:val="0"/>
      <w:divBdr>
        <w:top w:val="none" w:sz="0" w:space="0" w:color="auto"/>
        <w:left w:val="none" w:sz="0" w:space="0" w:color="auto"/>
        <w:bottom w:val="none" w:sz="0" w:space="0" w:color="auto"/>
        <w:right w:val="none" w:sz="0" w:space="0" w:color="auto"/>
      </w:divBdr>
    </w:div>
    <w:div w:id="87043983">
      <w:bodyDiv w:val="1"/>
      <w:marLeft w:val="0"/>
      <w:marRight w:val="0"/>
      <w:marTop w:val="0"/>
      <w:marBottom w:val="0"/>
      <w:divBdr>
        <w:top w:val="none" w:sz="0" w:space="0" w:color="auto"/>
        <w:left w:val="none" w:sz="0" w:space="0" w:color="auto"/>
        <w:bottom w:val="none" w:sz="0" w:space="0" w:color="auto"/>
        <w:right w:val="none" w:sz="0" w:space="0" w:color="auto"/>
      </w:divBdr>
    </w:div>
    <w:div w:id="87316302">
      <w:bodyDiv w:val="1"/>
      <w:marLeft w:val="0"/>
      <w:marRight w:val="0"/>
      <w:marTop w:val="0"/>
      <w:marBottom w:val="0"/>
      <w:divBdr>
        <w:top w:val="none" w:sz="0" w:space="0" w:color="auto"/>
        <w:left w:val="none" w:sz="0" w:space="0" w:color="auto"/>
        <w:bottom w:val="none" w:sz="0" w:space="0" w:color="auto"/>
        <w:right w:val="none" w:sz="0" w:space="0" w:color="auto"/>
      </w:divBdr>
    </w:div>
    <w:div w:id="87623066">
      <w:bodyDiv w:val="1"/>
      <w:marLeft w:val="0"/>
      <w:marRight w:val="0"/>
      <w:marTop w:val="0"/>
      <w:marBottom w:val="0"/>
      <w:divBdr>
        <w:top w:val="none" w:sz="0" w:space="0" w:color="auto"/>
        <w:left w:val="none" w:sz="0" w:space="0" w:color="auto"/>
        <w:bottom w:val="none" w:sz="0" w:space="0" w:color="auto"/>
        <w:right w:val="none" w:sz="0" w:space="0" w:color="auto"/>
      </w:divBdr>
    </w:div>
    <w:div w:id="87770871">
      <w:bodyDiv w:val="1"/>
      <w:marLeft w:val="0"/>
      <w:marRight w:val="0"/>
      <w:marTop w:val="0"/>
      <w:marBottom w:val="0"/>
      <w:divBdr>
        <w:top w:val="none" w:sz="0" w:space="0" w:color="auto"/>
        <w:left w:val="none" w:sz="0" w:space="0" w:color="auto"/>
        <w:bottom w:val="none" w:sz="0" w:space="0" w:color="auto"/>
        <w:right w:val="none" w:sz="0" w:space="0" w:color="auto"/>
      </w:divBdr>
    </w:div>
    <w:div w:id="87849796">
      <w:bodyDiv w:val="1"/>
      <w:marLeft w:val="0"/>
      <w:marRight w:val="0"/>
      <w:marTop w:val="0"/>
      <w:marBottom w:val="0"/>
      <w:divBdr>
        <w:top w:val="none" w:sz="0" w:space="0" w:color="auto"/>
        <w:left w:val="none" w:sz="0" w:space="0" w:color="auto"/>
        <w:bottom w:val="none" w:sz="0" w:space="0" w:color="auto"/>
        <w:right w:val="none" w:sz="0" w:space="0" w:color="auto"/>
      </w:divBdr>
    </w:div>
    <w:div w:id="87970787">
      <w:bodyDiv w:val="1"/>
      <w:marLeft w:val="0"/>
      <w:marRight w:val="0"/>
      <w:marTop w:val="0"/>
      <w:marBottom w:val="0"/>
      <w:divBdr>
        <w:top w:val="none" w:sz="0" w:space="0" w:color="auto"/>
        <w:left w:val="none" w:sz="0" w:space="0" w:color="auto"/>
        <w:bottom w:val="none" w:sz="0" w:space="0" w:color="auto"/>
        <w:right w:val="none" w:sz="0" w:space="0" w:color="auto"/>
      </w:divBdr>
    </w:div>
    <w:div w:id="88045707">
      <w:bodyDiv w:val="1"/>
      <w:marLeft w:val="0"/>
      <w:marRight w:val="0"/>
      <w:marTop w:val="0"/>
      <w:marBottom w:val="0"/>
      <w:divBdr>
        <w:top w:val="none" w:sz="0" w:space="0" w:color="auto"/>
        <w:left w:val="none" w:sz="0" w:space="0" w:color="auto"/>
        <w:bottom w:val="none" w:sz="0" w:space="0" w:color="auto"/>
        <w:right w:val="none" w:sz="0" w:space="0" w:color="auto"/>
      </w:divBdr>
    </w:div>
    <w:div w:id="88046824">
      <w:bodyDiv w:val="1"/>
      <w:marLeft w:val="0"/>
      <w:marRight w:val="0"/>
      <w:marTop w:val="0"/>
      <w:marBottom w:val="0"/>
      <w:divBdr>
        <w:top w:val="none" w:sz="0" w:space="0" w:color="auto"/>
        <w:left w:val="none" w:sz="0" w:space="0" w:color="auto"/>
        <w:bottom w:val="none" w:sz="0" w:space="0" w:color="auto"/>
        <w:right w:val="none" w:sz="0" w:space="0" w:color="auto"/>
      </w:divBdr>
    </w:div>
    <w:div w:id="88356611">
      <w:bodyDiv w:val="1"/>
      <w:marLeft w:val="0"/>
      <w:marRight w:val="0"/>
      <w:marTop w:val="0"/>
      <w:marBottom w:val="0"/>
      <w:divBdr>
        <w:top w:val="none" w:sz="0" w:space="0" w:color="auto"/>
        <w:left w:val="none" w:sz="0" w:space="0" w:color="auto"/>
        <w:bottom w:val="none" w:sz="0" w:space="0" w:color="auto"/>
        <w:right w:val="none" w:sz="0" w:space="0" w:color="auto"/>
      </w:divBdr>
    </w:div>
    <w:div w:id="88812423">
      <w:bodyDiv w:val="1"/>
      <w:marLeft w:val="0"/>
      <w:marRight w:val="0"/>
      <w:marTop w:val="0"/>
      <w:marBottom w:val="0"/>
      <w:divBdr>
        <w:top w:val="none" w:sz="0" w:space="0" w:color="auto"/>
        <w:left w:val="none" w:sz="0" w:space="0" w:color="auto"/>
        <w:bottom w:val="none" w:sz="0" w:space="0" w:color="auto"/>
        <w:right w:val="none" w:sz="0" w:space="0" w:color="auto"/>
      </w:divBdr>
    </w:div>
    <w:div w:id="88937707">
      <w:bodyDiv w:val="1"/>
      <w:marLeft w:val="0"/>
      <w:marRight w:val="0"/>
      <w:marTop w:val="0"/>
      <w:marBottom w:val="0"/>
      <w:divBdr>
        <w:top w:val="none" w:sz="0" w:space="0" w:color="auto"/>
        <w:left w:val="none" w:sz="0" w:space="0" w:color="auto"/>
        <w:bottom w:val="none" w:sz="0" w:space="0" w:color="auto"/>
        <w:right w:val="none" w:sz="0" w:space="0" w:color="auto"/>
      </w:divBdr>
    </w:div>
    <w:div w:id="89204334">
      <w:bodyDiv w:val="1"/>
      <w:marLeft w:val="0"/>
      <w:marRight w:val="0"/>
      <w:marTop w:val="0"/>
      <w:marBottom w:val="0"/>
      <w:divBdr>
        <w:top w:val="none" w:sz="0" w:space="0" w:color="auto"/>
        <w:left w:val="none" w:sz="0" w:space="0" w:color="auto"/>
        <w:bottom w:val="none" w:sz="0" w:space="0" w:color="auto"/>
        <w:right w:val="none" w:sz="0" w:space="0" w:color="auto"/>
      </w:divBdr>
    </w:div>
    <w:div w:id="89274867">
      <w:bodyDiv w:val="1"/>
      <w:marLeft w:val="0"/>
      <w:marRight w:val="0"/>
      <w:marTop w:val="0"/>
      <w:marBottom w:val="0"/>
      <w:divBdr>
        <w:top w:val="none" w:sz="0" w:space="0" w:color="auto"/>
        <w:left w:val="none" w:sz="0" w:space="0" w:color="auto"/>
        <w:bottom w:val="none" w:sz="0" w:space="0" w:color="auto"/>
        <w:right w:val="none" w:sz="0" w:space="0" w:color="auto"/>
      </w:divBdr>
    </w:div>
    <w:div w:id="89392926">
      <w:bodyDiv w:val="1"/>
      <w:marLeft w:val="0"/>
      <w:marRight w:val="0"/>
      <w:marTop w:val="0"/>
      <w:marBottom w:val="0"/>
      <w:divBdr>
        <w:top w:val="none" w:sz="0" w:space="0" w:color="auto"/>
        <w:left w:val="none" w:sz="0" w:space="0" w:color="auto"/>
        <w:bottom w:val="none" w:sz="0" w:space="0" w:color="auto"/>
        <w:right w:val="none" w:sz="0" w:space="0" w:color="auto"/>
      </w:divBdr>
    </w:div>
    <w:div w:id="89471318">
      <w:bodyDiv w:val="1"/>
      <w:marLeft w:val="0"/>
      <w:marRight w:val="0"/>
      <w:marTop w:val="0"/>
      <w:marBottom w:val="0"/>
      <w:divBdr>
        <w:top w:val="none" w:sz="0" w:space="0" w:color="auto"/>
        <w:left w:val="none" w:sz="0" w:space="0" w:color="auto"/>
        <w:bottom w:val="none" w:sz="0" w:space="0" w:color="auto"/>
        <w:right w:val="none" w:sz="0" w:space="0" w:color="auto"/>
      </w:divBdr>
    </w:div>
    <w:div w:id="89588017">
      <w:bodyDiv w:val="1"/>
      <w:marLeft w:val="0"/>
      <w:marRight w:val="0"/>
      <w:marTop w:val="0"/>
      <w:marBottom w:val="0"/>
      <w:divBdr>
        <w:top w:val="none" w:sz="0" w:space="0" w:color="auto"/>
        <w:left w:val="none" w:sz="0" w:space="0" w:color="auto"/>
        <w:bottom w:val="none" w:sz="0" w:space="0" w:color="auto"/>
        <w:right w:val="none" w:sz="0" w:space="0" w:color="auto"/>
      </w:divBdr>
    </w:div>
    <w:div w:id="89663782">
      <w:bodyDiv w:val="1"/>
      <w:marLeft w:val="0"/>
      <w:marRight w:val="0"/>
      <w:marTop w:val="0"/>
      <w:marBottom w:val="0"/>
      <w:divBdr>
        <w:top w:val="none" w:sz="0" w:space="0" w:color="auto"/>
        <w:left w:val="none" w:sz="0" w:space="0" w:color="auto"/>
        <w:bottom w:val="none" w:sz="0" w:space="0" w:color="auto"/>
        <w:right w:val="none" w:sz="0" w:space="0" w:color="auto"/>
      </w:divBdr>
    </w:div>
    <w:div w:id="89744608">
      <w:bodyDiv w:val="1"/>
      <w:marLeft w:val="0"/>
      <w:marRight w:val="0"/>
      <w:marTop w:val="0"/>
      <w:marBottom w:val="0"/>
      <w:divBdr>
        <w:top w:val="none" w:sz="0" w:space="0" w:color="auto"/>
        <w:left w:val="none" w:sz="0" w:space="0" w:color="auto"/>
        <w:bottom w:val="none" w:sz="0" w:space="0" w:color="auto"/>
        <w:right w:val="none" w:sz="0" w:space="0" w:color="auto"/>
      </w:divBdr>
    </w:div>
    <w:div w:id="89812360">
      <w:bodyDiv w:val="1"/>
      <w:marLeft w:val="0"/>
      <w:marRight w:val="0"/>
      <w:marTop w:val="0"/>
      <w:marBottom w:val="0"/>
      <w:divBdr>
        <w:top w:val="none" w:sz="0" w:space="0" w:color="auto"/>
        <w:left w:val="none" w:sz="0" w:space="0" w:color="auto"/>
        <w:bottom w:val="none" w:sz="0" w:space="0" w:color="auto"/>
        <w:right w:val="none" w:sz="0" w:space="0" w:color="auto"/>
      </w:divBdr>
    </w:div>
    <w:div w:id="90858778">
      <w:bodyDiv w:val="1"/>
      <w:marLeft w:val="0"/>
      <w:marRight w:val="0"/>
      <w:marTop w:val="0"/>
      <w:marBottom w:val="0"/>
      <w:divBdr>
        <w:top w:val="none" w:sz="0" w:space="0" w:color="auto"/>
        <w:left w:val="none" w:sz="0" w:space="0" w:color="auto"/>
        <w:bottom w:val="none" w:sz="0" w:space="0" w:color="auto"/>
        <w:right w:val="none" w:sz="0" w:space="0" w:color="auto"/>
      </w:divBdr>
    </w:div>
    <w:div w:id="91166077">
      <w:bodyDiv w:val="1"/>
      <w:marLeft w:val="0"/>
      <w:marRight w:val="0"/>
      <w:marTop w:val="0"/>
      <w:marBottom w:val="0"/>
      <w:divBdr>
        <w:top w:val="none" w:sz="0" w:space="0" w:color="auto"/>
        <w:left w:val="none" w:sz="0" w:space="0" w:color="auto"/>
        <w:bottom w:val="none" w:sz="0" w:space="0" w:color="auto"/>
        <w:right w:val="none" w:sz="0" w:space="0" w:color="auto"/>
      </w:divBdr>
    </w:div>
    <w:div w:id="91240494">
      <w:bodyDiv w:val="1"/>
      <w:marLeft w:val="0"/>
      <w:marRight w:val="0"/>
      <w:marTop w:val="0"/>
      <w:marBottom w:val="0"/>
      <w:divBdr>
        <w:top w:val="none" w:sz="0" w:space="0" w:color="auto"/>
        <w:left w:val="none" w:sz="0" w:space="0" w:color="auto"/>
        <w:bottom w:val="none" w:sz="0" w:space="0" w:color="auto"/>
        <w:right w:val="none" w:sz="0" w:space="0" w:color="auto"/>
      </w:divBdr>
    </w:div>
    <w:div w:id="91365140">
      <w:bodyDiv w:val="1"/>
      <w:marLeft w:val="0"/>
      <w:marRight w:val="0"/>
      <w:marTop w:val="0"/>
      <w:marBottom w:val="0"/>
      <w:divBdr>
        <w:top w:val="none" w:sz="0" w:space="0" w:color="auto"/>
        <w:left w:val="none" w:sz="0" w:space="0" w:color="auto"/>
        <w:bottom w:val="none" w:sz="0" w:space="0" w:color="auto"/>
        <w:right w:val="none" w:sz="0" w:space="0" w:color="auto"/>
      </w:divBdr>
    </w:div>
    <w:div w:id="91434190">
      <w:bodyDiv w:val="1"/>
      <w:marLeft w:val="0"/>
      <w:marRight w:val="0"/>
      <w:marTop w:val="0"/>
      <w:marBottom w:val="0"/>
      <w:divBdr>
        <w:top w:val="none" w:sz="0" w:space="0" w:color="auto"/>
        <w:left w:val="none" w:sz="0" w:space="0" w:color="auto"/>
        <w:bottom w:val="none" w:sz="0" w:space="0" w:color="auto"/>
        <w:right w:val="none" w:sz="0" w:space="0" w:color="auto"/>
      </w:divBdr>
    </w:div>
    <w:div w:id="91436753">
      <w:bodyDiv w:val="1"/>
      <w:marLeft w:val="0"/>
      <w:marRight w:val="0"/>
      <w:marTop w:val="0"/>
      <w:marBottom w:val="0"/>
      <w:divBdr>
        <w:top w:val="none" w:sz="0" w:space="0" w:color="auto"/>
        <w:left w:val="none" w:sz="0" w:space="0" w:color="auto"/>
        <w:bottom w:val="none" w:sz="0" w:space="0" w:color="auto"/>
        <w:right w:val="none" w:sz="0" w:space="0" w:color="auto"/>
      </w:divBdr>
    </w:div>
    <w:div w:id="91439138">
      <w:bodyDiv w:val="1"/>
      <w:marLeft w:val="0"/>
      <w:marRight w:val="0"/>
      <w:marTop w:val="0"/>
      <w:marBottom w:val="0"/>
      <w:divBdr>
        <w:top w:val="none" w:sz="0" w:space="0" w:color="auto"/>
        <w:left w:val="none" w:sz="0" w:space="0" w:color="auto"/>
        <w:bottom w:val="none" w:sz="0" w:space="0" w:color="auto"/>
        <w:right w:val="none" w:sz="0" w:space="0" w:color="auto"/>
      </w:divBdr>
    </w:div>
    <w:div w:id="91508874">
      <w:bodyDiv w:val="1"/>
      <w:marLeft w:val="0"/>
      <w:marRight w:val="0"/>
      <w:marTop w:val="0"/>
      <w:marBottom w:val="0"/>
      <w:divBdr>
        <w:top w:val="none" w:sz="0" w:space="0" w:color="auto"/>
        <w:left w:val="none" w:sz="0" w:space="0" w:color="auto"/>
        <w:bottom w:val="none" w:sz="0" w:space="0" w:color="auto"/>
        <w:right w:val="none" w:sz="0" w:space="0" w:color="auto"/>
      </w:divBdr>
    </w:div>
    <w:div w:id="91585695">
      <w:bodyDiv w:val="1"/>
      <w:marLeft w:val="0"/>
      <w:marRight w:val="0"/>
      <w:marTop w:val="0"/>
      <w:marBottom w:val="0"/>
      <w:divBdr>
        <w:top w:val="none" w:sz="0" w:space="0" w:color="auto"/>
        <w:left w:val="none" w:sz="0" w:space="0" w:color="auto"/>
        <w:bottom w:val="none" w:sz="0" w:space="0" w:color="auto"/>
        <w:right w:val="none" w:sz="0" w:space="0" w:color="auto"/>
      </w:divBdr>
    </w:div>
    <w:div w:id="91629986">
      <w:bodyDiv w:val="1"/>
      <w:marLeft w:val="0"/>
      <w:marRight w:val="0"/>
      <w:marTop w:val="0"/>
      <w:marBottom w:val="0"/>
      <w:divBdr>
        <w:top w:val="none" w:sz="0" w:space="0" w:color="auto"/>
        <w:left w:val="none" w:sz="0" w:space="0" w:color="auto"/>
        <w:bottom w:val="none" w:sz="0" w:space="0" w:color="auto"/>
        <w:right w:val="none" w:sz="0" w:space="0" w:color="auto"/>
      </w:divBdr>
    </w:div>
    <w:div w:id="91709819">
      <w:bodyDiv w:val="1"/>
      <w:marLeft w:val="0"/>
      <w:marRight w:val="0"/>
      <w:marTop w:val="0"/>
      <w:marBottom w:val="0"/>
      <w:divBdr>
        <w:top w:val="none" w:sz="0" w:space="0" w:color="auto"/>
        <w:left w:val="none" w:sz="0" w:space="0" w:color="auto"/>
        <w:bottom w:val="none" w:sz="0" w:space="0" w:color="auto"/>
        <w:right w:val="none" w:sz="0" w:space="0" w:color="auto"/>
      </w:divBdr>
    </w:div>
    <w:div w:id="91821519">
      <w:bodyDiv w:val="1"/>
      <w:marLeft w:val="0"/>
      <w:marRight w:val="0"/>
      <w:marTop w:val="0"/>
      <w:marBottom w:val="0"/>
      <w:divBdr>
        <w:top w:val="none" w:sz="0" w:space="0" w:color="auto"/>
        <w:left w:val="none" w:sz="0" w:space="0" w:color="auto"/>
        <w:bottom w:val="none" w:sz="0" w:space="0" w:color="auto"/>
        <w:right w:val="none" w:sz="0" w:space="0" w:color="auto"/>
      </w:divBdr>
    </w:div>
    <w:div w:id="91976106">
      <w:bodyDiv w:val="1"/>
      <w:marLeft w:val="0"/>
      <w:marRight w:val="0"/>
      <w:marTop w:val="0"/>
      <w:marBottom w:val="0"/>
      <w:divBdr>
        <w:top w:val="none" w:sz="0" w:space="0" w:color="auto"/>
        <w:left w:val="none" w:sz="0" w:space="0" w:color="auto"/>
        <w:bottom w:val="none" w:sz="0" w:space="0" w:color="auto"/>
        <w:right w:val="none" w:sz="0" w:space="0" w:color="auto"/>
      </w:divBdr>
    </w:div>
    <w:div w:id="92554930">
      <w:bodyDiv w:val="1"/>
      <w:marLeft w:val="0"/>
      <w:marRight w:val="0"/>
      <w:marTop w:val="0"/>
      <w:marBottom w:val="0"/>
      <w:divBdr>
        <w:top w:val="none" w:sz="0" w:space="0" w:color="auto"/>
        <w:left w:val="none" w:sz="0" w:space="0" w:color="auto"/>
        <w:bottom w:val="none" w:sz="0" w:space="0" w:color="auto"/>
        <w:right w:val="none" w:sz="0" w:space="0" w:color="auto"/>
      </w:divBdr>
    </w:div>
    <w:div w:id="92627478">
      <w:bodyDiv w:val="1"/>
      <w:marLeft w:val="0"/>
      <w:marRight w:val="0"/>
      <w:marTop w:val="0"/>
      <w:marBottom w:val="0"/>
      <w:divBdr>
        <w:top w:val="none" w:sz="0" w:space="0" w:color="auto"/>
        <w:left w:val="none" w:sz="0" w:space="0" w:color="auto"/>
        <w:bottom w:val="none" w:sz="0" w:space="0" w:color="auto"/>
        <w:right w:val="none" w:sz="0" w:space="0" w:color="auto"/>
      </w:divBdr>
    </w:div>
    <w:div w:id="92669817">
      <w:bodyDiv w:val="1"/>
      <w:marLeft w:val="0"/>
      <w:marRight w:val="0"/>
      <w:marTop w:val="0"/>
      <w:marBottom w:val="0"/>
      <w:divBdr>
        <w:top w:val="none" w:sz="0" w:space="0" w:color="auto"/>
        <w:left w:val="none" w:sz="0" w:space="0" w:color="auto"/>
        <w:bottom w:val="none" w:sz="0" w:space="0" w:color="auto"/>
        <w:right w:val="none" w:sz="0" w:space="0" w:color="auto"/>
      </w:divBdr>
    </w:div>
    <w:div w:id="92942634">
      <w:bodyDiv w:val="1"/>
      <w:marLeft w:val="0"/>
      <w:marRight w:val="0"/>
      <w:marTop w:val="0"/>
      <w:marBottom w:val="0"/>
      <w:divBdr>
        <w:top w:val="none" w:sz="0" w:space="0" w:color="auto"/>
        <w:left w:val="none" w:sz="0" w:space="0" w:color="auto"/>
        <w:bottom w:val="none" w:sz="0" w:space="0" w:color="auto"/>
        <w:right w:val="none" w:sz="0" w:space="0" w:color="auto"/>
      </w:divBdr>
    </w:div>
    <w:div w:id="93015471">
      <w:bodyDiv w:val="1"/>
      <w:marLeft w:val="0"/>
      <w:marRight w:val="0"/>
      <w:marTop w:val="0"/>
      <w:marBottom w:val="0"/>
      <w:divBdr>
        <w:top w:val="none" w:sz="0" w:space="0" w:color="auto"/>
        <w:left w:val="none" w:sz="0" w:space="0" w:color="auto"/>
        <w:bottom w:val="none" w:sz="0" w:space="0" w:color="auto"/>
        <w:right w:val="none" w:sz="0" w:space="0" w:color="auto"/>
      </w:divBdr>
    </w:div>
    <w:div w:id="93063782">
      <w:bodyDiv w:val="1"/>
      <w:marLeft w:val="0"/>
      <w:marRight w:val="0"/>
      <w:marTop w:val="0"/>
      <w:marBottom w:val="0"/>
      <w:divBdr>
        <w:top w:val="none" w:sz="0" w:space="0" w:color="auto"/>
        <w:left w:val="none" w:sz="0" w:space="0" w:color="auto"/>
        <w:bottom w:val="none" w:sz="0" w:space="0" w:color="auto"/>
        <w:right w:val="none" w:sz="0" w:space="0" w:color="auto"/>
      </w:divBdr>
    </w:div>
    <w:div w:id="93135854">
      <w:bodyDiv w:val="1"/>
      <w:marLeft w:val="0"/>
      <w:marRight w:val="0"/>
      <w:marTop w:val="0"/>
      <w:marBottom w:val="0"/>
      <w:divBdr>
        <w:top w:val="none" w:sz="0" w:space="0" w:color="auto"/>
        <w:left w:val="none" w:sz="0" w:space="0" w:color="auto"/>
        <w:bottom w:val="none" w:sz="0" w:space="0" w:color="auto"/>
        <w:right w:val="none" w:sz="0" w:space="0" w:color="auto"/>
      </w:divBdr>
    </w:div>
    <w:div w:id="93283374">
      <w:bodyDiv w:val="1"/>
      <w:marLeft w:val="0"/>
      <w:marRight w:val="0"/>
      <w:marTop w:val="0"/>
      <w:marBottom w:val="0"/>
      <w:divBdr>
        <w:top w:val="none" w:sz="0" w:space="0" w:color="auto"/>
        <w:left w:val="none" w:sz="0" w:space="0" w:color="auto"/>
        <w:bottom w:val="none" w:sz="0" w:space="0" w:color="auto"/>
        <w:right w:val="none" w:sz="0" w:space="0" w:color="auto"/>
      </w:divBdr>
    </w:div>
    <w:div w:id="93283577">
      <w:bodyDiv w:val="1"/>
      <w:marLeft w:val="0"/>
      <w:marRight w:val="0"/>
      <w:marTop w:val="0"/>
      <w:marBottom w:val="0"/>
      <w:divBdr>
        <w:top w:val="none" w:sz="0" w:space="0" w:color="auto"/>
        <w:left w:val="none" w:sz="0" w:space="0" w:color="auto"/>
        <w:bottom w:val="none" w:sz="0" w:space="0" w:color="auto"/>
        <w:right w:val="none" w:sz="0" w:space="0" w:color="auto"/>
      </w:divBdr>
    </w:div>
    <w:div w:id="93331652">
      <w:bodyDiv w:val="1"/>
      <w:marLeft w:val="0"/>
      <w:marRight w:val="0"/>
      <w:marTop w:val="0"/>
      <w:marBottom w:val="0"/>
      <w:divBdr>
        <w:top w:val="none" w:sz="0" w:space="0" w:color="auto"/>
        <w:left w:val="none" w:sz="0" w:space="0" w:color="auto"/>
        <w:bottom w:val="none" w:sz="0" w:space="0" w:color="auto"/>
        <w:right w:val="none" w:sz="0" w:space="0" w:color="auto"/>
      </w:divBdr>
    </w:div>
    <w:div w:id="93793720">
      <w:bodyDiv w:val="1"/>
      <w:marLeft w:val="0"/>
      <w:marRight w:val="0"/>
      <w:marTop w:val="0"/>
      <w:marBottom w:val="0"/>
      <w:divBdr>
        <w:top w:val="none" w:sz="0" w:space="0" w:color="auto"/>
        <w:left w:val="none" w:sz="0" w:space="0" w:color="auto"/>
        <w:bottom w:val="none" w:sz="0" w:space="0" w:color="auto"/>
        <w:right w:val="none" w:sz="0" w:space="0" w:color="auto"/>
      </w:divBdr>
    </w:div>
    <w:div w:id="93985533">
      <w:bodyDiv w:val="1"/>
      <w:marLeft w:val="0"/>
      <w:marRight w:val="0"/>
      <w:marTop w:val="0"/>
      <w:marBottom w:val="0"/>
      <w:divBdr>
        <w:top w:val="none" w:sz="0" w:space="0" w:color="auto"/>
        <w:left w:val="none" w:sz="0" w:space="0" w:color="auto"/>
        <w:bottom w:val="none" w:sz="0" w:space="0" w:color="auto"/>
        <w:right w:val="none" w:sz="0" w:space="0" w:color="auto"/>
      </w:divBdr>
    </w:div>
    <w:div w:id="93986856">
      <w:bodyDiv w:val="1"/>
      <w:marLeft w:val="0"/>
      <w:marRight w:val="0"/>
      <w:marTop w:val="0"/>
      <w:marBottom w:val="0"/>
      <w:divBdr>
        <w:top w:val="none" w:sz="0" w:space="0" w:color="auto"/>
        <w:left w:val="none" w:sz="0" w:space="0" w:color="auto"/>
        <w:bottom w:val="none" w:sz="0" w:space="0" w:color="auto"/>
        <w:right w:val="none" w:sz="0" w:space="0" w:color="auto"/>
      </w:divBdr>
    </w:div>
    <w:div w:id="94135495">
      <w:bodyDiv w:val="1"/>
      <w:marLeft w:val="0"/>
      <w:marRight w:val="0"/>
      <w:marTop w:val="0"/>
      <w:marBottom w:val="0"/>
      <w:divBdr>
        <w:top w:val="none" w:sz="0" w:space="0" w:color="auto"/>
        <w:left w:val="none" w:sz="0" w:space="0" w:color="auto"/>
        <w:bottom w:val="none" w:sz="0" w:space="0" w:color="auto"/>
        <w:right w:val="none" w:sz="0" w:space="0" w:color="auto"/>
      </w:divBdr>
    </w:div>
    <w:div w:id="94137886">
      <w:bodyDiv w:val="1"/>
      <w:marLeft w:val="0"/>
      <w:marRight w:val="0"/>
      <w:marTop w:val="0"/>
      <w:marBottom w:val="0"/>
      <w:divBdr>
        <w:top w:val="none" w:sz="0" w:space="0" w:color="auto"/>
        <w:left w:val="none" w:sz="0" w:space="0" w:color="auto"/>
        <w:bottom w:val="none" w:sz="0" w:space="0" w:color="auto"/>
        <w:right w:val="none" w:sz="0" w:space="0" w:color="auto"/>
      </w:divBdr>
    </w:div>
    <w:div w:id="94249698">
      <w:bodyDiv w:val="1"/>
      <w:marLeft w:val="0"/>
      <w:marRight w:val="0"/>
      <w:marTop w:val="0"/>
      <w:marBottom w:val="0"/>
      <w:divBdr>
        <w:top w:val="none" w:sz="0" w:space="0" w:color="auto"/>
        <w:left w:val="none" w:sz="0" w:space="0" w:color="auto"/>
        <w:bottom w:val="none" w:sz="0" w:space="0" w:color="auto"/>
        <w:right w:val="none" w:sz="0" w:space="0" w:color="auto"/>
      </w:divBdr>
    </w:div>
    <w:div w:id="94254202">
      <w:bodyDiv w:val="1"/>
      <w:marLeft w:val="0"/>
      <w:marRight w:val="0"/>
      <w:marTop w:val="0"/>
      <w:marBottom w:val="0"/>
      <w:divBdr>
        <w:top w:val="none" w:sz="0" w:space="0" w:color="auto"/>
        <w:left w:val="none" w:sz="0" w:space="0" w:color="auto"/>
        <w:bottom w:val="none" w:sz="0" w:space="0" w:color="auto"/>
        <w:right w:val="none" w:sz="0" w:space="0" w:color="auto"/>
      </w:divBdr>
    </w:div>
    <w:div w:id="94399831">
      <w:bodyDiv w:val="1"/>
      <w:marLeft w:val="0"/>
      <w:marRight w:val="0"/>
      <w:marTop w:val="0"/>
      <w:marBottom w:val="0"/>
      <w:divBdr>
        <w:top w:val="none" w:sz="0" w:space="0" w:color="auto"/>
        <w:left w:val="none" w:sz="0" w:space="0" w:color="auto"/>
        <w:bottom w:val="none" w:sz="0" w:space="0" w:color="auto"/>
        <w:right w:val="none" w:sz="0" w:space="0" w:color="auto"/>
      </w:divBdr>
    </w:div>
    <w:div w:id="94445910">
      <w:bodyDiv w:val="1"/>
      <w:marLeft w:val="0"/>
      <w:marRight w:val="0"/>
      <w:marTop w:val="0"/>
      <w:marBottom w:val="0"/>
      <w:divBdr>
        <w:top w:val="none" w:sz="0" w:space="0" w:color="auto"/>
        <w:left w:val="none" w:sz="0" w:space="0" w:color="auto"/>
        <w:bottom w:val="none" w:sz="0" w:space="0" w:color="auto"/>
        <w:right w:val="none" w:sz="0" w:space="0" w:color="auto"/>
      </w:divBdr>
    </w:div>
    <w:div w:id="94643667">
      <w:bodyDiv w:val="1"/>
      <w:marLeft w:val="0"/>
      <w:marRight w:val="0"/>
      <w:marTop w:val="0"/>
      <w:marBottom w:val="0"/>
      <w:divBdr>
        <w:top w:val="none" w:sz="0" w:space="0" w:color="auto"/>
        <w:left w:val="none" w:sz="0" w:space="0" w:color="auto"/>
        <w:bottom w:val="none" w:sz="0" w:space="0" w:color="auto"/>
        <w:right w:val="none" w:sz="0" w:space="0" w:color="auto"/>
      </w:divBdr>
    </w:div>
    <w:div w:id="94790297">
      <w:bodyDiv w:val="1"/>
      <w:marLeft w:val="0"/>
      <w:marRight w:val="0"/>
      <w:marTop w:val="0"/>
      <w:marBottom w:val="0"/>
      <w:divBdr>
        <w:top w:val="none" w:sz="0" w:space="0" w:color="auto"/>
        <w:left w:val="none" w:sz="0" w:space="0" w:color="auto"/>
        <w:bottom w:val="none" w:sz="0" w:space="0" w:color="auto"/>
        <w:right w:val="none" w:sz="0" w:space="0" w:color="auto"/>
      </w:divBdr>
    </w:div>
    <w:div w:id="94979645">
      <w:bodyDiv w:val="1"/>
      <w:marLeft w:val="0"/>
      <w:marRight w:val="0"/>
      <w:marTop w:val="0"/>
      <w:marBottom w:val="0"/>
      <w:divBdr>
        <w:top w:val="none" w:sz="0" w:space="0" w:color="auto"/>
        <w:left w:val="none" w:sz="0" w:space="0" w:color="auto"/>
        <w:bottom w:val="none" w:sz="0" w:space="0" w:color="auto"/>
        <w:right w:val="none" w:sz="0" w:space="0" w:color="auto"/>
      </w:divBdr>
    </w:div>
    <w:div w:id="94985737">
      <w:bodyDiv w:val="1"/>
      <w:marLeft w:val="0"/>
      <w:marRight w:val="0"/>
      <w:marTop w:val="0"/>
      <w:marBottom w:val="0"/>
      <w:divBdr>
        <w:top w:val="none" w:sz="0" w:space="0" w:color="auto"/>
        <w:left w:val="none" w:sz="0" w:space="0" w:color="auto"/>
        <w:bottom w:val="none" w:sz="0" w:space="0" w:color="auto"/>
        <w:right w:val="none" w:sz="0" w:space="0" w:color="auto"/>
      </w:divBdr>
    </w:div>
    <w:div w:id="95099639">
      <w:bodyDiv w:val="1"/>
      <w:marLeft w:val="0"/>
      <w:marRight w:val="0"/>
      <w:marTop w:val="0"/>
      <w:marBottom w:val="0"/>
      <w:divBdr>
        <w:top w:val="none" w:sz="0" w:space="0" w:color="auto"/>
        <w:left w:val="none" w:sz="0" w:space="0" w:color="auto"/>
        <w:bottom w:val="none" w:sz="0" w:space="0" w:color="auto"/>
        <w:right w:val="none" w:sz="0" w:space="0" w:color="auto"/>
      </w:divBdr>
    </w:div>
    <w:div w:id="95488297">
      <w:bodyDiv w:val="1"/>
      <w:marLeft w:val="0"/>
      <w:marRight w:val="0"/>
      <w:marTop w:val="0"/>
      <w:marBottom w:val="0"/>
      <w:divBdr>
        <w:top w:val="none" w:sz="0" w:space="0" w:color="auto"/>
        <w:left w:val="none" w:sz="0" w:space="0" w:color="auto"/>
        <w:bottom w:val="none" w:sz="0" w:space="0" w:color="auto"/>
        <w:right w:val="none" w:sz="0" w:space="0" w:color="auto"/>
      </w:divBdr>
    </w:div>
    <w:div w:id="95641689">
      <w:bodyDiv w:val="1"/>
      <w:marLeft w:val="0"/>
      <w:marRight w:val="0"/>
      <w:marTop w:val="0"/>
      <w:marBottom w:val="0"/>
      <w:divBdr>
        <w:top w:val="none" w:sz="0" w:space="0" w:color="auto"/>
        <w:left w:val="none" w:sz="0" w:space="0" w:color="auto"/>
        <w:bottom w:val="none" w:sz="0" w:space="0" w:color="auto"/>
        <w:right w:val="none" w:sz="0" w:space="0" w:color="auto"/>
      </w:divBdr>
    </w:div>
    <w:div w:id="95642199">
      <w:bodyDiv w:val="1"/>
      <w:marLeft w:val="0"/>
      <w:marRight w:val="0"/>
      <w:marTop w:val="0"/>
      <w:marBottom w:val="0"/>
      <w:divBdr>
        <w:top w:val="none" w:sz="0" w:space="0" w:color="auto"/>
        <w:left w:val="none" w:sz="0" w:space="0" w:color="auto"/>
        <w:bottom w:val="none" w:sz="0" w:space="0" w:color="auto"/>
        <w:right w:val="none" w:sz="0" w:space="0" w:color="auto"/>
      </w:divBdr>
    </w:div>
    <w:div w:id="95753688">
      <w:bodyDiv w:val="1"/>
      <w:marLeft w:val="0"/>
      <w:marRight w:val="0"/>
      <w:marTop w:val="0"/>
      <w:marBottom w:val="0"/>
      <w:divBdr>
        <w:top w:val="none" w:sz="0" w:space="0" w:color="auto"/>
        <w:left w:val="none" w:sz="0" w:space="0" w:color="auto"/>
        <w:bottom w:val="none" w:sz="0" w:space="0" w:color="auto"/>
        <w:right w:val="none" w:sz="0" w:space="0" w:color="auto"/>
      </w:divBdr>
    </w:div>
    <w:div w:id="95828418">
      <w:bodyDiv w:val="1"/>
      <w:marLeft w:val="0"/>
      <w:marRight w:val="0"/>
      <w:marTop w:val="0"/>
      <w:marBottom w:val="0"/>
      <w:divBdr>
        <w:top w:val="none" w:sz="0" w:space="0" w:color="auto"/>
        <w:left w:val="none" w:sz="0" w:space="0" w:color="auto"/>
        <w:bottom w:val="none" w:sz="0" w:space="0" w:color="auto"/>
        <w:right w:val="none" w:sz="0" w:space="0" w:color="auto"/>
      </w:divBdr>
    </w:div>
    <w:div w:id="95906709">
      <w:bodyDiv w:val="1"/>
      <w:marLeft w:val="0"/>
      <w:marRight w:val="0"/>
      <w:marTop w:val="0"/>
      <w:marBottom w:val="0"/>
      <w:divBdr>
        <w:top w:val="none" w:sz="0" w:space="0" w:color="auto"/>
        <w:left w:val="none" w:sz="0" w:space="0" w:color="auto"/>
        <w:bottom w:val="none" w:sz="0" w:space="0" w:color="auto"/>
        <w:right w:val="none" w:sz="0" w:space="0" w:color="auto"/>
      </w:divBdr>
    </w:div>
    <w:div w:id="95950790">
      <w:bodyDiv w:val="1"/>
      <w:marLeft w:val="0"/>
      <w:marRight w:val="0"/>
      <w:marTop w:val="0"/>
      <w:marBottom w:val="0"/>
      <w:divBdr>
        <w:top w:val="none" w:sz="0" w:space="0" w:color="auto"/>
        <w:left w:val="none" w:sz="0" w:space="0" w:color="auto"/>
        <w:bottom w:val="none" w:sz="0" w:space="0" w:color="auto"/>
        <w:right w:val="none" w:sz="0" w:space="0" w:color="auto"/>
      </w:divBdr>
    </w:div>
    <w:div w:id="96096303">
      <w:bodyDiv w:val="1"/>
      <w:marLeft w:val="0"/>
      <w:marRight w:val="0"/>
      <w:marTop w:val="0"/>
      <w:marBottom w:val="0"/>
      <w:divBdr>
        <w:top w:val="none" w:sz="0" w:space="0" w:color="auto"/>
        <w:left w:val="none" w:sz="0" w:space="0" w:color="auto"/>
        <w:bottom w:val="none" w:sz="0" w:space="0" w:color="auto"/>
        <w:right w:val="none" w:sz="0" w:space="0" w:color="auto"/>
      </w:divBdr>
    </w:div>
    <w:div w:id="96171783">
      <w:bodyDiv w:val="1"/>
      <w:marLeft w:val="0"/>
      <w:marRight w:val="0"/>
      <w:marTop w:val="0"/>
      <w:marBottom w:val="0"/>
      <w:divBdr>
        <w:top w:val="none" w:sz="0" w:space="0" w:color="auto"/>
        <w:left w:val="none" w:sz="0" w:space="0" w:color="auto"/>
        <w:bottom w:val="none" w:sz="0" w:space="0" w:color="auto"/>
        <w:right w:val="none" w:sz="0" w:space="0" w:color="auto"/>
      </w:divBdr>
    </w:div>
    <w:div w:id="96292284">
      <w:bodyDiv w:val="1"/>
      <w:marLeft w:val="0"/>
      <w:marRight w:val="0"/>
      <w:marTop w:val="0"/>
      <w:marBottom w:val="0"/>
      <w:divBdr>
        <w:top w:val="none" w:sz="0" w:space="0" w:color="auto"/>
        <w:left w:val="none" w:sz="0" w:space="0" w:color="auto"/>
        <w:bottom w:val="none" w:sz="0" w:space="0" w:color="auto"/>
        <w:right w:val="none" w:sz="0" w:space="0" w:color="auto"/>
      </w:divBdr>
    </w:div>
    <w:div w:id="96292762">
      <w:bodyDiv w:val="1"/>
      <w:marLeft w:val="0"/>
      <w:marRight w:val="0"/>
      <w:marTop w:val="0"/>
      <w:marBottom w:val="0"/>
      <w:divBdr>
        <w:top w:val="none" w:sz="0" w:space="0" w:color="auto"/>
        <w:left w:val="none" w:sz="0" w:space="0" w:color="auto"/>
        <w:bottom w:val="none" w:sz="0" w:space="0" w:color="auto"/>
        <w:right w:val="none" w:sz="0" w:space="0" w:color="auto"/>
      </w:divBdr>
    </w:div>
    <w:div w:id="96368826">
      <w:bodyDiv w:val="1"/>
      <w:marLeft w:val="0"/>
      <w:marRight w:val="0"/>
      <w:marTop w:val="0"/>
      <w:marBottom w:val="0"/>
      <w:divBdr>
        <w:top w:val="none" w:sz="0" w:space="0" w:color="auto"/>
        <w:left w:val="none" w:sz="0" w:space="0" w:color="auto"/>
        <w:bottom w:val="none" w:sz="0" w:space="0" w:color="auto"/>
        <w:right w:val="none" w:sz="0" w:space="0" w:color="auto"/>
      </w:divBdr>
    </w:div>
    <w:div w:id="96758850">
      <w:bodyDiv w:val="1"/>
      <w:marLeft w:val="0"/>
      <w:marRight w:val="0"/>
      <w:marTop w:val="0"/>
      <w:marBottom w:val="0"/>
      <w:divBdr>
        <w:top w:val="none" w:sz="0" w:space="0" w:color="auto"/>
        <w:left w:val="none" w:sz="0" w:space="0" w:color="auto"/>
        <w:bottom w:val="none" w:sz="0" w:space="0" w:color="auto"/>
        <w:right w:val="none" w:sz="0" w:space="0" w:color="auto"/>
      </w:divBdr>
    </w:div>
    <w:div w:id="96950814">
      <w:bodyDiv w:val="1"/>
      <w:marLeft w:val="0"/>
      <w:marRight w:val="0"/>
      <w:marTop w:val="0"/>
      <w:marBottom w:val="0"/>
      <w:divBdr>
        <w:top w:val="none" w:sz="0" w:space="0" w:color="auto"/>
        <w:left w:val="none" w:sz="0" w:space="0" w:color="auto"/>
        <w:bottom w:val="none" w:sz="0" w:space="0" w:color="auto"/>
        <w:right w:val="none" w:sz="0" w:space="0" w:color="auto"/>
      </w:divBdr>
    </w:div>
    <w:div w:id="96993352">
      <w:bodyDiv w:val="1"/>
      <w:marLeft w:val="0"/>
      <w:marRight w:val="0"/>
      <w:marTop w:val="0"/>
      <w:marBottom w:val="0"/>
      <w:divBdr>
        <w:top w:val="none" w:sz="0" w:space="0" w:color="auto"/>
        <w:left w:val="none" w:sz="0" w:space="0" w:color="auto"/>
        <w:bottom w:val="none" w:sz="0" w:space="0" w:color="auto"/>
        <w:right w:val="none" w:sz="0" w:space="0" w:color="auto"/>
      </w:divBdr>
    </w:div>
    <w:div w:id="97063116">
      <w:bodyDiv w:val="1"/>
      <w:marLeft w:val="0"/>
      <w:marRight w:val="0"/>
      <w:marTop w:val="0"/>
      <w:marBottom w:val="0"/>
      <w:divBdr>
        <w:top w:val="none" w:sz="0" w:space="0" w:color="auto"/>
        <w:left w:val="none" w:sz="0" w:space="0" w:color="auto"/>
        <w:bottom w:val="none" w:sz="0" w:space="0" w:color="auto"/>
        <w:right w:val="none" w:sz="0" w:space="0" w:color="auto"/>
      </w:divBdr>
    </w:div>
    <w:div w:id="97067385">
      <w:bodyDiv w:val="1"/>
      <w:marLeft w:val="0"/>
      <w:marRight w:val="0"/>
      <w:marTop w:val="0"/>
      <w:marBottom w:val="0"/>
      <w:divBdr>
        <w:top w:val="none" w:sz="0" w:space="0" w:color="auto"/>
        <w:left w:val="none" w:sz="0" w:space="0" w:color="auto"/>
        <w:bottom w:val="none" w:sz="0" w:space="0" w:color="auto"/>
        <w:right w:val="none" w:sz="0" w:space="0" w:color="auto"/>
      </w:divBdr>
    </w:div>
    <w:div w:id="97331821">
      <w:bodyDiv w:val="1"/>
      <w:marLeft w:val="0"/>
      <w:marRight w:val="0"/>
      <w:marTop w:val="0"/>
      <w:marBottom w:val="0"/>
      <w:divBdr>
        <w:top w:val="none" w:sz="0" w:space="0" w:color="auto"/>
        <w:left w:val="none" w:sz="0" w:space="0" w:color="auto"/>
        <w:bottom w:val="none" w:sz="0" w:space="0" w:color="auto"/>
        <w:right w:val="none" w:sz="0" w:space="0" w:color="auto"/>
      </w:divBdr>
    </w:div>
    <w:div w:id="97334153">
      <w:bodyDiv w:val="1"/>
      <w:marLeft w:val="0"/>
      <w:marRight w:val="0"/>
      <w:marTop w:val="0"/>
      <w:marBottom w:val="0"/>
      <w:divBdr>
        <w:top w:val="none" w:sz="0" w:space="0" w:color="auto"/>
        <w:left w:val="none" w:sz="0" w:space="0" w:color="auto"/>
        <w:bottom w:val="none" w:sz="0" w:space="0" w:color="auto"/>
        <w:right w:val="none" w:sz="0" w:space="0" w:color="auto"/>
      </w:divBdr>
    </w:div>
    <w:div w:id="97334948">
      <w:bodyDiv w:val="1"/>
      <w:marLeft w:val="0"/>
      <w:marRight w:val="0"/>
      <w:marTop w:val="0"/>
      <w:marBottom w:val="0"/>
      <w:divBdr>
        <w:top w:val="none" w:sz="0" w:space="0" w:color="auto"/>
        <w:left w:val="none" w:sz="0" w:space="0" w:color="auto"/>
        <w:bottom w:val="none" w:sz="0" w:space="0" w:color="auto"/>
        <w:right w:val="none" w:sz="0" w:space="0" w:color="auto"/>
      </w:divBdr>
    </w:div>
    <w:div w:id="97411461">
      <w:bodyDiv w:val="1"/>
      <w:marLeft w:val="0"/>
      <w:marRight w:val="0"/>
      <w:marTop w:val="0"/>
      <w:marBottom w:val="0"/>
      <w:divBdr>
        <w:top w:val="none" w:sz="0" w:space="0" w:color="auto"/>
        <w:left w:val="none" w:sz="0" w:space="0" w:color="auto"/>
        <w:bottom w:val="none" w:sz="0" w:space="0" w:color="auto"/>
        <w:right w:val="none" w:sz="0" w:space="0" w:color="auto"/>
      </w:divBdr>
    </w:div>
    <w:div w:id="97458181">
      <w:bodyDiv w:val="1"/>
      <w:marLeft w:val="0"/>
      <w:marRight w:val="0"/>
      <w:marTop w:val="0"/>
      <w:marBottom w:val="0"/>
      <w:divBdr>
        <w:top w:val="none" w:sz="0" w:space="0" w:color="auto"/>
        <w:left w:val="none" w:sz="0" w:space="0" w:color="auto"/>
        <w:bottom w:val="none" w:sz="0" w:space="0" w:color="auto"/>
        <w:right w:val="none" w:sz="0" w:space="0" w:color="auto"/>
      </w:divBdr>
    </w:div>
    <w:div w:id="97524663">
      <w:bodyDiv w:val="1"/>
      <w:marLeft w:val="0"/>
      <w:marRight w:val="0"/>
      <w:marTop w:val="0"/>
      <w:marBottom w:val="0"/>
      <w:divBdr>
        <w:top w:val="none" w:sz="0" w:space="0" w:color="auto"/>
        <w:left w:val="none" w:sz="0" w:space="0" w:color="auto"/>
        <w:bottom w:val="none" w:sz="0" w:space="0" w:color="auto"/>
        <w:right w:val="none" w:sz="0" w:space="0" w:color="auto"/>
      </w:divBdr>
    </w:div>
    <w:div w:id="97527199">
      <w:bodyDiv w:val="1"/>
      <w:marLeft w:val="0"/>
      <w:marRight w:val="0"/>
      <w:marTop w:val="0"/>
      <w:marBottom w:val="0"/>
      <w:divBdr>
        <w:top w:val="none" w:sz="0" w:space="0" w:color="auto"/>
        <w:left w:val="none" w:sz="0" w:space="0" w:color="auto"/>
        <w:bottom w:val="none" w:sz="0" w:space="0" w:color="auto"/>
        <w:right w:val="none" w:sz="0" w:space="0" w:color="auto"/>
      </w:divBdr>
    </w:div>
    <w:div w:id="97680718">
      <w:bodyDiv w:val="1"/>
      <w:marLeft w:val="0"/>
      <w:marRight w:val="0"/>
      <w:marTop w:val="0"/>
      <w:marBottom w:val="0"/>
      <w:divBdr>
        <w:top w:val="none" w:sz="0" w:space="0" w:color="auto"/>
        <w:left w:val="none" w:sz="0" w:space="0" w:color="auto"/>
        <w:bottom w:val="none" w:sz="0" w:space="0" w:color="auto"/>
        <w:right w:val="none" w:sz="0" w:space="0" w:color="auto"/>
      </w:divBdr>
    </w:div>
    <w:div w:id="97720289">
      <w:bodyDiv w:val="1"/>
      <w:marLeft w:val="0"/>
      <w:marRight w:val="0"/>
      <w:marTop w:val="0"/>
      <w:marBottom w:val="0"/>
      <w:divBdr>
        <w:top w:val="none" w:sz="0" w:space="0" w:color="auto"/>
        <w:left w:val="none" w:sz="0" w:space="0" w:color="auto"/>
        <w:bottom w:val="none" w:sz="0" w:space="0" w:color="auto"/>
        <w:right w:val="none" w:sz="0" w:space="0" w:color="auto"/>
      </w:divBdr>
    </w:div>
    <w:div w:id="97721731">
      <w:bodyDiv w:val="1"/>
      <w:marLeft w:val="0"/>
      <w:marRight w:val="0"/>
      <w:marTop w:val="0"/>
      <w:marBottom w:val="0"/>
      <w:divBdr>
        <w:top w:val="none" w:sz="0" w:space="0" w:color="auto"/>
        <w:left w:val="none" w:sz="0" w:space="0" w:color="auto"/>
        <w:bottom w:val="none" w:sz="0" w:space="0" w:color="auto"/>
        <w:right w:val="none" w:sz="0" w:space="0" w:color="auto"/>
      </w:divBdr>
    </w:div>
    <w:div w:id="97725808">
      <w:bodyDiv w:val="1"/>
      <w:marLeft w:val="0"/>
      <w:marRight w:val="0"/>
      <w:marTop w:val="0"/>
      <w:marBottom w:val="0"/>
      <w:divBdr>
        <w:top w:val="none" w:sz="0" w:space="0" w:color="auto"/>
        <w:left w:val="none" w:sz="0" w:space="0" w:color="auto"/>
        <w:bottom w:val="none" w:sz="0" w:space="0" w:color="auto"/>
        <w:right w:val="none" w:sz="0" w:space="0" w:color="auto"/>
      </w:divBdr>
    </w:div>
    <w:div w:id="97992833">
      <w:bodyDiv w:val="1"/>
      <w:marLeft w:val="0"/>
      <w:marRight w:val="0"/>
      <w:marTop w:val="0"/>
      <w:marBottom w:val="0"/>
      <w:divBdr>
        <w:top w:val="none" w:sz="0" w:space="0" w:color="auto"/>
        <w:left w:val="none" w:sz="0" w:space="0" w:color="auto"/>
        <w:bottom w:val="none" w:sz="0" w:space="0" w:color="auto"/>
        <w:right w:val="none" w:sz="0" w:space="0" w:color="auto"/>
      </w:divBdr>
    </w:div>
    <w:div w:id="98108896">
      <w:bodyDiv w:val="1"/>
      <w:marLeft w:val="0"/>
      <w:marRight w:val="0"/>
      <w:marTop w:val="0"/>
      <w:marBottom w:val="0"/>
      <w:divBdr>
        <w:top w:val="none" w:sz="0" w:space="0" w:color="auto"/>
        <w:left w:val="none" w:sz="0" w:space="0" w:color="auto"/>
        <w:bottom w:val="none" w:sz="0" w:space="0" w:color="auto"/>
        <w:right w:val="none" w:sz="0" w:space="0" w:color="auto"/>
      </w:divBdr>
    </w:div>
    <w:div w:id="98261426">
      <w:bodyDiv w:val="1"/>
      <w:marLeft w:val="0"/>
      <w:marRight w:val="0"/>
      <w:marTop w:val="0"/>
      <w:marBottom w:val="0"/>
      <w:divBdr>
        <w:top w:val="none" w:sz="0" w:space="0" w:color="auto"/>
        <w:left w:val="none" w:sz="0" w:space="0" w:color="auto"/>
        <w:bottom w:val="none" w:sz="0" w:space="0" w:color="auto"/>
        <w:right w:val="none" w:sz="0" w:space="0" w:color="auto"/>
      </w:divBdr>
    </w:div>
    <w:div w:id="98453509">
      <w:bodyDiv w:val="1"/>
      <w:marLeft w:val="0"/>
      <w:marRight w:val="0"/>
      <w:marTop w:val="0"/>
      <w:marBottom w:val="0"/>
      <w:divBdr>
        <w:top w:val="none" w:sz="0" w:space="0" w:color="auto"/>
        <w:left w:val="none" w:sz="0" w:space="0" w:color="auto"/>
        <w:bottom w:val="none" w:sz="0" w:space="0" w:color="auto"/>
        <w:right w:val="none" w:sz="0" w:space="0" w:color="auto"/>
      </w:divBdr>
    </w:div>
    <w:div w:id="98531180">
      <w:bodyDiv w:val="1"/>
      <w:marLeft w:val="0"/>
      <w:marRight w:val="0"/>
      <w:marTop w:val="0"/>
      <w:marBottom w:val="0"/>
      <w:divBdr>
        <w:top w:val="none" w:sz="0" w:space="0" w:color="auto"/>
        <w:left w:val="none" w:sz="0" w:space="0" w:color="auto"/>
        <w:bottom w:val="none" w:sz="0" w:space="0" w:color="auto"/>
        <w:right w:val="none" w:sz="0" w:space="0" w:color="auto"/>
      </w:divBdr>
    </w:div>
    <w:div w:id="98575377">
      <w:bodyDiv w:val="1"/>
      <w:marLeft w:val="0"/>
      <w:marRight w:val="0"/>
      <w:marTop w:val="0"/>
      <w:marBottom w:val="0"/>
      <w:divBdr>
        <w:top w:val="none" w:sz="0" w:space="0" w:color="auto"/>
        <w:left w:val="none" w:sz="0" w:space="0" w:color="auto"/>
        <w:bottom w:val="none" w:sz="0" w:space="0" w:color="auto"/>
        <w:right w:val="none" w:sz="0" w:space="0" w:color="auto"/>
      </w:divBdr>
    </w:div>
    <w:div w:id="98961558">
      <w:bodyDiv w:val="1"/>
      <w:marLeft w:val="0"/>
      <w:marRight w:val="0"/>
      <w:marTop w:val="0"/>
      <w:marBottom w:val="0"/>
      <w:divBdr>
        <w:top w:val="none" w:sz="0" w:space="0" w:color="auto"/>
        <w:left w:val="none" w:sz="0" w:space="0" w:color="auto"/>
        <w:bottom w:val="none" w:sz="0" w:space="0" w:color="auto"/>
        <w:right w:val="none" w:sz="0" w:space="0" w:color="auto"/>
      </w:divBdr>
    </w:div>
    <w:div w:id="99034855">
      <w:bodyDiv w:val="1"/>
      <w:marLeft w:val="0"/>
      <w:marRight w:val="0"/>
      <w:marTop w:val="0"/>
      <w:marBottom w:val="0"/>
      <w:divBdr>
        <w:top w:val="none" w:sz="0" w:space="0" w:color="auto"/>
        <w:left w:val="none" w:sz="0" w:space="0" w:color="auto"/>
        <w:bottom w:val="none" w:sz="0" w:space="0" w:color="auto"/>
        <w:right w:val="none" w:sz="0" w:space="0" w:color="auto"/>
      </w:divBdr>
    </w:div>
    <w:div w:id="99107039">
      <w:bodyDiv w:val="1"/>
      <w:marLeft w:val="0"/>
      <w:marRight w:val="0"/>
      <w:marTop w:val="0"/>
      <w:marBottom w:val="0"/>
      <w:divBdr>
        <w:top w:val="none" w:sz="0" w:space="0" w:color="auto"/>
        <w:left w:val="none" w:sz="0" w:space="0" w:color="auto"/>
        <w:bottom w:val="none" w:sz="0" w:space="0" w:color="auto"/>
        <w:right w:val="none" w:sz="0" w:space="0" w:color="auto"/>
      </w:divBdr>
    </w:div>
    <w:div w:id="99230271">
      <w:bodyDiv w:val="1"/>
      <w:marLeft w:val="0"/>
      <w:marRight w:val="0"/>
      <w:marTop w:val="0"/>
      <w:marBottom w:val="0"/>
      <w:divBdr>
        <w:top w:val="none" w:sz="0" w:space="0" w:color="auto"/>
        <w:left w:val="none" w:sz="0" w:space="0" w:color="auto"/>
        <w:bottom w:val="none" w:sz="0" w:space="0" w:color="auto"/>
        <w:right w:val="none" w:sz="0" w:space="0" w:color="auto"/>
      </w:divBdr>
    </w:div>
    <w:div w:id="99302269">
      <w:bodyDiv w:val="1"/>
      <w:marLeft w:val="0"/>
      <w:marRight w:val="0"/>
      <w:marTop w:val="0"/>
      <w:marBottom w:val="0"/>
      <w:divBdr>
        <w:top w:val="none" w:sz="0" w:space="0" w:color="auto"/>
        <w:left w:val="none" w:sz="0" w:space="0" w:color="auto"/>
        <w:bottom w:val="none" w:sz="0" w:space="0" w:color="auto"/>
        <w:right w:val="none" w:sz="0" w:space="0" w:color="auto"/>
      </w:divBdr>
    </w:div>
    <w:div w:id="99303195">
      <w:bodyDiv w:val="1"/>
      <w:marLeft w:val="0"/>
      <w:marRight w:val="0"/>
      <w:marTop w:val="0"/>
      <w:marBottom w:val="0"/>
      <w:divBdr>
        <w:top w:val="none" w:sz="0" w:space="0" w:color="auto"/>
        <w:left w:val="none" w:sz="0" w:space="0" w:color="auto"/>
        <w:bottom w:val="none" w:sz="0" w:space="0" w:color="auto"/>
        <w:right w:val="none" w:sz="0" w:space="0" w:color="auto"/>
      </w:divBdr>
    </w:div>
    <w:div w:id="99843362">
      <w:bodyDiv w:val="1"/>
      <w:marLeft w:val="0"/>
      <w:marRight w:val="0"/>
      <w:marTop w:val="0"/>
      <w:marBottom w:val="0"/>
      <w:divBdr>
        <w:top w:val="none" w:sz="0" w:space="0" w:color="auto"/>
        <w:left w:val="none" w:sz="0" w:space="0" w:color="auto"/>
        <w:bottom w:val="none" w:sz="0" w:space="0" w:color="auto"/>
        <w:right w:val="none" w:sz="0" w:space="0" w:color="auto"/>
      </w:divBdr>
    </w:div>
    <w:div w:id="99909587">
      <w:bodyDiv w:val="1"/>
      <w:marLeft w:val="0"/>
      <w:marRight w:val="0"/>
      <w:marTop w:val="0"/>
      <w:marBottom w:val="0"/>
      <w:divBdr>
        <w:top w:val="none" w:sz="0" w:space="0" w:color="auto"/>
        <w:left w:val="none" w:sz="0" w:space="0" w:color="auto"/>
        <w:bottom w:val="none" w:sz="0" w:space="0" w:color="auto"/>
        <w:right w:val="none" w:sz="0" w:space="0" w:color="auto"/>
      </w:divBdr>
    </w:div>
    <w:div w:id="100035856">
      <w:bodyDiv w:val="1"/>
      <w:marLeft w:val="0"/>
      <w:marRight w:val="0"/>
      <w:marTop w:val="0"/>
      <w:marBottom w:val="0"/>
      <w:divBdr>
        <w:top w:val="none" w:sz="0" w:space="0" w:color="auto"/>
        <w:left w:val="none" w:sz="0" w:space="0" w:color="auto"/>
        <w:bottom w:val="none" w:sz="0" w:space="0" w:color="auto"/>
        <w:right w:val="none" w:sz="0" w:space="0" w:color="auto"/>
      </w:divBdr>
    </w:div>
    <w:div w:id="100145813">
      <w:bodyDiv w:val="1"/>
      <w:marLeft w:val="0"/>
      <w:marRight w:val="0"/>
      <w:marTop w:val="0"/>
      <w:marBottom w:val="0"/>
      <w:divBdr>
        <w:top w:val="none" w:sz="0" w:space="0" w:color="auto"/>
        <w:left w:val="none" w:sz="0" w:space="0" w:color="auto"/>
        <w:bottom w:val="none" w:sz="0" w:space="0" w:color="auto"/>
        <w:right w:val="none" w:sz="0" w:space="0" w:color="auto"/>
      </w:divBdr>
    </w:div>
    <w:div w:id="100270319">
      <w:bodyDiv w:val="1"/>
      <w:marLeft w:val="0"/>
      <w:marRight w:val="0"/>
      <w:marTop w:val="0"/>
      <w:marBottom w:val="0"/>
      <w:divBdr>
        <w:top w:val="none" w:sz="0" w:space="0" w:color="auto"/>
        <w:left w:val="none" w:sz="0" w:space="0" w:color="auto"/>
        <w:bottom w:val="none" w:sz="0" w:space="0" w:color="auto"/>
        <w:right w:val="none" w:sz="0" w:space="0" w:color="auto"/>
      </w:divBdr>
    </w:div>
    <w:div w:id="100341352">
      <w:bodyDiv w:val="1"/>
      <w:marLeft w:val="0"/>
      <w:marRight w:val="0"/>
      <w:marTop w:val="0"/>
      <w:marBottom w:val="0"/>
      <w:divBdr>
        <w:top w:val="none" w:sz="0" w:space="0" w:color="auto"/>
        <w:left w:val="none" w:sz="0" w:space="0" w:color="auto"/>
        <w:bottom w:val="none" w:sz="0" w:space="0" w:color="auto"/>
        <w:right w:val="none" w:sz="0" w:space="0" w:color="auto"/>
      </w:divBdr>
    </w:div>
    <w:div w:id="100420079">
      <w:bodyDiv w:val="1"/>
      <w:marLeft w:val="0"/>
      <w:marRight w:val="0"/>
      <w:marTop w:val="0"/>
      <w:marBottom w:val="0"/>
      <w:divBdr>
        <w:top w:val="none" w:sz="0" w:space="0" w:color="auto"/>
        <w:left w:val="none" w:sz="0" w:space="0" w:color="auto"/>
        <w:bottom w:val="none" w:sz="0" w:space="0" w:color="auto"/>
        <w:right w:val="none" w:sz="0" w:space="0" w:color="auto"/>
      </w:divBdr>
    </w:div>
    <w:div w:id="100535297">
      <w:bodyDiv w:val="1"/>
      <w:marLeft w:val="0"/>
      <w:marRight w:val="0"/>
      <w:marTop w:val="0"/>
      <w:marBottom w:val="0"/>
      <w:divBdr>
        <w:top w:val="none" w:sz="0" w:space="0" w:color="auto"/>
        <w:left w:val="none" w:sz="0" w:space="0" w:color="auto"/>
        <w:bottom w:val="none" w:sz="0" w:space="0" w:color="auto"/>
        <w:right w:val="none" w:sz="0" w:space="0" w:color="auto"/>
      </w:divBdr>
    </w:div>
    <w:div w:id="100609635">
      <w:bodyDiv w:val="1"/>
      <w:marLeft w:val="0"/>
      <w:marRight w:val="0"/>
      <w:marTop w:val="0"/>
      <w:marBottom w:val="0"/>
      <w:divBdr>
        <w:top w:val="none" w:sz="0" w:space="0" w:color="auto"/>
        <w:left w:val="none" w:sz="0" w:space="0" w:color="auto"/>
        <w:bottom w:val="none" w:sz="0" w:space="0" w:color="auto"/>
        <w:right w:val="none" w:sz="0" w:space="0" w:color="auto"/>
      </w:divBdr>
    </w:div>
    <w:div w:id="100609690">
      <w:bodyDiv w:val="1"/>
      <w:marLeft w:val="0"/>
      <w:marRight w:val="0"/>
      <w:marTop w:val="0"/>
      <w:marBottom w:val="0"/>
      <w:divBdr>
        <w:top w:val="none" w:sz="0" w:space="0" w:color="auto"/>
        <w:left w:val="none" w:sz="0" w:space="0" w:color="auto"/>
        <w:bottom w:val="none" w:sz="0" w:space="0" w:color="auto"/>
        <w:right w:val="none" w:sz="0" w:space="0" w:color="auto"/>
      </w:divBdr>
    </w:div>
    <w:div w:id="100611589">
      <w:bodyDiv w:val="1"/>
      <w:marLeft w:val="0"/>
      <w:marRight w:val="0"/>
      <w:marTop w:val="0"/>
      <w:marBottom w:val="0"/>
      <w:divBdr>
        <w:top w:val="none" w:sz="0" w:space="0" w:color="auto"/>
        <w:left w:val="none" w:sz="0" w:space="0" w:color="auto"/>
        <w:bottom w:val="none" w:sz="0" w:space="0" w:color="auto"/>
        <w:right w:val="none" w:sz="0" w:space="0" w:color="auto"/>
      </w:divBdr>
    </w:div>
    <w:div w:id="100683257">
      <w:bodyDiv w:val="1"/>
      <w:marLeft w:val="0"/>
      <w:marRight w:val="0"/>
      <w:marTop w:val="0"/>
      <w:marBottom w:val="0"/>
      <w:divBdr>
        <w:top w:val="none" w:sz="0" w:space="0" w:color="auto"/>
        <w:left w:val="none" w:sz="0" w:space="0" w:color="auto"/>
        <w:bottom w:val="none" w:sz="0" w:space="0" w:color="auto"/>
        <w:right w:val="none" w:sz="0" w:space="0" w:color="auto"/>
      </w:divBdr>
    </w:div>
    <w:div w:id="100807078">
      <w:bodyDiv w:val="1"/>
      <w:marLeft w:val="0"/>
      <w:marRight w:val="0"/>
      <w:marTop w:val="0"/>
      <w:marBottom w:val="0"/>
      <w:divBdr>
        <w:top w:val="none" w:sz="0" w:space="0" w:color="auto"/>
        <w:left w:val="none" w:sz="0" w:space="0" w:color="auto"/>
        <w:bottom w:val="none" w:sz="0" w:space="0" w:color="auto"/>
        <w:right w:val="none" w:sz="0" w:space="0" w:color="auto"/>
      </w:divBdr>
    </w:div>
    <w:div w:id="101220262">
      <w:bodyDiv w:val="1"/>
      <w:marLeft w:val="0"/>
      <w:marRight w:val="0"/>
      <w:marTop w:val="0"/>
      <w:marBottom w:val="0"/>
      <w:divBdr>
        <w:top w:val="none" w:sz="0" w:space="0" w:color="auto"/>
        <w:left w:val="none" w:sz="0" w:space="0" w:color="auto"/>
        <w:bottom w:val="none" w:sz="0" w:space="0" w:color="auto"/>
        <w:right w:val="none" w:sz="0" w:space="0" w:color="auto"/>
      </w:divBdr>
    </w:div>
    <w:div w:id="101385111">
      <w:bodyDiv w:val="1"/>
      <w:marLeft w:val="0"/>
      <w:marRight w:val="0"/>
      <w:marTop w:val="0"/>
      <w:marBottom w:val="0"/>
      <w:divBdr>
        <w:top w:val="none" w:sz="0" w:space="0" w:color="auto"/>
        <w:left w:val="none" w:sz="0" w:space="0" w:color="auto"/>
        <w:bottom w:val="none" w:sz="0" w:space="0" w:color="auto"/>
        <w:right w:val="none" w:sz="0" w:space="0" w:color="auto"/>
      </w:divBdr>
    </w:div>
    <w:div w:id="101414162">
      <w:bodyDiv w:val="1"/>
      <w:marLeft w:val="0"/>
      <w:marRight w:val="0"/>
      <w:marTop w:val="0"/>
      <w:marBottom w:val="0"/>
      <w:divBdr>
        <w:top w:val="none" w:sz="0" w:space="0" w:color="auto"/>
        <w:left w:val="none" w:sz="0" w:space="0" w:color="auto"/>
        <w:bottom w:val="none" w:sz="0" w:space="0" w:color="auto"/>
        <w:right w:val="none" w:sz="0" w:space="0" w:color="auto"/>
      </w:divBdr>
    </w:div>
    <w:div w:id="101415666">
      <w:bodyDiv w:val="1"/>
      <w:marLeft w:val="0"/>
      <w:marRight w:val="0"/>
      <w:marTop w:val="0"/>
      <w:marBottom w:val="0"/>
      <w:divBdr>
        <w:top w:val="none" w:sz="0" w:space="0" w:color="auto"/>
        <w:left w:val="none" w:sz="0" w:space="0" w:color="auto"/>
        <w:bottom w:val="none" w:sz="0" w:space="0" w:color="auto"/>
        <w:right w:val="none" w:sz="0" w:space="0" w:color="auto"/>
      </w:divBdr>
    </w:div>
    <w:div w:id="101416854">
      <w:bodyDiv w:val="1"/>
      <w:marLeft w:val="0"/>
      <w:marRight w:val="0"/>
      <w:marTop w:val="0"/>
      <w:marBottom w:val="0"/>
      <w:divBdr>
        <w:top w:val="none" w:sz="0" w:space="0" w:color="auto"/>
        <w:left w:val="none" w:sz="0" w:space="0" w:color="auto"/>
        <w:bottom w:val="none" w:sz="0" w:space="0" w:color="auto"/>
        <w:right w:val="none" w:sz="0" w:space="0" w:color="auto"/>
      </w:divBdr>
    </w:div>
    <w:div w:id="101462289">
      <w:bodyDiv w:val="1"/>
      <w:marLeft w:val="0"/>
      <w:marRight w:val="0"/>
      <w:marTop w:val="0"/>
      <w:marBottom w:val="0"/>
      <w:divBdr>
        <w:top w:val="none" w:sz="0" w:space="0" w:color="auto"/>
        <w:left w:val="none" w:sz="0" w:space="0" w:color="auto"/>
        <w:bottom w:val="none" w:sz="0" w:space="0" w:color="auto"/>
        <w:right w:val="none" w:sz="0" w:space="0" w:color="auto"/>
      </w:divBdr>
    </w:div>
    <w:div w:id="101535527">
      <w:bodyDiv w:val="1"/>
      <w:marLeft w:val="0"/>
      <w:marRight w:val="0"/>
      <w:marTop w:val="0"/>
      <w:marBottom w:val="0"/>
      <w:divBdr>
        <w:top w:val="none" w:sz="0" w:space="0" w:color="auto"/>
        <w:left w:val="none" w:sz="0" w:space="0" w:color="auto"/>
        <w:bottom w:val="none" w:sz="0" w:space="0" w:color="auto"/>
        <w:right w:val="none" w:sz="0" w:space="0" w:color="auto"/>
      </w:divBdr>
    </w:div>
    <w:div w:id="101803190">
      <w:bodyDiv w:val="1"/>
      <w:marLeft w:val="0"/>
      <w:marRight w:val="0"/>
      <w:marTop w:val="0"/>
      <w:marBottom w:val="0"/>
      <w:divBdr>
        <w:top w:val="none" w:sz="0" w:space="0" w:color="auto"/>
        <w:left w:val="none" w:sz="0" w:space="0" w:color="auto"/>
        <w:bottom w:val="none" w:sz="0" w:space="0" w:color="auto"/>
        <w:right w:val="none" w:sz="0" w:space="0" w:color="auto"/>
      </w:divBdr>
    </w:div>
    <w:div w:id="101842965">
      <w:bodyDiv w:val="1"/>
      <w:marLeft w:val="0"/>
      <w:marRight w:val="0"/>
      <w:marTop w:val="0"/>
      <w:marBottom w:val="0"/>
      <w:divBdr>
        <w:top w:val="none" w:sz="0" w:space="0" w:color="auto"/>
        <w:left w:val="none" w:sz="0" w:space="0" w:color="auto"/>
        <w:bottom w:val="none" w:sz="0" w:space="0" w:color="auto"/>
        <w:right w:val="none" w:sz="0" w:space="0" w:color="auto"/>
      </w:divBdr>
    </w:div>
    <w:div w:id="101846956">
      <w:bodyDiv w:val="1"/>
      <w:marLeft w:val="0"/>
      <w:marRight w:val="0"/>
      <w:marTop w:val="0"/>
      <w:marBottom w:val="0"/>
      <w:divBdr>
        <w:top w:val="none" w:sz="0" w:space="0" w:color="auto"/>
        <w:left w:val="none" w:sz="0" w:space="0" w:color="auto"/>
        <w:bottom w:val="none" w:sz="0" w:space="0" w:color="auto"/>
        <w:right w:val="none" w:sz="0" w:space="0" w:color="auto"/>
      </w:divBdr>
    </w:div>
    <w:div w:id="101998007">
      <w:bodyDiv w:val="1"/>
      <w:marLeft w:val="0"/>
      <w:marRight w:val="0"/>
      <w:marTop w:val="0"/>
      <w:marBottom w:val="0"/>
      <w:divBdr>
        <w:top w:val="none" w:sz="0" w:space="0" w:color="auto"/>
        <w:left w:val="none" w:sz="0" w:space="0" w:color="auto"/>
        <w:bottom w:val="none" w:sz="0" w:space="0" w:color="auto"/>
        <w:right w:val="none" w:sz="0" w:space="0" w:color="auto"/>
      </w:divBdr>
    </w:div>
    <w:div w:id="102002298">
      <w:bodyDiv w:val="1"/>
      <w:marLeft w:val="0"/>
      <w:marRight w:val="0"/>
      <w:marTop w:val="0"/>
      <w:marBottom w:val="0"/>
      <w:divBdr>
        <w:top w:val="none" w:sz="0" w:space="0" w:color="auto"/>
        <w:left w:val="none" w:sz="0" w:space="0" w:color="auto"/>
        <w:bottom w:val="none" w:sz="0" w:space="0" w:color="auto"/>
        <w:right w:val="none" w:sz="0" w:space="0" w:color="auto"/>
      </w:divBdr>
    </w:div>
    <w:div w:id="102461435">
      <w:bodyDiv w:val="1"/>
      <w:marLeft w:val="0"/>
      <w:marRight w:val="0"/>
      <w:marTop w:val="0"/>
      <w:marBottom w:val="0"/>
      <w:divBdr>
        <w:top w:val="none" w:sz="0" w:space="0" w:color="auto"/>
        <w:left w:val="none" w:sz="0" w:space="0" w:color="auto"/>
        <w:bottom w:val="none" w:sz="0" w:space="0" w:color="auto"/>
        <w:right w:val="none" w:sz="0" w:space="0" w:color="auto"/>
      </w:divBdr>
    </w:div>
    <w:div w:id="102578336">
      <w:bodyDiv w:val="1"/>
      <w:marLeft w:val="0"/>
      <w:marRight w:val="0"/>
      <w:marTop w:val="0"/>
      <w:marBottom w:val="0"/>
      <w:divBdr>
        <w:top w:val="none" w:sz="0" w:space="0" w:color="auto"/>
        <w:left w:val="none" w:sz="0" w:space="0" w:color="auto"/>
        <w:bottom w:val="none" w:sz="0" w:space="0" w:color="auto"/>
        <w:right w:val="none" w:sz="0" w:space="0" w:color="auto"/>
      </w:divBdr>
    </w:div>
    <w:div w:id="102581119">
      <w:bodyDiv w:val="1"/>
      <w:marLeft w:val="0"/>
      <w:marRight w:val="0"/>
      <w:marTop w:val="0"/>
      <w:marBottom w:val="0"/>
      <w:divBdr>
        <w:top w:val="none" w:sz="0" w:space="0" w:color="auto"/>
        <w:left w:val="none" w:sz="0" w:space="0" w:color="auto"/>
        <w:bottom w:val="none" w:sz="0" w:space="0" w:color="auto"/>
        <w:right w:val="none" w:sz="0" w:space="0" w:color="auto"/>
      </w:divBdr>
    </w:div>
    <w:div w:id="102771669">
      <w:bodyDiv w:val="1"/>
      <w:marLeft w:val="0"/>
      <w:marRight w:val="0"/>
      <w:marTop w:val="0"/>
      <w:marBottom w:val="0"/>
      <w:divBdr>
        <w:top w:val="none" w:sz="0" w:space="0" w:color="auto"/>
        <w:left w:val="none" w:sz="0" w:space="0" w:color="auto"/>
        <w:bottom w:val="none" w:sz="0" w:space="0" w:color="auto"/>
        <w:right w:val="none" w:sz="0" w:space="0" w:color="auto"/>
      </w:divBdr>
    </w:div>
    <w:div w:id="102775717">
      <w:bodyDiv w:val="1"/>
      <w:marLeft w:val="0"/>
      <w:marRight w:val="0"/>
      <w:marTop w:val="0"/>
      <w:marBottom w:val="0"/>
      <w:divBdr>
        <w:top w:val="none" w:sz="0" w:space="0" w:color="auto"/>
        <w:left w:val="none" w:sz="0" w:space="0" w:color="auto"/>
        <w:bottom w:val="none" w:sz="0" w:space="0" w:color="auto"/>
        <w:right w:val="none" w:sz="0" w:space="0" w:color="auto"/>
      </w:divBdr>
    </w:div>
    <w:div w:id="102921884">
      <w:bodyDiv w:val="1"/>
      <w:marLeft w:val="0"/>
      <w:marRight w:val="0"/>
      <w:marTop w:val="0"/>
      <w:marBottom w:val="0"/>
      <w:divBdr>
        <w:top w:val="none" w:sz="0" w:space="0" w:color="auto"/>
        <w:left w:val="none" w:sz="0" w:space="0" w:color="auto"/>
        <w:bottom w:val="none" w:sz="0" w:space="0" w:color="auto"/>
        <w:right w:val="none" w:sz="0" w:space="0" w:color="auto"/>
      </w:divBdr>
    </w:div>
    <w:div w:id="102922580">
      <w:bodyDiv w:val="1"/>
      <w:marLeft w:val="0"/>
      <w:marRight w:val="0"/>
      <w:marTop w:val="0"/>
      <w:marBottom w:val="0"/>
      <w:divBdr>
        <w:top w:val="none" w:sz="0" w:space="0" w:color="auto"/>
        <w:left w:val="none" w:sz="0" w:space="0" w:color="auto"/>
        <w:bottom w:val="none" w:sz="0" w:space="0" w:color="auto"/>
        <w:right w:val="none" w:sz="0" w:space="0" w:color="auto"/>
      </w:divBdr>
    </w:div>
    <w:div w:id="103117553">
      <w:bodyDiv w:val="1"/>
      <w:marLeft w:val="0"/>
      <w:marRight w:val="0"/>
      <w:marTop w:val="0"/>
      <w:marBottom w:val="0"/>
      <w:divBdr>
        <w:top w:val="none" w:sz="0" w:space="0" w:color="auto"/>
        <w:left w:val="none" w:sz="0" w:space="0" w:color="auto"/>
        <w:bottom w:val="none" w:sz="0" w:space="0" w:color="auto"/>
        <w:right w:val="none" w:sz="0" w:space="0" w:color="auto"/>
      </w:divBdr>
    </w:div>
    <w:div w:id="103159648">
      <w:bodyDiv w:val="1"/>
      <w:marLeft w:val="0"/>
      <w:marRight w:val="0"/>
      <w:marTop w:val="0"/>
      <w:marBottom w:val="0"/>
      <w:divBdr>
        <w:top w:val="none" w:sz="0" w:space="0" w:color="auto"/>
        <w:left w:val="none" w:sz="0" w:space="0" w:color="auto"/>
        <w:bottom w:val="none" w:sz="0" w:space="0" w:color="auto"/>
        <w:right w:val="none" w:sz="0" w:space="0" w:color="auto"/>
      </w:divBdr>
    </w:div>
    <w:div w:id="103422328">
      <w:bodyDiv w:val="1"/>
      <w:marLeft w:val="0"/>
      <w:marRight w:val="0"/>
      <w:marTop w:val="0"/>
      <w:marBottom w:val="0"/>
      <w:divBdr>
        <w:top w:val="none" w:sz="0" w:space="0" w:color="auto"/>
        <w:left w:val="none" w:sz="0" w:space="0" w:color="auto"/>
        <w:bottom w:val="none" w:sz="0" w:space="0" w:color="auto"/>
        <w:right w:val="none" w:sz="0" w:space="0" w:color="auto"/>
      </w:divBdr>
    </w:div>
    <w:div w:id="103429799">
      <w:bodyDiv w:val="1"/>
      <w:marLeft w:val="0"/>
      <w:marRight w:val="0"/>
      <w:marTop w:val="0"/>
      <w:marBottom w:val="0"/>
      <w:divBdr>
        <w:top w:val="none" w:sz="0" w:space="0" w:color="auto"/>
        <w:left w:val="none" w:sz="0" w:space="0" w:color="auto"/>
        <w:bottom w:val="none" w:sz="0" w:space="0" w:color="auto"/>
        <w:right w:val="none" w:sz="0" w:space="0" w:color="auto"/>
      </w:divBdr>
    </w:div>
    <w:div w:id="103577661">
      <w:bodyDiv w:val="1"/>
      <w:marLeft w:val="0"/>
      <w:marRight w:val="0"/>
      <w:marTop w:val="0"/>
      <w:marBottom w:val="0"/>
      <w:divBdr>
        <w:top w:val="none" w:sz="0" w:space="0" w:color="auto"/>
        <w:left w:val="none" w:sz="0" w:space="0" w:color="auto"/>
        <w:bottom w:val="none" w:sz="0" w:space="0" w:color="auto"/>
        <w:right w:val="none" w:sz="0" w:space="0" w:color="auto"/>
      </w:divBdr>
    </w:div>
    <w:div w:id="103617269">
      <w:bodyDiv w:val="1"/>
      <w:marLeft w:val="0"/>
      <w:marRight w:val="0"/>
      <w:marTop w:val="0"/>
      <w:marBottom w:val="0"/>
      <w:divBdr>
        <w:top w:val="none" w:sz="0" w:space="0" w:color="auto"/>
        <w:left w:val="none" w:sz="0" w:space="0" w:color="auto"/>
        <w:bottom w:val="none" w:sz="0" w:space="0" w:color="auto"/>
        <w:right w:val="none" w:sz="0" w:space="0" w:color="auto"/>
      </w:divBdr>
    </w:div>
    <w:div w:id="103809069">
      <w:bodyDiv w:val="1"/>
      <w:marLeft w:val="0"/>
      <w:marRight w:val="0"/>
      <w:marTop w:val="0"/>
      <w:marBottom w:val="0"/>
      <w:divBdr>
        <w:top w:val="none" w:sz="0" w:space="0" w:color="auto"/>
        <w:left w:val="none" w:sz="0" w:space="0" w:color="auto"/>
        <w:bottom w:val="none" w:sz="0" w:space="0" w:color="auto"/>
        <w:right w:val="none" w:sz="0" w:space="0" w:color="auto"/>
      </w:divBdr>
    </w:div>
    <w:div w:id="103817442">
      <w:bodyDiv w:val="1"/>
      <w:marLeft w:val="0"/>
      <w:marRight w:val="0"/>
      <w:marTop w:val="0"/>
      <w:marBottom w:val="0"/>
      <w:divBdr>
        <w:top w:val="none" w:sz="0" w:space="0" w:color="auto"/>
        <w:left w:val="none" w:sz="0" w:space="0" w:color="auto"/>
        <w:bottom w:val="none" w:sz="0" w:space="0" w:color="auto"/>
        <w:right w:val="none" w:sz="0" w:space="0" w:color="auto"/>
      </w:divBdr>
    </w:div>
    <w:div w:id="103886759">
      <w:bodyDiv w:val="1"/>
      <w:marLeft w:val="0"/>
      <w:marRight w:val="0"/>
      <w:marTop w:val="0"/>
      <w:marBottom w:val="0"/>
      <w:divBdr>
        <w:top w:val="none" w:sz="0" w:space="0" w:color="auto"/>
        <w:left w:val="none" w:sz="0" w:space="0" w:color="auto"/>
        <w:bottom w:val="none" w:sz="0" w:space="0" w:color="auto"/>
        <w:right w:val="none" w:sz="0" w:space="0" w:color="auto"/>
      </w:divBdr>
    </w:div>
    <w:div w:id="103967646">
      <w:bodyDiv w:val="1"/>
      <w:marLeft w:val="0"/>
      <w:marRight w:val="0"/>
      <w:marTop w:val="0"/>
      <w:marBottom w:val="0"/>
      <w:divBdr>
        <w:top w:val="none" w:sz="0" w:space="0" w:color="auto"/>
        <w:left w:val="none" w:sz="0" w:space="0" w:color="auto"/>
        <w:bottom w:val="none" w:sz="0" w:space="0" w:color="auto"/>
        <w:right w:val="none" w:sz="0" w:space="0" w:color="auto"/>
      </w:divBdr>
    </w:div>
    <w:div w:id="104035633">
      <w:bodyDiv w:val="1"/>
      <w:marLeft w:val="0"/>
      <w:marRight w:val="0"/>
      <w:marTop w:val="0"/>
      <w:marBottom w:val="0"/>
      <w:divBdr>
        <w:top w:val="none" w:sz="0" w:space="0" w:color="auto"/>
        <w:left w:val="none" w:sz="0" w:space="0" w:color="auto"/>
        <w:bottom w:val="none" w:sz="0" w:space="0" w:color="auto"/>
        <w:right w:val="none" w:sz="0" w:space="0" w:color="auto"/>
      </w:divBdr>
    </w:div>
    <w:div w:id="104156319">
      <w:bodyDiv w:val="1"/>
      <w:marLeft w:val="0"/>
      <w:marRight w:val="0"/>
      <w:marTop w:val="0"/>
      <w:marBottom w:val="0"/>
      <w:divBdr>
        <w:top w:val="none" w:sz="0" w:space="0" w:color="auto"/>
        <w:left w:val="none" w:sz="0" w:space="0" w:color="auto"/>
        <w:bottom w:val="none" w:sz="0" w:space="0" w:color="auto"/>
        <w:right w:val="none" w:sz="0" w:space="0" w:color="auto"/>
      </w:divBdr>
    </w:div>
    <w:div w:id="104229859">
      <w:bodyDiv w:val="1"/>
      <w:marLeft w:val="0"/>
      <w:marRight w:val="0"/>
      <w:marTop w:val="0"/>
      <w:marBottom w:val="0"/>
      <w:divBdr>
        <w:top w:val="none" w:sz="0" w:space="0" w:color="auto"/>
        <w:left w:val="none" w:sz="0" w:space="0" w:color="auto"/>
        <w:bottom w:val="none" w:sz="0" w:space="0" w:color="auto"/>
        <w:right w:val="none" w:sz="0" w:space="0" w:color="auto"/>
      </w:divBdr>
    </w:div>
    <w:div w:id="104271073">
      <w:bodyDiv w:val="1"/>
      <w:marLeft w:val="0"/>
      <w:marRight w:val="0"/>
      <w:marTop w:val="0"/>
      <w:marBottom w:val="0"/>
      <w:divBdr>
        <w:top w:val="none" w:sz="0" w:space="0" w:color="auto"/>
        <w:left w:val="none" w:sz="0" w:space="0" w:color="auto"/>
        <w:bottom w:val="none" w:sz="0" w:space="0" w:color="auto"/>
        <w:right w:val="none" w:sz="0" w:space="0" w:color="auto"/>
      </w:divBdr>
    </w:div>
    <w:div w:id="104276543">
      <w:bodyDiv w:val="1"/>
      <w:marLeft w:val="0"/>
      <w:marRight w:val="0"/>
      <w:marTop w:val="0"/>
      <w:marBottom w:val="0"/>
      <w:divBdr>
        <w:top w:val="none" w:sz="0" w:space="0" w:color="auto"/>
        <w:left w:val="none" w:sz="0" w:space="0" w:color="auto"/>
        <w:bottom w:val="none" w:sz="0" w:space="0" w:color="auto"/>
        <w:right w:val="none" w:sz="0" w:space="0" w:color="auto"/>
      </w:divBdr>
    </w:div>
    <w:div w:id="104349049">
      <w:bodyDiv w:val="1"/>
      <w:marLeft w:val="0"/>
      <w:marRight w:val="0"/>
      <w:marTop w:val="0"/>
      <w:marBottom w:val="0"/>
      <w:divBdr>
        <w:top w:val="none" w:sz="0" w:space="0" w:color="auto"/>
        <w:left w:val="none" w:sz="0" w:space="0" w:color="auto"/>
        <w:bottom w:val="none" w:sz="0" w:space="0" w:color="auto"/>
        <w:right w:val="none" w:sz="0" w:space="0" w:color="auto"/>
      </w:divBdr>
    </w:div>
    <w:div w:id="104539830">
      <w:bodyDiv w:val="1"/>
      <w:marLeft w:val="0"/>
      <w:marRight w:val="0"/>
      <w:marTop w:val="0"/>
      <w:marBottom w:val="0"/>
      <w:divBdr>
        <w:top w:val="none" w:sz="0" w:space="0" w:color="auto"/>
        <w:left w:val="none" w:sz="0" w:space="0" w:color="auto"/>
        <w:bottom w:val="none" w:sz="0" w:space="0" w:color="auto"/>
        <w:right w:val="none" w:sz="0" w:space="0" w:color="auto"/>
      </w:divBdr>
    </w:div>
    <w:div w:id="104618155">
      <w:bodyDiv w:val="1"/>
      <w:marLeft w:val="0"/>
      <w:marRight w:val="0"/>
      <w:marTop w:val="0"/>
      <w:marBottom w:val="0"/>
      <w:divBdr>
        <w:top w:val="none" w:sz="0" w:space="0" w:color="auto"/>
        <w:left w:val="none" w:sz="0" w:space="0" w:color="auto"/>
        <w:bottom w:val="none" w:sz="0" w:space="0" w:color="auto"/>
        <w:right w:val="none" w:sz="0" w:space="0" w:color="auto"/>
      </w:divBdr>
    </w:div>
    <w:div w:id="104619581">
      <w:bodyDiv w:val="1"/>
      <w:marLeft w:val="0"/>
      <w:marRight w:val="0"/>
      <w:marTop w:val="0"/>
      <w:marBottom w:val="0"/>
      <w:divBdr>
        <w:top w:val="none" w:sz="0" w:space="0" w:color="auto"/>
        <w:left w:val="none" w:sz="0" w:space="0" w:color="auto"/>
        <w:bottom w:val="none" w:sz="0" w:space="0" w:color="auto"/>
        <w:right w:val="none" w:sz="0" w:space="0" w:color="auto"/>
      </w:divBdr>
    </w:div>
    <w:div w:id="104666424">
      <w:bodyDiv w:val="1"/>
      <w:marLeft w:val="0"/>
      <w:marRight w:val="0"/>
      <w:marTop w:val="0"/>
      <w:marBottom w:val="0"/>
      <w:divBdr>
        <w:top w:val="none" w:sz="0" w:space="0" w:color="auto"/>
        <w:left w:val="none" w:sz="0" w:space="0" w:color="auto"/>
        <w:bottom w:val="none" w:sz="0" w:space="0" w:color="auto"/>
        <w:right w:val="none" w:sz="0" w:space="0" w:color="auto"/>
      </w:divBdr>
    </w:div>
    <w:div w:id="104733129">
      <w:bodyDiv w:val="1"/>
      <w:marLeft w:val="0"/>
      <w:marRight w:val="0"/>
      <w:marTop w:val="0"/>
      <w:marBottom w:val="0"/>
      <w:divBdr>
        <w:top w:val="none" w:sz="0" w:space="0" w:color="auto"/>
        <w:left w:val="none" w:sz="0" w:space="0" w:color="auto"/>
        <w:bottom w:val="none" w:sz="0" w:space="0" w:color="auto"/>
        <w:right w:val="none" w:sz="0" w:space="0" w:color="auto"/>
      </w:divBdr>
    </w:div>
    <w:div w:id="105195046">
      <w:bodyDiv w:val="1"/>
      <w:marLeft w:val="0"/>
      <w:marRight w:val="0"/>
      <w:marTop w:val="0"/>
      <w:marBottom w:val="0"/>
      <w:divBdr>
        <w:top w:val="none" w:sz="0" w:space="0" w:color="auto"/>
        <w:left w:val="none" w:sz="0" w:space="0" w:color="auto"/>
        <w:bottom w:val="none" w:sz="0" w:space="0" w:color="auto"/>
        <w:right w:val="none" w:sz="0" w:space="0" w:color="auto"/>
      </w:divBdr>
    </w:div>
    <w:div w:id="105197941">
      <w:bodyDiv w:val="1"/>
      <w:marLeft w:val="0"/>
      <w:marRight w:val="0"/>
      <w:marTop w:val="0"/>
      <w:marBottom w:val="0"/>
      <w:divBdr>
        <w:top w:val="none" w:sz="0" w:space="0" w:color="auto"/>
        <w:left w:val="none" w:sz="0" w:space="0" w:color="auto"/>
        <w:bottom w:val="none" w:sz="0" w:space="0" w:color="auto"/>
        <w:right w:val="none" w:sz="0" w:space="0" w:color="auto"/>
      </w:divBdr>
    </w:div>
    <w:div w:id="105198818">
      <w:bodyDiv w:val="1"/>
      <w:marLeft w:val="0"/>
      <w:marRight w:val="0"/>
      <w:marTop w:val="0"/>
      <w:marBottom w:val="0"/>
      <w:divBdr>
        <w:top w:val="none" w:sz="0" w:space="0" w:color="auto"/>
        <w:left w:val="none" w:sz="0" w:space="0" w:color="auto"/>
        <w:bottom w:val="none" w:sz="0" w:space="0" w:color="auto"/>
        <w:right w:val="none" w:sz="0" w:space="0" w:color="auto"/>
      </w:divBdr>
    </w:div>
    <w:div w:id="105317975">
      <w:bodyDiv w:val="1"/>
      <w:marLeft w:val="0"/>
      <w:marRight w:val="0"/>
      <w:marTop w:val="0"/>
      <w:marBottom w:val="0"/>
      <w:divBdr>
        <w:top w:val="none" w:sz="0" w:space="0" w:color="auto"/>
        <w:left w:val="none" w:sz="0" w:space="0" w:color="auto"/>
        <w:bottom w:val="none" w:sz="0" w:space="0" w:color="auto"/>
        <w:right w:val="none" w:sz="0" w:space="0" w:color="auto"/>
      </w:divBdr>
    </w:div>
    <w:div w:id="105345455">
      <w:bodyDiv w:val="1"/>
      <w:marLeft w:val="0"/>
      <w:marRight w:val="0"/>
      <w:marTop w:val="0"/>
      <w:marBottom w:val="0"/>
      <w:divBdr>
        <w:top w:val="none" w:sz="0" w:space="0" w:color="auto"/>
        <w:left w:val="none" w:sz="0" w:space="0" w:color="auto"/>
        <w:bottom w:val="none" w:sz="0" w:space="0" w:color="auto"/>
        <w:right w:val="none" w:sz="0" w:space="0" w:color="auto"/>
      </w:divBdr>
    </w:div>
    <w:div w:id="105392026">
      <w:bodyDiv w:val="1"/>
      <w:marLeft w:val="0"/>
      <w:marRight w:val="0"/>
      <w:marTop w:val="0"/>
      <w:marBottom w:val="0"/>
      <w:divBdr>
        <w:top w:val="none" w:sz="0" w:space="0" w:color="auto"/>
        <w:left w:val="none" w:sz="0" w:space="0" w:color="auto"/>
        <w:bottom w:val="none" w:sz="0" w:space="0" w:color="auto"/>
        <w:right w:val="none" w:sz="0" w:space="0" w:color="auto"/>
      </w:divBdr>
    </w:div>
    <w:div w:id="105467615">
      <w:bodyDiv w:val="1"/>
      <w:marLeft w:val="0"/>
      <w:marRight w:val="0"/>
      <w:marTop w:val="0"/>
      <w:marBottom w:val="0"/>
      <w:divBdr>
        <w:top w:val="none" w:sz="0" w:space="0" w:color="auto"/>
        <w:left w:val="none" w:sz="0" w:space="0" w:color="auto"/>
        <w:bottom w:val="none" w:sz="0" w:space="0" w:color="auto"/>
        <w:right w:val="none" w:sz="0" w:space="0" w:color="auto"/>
      </w:divBdr>
    </w:div>
    <w:div w:id="105469081">
      <w:bodyDiv w:val="1"/>
      <w:marLeft w:val="0"/>
      <w:marRight w:val="0"/>
      <w:marTop w:val="0"/>
      <w:marBottom w:val="0"/>
      <w:divBdr>
        <w:top w:val="none" w:sz="0" w:space="0" w:color="auto"/>
        <w:left w:val="none" w:sz="0" w:space="0" w:color="auto"/>
        <w:bottom w:val="none" w:sz="0" w:space="0" w:color="auto"/>
        <w:right w:val="none" w:sz="0" w:space="0" w:color="auto"/>
      </w:divBdr>
    </w:div>
    <w:div w:id="105538991">
      <w:bodyDiv w:val="1"/>
      <w:marLeft w:val="0"/>
      <w:marRight w:val="0"/>
      <w:marTop w:val="0"/>
      <w:marBottom w:val="0"/>
      <w:divBdr>
        <w:top w:val="none" w:sz="0" w:space="0" w:color="auto"/>
        <w:left w:val="none" w:sz="0" w:space="0" w:color="auto"/>
        <w:bottom w:val="none" w:sz="0" w:space="0" w:color="auto"/>
        <w:right w:val="none" w:sz="0" w:space="0" w:color="auto"/>
      </w:divBdr>
    </w:div>
    <w:div w:id="105779668">
      <w:bodyDiv w:val="1"/>
      <w:marLeft w:val="0"/>
      <w:marRight w:val="0"/>
      <w:marTop w:val="0"/>
      <w:marBottom w:val="0"/>
      <w:divBdr>
        <w:top w:val="none" w:sz="0" w:space="0" w:color="auto"/>
        <w:left w:val="none" w:sz="0" w:space="0" w:color="auto"/>
        <w:bottom w:val="none" w:sz="0" w:space="0" w:color="auto"/>
        <w:right w:val="none" w:sz="0" w:space="0" w:color="auto"/>
      </w:divBdr>
    </w:div>
    <w:div w:id="105781870">
      <w:bodyDiv w:val="1"/>
      <w:marLeft w:val="0"/>
      <w:marRight w:val="0"/>
      <w:marTop w:val="0"/>
      <w:marBottom w:val="0"/>
      <w:divBdr>
        <w:top w:val="none" w:sz="0" w:space="0" w:color="auto"/>
        <w:left w:val="none" w:sz="0" w:space="0" w:color="auto"/>
        <w:bottom w:val="none" w:sz="0" w:space="0" w:color="auto"/>
        <w:right w:val="none" w:sz="0" w:space="0" w:color="auto"/>
      </w:divBdr>
    </w:div>
    <w:div w:id="105849863">
      <w:bodyDiv w:val="1"/>
      <w:marLeft w:val="0"/>
      <w:marRight w:val="0"/>
      <w:marTop w:val="0"/>
      <w:marBottom w:val="0"/>
      <w:divBdr>
        <w:top w:val="none" w:sz="0" w:space="0" w:color="auto"/>
        <w:left w:val="none" w:sz="0" w:space="0" w:color="auto"/>
        <w:bottom w:val="none" w:sz="0" w:space="0" w:color="auto"/>
        <w:right w:val="none" w:sz="0" w:space="0" w:color="auto"/>
      </w:divBdr>
    </w:div>
    <w:div w:id="106313825">
      <w:bodyDiv w:val="1"/>
      <w:marLeft w:val="0"/>
      <w:marRight w:val="0"/>
      <w:marTop w:val="0"/>
      <w:marBottom w:val="0"/>
      <w:divBdr>
        <w:top w:val="none" w:sz="0" w:space="0" w:color="auto"/>
        <w:left w:val="none" w:sz="0" w:space="0" w:color="auto"/>
        <w:bottom w:val="none" w:sz="0" w:space="0" w:color="auto"/>
        <w:right w:val="none" w:sz="0" w:space="0" w:color="auto"/>
      </w:divBdr>
    </w:div>
    <w:div w:id="106320849">
      <w:bodyDiv w:val="1"/>
      <w:marLeft w:val="0"/>
      <w:marRight w:val="0"/>
      <w:marTop w:val="0"/>
      <w:marBottom w:val="0"/>
      <w:divBdr>
        <w:top w:val="none" w:sz="0" w:space="0" w:color="auto"/>
        <w:left w:val="none" w:sz="0" w:space="0" w:color="auto"/>
        <w:bottom w:val="none" w:sz="0" w:space="0" w:color="auto"/>
        <w:right w:val="none" w:sz="0" w:space="0" w:color="auto"/>
      </w:divBdr>
    </w:div>
    <w:div w:id="106393638">
      <w:bodyDiv w:val="1"/>
      <w:marLeft w:val="0"/>
      <w:marRight w:val="0"/>
      <w:marTop w:val="0"/>
      <w:marBottom w:val="0"/>
      <w:divBdr>
        <w:top w:val="none" w:sz="0" w:space="0" w:color="auto"/>
        <w:left w:val="none" w:sz="0" w:space="0" w:color="auto"/>
        <w:bottom w:val="none" w:sz="0" w:space="0" w:color="auto"/>
        <w:right w:val="none" w:sz="0" w:space="0" w:color="auto"/>
      </w:divBdr>
    </w:div>
    <w:div w:id="106437339">
      <w:bodyDiv w:val="1"/>
      <w:marLeft w:val="0"/>
      <w:marRight w:val="0"/>
      <w:marTop w:val="0"/>
      <w:marBottom w:val="0"/>
      <w:divBdr>
        <w:top w:val="none" w:sz="0" w:space="0" w:color="auto"/>
        <w:left w:val="none" w:sz="0" w:space="0" w:color="auto"/>
        <w:bottom w:val="none" w:sz="0" w:space="0" w:color="auto"/>
        <w:right w:val="none" w:sz="0" w:space="0" w:color="auto"/>
      </w:divBdr>
    </w:div>
    <w:div w:id="106706965">
      <w:bodyDiv w:val="1"/>
      <w:marLeft w:val="0"/>
      <w:marRight w:val="0"/>
      <w:marTop w:val="0"/>
      <w:marBottom w:val="0"/>
      <w:divBdr>
        <w:top w:val="none" w:sz="0" w:space="0" w:color="auto"/>
        <w:left w:val="none" w:sz="0" w:space="0" w:color="auto"/>
        <w:bottom w:val="none" w:sz="0" w:space="0" w:color="auto"/>
        <w:right w:val="none" w:sz="0" w:space="0" w:color="auto"/>
      </w:divBdr>
    </w:div>
    <w:div w:id="106778938">
      <w:bodyDiv w:val="1"/>
      <w:marLeft w:val="0"/>
      <w:marRight w:val="0"/>
      <w:marTop w:val="0"/>
      <w:marBottom w:val="0"/>
      <w:divBdr>
        <w:top w:val="none" w:sz="0" w:space="0" w:color="auto"/>
        <w:left w:val="none" w:sz="0" w:space="0" w:color="auto"/>
        <w:bottom w:val="none" w:sz="0" w:space="0" w:color="auto"/>
        <w:right w:val="none" w:sz="0" w:space="0" w:color="auto"/>
      </w:divBdr>
    </w:div>
    <w:div w:id="106780342">
      <w:bodyDiv w:val="1"/>
      <w:marLeft w:val="0"/>
      <w:marRight w:val="0"/>
      <w:marTop w:val="0"/>
      <w:marBottom w:val="0"/>
      <w:divBdr>
        <w:top w:val="none" w:sz="0" w:space="0" w:color="auto"/>
        <w:left w:val="none" w:sz="0" w:space="0" w:color="auto"/>
        <w:bottom w:val="none" w:sz="0" w:space="0" w:color="auto"/>
        <w:right w:val="none" w:sz="0" w:space="0" w:color="auto"/>
      </w:divBdr>
    </w:div>
    <w:div w:id="106970372">
      <w:bodyDiv w:val="1"/>
      <w:marLeft w:val="0"/>
      <w:marRight w:val="0"/>
      <w:marTop w:val="0"/>
      <w:marBottom w:val="0"/>
      <w:divBdr>
        <w:top w:val="none" w:sz="0" w:space="0" w:color="auto"/>
        <w:left w:val="none" w:sz="0" w:space="0" w:color="auto"/>
        <w:bottom w:val="none" w:sz="0" w:space="0" w:color="auto"/>
        <w:right w:val="none" w:sz="0" w:space="0" w:color="auto"/>
      </w:divBdr>
    </w:div>
    <w:div w:id="107041898">
      <w:bodyDiv w:val="1"/>
      <w:marLeft w:val="0"/>
      <w:marRight w:val="0"/>
      <w:marTop w:val="0"/>
      <w:marBottom w:val="0"/>
      <w:divBdr>
        <w:top w:val="none" w:sz="0" w:space="0" w:color="auto"/>
        <w:left w:val="none" w:sz="0" w:space="0" w:color="auto"/>
        <w:bottom w:val="none" w:sz="0" w:space="0" w:color="auto"/>
        <w:right w:val="none" w:sz="0" w:space="0" w:color="auto"/>
      </w:divBdr>
    </w:div>
    <w:div w:id="107163216">
      <w:bodyDiv w:val="1"/>
      <w:marLeft w:val="0"/>
      <w:marRight w:val="0"/>
      <w:marTop w:val="0"/>
      <w:marBottom w:val="0"/>
      <w:divBdr>
        <w:top w:val="none" w:sz="0" w:space="0" w:color="auto"/>
        <w:left w:val="none" w:sz="0" w:space="0" w:color="auto"/>
        <w:bottom w:val="none" w:sz="0" w:space="0" w:color="auto"/>
        <w:right w:val="none" w:sz="0" w:space="0" w:color="auto"/>
      </w:divBdr>
    </w:div>
    <w:div w:id="107168629">
      <w:bodyDiv w:val="1"/>
      <w:marLeft w:val="0"/>
      <w:marRight w:val="0"/>
      <w:marTop w:val="0"/>
      <w:marBottom w:val="0"/>
      <w:divBdr>
        <w:top w:val="none" w:sz="0" w:space="0" w:color="auto"/>
        <w:left w:val="none" w:sz="0" w:space="0" w:color="auto"/>
        <w:bottom w:val="none" w:sz="0" w:space="0" w:color="auto"/>
        <w:right w:val="none" w:sz="0" w:space="0" w:color="auto"/>
      </w:divBdr>
    </w:div>
    <w:div w:id="107237932">
      <w:bodyDiv w:val="1"/>
      <w:marLeft w:val="0"/>
      <w:marRight w:val="0"/>
      <w:marTop w:val="0"/>
      <w:marBottom w:val="0"/>
      <w:divBdr>
        <w:top w:val="none" w:sz="0" w:space="0" w:color="auto"/>
        <w:left w:val="none" w:sz="0" w:space="0" w:color="auto"/>
        <w:bottom w:val="none" w:sz="0" w:space="0" w:color="auto"/>
        <w:right w:val="none" w:sz="0" w:space="0" w:color="auto"/>
      </w:divBdr>
    </w:div>
    <w:div w:id="107435815">
      <w:bodyDiv w:val="1"/>
      <w:marLeft w:val="0"/>
      <w:marRight w:val="0"/>
      <w:marTop w:val="0"/>
      <w:marBottom w:val="0"/>
      <w:divBdr>
        <w:top w:val="none" w:sz="0" w:space="0" w:color="auto"/>
        <w:left w:val="none" w:sz="0" w:space="0" w:color="auto"/>
        <w:bottom w:val="none" w:sz="0" w:space="0" w:color="auto"/>
        <w:right w:val="none" w:sz="0" w:space="0" w:color="auto"/>
      </w:divBdr>
    </w:div>
    <w:div w:id="107622409">
      <w:bodyDiv w:val="1"/>
      <w:marLeft w:val="0"/>
      <w:marRight w:val="0"/>
      <w:marTop w:val="0"/>
      <w:marBottom w:val="0"/>
      <w:divBdr>
        <w:top w:val="none" w:sz="0" w:space="0" w:color="auto"/>
        <w:left w:val="none" w:sz="0" w:space="0" w:color="auto"/>
        <w:bottom w:val="none" w:sz="0" w:space="0" w:color="auto"/>
        <w:right w:val="none" w:sz="0" w:space="0" w:color="auto"/>
      </w:divBdr>
    </w:div>
    <w:div w:id="107627282">
      <w:bodyDiv w:val="1"/>
      <w:marLeft w:val="0"/>
      <w:marRight w:val="0"/>
      <w:marTop w:val="0"/>
      <w:marBottom w:val="0"/>
      <w:divBdr>
        <w:top w:val="none" w:sz="0" w:space="0" w:color="auto"/>
        <w:left w:val="none" w:sz="0" w:space="0" w:color="auto"/>
        <w:bottom w:val="none" w:sz="0" w:space="0" w:color="auto"/>
        <w:right w:val="none" w:sz="0" w:space="0" w:color="auto"/>
      </w:divBdr>
    </w:div>
    <w:div w:id="107742158">
      <w:bodyDiv w:val="1"/>
      <w:marLeft w:val="0"/>
      <w:marRight w:val="0"/>
      <w:marTop w:val="0"/>
      <w:marBottom w:val="0"/>
      <w:divBdr>
        <w:top w:val="none" w:sz="0" w:space="0" w:color="auto"/>
        <w:left w:val="none" w:sz="0" w:space="0" w:color="auto"/>
        <w:bottom w:val="none" w:sz="0" w:space="0" w:color="auto"/>
        <w:right w:val="none" w:sz="0" w:space="0" w:color="auto"/>
      </w:divBdr>
    </w:div>
    <w:div w:id="107772812">
      <w:bodyDiv w:val="1"/>
      <w:marLeft w:val="0"/>
      <w:marRight w:val="0"/>
      <w:marTop w:val="0"/>
      <w:marBottom w:val="0"/>
      <w:divBdr>
        <w:top w:val="none" w:sz="0" w:space="0" w:color="auto"/>
        <w:left w:val="none" w:sz="0" w:space="0" w:color="auto"/>
        <w:bottom w:val="none" w:sz="0" w:space="0" w:color="auto"/>
        <w:right w:val="none" w:sz="0" w:space="0" w:color="auto"/>
      </w:divBdr>
    </w:div>
    <w:div w:id="107938989">
      <w:bodyDiv w:val="1"/>
      <w:marLeft w:val="0"/>
      <w:marRight w:val="0"/>
      <w:marTop w:val="0"/>
      <w:marBottom w:val="0"/>
      <w:divBdr>
        <w:top w:val="none" w:sz="0" w:space="0" w:color="auto"/>
        <w:left w:val="none" w:sz="0" w:space="0" w:color="auto"/>
        <w:bottom w:val="none" w:sz="0" w:space="0" w:color="auto"/>
        <w:right w:val="none" w:sz="0" w:space="0" w:color="auto"/>
      </w:divBdr>
    </w:div>
    <w:div w:id="108011354">
      <w:bodyDiv w:val="1"/>
      <w:marLeft w:val="0"/>
      <w:marRight w:val="0"/>
      <w:marTop w:val="0"/>
      <w:marBottom w:val="0"/>
      <w:divBdr>
        <w:top w:val="none" w:sz="0" w:space="0" w:color="auto"/>
        <w:left w:val="none" w:sz="0" w:space="0" w:color="auto"/>
        <w:bottom w:val="none" w:sz="0" w:space="0" w:color="auto"/>
        <w:right w:val="none" w:sz="0" w:space="0" w:color="auto"/>
      </w:divBdr>
    </w:div>
    <w:div w:id="108085171">
      <w:bodyDiv w:val="1"/>
      <w:marLeft w:val="0"/>
      <w:marRight w:val="0"/>
      <w:marTop w:val="0"/>
      <w:marBottom w:val="0"/>
      <w:divBdr>
        <w:top w:val="none" w:sz="0" w:space="0" w:color="auto"/>
        <w:left w:val="none" w:sz="0" w:space="0" w:color="auto"/>
        <w:bottom w:val="none" w:sz="0" w:space="0" w:color="auto"/>
        <w:right w:val="none" w:sz="0" w:space="0" w:color="auto"/>
      </w:divBdr>
    </w:div>
    <w:div w:id="108087499">
      <w:bodyDiv w:val="1"/>
      <w:marLeft w:val="0"/>
      <w:marRight w:val="0"/>
      <w:marTop w:val="0"/>
      <w:marBottom w:val="0"/>
      <w:divBdr>
        <w:top w:val="none" w:sz="0" w:space="0" w:color="auto"/>
        <w:left w:val="none" w:sz="0" w:space="0" w:color="auto"/>
        <w:bottom w:val="none" w:sz="0" w:space="0" w:color="auto"/>
        <w:right w:val="none" w:sz="0" w:space="0" w:color="auto"/>
      </w:divBdr>
    </w:div>
    <w:div w:id="108088077">
      <w:bodyDiv w:val="1"/>
      <w:marLeft w:val="0"/>
      <w:marRight w:val="0"/>
      <w:marTop w:val="0"/>
      <w:marBottom w:val="0"/>
      <w:divBdr>
        <w:top w:val="none" w:sz="0" w:space="0" w:color="auto"/>
        <w:left w:val="none" w:sz="0" w:space="0" w:color="auto"/>
        <w:bottom w:val="none" w:sz="0" w:space="0" w:color="auto"/>
        <w:right w:val="none" w:sz="0" w:space="0" w:color="auto"/>
      </w:divBdr>
    </w:div>
    <w:div w:id="108090011">
      <w:bodyDiv w:val="1"/>
      <w:marLeft w:val="0"/>
      <w:marRight w:val="0"/>
      <w:marTop w:val="0"/>
      <w:marBottom w:val="0"/>
      <w:divBdr>
        <w:top w:val="none" w:sz="0" w:space="0" w:color="auto"/>
        <w:left w:val="none" w:sz="0" w:space="0" w:color="auto"/>
        <w:bottom w:val="none" w:sz="0" w:space="0" w:color="auto"/>
        <w:right w:val="none" w:sz="0" w:space="0" w:color="auto"/>
      </w:divBdr>
    </w:div>
    <w:div w:id="108353268">
      <w:bodyDiv w:val="1"/>
      <w:marLeft w:val="0"/>
      <w:marRight w:val="0"/>
      <w:marTop w:val="0"/>
      <w:marBottom w:val="0"/>
      <w:divBdr>
        <w:top w:val="none" w:sz="0" w:space="0" w:color="auto"/>
        <w:left w:val="none" w:sz="0" w:space="0" w:color="auto"/>
        <w:bottom w:val="none" w:sz="0" w:space="0" w:color="auto"/>
        <w:right w:val="none" w:sz="0" w:space="0" w:color="auto"/>
      </w:divBdr>
    </w:div>
    <w:div w:id="108479982">
      <w:bodyDiv w:val="1"/>
      <w:marLeft w:val="0"/>
      <w:marRight w:val="0"/>
      <w:marTop w:val="0"/>
      <w:marBottom w:val="0"/>
      <w:divBdr>
        <w:top w:val="none" w:sz="0" w:space="0" w:color="auto"/>
        <w:left w:val="none" w:sz="0" w:space="0" w:color="auto"/>
        <w:bottom w:val="none" w:sz="0" w:space="0" w:color="auto"/>
        <w:right w:val="none" w:sz="0" w:space="0" w:color="auto"/>
      </w:divBdr>
    </w:div>
    <w:div w:id="108548002">
      <w:bodyDiv w:val="1"/>
      <w:marLeft w:val="0"/>
      <w:marRight w:val="0"/>
      <w:marTop w:val="0"/>
      <w:marBottom w:val="0"/>
      <w:divBdr>
        <w:top w:val="none" w:sz="0" w:space="0" w:color="auto"/>
        <w:left w:val="none" w:sz="0" w:space="0" w:color="auto"/>
        <w:bottom w:val="none" w:sz="0" w:space="0" w:color="auto"/>
        <w:right w:val="none" w:sz="0" w:space="0" w:color="auto"/>
      </w:divBdr>
    </w:div>
    <w:div w:id="108624739">
      <w:bodyDiv w:val="1"/>
      <w:marLeft w:val="0"/>
      <w:marRight w:val="0"/>
      <w:marTop w:val="0"/>
      <w:marBottom w:val="0"/>
      <w:divBdr>
        <w:top w:val="none" w:sz="0" w:space="0" w:color="auto"/>
        <w:left w:val="none" w:sz="0" w:space="0" w:color="auto"/>
        <w:bottom w:val="none" w:sz="0" w:space="0" w:color="auto"/>
        <w:right w:val="none" w:sz="0" w:space="0" w:color="auto"/>
      </w:divBdr>
    </w:div>
    <w:div w:id="108666334">
      <w:bodyDiv w:val="1"/>
      <w:marLeft w:val="0"/>
      <w:marRight w:val="0"/>
      <w:marTop w:val="0"/>
      <w:marBottom w:val="0"/>
      <w:divBdr>
        <w:top w:val="none" w:sz="0" w:space="0" w:color="auto"/>
        <w:left w:val="none" w:sz="0" w:space="0" w:color="auto"/>
        <w:bottom w:val="none" w:sz="0" w:space="0" w:color="auto"/>
        <w:right w:val="none" w:sz="0" w:space="0" w:color="auto"/>
      </w:divBdr>
    </w:div>
    <w:div w:id="108739176">
      <w:bodyDiv w:val="1"/>
      <w:marLeft w:val="0"/>
      <w:marRight w:val="0"/>
      <w:marTop w:val="0"/>
      <w:marBottom w:val="0"/>
      <w:divBdr>
        <w:top w:val="none" w:sz="0" w:space="0" w:color="auto"/>
        <w:left w:val="none" w:sz="0" w:space="0" w:color="auto"/>
        <w:bottom w:val="none" w:sz="0" w:space="0" w:color="auto"/>
        <w:right w:val="none" w:sz="0" w:space="0" w:color="auto"/>
      </w:divBdr>
    </w:div>
    <w:div w:id="108791334">
      <w:bodyDiv w:val="1"/>
      <w:marLeft w:val="0"/>
      <w:marRight w:val="0"/>
      <w:marTop w:val="0"/>
      <w:marBottom w:val="0"/>
      <w:divBdr>
        <w:top w:val="none" w:sz="0" w:space="0" w:color="auto"/>
        <w:left w:val="none" w:sz="0" w:space="0" w:color="auto"/>
        <w:bottom w:val="none" w:sz="0" w:space="0" w:color="auto"/>
        <w:right w:val="none" w:sz="0" w:space="0" w:color="auto"/>
      </w:divBdr>
    </w:div>
    <w:div w:id="108819164">
      <w:bodyDiv w:val="1"/>
      <w:marLeft w:val="0"/>
      <w:marRight w:val="0"/>
      <w:marTop w:val="0"/>
      <w:marBottom w:val="0"/>
      <w:divBdr>
        <w:top w:val="none" w:sz="0" w:space="0" w:color="auto"/>
        <w:left w:val="none" w:sz="0" w:space="0" w:color="auto"/>
        <w:bottom w:val="none" w:sz="0" w:space="0" w:color="auto"/>
        <w:right w:val="none" w:sz="0" w:space="0" w:color="auto"/>
      </w:divBdr>
    </w:div>
    <w:div w:id="108859036">
      <w:bodyDiv w:val="1"/>
      <w:marLeft w:val="0"/>
      <w:marRight w:val="0"/>
      <w:marTop w:val="0"/>
      <w:marBottom w:val="0"/>
      <w:divBdr>
        <w:top w:val="none" w:sz="0" w:space="0" w:color="auto"/>
        <w:left w:val="none" w:sz="0" w:space="0" w:color="auto"/>
        <w:bottom w:val="none" w:sz="0" w:space="0" w:color="auto"/>
        <w:right w:val="none" w:sz="0" w:space="0" w:color="auto"/>
      </w:divBdr>
    </w:div>
    <w:div w:id="108934103">
      <w:bodyDiv w:val="1"/>
      <w:marLeft w:val="0"/>
      <w:marRight w:val="0"/>
      <w:marTop w:val="0"/>
      <w:marBottom w:val="0"/>
      <w:divBdr>
        <w:top w:val="none" w:sz="0" w:space="0" w:color="auto"/>
        <w:left w:val="none" w:sz="0" w:space="0" w:color="auto"/>
        <w:bottom w:val="none" w:sz="0" w:space="0" w:color="auto"/>
        <w:right w:val="none" w:sz="0" w:space="0" w:color="auto"/>
      </w:divBdr>
    </w:div>
    <w:div w:id="109011888">
      <w:bodyDiv w:val="1"/>
      <w:marLeft w:val="0"/>
      <w:marRight w:val="0"/>
      <w:marTop w:val="0"/>
      <w:marBottom w:val="0"/>
      <w:divBdr>
        <w:top w:val="none" w:sz="0" w:space="0" w:color="auto"/>
        <w:left w:val="none" w:sz="0" w:space="0" w:color="auto"/>
        <w:bottom w:val="none" w:sz="0" w:space="0" w:color="auto"/>
        <w:right w:val="none" w:sz="0" w:space="0" w:color="auto"/>
      </w:divBdr>
    </w:div>
    <w:div w:id="109013160">
      <w:bodyDiv w:val="1"/>
      <w:marLeft w:val="0"/>
      <w:marRight w:val="0"/>
      <w:marTop w:val="0"/>
      <w:marBottom w:val="0"/>
      <w:divBdr>
        <w:top w:val="none" w:sz="0" w:space="0" w:color="auto"/>
        <w:left w:val="none" w:sz="0" w:space="0" w:color="auto"/>
        <w:bottom w:val="none" w:sz="0" w:space="0" w:color="auto"/>
        <w:right w:val="none" w:sz="0" w:space="0" w:color="auto"/>
      </w:divBdr>
    </w:div>
    <w:div w:id="109055765">
      <w:bodyDiv w:val="1"/>
      <w:marLeft w:val="0"/>
      <w:marRight w:val="0"/>
      <w:marTop w:val="0"/>
      <w:marBottom w:val="0"/>
      <w:divBdr>
        <w:top w:val="none" w:sz="0" w:space="0" w:color="auto"/>
        <w:left w:val="none" w:sz="0" w:space="0" w:color="auto"/>
        <w:bottom w:val="none" w:sz="0" w:space="0" w:color="auto"/>
        <w:right w:val="none" w:sz="0" w:space="0" w:color="auto"/>
      </w:divBdr>
    </w:div>
    <w:div w:id="109128683">
      <w:bodyDiv w:val="1"/>
      <w:marLeft w:val="0"/>
      <w:marRight w:val="0"/>
      <w:marTop w:val="0"/>
      <w:marBottom w:val="0"/>
      <w:divBdr>
        <w:top w:val="none" w:sz="0" w:space="0" w:color="auto"/>
        <w:left w:val="none" w:sz="0" w:space="0" w:color="auto"/>
        <w:bottom w:val="none" w:sz="0" w:space="0" w:color="auto"/>
        <w:right w:val="none" w:sz="0" w:space="0" w:color="auto"/>
      </w:divBdr>
    </w:div>
    <w:div w:id="109209969">
      <w:bodyDiv w:val="1"/>
      <w:marLeft w:val="0"/>
      <w:marRight w:val="0"/>
      <w:marTop w:val="0"/>
      <w:marBottom w:val="0"/>
      <w:divBdr>
        <w:top w:val="none" w:sz="0" w:space="0" w:color="auto"/>
        <w:left w:val="none" w:sz="0" w:space="0" w:color="auto"/>
        <w:bottom w:val="none" w:sz="0" w:space="0" w:color="auto"/>
        <w:right w:val="none" w:sz="0" w:space="0" w:color="auto"/>
      </w:divBdr>
    </w:div>
    <w:div w:id="109276556">
      <w:bodyDiv w:val="1"/>
      <w:marLeft w:val="0"/>
      <w:marRight w:val="0"/>
      <w:marTop w:val="0"/>
      <w:marBottom w:val="0"/>
      <w:divBdr>
        <w:top w:val="none" w:sz="0" w:space="0" w:color="auto"/>
        <w:left w:val="none" w:sz="0" w:space="0" w:color="auto"/>
        <w:bottom w:val="none" w:sz="0" w:space="0" w:color="auto"/>
        <w:right w:val="none" w:sz="0" w:space="0" w:color="auto"/>
      </w:divBdr>
    </w:div>
    <w:div w:id="109471153">
      <w:bodyDiv w:val="1"/>
      <w:marLeft w:val="0"/>
      <w:marRight w:val="0"/>
      <w:marTop w:val="0"/>
      <w:marBottom w:val="0"/>
      <w:divBdr>
        <w:top w:val="none" w:sz="0" w:space="0" w:color="auto"/>
        <w:left w:val="none" w:sz="0" w:space="0" w:color="auto"/>
        <w:bottom w:val="none" w:sz="0" w:space="0" w:color="auto"/>
        <w:right w:val="none" w:sz="0" w:space="0" w:color="auto"/>
      </w:divBdr>
    </w:div>
    <w:div w:id="109471231">
      <w:bodyDiv w:val="1"/>
      <w:marLeft w:val="0"/>
      <w:marRight w:val="0"/>
      <w:marTop w:val="0"/>
      <w:marBottom w:val="0"/>
      <w:divBdr>
        <w:top w:val="none" w:sz="0" w:space="0" w:color="auto"/>
        <w:left w:val="none" w:sz="0" w:space="0" w:color="auto"/>
        <w:bottom w:val="none" w:sz="0" w:space="0" w:color="auto"/>
        <w:right w:val="none" w:sz="0" w:space="0" w:color="auto"/>
      </w:divBdr>
    </w:div>
    <w:div w:id="109516646">
      <w:bodyDiv w:val="1"/>
      <w:marLeft w:val="0"/>
      <w:marRight w:val="0"/>
      <w:marTop w:val="0"/>
      <w:marBottom w:val="0"/>
      <w:divBdr>
        <w:top w:val="none" w:sz="0" w:space="0" w:color="auto"/>
        <w:left w:val="none" w:sz="0" w:space="0" w:color="auto"/>
        <w:bottom w:val="none" w:sz="0" w:space="0" w:color="auto"/>
        <w:right w:val="none" w:sz="0" w:space="0" w:color="auto"/>
      </w:divBdr>
    </w:div>
    <w:div w:id="109668664">
      <w:bodyDiv w:val="1"/>
      <w:marLeft w:val="0"/>
      <w:marRight w:val="0"/>
      <w:marTop w:val="0"/>
      <w:marBottom w:val="0"/>
      <w:divBdr>
        <w:top w:val="none" w:sz="0" w:space="0" w:color="auto"/>
        <w:left w:val="none" w:sz="0" w:space="0" w:color="auto"/>
        <w:bottom w:val="none" w:sz="0" w:space="0" w:color="auto"/>
        <w:right w:val="none" w:sz="0" w:space="0" w:color="auto"/>
      </w:divBdr>
    </w:div>
    <w:div w:id="109981115">
      <w:bodyDiv w:val="1"/>
      <w:marLeft w:val="0"/>
      <w:marRight w:val="0"/>
      <w:marTop w:val="0"/>
      <w:marBottom w:val="0"/>
      <w:divBdr>
        <w:top w:val="none" w:sz="0" w:space="0" w:color="auto"/>
        <w:left w:val="none" w:sz="0" w:space="0" w:color="auto"/>
        <w:bottom w:val="none" w:sz="0" w:space="0" w:color="auto"/>
        <w:right w:val="none" w:sz="0" w:space="0" w:color="auto"/>
      </w:divBdr>
    </w:div>
    <w:div w:id="110050315">
      <w:bodyDiv w:val="1"/>
      <w:marLeft w:val="0"/>
      <w:marRight w:val="0"/>
      <w:marTop w:val="0"/>
      <w:marBottom w:val="0"/>
      <w:divBdr>
        <w:top w:val="none" w:sz="0" w:space="0" w:color="auto"/>
        <w:left w:val="none" w:sz="0" w:space="0" w:color="auto"/>
        <w:bottom w:val="none" w:sz="0" w:space="0" w:color="auto"/>
        <w:right w:val="none" w:sz="0" w:space="0" w:color="auto"/>
      </w:divBdr>
    </w:div>
    <w:div w:id="110128658">
      <w:bodyDiv w:val="1"/>
      <w:marLeft w:val="0"/>
      <w:marRight w:val="0"/>
      <w:marTop w:val="0"/>
      <w:marBottom w:val="0"/>
      <w:divBdr>
        <w:top w:val="none" w:sz="0" w:space="0" w:color="auto"/>
        <w:left w:val="none" w:sz="0" w:space="0" w:color="auto"/>
        <w:bottom w:val="none" w:sz="0" w:space="0" w:color="auto"/>
        <w:right w:val="none" w:sz="0" w:space="0" w:color="auto"/>
      </w:divBdr>
    </w:div>
    <w:div w:id="110517984">
      <w:bodyDiv w:val="1"/>
      <w:marLeft w:val="0"/>
      <w:marRight w:val="0"/>
      <w:marTop w:val="0"/>
      <w:marBottom w:val="0"/>
      <w:divBdr>
        <w:top w:val="none" w:sz="0" w:space="0" w:color="auto"/>
        <w:left w:val="none" w:sz="0" w:space="0" w:color="auto"/>
        <w:bottom w:val="none" w:sz="0" w:space="0" w:color="auto"/>
        <w:right w:val="none" w:sz="0" w:space="0" w:color="auto"/>
      </w:divBdr>
    </w:div>
    <w:div w:id="110521259">
      <w:bodyDiv w:val="1"/>
      <w:marLeft w:val="0"/>
      <w:marRight w:val="0"/>
      <w:marTop w:val="0"/>
      <w:marBottom w:val="0"/>
      <w:divBdr>
        <w:top w:val="none" w:sz="0" w:space="0" w:color="auto"/>
        <w:left w:val="none" w:sz="0" w:space="0" w:color="auto"/>
        <w:bottom w:val="none" w:sz="0" w:space="0" w:color="auto"/>
        <w:right w:val="none" w:sz="0" w:space="0" w:color="auto"/>
      </w:divBdr>
    </w:div>
    <w:div w:id="110630389">
      <w:bodyDiv w:val="1"/>
      <w:marLeft w:val="0"/>
      <w:marRight w:val="0"/>
      <w:marTop w:val="0"/>
      <w:marBottom w:val="0"/>
      <w:divBdr>
        <w:top w:val="none" w:sz="0" w:space="0" w:color="auto"/>
        <w:left w:val="none" w:sz="0" w:space="0" w:color="auto"/>
        <w:bottom w:val="none" w:sz="0" w:space="0" w:color="auto"/>
        <w:right w:val="none" w:sz="0" w:space="0" w:color="auto"/>
      </w:divBdr>
    </w:div>
    <w:div w:id="110710313">
      <w:bodyDiv w:val="1"/>
      <w:marLeft w:val="0"/>
      <w:marRight w:val="0"/>
      <w:marTop w:val="0"/>
      <w:marBottom w:val="0"/>
      <w:divBdr>
        <w:top w:val="none" w:sz="0" w:space="0" w:color="auto"/>
        <w:left w:val="none" w:sz="0" w:space="0" w:color="auto"/>
        <w:bottom w:val="none" w:sz="0" w:space="0" w:color="auto"/>
        <w:right w:val="none" w:sz="0" w:space="0" w:color="auto"/>
      </w:divBdr>
    </w:div>
    <w:div w:id="110714553">
      <w:bodyDiv w:val="1"/>
      <w:marLeft w:val="0"/>
      <w:marRight w:val="0"/>
      <w:marTop w:val="0"/>
      <w:marBottom w:val="0"/>
      <w:divBdr>
        <w:top w:val="none" w:sz="0" w:space="0" w:color="auto"/>
        <w:left w:val="none" w:sz="0" w:space="0" w:color="auto"/>
        <w:bottom w:val="none" w:sz="0" w:space="0" w:color="auto"/>
        <w:right w:val="none" w:sz="0" w:space="0" w:color="auto"/>
      </w:divBdr>
    </w:div>
    <w:div w:id="110973913">
      <w:bodyDiv w:val="1"/>
      <w:marLeft w:val="0"/>
      <w:marRight w:val="0"/>
      <w:marTop w:val="0"/>
      <w:marBottom w:val="0"/>
      <w:divBdr>
        <w:top w:val="none" w:sz="0" w:space="0" w:color="auto"/>
        <w:left w:val="none" w:sz="0" w:space="0" w:color="auto"/>
        <w:bottom w:val="none" w:sz="0" w:space="0" w:color="auto"/>
        <w:right w:val="none" w:sz="0" w:space="0" w:color="auto"/>
      </w:divBdr>
    </w:div>
    <w:div w:id="111097951">
      <w:bodyDiv w:val="1"/>
      <w:marLeft w:val="0"/>
      <w:marRight w:val="0"/>
      <w:marTop w:val="0"/>
      <w:marBottom w:val="0"/>
      <w:divBdr>
        <w:top w:val="none" w:sz="0" w:space="0" w:color="auto"/>
        <w:left w:val="none" w:sz="0" w:space="0" w:color="auto"/>
        <w:bottom w:val="none" w:sz="0" w:space="0" w:color="auto"/>
        <w:right w:val="none" w:sz="0" w:space="0" w:color="auto"/>
      </w:divBdr>
    </w:div>
    <w:div w:id="111172336">
      <w:bodyDiv w:val="1"/>
      <w:marLeft w:val="0"/>
      <w:marRight w:val="0"/>
      <w:marTop w:val="0"/>
      <w:marBottom w:val="0"/>
      <w:divBdr>
        <w:top w:val="none" w:sz="0" w:space="0" w:color="auto"/>
        <w:left w:val="none" w:sz="0" w:space="0" w:color="auto"/>
        <w:bottom w:val="none" w:sz="0" w:space="0" w:color="auto"/>
        <w:right w:val="none" w:sz="0" w:space="0" w:color="auto"/>
      </w:divBdr>
    </w:div>
    <w:div w:id="111290294">
      <w:bodyDiv w:val="1"/>
      <w:marLeft w:val="0"/>
      <w:marRight w:val="0"/>
      <w:marTop w:val="0"/>
      <w:marBottom w:val="0"/>
      <w:divBdr>
        <w:top w:val="none" w:sz="0" w:space="0" w:color="auto"/>
        <w:left w:val="none" w:sz="0" w:space="0" w:color="auto"/>
        <w:bottom w:val="none" w:sz="0" w:space="0" w:color="auto"/>
        <w:right w:val="none" w:sz="0" w:space="0" w:color="auto"/>
      </w:divBdr>
    </w:div>
    <w:div w:id="111290594">
      <w:bodyDiv w:val="1"/>
      <w:marLeft w:val="0"/>
      <w:marRight w:val="0"/>
      <w:marTop w:val="0"/>
      <w:marBottom w:val="0"/>
      <w:divBdr>
        <w:top w:val="none" w:sz="0" w:space="0" w:color="auto"/>
        <w:left w:val="none" w:sz="0" w:space="0" w:color="auto"/>
        <w:bottom w:val="none" w:sz="0" w:space="0" w:color="auto"/>
        <w:right w:val="none" w:sz="0" w:space="0" w:color="auto"/>
      </w:divBdr>
    </w:div>
    <w:div w:id="111479224">
      <w:bodyDiv w:val="1"/>
      <w:marLeft w:val="0"/>
      <w:marRight w:val="0"/>
      <w:marTop w:val="0"/>
      <w:marBottom w:val="0"/>
      <w:divBdr>
        <w:top w:val="none" w:sz="0" w:space="0" w:color="auto"/>
        <w:left w:val="none" w:sz="0" w:space="0" w:color="auto"/>
        <w:bottom w:val="none" w:sz="0" w:space="0" w:color="auto"/>
        <w:right w:val="none" w:sz="0" w:space="0" w:color="auto"/>
      </w:divBdr>
    </w:div>
    <w:div w:id="111561148">
      <w:bodyDiv w:val="1"/>
      <w:marLeft w:val="0"/>
      <w:marRight w:val="0"/>
      <w:marTop w:val="0"/>
      <w:marBottom w:val="0"/>
      <w:divBdr>
        <w:top w:val="none" w:sz="0" w:space="0" w:color="auto"/>
        <w:left w:val="none" w:sz="0" w:space="0" w:color="auto"/>
        <w:bottom w:val="none" w:sz="0" w:space="0" w:color="auto"/>
        <w:right w:val="none" w:sz="0" w:space="0" w:color="auto"/>
      </w:divBdr>
    </w:div>
    <w:div w:id="111870877">
      <w:bodyDiv w:val="1"/>
      <w:marLeft w:val="0"/>
      <w:marRight w:val="0"/>
      <w:marTop w:val="0"/>
      <w:marBottom w:val="0"/>
      <w:divBdr>
        <w:top w:val="none" w:sz="0" w:space="0" w:color="auto"/>
        <w:left w:val="none" w:sz="0" w:space="0" w:color="auto"/>
        <w:bottom w:val="none" w:sz="0" w:space="0" w:color="auto"/>
        <w:right w:val="none" w:sz="0" w:space="0" w:color="auto"/>
      </w:divBdr>
    </w:div>
    <w:div w:id="111941631">
      <w:bodyDiv w:val="1"/>
      <w:marLeft w:val="0"/>
      <w:marRight w:val="0"/>
      <w:marTop w:val="0"/>
      <w:marBottom w:val="0"/>
      <w:divBdr>
        <w:top w:val="none" w:sz="0" w:space="0" w:color="auto"/>
        <w:left w:val="none" w:sz="0" w:space="0" w:color="auto"/>
        <w:bottom w:val="none" w:sz="0" w:space="0" w:color="auto"/>
        <w:right w:val="none" w:sz="0" w:space="0" w:color="auto"/>
      </w:divBdr>
    </w:div>
    <w:div w:id="112021284">
      <w:bodyDiv w:val="1"/>
      <w:marLeft w:val="0"/>
      <w:marRight w:val="0"/>
      <w:marTop w:val="0"/>
      <w:marBottom w:val="0"/>
      <w:divBdr>
        <w:top w:val="none" w:sz="0" w:space="0" w:color="auto"/>
        <w:left w:val="none" w:sz="0" w:space="0" w:color="auto"/>
        <w:bottom w:val="none" w:sz="0" w:space="0" w:color="auto"/>
        <w:right w:val="none" w:sz="0" w:space="0" w:color="auto"/>
      </w:divBdr>
    </w:div>
    <w:div w:id="112094037">
      <w:bodyDiv w:val="1"/>
      <w:marLeft w:val="0"/>
      <w:marRight w:val="0"/>
      <w:marTop w:val="0"/>
      <w:marBottom w:val="0"/>
      <w:divBdr>
        <w:top w:val="none" w:sz="0" w:space="0" w:color="auto"/>
        <w:left w:val="none" w:sz="0" w:space="0" w:color="auto"/>
        <w:bottom w:val="none" w:sz="0" w:space="0" w:color="auto"/>
        <w:right w:val="none" w:sz="0" w:space="0" w:color="auto"/>
      </w:divBdr>
    </w:div>
    <w:div w:id="112096248">
      <w:bodyDiv w:val="1"/>
      <w:marLeft w:val="0"/>
      <w:marRight w:val="0"/>
      <w:marTop w:val="0"/>
      <w:marBottom w:val="0"/>
      <w:divBdr>
        <w:top w:val="none" w:sz="0" w:space="0" w:color="auto"/>
        <w:left w:val="none" w:sz="0" w:space="0" w:color="auto"/>
        <w:bottom w:val="none" w:sz="0" w:space="0" w:color="auto"/>
        <w:right w:val="none" w:sz="0" w:space="0" w:color="auto"/>
      </w:divBdr>
    </w:div>
    <w:div w:id="112135527">
      <w:bodyDiv w:val="1"/>
      <w:marLeft w:val="0"/>
      <w:marRight w:val="0"/>
      <w:marTop w:val="0"/>
      <w:marBottom w:val="0"/>
      <w:divBdr>
        <w:top w:val="none" w:sz="0" w:space="0" w:color="auto"/>
        <w:left w:val="none" w:sz="0" w:space="0" w:color="auto"/>
        <w:bottom w:val="none" w:sz="0" w:space="0" w:color="auto"/>
        <w:right w:val="none" w:sz="0" w:space="0" w:color="auto"/>
      </w:divBdr>
    </w:div>
    <w:div w:id="112285588">
      <w:bodyDiv w:val="1"/>
      <w:marLeft w:val="0"/>
      <w:marRight w:val="0"/>
      <w:marTop w:val="0"/>
      <w:marBottom w:val="0"/>
      <w:divBdr>
        <w:top w:val="none" w:sz="0" w:space="0" w:color="auto"/>
        <w:left w:val="none" w:sz="0" w:space="0" w:color="auto"/>
        <w:bottom w:val="none" w:sz="0" w:space="0" w:color="auto"/>
        <w:right w:val="none" w:sz="0" w:space="0" w:color="auto"/>
      </w:divBdr>
    </w:div>
    <w:div w:id="112557873">
      <w:bodyDiv w:val="1"/>
      <w:marLeft w:val="0"/>
      <w:marRight w:val="0"/>
      <w:marTop w:val="0"/>
      <w:marBottom w:val="0"/>
      <w:divBdr>
        <w:top w:val="none" w:sz="0" w:space="0" w:color="auto"/>
        <w:left w:val="none" w:sz="0" w:space="0" w:color="auto"/>
        <w:bottom w:val="none" w:sz="0" w:space="0" w:color="auto"/>
        <w:right w:val="none" w:sz="0" w:space="0" w:color="auto"/>
      </w:divBdr>
    </w:div>
    <w:div w:id="112752991">
      <w:bodyDiv w:val="1"/>
      <w:marLeft w:val="0"/>
      <w:marRight w:val="0"/>
      <w:marTop w:val="0"/>
      <w:marBottom w:val="0"/>
      <w:divBdr>
        <w:top w:val="none" w:sz="0" w:space="0" w:color="auto"/>
        <w:left w:val="none" w:sz="0" w:space="0" w:color="auto"/>
        <w:bottom w:val="none" w:sz="0" w:space="0" w:color="auto"/>
        <w:right w:val="none" w:sz="0" w:space="0" w:color="auto"/>
      </w:divBdr>
    </w:div>
    <w:div w:id="112797626">
      <w:bodyDiv w:val="1"/>
      <w:marLeft w:val="0"/>
      <w:marRight w:val="0"/>
      <w:marTop w:val="0"/>
      <w:marBottom w:val="0"/>
      <w:divBdr>
        <w:top w:val="none" w:sz="0" w:space="0" w:color="auto"/>
        <w:left w:val="none" w:sz="0" w:space="0" w:color="auto"/>
        <w:bottom w:val="none" w:sz="0" w:space="0" w:color="auto"/>
        <w:right w:val="none" w:sz="0" w:space="0" w:color="auto"/>
      </w:divBdr>
    </w:div>
    <w:div w:id="112865346">
      <w:bodyDiv w:val="1"/>
      <w:marLeft w:val="0"/>
      <w:marRight w:val="0"/>
      <w:marTop w:val="0"/>
      <w:marBottom w:val="0"/>
      <w:divBdr>
        <w:top w:val="none" w:sz="0" w:space="0" w:color="auto"/>
        <w:left w:val="none" w:sz="0" w:space="0" w:color="auto"/>
        <w:bottom w:val="none" w:sz="0" w:space="0" w:color="auto"/>
        <w:right w:val="none" w:sz="0" w:space="0" w:color="auto"/>
      </w:divBdr>
    </w:div>
    <w:div w:id="112865696">
      <w:bodyDiv w:val="1"/>
      <w:marLeft w:val="0"/>
      <w:marRight w:val="0"/>
      <w:marTop w:val="0"/>
      <w:marBottom w:val="0"/>
      <w:divBdr>
        <w:top w:val="none" w:sz="0" w:space="0" w:color="auto"/>
        <w:left w:val="none" w:sz="0" w:space="0" w:color="auto"/>
        <w:bottom w:val="none" w:sz="0" w:space="0" w:color="auto"/>
        <w:right w:val="none" w:sz="0" w:space="0" w:color="auto"/>
      </w:divBdr>
    </w:div>
    <w:div w:id="112866385">
      <w:bodyDiv w:val="1"/>
      <w:marLeft w:val="0"/>
      <w:marRight w:val="0"/>
      <w:marTop w:val="0"/>
      <w:marBottom w:val="0"/>
      <w:divBdr>
        <w:top w:val="none" w:sz="0" w:space="0" w:color="auto"/>
        <w:left w:val="none" w:sz="0" w:space="0" w:color="auto"/>
        <w:bottom w:val="none" w:sz="0" w:space="0" w:color="auto"/>
        <w:right w:val="none" w:sz="0" w:space="0" w:color="auto"/>
      </w:divBdr>
    </w:div>
    <w:div w:id="112946971">
      <w:bodyDiv w:val="1"/>
      <w:marLeft w:val="0"/>
      <w:marRight w:val="0"/>
      <w:marTop w:val="0"/>
      <w:marBottom w:val="0"/>
      <w:divBdr>
        <w:top w:val="none" w:sz="0" w:space="0" w:color="auto"/>
        <w:left w:val="none" w:sz="0" w:space="0" w:color="auto"/>
        <w:bottom w:val="none" w:sz="0" w:space="0" w:color="auto"/>
        <w:right w:val="none" w:sz="0" w:space="0" w:color="auto"/>
      </w:divBdr>
    </w:div>
    <w:div w:id="113061884">
      <w:bodyDiv w:val="1"/>
      <w:marLeft w:val="0"/>
      <w:marRight w:val="0"/>
      <w:marTop w:val="0"/>
      <w:marBottom w:val="0"/>
      <w:divBdr>
        <w:top w:val="none" w:sz="0" w:space="0" w:color="auto"/>
        <w:left w:val="none" w:sz="0" w:space="0" w:color="auto"/>
        <w:bottom w:val="none" w:sz="0" w:space="0" w:color="auto"/>
        <w:right w:val="none" w:sz="0" w:space="0" w:color="auto"/>
      </w:divBdr>
    </w:div>
    <w:div w:id="113133868">
      <w:bodyDiv w:val="1"/>
      <w:marLeft w:val="0"/>
      <w:marRight w:val="0"/>
      <w:marTop w:val="0"/>
      <w:marBottom w:val="0"/>
      <w:divBdr>
        <w:top w:val="none" w:sz="0" w:space="0" w:color="auto"/>
        <w:left w:val="none" w:sz="0" w:space="0" w:color="auto"/>
        <w:bottom w:val="none" w:sz="0" w:space="0" w:color="auto"/>
        <w:right w:val="none" w:sz="0" w:space="0" w:color="auto"/>
      </w:divBdr>
    </w:div>
    <w:div w:id="113444057">
      <w:bodyDiv w:val="1"/>
      <w:marLeft w:val="0"/>
      <w:marRight w:val="0"/>
      <w:marTop w:val="0"/>
      <w:marBottom w:val="0"/>
      <w:divBdr>
        <w:top w:val="none" w:sz="0" w:space="0" w:color="auto"/>
        <w:left w:val="none" w:sz="0" w:space="0" w:color="auto"/>
        <w:bottom w:val="none" w:sz="0" w:space="0" w:color="auto"/>
        <w:right w:val="none" w:sz="0" w:space="0" w:color="auto"/>
      </w:divBdr>
    </w:div>
    <w:div w:id="113444877">
      <w:bodyDiv w:val="1"/>
      <w:marLeft w:val="0"/>
      <w:marRight w:val="0"/>
      <w:marTop w:val="0"/>
      <w:marBottom w:val="0"/>
      <w:divBdr>
        <w:top w:val="none" w:sz="0" w:space="0" w:color="auto"/>
        <w:left w:val="none" w:sz="0" w:space="0" w:color="auto"/>
        <w:bottom w:val="none" w:sz="0" w:space="0" w:color="auto"/>
        <w:right w:val="none" w:sz="0" w:space="0" w:color="auto"/>
      </w:divBdr>
    </w:div>
    <w:div w:id="113642969">
      <w:bodyDiv w:val="1"/>
      <w:marLeft w:val="0"/>
      <w:marRight w:val="0"/>
      <w:marTop w:val="0"/>
      <w:marBottom w:val="0"/>
      <w:divBdr>
        <w:top w:val="none" w:sz="0" w:space="0" w:color="auto"/>
        <w:left w:val="none" w:sz="0" w:space="0" w:color="auto"/>
        <w:bottom w:val="none" w:sz="0" w:space="0" w:color="auto"/>
        <w:right w:val="none" w:sz="0" w:space="0" w:color="auto"/>
      </w:divBdr>
    </w:div>
    <w:div w:id="113718349">
      <w:bodyDiv w:val="1"/>
      <w:marLeft w:val="0"/>
      <w:marRight w:val="0"/>
      <w:marTop w:val="0"/>
      <w:marBottom w:val="0"/>
      <w:divBdr>
        <w:top w:val="none" w:sz="0" w:space="0" w:color="auto"/>
        <w:left w:val="none" w:sz="0" w:space="0" w:color="auto"/>
        <w:bottom w:val="none" w:sz="0" w:space="0" w:color="auto"/>
        <w:right w:val="none" w:sz="0" w:space="0" w:color="auto"/>
      </w:divBdr>
    </w:div>
    <w:div w:id="113790304">
      <w:bodyDiv w:val="1"/>
      <w:marLeft w:val="0"/>
      <w:marRight w:val="0"/>
      <w:marTop w:val="0"/>
      <w:marBottom w:val="0"/>
      <w:divBdr>
        <w:top w:val="none" w:sz="0" w:space="0" w:color="auto"/>
        <w:left w:val="none" w:sz="0" w:space="0" w:color="auto"/>
        <w:bottom w:val="none" w:sz="0" w:space="0" w:color="auto"/>
        <w:right w:val="none" w:sz="0" w:space="0" w:color="auto"/>
      </w:divBdr>
    </w:div>
    <w:div w:id="113913221">
      <w:bodyDiv w:val="1"/>
      <w:marLeft w:val="0"/>
      <w:marRight w:val="0"/>
      <w:marTop w:val="0"/>
      <w:marBottom w:val="0"/>
      <w:divBdr>
        <w:top w:val="none" w:sz="0" w:space="0" w:color="auto"/>
        <w:left w:val="none" w:sz="0" w:space="0" w:color="auto"/>
        <w:bottom w:val="none" w:sz="0" w:space="0" w:color="auto"/>
        <w:right w:val="none" w:sz="0" w:space="0" w:color="auto"/>
      </w:divBdr>
    </w:div>
    <w:div w:id="114104670">
      <w:bodyDiv w:val="1"/>
      <w:marLeft w:val="0"/>
      <w:marRight w:val="0"/>
      <w:marTop w:val="0"/>
      <w:marBottom w:val="0"/>
      <w:divBdr>
        <w:top w:val="none" w:sz="0" w:space="0" w:color="auto"/>
        <w:left w:val="none" w:sz="0" w:space="0" w:color="auto"/>
        <w:bottom w:val="none" w:sz="0" w:space="0" w:color="auto"/>
        <w:right w:val="none" w:sz="0" w:space="0" w:color="auto"/>
      </w:divBdr>
    </w:div>
    <w:div w:id="114106177">
      <w:bodyDiv w:val="1"/>
      <w:marLeft w:val="0"/>
      <w:marRight w:val="0"/>
      <w:marTop w:val="0"/>
      <w:marBottom w:val="0"/>
      <w:divBdr>
        <w:top w:val="none" w:sz="0" w:space="0" w:color="auto"/>
        <w:left w:val="none" w:sz="0" w:space="0" w:color="auto"/>
        <w:bottom w:val="none" w:sz="0" w:space="0" w:color="auto"/>
        <w:right w:val="none" w:sz="0" w:space="0" w:color="auto"/>
      </w:divBdr>
    </w:div>
    <w:div w:id="114756375">
      <w:bodyDiv w:val="1"/>
      <w:marLeft w:val="0"/>
      <w:marRight w:val="0"/>
      <w:marTop w:val="0"/>
      <w:marBottom w:val="0"/>
      <w:divBdr>
        <w:top w:val="none" w:sz="0" w:space="0" w:color="auto"/>
        <w:left w:val="none" w:sz="0" w:space="0" w:color="auto"/>
        <w:bottom w:val="none" w:sz="0" w:space="0" w:color="auto"/>
        <w:right w:val="none" w:sz="0" w:space="0" w:color="auto"/>
      </w:divBdr>
    </w:div>
    <w:div w:id="114836238">
      <w:bodyDiv w:val="1"/>
      <w:marLeft w:val="0"/>
      <w:marRight w:val="0"/>
      <w:marTop w:val="0"/>
      <w:marBottom w:val="0"/>
      <w:divBdr>
        <w:top w:val="none" w:sz="0" w:space="0" w:color="auto"/>
        <w:left w:val="none" w:sz="0" w:space="0" w:color="auto"/>
        <w:bottom w:val="none" w:sz="0" w:space="0" w:color="auto"/>
        <w:right w:val="none" w:sz="0" w:space="0" w:color="auto"/>
      </w:divBdr>
    </w:div>
    <w:div w:id="114950890">
      <w:bodyDiv w:val="1"/>
      <w:marLeft w:val="0"/>
      <w:marRight w:val="0"/>
      <w:marTop w:val="0"/>
      <w:marBottom w:val="0"/>
      <w:divBdr>
        <w:top w:val="none" w:sz="0" w:space="0" w:color="auto"/>
        <w:left w:val="none" w:sz="0" w:space="0" w:color="auto"/>
        <w:bottom w:val="none" w:sz="0" w:space="0" w:color="auto"/>
        <w:right w:val="none" w:sz="0" w:space="0" w:color="auto"/>
      </w:divBdr>
    </w:div>
    <w:div w:id="115149746">
      <w:bodyDiv w:val="1"/>
      <w:marLeft w:val="0"/>
      <w:marRight w:val="0"/>
      <w:marTop w:val="0"/>
      <w:marBottom w:val="0"/>
      <w:divBdr>
        <w:top w:val="none" w:sz="0" w:space="0" w:color="auto"/>
        <w:left w:val="none" w:sz="0" w:space="0" w:color="auto"/>
        <w:bottom w:val="none" w:sz="0" w:space="0" w:color="auto"/>
        <w:right w:val="none" w:sz="0" w:space="0" w:color="auto"/>
      </w:divBdr>
    </w:div>
    <w:div w:id="115218386">
      <w:bodyDiv w:val="1"/>
      <w:marLeft w:val="0"/>
      <w:marRight w:val="0"/>
      <w:marTop w:val="0"/>
      <w:marBottom w:val="0"/>
      <w:divBdr>
        <w:top w:val="none" w:sz="0" w:space="0" w:color="auto"/>
        <w:left w:val="none" w:sz="0" w:space="0" w:color="auto"/>
        <w:bottom w:val="none" w:sz="0" w:space="0" w:color="auto"/>
        <w:right w:val="none" w:sz="0" w:space="0" w:color="auto"/>
      </w:divBdr>
    </w:div>
    <w:div w:id="115564330">
      <w:bodyDiv w:val="1"/>
      <w:marLeft w:val="0"/>
      <w:marRight w:val="0"/>
      <w:marTop w:val="0"/>
      <w:marBottom w:val="0"/>
      <w:divBdr>
        <w:top w:val="none" w:sz="0" w:space="0" w:color="auto"/>
        <w:left w:val="none" w:sz="0" w:space="0" w:color="auto"/>
        <w:bottom w:val="none" w:sz="0" w:space="0" w:color="auto"/>
        <w:right w:val="none" w:sz="0" w:space="0" w:color="auto"/>
      </w:divBdr>
    </w:div>
    <w:div w:id="115610861">
      <w:bodyDiv w:val="1"/>
      <w:marLeft w:val="0"/>
      <w:marRight w:val="0"/>
      <w:marTop w:val="0"/>
      <w:marBottom w:val="0"/>
      <w:divBdr>
        <w:top w:val="none" w:sz="0" w:space="0" w:color="auto"/>
        <w:left w:val="none" w:sz="0" w:space="0" w:color="auto"/>
        <w:bottom w:val="none" w:sz="0" w:space="0" w:color="auto"/>
        <w:right w:val="none" w:sz="0" w:space="0" w:color="auto"/>
      </w:divBdr>
    </w:div>
    <w:div w:id="115687523">
      <w:bodyDiv w:val="1"/>
      <w:marLeft w:val="0"/>
      <w:marRight w:val="0"/>
      <w:marTop w:val="0"/>
      <w:marBottom w:val="0"/>
      <w:divBdr>
        <w:top w:val="none" w:sz="0" w:space="0" w:color="auto"/>
        <w:left w:val="none" w:sz="0" w:space="0" w:color="auto"/>
        <w:bottom w:val="none" w:sz="0" w:space="0" w:color="auto"/>
        <w:right w:val="none" w:sz="0" w:space="0" w:color="auto"/>
      </w:divBdr>
    </w:div>
    <w:div w:id="116028496">
      <w:bodyDiv w:val="1"/>
      <w:marLeft w:val="0"/>
      <w:marRight w:val="0"/>
      <w:marTop w:val="0"/>
      <w:marBottom w:val="0"/>
      <w:divBdr>
        <w:top w:val="none" w:sz="0" w:space="0" w:color="auto"/>
        <w:left w:val="none" w:sz="0" w:space="0" w:color="auto"/>
        <w:bottom w:val="none" w:sz="0" w:space="0" w:color="auto"/>
        <w:right w:val="none" w:sz="0" w:space="0" w:color="auto"/>
      </w:divBdr>
    </w:div>
    <w:div w:id="116217743">
      <w:bodyDiv w:val="1"/>
      <w:marLeft w:val="0"/>
      <w:marRight w:val="0"/>
      <w:marTop w:val="0"/>
      <w:marBottom w:val="0"/>
      <w:divBdr>
        <w:top w:val="none" w:sz="0" w:space="0" w:color="auto"/>
        <w:left w:val="none" w:sz="0" w:space="0" w:color="auto"/>
        <w:bottom w:val="none" w:sz="0" w:space="0" w:color="auto"/>
        <w:right w:val="none" w:sz="0" w:space="0" w:color="auto"/>
      </w:divBdr>
    </w:div>
    <w:div w:id="116218378">
      <w:bodyDiv w:val="1"/>
      <w:marLeft w:val="0"/>
      <w:marRight w:val="0"/>
      <w:marTop w:val="0"/>
      <w:marBottom w:val="0"/>
      <w:divBdr>
        <w:top w:val="none" w:sz="0" w:space="0" w:color="auto"/>
        <w:left w:val="none" w:sz="0" w:space="0" w:color="auto"/>
        <w:bottom w:val="none" w:sz="0" w:space="0" w:color="auto"/>
        <w:right w:val="none" w:sz="0" w:space="0" w:color="auto"/>
      </w:divBdr>
    </w:div>
    <w:div w:id="116530742">
      <w:bodyDiv w:val="1"/>
      <w:marLeft w:val="0"/>
      <w:marRight w:val="0"/>
      <w:marTop w:val="0"/>
      <w:marBottom w:val="0"/>
      <w:divBdr>
        <w:top w:val="none" w:sz="0" w:space="0" w:color="auto"/>
        <w:left w:val="none" w:sz="0" w:space="0" w:color="auto"/>
        <w:bottom w:val="none" w:sz="0" w:space="0" w:color="auto"/>
        <w:right w:val="none" w:sz="0" w:space="0" w:color="auto"/>
      </w:divBdr>
    </w:div>
    <w:div w:id="116609705">
      <w:bodyDiv w:val="1"/>
      <w:marLeft w:val="0"/>
      <w:marRight w:val="0"/>
      <w:marTop w:val="0"/>
      <w:marBottom w:val="0"/>
      <w:divBdr>
        <w:top w:val="none" w:sz="0" w:space="0" w:color="auto"/>
        <w:left w:val="none" w:sz="0" w:space="0" w:color="auto"/>
        <w:bottom w:val="none" w:sz="0" w:space="0" w:color="auto"/>
        <w:right w:val="none" w:sz="0" w:space="0" w:color="auto"/>
      </w:divBdr>
    </w:div>
    <w:div w:id="116804838">
      <w:bodyDiv w:val="1"/>
      <w:marLeft w:val="0"/>
      <w:marRight w:val="0"/>
      <w:marTop w:val="0"/>
      <w:marBottom w:val="0"/>
      <w:divBdr>
        <w:top w:val="none" w:sz="0" w:space="0" w:color="auto"/>
        <w:left w:val="none" w:sz="0" w:space="0" w:color="auto"/>
        <w:bottom w:val="none" w:sz="0" w:space="0" w:color="auto"/>
        <w:right w:val="none" w:sz="0" w:space="0" w:color="auto"/>
      </w:divBdr>
    </w:div>
    <w:div w:id="116876182">
      <w:bodyDiv w:val="1"/>
      <w:marLeft w:val="0"/>
      <w:marRight w:val="0"/>
      <w:marTop w:val="0"/>
      <w:marBottom w:val="0"/>
      <w:divBdr>
        <w:top w:val="none" w:sz="0" w:space="0" w:color="auto"/>
        <w:left w:val="none" w:sz="0" w:space="0" w:color="auto"/>
        <w:bottom w:val="none" w:sz="0" w:space="0" w:color="auto"/>
        <w:right w:val="none" w:sz="0" w:space="0" w:color="auto"/>
      </w:divBdr>
    </w:div>
    <w:div w:id="116946421">
      <w:bodyDiv w:val="1"/>
      <w:marLeft w:val="0"/>
      <w:marRight w:val="0"/>
      <w:marTop w:val="0"/>
      <w:marBottom w:val="0"/>
      <w:divBdr>
        <w:top w:val="none" w:sz="0" w:space="0" w:color="auto"/>
        <w:left w:val="none" w:sz="0" w:space="0" w:color="auto"/>
        <w:bottom w:val="none" w:sz="0" w:space="0" w:color="auto"/>
        <w:right w:val="none" w:sz="0" w:space="0" w:color="auto"/>
      </w:divBdr>
    </w:div>
    <w:div w:id="116988832">
      <w:bodyDiv w:val="1"/>
      <w:marLeft w:val="0"/>
      <w:marRight w:val="0"/>
      <w:marTop w:val="0"/>
      <w:marBottom w:val="0"/>
      <w:divBdr>
        <w:top w:val="none" w:sz="0" w:space="0" w:color="auto"/>
        <w:left w:val="none" w:sz="0" w:space="0" w:color="auto"/>
        <w:bottom w:val="none" w:sz="0" w:space="0" w:color="auto"/>
        <w:right w:val="none" w:sz="0" w:space="0" w:color="auto"/>
      </w:divBdr>
    </w:div>
    <w:div w:id="116992985">
      <w:bodyDiv w:val="1"/>
      <w:marLeft w:val="0"/>
      <w:marRight w:val="0"/>
      <w:marTop w:val="0"/>
      <w:marBottom w:val="0"/>
      <w:divBdr>
        <w:top w:val="none" w:sz="0" w:space="0" w:color="auto"/>
        <w:left w:val="none" w:sz="0" w:space="0" w:color="auto"/>
        <w:bottom w:val="none" w:sz="0" w:space="0" w:color="auto"/>
        <w:right w:val="none" w:sz="0" w:space="0" w:color="auto"/>
      </w:divBdr>
    </w:div>
    <w:div w:id="116997452">
      <w:bodyDiv w:val="1"/>
      <w:marLeft w:val="0"/>
      <w:marRight w:val="0"/>
      <w:marTop w:val="0"/>
      <w:marBottom w:val="0"/>
      <w:divBdr>
        <w:top w:val="none" w:sz="0" w:space="0" w:color="auto"/>
        <w:left w:val="none" w:sz="0" w:space="0" w:color="auto"/>
        <w:bottom w:val="none" w:sz="0" w:space="0" w:color="auto"/>
        <w:right w:val="none" w:sz="0" w:space="0" w:color="auto"/>
      </w:divBdr>
    </w:div>
    <w:div w:id="117183897">
      <w:bodyDiv w:val="1"/>
      <w:marLeft w:val="0"/>
      <w:marRight w:val="0"/>
      <w:marTop w:val="0"/>
      <w:marBottom w:val="0"/>
      <w:divBdr>
        <w:top w:val="none" w:sz="0" w:space="0" w:color="auto"/>
        <w:left w:val="none" w:sz="0" w:space="0" w:color="auto"/>
        <w:bottom w:val="none" w:sz="0" w:space="0" w:color="auto"/>
        <w:right w:val="none" w:sz="0" w:space="0" w:color="auto"/>
      </w:divBdr>
    </w:div>
    <w:div w:id="117265392">
      <w:bodyDiv w:val="1"/>
      <w:marLeft w:val="0"/>
      <w:marRight w:val="0"/>
      <w:marTop w:val="0"/>
      <w:marBottom w:val="0"/>
      <w:divBdr>
        <w:top w:val="none" w:sz="0" w:space="0" w:color="auto"/>
        <w:left w:val="none" w:sz="0" w:space="0" w:color="auto"/>
        <w:bottom w:val="none" w:sz="0" w:space="0" w:color="auto"/>
        <w:right w:val="none" w:sz="0" w:space="0" w:color="auto"/>
      </w:divBdr>
    </w:div>
    <w:div w:id="117455227">
      <w:bodyDiv w:val="1"/>
      <w:marLeft w:val="0"/>
      <w:marRight w:val="0"/>
      <w:marTop w:val="0"/>
      <w:marBottom w:val="0"/>
      <w:divBdr>
        <w:top w:val="none" w:sz="0" w:space="0" w:color="auto"/>
        <w:left w:val="none" w:sz="0" w:space="0" w:color="auto"/>
        <w:bottom w:val="none" w:sz="0" w:space="0" w:color="auto"/>
        <w:right w:val="none" w:sz="0" w:space="0" w:color="auto"/>
      </w:divBdr>
    </w:div>
    <w:div w:id="117532115">
      <w:bodyDiv w:val="1"/>
      <w:marLeft w:val="0"/>
      <w:marRight w:val="0"/>
      <w:marTop w:val="0"/>
      <w:marBottom w:val="0"/>
      <w:divBdr>
        <w:top w:val="none" w:sz="0" w:space="0" w:color="auto"/>
        <w:left w:val="none" w:sz="0" w:space="0" w:color="auto"/>
        <w:bottom w:val="none" w:sz="0" w:space="0" w:color="auto"/>
        <w:right w:val="none" w:sz="0" w:space="0" w:color="auto"/>
      </w:divBdr>
    </w:div>
    <w:div w:id="117533905">
      <w:bodyDiv w:val="1"/>
      <w:marLeft w:val="0"/>
      <w:marRight w:val="0"/>
      <w:marTop w:val="0"/>
      <w:marBottom w:val="0"/>
      <w:divBdr>
        <w:top w:val="none" w:sz="0" w:space="0" w:color="auto"/>
        <w:left w:val="none" w:sz="0" w:space="0" w:color="auto"/>
        <w:bottom w:val="none" w:sz="0" w:space="0" w:color="auto"/>
        <w:right w:val="none" w:sz="0" w:space="0" w:color="auto"/>
      </w:divBdr>
    </w:div>
    <w:div w:id="117574022">
      <w:bodyDiv w:val="1"/>
      <w:marLeft w:val="0"/>
      <w:marRight w:val="0"/>
      <w:marTop w:val="0"/>
      <w:marBottom w:val="0"/>
      <w:divBdr>
        <w:top w:val="none" w:sz="0" w:space="0" w:color="auto"/>
        <w:left w:val="none" w:sz="0" w:space="0" w:color="auto"/>
        <w:bottom w:val="none" w:sz="0" w:space="0" w:color="auto"/>
        <w:right w:val="none" w:sz="0" w:space="0" w:color="auto"/>
      </w:divBdr>
    </w:div>
    <w:div w:id="117575123">
      <w:bodyDiv w:val="1"/>
      <w:marLeft w:val="0"/>
      <w:marRight w:val="0"/>
      <w:marTop w:val="0"/>
      <w:marBottom w:val="0"/>
      <w:divBdr>
        <w:top w:val="none" w:sz="0" w:space="0" w:color="auto"/>
        <w:left w:val="none" w:sz="0" w:space="0" w:color="auto"/>
        <w:bottom w:val="none" w:sz="0" w:space="0" w:color="auto"/>
        <w:right w:val="none" w:sz="0" w:space="0" w:color="auto"/>
      </w:divBdr>
    </w:div>
    <w:div w:id="117918668">
      <w:bodyDiv w:val="1"/>
      <w:marLeft w:val="0"/>
      <w:marRight w:val="0"/>
      <w:marTop w:val="0"/>
      <w:marBottom w:val="0"/>
      <w:divBdr>
        <w:top w:val="none" w:sz="0" w:space="0" w:color="auto"/>
        <w:left w:val="none" w:sz="0" w:space="0" w:color="auto"/>
        <w:bottom w:val="none" w:sz="0" w:space="0" w:color="auto"/>
        <w:right w:val="none" w:sz="0" w:space="0" w:color="auto"/>
      </w:divBdr>
    </w:div>
    <w:div w:id="117995340">
      <w:bodyDiv w:val="1"/>
      <w:marLeft w:val="0"/>
      <w:marRight w:val="0"/>
      <w:marTop w:val="0"/>
      <w:marBottom w:val="0"/>
      <w:divBdr>
        <w:top w:val="none" w:sz="0" w:space="0" w:color="auto"/>
        <w:left w:val="none" w:sz="0" w:space="0" w:color="auto"/>
        <w:bottom w:val="none" w:sz="0" w:space="0" w:color="auto"/>
        <w:right w:val="none" w:sz="0" w:space="0" w:color="auto"/>
      </w:divBdr>
    </w:div>
    <w:div w:id="118034486">
      <w:bodyDiv w:val="1"/>
      <w:marLeft w:val="0"/>
      <w:marRight w:val="0"/>
      <w:marTop w:val="0"/>
      <w:marBottom w:val="0"/>
      <w:divBdr>
        <w:top w:val="none" w:sz="0" w:space="0" w:color="auto"/>
        <w:left w:val="none" w:sz="0" w:space="0" w:color="auto"/>
        <w:bottom w:val="none" w:sz="0" w:space="0" w:color="auto"/>
        <w:right w:val="none" w:sz="0" w:space="0" w:color="auto"/>
      </w:divBdr>
    </w:div>
    <w:div w:id="118039173">
      <w:bodyDiv w:val="1"/>
      <w:marLeft w:val="0"/>
      <w:marRight w:val="0"/>
      <w:marTop w:val="0"/>
      <w:marBottom w:val="0"/>
      <w:divBdr>
        <w:top w:val="none" w:sz="0" w:space="0" w:color="auto"/>
        <w:left w:val="none" w:sz="0" w:space="0" w:color="auto"/>
        <w:bottom w:val="none" w:sz="0" w:space="0" w:color="auto"/>
        <w:right w:val="none" w:sz="0" w:space="0" w:color="auto"/>
      </w:divBdr>
    </w:div>
    <w:div w:id="118040439">
      <w:bodyDiv w:val="1"/>
      <w:marLeft w:val="0"/>
      <w:marRight w:val="0"/>
      <w:marTop w:val="0"/>
      <w:marBottom w:val="0"/>
      <w:divBdr>
        <w:top w:val="none" w:sz="0" w:space="0" w:color="auto"/>
        <w:left w:val="none" w:sz="0" w:space="0" w:color="auto"/>
        <w:bottom w:val="none" w:sz="0" w:space="0" w:color="auto"/>
        <w:right w:val="none" w:sz="0" w:space="0" w:color="auto"/>
      </w:divBdr>
    </w:div>
    <w:div w:id="118113744">
      <w:bodyDiv w:val="1"/>
      <w:marLeft w:val="0"/>
      <w:marRight w:val="0"/>
      <w:marTop w:val="0"/>
      <w:marBottom w:val="0"/>
      <w:divBdr>
        <w:top w:val="none" w:sz="0" w:space="0" w:color="auto"/>
        <w:left w:val="none" w:sz="0" w:space="0" w:color="auto"/>
        <w:bottom w:val="none" w:sz="0" w:space="0" w:color="auto"/>
        <w:right w:val="none" w:sz="0" w:space="0" w:color="auto"/>
      </w:divBdr>
    </w:div>
    <w:div w:id="118299458">
      <w:bodyDiv w:val="1"/>
      <w:marLeft w:val="0"/>
      <w:marRight w:val="0"/>
      <w:marTop w:val="0"/>
      <w:marBottom w:val="0"/>
      <w:divBdr>
        <w:top w:val="none" w:sz="0" w:space="0" w:color="auto"/>
        <w:left w:val="none" w:sz="0" w:space="0" w:color="auto"/>
        <w:bottom w:val="none" w:sz="0" w:space="0" w:color="auto"/>
        <w:right w:val="none" w:sz="0" w:space="0" w:color="auto"/>
      </w:divBdr>
    </w:div>
    <w:div w:id="118426063">
      <w:bodyDiv w:val="1"/>
      <w:marLeft w:val="0"/>
      <w:marRight w:val="0"/>
      <w:marTop w:val="0"/>
      <w:marBottom w:val="0"/>
      <w:divBdr>
        <w:top w:val="none" w:sz="0" w:space="0" w:color="auto"/>
        <w:left w:val="none" w:sz="0" w:space="0" w:color="auto"/>
        <w:bottom w:val="none" w:sz="0" w:space="0" w:color="auto"/>
        <w:right w:val="none" w:sz="0" w:space="0" w:color="auto"/>
      </w:divBdr>
    </w:div>
    <w:div w:id="118451560">
      <w:bodyDiv w:val="1"/>
      <w:marLeft w:val="0"/>
      <w:marRight w:val="0"/>
      <w:marTop w:val="0"/>
      <w:marBottom w:val="0"/>
      <w:divBdr>
        <w:top w:val="none" w:sz="0" w:space="0" w:color="auto"/>
        <w:left w:val="none" w:sz="0" w:space="0" w:color="auto"/>
        <w:bottom w:val="none" w:sz="0" w:space="0" w:color="auto"/>
        <w:right w:val="none" w:sz="0" w:space="0" w:color="auto"/>
      </w:divBdr>
    </w:div>
    <w:div w:id="118569343">
      <w:bodyDiv w:val="1"/>
      <w:marLeft w:val="0"/>
      <w:marRight w:val="0"/>
      <w:marTop w:val="0"/>
      <w:marBottom w:val="0"/>
      <w:divBdr>
        <w:top w:val="none" w:sz="0" w:space="0" w:color="auto"/>
        <w:left w:val="none" w:sz="0" w:space="0" w:color="auto"/>
        <w:bottom w:val="none" w:sz="0" w:space="0" w:color="auto"/>
        <w:right w:val="none" w:sz="0" w:space="0" w:color="auto"/>
      </w:divBdr>
    </w:div>
    <w:div w:id="118574134">
      <w:bodyDiv w:val="1"/>
      <w:marLeft w:val="0"/>
      <w:marRight w:val="0"/>
      <w:marTop w:val="0"/>
      <w:marBottom w:val="0"/>
      <w:divBdr>
        <w:top w:val="none" w:sz="0" w:space="0" w:color="auto"/>
        <w:left w:val="none" w:sz="0" w:space="0" w:color="auto"/>
        <w:bottom w:val="none" w:sz="0" w:space="0" w:color="auto"/>
        <w:right w:val="none" w:sz="0" w:space="0" w:color="auto"/>
      </w:divBdr>
    </w:div>
    <w:div w:id="118577723">
      <w:bodyDiv w:val="1"/>
      <w:marLeft w:val="0"/>
      <w:marRight w:val="0"/>
      <w:marTop w:val="0"/>
      <w:marBottom w:val="0"/>
      <w:divBdr>
        <w:top w:val="none" w:sz="0" w:space="0" w:color="auto"/>
        <w:left w:val="none" w:sz="0" w:space="0" w:color="auto"/>
        <w:bottom w:val="none" w:sz="0" w:space="0" w:color="auto"/>
        <w:right w:val="none" w:sz="0" w:space="0" w:color="auto"/>
      </w:divBdr>
    </w:div>
    <w:div w:id="118686316">
      <w:bodyDiv w:val="1"/>
      <w:marLeft w:val="0"/>
      <w:marRight w:val="0"/>
      <w:marTop w:val="0"/>
      <w:marBottom w:val="0"/>
      <w:divBdr>
        <w:top w:val="none" w:sz="0" w:space="0" w:color="auto"/>
        <w:left w:val="none" w:sz="0" w:space="0" w:color="auto"/>
        <w:bottom w:val="none" w:sz="0" w:space="0" w:color="auto"/>
        <w:right w:val="none" w:sz="0" w:space="0" w:color="auto"/>
      </w:divBdr>
    </w:div>
    <w:div w:id="118842766">
      <w:bodyDiv w:val="1"/>
      <w:marLeft w:val="0"/>
      <w:marRight w:val="0"/>
      <w:marTop w:val="0"/>
      <w:marBottom w:val="0"/>
      <w:divBdr>
        <w:top w:val="none" w:sz="0" w:space="0" w:color="auto"/>
        <w:left w:val="none" w:sz="0" w:space="0" w:color="auto"/>
        <w:bottom w:val="none" w:sz="0" w:space="0" w:color="auto"/>
        <w:right w:val="none" w:sz="0" w:space="0" w:color="auto"/>
      </w:divBdr>
    </w:div>
    <w:div w:id="118883100">
      <w:bodyDiv w:val="1"/>
      <w:marLeft w:val="0"/>
      <w:marRight w:val="0"/>
      <w:marTop w:val="0"/>
      <w:marBottom w:val="0"/>
      <w:divBdr>
        <w:top w:val="none" w:sz="0" w:space="0" w:color="auto"/>
        <w:left w:val="none" w:sz="0" w:space="0" w:color="auto"/>
        <w:bottom w:val="none" w:sz="0" w:space="0" w:color="auto"/>
        <w:right w:val="none" w:sz="0" w:space="0" w:color="auto"/>
      </w:divBdr>
    </w:div>
    <w:div w:id="118912164">
      <w:bodyDiv w:val="1"/>
      <w:marLeft w:val="0"/>
      <w:marRight w:val="0"/>
      <w:marTop w:val="0"/>
      <w:marBottom w:val="0"/>
      <w:divBdr>
        <w:top w:val="none" w:sz="0" w:space="0" w:color="auto"/>
        <w:left w:val="none" w:sz="0" w:space="0" w:color="auto"/>
        <w:bottom w:val="none" w:sz="0" w:space="0" w:color="auto"/>
        <w:right w:val="none" w:sz="0" w:space="0" w:color="auto"/>
      </w:divBdr>
    </w:div>
    <w:div w:id="119148854">
      <w:bodyDiv w:val="1"/>
      <w:marLeft w:val="0"/>
      <w:marRight w:val="0"/>
      <w:marTop w:val="0"/>
      <w:marBottom w:val="0"/>
      <w:divBdr>
        <w:top w:val="none" w:sz="0" w:space="0" w:color="auto"/>
        <w:left w:val="none" w:sz="0" w:space="0" w:color="auto"/>
        <w:bottom w:val="none" w:sz="0" w:space="0" w:color="auto"/>
        <w:right w:val="none" w:sz="0" w:space="0" w:color="auto"/>
      </w:divBdr>
    </w:div>
    <w:div w:id="119344851">
      <w:bodyDiv w:val="1"/>
      <w:marLeft w:val="0"/>
      <w:marRight w:val="0"/>
      <w:marTop w:val="0"/>
      <w:marBottom w:val="0"/>
      <w:divBdr>
        <w:top w:val="none" w:sz="0" w:space="0" w:color="auto"/>
        <w:left w:val="none" w:sz="0" w:space="0" w:color="auto"/>
        <w:bottom w:val="none" w:sz="0" w:space="0" w:color="auto"/>
        <w:right w:val="none" w:sz="0" w:space="0" w:color="auto"/>
      </w:divBdr>
    </w:div>
    <w:div w:id="119492881">
      <w:bodyDiv w:val="1"/>
      <w:marLeft w:val="0"/>
      <w:marRight w:val="0"/>
      <w:marTop w:val="0"/>
      <w:marBottom w:val="0"/>
      <w:divBdr>
        <w:top w:val="none" w:sz="0" w:space="0" w:color="auto"/>
        <w:left w:val="none" w:sz="0" w:space="0" w:color="auto"/>
        <w:bottom w:val="none" w:sz="0" w:space="0" w:color="auto"/>
        <w:right w:val="none" w:sz="0" w:space="0" w:color="auto"/>
      </w:divBdr>
    </w:div>
    <w:div w:id="119538624">
      <w:bodyDiv w:val="1"/>
      <w:marLeft w:val="0"/>
      <w:marRight w:val="0"/>
      <w:marTop w:val="0"/>
      <w:marBottom w:val="0"/>
      <w:divBdr>
        <w:top w:val="none" w:sz="0" w:space="0" w:color="auto"/>
        <w:left w:val="none" w:sz="0" w:space="0" w:color="auto"/>
        <w:bottom w:val="none" w:sz="0" w:space="0" w:color="auto"/>
        <w:right w:val="none" w:sz="0" w:space="0" w:color="auto"/>
      </w:divBdr>
    </w:div>
    <w:div w:id="119568896">
      <w:bodyDiv w:val="1"/>
      <w:marLeft w:val="0"/>
      <w:marRight w:val="0"/>
      <w:marTop w:val="0"/>
      <w:marBottom w:val="0"/>
      <w:divBdr>
        <w:top w:val="none" w:sz="0" w:space="0" w:color="auto"/>
        <w:left w:val="none" w:sz="0" w:space="0" w:color="auto"/>
        <w:bottom w:val="none" w:sz="0" w:space="0" w:color="auto"/>
        <w:right w:val="none" w:sz="0" w:space="0" w:color="auto"/>
      </w:divBdr>
    </w:div>
    <w:div w:id="119612802">
      <w:bodyDiv w:val="1"/>
      <w:marLeft w:val="0"/>
      <w:marRight w:val="0"/>
      <w:marTop w:val="0"/>
      <w:marBottom w:val="0"/>
      <w:divBdr>
        <w:top w:val="none" w:sz="0" w:space="0" w:color="auto"/>
        <w:left w:val="none" w:sz="0" w:space="0" w:color="auto"/>
        <w:bottom w:val="none" w:sz="0" w:space="0" w:color="auto"/>
        <w:right w:val="none" w:sz="0" w:space="0" w:color="auto"/>
      </w:divBdr>
    </w:div>
    <w:div w:id="119614552">
      <w:bodyDiv w:val="1"/>
      <w:marLeft w:val="0"/>
      <w:marRight w:val="0"/>
      <w:marTop w:val="0"/>
      <w:marBottom w:val="0"/>
      <w:divBdr>
        <w:top w:val="none" w:sz="0" w:space="0" w:color="auto"/>
        <w:left w:val="none" w:sz="0" w:space="0" w:color="auto"/>
        <w:bottom w:val="none" w:sz="0" w:space="0" w:color="auto"/>
        <w:right w:val="none" w:sz="0" w:space="0" w:color="auto"/>
      </w:divBdr>
    </w:div>
    <w:div w:id="119885773">
      <w:bodyDiv w:val="1"/>
      <w:marLeft w:val="0"/>
      <w:marRight w:val="0"/>
      <w:marTop w:val="0"/>
      <w:marBottom w:val="0"/>
      <w:divBdr>
        <w:top w:val="none" w:sz="0" w:space="0" w:color="auto"/>
        <w:left w:val="none" w:sz="0" w:space="0" w:color="auto"/>
        <w:bottom w:val="none" w:sz="0" w:space="0" w:color="auto"/>
        <w:right w:val="none" w:sz="0" w:space="0" w:color="auto"/>
      </w:divBdr>
    </w:div>
    <w:div w:id="119886300">
      <w:bodyDiv w:val="1"/>
      <w:marLeft w:val="0"/>
      <w:marRight w:val="0"/>
      <w:marTop w:val="0"/>
      <w:marBottom w:val="0"/>
      <w:divBdr>
        <w:top w:val="none" w:sz="0" w:space="0" w:color="auto"/>
        <w:left w:val="none" w:sz="0" w:space="0" w:color="auto"/>
        <w:bottom w:val="none" w:sz="0" w:space="0" w:color="auto"/>
        <w:right w:val="none" w:sz="0" w:space="0" w:color="auto"/>
      </w:divBdr>
    </w:div>
    <w:div w:id="120156723">
      <w:bodyDiv w:val="1"/>
      <w:marLeft w:val="0"/>
      <w:marRight w:val="0"/>
      <w:marTop w:val="0"/>
      <w:marBottom w:val="0"/>
      <w:divBdr>
        <w:top w:val="none" w:sz="0" w:space="0" w:color="auto"/>
        <w:left w:val="none" w:sz="0" w:space="0" w:color="auto"/>
        <w:bottom w:val="none" w:sz="0" w:space="0" w:color="auto"/>
        <w:right w:val="none" w:sz="0" w:space="0" w:color="auto"/>
      </w:divBdr>
    </w:div>
    <w:div w:id="120196598">
      <w:bodyDiv w:val="1"/>
      <w:marLeft w:val="0"/>
      <w:marRight w:val="0"/>
      <w:marTop w:val="0"/>
      <w:marBottom w:val="0"/>
      <w:divBdr>
        <w:top w:val="none" w:sz="0" w:space="0" w:color="auto"/>
        <w:left w:val="none" w:sz="0" w:space="0" w:color="auto"/>
        <w:bottom w:val="none" w:sz="0" w:space="0" w:color="auto"/>
        <w:right w:val="none" w:sz="0" w:space="0" w:color="auto"/>
      </w:divBdr>
    </w:div>
    <w:div w:id="120421193">
      <w:bodyDiv w:val="1"/>
      <w:marLeft w:val="0"/>
      <w:marRight w:val="0"/>
      <w:marTop w:val="0"/>
      <w:marBottom w:val="0"/>
      <w:divBdr>
        <w:top w:val="none" w:sz="0" w:space="0" w:color="auto"/>
        <w:left w:val="none" w:sz="0" w:space="0" w:color="auto"/>
        <w:bottom w:val="none" w:sz="0" w:space="0" w:color="auto"/>
        <w:right w:val="none" w:sz="0" w:space="0" w:color="auto"/>
      </w:divBdr>
    </w:div>
    <w:div w:id="120653766">
      <w:bodyDiv w:val="1"/>
      <w:marLeft w:val="0"/>
      <w:marRight w:val="0"/>
      <w:marTop w:val="0"/>
      <w:marBottom w:val="0"/>
      <w:divBdr>
        <w:top w:val="none" w:sz="0" w:space="0" w:color="auto"/>
        <w:left w:val="none" w:sz="0" w:space="0" w:color="auto"/>
        <w:bottom w:val="none" w:sz="0" w:space="0" w:color="auto"/>
        <w:right w:val="none" w:sz="0" w:space="0" w:color="auto"/>
      </w:divBdr>
    </w:div>
    <w:div w:id="120661514">
      <w:bodyDiv w:val="1"/>
      <w:marLeft w:val="0"/>
      <w:marRight w:val="0"/>
      <w:marTop w:val="0"/>
      <w:marBottom w:val="0"/>
      <w:divBdr>
        <w:top w:val="none" w:sz="0" w:space="0" w:color="auto"/>
        <w:left w:val="none" w:sz="0" w:space="0" w:color="auto"/>
        <w:bottom w:val="none" w:sz="0" w:space="0" w:color="auto"/>
        <w:right w:val="none" w:sz="0" w:space="0" w:color="auto"/>
      </w:divBdr>
    </w:div>
    <w:div w:id="120848974">
      <w:bodyDiv w:val="1"/>
      <w:marLeft w:val="0"/>
      <w:marRight w:val="0"/>
      <w:marTop w:val="0"/>
      <w:marBottom w:val="0"/>
      <w:divBdr>
        <w:top w:val="none" w:sz="0" w:space="0" w:color="auto"/>
        <w:left w:val="none" w:sz="0" w:space="0" w:color="auto"/>
        <w:bottom w:val="none" w:sz="0" w:space="0" w:color="auto"/>
        <w:right w:val="none" w:sz="0" w:space="0" w:color="auto"/>
      </w:divBdr>
    </w:div>
    <w:div w:id="121269742">
      <w:bodyDiv w:val="1"/>
      <w:marLeft w:val="0"/>
      <w:marRight w:val="0"/>
      <w:marTop w:val="0"/>
      <w:marBottom w:val="0"/>
      <w:divBdr>
        <w:top w:val="none" w:sz="0" w:space="0" w:color="auto"/>
        <w:left w:val="none" w:sz="0" w:space="0" w:color="auto"/>
        <w:bottom w:val="none" w:sz="0" w:space="0" w:color="auto"/>
        <w:right w:val="none" w:sz="0" w:space="0" w:color="auto"/>
      </w:divBdr>
    </w:div>
    <w:div w:id="121391748">
      <w:bodyDiv w:val="1"/>
      <w:marLeft w:val="0"/>
      <w:marRight w:val="0"/>
      <w:marTop w:val="0"/>
      <w:marBottom w:val="0"/>
      <w:divBdr>
        <w:top w:val="none" w:sz="0" w:space="0" w:color="auto"/>
        <w:left w:val="none" w:sz="0" w:space="0" w:color="auto"/>
        <w:bottom w:val="none" w:sz="0" w:space="0" w:color="auto"/>
        <w:right w:val="none" w:sz="0" w:space="0" w:color="auto"/>
      </w:divBdr>
    </w:div>
    <w:div w:id="121534713">
      <w:bodyDiv w:val="1"/>
      <w:marLeft w:val="0"/>
      <w:marRight w:val="0"/>
      <w:marTop w:val="0"/>
      <w:marBottom w:val="0"/>
      <w:divBdr>
        <w:top w:val="none" w:sz="0" w:space="0" w:color="auto"/>
        <w:left w:val="none" w:sz="0" w:space="0" w:color="auto"/>
        <w:bottom w:val="none" w:sz="0" w:space="0" w:color="auto"/>
        <w:right w:val="none" w:sz="0" w:space="0" w:color="auto"/>
      </w:divBdr>
    </w:div>
    <w:div w:id="121655425">
      <w:bodyDiv w:val="1"/>
      <w:marLeft w:val="0"/>
      <w:marRight w:val="0"/>
      <w:marTop w:val="0"/>
      <w:marBottom w:val="0"/>
      <w:divBdr>
        <w:top w:val="none" w:sz="0" w:space="0" w:color="auto"/>
        <w:left w:val="none" w:sz="0" w:space="0" w:color="auto"/>
        <w:bottom w:val="none" w:sz="0" w:space="0" w:color="auto"/>
        <w:right w:val="none" w:sz="0" w:space="0" w:color="auto"/>
      </w:divBdr>
    </w:div>
    <w:div w:id="121926518">
      <w:bodyDiv w:val="1"/>
      <w:marLeft w:val="0"/>
      <w:marRight w:val="0"/>
      <w:marTop w:val="0"/>
      <w:marBottom w:val="0"/>
      <w:divBdr>
        <w:top w:val="none" w:sz="0" w:space="0" w:color="auto"/>
        <w:left w:val="none" w:sz="0" w:space="0" w:color="auto"/>
        <w:bottom w:val="none" w:sz="0" w:space="0" w:color="auto"/>
        <w:right w:val="none" w:sz="0" w:space="0" w:color="auto"/>
      </w:divBdr>
    </w:div>
    <w:div w:id="121967347">
      <w:bodyDiv w:val="1"/>
      <w:marLeft w:val="0"/>
      <w:marRight w:val="0"/>
      <w:marTop w:val="0"/>
      <w:marBottom w:val="0"/>
      <w:divBdr>
        <w:top w:val="none" w:sz="0" w:space="0" w:color="auto"/>
        <w:left w:val="none" w:sz="0" w:space="0" w:color="auto"/>
        <w:bottom w:val="none" w:sz="0" w:space="0" w:color="auto"/>
        <w:right w:val="none" w:sz="0" w:space="0" w:color="auto"/>
      </w:divBdr>
    </w:div>
    <w:div w:id="121967769">
      <w:bodyDiv w:val="1"/>
      <w:marLeft w:val="0"/>
      <w:marRight w:val="0"/>
      <w:marTop w:val="0"/>
      <w:marBottom w:val="0"/>
      <w:divBdr>
        <w:top w:val="none" w:sz="0" w:space="0" w:color="auto"/>
        <w:left w:val="none" w:sz="0" w:space="0" w:color="auto"/>
        <w:bottom w:val="none" w:sz="0" w:space="0" w:color="auto"/>
        <w:right w:val="none" w:sz="0" w:space="0" w:color="auto"/>
      </w:divBdr>
    </w:div>
    <w:div w:id="122043994">
      <w:bodyDiv w:val="1"/>
      <w:marLeft w:val="0"/>
      <w:marRight w:val="0"/>
      <w:marTop w:val="0"/>
      <w:marBottom w:val="0"/>
      <w:divBdr>
        <w:top w:val="none" w:sz="0" w:space="0" w:color="auto"/>
        <w:left w:val="none" w:sz="0" w:space="0" w:color="auto"/>
        <w:bottom w:val="none" w:sz="0" w:space="0" w:color="auto"/>
        <w:right w:val="none" w:sz="0" w:space="0" w:color="auto"/>
      </w:divBdr>
    </w:div>
    <w:div w:id="122188924">
      <w:bodyDiv w:val="1"/>
      <w:marLeft w:val="0"/>
      <w:marRight w:val="0"/>
      <w:marTop w:val="0"/>
      <w:marBottom w:val="0"/>
      <w:divBdr>
        <w:top w:val="none" w:sz="0" w:space="0" w:color="auto"/>
        <w:left w:val="none" w:sz="0" w:space="0" w:color="auto"/>
        <w:bottom w:val="none" w:sz="0" w:space="0" w:color="auto"/>
        <w:right w:val="none" w:sz="0" w:space="0" w:color="auto"/>
      </w:divBdr>
    </w:div>
    <w:div w:id="122309416">
      <w:bodyDiv w:val="1"/>
      <w:marLeft w:val="0"/>
      <w:marRight w:val="0"/>
      <w:marTop w:val="0"/>
      <w:marBottom w:val="0"/>
      <w:divBdr>
        <w:top w:val="none" w:sz="0" w:space="0" w:color="auto"/>
        <w:left w:val="none" w:sz="0" w:space="0" w:color="auto"/>
        <w:bottom w:val="none" w:sz="0" w:space="0" w:color="auto"/>
        <w:right w:val="none" w:sz="0" w:space="0" w:color="auto"/>
      </w:divBdr>
    </w:div>
    <w:div w:id="122357054">
      <w:bodyDiv w:val="1"/>
      <w:marLeft w:val="0"/>
      <w:marRight w:val="0"/>
      <w:marTop w:val="0"/>
      <w:marBottom w:val="0"/>
      <w:divBdr>
        <w:top w:val="none" w:sz="0" w:space="0" w:color="auto"/>
        <w:left w:val="none" w:sz="0" w:space="0" w:color="auto"/>
        <w:bottom w:val="none" w:sz="0" w:space="0" w:color="auto"/>
        <w:right w:val="none" w:sz="0" w:space="0" w:color="auto"/>
      </w:divBdr>
    </w:div>
    <w:div w:id="122696603">
      <w:bodyDiv w:val="1"/>
      <w:marLeft w:val="0"/>
      <w:marRight w:val="0"/>
      <w:marTop w:val="0"/>
      <w:marBottom w:val="0"/>
      <w:divBdr>
        <w:top w:val="none" w:sz="0" w:space="0" w:color="auto"/>
        <w:left w:val="none" w:sz="0" w:space="0" w:color="auto"/>
        <w:bottom w:val="none" w:sz="0" w:space="0" w:color="auto"/>
        <w:right w:val="none" w:sz="0" w:space="0" w:color="auto"/>
      </w:divBdr>
    </w:div>
    <w:div w:id="122771661">
      <w:bodyDiv w:val="1"/>
      <w:marLeft w:val="0"/>
      <w:marRight w:val="0"/>
      <w:marTop w:val="0"/>
      <w:marBottom w:val="0"/>
      <w:divBdr>
        <w:top w:val="none" w:sz="0" w:space="0" w:color="auto"/>
        <w:left w:val="none" w:sz="0" w:space="0" w:color="auto"/>
        <w:bottom w:val="none" w:sz="0" w:space="0" w:color="auto"/>
        <w:right w:val="none" w:sz="0" w:space="0" w:color="auto"/>
      </w:divBdr>
    </w:div>
    <w:div w:id="122819949">
      <w:bodyDiv w:val="1"/>
      <w:marLeft w:val="0"/>
      <w:marRight w:val="0"/>
      <w:marTop w:val="0"/>
      <w:marBottom w:val="0"/>
      <w:divBdr>
        <w:top w:val="none" w:sz="0" w:space="0" w:color="auto"/>
        <w:left w:val="none" w:sz="0" w:space="0" w:color="auto"/>
        <w:bottom w:val="none" w:sz="0" w:space="0" w:color="auto"/>
        <w:right w:val="none" w:sz="0" w:space="0" w:color="auto"/>
      </w:divBdr>
    </w:div>
    <w:div w:id="122843990">
      <w:bodyDiv w:val="1"/>
      <w:marLeft w:val="0"/>
      <w:marRight w:val="0"/>
      <w:marTop w:val="0"/>
      <w:marBottom w:val="0"/>
      <w:divBdr>
        <w:top w:val="none" w:sz="0" w:space="0" w:color="auto"/>
        <w:left w:val="none" w:sz="0" w:space="0" w:color="auto"/>
        <w:bottom w:val="none" w:sz="0" w:space="0" w:color="auto"/>
        <w:right w:val="none" w:sz="0" w:space="0" w:color="auto"/>
      </w:divBdr>
    </w:div>
    <w:div w:id="123354368">
      <w:bodyDiv w:val="1"/>
      <w:marLeft w:val="0"/>
      <w:marRight w:val="0"/>
      <w:marTop w:val="0"/>
      <w:marBottom w:val="0"/>
      <w:divBdr>
        <w:top w:val="none" w:sz="0" w:space="0" w:color="auto"/>
        <w:left w:val="none" w:sz="0" w:space="0" w:color="auto"/>
        <w:bottom w:val="none" w:sz="0" w:space="0" w:color="auto"/>
        <w:right w:val="none" w:sz="0" w:space="0" w:color="auto"/>
      </w:divBdr>
    </w:div>
    <w:div w:id="123624126">
      <w:bodyDiv w:val="1"/>
      <w:marLeft w:val="0"/>
      <w:marRight w:val="0"/>
      <w:marTop w:val="0"/>
      <w:marBottom w:val="0"/>
      <w:divBdr>
        <w:top w:val="none" w:sz="0" w:space="0" w:color="auto"/>
        <w:left w:val="none" w:sz="0" w:space="0" w:color="auto"/>
        <w:bottom w:val="none" w:sz="0" w:space="0" w:color="auto"/>
        <w:right w:val="none" w:sz="0" w:space="0" w:color="auto"/>
      </w:divBdr>
    </w:div>
    <w:div w:id="123695466">
      <w:bodyDiv w:val="1"/>
      <w:marLeft w:val="0"/>
      <w:marRight w:val="0"/>
      <w:marTop w:val="0"/>
      <w:marBottom w:val="0"/>
      <w:divBdr>
        <w:top w:val="none" w:sz="0" w:space="0" w:color="auto"/>
        <w:left w:val="none" w:sz="0" w:space="0" w:color="auto"/>
        <w:bottom w:val="none" w:sz="0" w:space="0" w:color="auto"/>
        <w:right w:val="none" w:sz="0" w:space="0" w:color="auto"/>
      </w:divBdr>
    </w:div>
    <w:div w:id="123696406">
      <w:bodyDiv w:val="1"/>
      <w:marLeft w:val="0"/>
      <w:marRight w:val="0"/>
      <w:marTop w:val="0"/>
      <w:marBottom w:val="0"/>
      <w:divBdr>
        <w:top w:val="none" w:sz="0" w:space="0" w:color="auto"/>
        <w:left w:val="none" w:sz="0" w:space="0" w:color="auto"/>
        <w:bottom w:val="none" w:sz="0" w:space="0" w:color="auto"/>
        <w:right w:val="none" w:sz="0" w:space="0" w:color="auto"/>
      </w:divBdr>
    </w:div>
    <w:div w:id="123817364">
      <w:bodyDiv w:val="1"/>
      <w:marLeft w:val="0"/>
      <w:marRight w:val="0"/>
      <w:marTop w:val="0"/>
      <w:marBottom w:val="0"/>
      <w:divBdr>
        <w:top w:val="none" w:sz="0" w:space="0" w:color="auto"/>
        <w:left w:val="none" w:sz="0" w:space="0" w:color="auto"/>
        <w:bottom w:val="none" w:sz="0" w:space="0" w:color="auto"/>
        <w:right w:val="none" w:sz="0" w:space="0" w:color="auto"/>
      </w:divBdr>
    </w:div>
    <w:div w:id="124082088">
      <w:bodyDiv w:val="1"/>
      <w:marLeft w:val="0"/>
      <w:marRight w:val="0"/>
      <w:marTop w:val="0"/>
      <w:marBottom w:val="0"/>
      <w:divBdr>
        <w:top w:val="none" w:sz="0" w:space="0" w:color="auto"/>
        <w:left w:val="none" w:sz="0" w:space="0" w:color="auto"/>
        <w:bottom w:val="none" w:sz="0" w:space="0" w:color="auto"/>
        <w:right w:val="none" w:sz="0" w:space="0" w:color="auto"/>
      </w:divBdr>
    </w:div>
    <w:div w:id="124128323">
      <w:bodyDiv w:val="1"/>
      <w:marLeft w:val="0"/>
      <w:marRight w:val="0"/>
      <w:marTop w:val="0"/>
      <w:marBottom w:val="0"/>
      <w:divBdr>
        <w:top w:val="none" w:sz="0" w:space="0" w:color="auto"/>
        <w:left w:val="none" w:sz="0" w:space="0" w:color="auto"/>
        <w:bottom w:val="none" w:sz="0" w:space="0" w:color="auto"/>
        <w:right w:val="none" w:sz="0" w:space="0" w:color="auto"/>
      </w:divBdr>
    </w:div>
    <w:div w:id="124398903">
      <w:bodyDiv w:val="1"/>
      <w:marLeft w:val="0"/>
      <w:marRight w:val="0"/>
      <w:marTop w:val="0"/>
      <w:marBottom w:val="0"/>
      <w:divBdr>
        <w:top w:val="none" w:sz="0" w:space="0" w:color="auto"/>
        <w:left w:val="none" w:sz="0" w:space="0" w:color="auto"/>
        <w:bottom w:val="none" w:sz="0" w:space="0" w:color="auto"/>
        <w:right w:val="none" w:sz="0" w:space="0" w:color="auto"/>
      </w:divBdr>
    </w:div>
    <w:div w:id="124543353">
      <w:bodyDiv w:val="1"/>
      <w:marLeft w:val="0"/>
      <w:marRight w:val="0"/>
      <w:marTop w:val="0"/>
      <w:marBottom w:val="0"/>
      <w:divBdr>
        <w:top w:val="none" w:sz="0" w:space="0" w:color="auto"/>
        <w:left w:val="none" w:sz="0" w:space="0" w:color="auto"/>
        <w:bottom w:val="none" w:sz="0" w:space="0" w:color="auto"/>
        <w:right w:val="none" w:sz="0" w:space="0" w:color="auto"/>
      </w:divBdr>
    </w:div>
    <w:div w:id="124589856">
      <w:bodyDiv w:val="1"/>
      <w:marLeft w:val="0"/>
      <w:marRight w:val="0"/>
      <w:marTop w:val="0"/>
      <w:marBottom w:val="0"/>
      <w:divBdr>
        <w:top w:val="none" w:sz="0" w:space="0" w:color="auto"/>
        <w:left w:val="none" w:sz="0" w:space="0" w:color="auto"/>
        <w:bottom w:val="none" w:sz="0" w:space="0" w:color="auto"/>
        <w:right w:val="none" w:sz="0" w:space="0" w:color="auto"/>
      </w:divBdr>
    </w:div>
    <w:div w:id="124666583">
      <w:bodyDiv w:val="1"/>
      <w:marLeft w:val="0"/>
      <w:marRight w:val="0"/>
      <w:marTop w:val="0"/>
      <w:marBottom w:val="0"/>
      <w:divBdr>
        <w:top w:val="none" w:sz="0" w:space="0" w:color="auto"/>
        <w:left w:val="none" w:sz="0" w:space="0" w:color="auto"/>
        <w:bottom w:val="none" w:sz="0" w:space="0" w:color="auto"/>
        <w:right w:val="none" w:sz="0" w:space="0" w:color="auto"/>
      </w:divBdr>
    </w:div>
    <w:div w:id="124785566">
      <w:bodyDiv w:val="1"/>
      <w:marLeft w:val="0"/>
      <w:marRight w:val="0"/>
      <w:marTop w:val="0"/>
      <w:marBottom w:val="0"/>
      <w:divBdr>
        <w:top w:val="none" w:sz="0" w:space="0" w:color="auto"/>
        <w:left w:val="none" w:sz="0" w:space="0" w:color="auto"/>
        <w:bottom w:val="none" w:sz="0" w:space="0" w:color="auto"/>
        <w:right w:val="none" w:sz="0" w:space="0" w:color="auto"/>
      </w:divBdr>
    </w:div>
    <w:div w:id="125125556">
      <w:bodyDiv w:val="1"/>
      <w:marLeft w:val="0"/>
      <w:marRight w:val="0"/>
      <w:marTop w:val="0"/>
      <w:marBottom w:val="0"/>
      <w:divBdr>
        <w:top w:val="none" w:sz="0" w:space="0" w:color="auto"/>
        <w:left w:val="none" w:sz="0" w:space="0" w:color="auto"/>
        <w:bottom w:val="none" w:sz="0" w:space="0" w:color="auto"/>
        <w:right w:val="none" w:sz="0" w:space="0" w:color="auto"/>
      </w:divBdr>
    </w:div>
    <w:div w:id="125197727">
      <w:bodyDiv w:val="1"/>
      <w:marLeft w:val="0"/>
      <w:marRight w:val="0"/>
      <w:marTop w:val="0"/>
      <w:marBottom w:val="0"/>
      <w:divBdr>
        <w:top w:val="none" w:sz="0" w:space="0" w:color="auto"/>
        <w:left w:val="none" w:sz="0" w:space="0" w:color="auto"/>
        <w:bottom w:val="none" w:sz="0" w:space="0" w:color="auto"/>
        <w:right w:val="none" w:sz="0" w:space="0" w:color="auto"/>
      </w:divBdr>
    </w:div>
    <w:div w:id="125241253">
      <w:bodyDiv w:val="1"/>
      <w:marLeft w:val="0"/>
      <w:marRight w:val="0"/>
      <w:marTop w:val="0"/>
      <w:marBottom w:val="0"/>
      <w:divBdr>
        <w:top w:val="none" w:sz="0" w:space="0" w:color="auto"/>
        <w:left w:val="none" w:sz="0" w:space="0" w:color="auto"/>
        <w:bottom w:val="none" w:sz="0" w:space="0" w:color="auto"/>
        <w:right w:val="none" w:sz="0" w:space="0" w:color="auto"/>
      </w:divBdr>
    </w:div>
    <w:div w:id="125315021">
      <w:bodyDiv w:val="1"/>
      <w:marLeft w:val="0"/>
      <w:marRight w:val="0"/>
      <w:marTop w:val="0"/>
      <w:marBottom w:val="0"/>
      <w:divBdr>
        <w:top w:val="none" w:sz="0" w:space="0" w:color="auto"/>
        <w:left w:val="none" w:sz="0" w:space="0" w:color="auto"/>
        <w:bottom w:val="none" w:sz="0" w:space="0" w:color="auto"/>
        <w:right w:val="none" w:sz="0" w:space="0" w:color="auto"/>
      </w:divBdr>
    </w:div>
    <w:div w:id="125315135">
      <w:bodyDiv w:val="1"/>
      <w:marLeft w:val="0"/>
      <w:marRight w:val="0"/>
      <w:marTop w:val="0"/>
      <w:marBottom w:val="0"/>
      <w:divBdr>
        <w:top w:val="none" w:sz="0" w:space="0" w:color="auto"/>
        <w:left w:val="none" w:sz="0" w:space="0" w:color="auto"/>
        <w:bottom w:val="none" w:sz="0" w:space="0" w:color="auto"/>
        <w:right w:val="none" w:sz="0" w:space="0" w:color="auto"/>
      </w:divBdr>
    </w:div>
    <w:div w:id="125317808">
      <w:bodyDiv w:val="1"/>
      <w:marLeft w:val="0"/>
      <w:marRight w:val="0"/>
      <w:marTop w:val="0"/>
      <w:marBottom w:val="0"/>
      <w:divBdr>
        <w:top w:val="none" w:sz="0" w:space="0" w:color="auto"/>
        <w:left w:val="none" w:sz="0" w:space="0" w:color="auto"/>
        <w:bottom w:val="none" w:sz="0" w:space="0" w:color="auto"/>
        <w:right w:val="none" w:sz="0" w:space="0" w:color="auto"/>
      </w:divBdr>
    </w:div>
    <w:div w:id="125465040">
      <w:bodyDiv w:val="1"/>
      <w:marLeft w:val="0"/>
      <w:marRight w:val="0"/>
      <w:marTop w:val="0"/>
      <w:marBottom w:val="0"/>
      <w:divBdr>
        <w:top w:val="none" w:sz="0" w:space="0" w:color="auto"/>
        <w:left w:val="none" w:sz="0" w:space="0" w:color="auto"/>
        <w:bottom w:val="none" w:sz="0" w:space="0" w:color="auto"/>
        <w:right w:val="none" w:sz="0" w:space="0" w:color="auto"/>
      </w:divBdr>
    </w:div>
    <w:div w:id="125465592">
      <w:bodyDiv w:val="1"/>
      <w:marLeft w:val="0"/>
      <w:marRight w:val="0"/>
      <w:marTop w:val="0"/>
      <w:marBottom w:val="0"/>
      <w:divBdr>
        <w:top w:val="none" w:sz="0" w:space="0" w:color="auto"/>
        <w:left w:val="none" w:sz="0" w:space="0" w:color="auto"/>
        <w:bottom w:val="none" w:sz="0" w:space="0" w:color="auto"/>
        <w:right w:val="none" w:sz="0" w:space="0" w:color="auto"/>
      </w:divBdr>
    </w:div>
    <w:div w:id="125776715">
      <w:bodyDiv w:val="1"/>
      <w:marLeft w:val="0"/>
      <w:marRight w:val="0"/>
      <w:marTop w:val="0"/>
      <w:marBottom w:val="0"/>
      <w:divBdr>
        <w:top w:val="none" w:sz="0" w:space="0" w:color="auto"/>
        <w:left w:val="none" w:sz="0" w:space="0" w:color="auto"/>
        <w:bottom w:val="none" w:sz="0" w:space="0" w:color="auto"/>
        <w:right w:val="none" w:sz="0" w:space="0" w:color="auto"/>
      </w:divBdr>
    </w:div>
    <w:div w:id="125853090">
      <w:bodyDiv w:val="1"/>
      <w:marLeft w:val="0"/>
      <w:marRight w:val="0"/>
      <w:marTop w:val="0"/>
      <w:marBottom w:val="0"/>
      <w:divBdr>
        <w:top w:val="none" w:sz="0" w:space="0" w:color="auto"/>
        <w:left w:val="none" w:sz="0" w:space="0" w:color="auto"/>
        <w:bottom w:val="none" w:sz="0" w:space="0" w:color="auto"/>
        <w:right w:val="none" w:sz="0" w:space="0" w:color="auto"/>
      </w:divBdr>
    </w:div>
    <w:div w:id="125858292">
      <w:bodyDiv w:val="1"/>
      <w:marLeft w:val="0"/>
      <w:marRight w:val="0"/>
      <w:marTop w:val="0"/>
      <w:marBottom w:val="0"/>
      <w:divBdr>
        <w:top w:val="none" w:sz="0" w:space="0" w:color="auto"/>
        <w:left w:val="none" w:sz="0" w:space="0" w:color="auto"/>
        <w:bottom w:val="none" w:sz="0" w:space="0" w:color="auto"/>
        <w:right w:val="none" w:sz="0" w:space="0" w:color="auto"/>
      </w:divBdr>
    </w:div>
    <w:div w:id="125970099">
      <w:bodyDiv w:val="1"/>
      <w:marLeft w:val="0"/>
      <w:marRight w:val="0"/>
      <w:marTop w:val="0"/>
      <w:marBottom w:val="0"/>
      <w:divBdr>
        <w:top w:val="none" w:sz="0" w:space="0" w:color="auto"/>
        <w:left w:val="none" w:sz="0" w:space="0" w:color="auto"/>
        <w:bottom w:val="none" w:sz="0" w:space="0" w:color="auto"/>
        <w:right w:val="none" w:sz="0" w:space="0" w:color="auto"/>
      </w:divBdr>
    </w:div>
    <w:div w:id="126165567">
      <w:bodyDiv w:val="1"/>
      <w:marLeft w:val="0"/>
      <w:marRight w:val="0"/>
      <w:marTop w:val="0"/>
      <w:marBottom w:val="0"/>
      <w:divBdr>
        <w:top w:val="none" w:sz="0" w:space="0" w:color="auto"/>
        <w:left w:val="none" w:sz="0" w:space="0" w:color="auto"/>
        <w:bottom w:val="none" w:sz="0" w:space="0" w:color="auto"/>
        <w:right w:val="none" w:sz="0" w:space="0" w:color="auto"/>
      </w:divBdr>
    </w:div>
    <w:div w:id="126169346">
      <w:bodyDiv w:val="1"/>
      <w:marLeft w:val="0"/>
      <w:marRight w:val="0"/>
      <w:marTop w:val="0"/>
      <w:marBottom w:val="0"/>
      <w:divBdr>
        <w:top w:val="none" w:sz="0" w:space="0" w:color="auto"/>
        <w:left w:val="none" w:sz="0" w:space="0" w:color="auto"/>
        <w:bottom w:val="none" w:sz="0" w:space="0" w:color="auto"/>
        <w:right w:val="none" w:sz="0" w:space="0" w:color="auto"/>
      </w:divBdr>
    </w:div>
    <w:div w:id="126511755">
      <w:bodyDiv w:val="1"/>
      <w:marLeft w:val="0"/>
      <w:marRight w:val="0"/>
      <w:marTop w:val="0"/>
      <w:marBottom w:val="0"/>
      <w:divBdr>
        <w:top w:val="none" w:sz="0" w:space="0" w:color="auto"/>
        <w:left w:val="none" w:sz="0" w:space="0" w:color="auto"/>
        <w:bottom w:val="none" w:sz="0" w:space="0" w:color="auto"/>
        <w:right w:val="none" w:sz="0" w:space="0" w:color="auto"/>
      </w:divBdr>
    </w:div>
    <w:div w:id="126628607">
      <w:bodyDiv w:val="1"/>
      <w:marLeft w:val="0"/>
      <w:marRight w:val="0"/>
      <w:marTop w:val="0"/>
      <w:marBottom w:val="0"/>
      <w:divBdr>
        <w:top w:val="none" w:sz="0" w:space="0" w:color="auto"/>
        <w:left w:val="none" w:sz="0" w:space="0" w:color="auto"/>
        <w:bottom w:val="none" w:sz="0" w:space="0" w:color="auto"/>
        <w:right w:val="none" w:sz="0" w:space="0" w:color="auto"/>
      </w:divBdr>
    </w:div>
    <w:div w:id="126705219">
      <w:bodyDiv w:val="1"/>
      <w:marLeft w:val="0"/>
      <w:marRight w:val="0"/>
      <w:marTop w:val="0"/>
      <w:marBottom w:val="0"/>
      <w:divBdr>
        <w:top w:val="none" w:sz="0" w:space="0" w:color="auto"/>
        <w:left w:val="none" w:sz="0" w:space="0" w:color="auto"/>
        <w:bottom w:val="none" w:sz="0" w:space="0" w:color="auto"/>
        <w:right w:val="none" w:sz="0" w:space="0" w:color="auto"/>
      </w:divBdr>
    </w:div>
    <w:div w:id="126708541">
      <w:bodyDiv w:val="1"/>
      <w:marLeft w:val="0"/>
      <w:marRight w:val="0"/>
      <w:marTop w:val="0"/>
      <w:marBottom w:val="0"/>
      <w:divBdr>
        <w:top w:val="none" w:sz="0" w:space="0" w:color="auto"/>
        <w:left w:val="none" w:sz="0" w:space="0" w:color="auto"/>
        <w:bottom w:val="none" w:sz="0" w:space="0" w:color="auto"/>
        <w:right w:val="none" w:sz="0" w:space="0" w:color="auto"/>
      </w:divBdr>
    </w:div>
    <w:div w:id="126893797">
      <w:bodyDiv w:val="1"/>
      <w:marLeft w:val="0"/>
      <w:marRight w:val="0"/>
      <w:marTop w:val="0"/>
      <w:marBottom w:val="0"/>
      <w:divBdr>
        <w:top w:val="none" w:sz="0" w:space="0" w:color="auto"/>
        <w:left w:val="none" w:sz="0" w:space="0" w:color="auto"/>
        <w:bottom w:val="none" w:sz="0" w:space="0" w:color="auto"/>
        <w:right w:val="none" w:sz="0" w:space="0" w:color="auto"/>
      </w:divBdr>
    </w:div>
    <w:div w:id="126896836">
      <w:bodyDiv w:val="1"/>
      <w:marLeft w:val="0"/>
      <w:marRight w:val="0"/>
      <w:marTop w:val="0"/>
      <w:marBottom w:val="0"/>
      <w:divBdr>
        <w:top w:val="none" w:sz="0" w:space="0" w:color="auto"/>
        <w:left w:val="none" w:sz="0" w:space="0" w:color="auto"/>
        <w:bottom w:val="none" w:sz="0" w:space="0" w:color="auto"/>
        <w:right w:val="none" w:sz="0" w:space="0" w:color="auto"/>
      </w:divBdr>
    </w:div>
    <w:div w:id="126968591">
      <w:bodyDiv w:val="1"/>
      <w:marLeft w:val="0"/>
      <w:marRight w:val="0"/>
      <w:marTop w:val="0"/>
      <w:marBottom w:val="0"/>
      <w:divBdr>
        <w:top w:val="none" w:sz="0" w:space="0" w:color="auto"/>
        <w:left w:val="none" w:sz="0" w:space="0" w:color="auto"/>
        <w:bottom w:val="none" w:sz="0" w:space="0" w:color="auto"/>
        <w:right w:val="none" w:sz="0" w:space="0" w:color="auto"/>
      </w:divBdr>
    </w:div>
    <w:div w:id="127095679">
      <w:bodyDiv w:val="1"/>
      <w:marLeft w:val="0"/>
      <w:marRight w:val="0"/>
      <w:marTop w:val="0"/>
      <w:marBottom w:val="0"/>
      <w:divBdr>
        <w:top w:val="none" w:sz="0" w:space="0" w:color="auto"/>
        <w:left w:val="none" w:sz="0" w:space="0" w:color="auto"/>
        <w:bottom w:val="none" w:sz="0" w:space="0" w:color="auto"/>
        <w:right w:val="none" w:sz="0" w:space="0" w:color="auto"/>
      </w:divBdr>
    </w:div>
    <w:div w:id="127163407">
      <w:bodyDiv w:val="1"/>
      <w:marLeft w:val="0"/>
      <w:marRight w:val="0"/>
      <w:marTop w:val="0"/>
      <w:marBottom w:val="0"/>
      <w:divBdr>
        <w:top w:val="none" w:sz="0" w:space="0" w:color="auto"/>
        <w:left w:val="none" w:sz="0" w:space="0" w:color="auto"/>
        <w:bottom w:val="none" w:sz="0" w:space="0" w:color="auto"/>
        <w:right w:val="none" w:sz="0" w:space="0" w:color="auto"/>
      </w:divBdr>
    </w:div>
    <w:div w:id="127284741">
      <w:bodyDiv w:val="1"/>
      <w:marLeft w:val="0"/>
      <w:marRight w:val="0"/>
      <w:marTop w:val="0"/>
      <w:marBottom w:val="0"/>
      <w:divBdr>
        <w:top w:val="none" w:sz="0" w:space="0" w:color="auto"/>
        <w:left w:val="none" w:sz="0" w:space="0" w:color="auto"/>
        <w:bottom w:val="none" w:sz="0" w:space="0" w:color="auto"/>
        <w:right w:val="none" w:sz="0" w:space="0" w:color="auto"/>
      </w:divBdr>
    </w:div>
    <w:div w:id="127555230">
      <w:bodyDiv w:val="1"/>
      <w:marLeft w:val="0"/>
      <w:marRight w:val="0"/>
      <w:marTop w:val="0"/>
      <w:marBottom w:val="0"/>
      <w:divBdr>
        <w:top w:val="none" w:sz="0" w:space="0" w:color="auto"/>
        <w:left w:val="none" w:sz="0" w:space="0" w:color="auto"/>
        <w:bottom w:val="none" w:sz="0" w:space="0" w:color="auto"/>
        <w:right w:val="none" w:sz="0" w:space="0" w:color="auto"/>
      </w:divBdr>
    </w:div>
    <w:div w:id="127864556">
      <w:bodyDiv w:val="1"/>
      <w:marLeft w:val="0"/>
      <w:marRight w:val="0"/>
      <w:marTop w:val="0"/>
      <w:marBottom w:val="0"/>
      <w:divBdr>
        <w:top w:val="none" w:sz="0" w:space="0" w:color="auto"/>
        <w:left w:val="none" w:sz="0" w:space="0" w:color="auto"/>
        <w:bottom w:val="none" w:sz="0" w:space="0" w:color="auto"/>
        <w:right w:val="none" w:sz="0" w:space="0" w:color="auto"/>
      </w:divBdr>
    </w:div>
    <w:div w:id="127892769">
      <w:bodyDiv w:val="1"/>
      <w:marLeft w:val="0"/>
      <w:marRight w:val="0"/>
      <w:marTop w:val="0"/>
      <w:marBottom w:val="0"/>
      <w:divBdr>
        <w:top w:val="none" w:sz="0" w:space="0" w:color="auto"/>
        <w:left w:val="none" w:sz="0" w:space="0" w:color="auto"/>
        <w:bottom w:val="none" w:sz="0" w:space="0" w:color="auto"/>
        <w:right w:val="none" w:sz="0" w:space="0" w:color="auto"/>
      </w:divBdr>
    </w:div>
    <w:div w:id="127940915">
      <w:bodyDiv w:val="1"/>
      <w:marLeft w:val="0"/>
      <w:marRight w:val="0"/>
      <w:marTop w:val="0"/>
      <w:marBottom w:val="0"/>
      <w:divBdr>
        <w:top w:val="none" w:sz="0" w:space="0" w:color="auto"/>
        <w:left w:val="none" w:sz="0" w:space="0" w:color="auto"/>
        <w:bottom w:val="none" w:sz="0" w:space="0" w:color="auto"/>
        <w:right w:val="none" w:sz="0" w:space="0" w:color="auto"/>
      </w:divBdr>
    </w:div>
    <w:div w:id="128059708">
      <w:bodyDiv w:val="1"/>
      <w:marLeft w:val="0"/>
      <w:marRight w:val="0"/>
      <w:marTop w:val="0"/>
      <w:marBottom w:val="0"/>
      <w:divBdr>
        <w:top w:val="none" w:sz="0" w:space="0" w:color="auto"/>
        <w:left w:val="none" w:sz="0" w:space="0" w:color="auto"/>
        <w:bottom w:val="none" w:sz="0" w:space="0" w:color="auto"/>
        <w:right w:val="none" w:sz="0" w:space="0" w:color="auto"/>
      </w:divBdr>
    </w:div>
    <w:div w:id="128254970">
      <w:bodyDiv w:val="1"/>
      <w:marLeft w:val="0"/>
      <w:marRight w:val="0"/>
      <w:marTop w:val="0"/>
      <w:marBottom w:val="0"/>
      <w:divBdr>
        <w:top w:val="none" w:sz="0" w:space="0" w:color="auto"/>
        <w:left w:val="none" w:sz="0" w:space="0" w:color="auto"/>
        <w:bottom w:val="none" w:sz="0" w:space="0" w:color="auto"/>
        <w:right w:val="none" w:sz="0" w:space="0" w:color="auto"/>
      </w:divBdr>
    </w:div>
    <w:div w:id="128473036">
      <w:bodyDiv w:val="1"/>
      <w:marLeft w:val="0"/>
      <w:marRight w:val="0"/>
      <w:marTop w:val="0"/>
      <w:marBottom w:val="0"/>
      <w:divBdr>
        <w:top w:val="none" w:sz="0" w:space="0" w:color="auto"/>
        <w:left w:val="none" w:sz="0" w:space="0" w:color="auto"/>
        <w:bottom w:val="none" w:sz="0" w:space="0" w:color="auto"/>
        <w:right w:val="none" w:sz="0" w:space="0" w:color="auto"/>
      </w:divBdr>
    </w:div>
    <w:div w:id="128516322">
      <w:bodyDiv w:val="1"/>
      <w:marLeft w:val="0"/>
      <w:marRight w:val="0"/>
      <w:marTop w:val="0"/>
      <w:marBottom w:val="0"/>
      <w:divBdr>
        <w:top w:val="none" w:sz="0" w:space="0" w:color="auto"/>
        <w:left w:val="none" w:sz="0" w:space="0" w:color="auto"/>
        <w:bottom w:val="none" w:sz="0" w:space="0" w:color="auto"/>
        <w:right w:val="none" w:sz="0" w:space="0" w:color="auto"/>
      </w:divBdr>
    </w:div>
    <w:div w:id="128590772">
      <w:bodyDiv w:val="1"/>
      <w:marLeft w:val="0"/>
      <w:marRight w:val="0"/>
      <w:marTop w:val="0"/>
      <w:marBottom w:val="0"/>
      <w:divBdr>
        <w:top w:val="none" w:sz="0" w:space="0" w:color="auto"/>
        <w:left w:val="none" w:sz="0" w:space="0" w:color="auto"/>
        <w:bottom w:val="none" w:sz="0" w:space="0" w:color="auto"/>
        <w:right w:val="none" w:sz="0" w:space="0" w:color="auto"/>
      </w:divBdr>
    </w:div>
    <w:div w:id="128594739">
      <w:bodyDiv w:val="1"/>
      <w:marLeft w:val="0"/>
      <w:marRight w:val="0"/>
      <w:marTop w:val="0"/>
      <w:marBottom w:val="0"/>
      <w:divBdr>
        <w:top w:val="none" w:sz="0" w:space="0" w:color="auto"/>
        <w:left w:val="none" w:sz="0" w:space="0" w:color="auto"/>
        <w:bottom w:val="none" w:sz="0" w:space="0" w:color="auto"/>
        <w:right w:val="none" w:sz="0" w:space="0" w:color="auto"/>
      </w:divBdr>
    </w:div>
    <w:div w:id="129173743">
      <w:bodyDiv w:val="1"/>
      <w:marLeft w:val="0"/>
      <w:marRight w:val="0"/>
      <w:marTop w:val="0"/>
      <w:marBottom w:val="0"/>
      <w:divBdr>
        <w:top w:val="none" w:sz="0" w:space="0" w:color="auto"/>
        <w:left w:val="none" w:sz="0" w:space="0" w:color="auto"/>
        <w:bottom w:val="none" w:sz="0" w:space="0" w:color="auto"/>
        <w:right w:val="none" w:sz="0" w:space="0" w:color="auto"/>
      </w:divBdr>
    </w:div>
    <w:div w:id="129250574">
      <w:bodyDiv w:val="1"/>
      <w:marLeft w:val="0"/>
      <w:marRight w:val="0"/>
      <w:marTop w:val="0"/>
      <w:marBottom w:val="0"/>
      <w:divBdr>
        <w:top w:val="none" w:sz="0" w:space="0" w:color="auto"/>
        <w:left w:val="none" w:sz="0" w:space="0" w:color="auto"/>
        <w:bottom w:val="none" w:sz="0" w:space="0" w:color="auto"/>
        <w:right w:val="none" w:sz="0" w:space="0" w:color="auto"/>
      </w:divBdr>
    </w:div>
    <w:div w:id="129250618">
      <w:bodyDiv w:val="1"/>
      <w:marLeft w:val="0"/>
      <w:marRight w:val="0"/>
      <w:marTop w:val="0"/>
      <w:marBottom w:val="0"/>
      <w:divBdr>
        <w:top w:val="none" w:sz="0" w:space="0" w:color="auto"/>
        <w:left w:val="none" w:sz="0" w:space="0" w:color="auto"/>
        <w:bottom w:val="none" w:sz="0" w:space="0" w:color="auto"/>
        <w:right w:val="none" w:sz="0" w:space="0" w:color="auto"/>
      </w:divBdr>
    </w:div>
    <w:div w:id="129326272">
      <w:bodyDiv w:val="1"/>
      <w:marLeft w:val="0"/>
      <w:marRight w:val="0"/>
      <w:marTop w:val="0"/>
      <w:marBottom w:val="0"/>
      <w:divBdr>
        <w:top w:val="none" w:sz="0" w:space="0" w:color="auto"/>
        <w:left w:val="none" w:sz="0" w:space="0" w:color="auto"/>
        <w:bottom w:val="none" w:sz="0" w:space="0" w:color="auto"/>
        <w:right w:val="none" w:sz="0" w:space="0" w:color="auto"/>
      </w:divBdr>
    </w:div>
    <w:div w:id="129439039">
      <w:bodyDiv w:val="1"/>
      <w:marLeft w:val="0"/>
      <w:marRight w:val="0"/>
      <w:marTop w:val="0"/>
      <w:marBottom w:val="0"/>
      <w:divBdr>
        <w:top w:val="none" w:sz="0" w:space="0" w:color="auto"/>
        <w:left w:val="none" w:sz="0" w:space="0" w:color="auto"/>
        <w:bottom w:val="none" w:sz="0" w:space="0" w:color="auto"/>
        <w:right w:val="none" w:sz="0" w:space="0" w:color="auto"/>
      </w:divBdr>
    </w:div>
    <w:div w:id="129442393">
      <w:bodyDiv w:val="1"/>
      <w:marLeft w:val="0"/>
      <w:marRight w:val="0"/>
      <w:marTop w:val="0"/>
      <w:marBottom w:val="0"/>
      <w:divBdr>
        <w:top w:val="none" w:sz="0" w:space="0" w:color="auto"/>
        <w:left w:val="none" w:sz="0" w:space="0" w:color="auto"/>
        <w:bottom w:val="none" w:sz="0" w:space="0" w:color="auto"/>
        <w:right w:val="none" w:sz="0" w:space="0" w:color="auto"/>
      </w:divBdr>
    </w:div>
    <w:div w:id="129593256">
      <w:bodyDiv w:val="1"/>
      <w:marLeft w:val="0"/>
      <w:marRight w:val="0"/>
      <w:marTop w:val="0"/>
      <w:marBottom w:val="0"/>
      <w:divBdr>
        <w:top w:val="none" w:sz="0" w:space="0" w:color="auto"/>
        <w:left w:val="none" w:sz="0" w:space="0" w:color="auto"/>
        <w:bottom w:val="none" w:sz="0" w:space="0" w:color="auto"/>
        <w:right w:val="none" w:sz="0" w:space="0" w:color="auto"/>
      </w:divBdr>
    </w:div>
    <w:div w:id="129596361">
      <w:bodyDiv w:val="1"/>
      <w:marLeft w:val="0"/>
      <w:marRight w:val="0"/>
      <w:marTop w:val="0"/>
      <w:marBottom w:val="0"/>
      <w:divBdr>
        <w:top w:val="none" w:sz="0" w:space="0" w:color="auto"/>
        <w:left w:val="none" w:sz="0" w:space="0" w:color="auto"/>
        <w:bottom w:val="none" w:sz="0" w:space="0" w:color="auto"/>
        <w:right w:val="none" w:sz="0" w:space="0" w:color="auto"/>
      </w:divBdr>
    </w:div>
    <w:div w:id="130099465">
      <w:bodyDiv w:val="1"/>
      <w:marLeft w:val="0"/>
      <w:marRight w:val="0"/>
      <w:marTop w:val="0"/>
      <w:marBottom w:val="0"/>
      <w:divBdr>
        <w:top w:val="none" w:sz="0" w:space="0" w:color="auto"/>
        <w:left w:val="none" w:sz="0" w:space="0" w:color="auto"/>
        <w:bottom w:val="none" w:sz="0" w:space="0" w:color="auto"/>
        <w:right w:val="none" w:sz="0" w:space="0" w:color="auto"/>
      </w:divBdr>
    </w:div>
    <w:div w:id="130363025">
      <w:bodyDiv w:val="1"/>
      <w:marLeft w:val="0"/>
      <w:marRight w:val="0"/>
      <w:marTop w:val="0"/>
      <w:marBottom w:val="0"/>
      <w:divBdr>
        <w:top w:val="none" w:sz="0" w:space="0" w:color="auto"/>
        <w:left w:val="none" w:sz="0" w:space="0" w:color="auto"/>
        <w:bottom w:val="none" w:sz="0" w:space="0" w:color="auto"/>
        <w:right w:val="none" w:sz="0" w:space="0" w:color="auto"/>
      </w:divBdr>
    </w:div>
    <w:div w:id="130563913">
      <w:bodyDiv w:val="1"/>
      <w:marLeft w:val="0"/>
      <w:marRight w:val="0"/>
      <w:marTop w:val="0"/>
      <w:marBottom w:val="0"/>
      <w:divBdr>
        <w:top w:val="none" w:sz="0" w:space="0" w:color="auto"/>
        <w:left w:val="none" w:sz="0" w:space="0" w:color="auto"/>
        <w:bottom w:val="none" w:sz="0" w:space="0" w:color="auto"/>
        <w:right w:val="none" w:sz="0" w:space="0" w:color="auto"/>
      </w:divBdr>
    </w:div>
    <w:div w:id="130564367">
      <w:bodyDiv w:val="1"/>
      <w:marLeft w:val="0"/>
      <w:marRight w:val="0"/>
      <w:marTop w:val="0"/>
      <w:marBottom w:val="0"/>
      <w:divBdr>
        <w:top w:val="none" w:sz="0" w:space="0" w:color="auto"/>
        <w:left w:val="none" w:sz="0" w:space="0" w:color="auto"/>
        <w:bottom w:val="none" w:sz="0" w:space="0" w:color="auto"/>
        <w:right w:val="none" w:sz="0" w:space="0" w:color="auto"/>
      </w:divBdr>
    </w:div>
    <w:div w:id="130679999">
      <w:bodyDiv w:val="1"/>
      <w:marLeft w:val="0"/>
      <w:marRight w:val="0"/>
      <w:marTop w:val="0"/>
      <w:marBottom w:val="0"/>
      <w:divBdr>
        <w:top w:val="none" w:sz="0" w:space="0" w:color="auto"/>
        <w:left w:val="none" w:sz="0" w:space="0" w:color="auto"/>
        <w:bottom w:val="none" w:sz="0" w:space="0" w:color="auto"/>
        <w:right w:val="none" w:sz="0" w:space="0" w:color="auto"/>
      </w:divBdr>
    </w:div>
    <w:div w:id="130904519">
      <w:bodyDiv w:val="1"/>
      <w:marLeft w:val="0"/>
      <w:marRight w:val="0"/>
      <w:marTop w:val="0"/>
      <w:marBottom w:val="0"/>
      <w:divBdr>
        <w:top w:val="none" w:sz="0" w:space="0" w:color="auto"/>
        <w:left w:val="none" w:sz="0" w:space="0" w:color="auto"/>
        <w:bottom w:val="none" w:sz="0" w:space="0" w:color="auto"/>
        <w:right w:val="none" w:sz="0" w:space="0" w:color="auto"/>
      </w:divBdr>
    </w:div>
    <w:div w:id="131096450">
      <w:bodyDiv w:val="1"/>
      <w:marLeft w:val="0"/>
      <w:marRight w:val="0"/>
      <w:marTop w:val="0"/>
      <w:marBottom w:val="0"/>
      <w:divBdr>
        <w:top w:val="none" w:sz="0" w:space="0" w:color="auto"/>
        <w:left w:val="none" w:sz="0" w:space="0" w:color="auto"/>
        <w:bottom w:val="none" w:sz="0" w:space="0" w:color="auto"/>
        <w:right w:val="none" w:sz="0" w:space="0" w:color="auto"/>
      </w:divBdr>
    </w:div>
    <w:div w:id="131289970">
      <w:bodyDiv w:val="1"/>
      <w:marLeft w:val="0"/>
      <w:marRight w:val="0"/>
      <w:marTop w:val="0"/>
      <w:marBottom w:val="0"/>
      <w:divBdr>
        <w:top w:val="none" w:sz="0" w:space="0" w:color="auto"/>
        <w:left w:val="none" w:sz="0" w:space="0" w:color="auto"/>
        <w:bottom w:val="none" w:sz="0" w:space="0" w:color="auto"/>
        <w:right w:val="none" w:sz="0" w:space="0" w:color="auto"/>
      </w:divBdr>
    </w:div>
    <w:div w:id="131363737">
      <w:bodyDiv w:val="1"/>
      <w:marLeft w:val="0"/>
      <w:marRight w:val="0"/>
      <w:marTop w:val="0"/>
      <w:marBottom w:val="0"/>
      <w:divBdr>
        <w:top w:val="none" w:sz="0" w:space="0" w:color="auto"/>
        <w:left w:val="none" w:sz="0" w:space="0" w:color="auto"/>
        <w:bottom w:val="none" w:sz="0" w:space="0" w:color="auto"/>
        <w:right w:val="none" w:sz="0" w:space="0" w:color="auto"/>
      </w:divBdr>
    </w:div>
    <w:div w:id="131480634">
      <w:bodyDiv w:val="1"/>
      <w:marLeft w:val="0"/>
      <w:marRight w:val="0"/>
      <w:marTop w:val="0"/>
      <w:marBottom w:val="0"/>
      <w:divBdr>
        <w:top w:val="none" w:sz="0" w:space="0" w:color="auto"/>
        <w:left w:val="none" w:sz="0" w:space="0" w:color="auto"/>
        <w:bottom w:val="none" w:sz="0" w:space="0" w:color="auto"/>
        <w:right w:val="none" w:sz="0" w:space="0" w:color="auto"/>
      </w:divBdr>
    </w:div>
    <w:div w:id="131481470">
      <w:bodyDiv w:val="1"/>
      <w:marLeft w:val="0"/>
      <w:marRight w:val="0"/>
      <w:marTop w:val="0"/>
      <w:marBottom w:val="0"/>
      <w:divBdr>
        <w:top w:val="none" w:sz="0" w:space="0" w:color="auto"/>
        <w:left w:val="none" w:sz="0" w:space="0" w:color="auto"/>
        <w:bottom w:val="none" w:sz="0" w:space="0" w:color="auto"/>
        <w:right w:val="none" w:sz="0" w:space="0" w:color="auto"/>
      </w:divBdr>
    </w:div>
    <w:div w:id="131483070">
      <w:bodyDiv w:val="1"/>
      <w:marLeft w:val="0"/>
      <w:marRight w:val="0"/>
      <w:marTop w:val="0"/>
      <w:marBottom w:val="0"/>
      <w:divBdr>
        <w:top w:val="none" w:sz="0" w:space="0" w:color="auto"/>
        <w:left w:val="none" w:sz="0" w:space="0" w:color="auto"/>
        <w:bottom w:val="none" w:sz="0" w:space="0" w:color="auto"/>
        <w:right w:val="none" w:sz="0" w:space="0" w:color="auto"/>
      </w:divBdr>
    </w:div>
    <w:div w:id="131531739">
      <w:bodyDiv w:val="1"/>
      <w:marLeft w:val="0"/>
      <w:marRight w:val="0"/>
      <w:marTop w:val="0"/>
      <w:marBottom w:val="0"/>
      <w:divBdr>
        <w:top w:val="none" w:sz="0" w:space="0" w:color="auto"/>
        <w:left w:val="none" w:sz="0" w:space="0" w:color="auto"/>
        <w:bottom w:val="none" w:sz="0" w:space="0" w:color="auto"/>
        <w:right w:val="none" w:sz="0" w:space="0" w:color="auto"/>
      </w:divBdr>
    </w:div>
    <w:div w:id="131752668">
      <w:bodyDiv w:val="1"/>
      <w:marLeft w:val="0"/>
      <w:marRight w:val="0"/>
      <w:marTop w:val="0"/>
      <w:marBottom w:val="0"/>
      <w:divBdr>
        <w:top w:val="none" w:sz="0" w:space="0" w:color="auto"/>
        <w:left w:val="none" w:sz="0" w:space="0" w:color="auto"/>
        <w:bottom w:val="none" w:sz="0" w:space="0" w:color="auto"/>
        <w:right w:val="none" w:sz="0" w:space="0" w:color="auto"/>
      </w:divBdr>
    </w:div>
    <w:div w:id="131874189">
      <w:bodyDiv w:val="1"/>
      <w:marLeft w:val="0"/>
      <w:marRight w:val="0"/>
      <w:marTop w:val="0"/>
      <w:marBottom w:val="0"/>
      <w:divBdr>
        <w:top w:val="none" w:sz="0" w:space="0" w:color="auto"/>
        <w:left w:val="none" w:sz="0" w:space="0" w:color="auto"/>
        <w:bottom w:val="none" w:sz="0" w:space="0" w:color="auto"/>
        <w:right w:val="none" w:sz="0" w:space="0" w:color="auto"/>
      </w:divBdr>
    </w:div>
    <w:div w:id="131875218">
      <w:bodyDiv w:val="1"/>
      <w:marLeft w:val="0"/>
      <w:marRight w:val="0"/>
      <w:marTop w:val="0"/>
      <w:marBottom w:val="0"/>
      <w:divBdr>
        <w:top w:val="none" w:sz="0" w:space="0" w:color="auto"/>
        <w:left w:val="none" w:sz="0" w:space="0" w:color="auto"/>
        <w:bottom w:val="none" w:sz="0" w:space="0" w:color="auto"/>
        <w:right w:val="none" w:sz="0" w:space="0" w:color="auto"/>
      </w:divBdr>
    </w:div>
    <w:div w:id="132140210">
      <w:bodyDiv w:val="1"/>
      <w:marLeft w:val="0"/>
      <w:marRight w:val="0"/>
      <w:marTop w:val="0"/>
      <w:marBottom w:val="0"/>
      <w:divBdr>
        <w:top w:val="none" w:sz="0" w:space="0" w:color="auto"/>
        <w:left w:val="none" w:sz="0" w:space="0" w:color="auto"/>
        <w:bottom w:val="none" w:sz="0" w:space="0" w:color="auto"/>
        <w:right w:val="none" w:sz="0" w:space="0" w:color="auto"/>
      </w:divBdr>
    </w:div>
    <w:div w:id="132255515">
      <w:bodyDiv w:val="1"/>
      <w:marLeft w:val="0"/>
      <w:marRight w:val="0"/>
      <w:marTop w:val="0"/>
      <w:marBottom w:val="0"/>
      <w:divBdr>
        <w:top w:val="none" w:sz="0" w:space="0" w:color="auto"/>
        <w:left w:val="none" w:sz="0" w:space="0" w:color="auto"/>
        <w:bottom w:val="none" w:sz="0" w:space="0" w:color="auto"/>
        <w:right w:val="none" w:sz="0" w:space="0" w:color="auto"/>
      </w:divBdr>
    </w:div>
    <w:div w:id="132793724">
      <w:bodyDiv w:val="1"/>
      <w:marLeft w:val="0"/>
      <w:marRight w:val="0"/>
      <w:marTop w:val="0"/>
      <w:marBottom w:val="0"/>
      <w:divBdr>
        <w:top w:val="none" w:sz="0" w:space="0" w:color="auto"/>
        <w:left w:val="none" w:sz="0" w:space="0" w:color="auto"/>
        <w:bottom w:val="none" w:sz="0" w:space="0" w:color="auto"/>
        <w:right w:val="none" w:sz="0" w:space="0" w:color="auto"/>
      </w:divBdr>
    </w:div>
    <w:div w:id="132868742">
      <w:bodyDiv w:val="1"/>
      <w:marLeft w:val="0"/>
      <w:marRight w:val="0"/>
      <w:marTop w:val="0"/>
      <w:marBottom w:val="0"/>
      <w:divBdr>
        <w:top w:val="none" w:sz="0" w:space="0" w:color="auto"/>
        <w:left w:val="none" w:sz="0" w:space="0" w:color="auto"/>
        <w:bottom w:val="none" w:sz="0" w:space="0" w:color="auto"/>
        <w:right w:val="none" w:sz="0" w:space="0" w:color="auto"/>
      </w:divBdr>
    </w:div>
    <w:div w:id="133066901">
      <w:bodyDiv w:val="1"/>
      <w:marLeft w:val="0"/>
      <w:marRight w:val="0"/>
      <w:marTop w:val="0"/>
      <w:marBottom w:val="0"/>
      <w:divBdr>
        <w:top w:val="none" w:sz="0" w:space="0" w:color="auto"/>
        <w:left w:val="none" w:sz="0" w:space="0" w:color="auto"/>
        <w:bottom w:val="none" w:sz="0" w:space="0" w:color="auto"/>
        <w:right w:val="none" w:sz="0" w:space="0" w:color="auto"/>
      </w:divBdr>
    </w:div>
    <w:div w:id="133260973">
      <w:bodyDiv w:val="1"/>
      <w:marLeft w:val="0"/>
      <w:marRight w:val="0"/>
      <w:marTop w:val="0"/>
      <w:marBottom w:val="0"/>
      <w:divBdr>
        <w:top w:val="none" w:sz="0" w:space="0" w:color="auto"/>
        <w:left w:val="none" w:sz="0" w:space="0" w:color="auto"/>
        <w:bottom w:val="none" w:sz="0" w:space="0" w:color="auto"/>
        <w:right w:val="none" w:sz="0" w:space="0" w:color="auto"/>
      </w:divBdr>
    </w:div>
    <w:div w:id="133371337">
      <w:bodyDiv w:val="1"/>
      <w:marLeft w:val="0"/>
      <w:marRight w:val="0"/>
      <w:marTop w:val="0"/>
      <w:marBottom w:val="0"/>
      <w:divBdr>
        <w:top w:val="none" w:sz="0" w:space="0" w:color="auto"/>
        <w:left w:val="none" w:sz="0" w:space="0" w:color="auto"/>
        <w:bottom w:val="none" w:sz="0" w:space="0" w:color="auto"/>
        <w:right w:val="none" w:sz="0" w:space="0" w:color="auto"/>
      </w:divBdr>
    </w:div>
    <w:div w:id="133564782">
      <w:bodyDiv w:val="1"/>
      <w:marLeft w:val="0"/>
      <w:marRight w:val="0"/>
      <w:marTop w:val="0"/>
      <w:marBottom w:val="0"/>
      <w:divBdr>
        <w:top w:val="none" w:sz="0" w:space="0" w:color="auto"/>
        <w:left w:val="none" w:sz="0" w:space="0" w:color="auto"/>
        <w:bottom w:val="none" w:sz="0" w:space="0" w:color="auto"/>
        <w:right w:val="none" w:sz="0" w:space="0" w:color="auto"/>
      </w:divBdr>
    </w:div>
    <w:div w:id="133645832">
      <w:bodyDiv w:val="1"/>
      <w:marLeft w:val="0"/>
      <w:marRight w:val="0"/>
      <w:marTop w:val="0"/>
      <w:marBottom w:val="0"/>
      <w:divBdr>
        <w:top w:val="none" w:sz="0" w:space="0" w:color="auto"/>
        <w:left w:val="none" w:sz="0" w:space="0" w:color="auto"/>
        <w:bottom w:val="none" w:sz="0" w:space="0" w:color="auto"/>
        <w:right w:val="none" w:sz="0" w:space="0" w:color="auto"/>
      </w:divBdr>
    </w:div>
    <w:div w:id="133835479">
      <w:bodyDiv w:val="1"/>
      <w:marLeft w:val="0"/>
      <w:marRight w:val="0"/>
      <w:marTop w:val="0"/>
      <w:marBottom w:val="0"/>
      <w:divBdr>
        <w:top w:val="none" w:sz="0" w:space="0" w:color="auto"/>
        <w:left w:val="none" w:sz="0" w:space="0" w:color="auto"/>
        <w:bottom w:val="none" w:sz="0" w:space="0" w:color="auto"/>
        <w:right w:val="none" w:sz="0" w:space="0" w:color="auto"/>
      </w:divBdr>
    </w:div>
    <w:div w:id="133917559">
      <w:bodyDiv w:val="1"/>
      <w:marLeft w:val="0"/>
      <w:marRight w:val="0"/>
      <w:marTop w:val="0"/>
      <w:marBottom w:val="0"/>
      <w:divBdr>
        <w:top w:val="none" w:sz="0" w:space="0" w:color="auto"/>
        <w:left w:val="none" w:sz="0" w:space="0" w:color="auto"/>
        <w:bottom w:val="none" w:sz="0" w:space="0" w:color="auto"/>
        <w:right w:val="none" w:sz="0" w:space="0" w:color="auto"/>
      </w:divBdr>
    </w:div>
    <w:div w:id="134107740">
      <w:bodyDiv w:val="1"/>
      <w:marLeft w:val="0"/>
      <w:marRight w:val="0"/>
      <w:marTop w:val="0"/>
      <w:marBottom w:val="0"/>
      <w:divBdr>
        <w:top w:val="none" w:sz="0" w:space="0" w:color="auto"/>
        <w:left w:val="none" w:sz="0" w:space="0" w:color="auto"/>
        <w:bottom w:val="none" w:sz="0" w:space="0" w:color="auto"/>
        <w:right w:val="none" w:sz="0" w:space="0" w:color="auto"/>
      </w:divBdr>
    </w:div>
    <w:div w:id="134225129">
      <w:bodyDiv w:val="1"/>
      <w:marLeft w:val="0"/>
      <w:marRight w:val="0"/>
      <w:marTop w:val="0"/>
      <w:marBottom w:val="0"/>
      <w:divBdr>
        <w:top w:val="none" w:sz="0" w:space="0" w:color="auto"/>
        <w:left w:val="none" w:sz="0" w:space="0" w:color="auto"/>
        <w:bottom w:val="none" w:sz="0" w:space="0" w:color="auto"/>
        <w:right w:val="none" w:sz="0" w:space="0" w:color="auto"/>
      </w:divBdr>
    </w:div>
    <w:div w:id="134227580">
      <w:bodyDiv w:val="1"/>
      <w:marLeft w:val="0"/>
      <w:marRight w:val="0"/>
      <w:marTop w:val="0"/>
      <w:marBottom w:val="0"/>
      <w:divBdr>
        <w:top w:val="none" w:sz="0" w:space="0" w:color="auto"/>
        <w:left w:val="none" w:sz="0" w:space="0" w:color="auto"/>
        <w:bottom w:val="none" w:sz="0" w:space="0" w:color="auto"/>
        <w:right w:val="none" w:sz="0" w:space="0" w:color="auto"/>
      </w:divBdr>
    </w:div>
    <w:div w:id="134228391">
      <w:bodyDiv w:val="1"/>
      <w:marLeft w:val="0"/>
      <w:marRight w:val="0"/>
      <w:marTop w:val="0"/>
      <w:marBottom w:val="0"/>
      <w:divBdr>
        <w:top w:val="none" w:sz="0" w:space="0" w:color="auto"/>
        <w:left w:val="none" w:sz="0" w:space="0" w:color="auto"/>
        <w:bottom w:val="none" w:sz="0" w:space="0" w:color="auto"/>
        <w:right w:val="none" w:sz="0" w:space="0" w:color="auto"/>
      </w:divBdr>
    </w:div>
    <w:div w:id="134300259">
      <w:bodyDiv w:val="1"/>
      <w:marLeft w:val="0"/>
      <w:marRight w:val="0"/>
      <w:marTop w:val="0"/>
      <w:marBottom w:val="0"/>
      <w:divBdr>
        <w:top w:val="none" w:sz="0" w:space="0" w:color="auto"/>
        <w:left w:val="none" w:sz="0" w:space="0" w:color="auto"/>
        <w:bottom w:val="none" w:sz="0" w:space="0" w:color="auto"/>
        <w:right w:val="none" w:sz="0" w:space="0" w:color="auto"/>
      </w:divBdr>
    </w:div>
    <w:div w:id="134378658">
      <w:bodyDiv w:val="1"/>
      <w:marLeft w:val="0"/>
      <w:marRight w:val="0"/>
      <w:marTop w:val="0"/>
      <w:marBottom w:val="0"/>
      <w:divBdr>
        <w:top w:val="none" w:sz="0" w:space="0" w:color="auto"/>
        <w:left w:val="none" w:sz="0" w:space="0" w:color="auto"/>
        <w:bottom w:val="none" w:sz="0" w:space="0" w:color="auto"/>
        <w:right w:val="none" w:sz="0" w:space="0" w:color="auto"/>
      </w:divBdr>
    </w:div>
    <w:div w:id="134487785">
      <w:bodyDiv w:val="1"/>
      <w:marLeft w:val="0"/>
      <w:marRight w:val="0"/>
      <w:marTop w:val="0"/>
      <w:marBottom w:val="0"/>
      <w:divBdr>
        <w:top w:val="none" w:sz="0" w:space="0" w:color="auto"/>
        <w:left w:val="none" w:sz="0" w:space="0" w:color="auto"/>
        <w:bottom w:val="none" w:sz="0" w:space="0" w:color="auto"/>
        <w:right w:val="none" w:sz="0" w:space="0" w:color="auto"/>
      </w:divBdr>
    </w:div>
    <w:div w:id="134640582">
      <w:bodyDiv w:val="1"/>
      <w:marLeft w:val="0"/>
      <w:marRight w:val="0"/>
      <w:marTop w:val="0"/>
      <w:marBottom w:val="0"/>
      <w:divBdr>
        <w:top w:val="none" w:sz="0" w:space="0" w:color="auto"/>
        <w:left w:val="none" w:sz="0" w:space="0" w:color="auto"/>
        <w:bottom w:val="none" w:sz="0" w:space="0" w:color="auto"/>
        <w:right w:val="none" w:sz="0" w:space="0" w:color="auto"/>
      </w:divBdr>
    </w:div>
    <w:div w:id="134763791">
      <w:bodyDiv w:val="1"/>
      <w:marLeft w:val="0"/>
      <w:marRight w:val="0"/>
      <w:marTop w:val="0"/>
      <w:marBottom w:val="0"/>
      <w:divBdr>
        <w:top w:val="none" w:sz="0" w:space="0" w:color="auto"/>
        <w:left w:val="none" w:sz="0" w:space="0" w:color="auto"/>
        <w:bottom w:val="none" w:sz="0" w:space="0" w:color="auto"/>
        <w:right w:val="none" w:sz="0" w:space="0" w:color="auto"/>
      </w:divBdr>
    </w:div>
    <w:div w:id="134833664">
      <w:bodyDiv w:val="1"/>
      <w:marLeft w:val="0"/>
      <w:marRight w:val="0"/>
      <w:marTop w:val="0"/>
      <w:marBottom w:val="0"/>
      <w:divBdr>
        <w:top w:val="none" w:sz="0" w:space="0" w:color="auto"/>
        <w:left w:val="none" w:sz="0" w:space="0" w:color="auto"/>
        <w:bottom w:val="none" w:sz="0" w:space="0" w:color="auto"/>
        <w:right w:val="none" w:sz="0" w:space="0" w:color="auto"/>
      </w:divBdr>
    </w:div>
    <w:div w:id="135029505">
      <w:bodyDiv w:val="1"/>
      <w:marLeft w:val="0"/>
      <w:marRight w:val="0"/>
      <w:marTop w:val="0"/>
      <w:marBottom w:val="0"/>
      <w:divBdr>
        <w:top w:val="none" w:sz="0" w:space="0" w:color="auto"/>
        <w:left w:val="none" w:sz="0" w:space="0" w:color="auto"/>
        <w:bottom w:val="none" w:sz="0" w:space="0" w:color="auto"/>
        <w:right w:val="none" w:sz="0" w:space="0" w:color="auto"/>
      </w:divBdr>
    </w:div>
    <w:div w:id="135030674">
      <w:bodyDiv w:val="1"/>
      <w:marLeft w:val="0"/>
      <w:marRight w:val="0"/>
      <w:marTop w:val="0"/>
      <w:marBottom w:val="0"/>
      <w:divBdr>
        <w:top w:val="none" w:sz="0" w:space="0" w:color="auto"/>
        <w:left w:val="none" w:sz="0" w:space="0" w:color="auto"/>
        <w:bottom w:val="none" w:sz="0" w:space="0" w:color="auto"/>
        <w:right w:val="none" w:sz="0" w:space="0" w:color="auto"/>
      </w:divBdr>
    </w:div>
    <w:div w:id="135034635">
      <w:bodyDiv w:val="1"/>
      <w:marLeft w:val="0"/>
      <w:marRight w:val="0"/>
      <w:marTop w:val="0"/>
      <w:marBottom w:val="0"/>
      <w:divBdr>
        <w:top w:val="none" w:sz="0" w:space="0" w:color="auto"/>
        <w:left w:val="none" w:sz="0" w:space="0" w:color="auto"/>
        <w:bottom w:val="none" w:sz="0" w:space="0" w:color="auto"/>
        <w:right w:val="none" w:sz="0" w:space="0" w:color="auto"/>
      </w:divBdr>
    </w:div>
    <w:div w:id="135147959">
      <w:bodyDiv w:val="1"/>
      <w:marLeft w:val="0"/>
      <w:marRight w:val="0"/>
      <w:marTop w:val="0"/>
      <w:marBottom w:val="0"/>
      <w:divBdr>
        <w:top w:val="none" w:sz="0" w:space="0" w:color="auto"/>
        <w:left w:val="none" w:sz="0" w:space="0" w:color="auto"/>
        <w:bottom w:val="none" w:sz="0" w:space="0" w:color="auto"/>
        <w:right w:val="none" w:sz="0" w:space="0" w:color="auto"/>
      </w:divBdr>
    </w:div>
    <w:div w:id="135267147">
      <w:bodyDiv w:val="1"/>
      <w:marLeft w:val="0"/>
      <w:marRight w:val="0"/>
      <w:marTop w:val="0"/>
      <w:marBottom w:val="0"/>
      <w:divBdr>
        <w:top w:val="none" w:sz="0" w:space="0" w:color="auto"/>
        <w:left w:val="none" w:sz="0" w:space="0" w:color="auto"/>
        <w:bottom w:val="none" w:sz="0" w:space="0" w:color="auto"/>
        <w:right w:val="none" w:sz="0" w:space="0" w:color="auto"/>
      </w:divBdr>
    </w:div>
    <w:div w:id="135295948">
      <w:bodyDiv w:val="1"/>
      <w:marLeft w:val="0"/>
      <w:marRight w:val="0"/>
      <w:marTop w:val="0"/>
      <w:marBottom w:val="0"/>
      <w:divBdr>
        <w:top w:val="none" w:sz="0" w:space="0" w:color="auto"/>
        <w:left w:val="none" w:sz="0" w:space="0" w:color="auto"/>
        <w:bottom w:val="none" w:sz="0" w:space="0" w:color="auto"/>
        <w:right w:val="none" w:sz="0" w:space="0" w:color="auto"/>
      </w:divBdr>
    </w:div>
    <w:div w:id="135337446">
      <w:bodyDiv w:val="1"/>
      <w:marLeft w:val="0"/>
      <w:marRight w:val="0"/>
      <w:marTop w:val="0"/>
      <w:marBottom w:val="0"/>
      <w:divBdr>
        <w:top w:val="none" w:sz="0" w:space="0" w:color="auto"/>
        <w:left w:val="none" w:sz="0" w:space="0" w:color="auto"/>
        <w:bottom w:val="none" w:sz="0" w:space="0" w:color="auto"/>
        <w:right w:val="none" w:sz="0" w:space="0" w:color="auto"/>
      </w:divBdr>
    </w:div>
    <w:div w:id="135343943">
      <w:bodyDiv w:val="1"/>
      <w:marLeft w:val="0"/>
      <w:marRight w:val="0"/>
      <w:marTop w:val="0"/>
      <w:marBottom w:val="0"/>
      <w:divBdr>
        <w:top w:val="none" w:sz="0" w:space="0" w:color="auto"/>
        <w:left w:val="none" w:sz="0" w:space="0" w:color="auto"/>
        <w:bottom w:val="none" w:sz="0" w:space="0" w:color="auto"/>
        <w:right w:val="none" w:sz="0" w:space="0" w:color="auto"/>
      </w:divBdr>
    </w:div>
    <w:div w:id="135687210">
      <w:bodyDiv w:val="1"/>
      <w:marLeft w:val="0"/>
      <w:marRight w:val="0"/>
      <w:marTop w:val="0"/>
      <w:marBottom w:val="0"/>
      <w:divBdr>
        <w:top w:val="none" w:sz="0" w:space="0" w:color="auto"/>
        <w:left w:val="none" w:sz="0" w:space="0" w:color="auto"/>
        <w:bottom w:val="none" w:sz="0" w:space="0" w:color="auto"/>
        <w:right w:val="none" w:sz="0" w:space="0" w:color="auto"/>
      </w:divBdr>
    </w:div>
    <w:div w:id="135803439">
      <w:bodyDiv w:val="1"/>
      <w:marLeft w:val="0"/>
      <w:marRight w:val="0"/>
      <w:marTop w:val="0"/>
      <w:marBottom w:val="0"/>
      <w:divBdr>
        <w:top w:val="none" w:sz="0" w:space="0" w:color="auto"/>
        <w:left w:val="none" w:sz="0" w:space="0" w:color="auto"/>
        <w:bottom w:val="none" w:sz="0" w:space="0" w:color="auto"/>
        <w:right w:val="none" w:sz="0" w:space="0" w:color="auto"/>
      </w:divBdr>
    </w:div>
    <w:div w:id="136150506">
      <w:bodyDiv w:val="1"/>
      <w:marLeft w:val="0"/>
      <w:marRight w:val="0"/>
      <w:marTop w:val="0"/>
      <w:marBottom w:val="0"/>
      <w:divBdr>
        <w:top w:val="none" w:sz="0" w:space="0" w:color="auto"/>
        <w:left w:val="none" w:sz="0" w:space="0" w:color="auto"/>
        <w:bottom w:val="none" w:sz="0" w:space="0" w:color="auto"/>
        <w:right w:val="none" w:sz="0" w:space="0" w:color="auto"/>
      </w:divBdr>
    </w:div>
    <w:div w:id="136193649">
      <w:bodyDiv w:val="1"/>
      <w:marLeft w:val="0"/>
      <w:marRight w:val="0"/>
      <w:marTop w:val="0"/>
      <w:marBottom w:val="0"/>
      <w:divBdr>
        <w:top w:val="none" w:sz="0" w:space="0" w:color="auto"/>
        <w:left w:val="none" w:sz="0" w:space="0" w:color="auto"/>
        <w:bottom w:val="none" w:sz="0" w:space="0" w:color="auto"/>
        <w:right w:val="none" w:sz="0" w:space="0" w:color="auto"/>
      </w:divBdr>
    </w:div>
    <w:div w:id="136261127">
      <w:bodyDiv w:val="1"/>
      <w:marLeft w:val="0"/>
      <w:marRight w:val="0"/>
      <w:marTop w:val="0"/>
      <w:marBottom w:val="0"/>
      <w:divBdr>
        <w:top w:val="none" w:sz="0" w:space="0" w:color="auto"/>
        <w:left w:val="none" w:sz="0" w:space="0" w:color="auto"/>
        <w:bottom w:val="none" w:sz="0" w:space="0" w:color="auto"/>
        <w:right w:val="none" w:sz="0" w:space="0" w:color="auto"/>
      </w:divBdr>
    </w:div>
    <w:div w:id="136265407">
      <w:bodyDiv w:val="1"/>
      <w:marLeft w:val="0"/>
      <w:marRight w:val="0"/>
      <w:marTop w:val="0"/>
      <w:marBottom w:val="0"/>
      <w:divBdr>
        <w:top w:val="none" w:sz="0" w:space="0" w:color="auto"/>
        <w:left w:val="none" w:sz="0" w:space="0" w:color="auto"/>
        <w:bottom w:val="none" w:sz="0" w:space="0" w:color="auto"/>
        <w:right w:val="none" w:sz="0" w:space="0" w:color="auto"/>
      </w:divBdr>
    </w:div>
    <w:div w:id="136337013">
      <w:bodyDiv w:val="1"/>
      <w:marLeft w:val="0"/>
      <w:marRight w:val="0"/>
      <w:marTop w:val="0"/>
      <w:marBottom w:val="0"/>
      <w:divBdr>
        <w:top w:val="none" w:sz="0" w:space="0" w:color="auto"/>
        <w:left w:val="none" w:sz="0" w:space="0" w:color="auto"/>
        <w:bottom w:val="none" w:sz="0" w:space="0" w:color="auto"/>
        <w:right w:val="none" w:sz="0" w:space="0" w:color="auto"/>
      </w:divBdr>
    </w:div>
    <w:div w:id="136537333">
      <w:bodyDiv w:val="1"/>
      <w:marLeft w:val="0"/>
      <w:marRight w:val="0"/>
      <w:marTop w:val="0"/>
      <w:marBottom w:val="0"/>
      <w:divBdr>
        <w:top w:val="none" w:sz="0" w:space="0" w:color="auto"/>
        <w:left w:val="none" w:sz="0" w:space="0" w:color="auto"/>
        <w:bottom w:val="none" w:sz="0" w:space="0" w:color="auto"/>
        <w:right w:val="none" w:sz="0" w:space="0" w:color="auto"/>
      </w:divBdr>
    </w:div>
    <w:div w:id="136725793">
      <w:bodyDiv w:val="1"/>
      <w:marLeft w:val="0"/>
      <w:marRight w:val="0"/>
      <w:marTop w:val="0"/>
      <w:marBottom w:val="0"/>
      <w:divBdr>
        <w:top w:val="none" w:sz="0" w:space="0" w:color="auto"/>
        <w:left w:val="none" w:sz="0" w:space="0" w:color="auto"/>
        <w:bottom w:val="none" w:sz="0" w:space="0" w:color="auto"/>
        <w:right w:val="none" w:sz="0" w:space="0" w:color="auto"/>
      </w:divBdr>
    </w:div>
    <w:div w:id="136774371">
      <w:bodyDiv w:val="1"/>
      <w:marLeft w:val="0"/>
      <w:marRight w:val="0"/>
      <w:marTop w:val="0"/>
      <w:marBottom w:val="0"/>
      <w:divBdr>
        <w:top w:val="none" w:sz="0" w:space="0" w:color="auto"/>
        <w:left w:val="none" w:sz="0" w:space="0" w:color="auto"/>
        <w:bottom w:val="none" w:sz="0" w:space="0" w:color="auto"/>
        <w:right w:val="none" w:sz="0" w:space="0" w:color="auto"/>
      </w:divBdr>
    </w:div>
    <w:div w:id="136844114">
      <w:bodyDiv w:val="1"/>
      <w:marLeft w:val="0"/>
      <w:marRight w:val="0"/>
      <w:marTop w:val="0"/>
      <w:marBottom w:val="0"/>
      <w:divBdr>
        <w:top w:val="none" w:sz="0" w:space="0" w:color="auto"/>
        <w:left w:val="none" w:sz="0" w:space="0" w:color="auto"/>
        <w:bottom w:val="none" w:sz="0" w:space="0" w:color="auto"/>
        <w:right w:val="none" w:sz="0" w:space="0" w:color="auto"/>
      </w:divBdr>
    </w:div>
    <w:div w:id="136917785">
      <w:bodyDiv w:val="1"/>
      <w:marLeft w:val="0"/>
      <w:marRight w:val="0"/>
      <w:marTop w:val="0"/>
      <w:marBottom w:val="0"/>
      <w:divBdr>
        <w:top w:val="none" w:sz="0" w:space="0" w:color="auto"/>
        <w:left w:val="none" w:sz="0" w:space="0" w:color="auto"/>
        <w:bottom w:val="none" w:sz="0" w:space="0" w:color="auto"/>
        <w:right w:val="none" w:sz="0" w:space="0" w:color="auto"/>
      </w:divBdr>
    </w:div>
    <w:div w:id="136917798">
      <w:bodyDiv w:val="1"/>
      <w:marLeft w:val="0"/>
      <w:marRight w:val="0"/>
      <w:marTop w:val="0"/>
      <w:marBottom w:val="0"/>
      <w:divBdr>
        <w:top w:val="none" w:sz="0" w:space="0" w:color="auto"/>
        <w:left w:val="none" w:sz="0" w:space="0" w:color="auto"/>
        <w:bottom w:val="none" w:sz="0" w:space="0" w:color="auto"/>
        <w:right w:val="none" w:sz="0" w:space="0" w:color="auto"/>
      </w:divBdr>
    </w:div>
    <w:div w:id="136998259">
      <w:bodyDiv w:val="1"/>
      <w:marLeft w:val="0"/>
      <w:marRight w:val="0"/>
      <w:marTop w:val="0"/>
      <w:marBottom w:val="0"/>
      <w:divBdr>
        <w:top w:val="none" w:sz="0" w:space="0" w:color="auto"/>
        <w:left w:val="none" w:sz="0" w:space="0" w:color="auto"/>
        <w:bottom w:val="none" w:sz="0" w:space="0" w:color="auto"/>
        <w:right w:val="none" w:sz="0" w:space="0" w:color="auto"/>
      </w:divBdr>
    </w:div>
    <w:div w:id="137111280">
      <w:bodyDiv w:val="1"/>
      <w:marLeft w:val="0"/>
      <w:marRight w:val="0"/>
      <w:marTop w:val="0"/>
      <w:marBottom w:val="0"/>
      <w:divBdr>
        <w:top w:val="none" w:sz="0" w:space="0" w:color="auto"/>
        <w:left w:val="none" w:sz="0" w:space="0" w:color="auto"/>
        <w:bottom w:val="none" w:sz="0" w:space="0" w:color="auto"/>
        <w:right w:val="none" w:sz="0" w:space="0" w:color="auto"/>
      </w:divBdr>
    </w:div>
    <w:div w:id="137304180">
      <w:bodyDiv w:val="1"/>
      <w:marLeft w:val="0"/>
      <w:marRight w:val="0"/>
      <w:marTop w:val="0"/>
      <w:marBottom w:val="0"/>
      <w:divBdr>
        <w:top w:val="none" w:sz="0" w:space="0" w:color="auto"/>
        <w:left w:val="none" w:sz="0" w:space="0" w:color="auto"/>
        <w:bottom w:val="none" w:sz="0" w:space="0" w:color="auto"/>
        <w:right w:val="none" w:sz="0" w:space="0" w:color="auto"/>
      </w:divBdr>
    </w:div>
    <w:div w:id="137306679">
      <w:bodyDiv w:val="1"/>
      <w:marLeft w:val="0"/>
      <w:marRight w:val="0"/>
      <w:marTop w:val="0"/>
      <w:marBottom w:val="0"/>
      <w:divBdr>
        <w:top w:val="none" w:sz="0" w:space="0" w:color="auto"/>
        <w:left w:val="none" w:sz="0" w:space="0" w:color="auto"/>
        <w:bottom w:val="none" w:sz="0" w:space="0" w:color="auto"/>
        <w:right w:val="none" w:sz="0" w:space="0" w:color="auto"/>
      </w:divBdr>
    </w:div>
    <w:div w:id="137380900">
      <w:bodyDiv w:val="1"/>
      <w:marLeft w:val="0"/>
      <w:marRight w:val="0"/>
      <w:marTop w:val="0"/>
      <w:marBottom w:val="0"/>
      <w:divBdr>
        <w:top w:val="none" w:sz="0" w:space="0" w:color="auto"/>
        <w:left w:val="none" w:sz="0" w:space="0" w:color="auto"/>
        <w:bottom w:val="none" w:sz="0" w:space="0" w:color="auto"/>
        <w:right w:val="none" w:sz="0" w:space="0" w:color="auto"/>
      </w:divBdr>
    </w:div>
    <w:div w:id="137385121">
      <w:bodyDiv w:val="1"/>
      <w:marLeft w:val="0"/>
      <w:marRight w:val="0"/>
      <w:marTop w:val="0"/>
      <w:marBottom w:val="0"/>
      <w:divBdr>
        <w:top w:val="none" w:sz="0" w:space="0" w:color="auto"/>
        <w:left w:val="none" w:sz="0" w:space="0" w:color="auto"/>
        <w:bottom w:val="none" w:sz="0" w:space="0" w:color="auto"/>
        <w:right w:val="none" w:sz="0" w:space="0" w:color="auto"/>
      </w:divBdr>
    </w:div>
    <w:div w:id="137453695">
      <w:bodyDiv w:val="1"/>
      <w:marLeft w:val="0"/>
      <w:marRight w:val="0"/>
      <w:marTop w:val="0"/>
      <w:marBottom w:val="0"/>
      <w:divBdr>
        <w:top w:val="none" w:sz="0" w:space="0" w:color="auto"/>
        <w:left w:val="none" w:sz="0" w:space="0" w:color="auto"/>
        <w:bottom w:val="none" w:sz="0" w:space="0" w:color="auto"/>
        <w:right w:val="none" w:sz="0" w:space="0" w:color="auto"/>
      </w:divBdr>
    </w:div>
    <w:div w:id="137915283">
      <w:bodyDiv w:val="1"/>
      <w:marLeft w:val="0"/>
      <w:marRight w:val="0"/>
      <w:marTop w:val="0"/>
      <w:marBottom w:val="0"/>
      <w:divBdr>
        <w:top w:val="none" w:sz="0" w:space="0" w:color="auto"/>
        <w:left w:val="none" w:sz="0" w:space="0" w:color="auto"/>
        <w:bottom w:val="none" w:sz="0" w:space="0" w:color="auto"/>
        <w:right w:val="none" w:sz="0" w:space="0" w:color="auto"/>
      </w:divBdr>
    </w:div>
    <w:div w:id="138229816">
      <w:bodyDiv w:val="1"/>
      <w:marLeft w:val="0"/>
      <w:marRight w:val="0"/>
      <w:marTop w:val="0"/>
      <w:marBottom w:val="0"/>
      <w:divBdr>
        <w:top w:val="none" w:sz="0" w:space="0" w:color="auto"/>
        <w:left w:val="none" w:sz="0" w:space="0" w:color="auto"/>
        <w:bottom w:val="none" w:sz="0" w:space="0" w:color="auto"/>
        <w:right w:val="none" w:sz="0" w:space="0" w:color="auto"/>
      </w:divBdr>
    </w:div>
    <w:div w:id="138235740">
      <w:bodyDiv w:val="1"/>
      <w:marLeft w:val="0"/>
      <w:marRight w:val="0"/>
      <w:marTop w:val="0"/>
      <w:marBottom w:val="0"/>
      <w:divBdr>
        <w:top w:val="none" w:sz="0" w:space="0" w:color="auto"/>
        <w:left w:val="none" w:sz="0" w:space="0" w:color="auto"/>
        <w:bottom w:val="none" w:sz="0" w:space="0" w:color="auto"/>
        <w:right w:val="none" w:sz="0" w:space="0" w:color="auto"/>
      </w:divBdr>
    </w:div>
    <w:div w:id="138311233">
      <w:bodyDiv w:val="1"/>
      <w:marLeft w:val="0"/>
      <w:marRight w:val="0"/>
      <w:marTop w:val="0"/>
      <w:marBottom w:val="0"/>
      <w:divBdr>
        <w:top w:val="none" w:sz="0" w:space="0" w:color="auto"/>
        <w:left w:val="none" w:sz="0" w:space="0" w:color="auto"/>
        <w:bottom w:val="none" w:sz="0" w:space="0" w:color="auto"/>
        <w:right w:val="none" w:sz="0" w:space="0" w:color="auto"/>
      </w:divBdr>
    </w:div>
    <w:div w:id="138420566">
      <w:bodyDiv w:val="1"/>
      <w:marLeft w:val="0"/>
      <w:marRight w:val="0"/>
      <w:marTop w:val="0"/>
      <w:marBottom w:val="0"/>
      <w:divBdr>
        <w:top w:val="none" w:sz="0" w:space="0" w:color="auto"/>
        <w:left w:val="none" w:sz="0" w:space="0" w:color="auto"/>
        <w:bottom w:val="none" w:sz="0" w:space="0" w:color="auto"/>
        <w:right w:val="none" w:sz="0" w:space="0" w:color="auto"/>
      </w:divBdr>
    </w:div>
    <w:div w:id="138575263">
      <w:bodyDiv w:val="1"/>
      <w:marLeft w:val="0"/>
      <w:marRight w:val="0"/>
      <w:marTop w:val="0"/>
      <w:marBottom w:val="0"/>
      <w:divBdr>
        <w:top w:val="none" w:sz="0" w:space="0" w:color="auto"/>
        <w:left w:val="none" w:sz="0" w:space="0" w:color="auto"/>
        <w:bottom w:val="none" w:sz="0" w:space="0" w:color="auto"/>
        <w:right w:val="none" w:sz="0" w:space="0" w:color="auto"/>
      </w:divBdr>
    </w:div>
    <w:div w:id="138616004">
      <w:bodyDiv w:val="1"/>
      <w:marLeft w:val="0"/>
      <w:marRight w:val="0"/>
      <w:marTop w:val="0"/>
      <w:marBottom w:val="0"/>
      <w:divBdr>
        <w:top w:val="none" w:sz="0" w:space="0" w:color="auto"/>
        <w:left w:val="none" w:sz="0" w:space="0" w:color="auto"/>
        <w:bottom w:val="none" w:sz="0" w:space="0" w:color="auto"/>
        <w:right w:val="none" w:sz="0" w:space="0" w:color="auto"/>
      </w:divBdr>
    </w:div>
    <w:div w:id="138616409">
      <w:bodyDiv w:val="1"/>
      <w:marLeft w:val="0"/>
      <w:marRight w:val="0"/>
      <w:marTop w:val="0"/>
      <w:marBottom w:val="0"/>
      <w:divBdr>
        <w:top w:val="none" w:sz="0" w:space="0" w:color="auto"/>
        <w:left w:val="none" w:sz="0" w:space="0" w:color="auto"/>
        <w:bottom w:val="none" w:sz="0" w:space="0" w:color="auto"/>
        <w:right w:val="none" w:sz="0" w:space="0" w:color="auto"/>
      </w:divBdr>
    </w:div>
    <w:div w:id="138620443">
      <w:bodyDiv w:val="1"/>
      <w:marLeft w:val="0"/>
      <w:marRight w:val="0"/>
      <w:marTop w:val="0"/>
      <w:marBottom w:val="0"/>
      <w:divBdr>
        <w:top w:val="none" w:sz="0" w:space="0" w:color="auto"/>
        <w:left w:val="none" w:sz="0" w:space="0" w:color="auto"/>
        <w:bottom w:val="none" w:sz="0" w:space="0" w:color="auto"/>
        <w:right w:val="none" w:sz="0" w:space="0" w:color="auto"/>
      </w:divBdr>
    </w:div>
    <w:div w:id="138693551">
      <w:bodyDiv w:val="1"/>
      <w:marLeft w:val="0"/>
      <w:marRight w:val="0"/>
      <w:marTop w:val="0"/>
      <w:marBottom w:val="0"/>
      <w:divBdr>
        <w:top w:val="none" w:sz="0" w:space="0" w:color="auto"/>
        <w:left w:val="none" w:sz="0" w:space="0" w:color="auto"/>
        <w:bottom w:val="none" w:sz="0" w:space="0" w:color="auto"/>
        <w:right w:val="none" w:sz="0" w:space="0" w:color="auto"/>
      </w:divBdr>
    </w:div>
    <w:div w:id="138765427">
      <w:bodyDiv w:val="1"/>
      <w:marLeft w:val="0"/>
      <w:marRight w:val="0"/>
      <w:marTop w:val="0"/>
      <w:marBottom w:val="0"/>
      <w:divBdr>
        <w:top w:val="none" w:sz="0" w:space="0" w:color="auto"/>
        <w:left w:val="none" w:sz="0" w:space="0" w:color="auto"/>
        <w:bottom w:val="none" w:sz="0" w:space="0" w:color="auto"/>
        <w:right w:val="none" w:sz="0" w:space="0" w:color="auto"/>
      </w:divBdr>
    </w:div>
    <w:div w:id="138811664">
      <w:bodyDiv w:val="1"/>
      <w:marLeft w:val="0"/>
      <w:marRight w:val="0"/>
      <w:marTop w:val="0"/>
      <w:marBottom w:val="0"/>
      <w:divBdr>
        <w:top w:val="none" w:sz="0" w:space="0" w:color="auto"/>
        <w:left w:val="none" w:sz="0" w:space="0" w:color="auto"/>
        <w:bottom w:val="none" w:sz="0" w:space="0" w:color="auto"/>
        <w:right w:val="none" w:sz="0" w:space="0" w:color="auto"/>
      </w:divBdr>
    </w:div>
    <w:div w:id="138812419">
      <w:bodyDiv w:val="1"/>
      <w:marLeft w:val="0"/>
      <w:marRight w:val="0"/>
      <w:marTop w:val="0"/>
      <w:marBottom w:val="0"/>
      <w:divBdr>
        <w:top w:val="none" w:sz="0" w:space="0" w:color="auto"/>
        <w:left w:val="none" w:sz="0" w:space="0" w:color="auto"/>
        <w:bottom w:val="none" w:sz="0" w:space="0" w:color="auto"/>
        <w:right w:val="none" w:sz="0" w:space="0" w:color="auto"/>
      </w:divBdr>
    </w:div>
    <w:div w:id="138887500">
      <w:bodyDiv w:val="1"/>
      <w:marLeft w:val="0"/>
      <w:marRight w:val="0"/>
      <w:marTop w:val="0"/>
      <w:marBottom w:val="0"/>
      <w:divBdr>
        <w:top w:val="none" w:sz="0" w:space="0" w:color="auto"/>
        <w:left w:val="none" w:sz="0" w:space="0" w:color="auto"/>
        <w:bottom w:val="none" w:sz="0" w:space="0" w:color="auto"/>
        <w:right w:val="none" w:sz="0" w:space="0" w:color="auto"/>
      </w:divBdr>
    </w:div>
    <w:div w:id="139004268">
      <w:bodyDiv w:val="1"/>
      <w:marLeft w:val="0"/>
      <w:marRight w:val="0"/>
      <w:marTop w:val="0"/>
      <w:marBottom w:val="0"/>
      <w:divBdr>
        <w:top w:val="none" w:sz="0" w:space="0" w:color="auto"/>
        <w:left w:val="none" w:sz="0" w:space="0" w:color="auto"/>
        <w:bottom w:val="none" w:sz="0" w:space="0" w:color="auto"/>
        <w:right w:val="none" w:sz="0" w:space="0" w:color="auto"/>
      </w:divBdr>
    </w:div>
    <w:div w:id="139008707">
      <w:bodyDiv w:val="1"/>
      <w:marLeft w:val="0"/>
      <w:marRight w:val="0"/>
      <w:marTop w:val="0"/>
      <w:marBottom w:val="0"/>
      <w:divBdr>
        <w:top w:val="none" w:sz="0" w:space="0" w:color="auto"/>
        <w:left w:val="none" w:sz="0" w:space="0" w:color="auto"/>
        <w:bottom w:val="none" w:sz="0" w:space="0" w:color="auto"/>
        <w:right w:val="none" w:sz="0" w:space="0" w:color="auto"/>
      </w:divBdr>
    </w:div>
    <w:div w:id="139159720">
      <w:bodyDiv w:val="1"/>
      <w:marLeft w:val="0"/>
      <w:marRight w:val="0"/>
      <w:marTop w:val="0"/>
      <w:marBottom w:val="0"/>
      <w:divBdr>
        <w:top w:val="none" w:sz="0" w:space="0" w:color="auto"/>
        <w:left w:val="none" w:sz="0" w:space="0" w:color="auto"/>
        <w:bottom w:val="none" w:sz="0" w:space="0" w:color="auto"/>
        <w:right w:val="none" w:sz="0" w:space="0" w:color="auto"/>
      </w:divBdr>
    </w:div>
    <w:div w:id="139200067">
      <w:bodyDiv w:val="1"/>
      <w:marLeft w:val="0"/>
      <w:marRight w:val="0"/>
      <w:marTop w:val="0"/>
      <w:marBottom w:val="0"/>
      <w:divBdr>
        <w:top w:val="none" w:sz="0" w:space="0" w:color="auto"/>
        <w:left w:val="none" w:sz="0" w:space="0" w:color="auto"/>
        <w:bottom w:val="none" w:sz="0" w:space="0" w:color="auto"/>
        <w:right w:val="none" w:sz="0" w:space="0" w:color="auto"/>
      </w:divBdr>
    </w:div>
    <w:div w:id="139395247">
      <w:bodyDiv w:val="1"/>
      <w:marLeft w:val="0"/>
      <w:marRight w:val="0"/>
      <w:marTop w:val="0"/>
      <w:marBottom w:val="0"/>
      <w:divBdr>
        <w:top w:val="none" w:sz="0" w:space="0" w:color="auto"/>
        <w:left w:val="none" w:sz="0" w:space="0" w:color="auto"/>
        <w:bottom w:val="none" w:sz="0" w:space="0" w:color="auto"/>
        <w:right w:val="none" w:sz="0" w:space="0" w:color="auto"/>
      </w:divBdr>
    </w:div>
    <w:div w:id="139427707">
      <w:bodyDiv w:val="1"/>
      <w:marLeft w:val="0"/>
      <w:marRight w:val="0"/>
      <w:marTop w:val="0"/>
      <w:marBottom w:val="0"/>
      <w:divBdr>
        <w:top w:val="none" w:sz="0" w:space="0" w:color="auto"/>
        <w:left w:val="none" w:sz="0" w:space="0" w:color="auto"/>
        <w:bottom w:val="none" w:sz="0" w:space="0" w:color="auto"/>
        <w:right w:val="none" w:sz="0" w:space="0" w:color="auto"/>
      </w:divBdr>
    </w:div>
    <w:div w:id="139463188">
      <w:bodyDiv w:val="1"/>
      <w:marLeft w:val="0"/>
      <w:marRight w:val="0"/>
      <w:marTop w:val="0"/>
      <w:marBottom w:val="0"/>
      <w:divBdr>
        <w:top w:val="none" w:sz="0" w:space="0" w:color="auto"/>
        <w:left w:val="none" w:sz="0" w:space="0" w:color="auto"/>
        <w:bottom w:val="none" w:sz="0" w:space="0" w:color="auto"/>
        <w:right w:val="none" w:sz="0" w:space="0" w:color="auto"/>
      </w:divBdr>
    </w:div>
    <w:div w:id="139542140">
      <w:bodyDiv w:val="1"/>
      <w:marLeft w:val="0"/>
      <w:marRight w:val="0"/>
      <w:marTop w:val="0"/>
      <w:marBottom w:val="0"/>
      <w:divBdr>
        <w:top w:val="none" w:sz="0" w:space="0" w:color="auto"/>
        <w:left w:val="none" w:sz="0" w:space="0" w:color="auto"/>
        <w:bottom w:val="none" w:sz="0" w:space="0" w:color="auto"/>
        <w:right w:val="none" w:sz="0" w:space="0" w:color="auto"/>
      </w:divBdr>
    </w:div>
    <w:div w:id="139620689">
      <w:bodyDiv w:val="1"/>
      <w:marLeft w:val="0"/>
      <w:marRight w:val="0"/>
      <w:marTop w:val="0"/>
      <w:marBottom w:val="0"/>
      <w:divBdr>
        <w:top w:val="none" w:sz="0" w:space="0" w:color="auto"/>
        <w:left w:val="none" w:sz="0" w:space="0" w:color="auto"/>
        <w:bottom w:val="none" w:sz="0" w:space="0" w:color="auto"/>
        <w:right w:val="none" w:sz="0" w:space="0" w:color="auto"/>
      </w:divBdr>
    </w:div>
    <w:div w:id="139733027">
      <w:bodyDiv w:val="1"/>
      <w:marLeft w:val="0"/>
      <w:marRight w:val="0"/>
      <w:marTop w:val="0"/>
      <w:marBottom w:val="0"/>
      <w:divBdr>
        <w:top w:val="none" w:sz="0" w:space="0" w:color="auto"/>
        <w:left w:val="none" w:sz="0" w:space="0" w:color="auto"/>
        <w:bottom w:val="none" w:sz="0" w:space="0" w:color="auto"/>
        <w:right w:val="none" w:sz="0" w:space="0" w:color="auto"/>
      </w:divBdr>
    </w:div>
    <w:div w:id="139857591">
      <w:bodyDiv w:val="1"/>
      <w:marLeft w:val="0"/>
      <w:marRight w:val="0"/>
      <w:marTop w:val="0"/>
      <w:marBottom w:val="0"/>
      <w:divBdr>
        <w:top w:val="none" w:sz="0" w:space="0" w:color="auto"/>
        <w:left w:val="none" w:sz="0" w:space="0" w:color="auto"/>
        <w:bottom w:val="none" w:sz="0" w:space="0" w:color="auto"/>
        <w:right w:val="none" w:sz="0" w:space="0" w:color="auto"/>
      </w:divBdr>
    </w:div>
    <w:div w:id="139882623">
      <w:bodyDiv w:val="1"/>
      <w:marLeft w:val="0"/>
      <w:marRight w:val="0"/>
      <w:marTop w:val="0"/>
      <w:marBottom w:val="0"/>
      <w:divBdr>
        <w:top w:val="none" w:sz="0" w:space="0" w:color="auto"/>
        <w:left w:val="none" w:sz="0" w:space="0" w:color="auto"/>
        <w:bottom w:val="none" w:sz="0" w:space="0" w:color="auto"/>
        <w:right w:val="none" w:sz="0" w:space="0" w:color="auto"/>
      </w:divBdr>
    </w:div>
    <w:div w:id="139883201">
      <w:bodyDiv w:val="1"/>
      <w:marLeft w:val="0"/>
      <w:marRight w:val="0"/>
      <w:marTop w:val="0"/>
      <w:marBottom w:val="0"/>
      <w:divBdr>
        <w:top w:val="none" w:sz="0" w:space="0" w:color="auto"/>
        <w:left w:val="none" w:sz="0" w:space="0" w:color="auto"/>
        <w:bottom w:val="none" w:sz="0" w:space="0" w:color="auto"/>
        <w:right w:val="none" w:sz="0" w:space="0" w:color="auto"/>
      </w:divBdr>
    </w:div>
    <w:div w:id="140076983">
      <w:bodyDiv w:val="1"/>
      <w:marLeft w:val="0"/>
      <w:marRight w:val="0"/>
      <w:marTop w:val="0"/>
      <w:marBottom w:val="0"/>
      <w:divBdr>
        <w:top w:val="none" w:sz="0" w:space="0" w:color="auto"/>
        <w:left w:val="none" w:sz="0" w:space="0" w:color="auto"/>
        <w:bottom w:val="none" w:sz="0" w:space="0" w:color="auto"/>
        <w:right w:val="none" w:sz="0" w:space="0" w:color="auto"/>
      </w:divBdr>
    </w:div>
    <w:div w:id="140201273">
      <w:bodyDiv w:val="1"/>
      <w:marLeft w:val="0"/>
      <w:marRight w:val="0"/>
      <w:marTop w:val="0"/>
      <w:marBottom w:val="0"/>
      <w:divBdr>
        <w:top w:val="none" w:sz="0" w:space="0" w:color="auto"/>
        <w:left w:val="none" w:sz="0" w:space="0" w:color="auto"/>
        <w:bottom w:val="none" w:sz="0" w:space="0" w:color="auto"/>
        <w:right w:val="none" w:sz="0" w:space="0" w:color="auto"/>
      </w:divBdr>
    </w:div>
    <w:div w:id="140201386">
      <w:bodyDiv w:val="1"/>
      <w:marLeft w:val="0"/>
      <w:marRight w:val="0"/>
      <w:marTop w:val="0"/>
      <w:marBottom w:val="0"/>
      <w:divBdr>
        <w:top w:val="none" w:sz="0" w:space="0" w:color="auto"/>
        <w:left w:val="none" w:sz="0" w:space="0" w:color="auto"/>
        <w:bottom w:val="none" w:sz="0" w:space="0" w:color="auto"/>
        <w:right w:val="none" w:sz="0" w:space="0" w:color="auto"/>
      </w:divBdr>
    </w:div>
    <w:div w:id="140270003">
      <w:bodyDiv w:val="1"/>
      <w:marLeft w:val="0"/>
      <w:marRight w:val="0"/>
      <w:marTop w:val="0"/>
      <w:marBottom w:val="0"/>
      <w:divBdr>
        <w:top w:val="none" w:sz="0" w:space="0" w:color="auto"/>
        <w:left w:val="none" w:sz="0" w:space="0" w:color="auto"/>
        <w:bottom w:val="none" w:sz="0" w:space="0" w:color="auto"/>
        <w:right w:val="none" w:sz="0" w:space="0" w:color="auto"/>
      </w:divBdr>
    </w:div>
    <w:div w:id="140469143">
      <w:bodyDiv w:val="1"/>
      <w:marLeft w:val="0"/>
      <w:marRight w:val="0"/>
      <w:marTop w:val="0"/>
      <w:marBottom w:val="0"/>
      <w:divBdr>
        <w:top w:val="none" w:sz="0" w:space="0" w:color="auto"/>
        <w:left w:val="none" w:sz="0" w:space="0" w:color="auto"/>
        <w:bottom w:val="none" w:sz="0" w:space="0" w:color="auto"/>
        <w:right w:val="none" w:sz="0" w:space="0" w:color="auto"/>
      </w:divBdr>
    </w:div>
    <w:div w:id="140537113">
      <w:bodyDiv w:val="1"/>
      <w:marLeft w:val="0"/>
      <w:marRight w:val="0"/>
      <w:marTop w:val="0"/>
      <w:marBottom w:val="0"/>
      <w:divBdr>
        <w:top w:val="none" w:sz="0" w:space="0" w:color="auto"/>
        <w:left w:val="none" w:sz="0" w:space="0" w:color="auto"/>
        <w:bottom w:val="none" w:sz="0" w:space="0" w:color="auto"/>
        <w:right w:val="none" w:sz="0" w:space="0" w:color="auto"/>
      </w:divBdr>
    </w:div>
    <w:div w:id="140736523">
      <w:bodyDiv w:val="1"/>
      <w:marLeft w:val="0"/>
      <w:marRight w:val="0"/>
      <w:marTop w:val="0"/>
      <w:marBottom w:val="0"/>
      <w:divBdr>
        <w:top w:val="none" w:sz="0" w:space="0" w:color="auto"/>
        <w:left w:val="none" w:sz="0" w:space="0" w:color="auto"/>
        <w:bottom w:val="none" w:sz="0" w:space="0" w:color="auto"/>
        <w:right w:val="none" w:sz="0" w:space="0" w:color="auto"/>
      </w:divBdr>
    </w:div>
    <w:div w:id="140780806">
      <w:bodyDiv w:val="1"/>
      <w:marLeft w:val="0"/>
      <w:marRight w:val="0"/>
      <w:marTop w:val="0"/>
      <w:marBottom w:val="0"/>
      <w:divBdr>
        <w:top w:val="none" w:sz="0" w:space="0" w:color="auto"/>
        <w:left w:val="none" w:sz="0" w:space="0" w:color="auto"/>
        <w:bottom w:val="none" w:sz="0" w:space="0" w:color="auto"/>
        <w:right w:val="none" w:sz="0" w:space="0" w:color="auto"/>
      </w:divBdr>
    </w:div>
    <w:div w:id="140928292">
      <w:bodyDiv w:val="1"/>
      <w:marLeft w:val="0"/>
      <w:marRight w:val="0"/>
      <w:marTop w:val="0"/>
      <w:marBottom w:val="0"/>
      <w:divBdr>
        <w:top w:val="none" w:sz="0" w:space="0" w:color="auto"/>
        <w:left w:val="none" w:sz="0" w:space="0" w:color="auto"/>
        <w:bottom w:val="none" w:sz="0" w:space="0" w:color="auto"/>
        <w:right w:val="none" w:sz="0" w:space="0" w:color="auto"/>
      </w:divBdr>
    </w:div>
    <w:div w:id="141040597">
      <w:bodyDiv w:val="1"/>
      <w:marLeft w:val="0"/>
      <w:marRight w:val="0"/>
      <w:marTop w:val="0"/>
      <w:marBottom w:val="0"/>
      <w:divBdr>
        <w:top w:val="none" w:sz="0" w:space="0" w:color="auto"/>
        <w:left w:val="none" w:sz="0" w:space="0" w:color="auto"/>
        <w:bottom w:val="none" w:sz="0" w:space="0" w:color="auto"/>
        <w:right w:val="none" w:sz="0" w:space="0" w:color="auto"/>
      </w:divBdr>
    </w:div>
    <w:div w:id="141194286">
      <w:bodyDiv w:val="1"/>
      <w:marLeft w:val="0"/>
      <w:marRight w:val="0"/>
      <w:marTop w:val="0"/>
      <w:marBottom w:val="0"/>
      <w:divBdr>
        <w:top w:val="none" w:sz="0" w:space="0" w:color="auto"/>
        <w:left w:val="none" w:sz="0" w:space="0" w:color="auto"/>
        <w:bottom w:val="none" w:sz="0" w:space="0" w:color="auto"/>
        <w:right w:val="none" w:sz="0" w:space="0" w:color="auto"/>
      </w:divBdr>
    </w:div>
    <w:div w:id="141431469">
      <w:bodyDiv w:val="1"/>
      <w:marLeft w:val="0"/>
      <w:marRight w:val="0"/>
      <w:marTop w:val="0"/>
      <w:marBottom w:val="0"/>
      <w:divBdr>
        <w:top w:val="none" w:sz="0" w:space="0" w:color="auto"/>
        <w:left w:val="none" w:sz="0" w:space="0" w:color="auto"/>
        <w:bottom w:val="none" w:sz="0" w:space="0" w:color="auto"/>
        <w:right w:val="none" w:sz="0" w:space="0" w:color="auto"/>
      </w:divBdr>
    </w:div>
    <w:div w:id="141508329">
      <w:bodyDiv w:val="1"/>
      <w:marLeft w:val="0"/>
      <w:marRight w:val="0"/>
      <w:marTop w:val="0"/>
      <w:marBottom w:val="0"/>
      <w:divBdr>
        <w:top w:val="none" w:sz="0" w:space="0" w:color="auto"/>
        <w:left w:val="none" w:sz="0" w:space="0" w:color="auto"/>
        <w:bottom w:val="none" w:sz="0" w:space="0" w:color="auto"/>
        <w:right w:val="none" w:sz="0" w:space="0" w:color="auto"/>
      </w:divBdr>
    </w:div>
    <w:div w:id="141579355">
      <w:bodyDiv w:val="1"/>
      <w:marLeft w:val="0"/>
      <w:marRight w:val="0"/>
      <w:marTop w:val="0"/>
      <w:marBottom w:val="0"/>
      <w:divBdr>
        <w:top w:val="none" w:sz="0" w:space="0" w:color="auto"/>
        <w:left w:val="none" w:sz="0" w:space="0" w:color="auto"/>
        <w:bottom w:val="none" w:sz="0" w:space="0" w:color="auto"/>
        <w:right w:val="none" w:sz="0" w:space="0" w:color="auto"/>
      </w:divBdr>
    </w:div>
    <w:div w:id="141624097">
      <w:bodyDiv w:val="1"/>
      <w:marLeft w:val="0"/>
      <w:marRight w:val="0"/>
      <w:marTop w:val="0"/>
      <w:marBottom w:val="0"/>
      <w:divBdr>
        <w:top w:val="none" w:sz="0" w:space="0" w:color="auto"/>
        <w:left w:val="none" w:sz="0" w:space="0" w:color="auto"/>
        <w:bottom w:val="none" w:sz="0" w:space="0" w:color="auto"/>
        <w:right w:val="none" w:sz="0" w:space="0" w:color="auto"/>
      </w:divBdr>
    </w:div>
    <w:div w:id="141653949">
      <w:bodyDiv w:val="1"/>
      <w:marLeft w:val="0"/>
      <w:marRight w:val="0"/>
      <w:marTop w:val="0"/>
      <w:marBottom w:val="0"/>
      <w:divBdr>
        <w:top w:val="none" w:sz="0" w:space="0" w:color="auto"/>
        <w:left w:val="none" w:sz="0" w:space="0" w:color="auto"/>
        <w:bottom w:val="none" w:sz="0" w:space="0" w:color="auto"/>
        <w:right w:val="none" w:sz="0" w:space="0" w:color="auto"/>
      </w:divBdr>
    </w:div>
    <w:div w:id="141703229">
      <w:bodyDiv w:val="1"/>
      <w:marLeft w:val="0"/>
      <w:marRight w:val="0"/>
      <w:marTop w:val="0"/>
      <w:marBottom w:val="0"/>
      <w:divBdr>
        <w:top w:val="none" w:sz="0" w:space="0" w:color="auto"/>
        <w:left w:val="none" w:sz="0" w:space="0" w:color="auto"/>
        <w:bottom w:val="none" w:sz="0" w:space="0" w:color="auto"/>
        <w:right w:val="none" w:sz="0" w:space="0" w:color="auto"/>
      </w:divBdr>
    </w:div>
    <w:div w:id="141778400">
      <w:bodyDiv w:val="1"/>
      <w:marLeft w:val="0"/>
      <w:marRight w:val="0"/>
      <w:marTop w:val="0"/>
      <w:marBottom w:val="0"/>
      <w:divBdr>
        <w:top w:val="none" w:sz="0" w:space="0" w:color="auto"/>
        <w:left w:val="none" w:sz="0" w:space="0" w:color="auto"/>
        <w:bottom w:val="none" w:sz="0" w:space="0" w:color="auto"/>
        <w:right w:val="none" w:sz="0" w:space="0" w:color="auto"/>
      </w:divBdr>
    </w:div>
    <w:div w:id="142091636">
      <w:bodyDiv w:val="1"/>
      <w:marLeft w:val="0"/>
      <w:marRight w:val="0"/>
      <w:marTop w:val="0"/>
      <w:marBottom w:val="0"/>
      <w:divBdr>
        <w:top w:val="none" w:sz="0" w:space="0" w:color="auto"/>
        <w:left w:val="none" w:sz="0" w:space="0" w:color="auto"/>
        <w:bottom w:val="none" w:sz="0" w:space="0" w:color="auto"/>
        <w:right w:val="none" w:sz="0" w:space="0" w:color="auto"/>
      </w:divBdr>
    </w:div>
    <w:div w:id="142433689">
      <w:bodyDiv w:val="1"/>
      <w:marLeft w:val="0"/>
      <w:marRight w:val="0"/>
      <w:marTop w:val="0"/>
      <w:marBottom w:val="0"/>
      <w:divBdr>
        <w:top w:val="none" w:sz="0" w:space="0" w:color="auto"/>
        <w:left w:val="none" w:sz="0" w:space="0" w:color="auto"/>
        <w:bottom w:val="none" w:sz="0" w:space="0" w:color="auto"/>
        <w:right w:val="none" w:sz="0" w:space="0" w:color="auto"/>
      </w:divBdr>
    </w:div>
    <w:div w:id="143015220">
      <w:bodyDiv w:val="1"/>
      <w:marLeft w:val="0"/>
      <w:marRight w:val="0"/>
      <w:marTop w:val="0"/>
      <w:marBottom w:val="0"/>
      <w:divBdr>
        <w:top w:val="none" w:sz="0" w:space="0" w:color="auto"/>
        <w:left w:val="none" w:sz="0" w:space="0" w:color="auto"/>
        <w:bottom w:val="none" w:sz="0" w:space="0" w:color="auto"/>
        <w:right w:val="none" w:sz="0" w:space="0" w:color="auto"/>
      </w:divBdr>
    </w:div>
    <w:div w:id="143087227">
      <w:bodyDiv w:val="1"/>
      <w:marLeft w:val="0"/>
      <w:marRight w:val="0"/>
      <w:marTop w:val="0"/>
      <w:marBottom w:val="0"/>
      <w:divBdr>
        <w:top w:val="none" w:sz="0" w:space="0" w:color="auto"/>
        <w:left w:val="none" w:sz="0" w:space="0" w:color="auto"/>
        <w:bottom w:val="none" w:sz="0" w:space="0" w:color="auto"/>
        <w:right w:val="none" w:sz="0" w:space="0" w:color="auto"/>
      </w:divBdr>
    </w:div>
    <w:div w:id="143087818">
      <w:bodyDiv w:val="1"/>
      <w:marLeft w:val="0"/>
      <w:marRight w:val="0"/>
      <w:marTop w:val="0"/>
      <w:marBottom w:val="0"/>
      <w:divBdr>
        <w:top w:val="none" w:sz="0" w:space="0" w:color="auto"/>
        <w:left w:val="none" w:sz="0" w:space="0" w:color="auto"/>
        <w:bottom w:val="none" w:sz="0" w:space="0" w:color="auto"/>
        <w:right w:val="none" w:sz="0" w:space="0" w:color="auto"/>
      </w:divBdr>
    </w:div>
    <w:div w:id="143284336">
      <w:bodyDiv w:val="1"/>
      <w:marLeft w:val="0"/>
      <w:marRight w:val="0"/>
      <w:marTop w:val="0"/>
      <w:marBottom w:val="0"/>
      <w:divBdr>
        <w:top w:val="none" w:sz="0" w:space="0" w:color="auto"/>
        <w:left w:val="none" w:sz="0" w:space="0" w:color="auto"/>
        <w:bottom w:val="none" w:sz="0" w:space="0" w:color="auto"/>
        <w:right w:val="none" w:sz="0" w:space="0" w:color="auto"/>
      </w:divBdr>
    </w:div>
    <w:div w:id="143358567">
      <w:bodyDiv w:val="1"/>
      <w:marLeft w:val="0"/>
      <w:marRight w:val="0"/>
      <w:marTop w:val="0"/>
      <w:marBottom w:val="0"/>
      <w:divBdr>
        <w:top w:val="none" w:sz="0" w:space="0" w:color="auto"/>
        <w:left w:val="none" w:sz="0" w:space="0" w:color="auto"/>
        <w:bottom w:val="none" w:sz="0" w:space="0" w:color="auto"/>
        <w:right w:val="none" w:sz="0" w:space="0" w:color="auto"/>
      </w:divBdr>
    </w:div>
    <w:div w:id="143621688">
      <w:bodyDiv w:val="1"/>
      <w:marLeft w:val="0"/>
      <w:marRight w:val="0"/>
      <w:marTop w:val="0"/>
      <w:marBottom w:val="0"/>
      <w:divBdr>
        <w:top w:val="none" w:sz="0" w:space="0" w:color="auto"/>
        <w:left w:val="none" w:sz="0" w:space="0" w:color="auto"/>
        <w:bottom w:val="none" w:sz="0" w:space="0" w:color="auto"/>
        <w:right w:val="none" w:sz="0" w:space="0" w:color="auto"/>
      </w:divBdr>
    </w:div>
    <w:div w:id="143857847">
      <w:bodyDiv w:val="1"/>
      <w:marLeft w:val="0"/>
      <w:marRight w:val="0"/>
      <w:marTop w:val="0"/>
      <w:marBottom w:val="0"/>
      <w:divBdr>
        <w:top w:val="none" w:sz="0" w:space="0" w:color="auto"/>
        <w:left w:val="none" w:sz="0" w:space="0" w:color="auto"/>
        <w:bottom w:val="none" w:sz="0" w:space="0" w:color="auto"/>
        <w:right w:val="none" w:sz="0" w:space="0" w:color="auto"/>
      </w:divBdr>
    </w:div>
    <w:div w:id="143858984">
      <w:bodyDiv w:val="1"/>
      <w:marLeft w:val="0"/>
      <w:marRight w:val="0"/>
      <w:marTop w:val="0"/>
      <w:marBottom w:val="0"/>
      <w:divBdr>
        <w:top w:val="none" w:sz="0" w:space="0" w:color="auto"/>
        <w:left w:val="none" w:sz="0" w:space="0" w:color="auto"/>
        <w:bottom w:val="none" w:sz="0" w:space="0" w:color="auto"/>
        <w:right w:val="none" w:sz="0" w:space="0" w:color="auto"/>
      </w:divBdr>
    </w:div>
    <w:div w:id="143864010">
      <w:bodyDiv w:val="1"/>
      <w:marLeft w:val="0"/>
      <w:marRight w:val="0"/>
      <w:marTop w:val="0"/>
      <w:marBottom w:val="0"/>
      <w:divBdr>
        <w:top w:val="none" w:sz="0" w:space="0" w:color="auto"/>
        <w:left w:val="none" w:sz="0" w:space="0" w:color="auto"/>
        <w:bottom w:val="none" w:sz="0" w:space="0" w:color="auto"/>
        <w:right w:val="none" w:sz="0" w:space="0" w:color="auto"/>
      </w:divBdr>
    </w:div>
    <w:div w:id="144015096">
      <w:bodyDiv w:val="1"/>
      <w:marLeft w:val="0"/>
      <w:marRight w:val="0"/>
      <w:marTop w:val="0"/>
      <w:marBottom w:val="0"/>
      <w:divBdr>
        <w:top w:val="none" w:sz="0" w:space="0" w:color="auto"/>
        <w:left w:val="none" w:sz="0" w:space="0" w:color="auto"/>
        <w:bottom w:val="none" w:sz="0" w:space="0" w:color="auto"/>
        <w:right w:val="none" w:sz="0" w:space="0" w:color="auto"/>
      </w:divBdr>
    </w:div>
    <w:div w:id="144126106">
      <w:bodyDiv w:val="1"/>
      <w:marLeft w:val="0"/>
      <w:marRight w:val="0"/>
      <w:marTop w:val="0"/>
      <w:marBottom w:val="0"/>
      <w:divBdr>
        <w:top w:val="none" w:sz="0" w:space="0" w:color="auto"/>
        <w:left w:val="none" w:sz="0" w:space="0" w:color="auto"/>
        <w:bottom w:val="none" w:sz="0" w:space="0" w:color="auto"/>
        <w:right w:val="none" w:sz="0" w:space="0" w:color="auto"/>
      </w:divBdr>
    </w:div>
    <w:div w:id="144200638">
      <w:bodyDiv w:val="1"/>
      <w:marLeft w:val="0"/>
      <w:marRight w:val="0"/>
      <w:marTop w:val="0"/>
      <w:marBottom w:val="0"/>
      <w:divBdr>
        <w:top w:val="none" w:sz="0" w:space="0" w:color="auto"/>
        <w:left w:val="none" w:sz="0" w:space="0" w:color="auto"/>
        <w:bottom w:val="none" w:sz="0" w:space="0" w:color="auto"/>
        <w:right w:val="none" w:sz="0" w:space="0" w:color="auto"/>
      </w:divBdr>
    </w:div>
    <w:div w:id="144206456">
      <w:bodyDiv w:val="1"/>
      <w:marLeft w:val="0"/>
      <w:marRight w:val="0"/>
      <w:marTop w:val="0"/>
      <w:marBottom w:val="0"/>
      <w:divBdr>
        <w:top w:val="none" w:sz="0" w:space="0" w:color="auto"/>
        <w:left w:val="none" w:sz="0" w:space="0" w:color="auto"/>
        <w:bottom w:val="none" w:sz="0" w:space="0" w:color="auto"/>
        <w:right w:val="none" w:sz="0" w:space="0" w:color="auto"/>
      </w:divBdr>
    </w:div>
    <w:div w:id="144250231">
      <w:bodyDiv w:val="1"/>
      <w:marLeft w:val="0"/>
      <w:marRight w:val="0"/>
      <w:marTop w:val="0"/>
      <w:marBottom w:val="0"/>
      <w:divBdr>
        <w:top w:val="none" w:sz="0" w:space="0" w:color="auto"/>
        <w:left w:val="none" w:sz="0" w:space="0" w:color="auto"/>
        <w:bottom w:val="none" w:sz="0" w:space="0" w:color="auto"/>
        <w:right w:val="none" w:sz="0" w:space="0" w:color="auto"/>
      </w:divBdr>
    </w:div>
    <w:div w:id="144319601">
      <w:bodyDiv w:val="1"/>
      <w:marLeft w:val="0"/>
      <w:marRight w:val="0"/>
      <w:marTop w:val="0"/>
      <w:marBottom w:val="0"/>
      <w:divBdr>
        <w:top w:val="none" w:sz="0" w:space="0" w:color="auto"/>
        <w:left w:val="none" w:sz="0" w:space="0" w:color="auto"/>
        <w:bottom w:val="none" w:sz="0" w:space="0" w:color="auto"/>
        <w:right w:val="none" w:sz="0" w:space="0" w:color="auto"/>
      </w:divBdr>
    </w:div>
    <w:div w:id="144394855">
      <w:bodyDiv w:val="1"/>
      <w:marLeft w:val="0"/>
      <w:marRight w:val="0"/>
      <w:marTop w:val="0"/>
      <w:marBottom w:val="0"/>
      <w:divBdr>
        <w:top w:val="none" w:sz="0" w:space="0" w:color="auto"/>
        <w:left w:val="none" w:sz="0" w:space="0" w:color="auto"/>
        <w:bottom w:val="none" w:sz="0" w:space="0" w:color="auto"/>
        <w:right w:val="none" w:sz="0" w:space="0" w:color="auto"/>
      </w:divBdr>
    </w:div>
    <w:div w:id="144443872">
      <w:bodyDiv w:val="1"/>
      <w:marLeft w:val="0"/>
      <w:marRight w:val="0"/>
      <w:marTop w:val="0"/>
      <w:marBottom w:val="0"/>
      <w:divBdr>
        <w:top w:val="none" w:sz="0" w:space="0" w:color="auto"/>
        <w:left w:val="none" w:sz="0" w:space="0" w:color="auto"/>
        <w:bottom w:val="none" w:sz="0" w:space="0" w:color="auto"/>
        <w:right w:val="none" w:sz="0" w:space="0" w:color="auto"/>
      </w:divBdr>
    </w:div>
    <w:div w:id="144514667">
      <w:bodyDiv w:val="1"/>
      <w:marLeft w:val="0"/>
      <w:marRight w:val="0"/>
      <w:marTop w:val="0"/>
      <w:marBottom w:val="0"/>
      <w:divBdr>
        <w:top w:val="none" w:sz="0" w:space="0" w:color="auto"/>
        <w:left w:val="none" w:sz="0" w:space="0" w:color="auto"/>
        <w:bottom w:val="none" w:sz="0" w:space="0" w:color="auto"/>
        <w:right w:val="none" w:sz="0" w:space="0" w:color="auto"/>
      </w:divBdr>
    </w:div>
    <w:div w:id="144664369">
      <w:bodyDiv w:val="1"/>
      <w:marLeft w:val="0"/>
      <w:marRight w:val="0"/>
      <w:marTop w:val="0"/>
      <w:marBottom w:val="0"/>
      <w:divBdr>
        <w:top w:val="none" w:sz="0" w:space="0" w:color="auto"/>
        <w:left w:val="none" w:sz="0" w:space="0" w:color="auto"/>
        <w:bottom w:val="none" w:sz="0" w:space="0" w:color="auto"/>
        <w:right w:val="none" w:sz="0" w:space="0" w:color="auto"/>
      </w:divBdr>
    </w:div>
    <w:div w:id="144712614">
      <w:bodyDiv w:val="1"/>
      <w:marLeft w:val="0"/>
      <w:marRight w:val="0"/>
      <w:marTop w:val="0"/>
      <w:marBottom w:val="0"/>
      <w:divBdr>
        <w:top w:val="none" w:sz="0" w:space="0" w:color="auto"/>
        <w:left w:val="none" w:sz="0" w:space="0" w:color="auto"/>
        <w:bottom w:val="none" w:sz="0" w:space="0" w:color="auto"/>
        <w:right w:val="none" w:sz="0" w:space="0" w:color="auto"/>
      </w:divBdr>
    </w:div>
    <w:div w:id="144783833">
      <w:bodyDiv w:val="1"/>
      <w:marLeft w:val="0"/>
      <w:marRight w:val="0"/>
      <w:marTop w:val="0"/>
      <w:marBottom w:val="0"/>
      <w:divBdr>
        <w:top w:val="none" w:sz="0" w:space="0" w:color="auto"/>
        <w:left w:val="none" w:sz="0" w:space="0" w:color="auto"/>
        <w:bottom w:val="none" w:sz="0" w:space="0" w:color="auto"/>
        <w:right w:val="none" w:sz="0" w:space="0" w:color="auto"/>
      </w:divBdr>
    </w:div>
    <w:div w:id="144786634">
      <w:bodyDiv w:val="1"/>
      <w:marLeft w:val="0"/>
      <w:marRight w:val="0"/>
      <w:marTop w:val="0"/>
      <w:marBottom w:val="0"/>
      <w:divBdr>
        <w:top w:val="none" w:sz="0" w:space="0" w:color="auto"/>
        <w:left w:val="none" w:sz="0" w:space="0" w:color="auto"/>
        <w:bottom w:val="none" w:sz="0" w:space="0" w:color="auto"/>
        <w:right w:val="none" w:sz="0" w:space="0" w:color="auto"/>
      </w:divBdr>
    </w:div>
    <w:div w:id="145509893">
      <w:bodyDiv w:val="1"/>
      <w:marLeft w:val="0"/>
      <w:marRight w:val="0"/>
      <w:marTop w:val="0"/>
      <w:marBottom w:val="0"/>
      <w:divBdr>
        <w:top w:val="none" w:sz="0" w:space="0" w:color="auto"/>
        <w:left w:val="none" w:sz="0" w:space="0" w:color="auto"/>
        <w:bottom w:val="none" w:sz="0" w:space="0" w:color="auto"/>
        <w:right w:val="none" w:sz="0" w:space="0" w:color="auto"/>
      </w:divBdr>
    </w:div>
    <w:div w:id="145511360">
      <w:bodyDiv w:val="1"/>
      <w:marLeft w:val="0"/>
      <w:marRight w:val="0"/>
      <w:marTop w:val="0"/>
      <w:marBottom w:val="0"/>
      <w:divBdr>
        <w:top w:val="none" w:sz="0" w:space="0" w:color="auto"/>
        <w:left w:val="none" w:sz="0" w:space="0" w:color="auto"/>
        <w:bottom w:val="none" w:sz="0" w:space="0" w:color="auto"/>
        <w:right w:val="none" w:sz="0" w:space="0" w:color="auto"/>
      </w:divBdr>
    </w:div>
    <w:div w:id="145557546">
      <w:bodyDiv w:val="1"/>
      <w:marLeft w:val="0"/>
      <w:marRight w:val="0"/>
      <w:marTop w:val="0"/>
      <w:marBottom w:val="0"/>
      <w:divBdr>
        <w:top w:val="none" w:sz="0" w:space="0" w:color="auto"/>
        <w:left w:val="none" w:sz="0" w:space="0" w:color="auto"/>
        <w:bottom w:val="none" w:sz="0" w:space="0" w:color="auto"/>
        <w:right w:val="none" w:sz="0" w:space="0" w:color="auto"/>
      </w:divBdr>
    </w:div>
    <w:div w:id="145754797">
      <w:bodyDiv w:val="1"/>
      <w:marLeft w:val="0"/>
      <w:marRight w:val="0"/>
      <w:marTop w:val="0"/>
      <w:marBottom w:val="0"/>
      <w:divBdr>
        <w:top w:val="none" w:sz="0" w:space="0" w:color="auto"/>
        <w:left w:val="none" w:sz="0" w:space="0" w:color="auto"/>
        <w:bottom w:val="none" w:sz="0" w:space="0" w:color="auto"/>
        <w:right w:val="none" w:sz="0" w:space="0" w:color="auto"/>
      </w:divBdr>
    </w:div>
    <w:div w:id="145822373">
      <w:bodyDiv w:val="1"/>
      <w:marLeft w:val="0"/>
      <w:marRight w:val="0"/>
      <w:marTop w:val="0"/>
      <w:marBottom w:val="0"/>
      <w:divBdr>
        <w:top w:val="none" w:sz="0" w:space="0" w:color="auto"/>
        <w:left w:val="none" w:sz="0" w:space="0" w:color="auto"/>
        <w:bottom w:val="none" w:sz="0" w:space="0" w:color="auto"/>
        <w:right w:val="none" w:sz="0" w:space="0" w:color="auto"/>
      </w:divBdr>
    </w:div>
    <w:div w:id="146165786">
      <w:bodyDiv w:val="1"/>
      <w:marLeft w:val="0"/>
      <w:marRight w:val="0"/>
      <w:marTop w:val="0"/>
      <w:marBottom w:val="0"/>
      <w:divBdr>
        <w:top w:val="none" w:sz="0" w:space="0" w:color="auto"/>
        <w:left w:val="none" w:sz="0" w:space="0" w:color="auto"/>
        <w:bottom w:val="none" w:sz="0" w:space="0" w:color="auto"/>
        <w:right w:val="none" w:sz="0" w:space="0" w:color="auto"/>
      </w:divBdr>
    </w:div>
    <w:div w:id="146215057">
      <w:bodyDiv w:val="1"/>
      <w:marLeft w:val="0"/>
      <w:marRight w:val="0"/>
      <w:marTop w:val="0"/>
      <w:marBottom w:val="0"/>
      <w:divBdr>
        <w:top w:val="none" w:sz="0" w:space="0" w:color="auto"/>
        <w:left w:val="none" w:sz="0" w:space="0" w:color="auto"/>
        <w:bottom w:val="none" w:sz="0" w:space="0" w:color="auto"/>
        <w:right w:val="none" w:sz="0" w:space="0" w:color="auto"/>
      </w:divBdr>
    </w:div>
    <w:div w:id="146240206">
      <w:bodyDiv w:val="1"/>
      <w:marLeft w:val="0"/>
      <w:marRight w:val="0"/>
      <w:marTop w:val="0"/>
      <w:marBottom w:val="0"/>
      <w:divBdr>
        <w:top w:val="none" w:sz="0" w:space="0" w:color="auto"/>
        <w:left w:val="none" w:sz="0" w:space="0" w:color="auto"/>
        <w:bottom w:val="none" w:sz="0" w:space="0" w:color="auto"/>
        <w:right w:val="none" w:sz="0" w:space="0" w:color="auto"/>
      </w:divBdr>
    </w:div>
    <w:div w:id="146436913">
      <w:bodyDiv w:val="1"/>
      <w:marLeft w:val="0"/>
      <w:marRight w:val="0"/>
      <w:marTop w:val="0"/>
      <w:marBottom w:val="0"/>
      <w:divBdr>
        <w:top w:val="none" w:sz="0" w:space="0" w:color="auto"/>
        <w:left w:val="none" w:sz="0" w:space="0" w:color="auto"/>
        <w:bottom w:val="none" w:sz="0" w:space="0" w:color="auto"/>
        <w:right w:val="none" w:sz="0" w:space="0" w:color="auto"/>
      </w:divBdr>
    </w:div>
    <w:div w:id="146438454">
      <w:bodyDiv w:val="1"/>
      <w:marLeft w:val="0"/>
      <w:marRight w:val="0"/>
      <w:marTop w:val="0"/>
      <w:marBottom w:val="0"/>
      <w:divBdr>
        <w:top w:val="none" w:sz="0" w:space="0" w:color="auto"/>
        <w:left w:val="none" w:sz="0" w:space="0" w:color="auto"/>
        <w:bottom w:val="none" w:sz="0" w:space="0" w:color="auto"/>
        <w:right w:val="none" w:sz="0" w:space="0" w:color="auto"/>
      </w:divBdr>
    </w:div>
    <w:div w:id="146483968">
      <w:bodyDiv w:val="1"/>
      <w:marLeft w:val="0"/>
      <w:marRight w:val="0"/>
      <w:marTop w:val="0"/>
      <w:marBottom w:val="0"/>
      <w:divBdr>
        <w:top w:val="none" w:sz="0" w:space="0" w:color="auto"/>
        <w:left w:val="none" w:sz="0" w:space="0" w:color="auto"/>
        <w:bottom w:val="none" w:sz="0" w:space="0" w:color="auto"/>
        <w:right w:val="none" w:sz="0" w:space="0" w:color="auto"/>
      </w:divBdr>
    </w:div>
    <w:div w:id="146670035">
      <w:bodyDiv w:val="1"/>
      <w:marLeft w:val="0"/>
      <w:marRight w:val="0"/>
      <w:marTop w:val="0"/>
      <w:marBottom w:val="0"/>
      <w:divBdr>
        <w:top w:val="none" w:sz="0" w:space="0" w:color="auto"/>
        <w:left w:val="none" w:sz="0" w:space="0" w:color="auto"/>
        <w:bottom w:val="none" w:sz="0" w:space="0" w:color="auto"/>
        <w:right w:val="none" w:sz="0" w:space="0" w:color="auto"/>
      </w:divBdr>
    </w:div>
    <w:div w:id="146820541">
      <w:bodyDiv w:val="1"/>
      <w:marLeft w:val="0"/>
      <w:marRight w:val="0"/>
      <w:marTop w:val="0"/>
      <w:marBottom w:val="0"/>
      <w:divBdr>
        <w:top w:val="none" w:sz="0" w:space="0" w:color="auto"/>
        <w:left w:val="none" w:sz="0" w:space="0" w:color="auto"/>
        <w:bottom w:val="none" w:sz="0" w:space="0" w:color="auto"/>
        <w:right w:val="none" w:sz="0" w:space="0" w:color="auto"/>
      </w:divBdr>
    </w:div>
    <w:div w:id="146868325">
      <w:bodyDiv w:val="1"/>
      <w:marLeft w:val="0"/>
      <w:marRight w:val="0"/>
      <w:marTop w:val="0"/>
      <w:marBottom w:val="0"/>
      <w:divBdr>
        <w:top w:val="none" w:sz="0" w:space="0" w:color="auto"/>
        <w:left w:val="none" w:sz="0" w:space="0" w:color="auto"/>
        <w:bottom w:val="none" w:sz="0" w:space="0" w:color="auto"/>
        <w:right w:val="none" w:sz="0" w:space="0" w:color="auto"/>
      </w:divBdr>
    </w:div>
    <w:div w:id="146939248">
      <w:bodyDiv w:val="1"/>
      <w:marLeft w:val="0"/>
      <w:marRight w:val="0"/>
      <w:marTop w:val="0"/>
      <w:marBottom w:val="0"/>
      <w:divBdr>
        <w:top w:val="none" w:sz="0" w:space="0" w:color="auto"/>
        <w:left w:val="none" w:sz="0" w:space="0" w:color="auto"/>
        <w:bottom w:val="none" w:sz="0" w:space="0" w:color="auto"/>
        <w:right w:val="none" w:sz="0" w:space="0" w:color="auto"/>
      </w:divBdr>
    </w:div>
    <w:div w:id="147134426">
      <w:bodyDiv w:val="1"/>
      <w:marLeft w:val="0"/>
      <w:marRight w:val="0"/>
      <w:marTop w:val="0"/>
      <w:marBottom w:val="0"/>
      <w:divBdr>
        <w:top w:val="none" w:sz="0" w:space="0" w:color="auto"/>
        <w:left w:val="none" w:sz="0" w:space="0" w:color="auto"/>
        <w:bottom w:val="none" w:sz="0" w:space="0" w:color="auto"/>
        <w:right w:val="none" w:sz="0" w:space="0" w:color="auto"/>
      </w:divBdr>
    </w:div>
    <w:div w:id="147332470">
      <w:bodyDiv w:val="1"/>
      <w:marLeft w:val="0"/>
      <w:marRight w:val="0"/>
      <w:marTop w:val="0"/>
      <w:marBottom w:val="0"/>
      <w:divBdr>
        <w:top w:val="none" w:sz="0" w:space="0" w:color="auto"/>
        <w:left w:val="none" w:sz="0" w:space="0" w:color="auto"/>
        <w:bottom w:val="none" w:sz="0" w:space="0" w:color="auto"/>
        <w:right w:val="none" w:sz="0" w:space="0" w:color="auto"/>
      </w:divBdr>
    </w:div>
    <w:div w:id="147550856">
      <w:bodyDiv w:val="1"/>
      <w:marLeft w:val="0"/>
      <w:marRight w:val="0"/>
      <w:marTop w:val="0"/>
      <w:marBottom w:val="0"/>
      <w:divBdr>
        <w:top w:val="none" w:sz="0" w:space="0" w:color="auto"/>
        <w:left w:val="none" w:sz="0" w:space="0" w:color="auto"/>
        <w:bottom w:val="none" w:sz="0" w:space="0" w:color="auto"/>
        <w:right w:val="none" w:sz="0" w:space="0" w:color="auto"/>
      </w:divBdr>
    </w:div>
    <w:div w:id="147863885">
      <w:bodyDiv w:val="1"/>
      <w:marLeft w:val="0"/>
      <w:marRight w:val="0"/>
      <w:marTop w:val="0"/>
      <w:marBottom w:val="0"/>
      <w:divBdr>
        <w:top w:val="none" w:sz="0" w:space="0" w:color="auto"/>
        <w:left w:val="none" w:sz="0" w:space="0" w:color="auto"/>
        <w:bottom w:val="none" w:sz="0" w:space="0" w:color="auto"/>
        <w:right w:val="none" w:sz="0" w:space="0" w:color="auto"/>
      </w:divBdr>
    </w:div>
    <w:div w:id="147940164">
      <w:bodyDiv w:val="1"/>
      <w:marLeft w:val="0"/>
      <w:marRight w:val="0"/>
      <w:marTop w:val="0"/>
      <w:marBottom w:val="0"/>
      <w:divBdr>
        <w:top w:val="none" w:sz="0" w:space="0" w:color="auto"/>
        <w:left w:val="none" w:sz="0" w:space="0" w:color="auto"/>
        <w:bottom w:val="none" w:sz="0" w:space="0" w:color="auto"/>
        <w:right w:val="none" w:sz="0" w:space="0" w:color="auto"/>
      </w:divBdr>
    </w:div>
    <w:div w:id="147982415">
      <w:bodyDiv w:val="1"/>
      <w:marLeft w:val="0"/>
      <w:marRight w:val="0"/>
      <w:marTop w:val="0"/>
      <w:marBottom w:val="0"/>
      <w:divBdr>
        <w:top w:val="none" w:sz="0" w:space="0" w:color="auto"/>
        <w:left w:val="none" w:sz="0" w:space="0" w:color="auto"/>
        <w:bottom w:val="none" w:sz="0" w:space="0" w:color="auto"/>
        <w:right w:val="none" w:sz="0" w:space="0" w:color="auto"/>
      </w:divBdr>
    </w:div>
    <w:div w:id="148207975">
      <w:bodyDiv w:val="1"/>
      <w:marLeft w:val="0"/>
      <w:marRight w:val="0"/>
      <w:marTop w:val="0"/>
      <w:marBottom w:val="0"/>
      <w:divBdr>
        <w:top w:val="none" w:sz="0" w:space="0" w:color="auto"/>
        <w:left w:val="none" w:sz="0" w:space="0" w:color="auto"/>
        <w:bottom w:val="none" w:sz="0" w:space="0" w:color="auto"/>
        <w:right w:val="none" w:sz="0" w:space="0" w:color="auto"/>
      </w:divBdr>
    </w:div>
    <w:div w:id="148250751">
      <w:bodyDiv w:val="1"/>
      <w:marLeft w:val="0"/>
      <w:marRight w:val="0"/>
      <w:marTop w:val="0"/>
      <w:marBottom w:val="0"/>
      <w:divBdr>
        <w:top w:val="none" w:sz="0" w:space="0" w:color="auto"/>
        <w:left w:val="none" w:sz="0" w:space="0" w:color="auto"/>
        <w:bottom w:val="none" w:sz="0" w:space="0" w:color="auto"/>
        <w:right w:val="none" w:sz="0" w:space="0" w:color="auto"/>
      </w:divBdr>
    </w:div>
    <w:div w:id="148324801">
      <w:bodyDiv w:val="1"/>
      <w:marLeft w:val="0"/>
      <w:marRight w:val="0"/>
      <w:marTop w:val="0"/>
      <w:marBottom w:val="0"/>
      <w:divBdr>
        <w:top w:val="none" w:sz="0" w:space="0" w:color="auto"/>
        <w:left w:val="none" w:sz="0" w:space="0" w:color="auto"/>
        <w:bottom w:val="none" w:sz="0" w:space="0" w:color="auto"/>
        <w:right w:val="none" w:sz="0" w:space="0" w:color="auto"/>
      </w:divBdr>
    </w:div>
    <w:div w:id="148402372">
      <w:bodyDiv w:val="1"/>
      <w:marLeft w:val="0"/>
      <w:marRight w:val="0"/>
      <w:marTop w:val="0"/>
      <w:marBottom w:val="0"/>
      <w:divBdr>
        <w:top w:val="none" w:sz="0" w:space="0" w:color="auto"/>
        <w:left w:val="none" w:sz="0" w:space="0" w:color="auto"/>
        <w:bottom w:val="none" w:sz="0" w:space="0" w:color="auto"/>
        <w:right w:val="none" w:sz="0" w:space="0" w:color="auto"/>
      </w:divBdr>
    </w:div>
    <w:div w:id="148445214">
      <w:bodyDiv w:val="1"/>
      <w:marLeft w:val="0"/>
      <w:marRight w:val="0"/>
      <w:marTop w:val="0"/>
      <w:marBottom w:val="0"/>
      <w:divBdr>
        <w:top w:val="none" w:sz="0" w:space="0" w:color="auto"/>
        <w:left w:val="none" w:sz="0" w:space="0" w:color="auto"/>
        <w:bottom w:val="none" w:sz="0" w:space="0" w:color="auto"/>
        <w:right w:val="none" w:sz="0" w:space="0" w:color="auto"/>
      </w:divBdr>
    </w:div>
    <w:div w:id="148595265">
      <w:bodyDiv w:val="1"/>
      <w:marLeft w:val="0"/>
      <w:marRight w:val="0"/>
      <w:marTop w:val="0"/>
      <w:marBottom w:val="0"/>
      <w:divBdr>
        <w:top w:val="none" w:sz="0" w:space="0" w:color="auto"/>
        <w:left w:val="none" w:sz="0" w:space="0" w:color="auto"/>
        <w:bottom w:val="none" w:sz="0" w:space="0" w:color="auto"/>
        <w:right w:val="none" w:sz="0" w:space="0" w:color="auto"/>
      </w:divBdr>
    </w:div>
    <w:div w:id="148714956">
      <w:bodyDiv w:val="1"/>
      <w:marLeft w:val="0"/>
      <w:marRight w:val="0"/>
      <w:marTop w:val="0"/>
      <w:marBottom w:val="0"/>
      <w:divBdr>
        <w:top w:val="none" w:sz="0" w:space="0" w:color="auto"/>
        <w:left w:val="none" w:sz="0" w:space="0" w:color="auto"/>
        <w:bottom w:val="none" w:sz="0" w:space="0" w:color="auto"/>
        <w:right w:val="none" w:sz="0" w:space="0" w:color="auto"/>
      </w:divBdr>
    </w:div>
    <w:div w:id="148795144">
      <w:bodyDiv w:val="1"/>
      <w:marLeft w:val="0"/>
      <w:marRight w:val="0"/>
      <w:marTop w:val="0"/>
      <w:marBottom w:val="0"/>
      <w:divBdr>
        <w:top w:val="none" w:sz="0" w:space="0" w:color="auto"/>
        <w:left w:val="none" w:sz="0" w:space="0" w:color="auto"/>
        <w:bottom w:val="none" w:sz="0" w:space="0" w:color="auto"/>
        <w:right w:val="none" w:sz="0" w:space="0" w:color="auto"/>
      </w:divBdr>
    </w:div>
    <w:div w:id="148912382">
      <w:bodyDiv w:val="1"/>
      <w:marLeft w:val="0"/>
      <w:marRight w:val="0"/>
      <w:marTop w:val="0"/>
      <w:marBottom w:val="0"/>
      <w:divBdr>
        <w:top w:val="none" w:sz="0" w:space="0" w:color="auto"/>
        <w:left w:val="none" w:sz="0" w:space="0" w:color="auto"/>
        <w:bottom w:val="none" w:sz="0" w:space="0" w:color="auto"/>
        <w:right w:val="none" w:sz="0" w:space="0" w:color="auto"/>
      </w:divBdr>
    </w:div>
    <w:div w:id="149055949">
      <w:bodyDiv w:val="1"/>
      <w:marLeft w:val="0"/>
      <w:marRight w:val="0"/>
      <w:marTop w:val="0"/>
      <w:marBottom w:val="0"/>
      <w:divBdr>
        <w:top w:val="none" w:sz="0" w:space="0" w:color="auto"/>
        <w:left w:val="none" w:sz="0" w:space="0" w:color="auto"/>
        <w:bottom w:val="none" w:sz="0" w:space="0" w:color="auto"/>
        <w:right w:val="none" w:sz="0" w:space="0" w:color="auto"/>
      </w:divBdr>
    </w:div>
    <w:div w:id="149059012">
      <w:bodyDiv w:val="1"/>
      <w:marLeft w:val="0"/>
      <w:marRight w:val="0"/>
      <w:marTop w:val="0"/>
      <w:marBottom w:val="0"/>
      <w:divBdr>
        <w:top w:val="none" w:sz="0" w:space="0" w:color="auto"/>
        <w:left w:val="none" w:sz="0" w:space="0" w:color="auto"/>
        <w:bottom w:val="none" w:sz="0" w:space="0" w:color="auto"/>
        <w:right w:val="none" w:sz="0" w:space="0" w:color="auto"/>
      </w:divBdr>
    </w:div>
    <w:div w:id="149100090">
      <w:bodyDiv w:val="1"/>
      <w:marLeft w:val="0"/>
      <w:marRight w:val="0"/>
      <w:marTop w:val="0"/>
      <w:marBottom w:val="0"/>
      <w:divBdr>
        <w:top w:val="none" w:sz="0" w:space="0" w:color="auto"/>
        <w:left w:val="none" w:sz="0" w:space="0" w:color="auto"/>
        <w:bottom w:val="none" w:sz="0" w:space="0" w:color="auto"/>
        <w:right w:val="none" w:sz="0" w:space="0" w:color="auto"/>
      </w:divBdr>
    </w:div>
    <w:div w:id="149178399">
      <w:bodyDiv w:val="1"/>
      <w:marLeft w:val="0"/>
      <w:marRight w:val="0"/>
      <w:marTop w:val="0"/>
      <w:marBottom w:val="0"/>
      <w:divBdr>
        <w:top w:val="none" w:sz="0" w:space="0" w:color="auto"/>
        <w:left w:val="none" w:sz="0" w:space="0" w:color="auto"/>
        <w:bottom w:val="none" w:sz="0" w:space="0" w:color="auto"/>
        <w:right w:val="none" w:sz="0" w:space="0" w:color="auto"/>
      </w:divBdr>
    </w:div>
    <w:div w:id="149828423">
      <w:bodyDiv w:val="1"/>
      <w:marLeft w:val="0"/>
      <w:marRight w:val="0"/>
      <w:marTop w:val="0"/>
      <w:marBottom w:val="0"/>
      <w:divBdr>
        <w:top w:val="none" w:sz="0" w:space="0" w:color="auto"/>
        <w:left w:val="none" w:sz="0" w:space="0" w:color="auto"/>
        <w:bottom w:val="none" w:sz="0" w:space="0" w:color="auto"/>
        <w:right w:val="none" w:sz="0" w:space="0" w:color="auto"/>
      </w:divBdr>
    </w:div>
    <w:div w:id="149837314">
      <w:bodyDiv w:val="1"/>
      <w:marLeft w:val="0"/>
      <w:marRight w:val="0"/>
      <w:marTop w:val="0"/>
      <w:marBottom w:val="0"/>
      <w:divBdr>
        <w:top w:val="none" w:sz="0" w:space="0" w:color="auto"/>
        <w:left w:val="none" w:sz="0" w:space="0" w:color="auto"/>
        <w:bottom w:val="none" w:sz="0" w:space="0" w:color="auto"/>
        <w:right w:val="none" w:sz="0" w:space="0" w:color="auto"/>
      </w:divBdr>
    </w:div>
    <w:div w:id="149950268">
      <w:bodyDiv w:val="1"/>
      <w:marLeft w:val="0"/>
      <w:marRight w:val="0"/>
      <w:marTop w:val="0"/>
      <w:marBottom w:val="0"/>
      <w:divBdr>
        <w:top w:val="none" w:sz="0" w:space="0" w:color="auto"/>
        <w:left w:val="none" w:sz="0" w:space="0" w:color="auto"/>
        <w:bottom w:val="none" w:sz="0" w:space="0" w:color="auto"/>
        <w:right w:val="none" w:sz="0" w:space="0" w:color="auto"/>
      </w:divBdr>
    </w:div>
    <w:div w:id="149952873">
      <w:bodyDiv w:val="1"/>
      <w:marLeft w:val="0"/>
      <w:marRight w:val="0"/>
      <w:marTop w:val="0"/>
      <w:marBottom w:val="0"/>
      <w:divBdr>
        <w:top w:val="none" w:sz="0" w:space="0" w:color="auto"/>
        <w:left w:val="none" w:sz="0" w:space="0" w:color="auto"/>
        <w:bottom w:val="none" w:sz="0" w:space="0" w:color="auto"/>
        <w:right w:val="none" w:sz="0" w:space="0" w:color="auto"/>
      </w:divBdr>
    </w:div>
    <w:div w:id="150025210">
      <w:bodyDiv w:val="1"/>
      <w:marLeft w:val="0"/>
      <w:marRight w:val="0"/>
      <w:marTop w:val="0"/>
      <w:marBottom w:val="0"/>
      <w:divBdr>
        <w:top w:val="none" w:sz="0" w:space="0" w:color="auto"/>
        <w:left w:val="none" w:sz="0" w:space="0" w:color="auto"/>
        <w:bottom w:val="none" w:sz="0" w:space="0" w:color="auto"/>
        <w:right w:val="none" w:sz="0" w:space="0" w:color="auto"/>
      </w:divBdr>
    </w:div>
    <w:div w:id="150216651">
      <w:bodyDiv w:val="1"/>
      <w:marLeft w:val="0"/>
      <w:marRight w:val="0"/>
      <w:marTop w:val="0"/>
      <w:marBottom w:val="0"/>
      <w:divBdr>
        <w:top w:val="none" w:sz="0" w:space="0" w:color="auto"/>
        <w:left w:val="none" w:sz="0" w:space="0" w:color="auto"/>
        <w:bottom w:val="none" w:sz="0" w:space="0" w:color="auto"/>
        <w:right w:val="none" w:sz="0" w:space="0" w:color="auto"/>
      </w:divBdr>
    </w:div>
    <w:div w:id="150294298">
      <w:bodyDiv w:val="1"/>
      <w:marLeft w:val="0"/>
      <w:marRight w:val="0"/>
      <w:marTop w:val="0"/>
      <w:marBottom w:val="0"/>
      <w:divBdr>
        <w:top w:val="none" w:sz="0" w:space="0" w:color="auto"/>
        <w:left w:val="none" w:sz="0" w:space="0" w:color="auto"/>
        <w:bottom w:val="none" w:sz="0" w:space="0" w:color="auto"/>
        <w:right w:val="none" w:sz="0" w:space="0" w:color="auto"/>
      </w:divBdr>
    </w:div>
    <w:div w:id="150559890">
      <w:bodyDiv w:val="1"/>
      <w:marLeft w:val="0"/>
      <w:marRight w:val="0"/>
      <w:marTop w:val="0"/>
      <w:marBottom w:val="0"/>
      <w:divBdr>
        <w:top w:val="none" w:sz="0" w:space="0" w:color="auto"/>
        <w:left w:val="none" w:sz="0" w:space="0" w:color="auto"/>
        <w:bottom w:val="none" w:sz="0" w:space="0" w:color="auto"/>
        <w:right w:val="none" w:sz="0" w:space="0" w:color="auto"/>
      </w:divBdr>
    </w:div>
    <w:div w:id="150829494">
      <w:bodyDiv w:val="1"/>
      <w:marLeft w:val="0"/>
      <w:marRight w:val="0"/>
      <w:marTop w:val="0"/>
      <w:marBottom w:val="0"/>
      <w:divBdr>
        <w:top w:val="none" w:sz="0" w:space="0" w:color="auto"/>
        <w:left w:val="none" w:sz="0" w:space="0" w:color="auto"/>
        <w:bottom w:val="none" w:sz="0" w:space="0" w:color="auto"/>
        <w:right w:val="none" w:sz="0" w:space="0" w:color="auto"/>
      </w:divBdr>
    </w:div>
    <w:div w:id="150875516">
      <w:bodyDiv w:val="1"/>
      <w:marLeft w:val="0"/>
      <w:marRight w:val="0"/>
      <w:marTop w:val="0"/>
      <w:marBottom w:val="0"/>
      <w:divBdr>
        <w:top w:val="none" w:sz="0" w:space="0" w:color="auto"/>
        <w:left w:val="none" w:sz="0" w:space="0" w:color="auto"/>
        <w:bottom w:val="none" w:sz="0" w:space="0" w:color="auto"/>
        <w:right w:val="none" w:sz="0" w:space="0" w:color="auto"/>
      </w:divBdr>
    </w:div>
    <w:div w:id="151258868">
      <w:bodyDiv w:val="1"/>
      <w:marLeft w:val="0"/>
      <w:marRight w:val="0"/>
      <w:marTop w:val="0"/>
      <w:marBottom w:val="0"/>
      <w:divBdr>
        <w:top w:val="none" w:sz="0" w:space="0" w:color="auto"/>
        <w:left w:val="none" w:sz="0" w:space="0" w:color="auto"/>
        <w:bottom w:val="none" w:sz="0" w:space="0" w:color="auto"/>
        <w:right w:val="none" w:sz="0" w:space="0" w:color="auto"/>
      </w:divBdr>
    </w:div>
    <w:div w:id="151527578">
      <w:bodyDiv w:val="1"/>
      <w:marLeft w:val="0"/>
      <w:marRight w:val="0"/>
      <w:marTop w:val="0"/>
      <w:marBottom w:val="0"/>
      <w:divBdr>
        <w:top w:val="none" w:sz="0" w:space="0" w:color="auto"/>
        <w:left w:val="none" w:sz="0" w:space="0" w:color="auto"/>
        <w:bottom w:val="none" w:sz="0" w:space="0" w:color="auto"/>
        <w:right w:val="none" w:sz="0" w:space="0" w:color="auto"/>
      </w:divBdr>
    </w:div>
    <w:div w:id="151601415">
      <w:bodyDiv w:val="1"/>
      <w:marLeft w:val="0"/>
      <w:marRight w:val="0"/>
      <w:marTop w:val="0"/>
      <w:marBottom w:val="0"/>
      <w:divBdr>
        <w:top w:val="none" w:sz="0" w:space="0" w:color="auto"/>
        <w:left w:val="none" w:sz="0" w:space="0" w:color="auto"/>
        <w:bottom w:val="none" w:sz="0" w:space="0" w:color="auto"/>
        <w:right w:val="none" w:sz="0" w:space="0" w:color="auto"/>
      </w:divBdr>
    </w:div>
    <w:div w:id="151604661">
      <w:bodyDiv w:val="1"/>
      <w:marLeft w:val="0"/>
      <w:marRight w:val="0"/>
      <w:marTop w:val="0"/>
      <w:marBottom w:val="0"/>
      <w:divBdr>
        <w:top w:val="none" w:sz="0" w:space="0" w:color="auto"/>
        <w:left w:val="none" w:sz="0" w:space="0" w:color="auto"/>
        <w:bottom w:val="none" w:sz="0" w:space="0" w:color="auto"/>
        <w:right w:val="none" w:sz="0" w:space="0" w:color="auto"/>
      </w:divBdr>
    </w:div>
    <w:div w:id="151871215">
      <w:bodyDiv w:val="1"/>
      <w:marLeft w:val="0"/>
      <w:marRight w:val="0"/>
      <w:marTop w:val="0"/>
      <w:marBottom w:val="0"/>
      <w:divBdr>
        <w:top w:val="none" w:sz="0" w:space="0" w:color="auto"/>
        <w:left w:val="none" w:sz="0" w:space="0" w:color="auto"/>
        <w:bottom w:val="none" w:sz="0" w:space="0" w:color="auto"/>
        <w:right w:val="none" w:sz="0" w:space="0" w:color="auto"/>
      </w:divBdr>
    </w:div>
    <w:div w:id="151877576">
      <w:bodyDiv w:val="1"/>
      <w:marLeft w:val="0"/>
      <w:marRight w:val="0"/>
      <w:marTop w:val="0"/>
      <w:marBottom w:val="0"/>
      <w:divBdr>
        <w:top w:val="none" w:sz="0" w:space="0" w:color="auto"/>
        <w:left w:val="none" w:sz="0" w:space="0" w:color="auto"/>
        <w:bottom w:val="none" w:sz="0" w:space="0" w:color="auto"/>
        <w:right w:val="none" w:sz="0" w:space="0" w:color="auto"/>
      </w:divBdr>
    </w:div>
    <w:div w:id="151916492">
      <w:bodyDiv w:val="1"/>
      <w:marLeft w:val="0"/>
      <w:marRight w:val="0"/>
      <w:marTop w:val="0"/>
      <w:marBottom w:val="0"/>
      <w:divBdr>
        <w:top w:val="none" w:sz="0" w:space="0" w:color="auto"/>
        <w:left w:val="none" w:sz="0" w:space="0" w:color="auto"/>
        <w:bottom w:val="none" w:sz="0" w:space="0" w:color="auto"/>
        <w:right w:val="none" w:sz="0" w:space="0" w:color="auto"/>
      </w:divBdr>
    </w:div>
    <w:div w:id="152183958">
      <w:bodyDiv w:val="1"/>
      <w:marLeft w:val="0"/>
      <w:marRight w:val="0"/>
      <w:marTop w:val="0"/>
      <w:marBottom w:val="0"/>
      <w:divBdr>
        <w:top w:val="none" w:sz="0" w:space="0" w:color="auto"/>
        <w:left w:val="none" w:sz="0" w:space="0" w:color="auto"/>
        <w:bottom w:val="none" w:sz="0" w:space="0" w:color="auto"/>
        <w:right w:val="none" w:sz="0" w:space="0" w:color="auto"/>
      </w:divBdr>
    </w:div>
    <w:div w:id="152188311">
      <w:bodyDiv w:val="1"/>
      <w:marLeft w:val="0"/>
      <w:marRight w:val="0"/>
      <w:marTop w:val="0"/>
      <w:marBottom w:val="0"/>
      <w:divBdr>
        <w:top w:val="none" w:sz="0" w:space="0" w:color="auto"/>
        <w:left w:val="none" w:sz="0" w:space="0" w:color="auto"/>
        <w:bottom w:val="none" w:sz="0" w:space="0" w:color="auto"/>
        <w:right w:val="none" w:sz="0" w:space="0" w:color="auto"/>
      </w:divBdr>
    </w:div>
    <w:div w:id="152258822">
      <w:bodyDiv w:val="1"/>
      <w:marLeft w:val="0"/>
      <w:marRight w:val="0"/>
      <w:marTop w:val="0"/>
      <w:marBottom w:val="0"/>
      <w:divBdr>
        <w:top w:val="none" w:sz="0" w:space="0" w:color="auto"/>
        <w:left w:val="none" w:sz="0" w:space="0" w:color="auto"/>
        <w:bottom w:val="none" w:sz="0" w:space="0" w:color="auto"/>
        <w:right w:val="none" w:sz="0" w:space="0" w:color="auto"/>
      </w:divBdr>
    </w:div>
    <w:div w:id="152264483">
      <w:bodyDiv w:val="1"/>
      <w:marLeft w:val="0"/>
      <w:marRight w:val="0"/>
      <w:marTop w:val="0"/>
      <w:marBottom w:val="0"/>
      <w:divBdr>
        <w:top w:val="none" w:sz="0" w:space="0" w:color="auto"/>
        <w:left w:val="none" w:sz="0" w:space="0" w:color="auto"/>
        <w:bottom w:val="none" w:sz="0" w:space="0" w:color="auto"/>
        <w:right w:val="none" w:sz="0" w:space="0" w:color="auto"/>
      </w:divBdr>
    </w:div>
    <w:div w:id="152333486">
      <w:bodyDiv w:val="1"/>
      <w:marLeft w:val="0"/>
      <w:marRight w:val="0"/>
      <w:marTop w:val="0"/>
      <w:marBottom w:val="0"/>
      <w:divBdr>
        <w:top w:val="none" w:sz="0" w:space="0" w:color="auto"/>
        <w:left w:val="none" w:sz="0" w:space="0" w:color="auto"/>
        <w:bottom w:val="none" w:sz="0" w:space="0" w:color="auto"/>
        <w:right w:val="none" w:sz="0" w:space="0" w:color="auto"/>
      </w:divBdr>
    </w:div>
    <w:div w:id="152335036">
      <w:bodyDiv w:val="1"/>
      <w:marLeft w:val="0"/>
      <w:marRight w:val="0"/>
      <w:marTop w:val="0"/>
      <w:marBottom w:val="0"/>
      <w:divBdr>
        <w:top w:val="none" w:sz="0" w:space="0" w:color="auto"/>
        <w:left w:val="none" w:sz="0" w:space="0" w:color="auto"/>
        <w:bottom w:val="none" w:sz="0" w:space="0" w:color="auto"/>
        <w:right w:val="none" w:sz="0" w:space="0" w:color="auto"/>
      </w:divBdr>
    </w:div>
    <w:div w:id="152376088">
      <w:bodyDiv w:val="1"/>
      <w:marLeft w:val="0"/>
      <w:marRight w:val="0"/>
      <w:marTop w:val="0"/>
      <w:marBottom w:val="0"/>
      <w:divBdr>
        <w:top w:val="none" w:sz="0" w:space="0" w:color="auto"/>
        <w:left w:val="none" w:sz="0" w:space="0" w:color="auto"/>
        <w:bottom w:val="none" w:sz="0" w:space="0" w:color="auto"/>
        <w:right w:val="none" w:sz="0" w:space="0" w:color="auto"/>
      </w:divBdr>
    </w:div>
    <w:div w:id="152533826">
      <w:bodyDiv w:val="1"/>
      <w:marLeft w:val="0"/>
      <w:marRight w:val="0"/>
      <w:marTop w:val="0"/>
      <w:marBottom w:val="0"/>
      <w:divBdr>
        <w:top w:val="none" w:sz="0" w:space="0" w:color="auto"/>
        <w:left w:val="none" w:sz="0" w:space="0" w:color="auto"/>
        <w:bottom w:val="none" w:sz="0" w:space="0" w:color="auto"/>
        <w:right w:val="none" w:sz="0" w:space="0" w:color="auto"/>
      </w:divBdr>
    </w:div>
    <w:div w:id="152649023">
      <w:bodyDiv w:val="1"/>
      <w:marLeft w:val="0"/>
      <w:marRight w:val="0"/>
      <w:marTop w:val="0"/>
      <w:marBottom w:val="0"/>
      <w:divBdr>
        <w:top w:val="none" w:sz="0" w:space="0" w:color="auto"/>
        <w:left w:val="none" w:sz="0" w:space="0" w:color="auto"/>
        <w:bottom w:val="none" w:sz="0" w:space="0" w:color="auto"/>
        <w:right w:val="none" w:sz="0" w:space="0" w:color="auto"/>
      </w:divBdr>
    </w:div>
    <w:div w:id="152795721">
      <w:bodyDiv w:val="1"/>
      <w:marLeft w:val="0"/>
      <w:marRight w:val="0"/>
      <w:marTop w:val="0"/>
      <w:marBottom w:val="0"/>
      <w:divBdr>
        <w:top w:val="none" w:sz="0" w:space="0" w:color="auto"/>
        <w:left w:val="none" w:sz="0" w:space="0" w:color="auto"/>
        <w:bottom w:val="none" w:sz="0" w:space="0" w:color="auto"/>
        <w:right w:val="none" w:sz="0" w:space="0" w:color="auto"/>
      </w:divBdr>
    </w:div>
    <w:div w:id="152962670">
      <w:bodyDiv w:val="1"/>
      <w:marLeft w:val="0"/>
      <w:marRight w:val="0"/>
      <w:marTop w:val="0"/>
      <w:marBottom w:val="0"/>
      <w:divBdr>
        <w:top w:val="none" w:sz="0" w:space="0" w:color="auto"/>
        <w:left w:val="none" w:sz="0" w:space="0" w:color="auto"/>
        <w:bottom w:val="none" w:sz="0" w:space="0" w:color="auto"/>
        <w:right w:val="none" w:sz="0" w:space="0" w:color="auto"/>
      </w:divBdr>
    </w:div>
    <w:div w:id="153028893">
      <w:bodyDiv w:val="1"/>
      <w:marLeft w:val="0"/>
      <w:marRight w:val="0"/>
      <w:marTop w:val="0"/>
      <w:marBottom w:val="0"/>
      <w:divBdr>
        <w:top w:val="none" w:sz="0" w:space="0" w:color="auto"/>
        <w:left w:val="none" w:sz="0" w:space="0" w:color="auto"/>
        <w:bottom w:val="none" w:sz="0" w:space="0" w:color="auto"/>
        <w:right w:val="none" w:sz="0" w:space="0" w:color="auto"/>
      </w:divBdr>
    </w:div>
    <w:div w:id="153036095">
      <w:bodyDiv w:val="1"/>
      <w:marLeft w:val="0"/>
      <w:marRight w:val="0"/>
      <w:marTop w:val="0"/>
      <w:marBottom w:val="0"/>
      <w:divBdr>
        <w:top w:val="none" w:sz="0" w:space="0" w:color="auto"/>
        <w:left w:val="none" w:sz="0" w:space="0" w:color="auto"/>
        <w:bottom w:val="none" w:sz="0" w:space="0" w:color="auto"/>
        <w:right w:val="none" w:sz="0" w:space="0" w:color="auto"/>
      </w:divBdr>
    </w:div>
    <w:div w:id="153112487">
      <w:bodyDiv w:val="1"/>
      <w:marLeft w:val="0"/>
      <w:marRight w:val="0"/>
      <w:marTop w:val="0"/>
      <w:marBottom w:val="0"/>
      <w:divBdr>
        <w:top w:val="none" w:sz="0" w:space="0" w:color="auto"/>
        <w:left w:val="none" w:sz="0" w:space="0" w:color="auto"/>
        <w:bottom w:val="none" w:sz="0" w:space="0" w:color="auto"/>
        <w:right w:val="none" w:sz="0" w:space="0" w:color="auto"/>
      </w:divBdr>
    </w:div>
    <w:div w:id="153188833">
      <w:bodyDiv w:val="1"/>
      <w:marLeft w:val="0"/>
      <w:marRight w:val="0"/>
      <w:marTop w:val="0"/>
      <w:marBottom w:val="0"/>
      <w:divBdr>
        <w:top w:val="none" w:sz="0" w:space="0" w:color="auto"/>
        <w:left w:val="none" w:sz="0" w:space="0" w:color="auto"/>
        <w:bottom w:val="none" w:sz="0" w:space="0" w:color="auto"/>
        <w:right w:val="none" w:sz="0" w:space="0" w:color="auto"/>
      </w:divBdr>
    </w:div>
    <w:div w:id="153423007">
      <w:bodyDiv w:val="1"/>
      <w:marLeft w:val="0"/>
      <w:marRight w:val="0"/>
      <w:marTop w:val="0"/>
      <w:marBottom w:val="0"/>
      <w:divBdr>
        <w:top w:val="none" w:sz="0" w:space="0" w:color="auto"/>
        <w:left w:val="none" w:sz="0" w:space="0" w:color="auto"/>
        <w:bottom w:val="none" w:sz="0" w:space="0" w:color="auto"/>
        <w:right w:val="none" w:sz="0" w:space="0" w:color="auto"/>
      </w:divBdr>
    </w:div>
    <w:div w:id="153448856">
      <w:bodyDiv w:val="1"/>
      <w:marLeft w:val="0"/>
      <w:marRight w:val="0"/>
      <w:marTop w:val="0"/>
      <w:marBottom w:val="0"/>
      <w:divBdr>
        <w:top w:val="none" w:sz="0" w:space="0" w:color="auto"/>
        <w:left w:val="none" w:sz="0" w:space="0" w:color="auto"/>
        <w:bottom w:val="none" w:sz="0" w:space="0" w:color="auto"/>
        <w:right w:val="none" w:sz="0" w:space="0" w:color="auto"/>
      </w:divBdr>
    </w:div>
    <w:div w:id="153449981">
      <w:bodyDiv w:val="1"/>
      <w:marLeft w:val="0"/>
      <w:marRight w:val="0"/>
      <w:marTop w:val="0"/>
      <w:marBottom w:val="0"/>
      <w:divBdr>
        <w:top w:val="none" w:sz="0" w:space="0" w:color="auto"/>
        <w:left w:val="none" w:sz="0" w:space="0" w:color="auto"/>
        <w:bottom w:val="none" w:sz="0" w:space="0" w:color="auto"/>
        <w:right w:val="none" w:sz="0" w:space="0" w:color="auto"/>
      </w:divBdr>
    </w:div>
    <w:div w:id="153572164">
      <w:bodyDiv w:val="1"/>
      <w:marLeft w:val="0"/>
      <w:marRight w:val="0"/>
      <w:marTop w:val="0"/>
      <w:marBottom w:val="0"/>
      <w:divBdr>
        <w:top w:val="none" w:sz="0" w:space="0" w:color="auto"/>
        <w:left w:val="none" w:sz="0" w:space="0" w:color="auto"/>
        <w:bottom w:val="none" w:sz="0" w:space="0" w:color="auto"/>
        <w:right w:val="none" w:sz="0" w:space="0" w:color="auto"/>
      </w:divBdr>
    </w:div>
    <w:div w:id="153643775">
      <w:bodyDiv w:val="1"/>
      <w:marLeft w:val="0"/>
      <w:marRight w:val="0"/>
      <w:marTop w:val="0"/>
      <w:marBottom w:val="0"/>
      <w:divBdr>
        <w:top w:val="none" w:sz="0" w:space="0" w:color="auto"/>
        <w:left w:val="none" w:sz="0" w:space="0" w:color="auto"/>
        <w:bottom w:val="none" w:sz="0" w:space="0" w:color="auto"/>
        <w:right w:val="none" w:sz="0" w:space="0" w:color="auto"/>
      </w:divBdr>
    </w:div>
    <w:div w:id="153685775">
      <w:bodyDiv w:val="1"/>
      <w:marLeft w:val="0"/>
      <w:marRight w:val="0"/>
      <w:marTop w:val="0"/>
      <w:marBottom w:val="0"/>
      <w:divBdr>
        <w:top w:val="none" w:sz="0" w:space="0" w:color="auto"/>
        <w:left w:val="none" w:sz="0" w:space="0" w:color="auto"/>
        <w:bottom w:val="none" w:sz="0" w:space="0" w:color="auto"/>
        <w:right w:val="none" w:sz="0" w:space="0" w:color="auto"/>
      </w:divBdr>
    </w:div>
    <w:div w:id="153688793">
      <w:bodyDiv w:val="1"/>
      <w:marLeft w:val="0"/>
      <w:marRight w:val="0"/>
      <w:marTop w:val="0"/>
      <w:marBottom w:val="0"/>
      <w:divBdr>
        <w:top w:val="none" w:sz="0" w:space="0" w:color="auto"/>
        <w:left w:val="none" w:sz="0" w:space="0" w:color="auto"/>
        <w:bottom w:val="none" w:sz="0" w:space="0" w:color="auto"/>
        <w:right w:val="none" w:sz="0" w:space="0" w:color="auto"/>
      </w:divBdr>
    </w:div>
    <w:div w:id="153835591">
      <w:bodyDiv w:val="1"/>
      <w:marLeft w:val="0"/>
      <w:marRight w:val="0"/>
      <w:marTop w:val="0"/>
      <w:marBottom w:val="0"/>
      <w:divBdr>
        <w:top w:val="none" w:sz="0" w:space="0" w:color="auto"/>
        <w:left w:val="none" w:sz="0" w:space="0" w:color="auto"/>
        <w:bottom w:val="none" w:sz="0" w:space="0" w:color="auto"/>
        <w:right w:val="none" w:sz="0" w:space="0" w:color="auto"/>
      </w:divBdr>
    </w:div>
    <w:div w:id="154029233">
      <w:bodyDiv w:val="1"/>
      <w:marLeft w:val="0"/>
      <w:marRight w:val="0"/>
      <w:marTop w:val="0"/>
      <w:marBottom w:val="0"/>
      <w:divBdr>
        <w:top w:val="none" w:sz="0" w:space="0" w:color="auto"/>
        <w:left w:val="none" w:sz="0" w:space="0" w:color="auto"/>
        <w:bottom w:val="none" w:sz="0" w:space="0" w:color="auto"/>
        <w:right w:val="none" w:sz="0" w:space="0" w:color="auto"/>
      </w:divBdr>
    </w:div>
    <w:div w:id="154152209">
      <w:bodyDiv w:val="1"/>
      <w:marLeft w:val="0"/>
      <w:marRight w:val="0"/>
      <w:marTop w:val="0"/>
      <w:marBottom w:val="0"/>
      <w:divBdr>
        <w:top w:val="none" w:sz="0" w:space="0" w:color="auto"/>
        <w:left w:val="none" w:sz="0" w:space="0" w:color="auto"/>
        <w:bottom w:val="none" w:sz="0" w:space="0" w:color="auto"/>
        <w:right w:val="none" w:sz="0" w:space="0" w:color="auto"/>
      </w:divBdr>
    </w:div>
    <w:div w:id="154298033">
      <w:bodyDiv w:val="1"/>
      <w:marLeft w:val="0"/>
      <w:marRight w:val="0"/>
      <w:marTop w:val="0"/>
      <w:marBottom w:val="0"/>
      <w:divBdr>
        <w:top w:val="none" w:sz="0" w:space="0" w:color="auto"/>
        <w:left w:val="none" w:sz="0" w:space="0" w:color="auto"/>
        <w:bottom w:val="none" w:sz="0" w:space="0" w:color="auto"/>
        <w:right w:val="none" w:sz="0" w:space="0" w:color="auto"/>
      </w:divBdr>
    </w:div>
    <w:div w:id="154346235">
      <w:bodyDiv w:val="1"/>
      <w:marLeft w:val="0"/>
      <w:marRight w:val="0"/>
      <w:marTop w:val="0"/>
      <w:marBottom w:val="0"/>
      <w:divBdr>
        <w:top w:val="none" w:sz="0" w:space="0" w:color="auto"/>
        <w:left w:val="none" w:sz="0" w:space="0" w:color="auto"/>
        <w:bottom w:val="none" w:sz="0" w:space="0" w:color="auto"/>
        <w:right w:val="none" w:sz="0" w:space="0" w:color="auto"/>
      </w:divBdr>
    </w:div>
    <w:div w:id="154348186">
      <w:bodyDiv w:val="1"/>
      <w:marLeft w:val="0"/>
      <w:marRight w:val="0"/>
      <w:marTop w:val="0"/>
      <w:marBottom w:val="0"/>
      <w:divBdr>
        <w:top w:val="none" w:sz="0" w:space="0" w:color="auto"/>
        <w:left w:val="none" w:sz="0" w:space="0" w:color="auto"/>
        <w:bottom w:val="none" w:sz="0" w:space="0" w:color="auto"/>
        <w:right w:val="none" w:sz="0" w:space="0" w:color="auto"/>
      </w:divBdr>
    </w:div>
    <w:div w:id="154421619">
      <w:bodyDiv w:val="1"/>
      <w:marLeft w:val="0"/>
      <w:marRight w:val="0"/>
      <w:marTop w:val="0"/>
      <w:marBottom w:val="0"/>
      <w:divBdr>
        <w:top w:val="none" w:sz="0" w:space="0" w:color="auto"/>
        <w:left w:val="none" w:sz="0" w:space="0" w:color="auto"/>
        <w:bottom w:val="none" w:sz="0" w:space="0" w:color="auto"/>
        <w:right w:val="none" w:sz="0" w:space="0" w:color="auto"/>
      </w:divBdr>
    </w:div>
    <w:div w:id="154493774">
      <w:bodyDiv w:val="1"/>
      <w:marLeft w:val="0"/>
      <w:marRight w:val="0"/>
      <w:marTop w:val="0"/>
      <w:marBottom w:val="0"/>
      <w:divBdr>
        <w:top w:val="none" w:sz="0" w:space="0" w:color="auto"/>
        <w:left w:val="none" w:sz="0" w:space="0" w:color="auto"/>
        <w:bottom w:val="none" w:sz="0" w:space="0" w:color="auto"/>
        <w:right w:val="none" w:sz="0" w:space="0" w:color="auto"/>
      </w:divBdr>
    </w:div>
    <w:div w:id="154610074">
      <w:bodyDiv w:val="1"/>
      <w:marLeft w:val="0"/>
      <w:marRight w:val="0"/>
      <w:marTop w:val="0"/>
      <w:marBottom w:val="0"/>
      <w:divBdr>
        <w:top w:val="none" w:sz="0" w:space="0" w:color="auto"/>
        <w:left w:val="none" w:sz="0" w:space="0" w:color="auto"/>
        <w:bottom w:val="none" w:sz="0" w:space="0" w:color="auto"/>
        <w:right w:val="none" w:sz="0" w:space="0" w:color="auto"/>
      </w:divBdr>
    </w:div>
    <w:div w:id="154612549">
      <w:bodyDiv w:val="1"/>
      <w:marLeft w:val="0"/>
      <w:marRight w:val="0"/>
      <w:marTop w:val="0"/>
      <w:marBottom w:val="0"/>
      <w:divBdr>
        <w:top w:val="none" w:sz="0" w:space="0" w:color="auto"/>
        <w:left w:val="none" w:sz="0" w:space="0" w:color="auto"/>
        <w:bottom w:val="none" w:sz="0" w:space="0" w:color="auto"/>
        <w:right w:val="none" w:sz="0" w:space="0" w:color="auto"/>
      </w:divBdr>
    </w:div>
    <w:div w:id="154692760">
      <w:bodyDiv w:val="1"/>
      <w:marLeft w:val="0"/>
      <w:marRight w:val="0"/>
      <w:marTop w:val="0"/>
      <w:marBottom w:val="0"/>
      <w:divBdr>
        <w:top w:val="none" w:sz="0" w:space="0" w:color="auto"/>
        <w:left w:val="none" w:sz="0" w:space="0" w:color="auto"/>
        <w:bottom w:val="none" w:sz="0" w:space="0" w:color="auto"/>
        <w:right w:val="none" w:sz="0" w:space="0" w:color="auto"/>
      </w:divBdr>
    </w:div>
    <w:div w:id="154886224">
      <w:bodyDiv w:val="1"/>
      <w:marLeft w:val="0"/>
      <w:marRight w:val="0"/>
      <w:marTop w:val="0"/>
      <w:marBottom w:val="0"/>
      <w:divBdr>
        <w:top w:val="none" w:sz="0" w:space="0" w:color="auto"/>
        <w:left w:val="none" w:sz="0" w:space="0" w:color="auto"/>
        <w:bottom w:val="none" w:sz="0" w:space="0" w:color="auto"/>
        <w:right w:val="none" w:sz="0" w:space="0" w:color="auto"/>
      </w:divBdr>
    </w:div>
    <w:div w:id="154953357">
      <w:bodyDiv w:val="1"/>
      <w:marLeft w:val="0"/>
      <w:marRight w:val="0"/>
      <w:marTop w:val="0"/>
      <w:marBottom w:val="0"/>
      <w:divBdr>
        <w:top w:val="none" w:sz="0" w:space="0" w:color="auto"/>
        <w:left w:val="none" w:sz="0" w:space="0" w:color="auto"/>
        <w:bottom w:val="none" w:sz="0" w:space="0" w:color="auto"/>
        <w:right w:val="none" w:sz="0" w:space="0" w:color="auto"/>
      </w:divBdr>
    </w:div>
    <w:div w:id="155851383">
      <w:bodyDiv w:val="1"/>
      <w:marLeft w:val="0"/>
      <w:marRight w:val="0"/>
      <w:marTop w:val="0"/>
      <w:marBottom w:val="0"/>
      <w:divBdr>
        <w:top w:val="none" w:sz="0" w:space="0" w:color="auto"/>
        <w:left w:val="none" w:sz="0" w:space="0" w:color="auto"/>
        <w:bottom w:val="none" w:sz="0" w:space="0" w:color="auto"/>
        <w:right w:val="none" w:sz="0" w:space="0" w:color="auto"/>
      </w:divBdr>
    </w:div>
    <w:div w:id="155996702">
      <w:bodyDiv w:val="1"/>
      <w:marLeft w:val="0"/>
      <w:marRight w:val="0"/>
      <w:marTop w:val="0"/>
      <w:marBottom w:val="0"/>
      <w:divBdr>
        <w:top w:val="none" w:sz="0" w:space="0" w:color="auto"/>
        <w:left w:val="none" w:sz="0" w:space="0" w:color="auto"/>
        <w:bottom w:val="none" w:sz="0" w:space="0" w:color="auto"/>
        <w:right w:val="none" w:sz="0" w:space="0" w:color="auto"/>
      </w:divBdr>
    </w:div>
    <w:div w:id="156384528">
      <w:bodyDiv w:val="1"/>
      <w:marLeft w:val="0"/>
      <w:marRight w:val="0"/>
      <w:marTop w:val="0"/>
      <w:marBottom w:val="0"/>
      <w:divBdr>
        <w:top w:val="none" w:sz="0" w:space="0" w:color="auto"/>
        <w:left w:val="none" w:sz="0" w:space="0" w:color="auto"/>
        <w:bottom w:val="none" w:sz="0" w:space="0" w:color="auto"/>
        <w:right w:val="none" w:sz="0" w:space="0" w:color="auto"/>
      </w:divBdr>
    </w:div>
    <w:div w:id="156386553">
      <w:bodyDiv w:val="1"/>
      <w:marLeft w:val="0"/>
      <w:marRight w:val="0"/>
      <w:marTop w:val="0"/>
      <w:marBottom w:val="0"/>
      <w:divBdr>
        <w:top w:val="none" w:sz="0" w:space="0" w:color="auto"/>
        <w:left w:val="none" w:sz="0" w:space="0" w:color="auto"/>
        <w:bottom w:val="none" w:sz="0" w:space="0" w:color="auto"/>
        <w:right w:val="none" w:sz="0" w:space="0" w:color="auto"/>
      </w:divBdr>
    </w:div>
    <w:div w:id="156459635">
      <w:bodyDiv w:val="1"/>
      <w:marLeft w:val="0"/>
      <w:marRight w:val="0"/>
      <w:marTop w:val="0"/>
      <w:marBottom w:val="0"/>
      <w:divBdr>
        <w:top w:val="none" w:sz="0" w:space="0" w:color="auto"/>
        <w:left w:val="none" w:sz="0" w:space="0" w:color="auto"/>
        <w:bottom w:val="none" w:sz="0" w:space="0" w:color="auto"/>
        <w:right w:val="none" w:sz="0" w:space="0" w:color="auto"/>
      </w:divBdr>
    </w:div>
    <w:div w:id="156578169">
      <w:bodyDiv w:val="1"/>
      <w:marLeft w:val="0"/>
      <w:marRight w:val="0"/>
      <w:marTop w:val="0"/>
      <w:marBottom w:val="0"/>
      <w:divBdr>
        <w:top w:val="none" w:sz="0" w:space="0" w:color="auto"/>
        <w:left w:val="none" w:sz="0" w:space="0" w:color="auto"/>
        <w:bottom w:val="none" w:sz="0" w:space="0" w:color="auto"/>
        <w:right w:val="none" w:sz="0" w:space="0" w:color="auto"/>
      </w:divBdr>
    </w:div>
    <w:div w:id="156578670">
      <w:bodyDiv w:val="1"/>
      <w:marLeft w:val="0"/>
      <w:marRight w:val="0"/>
      <w:marTop w:val="0"/>
      <w:marBottom w:val="0"/>
      <w:divBdr>
        <w:top w:val="none" w:sz="0" w:space="0" w:color="auto"/>
        <w:left w:val="none" w:sz="0" w:space="0" w:color="auto"/>
        <w:bottom w:val="none" w:sz="0" w:space="0" w:color="auto"/>
        <w:right w:val="none" w:sz="0" w:space="0" w:color="auto"/>
      </w:divBdr>
    </w:div>
    <w:div w:id="156580852">
      <w:bodyDiv w:val="1"/>
      <w:marLeft w:val="0"/>
      <w:marRight w:val="0"/>
      <w:marTop w:val="0"/>
      <w:marBottom w:val="0"/>
      <w:divBdr>
        <w:top w:val="none" w:sz="0" w:space="0" w:color="auto"/>
        <w:left w:val="none" w:sz="0" w:space="0" w:color="auto"/>
        <w:bottom w:val="none" w:sz="0" w:space="0" w:color="auto"/>
        <w:right w:val="none" w:sz="0" w:space="0" w:color="auto"/>
      </w:divBdr>
    </w:div>
    <w:div w:id="156658395">
      <w:bodyDiv w:val="1"/>
      <w:marLeft w:val="0"/>
      <w:marRight w:val="0"/>
      <w:marTop w:val="0"/>
      <w:marBottom w:val="0"/>
      <w:divBdr>
        <w:top w:val="none" w:sz="0" w:space="0" w:color="auto"/>
        <w:left w:val="none" w:sz="0" w:space="0" w:color="auto"/>
        <w:bottom w:val="none" w:sz="0" w:space="0" w:color="auto"/>
        <w:right w:val="none" w:sz="0" w:space="0" w:color="auto"/>
      </w:divBdr>
    </w:div>
    <w:div w:id="156696814">
      <w:bodyDiv w:val="1"/>
      <w:marLeft w:val="0"/>
      <w:marRight w:val="0"/>
      <w:marTop w:val="0"/>
      <w:marBottom w:val="0"/>
      <w:divBdr>
        <w:top w:val="none" w:sz="0" w:space="0" w:color="auto"/>
        <w:left w:val="none" w:sz="0" w:space="0" w:color="auto"/>
        <w:bottom w:val="none" w:sz="0" w:space="0" w:color="auto"/>
        <w:right w:val="none" w:sz="0" w:space="0" w:color="auto"/>
      </w:divBdr>
    </w:div>
    <w:div w:id="156766955">
      <w:bodyDiv w:val="1"/>
      <w:marLeft w:val="0"/>
      <w:marRight w:val="0"/>
      <w:marTop w:val="0"/>
      <w:marBottom w:val="0"/>
      <w:divBdr>
        <w:top w:val="none" w:sz="0" w:space="0" w:color="auto"/>
        <w:left w:val="none" w:sz="0" w:space="0" w:color="auto"/>
        <w:bottom w:val="none" w:sz="0" w:space="0" w:color="auto"/>
        <w:right w:val="none" w:sz="0" w:space="0" w:color="auto"/>
      </w:divBdr>
    </w:div>
    <w:div w:id="156925650">
      <w:bodyDiv w:val="1"/>
      <w:marLeft w:val="0"/>
      <w:marRight w:val="0"/>
      <w:marTop w:val="0"/>
      <w:marBottom w:val="0"/>
      <w:divBdr>
        <w:top w:val="none" w:sz="0" w:space="0" w:color="auto"/>
        <w:left w:val="none" w:sz="0" w:space="0" w:color="auto"/>
        <w:bottom w:val="none" w:sz="0" w:space="0" w:color="auto"/>
        <w:right w:val="none" w:sz="0" w:space="0" w:color="auto"/>
      </w:divBdr>
    </w:div>
    <w:div w:id="157112377">
      <w:bodyDiv w:val="1"/>
      <w:marLeft w:val="0"/>
      <w:marRight w:val="0"/>
      <w:marTop w:val="0"/>
      <w:marBottom w:val="0"/>
      <w:divBdr>
        <w:top w:val="none" w:sz="0" w:space="0" w:color="auto"/>
        <w:left w:val="none" w:sz="0" w:space="0" w:color="auto"/>
        <w:bottom w:val="none" w:sz="0" w:space="0" w:color="auto"/>
        <w:right w:val="none" w:sz="0" w:space="0" w:color="auto"/>
      </w:divBdr>
    </w:div>
    <w:div w:id="157156840">
      <w:bodyDiv w:val="1"/>
      <w:marLeft w:val="0"/>
      <w:marRight w:val="0"/>
      <w:marTop w:val="0"/>
      <w:marBottom w:val="0"/>
      <w:divBdr>
        <w:top w:val="none" w:sz="0" w:space="0" w:color="auto"/>
        <w:left w:val="none" w:sz="0" w:space="0" w:color="auto"/>
        <w:bottom w:val="none" w:sz="0" w:space="0" w:color="auto"/>
        <w:right w:val="none" w:sz="0" w:space="0" w:color="auto"/>
      </w:divBdr>
    </w:div>
    <w:div w:id="157379638">
      <w:bodyDiv w:val="1"/>
      <w:marLeft w:val="0"/>
      <w:marRight w:val="0"/>
      <w:marTop w:val="0"/>
      <w:marBottom w:val="0"/>
      <w:divBdr>
        <w:top w:val="none" w:sz="0" w:space="0" w:color="auto"/>
        <w:left w:val="none" w:sz="0" w:space="0" w:color="auto"/>
        <w:bottom w:val="none" w:sz="0" w:space="0" w:color="auto"/>
        <w:right w:val="none" w:sz="0" w:space="0" w:color="auto"/>
      </w:divBdr>
    </w:div>
    <w:div w:id="157380826">
      <w:bodyDiv w:val="1"/>
      <w:marLeft w:val="0"/>
      <w:marRight w:val="0"/>
      <w:marTop w:val="0"/>
      <w:marBottom w:val="0"/>
      <w:divBdr>
        <w:top w:val="none" w:sz="0" w:space="0" w:color="auto"/>
        <w:left w:val="none" w:sz="0" w:space="0" w:color="auto"/>
        <w:bottom w:val="none" w:sz="0" w:space="0" w:color="auto"/>
        <w:right w:val="none" w:sz="0" w:space="0" w:color="auto"/>
      </w:divBdr>
    </w:div>
    <w:div w:id="157382484">
      <w:bodyDiv w:val="1"/>
      <w:marLeft w:val="0"/>
      <w:marRight w:val="0"/>
      <w:marTop w:val="0"/>
      <w:marBottom w:val="0"/>
      <w:divBdr>
        <w:top w:val="none" w:sz="0" w:space="0" w:color="auto"/>
        <w:left w:val="none" w:sz="0" w:space="0" w:color="auto"/>
        <w:bottom w:val="none" w:sz="0" w:space="0" w:color="auto"/>
        <w:right w:val="none" w:sz="0" w:space="0" w:color="auto"/>
      </w:divBdr>
    </w:div>
    <w:div w:id="157499828">
      <w:bodyDiv w:val="1"/>
      <w:marLeft w:val="0"/>
      <w:marRight w:val="0"/>
      <w:marTop w:val="0"/>
      <w:marBottom w:val="0"/>
      <w:divBdr>
        <w:top w:val="none" w:sz="0" w:space="0" w:color="auto"/>
        <w:left w:val="none" w:sz="0" w:space="0" w:color="auto"/>
        <w:bottom w:val="none" w:sz="0" w:space="0" w:color="auto"/>
        <w:right w:val="none" w:sz="0" w:space="0" w:color="auto"/>
      </w:divBdr>
    </w:div>
    <w:div w:id="157503229">
      <w:bodyDiv w:val="1"/>
      <w:marLeft w:val="0"/>
      <w:marRight w:val="0"/>
      <w:marTop w:val="0"/>
      <w:marBottom w:val="0"/>
      <w:divBdr>
        <w:top w:val="none" w:sz="0" w:space="0" w:color="auto"/>
        <w:left w:val="none" w:sz="0" w:space="0" w:color="auto"/>
        <w:bottom w:val="none" w:sz="0" w:space="0" w:color="auto"/>
        <w:right w:val="none" w:sz="0" w:space="0" w:color="auto"/>
      </w:divBdr>
    </w:div>
    <w:div w:id="157576188">
      <w:bodyDiv w:val="1"/>
      <w:marLeft w:val="0"/>
      <w:marRight w:val="0"/>
      <w:marTop w:val="0"/>
      <w:marBottom w:val="0"/>
      <w:divBdr>
        <w:top w:val="none" w:sz="0" w:space="0" w:color="auto"/>
        <w:left w:val="none" w:sz="0" w:space="0" w:color="auto"/>
        <w:bottom w:val="none" w:sz="0" w:space="0" w:color="auto"/>
        <w:right w:val="none" w:sz="0" w:space="0" w:color="auto"/>
      </w:divBdr>
    </w:div>
    <w:div w:id="157770168">
      <w:bodyDiv w:val="1"/>
      <w:marLeft w:val="0"/>
      <w:marRight w:val="0"/>
      <w:marTop w:val="0"/>
      <w:marBottom w:val="0"/>
      <w:divBdr>
        <w:top w:val="none" w:sz="0" w:space="0" w:color="auto"/>
        <w:left w:val="none" w:sz="0" w:space="0" w:color="auto"/>
        <w:bottom w:val="none" w:sz="0" w:space="0" w:color="auto"/>
        <w:right w:val="none" w:sz="0" w:space="0" w:color="auto"/>
      </w:divBdr>
    </w:div>
    <w:div w:id="157817385">
      <w:bodyDiv w:val="1"/>
      <w:marLeft w:val="0"/>
      <w:marRight w:val="0"/>
      <w:marTop w:val="0"/>
      <w:marBottom w:val="0"/>
      <w:divBdr>
        <w:top w:val="none" w:sz="0" w:space="0" w:color="auto"/>
        <w:left w:val="none" w:sz="0" w:space="0" w:color="auto"/>
        <w:bottom w:val="none" w:sz="0" w:space="0" w:color="auto"/>
        <w:right w:val="none" w:sz="0" w:space="0" w:color="auto"/>
      </w:divBdr>
    </w:div>
    <w:div w:id="157966876">
      <w:bodyDiv w:val="1"/>
      <w:marLeft w:val="0"/>
      <w:marRight w:val="0"/>
      <w:marTop w:val="0"/>
      <w:marBottom w:val="0"/>
      <w:divBdr>
        <w:top w:val="none" w:sz="0" w:space="0" w:color="auto"/>
        <w:left w:val="none" w:sz="0" w:space="0" w:color="auto"/>
        <w:bottom w:val="none" w:sz="0" w:space="0" w:color="auto"/>
        <w:right w:val="none" w:sz="0" w:space="0" w:color="auto"/>
      </w:divBdr>
    </w:div>
    <w:div w:id="158085073">
      <w:bodyDiv w:val="1"/>
      <w:marLeft w:val="0"/>
      <w:marRight w:val="0"/>
      <w:marTop w:val="0"/>
      <w:marBottom w:val="0"/>
      <w:divBdr>
        <w:top w:val="none" w:sz="0" w:space="0" w:color="auto"/>
        <w:left w:val="none" w:sz="0" w:space="0" w:color="auto"/>
        <w:bottom w:val="none" w:sz="0" w:space="0" w:color="auto"/>
        <w:right w:val="none" w:sz="0" w:space="0" w:color="auto"/>
      </w:divBdr>
    </w:div>
    <w:div w:id="158155068">
      <w:bodyDiv w:val="1"/>
      <w:marLeft w:val="0"/>
      <w:marRight w:val="0"/>
      <w:marTop w:val="0"/>
      <w:marBottom w:val="0"/>
      <w:divBdr>
        <w:top w:val="none" w:sz="0" w:space="0" w:color="auto"/>
        <w:left w:val="none" w:sz="0" w:space="0" w:color="auto"/>
        <w:bottom w:val="none" w:sz="0" w:space="0" w:color="auto"/>
        <w:right w:val="none" w:sz="0" w:space="0" w:color="auto"/>
      </w:divBdr>
    </w:div>
    <w:div w:id="158155141">
      <w:bodyDiv w:val="1"/>
      <w:marLeft w:val="0"/>
      <w:marRight w:val="0"/>
      <w:marTop w:val="0"/>
      <w:marBottom w:val="0"/>
      <w:divBdr>
        <w:top w:val="none" w:sz="0" w:space="0" w:color="auto"/>
        <w:left w:val="none" w:sz="0" w:space="0" w:color="auto"/>
        <w:bottom w:val="none" w:sz="0" w:space="0" w:color="auto"/>
        <w:right w:val="none" w:sz="0" w:space="0" w:color="auto"/>
      </w:divBdr>
    </w:div>
    <w:div w:id="158160301">
      <w:bodyDiv w:val="1"/>
      <w:marLeft w:val="0"/>
      <w:marRight w:val="0"/>
      <w:marTop w:val="0"/>
      <w:marBottom w:val="0"/>
      <w:divBdr>
        <w:top w:val="none" w:sz="0" w:space="0" w:color="auto"/>
        <w:left w:val="none" w:sz="0" w:space="0" w:color="auto"/>
        <w:bottom w:val="none" w:sz="0" w:space="0" w:color="auto"/>
        <w:right w:val="none" w:sz="0" w:space="0" w:color="auto"/>
      </w:divBdr>
    </w:div>
    <w:div w:id="158273648">
      <w:bodyDiv w:val="1"/>
      <w:marLeft w:val="0"/>
      <w:marRight w:val="0"/>
      <w:marTop w:val="0"/>
      <w:marBottom w:val="0"/>
      <w:divBdr>
        <w:top w:val="none" w:sz="0" w:space="0" w:color="auto"/>
        <w:left w:val="none" w:sz="0" w:space="0" w:color="auto"/>
        <w:bottom w:val="none" w:sz="0" w:space="0" w:color="auto"/>
        <w:right w:val="none" w:sz="0" w:space="0" w:color="auto"/>
      </w:divBdr>
    </w:div>
    <w:div w:id="158351994">
      <w:bodyDiv w:val="1"/>
      <w:marLeft w:val="0"/>
      <w:marRight w:val="0"/>
      <w:marTop w:val="0"/>
      <w:marBottom w:val="0"/>
      <w:divBdr>
        <w:top w:val="none" w:sz="0" w:space="0" w:color="auto"/>
        <w:left w:val="none" w:sz="0" w:space="0" w:color="auto"/>
        <w:bottom w:val="none" w:sz="0" w:space="0" w:color="auto"/>
        <w:right w:val="none" w:sz="0" w:space="0" w:color="auto"/>
      </w:divBdr>
    </w:div>
    <w:div w:id="158542514">
      <w:bodyDiv w:val="1"/>
      <w:marLeft w:val="0"/>
      <w:marRight w:val="0"/>
      <w:marTop w:val="0"/>
      <w:marBottom w:val="0"/>
      <w:divBdr>
        <w:top w:val="none" w:sz="0" w:space="0" w:color="auto"/>
        <w:left w:val="none" w:sz="0" w:space="0" w:color="auto"/>
        <w:bottom w:val="none" w:sz="0" w:space="0" w:color="auto"/>
        <w:right w:val="none" w:sz="0" w:space="0" w:color="auto"/>
      </w:divBdr>
    </w:div>
    <w:div w:id="158663087">
      <w:bodyDiv w:val="1"/>
      <w:marLeft w:val="0"/>
      <w:marRight w:val="0"/>
      <w:marTop w:val="0"/>
      <w:marBottom w:val="0"/>
      <w:divBdr>
        <w:top w:val="none" w:sz="0" w:space="0" w:color="auto"/>
        <w:left w:val="none" w:sz="0" w:space="0" w:color="auto"/>
        <w:bottom w:val="none" w:sz="0" w:space="0" w:color="auto"/>
        <w:right w:val="none" w:sz="0" w:space="0" w:color="auto"/>
      </w:divBdr>
    </w:div>
    <w:div w:id="158740841">
      <w:bodyDiv w:val="1"/>
      <w:marLeft w:val="0"/>
      <w:marRight w:val="0"/>
      <w:marTop w:val="0"/>
      <w:marBottom w:val="0"/>
      <w:divBdr>
        <w:top w:val="none" w:sz="0" w:space="0" w:color="auto"/>
        <w:left w:val="none" w:sz="0" w:space="0" w:color="auto"/>
        <w:bottom w:val="none" w:sz="0" w:space="0" w:color="auto"/>
        <w:right w:val="none" w:sz="0" w:space="0" w:color="auto"/>
      </w:divBdr>
    </w:div>
    <w:div w:id="158817840">
      <w:bodyDiv w:val="1"/>
      <w:marLeft w:val="0"/>
      <w:marRight w:val="0"/>
      <w:marTop w:val="0"/>
      <w:marBottom w:val="0"/>
      <w:divBdr>
        <w:top w:val="none" w:sz="0" w:space="0" w:color="auto"/>
        <w:left w:val="none" w:sz="0" w:space="0" w:color="auto"/>
        <w:bottom w:val="none" w:sz="0" w:space="0" w:color="auto"/>
        <w:right w:val="none" w:sz="0" w:space="0" w:color="auto"/>
      </w:divBdr>
    </w:div>
    <w:div w:id="158891697">
      <w:bodyDiv w:val="1"/>
      <w:marLeft w:val="0"/>
      <w:marRight w:val="0"/>
      <w:marTop w:val="0"/>
      <w:marBottom w:val="0"/>
      <w:divBdr>
        <w:top w:val="none" w:sz="0" w:space="0" w:color="auto"/>
        <w:left w:val="none" w:sz="0" w:space="0" w:color="auto"/>
        <w:bottom w:val="none" w:sz="0" w:space="0" w:color="auto"/>
        <w:right w:val="none" w:sz="0" w:space="0" w:color="auto"/>
      </w:divBdr>
    </w:div>
    <w:div w:id="158928908">
      <w:bodyDiv w:val="1"/>
      <w:marLeft w:val="0"/>
      <w:marRight w:val="0"/>
      <w:marTop w:val="0"/>
      <w:marBottom w:val="0"/>
      <w:divBdr>
        <w:top w:val="none" w:sz="0" w:space="0" w:color="auto"/>
        <w:left w:val="none" w:sz="0" w:space="0" w:color="auto"/>
        <w:bottom w:val="none" w:sz="0" w:space="0" w:color="auto"/>
        <w:right w:val="none" w:sz="0" w:space="0" w:color="auto"/>
      </w:divBdr>
    </w:div>
    <w:div w:id="159005968">
      <w:bodyDiv w:val="1"/>
      <w:marLeft w:val="0"/>
      <w:marRight w:val="0"/>
      <w:marTop w:val="0"/>
      <w:marBottom w:val="0"/>
      <w:divBdr>
        <w:top w:val="none" w:sz="0" w:space="0" w:color="auto"/>
        <w:left w:val="none" w:sz="0" w:space="0" w:color="auto"/>
        <w:bottom w:val="none" w:sz="0" w:space="0" w:color="auto"/>
        <w:right w:val="none" w:sz="0" w:space="0" w:color="auto"/>
      </w:divBdr>
    </w:div>
    <w:div w:id="159010143">
      <w:bodyDiv w:val="1"/>
      <w:marLeft w:val="0"/>
      <w:marRight w:val="0"/>
      <w:marTop w:val="0"/>
      <w:marBottom w:val="0"/>
      <w:divBdr>
        <w:top w:val="none" w:sz="0" w:space="0" w:color="auto"/>
        <w:left w:val="none" w:sz="0" w:space="0" w:color="auto"/>
        <w:bottom w:val="none" w:sz="0" w:space="0" w:color="auto"/>
        <w:right w:val="none" w:sz="0" w:space="0" w:color="auto"/>
      </w:divBdr>
    </w:div>
    <w:div w:id="159392344">
      <w:bodyDiv w:val="1"/>
      <w:marLeft w:val="0"/>
      <w:marRight w:val="0"/>
      <w:marTop w:val="0"/>
      <w:marBottom w:val="0"/>
      <w:divBdr>
        <w:top w:val="none" w:sz="0" w:space="0" w:color="auto"/>
        <w:left w:val="none" w:sz="0" w:space="0" w:color="auto"/>
        <w:bottom w:val="none" w:sz="0" w:space="0" w:color="auto"/>
        <w:right w:val="none" w:sz="0" w:space="0" w:color="auto"/>
      </w:divBdr>
    </w:div>
    <w:div w:id="159394968">
      <w:bodyDiv w:val="1"/>
      <w:marLeft w:val="0"/>
      <w:marRight w:val="0"/>
      <w:marTop w:val="0"/>
      <w:marBottom w:val="0"/>
      <w:divBdr>
        <w:top w:val="none" w:sz="0" w:space="0" w:color="auto"/>
        <w:left w:val="none" w:sz="0" w:space="0" w:color="auto"/>
        <w:bottom w:val="none" w:sz="0" w:space="0" w:color="auto"/>
        <w:right w:val="none" w:sz="0" w:space="0" w:color="auto"/>
      </w:divBdr>
    </w:div>
    <w:div w:id="159665452">
      <w:bodyDiv w:val="1"/>
      <w:marLeft w:val="0"/>
      <w:marRight w:val="0"/>
      <w:marTop w:val="0"/>
      <w:marBottom w:val="0"/>
      <w:divBdr>
        <w:top w:val="none" w:sz="0" w:space="0" w:color="auto"/>
        <w:left w:val="none" w:sz="0" w:space="0" w:color="auto"/>
        <w:bottom w:val="none" w:sz="0" w:space="0" w:color="auto"/>
        <w:right w:val="none" w:sz="0" w:space="0" w:color="auto"/>
      </w:divBdr>
    </w:div>
    <w:div w:id="159738527">
      <w:bodyDiv w:val="1"/>
      <w:marLeft w:val="0"/>
      <w:marRight w:val="0"/>
      <w:marTop w:val="0"/>
      <w:marBottom w:val="0"/>
      <w:divBdr>
        <w:top w:val="none" w:sz="0" w:space="0" w:color="auto"/>
        <w:left w:val="none" w:sz="0" w:space="0" w:color="auto"/>
        <w:bottom w:val="none" w:sz="0" w:space="0" w:color="auto"/>
        <w:right w:val="none" w:sz="0" w:space="0" w:color="auto"/>
      </w:divBdr>
    </w:div>
    <w:div w:id="159781443">
      <w:bodyDiv w:val="1"/>
      <w:marLeft w:val="0"/>
      <w:marRight w:val="0"/>
      <w:marTop w:val="0"/>
      <w:marBottom w:val="0"/>
      <w:divBdr>
        <w:top w:val="none" w:sz="0" w:space="0" w:color="auto"/>
        <w:left w:val="none" w:sz="0" w:space="0" w:color="auto"/>
        <w:bottom w:val="none" w:sz="0" w:space="0" w:color="auto"/>
        <w:right w:val="none" w:sz="0" w:space="0" w:color="auto"/>
      </w:divBdr>
    </w:div>
    <w:div w:id="159859443">
      <w:bodyDiv w:val="1"/>
      <w:marLeft w:val="0"/>
      <w:marRight w:val="0"/>
      <w:marTop w:val="0"/>
      <w:marBottom w:val="0"/>
      <w:divBdr>
        <w:top w:val="none" w:sz="0" w:space="0" w:color="auto"/>
        <w:left w:val="none" w:sz="0" w:space="0" w:color="auto"/>
        <w:bottom w:val="none" w:sz="0" w:space="0" w:color="auto"/>
        <w:right w:val="none" w:sz="0" w:space="0" w:color="auto"/>
      </w:divBdr>
    </w:div>
    <w:div w:id="159974032">
      <w:bodyDiv w:val="1"/>
      <w:marLeft w:val="0"/>
      <w:marRight w:val="0"/>
      <w:marTop w:val="0"/>
      <w:marBottom w:val="0"/>
      <w:divBdr>
        <w:top w:val="none" w:sz="0" w:space="0" w:color="auto"/>
        <w:left w:val="none" w:sz="0" w:space="0" w:color="auto"/>
        <w:bottom w:val="none" w:sz="0" w:space="0" w:color="auto"/>
        <w:right w:val="none" w:sz="0" w:space="0" w:color="auto"/>
      </w:divBdr>
    </w:div>
    <w:div w:id="159976696">
      <w:bodyDiv w:val="1"/>
      <w:marLeft w:val="0"/>
      <w:marRight w:val="0"/>
      <w:marTop w:val="0"/>
      <w:marBottom w:val="0"/>
      <w:divBdr>
        <w:top w:val="none" w:sz="0" w:space="0" w:color="auto"/>
        <w:left w:val="none" w:sz="0" w:space="0" w:color="auto"/>
        <w:bottom w:val="none" w:sz="0" w:space="0" w:color="auto"/>
        <w:right w:val="none" w:sz="0" w:space="0" w:color="auto"/>
      </w:divBdr>
    </w:div>
    <w:div w:id="160002346">
      <w:bodyDiv w:val="1"/>
      <w:marLeft w:val="0"/>
      <w:marRight w:val="0"/>
      <w:marTop w:val="0"/>
      <w:marBottom w:val="0"/>
      <w:divBdr>
        <w:top w:val="none" w:sz="0" w:space="0" w:color="auto"/>
        <w:left w:val="none" w:sz="0" w:space="0" w:color="auto"/>
        <w:bottom w:val="none" w:sz="0" w:space="0" w:color="auto"/>
        <w:right w:val="none" w:sz="0" w:space="0" w:color="auto"/>
      </w:divBdr>
    </w:div>
    <w:div w:id="160045894">
      <w:bodyDiv w:val="1"/>
      <w:marLeft w:val="0"/>
      <w:marRight w:val="0"/>
      <w:marTop w:val="0"/>
      <w:marBottom w:val="0"/>
      <w:divBdr>
        <w:top w:val="none" w:sz="0" w:space="0" w:color="auto"/>
        <w:left w:val="none" w:sz="0" w:space="0" w:color="auto"/>
        <w:bottom w:val="none" w:sz="0" w:space="0" w:color="auto"/>
        <w:right w:val="none" w:sz="0" w:space="0" w:color="auto"/>
      </w:divBdr>
    </w:div>
    <w:div w:id="160122789">
      <w:bodyDiv w:val="1"/>
      <w:marLeft w:val="0"/>
      <w:marRight w:val="0"/>
      <w:marTop w:val="0"/>
      <w:marBottom w:val="0"/>
      <w:divBdr>
        <w:top w:val="none" w:sz="0" w:space="0" w:color="auto"/>
        <w:left w:val="none" w:sz="0" w:space="0" w:color="auto"/>
        <w:bottom w:val="none" w:sz="0" w:space="0" w:color="auto"/>
        <w:right w:val="none" w:sz="0" w:space="0" w:color="auto"/>
      </w:divBdr>
    </w:div>
    <w:div w:id="160199840">
      <w:bodyDiv w:val="1"/>
      <w:marLeft w:val="0"/>
      <w:marRight w:val="0"/>
      <w:marTop w:val="0"/>
      <w:marBottom w:val="0"/>
      <w:divBdr>
        <w:top w:val="none" w:sz="0" w:space="0" w:color="auto"/>
        <w:left w:val="none" w:sz="0" w:space="0" w:color="auto"/>
        <w:bottom w:val="none" w:sz="0" w:space="0" w:color="auto"/>
        <w:right w:val="none" w:sz="0" w:space="0" w:color="auto"/>
      </w:divBdr>
    </w:div>
    <w:div w:id="160393535">
      <w:bodyDiv w:val="1"/>
      <w:marLeft w:val="0"/>
      <w:marRight w:val="0"/>
      <w:marTop w:val="0"/>
      <w:marBottom w:val="0"/>
      <w:divBdr>
        <w:top w:val="none" w:sz="0" w:space="0" w:color="auto"/>
        <w:left w:val="none" w:sz="0" w:space="0" w:color="auto"/>
        <w:bottom w:val="none" w:sz="0" w:space="0" w:color="auto"/>
        <w:right w:val="none" w:sz="0" w:space="0" w:color="auto"/>
      </w:divBdr>
    </w:div>
    <w:div w:id="160438751">
      <w:bodyDiv w:val="1"/>
      <w:marLeft w:val="0"/>
      <w:marRight w:val="0"/>
      <w:marTop w:val="0"/>
      <w:marBottom w:val="0"/>
      <w:divBdr>
        <w:top w:val="none" w:sz="0" w:space="0" w:color="auto"/>
        <w:left w:val="none" w:sz="0" w:space="0" w:color="auto"/>
        <w:bottom w:val="none" w:sz="0" w:space="0" w:color="auto"/>
        <w:right w:val="none" w:sz="0" w:space="0" w:color="auto"/>
      </w:divBdr>
    </w:div>
    <w:div w:id="160658248">
      <w:bodyDiv w:val="1"/>
      <w:marLeft w:val="0"/>
      <w:marRight w:val="0"/>
      <w:marTop w:val="0"/>
      <w:marBottom w:val="0"/>
      <w:divBdr>
        <w:top w:val="none" w:sz="0" w:space="0" w:color="auto"/>
        <w:left w:val="none" w:sz="0" w:space="0" w:color="auto"/>
        <w:bottom w:val="none" w:sz="0" w:space="0" w:color="auto"/>
        <w:right w:val="none" w:sz="0" w:space="0" w:color="auto"/>
      </w:divBdr>
    </w:div>
    <w:div w:id="160700897">
      <w:bodyDiv w:val="1"/>
      <w:marLeft w:val="0"/>
      <w:marRight w:val="0"/>
      <w:marTop w:val="0"/>
      <w:marBottom w:val="0"/>
      <w:divBdr>
        <w:top w:val="none" w:sz="0" w:space="0" w:color="auto"/>
        <w:left w:val="none" w:sz="0" w:space="0" w:color="auto"/>
        <w:bottom w:val="none" w:sz="0" w:space="0" w:color="auto"/>
        <w:right w:val="none" w:sz="0" w:space="0" w:color="auto"/>
      </w:divBdr>
    </w:div>
    <w:div w:id="160705924">
      <w:bodyDiv w:val="1"/>
      <w:marLeft w:val="0"/>
      <w:marRight w:val="0"/>
      <w:marTop w:val="0"/>
      <w:marBottom w:val="0"/>
      <w:divBdr>
        <w:top w:val="none" w:sz="0" w:space="0" w:color="auto"/>
        <w:left w:val="none" w:sz="0" w:space="0" w:color="auto"/>
        <w:bottom w:val="none" w:sz="0" w:space="0" w:color="auto"/>
        <w:right w:val="none" w:sz="0" w:space="0" w:color="auto"/>
      </w:divBdr>
    </w:div>
    <w:div w:id="161049014">
      <w:bodyDiv w:val="1"/>
      <w:marLeft w:val="0"/>
      <w:marRight w:val="0"/>
      <w:marTop w:val="0"/>
      <w:marBottom w:val="0"/>
      <w:divBdr>
        <w:top w:val="none" w:sz="0" w:space="0" w:color="auto"/>
        <w:left w:val="none" w:sz="0" w:space="0" w:color="auto"/>
        <w:bottom w:val="none" w:sz="0" w:space="0" w:color="auto"/>
        <w:right w:val="none" w:sz="0" w:space="0" w:color="auto"/>
      </w:divBdr>
    </w:div>
    <w:div w:id="161051456">
      <w:bodyDiv w:val="1"/>
      <w:marLeft w:val="0"/>
      <w:marRight w:val="0"/>
      <w:marTop w:val="0"/>
      <w:marBottom w:val="0"/>
      <w:divBdr>
        <w:top w:val="none" w:sz="0" w:space="0" w:color="auto"/>
        <w:left w:val="none" w:sz="0" w:space="0" w:color="auto"/>
        <w:bottom w:val="none" w:sz="0" w:space="0" w:color="auto"/>
        <w:right w:val="none" w:sz="0" w:space="0" w:color="auto"/>
      </w:divBdr>
    </w:div>
    <w:div w:id="161236898">
      <w:bodyDiv w:val="1"/>
      <w:marLeft w:val="0"/>
      <w:marRight w:val="0"/>
      <w:marTop w:val="0"/>
      <w:marBottom w:val="0"/>
      <w:divBdr>
        <w:top w:val="none" w:sz="0" w:space="0" w:color="auto"/>
        <w:left w:val="none" w:sz="0" w:space="0" w:color="auto"/>
        <w:bottom w:val="none" w:sz="0" w:space="0" w:color="auto"/>
        <w:right w:val="none" w:sz="0" w:space="0" w:color="auto"/>
      </w:divBdr>
    </w:div>
    <w:div w:id="161359162">
      <w:bodyDiv w:val="1"/>
      <w:marLeft w:val="0"/>
      <w:marRight w:val="0"/>
      <w:marTop w:val="0"/>
      <w:marBottom w:val="0"/>
      <w:divBdr>
        <w:top w:val="none" w:sz="0" w:space="0" w:color="auto"/>
        <w:left w:val="none" w:sz="0" w:space="0" w:color="auto"/>
        <w:bottom w:val="none" w:sz="0" w:space="0" w:color="auto"/>
        <w:right w:val="none" w:sz="0" w:space="0" w:color="auto"/>
      </w:divBdr>
    </w:div>
    <w:div w:id="161505586">
      <w:bodyDiv w:val="1"/>
      <w:marLeft w:val="0"/>
      <w:marRight w:val="0"/>
      <w:marTop w:val="0"/>
      <w:marBottom w:val="0"/>
      <w:divBdr>
        <w:top w:val="none" w:sz="0" w:space="0" w:color="auto"/>
        <w:left w:val="none" w:sz="0" w:space="0" w:color="auto"/>
        <w:bottom w:val="none" w:sz="0" w:space="0" w:color="auto"/>
        <w:right w:val="none" w:sz="0" w:space="0" w:color="auto"/>
      </w:divBdr>
    </w:div>
    <w:div w:id="161891672">
      <w:bodyDiv w:val="1"/>
      <w:marLeft w:val="0"/>
      <w:marRight w:val="0"/>
      <w:marTop w:val="0"/>
      <w:marBottom w:val="0"/>
      <w:divBdr>
        <w:top w:val="none" w:sz="0" w:space="0" w:color="auto"/>
        <w:left w:val="none" w:sz="0" w:space="0" w:color="auto"/>
        <w:bottom w:val="none" w:sz="0" w:space="0" w:color="auto"/>
        <w:right w:val="none" w:sz="0" w:space="0" w:color="auto"/>
      </w:divBdr>
    </w:div>
    <w:div w:id="162013836">
      <w:bodyDiv w:val="1"/>
      <w:marLeft w:val="0"/>
      <w:marRight w:val="0"/>
      <w:marTop w:val="0"/>
      <w:marBottom w:val="0"/>
      <w:divBdr>
        <w:top w:val="none" w:sz="0" w:space="0" w:color="auto"/>
        <w:left w:val="none" w:sz="0" w:space="0" w:color="auto"/>
        <w:bottom w:val="none" w:sz="0" w:space="0" w:color="auto"/>
        <w:right w:val="none" w:sz="0" w:space="0" w:color="auto"/>
      </w:divBdr>
    </w:div>
    <w:div w:id="162085806">
      <w:bodyDiv w:val="1"/>
      <w:marLeft w:val="0"/>
      <w:marRight w:val="0"/>
      <w:marTop w:val="0"/>
      <w:marBottom w:val="0"/>
      <w:divBdr>
        <w:top w:val="none" w:sz="0" w:space="0" w:color="auto"/>
        <w:left w:val="none" w:sz="0" w:space="0" w:color="auto"/>
        <w:bottom w:val="none" w:sz="0" w:space="0" w:color="auto"/>
        <w:right w:val="none" w:sz="0" w:space="0" w:color="auto"/>
      </w:divBdr>
    </w:div>
    <w:div w:id="162168370">
      <w:bodyDiv w:val="1"/>
      <w:marLeft w:val="0"/>
      <w:marRight w:val="0"/>
      <w:marTop w:val="0"/>
      <w:marBottom w:val="0"/>
      <w:divBdr>
        <w:top w:val="none" w:sz="0" w:space="0" w:color="auto"/>
        <w:left w:val="none" w:sz="0" w:space="0" w:color="auto"/>
        <w:bottom w:val="none" w:sz="0" w:space="0" w:color="auto"/>
        <w:right w:val="none" w:sz="0" w:space="0" w:color="auto"/>
      </w:divBdr>
    </w:div>
    <w:div w:id="162286065">
      <w:bodyDiv w:val="1"/>
      <w:marLeft w:val="0"/>
      <w:marRight w:val="0"/>
      <w:marTop w:val="0"/>
      <w:marBottom w:val="0"/>
      <w:divBdr>
        <w:top w:val="none" w:sz="0" w:space="0" w:color="auto"/>
        <w:left w:val="none" w:sz="0" w:space="0" w:color="auto"/>
        <w:bottom w:val="none" w:sz="0" w:space="0" w:color="auto"/>
        <w:right w:val="none" w:sz="0" w:space="0" w:color="auto"/>
      </w:divBdr>
    </w:div>
    <w:div w:id="162402228">
      <w:bodyDiv w:val="1"/>
      <w:marLeft w:val="0"/>
      <w:marRight w:val="0"/>
      <w:marTop w:val="0"/>
      <w:marBottom w:val="0"/>
      <w:divBdr>
        <w:top w:val="none" w:sz="0" w:space="0" w:color="auto"/>
        <w:left w:val="none" w:sz="0" w:space="0" w:color="auto"/>
        <w:bottom w:val="none" w:sz="0" w:space="0" w:color="auto"/>
        <w:right w:val="none" w:sz="0" w:space="0" w:color="auto"/>
      </w:divBdr>
    </w:div>
    <w:div w:id="162476515">
      <w:bodyDiv w:val="1"/>
      <w:marLeft w:val="0"/>
      <w:marRight w:val="0"/>
      <w:marTop w:val="0"/>
      <w:marBottom w:val="0"/>
      <w:divBdr>
        <w:top w:val="none" w:sz="0" w:space="0" w:color="auto"/>
        <w:left w:val="none" w:sz="0" w:space="0" w:color="auto"/>
        <w:bottom w:val="none" w:sz="0" w:space="0" w:color="auto"/>
        <w:right w:val="none" w:sz="0" w:space="0" w:color="auto"/>
      </w:divBdr>
    </w:div>
    <w:div w:id="162552832">
      <w:bodyDiv w:val="1"/>
      <w:marLeft w:val="0"/>
      <w:marRight w:val="0"/>
      <w:marTop w:val="0"/>
      <w:marBottom w:val="0"/>
      <w:divBdr>
        <w:top w:val="none" w:sz="0" w:space="0" w:color="auto"/>
        <w:left w:val="none" w:sz="0" w:space="0" w:color="auto"/>
        <w:bottom w:val="none" w:sz="0" w:space="0" w:color="auto"/>
        <w:right w:val="none" w:sz="0" w:space="0" w:color="auto"/>
      </w:divBdr>
    </w:div>
    <w:div w:id="162553714">
      <w:bodyDiv w:val="1"/>
      <w:marLeft w:val="0"/>
      <w:marRight w:val="0"/>
      <w:marTop w:val="0"/>
      <w:marBottom w:val="0"/>
      <w:divBdr>
        <w:top w:val="none" w:sz="0" w:space="0" w:color="auto"/>
        <w:left w:val="none" w:sz="0" w:space="0" w:color="auto"/>
        <w:bottom w:val="none" w:sz="0" w:space="0" w:color="auto"/>
        <w:right w:val="none" w:sz="0" w:space="0" w:color="auto"/>
      </w:divBdr>
    </w:div>
    <w:div w:id="162555487">
      <w:bodyDiv w:val="1"/>
      <w:marLeft w:val="0"/>
      <w:marRight w:val="0"/>
      <w:marTop w:val="0"/>
      <w:marBottom w:val="0"/>
      <w:divBdr>
        <w:top w:val="none" w:sz="0" w:space="0" w:color="auto"/>
        <w:left w:val="none" w:sz="0" w:space="0" w:color="auto"/>
        <w:bottom w:val="none" w:sz="0" w:space="0" w:color="auto"/>
        <w:right w:val="none" w:sz="0" w:space="0" w:color="auto"/>
      </w:divBdr>
    </w:div>
    <w:div w:id="162741071">
      <w:bodyDiv w:val="1"/>
      <w:marLeft w:val="0"/>
      <w:marRight w:val="0"/>
      <w:marTop w:val="0"/>
      <w:marBottom w:val="0"/>
      <w:divBdr>
        <w:top w:val="none" w:sz="0" w:space="0" w:color="auto"/>
        <w:left w:val="none" w:sz="0" w:space="0" w:color="auto"/>
        <w:bottom w:val="none" w:sz="0" w:space="0" w:color="auto"/>
        <w:right w:val="none" w:sz="0" w:space="0" w:color="auto"/>
      </w:divBdr>
    </w:div>
    <w:div w:id="162743215">
      <w:bodyDiv w:val="1"/>
      <w:marLeft w:val="0"/>
      <w:marRight w:val="0"/>
      <w:marTop w:val="0"/>
      <w:marBottom w:val="0"/>
      <w:divBdr>
        <w:top w:val="none" w:sz="0" w:space="0" w:color="auto"/>
        <w:left w:val="none" w:sz="0" w:space="0" w:color="auto"/>
        <w:bottom w:val="none" w:sz="0" w:space="0" w:color="auto"/>
        <w:right w:val="none" w:sz="0" w:space="0" w:color="auto"/>
      </w:divBdr>
    </w:div>
    <w:div w:id="162748008">
      <w:bodyDiv w:val="1"/>
      <w:marLeft w:val="0"/>
      <w:marRight w:val="0"/>
      <w:marTop w:val="0"/>
      <w:marBottom w:val="0"/>
      <w:divBdr>
        <w:top w:val="none" w:sz="0" w:space="0" w:color="auto"/>
        <w:left w:val="none" w:sz="0" w:space="0" w:color="auto"/>
        <w:bottom w:val="none" w:sz="0" w:space="0" w:color="auto"/>
        <w:right w:val="none" w:sz="0" w:space="0" w:color="auto"/>
      </w:divBdr>
    </w:div>
    <w:div w:id="162819071">
      <w:bodyDiv w:val="1"/>
      <w:marLeft w:val="0"/>
      <w:marRight w:val="0"/>
      <w:marTop w:val="0"/>
      <w:marBottom w:val="0"/>
      <w:divBdr>
        <w:top w:val="none" w:sz="0" w:space="0" w:color="auto"/>
        <w:left w:val="none" w:sz="0" w:space="0" w:color="auto"/>
        <w:bottom w:val="none" w:sz="0" w:space="0" w:color="auto"/>
        <w:right w:val="none" w:sz="0" w:space="0" w:color="auto"/>
      </w:divBdr>
    </w:div>
    <w:div w:id="162821842">
      <w:bodyDiv w:val="1"/>
      <w:marLeft w:val="0"/>
      <w:marRight w:val="0"/>
      <w:marTop w:val="0"/>
      <w:marBottom w:val="0"/>
      <w:divBdr>
        <w:top w:val="none" w:sz="0" w:space="0" w:color="auto"/>
        <w:left w:val="none" w:sz="0" w:space="0" w:color="auto"/>
        <w:bottom w:val="none" w:sz="0" w:space="0" w:color="auto"/>
        <w:right w:val="none" w:sz="0" w:space="0" w:color="auto"/>
      </w:divBdr>
    </w:div>
    <w:div w:id="162823414">
      <w:bodyDiv w:val="1"/>
      <w:marLeft w:val="0"/>
      <w:marRight w:val="0"/>
      <w:marTop w:val="0"/>
      <w:marBottom w:val="0"/>
      <w:divBdr>
        <w:top w:val="none" w:sz="0" w:space="0" w:color="auto"/>
        <w:left w:val="none" w:sz="0" w:space="0" w:color="auto"/>
        <w:bottom w:val="none" w:sz="0" w:space="0" w:color="auto"/>
        <w:right w:val="none" w:sz="0" w:space="0" w:color="auto"/>
      </w:divBdr>
    </w:div>
    <w:div w:id="163129922">
      <w:bodyDiv w:val="1"/>
      <w:marLeft w:val="0"/>
      <w:marRight w:val="0"/>
      <w:marTop w:val="0"/>
      <w:marBottom w:val="0"/>
      <w:divBdr>
        <w:top w:val="none" w:sz="0" w:space="0" w:color="auto"/>
        <w:left w:val="none" w:sz="0" w:space="0" w:color="auto"/>
        <w:bottom w:val="none" w:sz="0" w:space="0" w:color="auto"/>
        <w:right w:val="none" w:sz="0" w:space="0" w:color="auto"/>
      </w:divBdr>
    </w:div>
    <w:div w:id="163202691">
      <w:bodyDiv w:val="1"/>
      <w:marLeft w:val="0"/>
      <w:marRight w:val="0"/>
      <w:marTop w:val="0"/>
      <w:marBottom w:val="0"/>
      <w:divBdr>
        <w:top w:val="none" w:sz="0" w:space="0" w:color="auto"/>
        <w:left w:val="none" w:sz="0" w:space="0" w:color="auto"/>
        <w:bottom w:val="none" w:sz="0" w:space="0" w:color="auto"/>
        <w:right w:val="none" w:sz="0" w:space="0" w:color="auto"/>
      </w:divBdr>
    </w:div>
    <w:div w:id="163282775">
      <w:bodyDiv w:val="1"/>
      <w:marLeft w:val="0"/>
      <w:marRight w:val="0"/>
      <w:marTop w:val="0"/>
      <w:marBottom w:val="0"/>
      <w:divBdr>
        <w:top w:val="none" w:sz="0" w:space="0" w:color="auto"/>
        <w:left w:val="none" w:sz="0" w:space="0" w:color="auto"/>
        <w:bottom w:val="none" w:sz="0" w:space="0" w:color="auto"/>
        <w:right w:val="none" w:sz="0" w:space="0" w:color="auto"/>
      </w:divBdr>
    </w:div>
    <w:div w:id="163395954">
      <w:bodyDiv w:val="1"/>
      <w:marLeft w:val="0"/>
      <w:marRight w:val="0"/>
      <w:marTop w:val="0"/>
      <w:marBottom w:val="0"/>
      <w:divBdr>
        <w:top w:val="none" w:sz="0" w:space="0" w:color="auto"/>
        <w:left w:val="none" w:sz="0" w:space="0" w:color="auto"/>
        <w:bottom w:val="none" w:sz="0" w:space="0" w:color="auto"/>
        <w:right w:val="none" w:sz="0" w:space="0" w:color="auto"/>
      </w:divBdr>
    </w:div>
    <w:div w:id="163396220">
      <w:bodyDiv w:val="1"/>
      <w:marLeft w:val="0"/>
      <w:marRight w:val="0"/>
      <w:marTop w:val="0"/>
      <w:marBottom w:val="0"/>
      <w:divBdr>
        <w:top w:val="none" w:sz="0" w:space="0" w:color="auto"/>
        <w:left w:val="none" w:sz="0" w:space="0" w:color="auto"/>
        <w:bottom w:val="none" w:sz="0" w:space="0" w:color="auto"/>
        <w:right w:val="none" w:sz="0" w:space="0" w:color="auto"/>
      </w:divBdr>
    </w:div>
    <w:div w:id="163401575">
      <w:bodyDiv w:val="1"/>
      <w:marLeft w:val="0"/>
      <w:marRight w:val="0"/>
      <w:marTop w:val="0"/>
      <w:marBottom w:val="0"/>
      <w:divBdr>
        <w:top w:val="none" w:sz="0" w:space="0" w:color="auto"/>
        <w:left w:val="none" w:sz="0" w:space="0" w:color="auto"/>
        <w:bottom w:val="none" w:sz="0" w:space="0" w:color="auto"/>
        <w:right w:val="none" w:sz="0" w:space="0" w:color="auto"/>
      </w:divBdr>
    </w:div>
    <w:div w:id="163711241">
      <w:bodyDiv w:val="1"/>
      <w:marLeft w:val="0"/>
      <w:marRight w:val="0"/>
      <w:marTop w:val="0"/>
      <w:marBottom w:val="0"/>
      <w:divBdr>
        <w:top w:val="none" w:sz="0" w:space="0" w:color="auto"/>
        <w:left w:val="none" w:sz="0" w:space="0" w:color="auto"/>
        <w:bottom w:val="none" w:sz="0" w:space="0" w:color="auto"/>
        <w:right w:val="none" w:sz="0" w:space="0" w:color="auto"/>
      </w:divBdr>
    </w:div>
    <w:div w:id="163739825">
      <w:bodyDiv w:val="1"/>
      <w:marLeft w:val="0"/>
      <w:marRight w:val="0"/>
      <w:marTop w:val="0"/>
      <w:marBottom w:val="0"/>
      <w:divBdr>
        <w:top w:val="none" w:sz="0" w:space="0" w:color="auto"/>
        <w:left w:val="none" w:sz="0" w:space="0" w:color="auto"/>
        <w:bottom w:val="none" w:sz="0" w:space="0" w:color="auto"/>
        <w:right w:val="none" w:sz="0" w:space="0" w:color="auto"/>
      </w:divBdr>
    </w:div>
    <w:div w:id="163784185">
      <w:bodyDiv w:val="1"/>
      <w:marLeft w:val="0"/>
      <w:marRight w:val="0"/>
      <w:marTop w:val="0"/>
      <w:marBottom w:val="0"/>
      <w:divBdr>
        <w:top w:val="none" w:sz="0" w:space="0" w:color="auto"/>
        <w:left w:val="none" w:sz="0" w:space="0" w:color="auto"/>
        <w:bottom w:val="none" w:sz="0" w:space="0" w:color="auto"/>
        <w:right w:val="none" w:sz="0" w:space="0" w:color="auto"/>
      </w:divBdr>
    </w:div>
    <w:div w:id="163790899">
      <w:bodyDiv w:val="1"/>
      <w:marLeft w:val="0"/>
      <w:marRight w:val="0"/>
      <w:marTop w:val="0"/>
      <w:marBottom w:val="0"/>
      <w:divBdr>
        <w:top w:val="none" w:sz="0" w:space="0" w:color="auto"/>
        <w:left w:val="none" w:sz="0" w:space="0" w:color="auto"/>
        <w:bottom w:val="none" w:sz="0" w:space="0" w:color="auto"/>
        <w:right w:val="none" w:sz="0" w:space="0" w:color="auto"/>
      </w:divBdr>
    </w:div>
    <w:div w:id="164054883">
      <w:bodyDiv w:val="1"/>
      <w:marLeft w:val="0"/>
      <w:marRight w:val="0"/>
      <w:marTop w:val="0"/>
      <w:marBottom w:val="0"/>
      <w:divBdr>
        <w:top w:val="none" w:sz="0" w:space="0" w:color="auto"/>
        <w:left w:val="none" w:sz="0" w:space="0" w:color="auto"/>
        <w:bottom w:val="none" w:sz="0" w:space="0" w:color="auto"/>
        <w:right w:val="none" w:sz="0" w:space="0" w:color="auto"/>
      </w:divBdr>
    </w:div>
    <w:div w:id="164054966">
      <w:bodyDiv w:val="1"/>
      <w:marLeft w:val="0"/>
      <w:marRight w:val="0"/>
      <w:marTop w:val="0"/>
      <w:marBottom w:val="0"/>
      <w:divBdr>
        <w:top w:val="none" w:sz="0" w:space="0" w:color="auto"/>
        <w:left w:val="none" w:sz="0" w:space="0" w:color="auto"/>
        <w:bottom w:val="none" w:sz="0" w:space="0" w:color="auto"/>
        <w:right w:val="none" w:sz="0" w:space="0" w:color="auto"/>
      </w:divBdr>
    </w:div>
    <w:div w:id="164056210">
      <w:bodyDiv w:val="1"/>
      <w:marLeft w:val="0"/>
      <w:marRight w:val="0"/>
      <w:marTop w:val="0"/>
      <w:marBottom w:val="0"/>
      <w:divBdr>
        <w:top w:val="none" w:sz="0" w:space="0" w:color="auto"/>
        <w:left w:val="none" w:sz="0" w:space="0" w:color="auto"/>
        <w:bottom w:val="none" w:sz="0" w:space="0" w:color="auto"/>
        <w:right w:val="none" w:sz="0" w:space="0" w:color="auto"/>
      </w:divBdr>
    </w:div>
    <w:div w:id="164437132">
      <w:bodyDiv w:val="1"/>
      <w:marLeft w:val="0"/>
      <w:marRight w:val="0"/>
      <w:marTop w:val="0"/>
      <w:marBottom w:val="0"/>
      <w:divBdr>
        <w:top w:val="none" w:sz="0" w:space="0" w:color="auto"/>
        <w:left w:val="none" w:sz="0" w:space="0" w:color="auto"/>
        <w:bottom w:val="none" w:sz="0" w:space="0" w:color="auto"/>
        <w:right w:val="none" w:sz="0" w:space="0" w:color="auto"/>
      </w:divBdr>
    </w:div>
    <w:div w:id="164437502">
      <w:bodyDiv w:val="1"/>
      <w:marLeft w:val="0"/>
      <w:marRight w:val="0"/>
      <w:marTop w:val="0"/>
      <w:marBottom w:val="0"/>
      <w:divBdr>
        <w:top w:val="none" w:sz="0" w:space="0" w:color="auto"/>
        <w:left w:val="none" w:sz="0" w:space="0" w:color="auto"/>
        <w:bottom w:val="none" w:sz="0" w:space="0" w:color="auto"/>
        <w:right w:val="none" w:sz="0" w:space="0" w:color="auto"/>
      </w:divBdr>
    </w:div>
    <w:div w:id="164518484">
      <w:bodyDiv w:val="1"/>
      <w:marLeft w:val="0"/>
      <w:marRight w:val="0"/>
      <w:marTop w:val="0"/>
      <w:marBottom w:val="0"/>
      <w:divBdr>
        <w:top w:val="none" w:sz="0" w:space="0" w:color="auto"/>
        <w:left w:val="none" w:sz="0" w:space="0" w:color="auto"/>
        <w:bottom w:val="none" w:sz="0" w:space="0" w:color="auto"/>
        <w:right w:val="none" w:sz="0" w:space="0" w:color="auto"/>
      </w:divBdr>
    </w:div>
    <w:div w:id="164591392">
      <w:bodyDiv w:val="1"/>
      <w:marLeft w:val="0"/>
      <w:marRight w:val="0"/>
      <w:marTop w:val="0"/>
      <w:marBottom w:val="0"/>
      <w:divBdr>
        <w:top w:val="none" w:sz="0" w:space="0" w:color="auto"/>
        <w:left w:val="none" w:sz="0" w:space="0" w:color="auto"/>
        <w:bottom w:val="none" w:sz="0" w:space="0" w:color="auto"/>
        <w:right w:val="none" w:sz="0" w:space="0" w:color="auto"/>
      </w:divBdr>
    </w:div>
    <w:div w:id="164632361">
      <w:bodyDiv w:val="1"/>
      <w:marLeft w:val="0"/>
      <w:marRight w:val="0"/>
      <w:marTop w:val="0"/>
      <w:marBottom w:val="0"/>
      <w:divBdr>
        <w:top w:val="none" w:sz="0" w:space="0" w:color="auto"/>
        <w:left w:val="none" w:sz="0" w:space="0" w:color="auto"/>
        <w:bottom w:val="none" w:sz="0" w:space="0" w:color="auto"/>
        <w:right w:val="none" w:sz="0" w:space="0" w:color="auto"/>
      </w:divBdr>
    </w:div>
    <w:div w:id="164713320">
      <w:bodyDiv w:val="1"/>
      <w:marLeft w:val="0"/>
      <w:marRight w:val="0"/>
      <w:marTop w:val="0"/>
      <w:marBottom w:val="0"/>
      <w:divBdr>
        <w:top w:val="none" w:sz="0" w:space="0" w:color="auto"/>
        <w:left w:val="none" w:sz="0" w:space="0" w:color="auto"/>
        <w:bottom w:val="none" w:sz="0" w:space="0" w:color="auto"/>
        <w:right w:val="none" w:sz="0" w:space="0" w:color="auto"/>
      </w:divBdr>
    </w:div>
    <w:div w:id="164788868">
      <w:bodyDiv w:val="1"/>
      <w:marLeft w:val="0"/>
      <w:marRight w:val="0"/>
      <w:marTop w:val="0"/>
      <w:marBottom w:val="0"/>
      <w:divBdr>
        <w:top w:val="none" w:sz="0" w:space="0" w:color="auto"/>
        <w:left w:val="none" w:sz="0" w:space="0" w:color="auto"/>
        <w:bottom w:val="none" w:sz="0" w:space="0" w:color="auto"/>
        <w:right w:val="none" w:sz="0" w:space="0" w:color="auto"/>
      </w:divBdr>
    </w:div>
    <w:div w:id="164830385">
      <w:bodyDiv w:val="1"/>
      <w:marLeft w:val="0"/>
      <w:marRight w:val="0"/>
      <w:marTop w:val="0"/>
      <w:marBottom w:val="0"/>
      <w:divBdr>
        <w:top w:val="none" w:sz="0" w:space="0" w:color="auto"/>
        <w:left w:val="none" w:sz="0" w:space="0" w:color="auto"/>
        <w:bottom w:val="none" w:sz="0" w:space="0" w:color="auto"/>
        <w:right w:val="none" w:sz="0" w:space="0" w:color="auto"/>
      </w:divBdr>
    </w:div>
    <w:div w:id="165218587">
      <w:bodyDiv w:val="1"/>
      <w:marLeft w:val="0"/>
      <w:marRight w:val="0"/>
      <w:marTop w:val="0"/>
      <w:marBottom w:val="0"/>
      <w:divBdr>
        <w:top w:val="none" w:sz="0" w:space="0" w:color="auto"/>
        <w:left w:val="none" w:sz="0" w:space="0" w:color="auto"/>
        <w:bottom w:val="none" w:sz="0" w:space="0" w:color="auto"/>
        <w:right w:val="none" w:sz="0" w:space="0" w:color="auto"/>
      </w:divBdr>
    </w:div>
    <w:div w:id="165440867">
      <w:bodyDiv w:val="1"/>
      <w:marLeft w:val="0"/>
      <w:marRight w:val="0"/>
      <w:marTop w:val="0"/>
      <w:marBottom w:val="0"/>
      <w:divBdr>
        <w:top w:val="none" w:sz="0" w:space="0" w:color="auto"/>
        <w:left w:val="none" w:sz="0" w:space="0" w:color="auto"/>
        <w:bottom w:val="none" w:sz="0" w:space="0" w:color="auto"/>
        <w:right w:val="none" w:sz="0" w:space="0" w:color="auto"/>
      </w:divBdr>
    </w:div>
    <w:div w:id="165482173">
      <w:bodyDiv w:val="1"/>
      <w:marLeft w:val="0"/>
      <w:marRight w:val="0"/>
      <w:marTop w:val="0"/>
      <w:marBottom w:val="0"/>
      <w:divBdr>
        <w:top w:val="none" w:sz="0" w:space="0" w:color="auto"/>
        <w:left w:val="none" w:sz="0" w:space="0" w:color="auto"/>
        <w:bottom w:val="none" w:sz="0" w:space="0" w:color="auto"/>
        <w:right w:val="none" w:sz="0" w:space="0" w:color="auto"/>
      </w:divBdr>
    </w:div>
    <w:div w:id="165630644">
      <w:bodyDiv w:val="1"/>
      <w:marLeft w:val="0"/>
      <w:marRight w:val="0"/>
      <w:marTop w:val="0"/>
      <w:marBottom w:val="0"/>
      <w:divBdr>
        <w:top w:val="none" w:sz="0" w:space="0" w:color="auto"/>
        <w:left w:val="none" w:sz="0" w:space="0" w:color="auto"/>
        <w:bottom w:val="none" w:sz="0" w:space="0" w:color="auto"/>
        <w:right w:val="none" w:sz="0" w:space="0" w:color="auto"/>
      </w:divBdr>
    </w:div>
    <w:div w:id="165823725">
      <w:bodyDiv w:val="1"/>
      <w:marLeft w:val="0"/>
      <w:marRight w:val="0"/>
      <w:marTop w:val="0"/>
      <w:marBottom w:val="0"/>
      <w:divBdr>
        <w:top w:val="none" w:sz="0" w:space="0" w:color="auto"/>
        <w:left w:val="none" w:sz="0" w:space="0" w:color="auto"/>
        <w:bottom w:val="none" w:sz="0" w:space="0" w:color="auto"/>
        <w:right w:val="none" w:sz="0" w:space="0" w:color="auto"/>
      </w:divBdr>
    </w:div>
    <w:div w:id="166023776">
      <w:bodyDiv w:val="1"/>
      <w:marLeft w:val="0"/>
      <w:marRight w:val="0"/>
      <w:marTop w:val="0"/>
      <w:marBottom w:val="0"/>
      <w:divBdr>
        <w:top w:val="none" w:sz="0" w:space="0" w:color="auto"/>
        <w:left w:val="none" w:sz="0" w:space="0" w:color="auto"/>
        <w:bottom w:val="none" w:sz="0" w:space="0" w:color="auto"/>
        <w:right w:val="none" w:sz="0" w:space="0" w:color="auto"/>
      </w:divBdr>
    </w:div>
    <w:div w:id="166294443">
      <w:bodyDiv w:val="1"/>
      <w:marLeft w:val="0"/>
      <w:marRight w:val="0"/>
      <w:marTop w:val="0"/>
      <w:marBottom w:val="0"/>
      <w:divBdr>
        <w:top w:val="none" w:sz="0" w:space="0" w:color="auto"/>
        <w:left w:val="none" w:sz="0" w:space="0" w:color="auto"/>
        <w:bottom w:val="none" w:sz="0" w:space="0" w:color="auto"/>
        <w:right w:val="none" w:sz="0" w:space="0" w:color="auto"/>
      </w:divBdr>
    </w:div>
    <w:div w:id="166330729">
      <w:bodyDiv w:val="1"/>
      <w:marLeft w:val="0"/>
      <w:marRight w:val="0"/>
      <w:marTop w:val="0"/>
      <w:marBottom w:val="0"/>
      <w:divBdr>
        <w:top w:val="none" w:sz="0" w:space="0" w:color="auto"/>
        <w:left w:val="none" w:sz="0" w:space="0" w:color="auto"/>
        <w:bottom w:val="none" w:sz="0" w:space="0" w:color="auto"/>
        <w:right w:val="none" w:sz="0" w:space="0" w:color="auto"/>
      </w:divBdr>
    </w:div>
    <w:div w:id="166404344">
      <w:bodyDiv w:val="1"/>
      <w:marLeft w:val="0"/>
      <w:marRight w:val="0"/>
      <w:marTop w:val="0"/>
      <w:marBottom w:val="0"/>
      <w:divBdr>
        <w:top w:val="none" w:sz="0" w:space="0" w:color="auto"/>
        <w:left w:val="none" w:sz="0" w:space="0" w:color="auto"/>
        <w:bottom w:val="none" w:sz="0" w:space="0" w:color="auto"/>
        <w:right w:val="none" w:sz="0" w:space="0" w:color="auto"/>
      </w:divBdr>
    </w:div>
    <w:div w:id="166406950">
      <w:bodyDiv w:val="1"/>
      <w:marLeft w:val="0"/>
      <w:marRight w:val="0"/>
      <w:marTop w:val="0"/>
      <w:marBottom w:val="0"/>
      <w:divBdr>
        <w:top w:val="none" w:sz="0" w:space="0" w:color="auto"/>
        <w:left w:val="none" w:sz="0" w:space="0" w:color="auto"/>
        <w:bottom w:val="none" w:sz="0" w:space="0" w:color="auto"/>
        <w:right w:val="none" w:sz="0" w:space="0" w:color="auto"/>
      </w:divBdr>
    </w:div>
    <w:div w:id="166484786">
      <w:bodyDiv w:val="1"/>
      <w:marLeft w:val="0"/>
      <w:marRight w:val="0"/>
      <w:marTop w:val="0"/>
      <w:marBottom w:val="0"/>
      <w:divBdr>
        <w:top w:val="none" w:sz="0" w:space="0" w:color="auto"/>
        <w:left w:val="none" w:sz="0" w:space="0" w:color="auto"/>
        <w:bottom w:val="none" w:sz="0" w:space="0" w:color="auto"/>
        <w:right w:val="none" w:sz="0" w:space="0" w:color="auto"/>
      </w:divBdr>
    </w:div>
    <w:div w:id="166601564">
      <w:bodyDiv w:val="1"/>
      <w:marLeft w:val="0"/>
      <w:marRight w:val="0"/>
      <w:marTop w:val="0"/>
      <w:marBottom w:val="0"/>
      <w:divBdr>
        <w:top w:val="none" w:sz="0" w:space="0" w:color="auto"/>
        <w:left w:val="none" w:sz="0" w:space="0" w:color="auto"/>
        <w:bottom w:val="none" w:sz="0" w:space="0" w:color="auto"/>
        <w:right w:val="none" w:sz="0" w:space="0" w:color="auto"/>
      </w:divBdr>
    </w:div>
    <w:div w:id="166672409">
      <w:bodyDiv w:val="1"/>
      <w:marLeft w:val="0"/>
      <w:marRight w:val="0"/>
      <w:marTop w:val="0"/>
      <w:marBottom w:val="0"/>
      <w:divBdr>
        <w:top w:val="none" w:sz="0" w:space="0" w:color="auto"/>
        <w:left w:val="none" w:sz="0" w:space="0" w:color="auto"/>
        <w:bottom w:val="none" w:sz="0" w:space="0" w:color="auto"/>
        <w:right w:val="none" w:sz="0" w:space="0" w:color="auto"/>
      </w:divBdr>
    </w:div>
    <w:div w:id="166751732">
      <w:bodyDiv w:val="1"/>
      <w:marLeft w:val="0"/>
      <w:marRight w:val="0"/>
      <w:marTop w:val="0"/>
      <w:marBottom w:val="0"/>
      <w:divBdr>
        <w:top w:val="none" w:sz="0" w:space="0" w:color="auto"/>
        <w:left w:val="none" w:sz="0" w:space="0" w:color="auto"/>
        <w:bottom w:val="none" w:sz="0" w:space="0" w:color="auto"/>
        <w:right w:val="none" w:sz="0" w:space="0" w:color="auto"/>
      </w:divBdr>
    </w:div>
    <w:div w:id="166755440">
      <w:bodyDiv w:val="1"/>
      <w:marLeft w:val="0"/>
      <w:marRight w:val="0"/>
      <w:marTop w:val="0"/>
      <w:marBottom w:val="0"/>
      <w:divBdr>
        <w:top w:val="none" w:sz="0" w:space="0" w:color="auto"/>
        <w:left w:val="none" w:sz="0" w:space="0" w:color="auto"/>
        <w:bottom w:val="none" w:sz="0" w:space="0" w:color="auto"/>
        <w:right w:val="none" w:sz="0" w:space="0" w:color="auto"/>
      </w:divBdr>
    </w:div>
    <w:div w:id="166793714">
      <w:bodyDiv w:val="1"/>
      <w:marLeft w:val="0"/>
      <w:marRight w:val="0"/>
      <w:marTop w:val="0"/>
      <w:marBottom w:val="0"/>
      <w:divBdr>
        <w:top w:val="none" w:sz="0" w:space="0" w:color="auto"/>
        <w:left w:val="none" w:sz="0" w:space="0" w:color="auto"/>
        <w:bottom w:val="none" w:sz="0" w:space="0" w:color="auto"/>
        <w:right w:val="none" w:sz="0" w:space="0" w:color="auto"/>
      </w:divBdr>
    </w:div>
    <w:div w:id="166873565">
      <w:bodyDiv w:val="1"/>
      <w:marLeft w:val="0"/>
      <w:marRight w:val="0"/>
      <w:marTop w:val="0"/>
      <w:marBottom w:val="0"/>
      <w:divBdr>
        <w:top w:val="none" w:sz="0" w:space="0" w:color="auto"/>
        <w:left w:val="none" w:sz="0" w:space="0" w:color="auto"/>
        <w:bottom w:val="none" w:sz="0" w:space="0" w:color="auto"/>
        <w:right w:val="none" w:sz="0" w:space="0" w:color="auto"/>
      </w:divBdr>
    </w:div>
    <w:div w:id="166989553">
      <w:bodyDiv w:val="1"/>
      <w:marLeft w:val="0"/>
      <w:marRight w:val="0"/>
      <w:marTop w:val="0"/>
      <w:marBottom w:val="0"/>
      <w:divBdr>
        <w:top w:val="none" w:sz="0" w:space="0" w:color="auto"/>
        <w:left w:val="none" w:sz="0" w:space="0" w:color="auto"/>
        <w:bottom w:val="none" w:sz="0" w:space="0" w:color="auto"/>
        <w:right w:val="none" w:sz="0" w:space="0" w:color="auto"/>
      </w:divBdr>
    </w:div>
    <w:div w:id="167260766">
      <w:bodyDiv w:val="1"/>
      <w:marLeft w:val="0"/>
      <w:marRight w:val="0"/>
      <w:marTop w:val="0"/>
      <w:marBottom w:val="0"/>
      <w:divBdr>
        <w:top w:val="none" w:sz="0" w:space="0" w:color="auto"/>
        <w:left w:val="none" w:sz="0" w:space="0" w:color="auto"/>
        <w:bottom w:val="none" w:sz="0" w:space="0" w:color="auto"/>
        <w:right w:val="none" w:sz="0" w:space="0" w:color="auto"/>
      </w:divBdr>
    </w:div>
    <w:div w:id="167407466">
      <w:bodyDiv w:val="1"/>
      <w:marLeft w:val="0"/>
      <w:marRight w:val="0"/>
      <w:marTop w:val="0"/>
      <w:marBottom w:val="0"/>
      <w:divBdr>
        <w:top w:val="none" w:sz="0" w:space="0" w:color="auto"/>
        <w:left w:val="none" w:sz="0" w:space="0" w:color="auto"/>
        <w:bottom w:val="none" w:sz="0" w:space="0" w:color="auto"/>
        <w:right w:val="none" w:sz="0" w:space="0" w:color="auto"/>
      </w:divBdr>
    </w:div>
    <w:div w:id="167409480">
      <w:bodyDiv w:val="1"/>
      <w:marLeft w:val="0"/>
      <w:marRight w:val="0"/>
      <w:marTop w:val="0"/>
      <w:marBottom w:val="0"/>
      <w:divBdr>
        <w:top w:val="none" w:sz="0" w:space="0" w:color="auto"/>
        <w:left w:val="none" w:sz="0" w:space="0" w:color="auto"/>
        <w:bottom w:val="none" w:sz="0" w:space="0" w:color="auto"/>
        <w:right w:val="none" w:sz="0" w:space="0" w:color="auto"/>
      </w:divBdr>
    </w:div>
    <w:div w:id="167642612">
      <w:bodyDiv w:val="1"/>
      <w:marLeft w:val="0"/>
      <w:marRight w:val="0"/>
      <w:marTop w:val="0"/>
      <w:marBottom w:val="0"/>
      <w:divBdr>
        <w:top w:val="none" w:sz="0" w:space="0" w:color="auto"/>
        <w:left w:val="none" w:sz="0" w:space="0" w:color="auto"/>
        <w:bottom w:val="none" w:sz="0" w:space="0" w:color="auto"/>
        <w:right w:val="none" w:sz="0" w:space="0" w:color="auto"/>
      </w:divBdr>
    </w:div>
    <w:div w:id="167671593">
      <w:bodyDiv w:val="1"/>
      <w:marLeft w:val="0"/>
      <w:marRight w:val="0"/>
      <w:marTop w:val="0"/>
      <w:marBottom w:val="0"/>
      <w:divBdr>
        <w:top w:val="none" w:sz="0" w:space="0" w:color="auto"/>
        <w:left w:val="none" w:sz="0" w:space="0" w:color="auto"/>
        <w:bottom w:val="none" w:sz="0" w:space="0" w:color="auto"/>
        <w:right w:val="none" w:sz="0" w:space="0" w:color="auto"/>
      </w:divBdr>
    </w:div>
    <w:div w:id="167722507">
      <w:bodyDiv w:val="1"/>
      <w:marLeft w:val="0"/>
      <w:marRight w:val="0"/>
      <w:marTop w:val="0"/>
      <w:marBottom w:val="0"/>
      <w:divBdr>
        <w:top w:val="none" w:sz="0" w:space="0" w:color="auto"/>
        <w:left w:val="none" w:sz="0" w:space="0" w:color="auto"/>
        <w:bottom w:val="none" w:sz="0" w:space="0" w:color="auto"/>
        <w:right w:val="none" w:sz="0" w:space="0" w:color="auto"/>
      </w:divBdr>
    </w:div>
    <w:div w:id="167984377">
      <w:bodyDiv w:val="1"/>
      <w:marLeft w:val="0"/>
      <w:marRight w:val="0"/>
      <w:marTop w:val="0"/>
      <w:marBottom w:val="0"/>
      <w:divBdr>
        <w:top w:val="none" w:sz="0" w:space="0" w:color="auto"/>
        <w:left w:val="none" w:sz="0" w:space="0" w:color="auto"/>
        <w:bottom w:val="none" w:sz="0" w:space="0" w:color="auto"/>
        <w:right w:val="none" w:sz="0" w:space="0" w:color="auto"/>
      </w:divBdr>
    </w:div>
    <w:div w:id="168372732">
      <w:bodyDiv w:val="1"/>
      <w:marLeft w:val="0"/>
      <w:marRight w:val="0"/>
      <w:marTop w:val="0"/>
      <w:marBottom w:val="0"/>
      <w:divBdr>
        <w:top w:val="none" w:sz="0" w:space="0" w:color="auto"/>
        <w:left w:val="none" w:sz="0" w:space="0" w:color="auto"/>
        <w:bottom w:val="none" w:sz="0" w:space="0" w:color="auto"/>
        <w:right w:val="none" w:sz="0" w:space="0" w:color="auto"/>
      </w:divBdr>
    </w:div>
    <w:div w:id="168375603">
      <w:bodyDiv w:val="1"/>
      <w:marLeft w:val="0"/>
      <w:marRight w:val="0"/>
      <w:marTop w:val="0"/>
      <w:marBottom w:val="0"/>
      <w:divBdr>
        <w:top w:val="none" w:sz="0" w:space="0" w:color="auto"/>
        <w:left w:val="none" w:sz="0" w:space="0" w:color="auto"/>
        <w:bottom w:val="none" w:sz="0" w:space="0" w:color="auto"/>
        <w:right w:val="none" w:sz="0" w:space="0" w:color="auto"/>
      </w:divBdr>
    </w:div>
    <w:div w:id="168450831">
      <w:bodyDiv w:val="1"/>
      <w:marLeft w:val="0"/>
      <w:marRight w:val="0"/>
      <w:marTop w:val="0"/>
      <w:marBottom w:val="0"/>
      <w:divBdr>
        <w:top w:val="none" w:sz="0" w:space="0" w:color="auto"/>
        <w:left w:val="none" w:sz="0" w:space="0" w:color="auto"/>
        <w:bottom w:val="none" w:sz="0" w:space="0" w:color="auto"/>
        <w:right w:val="none" w:sz="0" w:space="0" w:color="auto"/>
      </w:divBdr>
    </w:div>
    <w:div w:id="168721654">
      <w:bodyDiv w:val="1"/>
      <w:marLeft w:val="0"/>
      <w:marRight w:val="0"/>
      <w:marTop w:val="0"/>
      <w:marBottom w:val="0"/>
      <w:divBdr>
        <w:top w:val="none" w:sz="0" w:space="0" w:color="auto"/>
        <w:left w:val="none" w:sz="0" w:space="0" w:color="auto"/>
        <w:bottom w:val="none" w:sz="0" w:space="0" w:color="auto"/>
        <w:right w:val="none" w:sz="0" w:space="0" w:color="auto"/>
      </w:divBdr>
    </w:div>
    <w:div w:id="168835455">
      <w:bodyDiv w:val="1"/>
      <w:marLeft w:val="0"/>
      <w:marRight w:val="0"/>
      <w:marTop w:val="0"/>
      <w:marBottom w:val="0"/>
      <w:divBdr>
        <w:top w:val="none" w:sz="0" w:space="0" w:color="auto"/>
        <w:left w:val="none" w:sz="0" w:space="0" w:color="auto"/>
        <w:bottom w:val="none" w:sz="0" w:space="0" w:color="auto"/>
        <w:right w:val="none" w:sz="0" w:space="0" w:color="auto"/>
      </w:divBdr>
    </w:div>
    <w:div w:id="168906753">
      <w:bodyDiv w:val="1"/>
      <w:marLeft w:val="0"/>
      <w:marRight w:val="0"/>
      <w:marTop w:val="0"/>
      <w:marBottom w:val="0"/>
      <w:divBdr>
        <w:top w:val="none" w:sz="0" w:space="0" w:color="auto"/>
        <w:left w:val="none" w:sz="0" w:space="0" w:color="auto"/>
        <w:bottom w:val="none" w:sz="0" w:space="0" w:color="auto"/>
        <w:right w:val="none" w:sz="0" w:space="0" w:color="auto"/>
      </w:divBdr>
    </w:div>
    <w:div w:id="168911255">
      <w:bodyDiv w:val="1"/>
      <w:marLeft w:val="0"/>
      <w:marRight w:val="0"/>
      <w:marTop w:val="0"/>
      <w:marBottom w:val="0"/>
      <w:divBdr>
        <w:top w:val="none" w:sz="0" w:space="0" w:color="auto"/>
        <w:left w:val="none" w:sz="0" w:space="0" w:color="auto"/>
        <w:bottom w:val="none" w:sz="0" w:space="0" w:color="auto"/>
        <w:right w:val="none" w:sz="0" w:space="0" w:color="auto"/>
      </w:divBdr>
    </w:div>
    <w:div w:id="169102070">
      <w:bodyDiv w:val="1"/>
      <w:marLeft w:val="0"/>
      <w:marRight w:val="0"/>
      <w:marTop w:val="0"/>
      <w:marBottom w:val="0"/>
      <w:divBdr>
        <w:top w:val="none" w:sz="0" w:space="0" w:color="auto"/>
        <w:left w:val="none" w:sz="0" w:space="0" w:color="auto"/>
        <w:bottom w:val="none" w:sz="0" w:space="0" w:color="auto"/>
        <w:right w:val="none" w:sz="0" w:space="0" w:color="auto"/>
      </w:divBdr>
    </w:div>
    <w:div w:id="169148997">
      <w:bodyDiv w:val="1"/>
      <w:marLeft w:val="0"/>
      <w:marRight w:val="0"/>
      <w:marTop w:val="0"/>
      <w:marBottom w:val="0"/>
      <w:divBdr>
        <w:top w:val="none" w:sz="0" w:space="0" w:color="auto"/>
        <w:left w:val="none" w:sz="0" w:space="0" w:color="auto"/>
        <w:bottom w:val="none" w:sz="0" w:space="0" w:color="auto"/>
        <w:right w:val="none" w:sz="0" w:space="0" w:color="auto"/>
      </w:divBdr>
    </w:div>
    <w:div w:id="169222125">
      <w:bodyDiv w:val="1"/>
      <w:marLeft w:val="0"/>
      <w:marRight w:val="0"/>
      <w:marTop w:val="0"/>
      <w:marBottom w:val="0"/>
      <w:divBdr>
        <w:top w:val="none" w:sz="0" w:space="0" w:color="auto"/>
        <w:left w:val="none" w:sz="0" w:space="0" w:color="auto"/>
        <w:bottom w:val="none" w:sz="0" w:space="0" w:color="auto"/>
        <w:right w:val="none" w:sz="0" w:space="0" w:color="auto"/>
      </w:divBdr>
    </w:div>
    <w:div w:id="169298257">
      <w:bodyDiv w:val="1"/>
      <w:marLeft w:val="0"/>
      <w:marRight w:val="0"/>
      <w:marTop w:val="0"/>
      <w:marBottom w:val="0"/>
      <w:divBdr>
        <w:top w:val="none" w:sz="0" w:space="0" w:color="auto"/>
        <w:left w:val="none" w:sz="0" w:space="0" w:color="auto"/>
        <w:bottom w:val="none" w:sz="0" w:space="0" w:color="auto"/>
        <w:right w:val="none" w:sz="0" w:space="0" w:color="auto"/>
      </w:divBdr>
    </w:div>
    <w:div w:id="169414698">
      <w:bodyDiv w:val="1"/>
      <w:marLeft w:val="0"/>
      <w:marRight w:val="0"/>
      <w:marTop w:val="0"/>
      <w:marBottom w:val="0"/>
      <w:divBdr>
        <w:top w:val="none" w:sz="0" w:space="0" w:color="auto"/>
        <w:left w:val="none" w:sz="0" w:space="0" w:color="auto"/>
        <w:bottom w:val="none" w:sz="0" w:space="0" w:color="auto"/>
        <w:right w:val="none" w:sz="0" w:space="0" w:color="auto"/>
      </w:divBdr>
    </w:div>
    <w:div w:id="169564337">
      <w:bodyDiv w:val="1"/>
      <w:marLeft w:val="0"/>
      <w:marRight w:val="0"/>
      <w:marTop w:val="0"/>
      <w:marBottom w:val="0"/>
      <w:divBdr>
        <w:top w:val="none" w:sz="0" w:space="0" w:color="auto"/>
        <w:left w:val="none" w:sz="0" w:space="0" w:color="auto"/>
        <w:bottom w:val="none" w:sz="0" w:space="0" w:color="auto"/>
        <w:right w:val="none" w:sz="0" w:space="0" w:color="auto"/>
      </w:divBdr>
    </w:div>
    <w:div w:id="169612574">
      <w:bodyDiv w:val="1"/>
      <w:marLeft w:val="0"/>
      <w:marRight w:val="0"/>
      <w:marTop w:val="0"/>
      <w:marBottom w:val="0"/>
      <w:divBdr>
        <w:top w:val="none" w:sz="0" w:space="0" w:color="auto"/>
        <w:left w:val="none" w:sz="0" w:space="0" w:color="auto"/>
        <w:bottom w:val="none" w:sz="0" w:space="0" w:color="auto"/>
        <w:right w:val="none" w:sz="0" w:space="0" w:color="auto"/>
      </w:divBdr>
    </w:div>
    <w:div w:id="169639092">
      <w:bodyDiv w:val="1"/>
      <w:marLeft w:val="0"/>
      <w:marRight w:val="0"/>
      <w:marTop w:val="0"/>
      <w:marBottom w:val="0"/>
      <w:divBdr>
        <w:top w:val="none" w:sz="0" w:space="0" w:color="auto"/>
        <w:left w:val="none" w:sz="0" w:space="0" w:color="auto"/>
        <w:bottom w:val="none" w:sz="0" w:space="0" w:color="auto"/>
        <w:right w:val="none" w:sz="0" w:space="0" w:color="auto"/>
      </w:divBdr>
    </w:div>
    <w:div w:id="169679421">
      <w:bodyDiv w:val="1"/>
      <w:marLeft w:val="0"/>
      <w:marRight w:val="0"/>
      <w:marTop w:val="0"/>
      <w:marBottom w:val="0"/>
      <w:divBdr>
        <w:top w:val="none" w:sz="0" w:space="0" w:color="auto"/>
        <w:left w:val="none" w:sz="0" w:space="0" w:color="auto"/>
        <w:bottom w:val="none" w:sz="0" w:space="0" w:color="auto"/>
        <w:right w:val="none" w:sz="0" w:space="0" w:color="auto"/>
      </w:divBdr>
    </w:div>
    <w:div w:id="169759553">
      <w:bodyDiv w:val="1"/>
      <w:marLeft w:val="0"/>
      <w:marRight w:val="0"/>
      <w:marTop w:val="0"/>
      <w:marBottom w:val="0"/>
      <w:divBdr>
        <w:top w:val="none" w:sz="0" w:space="0" w:color="auto"/>
        <w:left w:val="none" w:sz="0" w:space="0" w:color="auto"/>
        <w:bottom w:val="none" w:sz="0" w:space="0" w:color="auto"/>
        <w:right w:val="none" w:sz="0" w:space="0" w:color="auto"/>
      </w:divBdr>
    </w:div>
    <w:div w:id="169879832">
      <w:bodyDiv w:val="1"/>
      <w:marLeft w:val="0"/>
      <w:marRight w:val="0"/>
      <w:marTop w:val="0"/>
      <w:marBottom w:val="0"/>
      <w:divBdr>
        <w:top w:val="none" w:sz="0" w:space="0" w:color="auto"/>
        <w:left w:val="none" w:sz="0" w:space="0" w:color="auto"/>
        <w:bottom w:val="none" w:sz="0" w:space="0" w:color="auto"/>
        <w:right w:val="none" w:sz="0" w:space="0" w:color="auto"/>
      </w:divBdr>
    </w:div>
    <w:div w:id="170025984">
      <w:bodyDiv w:val="1"/>
      <w:marLeft w:val="0"/>
      <w:marRight w:val="0"/>
      <w:marTop w:val="0"/>
      <w:marBottom w:val="0"/>
      <w:divBdr>
        <w:top w:val="none" w:sz="0" w:space="0" w:color="auto"/>
        <w:left w:val="none" w:sz="0" w:space="0" w:color="auto"/>
        <w:bottom w:val="none" w:sz="0" w:space="0" w:color="auto"/>
        <w:right w:val="none" w:sz="0" w:space="0" w:color="auto"/>
      </w:divBdr>
    </w:div>
    <w:div w:id="170150037">
      <w:bodyDiv w:val="1"/>
      <w:marLeft w:val="0"/>
      <w:marRight w:val="0"/>
      <w:marTop w:val="0"/>
      <w:marBottom w:val="0"/>
      <w:divBdr>
        <w:top w:val="none" w:sz="0" w:space="0" w:color="auto"/>
        <w:left w:val="none" w:sz="0" w:space="0" w:color="auto"/>
        <w:bottom w:val="none" w:sz="0" w:space="0" w:color="auto"/>
        <w:right w:val="none" w:sz="0" w:space="0" w:color="auto"/>
      </w:divBdr>
    </w:div>
    <w:div w:id="170485322">
      <w:bodyDiv w:val="1"/>
      <w:marLeft w:val="0"/>
      <w:marRight w:val="0"/>
      <w:marTop w:val="0"/>
      <w:marBottom w:val="0"/>
      <w:divBdr>
        <w:top w:val="none" w:sz="0" w:space="0" w:color="auto"/>
        <w:left w:val="none" w:sz="0" w:space="0" w:color="auto"/>
        <w:bottom w:val="none" w:sz="0" w:space="0" w:color="auto"/>
        <w:right w:val="none" w:sz="0" w:space="0" w:color="auto"/>
      </w:divBdr>
    </w:div>
    <w:div w:id="170489331">
      <w:bodyDiv w:val="1"/>
      <w:marLeft w:val="0"/>
      <w:marRight w:val="0"/>
      <w:marTop w:val="0"/>
      <w:marBottom w:val="0"/>
      <w:divBdr>
        <w:top w:val="none" w:sz="0" w:space="0" w:color="auto"/>
        <w:left w:val="none" w:sz="0" w:space="0" w:color="auto"/>
        <w:bottom w:val="none" w:sz="0" w:space="0" w:color="auto"/>
        <w:right w:val="none" w:sz="0" w:space="0" w:color="auto"/>
      </w:divBdr>
    </w:div>
    <w:div w:id="170529953">
      <w:bodyDiv w:val="1"/>
      <w:marLeft w:val="0"/>
      <w:marRight w:val="0"/>
      <w:marTop w:val="0"/>
      <w:marBottom w:val="0"/>
      <w:divBdr>
        <w:top w:val="none" w:sz="0" w:space="0" w:color="auto"/>
        <w:left w:val="none" w:sz="0" w:space="0" w:color="auto"/>
        <w:bottom w:val="none" w:sz="0" w:space="0" w:color="auto"/>
        <w:right w:val="none" w:sz="0" w:space="0" w:color="auto"/>
      </w:divBdr>
    </w:div>
    <w:div w:id="170605179">
      <w:bodyDiv w:val="1"/>
      <w:marLeft w:val="0"/>
      <w:marRight w:val="0"/>
      <w:marTop w:val="0"/>
      <w:marBottom w:val="0"/>
      <w:divBdr>
        <w:top w:val="none" w:sz="0" w:space="0" w:color="auto"/>
        <w:left w:val="none" w:sz="0" w:space="0" w:color="auto"/>
        <w:bottom w:val="none" w:sz="0" w:space="0" w:color="auto"/>
        <w:right w:val="none" w:sz="0" w:space="0" w:color="auto"/>
      </w:divBdr>
    </w:div>
    <w:div w:id="170796967">
      <w:bodyDiv w:val="1"/>
      <w:marLeft w:val="0"/>
      <w:marRight w:val="0"/>
      <w:marTop w:val="0"/>
      <w:marBottom w:val="0"/>
      <w:divBdr>
        <w:top w:val="none" w:sz="0" w:space="0" w:color="auto"/>
        <w:left w:val="none" w:sz="0" w:space="0" w:color="auto"/>
        <w:bottom w:val="none" w:sz="0" w:space="0" w:color="auto"/>
        <w:right w:val="none" w:sz="0" w:space="0" w:color="auto"/>
      </w:divBdr>
    </w:div>
    <w:div w:id="170803790">
      <w:bodyDiv w:val="1"/>
      <w:marLeft w:val="0"/>
      <w:marRight w:val="0"/>
      <w:marTop w:val="0"/>
      <w:marBottom w:val="0"/>
      <w:divBdr>
        <w:top w:val="none" w:sz="0" w:space="0" w:color="auto"/>
        <w:left w:val="none" w:sz="0" w:space="0" w:color="auto"/>
        <w:bottom w:val="none" w:sz="0" w:space="0" w:color="auto"/>
        <w:right w:val="none" w:sz="0" w:space="0" w:color="auto"/>
      </w:divBdr>
    </w:div>
    <w:div w:id="170879052">
      <w:bodyDiv w:val="1"/>
      <w:marLeft w:val="0"/>
      <w:marRight w:val="0"/>
      <w:marTop w:val="0"/>
      <w:marBottom w:val="0"/>
      <w:divBdr>
        <w:top w:val="none" w:sz="0" w:space="0" w:color="auto"/>
        <w:left w:val="none" w:sz="0" w:space="0" w:color="auto"/>
        <w:bottom w:val="none" w:sz="0" w:space="0" w:color="auto"/>
        <w:right w:val="none" w:sz="0" w:space="0" w:color="auto"/>
      </w:divBdr>
    </w:div>
    <w:div w:id="170881147">
      <w:bodyDiv w:val="1"/>
      <w:marLeft w:val="0"/>
      <w:marRight w:val="0"/>
      <w:marTop w:val="0"/>
      <w:marBottom w:val="0"/>
      <w:divBdr>
        <w:top w:val="none" w:sz="0" w:space="0" w:color="auto"/>
        <w:left w:val="none" w:sz="0" w:space="0" w:color="auto"/>
        <w:bottom w:val="none" w:sz="0" w:space="0" w:color="auto"/>
        <w:right w:val="none" w:sz="0" w:space="0" w:color="auto"/>
      </w:divBdr>
    </w:div>
    <w:div w:id="171074000">
      <w:bodyDiv w:val="1"/>
      <w:marLeft w:val="0"/>
      <w:marRight w:val="0"/>
      <w:marTop w:val="0"/>
      <w:marBottom w:val="0"/>
      <w:divBdr>
        <w:top w:val="none" w:sz="0" w:space="0" w:color="auto"/>
        <w:left w:val="none" w:sz="0" w:space="0" w:color="auto"/>
        <w:bottom w:val="none" w:sz="0" w:space="0" w:color="auto"/>
        <w:right w:val="none" w:sz="0" w:space="0" w:color="auto"/>
      </w:divBdr>
    </w:div>
    <w:div w:id="171183885">
      <w:bodyDiv w:val="1"/>
      <w:marLeft w:val="0"/>
      <w:marRight w:val="0"/>
      <w:marTop w:val="0"/>
      <w:marBottom w:val="0"/>
      <w:divBdr>
        <w:top w:val="none" w:sz="0" w:space="0" w:color="auto"/>
        <w:left w:val="none" w:sz="0" w:space="0" w:color="auto"/>
        <w:bottom w:val="none" w:sz="0" w:space="0" w:color="auto"/>
        <w:right w:val="none" w:sz="0" w:space="0" w:color="auto"/>
      </w:divBdr>
    </w:div>
    <w:div w:id="171258850">
      <w:bodyDiv w:val="1"/>
      <w:marLeft w:val="0"/>
      <w:marRight w:val="0"/>
      <w:marTop w:val="0"/>
      <w:marBottom w:val="0"/>
      <w:divBdr>
        <w:top w:val="none" w:sz="0" w:space="0" w:color="auto"/>
        <w:left w:val="none" w:sz="0" w:space="0" w:color="auto"/>
        <w:bottom w:val="none" w:sz="0" w:space="0" w:color="auto"/>
        <w:right w:val="none" w:sz="0" w:space="0" w:color="auto"/>
      </w:divBdr>
    </w:div>
    <w:div w:id="171263875">
      <w:bodyDiv w:val="1"/>
      <w:marLeft w:val="0"/>
      <w:marRight w:val="0"/>
      <w:marTop w:val="0"/>
      <w:marBottom w:val="0"/>
      <w:divBdr>
        <w:top w:val="none" w:sz="0" w:space="0" w:color="auto"/>
        <w:left w:val="none" w:sz="0" w:space="0" w:color="auto"/>
        <w:bottom w:val="none" w:sz="0" w:space="0" w:color="auto"/>
        <w:right w:val="none" w:sz="0" w:space="0" w:color="auto"/>
      </w:divBdr>
    </w:div>
    <w:div w:id="171459818">
      <w:bodyDiv w:val="1"/>
      <w:marLeft w:val="0"/>
      <w:marRight w:val="0"/>
      <w:marTop w:val="0"/>
      <w:marBottom w:val="0"/>
      <w:divBdr>
        <w:top w:val="none" w:sz="0" w:space="0" w:color="auto"/>
        <w:left w:val="none" w:sz="0" w:space="0" w:color="auto"/>
        <w:bottom w:val="none" w:sz="0" w:space="0" w:color="auto"/>
        <w:right w:val="none" w:sz="0" w:space="0" w:color="auto"/>
      </w:divBdr>
    </w:div>
    <w:div w:id="171535857">
      <w:bodyDiv w:val="1"/>
      <w:marLeft w:val="0"/>
      <w:marRight w:val="0"/>
      <w:marTop w:val="0"/>
      <w:marBottom w:val="0"/>
      <w:divBdr>
        <w:top w:val="none" w:sz="0" w:space="0" w:color="auto"/>
        <w:left w:val="none" w:sz="0" w:space="0" w:color="auto"/>
        <w:bottom w:val="none" w:sz="0" w:space="0" w:color="auto"/>
        <w:right w:val="none" w:sz="0" w:space="0" w:color="auto"/>
      </w:divBdr>
    </w:div>
    <w:div w:id="171535961">
      <w:bodyDiv w:val="1"/>
      <w:marLeft w:val="0"/>
      <w:marRight w:val="0"/>
      <w:marTop w:val="0"/>
      <w:marBottom w:val="0"/>
      <w:divBdr>
        <w:top w:val="none" w:sz="0" w:space="0" w:color="auto"/>
        <w:left w:val="none" w:sz="0" w:space="0" w:color="auto"/>
        <w:bottom w:val="none" w:sz="0" w:space="0" w:color="auto"/>
        <w:right w:val="none" w:sz="0" w:space="0" w:color="auto"/>
      </w:divBdr>
    </w:div>
    <w:div w:id="171645459">
      <w:bodyDiv w:val="1"/>
      <w:marLeft w:val="0"/>
      <w:marRight w:val="0"/>
      <w:marTop w:val="0"/>
      <w:marBottom w:val="0"/>
      <w:divBdr>
        <w:top w:val="none" w:sz="0" w:space="0" w:color="auto"/>
        <w:left w:val="none" w:sz="0" w:space="0" w:color="auto"/>
        <w:bottom w:val="none" w:sz="0" w:space="0" w:color="auto"/>
        <w:right w:val="none" w:sz="0" w:space="0" w:color="auto"/>
      </w:divBdr>
    </w:div>
    <w:div w:id="171916801">
      <w:bodyDiv w:val="1"/>
      <w:marLeft w:val="0"/>
      <w:marRight w:val="0"/>
      <w:marTop w:val="0"/>
      <w:marBottom w:val="0"/>
      <w:divBdr>
        <w:top w:val="none" w:sz="0" w:space="0" w:color="auto"/>
        <w:left w:val="none" w:sz="0" w:space="0" w:color="auto"/>
        <w:bottom w:val="none" w:sz="0" w:space="0" w:color="auto"/>
        <w:right w:val="none" w:sz="0" w:space="0" w:color="auto"/>
      </w:divBdr>
    </w:div>
    <w:div w:id="171919666">
      <w:bodyDiv w:val="1"/>
      <w:marLeft w:val="0"/>
      <w:marRight w:val="0"/>
      <w:marTop w:val="0"/>
      <w:marBottom w:val="0"/>
      <w:divBdr>
        <w:top w:val="none" w:sz="0" w:space="0" w:color="auto"/>
        <w:left w:val="none" w:sz="0" w:space="0" w:color="auto"/>
        <w:bottom w:val="none" w:sz="0" w:space="0" w:color="auto"/>
        <w:right w:val="none" w:sz="0" w:space="0" w:color="auto"/>
      </w:divBdr>
    </w:div>
    <w:div w:id="171992559">
      <w:bodyDiv w:val="1"/>
      <w:marLeft w:val="0"/>
      <w:marRight w:val="0"/>
      <w:marTop w:val="0"/>
      <w:marBottom w:val="0"/>
      <w:divBdr>
        <w:top w:val="none" w:sz="0" w:space="0" w:color="auto"/>
        <w:left w:val="none" w:sz="0" w:space="0" w:color="auto"/>
        <w:bottom w:val="none" w:sz="0" w:space="0" w:color="auto"/>
        <w:right w:val="none" w:sz="0" w:space="0" w:color="auto"/>
      </w:divBdr>
    </w:div>
    <w:div w:id="172037159">
      <w:bodyDiv w:val="1"/>
      <w:marLeft w:val="0"/>
      <w:marRight w:val="0"/>
      <w:marTop w:val="0"/>
      <w:marBottom w:val="0"/>
      <w:divBdr>
        <w:top w:val="none" w:sz="0" w:space="0" w:color="auto"/>
        <w:left w:val="none" w:sz="0" w:space="0" w:color="auto"/>
        <w:bottom w:val="none" w:sz="0" w:space="0" w:color="auto"/>
        <w:right w:val="none" w:sz="0" w:space="0" w:color="auto"/>
      </w:divBdr>
    </w:div>
    <w:div w:id="172301167">
      <w:bodyDiv w:val="1"/>
      <w:marLeft w:val="0"/>
      <w:marRight w:val="0"/>
      <w:marTop w:val="0"/>
      <w:marBottom w:val="0"/>
      <w:divBdr>
        <w:top w:val="none" w:sz="0" w:space="0" w:color="auto"/>
        <w:left w:val="none" w:sz="0" w:space="0" w:color="auto"/>
        <w:bottom w:val="none" w:sz="0" w:space="0" w:color="auto"/>
        <w:right w:val="none" w:sz="0" w:space="0" w:color="auto"/>
      </w:divBdr>
    </w:div>
    <w:div w:id="172376851">
      <w:bodyDiv w:val="1"/>
      <w:marLeft w:val="0"/>
      <w:marRight w:val="0"/>
      <w:marTop w:val="0"/>
      <w:marBottom w:val="0"/>
      <w:divBdr>
        <w:top w:val="none" w:sz="0" w:space="0" w:color="auto"/>
        <w:left w:val="none" w:sz="0" w:space="0" w:color="auto"/>
        <w:bottom w:val="none" w:sz="0" w:space="0" w:color="auto"/>
        <w:right w:val="none" w:sz="0" w:space="0" w:color="auto"/>
      </w:divBdr>
    </w:div>
    <w:div w:id="172385170">
      <w:bodyDiv w:val="1"/>
      <w:marLeft w:val="0"/>
      <w:marRight w:val="0"/>
      <w:marTop w:val="0"/>
      <w:marBottom w:val="0"/>
      <w:divBdr>
        <w:top w:val="none" w:sz="0" w:space="0" w:color="auto"/>
        <w:left w:val="none" w:sz="0" w:space="0" w:color="auto"/>
        <w:bottom w:val="none" w:sz="0" w:space="0" w:color="auto"/>
        <w:right w:val="none" w:sz="0" w:space="0" w:color="auto"/>
      </w:divBdr>
    </w:div>
    <w:div w:id="172493521">
      <w:bodyDiv w:val="1"/>
      <w:marLeft w:val="0"/>
      <w:marRight w:val="0"/>
      <w:marTop w:val="0"/>
      <w:marBottom w:val="0"/>
      <w:divBdr>
        <w:top w:val="none" w:sz="0" w:space="0" w:color="auto"/>
        <w:left w:val="none" w:sz="0" w:space="0" w:color="auto"/>
        <w:bottom w:val="none" w:sz="0" w:space="0" w:color="auto"/>
        <w:right w:val="none" w:sz="0" w:space="0" w:color="auto"/>
      </w:divBdr>
    </w:div>
    <w:div w:id="172494434">
      <w:bodyDiv w:val="1"/>
      <w:marLeft w:val="0"/>
      <w:marRight w:val="0"/>
      <w:marTop w:val="0"/>
      <w:marBottom w:val="0"/>
      <w:divBdr>
        <w:top w:val="none" w:sz="0" w:space="0" w:color="auto"/>
        <w:left w:val="none" w:sz="0" w:space="0" w:color="auto"/>
        <w:bottom w:val="none" w:sz="0" w:space="0" w:color="auto"/>
        <w:right w:val="none" w:sz="0" w:space="0" w:color="auto"/>
      </w:divBdr>
    </w:div>
    <w:div w:id="172571543">
      <w:bodyDiv w:val="1"/>
      <w:marLeft w:val="0"/>
      <w:marRight w:val="0"/>
      <w:marTop w:val="0"/>
      <w:marBottom w:val="0"/>
      <w:divBdr>
        <w:top w:val="none" w:sz="0" w:space="0" w:color="auto"/>
        <w:left w:val="none" w:sz="0" w:space="0" w:color="auto"/>
        <w:bottom w:val="none" w:sz="0" w:space="0" w:color="auto"/>
        <w:right w:val="none" w:sz="0" w:space="0" w:color="auto"/>
      </w:divBdr>
    </w:div>
    <w:div w:id="172689776">
      <w:bodyDiv w:val="1"/>
      <w:marLeft w:val="0"/>
      <w:marRight w:val="0"/>
      <w:marTop w:val="0"/>
      <w:marBottom w:val="0"/>
      <w:divBdr>
        <w:top w:val="none" w:sz="0" w:space="0" w:color="auto"/>
        <w:left w:val="none" w:sz="0" w:space="0" w:color="auto"/>
        <w:bottom w:val="none" w:sz="0" w:space="0" w:color="auto"/>
        <w:right w:val="none" w:sz="0" w:space="0" w:color="auto"/>
      </w:divBdr>
    </w:div>
    <w:div w:id="172888697">
      <w:bodyDiv w:val="1"/>
      <w:marLeft w:val="0"/>
      <w:marRight w:val="0"/>
      <w:marTop w:val="0"/>
      <w:marBottom w:val="0"/>
      <w:divBdr>
        <w:top w:val="none" w:sz="0" w:space="0" w:color="auto"/>
        <w:left w:val="none" w:sz="0" w:space="0" w:color="auto"/>
        <w:bottom w:val="none" w:sz="0" w:space="0" w:color="auto"/>
        <w:right w:val="none" w:sz="0" w:space="0" w:color="auto"/>
      </w:divBdr>
    </w:div>
    <w:div w:id="173346834">
      <w:bodyDiv w:val="1"/>
      <w:marLeft w:val="0"/>
      <w:marRight w:val="0"/>
      <w:marTop w:val="0"/>
      <w:marBottom w:val="0"/>
      <w:divBdr>
        <w:top w:val="none" w:sz="0" w:space="0" w:color="auto"/>
        <w:left w:val="none" w:sz="0" w:space="0" w:color="auto"/>
        <w:bottom w:val="none" w:sz="0" w:space="0" w:color="auto"/>
        <w:right w:val="none" w:sz="0" w:space="0" w:color="auto"/>
      </w:divBdr>
    </w:div>
    <w:div w:id="173347913">
      <w:bodyDiv w:val="1"/>
      <w:marLeft w:val="0"/>
      <w:marRight w:val="0"/>
      <w:marTop w:val="0"/>
      <w:marBottom w:val="0"/>
      <w:divBdr>
        <w:top w:val="none" w:sz="0" w:space="0" w:color="auto"/>
        <w:left w:val="none" w:sz="0" w:space="0" w:color="auto"/>
        <w:bottom w:val="none" w:sz="0" w:space="0" w:color="auto"/>
        <w:right w:val="none" w:sz="0" w:space="0" w:color="auto"/>
      </w:divBdr>
    </w:div>
    <w:div w:id="173495525">
      <w:bodyDiv w:val="1"/>
      <w:marLeft w:val="0"/>
      <w:marRight w:val="0"/>
      <w:marTop w:val="0"/>
      <w:marBottom w:val="0"/>
      <w:divBdr>
        <w:top w:val="none" w:sz="0" w:space="0" w:color="auto"/>
        <w:left w:val="none" w:sz="0" w:space="0" w:color="auto"/>
        <w:bottom w:val="none" w:sz="0" w:space="0" w:color="auto"/>
        <w:right w:val="none" w:sz="0" w:space="0" w:color="auto"/>
      </w:divBdr>
    </w:div>
    <w:div w:id="173544319">
      <w:bodyDiv w:val="1"/>
      <w:marLeft w:val="0"/>
      <w:marRight w:val="0"/>
      <w:marTop w:val="0"/>
      <w:marBottom w:val="0"/>
      <w:divBdr>
        <w:top w:val="none" w:sz="0" w:space="0" w:color="auto"/>
        <w:left w:val="none" w:sz="0" w:space="0" w:color="auto"/>
        <w:bottom w:val="none" w:sz="0" w:space="0" w:color="auto"/>
        <w:right w:val="none" w:sz="0" w:space="0" w:color="auto"/>
      </w:divBdr>
    </w:div>
    <w:div w:id="173691883">
      <w:bodyDiv w:val="1"/>
      <w:marLeft w:val="0"/>
      <w:marRight w:val="0"/>
      <w:marTop w:val="0"/>
      <w:marBottom w:val="0"/>
      <w:divBdr>
        <w:top w:val="none" w:sz="0" w:space="0" w:color="auto"/>
        <w:left w:val="none" w:sz="0" w:space="0" w:color="auto"/>
        <w:bottom w:val="none" w:sz="0" w:space="0" w:color="auto"/>
        <w:right w:val="none" w:sz="0" w:space="0" w:color="auto"/>
      </w:divBdr>
    </w:div>
    <w:div w:id="173886470">
      <w:bodyDiv w:val="1"/>
      <w:marLeft w:val="0"/>
      <w:marRight w:val="0"/>
      <w:marTop w:val="0"/>
      <w:marBottom w:val="0"/>
      <w:divBdr>
        <w:top w:val="none" w:sz="0" w:space="0" w:color="auto"/>
        <w:left w:val="none" w:sz="0" w:space="0" w:color="auto"/>
        <w:bottom w:val="none" w:sz="0" w:space="0" w:color="auto"/>
        <w:right w:val="none" w:sz="0" w:space="0" w:color="auto"/>
      </w:divBdr>
    </w:div>
    <w:div w:id="173959296">
      <w:bodyDiv w:val="1"/>
      <w:marLeft w:val="0"/>
      <w:marRight w:val="0"/>
      <w:marTop w:val="0"/>
      <w:marBottom w:val="0"/>
      <w:divBdr>
        <w:top w:val="none" w:sz="0" w:space="0" w:color="auto"/>
        <w:left w:val="none" w:sz="0" w:space="0" w:color="auto"/>
        <w:bottom w:val="none" w:sz="0" w:space="0" w:color="auto"/>
        <w:right w:val="none" w:sz="0" w:space="0" w:color="auto"/>
      </w:divBdr>
    </w:div>
    <w:div w:id="174073339">
      <w:bodyDiv w:val="1"/>
      <w:marLeft w:val="0"/>
      <w:marRight w:val="0"/>
      <w:marTop w:val="0"/>
      <w:marBottom w:val="0"/>
      <w:divBdr>
        <w:top w:val="none" w:sz="0" w:space="0" w:color="auto"/>
        <w:left w:val="none" w:sz="0" w:space="0" w:color="auto"/>
        <w:bottom w:val="none" w:sz="0" w:space="0" w:color="auto"/>
        <w:right w:val="none" w:sz="0" w:space="0" w:color="auto"/>
      </w:divBdr>
    </w:div>
    <w:div w:id="174154165">
      <w:bodyDiv w:val="1"/>
      <w:marLeft w:val="0"/>
      <w:marRight w:val="0"/>
      <w:marTop w:val="0"/>
      <w:marBottom w:val="0"/>
      <w:divBdr>
        <w:top w:val="none" w:sz="0" w:space="0" w:color="auto"/>
        <w:left w:val="none" w:sz="0" w:space="0" w:color="auto"/>
        <w:bottom w:val="none" w:sz="0" w:space="0" w:color="auto"/>
        <w:right w:val="none" w:sz="0" w:space="0" w:color="auto"/>
      </w:divBdr>
    </w:div>
    <w:div w:id="174421687">
      <w:bodyDiv w:val="1"/>
      <w:marLeft w:val="0"/>
      <w:marRight w:val="0"/>
      <w:marTop w:val="0"/>
      <w:marBottom w:val="0"/>
      <w:divBdr>
        <w:top w:val="none" w:sz="0" w:space="0" w:color="auto"/>
        <w:left w:val="none" w:sz="0" w:space="0" w:color="auto"/>
        <w:bottom w:val="none" w:sz="0" w:space="0" w:color="auto"/>
        <w:right w:val="none" w:sz="0" w:space="0" w:color="auto"/>
      </w:divBdr>
    </w:div>
    <w:div w:id="174617375">
      <w:bodyDiv w:val="1"/>
      <w:marLeft w:val="0"/>
      <w:marRight w:val="0"/>
      <w:marTop w:val="0"/>
      <w:marBottom w:val="0"/>
      <w:divBdr>
        <w:top w:val="none" w:sz="0" w:space="0" w:color="auto"/>
        <w:left w:val="none" w:sz="0" w:space="0" w:color="auto"/>
        <w:bottom w:val="none" w:sz="0" w:space="0" w:color="auto"/>
        <w:right w:val="none" w:sz="0" w:space="0" w:color="auto"/>
      </w:divBdr>
    </w:div>
    <w:div w:id="174730086">
      <w:bodyDiv w:val="1"/>
      <w:marLeft w:val="0"/>
      <w:marRight w:val="0"/>
      <w:marTop w:val="0"/>
      <w:marBottom w:val="0"/>
      <w:divBdr>
        <w:top w:val="none" w:sz="0" w:space="0" w:color="auto"/>
        <w:left w:val="none" w:sz="0" w:space="0" w:color="auto"/>
        <w:bottom w:val="none" w:sz="0" w:space="0" w:color="auto"/>
        <w:right w:val="none" w:sz="0" w:space="0" w:color="auto"/>
      </w:divBdr>
    </w:div>
    <w:div w:id="174730201">
      <w:bodyDiv w:val="1"/>
      <w:marLeft w:val="0"/>
      <w:marRight w:val="0"/>
      <w:marTop w:val="0"/>
      <w:marBottom w:val="0"/>
      <w:divBdr>
        <w:top w:val="none" w:sz="0" w:space="0" w:color="auto"/>
        <w:left w:val="none" w:sz="0" w:space="0" w:color="auto"/>
        <w:bottom w:val="none" w:sz="0" w:space="0" w:color="auto"/>
        <w:right w:val="none" w:sz="0" w:space="0" w:color="auto"/>
      </w:divBdr>
    </w:div>
    <w:div w:id="174806143">
      <w:bodyDiv w:val="1"/>
      <w:marLeft w:val="0"/>
      <w:marRight w:val="0"/>
      <w:marTop w:val="0"/>
      <w:marBottom w:val="0"/>
      <w:divBdr>
        <w:top w:val="none" w:sz="0" w:space="0" w:color="auto"/>
        <w:left w:val="none" w:sz="0" w:space="0" w:color="auto"/>
        <w:bottom w:val="none" w:sz="0" w:space="0" w:color="auto"/>
        <w:right w:val="none" w:sz="0" w:space="0" w:color="auto"/>
      </w:divBdr>
    </w:div>
    <w:div w:id="174921573">
      <w:bodyDiv w:val="1"/>
      <w:marLeft w:val="0"/>
      <w:marRight w:val="0"/>
      <w:marTop w:val="0"/>
      <w:marBottom w:val="0"/>
      <w:divBdr>
        <w:top w:val="none" w:sz="0" w:space="0" w:color="auto"/>
        <w:left w:val="none" w:sz="0" w:space="0" w:color="auto"/>
        <w:bottom w:val="none" w:sz="0" w:space="0" w:color="auto"/>
        <w:right w:val="none" w:sz="0" w:space="0" w:color="auto"/>
      </w:divBdr>
    </w:div>
    <w:div w:id="174928272">
      <w:bodyDiv w:val="1"/>
      <w:marLeft w:val="0"/>
      <w:marRight w:val="0"/>
      <w:marTop w:val="0"/>
      <w:marBottom w:val="0"/>
      <w:divBdr>
        <w:top w:val="none" w:sz="0" w:space="0" w:color="auto"/>
        <w:left w:val="none" w:sz="0" w:space="0" w:color="auto"/>
        <w:bottom w:val="none" w:sz="0" w:space="0" w:color="auto"/>
        <w:right w:val="none" w:sz="0" w:space="0" w:color="auto"/>
      </w:divBdr>
    </w:div>
    <w:div w:id="174999934">
      <w:bodyDiv w:val="1"/>
      <w:marLeft w:val="0"/>
      <w:marRight w:val="0"/>
      <w:marTop w:val="0"/>
      <w:marBottom w:val="0"/>
      <w:divBdr>
        <w:top w:val="none" w:sz="0" w:space="0" w:color="auto"/>
        <w:left w:val="none" w:sz="0" w:space="0" w:color="auto"/>
        <w:bottom w:val="none" w:sz="0" w:space="0" w:color="auto"/>
        <w:right w:val="none" w:sz="0" w:space="0" w:color="auto"/>
      </w:divBdr>
    </w:div>
    <w:div w:id="175001710">
      <w:bodyDiv w:val="1"/>
      <w:marLeft w:val="0"/>
      <w:marRight w:val="0"/>
      <w:marTop w:val="0"/>
      <w:marBottom w:val="0"/>
      <w:divBdr>
        <w:top w:val="none" w:sz="0" w:space="0" w:color="auto"/>
        <w:left w:val="none" w:sz="0" w:space="0" w:color="auto"/>
        <w:bottom w:val="none" w:sz="0" w:space="0" w:color="auto"/>
        <w:right w:val="none" w:sz="0" w:space="0" w:color="auto"/>
      </w:divBdr>
    </w:div>
    <w:div w:id="175122193">
      <w:bodyDiv w:val="1"/>
      <w:marLeft w:val="0"/>
      <w:marRight w:val="0"/>
      <w:marTop w:val="0"/>
      <w:marBottom w:val="0"/>
      <w:divBdr>
        <w:top w:val="none" w:sz="0" w:space="0" w:color="auto"/>
        <w:left w:val="none" w:sz="0" w:space="0" w:color="auto"/>
        <w:bottom w:val="none" w:sz="0" w:space="0" w:color="auto"/>
        <w:right w:val="none" w:sz="0" w:space="0" w:color="auto"/>
      </w:divBdr>
    </w:div>
    <w:div w:id="175274015">
      <w:bodyDiv w:val="1"/>
      <w:marLeft w:val="0"/>
      <w:marRight w:val="0"/>
      <w:marTop w:val="0"/>
      <w:marBottom w:val="0"/>
      <w:divBdr>
        <w:top w:val="none" w:sz="0" w:space="0" w:color="auto"/>
        <w:left w:val="none" w:sz="0" w:space="0" w:color="auto"/>
        <w:bottom w:val="none" w:sz="0" w:space="0" w:color="auto"/>
        <w:right w:val="none" w:sz="0" w:space="0" w:color="auto"/>
      </w:divBdr>
    </w:div>
    <w:div w:id="175311650">
      <w:bodyDiv w:val="1"/>
      <w:marLeft w:val="0"/>
      <w:marRight w:val="0"/>
      <w:marTop w:val="0"/>
      <w:marBottom w:val="0"/>
      <w:divBdr>
        <w:top w:val="none" w:sz="0" w:space="0" w:color="auto"/>
        <w:left w:val="none" w:sz="0" w:space="0" w:color="auto"/>
        <w:bottom w:val="none" w:sz="0" w:space="0" w:color="auto"/>
        <w:right w:val="none" w:sz="0" w:space="0" w:color="auto"/>
      </w:divBdr>
    </w:div>
    <w:div w:id="175315022">
      <w:bodyDiv w:val="1"/>
      <w:marLeft w:val="0"/>
      <w:marRight w:val="0"/>
      <w:marTop w:val="0"/>
      <w:marBottom w:val="0"/>
      <w:divBdr>
        <w:top w:val="none" w:sz="0" w:space="0" w:color="auto"/>
        <w:left w:val="none" w:sz="0" w:space="0" w:color="auto"/>
        <w:bottom w:val="none" w:sz="0" w:space="0" w:color="auto"/>
        <w:right w:val="none" w:sz="0" w:space="0" w:color="auto"/>
      </w:divBdr>
    </w:div>
    <w:div w:id="175316768">
      <w:bodyDiv w:val="1"/>
      <w:marLeft w:val="0"/>
      <w:marRight w:val="0"/>
      <w:marTop w:val="0"/>
      <w:marBottom w:val="0"/>
      <w:divBdr>
        <w:top w:val="none" w:sz="0" w:space="0" w:color="auto"/>
        <w:left w:val="none" w:sz="0" w:space="0" w:color="auto"/>
        <w:bottom w:val="none" w:sz="0" w:space="0" w:color="auto"/>
        <w:right w:val="none" w:sz="0" w:space="0" w:color="auto"/>
      </w:divBdr>
    </w:div>
    <w:div w:id="175385614">
      <w:bodyDiv w:val="1"/>
      <w:marLeft w:val="0"/>
      <w:marRight w:val="0"/>
      <w:marTop w:val="0"/>
      <w:marBottom w:val="0"/>
      <w:divBdr>
        <w:top w:val="none" w:sz="0" w:space="0" w:color="auto"/>
        <w:left w:val="none" w:sz="0" w:space="0" w:color="auto"/>
        <w:bottom w:val="none" w:sz="0" w:space="0" w:color="auto"/>
        <w:right w:val="none" w:sz="0" w:space="0" w:color="auto"/>
      </w:divBdr>
    </w:div>
    <w:div w:id="175389331">
      <w:bodyDiv w:val="1"/>
      <w:marLeft w:val="0"/>
      <w:marRight w:val="0"/>
      <w:marTop w:val="0"/>
      <w:marBottom w:val="0"/>
      <w:divBdr>
        <w:top w:val="none" w:sz="0" w:space="0" w:color="auto"/>
        <w:left w:val="none" w:sz="0" w:space="0" w:color="auto"/>
        <w:bottom w:val="none" w:sz="0" w:space="0" w:color="auto"/>
        <w:right w:val="none" w:sz="0" w:space="0" w:color="auto"/>
      </w:divBdr>
    </w:div>
    <w:div w:id="175536044">
      <w:bodyDiv w:val="1"/>
      <w:marLeft w:val="0"/>
      <w:marRight w:val="0"/>
      <w:marTop w:val="0"/>
      <w:marBottom w:val="0"/>
      <w:divBdr>
        <w:top w:val="none" w:sz="0" w:space="0" w:color="auto"/>
        <w:left w:val="none" w:sz="0" w:space="0" w:color="auto"/>
        <w:bottom w:val="none" w:sz="0" w:space="0" w:color="auto"/>
        <w:right w:val="none" w:sz="0" w:space="0" w:color="auto"/>
      </w:divBdr>
    </w:div>
    <w:div w:id="175579048">
      <w:bodyDiv w:val="1"/>
      <w:marLeft w:val="0"/>
      <w:marRight w:val="0"/>
      <w:marTop w:val="0"/>
      <w:marBottom w:val="0"/>
      <w:divBdr>
        <w:top w:val="none" w:sz="0" w:space="0" w:color="auto"/>
        <w:left w:val="none" w:sz="0" w:space="0" w:color="auto"/>
        <w:bottom w:val="none" w:sz="0" w:space="0" w:color="auto"/>
        <w:right w:val="none" w:sz="0" w:space="0" w:color="auto"/>
      </w:divBdr>
    </w:div>
    <w:div w:id="175773104">
      <w:bodyDiv w:val="1"/>
      <w:marLeft w:val="0"/>
      <w:marRight w:val="0"/>
      <w:marTop w:val="0"/>
      <w:marBottom w:val="0"/>
      <w:divBdr>
        <w:top w:val="none" w:sz="0" w:space="0" w:color="auto"/>
        <w:left w:val="none" w:sz="0" w:space="0" w:color="auto"/>
        <w:bottom w:val="none" w:sz="0" w:space="0" w:color="auto"/>
        <w:right w:val="none" w:sz="0" w:space="0" w:color="auto"/>
      </w:divBdr>
    </w:div>
    <w:div w:id="175850745">
      <w:bodyDiv w:val="1"/>
      <w:marLeft w:val="0"/>
      <w:marRight w:val="0"/>
      <w:marTop w:val="0"/>
      <w:marBottom w:val="0"/>
      <w:divBdr>
        <w:top w:val="none" w:sz="0" w:space="0" w:color="auto"/>
        <w:left w:val="none" w:sz="0" w:space="0" w:color="auto"/>
        <w:bottom w:val="none" w:sz="0" w:space="0" w:color="auto"/>
        <w:right w:val="none" w:sz="0" w:space="0" w:color="auto"/>
      </w:divBdr>
    </w:div>
    <w:div w:id="175922609">
      <w:bodyDiv w:val="1"/>
      <w:marLeft w:val="0"/>
      <w:marRight w:val="0"/>
      <w:marTop w:val="0"/>
      <w:marBottom w:val="0"/>
      <w:divBdr>
        <w:top w:val="none" w:sz="0" w:space="0" w:color="auto"/>
        <w:left w:val="none" w:sz="0" w:space="0" w:color="auto"/>
        <w:bottom w:val="none" w:sz="0" w:space="0" w:color="auto"/>
        <w:right w:val="none" w:sz="0" w:space="0" w:color="auto"/>
      </w:divBdr>
    </w:div>
    <w:div w:id="175969060">
      <w:bodyDiv w:val="1"/>
      <w:marLeft w:val="0"/>
      <w:marRight w:val="0"/>
      <w:marTop w:val="0"/>
      <w:marBottom w:val="0"/>
      <w:divBdr>
        <w:top w:val="none" w:sz="0" w:space="0" w:color="auto"/>
        <w:left w:val="none" w:sz="0" w:space="0" w:color="auto"/>
        <w:bottom w:val="none" w:sz="0" w:space="0" w:color="auto"/>
        <w:right w:val="none" w:sz="0" w:space="0" w:color="auto"/>
      </w:divBdr>
    </w:div>
    <w:div w:id="176312835">
      <w:bodyDiv w:val="1"/>
      <w:marLeft w:val="0"/>
      <w:marRight w:val="0"/>
      <w:marTop w:val="0"/>
      <w:marBottom w:val="0"/>
      <w:divBdr>
        <w:top w:val="none" w:sz="0" w:space="0" w:color="auto"/>
        <w:left w:val="none" w:sz="0" w:space="0" w:color="auto"/>
        <w:bottom w:val="none" w:sz="0" w:space="0" w:color="auto"/>
        <w:right w:val="none" w:sz="0" w:space="0" w:color="auto"/>
      </w:divBdr>
    </w:div>
    <w:div w:id="176316833">
      <w:bodyDiv w:val="1"/>
      <w:marLeft w:val="0"/>
      <w:marRight w:val="0"/>
      <w:marTop w:val="0"/>
      <w:marBottom w:val="0"/>
      <w:divBdr>
        <w:top w:val="none" w:sz="0" w:space="0" w:color="auto"/>
        <w:left w:val="none" w:sz="0" w:space="0" w:color="auto"/>
        <w:bottom w:val="none" w:sz="0" w:space="0" w:color="auto"/>
        <w:right w:val="none" w:sz="0" w:space="0" w:color="auto"/>
      </w:divBdr>
    </w:div>
    <w:div w:id="176624178">
      <w:bodyDiv w:val="1"/>
      <w:marLeft w:val="0"/>
      <w:marRight w:val="0"/>
      <w:marTop w:val="0"/>
      <w:marBottom w:val="0"/>
      <w:divBdr>
        <w:top w:val="none" w:sz="0" w:space="0" w:color="auto"/>
        <w:left w:val="none" w:sz="0" w:space="0" w:color="auto"/>
        <w:bottom w:val="none" w:sz="0" w:space="0" w:color="auto"/>
        <w:right w:val="none" w:sz="0" w:space="0" w:color="auto"/>
      </w:divBdr>
    </w:div>
    <w:div w:id="176772312">
      <w:bodyDiv w:val="1"/>
      <w:marLeft w:val="0"/>
      <w:marRight w:val="0"/>
      <w:marTop w:val="0"/>
      <w:marBottom w:val="0"/>
      <w:divBdr>
        <w:top w:val="none" w:sz="0" w:space="0" w:color="auto"/>
        <w:left w:val="none" w:sz="0" w:space="0" w:color="auto"/>
        <w:bottom w:val="none" w:sz="0" w:space="0" w:color="auto"/>
        <w:right w:val="none" w:sz="0" w:space="0" w:color="auto"/>
      </w:divBdr>
    </w:div>
    <w:div w:id="176963107">
      <w:bodyDiv w:val="1"/>
      <w:marLeft w:val="0"/>
      <w:marRight w:val="0"/>
      <w:marTop w:val="0"/>
      <w:marBottom w:val="0"/>
      <w:divBdr>
        <w:top w:val="none" w:sz="0" w:space="0" w:color="auto"/>
        <w:left w:val="none" w:sz="0" w:space="0" w:color="auto"/>
        <w:bottom w:val="none" w:sz="0" w:space="0" w:color="auto"/>
        <w:right w:val="none" w:sz="0" w:space="0" w:color="auto"/>
      </w:divBdr>
    </w:div>
    <w:div w:id="176966261">
      <w:bodyDiv w:val="1"/>
      <w:marLeft w:val="0"/>
      <w:marRight w:val="0"/>
      <w:marTop w:val="0"/>
      <w:marBottom w:val="0"/>
      <w:divBdr>
        <w:top w:val="none" w:sz="0" w:space="0" w:color="auto"/>
        <w:left w:val="none" w:sz="0" w:space="0" w:color="auto"/>
        <w:bottom w:val="none" w:sz="0" w:space="0" w:color="auto"/>
        <w:right w:val="none" w:sz="0" w:space="0" w:color="auto"/>
      </w:divBdr>
    </w:div>
    <w:div w:id="177089647">
      <w:bodyDiv w:val="1"/>
      <w:marLeft w:val="0"/>
      <w:marRight w:val="0"/>
      <w:marTop w:val="0"/>
      <w:marBottom w:val="0"/>
      <w:divBdr>
        <w:top w:val="none" w:sz="0" w:space="0" w:color="auto"/>
        <w:left w:val="none" w:sz="0" w:space="0" w:color="auto"/>
        <w:bottom w:val="none" w:sz="0" w:space="0" w:color="auto"/>
        <w:right w:val="none" w:sz="0" w:space="0" w:color="auto"/>
      </w:divBdr>
    </w:div>
    <w:div w:id="177158633">
      <w:bodyDiv w:val="1"/>
      <w:marLeft w:val="0"/>
      <w:marRight w:val="0"/>
      <w:marTop w:val="0"/>
      <w:marBottom w:val="0"/>
      <w:divBdr>
        <w:top w:val="none" w:sz="0" w:space="0" w:color="auto"/>
        <w:left w:val="none" w:sz="0" w:space="0" w:color="auto"/>
        <w:bottom w:val="none" w:sz="0" w:space="0" w:color="auto"/>
        <w:right w:val="none" w:sz="0" w:space="0" w:color="auto"/>
      </w:divBdr>
    </w:div>
    <w:div w:id="177475364">
      <w:bodyDiv w:val="1"/>
      <w:marLeft w:val="0"/>
      <w:marRight w:val="0"/>
      <w:marTop w:val="0"/>
      <w:marBottom w:val="0"/>
      <w:divBdr>
        <w:top w:val="none" w:sz="0" w:space="0" w:color="auto"/>
        <w:left w:val="none" w:sz="0" w:space="0" w:color="auto"/>
        <w:bottom w:val="none" w:sz="0" w:space="0" w:color="auto"/>
        <w:right w:val="none" w:sz="0" w:space="0" w:color="auto"/>
      </w:divBdr>
    </w:div>
    <w:div w:id="177736849">
      <w:bodyDiv w:val="1"/>
      <w:marLeft w:val="0"/>
      <w:marRight w:val="0"/>
      <w:marTop w:val="0"/>
      <w:marBottom w:val="0"/>
      <w:divBdr>
        <w:top w:val="none" w:sz="0" w:space="0" w:color="auto"/>
        <w:left w:val="none" w:sz="0" w:space="0" w:color="auto"/>
        <w:bottom w:val="none" w:sz="0" w:space="0" w:color="auto"/>
        <w:right w:val="none" w:sz="0" w:space="0" w:color="auto"/>
      </w:divBdr>
    </w:div>
    <w:div w:id="177817579">
      <w:bodyDiv w:val="1"/>
      <w:marLeft w:val="0"/>
      <w:marRight w:val="0"/>
      <w:marTop w:val="0"/>
      <w:marBottom w:val="0"/>
      <w:divBdr>
        <w:top w:val="none" w:sz="0" w:space="0" w:color="auto"/>
        <w:left w:val="none" w:sz="0" w:space="0" w:color="auto"/>
        <w:bottom w:val="none" w:sz="0" w:space="0" w:color="auto"/>
        <w:right w:val="none" w:sz="0" w:space="0" w:color="auto"/>
      </w:divBdr>
    </w:div>
    <w:div w:id="177820221">
      <w:bodyDiv w:val="1"/>
      <w:marLeft w:val="0"/>
      <w:marRight w:val="0"/>
      <w:marTop w:val="0"/>
      <w:marBottom w:val="0"/>
      <w:divBdr>
        <w:top w:val="none" w:sz="0" w:space="0" w:color="auto"/>
        <w:left w:val="none" w:sz="0" w:space="0" w:color="auto"/>
        <w:bottom w:val="none" w:sz="0" w:space="0" w:color="auto"/>
        <w:right w:val="none" w:sz="0" w:space="0" w:color="auto"/>
      </w:divBdr>
    </w:div>
    <w:div w:id="178081903">
      <w:bodyDiv w:val="1"/>
      <w:marLeft w:val="0"/>
      <w:marRight w:val="0"/>
      <w:marTop w:val="0"/>
      <w:marBottom w:val="0"/>
      <w:divBdr>
        <w:top w:val="none" w:sz="0" w:space="0" w:color="auto"/>
        <w:left w:val="none" w:sz="0" w:space="0" w:color="auto"/>
        <w:bottom w:val="none" w:sz="0" w:space="0" w:color="auto"/>
        <w:right w:val="none" w:sz="0" w:space="0" w:color="auto"/>
      </w:divBdr>
    </w:div>
    <w:div w:id="178473135">
      <w:bodyDiv w:val="1"/>
      <w:marLeft w:val="0"/>
      <w:marRight w:val="0"/>
      <w:marTop w:val="0"/>
      <w:marBottom w:val="0"/>
      <w:divBdr>
        <w:top w:val="none" w:sz="0" w:space="0" w:color="auto"/>
        <w:left w:val="none" w:sz="0" w:space="0" w:color="auto"/>
        <w:bottom w:val="none" w:sz="0" w:space="0" w:color="auto"/>
        <w:right w:val="none" w:sz="0" w:space="0" w:color="auto"/>
      </w:divBdr>
    </w:div>
    <w:div w:id="178548989">
      <w:bodyDiv w:val="1"/>
      <w:marLeft w:val="0"/>
      <w:marRight w:val="0"/>
      <w:marTop w:val="0"/>
      <w:marBottom w:val="0"/>
      <w:divBdr>
        <w:top w:val="none" w:sz="0" w:space="0" w:color="auto"/>
        <w:left w:val="none" w:sz="0" w:space="0" w:color="auto"/>
        <w:bottom w:val="none" w:sz="0" w:space="0" w:color="auto"/>
        <w:right w:val="none" w:sz="0" w:space="0" w:color="auto"/>
      </w:divBdr>
    </w:div>
    <w:div w:id="178858694">
      <w:bodyDiv w:val="1"/>
      <w:marLeft w:val="0"/>
      <w:marRight w:val="0"/>
      <w:marTop w:val="0"/>
      <w:marBottom w:val="0"/>
      <w:divBdr>
        <w:top w:val="none" w:sz="0" w:space="0" w:color="auto"/>
        <w:left w:val="none" w:sz="0" w:space="0" w:color="auto"/>
        <w:bottom w:val="none" w:sz="0" w:space="0" w:color="auto"/>
        <w:right w:val="none" w:sz="0" w:space="0" w:color="auto"/>
      </w:divBdr>
    </w:div>
    <w:div w:id="179006661">
      <w:bodyDiv w:val="1"/>
      <w:marLeft w:val="0"/>
      <w:marRight w:val="0"/>
      <w:marTop w:val="0"/>
      <w:marBottom w:val="0"/>
      <w:divBdr>
        <w:top w:val="none" w:sz="0" w:space="0" w:color="auto"/>
        <w:left w:val="none" w:sz="0" w:space="0" w:color="auto"/>
        <w:bottom w:val="none" w:sz="0" w:space="0" w:color="auto"/>
        <w:right w:val="none" w:sz="0" w:space="0" w:color="auto"/>
      </w:divBdr>
    </w:div>
    <w:div w:id="179009562">
      <w:bodyDiv w:val="1"/>
      <w:marLeft w:val="0"/>
      <w:marRight w:val="0"/>
      <w:marTop w:val="0"/>
      <w:marBottom w:val="0"/>
      <w:divBdr>
        <w:top w:val="none" w:sz="0" w:space="0" w:color="auto"/>
        <w:left w:val="none" w:sz="0" w:space="0" w:color="auto"/>
        <w:bottom w:val="none" w:sz="0" w:space="0" w:color="auto"/>
        <w:right w:val="none" w:sz="0" w:space="0" w:color="auto"/>
      </w:divBdr>
    </w:div>
    <w:div w:id="179010662">
      <w:bodyDiv w:val="1"/>
      <w:marLeft w:val="0"/>
      <w:marRight w:val="0"/>
      <w:marTop w:val="0"/>
      <w:marBottom w:val="0"/>
      <w:divBdr>
        <w:top w:val="none" w:sz="0" w:space="0" w:color="auto"/>
        <w:left w:val="none" w:sz="0" w:space="0" w:color="auto"/>
        <w:bottom w:val="none" w:sz="0" w:space="0" w:color="auto"/>
        <w:right w:val="none" w:sz="0" w:space="0" w:color="auto"/>
      </w:divBdr>
    </w:div>
    <w:div w:id="179129494">
      <w:bodyDiv w:val="1"/>
      <w:marLeft w:val="0"/>
      <w:marRight w:val="0"/>
      <w:marTop w:val="0"/>
      <w:marBottom w:val="0"/>
      <w:divBdr>
        <w:top w:val="none" w:sz="0" w:space="0" w:color="auto"/>
        <w:left w:val="none" w:sz="0" w:space="0" w:color="auto"/>
        <w:bottom w:val="none" w:sz="0" w:space="0" w:color="auto"/>
        <w:right w:val="none" w:sz="0" w:space="0" w:color="auto"/>
      </w:divBdr>
    </w:div>
    <w:div w:id="179204557">
      <w:bodyDiv w:val="1"/>
      <w:marLeft w:val="0"/>
      <w:marRight w:val="0"/>
      <w:marTop w:val="0"/>
      <w:marBottom w:val="0"/>
      <w:divBdr>
        <w:top w:val="none" w:sz="0" w:space="0" w:color="auto"/>
        <w:left w:val="none" w:sz="0" w:space="0" w:color="auto"/>
        <w:bottom w:val="none" w:sz="0" w:space="0" w:color="auto"/>
        <w:right w:val="none" w:sz="0" w:space="0" w:color="auto"/>
      </w:divBdr>
    </w:div>
    <w:div w:id="179245322">
      <w:bodyDiv w:val="1"/>
      <w:marLeft w:val="0"/>
      <w:marRight w:val="0"/>
      <w:marTop w:val="0"/>
      <w:marBottom w:val="0"/>
      <w:divBdr>
        <w:top w:val="none" w:sz="0" w:space="0" w:color="auto"/>
        <w:left w:val="none" w:sz="0" w:space="0" w:color="auto"/>
        <w:bottom w:val="none" w:sz="0" w:space="0" w:color="auto"/>
        <w:right w:val="none" w:sz="0" w:space="0" w:color="auto"/>
      </w:divBdr>
    </w:div>
    <w:div w:id="179248565">
      <w:bodyDiv w:val="1"/>
      <w:marLeft w:val="0"/>
      <w:marRight w:val="0"/>
      <w:marTop w:val="0"/>
      <w:marBottom w:val="0"/>
      <w:divBdr>
        <w:top w:val="none" w:sz="0" w:space="0" w:color="auto"/>
        <w:left w:val="none" w:sz="0" w:space="0" w:color="auto"/>
        <w:bottom w:val="none" w:sz="0" w:space="0" w:color="auto"/>
        <w:right w:val="none" w:sz="0" w:space="0" w:color="auto"/>
      </w:divBdr>
    </w:div>
    <w:div w:id="179438718">
      <w:bodyDiv w:val="1"/>
      <w:marLeft w:val="0"/>
      <w:marRight w:val="0"/>
      <w:marTop w:val="0"/>
      <w:marBottom w:val="0"/>
      <w:divBdr>
        <w:top w:val="none" w:sz="0" w:space="0" w:color="auto"/>
        <w:left w:val="none" w:sz="0" w:space="0" w:color="auto"/>
        <w:bottom w:val="none" w:sz="0" w:space="0" w:color="auto"/>
        <w:right w:val="none" w:sz="0" w:space="0" w:color="auto"/>
      </w:divBdr>
    </w:div>
    <w:div w:id="179588226">
      <w:bodyDiv w:val="1"/>
      <w:marLeft w:val="0"/>
      <w:marRight w:val="0"/>
      <w:marTop w:val="0"/>
      <w:marBottom w:val="0"/>
      <w:divBdr>
        <w:top w:val="none" w:sz="0" w:space="0" w:color="auto"/>
        <w:left w:val="none" w:sz="0" w:space="0" w:color="auto"/>
        <w:bottom w:val="none" w:sz="0" w:space="0" w:color="auto"/>
        <w:right w:val="none" w:sz="0" w:space="0" w:color="auto"/>
      </w:divBdr>
    </w:div>
    <w:div w:id="180554408">
      <w:bodyDiv w:val="1"/>
      <w:marLeft w:val="0"/>
      <w:marRight w:val="0"/>
      <w:marTop w:val="0"/>
      <w:marBottom w:val="0"/>
      <w:divBdr>
        <w:top w:val="none" w:sz="0" w:space="0" w:color="auto"/>
        <w:left w:val="none" w:sz="0" w:space="0" w:color="auto"/>
        <w:bottom w:val="none" w:sz="0" w:space="0" w:color="auto"/>
        <w:right w:val="none" w:sz="0" w:space="0" w:color="auto"/>
      </w:divBdr>
    </w:div>
    <w:div w:id="180819190">
      <w:bodyDiv w:val="1"/>
      <w:marLeft w:val="0"/>
      <w:marRight w:val="0"/>
      <w:marTop w:val="0"/>
      <w:marBottom w:val="0"/>
      <w:divBdr>
        <w:top w:val="none" w:sz="0" w:space="0" w:color="auto"/>
        <w:left w:val="none" w:sz="0" w:space="0" w:color="auto"/>
        <w:bottom w:val="none" w:sz="0" w:space="0" w:color="auto"/>
        <w:right w:val="none" w:sz="0" w:space="0" w:color="auto"/>
      </w:divBdr>
    </w:div>
    <w:div w:id="181020258">
      <w:bodyDiv w:val="1"/>
      <w:marLeft w:val="0"/>
      <w:marRight w:val="0"/>
      <w:marTop w:val="0"/>
      <w:marBottom w:val="0"/>
      <w:divBdr>
        <w:top w:val="none" w:sz="0" w:space="0" w:color="auto"/>
        <w:left w:val="none" w:sz="0" w:space="0" w:color="auto"/>
        <w:bottom w:val="none" w:sz="0" w:space="0" w:color="auto"/>
        <w:right w:val="none" w:sz="0" w:space="0" w:color="auto"/>
      </w:divBdr>
    </w:div>
    <w:div w:id="181360637">
      <w:bodyDiv w:val="1"/>
      <w:marLeft w:val="0"/>
      <w:marRight w:val="0"/>
      <w:marTop w:val="0"/>
      <w:marBottom w:val="0"/>
      <w:divBdr>
        <w:top w:val="none" w:sz="0" w:space="0" w:color="auto"/>
        <w:left w:val="none" w:sz="0" w:space="0" w:color="auto"/>
        <w:bottom w:val="none" w:sz="0" w:space="0" w:color="auto"/>
        <w:right w:val="none" w:sz="0" w:space="0" w:color="auto"/>
      </w:divBdr>
    </w:div>
    <w:div w:id="181671460">
      <w:bodyDiv w:val="1"/>
      <w:marLeft w:val="0"/>
      <w:marRight w:val="0"/>
      <w:marTop w:val="0"/>
      <w:marBottom w:val="0"/>
      <w:divBdr>
        <w:top w:val="none" w:sz="0" w:space="0" w:color="auto"/>
        <w:left w:val="none" w:sz="0" w:space="0" w:color="auto"/>
        <w:bottom w:val="none" w:sz="0" w:space="0" w:color="auto"/>
        <w:right w:val="none" w:sz="0" w:space="0" w:color="auto"/>
      </w:divBdr>
    </w:div>
    <w:div w:id="181672384">
      <w:bodyDiv w:val="1"/>
      <w:marLeft w:val="0"/>
      <w:marRight w:val="0"/>
      <w:marTop w:val="0"/>
      <w:marBottom w:val="0"/>
      <w:divBdr>
        <w:top w:val="none" w:sz="0" w:space="0" w:color="auto"/>
        <w:left w:val="none" w:sz="0" w:space="0" w:color="auto"/>
        <w:bottom w:val="none" w:sz="0" w:space="0" w:color="auto"/>
        <w:right w:val="none" w:sz="0" w:space="0" w:color="auto"/>
      </w:divBdr>
    </w:div>
    <w:div w:id="181868837">
      <w:bodyDiv w:val="1"/>
      <w:marLeft w:val="0"/>
      <w:marRight w:val="0"/>
      <w:marTop w:val="0"/>
      <w:marBottom w:val="0"/>
      <w:divBdr>
        <w:top w:val="none" w:sz="0" w:space="0" w:color="auto"/>
        <w:left w:val="none" w:sz="0" w:space="0" w:color="auto"/>
        <w:bottom w:val="none" w:sz="0" w:space="0" w:color="auto"/>
        <w:right w:val="none" w:sz="0" w:space="0" w:color="auto"/>
      </w:divBdr>
    </w:div>
    <w:div w:id="182131245">
      <w:bodyDiv w:val="1"/>
      <w:marLeft w:val="0"/>
      <w:marRight w:val="0"/>
      <w:marTop w:val="0"/>
      <w:marBottom w:val="0"/>
      <w:divBdr>
        <w:top w:val="none" w:sz="0" w:space="0" w:color="auto"/>
        <w:left w:val="none" w:sz="0" w:space="0" w:color="auto"/>
        <w:bottom w:val="none" w:sz="0" w:space="0" w:color="auto"/>
        <w:right w:val="none" w:sz="0" w:space="0" w:color="auto"/>
      </w:divBdr>
    </w:div>
    <w:div w:id="182133520">
      <w:bodyDiv w:val="1"/>
      <w:marLeft w:val="0"/>
      <w:marRight w:val="0"/>
      <w:marTop w:val="0"/>
      <w:marBottom w:val="0"/>
      <w:divBdr>
        <w:top w:val="none" w:sz="0" w:space="0" w:color="auto"/>
        <w:left w:val="none" w:sz="0" w:space="0" w:color="auto"/>
        <w:bottom w:val="none" w:sz="0" w:space="0" w:color="auto"/>
        <w:right w:val="none" w:sz="0" w:space="0" w:color="auto"/>
      </w:divBdr>
    </w:div>
    <w:div w:id="182136735">
      <w:bodyDiv w:val="1"/>
      <w:marLeft w:val="0"/>
      <w:marRight w:val="0"/>
      <w:marTop w:val="0"/>
      <w:marBottom w:val="0"/>
      <w:divBdr>
        <w:top w:val="none" w:sz="0" w:space="0" w:color="auto"/>
        <w:left w:val="none" w:sz="0" w:space="0" w:color="auto"/>
        <w:bottom w:val="none" w:sz="0" w:space="0" w:color="auto"/>
        <w:right w:val="none" w:sz="0" w:space="0" w:color="auto"/>
      </w:divBdr>
    </w:div>
    <w:div w:id="182212982">
      <w:bodyDiv w:val="1"/>
      <w:marLeft w:val="0"/>
      <w:marRight w:val="0"/>
      <w:marTop w:val="0"/>
      <w:marBottom w:val="0"/>
      <w:divBdr>
        <w:top w:val="none" w:sz="0" w:space="0" w:color="auto"/>
        <w:left w:val="none" w:sz="0" w:space="0" w:color="auto"/>
        <w:bottom w:val="none" w:sz="0" w:space="0" w:color="auto"/>
        <w:right w:val="none" w:sz="0" w:space="0" w:color="auto"/>
      </w:divBdr>
    </w:div>
    <w:div w:id="182478938">
      <w:bodyDiv w:val="1"/>
      <w:marLeft w:val="0"/>
      <w:marRight w:val="0"/>
      <w:marTop w:val="0"/>
      <w:marBottom w:val="0"/>
      <w:divBdr>
        <w:top w:val="none" w:sz="0" w:space="0" w:color="auto"/>
        <w:left w:val="none" w:sz="0" w:space="0" w:color="auto"/>
        <w:bottom w:val="none" w:sz="0" w:space="0" w:color="auto"/>
        <w:right w:val="none" w:sz="0" w:space="0" w:color="auto"/>
      </w:divBdr>
    </w:div>
    <w:div w:id="182519067">
      <w:bodyDiv w:val="1"/>
      <w:marLeft w:val="0"/>
      <w:marRight w:val="0"/>
      <w:marTop w:val="0"/>
      <w:marBottom w:val="0"/>
      <w:divBdr>
        <w:top w:val="none" w:sz="0" w:space="0" w:color="auto"/>
        <w:left w:val="none" w:sz="0" w:space="0" w:color="auto"/>
        <w:bottom w:val="none" w:sz="0" w:space="0" w:color="auto"/>
        <w:right w:val="none" w:sz="0" w:space="0" w:color="auto"/>
      </w:divBdr>
    </w:div>
    <w:div w:id="182864260">
      <w:bodyDiv w:val="1"/>
      <w:marLeft w:val="0"/>
      <w:marRight w:val="0"/>
      <w:marTop w:val="0"/>
      <w:marBottom w:val="0"/>
      <w:divBdr>
        <w:top w:val="none" w:sz="0" w:space="0" w:color="auto"/>
        <w:left w:val="none" w:sz="0" w:space="0" w:color="auto"/>
        <w:bottom w:val="none" w:sz="0" w:space="0" w:color="auto"/>
        <w:right w:val="none" w:sz="0" w:space="0" w:color="auto"/>
      </w:divBdr>
    </w:div>
    <w:div w:id="182978171">
      <w:bodyDiv w:val="1"/>
      <w:marLeft w:val="0"/>
      <w:marRight w:val="0"/>
      <w:marTop w:val="0"/>
      <w:marBottom w:val="0"/>
      <w:divBdr>
        <w:top w:val="none" w:sz="0" w:space="0" w:color="auto"/>
        <w:left w:val="none" w:sz="0" w:space="0" w:color="auto"/>
        <w:bottom w:val="none" w:sz="0" w:space="0" w:color="auto"/>
        <w:right w:val="none" w:sz="0" w:space="0" w:color="auto"/>
      </w:divBdr>
    </w:div>
    <w:div w:id="182980575">
      <w:bodyDiv w:val="1"/>
      <w:marLeft w:val="0"/>
      <w:marRight w:val="0"/>
      <w:marTop w:val="0"/>
      <w:marBottom w:val="0"/>
      <w:divBdr>
        <w:top w:val="none" w:sz="0" w:space="0" w:color="auto"/>
        <w:left w:val="none" w:sz="0" w:space="0" w:color="auto"/>
        <w:bottom w:val="none" w:sz="0" w:space="0" w:color="auto"/>
        <w:right w:val="none" w:sz="0" w:space="0" w:color="auto"/>
      </w:divBdr>
    </w:div>
    <w:div w:id="183178166">
      <w:bodyDiv w:val="1"/>
      <w:marLeft w:val="0"/>
      <w:marRight w:val="0"/>
      <w:marTop w:val="0"/>
      <w:marBottom w:val="0"/>
      <w:divBdr>
        <w:top w:val="none" w:sz="0" w:space="0" w:color="auto"/>
        <w:left w:val="none" w:sz="0" w:space="0" w:color="auto"/>
        <w:bottom w:val="none" w:sz="0" w:space="0" w:color="auto"/>
        <w:right w:val="none" w:sz="0" w:space="0" w:color="auto"/>
      </w:divBdr>
    </w:div>
    <w:div w:id="183178930">
      <w:bodyDiv w:val="1"/>
      <w:marLeft w:val="0"/>
      <w:marRight w:val="0"/>
      <w:marTop w:val="0"/>
      <w:marBottom w:val="0"/>
      <w:divBdr>
        <w:top w:val="none" w:sz="0" w:space="0" w:color="auto"/>
        <w:left w:val="none" w:sz="0" w:space="0" w:color="auto"/>
        <w:bottom w:val="none" w:sz="0" w:space="0" w:color="auto"/>
        <w:right w:val="none" w:sz="0" w:space="0" w:color="auto"/>
      </w:divBdr>
    </w:div>
    <w:div w:id="183180475">
      <w:bodyDiv w:val="1"/>
      <w:marLeft w:val="0"/>
      <w:marRight w:val="0"/>
      <w:marTop w:val="0"/>
      <w:marBottom w:val="0"/>
      <w:divBdr>
        <w:top w:val="none" w:sz="0" w:space="0" w:color="auto"/>
        <w:left w:val="none" w:sz="0" w:space="0" w:color="auto"/>
        <w:bottom w:val="none" w:sz="0" w:space="0" w:color="auto"/>
        <w:right w:val="none" w:sz="0" w:space="0" w:color="auto"/>
      </w:divBdr>
    </w:div>
    <w:div w:id="183249796">
      <w:bodyDiv w:val="1"/>
      <w:marLeft w:val="0"/>
      <w:marRight w:val="0"/>
      <w:marTop w:val="0"/>
      <w:marBottom w:val="0"/>
      <w:divBdr>
        <w:top w:val="none" w:sz="0" w:space="0" w:color="auto"/>
        <w:left w:val="none" w:sz="0" w:space="0" w:color="auto"/>
        <w:bottom w:val="none" w:sz="0" w:space="0" w:color="auto"/>
        <w:right w:val="none" w:sz="0" w:space="0" w:color="auto"/>
      </w:divBdr>
    </w:div>
    <w:div w:id="183325871">
      <w:bodyDiv w:val="1"/>
      <w:marLeft w:val="0"/>
      <w:marRight w:val="0"/>
      <w:marTop w:val="0"/>
      <w:marBottom w:val="0"/>
      <w:divBdr>
        <w:top w:val="none" w:sz="0" w:space="0" w:color="auto"/>
        <w:left w:val="none" w:sz="0" w:space="0" w:color="auto"/>
        <w:bottom w:val="none" w:sz="0" w:space="0" w:color="auto"/>
        <w:right w:val="none" w:sz="0" w:space="0" w:color="auto"/>
      </w:divBdr>
    </w:div>
    <w:div w:id="183636119">
      <w:bodyDiv w:val="1"/>
      <w:marLeft w:val="0"/>
      <w:marRight w:val="0"/>
      <w:marTop w:val="0"/>
      <w:marBottom w:val="0"/>
      <w:divBdr>
        <w:top w:val="none" w:sz="0" w:space="0" w:color="auto"/>
        <w:left w:val="none" w:sz="0" w:space="0" w:color="auto"/>
        <w:bottom w:val="none" w:sz="0" w:space="0" w:color="auto"/>
        <w:right w:val="none" w:sz="0" w:space="0" w:color="auto"/>
      </w:divBdr>
    </w:div>
    <w:div w:id="183714392">
      <w:bodyDiv w:val="1"/>
      <w:marLeft w:val="0"/>
      <w:marRight w:val="0"/>
      <w:marTop w:val="0"/>
      <w:marBottom w:val="0"/>
      <w:divBdr>
        <w:top w:val="none" w:sz="0" w:space="0" w:color="auto"/>
        <w:left w:val="none" w:sz="0" w:space="0" w:color="auto"/>
        <w:bottom w:val="none" w:sz="0" w:space="0" w:color="auto"/>
        <w:right w:val="none" w:sz="0" w:space="0" w:color="auto"/>
      </w:divBdr>
    </w:div>
    <w:div w:id="183986171">
      <w:bodyDiv w:val="1"/>
      <w:marLeft w:val="0"/>
      <w:marRight w:val="0"/>
      <w:marTop w:val="0"/>
      <w:marBottom w:val="0"/>
      <w:divBdr>
        <w:top w:val="none" w:sz="0" w:space="0" w:color="auto"/>
        <w:left w:val="none" w:sz="0" w:space="0" w:color="auto"/>
        <w:bottom w:val="none" w:sz="0" w:space="0" w:color="auto"/>
        <w:right w:val="none" w:sz="0" w:space="0" w:color="auto"/>
      </w:divBdr>
    </w:div>
    <w:div w:id="184055100">
      <w:bodyDiv w:val="1"/>
      <w:marLeft w:val="0"/>
      <w:marRight w:val="0"/>
      <w:marTop w:val="0"/>
      <w:marBottom w:val="0"/>
      <w:divBdr>
        <w:top w:val="none" w:sz="0" w:space="0" w:color="auto"/>
        <w:left w:val="none" w:sz="0" w:space="0" w:color="auto"/>
        <w:bottom w:val="none" w:sz="0" w:space="0" w:color="auto"/>
        <w:right w:val="none" w:sz="0" w:space="0" w:color="auto"/>
      </w:divBdr>
    </w:div>
    <w:div w:id="184177747">
      <w:bodyDiv w:val="1"/>
      <w:marLeft w:val="0"/>
      <w:marRight w:val="0"/>
      <w:marTop w:val="0"/>
      <w:marBottom w:val="0"/>
      <w:divBdr>
        <w:top w:val="none" w:sz="0" w:space="0" w:color="auto"/>
        <w:left w:val="none" w:sz="0" w:space="0" w:color="auto"/>
        <w:bottom w:val="none" w:sz="0" w:space="0" w:color="auto"/>
        <w:right w:val="none" w:sz="0" w:space="0" w:color="auto"/>
      </w:divBdr>
    </w:div>
    <w:div w:id="184251178">
      <w:bodyDiv w:val="1"/>
      <w:marLeft w:val="0"/>
      <w:marRight w:val="0"/>
      <w:marTop w:val="0"/>
      <w:marBottom w:val="0"/>
      <w:divBdr>
        <w:top w:val="none" w:sz="0" w:space="0" w:color="auto"/>
        <w:left w:val="none" w:sz="0" w:space="0" w:color="auto"/>
        <w:bottom w:val="none" w:sz="0" w:space="0" w:color="auto"/>
        <w:right w:val="none" w:sz="0" w:space="0" w:color="auto"/>
      </w:divBdr>
    </w:div>
    <w:div w:id="184296010">
      <w:bodyDiv w:val="1"/>
      <w:marLeft w:val="0"/>
      <w:marRight w:val="0"/>
      <w:marTop w:val="0"/>
      <w:marBottom w:val="0"/>
      <w:divBdr>
        <w:top w:val="none" w:sz="0" w:space="0" w:color="auto"/>
        <w:left w:val="none" w:sz="0" w:space="0" w:color="auto"/>
        <w:bottom w:val="none" w:sz="0" w:space="0" w:color="auto"/>
        <w:right w:val="none" w:sz="0" w:space="0" w:color="auto"/>
      </w:divBdr>
    </w:div>
    <w:div w:id="184637224">
      <w:bodyDiv w:val="1"/>
      <w:marLeft w:val="0"/>
      <w:marRight w:val="0"/>
      <w:marTop w:val="0"/>
      <w:marBottom w:val="0"/>
      <w:divBdr>
        <w:top w:val="none" w:sz="0" w:space="0" w:color="auto"/>
        <w:left w:val="none" w:sz="0" w:space="0" w:color="auto"/>
        <w:bottom w:val="none" w:sz="0" w:space="0" w:color="auto"/>
        <w:right w:val="none" w:sz="0" w:space="0" w:color="auto"/>
      </w:divBdr>
    </w:div>
    <w:div w:id="184907059">
      <w:bodyDiv w:val="1"/>
      <w:marLeft w:val="0"/>
      <w:marRight w:val="0"/>
      <w:marTop w:val="0"/>
      <w:marBottom w:val="0"/>
      <w:divBdr>
        <w:top w:val="none" w:sz="0" w:space="0" w:color="auto"/>
        <w:left w:val="none" w:sz="0" w:space="0" w:color="auto"/>
        <w:bottom w:val="none" w:sz="0" w:space="0" w:color="auto"/>
        <w:right w:val="none" w:sz="0" w:space="0" w:color="auto"/>
      </w:divBdr>
    </w:div>
    <w:div w:id="185140267">
      <w:bodyDiv w:val="1"/>
      <w:marLeft w:val="0"/>
      <w:marRight w:val="0"/>
      <w:marTop w:val="0"/>
      <w:marBottom w:val="0"/>
      <w:divBdr>
        <w:top w:val="none" w:sz="0" w:space="0" w:color="auto"/>
        <w:left w:val="none" w:sz="0" w:space="0" w:color="auto"/>
        <w:bottom w:val="none" w:sz="0" w:space="0" w:color="auto"/>
        <w:right w:val="none" w:sz="0" w:space="0" w:color="auto"/>
      </w:divBdr>
    </w:div>
    <w:div w:id="185215696">
      <w:bodyDiv w:val="1"/>
      <w:marLeft w:val="0"/>
      <w:marRight w:val="0"/>
      <w:marTop w:val="0"/>
      <w:marBottom w:val="0"/>
      <w:divBdr>
        <w:top w:val="none" w:sz="0" w:space="0" w:color="auto"/>
        <w:left w:val="none" w:sz="0" w:space="0" w:color="auto"/>
        <w:bottom w:val="none" w:sz="0" w:space="0" w:color="auto"/>
        <w:right w:val="none" w:sz="0" w:space="0" w:color="auto"/>
      </w:divBdr>
    </w:div>
    <w:div w:id="185410798">
      <w:bodyDiv w:val="1"/>
      <w:marLeft w:val="0"/>
      <w:marRight w:val="0"/>
      <w:marTop w:val="0"/>
      <w:marBottom w:val="0"/>
      <w:divBdr>
        <w:top w:val="none" w:sz="0" w:space="0" w:color="auto"/>
        <w:left w:val="none" w:sz="0" w:space="0" w:color="auto"/>
        <w:bottom w:val="none" w:sz="0" w:space="0" w:color="auto"/>
        <w:right w:val="none" w:sz="0" w:space="0" w:color="auto"/>
      </w:divBdr>
    </w:div>
    <w:div w:id="185675070">
      <w:bodyDiv w:val="1"/>
      <w:marLeft w:val="0"/>
      <w:marRight w:val="0"/>
      <w:marTop w:val="0"/>
      <w:marBottom w:val="0"/>
      <w:divBdr>
        <w:top w:val="none" w:sz="0" w:space="0" w:color="auto"/>
        <w:left w:val="none" w:sz="0" w:space="0" w:color="auto"/>
        <w:bottom w:val="none" w:sz="0" w:space="0" w:color="auto"/>
        <w:right w:val="none" w:sz="0" w:space="0" w:color="auto"/>
      </w:divBdr>
    </w:div>
    <w:div w:id="185796295">
      <w:bodyDiv w:val="1"/>
      <w:marLeft w:val="0"/>
      <w:marRight w:val="0"/>
      <w:marTop w:val="0"/>
      <w:marBottom w:val="0"/>
      <w:divBdr>
        <w:top w:val="none" w:sz="0" w:space="0" w:color="auto"/>
        <w:left w:val="none" w:sz="0" w:space="0" w:color="auto"/>
        <w:bottom w:val="none" w:sz="0" w:space="0" w:color="auto"/>
        <w:right w:val="none" w:sz="0" w:space="0" w:color="auto"/>
      </w:divBdr>
    </w:div>
    <w:div w:id="185875261">
      <w:bodyDiv w:val="1"/>
      <w:marLeft w:val="0"/>
      <w:marRight w:val="0"/>
      <w:marTop w:val="0"/>
      <w:marBottom w:val="0"/>
      <w:divBdr>
        <w:top w:val="none" w:sz="0" w:space="0" w:color="auto"/>
        <w:left w:val="none" w:sz="0" w:space="0" w:color="auto"/>
        <w:bottom w:val="none" w:sz="0" w:space="0" w:color="auto"/>
        <w:right w:val="none" w:sz="0" w:space="0" w:color="auto"/>
      </w:divBdr>
    </w:div>
    <w:div w:id="185994061">
      <w:bodyDiv w:val="1"/>
      <w:marLeft w:val="0"/>
      <w:marRight w:val="0"/>
      <w:marTop w:val="0"/>
      <w:marBottom w:val="0"/>
      <w:divBdr>
        <w:top w:val="none" w:sz="0" w:space="0" w:color="auto"/>
        <w:left w:val="none" w:sz="0" w:space="0" w:color="auto"/>
        <w:bottom w:val="none" w:sz="0" w:space="0" w:color="auto"/>
        <w:right w:val="none" w:sz="0" w:space="0" w:color="auto"/>
      </w:divBdr>
    </w:div>
    <w:div w:id="186451685">
      <w:bodyDiv w:val="1"/>
      <w:marLeft w:val="0"/>
      <w:marRight w:val="0"/>
      <w:marTop w:val="0"/>
      <w:marBottom w:val="0"/>
      <w:divBdr>
        <w:top w:val="none" w:sz="0" w:space="0" w:color="auto"/>
        <w:left w:val="none" w:sz="0" w:space="0" w:color="auto"/>
        <w:bottom w:val="none" w:sz="0" w:space="0" w:color="auto"/>
        <w:right w:val="none" w:sz="0" w:space="0" w:color="auto"/>
      </w:divBdr>
    </w:div>
    <w:div w:id="186456969">
      <w:bodyDiv w:val="1"/>
      <w:marLeft w:val="0"/>
      <w:marRight w:val="0"/>
      <w:marTop w:val="0"/>
      <w:marBottom w:val="0"/>
      <w:divBdr>
        <w:top w:val="none" w:sz="0" w:space="0" w:color="auto"/>
        <w:left w:val="none" w:sz="0" w:space="0" w:color="auto"/>
        <w:bottom w:val="none" w:sz="0" w:space="0" w:color="auto"/>
        <w:right w:val="none" w:sz="0" w:space="0" w:color="auto"/>
      </w:divBdr>
    </w:div>
    <w:div w:id="186724419">
      <w:bodyDiv w:val="1"/>
      <w:marLeft w:val="0"/>
      <w:marRight w:val="0"/>
      <w:marTop w:val="0"/>
      <w:marBottom w:val="0"/>
      <w:divBdr>
        <w:top w:val="none" w:sz="0" w:space="0" w:color="auto"/>
        <w:left w:val="none" w:sz="0" w:space="0" w:color="auto"/>
        <w:bottom w:val="none" w:sz="0" w:space="0" w:color="auto"/>
        <w:right w:val="none" w:sz="0" w:space="0" w:color="auto"/>
      </w:divBdr>
    </w:div>
    <w:div w:id="186796935">
      <w:bodyDiv w:val="1"/>
      <w:marLeft w:val="0"/>
      <w:marRight w:val="0"/>
      <w:marTop w:val="0"/>
      <w:marBottom w:val="0"/>
      <w:divBdr>
        <w:top w:val="none" w:sz="0" w:space="0" w:color="auto"/>
        <w:left w:val="none" w:sz="0" w:space="0" w:color="auto"/>
        <w:bottom w:val="none" w:sz="0" w:space="0" w:color="auto"/>
        <w:right w:val="none" w:sz="0" w:space="0" w:color="auto"/>
      </w:divBdr>
    </w:div>
    <w:div w:id="186796984">
      <w:bodyDiv w:val="1"/>
      <w:marLeft w:val="0"/>
      <w:marRight w:val="0"/>
      <w:marTop w:val="0"/>
      <w:marBottom w:val="0"/>
      <w:divBdr>
        <w:top w:val="none" w:sz="0" w:space="0" w:color="auto"/>
        <w:left w:val="none" w:sz="0" w:space="0" w:color="auto"/>
        <w:bottom w:val="none" w:sz="0" w:space="0" w:color="auto"/>
        <w:right w:val="none" w:sz="0" w:space="0" w:color="auto"/>
      </w:divBdr>
    </w:div>
    <w:div w:id="186993784">
      <w:bodyDiv w:val="1"/>
      <w:marLeft w:val="0"/>
      <w:marRight w:val="0"/>
      <w:marTop w:val="0"/>
      <w:marBottom w:val="0"/>
      <w:divBdr>
        <w:top w:val="none" w:sz="0" w:space="0" w:color="auto"/>
        <w:left w:val="none" w:sz="0" w:space="0" w:color="auto"/>
        <w:bottom w:val="none" w:sz="0" w:space="0" w:color="auto"/>
        <w:right w:val="none" w:sz="0" w:space="0" w:color="auto"/>
      </w:divBdr>
    </w:div>
    <w:div w:id="187061698">
      <w:bodyDiv w:val="1"/>
      <w:marLeft w:val="0"/>
      <w:marRight w:val="0"/>
      <w:marTop w:val="0"/>
      <w:marBottom w:val="0"/>
      <w:divBdr>
        <w:top w:val="none" w:sz="0" w:space="0" w:color="auto"/>
        <w:left w:val="none" w:sz="0" w:space="0" w:color="auto"/>
        <w:bottom w:val="none" w:sz="0" w:space="0" w:color="auto"/>
        <w:right w:val="none" w:sz="0" w:space="0" w:color="auto"/>
      </w:divBdr>
    </w:div>
    <w:div w:id="187062648">
      <w:bodyDiv w:val="1"/>
      <w:marLeft w:val="0"/>
      <w:marRight w:val="0"/>
      <w:marTop w:val="0"/>
      <w:marBottom w:val="0"/>
      <w:divBdr>
        <w:top w:val="none" w:sz="0" w:space="0" w:color="auto"/>
        <w:left w:val="none" w:sz="0" w:space="0" w:color="auto"/>
        <w:bottom w:val="none" w:sz="0" w:space="0" w:color="auto"/>
        <w:right w:val="none" w:sz="0" w:space="0" w:color="auto"/>
      </w:divBdr>
    </w:div>
    <w:div w:id="187183662">
      <w:bodyDiv w:val="1"/>
      <w:marLeft w:val="0"/>
      <w:marRight w:val="0"/>
      <w:marTop w:val="0"/>
      <w:marBottom w:val="0"/>
      <w:divBdr>
        <w:top w:val="none" w:sz="0" w:space="0" w:color="auto"/>
        <w:left w:val="none" w:sz="0" w:space="0" w:color="auto"/>
        <w:bottom w:val="none" w:sz="0" w:space="0" w:color="auto"/>
        <w:right w:val="none" w:sz="0" w:space="0" w:color="auto"/>
      </w:divBdr>
    </w:div>
    <w:div w:id="187328982">
      <w:bodyDiv w:val="1"/>
      <w:marLeft w:val="0"/>
      <w:marRight w:val="0"/>
      <w:marTop w:val="0"/>
      <w:marBottom w:val="0"/>
      <w:divBdr>
        <w:top w:val="none" w:sz="0" w:space="0" w:color="auto"/>
        <w:left w:val="none" w:sz="0" w:space="0" w:color="auto"/>
        <w:bottom w:val="none" w:sz="0" w:space="0" w:color="auto"/>
        <w:right w:val="none" w:sz="0" w:space="0" w:color="auto"/>
      </w:divBdr>
    </w:div>
    <w:div w:id="187527938">
      <w:bodyDiv w:val="1"/>
      <w:marLeft w:val="0"/>
      <w:marRight w:val="0"/>
      <w:marTop w:val="0"/>
      <w:marBottom w:val="0"/>
      <w:divBdr>
        <w:top w:val="none" w:sz="0" w:space="0" w:color="auto"/>
        <w:left w:val="none" w:sz="0" w:space="0" w:color="auto"/>
        <w:bottom w:val="none" w:sz="0" w:space="0" w:color="auto"/>
        <w:right w:val="none" w:sz="0" w:space="0" w:color="auto"/>
      </w:divBdr>
    </w:div>
    <w:div w:id="187721863">
      <w:bodyDiv w:val="1"/>
      <w:marLeft w:val="0"/>
      <w:marRight w:val="0"/>
      <w:marTop w:val="0"/>
      <w:marBottom w:val="0"/>
      <w:divBdr>
        <w:top w:val="none" w:sz="0" w:space="0" w:color="auto"/>
        <w:left w:val="none" w:sz="0" w:space="0" w:color="auto"/>
        <w:bottom w:val="none" w:sz="0" w:space="0" w:color="auto"/>
        <w:right w:val="none" w:sz="0" w:space="0" w:color="auto"/>
      </w:divBdr>
    </w:div>
    <w:div w:id="187764158">
      <w:bodyDiv w:val="1"/>
      <w:marLeft w:val="0"/>
      <w:marRight w:val="0"/>
      <w:marTop w:val="0"/>
      <w:marBottom w:val="0"/>
      <w:divBdr>
        <w:top w:val="none" w:sz="0" w:space="0" w:color="auto"/>
        <w:left w:val="none" w:sz="0" w:space="0" w:color="auto"/>
        <w:bottom w:val="none" w:sz="0" w:space="0" w:color="auto"/>
        <w:right w:val="none" w:sz="0" w:space="0" w:color="auto"/>
      </w:divBdr>
    </w:div>
    <w:div w:id="187765085">
      <w:bodyDiv w:val="1"/>
      <w:marLeft w:val="0"/>
      <w:marRight w:val="0"/>
      <w:marTop w:val="0"/>
      <w:marBottom w:val="0"/>
      <w:divBdr>
        <w:top w:val="none" w:sz="0" w:space="0" w:color="auto"/>
        <w:left w:val="none" w:sz="0" w:space="0" w:color="auto"/>
        <w:bottom w:val="none" w:sz="0" w:space="0" w:color="auto"/>
        <w:right w:val="none" w:sz="0" w:space="0" w:color="auto"/>
      </w:divBdr>
    </w:div>
    <w:div w:id="187914141">
      <w:bodyDiv w:val="1"/>
      <w:marLeft w:val="0"/>
      <w:marRight w:val="0"/>
      <w:marTop w:val="0"/>
      <w:marBottom w:val="0"/>
      <w:divBdr>
        <w:top w:val="none" w:sz="0" w:space="0" w:color="auto"/>
        <w:left w:val="none" w:sz="0" w:space="0" w:color="auto"/>
        <w:bottom w:val="none" w:sz="0" w:space="0" w:color="auto"/>
        <w:right w:val="none" w:sz="0" w:space="0" w:color="auto"/>
      </w:divBdr>
    </w:div>
    <w:div w:id="187957602">
      <w:bodyDiv w:val="1"/>
      <w:marLeft w:val="0"/>
      <w:marRight w:val="0"/>
      <w:marTop w:val="0"/>
      <w:marBottom w:val="0"/>
      <w:divBdr>
        <w:top w:val="none" w:sz="0" w:space="0" w:color="auto"/>
        <w:left w:val="none" w:sz="0" w:space="0" w:color="auto"/>
        <w:bottom w:val="none" w:sz="0" w:space="0" w:color="auto"/>
        <w:right w:val="none" w:sz="0" w:space="0" w:color="auto"/>
      </w:divBdr>
    </w:div>
    <w:div w:id="188493388">
      <w:bodyDiv w:val="1"/>
      <w:marLeft w:val="0"/>
      <w:marRight w:val="0"/>
      <w:marTop w:val="0"/>
      <w:marBottom w:val="0"/>
      <w:divBdr>
        <w:top w:val="none" w:sz="0" w:space="0" w:color="auto"/>
        <w:left w:val="none" w:sz="0" w:space="0" w:color="auto"/>
        <w:bottom w:val="none" w:sz="0" w:space="0" w:color="auto"/>
        <w:right w:val="none" w:sz="0" w:space="0" w:color="auto"/>
      </w:divBdr>
    </w:div>
    <w:div w:id="188494757">
      <w:bodyDiv w:val="1"/>
      <w:marLeft w:val="0"/>
      <w:marRight w:val="0"/>
      <w:marTop w:val="0"/>
      <w:marBottom w:val="0"/>
      <w:divBdr>
        <w:top w:val="none" w:sz="0" w:space="0" w:color="auto"/>
        <w:left w:val="none" w:sz="0" w:space="0" w:color="auto"/>
        <w:bottom w:val="none" w:sz="0" w:space="0" w:color="auto"/>
        <w:right w:val="none" w:sz="0" w:space="0" w:color="auto"/>
      </w:divBdr>
    </w:div>
    <w:div w:id="188571457">
      <w:bodyDiv w:val="1"/>
      <w:marLeft w:val="0"/>
      <w:marRight w:val="0"/>
      <w:marTop w:val="0"/>
      <w:marBottom w:val="0"/>
      <w:divBdr>
        <w:top w:val="none" w:sz="0" w:space="0" w:color="auto"/>
        <w:left w:val="none" w:sz="0" w:space="0" w:color="auto"/>
        <w:bottom w:val="none" w:sz="0" w:space="0" w:color="auto"/>
        <w:right w:val="none" w:sz="0" w:space="0" w:color="auto"/>
      </w:divBdr>
    </w:div>
    <w:div w:id="188683736">
      <w:bodyDiv w:val="1"/>
      <w:marLeft w:val="0"/>
      <w:marRight w:val="0"/>
      <w:marTop w:val="0"/>
      <w:marBottom w:val="0"/>
      <w:divBdr>
        <w:top w:val="none" w:sz="0" w:space="0" w:color="auto"/>
        <w:left w:val="none" w:sz="0" w:space="0" w:color="auto"/>
        <w:bottom w:val="none" w:sz="0" w:space="0" w:color="auto"/>
        <w:right w:val="none" w:sz="0" w:space="0" w:color="auto"/>
      </w:divBdr>
    </w:div>
    <w:div w:id="188761058">
      <w:bodyDiv w:val="1"/>
      <w:marLeft w:val="0"/>
      <w:marRight w:val="0"/>
      <w:marTop w:val="0"/>
      <w:marBottom w:val="0"/>
      <w:divBdr>
        <w:top w:val="none" w:sz="0" w:space="0" w:color="auto"/>
        <w:left w:val="none" w:sz="0" w:space="0" w:color="auto"/>
        <w:bottom w:val="none" w:sz="0" w:space="0" w:color="auto"/>
        <w:right w:val="none" w:sz="0" w:space="0" w:color="auto"/>
      </w:divBdr>
    </w:div>
    <w:div w:id="188766224">
      <w:bodyDiv w:val="1"/>
      <w:marLeft w:val="0"/>
      <w:marRight w:val="0"/>
      <w:marTop w:val="0"/>
      <w:marBottom w:val="0"/>
      <w:divBdr>
        <w:top w:val="none" w:sz="0" w:space="0" w:color="auto"/>
        <w:left w:val="none" w:sz="0" w:space="0" w:color="auto"/>
        <w:bottom w:val="none" w:sz="0" w:space="0" w:color="auto"/>
        <w:right w:val="none" w:sz="0" w:space="0" w:color="auto"/>
      </w:divBdr>
    </w:div>
    <w:div w:id="188837373">
      <w:bodyDiv w:val="1"/>
      <w:marLeft w:val="0"/>
      <w:marRight w:val="0"/>
      <w:marTop w:val="0"/>
      <w:marBottom w:val="0"/>
      <w:divBdr>
        <w:top w:val="none" w:sz="0" w:space="0" w:color="auto"/>
        <w:left w:val="none" w:sz="0" w:space="0" w:color="auto"/>
        <w:bottom w:val="none" w:sz="0" w:space="0" w:color="auto"/>
        <w:right w:val="none" w:sz="0" w:space="0" w:color="auto"/>
      </w:divBdr>
    </w:div>
    <w:div w:id="188958214">
      <w:bodyDiv w:val="1"/>
      <w:marLeft w:val="0"/>
      <w:marRight w:val="0"/>
      <w:marTop w:val="0"/>
      <w:marBottom w:val="0"/>
      <w:divBdr>
        <w:top w:val="none" w:sz="0" w:space="0" w:color="auto"/>
        <w:left w:val="none" w:sz="0" w:space="0" w:color="auto"/>
        <w:bottom w:val="none" w:sz="0" w:space="0" w:color="auto"/>
        <w:right w:val="none" w:sz="0" w:space="0" w:color="auto"/>
      </w:divBdr>
    </w:div>
    <w:div w:id="189219260">
      <w:bodyDiv w:val="1"/>
      <w:marLeft w:val="0"/>
      <w:marRight w:val="0"/>
      <w:marTop w:val="0"/>
      <w:marBottom w:val="0"/>
      <w:divBdr>
        <w:top w:val="none" w:sz="0" w:space="0" w:color="auto"/>
        <w:left w:val="none" w:sz="0" w:space="0" w:color="auto"/>
        <w:bottom w:val="none" w:sz="0" w:space="0" w:color="auto"/>
        <w:right w:val="none" w:sz="0" w:space="0" w:color="auto"/>
      </w:divBdr>
    </w:div>
    <w:div w:id="189219679">
      <w:bodyDiv w:val="1"/>
      <w:marLeft w:val="0"/>
      <w:marRight w:val="0"/>
      <w:marTop w:val="0"/>
      <w:marBottom w:val="0"/>
      <w:divBdr>
        <w:top w:val="none" w:sz="0" w:space="0" w:color="auto"/>
        <w:left w:val="none" w:sz="0" w:space="0" w:color="auto"/>
        <w:bottom w:val="none" w:sz="0" w:space="0" w:color="auto"/>
        <w:right w:val="none" w:sz="0" w:space="0" w:color="auto"/>
      </w:divBdr>
    </w:div>
    <w:div w:id="189338537">
      <w:bodyDiv w:val="1"/>
      <w:marLeft w:val="0"/>
      <w:marRight w:val="0"/>
      <w:marTop w:val="0"/>
      <w:marBottom w:val="0"/>
      <w:divBdr>
        <w:top w:val="none" w:sz="0" w:space="0" w:color="auto"/>
        <w:left w:val="none" w:sz="0" w:space="0" w:color="auto"/>
        <w:bottom w:val="none" w:sz="0" w:space="0" w:color="auto"/>
        <w:right w:val="none" w:sz="0" w:space="0" w:color="auto"/>
      </w:divBdr>
    </w:div>
    <w:div w:id="189341503">
      <w:bodyDiv w:val="1"/>
      <w:marLeft w:val="0"/>
      <w:marRight w:val="0"/>
      <w:marTop w:val="0"/>
      <w:marBottom w:val="0"/>
      <w:divBdr>
        <w:top w:val="none" w:sz="0" w:space="0" w:color="auto"/>
        <w:left w:val="none" w:sz="0" w:space="0" w:color="auto"/>
        <w:bottom w:val="none" w:sz="0" w:space="0" w:color="auto"/>
        <w:right w:val="none" w:sz="0" w:space="0" w:color="auto"/>
      </w:divBdr>
    </w:div>
    <w:div w:id="189341774">
      <w:bodyDiv w:val="1"/>
      <w:marLeft w:val="0"/>
      <w:marRight w:val="0"/>
      <w:marTop w:val="0"/>
      <w:marBottom w:val="0"/>
      <w:divBdr>
        <w:top w:val="none" w:sz="0" w:space="0" w:color="auto"/>
        <w:left w:val="none" w:sz="0" w:space="0" w:color="auto"/>
        <w:bottom w:val="none" w:sz="0" w:space="0" w:color="auto"/>
        <w:right w:val="none" w:sz="0" w:space="0" w:color="auto"/>
      </w:divBdr>
    </w:div>
    <w:div w:id="189531130">
      <w:bodyDiv w:val="1"/>
      <w:marLeft w:val="0"/>
      <w:marRight w:val="0"/>
      <w:marTop w:val="0"/>
      <w:marBottom w:val="0"/>
      <w:divBdr>
        <w:top w:val="none" w:sz="0" w:space="0" w:color="auto"/>
        <w:left w:val="none" w:sz="0" w:space="0" w:color="auto"/>
        <w:bottom w:val="none" w:sz="0" w:space="0" w:color="auto"/>
        <w:right w:val="none" w:sz="0" w:space="0" w:color="auto"/>
      </w:divBdr>
    </w:div>
    <w:div w:id="189728709">
      <w:bodyDiv w:val="1"/>
      <w:marLeft w:val="0"/>
      <w:marRight w:val="0"/>
      <w:marTop w:val="0"/>
      <w:marBottom w:val="0"/>
      <w:divBdr>
        <w:top w:val="none" w:sz="0" w:space="0" w:color="auto"/>
        <w:left w:val="none" w:sz="0" w:space="0" w:color="auto"/>
        <w:bottom w:val="none" w:sz="0" w:space="0" w:color="auto"/>
        <w:right w:val="none" w:sz="0" w:space="0" w:color="auto"/>
      </w:divBdr>
    </w:div>
    <w:div w:id="189807091">
      <w:bodyDiv w:val="1"/>
      <w:marLeft w:val="0"/>
      <w:marRight w:val="0"/>
      <w:marTop w:val="0"/>
      <w:marBottom w:val="0"/>
      <w:divBdr>
        <w:top w:val="none" w:sz="0" w:space="0" w:color="auto"/>
        <w:left w:val="none" w:sz="0" w:space="0" w:color="auto"/>
        <w:bottom w:val="none" w:sz="0" w:space="0" w:color="auto"/>
        <w:right w:val="none" w:sz="0" w:space="0" w:color="auto"/>
      </w:divBdr>
    </w:div>
    <w:div w:id="189877656">
      <w:bodyDiv w:val="1"/>
      <w:marLeft w:val="0"/>
      <w:marRight w:val="0"/>
      <w:marTop w:val="0"/>
      <w:marBottom w:val="0"/>
      <w:divBdr>
        <w:top w:val="none" w:sz="0" w:space="0" w:color="auto"/>
        <w:left w:val="none" w:sz="0" w:space="0" w:color="auto"/>
        <w:bottom w:val="none" w:sz="0" w:space="0" w:color="auto"/>
        <w:right w:val="none" w:sz="0" w:space="0" w:color="auto"/>
      </w:divBdr>
    </w:div>
    <w:div w:id="190073498">
      <w:bodyDiv w:val="1"/>
      <w:marLeft w:val="0"/>
      <w:marRight w:val="0"/>
      <w:marTop w:val="0"/>
      <w:marBottom w:val="0"/>
      <w:divBdr>
        <w:top w:val="none" w:sz="0" w:space="0" w:color="auto"/>
        <w:left w:val="none" w:sz="0" w:space="0" w:color="auto"/>
        <w:bottom w:val="none" w:sz="0" w:space="0" w:color="auto"/>
        <w:right w:val="none" w:sz="0" w:space="0" w:color="auto"/>
      </w:divBdr>
    </w:div>
    <w:div w:id="190192681">
      <w:bodyDiv w:val="1"/>
      <w:marLeft w:val="0"/>
      <w:marRight w:val="0"/>
      <w:marTop w:val="0"/>
      <w:marBottom w:val="0"/>
      <w:divBdr>
        <w:top w:val="none" w:sz="0" w:space="0" w:color="auto"/>
        <w:left w:val="none" w:sz="0" w:space="0" w:color="auto"/>
        <w:bottom w:val="none" w:sz="0" w:space="0" w:color="auto"/>
        <w:right w:val="none" w:sz="0" w:space="0" w:color="auto"/>
      </w:divBdr>
    </w:div>
    <w:div w:id="190193322">
      <w:bodyDiv w:val="1"/>
      <w:marLeft w:val="0"/>
      <w:marRight w:val="0"/>
      <w:marTop w:val="0"/>
      <w:marBottom w:val="0"/>
      <w:divBdr>
        <w:top w:val="none" w:sz="0" w:space="0" w:color="auto"/>
        <w:left w:val="none" w:sz="0" w:space="0" w:color="auto"/>
        <w:bottom w:val="none" w:sz="0" w:space="0" w:color="auto"/>
        <w:right w:val="none" w:sz="0" w:space="0" w:color="auto"/>
      </w:divBdr>
    </w:div>
    <w:div w:id="190270036">
      <w:bodyDiv w:val="1"/>
      <w:marLeft w:val="0"/>
      <w:marRight w:val="0"/>
      <w:marTop w:val="0"/>
      <w:marBottom w:val="0"/>
      <w:divBdr>
        <w:top w:val="none" w:sz="0" w:space="0" w:color="auto"/>
        <w:left w:val="none" w:sz="0" w:space="0" w:color="auto"/>
        <w:bottom w:val="none" w:sz="0" w:space="0" w:color="auto"/>
        <w:right w:val="none" w:sz="0" w:space="0" w:color="auto"/>
      </w:divBdr>
    </w:div>
    <w:div w:id="190581836">
      <w:bodyDiv w:val="1"/>
      <w:marLeft w:val="0"/>
      <w:marRight w:val="0"/>
      <w:marTop w:val="0"/>
      <w:marBottom w:val="0"/>
      <w:divBdr>
        <w:top w:val="none" w:sz="0" w:space="0" w:color="auto"/>
        <w:left w:val="none" w:sz="0" w:space="0" w:color="auto"/>
        <w:bottom w:val="none" w:sz="0" w:space="0" w:color="auto"/>
        <w:right w:val="none" w:sz="0" w:space="0" w:color="auto"/>
      </w:divBdr>
    </w:div>
    <w:div w:id="190845543">
      <w:bodyDiv w:val="1"/>
      <w:marLeft w:val="0"/>
      <w:marRight w:val="0"/>
      <w:marTop w:val="0"/>
      <w:marBottom w:val="0"/>
      <w:divBdr>
        <w:top w:val="none" w:sz="0" w:space="0" w:color="auto"/>
        <w:left w:val="none" w:sz="0" w:space="0" w:color="auto"/>
        <w:bottom w:val="none" w:sz="0" w:space="0" w:color="auto"/>
        <w:right w:val="none" w:sz="0" w:space="0" w:color="auto"/>
      </w:divBdr>
    </w:div>
    <w:div w:id="190994737">
      <w:bodyDiv w:val="1"/>
      <w:marLeft w:val="0"/>
      <w:marRight w:val="0"/>
      <w:marTop w:val="0"/>
      <w:marBottom w:val="0"/>
      <w:divBdr>
        <w:top w:val="none" w:sz="0" w:space="0" w:color="auto"/>
        <w:left w:val="none" w:sz="0" w:space="0" w:color="auto"/>
        <w:bottom w:val="none" w:sz="0" w:space="0" w:color="auto"/>
        <w:right w:val="none" w:sz="0" w:space="0" w:color="auto"/>
      </w:divBdr>
    </w:div>
    <w:div w:id="190995848">
      <w:bodyDiv w:val="1"/>
      <w:marLeft w:val="0"/>
      <w:marRight w:val="0"/>
      <w:marTop w:val="0"/>
      <w:marBottom w:val="0"/>
      <w:divBdr>
        <w:top w:val="none" w:sz="0" w:space="0" w:color="auto"/>
        <w:left w:val="none" w:sz="0" w:space="0" w:color="auto"/>
        <w:bottom w:val="none" w:sz="0" w:space="0" w:color="auto"/>
        <w:right w:val="none" w:sz="0" w:space="0" w:color="auto"/>
      </w:divBdr>
    </w:div>
    <w:div w:id="191069771">
      <w:bodyDiv w:val="1"/>
      <w:marLeft w:val="0"/>
      <w:marRight w:val="0"/>
      <w:marTop w:val="0"/>
      <w:marBottom w:val="0"/>
      <w:divBdr>
        <w:top w:val="none" w:sz="0" w:space="0" w:color="auto"/>
        <w:left w:val="none" w:sz="0" w:space="0" w:color="auto"/>
        <w:bottom w:val="none" w:sz="0" w:space="0" w:color="auto"/>
        <w:right w:val="none" w:sz="0" w:space="0" w:color="auto"/>
      </w:divBdr>
    </w:div>
    <w:div w:id="191115314">
      <w:bodyDiv w:val="1"/>
      <w:marLeft w:val="0"/>
      <w:marRight w:val="0"/>
      <w:marTop w:val="0"/>
      <w:marBottom w:val="0"/>
      <w:divBdr>
        <w:top w:val="none" w:sz="0" w:space="0" w:color="auto"/>
        <w:left w:val="none" w:sz="0" w:space="0" w:color="auto"/>
        <w:bottom w:val="none" w:sz="0" w:space="0" w:color="auto"/>
        <w:right w:val="none" w:sz="0" w:space="0" w:color="auto"/>
      </w:divBdr>
    </w:div>
    <w:div w:id="191186158">
      <w:bodyDiv w:val="1"/>
      <w:marLeft w:val="0"/>
      <w:marRight w:val="0"/>
      <w:marTop w:val="0"/>
      <w:marBottom w:val="0"/>
      <w:divBdr>
        <w:top w:val="none" w:sz="0" w:space="0" w:color="auto"/>
        <w:left w:val="none" w:sz="0" w:space="0" w:color="auto"/>
        <w:bottom w:val="none" w:sz="0" w:space="0" w:color="auto"/>
        <w:right w:val="none" w:sz="0" w:space="0" w:color="auto"/>
      </w:divBdr>
    </w:div>
    <w:div w:id="191237232">
      <w:bodyDiv w:val="1"/>
      <w:marLeft w:val="0"/>
      <w:marRight w:val="0"/>
      <w:marTop w:val="0"/>
      <w:marBottom w:val="0"/>
      <w:divBdr>
        <w:top w:val="none" w:sz="0" w:space="0" w:color="auto"/>
        <w:left w:val="none" w:sz="0" w:space="0" w:color="auto"/>
        <w:bottom w:val="none" w:sz="0" w:space="0" w:color="auto"/>
        <w:right w:val="none" w:sz="0" w:space="0" w:color="auto"/>
      </w:divBdr>
    </w:div>
    <w:div w:id="191261393">
      <w:bodyDiv w:val="1"/>
      <w:marLeft w:val="0"/>
      <w:marRight w:val="0"/>
      <w:marTop w:val="0"/>
      <w:marBottom w:val="0"/>
      <w:divBdr>
        <w:top w:val="none" w:sz="0" w:space="0" w:color="auto"/>
        <w:left w:val="none" w:sz="0" w:space="0" w:color="auto"/>
        <w:bottom w:val="none" w:sz="0" w:space="0" w:color="auto"/>
        <w:right w:val="none" w:sz="0" w:space="0" w:color="auto"/>
      </w:divBdr>
    </w:div>
    <w:div w:id="191696739">
      <w:bodyDiv w:val="1"/>
      <w:marLeft w:val="0"/>
      <w:marRight w:val="0"/>
      <w:marTop w:val="0"/>
      <w:marBottom w:val="0"/>
      <w:divBdr>
        <w:top w:val="none" w:sz="0" w:space="0" w:color="auto"/>
        <w:left w:val="none" w:sz="0" w:space="0" w:color="auto"/>
        <w:bottom w:val="none" w:sz="0" w:space="0" w:color="auto"/>
        <w:right w:val="none" w:sz="0" w:space="0" w:color="auto"/>
      </w:divBdr>
    </w:div>
    <w:div w:id="191962902">
      <w:bodyDiv w:val="1"/>
      <w:marLeft w:val="0"/>
      <w:marRight w:val="0"/>
      <w:marTop w:val="0"/>
      <w:marBottom w:val="0"/>
      <w:divBdr>
        <w:top w:val="none" w:sz="0" w:space="0" w:color="auto"/>
        <w:left w:val="none" w:sz="0" w:space="0" w:color="auto"/>
        <w:bottom w:val="none" w:sz="0" w:space="0" w:color="auto"/>
        <w:right w:val="none" w:sz="0" w:space="0" w:color="auto"/>
      </w:divBdr>
    </w:div>
    <w:div w:id="192229548">
      <w:bodyDiv w:val="1"/>
      <w:marLeft w:val="0"/>
      <w:marRight w:val="0"/>
      <w:marTop w:val="0"/>
      <w:marBottom w:val="0"/>
      <w:divBdr>
        <w:top w:val="none" w:sz="0" w:space="0" w:color="auto"/>
        <w:left w:val="none" w:sz="0" w:space="0" w:color="auto"/>
        <w:bottom w:val="none" w:sz="0" w:space="0" w:color="auto"/>
        <w:right w:val="none" w:sz="0" w:space="0" w:color="auto"/>
      </w:divBdr>
    </w:div>
    <w:div w:id="192425724">
      <w:bodyDiv w:val="1"/>
      <w:marLeft w:val="0"/>
      <w:marRight w:val="0"/>
      <w:marTop w:val="0"/>
      <w:marBottom w:val="0"/>
      <w:divBdr>
        <w:top w:val="none" w:sz="0" w:space="0" w:color="auto"/>
        <w:left w:val="none" w:sz="0" w:space="0" w:color="auto"/>
        <w:bottom w:val="none" w:sz="0" w:space="0" w:color="auto"/>
        <w:right w:val="none" w:sz="0" w:space="0" w:color="auto"/>
      </w:divBdr>
    </w:div>
    <w:div w:id="192502030">
      <w:bodyDiv w:val="1"/>
      <w:marLeft w:val="0"/>
      <w:marRight w:val="0"/>
      <w:marTop w:val="0"/>
      <w:marBottom w:val="0"/>
      <w:divBdr>
        <w:top w:val="none" w:sz="0" w:space="0" w:color="auto"/>
        <w:left w:val="none" w:sz="0" w:space="0" w:color="auto"/>
        <w:bottom w:val="none" w:sz="0" w:space="0" w:color="auto"/>
        <w:right w:val="none" w:sz="0" w:space="0" w:color="auto"/>
      </w:divBdr>
    </w:div>
    <w:div w:id="192619871">
      <w:bodyDiv w:val="1"/>
      <w:marLeft w:val="0"/>
      <w:marRight w:val="0"/>
      <w:marTop w:val="0"/>
      <w:marBottom w:val="0"/>
      <w:divBdr>
        <w:top w:val="none" w:sz="0" w:space="0" w:color="auto"/>
        <w:left w:val="none" w:sz="0" w:space="0" w:color="auto"/>
        <w:bottom w:val="none" w:sz="0" w:space="0" w:color="auto"/>
        <w:right w:val="none" w:sz="0" w:space="0" w:color="auto"/>
      </w:divBdr>
    </w:div>
    <w:div w:id="192773561">
      <w:bodyDiv w:val="1"/>
      <w:marLeft w:val="0"/>
      <w:marRight w:val="0"/>
      <w:marTop w:val="0"/>
      <w:marBottom w:val="0"/>
      <w:divBdr>
        <w:top w:val="none" w:sz="0" w:space="0" w:color="auto"/>
        <w:left w:val="none" w:sz="0" w:space="0" w:color="auto"/>
        <w:bottom w:val="none" w:sz="0" w:space="0" w:color="auto"/>
        <w:right w:val="none" w:sz="0" w:space="0" w:color="auto"/>
      </w:divBdr>
    </w:div>
    <w:div w:id="192816265">
      <w:bodyDiv w:val="1"/>
      <w:marLeft w:val="0"/>
      <w:marRight w:val="0"/>
      <w:marTop w:val="0"/>
      <w:marBottom w:val="0"/>
      <w:divBdr>
        <w:top w:val="none" w:sz="0" w:space="0" w:color="auto"/>
        <w:left w:val="none" w:sz="0" w:space="0" w:color="auto"/>
        <w:bottom w:val="none" w:sz="0" w:space="0" w:color="auto"/>
        <w:right w:val="none" w:sz="0" w:space="0" w:color="auto"/>
      </w:divBdr>
    </w:div>
    <w:div w:id="192966515">
      <w:bodyDiv w:val="1"/>
      <w:marLeft w:val="0"/>
      <w:marRight w:val="0"/>
      <w:marTop w:val="0"/>
      <w:marBottom w:val="0"/>
      <w:divBdr>
        <w:top w:val="none" w:sz="0" w:space="0" w:color="auto"/>
        <w:left w:val="none" w:sz="0" w:space="0" w:color="auto"/>
        <w:bottom w:val="none" w:sz="0" w:space="0" w:color="auto"/>
        <w:right w:val="none" w:sz="0" w:space="0" w:color="auto"/>
      </w:divBdr>
    </w:div>
    <w:div w:id="193076403">
      <w:bodyDiv w:val="1"/>
      <w:marLeft w:val="0"/>
      <w:marRight w:val="0"/>
      <w:marTop w:val="0"/>
      <w:marBottom w:val="0"/>
      <w:divBdr>
        <w:top w:val="none" w:sz="0" w:space="0" w:color="auto"/>
        <w:left w:val="none" w:sz="0" w:space="0" w:color="auto"/>
        <w:bottom w:val="none" w:sz="0" w:space="0" w:color="auto"/>
        <w:right w:val="none" w:sz="0" w:space="0" w:color="auto"/>
      </w:divBdr>
    </w:div>
    <w:div w:id="193082375">
      <w:bodyDiv w:val="1"/>
      <w:marLeft w:val="0"/>
      <w:marRight w:val="0"/>
      <w:marTop w:val="0"/>
      <w:marBottom w:val="0"/>
      <w:divBdr>
        <w:top w:val="none" w:sz="0" w:space="0" w:color="auto"/>
        <w:left w:val="none" w:sz="0" w:space="0" w:color="auto"/>
        <w:bottom w:val="none" w:sz="0" w:space="0" w:color="auto"/>
        <w:right w:val="none" w:sz="0" w:space="0" w:color="auto"/>
      </w:divBdr>
    </w:div>
    <w:div w:id="193423574">
      <w:bodyDiv w:val="1"/>
      <w:marLeft w:val="0"/>
      <w:marRight w:val="0"/>
      <w:marTop w:val="0"/>
      <w:marBottom w:val="0"/>
      <w:divBdr>
        <w:top w:val="none" w:sz="0" w:space="0" w:color="auto"/>
        <w:left w:val="none" w:sz="0" w:space="0" w:color="auto"/>
        <w:bottom w:val="none" w:sz="0" w:space="0" w:color="auto"/>
        <w:right w:val="none" w:sz="0" w:space="0" w:color="auto"/>
      </w:divBdr>
    </w:div>
    <w:div w:id="193931844">
      <w:bodyDiv w:val="1"/>
      <w:marLeft w:val="0"/>
      <w:marRight w:val="0"/>
      <w:marTop w:val="0"/>
      <w:marBottom w:val="0"/>
      <w:divBdr>
        <w:top w:val="none" w:sz="0" w:space="0" w:color="auto"/>
        <w:left w:val="none" w:sz="0" w:space="0" w:color="auto"/>
        <w:bottom w:val="none" w:sz="0" w:space="0" w:color="auto"/>
        <w:right w:val="none" w:sz="0" w:space="0" w:color="auto"/>
      </w:divBdr>
    </w:div>
    <w:div w:id="194004621">
      <w:bodyDiv w:val="1"/>
      <w:marLeft w:val="0"/>
      <w:marRight w:val="0"/>
      <w:marTop w:val="0"/>
      <w:marBottom w:val="0"/>
      <w:divBdr>
        <w:top w:val="none" w:sz="0" w:space="0" w:color="auto"/>
        <w:left w:val="none" w:sz="0" w:space="0" w:color="auto"/>
        <w:bottom w:val="none" w:sz="0" w:space="0" w:color="auto"/>
        <w:right w:val="none" w:sz="0" w:space="0" w:color="auto"/>
      </w:divBdr>
    </w:div>
    <w:div w:id="194119364">
      <w:bodyDiv w:val="1"/>
      <w:marLeft w:val="0"/>
      <w:marRight w:val="0"/>
      <w:marTop w:val="0"/>
      <w:marBottom w:val="0"/>
      <w:divBdr>
        <w:top w:val="none" w:sz="0" w:space="0" w:color="auto"/>
        <w:left w:val="none" w:sz="0" w:space="0" w:color="auto"/>
        <w:bottom w:val="none" w:sz="0" w:space="0" w:color="auto"/>
        <w:right w:val="none" w:sz="0" w:space="0" w:color="auto"/>
      </w:divBdr>
    </w:div>
    <w:div w:id="194124336">
      <w:bodyDiv w:val="1"/>
      <w:marLeft w:val="0"/>
      <w:marRight w:val="0"/>
      <w:marTop w:val="0"/>
      <w:marBottom w:val="0"/>
      <w:divBdr>
        <w:top w:val="none" w:sz="0" w:space="0" w:color="auto"/>
        <w:left w:val="none" w:sz="0" w:space="0" w:color="auto"/>
        <w:bottom w:val="none" w:sz="0" w:space="0" w:color="auto"/>
        <w:right w:val="none" w:sz="0" w:space="0" w:color="auto"/>
      </w:divBdr>
    </w:div>
    <w:div w:id="194277448">
      <w:bodyDiv w:val="1"/>
      <w:marLeft w:val="0"/>
      <w:marRight w:val="0"/>
      <w:marTop w:val="0"/>
      <w:marBottom w:val="0"/>
      <w:divBdr>
        <w:top w:val="none" w:sz="0" w:space="0" w:color="auto"/>
        <w:left w:val="none" w:sz="0" w:space="0" w:color="auto"/>
        <w:bottom w:val="none" w:sz="0" w:space="0" w:color="auto"/>
        <w:right w:val="none" w:sz="0" w:space="0" w:color="auto"/>
      </w:divBdr>
    </w:div>
    <w:div w:id="194315244">
      <w:bodyDiv w:val="1"/>
      <w:marLeft w:val="0"/>
      <w:marRight w:val="0"/>
      <w:marTop w:val="0"/>
      <w:marBottom w:val="0"/>
      <w:divBdr>
        <w:top w:val="none" w:sz="0" w:space="0" w:color="auto"/>
        <w:left w:val="none" w:sz="0" w:space="0" w:color="auto"/>
        <w:bottom w:val="none" w:sz="0" w:space="0" w:color="auto"/>
        <w:right w:val="none" w:sz="0" w:space="0" w:color="auto"/>
      </w:divBdr>
    </w:div>
    <w:div w:id="194511634">
      <w:bodyDiv w:val="1"/>
      <w:marLeft w:val="0"/>
      <w:marRight w:val="0"/>
      <w:marTop w:val="0"/>
      <w:marBottom w:val="0"/>
      <w:divBdr>
        <w:top w:val="none" w:sz="0" w:space="0" w:color="auto"/>
        <w:left w:val="none" w:sz="0" w:space="0" w:color="auto"/>
        <w:bottom w:val="none" w:sz="0" w:space="0" w:color="auto"/>
        <w:right w:val="none" w:sz="0" w:space="0" w:color="auto"/>
      </w:divBdr>
    </w:div>
    <w:div w:id="194586150">
      <w:bodyDiv w:val="1"/>
      <w:marLeft w:val="0"/>
      <w:marRight w:val="0"/>
      <w:marTop w:val="0"/>
      <w:marBottom w:val="0"/>
      <w:divBdr>
        <w:top w:val="none" w:sz="0" w:space="0" w:color="auto"/>
        <w:left w:val="none" w:sz="0" w:space="0" w:color="auto"/>
        <w:bottom w:val="none" w:sz="0" w:space="0" w:color="auto"/>
        <w:right w:val="none" w:sz="0" w:space="0" w:color="auto"/>
      </w:divBdr>
    </w:div>
    <w:div w:id="194738820">
      <w:bodyDiv w:val="1"/>
      <w:marLeft w:val="0"/>
      <w:marRight w:val="0"/>
      <w:marTop w:val="0"/>
      <w:marBottom w:val="0"/>
      <w:divBdr>
        <w:top w:val="none" w:sz="0" w:space="0" w:color="auto"/>
        <w:left w:val="none" w:sz="0" w:space="0" w:color="auto"/>
        <w:bottom w:val="none" w:sz="0" w:space="0" w:color="auto"/>
        <w:right w:val="none" w:sz="0" w:space="0" w:color="auto"/>
      </w:divBdr>
    </w:div>
    <w:div w:id="194851985">
      <w:bodyDiv w:val="1"/>
      <w:marLeft w:val="0"/>
      <w:marRight w:val="0"/>
      <w:marTop w:val="0"/>
      <w:marBottom w:val="0"/>
      <w:divBdr>
        <w:top w:val="none" w:sz="0" w:space="0" w:color="auto"/>
        <w:left w:val="none" w:sz="0" w:space="0" w:color="auto"/>
        <w:bottom w:val="none" w:sz="0" w:space="0" w:color="auto"/>
        <w:right w:val="none" w:sz="0" w:space="0" w:color="auto"/>
      </w:divBdr>
    </w:div>
    <w:div w:id="194853617">
      <w:bodyDiv w:val="1"/>
      <w:marLeft w:val="0"/>
      <w:marRight w:val="0"/>
      <w:marTop w:val="0"/>
      <w:marBottom w:val="0"/>
      <w:divBdr>
        <w:top w:val="none" w:sz="0" w:space="0" w:color="auto"/>
        <w:left w:val="none" w:sz="0" w:space="0" w:color="auto"/>
        <w:bottom w:val="none" w:sz="0" w:space="0" w:color="auto"/>
        <w:right w:val="none" w:sz="0" w:space="0" w:color="auto"/>
      </w:divBdr>
    </w:div>
    <w:div w:id="194924433">
      <w:bodyDiv w:val="1"/>
      <w:marLeft w:val="0"/>
      <w:marRight w:val="0"/>
      <w:marTop w:val="0"/>
      <w:marBottom w:val="0"/>
      <w:divBdr>
        <w:top w:val="none" w:sz="0" w:space="0" w:color="auto"/>
        <w:left w:val="none" w:sz="0" w:space="0" w:color="auto"/>
        <w:bottom w:val="none" w:sz="0" w:space="0" w:color="auto"/>
        <w:right w:val="none" w:sz="0" w:space="0" w:color="auto"/>
      </w:divBdr>
    </w:div>
    <w:div w:id="195044780">
      <w:bodyDiv w:val="1"/>
      <w:marLeft w:val="0"/>
      <w:marRight w:val="0"/>
      <w:marTop w:val="0"/>
      <w:marBottom w:val="0"/>
      <w:divBdr>
        <w:top w:val="none" w:sz="0" w:space="0" w:color="auto"/>
        <w:left w:val="none" w:sz="0" w:space="0" w:color="auto"/>
        <w:bottom w:val="none" w:sz="0" w:space="0" w:color="auto"/>
        <w:right w:val="none" w:sz="0" w:space="0" w:color="auto"/>
      </w:divBdr>
    </w:div>
    <w:div w:id="195192061">
      <w:bodyDiv w:val="1"/>
      <w:marLeft w:val="0"/>
      <w:marRight w:val="0"/>
      <w:marTop w:val="0"/>
      <w:marBottom w:val="0"/>
      <w:divBdr>
        <w:top w:val="none" w:sz="0" w:space="0" w:color="auto"/>
        <w:left w:val="none" w:sz="0" w:space="0" w:color="auto"/>
        <w:bottom w:val="none" w:sz="0" w:space="0" w:color="auto"/>
        <w:right w:val="none" w:sz="0" w:space="0" w:color="auto"/>
      </w:divBdr>
    </w:div>
    <w:div w:id="195390165">
      <w:bodyDiv w:val="1"/>
      <w:marLeft w:val="0"/>
      <w:marRight w:val="0"/>
      <w:marTop w:val="0"/>
      <w:marBottom w:val="0"/>
      <w:divBdr>
        <w:top w:val="none" w:sz="0" w:space="0" w:color="auto"/>
        <w:left w:val="none" w:sz="0" w:space="0" w:color="auto"/>
        <w:bottom w:val="none" w:sz="0" w:space="0" w:color="auto"/>
        <w:right w:val="none" w:sz="0" w:space="0" w:color="auto"/>
      </w:divBdr>
    </w:div>
    <w:div w:id="195580097">
      <w:bodyDiv w:val="1"/>
      <w:marLeft w:val="0"/>
      <w:marRight w:val="0"/>
      <w:marTop w:val="0"/>
      <w:marBottom w:val="0"/>
      <w:divBdr>
        <w:top w:val="none" w:sz="0" w:space="0" w:color="auto"/>
        <w:left w:val="none" w:sz="0" w:space="0" w:color="auto"/>
        <w:bottom w:val="none" w:sz="0" w:space="0" w:color="auto"/>
        <w:right w:val="none" w:sz="0" w:space="0" w:color="auto"/>
      </w:divBdr>
    </w:div>
    <w:div w:id="195627437">
      <w:bodyDiv w:val="1"/>
      <w:marLeft w:val="0"/>
      <w:marRight w:val="0"/>
      <w:marTop w:val="0"/>
      <w:marBottom w:val="0"/>
      <w:divBdr>
        <w:top w:val="none" w:sz="0" w:space="0" w:color="auto"/>
        <w:left w:val="none" w:sz="0" w:space="0" w:color="auto"/>
        <w:bottom w:val="none" w:sz="0" w:space="0" w:color="auto"/>
        <w:right w:val="none" w:sz="0" w:space="0" w:color="auto"/>
      </w:divBdr>
    </w:div>
    <w:div w:id="195701957">
      <w:bodyDiv w:val="1"/>
      <w:marLeft w:val="0"/>
      <w:marRight w:val="0"/>
      <w:marTop w:val="0"/>
      <w:marBottom w:val="0"/>
      <w:divBdr>
        <w:top w:val="none" w:sz="0" w:space="0" w:color="auto"/>
        <w:left w:val="none" w:sz="0" w:space="0" w:color="auto"/>
        <w:bottom w:val="none" w:sz="0" w:space="0" w:color="auto"/>
        <w:right w:val="none" w:sz="0" w:space="0" w:color="auto"/>
      </w:divBdr>
    </w:div>
    <w:div w:id="195891013">
      <w:bodyDiv w:val="1"/>
      <w:marLeft w:val="0"/>
      <w:marRight w:val="0"/>
      <w:marTop w:val="0"/>
      <w:marBottom w:val="0"/>
      <w:divBdr>
        <w:top w:val="none" w:sz="0" w:space="0" w:color="auto"/>
        <w:left w:val="none" w:sz="0" w:space="0" w:color="auto"/>
        <w:bottom w:val="none" w:sz="0" w:space="0" w:color="auto"/>
        <w:right w:val="none" w:sz="0" w:space="0" w:color="auto"/>
      </w:divBdr>
    </w:div>
    <w:div w:id="196043189">
      <w:bodyDiv w:val="1"/>
      <w:marLeft w:val="0"/>
      <w:marRight w:val="0"/>
      <w:marTop w:val="0"/>
      <w:marBottom w:val="0"/>
      <w:divBdr>
        <w:top w:val="none" w:sz="0" w:space="0" w:color="auto"/>
        <w:left w:val="none" w:sz="0" w:space="0" w:color="auto"/>
        <w:bottom w:val="none" w:sz="0" w:space="0" w:color="auto"/>
        <w:right w:val="none" w:sz="0" w:space="0" w:color="auto"/>
      </w:divBdr>
    </w:div>
    <w:div w:id="196116450">
      <w:bodyDiv w:val="1"/>
      <w:marLeft w:val="0"/>
      <w:marRight w:val="0"/>
      <w:marTop w:val="0"/>
      <w:marBottom w:val="0"/>
      <w:divBdr>
        <w:top w:val="none" w:sz="0" w:space="0" w:color="auto"/>
        <w:left w:val="none" w:sz="0" w:space="0" w:color="auto"/>
        <w:bottom w:val="none" w:sz="0" w:space="0" w:color="auto"/>
        <w:right w:val="none" w:sz="0" w:space="0" w:color="auto"/>
      </w:divBdr>
    </w:div>
    <w:div w:id="196159181">
      <w:bodyDiv w:val="1"/>
      <w:marLeft w:val="0"/>
      <w:marRight w:val="0"/>
      <w:marTop w:val="0"/>
      <w:marBottom w:val="0"/>
      <w:divBdr>
        <w:top w:val="none" w:sz="0" w:space="0" w:color="auto"/>
        <w:left w:val="none" w:sz="0" w:space="0" w:color="auto"/>
        <w:bottom w:val="none" w:sz="0" w:space="0" w:color="auto"/>
        <w:right w:val="none" w:sz="0" w:space="0" w:color="auto"/>
      </w:divBdr>
    </w:div>
    <w:div w:id="196161782">
      <w:bodyDiv w:val="1"/>
      <w:marLeft w:val="0"/>
      <w:marRight w:val="0"/>
      <w:marTop w:val="0"/>
      <w:marBottom w:val="0"/>
      <w:divBdr>
        <w:top w:val="none" w:sz="0" w:space="0" w:color="auto"/>
        <w:left w:val="none" w:sz="0" w:space="0" w:color="auto"/>
        <w:bottom w:val="none" w:sz="0" w:space="0" w:color="auto"/>
        <w:right w:val="none" w:sz="0" w:space="0" w:color="auto"/>
      </w:divBdr>
    </w:div>
    <w:div w:id="196240444">
      <w:bodyDiv w:val="1"/>
      <w:marLeft w:val="0"/>
      <w:marRight w:val="0"/>
      <w:marTop w:val="0"/>
      <w:marBottom w:val="0"/>
      <w:divBdr>
        <w:top w:val="none" w:sz="0" w:space="0" w:color="auto"/>
        <w:left w:val="none" w:sz="0" w:space="0" w:color="auto"/>
        <w:bottom w:val="none" w:sz="0" w:space="0" w:color="auto"/>
        <w:right w:val="none" w:sz="0" w:space="0" w:color="auto"/>
      </w:divBdr>
    </w:div>
    <w:div w:id="196309881">
      <w:bodyDiv w:val="1"/>
      <w:marLeft w:val="0"/>
      <w:marRight w:val="0"/>
      <w:marTop w:val="0"/>
      <w:marBottom w:val="0"/>
      <w:divBdr>
        <w:top w:val="none" w:sz="0" w:space="0" w:color="auto"/>
        <w:left w:val="none" w:sz="0" w:space="0" w:color="auto"/>
        <w:bottom w:val="none" w:sz="0" w:space="0" w:color="auto"/>
        <w:right w:val="none" w:sz="0" w:space="0" w:color="auto"/>
      </w:divBdr>
    </w:div>
    <w:div w:id="196436273">
      <w:bodyDiv w:val="1"/>
      <w:marLeft w:val="0"/>
      <w:marRight w:val="0"/>
      <w:marTop w:val="0"/>
      <w:marBottom w:val="0"/>
      <w:divBdr>
        <w:top w:val="none" w:sz="0" w:space="0" w:color="auto"/>
        <w:left w:val="none" w:sz="0" w:space="0" w:color="auto"/>
        <w:bottom w:val="none" w:sz="0" w:space="0" w:color="auto"/>
        <w:right w:val="none" w:sz="0" w:space="0" w:color="auto"/>
      </w:divBdr>
    </w:div>
    <w:div w:id="196548481">
      <w:bodyDiv w:val="1"/>
      <w:marLeft w:val="0"/>
      <w:marRight w:val="0"/>
      <w:marTop w:val="0"/>
      <w:marBottom w:val="0"/>
      <w:divBdr>
        <w:top w:val="none" w:sz="0" w:space="0" w:color="auto"/>
        <w:left w:val="none" w:sz="0" w:space="0" w:color="auto"/>
        <w:bottom w:val="none" w:sz="0" w:space="0" w:color="auto"/>
        <w:right w:val="none" w:sz="0" w:space="0" w:color="auto"/>
      </w:divBdr>
    </w:div>
    <w:div w:id="196747723">
      <w:bodyDiv w:val="1"/>
      <w:marLeft w:val="0"/>
      <w:marRight w:val="0"/>
      <w:marTop w:val="0"/>
      <w:marBottom w:val="0"/>
      <w:divBdr>
        <w:top w:val="none" w:sz="0" w:space="0" w:color="auto"/>
        <w:left w:val="none" w:sz="0" w:space="0" w:color="auto"/>
        <w:bottom w:val="none" w:sz="0" w:space="0" w:color="auto"/>
        <w:right w:val="none" w:sz="0" w:space="0" w:color="auto"/>
      </w:divBdr>
    </w:div>
    <w:div w:id="196815756">
      <w:bodyDiv w:val="1"/>
      <w:marLeft w:val="0"/>
      <w:marRight w:val="0"/>
      <w:marTop w:val="0"/>
      <w:marBottom w:val="0"/>
      <w:divBdr>
        <w:top w:val="none" w:sz="0" w:space="0" w:color="auto"/>
        <w:left w:val="none" w:sz="0" w:space="0" w:color="auto"/>
        <w:bottom w:val="none" w:sz="0" w:space="0" w:color="auto"/>
        <w:right w:val="none" w:sz="0" w:space="0" w:color="auto"/>
      </w:divBdr>
    </w:div>
    <w:div w:id="196819234">
      <w:bodyDiv w:val="1"/>
      <w:marLeft w:val="0"/>
      <w:marRight w:val="0"/>
      <w:marTop w:val="0"/>
      <w:marBottom w:val="0"/>
      <w:divBdr>
        <w:top w:val="none" w:sz="0" w:space="0" w:color="auto"/>
        <w:left w:val="none" w:sz="0" w:space="0" w:color="auto"/>
        <w:bottom w:val="none" w:sz="0" w:space="0" w:color="auto"/>
        <w:right w:val="none" w:sz="0" w:space="0" w:color="auto"/>
      </w:divBdr>
    </w:div>
    <w:div w:id="196820571">
      <w:bodyDiv w:val="1"/>
      <w:marLeft w:val="0"/>
      <w:marRight w:val="0"/>
      <w:marTop w:val="0"/>
      <w:marBottom w:val="0"/>
      <w:divBdr>
        <w:top w:val="none" w:sz="0" w:space="0" w:color="auto"/>
        <w:left w:val="none" w:sz="0" w:space="0" w:color="auto"/>
        <w:bottom w:val="none" w:sz="0" w:space="0" w:color="auto"/>
        <w:right w:val="none" w:sz="0" w:space="0" w:color="auto"/>
      </w:divBdr>
    </w:div>
    <w:div w:id="196889191">
      <w:bodyDiv w:val="1"/>
      <w:marLeft w:val="0"/>
      <w:marRight w:val="0"/>
      <w:marTop w:val="0"/>
      <w:marBottom w:val="0"/>
      <w:divBdr>
        <w:top w:val="none" w:sz="0" w:space="0" w:color="auto"/>
        <w:left w:val="none" w:sz="0" w:space="0" w:color="auto"/>
        <w:bottom w:val="none" w:sz="0" w:space="0" w:color="auto"/>
        <w:right w:val="none" w:sz="0" w:space="0" w:color="auto"/>
      </w:divBdr>
    </w:div>
    <w:div w:id="196889773">
      <w:bodyDiv w:val="1"/>
      <w:marLeft w:val="0"/>
      <w:marRight w:val="0"/>
      <w:marTop w:val="0"/>
      <w:marBottom w:val="0"/>
      <w:divBdr>
        <w:top w:val="none" w:sz="0" w:space="0" w:color="auto"/>
        <w:left w:val="none" w:sz="0" w:space="0" w:color="auto"/>
        <w:bottom w:val="none" w:sz="0" w:space="0" w:color="auto"/>
        <w:right w:val="none" w:sz="0" w:space="0" w:color="auto"/>
      </w:divBdr>
    </w:div>
    <w:div w:id="196895896">
      <w:bodyDiv w:val="1"/>
      <w:marLeft w:val="0"/>
      <w:marRight w:val="0"/>
      <w:marTop w:val="0"/>
      <w:marBottom w:val="0"/>
      <w:divBdr>
        <w:top w:val="none" w:sz="0" w:space="0" w:color="auto"/>
        <w:left w:val="none" w:sz="0" w:space="0" w:color="auto"/>
        <w:bottom w:val="none" w:sz="0" w:space="0" w:color="auto"/>
        <w:right w:val="none" w:sz="0" w:space="0" w:color="auto"/>
      </w:divBdr>
    </w:div>
    <w:div w:id="197088546">
      <w:bodyDiv w:val="1"/>
      <w:marLeft w:val="0"/>
      <w:marRight w:val="0"/>
      <w:marTop w:val="0"/>
      <w:marBottom w:val="0"/>
      <w:divBdr>
        <w:top w:val="none" w:sz="0" w:space="0" w:color="auto"/>
        <w:left w:val="none" w:sz="0" w:space="0" w:color="auto"/>
        <w:bottom w:val="none" w:sz="0" w:space="0" w:color="auto"/>
        <w:right w:val="none" w:sz="0" w:space="0" w:color="auto"/>
      </w:divBdr>
    </w:div>
    <w:div w:id="197158083">
      <w:bodyDiv w:val="1"/>
      <w:marLeft w:val="0"/>
      <w:marRight w:val="0"/>
      <w:marTop w:val="0"/>
      <w:marBottom w:val="0"/>
      <w:divBdr>
        <w:top w:val="none" w:sz="0" w:space="0" w:color="auto"/>
        <w:left w:val="none" w:sz="0" w:space="0" w:color="auto"/>
        <w:bottom w:val="none" w:sz="0" w:space="0" w:color="auto"/>
        <w:right w:val="none" w:sz="0" w:space="0" w:color="auto"/>
      </w:divBdr>
    </w:div>
    <w:div w:id="197158748">
      <w:bodyDiv w:val="1"/>
      <w:marLeft w:val="0"/>
      <w:marRight w:val="0"/>
      <w:marTop w:val="0"/>
      <w:marBottom w:val="0"/>
      <w:divBdr>
        <w:top w:val="none" w:sz="0" w:space="0" w:color="auto"/>
        <w:left w:val="none" w:sz="0" w:space="0" w:color="auto"/>
        <w:bottom w:val="none" w:sz="0" w:space="0" w:color="auto"/>
        <w:right w:val="none" w:sz="0" w:space="0" w:color="auto"/>
      </w:divBdr>
    </w:div>
    <w:div w:id="197160854">
      <w:bodyDiv w:val="1"/>
      <w:marLeft w:val="0"/>
      <w:marRight w:val="0"/>
      <w:marTop w:val="0"/>
      <w:marBottom w:val="0"/>
      <w:divBdr>
        <w:top w:val="none" w:sz="0" w:space="0" w:color="auto"/>
        <w:left w:val="none" w:sz="0" w:space="0" w:color="auto"/>
        <w:bottom w:val="none" w:sz="0" w:space="0" w:color="auto"/>
        <w:right w:val="none" w:sz="0" w:space="0" w:color="auto"/>
      </w:divBdr>
    </w:div>
    <w:div w:id="197209781">
      <w:bodyDiv w:val="1"/>
      <w:marLeft w:val="0"/>
      <w:marRight w:val="0"/>
      <w:marTop w:val="0"/>
      <w:marBottom w:val="0"/>
      <w:divBdr>
        <w:top w:val="none" w:sz="0" w:space="0" w:color="auto"/>
        <w:left w:val="none" w:sz="0" w:space="0" w:color="auto"/>
        <w:bottom w:val="none" w:sz="0" w:space="0" w:color="auto"/>
        <w:right w:val="none" w:sz="0" w:space="0" w:color="auto"/>
      </w:divBdr>
    </w:div>
    <w:div w:id="197402221">
      <w:bodyDiv w:val="1"/>
      <w:marLeft w:val="0"/>
      <w:marRight w:val="0"/>
      <w:marTop w:val="0"/>
      <w:marBottom w:val="0"/>
      <w:divBdr>
        <w:top w:val="none" w:sz="0" w:space="0" w:color="auto"/>
        <w:left w:val="none" w:sz="0" w:space="0" w:color="auto"/>
        <w:bottom w:val="none" w:sz="0" w:space="0" w:color="auto"/>
        <w:right w:val="none" w:sz="0" w:space="0" w:color="auto"/>
      </w:divBdr>
    </w:div>
    <w:div w:id="197595031">
      <w:bodyDiv w:val="1"/>
      <w:marLeft w:val="0"/>
      <w:marRight w:val="0"/>
      <w:marTop w:val="0"/>
      <w:marBottom w:val="0"/>
      <w:divBdr>
        <w:top w:val="none" w:sz="0" w:space="0" w:color="auto"/>
        <w:left w:val="none" w:sz="0" w:space="0" w:color="auto"/>
        <w:bottom w:val="none" w:sz="0" w:space="0" w:color="auto"/>
        <w:right w:val="none" w:sz="0" w:space="0" w:color="auto"/>
      </w:divBdr>
    </w:div>
    <w:div w:id="197595966">
      <w:bodyDiv w:val="1"/>
      <w:marLeft w:val="0"/>
      <w:marRight w:val="0"/>
      <w:marTop w:val="0"/>
      <w:marBottom w:val="0"/>
      <w:divBdr>
        <w:top w:val="none" w:sz="0" w:space="0" w:color="auto"/>
        <w:left w:val="none" w:sz="0" w:space="0" w:color="auto"/>
        <w:bottom w:val="none" w:sz="0" w:space="0" w:color="auto"/>
        <w:right w:val="none" w:sz="0" w:space="0" w:color="auto"/>
      </w:divBdr>
    </w:div>
    <w:div w:id="197668988">
      <w:bodyDiv w:val="1"/>
      <w:marLeft w:val="0"/>
      <w:marRight w:val="0"/>
      <w:marTop w:val="0"/>
      <w:marBottom w:val="0"/>
      <w:divBdr>
        <w:top w:val="none" w:sz="0" w:space="0" w:color="auto"/>
        <w:left w:val="none" w:sz="0" w:space="0" w:color="auto"/>
        <w:bottom w:val="none" w:sz="0" w:space="0" w:color="auto"/>
        <w:right w:val="none" w:sz="0" w:space="0" w:color="auto"/>
      </w:divBdr>
    </w:div>
    <w:div w:id="197671762">
      <w:bodyDiv w:val="1"/>
      <w:marLeft w:val="0"/>
      <w:marRight w:val="0"/>
      <w:marTop w:val="0"/>
      <w:marBottom w:val="0"/>
      <w:divBdr>
        <w:top w:val="none" w:sz="0" w:space="0" w:color="auto"/>
        <w:left w:val="none" w:sz="0" w:space="0" w:color="auto"/>
        <w:bottom w:val="none" w:sz="0" w:space="0" w:color="auto"/>
        <w:right w:val="none" w:sz="0" w:space="0" w:color="auto"/>
      </w:divBdr>
    </w:div>
    <w:div w:id="197789161">
      <w:bodyDiv w:val="1"/>
      <w:marLeft w:val="0"/>
      <w:marRight w:val="0"/>
      <w:marTop w:val="0"/>
      <w:marBottom w:val="0"/>
      <w:divBdr>
        <w:top w:val="none" w:sz="0" w:space="0" w:color="auto"/>
        <w:left w:val="none" w:sz="0" w:space="0" w:color="auto"/>
        <w:bottom w:val="none" w:sz="0" w:space="0" w:color="auto"/>
        <w:right w:val="none" w:sz="0" w:space="0" w:color="auto"/>
      </w:divBdr>
    </w:div>
    <w:div w:id="197862906">
      <w:bodyDiv w:val="1"/>
      <w:marLeft w:val="0"/>
      <w:marRight w:val="0"/>
      <w:marTop w:val="0"/>
      <w:marBottom w:val="0"/>
      <w:divBdr>
        <w:top w:val="none" w:sz="0" w:space="0" w:color="auto"/>
        <w:left w:val="none" w:sz="0" w:space="0" w:color="auto"/>
        <w:bottom w:val="none" w:sz="0" w:space="0" w:color="auto"/>
        <w:right w:val="none" w:sz="0" w:space="0" w:color="auto"/>
      </w:divBdr>
    </w:div>
    <w:div w:id="197940485">
      <w:bodyDiv w:val="1"/>
      <w:marLeft w:val="0"/>
      <w:marRight w:val="0"/>
      <w:marTop w:val="0"/>
      <w:marBottom w:val="0"/>
      <w:divBdr>
        <w:top w:val="none" w:sz="0" w:space="0" w:color="auto"/>
        <w:left w:val="none" w:sz="0" w:space="0" w:color="auto"/>
        <w:bottom w:val="none" w:sz="0" w:space="0" w:color="auto"/>
        <w:right w:val="none" w:sz="0" w:space="0" w:color="auto"/>
      </w:divBdr>
    </w:div>
    <w:div w:id="198011571">
      <w:bodyDiv w:val="1"/>
      <w:marLeft w:val="0"/>
      <w:marRight w:val="0"/>
      <w:marTop w:val="0"/>
      <w:marBottom w:val="0"/>
      <w:divBdr>
        <w:top w:val="none" w:sz="0" w:space="0" w:color="auto"/>
        <w:left w:val="none" w:sz="0" w:space="0" w:color="auto"/>
        <w:bottom w:val="none" w:sz="0" w:space="0" w:color="auto"/>
        <w:right w:val="none" w:sz="0" w:space="0" w:color="auto"/>
      </w:divBdr>
    </w:div>
    <w:div w:id="198082089">
      <w:bodyDiv w:val="1"/>
      <w:marLeft w:val="0"/>
      <w:marRight w:val="0"/>
      <w:marTop w:val="0"/>
      <w:marBottom w:val="0"/>
      <w:divBdr>
        <w:top w:val="none" w:sz="0" w:space="0" w:color="auto"/>
        <w:left w:val="none" w:sz="0" w:space="0" w:color="auto"/>
        <w:bottom w:val="none" w:sz="0" w:space="0" w:color="auto"/>
        <w:right w:val="none" w:sz="0" w:space="0" w:color="auto"/>
      </w:divBdr>
    </w:div>
    <w:div w:id="198124269">
      <w:bodyDiv w:val="1"/>
      <w:marLeft w:val="0"/>
      <w:marRight w:val="0"/>
      <w:marTop w:val="0"/>
      <w:marBottom w:val="0"/>
      <w:divBdr>
        <w:top w:val="none" w:sz="0" w:space="0" w:color="auto"/>
        <w:left w:val="none" w:sz="0" w:space="0" w:color="auto"/>
        <w:bottom w:val="none" w:sz="0" w:space="0" w:color="auto"/>
        <w:right w:val="none" w:sz="0" w:space="0" w:color="auto"/>
      </w:divBdr>
    </w:div>
    <w:div w:id="198319290">
      <w:bodyDiv w:val="1"/>
      <w:marLeft w:val="0"/>
      <w:marRight w:val="0"/>
      <w:marTop w:val="0"/>
      <w:marBottom w:val="0"/>
      <w:divBdr>
        <w:top w:val="none" w:sz="0" w:space="0" w:color="auto"/>
        <w:left w:val="none" w:sz="0" w:space="0" w:color="auto"/>
        <w:bottom w:val="none" w:sz="0" w:space="0" w:color="auto"/>
        <w:right w:val="none" w:sz="0" w:space="0" w:color="auto"/>
      </w:divBdr>
    </w:div>
    <w:div w:id="198471414">
      <w:bodyDiv w:val="1"/>
      <w:marLeft w:val="0"/>
      <w:marRight w:val="0"/>
      <w:marTop w:val="0"/>
      <w:marBottom w:val="0"/>
      <w:divBdr>
        <w:top w:val="none" w:sz="0" w:space="0" w:color="auto"/>
        <w:left w:val="none" w:sz="0" w:space="0" w:color="auto"/>
        <w:bottom w:val="none" w:sz="0" w:space="0" w:color="auto"/>
        <w:right w:val="none" w:sz="0" w:space="0" w:color="auto"/>
      </w:divBdr>
    </w:div>
    <w:div w:id="198662267">
      <w:bodyDiv w:val="1"/>
      <w:marLeft w:val="0"/>
      <w:marRight w:val="0"/>
      <w:marTop w:val="0"/>
      <w:marBottom w:val="0"/>
      <w:divBdr>
        <w:top w:val="none" w:sz="0" w:space="0" w:color="auto"/>
        <w:left w:val="none" w:sz="0" w:space="0" w:color="auto"/>
        <w:bottom w:val="none" w:sz="0" w:space="0" w:color="auto"/>
        <w:right w:val="none" w:sz="0" w:space="0" w:color="auto"/>
      </w:divBdr>
    </w:div>
    <w:div w:id="198705750">
      <w:bodyDiv w:val="1"/>
      <w:marLeft w:val="0"/>
      <w:marRight w:val="0"/>
      <w:marTop w:val="0"/>
      <w:marBottom w:val="0"/>
      <w:divBdr>
        <w:top w:val="none" w:sz="0" w:space="0" w:color="auto"/>
        <w:left w:val="none" w:sz="0" w:space="0" w:color="auto"/>
        <w:bottom w:val="none" w:sz="0" w:space="0" w:color="auto"/>
        <w:right w:val="none" w:sz="0" w:space="0" w:color="auto"/>
      </w:divBdr>
    </w:div>
    <w:div w:id="198789258">
      <w:bodyDiv w:val="1"/>
      <w:marLeft w:val="0"/>
      <w:marRight w:val="0"/>
      <w:marTop w:val="0"/>
      <w:marBottom w:val="0"/>
      <w:divBdr>
        <w:top w:val="none" w:sz="0" w:space="0" w:color="auto"/>
        <w:left w:val="none" w:sz="0" w:space="0" w:color="auto"/>
        <w:bottom w:val="none" w:sz="0" w:space="0" w:color="auto"/>
        <w:right w:val="none" w:sz="0" w:space="0" w:color="auto"/>
      </w:divBdr>
    </w:div>
    <w:div w:id="198858397">
      <w:bodyDiv w:val="1"/>
      <w:marLeft w:val="0"/>
      <w:marRight w:val="0"/>
      <w:marTop w:val="0"/>
      <w:marBottom w:val="0"/>
      <w:divBdr>
        <w:top w:val="none" w:sz="0" w:space="0" w:color="auto"/>
        <w:left w:val="none" w:sz="0" w:space="0" w:color="auto"/>
        <w:bottom w:val="none" w:sz="0" w:space="0" w:color="auto"/>
        <w:right w:val="none" w:sz="0" w:space="0" w:color="auto"/>
      </w:divBdr>
    </w:div>
    <w:div w:id="198861248">
      <w:bodyDiv w:val="1"/>
      <w:marLeft w:val="0"/>
      <w:marRight w:val="0"/>
      <w:marTop w:val="0"/>
      <w:marBottom w:val="0"/>
      <w:divBdr>
        <w:top w:val="none" w:sz="0" w:space="0" w:color="auto"/>
        <w:left w:val="none" w:sz="0" w:space="0" w:color="auto"/>
        <w:bottom w:val="none" w:sz="0" w:space="0" w:color="auto"/>
        <w:right w:val="none" w:sz="0" w:space="0" w:color="auto"/>
      </w:divBdr>
    </w:div>
    <w:div w:id="199100039">
      <w:bodyDiv w:val="1"/>
      <w:marLeft w:val="0"/>
      <w:marRight w:val="0"/>
      <w:marTop w:val="0"/>
      <w:marBottom w:val="0"/>
      <w:divBdr>
        <w:top w:val="none" w:sz="0" w:space="0" w:color="auto"/>
        <w:left w:val="none" w:sz="0" w:space="0" w:color="auto"/>
        <w:bottom w:val="none" w:sz="0" w:space="0" w:color="auto"/>
        <w:right w:val="none" w:sz="0" w:space="0" w:color="auto"/>
      </w:divBdr>
    </w:div>
    <w:div w:id="199100453">
      <w:bodyDiv w:val="1"/>
      <w:marLeft w:val="0"/>
      <w:marRight w:val="0"/>
      <w:marTop w:val="0"/>
      <w:marBottom w:val="0"/>
      <w:divBdr>
        <w:top w:val="none" w:sz="0" w:space="0" w:color="auto"/>
        <w:left w:val="none" w:sz="0" w:space="0" w:color="auto"/>
        <w:bottom w:val="none" w:sz="0" w:space="0" w:color="auto"/>
        <w:right w:val="none" w:sz="0" w:space="0" w:color="auto"/>
      </w:divBdr>
    </w:div>
    <w:div w:id="199245789">
      <w:bodyDiv w:val="1"/>
      <w:marLeft w:val="0"/>
      <w:marRight w:val="0"/>
      <w:marTop w:val="0"/>
      <w:marBottom w:val="0"/>
      <w:divBdr>
        <w:top w:val="none" w:sz="0" w:space="0" w:color="auto"/>
        <w:left w:val="none" w:sz="0" w:space="0" w:color="auto"/>
        <w:bottom w:val="none" w:sz="0" w:space="0" w:color="auto"/>
        <w:right w:val="none" w:sz="0" w:space="0" w:color="auto"/>
      </w:divBdr>
    </w:div>
    <w:div w:id="199363869">
      <w:bodyDiv w:val="1"/>
      <w:marLeft w:val="0"/>
      <w:marRight w:val="0"/>
      <w:marTop w:val="0"/>
      <w:marBottom w:val="0"/>
      <w:divBdr>
        <w:top w:val="none" w:sz="0" w:space="0" w:color="auto"/>
        <w:left w:val="none" w:sz="0" w:space="0" w:color="auto"/>
        <w:bottom w:val="none" w:sz="0" w:space="0" w:color="auto"/>
        <w:right w:val="none" w:sz="0" w:space="0" w:color="auto"/>
      </w:divBdr>
    </w:div>
    <w:div w:id="199511753">
      <w:bodyDiv w:val="1"/>
      <w:marLeft w:val="0"/>
      <w:marRight w:val="0"/>
      <w:marTop w:val="0"/>
      <w:marBottom w:val="0"/>
      <w:divBdr>
        <w:top w:val="none" w:sz="0" w:space="0" w:color="auto"/>
        <w:left w:val="none" w:sz="0" w:space="0" w:color="auto"/>
        <w:bottom w:val="none" w:sz="0" w:space="0" w:color="auto"/>
        <w:right w:val="none" w:sz="0" w:space="0" w:color="auto"/>
      </w:divBdr>
    </w:div>
    <w:div w:id="199515012">
      <w:bodyDiv w:val="1"/>
      <w:marLeft w:val="0"/>
      <w:marRight w:val="0"/>
      <w:marTop w:val="0"/>
      <w:marBottom w:val="0"/>
      <w:divBdr>
        <w:top w:val="none" w:sz="0" w:space="0" w:color="auto"/>
        <w:left w:val="none" w:sz="0" w:space="0" w:color="auto"/>
        <w:bottom w:val="none" w:sz="0" w:space="0" w:color="auto"/>
        <w:right w:val="none" w:sz="0" w:space="0" w:color="auto"/>
      </w:divBdr>
    </w:div>
    <w:div w:id="199586957">
      <w:bodyDiv w:val="1"/>
      <w:marLeft w:val="0"/>
      <w:marRight w:val="0"/>
      <w:marTop w:val="0"/>
      <w:marBottom w:val="0"/>
      <w:divBdr>
        <w:top w:val="none" w:sz="0" w:space="0" w:color="auto"/>
        <w:left w:val="none" w:sz="0" w:space="0" w:color="auto"/>
        <w:bottom w:val="none" w:sz="0" w:space="0" w:color="auto"/>
        <w:right w:val="none" w:sz="0" w:space="0" w:color="auto"/>
      </w:divBdr>
    </w:div>
    <w:div w:id="199637261">
      <w:bodyDiv w:val="1"/>
      <w:marLeft w:val="0"/>
      <w:marRight w:val="0"/>
      <w:marTop w:val="0"/>
      <w:marBottom w:val="0"/>
      <w:divBdr>
        <w:top w:val="none" w:sz="0" w:space="0" w:color="auto"/>
        <w:left w:val="none" w:sz="0" w:space="0" w:color="auto"/>
        <w:bottom w:val="none" w:sz="0" w:space="0" w:color="auto"/>
        <w:right w:val="none" w:sz="0" w:space="0" w:color="auto"/>
      </w:divBdr>
    </w:div>
    <w:div w:id="199705838">
      <w:bodyDiv w:val="1"/>
      <w:marLeft w:val="0"/>
      <w:marRight w:val="0"/>
      <w:marTop w:val="0"/>
      <w:marBottom w:val="0"/>
      <w:divBdr>
        <w:top w:val="none" w:sz="0" w:space="0" w:color="auto"/>
        <w:left w:val="none" w:sz="0" w:space="0" w:color="auto"/>
        <w:bottom w:val="none" w:sz="0" w:space="0" w:color="auto"/>
        <w:right w:val="none" w:sz="0" w:space="0" w:color="auto"/>
      </w:divBdr>
    </w:div>
    <w:div w:id="199711467">
      <w:bodyDiv w:val="1"/>
      <w:marLeft w:val="0"/>
      <w:marRight w:val="0"/>
      <w:marTop w:val="0"/>
      <w:marBottom w:val="0"/>
      <w:divBdr>
        <w:top w:val="none" w:sz="0" w:space="0" w:color="auto"/>
        <w:left w:val="none" w:sz="0" w:space="0" w:color="auto"/>
        <w:bottom w:val="none" w:sz="0" w:space="0" w:color="auto"/>
        <w:right w:val="none" w:sz="0" w:space="0" w:color="auto"/>
      </w:divBdr>
    </w:div>
    <w:div w:id="199824095">
      <w:bodyDiv w:val="1"/>
      <w:marLeft w:val="0"/>
      <w:marRight w:val="0"/>
      <w:marTop w:val="0"/>
      <w:marBottom w:val="0"/>
      <w:divBdr>
        <w:top w:val="none" w:sz="0" w:space="0" w:color="auto"/>
        <w:left w:val="none" w:sz="0" w:space="0" w:color="auto"/>
        <w:bottom w:val="none" w:sz="0" w:space="0" w:color="auto"/>
        <w:right w:val="none" w:sz="0" w:space="0" w:color="auto"/>
      </w:divBdr>
    </w:div>
    <w:div w:id="199828497">
      <w:bodyDiv w:val="1"/>
      <w:marLeft w:val="0"/>
      <w:marRight w:val="0"/>
      <w:marTop w:val="0"/>
      <w:marBottom w:val="0"/>
      <w:divBdr>
        <w:top w:val="none" w:sz="0" w:space="0" w:color="auto"/>
        <w:left w:val="none" w:sz="0" w:space="0" w:color="auto"/>
        <w:bottom w:val="none" w:sz="0" w:space="0" w:color="auto"/>
        <w:right w:val="none" w:sz="0" w:space="0" w:color="auto"/>
      </w:divBdr>
    </w:div>
    <w:div w:id="199902582">
      <w:bodyDiv w:val="1"/>
      <w:marLeft w:val="0"/>
      <w:marRight w:val="0"/>
      <w:marTop w:val="0"/>
      <w:marBottom w:val="0"/>
      <w:divBdr>
        <w:top w:val="none" w:sz="0" w:space="0" w:color="auto"/>
        <w:left w:val="none" w:sz="0" w:space="0" w:color="auto"/>
        <w:bottom w:val="none" w:sz="0" w:space="0" w:color="auto"/>
        <w:right w:val="none" w:sz="0" w:space="0" w:color="auto"/>
      </w:divBdr>
    </w:div>
    <w:div w:id="199974247">
      <w:bodyDiv w:val="1"/>
      <w:marLeft w:val="0"/>
      <w:marRight w:val="0"/>
      <w:marTop w:val="0"/>
      <w:marBottom w:val="0"/>
      <w:divBdr>
        <w:top w:val="none" w:sz="0" w:space="0" w:color="auto"/>
        <w:left w:val="none" w:sz="0" w:space="0" w:color="auto"/>
        <w:bottom w:val="none" w:sz="0" w:space="0" w:color="auto"/>
        <w:right w:val="none" w:sz="0" w:space="0" w:color="auto"/>
      </w:divBdr>
    </w:div>
    <w:div w:id="200016920">
      <w:bodyDiv w:val="1"/>
      <w:marLeft w:val="0"/>
      <w:marRight w:val="0"/>
      <w:marTop w:val="0"/>
      <w:marBottom w:val="0"/>
      <w:divBdr>
        <w:top w:val="none" w:sz="0" w:space="0" w:color="auto"/>
        <w:left w:val="none" w:sz="0" w:space="0" w:color="auto"/>
        <w:bottom w:val="none" w:sz="0" w:space="0" w:color="auto"/>
        <w:right w:val="none" w:sz="0" w:space="0" w:color="auto"/>
      </w:divBdr>
    </w:div>
    <w:div w:id="200166123">
      <w:bodyDiv w:val="1"/>
      <w:marLeft w:val="0"/>
      <w:marRight w:val="0"/>
      <w:marTop w:val="0"/>
      <w:marBottom w:val="0"/>
      <w:divBdr>
        <w:top w:val="none" w:sz="0" w:space="0" w:color="auto"/>
        <w:left w:val="none" w:sz="0" w:space="0" w:color="auto"/>
        <w:bottom w:val="none" w:sz="0" w:space="0" w:color="auto"/>
        <w:right w:val="none" w:sz="0" w:space="0" w:color="auto"/>
      </w:divBdr>
    </w:div>
    <w:div w:id="200241301">
      <w:bodyDiv w:val="1"/>
      <w:marLeft w:val="0"/>
      <w:marRight w:val="0"/>
      <w:marTop w:val="0"/>
      <w:marBottom w:val="0"/>
      <w:divBdr>
        <w:top w:val="none" w:sz="0" w:space="0" w:color="auto"/>
        <w:left w:val="none" w:sz="0" w:space="0" w:color="auto"/>
        <w:bottom w:val="none" w:sz="0" w:space="0" w:color="auto"/>
        <w:right w:val="none" w:sz="0" w:space="0" w:color="auto"/>
      </w:divBdr>
    </w:div>
    <w:div w:id="200289982">
      <w:bodyDiv w:val="1"/>
      <w:marLeft w:val="0"/>
      <w:marRight w:val="0"/>
      <w:marTop w:val="0"/>
      <w:marBottom w:val="0"/>
      <w:divBdr>
        <w:top w:val="none" w:sz="0" w:space="0" w:color="auto"/>
        <w:left w:val="none" w:sz="0" w:space="0" w:color="auto"/>
        <w:bottom w:val="none" w:sz="0" w:space="0" w:color="auto"/>
        <w:right w:val="none" w:sz="0" w:space="0" w:color="auto"/>
      </w:divBdr>
    </w:div>
    <w:div w:id="200363991">
      <w:bodyDiv w:val="1"/>
      <w:marLeft w:val="0"/>
      <w:marRight w:val="0"/>
      <w:marTop w:val="0"/>
      <w:marBottom w:val="0"/>
      <w:divBdr>
        <w:top w:val="none" w:sz="0" w:space="0" w:color="auto"/>
        <w:left w:val="none" w:sz="0" w:space="0" w:color="auto"/>
        <w:bottom w:val="none" w:sz="0" w:space="0" w:color="auto"/>
        <w:right w:val="none" w:sz="0" w:space="0" w:color="auto"/>
      </w:divBdr>
    </w:div>
    <w:div w:id="200435764">
      <w:bodyDiv w:val="1"/>
      <w:marLeft w:val="0"/>
      <w:marRight w:val="0"/>
      <w:marTop w:val="0"/>
      <w:marBottom w:val="0"/>
      <w:divBdr>
        <w:top w:val="none" w:sz="0" w:space="0" w:color="auto"/>
        <w:left w:val="none" w:sz="0" w:space="0" w:color="auto"/>
        <w:bottom w:val="none" w:sz="0" w:space="0" w:color="auto"/>
        <w:right w:val="none" w:sz="0" w:space="0" w:color="auto"/>
      </w:divBdr>
    </w:div>
    <w:div w:id="200559614">
      <w:bodyDiv w:val="1"/>
      <w:marLeft w:val="0"/>
      <w:marRight w:val="0"/>
      <w:marTop w:val="0"/>
      <w:marBottom w:val="0"/>
      <w:divBdr>
        <w:top w:val="none" w:sz="0" w:space="0" w:color="auto"/>
        <w:left w:val="none" w:sz="0" w:space="0" w:color="auto"/>
        <w:bottom w:val="none" w:sz="0" w:space="0" w:color="auto"/>
        <w:right w:val="none" w:sz="0" w:space="0" w:color="auto"/>
      </w:divBdr>
    </w:div>
    <w:div w:id="200675853">
      <w:bodyDiv w:val="1"/>
      <w:marLeft w:val="0"/>
      <w:marRight w:val="0"/>
      <w:marTop w:val="0"/>
      <w:marBottom w:val="0"/>
      <w:divBdr>
        <w:top w:val="none" w:sz="0" w:space="0" w:color="auto"/>
        <w:left w:val="none" w:sz="0" w:space="0" w:color="auto"/>
        <w:bottom w:val="none" w:sz="0" w:space="0" w:color="auto"/>
        <w:right w:val="none" w:sz="0" w:space="0" w:color="auto"/>
      </w:divBdr>
    </w:div>
    <w:div w:id="200747855">
      <w:bodyDiv w:val="1"/>
      <w:marLeft w:val="0"/>
      <w:marRight w:val="0"/>
      <w:marTop w:val="0"/>
      <w:marBottom w:val="0"/>
      <w:divBdr>
        <w:top w:val="none" w:sz="0" w:space="0" w:color="auto"/>
        <w:left w:val="none" w:sz="0" w:space="0" w:color="auto"/>
        <w:bottom w:val="none" w:sz="0" w:space="0" w:color="auto"/>
        <w:right w:val="none" w:sz="0" w:space="0" w:color="auto"/>
      </w:divBdr>
    </w:div>
    <w:div w:id="200748243">
      <w:bodyDiv w:val="1"/>
      <w:marLeft w:val="0"/>
      <w:marRight w:val="0"/>
      <w:marTop w:val="0"/>
      <w:marBottom w:val="0"/>
      <w:divBdr>
        <w:top w:val="none" w:sz="0" w:space="0" w:color="auto"/>
        <w:left w:val="none" w:sz="0" w:space="0" w:color="auto"/>
        <w:bottom w:val="none" w:sz="0" w:space="0" w:color="auto"/>
        <w:right w:val="none" w:sz="0" w:space="0" w:color="auto"/>
      </w:divBdr>
    </w:div>
    <w:div w:id="200824533">
      <w:bodyDiv w:val="1"/>
      <w:marLeft w:val="0"/>
      <w:marRight w:val="0"/>
      <w:marTop w:val="0"/>
      <w:marBottom w:val="0"/>
      <w:divBdr>
        <w:top w:val="none" w:sz="0" w:space="0" w:color="auto"/>
        <w:left w:val="none" w:sz="0" w:space="0" w:color="auto"/>
        <w:bottom w:val="none" w:sz="0" w:space="0" w:color="auto"/>
        <w:right w:val="none" w:sz="0" w:space="0" w:color="auto"/>
      </w:divBdr>
    </w:div>
    <w:div w:id="201022197">
      <w:bodyDiv w:val="1"/>
      <w:marLeft w:val="0"/>
      <w:marRight w:val="0"/>
      <w:marTop w:val="0"/>
      <w:marBottom w:val="0"/>
      <w:divBdr>
        <w:top w:val="none" w:sz="0" w:space="0" w:color="auto"/>
        <w:left w:val="none" w:sz="0" w:space="0" w:color="auto"/>
        <w:bottom w:val="none" w:sz="0" w:space="0" w:color="auto"/>
        <w:right w:val="none" w:sz="0" w:space="0" w:color="auto"/>
      </w:divBdr>
    </w:div>
    <w:div w:id="201066222">
      <w:bodyDiv w:val="1"/>
      <w:marLeft w:val="0"/>
      <w:marRight w:val="0"/>
      <w:marTop w:val="0"/>
      <w:marBottom w:val="0"/>
      <w:divBdr>
        <w:top w:val="none" w:sz="0" w:space="0" w:color="auto"/>
        <w:left w:val="none" w:sz="0" w:space="0" w:color="auto"/>
        <w:bottom w:val="none" w:sz="0" w:space="0" w:color="auto"/>
        <w:right w:val="none" w:sz="0" w:space="0" w:color="auto"/>
      </w:divBdr>
    </w:div>
    <w:div w:id="201089875">
      <w:bodyDiv w:val="1"/>
      <w:marLeft w:val="0"/>
      <w:marRight w:val="0"/>
      <w:marTop w:val="0"/>
      <w:marBottom w:val="0"/>
      <w:divBdr>
        <w:top w:val="none" w:sz="0" w:space="0" w:color="auto"/>
        <w:left w:val="none" w:sz="0" w:space="0" w:color="auto"/>
        <w:bottom w:val="none" w:sz="0" w:space="0" w:color="auto"/>
        <w:right w:val="none" w:sz="0" w:space="0" w:color="auto"/>
      </w:divBdr>
    </w:div>
    <w:div w:id="201094491">
      <w:bodyDiv w:val="1"/>
      <w:marLeft w:val="0"/>
      <w:marRight w:val="0"/>
      <w:marTop w:val="0"/>
      <w:marBottom w:val="0"/>
      <w:divBdr>
        <w:top w:val="none" w:sz="0" w:space="0" w:color="auto"/>
        <w:left w:val="none" w:sz="0" w:space="0" w:color="auto"/>
        <w:bottom w:val="none" w:sz="0" w:space="0" w:color="auto"/>
        <w:right w:val="none" w:sz="0" w:space="0" w:color="auto"/>
      </w:divBdr>
    </w:div>
    <w:div w:id="201136435">
      <w:bodyDiv w:val="1"/>
      <w:marLeft w:val="0"/>
      <w:marRight w:val="0"/>
      <w:marTop w:val="0"/>
      <w:marBottom w:val="0"/>
      <w:divBdr>
        <w:top w:val="none" w:sz="0" w:space="0" w:color="auto"/>
        <w:left w:val="none" w:sz="0" w:space="0" w:color="auto"/>
        <w:bottom w:val="none" w:sz="0" w:space="0" w:color="auto"/>
        <w:right w:val="none" w:sz="0" w:space="0" w:color="auto"/>
      </w:divBdr>
    </w:div>
    <w:div w:id="201213264">
      <w:bodyDiv w:val="1"/>
      <w:marLeft w:val="0"/>
      <w:marRight w:val="0"/>
      <w:marTop w:val="0"/>
      <w:marBottom w:val="0"/>
      <w:divBdr>
        <w:top w:val="none" w:sz="0" w:space="0" w:color="auto"/>
        <w:left w:val="none" w:sz="0" w:space="0" w:color="auto"/>
        <w:bottom w:val="none" w:sz="0" w:space="0" w:color="auto"/>
        <w:right w:val="none" w:sz="0" w:space="0" w:color="auto"/>
      </w:divBdr>
    </w:div>
    <w:div w:id="201334049">
      <w:bodyDiv w:val="1"/>
      <w:marLeft w:val="0"/>
      <w:marRight w:val="0"/>
      <w:marTop w:val="0"/>
      <w:marBottom w:val="0"/>
      <w:divBdr>
        <w:top w:val="none" w:sz="0" w:space="0" w:color="auto"/>
        <w:left w:val="none" w:sz="0" w:space="0" w:color="auto"/>
        <w:bottom w:val="none" w:sz="0" w:space="0" w:color="auto"/>
        <w:right w:val="none" w:sz="0" w:space="0" w:color="auto"/>
      </w:divBdr>
    </w:div>
    <w:div w:id="201358551">
      <w:bodyDiv w:val="1"/>
      <w:marLeft w:val="0"/>
      <w:marRight w:val="0"/>
      <w:marTop w:val="0"/>
      <w:marBottom w:val="0"/>
      <w:divBdr>
        <w:top w:val="none" w:sz="0" w:space="0" w:color="auto"/>
        <w:left w:val="none" w:sz="0" w:space="0" w:color="auto"/>
        <w:bottom w:val="none" w:sz="0" w:space="0" w:color="auto"/>
        <w:right w:val="none" w:sz="0" w:space="0" w:color="auto"/>
      </w:divBdr>
    </w:div>
    <w:div w:id="201476918">
      <w:bodyDiv w:val="1"/>
      <w:marLeft w:val="0"/>
      <w:marRight w:val="0"/>
      <w:marTop w:val="0"/>
      <w:marBottom w:val="0"/>
      <w:divBdr>
        <w:top w:val="none" w:sz="0" w:space="0" w:color="auto"/>
        <w:left w:val="none" w:sz="0" w:space="0" w:color="auto"/>
        <w:bottom w:val="none" w:sz="0" w:space="0" w:color="auto"/>
        <w:right w:val="none" w:sz="0" w:space="0" w:color="auto"/>
      </w:divBdr>
    </w:div>
    <w:div w:id="201551735">
      <w:bodyDiv w:val="1"/>
      <w:marLeft w:val="0"/>
      <w:marRight w:val="0"/>
      <w:marTop w:val="0"/>
      <w:marBottom w:val="0"/>
      <w:divBdr>
        <w:top w:val="none" w:sz="0" w:space="0" w:color="auto"/>
        <w:left w:val="none" w:sz="0" w:space="0" w:color="auto"/>
        <w:bottom w:val="none" w:sz="0" w:space="0" w:color="auto"/>
        <w:right w:val="none" w:sz="0" w:space="0" w:color="auto"/>
      </w:divBdr>
    </w:div>
    <w:div w:id="201596418">
      <w:bodyDiv w:val="1"/>
      <w:marLeft w:val="0"/>
      <w:marRight w:val="0"/>
      <w:marTop w:val="0"/>
      <w:marBottom w:val="0"/>
      <w:divBdr>
        <w:top w:val="none" w:sz="0" w:space="0" w:color="auto"/>
        <w:left w:val="none" w:sz="0" w:space="0" w:color="auto"/>
        <w:bottom w:val="none" w:sz="0" w:space="0" w:color="auto"/>
        <w:right w:val="none" w:sz="0" w:space="0" w:color="auto"/>
      </w:divBdr>
    </w:div>
    <w:div w:id="201678987">
      <w:bodyDiv w:val="1"/>
      <w:marLeft w:val="0"/>
      <w:marRight w:val="0"/>
      <w:marTop w:val="0"/>
      <w:marBottom w:val="0"/>
      <w:divBdr>
        <w:top w:val="none" w:sz="0" w:space="0" w:color="auto"/>
        <w:left w:val="none" w:sz="0" w:space="0" w:color="auto"/>
        <w:bottom w:val="none" w:sz="0" w:space="0" w:color="auto"/>
        <w:right w:val="none" w:sz="0" w:space="0" w:color="auto"/>
      </w:divBdr>
    </w:div>
    <w:div w:id="201749289">
      <w:bodyDiv w:val="1"/>
      <w:marLeft w:val="0"/>
      <w:marRight w:val="0"/>
      <w:marTop w:val="0"/>
      <w:marBottom w:val="0"/>
      <w:divBdr>
        <w:top w:val="none" w:sz="0" w:space="0" w:color="auto"/>
        <w:left w:val="none" w:sz="0" w:space="0" w:color="auto"/>
        <w:bottom w:val="none" w:sz="0" w:space="0" w:color="auto"/>
        <w:right w:val="none" w:sz="0" w:space="0" w:color="auto"/>
      </w:divBdr>
    </w:div>
    <w:div w:id="201789648">
      <w:bodyDiv w:val="1"/>
      <w:marLeft w:val="0"/>
      <w:marRight w:val="0"/>
      <w:marTop w:val="0"/>
      <w:marBottom w:val="0"/>
      <w:divBdr>
        <w:top w:val="none" w:sz="0" w:space="0" w:color="auto"/>
        <w:left w:val="none" w:sz="0" w:space="0" w:color="auto"/>
        <w:bottom w:val="none" w:sz="0" w:space="0" w:color="auto"/>
        <w:right w:val="none" w:sz="0" w:space="0" w:color="auto"/>
      </w:divBdr>
    </w:div>
    <w:div w:id="201791844">
      <w:bodyDiv w:val="1"/>
      <w:marLeft w:val="0"/>
      <w:marRight w:val="0"/>
      <w:marTop w:val="0"/>
      <w:marBottom w:val="0"/>
      <w:divBdr>
        <w:top w:val="none" w:sz="0" w:space="0" w:color="auto"/>
        <w:left w:val="none" w:sz="0" w:space="0" w:color="auto"/>
        <w:bottom w:val="none" w:sz="0" w:space="0" w:color="auto"/>
        <w:right w:val="none" w:sz="0" w:space="0" w:color="auto"/>
      </w:divBdr>
    </w:div>
    <w:div w:id="201983556">
      <w:bodyDiv w:val="1"/>
      <w:marLeft w:val="0"/>
      <w:marRight w:val="0"/>
      <w:marTop w:val="0"/>
      <w:marBottom w:val="0"/>
      <w:divBdr>
        <w:top w:val="none" w:sz="0" w:space="0" w:color="auto"/>
        <w:left w:val="none" w:sz="0" w:space="0" w:color="auto"/>
        <w:bottom w:val="none" w:sz="0" w:space="0" w:color="auto"/>
        <w:right w:val="none" w:sz="0" w:space="0" w:color="auto"/>
      </w:divBdr>
    </w:div>
    <w:div w:id="202013800">
      <w:bodyDiv w:val="1"/>
      <w:marLeft w:val="0"/>
      <w:marRight w:val="0"/>
      <w:marTop w:val="0"/>
      <w:marBottom w:val="0"/>
      <w:divBdr>
        <w:top w:val="none" w:sz="0" w:space="0" w:color="auto"/>
        <w:left w:val="none" w:sz="0" w:space="0" w:color="auto"/>
        <w:bottom w:val="none" w:sz="0" w:space="0" w:color="auto"/>
        <w:right w:val="none" w:sz="0" w:space="0" w:color="auto"/>
      </w:divBdr>
    </w:div>
    <w:div w:id="202253118">
      <w:bodyDiv w:val="1"/>
      <w:marLeft w:val="0"/>
      <w:marRight w:val="0"/>
      <w:marTop w:val="0"/>
      <w:marBottom w:val="0"/>
      <w:divBdr>
        <w:top w:val="none" w:sz="0" w:space="0" w:color="auto"/>
        <w:left w:val="none" w:sz="0" w:space="0" w:color="auto"/>
        <w:bottom w:val="none" w:sz="0" w:space="0" w:color="auto"/>
        <w:right w:val="none" w:sz="0" w:space="0" w:color="auto"/>
      </w:divBdr>
    </w:div>
    <w:div w:id="202401488">
      <w:bodyDiv w:val="1"/>
      <w:marLeft w:val="0"/>
      <w:marRight w:val="0"/>
      <w:marTop w:val="0"/>
      <w:marBottom w:val="0"/>
      <w:divBdr>
        <w:top w:val="none" w:sz="0" w:space="0" w:color="auto"/>
        <w:left w:val="none" w:sz="0" w:space="0" w:color="auto"/>
        <w:bottom w:val="none" w:sz="0" w:space="0" w:color="auto"/>
        <w:right w:val="none" w:sz="0" w:space="0" w:color="auto"/>
      </w:divBdr>
    </w:div>
    <w:div w:id="202446856">
      <w:bodyDiv w:val="1"/>
      <w:marLeft w:val="0"/>
      <w:marRight w:val="0"/>
      <w:marTop w:val="0"/>
      <w:marBottom w:val="0"/>
      <w:divBdr>
        <w:top w:val="none" w:sz="0" w:space="0" w:color="auto"/>
        <w:left w:val="none" w:sz="0" w:space="0" w:color="auto"/>
        <w:bottom w:val="none" w:sz="0" w:space="0" w:color="auto"/>
        <w:right w:val="none" w:sz="0" w:space="0" w:color="auto"/>
      </w:divBdr>
    </w:div>
    <w:div w:id="202451068">
      <w:bodyDiv w:val="1"/>
      <w:marLeft w:val="0"/>
      <w:marRight w:val="0"/>
      <w:marTop w:val="0"/>
      <w:marBottom w:val="0"/>
      <w:divBdr>
        <w:top w:val="none" w:sz="0" w:space="0" w:color="auto"/>
        <w:left w:val="none" w:sz="0" w:space="0" w:color="auto"/>
        <w:bottom w:val="none" w:sz="0" w:space="0" w:color="auto"/>
        <w:right w:val="none" w:sz="0" w:space="0" w:color="auto"/>
      </w:divBdr>
    </w:div>
    <w:div w:id="202599252">
      <w:bodyDiv w:val="1"/>
      <w:marLeft w:val="0"/>
      <w:marRight w:val="0"/>
      <w:marTop w:val="0"/>
      <w:marBottom w:val="0"/>
      <w:divBdr>
        <w:top w:val="none" w:sz="0" w:space="0" w:color="auto"/>
        <w:left w:val="none" w:sz="0" w:space="0" w:color="auto"/>
        <w:bottom w:val="none" w:sz="0" w:space="0" w:color="auto"/>
        <w:right w:val="none" w:sz="0" w:space="0" w:color="auto"/>
      </w:divBdr>
    </w:div>
    <w:div w:id="202638574">
      <w:bodyDiv w:val="1"/>
      <w:marLeft w:val="0"/>
      <w:marRight w:val="0"/>
      <w:marTop w:val="0"/>
      <w:marBottom w:val="0"/>
      <w:divBdr>
        <w:top w:val="none" w:sz="0" w:space="0" w:color="auto"/>
        <w:left w:val="none" w:sz="0" w:space="0" w:color="auto"/>
        <w:bottom w:val="none" w:sz="0" w:space="0" w:color="auto"/>
        <w:right w:val="none" w:sz="0" w:space="0" w:color="auto"/>
      </w:divBdr>
    </w:div>
    <w:div w:id="202643902">
      <w:bodyDiv w:val="1"/>
      <w:marLeft w:val="0"/>
      <w:marRight w:val="0"/>
      <w:marTop w:val="0"/>
      <w:marBottom w:val="0"/>
      <w:divBdr>
        <w:top w:val="none" w:sz="0" w:space="0" w:color="auto"/>
        <w:left w:val="none" w:sz="0" w:space="0" w:color="auto"/>
        <w:bottom w:val="none" w:sz="0" w:space="0" w:color="auto"/>
        <w:right w:val="none" w:sz="0" w:space="0" w:color="auto"/>
      </w:divBdr>
    </w:div>
    <w:div w:id="202909007">
      <w:bodyDiv w:val="1"/>
      <w:marLeft w:val="0"/>
      <w:marRight w:val="0"/>
      <w:marTop w:val="0"/>
      <w:marBottom w:val="0"/>
      <w:divBdr>
        <w:top w:val="none" w:sz="0" w:space="0" w:color="auto"/>
        <w:left w:val="none" w:sz="0" w:space="0" w:color="auto"/>
        <w:bottom w:val="none" w:sz="0" w:space="0" w:color="auto"/>
        <w:right w:val="none" w:sz="0" w:space="0" w:color="auto"/>
      </w:divBdr>
    </w:div>
    <w:div w:id="202909326">
      <w:bodyDiv w:val="1"/>
      <w:marLeft w:val="0"/>
      <w:marRight w:val="0"/>
      <w:marTop w:val="0"/>
      <w:marBottom w:val="0"/>
      <w:divBdr>
        <w:top w:val="none" w:sz="0" w:space="0" w:color="auto"/>
        <w:left w:val="none" w:sz="0" w:space="0" w:color="auto"/>
        <w:bottom w:val="none" w:sz="0" w:space="0" w:color="auto"/>
        <w:right w:val="none" w:sz="0" w:space="0" w:color="auto"/>
      </w:divBdr>
    </w:div>
    <w:div w:id="203106944">
      <w:bodyDiv w:val="1"/>
      <w:marLeft w:val="0"/>
      <w:marRight w:val="0"/>
      <w:marTop w:val="0"/>
      <w:marBottom w:val="0"/>
      <w:divBdr>
        <w:top w:val="none" w:sz="0" w:space="0" w:color="auto"/>
        <w:left w:val="none" w:sz="0" w:space="0" w:color="auto"/>
        <w:bottom w:val="none" w:sz="0" w:space="0" w:color="auto"/>
        <w:right w:val="none" w:sz="0" w:space="0" w:color="auto"/>
      </w:divBdr>
    </w:div>
    <w:div w:id="203255884">
      <w:bodyDiv w:val="1"/>
      <w:marLeft w:val="0"/>
      <w:marRight w:val="0"/>
      <w:marTop w:val="0"/>
      <w:marBottom w:val="0"/>
      <w:divBdr>
        <w:top w:val="none" w:sz="0" w:space="0" w:color="auto"/>
        <w:left w:val="none" w:sz="0" w:space="0" w:color="auto"/>
        <w:bottom w:val="none" w:sz="0" w:space="0" w:color="auto"/>
        <w:right w:val="none" w:sz="0" w:space="0" w:color="auto"/>
      </w:divBdr>
    </w:div>
    <w:div w:id="203368316">
      <w:bodyDiv w:val="1"/>
      <w:marLeft w:val="0"/>
      <w:marRight w:val="0"/>
      <w:marTop w:val="0"/>
      <w:marBottom w:val="0"/>
      <w:divBdr>
        <w:top w:val="none" w:sz="0" w:space="0" w:color="auto"/>
        <w:left w:val="none" w:sz="0" w:space="0" w:color="auto"/>
        <w:bottom w:val="none" w:sz="0" w:space="0" w:color="auto"/>
        <w:right w:val="none" w:sz="0" w:space="0" w:color="auto"/>
      </w:divBdr>
    </w:div>
    <w:div w:id="203370963">
      <w:bodyDiv w:val="1"/>
      <w:marLeft w:val="0"/>
      <w:marRight w:val="0"/>
      <w:marTop w:val="0"/>
      <w:marBottom w:val="0"/>
      <w:divBdr>
        <w:top w:val="none" w:sz="0" w:space="0" w:color="auto"/>
        <w:left w:val="none" w:sz="0" w:space="0" w:color="auto"/>
        <w:bottom w:val="none" w:sz="0" w:space="0" w:color="auto"/>
        <w:right w:val="none" w:sz="0" w:space="0" w:color="auto"/>
      </w:divBdr>
    </w:div>
    <w:div w:id="203560828">
      <w:bodyDiv w:val="1"/>
      <w:marLeft w:val="0"/>
      <w:marRight w:val="0"/>
      <w:marTop w:val="0"/>
      <w:marBottom w:val="0"/>
      <w:divBdr>
        <w:top w:val="none" w:sz="0" w:space="0" w:color="auto"/>
        <w:left w:val="none" w:sz="0" w:space="0" w:color="auto"/>
        <w:bottom w:val="none" w:sz="0" w:space="0" w:color="auto"/>
        <w:right w:val="none" w:sz="0" w:space="0" w:color="auto"/>
      </w:divBdr>
    </w:div>
    <w:div w:id="203635791">
      <w:bodyDiv w:val="1"/>
      <w:marLeft w:val="0"/>
      <w:marRight w:val="0"/>
      <w:marTop w:val="0"/>
      <w:marBottom w:val="0"/>
      <w:divBdr>
        <w:top w:val="none" w:sz="0" w:space="0" w:color="auto"/>
        <w:left w:val="none" w:sz="0" w:space="0" w:color="auto"/>
        <w:bottom w:val="none" w:sz="0" w:space="0" w:color="auto"/>
        <w:right w:val="none" w:sz="0" w:space="0" w:color="auto"/>
      </w:divBdr>
    </w:div>
    <w:div w:id="203907140">
      <w:bodyDiv w:val="1"/>
      <w:marLeft w:val="0"/>
      <w:marRight w:val="0"/>
      <w:marTop w:val="0"/>
      <w:marBottom w:val="0"/>
      <w:divBdr>
        <w:top w:val="none" w:sz="0" w:space="0" w:color="auto"/>
        <w:left w:val="none" w:sz="0" w:space="0" w:color="auto"/>
        <w:bottom w:val="none" w:sz="0" w:space="0" w:color="auto"/>
        <w:right w:val="none" w:sz="0" w:space="0" w:color="auto"/>
      </w:divBdr>
    </w:div>
    <w:div w:id="203909547">
      <w:bodyDiv w:val="1"/>
      <w:marLeft w:val="0"/>
      <w:marRight w:val="0"/>
      <w:marTop w:val="0"/>
      <w:marBottom w:val="0"/>
      <w:divBdr>
        <w:top w:val="none" w:sz="0" w:space="0" w:color="auto"/>
        <w:left w:val="none" w:sz="0" w:space="0" w:color="auto"/>
        <w:bottom w:val="none" w:sz="0" w:space="0" w:color="auto"/>
        <w:right w:val="none" w:sz="0" w:space="0" w:color="auto"/>
      </w:divBdr>
    </w:div>
    <w:div w:id="204022481">
      <w:bodyDiv w:val="1"/>
      <w:marLeft w:val="0"/>
      <w:marRight w:val="0"/>
      <w:marTop w:val="0"/>
      <w:marBottom w:val="0"/>
      <w:divBdr>
        <w:top w:val="none" w:sz="0" w:space="0" w:color="auto"/>
        <w:left w:val="none" w:sz="0" w:space="0" w:color="auto"/>
        <w:bottom w:val="none" w:sz="0" w:space="0" w:color="auto"/>
        <w:right w:val="none" w:sz="0" w:space="0" w:color="auto"/>
      </w:divBdr>
    </w:div>
    <w:div w:id="204097235">
      <w:bodyDiv w:val="1"/>
      <w:marLeft w:val="0"/>
      <w:marRight w:val="0"/>
      <w:marTop w:val="0"/>
      <w:marBottom w:val="0"/>
      <w:divBdr>
        <w:top w:val="none" w:sz="0" w:space="0" w:color="auto"/>
        <w:left w:val="none" w:sz="0" w:space="0" w:color="auto"/>
        <w:bottom w:val="none" w:sz="0" w:space="0" w:color="auto"/>
        <w:right w:val="none" w:sz="0" w:space="0" w:color="auto"/>
      </w:divBdr>
    </w:div>
    <w:div w:id="204298770">
      <w:bodyDiv w:val="1"/>
      <w:marLeft w:val="0"/>
      <w:marRight w:val="0"/>
      <w:marTop w:val="0"/>
      <w:marBottom w:val="0"/>
      <w:divBdr>
        <w:top w:val="none" w:sz="0" w:space="0" w:color="auto"/>
        <w:left w:val="none" w:sz="0" w:space="0" w:color="auto"/>
        <w:bottom w:val="none" w:sz="0" w:space="0" w:color="auto"/>
        <w:right w:val="none" w:sz="0" w:space="0" w:color="auto"/>
      </w:divBdr>
    </w:div>
    <w:div w:id="204410940">
      <w:bodyDiv w:val="1"/>
      <w:marLeft w:val="0"/>
      <w:marRight w:val="0"/>
      <w:marTop w:val="0"/>
      <w:marBottom w:val="0"/>
      <w:divBdr>
        <w:top w:val="none" w:sz="0" w:space="0" w:color="auto"/>
        <w:left w:val="none" w:sz="0" w:space="0" w:color="auto"/>
        <w:bottom w:val="none" w:sz="0" w:space="0" w:color="auto"/>
        <w:right w:val="none" w:sz="0" w:space="0" w:color="auto"/>
      </w:divBdr>
    </w:div>
    <w:div w:id="204608761">
      <w:bodyDiv w:val="1"/>
      <w:marLeft w:val="0"/>
      <w:marRight w:val="0"/>
      <w:marTop w:val="0"/>
      <w:marBottom w:val="0"/>
      <w:divBdr>
        <w:top w:val="none" w:sz="0" w:space="0" w:color="auto"/>
        <w:left w:val="none" w:sz="0" w:space="0" w:color="auto"/>
        <w:bottom w:val="none" w:sz="0" w:space="0" w:color="auto"/>
        <w:right w:val="none" w:sz="0" w:space="0" w:color="auto"/>
      </w:divBdr>
    </w:div>
    <w:div w:id="204634857">
      <w:bodyDiv w:val="1"/>
      <w:marLeft w:val="0"/>
      <w:marRight w:val="0"/>
      <w:marTop w:val="0"/>
      <w:marBottom w:val="0"/>
      <w:divBdr>
        <w:top w:val="none" w:sz="0" w:space="0" w:color="auto"/>
        <w:left w:val="none" w:sz="0" w:space="0" w:color="auto"/>
        <w:bottom w:val="none" w:sz="0" w:space="0" w:color="auto"/>
        <w:right w:val="none" w:sz="0" w:space="0" w:color="auto"/>
      </w:divBdr>
    </w:div>
    <w:div w:id="204755063">
      <w:bodyDiv w:val="1"/>
      <w:marLeft w:val="0"/>
      <w:marRight w:val="0"/>
      <w:marTop w:val="0"/>
      <w:marBottom w:val="0"/>
      <w:divBdr>
        <w:top w:val="none" w:sz="0" w:space="0" w:color="auto"/>
        <w:left w:val="none" w:sz="0" w:space="0" w:color="auto"/>
        <w:bottom w:val="none" w:sz="0" w:space="0" w:color="auto"/>
        <w:right w:val="none" w:sz="0" w:space="0" w:color="auto"/>
      </w:divBdr>
    </w:div>
    <w:div w:id="204759520">
      <w:bodyDiv w:val="1"/>
      <w:marLeft w:val="0"/>
      <w:marRight w:val="0"/>
      <w:marTop w:val="0"/>
      <w:marBottom w:val="0"/>
      <w:divBdr>
        <w:top w:val="none" w:sz="0" w:space="0" w:color="auto"/>
        <w:left w:val="none" w:sz="0" w:space="0" w:color="auto"/>
        <w:bottom w:val="none" w:sz="0" w:space="0" w:color="auto"/>
        <w:right w:val="none" w:sz="0" w:space="0" w:color="auto"/>
      </w:divBdr>
    </w:div>
    <w:div w:id="204949298">
      <w:bodyDiv w:val="1"/>
      <w:marLeft w:val="0"/>
      <w:marRight w:val="0"/>
      <w:marTop w:val="0"/>
      <w:marBottom w:val="0"/>
      <w:divBdr>
        <w:top w:val="none" w:sz="0" w:space="0" w:color="auto"/>
        <w:left w:val="none" w:sz="0" w:space="0" w:color="auto"/>
        <w:bottom w:val="none" w:sz="0" w:space="0" w:color="auto"/>
        <w:right w:val="none" w:sz="0" w:space="0" w:color="auto"/>
      </w:divBdr>
    </w:div>
    <w:div w:id="205023770">
      <w:bodyDiv w:val="1"/>
      <w:marLeft w:val="0"/>
      <w:marRight w:val="0"/>
      <w:marTop w:val="0"/>
      <w:marBottom w:val="0"/>
      <w:divBdr>
        <w:top w:val="none" w:sz="0" w:space="0" w:color="auto"/>
        <w:left w:val="none" w:sz="0" w:space="0" w:color="auto"/>
        <w:bottom w:val="none" w:sz="0" w:space="0" w:color="auto"/>
        <w:right w:val="none" w:sz="0" w:space="0" w:color="auto"/>
      </w:divBdr>
    </w:div>
    <w:div w:id="205215284">
      <w:bodyDiv w:val="1"/>
      <w:marLeft w:val="0"/>
      <w:marRight w:val="0"/>
      <w:marTop w:val="0"/>
      <w:marBottom w:val="0"/>
      <w:divBdr>
        <w:top w:val="none" w:sz="0" w:space="0" w:color="auto"/>
        <w:left w:val="none" w:sz="0" w:space="0" w:color="auto"/>
        <w:bottom w:val="none" w:sz="0" w:space="0" w:color="auto"/>
        <w:right w:val="none" w:sz="0" w:space="0" w:color="auto"/>
      </w:divBdr>
    </w:div>
    <w:div w:id="205532623">
      <w:bodyDiv w:val="1"/>
      <w:marLeft w:val="0"/>
      <w:marRight w:val="0"/>
      <w:marTop w:val="0"/>
      <w:marBottom w:val="0"/>
      <w:divBdr>
        <w:top w:val="none" w:sz="0" w:space="0" w:color="auto"/>
        <w:left w:val="none" w:sz="0" w:space="0" w:color="auto"/>
        <w:bottom w:val="none" w:sz="0" w:space="0" w:color="auto"/>
        <w:right w:val="none" w:sz="0" w:space="0" w:color="auto"/>
      </w:divBdr>
    </w:div>
    <w:div w:id="205534585">
      <w:bodyDiv w:val="1"/>
      <w:marLeft w:val="0"/>
      <w:marRight w:val="0"/>
      <w:marTop w:val="0"/>
      <w:marBottom w:val="0"/>
      <w:divBdr>
        <w:top w:val="none" w:sz="0" w:space="0" w:color="auto"/>
        <w:left w:val="none" w:sz="0" w:space="0" w:color="auto"/>
        <w:bottom w:val="none" w:sz="0" w:space="0" w:color="auto"/>
        <w:right w:val="none" w:sz="0" w:space="0" w:color="auto"/>
      </w:divBdr>
    </w:div>
    <w:div w:id="205608160">
      <w:bodyDiv w:val="1"/>
      <w:marLeft w:val="0"/>
      <w:marRight w:val="0"/>
      <w:marTop w:val="0"/>
      <w:marBottom w:val="0"/>
      <w:divBdr>
        <w:top w:val="none" w:sz="0" w:space="0" w:color="auto"/>
        <w:left w:val="none" w:sz="0" w:space="0" w:color="auto"/>
        <w:bottom w:val="none" w:sz="0" w:space="0" w:color="auto"/>
        <w:right w:val="none" w:sz="0" w:space="0" w:color="auto"/>
      </w:divBdr>
    </w:div>
    <w:div w:id="205798498">
      <w:bodyDiv w:val="1"/>
      <w:marLeft w:val="0"/>
      <w:marRight w:val="0"/>
      <w:marTop w:val="0"/>
      <w:marBottom w:val="0"/>
      <w:divBdr>
        <w:top w:val="none" w:sz="0" w:space="0" w:color="auto"/>
        <w:left w:val="none" w:sz="0" w:space="0" w:color="auto"/>
        <w:bottom w:val="none" w:sz="0" w:space="0" w:color="auto"/>
        <w:right w:val="none" w:sz="0" w:space="0" w:color="auto"/>
      </w:divBdr>
    </w:div>
    <w:div w:id="205801731">
      <w:bodyDiv w:val="1"/>
      <w:marLeft w:val="0"/>
      <w:marRight w:val="0"/>
      <w:marTop w:val="0"/>
      <w:marBottom w:val="0"/>
      <w:divBdr>
        <w:top w:val="none" w:sz="0" w:space="0" w:color="auto"/>
        <w:left w:val="none" w:sz="0" w:space="0" w:color="auto"/>
        <w:bottom w:val="none" w:sz="0" w:space="0" w:color="auto"/>
        <w:right w:val="none" w:sz="0" w:space="0" w:color="auto"/>
      </w:divBdr>
    </w:div>
    <w:div w:id="206187659">
      <w:bodyDiv w:val="1"/>
      <w:marLeft w:val="0"/>
      <w:marRight w:val="0"/>
      <w:marTop w:val="0"/>
      <w:marBottom w:val="0"/>
      <w:divBdr>
        <w:top w:val="none" w:sz="0" w:space="0" w:color="auto"/>
        <w:left w:val="none" w:sz="0" w:space="0" w:color="auto"/>
        <w:bottom w:val="none" w:sz="0" w:space="0" w:color="auto"/>
        <w:right w:val="none" w:sz="0" w:space="0" w:color="auto"/>
      </w:divBdr>
    </w:div>
    <w:div w:id="206258746">
      <w:bodyDiv w:val="1"/>
      <w:marLeft w:val="0"/>
      <w:marRight w:val="0"/>
      <w:marTop w:val="0"/>
      <w:marBottom w:val="0"/>
      <w:divBdr>
        <w:top w:val="none" w:sz="0" w:space="0" w:color="auto"/>
        <w:left w:val="none" w:sz="0" w:space="0" w:color="auto"/>
        <w:bottom w:val="none" w:sz="0" w:space="0" w:color="auto"/>
        <w:right w:val="none" w:sz="0" w:space="0" w:color="auto"/>
      </w:divBdr>
    </w:div>
    <w:div w:id="206260390">
      <w:bodyDiv w:val="1"/>
      <w:marLeft w:val="0"/>
      <w:marRight w:val="0"/>
      <w:marTop w:val="0"/>
      <w:marBottom w:val="0"/>
      <w:divBdr>
        <w:top w:val="none" w:sz="0" w:space="0" w:color="auto"/>
        <w:left w:val="none" w:sz="0" w:space="0" w:color="auto"/>
        <w:bottom w:val="none" w:sz="0" w:space="0" w:color="auto"/>
        <w:right w:val="none" w:sz="0" w:space="0" w:color="auto"/>
      </w:divBdr>
    </w:div>
    <w:div w:id="206454362">
      <w:bodyDiv w:val="1"/>
      <w:marLeft w:val="0"/>
      <w:marRight w:val="0"/>
      <w:marTop w:val="0"/>
      <w:marBottom w:val="0"/>
      <w:divBdr>
        <w:top w:val="none" w:sz="0" w:space="0" w:color="auto"/>
        <w:left w:val="none" w:sz="0" w:space="0" w:color="auto"/>
        <w:bottom w:val="none" w:sz="0" w:space="0" w:color="auto"/>
        <w:right w:val="none" w:sz="0" w:space="0" w:color="auto"/>
      </w:divBdr>
    </w:div>
    <w:div w:id="206531873">
      <w:bodyDiv w:val="1"/>
      <w:marLeft w:val="0"/>
      <w:marRight w:val="0"/>
      <w:marTop w:val="0"/>
      <w:marBottom w:val="0"/>
      <w:divBdr>
        <w:top w:val="none" w:sz="0" w:space="0" w:color="auto"/>
        <w:left w:val="none" w:sz="0" w:space="0" w:color="auto"/>
        <w:bottom w:val="none" w:sz="0" w:space="0" w:color="auto"/>
        <w:right w:val="none" w:sz="0" w:space="0" w:color="auto"/>
      </w:divBdr>
    </w:div>
    <w:div w:id="206920587">
      <w:bodyDiv w:val="1"/>
      <w:marLeft w:val="0"/>
      <w:marRight w:val="0"/>
      <w:marTop w:val="0"/>
      <w:marBottom w:val="0"/>
      <w:divBdr>
        <w:top w:val="none" w:sz="0" w:space="0" w:color="auto"/>
        <w:left w:val="none" w:sz="0" w:space="0" w:color="auto"/>
        <w:bottom w:val="none" w:sz="0" w:space="0" w:color="auto"/>
        <w:right w:val="none" w:sz="0" w:space="0" w:color="auto"/>
      </w:divBdr>
    </w:div>
    <w:div w:id="207182314">
      <w:bodyDiv w:val="1"/>
      <w:marLeft w:val="0"/>
      <w:marRight w:val="0"/>
      <w:marTop w:val="0"/>
      <w:marBottom w:val="0"/>
      <w:divBdr>
        <w:top w:val="none" w:sz="0" w:space="0" w:color="auto"/>
        <w:left w:val="none" w:sz="0" w:space="0" w:color="auto"/>
        <w:bottom w:val="none" w:sz="0" w:space="0" w:color="auto"/>
        <w:right w:val="none" w:sz="0" w:space="0" w:color="auto"/>
      </w:divBdr>
    </w:div>
    <w:div w:id="207186032">
      <w:bodyDiv w:val="1"/>
      <w:marLeft w:val="0"/>
      <w:marRight w:val="0"/>
      <w:marTop w:val="0"/>
      <w:marBottom w:val="0"/>
      <w:divBdr>
        <w:top w:val="none" w:sz="0" w:space="0" w:color="auto"/>
        <w:left w:val="none" w:sz="0" w:space="0" w:color="auto"/>
        <w:bottom w:val="none" w:sz="0" w:space="0" w:color="auto"/>
        <w:right w:val="none" w:sz="0" w:space="0" w:color="auto"/>
      </w:divBdr>
    </w:div>
    <w:div w:id="207189186">
      <w:bodyDiv w:val="1"/>
      <w:marLeft w:val="0"/>
      <w:marRight w:val="0"/>
      <w:marTop w:val="0"/>
      <w:marBottom w:val="0"/>
      <w:divBdr>
        <w:top w:val="none" w:sz="0" w:space="0" w:color="auto"/>
        <w:left w:val="none" w:sz="0" w:space="0" w:color="auto"/>
        <w:bottom w:val="none" w:sz="0" w:space="0" w:color="auto"/>
        <w:right w:val="none" w:sz="0" w:space="0" w:color="auto"/>
      </w:divBdr>
    </w:div>
    <w:div w:id="207423948">
      <w:bodyDiv w:val="1"/>
      <w:marLeft w:val="0"/>
      <w:marRight w:val="0"/>
      <w:marTop w:val="0"/>
      <w:marBottom w:val="0"/>
      <w:divBdr>
        <w:top w:val="none" w:sz="0" w:space="0" w:color="auto"/>
        <w:left w:val="none" w:sz="0" w:space="0" w:color="auto"/>
        <w:bottom w:val="none" w:sz="0" w:space="0" w:color="auto"/>
        <w:right w:val="none" w:sz="0" w:space="0" w:color="auto"/>
      </w:divBdr>
    </w:div>
    <w:div w:id="207497643">
      <w:bodyDiv w:val="1"/>
      <w:marLeft w:val="0"/>
      <w:marRight w:val="0"/>
      <w:marTop w:val="0"/>
      <w:marBottom w:val="0"/>
      <w:divBdr>
        <w:top w:val="none" w:sz="0" w:space="0" w:color="auto"/>
        <w:left w:val="none" w:sz="0" w:space="0" w:color="auto"/>
        <w:bottom w:val="none" w:sz="0" w:space="0" w:color="auto"/>
        <w:right w:val="none" w:sz="0" w:space="0" w:color="auto"/>
      </w:divBdr>
    </w:div>
    <w:div w:id="207768782">
      <w:bodyDiv w:val="1"/>
      <w:marLeft w:val="0"/>
      <w:marRight w:val="0"/>
      <w:marTop w:val="0"/>
      <w:marBottom w:val="0"/>
      <w:divBdr>
        <w:top w:val="none" w:sz="0" w:space="0" w:color="auto"/>
        <w:left w:val="none" w:sz="0" w:space="0" w:color="auto"/>
        <w:bottom w:val="none" w:sz="0" w:space="0" w:color="auto"/>
        <w:right w:val="none" w:sz="0" w:space="0" w:color="auto"/>
      </w:divBdr>
    </w:div>
    <w:div w:id="208031080">
      <w:bodyDiv w:val="1"/>
      <w:marLeft w:val="0"/>
      <w:marRight w:val="0"/>
      <w:marTop w:val="0"/>
      <w:marBottom w:val="0"/>
      <w:divBdr>
        <w:top w:val="none" w:sz="0" w:space="0" w:color="auto"/>
        <w:left w:val="none" w:sz="0" w:space="0" w:color="auto"/>
        <w:bottom w:val="none" w:sz="0" w:space="0" w:color="auto"/>
        <w:right w:val="none" w:sz="0" w:space="0" w:color="auto"/>
      </w:divBdr>
    </w:div>
    <w:div w:id="208106028">
      <w:bodyDiv w:val="1"/>
      <w:marLeft w:val="0"/>
      <w:marRight w:val="0"/>
      <w:marTop w:val="0"/>
      <w:marBottom w:val="0"/>
      <w:divBdr>
        <w:top w:val="none" w:sz="0" w:space="0" w:color="auto"/>
        <w:left w:val="none" w:sz="0" w:space="0" w:color="auto"/>
        <w:bottom w:val="none" w:sz="0" w:space="0" w:color="auto"/>
        <w:right w:val="none" w:sz="0" w:space="0" w:color="auto"/>
      </w:divBdr>
    </w:div>
    <w:div w:id="208147663">
      <w:bodyDiv w:val="1"/>
      <w:marLeft w:val="0"/>
      <w:marRight w:val="0"/>
      <w:marTop w:val="0"/>
      <w:marBottom w:val="0"/>
      <w:divBdr>
        <w:top w:val="none" w:sz="0" w:space="0" w:color="auto"/>
        <w:left w:val="none" w:sz="0" w:space="0" w:color="auto"/>
        <w:bottom w:val="none" w:sz="0" w:space="0" w:color="auto"/>
        <w:right w:val="none" w:sz="0" w:space="0" w:color="auto"/>
      </w:divBdr>
    </w:div>
    <w:div w:id="208538407">
      <w:bodyDiv w:val="1"/>
      <w:marLeft w:val="0"/>
      <w:marRight w:val="0"/>
      <w:marTop w:val="0"/>
      <w:marBottom w:val="0"/>
      <w:divBdr>
        <w:top w:val="none" w:sz="0" w:space="0" w:color="auto"/>
        <w:left w:val="none" w:sz="0" w:space="0" w:color="auto"/>
        <w:bottom w:val="none" w:sz="0" w:space="0" w:color="auto"/>
        <w:right w:val="none" w:sz="0" w:space="0" w:color="auto"/>
      </w:divBdr>
    </w:div>
    <w:div w:id="208689996">
      <w:bodyDiv w:val="1"/>
      <w:marLeft w:val="0"/>
      <w:marRight w:val="0"/>
      <w:marTop w:val="0"/>
      <w:marBottom w:val="0"/>
      <w:divBdr>
        <w:top w:val="none" w:sz="0" w:space="0" w:color="auto"/>
        <w:left w:val="none" w:sz="0" w:space="0" w:color="auto"/>
        <w:bottom w:val="none" w:sz="0" w:space="0" w:color="auto"/>
        <w:right w:val="none" w:sz="0" w:space="0" w:color="auto"/>
      </w:divBdr>
    </w:div>
    <w:div w:id="208802400">
      <w:bodyDiv w:val="1"/>
      <w:marLeft w:val="0"/>
      <w:marRight w:val="0"/>
      <w:marTop w:val="0"/>
      <w:marBottom w:val="0"/>
      <w:divBdr>
        <w:top w:val="none" w:sz="0" w:space="0" w:color="auto"/>
        <w:left w:val="none" w:sz="0" w:space="0" w:color="auto"/>
        <w:bottom w:val="none" w:sz="0" w:space="0" w:color="auto"/>
        <w:right w:val="none" w:sz="0" w:space="0" w:color="auto"/>
      </w:divBdr>
    </w:div>
    <w:div w:id="208810171">
      <w:bodyDiv w:val="1"/>
      <w:marLeft w:val="0"/>
      <w:marRight w:val="0"/>
      <w:marTop w:val="0"/>
      <w:marBottom w:val="0"/>
      <w:divBdr>
        <w:top w:val="none" w:sz="0" w:space="0" w:color="auto"/>
        <w:left w:val="none" w:sz="0" w:space="0" w:color="auto"/>
        <w:bottom w:val="none" w:sz="0" w:space="0" w:color="auto"/>
        <w:right w:val="none" w:sz="0" w:space="0" w:color="auto"/>
      </w:divBdr>
    </w:div>
    <w:div w:id="208998460">
      <w:bodyDiv w:val="1"/>
      <w:marLeft w:val="0"/>
      <w:marRight w:val="0"/>
      <w:marTop w:val="0"/>
      <w:marBottom w:val="0"/>
      <w:divBdr>
        <w:top w:val="none" w:sz="0" w:space="0" w:color="auto"/>
        <w:left w:val="none" w:sz="0" w:space="0" w:color="auto"/>
        <w:bottom w:val="none" w:sz="0" w:space="0" w:color="auto"/>
        <w:right w:val="none" w:sz="0" w:space="0" w:color="auto"/>
      </w:divBdr>
    </w:div>
    <w:div w:id="209075035">
      <w:bodyDiv w:val="1"/>
      <w:marLeft w:val="0"/>
      <w:marRight w:val="0"/>
      <w:marTop w:val="0"/>
      <w:marBottom w:val="0"/>
      <w:divBdr>
        <w:top w:val="none" w:sz="0" w:space="0" w:color="auto"/>
        <w:left w:val="none" w:sz="0" w:space="0" w:color="auto"/>
        <w:bottom w:val="none" w:sz="0" w:space="0" w:color="auto"/>
        <w:right w:val="none" w:sz="0" w:space="0" w:color="auto"/>
      </w:divBdr>
    </w:div>
    <w:div w:id="209078250">
      <w:bodyDiv w:val="1"/>
      <w:marLeft w:val="0"/>
      <w:marRight w:val="0"/>
      <w:marTop w:val="0"/>
      <w:marBottom w:val="0"/>
      <w:divBdr>
        <w:top w:val="none" w:sz="0" w:space="0" w:color="auto"/>
        <w:left w:val="none" w:sz="0" w:space="0" w:color="auto"/>
        <w:bottom w:val="none" w:sz="0" w:space="0" w:color="auto"/>
        <w:right w:val="none" w:sz="0" w:space="0" w:color="auto"/>
      </w:divBdr>
    </w:div>
    <w:div w:id="209079338">
      <w:bodyDiv w:val="1"/>
      <w:marLeft w:val="0"/>
      <w:marRight w:val="0"/>
      <w:marTop w:val="0"/>
      <w:marBottom w:val="0"/>
      <w:divBdr>
        <w:top w:val="none" w:sz="0" w:space="0" w:color="auto"/>
        <w:left w:val="none" w:sz="0" w:space="0" w:color="auto"/>
        <w:bottom w:val="none" w:sz="0" w:space="0" w:color="auto"/>
        <w:right w:val="none" w:sz="0" w:space="0" w:color="auto"/>
      </w:divBdr>
    </w:div>
    <w:div w:id="209148701">
      <w:bodyDiv w:val="1"/>
      <w:marLeft w:val="0"/>
      <w:marRight w:val="0"/>
      <w:marTop w:val="0"/>
      <w:marBottom w:val="0"/>
      <w:divBdr>
        <w:top w:val="none" w:sz="0" w:space="0" w:color="auto"/>
        <w:left w:val="none" w:sz="0" w:space="0" w:color="auto"/>
        <w:bottom w:val="none" w:sz="0" w:space="0" w:color="auto"/>
        <w:right w:val="none" w:sz="0" w:space="0" w:color="auto"/>
      </w:divBdr>
    </w:div>
    <w:div w:id="209341115">
      <w:bodyDiv w:val="1"/>
      <w:marLeft w:val="0"/>
      <w:marRight w:val="0"/>
      <w:marTop w:val="0"/>
      <w:marBottom w:val="0"/>
      <w:divBdr>
        <w:top w:val="none" w:sz="0" w:space="0" w:color="auto"/>
        <w:left w:val="none" w:sz="0" w:space="0" w:color="auto"/>
        <w:bottom w:val="none" w:sz="0" w:space="0" w:color="auto"/>
        <w:right w:val="none" w:sz="0" w:space="0" w:color="auto"/>
      </w:divBdr>
    </w:div>
    <w:div w:id="209584333">
      <w:bodyDiv w:val="1"/>
      <w:marLeft w:val="0"/>
      <w:marRight w:val="0"/>
      <w:marTop w:val="0"/>
      <w:marBottom w:val="0"/>
      <w:divBdr>
        <w:top w:val="none" w:sz="0" w:space="0" w:color="auto"/>
        <w:left w:val="none" w:sz="0" w:space="0" w:color="auto"/>
        <w:bottom w:val="none" w:sz="0" w:space="0" w:color="auto"/>
        <w:right w:val="none" w:sz="0" w:space="0" w:color="auto"/>
      </w:divBdr>
    </w:div>
    <w:div w:id="209609874">
      <w:bodyDiv w:val="1"/>
      <w:marLeft w:val="0"/>
      <w:marRight w:val="0"/>
      <w:marTop w:val="0"/>
      <w:marBottom w:val="0"/>
      <w:divBdr>
        <w:top w:val="none" w:sz="0" w:space="0" w:color="auto"/>
        <w:left w:val="none" w:sz="0" w:space="0" w:color="auto"/>
        <w:bottom w:val="none" w:sz="0" w:space="0" w:color="auto"/>
        <w:right w:val="none" w:sz="0" w:space="0" w:color="auto"/>
      </w:divBdr>
    </w:div>
    <w:div w:id="209652501">
      <w:bodyDiv w:val="1"/>
      <w:marLeft w:val="0"/>
      <w:marRight w:val="0"/>
      <w:marTop w:val="0"/>
      <w:marBottom w:val="0"/>
      <w:divBdr>
        <w:top w:val="none" w:sz="0" w:space="0" w:color="auto"/>
        <w:left w:val="none" w:sz="0" w:space="0" w:color="auto"/>
        <w:bottom w:val="none" w:sz="0" w:space="0" w:color="auto"/>
        <w:right w:val="none" w:sz="0" w:space="0" w:color="auto"/>
      </w:divBdr>
    </w:div>
    <w:div w:id="209653162">
      <w:bodyDiv w:val="1"/>
      <w:marLeft w:val="0"/>
      <w:marRight w:val="0"/>
      <w:marTop w:val="0"/>
      <w:marBottom w:val="0"/>
      <w:divBdr>
        <w:top w:val="none" w:sz="0" w:space="0" w:color="auto"/>
        <w:left w:val="none" w:sz="0" w:space="0" w:color="auto"/>
        <w:bottom w:val="none" w:sz="0" w:space="0" w:color="auto"/>
        <w:right w:val="none" w:sz="0" w:space="0" w:color="auto"/>
      </w:divBdr>
    </w:div>
    <w:div w:id="209656629">
      <w:bodyDiv w:val="1"/>
      <w:marLeft w:val="0"/>
      <w:marRight w:val="0"/>
      <w:marTop w:val="0"/>
      <w:marBottom w:val="0"/>
      <w:divBdr>
        <w:top w:val="none" w:sz="0" w:space="0" w:color="auto"/>
        <w:left w:val="none" w:sz="0" w:space="0" w:color="auto"/>
        <w:bottom w:val="none" w:sz="0" w:space="0" w:color="auto"/>
        <w:right w:val="none" w:sz="0" w:space="0" w:color="auto"/>
      </w:divBdr>
    </w:div>
    <w:div w:id="209732798">
      <w:bodyDiv w:val="1"/>
      <w:marLeft w:val="0"/>
      <w:marRight w:val="0"/>
      <w:marTop w:val="0"/>
      <w:marBottom w:val="0"/>
      <w:divBdr>
        <w:top w:val="none" w:sz="0" w:space="0" w:color="auto"/>
        <w:left w:val="none" w:sz="0" w:space="0" w:color="auto"/>
        <w:bottom w:val="none" w:sz="0" w:space="0" w:color="auto"/>
        <w:right w:val="none" w:sz="0" w:space="0" w:color="auto"/>
      </w:divBdr>
    </w:div>
    <w:div w:id="209801315">
      <w:bodyDiv w:val="1"/>
      <w:marLeft w:val="0"/>
      <w:marRight w:val="0"/>
      <w:marTop w:val="0"/>
      <w:marBottom w:val="0"/>
      <w:divBdr>
        <w:top w:val="none" w:sz="0" w:space="0" w:color="auto"/>
        <w:left w:val="none" w:sz="0" w:space="0" w:color="auto"/>
        <w:bottom w:val="none" w:sz="0" w:space="0" w:color="auto"/>
        <w:right w:val="none" w:sz="0" w:space="0" w:color="auto"/>
      </w:divBdr>
    </w:div>
    <w:div w:id="209922856">
      <w:bodyDiv w:val="1"/>
      <w:marLeft w:val="0"/>
      <w:marRight w:val="0"/>
      <w:marTop w:val="0"/>
      <w:marBottom w:val="0"/>
      <w:divBdr>
        <w:top w:val="none" w:sz="0" w:space="0" w:color="auto"/>
        <w:left w:val="none" w:sz="0" w:space="0" w:color="auto"/>
        <w:bottom w:val="none" w:sz="0" w:space="0" w:color="auto"/>
        <w:right w:val="none" w:sz="0" w:space="0" w:color="auto"/>
      </w:divBdr>
    </w:div>
    <w:div w:id="210116223">
      <w:bodyDiv w:val="1"/>
      <w:marLeft w:val="0"/>
      <w:marRight w:val="0"/>
      <w:marTop w:val="0"/>
      <w:marBottom w:val="0"/>
      <w:divBdr>
        <w:top w:val="none" w:sz="0" w:space="0" w:color="auto"/>
        <w:left w:val="none" w:sz="0" w:space="0" w:color="auto"/>
        <w:bottom w:val="none" w:sz="0" w:space="0" w:color="auto"/>
        <w:right w:val="none" w:sz="0" w:space="0" w:color="auto"/>
      </w:divBdr>
    </w:div>
    <w:div w:id="210390073">
      <w:bodyDiv w:val="1"/>
      <w:marLeft w:val="0"/>
      <w:marRight w:val="0"/>
      <w:marTop w:val="0"/>
      <w:marBottom w:val="0"/>
      <w:divBdr>
        <w:top w:val="none" w:sz="0" w:space="0" w:color="auto"/>
        <w:left w:val="none" w:sz="0" w:space="0" w:color="auto"/>
        <w:bottom w:val="none" w:sz="0" w:space="0" w:color="auto"/>
        <w:right w:val="none" w:sz="0" w:space="0" w:color="auto"/>
      </w:divBdr>
    </w:div>
    <w:div w:id="210463519">
      <w:bodyDiv w:val="1"/>
      <w:marLeft w:val="0"/>
      <w:marRight w:val="0"/>
      <w:marTop w:val="0"/>
      <w:marBottom w:val="0"/>
      <w:divBdr>
        <w:top w:val="none" w:sz="0" w:space="0" w:color="auto"/>
        <w:left w:val="none" w:sz="0" w:space="0" w:color="auto"/>
        <w:bottom w:val="none" w:sz="0" w:space="0" w:color="auto"/>
        <w:right w:val="none" w:sz="0" w:space="0" w:color="auto"/>
      </w:divBdr>
    </w:div>
    <w:div w:id="210464248">
      <w:bodyDiv w:val="1"/>
      <w:marLeft w:val="0"/>
      <w:marRight w:val="0"/>
      <w:marTop w:val="0"/>
      <w:marBottom w:val="0"/>
      <w:divBdr>
        <w:top w:val="none" w:sz="0" w:space="0" w:color="auto"/>
        <w:left w:val="none" w:sz="0" w:space="0" w:color="auto"/>
        <w:bottom w:val="none" w:sz="0" w:space="0" w:color="auto"/>
        <w:right w:val="none" w:sz="0" w:space="0" w:color="auto"/>
      </w:divBdr>
    </w:div>
    <w:div w:id="210464827">
      <w:bodyDiv w:val="1"/>
      <w:marLeft w:val="0"/>
      <w:marRight w:val="0"/>
      <w:marTop w:val="0"/>
      <w:marBottom w:val="0"/>
      <w:divBdr>
        <w:top w:val="none" w:sz="0" w:space="0" w:color="auto"/>
        <w:left w:val="none" w:sz="0" w:space="0" w:color="auto"/>
        <w:bottom w:val="none" w:sz="0" w:space="0" w:color="auto"/>
        <w:right w:val="none" w:sz="0" w:space="0" w:color="auto"/>
      </w:divBdr>
    </w:div>
    <w:div w:id="210775305">
      <w:bodyDiv w:val="1"/>
      <w:marLeft w:val="0"/>
      <w:marRight w:val="0"/>
      <w:marTop w:val="0"/>
      <w:marBottom w:val="0"/>
      <w:divBdr>
        <w:top w:val="none" w:sz="0" w:space="0" w:color="auto"/>
        <w:left w:val="none" w:sz="0" w:space="0" w:color="auto"/>
        <w:bottom w:val="none" w:sz="0" w:space="0" w:color="auto"/>
        <w:right w:val="none" w:sz="0" w:space="0" w:color="auto"/>
      </w:divBdr>
    </w:div>
    <w:div w:id="211114472">
      <w:bodyDiv w:val="1"/>
      <w:marLeft w:val="0"/>
      <w:marRight w:val="0"/>
      <w:marTop w:val="0"/>
      <w:marBottom w:val="0"/>
      <w:divBdr>
        <w:top w:val="none" w:sz="0" w:space="0" w:color="auto"/>
        <w:left w:val="none" w:sz="0" w:space="0" w:color="auto"/>
        <w:bottom w:val="none" w:sz="0" w:space="0" w:color="auto"/>
        <w:right w:val="none" w:sz="0" w:space="0" w:color="auto"/>
      </w:divBdr>
    </w:div>
    <w:div w:id="211157014">
      <w:bodyDiv w:val="1"/>
      <w:marLeft w:val="0"/>
      <w:marRight w:val="0"/>
      <w:marTop w:val="0"/>
      <w:marBottom w:val="0"/>
      <w:divBdr>
        <w:top w:val="none" w:sz="0" w:space="0" w:color="auto"/>
        <w:left w:val="none" w:sz="0" w:space="0" w:color="auto"/>
        <w:bottom w:val="none" w:sz="0" w:space="0" w:color="auto"/>
        <w:right w:val="none" w:sz="0" w:space="0" w:color="auto"/>
      </w:divBdr>
    </w:div>
    <w:div w:id="211356388">
      <w:bodyDiv w:val="1"/>
      <w:marLeft w:val="0"/>
      <w:marRight w:val="0"/>
      <w:marTop w:val="0"/>
      <w:marBottom w:val="0"/>
      <w:divBdr>
        <w:top w:val="none" w:sz="0" w:space="0" w:color="auto"/>
        <w:left w:val="none" w:sz="0" w:space="0" w:color="auto"/>
        <w:bottom w:val="none" w:sz="0" w:space="0" w:color="auto"/>
        <w:right w:val="none" w:sz="0" w:space="0" w:color="auto"/>
      </w:divBdr>
    </w:div>
    <w:div w:id="211429843">
      <w:bodyDiv w:val="1"/>
      <w:marLeft w:val="0"/>
      <w:marRight w:val="0"/>
      <w:marTop w:val="0"/>
      <w:marBottom w:val="0"/>
      <w:divBdr>
        <w:top w:val="none" w:sz="0" w:space="0" w:color="auto"/>
        <w:left w:val="none" w:sz="0" w:space="0" w:color="auto"/>
        <w:bottom w:val="none" w:sz="0" w:space="0" w:color="auto"/>
        <w:right w:val="none" w:sz="0" w:space="0" w:color="auto"/>
      </w:divBdr>
    </w:div>
    <w:div w:id="211498441">
      <w:bodyDiv w:val="1"/>
      <w:marLeft w:val="0"/>
      <w:marRight w:val="0"/>
      <w:marTop w:val="0"/>
      <w:marBottom w:val="0"/>
      <w:divBdr>
        <w:top w:val="none" w:sz="0" w:space="0" w:color="auto"/>
        <w:left w:val="none" w:sz="0" w:space="0" w:color="auto"/>
        <w:bottom w:val="none" w:sz="0" w:space="0" w:color="auto"/>
        <w:right w:val="none" w:sz="0" w:space="0" w:color="auto"/>
      </w:divBdr>
    </w:div>
    <w:div w:id="211501265">
      <w:bodyDiv w:val="1"/>
      <w:marLeft w:val="0"/>
      <w:marRight w:val="0"/>
      <w:marTop w:val="0"/>
      <w:marBottom w:val="0"/>
      <w:divBdr>
        <w:top w:val="none" w:sz="0" w:space="0" w:color="auto"/>
        <w:left w:val="none" w:sz="0" w:space="0" w:color="auto"/>
        <w:bottom w:val="none" w:sz="0" w:space="0" w:color="auto"/>
        <w:right w:val="none" w:sz="0" w:space="0" w:color="auto"/>
      </w:divBdr>
    </w:div>
    <w:div w:id="211692504">
      <w:bodyDiv w:val="1"/>
      <w:marLeft w:val="0"/>
      <w:marRight w:val="0"/>
      <w:marTop w:val="0"/>
      <w:marBottom w:val="0"/>
      <w:divBdr>
        <w:top w:val="none" w:sz="0" w:space="0" w:color="auto"/>
        <w:left w:val="none" w:sz="0" w:space="0" w:color="auto"/>
        <w:bottom w:val="none" w:sz="0" w:space="0" w:color="auto"/>
        <w:right w:val="none" w:sz="0" w:space="0" w:color="auto"/>
      </w:divBdr>
    </w:div>
    <w:div w:id="211768555">
      <w:bodyDiv w:val="1"/>
      <w:marLeft w:val="0"/>
      <w:marRight w:val="0"/>
      <w:marTop w:val="0"/>
      <w:marBottom w:val="0"/>
      <w:divBdr>
        <w:top w:val="none" w:sz="0" w:space="0" w:color="auto"/>
        <w:left w:val="none" w:sz="0" w:space="0" w:color="auto"/>
        <w:bottom w:val="none" w:sz="0" w:space="0" w:color="auto"/>
        <w:right w:val="none" w:sz="0" w:space="0" w:color="auto"/>
      </w:divBdr>
    </w:div>
    <w:div w:id="211772326">
      <w:bodyDiv w:val="1"/>
      <w:marLeft w:val="0"/>
      <w:marRight w:val="0"/>
      <w:marTop w:val="0"/>
      <w:marBottom w:val="0"/>
      <w:divBdr>
        <w:top w:val="none" w:sz="0" w:space="0" w:color="auto"/>
        <w:left w:val="none" w:sz="0" w:space="0" w:color="auto"/>
        <w:bottom w:val="none" w:sz="0" w:space="0" w:color="auto"/>
        <w:right w:val="none" w:sz="0" w:space="0" w:color="auto"/>
      </w:divBdr>
    </w:div>
    <w:div w:id="211967040">
      <w:bodyDiv w:val="1"/>
      <w:marLeft w:val="0"/>
      <w:marRight w:val="0"/>
      <w:marTop w:val="0"/>
      <w:marBottom w:val="0"/>
      <w:divBdr>
        <w:top w:val="none" w:sz="0" w:space="0" w:color="auto"/>
        <w:left w:val="none" w:sz="0" w:space="0" w:color="auto"/>
        <w:bottom w:val="none" w:sz="0" w:space="0" w:color="auto"/>
        <w:right w:val="none" w:sz="0" w:space="0" w:color="auto"/>
      </w:divBdr>
    </w:div>
    <w:div w:id="212158023">
      <w:bodyDiv w:val="1"/>
      <w:marLeft w:val="0"/>
      <w:marRight w:val="0"/>
      <w:marTop w:val="0"/>
      <w:marBottom w:val="0"/>
      <w:divBdr>
        <w:top w:val="none" w:sz="0" w:space="0" w:color="auto"/>
        <w:left w:val="none" w:sz="0" w:space="0" w:color="auto"/>
        <w:bottom w:val="none" w:sz="0" w:space="0" w:color="auto"/>
        <w:right w:val="none" w:sz="0" w:space="0" w:color="auto"/>
      </w:divBdr>
    </w:div>
    <w:div w:id="212272910">
      <w:bodyDiv w:val="1"/>
      <w:marLeft w:val="0"/>
      <w:marRight w:val="0"/>
      <w:marTop w:val="0"/>
      <w:marBottom w:val="0"/>
      <w:divBdr>
        <w:top w:val="none" w:sz="0" w:space="0" w:color="auto"/>
        <w:left w:val="none" w:sz="0" w:space="0" w:color="auto"/>
        <w:bottom w:val="none" w:sz="0" w:space="0" w:color="auto"/>
        <w:right w:val="none" w:sz="0" w:space="0" w:color="auto"/>
      </w:divBdr>
    </w:div>
    <w:div w:id="212619567">
      <w:bodyDiv w:val="1"/>
      <w:marLeft w:val="0"/>
      <w:marRight w:val="0"/>
      <w:marTop w:val="0"/>
      <w:marBottom w:val="0"/>
      <w:divBdr>
        <w:top w:val="none" w:sz="0" w:space="0" w:color="auto"/>
        <w:left w:val="none" w:sz="0" w:space="0" w:color="auto"/>
        <w:bottom w:val="none" w:sz="0" w:space="0" w:color="auto"/>
        <w:right w:val="none" w:sz="0" w:space="0" w:color="auto"/>
      </w:divBdr>
    </w:div>
    <w:div w:id="212814688">
      <w:bodyDiv w:val="1"/>
      <w:marLeft w:val="0"/>
      <w:marRight w:val="0"/>
      <w:marTop w:val="0"/>
      <w:marBottom w:val="0"/>
      <w:divBdr>
        <w:top w:val="none" w:sz="0" w:space="0" w:color="auto"/>
        <w:left w:val="none" w:sz="0" w:space="0" w:color="auto"/>
        <w:bottom w:val="none" w:sz="0" w:space="0" w:color="auto"/>
        <w:right w:val="none" w:sz="0" w:space="0" w:color="auto"/>
      </w:divBdr>
    </w:div>
    <w:div w:id="212889786">
      <w:bodyDiv w:val="1"/>
      <w:marLeft w:val="0"/>
      <w:marRight w:val="0"/>
      <w:marTop w:val="0"/>
      <w:marBottom w:val="0"/>
      <w:divBdr>
        <w:top w:val="none" w:sz="0" w:space="0" w:color="auto"/>
        <w:left w:val="none" w:sz="0" w:space="0" w:color="auto"/>
        <w:bottom w:val="none" w:sz="0" w:space="0" w:color="auto"/>
        <w:right w:val="none" w:sz="0" w:space="0" w:color="auto"/>
      </w:divBdr>
    </w:div>
    <w:div w:id="213080193">
      <w:bodyDiv w:val="1"/>
      <w:marLeft w:val="0"/>
      <w:marRight w:val="0"/>
      <w:marTop w:val="0"/>
      <w:marBottom w:val="0"/>
      <w:divBdr>
        <w:top w:val="none" w:sz="0" w:space="0" w:color="auto"/>
        <w:left w:val="none" w:sz="0" w:space="0" w:color="auto"/>
        <w:bottom w:val="none" w:sz="0" w:space="0" w:color="auto"/>
        <w:right w:val="none" w:sz="0" w:space="0" w:color="auto"/>
      </w:divBdr>
    </w:div>
    <w:div w:id="213199004">
      <w:bodyDiv w:val="1"/>
      <w:marLeft w:val="0"/>
      <w:marRight w:val="0"/>
      <w:marTop w:val="0"/>
      <w:marBottom w:val="0"/>
      <w:divBdr>
        <w:top w:val="none" w:sz="0" w:space="0" w:color="auto"/>
        <w:left w:val="none" w:sz="0" w:space="0" w:color="auto"/>
        <w:bottom w:val="none" w:sz="0" w:space="0" w:color="auto"/>
        <w:right w:val="none" w:sz="0" w:space="0" w:color="auto"/>
      </w:divBdr>
    </w:div>
    <w:div w:id="213394345">
      <w:bodyDiv w:val="1"/>
      <w:marLeft w:val="0"/>
      <w:marRight w:val="0"/>
      <w:marTop w:val="0"/>
      <w:marBottom w:val="0"/>
      <w:divBdr>
        <w:top w:val="none" w:sz="0" w:space="0" w:color="auto"/>
        <w:left w:val="none" w:sz="0" w:space="0" w:color="auto"/>
        <w:bottom w:val="none" w:sz="0" w:space="0" w:color="auto"/>
        <w:right w:val="none" w:sz="0" w:space="0" w:color="auto"/>
      </w:divBdr>
    </w:div>
    <w:div w:id="213467423">
      <w:bodyDiv w:val="1"/>
      <w:marLeft w:val="0"/>
      <w:marRight w:val="0"/>
      <w:marTop w:val="0"/>
      <w:marBottom w:val="0"/>
      <w:divBdr>
        <w:top w:val="none" w:sz="0" w:space="0" w:color="auto"/>
        <w:left w:val="none" w:sz="0" w:space="0" w:color="auto"/>
        <w:bottom w:val="none" w:sz="0" w:space="0" w:color="auto"/>
        <w:right w:val="none" w:sz="0" w:space="0" w:color="auto"/>
      </w:divBdr>
    </w:div>
    <w:div w:id="213588379">
      <w:bodyDiv w:val="1"/>
      <w:marLeft w:val="0"/>
      <w:marRight w:val="0"/>
      <w:marTop w:val="0"/>
      <w:marBottom w:val="0"/>
      <w:divBdr>
        <w:top w:val="none" w:sz="0" w:space="0" w:color="auto"/>
        <w:left w:val="none" w:sz="0" w:space="0" w:color="auto"/>
        <w:bottom w:val="none" w:sz="0" w:space="0" w:color="auto"/>
        <w:right w:val="none" w:sz="0" w:space="0" w:color="auto"/>
      </w:divBdr>
    </w:div>
    <w:div w:id="213659605">
      <w:bodyDiv w:val="1"/>
      <w:marLeft w:val="0"/>
      <w:marRight w:val="0"/>
      <w:marTop w:val="0"/>
      <w:marBottom w:val="0"/>
      <w:divBdr>
        <w:top w:val="none" w:sz="0" w:space="0" w:color="auto"/>
        <w:left w:val="none" w:sz="0" w:space="0" w:color="auto"/>
        <w:bottom w:val="none" w:sz="0" w:space="0" w:color="auto"/>
        <w:right w:val="none" w:sz="0" w:space="0" w:color="auto"/>
      </w:divBdr>
    </w:div>
    <w:div w:id="213661056">
      <w:bodyDiv w:val="1"/>
      <w:marLeft w:val="0"/>
      <w:marRight w:val="0"/>
      <w:marTop w:val="0"/>
      <w:marBottom w:val="0"/>
      <w:divBdr>
        <w:top w:val="none" w:sz="0" w:space="0" w:color="auto"/>
        <w:left w:val="none" w:sz="0" w:space="0" w:color="auto"/>
        <w:bottom w:val="none" w:sz="0" w:space="0" w:color="auto"/>
        <w:right w:val="none" w:sz="0" w:space="0" w:color="auto"/>
      </w:divBdr>
    </w:div>
    <w:div w:id="213858292">
      <w:bodyDiv w:val="1"/>
      <w:marLeft w:val="0"/>
      <w:marRight w:val="0"/>
      <w:marTop w:val="0"/>
      <w:marBottom w:val="0"/>
      <w:divBdr>
        <w:top w:val="none" w:sz="0" w:space="0" w:color="auto"/>
        <w:left w:val="none" w:sz="0" w:space="0" w:color="auto"/>
        <w:bottom w:val="none" w:sz="0" w:space="0" w:color="auto"/>
        <w:right w:val="none" w:sz="0" w:space="0" w:color="auto"/>
      </w:divBdr>
    </w:div>
    <w:div w:id="213859360">
      <w:bodyDiv w:val="1"/>
      <w:marLeft w:val="0"/>
      <w:marRight w:val="0"/>
      <w:marTop w:val="0"/>
      <w:marBottom w:val="0"/>
      <w:divBdr>
        <w:top w:val="none" w:sz="0" w:space="0" w:color="auto"/>
        <w:left w:val="none" w:sz="0" w:space="0" w:color="auto"/>
        <w:bottom w:val="none" w:sz="0" w:space="0" w:color="auto"/>
        <w:right w:val="none" w:sz="0" w:space="0" w:color="auto"/>
      </w:divBdr>
    </w:div>
    <w:div w:id="213927867">
      <w:bodyDiv w:val="1"/>
      <w:marLeft w:val="0"/>
      <w:marRight w:val="0"/>
      <w:marTop w:val="0"/>
      <w:marBottom w:val="0"/>
      <w:divBdr>
        <w:top w:val="none" w:sz="0" w:space="0" w:color="auto"/>
        <w:left w:val="none" w:sz="0" w:space="0" w:color="auto"/>
        <w:bottom w:val="none" w:sz="0" w:space="0" w:color="auto"/>
        <w:right w:val="none" w:sz="0" w:space="0" w:color="auto"/>
      </w:divBdr>
    </w:div>
    <w:div w:id="214196554">
      <w:bodyDiv w:val="1"/>
      <w:marLeft w:val="0"/>
      <w:marRight w:val="0"/>
      <w:marTop w:val="0"/>
      <w:marBottom w:val="0"/>
      <w:divBdr>
        <w:top w:val="none" w:sz="0" w:space="0" w:color="auto"/>
        <w:left w:val="none" w:sz="0" w:space="0" w:color="auto"/>
        <w:bottom w:val="none" w:sz="0" w:space="0" w:color="auto"/>
        <w:right w:val="none" w:sz="0" w:space="0" w:color="auto"/>
      </w:divBdr>
    </w:div>
    <w:div w:id="214242255">
      <w:bodyDiv w:val="1"/>
      <w:marLeft w:val="0"/>
      <w:marRight w:val="0"/>
      <w:marTop w:val="0"/>
      <w:marBottom w:val="0"/>
      <w:divBdr>
        <w:top w:val="none" w:sz="0" w:space="0" w:color="auto"/>
        <w:left w:val="none" w:sz="0" w:space="0" w:color="auto"/>
        <w:bottom w:val="none" w:sz="0" w:space="0" w:color="auto"/>
        <w:right w:val="none" w:sz="0" w:space="0" w:color="auto"/>
      </w:divBdr>
    </w:div>
    <w:div w:id="214589982">
      <w:bodyDiv w:val="1"/>
      <w:marLeft w:val="0"/>
      <w:marRight w:val="0"/>
      <w:marTop w:val="0"/>
      <w:marBottom w:val="0"/>
      <w:divBdr>
        <w:top w:val="none" w:sz="0" w:space="0" w:color="auto"/>
        <w:left w:val="none" w:sz="0" w:space="0" w:color="auto"/>
        <w:bottom w:val="none" w:sz="0" w:space="0" w:color="auto"/>
        <w:right w:val="none" w:sz="0" w:space="0" w:color="auto"/>
      </w:divBdr>
    </w:div>
    <w:div w:id="214631828">
      <w:bodyDiv w:val="1"/>
      <w:marLeft w:val="0"/>
      <w:marRight w:val="0"/>
      <w:marTop w:val="0"/>
      <w:marBottom w:val="0"/>
      <w:divBdr>
        <w:top w:val="none" w:sz="0" w:space="0" w:color="auto"/>
        <w:left w:val="none" w:sz="0" w:space="0" w:color="auto"/>
        <w:bottom w:val="none" w:sz="0" w:space="0" w:color="auto"/>
        <w:right w:val="none" w:sz="0" w:space="0" w:color="auto"/>
      </w:divBdr>
    </w:div>
    <w:div w:id="214706246">
      <w:bodyDiv w:val="1"/>
      <w:marLeft w:val="0"/>
      <w:marRight w:val="0"/>
      <w:marTop w:val="0"/>
      <w:marBottom w:val="0"/>
      <w:divBdr>
        <w:top w:val="none" w:sz="0" w:space="0" w:color="auto"/>
        <w:left w:val="none" w:sz="0" w:space="0" w:color="auto"/>
        <w:bottom w:val="none" w:sz="0" w:space="0" w:color="auto"/>
        <w:right w:val="none" w:sz="0" w:space="0" w:color="auto"/>
      </w:divBdr>
    </w:div>
    <w:div w:id="214900731">
      <w:bodyDiv w:val="1"/>
      <w:marLeft w:val="0"/>
      <w:marRight w:val="0"/>
      <w:marTop w:val="0"/>
      <w:marBottom w:val="0"/>
      <w:divBdr>
        <w:top w:val="none" w:sz="0" w:space="0" w:color="auto"/>
        <w:left w:val="none" w:sz="0" w:space="0" w:color="auto"/>
        <w:bottom w:val="none" w:sz="0" w:space="0" w:color="auto"/>
        <w:right w:val="none" w:sz="0" w:space="0" w:color="auto"/>
      </w:divBdr>
    </w:div>
    <w:div w:id="214976664">
      <w:bodyDiv w:val="1"/>
      <w:marLeft w:val="0"/>
      <w:marRight w:val="0"/>
      <w:marTop w:val="0"/>
      <w:marBottom w:val="0"/>
      <w:divBdr>
        <w:top w:val="none" w:sz="0" w:space="0" w:color="auto"/>
        <w:left w:val="none" w:sz="0" w:space="0" w:color="auto"/>
        <w:bottom w:val="none" w:sz="0" w:space="0" w:color="auto"/>
        <w:right w:val="none" w:sz="0" w:space="0" w:color="auto"/>
      </w:divBdr>
    </w:div>
    <w:div w:id="215043304">
      <w:bodyDiv w:val="1"/>
      <w:marLeft w:val="0"/>
      <w:marRight w:val="0"/>
      <w:marTop w:val="0"/>
      <w:marBottom w:val="0"/>
      <w:divBdr>
        <w:top w:val="none" w:sz="0" w:space="0" w:color="auto"/>
        <w:left w:val="none" w:sz="0" w:space="0" w:color="auto"/>
        <w:bottom w:val="none" w:sz="0" w:space="0" w:color="auto"/>
        <w:right w:val="none" w:sz="0" w:space="0" w:color="auto"/>
      </w:divBdr>
    </w:div>
    <w:div w:id="215121518">
      <w:bodyDiv w:val="1"/>
      <w:marLeft w:val="0"/>
      <w:marRight w:val="0"/>
      <w:marTop w:val="0"/>
      <w:marBottom w:val="0"/>
      <w:divBdr>
        <w:top w:val="none" w:sz="0" w:space="0" w:color="auto"/>
        <w:left w:val="none" w:sz="0" w:space="0" w:color="auto"/>
        <w:bottom w:val="none" w:sz="0" w:space="0" w:color="auto"/>
        <w:right w:val="none" w:sz="0" w:space="0" w:color="auto"/>
      </w:divBdr>
    </w:div>
    <w:div w:id="215238907">
      <w:bodyDiv w:val="1"/>
      <w:marLeft w:val="0"/>
      <w:marRight w:val="0"/>
      <w:marTop w:val="0"/>
      <w:marBottom w:val="0"/>
      <w:divBdr>
        <w:top w:val="none" w:sz="0" w:space="0" w:color="auto"/>
        <w:left w:val="none" w:sz="0" w:space="0" w:color="auto"/>
        <w:bottom w:val="none" w:sz="0" w:space="0" w:color="auto"/>
        <w:right w:val="none" w:sz="0" w:space="0" w:color="auto"/>
      </w:divBdr>
    </w:div>
    <w:div w:id="215358043">
      <w:bodyDiv w:val="1"/>
      <w:marLeft w:val="0"/>
      <w:marRight w:val="0"/>
      <w:marTop w:val="0"/>
      <w:marBottom w:val="0"/>
      <w:divBdr>
        <w:top w:val="none" w:sz="0" w:space="0" w:color="auto"/>
        <w:left w:val="none" w:sz="0" w:space="0" w:color="auto"/>
        <w:bottom w:val="none" w:sz="0" w:space="0" w:color="auto"/>
        <w:right w:val="none" w:sz="0" w:space="0" w:color="auto"/>
      </w:divBdr>
    </w:div>
    <w:div w:id="215551064">
      <w:bodyDiv w:val="1"/>
      <w:marLeft w:val="0"/>
      <w:marRight w:val="0"/>
      <w:marTop w:val="0"/>
      <w:marBottom w:val="0"/>
      <w:divBdr>
        <w:top w:val="none" w:sz="0" w:space="0" w:color="auto"/>
        <w:left w:val="none" w:sz="0" w:space="0" w:color="auto"/>
        <w:bottom w:val="none" w:sz="0" w:space="0" w:color="auto"/>
        <w:right w:val="none" w:sz="0" w:space="0" w:color="auto"/>
      </w:divBdr>
    </w:div>
    <w:div w:id="215557251">
      <w:bodyDiv w:val="1"/>
      <w:marLeft w:val="0"/>
      <w:marRight w:val="0"/>
      <w:marTop w:val="0"/>
      <w:marBottom w:val="0"/>
      <w:divBdr>
        <w:top w:val="none" w:sz="0" w:space="0" w:color="auto"/>
        <w:left w:val="none" w:sz="0" w:space="0" w:color="auto"/>
        <w:bottom w:val="none" w:sz="0" w:space="0" w:color="auto"/>
        <w:right w:val="none" w:sz="0" w:space="0" w:color="auto"/>
      </w:divBdr>
    </w:div>
    <w:div w:id="215775143">
      <w:bodyDiv w:val="1"/>
      <w:marLeft w:val="0"/>
      <w:marRight w:val="0"/>
      <w:marTop w:val="0"/>
      <w:marBottom w:val="0"/>
      <w:divBdr>
        <w:top w:val="none" w:sz="0" w:space="0" w:color="auto"/>
        <w:left w:val="none" w:sz="0" w:space="0" w:color="auto"/>
        <w:bottom w:val="none" w:sz="0" w:space="0" w:color="auto"/>
        <w:right w:val="none" w:sz="0" w:space="0" w:color="auto"/>
      </w:divBdr>
    </w:div>
    <w:div w:id="215823822">
      <w:bodyDiv w:val="1"/>
      <w:marLeft w:val="0"/>
      <w:marRight w:val="0"/>
      <w:marTop w:val="0"/>
      <w:marBottom w:val="0"/>
      <w:divBdr>
        <w:top w:val="none" w:sz="0" w:space="0" w:color="auto"/>
        <w:left w:val="none" w:sz="0" w:space="0" w:color="auto"/>
        <w:bottom w:val="none" w:sz="0" w:space="0" w:color="auto"/>
        <w:right w:val="none" w:sz="0" w:space="0" w:color="auto"/>
      </w:divBdr>
    </w:div>
    <w:div w:id="216092678">
      <w:bodyDiv w:val="1"/>
      <w:marLeft w:val="0"/>
      <w:marRight w:val="0"/>
      <w:marTop w:val="0"/>
      <w:marBottom w:val="0"/>
      <w:divBdr>
        <w:top w:val="none" w:sz="0" w:space="0" w:color="auto"/>
        <w:left w:val="none" w:sz="0" w:space="0" w:color="auto"/>
        <w:bottom w:val="none" w:sz="0" w:space="0" w:color="auto"/>
        <w:right w:val="none" w:sz="0" w:space="0" w:color="auto"/>
      </w:divBdr>
    </w:div>
    <w:div w:id="216279589">
      <w:bodyDiv w:val="1"/>
      <w:marLeft w:val="0"/>
      <w:marRight w:val="0"/>
      <w:marTop w:val="0"/>
      <w:marBottom w:val="0"/>
      <w:divBdr>
        <w:top w:val="none" w:sz="0" w:space="0" w:color="auto"/>
        <w:left w:val="none" w:sz="0" w:space="0" w:color="auto"/>
        <w:bottom w:val="none" w:sz="0" w:space="0" w:color="auto"/>
        <w:right w:val="none" w:sz="0" w:space="0" w:color="auto"/>
      </w:divBdr>
    </w:div>
    <w:div w:id="216474672">
      <w:bodyDiv w:val="1"/>
      <w:marLeft w:val="0"/>
      <w:marRight w:val="0"/>
      <w:marTop w:val="0"/>
      <w:marBottom w:val="0"/>
      <w:divBdr>
        <w:top w:val="none" w:sz="0" w:space="0" w:color="auto"/>
        <w:left w:val="none" w:sz="0" w:space="0" w:color="auto"/>
        <w:bottom w:val="none" w:sz="0" w:space="0" w:color="auto"/>
        <w:right w:val="none" w:sz="0" w:space="0" w:color="auto"/>
      </w:divBdr>
    </w:div>
    <w:div w:id="216555768">
      <w:bodyDiv w:val="1"/>
      <w:marLeft w:val="0"/>
      <w:marRight w:val="0"/>
      <w:marTop w:val="0"/>
      <w:marBottom w:val="0"/>
      <w:divBdr>
        <w:top w:val="none" w:sz="0" w:space="0" w:color="auto"/>
        <w:left w:val="none" w:sz="0" w:space="0" w:color="auto"/>
        <w:bottom w:val="none" w:sz="0" w:space="0" w:color="auto"/>
        <w:right w:val="none" w:sz="0" w:space="0" w:color="auto"/>
      </w:divBdr>
    </w:div>
    <w:div w:id="216597989">
      <w:bodyDiv w:val="1"/>
      <w:marLeft w:val="0"/>
      <w:marRight w:val="0"/>
      <w:marTop w:val="0"/>
      <w:marBottom w:val="0"/>
      <w:divBdr>
        <w:top w:val="none" w:sz="0" w:space="0" w:color="auto"/>
        <w:left w:val="none" w:sz="0" w:space="0" w:color="auto"/>
        <w:bottom w:val="none" w:sz="0" w:space="0" w:color="auto"/>
        <w:right w:val="none" w:sz="0" w:space="0" w:color="auto"/>
      </w:divBdr>
    </w:div>
    <w:div w:id="216671937">
      <w:bodyDiv w:val="1"/>
      <w:marLeft w:val="0"/>
      <w:marRight w:val="0"/>
      <w:marTop w:val="0"/>
      <w:marBottom w:val="0"/>
      <w:divBdr>
        <w:top w:val="none" w:sz="0" w:space="0" w:color="auto"/>
        <w:left w:val="none" w:sz="0" w:space="0" w:color="auto"/>
        <w:bottom w:val="none" w:sz="0" w:space="0" w:color="auto"/>
        <w:right w:val="none" w:sz="0" w:space="0" w:color="auto"/>
      </w:divBdr>
    </w:div>
    <w:div w:id="217086180">
      <w:bodyDiv w:val="1"/>
      <w:marLeft w:val="0"/>
      <w:marRight w:val="0"/>
      <w:marTop w:val="0"/>
      <w:marBottom w:val="0"/>
      <w:divBdr>
        <w:top w:val="none" w:sz="0" w:space="0" w:color="auto"/>
        <w:left w:val="none" w:sz="0" w:space="0" w:color="auto"/>
        <w:bottom w:val="none" w:sz="0" w:space="0" w:color="auto"/>
        <w:right w:val="none" w:sz="0" w:space="0" w:color="auto"/>
      </w:divBdr>
    </w:div>
    <w:div w:id="217132515">
      <w:bodyDiv w:val="1"/>
      <w:marLeft w:val="0"/>
      <w:marRight w:val="0"/>
      <w:marTop w:val="0"/>
      <w:marBottom w:val="0"/>
      <w:divBdr>
        <w:top w:val="none" w:sz="0" w:space="0" w:color="auto"/>
        <w:left w:val="none" w:sz="0" w:space="0" w:color="auto"/>
        <w:bottom w:val="none" w:sz="0" w:space="0" w:color="auto"/>
        <w:right w:val="none" w:sz="0" w:space="0" w:color="auto"/>
      </w:divBdr>
    </w:div>
    <w:div w:id="217133573">
      <w:bodyDiv w:val="1"/>
      <w:marLeft w:val="0"/>
      <w:marRight w:val="0"/>
      <w:marTop w:val="0"/>
      <w:marBottom w:val="0"/>
      <w:divBdr>
        <w:top w:val="none" w:sz="0" w:space="0" w:color="auto"/>
        <w:left w:val="none" w:sz="0" w:space="0" w:color="auto"/>
        <w:bottom w:val="none" w:sz="0" w:space="0" w:color="auto"/>
        <w:right w:val="none" w:sz="0" w:space="0" w:color="auto"/>
      </w:divBdr>
    </w:div>
    <w:div w:id="217211696">
      <w:bodyDiv w:val="1"/>
      <w:marLeft w:val="0"/>
      <w:marRight w:val="0"/>
      <w:marTop w:val="0"/>
      <w:marBottom w:val="0"/>
      <w:divBdr>
        <w:top w:val="none" w:sz="0" w:space="0" w:color="auto"/>
        <w:left w:val="none" w:sz="0" w:space="0" w:color="auto"/>
        <w:bottom w:val="none" w:sz="0" w:space="0" w:color="auto"/>
        <w:right w:val="none" w:sz="0" w:space="0" w:color="auto"/>
      </w:divBdr>
    </w:div>
    <w:div w:id="217279151">
      <w:bodyDiv w:val="1"/>
      <w:marLeft w:val="0"/>
      <w:marRight w:val="0"/>
      <w:marTop w:val="0"/>
      <w:marBottom w:val="0"/>
      <w:divBdr>
        <w:top w:val="none" w:sz="0" w:space="0" w:color="auto"/>
        <w:left w:val="none" w:sz="0" w:space="0" w:color="auto"/>
        <w:bottom w:val="none" w:sz="0" w:space="0" w:color="auto"/>
        <w:right w:val="none" w:sz="0" w:space="0" w:color="auto"/>
      </w:divBdr>
    </w:div>
    <w:div w:id="217324222">
      <w:bodyDiv w:val="1"/>
      <w:marLeft w:val="0"/>
      <w:marRight w:val="0"/>
      <w:marTop w:val="0"/>
      <w:marBottom w:val="0"/>
      <w:divBdr>
        <w:top w:val="none" w:sz="0" w:space="0" w:color="auto"/>
        <w:left w:val="none" w:sz="0" w:space="0" w:color="auto"/>
        <w:bottom w:val="none" w:sz="0" w:space="0" w:color="auto"/>
        <w:right w:val="none" w:sz="0" w:space="0" w:color="auto"/>
      </w:divBdr>
    </w:div>
    <w:div w:id="217472070">
      <w:bodyDiv w:val="1"/>
      <w:marLeft w:val="0"/>
      <w:marRight w:val="0"/>
      <w:marTop w:val="0"/>
      <w:marBottom w:val="0"/>
      <w:divBdr>
        <w:top w:val="none" w:sz="0" w:space="0" w:color="auto"/>
        <w:left w:val="none" w:sz="0" w:space="0" w:color="auto"/>
        <w:bottom w:val="none" w:sz="0" w:space="0" w:color="auto"/>
        <w:right w:val="none" w:sz="0" w:space="0" w:color="auto"/>
      </w:divBdr>
    </w:div>
    <w:div w:id="217590279">
      <w:bodyDiv w:val="1"/>
      <w:marLeft w:val="0"/>
      <w:marRight w:val="0"/>
      <w:marTop w:val="0"/>
      <w:marBottom w:val="0"/>
      <w:divBdr>
        <w:top w:val="none" w:sz="0" w:space="0" w:color="auto"/>
        <w:left w:val="none" w:sz="0" w:space="0" w:color="auto"/>
        <w:bottom w:val="none" w:sz="0" w:space="0" w:color="auto"/>
        <w:right w:val="none" w:sz="0" w:space="0" w:color="auto"/>
      </w:divBdr>
    </w:div>
    <w:div w:id="217591054">
      <w:bodyDiv w:val="1"/>
      <w:marLeft w:val="0"/>
      <w:marRight w:val="0"/>
      <w:marTop w:val="0"/>
      <w:marBottom w:val="0"/>
      <w:divBdr>
        <w:top w:val="none" w:sz="0" w:space="0" w:color="auto"/>
        <w:left w:val="none" w:sz="0" w:space="0" w:color="auto"/>
        <w:bottom w:val="none" w:sz="0" w:space="0" w:color="auto"/>
        <w:right w:val="none" w:sz="0" w:space="0" w:color="auto"/>
      </w:divBdr>
    </w:div>
    <w:div w:id="217711330">
      <w:bodyDiv w:val="1"/>
      <w:marLeft w:val="0"/>
      <w:marRight w:val="0"/>
      <w:marTop w:val="0"/>
      <w:marBottom w:val="0"/>
      <w:divBdr>
        <w:top w:val="none" w:sz="0" w:space="0" w:color="auto"/>
        <w:left w:val="none" w:sz="0" w:space="0" w:color="auto"/>
        <w:bottom w:val="none" w:sz="0" w:space="0" w:color="auto"/>
        <w:right w:val="none" w:sz="0" w:space="0" w:color="auto"/>
      </w:divBdr>
    </w:div>
    <w:div w:id="217792037">
      <w:bodyDiv w:val="1"/>
      <w:marLeft w:val="0"/>
      <w:marRight w:val="0"/>
      <w:marTop w:val="0"/>
      <w:marBottom w:val="0"/>
      <w:divBdr>
        <w:top w:val="none" w:sz="0" w:space="0" w:color="auto"/>
        <w:left w:val="none" w:sz="0" w:space="0" w:color="auto"/>
        <w:bottom w:val="none" w:sz="0" w:space="0" w:color="auto"/>
        <w:right w:val="none" w:sz="0" w:space="0" w:color="auto"/>
      </w:divBdr>
    </w:div>
    <w:div w:id="218051586">
      <w:bodyDiv w:val="1"/>
      <w:marLeft w:val="0"/>
      <w:marRight w:val="0"/>
      <w:marTop w:val="0"/>
      <w:marBottom w:val="0"/>
      <w:divBdr>
        <w:top w:val="none" w:sz="0" w:space="0" w:color="auto"/>
        <w:left w:val="none" w:sz="0" w:space="0" w:color="auto"/>
        <w:bottom w:val="none" w:sz="0" w:space="0" w:color="auto"/>
        <w:right w:val="none" w:sz="0" w:space="0" w:color="auto"/>
      </w:divBdr>
    </w:div>
    <w:div w:id="218054578">
      <w:bodyDiv w:val="1"/>
      <w:marLeft w:val="0"/>
      <w:marRight w:val="0"/>
      <w:marTop w:val="0"/>
      <w:marBottom w:val="0"/>
      <w:divBdr>
        <w:top w:val="none" w:sz="0" w:space="0" w:color="auto"/>
        <w:left w:val="none" w:sz="0" w:space="0" w:color="auto"/>
        <w:bottom w:val="none" w:sz="0" w:space="0" w:color="auto"/>
        <w:right w:val="none" w:sz="0" w:space="0" w:color="auto"/>
      </w:divBdr>
    </w:div>
    <w:div w:id="218371123">
      <w:bodyDiv w:val="1"/>
      <w:marLeft w:val="0"/>
      <w:marRight w:val="0"/>
      <w:marTop w:val="0"/>
      <w:marBottom w:val="0"/>
      <w:divBdr>
        <w:top w:val="none" w:sz="0" w:space="0" w:color="auto"/>
        <w:left w:val="none" w:sz="0" w:space="0" w:color="auto"/>
        <w:bottom w:val="none" w:sz="0" w:space="0" w:color="auto"/>
        <w:right w:val="none" w:sz="0" w:space="0" w:color="auto"/>
      </w:divBdr>
    </w:div>
    <w:div w:id="218824947">
      <w:bodyDiv w:val="1"/>
      <w:marLeft w:val="0"/>
      <w:marRight w:val="0"/>
      <w:marTop w:val="0"/>
      <w:marBottom w:val="0"/>
      <w:divBdr>
        <w:top w:val="none" w:sz="0" w:space="0" w:color="auto"/>
        <w:left w:val="none" w:sz="0" w:space="0" w:color="auto"/>
        <w:bottom w:val="none" w:sz="0" w:space="0" w:color="auto"/>
        <w:right w:val="none" w:sz="0" w:space="0" w:color="auto"/>
      </w:divBdr>
    </w:div>
    <w:div w:id="218833659">
      <w:bodyDiv w:val="1"/>
      <w:marLeft w:val="0"/>
      <w:marRight w:val="0"/>
      <w:marTop w:val="0"/>
      <w:marBottom w:val="0"/>
      <w:divBdr>
        <w:top w:val="none" w:sz="0" w:space="0" w:color="auto"/>
        <w:left w:val="none" w:sz="0" w:space="0" w:color="auto"/>
        <w:bottom w:val="none" w:sz="0" w:space="0" w:color="auto"/>
        <w:right w:val="none" w:sz="0" w:space="0" w:color="auto"/>
      </w:divBdr>
    </w:div>
    <w:div w:id="218979509">
      <w:bodyDiv w:val="1"/>
      <w:marLeft w:val="0"/>
      <w:marRight w:val="0"/>
      <w:marTop w:val="0"/>
      <w:marBottom w:val="0"/>
      <w:divBdr>
        <w:top w:val="none" w:sz="0" w:space="0" w:color="auto"/>
        <w:left w:val="none" w:sz="0" w:space="0" w:color="auto"/>
        <w:bottom w:val="none" w:sz="0" w:space="0" w:color="auto"/>
        <w:right w:val="none" w:sz="0" w:space="0" w:color="auto"/>
      </w:divBdr>
    </w:div>
    <w:div w:id="219051947">
      <w:bodyDiv w:val="1"/>
      <w:marLeft w:val="0"/>
      <w:marRight w:val="0"/>
      <w:marTop w:val="0"/>
      <w:marBottom w:val="0"/>
      <w:divBdr>
        <w:top w:val="none" w:sz="0" w:space="0" w:color="auto"/>
        <w:left w:val="none" w:sz="0" w:space="0" w:color="auto"/>
        <w:bottom w:val="none" w:sz="0" w:space="0" w:color="auto"/>
        <w:right w:val="none" w:sz="0" w:space="0" w:color="auto"/>
      </w:divBdr>
    </w:div>
    <w:div w:id="219052600">
      <w:bodyDiv w:val="1"/>
      <w:marLeft w:val="0"/>
      <w:marRight w:val="0"/>
      <w:marTop w:val="0"/>
      <w:marBottom w:val="0"/>
      <w:divBdr>
        <w:top w:val="none" w:sz="0" w:space="0" w:color="auto"/>
        <w:left w:val="none" w:sz="0" w:space="0" w:color="auto"/>
        <w:bottom w:val="none" w:sz="0" w:space="0" w:color="auto"/>
        <w:right w:val="none" w:sz="0" w:space="0" w:color="auto"/>
      </w:divBdr>
    </w:div>
    <w:div w:id="219168431">
      <w:bodyDiv w:val="1"/>
      <w:marLeft w:val="0"/>
      <w:marRight w:val="0"/>
      <w:marTop w:val="0"/>
      <w:marBottom w:val="0"/>
      <w:divBdr>
        <w:top w:val="none" w:sz="0" w:space="0" w:color="auto"/>
        <w:left w:val="none" w:sz="0" w:space="0" w:color="auto"/>
        <w:bottom w:val="none" w:sz="0" w:space="0" w:color="auto"/>
        <w:right w:val="none" w:sz="0" w:space="0" w:color="auto"/>
      </w:divBdr>
    </w:div>
    <w:div w:id="219245745">
      <w:bodyDiv w:val="1"/>
      <w:marLeft w:val="0"/>
      <w:marRight w:val="0"/>
      <w:marTop w:val="0"/>
      <w:marBottom w:val="0"/>
      <w:divBdr>
        <w:top w:val="none" w:sz="0" w:space="0" w:color="auto"/>
        <w:left w:val="none" w:sz="0" w:space="0" w:color="auto"/>
        <w:bottom w:val="none" w:sz="0" w:space="0" w:color="auto"/>
        <w:right w:val="none" w:sz="0" w:space="0" w:color="auto"/>
      </w:divBdr>
    </w:div>
    <w:div w:id="219295300">
      <w:bodyDiv w:val="1"/>
      <w:marLeft w:val="0"/>
      <w:marRight w:val="0"/>
      <w:marTop w:val="0"/>
      <w:marBottom w:val="0"/>
      <w:divBdr>
        <w:top w:val="none" w:sz="0" w:space="0" w:color="auto"/>
        <w:left w:val="none" w:sz="0" w:space="0" w:color="auto"/>
        <w:bottom w:val="none" w:sz="0" w:space="0" w:color="auto"/>
        <w:right w:val="none" w:sz="0" w:space="0" w:color="auto"/>
      </w:divBdr>
    </w:div>
    <w:div w:id="219364080">
      <w:bodyDiv w:val="1"/>
      <w:marLeft w:val="0"/>
      <w:marRight w:val="0"/>
      <w:marTop w:val="0"/>
      <w:marBottom w:val="0"/>
      <w:divBdr>
        <w:top w:val="none" w:sz="0" w:space="0" w:color="auto"/>
        <w:left w:val="none" w:sz="0" w:space="0" w:color="auto"/>
        <w:bottom w:val="none" w:sz="0" w:space="0" w:color="auto"/>
        <w:right w:val="none" w:sz="0" w:space="0" w:color="auto"/>
      </w:divBdr>
    </w:div>
    <w:div w:id="219481221">
      <w:bodyDiv w:val="1"/>
      <w:marLeft w:val="0"/>
      <w:marRight w:val="0"/>
      <w:marTop w:val="0"/>
      <w:marBottom w:val="0"/>
      <w:divBdr>
        <w:top w:val="none" w:sz="0" w:space="0" w:color="auto"/>
        <w:left w:val="none" w:sz="0" w:space="0" w:color="auto"/>
        <w:bottom w:val="none" w:sz="0" w:space="0" w:color="auto"/>
        <w:right w:val="none" w:sz="0" w:space="0" w:color="auto"/>
      </w:divBdr>
    </w:div>
    <w:div w:id="219487519">
      <w:bodyDiv w:val="1"/>
      <w:marLeft w:val="0"/>
      <w:marRight w:val="0"/>
      <w:marTop w:val="0"/>
      <w:marBottom w:val="0"/>
      <w:divBdr>
        <w:top w:val="none" w:sz="0" w:space="0" w:color="auto"/>
        <w:left w:val="none" w:sz="0" w:space="0" w:color="auto"/>
        <w:bottom w:val="none" w:sz="0" w:space="0" w:color="auto"/>
        <w:right w:val="none" w:sz="0" w:space="0" w:color="auto"/>
      </w:divBdr>
    </w:div>
    <w:div w:id="219633988">
      <w:bodyDiv w:val="1"/>
      <w:marLeft w:val="0"/>
      <w:marRight w:val="0"/>
      <w:marTop w:val="0"/>
      <w:marBottom w:val="0"/>
      <w:divBdr>
        <w:top w:val="none" w:sz="0" w:space="0" w:color="auto"/>
        <w:left w:val="none" w:sz="0" w:space="0" w:color="auto"/>
        <w:bottom w:val="none" w:sz="0" w:space="0" w:color="auto"/>
        <w:right w:val="none" w:sz="0" w:space="0" w:color="auto"/>
      </w:divBdr>
    </w:div>
    <w:div w:id="219709324">
      <w:bodyDiv w:val="1"/>
      <w:marLeft w:val="0"/>
      <w:marRight w:val="0"/>
      <w:marTop w:val="0"/>
      <w:marBottom w:val="0"/>
      <w:divBdr>
        <w:top w:val="none" w:sz="0" w:space="0" w:color="auto"/>
        <w:left w:val="none" w:sz="0" w:space="0" w:color="auto"/>
        <w:bottom w:val="none" w:sz="0" w:space="0" w:color="auto"/>
        <w:right w:val="none" w:sz="0" w:space="0" w:color="auto"/>
      </w:divBdr>
    </w:div>
    <w:div w:id="219757295">
      <w:bodyDiv w:val="1"/>
      <w:marLeft w:val="0"/>
      <w:marRight w:val="0"/>
      <w:marTop w:val="0"/>
      <w:marBottom w:val="0"/>
      <w:divBdr>
        <w:top w:val="none" w:sz="0" w:space="0" w:color="auto"/>
        <w:left w:val="none" w:sz="0" w:space="0" w:color="auto"/>
        <w:bottom w:val="none" w:sz="0" w:space="0" w:color="auto"/>
        <w:right w:val="none" w:sz="0" w:space="0" w:color="auto"/>
      </w:divBdr>
    </w:div>
    <w:div w:id="219828062">
      <w:bodyDiv w:val="1"/>
      <w:marLeft w:val="0"/>
      <w:marRight w:val="0"/>
      <w:marTop w:val="0"/>
      <w:marBottom w:val="0"/>
      <w:divBdr>
        <w:top w:val="none" w:sz="0" w:space="0" w:color="auto"/>
        <w:left w:val="none" w:sz="0" w:space="0" w:color="auto"/>
        <w:bottom w:val="none" w:sz="0" w:space="0" w:color="auto"/>
        <w:right w:val="none" w:sz="0" w:space="0" w:color="auto"/>
      </w:divBdr>
    </w:div>
    <w:div w:id="220021574">
      <w:bodyDiv w:val="1"/>
      <w:marLeft w:val="0"/>
      <w:marRight w:val="0"/>
      <w:marTop w:val="0"/>
      <w:marBottom w:val="0"/>
      <w:divBdr>
        <w:top w:val="none" w:sz="0" w:space="0" w:color="auto"/>
        <w:left w:val="none" w:sz="0" w:space="0" w:color="auto"/>
        <w:bottom w:val="none" w:sz="0" w:space="0" w:color="auto"/>
        <w:right w:val="none" w:sz="0" w:space="0" w:color="auto"/>
      </w:divBdr>
    </w:div>
    <w:div w:id="220021853">
      <w:bodyDiv w:val="1"/>
      <w:marLeft w:val="0"/>
      <w:marRight w:val="0"/>
      <w:marTop w:val="0"/>
      <w:marBottom w:val="0"/>
      <w:divBdr>
        <w:top w:val="none" w:sz="0" w:space="0" w:color="auto"/>
        <w:left w:val="none" w:sz="0" w:space="0" w:color="auto"/>
        <w:bottom w:val="none" w:sz="0" w:space="0" w:color="auto"/>
        <w:right w:val="none" w:sz="0" w:space="0" w:color="auto"/>
      </w:divBdr>
    </w:div>
    <w:div w:id="220022437">
      <w:bodyDiv w:val="1"/>
      <w:marLeft w:val="0"/>
      <w:marRight w:val="0"/>
      <w:marTop w:val="0"/>
      <w:marBottom w:val="0"/>
      <w:divBdr>
        <w:top w:val="none" w:sz="0" w:space="0" w:color="auto"/>
        <w:left w:val="none" w:sz="0" w:space="0" w:color="auto"/>
        <w:bottom w:val="none" w:sz="0" w:space="0" w:color="auto"/>
        <w:right w:val="none" w:sz="0" w:space="0" w:color="auto"/>
      </w:divBdr>
    </w:div>
    <w:div w:id="220136685">
      <w:bodyDiv w:val="1"/>
      <w:marLeft w:val="0"/>
      <w:marRight w:val="0"/>
      <w:marTop w:val="0"/>
      <w:marBottom w:val="0"/>
      <w:divBdr>
        <w:top w:val="none" w:sz="0" w:space="0" w:color="auto"/>
        <w:left w:val="none" w:sz="0" w:space="0" w:color="auto"/>
        <w:bottom w:val="none" w:sz="0" w:space="0" w:color="auto"/>
        <w:right w:val="none" w:sz="0" w:space="0" w:color="auto"/>
      </w:divBdr>
    </w:div>
    <w:div w:id="220142505">
      <w:bodyDiv w:val="1"/>
      <w:marLeft w:val="0"/>
      <w:marRight w:val="0"/>
      <w:marTop w:val="0"/>
      <w:marBottom w:val="0"/>
      <w:divBdr>
        <w:top w:val="none" w:sz="0" w:space="0" w:color="auto"/>
        <w:left w:val="none" w:sz="0" w:space="0" w:color="auto"/>
        <w:bottom w:val="none" w:sz="0" w:space="0" w:color="auto"/>
        <w:right w:val="none" w:sz="0" w:space="0" w:color="auto"/>
      </w:divBdr>
    </w:div>
    <w:div w:id="220293723">
      <w:bodyDiv w:val="1"/>
      <w:marLeft w:val="0"/>
      <w:marRight w:val="0"/>
      <w:marTop w:val="0"/>
      <w:marBottom w:val="0"/>
      <w:divBdr>
        <w:top w:val="none" w:sz="0" w:space="0" w:color="auto"/>
        <w:left w:val="none" w:sz="0" w:space="0" w:color="auto"/>
        <w:bottom w:val="none" w:sz="0" w:space="0" w:color="auto"/>
        <w:right w:val="none" w:sz="0" w:space="0" w:color="auto"/>
      </w:divBdr>
    </w:div>
    <w:div w:id="220560032">
      <w:bodyDiv w:val="1"/>
      <w:marLeft w:val="0"/>
      <w:marRight w:val="0"/>
      <w:marTop w:val="0"/>
      <w:marBottom w:val="0"/>
      <w:divBdr>
        <w:top w:val="none" w:sz="0" w:space="0" w:color="auto"/>
        <w:left w:val="none" w:sz="0" w:space="0" w:color="auto"/>
        <w:bottom w:val="none" w:sz="0" w:space="0" w:color="auto"/>
        <w:right w:val="none" w:sz="0" w:space="0" w:color="auto"/>
      </w:divBdr>
    </w:div>
    <w:div w:id="220600512">
      <w:bodyDiv w:val="1"/>
      <w:marLeft w:val="0"/>
      <w:marRight w:val="0"/>
      <w:marTop w:val="0"/>
      <w:marBottom w:val="0"/>
      <w:divBdr>
        <w:top w:val="none" w:sz="0" w:space="0" w:color="auto"/>
        <w:left w:val="none" w:sz="0" w:space="0" w:color="auto"/>
        <w:bottom w:val="none" w:sz="0" w:space="0" w:color="auto"/>
        <w:right w:val="none" w:sz="0" w:space="0" w:color="auto"/>
      </w:divBdr>
    </w:div>
    <w:div w:id="220678373">
      <w:bodyDiv w:val="1"/>
      <w:marLeft w:val="0"/>
      <w:marRight w:val="0"/>
      <w:marTop w:val="0"/>
      <w:marBottom w:val="0"/>
      <w:divBdr>
        <w:top w:val="none" w:sz="0" w:space="0" w:color="auto"/>
        <w:left w:val="none" w:sz="0" w:space="0" w:color="auto"/>
        <w:bottom w:val="none" w:sz="0" w:space="0" w:color="auto"/>
        <w:right w:val="none" w:sz="0" w:space="0" w:color="auto"/>
      </w:divBdr>
    </w:div>
    <w:div w:id="220681353">
      <w:bodyDiv w:val="1"/>
      <w:marLeft w:val="0"/>
      <w:marRight w:val="0"/>
      <w:marTop w:val="0"/>
      <w:marBottom w:val="0"/>
      <w:divBdr>
        <w:top w:val="none" w:sz="0" w:space="0" w:color="auto"/>
        <w:left w:val="none" w:sz="0" w:space="0" w:color="auto"/>
        <w:bottom w:val="none" w:sz="0" w:space="0" w:color="auto"/>
        <w:right w:val="none" w:sz="0" w:space="0" w:color="auto"/>
      </w:divBdr>
    </w:div>
    <w:div w:id="220748215">
      <w:bodyDiv w:val="1"/>
      <w:marLeft w:val="0"/>
      <w:marRight w:val="0"/>
      <w:marTop w:val="0"/>
      <w:marBottom w:val="0"/>
      <w:divBdr>
        <w:top w:val="none" w:sz="0" w:space="0" w:color="auto"/>
        <w:left w:val="none" w:sz="0" w:space="0" w:color="auto"/>
        <w:bottom w:val="none" w:sz="0" w:space="0" w:color="auto"/>
        <w:right w:val="none" w:sz="0" w:space="0" w:color="auto"/>
      </w:divBdr>
    </w:div>
    <w:div w:id="220869152">
      <w:bodyDiv w:val="1"/>
      <w:marLeft w:val="0"/>
      <w:marRight w:val="0"/>
      <w:marTop w:val="0"/>
      <w:marBottom w:val="0"/>
      <w:divBdr>
        <w:top w:val="none" w:sz="0" w:space="0" w:color="auto"/>
        <w:left w:val="none" w:sz="0" w:space="0" w:color="auto"/>
        <w:bottom w:val="none" w:sz="0" w:space="0" w:color="auto"/>
        <w:right w:val="none" w:sz="0" w:space="0" w:color="auto"/>
      </w:divBdr>
    </w:div>
    <w:div w:id="221062114">
      <w:bodyDiv w:val="1"/>
      <w:marLeft w:val="0"/>
      <w:marRight w:val="0"/>
      <w:marTop w:val="0"/>
      <w:marBottom w:val="0"/>
      <w:divBdr>
        <w:top w:val="none" w:sz="0" w:space="0" w:color="auto"/>
        <w:left w:val="none" w:sz="0" w:space="0" w:color="auto"/>
        <w:bottom w:val="none" w:sz="0" w:space="0" w:color="auto"/>
        <w:right w:val="none" w:sz="0" w:space="0" w:color="auto"/>
      </w:divBdr>
    </w:div>
    <w:div w:id="221067535">
      <w:bodyDiv w:val="1"/>
      <w:marLeft w:val="0"/>
      <w:marRight w:val="0"/>
      <w:marTop w:val="0"/>
      <w:marBottom w:val="0"/>
      <w:divBdr>
        <w:top w:val="none" w:sz="0" w:space="0" w:color="auto"/>
        <w:left w:val="none" w:sz="0" w:space="0" w:color="auto"/>
        <w:bottom w:val="none" w:sz="0" w:space="0" w:color="auto"/>
        <w:right w:val="none" w:sz="0" w:space="0" w:color="auto"/>
      </w:divBdr>
    </w:div>
    <w:div w:id="221527862">
      <w:bodyDiv w:val="1"/>
      <w:marLeft w:val="0"/>
      <w:marRight w:val="0"/>
      <w:marTop w:val="0"/>
      <w:marBottom w:val="0"/>
      <w:divBdr>
        <w:top w:val="none" w:sz="0" w:space="0" w:color="auto"/>
        <w:left w:val="none" w:sz="0" w:space="0" w:color="auto"/>
        <w:bottom w:val="none" w:sz="0" w:space="0" w:color="auto"/>
        <w:right w:val="none" w:sz="0" w:space="0" w:color="auto"/>
      </w:divBdr>
    </w:div>
    <w:div w:id="221529469">
      <w:bodyDiv w:val="1"/>
      <w:marLeft w:val="0"/>
      <w:marRight w:val="0"/>
      <w:marTop w:val="0"/>
      <w:marBottom w:val="0"/>
      <w:divBdr>
        <w:top w:val="none" w:sz="0" w:space="0" w:color="auto"/>
        <w:left w:val="none" w:sz="0" w:space="0" w:color="auto"/>
        <w:bottom w:val="none" w:sz="0" w:space="0" w:color="auto"/>
        <w:right w:val="none" w:sz="0" w:space="0" w:color="auto"/>
      </w:divBdr>
    </w:div>
    <w:div w:id="221643166">
      <w:bodyDiv w:val="1"/>
      <w:marLeft w:val="0"/>
      <w:marRight w:val="0"/>
      <w:marTop w:val="0"/>
      <w:marBottom w:val="0"/>
      <w:divBdr>
        <w:top w:val="none" w:sz="0" w:space="0" w:color="auto"/>
        <w:left w:val="none" w:sz="0" w:space="0" w:color="auto"/>
        <w:bottom w:val="none" w:sz="0" w:space="0" w:color="auto"/>
        <w:right w:val="none" w:sz="0" w:space="0" w:color="auto"/>
      </w:divBdr>
    </w:div>
    <w:div w:id="221794823">
      <w:bodyDiv w:val="1"/>
      <w:marLeft w:val="0"/>
      <w:marRight w:val="0"/>
      <w:marTop w:val="0"/>
      <w:marBottom w:val="0"/>
      <w:divBdr>
        <w:top w:val="none" w:sz="0" w:space="0" w:color="auto"/>
        <w:left w:val="none" w:sz="0" w:space="0" w:color="auto"/>
        <w:bottom w:val="none" w:sz="0" w:space="0" w:color="auto"/>
        <w:right w:val="none" w:sz="0" w:space="0" w:color="auto"/>
      </w:divBdr>
    </w:div>
    <w:div w:id="221871169">
      <w:bodyDiv w:val="1"/>
      <w:marLeft w:val="0"/>
      <w:marRight w:val="0"/>
      <w:marTop w:val="0"/>
      <w:marBottom w:val="0"/>
      <w:divBdr>
        <w:top w:val="none" w:sz="0" w:space="0" w:color="auto"/>
        <w:left w:val="none" w:sz="0" w:space="0" w:color="auto"/>
        <w:bottom w:val="none" w:sz="0" w:space="0" w:color="auto"/>
        <w:right w:val="none" w:sz="0" w:space="0" w:color="auto"/>
      </w:divBdr>
    </w:div>
    <w:div w:id="221990104">
      <w:bodyDiv w:val="1"/>
      <w:marLeft w:val="0"/>
      <w:marRight w:val="0"/>
      <w:marTop w:val="0"/>
      <w:marBottom w:val="0"/>
      <w:divBdr>
        <w:top w:val="none" w:sz="0" w:space="0" w:color="auto"/>
        <w:left w:val="none" w:sz="0" w:space="0" w:color="auto"/>
        <w:bottom w:val="none" w:sz="0" w:space="0" w:color="auto"/>
        <w:right w:val="none" w:sz="0" w:space="0" w:color="auto"/>
      </w:divBdr>
    </w:div>
    <w:div w:id="222058067">
      <w:bodyDiv w:val="1"/>
      <w:marLeft w:val="0"/>
      <w:marRight w:val="0"/>
      <w:marTop w:val="0"/>
      <w:marBottom w:val="0"/>
      <w:divBdr>
        <w:top w:val="none" w:sz="0" w:space="0" w:color="auto"/>
        <w:left w:val="none" w:sz="0" w:space="0" w:color="auto"/>
        <w:bottom w:val="none" w:sz="0" w:space="0" w:color="auto"/>
        <w:right w:val="none" w:sz="0" w:space="0" w:color="auto"/>
      </w:divBdr>
    </w:div>
    <w:div w:id="222063785">
      <w:bodyDiv w:val="1"/>
      <w:marLeft w:val="0"/>
      <w:marRight w:val="0"/>
      <w:marTop w:val="0"/>
      <w:marBottom w:val="0"/>
      <w:divBdr>
        <w:top w:val="none" w:sz="0" w:space="0" w:color="auto"/>
        <w:left w:val="none" w:sz="0" w:space="0" w:color="auto"/>
        <w:bottom w:val="none" w:sz="0" w:space="0" w:color="auto"/>
        <w:right w:val="none" w:sz="0" w:space="0" w:color="auto"/>
      </w:divBdr>
    </w:div>
    <w:div w:id="222064404">
      <w:bodyDiv w:val="1"/>
      <w:marLeft w:val="0"/>
      <w:marRight w:val="0"/>
      <w:marTop w:val="0"/>
      <w:marBottom w:val="0"/>
      <w:divBdr>
        <w:top w:val="none" w:sz="0" w:space="0" w:color="auto"/>
        <w:left w:val="none" w:sz="0" w:space="0" w:color="auto"/>
        <w:bottom w:val="none" w:sz="0" w:space="0" w:color="auto"/>
        <w:right w:val="none" w:sz="0" w:space="0" w:color="auto"/>
      </w:divBdr>
    </w:div>
    <w:div w:id="222330025">
      <w:bodyDiv w:val="1"/>
      <w:marLeft w:val="0"/>
      <w:marRight w:val="0"/>
      <w:marTop w:val="0"/>
      <w:marBottom w:val="0"/>
      <w:divBdr>
        <w:top w:val="none" w:sz="0" w:space="0" w:color="auto"/>
        <w:left w:val="none" w:sz="0" w:space="0" w:color="auto"/>
        <w:bottom w:val="none" w:sz="0" w:space="0" w:color="auto"/>
        <w:right w:val="none" w:sz="0" w:space="0" w:color="auto"/>
      </w:divBdr>
    </w:div>
    <w:div w:id="222527211">
      <w:bodyDiv w:val="1"/>
      <w:marLeft w:val="0"/>
      <w:marRight w:val="0"/>
      <w:marTop w:val="0"/>
      <w:marBottom w:val="0"/>
      <w:divBdr>
        <w:top w:val="none" w:sz="0" w:space="0" w:color="auto"/>
        <w:left w:val="none" w:sz="0" w:space="0" w:color="auto"/>
        <w:bottom w:val="none" w:sz="0" w:space="0" w:color="auto"/>
        <w:right w:val="none" w:sz="0" w:space="0" w:color="auto"/>
      </w:divBdr>
    </w:div>
    <w:div w:id="222570914">
      <w:bodyDiv w:val="1"/>
      <w:marLeft w:val="0"/>
      <w:marRight w:val="0"/>
      <w:marTop w:val="0"/>
      <w:marBottom w:val="0"/>
      <w:divBdr>
        <w:top w:val="none" w:sz="0" w:space="0" w:color="auto"/>
        <w:left w:val="none" w:sz="0" w:space="0" w:color="auto"/>
        <w:bottom w:val="none" w:sz="0" w:space="0" w:color="auto"/>
        <w:right w:val="none" w:sz="0" w:space="0" w:color="auto"/>
      </w:divBdr>
    </w:div>
    <w:div w:id="222908507">
      <w:bodyDiv w:val="1"/>
      <w:marLeft w:val="0"/>
      <w:marRight w:val="0"/>
      <w:marTop w:val="0"/>
      <w:marBottom w:val="0"/>
      <w:divBdr>
        <w:top w:val="none" w:sz="0" w:space="0" w:color="auto"/>
        <w:left w:val="none" w:sz="0" w:space="0" w:color="auto"/>
        <w:bottom w:val="none" w:sz="0" w:space="0" w:color="auto"/>
        <w:right w:val="none" w:sz="0" w:space="0" w:color="auto"/>
      </w:divBdr>
    </w:div>
    <w:div w:id="222914651">
      <w:bodyDiv w:val="1"/>
      <w:marLeft w:val="0"/>
      <w:marRight w:val="0"/>
      <w:marTop w:val="0"/>
      <w:marBottom w:val="0"/>
      <w:divBdr>
        <w:top w:val="none" w:sz="0" w:space="0" w:color="auto"/>
        <w:left w:val="none" w:sz="0" w:space="0" w:color="auto"/>
        <w:bottom w:val="none" w:sz="0" w:space="0" w:color="auto"/>
        <w:right w:val="none" w:sz="0" w:space="0" w:color="auto"/>
      </w:divBdr>
    </w:div>
    <w:div w:id="222957604">
      <w:bodyDiv w:val="1"/>
      <w:marLeft w:val="0"/>
      <w:marRight w:val="0"/>
      <w:marTop w:val="0"/>
      <w:marBottom w:val="0"/>
      <w:divBdr>
        <w:top w:val="none" w:sz="0" w:space="0" w:color="auto"/>
        <w:left w:val="none" w:sz="0" w:space="0" w:color="auto"/>
        <w:bottom w:val="none" w:sz="0" w:space="0" w:color="auto"/>
        <w:right w:val="none" w:sz="0" w:space="0" w:color="auto"/>
      </w:divBdr>
    </w:div>
    <w:div w:id="222986190">
      <w:bodyDiv w:val="1"/>
      <w:marLeft w:val="0"/>
      <w:marRight w:val="0"/>
      <w:marTop w:val="0"/>
      <w:marBottom w:val="0"/>
      <w:divBdr>
        <w:top w:val="none" w:sz="0" w:space="0" w:color="auto"/>
        <w:left w:val="none" w:sz="0" w:space="0" w:color="auto"/>
        <w:bottom w:val="none" w:sz="0" w:space="0" w:color="auto"/>
        <w:right w:val="none" w:sz="0" w:space="0" w:color="auto"/>
      </w:divBdr>
    </w:div>
    <w:div w:id="223106835">
      <w:bodyDiv w:val="1"/>
      <w:marLeft w:val="0"/>
      <w:marRight w:val="0"/>
      <w:marTop w:val="0"/>
      <w:marBottom w:val="0"/>
      <w:divBdr>
        <w:top w:val="none" w:sz="0" w:space="0" w:color="auto"/>
        <w:left w:val="none" w:sz="0" w:space="0" w:color="auto"/>
        <w:bottom w:val="none" w:sz="0" w:space="0" w:color="auto"/>
        <w:right w:val="none" w:sz="0" w:space="0" w:color="auto"/>
      </w:divBdr>
    </w:div>
    <w:div w:id="223150322">
      <w:bodyDiv w:val="1"/>
      <w:marLeft w:val="0"/>
      <w:marRight w:val="0"/>
      <w:marTop w:val="0"/>
      <w:marBottom w:val="0"/>
      <w:divBdr>
        <w:top w:val="none" w:sz="0" w:space="0" w:color="auto"/>
        <w:left w:val="none" w:sz="0" w:space="0" w:color="auto"/>
        <w:bottom w:val="none" w:sz="0" w:space="0" w:color="auto"/>
        <w:right w:val="none" w:sz="0" w:space="0" w:color="auto"/>
      </w:divBdr>
    </w:div>
    <w:div w:id="223370474">
      <w:bodyDiv w:val="1"/>
      <w:marLeft w:val="0"/>
      <w:marRight w:val="0"/>
      <w:marTop w:val="0"/>
      <w:marBottom w:val="0"/>
      <w:divBdr>
        <w:top w:val="none" w:sz="0" w:space="0" w:color="auto"/>
        <w:left w:val="none" w:sz="0" w:space="0" w:color="auto"/>
        <w:bottom w:val="none" w:sz="0" w:space="0" w:color="auto"/>
        <w:right w:val="none" w:sz="0" w:space="0" w:color="auto"/>
      </w:divBdr>
    </w:div>
    <w:div w:id="223611387">
      <w:bodyDiv w:val="1"/>
      <w:marLeft w:val="0"/>
      <w:marRight w:val="0"/>
      <w:marTop w:val="0"/>
      <w:marBottom w:val="0"/>
      <w:divBdr>
        <w:top w:val="none" w:sz="0" w:space="0" w:color="auto"/>
        <w:left w:val="none" w:sz="0" w:space="0" w:color="auto"/>
        <w:bottom w:val="none" w:sz="0" w:space="0" w:color="auto"/>
        <w:right w:val="none" w:sz="0" w:space="0" w:color="auto"/>
      </w:divBdr>
    </w:div>
    <w:div w:id="223638614">
      <w:bodyDiv w:val="1"/>
      <w:marLeft w:val="0"/>
      <w:marRight w:val="0"/>
      <w:marTop w:val="0"/>
      <w:marBottom w:val="0"/>
      <w:divBdr>
        <w:top w:val="none" w:sz="0" w:space="0" w:color="auto"/>
        <w:left w:val="none" w:sz="0" w:space="0" w:color="auto"/>
        <w:bottom w:val="none" w:sz="0" w:space="0" w:color="auto"/>
        <w:right w:val="none" w:sz="0" w:space="0" w:color="auto"/>
      </w:divBdr>
    </w:div>
    <w:div w:id="223874444">
      <w:bodyDiv w:val="1"/>
      <w:marLeft w:val="0"/>
      <w:marRight w:val="0"/>
      <w:marTop w:val="0"/>
      <w:marBottom w:val="0"/>
      <w:divBdr>
        <w:top w:val="none" w:sz="0" w:space="0" w:color="auto"/>
        <w:left w:val="none" w:sz="0" w:space="0" w:color="auto"/>
        <w:bottom w:val="none" w:sz="0" w:space="0" w:color="auto"/>
        <w:right w:val="none" w:sz="0" w:space="0" w:color="auto"/>
      </w:divBdr>
    </w:div>
    <w:div w:id="223878600">
      <w:bodyDiv w:val="1"/>
      <w:marLeft w:val="0"/>
      <w:marRight w:val="0"/>
      <w:marTop w:val="0"/>
      <w:marBottom w:val="0"/>
      <w:divBdr>
        <w:top w:val="none" w:sz="0" w:space="0" w:color="auto"/>
        <w:left w:val="none" w:sz="0" w:space="0" w:color="auto"/>
        <w:bottom w:val="none" w:sz="0" w:space="0" w:color="auto"/>
        <w:right w:val="none" w:sz="0" w:space="0" w:color="auto"/>
      </w:divBdr>
    </w:div>
    <w:div w:id="224031010">
      <w:bodyDiv w:val="1"/>
      <w:marLeft w:val="0"/>
      <w:marRight w:val="0"/>
      <w:marTop w:val="0"/>
      <w:marBottom w:val="0"/>
      <w:divBdr>
        <w:top w:val="none" w:sz="0" w:space="0" w:color="auto"/>
        <w:left w:val="none" w:sz="0" w:space="0" w:color="auto"/>
        <w:bottom w:val="none" w:sz="0" w:space="0" w:color="auto"/>
        <w:right w:val="none" w:sz="0" w:space="0" w:color="auto"/>
      </w:divBdr>
    </w:div>
    <w:div w:id="224142670">
      <w:bodyDiv w:val="1"/>
      <w:marLeft w:val="0"/>
      <w:marRight w:val="0"/>
      <w:marTop w:val="0"/>
      <w:marBottom w:val="0"/>
      <w:divBdr>
        <w:top w:val="none" w:sz="0" w:space="0" w:color="auto"/>
        <w:left w:val="none" w:sz="0" w:space="0" w:color="auto"/>
        <w:bottom w:val="none" w:sz="0" w:space="0" w:color="auto"/>
        <w:right w:val="none" w:sz="0" w:space="0" w:color="auto"/>
      </w:divBdr>
    </w:div>
    <w:div w:id="224293574">
      <w:bodyDiv w:val="1"/>
      <w:marLeft w:val="0"/>
      <w:marRight w:val="0"/>
      <w:marTop w:val="0"/>
      <w:marBottom w:val="0"/>
      <w:divBdr>
        <w:top w:val="none" w:sz="0" w:space="0" w:color="auto"/>
        <w:left w:val="none" w:sz="0" w:space="0" w:color="auto"/>
        <w:bottom w:val="none" w:sz="0" w:space="0" w:color="auto"/>
        <w:right w:val="none" w:sz="0" w:space="0" w:color="auto"/>
      </w:divBdr>
    </w:div>
    <w:div w:id="224489990">
      <w:bodyDiv w:val="1"/>
      <w:marLeft w:val="0"/>
      <w:marRight w:val="0"/>
      <w:marTop w:val="0"/>
      <w:marBottom w:val="0"/>
      <w:divBdr>
        <w:top w:val="none" w:sz="0" w:space="0" w:color="auto"/>
        <w:left w:val="none" w:sz="0" w:space="0" w:color="auto"/>
        <w:bottom w:val="none" w:sz="0" w:space="0" w:color="auto"/>
        <w:right w:val="none" w:sz="0" w:space="0" w:color="auto"/>
      </w:divBdr>
    </w:div>
    <w:div w:id="224533842">
      <w:bodyDiv w:val="1"/>
      <w:marLeft w:val="0"/>
      <w:marRight w:val="0"/>
      <w:marTop w:val="0"/>
      <w:marBottom w:val="0"/>
      <w:divBdr>
        <w:top w:val="none" w:sz="0" w:space="0" w:color="auto"/>
        <w:left w:val="none" w:sz="0" w:space="0" w:color="auto"/>
        <w:bottom w:val="none" w:sz="0" w:space="0" w:color="auto"/>
        <w:right w:val="none" w:sz="0" w:space="0" w:color="auto"/>
      </w:divBdr>
    </w:div>
    <w:div w:id="224611613">
      <w:bodyDiv w:val="1"/>
      <w:marLeft w:val="0"/>
      <w:marRight w:val="0"/>
      <w:marTop w:val="0"/>
      <w:marBottom w:val="0"/>
      <w:divBdr>
        <w:top w:val="none" w:sz="0" w:space="0" w:color="auto"/>
        <w:left w:val="none" w:sz="0" w:space="0" w:color="auto"/>
        <w:bottom w:val="none" w:sz="0" w:space="0" w:color="auto"/>
        <w:right w:val="none" w:sz="0" w:space="0" w:color="auto"/>
      </w:divBdr>
    </w:div>
    <w:div w:id="225145087">
      <w:bodyDiv w:val="1"/>
      <w:marLeft w:val="0"/>
      <w:marRight w:val="0"/>
      <w:marTop w:val="0"/>
      <w:marBottom w:val="0"/>
      <w:divBdr>
        <w:top w:val="none" w:sz="0" w:space="0" w:color="auto"/>
        <w:left w:val="none" w:sz="0" w:space="0" w:color="auto"/>
        <w:bottom w:val="none" w:sz="0" w:space="0" w:color="auto"/>
        <w:right w:val="none" w:sz="0" w:space="0" w:color="auto"/>
      </w:divBdr>
    </w:div>
    <w:div w:id="225188117">
      <w:bodyDiv w:val="1"/>
      <w:marLeft w:val="0"/>
      <w:marRight w:val="0"/>
      <w:marTop w:val="0"/>
      <w:marBottom w:val="0"/>
      <w:divBdr>
        <w:top w:val="none" w:sz="0" w:space="0" w:color="auto"/>
        <w:left w:val="none" w:sz="0" w:space="0" w:color="auto"/>
        <w:bottom w:val="none" w:sz="0" w:space="0" w:color="auto"/>
        <w:right w:val="none" w:sz="0" w:space="0" w:color="auto"/>
      </w:divBdr>
    </w:div>
    <w:div w:id="225190097">
      <w:bodyDiv w:val="1"/>
      <w:marLeft w:val="0"/>
      <w:marRight w:val="0"/>
      <w:marTop w:val="0"/>
      <w:marBottom w:val="0"/>
      <w:divBdr>
        <w:top w:val="none" w:sz="0" w:space="0" w:color="auto"/>
        <w:left w:val="none" w:sz="0" w:space="0" w:color="auto"/>
        <w:bottom w:val="none" w:sz="0" w:space="0" w:color="auto"/>
        <w:right w:val="none" w:sz="0" w:space="0" w:color="auto"/>
      </w:divBdr>
    </w:div>
    <w:div w:id="225266518">
      <w:bodyDiv w:val="1"/>
      <w:marLeft w:val="0"/>
      <w:marRight w:val="0"/>
      <w:marTop w:val="0"/>
      <w:marBottom w:val="0"/>
      <w:divBdr>
        <w:top w:val="none" w:sz="0" w:space="0" w:color="auto"/>
        <w:left w:val="none" w:sz="0" w:space="0" w:color="auto"/>
        <w:bottom w:val="none" w:sz="0" w:space="0" w:color="auto"/>
        <w:right w:val="none" w:sz="0" w:space="0" w:color="auto"/>
      </w:divBdr>
    </w:div>
    <w:div w:id="225336258">
      <w:bodyDiv w:val="1"/>
      <w:marLeft w:val="0"/>
      <w:marRight w:val="0"/>
      <w:marTop w:val="0"/>
      <w:marBottom w:val="0"/>
      <w:divBdr>
        <w:top w:val="none" w:sz="0" w:space="0" w:color="auto"/>
        <w:left w:val="none" w:sz="0" w:space="0" w:color="auto"/>
        <w:bottom w:val="none" w:sz="0" w:space="0" w:color="auto"/>
        <w:right w:val="none" w:sz="0" w:space="0" w:color="auto"/>
      </w:divBdr>
    </w:div>
    <w:div w:id="225339566">
      <w:bodyDiv w:val="1"/>
      <w:marLeft w:val="0"/>
      <w:marRight w:val="0"/>
      <w:marTop w:val="0"/>
      <w:marBottom w:val="0"/>
      <w:divBdr>
        <w:top w:val="none" w:sz="0" w:space="0" w:color="auto"/>
        <w:left w:val="none" w:sz="0" w:space="0" w:color="auto"/>
        <w:bottom w:val="none" w:sz="0" w:space="0" w:color="auto"/>
        <w:right w:val="none" w:sz="0" w:space="0" w:color="auto"/>
      </w:divBdr>
    </w:div>
    <w:div w:id="225410702">
      <w:bodyDiv w:val="1"/>
      <w:marLeft w:val="0"/>
      <w:marRight w:val="0"/>
      <w:marTop w:val="0"/>
      <w:marBottom w:val="0"/>
      <w:divBdr>
        <w:top w:val="none" w:sz="0" w:space="0" w:color="auto"/>
        <w:left w:val="none" w:sz="0" w:space="0" w:color="auto"/>
        <w:bottom w:val="none" w:sz="0" w:space="0" w:color="auto"/>
        <w:right w:val="none" w:sz="0" w:space="0" w:color="auto"/>
      </w:divBdr>
    </w:div>
    <w:div w:id="225530458">
      <w:bodyDiv w:val="1"/>
      <w:marLeft w:val="0"/>
      <w:marRight w:val="0"/>
      <w:marTop w:val="0"/>
      <w:marBottom w:val="0"/>
      <w:divBdr>
        <w:top w:val="none" w:sz="0" w:space="0" w:color="auto"/>
        <w:left w:val="none" w:sz="0" w:space="0" w:color="auto"/>
        <w:bottom w:val="none" w:sz="0" w:space="0" w:color="auto"/>
        <w:right w:val="none" w:sz="0" w:space="0" w:color="auto"/>
      </w:divBdr>
    </w:div>
    <w:div w:id="225574975">
      <w:bodyDiv w:val="1"/>
      <w:marLeft w:val="0"/>
      <w:marRight w:val="0"/>
      <w:marTop w:val="0"/>
      <w:marBottom w:val="0"/>
      <w:divBdr>
        <w:top w:val="none" w:sz="0" w:space="0" w:color="auto"/>
        <w:left w:val="none" w:sz="0" w:space="0" w:color="auto"/>
        <w:bottom w:val="none" w:sz="0" w:space="0" w:color="auto"/>
        <w:right w:val="none" w:sz="0" w:space="0" w:color="auto"/>
      </w:divBdr>
    </w:div>
    <w:div w:id="225992976">
      <w:bodyDiv w:val="1"/>
      <w:marLeft w:val="0"/>
      <w:marRight w:val="0"/>
      <w:marTop w:val="0"/>
      <w:marBottom w:val="0"/>
      <w:divBdr>
        <w:top w:val="none" w:sz="0" w:space="0" w:color="auto"/>
        <w:left w:val="none" w:sz="0" w:space="0" w:color="auto"/>
        <w:bottom w:val="none" w:sz="0" w:space="0" w:color="auto"/>
        <w:right w:val="none" w:sz="0" w:space="0" w:color="auto"/>
      </w:divBdr>
    </w:div>
    <w:div w:id="226038366">
      <w:bodyDiv w:val="1"/>
      <w:marLeft w:val="0"/>
      <w:marRight w:val="0"/>
      <w:marTop w:val="0"/>
      <w:marBottom w:val="0"/>
      <w:divBdr>
        <w:top w:val="none" w:sz="0" w:space="0" w:color="auto"/>
        <w:left w:val="none" w:sz="0" w:space="0" w:color="auto"/>
        <w:bottom w:val="none" w:sz="0" w:space="0" w:color="auto"/>
        <w:right w:val="none" w:sz="0" w:space="0" w:color="auto"/>
      </w:divBdr>
    </w:div>
    <w:div w:id="226262759">
      <w:bodyDiv w:val="1"/>
      <w:marLeft w:val="0"/>
      <w:marRight w:val="0"/>
      <w:marTop w:val="0"/>
      <w:marBottom w:val="0"/>
      <w:divBdr>
        <w:top w:val="none" w:sz="0" w:space="0" w:color="auto"/>
        <w:left w:val="none" w:sz="0" w:space="0" w:color="auto"/>
        <w:bottom w:val="none" w:sz="0" w:space="0" w:color="auto"/>
        <w:right w:val="none" w:sz="0" w:space="0" w:color="auto"/>
      </w:divBdr>
    </w:div>
    <w:div w:id="226453105">
      <w:bodyDiv w:val="1"/>
      <w:marLeft w:val="0"/>
      <w:marRight w:val="0"/>
      <w:marTop w:val="0"/>
      <w:marBottom w:val="0"/>
      <w:divBdr>
        <w:top w:val="none" w:sz="0" w:space="0" w:color="auto"/>
        <w:left w:val="none" w:sz="0" w:space="0" w:color="auto"/>
        <w:bottom w:val="none" w:sz="0" w:space="0" w:color="auto"/>
        <w:right w:val="none" w:sz="0" w:space="0" w:color="auto"/>
      </w:divBdr>
    </w:div>
    <w:div w:id="226502143">
      <w:bodyDiv w:val="1"/>
      <w:marLeft w:val="0"/>
      <w:marRight w:val="0"/>
      <w:marTop w:val="0"/>
      <w:marBottom w:val="0"/>
      <w:divBdr>
        <w:top w:val="none" w:sz="0" w:space="0" w:color="auto"/>
        <w:left w:val="none" w:sz="0" w:space="0" w:color="auto"/>
        <w:bottom w:val="none" w:sz="0" w:space="0" w:color="auto"/>
        <w:right w:val="none" w:sz="0" w:space="0" w:color="auto"/>
      </w:divBdr>
    </w:div>
    <w:div w:id="226648217">
      <w:bodyDiv w:val="1"/>
      <w:marLeft w:val="0"/>
      <w:marRight w:val="0"/>
      <w:marTop w:val="0"/>
      <w:marBottom w:val="0"/>
      <w:divBdr>
        <w:top w:val="none" w:sz="0" w:space="0" w:color="auto"/>
        <w:left w:val="none" w:sz="0" w:space="0" w:color="auto"/>
        <w:bottom w:val="none" w:sz="0" w:space="0" w:color="auto"/>
        <w:right w:val="none" w:sz="0" w:space="0" w:color="auto"/>
      </w:divBdr>
    </w:div>
    <w:div w:id="226769070">
      <w:bodyDiv w:val="1"/>
      <w:marLeft w:val="0"/>
      <w:marRight w:val="0"/>
      <w:marTop w:val="0"/>
      <w:marBottom w:val="0"/>
      <w:divBdr>
        <w:top w:val="none" w:sz="0" w:space="0" w:color="auto"/>
        <w:left w:val="none" w:sz="0" w:space="0" w:color="auto"/>
        <w:bottom w:val="none" w:sz="0" w:space="0" w:color="auto"/>
        <w:right w:val="none" w:sz="0" w:space="0" w:color="auto"/>
      </w:divBdr>
    </w:div>
    <w:div w:id="226889200">
      <w:bodyDiv w:val="1"/>
      <w:marLeft w:val="0"/>
      <w:marRight w:val="0"/>
      <w:marTop w:val="0"/>
      <w:marBottom w:val="0"/>
      <w:divBdr>
        <w:top w:val="none" w:sz="0" w:space="0" w:color="auto"/>
        <w:left w:val="none" w:sz="0" w:space="0" w:color="auto"/>
        <w:bottom w:val="none" w:sz="0" w:space="0" w:color="auto"/>
        <w:right w:val="none" w:sz="0" w:space="0" w:color="auto"/>
      </w:divBdr>
    </w:div>
    <w:div w:id="226889947">
      <w:bodyDiv w:val="1"/>
      <w:marLeft w:val="0"/>
      <w:marRight w:val="0"/>
      <w:marTop w:val="0"/>
      <w:marBottom w:val="0"/>
      <w:divBdr>
        <w:top w:val="none" w:sz="0" w:space="0" w:color="auto"/>
        <w:left w:val="none" w:sz="0" w:space="0" w:color="auto"/>
        <w:bottom w:val="none" w:sz="0" w:space="0" w:color="auto"/>
        <w:right w:val="none" w:sz="0" w:space="0" w:color="auto"/>
      </w:divBdr>
    </w:div>
    <w:div w:id="227422789">
      <w:bodyDiv w:val="1"/>
      <w:marLeft w:val="0"/>
      <w:marRight w:val="0"/>
      <w:marTop w:val="0"/>
      <w:marBottom w:val="0"/>
      <w:divBdr>
        <w:top w:val="none" w:sz="0" w:space="0" w:color="auto"/>
        <w:left w:val="none" w:sz="0" w:space="0" w:color="auto"/>
        <w:bottom w:val="none" w:sz="0" w:space="0" w:color="auto"/>
        <w:right w:val="none" w:sz="0" w:space="0" w:color="auto"/>
      </w:divBdr>
    </w:div>
    <w:div w:id="227425061">
      <w:bodyDiv w:val="1"/>
      <w:marLeft w:val="0"/>
      <w:marRight w:val="0"/>
      <w:marTop w:val="0"/>
      <w:marBottom w:val="0"/>
      <w:divBdr>
        <w:top w:val="none" w:sz="0" w:space="0" w:color="auto"/>
        <w:left w:val="none" w:sz="0" w:space="0" w:color="auto"/>
        <w:bottom w:val="none" w:sz="0" w:space="0" w:color="auto"/>
        <w:right w:val="none" w:sz="0" w:space="0" w:color="auto"/>
      </w:divBdr>
    </w:div>
    <w:div w:id="227500426">
      <w:bodyDiv w:val="1"/>
      <w:marLeft w:val="0"/>
      <w:marRight w:val="0"/>
      <w:marTop w:val="0"/>
      <w:marBottom w:val="0"/>
      <w:divBdr>
        <w:top w:val="none" w:sz="0" w:space="0" w:color="auto"/>
        <w:left w:val="none" w:sz="0" w:space="0" w:color="auto"/>
        <w:bottom w:val="none" w:sz="0" w:space="0" w:color="auto"/>
        <w:right w:val="none" w:sz="0" w:space="0" w:color="auto"/>
      </w:divBdr>
    </w:div>
    <w:div w:id="227501204">
      <w:bodyDiv w:val="1"/>
      <w:marLeft w:val="0"/>
      <w:marRight w:val="0"/>
      <w:marTop w:val="0"/>
      <w:marBottom w:val="0"/>
      <w:divBdr>
        <w:top w:val="none" w:sz="0" w:space="0" w:color="auto"/>
        <w:left w:val="none" w:sz="0" w:space="0" w:color="auto"/>
        <w:bottom w:val="none" w:sz="0" w:space="0" w:color="auto"/>
        <w:right w:val="none" w:sz="0" w:space="0" w:color="auto"/>
      </w:divBdr>
    </w:div>
    <w:div w:id="227611678">
      <w:bodyDiv w:val="1"/>
      <w:marLeft w:val="0"/>
      <w:marRight w:val="0"/>
      <w:marTop w:val="0"/>
      <w:marBottom w:val="0"/>
      <w:divBdr>
        <w:top w:val="none" w:sz="0" w:space="0" w:color="auto"/>
        <w:left w:val="none" w:sz="0" w:space="0" w:color="auto"/>
        <w:bottom w:val="none" w:sz="0" w:space="0" w:color="auto"/>
        <w:right w:val="none" w:sz="0" w:space="0" w:color="auto"/>
      </w:divBdr>
    </w:div>
    <w:div w:id="227812250">
      <w:bodyDiv w:val="1"/>
      <w:marLeft w:val="0"/>
      <w:marRight w:val="0"/>
      <w:marTop w:val="0"/>
      <w:marBottom w:val="0"/>
      <w:divBdr>
        <w:top w:val="none" w:sz="0" w:space="0" w:color="auto"/>
        <w:left w:val="none" w:sz="0" w:space="0" w:color="auto"/>
        <w:bottom w:val="none" w:sz="0" w:space="0" w:color="auto"/>
        <w:right w:val="none" w:sz="0" w:space="0" w:color="auto"/>
      </w:divBdr>
    </w:div>
    <w:div w:id="227959322">
      <w:bodyDiv w:val="1"/>
      <w:marLeft w:val="0"/>
      <w:marRight w:val="0"/>
      <w:marTop w:val="0"/>
      <w:marBottom w:val="0"/>
      <w:divBdr>
        <w:top w:val="none" w:sz="0" w:space="0" w:color="auto"/>
        <w:left w:val="none" w:sz="0" w:space="0" w:color="auto"/>
        <w:bottom w:val="none" w:sz="0" w:space="0" w:color="auto"/>
        <w:right w:val="none" w:sz="0" w:space="0" w:color="auto"/>
      </w:divBdr>
    </w:div>
    <w:div w:id="228073950">
      <w:bodyDiv w:val="1"/>
      <w:marLeft w:val="0"/>
      <w:marRight w:val="0"/>
      <w:marTop w:val="0"/>
      <w:marBottom w:val="0"/>
      <w:divBdr>
        <w:top w:val="none" w:sz="0" w:space="0" w:color="auto"/>
        <w:left w:val="none" w:sz="0" w:space="0" w:color="auto"/>
        <w:bottom w:val="none" w:sz="0" w:space="0" w:color="auto"/>
        <w:right w:val="none" w:sz="0" w:space="0" w:color="auto"/>
      </w:divBdr>
    </w:div>
    <w:div w:id="228080702">
      <w:bodyDiv w:val="1"/>
      <w:marLeft w:val="0"/>
      <w:marRight w:val="0"/>
      <w:marTop w:val="0"/>
      <w:marBottom w:val="0"/>
      <w:divBdr>
        <w:top w:val="none" w:sz="0" w:space="0" w:color="auto"/>
        <w:left w:val="none" w:sz="0" w:space="0" w:color="auto"/>
        <w:bottom w:val="none" w:sz="0" w:space="0" w:color="auto"/>
        <w:right w:val="none" w:sz="0" w:space="0" w:color="auto"/>
      </w:divBdr>
    </w:div>
    <w:div w:id="228081713">
      <w:bodyDiv w:val="1"/>
      <w:marLeft w:val="0"/>
      <w:marRight w:val="0"/>
      <w:marTop w:val="0"/>
      <w:marBottom w:val="0"/>
      <w:divBdr>
        <w:top w:val="none" w:sz="0" w:space="0" w:color="auto"/>
        <w:left w:val="none" w:sz="0" w:space="0" w:color="auto"/>
        <w:bottom w:val="none" w:sz="0" w:space="0" w:color="auto"/>
        <w:right w:val="none" w:sz="0" w:space="0" w:color="auto"/>
      </w:divBdr>
    </w:div>
    <w:div w:id="228157364">
      <w:bodyDiv w:val="1"/>
      <w:marLeft w:val="0"/>
      <w:marRight w:val="0"/>
      <w:marTop w:val="0"/>
      <w:marBottom w:val="0"/>
      <w:divBdr>
        <w:top w:val="none" w:sz="0" w:space="0" w:color="auto"/>
        <w:left w:val="none" w:sz="0" w:space="0" w:color="auto"/>
        <w:bottom w:val="none" w:sz="0" w:space="0" w:color="auto"/>
        <w:right w:val="none" w:sz="0" w:space="0" w:color="auto"/>
      </w:divBdr>
    </w:div>
    <w:div w:id="228418120">
      <w:bodyDiv w:val="1"/>
      <w:marLeft w:val="0"/>
      <w:marRight w:val="0"/>
      <w:marTop w:val="0"/>
      <w:marBottom w:val="0"/>
      <w:divBdr>
        <w:top w:val="none" w:sz="0" w:space="0" w:color="auto"/>
        <w:left w:val="none" w:sz="0" w:space="0" w:color="auto"/>
        <w:bottom w:val="none" w:sz="0" w:space="0" w:color="auto"/>
        <w:right w:val="none" w:sz="0" w:space="0" w:color="auto"/>
      </w:divBdr>
    </w:div>
    <w:div w:id="228423976">
      <w:bodyDiv w:val="1"/>
      <w:marLeft w:val="0"/>
      <w:marRight w:val="0"/>
      <w:marTop w:val="0"/>
      <w:marBottom w:val="0"/>
      <w:divBdr>
        <w:top w:val="none" w:sz="0" w:space="0" w:color="auto"/>
        <w:left w:val="none" w:sz="0" w:space="0" w:color="auto"/>
        <w:bottom w:val="none" w:sz="0" w:space="0" w:color="auto"/>
        <w:right w:val="none" w:sz="0" w:space="0" w:color="auto"/>
      </w:divBdr>
    </w:div>
    <w:div w:id="228461337">
      <w:bodyDiv w:val="1"/>
      <w:marLeft w:val="0"/>
      <w:marRight w:val="0"/>
      <w:marTop w:val="0"/>
      <w:marBottom w:val="0"/>
      <w:divBdr>
        <w:top w:val="none" w:sz="0" w:space="0" w:color="auto"/>
        <w:left w:val="none" w:sz="0" w:space="0" w:color="auto"/>
        <w:bottom w:val="none" w:sz="0" w:space="0" w:color="auto"/>
        <w:right w:val="none" w:sz="0" w:space="0" w:color="auto"/>
      </w:divBdr>
    </w:div>
    <w:div w:id="228466743">
      <w:bodyDiv w:val="1"/>
      <w:marLeft w:val="0"/>
      <w:marRight w:val="0"/>
      <w:marTop w:val="0"/>
      <w:marBottom w:val="0"/>
      <w:divBdr>
        <w:top w:val="none" w:sz="0" w:space="0" w:color="auto"/>
        <w:left w:val="none" w:sz="0" w:space="0" w:color="auto"/>
        <w:bottom w:val="none" w:sz="0" w:space="0" w:color="auto"/>
        <w:right w:val="none" w:sz="0" w:space="0" w:color="auto"/>
      </w:divBdr>
    </w:div>
    <w:div w:id="228466835">
      <w:bodyDiv w:val="1"/>
      <w:marLeft w:val="0"/>
      <w:marRight w:val="0"/>
      <w:marTop w:val="0"/>
      <w:marBottom w:val="0"/>
      <w:divBdr>
        <w:top w:val="none" w:sz="0" w:space="0" w:color="auto"/>
        <w:left w:val="none" w:sz="0" w:space="0" w:color="auto"/>
        <w:bottom w:val="none" w:sz="0" w:space="0" w:color="auto"/>
        <w:right w:val="none" w:sz="0" w:space="0" w:color="auto"/>
      </w:divBdr>
    </w:div>
    <w:div w:id="228618526">
      <w:bodyDiv w:val="1"/>
      <w:marLeft w:val="0"/>
      <w:marRight w:val="0"/>
      <w:marTop w:val="0"/>
      <w:marBottom w:val="0"/>
      <w:divBdr>
        <w:top w:val="none" w:sz="0" w:space="0" w:color="auto"/>
        <w:left w:val="none" w:sz="0" w:space="0" w:color="auto"/>
        <w:bottom w:val="none" w:sz="0" w:space="0" w:color="auto"/>
        <w:right w:val="none" w:sz="0" w:space="0" w:color="auto"/>
      </w:divBdr>
    </w:div>
    <w:div w:id="228657666">
      <w:bodyDiv w:val="1"/>
      <w:marLeft w:val="0"/>
      <w:marRight w:val="0"/>
      <w:marTop w:val="0"/>
      <w:marBottom w:val="0"/>
      <w:divBdr>
        <w:top w:val="none" w:sz="0" w:space="0" w:color="auto"/>
        <w:left w:val="none" w:sz="0" w:space="0" w:color="auto"/>
        <w:bottom w:val="none" w:sz="0" w:space="0" w:color="auto"/>
        <w:right w:val="none" w:sz="0" w:space="0" w:color="auto"/>
      </w:divBdr>
    </w:div>
    <w:div w:id="228808819">
      <w:bodyDiv w:val="1"/>
      <w:marLeft w:val="0"/>
      <w:marRight w:val="0"/>
      <w:marTop w:val="0"/>
      <w:marBottom w:val="0"/>
      <w:divBdr>
        <w:top w:val="none" w:sz="0" w:space="0" w:color="auto"/>
        <w:left w:val="none" w:sz="0" w:space="0" w:color="auto"/>
        <w:bottom w:val="none" w:sz="0" w:space="0" w:color="auto"/>
        <w:right w:val="none" w:sz="0" w:space="0" w:color="auto"/>
      </w:divBdr>
    </w:div>
    <w:div w:id="228881592">
      <w:bodyDiv w:val="1"/>
      <w:marLeft w:val="0"/>
      <w:marRight w:val="0"/>
      <w:marTop w:val="0"/>
      <w:marBottom w:val="0"/>
      <w:divBdr>
        <w:top w:val="none" w:sz="0" w:space="0" w:color="auto"/>
        <w:left w:val="none" w:sz="0" w:space="0" w:color="auto"/>
        <w:bottom w:val="none" w:sz="0" w:space="0" w:color="auto"/>
        <w:right w:val="none" w:sz="0" w:space="0" w:color="auto"/>
      </w:divBdr>
    </w:div>
    <w:div w:id="228929642">
      <w:bodyDiv w:val="1"/>
      <w:marLeft w:val="0"/>
      <w:marRight w:val="0"/>
      <w:marTop w:val="0"/>
      <w:marBottom w:val="0"/>
      <w:divBdr>
        <w:top w:val="none" w:sz="0" w:space="0" w:color="auto"/>
        <w:left w:val="none" w:sz="0" w:space="0" w:color="auto"/>
        <w:bottom w:val="none" w:sz="0" w:space="0" w:color="auto"/>
        <w:right w:val="none" w:sz="0" w:space="0" w:color="auto"/>
      </w:divBdr>
    </w:div>
    <w:div w:id="229079690">
      <w:bodyDiv w:val="1"/>
      <w:marLeft w:val="0"/>
      <w:marRight w:val="0"/>
      <w:marTop w:val="0"/>
      <w:marBottom w:val="0"/>
      <w:divBdr>
        <w:top w:val="none" w:sz="0" w:space="0" w:color="auto"/>
        <w:left w:val="none" w:sz="0" w:space="0" w:color="auto"/>
        <w:bottom w:val="none" w:sz="0" w:space="0" w:color="auto"/>
        <w:right w:val="none" w:sz="0" w:space="0" w:color="auto"/>
      </w:divBdr>
    </w:div>
    <w:div w:id="229115241">
      <w:bodyDiv w:val="1"/>
      <w:marLeft w:val="0"/>
      <w:marRight w:val="0"/>
      <w:marTop w:val="0"/>
      <w:marBottom w:val="0"/>
      <w:divBdr>
        <w:top w:val="none" w:sz="0" w:space="0" w:color="auto"/>
        <w:left w:val="none" w:sz="0" w:space="0" w:color="auto"/>
        <w:bottom w:val="none" w:sz="0" w:space="0" w:color="auto"/>
        <w:right w:val="none" w:sz="0" w:space="0" w:color="auto"/>
      </w:divBdr>
    </w:div>
    <w:div w:id="229197497">
      <w:bodyDiv w:val="1"/>
      <w:marLeft w:val="0"/>
      <w:marRight w:val="0"/>
      <w:marTop w:val="0"/>
      <w:marBottom w:val="0"/>
      <w:divBdr>
        <w:top w:val="none" w:sz="0" w:space="0" w:color="auto"/>
        <w:left w:val="none" w:sz="0" w:space="0" w:color="auto"/>
        <w:bottom w:val="none" w:sz="0" w:space="0" w:color="auto"/>
        <w:right w:val="none" w:sz="0" w:space="0" w:color="auto"/>
      </w:divBdr>
    </w:div>
    <w:div w:id="229586688">
      <w:bodyDiv w:val="1"/>
      <w:marLeft w:val="0"/>
      <w:marRight w:val="0"/>
      <w:marTop w:val="0"/>
      <w:marBottom w:val="0"/>
      <w:divBdr>
        <w:top w:val="none" w:sz="0" w:space="0" w:color="auto"/>
        <w:left w:val="none" w:sz="0" w:space="0" w:color="auto"/>
        <w:bottom w:val="none" w:sz="0" w:space="0" w:color="auto"/>
        <w:right w:val="none" w:sz="0" w:space="0" w:color="auto"/>
      </w:divBdr>
    </w:div>
    <w:div w:id="229926611">
      <w:bodyDiv w:val="1"/>
      <w:marLeft w:val="0"/>
      <w:marRight w:val="0"/>
      <w:marTop w:val="0"/>
      <w:marBottom w:val="0"/>
      <w:divBdr>
        <w:top w:val="none" w:sz="0" w:space="0" w:color="auto"/>
        <w:left w:val="none" w:sz="0" w:space="0" w:color="auto"/>
        <w:bottom w:val="none" w:sz="0" w:space="0" w:color="auto"/>
        <w:right w:val="none" w:sz="0" w:space="0" w:color="auto"/>
      </w:divBdr>
    </w:div>
    <w:div w:id="229929066">
      <w:bodyDiv w:val="1"/>
      <w:marLeft w:val="0"/>
      <w:marRight w:val="0"/>
      <w:marTop w:val="0"/>
      <w:marBottom w:val="0"/>
      <w:divBdr>
        <w:top w:val="none" w:sz="0" w:space="0" w:color="auto"/>
        <w:left w:val="none" w:sz="0" w:space="0" w:color="auto"/>
        <w:bottom w:val="none" w:sz="0" w:space="0" w:color="auto"/>
        <w:right w:val="none" w:sz="0" w:space="0" w:color="auto"/>
      </w:divBdr>
    </w:div>
    <w:div w:id="230044817">
      <w:bodyDiv w:val="1"/>
      <w:marLeft w:val="0"/>
      <w:marRight w:val="0"/>
      <w:marTop w:val="0"/>
      <w:marBottom w:val="0"/>
      <w:divBdr>
        <w:top w:val="none" w:sz="0" w:space="0" w:color="auto"/>
        <w:left w:val="none" w:sz="0" w:space="0" w:color="auto"/>
        <w:bottom w:val="none" w:sz="0" w:space="0" w:color="auto"/>
        <w:right w:val="none" w:sz="0" w:space="0" w:color="auto"/>
      </w:divBdr>
    </w:div>
    <w:div w:id="230190151">
      <w:bodyDiv w:val="1"/>
      <w:marLeft w:val="0"/>
      <w:marRight w:val="0"/>
      <w:marTop w:val="0"/>
      <w:marBottom w:val="0"/>
      <w:divBdr>
        <w:top w:val="none" w:sz="0" w:space="0" w:color="auto"/>
        <w:left w:val="none" w:sz="0" w:space="0" w:color="auto"/>
        <w:bottom w:val="none" w:sz="0" w:space="0" w:color="auto"/>
        <w:right w:val="none" w:sz="0" w:space="0" w:color="auto"/>
      </w:divBdr>
    </w:div>
    <w:div w:id="230235047">
      <w:bodyDiv w:val="1"/>
      <w:marLeft w:val="0"/>
      <w:marRight w:val="0"/>
      <w:marTop w:val="0"/>
      <w:marBottom w:val="0"/>
      <w:divBdr>
        <w:top w:val="none" w:sz="0" w:space="0" w:color="auto"/>
        <w:left w:val="none" w:sz="0" w:space="0" w:color="auto"/>
        <w:bottom w:val="none" w:sz="0" w:space="0" w:color="auto"/>
        <w:right w:val="none" w:sz="0" w:space="0" w:color="auto"/>
      </w:divBdr>
    </w:div>
    <w:div w:id="230310745">
      <w:bodyDiv w:val="1"/>
      <w:marLeft w:val="0"/>
      <w:marRight w:val="0"/>
      <w:marTop w:val="0"/>
      <w:marBottom w:val="0"/>
      <w:divBdr>
        <w:top w:val="none" w:sz="0" w:space="0" w:color="auto"/>
        <w:left w:val="none" w:sz="0" w:space="0" w:color="auto"/>
        <w:bottom w:val="none" w:sz="0" w:space="0" w:color="auto"/>
        <w:right w:val="none" w:sz="0" w:space="0" w:color="auto"/>
      </w:divBdr>
    </w:div>
    <w:div w:id="230502298">
      <w:bodyDiv w:val="1"/>
      <w:marLeft w:val="0"/>
      <w:marRight w:val="0"/>
      <w:marTop w:val="0"/>
      <w:marBottom w:val="0"/>
      <w:divBdr>
        <w:top w:val="none" w:sz="0" w:space="0" w:color="auto"/>
        <w:left w:val="none" w:sz="0" w:space="0" w:color="auto"/>
        <w:bottom w:val="none" w:sz="0" w:space="0" w:color="auto"/>
        <w:right w:val="none" w:sz="0" w:space="0" w:color="auto"/>
      </w:divBdr>
    </w:div>
    <w:div w:id="230505068">
      <w:bodyDiv w:val="1"/>
      <w:marLeft w:val="0"/>
      <w:marRight w:val="0"/>
      <w:marTop w:val="0"/>
      <w:marBottom w:val="0"/>
      <w:divBdr>
        <w:top w:val="none" w:sz="0" w:space="0" w:color="auto"/>
        <w:left w:val="none" w:sz="0" w:space="0" w:color="auto"/>
        <w:bottom w:val="none" w:sz="0" w:space="0" w:color="auto"/>
        <w:right w:val="none" w:sz="0" w:space="0" w:color="auto"/>
      </w:divBdr>
    </w:div>
    <w:div w:id="230580286">
      <w:bodyDiv w:val="1"/>
      <w:marLeft w:val="0"/>
      <w:marRight w:val="0"/>
      <w:marTop w:val="0"/>
      <w:marBottom w:val="0"/>
      <w:divBdr>
        <w:top w:val="none" w:sz="0" w:space="0" w:color="auto"/>
        <w:left w:val="none" w:sz="0" w:space="0" w:color="auto"/>
        <w:bottom w:val="none" w:sz="0" w:space="0" w:color="auto"/>
        <w:right w:val="none" w:sz="0" w:space="0" w:color="auto"/>
      </w:divBdr>
    </w:div>
    <w:div w:id="230970143">
      <w:bodyDiv w:val="1"/>
      <w:marLeft w:val="0"/>
      <w:marRight w:val="0"/>
      <w:marTop w:val="0"/>
      <w:marBottom w:val="0"/>
      <w:divBdr>
        <w:top w:val="none" w:sz="0" w:space="0" w:color="auto"/>
        <w:left w:val="none" w:sz="0" w:space="0" w:color="auto"/>
        <w:bottom w:val="none" w:sz="0" w:space="0" w:color="auto"/>
        <w:right w:val="none" w:sz="0" w:space="0" w:color="auto"/>
      </w:divBdr>
    </w:div>
    <w:div w:id="231163132">
      <w:bodyDiv w:val="1"/>
      <w:marLeft w:val="0"/>
      <w:marRight w:val="0"/>
      <w:marTop w:val="0"/>
      <w:marBottom w:val="0"/>
      <w:divBdr>
        <w:top w:val="none" w:sz="0" w:space="0" w:color="auto"/>
        <w:left w:val="none" w:sz="0" w:space="0" w:color="auto"/>
        <w:bottom w:val="none" w:sz="0" w:space="0" w:color="auto"/>
        <w:right w:val="none" w:sz="0" w:space="0" w:color="auto"/>
      </w:divBdr>
    </w:div>
    <w:div w:id="231240086">
      <w:bodyDiv w:val="1"/>
      <w:marLeft w:val="0"/>
      <w:marRight w:val="0"/>
      <w:marTop w:val="0"/>
      <w:marBottom w:val="0"/>
      <w:divBdr>
        <w:top w:val="none" w:sz="0" w:space="0" w:color="auto"/>
        <w:left w:val="none" w:sz="0" w:space="0" w:color="auto"/>
        <w:bottom w:val="none" w:sz="0" w:space="0" w:color="auto"/>
        <w:right w:val="none" w:sz="0" w:space="0" w:color="auto"/>
      </w:divBdr>
    </w:div>
    <w:div w:id="231283200">
      <w:bodyDiv w:val="1"/>
      <w:marLeft w:val="0"/>
      <w:marRight w:val="0"/>
      <w:marTop w:val="0"/>
      <w:marBottom w:val="0"/>
      <w:divBdr>
        <w:top w:val="none" w:sz="0" w:space="0" w:color="auto"/>
        <w:left w:val="none" w:sz="0" w:space="0" w:color="auto"/>
        <w:bottom w:val="none" w:sz="0" w:space="0" w:color="auto"/>
        <w:right w:val="none" w:sz="0" w:space="0" w:color="auto"/>
      </w:divBdr>
    </w:div>
    <w:div w:id="231354824">
      <w:bodyDiv w:val="1"/>
      <w:marLeft w:val="0"/>
      <w:marRight w:val="0"/>
      <w:marTop w:val="0"/>
      <w:marBottom w:val="0"/>
      <w:divBdr>
        <w:top w:val="none" w:sz="0" w:space="0" w:color="auto"/>
        <w:left w:val="none" w:sz="0" w:space="0" w:color="auto"/>
        <w:bottom w:val="none" w:sz="0" w:space="0" w:color="auto"/>
        <w:right w:val="none" w:sz="0" w:space="0" w:color="auto"/>
      </w:divBdr>
    </w:div>
    <w:div w:id="231931951">
      <w:bodyDiv w:val="1"/>
      <w:marLeft w:val="0"/>
      <w:marRight w:val="0"/>
      <w:marTop w:val="0"/>
      <w:marBottom w:val="0"/>
      <w:divBdr>
        <w:top w:val="none" w:sz="0" w:space="0" w:color="auto"/>
        <w:left w:val="none" w:sz="0" w:space="0" w:color="auto"/>
        <w:bottom w:val="none" w:sz="0" w:space="0" w:color="auto"/>
        <w:right w:val="none" w:sz="0" w:space="0" w:color="auto"/>
      </w:divBdr>
    </w:div>
    <w:div w:id="232082661">
      <w:bodyDiv w:val="1"/>
      <w:marLeft w:val="0"/>
      <w:marRight w:val="0"/>
      <w:marTop w:val="0"/>
      <w:marBottom w:val="0"/>
      <w:divBdr>
        <w:top w:val="none" w:sz="0" w:space="0" w:color="auto"/>
        <w:left w:val="none" w:sz="0" w:space="0" w:color="auto"/>
        <w:bottom w:val="none" w:sz="0" w:space="0" w:color="auto"/>
        <w:right w:val="none" w:sz="0" w:space="0" w:color="auto"/>
      </w:divBdr>
    </w:div>
    <w:div w:id="232130221">
      <w:bodyDiv w:val="1"/>
      <w:marLeft w:val="0"/>
      <w:marRight w:val="0"/>
      <w:marTop w:val="0"/>
      <w:marBottom w:val="0"/>
      <w:divBdr>
        <w:top w:val="none" w:sz="0" w:space="0" w:color="auto"/>
        <w:left w:val="none" w:sz="0" w:space="0" w:color="auto"/>
        <w:bottom w:val="none" w:sz="0" w:space="0" w:color="auto"/>
        <w:right w:val="none" w:sz="0" w:space="0" w:color="auto"/>
      </w:divBdr>
    </w:div>
    <w:div w:id="232475118">
      <w:bodyDiv w:val="1"/>
      <w:marLeft w:val="0"/>
      <w:marRight w:val="0"/>
      <w:marTop w:val="0"/>
      <w:marBottom w:val="0"/>
      <w:divBdr>
        <w:top w:val="none" w:sz="0" w:space="0" w:color="auto"/>
        <w:left w:val="none" w:sz="0" w:space="0" w:color="auto"/>
        <w:bottom w:val="none" w:sz="0" w:space="0" w:color="auto"/>
        <w:right w:val="none" w:sz="0" w:space="0" w:color="auto"/>
      </w:divBdr>
    </w:div>
    <w:div w:id="232589748">
      <w:bodyDiv w:val="1"/>
      <w:marLeft w:val="0"/>
      <w:marRight w:val="0"/>
      <w:marTop w:val="0"/>
      <w:marBottom w:val="0"/>
      <w:divBdr>
        <w:top w:val="none" w:sz="0" w:space="0" w:color="auto"/>
        <w:left w:val="none" w:sz="0" w:space="0" w:color="auto"/>
        <w:bottom w:val="none" w:sz="0" w:space="0" w:color="auto"/>
        <w:right w:val="none" w:sz="0" w:space="0" w:color="auto"/>
      </w:divBdr>
    </w:div>
    <w:div w:id="232594645">
      <w:bodyDiv w:val="1"/>
      <w:marLeft w:val="0"/>
      <w:marRight w:val="0"/>
      <w:marTop w:val="0"/>
      <w:marBottom w:val="0"/>
      <w:divBdr>
        <w:top w:val="none" w:sz="0" w:space="0" w:color="auto"/>
        <w:left w:val="none" w:sz="0" w:space="0" w:color="auto"/>
        <w:bottom w:val="none" w:sz="0" w:space="0" w:color="auto"/>
        <w:right w:val="none" w:sz="0" w:space="0" w:color="auto"/>
      </w:divBdr>
    </w:div>
    <w:div w:id="232618637">
      <w:bodyDiv w:val="1"/>
      <w:marLeft w:val="0"/>
      <w:marRight w:val="0"/>
      <w:marTop w:val="0"/>
      <w:marBottom w:val="0"/>
      <w:divBdr>
        <w:top w:val="none" w:sz="0" w:space="0" w:color="auto"/>
        <w:left w:val="none" w:sz="0" w:space="0" w:color="auto"/>
        <w:bottom w:val="none" w:sz="0" w:space="0" w:color="auto"/>
        <w:right w:val="none" w:sz="0" w:space="0" w:color="auto"/>
      </w:divBdr>
    </w:div>
    <w:div w:id="233012814">
      <w:bodyDiv w:val="1"/>
      <w:marLeft w:val="0"/>
      <w:marRight w:val="0"/>
      <w:marTop w:val="0"/>
      <w:marBottom w:val="0"/>
      <w:divBdr>
        <w:top w:val="none" w:sz="0" w:space="0" w:color="auto"/>
        <w:left w:val="none" w:sz="0" w:space="0" w:color="auto"/>
        <w:bottom w:val="none" w:sz="0" w:space="0" w:color="auto"/>
        <w:right w:val="none" w:sz="0" w:space="0" w:color="auto"/>
      </w:divBdr>
    </w:div>
    <w:div w:id="233129706">
      <w:bodyDiv w:val="1"/>
      <w:marLeft w:val="0"/>
      <w:marRight w:val="0"/>
      <w:marTop w:val="0"/>
      <w:marBottom w:val="0"/>
      <w:divBdr>
        <w:top w:val="none" w:sz="0" w:space="0" w:color="auto"/>
        <w:left w:val="none" w:sz="0" w:space="0" w:color="auto"/>
        <w:bottom w:val="none" w:sz="0" w:space="0" w:color="auto"/>
        <w:right w:val="none" w:sz="0" w:space="0" w:color="auto"/>
      </w:divBdr>
    </w:div>
    <w:div w:id="233514615">
      <w:bodyDiv w:val="1"/>
      <w:marLeft w:val="0"/>
      <w:marRight w:val="0"/>
      <w:marTop w:val="0"/>
      <w:marBottom w:val="0"/>
      <w:divBdr>
        <w:top w:val="none" w:sz="0" w:space="0" w:color="auto"/>
        <w:left w:val="none" w:sz="0" w:space="0" w:color="auto"/>
        <w:bottom w:val="none" w:sz="0" w:space="0" w:color="auto"/>
        <w:right w:val="none" w:sz="0" w:space="0" w:color="auto"/>
      </w:divBdr>
    </w:div>
    <w:div w:id="233590683">
      <w:bodyDiv w:val="1"/>
      <w:marLeft w:val="0"/>
      <w:marRight w:val="0"/>
      <w:marTop w:val="0"/>
      <w:marBottom w:val="0"/>
      <w:divBdr>
        <w:top w:val="none" w:sz="0" w:space="0" w:color="auto"/>
        <w:left w:val="none" w:sz="0" w:space="0" w:color="auto"/>
        <w:bottom w:val="none" w:sz="0" w:space="0" w:color="auto"/>
        <w:right w:val="none" w:sz="0" w:space="0" w:color="auto"/>
      </w:divBdr>
    </w:div>
    <w:div w:id="233663960">
      <w:bodyDiv w:val="1"/>
      <w:marLeft w:val="0"/>
      <w:marRight w:val="0"/>
      <w:marTop w:val="0"/>
      <w:marBottom w:val="0"/>
      <w:divBdr>
        <w:top w:val="none" w:sz="0" w:space="0" w:color="auto"/>
        <w:left w:val="none" w:sz="0" w:space="0" w:color="auto"/>
        <w:bottom w:val="none" w:sz="0" w:space="0" w:color="auto"/>
        <w:right w:val="none" w:sz="0" w:space="0" w:color="auto"/>
      </w:divBdr>
    </w:div>
    <w:div w:id="233930250">
      <w:bodyDiv w:val="1"/>
      <w:marLeft w:val="0"/>
      <w:marRight w:val="0"/>
      <w:marTop w:val="0"/>
      <w:marBottom w:val="0"/>
      <w:divBdr>
        <w:top w:val="none" w:sz="0" w:space="0" w:color="auto"/>
        <w:left w:val="none" w:sz="0" w:space="0" w:color="auto"/>
        <w:bottom w:val="none" w:sz="0" w:space="0" w:color="auto"/>
        <w:right w:val="none" w:sz="0" w:space="0" w:color="auto"/>
      </w:divBdr>
    </w:div>
    <w:div w:id="233973059">
      <w:bodyDiv w:val="1"/>
      <w:marLeft w:val="0"/>
      <w:marRight w:val="0"/>
      <w:marTop w:val="0"/>
      <w:marBottom w:val="0"/>
      <w:divBdr>
        <w:top w:val="none" w:sz="0" w:space="0" w:color="auto"/>
        <w:left w:val="none" w:sz="0" w:space="0" w:color="auto"/>
        <w:bottom w:val="none" w:sz="0" w:space="0" w:color="auto"/>
        <w:right w:val="none" w:sz="0" w:space="0" w:color="auto"/>
      </w:divBdr>
    </w:div>
    <w:div w:id="234168698">
      <w:bodyDiv w:val="1"/>
      <w:marLeft w:val="0"/>
      <w:marRight w:val="0"/>
      <w:marTop w:val="0"/>
      <w:marBottom w:val="0"/>
      <w:divBdr>
        <w:top w:val="none" w:sz="0" w:space="0" w:color="auto"/>
        <w:left w:val="none" w:sz="0" w:space="0" w:color="auto"/>
        <w:bottom w:val="none" w:sz="0" w:space="0" w:color="auto"/>
        <w:right w:val="none" w:sz="0" w:space="0" w:color="auto"/>
      </w:divBdr>
    </w:div>
    <w:div w:id="234170582">
      <w:bodyDiv w:val="1"/>
      <w:marLeft w:val="0"/>
      <w:marRight w:val="0"/>
      <w:marTop w:val="0"/>
      <w:marBottom w:val="0"/>
      <w:divBdr>
        <w:top w:val="none" w:sz="0" w:space="0" w:color="auto"/>
        <w:left w:val="none" w:sz="0" w:space="0" w:color="auto"/>
        <w:bottom w:val="none" w:sz="0" w:space="0" w:color="auto"/>
        <w:right w:val="none" w:sz="0" w:space="0" w:color="auto"/>
      </w:divBdr>
    </w:div>
    <w:div w:id="234240447">
      <w:bodyDiv w:val="1"/>
      <w:marLeft w:val="0"/>
      <w:marRight w:val="0"/>
      <w:marTop w:val="0"/>
      <w:marBottom w:val="0"/>
      <w:divBdr>
        <w:top w:val="none" w:sz="0" w:space="0" w:color="auto"/>
        <w:left w:val="none" w:sz="0" w:space="0" w:color="auto"/>
        <w:bottom w:val="none" w:sz="0" w:space="0" w:color="auto"/>
        <w:right w:val="none" w:sz="0" w:space="0" w:color="auto"/>
      </w:divBdr>
    </w:div>
    <w:div w:id="234438167">
      <w:bodyDiv w:val="1"/>
      <w:marLeft w:val="0"/>
      <w:marRight w:val="0"/>
      <w:marTop w:val="0"/>
      <w:marBottom w:val="0"/>
      <w:divBdr>
        <w:top w:val="none" w:sz="0" w:space="0" w:color="auto"/>
        <w:left w:val="none" w:sz="0" w:space="0" w:color="auto"/>
        <w:bottom w:val="none" w:sz="0" w:space="0" w:color="auto"/>
        <w:right w:val="none" w:sz="0" w:space="0" w:color="auto"/>
      </w:divBdr>
    </w:div>
    <w:div w:id="234512546">
      <w:bodyDiv w:val="1"/>
      <w:marLeft w:val="0"/>
      <w:marRight w:val="0"/>
      <w:marTop w:val="0"/>
      <w:marBottom w:val="0"/>
      <w:divBdr>
        <w:top w:val="none" w:sz="0" w:space="0" w:color="auto"/>
        <w:left w:val="none" w:sz="0" w:space="0" w:color="auto"/>
        <w:bottom w:val="none" w:sz="0" w:space="0" w:color="auto"/>
        <w:right w:val="none" w:sz="0" w:space="0" w:color="auto"/>
      </w:divBdr>
    </w:div>
    <w:div w:id="234703089">
      <w:bodyDiv w:val="1"/>
      <w:marLeft w:val="0"/>
      <w:marRight w:val="0"/>
      <w:marTop w:val="0"/>
      <w:marBottom w:val="0"/>
      <w:divBdr>
        <w:top w:val="none" w:sz="0" w:space="0" w:color="auto"/>
        <w:left w:val="none" w:sz="0" w:space="0" w:color="auto"/>
        <w:bottom w:val="none" w:sz="0" w:space="0" w:color="auto"/>
        <w:right w:val="none" w:sz="0" w:space="0" w:color="auto"/>
      </w:divBdr>
    </w:div>
    <w:div w:id="234709576">
      <w:bodyDiv w:val="1"/>
      <w:marLeft w:val="0"/>
      <w:marRight w:val="0"/>
      <w:marTop w:val="0"/>
      <w:marBottom w:val="0"/>
      <w:divBdr>
        <w:top w:val="none" w:sz="0" w:space="0" w:color="auto"/>
        <w:left w:val="none" w:sz="0" w:space="0" w:color="auto"/>
        <w:bottom w:val="none" w:sz="0" w:space="0" w:color="auto"/>
        <w:right w:val="none" w:sz="0" w:space="0" w:color="auto"/>
      </w:divBdr>
    </w:div>
    <w:div w:id="234822198">
      <w:bodyDiv w:val="1"/>
      <w:marLeft w:val="0"/>
      <w:marRight w:val="0"/>
      <w:marTop w:val="0"/>
      <w:marBottom w:val="0"/>
      <w:divBdr>
        <w:top w:val="none" w:sz="0" w:space="0" w:color="auto"/>
        <w:left w:val="none" w:sz="0" w:space="0" w:color="auto"/>
        <w:bottom w:val="none" w:sz="0" w:space="0" w:color="auto"/>
        <w:right w:val="none" w:sz="0" w:space="0" w:color="auto"/>
      </w:divBdr>
    </w:div>
    <w:div w:id="235091215">
      <w:bodyDiv w:val="1"/>
      <w:marLeft w:val="0"/>
      <w:marRight w:val="0"/>
      <w:marTop w:val="0"/>
      <w:marBottom w:val="0"/>
      <w:divBdr>
        <w:top w:val="none" w:sz="0" w:space="0" w:color="auto"/>
        <w:left w:val="none" w:sz="0" w:space="0" w:color="auto"/>
        <w:bottom w:val="none" w:sz="0" w:space="0" w:color="auto"/>
        <w:right w:val="none" w:sz="0" w:space="0" w:color="auto"/>
      </w:divBdr>
    </w:div>
    <w:div w:id="235212380">
      <w:bodyDiv w:val="1"/>
      <w:marLeft w:val="0"/>
      <w:marRight w:val="0"/>
      <w:marTop w:val="0"/>
      <w:marBottom w:val="0"/>
      <w:divBdr>
        <w:top w:val="none" w:sz="0" w:space="0" w:color="auto"/>
        <w:left w:val="none" w:sz="0" w:space="0" w:color="auto"/>
        <w:bottom w:val="none" w:sz="0" w:space="0" w:color="auto"/>
        <w:right w:val="none" w:sz="0" w:space="0" w:color="auto"/>
      </w:divBdr>
    </w:div>
    <w:div w:id="235214457">
      <w:bodyDiv w:val="1"/>
      <w:marLeft w:val="0"/>
      <w:marRight w:val="0"/>
      <w:marTop w:val="0"/>
      <w:marBottom w:val="0"/>
      <w:divBdr>
        <w:top w:val="none" w:sz="0" w:space="0" w:color="auto"/>
        <w:left w:val="none" w:sz="0" w:space="0" w:color="auto"/>
        <w:bottom w:val="none" w:sz="0" w:space="0" w:color="auto"/>
        <w:right w:val="none" w:sz="0" w:space="0" w:color="auto"/>
      </w:divBdr>
    </w:div>
    <w:div w:id="235627632">
      <w:bodyDiv w:val="1"/>
      <w:marLeft w:val="0"/>
      <w:marRight w:val="0"/>
      <w:marTop w:val="0"/>
      <w:marBottom w:val="0"/>
      <w:divBdr>
        <w:top w:val="none" w:sz="0" w:space="0" w:color="auto"/>
        <w:left w:val="none" w:sz="0" w:space="0" w:color="auto"/>
        <w:bottom w:val="none" w:sz="0" w:space="0" w:color="auto"/>
        <w:right w:val="none" w:sz="0" w:space="0" w:color="auto"/>
      </w:divBdr>
    </w:div>
    <w:div w:id="235676332">
      <w:bodyDiv w:val="1"/>
      <w:marLeft w:val="0"/>
      <w:marRight w:val="0"/>
      <w:marTop w:val="0"/>
      <w:marBottom w:val="0"/>
      <w:divBdr>
        <w:top w:val="none" w:sz="0" w:space="0" w:color="auto"/>
        <w:left w:val="none" w:sz="0" w:space="0" w:color="auto"/>
        <w:bottom w:val="none" w:sz="0" w:space="0" w:color="auto"/>
        <w:right w:val="none" w:sz="0" w:space="0" w:color="auto"/>
      </w:divBdr>
    </w:div>
    <w:div w:id="235744075">
      <w:bodyDiv w:val="1"/>
      <w:marLeft w:val="0"/>
      <w:marRight w:val="0"/>
      <w:marTop w:val="0"/>
      <w:marBottom w:val="0"/>
      <w:divBdr>
        <w:top w:val="none" w:sz="0" w:space="0" w:color="auto"/>
        <w:left w:val="none" w:sz="0" w:space="0" w:color="auto"/>
        <w:bottom w:val="none" w:sz="0" w:space="0" w:color="auto"/>
        <w:right w:val="none" w:sz="0" w:space="0" w:color="auto"/>
      </w:divBdr>
    </w:div>
    <w:div w:id="235749079">
      <w:bodyDiv w:val="1"/>
      <w:marLeft w:val="0"/>
      <w:marRight w:val="0"/>
      <w:marTop w:val="0"/>
      <w:marBottom w:val="0"/>
      <w:divBdr>
        <w:top w:val="none" w:sz="0" w:space="0" w:color="auto"/>
        <w:left w:val="none" w:sz="0" w:space="0" w:color="auto"/>
        <w:bottom w:val="none" w:sz="0" w:space="0" w:color="auto"/>
        <w:right w:val="none" w:sz="0" w:space="0" w:color="auto"/>
      </w:divBdr>
    </w:div>
    <w:div w:id="236016745">
      <w:bodyDiv w:val="1"/>
      <w:marLeft w:val="0"/>
      <w:marRight w:val="0"/>
      <w:marTop w:val="0"/>
      <w:marBottom w:val="0"/>
      <w:divBdr>
        <w:top w:val="none" w:sz="0" w:space="0" w:color="auto"/>
        <w:left w:val="none" w:sz="0" w:space="0" w:color="auto"/>
        <w:bottom w:val="none" w:sz="0" w:space="0" w:color="auto"/>
        <w:right w:val="none" w:sz="0" w:space="0" w:color="auto"/>
      </w:divBdr>
    </w:div>
    <w:div w:id="236063013">
      <w:bodyDiv w:val="1"/>
      <w:marLeft w:val="0"/>
      <w:marRight w:val="0"/>
      <w:marTop w:val="0"/>
      <w:marBottom w:val="0"/>
      <w:divBdr>
        <w:top w:val="none" w:sz="0" w:space="0" w:color="auto"/>
        <w:left w:val="none" w:sz="0" w:space="0" w:color="auto"/>
        <w:bottom w:val="none" w:sz="0" w:space="0" w:color="auto"/>
        <w:right w:val="none" w:sz="0" w:space="0" w:color="auto"/>
      </w:divBdr>
    </w:div>
    <w:div w:id="236332507">
      <w:bodyDiv w:val="1"/>
      <w:marLeft w:val="0"/>
      <w:marRight w:val="0"/>
      <w:marTop w:val="0"/>
      <w:marBottom w:val="0"/>
      <w:divBdr>
        <w:top w:val="none" w:sz="0" w:space="0" w:color="auto"/>
        <w:left w:val="none" w:sz="0" w:space="0" w:color="auto"/>
        <w:bottom w:val="none" w:sz="0" w:space="0" w:color="auto"/>
        <w:right w:val="none" w:sz="0" w:space="0" w:color="auto"/>
      </w:divBdr>
    </w:div>
    <w:div w:id="236400665">
      <w:bodyDiv w:val="1"/>
      <w:marLeft w:val="0"/>
      <w:marRight w:val="0"/>
      <w:marTop w:val="0"/>
      <w:marBottom w:val="0"/>
      <w:divBdr>
        <w:top w:val="none" w:sz="0" w:space="0" w:color="auto"/>
        <w:left w:val="none" w:sz="0" w:space="0" w:color="auto"/>
        <w:bottom w:val="none" w:sz="0" w:space="0" w:color="auto"/>
        <w:right w:val="none" w:sz="0" w:space="0" w:color="auto"/>
      </w:divBdr>
    </w:div>
    <w:div w:id="236478729">
      <w:bodyDiv w:val="1"/>
      <w:marLeft w:val="0"/>
      <w:marRight w:val="0"/>
      <w:marTop w:val="0"/>
      <w:marBottom w:val="0"/>
      <w:divBdr>
        <w:top w:val="none" w:sz="0" w:space="0" w:color="auto"/>
        <w:left w:val="none" w:sz="0" w:space="0" w:color="auto"/>
        <w:bottom w:val="none" w:sz="0" w:space="0" w:color="auto"/>
        <w:right w:val="none" w:sz="0" w:space="0" w:color="auto"/>
      </w:divBdr>
    </w:div>
    <w:div w:id="236523639">
      <w:bodyDiv w:val="1"/>
      <w:marLeft w:val="0"/>
      <w:marRight w:val="0"/>
      <w:marTop w:val="0"/>
      <w:marBottom w:val="0"/>
      <w:divBdr>
        <w:top w:val="none" w:sz="0" w:space="0" w:color="auto"/>
        <w:left w:val="none" w:sz="0" w:space="0" w:color="auto"/>
        <w:bottom w:val="none" w:sz="0" w:space="0" w:color="auto"/>
        <w:right w:val="none" w:sz="0" w:space="0" w:color="auto"/>
      </w:divBdr>
    </w:div>
    <w:div w:id="236525229">
      <w:bodyDiv w:val="1"/>
      <w:marLeft w:val="0"/>
      <w:marRight w:val="0"/>
      <w:marTop w:val="0"/>
      <w:marBottom w:val="0"/>
      <w:divBdr>
        <w:top w:val="none" w:sz="0" w:space="0" w:color="auto"/>
        <w:left w:val="none" w:sz="0" w:space="0" w:color="auto"/>
        <w:bottom w:val="none" w:sz="0" w:space="0" w:color="auto"/>
        <w:right w:val="none" w:sz="0" w:space="0" w:color="auto"/>
      </w:divBdr>
    </w:div>
    <w:div w:id="236593184">
      <w:bodyDiv w:val="1"/>
      <w:marLeft w:val="0"/>
      <w:marRight w:val="0"/>
      <w:marTop w:val="0"/>
      <w:marBottom w:val="0"/>
      <w:divBdr>
        <w:top w:val="none" w:sz="0" w:space="0" w:color="auto"/>
        <w:left w:val="none" w:sz="0" w:space="0" w:color="auto"/>
        <w:bottom w:val="none" w:sz="0" w:space="0" w:color="auto"/>
        <w:right w:val="none" w:sz="0" w:space="0" w:color="auto"/>
      </w:divBdr>
    </w:div>
    <w:div w:id="236676078">
      <w:bodyDiv w:val="1"/>
      <w:marLeft w:val="0"/>
      <w:marRight w:val="0"/>
      <w:marTop w:val="0"/>
      <w:marBottom w:val="0"/>
      <w:divBdr>
        <w:top w:val="none" w:sz="0" w:space="0" w:color="auto"/>
        <w:left w:val="none" w:sz="0" w:space="0" w:color="auto"/>
        <w:bottom w:val="none" w:sz="0" w:space="0" w:color="auto"/>
        <w:right w:val="none" w:sz="0" w:space="0" w:color="auto"/>
      </w:divBdr>
    </w:div>
    <w:div w:id="236791257">
      <w:bodyDiv w:val="1"/>
      <w:marLeft w:val="0"/>
      <w:marRight w:val="0"/>
      <w:marTop w:val="0"/>
      <w:marBottom w:val="0"/>
      <w:divBdr>
        <w:top w:val="none" w:sz="0" w:space="0" w:color="auto"/>
        <w:left w:val="none" w:sz="0" w:space="0" w:color="auto"/>
        <w:bottom w:val="none" w:sz="0" w:space="0" w:color="auto"/>
        <w:right w:val="none" w:sz="0" w:space="0" w:color="auto"/>
      </w:divBdr>
    </w:div>
    <w:div w:id="236791293">
      <w:bodyDiv w:val="1"/>
      <w:marLeft w:val="0"/>
      <w:marRight w:val="0"/>
      <w:marTop w:val="0"/>
      <w:marBottom w:val="0"/>
      <w:divBdr>
        <w:top w:val="none" w:sz="0" w:space="0" w:color="auto"/>
        <w:left w:val="none" w:sz="0" w:space="0" w:color="auto"/>
        <w:bottom w:val="none" w:sz="0" w:space="0" w:color="auto"/>
        <w:right w:val="none" w:sz="0" w:space="0" w:color="auto"/>
      </w:divBdr>
    </w:div>
    <w:div w:id="236984800">
      <w:bodyDiv w:val="1"/>
      <w:marLeft w:val="0"/>
      <w:marRight w:val="0"/>
      <w:marTop w:val="0"/>
      <w:marBottom w:val="0"/>
      <w:divBdr>
        <w:top w:val="none" w:sz="0" w:space="0" w:color="auto"/>
        <w:left w:val="none" w:sz="0" w:space="0" w:color="auto"/>
        <w:bottom w:val="none" w:sz="0" w:space="0" w:color="auto"/>
        <w:right w:val="none" w:sz="0" w:space="0" w:color="auto"/>
      </w:divBdr>
    </w:div>
    <w:div w:id="237059864">
      <w:bodyDiv w:val="1"/>
      <w:marLeft w:val="0"/>
      <w:marRight w:val="0"/>
      <w:marTop w:val="0"/>
      <w:marBottom w:val="0"/>
      <w:divBdr>
        <w:top w:val="none" w:sz="0" w:space="0" w:color="auto"/>
        <w:left w:val="none" w:sz="0" w:space="0" w:color="auto"/>
        <w:bottom w:val="none" w:sz="0" w:space="0" w:color="auto"/>
        <w:right w:val="none" w:sz="0" w:space="0" w:color="auto"/>
      </w:divBdr>
    </w:div>
    <w:div w:id="237061004">
      <w:bodyDiv w:val="1"/>
      <w:marLeft w:val="0"/>
      <w:marRight w:val="0"/>
      <w:marTop w:val="0"/>
      <w:marBottom w:val="0"/>
      <w:divBdr>
        <w:top w:val="none" w:sz="0" w:space="0" w:color="auto"/>
        <w:left w:val="none" w:sz="0" w:space="0" w:color="auto"/>
        <w:bottom w:val="none" w:sz="0" w:space="0" w:color="auto"/>
        <w:right w:val="none" w:sz="0" w:space="0" w:color="auto"/>
      </w:divBdr>
    </w:div>
    <w:div w:id="237132478">
      <w:bodyDiv w:val="1"/>
      <w:marLeft w:val="0"/>
      <w:marRight w:val="0"/>
      <w:marTop w:val="0"/>
      <w:marBottom w:val="0"/>
      <w:divBdr>
        <w:top w:val="none" w:sz="0" w:space="0" w:color="auto"/>
        <w:left w:val="none" w:sz="0" w:space="0" w:color="auto"/>
        <w:bottom w:val="none" w:sz="0" w:space="0" w:color="auto"/>
        <w:right w:val="none" w:sz="0" w:space="0" w:color="auto"/>
      </w:divBdr>
    </w:div>
    <w:div w:id="237324950">
      <w:bodyDiv w:val="1"/>
      <w:marLeft w:val="0"/>
      <w:marRight w:val="0"/>
      <w:marTop w:val="0"/>
      <w:marBottom w:val="0"/>
      <w:divBdr>
        <w:top w:val="none" w:sz="0" w:space="0" w:color="auto"/>
        <w:left w:val="none" w:sz="0" w:space="0" w:color="auto"/>
        <w:bottom w:val="none" w:sz="0" w:space="0" w:color="auto"/>
        <w:right w:val="none" w:sz="0" w:space="0" w:color="auto"/>
      </w:divBdr>
    </w:div>
    <w:div w:id="237525545">
      <w:bodyDiv w:val="1"/>
      <w:marLeft w:val="0"/>
      <w:marRight w:val="0"/>
      <w:marTop w:val="0"/>
      <w:marBottom w:val="0"/>
      <w:divBdr>
        <w:top w:val="none" w:sz="0" w:space="0" w:color="auto"/>
        <w:left w:val="none" w:sz="0" w:space="0" w:color="auto"/>
        <w:bottom w:val="none" w:sz="0" w:space="0" w:color="auto"/>
        <w:right w:val="none" w:sz="0" w:space="0" w:color="auto"/>
      </w:divBdr>
    </w:div>
    <w:div w:id="237600447">
      <w:bodyDiv w:val="1"/>
      <w:marLeft w:val="0"/>
      <w:marRight w:val="0"/>
      <w:marTop w:val="0"/>
      <w:marBottom w:val="0"/>
      <w:divBdr>
        <w:top w:val="none" w:sz="0" w:space="0" w:color="auto"/>
        <w:left w:val="none" w:sz="0" w:space="0" w:color="auto"/>
        <w:bottom w:val="none" w:sz="0" w:space="0" w:color="auto"/>
        <w:right w:val="none" w:sz="0" w:space="0" w:color="auto"/>
      </w:divBdr>
    </w:div>
    <w:div w:id="237717829">
      <w:bodyDiv w:val="1"/>
      <w:marLeft w:val="0"/>
      <w:marRight w:val="0"/>
      <w:marTop w:val="0"/>
      <w:marBottom w:val="0"/>
      <w:divBdr>
        <w:top w:val="none" w:sz="0" w:space="0" w:color="auto"/>
        <w:left w:val="none" w:sz="0" w:space="0" w:color="auto"/>
        <w:bottom w:val="none" w:sz="0" w:space="0" w:color="auto"/>
        <w:right w:val="none" w:sz="0" w:space="0" w:color="auto"/>
      </w:divBdr>
    </w:div>
    <w:div w:id="238246777">
      <w:bodyDiv w:val="1"/>
      <w:marLeft w:val="0"/>
      <w:marRight w:val="0"/>
      <w:marTop w:val="0"/>
      <w:marBottom w:val="0"/>
      <w:divBdr>
        <w:top w:val="none" w:sz="0" w:space="0" w:color="auto"/>
        <w:left w:val="none" w:sz="0" w:space="0" w:color="auto"/>
        <w:bottom w:val="none" w:sz="0" w:space="0" w:color="auto"/>
        <w:right w:val="none" w:sz="0" w:space="0" w:color="auto"/>
      </w:divBdr>
    </w:div>
    <w:div w:id="238252560">
      <w:bodyDiv w:val="1"/>
      <w:marLeft w:val="0"/>
      <w:marRight w:val="0"/>
      <w:marTop w:val="0"/>
      <w:marBottom w:val="0"/>
      <w:divBdr>
        <w:top w:val="none" w:sz="0" w:space="0" w:color="auto"/>
        <w:left w:val="none" w:sz="0" w:space="0" w:color="auto"/>
        <w:bottom w:val="none" w:sz="0" w:space="0" w:color="auto"/>
        <w:right w:val="none" w:sz="0" w:space="0" w:color="auto"/>
      </w:divBdr>
    </w:div>
    <w:div w:id="238298676">
      <w:bodyDiv w:val="1"/>
      <w:marLeft w:val="0"/>
      <w:marRight w:val="0"/>
      <w:marTop w:val="0"/>
      <w:marBottom w:val="0"/>
      <w:divBdr>
        <w:top w:val="none" w:sz="0" w:space="0" w:color="auto"/>
        <w:left w:val="none" w:sz="0" w:space="0" w:color="auto"/>
        <w:bottom w:val="none" w:sz="0" w:space="0" w:color="auto"/>
        <w:right w:val="none" w:sz="0" w:space="0" w:color="auto"/>
      </w:divBdr>
    </w:div>
    <w:div w:id="238486997">
      <w:bodyDiv w:val="1"/>
      <w:marLeft w:val="0"/>
      <w:marRight w:val="0"/>
      <w:marTop w:val="0"/>
      <w:marBottom w:val="0"/>
      <w:divBdr>
        <w:top w:val="none" w:sz="0" w:space="0" w:color="auto"/>
        <w:left w:val="none" w:sz="0" w:space="0" w:color="auto"/>
        <w:bottom w:val="none" w:sz="0" w:space="0" w:color="auto"/>
        <w:right w:val="none" w:sz="0" w:space="0" w:color="auto"/>
      </w:divBdr>
    </w:div>
    <w:div w:id="238558032">
      <w:bodyDiv w:val="1"/>
      <w:marLeft w:val="0"/>
      <w:marRight w:val="0"/>
      <w:marTop w:val="0"/>
      <w:marBottom w:val="0"/>
      <w:divBdr>
        <w:top w:val="none" w:sz="0" w:space="0" w:color="auto"/>
        <w:left w:val="none" w:sz="0" w:space="0" w:color="auto"/>
        <w:bottom w:val="none" w:sz="0" w:space="0" w:color="auto"/>
        <w:right w:val="none" w:sz="0" w:space="0" w:color="auto"/>
      </w:divBdr>
    </w:div>
    <w:div w:id="238563760">
      <w:bodyDiv w:val="1"/>
      <w:marLeft w:val="0"/>
      <w:marRight w:val="0"/>
      <w:marTop w:val="0"/>
      <w:marBottom w:val="0"/>
      <w:divBdr>
        <w:top w:val="none" w:sz="0" w:space="0" w:color="auto"/>
        <w:left w:val="none" w:sz="0" w:space="0" w:color="auto"/>
        <w:bottom w:val="none" w:sz="0" w:space="0" w:color="auto"/>
        <w:right w:val="none" w:sz="0" w:space="0" w:color="auto"/>
      </w:divBdr>
    </w:div>
    <w:div w:id="238642546">
      <w:bodyDiv w:val="1"/>
      <w:marLeft w:val="0"/>
      <w:marRight w:val="0"/>
      <w:marTop w:val="0"/>
      <w:marBottom w:val="0"/>
      <w:divBdr>
        <w:top w:val="none" w:sz="0" w:space="0" w:color="auto"/>
        <w:left w:val="none" w:sz="0" w:space="0" w:color="auto"/>
        <w:bottom w:val="none" w:sz="0" w:space="0" w:color="auto"/>
        <w:right w:val="none" w:sz="0" w:space="0" w:color="auto"/>
      </w:divBdr>
    </w:div>
    <w:div w:id="238832049">
      <w:bodyDiv w:val="1"/>
      <w:marLeft w:val="0"/>
      <w:marRight w:val="0"/>
      <w:marTop w:val="0"/>
      <w:marBottom w:val="0"/>
      <w:divBdr>
        <w:top w:val="none" w:sz="0" w:space="0" w:color="auto"/>
        <w:left w:val="none" w:sz="0" w:space="0" w:color="auto"/>
        <w:bottom w:val="none" w:sz="0" w:space="0" w:color="auto"/>
        <w:right w:val="none" w:sz="0" w:space="0" w:color="auto"/>
      </w:divBdr>
    </w:div>
    <w:div w:id="238952563">
      <w:bodyDiv w:val="1"/>
      <w:marLeft w:val="0"/>
      <w:marRight w:val="0"/>
      <w:marTop w:val="0"/>
      <w:marBottom w:val="0"/>
      <w:divBdr>
        <w:top w:val="none" w:sz="0" w:space="0" w:color="auto"/>
        <w:left w:val="none" w:sz="0" w:space="0" w:color="auto"/>
        <w:bottom w:val="none" w:sz="0" w:space="0" w:color="auto"/>
        <w:right w:val="none" w:sz="0" w:space="0" w:color="auto"/>
      </w:divBdr>
    </w:div>
    <w:div w:id="239102389">
      <w:bodyDiv w:val="1"/>
      <w:marLeft w:val="0"/>
      <w:marRight w:val="0"/>
      <w:marTop w:val="0"/>
      <w:marBottom w:val="0"/>
      <w:divBdr>
        <w:top w:val="none" w:sz="0" w:space="0" w:color="auto"/>
        <w:left w:val="none" w:sz="0" w:space="0" w:color="auto"/>
        <w:bottom w:val="none" w:sz="0" w:space="0" w:color="auto"/>
        <w:right w:val="none" w:sz="0" w:space="0" w:color="auto"/>
      </w:divBdr>
    </w:div>
    <w:div w:id="239143279">
      <w:bodyDiv w:val="1"/>
      <w:marLeft w:val="0"/>
      <w:marRight w:val="0"/>
      <w:marTop w:val="0"/>
      <w:marBottom w:val="0"/>
      <w:divBdr>
        <w:top w:val="none" w:sz="0" w:space="0" w:color="auto"/>
        <w:left w:val="none" w:sz="0" w:space="0" w:color="auto"/>
        <w:bottom w:val="none" w:sz="0" w:space="0" w:color="auto"/>
        <w:right w:val="none" w:sz="0" w:space="0" w:color="auto"/>
      </w:divBdr>
    </w:div>
    <w:div w:id="239293276">
      <w:bodyDiv w:val="1"/>
      <w:marLeft w:val="0"/>
      <w:marRight w:val="0"/>
      <w:marTop w:val="0"/>
      <w:marBottom w:val="0"/>
      <w:divBdr>
        <w:top w:val="none" w:sz="0" w:space="0" w:color="auto"/>
        <w:left w:val="none" w:sz="0" w:space="0" w:color="auto"/>
        <w:bottom w:val="none" w:sz="0" w:space="0" w:color="auto"/>
        <w:right w:val="none" w:sz="0" w:space="0" w:color="auto"/>
      </w:divBdr>
    </w:div>
    <w:div w:id="239296119">
      <w:bodyDiv w:val="1"/>
      <w:marLeft w:val="0"/>
      <w:marRight w:val="0"/>
      <w:marTop w:val="0"/>
      <w:marBottom w:val="0"/>
      <w:divBdr>
        <w:top w:val="none" w:sz="0" w:space="0" w:color="auto"/>
        <w:left w:val="none" w:sz="0" w:space="0" w:color="auto"/>
        <w:bottom w:val="none" w:sz="0" w:space="0" w:color="auto"/>
        <w:right w:val="none" w:sz="0" w:space="0" w:color="auto"/>
      </w:divBdr>
    </w:div>
    <w:div w:id="239408620">
      <w:bodyDiv w:val="1"/>
      <w:marLeft w:val="0"/>
      <w:marRight w:val="0"/>
      <w:marTop w:val="0"/>
      <w:marBottom w:val="0"/>
      <w:divBdr>
        <w:top w:val="none" w:sz="0" w:space="0" w:color="auto"/>
        <w:left w:val="none" w:sz="0" w:space="0" w:color="auto"/>
        <w:bottom w:val="none" w:sz="0" w:space="0" w:color="auto"/>
        <w:right w:val="none" w:sz="0" w:space="0" w:color="auto"/>
      </w:divBdr>
    </w:div>
    <w:div w:id="239483586">
      <w:bodyDiv w:val="1"/>
      <w:marLeft w:val="0"/>
      <w:marRight w:val="0"/>
      <w:marTop w:val="0"/>
      <w:marBottom w:val="0"/>
      <w:divBdr>
        <w:top w:val="none" w:sz="0" w:space="0" w:color="auto"/>
        <w:left w:val="none" w:sz="0" w:space="0" w:color="auto"/>
        <w:bottom w:val="none" w:sz="0" w:space="0" w:color="auto"/>
        <w:right w:val="none" w:sz="0" w:space="0" w:color="auto"/>
      </w:divBdr>
    </w:div>
    <w:div w:id="239605347">
      <w:bodyDiv w:val="1"/>
      <w:marLeft w:val="0"/>
      <w:marRight w:val="0"/>
      <w:marTop w:val="0"/>
      <w:marBottom w:val="0"/>
      <w:divBdr>
        <w:top w:val="none" w:sz="0" w:space="0" w:color="auto"/>
        <w:left w:val="none" w:sz="0" w:space="0" w:color="auto"/>
        <w:bottom w:val="none" w:sz="0" w:space="0" w:color="auto"/>
        <w:right w:val="none" w:sz="0" w:space="0" w:color="auto"/>
      </w:divBdr>
    </w:div>
    <w:div w:id="239796261">
      <w:bodyDiv w:val="1"/>
      <w:marLeft w:val="0"/>
      <w:marRight w:val="0"/>
      <w:marTop w:val="0"/>
      <w:marBottom w:val="0"/>
      <w:divBdr>
        <w:top w:val="none" w:sz="0" w:space="0" w:color="auto"/>
        <w:left w:val="none" w:sz="0" w:space="0" w:color="auto"/>
        <w:bottom w:val="none" w:sz="0" w:space="0" w:color="auto"/>
        <w:right w:val="none" w:sz="0" w:space="0" w:color="auto"/>
      </w:divBdr>
    </w:div>
    <w:div w:id="239798618">
      <w:bodyDiv w:val="1"/>
      <w:marLeft w:val="0"/>
      <w:marRight w:val="0"/>
      <w:marTop w:val="0"/>
      <w:marBottom w:val="0"/>
      <w:divBdr>
        <w:top w:val="none" w:sz="0" w:space="0" w:color="auto"/>
        <w:left w:val="none" w:sz="0" w:space="0" w:color="auto"/>
        <w:bottom w:val="none" w:sz="0" w:space="0" w:color="auto"/>
        <w:right w:val="none" w:sz="0" w:space="0" w:color="auto"/>
      </w:divBdr>
    </w:div>
    <w:div w:id="239802498">
      <w:bodyDiv w:val="1"/>
      <w:marLeft w:val="0"/>
      <w:marRight w:val="0"/>
      <w:marTop w:val="0"/>
      <w:marBottom w:val="0"/>
      <w:divBdr>
        <w:top w:val="none" w:sz="0" w:space="0" w:color="auto"/>
        <w:left w:val="none" w:sz="0" w:space="0" w:color="auto"/>
        <w:bottom w:val="none" w:sz="0" w:space="0" w:color="auto"/>
        <w:right w:val="none" w:sz="0" w:space="0" w:color="auto"/>
      </w:divBdr>
    </w:div>
    <w:div w:id="240069405">
      <w:bodyDiv w:val="1"/>
      <w:marLeft w:val="0"/>
      <w:marRight w:val="0"/>
      <w:marTop w:val="0"/>
      <w:marBottom w:val="0"/>
      <w:divBdr>
        <w:top w:val="none" w:sz="0" w:space="0" w:color="auto"/>
        <w:left w:val="none" w:sz="0" w:space="0" w:color="auto"/>
        <w:bottom w:val="none" w:sz="0" w:space="0" w:color="auto"/>
        <w:right w:val="none" w:sz="0" w:space="0" w:color="auto"/>
      </w:divBdr>
    </w:div>
    <w:div w:id="240069654">
      <w:bodyDiv w:val="1"/>
      <w:marLeft w:val="0"/>
      <w:marRight w:val="0"/>
      <w:marTop w:val="0"/>
      <w:marBottom w:val="0"/>
      <w:divBdr>
        <w:top w:val="none" w:sz="0" w:space="0" w:color="auto"/>
        <w:left w:val="none" w:sz="0" w:space="0" w:color="auto"/>
        <w:bottom w:val="none" w:sz="0" w:space="0" w:color="auto"/>
        <w:right w:val="none" w:sz="0" w:space="0" w:color="auto"/>
      </w:divBdr>
    </w:div>
    <w:div w:id="240140268">
      <w:bodyDiv w:val="1"/>
      <w:marLeft w:val="0"/>
      <w:marRight w:val="0"/>
      <w:marTop w:val="0"/>
      <w:marBottom w:val="0"/>
      <w:divBdr>
        <w:top w:val="none" w:sz="0" w:space="0" w:color="auto"/>
        <w:left w:val="none" w:sz="0" w:space="0" w:color="auto"/>
        <w:bottom w:val="none" w:sz="0" w:space="0" w:color="auto"/>
        <w:right w:val="none" w:sz="0" w:space="0" w:color="auto"/>
      </w:divBdr>
    </w:div>
    <w:div w:id="240334713">
      <w:bodyDiv w:val="1"/>
      <w:marLeft w:val="0"/>
      <w:marRight w:val="0"/>
      <w:marTop w:val="0"/>
      <w:marBottom w:val="0"/>
      <w:divBdr>
        <w:top w:val="none" w:sz="0" w:space="0" w:color="auto"/>
        <w:left w:val="none" w:sz="0" w:space="0" w:color="auto"/>
        <w:bottom w:val="none" w:sz="0" w:space="0" w:color="auto"/>
        <w:right w:val="none" w:sz="0" w:space="0" w:color="auto"/>
      </w:divBdr>
    </w:div>
    <w:div w:id="240650905">
      <w:bodyDiv w:val="1"/>
      <w:marLeft w:val="0"/>
      <w:marRight w:val="0"/>
      <w:marTop w:val="0"/>
      <w:marBottom w:val="0"/>
      <w:divBdr>
        <w:top w:val="none" w:sz="0" w:space="0" w:color="auto"/>
        <w:left w:val="none" w:sz="0" w:space="0" w:color="auto"/>
        <w:bottom w:val="none" w:sz="0" w:space="0" w:color="auto"/>
        <w:right w:val="none" w:sz="0" w:space="0" w:color="auto"/>
      </w:divBdr>
    </w:div>
    <w:div w:id="240911547">
      <w:bodyDiv w:val="1"/>
      <w:marLeft w:val="0"/>
      <w:marRight w:val="0"/>
      <w:marTop w:val="0"/>
      <w:marBottom w:val="0"/>
      <w:divBdr>
        <w:top w:val="none" w:sz="0" w:space="0" w:color="auto"/>
        <w:left w:val="none" w:sz="0" w:space="0" w:color="auto"/>
        <w:bottom w:val="none" w:sz="0" w:space="0" w:color="auto"/>
        <w:right w:val="none" w:sz="0" w:space="0" w:color="auto"/>
      </w:divBdr>
    </w:div>
    <w:div w:id="240912797">
      <w:bodyDiv w:val="1"/>
      <w:marLeft w:val="0"/>
      <w:marRight w:val="0"/>
      <w:marTop w:val="0"/>
      <w:marBottom w:val="0"/>
      <w:divBdr>
        <w:top w:val="none" w:sz="0" w:space="0" w:color="auto"/>
        <w:left w:val="none" w:sz="0" w:space="0" w:color="auto"/>
        <w:bottom w:val="none" w:sz="0" w:space="0" w:color="auto"/>
        <w:right w:val="none" w:sz="0" w:space="0" w:color="auto"/>
      </w:divBdr>
    </w:div>
    <w:div w:id="240993876">
      <w:bodyDiv w:val="1"/>
      <w:marLeft w:val="0"/>
      <w:marRight w:val="0"/>
      <w:marTop w:val="0"/>
      <w:marBottom w:val="0"/>
      <w:divBdr>
        <w:top w:val="none" w:sz="0" w:space="0" w:color="auto"/>
        <w:left w:val="none" w:sz="0" w:space="0" w:color="auto"/>
        <w:bottom w:val="none" w:sz="0" w:space="0" w:color="auto"/>
        <w:right w:val="none" w:sz="0" w:space="0" w:color="auto"/>
      </w:divBdr>
    </w:div>
    <w:div w:id="241372656">
      <w:bodyDiv w:val="1"/>
      <w:marLeft w:val="0"/>
      <w:marRight w:val="0"/>
      <w:marTop w:val="0"/>
      <w:marBottom w:val="0"/>
      <w:divBdr>
        <w:top w:val="none" w:sz="0" w:space="0" w:color="auto"/>
        <w:left w:val="none" w:sz="0" w:space="0" w:color="auto"/>
        <w:bottom w:val="none" w:sz="0" w:space="0" w:color="auto"/>
        <w:right w:val="none" w:sz="0" w:space="0" w:color="auto"/>
      </w:divBdr>
    </w:div>
    <w:div w:id="241449924">
      <w:bodyDiv w:val="1"/>
      <w:marLeft w:val="0"/>
      <w:marRight w:val="0"/>
      <w:marTop w:val="0"/>
      <w:marBottom w:val="0"/>
      <w:divBdr>
        <w:top w:val="none" w:sz="0" w:space="0" w:color="auto"/>
        <w:left w:val="none" w:sz="0" w:space="0" w:color="auto"/>
        <w:bottom w:val="none" w:sz="0" w:space="0" w:color="auto"/>
        <w:right w:val="none" w:sz="0" w:space="0" w:color="auto"/>
      </w:divBdr>
    </w:div>
    <w:div w:id="241523869">
      <w:bodyDiv w:val="1"/>
      <w:marLeft w:val="0"/>
      <w:marRight w:val="0"/>
      <w:marTop w:val="0"/>
      <w:marBottom w:val="0"/>
      <w:divBdr>
        <w:top w:val="none" w:sz="0" w:space="0" w:color="auto"/>
        <w:left w:val="none" w:sz="0" w:space="0" w:color="auto"/>
        <w:bottom w:val="none" w:sz="0" w:space="0" w:color="auto"/>
        <w:right w:val="none" w:sz="0" w:space="0" w:color="auto"/>
      </w:divBdr>
    </w:div>
    <w:div w:id="241717472">
      <w:bodyDiv w:val="1"/>
      <w:marLeft w:val="0"/>
      <w:marRight w:val="0"/>
      <w:marTop w:val="0"/>
      <w:marBottom w:val="0"/>
      <w:divBdr>
        <w:top w:val="none" w:sz="0" w:space="0" w:color="auto"/>
        <w:left w:val="none" w:sz="0" w:space="0" w:color="auto"/>
        <w:bottom w:val="none" w:sz="0" w:space="0" w:color="auto"/>
        <w:right w:val="none" w:sz="0" w:space="0" w:color="auto"/>
      </w:divBdr>
    </w:div>
    <w:div w:id="241719553">
      <w:bodyDiv w:val="1"/>
      <w:marLeft w:val="0"/>
      <w:marRight w:val="0"/>
      <w:marTop w:val="0"/>
      <w:marBottom w:val="0"/>
      <w:divBdr>
        <w:top w:val="none" w:sz="0" w:space="0" w:color="auto"/>
        <w:left w:val="none" w:sz="0" w:space="0" w:color="auto"/>
        <w:bottom w:val="none" w:sz="0" w:space="0" w:color="auto"/>
        <w:right w:val="none" w:sz="0" w:space="0" w:color="auto"/>
      </w:divBdr>
    </w:div>
    <w:div w:id="241839184">
      <w:bodyDiv w:val="1"/>
      <w:marLeft w:val="0"/>
      <w:marRight w:val="0"/>
      <w:marTop w:val="0"/>
      <w:marBottom w:val="0"/>
      <w:divBdr>
        <w:top w:val="none" w:sz="0" w:space="0" w:color="auto"/>
        <w:left w:val="none" w:sz="0" w:space="0" w:color="auto"/>
        <w:bottom w:val="none" w:sz="0" w:space="0" w:color="auto"/>
        <w:right w:val="none" w:sz="0" w:space="0" w:color="auto"/>
      </w:divBdr>
    </w:div>
    <w:div w:id="241915828">
      <w:bodyDiv w:val="1"/>
      <w:marLeft w:val="0"/>
      <w:marRight w:val="0"/>
      <w:marTop w:val="0"/>
      <w:marBottom w:val="0"/>
      <w:divBdr>
        <w:top w:val="none" w:sz="0" w:space="0" w:color="auto"/>
        <w:left w:val="none" w:sz="0" w:space="0" w:color="auto"/>
        <w:bottom w:val="none" w:sz="0" w:space="0" w:color="auto"/>
        <w:right w:val="none" w:sz="0" w:space="0" w:color="auto"/>
      </w:divBdr>
    </w:div>
    <w:div w:id="241991291">
      <w:bodyDiv w:val="1"/>
      <w:marLeft w:val="0"/>
      <w:marRight w:val="0"/>
      <w:marTop w:val="0"/>
      <w:marBottom w:val="0"/>
      <w:divBdr>
        <w:top w:val="none" w:sz="0" w:space="0" w:color="auto"/>
        <w:left w:val="none" w:sz="0" w:space="0" w:color="auto"/>
        <w:bottom w:val="none" w:sz="0" w:space="0" w:color="auto"/>
        <w:right w:val="none" w:sz="0" w:space="0" w:color="auto"/>
      </w:divBdr>
    </w:div>
    <w:div w:id="242103989">
      <w:bodyDiv w:val="1"/>
      <w:marLeft w:val="0"/>
      <w:marRight w:val="0"/>
      <w:marTop w:val="0"/>
      <w:marBottom w:val="0"/>
      <w:divBdr>
        <w:top w:val="none" w:sz="0" w:space="0" w:color="auto"/>
        <w:left w:val="none" w:sz="0" w:space="0" w:color="auto"/>
        <w:bottom w:val="none" w:sz="0" w:space="0" w:color="auto"/>
        <w:right w:val="none" w:sz="0" w:space="0" w:color="auto"/>
      </w:divBdr>
    </w:div>
    <w:div w:id="242422452">
      <w:bodyDiv w:val="1"/>
      <w:marLeft w:val="0"/>
      <w:marRight w:val="0"/>
      <w:marTop w:val="0"/>
      <w:marBottom w:val="0"/>
      <w:divBdr>
        <w:top w:val="none" w:sz="0" w:space="0" w:color="auto"/>
        <w:left w:val="none" w:sz="0" w:space="0" w:color="auto"/>
        <w:bottom w:val="none" w:sz="0" w:space="0" w:color="auto"/>
        <w:right w:val="none" w:sz="0" w:space="0" w:color="auto"/>
      </w:divBdr>
    </w:div>
    <w:div w:id="242643798">
      <w:bodyDiv w:val="1"/>
      <w:marLeft w:val="0"/>
      <w:marRight w:val="0"/>
      <w:marTop w:val="0"/>
      <w:marBottom w:val="0"/>
      <w:divBdr>
        <w:top w:val="none" w:sz="0" w:space="0" w:color="auto"/>
        <w:left w:val="none" w:sz="0" w:space="0" w:color="auto"/>
        <w:bottom w:val="none" w:sz="0" w:space="0" w:color="auto"/>
        <w:right w:val="none" w:sz="0" w:space="0" w:color="auto"/>
      </w:divBdr>
    </w:div>
    <w:div w:id="242767441">
      <w:bodyDiv w:val="1"/>
      <w:marLeft w:val="0"/>
      <w:marRight w:val="0"/>
      <w:marTop w:val="0"/>
      <w:marBottom w:val="0"/>
      <w:divBdr>
        <w:top w:val="none" w:sz="0" w:space="0" w:color="auto"/>
        <w:left w:val="none" w:sz="0" w:space="0" w:color="auto"/>
        <w:bottom w:val="none" w:sz="0" w:space="0" w:color="auto"/>
        <w:right w:val="none" w:sz="0" w:space="0" w:color="auto"/>
      </w:divBdr>
    </w:div>
    <w:div w:id="242835187">
      <w:bodyDiv w:val="1"/>
      <w:marLeft w:val="0"/>
      <w:marRight w:val="0"/>
      <w:marTop w:val="0"/>
      <w:marBottom w:val="0"/>
      <w:divBdr>
        <w:top w:val="none" w:sz="0" w:space="0" w:color="auto"/>
        <w:left w:val="none" w:sz="0" w:space="0" w:color="auto"/>
        <w:bottom w:val="none" w:sz="0" w:space="0" w:color="auto"/>
        <w:right w:val="none" w:sz="0" w:space="0" w:color="auto"/>
      </w:divBdr>
    </w:div>
    <w:div w:id="242839506">
      <w:bodyDiv w:val="1"/>
      <w:marLeft w:val="0"/>
      <w:marRight w:val="0"/>
      <w:marTop w:val="0"/>
      <w:marBottom w:val="0"/>
      <w:divBdr>
        <w:top w:val="none" w:sz="0" w:space="0" w:color="auto"/>
        <w:left w:val="none" w:sz="0" w:space="0" w:color="auto"/>
        <w:bottom w:val="none" w:sz="0" w:space="0" w:color="auto"/>
        <w:right w:val="none" w:sz="0" w:space="0" w:color="auto"/>
      </w:divBdr>
    </w:div>
    <w:div w:id="242953909">
      <w:bodyDiv w:val="1"/>
      <w:marLeft w:val="0"/>
      <w:marRight w:val="0"/>
      <w:marTop w:val="0"/>
      <w:marBottom w:val="0"/>
      <w:divBdr>
        <w:top w:val="none" w:sz="0" w:space="0" w:color="auto"/>
        <w:left w:val="none" w:sz="0" w:space="0" w:color="auto"/>
        <w:bottom w:val="none" w:sz="0" w:space="0" w:color="auto"/>
        <w:right w:val="none" w:sz="0" w:space="0" w:color="auto"/>
      </w:divBdr>
    </w:div>
    <w:div w:id="243078049">
      <w:bodyDiv w:val="1"/>
      <w:marLeft w:val="0"/>
      <w:marRight w:val="0"/>
      <w:marTop w:val="0"/>
      <w:marBottom w:val="0"/>
      <w:divBdr>
        <w:top w:val="none" w:sz="0" w:space="0" w:color="auto"/>
        <w:left w:val="none" w:sz="0" w:space="0" w:color="auto"/>
        <w:bottom w:val="none" w:sz="0" w:space="0" w:color="auto"/>
        <w:right w:val="none" w:sz="0" w:space="0" w:color="auto"/>
      </w:divBdr>
    </w:div>
    <w:div w:id="243152253">
      <w:bodyDiv w:val="1"/>
      <w:marLeft w:val="0"/>
      <w:marRight w:val="0"/>
      <w:marTop w:val="0"/>
      <w:marBottom w:val="0"/>
      <w:divBdr>
        <w:top w:val="none" w:sz="0" w:space="0" w:color="auto"/>
        <w:left w:val="none" w:sz="0" w:space="0" w:color="auto"/>
        <w:bottom w:val="none" w:sz="0" w:space="0" w:color="auto"/>
        <w:right w:val="none" w:sz="0" w:space="0" w:color="auto"/>
      </w:divBdr>
    </w:div>
    <w:div w:id="243343844">
      <w:bodyDiv w:val="1"/>
      <w:marLeft w:val="0"/>
      <w:marRight w:val="0"/>
      <w:marTop w:val="0"/>
      <w:marBottom w:val="0"/>
      <w:divBdr>
        <w:top w:val="none" w:sz="0" w:space="0" w:color="auto"/>
        <w:left w:val="none" w:sz="0" w:space="0" w:color="auto"/>
        <w:bottom w:val="none" w:sz="0" w:space="0" w:color="auto"/>
        <w:right w:val="none" w:sz="0" w:space="0" w:color="auto"/>
      </w:divBdr>
    </w:div>
    <w:div w:id="243413747">
      <w:bodyDiv w:val="1"/>
      <w:marLeft w:val="0"/>
      <w:marRight w:val="0"/>
      <w:marTop w:val="0"/>
      <w:marBottom w:val="0"/>
      <w:divBdr>
        <w:top w:val="none" w:sz="0" w:space="0" w:color="auto"/>
        <w:left w:val="none" w:sz="0" w:space="0" w:color="auto"/>
        <w:bottom w:val="none" w:sz="0" w:space="0" w:color="auto"/>
        <w:right w:val="none" w:sz="0" w:space="0" w:color="auto"/>
      </w:divBdr>
    </w:div>
    <w:div w:id="243488542">
      <w:bodyDiv w:val="1"/>
      <w:marLeft w:val="0"/>
      <w:marRight w:val="0"/>
      <w:marTop w:val="0"/>
      <w:marBottom w:val="0"/>
      <w:divBdr>
        <w:top w:val="none" w:sz="0" w:space="0" w:color="auto"/>
        <w:left w:val="none" w:sz="0" w:space="0" w:color="auto"/>
        <w:bottom w:val="none" w:sz="0" w:space="0" w:color="auto"/>
        <w:right w:val="none" w:sz="0" w:space="0" w:color="auto"/>
      </w:divBdr>
    </w:div>
    <w:div w:id="243494209">
      <w:bodyDiv w:val="1"/>
      <w:marLeft w:val="0"/>
      <w:marRight w:val="0"/>
      <w:marTop w:val="0"/>
      <w:marBottom w:val="0"/>
      <w:divBdr>
        <w:top w:val="none" w:sz="0" w:space="0" w:color="auto"/>
        <w:left w:val="none" w:sz="0" w:space="0" w:color="auto"/>
        <w:bottom w:val="none" w:sz="0" w:space="0" w:color="auto"/>
        <w:right w:val="none" w:sz="0" w:space="0" w:color="auto"/>
      </w:divBdr>
    </w:div>
    <w:div w:id="243683484">
      <w:bodyDiv w:val="1"/>
      <w:marLeft w:val="0"/>
      <w:marRight w:val="0"/>
      <w:marTop w:val="0"/>
      <w:marBottom w:val="0"/>
      <w:divBdr>
        <w:top w:val="none" w:sz="0" w:space="0" w:color="auto"/>
        <w:left w:val="none" w:sz="0" w:space="0" w:color="auto"/>
        <w:bottom w:val="none" w:sz="0" w:space="0" w:color="auto"/>
        <w:right w:val="none" w:sz="0" w:space="0" w:color="auto"/>
      </w:divBdr>
    </w:div>
    <w:div w:id="243688021">
      <w:bodyDiv w:val="1"/>
      <w:marLeft w:val="0"/>
      <w:marRight w:val="0"/>
      <w:marTop w:val="0"/>
      <w:marBottom w:val="0"/>
      <w:divBdr>
        <w:top w:val="none" w:sz="0" w:space="0" w:color="auto"/>
        <w:left w:val="none" w:sz="0" w:space="0" w:color="auto"/>
        <w:bottom w:val="none" w:sz="0" w:space="0" w:color="auto"/>
        <w:right w:val="none" w:sz="0" w:space="0" w:color="auto"/>
      </w:divBdr>
    </w:div>
    <w:div w:id="243690110">
      <w:bodyDiv w:val="1"/>
      <w:marLeft w:val="0"/>
      <w:marRight w:val="0"/>
      <w:marTop w:val="0"/>
      <w:marBottom w:val="0"/>
      <w:divBdr>
        <w:top w:val="none" w:sz="0" w:space="0" w:color="auto"/>
        <w:left w:val="none" w:sz="0" w:space="0" w:color="auto"/>
        <w:bottom w:val="none" w:sz="0" w:space="0" w:color="auto"/>
        <w:right w:val="none" w:sz="0" w:space="0" w:color="auto"/>
      </w:divBdr>
    </w:div>
    <w:div w:id="243729800">
      <w:bodyDiv w:val="1"/>
      <w:marLeft w:val="0"/>
      <w:marRight w:val="0"/>
      <w:marTop w:val="0"/>
      <w:marBottom w:val="0"/>
      <w:divBdr>
        <w:top w:val="none" w:sz="0" w:space="0" w:color="auto"/>
        <w:left w:val="none" w:sz="0" w:space="0" w:color="auto"/>
        <w:bottom w:val="none" w:sz="0" w:space="0" w:color="auto"/>
        <w:right w:val="none" w:sz="0" w:space="0" w:color="auto"/>
      </w:divBdr>
    </w:div>
    <w:div w:id="243757993">
      <w:bodyDiv w:val="1"/>
      <w:marLeft w:val="0"/>
      <w:marRight w:val="0"/>
      <w:marTop w:val="0"/>
      <w:marBottom w:val="0"/>
      <w:divBdr>
        <w:top w:val="none" w:sz="0" w:space="0" w:color="auto"/>
        <w:left w:val="none" w:sz="0" w:space="0" w:color="auto"/>
        <w:bottom w:val="none" w:sz="0" w:space="0" w:color="auto"/>
        <w:right w:val="none" w:sz="0" w:space="0" w:color="auto"/>
      </w:divBdr>
    </w:div>
    <w:div w:id="243953247">
      <w:bodyDiv w:val="1"/>
      <w:marLeft w:val="0"/>
      <w:marRight w:val="0"/>
      <w:marTop w:val="0"/>
      <w:marBottom w:val="0"/>
      <w:divBdr>
        <w:top w:val="none" w:sz="0" w:space="0" w:color="auto"/>
        <w:left w:val="none" w:sz="0" w:space="0" w:color="auto"/>
        <w:bottom w:val="none" w:sz="0" w:space="0" w:color="auto"/>
        <w:right w:val="none" w:sz="0" w:space="0" w:color="auto"/>
      </w:divBdr>
    </w:div>
    <w:div w:id="244145857">
      <w:bodyDiv w:val="1"/>
      <w:marLeft w:val="0"/>
      <w:marRight w:val="0"/>
      <w:marTop w:val="0"/>
      <w:marBottom w:val="0"/>
      <w:divBdr>
        <w:top w:val="none" w:sz="0" w:space="0" w:color="auto"/>
        <w:left w:val="none" w:sz="0" w:space="0" w:color="auto"/>
        <w:bottom w:val="none" w:sz="0" w:space="0" w:color="auto"/>
        <w:right w:val="none" w:sz="0" w:space="0" w:color="auto"/>
      </w:divBdr>
    </w:div>
    <w:div w:id="244151694">
      <w:bodyDiv w:val="1"/>
      <w:marLeft w:val="0"/>
      <w:marRight w:val="0"/>
      <w:marTop w:val="0"/>
      <w:marBottom w:val="0"/>
      <w:divBdr>
        <w:top w:val="none" w:sz="0" w:space="0" w:color="auto"/>
        <w:left w:val="none" w:sz="0" w:space="0" w:color="auto"/>
        <w:bottom w:val="none" w:sz="0" w:space="0" w:color="auto"/>
        <w:right w:val="none" w:sz="0" w:space="0" w:color="auto"/>
      </w:divBdr>
    </w:div>
    <w:div w:id="244262076">
      <w:bodyDiv w:val="1"/>
      <w:marLeft w:val="0"/>
      <w:marRight w:val="0"/>
      <w:marTop w:val="0"/>
      <w:marBottom w:val="0"/>
      <w:divBdr>
        <w:top w:val="none" w:sz="0" w:space="0" w:color="auto"/>
        <w:left w:val="none" w:sz="0" w:space="0" w:color="auto"/>
        <w:bottom w:val="none" w:sz="0" w:space="0" w:color="auto"/>
        <w:right w:val="none" w:sz="0" w:space="0" w:color="auto"/>
      </w:divBdr>
    </w:div>
    <w:div w:id="244462203">
      <w:bodyDiv w:val="1"/>
      <w:marLeft w:val="0"/>
      <w:marRight w:val="0"/>
      <w:marTop w:val="0"/>
      <w:marBottom w:val="0"/>
      <w:divBdr>
        <w:top w:val="none" w:sz="0" w:space="0" w:color="auto"/>
        <w:left w:val="none" w:sz="0" w:space="0" w:color="auto"/>
        <w:bottom w:val="none" w:sz="0" w:space="0" w:color="auto"/>
        <w:right w:val="none" w:sz="0" w:space="0" w:color="auto"/>
      </w:divBdr>
    </w:div>
    <w:div w:id="244726270">
      <w:bodyDiv w:val="1"/>
      <w:marLeft w:val="0"/>
      <w:marRight w:val="0"/>
      <w:marTop w:val="0"/>
      <w:marBottom w:val="0"/>
      <w:divBdr>
        <w:top w:val="none" w:sz="0" w:space="0" w:color="auto"/>
        <w:left w:val="none" w:sz="0" w:space="0" w:color="auto"/>
        <w:bottom w:val="none" w:sz="0" w:space="0" w:color="auto"/>
        <w:right w:val="none" w:sz="0" w:space="0" w:color="auto"/>
      </w:divBdr>
    </w:div>
    <w:div w:id="244844247">
      <w:bodyDiv w:val="1"/>
      <w:marLeft w:val="0"/>
      <w:marRight w:val="0"/>
      <w:marTop w:val="0"/>
      <w:marBottom w:val="0"/>
      <w:divBdr>
        <w:top w:val="none" w:sz="0" w:space="0" w:color="auto"/>
        <w:left w:val="none" w:sz="0" w:space="0" w:color="auto"/>
        <w:bottom w:val="none" w:sz="0" w:space="0" w:color="auto"/>
        <w:right w:val="none" w:sz="0" w:space="0" w:color="auto"/>
      </w:divBdr>
    </w:div>
    <w:div w:id="244920831">
      <w:bodyDiv w:val="1"/>
      <w:marLeft w:val="0"/>
      <w:marRight w:val="0"/>
      <w:marTop w:val="0"/>
      <w:marBottom w:val="0"/>
      <w:divBdr>
        <w:top w:val="none" w:sz="0" w:space="0" w:color="auto"/>
        <w:left w:val="none" w:sz="0" w:space="0" w:color="auto"/>
        <w:bottom w:val="none" w:sz="0" w:space="0" w:color="auto"/>
        <w:right w:val="none" w:sz="0" w:space="0" w:color="auto"/>
      </w:divBdr>
    </w:div>
    <w:div w:id="244993748">
      <w:bodyDiv w:val="1"/>
      <w:marLeft w:val="0"/>
      <w:marRight w:val="0"/>
      <w:marTop w:val="0"/>
      <w:marBottom w:val="0"/>
      <w:divBdr>
        <w:top w:val="none" w:sz="0" w:space="0" w:color="auto"/>
        <w:left w:val="none" w:sz="0" w:space="0" w:color="auto"/>
        <w:bottom w:val="none" w:sz="0" w:space="0" w:color="auto"/>
        <w:right w:val="none" w:sz="0" w:space="0" w:color="auto"/>
      </w:divBdr>
    </w:div>
    <w:div w:id="245119979">
      <w:bodyDiv w:val="1"/>
      <w:marLeft w:val="0"/>
      <w:marRight w:val="0"/>
      <w:marTop w:val="0"/>
      <w:marBottom w:val="0"/>
      <w:divBdr>
        <w:top w:val="none" w:sz="0" w:space="0" w:color="auto"/>
        <w:left w:val="none" w:sz="0" w:space="0" w:color="auto"/>
        <w:bottom w:val="none" w:sz="0" w:space="0" w:color="auto"/>
        <w:right w:val="none" w:sz="0" w:space="0" w:color="auto"/>
      </w:divBdr>
    </w:div>
    <w:div w:id="245648123">
      <w:bodyDiv w:val="1"/>
      <w:marLeft w:val="0"/>
      <w:marRight w:val="0"/>
      <w:marTop w:val="0"/>
      <w:marBottom w:val="0"/>
      <w:divBdr>
        <w:top w:val="none" w:sz="0" w:space="0" w:color="auto"/>
        <w:left w:val="none" w:sz="0" w:space="0" w:color="auto"/>
        <w:bottom w:val="none" w:sz="0" w:space="0" w:color="auto"/>
        <w:right w:val="none" w:sz="0" w:space="0" w:color="auto"/>
      </w:divBdr>
    </w:div>
    <w:div w:id="245652801">
      <w:bodyDiv w:val="1"/>
      <w:marLeft w:val="0"/>
      <w:marRight w:val="0"/>
      <w:marTop w:val="0"/>
      <w:marBottom w:val="0"/>
      <w:divBdr>
        <w:top w:val="none" w:sz="0" w:space="0" w:color="auto"/>
        <w:left w:val="none" w:sz="0" w:space="0" w:color="auto"/>
        <w:bottom w:val="none" w:sz="0" w:space="0" w:color="auto"/>
        <w:right w:val="none" w:sz="0" w:space="0" w:color="auto"/>
      </w:divBdr>
    </w:div>
    <w:div w:id="245765749">
      <w:bodyDiv w:val="1"/>
      <w:marLeft w:val="0"/>
      <w:marRight w:val="0"/>
      <w:marTop w:val="0"/>
      <w:marBottom w:val="0"/>
      <w:divBdr>
        <w:top w:val="none" w:sz="0" w:space="0" w:color="auto"/>
        <w:left w:val="none" w:sz="0" w:space="0" w:color="auto"/>
        <w:bottom w:val="none" w:sz="0" w:space="0" w:color="auto"/>
        <w:right w:val="none" w:sz="0" w:space="0" w:color="auto"/>
      </w:divBdr>
    </w:div>
    <w:div w:id="245917160">
      <w:bodyDiv w:val="1"/>
      <w:marLeft w:val="0"/>
      <w:marRight w:val="0"/>
      <w:marTop w:val="0"/>
      <w:marBottom w:val="0"/>
      <w:divBdr>
        <w:top w:val="none" w:sz="0" w:space="0" w:color="auto"/>
        <w:left w:val="none" w:sz="0" w:space="0" w:color="auto"/>
        <w:bottom w:val="none" w:sz="0" w:space="0" w:color="auto"/>
        <w:right w:val="none" w:sz="0" w:space="0" w:color="auto"/>
      </w:divBdr>
    </w:div>
    <w:div w:id="245922547">
      <w:bodyDiv w:val="1"/>
      <w:marLeft w:val="0"/>
      <w:marRight w:val="0"/>
      <w:marTop w:val="0"/>
      <w:marBottom w:val="0"/>
      <w:divBdr>
        <w:top w:val="none" w:sz="0" w:space="0" w:color="auto"/>
        <w:left w:val="none" w:sz="0" w:space="0" w:color="auto"/>
        <w:bottom w:val="none" w:sz="0" w:space="0" w:color="auto"/>
        <w:right w:val="none" w:sz="0" w:space="0" w:color="auto"/>
      </w:divBdr>
    </w:div>
    <w:div w:id="245961864">
      <w:bodyDiv w:val="1"/>
      <w:marLeft w:val="0"/>
      <w:marRight w:val="0"/>
      <w:marTop w:val="0"/>
      <w:marBottom w:val="0"/>
      <w:divBdr>
        <w:top w:val="none" w:sz="0" w:space="0" w:color="auto"/>
        <w:left w:val="none" w:sz="0" w:space="0" w:color="auto"/>
        <w:bottom w:val="none" w:sz="0" w:space="0" w:color="auto"/>
        <w:right w:val="none" w:sz="0" w:space="0" w:color="auto"/>
      </w:divBdr>
    </w:div>
    <w:div w:id="245962360">
      <w:bodyDiv w:val="1"/>
      <w:marLeft w:val="0"/>
      <w:marRight w:val="0"/>
      <w:marTop w:val="0"/>
      <w:marBottom w:val="0"/>
      <w:divBdr>
        <w:top w:val="none" w:sz="0" w:space="0" w:color="auto"/>
        <w:left w:val="none" w:sz="0" w:space="0" w:color="auto"/>
        <w:bottom w:val="none" w:sz="0" w:space="0" w:color="auto"/>
        <w:right w:val="none" w:sz="0" w:space="0" w:color="auto"/>
      </w:divBdr>
    </w:div>
    <w:div w:id="246111766">
      <w:bodyDiv w:val="1"/>
      <w:marLeft w:val="0"/>
      <w:marRight w:val="0"/>
      <w:marTop w:val="0"/>
      <w:marBottom w:val="0"/>
      <w:divBdr>
        <w:top w:val="none" w:sz="0" w:space="0" w:color="auto"/>
        <w:left w:val="none" w:sz="0" w:space="0" w:color="auto"/>
        <w:bottom w:val="none" w:sz="0" w:space="0" w:color="auto"/>
        <w:right w:val="none" w:sz="0" w:space="0" w:color="auto"/>
      </w:divBdr>
    </w:div>
    <w:div w:id="246158033">
      <w:bodyDiv w:val="1"/>
      <w:marLeft w:val="0"/>
      <w:marRight w:val="0"/>
      <w:marTop w:val="0"/>
      <w:marBottom w:val="0"/>
      <w:divBdr>
        <w:top w:val="none" w:sz="0" w:space="0" w:color="auto"/>
        <w:left w:val="none" w:sz="0" w:space="0" w:color="auto"/>
        <w:bottom w:val="none" w:sz="0" w:space="0" w:color="auto"/>
        <w:right w:val="none" w:sz="0" w:space="0" w:color="auto"/>
      </w:divBdr>
    </w:div>
    <w:div w:id="246227637">
      <w:bodyDiv w:val="1"/>
      <w:marLeft w:val="0"/>
      <w:marRight w:val="0"/>
      <w:marTop w:val="0"/>
      <w:marBottom w:val="0"/>
      <w:divBdr>
        <w:top w:val="none" w:sz="0" w:space="0" w:color="auto"/>
        <w:left w:val="none" w:sz="0" w:space="0" w:color="auto"/>
        <w:bottom w:val="none" w:sz="0" w:space="0" w:color="auto"/>
        <w:right w:val="none" w:sz="0" w:space="0" w:color="auto"/>
      </w:divBdr>
    </w:div>
    <w:div w:id="246303441">
      <w:bodyDiv w:val="1"/>
      <w:marLeft w:val="0"/>
      <w:marRight w:val="0"/>
      <w:marTop w:val="0"/>
      <w:marBottom w:val="0"/>
      <w:divBdr>
        <w:top w:val="none" w:sz="0" w:space="0" w:color="auto"/>
        <w:left w:val="none" w:sz="0" w:space="0" w:color="auto"/>
        <w:bottom w:val="none" w:sz="0" w:space="0" w:color="auto"/>
        <w:right w:val="none" w:sz="0" w:space="0" w:color="auto"/>
      </w:divBdr>
    </w:div>
    <w:div w:id="246547978">
      <w:bodyDiv w:val="1"/>
      <w:marLeft w:val="0"/>
      <w:marRight w:val="0"/>
      <w:marTop w:val="0"/>
      <w:marBottom w:val="0"/>
      <w:divBdr>
        <w:top w:val="none" w:sz="0" w:space="0" w:color="auto"/>
        <w:left w:val="none" w:sz="0" w:space="0" w:color="auto"/>
        <w:bottom w:val="none" w:sz="0" w:space="0" w:color="auto"/>
        <w:right w:val="none" w:sz="0" w:space="0" w:color="auto"/>
      </w:divBdr>
    </w:div>
    <w:div w:id="246769951">
      <w:bodyDiv w:val="1"/>
      <w:marLeft w:val="0"/>
      <w:marRight w:val="0"/>
      <w:marTop w:val="0"/>
      <w:marBottom w:val="0"/>
      <w:divBdr>
        <w:top w:val="none" w:sz="0" w:space="0" w:color="auto"/>
        <w:left w:val="none" w:sz="0" w:space="0" w:color="auto"/>
        <w:bottom w:val="none" w:sz="0" w:space="0" w:color="auto"/>
        <w:right w:val="none" w:sz="0" w:space="0" w:color="auto"/>
      </w:divBdr>
    </w:div>
    <w:div w:id="246774287">
      <w:bodyDiv w:val="1"/>
      <w:marLeft w:val="0"/>
      <w:marRight w:val="0"/>
      <w:marTop w:val="0"/>
      <w:marBottom w:val="0"/>
      <w:divBdr>
        <w:top w:val="none" w:sz="0" w:space="0" w:color="auto"/>
        <w:left w:val="none" w:sz="0" w:space="0" w:color="auto"/>
        <w:bottom w:val="none" w:sz="0" w:space="0" w:color="auto"/>
        <w:right w:val="none" w:sz="0" w:space="0" w:color="auto"/>
      </w:divBdr>
    </w:div>
    <w:div w:id="246884059">
      <w:bodyDiv w:val="1"/>
      <w:marLeft w:val="0"/>
      <w:marRight w:val="0"/>
      <w:marTop w:val="0"/>
      <w:marBottom w:val="0"/>
      <w:divBdr>
        <w:top w:val="none" w:sz="0" w:space="0" w:color="auto"/>
        <w:left w:val="none" w:sz="0" w:space="0" w:color="auto"/>
        <w:bottom w:val="none" w:sz="0" w:space="0" w:color="auto"/>
        <w:right w:val="none" w:sz="0" w:space="0" w:color="auto"/>
      </w:divBdr>
    </w:div>
    <w:div w:id="246965531">
      <w:bodyDiv w:val="1"/>
      <w:marLeft w:val="0"/>
      <w:marRight w:val="0"/>
      <w:marTop w:val="0"/>
      <w:marBottom w:val="0"/>
      <w:divBdr>
        <w:top w:val="none" w:sz="0" w:space="0" w:color="auto"/>
        <w:left w:val="none" w:sz="0" w:space="0" w:color="auto"/>
        <w:bottom w:val="none" w:sz="0" w:space="0" w:color="auto"/>
        <w:right w:val="none" w:sz="0" w:space="0" w:color="auto"/>
      </w:divBdr>
    </w:div>
    <w:div w:id="247078522">
      <w:bodyDiv w:val="1"/>
      <w:marLeft w:val="0"/>
      <w:marRight w:val="0"/>
      <w:marTop w:val="0"/>
      <w:marBottom w:val="0"/>
      <w:divBdr>
        <w:top w:val="none" w:sz="0" w:space="0" w:color="auto"/>
        <w:left w:val="none" w:sz="0" w:space="0" w:color="auto"/>
        <w:bottom w:val="none" w:sz="0" w:space="0" w:color="auto"/>
        <w:right w:val="none" w:sz="0" w:space="0" w:color="auto"/>
      </w:divBdr>
    </w:div>
    <w:div w:id="247081592">
      <w:bodyDiv w:val="1"/>
      <w:marLeft w:val="0"/>
      <w:marRight w:val="0"/>
      <w:marTop w:val="0"/>
      <w:marBottom w:val="0"/>
      <w:divBdr>
        <w:top w:val="none" w:sz="0" w:space="0" w:color="auto"/>
        <w:left w:val="none" w:sz="0" w:space="0" w:color="auto"/>
        <w:bottom w:val="none" w:sz="0" w:space="0" w:color="auto"/>
        <w:right w:val="none" w:sz="0" w:space="0" w:color="auto"/>
      </w:divBdr>
    </w:div>
    <w:div w:id="247425513">
      <w:bodyDiv w:val="1"/>
      <w:marLeft w:val="0"/>
      <w:marRight w:val="0"/>
      <w:marTop w:val="0"/>
      <w:marBottom w:val="0"/>
      <w:divBdr>
        <w:top w:val="none" w:sz="0" w:space="0" w:color="auto"/>
        <w:left w:val="none" w:sz="0" w:space="0" w:color="auto"/>
        <w:bottom w:val="none" w:sz="0" w:space="0" w:color="auto"/>
        <w:right w:val="none" w:sz="0" w:space="0" w:color="auto"/>
      </w:divBdr>
    </w:div>
    <w:div w:id="247469541">
      <w:bodyDiv w:val="1"/>
      <w:marLeft w:val="0"/>
      <w:marRight w:val="0"/>
      <w:marTop w:val="0"/>
      <w:marBottom w:val="0"/>
      <w:divBdr>
        <w:top w:val="none" w:sz="0" w:space="0" w:color="auto"/>
        <w:left w:val="none" w:sz="0" w:space="0" w:color="auto"/>
        <w:bottom w:val="none" w:sz="0" w:space="0" w:color="auto"/>
        <w:right w:val="none" w:sz="0" w:space="0" w:color="auto"/>
      </w:divBdr>
    </w:div>
    <w:div w:id="247544025">
      <w:bodyDiv w:val="1"/>
      <w:marLeft w:val="0"/>
      <w:marRight w:val="0"/>
      <w:marTop w:val="0"/>
      <w:marBottom w:val="0"/>
      <w:divBdr>
        <w:top w:val="none" w:sz="0" w:space="0" w:color="auto"/>
        <w:left w:val="none" w:sz="0" w:space="0" w:color="auto"/>
        <w:bottom w:val="none" w:sz="0" w:space="0" w:color="auto"/>
        <w:right w:val="none" w:sz="0" w:space="0" w:color="auto"/>
      </w:divBdr>
    </w:div>
    <w:div w:id="247615590">
      <w:bodyDiv w:val="1"/>
      <w:marLeft w:val="0"/>
      <w:marRight w:val="0"/>
      <w:marTop w:val="0"/>
      <w:marBottom w:val="0"/>
      <w:divBdr>
        <w:top w:val="none" w:sz="0" w:space="0" w:color="auto"/>
        <w:left w:val="none" w:sz="0" w:space="0" w:color="auto"/>
        <w:bottom w:val="none" w:sz="0" w:space="0" w:color="auto"/>
        <w:right w:val="none" w:sz="0" w:space="0" w:color="auto"/>
      </w:divBdr>
    </w:div>
    <w:div w:id="247889429">
      <w:bodyDiv w:val="1"/>
      <w:marLeft w:val="0"/>
      <w:marRight w:val="0"/>
      <w:marTop w:val="0"/>
      <w:marBottom w:val="0"/>
      <w:divBdr>
        <w:top w:val="none" w:sz="0" w:space="0" w:color="auto"/>
        <w:left w:val="none" w:sz="0" w:space="0" w:color="auto"/>
        <w:bottom w:val="none" w:sz="0" w:space="0" w:color="auto"/>
        <w:right w:val="none" w:sz="0" w:space="0" w:color="auto"/>
      </w:divBdr>
    </w:div>
    <w:div w:id="247926057">
      <w:bodyDiv w:val="1"/>
      <w:marLeft w:val="0"/>
      <w:marRight w:val="0"/>
      <w:marTop w:val="0"/>
      <w:marBottom w:val="0"/>
      <w:divBdr>
        <w:top w:val="none" w:sz="0" w:space="0" w:color="auto"/>
        <w:left w:val="none" w:sz="0" w:space="0" w:color="auto"/>
        <w:bottom w:val="none" w:sz="0" w:space="0" w:color="auto"/>
        <w:right w:val="none" w:sz="0" w:space="0" w:color="auto"/>
      </w:divBdr>
    </w:div>
    <w:div w:id="248082614">
      <w:bodyDiv w:val="1"/>
      <w:marLeft w:val="0"/>
      <w:marRight w:val="0"/>
      <w:marTop w:val="0"/>
      <w:marBottom w:val="0"/>
      <w:divBdr>
        <w:top w:val="none" w:sz="0" w:space="0" w:color="auto"/>
        <w:left w:val="none" w:sz="0" w:space="0" w:color="auto"/>
        <w:bottom w:val="none" w:sz="0" w:space="0" w:color="auto"/>
        <w:right w:val="none" w:sz="0" w:space="0" w:color="auto"/>
      </w:divBdr>
    </w:div>
    <w:div w:id="248201077">
      <w:bodyDiv w:val="1"/>
      <w:marLeft w:val="0"/>
      <w:marRight w:val="0"/>
      <w:marTop w:val="0"/>
      <w:marBottom w:val="0"/>
      <w:divBdr>
        <w:top w:val="none" w:sz="0" w:space="0" w:color="auto"/>
        <w:left w:val="none" w:sz="0" w:space="0" w:color="auto"/>
        <w:bottom w:val="none" w:sz="0" w:space="0" w:color="auto"/>
        <w:right w:val="none" w:sz="0" w:space="0" w:color="auto"/>
      </w:divBdr>
    </w:div>
    <w:div w:id="248275373">
      <w:bodyDiv w:val="1"/>
      <w:marLeft w:val="0"/>
      <w:marRight w:val="0"/>
      <w:marTop w:val="0"/>
      <w:marBottom w:val="0"/>
      <w:divBdr>
        <w:top w:val="none" w:sz="0" w:space="0" w:color="auto"/>
        <w:left w:val="none" w:sz="0" w:space="0" w:color="auto"/>
        <w:bottom w:val="none" w:sz="0" w:space="0" w:color="auto"/>
        <w:right w:val="none" w:sz="0" w:space="0" w:color="auto"/>
      </w:divBdr>
    </w:div>
    <w:div w:id="248317584">
      <w:bodyDiv w:val="1"/>
      <w:marLeft w:val="0"/>
      <w:marRight w:val="0"/>
      <w:marTop w:val="0"/>
      <w:marBottom w:val="0"/>
      <w:divBdr>
        <w:top w:val="none" w:sz="0" w:space="0" w:color="auto"/>
        <w:left w:val="none" w:sz="0" w:space="0" w:color="auto"/>
        <w:bottom w:val="none" w:sz="0" w:space="0" w:color="auto"/>
        <w:right w:val="none" w:sz="0" w:space="0" w:color="auto"/>
      </w:divBdr>
    </w:div>
    <w:div w:id="248390074">
      <w:bodyDiv w:val="1"/>
      <w:marLeft w:val="0"/>
      <w:marRight w:val="0"/>
      <w:marTop w:val="0"/>
      <w:marBottom w:val="0"/>
      <w:divBdr>
        <w:top w:val="none" w:sz="0" w:space="0" w:color="auto"/>
        <w:left w:val="none" w:sz="0" w:space="0" w:color="auto"/>
        <w:bottom w:val="none" w:sz="0" w:space="0" w:color="auto"/>
        <w:right w:val="none" w:sz="0" w:space="0" w:color="auto"/>
      </w:divBdr>
    </w:div>
    <w:div w:id="248466535">
      <w:bodyDiv w:val="1"/>
      <w:marLeft w:val="0"/>
      <w:marRight w:val="0"/>
      <w:marTop w:val="0"/>
      <w:marBottom w:val="0"/>
      <w:divBdr>
        <w:top w:val="none" w:sz="0" w:space="0" w:color="auto"/>
        <w:left w:val="none" w:sz="0" w:space="0" w:color="auto"/>
        <w:bottom w:val="none" w:sz="0" w:space="0" w:color="auto"/>
        <w:right w:val="none" w:sz="0" w:space="0" w:color="auto"/>
      </w:divBdr>
    </w:div>
    <w:div w:id="248537509">
      <w:bodyDiv w:val="1"/>
      <w:marLeft w:val="0"/>
      <w:marRight w:val="0"/>
      <w:marTop w:val="0"/>
      <w:marBottom w:val="0"/>
      <w:divBdr>
        <w:top w:val="none" w:sz="0" w:space="0" w:color="auto"/>
        <w:left w:val="none" w:sz="0" w:space="0" w:color="auto"/>
        <w:bottom w:val="none" w:sz="0" w:space="0" w:color="auto"/>
        <w:right w:val="none" w:sz="0" w:space="0" w:color="auto"/>
      </w:divBdr>
    </w:div>
    <w:div w:id="248849891">
      <w:bodyDiv w:val="1"/>
      <w:marLeft w:val="0"/>
      <w:marRight w:val="0"/>
      <w:marTop w:val="0"/>
      <w:marBottom w:val="0"/>
      <w:divBdr>
        <w:top w:val="none" w:sz="0" w:space="0" w:color="auto"/>
        <w:left w:val="none" w:sz="0" w:space="0" w:color="auto"/>
        <w:bottom w:val="none" w:sz="0" w:space="0" w:color="auto"/>
        <w:right w:val="none" w:sz="0" w:space="0" w:color="auto"/>
      </w:divBdr>
    </w:div>
    <w:div w:id="248924377">
      <w:bodyDiv w:val="1"/>
      <w:marLeft w:val="0"/>
      <w:marRight w:val="0"/>
      <w:marTop w:val="0"/>
      <w:marBottom w:val="0"/>
      <w:divBdr>
        <w:top w:val="none" w:sz="0" w:space="0" w:color="auto"/>
        <w:left w:val="none" w:sz="0" w:space="0" w:color="auto"/>
        <w:bottom w:val="none" w:sz="0" w:space="0" w:color="auto"/>
        <w:right w:val="none" w:sz="0" w:space="0" w:color="auto"/>
      </w:divBdr>
    </w:div>
    <w:div w:id="249046229">
      <w:bodyDiv w:val="1"/>
      <w:marLeft w:val="0"/>
      <w:marRight w:val="0"/>
      <w:marTop w:val="0"/>
      <w:marBottom w:val="0"/>
      <w:divBdr>
        <w:top w:val="none" w:sz="0" w:space="0" w:color="auto"/>
        <w:left w:val="none" w:sz="0" w:space="0" w:color="auto"/>
        <w:bottom w:val="none" w:sz="0" w:space="0" w:color="auto"/>
        <w:right w:val="none" w:sz="0" w:space="0" w:color="auto"/>
      </w:divBdr>
    </w:div>
    <w:div w:id="249122348">
      <w:bodyDiv w:val="1"/>
      <w:marLeft w:val="0"/>
      <w:marRight w:val="0"/>
      <w:marTop w:val="0"/>
      <w:marBottom w:val="0"/>
      <w:divBdr>
        <w:top w:val="none" w:sz="0" w:space="0" w:color="auto"/>
        <w:left w:val="none" w:sz="0" w:space="0" w:color="auto"/>
        <w:bottom w:val="none" w:sz="0" w:space="0" w:color="auto"/>
        <w:right w:val="none" w:sz="0" w:space="0" w:color="auto"/>
      </w:divBdr>
    </w:div>
    <w:div w:id="249196560">
      <w:bodyDiv w:val="1"/>
      <w:marLeft w:val="0"/>
      <w:marRight w:val="0"/>
      <w:marTop w:val="0"/>
      <w:marBottom w:val="0"/>
      <w:divBdr>
        <w:top w:val="none" w:sz="0" w:space="0" w:color="auto"/>
        <w:left w:val="none" w:sz="0" w:space="0" w:color="auto"/>
        <w:bottom w:val="none" w:sz="0" w:space="0" w:color="auto"/>
        <w:right w:val="none" w:sz="0" w:space="0" w:color="auto"/>
      </w:divBdr>
    </w:div>
    <w:div w:id="249512442">
      <w:bodyDiv w:val="1"/>
      <w:marLeft w:val="0"/>
      <w:marRight w:val="0"/>
      <w:marTop w:val="0"/>
      <w:marBottom w:val="0"/>
      <w:divBdr>
        <w:top w:val="none" w:sz="0" w:space="0" w:color="auto"/>
        <w:left w:val="none" w:sz="0" w:space="0" w:color="auto"/>
        <w:bottom w:val="none" w:sz="0" w:space="0" w:color="auto"/>
        <w:right w:val="none" w:sz="0" w:space="0" w:color="auto"/>
      </w:divBdr>
    </w:div>
    <w:div w:id="249585118">
      <w:bodyDiv w:val="1"/>
      <w:marLeft w:val="0"/>
      <w:marRight w:val="0"/>
      <w:marTop w:val="0"/>
      <w:marBottom w:val="0"/>
      <w:divBdr>
        <w:top w:val="none" w:sz="0" w:space="0" w:color="auto"/>
        <w:left w:val="none" w:sz="0" w:space="0" w:color="auto"/>
        <w:bottom w:val="none" w:sz="0" w:space="0" w:color="auto"/>
        <w:right w:val="none" w:sz="0" w:space="0" w:color="auto"/>
      </w:divBdr>
    </w:div>
    <w:div w:id="249585351">
      <w:bodyDiv w:val="1"/>
      <w:marLeft w:val="0"/>
      <w:marRight w:val="0"/>
      <w:marTop w:val="0"/>
      <w:marBottom w:val="0"/>
      <w:divBdr>
        <w:top w:val="none" w:sz="0" w:space="0" w:color="auto"/>
        <w:left w:val="none" w:sz="0" w:space="0" w:color="auto"/>
        <w:bottom w:val="none" w:sz="0" w:space="0" w:color="auto"/>
        <w:right w:val="none" w:sz="0" w:space="0" w:color="auto"/>
      </w:divBdr>
    </w:div>
    <w:div w:id="249588817">
      <w:bodyDiv w:val="1"/>
      <w:marLeft w:val="0"/>
      <w:marRight w:val="0"/>
      <w:marTop w:val="0"/>
      <w:marBottom w:val="0"/>
      <w:divBdr>
        <w:top w:val="none" w:sz="0" w:space="0" w:color="auto"/>
        <w:left w:val="none" w:sz="0" w:space="0" w:color="auto"/>
        <w:bottom w:val="none" w:sz="0" w:space="0" w:color="auto"/>
        <w:right w:val="none" w:sz="0" w:space="0" w:color="auto"/>
      </w:divBdr>
    </w:div>
    <w:div w:id="249627312">
      <w:bodyDiv w:val="1"/>
      <w:marLeft w:val="0"/>
      <w:marRight w:val="0"/>
      <w:marTop w:val="0"/>
      <w:marBottom w:val="0"/>
      <w:divBdr>
        <w:top w:val="none" w:sz="0" w:space="0" w:color="auto"/>
        <w:left w:val="none" w:sz="0" w:space="0" w:color="auto"/>
        <w:bottom w:val="none" w:sz="0" w:space="0" w:color="auto"/>
        <w:right w:val="none" w:sz="0" w:space="0" w:color="auto"/>
      </w:divBdr>
    </w:div>
    <w:div w:id="249627448">
      <w:bodyDiv w:val="1"/>
      <w:marLeft w:val="0"/>
      <w:marRight w:val="0"/>
      <w:marTop w:val="0"/>
      <w:marBottom w:val="0"/>
      <w:divBdr>
        <w:top w:val="none" w:sz="0" w:space="0" w:color="auto"/>
        <w:left w:val="none" w:sz="0" w:space="0" w:color="auto"/>
        <w:bottom w:val="none" w:sz="0" w:space="0" w:color="auto"/>
        <w:right w:val="none" w:sz="0" w:space="0" w:color="auto"/>
      </w:divBdr>
    </w:div>
    <w:div w:id="249775079">
      <w:bodyDiv w:val="1"/>
      <w:marLeft w:val="0"/>
      <w:marRight w:val="0"/>
      <w:marTop w:val="0"/>
      <w:marBottom w:val="0"/>
      <w:divBdr>
        <w:top w:val="none" w:sz="0" w:space="0" w:color="auto"/>
        <w:left w:val="none" w:sz="0" w:space="0" w:color="auto"/>
        <w:bottom w:val="none" w:sz="0" w:space="0" w:color="auto"/>
        <w:right w:val="none" w:sz="0" w:space="0" w:color="auto"/>
      </w:divBdr>
    </w:div>
    <w:div w:id="249971481">
      <w:bodyDiv w:val="1"/>
      <w:marLeft w:val="0"/>
      <w:marRight w:val="0"/>
      <w:marTop w:val="0"/>
      <w:marBottom w:val="0"/>
      <w:divBdr>
        <w:top w:val="none" w:sz="0" w:space="0" w:color="auto"/>
        <w:left w:val="none" w:sz="0" w:space="0" w:color="auto"/>
        <w:bottom w:val="none" w:sz="0" w:space="0" w:color="auto"/>
        <w:right w:val="none" w:sz="0" w:space="0" w:color="auto"/>
      </w:divBdr>
    </w:div>
    <w:div w:id="250047413">
      <w:bodyDiv w:val="1"/>
      <w:marLeft w:val="0"/>
      <w:marRight w:val="0"/>
      <w:marTop w:val="0"/>
      <w:marBottom w:val="0"/>
      <w:divBdr>
        <w:top w:val="none" w:sz="0" w:space="0" w:color="auto"/>
        <w:left w:val="none" w:sz="0" w:space="0" w:color="auto"/>
        <w:bottom w:val="none" w:sz="0" w:space="0" w:color="auto"/>
        <w:right w:val="none" w:sz="0" w:space="0" w:color="auto"/>
      </w:divBdr>
    </w:div>
    <w:div w:id="250117832">
      <w:bodyDiv w:val="1"/>
      <w:marLeft w:val="0"/>
      <w:marRight w:val="0"/>
      <w:marTop w:val="0"/>
      <w:marBottom w:val="0"/>
      <w:divBdr>
        <w:top w:val="none" w:sz="0" w:space="0" w:color="auto"/>
        <w:left w:val="none" w:sz="0" w:space="0" w:color="auto"/>
        <w:bottom w:val="none" w:sz="0" w:space="0" w:color="auto"/>
        <w:right w:val="none" w:sz="0" w:space="0" w:color="auto"/>
      </w:divBdr>
    </w:div>
    <w:div w:id="250160814">
      <w:bodyDiv w:val="1"/>
      <w:marLeft w:val="0"/>
      <w:marRight w:val="0"/>
      <w:marTop w:val="0"/>
      <w:marBottom w:val="0"/>
      <w:divBdr>
        <w:top w:val="none" w:sz="0" w:space="0" w:color="auto"/>
        <w:left w:val="none" w:sz="0" w:space="0" w:color="auto"/>
        <w:bottom w:val="none" w:sz="0" w:space="0" w:color="auto"/>
        <w:right w:val="none" w:sz="0" w:space="0" w:color="auto"/>
      </w:divBdr>
    </w:div>
    <w:div w:id="250167628">
      <w:bodyDiv w:val="1"/>
      <w:marLeft w:val="0"/>
      <w:marRight w:val="0"/>
      <w:marTop w:val="0"/>
      <w:marBottom w:val="0"/>
      <w:divBdr>
        <w:top w:val="none" w:sz="0" w:space="0" w:color="auto"/>
        <w:left w:val="none" w:sz="0" w:space="0" w:color="auto"/>
        <w:bottom w:val="none" w:sz="0" w:space="0" w:color="auto"/>
        <w:right w:val="none" w:sz="0" w:space="0" w:color="auto"/>
      </w:divBdr>
    </w:div>
    <w:div w:id="250503648">
      <w:bodyDiv w:val="1"/>
      <w:marLeft w:val="0"/>
      <w:marRight w:val="0"/>
      <w:marTop w:val="0"/>
      <w:marBottom w:val="0"/>
      <w:divBdr>
        <w:top w:val="none" w:sz="0" w:space="0" w:color="auto"/>
        <w:left w:val="none" w:sz="0" w:space="0" w:color="auto"/>
        <w:bottom w:val="none" w:sz="0" w:space="0" w:color="auto"/>
        <w:right w:val="none" w:sz="0" w:space="0" w:color="auto"/>
      </w:divBdr>
    </w:div>
    <w:div w:id="250814603">
      <w:bodyDiv w:val="1"/>
      <w:marLeft w:val="0"/>
      <w:marRight w:val="0"/>
      <w:marTop w:val="0"/>
      <w:marBottom w:val="0"/>
      <w:divBdr>
        <w:top w:val="none" w:sz="0" w:space="0" w:color="auto"/>
        <w:left w:val="none" w:sz="0" w:space="0" w:color="auto"/>
        <w:bottom w:val="none" w:sz="0" w:space="0" w:color="auto"/>
        <w:right w:val="none" w:sz="0" w:space="0" w:color="auto"/>
      </w:divBdr>
    </w:div>
    <w:div w:id="250815158">
      <w:bodyDiv w:val="1"/>
      <w:marLeft w:val="0"/>
      <w:marRight w:val="0"/>
      <w:marTop w:val="0"/>
      <w:marBottom w:val="0"/>
      <w:divBdr>
        <w:top w:val="none" w:sz="0" w:space="0" w:color="auto"/>
        <w:left w:val="none" w:sz="0" w:space="0" w:color="auto"/>
        <w:bottom w:val="none" w:sz="0" w:space="0" w:color="auto"/>
        <w:right w:val="none" w:sz="0" w:space="0" w:color="auto"/>
      </w:divBdr>
    </w:div>
    <w:div w:id="250890330">
      <w:bodyDiv w:val="1"/>
      <w:marLeft w:val="0"/>
      <w:marRight w:val="0"/>
      <w:marTop w:val="0"/>
      <w:marBottom w:val="0"/>
      <w:divBdr>
        <w:top w:val="none" w:sz="0" w:space="0" w:color="auto"/>
        <w:left w:val="none" w:sz="0" w:space="0" w:color="auto"/>
        <w:bottom w:val="none" w:sz="0" w:space="0" w:color="auto"/>
        <w:right w:val="none" w:sz="0" w:space="0" w:color="auto"/>
      </w:divBdr>
    </w:div>
    <w:div w:id="251088402">
      <w:bodyDiv w:val="1"/>
      <w:marLeft w:val="0"/>
      <w:marRight w:val="0"/>
      <w:marTop w:val="0"/>
      <w:marBottom w:val="0"/>
      <w:divBdr>
        <w:top w:val="none" w:sz="0" w:space="0" w:color="auto"/>
        <w:left w:val="none" w:sz="0" w:space="0" w:color="auto"/>
        <w:bottom w:val="none" w:sz="0" w:space="0" w:color="auto"/>
        <w:right w:val="none" w:sz="0" w:space="0" w:color="auto"/>
      </w:divBdr>
    </w:div>
    <w:div w:id="251352188">
      <w:bodyDiv w:val="1"/>
      <w:marLeft w:val="0"/>
      <w:marRight w:val="0"/>
      <w:marTop w:val="0"/>
      <w:marBottom w:val="0"/>
      <w:divBdr>
        <w:top w:val="none" w:sz="0" w:space="0" w:color="auto"/>
        <w:left w:val="none" w:sz="0" w:space="0" w:color="auto"/>
        <w:bottom w:val="none" w:sz="0" w:space="0" w:color="auto"/>
        <w:right w:val="none" w:sz="0" w:space="0" w:color="auto"/>
      </w:divBdr>
    </w:div>
    <w:div w:id="251399039">
      <w:bodyDiv w:val="1"/>
      <w:marLeft w:val="0"/>
      <w:marRight w:val="0"/>
      <w:marTop w:val="0"/>
      <w:marBottom w:val="0"/>
      <w:divBdr>
        <w:top w:val="none" w:sz="0" w:space="0" w:color="auto"/>
        <w:left w:val="none" w:sz="0" w:space="0" w:color="auto"/>
        <w:bottom w:val="none" w:sz="0" w:space="0" w:color="auto"/>
        <w:right w:val="none" w:sz="0" w:space="0" w:color="auto"/>
      </w:divBdr>
    </w:div>
    <w:div w:id="252054211">
      <w:bodyDiv w:val="1"/>
      <w:marLeft w:val="0"/>
      <w:marRight w:val="0"/>
      <w:marTop w:val="0"/>
      <w:marBottom w:val="0"/>
      <w:divBdr>
        <w:top w:val="none" w:sz="0" w:space="0" w:color="auto"/>
        <w:left w:val="none" w:sz="0" w:space="0" w:color="auto"/>
        <w:bottom w:val="none" w:sz="0" w:space="0" w:color="auto"/>
        <w:right w:val="none" w:sz="0" w:space="0" w:color="auto"/>
      </w:divBdr>
    </w:div>
    <w:div w:id="252279786">
      <w:bodyDiv w:val="1"/>
      <w:marLeft w:val="0"/>
      <w:marRight w:val="0"/>
      <w:marTop w:val="0"/>
      <w:marBottom w:val="0"/>
      <w:divBdr>
        <w:top w:val="none" w:sz="0" w:space="0" w:color="auto"/>
        <w:left w:val="none" w:sz="0" w:space="0" w:color="auto"/>
        <w:bottom w:val="none" w:sz="0" w:space="0" w:color="auto"/>
        <w:right w:val="none" w:sz="0" w:space="0" w:color="auto"/>
      </w:divBdr>
    </w:div>
    <w:div w:id="252325380">
      <w:bodyDiv w:val="1"/>
      <w:marLeft w:val="0"/>
      <w:marRight w:val="0"/>
      <w:marTop w:val="0"/>
      <w:marBottom w:val="0"/>
      <w:divBdr>
        <w:top w:val="none" w:sz="0" w:space="0" w:color="auto"/>
        <w:left w:val="none" w:sz="0" w:space="0" w:color="auto"/>
        <w:bottom w:val="none" w:sz="0" w:space="0" w:color="auto"/>
        <w:right w:val="none" w:sz="0" w:space="0" w:color="auto"/>
      </w:divBdr>
    </w:div>
    <w:div w:id="252398403">
      <w:bodyDiv w:val="1"/>
      <w:marLeft w:val="0"/>
      <w:marRight w:val="0"/>
      <w:marTop w:val="0"/>
      <w:marBottom w:val="0"/>
      <w:divBdr>
        <w:top w:val="none" w:sz="0" w:space="0" w:color="auto"/>
        <w:left w:val="none" w:sz="0" w:space="0" w:color="auto"/>
        <w:bottom w:val="none" w:sz="0" w:space="0" w:color="auto"/>
        <w:right w:val="none" w:sz="0" w:space="0" w:color="auto"/>
      </w:divBdr>
    </w:div>
    <w:div w:id="252399478">
      <w:bodyDiv w:val="1"/>
      <w:marLeft w:val="0"/>
      <w:marRight w:val="0"/>
      <w:marTop w:val="0"/>
      <w:marBottom w:val="0"/>
      <w:divBdr>
        <w:top w:val="none" w:sz="0" w:space="0" w:color="auto"/>
        <w:left w:val="none" w:sz="0" w:space="0" w:color="auto"/>
        <w:bottom w:val="none" w:sz="0" w:space="0" w:color="auto"/>
        <w:right w:val="none" w:sz="0" w:space="0" w:color="auto"/>
      </w:divBdr>
    </w:div>
    <w:div w:id="252519541">
      <w:bodyDiv w:val="1"/>
      <w:marLeft w:val="0"/>
      <w:marRight w:val="0"/>
      <w:marTop w:val="0"/>
      <w:marBottom w:val="0"/>
      <w:divBdr>
        <w:top w:val="none" w:sz="0" w:space="0" w:color="auto"/>
        <w:left w:val="none" w:sz="0" w:space="0" w:color="auto"/>
        <w:bottom w:val="none" w:sz="0" w:space="0" w:color="auto"/>
        <w:right w:val="none" w:sz="0" w:space="0" w:color="auto"/>
      </w:divBdr>
    </w:div>
    <w:div w:id="252667409">
      <w:bodyDiv w:val="1"/>
      <w:marLeft w:val="0"/>
      <w:marRight w:val="0"/>
      <w:marTop w:val="0"/>
      <w:marBottom w:val="0"/>
      <w:divBdr>
        <w:top w:val="none" w:sz="0" w:space="0" w:color="auto"/>
        <w:left w:val="none" w:sz="0" w:space="0" w:color="auto"/>
        <w:bottom w:val="none" w:sz="0" w:space="0" w:color="auto"/>
        <w:right w:val="none" w:sz="0" w:space="0" w:color="auto"/>
      </w:divBdr>
    </w:div>
    <w:div w:id="252739540">
      <w:bodyDiv w:val="1"/>
      <w:marLeft w:val="0"/>
      <w:marRight w:val="0"/>
      <w:marTop w:val="0"/>
      <w:marBottom w:val="0"/>
      <w:divBdr>
        <w:top w:val="none" w:sz="0" w:space="0" w:color="auto"/>
        <w:left w:val="none" w:sz="0" w:space="0" w:color="auto"/>
        <w:bottom w:val="none" w:sz="0" w:space="0" w:color="auto"/>
        <w:right w:val="none" w:sz="0" w:space="0" w:color="auto"/>
      </w:divBdr>
    </w:div>
    <w:div w:id="253100321">
      <w:bodyDiv w:val="1"/>
      <w:marLeft w:val="0"/>
      <w:marRight w:val="0"/>
      <w:marTop w:val="0"/>
      <w:marBottom w:val="0"/>
      <w:divBdr>
        <w:top w:val="none" w:sz="0" w:space="0" w:color="auto"/>
        <w:left w:val="none" w:sz="0" w:space="0" w:color="auto"/>
        <w:bottom w:val="none" w:sz="0" w:space="0" w:color="auto"/>
        <w:right w:val="none" w:sz="0" w:space="0" w:color="auto"/>
      </w:divBdr>
    </w:div>
    <w:div w:id="253242239">
      <w:bodyDiv w:val="1"/>
      <w:marLeft w:val="0"/>
      <w:marRight w:val="0"/>
      <w:marTop w:val="0"/>
      <w:marBottom w:val="0"/>
      <w:divBdr>
        <w:top w:val="none" w:sz="0" w:space="0" w:color="auto"/>
        <w:left w:val="none" w:sz="0" w:space="0" w:color="auto"/>
        <w:bottom w:val="none" w:sz="0" w:space="0" w:color="auto"/>
        <w:right w:val="none" w:sz="0" w:space="0" w:color="auto"/>
      </w:divBdr>
    </w:div>
    <w:div w:id="253322617">
      <w:bodyDiv w:val="1"/>
      <w:marLeft w:val="0"/>
      <w:marRight w:val="0"/>
      <w:marTop w:val="0"/>
      <w:marBottom w:val="0"/>
      <w:divBdr>
        <w:top w:val="none" w:sz="0" w:space="0" w:color="auto"/>
        <w:left w:val="none" w:sz="0" w:space="0" w:color="auto"/>
        <w:bottom w:val="none" w:sz="0" w:space="0" w:color="auto"/>
        <w:right w:val="none" w:sz="0" w:space="0" w:color="auto"/>
      </w:divBdr>
    </w:div>
    <w:div w:id="253366101">
      <w:bodyDiv w:val="1"/>
      <w:marLeft w:val="0"/>
      <w:marRight w:val="0"/>
      <w:marTop w:val="0"/>
      <w:marBottom w:val="0"/>
      <w:divBdr>
        <w:top w:val="none" w:sz="0" w:space="0" w:color="auto"/>
        <w:left w:val="none" w:sz="0" w:space="0" w:color="auto"/>
        <w:bottom w:val="none" w:sz="0" w:space="0" w:color="auto"/>
        <w:right w:val="none" w:sz="0" w:space="0" w:color="auto"/>
      </w:divBdr>
    </w:div>
    <w:div w:id="253366732">
      <w:bodyDiv w:val="1"/>
      <w:marLeft w:val="0"/>
      <w:marRight w:val="0"/>
      <w:marTop w:val="0"/>
      <w:marBottom w:val="0"/>
      <w:divBdr>
        <w:top w:val="none" w:sz="0" w:space="0" w:color="auto"/>
        <w:left w:val="none" w:sz="0" w:space="0" w:color="auto"/>
        <w:bottom w:val="none" w:sz="0" w:space="0" w:color="auto"/>
        <w:right w:val="none" w:sz="0" w:space="0" w:color="auto"/>
      </w:divBdr>
    </w:div>
    <w:div w:id="253367801">
      <w:bodyDiv w:val="1"/>
      <w:marLeft w:val="0"/>
      <w:marRight w:val="0"/>
      <w:marTop w:val="0"/>
      <w:marBottom w:val="0"/>
      <w:divBdr>
        <w:top w:val="none" w:sz="0" w:space="0" w:color="auto"/>
        <w:left w:val="none" w:sz="0" w:space="0" w:color="auto"/>
        <w:bottom w:val="none" w:sz="0" w:space="0" w:color="auto"/>
        <w:right w:val="none" w:sz="0" w:space="0" w:color="auto"/>
      </w:divBdr>
    </w:div>
    <w:div w:id="253439344">
      <w:bodyDiv w:val="1"/>
      <w:marLeft w:val="0"/>
      <w:marRight w:val="0"/>
      <w:marTop w:val="0"/>
      <w:marBottom w:val="0"/>
      <w:divBdr>
        <w:top w:val="none" w:sz="0" w:space="0" w:color="auto"/>
        <w:left w:val="none" w:sz="0" w:space="0" w:color="auto"/>
        <w:bottom w:val="none" w:sz="0" w:space="0" w:color="auto"/>
        <w:right w:val="none" w:sz="0" w:space="0" w:color="auto"/>
      </w:divBdr>
    </w:div>
    <w:div w:id="253711882">
      <w:bodyDiv w:val="1"/>
      <w:marLeft w:val="0"/>
      <w:marRight w:val="0"/>
      <w:marTop w:val="0"/>
      <w:marBottom w:val="0"/>
      <w:divBdr>
        <w:top w:val="none" w:sz="0" w:space="0" w:color="auto"/>
        <w:left w:val="none" w:sz="0" w:space="0" w:color="auto"/>
        <w:bottom w:val="none" w:sz="0" w:space="0" w:color="auto"/>
        <w:right w:val="none" w:sz="0" w:space="0" w:color="auto"/>
      </w:divBdr>
    </w:div>
    <w:div w:id="253712606">
      <w:bodyDiv w:val="1"/>
      <w:marLeft w:val="0"/>
      <w:marRight w:val="0"/>
      <w:marTop w:val="0"/>
      <w:marBottom w:val="0"/>
      <w:divBdr>
        <w:top w:val="none" w:sz="0" w:space="0" w:color="auto"/>
        <w:left w:val="none" w:sz="0" w:space="0" w:color="auto"/>
        <w:bottom w:val="none" w:sz="0" w:space="0" w:color="auto"/>
        <w:right w:val="none" w:sz="0" w:space="0" w:color="auto"/>
      </w:divBdr>
    </w:div>
    <w:div w:id="254556559">
      <w:bodyDiv w:val="1"/>
      <w:marLeft w:val="0"/>
      <w:marRight w:val="0"/>
      <w:marTop w:val="0"/>
      <w:marBottom w:val="0"/>
      <w:divBdr>
        <w:top w:val="none" w:sz="0" w:space="0" w:color="auto"/>
        <w:left w:val="none" w:sz="0" w:space="0" w:color="auto"/>
        <w:bottom w:val="none" w:sz="0" w:space="0" w:color="auto"/>
        <w:right w:val="none" w:sz="0" w:space="0" w:color="auto"/>
      </w:divBdr>
    </w:div>
    <w:div w:id="254561832">
      <w:bodyDiv w:val="1"/>
      <w:marLeft w:val="0"/>
      <w:marRight w:val="0"/>
      <w:marTop w:val="0"/>
      <w:marBottom w:val="0"/>
      <w:divBdr>
        <w:top w:val="none" w:sz="0" w:space="0" w:color="auto"/>
        <w:left w:val="none" w:sz="0" w:space="0" w:color="auto"/>
        <w:bottom w:val="none" w:sz="0" w:space="0" w:color="auto"/>
        <w:right w:val="none" w:sz="0" w:space="0" w:color="auto"/>
      </w:divBdr>
    </w:div>
    <w:div w:id="254632747">
      <w:bodyDiv w:val="1"/>
      <w:marLeft w:val="0"/>
      <w:marRight w:val="0"/>
      <w:marTop w:val="0"/>
      <w:marBottom w:val="0"/>
      <w:divBdr>
        <w:top w:val="none" w:sz="0" w:space="0" w:color="auto"/>
        <w:left w:val="none" w:sz="0" w:space="0" w:color="auto"/>
        <w:bottom w:val="none" w:sz="0" w:space="0" w:color="auto"/>
        <w:right w:val="none" w:sz="0" w:space="0" w:color="auto"/>
      </w:divBdr>
    </w:div>
    <w:div w:id="254635112">
      <w:bodyDiv w:val="1"/>
      <w:marLeft w:val="0"/>
      <w:marRight w:val="0"/>
      <w:marTop w:val="0"/>
      <w:marBottom w:val="0"/>
      <w:divBdr>
        <w:top w:val="none" w:sz="0" w:space="0" w:color="auto"/>
        <w:left w:val="none" w:sz="0" w:space="0" w:color="auto"/>
        <w:bottom w:val="none" w:sz="0" w:space="0" w:color="auto"/>
        <w:right w:val="none" w:sz="0" w:space="0" w:color="auto"/>
      </w:divBdr>
    </w:div>
    <w:div w:id="254948869">
      <w:bodyDiv w:val="1"/>
      <w:marLeft w:val="0"/>
      <w:marRight w:val="0"/>
      <w:marTop w:val="0"/>
      <w:marBottom w:val="0"/>
      <w:divBdr>
        <w:top w:val="none" w:sz="0" w:space="0" w:color="auto"/>
        <w:left w:val="none" w:sz="0" w:space="0" w:color="auto"/>
        <w:bottom w:val="none" w:sz="0" w:space="0" w:color="auto"/>
        <w:right w:val="none" w:sz="0" w:space="0" w:color="auto"/>
      </w:divBdr>
    </w:div>
    <w:div w:id="255014770">
      <w:bodyDiv w:val="1"/>
      <w:marLeft w:val="0"/>
      <w:marRight w:val="0"/>
      <w:marTop w:val="0"/>
      <w:marBottom w:val="0"/>
      <w:divBdr>
        <w:top w:val="none" w:sz="0" w:space="0" w:color="auto"/>
        <w:left w:val="none" w:sz="0" w:space="0" w:color="auto"/>
        <w:bottom w:val="none" w:sz="0" w:space="0" w:color="auto"/>
        <w:right w:val="none" w:sz="0" w:space="0" w:color="auto"/>
      </w:divBdr>
    </w:div>
    <w:div w:id="255093256">
      <w:bodyDiv w:val="1"/>
      <w:marLeft w:val="0"/>
      <w:marRight w:val="0"/>
      <w:marTop w:val="0"/>
      <w:marBottom w:val="0"/>
      <w:divBdr>
        <w:top w:val="none" w:sz="0" w:space="0" w:color="auto"/>
        <w:left w:val="none" w:sz="0" w:space="0" w:color="auto"/>
        <w:bottom w:val="none" w:sz="0" w:space="0" w:color="auto"/>
        <w:right w:val="none" w:sz="0" w:space="0" w:color="auto"/>
      </w:divBdr>
    </w:div>
    <w:div w:id="255135649">
      <w:bodyDiv w:val="1"/>
      <w:marLeft w:val="0"/>
      <w:marRight w:val="0"/>
      <w:marTop w:val="0"/>
      <w:marBottom w:val="0"/>
      <w:divBdr>
        <w:top w:val="none" w:sz="0" w:space="0" w:color="auto"/>
        <w:left w:val="none" w:sz="0" w:space="0" w:color="auto"/>
        <w:bottom w:val="none" w:sz="0" w:space="0" w:color="auto"/>
        <w:right w:val="none" w:sz="0" w:space="0" w:color="auto"/>
      </w:divBdr>
    </w:div>
    <w:div w:id="255792520">
      <w:bodyDiv w:val="1"/>
      <w:marLeft w:val="0"/>
      <w:marRight w:val="0"/>
      <w:marTop w:val="0"/>
      <w:marBottom w:val="0"/>
      <w:divBdr>
        <w:top w:val="none" w:sz="0" w:space="0" w:color="auto"/>
        <w:left w:val="none" w:sz="0" w:space="0" w:color="auto"/>
        <w:bottom w:val="none" w:sz="0" w:space="0" w:color="auto"/>
        <w:right w:val="none" w:sz="0" w:space="0" w:color="auto"/>
      </w:divBdr>
    </w:div>
    <w:div w:id="255792718">
      <w:bodyDiv w:val="1"/>
      <w:marLeft w:val="0"/>
      <w:marRight w:val="0"/>
      <w:marTop w:val="0"/>
      <w:marBottom w:val="0"/>
      <w:divBdr>
        <w:top w:val="none" w:sz="0" w:space="0" w:color="auto"/>
        <w:left w:val="none" w:sz="0" w:space="0" w:color="auto"/>
        <w:bottom w:val="none" w:sz="0" w:space="0" w:color="auto"/>
        <w:right w:val="none" w:sz="0" w:space="0" w:color="auto"/>
      </w:divBdr>
    </w:div>
    <w:div w:id="255796274">
      <w:bodyDiv w:val="1"/>
      <w:marLeft w:val="0"/>
      <w:marRight w:val="0"/>
      <w:marTop w:val="0"/>
      <w:marBottom w:val="0"/>
      <w:divBdr>
        <w:top w:val="none" w:sz="0" w:space="0" w:color="auto"/>
        <w:left w:val="none" w:sz="0" w:space="0" w:color="auto"/>
        <w:bottom w:val="none" w:sz="0" w:space="0" w:color="auto"/>
        <w:right w:val="none" w:sz="0" w:space="0" w:color="auto"/>
      </w:divBdr>
    </w:div>
    <w:div w:id="255796411">
      <w:bodyDiv w:val="1"/>
      <w:marLeft w:val="0"/>
      <w:marRight w:val="0"/>
      <w:marTop w:val="0"/>
      <w:marBottom w:val="0"/>
      <w:divBdr>
        <w:top w:val="none" w:sz="0" w:space="0" w:color="auto"/>
        <w:left w:val="none" w:sz="0" w:space="0" w:color="auto"/>
        <w:bottom w:val="none" w:sz="0" w:space="0" w:color="auto"/>
        <w:right w:val="none" w:sz="0" w:space="0" w:color="auto"/>
      </w:divBdr>
    </w:div>
    <w:div w:id="255947772">
      <w:bodyDiv w:val="1"/>
      <w:marLeft w:val="0"/>
      <w:marRight w:val="0"/>
      <w:marTop w:val="0"/>
      <w:marBottom w:val="0"/>
      <w:divBdr>
        <w:top w:val="none" w:sz="0" w:space="0" w:color="auto"/>
        <w:left w:val="none" w:sz="0" w:space="0" w:color="auto"/>
        <w:bottom w:val="none" w:sz="0" w:space="0" w:color="auto"/>
        <w:right w:val="none" w:sz="0" w:space="0" w:color="auto"/>
      </w:divBdr>
    </w:div>
    <w:div w:id="255986670">
      <w:bodyDiv w:val="1"/>
      <w:marLeft w:val="0"/>
      <w:marRight w:val="0"/>
      <w:marTop w:val="0"/>
      <w:marBottom w:val="0"/>
      <w:divBdr>
        <w:top w:val="none" w:sz="0" w:space="0" w:color="auto"/>
        <w:left w:val="none" w:sz="0" w:space="0" w:color="auto"/>
        <w:bottom w:val="none" w:sz="0" w:space="0" w:color="auto"/>
        <w:right w:val="none" w:sz="0" w:space="0" w:color="auto"/>
      </w:divBdr>
    </w:div>
    <w:div w:id="256133420">
      <w:bodyDiv w:val="1"/>
      <w:marLeft w:val="0"/>
      <w:marRight w:val="0"/>
      <w:marTop w:val="0"/>
      <w:marBottom w:val="0"/>
      <w:divBdr>
        <w:top w:val="none" w:sz="0" w:space="0" w:color="auto"/>
        <w:left w:val="none" w:sz="0" w:space="0" w:color="auto"/>
        <w:bottom w:val="none" w:sz="0" w:space="0" w:color="auto"/>
        <w:right w:val="none" w:sz="0" w:space="0" w:color="auto"/>
      </w:divBdr>
    </w:div>
    <w:div w:id="256183100">
      <w:bodyDiv w:val="1"/>
      <w:marLeft w:val="0"/>
      <w:marRight w:val="0"/>
      <w:marTop w:val="0"/>
      <w:marBottom w:val="0"/>
      <w:divBdr>
        <w:top w:val="none" w:sz="0" w:space="0" w:color="auto"/>
        <w:left w:val="none" w:sz="0" w:space="0" w:color="auto"/>
        <w:bottom w:val="none" w:sz="0" w:space="0" w:color="auto"/>
        <w:right w:val="none" w:sz="0" w:space="0" w:color="auto"/>
      </w:divBdr>
    </w:div>
    <w:div w:id="256183808">
      <w:bodyDiv w:val="1"/>
      <w:marLeft w:val="0"/>
      <w:marRight w:val="0"/>
      <w:marTop w:val="0"/>
      <w:marBottom w:val="0"/>
      <w:divBdr>
        <w:top w:val="none" w:sz="0" w:space="0" w:color="auto"/>
        <w:left w:val="none" w:sz="0" w:space="0" w:color="auto"/>
        <w:bottom w:val="none" w:sz="0" w:space="0" w:color="auto"/>
        <w:right w:val="none" w:sz="0" w:space="0" w:color="auto"/>
      </w:divBdr>
    </w:div>
    <w:div w:id="256256885">
      <w:bodyDiv w:val="1"/>
      <w:marLeft w:val="0"/>
      <w:marRight w:val="0"/>
      <w:marTop w:val="0"/>
      <w:marBottom w:val="0"/>
      <w:divBdr>
        <w:top w:val="none" w:sz="0" w:space="0" w:color="auto"/>
        <w:left w:val="none" w:sz="0" w:space="0" w:color="auto"/>
        <w:bottom w:val="none" w:sz="0" w:space="0" w:color="auto"/>
        <w:right w:val="none" w:sz="0" w:space="0" w:color="auto"/>
      </w:divBdr>
    </w:div>
    <w:div w:id="256404899">
      <w:bodyDiv w:val="1"/>
      <w:marLeft w:val="0"/>
      <w:marRight w:val="0"/>
      <w:marTop w:val="0"/>
      <w:marBottom w:val="0"/>
      <w:divBdr>
        <w:top w:val="none" w:sz="0" w:space="0" w:color="auto"/>
        <w:left w:val="none" w:sz="0" w:space="0" w:color="auto"/>
        <w:bottom w:val="none" w:sz="0" w:space="0" w:color="auto"/>
        <w:right w:val="none" w:sz="0" w:space="0" w:color="auto"/>
      </w:divBdr>
    </w:div>
    <w:div w:id="256409332">
      <w:bodyDiv w:val="1"/>
      <w:marLeft w:val="0"/>
      <w:marRight w:val="0"/>
      <w:marTop w:val="0"/>
      <w:marBottom w:val="0"/>
      <w:divBdr>
        <w:top w:val="none" w:sz="0" w:space="0" w:color="auto"/>
        <w:left w:val="none" w:sz="0" w:space="0" w:color="auto"/>
        <w:bottom w:val="none" w:sz="0" w:space="0" w:color="auto"/>
        <w:right w:val="none" w:sz="0" w:space="0" w:color="auto"/>
      </w:divBdr>
    </w:div>
    <w:div w:id="256596990">
      <w:bodyDiv w:val="1"/>
      <w:marLeft w:val="0"/>
      <w:marRight w:val="0"/>
      <w:marTop w:val="0"/>
      <w:marBottom w:val="0"/>
      <w:divBdr>
        <w:top w:val="none" w:sz="0" w:space="0" w:color="auto"/>
        <w:left w:val="none" w:sz="0" w:space="0" w:color="auto"/>
        <w:bottom w:val="none" w:sz="0" w:space="0" w:color="auto"/>
        <w:right w:val="none" w:sz="0" w:space="0" w:color="auto"/>
      </w:divBdr>
    </w:div>
    <w:div w:id="256720518">
      <w:bodyDiv w:val="1"/>
      <w:marLeft w:val="0"/>
      <w:marRight w:val="0"/>
      <w:marTop w:val="0"/>
      <w:marBottom w:val="0"/>
      <w:divBdr>
        <w:top w:val="none" w:sz="0" w:space="0" w:color="auto"/>
        <w:left w:val="none" w:sz="0" w:space="0" w:color="auto"/>
        <w:bottom w:val="none" w:sz="0" w:space="0" w:color="auto"/>
        <w:right w:val="none" w:sz="0" w:space="0" w:color="auto"/>
      </w:divBdr>
    </w:div>
    <w:div w:id="256837223">
      <w:bodyDiv w:val="1"/>
      <w:marLeft w:val="0"/>
      <w:marRight w:val="0"/>
      <w:marTop w:val="0"/>
      <w:marBottom w:val="0"/>
      <w:divBdr>
        <w:top w:val="none" w:sz="0" w:space="0" w:color="auto"/>
        <w:left w:val="none" w:sz="0" w:space="0" w:color="auto"/>
        <w:bottom w:val="none" w:sz="0" w:space="0" w:color="auto"/>
        <w:right w:val="none" w:sz="0" w:space="0" w:color="auto"/>
      </w:divBdr>
    </w:div>
    <w:div w:id="256865120">
      <w:bodyDiv w:val="1"/>
      <w:marLeft w:val="0"/>
      <w:marRight w:val="0"/>
      <w:marTop w:val="0"/>
      <w:marBottom w:val="0"/>
      <w:divBdr>
        <w:top w:val="none" w:sz="0" w:space="0" w:color="auto"/>
        <w:left w:val="none" w:sz="0" w:space="0" w:color="auto"/>
        <w:bottom w:val="none" w:sz="0" w:space="0" w:color="auto"/>
        <w:right w:val="none" w:sz="0" w:space="0" w:color="auto"/>
      </w:divBdr>
    </w:div>
    <w:div w:id="256913718">
      <w:bodyDiv w:val="1"/>
      <w:marLeft w:val="0"/>
      <w:marRight w:val="0"/>
      <w:marTop w:val="0"/>
      <w:marBottom w:val="0"/>
      <w:divBdr>
        <w:top w:val="none" w:sz="0" w:space="0" w:color="auto"/>
        <w:left w:val="none" w:sz="0" w:space="0" w:color="auto"/>
        <w:bottom w:val="none" w:sz="0" w:space="0" w:color="auto"/>
        <w:right w:val="none" w:sz="0" w:space="0" w:color="auto"/>
      </w:divBdr>
    </w:div>
    <w:div w:id="257106013">
      <w:bodyDiv w:val="1"/>
      <w:marLeft w:val="0"/>
      <w:marRight w:val="0"/>
      <w:marTop w:val="0"/>
      <w:marBottom w:val="0"/>
      <w:divBdr>
        <w:top w:val="none" w:sz="0" w:space="0" w:color="auto"/>
        <w:left w:val="none" w:sz="0" w:space="0" w:color="auto"/>
        <w:bottom w:val="none" w:sz="0" w:space="0" w:color="auto"/>
        <w:right w:val="none" w:sz="0" w:space="0" w:color="auto"/>
      </w:divBdr>
    </w:div>
    <w:div w:id="258370003">
      <w:bodyDiv w:val="1"/>
      <w:marLeft w:val="0"/>
      <w:marRight w:val="0"/>
      <w:marTop w:val="0"/>
      <w:marBottom w:val="0"/>
      <w:divBdr>
        <w:top w:val="none" w:sz="0" w:space="0" w:color="auto"/>
        <w:left w:val="none" w:sz="0" w:space="0" w:color="auto"/>
        <w:bottom w:val="none" w:sz="0" w:space="0" w:color="auto"/>
        <w:right w:val="none" w:sz="0" w:space="0" w:color="auto"/>
      </w:divBdr>
    </w:div>
    <w:div w:id="258569352">
      <w:bodyDiv w:val="1"/>
      <w:marLeft w:val="0"/>
      <w:marRight w:val="0"/>
      <w:marTop w:val="0"/>
      <w:marBottom w:val="0"/>
      <w:divBdr>
        <w:top w:val="none" w:sz="0" w:space="0" w:color="auto"/>
        <w:left w:val="none" w:sz="0" w:space="0" w:color="auto"/>
        <w:bottom w:val="none" w:sz="0" w:space="0" w:color="auto"/>
        <w:right w:val="none" w:sz="0" w:space="0" w:color="auto"/>
      </w:divBdr>
    </w:div>
    <w:div w:id="258830769">
      <w:bodyDiv w:val="1"/>
      <w:marLeft w:val="0"/>
      <w:marRight w:val="0"/>
      <w:marTop w:val="0"/>
      <w:marBottom w:val="0"/>
      <w:divBdr>
        <w:top w:val="none" w:sz="0" w:space="0" w:color="auto"/>
        <w:left w:val="none" w:sz="0" w:space="0" w:color="auto"/>
        <w:bottom w:val="none" w:sz="0" w:space="0" w:color="auto"/>
        <w:right w:val="none" w:sz="0" w:space="0" w:color="auto"/>
      </w:divBdr>
    </w:div>
    <w:div w:id="258831928">
      <w:bodyDiv w:val="1"/>
      <w:marLeft w:val="0"/>
      <w:marRight w:val="0"/>
      <w:marTop w:val="0"/>
      <w:marBottom w:val="0"/>
      <w:divBdr>
        <w:top w:val="none" w:sz="0" w:space="0" w:color="auto"/>
        <w:left w:val="none" w:sz="0" w:space="0" w:color="auto"/>
        <w:bottom w:val="none" w:sz="0" w:space="0" w:color="auto"/>
        <w:right w:val="none" w:sz="0" w:space="0" w:color="auto"/>
      </w:divBdr>
    </w:div>
    <w:div w:id="258947879">
      <w:bodyDiv w:val="1"/>
      <w:marLeft w:val="0"/>
      <w:marRight w:val="0"/>
      <w:marTop w:val="0"/>
      <w:marBottom w:val="0"/>
      <w:divBdr>
        <w:top w:val="none" w:sz="0" w:space="0" w:color="auto"/>
        <w:left w:val="none" w:sz="0" w:space="0" w:color="auto"/>
        <w:bottom w:val="none" w:sz="0" w:space="0" w:color="auto"/>
        <w:right w:val="none" w:sz="0" w:space="0" w:color="auto"/>
      </w:divBdr>
    </w:div>
    <w:div w:id="259024668">
      <w:bodyDiv w:val="1"/>
      <w:marLeft w:val="0"/>
      <w:marRight w:val="0"/>
      <w:marTop w:val="0"/>
      <w:marBottom w:val="0"/>
      <w:divBdr>
        <w:top w:val="none" w:sz="0" w:space="0" w:color="auto"/>
        <w:left w:val="none" w:sz="0" w:space="0" w:color="auto"/>
        <w:bottom w:val="none" w:sz="0" w:space="0" w:color="auto"/>
        <w:right w:val="none" w:sz="0" w:space="0" w:color="auto"/>
      </w:divBdr>
    </w:div>
    <w:div w:id="259224656">
      <w:bodyDiv w:val="1"/>
      <w:marLeft w:val="0"/>
      <w:marRight w:val="0"/>
      <w:marTop w:val="0"/>
      <w:marBottom w:val="0"/>
      <w:divBdr>
        <w:top w:val="none" w:sz="0" w:space="0" w:color="auto"/>
        <w:left w:val="none" w:sz="0" w:space="0" w:color="auto"/>
        <w:bottom w:val="none" w:sz="0" w:space="0" w:color="auto"/>
        <w:right w:val="none" w:sz="0" w:space="0" w:color="auto"/>
      </w:divBdr>
    </w:div>
    <w:div w:id="259417819">
      <w:bodyDiv w:val="1"/>
      <w:marLeft w:val="0"/>
      <w:marRight w:val="0"/>
      <w:marTop w:val="0"/>
      <w:marBottom w:val="0"/>
      <w:divBdr>
        <w:top w:val="none" w:sz="0" w:space="0" w:color="auto"/>
        <w:left w:val="none" w:sz="0" w:space="0" w:color="auto"/>
        <w:bottom w:val="none" w:sz="0" w:space="0" w:color="auto"/>
        <w:right w:val="none" w:sz="0" w:space="0" w:color="auto"/>
      </w:divBdr>
    </w:div>
    <w:div w:id="259728834">
      <w:bodyDiv w:val="1"/>
      <w:marLeft w:val="0"/>
      <w:marRight w:val="0"/>
      <w:marTop w:val="0"/>
      <w:marBottom w:val="0"/>
      <w:divBdr>
        <w:top w:val="none" w:sz="0" w:space="0" w:color="auto"/>
        <w:left w:val="none" w:sz="0" w:space="0" w:color="auto"/>
        <w:bottom w:val="none" w:sz="0" w:space="0" w:color="auto"/>
        <w:right w:val="none" w:sz="0" w:space="0" w:color="auto"/>
      </w:divBdr>
    </w:div>
    <w:div w:id="259945733">
      <w:bodyDiv w:val="1"/>
      <w:marLeft w:val="0"/>
      <w:marRight w:val="0"/>
      <w:marTop w:val="0"/>
      <w:marBottom w:val="0"/>
      <w:divBdr>
        <w:top w:val="none" w:sz="0" w:space="0" w:color="auto"/>
        <w:left w:val="none" w:sz="0" w:space="0" w:color="auto"/>
        <w:bottom w:val="none" w:sz="0" w:space="0" w:color="auto"/>
        <w:right w:val="none" w:sz="0" w:space="0" w:color="auto"/>
      </w:divBdr>
    </w:div>
    <w:div w:id="260257867">
      <w:bodyDiv w:val="1"/>
      <w:marLeft w:val="0"/>
      <w:marRight w:val="0"/>
      <w:marTop w:val="0"/>
      <w:marBottom w:val="0"/>
      <w:divBdr>
        <w:top w:val="none" w:sz="0" w:space="0" w:color="auto"/>
        <w:left w:val="none" w:sz="0" w:space="0" w:color="auto"/>
        <w:bottom w:val="none" w:sz="0" w:space="0" w:color="auto"/>
        <w:right w:val="none" w:sz="0" w:space="0" w:color="auto"/>
      </w:divBdr>
    </w:div>
    <w:div w:id="260728447">
      <w:bodyDiv w:val="1"/>
      <w:marLeft w:val="0"/>
      <w:marRight w:val="0"/>
      <w:marTop w:val="0"/>
      <w:marBottom w:val="0"/>
      <w:divBdr>
        <w:top w:val="none" w:sz="0" w:space="0" w:color="auto"/>
        <w:left w:val="none" w:sz="0" w:space="0" w:color="auto"/>
        <w:bottom w:val="none" w:sz="0" w:space="0" w:color="auto"/>
        <w:right w:val="none" w:sz="0" w:space="0" w:color="auto"/>
      </w:divBdr>
    </w:div>
    <w:div w:id="260795179">
      <w:bodyDiv w:val="1"/>
      <w:marLeft w:val="0"/>
      <w:marRight w:val="0"/>
      <w:marTop w:val="0"/>
      <w:marBottom w:val="0"/>
      <w:divBdr>
        <w:top w:val="none" w:sz="0" w:space="0" w:color="auto"/>
        <w:left w:val="none" w:sz="0" w:space="0" w:color="auto"/>
        <w:bottom w:val="none" w:sz="0" w:space="0" w:color="auto"/>
        <w:right w:val="none" w:sz="0" w:space="0" w:color="auto"/>
      </w:divBdr>
    </w:div>
    <w:div w:id="261228858">
      <w:bodyDiv w:val="1"/>
      <w:marLeft w:val="0"/>
      <w:marRight w:val="0"/>
      <w:marTop w:val="0"/>
      <w:marBottom w:val="0"/>
      <w:divBdr>
        <w:top w:val="none" w:sz="0" w:space="0" w:color="auto"/>
        <w:left w:val="none" w:sz="0" w:space="0" w:color="auto"/>
        <w:bottom w:val="none" w:sz="0" w:space="0" w:color="auto"/>
        <w:right w:val="none" w:sz="0" w:space="0" w:color="auto"/>
      </w:divBdr>
    </w:div>
    <w:div w:id="261231346">
      <w:bodyDiv w:val="1"/>
      <w:marLeft w:val="0"/>
      <w:marRight w:val="0"/>
      <w:marTop w:val="0"/>
      <w:marBottom w:val="0"/>
      <w:divBdr>
        <w:top w:val="none" w:sz="0" w:space="0" w:color="auto"/>
        <w:left w:val="none" w:sz="0" w:space="0" w:color="auto"/>
        <w:bottom w:val="none" w:sz="0" w:space="0" w:color="auto"/>
        <w:right w:val="none" w:sz="0" w:space="0" w:color="auto"/>
      </w:divBdr>
    </w:div>
    <w:div w:id="261232754">
      <w:bodyDiv w:val="1"/>
      <w:marLeft w:val="0"/>
      <w:marRight w:val="0"/>
      <w:marTop w:val="0"/>
      <w:marBottom w:val="0"/>
      <w:divBdr>
        <w:top w:val="none" w:sz="0" w:space="0" w:color="auto"/>
        <w:left w:val="none" w:sz="0" w:space="0" w:color="auto"/>
        <w:bottom w:val="none" w:sz="0" w:space="0" w:color="auto"/>
        <w:right w:val="none" w:sz="0" w:space="0" w:color="auto"/>
      </w:divBdr>
    </w:div>
    <w:div w:id="261232899">
      <w:bodyDiv w:val="1"/>
      <w:marLeft w:val="0"/>
      <w:marRight w:val="0"/>
      <w:marTop w:val="0"/>
      <w:marBottom w:val="0"/>
      <w:divBdr>
        <w:top w:val="none" w:sz="0" w:space="0" w:color="auto"/>
        <w:left w:val="none" w:sz="0" w:space="0" w:color="auto"/>
        <w:bottom w:val="none" w:sz="0" w:space="0" w:color="auto"/>
        <w:right w:val="none" w:sz="0" w:space="0" w:color="auto"/>
      </w:divBdr>
    </w:div>
    <w:div w:id="261455077">
      <w:bodyDiv w:val="1"/>
      <w:marLeft w:val="0"/>
      <w:marRight w:val="0"/>
      <w:marTop w:val="0"/>
      <w:marBottom w:val="0"/>
      <w:divBdr>
        <w:top w:val="none" w:sz="0" w:space="0" w:color="auto"/>
        <w:left w:val="none" w:sz="0" w:space="0" w:color="auto"/>
        <w:bottom w:val="none" w:sz="0" w:space="0" w:color="auto"/>
        <w:right w:val="none" w:sz="0" w:space="0" w:color="auto"/>
      </w:divBdr>
    </w:div>
    <w:div w:id="261497643">
      <w:bodyDiv w:val="1"/>
      <w:marLeft w:val="0"/>
      <w:marRight w:val="0"/>
      <w:marTop w:val="0"/>
      <w:marBottom w:val="0"/>
      <w:divBdr>
        <w:top w:val="none" w:sz="0" w:space="0" w:color="auto"/>
        <w:left w:val="none" w:sz="0" w:space="0" w:color="auto"/>
        <w:bottom w:val="none" w:sz="0" w:space="0" w:color="auto"/>
        <w:right w:val="none" w:sz="0" w:space="0" w:color="auto"/>
      </w:divBdr>
    </w:div>
    <w:div w:id="261575324">
      <w:bodyDiv w:val="1"/>
      <w:marLeft w:val="0"/>
      <w:marRight w:val="0"/>
      <w:marTop w:val="0"/>
      <w:marBottom w:val="0"/>
      <w:divBdr>
        <w:top w:val="none" w:sz="0" w:space="0" w:color="auto"/>
        <w:left w:val="none" w:sz="0" w:space="0" w:color="auto"/>
        <w:bottom w:val="none" w:sz="0" w:space="0" w:color="auto"/>
        <w:right w:val="none" w:sz="0" w:space="0" w:color="auto"/>
      </w:divBdr>
    </w:div>
    <w:div w:id="261576746">
      <w:bodyDiv w:val="1"/>
      <w:marLeft w:val="0"/>
      <w:marRight w:val="0"/>
      <w:marTop w:val="0"/>
      <w:marBottom w:val="0"/>
      <w:divBdr>
        <w:top w:val="none" w:sz="0" w:space="0" w:color="auto"/>
        <w:left w:val="none" w:sz="0" w:space="0" w:color="auto"/>
        <w:bottom w:val="none" w:sz="0" w:space="0" w:color="auto"/>
        <w:right w:val="none" w:sz="0" w:space="0" w:color="auto"/>
      </w:divBdr>
    </w:div>
    <w:div w:id="261576761">
      <w:bodyDiv w:val="1"/>
      <w:marLeft w:val="0"/>
      <w:marRight w:val="0"/>
      <w:marTop w:val="0"/>
      <w:marBottom w:val="0"/>
      <w:divBdr>
        <w:top w:val="none" w:sz="0" w:space="0" w:color="auto"/>
        <w:left w:val="none" w:sz="0" w:space="0" w:color="auto"/>
        <w:bottom w:val="none" w:sz="0" w:space="0" w:color="auto"/>
        <w:right w:val="none" w:sz="0" w:space="0" w:color="auto"/>
      </w:divBdr>
    </w:div>
    <w:div w:id="261648097">
      <w:bodyDiv w:val="1"/>
      <w:marLeft w:val="0"/>
      <w:marRight w:val="0"/>
      <w:marTop w:val="0"/>
      <w:marBottom w:val="0"/>
      <w:divBdr>
        <w:top w:val="none" w:sz="0" w:space="0" w:color="auto"/>
        <w:left w:val="none" w:sz="0" w:space="0" w:color="auto"/>
        <w:bottom w:val="none" w:sz="0" w:space="0" w:color="auto"/>
        <w:right w:val="none" w:sz="0" w:space="0" w:color="auto"/>
      </w:divBdr>
    </w:div>
    <w:div w:id="261650388">
      <w:bodyDiv w:val="1"/>
      <w:marLeft w:val="0"/>
      <w:marRight w:val="0"/>
      <w:marTop w:val="0"/>
      <w:marBottom w:val="0"/>
      <w:divBdr>
        <w:top w:val="none" w:sz="0" w:space="0" w:color="auto"/>
        <w:left w:val="none" w:sz="0" w:space="0" w:color="auto"/>
        <w:bottom w:val="none" w:sz="0" w:space="0" w:color="auto"/>
        <w:right w:val="none" w:sz="0" w:space="0" w:color="auto"/>
      </w:divBdr>
    </w:div>
    <w:div w:id="261689171">
      <w:bodyDiv w:val="1"/>
      <w:marLeft w:val="0"/>
      <w:marRight w:val="0"/>
      <w:marTop w:val="0"/>
      <w:marBottom w:val="0"/>
      <w:divBdr>
        <w:top w:val="none" w:sz="0" w:space="0" w:color="auto"/>
        <w:left w:val="none" w:sz="0" w:space="0" w:color="auto"/>
        <w:bottom w:val="none" w:sz="0" w:space="0" w:color="auto"/>
        <w:right w:val="none" w:sz="0" w:space="0" w:color="auto"/>
      </w:divBdr>
    </w:div>
    <w:div w:id="261766874">
      <w:bodyDiv w:val="1"/>
      <w:marLeft w:val="0"/>
      <w:marRight w:val="0"/>
      <w:marTop w:val="0"/>
      <w:marBottom w:val="0"/>
      <w:divBdr>
        <w:top w:val="none" w:sz="0" w:space="0" w:color="auto"/>
        <w:left w:val="none" w:sz="0" w:space="0" w:color="auto"/>
        <w:bottom w:val="none" w:sz="0" w:space="0" w:color="auto"/>
        <w:right w:val="none" w:sz="0" w:space="0" w:color="auto"/>
      </w:divBdr>
    </w:div>
    <w:div w:id="262151984">
      <w:bodyDiv w:val="1"/>
      <w:marLeft w:val="0"/>
      <w:marRight w:val="0"/>
      <w:marTop w:val="0"/>
      <w:marBottom w:val="0"/>
      <w:divBdr>
        <w:top w:val="none" w:sz="0" w:space="0" w:color="auto"/>
        <w:left w:val="none" w:sz="0" w:space="0" w:color="auto"/>
        <w:bottom w:val="none" w:sz="0" w:space="0" w:color="auto"/>
        <w:right w:val="none" w:sz="0" w:space="0" w:color="auto"/>
      </w:divBdr>
    </w:div>
    <w:div w:id="262307117">
      <w:bodyDiv w:val="1"/>
      <w:marLeft w:val="0"/>
      <w:marRight w:val="0"/>
      <w:marTop w:val="0"/>
      <w:marBottom w:val="0"/>
      <w:divBdr>
        <w:top w:val="none" w:sz="0" w:space="0" w:color="auto"/>
        <w:left w:val="none" w:sz="0" w:space="0" w:color="auto"/>
        <w:bottom w:val="none" w:sz="0" w:space="0" w:color="auto"/>
        <w:right w:val="none" w:sz="0" w:space="0" w:color="auto"/>
      </w:divBdr>
    </w:div>
    <w:div w:id="262493723">
      <w:bodyDiv w:val="1"/>
      <w:marLeft w:val="0"/>
      <w:marRight w:val="0"/>
      <w:marTop w:val="0"/>
      <w:marBottom w:val="0"/>
      <w:divBdr>
        <w:top w:val="none" w:sz="0" w:space="0" w:color="auto"/>
        <w:left w:val="none" w:sz="0" w:space="0" w:color="auto"/>
        <w:bottom w:val="none" w:sz="0" w:space="0" w:color="auto"/>
        <w:right w:val="none" w:sz="0" w:space="0" w:color="auto"/>
      </w:divBdr>
    </w:div>
    <w:div w:id="262496621">
      <w:bodyDiv w:val="1"/>
      <w:marLeft w:val="0"/>
      <w:marRight w:val="0"/>
      <w:marTop w:val="0"/>
      <w:marBottom w:val="0"/>
      <w:divBdr>
        <w:top w:val="none" w:sz="0" w:space="0" w:color="auto"/>
        <w:left w:val="none" w:sz="0" w:space="0" w:color="auto"/>
        <w:bottom w:val="none" w:sz="0" w:space="0" w:color="auto"/>
        <w:right w:val="none" w:sz="0" w:space="0" w:color="auto"/>
      </w:divBdr>
    </w:div>
    <w:div w:id="262614121">
      <w:bodyDiv w:val="1"/>
      <w:marLeft w:val="0"/>
      <w:marRight w:val="0"/>
      <w:marTop w:val="0"/>
      <w:marBottom w:val="0"/>
      <w:divBdr>
        <w:top w:val="none" w:sz="0" w:space="0" w:color="auto"/>
        <w:left w:val="none" w:sz="0" w:space="0" w:color="auto"/>
        <w:bottom w:val="none" w:sz="0" w:space="0" w:color="auto"/>
        <w:right w:val="none" w:sz="0" w:space="0" w:color="auto"/>
      </w:divBdr>
    </w:div>
    <w:div w:id="262883681">
      <w:bodyDiv w:val="1"/>
      <w:marLeft w:val="0"/>
      <w:marRight w:val="0"/>
      <w:marTop w:val="0"/>
      <w:marBottom w:val="0"/>
      <w:divBdr>
        <w:top w:val="none" w:sz="0" w:space="0" w:color="auto"/>
        <w:left w:val="none" w:sz="0" w:space="0" w:color="auto"/>
        <w:bottom w:val="none" w:sz="0" w:space="0" w:color="auto"/>
        <w:right w:val="none" w:sz="0" w:space="0" w:color="auto"/>
      </w:divBdr>
    </w:div>
    <w:div w:id="262954851">
      <w:bodyDiv w:val="1"/>
      <w:marLeft w:val="0"/>
      <w:marRight w:val="0"/>
      <w:marTop w:val="0"/>
      <w:marBottom w:val="0"/>
      <w:divBdr>
        <w:top w:val="none" w:sz="0" w:space="0" w:color="auto"/>
        <w:left w:val="none" w:sz="0" w:space="0" w:color="auto"/>
        <w:bottom w:val="none" w:sz="0" w:space="0" w:color="auto"/>
        <w:right w:val="none" w:sz="0" w:space="0" w:color="auto"/>
      </w:divBdr>
    </w:div>
    <w:div w:id="262955317">
      <w:bodyDiv w:val="1"/>
      <w:marLeft w:val="0"/>
      <w:marRight w:val="0"/>
      <w:marTop w:val="0"/>
      <w:marBottom w:val="0"/>
      <w:divBdr>
        <w:top w:val="none" w:sz="0" w:space="0" w:color="auto"/>
        <w:left w:val="none" w:sz="0" w:space="0" w:color="auto"/>
        <w:bottom w:val="none" w:sz="0" w:space="0" w:color="auto"/>
        <w:right w:val="none" w:sz="0" w:space="0" w:color="auto"/>
      </w:divBdr>
    </w:div>
    <w:div w:id="262959533">
      <w:bodyDiv w:val="1"/>
      <w:marLeft w:val="0"/>
      <w:marRight w:val="0"/>
      <w:marTop w:val="0"/>
      <w:marBottom w:val="0"/>
      <w:divBdr>
        <w:top w:val="none" w:sz="0" w:space="0" w:color="auto"/>
        <w:left w:val="none" w:sz="0" w:space="0" w:color="auto"/>
        <w:bottom w:val="none" w:sz="0" w:space="0" w:color="auto"/>
        <w:right w:val="none" w:sz="0" w:space="0" w:color="auto"/>
      </w:divBdr>
    </w:div>
    <w:div w:id="262961423">
      <w:bodyDiv w:val="1"/>
      <w:marLeft w:val="0"/>
      <w:marRight w:val="0"/>
      <w:marTop w:val="0"/>
      <w:marBottom w:val="0"/>
      <w:divBdr>
        <w:top w:val="none" w:sz="0" w:space="0" w:color="auto"/>
        <w:left w:val="none" w:sz="0" w:space="0" w:color="auto"/>
        <w:bottom w:val="none" w:sz="0" w:space="0" w:color="auto"/>
        <w:right w:val="none" w:sz="0" w:space="0" w:color="auto"/>
      </w:divBdr>
    </w:div>
    <w:div w:id="262997850">
      <w:bodyDiv w:val="1"/>
      <w:marLeft w:val="0"/>
      <w:marRight w:val="0"/>
      <w:marTop w:val="0"/>
      <w:marBottom w:val="0"/>
      <w:divBdr>
        <w:top w:val="none" w:sz="0" w:space="0" w:color="auto"/>
        <w:left w:val="none" w:sz="0" w:space="0" w:color="auto"/>
        <w:bottom w:val="none" w:sz="0" w:space="0" w:color="auto"/>
        <w:right w:val="none" w:sz="0" w:space="0" w:color="auto"/>
      </w:divBdr>
    </w:div>
    <w:div w:id="263075625">
      <w:bodyDiv w:val="1"/>
      <w:marLeft w:val="0"/>
      <w:marRight w:val="0"/>
      <w:marTop w:val="0"/>
      <w:marBottom w:val="0"/>
      <w:divBdr>
        <w:top w:val="none" w:sz="0" w:space="0" w:color="auto"/>
        <w:left w:val="none" w:sz="0" w:space="0" w:color="auto"/>
        <w:bottom w:val="none" w:sz="0" w:space="0" w:color="auto"/>
        <w:right w:val="none" w:sz="0" w:space="0" w:color="auto"/>
      </w:divBdr>
    </w:div>
    <w:div w:id="263540135">
      <w:bodyDiv w:val="1"/>
      <w:marLeft w:val="0"/>
      <w:marRight w:val="0"/>
      <w:marTop w:val="0"/>
      <w:marBottom w:val="0"/>
      <w:divBdr>
        <w:top w:val="none" w:sz="0" w:space="0" w:color="auto"/>
        <w:left w:val="none" w:sz="0" w:space="0" w:color="auto"/>
        <w:bottom w:val="none" w:sz="0" w:space="0" w:color="auto"/>
        <w:right w:val="none" w:sz="0" w:space="0" w:color="auto"/>
      </w:divBdr>
    </w:div>
    <w:div w:id="263656708">
      <w:bodyDiv w:val="1"/>
      <w:marLeft w:val="0"/>
      <w:marRight w:val="0"/>
      <w:marTop w:val="0"/>
      <w:marBottom w:val="0"/>
      <w:divBdr>
        <w:top w:val="none" w:sz="0" w:space="0" w:color="auto"/>
        <w:left w:val="none" w:sz="0" w:space="0" w:color="auto"/>
        <w:bottom w:val="none" w:sz="0" w:space="0" w:color="auto"/>
        <w:right w:val="none" w:sz="0" w:space="0" w:color="auto"/>
      </w:divBdr>
    </w:div>
    <w:div w:id="263659366">
      <w:bodyDiv w:val="1"/>
      <w:marLeft w:val="0"/>
      <w:marRight w:val="0"/>
      <w:marTop w:val="0"/>
      <w:marBottom w:val="0"/>
      <w:divBdr>
        <w:top w:val="none" w:sz="0" w:space="0" w:color="auto"/>
        <w:left w:val="none" w:sz="0" w:space="0" w:color="auto"/>
        <w:bottom w:val="none" w:sz="0" w:space="0" w:color="auto"/>
        <w:right w:val="none" w:sz="0" w:space="0" w:color="auto"/>
      </w:divBdr>
    </w:div>
    <w:div w:id="263659618">
      <w:bodyDiv w:val="1"/>
      <w:marLeft w:val="0"/>
      <w:marRight w:val="0"/>
      <w:marTop w:val="0"/>
      <w:marBottom w:val="0"/>
      <w:divBdr>
        <w:top w:val="none" w:sz="0" w:space="0" w:color="auto"/>
        <w:left w:val="none" w:sz="0" w:space="0" w:color="auto"/>
        <w:bottom w:val="none" w:sz="0" w:space="0" w:color="auto"/>
        <w:right w:val="none" w:sz="0" w:space="0" w:color="auto"/>
      </w:divBdr>
    </w:div>
    <w:div w:id="263732956">
      <w:bodyDiv w:val="1"/>
      <w:marLeft w:val="0"/>
      <w:marRight w:val="0"/>
      <w:marTop w:val="0"/>
      <w:marBottom w:val="0"/>
      <w:divBdr>
        <w:top w:val="none" w:sz="0" w:space="0" w:color="auto"/>
        <w:left w:val="none" w:sz="0" w:space="0" w:color="auto"/>
        <w:bottom w:val="none" w:sz="0" w:space="0" w:color="auto"/>
        <w:right w:val="none" w:sz="0" w:space="0" w:color="auto"/>
      </w:divBdr>
    </w:div>
    <w:div w:id="264115919">
      <w:bodyDiv w:val="1"/>
      <w:marLeft w:val="0"/>
      <w:marRight w:val="0"/>
      <w:marTop w:val="0"/>
      <w:marBottom w:val="0"/>
      <w:divBdr>
        <w:top w:val="none" w:sz="0" w:space="0" w:color="auto"/>
        <w:left w:val="none" w:sz="0" w:space="0" w:color="auto"/>
        <w:bottom w:val="none" w:sz="0" w:space="0" w:color="auto"/>
        <w:right w:val="none" w:sz="0" w:space="0" w:color="auto"/>
      </w:divBdr>
    </w:div>
    <w:div w:id="264266863">
      <w:bodyDiv w:val="1"/>
      <w:marLeft w:val="0"/>
      <w:marRight w:val="0"/>
      <w:marTop w:val="0"/>
      <w:marBottom w:val="0"/>
      <w:divBdr>
        <w:top w:val="none" w:sz="0" w:space="0" w:color="auto"/>
        <w:left w:val="none" w:sz="0" w:space="0" w:color="auto"/>
        <w:bottom w:val="none" w:sz="0" w:space="0" w:color="auto"/>
        <w:right w:val="none" w:sz="0" w:space="0" w:color="auto"/>
      </w:divBdr>
    </w:div>
    <w:div w:id="264311452">
      <w:bodyDiv w:val="1"/>
      <w:marLeft w:val="0"/>
      <w:marRight w:val="0"/>
      <w:marTop w:val="0"/>
      <w:marBottom w:val="0"/>
      <w:divBdr>
        <w:top w:val="none" w:sz="0" w:space="0" w:color="auto"/>
        <w:left w:val="none" w:sz="0" w:space="0" w:color="auto"/>
        <w:bottom w:val="none" w:sz="0" w:space="0" w:color="auto"/>
        <w:right w:val="none" w:sz="0" w:space="0" w:color="auto"/>
      </w:divBdr>
    </w:div>
    <w:div w:id="264575089">
      <w:bodyDiv w:val="1"/>
      <w:marLeft w:val="0"/>
      <w:marRight w:val="0"/>
      <w:marTop w:val="0"/>
      <w:marBottom w:val="0"/>
      <w:divBdr>
        <w:top w:val="none" w:sz="0" w:space="0" w:color="auto"/>
        <w:left w:val="none" w:sz="0" w:space="0" w:color="auto"/>
        <w:bottom w:val="none" w:sz="0" w:space="0" w:color="auto"/>
        <w:right w:val="none" w:sz="0" w:space="0" w:color="auto"/>
      </w:divBdr>
    </w:div>
    <w:div w:id="264654824">
      <w:bodyDiv w:val="1"/>
      <w:marLeft w:val="0"/>
      <w:marRight w:val="0"/>
      <w:marTop w:val="0"/>
      <w:marBottom w:val="0"/>
      <w:divBdr>
        <w:top w:val="none" w:sz="0" w:space="0" w:color="auto"/>
        <w:left w:val="none" w:sz="0" w:space="0" w:color="auto"/>
        <w:bottom w:val="none" w:sz="0" w:space="0" w:color="auto"/>
        <w:right w:val="none" w:sz="0" w:space="0" w:color="auto"/>
      </w:divBdr>
    </w:div>
    <w:div w:id="264656806">
      <w:bodyDiv w:val="1"/>
      <w:marLeft w:val="0"/>
      <w:marRight w:val="0"/>
      <w:marTop w:val="0"/>
      <w:marBottom w:val="0"/>
      <w:divBdr>
        <w:top w:val="none" w:sz="0" w:space="0" w:color="auto"/>
        <w:left w:val="none" w:sz="0" w:space="0" w:color="auto"/>
        <w:bottom w:val="none" w:sz="0" w:space="0" w:color="auto"/>
        <w:right w:val="none" w:sz="0" w:space="0" w:color="auto"/>
      </w:divBdr>
    </w:div>
    <w:div w:id="264658155">
      <w:bodyDiv w:val="1"/>
      <w:marLeft w:val="0"/>
      <w:marRight w:val="0"/>
      <w:marTop w:val="0"/>
      <w:marBottom w:val="0"/>
      <w:divBdr>
        <w:top w:val="none" w:sz="0" w:space="0" w:color="auto"/>
        <w:left w:val="none" w:sz="0" w:space="0" w:color="auto"/>
        <w:bottom w:val="none" w:sz="0" w:space="0" w:color="auto"/>
        <w:right w:val="none" w:sz="0" w:space="0" w:color="auto"/>
      </w:divBdr>
    </w:div>
    <w:div w:id="264772160">
      <w:bodyDiv w:val="1"/>
      <w:marLeft w:val="0"/>
      <w:marRight w:val="0"/>
      <w:marTop w:val="0"/>
      <w:marBottom w:val="0"/>
      <w:divBdr>
        <w:top w:val="none" w:sz="0" w:space="0" w:color="auto"/>
        <w:left w:val="none" w:sz="0" w:space="0" w:color="auto"/>
        <w:bottom w:val="none" w:sz="0" w:space="0" w:color="auto"/>
        <w:right w:val="none" w:sz="0" w:space="0" w:color="auto"/>
      </w:divBdr>
    </w:div>
    <w:div w:id="264851018">
      <w:bodyDiv w:val="1"/>
      <w:marLeft w:val="0"/>
      <w:marRight w:val="0"/>
      <w:marTop w:val="0"/>
      <w:marBottom w:val="0"/>
      <w:divBdr>
        <w:top w:val="none" w:sz="0" w:space="0" w:color="auto"/>
        <w:left w:val="none" w:sz="0" w:space="0" w:color="auto"/>
        <w:bottom w:val="none" w:sz="0" w:space="0" w:color="auto"/>
        <w:right w:val="none" w:sz="0" w:space="0" w:color="auto"/>
      </w:divBdr>
    </w:div>
    <w:div w:id="265038425">
      <w:bodyDiv w:val="1"/>
      <w:marLeft w:val="0"/>
      <w:marRight w:val="0"/>
      <w:marTop w:val="0"/>
      <w:marBottom w:val="0"/>
      <w:divBdr>
        <w:top w:val="none" w:sz="0" w:space="0" w:color="auto"/>
        <w:left w:val="none" w:sz="0" w:space="0" w:color="auto"/>
        <w:bottom w:val="none" w:sz="0" w:space="0" w:color="auto"/>
        <w:right w:val="none" w:sz="0" w:space="0" w:color="auto"/>
      </w:divBdr>
    </w:div>
    <w:div w:id="265042659">
      <w:bodyDiv w:val="1"/>
      <w:marLeft w:val="0"/>
      <w:marRight w:val="0"/>
      <w:marTop w:val="0"/>
      <w:marBottom w:val="0"/>
      <w:divBdr>
        <w:top w:val="none" w:sz="0" w:space="0" w:color="auto"/>
        <w:left w:val="none" w:sz="0" w:space="0" w:color="auto"/>
        <w:bottom w:val="none" w:sz="0" w:space="0" w:color="auto"/>
        <w:right w:val="none" w:sz="0" w:space="0" w:color="auto"/>
      </w:divBdr>
    </w:div>
    <w:div w:id="265428930">
      <w:bodyDiv w:val="1"/>
      <w:marLeft w:val="0"/>
      <w:marRight w:val="0"/>
      <w:marTop w:val="0"/>
      <w:marBottom w:val="0"/>
      <w:divBdr>
        <w:top w:val="none" w:sz="0" w:space="0" w:color="auto"/>
        <w:left w:val="none" w:sz="0" w:space="0" w:color="auto"/>
        <w:bottom w:val="none" w:sz="0" w:space="0" w:color="auto"/>
        <w:right w:val="none" w:sz="0" w:space="0" w:color="auto"/>
      </w:divBdr>
    </w:div>
    <w:div w:id="265816993">
      <w:bodyDiv w:val="1"/>
      <w:marLeft w:val="0"/>
      <w:marRight w:val="0"/>
      <w:marTop w:val="0"/>
      <w:marBottom w:val="0"/>
      <w:divBdr>
        <w:top w:val="none" w:sz="0" w:space="0" w:color="auto"/>
        <w:left w:val="none" w:sz="0" w:space="0" w:color="auto"/>
        <w:bottom w:val="none" w:sz="0" w:space="0" w:color="auto"/>
        <w:right w:val="none" w:sz="0" w:space="0" w:color="auto"/>
      </w:divBdr>
    </w:div>
    <w:div w:id="265888106">
      <w:bodyDiv w:val="1"/>
      <w:marLeft w:val="0"/>
      <w:marRight w:val="0"/>
      <w:marTop w:val="0"/>
      <w:marBottom w:val="0"/>
      <w:divBdr>
        <w:top w:val="none" w:sz="0" w:space="0" w:color="auto"/>
        <w:left w:val="none" w:sz="0" w:space="0" w:color="auto"/>
        <w:bottom w:val="none" w:sz="0" w:space="0" w:color="auto"/>
        <w:right w:val="none" w:sz="0" w:space="0" w:color="auto"/>
      </w:divBdr>
    </w:div>
    <w:div w:id="265893272">
      <w:bodyDiv w:val="1"/>
      <w:marLeft w:val="0"/>
      <w:marRight w:val="0"/>
      <w:marTop w:val="0"/>
      <w:marBottom w:val="0"/>
      <w:divBdr>
        <w:top w:val="none" w:sz="0" w:space="0" w:color="auto"/>
        <w:left w:val="none" w:sz="0" w:space="0" w:color="auto"/>
        <w:bottom w:val="none" w:sz="0" w:space="0" w:color="auto"/>
        <w:right w:val="none" w:sz="0" w:space="0" w:color="auto"/>
      </w:divBdr>
    </w:div>
    <w:div w:id="266040061">
      <w:bodyDiv w:val="1"/>
      <w:marLeft w:val="0"/>
      <w:marRight w:val="0"/>
      <w:marTop w:val="0"/>
      <w:marBottom w:val="0"/>
      <w:divBdr>
        <w:top w:val="none" w:sz="0" w:space="0" w:color="auto"/>
        <w:left w:val="none" w:sz="0" w:space="0" w:color="auto"/>
        <w:bottom w:val="none" w:sz="0" w:space="0" w:color="auto"/>
        <w:right w:val="none" w:sz="0" w:space="0" w:color="auto"/>
      </w:divBdr>
    </w:div>
    <w:div w:id="266082618">
      <w:bodyDiv w:val="1"/>
      <w:marLeft w:val="0"/>
      <w:marRight w:val="0"/>
      <w:marTop w:val="0"/>
      <w:marBottom w:val="0"/>
      <w:divBdr>
        <w:top w:val="none" w:sz="0" w:space="0" w:color="auto"/>
        <w:left w:val="none" w:sz="0" w:space="0" w:color="auto"/>
        <w:bottom w:val="none" w:sz="0" w:space="0" w:color="auto"/>
        <w:right w:val="none" w:sz="0" w:space="0" w:color="auto"/>
      </w:divBdr>
    </w:div>
    <w:div w:id="266273494">
      <w:bodyDiv w:val="1"/>
      <w:marLeft w:val="0"/>
      <w:marRight w:val="0"/>
      <w:marTop w:val="0"/>
      <w:marBottom w:val="0"/>
      <w:divBdr>
        <w:top w:val="none" w:sz="0" w:space="0" w:color="auto"/>
        <w:left w:val="none" w:sz="0" w:space="0" w:color="auto"/>
        <w:bottom w:val="none" w:sz="0" w:space="0" w:color="auto"/>
        <w:right w:val="none" w:sz="0" w:space="0" w:color="auto"/>
      </w:divBdr>
    </w:div>
    <w:div w:id="266469493">
      <w:bodyDiv w:val="1"/>
      <w:marLeft w:val="0"/>
      <w:marRight w:val="0"/>
      <w:marTop w:val="0"/>
      <w:marBottom w:val="0"/>
      <w:divBdr>
        <w:top w:val="none" w:sz="0" w:space="0" w:color="auto"/>
        <w:left w:val="none" w:sz="0" w:space="0" w:color="auto"/>
        <w:bottom w:val="none" w:sz="0" w:space="0" w:color="auto"/>
        <w:right w:val="none" w:sz="0" w:space="0" w:color="auto"/>
      </w:divBdr>
    </w:div>
    <w:div w:id="266499036">
      <w:bodyDiv w:val="1"/>
      <w:marLeft w:val="0"/>
      <w:marRight w:val="0"/>
      <w:marTop w:val="0"/>
      <w:marBottom w:val="0"/>
      <w:divBdr>
        <w:top w:val="none" w:sz="0" w:space="0" w:color="auto"/>
        <w:left w:val="none" w:sz="0" w:space="0" w:color="auto"/>
        <w:bottom w:val="none" w:sz="0" w:space="0" w:color="auto"/>
        <w:right w:val="none" w:sz="0" w:space="0" w:color="auto"/>
      </w:divBdr>
    </w:div>
    <w:div w:id="266620116">
      <w:bodyDiv w:val="1"/>
      <w:marLeft w:val="0"/>
      <w:marRight w:val="0"/>
      <w:marTop w:val="0"/>
      <w:marBottom w:val="0"/>
      <w:divBdr>
        <w:top w:val="none" w:sz="0" w:space="0" w:color="auto"/>
        <w:left w:val="none" w:sz="0" w:space="0" w:color="auto"/>
        <w:bottom w:val="none" w:sz="0" w:space="0" w:color="auto"/>
        <w:right w:val="none" w:sz="0" w:space="0" w:color="auto"/>
      </w:divBdr>
    </w:div>
    <w:div w:id="266693830">
      <w:bodyDiv w:val="1"/>
      <w:marLeft w:val="0"/>
      <w:marRight w:val="0"/>
      <w:marTop w:val="0"/>
      <w:marBottom w:val="0"/>
      <w:divBdr>
        <w:top w:val="none" w:sz="0" w:space="0" w:color="auto"/>
        <w:left w:val="none" w:sz="0" w:space="0" w:color="auto"/>
        <w:bottom w:val="none" w:sz="0" w:space="0" w:color="auto"/>
        <w:right w:val="none" w:sz="0" w:space="0" w:color="auto"/>
      </w:divBdr>
    </w:div>
    <w:div w:id="266693857">
      <w:bodyDiv w:val="1"/>
      <w:marLeft w:val="0"/>
      <w:marRight w:val="0"/>
      <w:marTop w:val="0"/>
      <w:marBottom w:val="0"/>
      <w:divBdr>
        <w:top w:val="none" w:sz="0" w:space="0" w:color="auto"/>
        <w:left w:val="none" w:sz="0" w:space="0" w:color="auto"/>
        <w:bottom w:val="none" w:sz="0" w:space="0" w:color="auto"/>
        <w:right w:val="none" w:sz="0" w:space="0" w:color="auto"/>
      </w:divBdr>
    </w:div>
    <w:div w:id="266736249">
      <w:bodyDiv w:val="1"/>
      <w:marLeft w:val="0"/>
      <w:marRight w:val="0"/>
      <w:marTop w:val="0"/>
      <w:marBottom w:val="0"/>
      <w:divBdr>
        <w:top w:val="none" w:sz="0" w:space="0" w:color="auto"/>
        <w:left w:val="none" w:sz="0" w:space="0" w:color="auto"/>
        <w:bottom w:val="none" w:sz="0" w:space="0" w:color="auto"/>
        <w:right w:val="none" w:sz="0" w:space="0" w:color="auto"/>
      </w:divBdr>
    </w:div>
    <w:div w:id="266815434">
      <w:bodyDiv w:val="1"/>
      <w:marLeft w:val="0"/>
      <w:marRight w:val="0"/>
      <w:marTop w:val="0"/>
      <w:marBottom w:val="0"/>
      <w:divBdr>
        <w:top w:val="none" w:sz="0" w:space="0" w:color="auto"/>
        <w:left w:val="none" w:sz="0" w:space="0" w:color="auto"/>
        <w:bottom w:val="none" w:sz="0" w:space="0" w:color="auto"/>
        <w:right w:val="none" w:sz="0" w:space="0" w:color="auto"/>
      </w:divBdr>
    </w:div>
    <w:div w:id="266887041">
      <w:bodyDiv w:val="1"/>
      <w:marLeft w:val="0"/>
      <w:marRight w:val="0"/>
      <w:marTop w:val="0"/>
      <w:marBottom w:val="0"/>
      <w:divBdr>
        <w:top w:val="none" w:sz="0" w:space="0" w:color="auto"/>
        <w:left w:val="none" w:sz="0" w:space="0" w:color="auto"/>
        <w:bottom w:val="none" w:sz="0" w:space="0" w:color="auto"/>
        <w:right w:val="none" w:sz="0" w:space="0" w:color="auto"/>
      </w:divBdr>
    </w:div>
    <w:div w:id="267201783">
      <w:bodyDiv w:val="1"/>
      <w:marLeft w:val="0"/>
      <w:marRight w:val="0"/>
      <w:marTop w:val="0"/>
      <w:marBottom w:val="0"/>
      <w:divBdr>
        <w:top w:val="none" w:sz="0" w:space="0" w:color="auto"/>
        <w:left w:val="none" w:sz="0" w:space="0" w:color="auto"/>
        <w:bottom w:val="none" w:sz="0" w:space="0" w:color="auto"/>
        <w:right w:val="none" w:sz="0" w:space="0" w:color="auto"/>
      </w:divBdr>
    </w:div>
    <w:div w:id="267204633">
      <w:bodyDiv w:val="1"/>
      <w:marLeft w:val="0"/>
      <w:marRight w:val="0"/>
      <w:marTop w:val="0"/>
      <w:marBottom w:val="0"/>
      <w:divBdr>
        <w:top w:val="none" w:sz="0" w:space="0" w:color="auto"/>
        <w:left w:val="none" w:sz="0" w:space="0" w:color="auto"/>
        <w:bottom w:val="none" w:sz="0" w:space="0" w:color="auto"/>
        <w:right w:val="none" w:sz="0" w:space="0" w:color="auto"/>
      </w:divBdr>
    </w:div>
    <w:div w:id="267392043">
      <w:bodyDiv w:val="1"/>
      <w:marLeft w:val="0"/>
      <w:marRight w:val="0"/>
      <w:marTop w:val="0"/>
      <w:marBottom w:val="0"/>
      <w:divBdr>
        <w:top w:val="none" w:sz="0" w:space="0" w:color="auto"/>
        <w:left w:val="none" w:sz="0" w:space="0" w:color="auto"/>
        <w:bottom w:val="none" w:sz="0" w:space="0" w:color="auto"/>
        <w:right w:val="none" w:sz="0" w:space="0" w:color="auto"/>
      </w:divBdr>
    </w:div>
    <w:div w:id="267396309">
      <w:bodyDiv w:val="1"/>
      <w:marLeft w:val="0"/>
      <w:marRight w:val="0"/>
      <w:marTop w:val="0"/>
      <w:marBottom w:val="0"/>
      <w:divBdr>
        <w:top w:val="none" w:sz="0" w:space="0" w:color="auto"/>
        <w:left w:val="none" w:sz="0" w:space="0" w:color="auto"/>
        <w:bottom w:val="none" w:sz="0" w:space="0" w:color="auto"/>
        <w:right w:val="none" w:sz="0" w:space="0" w:color="auto"/>
      </w:divBdr>
    </w:div>
    <w:div w:id="267543731">
      <w:bodyDiv w:val="1"/>
      <w:marLeft w:val="0"/>
      <w:marRight w:val="0"/>
      <w:marTop w:val="0"/>
      <w:marBottom w:val="0"/>
      <w:divBdr>
        <w:top w:val="none" w:sz="0" w:space="0" w:color="auto"/>
        <w:left w:val="none" w:sz="0" w:space="0" w:color="auto"/>
        <w:bottom w:val="none" w:sz="0" w:space="0" w:color="auto"/>
        <w:right w:val="none" w:sz="0" w:space="0" w:color="auto"/>
      </w:divBdr>
    </w:div>
    <w:div w:id="267587346">
      <w:bodyDiv w:val="1"/>
      <w:marLeft w:val="0"/>
      <w:marRight w:val="0"/>
      <w:marTop w:val="0"/>
      <w:marBottom w:val="0"/>
      <w:divBdr>
        <w:top w:val="none" w:sz="0" w:space="0" w:color="auto"/>
        <w:left w:val="none" w:sz="0" w:space="0" w:color="auto"/>
        <w:bottom w:val="none" w:sz="0" w:space="0" w:color="auto"/>
        <w:right w:val="none" w:sz="0" w:space="0" w:color="auto"/>
      </w:divBdr>
    </w:div>
    <w:div w:id="267667491">
      <w:bodyDiv w:val="1"/>
      <w:marLeft w:val="0"/>
      <w:marRight w:val="0"/>
      <w:marTop w:val="0"/>
      <w:marBottom w:val="0"/>
      <w:divBdr>
        <w:top w:val="none" w:sz="0" w:space="0" w:color="auto"/>
        <w:left w:val="none" w:sz="0" w:space="0" w:color="auto"/>
        <w:bottom w:val="none" w:sz="0" w:space="0" w:color="auto"/>
        <w:right w:val="none" w:sz="0" w:space="0" w:color="auto"/>
      </w:divBdr>
    </w:div>
    <w:div w:id="267735912">
      <w:bodyDiv w:val="1"/>
      <w:marLeft w:val="0"/>
      <w:marRight w:val="0"/>
      <w:marTop w:val="0"/>
      <w:marBottom w:val="0"/>
      <w:divBdr>
        <w:top w:val="none" w:sz="0" w:space="0" w:color="auto"/>
        <w:left w:val="none" w:sz="0" w:space="0" w:color="auto"/>
        <w:bottom w:val="none" w:sz="0" w:space="0" w:color="auto"/>
        <w:right w:val="none" w:sz="0" w:space="0" w:color="auto"/>
      </w:divBdr>
    </w:div>
    <w:div w:id="267739150">
      <w:bodyDiv w:val="1"/>
      <w:marLeft w:val="0"/>
      <w:marRight w:val="0"/>
      <w:marTop w:val="0"/>
      <w:marBottom w:val="0"/>
      <w:divBdr>
        <w:top w:val="none" w:sz="0" w:space="0" w:color="auto"/>
        <w:left w:val="none" w:sz="0" w:space="0" w:color="auto"/>
        <w:bottom w:val="none" w:sz="0" w:space="0" w:color="auto"/>
        <w:right w:val="none" w:sz="0" w:space="0" w:color="auto"/>
      </w:divBdr>
    </w:div>
    <w:div w:id="267978045">
      <w:bodyDiv w:val="1"/>
      <w:marLeft w:val="0"/>
      <w:marRight w:val="0"/>
      <w:marTop w:val="0"/>
      <w:marBottom w:val="0"/>
      <w:divBdr>
        <w:top w:val="none" w:sz="0" w:space="0" w:color="auto"/>
        <w:left w:val="none" w:sz="0" w:space="0" w:color="auto"/>
        <w:bottom w:val="none" w:sz="0" w:space="0" w:color="auto"/>
        <w:right w:val="none" w:sz="0" w:space="0" w:color="auto"/>
      </w:divBdr>
    </w:div>
    <w:div w:id="268120460">
      <w:bodyDiv w:val="1"/>
      <w:marLeft w:val="0"/>
      <w:marRight w:val="0"/>
      <w:marTop w:val="0"/>
      <w:marBottom w:val="0"/>
      <w:divBdr>
        <w:top w:val="none" w:sz="0" w:space="0" w:color="auto"/>
        <w:left w:val="none" w:sz="0" w:space="0" w:color="auto"/>
        <w:bottom w:val="none" w:sz="0" w:space="0" w:color="auto"/>
        <w:right w:val="none" w:sz="0" w:space="0" w:color="auto"/>
      </w:divBdr>
    </w:div>
    <w:div w:id="268125922">
      <w:bodyDiv w:val="1"/>
      <w:marLeft w:val="0"/>
      <w:marRight w:val="0"/>
      <w:marTop w:val="0"/>
      <w:marBottom w:val="0"/>
      <w:divBdr>
        <w:top w:val="none" w:sz="0" w:space="0" w:color="auto"/>
        <w:left w:val="none" w:sz="0" w:space="0" w:color="auto"/>
        <w:bottom w:val="none" w:sz="0" w:space="0" w:color="auto"/>
        <w:right w:val="none" w:sz="0" w:space="0" w:color="auto"/>
      </w:divBdr>
    </w:div>
    <w:div w:id="268240135">
      <w:bodyDiv w:val="1"/>
      <w:marLeft w:val="0"/>
      <w:marRight w:val="0"/>
      <w:marTop w:val="0"/>
      <w:marBottom w:val="0"/>
      <w:divBdr>
        <w:top w:val="none" w:sz="0" w:space="0" w:color="auto"/>
        <w:left w:val="none" w:sz="0" w:space="0" w:color="auto"/>
        <w:bottom w:val="none" w:sz="0" w:space="0" w:color="auto"/>
        <w:right w:val="none" w:sz="0" w:space="0" w:color="auto"/>
      </w:divBdr>
    </w:div>
    <w:div w:id="268467968">
      <w:bodyDiv w:val="1"/>
      <w:marLeft w:val="0"/>
      <w:marRight w:val="0"/>
      <w:marTop w:val="0"/>
      <w:marBottom w:val="0"/>
      <w:divBdr>
        <w:top w:val="none" w:sz="0" w:space="0" w:color="auto"/>
        <w:left w:val="none" w:sz="0" w:space="0" w:color="auto"/>
        <w:bottom w:val="none" w:sz="0" w:space="0" w:color="auto"/>
        <w:right w:val="none" w:sz="0" w:space="0" w:color="auto"/>
      </w:divBdr>
    </w:div>
    <w:div w:id="268777816">
      <w:bodyDiv w:val="1"/>
      <w:marLeft w:val="0"/>
      <w:marRight w:val="0"/>
      <w:marTop w:val="0"/>
      <w:marBottom w:val="0"/>
      <w:divBdr>
        <w:top w:val="none" w:sz="0" w:space="0" w:color="auto"/>
        <w:left w:val="none" w:sz="0" w:space="0" w:color="auto"/>
        <w:bottom w:val="none" w:sz="0" w:space="0" w:color="auto"/>
        <w:right w:val="none" w:sz="0" w:space="0" w:color="auto"/>
      </w:divBdr>
    </w:div>
    <w:div w:id="268895368">
      <w:bodyDiv w:val="1"/>
      <w:marLeft w:val="0"/>
      <w:marRight w:val="0"/>
      <w:marTop w:val="0"/>
      <w:marBottom w:val="0"/>
      <w:divBdr>
        <w:top w:val="none" w:sz="0" w:space="0" w:color="auto"/>
        <w:left w:val="none" w:sz="0" w:space="0" w:color="auto"/>
        <w:bottom w:val="none" w:sz="0" w:space="0" w:color="auto"/>
        <w:right w:val="none" w:sz="0" w:space="0" w:color="auto"/>
      </w:divBdr>
    </w:div>
    <w:div w:id="268895683">
      <w:bodyDiv w:val="1"/>
      <w:marLeft w:val="0"/>
      <w:marRight w:val="0"/>
      <w:marTop w:val="0"/>
      <w:marBottom w:val="0"/>
      <w:divBdr>
        <w:top w:val="none" w:sz="0" w:space="0" w:color="auto"/>
        <w:left w:val="none" w:sz="0" w:space="0" w:color="auto"/>
        <w:bottom w:val="none" w:sz="0" w:space="0" w:color="auto"/>
        <w:right w:val="none" w:sz="0" w:space="0" w:color="auto"/>
      </w:divBdr>
    </w:div>
    <w:div w:id="268899756">
      <w:bodyDiv w:val="1"/>
      <w:marLeft w:val="0"/>
      <w:marRight w:val="0"/>
      <w:marTop w:val="0"/>
      <w:marBottom w:val="0"/>
      <w:divBdr>
        <w:top w:val="none" w:sz="0" w:space="0" w:color="auto"/>
        <w:left w:val="none" w:sz="0" w:space="0" w:color="auto"/>
        <w:bottom w:val="none" w:sz="0" w:space="0" w:color="auto"/>
        <w:right w:val="none" w:sz="0" w:space="0" w:color="auto"/>
      </w:divBdr>
    </w:div>
    <w:div w:id="268971354">
      <w:bodyDiv w:val="1"/>
      <w:marLeft w:val="0"/>
      <w:marRight w:val="0"/>
      <w:marTop w:val="0"/>
      <w:marBottom w:val="0"/>
      <w:divBdr>
        <w:top w:val="none" w:sz="0" w:space="0" w:color="auto"/>
        <w:left w:val="none" w:sz="0" w:space="0" w:color="auto"/>
        <w:bottom w:val="none" w:sz="0" w:space="0" w:color="auto"/>
        <w:right w:val="none" w:sz="0" w:space="0" w:color="auto"/>
      </w:divBdr>
    </w:div>
    <w:div w:id="269778925">
      <w:bodyDiv w:val="1"/>
      <w:marLeft w:val="0"/>
      <w:marRight w:val="0"/>
      <w:marTop w:val="0"/>
      <w:marBottom w:val="0"/>
      <w:divBdr>
        <w:top w:val="none" w:sz="0" w:space="0" w:color="auto"/>
        <w:left w:val="none" w:sz="0" w:space="0" w:color="auto"/>
        <w:bottom w:val="none" w:sz="0" w:space="0" w:color="auto"/>
        <w:right w:val="none" w:sz="0" w:space="0" w:color="auto"/>
      </w:divBdr>
    </w:div>
    <w:div w:id="270285001">
      <w:bodyDiv w:val="1"/>
      <w:marLeft w:val="0"/>
      <w:marRight w:val="0"/>
      <w:marTop w:val="0"/>
      <w:marBottom w:val="0"/>
      <w:divBdr>
        <w:top w:val="none" w:sz="0" w:space="0" w:color="auto"/>
        <w:left w:val="none" w:sz="0" w:space="0" w:color="auto"/>
        <w:bottom w:val="none" w:sz="0" w:space="0" w:color="auto"/>
        <w:right w:val="none" w:sz="0" w:space="0" w:color="auto"/>
      </w:divBdr>
    </w:div>
    <w:div w:id="270357529">
      <w:bodyDiv w:val="1"/>
      <w:marLeft w:val="0"/>
      <w:marRight w:val="0"/>
      <w:marTop w:val="0"/>
      <w:marBottom w:val="0"/>
      <w:divBdr>
        <w:top w:val="none" w:sz="0" w:space="0" w:color="auto"/>
        <w:left w:val="none" w:sz="0" w:space="0" w:color="auto"/>
        <w:bottom w:val="none" w:sz="0" w:space="0" w:color="auto"/>
        <w:right w:val="none" w:sz="0" w:space="0" w:color="auto"/>
      </w:divBdr>
    </w:div>
    <w:div w:id="270402309">
      <w:bodyDiv w:val="1"/>
      <w:marLeft w:val="0"/>
      <w:marRight w:val="0"/>
      <w:marTop w:val="0"/>
      <w:marBottom w:val="0"/>
      <w:divBdr>
        <w:top w:val="none" w:sz="0" w:space="0" w:color="auto"/>
        <w:left w:val="none" w:sz="0" w:space="0" w:color="auto"/>
        <w:bottom w:val="none" w:sz="0" w:space="0" w:color="auto"/>
        <w:right w:val="none" w:sz="0" w:space="0" w:color="auto"/>
      </w:divBdr>
    </w:div>
    <w:div w:id="270553030">
      <w:bodyDiv w:val="1"/>
      <w:marLeft w:val="0"/>
      <w:marRight w:val="0"/>
      <w:marTop w:val="0"/>
      <w:marBottom w:val="0"/>
      <w:divBdr>
        <w:top w:val="none" w:sz="0" w:space="0" w:color="auto"/>
        <w:left w:val="none" w:sz="0" w:space="0" w:color="auto"/>
        <w:bottom w:val="none" w:sz="0" w:space="0" w:color="auto"/>
        <w:right w:val="none" w:sz="0" w:space="0" w:color="auto"/>
      </w:divBdr>
    </w:div>
    <w:div w:id="270816729">
      <w:bodyDiv w:val="1"/>
      <w:marLeft w:val="0"/>
      <w:marRight w:val="0"/>
      <w:marTop w:val="0"/>
      <w:marBottom w:val="0"/>
      <w:divBdr>
        <w:top w:val="none" w:sz="0" w:space="0" w:color="auto"/>
        <w:left w:val="none" w:sz="0" w:space="0" w:color="auto"/>
        <w:bottom w:val="none" w:sz="0" w:space="0" w:color="auto"/>
        <w:right w:val="none" w:sz="0" w:space="0" w:color="auto"/>
      </w:divBdr>
    </w:div>
    <w:div w:id="271013226">
      <w:bodyDiv w:val="1"/>
      <w:marLeft w:val="0"/>
      <w:marRight w:val="0"/>
      <w:marTop w:val="0"/>
      <w:marBottom w:val="0"/>
      <w:divBdr>
        <w:top w:val="none" w:sz="0" w:space="0" w:color="auto"/>
        <w:left w:val="none" w:sz="0" w:space="0" w:color="auto"/>
        <w:bottom w:val="none" w:sz="0" w:space="0" w:color="auto"/>
        <w:right w:val="none" w:sz="0" w:space="0" w:color="auto"/>
      </w:divBdr>
    </w:div>
    <w:div w:id="271018628">
      <w:bodyDiv w:val="1"/>
      <w:marLeft w:val="0"/>
      <w:marRight w:val="0"/>
      <w:marTop w:val="0"/>
      <w:marBottom w:val="0"/>
      <w:divBdr>
        <w:top w:val="none" w:sz="0" w:space="0" w:color="auto"/>
        <w:left w:val="none" w:sz="0" w:space="0" w:color="auto"/>
        <w:bottom w:val="none" w:sz="0" w:space="0" w:color="auto"/>
        <w:right w:val="none" w:sz="0" w:space="0" w:color="auto"/>
      </w:divBdr>
    </w:div>
    <w:div w:id="271284139">
      <w:bodyDiv w:val="1"/>
      <w:marLeft w:val="0"/>
      <w:marRight w:val="0"/>
      <w:marTop w:val="0"/>
      <w:marBottom w:val="0"/>
      <w:divBdr>
        <w:top w:val="none" w:sz="0" w:space="0" w:color="auto"/>
        <w:left w:val="none" w:sz="0" w:space="0" w:color="auto"/>
        <w:bottom w:val="none" w:sz="0" w:space="0" w:color="auto"/>
        <w:right w:val="none" w:sz="0" w:space="0" w:color="auto"/>
      </w:divBdr>
    </w:div>
    <w:div w:id="271322490">
      <w:bodyDiv w:val="1"/>
      <w:marLeft w:val="0"/>
      <w:marRight w:val="0"/>
      <w:marTop w:val="0"/>
      <w:marBottom w:val="0"/>
      <w:divBdr>
        <w:top w:val="none" w:sz="0" w:space="0" w:color="auto"/>
        <w:left w:val="none" w:sz="0" w:space="0" w:color="auto"/>
        <w:bottom w:val="none" w:sz="0" w:space="0" w:color="auto"/>
        <w:right w:val="none" w:sz="0" w:space="0" w:color="auto"/>
      </w:divBdr>
    </w:div>
    <w:div w:id="271405284">
      <w:bodyDiv w:val="1"/>
      <w:marLeft w:val="0"/>
      <w:marRight w:val="0"/>
      <w:marTop w:val="0"/>
      <w:marBottom w:val="0"/>
      <w:divBdr>
        <w:top w:val="none" w:sz="0" w:space="0" w:color="auto"/>
        <w:left w:val="none" w:sz="0" w:space="0" w:color="auto"/>
        <w:bottom w:val="none" w:sz="0" w:space="0" w:color="auto"/>
        <w:right w:val="none" w:sz="0" w:space="0" w:color="auto"/>
      </w:divBdr>
    </w:div>
    <w:div w:id="271597859">
      <w:bodyDiv w:val="1"/>
      <w:marLeft w:val="0"/>
      <w:marRight w:val="0"/>
      <w:marTop w:val="0"/>
      <w:marBottom w:val="0"/>
      <w:divBdr>
        <w:top w:val="none" w:sz="0" w:space="0" w:color="auto"/>
        <w:left w:val="none" w:sz="0" w:space="0" w:color="auto"/>
        <w:bottom w:val="none" w:sz="0" w:space="0" w:color="auto"/>
        <w:right w:val="none" w:sz="0" w:space="0" w:color="auto"/>
      </w:divBdr>
    </w:div>
    <w:div w:id="271714804">
      <w:bodyDiv w:val="1"/>
      <w:marLeft w:val="0"/>
      <w:marRight w:val="0"/>
      <w:marTop w:val="0"/>
      <w:marBottom w:val="0"/>
      <w:divBdr>
        <w:top w:val="none" w:sz="0" w:space="0" w:color="auto"/>
        <w:left w:val="none" w:sz="0" w:space="0" w:color="auto"/>
        <w:bottom w:val="none" w:sz="0" w:space="0" w:color="auto"/>
        <w:right w:val="none" w:sz="0" w:space="0" w:color="auto"/>
      </w:divBdr>
    </w:div>
    <w:div w:id="271863943">
      <w:bodyDiv w:val="1"/>
      <w:marLeft w:val="0"/>
      <w:marRight w:val="0"/>
      <w:marTop w:val="0"/>
      <w:marBottom w:val="0"/>
      <w:divBdr>
        <w:top w:val="none" w:sz="0" w:space="0" w:color="auto"/>
        <w:left w:val="none" w:sz="0" w:space="0" w:color="auto"/>
        <w:bottom w:val="none" w:sz="0" w:space="0" w:color="auto"/>
        <w:right w:val="none" w:sz="0" w:space="0" w:color="auto"/>
      </w:divBdr>
    </w:div>
    <w:div w:id="271865804">
      <w:bodyDiv w:val="1"/>
      <w:marLeft w:val="0"/>
      <w:marRight w:val="0"/>
      <w:marTop w:val="0"/>
      <w:marBottom w:val="0"/>
      <w:divBdr>
        <w:top w:val="none" w:sz="0" w:space="0" w:color="auto"/>
        <w:left w:val="none" w:sz="0" w:space="0" w:color="auto"/>
        <w:bottom w:val="none" w:sz="0" w:space="0" w:color="auto"/>
        <w:right w:val="none" w:sz="0" w:space="0" w:color="auto"/>
      </w:divBdr>
    </w:div>
    <w:div w:id="272175801">
      <w:bodyDiv w:val="1"/>
      <w:marLeft w:val="0"/>
      <w:marRight w:val="0"/>
      <w:marTop w:val="0"/>
      <w:marBottom w:val="0"/>
      <w:divBdr>
        <w:top w:val="none" w:sz="0" w:space="0" w:color="auto"/>
        <w:left w:val="none" w:sz="0" w:space="0" w:color="auto"/>
        <w:bottom w:val="none" w:sz="0" w:space="0" w:color="auto"/>
        <w:right w:val="none" w:sz="0" w:space="0" w:color="auto"/>
      </w:divBdr>
    </w:div>
    <w:div w:id="272177298">
      <w:bodyDiv w:val="1"/>
      <w:marLeft w:val="0"/>
      <w:marRight w:val="0"/>
      <w:marTop w:val="0"/>
      <w:marBottom w:val="0"/>
      <w:divBdr>
        <w:top w:val="none" w:sz="0" w:space="0" w:color="auto"/>
        <w:left w:val="none" w:sz="0" w:space="0" w:color="auto"/>
        <w:bottom w:val="none" w:sz="0" w:space="0" w:color="auto"/>
        <w:right w:val="none" w:sz="0" w:space="0" w:color="auto"/>
      </w:divBdr>
    </w:div>
    <w:div w:id="272250306">
      <w:bodyDiv w:val="1"/>
      <w:marLeft w:val="0"/>
      <w:marRight w:val="0"/>
      <w:marTop w:val="0"/>
      <w:marBottom w:val="0"/>
      <w:divBdr>
        <w:top w:val="none" w:sz="0" w:space="0" w:color="auto"/>
        <w:left w:val="none" w:sz="0" w:space="0" w:color="auto"/>
        <w:bottom w:val="none" w:sz="0" w:space="0" w:color="auto"/>
        <w:right w:val="none" w:sz="0" w:space="0" w:color="auto"/>
      </w:divBdr>
    </w:div>
    <w:div w:id="272369266">
      <w:bodyDiv w:val="1"/>
      <w:marLeft w:val="0"/>
      <w:marRight w:val="0"/>
      <w:marTop w:val="0"/>
      <w:marBottom w:val="0"/>
      <w:divBdr>
        <w:top w:val="none" w:sz="0" w:space="0" w:color="auto"/>
        <w:left w:val="none" w:sz="0" w:space="0" w:color="auto"/>
        <w:bottom w:val="none" w:sz="0" w:space="0" w:color="auto"/>
        <w:right w:val="none" w:sz="0" w:space="0" w:color="auto"/>
      </w:divBdr>
    </w:div>
    <w:div w:id="272446801">
      <w:bodyDiv w:val="1"/>
      <w:marLeft w:val="0"/>
      <w:marRight w:val="0"/>
      <w:marTop w:val="0"/>
      <w:marBottom w:val="0"/>
      <w:divBdr>
        <w:top w:val="none" w:sz="0" w:space="0" w:color="auto"/>
        <w:left w:val="none" w:sz="0" w:space="0" w:color="auto"/>
        <w:bottom w:val="none" w:sz="0" w:space="0" w:color="auto"/>
        <w:right w:val="none" w:sz="0" w:space="0" w:color="auto"/>
      </w:divBdr>
    </w:div>
    <w:div w:id="272520370">
      <w:bodyDiv w:val="1"/>
      <w:marLeft w:val="0"/>
      <w:marRight w:val="0"/>
      <w:marTop w:val="0"/>
      <w:marBottom w:val="0"/>
      <w:divBdr>
        <w:top w:val="none" w:sz="0" w:space="0" w:color="auto"/>
        <w:left w:val="none" w:sz="0" w:space="0" w:color="auto"/>
        <w:bottom w:val="none" w:sz="0" w:space="0" w:color="auto"/>
        <w:right w:val="none" w:sz="0" w:space="0" w:color="auto"/>
      </w:divBdr>
    </w:div>
    <w:div w:id="272591761">
      <w:bodyDiv w:val="1"/>
      <w:marLeft w:val="0"/>
      <w:marRight w:val="0"/>
      <w:marTop w:val="0"/>
      <w:marBottom w:val="0"/>
      <w:divBdr>
        <w:top w:val="none" w:sz="0" w:space="0" w:color="auto"/>
        <w:left w:val="none" w:sz="0" w:space="0" w:color="auto"/>
        <w:bottom w:val="none" w:sz="0" w:space="0" w:color="auto"/>
        <w:right w:val="none" w:sz="0" w:space="0" w:color="auto"/>
      </w:divBdr>
    </w:div>
    <w:div w:id="272637712">
      <w:bodyDiv w:val="1"/>
      <w:marLeft w:val="0"/>
      <w:marRight w:val="0"/>
      <w:marTop w:val="0"/>
      <w:marBottom w:val="0"/>
      <w:divBdr>
        <w:top w:val="none" w:sz="0" w:space="0" w:color="auto"/>
        <w:left w:val="none" w:sz="0" w:space="0" w:color="auto"/>
        <w:bottom w:val="none" w:sz="0" w:space="0" w:color="auto"/>
        <w:right w:val="none" w:sz="0" w:space="0" w:color="auto"/>
      </w:divBdr>
    </w:div>
    <w:div w:id="272828956">
      <w:bodyDiv w:val="1"/>
      <w:marLeft w:val="0"/>
      <w:marRight w:val="0"/>
      <w:marTop w:val="0"/>
      <w:marBottom w:val="0"/>
      <w:divBdr>
        <w:top w:val="none" w:sz="0" w:space="0" w:color="auto"/>
        <w:left w:val="none" w:sz="0" w:space="0" w:color="auto"/>
        <w:bottom w:val="none" w:sz="0" w:space="0" w:color="auto"/>
        <w:right w:val="none" w:sz="0" w:space="0" w:color="auto"/>
      </w:divBdr>
    </w:div>
    <w:div w:id="273025923">
      <w:bodyDiv w:val="1"/>
      <w:marLeft w:val="0"/>
      <w:marRight w:val="0"/>
      <w:marTop w:val="0"/>
      <w:marBottom w:val="0"/>
      <w:divBdr>
        <w:top w:val="none" w:sz="0" w:space="0" w:color="auto"/>
        <w:left w:val="none" w:sz="0" w:space="0" w:color="auto"/>
        <w:bottom w:val="none" w:sz="0" w:space="0" w:color="auto"/>
        <w:right w:val="none" w:sz="0" w:space="0" w:color="auto"/>
      </w:divBdr>
    </w:div>
    <w:div w:id="273026196">
      <w:bodyDiv w:val="1"/>
      <w:marLeft w:val="0"/>
      <w:marRight w:val="0"/>
      <w:marTop w:val="0"/>
      <w:marBottom w:val="0"/>
      <w:divBdr>
        <w:top w:val="none" w:sz="0" w:space="0" w:color="auto"/>
        <w:left w:val="none" w:sz="0" w:space="0" w:color="auto"/>
        <w:bottom w:val="none" w:sz="0" w:space="0" w:color="auto"/>
        <w:right w:val="none" w:sz="0" w:space="0" w:color="auto"/>
      </w:divBdr>
    </w:div>
    <w:div w:id="273054777">
      <w:bodyDiv w:val="1"/>
      <w:marLeft w:val="0"/>
      <w:marRight w:val="0"/>
      <w:marTop w:val="0"/>
      <w:marBottom w:val="0"/>
      <w:divBdr>
        <w:top w:val="none" w:sz="0" w:space="0" w:color="auto"/>
        <w:left w:val="none" w:sz="0" w:space="0" w:color="auto"/>
        <w:bottom w:val="none" w:sz="0" w:space="0" w:color="auto"/>
        <w:right w:val="none" w:sz="0" w:space="0" w:color="auto"/>
      </w:divBdr>
    </w:div>
    <w:div w:id="273169418">
      <w:bodyDiv w:val="1"/>
      <w:marLeft w:val="0"/>
      <w:marRight w:val="0"/>
      <w:marTop w:val="0"/>
      <w:marBottom w:val="0"/>
      <w:divBdr>
        <w:top w:val="none" w:sz="0" w:space="0" w:color="auto"/>
        <w:left w:val="none" w:sz="0" w:space="0" w:color="auto"/>
        <w:bottom w:val="none" w:sz="0" w:space="0" w:color="auto"/>
        <w:right w:val="none" w:sz="0" w:space="0" w:color="auto"/>
      </w:divBdr>
    </w:div>
    <w:div w:id="273174772">
      <w:bodyDiv w:val="1"/>
      <w:marLeft w:val="0"/>
      <w:marRight w:val="0"/>
      <w:marTop w:val="0"/>
      <w:marBottom w:val="0"/>
      <w:divBdr>
        <w:top w:val="none" w:sz="0" w:space="0" w:color="auto"/>
        <w:left w:val="none" w:sz="0" w:space="0" w:color="auto"/>
        <w:bottom w:val="none" w:sz="0" w:space="0" w:color="auto"/>
        <w:right w:val="none" w:sz="0" w:space="0" w:color="auto"/>
      </w:divBdr>
    </w:div>
    <w:div w:id="273174869">
      <w:bodyDiv w:val="1"/>
      <w:marLeft w:val="0"/>
      <w:marRight w:val="0"/>
      <w:marTop w:val="0"/>
      <w:marBottom w:val="0"/>
      <w:divBdr>
        <w:top w:val="none" w:sz="0" w:space="0" w:color="auto"/>
        <w:left w:val="none" w:sz="0" w:space="0" w:color="auto"/>
        <w:bottom w:val="none" w:sz="0" w:space="0" w:color="auto"/>
        <w:right w:val="none" w:sz="0" w:space="0" w:color="auto"/>
      </w:divBdr>
    </w:div>
    <w:div w:id="273220756">
      <w:bodyDiv w:val="1"/>
      <w:marLeft w:val="0"/>
      <w:marRight w:val="0"/>
      <w:marTop w:val="0"/>
      <w:marBottom w:val="0"/>
      <w:divBdr>
        <w:top w:val="none" w:sz="0" w:space="0" w:color="auto"/>
        <w:left w:val="none" w:sz="0" w:space="0" w:color="auto"/>
        <w:bottom w:val="none" w:sz="0" w:space="0" w:color="auto"/>
        <w:right w:val="none" w:sz="0" w:space="0" w:color="auto"/>
      </w:divBdr>
    </w:div>
    <w:div w:id="273294451">
      <w:bodyDiv w:val="1"/>
      <w:marLeft w:val="0"/>
      <w:marRight w:val="0"/>
      <w:marTop w:val="0"/>
      <w:marBottom w:val="0"/>
      <w:divBdr>
        <w:top w:val="none" w:sz="0" w:space="0" w:color="auto"/>
        <w:left w:val="none" w:sz="0" w:space="0" w:color="auto"/>
        <w:bottom w:val="none" w:sz="0" w:space="0" w:color="auto"/>
        <w:right w:val="none" w:sz="0" w:space="0" w:color="auto"/>
      </w:divBdr>
    </w:div>
    <w:div w:id="273368844">
      <w:bodyDiv w:val="1"/>
      <w:marLeft w:val="0"/>
      <w:marRight w:val="0"/>
      <w:marTop w:val="0"/>
      <w:marBottom w:val="0"/>
      <w:divBdr>
        <w:top w:val="none" w:sz="0" w:space="0" w:color="auto"/>
        <w:left w:val="none" w:sz="0" w:space="0" w:color="auto"/>
        <w:bottom w:val="none" w:sz="0" w:space="0" w:color="auto"/>
        <w:right w:val="none" w:sz="0" w:space="0" w:color="auto"/>
      </w:divBdr>
    </w:div>
    <w:div w:id="273441598">
      <w:bodyDiv w:val="1"/>
      <w:marLeft w:val="0"/>
      <w:marRight w:val="0"/>
      <w:marTop w:val="0"/>
      <w:marBottom w:val="0"/>
      <w:divBdr>
        <w:top w:val="none" w:sz="0" w:space="0" w:color="auto"/>
        <w:left w:val="none" w:sz="0" w:space="0" w:color="auto"/>
        <w:bottom w:val="none" w:sz="0" w:space="0" w:color="auto"/>
        <w:right w:val="none" w:sz="0" w:space="0" w:color="auto"/>
      </w:divBdr>
    </w:div>
    <w:div w:id="273637355">
      <w:bodyDiv w:val="1"/>
      <w:marLeft w:val="0"/>
      <w:marRight w:val="0"/>
      <w:marTop w:val="0"/>
      <w:marBottom w:val="0"/>
      <w:divBdr>
        <w:top w:val="none" w:sz="0" w:space="0" w:color="auto"/>
        <w:left w:val="none" w:sz="0" w:space="0" w:color="auto"/>
        <w:bottom w:val="none" w:sz="0" w:space="0" w:color="auto"/>
        <w:right w:val="none" w:sz="0" w:space="0" w:color="auto"/>
      </w:divBdr>
    </w:div>
    <w:div w:id="273683006">
      <w:bodyDiv w:val="1"/>
      <w:marLeft w:val="0"/>
      <w:marRight w:val="0"/>
      <w:marTop w:val="0"/>
      <w:marBottom w:val="0"/>
      <w:divBdr>
        <w:top w:val="none" w:sz="0" w:space="0" w:color="auto"/>
        <w:left w:val="none" w:sz="0" w:space="0" w:color="auto"/>
        <w:bottom w:val="none" w:sz="0" w:space="0" w:color="auto"/>
        <w:right w:val="none" w:sz="0" w:space="0" w:color="auto"/>
      </w:divBdr>
    </w:div>
    <w:div w:id="273943762">
      <w:bodyDiv w:val="1"/>
      <w:marLeft w:val="0"/>
      <w:marRight w:val="0"/>
      <w:marTop w:val="0"/>
      <w:marBottom w:val="0"/>
      <w:divBdr>
        <w:top w:val="none" w:sz="0" w:space="0" w:color="auto"/>
        <w:left w:val="none" w:sz="0" w:space="0" w:color="auto"/>
        <w:bottom w:val="none" w:sz="0" w:space="0" w:color="auto"/>
        <w:right w:val="none" w:sz="0" w:space="0" w:color="auto"/>
      </w:divBdr>
    </w:div>
    <w:div w:id="274479571">
      <w:bodyDiv w:val="1"/>
      <w:marLeft w:val="0"/>
      <w:marRight w:val="0"/>
      <w:marTop w:val="0"/>
      <w:marBottom w:val="0"/>
      <w:divBdr>
        <w:top w:val="none" w:sz="0" w:space="0" w:color="auto"/>
        <w:left w:val="none" w:sz="0" w:space="0" w:color="auto"/>
        <w:bottom w:val="none" w:sz="0" w:space="0" w:color="auto"/>
        <w:right w:val="none" w:sz="0" w:space="0" w:color="auto"/>
      </w:divBdr>
    </w:div>
    <w:div w:id="274597700">
      <w:bodyDiv w:val="1"/>
      <w:marLeft w:val="0"/>
      <w:marRight w:val="0"/>
      <w:marTop w:val="0"/>
      <w:marBottom w:val="0"/>
      <w:divBdr>
        <w:top w:val="none" w:sz="0" w:space="0" w:color="auto"/>
        <w:left w:val="none" w:sz="0" w:space="0" w:color="auto"/>
        <w:bottom w:val="none" w:sz="0" w:space="0" w:color="auto"/>
        <w:right w:val="none" w:sz="0" w:space="0" w:color="auto"/>
      </w:divBdr>
    </w:div>
    <w:div w:id="274600936">
      <w:bodyDiv w:val="1"/>
      <w:marLeft w:val="0"/>
      <w:marRight w:val="0"/>
      <w:marTop w:val="0"/>
      <w:marBottom w:val="0"/>
      <w:divBdr>
        <w:top w:val="none" w:sz="0" w:space="0" w:color="auto"/>
        <w:left w:val="none" w:sz="0" w:space="0" w:color="auto"/>
        <w:bottom w:val="none" w:sz="0" w:space="0" w:color="auto"/>
        <w:right w:val="none" w:sz="0" w:space="0" w:color="auto"/>
      </w:divBdr>
    </w:div>
    <w:div w:id="274993036">
      <w:bodyDiv w:val="1"/>
      <w:marLeft w:val="0"/>
      <w:marRight w:val="0"/>
      <w:marTop w:val="0"/>
      <w:marBottom w:val="0"/>
      <w:divBdr>
        <w:top w:val="none" w:sz="0" w:space="0" w:color="auto"/>
        <w:left w:val="none" w:sz="0" w:space="0" w:color="auto"/>
        <w:bottom w:val="none" w:sz="0" w:space="0" w:color="auto"/>
        <w:right w:val="none" w:sz="0" w:space="0" w:color="auto"/>
      </w:divBdr>
    </w:div>
    <w:div w:id="275335741">
      <w:bodyDiv w:val="1"/>
      <w:marLeft w:val="0"/>
      <w:marRight w:val="0"/>
      <w:marTop w:val="0"/>
      <w:marBottom w:val="0"/>
      <w:divBdr>
        <w:top w:val="none" w:sz="0" w:space="0" w:color="auto"/>
        <w:left w:val="none" w:sz="0" w:space="0" w:color="auto"/>
        <w:bottom w:val="none" w:sz="0" w:space="0" w:color="auto"/>
        <w:right w:val="none" w:sz="0" w:space="0" w:color="auto"/>
      </w:divBdr>
    </w:div>
    <w:div w:id="275404968">
      <w:bodyDiv w:val="1"/>
      <w:marLeft w:val="0"/>
      <w:marRight w:val="0"/>
      <w:marTop w:val="0"/>
      <w:marBottom w:val="0"/>
      <w:divBdr>
        <w:top w:val="none" w:sz="0" w:space="0" w:color="auto"/>
        <w:left w:val="none" w:sz="0" w:space="0" w:color="auto"/>
        <w:bottom w:val="none" w:sz="0" w:space="0" w:color="auto"/>
        <w:right w:val="none" w:sz="0" w:space="0" w:color="auto"/>
      </w:divBdr>
    </w:div>
    <w:div w:id="275601183">
      <w:bodyDiv w:val="1"/>
      <w:marLeft w:val="0"/>
      <w:marRight w:val="0"/>
      <w:marTop w:val="0"/>
      <w:marBottom w:val="0"/>
      <w:divBdr>
        <w:top w:val="none" w:sz="0" w:space="0" w:color="auto"/>
        <w:left w:val="none" w:sz="0" w:space="0" w:color="auto"/>
        <w:bottom w:val="none" w:sz="0" w:space="0" w:color="auto"/>
        <w:right w:val="none" w:sz="0" w:space="0" w:color="auto"/>
      </w:divBdr>
    </w:div>
    <w:div w:id="275719896">
      <w:bodyDiv w:val="1"/>
      <w:marLeft w:val="0"/>
      <w:marRight w:val="0"/>
      <w:marTop w:val="0"/>
      <w:marBottom w:val="0"/>
      <w:divBdr>
        <w:top w:val="none" w:sz="0" w:space="0" w:color="auto"/>
        <w:left w:val="none" w:sz="0" w:space="0" w:color="auto"/>
        <w:bottom w:val="none" w:sz="0" w:space="0" w:color="auto"/>
        <w:right w:val="none" w:sz="0" w:space="0" w:color="auto"/>
      </w:divBdr>
    </w:div>
    <w:div w:id="275723943">
      <w:bodyDiv w:val="1"/>
      <w:marLeft w:val="0"/>
      <w:marRight w:val="0"/>
      <w:marTop w:val="0"/>
      <w:marBottom w:val="0"/>
      <w:divBdr>
        <w:top w:val="none" w:sz="0" w:space="0" w:color="auto"/>
        <w:left w:val="none" w:sz="0" w:space="0" w:color="auto"/>
        <w:bottom w:val="none" w:sz="0" w:space="0" w:color="auto"/>
        <w:right w:val="none" w:sz="0" w:space="0" w:color="auto"/>
      </w:divBdr>
    </w:div>
    <w:div w:id="276061276">
      <w:bodyDiv w:val="1"/>
      <w:marLeft w:val="0"/>
      <w:marRight w:val="0"/>
      <w:marTop w:val="0"/>
      <w:marBottom w:val="0"/>
      <w:divBdr>
        <w:top w:val="none" w:sz="0" w:space="0" w:color="auto"/>
        <w:left w:val="none" w:sz="0" w:space="0" w:color="auto"/>
        <w:bottom w:val="none" w:sz="0" w:space="0" w:color="auto"/>
        <w:right w:val="none" w:sz="0" w:space="0" w:color="auto"/>
      </w:divBdr>
    </w:div>
    <w:div w:id="276255467">
      <w:bodyDiv w:val="1"/>
      <w:marLeft w:val="0"/>
      <w:marRight w:val="0"/>
      <w:marTop w:val="0"/>
      <w:marBottom w:val="0"/>
      <w:divBdr>
        <w:top w:val="none" w:sz="0" w:space="0" w:color="auto"/>
        <w:left w:val="none" w:sz="0" w:space="0" w:color="auto"/>
        <w:bottom w:val="none" w:sz="0" w:space="0" w:color="auto"/>
        <w:right w:val="none" w:sz="0" w:space="0" w:color="auto"/>
      </w:divBdr>
    </w:div>
    <w:div w:id="276260340">
      <w:bodyDiv w:val="1"/>
      <w:marLeft w:val="0"/>
      <w:marRight w:val="0"/>
      <w:marTop w:val="0"/>
      <w:marBottom w:val="0"/>
      <w:divBdr>
        <w:top w:val="none" w:sz="0" w:space="0" w:color="auto"/>
        <w:left w:val="none" w:sz="0" w:space="0" w:color="auto"/>
        <w:bottom w:val="none" w:sz="0" w:space="0" w:color="auto"/>
        <w:right w:val="none" w:sz="0" w:space="0" w:color="auto"/>
      </w:divBdr>
    </w:div>
    <w:div w:id="276301238">
      <w:bodyDiv w:val="1"/>
      <w:marLeft w:val="0"/>
      <w:marRight w:val="0"/>
      <w:marTop w:val="0"/>
      <w:marBottom w:val="0"/>
      <w:divBdr>
        <w:top w:val="none" w:sz="0" w:space="0" w:color="auto"/>
        <w:left w:val="none" w:sz="0" w:space="0" w:color="auto"/>
        <w:bottom w:val="none" w:sz="0" w:space="0" w:color="auto"/>
        <w:right w:val="none" w:sz="0" w:space="0" w:color="auto"/>
      </w:divBdr>
    </w:div>
    <w:div w:id="276371999">
      <w:bodyDiv w:val="1"/>
      <w:marLeft w:val="0"/>
      <w:marRight w:val="0"/>
      <w:marTop w:val="0"/>
      <w:marBottom w:val="0"/>
      <w:divBdr>
        <w:top w:val="none" w:sz="0" w:space="0" w:color="auto"/>
        <w:left w:val="none" w:sz="0" w:space="0" w:color="auto"/>
        <w:bottom w:val="none" w:sz="0" w:space="0" w:color="auto"/>
        <w:right w:val="none" w:sz="0" w:space="0" w:color="auto"/>
      </w:divBdr>
    </w:div>
    <w:div w:id="276376139">
      <w:bodyDiv w:val="1"/>
      <w:marLeft w:val="0"/>
      <w:marRight w:val="0"/>
      <w:marTop w:val="0"/>
      <w:marBottom w:val="0"/>
      <w:divBdr>
        <w:top w:val="none" w:sz="0" w:space="0" w:color="auto"/>
        <w:left w:val="none" w:sz="0" w:space="0" w:color="auto"/>
        <w:bottom w:val="none" w:sz="0" w:space="0" w:color="auto"/>
        <w:right w:val="none" w:sz="0" w:space="0" w:color="auto"/>
      </w:divBdr>
    </w:div>
    <w:div w:id="276449862">
      <w:bodyDiv w:val="1"/>
      <w:marLeft w:val="0"/>
      <w:marRight w:val="0"/>
      <w:marTop w:val="0"/>
      <w:marBottom w:val="0"/>
      <w:divBdr>
        <w:top w:val="none" w:sz="0" w:space="0" w:color="auto"/>
        <w:left w:val="none" w:sz="0" w:space="0" w:color="auto"/>
        <w:bottom w:val="none" w:sz="0" w:space="0" w:color="auto"/>
        <w:right w:val="none" w:sz="0" w:space="0" w:color="auto"/>
      </w:divBdr>
    </w:div>
    <w:div w:id="276497308">
      <w:bodyDiv w:val="1"/>
      <w:marLeft w:val="0"/>
      <w:marRight w:val="0"/>
      <w:marTop w:val="0"/>
      <w:marBottom w:val="0"/>
      <w:divBdr>
        <w:top w:val="none" w:sz="0" w:space="0" w:color="auto"/>
        <w:left w:val="none" w:sz="0" w:space="0" w:color="auto"/>
        <w:bottom w:val="none" w:sz="0" w:space="0" w:color="auto"/>
        <w:right w:val="none" w:sz="0" w:space="0" w:color="auto"/>
      </w:divBdr>
    </w:div>
    <w:div w:id="276570109">
      <w:bodyDiv w:val="1"/>
      <w:marLeft w:val="0"/>
      <w:marRight w:val="0"/>
      <w:marTop w:val="0"/>
      <w:marBottom w:val="0"/>
      <w:divBdr>
        <w:top w:val="none" w:sz="0" w:space="0" w:color="auto"/>
        <w:left w:val="none" w:sz="0" w:space="0" w:color="auto"/>
        <w:bottom w:val="none" w:sz="0" w:space="0" w:color="auto"/>
        <w:right w:val="none" w:sz="0" w:space="0" w:color="auto"/>
      </w:divBdr>
    </w:div>
    <w:div w:id="276646676">
      <w:bodyDiv w:val="1"/>
      <w:marLeft w:val="0"/>
      <w:marRight w:val="0"/>
      <w:marTop w:val="0"/>
      <w:marBottom w:val="0"/>
      <w:divBdr>
        <w:top w:val="none" w:sz="0" w:space="0" w:color="auto"/>
        <w:left w:val="none" w:sz="0" w:space="0" w:color="auto"/>
        <w:bottom w:val="none" w:sz="0" w:space="0" w:color="auto"/>
        <w:right w:val="none" w:sz="0" w:space="0" w:color="auto"/>
      </w:divBdr>
    </w:div>
    <w:div w:id="276714208">
      <w:bodyDiv w:val="1"/>
      <w:marLeft w:val="0"/>
      <w:marRight w:val="0"/>
      <w:marTop w:val="0"/>
      <w:marBottom w:val="0"/>
      <w:divBdr>
        <w:top w:val="none" w:sz="0" w:space="0" w:color="auto"/>
        <w:left w:val="none" w:sz="0" w:space="0" w:color="auto"/>
        <w:bottom w:val="none" w:sz="0" w:space="0" w:color="auto"/>
        <w:right w:val="none" w:sz="0" w:space="0" w:color="auto"/>
      </w:divBdr>
    </w:div>
    <w:div w:id="276959458">
      <w:bodyDiv w:val="1"/>
      <w:marLeft w:val="0"/>
      <w:marRight w:val="0"/>
      <w:marTop w:val="0"/>
      <w:marBottom w:val="0"/>
      <w:divBdr>
        <w:top w:val="none" w:sz="0" w:space="0" w:color="auto"/>
        <w:left w:val="none" w:sz="0" w:space="0" w:color="auto"/>
        <w:bottom w:val="none" w:sz="0" w:space="0" w:color="auto"/>
        <w:right w:val="none" w:sz="0" w:space="0" w:color="auto"/>
      </w:divBdr>
    </w:div>
    <w:div w:id="276985276">
      <w:bodyDiv w:val="1"/>
      <w:marLeft w:val="0"/>
      <w:marRight w:val="0"/>
      <w:marTop w:val="0"/>
      <w:marBottom w:val="0"/>
      <w:divBdr>
        <w:top w:val="none" w:sz="0" w:space="0" w:color="auto"/>
        <w:left w:val="none" w:sz="0" w:space="0" w:color="auto"/>
        <w:bottom w:val="none" w:sz="0" w:space="0" w:color="auto"/>
        <w:right w:val="none" w:sz="0" w:space="0" w:color="auto"/>
      </w:divBdr>
    </w:div>
    <w:div w:id="277370071">
      <w:bodyDiv w:val="1"/>
      <w:marLeft w:val="0"/>
      <w:marRight w:val="0"/>
      <w:marTop w:val="0"/>
      <w:marBottom w:val="0"/>
      <w:divBdr>
        <w:top w:val="none" w:sz="0" w:space="0" w:color="auto"/>
        <w:left w:val="none" w:sz="0" w:space="0" w:color="auto"/>
        <w:bottom w:val="none" w:sz="0" w:space="0" w:color="auto"/>
        <w:right w:val="none" w:sz="0" w:space="0" w:color="auto"/>
      </w:divBdr>
    </w:div>
    <w:div w:id="277445390">
      <w:bodyDiv w:val="1"/>
      <w:marLeft w:val="0"/>
      <w:marRight w:val="0"/>
      <w:marTop w:val="0"/>
      <w:marBottom w:val="0"/>
      <w:divBdr>
        <w:top w:val="none" w:sz="0" w:space="0" w:color="auto"/>
        <w:left w:val="none" w:sz="0" w:space="0" w:color="auto"/>
        <w:bottom w:val="none" w:sz="0" w:space="0" w:color="auto"/>
        <w:right w:val="none" w:sz="0" w:space="0" w:color="auto"/>
      </w:divBdr>
    </w:div>
    <w:div w:id="277760561">
      <w:bodyDiv w:val="1"/>
      <w:marLeft w:val="0"/>
      <w:marRight w:val="0"/>
      <w:marTop w:val="0"/>
      <w:marBottom w:val="0"/>
      <w:divBdr>
        <w:top w:val="none" w:sz="0" w:space="0" w:color="auto"/>
        <w:left w:val="none" w:sz="0" w:space="0" w:color="auto"/>
        <w:bottom w:val="none" w:sz="0" w:space="0" w:color="auto"/>
        <w:right w:val="none" w:sz="0" w:space="0" w:color="auto"/>
      </w:divBdr>
    </w:div>
    <w:div w:id="277764933">
      <w:bodyDiv w:val="1"/>
      <w:marLeft w:val="0"/>
      <w:marRight w:val="0"/>
      <w:marTop w:val="0"/>
      <w:marBottom w:val="0"/>
      <w:divBdr>
        <w:top w:val="none" w:sz="0" w:space="0" w:color="auto"/>
        <w:left w:val="none" w:sz="0" w:space="0" w:color="auto"/>
        <w:bottom w:val="none" w:sz="0" w:space="0" w:color="auto"/>
        <w:right w:val="none" w:sz="0" w:space="0" w:color="auto"/>
      </w:divBdr>
    </w:div>
    <w:div w:id="277952882">
      <w:bodyDiv w:val="1"/>
      <w:marLeft w:val="0"/>
      <w:marRight w:val="0"/>
      <w:marTop w:val="0"/>
      <w:marBottom w:val="0"/>
      <w:divBdr>
        <w:top w:val="none" w:sz="0" w:space="0" w:color="auto"/>
        <w:left w:val="none" w:sz="0" w:space="0" w:color="auto"/>
        <w:bottom w:val="none" w:sz="0" w:space="0" w:color="auto"/>
        <w:right w:val="none" w:sz="0" w:space="0" w:color="auto"/>
      </w:divBdr>
    </w:div>
    <w:div w:id="277958226">
      <w:bodyDiv w:val="1"/>
      <w:marLeft w:val="0"/>
      <w:marRight w:val="0"/>
      <w:marTop w:val="0"/>
      <w:marBottom w:val="0"/>
      <w:divBdr>
        <w:top w:val="none" w:sz="0" w:space="0" w:color="auto"/>
        <w:left w:val="none" w:sz="0" w:space="0" w:color="auto"/>
        <w:bottom w:val="none" w:sz="0" w:space="0" w:color="auto"/>
        <w:right w:val="none" w:sz="0" w:space="0" w:color="auto"/>
      </w:divBdr>
    </w:div>
    <w:div w:id="278074365">
      <w:bodyDiv w:val="1"/>
      <w:marLeft w:val="0"/>
      <w:marRight w:val="0"/>
      <w:marTop w:val="0"/>
      <w:marBottom w:val="0"/>
      <w:divBdr>
        <w:top w:val="none" w:sz="0" w:space="0" w:color="auto"/>
        <w:left w:val="none" w:sz="0" w:space="0" w:color="auto"/>
        <w:bottom w:val="none" w:sz="0" w:space="0" w:color="auto"/>
        <w:right w:val="none" w:sz="0" w:space="0" w:color="auto"/>
      </w:divBdr>
    </w:div>
    <w:div w:id="278342190">
      <w:bodyDiv w:val="1"/>
      <w:marLeft w:val="0"/>
      <w:marRight w:val="0"/>
      <w:marTop w:val="0"/>
      <w:marBottom w:val="0"/>
      <w:divBdr>
        <w:top w:val="none" w:sz="0" w:space="0" w:color="auto"/>
        <w:left w:val="none" w:sz="0" w:space="0" w:color="auto"/>
        <w:bottom w:val="none" w:sz="0" w:space="0" w:color="auto"/>
        <w:right w:val="none" w:sz="0" w:space="0" w:color="auto"/>
      </w:divBdr>
    </w:div>
    <w:div w:id="278413810">
      <w:bodyDiv w:val="1"/>
      <w:marLeft w:val="0"/>
      <w:marRight w:val="0"/>
      <w:marTop w:val="0"/>
      <w:marBottom w:val="0"/>
      <w:divBdr>
        <w:top w:val="none" w:sz="0" w:space="0" w:color="auto"/>
        <w:left w:val="none" w:sz="0" w:space="0" w:color="auto"/>
        <w:bottom w:val="none" w:sz="0" w:space="0" w:color="auto"/>
        <w:right w:val="none" w:sz="0" w:space="0" w:color="auto"/>
      </w:divBdr>
    </w:div>
    <w:div w:id="278612989">
      <w:bodyDiv w:val="1"/>
      <w:marLeft w:val="0"/>
      <w:marRight w:val="0"/>
      <w:marTop w:val="0"/>
      <w:marBottom w:val="0"/>
      <w:divBdr>
        <w:top w:val="none" w:sz="0" w:space="0" w:color="auto"/>
        <w:left w:val="none" w:sz="0" w:space="0" w:color="auto"/>
        <w:bottom w:val="none" w:sz="0" w:space="0" w:color="auto"/>
        <w:right w:val="none" w:sz="0" w:space="0" w:color="auto"/>
      </w:divBdr>
    </w:div>
    <w:div w:id="278725480">
      <w:bodyDiv w:val="1"/>
      <w:marLeft w:val="0"/>
      <w:marRight w:val="0"/>
      <w:marTop w:val="0"/>
      <w:marBottom w:val="0"/>
      <w:divBdr>
        <w:top w:val="none" w:sz="0" w:space="0" w:color="auto"/>
        <w:left w:val="none" w:sz="0" w:space="0" w:color="auto"/>
        <w:bottom w:val="none" w:sz="0" w:space="0" w:color="auto"/>
        <w:right w:val="none" w:sz="0" w:space="0" w:color="auto"/>
      </w:divBdr>
    </w:div>
    <w:div w:id="278728835">
      <w:bodyDiv w:val="1"/>
      <w:marLeft w:val="0"/>
      <w:marRight w:val="0"/>
      <w:marTop w:val="0"/>
      <w:marBottom w:val="0"/>
      <w:divBdr>
        <w:top w:val="none" w:sz="0" w:space="0" w:color="auto"/>
        <w:left w:val="none" w:sz="0" w:space="0" w:color="auto"/>
        <w:bottom w:val="none" w:sz="0" w:space="0" w:color="auto"/>
        <w:right w:val="none" w:sz="0" w:space="0" w:color="auto"/>
      </w:divBdr>
    </w:div>
    <w:div w:id="279069794">
      <w:bodyDiv w:val="1"/>
      <w:marLeft w:val="0"/>
      <w:marRight w:val="0"/>
      <w:marTop w:val="0"/>
      <w:marBottom w:val="0"/>
      <w:divBdr>
        <w:top w:val="none" w:sz="0" w:space="0" w:color="auto"/>
        <w:left w:val="none" w:sz="0" w:space="0" w:color="auto"/>
        <w:bottom w:val="none" w:sz="0" w:space="0" w:color="auto"/>
        <w:right w:val="none" w:sz="0" w:space="0" w:color="auto"/>
      </w:divBdr>
    </w:div>
    <w:div w:id="279118661">
      <w:bodyDiv w:val="1"/>
      <w:marLeft w:val="0"/>
      <w:marRight w:val="0"/>
      <w:marTop w:val="0"/>
      <w:marBottom w:val="0"/>
      <w:divBdr>
        <w:top w:val="none" w:sz="0" w:space="0" w:color="auto"/>
        <w:left w:val="none" w:sz="0" w:space="0" w:color="auto"/>
        <w:bottom w:val="none" w:sz="0" w:space="0" w:color="auto"/>
        <w:right w:val="none" w:sz="0" w:space="0" w:color="auto"/>
      </w:divBdr>
    </w:div>
    <w:div w:id="279267267">
      <w:bodyDiv w:val="1"/>
      <w:marLeft w:val="0"/>
      <w:marRight w:val="0"/>
      <w:marTop w:val="0"/>
      <w:marBottom w:val="0"/>
      <w:divBdr>
        <w:top w:val="none" w:sz="0" w:space="0" w:color="auto"/>
        <w:left w:val="none" w:sz="0" w:space="0" w:color="auto"/>
        <w:bottom w:val="none" w:sz="0" w:space="0" w:color="auto"/>
        <w:right w:val="none" w:sz="0" w:space="0" w:color="auto"/>
      </w:divBdr>
    </w:div>
    <w:div w:id="279577875">
      <w:bodyDiv w:val="1"/>
      <w:marLeft w:val="0"/>
      <w:marRight w:val="0"/>
      <w:marTop w:val="0"/>
      <w:marBottom w:val="0"/>
      <w:divBdr>
        <w:top w:val="none" w:sz="0" w:space="0" w:color="auto"/>
        <w:left w:val="none" w:sz="0" w:space="0" w:color="auto"/>
        <w:bottom w:val="none" w:sz="0" w:space="0" w:color="auto"/>
        <w:right w:val="none" w:sz="0" w:space="0" w:color="auto"/>
      </w:divBdr>
    </w:div>
    <w:div w:id="279842380">
      <w:bodyDiv w:val="1"/>
      <w:marLeft w:val="0"/>
      <w:marRight w:val="0"/>
      <w:marTop w:val="0"/>
      <w:marBottom w:val="0"/>
      <w:divBdr>
        <w:top w:val="none" w:sz="0" w:space="0" w:color="auto"/>
        <w:left w:val="none" w:sz="0" w:space="0" w:color="auto"/>
        <w:bottom w:val="none" w:sz="0" w:space="0" w:color="auto"/>
        <w:right w:val="none" w:sz="0" w:space="0" w:color="auto"/>
      </w:divBdr>
    </w:div>
    <w:div w:id="280113426">
      <w:bodyDiv w:val="1"/>
      <w:marLeft w:val="0"/>
      <w:marRight w:val="0"/>
      <w:marTop w:val="0"/>
      <w:marBottom w:val="0"/>
      <w:divBdr>
        <w:top w:val="none" w:sz="0" w:space="0" w:color="auto"/>
        <w:left w:val="none" w:sz="0" w:space="0" w:color="auto"/>
        <w:bottom w:val="none" w:sz="0" w:space="0" w:color="auto"/>
        <w:right w:val="none" w:sz="0" w:space="0" w:color="auto"/>
      </w:divBdr>
    </w:div>
    <w:div w:id="280115250">
      <w:bodyDiv w:val="1"/>
      <w:marLeft w:val="0"/>
      <w:marRight w:val="0"/>
      <w:marTop w:val="0"/>
      <w:marBottom w:val="0"/>
      <w:divBdr>
        <w:top w:val="none" w:sz="0" w:space="0" w:color="auto"/>
        <w:left w:val="none" w:sz="0" w:space="0" w:color="auto"/>
        <w:bottom w:val="none" w:sz="0" w:space="0" w:color="auto"/>
        <w:right w:val="none" w:sz="0" w:space="0" w:color="auto"/>
      </w:divBdr>
    </w:div>
    <w:div w:id="280189065">
      <w:bodyDiv w:val="1"/>
      <w:marLeft w:val="0"/>
      <w:marRight w:val="0"/>
      <w:marTop w:val="0"/>
      <w:marBottom w:val="0"/>
      <w:divBdr>
        <w:top w:val="none" w:sz="0" w:space="0" w:color="auto"/>
        <w:left w:val="none" w:sz="0" w:space="0" w:color="auto"/>
        <w:bottom w:val="none" w:sz="0" w:space="0" w:color="auto"/>
        <w:right w:val="none" w:sz="0" w:space="0" w:color="auto"/>
      </w:divBdr>
    </w:div>
    <w:div w:id="280306381">
      <w:bodyDiv w:val="1"/>
      <w:marLeft w:val="0"/>
      <w:marRight w:val="0"/>
      <w:marTop w:val="0"/>
      <w:marBottom w:val="0"/>
      <w:divBdr>
        <w:top w:val="none" w:sz="0" w:space="0" w:color="auto"/>
        <w:left w:val="none" w:sz="0" w:space="0" w:color="auto"/>
        <w:bottom w:val="none" w:sz="0" w:space="0" w:color="auto"/>
        <w:right w:val="none" w:sz="0" w:space="0" w:color="auto"/>
      </w:divBdr>
    </w:div>
    <w:div w:id="280723319">
      <w:bodyDiv w:val="1"/>
      <w:marLeft w:val="0"/>
      <w:marRight w:val="0"/>
      <w:marTop w:val="0"/>
      <w:marBottom w:val="0"/>
      <w:divBdr>
        <w:top w:val="none" w:sz="0" w:space="0" w:color="auto"/>
        <w:left w:val="none" w:sz="0" w:space="0" w:color="auto"/>
        <w:bottom w:val="none" w:sz="0" w:space="0" w:color="auto"/>
        <w:right w:val="none" w:sz="0" w:space="0" w:color="auto"/>
      </w:divBdr>
    </w:div>
    <w:div w:id="280890086">
      <w:bodyDiv w:val="1"/>
      <w:marLeft w:val="0"/>
      <w:marRight w:val="0"/>
      <w:marTop w:val="0"/>
      <w:marBottom w:val="0"/>
      <w:divBdr>
        <w:top w:val="none" w:sz="0" w:space="0" w:color="auto"/>
        <w:left w:val="none" w:sz="0" w:space="0" w:color="auto"/>
        <w:bottom w:val="none" w:sz="0" w:space="0" w:color="auto"/>
        <w:right w:val="none" w:sz="0" w:space="0" w:color="auto"/>
      </w:divBdr>
    </w:div>
    <w:div w:id="280962738">
      <w:bodyDiv w:val="1"/>
      <w:marLeft w:val="0"/>
      <w:marRight w:val="0"/>
      <w:marTop w:val="0"/>
      <w:marBottom w:val="0"/>
      <w:divBdr>
        <w:top w:val="none" w:sz="0" w:space="0" w:color="auto"/>
        <w:left w:val="none" w:sz="0" w:space="0" w:color="auto"/>
        <w:bottom w:val="none" w:sz="0" w:space="0" w:color="auto"/>
        <w:right w:val="none" w:sz="0" w:space="0" w:color="auto"/>
      </w:divBdr>
    </w:div>
    <w:div w:id="280963312">
      <w:bodyDiv w:val="1"/>
      <w:marLeft w:val="0"/>
      <w:marRight w:val="0"/>
      <w:marTop w:val="0"/>
      <w:marBottom w:val="0"/>
      <w:divBdr>
        <w:top w:val="none" w:sz="0" w:space="0" w:color="auto"/>
        <w:left w:val="none" w:sz="0" w:space="0" w:color="auto"/>
        <w:bottom w:val="none" w:sz="0" w:space="0" w:color="auto"/>
        <w:right w:val="none" w:sz="0" w:space="0" w:color="auto"/>
      </w:divBdr>
    </w:div>
    <w:div w:id="281156753">
      <w:bodyDiv w:val="1"/>
      <w:marLeft w:val="0"/>
      <w:marRight w:val="0"/>
      <w:marTop w:val="0"/>
      <w:marBottom w:val="0"/>
      <w:divBdr>
        <w:top w:val="none" w:sz="0" w:space="0" w:color="auto"/>
        <w:left w:val="none" w:sz="0" w:space="0" w:color="auto"/>
        <w:bottom w:val="none" w:sz="0" w:space="0" w:color="auto"/>
        <w:right w:val="none" w:sz="0" w:space="0" w:color="auto"/>
      </w:divBdr>
    </w:div>
    <w:div w:id="281349643">
      <w:bodyDiv w:val="1"/>
      <w:marLeft w:val="0"/>
      <w:marRight w:val="0"/>
      <w:marTop w:val="0"/>
      <w:marBottom w:val="0"/>
      <w:divBdr>
        <w:top w:val="none" w:sz="0" w:space="0" w:color="auto"/>
        <w:left w:val="none" w:sz="0" w:space="0" w:color="auto"/>
        <w:bottom w:val="none" w:sz="0" w:space="0" w:color="auto"/>
        <w:right w:val="none" w:sz="0" w:space="0" w:color="auto"/>
      </w:divBdr>
    </w:div>
    <w:div w:id="281419607">
      <w:bodyDiv w:val="1"/>
      <w:marLeft w:val="0"/>
      <w:marRight w:val="0"/>
      <w:marTop w:val="0"/>
      <w:marBottom w:val="0"/>
      <w:divBdr>
        <w:top w:val="none" w:sz="0" w:space="0" w:color="auto"/>
        <w:left w:val="none" w:sz="0" w:space="0" w:color="auto"/>
        <w:bottom w:val="none" w:sz="0" w:space="0" w:color="auto"/>
        <w:right w:val="none" w:sz="0" w:space="0" w:color="auto"/>
      </w:divBdr>
    </w:div>
    <w:div w:id="281499213">
      <w:bodyDiv w:val="1"/>
      <w:marLeft w:val="0"/>
      <w:marRight w:val="0"/>
      <w:marTop w:val="0"/>
      <w:marBottom w:val="0"/>
      <w:divBdr>
        <w:top w:val="none" w:sz="0" w:space="0" w:color="auto"/>
        <w:left w:val="none" w:sz="0" w:space="0" w:color="auto"/>
        <w:bottom w:val="none" w:sz="0" w:space="0" w:color="auto"/>
        <w:right w:val="none" w:sz="0" w:space="0" w:color="auto"/>
      </w:divBdr>
    </w:div>
    <w:div w:id="281613206">
      <w:bodyDiv w:val="1"/>
      <w:marLeft w:val="0"/>
      <w:marRight w:val="0"/>
      <w:marTop w:val="0"/>
      <w:marBottom w:val="0"/>
      <w:divBdr>
        <w:top w:val="none" w:sz="0" w:space="0" w:color="auto"/>
        <w:left w:val="none" w:sz="0" w:space="0" w:color="auto"/>
        <w:bottom w:val="none" w:sz="0" w:space="0" w:color="auto"/>
        <w:right w:val="none" w:sz="0" w:space="0" w:color="auto"/>
      </w:divBdr>
    </w:div>
    <w:div w:id="281616875">
      <w:bodyDiv w:val="1"/>
      <w:marLeft w:val="0"/>
      <w:marRight w:val="0"/>
      <w:marTop w:val="0"/>
      <w:marBottom w:val="0"/>
      <w:divBdr>
        <w:top w:val="none" w:sz="0" w:space="0" w:color="auto"/>
        <w:left w:val="none" w:sz="0" w:space="0" w:color="auto"/>
        <w:bottom w:val="none" w:sz="0" w:space="0" w:color="auto"/>
        <w:right w:val="none" w:sz="0" w:space="0" w:color="auto"/>
      </w:divBdr>
    </w:div>
    <w:div w:id="281770100">
      <w:bodyDiv w:val="1"/>
      <w:marLeft w:val="0"/>
      <w:marRight w:val="0"/>
      <w:marTop w:val="0"/>
      <w:marBottom w:val="0"/>
      <w:divBdr>
        <w:top w:val="none" w:sz="0" w:space="0" w:color="auto"/>
        <w:left w:val="none" w:sz="0" w:space="0" w:color="auto"/>
        <w:bottom w:val="none" w:sz="0" w:space="0" w:color="auto"/>
        <w:right w:val="none" w:sz="0" w:space="0" w:color="auto"/>
      </w:divBdr>
    </w:div>
    <w:div w:id="281889072">
      <w:bodyDiv w:val="1"/>
      <w:marLeft w:val="0"/>
      <w:marRight w:val="0"/>
      <w:marTop w:val="0"/>
      <w:marBottom w:val="0"/>
      <w:divBdr>
        <w:top w:val="none" w:sz="0" w:space="0" w:color="auto"/>
        <w:left w:val="none" w:sz="0" w:space="0" w:color="auto"/>
        <w:bottom w:val="none" w:sz="0" w:space="0" w:color="auto"/>
        <w:right w:val="none" w:sz="0" w:space="0" w:color="auto"/>
      </w:divBdr>
    </w:div>
    <w:div w:id="282080101">
      <w:bodyDiv w:val="1"/>
      <w:marLeft w:val="0"/>
      <w:marRight w:val="0"/>
      <w:marTop w:val="0"/>
      <w:marBottom w:val="0"/>
      <w:divBdr>
        <w:top w:val="none" w:sz="0" w:space="0" w:color="auto"/>
        <w:left w:val="none" w:sz="0" w:space="0" w:color="auto"/>
        <w:bottom w:val="none" w:sz="0" w:space="0" w:color="auto"/>
        <w:right w:val="none" w:sz="0" w:space="0" w:color="auto"/>
      </w:divBdr>
    </w:div>
    <w:div w:id="282152095">
      <w:bodyDiv w:val="1"/>
      <w:marLeft w:val="0"/>
      <w:marRight w:val="0"/>
      <w:marTop w:val="0"/>
      <w:marBottom w:val="0"/>
      <w:divBdr>
        <w:top w:val="none" w:sz="0" w:space="0" w:color="auto"/>
        <w:left w:val="none" w:sz="0" w:space="0" w:color="auto"/>
        <w:bottom w:val="none" w:sz="0" w:space="0" w:color="auto"/>
        <w:right w:val="none" w:sz="0" w:space="0" w:color="auto"/>
      </w:divBdr>
    </w:div>
    <w:div w:id="282226207">
      <w:bodyDiv w:val="1"/>
      <w:marLeft w:val="0"/>
      <w:marRight w:val="0"/>
      <w:marTop w:val="0"/>
      <w:marBottom w:val="0"/>
      <w:divBdr>
        <w:top w:val="none" w:sz="0" w:space="0" w:color="auto"/>
        <w:left w:val="none" w:sz="0" w:space="0" w:color="auto"/>
        <w:bottom w:val="none" w:sz="0" w:space="0" w:color="auto"/>
        <w:right w:val="none" w:sz="0" w:space="0" w:color="auto"/>
      </w:divBdr>
    </w:div>
    <w:div w:id="282275960">
      <w:bodyDiv w:val="1"/>
      <w:marLeft w:val="0"/>
      <w:marRight w:val="0"/>
      <w:marTop w:val="0"/>
      <w:marBottom w:val="0"/>
      <w:divBdr>
        <w:top w:val="none" w:sz="0" w:space="0" w:color="auto"/>
        <w:left w:val="none" w:sz="0" w:space="0" w:color="auto"/>
        <w:bottom w:val="none" w:sz="0" w:space="0" w:color="auto"/>
        <w:right w:val="none" w:sz="0" w:space="0" w:color="auto"/>
      </w:divBdr>
    </w:div>
    <w:div w:id="282350485">
      <w:bodyDiv w:val="1"/>
      <w:marLeft w:val="0"/>
      <w:marRight w:val="0"/>
      <w:marTop w:val="0"/>
      <w:marBottom w:val="0"/>
      <w:divBdr>
        <w:top w:val="none" w:sz="0" w:space="0" w:color="auto"/>
        <w:left w:val="none" w:sz="0" w:space="0" w:color="auto"/>
        <w:bottom w:val="none" w:sz="0" w:space="0" w:color="auto"/>
        <w:right w:val="none" w:sz="0" w:space="0" w:color="auto"/>
      </w:divBdr>
    </w:div>
    <w:div w:id="283200747">
      <w:bodyDiv w:val="1"/>
      <w:marLeft w:val="0"/>
      <w:marRight w:val="0"/>
      <w:marTop w:val="0"/>
      <w:marBottom w:val="0"/>
      <w:divBdr>
        <w:top w:val="none" w:sz="0" w:space="0" w:color="auto"/>
        <w:left w:val="none" w:sz="0" w:space="0" w:color="auto"/>
        <w:bottom w:val="none" w:sz="0" w:space="0" w:color="auto"/>
        <w:right w:val="none" w:sz="0" w:space="0" w:color="auto"/>
      </w:divBdr>
    </w:div>
    <w:div w:id="283316856">
      <w:bodyDiv w:val="1"/>
      <w:marLeft w:val="0"/>
      <w:marRight w:val="0"/>
      <w:marTop w:val="0"/>
      <w:marBottom w:val="0"/>
      <w:divBdr>
        <w:top w:val="none" w:sz="0" w:space="0" w:color="auto"/>
        <w:left w:val="none" w:sz="0" w:space="0" w:color="auto"/>
        <w:bottom w:val="none" w:sz="0" w:space="0" w:color="auto"/>
        <w:right w:val="none" w:sz="0" w:space="0" w:color="auto"/>
      </w:divBdr>
    </w:div>
    <w:div w:id="283318881">
      <w:bodyDiv w:val="1"/>
      <w:marLeft w:val="0"/>
      <w:marRight w:val="0"/>
      <w:marTop w:val="0"/>
      <w:marBottom w:val="0"/>
      <w:divBdr>
        <w:top w:val="none" w:sz="0" w:space="0" w:color="auto"/>
        <w:left w:val="none" w:sz="0" w:space="0" w:color="auto"/>
        <w:bottom w:val="none" w:sz="0" w:space="0" w:color="auto"/>
        <w:right w:val="none" w:sz="0" w:space="0" w:color="auto"/>
      </w:divBdr>
    </w:div>
    <w:div w:id="283469171">
      <w:bodyDiv w:val="1"/>
      <w:marLeft w:val="0"/>
      <w:marRight w:val="0"/>
      <w:marTop w:val="0"/>
      <w:marBottom w:val="0"/>
      <w:divBdr>
        <w:top w:val="none" w:sz="0" w:space="0" w:color="auto"/>
        <w:left w:val="none" w:sz="0" w:space="0" w:color="auto"/>
        <w:bottom w:val="none" w:sz="0" w:space="0" w:color="auto"/>
        <w:right w:val="none" w:sz="0" w:space="0" w:color="auto"/>
      </w:divBdr>
    </w:div>
    <w:div w:id="283583725">
      <w:bodyDiv w:val="1"/>
      <w:marLeft w:val="0"/>
      <w:marRight w:val="0"/>
      <w:marTop w:val="0"/>
      <w:marBottom w:val="0"/>
      <w:divBdr>
        <w:top w:val="none" w:sz="0" w:space="0" w:color="auto"/>
        <w:left w:val="none" w:sz="0" w:space="0" w:color="auto"/>
        <w:bottom w:val="none" w:sz="0" w:space="0" w:color="auto"/>
        <w:right w:val="none" w:sz="0" w:space="0" w:color="auto"/>
      </w:divBdr>
    </w:div>
    <w:div w:id="283586521">
      <w:bodyDiv w:val="1"/>
      <w:marLeft w:val="0"/>
      <w:marRight w:val="0"/>
      <w:marTop w:val="0"/>
      <w:marBottom w:val="0"/>
      <w:divBdr>
        <w:top w:val="none" w:sz="0" w:space="0" w:color="auto"/>
        <w:left w:val="none" w:sz="0" w:space="0" w:color="auto"/>
        <w:bottom w:val="none" w:sz="0" w:space="0" w:color="auto"/>
        <w:right w:val="none" w:sz="0" w:space="0" w:color="auto"/>
      </w:divBdr>
    </w:div>
    <w:div w:id="284047922">
      <w:bodyDiv w:val="1"/>
      <w:marLeft w:val="0"/>
      <w:marRight w:val="0"/>
      <w:marTop w:val="0"/>
      <w:marBottom w:val="0"/>
      <w:divBdr>
        <w:top w:val="none" w:sz="0" w:space="0" w:color="auto"/>
        <w:left w:val="none" w:sz="0" w:space="0" w:color="auto"/>
        <w:bottom w:val="none" w:sz="0" w:space="0" w:color="auto"/>
        <w:right w:val="none" w:sz="0" w:space="0" w:color="auto"/>
      </w:divBdr>
    </w:div>
    <w:div w:id="284048460">
      <w:bodyDiv w:val="1"/>
      <w:marLeft w:val="0"/>
      <w:marRight w:val="0"/>
      <w:marTop w:val="0"/>
      <w:marBottom w:val="0"/>
      <w:divBdr>
        <w:top w:val="none" w:sz="0" w:space="0" w:color="auto"/>
        <w:left w:val="none" w:sz="0" w:space="0" w:color="auto"/>
        <w:bottom w:val="none" w:sz="0" w:space="0" w:color="auto"/>
        <w:right w:val="none" w:sz="0" w:space="0" w:color="auto"/>
      </w:divBdr>
    </w:div>
    <w:div w:id="284118854">
      <w:bodyDiv w:val="1"/>
      <w:marLeft w:val="0"/>
      <w:marRight w:val="0"/>
      <w:marTop w:val="0"/>
      <w:marBottom w:val="0"/>
      <w:divBdr>
        <w:top w:val="none" w:sz="0" w:space="0" w:color="auto"/>
        <w:left w:val="none" w:sz="0" w:space="0" w:color="auto"/>
        <w:bottom w:val="none" w:sz="0" w:space="0" w:color="auto"/>
        <w:right w:val="none" w:sz="0" w:space="0" w:color="auto"/>
      </w:divBdr>
    </w:div>
    <w:div w:id="284312253">
      <w:bodyDiv w:val="1"/>
      <w:marLeft w:val="0"/>
      <w:marRight w:val="0"/>
      <w:marTop w:val="0"/>
      <w:marBottom w:val="0"/>
      <w:divBdr>
        <w:top w:val="none" w:sz="0" w:space="0" w:color="auto"/>
        <w:left w:val="none" w:sz="0" w:space="0" w:color="auto"/>
        <w:bottom w:val="none" w:sz="0" w:space="0" w:color="auto"/>
        <w:right w:val="none" w:sz="0" w:space="0" w:color="auto"/>
      </w:divBdr>
    </w:div>
    <w:div w:id="284432252">
      <w:bodyDiv w:val="1"/>
      <w:marLeft w:val="0"/>
      <w:marRight w:val="0"/>
      <w:marTop w:val="0"/>
      <w:marBottom w:val="0"/>
      <w:divBdr>
        <w:top w:val="none" w:sz="0" w:space="0" w:color="auto"/>
        <w:left w:val="none" w:sz="0" w:space="0" w:color="auto"/>
        <w:bottom w:val="none" w:sz="0" w:space="0" w:color="auto"/>
        <w:right w:val="none" w:sz="0" w:space="0" w:color="auto"/>
      </w:divBdr>
    </w:div>
    <w:div w:id="284432504">
      <w:bodyDiv w:val="1"/>
      <w:marLeft w:val="0"/>
      <w:marRight w:val="0"/>
      <w:marTop w:val="0"/>
      <w:marBottom w:val="0"/>
      <w:divBdr>
        <w:top w:val="none" w:sz="0" w:space="0" w:color="auto"/>
        <w:left w:val="none" w:sz="0" w:space="0" w:color="auto"/>
        <w:bottom w:val="none" w:sz="0" w:space="0" w:color="auto"/>
        <w:right w:val="none" w:sz="0" w:space="0" w:color="auto"/>
      </w:divBdr>
    </w:div>
    <w:div w:id="284434298">
      <w:bodyDiv w:val="1"/>
      <w:marLeft w:val="0"/>
      <w:marRight w:val="0"/>
      <w:marTop w:val="0"/>
      <w:marBottom w:val="0"/>
      <w:divBdr>
        <w:top w:val="none" w:sz="0" w:space="0" w:color="auto"/>
        <w:left w:val="none" w:sz="0" w:space="0" w:color="auto"/>
        <w:bottom w:val="none" w:sz="0" w:space="0" w:color="auto"/>
        <w:right w:val="none" w:sz="0" w:space="0" w:color="auto"/>
      </w:divBdr>
    </w:div>
    <w:div w:id="284508219">
      <w:bodyDiv w:val="1"/>
      <w:marLeft w:val="0"/>
      <w:marRight w:val="0"/>
      <w:marTop w:val="0"/>
      <w:marBottom w:val="0"/>
      <w:divBdr>
        <w:top w:val="none" w:sz="0" w:space="0" w:color="auto"/>
        <w:left w:val="none" w:sz="0" w:space="0" w:color="auto"/>
        <w:bottom w:val="none" w:sz="0" w:space="0" w:color="auto"/>
        <w:right w:val="none" w:sz="0" w:space="0" w:color="auto"/>
      </w:divBdr>
    </w:div>
    <w:div w:id="284626187">
      <w:bodyDiv w:val="1"/>
      <w:marLeft w:val="0"/>
      <w:marRight w:val="0"/>
      <w:marTop w:val="0"/>
      <w:marBottom w:val="0"/>
      <w:divBdr>
        <w:top w:val="none" w:sz="0" w:space="0" w:color="auto"/>
        <w:left w:val="none" w:sz="0" w:space="0" w:color="auto"/>
        <w:bottom w:val="none" w:sz="0" w:space="0" w:color="auto"/>
        <w:right w:val="none" w:sz="0" w:space="0" w:color="auto"/>
      </w:divBdr>
    </w:div>
    <w:div w:id="284970693">
      <w:bodyDiv w:val="1"/>
      <w:marLeft w:val="0"/>
      <w:marRight w:val="0"/>
      <w:marTop w:val="0"/>
      <w:marBottom w:val="0"/>
      <w:divBdr>
        <w:top w:val="none" w:sz="0" w:space="0" w:color="auto"/>
        <w:left w:val="none" w:sz="0" w:space="0" w:color="auto"/>
        <w:bottom w:val="none" w:sz="0" w:space="0" w:color="auto"/>
        <w:right w:val="none" w:sz="0" w:space="0" w:color="auto"/>
      </w:divBdr>
    </w:div>
    <w:div w:id="285237032">
      <w:bodyDiv w:val="1"/>
      <w:marLeft w:val="0"/>
      <w:marRight w:val="0"/>
      <w:marTop w:val="0"/>
      <w:marBottom w:val="0"/>
      <w:divBdr>
        <w:top w:val="none" w:sz="0" w:space="0" w:color="auto"/>
        <w:left w:val="none" w:sz="0" w:space="0" w:color="auto"/>
        <w:bottom w:val="none" w:sz="0" w:space="0" w:color="auto"/>
        <w:right w:val="none" w:sz="0" w:space="0" w:color="auto"/>
      </w:divBdr>
    </w:div>
    <w:div w:id="285239332">
      <w:bodyDiv w:val="1"/>
      <w:marLeft w:val="0"/>
      <w:marRight w:val="0"/>
      <w:marTop w:val="0"/>
      <w:marBottom w:val="0"/>
      <w:divBdr>
        <w:top w:val="none" w:sz="0" w:space="0" w:color="auto"/>
        <w:left w:val="none" w:sz="0" w:space="0" w:color="auto"/>
        <w:bottom w:val="none" w:sz="0" w:space="0" w:color="auto"/>
        <w:right w:val="none" w:sz="0" w:space="0" w:color="auto"/>
      </w:divBdr>
    </w:div>
    <w:div w:id="285241024">
      <w:bodyDiv w:val="1"/>
      <w:marLeft w:val="0"/>
      <w:marRight w:val="0"/>
      <w:marTop w:val="0"/>
      <w:marBottom w:val="0"/>
      <w:divBdr>
        <w:top w:val="none" w:sz="0" w:space="0" w:color="auto"/>
        <w:left w:val="none" w:sz="0" w:space="0" w:color="auto"/>
        <w:bottom w:val="none" w:sz="0" w:space="0" w:color="auto"/>
        <w:right w:val="none" w:sz="0" w:space="0" w:color="auto"/>
      </w:divBdr>
    </w:div>
    <w:div w:id="285280331">
      <w:bodyDiv w:val="1"/>
      <w:marLeft w:val="0"/>
      <w:marRight w:val="0"/>
      <w:marTop w:val="0"/>
      <w:marBottom w:val="0"/>
      <w:divBdr>
        <w:top w:val="none" w:sz="0" w:space="0" w:color="auto"/>
        <w:left w:val="none" w:sz="0" w:space="0" w:color="auto"/>
        <w:bottom w:val="none" w:sz="0" w:space="0" w:color="auto"/>
        <w:right w:val="none" w:sz="0" w:space="0" w:color="auto"/>
      </w:divBdr>
    </w:div>
    <w:div w:id="285428573">
      <w:bodyDiv w:val="1"/>
      <w:marLeft w:val="0"/>
      <w:marRight w:val="0"/>
      <w:marTop w:val="0"/>
      <w:marBottom w:val="0"/>
      <w:divBdr>
        <w:top w:val="none" w:sz="0" w:space="0" w:color="auto"/>
        <w:left w:val="none" w:sz="0" w:space="0" w:color="auto"/>
        <w:bottom w:val="none" w:sz="0" w:space="0" w:color="auto"/>
        <w:right w:val="none" w:sz="0" w:space="0" w:color="auto"/>
      </w:divBdr>
    </w:div>
    <w:div w:id="285501647">
      <w:bodyDiv w:val="1"/>
      <w:marLeft w:val="0"/>
      <w:marRight w:val="0"/>
      <w:marTop w:val="0"/>
      <w:marBottom w:val="0"/>
      <w:divBdr>
        <w:top w:val="none" w:sz="0" w:space="0" w:color="auto"/>
        <w:left w:val="none" w:sz="0" w:space="0" w:color="auto"/>
        <w:bottom w:val="none" w:sz="0" w:space="0" w:color="auto"/>
        <w:right w:val="none" w:sz="0" w:space="0" w:color="auto"/>
      </w:divBdr>
    </w:div>
    <w:div w:id="285704166">
      <w:bodyDiv w:val="1"/>
      <w:marLeft w:val="0"/>
      <w:marRight w:val="0"/>
      <w:marTop w:val="0"/>
      <w:marBottom w:val="0"/>
      <w:divBdr>
        <w:top w:val="none" w:sz="0" w:space="0" w:color="auto"/>
        <w:left w:val="none" w:sz="0" w:space="0" w:color="auto"/>
        <w:bottom w:val="none" w:sz="0" w:space="0" w:color="auto"/>
        <w:right w:val="none" w:sz="0" w:space="0" w:color="auto"/>
      </w:divBdr>
    </w:div>
    <w:div w:id="285744590">
      <w:bodyDiv w:val="1"/>
      <w:marLeft w:val="0"/>
      <w:marRight w:val="0"/>
      <w:marTop w:val="0"/>
      <w:marBottom w:val="0"/>
      <w:divBdr>
        <w:top w:val="none" w:sz="0" w:space="0" w:color="auto"/>
        <w:left w:val="none" w:sz="0" w:space="0" w:color="auto"/>
        <w:bottom w:val="none" w:sz="0" w:space="0" w:color="auto"/>
        <w:right w:val="none" w:sz="0" w:space="0" w:color="auto"/>
      </w:divBdr>
    </w:div>
    <w:div w:id="286089025">
      <w:bodyDiv w:val="1"/>
      <w:marLeft w:val="0"/>
      <w:marRight w:val="0"/>
      <w:marTop w:val="0"/>
      <w:marBottom w:val="0"/>
      <w:divBdr>
        <w:top w:val="none" w:sz="0" w:space="0" w:color="auto"/>
        <w:left w:val="none" w:sz="0" w:space="0" w:color="auto"/>
        <w:bottom w:val="none" w:sz="0" w:space="0" w:color="auto"/>
        <w:right w:val="none" w:sz="0" w:space="0" w:color="auto"/>
      </w:divBdr>
    </w:div>
    <w:div w:id="286161734">
      <w:bodyDiv w:val="1"/>
      <w:marLeft w:val="0"/>
      <w:marRight w:val="0"/>
      <w:marTop w:val="0"/>
      <w:marBottom w:val="0"/>
      <w:divBdr>
        <w:top w:val="none" w:sz="0" w:space="0" w:color="auto"/>
        <w:left w:val="none" w:sz="0" w:space="0" w:color="auto"/>
        <w:bottom w:val="none" w:sz="0" w:space="0" w:color="auto"/>
        <w:right w:val="none" w:sz="0" w:space="0" w:color="auto"/>
      </w:divBdr>
    </w:div>
    <w:div w:id="286205551">
      <w:bodyDiv w:val="1"/>
      <w:marLeft w:val="0"/>
      <w:marRight w:val="0"/>
      <w:marTop w:val="0"/>
      <w:marBottom w:val="0"/>
      <w:divBdr>
        <w:top w:val="none" w:sz="0" w:space="0" w:color="auto"/>
        <w:left w:val="none" w:sz="0" w:space="0" w:color="auto"/>
        <w:bottom w:val="none" w:sz="0" w:space="0" w:color="auto"/>
        <w:right w:val="none" w:sz="0" w:space="0" w:color="auto"/>
      </w:divBdr>
    </w:div>
    <w:div w:id="286353834">
      <w:bodyDiv w:val="1"/>
      <w:marLeft w:val="0"/>
      <w:marRight w:val="0"/>
      <w:marTop w:val="0"/>
      <w:marBottom w:val="0"/>
      <w:divBdr>
        <w:top w:val="none" w:sz="0" w:space="0" w:color="auto"/>
        <w:left w:val="none" w:sz="0" w:space="0" w:color="auto"/>
        <w:bottom w:val="none" w:sz="0" w:space="0" w:color="auto"/>
        <w:right w:val="none" w:sz="0" w:space="0" w:color="auto"/>
      </w:divBdr>
    </w:div>
    <w:div w:id="286401620">
      <w:bodyDiv w:val="1"/>
      <w:marLeft w:val="0"/>
      <w:marRight w:val="0"/>
      <w:marTop w:val="0"/>
      <w:marBottom w:val="0"/>
      <w:divBdr>
        <w:top w:val="none" w:sz="0" w:space="0" w:color="auto"/>
        <w:left w:val="none" w:sz="0" w:space="0" w:color="auto"/>
        <w:bottom w:val="none" w:sz="0" w:space="0" w:color="auto"/>
        <w:right w:val="none" w:sz="0" w:space="0" w:color="auto"/>
      </w:divBdr>
    </w:div>
    <w:div w:id="286545408">
      <w:bodyDiv w:val="1"/>
      <w:marLeft w:val="0"/>
      <w:marRight w:val="0"/>
      <w:marTop w:val="0"/>
      <w:marBottom w:val="0"/>
      <w:divBdr>
        <w:top w:val="none" w:sz="0" w:space="0" w:color="auto"/>
        <w:left w:val="none" w:sz="0" w:space="0" w:color="auto"/>
        <w:bottom w:val="none" w:sz="0" w:space="0" w:color="auto"/>
        <w:right w:val="none" w:sz="0" w:space="0" w:color="auto"/>
      </w:divBdr>
    </w:div>
    <w:div w:id="286737312">
      <w:bodyDiv w:val="1"/>
      <w:marLeft w:val="0"/>
      <w:marRight w:val="0"/>
      <w:marTop w:val="0"/>
      <w:marBottom w:val="0"/>
      <w:divBdr>
        <w:top w:val="none" w:sz="0" w:space="0" w:color="auto"/>
        <w:left w:val="none" w:sz="0" w:space="0" w:color="auto"/>
        <w:bottom w:val="none" w:sz="0" w:space="0" w:color="auto"/>
        <w:right w:val="none" w:sz="0" w:space="0" w:color="auto"/>
      </w:divBdr>
    </w:div>
    <w:div w:id="286741563">
      <w:bodyDiv w:val="1"/>
      <w:marLeft w:val="0"/>
      <w:marRight w:val="0"/>
      <w:marTop w:val="0"/>
      <w:marBottom w:val="0"/>
      <w:divBdr>
        <w:top w:val="none" w:sz="0" w:space="0" w:color="auto"/>
        <w:left w:val="none" w:sz="0" w:space="0" w:color="auto"/>
        <w:bottom w:val="none" w:sz="0" w:space="0" w:color="auto"/>
        <w:right w:val="none" w:sz="0" w:space="0" w:color="auto"/>
      </w:divBdr>
    </w:div>
    <w:div w:id="286929588">
      <w:bodyDiv w:val="1"/>
      <w:marLeft w:val="0"/>
      <w:marRight w:val="0"/>
      <w:marTop w:val="0"/>
      <w:marBottom w:val="0"/>
      <w:divBdr>
        <w:top w:val="none" w:sz="0" w:space="0" w:color="auto"/>
        <w:left w:val="none" w:sz="0" w:space="0" w:color="auto"/>
        <w:bottom w:val="none" w:sz="0" w:space="0" w:color="auto"/>
        <w:right w:val="none" w:sz="0" w:space="0" w:color="auto"/>
      </w:divBdr>
    </w:div>
    <w:div w:id="286930795">
      <w:bodyDiv w:val="1"/>
      <w:marLeft w:val="0"/>
      <w:marRight w:val="0"/>
      <w:marTop w:val="0"/>
      <w:marBottom w:val="0"/>
      <w:divBdr>
        <w:top w:val="none" w:sz="0" w:space="0" w:color="auto"/>
        <w:left w:val="none" w:sz="0" w:space="0" w:color="auto"/>
        <w:bottom w:val="none" w:sz="0" w:space="0" w:color="auto"/>
        <w:right w:val="none" w:sz="0" w:space="0" w:color="auto"/>
      </w:divBdr>
    </w:div>
    <w:div w:id="287321972">
      <w:bodyDiv w:val="1"/>
      <w:marLeft w:val="0"/>
      <w:marRight w:val="0"/>
      <w:marTop w:val="0"/>
      <w:marBottom w:val="0"/>
      <w:divBdr>
        <w:top w:val="none" w:sz="0" w:space="0" w:color="auto"/>
        <w:left w:val="none" w:sz="0" w:space="0" w:color="auto"/>
        <w:bottom w:val="none" w:sz="0" w:space="0" w:color="auto"/>
        <w:right w:val="none" w:sz="0" w:space="0" w:color="auto"/>
      </w:divBdr>
    </w:div>
    <w:div w:id="287400574">
      <w:bodyDiv w:val="1"/>
      <w:marLeft w:val="0"/>
      <w:marRight w:val="0"/>
      <w:marTop w:val="0"/>
      <w:marBottom w:val="0"/>
      <w:divBdr>
        <w:top w:val="none" w:sz="0" w:space="0" w:color="auto"/>
        <w:left w:val="none" w:sz="0" w:space="0" w:color="auto"/>
        <w:bottom w:val="none" w:sz="0" w:space="0" w:color="auto"/>
        <w:right w:val="none" w:sz="0" w:space="0" w:color="auto"/>
      </w:divBdr>
    </w:div>
    <w:div w:id="287443038">
      <w:bodyDiv w:val="1"/>
      <w:marLeft w:val="0"/>
      <w:marRight w:val="0"/>
      <w:marTop w:val="0"/>
      <w:marBottom w:val="0"/>
      <w:divBdr>
        <w:top w:val="none" w:sz="0" w:space="0" w:color="auto"/>
        <w:left w:val="none" w:sz="0" w:space="0" w:color="auto"/>
        <w:bottom w:val="none" w:sz="0" w:space="0" w:color="auto"/>
        <w:right w:val="none" w:sz="0" w:space="0" w:color="auto"/>
      </w:divBdr>
    </w:div>
    <w:div w:id="287512123">
      <w:bodyDiv w:val="1"/>
      <w:marLeft w:val="0"/>
      <w:marRight w:val="0"/>
      <w:marTop w:val="0"/>
      <w:marBottom w:val="0"/>
      <w:divBdr>
        <w:top w:val="none" w:sz="0" w:space="0" w:color="auto"/>
        <w:left w:val="none" w:sz="0" w:space="0" w:color="auto"/>
        <w:bottom w:val="none" w:sz="0" w:space="0" w:color="auto"/>
        <w:right w:val="none" w:sz="0" w:space="0" w:color="auto"/>
      </w:divBdr>
    </w:div>
    <w:div w:id="287667196">
      <w:bodyDiv w:val="1"/>
      <w:marLeft w:val="0"/>
      <w:marRight w:val="0"/>
      <w:marTop w:val="0"/>
      <w:marBottom w:val="0"/>
      <w:divBdr>
        <w:top w:val="none" w:sz="0" w:space="0" w:color="auto"/>
        <w:left w:val="none" w:sz="0" w:space="0" w:color="auto"/>
        <w:bottom w:val="none" w:sz="0" w:space="0" w:color="auto"/>
        <w:right w:val="none" w:sz="0" w:space="0" w:color="auto"/>
      </w:divBdr>
    </w:div>
    <w:div w:id="287857587">
      <w:bodyDiv w:val="1"/>
      <w:marLeft w:val="0"/>
      <w:marRight w:val="0"/>
      <w:marTop w:val="0"/>
      <w:marBottom w:val="0"/>
      <w:divBdr>
        <w:top w:val="none" w:sz="0" w:space="0" w:color="auto"/>
        <w:left w:val="none" w:sz="0" w:space="0" w:color="auto"/>
        <w:bottom w:val="none" w:sz="0" w:space="0" w:color="auto"/>
        <w:right w:val="none" w:sz="0" w:space="0" w:color="auto"/>
      </w:divBdr>
    </w:div>
    <w:div w:id="287859094">
      <w:bodyDiv w:val="1"/>
      <w:marLeft w:val="0"/>
      <w:marRight w:val="0"/>
      <w:marTop w:val="0"/>
      <w:marBottom w:val="0"/>
      <w:divBdr>
        <w:top w:val="none" w:sz="0" w:space="0" w:color="auto"/>
        <w:left w:val="none" w:sz="0" w:space="0" w:color="auto"/>
        <w:bottom w:val="none" w:sz="0" w:space="0" w:color="auto"/>
        <w:right w:val="none" w:sz="0" w:space="0" w:color="auto"/>
      </w:divBdr>
    </w:div>
    <w:div w:id="287860504">
      <w:bodyDiv w:val="1"/>
      <w:marLeft w:val="0"/>
      <w:marRight w:val="0"/>
      <w:marTop w:val="0"/>
      <w:marBottom w:val="0"/>
      <w:divBdr>
        <w:top w:val="none" w:sz="0" w:space="0" w:color="auto"/>
        <w:left w:val="none" w:sz="0" w:space="0" w:color="auto"/>
        <w:bottom w:val="none" w:sz="0" w:space="0" w:color="auto"/>
        <w:right w:val="none" w:sz="0" w:space="0" w:color="auto"/>
      </w:divBdr>
    </w:div>
    <w:div w:id="287978035">
      <w:bodyDiv w:val="1"/>
      <w:marLeft w:val="0"/>
      <w:marRight w:val="0"/>
      <w:marTop w:val="0"/>
      <w:marBottom w:val="0"/>
      <w:divBdr>
        <w:top w:val="none" w:sz="0" w:space="0" w:color="auto"/>
        <w:left w:val="none" w:sz="0" w:space="0" w:color="auto"/>
        <w:bottom w:val="none" w:sz="0" w:space="0" w:color="auto"/>
        <w:right w:val="none" w:sz="0" w:space="0" w:color="auto"/>
      </w:divBdr>
    </w:div>
    <w:div w:id="288317120">
      <w:bodyDiv w:val="1"/>
      <w:marLeft w:val="0"/>
      <w:marRight w:val="0"/>
      <w:marTop w:val="0"/>
      <w:marBottom w:val="0"/>
      <w:divBdr>
        <w:top w:val="none" w:sz="0" w:space="0" w:color="auto"/>
        <w:left w:val="none" w:sz="0" w:space="0" w:color="auto"/>
        <w:bottom w:val="none" w:sz="0" w:space="0" w:color="auto"/>
        <w:right w:val="none" w:sz="0" w:space="0" w:color="auto"/>
      </w:divBdr>
    </w:div>
    <w:div w:id="288366219">
      <w:bodyDiv w:val="1"/>
      <w:marLeft w:val="0"/>
      <w:marRight w:val="0"/>
      <w:marTop w:val="0"/>
      <w:marBottom w:val="0"/>
      <w:divBdr>
        <w:top w:val="none" w:sz="0" w:space="0" w:color="auto"/>
        <w:left w:val="none" w:sz="0" w:space="0" w:color="auto"/>
        <w:bottom w:val="none" w:sz="0" w:space="0" w:color="auto"/>
        <w:right w:val="none" w:sz="0" w:space="0" w:color="auto"/>
      </w:divBdr>
    </w:div>
    <w:div w:id="288438632">
      <w:bodyDiv w:val="1"/>
      <w:marLeft w:val="0"/>
      <w:marRight w:val="0"/>
      <w:marTop w:val="0"/>
      <w:marBottom w:val="0"/>
      <w:divBdr>
        <w:top w:val="none" w:sz="0" w:space="0" w:color="auto"/>
        <w:left w:val="none" w:sz="0" w:space="0" w:color="auto"/>
        <w:bottom w:val="none" w:sz="0" w:space="0" w:color="auto"/>
        <w:right w:val="none" w:sz="0" w:space="0" w:color="auto"/>
      </w:divBdr>
    </w:div>
    <w:div w:id="288440746">
      <w:bodyDiv w:val="1"/>
      <w:marLeft w:val="0"/>
      <w:marRight w:val="0"/>
      <w:marTop w:val="0"/>
      <w:marBottom w:val="0"/>
      <w:divBdr>
        <w:top w:val="none" w:sz="0" w:space="0" w:color="auto"/>
        <w:left w:val="none" w:sz="0" w:space="0" w:color="auto"/>
        <w:bottom w:val="none" w:sz="0" w:space="0" w:color="auto"/>
        <w:right w:val="none" w:sz="0" w:space="0" w:color="auto"/>
      </w:divBdr>
    </w:div>
    <w:div w:id="288632999">
      <w:bodyDiv w:val="1"/>
      <w:marLeft w:val="0"/>
      <w:marRight w:val="0"/>
      <w:marTop w:val="0"/>
      <w:marBottom w:val="0"/>
      <w:divBdr>
        <w:top w:val="none" w:sz="0" w:space="0" w:color="auto"/>
        <w:left w:val="none" w:sz="0" w:space="0" w:color="auto"/>
        <w:bottom w:val="none" w:sz="0" w:space="0" w:color="auto"/>
        <w:right w:val="none" w:sz="0" w:space="0" w:color="auto"/>
      </w:divBdr>
    </w:div>
    <w:div w:id="288708123">
      <w:bodyDiv w:val="1"/>
      <w:marLeft w:val="0"/>
      <w:marRight w:val="0"/>
      <w:marTop w:val="0"/>
      <w:marBottom w:val="0"/>
      <w:divBdr>
        <w:top w:val="none" w:sz="0" w:space="0" w:color="auto"/>
        <w:left w:val="none" w:sz="0" w:space="0" w:color="auto"/>
        <w:bottom w:val="none" w:sz="0" w:space="0" w:color="auto"/>
        <w:right w:val="none" w:sz="0" w:space="0" w:color="auto"/>
      </w:divBdr>
    </w:div>
    <w:div w:id="288782483">
      <w:bodyDiv w:val="1"/>
      <w:marLeft w:val="0"/>
      <w:marRight w:val="0"/>
      <w:marTop w:val="0"/>
      <w:marBottom w:val="0"/>
      <w:divBdr>
        <w:top w:val="none" w:sz="0" w:space="0" w:color="auto"/>
        <w:left w:val="none" w:sz="0" w:space="0" w:color="auto"/>
        <w:bottom w:val="none" w:sz="0" w:space="0" w:color="auto"/>
        <w:right w:val="none" w:sz="0" w:space="0" w:color="auto"/>
      </w:divBdr>
    </w:div>
    <w:div w:id="288973840">
      <w:bodyDiv w:val="1"/>
      <w:marLeft w:val="0"/>
      <w:marRight w:val="0"/>
      <w:marTop w:val="0"/>
      <w:marBottom w:val="0"/>
      <w:divBdr>
        <w:top w:val="none" w:sz="0" w:space="0" w:color="auto"/>
        <w:left w:val="none" w:sz="0" w:space="0" w:color="auto"/>
        <w:bottom w:val="none" w:sz="0" w:space="0" w:color="auto"/>
        <w:right w:val="none" w:sz="0" w:space="0" w:color="auto"/>
      </w:divBdr>
    </w:div>
    <w:div w:id="289282960">
      <w:bodyDiv w:val="1"/>
      <w:marLeft w:val="0"/>
      <w:marRight w:val="0"/>
      <w:marTop w:val="0"/>
      <w:marBottom w:val="0"/>
      <w:divBdr>
        <w:top w:val="none" w:sz="0" w:space="0" w:color="auto"/>
        <w:left w:val="none" w:sz="0" w:space="0" w:color="auto"/>
        <w:bottom w:val="none" w:sz="0" w:space="0" w:color="auto"/>
        <w:right w:val="none" w:sz="0" w:space="0" w:color="auto"/>
      </w:divBdr>
    </w:div>
    <w:div w:id="289407066">
      <w:bodyDiv w:val="1"/>
      <w:marLeft w:val="0"/>
      <w:marRight w:val="0"/>
      <w:marTop w:val="0"/>
      <w:marBottom w:val="0"/>
      <w:divBdr>
        <w:top w:val="none" w:sz="0" w:space="0" w:color="auto"/>
        <w:left w:val="none" w:sz="0" w:space="0" w:color="auto"/>
        <w:bottom w:val="none" w:sz="0" w:space="0" w:color="auto"/>
        <w:right w:val="none" w:sz="0" w:space="0" w:color="auto"/>
      </w:divBdr>
    </w:div>
    <w:div w:id="289476308">
      <w:bodyDiv w:val="1"/>
      <w:marLeft w:val="0"/>
      <w:marRight w:val="0"/>
      <w:marTop w:val="0"/>
      <w:marBottom w:val="0"/>
      <w:divBdr>
        <w:top w:val="none" w:sz="0" w:space="0" w:color="auto"/>
        <w:left w:val="none" w:sz="0" w:space="0" w:color="auto"/>
        <w:bottom w:val="none" w:sz="0" w:space="0" w:color="auto"/>
        <w:right w:val="none" w:sz="0" w:space="0" w:color="auto"/>
      </w:divBdr>
    </w:div>
    <w:div w:id="289635208">
      <w:bodyDiv w:val="1"/>
      <w:marLeft w:val="0"/>
      <w:marRight w:val="0"/>
      <w:marTop w:val="0"/>
      <w:marBottom w:val="0"/>
      <w:divBdr>
        <w:top w:val="none" w:sz="0" w:space="0" w:color="auto"/>
        <w:left w:val="none" w:sz="0" w:space="0" w:color="auto"/>
        <w:bottom w:val="none" w:sz="0" w:space="0" w:color="auto"/>
        <w:right w:val="none" w:sz="0" w:space="0" w:color="auto"/>
      </w:divBdr>
    </w:div>
    <w:div w:id="289676566">
      <w:bodyDiv w:val="1"/>
      <w:marLeft w:val="0"/>
      <w:marRight w:val="0"/>
      <w:marTop w:val="0"/>
      <w:marBottom w:val="0"/>
      <w:divBdr>
        <w:top w:val="none" w:sz="0" w:space="0" w:color="auto"/>
        <w:left w:val="none" w:sz="0" w:space="0" w:color="auto"/>
        <w:bottom w:val="none" w:sz="0" w:space="0" w:color="auto"/>
        <w:right w:val="none" w:sz="0" w:space="0" w:color="auto"/>
      </w:divBdr>
    </w:div>
    <w:div w:id="289751699">
      <w:bodyDiv w:val="1"/>
      <w:marLeft w:val="0"/>
      <w:marRight w:val="0"/>
      <w:marTop w:val="0"/>
      <w:marBottom w:val="0"/>
      <w:divBdr>
        <w:top w:val="none" w:sz="0" w:space="0" w:color="auto"/>
        <w:left w:val="none" w:sz="0" w:space="0" w:color="auto"/>
        <w:bottom w:val="none" w:sz="0" w:space="0" w:color="auto"/>
        <w:right w:val="none" w:sz="0" w:space="0" w:color="auto"/>
      </w:divBdr>
    </w:div>
    <w:div w:id="289868525">
      <w:bodyDiv w:val="1"/>
      <w:marLeft w:val="0"/>
      <w:marRight w:val="0"/>
      <w:marTop w:val="0"/>
      <w:marBottom w:val="0"/>
      <w:divBdr>
        <w:top w:val="none" w:sz="0" w:space="0" w:color="auto"/>
        <w:left w:val="none" w:sz="0" w:space="0" w:color="auto"/>
        <w:bottom w:val="none" w:sz="0" w:space="0" w:color="auto"/>
        <w:right w:val="none" w:sz="0" w:space="0" w:color="auto"/>
      </w:divBdr>
    </w:div>
    <w:div w:id="290014843">
      <w:bodyDiv w:val="1"/>
      <w:marLeft w:val="0"/>
      <w:marRight w:val="0"/>
      <w:marTop w:val="0"/>
      <w:marBottom w:val="0"/>
      <w:divBdr>
        <w:top w:val="none" w:sz="0" w:space="0" w:color="auto"/>
        <w:left w:val="none" w:sz="0" w:space="0" w:color="auto"/>
        <w:bottom w:val="none" w:sz="0" w:space="0" w:color="auto"/>
        <w:right w:val="none" w:sz="0" w:space="0" w:color="auto"/>
      </w:divBdr>
    </w:div>
    <w:div w:id="290020647">
      <w:bodyDiv w:val="1"/>
      <w:marLeft w:val="0"/>
      <w:marRight w:val="0"/>
      <w:marTop w:val="0"/>
      <w:marBottom w:val="0"/>
      <w:divBdr>
        <w:top w:val="none" w:sz="0" w:space="0" w:color="auto"/>
        <w:left w:val="none" w:sz="0" w:space="0" w:color="auto"/>
        <w:bottom w:val="none" w:sz="0" w:space="0" w:color="auto"/>
        <w:right w:val="none" w:sz="0" w:space="0" w:color="auto"/>
      </w:divBdr>
    </w:div>
    <w:div w:id="290093377">
      <w:bodyDiv w:val="1"/>
      <w:marLeft w:val="0"/>
      <w:marRight w:val="0"/>
      <w:marTop w:val="0"/>
      <w:marBottom w:val="0"/>
      <w:divBdr>
        <w:top w:val="none" w:sz="0" w:space="0" w:color="auto"/>
        <w:left w:val="none" w:sz="0" w:space="0" w:color="auto"/>
        <w:bottom w:val="none" w:sz="0" w:space="0" w:color="auto"/>
        <w:right w:val="none" w:sz="0" w:space="0" w:color="auto"/>
      </w:divBdr>
    </w:div>
    <w:div w:id="290130739">
      <w:bodyDiv w:val="1"/>
      <w:marLeft w:val="0"/>
      <w:marRight w:val="0"/>
      <w:marTop w:val="0"/>
      <w:marBottom w:val="0"/>
      <w:divBdr>
        <w:top w:val="none" w:sz="0" w:space="0" w:color="auto"/>
        <w:left w:val="none" w:sz="0" w:space="0" w:color="auto"/>
        <w:bottom w:val="none" w:sz="0" w:space="0" w:color="auto"/>
        <w:right w:val="none" w:sz="0" w:space="0" w:color="auto"/>
      </w:divBdr>
    </w:div>
    <w:div w:id="290407485">
      <w:bodyDiv w:val="1"/>
      <w:marLeft w:val="0"/>
      <w:marRight w:val="0"/>
      <w:marTop w:val="0"/>
      <w:marBottom w:val="0"/>
      <w:divBdr>
        <w:top w:val="none" w:sz="0" w:space="0" w:color="auto"/>
        <w:left w:val="none" w:sz="0" w:space="0" w:color="auto"/>
        <w:bottom w:val="none" w:sz="0" w:space="0" w:color="auto"/>
        <w:right w:val="none" w:sz="0" w:space="0" w:color="auto"/>
      </w:divBdr>
    </w:div>
    <w:div w:id="290720098">
      <w:bodyDiv w:val="1"/>
      <w:marLeft w:val="0"/>
      <w:marRight w:val="0"/>
      <w:marTop w:val="0"/>
      <w:marBottom w:val="0"/>
      <w:divBdr>
        <w:top w:val="none" w:sz="0" w:space="0" w:color="auto"/>
        <w:left w:val="none" w:sz="0" w:space="0" w:color="auto"/>
        <w:bottom w:val="none" w:sz="0" w:space="0" w:color="auto"/>
        <w:right w:val="none" w:sz="0" w:space="0" w:color="auto"/>
      </w:divBdr>
    </w:div>
    <w:div w:id="290748966">
      <w:bodyDiv w:val="1"/>
      <w:marLeft w:val="0"/>
      <w:marRight w:val="0"/>
      <w:marTop w:val="0"/>
      <w:marBottom w:val="0"/>
      <w:divBdr>
        <w:top w:val="none" w:sz="0" w:space="0" w:color="auto"/>
        <w:left w:val="none" w:sz="0" w:space="0" w:color="auto"/>
        <w:bottom w:val="none" w:sz="0" w:space="0" w:color="auto"/>
        <w:right w:val="none" w:sz="0" w:space="0" w:color="auto"/>
      </w:divBdr>
    </w:div>
    <w:div w:id="291055037">
      <w:bodyDiv w:val="1"/>
      <w:marLeft w:val="0"/>
      <w:marRight w:val="0"/>
      <w:marTop w:val="0"/>
      <w:marBottom w:val="0"/>
      <w:divBdr>
        <w:top w:val="none" w:sz="0" w:space="0" w:color="auto"/>
        <w:left w:val="none" w:sz="0" w:space="0" w:color="auto"/>
        <w:bottom w:val="none" w:sz="0" w:space="0" w:color="auto"/>
        <w:right w:val="none" w:sz="0" w:space="0" w:color="auto"/>
      </w:divBdr>
    </w:div>
    <w:div w:id="291132870">
      <w:bodyDiv w:val="1"/>
      <w:marLeft w:val="0"/>
      <w:marRight w:val="0"/>
      <w:marTop w:val="0"/>
      <w:marBottom w:val="0"/>
      <w:divBdr>
        <w:top w:val="none" w:sz="0" w:space="0" w:color="auto"/>
        <w:left w:val="none" w:sz="0" w:space="0" w:color="auto"/>
        <w:bottom w:val="none" w:sz="0" w:space="0" w:color="auto"/>
        <w:right w:val="none" w:sz="0" w:space="0" w:color="auto"/>
      </w:divBdr>
    </w:div>
    <w:div w:id="291178072">
      <w:bodyDiv w:val="1"/>
      <w:marLeft w:val="0"/>
      <w:marRight w:val="0"/>
      <w:marTop w:val="0"/>
      <w:marBottom w:val="0"/>
      <w:divBdr>
        <w:top w:val="none" w:sz="0" w:space="0" w:color="auto"/>
        <w:left w:val="none" w:sz="0" w:space="0" w:color="auto"/>
        <w:bottom w:val="none" w:sz="0" w:space="0" w:color="auto"/>
        <w:right w:val="none" w:sz="0" w:space="0" w:color="auto"/>
      </w:divBdr>
    </w:div>
    <w:div w:id="291449788">
      <w:bodyDiv w:val="1"/>
      <w:marLeft w:val="0"/>
      <w:marRight w:val="0"/>
      <w:marTop w:val="0"/>
      <w:marBottom w:val="0"/>
      <w:divBdr>
        <w:top w:val="none" w:sz="0" w:space="0" w:color="auto"/>
        <w:left w:val="none" w:sz="0" w:space="0" w:color="auto"/>
        <w:bottom w:val="none" w:sz="0" w:space="0" w:color="auto"/>
        <w:right w:val="none" w:sz="0" w:space="0" w:color="auto"/>
      </w:divBdr>
    </w:div>
    <w:div w:id="291790810">
      <w:bodyDiv w:val="1"/>
      <w:marLeft w:val="0"/>
      <w:marRight w:val="0"/>
      <w:marTop w:val="0"/>
      <w:marBottom w:val="0"/>
      <w:divBdr>
        <w:top w:val="none" w:sz="0" w:space="0" w:color="auto"/>
        <w:left w:val="none" w:sz="0" w:space="0" w:color="auto"/>
        <w:bottom w:val="none" w:sz="0" w:space="0" w:color="auto"/>
        <w:right w:val="none" w:sz="0" w:space="0" w:color="auto"/>
      </w:divBdr>
    </w:div>
    <w:div w:id="291863040">
      <w:bodyDiv w:val="1"/>
      <w:marLeft w:val="0"/>
      <w:marRight w:val="0"/>
      <w:marTop w:val="0"/>
      <w:marBottom w:val="0"/>
      <w:divBdr>
        <w:top w:val="none" w:sz="0" w:space="0" w:color="auto"/>
        <w:left w:val="none" w:sz="0" w:space="0" w:color="auto"/>
        <w:bottom w:val="none" w:sz="0" w:space="0" w:color="auto"/>
        <w:right w:val="none" w:sz="0" w:space="0" w:color="auto"/>
      </w:divBdr>
    </w:div>
    <w:div w:id="292054003">
      <w:bodyDiv w:val="1"/>
      <w:marLeft w:val="0"/>
      <w:marRight w:val="0"/>
      <w:marTop w:val="0"/>
      <w:marBottom w:val="0"/>
      <w:divBdr>
        <w:top w:val="none" w:sz="0" w:space="0" w:color="auto"/>
        <w:left w:val="none" w:sz="0" w:space="0" w:color="auto"/>
        <w:bottom w:val="none" w:sz="0" w:space="0" w:color="auto"/>
        <w:right w:val="none" w:sz="0" w:space="0" w:color="auto"/>
      </w:divBdr>
    </w:div>
    <w:div w:id="292096441">
      <w:bodyDiv w:val="1"/>
      <w:marLeft w:val="0"/>
      <w:marRight w:val="0"/>
      <w:marTop w:val="0"/>
      <w:marBottom w:val="0"/>
      <w:divBdr>
        <w:top w:val="none" w:sz="0" w:space="0" w:color="auto"/>
        <w:left w:val="none" w:sz="0" w:space="0" w:color="auto"/>
        <w:bottom w:val="none" w:sz="0" w:space="0" w:color="auto"/>
        <w:right w:val="none" w:sz="0" w:space="0" w:color="auto"/>
      </w:divBdr>
    </w:div>
    <w:div w:id="292252663">
      <w:bodyDiv w:val="1"/>
      <w:marLeft w:val="0"/>
      <w:marRight w:val="0"/>
      <w:marTop w:val="0"/>
      <w:marBottom w:val="0"/>
      <w:divBdr>
        <w:top w:val="none" w:sz="0" w:space="0" w:color="auto"/>
        <w:left w:val="none" w:sz="0" w:space="0" w:color="auto"/>
        <w:bottom w:val="none" w:sz="0" w:space="0" w:color="auto"/>
        <w:right w:val="none" w:sz="0" w:space="0" w:color="auto"/>
      </w:divBdr>
    </w:div>
    <w:div w:id="292298662">
      <w:bodyDiv w:val="1"/>
      <w:marLeft w:val="0"/>
      <w:marRight w:val="0"/>
      <w:marTop w:val="0"/>
      <w:marBottom w:val="0"/>
      <w:divBdr>
        <w:top w:val="none" w:sz="0" w:space="0" w:color="auto"/>
        <w:left w:val="none" w:sz="0" w:space="0" w:color="auto"/>
        <w:bottom w:val="none" w:sz="0" w:space="0" w:color="auto"/>
        <w:right w:val="none" w:sz="0" w:space="0" w:color="auto"/>
      </w:divBdr>
    </w:div>
    <w:div w:id="292374285">
      <w:bodyDiv w:val="1"/>
      <w:marLeft w:val="0"/>
      <w:marRight w:val="0"/>
      <w:marTop w:val="0"/>
      <w:marBottom w:val="0"/>
      <w:divBdr>
        <w:top w:val="none" w:sz="0" w:space="0" w:color="auto"/>
        <w:left w:val="none" w:sz="0" w:space="0" w:color="auto"/>
        <w:bottom w:val="none" w:sz="0" w:space="0" w:color="auto"/>
        <w:right w:val="none" w:sz="0" w:space="0" w:color="auto"/>
      </w:divBdr>
    </w:div>
    <w:div w:id="292490028">
      <w:bodyDiv w:val="1"/>
      <w:marLeft w:val="0"/>
      <w:marRight w:val="0"/>
      <w:marTop w:val="0"/>
      <w:marBottom w:val="0"/>
      <w:divBdr>
        <w:top w:val="none" w:sz="0" w:space="0" w:color="auto"/>
        <w:left w:val="none" w:sz="0" w:space="0" w:color="auto"/>
        <w:bottom w:val="none" w:sz="0" w:space="0" w:color="auto"/>
        <w:right w:val="none" w:sz="0" w:space="0" w:color="auto"/>
      </w:divBdr>
    </w:div>
    <w:div w:id="292562100">
      <w:bodyDiv w:val="1"/>
      <w:marLeft w:val="0"/>
      <w:marRight w:val="0"/>
      <w:marTop w:val="0"/>
      <w:marBottom w:val="0"/>
      <w:divBdr>
        <w:top w:val="none" w:sz="0" w:space="0" w:color="auto"/>
        <w:left w:val="none" w:sz="0" w:space="0" w:color="auto"/>
        <w:bottom w:val="none" w:sz="0" w:space="0" w:color="auto"/>
        <w:right w:val="none" w:sz="0" w:space="0" w:color="auto"/>
      </w:divBdr>
    </w:div>
    <w:div w:id="292638452">
      <w:bodyDiv w:val="1"/>
      <w:marLeft w:val="0"/>
      <w:marRight w:val="0"/>
      <w:marTop w:val="0"/>
      <w:marBottom w:val="0"/>
      <w:divBdr>
        <w:top w:val="none" w:sz="0" w:space="0" w:color="auto"/>
        <w:left w:val="none" w:sz="0" w:space="0" w:color="auto"/>
        <w:bottom w:val="none" w:sz="0" w:space="0" w:color="auto"/>
        <w:right w:val="none" w:sz="0" w:space="0" w:color="auto"/>
      </w:divBdr>
    </w:div>
    <w:div w:id="292710912">
      <w:bodyDiv w:val="1"/>
      <w:marLeft w:val="0"/>
      <w:marRight w:val="0"/>
      <w:marTop w:val="0"/>
      <w:marBottom w:val="0"/>
      <w:divBdr>
        <w:top w:val="none" w:sz="0" w:space="0" w:color="auto"/>
        <w:left w:val="none" w:sz="0" w:space="0" w:color="auto"/>
        <w:bottom w:val="none" w:sz="0" w:space="0" w:color="auto"/>
        <w:right w:val="none" w:sz="0" w:space="0" w:color="auto"/>
      </w:divBdr>
    </w:div>
    <w:div w:id="292950192">
      <w:bodyDiv w:val="1"/>
      <w:marLeft w:val="0"/>
      <w:marRight w:val="0"/>
      <w:marTop w:val="0"/>
      <w:marBottom w:val="0"/>
      <w:divBdr>
        <w:top w:val="none" w:sz="0" w:space="0" w:color="auto"/>
        <w:left w:val="none" w:sz="0" w:space="0" w:color="auto"/>
        <w:bottom w:val="none" w:sz="0" w:space="0" w:color="auto"/>
        <w:right w:val="none" w:sz="0" w:space="0" w:color="auto"/>
      </w:divBdr>
    </w:div>
    <w:div w:id="293096820">
      <w:bodyDiv w:val="1"/>
      <w:marLeft w:val="0"/>
      <w:marRight w:val="0"/>
      <w:marTop w:val="0"/>
      <w:marBottom w:val="0"/>
      <w:divBdr>
        <w:top w:val="none" w:sz="0" w:space="0" w:color="auto"/>
        <w:left w:val="none" w:sz="0" w:space="0" w:color="auto"/>
        <w:bottom w:val="none" w:sz="0" w:space="0" w:color="auto"/>
        <w:right w:val="none" w:sz="0" w:space="0" w:color="auto"/>
      </w:divBdr>
    </w:div>
    <w:div w:id="293143989">
      <w:bodyDiv w:val="1"/>
      <w:marLeft w:val="0"/>
      <w:marRight w:val="0"/>
      <w:marTop w:val="0"/>
      <w:marBottom w:val="0"/>
      <w:divBdr>
        <w:top w:val="none" w:sz="0" w:space="0" w:color="auto"/>
        <w:left w:val="none" w:sz="0" w:space="0" w:color="auto"/>
        <w:bottom w:val="none" w:sz="0" w:space="0" w:color="auto"/>
        <w:right w:val="none" w:sz="0" w:space="0" w:color="auto"/>
      </w:divBdr>
    </w:div>
    <w:div w:id="293218699">
      <w:bodyDiv w:val="1"/>
      <w:marLeft w:val="0"/>
      <w:marRight w:val="0"/>
      <w:marTop w:val="0"/>
      <w:marBottom w:val="0"/>
      <w:divBdr>
        <w:top w:val="none" w:sz="0" w:space="0" w:color="auto"/>
        <w:left w:val="none" w:sz="0" w:space="0" w:color="auto"/>
        <w:bottom w:val="none" w:sz="0" w:space="0" w:color="auto"/>
        <w:right w:val="none" w:sz="0" w:space="0" w:color="auto"/>
      </w:divBdr>
    </w:div>
    <w:div w:id="293870868">
      <w:bodyDiv w:val="1"/>
      <w:marLeft w:val="0"/>
      <w:marRight w:val="0"/>
      <w:marTop w:val="0"/>
      <w:marBottom w:val="0"/>
      <w:divBdr>
        <w:top w:val="none" w:sz="0" w:space="0" w:color="auto"/>
        <w:left w:val="none" w:sz="0" w:space="0" w:color="auto"/>
        <w:bottom w:val="none" w:sz="0" w:space="0" w:color="auto"/>
        <w:right w:val="none" w:sz="0" w:space="0" w:color="auto"/>
      </w:divBdr>
    </w:div>
    <w:div w:id="293948244">
      <w:bodyDiv w:val="1"/>
      <w:marLeft w:val="0"/>
      <w:marRight w:val="0"/>
      <w:marTop w:val="0"/>
      <w:marBottom w:val="0"/>
      <w:divBdr>
        <w:top w:val="none" w:sz="0" w:space="0" w:color="auto"/>
        <w:left w:val="none" w:sz="0" w:space="0" w:color="auto"/>
        <w:bottom w:val="none" w:sz="0" w:space="0" w:color="auto"/>
        <w:right w:val="none" w:sz="0" w:space="0" w:color="auto"/>
      </w:divBdr>
    </w:div>
    <w:div w:id="294138592">
      <w:bodyDiv w:val="1"/>
      <w:marLeft w:val="0"/>
      <w:marRight w:val="0"/>
      <w:marTop w:val="0"/>
      <w:marBottom w:val="0"/>
      <w:divBdr>
        <w:top w:val="none" w:sz="0" w:space="0" w:color="auto"/>
        <w:left w:val="none" w:sz="0" w:space="0" w:color="auto"/>
        <w:bottom w:val="none" w:sz="0" w:space="0" w:color="auto"/>
        <w:right w:val="none" w:sz="0" w:space="0" w:color="auto"/>
      </w:divBdr>
    </w:div>
    <w:div w:id="294144453">
      <w:bodyDiv w:val="1"/>
      <w:marLeft w:val="0"/>
      <w:marRight w:val="0"/>
      <w:marTop w:val="0"/>
      <w:marBottom w:val="0"/>
      <w:divBdr>
        <w:top w:val="none" w:sz="0" w:space="0" w:color="auto"/>
        <w:left w:val="none" w:sz="0" w:space="0" w:color="auto"/>
        <w:bottom w:val="none" w:sz="0" w:space="0" w:color="auto"/>
        <w:right w:val="none" w:sz="0" w:space="0" w:color="auto"/>
      </w:divBdr>
    </w:div>
    <w:div w:id="294220858">
      <w:bodyDiv w:val="1"/>
      <w:marLeft w:val="0"/>
      <w:marRight w:val="0"/>
      <w:marTop w:val="0"/>
      <w:marBottom w:val="0"/>
      <w:divBdr>
        <w:top w:val="none" w:sz="0" w:space="0" w:color="auto"/>
        <w:left w:val="none" w:sz="0" w:space="0" w:color="auto"/>
        <w:bottom w:val="none" w:sz="0" w:space="0" w:color="auto"/>
        <w:right w:val="none" w:sz="0" w:space="0" w:color="auto"/>
      </w:divBdr>
    </w:div>
    <w:div w:id="294257299">
      <w:bodyDiv w:val="1"/>
      <w:marLeft w:val="0"/>
      <w:marRight w:val="0"/>
      <w:marTop w:val="0"/>
      <w:marBottom w:val="0"/>
      <w:divBdr>
        <w:top w:val="none" w:sz="0" w:space="0" w:color="auto"/>
        <w:left w:val="none" w:sz="0" w:space="0" w:color="auto"/>
        <w:bottom w:val="none" w:sz="0" w:space="0" w:color="auto"/>
        <w:right w:val="none" w:sz="0" w:space="0" w:color="auto"/>
      </w:divBdr>
    </w:div>
    <w:div w:id="294333769">
      <w:bodyDiv w:val="1"/>
      <w:marLeft w:val="0"/>
      <w:marRight w:val="0"/>
      <w:marTop w:val="0"/>
      <w:marBottom w:val="0"/>
      <w:divBdr>
        <w:top w:val="none" w:sz="0" w:space="0" w:color="auto"/>
        <w:left w:val="none" w:sz="0" w:space="0" w:color="auto"/>
        <w:bottom w:val="none" w:sz="0" w:space="0" w:color="auto"/>
        <w:right w:val="none" w:sz="0" w:space="0" w:color="auto"/>
      </w:divBdr>
    </w:div>
    <w:div w:id="294524914">
      <w:bodyDiv w:val="1"/>
      <w:marLeft w:val="0"/>
      <w:marRight w:val="0"/>
      <w:marTop w:val="0"/>
      <w:marBottom w:val="0"/>
      <w:divBdr>
        <w:top w:val="none" w:sz="0" w:space="0" w:color="auto"/>
        <w:left w:val="none" w:sz="0" w:space="0" w:color="auto"/>
        <w:bottom w:val="none" w:sz="0" w:space="0" w:color="auto"/>
        <w:right w:val="none" w:sz="0" w:space="0" w:color="auto"/>
      </w:divBdr>
    </w:div>
    <w:div w:id="294719441">
      <w:bodyDiv w:val="1"/>
      <w:marLeft w:val="0"/>
      <w:marRight w:val="0"/>
      <w:marTop w:val="0"/>
      <w:marBottom w:val="0"/>
      <w:divBdr>
        <w:top w:val="none" w:sz="0" w:space="0" w:color="auto"/>
        <w:left w:val="none" w:sz="0" w:space="0" w:color="auto"/>
        <w:bottom w:val="none" w:sz="0" w:space="0" w:color="auto"/>
        <w:right w:val="none" w:sz="0" w:space="0" w:color="auto"/>
      </w:divBdr>
    </w:div>
    <w:div w:id="294798151">
      <w:bodyDiv w:val="1"/>
      <w:marLeft w:val="0"/>
      <w:marRight w:val="0"/>
      <w:marTop w:val="0"/>
      <w:marBottom w:val="0"/>
      <w:divBdr>
        <w:top w:val="none" w:sz="0" w:space="0" w:color="auto"/>
        <w:left w:val="none" w:sz="0" w:space="0" w:color="auto"/>
        <w:bottom w:val="none" w:sz="0" w:space="0" w:color="auto"/>
        <w:right w:val="none" w:sz="0" w:space="0" w:color="auto"/>
      </w:divBdr>
    </w:div>
    <w:div w:id="294876438">
      <w:bodyDiv w:val="1"/>
      <w:marLeft w:val="0"/>
      <w:marRight w:val="0"/>
      <w:marTop w:val="0"/>
      <w:marBottom w:val="0"/>
      <w:divBdr>
        <w:top w:val="none" w:sz="0" w:space="0" w:color="auto"/>
        <w:left w:val="none" w:sz="0" w:space="0" w:color="auto"/>
        <w:bottom w:val="none" w:sz="0" w:space="0" w:color="auto"/>
        <w:right w:val="none" w:sz="0" w:space="0" w:color="auto"/>
      </w:divBdr>
    </w:div>
    <w:div w:id="294987008">
      <w:bodyDiv w:val="1"/>
      <w:marLeft w:val="0"/>
      <w:marRight w:val="0"/>
      <w:marTop w:val="0"/>
      <w:marBottom w:val="0"/>
      <w:divBdr>
        <w:top w:val="none" w:sz="0" w:space="0" w:color="auto"/>
        <w:left w:val="none" w:sz="0" w:space="0" w:color="auto"/>
        <w:bottom w:val="none" w:sz="0" w:space="0" w:color="auto"/>
        <w:right w:val="none" w:sz="0" w:space="0" w:color="auto"/>
      </w:divBdr>
    </w:div>
    <w:div w:id="294987236">
      <w:bodyDiv w:val="1"/>
      <w:marLeft w:val="0"/>
      <w:marRight w:val="0"/>
      <w:marTop w:val="0"/>
      <w:marBottom w:val="0"/>
      <w:divBdr>
        <w:top w:val="none" w:sz="0" w:space="0" w:color="auto"/>
        <w:left w:val="none" w:sz="0" w:space="0" w:color="auto"/>
        <w:bottom w:val="none" w:sz="0" w:space="0" w:color="auto"/>
        <w:right w:val="none" w:sz="0" w:space="0" w:color="auto"/>
      </w:divBdr>
    </w:div>
    <w:div w:id="295062149">
      <w:bodyDiv w:val="1"/>
      <w:marLeft w:val="0"/>
      <w:marRight w:val="0"/>
      <w:marTop w:val="0"/>
      <w:marBottom w:val="0"/>
      <w:divBdr>
        <w:top w:val="none" w:sz="0" w:space="0" w:color="auto"/>
        <w:left w:val="none" w:sz="0" w:space="0" w:color="auto"/>
        <w:bottom w:val="none" w:sz="0" w:space="0" w:color="auto"/>
        <w:right w:val="none" w:sz="0" w:space="0" w:color="auto"/>
      </w:divBdr>
    </w:div>
    <w:div w:id="295064146">
      <w:bodyDiv w:val="1"/>
      <w:marLeft w:val="0"/>
      <w:marRight w:val="0"/>
      <w:marTop w:val="0"/>
      <w:marBottom w:val="0"/>
      <w:divBdr>
        <w:top w:val="none" w:sz="0" w:space="0" w:color="auto"/>
        <w:left w:val="none" w:sz="0" w:space="0" w:color="auto"/>
        <w:bottom w:val="none" w:sz="0" w:space="0" w:color="auto"/>
        <w:right w:val="none" w:sz="0" w:space="0" w:color="auto"/>
      </w:divBdr>
    </w:div>
    <w:div w:id="295110676">
      <w:bodyDiv w:val="1"/>
      <w:marLeft w:val="0"/>
      <w:marRight w:val="0"/>
      <w:marTop w:val="0"/>
      <w:marBottom w:val="0"/>
      <w:divBdr>
        <w:top w:val="none" w:sz="0" w:space="0" w:color="auto"/>
        <w:left w:val="none" w:sz="0" w:space="0" w:color="auto"/>
        <w:bottom w:val="none" w:sz="0" w:space="0" w:color="auto"/>
        <w:right w:val="none" w:sz="0" w:space="0" w:color="auto"/>
      </w:divBdr>
    </w:div>
    <w:div w:id="295182064">
      <w:bodyDiv w:val="1"/>
      <w:marLeft w:val="0"/>
      <w:marRight w:val="0"/>
      <w:marTop w:val="0"/>
      <w:marBottom w:val="0"/>
      <w:divBdr>
        <w:top w:val="none" w:sz="0" w:space="0" w:color="auto"/>
        <w:left w:val="none" w:sz="0" w:space="0" w:color="auto"/>
        <w:bottom w:val="none" w:sz="0" w:space="0" w:color="auto"/>
        <w:right w:val="none" w:sz="0" w:space="0" w:color="auto"/>
      </w:divBdr>
    </w:div>
    <w:div w:id="295259144">
      <w:bodyDiv w:val="1"/>
      <w:marLeft w:val="0"/>
      <w:marRight w:val="0"/>
      <w:marTop w:val="0"/>
      <w:marBottom w:val="0"/>
      <w:divBdr>
        <w:top w:val="none" w:sz="0" w:space="0" w:color="auto"/>
        <w:left w:val="none" w:sz="0" w:space="0" w:color="auto"/>
        <w:bottom w:val="none" w:sz="0" w:space="0" w:color="auto"/>
        <w:right w:val="none" w:sz="0" w:space="0" w:color="auto"/>
      </w:divBdr>
    </w:div>
    <w:div w:id="295843993">
      <w:bodyDiv w:val="1"/>
      <w:marLeft w:val="0"/>
      <w:marRight w:val="0"/>
      <w:marTop w:val="0"/>
      <w:marBottom w:val="0"/>
      <w:divBdr>
        <w:top w:val="none" w:sz="0" w:space="0" w:color="auto"/>
        <w:left w:val="none" w:sz="0" w:space="0" w:color="auto"/>
        <w:bottom w:val="none" w:sz="0" w:space="0" w:color="auto"/>
        <w:right w:val="none" w:sz="0" w:space="0" w:color="auto"/>
      </w:divBdr>
    </w:div>
    <w:div w:id="295987312">
      <w:bodyDiv w:val="1"/>
      <w:marLeft w:val="0"/>
      <w:marRight w:val="0"/>
      <w:marTop w:val="0"/>
      <w:marBottom w:val="0"/>
      <w:divBdr>
        <w:top w:val="none" w:sz="0" w:space="0" w:color="auto"/>
        <w:left w:val="none" w:sz="0" w:space="0" w:color="auto"/>
        <w:bottom w:val="none" w:sz="0" w:space="0" w:color="auto"/>
        <w:right w:val="none" w:sz="0" w:space="0" w:color="auto"/>
      </w:divBdr>
    </w:div>
    <w:div w:id="295987633">
      <w:bodyDiv w:val="1"/>
      <w:marLeft w:val="0"/>
      <w:marRight w:val="0"/>
      <w:marTop w:val="0"/>
      <w:marBottom w:val="0"/>
      <w:divBdr>
        <w:top w:val="none" w:sz="0" w:space="0" w:color="auto"/>
        <w:left w:val="none" w:sz="0" w:space="0" w:color="auto"/>
        <w:bottom w:val="none" w:sz="0" w:space="0" w:color="auto"/>
        <w:right w:val="none" w:sz="0" w:space="0" w:color="auto"/>
      </w:divBdr>
    </w:div>
    <w:div w:id="296036196">
      <w:bodyDiv w:val="1"/>
      <w:marLeft w:val="0"/>
      <w:marRight w:val="0"/>
      <w:marTop w:val="0"/>
      <w:marBottom w:val="0"/>
      <w:divBdr>
        <w:top w:val="none" w:sz="0" w:space="0" w:color="auto"/>
        <w:left w:val="none" w:sz="0" w:space="0" w:color="auto"/>
        <w:bottom w:val="none" w:sz="0" w:space="0" w:color="auto"/>
        <w:right w:val="none" w:sz="0" w:space="0" w:color="auto"/>
      </w:divBdr>
    </w:div>
    <w:div w:id="296105304">
      <w:bodyDiv w:val="1"/>
      <w:marLeft w:val="0"/>
      <w:marRight w:val="0"/>
      <w:marTop w:val="0"/>
      <w:marBottom w:val="0"/>
      <w:divBdr>
        <w:top w:val="none" w:sz="0" w:space="0" w:color="auto"/>
        <w:left w:val="none" w:sz="0" w:space="0" w:color="auto"/>
        <w:bottom w:val="none" w:sz="0" w:space="0" w:color="auto"/>
        <w:right w:val="none" w:sz="0" w:space="0" w:color="auto"/>
      </w:divBdr>
    </w:div>
    <w:div w:id="296106406">
      <w:bodyDiv w:val="1"/>
      <w:marLeft w:val="0"/>
      <w:marRight w:val="0"/>
      <w:marTop w:val="0"/>
      <w:marBottom w:val="0"/>
      <w:divBdr>
        <w:top w:val="none" w:sz="0" w:space="0" w:color="auto"/>
        <w:left w:val="none" w:sz="0" w:space="0" w:color="auto"/>
        <w:bottom w:val="none" w:sz="0" w:space="0" w:color="auto"/>
        <w:right w:val="none" w:sz="0" w:space="0" w:color="auto"/>
      </w:divBdr>
    </w:div>
    <w:div w:id="296230383">
      <w:bodyDiv w:val="1"/>
      <w:marLeft w:val="0"/>
      <w:marRight w:val="0"/>
      <w:marTop w:val="0"/>
      <w:marBottom w:val="0"/>
      <w:divBdr>
        <w:top w:val="none" w:sz="0" w:space="0" w:color="auto"/>
        <w:left w:val="none" w:sz="0" w:space="0" w:color="auto"/>
        <w:bottom w:val="none" w:sz="0" w:space="0" w:color="auto"/>
        <w:right w:val="none" w:sz="0" w:space="0" w:color="auto"/>
      </w:divBdr>
    </w:div>
    <w:div w:id="296381528">
      <w:bodyDiv w:val="1"/>
      <w:marLeft w:val="0"/>
      <w:marRight w:val="0"/>
      <w:marTop w:val="0"/>
      <w:marBottom w:val="0"/>
      <w:divBdr>
        <w:top w:val="none" w:sz="0" w:space="0" w:color="auto"/>
        <w:left w:val="none" w:sz="0" w:space="0" w:color="auto"/>
        <w:bottom w:val="none" w:sz="0" w:space="0" w:color="auto"/>
        <w:right w:val="none" w:sz="0" w:space="0" w:color="auto"/>
      </w:divBdr>
    </w:div>
    <w:div w:id="296420234">
      <w:bodyDiv w:val="1"/>
      <w:marLeft w:val="0"/>
      <w:marRight w:val="0"/>
      <w:marTop w:val="0"/>
      <w:marBottom w:val="0"/>
      <w:divBdr>
        <w:top w:val="none" w:sz="0" w:space="0" w:color="auto"/>
        <w:left w:val="none" w:sz="0" w:space="0" w:color="auto"/>
        <w:bottom w:val="none" w:sz="0" w:space="0" w:color="auto"/>
        <w:right w:val="none" w:sz="0" w:space="0" w:color="auto"/>
      </w:divBdr>
    </w:div>
    <w:div w:id="296449578">
      <w:bodyDiv w:val="1"/>
      <w:marLeft w:val="0"/>
      <w:marRight w:val="0"/>
      <w:marTop w:val="0"/>
      <w:marBottom w:val="0"/>
      <w:divBdr>
        <w:top w:val="none" w:sz="0" w:space="0" w:color="auto"/>
        <w:left w:val="none" w:sz="0" w:space="0" w:color="auto"/>
        <w:bottom w:val="none" w:sz="0" w:space="0" w:color="auto"/>
        <w:right w:val="none" w:sz="0" w:space="0" w:color="auto"/>
      </w:divBdr>
    </w:div>
    <w:div w:id="296689422">
      <w:bodyDiv w:val="1"/>
      <w:marLeft w:val="0"/>
      <w:marRight w:val="0"/>
      <w:marTop w:val="0"/>
      <w:marBottom w:val="0"/>
      <w:divBdr>
        <w:top w:val="none" w:sz="0" w:space="0" w:color="auto"/>
        <w:left w:val="none" w:sz="0" w:space="0" w:color="auto"/>
        <w:bottom w:val="none" w:sz="0" w:space="0" w:color="auto"/>
        <w:right w:val="none" w:sz="0" w:space="0" w:color="auto"/>
      </w:divBdr>
    </w:div>
    <w:div w:id="296761904">
      <w:bodyDiv w:val="1"/>
      <w:marLeft w:val="0"/>
      <w:marRight w:val="0"/>
      <w:marTop w:val="0"/>
      <w:marBottom w:val="0"/>
      <w:divBdr>
        <w:top w:val="none" w:sz="0" w:space="0" w:color="auto"/>
        <w:left w:val="none" w:sz="0" w:space="0" w:color="auto"/>
        <w:bottom w:val="none" w:sz="0" w:space="0" w:color="auto"/>
        <w:right w:val="none" w:sz="0" w:space="0" w:color="auto"/>
      </w:divBdr>
    </w:div>
    <w:div w:id="297075304">
      <w:bodyDiv w:val="1"/>
      <w:marLeft w:val="0"/>
      <w:marRight w:val="0"/>
      <w:marTop w:val="0"/>
      <w:marBottom w:val="0"/>
      <w:divBdr>
        <w:top w:val="none" w:sz="0" w:space="0" w:color="auto"/>
        <w:left w:val="none" w:sz="0" w:space="0" w:color="auto"/>
        <w:bottom w:val="none" w:sz="0" w:space="0" w:color="auto"/>
        <w:right w:val="none" w:sz="0" w:space="0" w:color="auto"/>
      </w:divBdr>
    </w:div>
    <w:div w:id="297342285">
      <w:bodyDiv w:val="1"/>
      <w:marLeft w:val="0"/>
      <w:marRight w:val="0"/>
      <w:marTop w:val="0"/>
      <w:marBottom w:val="0"/>
      <w:divBdr>
        <w:top w:val="none" w:sz="0" w:space="0" w:color="auto"/>
        <w:left w:val="none" w:sz="0" w:space="0" w:color="auto"/>
        <w:bottom w:val="none" w:sz="0" w:space="0" w:color="auto"/>
        <w:right w:val="none" w:sz="0" w:space="0" w:color="auto"/>
      </w:divBdr>
    </w:div>
    <w:div w:id="297758855">
      <w:bodyDiv w:val="1"/>
      <w:marLeft w:val="0"/>
      <w:marRight w:val="0"/>
      <w:marTop w:val="0"/>
      <w:marBottom w:val="0"/>
      <w:divBdr>
        <w:top w:val="none" w:sz="0" w:space="0" w:color="auto"/>
        <w:left w:val="none" w:sz="0" w:space="0" w:color="auto"/>
        <w:bottom w:val="none" w:sz="0" w:space="0" w:color="auto"/>
        <w:right w:val="none" w:sz="0" w:space="0" w:color="auto"/>
      </w:divBdr>
    </w:div>
    <w:div w:id="297802132">
      <w:bodyDiv w:val="1"/>
      <w:marLeft w:val="0"/>
      <w:marRight w:val="0"/>
      <w:marTop w:val="0"/>
      <w:marBottom w:val="0"/>
      <w:divBdr>
        <w:top w:val="none" w:sz="0" w:space="0" w:color="auto"/>
        <w:left w:val="none" w:sz="0" w:space="0" w:color="auto"/>
        <w:bottom w:val="none" w:sz="0" w:space="0" w:color="auto"/>
        <w:right w:val="none" w:sz="0" w:space="0" w:color="auto"/>
      </w:divBdr>
    </w:div>
    <w:div w:id="297805183">
      <w:bodyDiv w:val="1"/>
      <w:marLeft w:val="0"/>
      <w:marRight w:val="0"/>
      <w:marTop w:val="0"/>
      <w:marBottom w:val="0"/>
      <w:divBdr>
        <w:top w:val="none" w:sz="0" w:space="0" w:color="auto"/>
        <w:left w:val="none" w:sz="0" w:space="0" w:color="auto"/>
        <w:bottom w:val="none" w:sz="0" w:space="0" w:color="auto"/>
        <w:right w:val="none" w:sz="0" w:space="0" w:color="auto"/>
      </w:divBdr>
    </w:div>
    <w:div w:id="297928035">
      <w:bodyDiv w:val="1"/>
      <w:marLeft w:val="0"/>
      <w:marRight w:val="0"/>
      <w:marTop w:val="0"/>
      <w:marBottom w:val="0"/>
      <w:divBdr>
        <w:top w:val="none" w:sz="0" w:space="0" w:color="auto"/>
        <w:left w:val="none" w:sz="0" w:space="0" w:color="auto"/>
        <w:bottom w:val="none" w:sz="0" w:space="0" w:color="auto"/>
        <w:right w:val="none" w:sz="0" w:space="0" w:color="auto"/>
      </w:divBdr>
    </w:div>
    <w:div w:id="298000714">
      <w:bodyDiv w:val="1"/>
      <w:marLeft w:val="0"/>
      <w:marRight w:val="0"/>
      <w:marTop w:val="0"/>
      <w:marBottom w:val="0"/>
      <w:divBdr>
        <w:top w:val="none" w:sz="0" w:space="0" w:color="auto"/>
        <w:left w:val="none" w:sz="0" w:space="0" w:color="auto"/>
        <w:bottom w:val="none" w:sz="0" w:space="0" w:color="auto"/>
        <w:right w:val="none" w:sz="0" w:space="0" w:color="auto"/>
      </w:divBdr>
    </w:div>
    <w:div w:id="298075012">
      <w:bodyDiv w:val="1"/>
      <w:marLeft w:val="0"/>
      <w:marRight w:val="0"/>
      <w:marTop w:val="0"/>
      <w:marBottom w:val="0"/>
      <w:divBdr>
        <w:top w:val="none" w:sz="0" w:space="0" w:color="auto"/>
        <w:left w:val="none" w:sz="0" w:space="0" w:color="auto"/>
        <w:bottom w:val="none" w:sz="0" w:space="0" w:color="auto"/>
        <w:right w:val="none" w:sz="0" w:space="0" w:color="auto"/>
      </w:divBdr>
    </w:div>
    <w:div w:id="298269460">
      <w:bodyDiv w:val="1"/>
      <w:marLeft w:val="0"/>
      <w:marRight w:val="0"/>
      <w:marTop w:val="0"/>
      <w:marBottom w:val="0"/>
      <w:divBdr>
        <w:top w:val="none" w:sz="0" w:space="0" w:color="auto"/>
        <w:left w:val="none" w:sz="0" w:space="0" w:color="auto"/>
        <w:bottom w:val="none" w:sz="0" w:space="0" w:color="auto"/>
        <w:right w:val="none" w:sz="0" w:space="0" w:color="auto"/>
      </w:divBdr>
    </w:div>
    <w:div w:id="298339955">
      <w:bodyDiv w:val="1"/>
      <w:marLeft w:val="0"/>
      <w:marRight w:val="0"/>
      <w:marTop w:val="0"/>
      <w:marBottom w:val="0"/>
      <w:divBdr>
        <w:top w:val="none" w:sz="0" w:space="0" w:color="auto"/>
        <w:left w:val="none" w:sz="0" w:space="0" w:color="auto"/>
        <w:bottom w:val="none" w:sz="0" w:space="0" w:color="auto"/>
        <w:right w:val="none" w:sz="0" w:space="0" w:color="auto"/>
      </w:divBdr>
    </w:div>
    <w:div w:id="298538401">
      <w:bodyDiv w:val="1"/>
      <w:marLeft w:val="0"/>
      <w:marRight w:val="0"/>
      <w:marTop w:val="0"/>
      <w:marBottom w:val="0"/>
      <w:divBdr>
        <w:top w:val="none" w:sz="0" w:space="0" w:color="auto"/>
        <w:left w:val="none" w:sz="0" w:space="0" w:color="auto"/>
        <w:bottom w:val="none" w:sz="0" w:space="0" w:color="auto"/>
        <w:right w:val="none" w:sz="0" w:space="0" w:color="auto"/>
      </w:divBdr>
    </w:div>
    <w:div w:id="298653152">
      <w:bodyDiv w:val="1"/>
      <w:marLeft w:val="0"/>
      <w:marRight w:val="0"/>
      <w:marTop w:val="0"/>
      <w:marBottom w:val="0"/>
      <w:divBdr>
        <w:top w:val="none" w:sz="0" w:space="0" w:color="auto"/>
        <w:left w:val="none" w:sz="0" w:space="0" w:color="auto"/>
        <w:bottom w:val="none" w:sz="0" w:space="0" w:color="auto"/>
        <w:right w:val="none" w:sz="0" w:space="0" w:color="auto"/>
      </w:divBdr>
    </w:div>
    <w:div w:id="298654549">
      <w:bodyDiv w:val="1"/>
      <w:marLeft w:val="0"/>
      <w:marRight w:val="0"/>
      <w:marTop w:val="0"/>
      <w:marBottom w:val="0"/>
      <w:divBdr>
        <w:top w:val="none" w:sz="0" w:space="0" w:color="auto"/>
        <w:left w:val="none" w:sz="0" w:space="0" w:color="auto"/>
        <w:bottom w:val="none" w:sz="0" w:space="0" w:color="auto"/>
        <w:right w:val="none" w:sz="0" w:space="0" w:color="auto"/>
      </w:divBdr>
    </w:div>
    <w:div w:id="298850405">
      <w:bodyDiv w:val="1"/>
      <w:marLeft w:val="0"/>
      <w:marRight w:val="0"/>
      <w:marTop w:val="0"/>
      <w:marBottom w:val="0"/>
      <w:divBdr>
        <w:top w:val="none" w:sz="0" w:space="0" w:color="auto"/>
        <w:left w:val="none" w:sz="0" w:space="0" w:color="auto"/>
        <w:bottom w:val="none" w:sz="0" w:space="0" w:color="auto"/>
        <w:right w:val="none" w:sz="0" w:space="0" w:color="auto"/>
      </w:divBdr>
    </w:div>
    <w:div w:id="298919489">
      <w:bodyDiv w:val="1"/>
      <w:marLeft w:val="0"/>
      <w:marRight w:val="0"/>
      <w:marTop w:val="0"/>
      <w:marBottom w:val="0"/>
      <w:divBdr>
        <w:top w:val="none" w:sz="0" w:space="0" w:color="auto"/>
        <w:left w:val="none" w:sz="0" w:space="0" w:color="auto"/>
        <w:bottom w:val="none" w:sz="0" w:space="0" w:color="auto"/>
        <w:right w:val="none" w:sz="0" w:space="0" w:color="auto"/>
      </w:divBdr>
    </w:div>
    <w:div w:id="298919561">
      <w:bodyDiv w:val="1"/>
      <w:marLeft w:val="0"/>
      <w:marRight w:val="0"/>
      <w:marTop w:val="0"/>
      <w:marBottom w:val="0"/>
      <w:divBdr>
        <w:top w:val="none" w:sz="0" w:space="0" w:color="auto"/>
        <w:left w:val="none" w:sz="0" w:space="0" w:color="auto"/>
        <w:bottom w:val="none" w:sz="0" w:space="0" w:color="auto"/>
        <w:right w:val="none" w:sz="0" w:space="0" w:color="auto"/>
      </w:divBdr>
    </w:div>
    <w:div w:id="298921025">
      <w:bodyDiv w:val="1"/>
      <w:marLeft w:val="0"/>
      <w:marRight w:val="0"/>
      <w:marTop w:val="0"/>
      <w:marBottom w:val="0"/>
      <w:divBdr>
        <w:top w:val="none" w:sz="0" w:space="0" w:color="auto"/>
        <w:left w:val="none" w:sz="0" w:space="0" w:color="auto"/>
        <w:bottom w:val="none" w:sz="0" w:space="0" w:color="auto"/>
        <w:right w:val="none" w:sz="0" w:space="0" w:color="auto"/>
      </w:divBdr>
    </w:div>
    <w:div w:id="299042910">
      <w:bodyDiv w:val="1"/>
      <w:marLeft w:val="0"/>
      <w:marRight w:val="0"/>
      <w:marTop w:val="0"/>
      <w:marBottom w:val="0"/>
      <w:divBdr>
        <w:top w:val="none" w:sz="0" w:space="0" w:color="auto"/>
        <w:left w:val="none" w:sz="0" w:space="0" w:color="auto"/>
        <w:bottom w:val="none" w:sz="0" w:space="0" w:color="auto"/>
        <w:right w:val="none" w:sz="0" w:space="0" w:color="auto"/>
      </w:divBdr>
    </w:div>
    <w:div w:id="299116601">
      <w:bodyDiv w:val="1"/>
      <w:marLeft w:val="0"/>
      <w:marRight w:val="0"/>
      <w:marTop w:val="0"/>
      <w:marBottom w:val="0"/>
      <w:divBdr>
        <w:top w:val="none" w:sz="0" w:space="0" w:color="auto"/>
        <w:left w:val="none" w:sz="0" w:space="0" w:color="auto"/>
        <w:bottom w:val="none" w:sz="0" w:space="0" w:color="auto"/>
        <w:right w:val="none" w:sz="0" w:space="0" w:color="auto"/>
      </w:divBdr>
    </w:div>
    <w:div w:id="299120212">
      <w:bodyDiv w:val="1"/>
      <w:marLeft w:val="0"/>
      <w:marRight w:val="0"/>
      <w:marTop w:val="0"/>
      <w:marBottom w:val="0"/>
      <w:divBdr>
        <w:top w:val="none" w:sz="0" w:space="0" w:color="auto"/>
        <w:left w:val="none" w:sz="0" w:space="0" w:color="auto"/>
        <w:bottom w:val="none" w:sz="0" w:space="0" w:color="auto"/>
        <w:right w:val="none" w:sz="0" w:space="0" w:color="auto"/>
      </w:divBdr>
    </w:div>
    <w:div w:id="299192935">
      <w:bodyDiv w:val="1"/>
      <w:marLeft w:val="0"/>
      <w:marRight w:val="0"/>
      <w:marTop w:val="0"/>
      <w:marBottom w:val="0"/>
      <w:divBdr>
        <w:top w:val="none" w:sz="0" w:space="0" w:color="auto"/>
        <w:left w:val="none" w:sz="0" w:space="0" w:color="auto"/>
        <w:bottom w:val="none" w:sz="0" w:space="0" w:color="auto"/>
        <w:right w:val="none" w:sz="0" w:space="0" w:color="auto"/>
      </w:divBdr>
    </w:div>
    <w:div w:id="299262013">
      <w:bodyDiv w:val="1"/>
      <w:marLeft w:val="0"/>
      <w:marRight w:val="0"/>
      <w:marTop w:val="0"/>
      <w:marBottom w:val="0"/>
      <w:divBdr>
        <w:top w:val="none" w:sz="0" w:space="0" w:color="auto"/>
        <w:left w:val="none" w:sz="0" w:space="0" w:color="auto"/>
        <w:bottom w:val="none" w:sz="0" w:space="0" w:color="auto"/>
        <w:right w:val="none" w:sz="0" w:space="0" w:color="auto"/>
      </w:divBdr>
    </w:div>
    <w:div w:id="299312074">
      <w:bodyDiv w:val="1"/>
      <w:marLeft w:val="0"/>
      <w:marRight w:val="0"/>
      <w:marTop w:val="0"/>
      <w:marBottom w:val="0"/>
      <w:divBdr>
        <w:top w:val="none" w:sz="0" w:space="0" w:color="auto"/>
        <w:left w:val="none" w:sz="0" w:space="0" w:color="auto"/>
        <w:bottom w:val="none" w:sz="0" w:space="0" w:color="auto"/>
        <w:right w:val="none" w:sz="0" w:space="0" w:color="auto"/>
      </w:divBdr>
    </w:div>
    <w:div w:id="299460177">
      <w:bodyDiv w:val="1"/>
      <w:marLeft w:val="0"/>
      <w:marRight w:val="0"/>
      <w:marTop w:val="0"/>
      <w:marBottom w:val="0"/>
      <w:divBdr>
        <w:top w:val="none" w:sz="0" w:space="0" w:color="auto"/>
        <w:left w:val="none" w:sz="0" w:space="0" w:color="auto"/>
        <w:bottom w:val="none" w:sz="0" w:space="0" w:color="auto"/>
        <w:right w:val="none" w:sz="0" w:space="0" w:color="auto"/>
      </w:divBdr>
    </w:div>
    <w:div w:id="299464009">
      <w:bodyDiv w:val="1"/>
      <w:marLeft w:val="0"/>
      <w:marRight w:val="0"/>
      <w:marTop w:val="0"/>
      <w:marBottom w:val="0"/>
      <w:divBdr>
        <w:top w:val="none" w:sz="0" w:space="0" w:color="auto"/>
        <w:left w:val="none" w:sz="0" w:space="0" w:color="auto"/>
        <w:bottom w:val="none" w:sz="0" w:space="0" w:color="auto"/>
        <w:right w:val="none" w:sz="0" w:space="0" w:color="auto"/>
      </w:divBdr>
    </w:div>
    <w:div w:id="299698488">
      <w:bodyDiv w:val="1"/>
      <w:marLeft w:val="0"/>
      <w:marRight w:val="0"/>
      <w:marTop w:val="0"/>
      <w:marBottom w:val="0"/>
      <w:divBdr>
        <w:top w:val="none" w:sz="0" w:space="0" w:color="auto"/>
        <w:left w:val="none" w:sz="0" w:space="0" w:color="auto"/>
        <w:bottom w:val="none" w:sz="0" w:space="0" w:color="auto"/>
        <w:right w:val="none" w:sz="0" w:space="0" w:color="auto"/>
      </w:divBdr>
    </w:div>
    <w:div w:id="299969362">
      <w:bodyDiv w:val="1"/>
      <w:marLeft w:val="0"/>
      <w:marRight w:val="0"/>
      <w:marTop w:val="0"/>
      <w:marBottom w:val="0"/>
      <w:divBdr>
        <w:top w:val="none" w:sz="0" w:space="0" w:color="auto"/>
        <w:left w:val="none" w:sz="0" w:space="0" w:color="auto"/>
        <w:bottom w:val="none" w:sz="0" w:space="0" w:color="auto"/>
        <w:right w:val="none" w:sz="0" w:space="0" w:color="auto"/>
      </w:divBdr>
    </w:div>
    <w:div w:id="300037151">
      <w:bodyDiv w:val="1"/>
      <w:marLeft w:val="0"/>
      <w:marRight w:val="0"/>
      <w:marTop w:val="0"/>
      <w:marBottom w:val="0"/>
      <w:divBdr>
        <w:top w:val="none" w:sz="0" w:space="0" w:color="auto"/>
        <w:left w:val="none" w:sz="0" w:space="0" w:color="auto"/>
        <w:bottom w:val="none" w:sz="0" w:space="0" w:color="auto"/>
        <w:right w:val="none" w:sz="0" w:space="0" w:color="auto"/>
      </w:divBdr>
    </w:div>
    <w:div w:id="300118735">
      <w:bodyDiv w:val="1"/>
      <w:marLeft w:val="0"/>
      <w:marRight w:val="0"/>
      <w:marTop w:val="0"/>
      <w:marBottom w:val="0"/>
      <w:divBdr>
        <w:top w:val="none" w:sz="0" w:space="0" w:color="auto"/>
        <w:left w:val="none" w:sz="0" w:space="0" w:color="auto"/>
        <w:bottom w:val="none" w:sz="0" w:space="0" w:color="auto"/>
        <w:right w:val="none" w:sz="0" w:space="0" w:color="auto"/>
      </w:divBdr>
    </w:div>
    <w:div w:id="300161427">
      <w:bodyDiv w:val="1"/>
      <w:marLeft w:val="0"/>
      <w:marRight w:val="0"/>
      <w:marTop w:val="0"/>
      <w:marBottom w:val="0"/>
      <w:divBdr>
        <w:top w:val="none" w:sz="0" w:space="0" w:color="auto"/>
        <w:left w:val="none" w:sz="0" w:space="0" w:color="auto"/>
        <w:bottom w:val="none" w:sz="0" w:space="0" w:color="auto"/>
        <w:right w:val="none" w:sz="0" w:space="0" w:color="auto"/>
      </w:divBdr>
    </w:div>
    <w:div w:id="300311006">
      <w:bodyDiv w:val="1"/>
      <w:marLeft w:val="0"/>
      <w:marRight w:val="0"/>
      <w:marTop w:val="0"/>
      <w:marBottom w:val="0"/>
      <w:divBdr>
        <w:top w:val="none" w:sz="0" w:space="0" w:color="auto"/>
        <w:left w:val="none" w:sz="0" w:space="0" w:color="auto"/>
        <w:bottom w:val="none" w:sz="0" w:space="0" w:color="auto"/>
        <w:right w:val="none" w:sz="0" w:space="0" w:color="auto"/>
      </w:divBdr>
    </w:div>
    <w:div w:id="300313150">
      <w:bodyDiv w:val="1"/>
      <w:marLeft w:val="0"/>
      <w:marRight w:val="0"/>
      <w:marTop w:val="0"/>
      <w:marBottom w:val="0"/>
      <w:divBdr>
        <w:top w:val="none" w:sz="0" w:space="0" w:color="auto"/>
        <w:left w:val="none" w:sz="0" w:space="0" w:color="auto"/>
        <w:bottom w:val="none" w:sz="0" w:space="0" w:color="auto"/>
        <w:right w:val="none" w:sz="0" w:space="0" w:color="auto"/>
      </w:divBdr>
    </w:div>
    <w:div w:id="300353378">
      <w:bodyDiv w:val="1"/>
      <w:marLeft w:val="0"/>
      <w:marRight w:val="0"/>
      <w:marTop w:val="0"/>
      <w:marBottom w:val="0"/>
      <w:divBdr>
        <w:top w:val="none" w:sz="0" w:space="0" w:color="auto"/>
        <w:left w:val="none" w:sz="0" w:space="0" w:color="auto"/>
        <w:bottom w:val="none" w:sz="0" w:space="0" w:color="auto"/>
        <w:right w:val="none" w:sz="0" w:space="0" w:color="auto"/>
      </w:divBdr>
    </w:div>
    <w:div w:id="300379493">
      <w:bodyDiv w:val="1"/>
      <w:marLeft w:val="0"/>
      <w:marRight w:val="0"/>
      <w:marTop w:val="0"/>
      <w:marBottom w:val="0"/>
      <w:divBdr>
        <w:top w:val="none" w:sz="0" w:space="0" w:color="auto"/>
        <w:left w:val="none" w:sz="0" w:space="0" w:color="auto"/>
        <w:bottom w:val="none" w:sz="0" w:space="0" w:color="auto"/>
        <w:right w:val="none" w:sz="0" w:space="0" w:color="auto"/>
      </w:divBdr>
    </w:div>
    <w:div w:id="300624336">
      <w:bodyDiv w:val="1"/>
      <w:marLeft w:val="0"/>
      <w:marRight w:val="0"/>
      <w:marTop w:val="0"/>
      <w:marBottom w:val="0"/>
      <w:divBdr>
        <w:top w:val="none" w:sz="0" w:space="0" w:color="auto"/>
        <w:left w:val="none" w:sz="0" w:space="0" w:color="auto"/>
        <w:bottom w:val="none" w:sz="0" w:space="0" w:color="auto"/>
        <w:right w:val="none" w:sz="0" w:space="0" w:color="auto"/>
      </w:divBdr>
    </w:div>
    <w:div w:id="300694410">
      <w:bodyDiv w:val="1"/>
      <w:marLeft w:val="0"/>
      <w:marRight w:val="0"/>
      <w:marTop w:val="0"/>
      <w:marBottom w:val="0"/>
      <w:divBdr>
        <w:top w:val="none" w:sz="0" w:space="0" w:color="auto"/>
        <w:left w:val="none" w:sz="0" w:space="0" w:color="auto"/>
        <w:bottom w:val="none" w:sz="0" w:space="0" w:color="auto"/>
        <w:right w:val="none" w:sz="0" w:space="0" w:color="auto"/>
      </w:divBdr>
    </w:div>
    <w:div w:id="300766001">
      <w:bodyDiv w:val="1"/>
      <w:marLeft w:val="0"/>
      <w:marRight w:val="0"/>
      <w:marTop w:val="0"/>
      <w:marBottom w:val="0"/>
      <w:divBdr>
        <w:top w:val="none" w:sz="0" w:space="0" w:color="auto"/>
        <w:left w:val="none" w:sz="0" w:space="0" w:color="auto"/>
        <w:bottom w:val="none" w:sz="0" w:space="0" w:color="auto"/>
        <w:right w:val="none" w:sz="0" w:space="0" w:color="auto"/>
      </w:divBdr>
    </w:div>
    <w:div w:id="300768303">
      <w:bodyDiv w:val="1"/>
      <w:marLeft w:val="0"/>
      <w:marRight w:val="0"/>
      <w:marTop w:val="0"/>
      <w:marBottom w:val="0"/>
      <w:divBdr>
        <w:top w:val="none" w:sz="0" w:space="0" w:color="auto"/>
        <w:left w:val="none" w:sz="0" w:space="0" w:color="auto"/>
        <w:bottom w:val="none" w:sz="0" w:space="0" w:color="auto"/>
        <w:right w:val="none" w:sz="0" w:space="0" w:color="auto"/>
      </w:divBdr>
    </w:div>
    <w:div w:id="300885637">
      <w:bodyDiv w:val="1"/>
      <w:marLeft w:val="0"/>
      <w:marRight w:val="0"/>
      <w:marTop w:val="0"/>
      <w:marBottom w:val="0"/>
      <w:divBdr>
        <w:top w:val="none" w:sz="0" w:space="0" w:color="auto"/>
        <w:left w:val="none" w:sz="0" w:space="0" w:color="auto"/>
        <w:bottom w:val="none" w:sz="0" w:space="0" w:color="auto"/>
        <w:right w:val="none" w:sz="0" w:space="0" w:color="auto"/>
      </w:divBdr>
    </w:div>
    <w:div w:id="300891639">
      <w:bodyDiv w:val="1"/>
      <w:marLeft w:val="0"/>
      <w:marRight w:val="0"/>
      <w:marTop w:val="0"/>
      <w:marBottom w:val="0"/>
      <w:divBdr>
        <w:top w:val="none" w:sz="0" w:space="0" w:color="auto"/>
        <w:left w:val="none" w:sz="0" w:space="0" w:color="auto"/>
        <w:bottom w:val="none" w:sz="0" w:space="0" w:color="auto"/>
        <w:right w:val="none" w:sz="0" w:space="0" w:color="auto"/>
      </w:divBdr>
    </w:div>
    <w:div w:id="300966580">
      <w:bodyDiv w:val="1"/>
      <w:marLeft w:val="0"/>
      <w:marRight w:val="0"/>
      <w:marTop w:val="0"/>
      <w:marBottom w:val="0"/>
      <w:divBdr>
        <w:top w:val="none" w:sz="0" w:space="0" w:color="auto"/>
        <w:left w:val="none" w:sz="0" w:space="0" w:color="auto"/>
        <w:bottom w:val="none" w:sz="0" w:space="0" w:color="auto"/>
        <w:right w:val="none" w:sz="0" w:space="0" w:color="auto"/>
      </w:divBdr>
    </w:div>
    <w:div w:id="301497566">
      <w:bodyDiv w:val="1"/>
      <w:marLeft w:val="0"/>
      <w:marRight w:val="0"/>
      <w:marTop w:val="0"/>
      <w:marBottom w:val="0"/>
      <w:divBdr>
        <w:top w:val="none" w:sz="0" w:space="0" w:color="auto"/>
        <w:left w:val="none" w:sz="0" w:space="0" w:color="auto"/>
        <w:bottom w:val="none" w:sz="0" w:space="0" w:color="auto"/>
        <w:right w:val="none" w:sz="0" w:space="0" w:color="auto"/>
      </w:divBdr>
    </w:div>
    <w:div w:id="301547358">
      <w:bodyDiv w:val="1"/>
      <w:marLeft w:val="0"/>
      <w:marRight w:val="0"/>
      <w:marTop w:val="0"/>
      <w:marBottom w:val="0"/>
      <w:divBdr>
        <w:top w:val="none" w:sz="0" w:space="0" w:color="auto"/>
        <w:left w:val="none" w:sz="0" w:space="0" w:color="auto"/>
        <w:bottom w:val="none" w:sz="0" w:space="0" w:color="auto"/>
        <w:right w:val="none" w:sz="0" w:space="0" w:color="auto"/>
      </w:divBdr>
    </w:div>
    <w:div w:id="301619145">
      <w:bodyDiv w:val="1"/>
      <w:marLeft w:val="0"/>
      <w:marRight w:val="0"/>
      <w:marTop w:val="0"/>
      <w:marBottom w:val="0"/>
      <w:divBdr>
        <w:top w:val="none" w:sz="0" w:space="0" w:color="auto"/>
        <w:left w:val="none" w:sz="0" w:space="0" w:color="auto"/>
        <w:bottom w:val="none" w:sz="0" w:space="0" w:color="auto"/>
        <w:right w:val="none" w:sz="0" w:space="0" w:color="auto"/>
      </w:divBdr>
    </w:div>
    <w:div w:id="301621055">
      <w:bodyDiv w:val="1"/>
      <w:marLeft w:val="0"/>
      <w:marRight w:val="0"/>
      <w:marTop w:val="0"/>
      <w:marBottom w:val="0"/>
      <w:divBdr>
        <w:top w:val="none" w:sz="0" w:space="0" w:color="auto"/>
        <w:left w:val="none" w:sz="0" w:space="0" w:color="auto"/>
        <w:bottom w:val="none" w:sz="0" w:space="0" w:color="auto"/>
        <w:right w:val="none" w:sz="0" w:space="0" w:color="auto"/>
      </w:divBdr>
    </w:div>
    <w:div w:id="301621712">
      <w:bodyDiv w:val="1"/>
      <w:marLeft w:val="0"/>
      <w:marRight w:val="0"/>
      <w:marTop w:val="0"/>
      <w:marBottom w:val="0"/>
      <w:divBdr>
        <w:top w:val="none" w:sz="0" w:space="0" w:color="auto"/>
        <w:left w:val="none" w:sz="0" w:space="0" w:color="auto"/>
        <w:bottom w:val="none" w:sz="0" w:space="0" w:color="auto"/>
        <w:right w:val="none" w:sz="0" w:space="0" w:color="auto"/>
      </w:divBdr>
    </w:div>
    <w:div w:id="301737063">
      <w:bodyDiv w:val="1"/>
      <w:marLeft w:val="0"/>
      <w:marRight w:val="0"/>
      <w:marTop w:val="0"/>
      <w:marBottom w:val="0"/>
      <w:divBdr>
        <w:top w:val="none" w:sz="0" w:space="0" w:color="auto"/>
        <w:left w:val="none" w:sz="0" w:space="0" w:color="auto"/>
        <w:bottom w:val="none" w:sz="0" w:space="0" w:color="auto"/>
        <w:right w:val="none" w:sz="0" w:space="0" w:color="auto"/>
      </w:divBdr>
    </w:div>
    <w:div w:id="301887770">
      <w:bodyDiv w:val="1"/>
      <w:marLeft w:val="0"/>
      <w:marRight w:val="0"/>
      <w:marTop w:val="0"/>
      <w:marBottom w:val="0"/>
      <w:divBdr>
        <w:top w:val="none" w:sz="0" w:space="0" w:color="auto"/>
        <w:left w:val="none" w:sz="0" w:space="0" w:color="auto"/>
        <w:bottom w:val="none" w:sz="0" w:space="0" w:color="auto"/>
        <w:right w:val="none" w:sz="0" w:space="0" w:color="auto"/>
      </w:divBdr>
    </w:div>
    <w:div w:id="302272280">
      <w:bodyDiv w:val="1"/>
      <w:marLeft w:val="0"/>
      <w:marRight w:val="0"/>
      <w:marTop w:val="0"/>
      <w:marBottom w:val="0"/>
      <w:divBdr>
        <w:top w:val="none" w:sz="0" w:space="0" w:color="auto"/>
        <w:left w:val="none" w:sz="0" w:space="0" w:color="auto"/>
        <w:bottom w:val="none" w:sz="0" w:space="0" w:color="auto"/>
        <w:right w:val="none" w:sz="0" w:space="0" w:color="auto"/>
      </w:divBdr>
    </w:div>
    <w:div w:id="302656582">
      <w:bodyDiv w:val="1"/>
      <w:marLeft w:val="0"/>
      <w:marRight w:val="0"/>
      <w:marTop w:val="0"/>
      <w:marBottom w:val="0"/>
      <w:divBdr>
        <w:top w:val="none" w:sz="0" w:space="0" w:color="auto"/>
        <w:left w:val="none" w:sz="0" w:space="0" w:color="auto"/>
        <w:bottom w:val="none" w:sz="0" w:space="0" w:color="auto"/>
        <w:right w:val="none" w:sz="0" w:space="0" w:color="auto"/>
      </w:divBdr>
    </w:div>
    <w:div w:id="302783506">
      <w:bodyDiv w:val="1"/>
      <w:marLeft w:val="0"/>
      <w:marRight w:val="0"/>
      <w:marTop w:val="0"/>
      <w:marBottom w:val="0"/>
      <w:divBdr>
        <w:top w:val="none" w:sz="0" w:space="0" w:color="auto"/>
        <w:left w:val="none" w:sz="0" w:space="0" w:color="auto"/>
        <w:bottom w:val="none" w:sz="0" w:space="0" w:color="auto"/>
        <w:right w:val="none" w:sz="0" w:space="0" w:color="auto"/>
      </w:divBdr>
    </w:div>
    <w:div w:id="302807185">
      <w:bodyDiv w:val="1"/>
      <w:marLeft w:val="0"/>
      <w:marRight w:val="0"/>
      <w:marTop w:val="0"/>
      <w:marBottom w:val="0"/>
      <w:divBdr>
        <w:top w:val="none" w:sz="0" w:space="0" w:color="auto"/>
        <w:left w:val="none" w:sz="0" w:space="0" w:color="auto"/>
        <w:bottom w:val="none" w:sz="0" w:space="0" w:color="auto"/>
        <w:right w:val="none" w:sz="0" w:space="0" w:color="auto"/>
      </w:divBdr>
    </w:div>
    <w:div w:id="302807310">
      <w:bodyDiv w:val="1"/>
      <w:marLeft w:val="0"/>
      <w:marRight w:val="0"/>
      <w:marTop w:val="0"/>
      <w:marBottom w:val="0"/>
      <w:divBdr>
        <w:top w:val="none" w:sz="0" w:space="0" w:color="auto"/>
        <w:left w:val="none" w:sz="0" w:space="0" w:color="auto"/>
        <w:bottom w:val="none" w:sz="0" w:space="0" w:color="auto"/>
        <w:right w:val="none" w:sz="0" w:space="0" w:color="auto"/>
      </w:divBdr>
    </w:div>
    <w:div w:id="302927147">
      <w:bodyDiv w:val="1"/>
      <w:marLeft w:val="0"/>
      <w:marRight w:val="0"/>
      <w:marTop w:val="0"/>
      <w:marBottom w:val="0"/>
      <w:divBdr>
        <w:top w:val="none" w:sz="0" w:space="0" w:color="auto"/>
        <w:left w:val="none" w:sz="0" w:space="0" w:color="auto"/>
        <w:bottom w:val="none" w:sz="0" w:space="0" w:color="auto"/>
        <w:right w:val="none" w:sz="0" w:space="0" w:color="auto"/>
      </w:divBdr>
    </w:div>
    <w:div w:id="303045437">
      <w:bodyDiv w:val="1"/>
      <w:marLeft w:val="0"/>
      <w:marRight w:val="0"/>
      <w:marTop w:val="0"/>
      <w:marBottom w:val="0"/>
      <w:divBdr>
        <w:top w:val="none" w:sz="0" w:space="0" w:color="auto"/>
        <w:left w:val="none" w:sz="0" w:space="0" w:color="auto"/>
        <w:bottom w:val="none" w:sz="0" w:space="0" w:color="auto"/>
        <w:right w:val="none" w:sz="0" w:space="0" w:color="auto"/>
      </w:divBdr>
    </w:div>
    <w:div w:id="303118000">
      <w:bodyDiv w:val="1"/>
      <w:marLeft w:val="0"/>
      <w:marRight w:val="0"/>
      <w:marTop w:val="0"/>
      <w:marBottom w:val="0"/>
      <w:divBdr>
        <w:top w:val="none" w:sz="0" w:space="0" w:color="auto"/>
        <w:left w:val="none" w:sz="0" w:space="0" w:color="auto"/>
        <w:bottom w:val="none" w:sz="0" w:space="0" w:color="auto"/>
        <w:right w:val="none" w:sz="0" w:space="0" w:color="auto"/>
      </w:divBdr>
    </w:div>
    <w:div w:id="303195691">
      <w:bodyDiv w:val="1"/>
      <w:marLeft w:val="0"/>
      <w:marRight w:val="0"/>
      <w:marTop w:val="0"/>
      <w:marBottom w:val="0"/>
      <w:divBdr>
        <w:top w:val="none" w:sz="0" w:space="0" w:color="auto"/>
        <w:left w:val="none" w:sz="0" w:space="0" w:color="auto"/>
        <w:bottom w:val="none" w:sz="0" w:space="0" w:color="auto"/>
        <w:right w:val="none" w:sz="0" w:space="0" w:color="auto"/>
      </w:divBdr>
    </w:div>
    <w:div w:id="303238332">
      <w:bodyDiv w:val="1"/>
      <w:marLeft w:val="0"/>
      <w:marRight w:val="0"/>
      <w:marTop w:val="0"/>
      <w:marBottom w:val="0"/>
      <w:divBdr>
        <w:top w:val="none" w:sz="0" w:space="0" w:color="auto"/>
        <w:left w:val="none" w:sz="0" w:space="0" w:color="auto"/>
        <w:bottom w:val="none" w:sz="0" w:space="0" w:color="auto"/>
        <w:right w:val="none" w:sz="0" w:space="0" w:color="auto"/>
      </w:divBdr>
    </w:div>
    <w:div w:id="303244048">
      <w:bodyDiv w:val="1"/>
      <w:marLeft w:val="0"/>
      <w:marRight w:val="0"/>
      <w:marTop w:val="0"/>
      <w:marBottom w:val="0"/>
      <w:divBdr>
        <w:top w:val="none" w:sz="0" w:space="0" w:color="auto"/>
        <w:left w:val="none" w:sz="0" w:space="0" w:color="auto"/>
        <w:bottom w:val="none" w:sz="0" w:space="0" w:color="auto"/>
        <w:right w:val="none" w:sz="0" w:space="0" w:color="auto"/>
      </w:divBdr>
    </w:div>
    <w:div w:id="303311639">
      <w:bodyDiv w:val="1"/>
      <w:marLeft w:val="0"/>
      <w:marRight w:val="0"/>
      <w:marTop w:val="0"/>
      <w:marBottom w:val="0"/>
      <w:divBdr>
        <w:top w:val="none" w:sz="0" w:space="0" w:color="auto"/>
        <w:left w:val="none" w:sz="0" w:space="0" w:color="auto"/>
        <w:bottom w:val="none" w:sz="0" w:space="0" w:color="auto"/>
        <w:right w:val="none" w:sz="0" w:space="0" w:color="auto"/>
      </w:divBdr>
    </w:div>
    <w:div w:id="303389526">
      <w:bodyDiv w:val="1"/>
      <w:marLeft w:val="0"/>
      <w:marRight w:val="0"/>
      <w:marTop w:val="0"/>
      <w:marBottom w:val="0"/>
      <w:divBdr>
        <w:top w:val="none" w:sz="0" w:space="0" w:color="auto"/>
        <w:left w:val="none" w:sz="0" w:space="0" w:color="auto"/>
        <w:bottom w:val="none" w:sz="0" w:space="0" w:color="auto"/>
        <w:right w:val="none" w:sz="0" w:space="0" w:color="auto"/>
      </w:divBdr>
    </w:div>
    <w:div w:id="303396289">
      <w:bodyDiv w:val="1"/>
      <w:marLeft w:val="0"/>
      <w:marRight w:val="0"/>
      <w:marTop w:val="0"/>
      <w:marBottom w:val="0"/>
      <w:divBdr>
        <w:top w:val="none" w:sz="0" w:space="0" w:color="auto"/>
        <w:left w:val="none" w:sz="0" w:space="0" w:color="auto"/>
        <w:bottom w:val="none" w:sz="0" w:space="0" w:color="auto"/>
        <w:right w:val="none" w:sz="0" w:space="0" w:color="auto"/>
      </w:divBdr>
    </w:div>
    <w:div w:id="303705217">
      <w:bodyDiv w:val="1"/>
      <w:marLeft w:val="0"/>
      <w:marRight w:val="0"/>
      <w:marTop w:val="0"/>
      <w:marBottom w:val="0"/>
      <w:divBdr>
        <w:top w:val="none" w:sz="0" w:space="0" w:color="auto"/>
        <w:left w:val="none" w:sz="0" w:space="0" w:color="auto"/>
        <w:bottom w:val="none" w:sz="0" w:space="0" w:color="auto"/>
        <w:right w:val="none" w:sz="0" w:space="0" w:color="auto"/>
      </w:divBdr>
    </w:div>
    <w:div w:id="303774802">
      <w:bodyDiv w:val="1"/>
      <w:marLeft w:val="0"/>
      <w:marRight w:val="0"/>
      <w:marTop w:val="0"/>
      <w:marBottom w:val="0"/>
      <w:divBdr>
        <w:top w:val="none" w:sz="0" w:space="0" w:color="auto"/>
        <w:left w:val="none" w:sz="0" w:space="0" w:color="auto"/>
        <w:bottom w:val="none" w:sz="0" w:space="0" w:color="auto"/>
        <w:right w:val="none" w:sz="0" w:space="0" w:color="auto"/>
      </w:divBdr>
    </w:div>
    <w:div w:id="303780136">
      <w:bodyDiv w:val="1"/>
      <w:marLeft w:val="0"/>
      <w:marRight w:val="0"/>
      <w:marTop w:val="0"/>
      <w:marBottom w:val="0"/>
      <w:divBdr>
        <w:top w:val="none" w:sz="0" w:space="0" w:color="auto"/>
        <w:left w:val="none" w:sz="0" w:space="0" w:color="auto"/>
        <w:bottom w:val="none" w:sz="0" w:space="0" w:color="auto"/>
        <w:right w:val="none" w:sz="0" w:space="0" w:color="auto"/>
      </w:divBdr>
    </w:div>
    <w:div w:id="303781589">
      <w:bodyDiv w:val="1"/>
      <w:marLeft w:val="0"/>
      <w:marRight w:val="0"/>
      <w:marTop w:val="0"/>
      <w:marBottom w:val="0"/>
      <w:divBdr>
        <w:top w:val="none" w:sz="0" w:space="0" w:color="auto"/>
        <w:left w:val="none" w:sz="0" w:space="0" w:color="auto"/>
        <w:bottom w:val="none" w:sz="0" w:space="0" w:color="auto"/>
        <w:right w:val="none" w:sz="0" w:space="0" w:color="auto"/>
      </w:divBdr>
    </w:div>
    <w:div w:id="303853020">
      <w:bodyDiv w:val="1"/>
      <w:marLeft w:val="0"/>
      <w:marRight w:val="0"/>
      <w:marTop w:val="0"/>
      <w:marBottom w:val="0"/>
      <w:divBdr>
        <w:top w:val="none" w:sz="0" w:space="0" w:color="auto"/>
        <w:left w:val="none" w:sz="0" w:space="0" w:color="auto"/>
        <w:bottom w:val="none" w:sz="0" w:space="0" w:color="auto"/>
        <w:right w:val="none" w:sz="0" w:space="0" w:color="auto"/>
      </w:divBdr>
    </w:div>
    <w:div w:id="303970120">
      <w:bodyDiv w:val="1"/>
      <w:marLeft w:val="0"/>
      <w:marRight w:val="0"/>
      <w:marTop w:val="0"/>
      <w:marBottom w:val="0"/>
      <w:divBdr>
        <w:top w:val="none" w:sz="0" w:space="0" w:color="auto"/>
        <w:left w:val="none" w:sz="0" w:space="0" w:color="auto"/>
        <w:bottom w:val="none" w:sz="0" w:space="0" w:color="auto"/>
        <w:right w:val="none" w:sz="0" w:space="0" w:color="auto"/>
      </w:divBdr>
    </w:div>
    <w:div w:id="304550846">
      <w:bodyDiv w:val="1"/>
      <w:marLeft w:val="0"/>
      <w:marRight w:val="0"/>
      <w:marTop w:val="0"/>
      <w:marBottom w:val="0"/>
      <w:divBdr>
        <w:top w:val="none" w:sz="0" w:space="0" w:color="auto"/>
        <w:left w:val="none" w:sz="0" w:space="0" w:color="auto"/>
        <w:bottom w:val="none" w:sz="0" w:space="0" w:color="auto"/>
        <w:right w:val="none" w:sz="0" w:space="0" w:color="auto"/>
      </w:divBdr>
    </w:div>
    <w:div w:id="304624110">
      <w:bodyDiv w:val="1"/>
      <w:marLeft w:val="0"/>
      <w:marRight w:val="0"/>
      <w:marTop w:val="0"/>
      <w:marBottom w:val="0"/>
      <w:divBdr>
        <w:top w:val="none" w:sz="0" w:space="0" w:color="auto"/>
        <w:left w:val="none" w:sz="0" w:space="0" w:color="auto"/>
        <w:bottom w:val="none" w:sz="0" w:space="0" w:color="auto"/>
        <w:right w:val="none" w:sz="0" w:space="0" w:color="auto"/>
      </w:divBdr>
    </w:div>
    <w:div w:id="304967256">
      <w:bodyDiv w:val="1"/>
      <w:marLeft w:val="0"/>
      <w:marRight w:val="0"/>
      <w:marTop w:val="0"/>
      <w:marBottom w:val="0"/>
      <w:divBdr>
        <w:top w:val="none" w:sz="0" w:space="0" w:color="auto"/>
        <w:left w:val="none" w:sz="0" w:space="0" w:color="auto"/>
        <w:bottom w:val="none" w:sz="0" w:space="0" w:color="auto"/>
        <w:right w:val="none" w:sz="0" w:space="0" w:color="auto"/>
      </w:divBdr>
    </w:div>
    <w:div w:id="305201864">
      <w:bodyDiv w:val="1"/>
      <w:marLeft w:val="0"/>
      <w:marRight w:val="0"/>
      <w:marTop w:val="0"/>
      <w:marBottom w:val="0"/>
      <w:divBdr>
        <w:top w:val="none" w:sz="0" w:space="0" w:color="auto"/>
        <w:left w:val="none" w:sz="0" w:space="0" w:color="auto"/>
        <w:bottom w:val="none" w:sz="0" w:space="0" w:color="auto"/>
        <w:right w:val="none" w:sz="0" w:space="0" w:color="auto"/>
      </w:divBdr>
    </w:div>
    <w:div w:id="305205315">
      <w:bodyDiv w:val="1"/>
      <w:marLeft w:val="0"/>
      <w:marRight w:val="0"/>
      <w:marTop w:val="0"/>
      <w:marBottom w:val="0"/>
      <w:divBdr>
        <w:top w:val="none" w:sz="0" w:space="0" w:color="auto"/>
        <w:left w:val="none" w:sz="0" w:space="0" w:color="auto"/>
        <w:bottom w:val="none" w:sz="0" w:space="0" w:color="auto"/>
        <w:right w:val="none" w:sz="0" w:space="0" w:color="auto"/>
      </w:divBdr>
    </w:div>
    <w:div w:id="305278170">
      <w:bodyDiv w:val="1"/>
      <w:marLeft w:val="0"/>
      <w:marRight w:val="0"/>
      <w:marTop w:val="0"/>
      <w:marBottom w:val="0"/>
      <w:divBdr>
        <w:top w:val="none" w:sz="0" w:space="0" w:color="auto"/>
        <w:left w:val="none" w:sz="0" w:space="0" w:color="auto"/>
        <w:bottom w:val="none" w:sz="0" w:space="0" w:color="auto"/>
        <w:right w:val="none" w:sz="0" w:space="0" w:color="auto"/>
      </w:divBdr>
    </w:div>
    <w:div w:id="305399193">
      <w:bodyDiv w:val="1"/>
      <w:marLeft w:val="0"/>
      <w:marRight w:val="0"/>
      <w:marTop w:val="0"/>
      <w:marBottom w:val="0"/>
      <w:divBdr>
        <w:top w:val="none" w:sz="0" w:space="0" w:color="auto"/>
        <w:left w:val="none" w:sz="0" w:space="0" w:color="auto"/>
        <w:bottom w:val="none" w:sz="0" w:space="0" w:color="auto"/>
        <w:right w:val="none" w:sz="0" w:space="0" w:color="auto"/>
      </w:divBdr>
    </w:div>
    <w:div w:id="305477400">
      <w:bodyDiv w:val="1"/>
      <w:marLeft w:val="0"/>
      <w:marRight w:val="0"/>
      <w:marTop w:val="0"/>
      <w:marBottom w:val="0"/>
      <w:divBdr>
        <w:top w:val="none" w:sz="0" w:space="0" w:color="auto"/>
        <w:left w:val="none" w:sz="0" w:space="0" w:color="auto"/>
        <w:bottom w:val="none" w:sz="0" w:space="0" w:color="auto"/>
        <w:right w:val="none" w:sz="0" w:space="0" w:color="auto"/>
      </w:divBdr>
    </w:div>
    <w:div w:id="305821309">
      <w:bodyDiv w:val="1"/>
      <w:marLeft w:val="0"/>
      <w:marRight w:val="0"/>
      <w:marTop w:val="0"/>
      <w:marBottom w:val="0"/>
      <w:divBdr>
        <w:top w:val="none" w:sz="0" w:space="0" w:color="auto"/>
        <w:left w:val="none" w:sz="0" w:space="0" w:color="auto"/>
        <w:bottom w:val="none" w:sz="0" w:space="0" w:color="auto"/>
        <w:right w:val="none" w:sz="0" w:space="0" w:color="auto"/>
      </w:divBdr>
    </w:div>
    <w:div w:id="305861997">
      <w:bodyDiv w:val="1"/>
      <w:marLeft w:val="0"/>
      <w:marRight w:val="0"/>
      <w:marTop w:val="0"/>
      <w:marBottom w:val="0"/>
      <w:divBdr>
        <w:top w:val="none" w:sz="0" w:space="0" w:color="auto"/>
        <w:left w:val="none" w:sz="0" w:space="0" w:color="auto"/>
        <w:bottom w:val="none" w:sz="0" w:space="0" w:color="auto"/>
        <w:right w:val="none" w:sz="0" w:space="0" w:color="auto"/>
      </w:divBdr>
    </w:div>
    <w:div w:id="305934917">
      <w:bodyDiv w:val="1"/>
      <w:marLeft w:val="0"/>
      <w:marRight w:val="0"/>
      <w:marTop w:val="0"/>
      <w:marBottom w:val="0"/>
      <w:divBdr>
        <w:top w:val="none" w:sz="0" w:space="0" w:color="auto"/>
        <w:left w:val="none" w:sz="0" w:space="0" w:color="auto"/>
        <w:bottom w:val="none" w:sz="0" w:space="0" w:color="auto"/>
        <w:right w:val="none" w:sz="0" w:space="0" w:color="auto"/>
      </w:divBdr>
    </w:div>
    <w:div w:id="306210702">
      <w:bodyDiv w:val="1"/>
      <w:marLeft w:val="0"/>
      <w:marRight w:val="0"/>
      <w:marTop w:val="0"/>
      <w:marBottom w:val="0"/>
      <w:divBdr>
        <w:top w:val="none" w:sz="0" w:space="0" w:color="auto"/>
        <w:left w:val="none" w:sz="0" w:space="0" w:color="auto"/>
        <w:bottom w:val="none" w:sz="0" w:space="0" w:color="auto"/>
        <w:right w:val="none" w:sz="0" w:space="0" w:color="auto"/>
      </w:divBdr>
    </w:div>
    <w:div w:id="306396036">
      <w:bodyDiv w:val="1"/>
      <w:marLeft w:val="0"/>
      <w:marRight w:val="0"/>
      <w:marTop w:val="0"/>
      <w:marBottom w:val="0"/>
      <w:divBdr>
        <w:top w:val="none" w:sz="0" w:space="0" w:color="auto"/>
        <w:left w:val="none" w:sz="0" w:space="0" w:color="auto"/>
        <w:bottom w:val="none" w:sz="0" w:space="0" w:color="auto"/>
        <w:right w:val="none" w:sz="0" w:space="0" w:color="auto"/>
      </w:divBdr>
    </w:div>
    <w:div w:id="306476256">
      <w:bodyDiv w:val="1"/>
      <w:marLeft w:val="0"/>
      <w:marRight w:val="0"/>
      <w:marTop w:val="0"/>
      <w:marBottom w:val="0"/>
      <w:divBdr>
        <w:top w:val="none" w:sz="0" w:space="0" w:color="auto"/>
        <w:left w:val="none" w:sz="0" w:space="0" w:color="auto"/>
        <w:bottom w:val="none" w:sz="0" w:space="0" w:color="auto"/>
        <w:right w:val="none" w:sz="0" w:space="0" w:color="auto"/>
      </w:divBdr>
    </w:div>
    <w:div w:id="306591005">
      <w:bodyDiv w:val="1"/>
      <w:marLeft w:val="0"/>
      <w:marRight w:val="0"/>
      <w:marTop w:val="0"/>
      <w:marBottom w:val="0"/>
      <w:divBdr>
        <w:top w:val="none" w:sz="0" w:space="0" w:color="auto"/>
        <w:left w:val="none" w:sz="0" w:space="0" w:color="auto"/>
        <w:bottom w:val="none" w:sz="0" w:space="0" w:color="auto"/>
        <w:right w:val="none" w:sz="0" w:space="0" w:color="auto"/>
      </w:divBdr>
    </w:div>
    <w:div w:id="306668981">
      <w:bodyDiv w:val="1"/>
      <w:marLeft w:val="0"/>
      <w:marRight w:val="0"/>
      <w:marTop w:val="0"/>
      <w:marBottom w:val="0"/>
      <w:divBdr>
        <w:top w:val="none" w:sz="0" w:space="0" w:color="auto"/>
        <w:left w:val="none" w:sz="0" w:space="0" w:color="auto"/>
        <w:bottom w:val="none" w:sz="0" w:space="0" w:color="auto"/>
        <w:right w:val="none" w:sz="0" w:space="0" w:color="auto"/>
      </w:divBdr>
    </w:div>
    <w:div w:id="306740820">
      <w:bodyDiv w:val="1"/>
      <w:marLeft w:val="0"/>
      <w:marRight w:val="0"/>
      <w:marTop w:val="0"/>
      <w:marBottom w:val="0"/>
      <w:divBdr>
        <w:top w:val="none" w:sz="0" w:space="0" w:color="auto"/>
        <w:left w:val="none" w:sz="0" w:space="0" w:color="auto"/>
        <w:bottom w:val="none" w:sz="0" w:space="0" w:color="auto"/>
        <w:right w:val="none" w:sz="0" w:space="0" w:color="auto"/>
      </w:divBdr>
    </w:div>
    <w:div w:id="306789521">
      <w:bodyDiv w:val="1"/>
      <w:marLeft w:val="0"/>
      <w:marRight w:val="0"/>
      <w:marTop w:val="0"/>
      <w:marBottom w:val="0"/>
      <w:divBdr>
        <w:top w:val="none" w:sz="0" w:space="0" w:color="auto"/>
        <w:left w:val="none" w:sz="0" w:space="0" w:color="auto"/>
        <w:bottom w:val="none" w:sz="0" w:space="0" w:color="auto"/>
        <w:right w:val="none" w:sz="0" w:space="0" w:color="auto"/>
      </w:divBdr>
    </w:div>
    <w:div w:id="306983380">
      <w:bodyDiv w:val="1"/>
      <w:marLeft w:val="0"/>
      <w:marRight w:val="0"/>
      <w:marTop w:val="0"/>
      <w:marBottom w:val="0"/>
      <w:divBdr>
        <w:top w:val="none" w:sz="0" w:space="0" w:color="auto"/>
        <w:left w:val="none" w:sz="0" w:space="0" w:color="auto"/>
        <w:bottom w:val="none" w:sz="0" w:space="0" w:color="auto"/>
        <w:right w:val="none" w:sz="0" w:space="0" w:color="auto"/>
      </w:divBdr>
    </w:div>
    <w:div w:id="307126780">
      <w:bodyDiv w:val="1"/>
      <w:marLeft w:val="0"/>
      <w:marRight w:val="0"/>
      <w:marTop w:val="0"/>
      <w:marBottom w:val="0"/>
      <w:divBdr>
        <w:top w:val="none" w:sz="0" w:space="0" w:color="auto"/>
        <w:left w:val="none" w:sz="0" w:space="0" w:color="auto"/>
        <w:bottom w:val="none" w:sz="0" w:space="0" w:color="auto"/>
        <w:right w:val="none" w:sz="0" w:space="0" w:color="auto"/>
      </w:divBdr>
    </w:div>
    <w:div w:id="307321647">
      <w:bodyDiv w:val="1"/>
      <w:marLeft w:val="0"/>
      <w:marRight w:val="0"/>
      <w:marTop w:val="0"/>
      <w:marBottom w:val="0"/>
      <w:divBdr>
        <w:top w:val="none" w:sz="0" w:space="0" w:color="auto"/>
        <w:left w:val="none" w:sz="0" w:space="0" w:color="auto"/>
        <w:bottom w:val="none" w:sz="0" w:space="0" w:color="auto"/>
        <w:right w:val="none" w:sz="0" w:space="0" w:color="auto"/>
      </w:divBdr>
    </w:div>
    <w:div w:id="307824030">
      <w:bodyDiv w:val="1"/>
      <w:marLeft w:val="0"/>
      <w:marRight w:val="0"/>
      <w:marTop w:val="0"/>
      <w:marBottom w:val="0"/>
      <w:divBdr>
        <w:top w:val="none" w:sz="0" w:space="0" w:color="auto"/>
        <w:left w:val="none" w:sz="0" w:space="0" w:color="auto"/>
        <w:bottom w:val="none" w:sz="0" w:space="0" w:color="auto"/>
        <w:right w:val="none" w:sz="0" w:space="0" w:color="auto"/>
      </w:divBdr>
    </w:div>
    <w:div w:id="307904197">
      <w:bodyDiv w:val="1"/>
      <w:marLeft w:val="0"/>
      <w:marRight w:val="0"/>
      <w:marTop w:val="0"/>
      <w:marBottom w:val="0"/>
      <w:divBdr>
        <w:top w:val="none" w:sz="0" w:space="0" w:color="auto"/>
        <w:left w:val="none" w:sz="0" w:space="0" w:color="auto"/>
        <w:bottom w:val="none" w:sz="0" w:space="0" w:color="auto"/>
        <w:right w:val="none" w:sz="0" w:space="0" w:color="auto"/>
      </w:divBdr>
    </w:div>
    <w:div w:id="307978107">
      <w:bodyDiv w:val="1"/>
      <w:marLeft w:val="0"/>
      <w:marRight w:val="0"/>
      <w:marTop w:val="0"/>
      <w:marBottom w:val="0"/>
      <w:divBdr>
        <w:top w:val="none" w:sz="0" w:space="0" w:color="auto"/>
        <w:left w:val="none" w:sz="0" w:space="0" w:color="auto"/>
        <w:bottom w:val="none" w:sz="0" w:space="0" w:color="auto"/>
        <w:right w:val="none" w:sz="0" w:space="0" w:color="auto"/>
      </w:divBdr>
    </w:div>
    <w:div w:id="308097932">
      <w:bodyDiv w:val="1"/>
      <w:marLeft w:val="0"/>
      <w:marRight w:val="0"/>
      <w:marTop w:val="0"/>
      <w:marBottom w:val="0"/>
      <w:divBdr>
        <w:top w:val="none" w:sz="0" w:space="0" w:color="auto"/>
        <w:left w:val="none" w:sz="0" w:space="0" w:color="auto"/>
        <w:bottom w:val="none" w:sz="0" w:space="0" w:color="auto"/>
        <w:right w:val="none" w:sz="0" w:space="0" w:color="auto"/>
      </w:divBdr>
    </w:div>
    <w:div w:id="308167733">
      <w:bodyDiv w:val="1"/>
      <w:marLeft w:val="0"/>
      <w:marRight w:val="0"/>
      <w:marTop w:val="0"/>
      <w:marBottom w:val="0"/>
      <w:divBdr>
        <w:top w:val="none" w:sz="0" w:space="0" w:color="auto"/>
        <w:left w:val="none" w:sz="0" w:space="0" w:color="auto"/>
        <w:bottom w:val="none" w:sz="0" w:space="0" w:color="auto"/>
        <w:right w:val="none" w:sz="0" w:space="0" w:color="auto"/>
      </w:divBdr>
    </w:div>
    <w:div w:id="308290492">
      <w:bodyDiv w:val="1"/>
      <w:marLeft w:val="0"/>
      <w:marRight w:val="0"/>
      <w:marTop w:val="0"/>
      <w:marBottom w:val="0"/>
      <w:divBdr>
        <w:top w:val="none" w:sz="0" w:space="0" w:color="auto"/>
        <w:left w:val="none" w:sz="0" w:space="0" w:color="auto"/>
        <w:bottom w:val="none" w:sz="0" w:space="0" w:color="auto"/>
        <w:right w:val="none" w:sz="0" w:space="0" w:color="auto"/>
      </w:divBdr>
    </w:div>
    <w:div w:id="308366172">
      <w:bodyDiv w:val="1"/>
      <w:marLeft w:val="0"/>
      <w:marRight w:val="0"/>
      <w:marTop w:val="0"/>
      <w:marBottom w:val="0"/>
      <w:divBdr>
        <w:top w:val="none" w:sz="0" w:space="0" w:color="auto"/>
        <w:left w:val="none" w:sz="0" w:space="0" w:color="auto"/>
        <w:bottom w:val="none" w:sz="0" w:space="0" w:color="auto"/>
        <w:right w:val="none" w:sz="0" w:space="0" w:color="auto"/>
      </w:divBdr>
    </w:div>
    <w:div w:id="308480799">
      <w:bodyDiv w:val="1"/>
      <w:marLeft w:val="0"/>
      <w:marRight w:val="0"/>
      <w:marTop w:val="0"/>
      <w:marBottom w:val="0"/>
      <w:divBdr>
        <w:top w:val="none" w:sz="0" w:space="0" w:color="auto"/>
        <w:left w:val="none" w:sz="0" w:space="0" w:color="auto"/>
        <w:bottom w:val="none" w:sz="0" w:space="0" w:color="auto"/>
        <w:right w:val="none" w:sz="0" w:space="0" w:color="auto"/>
      </w:divBdr>
    </w:div>
    <w:div w:id="308746907">
      <w:bodyDiv w:val="1"/>
      <w:marLeft w:val="0"/>
      <w:marRight w:val="0"/>
      <w:marTop w:val="0"/>
      <w:marBottom w:val="0"/>
      <w:divBdr>
        <w:top w:val="none" w:sz="0" w:space="0" w:color="auto"/>
        <w:left w:val="none" w:sz="0" w:space="0" w:color="auto"/>
        <w:bottom w:val="none" w:sz="0" w:space="0" w:color="auto"/>
        <w:right w:val="none" w:sz="0" w:space="0" w:color="auto"/>
      </w:divBdr>
    </w:div>
    <w:div w:id="308823829">
      <w:bodyDiv w:val="1"/>
      <w:marLeft w:val="0"/>
      <w:marRight w:val="0"/>
      <w:marTop w:val="0"/>
      <w:marBottom w:val="0"/>
      <w:divBdr>
        <w:top w:val="none" w:sz="0" w:space="0" w:color="auto"/>
        <w:left w:val="none" w:sz="0" w:space="0" w:color="auto"/>
        <w:bottom w:val="none" w:sz="0" w:space="0" w:color="auto"/>
        <w:right w:val="none" w:sz="0" w:space="0" w:color="auto"/>
      </w:divBdr>
    </w:div>
    <w:div w:id="308902404">
      <w:bodyDiv w:val="1"/>
      <w:marLeft w:val="0"/>
      <w:marRight w:val="0"/>
      <w:marTop w:val="0"/>
      <w:marBottom w:val="0"/>
      <w:divBdr>
        <w:top w:val="none" w:sz="0" w:space="0" w:color="auto"/>
        <w:left w:val="none" w:sz="0" w:space="0" w:color="auto"/>
        <w:bottom w:val="none" w:sz="0" w:space="0" w:color="auto"/>
        <w:right w:val="none" w:sz="0" w:space="0" w:color="auto"/>
      </w:divBdr>
    </w:div>
    <w:div w:id="308945069">
      <w:bodyDiv w:val="1"/>
      <w:marLeft w:val="0"/>
      <w:marRight w:val="0"/>
      <w:marTop w:val="0"/>
      <w:marBottom w:val="0"/>
      <w:divBdr>
        <w:top w:val="none" w:sz="0" w:space="0" w:color="auto"/>
        <w:left w:val="none" w:sz="0" w:space="0" w:color="auto"/>
        <w:bottom w:val="none" w:sz="0" w:space="0" w:color="auto"/>
        <w:right w:val="none" w:sz="0" w:space="0" w:color="auto"/>
      </w:divBdr>
    </w:div>
    <w:div w:id="308948559">
      <w:bodyDiv w:val="1"/>
      <w:marLeft w:val="0"/>
      <w:marRight w:val="0"/>
      <w:marTop w:val="0"/>
      <w:marBottom w:val="0"/>
      <w:divBdr>
        <w:top w:val="none" w:sz="0" w:space="0" w:color="auto"/>
        <w:left w:val="none" w:sz="0" w:space="0" w:color="auto"/>
        <w:bottom w:val="none" w:sz="0" w:space="0" w:color="auto"/>
        <w:right w:val="none" w:sz="0" w:space="0" w:color="auto"/>
      </w:divBdr>
    </w:div>
    <w:div w:id="309133927">
      <w:bodyDiv w:val="1"/>
      <w:marLeft w:val="0"/>
      <w:marRight w:val="0"/>
      <w:marTop w:val="0"/>
      <w:marBottom w:val="0"/>
      <w:divBdr>
        <w:top w:val="none" w:sz="0" w:space="0" w:color="auto"/>
        <w:left w:val="none" w:sz="0" w:space="0" w:color="auto"/>
        <w:bottom w:val="none" w:sz="0" w:space="0" w:color="auto"/>
        <w:right w:val="none" w:sz="0" w:space="0" w:color="auto"/>
      </w:divBdr>
    </w:div>
    <w:div w:id="309208963">
      <w:bodyDiv w:val="1"/>
      <w:marLeft w:val="0"/>
      <w:marRight w:val="0"/>
      <w:marTop w:val="0"/>
      <w:marBottom w:val="0"/>
      <w:divBdr>
        <w:top w:val="none" w:sz="0" w:space="0" w:color="auto"/>
        <w:left w:val="none" w:sz="0" w:space="0" w:color="auto"/>
        <w:bottom w:val="none" w:sz="0" w:space="0" w:color="auto"/>
        <w:right w:val="none" w:sz="0" w:space="0" w:color="auto"/>
      </w:divBdr>
    </w:div>
    <w:div w:id="309209073">
      <w:bodyDiv w:val="1"/>
      <w:marLeft w:val="0"/>
      <w:marRight w:val="0"/>
      <w:marTop w:val="0"/>
      <w:marBottom w:val="0"/>
      <w:divBdr>
        <w:top w:val="none" w:sz="0" w:space="0" w:color="auto"/>
        <w:left w:val="none" w:sz="0" w:space="0" w:color="auto"/>
        <w:bottom w:val="none" w:sz="0" w:space="0" w:color="auto"/>
        <w:right w:val="none" w:sz="0" w:space="0" w:color="auto"/>
      </w:divBdr>
    </w:div>
    <w:div w:id="309212974">
      <w:bodyDiv w:val="1"/>
      <w:marLeft w:val="0"/>
      <w:marRight w:val="0"/>
      <w:marTop w:val="0"/>
      <w:marBottom w:val="0"/>
      <w:divBdr>
        <w:top w:val="none" w:sz="0" w:space="0" w:color="auto"/>
        <w:left w:val="none" w:sz="0" w:space="0" w:color="auto"/>
        <w:bottom w:val="none" w:sz="0" w:space="0" w:color="auto"/>
        <w:right w:val="none" w:sz="0" w:space="0" w:color="auto"/>
      </w:divBdr>
    </w:div>
    <w:div w:id="309289643">
      <w:bodyDiv w:val="1"/>
      <w:marLeft w:val="0"/>
      <w:marRight w:val="0"/>
      <w:marTop w:val="0"/>
      <w:marBottom w:val="0"/>
      <w:divBdr>
        <w:top w:val="none" w:sz="0" w:space="0" w:color="auto"/>
        <w:left w:val="none" w:sz="0" w:space="0" w:color="auto"/>
        <w:bottom w:val="none" w:sz="0" w:space="0" w:color="auto"/>
        <w:right w:val="none" w:sz="0" w:space="0" w:color="auto"/>
      </w:divBdr>
    </w:div>
    <w:div w:id="309404795">
      <w:bodyDiv w:val="1"/>
      <w:marLeft w:val="0"/>
      <w:marRight w:val="0"/>
      <w:marTop w:val="0"/>
      <w:marBottom w:val="0"/>
      <w:divBdr>
        <w:top w:val="none" w:sz="0" w:space="0" w:color="auto"/>
        <w:left w:val="none" w:sz="0" w:space="0" w:color="auto"/>
        <w:bottom w:val="none" w:sz="0" w:space="0" w:color="auto"/>
        <w:right w:val="none" w:sz="0" w:space="0" w:color="auto"/>
      </w:divBdr>
    </w:div>
    <w:div w:id="309406981">
      <w:bodyDiv w:val="1"/>
      <w:marLeft w:val="0"/>
      <w:marRight w:val="0"/>
      <w:marTop w:val="0"/>
      <w:marBottom w:val="0"/>
      <w:divBdr>
        <w:top w:val="none" w:sz="0" w:space="0" w:color="auto"/>
        <w:left w:val="none" w:sz="0" w:space="0" w:color="auto"/>
        <w:bottom w:val="none" w:sz="0" w:space="0" w:color="auto"/>
        <w:right w:val="none" w:sz="0" w:space="0" w:color="auto"/>
      </w:divBdr>
    </w:div>
    <w:div w:id="309479506">
      <w:bodyDiv w:val="1"/>
      <w:marLeft w:val="0"/>
      <w:marRight w:val="0"/>
      <w:marTop w:val="0"/>
      <w:marBottom w:val="0"/>
      <w:divBdr>
        <w:top w:val="none" w:sz="0" w:space="0" w:color="auto"/>
        <w:left w:val="none" w:sz="0" w:space="0" w:color="auto"/>
        <w:bottom w:val="none" w:sz="0" w:space="0" w:color="auto"/>
        <w:right w:val="none" w:sz="0" w:space="0" w:color="auto"/>
      </w:divBdr>
    </w:div>
    <w:div w:id="309483632">
      <w:bodyDiv w:val="1"/>
      <w:marLeft w:val="0"/>
      <w:marRight w:val="0"/>
      <w:marTop w:val="0"/>
      <w:marBottom w:val="0"/>
      <w:divBdr>
        <w:top w:val="none" w:sz="0" w:space="0" w:color="auto"/>
        <w:left w:val="none" w:sz="0" w:space="0" w:color="auto"/>
        <w:bottom w:val="none" w:sz="0" w:space="0" w:color="auto"/>
        <w:right w:val="none" w:sz="0" w:space="0" w:color="auto"/>
      </w:divBdr>
    </w:div>
    <w:div w:id="309487173">
      <w:bodyDiv w:val="1"/>
      <w:marLeft w:val="0"/>
      <w:marRight w:val="0"/>
      <w:marTop w:val="0"/>
      <w:marBottom w:val="0"/>
      <w:divBdr>
        <w:top w:val="none" w:sz="0" w:space="0" w:color="auto"/>
        <w:left w:val="none" w:sz="0" w:space="0" w:color="auto"/>
        <w:bottom w:val="none" w:sz="0" w:space="0" w:color="auto"/>
        <w:right w:val="none" w:sz="0" w:space="0" w:color="auto"/>
      </w:divBdr>
    </w:div>
    <w:div w:id="309555226">
      <w:bodyDiv w:val="1"/>
      <w:marLeft w:val="0"/>
      <w:marRight w:val="0"/>
      <w:marTop w:val="0"/>
      <w:marBottom w:val="0"/>
      <w:divBdr>
        <w:top w:val="none" w:sz="0" w:space="0" w:color="auto"/>
        <w:left w:val="none" w:sz="0" w:space="0" w:color="auto"/>
        <w:bottom w:val="none" w:sz="0" w:space="0" w:color="auto"/>
        <w:right w:val="none" w:sz="0" w:space="0" w:color="auto"/>
      </w:divBdr>
    </w:div>
    <w:div w:id="309596536">
      <w:bodyDiv w:val="1"/>
      <w:marLeft w:val="0"/>
      <w:marRight w:val="0"/>
      <w:marTop w:val="0"/>
      <w:marBottom w:val="0"/>
      <w:divBdr>
        <w:top w:val="none" w:sz="0" w:space="0" w:color="auto"/>
        <w:left w:val="none" w:sz="0" w:space="0" w:color="auto"/>
        <w:bottom w:val="none" w:sz="0" w:space="0" w:color="auto"/>
        <w:right w:val="none" w:sz="0" w:space="0" w:color="auto"/>
      </w:divBdr>
    </w:div>
    <w:div w:id="309600713">
      <w:bodyDiv w:val="1"/>
      <w:marLeft w:val="0"/>
      <w:marRight w:val="0"/>
      <w:marTop w:val="0"/>
      <w:marBottom w:val="0"/>
      <w:divBdr>
        <w:top w:val="none" w:sz="0" w:space="0" w:color="auto"/>
        <w:left w:val="none" w:sz="0" w:space="0" w:color="auto"/>
        <w:bottom w:val="none" w:sz="0" w:space="0" w:color="auto"/>
        <w:right w:val="none" w:sz="0" w:space="0" w:color="auto"/>
      </w:divBdr>
    </w:div>
    <w:div w:id="309755765">
      <w:bodyDiv w:val="1"/>
      <w:marLeft w:val="0"/>
      <w:marRight w:val="0"/>
      <w:marTop w:val="0"/>
      <w:marBottom w:val="0"/>
      <w:divBdr>
        <w:top w:val="none" w:sz="0" w:space="0" w:color="auto"/>
        <w:left w:val="none" w:sz="0" w:space="0" w:color="auto"/>
        <w:bottom w:val="none" w:sz="0" w:space="0" w:color="auto"/>
        <w:right w:val="none" w:sz="0" w:space="0" w:color="auto"/>
      </w:divBdr>
    </w:div>
    <w:div w:id="309790416">
      <w:bodyDiv w:val="1"/>
      <w:marLeft w:val="0"/>
      <w:marRight w:val="0"/>
      <w:marTop w:val="0"/>
      <w:marBottom w:val="0"/>
      <w:divBdr>
        <w:top w:val="none" w:sz="0" w:space="0" w:color="auto"/>
        <w:left w:val="none" w:sz="0" w:space="0" w:color="auto"/>
        <w:bottom w:val="none" w:sz="0" w:space="0" w:color="auto"/>
        <w:right w:val="none" w:sz="0" w:space="0" w:color="auto"/>
      </w:divBdr>
    </w:div>
    <w:div w:id="309794330">
      <w:bodyDiv w:val="1"/>
      <w:marLeft w:val="0"/>
      <w:marRight w:val="0"/>
      <w:marTop w:val="0"/>
      <w:marBottom w:val="0"/>
      <w:divBdr>
        <w:top w:val="none" w:sz="0" w:space="0" w:color="auto"/>
        <w:left w:val="none" w:sz="0" w:space="0" w:color="auto"/>
        <w:bottom w:val="none" w:sz="0" w:space="0" w:color="auto"/>
        <w:right w:val="none" w:sz="0" w:space="0" w:color="auto"/>
      </w:divBdr>
    </w:div>
    <w:div w:id="309869480">
      <w:bodyDiv w:val="1"/>
      <w:marLeft w:val="0"/>
      <w:marRight w:val="0"/>
      <w:marTop w:val="0"/>
      <w:marBottom w:val="0"/>
      <w:divBdr>
        <w:top w:val="none" w:sz="0" w:space="0" w:color="auto"/>
        <w:left w:val="none" w:sz="0" w:space="0" w:color="auto"/>
        <w:bottom w:val="none" w:sz="0" w:space="0" w:color="auto"/>
        <w:right w:val="none" w:sz="0" w:space="0" w:color="auto"/>
      </w:divBdr>
    </w:div>
    <w:div w:id="310138879">
      <w:bodyDiv w:val="1"/>
      <w:marLeft w:val="0"/>
      <w:marRight w:val="0"/>
      <w:marTop w:val="0"/>
      <w:marBottom w:val="0"/>
      <w:divBdr>
        <w:top w:val="none" w:sz="0" w:space="0" w:color="auto"/>
        <w:left w:val="none" w:sz="0" w:space="0" w:color="auto"/>
        <w:bottom w:val="none" w:sz="0" w:space="0" w:color="auto"/>
        <w:right w:val="none" w:sz="0" w:space="0" w:color="auto"/>
      </w:divBdr>
    </w:div>
    <w:div w:id="310522746">
      <w:bodyDiv w:val="1"/>
      <w:marLeft w:val="0"/>
      <w:marRight w:val="0"/>
      <w:marTop w:val="0"/>
      <w:marBottom w:val="0"/>
      <w:divBdr>
        <w:top w:val="none" w:sz="0" w:space="0" w:color="auto"/>
        <w:left w:val="none" w:sz="0" w:space="0" w:color="auto"/>
        <w:bottom w:val="none" w:sz="0" w:space="0" w:color="auto"/>
        <w:right w:val="none" w:sz="0" w:space="0" w:color="auto"/>
      </w:divBdr>
    </w:div>
    <w:div w:id="311058556">
      <w:bodyDiv w:val="1"/>
      <w:marLeft w:val="0"/>
      <w:marRight w:val="0"/>
      <w:marTop w:val="0"/>
      <w:marBottom w:val="0"/>
      <w:divBdr>
        <w:top w:val="none" w:sz="0" w:space="0" w:color="auto"/>
        <w:left w:val="none" w:sz="0" w:space="0" w:color="auto"/>
        <w:bottom w:val="none" w:sz="0" w:space="0" w:color="auto"/>
        <w:right w:val="none" w:sz="0" w:space="0" w:color="auto"/>
      </w:divBdr>
    </w:div>
    <w:div w:id="311177196">
      <w:bodyDiv w:val="1"/>
      <w:marLeft w:val="0"/>
      <w:marRight w:val="0"/>
      <w:marTop w:val="0"/>
      <w:marBottom w:val="0"/>
      <w:divBdr>
        <w:top w:val="none" w:sz="0" w:space="0" w:color="auto"/>
        <w:left w:val="none" w:sz="0" w:space="0" w:color="auto"/>
        <w:bottom w:val="none" w:sz="0" w:space="0" w:color="auto"/>
        <w:right w:val="none" w:sz="0" w:space="0" w:color="auto"/>
      </w:divBdr>
    </w:div>
    <w:div w:id="311374378">
      <w:bodyDiv w:val="1"/>
      <w:marLeft w:val="0"/>
      <w:marRight w:val="0"/>
      <w:marTop w:val="0"/>
      <w:marBottom w:val="0"/>
      <w:divBdr>
        <w:top w:val="none" w:sz="0" w:space="0" w:color="auto"/>
        <w:left w:val="none" w:sz="0" w:space="0" w:color="auto"/>
        <w:bottom w:val="none" w:sz="0" w:space="0" w:color="auto"/>
        <w:right w:val="none" w:sz="0" w:space="0" w:color="auto"/>
      </w:divBdr>
    </w:div>
    <w:div w:id="311377598">
      <w:bodyDiv w:val="1"/>
      <w:marLeft w:val="0"/>
      <w:marRight w:val="0"/>
      <w:marTop w:val="0"/>
      <w:marBottom w:val="0"/>
      <w:divBdr>
        <w:top w:val="none" w:sz="0" w:space="0" w:color="auto"/>
        <w:left w:val="none" w:sz="0" w:space="0" w:color="auto"/>
        <w:bottom w:val="none" w:sz="0" w:space="0" w:color="auto"/>
        <w:right w:val="none" w:sz="0" w:space="0" w:color="auto"/>
      </w:divBdr>
    </w:div>
    <w:div w:id="311451543">
      <w:bodyDiv w:val="1"/>
      <w:marLeft w:val="0"/>
      <w:marRight w:val="0"/>
      <w:marTop w:val="0"/>
      <w:marBottom w:val="0"/>
      <w:divBdr>
        <w:top w:val="none" w:sz="0" w:space="0" w:color="auto"/>
        <w:left w:val="none" w:sz="0" w:space="0" w:color="auto"/>
        <w:bottom w:val="none" w:sz="0" w:space="0" w:color="auto"/>
        <w:right w:val="none" w:sz="0" w:space="0" w:color="auto"/>
      </w:divBdr>
    </w:div>
    <w:div w:id="311525332">
      <w:bodyDiv w:val="1"/>
      <w:marLeft w:val="0"/>
      <w:marRight w:val="0"/>
      <w:marTop w:val="0"/>
      <w:marBottom w:val="0"/>
      <w:divBdr>
        <w:top w:val="none" w:sz="0" w:space="0" w:color="auto"/>
        <w:left w:val="none" w:sz="0" w:space="0" w:color="auto"/>
        <w:bottom w:val="none" w:sz="0" w:space="0" w:color="auto"/>
        <w:right w:val="none" w:sz="0" w:space="0" w:color="auto"/>
      </w:divBdr>
    </w:div>
    <w:div w:id="311755271">
      <w:bodyDiv w:val="1"/>
      <w:marLeft w:val="0"/>
      <w:marRight w:val="0"/>
      <w:marTop w:val="0"/>
      <w:marBottom w:val="0"/>
      <w:divBdr>
        <w:top w:val="none" w:sz="0" w:space="0" w:color="auto"/>
        <w:left w:val="none" w:sz="0" w:space="0" w:color="auto"/>
        <w:bottom w:val="none" w:sz="0" w:space="0" w:color="auto"/>
        <w:right w:val="none" w:sz="0" w:space="0" w:color="auto"/>
      </w:divBdr>
    </w:div>
    <w:div w:id="311909414">
      <w:bodyDiv w:val="1"/>
      <w:marLeft w:val="0"/>
      <w:marRight w:val="0"/>
      <w:marTop w:val="0"/>
      <w:marBottom w:val="0"/>
      <w:divBdr>
        <w:top w:val="none" w:sz="0" w:space="0" w:color="auto"/>
        <w:left w:val="none" w:sz="0" w:space="0" w:color="auto"/>
        <w:bottom w:val="none" w:sz="0" w:space="0" w:color="auto"/>
        <w:right w:val="none" w:sz="0" w:space="0" w:color="auto"/>
      </w:divBdr>
    </w:div>
    <w:div w:id="312029144">
      <w:bodyDiv w:val="1"/>
      <w:marLeft w:val="0"/>
      <w:marRight w:val="0"/>
      <w:marTop w:val="0"/>
      <w:marBottom w:val="0"/>
      <w:divBdr>
        <w:top w:val="none" w:sz="0" w:space="0" w:color="auto"/>
        <w:left w:val="none" w:sz="0" w:space="0" w:color="auto"/>
        <w:bottom w:val="none" w:sz="0" w:space="0" w:color="auto"/>
        <w:right w:val="none" w:sz="0" w:space="0" w:color="auto"/>
      </w:divBdr>
    </w:div>
    <w:div w:id="312101262">
      <w:bodyDiv w:val="1"/>
      <w:marLeft w:val="0"/>
      <w:marRight w:val="0"/>
      <w:marTop w:val="0"/>
      <w:marBottom w:val="0"/>
      <w:divBdr>
        <w:top w:val="none" w:sz="0" w:space="0" w:color="auto"/>
        <w:left w:val="none" w:sz="0" w:space="0" w:color="auto"/>
        <w:bottom w:val="none" w:sz="0" w:space="0" w:color="auto"/>
        <w:right w:val="none" w:sz="0" w:space="0" w:color="auto"/>
      </w:divBdr>
    </w:div>
    <w:div w:id="312101293">
      <w:bodyDiv w:val="1"/>
      <w:marLeft w:val="0"/>
      <w:marRight w:val="0"/>
      <w:marTop w:val="0"/>
      <w:marBottom w:val="0"/>
      <w:divBdr>
        <w:top w:val="none" w:sz="0" w:space="0" w:color="auto"/>
        <w:left w:val="none" w:sz="0" w:space="0" w:color="auto"/>
        <w:bottom w:val="none" w:sz="0" w:space="0" w:color="auto"/>
        <w:right w:val="none" w:sz="0" w:space="0" w:color="auto"/>
      </w:divBdr>
    </w:div>
    <w:div w:id="312107592">
      <w:bodyDiv w:val="1"/>
      <w:marLeft w:val="0"/>
      <w:marRight w:val="0"/>
      <w:marTop w:val="0"/>
      <w:marBottom w:val="0"/>
      <w:divBdr>
        <w:top w:val="none" w:sz="0" w:space="0" w:color="auto"/>
        <w:left w:val="none" w:sz="0" w:space="0" w:color="auto"/>
        <w:bottom w:val="none" w:sz="0" w:space="0" w:color="auto"/>
        <w:right w:val="none" w:sz="0" w:space="0" w:color="auto"/>
      </w:divBdr>
    </w:div>
    <w:div w:id="312149794">
      <w:bodyDiv w:val="1"/>
      <w:marLeft w:val="0"/>
      <w:marRight w:val="0"/>
      <w:marTop w:val="0"/>
      <w:marBottom w:val="0"/>
      <w:divBdr>
        <w:top w:val="none" w:sz="0" w:space="0" w:color="auto"/>
        <w:left w:val="none" w:sz="0" w:space="0" w:color="auto"/>
        <w:bottom w:val="none" w:sz="0" w:space="0" w:color="auto"/>
        <w:right w:val="none" w:sz="0" w:space="0" w:color="auto"/>
      </w:divBdr>
    </w:div>
    <w:div w:id="312292032">
      <w:bodyDiv w:val="1"/>
      <w:marLeft w:val="0"/>
      <w:marRight w:val="0"/>
      <w:marTop w:val="0"/>
      <w:marBottom w:val="0"/>
      <w:divBdr>
        <w:top w:val="none" w:sz="0" w:space="0" w:color="auto"/>
        <w:left w:val="none" w:sz="0" w:space="0" w:color="auto"/>
        <w:bottom w:val="none" w:sz="0" w:space="0" w:color="auto"/>
        <w:right w:val="none" w:sz="0" w:space="0" w:color="auto"/>
      </w:divBdr>
    </w:div>
    <w:div w:id="312301062">
      <w:bodyDiv w:val="1"/>
      <w:marLeft w:val="0"/>
      <w:marRight w:val="0"/>
      <w:marTop w:val="0"/>
      <w:marBottom w:val="0"/>
      <w:divBdr>
        <w:top w:val="none" w:sz="0" w:space="0" w:color="auto"/>
        <w:left w:val="none" w:sz="0" w:space="0" w:color="auto"/>
        <w:bottom w:val="none" w:sz="0" w:space="0" w:color="auto"/>
        <w:right w:val="none" w:sz="0" w:space="0" w:color="auto"/>
      </w:divBdr>
    </w:div>
    <w:div w:id="312413283">
      <w:bodyDiv w:val="1"/>
      <w:marLeft w:val="0"/>
      <w:marRight w:val="0"/>
      <w:marTop w:val="0"/>
      <w:marBottom w:val="0"/>
      <w:divBdr>
        <w:top w:val="none" w:sz="0" w:space="0" w:color="auto"/>
        <w:left w:val="none" w:sz="0" w:space="0" w:color="auto"/>
        <w:bottom w:val="none" w:sz="0" w:space="0" w:color="auto"/>
        <w:right w:val="none" w:sz="0" w:space="0" w:color="auto"/>
      </w:divBdr>
    </w:div>
    <w:div w:id="312416704">
      <w:bodyDiv w:val="1"/>
      <w:marLeft w:val="0"/>
      <w:marRight w:val="0"/>
      <w:marTop w:val="0"/>
      <w:marBottom w:val="0"/>
      <w:divBdr>
        <w:top w:val="none" w:sz="0" w:space="0" w:color="auto"/>
        <w:left w:val="none" w:sz="0" w:space="0" w:color="auto"/>
        <w:bottom w:val="none" w:sz="0" w:space="0" w:color="auto"/>
        <w:right w:val="none" w:sz="0" w:space="0" w:color="auto"/>
      </w:divBdr>
    </w:div>
    <w:div w:id="312493211">
      <w:bodyDiv w:val="1"/>
      <w:marLeft w:val="0"/>
      <w:marRight w:val="0"/>
      <w:marTop w:val="0"/>
      <w:marBottom w:val="0"/>
      <w:divBdr>
        <w:top w:val="none" w:sz="0" w:space="0" w:color="auto"/>
        <w:left w:val="none" w:sz="0" w:space="0" w:color="auto"/>
        <w:bottom w:val="none" w:sz="0" w:space="0" w:color="auto"/>
        <w:right w:val="none" w:sz="0" w:space="0" w:color="auto"/>
      </w:divBdr>
    </w:div>
    <w:div w:id="312803551">
      <w:bodyDiv w:val="1"/>
      <w:marLeft w:val="0"/>
      <w:marRight w:val="0"/>
      <w:marTop w:val="0"/>
      <w:marBottom w:val="0"/>
      <w:divBdr>
        <w:top w:val="none" w:sz="0" w:space="0" w:color="auto"/>
        <w:left w:val="none" w:sz="0" w:space="0" w:color="auto"/>
        <w:bottom w:val="none" w:sz="0" w:space="0" w:color="auto"/>
        <w:right w:val="none" w:sz="0" w:space="0" w:color="auto"/>
      </w:divBdr>
    </w:div>
    <w:div w:id="312805164">
      <w:bodyDiv w:val="1"/>
      <w:marLeft w:val="0"/>
      <w:marRight w:val="0"/>
      <w:marTop w:val="0"/>
      <w:marBottom w:val="0"/>
      <w:divBdr>
        <w:top w:val="none" w:sz="0" w:space="0" w:color="auto"/>
        <w:left w:val="none" w:sz="0" w:space="0" w:color="auto"/>
        <w:bottom w:val="none" w:sz="0" w:space="0" w:color="auto"/>
        <w:right w:val="none" w:sz="0" w:space="0" w:color="auto"/>
      </w:divBdr>
    </w:div>
    <w:div w:id="312952372">
      <w:bodyDiv w:val="1"/>
      <w:marLeft w:val="0"/>
      <w:marRight w:val="0"/>
      <w:marTop w:val="0"/>
      <w:marBottom w:val="0"/>
      <w:divBdr>
        <w:top w:val="none" w:sz="0" w:space="0" w:color="auto"/>
        <w:left w:val="none" w:sz="0" w:space="0" w:color="auto"/>
        <w:bottom w:val="none" w:sz="0" w:space="0" w:color="auto"/>
        <w:right w:val="none" w:sz="0" w:space="0" w:color="auto"/>
      </w:divBdr>
    </w:div>
    <w:div w:id="313023940">
      <w:bodyDiv w:val="1"/>
      <w:marLeft w:val="0"/>
      <w:marRight w:val="0"/>
      <w:marTop w:val="0"/>
      <w:marBottom w:val="0"/>
      <w:divBdr>
        <w:top w:val="none" w:sz="0" w:space="0" w:color="auto"/>
        <w:left w:val="none" w:sz="0" w:space="0" w:color="auto"/>
        <w:bottom w:val="none" w:sz="0" w:space="0" w:color="auto"/>
        <w:right w:val="none" w:sz="0" w:space="0" w:color="auto"/>
      </w:divBdr>
    </w:div>
    <w:div w:id="313142415">
      <w:bodyDiv w:val="1"/>
      <w:marLeft w:val="0"/>
      <w:marRight w:val="0"/>
      <w:marTop w:val="0"/>
      <w:marBottom w:val="0"/>
      <w:divBdr>
        <w:top w:val="none" w:sz="0" w:space="0" w:color="auto"/>
        <w:left w:val="none" w:sz="0" w:space="0" w:color="auto"/>
        <w:bottom w:val="none" w:sz="0" w:space="0" w:color="auto"/>
        <w:right w:val="none" w:sz="0" w:space="0" w:color="auto"/>
      </w:divBdr>
    </w:div>
    <w:div w:id="313149562">
      <w:bodyDiv w:val="1"/>
      <w:marLeft w:val="0"/>
      <w:marRight w:val="0"/>
      <w:marTop w:val="0"/>
      <w:marBottom w:val="0"/>
      <w:divBdr>
        <w:top w:val="none" w:sz="0" w:space="0" w:color="auto"/>
        <w:left w:val="none" w:sz="0" w:space="0" w:color="auto"/>
        <w:bottom w:val="none" w:sz="0" w:space="0" w:color="auto"/>
        <w:right w:val="none" w:sz="0" w:space="0" w:color="auto"/>
      </w:divBdr>
    </w:div>
    <w:div w:id="313220735">
      <w:bodyDiv w:val="1"/>
      <w:marLeft w:val="0"/>
      <w:marRight w:val="0"/>
      <w:marTop w:val="0"/>
      <w:marBottom w:val="0"/>
      <w:divBdr>
        <w:top w:val="none" w:sz="0" w:space="0" w:color="auto"/>
        <w:left w:val="none" w:sz="0" w:space="0" w:color="auto"/>
        <w:bottom w:val="none" w:sz="0" w:space="0" w:color="auto"/>
        <w:right w:val="none" w:sz="0" w:space="0" w:color="auto"/>
      </w:divBdr>
    </w:div>
    <w:div w:id="313340202">
      <w:bodyDiv w:val="1"/>
      <w:marLeft w:val="0"/>
      <w:marRight w:val="0"/>
      <w:marTop w:val="0"/>
      <w:marBottom w:val="0"/>
      <w:divBdr>
        <w:top w:val="none" w:sz="0" w:space="0" w:color="auto"/>
        <w:left w:val="none" w:sz="0" w:space="0" w:color="auto"/>
        <w:bottom w:val="none" w:sz="0" w:space="0" w:color="auto"/>
        <w:right w:val="none" w:sz="0" w:space="0" w:color="auto"/>
      </w:divBdr>
    </w:div>
    <w:div w:id="313602517">
      <w:bodyDiv w:val="1"/>
      <w:marLeft w:val="0"/>
      <w:marRight w:val="0"/>
      <w:marTop w:val="0"/>
      <w:marBottom w:val="0"/>
      <w:divBdr>
        <w:top w:val="none" w:sz="0" w:space="0" w:color="auto"/>
        <w:left w:val="none" w:sz="0" w:space="0" w:color="auto"/>
        <w:bottom w:val="none" w:sz="0" w:space="0" w:color="auto"/>
        <w:right w:val="none" w:sz="0" w:space="0" w:color="auto"/>
      </w:divBdr>
    </w:div>
    <w:div w:id="313603129">
      <w:bodyDiv w:val="1"/>
      <w:marLeft w:val="0"/>
      <w:marRight w:val="0"/>
      <w:marTop w:val="0"/>
      <w:marBottom w:val="0"/>
      <w:divBdr>
        <w:top w:val="none" w:sz="0" w:space="0" w:color="auto"/>
        <w:left w:val="none" w:sz="0" w:space="0" w:color="auto"/>
        <w:bottom w:val="none" w:sz="0" w:space="0" w:color="auto"/>
        <w:right w:val="none" w:sz="0" w:space="0" w:color="auto"/>
      </w:divBdr>
    </w:div>
    <w:div w:id="313680361">
      <w:bodyDiv w:val="1"/>
      <w:marLeft w:val="0"/>
      <w:marRight w:val="0"/>
      <w:marTop w:val="0"/>
      <w:marBottom w:val="0"/>
      <w:divBdr>
        <w:top w:val="none" w:sz="0" w:space="0" w:color="auto"/>
        <w:left w:val="none" w:sz="0" w:space="0" w:color="auto"/>
        <w:bottom w:val="none" w:sz="0" w:space="0" w:color="auto"/>
        <w:right w:val="none" w:sz="0" w:space="0" w:color="auto"/>
      </w:divBdr>
    </w:div>
    <w:div w:id="314116029">
      <w:bodyDiv w:val="1"/>
      <w:marLeft w:val="0"/>
      <w:marRight w:val="0"/>
      <w:marTop w:val="0"/>
      <w:marBottom w:val="0"/>
      <w:divBdr>
        <w:top w:val="none" w:sz="0" w:space="0" w:color="auto"/>
        <w:left w:val="none" w:sz="0" w:space="0" w:color="auto"/>
        <w:bottom w:val="none" w:sz="0" w:space="0" w:color="auto"/>
        <w:right w:val="none" w:sz="0" w:space="0" w:color="auto"/>
      </w:divBdr>
    </w:div>
    <w:div w:id="314145205">
      <w:bodyDiv w:val="1"/>
      <w:marLeft w:val="0"/>
      <w:marRight w:val="0"/>
      <w:marTop w:val="0"/>
      <w:marBottom w:val="0"/>
      <w:divBdr>
        <w:top w:val="none" w:sz="0" w:space="0" w:color="auto"/>
        <w:left w:val="none" w:sz="0" w:space="0" w:color="auto"/>
        <w:bottom w:val="none" w:sz="0" w:space="0" w:color="auto"/>
        <w:right w:val="none" w:sz="0" w:space="0" w:color="auto"/>
      </w:divBdr>
    </w:div>
    <w:div w:id="314189227">
      <w:bodyDiv w:val="1"/>
      <w:marLeft w:val="0"/>
      <w:marRight w:val="0"/>
      <w:marTop w:val="0"/>
      <w:marBottom w:val="0"/>
      <w:divBdr>
        <w:top w:val="none" w:sz="0" w:space="0" w:color="auto"/>
        <w:left w:val="none" w:sz="0" w:space="0" w:color="auto"/>
        <w:bottom w:val="none" w:sz="0" w:space="0" w:color="auto"/>
        <w:right w:val="none" w:sz="0" w:space="0" w:color="auto"/>
      </w:divBdr>
    </w:div>
    <w:div w:id="314189678">
      <w:bodyDiv w:val="1"/>
      <w:marLeft w:val="0"/>
      <w:marRight w:val="0"/>
      <w:marTop w:val="0"/>
      <w:marBottom w:val="0"/>
      <w:divBdr>
        <w:top w:val="none" w:sz="0" w:space="0" w:color="auto"/>
        <w:left w:val="none" w:sz="0" w:space="0" w:color="auto"/>
        <w:bottom w:val="none" w:sz="0" w:space="0" w:color="auto"/>
        <w:right w:val="none" w:sz="0" w:space="0" w:color="auto"/>
      </w:divBdr>
    </w:div>
    <w:div w:id="314258358">
      <w:bodyDiv w:val="1"/>
      <w:marLeft w:val="0"/>
      <w:marRight w:val="0"/>
      <w:marTop w:val="0"/>
      <w:marBottom w:val="0"/>
      <w:divBdr>
        <w:top w:val="none" w:sz="0" w:space="0" w:color="auto"/>
        <w:left w:val="none" w:sz="0" w:space="0" w:color="auto"/>
        <w:bottom w:val="none" w:sz="0" w:space="0" w:color="auto"/>
        <w:right w:val="none" w:sz="0" w:space="0" w:color="auto"/>
      </w:divBdr>
    </w:div>
    <w:div w:id="314259189">
      <w:bodyDiv w:val="1"/>
      <w:marLeft w:val="0"/>
      <w:marRight w:val="0"/>
      <w:marTop w:val="0"/>
      <w:marBottom w:val="0"/>
      <w:divBdr>
        <w:top w:val="none" w:sz="0" w:space="0" w:color="auto"/>
        <w:left w:val="none" w:sz="0" w:space="0" w:color="auto"/>
        <w:bottom w:val="none" w:sz="0" w:space="0" w:color="auto"/>
        <w:right w:val="none" w:sz="0" w:space="0" w:color="auto"/>
      </w:divBdr>
    </w:div>
    <w:div w:id="314333960">
      <w:bodyDiv w:val="1"/>
      <w:marLeft w:val="0"/>
      <w:marRight w:val="0"/>
      <w:marTop w:val="0"/>
      <w:marBottom w:val="0"/>
      <w:divBdr>
        <w:top w:val="none" w:sz="0" w:space="0" w:color="auto"/>
        <w:left w:val="none" w:sz="0" w:space="0" w:color="auto"/>
        <w:bottom w:val="none" w:sz="0" w:space="0" w:color="auto"/>
        <w:right w:val="none" w:sz="0" w:space="0" w:color="auto"/>
      </w:divBdr>
    </w:div>
    <w:div w:id="314652205">
      <w:bodyDiv w:val="1"/>
      <w:marLeft w:val="0"/>
      <w:marRight w:val="0"/>
      <w:marTop w:val="0"/>
      <w:marBottom w:val="0"/>
      <w:divBdr>
        <w:top w:val="none" w:sz="0" w:space="0" w:color="auto"/>
        <w:left w:val="none" w:sz="0" w:space="0" w:color="auto"/>
        <w:bottom w:val="none" w:sz="0" w:space="0" w:color="auto"/>
        <w:right w:val="none" w:sz="0" w:space="0" w:color="auto"/>
      </w:divBdr>
    </w:div>
    <w:div w:id="314913960">
      <w:bodyDiv w:val="1"/>
      <w:marLeft w:val="0"/>
      <w:marRight w:val="0"/>
      <w:marTop w:val="0"/>
      <w:marBottom w:val="0"/>
      <w:divBdr>
        <w:top w:val="none" w:sz="0" w:space="0" w:color="auto"/>
        <w:left w:val="none" w:sz="0" w:space="0" w:color="auto"/>
        <w:bottom w:val="none" w:sz="0" w:space="0" w:color="auto"/>
        <w:right w:val="none" w:sz="0" w:space="0" w:color="auto"/>
      </w:divBdr>
    </w:div>
    <w:div w:id="314915451">
      <w:bodyDiv w:val="1"/>
      <w:marLeft w:val="0"/>
      <w:marRight w:val="0"/>
      <w:marTop w:val="0"/>
      <w:marBottom w:val="0"/>
      <w:divBdr>
        <w:top w:val="none" w:sz="0" w:space="0" w:color="auto"/>
        <w:left w:val="none" w:sz="0" w:space="0" w:color="auto"/>
        <w:bottom w:val="none" w:sz="0" w:space="0" w:color="auto"/>
        <w:right w:val="none" w:sz="0" w:space="0" w:color="auto"/>
      </w:divBdr>
    </w:div>
    <w:div w:id="314916905">
      <w:bodyDiv w:val="1"/>
      <w:marLeft w:val="0"/>
      <w:marRight w:val="0"/>
      <w:marTop w:val="0"/>
      <w:marBottom w:val="0"/>
      <w:divBdr>
        <w:top w:val="none" w:sz="0" w:space="0" w:color="auto"/>
        <w:left w:val="none" w:sz="0" w:space="0" w:color="auto"/>
        <w:bottom w:val="none" w:sz="0" w:space="0" w:color="auto"/>
        <w:right w:val="none" w:sz="0" w:space="0" w:color="auto"/>
      </w:divBdr>
    </w:div>
    <w:div w:id="314995818">
      <w:bodyDiv w:val="1"/>
      <w:marLeft w:val="0"/>
      <w:marRight w:val="0"/>
      <w:marTop w:val="0"/>
      <w:marBottom w:val="0"/>
      <w:divBdr>
        <w:top w:val="none" w:sz="0" w:space="0" w:color="auto"/>
        <w:left w:val="none" w:sz="0" w:space="0" w:color="auto"/>
        <w:bottom w:val="none" w:sz="0" w:space="0" w:color="auto"/>
        <w:right w:val="none" w:sz="0" w:space="0" w:color="auto"/>
      </w:divBdr>
    </w:div>
    <w:div w:id="314997856">
      <w:bodyDiv w:val="1"/>
      <w:marLeft w:val="0"/>
      <w:marRight w:val="0"/>
      <w:marTop w:val="0"/>
      <w:marBottom w:val="0"/>
      <w:divBdr>
        <w:top w:val="none" w:sz="0" w:space="0" w:color="auto"/>
        <w:left w:val="none" w:sz="0" w:space="0" w:color="auto"/>
        <w:bottom w:val="none" w:sz="0" w:space="0" w:color="auto"/>
        <w:right w:val="none" w:sz="0" w:space="0" w:color="auto"/>
      </w:divBdr>
    </w:div>
    <w:div w:id="315188856">
      <w:bodyDiv w:val="1"/>
      <w:marLeft w:val="0"/>
      <w:marRight w:val="0"/>
      <w:marTop w:val="0"/>
      <w:marBottom w:val="0"/>
      <w:divBdr>
        <w:top w:val="none" w:sz="0" w:space="0" w:color="auto"/>
        <w:left w:val="none" w:sz="0" w:space="0" w:color="auto"/>
        <w:bottom w:val="none" w:sz="0" w:space="0" w:color="auto"/>
        <w:right w:val="none" w:sz="0" w:space="0" w:color="auto"/>
      </w:divBdr>
    </w:div>
    <w:div w:id="315303092">
      <w:bodyDiv w:val="1"/>
      <w:marLeft w:val="0"/>
      <w:marRight w:val="0"/>
      <w:marTop w:val="0"/>
      <w:marBottom w:val="0"/>
      <w:divBdr>
        <w:top w:val="none" w:sz="0" w:space="0" w:color="auto"/>
        <w:left w:val="none" w:sz="0" w:space="0" w:color="auto"/>
        <w:bottom w:val="none" w:sz="0" w:space="0" w:color="auto"/>
        <w:right w:val="none" w:sz="0" w:space="0" w:color="auto"/>
      </w:divBdr>
    </w:div>
    <w:div w:id="315500035">
      <w:bodyDiv w:val="1"/>
      <w:marLeft w:val="0"/>
      <w:marRight w:val="0"/>
      <w:marTop w:val="0"/>
      <w:marBottom w:val="0"/>
      <w:divBdr>
        <w:top w:val="none" w:sz="0" w:space="0" w:color="auto"/>
        <w:left w:val="none" w:sz="0" w:space="0" w:color="auto"/>
        <w:bottom w:val="none" w:sz="0" w:space="0" w:color="auto"/>
        <w:right w:val="none" w:sz="0" w:space="0" w:color="auto"/>
      </w:divBdr>
    </w:div>
    <w:div w:id="315502325">
      <w:bodyDiv w:val="1"/>
      <w:marLeft w:val="0"/>
      <w:marRight w:val="0"/>
      <w:marTop w:val="0"/>
      <w:marBottom w:val="0"/>
      <w:divBdr>
        <w:top w:val="none" w:sz="0" w:space="0" w:color="auto"/>
        <w:left w:val="none" w:sz="0" w:space="0" w:color="auto"/>
        <w:bottom w:val="none" w:sz="0" w:space="0" w:color="auto"/>
        <w:right w:val="none" w:sz="0" w:space="0" w:color="auto"/>
      </w:divBdr>
    </w:div>
    <w:div w:id="315575840">
      <w:bodyDiv w:val="1"/>
      <w:marLeft w:val="0"/>
      <w:marRight w:val="0"/>
      <w:marTop w:val="0"/>
      <w:marBottom w:val="0"/>
      <w:divBdr>
        <w:top w:val="none" w:sz="0" w:space="0" w:color="auto"/>
        <w:left w:val="none" w:sz="0" w:space="0" w:color="auto"/>
        <w:bottom w:val="none" w:sz="0" w:space="0" w:color="auto"/>
        <w:right w:val="none" w:sz="0" w:space="0" w:color="auto"/>
      </w:divBdr>
    </w:div>
    <w:div w:id="315767708">
      <w:bodyDiv w:val="1"/>
      <w:marLeft w:val="0"/>
      <w:marRight w:val="0"/>
      <w:marTop w:val="0"/>
      <w:marBottom w:val="0"/>
      <w:divBdr>
        <w:top w:val="none" w:sz="0" w:space="0" w:color="auto"/>
        <w:left w:val="none" w:sz="0" w:space="0" w:color="auto"/>
        <w:bottom w:val="none" w:sz="0" w:space="0" w:color="auto"/>
        <w:right w:val="none" w:sz="0" w:space="0" w:color="auto"/>
      </w:divBdr>
    </w:div>
    <w:div w:id="315886321">
      <w:bodyDiv w:val="1"/>
      <w:marLeft w:val="0"/>
      <w:marRight w:val="0"/>
      <w:marTop w:val="0"/>
      <w:marBottom w:val="0"/>
      <w:divBdr>
        <w:top w:val="none" w:sz="0" w:space="0" w:color="auto"/>
        <w:left w:val="none" w:sz="0" w:space="0" w:color="auto"/>
        <w:bottom w:val="none" w:sz="0" w:space="0" w:color="auto"/>
        <w:right w:val="none" w:sz="0" w:space="0" w:color="auto"/>
      </w:divBdr>
    </w:div>
    <w:div w:id="316030923">
      <w:bodyDiv w:val="1"/>
      <w:marLeft w:val="0"/>
      <w:marRight w:val="0"/>
      <w:marTop w:val="0"/>
      <w:marBottom w:val="0"/>
      <w:divBdr>
        <w:top w:val="none" w:sz="0" w:space="0" w:color="auto"/>
        <w:left w:val="none" w:sz="0" w:space="0" w:color="auto"/>
        <w:bottom w:val="none" w:sz="0" w:space="0" w:color="auto"/>
        <w:right w:val="none" w:sz="0" w:space="0" w:color="auto"/>
      </w:divBdr>
    </w:div>
    <w:div w:id="316037271">
      <w:bodyDiv w:val="1"/>
      <w:marLeft w:val="0"/>
      <w:marRight w:val="0"/>
      <w:marTop w:val="0"/>
      <w:marBottom w:val="0"/>
      <w:divBdr>
        <w:top w:val="none" w:sz="0" w:space="0" w:color="auto"/>
        <w:left w:val="none" w:sz="0" w:space="0" w:color="auto"/>
        <w:bottom w:val="none" w:sz="0" w:space="0" w:color="auto"/>
        <w:right w:val="none" w:sz="0" w:space="0" w:color="auto"/>
      </w:divBdr>
    </w:div>
    <w:div w:id="316153768">
      <w:bodyDiv w:val="1"/>
      <w:marLeft w:val="0"/>
      <w:marRight w:val="0"/>
      <w:marTop w:val="0"/>
      <w:marBottom w:val="0"/>
      <w:divBdr>
        <w:top w:val="none" w:sz="0" w:space="0" w:color="auto"/>
        <w:left w:val="none" w:sz="0" w:space="0" w:color="auto"/>
        <w:bottom w:val="none" w:sz="0" w:space="0" w:color="auto"/>
        <w:right w:val="none" w:sz="0" w:space="0" w:color="auto"/>
      </w:divBdr>
    </w:div>
    <w:div w:id="316306180">
      <w:bodyDiv w:val="1"/>
      <w:marLeft w:val="0"/>
      <w:marRight w:val="0"/>
      <w:marTop w:val="0"/>
      <w:marBottom w:val="0"/>
      <w:divBdr>
        <w:top w:val="none" w:sz="0" w:space="0" w:color="auto"/>
        <w:left w:val="none" w:sz="0" w:space="0" w:color="auto"/>
        <w:bottom w:val="none" w:sz="0" w:space="0" w:color="auto"/>
        <w:right w:val="none" w:sz="0" w:space="0" w:color="auto"/>
      </w:divBdr>
    </w:div>
    <w:div w:id="316493974">
      <w:bodyDiv w:val="1"/>
      <w:marLeft w:val="0"/>
      <w:marRight w:val="0"/>
      <w:marTop w:val="0"/>
      <w:marBottom w:val="0"/>
      <w:divBdr>
        <w:top w:val="none" w:sz="0" w:space="0" w:color="auto"/>
        <w:left w:val="none" w:sz="0" w:space="0" w:color="auto"/>
        <w:bottom w:val="none" w:sz="0" w:space="0" w:color="auto"/>
        <w:right w:val="none" w:sz="0" w:space="0" w:color="auto"/>
      </w:divBdr>
    </w:div>
    <w:div w:id="316692121">
      <w:bodyDiv w:val="1"/>
      <w:marLeft w:val="0"/>
      <w:marRight w:val="0"/>
      <w:marTop w:val="0"/>
      <w:marBottom w:val="0"/>
      <w:divBdr>
        <w:top w:val="none" w:sz="0" w:space="0" w:color="auto"/>
        <w:left w:val="none" w:sz="0" w:space="0" w:color="auto"/>
        <w:bottom w:val="none" w:sz="0" w:space="0" w:color="auto"/>
        <w:right w:val="none" w:sz="0" w:space="0" w:color="auto"/>
      </w:divBdr>
    </w:div>
    <w:div w:id="316767032">
      <w:bodyDiv w:val="1"/>
      <w:marLeft w:val="0"/>
      <w:marRight w:val="0"/>
      <w:marTop w:val="0"/>
      <w:marBottom w:val="0"/>
      <w:divBdr>
        <w:top w:val="none" w:sz="0" w:space="0" w:color="auto"/>
        <w:left w:val="none" w:sz="0" w:space="0" w:color="auto"/>
        <w:bottom w:val="none" w:sz="0" w:space="0" w:color="auto"/>
        <w:right w:val="none" w:sz="0" w:space="0" w:color="auto"/>
      </w:divBdr>
    </w:div>
    <w:div w:id="317002548">
      <w:bodyDiv w:val="1"/>
      <w:marLeft w:val="0"/>
      <w:marRight w:val="0"/>
      <w:marTop w:val="0"/>
      <w:marBottom w:val="0"/>
      <w:divBdr>
        <w:top w:val="none" w:sz="0" w:space="0" w:color="auto"/>
        <w:left w:val="none" w:sz="0" w:space="0" w:color="auto"/>
        <w:bottom w:val="none" w:sz="0" w:space="0" w:color="auto"/>
        <w:right w:val="none" w:sz="0" w:space="0" w:color="auto"/>
      </w:divBdr>
    </w:div>
    <w:div w:id="317265736">
      <w:bodyDiv w:val="1"/>
      <w:marLeft w:val="0"/>
      <w:marRight w:val="0"/>
      <w:marTop w:val="0"/>
      <w:marBottom w:val="0"/>
      <w:divBdr>
        <w:top w:val="none" w:sz="0" w:space="0" w:color="auto"/>
        <w:left w:val="none" w:sz="0" w:space="0" w:color="auto"/>
        <w:bottom w:val="none" w:sz="0" w:space="0" w:color="auto"/>
        <w:right w:val="none" w:sz="0" w:space="0" w:color="auto"/>
      </w:divBdr>
    </w:div>
    <w:div w:id="317392132">
      <w:bodyDiv w:val="1"/>
      <w:marLeft w:val="0"/>
      <w:marRight w:val="0"/>
      <w:marTop w:val="0"/>
      <w:marBottom w:val="0"/>
      <w:divBdr>
        <w:top w:val="none" w:sz="0" w:space="0" w:color="auto"/>
        <w:left w:val="none" w:sz="0" w:space="0" w:color="auto"/>
        <w:bottom w:val="none" w:sz="0" w:space="0" w:color="auto"/>
        <w:right w:val="none" w:sz="0" w:space="0" w:color="auto"/>
      </w:divBdr>
    </w:div>
    <w:div w:id="317610547">
      <w:bodyDiv w:val="1"/>
      <w:marLeft w:val="0"/>
      <w:marRight w:val="0"/>
      <w:marTop w:val="0"/>
      <w:marBottom w:val="0"/>
      <w:divBdr>
        <w:top w:val="none" w:sz="0" w:space="0" w:color="auto"/>
        <w:left w:val="none" w:sz="0" w:space="0" w:color="auto"/>
        <w:bottom w:val="none" w:sz="0" w:space="0" w:color="auto"/>
        <w:right w:val="none" w:sz="0" w:space="0" w:color="auto"/>
      </w:divBdr>
    </w:div>
    <w:div w:id="318075596">
      <w:bodyDiv w:val="1"/>
      <w:marLeft w:val="0"/>
      <w:marRight w:val="0"/>
      <w:marTop w:val="0"/>
      <w:marBottom w:val="0"/>
      <w:divBdr>
        <w:top w:val="none" w:sz="0" w:space="0" w:color="auto"/>
        <w:left w:val="none" w:sz="0" w:space="0" w:color="auto"/>
        <w:bottom w:val="none" w:sz="0" w:space="0" w:color="auto"/>
        <w:right w:val="none" w:sz="0" w:space="0" w:color="auto"/>
      </w:divBdr>
    </w:div>
    <w:div w:id="318114509">
      <w:bodyDiv w:val="1"/>
      <w:marLeft w:val="0"/>
      <w:marRight w:val="0"/>
      <w:marTop w:val="0"/>
      <w:marBottom w:val="0"/>
      <w:divBdr>
        <w:top w:val="none" w:sz="0" w:space="0" w:color="auto"/>
        <w:left w:val="none" w:sz="0" w:space="0" w:color="auto"/>
        <w:bottom w:val="none" w:sz="0" w:space="0" w:color="auto"/>
        <w:right w:val="none" w:sz="0" w:space="0" w:color="auto"/>
      </w:divBdr>
    </w:div>
    <w:div w:id="318270120">
      <w:bodyDiv w:val="1"/>
      <w:marLeft w:val="0"/>
      <w:marRight w:val="0"/>
      <w:marTop w:val="0"/>
      <w:marBottom w:val="0"/>
      <w:divBdr>
        <w:top w:val="none" w:sz="0" w:space="0" w:color="auto"/>
        <w:left w:val="none" w:sz="0" w:space="0" w:color="auto"/>
        <w:bottom w:val="none" w:sz="0" w:space="0" w:color="auto"/>
        <w:right w:val="none" w:sz="0" w:space="0" w:color="auto"/>
      </w:divBdr>
    </w:div>
    <w:div w:id="318776158">
      <w:bodyDiv w:val="1"/>
      <w:marLeft w:val="0"/>
      <w:marRight w:val="0"/>
      <w:marTop w:val="0"/>
      <w:marBottom w:val="0"/>
      <w:divBdr>
        <w:top w:val="none" w:sz="0" w:space="0" w:color="auto"/>
        <w:left w:val="none" w:sz="0" w:space="0" w:color="auto"/>
        <w:bottom w:val="none" w:sz="0" w:space="0" w:color="auto"/>
        <w:right w:val="none" w:sz="0" w:space="0" w:color="auto"/>
      </w:divBdr>
    </w:div>
    <w:div w:id="319045146">
      <w:bodyDiv w:val="1"/>
      <w:marLeft w:val="0"/>
      <w:marRight w:val="0"/>
      <w:marTop w:val="0"/>
      <w:marBottom w:val="0"/>
      <w:divBdr>
        <w:top w:val="none" w:sz="0" w:space="0" w:color="auto"/>
        <w:left w:val="none" w:sz="0" w:space="0" w:color="auto"/>
        <w:bottom w:val="none" w:sz="0" w:space="0" w:color="auto"/>
        <w:right w:val="none" w:sz="0" w:space="0" w:color="auto"/>
      </w:divBdr>
    </w:div>
    <w:div w:id="319118882">
      <w:bodyDiv w:val="1"/>
      <w:marLeft w:val="0"/>
      <w:marRight w:val="0"/>
      <w:marTop w:val="0"/>
      <w:marBottom w:val="0"/>
      <w:divBdr>
        <w:top w:val="none" w:sz="0" w:space="0" w:color="auto"/>
        <w:left w:val="none" w:sz="0" w:space="0" w:color="auto"/>
        <w:bottom w:val="none" w:sz="0" w:space="0" w:color="auto"/>
        <w:right w:val="none" w:sz="0" w:space="0" w:color="auto"/>
      </w:divBdr>
    </w:div>
    <w:div w:id="319121671">
      <w:bodyDiv w:val="1"/>
      <w:marLeft w:val="0"/>
      <w:marRight w:val="0"/>
      <w:marTop w:val="0"/>
      <w:marBottom w:val="0"/>
      <w:divBdr>
        <w:top w:val="none" w:sz="0" w:space="0" w:color="auto"/>
        <w:left w:val="none" w:sz="0" w:space="0" w:color="auto"/>
        <w:bottom w:val="none" w:sz="0" w:space="0" w:color="auto"/>
        <w:right w:val="none" w:sz="0" w:space="0" w:color="auto"/>
      </w:divBdr>
    </w:div>
    <w:div w:id="319309600">
      <w:bodyDiv w:val="1"/>
      <w:marLeft w:val="0"/>
      <w:marRight w:val="0"/>
      <w:marTop w:val="0"/>
      <w:marBottom w:val="0"/>
      <w:divBdr>
        <w:top w:val="none" w:sz="0" w:space="0" w:color="auto"/>
        <w:left w:val="none" w:sz="0" w:space="0" w:color="auto"/>
        <w:bottom w:val="none" w:sz="0" w:space="0" w:color="auto"/>
        <w:right w:val="none" w:sz="0" w:space="0" w:color="auto"/>
      </w:divBdr>
    </w:div>
    <w:div w:id="319577502">
      <w:bodyDiv w:val="1"/>
      <w:marLeft w:val="0"/>
      <w:marRight w:val="0"/>
      <w:marTop w:val="0"/>
      <w:marBottom w:val="0"/>
      <w:divBdr>
        <w:top w:val="none" w:sz="0" w:space="0" w:color="auto"/>
        <w:left w:val="none" w:sz="0" w:space="0" w:color="auto"/>
        <w:bottom w:val="none" w:sz="0" w:space="0" w:color="auto"/>
        <w:right w:val="none" w:sz="0" w:space="0" w:color="auto"/>
      </w:divBdr>
    </w:div>
    <w:div w:id="319582751">
      <w:bodyDiv w:val="1"/>
      <w:marLeft w:val="0"/>
      <w:marRight w:val="0"/>
      <w:marTop w:val="0"/>
      <w:marBottom w:val="0"/>
      <w:divBdr>
        <w:top w:val="none" w:sz="0" w:space="0" w:color="auto"/>
        <w:left w:val="none" w:sz="0" w:space="0" w:color="auto"/>
        <w:bottom w:val="none" w:sz="0" w:space="0" w:color="auto"/>
        <w:right w:val="none" w:sz="0" w:space="0" w:color="auto"/>
      </w:divBdr>
    </w:div>
    <w:div w:id="319620232">
      <w:bodyDiv w:val="1"/>
      <w:marLeft w:val="0"/>
      <w:marRight w:val="0"/>
      <w:marTop w:val="0"/>
      <w:marBottom w:val="0"/>
      <w:divBdr>
        <w:top w:val="none" w:sz="0" w:space="0" w:color="auto"/>
        <w:left w:val="none" w:sz="0" w:space="0" w:color="auto"/>
        <w:bottom w:val="none" w:sz="0" w:space="0" w:color="auto"/>
        <w:right w:val="none" w:sz="0" w:space="0" w:color="auto"/>
      </w:divBdr>
    </w:div>
    <w:div w:id="320041276">
      <w:bodyDiv w:val="1"/>
      <w:marLeft w:val="0"/>
      <w:marRight w:val="0"/>
      <w:marTop w:val="0"/>
      <w:marBottom w:val="0"/>
      <w:divBdr>
        <w:top w:val="none" w:sz="0" w:space="0" w:color="auto"/>
        <w:left w:val="none" w:sz="0" w:space="0" w:color="auto"/>
        <w:bottom w:val="none" w:sz="0" w:space="0" w:color="auto"/>
        <w:right w:val="none" w:sz="0" w:space="0" w:color="auto"/>
      </w:divBdr>
    </w:div>
    <w:div w:id="320084991">
      <w:bodyDiv w:val="1"/>
      <w:marLeft w:val="0"/>
      <w:marRight w:val="0"/>
      <w:marTop w:val="0"/>
      <w:marBottom w:val="0"/>
      <w:divBdr>
        <w:top w:val="none" w:sz="0" w:space="0" w:color="auto"/>
        <w:left w:val="none" w:sz="0" w:space="0" w:color="auto"/>
        <w:bottom w:val="none" w:sz="0" w:space="0" w:color="auto"/>
        <w:right w:val="none" w:sz="0" w:space="0" w:color="auto"/>
      </w:divBdr>
    </w:div>
    <w:div w:id="320618965">
      <w:bodyDiv w:val="1"/>
      <w:marLeft w:val="0"/>
      <w:marRight w:val="0"/>
      <w:marTop w:val="0"/>
      <w:marBottom w:val="0"/>
      <w:divBdr>
        <w:top w:val="none" w:sz="0" w:space="0" w:color="auto"/>
        <w:left w:val="none" w:sz="0" w:space="0" w:color="auto"/>
        <w:bottom w:val="none" w:sz="0" w:space="0" w:color="auto"/>
        <w:right w:val="none" w:sz="0" w:space="0" w:color="auto"/>
      </w:divBdr>
    </w:div>
    <w:div w:id="320813050">
      <w:bodyDiv w:val="1"/>
      <w:marLeft w:val="0"/>
      <w:marRight w:val="0"/>
      <w:marTop w:val="0"/>
      <w:marBottom w:val="0"/>
      <w:divBdr>
        <w:top w:val="none" w:sz="0" w:space="0" w:color="auto"/>
        <w:left w:val="none" w:sz="0" w:space="0" w:color="auto"/>
        <w:bottom w:val="none" w:sz="0" w:space="0" w:color="auto"/>
        <w:right w:val="none" w:sz="0" w:space="0" w:color="auto"/>
      </w:divBdr>
    </w:div>
    <w:div w:id="320818158">
      <w:bodyDiv w:val="1"/>
      <w:marLeft w:val="0"/>
      <w:marRight w:val="0"/>
      <w:marTop w:val="0"/>
      <w:marBottom w:val="0"/>
      <w:divBdr>
        <w:top w:val="none" w:sz="0" w:space="0" w:color="auto"/>
        <w:left w:val="none" w:sz="0" w:space="0" w:color="auto"/>
        <w:bottom w:val="none" w:sz="0" w:space="0" w:color="auto"/>
        <w:right w:val="none" w:sz="0" w:space="0" w:color="auto"/>
      </w:divBdr>
    </w:div>
    <w:div w:id="321008805">
      <w:bodyDiv w:val="1"/>
      <w:marLeft w:val="0"/>
      <w:marRight w:val="0"/>
      <w:marTop w:val="0"/>
      <w:marBottom w:val="0"/>
      <w:divBdr>
        <w:top w:val="none" w:sz="0" w:space="0" w:color="auto"/>
        <w:left w:val="none" w:sz="0" w:space="0" w:color="auto"/>
        <w:bottom w:val="none" w:sz="0" w:space="0" w:color="auto"/>
        <w:right w:val="none" w:sz="0" w:space="0" w:color="auto"/>
      </w:divBdr>
    </w:div>
    <w:div w:id="321079191">
      <w:bodyDiv w:val="1"/>
      <w:marLeft w:val="0"/>
      <w:marRight w:val="0"/>
      <w:marTop w:val="0"/>
      <w:marBottom w:val="0"/>
      <w:divBdr>
        <w:top w:val="none" w:sz="0" w:space="0" w:color="auto"/>
        <w:left w:val="none" w:sz="0" w:space="0" w:color="auto"/>
        <w:bottom w:val="none" w:sz="0" w:space="0" w:color="auto"/>
        <w:right w:val="none" w:sz="0" w:space="0" w:color="auto"/>
      </w:divBdr>
    </w:div>
    <w:div w:id="321128479">
      <w:bodyDiv w:val="1"/>
      <w:marLeft w:val="0"/>
      <w:marRight w:val="0"/>
      <w:marTop w:val="0"/>
      <w:marBottom w:val="0"/>
      <w:divBdr>
        <w:top w:val="none" w:sz="0" w:space="0" w:color="auto"/>
        <w:left w:val="none" w:sz="0" w:space="0" w:color="auto"/>
        <w:bottom w:val="none" w:sz="0" w:space="0" w:color="auto"/>
        <w:right w:val="none" w:sz="0" w:space="0" w:color="auto"/>
      </w:divBdr>
    </w:div>
    <w:div w:id="321201577">
      <w:bodyDiv w:val="1"/>
      <w:marLeft w:val="0"/>
      <w:marRight w:val="0"/>
      <w:marTop w:val="0"/>
      <w:marBottom w:val="0"/>
      <w:divBdr>
        <w:top w:val="none" w:sz="0" w:space="0" w:color="auto"/>
        <w:left w:val="none" w:sz="0" w:space="0" w:color="auto"/>
        <w:bottom w:val="none" w:sz="0" w:space="0" w:color="auto"/>
        <w:right w:val="none" w:sz="0" w:space="0" w:color="auto"/>
      </w:divBdr>
    </w:div>
    <w:div w:id="321274966">
      <w:bodyDiv w:val="1"/>
      <w:marLeft w:val="0"/>
      <w:marRight w:val="0"/>
      <w:marTop w:val="0"/>
      <w:marBottom w:val="0"/>
      <w:divBdr>
        <w:top w:val="none" w:sz="0" w:space="0" w:color="auto"/>
        <w:left w:val="none" w:sz="0" w:space="0" w:color="auto"/>
        <w:bottom w:val="none" w:sz="0" w:space="0" w:color="auto"/>
        <w:right w:val="none" w:sz="0" w:space="0" w:color="auto"/>
      </w:divBdr>
    </w:div>
    <w:div w:id="321274996">
      <w:bodyDiv w:val="1"/>
      <w:marLeft w:val="0"/>
      <w:marRight w:val="0"/>
      <w:marTop w:val="0"/>
      <w:marBottom w:val="0"/>
      <w:divBdr>
        <w:top w:val="none" w:sz="0" w:space="0" w:color="auto"/>
        <w:left w:val="none" w:sz="0" w:space="0" w:color="auto"/>
        <w:bottom w:val="none" w:sz="0" w:space="0" w:color="auto"/>
        <w:right w:val="none" w:sz="0" w:space="0" w:color="auto"/>
      </w:divBdr>
    </w:div>
    <w:div w:id="321275857">
      <w:bodyDiv w:val="1"/>
      <w:marLeft w:val="0"/>
      <w:marRight w:val="0"/>
      <w:marTop w:val="0"/>
      <w:marBottom w:val="0"/>
      <w:divBdr>
        <w:top w:val="none" w:sz="0" w:space="0" w:color="auto"/>
        <w:left w:val="none" w:sz="0" w:space="0" w:color="auto"/>
        <w:bottom w:val="none" w:sz="0" w:space="0" w:color="auto"/>
        <w:right w:val="none" w:sz="0" w:space="0" w:color="auto"/>
      </w:divBdr>
    </w:div>
    <w:div w:id="321323764">
      <w:bodyDiv w:val="1"/>
      <w:marLeft w:val="0"/>
      <w:marRight w:val="0"/>
      <w:marTop w:val="0"/>
      <w:marBottom w:val="0"/>
      <w:divBdr>
        <w:top w:val="none" w:sz="0" w:space="0" w:color="auto"/>
        <w:left w:val="none" w:sz="0" w:space="0" w:color="auto"/>
        <w:bottom w:val="none" w:sz="0" w:space="0" w:color="auto"/>
        <w:right w:val="none" w:sz="0" w:space="0" w:color="auto"/>
      </w:divBdr>
    </w:div>
    <w:div w:id="321350104">
      <w:bodyDiv w:val="1"/>
      <w:marLeft w:val="0"/>
      <w:marRight w:val="0"/>
      <w:marTop w:val="0"/>
      <w:marBottom w:val="0"/>
      <w:divBdr>
        <w:top w:val="none" w:sz="0" w:space="0" w:color="auto"/>
        <w:left w:val="none" w:sz="0" w:space="0" w:color="auto"/>
        <w:bottom w:val="none" w:sz="0" w:space="0" w:color="auto"/>
        <w:right w:val="none" w:sz="0" w:space="0" w:color="auto"/>
      </w:divBdr>
    </w:div>
    <w:div w:id="321395171">
      <w:bodyDiv w:val="1"/>
      <w:marLeft w:val="0"/>
      <w:marRight w:val="0"/>
      <w:marTop w:val="0"/>
      <w:marBottom w:val="0"/>
      <w:divBdr>
        <w:top w:val="none" w:sz="0" w:space="0" w:color="auto"/>
        <w:left w:val="none" w:sz="0" w:space="0" w:color="auto"/>
        <w:bottom w:val="none" w:sz="0" w:space="0" w:color="auto"/>
        <w:right w:val="none" w:sz="0" w:space="0" w:color="auto"/>
      </w:divBdr>
    </w:div>
    <w:div w:id="321617121">
      <w:bodyDiv w:val="1"/>
      <w:marLeft w:val="0"/>
      <w:marRight w:val="0"/>
      <w:marTop w:val="0"/>
      <w:marBottom w:val="0"/>
      <w:divBdr>
        <w:top w:val="none" w:sz="0" w:space="0" w:color="auto"/>
        <w:left w:val="none" w:sz="0" w:space="0" w:color="auto"/>
        <w:bottom w:val="none" w:sz="0" w:space="0" w:color="auto"/>
        <w:right w:val="none" w:sz="0" w:space="0" w:color="auto"/>
      </w:divBdr>
    </w:div>
    <w:div w:id="322048668">
      <w:bodyDiv w:val="1"/>
      <w:marLeft w:val="0"/>
      <w:marRight w:val="0"/>
      <w:marTop w:val="0"/>
      <w:marBottom w:val="0"/>
      <w:divBdr>
        <w:top w:val="none" w:sz="0" w:space="0" w:color="auto"/>
        <w:left w:val="none" w:sz="0" w:space="0" w:color="auto"/>
        <w:bottom w:val="none" w:sz="0" w:space="0" w:color="auto"/>
        <w:right w:val="none" w:sz="0" w:space="0" w:color="auto"/>
      </w:divBdr>
    </w:div>
    <w:div w:id="322240913">
      <w:bodyDiv w:val="1"/>
      <w:marLeft w:val="0"/>
      <w:marRight w:val="0"/>
      <w:marTop w:val="0"/>
      <w:marBottom w:val="0"/>
      <w:divBdr>
        <w:top w:val="none" w:sz="0" w:space="0" w:color="auto"/>
        <w:left w:val="none" w:sz="0" w:space="0" w:color="auto"/>
        <w:bottom w:val="none" w:sz="0" w:space="0" w:color="auto"/>
        <w:right w:val="none" w:sz="0" w:space="0" w:color="auto"/>
      </w:divBdr>
    </w:div>
    <w:div w:id="322240940">
      <w:bodyDiv w:val="1"/>
      <w:marLeft w:val="0"/>
      <w:marRight w:val="0"/>
      <w:marTop w:val="0"/>
      <w:marBottom w:val="0"/>
      <w:divBdr>
        <w:top w:val="none" w:sz="0" w:space="0" w:color="auto"/>
        <w:left w:val="none" w:sz="0" w:space="0" w:color="auto"/>
        <w:bottom w:val="none" w:sz="0" w:space="0" w:color="auto"/>
        <w:right w:val="none" w:sz="0" w:space="0" w:color="auto"/>
      </w:divBdr>
    </w:div>
    <w:div w:id="322320855">
      <w:bodyDiv w:val="1"/>
      <w:marLeft w:val="0"/>
      <w:marRight w:val="0"/>
      <w:marTop w:val="0"/>
      <w:marBottom w:val="0"/>
      <w:divBdr>
        <w:top w:val="none" w:sz="0" w:space="0" w:color="auto"/>
        <w:left w:val="none" w:sz="0" w:space="0" w:color="auto"/>
        <w:bottom w:val="none" w:sz="0" w:space="0" w:color="auto"/>
        <w:right w:val="none" w:sz="0" w:space="0" w:color="auto"/>
      </w:divBdr>
    </w:div>
    <w:div w:id="322513671">
      <w:bodyDiv w:val="1"/>
      <w:marLeft w:val="0"/>
      <w:marRight w:val="0"/>
      <w:marTop w:val="0"/>
      <w:marBottom w:val="0"/>
      <w:divBdr>
        <w:top w:val="none" w:sz="0" w:space="0" w:color="auto"/>
        <w:left w:val="none" w:sz="0" w:space="0" w:color="auto"/>
        <w:bottom w:val="none" w:sz="0" w:space="0" w:color="auto"/>
        <w:right w:val="none" w:sz="0" w:space="0" w:color="auto"/>
      </w:divBdr>
    </w:div>
    <w:div w:id="322634605">
      <w:bodyDiv w:val="1"/>
      <w:marLeft w:val="0"/>
      <w:marRight w:val="0"/>
      <w:marTop w:val="0"/>
      <w:marBottom w:val="0"/>
      <w:divBdr>
        <w:top w:val="none" w:sz="0" w:space="0" w:color="auto"/>
        <w:left w:val="none" w:sz="0" w:space="0" w:color="auto"/>
        <w:bottom w:val="none" w:sz="0" w:space="0" w:color="auto"/>
        <w:right w:val="none" w:sz="0" w:space="0" w:color="auto"/>
      </w:divBdr>
    </w:div>
    <w:div w:id="322634999">
      <w:bodyDiv w:val="1"/>
      <w:marLeft w:val="0"/>
      <w:marRight w:val="0"/>
      <w:marTop w:val="0"/>
      <w:marBottom w:val="0"/>
      <w:divBdr>
        <w:top w:val="none" w:sz="0" w:space="0" w:color="auto"/>
        <w:left w:val="none" w:sz="0" w:space="0" w:color="auto"/>
        <w:bottom w:val="none" w:sz="0" w:space="0" w:color="auto"/>
        <w:right w:val="none" w:sz="0" w:space="0" w:color="auto"/>
      </w:divBdr>
    </w:div>
    <w:div w:id="323241294">
      <w:bodyDiv w:val="1"/>
      <w:marLeft w:val="0"/>
      <w:marRight w:val="0"/>
      <w:marTop w:val="0"/>
      <w:marBottom w:val="0"/>
      <w:divBdr>
        <w:top w:val="none" w:sz="0" w:space="0" w:color="auto"/>
        <w:left w:val="none" w:sz="0" w:space="0" w:color="auto"/>
        <w:bottom w:val="none" w:sz="0" w:space="0" w:color="auto"/>
        <w:right w:val="none" w:sz="0" w:space="0" w:color="auto"/>
      </w:divBdr>
    </w:div>
    <w:div w:id="323356175">
      <w:bodyDiv w:val="1"/>
      <w:marLeft w:val="0"/>
      <w:marRight w:val="0"/>
      <w:marTop w:val="0"/>
      <w:marBottom w:val="0"/>
      <w:divBdr>
        <w:top w:val="none" w:sz="0" w:space="0" w:color="auto"/>
        <w:left w:val="none" w:sz="0" w:space="0" w:color="auto"/>
        <w:bottom w:val="none" w:sz="0" w:space="0" w:color="auto"/>
        <w:right w:val="none" w:sz="0" w:space="0" w:color="auto"/>
      </w:divBdr>
    </w:div>
    <w:div w:id="323432079">
      <w:bodyDiv w:val="1"/>
      <w:marLeft w:val="0"/>
      <w:marRight w:val="0"/>
      <w:marTop w:val="0"/>
      <w:marBottom w:val="0"/>
      <w:divBdr>
        <w:top w:val="none" w:sz="0" w:space="0" w:color="auto"/>
        <w:left w:val="none" w:sz="0" w:space="0" w:color="auto"/>
        <w:bottom w:val="none" w:sz="0" w:space="0" w:color="auto"/>
        <w:right w:val="none" w:sz="0" w:space="0" w:color="auto"/>
      </w:divBdr>
    </w:div>
    <w:div w:id="323514272">
      <w:bodyDiv w:val="1"/>
      <w:marLeft w:val="0"/>
      <w:marRight w:val="0"/>
      <w:marTop w:val="0"/>
      <w:marBottom w:val="0"/>
      <w:divBdr>
        <w:top w:val="none" w:sz="0" w:space="0" w:color="auto"/>
        <w:left w:val="none" w:sz="0" w:space="0" w:color="auto"/>
        <w:bottom w:val="none" w:sz="0" w:space="0" w:color="auto"/>
        <w:right w:val="none" w:sz="0" w:space="0" w:color="auto"/>
      </w:divBdr>
    </w:div>
    <w:div w:id="323556442">
      <w:bodyDiv w:val="1"/>
      <w:marLeft w:val="0"/>
      <w:marRight w:val="0"/>
      <w:marTop w:val="0"/>
      <w:marBottom w:val="0"/>
      <w:divBdr>
        <w:top w:val="none" w:sz="0" w:space="0" w:color="auto"/>
        <w:left w:val="none" w:sz="0" w:space="0" w:color="auto"/>
        <w:bottom w:val="none" w:sz="0" w:space="0" w:color="auto"/>
        <w:right w:val="none" w:sz="0" w:space="0" w:color="auto"/>
      </w:divBdr>
    </w:div>
    <w:div w:id="323583369">
      <w:bodyDiv w:val="1"/>
      <w:marLeft w:val="0"/>
      <w:marRight w:val="0"/>
      <w:marTop w:val="0"/>
      <w:marBottom w:val="0"/>
      <w:divBdr>
        <w:top w:val="none" w:sz="0" w:space="0" w:color="auto"/>
        <w:left w:val="none" w:sz="0" w:space="0" w:color="auto"/>
        <w:bottom w:val="none" w:sz="0" w:space="0" w:color="auto"/>
        <w:right w:val="none" w:sz="0" w:space="0" w:color="auto"/>
      </w:divBdr>
    </w:div>
    <w:div w:id="323630497">
      <w:bodyDiv w:val="1"/>
      <w:marLeft w:val="0"/>
      <w:marRight w:val="0"/>
      <w:marTop w:val="0"/>
      <w:marBottom w:val="0"/>
      <w:divBdr>
        <w:top w:val="none" w:sz="0" w:space="0" w:color="auto"/>
        <w:left w:val="none" w:sz="0" w:space="0" w:color="auto"/>
        <w:bottom w:val="none" w:sz="0" w:space="0" w:color="auto"/>
        <w:right w:val="none" w:sz="0" w:space="0" w:color="auto"/>
      </w:divBdr>
    </w:div>
    <w:div w:id="323971978">
      <w:bodyDiv w:val="1"/>
      <w:marLeft w:val="0"/>
      <w:marRight w:val="0"/>
      <w:marTop w:val="0"/>
      <w:marBottom w:val="0"/>
      <w:divBdr>
        <w:top w:val="none" w:sz="0" w:space="0" w:color="auto"/>
        <w:left w:val="none" w:sz="0" w:space="0" w:color="auto"/>
        <w:bottom w:val="none" w:sz="0" w:space="0" w:color="auto"/>
        <w:right w:val="none" w:sz="0" w:space="0" w:color="auto"/>
      </w:divBdr>
    </w:div>
    <w:div w:id="324013975">
      <w:bodyDiv w:val="1"/>
      <w:marLeft w:val="0"/>
      <w:marRight w:val="0"/>
      <w:marTop w:val="0"/>
      <w:marBottom w:val="0"/>
      <w:divBdr>
        <w:top w:val="none" w:sz="0" w:space="0" w:color="auto"/>
        <w:left w:val="none" w:sz="0" w:space="0" w:color="auto"/>
        <w:bottom w:val="none" w:sz="0" w:space="0" w:color="auto"/>
        <w:right w:val="none" w:sz="0" w:space="0" w:color="auto"/>
      </w:divBdr>
    </w:div>
    <w:div w:id="324091676">
      <w:bodyDiv w:val="1"/>
      <w:marLeft w:val="0"/>
      <w:marRight w:val="0"/>
      <w:marTop w:val="0"/>
      <w:marBottom w:val="0"/>
      <w:divBdr>
        <w:top w:val="none" w:sz="0" w:space="0" w:color="auto"/>
        <w:left w:val="none" w:sz="0" w:space="0" w:color="auto"/>
        <w:bottom w:val="none" w:sz="0" w:space="0" w:color="auto"/>
        <w:right w:val="none" w:sz="0" w:space="0" w:color="auto"/>
      </w:divBdr>
    </w:div>
    <w:div w:id="324094777">
      <w:bodyDiv w:val="1"/>
      <w:marLeft w:val="0"/>
      <w:marRight w:val="0"/>
      <w:marTop w:val="0"/>
      <w:marBottom w:val="0"/>
      <w:divBdr>
        <w:top w:val="none" w:sz="0" w:space="0" w:color="auto"/>
        <w:left w:val="none" w:sz="0" w:space="0" w:color="auto"/>
        <w:bottom w:val="none" w:sz="0" w:space="0" w:color="auto"/>
        <w:right w:val="none" w:sz="0" w:space="0" w:color="auto"/>
      </w:divBdr>
    </w:div>
    <w:div w:id="324095441">
      <w:bodyDiv w:val="1"/>
      <w:marLeft w:val="0"/>
      <w:marRight w:val="0"/>
      <w:marTop w:val="0"/>
      <w:marBottom w:val="0"/>
      <w:divBdr>
        <w:top w:val="none" w:sz="0" w:space="0" w:color="auto"/>
        <w:left w:val="none" w:sz="0" w:space="0" w:color="auto"/>
        <w:bottom w:val="none" w:sz="0" w:space="0" w:color="auto"/>
        <w:right w:val="none" w:sz="0" w:space="0" w:color="auto"/>
      </w:divBdr>
    </w:div>
    <w:div w:id="324238883">
      <w:bodyDiv w:val="1"/>
      <w:marLeft w:val="0"/>
      <w:marRight w:val="0"/>
      <w:marTop w:val="0"/>
      <w:marBottom w:val="0"/>
      <w:divBdr>
        <w:top w:val="none" w:sz="0" w:space="0" w:color="auto"/>
        <w:left w:val="none" w:sz="0" w:space="0" w:color="auto"/>
        <w:bottom w:val="none" w:sz="0" w:space="0" w:color="auto"/>
        <w:right w:val="none" w:sz="0" w:space="0" w:color="auto"/>
      </w:divBdr>
    </w:div>
    <w:div w:id="324286915">
      <w:bodyDiv w:val="1"/>
      <w:marLeft w:val="0"/>
      <w:marRight w:val="0"/>
      <w:marTop w:val="0"/>
      <w:marBottom w:val="0"/>
      <w:divBdr>
        <w:top w:val="none" w:sz="0" w:space="0" w:color="auto"/>
        <w:left w:val="none" w:sz="0" w:space="0" w:color="auto"/>
        <w:bottom w:val="none" w:sz="0" w:space="0" w:color="auto"/>
        <w:right w:val="none" w:sz="0" w:space="0" w:color="auto"/>
      </w:divBdr>
    </w:div>
    <w:div w:id="324358310">
      <w:bodyDiv w:val="1"/>
      <w:marLeft w:val="0"/>
      <w:marRight w:val="0"/>
      <w:marTop w:val="0"/>
      <w:marBottom w:val="0"/>
      <w:divBdr>
        <w:top w:val="none" w:sz="0" w:space="0" w:color="auto"/>
        <w:left w:val="none" w:sz="0" w:space="0" w:color="auto"/>
        <w:bottom w:val="none" w:sz="0" w:space="0" w:color="auto"/>
        <w:right w:val="none" w:sz="0" w:space="0" w:color="auto"/>
      </w:divBdr>
    </w:div>
    <w:div w:id="324403244">
      <w:bodyDiv w:val="1"/>
      <w:marLeft w:val="0"/>
      <w:marRight w:val="0"/>
      <w:marTop w:val="0"/>
      <w:marBottom w:val="0"/>
      <w:divBdr>
        <w:top w:val="none" w:sz="0" w:space="0" w:color="auto"/>
        <w:left w:val="none" w:sz="0" w:space="0" w:color="auto"/>
        <w:bottom w:val="none" w:sz="0" w:space="0" w:color="auto"/>
        <w:right w:val="none" w:sz="0" w:space="0" w:color="auto"/>
      </w:divBdr>
    </w:div>
    <w:div w:id="324406491">
      <w:bodyDiv w:val="1"/>
      <w:marLeft w:val="0"/>
      <w:marRight w:val="0"/>
      <w:marTop w:val="0"/>
      <w:marBottom w:val="0"/>
      <w:divBdr>
        <w:top w:val="none" w:sz="0" w:space="0" w:color="auto"/>
        <w:left w:val="none" w:sz="0" w:space="0" w:color="auto"/>
        <w:bottom w:val="none" w:sz="0" w:space="0" w:color="auto"/>
        <w:right w:val="none" w:sz="0" w:space="0" w:color="auto"/>
      </w:divBdr>
    </w:div>
    <w:div w:id="324434076">
      <w:bodyDiv w:val="1"/>
      <w:marLeft w:val="0"/>
      <w:marRight w:val="0"/>
      <w:marTop w:val="0"/>
      <w:marBottom w:val="0"/>
      <w:divBdr>
        <w:top w:val="none" w:sz="0" w:space="0" w:color="auto"/>
        <w:left w:val="none" w:sz="0" w:space="0" w:color="auto"/>
        <w:bottom w:val="none" w:sz="0" w:space="0" w:color="auto"/>
        <w:right w:val="none" w:sz="0" w:space="0" w:color="auto"/>
      </w:divBdr>
    </w:div>
    <w:div w:id="324549187">
      <w:bodyDiv w:val="1"/>
      <w:marLeft w:val="0"/>
      <w:marRight w:val="0"/>
      <w:marTop w:val="0"/>
      <w:marBottom w:val="0"/>
      <w:divBdr>
        <w:top w:val="none" w:sz="0" w:space="0" w:color="auto"/>
        <w:left w:val="none" w:sz="0" w:space="0" w:color="auto"/>
        <w:bottom w:val="none" w:sz="0" w:space="0" w:color="auto"/>
        <w:right w:val="none" w:sz="0" w:space="0" w:color="auto"/>
      </w:divBdr>
    </w:div>
    <w:div w:id="324600596">
      <w:bodyDiv w:val="1"/>
      <w:marLeft w:val="0"/>
      <w:marRight w:val="0"/>
      <w:marTop w:val="0"/>
      <w:marBottom w:val="0"/>
      <w:divBdr>
        <w:top w:val="none" w:sz="0" w:space="0" w:color="auto"/>
        <w:left w:val="none" w:sz="0" w:space="0" w:color="auto"/>
        <w:bottom w:val="none" w:sz="0" w:space="0" w:color="auto"/>
        <w:right w:val="none" w:sz="0" w:space="0" w:color="auto"/>
      </w:divBdr>
    </w:div>
    <w:div w:id="324625776">
      <w:bodyDiv w:val="1"/>
      <w:marLeft w:val="0"/>
      <w:marRight w:val="0"/>
      <w:marTop w:val="0"/>
      <w:marBottom w:val="0"/>
      <w:divBdr>
        <w:top w:val="none" w:sz="0" w:space="0" w:color="auto"/>
        <w:left w:val="none" w:sz="0" w:space="0" w:color="auto"/>
        <w:bottom w:val="none" w:sz="0" w:space="0" w:color="auto"/>
        <w:right w:val="none" w:sz="0" w:space="0" w:color="auto"/>
      </w:divBdr>
    </w:div>
    <w:div w:id="324743171">
      <w:bodyDiv w:val="1"/>
      <w:marLeft w:val="0"/>
      <w:marRight w:val="0"/>
      <w:marTop w:val="0"/>
      <w:marBottom w:val="0"/>
      <w:divBdr>
        <w:top w:val="none" w:sz="0" w:space="0" w:color="auto"/>
        <w:left w:val="none" w:sz="0" w:space="0" w:color="auto"/>
        <w:bottom w:val="none" w:sz="0" w:space="0" w:color="auto"/>
        <w:right w:val="none" w:sz="0" w:space="0" w:color="auto"/>
      </w:divBdr>
    </w:div>
    <w:div w:id="324823106">
      <w:bodyDiv w:val="1"/>
      <w:marLeft w:val="0"/>
      <w:marRight w:val="0"/>
      <w:marTop w:val="0"/>
      <w:marBottom w:val="0"/>
      <w:divBdr>
        <w:top w:val="none" w:sz="0" w:space="0" w:color="auto"/>
        <w:left w:val="none" w:sz="0" w:space="0" w:color="auto"/>
        <w:bottom w:val="none" w:sz="0" w:space="0" w:color="auto"/>
        <w:right w:val="none" w:sz="0" w:space="0" w:color="auto"/>
      </w:divBdr>
    </w:div>
    <w:div w:id="324942802">
      <w:bodyDiv w:val="1"/>
      <w:marLeft w:val="0"/>
      <w:marRight w:val="0"/>
      <w:marTop w:val="0"/>
      <w:marBottom w:val="0"/>
      <w:divBdr>
        <w:top w:val="none" w:sz="0" w:space="0" w:color="auto"/>
        <w:left w:val="none" w:sz="0" w:space="0" w:color="auto"/>
        <w:bottom w:val="none" w:sz="0" w:space="0" w:color="auto"/>
        <w:right w:val="none" w:sz="0" w:space="0" w:color="auto"/>
      </w:divBdr>
    </w:div>
    <w:div w:id="325018420">
      <w:bodyDiv w:val="1"/>
      <w:marLeft w:val="0"/>
      <w:marRight w:val="0"/>
      <w:marTop w:val="0"/>
      <w:marBottom w:val="0"/>
      <w:divBdr>
        <w:top w:val="none" w:sz="0" w:space="0" w:color="auto"/>
        <w:left w:val="none" w:sz="0" w:space="0" w:color="auto"/>
        <w:bottom w:val="none" w:sz="0" w:space="0" w:color="auto"/>
        <w:right w:val="none" w:sz="0" w:space="0" w:color="auto"/>
      </w:divBdr>
    </w:div>
    <w:div w:id="325255933">
      <w:bodyDiv w:val="1"/>
      <w:marLeft w:val="0"/>
      <w:marRight w:val="0"/>
      <w:marTop w:val="0"/>
      <w:marBottom w:val="0"/>
      <w:divBdr>
        <w:top w:val="none" w:sz="0" w:space="0" w:color="auto"/>
        <w:left w:val="none" w:sz="0" w:space="0" w:color="auto"/>
        <w:bottom w:val="none" w:sz="0" w:space="0" w:color="auto"/>
        <w:right w:val="none" w:sz="0" w:space="0" w:color="auto"/>
      </w:divBdr>
    </w:div>
    <w:div w:id="325598606">
      <w:bodyDiv w:val="1"/>
      <w:marLeft w:val="0"/>
      <w:marRight w:val="0"/>
      <w:marTop w:val="0"/>
      <w:marBottom w:val="0"/>
      <w:divBdr>
        <w:top w:val="none" w:sz="0" w:space="0" w:color="auto"/>
        <w:left w:val="none" w:sz="0" w:space="0" w:color="auto"/>
        <w:bottom w:val="none" w:sz="0" w:space="0" w:color="auto"/>
        <w:right w:val="none" w:sz="0" w:space="0" w:color="auto"/>
      </w:divBdr>
    </w:div>
    <w:div w:id="325718012">
      <w:bodyDiv w:val="1"/>
      <w:marLeft w:val="0"/>
      <w:marRight w:val="0"/>
      <w:marTop w:val="0"/>
      <w:marBottom w:val="0"/>
      <w:divBdr>
        <w:top w:val="none" w:sz="0" w:space="0" w:color="auto"/>
        <w:left w:val="none" w:sz="0" w:space="0" w:color="auto"/>
        <w:bottom w:val="none" w:sz="0" w:space="0" w:color="auto"/>
        <w:right w:val="none" w:sz="0" w:space="0" w:color="auto"/>
      </w:divBdr>
    </w:div>
    <w:div w:id="325790054">
      <w:bodyDiv w:val="1"/>
      <w:marLeft w:val="0"/>
      <w:marRight w:val="0"/>
      <w:marTop w:val="0"/>
      <w:marBottom w:val="0"/>
      <w:divBdr>
        <w:top w:val="none" w:sz="0" w:space="0" w:color="auto"/>
        <w:left w:val="none" w:sz="0" w:space="0" w:color="auto"/>
        <w:bottom w:val="none" w:sz="0" w:space="0" w:color="auto"/>
        <w:right w:val="none" w:sz="0" w:space="0" w:color="auto"/>
      </w:divBdr>
    </w:div>
    <w:div w:id="325791839">
      <w:bodyDiv w:val="1"/>
      <w:marLeft w:val="0"/>
      <w:marRight w:val="0"/>
      <w:marTop w:val="0"/>
      <w:marBottom w:val="0"/>
      <w:divBdr>
        <w:top w:val="none" w:sz="0" w:space="0" w:color="auto"/>
        <w:left w:val="none" w:sz="0" w:space="0" w:color="auto"/>
        <w:bottom w:val="none" w:sz="0" w:space="0" w:color="auto"/>
        <w:right w:val="none" w:sz="0" w:space="0" w:color="auto"/>
      </w:divBdr>
    </w:div>
    <w:div w:id="325860806">
      <w:bodyDiv w:val="1"/>
      <w:marLeft w:val="0"/>
      <w:marRight w:val="0"/>
      <w:marTop w:val="0"/>
      <w:marBottom w:val="0"/>
      <w:divBdr>
        <w:top w:val="none" w:sz="0" w:space="0" w:color="auto"/>
        <w:left w:val="none" w:sz="0" w:space="0" w:color="auto"/>
        <w:bottom w:val="none" w:sz="0" w:space="0" w:color="auto"/>
        <w:right w:val="none" w:sz="0" w:space="0" w:color="auto"/>
      </w:divBdr>
    </w:div>
    <w:div w:id="325985775">
      <w:bodyDiv w:val="1"/>
      <w:marLeft w:val="0"/>
      <w:marRight w:val="0"/>
      <w:marTop w:val="0"/>
      <w:marBottom w:val="0"/>
      <w:divBdr>
        <w:top w:val="none" w:sz="0" w:space="0" w:color="auto"/>
        <w:left w:val="none" w:sz="0" w:space="0" w:color="auto"/>
        <w:bottom w:val="none" w:sz="0" w:space="0" w:color="auto"/>
        <w:right w:val="none" w:sz="0" w:space="0" w:color="auto"/>
      </w:divBdr>
    </w:div>
    <w:div w:id="326059275">
      <w:bodyDiv w:val="1"/>
      <w:marLeft w:val="0"/>
      <w:marRight w:val="0"/>
      <w:marTop w:val="0"/>
      <w:marBottom w:val="0"/>
      <w:divBdr>
        <w:top w:val="none" w:sz="0" w:space="0" w:color="auto"/>
        <w:left w:val="none" w:sz="0" w:space="0" w:color="auto"/>
        <w:bottom w:val="none" w:sz="0" w:space="0" w:color="auto"/>
        <w:right w:val="none" w:sz="0" w:space="0" w:color="auto"/>
      </w:divBdr>
    </w:div>
    <w:div w:id="326204850">
      <w:bodyDiv w:val="1"/>
      <w:marLeft w:val="0"/>
      <w:marRight w:val="0"/>
      <w:marTop w:val="0"/>
      <w:marBottom w:val="0"/>
      <w:divBdr>
        <w:top w:val="none" w:sz="0" w:space="0" w:color="auto"/>
        <w:left w:val="none" w:sz="0" w:space="0" w:color="auto"/>
        <w:bottom w:val="none" w:sz="0" w:space="0" w:color="auto"/>
        <w:right w:val="none" w:sz="0" w:space="0" w:color="auto"/>
      </w:divBdr>
    </w:div>
    <w:div w:id="326249312">
      <w:bodyDiv w:val="1"/>
      <w:marLeft w:val="0"/>
      <w:marRight w:val="0"/>
      <w:marTop w:val="0"/>
      <w:marBottom w:val="0"/>
      <w:divBdr>
        <w:top w:val="none" w:sz="0" w:space="0" w:color="auto"/>
        <w:left w:val="none" w:sz="0" w:space="0" w:color="auto"/>
        <w:bottom w:val="none" w:sz="0" w:space="0" w:color="auto"/>
        <w:right w:val="none" w:sz="0" w:space="0" w:color="auto"/>
      </w:divBdr>
    </w:div>
    <w:div w:id="326521650">
      <w:bodyDiv w:val="1"/>
      <w:marLeft w:val="0"/>
      <w:marRight w:val="0"/>
      <w:marTop w:val="0"/>
      <w:marBottom w:val="0"/>
      <w:divBdr>
        <w:top w:val="none" w:sz="0" w:space="0" w:color="auto"/>
        <w:left w:val="none" w:sz="0" w:space="0" w:color="auto"/>
        <w:bottom w:val="none" w:sz="0" w:space="0" w:color="auto"/>
        <w:right w:val="none" w:sz="0" w:space="0" w:color="auto"/>
      </w:divBdr>
    </w:div>
    <w:div w:id="326636243">
      <w:bodyDiv w:val="1"/>
      <w:marLeft w:val="0"/>
      <w:marRight w:val="0"/>
      <w:marTop w:val="0"/>
      <w:marBottom w:val="0"/>
      <w:divBdr>
        <w:top w:val="none" w:sz="0" w:space="0" w:color="auto"/>
        <w:left w:val="none" w:sz="0" w:space="0" w:color="auto"/>
        <w:bottom w:val="none" w:sz="0" w:space="0" w:color="auto"/>
        <w:right w:val="none" w:sz="0" w:space="0" w:color="auto"/>
      </w:divBdr>
    </w:div>
    <w:div w:id="326638568">
      <w:bodyDiv w:val="1"/>
      <w:marLeft w:val="0"/>
      <w:marRight w:val="0"/>
      <w:marTop w:val="0"/>
      <w:marBottom w:val="0"/>
      <w:divBdr>
        <w:top w:val="none" w:sz="0" w:space="0" w:color="auto"/>
        <w:left w:val="none" w:sz="0" w:space="0" w:color="auto"/>
        <w:bottom w:val="none" w:sz="0" w:space="0" w:color="auto"/>
        <w:right w:val="none" w:sz="0" w:space="0" w:color="auto"/>
      </w:divBdr>
    </w:div>
    <w:div w:id="326789228">
      <w:bodyDiv w:val="1"/>
      <w:marLeft w:val="0"/>
      <w:marRight w:val="0"/>
      <w:marTop w:val="0"/>
      <w:marBottom w:val="0"/>
      <w:divBdr>
        <w:top w:val="none" w:sz="0" w:space="0" w:color="auto"/>
        <w:left w:val="none" w:sz="0" w:space="0" w:color="auto"/>
        <w:bottom w:val="none" w:sz="0" w:space="0" w:color="auto"/>
        <w:right w:val="none" w:sz="0" w:space="0" w:color="auto"/>
      </w:divBdr>
    </w:div>
    <w:div w:id="326983208">
      <w:bodyDiv w:val="1"/>
      <w:marLeft w:val="0"/>
      <w:marRight w:val="0"/>
      <w:marTop w:val="0"/>
      <w:marBottom w:val="0"/>
      <w:divBdr>
        <w:top w:val="none" w:sz="0" w:space="0" w:color="auto"/>
        <w:left w:val="none" w:sz="0" w:space="0" w:color="auto"/>
        <w:bottom w:val="none" w:sz="0" w:space="0" w:color="auto"/>
        <w:right w:val="none" w:sz="0" w:space="0" w:color="auto"/>
      </w:divBdr>
    </w:div>
    <w:div w:id="327515958">
      <w:bodyDiv w:val="1"/>
      <w:marLeft w:val="0"/>
      <w:marRight w:val="0"/>
      <w:marTop w:val="0"/>
      <w:marBottom w:val="0"/>
      <w:divBdr>
        <w:top w:val="none" w:sz="0" w:space="0" w:color="auto"/>
        <w:left w:val="none" w:sz="0" w:space="0" w:color="auto"/>
        <w:bottom w:val="none" w:sz="0" w:space="0" w:color="auto"/>
        <w:right w:val="none" w:sz="0" w:space="0" w:color="auto"/>
      </w:divBdr>
    </w:div>
    <w:div w:id="327825964">
      <w:bodyDiv w:val="1"/>
      <w:marLeft w:val="0"/>
      <w:marRight w:val="0"/>
      <w:marTop w:val="0"/>
      <w:marBottom w:val="0"/>
      <w:divBdr>
        <w:top w:val="none" w:sz="0" w:space="0" w:color="auto"/>
        <w:left w:val="none" w:sz="0" w:space="0" w:color="auto"/>
        <w:bottom w:val="none" w:sz="0" w:space="0" w:color="auto"/>
        <w:right w:val="none" w:sz="0" w:space="0" w:color="auto"/>
      </w:divBdr>
    </w:div>
    <w:div w:id="327904946">
      <w:bodyDiv w:val="1"/>
      <w:marLeft w:val="0"/>
      <w:marRight w:val="0"/>
      <w:marTop w:val="0"/>
      <w:marBottom w:val="0"/>
      <w:divBdr>
        <w:top w:val="none" w:sz="0" w:space="0" w:color="auto"/>
        <w:left w:val="none" w:sz="0" w:space="0" w:color="auto"/>
        <w:bottom w:val="none" w:sz="0" w:space="0" w:color="auto"/>
        <w:right w:val="none" w:sz="0" w:space="0" w:color="auto"/>
      </w:divBdr>
    </w:div>
    <w:div w:id="327946096">
      <w:bodyDiv w:val="1"/>
      <w:marLeft w:val="0"/>
      <w:marRight w:val="0"/>
      <w:marTop w:val="0"/>
      <w:marBottom w:val="0"/>
      <w:divBdr>
        <w:top w:val="none" w:sz="0" w:space="0" w:color="auto"/>
        <w:left w:val="none" w:sz="0" w:space="0" w:color="auto"/>
        <w:bottom w:val="none" w:sz="0" w:space="0" w:color="auto"/>
        <w:right w:val="none" w:sz="0" w:space="0" w:color="auto"/>
      </w:divBdr>
    </w:div>
    <w:div w:id="327949367">
      <w:bodyDiv w:val="1"/>
      <w:marLeft w:val="0"/>
      <w:marRight w:val="0"/>
      <w:marTop w:val="0"/>
      <w:marBottom w:val="0"/>
      <w:divBdr>
        <w:top w:val="none" w:sz="0" w:space="0" w:color="auto"/>
        <w:left w:val="none" w:sz="0" w:space="0" w:color="auto"/>
        <w:bottom w:val="none" w:sz="0" w:space="0" w:color="auto"/>
        <w:right w:val="none" w:sz="0" w:space="0" w:color="auto"/>
      </w:divBdr>
    </w:div>
    <w:div w:id="328100732">
      <w:bodyDiv w:val="1"/>
      <w:marLeft w:val="0"/>
      <w:marRight w:val="0"/>
      <w:marTop w:val="0"/>
      <w:marBottom w:val="0"/>
      <w:divBdr>
        <w:top w:val="none" w:sz="0" w:space="0" w:color="auto"/>
        <w:left w:val="none" w:sz="0" w:space="0" w:color="auto"/>
        <w:bottom w:val="none" w:sz="0" w:space="0" w:color="auto"/>
        <w:right w:val="none" w:sz="0" w:space="0" w:color="auto"/>
      </w:divBdr>
    </w:div>
    <w:div w:id="328140227">
      <w:bodyDiv w:val="1"/>
      <w:marLeft w:val="0"/>
      <w:marRight w:val="0"/>
      <w:marTop w:val="0"/>
      <w:marBottom w:val="0"/>
      <w:divBdr>
        <w:top w:val="none" w:sz="0" w:space="0" w:color="auto"/>
        <w:left w:val="none" w:sz="0" w:space="0" w:color="auto"/>
        <w:bottom w:val="none" w:sz="0" w:space="0" w:color="auto"/>
        <w:right w:val="none" w:sz="0" w:space="0" w:color="auto"/>
      </w:divBdr>
    </w:div>
    <w:div w:id="328287954">
      <w:bodyDiv w:val="1"/>
      <w:marLeft w:val="0"/>
      <w:marRight w:val="0"/>
      <w:marTop w:val="0"/>
      <w:marBottom w:val="0"/>
      <w:divBdr>
        <w:top w:val="none" w:sz="0" w:space="0" w:color="auto"/>
        <w:left w:val="none" w:sz="0" w:space="0" w:color="auto"/>
        <w:bottom w:val="none" w:sz="0" w:space="0" w:color="auto"/>
        <w:right w:val="none" w:sz="0" w:space="0" w:color="auto"/>
      </w:divBdr>
    </w:div>
    <w:div w:id="328337900">
      <w:bodyDiv w:val="1"/>
      <w:marLeft w:val="0"/>
      <w:marRight w:val="0"/>
      <w:marTop w:val="0"/>
      <w:marBottom w:val="0"/>
      <w:divBdr>
        <w:top w:val="none" w:sz="0" w:space="0" w:color="auto"/>
        <w:left w:val="none" w:sz="0" w:space="0" w:color="auto"/>
        <w:bottom w:val="none" w:sz="0" w:space="0" w:color="auto"/>
        <w:right w:val="none" w:sz="0" w:space="0" w:color="auto"/>
      </w:divBdr>
    </w:div>
    <w:div w:id="328411629">
      <w:bodyDiv w:val="1"/>
      <w:marLeft w:val="0"/>
      <w:marRight w:val="0"/>
      <w:marTop w:val="0"/>
      <w:marBottom w:val="0"/>
      <w:divBdr>
        <w:top w:val="none" w:sz="0" w:space="0" w:color="auto"/>
        <w:left w:val="none" w:sz="0" w:space="0" w:color="auto"/>
        <w:bottom w:val="none" w:sz="0" w:space="0" w:color="auto"/>
        <w:right w:val="none" w:sz="0" w:space="0" w:color="auto"/>
      </w:divBdr>
    </w:div>
    <w:div w:id="328992112">
      <w:bodyDiv w:val="1"/>
      <w:marLeft w:val="0"/>
      <w:marRight w:val="0"/>
      <w:marTop w:val="0"/>
      <w:marBottom w:val="0"/>
      <w:divBdr>
        <w:top w:val="none" w:sz="0" w:space="0" w:color="auto"/>
        <w:left w:val="none" w:sz="0" w:space="0" w:color="auto"/>
        <w:bottom w:val="none" w:sz="0" w:space="0" w:color="auto"/>
        <w:right w:val="none" w:sz="0" w:space="0" w:color="auto"/>
      </w:divBdr>
    </w:div>
    <w:div w:id="329064975">
      <w:bodyDiv w:val="1"/>
      <w:marLeft w:val="0"/>
      <w:marRight w:val="0"/>
      <w:marTop w:val="0"/>
      <w:marBottom w:val="0"/>
      <w:divBdr>
        <w:top w:val="none" w:sz="0" w:space="0" w:color="auto"/>
        <w:left w:val="none" w:sz="0" w:space="0" w:color="auto"/>
        <w:bottom w:val="none" w:sz="0" w:space="0" w:color="auto"/>
        <w:right w:val="none" w:sz="0" w:space="0" w:color="auto"/>
      </w:divBdr>
    </w:div>
    <w:div w:id="329219379">
      <w:bodyDiv w:val="1"/>
      <w:marLeft w:val="0"/>
      <w:marRight w:val="0"/>
      <w:marTop w:val="0"/>
      <w:marBottom w:val="0"/>
      <w:divBdr>
        <w:top w:val="none" w:sz="0" w:space="0" w:color="auto"/>
        <w:left w:val="none" w:sz="0" w:space="0" w:color="auto"/>
        <w:bottom w:val="none" w:sz="0" w:space="0" w:color="auto"/>
        <w:right w:val="none" w:sz="0" w:space="0" w:color="auto"/>
      </w:divBdr>
    </w:div>
    <w:div w:id="329257658">
      <w:bodyDiv w:val="1"/>
      <w:marLeft w:val="0"/>
      <w:marRight w:val="0"/>
      <w:marTop w:val="0"/>
      <w:marBottom w:val="0"/>
      <w:divBdr>
        <w:top w:val="none" w:sz="0" w:space="0" w:color="auto"/>
        <w:left w:val="none" w:sz="0" w:space="0" w:color="auto"/>
        <w:bottom w:val="none" w:sz="0" w:space="0" w:color="auto"/>
        <w:right w:val="none" w:sz="0" w:space="0" w:color="auto"/>
      </w:divBdr>
    </w:div>
    <w:div w:id="329606298">
      <w:bodyDiv w:val="1"/>
      <w:marLeft w:val="0"/>
      <w:marRight w:val="0"/>
      <w:marTop w:val="0"/>
      <w:marBottom w:val="0"/>
      <w:divBdr>
        <w:top w:val="none" w:sz="0" w:space="0" w:color="auto"/>
        <w:left w:val="none" w:sz="0" w:space="0" w:color="auto"/>
        <w:bottom w:val="none" w:sz="0" w:space="0" w:color="auto"/>
        <w:right w:val="none" w:sz="0" w:space="0" w:color="auto"/>
      </w:divBdr>
    </w:div>
    <w:div w:id="329792049">
      <w:bodyDiv w:val="1"/>
      <w:marLeft w:val="0"/>
      <w:marRight w:val="0"/>
      <w:marTop w:val="0"/>
      <w:marBottom w:val="0"/>
      <w:divBdr>
        <w:top w:val="none" w:sz="0" w:space="0" w:color="auto"/>
        <w:left w:val="none" w:sz="0" w:space="0" w:color="auto"/>
        <w:bottom w:val="none" w:sz="0" w:space="0" w:color="auto"/>
        <w:right w:val="none" w:sz="0" w:space="0" w:color="auto"/>
      </w:divBdr>
    </w:div>
    <w:div w:id="329866380">
      <w:bodyDiv w:val="1"/>
      <w:marLeft w:val="0"/>
      <w:marRight w:val="0"/>
      <w:marTop w:val="0"/>
      <w:marBottom w:val="0"/>
      <w:divBdr>
        <w:top w:val="none" w:sz="0" w:space="0" w:color="auto"/>
        <w:left w:val="none" w:sz="0" w:space="0" w:color="auto"/>
        <w:bottom w:val="none" w:sz="0" w:space="0" w:color="auto"/>
        <w:right w:val="none" w:sz="0" w:space="0" w:color="auto"/>
      </w:divBdr>
    </w:div>
    <w:div w:id="329916468">
      <w:bodyDiv w:val="1"/>
      <w:marLeft w:val="0"/>
      <w:marRight w:val="0"/>
      <w:marTop w:val="0"/>
      <w:marBottom w:val="0"/>
      <w:divBdr>
        <w:top w:val="none" w:sz="0" w:space="0" w:color="auto"/>
        <w:left w:val="none" w:sz="0" w:space="0" w:color="auto"/>
        <w:bottom w:val="none" w:sz="0" w:space="0" w:color="auto"/>
        <w:right w:val="none" w:sz="0" w:space="0" w:color="auto"/>
      </w:divBdr>
    </w:div>
    <w:div w:id="329917215">
      <w:bodyDiv w:val="1"/>
      <w:marLeft w:val="0"/>
      <w:marRight w:val="0"/>
      <w:marTop w:val="0"/>
      <w:marBottom w:val="0"/>
      <w:divBdr>
        <w:top w:val="none" w:sz="0" w:space="0" w:color="auto"/>
        <w:left w:val="none" w:sz="0" w:space="0" w:color="auto"/>
        <w:bottom w:val="none" w:sz="0" w:space="0" w:color="auto"/>
        <w:right w:val="none" w:sz="0" w:space="0" w:color="auto"/>
      </w:divBdr>
    </w:div>
    <w:div w:id="330107318">
      <w:bodyDiv w:val="1"/>
      <w:marLeft w:val="0"/>
      <w:marRight w:val="0"/>
      <w:marTop w:val="0"/>
      <w:marBottom w:val="0"/>
      <w:divBdr>
        <w:top w:val="none" w:sz="0" w:space="0" w:color="auto"/>
        <w:left w:val="none" w:sz="0" w:space="0" w:color="auto"/>
        <w:bottom w:val="none" w:sz="0" w:space="0" w:color="auto"/>
        <w:right w:val="none" w:sz="0" w:space="0" w:color="auto"/>
      </w:divBdr>
    </w:div>
    <w:div w:id="330109061">
      <w:bodyDiv w:val="1"/>
      <w:marLeft w:val="0"/>
      <w:marRight w:val="0"/>
      <w:marTop w:val="0"/>
      <w:marBottom w:val="0"/>
      <w:divBdr>
        <w:top w:val="none" w:sz="0" w:space="0" w:color="auto"/>
        <w:left w:val="none" w:sz="0" w:space="0" w:color="auto"/>
        <w:bottom w:val="none" w:sz="0" w:space="0" w:color="auto"/>
        <w:right w:val="none" w:sz="0" w:space="0" w:color="auto"/>
      </w:divBdr>
    </w:div>
    <w:div w:id="330109105">
      <w:bodyDiv w:val="1"/>
      <w:marLeft w:val="0"/>
      <w:marRight w:val="0"/>
      <w:marTop w:val="0"/>
      <w:marBottom w:val="0"/>
      <w:divBdr>
        <w:top w:val="none" w:sz="0" w:space="0" w:color="auto"/>
        <w:left w:val="none" w:sz="0" w:space="0" w:color="auto"/>
        <w:bottom w:val="none" w:sz="0" w:space="0" w:color="auto"/>
        <w:right w:val="none" w:sz="0" w:space="0" w:color="auto"/>
      </w:divBdr>
    </w:div>
    <w:div w:id="330134988">
      <w:bodyDiv w:val="1"/>
      <w:marLeft w:val="0"/>
      <w:marRight w:val="0"/>
      <w:marTop w:val="0"/>
      <w:marBottom w:val="0"/>
      <w:divBdr>
        <w:top w:val="none" w:sz="0" w:space="0" w:color="auto"/>
        <w:left w:val="none" w:sz="0" w:space="0" w:color="auto"/>
        <w:bottom w:val="none" w:sz="0" w:space="0" w:color="auto"/>
        <w:right w:val="none" w:sz="0" w:space="0" w:color="auto"/>
      </w:divBdr>
    </w:div>
    <w:div w:id="330452720">
      <w:bodyDiv w:val="1"/>
      <w:marLeft w:val="0"/>
      <w:marRight w:val="0"/>
      <w:marTop w:val="0"/>
      <w:marBottom w:val="0"/>
      <w:divBdr>
        <w:top w:val="none" w:sz="0" w:space="0" w:color="auto"/>
        <w:left w:val="none" w:sz="0" w:space="0" w:color="auto"/>
        <w:bottom w:val="none" w:sz="0" w:space="0" w:color="auto"/>
        <w:right w:val="none" w:sz="0" w:space="0" w:color="auto"/>
      </w:divBdr>
    </w:div>
    <w:div w:id="330564056">
      <w:bodyDiv w:val="1"/>
      <w:marLeft w:val="0"/>
      <w:marRight w:val="0"/>
      <w:marTop w:val="0"/>
      <w:marBottom w:val="0"/>
      <w:divBdr>
        <w:top w:val="none" w:sz="0" w:space="0" w:color="auto"/>
        <w:left w:val="none" w:sz="0" w:space="0" w:color="auto"/>
        <w:bottom w:val="none" w:sz="0" w:space="0" w:color="auto"/>
        <w:right w:val="none" w:sz="0" w:space="0" w:color="auto"/>
      </w:divBdr>
    </w:div>
    <w:div w:id="330910912">
      <w:bodyDiv w:val="1"/>
      <w:marLeft w:val="0"/>
      <w:marRight w:val="0"/>
      <w:marTop w:val="0"/>
      <w:marBottom w:val="0"/>
      <w:divBdr>
        <w:top w:val="none" w:sz="0" w:space="0" w:color="auto"/>
        <w:left w:val="none" w:sz="0" w:space="0" w:color="auto"/>
        <w:bottom w:val="none" w:sz="0" w:space="0" w:color="auto"/>
        <w:right w:val="none" w:sz="0" w:space="0" w:color="auto"/>
      </w:divBdr>
    </w:div>
    <w:div w:id="331176981">
      <w:bodyDiv w:val="1"/>
      <w:marLeft w:val="0"/>
      <w:marRight w:val="0"/>
      <w:marTop w:val="0"/>
      <w:marBottom w:val="0"/>
      <w:divBdr>
        <w:top w:val="none" w:sz="0" w:space="0" w:color="auto"/>
        <w:left w:val="none" w:sz="0" w:space="0" w:color="auto"/>
        <w:bottom w:val="none" w:sz="0" w:space="0" w:color="auto"/>
        <w:right w:val="none" w:sz="0" w:space="0" w:color="auto"/>
      </w:divBdr>
    </w:div>
    <w:div w:id="331219451">
      <w:bodyDiv w:val="1"/>
      <w:marLeft w:val="0"/>
      <w:marRight w:val="0"/>
      <w:marTop w:val="0"/>
      <w:marBottom w:val="0"/>
      <w:divBdr>
        <w:top w:val="none" w:sz="0" w:space="0" w:color="auto"/>
        <w:left w:val="none" w:sz="0" w:space="0" w:color="auto"/>
        <w:bottom w:val="none" w:sz="0" w:space="0" w:color="auto"/>
        <w:right w:val="none" w:sz="0" w:space="0" w:color="auto"/>
      </w:divBdr>
    </w:div>
    <w:div w:id="331447547">
      <w:bodyDiv w:val="1"/>
      <w:marLeft w:val="0"/>
      <w:marRight w:val="0"/>
      <w:marTop w:val="0"/>
      <w:marBottom w:val="0"/>
      <w:divBdr>
        <w:top w:val="none" w:sz="0" w:space="0" w:color="auto"/>
        <w:left w:val="none" w:sz="0" w:space="0" w:color="auto"/>
        <w:bottom w:val="none" w:sz="0" w:space="0" w:color="auto"/>
        <w:right w:val="none" w:sz="0" w:space="0" w:color="auto"/>
      </w:divBdr>
    </w:div>
    <w:div w:id="331569854">
      <w:bodyDiv w:val="1"/>
      <w:marLeft w:val="0"/>
      <w:marRight w:val="0"/>
      <w:marTop w:val="0"/>
      <w:marBottom w:val="0"/>
      <w:divBdr>
        <w:top w:val="none" w:sz="0" w:space="0" w:color="auto"/>
        <w:left w:val="none" w:sz="0" w:space="0" w:color="auto"/>
        <w:bottom w:val="none" w:sz="0" w:space="0" w:color="auto"/>
        <w:right w:val="none" w:sz="0" w:space="0" w:color="auto"/>
      </w:divBdr>
    </w:div>
    <w:div w:id="331644601">
      <w:bodyDiv w:val="1"/>
      <w:marLeft w:val="0"/>
      <w:marRight w:val="0"/>
      <w:marTop w:val="0"/>
      <w:marBottom w:val="0"/>
      <w:divBdr>
        <w:top w:val="none" w:sz="0" w:space="0" w:color="auto"/>
        <w:left w:val="none" w:sz="0" w:space="0" w:color="auto"/>
        <w:bottom w:val="none" w:sz="0" w:space="0" w:color="auto"/>
        <w:right w:val="none" w:sz="0" w:space="0" w:color="auto"/>
      </w:divBdr>
    </w:div>
    <w:div w:id="331689497">
      <w:bodyDiv w:val="1"/>
      <w:marLeft w:val="0"/>
      <w:marRight w:val="0"/>
      <w:marTop w:val="0"/>
      <w:marBottom w:val="0"/>
      <w:divBdr>
        <w:top w:val="none" w:sz="0" w:space="0" w:color="auto"/>
        <w:left w:val="none" w:sz="0" w:space="0" w:color="auto"/>
        <w:bottom w:val="none" w:sz="0" w:space="0" w:color="auto"/>
        <w:right w:val="none" w:sz="0" w:space="0" w:color="auto"/>
      </w:divBdr>
    </w:div>
    <w:div w:id="331832790">
      <w:bodyDiv w:val="1"/>
      <w:marLeft w:val="0"/>
      <w:marRight w:val="0"/>
      <w:marTop w:val="0"/>
      <w:marBottom w:val="0"/>
      <w:divBdr>
        <w:top w:val="none" w:sz="0" w:space="0" w:color="auto"/>
        <w:left w:val="none" w:sz="0" w:space="0" w:color="auto"/>
        <w:bottom w:val="none" w:sz="0" w:space="0" w:color="auto"/>
        <w:right w:val="none" w:sz="0" w:space="0" w:color="auto"/>
      </w:divBdr>
    </w:div>
    <w:div w:id="331878709">
      <w:bodyDiv w:val="1"/>
      <w:marLeft w:val="0"/>
      <w:marRight w:val="0"/>
      <w:marTop w:val="0"/>
      <w:marBottom w:val="0"/>
      <w:divBdr>
        <w:top w:val="none" w:sz="0" w:space="0" w:color="auto"/>
        <w:left w:val="none" w:sz="0" w:space="0" w:color="auto"/>
        <w:bottom w:val="none" w:sz="0" w:space="0" w:color="auto"/>
        <w:right w:val="none" w:sz="0" w:space="0" w:color="auto"/>
      </w:divBdr>
    </w:div>
    <w:div w:id="331951216">
      <w:bodyDiv w:val="1"/>
      <w:marLeft w:val="0"/>
      <w:marRight w:val="0"/>
      <w:marTop w:val="0"/>
      <w:marBottom w:val="0"/>
      <w:divBdr>
        <w:top w:val="none" w:sz="0" w:space="0" w:color="auto"/>
        <w:left w:val="none" w:sz="0" w:space="0" w:color="auto"/>
        <w:bottom w:val="none" w:sz="0" w:space="0" w:color="auto"/>
        <w:right w:val="none" w:sz="0" w:space="0" w:color="auto"/>
      </w:divBdr>
    </w:div>
    <w:div w:id="332032636">
      <w:bodyDiv w:val="1"/>
      <w:marLeft w:val="0"/>
      <w:marRight w:val="0"/>
      <w:marTop w:val="0"/>
      <w:marBottom w:val="0"/>
      <w:divBdr>
        <w:top w:val="none" w:sz="0" w:space="0" w:color="auto"/>
        <w:left w:val="none" w:sz="0" w:space="0" w:color="auto"/>
        <w:bottom w:val="none" w:sz="0" w:space="0" w:color="auto"/>
        <w:right w:val="none" w:sz="0" w:space="0" w:color="auto"/>
      </w:divBdr>
    </w:div>
    <w:div w:id="332074780">
      <w:bodyDiv w:val="1"/>
      <w:marLeft w:val="0"/>
      <w:marRight w:val="0"/>
      <w:marTop w:val="0"/>
      <w:marBottom w:val="0"/>
      <w:divBdr>
        <w:top w:val="none" w:sz="0" w:space="0" w:color="auto"/>
        <w:left w:val="none" w:sz="0" w:space="0" w:color="auto"/>
        <w:bottom w:val="none" w:sz="0" w:space="0" w:color="auto"/>
        <w:right w:val="none" w:sz="0" w:space="0" w:color="auto"/>
      </w:divBdr>
    </w:div>
    <w:div w:id="332220080">
      <w:bodyDiv w:val="1"/>
      <w:marLeft w:val="0"/>
      <w:marRight w:val="0"/>
      <w:marTop w:val="0"/>
      <w:marBottom w:val="0"/>
      <w:divBdr>
        <w:top w:val="none" w:sz="0" w:space="0" w:color="auto"/>
        <w:left w:val="none" w:sz="0" w:space="0" w:color="auto"/>
        <w:bottom w:val="none" w:sz="0" w:space="0" w:color="auto"/>
        <w:right w:val="none" w:sz="0" w:space="0" w:color="auto"/>
      </w:divBdr>
    </w:div>
    <w:div w:id="332221792">
      <w:bodyDiv w:val="1"/>
      <w:marLeft w:val="0"/>
      <w:marRight w:val="0"/>
      <w:marTop w:val="0"/>
      <w:marBottom w:val="0"/>
      <w:divBdr>
        <w:top w:val="none" w:sz="0" w:space="0" w:color="auto"/>
        <w:left w:val="none" w:sz="0" w:space="0" w:color="auto"/>
        <w:bottom w:val="none" w:sz="0" w:space="0" w:color="auto"/>
        <w:right w:val="none" w:sz="0" w:space="0" w:color="auto"/>
      </w:divBdr>
    </w:div>
    <w:div w:id="332496805">
      <w:bodyDiv w:val="1"/>
      <w:marLeft w:val="0"/>
      <w:marRight w:val="0"/>
      <w:marTop w:val="0"/>
      <w:marBottom w:val="0"/>
      <w:divBdr>
        <w:top w:val="none" w:sz="0" w:space="0" w:color="auto"/>
        <w:left w:val="none" w:sz="0" w:space="0" w:color="auto"/>
        <w:bottom w:val="none" w:sz="0" w:space="0" w:color="auto"/>
        <w:right w:val="none" w:sz="0" w:space="0" w:color="auto"/>
      </w:divBdr>
    </w:div>
    <w:div w:id="332611737">
      <w:bodyDiv w:val="1"/>
      <w:marLeft w:val="0"/>
      <w:marRight w:val="0"/>
      <w:marTop w:val="0"/>
      <w:marBottom w:val="0"/>
      <w:divBdr>
        <w:top w:val="none" w:sz="0" w:space="0" w:color="auto"/>
        <w:left w:val="none" w:sz="0" w:space="0" w:color="auto"/>
        <w:bottom w:val="none" w:sz="0" w:space="0" w:color="auto"/>
        <w:right w:val="none" w:sz="0" w:space="0" w:color="auto"/>
      </w:divBdr>
    </w:div>
    <w:div w:id="332874372">
      <w:bodyDiv w:val="1"/>
      <w:marLeft w:val="0"/>
      <w:marRight w:val="0"/>
      <w:marTop w:val="0"/>
      <w:marBottom w:val="0"/>
      <w:divBdr>
        <w:top w:val="none" w:sz="0" w:space="0" w:color="auto"/>
        <w:left w:val="none" w:sz="0" w:space="0" w:color="auto"/>
        <w:bottom w:val="none" w:sz="0" w:space="0" w:color="auto"/>
        <w:right w:val="none" w:sz="0" w:space="0" w:color="auto"/>
      </w:divBdr>
    </w:div>
    <w:div w:id="332951097">
      <w:bodyDiv w:val="1"/>
      <w:marLeft w:val="0"/>
      <w:marRight w:val="0"/>
      <w:marTop w:val="0"/>
      <w:marBottom w:val="0"/>
      <w:divBdr>
        <w:top w:val="none" w:sz="0" w:space="0" w:color="auto"/>
        <w:left w:val="none" w:sz="0" w:space="0" w:color="auto"/>
        <w:bottom w:val="none" w:sz="0" w:space="0" w:color="auto"/>
        <w:right w:val="none" w:sz="0" w:space="0" w:color="auto"/>
      </w:divBdr>
    </w:div>
    <w:div w:id="332994512">
      <w:bodyDiv w:val="1"/>
      <w:marLeft w:val="0"/>
      <w:marRight w:val="0"/>
      <w:marTop w:val="0"/>
      <w:marBottom w:val="0"/>
      <w:divBdr>
        <w:top w:val="none" w:sz="0" w:space="0" w:color="auto"/>
        <w:left w:val="none" w:sz="0" w:space="0" w:color="auto"/>
        <w:bottom w:val="none" w:sz="0" w:space="0" w:color="auto"/>
        <w:right w:val="none" w:sz="0" w:space="0" w:color="auto"/>
      </w:divBdr>
    </w:div>
    <w:div w:id="333074410">
      <w:bodyDiv w:val="1"/>
      <w:marLeft w:val="0"/>
      <w:marRight w:val="0"/>
      <w:marTop w:val="0"/>
      <w:marBottom w:val="0"/>
      <w:divBdr>
        <w:top w:val="none" w:sz="0" w:space="0" w:color="auto"/>
        <w:left w:val="none" w:sz="0" w:space="0" w:color="auto"/>
        <w:bottom w:val="none" w:sz="0" w:space="0" w:color="auto"/>
        <w:right w:val="none" w:sz="0" w:space="0" w:color="auto"/>
      </w:divBdr>
    </w:div>
    <w:div w:id="333193761">
      <w:bodyDiv w:val="1"/>
      <w:marLeft w:val="0"/>
      <w:marRight w:val="0"/>
      <w:marTop w:val="0"/>
      <w:marBottom w:val="0"/>
      <w:divBdr>
        <w:top w:val="none" w:sz="0" w:space="0" w:color="auto"/>
        <w:left w:val="none" w:sz="0" w:space="0" w:color="auto"/>
        <w:bottom w:val="none" w:sz="0" w:space="0" w:color="auto"/>
        <w:right w:val="none" w:sz="0" w:space="0" w:color="auto"/>
      </w:divBdr>
    </w:div>
    <w:div w:id="333457067">
      <w:bodyDiv w:val="1"/>
      <w:marLeft w:val="0"/>
      <w:marRight w:val="0"/>
      <w:marTop w:val="0"/>
      <w:marBottom w:val="0"/>
      <w:divBdr>
        <w:top w:val="none" w:sz="0" w:space="0" w:color="auto"/>
        <w:left w:val="none" w:sz="0" w:space="0" w:color="auto"/>
        <w:bottom w:val="none" w:sz="0" w:space="0" w:color="auto"/>
        <w:right w:val="none" w:sz="0" w:space="0" w:color="auto"/>
      </w:divBdr>
    </w:div>
    <w:div w:id="333846716">
      <w:bodyDiv w:val="1"/>
      <w:marLeft w:val="0"/>
      <w:marRight w:val="0"/>
      <w:marTop w:val="0"/>
      <w:marBottom w:val="0"/>
      <w:divBdr>
        <w:top w:val="none" w:sz="0" w:space="0" w:color="auto"/>
        <w:left w:val="none" w:sz="0" w:space="0" w:color="auto"/>
        <w:bottom w:val="none" w:sz="0" w:space="0" w:color="auto"/>
        <w:right w:val="none" w:sz="0" w:space="0" w:color="auto"/>
      </w:divBdr>
    </w:div>
    <w:div w:id="333848095">
      <w:bodyDiv w:val="1"/>
      <w:marLeft w:val="0"/>
      <w:marRight w:val="0"/>
      <w:marTop w:val="0"/>
      <w:marBottom w:val="0"/>
      <w:divBdr>
        <w:top w:val="none" w:sz="0" w:space="0" w:color="auto"/>
        <w:left w:val="none" w:sz="0" w:space="0" w:color="auto"/>
        <w:bottom w:val="none" w:sz="0" w:space="0" w:color="auto"/>
        <w:right w:val="none" w:sz="0" w:space="0" w:color="auto"/>
      </w:divBdr>
    </w:div>
    <w:div w:id="333873121">
      <w:bodyDiv w:val="1"/>
      <w:marLeft w:val="0"/>
      <w:marRight w:val="0"/>
      <w:marTop w:val="0"/>
      <w:marBottom w:val="0"/>
      <w:divBdr>
        <w:top w:val="none" w:sz="0" w:space="0" w:color="auto"/>
        <w:left w:val="none" w:sz="0" w:space="0" w:color="auto"/>
        <w:bottom w:val="none" w:sz="0" w:space="0" w:color="auto"/>
        <w:right w:val="none" w:sz="0" w:space="0" w:color="auto"/>
      </w:divBdr>
    </w:div>
    <w:div w:id="334193173">
      <w:bodyDiv w:val="1"/>
      <w:marLeft w:val="0"/>
      <w:marRight w:val="0"/>
      <w:marTop w:val="0"/>
      <w:marBottom w:val="0"/>
      <w:divBdr>
        <w:top w:val="none" w:sz="0" w:space="0" w:color="auto"/>
        <w:left w:val="none" w:sz="0" w:space="0" w:color="auto"/>
        <w:bottom w:val="none" w:sz="0" w:space="0" w:color="auto"/>
        <w:right w:val="none" w:sz="0" w:space="0" w:color="auto"/>
      </w:divBdr>
    </w:div>
    <w:div w:id="334236394">
      <w:bodyDiv w:val="1"/>
      <w:marLeft w:val="0"/>
      <w:marRight w:val="0"/>
      <w:marTop w:val="0"/>
      <w:marBottom w:val="0"/>
      <w:divBdr>
        <w:top w:val="none" w:sz="0" w:space="0" w:color="auto"/>
        <w:left w:val="none" w:sz="0" w:space="0" w:color="auto"/>
        <w:bottom w:val="none" w:sz="0" w:space="0" w:color="auto"/>
        <w:right w:val="none" w:sz="0" w:space="0" w:color="auto"/>
      </w:divBdr>
    </w:div>
    <w:div w:id="334264575">
      <w:bodyDiv w:val="1"/>
      <w:marLeft w:val="0"/>
      <w:marRight w:val="0"/>
      <w:marTop w:val="0"/>
      <w:marBottom w:val="0"/>
      <w:divBdr>
        <w:top w:val="none" w:sz="0" w:space="0" w:color="auto"/>
        <w:left w:val="none" w:sz="0" w:space="0" w:color="auto"/>
        <w:bottom w:val="none" w:sz="0" w:space="0" w:color="auto"/>
        <w:right w:val="none" w:sz="0" w:space="0" w:color="auto"/>
      </w:divBdr>
    </w:div>
    <w:div w:id="334309916">
      <w:bodyDiv w:val="1"/>
      <w:marLeft w:val="0"/>
      <w:marRight w:val="0"/>
      <w:marTop w:val="0"/>
      <w:marBottom w:val="0"/>
      <w:divBdr>
        <w:top w:val="none" w:sz="0" w:space="0" w:color="auto"/>
        <w:left w:val="none" w:sz="0" w:space="0" w:color="auto"/>
        <w:bottom w:val="none" w:sz="0" w:space="0" w:color="auto"/>
        <w:right w:val="none" w:sz="0" w:space="0" w:color="auto"/>
      </w:divBdr>
    </w:div>
    <w:div w:id="334456591">
      <w:bodyDiv w:val="1"/>
      <w:marLeft w:val="0"/>
      <w:marRight w:val="0"/>
      <w:marTop w:val="0"/>
      <w:marBottom w:val="0"/>
      <w:divBdr>
        <w:top w:val="none" w:sz="0" w:space="0" w:color="auto"/>
        <w:left w:val="none" w:sz="0" w:space="0" w:color="auto"/>
        <w:bottom w:val="none" w:sz="0" w:space="0" w:color="auto"/>
        <w:right w:val="none" w:sz="0" w:space="0" w:color="auto"/>
      </w:divBdr>
    </w:div>
    <w:div w:id="334503472">
      <w:bodyDiv w:val="1"/>
      <w:marLeft w:val="0"/>
      <w:marRight w:val="0"/>
      <w:marTop w:val="0"/>
      <w:marBottom w:val="0"/>
      <w:divBdr>
        <w:top w:val="none" w:sz="0" w:space="0" w:color="auto"/>
        <w:left w:val="none" w:sz="0" w:space="0" w:color="auto"/>
        <w:bottom w:val="none" w:sz="0" w:space="0" w:color="auto"/>
        <w:right w:val="none" w:sz="0" w:space="0" w:color="auto"/>
      </w:divBdr>
    </w:div>
    <w:div w:id="334648400">
      <w:bodyDiv w:val="1"/>
      <w:marLeft w:val="0"/>
      <w:marRight w:val="0"/>
      <w:marTop w:val="0"/>
      <w:marBottom w:val="0"/>
      <w:divBdr>
        <w:top w:val="none" w:sz="0" w:space="0" w:color="auto"/>
        <w:left w:val="none" w:sz="0" w:space="0" w:color="auto"/>
        <w:bottom w:val="none" w:sz="0" w:space="0" w:color="auto"/>
        <w:right w:val="none" w:sz="0" w:space="0" w:color="auto"/>
      </w:divBdr>
    </w:div>
    <w:div w:id="334721960">
      <w:bodyDiv w:val="1"/>
      <w:marLeft w:val="0"/>
      <w:marRight w:val="0"/>
      <w:marTop w:val="0"/>
      <w:marBottom w:val="0"/>
      <w:divBdr>
        <w:top w:val="none" w:sz="0" w:space="0" w:color="auto"/>
        <w:left w:val="none" w:sz="0" w:space="0" w:color="auto"/>
        <w:bottom w:val="none" w:sz="0" w:space="0" w:color="auto"/>
        <w:right w:val="none" w:sz="0" w:space="0" w:color="auto"/>
      </w:divBdr>
    </w:div>
    <w:div w:id="334917201">
      <w:bodyDiv w:val="1"/>
      <w:marLeft w:val="0"/>
      <w:marRight w:val="0"/>
      <w:marTop w:val="0"/>
      <w:marBottom w:val="0"/>
      <w:divBdr>
        <w:top w:val="none" w:sz="0" w:space="0" w:color="auto"/>
        <w:left w:val="none" w:sz="0" w:space="0" w:color="auto"/>
        <w:bottom w:val="none" w:sz="0" w:space="0" w:color="auto"/>
        <w:right w:val="none" w:sz="0" w:space="0" w:color="auto"/>
      </w:divBdr>
    </w:div>
    <w:div w:id="334919300">
      <w:bodyDiv w:val="1"/>
      <w:marLeft w:val="0"/>
      <w:marRight w:val="0"/>
      <w:marTop w:val="0"/>
      <w:marBottom w:val="0"/>
      <w:divBdr>
        <w:top w:val="none" w:sz="0" w:space="0" w:color="auto"/>
        <w:left w:val="none" w:sz="0" w:space="0" w:color="auto"/>
        <w:bottom w:val="none" w:sz="0" w:space="0" w:color="auto"/>
        <w:right w:val="none" w:sz="0" w:space="0" w:color="auto"/>
      </w:divBdr>
    </w:div>
    <w:div w:id="334962104">
      <w:bodyDiv w:val="1"/>
      <w:marLeft w:val="0"/>
      <w:marRight w:val="0"/>
      <w:marTop w:val="0"/>
      <w:marBottom w:val="0"/>
      <w:divBdr>
        <w:top w:val="none" w:sz="0" w:space="0" w:color="auto"/>
        <w:left w:val="none" w:sz="0" w:space="0" w:color="auto"/>
        <w:bottom w:val="none" w:sz="0" w:space="0" w:color="auto"/>
        <w:right w:val="none" w:sz="0" w:space="0" w:color="auto"/>
      </w:divBdr>
    </w:div>
    <w:div w:id="335033894">
      <w:bodyDiv w:val="1"/>
      <w:marLeft w:val="0"/>
      <w:marRight w:val="0"/>
      <w:marTop w:val="0"/>
      <w:marBottom w:val="0"/>
      <w:divBdr>
        <w:top w:val="none" w:sz="0" w:space="0" w:color="auto"/>
        <w:left w:val="none" w:sz="0" w:space="0" w:color="auto"/>
        <w:bottom w:val="none" w:sz="0" w:space="0" w:color="auto"/>
        <w:right w:val="none" w:sz="0" w:space="0" w:color="auto"/>
      </w:divBdr>
    </w:div>
    <w:div w:id="335502894">
      <w:bodyDiv w:val="1"/>
      <w:marLeft w:val="0"/>
      <w:marRight w:val="0"/>
      <w:marTop w:val="0"/>
      <w:marBottom w:val="0"/>
      <w:divBdr>
        <w:top w:val="none" w:sz="0" w:space="0" w:color="auto"/>
        <w:left w:val="none" w:sz="0" w:space="0" w:color="auto"/>
        <w:bottom w:val="none" w:sz="0" w:space="0" w:color="auto"/>
        <w:right w:val="none" w:sz="0" w:space="0" w:color="auto"/>
      </w:divBdr>
    </w:div>
    <w:div w:id="335544626">
      <w:bodyDiv w:val="1"/>
      <w:marLeft w:val="0"/>
      <w:marRight w:val="0"/>
      <w:marTop w:val="0"/>
      <w:marBottom w:val="0"/>
      <w:divBdr>
        <w:top w:val="none" w:sz="0" w:space="0" w:color="auto"/>
        <w:left w:val="none" w:sz="0" w:space="0" w:color="auto"/>
        <w:bottom w:val="none" w:sz="0" w:space="0" w:color="auto"/>
        <w:right w:val="none" w:sz="0" w:space="0" w:color="auto"/>
      </w:divBdr>
    </w:div>
    <w:div w:id="335614680">
      <w:bodyDiv w:val="1"/>
      <w:marLeft w:val="0"/>
      <w:marRight w:val="0"/>
      <w:marTop w:val="0"/>
      <w:marBottom w:val="0"/>
      <w:divBdr>
        <w:top w:val="none" w:sz="0" w:space="0" w:color="auto"/>
        <w:left w:val="none" w:sz="0" w:space="0" w:color="auto"/>
        <w:bottom w:val="none" w:sz="0" w:space="0" w:color="auto"/>
        <w:right w:val="none" w:sz="0" w:space="0" w:color="auto"/>
      </w:divBdr>
    </w:div>
    <w:div w:id="335618061">
      <w:bodyDiv w:val="1"/>
      <w:marLeft w:val="0"/>
      <w:marRight w:val="0"/>
      <w:marTop w:val="0"/>
      <w:marBottom w:val="0"/>
      <w:divBdr>
        <w:top w:val="none" w:sz="0" w:space="0" w:color="auto"/>
        <w:left w:val="none" w:sz="0" w:space="0" w:color="auto"/>
        <w:bottom w:val="none" w:sz="0" w:space="0" w:color="auto"/>
        <w:right w:val="none" w:sz="0" w:space="0" w:color="auto"/>
      </w:divBdr>
    </w:div>
    <w:div w:id="335618571">
      <w:bodyDiv w:val="1"/>
      <w:marLeft w:val="0"/>
      <w:marRight w:val="0"/>
      <w:marTop w:val="0"/>
      <w:marBottom w:val="0"/>
      <w:divBdr>
        <w:top w:val="none" w:sz="0" w:space="0" w:color="auto"/>
        <w:left w:val="none" w:sz="0" w:space="0" w:color="auto"/>
        <w:bottom w:val="none" w:sz="0" w:space="0" w:color="auto"/>
        <w:right w:val="none" w:sz="0" w:space="0" w:color="auto"/>
      </w:divBdr>
    </w:div>
    <w:div w:id="336084248">
      <w:bodyDiv w:val="1"/>
      <w:marLeft w:val="0"/>
      <w:marRight w:val="0"/>
      <w:marTop w:val="0"/>
      <w:marBottom w:val="0"/>
      <w:divBdr>
        <w:top w:val="none" w:sz="0" w:space="0" w:color="auto"/>
        <w:left w:val="none" w:sz="0" w:space="0" w:color="auto"/>
        <w:bottom w:val="none" w:sz="0" w:space="0" w:color="auto"/>
        <w:right w:val="none" w:sz="0" w:space="0" w:color="auto"/>
      </w:divBdr>
    </w:div>
    <w:div w:id="336230995">
      <w:bodyDiv w:val="1"/>
      <w:marLeft w:val="0"/>
      <w:marRight w:val="0"/>
      <w:marTop w:val="0"/>
      <w:marBottom w:val="0"/>
      <w:divBdr>
        <w:top w:val="none" w:sz="0" w:space="0" w:color="auto"/>
        <w:left w:val="none" w:sz="0" w:space="0" w:color="auto"/>
        <w:bottom w:val="none" w:sz="0" w:space="0" w:color="auto"/>
        <w:right w:val="none" w:sz="0" w:space="0" w:color="auto"/>
      </w:divBdr>
    </w:div>
    <w:div w:id="336231738">
      <w:bodyDiv w:val="1"/>
      <w:marLeft w:val="0"/>
      <w:marRight w:val="0"/>
      <w:marTop w:val="0"/>
      <w:marBottom w:val="0"/>
      <w:divBdr>
        <w:top w:val="none" w:sz="0" w:space="0" w:color="auto"/>
        <w:left w:val="none" w:sz="0" w:space="0" w:color="auto"/>
        <w:bottom w:val="none" w:sz="0" w:space="0" w:color="auto"/>
        <w:right w:val="none" w:sz="0" w:space="0" w:color="auto"/>
      </w:divBdr>
    </w:div>
    <w:div w:id="336273572">
      <w:bodyDiv w:val="1"/>
      <w:marLeft w:val="0"/>
      <w:marRight w:val="0"/>
      <w:marTop w:val="0"/>
      <w:marBottom w:val="0"/>
      <w:divBdr>
        <w:top w:val="none" w:sz="0" w:space="0" w:color="auto"/>
        <w:left w:val="none" w:sz="0" w:space="0" w:color="auto"/>
        <w:bottom w:val="none" w:sz="0" w:space="0" w:color="auto"/>
        <w:right w:val="none" w:sz="0" w:space="0" w:color="auto"/>
      </w:divBdr>
    </w:div>
    <w:div w:id="336465282">
      <w:bodyDiv w:val="1"/>
      <w:marLeft w:val="0"/>
      <w:marRight w:val="0"/>
      <w:marTop w:val="0"/>
      <w:marBottom w:val="0"/>
      <w:divBdr>
        <w:top w:val="none" w:sz="0" w:space="0" w:color="auto"/>
        <w:left w:val="none" w:sz="0" w:space="0" w:color="auto"/>
        <w:bottom w:val="none" w:sz="0" w:space="0" w:color="auto"/>
        <w:right w:val="none" w:sz="0" w:space="0" w:color="auto"/>
      </w:divBdr>
    </w:div>
    <w:div w:id="336540867">
      <w:bodyDiv w:val="1"/>
      <w:marLeft w:val="0"/>
      <w:marRight w:val="0"/>
      <w:marTop w:val="0"/>
      <w:marBottom w:val="0"/>
      <w:divBdr>
        <w:top w:val="none" w:sz="0" w:space="0" w:color="auto"/>
        <w:left w:val="none" w:sz="0" w:space="0" w:color="auto"/>
        <w:bottom w:val="none" w:sz="0" w:space="0" w:color="auto"/>
        <w:right w:val="none" w:sz="0" w:space="0" w:color="auto"/>
      </w:divBdr>
    </w:div>
    <w:div w:id="336541160">
      <w:bodyDiv w:val="1"/>
      <w:marLeft w:val="0"/>
      <w:marRight w:val="0"/>
      <w:marTop w:val="0"/>
      <w:marBottom w:val="0"/>
      <w:divBdr>
        <w:top w:val="none" w:sz="0" w:space="0" w:color="auto"/>
        <w:left w:val="none" w:sz="0" w:space="0" w:color="auto"/>
        <w:bottom w:val="none" w:sz="0" w:space="0" w:color="auto"/>
        <w:right w:val="none" w:sz="0" w:space="0" w:color="auto"/>
      </w:divBdr>
    </w:div>
    <w:div w:id="336925088">
      <w:bodyDiv w:val="1"/>
      <w:marLeft w:val="0"/>
      <w:marRight w:val="0"/>
      <w:marTop w:val="0"/>
      <w:marBottom w:val="0"/>
      <w:divBdr>
        <w:top w:val="none" w:sz="0" w:space="0" w:color="auto"/>
        <w:left w:val="none" w:sz="0" w:space="0" w:color="auto"/>
        <w:bottom w:val="none" w:sz="0" w:space="0" w:color="auto"/>
        <w:right w:val="none" w:sz="0" w:space="0" w:color="auto"/>
      </w:divBdr>
    </w:div>
    <w:div w:id="337004132">
      <w:bodyDiv w:val="1"/>
      <w:marLeft w:val="0"/>
      <w:marRight w:val="0"/>
      <w:marTop w:val="0"/>
      <w:marBottom w:val="0"/>
      <w:divBdr>
        <w:top w:val="none" w:sz="0" w:space="0" w:color="auto"/>
        <w:left w:val="none" w:sz="0" w:space="0" w:color="auto"/>
        <w:bottom w:val="none" w:sz="0" w:space="0" w:color="auto"/>
        <w:right w:val="none" w:sz="0" w:space="0" w:color="auto"/>
      </w:divBdr>
    </w:div>
    <w:div w:id="337078908">
      <w:bodyDiv w:val="1"/>
      <w:marLeft w:val="0"/>
      <w:marRight w:val="0"/>
      <w:marTop w:val="0"/>
      <w:marBottom w:val="0"/>
      <w:divBdr>
        <w:top w:val="none" w:sz="0" w:space="0" w:color="auto"/>
        <w:left w:val="none" w:sz="0" w:space="0" w:color="auto"/>
        <w:bottom w:val="none" w:sz="0" w:space="0" w:color="auto"/>
        <w:right w:val="none" w:sz="0" w:space="0" w:color="auto"/>
      </w:divBdr>
    </w:div>
    <w:div w:id="337268799">
      <w:bodyDiv w:val="1"/>
      <w:marLeft w:val="0"/>
      <w:marRight w:val="0"/>
      <w:marTop w:val="0"/>
      <w:marBottom w:val="0"/>
      <w:divBdr>
        <w:top w:val="none" w:sz="0" w:space="0" w:color="auto"/>
        <w:left w:val="none" w:sz="0" w:space="0" w:color="auto"/>
        <w:bottom w:val="none" w:sz="0" w:space="0" w:color="auto"/>
        <w:right w:val="none" w:sz="0" w:space="0" w:color="auto"/>
      </w:divBdr>
    </w:div>
    <w:div w:id="337319210">
      <w:bodyDiv w:val="1"/>
      <w:marLeft w:val="0"/>
      <w:marRight w:val="0"/>
      <w:marTop w:val="0"/>
      <w:marBottom w:val="0"/>
      <w:divBdr>
        <w:top w:val="none" w:sz="0" w:space="0" w:color="auto"/>
        <w:left w:val="none" w:sz="0" w:space="0" w:color="auto"/>
        <w:bottom w:val="none" w:sz="0" w:space="0" w:color="auto"/>
        <w:right w:val="none" w:sz="0" w:space="0" w:color="auto"/>
      </w:divBdr>
    </w:div>
    <w:div w:id="337730848">
      <w:bodyDiv w:val="1"/>
      <w:marLeft w:val="0"/>
      <w:marRight w:val="0"/>
      <w:marTop w:val="0"/>
      <w:marBottom w:val="0"/>
      <w:divBdr>
        <w:top w:val="none" w:sz="0" w:space="0" w:color="auto"/>
        <w:left w:val="none" w:sz="0" w:space="0" w:color="auto"/>
        <w:bottom w:val="none" w:sz="0" w:space="0" w:color="auto"/>
        <w:right w:val="none" w:sz="0" w:space="0" w:color="auto"/>
      </w:divBdr>
    </w:div>
    <w:div w:id="337856201">
      <w:bodyDiv w:val="1"/>
      <w:marLeft w:val="0"/>
      <w:marRight w:val="0"/>
      <w:marTop w:val="0"/>
      <w:marBottom w:val="0"/>
      <w:divBdr>
        <w:top w:val="none" w:sz="0" w:space="0" w:color="auto"/>
        <w:left w:val="none" w:sz="0" w:space="0" w:color="auto"/>
        <w:bottom w:val="none" w:sz="0" w:space="0" w:color="auto"/>
        <w:right w:val="none" w:sz="0" w:space="0" w:color="auto"/>
      </w:divBdr>
    </w:div>
    <w:div w:id="338234459">
      <w:bodyDiv w:val="1"/>
      <w:marLeft w:val="0"/>
      <w:marRight w:val="0"/>
      <w:marTop w:val="0"/>
      <w:marBottom w:val="0"/>
      <w:divBdr>
        <w:top w:val="none" w:sz="0" w:space="0" w:color="auto"/>
        <w:left w:val="none" w:sz="0" w:space="0" w:color="auto"/>
        <w:bottom w:val="none" w:sz="0" w:space="0" w:color="auto"/>
        <w:right w:val="none" w:sz="0" w:space="0" w:color="auto"/>
      </w:divBdr>
    </w:div>
    <w:div w:id="338240982">
      <w:bodyDiv w:val="1"/>
      <w:marLeft w:val="0"/>
      <w:marRight w:val="0"/>
      <w:marTop w:val="0"/>
      <w:marBottom w:val="0"/>
      <w:divBdr>
        <w:top w:val="none" w:sz="0" w:space="0" w:color="auto"/>
        <w:left w:val="none" w:sz="0" w:space="0" w:color="auto"/>
        <w:bottom w:val="none" w:sz="0" w:space="0" w:color="auto"/>
        <w:right w:val="none" w:sz="0" w:space="0" w:color="auto"/>
      </w:divBdr>
    </w:div>
    <w:div w:id="338310457">
      <w:bodyDiv w:val="1"/>
      <w:marLeft w:val="0"/>
      <w:marRight w:val="0"/>
      <w:marTop w:val="0"/>
      <w:marBottom w:val="0"/>
      <w:divBdr>
        <w:top w:val="none" w:sz="0" w:space="0" w:color="auto"/>
        <w:left w:val="none" w:sz="0" w:space="0" w:color="auto"/>
        <w:bottom w:val="none" w:sz="0" w:space="0" w:color="auto"/>
        <w:right w:val="none" w:sz="0" w:space="0" w:color="auto"/>
      </w:divBdr>
    </w:div>
    <w:div w:id="338311612">
      <w:bodyDiv w:val="1"/>
      <w:marLeft w:val="0"/>
      <w:marRight w:val="0"/>
      <w:marTop w:val="0"/>
      <w:marBottom w:val="0"/>
      <w:divBdr>
        <w:top w:val="none" w:sz="0" w:space="0" w:color="auto"/>
        <w:left w:val="none" w:sz="0" w:space="0" w:color="auto"/>
        <w:bottom w:val="none" w:sz="0" w:space="0" w:color="auto"/>
        <w:right w:val="none" w:sz="0" w:space="0" w:color="auto"/>
      </w:divBdr>
    </w:div>
    <w:div w:id="338314470">
      <w:bodyDiv w:val="1"/>
      <w:marLeft w:val="0"/>
      <w:marRight w:val="0"/>
      <w:marTop w:val="0"/>
      <w:marBottom w:val="0"/>
      <w:divBdr>
        <w:top w:val="none" w:sz="0" w:space="0" w:color="auto"/>
        <w:left w:val="none" w:sz="0" w:space="0" w:color="auto"/>
        <w:bottom w:val="none" w:sz="0" w:space="0" w:color="auto"/>
        <w:right w:val="none" w:sz="0" w:space="0" w:color="auto"/>
      </w:divBdr>
    </w:div>
    <w:div w:id="338435192">
      <w:bodyDiv w:val="1"/>
      <w:marLeft w:val="0"/>
      <w:marRight w:val="0"/>
      <w:marTop w:val="0"/>
      <w:marBottom w:val="0"/>
      <w:divBdr>
        <w:top w:val="none" w:sz="0" w:space="0" w:color="auto"/>
        <w:left w:val="none" w:sz="0" w:space="0" w:color="auto"/>
        <w:bottom w:val="none" w:sz="0" w:space="0" w:color="auto"/>
        <w:right w:val="none" w:sz="0" w:space="0" w:color="auto"/>
      </w:divBdr>
    </w:div>
    <w:div w:id="338511218">
      <w:bodyDiv w:val="1"/>
      <w:marLeft w:val="0"/>
      <w:marRight w:val="0"/>
      <w:marTop w:val="0"/>
      <w:marBottom w:val="0"/>
      <w:divBdr>
        <w:top w:val="none" w:sz="0" w:space="0" w:color="auto"/>
        <w:left w:val="none" w:sz="0" w:space="0" w:color="auto"/>
        <w:bottom w:val="none" w:sz="0" w:space="0" w:color="auto"/>
        <w:right w:val="none" w:sz="0" w:space="0" w:color="auto"/>
      </w:divBdr>
    </w:div>
    <w:div w:id="338585929">
      <w:bodyDiv w:val="1"/>
      <w:marLeft w:val="0"/>
      <w:marRight w:val="0"/>
      <w:marTop w:val="0"/>
      <w:marBottom w:val="0"/>
      <w:divBdr>
        <w:top w:val="none" w:sz="0" w:space="0" w:color="auto"/>
        <w:left w:val="none" w:sz="0" w:space="0" w:color="auto"/>
        <w:bottom w:val="none" w:sz="0" w:space="0" w:color="auto"/>
        <w:right w:val="none" w:sz="0" w:space="0" w:color="auto"/>
      </w:divBdr>
    </w:div>
    <w:div w:id="338586719">
      <w:bodyDiv w:val="1"/>
      <w:marLeft w:val="0"/>
      <w:marRight w:val="0"/>
      <w:marTop w:val="0"/>
      <w:marBottom w:val="0"/>
      <w:divBdr>
        <w:top w:val="none" w:sz="0" w:space="0" w:color="auto"/>
        <w:left w:val="none" w:sz="0" w:space="0" w:color="auto"/>
        <w:bottom w:val="none" w:sz="0" w:space="0" w:color="auto"/>
        <w:right w:val="none" w:sz="0" w:space="0" w:color="auto"/>
      </w:divBdr>
    </w:div>
    <w:div w:id="338627184">
      <w:bodyDiv w:val="1"/>
      <w:marLeft w:val="0"/>
      <w:marRight w:val="0"/>
      <w:marTop w:val="0"/>
      <w:marBottom w:val="0"/>
      <w:divBdr>
        <w:top w:val="none" w:sz="0" w:space="0" w:color="auto"/>
        <w:left w:val="none" w:sz="0" w:space="0" w:color="auto"/>
        <w:bottom w:val="none" w:sz="0" w:space="0" w:color="auto"/>
        <w:right w:val="none" w:sz="0" w:space="0" w:color="auto"/>
      </w:divBdr>
    </w:div>
    <w:div w:id="338898915">
      <w:bodyDiv w:val="1"/>
      <w:marLeft w:val="0"/>
      <w:marRight w:val="0"/>
      <w:marTop w:val="0"/>
      <w:marBottom w:val="0"/>
      <w:divBdr>
        <w:top w:val="none" w:sz="0" w:space="0" w:color="auto"/>
        <w:left w:val="none" w:sz="0" w:space="0" w:color="auto"/>
        <w:bottom w:val="none" w:sz="0" w:space="0" w:color="auto"/>
        <w:right w:val="none" w:sz="0" w:space="0" w:color="auto"/>
      </w:divBdr>
    </w:div>
    <w:div w:id="339085965">
      <w:bodyDiv w:val="1"/>
      <w:marLeft w:val="0"/>
      <w:marRight w:val="0"/>
      <w:marTop w:val="0"/>
      <w:marBottom w:val="0"/>
      <w:divBdr>
        <w:top w:val="none" w:sz="0" w:space="0" w:color="auto"/>
        <w:left w:val="none" w:sz="0" w:space="0" w:color="auto"/>
        <w:bottom w:val="none" w:sz="0" w:space="0" w:color="auto"/>
        <w:right w:val="none" w:sz="0" w:space="0" w:color="auto"/>
      </w:divBdr>
    </w:div>
    <w:div w:id="339085994">
      <w:bodyDiv w:val="1"/>
      <w:marLeft w:val="0"/>
      <w:marRight w:val="0"/>
      <w:marTop w:val="0"/>
      <w:marBottom w:val="0"/>
      <w:divBdr>
        <w:top w:val="none" w:sz="0" w:space="0" w:color="auto"/>
        <w:left w:val="none" w:sz="0" w:space="0" w:color="auto"/>
        <w:bottom w:val="none" w:sz="0" w:space="0" w:color="auto"/>
        <w:right w:val="none" w:sz="0" w:space="0" w:color="auto"/>
      </w:divBdr>
    </w:div>
    <w:div w:id="339091740">
      <w:bodyDiv w:val="1"/>
      <w:marLeft w:val="0"/>
      <w:marRight w:val="0"/>
      <w:marTop w:val="0"/>
      <w:marBottom w:val="0"/>
      <w:divBdr>
        <w:top w:val="none" w:sz="0" w:space="0" w:color="auto"/>
        <w:left w:val="none" w:sz="0" w:space="0" w:color="auto"/>
        <w:bottom w:val="none" w:sz="0" w:space="0" w:color="auto"/>
        <w:right w:val="none" w:sz="0" w:space="0" w:color="auto"/>
      </w:divBdr>
    </w:div>
    <w:div w:id="339311843">
      <w:bodyDiv w:val="1"/>
      <w:marLeft w:val="0"/>
      <w:marRight w:val="0"/>
      <w:marTop w:val="0"/>
      <w:marBottom w:val="0"/>
      <w:divBdr>
        <w:top w:val="none" w:sz="0" w:space="0" w:color="auto"/>
        <w:left w:val="none" w:sz="0" w:space="0" w:color="auto"/>
        <w:bottom w:val="none" w:sz="0" w:space="0" w:color="auto"/>
        <w:right w:val="none" w:sz="0" w:space="0" w:color="auto"/>
      </w:divBdr>
    </w:div>
    <w:div w:id="339429769">
      <w:bodyDiv w:val="1"/>
      <w:marLeft w:val="0"/>
      <w:marRight w:val="0"/>
      <w:marTop w:val="0"/>
      <w:marBottom w:val="0"/>
      <w:divBdr>
        <w:top w:val="none" w:sz="0" w:space="0" w:color="auto"/>
        <w:left w:val="none" w:sz="0" w:space="0" w:color="auto"/>
        <w:bottom w:val="none" w:sz="0" w:space="0" w:color="auto"/>
        <w:right w:val="none" w:sz="0" w:space="0" w:color="auto"/>
      </w:divBdr>
    </w:div>
    <w:div w:id="339964127">
      <w:bodyDiv w:val="1"/>
      <w:marLeft w:val="0"/>
      <w:marRight w:val="0"/>
      <w:marTop w:val="0"/>
      <w:marBottom w:val="0"/>
      <w:divBdr>
        <w:top w:val="none" w:sz="0" w:space="0" w:color="auto"/>
        <w:left w:val="none" w:sz="0" w:space="0" w:color="auto"/>
        <w:bottom w:val="none" w:sz="0" w:space="0" w:color="auto"/>
        <w:right w:val="none" w:sz="0" w:space="0" w:color="auto"/>
      </w:divBdr>
    </w:div>
    <w:div w:id="339965365">
      <w:bodyDiv w:val="1"/>
      <w:marLeft w:val="0"/>
      <w:marRight w:val="0"/>
      <w:marTop w:val="0"/>
      <w:marBottom w:val="0"/>
      <w:divBdr>
        <w:top w:val="none" w:sz="0" w:space="0" w:color="auto"/>
        <w:left w:val="none" w:sz="0" w:space="0" w:color="auto"/>
        <w:bottom w:val="none" w:sz="0" w:space="0" w:color="auto"/>
        <w:right w:val="none" w:sz="0" w:space="0" w:color="auto"/>
      </w:divBdr>
    </w:div>
    <w:div w:id="340164472">
      <w:bodyDiv w:val="1"/>
      <w:marLeft w:val="0"/>
      <w:marRight w:val="0"/>
      <w:marTop w:val="0"/>
      <w:marBottom w:val="0"/>
      <w:divBdr>
        <w:top w:val="none" w:sz="0" w:space="0" w:color="auto"/>
        <w:left w:val="none" w:sz="0" w:space="0" w:color="auto"/>
        <w:bottom w:val="none" w:sz="0" w:space="0" w:color="auto"/>
        <w:right w:val="none" w:sz="0" w:space="0" w:color="auto"/>
      </w:divBdr>
    </w:div>
    <w:div w:id="340547259">
      <w:bodyDiv w:val="1"/>
      <w:marLeft w:val="0"/>
      <w:marRight w:val="0"/>
      <w:marTop w:val="0"/>
      <w:marBottom w:val="0"/>
      <w:divBdr>
        <w:top w:val="none" w:sz="0" w:space="0" w:color="auto"/>
        <w:left w:val="none" w:sz="0" w:space="0" w:color="auto"/>
        <w:bottom w:val="none" w:sz="0" w:space="0" w:color="auto"/>
        <w:right w:val="none" w:sz="0" w:space="0" w:color="auto"/>
      </w:divBdr>
    </w:div>
    <w:div w:id="340740988">
      <w:bodyDiv w:val="1"/>
      <w:marLeft w:val="0"/>
      <w:marRight w:val="0"/>
      <w:marTop w:val="0"/>
      <w:marBottom w:val="0"/>
      <w:divBdr>
        <w:top w:val="none" w:sz="0" w:space="0" w:color="auto"/>
        <w:left w:val="none" w:sz="0" w:space="0" w:color="auto"/>
        <w:bottom w:val="none" w:sz="0" w:space="0" w:color="auto"/>
        <w:right w:val="none" w:sz="0" w:space="0" w:color="auto"/>
      </w:divBdr>
    </w:div>
    <w:div w:id="340788472">
      <w:bodyDiv w:val="1"/>
      <w:marLeft w:val="0"/>
      <w:marRight w:val="0"/>
      <w:marTop w:val="0"/>
      <w:marBottom w:val="0"/>
      <w:divBdr>
        <w:top w:val="none" w:sz="0" w:space="0" w:color="auto"/>
        <w:left w:val="none" w:sz="0" w:space="0" w:color="auto"/>
        <w:bottom w:val="none" w:sz="0" w:space="0" w:color="auto"/>
        <w:right w:val="none" w:sz="0" w:space="0" w:color="auto"/>
      </w:divBdr>
    </w:div>
    <w:div w:id="340817642">
      <w:bodyDiv w:val="1"/>
      <w:marLeft w:val="0"/>
      <w:marRight w:val="0"/>
      <w:marTop w:val="0"/>
      <w:marBottom w:val="0"/>
      <w:divBdr>
        <w:top w:val="none" w:sz="0" w:space="0" w:color="auto"/>
        <w:left w:val="none" w:sz="0" w:space="0" w:color="auto"/>
        <w:bottom w:val="none" w:sz="0" w:space="0" w:color="auto"/>
        <w:right w:val="none" w:sz="0" w:space="0" w:color="auto"/>
      </w:divBdr>
    </w:div>
    <w:div w:id="340862531">
      <w:bodyDiv w:val="1"/>
      <w:marLeft w:val="0"/>
      <w:marRight w:val="0"/>
      <w:marTop w:val="0"/>
      <w:marBottom w:val="0"/>
      <w:divBdr>
        <w:top w:val="none" w:sz="0" w:space="0" w:color="auto"/>
        <w:left w:val="none" w:sz="0" w:space="0" w:color="auto"/>
        <w:bottom w:val="none" w:sz="0" w:space="0" w:color="auto"/>
        <w:right w:val="none" w:sz="0" w:space="0" w:color="auto"/>
      </w:divBdr>
    </w:div>
    <w:div w:id="340934222">
      <w:bodyDiv w:val="1"/>
      <w:marLeft w:val="0"/>
      <w:marRight w:val="0"/>
      <w:marTop w:val="0"/>
      <w:marBottom w:val="0"/>
      <w:divBdr>
        <w:top w:val="none" w:sz="0" w:space="0" w:color="auto"/>
        <w:left w:val="none" w:sz="0" w:space="0" w:color="auto"/>
        <w:bottom w:val="none" w:sz="0" w:space="0" w:color="auto"/>
        <w:right w:val="none" w:sz="0" w:space="0" w:color="auto"/>
      </w:divBdr>
    </w:div>
    <w:div w:id="341050737">
      <w:bodyDiv w:val="1"/>
      <w:marLeft w:val="0"/>
      <w:marRight w:val="0"/>
      <w:marTop w:val="0"/>
      <w:marBottom w:val="0"/>
      <w:divBdr>
        <w:top w:val="none" w:sz="0" w:space="0" w:color="auto"/>
        <w:left w:val="none" w:sz="0" w:space="0" w:color="auto"/>
        <w:bottom w:val="none" w:sz="0" w:space="0" w:color="auto"/>
        <w:right w:val="none" w:sz="0" w:space="0" w:color="auto"/>
      </w:divBdr>
    </w:div>
    <w:div w:id="341126773">
      <w:bodyDiv w:val="1"/>
      <w:marLeft w:val="0"/>
      <w:marRight w:val="0"/>
      <w:marTop w:val="0"/>
      <w:marBottom w:val="0"/>
      <w:divBdr>
        <w:top w:val="none" w:sz="0" w:space="0" w:color="auto"/>
        <w:left w:val="none" w:sz="0" w:space="0" w:color="auto"/>
        <w:bottom w:val="none" w:sz="0" w:space="0" w:color="auto"/>
        <w:right w:val="none" w:sz="0" w:space="0" w:color="auto"/>
      </w:divBdr>
    </w:div>
    <w:div w:id="341207347">
      <w:bodyDiv w:val="1"/>
      <w:marLeft w:val="0"/>
      <w:marRight w:val="0"/>
      <w:marTop w:val="0"/>
      <w:marBottom w:val="0"/>
      <w:divBdr>
        <w:top w:val="none" w:sz="0" w:space="0" w:color="auto"/>
        <w:left w:val="none" w:sz="0" w:space="0" w:color="auto"/>
        <w:bottom w:val="none" w:sz="0" w:space="0" w:color="auto"/>
        <w:right w:val="none" w:sz="0" w:space="0" w:color="auto"/>
      </w:divBdr>
    </w:div>
    <w:div w:id="341274604">
      <w:bodyDiv w:val="1"/>
      <w:marLeft w:val="0"/>
      <w:marRight w:val="0"/>
      <w:marTop w:val="0"/>
      <w:marBottom w:val="0"/>
      <w:divBdr>
        <w:top w:val="none" w:sz="0" w:space="0" w:color="auto"/>
        <w:left w:val="none" w:sz="0" w:space="0" w:color="auto"/>
        <w:bottom w:val="none" w:sz="0" w:space="0" w:color="auto"/>
        <w:right w:val="none" w:sz="0" w:space="0" w:color="auto"/>
      </w:divBdr>
    </w:div>
    <w:div w:id="341394921">
      <w:bodyDiv w:val="1"/>
      <w:marLeft w:val="0"/>
      <w:marRight w:val="0"/>
      <w:marTop w:val="0"/>
      <w:marBottom w:val="0"/>
      <w:divBdr>
        <w:top w:val="none" w:sz="0" w:space="0" w:color="auto"/>
        <w:left w:val="none" w:sz="0" w:space="0" w:color="auto"/>
        <w:bottom w:val="none" w:sz="0" w:space="0" w:color="auto"/>
        <w:right w:val="none" w:sz="0" w:space="0" w:color="auto"/>
      </w:divBdr>
    </w:div>
    <w:div w:id="341469915">
      <w:bodyDiv w:val="1"/>
      <w:marLeft w:val="0"/>
      <w:marRight w:val="0"/>
      <w:marTop w:val="0"/>
      <w:marBottom w:val="0"/>
      <w:divBdr>
        <w:top w:val="none" w:sz="0" w:space="0" w:color="auto"/>
        <w:left w:val="none" w:sz="0" w:space="0" w:color="auto"/>
        <w:bottom w:val="none" w:sz="0" w:space="0" w:color="auto"/>
        <w:right w:val="none" w:sz="0" w:space="0" w:color="auto"/>
      </w:divBdr>
    </w:div>
    <w:div w:id="341470100">
      <w:bodyDiv w:val="1"/>
      <w:marLeft w:val="0"/>
      <w:marRight w:val="0"/>
      <w:marTop w:val="0"/>
      <w:marBottom w:val="0"/>
      <w:divBdr>
        <w:top w:val="none" w:sz="0" w:space="0" w:color="auto"/>
        <w:left w:val="none" w:sz="0" w:space="0" w:color="auto"/>
        <w:bottom w:val="none" w:sz="0" w:space="0" w:color="auto"/>
        <w:right w:val="none" w:sz="0" w:space="0" w:color="auto"/>
      </w:divBdr>
    </w:div>
    <w:div w:id="341516060">
      <w:bodyDiv w:val="1"/>
      <w:marLeft w:val="0"/>
      <w:marRight w:val="0"/>
      <w:marTop w:val="0"/>
      <w:marBottom w:val="0"/>
      <w:divBdr>
        <w:top w:val="none" w:sz="0" w:space="0" w:color="auto"/>
        <w:left w:val="none" w:sz="0" w:space="0" w:color="auto"/>
        <w:bottom w:val="none" w:sz="0" w:space="0" w:color="auto"/>
        <w:right w:val="none" w:sz="0" w:space="0" w:color="auto"/>
      </w:divBdr>
    </w:div>
    <w:div w:id="341585998">
      <w:bodyDiv w:val="1"/>
      <w:marLeft w:val="0"/>
      <w:marRight w:val="0"/>
      <w:marTop w:val="0"/>
      <w:marBottom w:val="0"/>
      <w:divBdr>
        <w:top w:val="none" w:sz="0" w:space="0" w:color="auto"/>
        <w:left w:val="none" w:sz="0" w:space="0" w:color="auto"/>
        <w:bottom w:val="none" w:sz="0" w:space="0" w:color="auto"/>
        <w:right w:val="none" w:sz="0" w:space="0" w:color="auto"/>
      </w:divBdr>
    </w:div>
    <w:div w:id="341590021">
      <w:bodyDiv w:val="1"/>
      <w:marLeft w:val="0"/>
      <w:marRight w:val="0"/>
      <w:marTop w:val="0"/>
      <w:marBottom w:val="0"/>
      <w:divBdr>
        <w:top w:val="none" w:sz="0" w:space="0" w:color="auto"/>
        <w:left w:val="none" w:sz="0" w:space="0" w:color="auto"/>
        <w:bottom w:val="none" w:sz="0" w:space="0" w:color="auto"/>
        <w:right w:val="none" w:sz="0" w:space="0" w:color="auto"/>
      </w:divBdr>
    </w:div>
    <w:div w:id="341664765">
      <w:bodyDiv w:val="1"/>
      <w:marLeft w:val="0"/>
      <w:marRight w:val="0"/>
      <w:marTop w:val="0"/>
      <w:marBottom w:val="0"/>
      <w:divBdr>
        <w:top w:val="none" w:sz="0" w:space="0" w:color="auto"/>
        <w:left w:val="none" w:sz="0" w:space="0" w:color="auto"/>
        <w:bottom w:val="none" w:sz="0" w:space="0" w:color="auto"/>
        <w:right w:val="none" w:sz="0" w:space="0" w:color="auto"/>
      </w:divBdr>
    </w:div>
    <w:div w:id="341736653">
      <w:bodyDiv w:val="1"/>
      <w:marLeft w:val="0"/>
      <w:marRight w:val="0"/>
      <w:marTop w:val="0"/>
      <w:marBottom w:val="0"/>
      <w:divBdr>
        <w:top w:val="none" w:sz="0" w:space="0" w:color="auto"/>
        <w:left w:val="none" w:sz="0" w:space="0" w:color="auto"/>
        <w:bottom w:val="none" w:sz="0" w:space="0" w:color="auto"/>
        <w:right w:val="none" w:sz="0" w:space="0" w:color="auto"/>
      </w:divBdr>
    </w:div>
    <w:div w:id="341786709">
      <w:bodyDiv w:val="1"/>
      <w:marLeft w:val="0"/>
      <w:marRight w:val="0"/>
      <w:marTop w:val="0"/>
      <w:marBottom w:val="0"/>
      <w:divBdr>
        <w:top w:val="none" w:sz="0" w:space="0" w:color="auto"/>
        <w:left w:val="none" w:sz="0" w:space="0" w:color="auto"/>
        <w:bottom w:val="none" w:sz="0" w:space="0" w:color="auto"/>
        <w:right w:val="none" w:sz="0" w:space="0" w:color="auto"/>
      </w:divBdr>
    </w:div>
    <w:div w:id="341973079">
      <w:bodyDiv w:val="1"/>
      <w:marLeft w:val="0"/>
      <w:marRight w:val="0"/>
      <w:marTop w:val="0"/>
      <w:marBottom w:val="0"/>
      <w:divBdr>
        <w:top w:val="none" w:sz="0" w:space="0" w:color="auto"/>
        <w:left w:val="none" w:sz="0" w:space="0" w:color="auto"/>
        <w:bottom w:val="none" w:sz="0" w:space="0" w:color="auto"/>
        <w:right w:val="none" w:sz="0" w:space="0" w:color="auto"/>
      </w:divBdr>
    </w:div>
    <w:div w:id="341975456">
      <w:bodyDiv w:val="1"/>
      <w:marLeft w:val="0"/>
      <w:marRight w:val="0"/>
      <w:marTop w:val="0"/>
      <w:marBottom w:val="0"/>
      <w:divBdr>
        <w:top w:val="none" w:sz="0" w:space="0" w:color="auto"/>
        <w:left w:val="none" w:sz="0" w:space="0" w:color="auto"/>
        <w:bottom w:val="none" w:sz="0" w:space="0" w:color="auto"/>
        <w:right w:val="none" w:sz="0" w:space="0" w:color="auto"/>
      </w:divBdr>
    </w:div>
    <w:div w:id="342050578">
      <w:bodyDiv w:val="1"/>
      <w:marLeft w:val="0"/>
      <w:marRight w:val="0"/>
      <w:marTop w:val="0"/>
      <w:marBottom w:val="0"/>
      <w:divBdr>
        <w:top w:val="none" w:sz="0" w:space="0" w:color="auto"/>
        <w:left w:val="none" w:sz="0" w:space="0" w:color="auto"/>
        <w:bottom w:val="none" w:sz="0" w:space="0" w:color="auto"/>
        <w:right w:val="none" w:sz="0" w:space="0" w:color="auto"/>
      </w:divBdr>
    </w:div>
    <w:div w:id="342057100">
      <w:bodyDiv w:val="1"/>
      <w:marLeft w:val="0"/>
      <w:marRight w:val="0"/>
      <w:marTop w:val="0"/>
      <w:marBottom w:val="0"/>
      <w:divBdr>
        <w:top w:val="none" w:sz="0" w:space="0" w:color="auto"/>
        <w:left w:val="none" w:sz="0" w:space="0" w:color="auto"/>
        <w:bottom w:val="none" w:sz="0" w:space="0" w:color="auto"/>
        <w:right w:val="none" w:sz="0" w:space="0" w:color="auto"/>
      </w:divBdr>
    </w:div>
    <w:div w:id="342175132">
      <w:bodyDiv w:val="1"/>
      <w:marLeft w:val="0"/>
      <w:marRight w:val="0"/>
      <w:marTop w:val="0"/>
      <w:marBottom w:val="0"/>
      <w:divBdr>
        <w:top w:val="none" w:sz="0" w:space="0" w:color="auto"/>
        <w:left w:val="none" w:sz="0" w:space="0" w:color="auto"/>
        <w:bottom w:val="none" w:sz="0" w:space="0" w:color="auto"/>
        <w:right w:val="none" w:sz="0" w:space="0" w:color="auto"/>
      </w:divBdr>
    </w:div>
    <w:div w:id="342362840">
      <w:bodyDiv w:val="1"/>
      <w:marLeft w:val="0"/>
      <w:marRight w:val="0"/>
      <w:marTop w:val="0"/>
      <w:marBottom w:val="0"/>
      <w:divBdr>
        <w:top w:val="none" w:sz="0" w:space="0" w:color="auto"/>
        <w:left w:val="none" w:sz="0" w:space="0" w:color="auto"/>
        <w:bottom w:val="none" w:sz="0" w:space="0" w:color="auto"/>
        <w:right w:val="none" w:sz="0" w:space="0" w:color="auto"/>
      </w:divBdr>
    </w:div>
    <w:div w:id="342438394">
      <w:bodyDiv w:val="1"/>
      <w:marLeft w:val="0"/>
      <w:marRight w:val="0"/>
      <w:marTop w:val="0"/>
      <w:marBottom w:val="0"/>
      <w:divBdr>
        <w:top w:val="none" w:sz="0" w:space="0" w:color="auto"/>
        <w:left w:val="none" w:sz="0" w:space="0" w:color="auto"/>
        <w:bottom w:val="none" w:sz="0" w:space="0" w:color="auto"/>
        <w:right w:val="none" w:sz="0" w:space="0" w:color="auto"/>
      </w:divBdr>
    </w:div>
    <w:div w:id="342442677">
      <w:bodyDiv w:val="1"/>
      <w:marLeft w:val="0"/>
      <w:marRight w:val="0"/>
      <w:marTop w:val="0"/>
      <w:marBottom w:val="0"/>
      <w:divBdr>
        <w:top w:val="none" w:sz="0" w:space="0" w:color="auto"/>
        <w:left w:val="none" w:sz="0" w:space="0" w:color="auto"/>
        <w:bottom w:val="none" w:sz="0" w:space="0" w:color="auto"/>
        <w:right w:val="none" w:sz="0" w:space="0" w:color="auto"/>
      </w:divBdr>
    </w:div>
    <w:div w:id="342511444">
      <w:bodyDiv w:val="1"/>
      <w:marLeft w:val="0"/>
      <w:marRight w:val="0"/>
      <w:marTop w:val="0"/>
      <w:marBottom w:val="0"/>
      <w:divBdr>
        <w:top w:val="none" w:sz="0" w:space="0" w:color="auto"/>
        <w:left w:val="none" w:sz="0" w:space="0" w:color="auto"/>
        <w:bottom w:val="none" w:sz="0" w:space="0" w:color="auto"/>
        <w:right w:val="none" w:sz="0" w:space="0" w:color="auto"/>
      </w:divBdr>
    </w:div>
    <w:div w:id="342628846">
      <w:bodyDiv w:val="1"/>
      <w:marLeft w:val="0"/>
      <w:marRight w:val="0"/>
      <w:marTop w:val="0"/>
      <w:marBottom w:val="0"/>
      <w:divBdr>
        <w:top w:val="none" w:sz="0" w:space="0" w:color="auto"/>
        <w:left w:val="none" w:sz="0" w:space="0" w:color="auto"/>
        <w:bottom w:val="none" w:sz="0" w:space="0" w:color="auto"/>
        <w:right w:val="none" w:sz="0" w:space="0" w:color="auto"/>
      </w:divBdr>
    </w:div>
    <w:div w:id="342709137">
      <w:bodyDiv w:val="1"/>
      <w:marLeft w:val="0"/>
      <w:marRight w:val="0"/>
      <w:marTop w:val="0"/>
      <w:marBottom w:val="0"/>
      <w:divBdr>
        <w:top w:val="none" w:sz="0" w:space="0" w:color="auto"/>
        <w:left w:val="none" w:sz="0" w:space="0" w:color="auto"/>
        <w:bottom w:val="none" w:sz="0" w:space="0" w:color="auto"/>
        <w:right w:val="none" w:sz="0" w:space="0" w:color="auto"/>
      </w:divBdr>
    </w:div>
    <w:div w:id="342821828">
      <w:bodyDiv w:val="1"/>
      <w:marLeft w:val="0"/>
      <w:marRight w:val="0"/>
      <w:marTop w:val="0"/>
      <w:marBottom w:val="0"/>
      <w:divBdr>
        <w:top w:val="none" w:sz="0" w:space="0" w:color="auto"/>
        <w:left w:val="none" w:sz="0" w:space="0" w:color="auto"/>
        <w:bottom w:val="none" w:sz="0" w:space="0" w:color="auto"/>
        <w:right w:val="none" w:sz="0" w:space="0" w:color="auto"/>
      </w:divBdr>
    </w:div>
    <w:div w:id="342828708">
      <w:bodyDiv w:val="1"/>
      <w:marLeft w:val="0"/>
      <w:marRight w:val="0"/>
      <w:marTop w:val="0"/>
      <w:marBottom w:val="0"/>
      <w:divBdr>
        <w:top w:val="none" w:sz="0" w:space="0" w:color="auto"/>
        <w:left w:val="none" w:sz="0" w:space="0" w:color="auto"/>
        <w:bottom w:val="none" w:sz="0" w:space="0" w:color="auto"/>
        <w:right w:val="none" w:sz="0" w:space="0" w:color="auto"/>
      </w:divBdr>
    </w:div>
    <w:div w:id="343241364">
      <w:bodyDiv w:val="1"/>
      <w:marLeft w:val="0"/>
      <w:marRight w:val="0"/>
      <w:marTop w:val="0"/>
      <w:marBottom w:val="0"/>
      <w:divBdr>
        <w:top w:val="none" w:sz="0" w:space="0" w:color="auto"/>
        <w:left w:val="none" w:sz="0" w:space="0" w:color="auto"/>
        <w:bottom w:val="none" w:sz="0" w:space="0" w:color="auto"/>
        <w:right w:val="none" w:sz="0" w:space="0" w:color="auto"/>
      </w:divBdr>
    </w:div>
    <w:div w:id="343290392">
      <w:bodyDiv w:val="1"/>
      <w:marLeft w:val="0"/>
      <w:marRight w:val="0"/>
      <w:marTop w:val="0"/>
      <w:marBottom w:val="0"/>
      <w:divBdr>
        <w:top w:val="none" w:sz="0" w:space="0" w:color="auto"/>
        <w:left w:val="none" w:sz="0" w:space="0" w:color="auto"/>
        <w:bottom w:val="none" w:sz="0" w:space="0" w:color="auto"/>
        <w:right w:val="none" w:sz="0" w:space="0" w:color="auto"/>
      </w:divBdr>
    </w:div>
    <w:div w:id="343439411">
      <w:bodyDiv w:val="1"/>
      <w:marLeft w:val="0"/>
      <w:marRight w:val="0"/>
      <w:marTop w:val="0"/>
      <w:marBottom w:val="0"/>
      <w:divBdr>
        <w:top w:val="none" w:sz="0" w:space="0" w:color="auto"/>
        <w:left w:val="none" w:sz="0" w:space="0" w:color="auto"/>
        <w:bottom w:val="none" w:sz="0" w:space="0" w:color="auto"/>
        <w:right w:val="none" w:sz="0" w:space="0" w:color="auto"/>
      </w:divBdr>
    </w:div>
    <w:div w:id="343635882">
      <w:bodyDiv w:val="1"/>
      <w:marLeft w:val="0"/>
      <w:marRight w:val="0"/>
      <w:marTop w:val="0"/>
      <w:marBottom w:val="0"/>
      <w:divBdr>
        <w:top w:val="none" w:sz="0" w:space="0" w:color="auto"/>
        <w:left w:val="none" w:sz="0" w:space="0" w:color="auto"/>
        <w:bottom w:val="none" w:sz="0" w:space="0" w:color="auto"/>
        <w:right w:val="none" w:sz="0" w:space="0" w:color="auto"/>
      </w:divBdr>
    </w:div>
    <w:div w:id="343676145">
      <w:bodyDiv w:val="1"/>
      <w:marLeft w:val="0"/>
      <w:marRight w:val="0"/>
      <w:marTop w:val="0"/>
      <w:marBottom w:val="0"/>
      <w:divBdr>
        <w:top w:val="none" w:sz="0" w:space="0" w:color="auto"/>
        <w:left w:val="none" w:sz="0" w:space="0" w:color="auto"/>
        <w:bottom w:val="none" w:sz="0" w:space="0" w:color="auto"/>
        <w:right w:val="none" w:sz="0" w:space="0" w:color="auto"/>
      </w:divBdr>
    </w:div>
    <w:div w:id="343822642">
      <w:bodyDiv w:val="1"/>
      <w:marLeft w:val="0"/>
      <w:marRight w:val="0"/>
      <w:marTop w:val="0"/>
      <w:marBottom w:val="0"/>
      <w:divBdr>
        <w:top w:val="none" w:sz="0" w:space="0" w:color="auto"/>
        <w:left w:val="none" w:sz="0" w:space="0" w:color="auto"/>
        <w:bottom w:val="none" w:sz="0" w:space="0" w:color="auto"/>
        <w:right w:val="none" w:sz="0" w:space="0" w:color="auto"/>
      </w:divBdr>
    </w:div>
    <w:div w:id="343829352">
      <w:bodyDiv w:val="1"/>
      <w:marLeft w:val="0"/>
      <w:marRight w:val="0"/>
      <w:marTop w:val="0"/>
      <w:marBottom w:val="0"/>
      <w:divBdr>
        <w:top w:val="none" w:sz="0" w:space="0" w:color="auto"/>
        <w:left w:val="none" w:sz="0" w:space="0" w:color="auto"/>
        <w:bottom w:val="none" w:sz="0" w:space="0" w:color="auto"/>
        <w:right w:val="none" w:sz="0" w:space="0" w:color="auto"/>
      </w:divBdr>
    </w:div>
    <w:div w:id="343945544">
      <w:bodyDiv w:val="1"/>
      <w:marLeft w:val="0"/>
      <w:marRight w:val="0"/>
      <w:marTop w:val="0"/>
      <w:marBottom w:val="0"/>
      <w:divBdr>
        <w:top w:val="none" w:sz="0" w:space="0" w:color="auto"/>
        <w:left w:val="none" w:sz="0" w:space="0" w:color="auto"/>
        <w:bottom w:val="none" w:sz="0" w:space="0" w:color="auto"/>
        <w:right w:val="none" w:sz="0" w:space="0" w:color="auto"/>
      </w:divBdr>
    </w:div>
    <w:div w:id="344019407">
      <w:bodyDiv w:val="1"/>
      <w:marLeft w:val="0"/>
      <w:marRight w:val="0"/>
      <w:marTop w:val="0"/>
      <w:marBottom w:val="0"/>
      <w:divBdr>
        <w:top w:val="none" w:sz="0" w:space="0" w:color="auto"/>
        <w:left w:val="none" w:sz="0" w:space="0" w:color="auto"/>
        <w:bottom w:val="none" w:sz="0" w:space="0" w:color="auto"/>
        <w:right w:val="none" w:sz="0" w:space="0" w:color="auto"/>
      </w:divBdr>
    </w:div>
    <w:div w:id="344089706">
      <w:bodyDiv w:val="1"/>
      <w:marLeft w:val="0"/>
      <w:marRight w:val="0"/>
      <w:marTop w:val="0"/>
      <w:marBottom w:val="0"/>
      <w:divBdr>
        <w:top w:val="none" w:sz="0" w:space="0" w:color="auto"/>
        <w:left w:val="none" w:sz="0" w:space="0" w:color="auto"/>
        <w:bottom w:val="none" w:sz="0" w:space="0" w:color="auto"/>
        <w:right w:val="none" w:sz="0" w:space="0" w:color="auto"/>
      </w:divBdr>
    </w:div>
    <w:div w:id="344093225">
      <w:bodyDiv w:val="1"/>
      <w:marLeft w:val="0"/>
      <w:marRight w:val="0"/>
      <w:marTop w:val="0"/>
      <w:marBottom w:val="0"/>
      <w:divBdr>
        <w:top w:val="none" w:sz="0" w:space="0" w:color="auto"/>
        <w:left w:val="none" w:sz="0" w:space="0" w:color="auto"/>
        <w:bottom w:val="none" w:sz="0" w:space="0" w:color="auto"/>
        <w:right w:val="none" w:sz="0" w:space="0" w:color="auto"/>
      </w:divBdr>
    </w:div>
    <w:div w:id="344216431">
      <w:bodyDiv w:val="1"/>
      <w:marLeft w:val="0"/>
      <w:marRight w:val="0"/>
      <w:marTop w:val="0"/>
      <w:marBottom w:val="0"/>
      <w:divBdr>
        <w:top w:val="none" w:sz="0" w:space="0" w:color="auto"/>
        <w:left w:val="none" w:sz="0" w:space="0" w:color="auto"/>
        <w:bottom w:val="none" w:sz="0" w:space="0" w:color="auto"/>
        <w:right w:val="none" w:sz="0" w:space="0" w:color="auto"/>
      </w:divBdr>
    </w:div>
    <w:div w:id="344404093">
      <w:bodyDiv w:val="1"/>
      <w:marLeft w:val="0"/>
      <w:marRight w:val="0"/>
      <w:marTop w:val="0"/>
      <w:marBottom w:val="0"/>
      <w:divBdr>
        <w:top w:val="none" w:sz="0" w:space="0" w:color="auto"/>
        <w:left w:val="none" w:sz="0" w:space="0" w:color="auto"/>
        <w:bottom w:val="none" w:sz="0" w:space="0" w:color="auto"/>
        <w:right w:val="none" w:sz="0" w:space="0" w:color="auto"/>
      </w:divBdr>
    </w:div>
    <w:div w:id="344484930">
      <w:bodyDiv w:val="1"/>
      <w:marLeft w:val="0"/>
      <w:marRight w:val="0"/>
      <w:marTop w:val="0"/>
      <w:marBottom w:val="0"/>
      <w:divBdr>
        <w:top w:val="none" w:sz="0" w:space="0" w:color="auto"/>
        <w:left w:val="none" w:sz="0" w:space="0" w:color="auto"/>
        <w:bottom w:val="none" w:sz="0" w:space="0" w:color="auto"/>
        <w:right w:val="none" w:sz="0" w:space="0" w:color="auto"/>
      </w:divBdr>
    </w:div>
    <w:div w:id="344669856">
      <w:bodyDiv w:val="1"/>
      <w:marLeft w:val="0"/>
      <w:marRight w:val="0"/>
      <w:marTop w:val="0"/>
      <w:marBottom w:val="0"/>
      <w:divBdr>
        <w:top w:val="none" w:sz="0" w:space="0" w:color="auto"/>
        <w:left w:val="none" w:sz="0" w:space="0" w:color="auto"/>
        <w:bottom w:val="none" w:sz="0" w:space="0" w:color="auto"/>
        <w:right w:val="none" w:sz="0" w:space="0" w:color="auto"/>
      </w:divBdr>
    </w:div>
    <w:div w:id="344795308">
      <w:bodyDiv w:val="1"/>
      <w:marLeft w:val="0"/>
      <w:marRight w:val="0"/>
      <w:marTop w:val="0"/>
      <w:marBottom w:val="0"/>
      <w:divBdr>
        <w:top w:val="none" w:sz="0" w:space="0" w:color="auto"/>
        <w:left w:val="none" w:sz="0" w:space="0" w:color="auto"/>
        <w:bottom w:val="none" w:sz="0" w:space="0" w:color="auto"/>
        <w:right w:val="none" w:sz="0" w:space="0" w:color="auto"/>
      </w:divBdr>
    </w:div>
    <w:div w:id="345133120">
      <w:bodyDiv w:val="1"/>
      <w:marLeft w:val="0"/>
      <w:marRight w:val="0"/>
      <w:marTop w:val="0"/>
      <w:marBottom w:val="0"/>
      <w:divBdr>
        <w:top w:val="none" w:sz="0" w:space="0" w:color="auto"/>
        <w:left w:val="none" w:sz="0" w:space="0" w:color="auto"/>
        <w:bottom w:val="none" w:sz="0" w:space="0" w:color="auto"/>
        <w:right w:val="none" w:sz="0" w:space="0" w:color="auto"/>
      </w:divBdr>
    </w:div>
    <w:div w:id="345205986">
      <w:bodyDiv w:val="1"/>
      <w:marLeft w:val="0"/>
      <w:marRight w:val="0"/>
      <w:marTop w:val="0"/>
      <w:marBottom w:val="0"/>
      <w:divBdr>
        <w:top w:val="none" w:sz="0" w:space="0" w:color="auto"/>
        <w:left w:val="none" w:sz="0" w:space="0" w:color="auto"/>
        <w:bottom w:val="none" w:sz="0" w:space="0" w:color="auto"/>
        <w:right w:val="none" w:sz="0" w:space="0" w:color="auto"/>
      </w:divBdr>
    </w:div>
    <w:div w:id="345517935">
      <w:bodyDiv w:val="1"/>
      <w:marLeft w:val="0"/>
      <w:marRight w:val="0"/>
      <w:marTop w:val="0"/>
      <w:marBottom w:val="0"/>
      <w:divBdr>
        <w:top w:val="none" w:sz="0" w:space="0" w:color="auto"/>
        <w:left w:val="none" w:sz="0" w:space="0" w:color="auto"/>
        <w:bottom w:val="none" w:sz="0" w:space="0" w:color="auto"/>
        <w:right w:val="none" w:sz="0" w:space="0" w:color="auto"/>
      </w:divBdr>
    </w:div>
    <w:div w:id="345602256">
      <w:bodyDiv w:val="1"/>
      <w:marLeft w:val="0"/>
      <w:marRight w:val="0"/>
      <w:marTop w:val="0"/>
      <w:marBottom w:val="0"/>
      <w:divBdr>
        <w:top w:val="none" w:sz="0" w:space="0" w:color="auto"/>
        <w:left w:val="none" w:sz="0" w:space="0" w:color="auto"/>
        <w:bottom w:val="none" w:sz="0" w:space="0" w:color="auto"/>
        <w:right w:val="none" w:sz="0" w:space="0" w:color="auto"/>
      </w:divBdr>
    </w:div>
    <w:div w:id="345644006">
      <w:bodyDiv w:val="1"/>
      <w:marLeft w:val="0"/>
      <w:marRight w:val="0"/>
      <w:marTop w:val="0"/>
      <w:marBottom w:val="0"/>
      <w:divBdr>
        <w:top w:val="none" w:sz="0" w:space="0" w:color="auto"/>
        <w:left w:val="none" w:sz="0" w:space="0" w:color="auto"/>
        <w:bottom w:val="none" w:sz="0" w:space="0" w:color="auto"/>
        <w:right w:val="none" w:sz="0" w:space="0" w:color="auto"/>
      </w:divBdr>
    </w:div>
    <w:div w:id="345644408">
      <w:bodyDiv w:val="1"/>
      <w:marLeft w:val="0"/>
      <w:marRight w:val="0"/>
      <w:marTop w:val="0"/>
      <w:marBottom w:val="0"/>
      <w:divBdr>
        <w:top w:val="none" w:sz="0" w:space="0" w:color="auto"/>
        <w:left w:val="none" w:sz="0" w:space="0" w:color="auto"/>
        <w:bottom w:val="none" w:sz="0" w:space="0" w:color="auto"/>
        <w:right w:val="none" w:sz="0" w:space="0" w:color="auto"/>
      </w:divBdr>
    </w:div>
    <w:div w:id="345668722">
      <w:bodyDiv w:val="1"/>
      <w:marLeft w:val="0"/>
      <w:marRight w:val="0"/>
      <w:marTop w:val="0"/>
      <w:marBottom w:val="0"/>
      <w:divBdr>
        <w:top w:val="none" w:sz="0" w:space="0" w:color="auto"/>
        <w:left w:val="none" w:sz="0" w:space="0" w:color="auto"/>
        <w:bottom w:val="none" w:sz="0" w:space="0" w:color="auto"/>
        <w:right w:val="none" w:sz="0" w:space="0" w:color="auto"/>
      </w:divBdr>
    </w:div>
    <w:div w:id="345904453">
      <w:bodyDiv w:val="1"/>
      <w:marLeft w:val="0"/>
      <w:marRight w:val="0"/>
      <w:marTop w:val="0"/>
      <w:marBottom w:val="0"/>
      <w:divBdr>
        <w:top w:val="none" w:sz="0" w:space="0" w:color="auto"/>
        <w:left w:val="none" w:sz="0" w:space="0" w:color="auto"/>
        <w:bottom w:val="none" w:sz="0" w:space="0" w:color="auto"/>
        <w:right w:val="none" w:sz="0" w:space="0" w:color="auto"/>
      </w:divBdr>
    </w:div>
    <w:div w:id="345980170">
      <w:bodyDiv w:val="1"/>
      <w:marLeft w:val="0"/>
      <w:marRight w:val="0"/>
      <w:marTop w:val="0"/>
      <w:marBottom w:val="0"/>
      <w:divBdr>
        <w:top w:val="none" w:sz="0" w:space="0" w:color="auto"/>
        <w:left w:val="none" w:sz="0" w:space="0" w:color="auto"/>
        <w:bottom w:val="none" w:sz="0" w:space="0" w:color="auto"/>
        <w:right w:val="none" w:sz="0" w:space="0" w:color="auto"/>
      </w:divBdr>
    </w:div>
    <w:div w:id="346056364">
      <w:bodyDiv w:val="1"/>
      <w:marLeft w:val="0"/>
      <w:marRight w:val="0"/>
      <w:marTop w:val="0"/>
      <w:marBottom w:val="0"/>
      <w:divBdr>
        <w:top w:val="none" w:sz="0" w:space="0" w:color="auto"/>
        <w:left w:val="none" w:sz="0" w:space="0" w:color="auto"/>
        <w:bottom w:val="none" w:sz="0" w:space="0" w:color="auto"/>
        <w:right w:val="none" w:sz="0" w:space="0" w:color="auto"/>
      </w:divBdr>
    </w:div>
    <w:div w:id="346104286">
      <w:bodyDiv w:val="1"/>
      <w:marLeft w:val="0"/>
      <w:marRight w:val="0"/>
      <w:marTop w:val="0"/>
      <w:marBottom w:val="0"/>
      <w:divBdr>
        <w:top w:val="none" w:sz="0" w:space="0" w:color="auto"/>
        <w:left w:val="none" w:sz="0" w:space="0" w:color="auto"/>
        <w:bottom w:val="none" w:sz="0" w:space="0" w:color="auto"/>
        <w:right w:val="none" w:sz="0" w:space="0" w:color="auto"/>
      </w:divBdr>
    </w:div>
    <w:div w:id="346248841">
      <w:bodyDiv w:val="1"/>
      <w:marLeft w:val="0"/>
      <w:marRight w:val="0"/>
      <w:marTop w:val="0"/>
      <w:marBottom w:val="0"/>
      <w:divBdr>
        <w:top w:val="none" w:sz="0" w:space="0" w:color="auto"/>
        <w:left w:val="none" w:sz="0" w:space="0" w:color="auto"/>
        <w:bottom w:val="none" w:sz="0" w:space="0" w:color="auto"/>
        <w:right w:val="none" w:sz="0" w:space="0" w:color="auto"/>
      </w:divBdr>
    </w:div>
    <w:div w:id="346297467">
      <w:bodyDiv w:val="1"/>
      <w:marLeft w:val="0"/>
      <w:marRight w:val="0"/>
      <w:marTop w:val="0"/>
      <w:marBottom w:val="0"/>
      <w:divBdr>
        <w:top w:val="none" w:sz="0" w:space="0" w:color="auto"/>
        <w:left w:val="none" w:sz="0" w:space="0" w:color="auto"/>
        <w:bottom w:val="none" w:sz="0" w:space="0" w:color="auto"/>
        <w:right w:val="none" w:sz="0" w:space="0" w:color="auto"/>
      </w:divBdr>
    </w:div>
    <w:div w:id="346564531">
      <w:bodyDiv w:val="1"/>
      <w:marLeft w:val="0"/>
      <w:marRight w:val="0"/>
      <w:marTop w:val="0"/>
      <w:marBottom w:val="0"/>
      <w:divBdr>
        <w:top w:val="none" w:sz="0" w:space="0" w:color="auto"/>
        <w:left w:val="none" w:sz="0" w:space="0" w:color="auto"/>
        <w:bottom w:val="none" w:sz="0" w:space="0" w:color="auto"/>
        <w:right w:val="none" w:sz="0" w:space="0" w:color="auto"/>
      </w:divBdr>
    </w:div>
    <w:div w:id="346636617">
      <w:bodyDiv w:val="1"/>
      <w:marLeft w:val="0"/>
      <w:marRight w:val="0"/>
      <w:marTop w:val="0"/>
      <w:marBottom w:val="0"/>
      <w:divBdr>
        <w:top w:val="none" w:sz="0" w:space="0" w:color="auto"/>
        <w:left w:val="none" w:sz="0" w:space="0" w:color="auto"/>
        <w:bottom w:val="none" w:sz="0" w:space="0" w:color="auto"/>
        <w:right w:val="none" w:sz="0" w:space="0" w:color="auto"/>
      </w:divBdr>
    </w:div>
    <w:div w:id="346710773">
      <w:bodyDiv w:val="1"/>
      <w:marLeft w:val="0"/>
      <w:marRight w:val="0"/>
      <w:marTop w:val="0"/>
      <w:marBottom w:val="0"/>
      <w:divBdr>
        <w:top w:val="none" w:sz="0" w:space="0" w:color="auto"/>
        <w:left w:val="none" w:sz="0" w:space="0" w:color="auto"/>
        <w:bottom w:val="none" w:sz="0" w:space="0" w:color="auto"/>
        <w:right w:val="none" w:sz="0" w:space="0" w:color="auto"/>
      </w:divBdr>
    </w:div>
    <w:div w:id="346717329">
      <w:bodyDiv w:val="1"/>
      <w:marLeft w:val="0"/>
      <w:marRight w:val="0"/>
      <w:marTop w:val="0"/>
      <w:marBottom w:val="0"/>
      <w:divBdr>
        <w:top w:val="none" w:sz="0" w:space="0" w:color="auto"/>
        <w:left w:val="none" w:sz="0" w:space="0" w:color="auto"/>
        <w:bottom w:val="none" w:sz="0" w:space="0" w:color="auto"/>
        <w:right w:val="none" w:sz="0" w:space="0" w:color="auto"/>
      </w:divBdr>
    </w:div>
    <w:div w:id="346758916">
      <w:bodyDiv w:val="1"/>
      <w:marLeft w:val="0"/>
      <w:marRight w:val="0"/>
      <w:marTop w:val="0"/>
      <w:marBottom w:val="0"/>
      <w:divBdr>
        <w:top w:val="none" w:sz="0" w:space="0" w:color="auto"/>
        <w:left w:val="none" w:sz="0" w:space="0" w:color="auto"/>
        <w:bottom w:val="none" w:sz="0" w:space="0" w:color="auto"/>
        <w:right w:val="none" w:sz="0" w:space="0" w:color="auto"/>
      </w:divBdr>
    </w:div>
    <w:div w:id="346827986">
      <w:bodyDiv w:val="1"/>
      <w:marLeft w:val="0"/>
      <w:marRight w:val="0"/>
      <w:marTop w:val="0"/>
      <w:marBottom w:val="0"/>
      <w:divBdr>
        <w:top w:val="none" w:sz="0" w:space="0" w:color="auto"/>
        <w:left w:val="none" w:sz="0" w:space="0" w:color="auto"/>
        <w:bottom w:val="none" w:sz="0" w:space="0" w:color="auto"/>
        <w:right w:val="none" w:sz="0" w:space="0" w:color="auto"/>
      </w:divBdr>
    </w:div>
    <w:div w:id="346828084">
      <w:bodyDiv w:val="1"/>
      <w:marLeft w:val="0"/>
      <w:marRight w:val="0"/>
      <w:marTop w:val="0"/>
      <w:marBottom w:val="0"/>
      <w:divBdr>
        <w:top w:val="none" w:sz="0" w:space="0" w:color="auto"/>
        <w:left w:val="none" w:sz="0" w:space="0" w:color="auto"/>
        <w:bottom w:val="none" w:sz="0" w:space="0" w:color="auto"/>
        <w:right w:val="none" w:sz="0" w:space="0" w:color="auto"/>
      </w:divBdr>
    </w:div>
    <w:div w:id="346947797">
      <w:bodyDiv w:val="1"/>
      <w:marLeft w:val="0"/>
      <w:marRight w:val="0"/>
      <w:marTop w:val="0"/>
      <w:marBottom w:val="0"/>
      <w:divBdr>
        <w:top w:val="none" w:sz="0" w:space="0" w:color="auto"/>
        <w:left w:val="none" w:sz="0" w:space="0" w:color="auto"/>
        <w:bottom w:val="none" w:sz="0" w:space="0" w:color="auto"/>
        <w:right w:val="none" w:sz="0" w:space="0" w:color="auto"/>
      </w:divBdr>
    </w:div>
    <w:div w:id="346952486">
      <w:bodyDiv w:val="1"/>
      <w:marLeft w:val="0"/>
      <w:marRight w:val="0"/>
      <w:marTop w:val="0"/>
      <w:marBottom w:val="0"/>
      <w:divBdr>
        <w:top w:val="none" w:sz="0" w:space="0" w:color="auto"/>
        <w:left w:val="none" w:sz="0" w:space="0" w:color="auto"/>
        <w:bottom w:val="none" w:sz="0" w:space="0" w:color="auto"/>
        <w:right w:val="none" w:sz="0" w:space="0" w:color="auto"/>
      </w:divBdr>
    </w:div>
    <w:div w:id="347148099">
      <w:bodyDiv w:val="1"/>
      <w:marLeft w:val="0"/>
      <w:marRight w:val="0"/>
      <w:marTop w:val="0"/>
      <w:marBottom w:val="0"/>
      <w:divBdr>
        <w:top w:val="none" w:sz="0" w:space="0" w:color="auto"/>
        <w:left w:val="none" w:sz="0" w:space="0" w:color="auto"/>
        <w:bottom w:val="none" w:sz="0" w:space="0" w:color="auto"/>
        <w:right w:val="none" w:sz="0" w:space="0" w:color="auto"/>
      </w:divBdr>
    </w:div>
    <w:div w:id="347215812">
      <w:bodyDiv w:val="1"/>
      <w:marLeft w:val="0"/>
      <w:marRight w:val="0"/>
      <w:marTop w:val="0"/>
      <w:marBottom w:val="0"/>
      <w:divBdr>
        <w:top w:val="none" w:sz="0" w:space="0" w:color="auto"/>
        <w:left w:val="none" w:sz="0" w:space="0" w:color="auto"/>
        <w:bottom w:val="none" w:sz="0" w:space="0" w:color="auto"/>
        <w:right w:val="none" w:sz="0" w:space="0" w:color="auto"/>
      </w:divBdr>
    </w:div>
    <w:div w:id="347297356">
      <w:bodyDiv w:val="1"/>
      <w:marLeft w:val="0"/>
      <w:marRight w:val="0"/>
      <w:marTop w:val="0"/>
      <w:marBottom w:val="0"/>
      <w:divBdr>
        <w:top w:val="none" w:sz="0" w:space="0" w:color="auto"/>
        <w:left w:val="none" w:sz="0" w:space="0" w:color="auto"/>
        <w:bottom w:val="none" w:sz="0" w:space="0" w:color="auto"/>
        <w:right w:val="none" w:sz="0" w:space="0" w:color="auto"/>
      </w:divBdr>
    </w:div>
    <w:div w:id="347341323">
      <w:bodyDiv w:val="1"/>
      <w:marLeft w:val="0"/>
      <w:marRight w:val="0"/>
      <w:marTop w:val="0"/>
      <w:marBottom w:val="0"/>
      <w:divBdr>
        <w:top w:val="none" w:sz="0" w:space="0" w:color="auto"/>
        <w:left w:val="none" w:sz="0" w:space="0" w:color="auto"/>
        <w:bottom w:val="none" w:sz="0" w:space="0" w:color="auto"/>
        <w:right w:val="none" w:sz="0" w:space="0" w:color="auto"/>
      </w:divBdr>
    </w:div>
    <w:div w:id="347563028">
      <w:bodyDiv w:val="1"/>
      <w:marLeft w:val="0"/>
      <w:marRight w:val="0"/>
      <w:marTop w:val="0"/>
      <w:marBottom w:val="0"/>
      <w:divBdr>
        <w:top w:val="none" w:sz="0" w:space="0" w:color="auto"/>
        <w:left w:val="none" w:sz="0" w:space="0" w:color="auto"/>
        <w:bottom w:val="none" w:sz="0" w:space="0" w:color="auto"/>
        <w:right w:val="none" w:sz="0" w:space="0" w:color="auto"/>
      </w:divBdr>
    </w:div>
    <w:div w:id="347877995">
      <w:bodyDiv w:val="1"/>
      <w:marLeft w:val="0"/>
      <w:marRight w:val="0"/>
      <w:marTop w:val="0"/>
      <w:marBottom w:val="0"/>
      <w:divBdr>
        <w:top w:val="none" w:sz="0" w:space="0" w:color="auto"/>
        <w:left w:val="none" w:sz="0" w:space="0" w:color="auto"/>
        <w:bottom w:val="none" w:sz="0" w:space="0" w:color="auto"/>
        <w:right w:val="none" w:sz="0" w:space="0" w:color="auto"/>
      </w:divBdr>
    </w:div>
    <w:div w:id="348021424">
      <w:bodyDiv w:val="1"/>
      <w:marLeft w:val="0"/>
      <w:marRight w:val="0"/>
      <w:marTop w:val="0"/>
      <w:marBottom w:val="0"/>
      <w:divBdr>
        <w:top w:val="none" w:sz="0" w:space="0" w:color="auto"/>
        <w:left w:val="none" w:sz="0" w:space="0" w:color="auto"/>
        <w:bottom w:val="none" w:sz="0" w:space="0" w:color="auto"/>
        <w:right w:val="none" w:sz="0" w:space="0" w:color="auto"/>
      </w:divBdr>
    </w:div>
    <w:div w:id="348068212">
      <w:bodyDiv w:val="1"/>
      <w:marLeft w:val="0"/>
      <w:marRight w:val="0"/>
      <w:marTop w:val="0"/>
      <w:marBottom w:val="0"/>
      <w:divBdr>
        <w:top w:val="none" w:sz="0" w:space="0" w:color="auto"/>
        <w:left w:val="none" w:sz="0" w:space="0" w:color="auto"/>
        <w:bottom w:val="none" w:sz="0" w:space="0" w:color="auto"/>
        <w:right w:val="none" w:sz="0" w:space="0" w:color="auto"/>
      </w:divBdr>
    </w:div>
    <w:div w:id="348068468">
      <w:bodyDiv w:val="1"/>
      <w:marLeft w:val="0"/>
      <w:marRight w:val="0"/>
      <w:marTop w:val="0"/>
      <w:marBottom w:val="0"/>
      <w:divBdr>
        <w:top w:val="none" w:sz="0" w:space="0" w:color="auto"/>
        <w:left w:val="none" w:sz="0" w:space="0" w:color="auto"/>
        <w:bottom w:val="none" w:sz="0" w:space="0" w:color="auto"/>
        <w:right w:val="none" w:sz="0" w:space="0" w:color="auto"/>
      </w:divBdr>
    </w:div>
    <w:div w:id="348221012">
      <w:bodyDiv w:val="1"/>
      <w:marLeft w:val="0"/>
      <w:marRight w:val="0"/>
      <w:marTop w:val="0"/>
      <w:marBottom w:val="0"/>
      <w:divBdr>
        <w:top w:val="none" w:sz="0" w:space="0" w:color="auto"/>
        <w:left w:val="none" w:sz="0" w:space="0" w:color="auto"/>
        <w:bottom w:val="none" w:sz="0" w:space="0" w:color="auto"/>
        <w:right w:val="none" w:sz="0" w:space="0" w:color="auto"/>
      </w:divBdr>
    </w:div>
    <w:div w:id="348331881">
      <w:bodyDiv w:val="1"/>
      <w:marLeft w:val="0"/>
      <w:marRight w:val="0"/>
      <w:marTop w:val="0"/>
      <w:marBottom w:val="0"/>
      <w:divBdr>
        <w:top w:val="none" w:sz="0" w:space="0" w:color="auto"/>
        <w:left w:val="none" w:sz="0" w:space="0" w:color="auto"/>
        <w:bottom w:val="none" w:sz="0" w:space="0" w:color="auto"/>
        <w:right w:val="none" w:sz="0" w:space="0" w:color="auto"/>
      </w:divBdr>
    </w:div>
    <w:div w:id="348332271">
      <w:bodyDiv w:val="1"/>
      <w:marLeft w:val="0"/>
      <w:marRight w:val="0"/>
      <w:marTop w:val="0"/>
      <w:marBottom w:val="0"/>
      <w:divBdr>
        <w:top w:val="none" w:sz="0" w:space="0" w:color="auto"/>
        <w:left w:val="none" w:sz="0" w:space="0" w:color="auto"/>
        <w:bottom w:val="none" w:sz="0" w:space="0" w:color="auto"/>
        <w:right w:val="none" w:sz="0" w:space="0" w:color="auto"/>
      </w:divBdr>
    </w:div>
    <w:div w:id="348526664">
      <w:bodyDiv w:val="1"/>
      <w:marLeft w:val="0"/>
      <w:marRight w:val="0"/>
      <w:marTop w:val="0"/>
      <w:marBottom w:val="0"/>
      <w:divBdr>
        <w:top w:val="none" w:sz="0" w:space="0" w:color="auto"/>
        <w:left w:val="none" w:sz="0" w:space="0" w:color="auto"/>
        <w:bottom w:val="none" w:sz="0" w:space="0" w:color="auto"/>
        <w:right w:val="none" w:sz="0" w:space="0" w:color="auto"/>
      </w:divBdr>
    </w:div>
    <w:div w:id="348652276">
      <w:bodyDiv w:val="1"/>
      <w:marLeft w:val="0"/>
      <w:marRight w:val="0"/>
      <w:marTop w:val="0"/>
      <w:marBottom w:val="0"/>
      <w:divBdr>
        <w:top w:val="none" w:sz="0" w:space="0" w:color="auto"/>
        <w:left w:val="none" w:sz="0" w:space="0" w:color="auto"/>
        <w:bottom w:val="none" w:sz="0" w:space="0" w:color="auto"/>
        <w:right w:val="none" w:sz="0" w:space="0" w:color="auto"/>
      </w:divBdr>
    </w:div>
    <w:div w:id="348919604">
      <w:bodyDiv w:val="1"/>
      <w:marLeft w:val="0"/>
      <w:marRight w:val="0"/>
      <w:marTop w:val="0"/>
      <w:marBottom w:val="0"/>
      <w:divBdr>
        <w:top w:val="none" w:sz="0" w:space="0" w:color="auto"/>
        <w:left w:val="none" w:sz="0" w:space="0" w:color="auto"/>
        <w:bottom w:val="none" w:sz="0" w:space="0" w:color="auto"/>
        <w:right w:val="none" w:sz="0" w:space="0" w:color="auto"/>
      </w:divBdr>
    </w:div>
    <w:div w:id="348945715">
      <w:bodyDiv w:val="1"/>
      <w:marLeft w:val="0"/>
      <w:marRight w:val="0"/>
      <w:marTop w:val="0"/>
      <w:marBottom w:val="0"/>
      <w:divBdr>
        <w:top w:val="none" w:sz="0" w:space="0" w:color="auto"/>
        <w:left w:val="none" w:sz="0" w:space="0" w:color="auto"/>
        <w:bottom w:val="none" w:sz="0" w:space="0" w:color="auto"/>
        <w:right w:val="none" w:sz="0" w:space="0" w:color="auto"/>
      </w:divBdr>
    </w:div>
    <w:div w:id="349068270">
      <w:bodyDiv w:val="1"/>
      <w:marLeft w:val="0"/>
      <w:marRight w:val="0"/>
      <w:marTop w:val="0"/>
      <w:marBottom w:val="0"/>
      <w:divBdr>
        <w:top w:val="none" w:sz="0" w:space="0" w:color="auto"/>
        <w:left w:val="none" w:sz="0" w:space="0" w:color="auto"/>
        <w:bottom w:val="none" w:sz="0" w:space="0" w:color="auto"/>
        <w:right w:val="none" w:sz="0" w:space="0" w:color="auto"/>
      </w:divBdr>
    </w:div>
    <w:div w:id="349183299">
      <w:bodyDiv w:val="1"/>
      <w:marLeft w:val="0"/>
      <w:marRight w:val="0"/>
      <w:marTop w:val="0"/>
      <w:marBottom w:val="0"/>
      <w:divBdr>
        <w:top w:val="none" w:sz="0" w:space="0" w:color="auto"/>
        <w:left w:val="none" w:sz="0" w:space="0" w:color="auto"/>
        <w:bottom w:val="none" w:sz="0" w:space="0" w:color="auto"/>
        <w:right w:val="none" w:sz="0" w:space="0" w:color="auto"/>
      </w:divBdr>
    </w:div>
    <w:div w:id="349186565">
      <w:bodyDiv w:val="1"/>
      <w:marLeft w:val="0"/>
      <w:marRight w:val="0"/>
      <w:marTop w:val="0"/>
      <w:marBottom w:val="0"/>
      <w:divBdr>
        <w:top w:val="none" w:sz="0" w:space="0" w:color="auto"/>
        <w:left w:val="none" w:sz="0" w:space="0" w:color="auto"/>
        <w:bottom w:val="none" w:sz="0" w:space="0" w:color="auto"/>
        <w:right w:val="none" w:sz="0" w:space="0" w:color="auto"/>
      </w:divBdr>
    </w:div>
    <w:div w:id="349338097">
      <w:bodyDiv w:val="1"/>
      <w:marLeft w:val="0"/>
      <w:marRight w:val="0"/>
      <w:marTop w:val="0"/>
      <w:marBottom w:val="0"/>
      <w:divBdr>
        <w:top w:val="none" w:sz="0" w:space="0" w:color="auto"/>
        <w:left w:val="none" w:sz="0" w:space="0" w:color="auto"/>
        <w:bottom w:val="none" w:sz="0" w:space="0" w:color="auto"/>
        <w:right w:val="none" w:sz="0" w:space="0" w:color="auto"/>
      </w:divBdr>
    </w:div>
    <w:div w:id="349718920">
      <w:bodyDiv w:val="1"/>
      <w:marLeft w:val="0"/>
      <w:marRight w:val="0"/>
      <w:marTop w:val="0"/>
      <w:marBottom w:val="0"/>
      <w:divBdr>
        <w:top w:val="none" w:sz="0" w:space="0" w:color="auto"/>
        <w:left w:val="none" w:sz="0" w:space="0" w:color="auto"/>
        <w:bottom w:val="none" w:sz="0" w:space="0" w:color="auto"/>
        <w:right w:val="none" w:sz="0" w:space="0" w:color="auto"/>
      </w:divBdr>
    </w:div>
    <w:div w:id="349793815">
      <w:bodyDiv w:val="1"/>
      <w:marLeft w:val="0"/>
      <w:marRight w:val="0"/>
      <w:marTop w:val="0"/>
      <w:marBottom w:val="0"/>
      <w:divBdr>
        <w:top w:val="none" w:sz="0" w:space="0" w:color="auto"/>
        <w:left w:val="none" w:sz="0" w:space="0" w:color="auto"/>
        <w:bottom w:val="none" w:sz="0" w:space="0" w:color="auto"/>
        <w:right w:val="none" w:sz="0" w:space="0" w:color="auto"/>
      </w:divBdr>
    </w:div>
    <w:div w:id="349994040">
      <w:bodyDiv w:val="1"/>
      <w:marLeft w:val="0"/>
      <w:marRight w:val="0"/>
      <w:marTop w:val="0"/>
      <w:marBottom w:val="0"/>
      <w:divBdr>
        <w:top w:val="none" w:sz="0" w:space="0" w:color="auto"/>
        <w:left w:val="none" w:sz="0" w:space="0" w:color="auto"/>
        <w:bottom w:val="none" w:sz="0" w:space="0" w:color="auto"/>
        <w:right w:val="none" w:sz="0" w:space="0" w:color="auto"/>
      </w:divBdr>
    </w:div>
    <w:div w:id="350033772">
      <w:bodyDiv w:val="1"/>
      <w:marLeft w:val="0"/>
      <w:marRight w:val="0"/>
      <w:marTop w:val="0"/>
      <w:marBottom w:val="0"/>
      <w:divBdr>
        <w:top w:val="none" w:sz="0" w:space="0" w:color="auto"/>
        <w:left w:val="none" w:sz="0" w:space="0" w:color="auto"/>
        <w:bottom w:val="none" w:sz="0" w:space="0" w:color="auto"/>
        <w:right w:val="none" w:sz="0" w:space="0" w:color="auto"/>
      </w:divBdr>
    </w:div>
    <w:div w:id="350181737">
      <w:bodyDiv w:val="1"/>
      <w:marLeft w:val="0"/>
      <w:marRight w:val="0"/>
      <w:marTop w:val="0"/>
      <w:marBottom w:val="0"/>
      <w:divBdr>
        <w:top w:val="none" w:sz="0" w:space="0" w:color="auto"/>
        <w:left w:val="none" w:sz="0" w:space="0" w:color="auto"/>
        <w:bottom w:val="none" w:sz="0" w:space="0" w:color="auto"/>
        <w:right w:val="none" w:sz="0" w:space="0" w:color="auto"/>
      </w:divBdr>
    </w:div>
    <w:div w:id="350374420">
      <w:bodyDiv w:val="1"/>
      <w:marLeft w:val="0"/>
      <w:marRight w:val="0"/>
      <w:marTop w:val="0"/>
      <w:marBottom w:val="0"/>
      <w:divBdr>
        <w:top w:val="none" w:sz="0" w:space="0" w:color="auto"/>
        <w:left w:val="none" w:sz="0" w:space="0" w:color="auto"/>
        <w:bottom w:val="none" w:sz="0" w:space="0" w:color="auto"/>
        <w:right w:val="none" w:sz="0" w:space="0" w:color="auto"/>
      </w:divBdr>
    </w:div>
    <w:div w:id="350495409">
      <w:bodyDiv w:val="1"/>
      <w:marLeft w:val="0"/>
      <w:marRight w:val="0"/>
      <w:marTop w:val="0"/>
      <w:marBottom w:val="0"/>
      <w:divBdr>
        <w:top w:val="none" w:sz="0" w:space="0" w:color="auto"/>
        <w:left w:val="none" w:sz="0" w:space="0" w:color="auto"/>
        <w:bottom w:val="none" w:sz="0" w:space="0" w:color="auto"/>
        <w:right w:val="none" w:sz="0" w:space="0" w:color="auto"/>
      </w:divBdr>
    </w:div>
    <w:div w:id="350835230">
      <w:bodyDiv w:val="1"/>
      <w:marLeft w:val="0"/>
      <w:marRight w:val="0"/>
      <w:marTop w:val="0"/>
      <w:marBottom w:val="0"/>
      <w:divBdr>
        <w:top w:val="none" w:sz="0" w:space="0" w:color="auto"/>
        <w:left w:val="none" w:sz="0" w:space="0" w:color="auto"/>
        <w:bottom w:val="none" w:sz="0" w:space="0" w:color="auto"/>
        <w:right w:val="none" w:sz="0" w:space="0" w:color="auto"/>
      </w:divBdr>
    </w:div>
    <w:div w:id="351151153">
      <w:bodyDiv w:val="1"/>
      <w:marLeft w:val="0"/>
      <w:marRight w:val="0"/>
      <w:marTop w:val="0"/>
      <w:marBottom w:val="0"/>
      <w:divBdr>
        <w:top w:val="none" w:sz="0" w:space="0" w:color="auto"/>
        <w:left w:val="none" w:sz="0" w:space="0" w:color="auto"/>
        <w:bottom w:val="none" w:sz="0" w:space="0" w:color="auto"/>
        <w:right w:val="none" w:sz="0" w:space="0" w:color="auto"/>
      </w:divBdr>
    </w:div>
    <w:div w:id="351300267">
      <w:bodyDiv w:val="1"/>
      <w:marLeft w:val="0"/>
      <w:marRight w:val="0"/>
      <w:marTop w:val="0"/>
      <w:marBottom w:val="0"/>
      <w:divBdr>
        <w:top w:val="none" w:sz="0" w:space="0" w:color="auto"/>
        <w:left w:val="none" w:sz="0" w:space="0" w:color="auto"/>
        <w:bottom w:val="none" w:sz="0" w:space="0" w:color="auto"/>
        <w:right w:val="none" w:sz="0" w:space="0" w:color="auto"/>
      </w:divBdr>
    </w:div>
    <w:div w:id="351535802">
      <w:bodyDiv w:val="1"/>
      <w:marLeft w:val="0"/>
      <w:marRight w:val="0"/>
      <w:marTop w:val="0"/>
      <w:marBottom w:val="0"/>
      <w:divBdr>
        <w:top w:val="none" w:sz="0" w:space="0" w:color="auto"/>
        <w:left w:val="none" w:sz="0" w:space="0" w:color="auto"/>
        <w:bottom w:val="none" w:sz="0" w:space="0" w:color="auto"/>
        <w:right w:val="none" w:sz="0" w:space="0" w:color="auto"/>
      </w:divBdr>
    </w:div>
    <w:div w:id="351567785">
      <w:bodyDiv w:val="1"/>
      <w:marLeft w:val="0"/>
      <w:marRight w:val="0"/>
      <w:marTop w:val="0"/>
      <w:marBottom w:val="0"/>
      <w:divBdr>
        <w:top w:val="none" w:sz="0" w:space="0" w:color="auto"/>
        <w:left w:val="none" w:sz="0" w:space="0" w:color="auto"/>
        <w:bottom w:val="none" w:sz="0" w:space="0" w:color="auto"/>
        <w:right w:val="none" w:sz="0" w:space="0" w:color="auto"/>
      </w:divBdr>
    </w:div>
    <w:div w:id="351805866">
      <w:bodyDiv w:val="1"/>
      <w:marLeft w:val="0"/>
      <w:marRight w:val="0"/>
      <w:marTop w:val="0"/>
      <w:marBottom w:val="0"/>
      <w:divBdr>
        <w:top w:val="none" w:sz="0" w:space="0" w:color="auto"/>
        <w:left w:val="none" w:sz="0" w:space="0" w:color="auto"/>
        <w:bottom w:val="none" w:sz="0" w:space="0" w:color="auto"/>
        <w:right w:val="none" w:sz="0" w:space="0" w:color="auto"/>
      </w:divBdr>
    </w:div>
    <w:div w:id="352001617">
      <w:bodyDiv w:val="1"/>
      <w:marLeft w:val="0"/>
      <w:marRight w:val="0"/>
      <w:marTop w:val="0"/>
      <w:marBottom w:val="0"/>
      <w:divBdr>
        <w:top w:val="none" w:sz="0" w:space="0" w:color="auto"/>
        <w:left w:val="none" w:sz="0" w:space="0" w:color="auto"/>
        <w:bottom w:val="none" w:sz="0" w:space="0" w:color="auto"/>
        <w:right w:val="none" w:sz="0" w:space="0" w:color="auto"/>
      </w:divBdr>
    </w:div>
    <w:div w:id="352075283">
      <w:bodyDiv w:val="1"/>
      <w:marLeft w:val="0"/>
      <w:marRight w:val="0"/>
      <w:marTop w:val="0"/>
      <w:marBottom w:val="0"/>
      <w:divBdr>
        <w:top w:val="none" w:sz="0" w:space="0" w:color="auto"/>
        <w:left w:val="none" w:sz="0" w:space="0" w:color="auto"/>
        <w:bottom w:val="none" w:sz="0" w:space="0" w:color="auto"/>
        <w:right w:val="none" w:sz="0" w:space="0" w:color="auto"/>
      </w:divBdr>
    </w:div>
    <w:div w:id="352149574">
      <w:bodyDiv w:val="1"/>
      <w:marLeft w:val="0"/>
      <w:marRight w:val="0"/>
      <w:marTop w:val="0"/>
      <w:marBottom w:val="0"/>
      <w:divBdr>
        <w:top w:val="none" w:sz="0" w:space="0" w:color="auto"/>
        <w:left w:val="none" w:sz="0" w:space="0" w:color="auto"/>
        <w:bottom w:val="none" w:sz="0" w:space="0" w:color="auto"/>
        <w:right w:val="none" w:sz="0" w:space="0" w:color="auto"/>
      </w:divBdr>
    </w:div>
    <w:div w:id="352264165">
      <w:bodyDiv w:val="1"/>
      <w:marLeft w:val="0"/>
      <w:marRight w:val="0"/>
      <w:marTop w:val="0"/>
      <w:marBottom w:val="0"/>
      <w:divBdr>
        <w:top w:val="none" w:sz="0" w:space="0" w:color="auto"/>
        <w:left w:val="none" w:sz="0" w:space="0" w:color="auto"/>
        <w:bottom w:val="none" w:sz="0" w:space="0" w:color="auto"/>
        <w:right w:val="none" w:sz="0" w:space="0" w:color="auto"/>
      </w:divBdr>
    </w:div>
    <w:div w:id="352340204">
      <w:bodyDiv w:val="1"/>
      <w:marLeft w:val="0"/>
      <w:marRight w:val="0"/>
      <w:marTop w:val="0"/>
      <w:marBottom w:val="0"/>
      <w:divBdr>
        <w:top w:val="none" w:sz="0" w:space="0" w:color="auto"/>
        <w:left w:val="none" w:sz="0" w:space="0" w:color="auto"/>
        <w:bottom w:val="none" w:sz="0" w:space="0" w:color="auto"/>
        <w:right w:val="none" w:sz="0" w:space="0" w:color="auto"/>
      </w:divBdr>
    </w:div>
    <w:div w:id="352341832">
      <w:bodyDiv w:val="1"/>
      <w:marLeft w:val="0"/>
      <w:marRight w:val="0"/>
      <w:marTop w:val="0"/>
      <w:marBottom w:val="0"/>
      <w:divBdr>
        <w:top w:val="none" w:sz="0" w:space="0" w:color="auto"/>
        <w:left w:val="none" w:sz="0" w:space="0" w:color="auto"/>
        <w:bottom w:val="none" w:sz="0" w:space="0" w:color="auto"/>
        <w:right w:val="none" w:sz="0" w:space="0" w:color="auto"/>
      </w:divBdr>
    </w:div>
    <w:div w:id="352390376">
      <w:bodyDiv w:val="1"/>
      <w:marLeft w:val="0"/>
      <w:marRight w:val="0"/>
      <w:marTop w:val="0"/>
      <w:marBottom w:val="0"/>
      <w:divBdr>
        <w:top w:val="none" w:sz="0" w:space="0" w:color="auto"/>
        <w:left w:val="none" w:sz="0" w:space="0" w:color="auto"/>
        <w:bottom w:val="none" w:sz="0" w:space="0" w:color="auto"/>
        <w:right w:val="none" w:sz="0" w:space="0" w:color="auto"/>
      </w:divBdr>
    </w:div>
    <w:div w:id="352536284">
      <w:bodyDiv w:val="1"/>
      <w:marLeft w:val="0"/>
      <w:marRight w:val="0"/>
      <w:marTop w:val="0"/>
      <w:marBottom w:val="0"/>
      <w:divBdr>
        <w:top w:val="none" w:sz="0" w:space="0" w:color="auto"/>
        <w:left w:val="none" w:sz="0" w:space="0" w:color="auto"/>
        <w:bottom w:val="none" w:sz="0" w:space="0" w:color="auto"/>
        <w:right w:val="none" w:sz="0" w:space="0" w:color="auto"/>
      </w:divBdr>
    </w:div>
    <w:div w:id="352537431">
      <w:bodyDiv w:val="1"/>
      <w:marLeft w:val="0"/>
      <w:marRight w:val="0"/>
      <w:marTop w:val="0"/>
      <w:marBottom w:val="0"/>
      <w:divBdr>
        <w:top w:val="none" w:sz="0" w:space="0" w:color="auto"/>
        <w:left w:val="none" w:sz="0" w:space="0" w:color="auto"/>
        <w:bottom w:val="none" w:sz="0" w:space="0" w:color="auto"/>
        <w:right w:val="none" w:sz="0" w:space="0" w:color="auto"/>
      </w:divBdr>
    </w:div>
    <w:div w:id="352612173">
      <w:bodyDiv w:val="1"/>
      <w:marLeft w:val="0"/>
      <w:marRight w:val="0"/>
      <w:marTop w:val="0"/>
      <w:marBottom w:val="0"/>
      <w:divBdr>
        <w:top w:val="none" w:sz="0" w:space="0" w:color="auto"/>
        <w:left w:val="none" w:sz="0" w:space="0" w:color="auto"/>
        <w:bottom w:val="none" w:sz="0" w:space="0" w:color="auto"/>
        <w:right w:val="none" w:sz="0" w:space="0" w:color="auto"/>
      </w:divBdr>
    </w:div>
    <w:div w:id="352923869">
      <w:bodyDiv w:val="1"/>
      <w:marLeft w:val="0"/>
      <w:marRight w:val="0"/>
      <w:marTop w:val="0"/>
      <w:marBottom w:val="0"/>
      <w:divBdr>
        <w:top w:val="none" w:sz="0" w:space="0" w:color="auto"/>
        <w:left w:val="none" w:sz="0" w:space="0" w:color="auto"/>
        <w:bottom w:val="none" w:sz="0" w:space="0" w:color="auto"/>
        <w:right w:val="none" w:sz="0" w:space="0" w:color="auto"/>
      </w:divBdr>
    </w:div>
    <w:div w:id="353042507">
      <w:bodyDiv w:val="1"/>
      <w:marLeft w:val="0"/>
      <w:marRight w:val="0"/>
      <w:marTop w:val="0"/>
      <w:marBottom w:val="0"/>
      <w:divBdr>
        <w:top w:val="none" w:sz="0" w:space="0" w:color="auto"/>
        <w:left w:val="none" w:sz="0" w:space="0" w:color="auto"/>
        <w:bottom w:val="none" w:sz="0" w:space="0" w:color="auto"/>
        <w:right w:val="none" w:sz="0" w:space="0" w:color="auto"/>
      </w:divBdr>
    </w:div>
    <w:div w:id="353069977">
      <w:bodyDiv w:val="1"/>
      <w:marLeft w:val="0"/>
      <w:marRight w:val="0"/>
      <w:marTop w:val="0"/>
      <w:marBottom w:val="0"/>
      <w:divBdr>
        <w:top w:val="none" w:sz="0" w:space="0" w:color="auto"/>
        <w:left w:val="none" w:sz="0" w:space="0" w:color="auto"/>
        <w:bottom w:val="none" w:sz="0" w:space="0" w:color="auto"/>
        <w:right w:val="none" w:sz="0" w:space="0" w:color="auto"/>
      </w:divBdr>
    </w:div>
    <w:div w:id="353074149">
      <w:bodyDiv w:val="1"/>
      <w:marLeft w:val="0"/>
      <w:marRight w:val="0"/>
      <w:marTop w:val="0"/>
      <w:marBottom w:val="0"/>
      <w:divBdr>
        <w:top w:val="none" w:sz="0" w:space="0" w:color="auto"/>
        <w:left w:val="none" w:sz="0" w:space="0" w:color="auto"/>
        <w:bottom w:val="none" w:sz="0" w:space="0" w:color="auto"/>
        <w:right w:val="none" w:sz="0" w:space="0" w:color="auto"/>
      </w:divBdr>
    </w:div>
    <w:div w:id="353310953">
      <w:bodyDiv w:val="1"/>
      <w:marLeft w:val="0"/>
      <w:marRight w:val="0"/>
      <w:marTop w:val="0"/>
      <w:marBottom w:val="0"/>
      <w:divBdr>
        <w:top w:val="none" w:sz="0" w:space="0" w:color="auto"/>
        <w:left w:val="none" w:sz="0" w:space="0" w:color="auto"/>
        <w:bottom w:val="none" w:sz="0" w:space="0" w:color="auto"/>
        <w:right w:val="none" w:sz="0" w:space="0" w:color="auto"/>
      </w:divBdr>
    </w:div>
    <w:div w:id="353576520">
      <w:bodyDiv w:val="1"/>
      <w:marLeft w:val="0"/>
      <w:marRight w:val="0"/>
      <w:marTop w:val="0"/>
      <w:marBottom w:val="0"/>
      <w:divBdr>
        <w:top w:val="none" w:sz="0" w:space="0" w:color="auto"/>
        <w:left w:val="none" w:sz="0" w:space="0" w:color="auto"/>
        <w:bottom w:val="none" w:sz="0" w:space="0" w:color="auto"/>
        <w:right w:val="none" w:sz="0" w:space="0" w:color="auto"/>
      </w:divBdr>
    </w:div>
    <w:div w:id="353771045">
      <w:bodyDiv w:val="1"/>
      <w:marLeft w:val="0"/>
      <w:marRight w:val="0"/>
      <w:marTop w:val="0"/>
      <w:marBottom w:val="0"/>
      <w:divBdr>
        <w:top w:val="none" w:sz="0" w:space="0" w:color="auto"/>
        <w:left w:val="none" w:sz="0" w:space="0" w:color="auto"/>
        <w:bottom w:val="none" w:sz="0" w:space="0" w:color="auto"/>
        <w:right w:val="none" w:sz="0" w:space="0" w:color="auto"/>
      </w:divBdr>
    </w:div>
    <w:div w:id="354037706">
      <w:bodyDiv w:val="1"/>
      <w:marLeft w:val="0"/>
      <w:marRight w:val="0"/>
      <w:marTop w:val="0"/>
      <w:marBottom w:val="0"/>
      <w:divBdr>
        <w:top w:val="none" w:sz="0" w:space="0" w:color="auto"/>
        <w:left w:val="none" w:sz="0" w:space="0" w:color="auto"/>
        <w:bottom w:val="none" w:sz="0" w:space="0" w:color="auto"/>
        <w:right w:val="none" w:sz="0" w:space="0" w:color="auto"/>
      </w:divBdr>
    </w:div>
    <w:div w:id="354112779">
      <w:bodyDiv w:val="1"/>
      <w:marLeft w:val="0"/>
      <w:marRight w:val="0"/>
      <w:marTop w:val="0"/>
      <w:marBottom w:val="0"/>
      <w:divBdr>
        <w:top w:val="none" w:sz="0" w:space="0" w:color="auto"/>
        <w:left w:val="none" w:sz="0" w:space="0" w:color="auto"/>
        <w:bottom w:val="none" w:sz="0" w:space="0" w:color="auto"/>
        <w:right w:val="none" w:sz="0" w:space="0" w:color="auto"/>
      </w:divBdr>
    </w:div>
    <w:div w:id="354120377">
      <w:bodyDiv w:val="1"/>
      <w:marLeft w:val="0"/>
      <w:marRight w:val="0"/>
      <w:marTop w:val="0"/>
      <w:marBottom w:val="0"/>
      <w:divBdr>
        <w:top w:val="none" w:sz="0" w:space="0" w:color="auto"/>
        <w:left w:val="none" w:sz="0" w:space="0" w:color="auto"/>
        <w:bottom w:val="none" w:sz="0" w:space="0" w:color="auto"/>
        <w:right w:val="none" w:sz="0" w:space="0" w:color="auto"/>
      </w:divBdr>
    </w:div>
    <w:div w:id="354432012">
      <w:bodyDiv w:val="1"/>
      <w:marLeft w:val="0"/>
      <w:marRight w:val="0"/>
      <w:marTop w:val="0"/>
      <w:marBottom w:val="0"/>
      <w:divBdr>
        <w:top w:val="none" w:sz="0" w:space="0" w:color="auto"/>
        <w:left w:val="none" w:sz="0" w:space="0" w:color="auto"/>
        <w:bottom w:val="none" w:sz="0" w:space="0" w:color="auto"/>
        <w:right w:val="none" w:sz="0" w:space="0" w:color="auto"/>
      </w:divBdr>
    </w:div>
    <w:div w:id="354813796">
      <w:bodyDiv w:val="1"/>
      <w:marLeft w:val="0"/>
      <w:marRight w:val="0"/>
      <w:marTop w:val="0"/>
      <w:marBottom w:val="0"/>
      <w:divBdr>
        <w:top w:val="none" w:sz="0" w:space="0" w:color="auto"/>
        <w:left w:val="none" w:sz="0" w:space="0" w:color="auto"/>
        <w:bottom w:val="none" w:sz="0" w:space="0" w:color="auto"/>
        <w:right w:val="none" w:sz="0" w:space="0" w:color="auto"/>
      </w:divBdr>
    </w:div>
    <w:div w:id="354815902">
      <w:bodyDiv w:val="1"/>
      <w:marLeft w:val="0"/>
      <w:marRight w:val="0"/>
      <w:marTop w:val="0"/>
      <w:marBottom w:val="0"/>
      <w:divBdr>
        <w:top w:val="none" w:sz="0" w:space="0" w:color="auto"/>
        <w:left w:val="none" w:sz="0" w:space="0" w:color="auto"/>
        <w:bottom w:val="none" w:sz="0" w:space="0" w:color="auto"/>
        <w:right w:val="none" w:sz="0" w:space="0" w:color="auto"/>
      </w:divBdr>
    </w:div>
    <w:div w:id="355160754">
      <w:bodyDiv w:val="1"/>
      <w:marLeft w:val="0"/>
      <w:marRight w:val="0"/>
      <w:marTop w:val="0"/>
      <w:marBottom w:val="0"/>
      <w:divBdr>
        <w:top w:val="none" w:sz="0" w:space="0" w:color="auto"/>
        <w:left w:val="none" w:sz="0" w:space="0" w:color="auto"/>
        <w:bottom w:val="none" w:sz="0" w:space="0" w:color="auto"/>
        <w:right w:val="none" w:sz="0" w:space="0" w:color="auto"/>
      </w:divBdr>
    </w:div>
    <w:div w:id="355270903">
      <w:bodyDiv w:val="1"/>
      <w:marLeft w:val="0"/>
      <w:marRight w:val="0"/>
      <w:marTop w:val="0"/>
      <w:marBottom w:val="0"/>
      <w:divBdr>
        <w:top w:val="none" w:sz="0" w:space="0" w:color="auto"/>
        <w:left w:val="none" w:sz="0" w:space="0" w:color="auto"/>
        <w:bottom w:val="none" w:sz="0" w:space="0" w:color="auto"/>
        <w:right w:val="none" w:sz="0" w:space="0" w:color="auto"/>
      </w:divBdr>
    </w:div>
    <w:div w:id="355271994">
      <w:bodyDiv w:val="1"/>
      <w:marLeft w:val="0"/>
      <w:marRight w:val="0"/>
      <w:marTop w:val="0"/>
      <w:marBottom w:val="0"/>
      <w:divBdr>
        <w:top w:val="none" w:sz="0" w:space="0" w:color="auto"/>
        <w:left w:val="none" w:sz="0" w:space="0" w:color="auto"/>
        <w:bottom w:val="none" w:sz="0" w:space="0" w:color="auto"/>
        <w:right w:val="none" w:sz="0" w:space="0" w:color="auto"/>
      </w:divBdr>
    </w:div>
    <w:div w:id="355349275">
      <w:bodyDiv w:val="1"/>
      <w:marLeft w:val="0"/>
      <w:marRight w:val="0"/>
      <w:marTop w:val="0"/>
      <w:marBottom w:val="0"/>
      <w:divBdr>
        <w:top w:val="none" w:sz="0" w:space="0" w:color="auto"/>
        <w:left w:val="none" w:sz="0" w:space="0" w:color="auto"/>
        <w:bottom w:val="none" w:sz="0" w:space="0" w:color="auto"/>
        <w:right w:val="none" w:sz="0" w:space="0" w:color="auto"/>
      </w:divBdr>
    </w:div>
    <w:div w:id="355350566">
      <w:bodyDiv w:val="1"/>
      <w:marLeft w:val="0"/>
      <w:marRight w:val="0"/>
      <w:marTop w:val="0"/>
      <w:marBottom w:val="0"/>
      <w:divBdr>
        <w:top w:val="none" w:sz="0" w:space="0" w:color="auto"/>
        <w:left w:val="none" w:sz="0" w:space="0" w:color="auto"/>
        <w:bottom w:val="none" w:sz="0" w:space="0" w:color="auto"/>
        <w:right w:val="none" w:sz="0" w:space="0" w:color="auto"/>
      </w:divBdr>
    </w:div>
    <w:div w:id="355354927">
      <w:bodyDiv w:val="1"/>
      <w:marLeft w:val="0"/>
      <w:marRight w:val="0"/>
      <w:marTop w:val="0"/>
      <w:marBottom w:val="0"/>
      <w:divBdr>
        <w:top w:val="none" w:sz="0" w:space="0" w:color="auto"/>
        <w:left w:val="none" w:sz="0" w:space="0" w:color="auto"/>
        <w:bottom w:val="none" w:sz="0" w:space="0" w:color="auto"/>
        <w:right w:val="none" w:sz="0" w:space="0" w:color="auto"/>
      </w:divBdr>
    </w:div>
    <w:div w:id="355469416">
      <w:bodyDiv w:val="1"/>
      <w:marLeft w:val="0"/>
      <w:marRight w:val="0"/>
      <w:marTop w:val="0"/>
      <w:marBottom w:val="0"/>
      <w:divBdr>
        <w:top w:val="none" w:sz="0" w:space="0" w:color="auto"/>
        <w:left w:val="none" w:sz="0" w:space="0" w:color="auto"/>
        <w:bottom w:val="none" w:sz="0" w:space="0" w:color="auto"/>
        <w:right w:val="none" w:sz="0" w:space="0" w:color="auto"/>
      </w:divBdr>
    </w:div>
    <w:div w:id="355469720">
      <w:bodyDiv w:val="1"/>
      <w:marLeft w:val="0"/>
      <w:marRight w:val="0"/>
      <w:marTop w:val="0"/>
      <w:marBottom w:val="0"/>
      <w:divBdr>
        <w:top w:val="none" w:sz="0" w:space="0" w:color="auto"/>
        <w:left w:val="none" w:sz="0" w:space="0" w:color="auto"/>
        <w:bottom w:val="none" w:sz="0" w:space="0" w:color="auto"/>
        <w:right w:val="none" w:sz="0" w:space="0" w:color="auto"/>
      </w:divBdr>
    </w:div>
    <w:div w:id="355473243">
      <w:bodyDiv w:val="1"/>
      <w:marLeft w:val="0"/>
      <w:marRight w:val="0"/>
      <w:marTop w:val="0"/>
      <w:marBottom w:val="0"/>
      <w:divBdr>
        <w:top w:val="none" w:sz="0" w:space="0" w:color="auto"/>
        <w:left w:val="none" w:sz="0" w:space="0" w:color="auto"/>
        <w:bottom w:val="none" w:sz="0" w:space="0" w:color="auto"/>
        <w:right w:val="none" w:sz="0" w:space="0" w:color="auto"/>
      </w:divBdr>
    </w:div>
    <w:div w:id="355499626">
      <w:bodyDiv w:val="1"/>
      <w:marLeft w:val="0"/>
      <w:marRight w:val="0"/>
      <w:marTop w:val="0"/>
      <w:marBottom w:val="0"/>
      <w:divBdr>
        <w:top w:val="none" w:sz="0" w:space="0" w:color="auto"/>
        <w:left w:val="none" w:sz="0" w:space="0" w:color="auto"/>
        <w:bottom w:val="none" w:sz="0" w:space="0" w:color="auto"/>
        <w:right w:val="none" w:sz="0" w:space="0" w:color="auto"/>
      </w:divBdr>
    </w:div>
    <w:div w:id="355622726">
      <w:bodyDiv w:val="1"/>
      <w:marLeft w:val="0"/>
      <w:marRight w:val="0"/>
      <w:marTop w:val="0"/>
      <w:marBottom w:val="0"/>
      <w:divBdr>
        <w:top w:val="none" w:sz="0" w:space="0" w:color="auto"/>
        <w:left w:val="none" w:sz="0" w:space="0" w:color="auto"/>
        <w:bottom w:val="none" w:sz="0" w:space="0" w:color="auto"/>
        <w:right w:val="none" w:sz="0" w:space="0" w:color="auto"/>
      </w:divBdr>
    </w:div>
    <w:div w:id="356008962">
      <w:bodyDiv w:val="1"/>
      <w:marLeft w:val="0"/>
      <w:marRight w:val="0"/>
      <w:marTop w:val="0"/>
      <w:marBottom w:val="0"/>
      <w:divBdr>
        <w:top w:val="none" w:sz="0" w:space="0" w:color="auto"/>
        <w:left w:val="none" w:sz="0" w:space="0" w:color="auto"/>
        <w:bottom w:val="none" w:sz="0" w:space="0" w:color="auto"/>
        <w:right w:val="none" w:sz="0" w:space="0" w:color="auto"/>
      </w:divBdr>
    </w:div>
    <w:div w:id="356201563">
      <w:bodyDiv w:val="1"/>
      <w:marLeft w:val="0"/>
      <w:marRight w:val="0"/>
      <w:marTop w:val="0"/>
      <w:marBottom w:val="0"/>
      <w:divBdr>
        <w:top w:val="none" w:sz="0" w:space="0" w:color="auto"/>
        <w:left w:val="none" w:sz="0" w:space="0" w:color="auto"/>
        <w:bottom w:val="none" w:sz="0" w:space="0" w:color="auto"/>
        <w:right w:val="none" w:sz="0" w:space="0" w:color="auto"/>
      </w:divBdr>
    </w:div>
    <w:div w:id="356275903">
      <w:bodyDiv w:val="1"/>
      <w:marLeft w:val="0"/>
      <w:marRight w:val="0"/>
      <w:marTop w:val="0"/>
      <w:marBottom w:val="0"/>
      <w:divBdr>
        <w:top w:val="none" w:sz="0" w:space="0" w:color="auto"/>
        <w:left w:val="none" w:sz="0" w:space="0" w:color="auto"/>
        <w:bottom w:val="none" w:sz="0" w:space="0" w:color="auto"/>
        <w:right w:val="none" w:sz="0" w:space="0" w:color="auto"/>
      </w:divBdr>
    </w:div>
    <w:div w:id="356582415">
      <w:bodyDiv w:val="1"/>
      <w:marLeft w:val="0"/>
      <w:marRight w:val="0"/>
      <w:marTop w:val="0"/>
      <w:marBottom w:val="0"/>
      <w:divBdr>
        <w:top w:val="none" w:sz="0" w:space="0" w:color="auto"/>
        <w:left w:val="none" w:sz="0" w:space="0" w:color="auto"/>
        <w:bottom w:val="none" w:sz="0" w:space="0" w:color="auto"/>
        <w:right w:val="none" w:sz="0" w:space="0" w:color="auto"/>
      </w:divBdr>
    </w:div>
    <w:div w:id="356853816">
      <w:bodyDiv w:val="1"/>
      <w:marLeft w:val="0"/>
      <w:marRight w:val="0"/>
      <w:marTop w:val="0"/>
      <w:marBottom w:val="0"/>
      <w:divBdr>
        <w:top w:val="none" w:sz="0" w:space="0" w:color="auto"/>
        <w:left w:val="none" w:sz="0" w:space="0" w:color="auto"/>
        <w:bottom w:val="none" w:sz="0" w:space="0" w:color="auto"/>
        <w:right w:val="none" w:sz="0" w:space="0" w:color="auto"/>
      </w:divBdr>
    </w:div>
    <w:div w:id="357046266">
      <w:bodyDiv w:val="1"/>
      <w:marLeft w:val="0"/>
      <w:marRight w:val="0"/>
      <w:marTop w:val="0"/>
      <w:marBottom w:val="0"/>
      <w:divBdr>
        <w:top w:val="none" w:sz="0" w:space="0" w:color="auto"/>
        <w:left w:val="none" w:sz="0" w:space="0" w:color="auto"/>
        <w:bottom w:val="none" w:sz="0" w:space="0" w:color="auto"/>
        <w:right w:val="none" w:sz="0" w:space="0" w:color="auto"/>
      </w:divBdr>
    </w:div>
    <w:div w:id="357123592">
      <w:bodyDiv w:val="1"/>
      <w:marLeft w:val="0"/>
      <w:marRight w:val="0"/>
      <w:marTop w:val="0"/>
      <w:marBottom w:val="0"/>
      <w:divBdr>
        <w:top w:val="none" w:sz="0" w:space="0" w:color="auto"/>
        <w:left w:val="none" w:sz="0" w:space="0" w:color="auto"/>
        <w:bottom w:val="none" w:sz="0" w:space="0" w:color="auto"/>
        <w:right w:val="none" w:sz="0" w:space="0" w:color="auto"/>
      </w:divBdr>
    </w:div>
    <w:div w:id="357240563">
      <w:bodyDiv w:val="1"/>
      <w:marLeft w:val="0"/>
      <w:marRight w:val="0"/>
      <w:marTop w:val="0"/>
      <w:marBottom w:val="0"/>
      <w:divBdr>
        <w:top w:val="none" w:sz="0" w:space="0" w:color="auto"/>
        <w:left w:val="none" w:sz="0" w:space="0" w:color="auto"/>
        <w:bottom w:val="none" w:sz="0" w:space="0" w:color="auto"/>
        <w:right w:val="none" w:sz="0" w:space="0" w:color="auto"/>
      </w:divBdr>
    </w:div>
    <w:div w:id="357395163">
      <w:bodyDiv w:val="1"/>
      <w:marLeft w:val="0"/>
      <w:marRight w:val="0"/>
      <w:marTop w:val="0"/>
      <w:marBottom w:val="0"/>
      <w:divBdr>
        <w:top w:val="none" w:sz="0" w:space="0" w:color="auto"/>
        <w:left w:val="none" w:sz="0" w:space="0" w:color="auto"/>
        <w:bottom w:val="none" w:sz="0" w:space="0" w:color="auto"/>
        <w:right w:val="none" w:sz="0" w:space="0" w:color="auto"/>
      </w:divBdr>
    </w:div>
    <w:div w:id="357630529">
      <w:bodyDiv w:val="1"/>
      <w:marLeft w:val="0"/>
      <w:marRight w:val="0"/>
      <w:marTop w:val="0"/>
      <w:marBottom w:val="0"/>
      <w:divBdr>
        <w:top w:val="none" w:sz="0" w:space="0" w:color="auto"/>
        <w:left w:val="none" w:sz="0" w:space="0" w:color="auto"/>
        <w:bottom w:val="none" w:sz="0" w:space="0" w:color="auto"/>
        <w:right w:val="none" w:sz="0" w:space="0" w:color="auto"/>
      </w:divBdr>
    </w:div>
    <w:div w:id="358162459">
      <w:bodyDiv w:val="1"/>
      <w:marLeft w:val="0"/>
      <w:marRight w:val="0"/>
      <w:marTop w:val="0"/>
      <w:marBottom w:val="0"/>
      <w:divBdr>
        <w:top w:val="none" w:sz="0" w:space="0" w:color="auto"/>
        <w:left w:val="none" w:sz="0" w:space="0" w:color="auto"/>
        <w:bottom w:val="none" w:sz="0" w:space="0" w:color="auto"/>
        <w:right w:val="none" w:sz="0" w:space="0" w:color="auto"/>
      </w:divBdr>
    </w:div>
    <w:div w:id="358162935">
      <w:bodyDiv w:val="1"/>
      <w:marLeft w:val="0"/>
      <w:marRight w:val="0"/>
      <w:marTop w:val="0"/>
      <w:marBottom w:val="0"/>
      <w:divBdr>
        <w:top w:val="none" w:sz="0" w:space="0" w:color="auto"/>
        <w:left w:val="none" w:sz="0" w:space="0" w:color="auto"/>
        <w:bottom w:val="none" w:sz="0" w:space="0" w:color="auto"/>
        <w:right w:val="none" w:sz="0" w:space="0" w:color="auto"/>
      </w:divBdr>
    </w:div>
    <w:div w:id="358243586">
      <w:bodyDiv w:val="1"/>
      <w:marLeft w:val="0"/>
      <w:marRight w:val="0"/>
      <w:marTop w:val="0"/>
      <w:marBottom w:val="0"/>
      <w:divBdr>
        <w:top w:val="none" w:sz="0" w:space="0" w:color="auto"/>
        <w:left w:val="none" w:sz="0" w:space="0" w:color="auto"/>
        <w:bottom w:val="none" w:sz="0" w:space="0" w:color="auto"/>
        <w:right w:val="none" w:sz="0" w:space="0" w:color="auto"/>
      </w:divBdr>
    </w:div>
    <w:div w:id="358550229">
      <w:bodyDiv w:val="1"/>
      <w:marLeft w:val="0"/>
      <w:marRight w:val="0"/>
      <w:marTop w:val="0"/>
      <w:marBottom w:val="0"/>
      <w:divBdr>
        <w:top w:val="none" w:sz="0" w:space="0" w:color="auto"/>
        <w:left w:val="none" w:sz="0" w:space="0" w:color="auto"/>
        <w:bottom w:val="none" w:sz="0" w:space="0" w:color="auto"/>
        <w:right w:val="none" w:sz="0" w:space="0" w:color="auto"/>
      </w:divBdr>
    </w:div>
    <w:div w:id="358627652">
      <w:bodyDiv w:val="1"/>
      <w:marLeft w:val="0"/>
      <w:marRight w:val="0"/>
      <w:marTop w:val="0"/>
      <w:marBottom w:val="0"/>
      <w:divBdr>
        <w:top w:val="none" w:sz="0" w:space="0" w:color="auto"/>
        <w:left w:val="none" w:sz="0" w:space="0" w:color="auto"/>
        <w:bottom w:val="none" w:sz="0" w:space="0" w:color="auto"/>
        <w:right w:val="none" w:sz="0" w:space="0" w:color="auto"/>
      </w:divBdr>
    </w:div>
    <w:div w:id="358628480">
      <w:bodyDiv w:val="1"/>
      <w:marLeft w:val="0"/>
      <w:marRight w:val="0"/>
      <w:marTop w:val="0"/>
      <w:marBottom w:val="0"/>
      <w:divBdr>
        <w:top w:val="none" w:sz="0" w:space="0" w:color="auto"/>
        <w:left w:val="none" w:sz="0" w:space="0" w:color="auto"/>
        <w:bottom w:val="none" w:sz="0" w:space="0" w:color="auto"/>
        <w:right w:val="none" w:sz="0" w:space="0" w:color="auto"/>
      </w:divBdr>
    </w:div>
    <w:div w:id="358774393">
      <w:bodyDiv w:val="1"/>
      <w:marLeft w:val="0"/>
      <w:marRight w:val="0"/>
      <w:marTop w:val="0"/>
      <w:marBottom w:val="0"/>
      <w:divBdr>
        <w:top w:val="none" w:sz="0" w:space="0" w:color="auto"/>
        <w:left w:val="none" w:sz="0" w:space="0" w:color="auto"/>
        <w:bottom w:val="none" w:sz="0" w:space="0" w:color="auto"/>
        <w:right w:val="none" w:sz="0" w:space="0" w:color="auto"/>
      </w:divBdr>
    </w:div>
    <w:div w:id="358823131">
      <w:bodyDiv w:val="1"/>
      <w:marLeft w:val="0"/>
      <w:marRight w:val="0"/>
      <w:marTop w:val="0"/>
      <w:marBottom w:val="0"/>
      <w:divBdr>
        <w:top w:val="none" w:sz="0" w:space="0" w:color="auto"/>
        <w:left w:val="none" w:sz="0" w:space="0" w:color="auto"/>
        <w:bottom w:val="none" w:sz="0" w:space="0" w:color="auto"/>
        <w:right w:val="none" w:sz="0" w:space="0" w:color="auto"/>
      </w:divBdr>
    </w:div>
    <w:div w:id="358824772">
      <w:bodyDiv w:val="1"/>
      <w:marLeft w:val="0"/>
      <w:marRight w:val="0"/>
      <w:marTop w:val="0"/>
      <w:marBottom w:val="0"/>
      <w:divBdr>
        <w:top w:val="none" w:sz="0" w:space="0" w:color="auto"/>
        <w:left w:val="none" w:sz="0" w:space="0" w:color="auto"/>
        <w:bottom w:val="none" w:sz="0" w:space="0" w:color="auto"/>
        <w:right w:val="none" w:sz="0" w:space="0" w:color="auto"/>
      </w:divBdr>
    </w:div>
    <w:div w:id="358893327">
      <w:bodyDiv w:val="1"/>
      <w:marLeft w:val="0"/>
      <w:marRight w:val="0"/>
      <w:marTop w:val="0"/>
      <w:marBottom w:val="0"/>
      <w:divBdr>
        <w:top w:val="none" w:sz="0" w:space="0" w:color="auto"/>
        <w:left w:val="none" w:sz="0" w:space="0" w:color="auto"/>
        <w:bottom w:val="none" w:sz="0" w:space="0" w:color="auto"/>
        <w:right w:val="none" w:sz="0" w:space="0" w:color="auto"/>
      </w:divBdr>
    </w:div>
    <w:div w:id="359094157">
      <w:bodyDiv w:val="1"/>
      <w:marLeft w:val="0"/>
      <w:marRight w:val="0"/>
      <w:marTop w:val="0"/>
      <w:marBottom w:val="0"/>
      <w:divBdr>
        <w:top w:val="none" w:sz="0" w:space="0" w:color="auto"/>
        <w:left w:val="none" w:sz="0" w:space="0" w:color="auto"/>
        <w:bottom w:val="none" w:sz="0" w:space="0" w:color="auto"/>
        <w:right w:val="none" w:sz="0" w:space="0" w:color="auto"/>
      </w:divBdr>
    </w:div>
    <w:div w:id="359287243">
      <w:bodyDiv w:val="1"/>
      <w:marLeft w:val="0"/>
      <w:marRight w:val="0"/>
      <w:marTop w:val="0"/>
      <w:marBottom w:val="0"/>
      <w:divBdr>
        <w:top w:val="none" w:sz="0" w:space="0" w:color="auto"/>
        <w:left w:val="none" w:sz="0" w:space="0" w:color="auto"/>
        <w:bottom w:val="none" w:sz="0" w:space="0" w:color="auto"/>
        <w:right w:val="none" w:sz="0" w:space="0" w:color="auto"/>
      </w:divBdr>
    </w:div>
    <w:div w:id="359400122">
      <w:bodyDiv w:val="1"/>
      <w:marLeft w:val="0"/>
      <w:marRight w:val="0"/>
      <w:marTop w:val="0"/>
      <w:marBottom w:val="0"/>
      <w:divBdr>
        <w:top w:val="none" w:sz="0" w:space="0" w:color="auto"/>
        <w:left w:val="none" w:sz="0" w:space="0" w:color="auto"/>
        <w:bottom w:val="none" w:sz="0" w:space="0" w:color="auto"/>
        <w:right w:val="none" w:sz="0" w:space="0" w:color="auto"/>
      </w:divBdr>
    </w:div>
    <w:div w:id="359749247">
      <w:bodyDiv w:val="1"/>
      <w:marLeft w:val="0"/>
      <w:marRight w:val="0"/>
      <w:marTop w:val="0"/>
      <w:marBottom w:val="0"/>
      <w:divBdr>
        <w:top w:val="none" w:sz="0" w:space="0" w:color="auto"/>
        <w:left w:val="none" w:sz="0" w:space="0" w:color="auto"/>
        <w:bottom w:val="none" w:sz="0" w:space="0" w:color="auto"/>
        <w:right w:val="none" w:sz="0" w:space="0" w:color="auto"/>
      </w:divBdr>
    </w:div>
    <w:div w:id="360010543">
      <w:bodyDiv w:val="1"/>
      <w:marLeft w:val="0"/>
      <w:marRight w:val="0"/>
      <w:marTop w:val="0"/>
      <w:marBottom w:val="0"/>
      <w:divBdr>
        <w:top w:val="none" w:sz="0" w:space="0" w:color="auto"/>
        <w:left w:val="none" w:sz="0" w:space="0" w:color="auto"/>
        <w:bottom w:val="none" w:sz="0" w:space="0" w:color="auto"/>
        <w:right w:val="none" w:sz="0" w:space="0" w:color="auto"/>
      </w:divBdr>
    </w:div>
    <w:div w:id="360056947">
      <w:bodyDiv w:val="1"/>
      <w:marLeft w:val="0"/>
      <w:marRight w:val="0"/>
      <w:marTop w:val="0"/>
      <w:marBottom w:val="0"/>
      <w:divBdr>
        <w:top w:val="none" w:sz="0" w:space="0" w:color="auto"/>
        <w:left w:val="none" w:sz="0" w:space="0" w:color="auto"/>
        <w:bottom w:val="none" w:sz="0" w:space="0" w:color="auto"/>
        <w:right w:val="none" w:sz="0" w:space="0" w:color="auto"/>
      </w:divBdr>
    </w:div>
    <w:div w:id="360328079">
      <w:bodyDiv w:val="1"/>
      <w:marLeft w:val="0"/>
      <w:marRight w:val="0"/>
      <w:marTop w:val="0"/>
      <w:marBottom w:val="0"/>
      <w:divBdr>
        <w:top w:val="none" w:sz="0" w:space="0" w:color="auto"/>
        <w:left w:val="none" w:sz="0" w:space="0" w:color="auto"/>
        <w:bottom w:val="none" w:sz="0" w:space="0" w:color="auto"/>
        <w:right w:val="none" w:sz="0" w:space="0" w:color="auto"/>
      </w:divBdr>
    </w:div>
    <w:div w:id="360472259">
      <w:bodyDiv w:val="1"/>
      <w:marLeft w:val="0"/>
      <w:marRight w:val="0"/>
      <w:marTop w:val="0"/>
      <w:marBottom w:val="0"/>
      <w:divBdr>
        <w:top w:val="none" w:sz="0" w:space="0" w:color="auto"/>
        <w:left w:val="none" w:sz="0" w:space="0" w:color="auto"/>
        <w:bottom w:val="none" w:sz="0" w:space="0" w:color="auto"/>
        <w:right w:val="none" w:sz="0" w:space="0" w:color="auto"/>
      </w:divBdr>
    </w:div>
    <w:div w:id="360477149">
      <w:bodyDiv w:val="1"/>
      <w:marLeft w:val="0"/>
      <w:marRight w:val="0"/>
      <w:marTop w:val="0"/>
      <w:marBottom w:val="0"/>
      <w:divBdr>
        <w:top w:val="none" w:sz="0" w:space="0" w:color="auto"/>
        <w:left w:val="none" w:sz="0" w:space="0" w:color="auto"/>
        <w:bottom w:val="none" w:sz="0" w:space="0" w:color="auto"/>
        <w:right w:val="none" w:sz="0" w:space="0" w:color="auto"/>
      </w:divBdr>
    </w:div>
    <w:div w:id="360590805">
      <w:bodyDiv w:val="1"/>
      <w:marLeft w:val="0"/>
      <w:marRight w:val="0"/>
      <w:marTop w:val="0"/>
      <w:marBottom w:val="0"/>
      <w:divBdr>
        <w:top w:val="none" w:sz="0" w:space="0" w:color="auto"/>
        <w:left w:val="none" w:sz="0" w:space="0" w:color="auto"/>
        <w:bottom w:val="none" w:sz="0" w:space="0" w:color="auto"/>
        <w:right w:val="none" w:sz="0" w:space="0" w:color="auto"/>
      </w:divBdr>
    </w:div>
    <w:div w:id="360740932">
      <w:bodyDiv w:val="1"/>
      <w:marLeft w:val="0"/>
      <w:marRight w:val="0"/>
      <w:marTop w:val="0"/>
      <w:marBottom w:val="0"/>
      <w:divBdr>
        <w:top w:val="none" w:sz="0" w:space="0" w:color="auto"/>
        <w:left w:val="none" w:sz="0" w:space="0" w:color="auto"/>
        <w:bottom w:val="none" w:sz="0" w:space="0" w:color="auto"/>
        <w:right w:val="none" w:sz="0" w:space="0" w:color="auto"/>
      </w:divBdr>
    </w:div>
    <w:div w:id="360741686">
      <w:bodyDiv w:val="1"/>
      <w:marLeft w:val="0"/>
      <w:marRight w:val="0"/>
      <w:marTop w:val="0"/>
      <w:marBottom w:val="0"/>
      <w:divBdr>
        <w:top w:val="none" w:sz="0" w:space="0" w:color="auto"/>
        <w:left w:val="none" w:sz="0" w:space="0" w:color="auto"/>
        <w:bottom w:val="none" w:sz="0" w:space="0" w:color="auto"/>
        <w:right w:val="none" w:sz="0" w:space="0" w:color="auto"/>
      </w:divBdr>
    </w:div>
    <w:div w:id="360784823">
      <w:bodyDiv w:val="1"/>
      <w:marLeft w:val="0"/>
      <w:marRight w:val="0"/>
      <w:marTop w:val="0"/>
      <w:marBottom w:val="0"/>
      <w:divBdr>
        <w:top w:val="none" w:sz="0" w:space="0" w:color="auto"/>
        <w:left w:val="none" w:sz="0" w:space="0" w:color="auto"/>
        <w:bottom w:val="none" w:sz="0" w:space="0" w:color="auto"/>
        <w:right w:val="none" w:sz="0" w:space="0" w:color="auto"/>
      </w:divBdr>
    </w:div>
    <w:div w:id="360935131">
      <w:bodyDiv w:val="1"/>
      <w:marLeft w:val="0"/>
      <w:marRight w:val="0"/>
      <w:marTop w:val="0"/>
      <w:marBottom w:val="0"/>
      <w:divBdr>
        <w:top w:val="none" w:sz="0" w:space="0" w:color="auto"/>
        <w:left w:val="none" w:sz="0" w:space="0" w:color="auto"/>
        <w:bottom w:val="none" w:sz="0" w:space="0" w:color="auto"/>
        <w:right w:val="none" w:sz="0" w:space="0" w:color="auto"/>
      </w:divBdr>
    </w:div>
    <w:div w:id="361051650">
      <w:bodyDiv w:val="1"/>
      <w:marLeft w:val="0"/>
      <w:marRight w:val="0"/>
      <w:marTop w:val="0"/>
      <w:marBottom w:val="0"/>
      <w:divBdr>
        <w:top w:val="none" w:sz="0" w:space="0" w:color="auto"/>
        <w:left w:val="none" w:sz="0" w:space="0" w:color="auto"/>
        <w:bottom w:val="none" w:sz="0" w:space="0" w:color="auto"/>
        <w:right w:val="none" w:sz="0" w:space="0" w:color="auto"/>
      </w:divBdr>
    </w:div>
    <w:div w:id="361323235">
      <w:bodyDiv w:val="1"/>
      <w:marLeft w:val="0"/>
      <w:marRight w:val="0"/>
      <w:marTop w:val="0"/>
      <w:marBottom w:val="0"/>
      <w:divBdr>
        <w:top w:val="none" w:sz="0" w:space="0" w:color="auto"/>
        <w:left w:val="none" w:sz="0" w:space="0" w:color="auto"/>
        <w:bottom w:val="none" w:sz="0" w:space="0" w:color="auto"/>
        <w:right w:val="none" w:sz="0" w:space="0" w:color="auto"/>
      </w:divBdr>
    </w:div>
    <w:div w:id="361441317">
      <w:bodyDiv w:val="1"/>
      <w:marLeft w:val="0"/>
      <w:marRight w:val="0"/>
      <w:marTop w:val="0"/>
      <w:marBottom w:val="0"/>
      <w:divBdr>
        <w:top w:val="none" w:sz="0" w:space="0" w:color="auto"/>
        <w:left w:val="none" w:sz="0" w:space="0" w:color="auto"/>
        <w:bottom w:val="none" w:sz="0" w:space="0" w:color="auto"/>
        <w:right w:val="none" w:sz="0" w:space="0" w:color="auto"/>
      </w:divBdr>
    </w:div>
    <w:div w:id="361591472">
      <w:bodyDiv w:val="1"/>
      <w:marLeft w:val="0"/>
      <w:marRight w:val="0"/>
      <w:marTop w:val="0"/>
      <w:marBottom w:val="0"/>
      <w:divBdr>
        <w:top w:val="none" w:sz="0" w:space="0" w:color="auto"/>
        <w:left w:val="none" w:sz="0" w:space="0" w:color="auto"/>
        <w:bottom w:val="none" w:sz="0" w:space="0" w:color="auto"/>
        <w:right w:val="none" w:sz="0" w:space="0" w:color="auto"/>
      </w:divBdr>
    </w:div>
    <w:div w:id="361639977">
      <w:bodyDiv w:val="1"/>
      <w:marLeft w:val="0"/>
      <w:marRight w:val="0"/>
      <w:marTop w:val="0"/>
      <w:marBottom w:val="0"/>
      <w:divBdr>
        <w:top w:val="none" w:sz="0" w:space="0" w:color="auto"/>
        <w:left w:val="none" w:sz="0" w:space="0" w:color="auto"/>
        <w:bottom w:val="none" w:sz="0" w:space="0" w:color="auto"/>
        <w:right w:val="none" w:sz="0" w:space="0" w:color="auto"/>
      </w:divBdr>
    </w:div>
    <w:div w:id="361714883">
      <w:bodyDiv w:val="1"/>
      <w:marLeft w:val="0"/>
      <w:marRight w:val="0"/>
      <w:marTop w:val="0"/>
      <w:marBottom w:val="0"/>
      <w:divBdr>
        <w:top w:val="none" w:sz="0" w:space="0" w:color="auto"/>
        <w:left w:val="none" w:sz="0" w:space="0" w:color="auto"/>
        <w:bottom w:val="none" w:sz="0" w:space="0" w:color="auto"/>
        <w:right w:val="none" w:sz="0" w:space="0" w:color="auto"/>
      </w:divBdr>
    </w:div>
    <w:div w:id="361827040">
      <w:bodyDiv w:val="1"/>
      <w:marLeft w:val="0"/>
      <w:marRight w:val="0"/>
      <w:marTop w:val="0"/>
      <w:marBottom w:val="0"/>
      <w:divBdr>
        <w:top w:val="none" w:sz="0" w:space="0" w:color="auto"/>
        <w:left w:val="none" w:sz="0" w:space="0" w:color="auto"/>
        <w:bottom w:val="none" w:sz="0" w:space="0" w:color="auto"/>
        <w:right w:val="none" w:sz="0" w:space="0" w:color="auto"/>
      </w:divBdr>
    </w:div>
    <w:div w:id="361828247">
      <w:bodyDiv w:val="1"/>
      <w:marLeft w:val="0"/>
      <w:marRight w:val="0"/>
      <w:marTop w:val="0"/>
      <w:marBottom w:val="0"/>
      <w:divBdr>
        <w:top w:val="none" w:sz="0" w:space="0" w:color="auto"/>
        <w:left w:val="none" w:sz="0" w:space="0" w:color="auto"/>
        <w:bottom w:val="none" w:sz="0" w:space="0" w:color="auto"/>
        <w:right w:val="none" w:sz="0" w:space="0" w:color="auto"/>
      </w:divBdr>
    </w:div>
    <w:div w:id="361831124">
      <w:bodyDiv w:val="1"/>
      <w:marLeft w:val="0"/>
      <w:marRight w:val="0"/>
      <w:marTop w:val="0"/>
      <w:marBottom w:val="0"/>
      <w:divBdr>
        <w:top w:val="none" w:sz="0" w:space="0" w:color="auto"/>
        <w:left w:val="none" w:sz="0" w:space="0" w:color="auto"/>
        <w:bottom w:val="none" w:sz="0" w:space="0" w:color="auto"/>
        <w:right w:val="none" w:sz="0" w:space="0" w:color="auto"/>
      </w:divBdr>
    </w:div>
    <w:div w:id="361899570">
      <w:bodyDiv w:val="1"/>
      <w:marLeft w:val="0"/>
      <w:marRight w:val="0"/>
      <w:marTop w:val="0"/>
      <w:marBottom w:val="0"/>
      <w:divBdr>
        <w:top w:val="none" w:sz="0" w:space="0" w:color="auto"/>
        <w:left w:val="none" w:sz="0" w:space="0" w:color="auto"/>
        <w:bottom w:val="none" w:sz="0" w:space="0" w:color="auto"/>
        <w:right w:val="none" w:sz="0" w:space="0" w:color="auto"/>
      </w:divBdr>
    </w:div>
    <w:div w:id="362176699">
      <w:bodyDiv w:val="1"/>
      <w:marLeft w:val="0"/>
      <w:marRight w:val="0"/>
      <w:marTop w:val="0"/>
      <w:marBottom w:val="0"/>
      <w:divBdr>
        <w:top w:val="none" w:sz="0" w:space="0" w:color="auto"/>
        <w:left w:val="none" w:sz="0" w:space="0" w:color="auto"/>
        <w:bottom w:val="none" w:sz="0" w:space="0" w:color="auto"/>
        <w:right w:val="none" w:sz="0" w:space="0" w:color="auto"/>
      </w:divBdr>
    </w:div>
    <w:div w:id="362363081">
      <w:bodyDiv w:val="1"/>
      <w:marLeft w:val="0"/>
      <w:marRight w:val="0"/>
      <w:marTop w:val="0"/>
      <w:marBottom w:val="0"/>
      <w:divBdr>
        <w:top w:val="none" w:sz="0" w:space="0" w:color="auto"/>
        <w:left w:val="none" w:sz="0" w:space="0" w:color="auto"/>
        <w:bottom w:val="none" w:sz="0" w:space="0" w:color="auto"/>
        <w:right w:val="none" w:sz="0" w:space="0" w:color="auto"/>
      </w:divBdr>
    </w:div>
    <w:div w:id="362445230">
      <w:bodyDiv w:val="1"/>
      <w:marLeft w:val="0"/>
      <w:marRight w:val="0"/>
      <w:marTop w:val="0"/>
      <w:marBottom w:val="0"/>
      <w:divBdr>
        <w:top w:val="none" w:sz="0" w:space="0" w:color="auto"/>
        <w:left w:val="none" w:sz="0" w:space="0" w:color="auto"/>
        <w:bottom w:val="none" w:sz="0" w:space="0" w:color="auto"/>
        <w:right w:val="none" w:sz="0" w:space="0" w:color="auto"/>
      </w:divBdr>
    </w:div>
    <w:div w:id="362479912">
      <w:bodyDiv w:val="1"/>
      <w:marLeft w:val="0"/>
      <w:marRight w:val="0"/>
      <w:marTop w:val="0"/>
      <w:marBottom w:val="0"/>
      <w:divBdr>
        <w:top w:val="none" w:sz="0" w:space="0" w:color="auto"/>
        <w:left w:val="none" w:sz="0" w:space="0" w:color="auto"/>
        <w:bottom w:val="none" w:sz="0" w:space="0" w:color="auto"/>
        <w:right w:val="none" w:sz="0" w:space="0" w:color="auto"/>
      </w:divBdr>
    </w:div>
    <w:div w:id="362949209">
      <w:bodyDiv w:val="1"/>
      <w:marLeft w:val="0"/>
      <w:marRight w:val="0"/>
      <w:marTop w:val="0"/>
      <w:marBottom w:val="0"/>
      <w:divBdr>
        <w:top w:val="none" w:sz="0" w:space="0" w:color="auto"/>
        <w:left w:val="none" w:sz="0" w:space="0" w:color="auto"/>
        <w:bottom w:val="none" w:sz="0" w:space="0" w:color="auto"/>
        <w:right w:val="none" w:sz="0" w:space="0" w:color="auto"/>
      </w:divBdr>
    </w:div>
    <w:div w:id="363139254">
      <w:bodyDiv w:val="1"/>
      <w:marLeft w:val="0"/>
      <w:marRight w:val="0"/>
      <w:marTop w:val="0"/>
      <w:marBottom w:val="0"/>
      <w:divBdr>
        <w:top w:val="none" w:sz="0" w:space="0" w:color="auto"/>
        <w:left w:val="none" w:sz="0" w:space="0" w:color="auto"/>
        <w:bottom w:val="none" w:sz="0" w:space="0" w:color="auto"/>
        <w:right w:val="none" w:sz="0" w:space="0" w:color="auto"/>
      </w:divBdr>
    </w:div>
    <w:div w:id="363284901">
      <w:bodyDiv w:val="1"/>
      <w:marLeft w:val="0"/>
      <w:marRight w:val="0"/>
      <w:marTop w:val="0"/>
      <w:marBottom w:val="0"/>
      <w:divBdr>
        <w:top w:val="none" w:sz="0" w:space="0" w:color="auto"/>
        <w:left w:val="none" w:sz="0" w:space="0" w:color="auto"/>
        <w:bottom w:val="none" w:sz="0" w:space="0" w:color="auto"/>
        <w:right w:val="none" w:sz="0" w:space="0" w:color="auto"/>
      </w:divBdr>
    </w:div>
    <w:div w:id="363558815">
      <w:bodyDiv w:val="1"/>
      <w:marLeft w:val="0"/>
      <w:marRight w:val="0"/>
      <w:marTop w:val="0"/>
      <w:marBottom w:val="0"/>
      <w:divBdr>
        <w:top w:val="none" w:sz="0" w:space="0" w:color="auto"/>
        <w:left w:val="none" w:sz="0" w:space="0" w:color="auto"/>
        <w:bottom w:val="none" w:sz="0" w:space="0" w:color="auto"/>
        <w:right w:val="none" w:sz="0" w:space="0" w:color="auto"/>
      </w:divBdr>
    </w:div>
    <w:div w:id="363558831">
      <w:bodyDiv w:val="1"/>
      <w:marLeft w:val="0"/>
      <w:marRight w:val="0"/>
      <w:marTop w:val="0"/>
      <w:marBottom w:val="0"/>
      <w:divBdr>
        <w:top w:val="none" w:sz="0" w:space="0" w:color="auto"/>
        <w:left w:val="none" w:sz="0" w:space="0" w:color="auto"/>
        <w:bottom w:val="none" w:sz="0" w:space="0" w:color="auto"/>
        <w:right w:val="none" w:sz="0" w:space="0" w:color="auto"/>
      </w:divBdr>
    </w:div>
    <w:div w:id="363747934">
      <w:bodyDiv w:val="1"/>
      <w:marLeft w:val="0"/>
      <w:marRight w:val="0"/>
      <w:marTop w:val="0"/>
      <w:marBottom w:val="0"/>
      <w:divBdr>
        <w:top w:val="none" w:sz="0" w:space="0" w:color="auto"/>
        <w:left w:val="none" w:sz="0" w:space="0" w:color="auto"/>
        <w:bottom w:val="none" w:sz="0" w:space="0" w:color="auto"/>
        <w:right w:val="none" w:sz="0" w:space="0" w:color="auto"/>
      </w:divBdr>
    </w:div>
    <w:div w:id="363790445">
      <w:bodyDiv w:val="1"/>
      <w:marLeft w:val="0"/>
      <w:marRight w:val="0"/>
      <w:marTop w:val="0"/>
      <w:marBottom w:val="0"/>
      <w:divBdr>
        <w:top w:val="none" w:sz="0" w:space="0" w:color="auto"/>
        <w:left w:val="none" w:sz="0" w:space="0" w:color="auto"/>
        <w:bottom w:val="none" w:sz="0" w:space="0" w:color="auto"/>
        <w:right w:val="none" w:sz="0" w:space="0" w:color="auto"/>
      </w:divBdr>
    </w:div>
    <w:div w:id="363796091">
      <w:bodyDiv w:val="1"/>
      <w:marLeft w:val="0"/>
      <w:marRight w:val="0"/>
      <w:marTop w:val="0"/>
      <w:marBottom w:val="0"/>
      <w:divBdr>
        <w:top w:val="none" w:sz="0" w:space="0" w:color="auto"/>
        <w:left w:val="none" w:sz="0" w:space="0" w:color="auto"/>
        <w:bottom w:val="none" w:sz="0" w:space="0" w:color="auto"/>
        <w:right w:val="none" w:sz="0" w:space="0" w:color="auto"/>
      </w:divBdr>
    </w:div>
    <w:div w:id="364062672">
      <w:bodyDiv w:val="1"/>
      <w:marLeft w:val="0"/>
      <w:marRight w:val="0"/>
      <w:marTop w:val="0"/>
      <w:marBottom w:val="0"/>
      <w:divBdr>
        <w:top w:val="none" w:sz="0" w:space="0" w:color="auto"/>
        <w:left w:val="none" w:sz="0" w:space="0" w:color="auto"/>
        <w:bottom w:val="none" w:sz="0" w:space="0" w:color="auto"/>
        <w:right w:val="none" w:sz="0" w:space="0" w:color="auto"/>
      </w:divBdr>
    </w:div>
    <w:div w:id="364136934">
      <w:bodyDiv w:val="1"/>
      <w:marLeft w:val="0"/>
      <w:marRight w:val="0"/>
      <w:marTop w:val="0"/>
      <w:marBottom w:val="0"/>
      <w:divBdr>
        <w:top w:val="none" w:sz="0" w:space="0" w:color="auto"/>
        <w:left w:val="none" w:sz="0" w:space="0" w:color="auto"/>
        <w:bottom w:val="none" w:sz="0" w:space="0" w:color="auto"/>
        <w:right w:val="none" w:sz="0" w:space="0" w:color="auto"/>
      </w:divBdr>
    </w:div>
    <w:div w:id="364253753">
      <w:bodyDiv w:val="1"/>
      <w:marLeft w:val="0"/>
      <w:marRight w:val="0"/>
      <w:marTop w:val="0"/>
      <w:marBottom w:val="0"/>
      <w:divBdr>
        <w:top w:val="none" w:sz="0" w:space="0" w:color="auto"/>
        <w:left w:val="none" w:sz="0" w:space="0" w:color="auto"/>
        <w:bottom w:val="none" w:sz="0" w:space="0" w:color="auto"/>
        <w:right w:val="none" w:sz="0" w:space="0" w:color="auto"/>
      </w:divBdr>
    </w:div>
    <w:div w:id="364255420">
      <w:bodyDiv w:val="1"/>
      <w:marLeft w:val="0"/>
      <w:marRight w:val="0"/>
      <w:marTop w:val="0"/>
      <w:marBottom w:val="0"/>
      <w:divBdr>
        <w:top w:val="none" w:sz="0" w:space="0" w:color="auto"/>
        <w:left w:val="none" w:sz="0" w:space="0" w:color="auto"/>
        <w:bottom w:val="none" w:sz="0" w:space="0" w:color="auto"/>
        <w:right w:val="none" w:sz="0" w:space="0" w:color="auto"/>
      </w:divBdr>
    </w:div>
    <w:div w:id="364407251">
      <w:bodyDiv w:val="1"/>
      <w:marLeft w:val="0"/>
      <w:marRight w:val="0"/>
      <w:marTop w:val="0"/>
      <w:marBottom w:val="0"/>
      <w:divBdr>
        <w:top w:val="none" w:sz="0" w:space="0" w:color="auto"/>
        <w:left w:val="none" w:sz="0" w:space="0" w:color="auto"/>
        <w:bottom w:val="none" w:sz="0" w:space="0" w:color="auto"/>
        <w:right w:val="none" w:sz="0" w:space="0" w:color="auto"/>
      </w:divBdr>
    </w:div>
    <w:div w:id="364521928">
      <w:bodyDiv w:val="1"/>
      <w:marLeft w:val="0"/>
      <w:marRight w:val="0"/>
      <w:marTop w:val="0"/>
      <w:marBottom w:val="0"/>
      <w:divBdr>
        <w:top w:val="none" w:sz="0" w:space="0" w:color="auto"/>
        <w:left w:val="none" w:sz="0" w:space="0" w:color="auto"/>
        <w:bottom w:val="none" w:sz="0" w:space="0" w:color="auto"/>
        <w:right w:val="none" w:sz="0" w:space="0" w:color="auto"/>
      </w:divBdr>
    </w:div>
    <w:div w:id="364644420">
      <w:bodyDiv w:val="1"/>
      <w:marLeft w:val="0"/>
      <w:marRight w:val="0"/>
      <w:marTop w:val="0"/>
      <w:marBottom w:val="0"/>
      <w:divBdr>
        <w:top w:val="none" w:sz="0" w:space="0" w:color="auto"/>
        <w:left w:val="none" w:sz="0" w:space="0" w:color="auto"/>
        <w:bottom w:val="none" w:sz="0" w:space="0" w:color="auto"/>
        <w:right w:val="none" w:sz="0" w:space="0" w:color="auto"/>
      </w:divBdr>
    </w:div>
    <w:div w:id="364720543">
      <w:bodyDiv w:val="1"/>
      <w:marLeft w:val="0"/>
      <w:marRight w:val="0"/>
      <w:marTop w:val="0"/>
      <w:marBottom w:val="0"/>
      <w:divBdr>
        <w:top w:val="none" w:sz="0" w:space="0" w:color="auto"/>
        <w:left w:val="none" w:sz="0" w:space="0" w:color="auto"/>
        <w:bottom w:val="none" w:sz="0" w:space="0" w:color="auto"/>
        <w:right w:val="none" w:sz="0" w:space="0" w:color="auto"/>
      </w:divBdr>
    </w:div>
    <w:div w:id="364792717">
      <w:bodyDiv w:val="1"/>
      <w:marLeft w:val="0"/>
      <w:marRight w:val="0"/>
      <w:marTop w:val="0"/>
      <w:marBottom w:val="0"/>
      <w:divBdr>
        <w:top w:val="none" w:sz="0" w:space="0" w:color="auto"/>
        <w:left w:val="none" w:sz="0" w:space="0" w:color="auto"/>
        <w:bottom w:val="none" w:sz="0" w:space="0" w:color="auto"/>
        <w:right w:val="none" w:sz="0" w:space="0" w:color="auto"/>
      </w:divBdr>
    </w:div>
    <w:div w:id="364914054">
      <w:bodyDiv w:val="1"/>
      <w:marLeft w:val="0"/>
      <w:marRight w:val="0"/>
      <w:marTop w:val="0"/>
      <w:marBottom w:val="0"/>
      <w:divBdr>
        <w:top w:val="none" w:sz="0" w:space="0" w:color="auto"/>
        <w:left w:val="none" w:sz="0" w:space="0" w:color="auto"/>
        <w:bottom w:val="none" w:sz="0" w:space="0" w:color="auto"/>
        <w:right w:val="none" w:sz="0" w:space="0" w:color="auto"/>
      </w:divBdr>
    </w:div>
    <w:div w:id="365061168">
      <w:bodyDiv w:val="1"/>
      <w:marLeft w:val="0"/>
      <w:marRight w:val="0"/>
      <w:marTop w:val="0"/>
      <w:marBottom w:val="0"/>
      <w:divBdr>
        <w:top w:val="none" w:sz="0" w:space="0" w:color="auto"/>
        <w:left w:val="none" w:sz="0" w:space="0" w:color="auto"/>
        <w:bottom w:val="none" w:sz="0" w:space="0" w:color="auto"/>
        <w:right w:val="none" w:sz="0" w:space="0" w:color="auto"/>
      </w:divBdr>
    </w:div>
    <w:div w:id="365328267">
      <w:bodyDiv w:val="1"/>
      <w:marLeft w:val="0"/>
      <w:marRight w:val="0"/>
      <w:marTop w:val="0"/>
      <w:marBottom w:val="0"/>
      <w:divBdr>
        <w:top w:val="none" w:sz="0" w:space="0" w:color="auto"/>
        <w:left w:val="none" w:sz="0" w:space="0" w:color="auto"/>
        <w:bottom w:val="none" w:sz="0" w:space="0" w:color="auto"/>
        <w:right w:val="none" w:sz="0" w:space="0" w:color="auto"/>
      </w:divBdr>
    </w:div>
    <w:div w:id="365447745">
      <w:bodyDiv w:val="1"/>
      <w:marLeft w:val="0"/>
      <w:marRight w:val="0"/>
      <w:marTop w:val="0"/>
      <w:marBottom w:val="0"/>
      <w:divBdr>
        <w:top w:val="none" w:sz="0" w:space="0" w:color="auto"/>
        <w:left w:val="none" w:sz="0" w:space="0" w:color="auto"/>
        <w:bottom w:val="none" w:sz="0" w:space="0" w:color="auto"/>
        <w:right w:val="none" w:sz="0" w:space="0" w:color="auto"/>
      </w:divBdr>
    </w:div>
    <w:div w:id="365447981">
      <w:bodyDiv w:val="1"/>
      <w:marLeft w:val="0"/>
      <w:marRight w:val="0"/>
      <w:marTop w:val="0"/>
      <w:marBottom w:val="0"/>
      <w:divBdr>
        <w:top w:val="none" w:sz="0" w:space="0" w:color="auto"/>
        <w:left w:val="none" w:sz="0" w:space="0" w:color="auto"/>
        <w:bottom w:val="none" w:sz="0" w:space="0" w:color="auto"/>
        <w:right w:val="none" w:sz="0" w:space="0" w:color="auto"/>
      </w:divBdr>
    </w:div>
    <w:div w:id="365451530">
      <w:bodyDiv w:val="1"/>
      <w:marLeft w:val="0"/>
      <w:marRight w:val="0"/>
      <w:marTop w:val="0"/>
      <w:marBottom w:val="0"/>
      <w:divBdr>
        <w:top w:val="none" w:sz="0" w:space="0" w:color="auto"/>
        <w:left w:val="none" w:sz="0" w:space="0" w:color="auto"/>
        <w:bottom w:val="none" w:sz="0" w:space="0" w:color="auto"/>
        <w:right w:val="none" w:sz="0" w:space="0" w:color="auto"/>
      </w:divBdr>
    </w:div>
    <w:div w:id="365911479">
      <w:bodyDiv w:val="1"/>
      <w:marLeft w:val="0"/>
      <w:marRight w:val="0"/>
      <w:marTop w:val="0"/>
      <w:marBottom w:val="0"/>
      <w:divBdr>
        <w:top w:val="none" w:sz="0" w:space="0" w:color="auto"/>
        <w:left w:val="none" w:sz="0" w:space="0" w:color="auto"/>
        <w:bottom w:val="none" w:sz="0" w:space="0" w:color="auto"/>
        <w:right w:val="none" w:sz="0" w:space="0" w:color="auto"/>
      </w:divBdr>
    </w:div>
    <w:div w:id="366412811">
      <w:bodyDiv w:val="1"/>
      <w:marLeft w:val="0"/>
      <w:marRight w:val="0"/>
      <w:marTop w:val="0"/>
      <w:marBottom w:val="0"/>
      <w:divBdr>
        <w:top w:val="none" w:sz="0" w:space="0" w:color="auto"/>
        <w:left w:val="none" w:sz="0" w:space="0" w:color="auto"/>
        <w:bottom w:val="none" w:sz="0" w:space="0" w:color="auto"/>
        <w:right w:val="none" w:sz="0" w:space="0" w:color="auto"/>
      </w:divBdr>
    </w:div>
    <w:div w:id="366419971">
      <w:bodyDiv w:val="1"/>
      <w:marLeft w:val="0"/>
      <w:marRight w:val="0"/>
      <w:marTop w:val="0"/>
      <w:marBottom w:val="0"/>
      <w:divBdr>
        <w:top w:val="none" w:sz="0" w:space="0" w:color="auto"/>
        <w:left w:val="none" w:sz="0" w:space="0" w:color="auto"/>
        <w:bottom w:val="none" w:sz="0" w:space="0" w:color="auto"/>
        <w:right w:val="none" w:sz="0" w:space="0" w:color="auto"/>
      </w:divBdr>
    </w:div>
    <w:div w:id="366495335">
      <w:bodyDiv w:val="1"/>
      <w:marLeft w:val="0"/>
      <w:marRight w:val="0"/>
      <w:marTop w:val="0"/>
      <w:marBottom w:val="0"/>
      <w:divBdr>
        <w:top w:val="none" w:sz="0" w:space="0" w:color="auto"/>
        <w:left w:val="none" w:sz="0" w:space="0" w:color="auto"/>
        <w:bottom w:val="none" w:sz="0" w:space="0" w:color="auto"/>
        <w:right w:val="none" w:sz="0" w:space="0" w:color="auto"/>
      </w:divBdr>
    </w:div>
    <w:div w:id="366686158">
      <w:bodyDiv w:val="1"/>
      <w:marLeft w:val="0"/>
      <w:marRight w:val="0"/>
      <w:marTop w:val="0"/>
      <w:marBottom w:val="0"/>
      <w:divBdr>
        <w:top w:val="none" w:sz="0" w:space="0" w:color="auto"/>
        <w:left w:val="none" w:sz="0" w:space="0" w:color="auto"/>
        <w:bottom w:val="none" w:sz="0" w:space="0" w:color="auto"/>
        <w:right w:val="none" w:sz="0" w:space="0" w:color="auto"/>
      </w:divBdr>
    </w:div>
    <w:div w:id="366874836">
      <w:bodyDiv w:val="1"/>
      <w:marLeft w:val="0"/>
      <w:marRight w:val="0"/>
      <w:marTop w:val="0"/>
      <w:marBottom w:val="0"/>
      <w:divBdr>
        <w:top w:val="none" w:sz="0" w:space="0" w:color="auto"/>
        <w:left w:val="none" w:sz="0" w:space="0" w:color="auto"/>
        <w:bottom w:val="none" w:sz="0" w:space="0" w:color="auto"/>
        <w:right w:val="none" w:sz="0" w:space="0" w:color="auto"/>
      </w:divBdr>
    </w:div>
    <w:div w:id="367027668">
      <w:bodyDiv w:val="1"/>
      <w:marLeft w:val="0"/>
      <w:marRight w:val="0"/>
      <w:marTop w:val="0"/>
      <w:marBottom w:val="0"/>
      <w:divBdr>
        <w:top w:val="none" w:sz="0" w:space="0" w:color="auto"/>
        <w:left w:val="none" w:sz="0" w:space="0" w:color="auto"/>
        <w:bottom w:val="none" w:sz="0" w:space="0" w:color="auto"/>
        <w:right w:val="none" w:sz="0" w:space="0" w:color="auto"/>
      </w:divBdr>
    </w:div>
    <w:div w:id="367291858">
      <w:bodyDiv w:val="1"/>
      <w:marLeft w:val="0"/>
      <w:marRight w:val="0"/>
      <w:marTop w:val="0"/>
      <w:marBottom w:val="0"/>
      <w:divBdr>
        <w:top w:val="none" w:sz="0" w:space="0" w:color="auto"/>
        <w:left w:val="none" w:sz="0" w:space="0" w:color="auto"/>
        <w:bottom w:val="none" w:sz="0" w:space="0" w:color="auto"/>
        <w:right w:val="none" w:sz="0" w:space="0" w:color="auto"/>
      </w:divBdr>
    </w:div>
    <w:div w:id="367295941">
      <w:bodyDiv w:val="1"/>
      <w:marLeft w:val="0"/>
      <w:marRight w:val="0"/>
      <w:marTop w:val="0"/>
      <w:marBottom w:val="0"/>
      <w:divBdr>
        <w:top w:val="none" w:sz="0" w:space="0" w:color="auto"/>
        <w:left w:val="none" w:sz="0" w:space="0" w:color="auto"/>
        <w:bottom w:val="none" w:sz="0" w:space="0" w:color="auto"/>
        <w:right w:val="none" w:sz="0" w:space="0" w:color="auto"/>
      </w:divBdr>
    </w:div>
    <w:div w:id="367341384">
      <w:bodyDiv w:val="1"/>
      <w:marLeft w:val="0"/>
      <w:marRight w:val="0"/>
      <w:marTop w:val="0"/>
      <w:marBottom w:val="0"/>
      <w:divBdr>
        <w:top w:val="none" w:sz="0" w:space="0" w:color="auto"/>
        <w:left w:val="none" w:sz="0" w:space="0" w:color="auto"/>
        <w:bottom w:val="none" w:sz="0" w:space="0" w:color="auto"/>
        <w:right w:val="none" w:sz="0" w:space="0" w:color="auto"/>
      </w:divBdr>
    </w:div>
    <w:div w:id="367415796">
      <w:bodyDiv w:val="1"/>
      <w:marLeft w:val="0"/>
      <w:marRight w:val="0"/>
      <w:marTop w:val="0"/>
      <w:marBottom w:val="0"/>
      <w:divBdr>
        <w:top w:val="none" w:sz="0" w:space="0" w:color="auto"/>
        <w:left w:val="none" w:sz="0" w:space="0" w:color="auto"/>
        <w:bottom w:val="none" w:sz="0" w:space="0" w:color="auto"/>
        <w:right w:val="none" w:sz="0" w:space="0" w:color="auto"/>
      </w:divBdr>
    </w:div>
    <w:div w:id="367683594">
      <w:bodyDiv w:val="1"/>
      <w:marLeft w:val="0"/>
      <w:marRight w:val="0"/>
      <w:marTop w:val="0"/>
      <w:marBottom w:val="0"/>
      <w:divBdr>
        <w:top w:val="none" w:sz="0" w:space="0" w:color="auto"/>
        <w:left w:val="none" w:sz="0" w:space="0" w:color="auto"/>
        <w:bottom w:val="none" w:sz="0" w:space="0" w:color="auto"/>
        <w:right w:val="none" w:sz="0" w:space="0" w:color="auto"/>
      </w:divBdr>
    </w:div>
    <w:div w:id="367921847">
      <w:bodyDiv w:val="1"/>
      <w:marLeft w:val="0"/>
      <w:marRight w:val="0"/>
      <w:marTop w:val="0"/>
      <w:marBottom w:val="0"/>
      <w:divBdr>
        <w:top w:val="none" w:sz="0" w:space="0" w:color="auto"/>
        <w:left w:val="none" w:sz="0" w:space="0" w:color="auto"/>
        <w:bottom w:val="none" w:sz="0" w:space="0" w:color="auto"/>
        <w:right w:val="none" w:sz="0" w:space="0" w:color="auto"/>
      </w:divBdr>
    </w:div>
    <w:div w:id="367997384">
      <w:bodyDiv w:val="1"/>
      <w:marLeft w:val="0"/>
      <w:marRight w:val="0"/>
      <w:marTop w:val="0"/>
      <w:marBottom w:val="0"/>
      <w:divBdr>
        <w:top w:val="none" w:sz="0" w:space="0" w:color="auto"/>
        <w:left w:val="none" w:sz="0" w:space="0" w:color="auto"/>
        <w:bottom w:val="none" w:sz="0" w:space="0" w:color="auto"/>
        <w:right w:val="none" w:sz="0" w:space="0" w:color="auto"/>
      </w:divBdr>
    </w:div>
    <w:div w:id="368142307">
      <w:bodyDiv w:val="1"/>
      <w:marLeft w:val="0"/>
      <w:marRight w:val="0"/>
      <w:marTop w:val="0"/>
      <w:marBottom w:val="0"/>
      <w:divBdr>
        <w:top w:val="none" w:sz="0" w:space="0" w:color="auto"/>
        <w:left w:val="none" w:sz="0" w:space="0" w:color="auto"/>
        <w:bottom w:val="none" w:sz="0" w:space="0" w:color="auto"/>
        <w:right w:val="none" w:sz="0" w:space="0" w:color="auto"/>
      </w:divBdr>
    </w:div>
    <w:div w:id="368453235">
      <w:bodyDiv w:val="1"/>
      <w:marLeft w:val="0"/>
      <w:marRight w:val="0"/>
      <w:marTop w:val="0"/>
      <w:marBottom w:val="0"/>
      <w:divBdr>
        <w:top w:val="none" w:sz="0" w:space="0" w:color="auto"/>
        <w:left w:val="none" w:sz="0" w:space="0" w:color="auto"/>
        <w:bottom w:val="none" w:sz="0" w:space="0" w:color="auto"/>
        <w:right w:val="none" w:sz="0" w:space="0" w:color="auto"/>
      </w:divBdr>
    </w:div>
    <w:div w:id="368458819">
      <w:bodyDiv w:val="1"/>
      <w:marLeft w:val="0"/>
      <w:marRight w:val="0"/>
      <w:marTop w:val="0"/>
      <w:marBottom w:val="0"/>
      <w:divBdr>
        <w:top w:val="none" w:sz="0" w:space="0" w:color="auto"/>
        <w:left w:val="none" w:sz="0" w:space="0" w:color="auto"/>
        <w:bottom w:val="none" w:sz="0" w:space="0" w:color="auto"/>
        <w:right w:val="none" w:sz="0" w:space="0" w:color="auto"/>
      </w:divBdr>
    </w:div>
    <w:div w:id="368603110">
      <w:bodyDiv w:val="1"/>
      <w:marLeft w:val="0"/>
      <w:marRight w:val="0"/>
      <w:marTop w:val="0"/>
      <w:marBottom w:val="0"/>
      <w:divBdr>
        <w:top w:val="none" w:sz="0" w:space="0" w:color="auto"/>
        <w:left w:val="none" w:sz="0" w:space="0" w:color="auto"/>
        <w:bottom w:val="none" w:sz="0" w:space="0" w:color="auto"/>
        <w:right w:val="none" w:sz="0" w:space="0" w:color="auto"/>
      </w:divBdr>
    </w:div>
    <w:div w:id="368650660">
      <w:bodyDiv w:val="1"/>
      <w:marLeft w:val="0"/>
      <w:marRight w:val="0"/>
      <w:marTop w:val="0"/>
      <w:marBottom w:val="0"/>
      <w:divBdr>
        <w:top w:val="none" w:sz="0" w:space="0" w:color="auto"/>
        <w:left w:val="none" w:sz="0" w:space="0" w:color="auto"/>
        <w:bottom w:val="none" w:sz="0" w:space="0" w:color="auto"/>
        <w:right w:val="none" w:sz="0" w:space="0" w:color="auto"/>
      </w:divBdr>
    </w:div>
    <w:div w:id="368795913">
      <w:bodyDiv w:val="1"/>
      <w:marLeft w:val="0"/>
      <w:marRight w:val="0"/>
      <w:marTop w:val="0"/>
      <w:marBottom w:val="0"/>
      <w:divBdr>
        <w:top w:val="none" w:sz="0" w:space="0" w:color="auto"/>
        <w:left w:val="none" w:sz="0" w:space="0" w:color="auto"/>
        <w:bottom w:val="none" w:sz="0" w:space="0" w:color="auto"/>
        <w:right w:val="none" w:sz="0" w:space="0" w:color="auto"/>
      </w:divBdr>
    </w:div>
    <w:div w:id="368797091">
      <w:bodyDiv w:val="1"/>
      <w:marLeft w:val="0"/>
      <w:marRight w:val="0"/>
      <w:marTop w:val="0"/>
      <w:marBottom w:val="0"/>
      <w:divBdr>
        <w:top w:val="none" w:sz="0" w:space="0" w:color="auto"/>
        <w:left w:val="none" w:sz="0" w:space="0" w:color="auto"/>
        <w:bottom w:val="none" w:sz="0" w:space="0" w:color="auto"/>
        <w:right w:val="none" w:sz="0" w:space="0" w:color="auto"/>
      </w:divBdr>
    </w:div>
    <w:div w:id="368996654">
      <w:bodyDiv w:val="1"/>
      <w:marLeft w:val="0"/>
      <w:marRight w:val="0"/>
      <w:marTop w:val="0"/>
      <w:marBottom w:val="0"/>
      <w:divBdr>
        <w:top w:val="none" w:sz="0" w:space="0" w:color="auto"/>
        <w:left w:val="none" w:sz="0" w:space="0" w:color="auto"/>
        <w:bottom w:val="none" w:sz="0" w:space="0" w:color="auto"/>
        <w:right w:val="none" w:sz="0" w:space="0" w:color="auto"/>
      </w:divBdr>
    </w:div>
    <w:div w:id="369182773">
      <w:bodyDiv w:val="1"/>
      <w:marLeft w:val="0"/>
      <w:marRight w:val="0"/>
      <w:marTop w:val="0"/>
      <w:marBottom w:val="0"/>
      <w:divBdr>
        <w:top w:val="none" w:sz="0" w:space="0" w:color="auto"/>
        <w:left w:val="none" w:sz="0" w:space="0" w:color="auto"/>
        <w:bottom w:val="none" w:sz="0" w:space="0" w:color="auto"/>
        <w:right w:val="none" w:sz="0" w:space="0" w:color="auto"/>
      </w:divBdr>
    </w:div>
    <w:div w:id="369191587">
      <w:bodyDiv w:val="1"/>
      <w:marLeft w:val="0"/>
      <w:marRight w:val="0"/>
      <w:marTop w:val="0"/>
      <w:marBottom w:val="0"/>
      <w:divBdr>
        <w:top w:val="none" w:sz="0" w:space="0" w:color="auto"/>
        <w:left w:val="none" w:sz="0" w:space="0" w:color="auto"/>
        <w:bottom w:val="none" w:sz="0" w:space="0" w:color="auto"/>
        <w:right w:val="none" w:sz="0" w:space="0" w:color="auto"/>
      </w:divBdr>
    </w:div>
    <w:div w:id="369453594">
      <w:bodyDiv w:val="1"/>
      <w:marLeft w:val="0"/>
      <w:marRight w:val="0"/>
      <w:marTop w:val="0"/>
      <w:marBottom w:val="0"/>
      <w:divBdr>
        <w:top w:val="none" w:sz="0" w:space="0" w:color="auto"/>
        <w:left w:val="none" w:sz="0" w:space="0" w:color="auto"/>
        <w:bottom w:val="none" w:sz="0" w:space="0" w:color="auto"/>
        <w:right w:val="none" w:sz="0" w:space="0" w:color="auto"/>
      </w:divBdr>
    </w:div>
    <w:div w:id="369577751">
      <w:bodyDiv w:val="1"/>
      <w:marLeft w:val="0"/>
      <w:marRight w:val="0"/>
      <w:marTop w:val="0"/>
      <w:marBottom w:val="0"/>
      <w:divBdr>
        <w:top w:val="none" w:sz="0" w:space="0" w:color="auto"/>
        <w:left w:val="none" w:sz="0" w:space="0" w:color="auto"/>
        <w:bottom w:val="none" w:sz="0" w:space="0" w:color="auto"/>
        <w:right w:val="none" w:sz="0" w:space="0" w:color="auto"/>
      </w:divBdr>
    </w:div>
    <w:div w:id="370036578">
      <w:bodyDiv w:val="1"/>
      <w:marLeft w:val="0"/>
      <w:marRight w:val="0"/>
      <w:marTop w:val="0"/>
      <w:marBottom w:val="0"/>
      <w:divBdr>
        <w:top w:val="none" w:sz="0" w:space="0" w:color="auto"/>
        <w:left w:val="none" w:sz="0" w:space="0" w:color="auto"/>
        <w:bottom w:val="none" w:sz="0" w:space="0" w:color="auto"/>
        <w:right w:val="none" w:sz="0" w:space="0" w:color="auto"/>
      </w:divBdr>
    </w:div>
    <w:div w:id="370108592">
      <w:bodyDiv w:val="1"/>
      <w:marLeft w:val="0"/>
      <w:marRight w:val="0"/>
      <w:marTop w:val="0"/>
      <w:marBottom w:val="0"/>
      <w:divBdr>
        <w:top w:val="none" w:sz="0" w:space="0" w:color="auto"/>
        <w:left w:val="none" w:sz="0" w:space="0" w:color="auto"/>
        <w:bottom w:val="none" w:sz="0" w:space="0" w:color="auto"/>
        <w:right w:val="none" w:sz="0" w:space="0" w:color="auto"/>
      </w:divBdr>
    </w:div>
    <w:div w:id="370225109">
      <w:bodyDiv w:val="1"/>
      <w:marLeft w:val="0"/>
      <w:marRight w:val="0"/>
      <w:marTop w:val="0"/>
      <w:marBottom w:val="0"/>
      <w:divBdr>
        <w:top w:val="none" w:sz="0" w:space="0" w:color="auto"/>
        <w:left w:val="none" w:sz="0" w:space="0" w:color="auto"/>
        <w:bottom w:val="none" w:sz="0" w:space="0" w:color="auto"/>
        <w:right w:val="none" w:sz="0" w:space="0" w:color="auto"/>
      </w:divBdr>
    </w:div>
    <w:div w:id="370304921">
      <w:bodyDiv w:val="1"/>
      <w:marLeft w:val="0"/>
      <w:marRight w:val="0"/>
      <w:marTop w:val="0"/>
      <w:marBottom w:val="0"/>
      <w:divBdr>
        <w:top w:val="none" w:sz="0" w:space="0" w:color="auto"/>
        <w:left w:val="none" w:sz="0" w:space="0" w:color="auto"/>
        <w:bottom w:val="none" w:sz="0" w:space="0" w:color="auto"/>
        <w:right w:val="none" w:sz="0" w:space="0" w:color="auto"/>
      </w:divBdr>
    </w:div>
    <w:div w:id="370348148">
      <w:bodyDiv w:val="1"/>
      <w:marLeft w:val="0"/>
      <w:marRight w:val="0"/>
      <w:marTop w:val="0"/>
      <w:marBottom w:val="0"/>
      <w:divBdr>
        <w:top w:val="none" w:sz="0" w:space="0" w:color="auto"/>
        <w:left w:val="none" w:sz="0" w:space="0" w:color="auto"/>
        <w:bottom w:val="none" w:sz="0" w:space="0" w:color="auto"/>
        <w:right w:val="none" w:sz="0" w:space="0" w:color="auto"/>
      </w:divBdr>
    </w:div>
    <w:div w:id="370500596">
      <w:bodyDiv w:val="1"/>
      <w:marLeft w:val="0"/>
      <w:marRight w:val="0"/>
      <w:marTop w:val="0"/>
      <w:marBottom w:val="0"/>
      <w:divBdr>
        <w:top w:val="none" w:sz="0" w:space="0" w:color="auto"/>
        <w:left w:val="none" w:sz="0" w:space="0" w:color="auto"/>
        <w:bottom w:val="none" w:sz="0" w:space="0" w:color="auto"/>
        <w:right w:val="none" w:sz="0" w:space="0" w:color="auto"/>
      </w:divBdr>
    </w:div>
    <w:div w:id="370612949">
      <w:bodyDiv w:val="1"/>
      <w:marLeft w:val="0"/>
      <w:marRight w:val="0"/>
      <w:marTop w:val="0"/>
      <w:marBottom w:val="0"/>
      <w:divBdr>
        <w:top w:val="none" w:sz="0" w:space="0" w:color="auto"/>
        <w:left w:val="none" w:sz="0" w:space="0" w:color="auto"/>
        <w:bottom w:val="none" w:sz="0" w:space="0" w:color="auto"/>
        <w:right w:val="none" w:sz="0" w:space="0" w:color="auto"/>
      </w:divBdr>
    </w:div>
    <w:div w:id="370691661">
      <w:bodyDiv w:val="1"/>
      <w:marLeft w:val="0"/>
      <w:marRight w:val="0"/>
      <w:marTop w:val="0"/>
      <w:marBottom w:val="0"/>
      <w:divBdr>
        <w:top w:val="none" w:sz="0" w:space="0" w:color="auto"/>
        <w:left w:val="none" w:sz="0" w:space="0" w:color="auto"/>
        <w:bottom w:val="none" w:sz="0" w:space="0" w:color="auto"/>
        <w:right w:val="none" w:sz="0" w:space="0" w:color="auto"/>
      </w:divBdr>
    </w:div>
    <w:div w:id="370888877">
      <w:bodyDiv w:val="1"/>
      <w:marLeft w:val="0"/>
      <w:marRight w:val="0"/>
      <w:marTop w:val="0"/>
      <w:marBottom w:val="0"/>
      <w:divBdr>
        <w:top w:val="none" w:sz="0" w:space="0" w:color="auto"/>
        <w:left w:val="none" w:sz="0" w:space="0" w:color="auto"/>
        <w:bottom w:val="none" w:sz="0" w:space="0" w:color="auto"/>
        <w:right w:val="none" w:sz="0" w:space="0" w:color="auto"/>
      </w:divBdr>
    </w:div>
    <w:div w:id="370889084">
      <w:bodyDiv w:val="1"/>
      <w:marLeft w:val="0"/>
      <w:marRight w:val="0"/>
      <w:marTop w:val="0"/>
      <w:marBottom w:val="0"/>
      <w:divBdr>
        <w:top w:val="none" w:sz="0" w:space="0" w:color="auto"/>
        <w:left w:val="none" w:sz="0" w:space="0" w:color="auto"/>
        <w:bottom w:val="none" w:sz="0" w:space="0" w:color="auto"/>
        <w:right w:val="none" w:sz="0" w:space="0" w:color="auto"/>
      </w:divBdr>
    </w:div>
    <w:div w:id="370962355">
      <w:bodyDiv w:val="1"/>
      <w:marLeft w:val="0"/>
      <w:marRight w:val="0"/>
      <w:marTop w:val="0"/>
      <w:marBottom w:val="0"/>
      <w:divBdr>
        <w:top w:val="none" w:sz="0" w:space="0" w:color="auto"/>
        <w:left w:val="none" w:sz="0" w:space="0" w:color="auto"/>
        <w:bottom w:val="none" w:sz="0" w:space="0" w:color="auto"/>
        <w:right w:val="none" w:sz="0" w:space="0" w:color="auto"/>
      </w:divBdr>
    </w:div>
    <w:div w:id="370963390">
      <w:bodyDiv w:val="1"/>
      <w:marLeft w:val="0"/>
      <w:marRight w:val="0"/>
      <w:marTop w:val="0"/>
      <w:marBottom w:val="0"/>
      <w:divBdr>
        <w:top w:val="none" w:sz="0" w:space="0" w:color="auto"/>
        <w:left w:val="none" w:sz="0" w:space="0" w:color="auto"/>
        <w:bottom w:val="none" w:sz="0" w:space="0" w:color="auto"/>
        <w:right w:val="none" w:sz="0" w:space="0" w:color="auto"/>
      </w:divBdr>
    </w:div>
    <w:div w:id="370963783">
      <w:bodyDiv w:val="1"/>
      <w:marLeft w:val="0"/>
      <w:marRight w:val="0"/>
      <w:marTop w:val="0"/>
      <w:marBottom w:val="0"/>
      <w:divBdr>
        <w:top w:val="none" w:sz="0" w:space="0" w:color="auto"/>
        <w:left w:val="none" w:sz="0" w:space="0" w:color="auto"/>
        <w:bottom w:val="none" w:sz="0" w:space="0" w:color="auto"/>
        <w:right w:val="none" w:sz="0" w:space="0" w:color="auto"/>
      </w:divBdr>
    </w:div>
    <w:div w:id="371004183">
      <w:bodyDiv w:val="1"/>
      <w:marLeft w:val="0"/>
      <w:marRight w:val="0"/>
      <w:marTop w:val="0"/>
      <w:marBottom w:val="0"/>
      <w:divBdr>
        <w:top w:val="none" w:sz="0" w:space="0" w:color="auto"/>
        <w:left w:val="none" w:sz="0" w:space="0" w:color="auto"/>
        <w:bottom w:val="none" w:sz="0" w:space="0" w:color="auto"/>
        <w:right w:val="none" w:sz="0" w:space="0" w:color="auto"/>
      </w:divBdr>
    </w:div>
    <w:div w:id="371078082">
      <w:bodyDiv w:val="1"/>
      <w:marLeft w:val="0"/>
      <w:marRight w:val="0"/>
      <w:marTop w:val="0"/>
      <w:marBottom w:val="0"/>
      <w:divBdr>
        <w:top w:val="none" w:sz="0" w:space="0" w:color="auto"/>
        <w:left w:val="none" w:sz="0" w:space="0" w:color="auto"/>
        <w:bottom w:val="none" w:sz="0" w:space="0" w:color="auto"/>
        <w:right w:val="none" w:sz="0" w:space="0" w:color="auto"/>
      </w:divBdr>
    </w:div>
    <w:div w:id="371343047">
      <w:bodyDiv w:val="1"/>
      <w:marLeft w:val="0"/>
      <w:marRight w:val="0"/>
      <w:marTop w:val="0"/>
      <w:marBottom w:val="0"/>
      <w:divBdr>
        <w:top w:val="none" w:sz="0" w:space="0" w:color="auto"/>
        <w:left w:val="none" w:sz="0" w:space="0" w:color="auto"/>
        <w:bottom w:val="none" w:sz="0" w:space="0" w:color="auto"/>
        <w:right w:val="none" w:sz="0" w:space="0" w:color="auto"/>
      </w:divBdr>
    </w:div>
    <w:div w:id="371347234">
      <w:bodyDiv w:val="1"/>
      <w:marLeft w:val="0"/>
      <w:marRight w:val="0"/>
      <w:marTop w:val="0"/>
      <w:marBottom w:val="0"/>
      <w:divBdr>
        <w:top w:val="none" w:sz="0" w:space="0" w:color="auto"/>
        <w:left w:val="none" w:sz="0" w:space="0" w:color="auto"/>
        <w:bottom w:val="none" w:sz="0" w:space="0" w:color="auto"/>
        <w:right w:val="none" w:sz="0" w:space="0" w:color="auto"/>
      </w:divBdr>
    </w:div>
    <w:div w:id="371539891">
      <w:bodyDiv w:val="1"/>
      <w:marLeft w:val="0"/>
      <w:marRight w:val="0"/>
      <w:marTop w:val="0"/>
      <w:marBottom w:val="0"/>
      <w:divBdr>
        <w:top w:val="none" w:sz="0" w:space="0" w:color="auto"/>
        <w:left w:val="none" w:sz="0" w:space="0" w:color="auto"/>
        <w:bottom w:val="none" w:sz="0" w:space="0" w:color="auto"/>
        <w:right w:val="none" w:sz="0" w:space="0" w:color="auto"/>
      </w:divBdr>
    </w:div>
    <w:div w:id="371812751">
      <w:bodyDiv w:val="1"/>
      <w:marLeft w:val="0"/>
      <w:marRight w:val="0"/>
      <w:marTop w:val="0"/>
      <w:marBottom w:val="0"/>
      <w:divBdr>
        <w:top w:val="none" w:sz="0" w:space="0" w:color="auto"/>
        <w:left w:val="none" w:sz="0" w:space="0" w:color="auto"/>
        <w:bottom w:val="none" w:sz="0" w:space="0" w:color="auto"/>
        <w:right w:val="none" w:sz="0" w:space="0" w:color="auto"/>
      </w:divBdr>
    </w:div>
    <w:div w:id="371882164">
      <w:bodyDiv w:val="1"/>
      <w:marLeft w:val="0"/>
      <w:marRight w:val="0"/>
      <w:marTop w:val="0"/>
      <w:marBottom w:val="0"/>
      <w:divBdr>
        <w:top w:val="none" w:sz="0" w:space="0" w:color="auto"/>
        <w:left w:val="none" w:sz="0" w:space="0" w:color="auto"/>
        <w:bottom w:val="none" w:sz="0" w:space="0" w:color="auto"/>
        <w:right w:val="none" w:sz="0" w:space="0" w:color="auto"/>
      </w:divBdr>
    </w:div>
    <w:div w:id="371922362">
      <w:bodyDiv w:val="1"/>
      <w:marLeft w:val="0"/>
      <w:marRight w:val="0"/>
      <w:marTop w:val="0"/>
      <w:marBottom w:val="0"/>
      <w:divBdr>
        <w:top w:val="none" w:sz="0" w:space="0" w:color="auto"/>
        <w:left w:val="none" w:sz="0" w:space="0" w:color="auto"/>
        <w:bottom w:val="none" w:sz="0" w:space="0" w:color="auto"/>
        <w:right w:val="none" w:sz="0" w:space="0" w:color="auto"/>
      </w:divBdr>
    </w:div>
    <w:div w:id="372000793">
      <w:bodyDiv w:val="1"/>
      <w:marLeft w:val="0"/>
      <w:marRight w:val="0"/>
      <w:marTop w:val="0"/>
      <w:marBottom w:val="0"/>
      <w:divBdr>
        <w:top w:val="none" w:sz="0" w:space="0" w:color="auto"/>
        <w:left w:val="none" w:sz="0" w:space="0" w:color="auto"/>
        <w:bottom w:val="none" w:sz="0" w:space="0" w:color="auto"/>
        <w:right w:val="none" w:sz="0" w:space="0" w:color="auto"/>
      </w:divBdr>
    </w:div>
    <w:div w:id="372002021">
      <w:bodyDiv w:val="1"/>
      <w:marLeft w:val="0"/>
      <w:marRight w:val="0"/>
      <w:marTop w:val="0"/>
      <w:marBottom w:val="0"/>
      <w:divBdr>
        <w:top w:val="none" w:sz="0" w:space="0" w:color="auto"/>
        <w:left w:val="none" w:sz="0" w:space="0" w:color="auto"/>
        <w:bottom w:val="none" w:sz="0" w:space="0" w:color="auto"/>
        <w:right w:val="none" w:sz="0" w:space="0" w:color="auto"/>
      </w:divBdr>
    </w:div>
    <w:div w:id="372388116">
      <w:bodyDiv w:val="1"/>
      <w:marLeft w:val="0"/>
      <w:marRight w:val="0"/>
      <w:marTop w:val="0"/>
      <w:marBottom w:val="0"/>
      <w:divBdr>
        <w:top w:val="none" w:sz="0" w:space="0" w:color="auto"/>
        <w:left w:val="none" w:sz="0" w:space="0" w:color="auto"/>
        <w:bottom w:val="none" w:sz="0" w:space="0" w:color="auto"/>
        <w:right w:val="none" w:sz="0" w:space="0" w:color="auto"/>
      </w:divBdr>
    </w:div>
    <w:div w:id="372534921">
      <w:bodyDiv w:val="1"/>
      <w:marLeft w:val="0"/>
      <w:marRight w:val="0"/>
      <w:marTop w:val="0"/>
      <w:marBottom w:val="0"/>
      <w:divBdr>
        <w:top w:val="none" w:sz="0" w:space="0" w:color="auto"/>
        <w:left w:val="none" w:sz="0" w:space="0" w:color="auto"/>
        <w:bottom w:val="none" w:sz="0" w:space="0" w:color="auto"/>
        <w:right w:val="none" w:sz="0" w:space="0" w:color="auto"/>
      </w:divBdr>
    </w:div>
    <w:div w:id="372730493">
      <w:bodyDiv w:val="1"/>
      <w:marLeft w:val="0"/>
      <w:marRight w:val="0"/>
      <w:marTop w:val="0"/>
      <w:marBottom w:val="0"/>
      <w:divBdr>
        <w:top w:val="none" w:sz="0" w:space="0" w:color="auto"/>
        <w:left w:val="none" w:sz="0" w:space="0" w:color="auto"/>
        <w:bottom w:val="none" w:sz="0" w:space="0" w:color="auto"/>
        <w:right w:val="none" w:sz="0" w:space="0" w:color="auto"/>
      </w:divBdr>
    </w:div>
    <w:div w:id="372772165">
      <w:bodyDiv w:val="1"/>
      <w:marLeft w:val="0"/>
      <w:marRight w:val="0"/>
      <w:marTop w:val="0"/>
      <w:marBottom w:val="0"/>
      <w:divBdr>
        <w:top w:val="none" w:sz="0" w:space="0" w:color="auto"/>
        <w:left w:val="none" w:sz="0" w:space="0" w:color="auto"/>
        <w:bottom w:val="none" w:sz="0" w:space="0" w:color="auto"/>
        <w:right w:val="none" w:sz="0" w:space="0" w:color="auto"/>
      </w:divBdr>
    </w:div>
    <w:div w:id="373046756">
      <w:bodyDiv w:val="1"/>
      <w:marLeft w:val="0"/>
      <w:marRight w:val="0"/>
      <w:marTop w:val="0"/>
      <w:marBottom w:val="0"/>
      <w:divBdr>
        <w:top w:val="none" w:sz="0" w:space="0" w:color="auto"/>
        <w:left w:val="none" w:sz="0" w:space="0" w:color="auto"/>
        <w:bottom w:val="none" w:sz="0" w:space="0" w:color="auto"/>
        <w:right w:val="none" w:sz="0" w:space="0" w:color="auto"/>
      </w:divBdr>
    </w:div>
    <w:div w:id="373163752">
      <w:bodyDiv w:val="1"/>
      <w:marLeft w:val="0"/>
      <w:marRight w:val="0"/>
      <w:marTop w:val="0"/>
      <w:marBottom w:val="0"/>
      <w:divBdr>
        <w:top w:val="none" w:sz="0" w:space="0" w:color="auto"/>
        <w:left w:val="none" w:sz="0" w:space="0" w:color="auto"/>
        <w:bottom w:val="none" w:sz="0" w:space="0" w:color="auto"/>
        <w:right w:val="none" w:sz="0" w:space="0" w:color="auto"/>
      </w:divBdr>
    </w:div>
    <w:div w:id="373308079">
      <w:bodyDiv w:val="1"/>
      <w:marLeft w:val="0"/>
      <w:marRight w:val="0"/>
      <w:marTop w:val="0"/>
      <w:marBottom w:val="0"/>
      <w:divBdr>
        <w:top w:val="none" w:sz="0" w:space="0" w:color="auto"/>
        <w:left w:val="none" w:sz="0" w:space="0" w:color="auto"/>
        <w:bottom w:val="none" w:sz="0" w:space="0" w:color="auto"/>
        <w:right w:val="none" w:sz="0" w:space="0" w:color="auto"/>
      </w:divBdr>
    </w:div>
    <w:div w:id="373316628">
      <w:bodyDiv w:val="1"/>
      <w:marLeft w:val="0"/>
      <w:marRight w:val="0"/>
      <w:marTop w:val="0"/>
      <w:marBottom w:val="0"/>
      <w:divBdr>
        <w:top w:val="none" w:sz="0" w:space="0" w:color="auto"/>
        <w:left w:val="none" w:sz="0" w:space="0" w:color="auto"/>
        <w:bottom w:val="none" w:sz="0" w:space="0" w:color="auto"/>
        <w:right w:val="none" w:sz="0" w:space="0" w:color="auto"/>
      </w:divBdr>
    </w:div>
    <w:div w:id="373506505">
      <w:bodyDiv w:val="1"/>
      <w:marLeft w:val="0"/>
      <w:marRight w:val="0"/>
      <w:marTop w:val="0"/>
      <w:marBottom w:val="0"/>
      <w:divBdr>
        <w:top w:val="none" w:sz="0" w:space="0" w:color="auto"/>
        <w:left w:val="none" w:sz="0" w:space="0" w:color="auto"/>
        <w:bottom w:val="none" w:sz="0" w:space="0" w:color="auto"/>
        <w:right w:val="none" w:sz="0" w:space="0" w:color="auto"/>
      </w:divBdr>
    </w:div>
    <w:div w:id="373582210">
      <w:bodyDiv w:val="1"/>
      <w:marLeft w:val="0"/>
      <w:marRight w:val="0"/>
      <w:marTop w:val="0"/>
      <w:marBottom w:val="0"/>
      <w:divBdr>
        <w:top w:val="none" w:sz="0" w:space="0" w:color="auto"/>
        <w:left w:val="none" w:sz="0" w:space="0" w:color="auto"/>
        <w:bottom w:val="none" w:sz="0" w:space="0" w:color="auto"/>
        <w:right w:val="none" w:sz="0" w:space="0" w:color="auto"/>
      </w:divBdr>
    </w:div>
    <w:div w:id="373693826">
      <w:bodyDiv w:val="1"/>
      <w:marLeft w:val="0"/>
      <w:marRight w:val="0"/>
      <w:marTop w:val="0"/>
      <w:marBottom w:val="0"/>
      <w:divBdr>
        <w:top w:val="none" w:sz="0" w:space="0" w:color="auto"/>
        <w:left w:val="none" w:sz="0" w:space="0" w:color="auto"/>
        <w:bottom w:val="none" w:sz="0" w:space="0" w:color="auto"/>
        <w:right w:val="none" w:sz="0" w:space="0" w:color="auto"/>
      </w:divBdr>
    </w:div>
    <w:div w:id="373777871">
      <w:bodyDiv w:val="1"/>
      <w:marLeft w:val="0"/>
      <w:marRight w:val="0"/>
      <w:marTop w:val="0"/>
      <w:marBottom w:val="0"/>
      <w:divBdr>
        <w:top w:val="none" w:sz="0" w:space="0" w:color="auto"/>
        <w:left w:val="none" w:sz="0" w:space="0" w:color="auto"/>
        <w:bottom w:val="none" w:sz="0" w:space="0" w:color="auto"/>
        <w:right w:val="none" w:sz="0" w:space="0" w:color="auto"/>
      </w:divBdr>
    </w:div>
    <w:div w:id="373849729">
      <w:bodyDiv w:val="1"/>
      <w:marLeft w:val="0"/>
      <w:marRight w:val="0"/>
      <w:marTop w:val="0"/>
      <w:marBottom w:val="0"/>
      <w:divBdr>
        <w:top w:val="none" w:sz="0" w:space="0" w:color="auto"/>
        <w:left w:val="none" w:sz="0" w:space="0" w:color="auto"/>
        <w:bottom w:val="none" w:sz="0" w:space="0" w:color="auto"/>
        <w:right w:val="none" w:sz="0" w:space="0" w:color="auto"/>
      </w:divBdr>
    </w:div>
    <w:div w:id="373890043">
      <w:bodyDiv w:val="1"/>
      <w:marLeft w:val="0"/>
      <w:marRight w:val="0"/>
      <w:marTop w:val="0"/>
      <w:marBottom w:val="0"/>
      <w:divBdr>
        <w:top w:val="none" w:sz="0" w:space="0" w:color="auto"/>
        <w:left w:val="none" w:sz="0" w:space="0" w:color="auto"/>
        <w:bottom w:val="none" w:sz="0" w:space="0" w:color="auto"/>
        <w:right w:val="none" w:sz="0" w:space="0" w:color="auto"/>
      </w:divBdr>
    </w:div>
    <w:div w:id="373969534">
      <w:bodyDiv w:val="1"/>
      <w:marLeft w:val="0"/>
      <w:marRight w:val="0"/>
      <w:marTop w:val="0"/>
      <w:marBottom w:val="0"/>
      <w:divBdr>
        <w:top w:val="none" w:sz="0" w:space="0" w:color="auto"/>
        <w:left w:val="none" w:sz="0" w:space="0" w:color="auto"/>
        <w:bottom w:val="none" w:sz="0" w:space="0" w:color="auto"/>
        <w:right w:val="none" w:sz="0" w:space="0" w:color="auto"/>
      </w:divBdr>
    </w:div>
    <w:div w:id="373970230">
      <w:bodyDiv w:val="1"/>
      <w:marLeft w:val="0"/>
      <w:marRight w:val="0"/>
      <w:marTop w:val="0"/>
      <w:marBottom w:val="0"/>
      <w:divBdr>
        <w:top w:val="none" w:sz="0" w:space="0" w:color="auto"/>
        <w:left w:val="none" w:sz="0" w:space="0" w:color="auto"/>
        <w:bottom w:val="none" w:sz="0" w:space="0" w:color="auto"/>
        <w:right w:val="none" w:sz="0" w:space="0" w:color="auto"/>
      </w:divBdr>
    </w:div>
    <w:div w:id="374088936">
      <w:bodyDiv w:val="1"/>
      <w:marLeft w:val="0"/>
      <w:marRight w:val="0"/>
      <w:marTop w:val="0"/>
      <w:marBottom w:val="0"/>
      <w:divBdr>
        <w:top w:val="none" w:sz="0" w:space="0" w:color="auto"/>
        <w:left w:val="none" w:sz="0" w:space="0" w:color="auto"/>
        <w:bottom w:val="none" w:sz="0" w:space="0" w:color="auto"/>
        <w:right w:val="none" w:sz="0" w:space="0" w:color="auto"/>
      </w:divBdr>
    </w:div>
    <w:div w:id="374231464">
      <w:bodyDiv w:val="1"/>
      <w:marLeft w:val="0"/>
      <w:marRight w:val="0"/>
      <w:marTop w:val="0"/>
      <w:marBottom w:val="0"/>
      <w:divBdr>
        <w:top w:val="none" w:sz="0" w:space="0" w:color="auto"/>
        <w:left w:val="none" w:sz="0" w:space="0" w:color="auto"/>
        <w:bottom w:val="none" w:sz="0" w:space="0" w:color="auto"/>
        <w:right w:val="none" w:sz="0" w:space="0" w:color="auto"/>
      </w:divBdr>
    </w:div>
    <w:div w:id="374351568">
      <w:bodyDiv w:val="1"/>
      <w:marLeft w:val="0"/>
      <w:marRight w:val="0"/>
      <w:marTop w:val="0"/>
      <w:marBottom w:val="0"/>
      <w:divBdr>
        <w:top w:val="none" w:sz="0" w:space="0" w:color="auto"/>
        <w:left w:val="none" w:sz="0" w:space="0" w:color="auto"/>
        <w:bottom w:val="none" w:sz="0" w:space="0" w:color="auto"/>
        <w:right w:val="none" w:sz="0" w:space="0" w:color="auto"/>
      </w:divBdr>
    </w:div>
    <w:div w:id="374355009">
      <w:bodyDiv w:val="1"/>
      <w:marLeft w:val="0"/>
      <w:marRight w:val="0"/>
      <w:marTop w:val="0"/>
      <w:marBottom w:val="0"/>
      <w:divBdr>
        <w:top w:val="none" w:sz="0" w:space="0" w:color="auto"/>
        <w:left w:val="none" w:sz="0" w:space="0" w:color="auto"/>
        <w:bottom w:val="none" w:sz="0" w:space="0" w:color="auto"/>
        <w:right w:val="none" w:sz="0" w:space="0" w:color="auto"/>
      </w:divBdr>
    </w:div>
    <w:div w:id="374424470">
      <w:bodyDiv w:val="1"/>
      <w:marLeft w:val="0"/>
      <w:marRight w:val="0"/>
      <w:marTop w:val="0"/>
      <w:marBottom w:val="0"/>
      <w:divBdr>
        <w:top w:val="none" w:sz="0" w:space="0" w:color="auto"/>
        <w:left w:val="none" w:sz="0" w:space="0" w:color="auto"/>
        <w:bottom w:val="none" w:sz="0" w:space="0" w:color="auto"/>
        <w:right w:val="none" w:sz="0" w:space="0" w:color="auto"/>
      </w:divBdr>
    </w:div>
    <w:div w:id="374503424">
      <w:bodyDiv w:val="1"/>
      <w:marLeft w:val="0"/>
      <w:marRight w:val="0"/>
      <w:marTop w:val="0"/>
      <w:marBottom w:val="0"/>
      <w:divBdr>
        <w:top w:val="none" w:sz="0" w:space="0" w:color="auto"/>
        <w:left w:val="none" w:sz="0" w:space="0" w:color="auto"/>
        <w:bottom w:val="none" w:sz="0" w:space="0" w:color="auto"/>
        <w:right w:val="none" w:sz="0" w:space="0" w:color="auto"/>
      </w:divBdr>
    </w:div>
    <w:div w:id="374740896">
      <w:bodyDiv w:val="1"/>
      <w:marLeft w:val="0"/>
      <w:marRight w:val="0"/>
      <w:marTop w:val="0"/>
      <w:marBottom w:val="0"/>
      <w:divBdr>
        <w:top w:val="none" w:sz="0" w:space="0" w:color="auto"/>
        <w:left w:val="none" w:sz="0" w:space="0" w:color="auto"/>
        <w:bottom w:val="none" w:sz="0" w:space="0" w:color="auto"/>
        <w:right w:val="none" w:sz="0" w:space="0" w:color="auto"/>
      </w:divBdr>
    </w:div>
    <w:div w:id="374815316">
      <w:bodyDiv w:val="1"/>
      <w:marLeft w:val="0"/>
      <w:marRight w:val="0"/>
      <w:marTop w:val="0"/>
      <w:marBottom w:val="0"/>
      <w:divBdr>
        <w:top w:val="none" w:sz="0" w:space="0" w:color="auto"/>
        <w:left w:val="none" w:sz="0" w:space="0" w:color="auto"/>
        <w:bottom w:val="none" w:sz="0" w:space="0" w:color="auto"/>
        <w:right w:val="none" w:sz="0" w:space="0" w:color="auto"/>
      </w:divBdr>
    </w:div>
    <w:div w:id="374894422">
      <w:bodyDiv w:val="1"/>
      <w:marLeft w:val="0"/>
      <w:marRight w:val="0"/>
      <w:marTop w:val="0"/>
      <w:marBottom w:val="0"/>
      <w:divBdr>
        <w:top w:val="none" w:sz="0" w:space="0" w:color="auto"/>
        <w:left w:val="none" w:sz="0" w:space="0" w:color="auto"/>
        <w:bottom w:val="none" w:sz="0" w:space="0" w:color="auto"/>
        <w:right w:val="none" w:sz="0" w:space="0" w:color="auto"/>
      </w:divBdr>
    </w:div>
    <w:div w:id="375088318">
      <w:bodyDiv w:val="1"/>
      <w:marLeft w:val="0"/>
      <w:marRight w:val="0"/>
      <w:marTop w:val="0"/>
      <w:marBottom w:val="0"/>
      <w:divBdr>
        <w:top w:val="none" w:sz="0" w:space="0" w:color="auto"/>
        <w:left w:val="none" w:sz="0" w:space="0" w:color="auto"/>
        <w:bottom w:val="none" w:sz="0" w:space="0" w:color="auto"/>
        <w:right w:val="none" w:sz="0" w:space="0" w:color="auto"/>
      </w:divBdr>
    </w:div>
    <w:div w:id="375207213">
      <w:bodyDiv w:val="1"/>
      <w:marLeft w:val="0"/>
      <w:marRight w:val="0"/>
      <w:marTop w:val="0"/>
      <w:marBottom w:val="0"/>
      <w:divBdr>
        <w:top w:val="none" w:sz="0" w:space="0" w:color="auto"/>
        <w:left w:val="none" w:sz="0" w:space="0" w:color="auto"/>
        <w:bottom w:val="none" w:sz="0" w:space="0" w:color="auto"/>
        <w:right w:val="none" w:sz="0" w:space="0" w:color="auto"/>
      </w:divBdr>
    </w:div>
    <w:div w:id="375739231">
      <w:bodyDiv w:val="1"/>
      <w:marLeft w:val="0"/>
      <w:marRight w:val="0"/>
      <w:marTop w:val="0"/>
      <w:marBottom w:val="0"/>
      <w:divBdr>
        <w:top w:val="none" w:sz="0" w:space="0" w:color="auto"/>
        <w:left w:val="none" w:sz="0" w:space="0" w:color="auto"/>
        <w:bottom w:val="none" w:sz="0" w:space="0" w:color="auto"/>
        <w:right w:val="none" w:sz="0" w:space="0" w:color="auto"/>
      </w:divBdr>
    </w:div>
    <w:div w:id="375935631">
      <w:bodyDiv w:val="1"/>
      <w:marLeft w:val="0"/>
      <w:marRight w:val="0"/>
      <w:marTop w:val="0"/>
      <w:marBottom w:val="0"/>
      <w:divBdr>
        <w:top w:val="none" w:sz="0" w:space="0" w:color="auto"/>
        <w:left w:val="none" w:sz="0" w:space="0" w:color="auto"/>
        <w:bottom w:val="none" w:sz="0" w:space="0" w:color="auto"/>
        <w:right w:val="none" w:sz="0" w:space="0" w:color="auto"/>
      </w:divBdr>
    </w:div>
    <w:div w:id="376128732">
      <w:bodyDiv w:val="1"/>
      <w:marLeft w:val="0"/>
      <w:marRight w:val="0"/>
      <w:marTop w:val="0"/>
      <w:marBottom w:val="0"/>
      <w:divBdr>
        <w:top w:val="none" w:sz="0" w:space="0" w:color="auto"/>
        <w:left w:val="none" w:sz="0" w:space="0" w:color="auto"/>
        <w:bottom w:val="none" w:sz="0" w:space="0" w:color="auto"/>
        <w:right w:val="none" w:sz="0" w:space="0" w:color="auto"/>
      </w:divBdr>
    </w:div>
    <w:div w:id="376198555">
      <w:bodyDiv w:val="1"/>
      <w:marLeft w:val="0"/>
      <w:marRight w:val="0"/>
      <w:marTop w:val="0"/>
      <w:marBottom w:val="0"/>
      <w:divBdr>
        <w:top w:val="none" w:sz="0" w:space="0" w:color="auto"/>
        <w:left w:val="none" w:sz="0" w:space="0" w:color="auto"/>
        <w:bottom w:val="none" w:sz="0" w:space="0" w:color="auto"/>
        <w:right w:val="none" w:sz="0" w:space="0" w:color="auto"/>
      </w:divBdr>
    </w:div>
    <w:div w:id="376274773">
      <w:bodyDiv w:val="1"/>
      <w:marLeft w:val="0"/>
      <w:marRight w:val="0"/>
      <w:marTop w:val="0"/>
      <w:marBottom w:val="0"/>
      <w:divBdr>
        <w:top w:val="none" w:sz="0" w:space="0" w:color="auto"/>
        <w:left w:val="none" w:sz="0" w:space="0" w:color="auto"/>
        <w:bottom w:val="none" w:sz="0" w:space="0" w:color="auto"/>
        <w:right w:val="none" w:sz="0" w:space="0" w:color="auto"/>
      </w:divBdr>
    </w:div>
    <w:div w:id="376320423">
      <w:bodyDiv w:val="1"/>
      <w:marLeft w:val="0"/>
      <w:marRight w:val="0"/>
      <w:marTop w:val="0"/>
      <w:marBottom w:val="0"/>
      <w:divBdr>
        <w:top w:val="none" w:sz="0" w:space="0" w:color="auto"/>
        <w:left w:val="none" w:sz="0" w:space="0" w:color="auto"/>
        <w:bottom w:val="none" w:sz="0" w:space="0" w:color="auto"/>
        <w:right w:val="none" w:sz="0" w:space="0" w:color="auto"/>
      </w:divBdr>
    </w:div>
    <w:div w:id="376397726">
      <w:bodyDiv w:val="1"/>
      <w:marLeft w:val="0"/>
      <w:marRight w:val="0"/>
      <w:marTop w:val="0"/>
      <w:marBottom w:val="0"/>
      <w:divBdr>
        <w:top w:val="none" w:sz="0" w:space="0" w:color="auto"/>
        <w:left w:val="none" w:sz="0" w:space="0" w:color="auto"/>
        <w:bottom w:val="none" w:sz="0" w:space="0" w:color="auto"/>
        <w:right w:val="none" w:sz="0" w:space="0" w:color="auto"/>
      </w:divBdr>
    </w:div>
    <w:div w:id="376592169">
      <w:bodyDiv w:val="1"/>
      <w:marLeft w:val="0"/>
      <w:marRight w:val="0"/>
      <w:marTop w:val="0"/>
      <w:marBottom w:val="0"/>
      <w:divBdr>
        <w:top w:val="none" w:sz="0" w:space="0" w:color="auto"/>
        <w:left w:val="none" w:sz="0" w:space="0" w:color="auto"/>
        <w:bottom w:val="none" w:sz="0" w:space="0" w:color="auto"/>
        <w:right w:val="none" w:sz="0" w:space="0" w:color="auto"/>
      </w:divBdr>
    </w:div>
    <w:div w:id="376635745">
      <w:bodyDiv w:val="1"/>
      <w:marLeft w:val="0"/>
      <w:marRight w:val="0"/>
      <w:marTop w:val="0"/>
      <w:marBottom w:val="0"/>
      <w:divBdr>
        <w:top w:val="none" w:sz="0" w:space="0" w:color="auto"/>
        <w:left w:val="none" w:sz="0" w:space="0" w:color="auto"/>
        <w:bottom w:val="none" w:sz="0" w:space="0" w:color="auto"/>
        <w:right w:val="none" w:sz="0" w:space="0" w:color="auto"/>
      </w:divBdr>
    </w:div>
    <w:div w:id="376659242">
      <w:bodyDiv w:val="1"/>
      <w:marLeft w:val="0"/>
      <w:marRight w:val="0"/>
      <w:marTop w:val="0"/>
      <w:marBottom w:val="0"/>
      <w:divBdr>
        <w:top w:val="none" w:sz="0" w:space="0" w:color="auto"/>
        <w:left w:val="none" w:sz="0" w:space="0" w:color="auto"/>
        <w:bottom w:val="none" w:sz="0" w:space="0" w:color="auto"/>
        <w:right w:val="none" w:sz="0" w:space="0" w:color="auto"/>
      </w:divBdr>
    </w:div>
    <w:div w:id="377316539">
      <w:bodyDiv w:val="1"/>
      <w:marLeft w:val="0"/>
      <w:marRight w:val="0"/>
      <w:marTop w:val="0"/>
      <w:marBottom w:val="0"/>
      <w:divBdr>
        <w:top w:val="none" w:sz="0" w:space="0" w:color="auto"/>
        <w:left w:val="none" w:sz="0" w:space="0" w:color="auto"/>
        <w:bottom w:val="none" w:sz="0" w:space="0" w:color="auto"/>
        <w:right w:val="none" w:sz="0" w:space="0" w:color="auto"/>
      </w:divBdr>
    </w:div>
    <w:div w:id="377559330">
      <w:bodyDiv w:val="1"/>
      <w:marLeft w:val="0"/>
      <w:marRight w:val="0"/>
      <w:marTop w:val="0"/>
      <w:marBottom w:val="0"/>
      <w:divBdr>
        <w:top w:val="none" w:sz="0" w:space="0" w:color="auto"/>
        <w:left w:val="none" w:sz="0" w:space="0" w:color="auto"/>
        <w:bottom w:val="none" w:sz="0" w:space="0" w:color="auto"/>
        <w:right w:val="none" w:sz="0" w:space="0" w:color="auto"/>
      </w:divBdr>
    </w:div>
    <w:div w:id="377626814">
      <w:bodyDiv w:val="1"/>
      <w:marLeft w:val="0"/>
      <w:marRight w:val="0"/>
      <w:marTop w:val="0"/>
      <w:marBottom w:val="0"/>
      <w:divBdr>
        <w:top w:val="none" w:sz="0" w:space="0" w:color="auto"/>
        <w:left w:val="none" w:sz="0" w:space="0" w:color="auto"/>
        <w:bottom w:val="none" w:sz="0" w:space="0" w:color="auto"/>
        <w:right w:val="none" w:sz="0" w:space="0" w:color="auto"/>
      </w:divBdr>
    </w:div>
    <w:div w:id="377635013">
      <w:bodyDiv w:val="1"/>
      <w:marLeft w:val="0"/>
      <w:marRight w:val="0"/>
      <w:marTop w:val="0"/>
      <w:marBottom w:val="0"/>
      <w:divBdr>
        <w:top w:val="none" w:sz="0" w:space="0" w:color="auto"/>
        <w:left w:val="none" w:sz="0" w:space="0" w:color="auto"/>
        <w:bottom w:val="none" w:sz="0" w:space="0" w:color="auto"/>
        <w:right w:val="none" w:sz="0" w:space="0" w:color="auto"/>
      </w:divBdr>
    </w:div>
    <w:div w:id="377827505">
      <w:bodyDiv w:val="1"/>
      <w:marLeft w:val="0"/>
      <w:marRight w:val="0"/>
      <w:marTop w:val="0"/>
      <w:marBottom w:val="0"/>
      <w:divBdr>
        <w:top w:val="none" w:sz="0" w:space="0" w:color="auto"/>
        <w:left w:val="none" w:sz="0" w:space="0" w:color="auto"/>
        <w:bottom w:val="none" w:sz="0" w:space="0" w:color="auto"/>
        <w:right w:val="none" w:sz="0" w:space="0" w:color="auto"/>
      </w:divBdr>
    </w:div>
    <w:div w:id="377899870">
      <w:bodyDiv w:val="1"/>
      <w:marLeft w:val="0"/>
      <w:marRight w:val="0"/>
      <w:marTop w:val="0"/>
      <w:marBottom w:val="0"/>
      <w:divBdr>
        <w:top w:val="none" w:sz="0" w:space="0" w:color="auto"/>
        <w:left w:val="none" w:sz="0" w:space="0" w:color="auto"/>
        <w:bottom w:val="none" w:sz="0" w:space="0" w:color="auto"/>
        <w:right w:val="none" w:sz="0" w:space="0" w:color="auto"/>
      </w:divBdr>
    </w:div>
    <w:div w:id="377969953">
      <w:bodyDiv w:val="1"/>
      <w:marLeft w:val="0"/>
      <w:marRight w:val="0"/>
      <w:marTop w:val="0"/>
      <w:marBottom w:val="0"/>
      <w:divBdr>
        <w:top w:val="none" w:sz="0" w:space="0" w:color="auto"/>
        <w:left w:val="none" w:sz="0" w:space="0" w:color="auto"/>
        <w:bottom w:val="none" w:sz="0" w:space="0" w:color="auto"/>
        <w:right w:val="none" w:sz="0" w:space="0" w:color="auto"/>
      </w:divBdr>
    </w:div>
    <w:div w:id="378238839">
      <w:bodyDiv w:val="1"/>
      <w:marLeft w:val="0"/>
      <w:marRight w:val="0"/>
      <w:marTop w:val="0"/>
      <w:marBottom w:val="0"/>
      <w:divBdr>
        <w:top w:val="none" w:sz="0" w:space="0" w:color="auto"/>
        <w:left w:val="none" w:sz="0" w:space="0" w:color="auto"/>
        <w:bottom w:val="none" w:sz="0" w:space="0" w:color="auto"/>
        <w:right w:val="none" w:sz="0" w:space="0" w:color="auto"/>
      </w:divBdr>
    </w:div>
    <w:div w:id="378671433">
      <w:bodyDiv w:val="1"/>
      <w:marLeft w:val="0"/>
      <w:marRight w:val="0"/>
      <w:marTop w:val="0"/>
      <w:marBottom w:val="0"/>
      <w:divBdr>
        <w:top w:val="none" w:sz="0" w:space="0" w:color="auto"/>
        <w:left w:val="none" w:sz="0" w:space="0" w:color="auto"/>
        <w:bottom w:val="none" w:sz="0" w:space="0" w:color="auto"/>
        <w:right w:val="none" w:sz="0" w:space="0" w:color="auto"/>
      </w:divBdr>
    </w:div>
    <w:div w:id="378744864">
      <w:bodyDiv w:val="1"/>
      <w:marLeft w:val="0"/>
      <w:marRight w:val="0"/>
      <w:marTop w:val="0"/>
      <w:marBottom w:val="0"/>
      <w:divBdr>
        <w:top w:val="none" w:sz="0" w:space="0" w:color="auto"/>
        <w:left w:val="none" w:sz="0" w:space="0" w:color="auto"/>
        <w:bottom w:val="none" w:sz="0" w:space="0" w:color="auto"/>
        <w:right w:val="none" w:sz="0" w:space="0" w:color="auto"/>
      </w:divBdr>
    </w:div>
    <w:div w:id="378748485">
      <w:bodyDiv w:val="1"/>
      <w:marLeft w:val="0"/>
      <w:marRight w:val="0"/>
      <w:marTop w:val="0"/>
      <w:marBottom w:val="0"/>
      <w:divBdr>
        <w:top w:val="none" w:sz="0" w:space="0" w:color="auto"/>
        <w:left w:val="none" w:sz="0" w:space="0" w:color="auto"/>
        <w:bottom w:val="none" w:sz="0" w:space="0" w:color="auto"/>
        <w:right w:val="none" w:sz="0" w:space="0" w:color="auto"/>
      </w:divBdr>
    </w:div>
    <w:div w:id="378820797">
      <w:bodyDiv w:val="1"/>
      <w:marLeft w:val="0"/>
      <w:marRight w:val="0"/>
      <w:marTop w:val="0"/>
      <w:marBottom w:val="0"/>
      <w:divBdr>
        <w:top w:val="none" w:sz="0" w:space="0" w:color="auto"/>
        <w:left w:val="none" w:sz="0" w:space="0" w:color="auto"/>
        <w:bottom w:val="none" w:sz="0" w:space="0" w:color="auto"/>
        <w:right w:val="none" w:sz="0" w:space="0" w:color="auto"/>
      </w:divBdr>
    </w:div>
    <w:div w:id="378824388">
      <w:bodyDiv w:val="1"/>
      <w:marLeft w:val="0"/>
      <w:marRight w:val="0"/>
      <w:marTop w:val="0"/>
      <w:marBottom w:val="0"/>
      <w:divBdr>
        <w:top w:val="none" w:sz="0" w:space="0" w:color="auto"/>
        <w:left w:val="none" w:sz="0" w:space="0" w:color="auto"/>
        <w:bottom w:val="none" w:sz="0" w:space="0" w:color="auto"/>
        <w:right w:val="none" w:sz="0" w:space="0" w:color="auto"/>
      </w:divBdr>
    </w:div>
    <w:div w:id="379017196">
      <w:bodyDiv w:val="1"/>
      <w:marLeft w:val="0"/>
      <w:marRight w:val="0"/>
      <w:marTop w:val="0"/>
      <w:marBottom w:val="0"/>
      <w:divBdr>
        <w:top w:val="none" w:sz="0" w:space="0" w:color="auto"/>
        <w:left w:val="none" w:sz="0" w:space="0" w:color="auto"/>
        <w:bottom w:val="none" w:sz="0" w:space="0" w:color="auto"/>
        <w:right w:val="none" w:sz="0" w:space="0" w:color="auto"/>
      </w:divBdr>
    </w:div>
    <w:div w:id="379205190">
      <w:bodyDiv w:val="1"/>
      <w:marLeft w:val="0"/>
      <w:marRight w:val="0"/>
      <w:marTop w:val="0"/>
      <w:marBottom w:val="0"/>
      <w:divBdr>
        <w:top w:val="none" w:sz="0" w:space="0" w:color="auto"/>
        <w:left w:val="none" w:sz="0" w:space="0" w:color="auto"/>
        <w:bottom w:val="none" w:sz="0" w:space="0" w:color="auto"/>
        <w:right w:val="none" w:sz="0" w:space="0" w:color="auto"/>
      </w:divBdr>
    </w:div>
    <w:div w:id="379399980">
      <w:bodyDiv w:val="1"/>
      <w:marLeft w:val="0"/>
      <w:marRight w:val="0"/>
      <w:marTop w:val="0"/>
      <w:marBottom w:val="0"/>
      <w:divBdr>
        <w:top w:val="none" w:sz="0" w:space="0" w:color="auto"/>
        <w:left w:val="none" w:sz="0" w:space="0" w:color="auto"/>
        <w:bottom w:val="none" w:sz="0" w:space="0" w:color="auto"/>
        <w:right w:val="none" w:sz="0" w:space="0" w:color="auto"/>
      </w:divBdr>
    </w:div>
    <w:div w:id="379478286">
      <w:bodyDiv w:val="1"/>
      <w:marLeft w:val="0"/>
      <w:marRight w:val="0"/>
      <w:marTop w:val="0"/>
      <w:marBottom w:val="0"/>
      <w:divBdr>
        <w:top w:val="none" w:sz="0" w:space="0" w:color="auto"/>
        <w:left w:val="none" w:sz="0" w:space="0" w:color="auto"/>
        <w:bottom w:val="none" w:sz="0" w:space="0" w:color="auto"/>
        <w:right w:val="none" w:sz="0" w:space="0" w:color="auto"/>
      </w:divBdr>
    </w:div>
    <w:div w:id="379594221">
      <w:bodyDiv w:val="1"/>
      <w:marLeft w:val="0"/>
      <w:marRight w:val="0"/>
      <w:marTop w:val="0"/>
      <w:marBottom w:val="0"/>
      <w:divBdr>
        <w:top w:val="none" w:sz="0" w:space="0" w:color="auto"/>
        <w:left w:val="none" w:sz="0" w:space="0" w:color="auto"/>
        <w:bottom w:val="none" w:sz="0" w:space="0" w:color="auto"/>
        <w:right w:val="none" w:sz="0" w:space="0" w:color="auto"/>
      </w:divBdr>
    </w:div>
    <w:div w:id="379787847">
      <w:bodyDiv w:val="1"/>
      <w:marLeft w:val="0"/>
      <w:marRight w:val="0"/>
      <w:marTop w:val="0"/>
      <w:marBottom w:val="0"/>
      <w:divBdr>
        <w:top w:val="none" w:sz="0" w:space="0" w:color="auto"/>
        <w:left w:val="none" w:sz="0" w:space="0" w:color="auto"/>
        <w:bottom w:val="none" w:sz="0" w:space="0" w:color="auto"/>
        <w:right w:val="none" w:sz="0" w:space="0" w:color="auto"/>
      </w:divBdr>
    </w:div>
    <w:div w:id="379982061">
      <w:bodyDiv w:val="1"/>
      <w:marLeft w:val="0"/>
      <w:marRight w:val="0"/>
      <w:marTop w:val="0"/>
      <w:marBottom w:val="0"/>
      <w:divBdr>
        <w:top w:val="none" w:sz="0" w:space="0" w:color="auto"/>
        <w:left w:val="none" w:sz="0" w:space="0" w:color="auto"/>
        <w:bottom w:val="none" w:sz="0" w:space="0" w:color="auto"/>
        <w:right w:val="none" w:sz="0" w:space="0" w:color="auto"/>
      </w:divBdr>
    </w:div>
    <w:div w:id="379983800">
      <w:bodyDiv w:val="1"/>
      <w:marLeft w:val="0"/>
      <w:marRight w:val="0"/>
      <w:marTop w:val="0"/>
      <w:marBottom w:val="0"/>
      <w:divBdr>
        <w:top w:val="none" w:sz="0" w:space="0" w:color="auto"/>
        <w:left w:val="none" w:sz="0" w:space="0" w:color="auto"/>
        <w:bottom w:val="none" w:sz="0" w:space="0" w:color="auto"/>
        <w:right w:val="none" w:sz="0" w:space="0" w:color="auto"/>
      </w:divBdr>
    </w:div>
    <w:div w:id="379985720">
      <w:bodyDiv w:val="1"/>
      <w:marLeft w:val="0"/>
      <w:marRight w:val="0"/>
      <w:marTop w:val="0"/>
      <w:marBottom w:val="0"/>
      <w:divBdr>
        <w:top w:val="none" w:sz="0" w:space="0" w:color="auto"/>
        <w:left w:val="none" w:sz="0" w:space="0" w:color="auto"/>
        <w:bottom w:val="none" w:sz="0" w:space="0" w:color="auto"/>
        <w:right w:val="none" w:sz="0" w:space="0" w:color="auto"/>
      </w:divBdr>
    </w:div>
    <w:div w:id="380177346">
      <w:bodyDiv w:val="1"/>
      <w:marLeft w:val="0"/>
      <w:marRight w:val="0"/>
      <w:marTop w:val="0"/>
      <w:marBottom w:val="0"/>
      <w:divBdr>
        <w:top w:val="none" w:sz="0" w:space="0" w:color="auto"/>
        <w:left w:val="none" w:sz="0" w:space="0" w:color="auto"/>
        <w:bottom w:val="none" w:sz="0" w:space="0" w:color="auto"/>
        <w:right w:val="none" w:sz="0" w:space="0" w:color="auto"/>
      </w:divBdr>
    </w:div>
    <w:div w:id="380180661">
      <w:bodyDiv w:val="1"/>
      <w:marLeft w:val="0"/>
      <w:marRight w:val="0"/>
      <w:marTop w:val="0"/>
      <w:marBottom w:val="0"/>
      <w:divBdr>
        <w:top w:val="none" w:sz="0" w:space="0" w:color="auto"/>
        <w:left w:val="none" w:sz="0" w:space="0" w:color="auto"/>
        <w:bottom w:val="none" w:sz="0" w:space="0" w:color="auto"/>
        <w:right w:val="none" w:sz="0" w:space="0" w:color="auto"/>
      </w:divBdr>
    </w:div>
    <w:div w:id="380253572">
      <w:bodyDiv w:val="1"/>
      <w:marLeft w:val="0"/>
      <w:marRight w:val="0"/>
      <w:marTop w:val="0"/>
      <w:marBottom w:val="0"/>
      <w:divBdr>
        <w:top w:val="none" w:sz="0" w:space="0" w:color="auto"/>
        <w:left w:val="none" w:sz="0" w:space="0" w:color="auto"/>
        <w:bottom w:val="none" w:sz="0" w:space="0" w:color="auto"/>
        <w:right w:val="none" w:sz="0" w:space="0" w:color="auto"/>
      </w:divBdr>
    </w:div>
    <w:div w:id="380323194">
      <w:bodyDiv w:val="1"/>
      <w:marLeft w:val="0"/>
      <w:marRight w:val="0"/>
      <w:marTop w:val="0"/>
      <w:marBottom w:val="0"/>
      <w:divBdr>
        <w:top w:val="none" w:sz="0" w:space="0" w:color="auto"/>
        <w:left w:val="none" w:sz="0" w:space="0" w:color="auto"/>
        <w:bottom w:val="none" w:sz="0" w:space="0" w:color="auto"/>
        <w:right w:val="none" w:sz="0" w:space="0" w:color="auto"/>
      </w:divBdr>
    </w:div>
    <w:div w:id="380371372">
      <w:bodyDiv w:val="1"/>
      <w:marLeft w:val="0"/>
      <w:marRight w:val="0"/>
      <w:marTop w:val="0"/>
      <w:marBottom w:val="0"/>
      <w:divBdr>
        <w:top w:val="none" w:sz="0" w:space="0" w:color="auto"/>
        <w:left w:val="none" w:sz="0" w:space="0" w:color="auto"/>
        <w:bottom w:val="none" w:sz="0" w:space="0" w:color="auto"/>
        <w:right w:val="none" w:sz="0" w:space="0" w:color="auto"/>
      </w:divBdr>
    </w:div>
    <w:div w:id="380520000">
      <w:bodyDiv w:val="1"/>
      <w:marLeft w:val="0"/>
      <w:marRight w:val="0"/>
      <w:marTop w:val="0"/>
      <w:marBottom w:val="0"/>
      <w:divBdr>
        <w:top w:val="none" w:sz="0" w:space="0" w:color="auto"/>
        <w:left w:val="none" w:sz="0" w:space="0" w:color="auto"/>
        <w:bottom w:val="none" w:sz="0" w:space="0" w:color="auto"/>
        <w:right w:val="none" w:sz="0" w:space="0" w:color="auto"/>
      </w:divBdr>
    </w:div>
    <w:div w:id="380637658">
      <w:bodyDiv w:val="1"/>
      <w:marLeft w:val="0"/>
      <w:marRight w:val="0"/>
      <w:marTop w:val="0"/>
      <w:marBottom w:val="0"/>
      <w:divBdr>
        <w:top w:val="none" w:sz="0" w:space="0" w:color="auto"/>
        <w:left w:val="none" w:sz="0" w:space="0" w:color="auto"/>
        <w:bottom w:val="none" w:sz="0" w:space="0" w:color="auto"/>
        <w:right w:val="none" w:sz="0" w:space="0" w:color="auto"/>
      </w:divBdr>
    </w:div>
    <w:div w:id="380861379">
      <w:bodyDiv w:val="1"/>
      <w:marLeft w:val="0"/>
      <w:marRight w:val="0"/>
      <w:marTop w:val="0"/>
      <w:marBottom w:val="0"/>
      <w:divBdr>
        <w:top w:val="none" w:sz="0" w:space="0" w:color="auto"/>
        <w:left w:val="none" w:sz="0" w:space="0" w:color="auto"/>
        <w:bottom w:val="none" w:sz="0" w:space="0" w:color="auto"/>
        <w:right w:val="none" w:sz="0" w:space="0" w:color="auto"/>
      </w:divBdr>
    </w:div>
    <w:div w:id="380902524">
      <w:bodyDiv w:val="1"/>
      <w:marLeft w:val="0"/>
      <w:marRight w:val="0"/>
      <w:marTop w:val="0"/>
      <w:marBottom w:val="0"/>
      <w:divBdr>
        <w:top w:val="none" w:sz="0" w:space="0" w:color="auto"/>
        <w:left w:val="none" w:sz="0" w:space="0" w:color="auto"/>
        <w:bottom w:val="none" w:sz="0" w:space="0" w:color="auto"/>
        <w:right w:val="none" w:sz="0" w:space="0" w:color="auto"/>
      </w:divBdr>
    </w:div>
    <w:div w:id="380902663">
      <w:bodyDiv w:val="1"/>
      <w:marLeft w:val="0"/>
      <w:marRight w:val="0"/>
      <w:marTop w:val="0"/>
      <w:marBottom w:val="0"/>
      <w:divBdr>
        <w:top w:val="none" w:sz="0" w:space="0" w:color="auto"/>
        <w:left w:val="none" w:sz="0" w:space="0" w:color="auto"/>
        <w:bottom w:val="none" w:sz="0" w:space="0" w:color="auto"/>
        <w:right w:val="none" w:sz="0" w:space="0" w:color="auto"/>
      </w:divBdr>
    </w:div>
    <w:div w:id="380906507">
      <w:bodyDiv w:val="1"/>
      <w:marLeft w:val="0"/>
      <w:marRight w:val="0"/>
      <w:marTop w:val="0"/>
      <w:marBottom w:val="0"/>
      <w:divBdr>
        <w:top w:val="none" w:sz="0" w:space="0" w:color="auto"/>
        <w:left w:val="none" w:sz="0" w:space="0" w:color="auto"/>
        <w:bottom w:val="none" w:sz="0" w:space="0" w:color="auto"/>
        <w:right w:val="none" w:sz="0" w:space="0" w:color="auto"/>
      </w:divBdr>
    </w:div>
    <w:div w:id="380907726">
      <w:bodyDiv w:val="1"/>
      <w:marLeft w:val="0"/>
      <w:marRight w:val="0"/>
      <w:marTop w:val="0"/>
      <w:marBottom w:val="0"/>
      <w:divBdr>
        <w:top w:val="none" w:sz="0" w:space="0" w:color="auto"/>
        <w:left w:val="none" w:sz="0" w:space="0" w:color="auto"/>
        <w:bottom w:val="none" w:sz="0" w:space="0" w:color="auto"/>
        <w:right w:val="none" w:sz="0" w:space="0" w:color="auto"/>
      </w:divBdr>
    </w:div>
    <w:div w:id="380982499">
      <w:bodyDiv w:val="1"/>
      <w:marLeft w:val="0"/>
      <w:marRight w:val="0"/>
      <w:marTop w:val="0"/>
      <w:marBottom w:val="0"/>
      <w:divBdr>
        <w:top w:val="none" w:sz="0" w:space="0" w:color="auto"/>
        <w:left w:val="none" w:sz="0" w:space="0" w:color="auto"/>
        <w:bottom w:val="none" w:sz="0" w:space="0" w:color="auto"/>
        <w:right w:val="none" w:sz="0" w:space="0" w:color="auto"/>
      </w:divBdr>
    </w:div>
    <w:div w:id="380983690">
      <w:bodyDiv w:val="1"/>
      <w:marLeft w:val="0"/>
      <w:marRight w:val="0"/>
      <w:marTop w:val="0"/>
      <w:marBottom w:val="0"/>
      <w:divBdr>
        <w:top w:val="none" w:sz="0" w:space="0" w:color="auto"/>
        <w:left w:val="none" w:sz="0" w:space="0" w:color="auto"/>
        <w:bottom w:val="none" w:sz="0" w:space="0" w:color="auto"/>
        <w:right w:val="none" w:sz="0" w:space="0" w:color="auto"/>
      </w:divBdr>
    </w:div>
    <w:div w:id="381099913">
      <w:bodyDiv w:val="1"/>
      <w:marLeft w:val="0"/>
      <w:marRight w:val="0"/>
      <w:marTop w:val="0"/>
      <w:marBottom w:val="0"/>
      <w:divBdr>
        <w:top w:val="none" w:sz="0" w:space="0" w:color="auto"/>
        <w:left w:val="none" w:sz="0" w:space="0" w:color="auto"/>
        <w:bottom w:val="none" w:sz="0" w:space="0" w:color="auto"/>
        <w:right w:val="none" w:sz="0" w:space="0" w:color="auto"/>
      </w:divBdr>
    </w:div>
    <w:div w:id="381170686">
      <w:bodyDiv w:val="1"/>
      <w:marLeft w:val="0"/>
      <w:marRight w:val="0"/>
      <w:marTop w:val="0"/>
      <w:marBottom w:val="0"/>
      <w:divBdr>
        <w:top w:val="none" w:sz="0" w:space="0" w:color="auto"/>
        <w:left w:val="none" w:sz="0" w:space="0" w:color="auto"/>
        <w:bottom w:val="none" w:sz="0" w:space="0" w:color="auto"/>
        <w:right w:val="none" w:sz="0" w:space="0" w:color="auto"/>
      </w:divBdr>
    </w:div>
    <w:div w:id="381294815">
      <w:bodyDiv w:val="1"/>
      <w:marLeft w:val="0"/>
      <w:marRight w:val="0"/>
      <w:marTop w:val="0"/>
      <w:marBottom w:val="0"/>
      <w:divBdr>
        <w:top w:val="none" w:sz="0" w:space="0" w:color="auto"/>
        <w:left w:val="none" w:sz="0" w:space="0" w:color="auto"/>
        <w:bottom w:val="none" w:sz="0" w:space="0" w:color="auto"/>
        <w:right w:val="none" w:sz="0" w:space="0" w:color="auto"/>
      </w:divBdr>
    </w:div>
    <w:div w:id="381684264">
      <w:bodyDiv w:val="1"/>
      <w:marLeft w:val="0"/>
      <w:marRight w:val="0"/>
      <w:marTop w:val="0"/>
      <w:marBottom w:val="0"/>
      <w:divBdr>
        <w:top w:val="none" w:sz="0" w:space="0" w:color="auto"/>
        <w:left w:val="none" w:sz="0" w:space="0" w:color="auto"/>
        <w:bottom w:val="none" w:sz="0" w:space="0" w:color="auto"/>
        <w:right w:val="none" w:sz="0" w:space="0" w:color="auto"/>
      </w:divBdr>
    </w:div>
    <w:div w:id="381713358">
      <w:bodyDiv w:val="1"/>
      <w:marLeft w:val="0"/>
      <w:marRight w:val="0"/>
      <w:marTop w:val="0"/>
      <w:marBottom w:val="0"/>
      <w:divBdr>
        <w:top w:val="none" w:sz="0" w:space="0" w:color="auto"/>
        <w:left w:val="none" w:sz="0" w:space="0" w:color="auto"/>
        <w:bottom w:val="none" w:sz="0" w:space="0" w:color="auto"/>
        <w:right w:val="none" w:sz="0" w:space="0" w:color="auto"/>
      </w:divBdr>
    </w:div>
    <w:div w:id="381753443">
      <w:bodyDiv w:val="1"/>
      <w:marLeft w:val="0"/>
      <w:marRight w:val="0"/>
      <w:marTop w:val="0"/>
      <w:marBottom w:val="0"/>
      <w:divBdr>
        <w:top w:val="none" w:sz="0" w:space="0" w:color="auto"/>
        <w:left w:val="none" w:sz="0" w:space="0" w:color="auto"/>
        <w:bottom w:val="none" w:sz="0" w:space="0" w:color="auto"/>
        <w:right w:val="none" w:sz="0" w:space="0" w:color="auto"/>
      </w:divBdr>
    </w:div>
    <w:div w:id="381757236">
      <w:bodyDiv w:val="1"/>
      <w:marLeft w:val="0"/>
      <w:marRight w:val="0"/>
      <w:marTop w:val="0"/>
      <w:marBottom w:val="0"/>
      <w:divBdr>
        <w:top w:val="none" w:sz="0" w:space="0" w:color="auto"/>
        <w:left w:val="none" w:sz="0" w:space="0" w:color="auto"/>
        <w:bottom w:val="none" w:sz="0" w:space="0" w:color="auto"/>
        <w:right w:val="none" w:sz="0" w:space="0" w:color="auto"/>
      </w:divBdr>
    </w:div>
    <w:div w:id="382215991">
      <w:bodyDiv w:val="1"/>
      <w:marLeft w:val="0"/>
      <w:marRight w:val="0"/>
      <w:marTop w:val="0"/>
      <w:marBottom w:val="0"/>
      <w:divBdr>
        <w:top w:val="none" w:sz="0" w:space="0" w:color="auto"/>
        <w:left w:val="none" w:sz="0" w:space="0" w:color="auto"/>
        <w:bottom w:val="none" w:sz="0" w:space="0" w:color="auto"/>
        <w:right w:val="none" w:sz="0" w:space="0" w:color="auto"/>
      </w:divBdr>
    </w:div>
    <w:div w:id="382295572">
      <w:bodyDiv w:val="1"/>
      <w:marLeft w:val="0"/>
      <w:marRight w:val="0"/>
      <w:marTop w:val="0"/>
      <w:marBottom w:val="0"/>
      <w:divBdr>
        <w:top w:val="none" w:sz="0" w:space="0" w:color="auto"/>
        <w:left w:val="none" w:sz="0" w:space="0" w:color="auto"/>
        <w:bottom w:val="none" w:sz="0" w:space="0" w:color="auto"/>
        <w:right w:val="none" w:sz="0" w:space="0" w:color="auto"/>
      </w:divBdr>
    </w:div>
    <w:div w:id="382406596">
      <w:bodyDiv w:val="1"/>
      <w:marLeft w:val="0"/>
      <w:marRight w:val="0"/>
      <w:marTop w:val="0"/>
      <w:marBottom w:val="0"/>
      <w:divBdr>
        <w:top w:val="none" w:sz="0" w:space="0" w:color="auto"/>
        <w:left w:val="none" w:sz="0" w:space="0" w:color="auto"/>
        <w:bottom w:val="none" w:sz="0" w:space="0" w:color="auto"/>
        <w:right w:val="none" w:sz="0" w:space="0" w:color="auto"/>
      </w:divBdr>
    </w:div>
    <w:div w:id="382489527">
      <w:bodyDiv w:val="1"/>
      <w:marLeft w:val="0"/>
      <w:marRight w:val="0"/>
      <w:marTop w:val="0"/>
      <w:marBottom w:val="0"/>
      <w:divBdr>
        <w:top w:val="none" w:sz="0" w:space="0" w:color="auto"/>
        <w:left w:val="none" w:sz="0" w:space="0" w:color="auto"/>
        <w:bottom w:val="none" w:sz="0" w:space="0" w:color="auto"/>
        <w:right w:val="none" w:sz="0" w:space="0" w:color="auto"/>
      </w:divBdr>
    </w:div>
    <w:div w:id="382490565">
      <w:bodyDiv w:val="1"/>
      <w:marLeft w:val="0"/>
      <w:marRight w:val="0"/>
      <w:marTop w:val="0"/>
      <w:marBottom w:val="0"/>
      <w:divBdr>
        <w:top w:val="none" w:sz="0" w:space="0" w:color="auto"/>
        <w:left w:val="none" w:sz="0" w:space="0" w:color="auto"/>
        <w:bottom w:val="none" w:sz="0" w:space="0" w:color="auto"/>
        <w:right w:val="none" w:sz="0" w:space="0" w:color="auto"/>
      </w:divBdr>
    </w:div>
    <w:div w:id="382827067">
      <w:bodyDiv w:val="1"/>
      <w:marLeft w:val="0"/>
      <w:marRight w:val="0"/>
      <w:marTop w:val="0"/>
      <w:marBottom w:val="0"/>
      <w:divBdr>
        <w:top w:val="none" w:sz="0" w:space="0" w:color="auto"/>
        <w:left w:val="none" w:sz="0" w:space="0" w:color="auto"/>
        <w:bottom w:val="none" w:sz="0" w:space="0" w:color="auto"/>
        <w:right w:val="none" w:sz="0" w:space="0" w:color="auto"/>
      </w:divBdr>
    </w:div>
    <w:div w:id="382869402">
      <w:bodyDiv w:val="1"/>
      <w:marLeft w:val="0"/>
      <w:marRight w:val="0"/>
      <w:marTop w:val="0"/>
      <w:marBottom w:val="0"/>
      <w:divBdr>
        <w:top w:val="none" w:sz="0" w:space="0" w:color="auto"/>
        <w:left w:val="none" w:sz="0" w:space="0" w:color="auto"/>
        <w:bottom w:val="none" w:sz="0" w:space="0" w:color="auto"/>
        <w:right w:val="none" w:sz="0" w:space="0" w:color="auto"/>
      </w:divBdr>
    </w:div>
    <w:div w:id="382870909">
      <w:bodyDiv w:val="1"/>
      <w:marLeft w:val="0"/>
      <w:marRight w:val="0"/>
      <w:marTop w:val="0"/>
      <w:marBottom w:val="0"/>
      <w:divBdr>
        <w:top w:val="none" w:sz="0" w:space="0" w:color="auto"/>
        <w:left w:val="none" w:sz="0" w:space="0" w:color="auto"/>
        <w:bottom w:val="none" w:sz="0" w:space="0" w:color="auto"/>
        <w:right w:val="none" w:sz="0" w:space="0" w:color="auto"/>
      </w:divBdr>
    </w:div>
    <w:div w:id="382874260">
      <w:bodyDiv w:val="1"/>
      <w:marLeft w:val="0"/>
      <w:marRight w:val="0"/>
      <w:marTop w:val="0"/>
      <w:marBottom w:val="0"/>
      <w:divBdr>
        <w:top w:val="none" w:sz="0" w:space="0" w:color="auto"/>
        <w:left w:val="none" w:sz="0" w:space="0" w:color="auto"/>
        <w:bottom w:val="none" w:sz="0" w:space="0" w:color="auto"/>
        <w:right w:val="none" w:sz="0" w:space="0" w:color="auto"/>
      </w:divBdr>
    </w:div>
    <w:div w:id="383212207">
      <w:bodyDiv w:val="1"/>
      <w:marLeft w:val="0"/>
      <w:marRight w:val="0"/>
      <w:marTop w:val="0"/>
      <w:marBottom w:val="0"/>
      <w:divBdr>
        <w:top w:val="none" w:sz="0" w:space="0" w:color="auto"/>
        <w:left w:val="none" w:sz="0" w:space="0" w:color="auto"/>
        <w:bottom w:val="none" w:sz="0" w:space="0" w:color="auto"/>
        <w:right w:val="none" w:sz="0" w:space="0" w:color="auto"/>
      </w:divBdr>
    </w:div>
    <w:div w:id="383214952">
      <w:bodyDiv w:val="1"/>
      <w:marLeft w:val="0"/>
      <w:marRight w:val="0"/>
      <w:marTop w:val="0"/>
      <w:marBottom w:val="0"/>
      <w:divBdr>
        <w:top w:val="none" w:sz="0" w:space="0" w:color="auto"/>
        <w:left w:val="none" w:sz="0" w:space="0" w:color="auto"/>
        <w:bottom w:val="none" w:sz="0" w:space="0" w:color="auto"/>
        <w:right w:val="none" w:sz="0" w:space="0" w:color="auto"/>
      </w:divBdr>
    </w:div>
    <w:div w:id="383910903">
      <w:bodyDiv w:val="1"/>
      <w:marLeft w:val="0"/>
      <w:marRight w:val="0"/>
      <w:marTop w:val="0"/>
      <w:marBottom w:val="0"/>
      <w:divBdr>
        <w:top w:val="none" w:sz="0" w:space="0" w:color="auto"/>
        <w:left w:val="none" w:sz="0" w:space="0" w:color="auto"/>
        <w:bottom w:val="none" w:sz="0" w:space="0" w:color="auto"/>
        <w:right w:val="none" w:sz="0" w:space="0" w:color="auto"/>
      </w:divBdr>
    </w:div>
    <w:div w:id="383990700">
      <w:bodyDiv w:val="1"/>
      <w:marLeft w:val="0"/>
      <w:marRight w:val="0"/>
      <w:marTop w:val="0"/>
      <w:marBottom w:val="0"/>
      <w:divBdr>
        <w:top w:val="none" w:sz="0" w:space="0" w:color="auto"/>
        <w:left w:val="none" w:sz="0" w:space="0" w:color="auto"/>
        <w:bottom w:val="none" w:sz="0" w:space="0" w:color="auto"/>
        <w:right w:val="none" w:sz="0" w:space="0" w:color="auto"/>
      </w:divBdr>
    </w:div>
    <w:div w:id="384069449">
      <w:bodyDiv w:val="1"/>
      <w:marLeft w:val="0"/>
      <w:marRight w:val="0"/>
      <w:marTop w:val="0"/>
      <w:marBottom w:val="0"/>
      <w:divBdr>
        <w:top w:val="none" w:sz="0" w:space="0" w:color="auto"/>
        <w:left w:val="none" w:sz="0" w:space="0" w:color="auto"/>
        <w:bottom w:val="none" w:sz="0" w:space="0" w:color="auto"/>
        <w:right w:val="none" w:sz="0" w:space="0" w:color="auto"/>
      </w:divBdr>
    </w:div>
    <w:div w:id="384111044">
      <w:bodyDiv w:val="1"/>
      <w:marLeft w:val="0"/>
      <w:marRight w:val="0"/>
      <w:marTop w:val="0"/>
      <w:marBottom w:val="0"/>
      <w:divBdr>
        <w:top w:val="none" w:sz="0" w:space="0" w:color="auto"/>
        <w:left w:val="none" w:sz="0" w:space="0" w:color="auto"/>
        <w:bottom w:val="none" w:sz="0" w:space="0" w:color="auto"/>
        <w:right w:val="none" w:sz="0" w:space="0" w:color="auto"/>
      </w:divBdr>
    </w:div>
    <w:div w:id="384137221">
      <w:bodyDiv w:val="1"/>
      <w:marLeft w:val="0"/>
      <w:marRight w:val="0"/>
      <w:marTop w:val="0"/>
      <w:marBottom w:val="0"/>
      <w:divBdr>
        <w:top w:val="none" w:sz="0" w:space="0" w:color="auto"/>
        <w:left w:val="none" w:sz="0" w:space="0" w:color="auto"/>
        <w:bottom w:val="none" w:sz="0" w:space="0" w:color="auto"/>
        <w:right w:val="none" w:sz="0" w:space="0" w:color="auto"/>
      </w:divBdr>
    </w:div>
    <w:div w:id="384330934">
      <w:bodyDiv w:val="1"/>
      <w:marLeft w:val="0"/>
      <w:marRight w:val="0"/>
      <w:marTop w:val="0"/>
      <w:marBottom w:val="0"/>
      <w:divBdr>
        <w:top w:val="none" w:sz="0" w:space="0" w:color="auto"/>
        <w:left w:val="none" w:sz="0" w:space="0" w:color="auto"/>
        <w:bottom w:val="none" w:sz="0" w:space="0" w:color="auto"/>
        <w:right w:val="none" w:sz="0" w:space="0" w:color="auto"/>
      </w:divBdr>
    </w:div>
    <w:div w:id="384528007">
      <w:bodyDiv w:val="1"/>
      <w:marLeft w:val="0"/>
      <w:marRight w:val="0"/>
      <w:marTop w:val="0"/>
      <w:marBottom w:val="0"/>
      <w:divBdr>
        <w:top w:val="none" w:sz="0" w:space="0" w:color="auto"/>
        <w:left w:val="none" w:sz="0" w:space="0" w:color="auto"/>
        <w:bottom w:val="none" w:sz="0" w:space="0" w:color="auto"/>
        <w:right w:val="none" w:sz="0" w:space="0" w:color="auto"/>
      </w:divBdr>
    </w:div>
    <w:div w:id="384529659">
      <w:bodyDiv w:val="1"/>
      <w:marLeft w:val="0"/>
      <w:marRight w:val="0"/>
      <w:marTop w:val="0"/>
      <w:marBottom w:val="0"/>
      <w:divBdr>
        <w:top w:val="none" w:sz="0" w:space="0" w:color="auto"/>
        <w:left w:val="none" w:sz="0" w:space="0" w:color="auto"/>
        <w:bottom w:val="none" w:sz="0" w:space="0" w:color="auto"/>
        <w:right w:val="none" w:sz="0" w:space="0" w:color="auto"/>
      </w:divBdr>
    </w:div>
    <w:div w:id="384643604">
      <w:bodyDiv w:val="1"/>
      <w:marLeft w:val="0"/>
      <w:marRight w:val="0"/>
      <w:marTop w:val="0"/>
      <w:marBottom w:val="0"/>
      <w:divBdr>
        <w:top w:val="none" w:sz="0" w:space="0" w:color="auto"/>
        <w:left w:val="none" w:sz="0" w:space="0" w:color="auto"/>
        <w:bottom w:val="none" w:sz="0" w:space="0" w:color="auto"/>
        <w:right w:val="none" w:sz="0" w:space="0" w:color="auto"/>
      </w:divBdr>
    </w:div>
    <w:div w:id="384648915">
      <w:bodyDiv w:val="1"/>
      <w:marLeft w:val="0"/>
      <w:marRight w:val="0"/>
      <w:marTop w:val="0"/>
      <w:marBottom w:val="0"/>
      <w:divBdr>
        <w:top w:val="none" w:sz="0" w:space="0" w:color="auto"/>
        <w:left w:val="none" w:sz="0" w:space="0" w:color="auto"/>
        <w:bottom w:val="none" w:sz="0" w:space="0" w:color="auto"/>
        <w:right w:val="none" w:sz="0" w:space="0" w:color="auto"/>
      </w:divBdr>
    </w:div>
    <w:div w:id="384763043">
      <w:bodyDiv w:val="1"/>
      <w:marLeft w:val="0"/>
      <w:marRight w:val="0"/>
      <w:marTop w:val="0"/>
      <w:marBottom w:val="0"/>
      <w:divBdr>
        <w:top w:val="none" w:sz="0" w:space="0" w:color="auto"/>
        <w:left w:val="none" w:sz="0" w:space="0" w:color="auto"/>
        <w:bottom w:val="none" w:sz="0" w:space="0" w:color="auto"/>
        <w:right w:val="none" w:sz="0" w:space="0" w:color="auto"/>
      </w:divBdr>
    </w:div>
    <w:div w:id="384764785">
      <w:bodyDiv w:val="1"/>
      <w:marLeft w:val="0"/>
      <w:marRight w:val="0"/>
      <w:marTop w:val="0"/>
      <w:marBottom w:val="0"/>
      <w:divBdr>
        <w:top w:val="none" w:sz="0" w:space="0" w:color="auto"/>
        <w:left w:val="none" w:sz="0" w:space="0" w:color="auto"/>
        <w:bottom w:val="none" w:sz="0" w:space="0" w:color="auto"/>
        <w:right w:val="none" w:sz="0" w:space="0" w:color="auto"/>
      </w:divBdr>
    </w:div>
    <w:div w:id="385034809">
      <w:bodyDiv w:val="1"/>
      <w:marLeft w:val="0"/>
      <w:marRight w:val="0"/>
      <w:marTop w:val="0"/>
      <w:marBottom w:val="0"/>
      <w:divBdr>
        <w:top w:val="none" w:sz="0" w:space="0" w:color="auto"/>
        <w:left w:val="none" w:sz="0" w:space="0" w:color="auto"/>
        <w:bottom w:val="none" w:sz="0" w:space="0" w:color="auto"/>
        <w:right w:val="none" w:sz="0" w:space="0" w:color="auto"/>
      </w:divBdr>
    </w:div>
    <w:div w:id="385103465">
      <w:bodyDiv w:val="1"/>
      <w:marLeft w:val="0"/>
      <w:marRight w:val="0"/>
      <w:marTop w:val="0"/>
      <w:marBottom w:val="0"/>
      <w:divBdr>
        <w:top w:val="none" w:sz="0" w:space="0" w:color="auto"/>
        <w:left w:val="none" w:sz="0" w:space="0" w:color="auto"/>
        <w:bottom w:val="none" w:sz="0" w:space="0" w:color="auto"/>
        <w:right w:val="none" w:sz="0" w:space="0" w:color="auto"/>
      </w:divBdr>
    </w:div>
    <w:div w:id="385103906">
      <w:bodyDiv w:val="1"/>
      <w:marLeft w:val="0"/>
      <w:marRight w:val="0"/>
      <w:marTop w:val="0"/>
      <w:marBottom w:val="0"/>
      <w:divBdr>
        <w:top w:val="none" w:sz="0" w:space="0" w:color="auto"/>
        <w:left w:val="none" w:sz="0" w:space="0" w:color="auto"/>
        <w:bottom w:val="none" w:sz="0" w:space="0" w:color="auto"/>
        <w:right w:val="none" w:sz="0" w:space="0" w:color="auto"/>
      </w:divBdr>
    </w:div>
    <w:div w:id="385185505">
      <w:bodyDiv w:val="1"/>
      <w:marLeft w:val="0"/>
      <w:marRight w:val="0"/>
      <w:marTop w:val="0"/>
      <w:marBottom w:val="0"/>
      <w:divBdr>
        <w:top w:val="none" w:sz="0" w:space="0" w:color="auto"/>
        <w:left w:val="none" w:sz="0" w:space="0" w:color="auto"/>
        <w:bottom w:val="none" w:sz="0" w:space="0" w:color="auto"/>
        <w:right w:val="none" w:sz="0" w:space="0" w:color="auto"/>
      </w:divBdr>
    </w:div>
    <w:div w:id="385835058">
      <w:bodyDiv w:val="1"/>
      <w:marLeft w:val="0"/>
      <w:marRight w:val="0"/>
      <w:marTop w:val="0"/>
      <w:marBottom w:val="0"/>
      <w:divBdr>
        <w:top w:val="none" w:sz="0" w:space="0" w:color="auto"/>
        <w:left w:val="none" w:sz="0" w:space="0" w:color="auto"/>
        <w:bottom w:val="none" w:sz="0" w:space="0" w:color="auto"/>
        <w:right w:val="none" w:sz="0" w:space="0" w:color="auto"/>
      </w:divBdr>
    </w:div>
    <w:div w:id="385883388">
      <w:bodyDiv w:val="1"/>
      <w:marLeft w:val="0"/>
      <w:marRight w:val="0"/>
      <w:marTop w:val="0"/>
      <w:marBottom w:val="0"/>
      <w:divBdr>
        <w:top w:val="none" w:sz="0" w:space="0" w:color="auto"/>
        <w:left w:val="none" w:sz="0" w:space="0" w:color="auto"/>
        <w:bottom w:val="none" w:sz="0" w:space="0" w:color="auto"/>
        <w:right w:val="none" w:sz="0" w:space="0" w:color="auto"/>
      </w:divBdr>
    </w:div>
    <w:div w:id="385955182">
      <w:bodyDiv w:val="1"/>
      <w:marLeft w:val="0"/>
      <w:marRight w:val="0"/>
      <w:marTop w:val="0"/>
      <w:marBottom w:val="0"/>
      <w:divBdr>
        <w:top w:val="none" w:sz="0" w:space="0" w:color="auto"/>
        <w:left w:val="none" w:sz="0" w:space="0" w:color="auto"/>
        <w:bottom w:val="none" w:sz="0" w:space="0" w:color="auto"/>
        <w:right w:val="none" w:sz="0" w:space="0" w:color="auto"/>
      </w:divBdr>
    </w:div>
    <w:div w:id="385957615">
      <w:bodyDiv w:val="1"/>
      <w:marLeft w:val="0"/>
      <w:marRight w:val="0"/>
      <w:marTop w:val="0"/>
      <w:marBottom w:val="0"/>
      <w:divBdr>
        <w:top w:val="none" w:sz="0" w:space="0" w:color="auto"/>
        <w:left w:val="none" w:sz="0" w:space="0" w:color="auto"/>
        <w:bottom w:val="none" w:sz="0" w:space="0" w:color="auto"/>
        <w:right w:val="none" w:sz="0" w:space="0" w:color="auto"/>
      </w:divBdr>
    </w:div>
    <w:div w:id="386078257">
      <w:bodyDiv w:val="1"/>
      <w:marLeft w:val="0"/>
      <w:marRight w:val="0"/>
      <w:marTop w:val="0"/>
      <w:marBottom w:val="0"/>
      <w:divBdr>
        <w:top w:val="none" w:sz="0" w:space="0" w:color="auto"/>
        <w:left w:val="none" w:sz="0" w:space="0" w:color="auto"/>
        <w:bottom w:val="none" w:sz="0" w:space="0" w:color="auto"/>
        <w:right w:val="none" w:sz="0" w:space="0" w:color="auto"/>
      </w:divBdr>
    </w:div>
    <w:div w:id="386269607">
      <w:bodyDiv w:val="1"/>
      <w:marLeft w:val="0"/>
      <w:marRight w:val="0"/>
      <w:marTop w:val="0"/>
      <w:marBottom w:val="0"/>
      <w:divBdr>
        <w:top w:val="none" w:sz="0" w:space="0" w:color="auto"/>
        <w:left w:val="none" w:sz="0" w:space="0" w:color="auto"/>
        <w:bottom w:val="none" w:sz="0" w:space="0" w:color="auto"/>
        <w:right w:val="none" w:sz="0" w:space="0" w:color="auto"/>
      </w:divBdr>
    </w:div>
    <w:div w:id="386343886">
      <w:bodyDiv w:val="1"/>
      <w:marLeft w:val="0"/>
      <w:marRight w:val="0"/>
      <w:marTop w:val="0"/>
      <w:marBottom w:val="0"/>
      <w:divBdr>
        <w:top w:val="none" w:sz="0" w:space="0" w:color="auto"/>
        <w:left w:val="none" w:sz="0" w:space="0" w:color="auto"/>
        <w:bottom w:val="none" w:sz="0" w:space="0" w:color="auto"/>
        <w:right w:val="none" w:sz="0" w:space="0" w:color="auto"/>
      </w:divBdr>
    </w:div>
    <w:div w:id="386420604">
      <w:bodyDiv w:val="1"/>
      <w:marLeft w:val="0"/>
      <w:marRight w:val="0"/>
      <w:marTop w:val="0"/>
      <w:marBottom w:val="0"/>
      <w:divBdr>
        <w:top w:val="none" w:sz="0" w:space="0" w:color="auto"/>
        <w:left w:val="none" w:sz="0" w:space="0" w:color="auto"/>
        <w:bottom w:val="none" w:sz="0" w:space="0" w:color="auto"/>
        <w:right w:val="none" w:sz="0" w:space="0" w:color="auto"/>
      </w:divBdr>
    </w:div>
    <w:div w:id="386563445">
      <w:bodyDiv w:val="1"/>
      <w:marLeft w:val="0"/>
      <w:marRight w:val="0"/>
      <w:marTop w:val="0"/>
      <w:marBottom w:val="0"/>
      <w:divBdr>
        <w:top w:val="none" w:sz="0" w:space="0" w:color="auto"/>
        <w:left w:val="none" w:sz="0" w:space="0" w:color="auto"/>
        <w:bottom w:val="none" w:sz="0" w:space="0" w:color="auto"/>
        <w:right w:val="none" w:sz="0" w:space="0" w:color="auto"/>
      </w:divBdr>
    </w:div>
    <w:div w:id="386612006">
      <w:bodyDiv w:val="1"/>
      <w:marLeft w:val="0"/>
      <w:marRight w:val="0"/>
      <w:marTop w:val="0"/>
      <w:marBottom w:val="0"/>
      <w:divBdr>
        <w:top w:val="none" w:sz="0" w:space="0" w:color="auto"/>
        <w:left w:val="none" w:sz="0" w:space="0" w:color="auto"/>
        <w:bottom w:val="none" w:sz="0" w:space="0" w:color="auto"/>
        <w:right w:val="none" w:sz="0" w:space="0" w:color="auto"/>
      </w:divBdr>
    </w:div>
    <w:div w:id="386684282">
      <w:bodyDiv w:val="1"/>
      <w:marLeft w:val="0"/>
      <w:marRight w:val="0"/>
      <w:marTop w:val="0"/>
      <w:marBottom w:val="0"/>
      <w:divBdr>
        <w:top w:val="none" w:sz="0" w:space="0" w:color="auto"/>
        <w:left w:val="none" w:sz="0" w:space="0" w:color="auto"/>
        <w:bottom w:val="none" w:sz="0" w:space="0" w:color="auto"/>
        <w:right w:val="none" w:sz="0" w:space="0" w:color="auto"/>
      </w:divBdr>
    </w:div>
    <w:div w:id="386687489">
      <w:bodyDiv w:val="1"/>
      <w:marLeft w:val="0"/>
      <w:marRight w:val="0"/>
      <w:marTop w:val="0"/>
      <w:marBottom w:val="0"/>
      <w:divBdr>
        <w:top w:val="none" w:sz="0" w:space="0" w:color="auto"/>
        <w:left w:val="none" w:sz="0" w:space="0" w:color="auto"/>
        <w:bottom w:val="none" w:sz="0" w:space="0" w:color="auto"/>
        <w:right w:val="none" w:sz="0" w:space="0" w:color="auto"/>
      </w:divBdr>
    </w:div>
    <w:div w:id="386688846">
      <w:bodyDiv w:val="1"/>
      <w:marLeft w:val="0"/>
      <w:marRight w:val="0"/>
      <w:marTop w:val="0"/>
      <w:marBottom w:val="0"/>
      <w:divBdr>
        <w:top w:val="none" w:sz="0" w:space="0" w:color="auto"/>
        <w:left w:val="none" w:sz="0" w:space="0" w:color="auto"/>
        <w:bottom w:val="none" w:sz="0" w:space="0" w:color="auto"/>
        <w:right w:val="none" w:sz="0" w:space="0" w:color="auto"/>
      </w:divBdr>
    </w:div>
    <w:div w:id="386732265">
      <w:bodyDiv w:val="1"/>
      <w:marLeft w:val="0"/>
      <w:marRight w:val="0"/>
      <w:marTop w:val="0"/>
      <w:marBottom w:val="0"/>
      <w:divBdr>
        <w:top w:val="none" w:sz="0" w:space="0" w:color="auto"/>
        <w:left w:val="none" w:sz="0" w:space="0" w:color="auto"/>
        <w:bottom w:val="none" w:sz="0" w:space="0" w:color="auto"/>
        <w:right w:val="none" w:sz="0" w:space="0" w:color="auto"/>
      </w:divBdr>
    </w:div>
    <w:div w:id="387071571">
      <w:bodyDiv w:val="1"/>
      <w:marLeft w:val="0"/>
      <w:marRight w:val="0"/>
      <w:marTop w:val="0"/>
      <w:marBottom w:val="0"/>
      <w:divBdr>
        <w:top w:val="none" w:sz="0" w:space="0" w:color="auto"/>
        <w:left w:val="none" w:sz="0" w:space="0" w:color="auto"/>
        <w:bottom w:val="none" w:sz="0" w:space="0" w:color="auto"/>
        <w:right w:val="none" w:sz="0" w:space="0" w:color="auto"/>
      </w:divBdr>
    </w:div>
    <w:div w:id="387342705">
      <w:bodyDiv w:val="1"/>
      <w:marLeft w:val="0"/>
      <w:marRight w:val="0"/>
      <w:marTop w:val="0"/>
      <w:marBottom w:val="0"/>
      <w:divBdr>
        <w:top w:val="none" w:sz="0" w:space="0" w:color="auto"/>
        <w:left w:val="none" w:sz="0" w:space="0" w:color="auto"/>
        <w:bottom w:val="none" w:sz="0" w:space="0" w:color="auto"/>
        <w:right w:val="none" w:sz="0" w:space="0" w:color="auto"/>
      </w:divBdr>
    </w:div>
    <w:div w:id="387344214">
      <w:bodyDiv w:val="1"/>
      <w:marLeft w:val="0"/>
      <w:marRight w:val="0"/>
      <w:marTop w:val="0"/>
      <w:marBottom w:val="0"/>
      <w:divBdr>
        <w:top w:val="none" w:sz="0" w:space="0" w:color="auto"/>
        <w:left w:val="none" w:sz="0" w:space="0" w:color="auto"/>
        <w:bottom w:val="none" w:sz="0" w:space="0" w:color="auto"/>
        <w:right w:val="none" w:sz="0" w:space="0" w:color="auto"/>
      </w:divBdr>
    </w:div>
    <w:div w:id="387386434">
      <w:bodyDiv w:val="1"/>
      <w:marLeft w:val="0"/>
      <w:marRight w:val="0"/>
      <w:marTop w:val="0"/>
      <w:marBottom w:val="0"/>
      <w:divBdr>
        <w:top w:val="none" w:sz="0" w:space="0" w:color="auto"/>
        <w:left w:val="none" w:sz="0" w:space="0" w:color="auto"/>
        <w:bottom w:val="none" w:sz="0" w:space="0" w:color="auto"/>
        <w:right w:val="none" w:sz="0" w:space="0" w:color="auto"/>
      </w:divBdr>
    </w:div>
    <w:div w:id="387606099">
      <w:bodyDiv w:val="1"/>
      <w:marLeft w:val="0"/>
      <w:marRight w:val="0"/>
      <w:marTop w:val="0"/>
      <w:marBottom w:val="0"/>
      <w:divBdr>
        <w:top w:val="none" w:sz="0" w:space="0" w:color="auto"/>
        <w:left w:val="none" w:sz="0" w:space="0" w:color="auto"/>
        <w:bottom w:val="none" w:sz="0" w:space="0" w:color="auto"/>
        <w:right w:val="none" w:sz="0" w:space="0" w:color="auto"/>
      </w:divBdr>
    </w:div>
    <w:div w:id="387648678">
      <w:bodyDiv w:val="1"/>
      <w:marLeft w:val="0"/>
      <w:marRight w:val="0"/>
      <w:marTop w:val="0"/>
      <w:marBottom w:val="0"/>
      <w:divBdr>
        <w:top w:val="none" w:sz="0" w:space="0" w:color="auto"/>
        <w:left w:val="none" w:sz="0" w:space="0" w:color="auto"/>
        <w:bottom w:val="none" w:sz="0" w:space="0" w:color="auto"/>
        <w:right w:val="none" w:sz="0" w:space="0" w:color="auto"/>
      </w:divBdr>
    </w:div>
    <w:div w:id="387726184">
      <w:bodyDiv w:val="1"/>
      <w:marLeft w:val="0"/>
      <w:marRight w:val="0"/>
      <w:marTop w:val="0"/>
      <w:marBottom w:val="0"/>
      <w:divBdr>
        <w:top w:val="none" w:sz="0" w:space="0" w:color="auto"/>
        <w:left w:val="none" w:sz="0" w:space="0" w:color="auto"/>
        <w:bottom w:val="none" w:sz="0" w:space="0" w:color="auto"/>
        <w:right w:val="none" w:sz="0" w:space="0" w:color="auto"/>
      </w:divBdr>
    </w:div>
    <w:div w:id="387731618">
      <w:bodyDiv w:val="1"/>
      <w:marLeft w:val="0"/>
      <w:marRight w:val="0"/>
      <w:marTop w:val="0"/>
      <w:marBottom w:val="0"/>
      <w:divBdr>
        <w:top w:val="none" w:sz="0" w:space="0" w:color="auto"/>
        <w:left w:val="none" w:sz="0" w:space="0" w:color="auto"/>
        <w:bottom w:val="none" w:sz="0" w:space="0" w:color="auto"/>
        <w:right w:val="none" w:sz="0" w:space="0" w:color="auto"/>
      </w:divBdr>
    </w:div>
    <w:div w:id="387993180">
      <w:bodyDiv w:val="1"/>
      <w:marLeft w:val="0"/>
      <w:marRight w:val="0"/>
      <w:marTop w:val="0"/>
      <w:marBottom w:val="0"/>
      <w:divBdr>
        <w:top w:val="none" w:sz="0" w:space="0" w:color="auto"/>
        <w:left w:val="none" w:sz="0" w:space="0" w:color="auto"/>
        <w:bottom w:val="none" w:sz="0" w:space="0" w:color="auto"/>
        <w:right w:val="none" w:sz="0" w:space="0" w:color="auto"/>
      </w:divBdr>
    </w:div>
    <w:div w:id="388185829">
      <w:bodyDiv w:val="1"/>
      <w:marLeft w:val="0"/>
      <w:marRight w:val="0"/>
      <w:marTop w:val="0"/>
      <w:marBottom w:val="0"/>
      <w:divBdr>
        <w:top w:val="none" w:sz="0" w:space="0" w:color="auto"/>
        <w:left w:val="none" w:sz="0" w:space="0" w:color="auto"/>
        <w:bottom w:val="none" w:sz="0" w:space="0" w:color="auto"/>
        <w:right w:val="none" w:sz="0" w:space="0" w:color="auto"/>
      </w:divBdr>
    </w:div>
    <w:div w:id="388186194">
      <w:bodyDiv w:val="1"/>
      <w:marLeft w:val="0"/>
      <w:marRight w:val="0"/>
      <w:marTop w:val="0"/>
      <w:marBottom w:val="0"/>
      <w:divBdr>
        <w:top w:val="none" w:sz="0" w:space="0" w:color="auto"/>
        <w:left w:val="none" w:sz="0" w:space="0" w:color="auto"/>
        <w:bottom w:val="none" w:sz="0" w:space="0" w:color="auto"/>
        <w:right w:val="none" w:sz="0" w:space="0" w:color="auto"/>
      </w:divBdr>
    </w:div>
    <w:div w:id="388190529">
      <w:bodyDiv w:val="1"/>
      <w:marLeft w:val="0"/>
      <w:marRight w:val="0"/>
      <w:marTop w:val="0"/>
      <w:marBottom w:val="0"/>
      <w:divBdr>
        <w:top w:val="none" w:sz="0" w:space="0" w:color="auto"/>
        <w:left w:val="none" w:sz="0" w:space="0" w:color="auto"/>
        <w:bottom w:val="none" w:sz="0" w:space="0" w:color="auto"/>
        <w:right w:val="none" w:sz="0" w:space="0" w:color="auto"/>
      </w:divBdr>
    </w:div>
    <w:div w:id="388190698">
      <w:bodyDiv w:val="1"/>
      <w:marLeft w:val="0"/>
      <w:marRight w:val="0"/>
      <w:marTop w:val="0"/>
      <w:marBottom w:val="0"/>
      <w:divBdr>
        <w:top w:val="none" w:sz="0" w:space="0" w:color="auto"/>
        <w:left w:val="none" w:sz="0" w:space="0" w:color="auto"/>
        <w:bottom w:val="none" w:sz="0" w:space="0" w:color="auto"/>
        <w:right w:val="none" w:sz="0" w:space="0" w:color="auto"/>
      </w:divBdr>
    </w:div>
    <w:div w:id="388236046">
      <w:bodyDiv w:val="1"/>
      <w:marLeft w:val="0"/>
      <w:marRight w:val="0"/>
      <w:marTop w:val="0"/>
      <w:marBottom w:val="0"/>
      <w:divBdr>
        <w:top w:val="none" w:sz="0" w:space="0" w:color="auto"/>
        <w:left w:val="none" w:sz="0" w:space="0" w:color="auto"/>
        <w:bottom w:val="none" w:sz="0" w:space="0" w:color="auto"/>
        <w:right w:val="none" w:sz="0" w:space="0" w:color="auto"/>
      </w:divBdr>
    </w:div>
    <w:div w:id="388386125">
      <w:bodyDiv w:val="1"/>
      <w:marLeft w:val="0"/>
      <w:marRight w:val="0"/>
      <w:marTop w:val="0"/>
      <w:marBottom w:val="0"/>
      <w:divBdr>
        <w:top w:val="none" w:sz="0" w:space="0" w:color="auto"/>
        <w:left w:val="none" w:sz="0" w:space="0" w:color="auto"/>
        <w:bottom w:val="none" w:sz="0" w:space="0" w:color="auto"/>
        <w:right w:val="none" w:sz="0" w:space="0" w:color="auto"/>
      </w:divBdr>
    </w:div>
    <w:div w:id="388765759">
      <w:bodyDiv w:val="1"/>
      <w:marLeft w:val="0"/>
      <w:marRight w:val="0"/>
      <w:marTop w:val="0"/>
      <w:marBottom w:val="0"/>
      <w:divBdr>
        <w:top w:val="none" w:sz="0" w:space="0" w:color="auto"/>
        <w:left w:val="none" w:sz="0" w:space="0" w:color="auto"/>
        <w:bottom w:val="none" w:sz="0" w:space="0" w:color="auto"/>
        <w:right w:val="none" w:sz="0" w:space="0" w:color="auto"/>
      </w:divBdr>
    </w:div>
    <w:div w:id="388844012">
      <w:bodyDiv w:val="1"/>
      <w:marLeft w:val="0"/>
      <w:marRight w:val="0"/>
      <w:marTop w:val="0"/>
      <w:marBottom w:val="0"/>
      <w:divBdr>
        <w:top w:val="none" w:sz="0" w:space="0" w:color="auto"/>
        <w:left w:val="none" w:sz="0" w:space="0" w:color="auto"/>
        <w:bottom w:val="none" w:sz="0" w:space="0" w:color="auto"/>
        <w:right w:val="none" w:sz="0" w:space="0" w:color="auto"/>
      </w:divBdr>
    </w:div>
    <w:div w:id="388848827">
      <w:bodyDiv w:val="1"/>
      <w:marLeft w:val="0"/>
      <w:marRight w:val="0"/>
      <w:marTop w:val="0"/>
      <w:marBottom w:val="0"/>
      <w:divBdr>
        <w:top w:val="none" w:sz="0" w:space="0" w:color="auto"/>
        <w:left w:val="none" w:sz="0" w:space="0" w:color="auto"/>
        <w:bottom w:val="none" w:sz="0" w:space="0" w:color="auto"/>
        <w:right w:val="none" w:sz="0" w:space="0" w:color="auto"/>
      </w:divBdr>
    </w:div>
    <w:div w:id="388920728">
      <w:bodyDiv w:val="1"/>
      <w:marLeft w:val="0"/>
      <w:marRight w:val="0"/>
      <w:marTop w:val="0"/>
      <w:marBottom w:val="0"/>
      <w:divBdr>
        <w:top w:val="none" w:sz="0" w:space="0" w:color="auto"/>
        <w:left w:val="none" w:sz="0" w:space="0" w:color="auto"/>
        <w:bottom w:val="none" w:sz="0" w:space="0" w:color="auto"/>
        <w:right w:val="none" w:sz="0" w:space="0" w:color="auto"/>
      </w:divBdr>
    </w:div>
    <w:div w:id="389116569">
      <w:bodyDiv w:val="1"/>
      <w:marLeft w:val="0"/>
      <w:marRight w:val="0"/>
      <w:marTop w:val="0"/>
      <w:marBottom w:val="0"/>
      <w:divBdr>
        <w:top w:val="none" w:sz="0" w:space="0" w:color="auto"/>
        <w:left w:val="none" w:sz="0" w:space="0" w:color="auto"/>
        <w:bottom w:val="none" w:sz="0" w:space="0" w:color="auto"/>
        <w:right w:val="none" w:sz="0" w:space="0" w:color="auto"/>
      </w:divBdr>
    </w:div>
    <w:div w:id="389236033">
      <w:bodyDiv w:val="1"/>
      <w:marLeft w:val="0"/>
      <w:marRight w:val="0"/>
      <w:marTop w:val="0"/>
      <w:marBottom w:val="0"/>
      <w:divBdr>
        <w:top w:val="none" w:sz="0" w:space="0" w:color="auto"/>
        <w:left w:val="none" w:sz="0" w:space="0" w:color="auto"/>
        <w:bottom w:val="none" w:sz="0" w:space="0" w:color="auto"/>
        <w:right w:val="none" w:sz="0" w:space="0" w:color="auto"/>
      </w:divBdr>
    </w:div>
    <w:div w:id="389378394">
      <w:bodyDiv w:val="1"/>
      <w:marLeft w:val="0"/>
      <w:marRight w:val="0"/>
      <w:marTop w:val="0"/>
      <w:marBottom w:val="0"/>
      <w:divBdr>
        <w:top w:val="none" w:sz="0" w:space="0" w:color="auto"/>
        <w:left w:val="none" w:sz="0" w:space="0" w:color="auto"/>
        <w:bottom w:val="none" w:sz="0" w:space="0" w:color="auto"/>
        <w:right w:val="none" w:sz="0" w:space="0" w:color="auto"/>
      </w:divBdr>
    </w:div>
    <w:div w:id="389425213">
      <w:bodyDiv w:val="1"/>
      <w:marLeft w:val="0"/>
      <w:marRight w:val="0"/>
      <w:marTop w:val="0"/>
      <w:marBottom w:val="0"/>
      <w:divBdr>
        <w:top w:val="none" w:sz="0" w:space="0" w:color="auto"/>
        <w:left w:val="none" w:sz="0" w:space="0" w:color="auto"/>
        <w:bottom w:val="none" w:sz="0" w:space="0" w:color="auto"/>
        <w:right w:val="none" w:sz="0" w:space="0" w:color="auto"/>
      </w:divBdr>
    </w:div>
    <w:div w:id="389619482">
      <w:bodyDiv w:val="1"/>
      <w:marLeft w:val="0"/>
      <w:marRight w:val="0"/>
      <w:marTop w:val="0"/>
      <w:marBottom w:val="0"/>
      <w:divBdr>
        <w:top w:val="none" w:sz="0" w:space="0" w:color="auto"/>
        <w:left w:val="none" w:sz="0" w:space="0" w:color="auto"/>
        <w:bottom w:val="none" w:sz="0" w:space="0" w:color="auto"/>
        <w:right w:val="none" w:sz="0" w:space="0" w:color="auto"/>
      </w:divBdr>
    </w:div>
    <w:div w:id="389693674">
      <w:bodyDiv w:val="1"/>
      <w:marLeft w:val="0"/>
      <w:marRight w:val="0"/>
      <w:marTop w:val="0"/>
      <w:marBottom w:val="0"/>
      <w:divBdr>
        <w:top w:val="none" w:sz="0" w:space="0" w:color="auto"/>
        <w:left w:val="none" w:sz="0" w:space="0" w:color="auto"/>
        <w:bottom w:val="none" w:sz="0" w:space="0" w:color="auto"/>
        <w:right w:val="none" w:sz="0" w:space="0" w:color="auto"/>
      </w:divBdr>
    </w:div>
    <w:div w:id="389696269">
      <w:bodyDiv w:val="1"/>
      <w:marLeft w:val="0"/>
      <w:marRight w:val="0"/>
      <w:marTop w:val="0"/>
      <w:marBottom w:val="0"/>
      <w:divBdr>
        <w:top w:val="none" w:sz="0" w:space="0" w:color="auto"/>
        <w:left w:val="none" w:sz="0" w:space="0" w:color="auto"/>
        <w:bottom w:val="none" w:sz="0" w:space="0" w:color="auto"/>
        <w:right w:val="none" w:sz="0" w:space="0" w:color="auto"/>
      </w:divBdr>
    </w:div>
    <w:div w:id="389766986">
      <w:bodyDiv w:val="1"/>
      <w:marLeft w:val="0"/>
      <w:marRight w:val="0"/>
      <w:marTop w:val="0"/>
      <w:marBottom w:val="0"/>
      <w:divBdr>
        <w:top w:val="none" w:sz="0" w:space="0" w:color="auto"/>
        <w:left w:val="none" w:sz="0" w:space="0" w:color="auto"/>
        <w:bottom w:val="none" w:sz="0" w:space="0" w:color="auto"/>
        <w:right w:val="none" w:sz="0" w:space="0" w:color="auto"/>
      </w:divBdr>
    </w:div>
    <w:div w:id="389811048">
      <w:bodyDiv w:val="1"/>
      <w:marLeft w:val="0"/>
      <w:marRight w:val="0"/>
      <w:marTop w:val="0"/>
      <w:marBottom w:val="0"/>
      <w:divBdr>
        <w:top w:val="none" w:sz="0" w:space="0" w:color="auto"/>
        <w:left w:val="none" w:sz="0" w:space="0" w:color="auto"/>
        <w:bottom w:val="none" w:sz="0" w:space="0" w:color="auto"/>
        <w:right w:val="none" w:sz="0" w:space="0" w:color="auto"/>
      </w:divBdr>
    </w:div>
    <w:div w:id="389814590">
      <w:bodyDiv w:val="1"/>
      <w:marLeft w:val="0"/>
      <w:marRight w:val="0"/>
      <w:marTop w:val="0"/>
      <w:marBottom w:val="0"/>
      <w:divBdr>
        <w:top w:val="none" w:sz="0" w:space="0" w:color="auto"/>
        <w:left w:val="none" w:sz="0" w:space="0" w:color="auto"/>
        <w:bottom w:val="none" w:sz="0" w:space="0" w:color="auto"/>
        <w:right w:val="none" w:sz="0" w:space="0" w:color="auto"/>
      </w:divBdr>
    </w:div>
    <w:div w:id="389963514">
      <w:bodyDiv w:val="1"/>
      <w:marLeft w:val="0"/>
      <w:marRight w:val="0"/>
      <w:marTop w:val="0"/>
      <w:marBottom w:val="0"/>
      <w:divBdr>
        <w:top w:val="none" w:sz="0" w:space="0" w:color="auto"/>
        <w:left w:val="none" w:sz="0" w:space="0" w:color="auto"/>
        <w:bottom w:val="none" w:sz="0" w:space="0" w:color="auto"/>
        <w:right w:val="none" w:sz="0" w:space="0" w:color="auto"/>
      </w:divBdr>
    </w:div>
    <w:div w:id="389964690">
      <w:bodyDiv w:val="1"/>
      <w:marLeft w:val="0"/>
      <w:marRight w:val="0"/>
      <w:marTop w:val="0"/>
      <w:marBottom w:val="0"/>
      <w:divBdr>
        <w:top w:val="none" w:sz="0" w:space="0" w:color="auto"/>
        <w:left w:val="none" w:sz="0" w:space="0" w:color="auto"/>
        <w:bottom w:val="none" w:sz="0" w:space="0" w:color="auto"/>
        <w:right w:val="none" w:sz="0" w:space="0" w:color="auto"/>
      </w:divBdr>
    </w:div>
    <w:div w:id="390278537">
      <w:bodyDiv w:val="1"/>
      <w:marLeft w:val="0"/>
      <w:marRight w:val="0"/>
      <w:marTop w:val="0"/>
      <w:marBottom w:val="0"/>
      <w:divBdr>
        <w:top w:val="none" w:sz="0" w:space="0" w:color="auto"/>
        <w:left w:val="none" w:sz="0" w:space="0" w:color="auto"/>
        <w:bottom w:val="none" w:sz="0" w:space="0" w:color="auto"/>
        <w:right w:val="none" w:sz="0" w:space="0" w:color="auto"/>
      </w:divBdr>
    </w:div>
    <w:div w:id="390346263">
      <w:bodyDiv w:val="1"/>
      <w:marLeft w:val="0"/>
      <w:marRight w:val="0"/>
      <w:marTop w:val="0"/>
      <w:marBottom w:val="0"/>
      <w:divBdr>
        <w:top w:val="none" w:sz="0" w:space="0" w:color="auto"/>
        <w:left w:val="none" w:sz="0" w:space="0" w:color="auto"/>
        <w:bottom w:val="none" w:sz="0" w:space="0" w:color="auto"/>
        <w:right w:val="none" w:sz="0" w:space="0" w:color="auto"/>
      </w:divBdr>
    </w:div>
    <w:div w:id="390352022">
      <w:bodyDiv w:val="1"/>
      <w:marLeft w:val="0"/>
      <w:marRight w:val="0"/>
      <w:marTop w:val="0"/>
      <w:marBottom w:val="0"/>
      <w:divBdr>
        <w:top w:val="none" w:sz="0" w:space="0" w:color="auto"/>
        <w:left w:val="none" w:sz="0" w:space="0" w:color="auto"/>
        <w:bottom w:val="none" w:sz="0" w:space="0" w:color="auto"/>
        <w:right w:val="none" w:sz="0" w:space="0" w:color="auto"/>
      </w:divBdr>
    </w:div>
    <w:div w:id="390467394">
      <w:bodyDiv w:val="1"/>
      <w:marLeft w:val="0"/>
      <w:marRight w:val="0"/>
      <w:marTop w:val="0"/>
      <w:marBottom w:val="0"/>
      <w:divBdr>
        <w:top w:val="none" w:sz="0" w:space="0" w:color="auto"/>
        <w:left w:val="none" w:sz="0" w:space="0" w:color="auto"/>
        <w:bottom w:val="none" w:sz="0" w:space="0" w:color="auto"/>
        <w:right w:val="none" w:sz="0" w:space="0" w:color="auto"/>
      </w:divBdr>
    </w:div>
    <w:div w:id="390546831">
      <w:bodyDiv w:val="1"/>
      <w:marLeft w:val="0"/>
      <w:marRight w:val="0"/>
      <w:marTop w:val="0"/>
      <w:marBottom w:val="0"/>
      <w:divBdr>
        <w:top w:val="none" w:sz="0" w:space="0" w:color="auto"/>
        <w:left w:val="none" w:sz="0" w:space="0" w:color="auto"/>
        <w:bottom w:val="none" w:sz="0" w:space="0" w:color="auto"/>
        <w:right w:val="none" w:sz="0" w:space="0" w:color="auto"/>
      </w:divBdr>
    </w:div>
    <w:div w:id="390621206">
      <w:bodyDiv w:val="1"/>
      <w:marLeft w:val="0"/>
      <w:marRight w:val="0"/>
      <w:marTop w:val="0"/>
      <w:marBottom w:val="0"/>
      <w:divBdr>
        <w:top w:val="none" w:sz="0" w:space="0" w:color="auto"/>
        <w:left w:val="none" w:sz="0" w:space="0" w:color="auto"/>
        <w:bottom w:val="none" w:sz="0" w:space="0" w:color="auto"/>
        <w:right w:val="none" w:sz="0" w:space="0" w:color="auto"/>
      </w:divBdr>
    </w:div>
    <w:div w:id="390661730">
      <w:bodyDiv w:val="1"/>
      <w:marLeft w:val="0"/>
      <w:marRight w:val="0"/>
      <w:marTop w:val="0"/>
      <w:marBottom w:val="0"/>
      <w:divBdr>
        <w:top w:val="none" w:sz="0" w:space="0" w:color="auto"/>
        <w:left w:val="none" w:sz="0" w:space="0" w:color="auto"/>
        <w:bottom w:val="none" w:sz="0" w:space="0" w:color="auto"/>
        <w:right w:val="none" w:sz="0" w:space="0" w:color="auto"/>
      </w:divBdr>
    </w:div>
    <w:div w:id="390664361">
      <w:bodyDiv w:val="1"/>
      <w:marLeft w:val="0"/>
      <w:marRight w:val="0"/>
      <w:marTop w:val="0"/>
      <w:marBottom w:val="0"/>
      <w:divBdr>
        <w:top w:val="none" w:sz="0" w:space="0" w:color="auto"/>
        <w:left w:val="none" w:sz="0" w:space="0" w:color="auto"/>
        <w:bottom w:val="none" w:sz="0" w:space="0" w:color="auto"/>
        <w:right w:val="none" w:sz="0" w:space="0" w:color="auto"/>
      </w:divBdr>
    </w:div>
    <w:div w:id="390689777">
      <w:bodyDiv w:val="1"/>
      <w:marLeft w:val="0"/>
      <w:marRight w:val="0"/>
      <w:marTop w:val="0"/>
      <w:marBottom w:val="0"/>
      <w:divBdr>
        <w:top w:val="none" w:sz="0" w:space="0" w:color="auto"/>
        <w:left w:val="none" w:sz="0" w:space="0" w:color="auto"/>
        <w:bottom w:val="none" w:sz="0" w:space="0" w:color="auto"/>
        <w:right w:val="none" w:sz="0" w:space="0" w:color="auto"/>
      </w:divBdr>
    </w:div>
    <w:div w:id="390734347">
      <w:bodyDiv w:val="1"/>
      <w:marLeft w:val="0"/>
      <w:marRight w:val="0"/>
      <w:marTop w:val="0"/>
      <w:marBottom w:val="0"/>
      <w:divBdr>
        <w:top w:val="none" w:sz="0" w:space="0" w:color="auto"/>
        <w:left w:val="none" w:sz="0" w:space="0" w:color="auto"/>
        <w:bottom w:val="none" w:sz="0" w:space="0" w:color="auto"/>
        <w:right w:val="none" w:sz="0" w:space="0" w:color="auto"/>
      </w:divBdr>
    </w:div>
    <w:div w:id="390735372">
      <w:bodyDiv w:val="1"/>
      <w:marLeft w:val="0"/>
      <w:marRight w:val="0"/>
      <w:marTop w:val="0"/>
      <w:marBottom w:val="0"/>
      <w:divBdr>
        <w:top w:val="none" w:sz="0" w:space="0" w:color="auto"/>
        <w:left w:val="none" w:sz="0" w:space="0" w:color="auto"/>
        <w:bottom w:val="none" w:sz="0" w:space="0" w:color="auto"/>
        <w:right w:val="none" w:sz="0" w:space="0" w:color="auto"/>
      </w:divBdr>
    </w:div>
    <w:div w:id="390857971">
      <w:bodyDiv w:val="1"/>
      <w:marLeft w:val="0"/>
      <w:marRight w:val="0"/>
      <w:marTop w:val="0"/>
      <w:marBottom w:val="0"/>
      <w:divBdr>
        <w:top w:val="none" w:sz="0" w:space="0" w:color="auto"/>
        <w:left w:val="none" w:sz="0" w:space="0" w:color="auto"/>
        <w:bottom w:val="none" w:sz="0" w:space="0" w:color="auto"/>
        <w:right w:val="none" w:sz="0" w:space="0" w:color="auto"/>
      </w:divBdr>
    </w:div>
    <w:div w:id="390884965">
      <w:bodyDiv w:val="1"/>
      <w:marLeft w:val="0"/>
      <w:marRight w:val="0"/>
      <w:marTop w:val="0"/>
      <w:marBottom w:val="0"/>
      <w:divBdr>
        <w:top w:val="none" w:sz="0" w:space="0" w:color="auto"/>
        <w:left w:val="none" w:sz="0" w:space="0" w:color="auto"/>
        <w:bottom w:val="none" w:sz="0" w:space="0" w:color="auto"/>
        <w:right w:val="none" w:sz="0" w:space="0" w:color="auto"/>
      </w:divBdr>
    </w:div>
    <w:div w:id="391074869">
      <w:bodyDiv w:val="1"/>
      <w:marLeft w:val="0"/>
      <w:marRight w:val="0"/>
      <w:marTop w:val="0"/>
      <w:marBottom w:val="0"/>
      <w:divBdr>
        <w:top w:val="none" w:sz="0" w:space="0" w:color="auto"/>
        <w:left w:val="none" w:sz="0" w:space="0" w:color="auto"/>
        <w:bottom w:val="none" w:sz="0" w:space="0" w:color="auto"/>
        <w:right w:val="none" w:sz="0" w:space="0" w:color="auto"/>
      </w:divBdr>
    </w:div>
    <w:div w:id="391122430">
      <w:bodyDiv w:val="1"/>
      <w:marLeft w:val="0"/>
      <w:marRight w:val="0"/>
      <w:marTop w:val="0"/>
      <w:marBottom w:val="0"/>
      <w:divBdr>
        <w:top w:val="none" w:sz="0" w:space="0" w:color="auto"/>
        <w:left w:val="none" w:sz="0" w:space="0" w:color="auto"/>
        <w:bottom w:val="none" w:sz="0" w:space="0" w:color="auto"/>
        <w:right w:val="none" w:sz="0" w:space="0" w:color="auto"/>
      </w:divBdr>
    </w:div>
    <w:div w:id="391394105">
      <w:bodyDiv w:val="1"/>
      <w:marLeft w:val="0"/>
      <w:marRight w:val="0"/>
      <w:marTop w:val="0"/>
      <w:marBottom w:val="0"/>
      <w:divBdr>
        <w:top w:val="none" w:sz="0" w:space="0" w:color="auto"/>
        <w:left w:val="none" w:sz="0" w:space="0" w:color="auto"/>
        <w:bottom w:val="none" w:sz="0" w:space="0" w:color="auto"/>
        <w:right w:val="none" w:sz="0" w:space="0" w:color="auto"/>
      </w:divBdr>
    </w:div>
    <w:div w:id="391471061">
      <w:bodyDiv w:val="1"/>
      <w:marLeft w:val="0"/>
      <w:marRight w:val="0"/>
      <w:marTop w:val="0"/>
      <w:marBottom w:val="0"/>
      <w:divBdr>
        <w:top w:val="none" w:sz="0" w:space="0" w:color="auto"/>
        <w:left w:val="none" w:sz="0" w:space="0" w:color="auto"/>
        <w:bottom w:val="none" w:sz="0" w:space="0" w:color="auto"/>
        <w:right w:val="none" w:sz="0" w:space="0" w:color="auto"/>
      </w:divBdr>
    </w:div>
    <w:div w:id="391539353">
      <w:bodyDiv w:val="1"/>
      <w:marLeft w:val="0"/>
      <w:marRight w:val="0"/>
      <w:marTop w:val="0"/>
      <w:marBottom w:val="0"/>
      <w:divBdr>
        <w:top w:val="none" w:sz="0" w:space="0" w:color="auto"/>
        <w:left w:val="none" w:sz="0" w:space="0" w:color="auto"/>
        <w:bottom w:val="none" w:sz="0" w:space="0" w:color="auto"/>
        <w:right w:val="none" w:sz="0" w:space="0" w:color="auto"/>
      </w:divBdr>
    </w:div>
    <w:div w:id="392001366">
      <w:bodyDiv w:val="1"/>
      <w:marLeft w:val="0"/>
      <w:marRight w:val="0"/>
      <w:marTop w:val="0"/>
      <w:marBottom w:val="0"/>
      <w:divBdr>
        <w:top w:val="none" w:sz="0" w:space="0" w:color="auto"/>
        <w:left w:val="none" w:sz="0" w:space="0" w:color="auto"/>
        <w:bottom w:val="none" w:sz="0" w:space="0" w:color="auto"/>
        <w:right w:val="none" w:sz="0" w:space="0" w:color="auto"/>
      </w:divBdr>
    </w:div>
    <w:div w:id="392193372">
      <w:bodyDiv w:val="1"/>
      <w:marLeft w:val="0"/>
      <w:marRight w:val="0"/>
      <w:marTop w:val="0"/>
      <w:marBottom w:val="0"/>
      <w:divBdr>
        <w:top w:val="none" w:sz="0" w:space="0" w:color="auto"/>
        <w:left w:val="none" w:sz="0" w:space="0" w:color="auto"/>
        <w:bottom w:val="none" w:sz="0" w:space="0" w:color="auto"/>
        <w:right w:val="none" w:sz="0" w:space="0" w:color="auto"/>
      </w:divBdr>
    </w:div>
    <w:div w:id="392388472">
      <w:bodyDiv w:val="1"/>
      <w:marLeft w:val="0"/>
      <w:marRight w:val="0"/>
      <w:marTop w:val="0"/>
      <w:marBottom w:val="0"/>
      <w:divBdr>
        <w:top w:val="none" w:sz="0" w:space="0" w:color="auto"/>
        <w:left w:val="none" w:sz="0" w:space="0" w:color="auto"/>
        <w:bottom w:val="none" w:sz="0" w:space="0" w:color="auto"/>
        <w:right w:val="none" w:sz="0" w:space="0" w:color="auto"/>
      </w:divBdr>
    </w:div>
    <w:div w:id="392392961">
      <w:bodyDiv w:val="1"/>
      <w:marLeft w:val="0"/>
      <w:marRight w:val="0"/>
      <w:marTop w:val="0"/>
      <w:marBottom w:val="0"/>
      <w:divBdr>
        <w:top w:val="none" w:sz="0" w:space="0" w:color="auto"/>
        <w:left w:val="none" w:sz="0" w:space="0" w:color="auto"/>
        <w:bottom w:val="none" w:sz="0" w:space="0" w:color="auto"/>
        <w:right w:val="none" w:sz="0" w:space="0" w:color="auto"/>
      </w:divBdr>
    </w:div>
    <w:div w:id="392580515">
      <w:bodyDiv w:val="1"/>
      <w:marLeft w:val="0"/>
      <w:marRight w:val="0"/>
      <w:marTop w:val="0"/>
      <w:marBottom w:val="0"/>
      <w:divBdr>
        <w:top w:val="none" w:sz="0" w:space="0" w:color="auto"/>
        <w:left w:val="none" w:sz="0" w:space="0" w:color="auto"/>
        <w:bottom w:val="none" w:sz="0" w:space="0" w:color="auto"/>
        <w:right w:val="none" w:sz="0" w:space="0" w:color="auto"/>
      </w:divBdr>
    </w:div>
    <w:div w:id="392705838">
      <w:bodyDiv w:val="1"/>
      <w:marLeft w:val="0"/>
      <w:marRight w:val="0"/>
      <w:marTop w:val="0"/>
      <w:marBottom w:val="0"/>
      <w:divBdr>
        <w:top w:val="none" w:sz="0" w:space="0" w:color="auto"/>
        <w:left w:val="none" w:sz="0" w:space="0" w:color="auto"/>
        <w:bottom w:val="none" w:sz="0" w:space="0" w:color="auto"/>
        <w:right w:val="none" w:sz="0" w:space="0" w:color="auto"/>
      </w:divBdr>
    </w:div>
    <w:div w:id="392822936">
      <w:bodyDiv w:val="1"/>
      <w:marLeft w:val="0"/>
      <w:marRight w:val="0"/>
      <w:marTop w:val="0"/>
      <w:marBottom w:val="0"/>
      <w:divBdr>
        <w:top w:val="none" w:sz="0" w:space="0" w:color="auto"/>
        <w:left w:val="none" w:sz="0" w:space="0" w:color="auto"/>
        <w:bottom w:val="none" w:sz="0" w:space="0" w:color="auto"/>
        <w:right w:val="none" w:sz="0" w:space="0" w:color="auto"/>
      </w:divBdr>
    </w:div>
    <w:div w:id="393046808">
      <w:bodyDiv w:val="1"/>
      <w:marLeft w:val="0"/>
      <w:marRight w:val="0"/>
      <w:marTop w:val="0"/>
      <w:marBottom w:val="0"/>
      <w:divBdr>
        <w:top w:val="none" w:sz="0" w:space="0" w:color="auto"/>
        <w:left w:val="none" w:sz="0" w:space="0" w:color="auto"/>
        <w:bottom w:val="none" w:sz="0" w:space="0" w:color="auto"/>
        <w:right w:val="none" w:sz="0" w:space="0" w:color="auto"/>
      </w:divBdr>
    </w:div>
    <w:div w:id="393048661">
      <w:bodyDiv w:val="1"/>
      <w:marLeft w:val="0"/>
      <w:marRight w:val="0"/>
      <w:marTop w:val="0"/>
      <w:marBottom w:val="0"/>
      <w:divBdr>
        <w:top w:val="none" w:sz="0" w:space="0" w:color="auto"/>
        <w:left w:val="none" w:sz="0" w:space="0" w:color="auto"/>
        <w:bottom w:val="none" w:sz="0" w:space="0" w:color="auto"/>
        <w:right w:val="none" w:sz="0" w:space="0" w:color="auto"/>
      </w:divBdr>
    </w:div>
    <w:div w:id="393159862">
      <w:bodyDiv w:val="1"/>
      <w:marLeft w:val="0"/>
      <w:marRight w:val="0"/>
      <w:marTop w:val="0"/>
      <w:marBottom w:val="0"/>
      <w:divBdr>
        <w:top w:val="none" w:sz="0" w:space="0" w:color="auto"/>
        <w:left w:val="none" w:sz="0" w:space="0" w:color="auto"/>
        <w:bottom w:val="none" w:sz="0" w:space="0" w:color="auto"/>
        <w:right w:val="none" w:sz="0" w:space="0" w:color="auto"/>
      </w:divBdr>
    </w:div>
    <w:div w:id="393239547">
      <w:bodyDiv w:val="1"/>
      <w:marLeft w:val="0"/>
      <w:marRight w:val="0"/>
      <w:marTop w:val="0"/>
      <w:marBottom w:val="0"/>
      <w:divBdr>
        <w:top w:val="none" w:sz="0" w:space="0" w:color="auto"/>
        <w:left w:val="none" w:sz="0" w:space="0" w:color="auto"/>
        <w:bottom w:val="none" w:sz="0" w:space="0" w:color="auto"/>
        <w:right w:val="none" w:sz="0" w:space="0" w:color="auto"/>
      </w:divBdr>
    </w:div>
    <w:div w:id="393354952">
      <w:bodyDiv w:val="1"/>
      <w:marLeft w:val="0"/>
      <w:marRight w:val="0"/>
      <w:marTop w:val="0"/>
      <w:marBottom w:val="0"/>
      <w:divBdr>
        <w:top w:val="none" w:sz="0" w:space="0" w:color="auto"/>
        <w:left w:val="none" w:sz="0" w:space="0" w:color="auto"/>
        <w:bottom w:val="none" w:sz="0" w:space="0" w:color="auto"/>
        <w:right w:val="none" w:sz="0" w:space="0" w:color="auto"/>
      </w:divBdr>
    </w:div>
    <w:div w:id="393359267">
      <w:bodyDiv w:val="1"/>
      <w:marLeft w:val="0"/>
      <w:marRight w:val="0"/>
      <w:marTop w:val="0"/>
      <w:marBottom w:val="0"/>
      <w:divBdr>
        <w:top w:val="none" w:sz="0" w:space="0" w:color="auto"/>
        <w:left w:val="none" w:sz="0" w:space="0" w:color="auto"/>
        <w:bottom w:val="none" w:sz="0" w:space="0" w:color="auto"/>
        <w:right w:val="none" w:sz="0" w:space="0" w:color="auto"/>
      </w:divBdr>
    </w:div>
    <w:div w:id="393435975">
      <w:bodyDiv w:val="1"/>
      <w:marLeft w:val="0"/>
      <w:marRight w:val="0"/>
      <w:marTop w:val="0"/>
      <w:marBottom w:val="0"/>
      <w:divBdr>
        <w:top w:val="none" w:sz="0" w:space="0" w:color="auto"/>
        <w:left w:val="none" w:sz="0" w:space="0" w:color="auto"/>
        <w:bottom w:val="none" w:sz="0" w:space="0" w:color="auto"/>
        <w:right w:val="none" w:sz="0" w:space="0" w:color="auto"/>
      </w:divBdr>
    </w:div>
    <w:div w:id="393621285">
      <w:bodyDiv w:val="1"/>
      <w:marLeft w:val="0"/>
      <w:marRight w:val="0"/>
      <w:marTop w:val="0"/>
      <w:marBottom w:val="0"/>
      <w:divBdr>
        <w:top w:val="none" w:sz="0" w:space="0" w:color="auto"/>
        <w:left w:val="none" w:sz="0" w:space="0" w:color="auto"/>
        <w:bottom w:val="none" w:sz="0" w:space="0" w:color="auto"/>
        <w:right w:val="none" w:sz="0" w:space="0" w:color="auto"/>
      </w:divBdr>
    </w:div>
    <w:div w:id="393697792">
      <w:bodyDiv w:val="1"/>
      <w:marLeft w:val="0"/>
      <w:marRight w:val="0"/>
      <w:marTop w:val="0"/>
      <w:marBottom w:val="0"/>
      <w:divBdr>
        <w:top w:val="none" w:sz="0" w:space="0" w:color="auto"/>
        <w:left w:val="none" w:sz="0" w:space="0" w:color="auto"/>
        <w:bottom w:val="none" w:sz="0" w:space="0" w:color="auto"/>
        <w:right w:val="none" w:sz="0" w:space="0" w:color="auto"/>
      </w:divBdr>
    </w:div>
    <w:div w:id="393740806">
      <w:bodyDiv w:val="1"/>
      <w:marLeft w:val="0"/>
      <w:marRight w:val="0"/>
      <w:marTop w:val="0"/>
      <w:marBottom w:val="0"/>
      <w:divBdr>
        <w:top w:val="none" w:sz="0" w:space="0" w:color="auto"/>
        <w:left w:val="none" w:sz="0" w:space="0" w:color="auto"/>
        <w:bottom w:val="none" w:sz="0" w:space="0" w:color="auto"/>
        <w:right w:val="none" w:sz="0" w:space="0" w:color="auto"/>
      </w:divBdr>
    </w:div>
    <w:div w:id="393742763">
      <w:bodyDiv w:val="1"/>
      <w:marLeft w:val="0"/>
      <w:marRight w:val="0"/>
      <w:marTop w:val="0"/>
      <w:marBottom w:val="0"/>
      <w:divBdr>
        <w:top w:val="none" w:sz="0" w:space="0" w:color="auto"/>
        <w:left w:val="none" w:sz="0" w:space="0" w:color="auto"/>
        <w:bottom w:val="none" w:sz="0" w:space="0" w:color="auto"/>
        <w:right w:val="none" w:sz="0" w:space="0" w:color="auto"/>
      </w:divBdr>
    </w:div>
    <w:div w:id="393966857">
      <w:bodyDiv w:val="1"/>
      <w:marLeft w:val="0"/>
      <w:marRight w:val="0"/>
      <w:marTop w:val="0"/>
      <w:marBottom w:val="0"/>
      <w:divBdr>
        <w:top w:val="none" w:sz="0" w:space="0" w:color="auto"/>
        <w:left w:val="none" w:sz="0" w:space="0" w:color="auto"/>
        <w:bottom w:val="none" w:sz="0" w:space="0" w:color="auto"/>
        <w:right w:val="none" w:sz="0" w:space="0" w:color="auto"/>
      </w:divBdr>
    </w:div>
    <w:div w:id="394282680">
      <w:bodyDiv w:val="1"/>
      <w:marLeft w:val="0"/>
      <w:marRight w:val="0"/>
      <w:marTop w:val="0"/>
      <w:marBottom w:val="0"/>
      <w:divBdr>
        <w:top w:val="none" w:sz="0" w:space="0" w:color="auto"/>
        <w:left w:val="none" w:sz="0" w:space="0" w:color="auto"/>
        <w:bottom w:val="none" w:sz="0" w:space="0" w:color="auto"/>
        <w:right w:val="none" w:sz="0" w:space="0" w:color="auto"/>
      </w:divBdr>
    </w:div>
    <w:div w:id="394469498">
      <w:bodyDiv w:val="1"/>
      <w:marLeft w:val="0"/>
      <w:marRight w:val="0"/>
      <w:marTop w:val="0"/>
      <w:marBottom w:val="0"/>
      <w:divBdr>
        <w:top w:val="none" w:sz="0" w:space="0" w:color="auto"/>
        <w:left w:val="none" w:sz="0" w:space="0" w:color="auto"/>
        <w:bottom w:val="none" w:sz="0" w:space="0" w:color="auto"/>
        <w:right w:val="none" w:sz="0" w:space="0" w:color="auto"/>
      </w:divBdr>
    </w:div>
    <w:div w:id="394475675">
      <w:bodyDiv w:val="1"/>
      <w:marLeft w:val="0"/>
      <w:marRight w:val="0"/>
      <w:marTop w:val="0"/>
      <w:marBottom w:val="0"/>
      <w:divBdr>
        <w:top w:val="none" w:sz="0" w:space="0" w:color="auto"/>
        <w:left w:val="none" w:sz="0" w:space="0" w:color="auto"/>
        <w:bottom w:val="none" w:sz="0" w:space="0" w:color="auto"/>
        <w:right w:val="none" w:sz="0" w:space="0" w:color="auto"/>
      </w:divBdr>
    </w:div>
    <w:div w:id="394475687">
      <w:bodyDiv w:val="1"/>
      <w:marLeft w:val="0"/>
      <w:marRight w:val="0"/>
      <w:marTop w:val="0"/>
      <w:marBottom w:val="0"/>
      <w:divBdr>
        <w:top w:val="none" w:sz="0" w:space="0" w:color="auto"/>
        <w:left w:val="none" w:sz="0" w:space="0" w:color="auto"/>
        <w:bottom w:val="none" w:sz="0" w:space="0" w:color="auto"/>
        <w:right w:val="none" w:sz="0" w:space="0" w:color="auto"/>
      </w:divBdr>
    </w:div>
    <w:div w:id="394595325">
      <w:bodyDiv w:val="1"/>
      <w:marLeft w:val="0"/>
      <w:marRight w:val="0"/>
      <w:marTop w:val="0"/>
      <w:marBottom w:val="0"/>
      <w:divBdr>
        <w:top w:val="none" w:sz="0" w:space="0" w:color="auto"/>
        <w:left w:val="none" w:sz="0" w:space="0" w:color="auto"/>
        <w:bottom w:val="none" w:sz="0" w:space="0" w:color="auto"/>
        <w:right w:val="none" w:sz="0" w:space="0" w:color="auto"/>
      </w:divBdr>
    </w:div>
    <w:div w:id="394624802">
      <w:bodyDiv w:val="1"/>
      <w:marLeft w:val="0"/>
      <w:marRight w:val="0"/>
      <w:marTop w:val="0"/>
      <w:marBottom w:val="0"/>
      <w:divBdr>
        <w:top w:val="none" w:sz="0" w:space="0" w:color="auto"/>
        <w:left w:val="none" w:sz="0" w:space="0" w:color="auto"/>
        <w:bottom w:val="none" w:sz="0" w:space="0" w:color="auto"/>
        <w:right w:val="none" w:sz="0" w:space="0" w:color="auto"/>
      </w:divBdr>
    </w:div>
    <w:div w:id="395321901">
      <w:bodyDiv w:val="1"/>
      <w:marLeft w:val="0"/>
      <w:marRight w:val="0"/>
      <w:marTop w:val="0"/>
      <w:marBottom w:val="0"/>
      <w:divBdr>
        <w:top w:val="none" w:sz="0" w:space="0" w:color="auto"/>
        <w:left w:val="none" w:sz="0" w:space="0" w:color="auto"/>
        <w:bottom w:val="none" w:sz="0" w:space="0" w:color="auto"/>
        <w:right w:val="none" w:sz="0" w:space="0" w:color="auto"/>
      </w:divBdr>
    </w:div>
    <w:div w:id="395513194">
      <w:bodyDiv w:val="1"/>
      <w:marLeft w:val="0"/>
      <w:marRight w:val="0"/>
      <w:marTop w:val="0"/>
      <w:marBottom w:val="0"/>
      <w:divBdr>
        <w:top w:val="none" w:sz="0" w:space="0" w:color="auto"/>
        <w:left w:val="none" w:sz="0" w:space="0" w:color="auto"/>
        <w:bottom w:val="none" w:sz="0" w:space="0" w:color="auto"/>
        <w:right w:val="none" w:sz="0" w:space="0" w:color="auto"/>
      </w:divBdr>
    </w:div>
    <w:div w:id="396129180">
      <w:bodyDiv w:val="1"/>
      <w:marLeft w:val="0"/>
      <w:marRight w:val="0"/>
      <w:marTop w:val="0"/>
      <w:marBottom w:val="0"/>
      <w:divBdr>
        <w:top w:val="none" w:sz="0" w:space="0" w:color="auto"/>
        <w:left w:val="none" w:sz="0" w:space="0" w:color="auto"/>
        <w:bottom w:val="none" w:sz="0" w:space="0" w:color="auto"/>
        <w:right w:val="none" w:sz="0" w:space="0" w:color="auto"/>
      </w:divBdr>
    </w:div>
    <w:div w:id="396246956">
      <w:bodyDiv w:val="1"/>
      <w:marLeft w:val="0"/>
      <w:marRight w:val="0"/>
      <w:marTop w:val="0"/>
      <w:marBottom w:val="0"/>
      <w:divBdr>
        <w:top w:val="none" w:sz="0" w:space="0" w:color="auto"/>
        <w:left w:val="none" w:sz="0" w:space="0" w:color="auto"/>
        <w:bottom w:val="none" w:sz="0" w:space="0" w:color="auto"/>
        <w:right w:val="none" w:sz="0" w:space="0" w:color="auto"/>
      </w:divBdr>
    </w:div>
    <w:div w:id="396248890">
      <w:bodyDiv w:val="1"/>
      <w:marLeft w:val="0"/>
      <w:marRight w:val="0"/>
      <w:marTop w:val="0"/>
      <w:marBottom w:val="0"/>
      <w:divBdr>
        <w:top w:val="none" w:sz="0" w:space="0" w:color="auto"/>
        <w:left w:val="none" w:sz="0" w:space="0" w:color="auto"/>
        <w:bottom w:val="none" w:sz="0" w:space="0" w:color="auto"/>
        <w:right w:val="none" w:sz="0" w:space="0" w:color="auto"/>
      </w:divBdr>
    </w:div>
    <w:div w:id="396632112">
      <w:bodyDiv w:val="1"/>
      <w:marLeft w:val="0"/>
      <w:marRight w:val="0"/>
      <w:marTop w:val="0"/>
      <w:marBottom w:val="0"/>
      <w:divBdr>
        <w:top w:val="none" w:sz="0" w:space="0" w:color="auto"/>
        <w:left w:val="none" w:sz="0" w:space="0" w:color="auto"/>
        <w:bottom w:val="none" w:sz="0" w:space="0" w:color="auto"/>
        <w:right w:val="none" w:sz="0" w:space="0" w:color="auto"/>
      </w:divBdr>
    </w:div>
    <w:div w:id="396635949">
      <w:bodyDiv w:val="1"/>
      <w:marLeft w:val="0"/>
      <w:marRight w:val="0"/>
      <w:marTop w:val="0"/>
      <w:marBottom w:val="0"/>
      <w:divBdr>
        <w:top w:val="none" w:sz="0" w:space="0" w:color="auto"/>
        <w:left w:val="none" w:sz="0" w:space="0" w:color="auto"/>
        <w:bottom w:val="none" w:sz="0" w:space="0" w:color="auto"/>
        <w:right w:val="none" w:sz="0" w:space="0" w:color="auto"/>
      </w:divBdr>
    </w:div>
    <w:div w:id="396705456">
      <w:bodyDiv w:val="1"/>
      <w:marLeft w:val="0"/>
      <w:marRight w:val="0"/>
      <w:marTop w:val="0"/>
      <w:marBottom w:val="0"/>
      <w:divBdr>
        <w:top w:val="none" w:sz="0" w:space="0" w:color="auto"/>
        <w:left w:val="none" w:sz="0" w:space="0" w:color="auto"/>
        <w:bottom w:val="none" w:sz="0" w:space="0" w:color="auto"/>
        <w:right w:val="none" w:sz="0" w:space="0" w:color="auto"/>
      </w:divBdr>
    </w:div>
    <w:div w:id="396713220">
      <w:bodyDiv w:val="1"/>
      <w:marLeft w:val="0"/>
      <w:marRight w:val="0"/>
      <w:marTop w:val="0"/>
      <w:marBottom w:val="0"/>
      <w:divBdr>
        <w:top w:val="none" w:sz="0" w:space="0" w:color="auto"/>
        <w:left w:val="none" w:sz="0" w:space="0" w:color="auto"/>
        <w:bottom w:val="none" w:sz="0" w:space="0" w:color="auto"/>
        <w:right w:val="none" w:sz="0" w:space="0" w:color="auto"/>
      </w:divBdr>
    </w:div>
    <w:div w:id="396784596">
      <w:bodyDiv w:val="1"/>
      <w:marLeft w:val="0"/>
      <w:marRight w:val="0"/>
      <w:marTop w:val="0"/>
      <w:marBottom w:val="0"/>
      <w:divBdr>
        <w:top w:val="none" w:sz="0" w:space="0" w:color="auto"/>
        <w:left w:val="none" w:sz="0" w:space="0" w:color="auto"/>
        <w:bottom w:val="none" w:sz="0" w:space="0" w:color="auto"/>
        <w:right w:val="none" w:sz="0" w:space="0" w:color="auto"/>
      </w:divBdr>
    </w:div>
    <w:div w:id="397093352">
      <w:bodyDiv w:val="1"/>
      <w:marLeft w:val="0"/>
      <w:marRight w:val="0"/>
      <w:marTop w:val="0"/>
      <w:marBottom w:val="0"/>
      <w:divBdr>
        <w:top w:val="none" w:sz="0" w:space="0" w:color="auto"/>
        <w:left w:val="none" w:sz="0" w:space="0" w:color="auto"/>
        <w:bottom w:val="none" w:sz="0" w:space="0" w:color="auto"/>
        <w:right w:val="none" w:sz="0" w:space="0" w:color="auto"/>
      </w:divBdr>
    </w:div>
    <w:div w:id="397097352">
      <w:bodyDiv w:val="1"/>
      <w:marLeft w:val="0"/>
      <w:marRight w:val="0"/>
      <w:marTop w:val="0"/>
      <w:marBottom w:val="0"/>
      <w:divBdr>
        <w:top w:val="none" w:sz="0" w:space="0" w:color="auto"/>
        <w:left w:val="none" w:sz="0" w:space="0" w:color="auto"/>
        <w:bottom w:val="none" w:sz="0" w:space="0" w:color="auto"/>
        <w:right w:val="none" w:sz="0" w:space="0" w:color="auto"/>
      </w:divBdr>
    </w:div>
    <w:div w:id="397099486">
      <w:bodyDiv w:val="1"/>
      <w:marLeft w:val="0"/>
      <w:marRight w:val="0"/>
      <w:marTop w:val="0"/>
      <w:marBottom w:val="0"/>
      <w:divBdr>
        <w:top w:val="none" w:sz="0" w:space="0" w:color="auto"/>
        <w:left w:val="none" w:sz="0" w:space="0" w:color="auto"/>
        <w:bottom w:val="none" w:sz="0" w:space="0" w:color="auto"/>
        <w:right w:val="none" w:sz="0" w:space="0" w:color="auto"/>
      </w:divBdr>
    </w:div>
    <w:div w:id="397558319">
      <w:bodyDiv w:val="1"/>
      <w:marLeft w:val="0"/>
      <w:marRight w:val="0"/>
      <w:marTop w:val="0"/>
      <w:marBottom w:val="0"/>
      <w:divBdr>
        <w:top w:val="none" w:sz="0" w:space="0" w:color="auto"/>
        <w:left w:val="none" w:sz="0" w:space="0" w:color="auto"/>
        <w:bottom w:val="none" w:sz="0" w:space="0" w:color="auto"/>
        <w:right w:val="none" w:sz="0" w:space="0" w:color="auto"/>
      </w:divBdr>
    </w:div>
    <w:div w:id="397870534">
      <w:bodyDiv w:val="1"/>
      <w:marLeft w:val="0"/>
      <w:marRight w:val="0"/>
      <w:marTop w:val="0"/>
      <w:marBottom w:val="0"/>
      <w:divBdr>
        <w:top w:val="none" w:sz="0" w:space="0" w:color="auto"/>
        <w:left w:val="none" w:sz="0" w:space="0" w:color="auto"/>
        <w:bottom w:val="none" w:sz="0" w:space="0" w:color="auto"/>
        <w:right w:val="none" w:sz="0" w:space="0" w:color="auto"/>
      </w:divBdr>
    </w:div>
    <w:div w:id="398022556">
      <w:bodyDiv w:val="1"/>
      <w:marLeft w:val="0"/>
      <w:marRight w:val="0"/>
      <w:marTop w:val="0"/>
      <w:marBottom w:val="0"/>
      <w:divBdr>
        <w:top w:val="none" w:sz="0" w:space="0" w:color="auto"/>
        <w:left w:val="none" w:sz="0" w:space="0" w:color="auto"/>
        <w:bottom w:val="none" w:sz="0" w:space="0" w:color="auto"/>
        <w:right w:val="none" w:sz="0" w:space="0" w:color="auto"/>
      </w:divBdr>
    </w:div>
    <w:div w:id="398329237">
      <w:bodyDiv w:val="1"/>
      <w:marLeft w:val="0"/>
      <w:marRight w:val="0"/>
      <w:marTop w:val="0"/>
      <w:marBottom w:val="0"/>
      <w:divBdr>
        <w:top w:val="none" w:sz="0" w:space="0" w:color="auto"/>
        <w:left w:val="none" w:sz="0" w:space="0" w:color="auto"/>
        <w:bottom w:val="none" w:sz="0" w:space="0" w:color="auto"/>
        <w:right w:val="none" w:sz="0" w:space="0" w:color="auto"/>
      </w:divBdr>
    </w:div>
    <w:div w:id="398334549">
      <w:bodyDiv w:val="1"/>
      <w:marLeft w:val="0"/>
      <w:marRight w:val="0"/>
      <w:marTop w:val="0"/>
      <w:marBottom w:val="0"/>
      <w:divBdr>
        <w:top w:val="none" w:sz="0" w:space="0" w:color="auto"/>
        <w:left w:val="none" w:sz="0" w:space="0" w:color="auto"/>
        <w:bottom w:val="none" w:sz="0" w:space="0" w:color="auto"/>
        <w:right w:val="none" w:sz="0" w:space="0" w:color="auto"/>
      </w:divBdr>
    </w:div>
    <w:div w:id="398406761">
      <w:bodyDiv w:val="1"/>
      <w:marLeft w:val="0"/>
      <w:marRight w:val="0"/>
      <w:marTop w:val="0"/>
      <w:marBottom w:val="0"/>
      <w:divBdr>
        <w:top w:val="none" w:sz="0" w:space="0" w:color="auto"/>
        <w:left w:val="none" w:sz="0" w:space="0" w:color="auto"/>
        <w:bottom w:val="none" w:sz="0" w:space="0" w:color="auto"/>
        <w:right w:val="none" w:sz="0" w:space="0" w:color="auto"/>
      </w:divBdr>
    </w:div>
    <w:div w:id="398485624">
      <w:bodyDiv w:val="1"/>
      <w:marLeft w:val="0"/>
      <w:marRight w:val="0"/>
      <w:marTop w:val="0"/>
      <w:marBottom w:val="0"/>
      <w:divBdr>
        <w:top w:val="none" w:sz="0" w:space="0" w:color="auto"/>
        <w:left w:val="none" w:sz="0" w:space="0" w:color="auto"/>
        <w:bottom w:val="none" w:sz="0" w:space="0" w:color="auto"/>
        <w:right w:val="none" w:sz="0" w:space="0" w:color="auto"/>
      </w:divBdr>
    </w:div>
    <w:div w:id="398678057">
      <w:bodyDiv w:val="1"/>
      <w:marLeft w:val="0"/>
      <w:marRight w:val="0"/>
      <w:marTop w:val="0"/>
      <w:marBottom w:val="0"/>
      <w:divBdr>
        <w:top w:val="none" w:sz="0" w:space="0" w:color="auto"/>
        <w:left w:val="none" w:sz="0" w:space="0" w:color="auto"/>
        <w:bottom w:val="none" w:sz="0" w:space="0" w:color="auto"/>
        <w:right w:val="none" w:sz="0" w:space="0" w:color="auto"/>
      </w:divBdr>
    </w:div>
    <w:div w:id="398749305">
      <w:bodyDiv w:val="1"/>
      <w:marLeft w:val="0"/>
      <w:marRight w:val="0"/>
      <w:marTop w:val="0"/>
      <w:marBottom w:val="0"/>
      <w:divBdr>
        <w:top w:val="none" w:sz="0" w:space="0" w:color="auto"/>
        <w:left w:val="none" w:sz="0" w:space="0" w:color="auto"/>
        <w:bottom w:val="none" w:sz="0" w:space="0" w:color="auto"/>
        <w:right w:val="none" w:sz="0" w:space="0" w:color="auto"/>
      </w:divBdr>
    </w:div>
    <w:div w:id="398795057">
      <w:bodyDiv w:val="1"/>
      <w:marLeft w:val="0"/>
      <w:marRight w:val="0"/>
      <w:marTop w:val="0"/>
      <w:marBottom w:val="0"/>
      <w:divBdr>
        <w:top w:val="none" w:sz="0" w:space="0" w:color="auto"/>
        <w:left w:val="none" w:sz="0" w:space="0" w:color="auto"/>
        <w:bottom w:val="none" w:sz="0" w:space="0" w:color="auto"/>
        <w:right w:val="none" w:sz="0" w:space="0" w:color="auto"/>
      </w:divBdr>
    </w:div>
    <w:div w:id="398869762">
      <w:bodyDiv w:val="1"/>
      <w:marLeft w:val="0"/>
      <w:marRight w:val="0"/>
      <w:marTop w:val="0"/>
      <w:marBottom w:val="0"/>
      <w:divBdr>
        <w:top w:val="none" w:sz="0" w:space="0" w:color="auto"/>
        <w:left w:val="none" w:sz="0" w:space="0" w:color="auto"/>
        <w:bottom w:val="none" w:sz="0" w:space="0" w:color="auto"/>
        <w:right w:val="none" w:sz="0" w:space="0" w:color="auto"/>
      </w:divBdr>
    </w:div>
    <w:div w:id="398872108">
      <w:bodyDiv w:val="1"/>
      <w:marLeft w:val="0"/>
      <w:marRight w:val="0"/>
      <w:marTop w:val="0"/>
      <w:marBottom w:val="0"/>
      <w:divBdr>
        <w:top w:val="none" w:sz="0" w:space="0" w:color="auto"/>
        <w:left w:val="none" w:sz="0" w:space="0" w:color="auto"/>
        <w:bottom w:val="none" w:sz="0" w:space="0" w:color="auto"/>
        <w:right w:val="none" w:sz="0" w:space="0" w:color="auto"/>
      </w:divBdr>
    </w:div>
    <w:div w:id="398941155">
      <w:bodyDiv w:val="1"/>
      <w:marLeft w:val="0"/>
      <w:marRight w:val="0"/>
      <w:marTop w:val="0"/>
      <w:marBottom w:val="0"/>
      <w:divBdr>
        <w:top w:val="none" w:sz="0" w:space="0" w:color="auto"/>
        <w:left w:val="none" w:sz="0" w:space="0" w:color="auto"/>
        <w:bottom w:val="none" w:sz="0" w:space="0" w:color="auto"/>
        <w:right w:val="none" w:sz="0" w:space="0" w:color="auto"/>
      </w:divBdr>
    </w:div>
    <w:div w:id="398989871">
      <w:bodyDiv w:val="1"/>
      <w:marLeft w:val="0"/>
      <w:marRight w:val="0"/>
      <w:marTop w:val="0"/>
      <w:marBottom w:val="0"/>
      <w:divBdr>
        <w:top w:val="none" w:sz="0" w:space="0" w:color="auto"/>
        <w:left w:val="none" w:sz="0" w:space="0" w:color="auto"/>
        <w:bottom w:val="none" w:sz="0" w:space="0" w:color="auto"/>
        <w:right w:val="none" w:sz="0" w:space="0" w:color="auto"/>
      </w:divBdr>
    </w:div>
    <w:div w:id="399326401">
      <w:bodyDiv w:val="1"/>
      <w:marLeft w:val="0"/>
      <w:marRight w:val="0"/>
      <w:marTop w:val="0"/>
      <w:marBottom w:val="0"/>
      <w:divBdr>
        <w:top w:val="none" w:sz="0" w:space="0" w:color="auto"/>
        <w:left w:val="none" w:sz="0" w:space="0" w:color="auto"/>
        <w:bottom w:val="none" w:sz="0" w:space="0" w:color="auto"/>
        <w:right w:val="none" w:sz="0" w:space="0" w:color="auto"/>
      </w:divBdr>
    </w:div>
    <w:div w:id="399405643">
      <w:bodyDiv w:val="1"/>
      <w:marLeft w:val="0"/>
      <w:marRight w:val="0"/>
      <w:marTop w:val="0"/>
      <w:marBottom w:val="0"/>
      <w:divBdr>
        <w:top w:val="none" w:sz="0" w:space="0" w:color="auto"/>
        <w:left w:val="none" w:sz="0" w:space="0" w:color="auto"/>
        <w:bottom w:val="none" w:sz="0" w:space="0" w:color="auto"/>
        <w:right w:val="none" w:sz="0" w:space="0" w:color="auto"/>
      </w:divBdr>
    </w:div>
    <w:div w:id="399408907">
      <w:bodyDiv w:val="1"/>
      <w:marLeft w:val="0"/>
      <w:marRight w:val="0"/>
      <w:marTop w:val="0"/>
      <w:marBottom w:val="0"/>
      <w:divBdr>
        <w:top w:val="none" w:sz="0" w:space="0" w:color="auto"/>
        <w:left w:val="none" w:sz="0" w:space="0" w:color="auto"/>
        <w:bottom w:val="none" w:sz="0" w:space="0" w:color="auto"/>
        <w:right w:val="none" w:sz="0" w:space="0" w:color="auto"/>
      </w:divBdr>
    </w:div>
    <w:div w:id="399867640">
      <w:bodyDiv w:val="1"/>
      <w:marLeft w:val="0"/>
      <w:marRight w:val="0"/>
      <w:marTop w:val="0"/>
      <w:marBottom w:val="0"/>
      <w:divBdr>
        <w:top w:val="none" w:sz="0" w:space="0" w:color="auto"/>
        <w:left w:val="none" w:sz="0" w:space="0" w:color="auto"/>
        <w:bottom w:val="none" w:sz="0" w:space="0" w:color="auto"/>
        <w:right w:val="none" w:sz="0" w:space="0" w:color="auto"/>
      </w:divBdr>
    </w:div>
    <w:div w:id="399913940">
      <w:bodyDiv w:val="1"/>
      <w:marLeft w:val="0"/>
      <w:marRight w:val="0"/>
      <w:marTop w:val="0"/>
      <w:marBottom w:val="0"/>
      <w:divBdr>
        <w:top w:val="none" w:sz="0" w:space="0" w:color="auto"/>
        <w:left w:val="none" w:sz="0" w:space="0" w:color="auto"/>
        <w:bottom w:val="none" w:sz="0" w:space="0" w:color="auto"/>
        <w:right w:val="none" w:sz="0" w:space="0" w:color="auto"/>
      </w:divBdr>
    </w:div>
    <w:div w:id="400060700">
      <w:bodyDiv w:val="1"/>
      <w:marLeft w:val="0"/>
      <w:marRight w:val="0"/>
      <w:marTop w:val="0"/>
      <w:marBottom w:val="0"/>
      <w:divBdr>
        <w:top w:val="none" w:sz="0" w:space="0" w:color="auto"/>
        <w:left w:val="none" w:sz="0" w:space="0" w:color="auto"/>
        <w:bottom w:val="none" w:sz="0" w:space="0" w:color="auto"/>
        <w:right w:val="none" w:sz="0" w:space="0" w:color="auto"/>
      </w:divBdr>
    </w:div>
    <w:div w:id="400178670">
      <w:bodyDiv w:val="1"/>
      <w:marLeft w:val="0"/>
      <w:marRight w:val="0"/>
      <w:marTop w:val="0"/>
      <w:marBottom w:val="0"/>
      <w:divBdr>
        <w:top w:val="none" w:sz="0" w:space="0" w:color="auto"/>
        <w:left w:val="none" w:sz="0" w:space="0" w:color="auto"/>
        <w:bottom w:val="none" w:sz="0" w:space="0" w:color="auto"/>
        <w:right w:val="none" w:sz="0" w:space="0" w:color="auto"/>
      </w:divBdr>
    </w:div>
    <w:div w:id="400179837">
      <w:bodyDiv w:val="1"/>
      <w:marLeft w:val="0"/>
      <w:marRight w:val="0"/>
      <w:marTop w:val="0"/>
      <w:marBottom w:val="0"/>
      <w:divBdr>
        <w:top w:val="none" w:sz="0" w:space="0" w:color="auto"/>
        <w:left w:val="none" w:sz="0" w:space="0" w:color="auto"/>
        <w:bottom w:val="none" w:sz="0" w:space="0" w:color="auto"/>
        <w:right w:val="none" w:sz="0" w:space="0" w:color="auto"/>
      </w:divBdr>
    </w:div>
    <w:div w:id="400298895">
      <w:bodyDiv w:val="1"/>
      <w:marLeft w:val="0"/>
      <w:marRight w:val="0"/>
      <w:marTop w:val="0"/>
      <w:marBottom w:val="0"/>
      <w:divBdr>
        <w:top w:val="none" w:sz="0" w:space="0" w:color="auto"/>
        <w:left w:val="none" w:sz="0" w:space="0" w:color="auto"/>
        <w:bottom w:val="none" w:sz="0" w:space="0" w:color="auto"/>
        <w:right w:val="none" w:sz="0" w:space="0" w:color="auto"/>
      </w:divBdr>
    </w:div>
    <w:div w:id="400367716">
      <w:bodyDiv w:val="1"/>
      <w:marLeft w:val="0"/>
      <w:marRight w:val="0"/>
      <w:marTop w:val="0"/>
      <w:marBottom w:val="0"/>
      <w:divBdr>
        <w:top w:val="none" w:sz="0" w:space="0" w:color="auto"/>
        <w:left w:val="none" w:sz="0" w:space="0" w:color="auto"/>
        <w:bottom w:val="none" w:sz="0" w:space="0" w:color="auto"/>
        <w:right w:val="none" w:sz="0" w:space="0" w:color="auto"/>
      </w:divBdr>
    </w:div>
    <w:div w:id="400640477">
      <w:bodyDiv w:val="1"/>
      <w:marLeft w:val="0"/>
      <w:marRight w:val="0"/>
      <w:marTop w:val="0"/>
      <w:marBottom w:val="0"/>
      <w:divBdr>
        <w:top w:val="none" w:sz="0" w:space="0" w:color="auto"/>
        <w:left w:val="none" w:sz="0" w:space="0" w:color="auto"/>
        <w:bottom w:val="none" w:sz="0" w:space="0" w:color="auto"/>
        <w:right w:val="none" w:sz="0" w:space="0" w:color="auto"/>
      </w:divBdr>
    </w:div>
    <w:div w:id="400644234">
      <w:bodyDiv w:val="1"/>
      <w:marLeft w:val="0"/>
      <w:marRight w:val="0"/>
      <w:marTop w:val="0"/>
      <w:marBottom w:val="0"/>
      <w:divBdr>
        <w:top w:val="none" w:sz="0" w:space="0" w:color="auto"/>
        <w:left w:val="none" w:sz="0" w:space="0" w:color="auto"/>
        <w:bottom w:val="none" w:sz="0" w:space="0" w:color="auto"/>
        <w:right w:val="none" w:sz="0" w:space="0" w:color="auto"/>
      </w:divBdr>
    </w:div>
    <w:div w:id="400713102">
      <w:bodyDiv w:val="1"/>
      <w:marLeft w:val="0"/>
      <w:marRight w:val="0"/>
      <w:marTop w:val="0"/>
      <w:marBottom w:val="0"/>
      <w:divBdr>
        <w:top w:val="none" w:sz="0" w:space="0" w:color="auto"/>
        <w:left w:val="none" w:sz="0" w:space="0" w:color="auto"/>
        <w:bottom w:val="none" w:sz="0" w:space="0" w:color="auto"/>
        <w:right w:val="none" w:sz="0" w:space="0" w:color="auto"/>
      </w:divBdr>
    </w:div>
    <w:div w:id="400836882">
      <w:bodyDiv w:val="1"/>
      <w:marLeft w:val="0"/>
      <w:marRight w:val="0"/>
      <w:marTop w:val="0"/>
      <w:marBottom w:val="0"/>
      <w:divBdr>
        <w:top w:val="none" w:sz="0" w:space="0" w:color="auto"/>
        <w:left w:val="none" w:sz="0" w:space="0" w:color="auto"/>
        <w:bottom w:val="none" w:sz="0" w:space="0" w:color="auto"/>
        <w:right w:val="none" w:sz="0" w:space="0" w:color="auto"/>
      </w:divBdr>
    </w:div>
    <w:div w:id="400903887">
      <w:bodyDiv w:val="1"/>
      <w:marLeft w:val="0"/>
      <w:marRight w:val="0"/>
      <w:marTop w:val="0"/>
      <w:marBottom w:val="0"/>
      <w:divBdr>
        <w:top w:val="none" w:sz="0" w:space="0" w:color="auto"/>
        <w:left w:val="none" w:sz="0" w:space="0" w:color="auto"/>
        <w:bottom w:val="none" w:sz="0" w:space="0" w:color="auto"/>
        <w:right w:val="none" w:sz="0" w:space="0" w:color="auto"/>
      </w:divBdr>
    </w:div>
    <w:div w:id="401174577">
      <w:bodyDiv w:val="1"/>
      <w:marLeft w:val="0"/>
      <w:marRight w:val="0"/>
      <w:marTop w:val="0"/>
      <w:marBottom w:val="0"/>
      <w:divBdr>
        <w:top w:val="none" w:sz="0" w:space="0" w:color="auto"/>
        <w:left w:val="none" w:sz="0" w:space="0" w:color="auto"/>
        <w:bottom w:val="none" w:sz="0" w:space="0" w:color="auto"/>
        <w:right w:val="none" w:sz="0" w:space="0" w:color="auto"/>
      </w:divBdr>
    </w:div>
    <w:div w:id="401410556">
      <w:bodyDiv w:val="1"/>
      <w:marLeft w:val="0"/>
      <w:marRight w:val="0"/>
      <w:marTop w:val="0"/>
      <w:marBottom w:val="0"/>
      <w:divBdr>
        <w:top w:val="none" w:sz="0" w:space="0" w:color="auto"/>
        <w:left w:val="none" w:sz="0" w:space="0" w:color="auto"/>
        <w:bottom w:val="none" w:sz="0" w:space="0" w:color="auto"/>
        <w:right w:val="none" w:sz="0" w:space="0" w:color="auto"/>
      </w:divBdr>
    </w:div>
    <w:div w:id="401683679">
      <w:bodyDiv w:val="1"/>
      <w:marLeft w:val="0"/>
      <w:marRight w:val="0"/>
      <w:marTop w:val="0"/>
      <w:marBottom w:val="0"/>
      <w:divBdr>
        <w:top w:val="none" w:sz="0" w:space="0" w:color="auto"/>
        <w:left w:val="none" w:sz="0" w:space="0" w:color="auto"/>
        <w:bottom w:val="none" w:sz="0" w:space="0" w:color="auto"/>
        <w:right w:val="none" w:sz="0" w:space="0" w:color="auto"/>
      </w:divBdr>
    </w:div>
    <w:div w:id="401758967">
      <w:bodyDiv w:val="1"/>
      <w:marLeft w:val="0"/>
      <w:marRight w:val="0"/>
      <w:marTop w:val="0"/>
      <w:marBottom w:val="0"/>
      <w:divBdr>
        <w:top w:val="none" w:sz="0" w:space="0" w:color="auto"/>
        <w:left w:val="none" w:sz="0" w:space="0" w:color="auto"/>
        <w:bottom w:val="none" w:sz="0" w:space="0" w:color="auto"/>
        <w:right w:val="none" w:sz="0" w:space="0" w:color="auto"/>
      </w:divBdr>
    </w:div>
    <w:div w:id="401760862">
      <w:bodyDiv w:val="1"/>
      <w:marLeft w:val="0"/>
      <w:marRight w:val="0"/>
      <w:marTop w:val="0"/>
      <w:marBottom w:val="0"/>
      <w:divBdr>
        <w:top w:val="none" w:sz="0" w:space="0" w:color="auto"/>
        <w:left w:val="none" w:sz="0" w:space="0" w:color="auto"/>
        <w:bottom w:val="none" w:sz="0" w:space="0" w:color="auto"/>
        <w:right w:val="none" w:sz="0" w:space="0" w:color="auto"/>
      </w:divBdr>
    </w:div>
    <w:div w:id="402264486">
      <w:bodyDiv w:val="1"/>
      <w:marLeft w:val="0"/>
      <w:marRight w:val="0"/>
      <w:marTop w:val="0"/>
      <w:marBottom w:val="0"/>
      <w:divBdr>
        <w:top w:val="none" w:sz="0" w:space="0" w:color="auto"/>
        <w:left w:val="none" w:sz="0" w:space="0" w:color="auto"/>
        <w:bottom w:val="none" w:sz="0" w:space="0" w:color="auto"/>
        <w:right w:val="none" w:sz="0" w:space="0" w:color="auto"/>
      </w:divBdr>
    </w:div>
    <w:div w:id="402291733">
      <w:bodyDiv w:val="1"/>
      <w:marLeft w:val="0"/>
      <w:marRight w:val="0"/>
      <w:marTop w:val="0"/>
      <w:marBottom w:val="0"/>
      <w:divBdr>
        <w:top w:val="none" w:sz="0" w:space="0" w:color="auto"/>
        <w:left w:val="none" w:sz="0" w:space="0" w:color="auto"/>
        <w:bottom w:val="none" w:sz="0" w:space="0" w:color="auto"/>
        <w:right w:val="none" w:sz="0" w:space="0" w:color="auto"/>
      </w:divBdr>
    </w:div>
    <w:div w:id="402336528">
      <w:bodyDiv w:val="1"/>
      <w:marLeft w:val="0"/>
      <w:marRight w:val="0"/>
      <w:marTop w:val="0"/>
      <w:marBottom w:val="0"/>
      <w:divBdr>
        <w:top w:val="none" w:sz="0" w:space="0" w:color="auto"/>
        <w:left w:val="none" w:sz="0" w:space="0" w:color="auto"/>
        <w:bottom w:val="none" w:sz="0" w:space="0" w:color="auto"/>
        <w:right w:val="none" w:sz="0" w:space="0" w:color="auto"/>
      </w:divBdr>
    </w:div>
    <w:div w:id="402410921">
      <w:bodyDiv w:val="1"/>
      <w:marLeft w:val="0"/>
      <w:marRight w:val="0"/>
      <w:marTop w:val="0"/>
      <w:marBottom w:val="0"/>
      <w:divBdr>
        <w:top w:val="none" w:sz="0" w:space="0" w:color="auto"/>
        <w:left w:val="none" w:sz="0" w:space="0" w:color="auto"/>
        <w:bottom w:val="none" w:sz="0" w:space="0" w:color="auto"/>
        <w:right w:val="none" w:sz="0" w:space="0" w:color="auto"/>
      </w:divBdr>
    </w:div>
    <w:div w:id="402529794">
      <w:bodyDiv w:val="1"/>
      <w:marLeft w:val="0"/>
      <w:marRight w:val="0"/>
      <w:marTop w:val="0"/>
      <w:marBottom w:val="0"/>
      <w:divBdr>
        <w:top w:val="none" w:sz="0" w:space="0" w:color="auto"/>
        <w:left w:val="none" w:sz="0" w:space="0" w:color="auto"/>
        <w:bottom w:val="none" w:sz="0" w:space="0" w:color="auto"/>
        <w:right w:val="none" w:sz="0" w:space="0" w:color="auto"/>
      </w:divBdr>
    </w:div>
    <w:div w:id="402872388">
      <w:bodyDiv w:val="1"/>
      <w:marLeft w:val="0"/>
      <w:marRight w:val="0"/>
      <w:marTop w:val="0"/>
      <w:marBottom w:val="0"/>
      <w:divBdr>
        <w:top w:val="none" w:sz="0" w:space="0" w:color="auto"/>
        <w:left w:val="none" w:sz="0" w:space="0" w:color="auto"/>
        <w:bottom w:val="none" w:sz="0" w:space="0" w:color="auto"/>
        <w:right w:val="none" w:sz="0" w:space="0" w:color="auto"/>
      </w:divBdr>
    </w:div>
    <w:div w:id="402996514">
      <w:bodyDiv w:val="1"/>
      <w:marLeft w:val="0"/>
      <w:marRight w:val="0"/>
      <w:marTop w:val="0"/>
      <w:marBottom w:val="0"/>
      <w:divBdr>
        <w:top w:val="none" w:sz="0" w:space="0" w:color="auto"/>
        <w:left w:val="none" w:sz="0" w:space="0" w:color="auto"/>
        <w:bottom w:val="none" w:sz="0" w:space="0" w:color="auto"/>
        <w:right w:val="none" w:sz="0" w:space="0" w:color="auto"/>
      </w:divBdr>
    </w:div>
    <w:div w:id="403067130">
      <w:bodyDiv w:val="1"/>
      <w:marLeft w:val="0"/>
      <w:marRight w:val="0"/>
      <w:marTop w:val="0"/>
      <w:marBottom w:val="0"/>
      <w:divBdr>
        <w:top w:val="none" w:sz="0" w:space="0" w:color="auto"/>
        <w:left w:val="none" w:sz="0" w:space="0" w:color="auto"/>
        <w:bottom w:val="none" w:sz="0" w:space="0" w:color="auto"/>
        <w:right w:val="none" w:sz="0" w:space="0" w:color="auto"/>
      </w:divBdr>
    </w:div>
    <w:div w:id="403114832">
      <w:bodyDiv w:val="1"/>
      <w:marLeft w:val="0"/>
      <w:marRight w:val="0"/>
      <w:marTop w:val="0"/>
      <w:marBottom w:val="0"/>
      <w:divBdr>
        <w:top w:val="none" w:sz="0" w:space="0" w:color="auto"/>
        <w:left w:val="none" w:sz="0" w:space="0" w:color="auto"/>
        <w:bottom w:val="none" w:sz="0" w:space="0" w:color="auto"/>
        <w:right w:val="none" w:sz="0" w:space="0" w:color="auto"/>
      </w:divBdr>
    </w:div>
    <w:div w:id="403333758">
      <w:bodyDiv w:val="1"/>
      <w:marLeft w:val="0"/>
      <w:marRight w:val="0"/>
      <w:marTop w:val="0"/>
      <w:marBottom w:val="0"/>
      <w:divBdr>
        <w:top w:val="none" w:sz="0" w:space="0" w:color="auto"/>
        <w:left w:val="none" w:sz="0" w:space="0" w:color="auto"/>
        <w:bottom w:val="none" w:sz="0" w:space="0" w:color="auto"/>
        <w:right w:val="none" w:sz="0" w:space="0" w:color="auto"/>
      </w:divBdr>
    </w:div>
    <w:div w:id="403383507">
      <w:bodyDiv w:val="1"/>
      <w:marLeft w:val="0"/>
      <w:marRight w:val="0"/>
      <w:marTop w:val="0"/>
      <w:marBottom w:val="0"/>
      <w:divBdr>
        <w:top w:val="none" w:sz="0" w:space="0" w:color="auto"/>
        <w:left w:val="none" w:sz="0" w:space="0" w:color="auto"/>
        <w:bottom w:val="none" w:sz="0" w:space="0" w:color="auto"/>
        <w:right w:val="none" w:sz="0" w:space="0" w:color="auto"/>
      </w:divBdr>
    </w:div>
    <w:div w:id="403454279">
      <w:bodyDiv w:val="1"/>
      <w:marLeft w:val="0"/>
      <w:marRight w:val="0"/>
      <w:marTop w:val="0"/>
      <w:marBottom w:val="0"/>
      <w:divBdr>
        <w:top w:val="none" w:sz="0" w:space="0" w:color="auto"/>
        <w:left w:val="none" w:sz="0" w:space="0" w:color="auto"/>
        <w:bottom w:val="none" w:sz="0" w:space="0" w:color="auto"/>
        <w:right w:val="none" w:sz="0" w:space="0" w:color="auto"/>
      </w:divBdr>
    </w:div>
    <w:div w:id="403531055">
      <w:bodyDiv w:val="1"/>
      <w:marLeft w:val="0"/>
      <w:marRight w:val="0"/>
      <w:marTop w:val="0"/>
      <w:marBottom w:val="0"/>
      <w:divBdr>
        <w:top w:val="none" w:sz="0" w:space="0" w:color="auto"/>
        <w:left w:val="none" w:sz="0" w:space="0" w:color="auto"/>
        <w:bottom w:val="none" w:sz="0" w:space="0" w:color="auto"/>
        <w:right w:val="none" w:sz="0" w:space="0" w:color="auto"/>
      </w:divBdr>
    </w:div>
    <w:div w:id="403842564">
      <w:bodyDiv w:val="1"/>
      <w:marLeft w:val="0"/>
      <w:marRight w:val="0"/>
      <w:marTop w:val="0"/>
      <w:marBottom w:val="0"/>
      <w:divBdr>
        <w:top w:val="none" w:sz="0" w:space="0" w:color="auto"/>
        <w:left w:val="none" w:sz="0" w:space="0" w:color="auto"/>
        <w:bottom w:val="none" w:sz="0" w:space="0" w:color="auto"/>
        <w:right w:val="none" w:sz="0" w:space="0" w:color="auto"/>
      </w:divBdr>
    </w:div>
    <w:div w:id="403916948">
      <w:bodyDiv w:val="1"/>
      <w:marLeft w:val="0"/>
      <w:marRight w:val="0"/>
      <w:marTop w:val="0"/>
      <w:marBottom w:val="0"/>
      <w:divBdr>
        <w:top w:val="none" w:sz="0" w:space="0" w:color="auto"/>
        <w:left w:val="none" w:sz="0" w:space="0" w:color="auto"/>
        <w:bottom w:val="none" w:sz="0" w:space="0" w:color="auto"/>
        <w:right w:val="none" w:sz="0" w:space="0" w:color="auto"/>
      </w:divBdr>
    </w:div>
    <w:div w:id="403994402">
      <w:bodyDiv w:val="1"/>
      <w:marLeft w:val="0"/>
      <w:marRight w:val="0"/>
      <w:marTop w:val="0"/>
      <w:marBottom w:val="0"/>
      <w:divBdr>
        <w:top w:val="none" w:sz="0" w:space="0" w:color="auto"/>
        <w:left w:val="none" w:sz="0" w:space="0" w:color="auto"/>
        <w:bottom w:val="none" w:sz="0" w:space="0" w:color="auto"/>
        <w:right w:val="none" w:sz="0" w:space="0" w:color="auto"/>
      </w:divBdr>
    </w:div>
    <w:div w:id="404255510">
      <w:bodyDiv w:val="1"/>
      <w:marLeft w:val="0"/>
      <w:marRight w:val="0"/>
      <w:marTop w:val="0"/>
      <w:marBottom w:val="0"/>
      <w:divBdr>
        <w:top w:val="none" w:sz="0" w:space="0" w:color="auto"/>
        <w:left w:val="none" w:sz="0" w:space="0" w:color="auto"/>
        <w:bottom w:val="none" w:sz="0" w:space="0" w:color="auto"/>
        <w:right w:val="none" w:sz="0" w:space="0" w:color="auto"/>
      </w:divBdr>
    </w:div>
    <w:div w:id="404302072">
      <w:bodyDiv w:val="1"/>
      <w:marLeft w:val="0"/>
      <w:marRight w:val="0"/>
      <w:marTop w:val="0"/>
      <w:marBottom w:val="0"/>
      <w:divBdr>
        <w:top w:val="none" w:sz="0" w:space="0" w:color="auto"/>
        <w:left w:val="none" w:sz="0" w:space="0" w:color="auto"/>
        <w:bottom w:val="none" w:sz="0" w:space="0" w:color="auto"/>
        <w:right w:val="none" w:sz="0" w:space="0" w:color="auto"/>
      </w:divBdr>
    </w:div>
    <w:div w:id="404454591">
      <w:bodyDiv w:val="1"/>
      <w:marLeft w:val="0"/>
      <w:marRight w:val="0"/>
      <w:marTop w:val="0"/>
      <w:marBottom w:val="0"/>
      <w:divBdr>
        <w:top w:val="none" w:sz="0" w:space="0" w:color="auto"/>
        <w:left w:val="none" w:sz="0" w:space="0" w:color="auto"/>
        <w:bottom w:val="none" w:sz="0" w:space="0" w:color="auto"/>
        <w:right w:val="none" w:sz="0" w:space="0" w:color="auto"/>
      </w:divBdr>
    </w:div>
    <w:div w:id="404496034">
      <w:bodyDiv w:val="1"/>
      <w:marLeft w:val="0"/>
      <w:marRight w:val="0"/>
      <w:marTop w:val="0"/>
      <w:marBottom w:val="0"/>
      <w:divBdr>
        <w:top w:val="none" w:sz="0" w:space="0" w:color="auto"/>
        <w:left w:val="none" w:sz="0" w:space="0" w:color="auto"/>
        <w:bottom w:val="none" w:sz="0" w:space="0" w:color="auto"/>
        <w:right w:val="none" w:sz="0" w:space="0" w:color="auto"/>
      </w:divBdr>
    </w:div>
    <w:div w:id="404499431">
      <w:bodyDiv w:val="1"/>
      <w:marLeft w:val="0"/>
      <w:marRight w:val="0"/>
      <w:marTop w:val="0"/>
      <w:marBottom w:val="0"/>
      <w:divBdr>
        <w:top w:val="none" w:sz="0" w:space="0" w:color="auto"/>
        <w:left w:val="none" w:sz="0" w:space="0" w:color="auto"/>
        <w:bottom w:val="none" w:sz="0" w:space="0" w:color="auto"/>
        <w:right w:val="none" w:sz="0" w:space="0" w:color="auto"/>
      </w:divBdr>
    </w:div>
    <w:div w:id="404687323">
      <w:bodyDiv w:val="1"/>
      <w:marLeft w:val="0"/>
      <w:marRight w:val="0"/>
      <w:marTop w:val="0"/>
      <w:marBottom w:val="0"/>
      <w:divBdr>
        <w:top w:val="none" w:sz="0" w:space="0" w:color="auto"/>
        <w:left w:val="none" w:sz="0" w:space="0" w:color="auto"/>
        <w:bottom w:val="none" w:sz="0" w:space="0" w:color="auto"/>
        <w:right w:val="none" w:sz="0" w:space="0" w:color="auto"/>
      </w:divBdr>
    </w:div>
    <w:div w:id="404689826">
      <w:bodyDiv w:val="1"/>
      <w:marLeft w:val="0"/>
      <w:marRight w:val="0"/>
      <w:marTop w:val="0"/>
      <w:marBottom w:val="0"/>
      <w:divBdr>
        <w:top w:val="none" w:sz="0" w:space="0" w:color="auto"/>
        <w:left w:val="none" w:sz="0" w:space="0" w:color="auto"/>
        <w:bottom w:val="none" w:sz="0" w:space="0" w:color="auto"/>
        <w:right w:val="none" w:sz="0" w:space="0" w:color="auto"/>
      </w:divBdr>
    </w:div>
    <w:div w:id="404761676">
      <w:bodyDiv w:val="1"/>
      <w:marLeft w:val="0"/>
      <w:marRight w:val="0"/>
      <w:marTop w:val="0"/>
      <w:marBottom w:val="0"/>
      <w:divBdr>
        <w:top w:val="none" w:sz="0" w:space="0" w:color="auto"/>
        <w:left w:val="none" w:sz="0" w:space="0" w:color="auto"/>
        <w:bottom w:val="none" w:sz="0" w:space="0" w:color="auto"/>
        <w:right w:val="none" w:sz="0" w:space="0" w:color="auto"/>
      </w:divBdr>
    </w:div>
    <w:div w:id="404767450">
      <w:bodyDiv w:val="1"/>
      <w:marLeft w:val="0"/>
      <w:marRight w:val="0"/>
      <w:marTop w:val="0"/>
      <w:marBottom w:val="0"/>
      <w:divBdr>
        <w:top w:val="none" w:sz="0" w:space="0" w:color="auto"/>
        <w:left w:val="none" w:sz="0" w:space="0" w:color="auto"/>
        <w:bottom w:val="none" w:sz="0" w:space="0" w:color="auto"/>
        <w:right w:val="none" w:sz="0" w:space="0" w:color="auto"/>
      </w:divBdr>
    </w:div>
    <w:div w:id="404960087">
      <w:bodyDiv w:val="1"/>
      <w:marLeft w:val="0"/>
      <w:marRight w:val="0"/>
      <w:marTop w:val="0"/>
      <w:marBottom w:val="0"/>
      <w:divBdr>
        <w:top w:val="none" w:sz="0" w:space="0" w:color="auto"/>
        <w:left w:val="none" w:sz="0" w:space="0" w:color="auto"/>
        <w:bottom w:val="none" w:sz="0" w:space="0" w:color="auto"/>
        <w:right w:val="none" w:sz="0" w:space="0" w:color="auto"/>
      </w:divBdr>
    </w:div>
    <w:div w:id="405223610">
      <w:bodyDiv w:val="1"/>
      <w:marLeft w:val="0"/>
      <w:marRight w:val="0"/>
      <w:marTop w:val="0"/>
      <w:marBottom w:val="0"/>
      <w:divBdr>
        <w:top w:val="none" w:sz="0" w:space="0" w:color="auto"/>
        <w:left w:val="none" w:sz="0" w:space="0" w:color="auto"/>
        <w:bottom w:val="none" w:sz="0" w:space="0" w:color="auto"/>
        <w:right w:val="none" w:sz="0" w:space="0" w:color="auto"/>
      </w:divBdr>
    </w:div>
    <w:div w:id="405341815">
      <w:bodyDiv w:val="1"/>
      <w:marLeft w:val="0"/>
      <w:marRight w:val="0"/>
      <w:marTop w:val="0"/>
      <w:marBottom w:val="0"/>
      <w:divBdr>
        <w:top w:val="none" w:sz="0" w:space="0" w:color="auto"/>
        <w:left w:val="none" w:sz="0" w:space="0" w:color="auto"/>
        <w:bottom w:val="none" w:sz="0" w:space="0" w:color="auto"/>
        <w:right w:val="none" w:sz="0" w:space="0" w:color="auto"/>
      </w:divBdr>
    </w:div>
    <w:div w:id="405542998">
      <w:bodyDiv w:val="1"/>
      <w:marLeft w:val="0"/>
      <w:marRight w:val="0"/>
      <w:marTop w:val="0"/>
      <w:marBottom w:val="0"/>
      <w:divBdr>
        <w:top w:val="none" w:sz="0" w:space="0" w:color="auto"/>
        <w:left w:val="none" w:sz="0" w:space="0" w:color="auto"/>
        <w:bottom w:val="none" w:sz="0" w:space="0" w:color="auto"/>
        <w:right w:val="none" w:sz="0" w:space="0" w:color="auto"/>
      </w:divBdr>
    </w:div>
    <w:div w:id="405691595">
      <w:bodyDiv w:val="1"/>
      <w:marLeft w:val="0"/>
      <w:marRight w:val="0"/>
      <w:marTop w:val="0"/>
      <w:marBottom w:val="0"/>
      <w:divBdr>
        <w:top w:val="none" w:sz="0" w:space="0" w:color="auto"/>
        <w:left w:val="none" w:sz="0" w:space="0" w:color="auto"/>
        <w:bottom w:val="none" w:sz="0" w:space="0" w:color="auto"/>
        <w:right w:val="none" w:sz="0" w:space="0" w:color="auto"/>
      </w:divBdr>
    </w:div>
    <w:div w:id="405762514">
      <w:bodyDiv w:val="1"/>
      <w:marLeft w:val="0"/>
      <w:marRight w:val="0"/>
      <w:marTop w:val="0"/>
      <w:marBottom w:val="0"/>
      <w:divBdr>
        <w:top w:val="none" w:sz="0" w:space="0" w:color="auto"/>
        <w:left w:val="none" w:sz="0" w:space="0" w:color="auto"/>
        <w:bottom w:val="none" w:sz="0" w:space="0" w:color="auto"/>
        <w:right w:val="none" w:sz="0" w:space="0" w:color="auto"/>
      </w:divBdr>
    </w:div>
    <w:div w:id="405958630">
      <w:bodyDiv w:val="1"/>
      <w:marLeft w:val="0"/>
      <w:marRight w:val="0"/>
      <w:marTop w:val="0"/>
      <w:marBottom w:val="0"/>
      <w:divBdr>
        <w:top w:val="none" w:sz="0" w:space="0" w:color="auto"/>
        <w:left w:val="none" w:sz="0" w:space="0" w:color="auto"/>
        <w:bottom w:val="none" w:sz="0" w:space="0" w:color="auto"/>
        <w:right w:val="none" w:sz="0" w:space="0" w:color="auto"/>
      </w:divBdr>
    </w:div>
    <w:div w:id="405997434">
      <w:bodyDiv w:val="1"/>
      <w:marLeft w:val="0"/>
      <w:marRight w:val="0"/>
      <w:marTop w:val="0"/>
      <w:marBottom w:val="0"/>
      <w:divBdr>
        <w:top w:val="none" w:sz="0" w:space="0" w:color="auto"/>
        <w:left w:val="none" w:sz="0" w:space="0" w:color="auto"/>
        <w:bottom w:val="none" w:sz="0" w:space="0" w:color="auto"/>
        <w:right w:val="none" w:sz="0" w:space="0" w:color="auto"/>
      </w:divBdr>
    </w:div>
    <w:div w:id="406146798">
      <w:bodyDiv w:val="1"/>
      <w:marLeft w:val="0"/>
      <w:marRight w:val="0"/>
      <w:marTop w:val="0"/>
      <w:marBottom w:val="0"/>
      <w:divBdr>
        <w:top w:val="none" w:sz="0" w:space="0" w:color="auto"/>
        <w:left w:val="none" w:sz="0" w:space="0" w:color="auto"/>
        <w:bottom w:val="none" w:sz="0" w:space="0" w:color="auto"/>
        <w:right w:val="none" w:sz="0" w:space="0" w:color="auto"/>
      </w:divBdr>
    </w:div>
    <w:div w:id="406195089">
      <w:bodyDiv w:val="1"/>
      <w:marLeft w:val="0"/>
      <w:marRight w:val="0"/>
      <w:marTop w:val="0"/>
      <w:marBottom w:val="0"/>
      <w:divBdr>
        <w:top w:val="none" w:sz="0" w:space="0" w:color="auto"/>
        <w:left w:val="none" w:sz="0" w:space="0" w:color="auto"/>
        <w:bottom w:val="none" w:sz="0" w:space="0" w:color="auto"/>
        <w:right w:val="none" w:sz="0" w:space="0" w:color="auto"/>
      </w:divBdr>
    </w:div>
    <w:div w:id="406221318">
      <w:bodyDiv w:val="1"/>
      <w:marLeft w:val="0"/>
      <w:marRight w:val="0"/>
      <w:marTop w:val="0"/>
      <w:marBottom w:val="0"/>
      <w:divBdr>
        <w:top w:val="none" w:sz="0" w:space="0" w:color="auto"/>
        <w:left w:val="none" w:sz="0" w:space="0" w:color="auto"/>
        <w:bottom w:val="none" w:sz="0" w:space="0" w:color="auto"/>
        <w:right w:val="none" w:sz="0" w:space="0" w:color="auto"/>
      </w:divBdr>
    </w:div>
    <w:div w:id="406270908">
      <w:bodyDiv w:val="1"/>
      <w:marLeft w:val="0"/>
      <w:marRight w:val="0"/>
      <w:marTop w:val="0"/>
      <w:marBottom w:val="0"/>
      <w:divBdr>
        <w:top w:val="none" w:sz="0" w:space="0" w:color="auto"/>
        <w:left w:val="none" w:sz="0" w:space="0" w:color="auto"/>
        <w:bottom w:val="none" w:sz="0" w:space="0" w:color="auto"/>
        <w:right w:val="none" w:sz="0" w:space="0" w:color="auto"/>
      </w:divBdr>
    </w:div>
    <w:div w:id="406271710">
      <w:bodyDiv w:val="1"/>
      <w:marLeft w:val="0"/>
      <w:marRight w:val="0"/>
      <w:marTop w:val="0"/>
      <w:marBottom w:val="0"/>
      <w:divBdr>
        <w:top w:val="none" w:sz="0" w:space="0" w:color="auto"/>
        <w:left w:val="none" w:sz="0" w:space="0" w:color="auto"/>
        <w:bottom w:val="none" w:sz="0" w:space="0" w:color="auto"/>
        <w:right w:val="none" w:sz="0" w:space="0" w:color="auto"/>
      </w:divBdr>
    </w:div>
    <w:div w:id="406808254">
      <w:bodyDiv w:val="1"/>
      <w:marLeft w:val="0"/>
      <w:marRight w:val="0"/>
      <w:marTop w:val="0"/>
      <w:marBottom w:val="0"/>
      <w:divBdr>
        <w:top w:val="none" w:sz="0" w:space="0" w:color="auto"/>
        <w:left w:val="none" w:sz="0" w:space="0" w:color="auto"/>
        <w:bottom w:val="none" w:sz="0" w:space="0" w:color="auto"/>
        <w:right w:val="none" w:sz="0" w:space="0" w:color="auto"/>
      </w:divBdr>
    </w:div>
    <w:div w:id="406924459">
      <w:bodyDiv w:val="1"/>
      <w:marLeft w:val="0"/>
      <w:marRight w:val="0"/>
      <w:marTop w:val="0"/>
      <w:marBottom w:val="0"/>
      <w:divBdr>
        <w:top w:val="none" w:sz="0" w:space="0" w:color="auto"/>
        <w:left w:val="none" w:sz="0" w:space="0" w:color="auto"/>
        <w:bottom w:val="none" w:sz="0" w:space="0" w:color="auto"/>
        <w:right w:val="none" w:sz="0" w:space="0" w:color="auto"/>
      </w:divBdr>
    </w:div>
    <w:div w:id="407194656">
      <w:bodyDiv w:val="1"/>
      <w:marLeft w:val="0"/>
      <w:marRight w:val="0"/>
      <w:marTop w:val="0"/>
      <w:marBottom w:val="0"/>
      <w:divBdr>
        <w:top w:val="none" w:sz="0" w:space="0" w:color="auto"/>
        <w:left w:val="none" w:sz="0" w:space="0" w:color="auto"/>
        <w:bottom w:val="none" w:sz="0" w:space="0" w:color="auto"/>
        <w:right w:val="none" w:sz="0" w:space="0" w:color="auto"/>
      </w:divBdr>
    </w:div>
    <w:div w:id="407387522">
      <w:bodyDiv w:val="1"/>
      <w:marLeft w:val="0"/>
      <w:marRight w:val="0"/>
      <w:marTop w:val="0"/>
      <w:marBottom w:val="0"/>
      <w:divBdr>
        <w:top w:val="none" w:sz="0" w:space="0" w:color="auto"/>
        <w:left w:val="none" w:sz="0" w:space="0" w:color="auto"/>
        <w:bottom w:val="none" w:sz="0" w:space="0" w:color="auto"/>
        <w:right w:val="none" w:sz="0" w:space="0" w:color="auto"/>
      </w:divBdr>
    </w:div>
    <w:div w:id="407534088">
      <w:bodyDiv w:val="1"/>
      <w:marLeft w:val="0"/>
      <w:marRight w:val="0"/>
      <w:marTop w:val="0"/>
      <w:marBottom w:val="0"/>
      <w:divBdr>
        <w:top w:val="none" w:sz="0" w:space="0" w:color="auto"/>
        <w:left w:val="none" w:sz="0" w:space="0" w:color="auto"/>
        <w:bottom w:val="none" w:sz="0" w:space="0" w:color="auto"/>
        <w:right w:val="none" w:sz="0" w:space="0" w:color="auto"/>
      </w:divBdr>
    </w:div>
    <w:div w:id="407579934">
      <w:bodyDiv w:val="1"/>
      <w:marLeft w:val="0"/>
      <w:marRight w:val="0"/>
      <w:marTop w:val="0"/>
      <w:marBottom w:val="0"/>
      <w:divBdr>
        <w:top w:val="none" w:sz="0" w:space="0" w:color="auto"/>
        <w:left w:val="none" w:sz="0" w:space="0" w:color="auto"/>
        <w:bottom w:val="none" w:sz="0" w:space="0" w:color="auto"/>
        <w:right w:val="none" w:sz="0" w:space="0" w:color="auto"/>
      </w:divBdr>
    </w:div>
    <w:div w:id="407580108">
      <w:bodyDiv w:val="1"/>
      <w:marLeft w:val="0"/>
      <w:marRight w:val="0"/>
      <w:marTop w:val="0"/>
      <w:marBottom w:val="0"/>
      <w:divBdr>
        <w:top w:val="none" w:sz="0" w:space="0" w:color="auto"/>
        <w:left w:val="none" w:sz="0" w:space="0" w:color="auto"/>
        <w:bottom w:val="none" w:sz="0" w:space="0" w:color="auto"/>
        <w:right w:val="none" w:sz="0" w:space="0" w:color="auto"/>
      </w:divBdr>
    </w:div>
    <w:div w:id="407652669">
      <w:bodyDiv w:val="1"/>
      <w:marLeft w:val="0"/>
      <w:marRight w:val="0"/>
      <w:marTop w:val="0"/>
      <w:marBottom w:val="0"/>
      <w:divBdr>
        <w:top w:val="none" w:sz="0" w:space="0" w:color="auto"/>
        <w:left w:val="none" w:sz="0" w:space="0" w:color="auto"/>
        <w:bottom w:val="none" w:sz="0" w:space="0" w:color="auto"/>
        <w:right w:val="none" w:sz="0" w:space="0" w:color="auto"/>
      </w:divBdr>
    </w:div>
    <w:div w:id="407728257">
      <w:bodyDiv w:val="1"/>
      <w:marLeft w:val="0"/>
      <w:marRight w:val="0"/>
      <w:marTop w:val="0"/>
      <w:marBottom w:val="0"/>
      <w:divBdr>
        <w:top w:val="none" w:sz="0" w:space="0" w:color="auto"/>
        <w:left w:val="none" w:sz="0" w:space="0" w:color="auto"/>
        <w:bottom w:val="none" w:sz="0" w:space="0" w:color="auto"/>
        <w:right w:val="none" w:sz="0" w:space="0" w:color="auto"/>
      </w:divBdr>
    </w:div>
    <w:div w:id="407728901">
      <w:bodyDiv w:val="1"/>
      <w:marLeft w:val="0"/>
      <w:marRight w:val="0"/>
      <w:marTop w:val="0"/>
      <w:marBottom w:val="0"/>
      <w:divBdr>
        <w:top w:val="none" w:sz="0" w:space="0" w:color="auto"/>
        <w:left w:val="none" w:sz="0" w:space="0" w:color="auto"/>
        <w:bottom w:val="none" w:sz="0" w:space="0" w:color="auto"/>
        <w:right w:val="none" w:sz="0" w:space="0" w:color="auto"/>
      </w:divBdr>
    </w:div>
    <w:div w:id="407962554">
      <w:bodyDiv w:val="1"/>
      <w:marLeft w:val="0"/>
      <w:marRight w:val="0"/>
      <w:marTop w:val="0"/>
      <w:marBottom w:val="0"/>
      <w:divBdr>
        <w:top w:val="none" w:sz="0" w:space="0" w:color="auto"/>
        <w:left w:val="none" w:sz="0" w:space="0" w:color="auto"/>
        <w:bottom w:val="none" w:sz="0" w:space="0" w:color="auto"/>
        <w:right w:val="none" w:sz="0" w:space="0" w:color="auto"/>
      </w:divBdr>
    </w:div>
    <w:div w:id="408046200">
      <w:bodyDiv w:val="1"/>
      <w:marLeft w:val="0"/>
      <w:marRight w:val="0"/>
      <w:marTop w:val="0"/>
      <w:marBottom w:val="0"/>
      <w:divBdr>
        <w:top w:val="none" w:sz="0" w:space="0" w:color="auto"/>
        <w:left w:val="none" w:sz="0" w:space="0" w:color="auto"/>
        <w:bottom w:val="none" w:sz="0" w:space="0" w:color="auto"/>
        <w:right w:val="none" w:sz="0" w:space="0" w:color="auto"/>
      </w:divBdr>
    </w:div>
    <w:div w:id="408384731">
      <w:bodyDiv w:val="1"/>
      <w:marLeft w:val="0"/>
      <w:marRight w:val="0"/>
      <w:marTop w:val="0"/>
      <w:marBottom w:val="0"/>
      <w:divBdr>
        <w:top w:val="none" w:sz="0" w:space="0" w:color="auto"/>
        <w:left w:val="none" w:sz="0" w:space="0" w:color="auto"/>
        <w:bottom w:val="none" w:sz="0" w:space="0" w:color="auto"/>
        <w:right w:val="none" w:sz="0" w:space="0" w:color="auto"/>
      </w:divBdr>
    </w:div>
    <w:div w:id="408431804">
      <w:bodyDiv w:val="1"/>
      <w:marLeft w:val="0"/>
      <w:marRight w:val="0"/>
      <w:marTop w:val="0"/>
      <w:marBottom w:val="0"/>
      <w:divBdr>
        <w:top w:val="none" w:sz="0" w:space="0" w:color="auto"/>
        <w:left w:val="none" w:sz="0" w:space="0" w:color="auto"/>
        <w:bottom w:val="none" w:sz="0" w:space="0" w:color="auto"/>
        <w:right w:val="none" w:sz="0" w:space="0" w:color="auto"/>
      </w:divBdr>
    </w:div>
    <w:div w:id="408506281">
      <w:bodyDiv w:val="1"/>
      <w:marLeft w:val="0"/>
      <w:marRight w:val="0"/>
      <w:marTop w:val="0"/>
      <w:marBottom w:val="0"/>
      <w:divBdr>
        <w:top w:val="none" w:sz="0" w:space="0" w:color="auto"/>
        <w:left w:val="none" w:sz="0" w:space="0" w:color="auto"/>
        <w:bottom w:val="none" w:sz="0" w:space="0" w:color="auto"/>
        <w:right w:val="none" w:sz="0" w:space="0" w:color="auto"/>
      </w:divBdr>
    </w:div>
    <w:div w:id="408621330">
      <w:bodyDiv w:val="1"/>
      <w:marLeft w:val="0"/>
      <w:marRight w:val="0"/>
      <w:marTop w:val="0"/>
      <w:marBottom w:val="0"/>
      <w:divBdr>
        <w:top w:val="none" w:sz="0" w:space="0" w:color="auto"/>
        <w:left w:val="none" w:sz="0" w:space="0" w:color="auto"/>
        <w:bottom w:val="none" w:sz="0" w:space="0" w:color="auto"/>
        <w:right w:val="none" w:sz="0" w:space="0" w:color="auto"/>
      </w:divBdr>
    </w:div>
    <w:div w:id="408693129">
      <w:bodyDiv w:val="1"/>
      <w:marLeft w:val="0"/>
      <w:marRight w:val="0"/>
      <w:marTop w:val="0"/>
      <w:marBottom w:val="0"/>
      <w:divBdr>
        <w:top w:val="none" w:sz="0" w:space="0" w:color="auto"/>
        <w:left w:val="none" w:sz="0" w:space="0" w:color="auto"/>
        <w:bottom w:val="none" w:sz="0" w:space="0" w:color="auto"/>
        <w:right w:val="none" w:sz="0" w:space="0" w:color="auto"/>
      </w:divBdr>
    </w:div>
    <w:div w:id="408842891">
      <w:bodyDiv w:val="1"/>
      <w:marLeft w:val="0"/>
      <w:marRight w:val="0"/>
      <w:marTop w:val="0"/>
      <w:marBottom w:val="0"/>
      <w:divBdr>
        <w:top w:val="none" w:sz="0" w:space="0" w:color="auto"/>
        <w:left w:val="none" w:sz="0" w:space="0" w:color="auto"/>
        <w:bottom w:val="none" w:sz="0" w:space="0" w:color="auto"/>
        <w:right w:val="none" w:sz="0" w:space="0" w:color="auto"/>
      </w:divBdr>
    </w:div>
    <w:div w:id="408962079">
      <w:bodyDiv w:val="1"/>
      <w:marLeft w:val="0"/>
      <w:marRight w:val="0"/>
      <w:marTop w:val="0"/>
      <w:marBottom w:val="0"/>
      <w:divBdr>
        <w:top w:val="none" w:sz="0" w:space="0" w:color="auto"/>
        <w:left w:val="none" w:sz="0" w:space="0" w:color="auto"/>
        <w:bottom w:val="none" w:sz="0" w:space="0" w:color="auto"/>
        <w:right w:val="none" w:sz="0" w:space="0" w:color="auto"/>
      </w:divBdr>
    </w:div>
    <w:div w:id="408963405">
      <w:bodyDiv w:val="1"/>
      <w:marLeft w:val="0"/>
      <w:marRight w:val="0"/>
      <w:marTop w:val="0"/>
      <w:marBottom w:val="0"/>
      <w:divBdr>
        <w:top w:val="none" w:sz="0" w:space="0" w:color="auto"/>
        <w:left w:val="none" w:sz="0" w:space="0" w:color="auto"/>
        <w:bottom w:val="none" w:sz="0" w:space="0" w:color="auto"/>
        <w:right w:val="none" w:sz="0" w:space="0" w:color="auto"/>
      </w:divBdr>
    </w:div>
    <w:div w:id="408967716">
      <w:bodyDiv w:val="1"/>
      <w:marLeft w:val="0"/>
      <w:marRight w:val="0"/>
      <w:marTop w:val="0"/>
      <w:marBottom w:val="0"/>
      <w:divBdr>
        <w:top w:val="none" w:sz="0" w:space="0" w:color="auto"/>
        <w:left w:val="none" w:sz="0" w:space="0" w:color="auto"/>
        <w:bottom w:val="none" w:sz="0" w:space="0" w:color="auto"/>
        <w:right w:val="none" w:sz="0" w:space="0" w:color="auto"/>
      </w:divBdr>
    </w:div>
    <w:div w:id="409083951">
      <w:bodyDiv w:val="1"/>
      <w:marLeft w:val="0"/>
      <w:marRight w:val="0"/>
      <w:marTop w:val="0"/>
      <w:marBottom w:val="0"/>
      <w:divBdr>
        <w:top w:val="none" w:sz="0" w:space="0" w:color="auto"/>
        <w:left w:val="none" w:sz="0" w:space="0" w:color="auto"/>
        <w:bottom w:val="none" w:sz="0" w:space="0" w:color="auto"/>
        <w:right w:val="none" w:sz="0" w:space="0" w:color="auto"/>
      </w:divBdr>
    </w:div>
    <w:div w:id="409232631">
      <w:bodyDiv w:val="1"/>
      <w:marLeft w:val="0"/>
      <w:marRight w:val="0"/>
      <w:marTop w:val="0"/>
      <w:marBottom w:val="0"/>
      <w:divBdr>
        <w:top w:val="none" w:sz="0" w:space="0" w:color="auto"/>
        <w:left w:val="none" w:sz="0" w:space="0" w:color="auto"/>
        <w:bottom w:val="none" w:sz="0" w:space="0" w:color="auto"/>
        <w:right w:val="none" w:sz="0" w:space="0" w:color="auto"/>
      </w:divBdr>
    </w:div>
    <w:div w:id="409275582">
      <w:bodyDiv w:val="1"/>
      <w:marLeft w:val="0"/>
      <w:marRight w:val="0"/>
      <w:marTop w:val="0"/>
      <w:marBottom w:val="0"/>
      <w:divBdr>
        <w:top w:val="none" w:sz="0" w:space="0" w:color="auto"/>
        <w:left w:val="none" w:sz="0" w:space="0" w:color="auto"/>
        <w:bottom w:val="none" w:sz="0" w:space="0" w:color="auto"/>
        <w:right w:val="none" w:sz="0" w:space="0" w:color="auto"/>
      </w:divBdr>
    </w:div>
    <w:div w:id="409304755">
      <w:bodyDiv w:val="1"/>
      <w:marLeft w:val="0"/>
      <w:marRight w:val="0"/>
      <w:marTop w:val="0"/>
      <w:marBottom w:val="0"/>
      <w:divBdr>
        <w:top w:val="none" w:sz="0" w:space="0" w:color="auto"/>
        <w:left w:val="none" w:sz="0" w:space="0" w:color="auto"/>
        <w:bottom w:val="none" w:sz="0" w:space="0" w:color="auto"/>
        <w:right w:val="none" w:sz="0" w:space="0" w:color="auto"/>
      </w:divBdr>
    </w:div>
    <w:div w:id="409354217">
      <w:bodyDiv w:val="1"/>
      <w:marLeft w:val="0"/>
      <w:marRight w:val="0"/>
      <w:marTop w:val="0"/>
      <w:marBottom w:val="0"/>
      <w:divBdr>
        <w:top w:val="none" w:sz="0" w:space="0" w:color="auto"/>
        <w:left w:val="none" w:sz="0" w:space="0" w:color="auto"/>
        <w:bottom w:val="none" w:sz="0" w:space="0" w:color="auto"/>
        <w:right w:val="none" w:sz="0" w:space="0" w:color="auto"/>
      </w:divBdr>
    </w:div>
    <w:div w:id="409425362">
      <w:bodyDiv w:val="1"/>
      <w:marLeft w:val="0"/>
      <w:marRight w:val="0"/>
      <w:marTop w:val="0"/>
      <w:marBottom w:val="0"/>
      <w:divBdr>
        <w:top w:val="none" w:sz="0" w:space="0" w:color="auto"/>
        <w:left w:val="none" w:sz="0" w:space="0" w:color="auto"/>
        <w:bottom w:val="none" w:sz="0" w:space="0" w:color="auto"/>
        <w:right w:val="none" w:sz="0" w:space="0" w:color="auto"/>
      </w:divBdr>
    </w:div>
    <w:div w:id="409431281">
      <w:bodyDiv w:val="1"/>
      <w:marLeft w:val="0"/>
      <w:marRight w:val="0"/>
      <w:marTop w:val="0"/>
      <w:marBottom w:val="0"/>
      <w:divBdr>
        <w:top w:val="none" w:sz="0" w:space="0" w:color="auto"/>
        <w:left w:val="none" w:sz="0" w:space="0" w:color="auto"/>
        <w:bottom w:val="none" w:sz="0" w:space="0" w:color="auto"/>
        <w:right w:val="none" w:sz="0" w:space="0" w:color="auto"/>
      </w:divBdr>
    </w:div>
    <w:div w:id="409473261">
      <w:bodyDiv w:val="1"/>
      <w:marLeft w:val="0"/>
      <w:marRight w:val="0"/>
      <w:marTop w:val="0"/>
      <w:marBottom w:val="0"/>
      <w:divBdr>
        <w:top w:val="none" w:sz="0" w:space="0" w:color="auto"/>
        <w:left w:val="none" w:sz="0" w:space="0" w:color="auto"/>
        <w:bottom w:val="none" w:sz="0" w:space="0" w:color="auto"/>
        <w:right w:val="none" w:sz="0" w:space="0" w:color="auto"/>
      </w:divBdr>
    </w:div>
    <w:div w:id="409546747">
      <w:bodyDiv w:val="1"/>
      <w:marLeft w:val="0"/>
      <w:marRight w:val="0"/>
      <w:marTop w:val="0"/>
      <w:marBottom w:val="0"/>
      <w:divBdr>
        <w:top w:val="none" w:sz="0" w:space="0" w:color="auto"/>
        <w:left w:val="none" w:sz="0" w:space="0" w:color="auto"/>
        <w:bottom w:val="none" w:sz="0" w:space="0" w:color="auto"/>
        <w:right w:val="none" w:sz="0" w:space="0" w:color="auto"/>
      </w:divBdr>
    </w:div>
    <w:div w:id="409549883">
      <w:bodyDiv w:val="1"/>
      <w:marLeft w:val="0"/>
      <w:marRight w:val="0"/>
      <w:marTop w:val="0"/>
      <w:marBottom w:val="0"/>
      <w:divBdr>
        <w:top w:val="none" w:sz="0" w:space="0" w:color="auto"/>
        <w:left w:val="none" w:sz="0" w:space="0" w:color="auto"/>
        <w:bottom w:val="none" w:sz="0" w:space="0" w:color="auto"/>
        <w:right w:val="none" w:sz="0" w:space="0" w:color="auto"/>
      </w:divBdr>
    </w:div>
    <w:div w:id="409617247">
      <w:bodyDiv w:val="1"/>
      <w:marLeft w:val="0"/>
      <w:marRight w:val="0"/>
      <w:marTop w:val="0"/>
      <w:marBottom w:val="0"/>
      <w:divBdr>
        <w:top w:val="none" w:sz="0" w:space="0" w:color="auto"/>
        <w:left w:val="none" w:sz="0" w:space="0" w:color="auto"/>
        <w:bottom w:val="none" w:sz="0" w:space="0" w:color="auto"/>
        <w:right w:val="none" w:sz="0" w:space="0" w:color="auto"/>
      </w:divBdr>
    </w:div>
    <w:div w:id="409622485">
      <w:bodyDiv w:val="1"/>
      <w:marLeft w:val="0"/>
      <w:marRight w:val="0"/>
      <w:marTop w:val="0"/>
      <w:marBottom w:val="0"/>
      <w:divBdr>
        <w:top w:val="none" w:sz="0" w:space="0" w:color="auto"/>
        <w:left w:val="none" w:sz="0" w:space="0" w:color="auto"/>
        <w:bottom w:val="none" w:sz="0" w:space="0" w:color="auto"/>
        <w:right w:val="none" w:sz="0" w:space="0" w:color="auto"/>
      </w:divBdr>
    </w:div>
    <w:div w:id="409666743">
      <w:bodyDiv w:val="1"/>
      <w:marLeft w:val="0"/>
      <w:marRight w:val="0"/>
      <w:marTop w:val="0"/>
      <w:marBottom w:val="0"/>
      <w:divBdr>
        <w:top w:val="none" w:sz="0" w:space="0" w:color="auto"/>
        <w:left w:val="none" w:sz="0" w:space="0" w:color="auto"/>
        <w:bottom w:val="none" w:sz="0" w:space="0" w:color="auto"/>
        <w:right w:val="none" w:sz="0" w:space="0" w:color="auto"/>
      </w:divBdr>
    </w:div>
    <w:div w:id="409813499">
      <w:bodyDiv w:val="1"/>
      <w:marLeft w:val="0"/>
      <w:marRight w:val="0"/>
      <w:marTop w:val="0"/>
      <w:marBottom w:val="0"/>
      <w:divBdr>
        <w:top w:val="none" w:sz="0" w:space="0" w:color="auto"/>
        <w:left w:val="none" w:sz="0" w:space="0" w:color="auto"/>
        <w:bottom w:val="none" w:sz="0" w:space="0" w:color="auto"/>
        <w:right w:val="none" w:sz="0" w:space="0" w:color="auto"/>
      </w:divBdr>
    </w:div>
    <w:div w:id="409814551">
      <w:bodyDiv w:val="1"/>
      <w:marLeft w:val="0"/>
      <w:marRight w:val="0"/>
      <w:marTop w:val="0"/>
      <w:marBottom w:val="0"/>
      <w:divBdr>
        <w:top w:val="none" w:sz="0" w:space="0" w:color="auto"/>
        <w:left w:val="none" w:sz="0" w:space="0" w:color="auto"/>
        <w:bottom w:val="none" w:sz="0" w:space="0" w:color="auto"/>
        <w:right w:val="none" w:sz="0" w:space="0" w:color="auto"/>
      </w:divBdr>
    </w:div>
    <w:div w:id="410468069">
      <w:bodyDiv w:val="1"/>
      <w:marLeft w:val="0"/>
      <w:marRight w:val="0"/>
      <w:marTop w:val="0"/>
      <w:marBottom w:val="0"/>
      <w:divBdr>
        <w:top w:val="none" w:sz="0" w:space="0" w:color="auto"/>
        <w:left w:val="none" w:sz="0" w:space="0" w:color="auto"/>
        <w:bottom w:val="none" w:sz="0" w:space="0" w:color="auto"/>
        <w:right w:val="none" w:sz="0" w:space="0" w:color="auto"/>
      </w:divBdr>
    </w:div>
    <w:div w:id="410544623">
      <w:bodyDiv w:val="1"/>
      <w:marLeft w:val="0"/>
      <w:marRight w:val="0"/>
      <w:marTop w:val="0"/>
      <w:marBottom w:val="0"/>
      <w:divBdr>
        <w:top w:val="none" w:sz="0" w:space="0" w:color="auto"/>
        <w:left w:val="none" w:sz="0" w:space="0" w:color="auto"/>
        <w:bottom w:val="none" w:sz="0" w:space="0" w:color="auto"/>
        <w:right w:val="none" w:sz="0" w:space="0" w:color="auto"/>
      </w:divBdr>
    </w:div>
    <w:div w:id="410584839">
      <w:bodyDiv w:val="1"/>
      <w:marLeft w:val="0"/>
      <w:marRight w:val="0"/>
      <w:marTop w:val="0"/>
      <w:marBottom w:val="0"/>
      <w:divBdr>
        <w:top w:val="none" w:sz="0" w:space="0" w:color="auto"/>
        <w:left w:val="none" w:sz="0" w:space="0" w:color="auto"/>
        <w:bottom w:val="none" w:sz="0" w:space="0" w:color="auto"/>
        <w:right w:val="none" w:sz="0" w:space="0" w:color="auto"/>
      </w:divBdr>
    </w:div>
    <w:div w:id="410589496">
      <w:bodyDiv w:val="1"/>
      <w:marLeft w:val="0"/>
      <w:marRight w:val="0"/>
      <w:marTop w:val="0"/>
      <w:marBottom w:val="0"/>
      <w:divBdr>
        <w:top w:val="none" w:sz="0" w:space="0" w:color="auto"/>
        <w:left w:val="none" w:sz="0" w:space="0" w:color="auto"/>
        <w:bottom w:val="none" w:sz="0" w:space="0" w:color="auto"/>
        <w:right w:val="none" w:sz="0" w:space="0" w:color="auto"/>
      </w:divBdr>
    </w:div>
    <w:div w:id="410856247">
      <w:bodyDiv w:val="1"/>
      <w:marLeft w:val="0"/>
      <w:marRight w:val="0"/>
      <w:marTop w:val="0"/>
      <w:marBottom w:val="0"/>
      <w:divBdr>
        <w:top w:val="none" w:sz="0" w:space="0" w:color="auto"/>
        <w:left w:val="none" w:sz="0" w:space="0" w:color="auto"/>
        <w:bottom w:val="none" w:sz="0" w:space="0" w:color="auto"/>
        <w:right w:val="none" w:sz="0" w:space="0" w:color="auto"/>
      </w:divBdr>
    </w:div>
    <w:div w:id="410927837">
      <w:bodyDiv w:val="1"/>
      <w:marLeft w:val="0"/>
      <w:marRight w:val="0"/>
      <w:marTop w:val="0"/>
      <w:marBottom w:val="0"/>
      <w:divBdr>
        <w:top w:val="none" w:sz="0" w:space="0" w:color="auto"/>
        <w:left w:val="none" w:sz="0" w:space="0" w:color="auto"/>
        <w:bottom w:val="none" w:sz="0" w:space="0" w:color="auto"/>
        <w:right w:val="none" w:sz="0" w:space="0" w:color="auto"/>
      </w:divBdr>
    </w:div>
    <w:div w:id="411002731">
      <w:bodyDiv w:val="1"/>
      <w:marLeft w:val="0"/>
      <w:marRight w:val="0"/>
      <w:marTop w:val="0"/>
      <w:marBottom w:val="0"/>
      <w:divBdr>
        <w:top w:val="none" w:sz="0" w:space="0" w:color="auto"/>
        <w:left w:val="none" w:sz="0" w:space="0" w:color="auto"/>
        <w:bottom w:val="none" w:sz="0" w:space="0" w:color="auto"/>
        <w:right w:val="none" w:sz="0" w:space="0" w:color="auto"/>
      </w:divBdr>
    </w:div>
    <w:div w:id="411006188">
      <w:bodyDiv w:val="1"/>
      <w:marLeft w:val="0"/>
      <w:marRight w:val="0"/>
      <w:marTop w:val="0"/>
      <w:marBottom w:val="0"/>
      <w:divBdr>
        <w:top w:val="none" w:sz="0" w:space="0" w:color="auto"/>
        <w:left w:val="none" w:sz="0" w:space="0" w:color="auto"/>
        <w:bottom w:val="none" w:sz="0" w:space="0" w:color="auto"/>
        <w:right w:val="none" w:sz="0" w:space="0" w:color="auto"/>
      </w:divBdr>
    </w:div>
    <w:div w:id="411008835">
      <w:bodyDiv w:val="1"/>
      <w:marLeft w:val="0"/>
      <w:marRight w:val="0"/>
      <w:marTop w:val="0"/>
      <w:marBottom w:val="0"/>
      <w:divBdr>
        <w:top w:val="none" w:sz="0" w:space="0" w:color="auto"/>
        <w:left w:val="none" w:sz="0" w:space="0" w:color="auto"/>
        <w:bottom w:val="none" w:sz="0" w:space="0" w:color="auto"/>
        <w:right w:val="none" w:sz="0" w:space="0" w:color="auto"/>
      </w:divBdr>
    </w:div>
    <w:div w:id="411120978">
      <w:bodyDiv w:val="1"/>
      <w:marLeft w:val="0"/>
      <w:marRight w:val="0"/>
      <w:marTop w:val="0"/>
      <w:marBottom w:val="0"/>
      <w:divBdr>
        <w:top w:val="none" w:sz="0" w:space="0" w:color="auto"/>
        <w:left w:val="none" w:sz="0" w:space="0" w:color="auto"/>
        <w:bottom w:val="none" w:sz="0" w:space="0" w:color="auto"/>
        <w:right w:val="none" w:sz="0" w:space="0" w:color="auto"/>
      </w:divBdr>
    </w:div>
    <w:div w:id="411127227">
      <w:bodyDiv w:val="1"/>
      <w:marLeft w:val="0"/>
      <w:marRight w:val="0"/>
      <w:marTop w:val="0"/>
      <w:marBottom w:val="0"/>
      <w:divBdr>
        <w:top w:val="none" w:sz="0" w:space="0" w:color="auto"/>
        <w:left w:val="none" w:sz="0" w:space="0" w:color="auto"/>
        <w:bottom w:val="none" w:sz="0" w:space="0" w:color="auto"/>
        <w:right w:val="none" w:sz="0" w:space="0" w:color="auto"/>
      </w:divBdr>
    </w:div>
    <w:div w:id="411583286">
      <w:bodyDiv w:val="1"/>
      <w:marLeft w:val="0"/>
      <w:marRight w:val="0"/>
      <w:marTop w:val="0"/>
      <w:marBottom w:val="0"/>
      <w:divBdr>
        <w:top w:val="none" w:sz="0" w:space="0" w:color="auto"/>
        <w:left w:val="none" w:sz="0" w:space="0" w:color="auto"/>
        <w:bottom w:val="none" w:sz="0" w:space="0" w:color="auto"/>
        <w:right w:val="none" w:sz="0" w:space="0" w:color="auto"/>
      </w:divBdr>
    </w:div>
    <w:div w:id="411659599">
      <w:bodyDiv w:val="1"/>
      <w:marLeft w:val="0"/>
      <w:marRight w:val="0"/>
      <w:marTop w:val="0"/>
      <w:marBottom w:val="0"/>
      <w:divBdr>
        <w:top w:val="none" w:sz="0" w:space="0" w:color="auto"/>
        <w:left w:val="none" w:sz="0" w:space="0" w:color="auto"/>
        <w:bottom w:val="none" w:sz="0" w:space="0" w:color="auto"/>
        <w:right w:val="none" w:sz="0" w:space="0" w:color="auto"/>
      </w:divBdr>
    </w:div>
    <w:div w:id="411700523">
      <w:bodyDiv w:val="1"/>
      <w:marLeft w:val="0"/>
      <w:marRight w:val="0"/>
      <w:marTop w:val="0"/>
      <w:marBottom w:val="0"/>
      <w:divBdr>
        <w:top w:val="none" w:sz="0" w:space="0" w:color="auto"/>
        <w:left w:val="none" w:sz="0" w:space="0" w:color="auto"/>
        <w:bottom w:val="none" w:sz="0" w:space="0" w:color="auto"/>
        <w:right w:val="none" w:sz="0" w:space="0" w:color="auto"/>
      </w:divBdr>
    </w:div>
    <w:div w:id="411775255">
      <w:bodyDiv w:val="1"/>
      <w:marLeft w:val="0"/>
      <w:marRight w:val="0"/>
      <w:marTop w:val="0"/>
      <w:marBottom w:val="0"/>
      <w:divBdr>
        <w:top w:val="none" w:sz="0" w:space="0" w:color="auto"/>
        <w:left w:val="none" w:sz="0" w:space="0" w:color="auto"/>
        <w:bottom w:val="none" w:sz="0" w:space="0" w:color="auto"/>
        <w:right w:val="none" w:sz="0" w:space="0" w:color="auto"/>
      </w:divBdr>
    </w:div>
    <w:div w:id="411851455">
      <w:bodyDiv w:val="1"/>
      <w:marLeft w:val="0"/>
      <w:marRight w:val="0"/>
      <w:marTop w:val="0"/>
      <w:marBottom w:val="0"/>
      <w:divBdr>
        <w:top w:val="none" w:sz="0" w:space="0" w:color="auto"/>
        <w:left w:val="none" w:sz="0" w:space="0" w:color="auto"/>
        <w:bottom w:val="none" w:sz="0" w:space="0" w:color="auto"/>
        <w:right w:val="none" w:sz="0" w:space="0" w:color="auto"/>
      </w:divBdr>
    </w:div>
    <w:div w:id="411852931">
      <w:bodyDiv w:val="1"/>
      <w:marLeft w:val="0"/>
      <w:marRight w:val="0"/>
      <w:marTop w:val="0"/>
      <w:marBottom w:val="0"/>
      <w:divBdr>
        <w:top w:val="none" w:sz="0" w:space="0" w:color="auto"/>
        <w:left w:val="none" w:sz="0" w:space="0" w:color="auto"/>
        <w:bottom w:val="none" w:sz="0" w:space="0" w:color="auto"/>
        <w:right w:val="none" w:sz="0" w:space="0" w:color="auto"/>
      </w:divBdr>
    </w:div>
    <w:div w:id="411899733">
      <w:bodyDiv w:val="1"/>
      <w:marLeft w:val="0"/>
      <w:marRight w:val="0"/>
      <w:marTop w:val="0"/>
      <w:marBottom w:val="0"/>
      <w:divBdr>
        <w:top w:val="none" w:sz="0" w:space="0" w:color="auto"/>
        <w:left w:val="none" w:sz="0" w:space="0" w:color="auto"/>
        <w:bottom w:val="none" w:sz="0" w:space="0" w:color="auto"/>
        <w:right w:val="none" w:sz="0" w:space="0" w:color="auto"/>
      </w:divBdr>
    </w:div>
    <w:div w:id="412050400">
      <w:bodyDiv w:val="1"/>
      <w:marLeft w:val="0"/>
      <w:marRight w:val="0"/>
      <w:marTop w:val="0"/>
      <w:marBottom w:val="0"/>
      <w:divBdr>
        <w:top w:val="none" w:sz="0" w:space="0" w:color="auto"/>
        <w:left w:val="none" w:sz="0" w:space="0" w:color="auto"/>
        <w:bottom w:val="none" w:sz="0" w:space="0" w:color="auto"/>
        <w:right w:val="none" w:sz="0" w:space="0" w:color="auto"/>
      </w:divBdr>
    </w:div>
    <w:div w:id="412122839">
      <w:bodyDiv w:val="1"/>
      <w:marLeft w:val="0"/>
      <w:marRight w:val="0"/>
      <w:marTop w:val="0"/>
      <w:marBottom w:val="0"/>
      <w:divBdr>
        <w:top w:val="none" w:sz="0" w:space="0" w:color="auto"/>
        <w:left w:val="none" w:sz="0" w:space="0" w:color="auto"/>
        <w:bottom w:val="none" w:sz="0" w:space="0" w:color="auto"/>
        <w:right w:val="none" w:sz="0" w:space="0" w:color="auto"/>
      </w:divBdr>
    </w:div>
    <w:div w:id="412364269">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12509645">
      <w:bodyDiv w:val="1"/>
      <w:marLeft w:val="0"/>
      <w:marRight w:val="0"/>
      <w:marTop w:val="0"/>
      <w:marBottom w:val="0"/>
      <w:divBdr>
        <w:top w:val="none" w:sz="0" w:space="0" w:color="auto"/>
        <w:left w:val="none" w:sz="0" w:space="0" w:color="auto"/>
        <w:bottom w:val="none" w:sz="0" w:space="0" w:color="auto"/>
        <w:right w:val="none" w:sz="0" w:space="0" w:color="auto"/>
      </w:divBdr>
    </w:div>
    <w:div w:id="412511143">
      <w:bodyDiv w:val="1"/>
      <w:marLeft w:val="0"/>
      <w:marRight w:val="0"/>
      <w:marTop w:val="0"/>
      <w:marBottom w:val="0"/>
      <w:divBdr>
        <w:top w:val="none" w:sz="0" w:space="0" w:color="auto"/>
        <w:left w:val="none" w:sz="0" w:space="0" w:color="auto"/>
        <w:bottom w:val="none" w:sz="0" w:space="0" w:color="auto"/>
        <w:right w:val="none" w:sz="0" w:space="0" w:color="auto"/>
      </w:divBdr>
    </w:div>
    <w:div w:id="412700951">
      <w:bodyDiv w:val="1"/>
      <w:marLeft w:val="0"/>
      <w:marRight w:val="0"/>
      <w:marTop w:val="0"/>
      <w:marBottom w:val="0"/>
      <w:divBdr>
        <w:top w:val="none" w:sz="0" w:space="0" w:color="auto"/>
        <w:left w:val="none" w:sz="0" w:space="0" w:color="auto"/>
        <w:bottom w:val="none" w:sz="0" w:space="0" w:color="auto"/>
        <w:right w:val="none" w:sz="0" w:space="0" w:color="auto"/>
      </w:divBdr>
    </w:div>
    <w:div w:id="412702127">
      <w:bodyDiv w:val="1"/>
      <w:marLeft w:val="0"/>
      <w:marRight w:val="0"/>
      <w:marTop w:val="0"/>
      <w:marBottom w:val="0"/>
      <w:divBdr>
        <w:top w:val="none" w:sz="0" w:space="0" w:color="auto"/>
        <w:left w:val="none" w:sz="0" w:space="0" w:color="auto"/>
        <w:bottom w:val="none" w:sz="0" w:space="0" w:color="auto"/>
        <w:right w:val="none" w:sz="0" w:space="0" w:color="auto"/>
      </w:divBdr>
    </w:div>
    <w:div w:id="412817876">
      <w:bodyDiv w:val="1"/>
      <w:marLeft w:val="0"/>
      <w:marRight w:val="0"/>
      <w:marTop w:val="0"/>
      <w:marBottom w:val="0"/>
      <w:divBdr>
        <w:top w:val="none" w:sz="0" w:space="0" w:color="auto"/>
        <w:left w:val="none" w:sz="0" w:space="0" w:color="auto"/>
        <w:bottom w:val="none" w:sz="0" w:space="0" w:color="auto"/>
        <w:right w:val="none" w:sz="0" w:space="0" w:color="auto"/>
      </w:divBdr>
    </w:div>
    <w:div w:id="412942812">
      <w:bodyDiv w:val="1"/>
      <w:marLeft w:val="0"/>
      <w:marRight w:val="0"/>
      <w:marTop w:val="0"/>
      <w:marBottom w:val="0"/>
      <w:divBdr>
        <w:top w:val="none" w:sz="0" w:space="0" w:color="auto"/>
        <w:left w:val="none" w:sz="0" w:space="0" w:color="auto"/>
        <w:bottom w:val="none" w:sz="0" w:space="0" w:color="auto"/>
        <w:right w:val="none" w:sz="0" w:space="0" w:color="auto"/>
      </w:divBdr>
    </w:div>
    <w:div w:id="413011635">
      <w:bodyDiv w:val="1"/>
      <w:marLeft w:val="0"/>
      <w:marRight w:val="0"/>
      <w:marTop w:val="0"/>
      <w:marBottom w:val="0"/>
      <w:divBdr>
        <w:top w:val="none" w:sz="0" w:space="0" w:color="auto"/>
        <w:left w:val="none" w:sz="0" w:space="0" w:color="auto"/>
        <w:bottom w:val="none" w:sz="0" w:space="0" w:color="auto"/>
        <w:right w:val="none" w:sz="0" w:space="0" w:color="auto"/>
      </w:divBdr>
    </w:div>
    <w:div w:id="413169820">
      <w:bodyDiv w:val="1"/>
      <w:marLeft w:val="0"/>
      <w:marRight w:val="0"/>
      <w:marTop w:val="0"/>
      <w:marBottom w:val="0"/>
      <w:divBdr>
        <w:top w:val="none" w:sz="0" w:space="0" w:color="auto"/>
        <w:left w:val="none" w:sz="0" w:space="0" w:color="auto"/>
        <w:bottom w:val="none" w:sz="0" w:space="0" w:color="auto"/>
        <w:right w:val="none" w:sz="0" w:space="0" w:color="auto"/>
      </w:divBdr>
    </w:div>
    <w:div w:id="413207948">
      <w:bodyDiv w:val="1"/>
      <w:marLeft w:val="0"/>
      <w:marRight w:val="0"/>
      <w:marTop w:val="0"/>
      <w:marBottom w:val="0"/>
      <w:divBdr>
        <w:top w:val="none" w:sz="0" w:space="0" w:color="auto"/>
        <w:left w:val="none" w:sz="0" w:space="0" w:color="auto"/>
        <w:bottom w:val="none" w:sz="0" w:space="0" w:color="auto"/>
        <w:right w:val="none" w:sz="0" w:space="0" w:color="auto"/>
      </w:divBdr>
    </w:div>
    <w:div w:id="413283819">
      <w:bodyDiv w:val="1"/>
      <w:marLeft w:val="0"/>
      <w:marRight w:val="0"/>
      <w:marTop w:val="0"/>
      <w:marBottom w:val="0"/>
      <w:divBdr>
        <w:top w:val="none" w:sz="0" w:space="0" w:color="auto"/>
        <w:left w:val="none" w:sz="0" w:space="0" w:color="auto"/>
        <w:bottom w:val="none" w:sz="0" w:space="0" w:color="auto"/>
        <w:right w:val="none" w:sz="0" w:space="0" w:color="auto"/>
      </w:divBdr>
    </w:div>
    <w:div w:id="413550210">
      <w:bodyDiv w:val="1"/>
      <w:marLeft w:val="0"/>
      <w:marRight w:val="0"/>
      <w:marTop w:val="0"/>
      <w:marBottom w:val="0"/>
      <w:divBdr>
        <w:top w:val="none" w:sz="0" w:space="0" w:color="auto"/>
        <w:left w:val="none" w:sz="0" w:space="0" w:color="auto"/>
        <w:bottom w:val="none" w:sz="0" w:space="0" w:color="auto"/>
        <w:right w:val="none" w:sz="0" w:space="0" w:color="auto"/>
      </w:divBdr>
    </w:div>
    <w:div w:id="413818714">
      <w:bodyDiv w:val="1"/>
      <w:marLeft w:val="0"/>
      <w:marRight w:val="0"/>
      <w:marTop w:val="0"/>
      <w:marBottom w:val="0"/>
      <w:divBdr>
        <w:top w:val="none" w:sz="0" w:space="0" w:color="auto"/>
        <w:left w:val="none" w:sz="0" w:space="0" w:color="auto"/>
        <w:bottom w:val="none" w:sz="0" w:space="0" w:color="auto"/>
        <w:right w:val="none" w:sz="0" w:space="0" w:color="auto"/>
      </w:divBdr>
    </w:div>
    <w:div w:id="413822694">
      <w:bodyDiv w:val="1"/>
      <w:marLeft w:val="0"/>
      <w:marRight w:val="0"/>
      <w:marTop w:val="0"/>
      <w:marBottom w:val="0"/>
      <w:divBdr>
        <w:top w:val="none" w:sz="0" w:space="0" w:color="auto"/>
        <w:left w:val="none" w:sz="0" w:space="0" w:color="auto"/>
        <w:bottom w:val="none" w:sz="0" w:space="0" w:color="auto"/>
        <w:right w:val="none" w:sz="0" w:space="0" w:color="auto"/>
      </w:divBdr>
    </w:div>
    <w:div w:id="413937953">
      <w:bodyDiv w:val="1"/>
      <w:marLeft w:val="0"/>
      <w:marRight w:val="0"/>
      <w:marTop w:val="0"/>
      <w:marBottom w:val="0"/>
      <w:divBdr>
        <w:top w:val="none" w:sz="0" w:space="0" w:color="auto"/>
        <w:left w:val="none" w:sz="0" w:space="0" w:color="auto"/>
        <w:bottom w:val="none" w:sz="0" w:space="0" w:color="auto"/>
        <w:right w:val="none" w:sz="0" w:space="0" w:color="auto"/>
      </w:divBdr>
    </w:div>
    <w:div w:id="414013763">
      <w:bodyDiv w:val="1"/>
      <w:marLeft w:val="0"/>
      <w:marRight w:val="0"/>
      <w:marTop w:val="0"/>
      <w:marBottom w:val="0"/>
      <w:divBdr>
        <w:top w:val="none" w:sz="0" w:space="0" w:color="auto"/>
        <w:left w:val="none" w:sz="0" w:space="0" w:color="auto"/>
        <w:bottom w:val="none" w:sz="0" w:space="0" w:color="auto"/>
        <w:right w:val="none" w:sz="0" w:space="0" w:color="auto"/>
      </w:divBdr>
    </w:div>
    <w:div w:id="414129552">
      <w:bodyDiv w:val="1"/>
      <w:marLeft w:val="0"/>
      <w:marRight w:val="0"/>
      <w:marTop w:val="0"/>
      <w:marBottom w:val="0"/>
      <w:divBdr>
        <w:top w:val="none" w:sz="0" w:space="0" w:color="auto"/>
        <w:left w:val="none" w:sz="0" w:space="0" w:color="auto"/>
        <w:bottom w:val="none" w:sz="0" w:space="0" w:color="auto"/>
        <w:right w:val="none" w:sz="0" w:space="0" w:color="auto"/>
      </w:divBdr>
    </w:div>
    <w:div w:id="414134961">
      <w:bodyDiv w:val="1"/>
      <w:marLeft w:val="0"/>
      <w:marRight w:val="0"/>
      <w:marTop w:val="0"/>
      <w:marBottom w:val="0"/>
      <w:divBdr>
        <w:top w:val="none" w:sz="0" w:space="0" w:color="auto"/>
        <w:left w:val="none" w:sz="0" w:space="0" w:color="auto"/>
        <w:bottom w:val="none" w:sz="0" w:space="0" w:color="auto"/>
        <w:right w:val="none" w:sz="0" w:space="0" w:color="auto"/>
      </w:divBdr>
    </w:div>
    <w:div w:id="414209281">
      <w:bodyDiv w:val="1"/>
      <w:marLeft w:val="0"/>
      <w:marRight w:val="0"/>
      <w:marTop w:val="0"/>
      <w:marBottom w:val="0"/>
      <w:divBdr>
        <w:top w:val="none" w:sz="0" w:space="0" w:color="auto"/>
        <w:left w:val="none" w:sz="0" w:space="0" w:color="auto"/>
        <w:bottom w:val="none" w:sz="0" w:space="0" w:color="auto"/>
        <w:right w:val="none" w:sz="0" w:space="0" w:color="auto"/>
      </w:divBdr>
    </w:div>
    <w:div w:id="414254174">
      <w:bodyDiv w:val="1"/>
      <w:marLeft w:val="0"/>
      <w:marRight w:val="0"/>
      <w:marTop w:val="0"/>
      <w:marBottom w:val="0"/>
      <w:divBdr>
        <w:top w:val="none" w:sz="0" w:space="0" w:color="auto"/>
        <w:left w:val="none" w:sz="0" w:space="0" w:color="auto"/>
        <w:bottom w:val="none" w:sz="0" w:space="0" w:color="auto"/>
        <w:right w:val="none" w:sz="0" w:space="0" w:color="auto"/>
      </w:divBdr>
    </w:div>
    <w:div w:id="414283550">
      <w:bodyDiv w:val="1"/>
      <w:marLeft w:val="0"/>
      <w:marRight w:val="0"/>
      <w:marTop w:val="0"/>
      <w:marBottom w:val="0"/>
      <w:divBdr>
        <w:top w:val="none" w:sz="0" w:space="0" w:color="auto"/>
        <w:left w:val="none" w:sz="0" w:space="0" w:color="auto"/>
        <w:bottom w:val="none" w:sz="0" w:space="0" w:color="auto"/>
        <w:right w:val="none" w:sz="0" w:space="0" w:color="auto"/>
      </w:divBdr>
    </w:div>
    <w:div w:id="414397485">
      <w:bodyDiv w:val="1"/>
      <w:marLeft w:val="0"/>
      <w:marRight w:val="0"/>
      <w:marTop w:val="0"/>
      <w:marBottom w:val="0"/>
      <w:divBdr>
        <w:top w:val="none" w:sz="0" w:space="0" w:color="auto"/>
        <w:left w:val="none" w:sz="0" w:space="0" w:color="auto"/>
        <w:bottom w:val="none" w:sz="0" w:space="0" w:color="auto"/>
        <w:right w:val="none" w:sz="0" w:space="0" w:color="auto"/>
      </w:divBdr>
    </w:div>
    <w:div w:id="414523061">
      <w:bodyDiv w:val="1"/>
      <w:marLeft w:val="0"/>
      <w:marRight w:val="0"/>
      <w:marTop w:val="0"/>
      <w:marBottom w:val="0"/>
      <w:divBdr>
        <w:top w:val="none" w:sz="0" w:space="0" w:color="auto"/>
        <w:left w:val="none" w:sz="0" w:space="0" w:color="auto"/>
        <w:bottom w:val="none" w:sz="0" w:space="0" w:color="auto"/>
        <w:right w:val="none" w:sz="0" w:space="0" w:color="auto"/>
      </w:divBdr>
    </w:div>
    <w:div w:id="414782426">
      <w:bodyDiv w:val="1"/>
      <w:marLeft w:val="0"/>
      <w:marRight w:val="0"/>
      <w:marTop w:val="0"/>
      <w:marBottom w:val="0"/>
      <w:divBdr>
        <w:top w:val="none" w:sz="0" w:space="0" w:color="auto"/>
        <w:left w:val="none" w:sz="0" w:space="0" w:color="auto"/>
        <w:bottom w:val="none" w:sz="0" w:space="0" w:color="auto"/>
        <w:right w:val="none" w:sz="0" w:space="0" w:color="auto"/>
      </w:divBdr>
    </w:div>
    <w:div w:id="414788276">
      <w:bodyDiv w:val="1"/>
      <w:marLeft w:val="0"/>
      <w:marRight w:val="0"/>
      <w:marTop w:val="0"/>
      <w:marBottom w:val="0"/>
      <w:divBdr>
        <w:top w:val="none" w:sz="0" w:space="0" w:color="auto"/>
        <w:left w:val="none" w:sz="0" w:space="0" w:color="auto"/>
        <w:bottom w:val="none" w:sz="0" w:space="0" w:color="auto"/>
        <w:right w:val="none" w:sz="0" w:space="0" w:color="auto"/>
      </w:divBdr>
    </w:div>
    <w:div w:id="414983497">
      <w:bodyDiv w:val="1"/>
      <w:marLeft w:val="0"/>
      <w:marRight w:val="0"/>
      <w:marTop w:val="0"/>
      <w:marBottom w:val="0"/>
      <w:divBdr>
        <w:top w:val="none" w:sz="0" w:space="0" w:color="auto"/>
        <w:left w:val="none" w:sz="0" w:space="0" w:color="auto"/>
        <w:bottom w:val="none" w:sz="0" w:space="0" w:color="auto"/>
        <w:right w:val="none" w:sz="0" w:space="0" w:color="auto"/>
      </w:divBdr>
    </w:div>
    <w:div w:id="415249572">
      <w:bodyDiv w:val="1"/>
      <w:marLeft w:val="0"/>
      <w:marRight w:val="0"/>
      <w:marTop w:val="0"/>
      <w:marBottom w:val="0"/>
      <w:divBdr>
        <w:top w:val="none" w:sz="0" w:space="0" w:color="auto"/>
        <w:left w:val="none" w:sz="0" w:space="0" w:color="auto"/>
        <w:bottom w:val="none" w:sz="0" w:space="0" w:color="auto"/>
        <w:right w:val="none" w:sz="0" w:space="0" w:color="auto"/>
      </w:divBdr>
    </w:div>
    <w:div w:id="415253009">
      <w:bodyDiv w:val="1"/>
      <w:marLeft w:val="0"/>
      <w:marRight w:val="0"/>
      <w:marTop w:val="0"/>
      <w:marBottom w:val="0"/>
      <w:divBdr>
        <w:top w:val="none" w:sz="0" w:space="0" w:color="auto"/>
        <w:left w:val="none" w:sz="0" w:space="0" w:color="auto"/>
        <w:bottom w:val="none" w:sz="0" w:space="0" w:color="auto"/>
        <w:right w:val="none" w:sz="0" w:space="0" w:color="auto"/>
      </w:divBdr>
    </w:div>
    <w:div w:id="415325974">
      <w:bodyDiv w:val="1"/>
      <w:marLeft w:val="0"/>
      <w:marRight w:val="0"/>
      <w:marTop w:val="0"/>
      <w:marBottom w:val="0"/>
      <w:divBdr>
        <w:top w:val="none" w:sz="0" w:space="0" w:color="auto"/>
        <w:left w:val="none" w:sz="0" w:space="0" w:color="auto"/>
        <w:bottom w:val="none" w:sz="0" w:space="0" w:color="auto"/>
        <w:right w:val="none" w:sz="0" w:space="0" w:color="auto"/>
      </w:divBdr>
    </w:div>
    <w:div w:id="415442634">
      <w:bodyDiv w:val="1"/>
      <w:marLeft w:val="0"/>
      <w:marRight w:val="0"/>
      <w:marTop w:val="0"/>
      <w:marBottom w:val="0"/>
      <w:divBdr>
        <w:top w:val="none" w:sz="0" w:space="0" w:color="auto"/>
        <w:left w:val="none" w:sz="0" w:space="0" w:color="auto"/>
        <w:bottom w:val="none" w:sz="0" w:space="0" w:color="auto"/>
        <w:right w:val="none" w:sz="0" w:space="0" w:color="auto"/>
      </w:divBdr>
    </w:div>
    <w:div w:id="415446763">
      <w:bodyDiv w:val="1"/>
      <w:marLeft w:val="0"/>
      <w:marRight w:val="0"/>
      <w:marTop w:val="0"/>
      <w:marBottom w:val="0"/>
      <w:divBdr>
        <w:top w:val="none" w:sz="0" w:space="0" w:color="auto"/>
        <w:left w:val="none" w:sz="0" w:space="0" w:color="auto"/>
        <w:bottom w:val="none" w:sz="0" w:space="0" w:color="auto"/>
        <w:right w:val="none" w:sz="0" w:space="0" w:color="auto"/>
      </w:divBdr>
    </w:div>
    <w:div w:id="415564550">
      <w:bodyDiv w:val="1"/>
      <w:marLeft w:val="0"/>
      <w:marRight w:val="0"/>
      <w:marTop w:val="0"/>
      <w:marBottom w:val="0"/>
      <w:divBdr>
        <w:top w:val="none" w:sz="0" w:space="0" w:color="auto"/>
        <w:left w:val="none" w:sz="0" w:space="0" w:color="auto"/>
        <w:bottom w:val="none" w:sz="0" w:space="0" w:color="auto"/>
        <w:right w:val="none" w:sz="0" w:space="0" w:color="auto"/>
      </w:divBdr>
    </w:div>
    <w:div w:id="415564601">
      <w:bodyDiv w:val="1"/>
      <w:marLeft w:val="0"/>
      <w:marRight w:val="0"/>
      <w:marTop w:val="0"/>
      <w:marBottom w:val="0"/>
      <w:divBdr>
        <w:top w:val="none" w:sz="0" w:space="0" w:color="auto"/>
        <w:left w:val="none" w:sz="0" w:space="0" w:color="auto"/>
        <w:bottom w:val="none" w:sz="0" w:space="0" w:color="auto"/>
        <w:right w:val="none" w:sz="0" w:space="0" w:color="auto"/>
      </w:divBdr>
    </w:div>
    <w:div w:id="415590180">
      <w:bodyDiv w:val="1"/>
      <w:marLeft w:val="0"/>
      <w:marRight w:val="0"/>
      <w:marTop w:val="0"/>
      <w:marBottom w:val="0"/>
      <w:divBdr>
        <w:top w:val="none" w:sz="0" w:space="0" w:color="auto"/>
        <w:left w:val="none" w:sz="0" w:space="0" w:color="auto"/>
        <w:bottom w:val="none" w:sz="0" w:space="0" w:color="auto"/>
        <w:right w:val="none" w:sz="0" w:space="0" w:color="auto"/>
      </w:divBdr>
    </w:div>
    <w:div w:id="415594087">
      <w:bodyDiv w:val="1"/>
      <w:marLeft w:val="0"/>
      <w:marRight w:val="0"/>
      <w:marTop w:val="0"/>
      <w:marBottom w:val="0"/>
      <w:divBdr>
        <w:top w:val="none" w:sz="0" w:space="0" w:color="auto"/>
        <w:left w:val="none" w:sz="0" w:space="0" w:color="auto"/>
        <w:bottom w:val="none" w:sz="0" w:space="0" w:color="auto"/>
        <w:right w:val="none" w:sz="0" w:space="0" w:color="auto"/>
      </w:divBdr>
    </w:div>
    <w:div w:id="415631899">
      <w:bodyDiv w:val="1"/>
      <w:marLeft w:val="0"/>
      <w:marRight w:val="0"/>
      <w:marTop w:val="0"/>
      <w:marBottom w:val="0"/>
      <w:divBdr>
        <w:top w:val="none" w:sz="0" w:space="0" w:color="auto"/>
        <w:left w:val="none" w:sz="0" w:space="0" w:color="auto"/>
        <w:bottom w:val="none" w:sz="0" w:space="0" w:color="auto"/>
        <w:right w:val="none" w:sz="0" w:space="0" w:color="auto"/>
      </w:divBdr>
    </w:div>
    <w:div w:id="415707098">
      <w:bodyDiv w:val="1"/>
      <w:marLeft w:val="0"/>
      <w:marRight w:val="0"/>
      <w:marTop w:val="0"/>
      <w:marBottom w:val="0"/>
      <w:divBdr>
        <w:top w:val="none" w:sz="0" w:space="0" w:color="auto"/>
        <w:left w:val="none" w:sz="0" w:space="0" w:color="auto"/>
        <w:bottom w:val="none" w:sz="0" w:space="0" w:color="auto"/>
        <w:right w:val="none" w:sz="0" w:space="0" w:color="auto"/>
      </w:divBdr>
    </w:div>
    <w:div w:id="415789047">
      <w:bodyDiv w:val="1"/>
      <w:marLeft w:val="0"/>
      <w:marRight w:val="0"/>
      <w:marTop w:val="0"/>
      <w:marBottom w:val="0"/>
      <w:divBdr>
        <w:top w:val="none" w:sz="0" w:space="0" w:color="auto"/>
        <w:left w:val="none" w:sz="0" w:space="0" w:color="auto"/>
        <w:bottom w:val="none" w:sz="0" w:space="0" w:color="auto"/>
        <w:right w:val="none" w:sz="0" w:space="0" w:color="auto"/>
      </w:divBdr>
    </w:div>
    <w:div w:id="415858427">
      <w:bodyDiv w:val="1"/>
      <w:marLeft w:val="0"/>
      <w:marRight w:val="0"/>
      <w:marTop w:val="0"/>
      <w:marBottom w:val="0"/>
      <w:divBdr>
        <w:top w:val="none" w:sz="0" w:space="0" w:color="auto"/>
        <w:left w:val="none" w:sz="0" w:space="0" w:color="auto"/>
        <w:bottom w:val="none" w:sz="0" w:space="0" w:color="auto"/>
        <w:right w:val="none" w:sz="0" w:space="0" w:color="auto"/>
      </w:divBdr>
    </w:div>
    <w:div w:id="415975328">
      <w:bodyDiv w:val="1"/>
      <w:marLeft w:val="0"/>
      <w:marRight w:val="0"/>
      <w:marTop w:val="0"/>
      <w:marBottom w:val="0"/>
      <w:divBdr>
        <w:top w:val="none" w:sz="0" w:space="0" w:color="auto"/>
        <w:left w:val="none" w:sz="0" w:space="0" w:color="auto"/>
        <w:bottom w:val="none" w:sz="0" w:space="0" w:color="auto"/>
        <w:right w:val="none" w:sz="0" w:space="0" w:color="auto"/>
      </w:divBdr>
    </w:div>
    <w:div w:id="416024679">
      <w:bodyDiv w:val="1"/>
      <w:marLeft w:val="0"/>
      <w:marRight w:val="0"/>
      <w:marTop w:val="0"/>
      <w:marBottom w:val="0"/>
      <w:divBdr>
        <w:top w:val="none" w:sz="0" w:space="0" w:color="auto"/>
        <w:left w:val="none" w:sz="0" w:space="0" w:color="auto"/>
        <w:bottom w:val="none" w:sz="0" w:space="0" w:color="auto"/>
        <w:right w:val="none" w:sz="0" w:space="0" w:color="auto"/>
      </w:divBdr>
    </w:div>
    <w:div w:id="416219901">
      <w:bodyDiv w:val="1"/>
      <w:marLeft w:val="0"/>
      <w:marRight w:val="0"/>
      <w:marTop w:val="0"/>
      <w:marBottom w:val="0"/>
      <w:divBdr>
        <w:top w:val="none" w:sz="0" w:space="0" w:color="auto"/>
        <w:left w:val="none" w:sz="0" w:space="0" w:color="auto"/>
        <w:bottom w:val="none" w:sz="0" w:space="0" w:color="auto"/>
        <w:right w:val="none" w:sz="0" w:space="0" w:color="auto"/>
      </w:divBdr>
    </w:div>
    <w:div w:id="416640009">
      <w:bodyDiv w:val="1"/>
      <w:marLeft w:val="0"/>
      <w:marRight w:val="0"/>
      <w:marTop w:val="0"/>
      <w:marBottom w:val="0"/>
      <w:divBdr>
        <w:top w:val="none" w:sz="0" w:space="0" w:color="auto"/>
        <w:left w:val="none" w:sz="0" w:space="0" w:color="auto"/>
        <w:bottom w:val="none" w:sz="0" w:space="0" w:color="auto"/>
        <w:right w:val="none" w:sz="0" w:space="0" w:color="auto"/>
      </w:divBdr>
    </w:div>
    <w:div w:id="416756754">
      <w:bodyDiv w:val="1"/>
      <w:marLeft w:val="0"/>
      <w:marRight w:val="0"/>
      <w:marTop w:val="0"/>
      <w:marBottom w:val="0"/>
      <w:divBdr>
        <w:top w:val="none" w:sz="0" w:space="0" w:color="auto"/>
        <w:left w:val="none" w:sz="0" w:space="0" w:color="auto"/>
        <w:bottom w:val="none" w:sz="0" w:space="0" w:color="auto"/>
        <w:right w:val="none" w:sz="0" w:space="0" w:color="auto"/>
      </w:divBdr>
    </w:div>
    <w:div w:id="416825367">
      <w:bodyDiv w:val="1"/>
      <w:marLeft w:val="0"/>
      <w:marRight w:val="0"/>
      <w:marTop w:val="0"/>
      <w:marBottom w:val="0"/>
      <w:divBdr>
        <w:top w:val="none" w:sz="0" w:space="0" w:color="auto"/>
        <w:left w:val="none" w:sz="0" w:space="0" w:color="auto"/>
        <w:bottom w:val="none" w:sz="0" w:space="0" w:color="auto"/>
        <w:right w:val="none" w:sz="0" w:space="0" w:color="auto"/>
      </w:divBdr>
    </w:div>
    <w:div w:id="416825398">
      <w:bodyDiv w:val="1"/>
      <w:marLeft w:val="0"/>
      <w:marRight w:val="0"/>
      <w:marTop w:val="0"/>
      <w:marBottom w:val="0"/>
      <w:divBdr>
        <w:top w:val="none" w:sz="0" w:space="0" w:color="auto"/>
        <w:left w:val="none" w:sz="0" w:space="0" w:color="auto"/>
        <w:bottom w:val="none" w:sz="0" w:space="0" w:color="auto"/>
        <w:right w:val="none" w:sz="0" w:space="0" w:color="auto"/>
      </w:divBdr>
    </w:div>
    <w:div w:id="416946625">
      <w:bodyDiv w:val="1"/>
      <w:marLeft w:val="0"/>
      <w:marRight w:val="0"/>
      <w:marTop w:val="0"/>
      <w:marBottom w:val="0"/>
      <w:divBdr>
        <w:top w:val="none" w:sz="0" w:space="0" w:color="auto"/>
        <w:left w:val="none" w:sz="0" w:space="0" w:color="auto"/>
        <w:bottom w:val="none" w:sz="0" w:space="0" w:color="auto"/>
        <w:right w:val="none" w:sz="0" w:space="0" w:color="auto"/>
      </w:divBdr>
    </w:div>
    <w:div w:id="417138513">
      <w:bodyDiv w:val="1"/>
      <w:marLeft w:val="0"/>
      <w:marRight w:val="0"/>
      <w:marTop w:val="0"/>
      <w:marBottom w:val="0"/>
      <w:divBdr>
        <w:top w:val="none" w:sz="0" w:space="0" w:color="auto"/>
        <w:left w:val="none" w:sz="0" w:space="0" w:color="auto"/>
        <w:bottom w:val="none" w:sz="0" w:space="0" w:color="auto"/>
        <w:right w:val="none" w:sz="0" w:space="0" w:color="auto"/>
      </w:divBdr>
    </w:div>
    <w:div w:id="417140277">
      <w:bodyDiv w:val="1"/>
      <w:marLeft w:val="0"/>
      <w:marRight w:val="0"/>
      <w:marTop w:val="0"/>
      <w:marBottom w:val="0"/>
      <w:divBdr>
        <w:top w:val="none" w:sz="0" w:space="0" w:color="auto"/>
        <w:left w:val="none" w:sz="0" w:space="0" w:color="auto"/>
        <w:bottom w:val="none" w:sz="0" w:space="0" w:color="auto"/>
        <w:right w:val="none" w:sz="0" w:space="0" w:color="auto"/>
      </w:divBdr>
    </w:div>
    <w:div w:id="417412583">
      <w:bodyDiv w:val="1"/>
      <w:marLeft w:val="0"/>
      <w:marRight w:val="0"/>
      <w:marTop w:val="0"/>
      <w:marBottom w:val="0"/>
      <w:divBdr>
        <w:top w:val="none" w:sz="0" w:space="0" w:color="auto"/>
        <w:left w:val="none" w:sz="0" w:space="0" w:color="auto"/>
        <w:bottom w:val="none" w:sz="0" w:space="0" w:color="auto"/>
        <w:right w:val="none" w:sz="0" w:space="0" w:color="auto"/>
      </w:divBdr>
    </w:div>
    <w:div w:id="417597200">
      <w:bodyDiv w:val="1"/>
      <w:marLeft w:val="0"/>
      <w:marRight w:val="0"/>
      <w:marTop w:val="0"/>
      <w:marBottom w:val="0"/>
      <w:divBdr>
        <w:top w:val="none" w:sz="0" w:space="0" w:color="auto"/>
        <w:left w:val="none" w:sz="0" w:space="0" w:color="auto"/>
        <w:bottom w:val="none" w:sz="0" w:space="0" w:color="auto"/>
        <w:right w:val="none" w:sz="0" w:space="0" w:color="auto"/>
      </w:divBdr>
    </w:div>
    <w:div w:id="417752198">
      <w:bodyDiv w:val="1"/>
      <w:marLeft w:val="0"/>
      <w:marRight w:val="0"/>
      <w:marTop w:val="0"/>
      <w:marBottom w:val="0"/>
      <w:divBdr>
        <w:top w:val="none" w:sz="0" w:space="0" w:color="auto"/>
        <w:left w:val="none" w:sz="0" w:space="0" w:color="auto"/>
        <w:bottom w:val="none" w:sz="0" w:space="0" w:color="auto"/>
        <w:right w:val="none" w:sz="0" w:space="0" w:color="auto"/>
      </w:divBdr>
    </w:div>
    <w:div w:id="417869473">
      <w:bodyDiv w:val="1"/>
      <w:marLeft w:val="0"/>
      <w:marRight w:val="0"/>
      <w:marTop w:val="0"/>
      <w:marBottom w:val="0"/>
      <w:divBdr>
        <w:top w:val="none" w:sz="0" w:space="0" w:color="auto"/>
        <w:left w:val="none" w:sz="0" w:space="0" w:color="auto"/>
        <w:bottom w:val="none" w:sz="0" w:space="0" w:color="auto"/>
        <w:right w:val="none" w:sz="0" w:space="0" w:color="auto"/>
      </w:divBdr>
    </w:div>
    <w:div w:id="418209859">
      <w:bodyDiv w:val="1"/>
      <w:marLeft w:val="0"/>
      <w:marRight w:val="0"/>
      <w:marTop w:val="0"/>
      <w:marBottom w:val="0"/>
      <w:divBdr>
        <w:top w:val="none" w:sz="0" w:space="0" w:color="auto"/>
        <w:left w:val="none" w:sz="0" w:space="0" w:color="auto"/>
        <w:bottom w:val="none" w:sz="0" w:space="0" w:color="auto"/>
        <w:right w:val="none" w:sz="0" w:space="0" w:color="auto"/>
      </w:divBdr>
    </w:div>
    <w:div w:id="418256442">
      <w:bodyDiv w:val="1"/>
      <w:marLeft w:val="0"/>
      <w:marRight w:val="0"/>
      <w:marTop w:val="0"/>
      <w:marBottom w:val="0"/>
      <w:divBdr>
        <w:top w:val="none" w:sz="0" w:space="0" w:color="auto"/>
        <w:left w:val="none" w:sz="0" w:space="0" w:color="auto"/>
        <w:bottom w:val="none" w:sz="0" w:space="0" w:color="auto"/>
        <w:right w:val="none" w:sz="0" w:space="0" w:color="auto"/>
      </w:divBdr>
    </w:div>
    <w:div w:id="418526936">
      <w:bodyDiv w:val="1"/>
      <w:marLeft w:val="0"/>
      <w:marRight w:val="0"/>
      <w:marTop w:val="0"/>
      <w:marBottom w:val="0"/>
      <w:divBdr>
        <w:top w:val="none" w:sz="0" w:space="0" w:color="auto"/>
        <w:left w:val="none" w:sz="0" w:space="0" w:color="auto"/>
        <w:bottom w:val="none" w:sz="0" w:space="0" w:color="auto"/>
        <w:right w:val="none" w:sz="0" w:space="0" w:color="auto"/>
      </w:divBdr>
    </w:div>
    <w:div w:id="418602591">
      <w:bodyDiv w:val="1"/>
      <w:marLeft w:val="0"/>
      <w:marRight w:val="0"/>
      <w:marTop w:val="0"/>
      <w:marBottom w:val="0"/>
      <w:divBdr>
        <w:top w:val="none" w:sz="0" w:space="0" w:color="auto"/>
        <w:left w:val="none" w:sz="0" w:space="0" w:color="auto"/>
        <w:bottom w:val="none" w:sz="0" w:space="0" w:color="auto"/>
        <w:right w:val="none" w:sz="0" w:space="0" w:color="auto"/>
      </w:divBdr>
    </w:div>
    <w:div w:id="418605290">
      <w:bodyDiv w:val="1"/>
      <w:marLeft w:val="0"/>
      <w:marRight w:val="0"/>
      <w:marTop w:val="0"/>
      <w:marBottom w:val="0"/>
      <w:divBdr>
        <w:top w:val="none" w:sz="0" w:space="0" w:color="auto"/>
        <w:left w:val="none" w:sz="0" w:space="0" w:color="auto"/>
        <w:bottom w:val="none" w:sz="0" w:space="0" w:color="auto"/>
        <w:right w:val="none" w:sz="0" w:space="0" w:color="auto"/>
      </w:divBdr>
    </w:div>
    <w:div w:id="418872305">
      <w:bodyDiv w:val="1"/>
      <w:marLeft w:val="0"/>
      <w:marRight w:val="0"/>
      <w:marTop w:val="0"/>
      <w:marBottom w:val="0"/>
      <w:divBdr>
        <w:top w:val="none" w:sz="0" w:space="0" w:color="auto"/>
        <w:left w:val="none" w:sz="0" w:space="0" w:color="auto"/>
        <w:bottom w:val="none" w:sz="0" w:space="0" w:color="auto"/>
        <w:right w:val="none" w:sz="0" w:space="0" w:color="auto"/>
      </w:divBdr>
    </w:div>
    <w:div w:id="418873089">
      <w:bodyDiv w:val="1"/>
      <w:marLeft w:val="0"/>
      <w:marRight w:val="0"/>
      <w:marTop w:val="0"/>
      <w:marBottom w:val="0"/>
      <w:divBdr>
        <w:top w:val="none" w:sz="0" w:space="0" w:color="auto"/>
        <w:left w:val="none" w:sz="0" w:space="0" w:color="auto"/>
        <w:bottom w:val="none" w:sz="0" w:space="0" w:color="auto"/>
        <w:right w:val="none" w:sz="0" w:space="0" w:color="auto"/>
      </w:divBdr>
    </w:div>
    <w:div w:id="418910818">
      <w:bodyDiv w:val="1"/>
      <w:marLeft w:val="0"/>
      <w:marRight w:val="0"/>
      <w:marTop w:val="0"/>
      <w:marBottom w:val="0"/>
      <w:divBdr>
        <w:top w:val="none" w:sz="0" w:space="0" w:color="auto"/>
        <w:left w:val="none" w:sz="0" w:space="0" w:color="auto"/>
        <w:bottom w:val="none" w:sz="0" w:space="0" w:color="auto"/>
        <w:right w:val="none" w:sz="0" w:space="0" w:color="auto"/>
      </w:divBdr>
    </w:div>
    <w:div w:id="418912762">
      <w:bodyDiv w:val="1"/>
      <w:marLeft w:val="0"/>
      <w:marRight w:val="0"/>
      <w:marTop w:val="0"/>
      <w:marBottom w:val="0"/>
      <w:divBdr>
        <w:top w:val="none" w:sz="0" w:space="0" w:color="auto"/>
        <w:left w:val="none" w:sz="0" w:space="0" w:color="auto"/>
        <w:bottom w:val="none" w:sz="0" w:space="0" w:color="auto"/>
        <w:right w:val="none" w:sz="0" w:space="0" w:color="auto"/>
      </w:divBdr>
    </w:div>
    <w:div w:id="419058772">
      <w:bodyDiv w:val="1"/>
      <w:marLeft w:val="0"/>
      <w:marRight w:val="0"/>
      <w:marTop w:val="0"/>
      <w:marBottom w:val="0"/>
      <w:divBdr>
        <w:top w:val="none" w:sz="0" w:space="0" w:color="auto"/>
        <w:left w:val="none" w:sz="0" w:space="0" w:color="auto"/>
        <w:bottom w:val="none" w:sz="0" w:space="0" w:color="auto"/>
        <w:right w:val="none" w:sz="0" w:space="0" w:color="auto"/>
      </w:divBdr>
    </w:div>
    <w:div w:id="419061280">
      <w:bodyDiv w:val="1"/>
      <w:marLeft w:val="0"/>
      <w:marRight w:val="0"/>
      <w:marTop w:val="0"/>
      <w:marBottom w:val="0"/>
      <w:divBdr>
        <w:top w:val="none" w:sz="0" w:space="0" w:color="auto"/>
        <w:left w:val="none" w:sz="0" w:space="0" w:color="auto"/>
        <w:bottom w:val="none" w:sz="0" w:space="0" w:color="auto"/>
        <w:right w:val="none" w:sz="0" w:space="0" w:color="auto"/>
      </w:divBdr>
    </w:div>
    <w:div w:id="419105870">
      <w:bodyDiv w:val="1"/>
      <w:marLeft w:val="0"/>
      <w:marRight w:val="0"/>
      <w:marTop w:val="0"/>
      <w:marBottom w:val="0"/>
      <w:divBdr>
        <w:top w:val="none" w:sz="0" w:space="0" w:color="auto"/>
        <w:left w:val="none" w:sz="0" w:space="0" w:color="auto"/>
        <w:bottom w:val="none" w:sz="0" w:space="0" w:color="auto"/>
        <w:right w:val="none" w:sz="0" w:space="0" w:color="auto"/>
      </w:divBdr>
    </w:div>
    <w:div w:id="419327143">
      <w:bodyDiv w:val="1"/>
      <w:marLeft w:val="0"/>
      <w:marRight w:val="0"/>
      <w:marTop w:val="0"/>
      <w:marBottom w:val="0"/>
      <w:divBdr>
        <w:top w:val="none" w:sz="0" w:space="0" w:color="auto"/>
        <w:left w:val="none" w:sz="0" w:space="0" w:color="auto"/>
        <w:bottom w:val="none" w:sz="0" w:space="0" w:color="auto"/>
        <w:right w:val="none" w:sz="0" w:space="0" w:color="auto"/>
      </w:divBdr>
    </w:div>
    <w:div w:id="419373372">
      <w:bodyDiv w:val="1"/>
      <w:marLeft w:val="0"/>
      <w:marRight w:val="0"/>
      <w:marTop w:val="0"/>
      <w:marBottom w:val="0"/>
      <w:divBdr>
        <w:top w:val="none" w:sz="0" w:space="0" w:color="auto"/>
        <w:left w:val="none" w:sz="0" w:space="0" w:color="auto"/>
        <w:bottom w:val="none" w:sz="0" w:space="0" w:color="auto"/>
        <w:right w:val="none" w:sz="0" w:space="0" w:color="auto"/>
      </w:divBdr>
    </w:div>
    <w:div w:id="419375933">
      <w:bodyDiv w:val="1"/>
      <w:marLeft w:val="0"/>
      <w:marRight w:val="0"/>
      <w:marTop w:val="0"/>
      <w:marBottom w:val="0"/>
      <w:divBdr>
        <w:top w:val="none" w:sz="0" w:space="0" w:color="auto"/>
        <w:left w:val="none" w:sz="0" w:space="0" w:color="auto"/>
        <w:bottom w:val="none" w:sz="0" w:space="0" w:color="auto"/>
        <w:right w:val="none" w:sz="0" w:space="0" w:color="auto"/>
      </w:divBdr>
    </w:div>
    <w:div w:id="419568059">
      <w:bodyDiv w:val="1"/>
      <w:marLeft w:val="0"/>
      <w:marRight w:val="0"/>
      <w:marTop w:val="0"/>
      <w:marBottom w:val="0"/>
      <w:divBdr>
        <w:top w:val="none" w:sz="0" w:space="0" w:color="auto"/>
        <w:left w:val="none" w:sz="0" w:space="0" w:color="auto"/>
        <w:bottom w:val="none" w:sz="0" w:space="0" w:color="auto"/>
        <w:right w:val="none" w:sz="0" w:space="0" w:color="auto"/>
      </w:divBdr>
    </w:div>
    <w:div w:id="419760877">
      <w:bodyDiv w:val="1"/>
      <w:marLeft w:val="0"/>
      <w:marRight w:val="0"/>
      <w:marTop w:val="0"/>
      <w:marBottom w:val="0"/>
      <w:divBdr>
        <w:top w:val="none" w:sz="0" w:space="0" w:color="auto"/>
        <w:left w:val="none" w:sz="0" w:space="0" w:color="auto"/>
        <w:bottom w:val="none" w:sz="0" w:space="0" w:color="auto"/>
        <w:right w:val="none" w:sz="0" w:space="0" w:color="auto"/>
      </w:divBdr>
    </w:div>
    <w:div w:id="419790237">
      <w:bodyDiv w:val="1"/>
      <w:marLeft w:val="0"/>
      <w:marRight w:val="0"/>
      <w:marTop w:val="0"/>
      <w:marBottom w:val="0"/>
      <w:divBdr>
        <w:top w:val="none" w:sz="0" w:space="0" w:color="auto"/>
        <w:left w:val="none" w:sz="0" w:space="0" w:color="auto"/>
        <w:bottom w:val="none" w:sz="0" w:space="0" w:color="auto"/>
        <w:right w:val="none" w:sz="0" w:space="0" w:color="auto"/>
      </w:divBdr>
    </w:div>
    <w:div w:id="420024910">
      <w:bodyDiv w:val="1"/>
      <w:marLeft w:val="0"/>
      <w:marRight w:val="0"/>
      <w:marTop w:val="0"/>
      <w:marBottom w:val="0"/>
      <w:divBdr>
        <w:top w:val="none" w:sz="0" w:space="0" w:color="auto"/>
        <w:left w:val="none" w:sz="0" w:space="0" w:color="auto"/>
        <w:bottom w:val="none" w:sz="0" w:space="0" w:color="auto"/>
        <w:right w:val="none" w:sz="0" w:space="0" w:color="auto"/>
      </w:divBdr>
    </w:div>
    <w:div w:id="420107855">
      <w:bodyDiv w:val="1"/>
      <w:marLeft w:val="0"/>
      <w:marRight w:val="0"/>
      <w:marTop w:val="0"/>
      <w:marBottom w:val="0"/>
      <w:divBdr>
        <w:top w:val="none" w:sz="0" w:space="0" w:color="auto"/>
        <w:left w:val="none" w:sz="0" w:space="0" w:color="auto"/>
        <w:bottom w:val="none" w:sz="0" w:space="0" w:color="auto"/>
        <w:right w:val="none" w:sz="0" w:space="0" w:color="auto"/>
      </w:divBdr>
    </w:div>
    <w:div w:id="420178880">
      <w:bodyDiv w:val="1"/>
      <w:marLeft w:val="0"/>
      <w:marRight w:val="0"/>
      <w:marTop w:val="0"/>
      <w:marBottom w:val="0"/>
      <w:divBdr>
        <w:top w:val="none" w:sz="0" w:space="0" w:color="auto"/>
        <w:left w:val="none" w:sz="0" w:space="0" w:color="auto"/>
        <w:bottom w:val="none" w:sz="0" w:space="0" w:color="auto"/>
        <w:right w:val="none" w:sz="0" w:space="0" w:color="auto"/>
      </w:divBdr>
    </w:div>
    <w:div w:id="420293217">
      <w:bodyDiv w:val="1"/>
      <w:marLeft w:val="0"/>
      <w:marRight w:val="0"/>
      <w:marTop w:val="0"/>
      <w:marBottom w:val="0"/>
      <w:divBdr>
        <w:top w:val="none" w:sz="0" w:space="0" w:color="auto"/>
        <w:left w:val="none" w:sz="0" w:space="0" w:color="auto"/>
        <w:bottom w:val="none" w:sz="0" w:space="0" w:color="auto"/>
        <w:right w:val="none" w:sz="0" w:space="0" w:color="auto"/>
      </w:divBdr>
    </w:div>
    <w:div w:id="420301247">
      <w:bodyDiv w:val="1"/>
      <w:marLeft w:val="0"/>
      <w:marRight w:val="0"/>
      <w:marTop w:val="0"/>
      <w:marBottom w:val="0"/>
      <w:divBdr>
        <w:top w:val="none" w:sz="0" w:space="0" w:color="auto"/>
        <w:left w:val="none" w:sz="0" w:space="0" w:color="auto"/>
        <w:bottom w:val="none" w:sz="0" w:space="0" w:color="auto"/>
        <w:right w:val="none" w:sz="0" w:space="0" w:color="auto"/>
      </w:divBdr>
    </w:div>
    <w:div w:id="420762144">
      <w:bodyDiv w:val="1"/>
      <w:marLeft w:val="0"/>
      <w:marRight w:val="0"/>
      <w:marTop w:val="0"/>
      <w:marBottom w:val="0"/>
      <w:divBdr>
        <w:top w:val="none" w:sz="0" w:space="0" w:color="auto"/>
        <w:left w:val="none" w:sz="0" w:space="0" w:color="auto"/>
        <w:bottom w:val="none" w:sz="0" w:space="0" w:color="auto"/>
        <w:right w:val="none" w:sz="0" w:space="0" w:color="auto"/>
      </w:divBdr>
    </w:div>
    <w:div w:id="420763497">
      <w:bodyDiv w:val="1"/>
      <w:marLeft w:val="0"/>
      <w:marRight w:val="0"/>
      <w:marTop w:val="0"/>
      <w:marBottom w:val="0"/>
      <w:divBdr>
        <w:top w:val="none" w:sz="0" w:space="0" w:color="auto"/>
        <w:left w:val="none" w:sz="0" w:space="0" w:color="auto"/>
        <w:bottom w:val="none" w:sz="0" w:space="0" w:color="auto"/>
        <w:right w:val="none" w:sz="0" w:space="0" w:color="auto"/>
      </w:divBdr>
    </w:div>
    <w:div w:id="420834687">
      <w:bodyDiv w:val="1"/>
      <w:marLeft w:val="0"/>
      <w:marRight w:val="0"/>
      <w:marTop w:val="0"/>
      <w:marBottom w:val="0"/>
      <w:divBdr>
        <w:top w:val="none" w:sz="0" w:space="0" w:color="auto"/>
        <w:left w:val="none" w:sz="0" w:space="0" w:color="auto"/>
        <w:bottom w:val="none" w:sz="0" w:space="0" w:color="auto"/>
        <w:right w:val="none" w:sz="0" w:space="0" w:color="auto"/>
      </w:divBdr>
    </w:div>
    <w:div w:id="420879517">
      <w:bodyDiv w:val="1"/>
      <w:marLeft w:val="0"/>
      <w:marRight w:val="0"/>
      <w:marTop w:val="0"/>
      <w:marBottom w:val="0"/>
      <w:divBdr>
        <w:top w:val="none" w:sz="0" w:space="0" w:color="auto"/>
        <w:left w:val="none" w:sz="0" w:space="0" w:color="auto"/>
        <w:bottom w:val="none" w:sz="0" w:space="0" w:color="auto"/>
        <w:right w:val="none" w:sz="0" w:space="0" w:color="auto"/>
      </w:divBdr>
    </w:div>
    <w:div w:id="421100339">
      <w:bodyDiv w:val="1"/>
      <w:marLeft w:val="0"/>
      <w:marRight w:val="0"/>
      <w:marTop w:val="0"/>
      <w:marBottom w:val="0"/>
      <w:divBdr>
        <w:top w:val="none" w:sz="0" w:space="0" w:color="auto"/>
        <w:left w:val="none" w:sz="0" w:space="0" w:color="auto"/>
        <w:bottom w:val="none" w:sz="0" w:space="0" w:color="auto"/>
        <w:right w:val="none" w:sz="0" w:space="0" w:color="auto"/>
      </w:divBdr>
    </w:div>
    <w:div w:id="421100485">
      <w:bodyDiv w:val="1"/>
      <w:marLeft w:val="0"/>
      <w:marRight w:val="0"/>
      <w:marTop w:val="0"/>
      <w:marBottom w:val="0"/>
      <w:divBdr>
        <w:top w:val="none" w:sz="0" w:space="0" w:color="auto"/>
        <w:left w:val="none" w:sz="0" w:space="0" w:color="auto"/>
        <w:bottom w:val="none" w:sz="0" w:space="0" w:color="auto"/>
        <w:right w:val="none" w:sz="0" w:space="0" w:color="auto"/>
      </w:divBdr>
    </w:div>
    <w:div w:id="421217809">
      <w:bodyDiv w:val="1"/>
      <w:marLeft w:val="0"/>
      <w:marRight w:val="0"/>
      <w:marTop w:val="0"/>
      <w:marBottom w:val="0"/>
      <w:divBdr>
        <w:top w:val="none" w:sz="0" w:space="0" w:color="auto"/>
        <w:left w:val="none" w:sz="0" w:space="0" w:color="auto"/>
        <w:bottom w:val="none" w:sz="0" w:space="0" w:color="auto"/>
        <w:right w:val="none" w:sz="0" w:space="0" w:color="auto"/>
      </w:divBdr>
    </w:div>
    <w:div w:id="421269312">
      <w:bodyDiv w:val="1"/>
      <w:marLeft w:val="0"/>
      <w:marRight w:val="0"/>
      <w:marTop w:val="0"/>
      <w:marBottom w:val="0"/>
      <w:divBdr>
        <w:top w:val="none" w:sz="0" w:space="0" w:color="auto"/>
        <w:left w:val="none" w:sz="0" w:space="0" w:color="auto"/>
        <w:bottom w:val="none" w:sz="0" w:space="0" w:color="auto"/>
        <w:right w:val="none" w:sz="0" w:space="0" w:color="auto"/>
      </w:divBdr>
    </w:div>
    <w:div w:id="421414976">
      <w:bodyDiv w:val="1"/>
      <w:marLeft w:val="0"/>
      <w:marRight w:val="0"/>
      <w:marTop w:val="0"/>
      <w:marBottom w:val="0"/>
      <w:divBdr>
        <w:top w:val="none" w:sz="0" w:space="0" w:color="auto"/>
        <w:left w:val="none" w:sz="0" w:space="0" w:color="auto"/>
        <w:bottom w:val="none" w:sz="0" w:space="0" w:color="auto"/>
        <w:right w:val="none" w:sz="0" w:space="0" w:color="auto"/>
      </w:divBdr>
    </w:div>
    <w:div w:id="421493764">
      <w:bodyDiv w:val="1"/>
      <w:marLeft w:val="0"/>
      <w:marRight w:val="0"/>
      <w:marTop w:val="0"/>
      <w:marBottom w:val="0"/>
      <w:divBdr>
        <w:top w:val="none" w:sz="0" w:space="0" w:color="auto"/>
        <w:left w:val="none" w:sz="0" w:space="0" w:color="auto"/>
        <w:bottom w:val="none" w:sz="0" w:space="0" w:color="auto"/>
        <w:right w:val="none" w:sz="0" w:space="0" w:color="auto"/>
      </w:divBdr>
    </w:div>
    <w:div w:id="421607659">
      <w:bodyDiv w:val="1"/>
      <w:marLeft w:val="0"/>
      <w:marRight w:val="0"/>
      <w:marTop w:val="0"/>
      <w:marBottom w:val="0"/>
      <w:divBdr>
        <w:top w:val="none" w:sz="0" w:space="0" w:color="auto"/>
        <w:left w:val="none" w:sz="0" w:space="0" w:color="auto"/>
        <w:bottom w:val="none" w:sz="0" w:space="0" w:color="auto"/>
        <w:right w:val="none" w:sz="0" w:space="0" w:color="auto"/>
      </w:divBdr>
    </w:div>
    <w:div w:id="421679262">
      <w:bodyDiv w:val="1"/>
      <w:marLeft w:val="0"/>
      <w:marRight w:val="0"/>
      <w:marTop w:val="0"/>
      <w:marBottom w:val="0"/>
      <w:divBdr>
        <w:top w:val="none" w:sz="0" w:space="0" w:color="auto"/>
        <w:left w:val="none" w:sz="0" w:space="0" w:color="auto"/>
        <w:bottom w:val="none" w:sz="0" w:space="0" w:color="auto"/>
        <w:right w:val="none" w:sz="0" w:space="0" w:color="auto"/>
      </w:divBdr>
    </w:div>
    <w:div w:id="421724356">
      <w:bodyDiv w:val="1"/>
      <w:marLeft w:val="0"/>
      <w:marRight w:val="0"/>
      <w:marTop w:val="0"/>
      <w:marBottom w:val="0"/>
      <w:divBdr>
        <w:top w:val="none" w:sz="0" w:space="0" w:color="auto"/>
        <w:left w:val="none" w:sz="0" w:space="0" w:color="auto"/>
        <w:bottom w:val="none" w:sz="0" w:space="0" w:color="auto"/>
        <w:right w:val="none" w:sz="0" w:space="0" w:color="auto"/>
      </w:divBdr>
    </w:div>
    <w:div w:id="421725142">
      <w:bodyDiv w:val="1"/>
      <w:marLeft w:val="0"/>
      <w:marRight w:val="0"/>
      <w:marTop w:val="0"/>
      <w:marBottom w:val="0"/>
      <w:divBdr>
        <w:top w:val="none" w:sz="0" w:space="0" w:color="auto"/>
        <w:left w:val="none" w:sz="0" w:space="0" w:color="auto"/>
        <w:bottom w:val="none" w:sz="0" w:space="0" w:color="auto"/>
        <w:right w:val="none" w:sz="0" w:space="0" w:color="auto"/>
      </w:divBdr>
    </w:div>
    <w:div w:id="422189036">
      <w:bodyDiv w:val="1"/>
      <w:marLeft w:val="0"/>
      <w:marRight w:val="0"/>
      <w:marTop w:val="0"/>
      <w:marBottom w:val="0"/>
      <w:divBdr>
        <w:top w:val="none" w:sz="0" w:space="0" w:color="auto"/>
        <w:left w:val="none" w:sz="0" w:space="0" w:color="auto"/>
        <w:bottom w:val="none" w:sz="0" w:space="0" w:color="auto"/>
        <w:right w:val="none" w:sz="0" w:space="0" w:color="auto"/>
      </w:divBdr>
    </w:div>
    <w:div w:id="422190397">
      <w:bodyDiv w:val="1"/>
      <w:marLeft w:val="0"/>
      <w:marRight w:val="0"/>
      <w:marTop w:val="0"/>
      <w:marBottom w:val="0"/>
      <w:divBdr>
        <w:top w:val="none" w:sz="0" w:space="0" w:color="auto"/>
        <w:left w:val="none" w:sz="0" w:space="0" w:color="auto"/>
        <w:bottom w:val="none" w:sz="0" w:space="0" w:color="auto"/>
        <w:right w:val="none" w:sz="0" w:space="0" w:color="auto"/>
      </w:divBdr>
    </w:div>
    <w:div w:id="422334399">
      <w:bodyDiv w:val="1"/>
      <w:marLeft w:val="0"/>
      <w:marRight w:val="0"/>
      <w:marTop w:val="0"/>
      <w:marBottom w:val="0"/>
      <w:divBdr>
        <w:top w:val="none" w:sz="0" w:space="0" w:color="auto"/>
        <w:left w:val="none" w:sz="0" w:space="0" w:color="auto"/>
        <w:bottom w:val="none" w:sz="0" w:space="0" w:color="auto"/>
        <w:right w:val="none" w:sz="0" w:space="0" w:color="auto"/>
      </w:divBdr>
    </w:div>
    <w:div w:id="422334650">
      <w:bodyDiv w:val="1"/>
      <w:marLeft w:val="0"/>
      <w:marRight w:val="0"/>
      <w:marTop w:val="0"/>
      <w:marBottom w:val="0"/>
      <w:divBdr>
        <w:top w:val="none" w:sz="0" w:space="0" w:color="auto"/>
        <w:left w:val="none" w:sz="0" w:space="0" w:color="auto"/>
        <w:bottom w:val="none" w:sz="0" w:space="0" w:color="auto"/>
        <w:right w:val="none" w:sz="0" w:space="0" w:color="auto"/>
      </w:divBdr>
    </w:div>
    <w:div w:id="422380369">
      <w:bodyDiv w:val="1"/>
      <w:marLeft w:val="0"/>
      <w:marRight w:val="0"/>
      <w:marTop w:val="0"/>
      <w:marBottom w:val="0"/>
      <w:divBdr>
        <w:top w:val="none" w:sz="0" w:space="0" w:color="auto"/>
        <w:left w:val="none" w:sz="0" w:space="0" w:color="auto"/>
        <w:bottom w:val="none" w:sz="0" w:space="0" w:color="auto"/>
        <w:right w:val="none" w:sz="0" w:space="0" w:color="auto"/>
      </w:divBdr>
    </w:div>
    <w:div w:id="422452532">
      <w:bodyDiv w:val="1"/>
      <w:marLeft w:val="0"/>
      <w:marRight w:val="0"/>
      <w:marTop w:val="0"/>
      <w:marBottom w:val="0"/>
      <w:divBdr>
        <w:top w:val="none" w:sz="0" w:space="0" w:color="auto"/>
        <w:left w:val="none" w:sz="0" w:space="0" w:color="auto"/>
        <w:bottom w:val="none" w:sz="0" w:space="0" w:color="auto"/>
        <w:right w:val="none" w:sz="0" w:space="0" w:color="auto"/>
      </w:divBdr>
    </w:div>
    <w:div w:id="422461503">
      <w:bodyDiv w:val="1"/>
      <w:marLeft w:val="0"/>
      <w:marRight w:val="0"/>
      <w:marTop w:val="0"/>
      <w:marBottom w:val="0"/>
      <w:divBdr>
        <w:top w:val="none" w:sz="0" w:space="0" w:color="auto"/>
        <w:left w:val="none" w:sz="0" w:space="0" w:color="auto"/>
        <w:bottom w:val="none" w:sz="0" w:space="0" w:color="auto"/>
        <w:right w:val="none" w:sz="0" w:space="0" w:color="auto"/>
      </w:divBdr>
    </w:div>
    <w:div w:id="422535064">
      <w:bodyDiv w:val="1"/>
      <w:marLeft w:val="0"/>
      <w:marRight w:val="0"/>
      <w:marTop w:val="0"/>
      <w:marBottom w:val="0"/>
      <w:divBdr>
        <w:top w:val="none" w:sz="0" w:space="0" w:color="auto"/>
        <w:left w:val="none" w:sz="0" w:space="0" w:color="auto"/>
        <w:bottom w:val="none" w:sz="0" w:space="0" w:color="auto"/>
        <w:right w:val="none" w:sz="0" w:space="0" w:color="auto"/>
      </w:divBdr>
    </w:div>
    <w:div w:id="422724280">
      <w:bodyDiv w:val="1"/>
      <w:marLeft w:val="0"/>
      <w:marRight w:val="0"/>
      <w:marTop w:val="0"/>
      <w:marBottom w:val="0"/>
      <w:divBdr>
        <w:top w:val="none" w:sz="0" w:space="0" w:color="auto"/>
        <w:left w:val="none" w:sz="0" w:space="0" w:color="auto"/>
        <w:bottom w:val="none" w:sz="0" w:space="0" w:color="auto"/>
        <w:right w:val="none" w:sz="0" w:space="0" w:color="auto"/>
      </w:divBdr>
    </w:div>
    <w:div w:id="422922188">
      <w:bodyDiv w:val="1"/>
      <w:marLeft w:val="0"/>
      <w:marRight w:val="0"/>
      <w:marTop w:val="0"/>
      <w:marBottom w:val="0"/>
      <w:divBdr>
        <w:top w:val="none" w:sz="0" w:space="0" w:color="auto"/>
        <w:left w:val="none" w:sz="0" w:space="0" w:color="auto"/>
        <w:bottom w:val="none" w:sz="0" w:space="0" w:color="auto"/>
        <w:right w:val="none" w:sz="0" w:space="0" w:color="auto"/>
      </w:divBdr>
    </w:div>
    <w:div w:id="422999368">
      <w:bodyDiv w:val="1"/>
      <w:marLeft w:val="0"/>
      <w:marRight w:val="0"/>
      <w:marTop w:val="0"/>
      <w:marBottom w:val="0"/>
      <w:divBdr>
        <w:top w:val="none" w:sz="0" w:space="0" w:color="auto"/>
        <w:left w:val="none" w:sz="0" w:space="0" w:color="auto"/>
        <w:bottom w:val="none" w:sz="0" w:space="0" w:color="auto"/>
        <w:right w:val="none" w:sz="0" w:space="0" w:color="auto"/>
      </w:divBdr>
    </w:div>
    <w:div w:id="423116513">
      <w:bodyDiv w:val="1"/>
      <w:marLeft w:val="0"/>
      <w:marRight w:val="0"/>
      <w:marTop w:val="0"/>
      <w:marBottom w:val="0"/>
      <w:divBdr>
        <w:top w:val="none" w:sz="0" w:space="0" w:color="auto"/>
        <w:left w:val="none" w:sz="0" w:space="0" w:color="auto"/>
        <w:bottom w:val="none" w:sz="0" w:space="0" w:color="auto"/>
        <w:right w:val="none" w:sz="0" w:space="0" w:color="auto"/>
      </w:divBdr>
    </w:div>
    <w:div w:id="423309785">
      <w:bodyDiv w:val="1"/>
      <w:marLeft w:val="0"/>
      <w:marRight w:val="0"/>
      <w:marTop w:val="0"/>
      <w:marBottom w:val="0"/>
      <w:divBdr>
        <w:top w:val="none" w:sz="0" w:space="0" w:color="auto"/>
        <w:left w:val="none" w:sz="0" w:space="0" w:color="auto"/>
        <w:bottom w:val="none" w:sz="0" w:space="0" w:color="auto"/>
        <w:right w:val="none" w:sz="0" w:space="0" w:color="auto"/>
      </w:divBdr>
    </w:div>
    <w:div w:id="423579167">
      <w:bodyDiv w:val="1"/>
      <w:marLeft w:val="0"/>
      <w:marRight w:val="0"/>
      <w:marTop w:val="0"/>
      <w:marBottom w:val="0"/>
      <w:divBdr>
        <w:top w:val="none" w:sz="0" w:space="0" w:color="auto"/>
        <w:left w:val="none" w:sz="0" w:space="0" w:color="auto"/>
        <w:bottom w:val="none" w:sz="0" w:space="0" w:color="auto"/>
        <w:right w:val="none" w:sz="0" w:space="0" w:color="auto"/>
      </w:divBdr>
    </w:div>
    <w:div w:id="423650598">
      <w:bodyDiv w:val="1"/>
      <w:marLeft w:val="0"/>
      <w:marRight w:val="0"/>
      <w:marTop w:val="0"/>
      <w:marBottom w:val="0"/>
      <w:divBdr>
        <w:top w:val="none" w:sz="0" w:space="0" w:color="auto"/>
        <w:left w:val="none" w:sz="0" w:space="0" w:color="auto"/>
        <w:bottom w:val="none" w:sz="0" w:space="0" w:color="auto"/>
        <w:right w:val="none" w:sz="0" w:space="0" w:color="auto"/>
      </w:divBdr>
    </w:div>
    <w:div w:id="423650603">
      <w:bodyDiv w:val="1"/>
      <w:marLeft w:val="0"/>
      <w:marRight w:val="0"/>
      <w:marTop w:val="0"/>
      <w:marBottom w:val="0"/>
      <w:divBdr>
        <w:top w:val="none" w:sz="0" w:space="0" w:color="auto"/>
        <w:left w:val="none" w:sz="0" w:space="0" w:color="auto"/>
        <w:bottom w:val="none" w:sz="0" w:space="0" w:color="auto"/>
        <w:right w:val="none" w:sz="0" w:space="0" w:color="auto"/>
      </w:divBdr>
    </w:div>
    <w:div w:id="423690886">
      <w:bodyDiv w:val="1"/>
      <w:marLeft w:val="0"/>
      <w:marRight w:val="0"/>
      <w:marTop w:val="0"/>
      <w:marBottom w:val="0"/>
      <w:divBdr>
        <w:top w:val="none" w:sz="0" w:space="0" w:color="auto"/>
        <w:left w:val="none" w:sz="0" w:space="0" w:color="auto"/>
        <w:bottom w:val="none" w:sz="0" w:space="0" w:color="auto"/>
        <w:right w:val="none" w:sz="0" w:space="0" w:color="auto"/>
      </w:divBdr>
    </w:div>
    <w:div w:id="423692062">
      <w:bodyDiv w:val="1"/>
      <w:marLeft w:val="0"/>
      <w:marRight w:val="0"/>
      <w:marTop w:val="0"/>
      <w:marBottom w:val="0"/>
      <w:divBdr>
        <w:top w:val="none" w:sz="0" w:space="0" w:color="auto"/>
        <w:left w:val="none" w:sz="0" w:space="0" w:color="auto"/>
        <w:bottom w:val="none" w:sz="0" w:space="0" w:color="auto"/>
        <w:right w:val="none" w:sz="0" w:space="0" w:color="auto"/>
      </w:divBdr>
    </w:div>
    <w:div w:id="423722001">
      <w:bodyDiv w:val="1"/>
      <w:marLeft w:val="0"/>
      <w:marRight w:val="0"/>
      <w:marTop w:val="0"/>
      <w:marBottom w:val="0"/>
      <w:divBdr>
        <w:top w:val="none" w:sz="0" w:space="0" w:color="auto"/>
        <w:left w:val="none" w:sz="0" w:space="0" w:color="auto"/>
        <w:bottom w:val="none" w:sz="0" w:space="0" w:color="auto"/>
        <w:right w:val="none" w:sz="0" w:space="0" w:color="auto"/>
      </w:divBdr>
    </w:div>
    <w:div w:id="423957760">
      <w:bodyDiv w:val="1"/>
      <w:marLeft w:val="0"/>
      <w:marRight w:val="0"/>
      <w:marTop w:val="0"/>
      <w:marBottom w:val="0"/>
      <w:divBdr>
        <w:top w:val="none" w:sz="0" w:space="0" w:color="auto"/>
        <w:left w:val="none" w:sz="0" w:space="0" w:color="auto"/>
        <w:bottom w:val="none" w:sz="0" w:space="0" w:color="auto"/>
        <w:right w:val="none" w:sz="0" w:space="0" w:color="auto"/>
      </w:divBdr>
    </w:div>
    <w:div w:id="423957871">
      <w:bodyDiv w:val="1"/>
      <w:marLeft w:val="0"/>
      <w:marRight w:val="0"/>
      <w:marTop w:val="0"/>
      <w:marBottom w:val="0"/>
      <w:divBdr>
        <w:top w:val="none" w:sz="0" w:space="0" w:color="auto"/>
        <w:left w:val="none" w:sz="0" w:space="0" w:color="auto"/>
        <w:bottom w:val="none" w:sz="0" w:space="0" w:color="auto"/>
        <w:right w:val="none" w:sz="0" w:space="0" w:color="auto"/>
      </w:divBdr>
    </w:div>
    <w:div w:id="424157060">
      <w:bodyDiv w:val="1"/>
      <w:marLeft w:val="0"/>
      <w:marRight w:val="0"/>
      <w:marTop w:val="0"/>
      <w:marBottom w:val="0"/>
      <w:divBdr>
        <w:top w:val="none" w:sz="0" w:space="0" w:color="auto"/>
        <w:left w:val="none" w:sz="0" w:space="0" w:color="auto"/>
        <w:bottom w:val="none" w:sz="0" w:space="0" w:color="auto"/>
        <w:right w:val="none" w:sz="0" w:space="0" w:color="auto"/>
      </w:divBdr>
    </w:div>
    <w:div w:id="424498121">
      <w:bodyDiv w:val="1"/>
      <w:marLeft w:val="0"/>
      <w:marRight w:val="0"/>
      <w:marTop w:val="0"/>
      <w:marBottom w:val="0"/>
      <w:divBdr>
        <w:top w:val="none" w:sz="0" w:space="0" w:color="auto"/>
        <w:left w:val="none" w:sz="0" w:space="0" w:color="auto"/>
        <w:bottom w:val="none" w:sz="0" w:space="0" w:color="auto"/>
        <w:right w:val="none" w:sz="0" w:space="0" w:color="auto"/>
      </w:divBdr>
    </w:div>
    <w:div w:id="424570355">
      <w:bodyDiv w:val="1"/>
      <w:marLeft w:val="0"/>
      <w:marRight w:val="0"/>
      <w:marTop w:val="0"/>
      <w:marBottom w:val="0"/>
      <w:divBdr>
        <w:top w:val="none" w:sz="0" w:space="0" w:color="auto"/>
        <w:left w:val="none" w:sz="0" w:space="0" w:color="auto"/>
        <w:bottom w:val="none" w:sz="0" w:space="0" w:color="auto"/>
        <w:right w:val="none" w:sz="0" w:space="0" w:color="auto"/>
      </w:divBdr>
    </w:div>
    <w:div w:id="424620303">
      <w:bodyDiv w:val="1"/>
      <w:marLeft w:val="0"/>
      <w:marRight w:val="0"/>
      <w:marTop w:val="0"/>
      <w:marBottom w:val="0"/>
      <w:divBdr>
        <w:top w:val="none" w:sz="0" w:space="0" w:color="auto"/>
        <w:left w:val="none" w:sz="0" w:space="0" w:color="auto"/>
        <w:bottom w:val="none" w:sz="0" w:space="0" w:color="auto"/>
        <w:right w:val="none" w:sz="0" w:space="0" w:color="auto"/>
      </w:divBdr>
    </w:div>
    <w:div w:id="424882404">
      <w:bodyDiv w:val="1"/>
      <w:marLeft w:val="0"/>
      <w:marRight w:val="0"/>
      <w:marTop w:val="0"/>
      <w:marBottom w:val="0"/>
      <w:divBdr>
        <w:top w:val="none" w:sz="0" w:space="0" w:color="auto"/>
        <w:left w:val="none" w:sz="0" w:space="0" w:color="auto"/>
        <w:bottom w:val="none" w:sz="0" w:space="0" w:color="auto"/>
        <w:right w:val="none" w:sz="0" w:space="0" w:color="auto"/>
      </w:divBdr>
    </w:div>
    <w:div w:id="424956079">
      <w:bodyDiv w:val="1"/>
      <w:marLeft w:val="0"/>
      <w:marRight w:val="0"/>
      <w:marTop w:val="0"/>
      <w:marBottom w:val="0"/>
      <w:divBdr>
        <w:top w:val="none" w:sz="0" w:space="0" w:color="auto"/>
        <w:left w:val="none" w:sz="0" w:space="0" w:color="auto"/>
        <w:bottom w:val="none" w:sz="0" w:space="0" w:color="auto"/>
        <w:right w:val="none" w:sz="0" w:space="0" w:color="auto"/>
      </w:divBdr>
    </w:div>
    <w:div w:id="425076276">
      <w:bodyDiv w:val="1"/>
      <w:marLeft w:val="0"/>
      <w:marRight w:val="0"/>
      <w:marTop w:val="0"/>
      <w:marBottom w:val="0"/>
      <w:divBdr>
        <w:top w:val="none" w:sz="0" w:space="0" w:color="auto"/>
        <w:left w:val="none" w:sz="0" w:space="0" w:color="auto"/>
        <w:bottom w:val="none" w:sz="0" w:space="0" w:color="auto"/>
        <w:right w:val="none" w:sz="0" w:space="0" w:color="auto"/>
      </w:divBdr>
    </w:div>
    <w:div w:id="425077516">
      <w:bodyDiv w:val="1"/>
      <w:marLeft w:val="0"/>
      <w:marRight w:val="0"/>
      <w:marTop w:val="0"/>
      <w:marBottom w:val="0"/>
      <w:divBdr>
        <w:top w:val="none" w:sz="0" w:space="0" w:color="auto"/>
        <w:left w:val="none" w:sz="0" w:space="0" w:color="auto"/>
        <w:bottom w:val="none" w:sz="0" w:space="0" w:color="auto"/>
        <w:right w:val="none" w:sz="0" w:space="0" w:color="auto"/>
      </w:divBdr>
    </w:div>
    <w:div w:id="425229364">
      <w:bodyDiv w:val="1"/>
      <w:marLeft w:val="0"/>
      <w:marRight w:val="0"/>
      <w:marTop w:val="0"/>
      <w:marBottom w:val="0"/>
      <w:divBdr>
        <w:top w:val="none" w:sz="0" w:space="0" w:color="auto"/>
        <w:left w:val="none" w:sz="0" w:space="0" w:color="auto"/>
        <w:bottom w:val="none" w:sz="0" w:space="0" w:color="auto"/>
        <w:right w:val="none" w:sz="0" w:space="0" w:color="auto"/>
      </w:divBdr>
    </w:div>
    <w:div w:id="425230185">
      <w:bodyDiv w:val="1"/>
      <w:marLeft w:val="0"/>
      <w:marRight w:val="0"/>
      <w:marTop w:val="0"/>
      <w:marBottom w:val="0"/>
      <w:divBdr>
        <w:top w:val="none" w:sz="0" w:space="0" w:color="auto"/>
        <w:left w:val="none" w:sz="0" w:space="0" w:color="auto"/>
        <w:bottom w:val="none" w:sz="0" w:space="0" w:color="auto"/>
        <w:right w:val="none" w:sz="0" w:space="0" w:color="auto"/>
      </w:divBdr>
    </w:div>
    <w:div w:id="425269235">
      <w:bodyDiv w:val="1"/>
      <w:marLeft w:val="0"/>
      <w:marRight w:val="0"/>
      <w:marTop w:val="0"/>
      <w:marBottom w:val="0"/>
      <w:divBdr>
        <w:top w:val="none" w:sz="0" w:space="0" w:color="auto"/>
        <w:left w:val="none" w:sz="0" w:space="0" w:color="auto"/>
        <w:bottom w:val="none" w:sz="0" w:space="0" w:color="auto"/>
        <w:right w:val="none" w:sz="0" w:space="0" w:color="auto"/>
      </w:divBdr>
    </w:div>
    <w:div w:id="425274626">
      <w:bodyDiv w:val="1"/>
      <w:marLeft w:val="0"/>
      <w:marRight w:val="0"/>
      <w:marTop w:val="0"/>
      <w:marBottom w:val="0"/>
      <w:divBdr>
        <w:top w:val="none" w:sz="0" w:space="0" w:color="auto"/>
        <w:left w:val="none" w:sz="0" w:space="0" w:color="auto"/>
        <w:bottom w:val="none" w:sz="0" w:space="0" w:color="auto"/>
        <w:right w:val="none" w:sz="0" w:space="0" w:color="auto"/>
      </w:divBdr>
    </w:div>
    <w:div w:id="425465194">
      <w:bodyDiv w:val="1"/>
      <w:marLeft w:val="0"/>
      <w:marRight w:val="0"/>
      <w:marTop w:val="0"/>
      <w:marBottom w:val="0"/>
      <w:divBdr>
        <w:top w:val="none" w:sz="0" w:space="0" w:color="auto"/>
        <w:left w:val="none" w:sz="0" w:space="0" w:color="auto"/>
        <w:bottom w:val="none" w:sz="0" w:space="0" w:color="auto"/>
        <w:right w:val="none" w:sz="0" w:space="0" w:color="auto"/>
      </w:divBdr>
    </w:div>
    <w:div w:id="425466995">
      <w:bodyDiv w:val="1"/>
      <w:marLeft w:val="0"/>
      <w:marRight w:val="0"/>
      <w:marTop w:val="0"/>
      <w:marBottom w:val="0"/>
      <w:divBdr>
        <w:top w:val="none" w:sz="0" w:space="0" w:color="auto"/>
        <w:left w:val="none" w:sz="0" w:space="0" w:color="auto"/>
        <w:bottom w:val="none" w:sz="0" w:space="0" w:color="auto"/>
        <w:right w:val="none" w:sz="0" w:space="0" w:color="auto"/>
      </w:divBdr>
    </w:div>
    <w:div w:id="425613053">
      <w:bodyDiv w:val="1"/>
      <w:marLeft w:val="0"/>
      <w:marRight w:val="0"/>
      <w:marTop w:val="0"/>
      <w:marBottom w:val="0"/>
      <w:divBdr>
        <w:top w:val="none" w:sz="0" w:space="0" w:color="auto"/>
        <w:left w:val="none" w:sz="0" w:space="0" w:color="auto"/>
        <w:bottom w:val="none" w:sz="0" w:space="0" w:color="auto"/>
        <w:right w:val="none" w:sz="0" w:space="0" w:color="auto"/>
      </w:divBdr>
    </w:div>
    <w:div w:id="425614682">
      <w:bodyDiv w:val="1"/>
      <w:marLeft w:val="0"/>
      <w:marRight w:val="0"/>
      <w:marTop w:val="0"/>
      <w:marBottom w:val="0"/>
      <w:divBdr>
        <w:top w:val="none" w:sz="0" w:space="0" w:color="auto"/>
        <w:left w:val="none" w:sz="0" w:space="0" w:color="auto"/>
        <w:bottom w:val="none" w:sz="0" w:space="0" w:color="auto"/>
        <w:right w:val="none" w:sz="0" w:space="0" w:color="auto"/>
      </w:divBdr>
    </w:div>
    <w:div w:id="425662711">
      <w:bodyDiv w:val="1"/>
      <w:marLeft w:val="0"/>
      <w:marRight w:val="0"/>
      <w:marTop w:val="0"/>
      <w:marBottom w:val="0"/>
      <w:divBdr>
        <w:top w:val="none" w:sz="0" w:space="0" w:color="auto"/>
        <w:left w:val="none" w:sz="0" w:space="0" w:color="auto"/>
        <w:bottom w:val="none" w:sz="0" w:space="0" w:color="auto"/>
        <w:right w:val="none" w:sz="0" w:space="0" w:color="auto"/>
      </w:divBdr>
    </w:div>
    <w:div w:id="426078006">
      <w:bodyDiv w:val="1"/>
      <w:marLeft w:val="0"/>
      <w:marRight w:val="0"/>
      <w:marTop w:val="0"/>
      <w:marBottom w:val="0"/>
      <w:divBdr>
        <w:top w:val="none" w:sz="0" w:space="0" w:color="auto"/>
        <w:left w:val="none" w:sz="0" w:space="0" w:color="auto"/>
        <w:bottom w:val="none" w:sz="0" w:space="0" w:color="auto"/>
        <w:right w:val="none" w:sz="0" w:space="0" w:color="auto"/>
      </w:divBdr>
    </w:div>
    <w:div w:id="426121227">
      <w:bodyDiv w:val="1"/>
      <w:marLeft w:val="0"/>
      <w:marRight w:val="0"/>
      <w:marTop w:val="0"/>
      <w:marBottom w:val="0"/>
      <w:divBdr>
        <w:top w:val="none" w:sz="0" w:space="0" w:color="auto"/>
        <w:left w:val="none" w:sz="0" w:space="0" w:color="auto"/>
        <w:bottom w:val="none" w:sz="0" w:space="0" w:color="auto"/>
        <w:right w:val="none" w:sz="0" w:space="0" w:color="auto"/>
      </w:divBdr>
    </w:div>
    <w:div w:id="426123663">
      <w:bodyDiv w:val="1"/>
      <w:marLeft w:val="0"/>
      <w:marRight w:val="0"/>
      <w:marTop w:val="0"/>
      <w:marBottom w:val="0"/>
      <w:divBdr>
        <w:top w:val="none" w:sz="0" w:space="0" w:color="auto"/>
        <w:left w:val="none" w:sz="0" w:space="0" w:color="auto"/>
        <w:bottom w:val="none" w:sz="0" w:space="0" w:color="auto"/>
        <w:right w:val="none" w:sz="0" w:space="0" w:color="auto"/>
      </w:divBdr>
    </w:div>
    <w:div w:id="426124890">
      <w:bodyDiv w:val="1"/>
      <w:marLeft w:val="0"/>
      <w:marRight w:val="0"/>
      <w:marTop w:val="0"/>
      <w:marBottom w:val="0"/>
      <w:divBdr>
        <w:top w:val="none" w:sz="0" w:space="0" w:color="auto"/>
        <w:left w:val="none" w:sz="0" w:space="0" w:color="auto"/>
        <w:bottom w:val="none" w:sz="0" w:space="0" w:color="auto"/>
        <w:right w:val="none" w:sz="0" w:space="0" w:color="auto"/>
      </w:divBdr>
    </w:div>
    <w:div w:id="426196357">
      <w:bodyDiv w:val="1"/>
      <w:marLeft w:val="0"/>
      <w:marRight w:val="0"/>
      <w:marTop w:val="0"/>
      <w:marBottom w:val="0"/>
      <w:divBdr>
        <w:top w:val="none" w:sz="0" w:space="0" w:color="auto"/>
        <w:left w:val="none" w:sz="0" w:space="0" w:color="auto"/>
        <w:bottom w:val="none" w:sz="0" w:space="0" w:color="auto"/>
        <w:right w:val="none" w:sz="0" w:space="0" w:color="auto"/>
      </w:divBdr>
    </w:div>
    <w:div w:id="426585610">
      <w:bodyDiv w:val="1"/>
      <w:marLeft w:val="0"/>
      <w:marRight w:val="0"/>
      <w:marTop w:val="0"/>
      <w:marBottom w:val="0"/>
      <w:divBdr>
        <w:top w:val="none" w:sz="0" w:space="0" w:color="auto"/>
        <w:left w:val="none" w:sz="0" w:space="0" w:color="auto"/>
        <w:bottom w:val="none" w:sz="0" w:space="0" w:color="auto"/>
        <w:right w:val="none" w:sz="0" w:space="0" w:color="auto"/>
      </w:divBdr>
    </w:div>
    <w:div w:id="426661386">
      <w:bodyDiv w:val="1"/>
      <w:marLeft w:val="0"/>
      <w:marRight w:val="0"/>
      <w:marTop w:val="0"/>
      <w:marBottom w:val="0"/>
      <w:divBdr>
        <w:top w:val="none" w:sz="0" w:space="0" w:color="auto"/>
        <w:left w:val="none" w:sz="0" w:space="0" w:color="auto"/>
        <w:bottom w:val="none" w:sz="0" w:space="0" w:color="auto"/>
        <w:right w:val="none" w:sz="0" w:space="0" w:color="auto"/>
      </w:divBdr>
    </w:div>
    <w:div w:id="426661704">
      <w:bodyDiv w:val="1"/>
      <w:marLeft w:val="0"/>
      <w:marRight w:val="0"/>
      <w:marTop w:val="0"/>
      <w:marBottom w:val="0"/>
      <w:divBdr>
        <w:top w:val="none" w:sz="0" w:space="0" w:color="auto"/>
        <w:left w:val="none" w:sz="0" w:space="0" w:color="auto"/>
        <w:bottom w:val="none" w:sz="0" w:space="0" w:color="auto"/>
        <w:right w:val="none" w:sz="0" w:space="0" w:color="auto"/>
      </w:divBdr>
    </w:div>
    <w:div w:id="426777081">
      <w:bodyDiv w:val="1"/>
      <w:marLeft w:val="0"/>
      <w:marRight w:val="0"/>
      <w:marTop w:val="0"/>
      <w:marBottom w:val="0"/>
      <w:divBdr>
        <w:top w:val="none" w:sz="0" w:space="0" w:color="auto"/>
        <w:left w:val="none" w:sz="0" w:space="0" w:color="auto"/>
        <w:bottom w:val="none" w:sz="0" w:space="0" w:color="auto"/>
        <w:right w:val="none" w:sz="0" w:space="0" w:color="auto"/>
      </w:divBdr>
    </w:div>
    <w:div w:id="426927237">
      <w:bodyDiv w:val="1"/>
      <w:marLeft w:val="0"/>
      <w:marRight w:val="0"/>
      <w:marTop w:val="0"/>
      <w:marBottom w:val="0"/>
      <w:divBdr>
        <w:top w:val="none" w:sz="0" w:space="0" w:color="auto"/>
        <w:left w:val="none" w:sz="0" w:space="0" w:color="auto"/>
        <w:bottom w:val="none" w:sz="0" w:space="0" w:color="auto"/>
        <w:right w:val="none" w:sz="0" w:space="0" w:color="auto"/>
      </w:divBdr>
    </w:div>
    <w:div w:id="426929322">
      <w:bodyDiv w:val="1"/>
      <w:marLeft w:val="0"/>
      <w:marRight w:val="0"/>
      <w:marTop w:val="0"/>
      <w:marBottom w:val="0"/>
      <w:divBdr>
        <w:top w:val="none" w:sz="0" w:space="0" w:color="auto"/>
        <w:left w:val="none" w:sz="0" w:space="0" w:color="auto"/>
        <w:bottom w:val="none" w:sz="0" w:space="0" w:color="auto"/>
        <w:right w:val="none" w:sz="0" w:space="0" w:color="auto"/>
      </w:divBdr>
    </w:div>
    <w:div w:id="426969540">
      <w:bodyDiv w:val="1"/>
      <w:marLeft w:val="0"/>
      <w:marRight w:val="0"/>
      <w:marTop w:val="0"/>
      <w:marBottom w:val="0"/>
      <w:divBdr>
        <w:top w:val="none" w:sz="0" w:space="0" w:color="auto"/>
        <w:left w:val="none" w:sz="0" w:space="0" w:color="auto"/>
        <w:bottom w:val="none" w:sz="0" w:space="0" w:color="auto"/>
        <w:right w:val="none" w:sz="0" w:space="0" w:color="auto"/>
      </w:divBdr>
    </w:div>
    <w:div w:id="427045123">
      <w:bodyDiv w:val="1"/>
      <w:marLeft w:val="0"/>
      <w:marRight w:val="0"/>
      <w:marTop w:val="0"/>
      <w:marBottom w:val="0"/>
      <w:divBdr>
        <w:top w:val="none" w:sz="0" w:space="0" w:color="auto"/>
        <w:left w:val="none" w:sz="0" w:space="0" w:color="auto"/>
        <w:bottom w:val="none" w:sz="0" w:space="0" w:color="auto"/>
        <w:right w:val="none" w:sz="0" w:space="0" w:color="auto"/>
      </w:divBdr>
    </w:div>
    <w:div w:id="427427713">
      <w:bodyDiv w:val="1"/>
      <w:marLeft w:val="0"/>
      <w:marRight w:val="0"/>
      <w:marTop w:val="0"/>
      <w:marBottom w:val="0"/>
      <w:divBdr>
        <w:top w:val="none" w:sz="0" w:space="0" w:color="auto"/>
        <w:left w:val="none" w:sz="0" w:space="0" w:color="auto"/>
        <w:bottom w:val="none" w:sz="0" w:space="0" w:color="auto"/>
        <w:right w:val="none" w:sz="0" w:space="0" w:color="auto"/>
      </w:divBdr>
    </w:div>
    <w:div w:id="427508958">
      <w:bodyDiv w:val="1"/>
      <w:marLeft w:val="0"/>
      <w:marRight w:val="0"/>
      <w:marTop w:val="0"/>
      <w:marBottom w:val="0"/>
      <w:divBdr>
        <w:top w:val="none" w:sz="0" w:space="0" w:color="auto"/>
        <w:left w:val="none" w:sz="0" w:space="0" w:color="auto"/>
        <w:bottom w:val="none" w:sz="0" w:space="0" w:color="auto"/>
        <w:right w:val="none" w:sz="0" w:space="0" w:color="auto"/>
      </w:divBdr>
    </w:div>
    <w:div w:id="427510445">
      <w:bodyDiv w:val="1"/>
      <w:marLeft w:val="0"/>
      <w:marRight w:val="0"/>
      <w:marTop w:val="0"/>
      <w:marBottom w:val="0"/>
      <w:divBdr>
        <w:top w:val="none" w:sz="0" w:space="0" w:color="auto"/>
        <w:left w:val="none" w:sz="0" w:space="0" w:color="auto"/>
        <w:bottom w:val="none" w:sz="0" w:space="0" w:color="auto"/>
        <w:right w:val="none" w:sz="0" w:space="0" w:color="auto"/>
      </w:divBdr>
    </w:div>
    <w:div w:id="427583405">
      <w:bodyDiv w:val="1"/>
      <w:marLeft w:val="0"/>
      <w:marRight w:val="0"/>
      <w:marTop w:val="0"/>
      <w:marBottom w:val="0"/>
      <w:divBdr>
        <w:top w:val="none" w:sz="0" w:space="0" w:color="auto"/>
        <w:left w:val="none" w:sz="0" w:space="0" w:color="auto"/>
        <w:bottom w:val="none" w:sz="0" w:space="0" w:color="auto"/>
        <w:right w:val="none" w:sz="0" w:space="0" w:color="auto"/>
      </w:divBdr>
    </w:div>
    <w:div w:id="427654433">
      <w:bodyDiv w:val="1"/>
      <w:marLeft w:val="0"/>
      <w:marRight w:val="0"/>
      <w:marTop w:val="0"/>
      <w:marBottom w:val="0"/>
      <w:divBdr>
        <w:top w:val="none" w:sz="0" w:space="0" w:color="auto"/>
        <w:left w:val="none" w:sz="0" w:space="0" w:color="auto"/>
        <w:bottom w:val="none" w:sz="0" w:space="0" w:color="auto"/>
        <w:right w:val="none" w:sz="0" w:space="0" w:color="auto"/>
      </w:divBdr>
    </w:div>
    <w:div w:id="427888542">
      <w:bodyDiv w:val="1"/>
      <w:marLeft w:val="0"/>
      <w:marRight w:val="0"/>
      <w:marTop w:val="0"/>
      <w:marBottom w:val="0"/>
      <w:divBdr>
        <w:top w:val="none" w:sz="0" w:space="0" w:color="auto"/>
        <w:left w:val="none" w:sz="0" w:space="0" w:color="auto"/>
        <w:bottom w:val="none" w:sz="0" w:space="0" w:color="auto"/>
        <w:right w:val="none" w:sz="0" w:space="0" w:color="auto"/>
      </w:divBdr>
    </w:div>
    <w:div w:id="427895291">
      <w:bodyDiv w:val="1"/>
      <w:marLeft w:val="0"/>
      <w:marRight w:val="0"/>
      <w:marTop w:val="0"/>
      <w:marBottom w:val="0"/>
      <w:divBdr>
        <w:top w:val="none" w:sz="0" w:space="0" w:color="auto"/>
        <w:left w:val="none" w:sz="0" w:space="0" w:color="auto"/>
        <w:bottom w:val="none" w:sz="0" w:space="0" w:color="auto"/>
        <w:right w:val="none" w:sz="0" w:space="0" w:color="auto"/>
      </w:divBdr>
    </w:div>
    <w:div w:id="427967833">
      <w:bodyDiv w:val="1"/>
      <w:marLeft w:val="0"/>
      <w:marRight w:val="0"/>
      <w:marTop w:val="0"/>
      <w:marBottom w:val="0"/>
      <w:divBdr>
        <w:top w:val="none" w:sz="0" w:space="0" w:color="auto"/>
        <w:left w:val="none" w:sz="0" w:space="0" w:color="auto"/>
        <w:bottom w:val="none" w:sz="0" w:space="0" w:color="auto"/>
        <w:right w:val="none" w:sz="0" w:space="0" w:color="auto"/>
      </w:divBdr>
    </w:div>
    <w:div w:id="428046158">
      <w:bodyDiv w:val="1"/>
      <w:marLeft w:val="0"/>
      <w:marRight w:val="0"/>
      <w:marTop w:val="0"/>
      <w:marBottom w:val="0"/>
      <w:divBdr>
        <w:top w:val="none" w:sz="0" w:space="0" w:color="auto"/>
        <w:left w:val="none" w:sz="0" w:space="0" w:color="auto"/>
        <w:bottom w:val="none" w:sz="0" w:space="0" w:color="auto"/>
        <w:right w:val="none" w:sz="0" w:space="0" w:color="auto"/>
      </w:divBdr>
    </w:div>
    <w:div w:id="428085058">
      <w:bodyDiv w:val="1"/>
      <w:marLeft w:val="0"/>
      <w:marRight w:val="0"/>
      <w:marTop w:val="0"/>
      <w:marBottom w:val="0"/>
      <w:divBdr>
        <w:top w:val="none" w:sz="0" w:space="0" w:color="auto"/>
        <w:left w:val="none" w:sz="0" w:space="0" w:color="auto"/>
        <w:bottom w:val="none" w:sz="0" w:space="0" w:color="auto"/>
        <w:right w:val="none" w:sz="0" w:space="0" w:color="auto"/>
      </w:divBdr>
    </w:div>
    <w:div w:id="428232529">
      <w:bodyDiv w:val="1"/>
      <w:marLeft w:val="0"/>
      <w:marRight w:val="0"/>
      <w:marTop w:val="0"/>
      <w:marBottom w:val="0"/>
      <w:divBdr>
        <w:top w:val="none" w:sz="0" w:space="0" w:color="auto"/>
        <w:left w:val="none" w:sz="0" w:space="0" w:color="auto"/>
        <w:bottom w:val="none" w:sz="0" w:space="0" w:color="auto"/>
        <w:right w:val="none" w:sz="0" w:space="0" w:color="auto"/>
      </w:divBdr>
    </w:div>
    <w:div w:id="428434661">
      <w:bodyDiv w:val="1"/>
      <w:marLeft w:val="0"/>
      <w:marRight w:val="0"/>
      <w:marTop w:val="0"/>
      <w:marBottom w:val="0"/>
      <w:divBdr>
        <w:top w:val="none" w:sz="0" w:space="0" w:color="auto"/>
        <w:left w:val="none" w:sz="0" w:space="0" w:color="auto"/>
        <w:bottom w:val="none" w:sz="0" w:space="0" w:color="auto"/>
        <w:right w:val="none" w:sz="0" w:space="0" w:color="auto"/>
      </w:divBdr>
    </w:div>
    <w:div w:id="428621521">
      <w:bodyDiv w:val="1"/>
      <w:marLeft w:val="0"/>
      <w:marRight w:val="0"/>
      <w:marTop w:val="0"/>
      <w:marBottom w:val="0"/>
      <w:divBdr>
        <w:top w:val="none" w:sz="0" w:space="0" w:color="auto"/>
        <w:left w:val="none" w:sz="0" w:space="0" w:color="auto"/>
        <w:bottom w:val="none" w:sz="0" w:space="0" w:color="auto"/>
        <w:right w:val="none" w:sz="0" w:space="0" w:color="auto"/>
      </w:divBdr>
    </w:div>
    <w:div w:id="428821317">
      <w:bodyDiv w:val="1"/>
      <w:marLeft w:val="0"/>
      <w:marRight w:val="0"/>
      <w:marTop w:val="0"/>
      <w:marBottom w:val="0"/>
      <w:divBdr>
        <w:top w:val="none" w:sz="0" w:space="0" w:color="auto"/>
        <w:left w:val="none" w:sz="0" w:space="0" w:color="auto"/>
        <w:bottom w:val="none" w:sz="0" w:space="0" w:color="auto"/>
        <w:right w:val="none" w:sz="0" w:space="0" w:color="auto"/>
      </w:divBdr>
    </w:div>
    <w:div w:id="428936506">
      <w:bodyDiv w:val="1"/>
      <w:marLeft w:val="0"/>
      <w:marRight w:val="0"/>
      <w:marTop w:val="0"/>
      <w:marBottom w:val="0"/>
      <w:divBdr>
        <w:top w:val="none" w:sz="0" w:space="0" w:color="auto"/>
        <w:left w:val="none" w:sz="0" w:space="0" w:color="auto"/>
        <w:bottom w:val="none" w:sz="0" w:space="0" w:color="auto"/>
        <w:right w:val="none" w:sz="0" w:space="0" w:color="auto"/>
      </w:divBdr>
    </w:div>
    <w:div w:id="429013729">
      <w:bodyDiv w:val="1"/>
      <w:marLeft w:val="0"/>
      <w:marRight w:val="0"/>
      <w:marTop w:val="0"/>
      <w:marBottom w:val="0"/>
      <w:divBdr>
        <w:top w:val="none" w:sz="0" w:space="0" w:color="auto"/>
        <w:left w:val="none" w:sz="0" w:space="0" w:color="auto"/>
        <w:bottom w:val="none" w:sz="0" w:space="0" w:color="auto"/>
        <w:right w:val="none" w:sz="0" w:space="0" w:color="auto"/>
      </w:divBdr>
    </w:div>
    <w:div w:id="429274091">
      <w:bodyDiv w:val="1"/>
      <w:marLeft w:val="0"/>
      <w:marRight w:val="0"/>
      <w:marTop w:val="0"/>
      <w:marBottom w:val="0"/>
      <w:divBdr>
        <w:top w:val="none" w:sz="0" w:space="0" w:color="auto"/>
        <w:left w:val="none" w:sz="0" w:space="0" w:color="auto"/>
        <w:bottom w:val="none" w:sz="0" w:space="0" w:color="auto"/>
        <w:right w:val="none" w:sz="0" w:space="0" w:color="auto"/>
      </w:divBdr>
    </w:div>
    <w:div w:id="429275173">
      <w:bodyDiv w:val="1"/>
      <w:marLeft w:val="0"/>
      <w:marRight w:val="0"/>
      <w:marTop w:val="0"/>
      <w:marBottom w:val="0"/>
      <w:divBdr>
        <w:top w:val="none" w:sz="0" w:space="0" w:color="auto"/>
        <w:left w:val="none" w:sz="0" w:space="0" w:color="auto"/>
        <w:bottom w:val="none" w:sz="0" w:space="0" w:color="auto"/>
        <w:right w:val="none" w:sz="0" w:space="0" w:color="auto"/>
      </w:divBdr>
    </w:div>
    <w:div w:id="429468589">
      <w:bodyDiv w:val="1"/>
      <w:marLeft w:val="0"/>
      <w:marRight w:val="0"/>
      <w:marTop w:val="0"/>
      <w:marBottom w:val="0"/>
      <w:divBdr>
        <w:top w:val="none" w:sz="0" w:space="0" w:color="auto"/>
        <w:left w:val="none" w:sz="0" w:space="0" w:color="auto"/>
        <w:bottom w:val="none" w:sz="0" w:space="0" w:color="auto"/>
        <w:right w:val="none" w:sz="0" w:space="0" w:color="auto"/>
      </w:divBdr>
    </w:div>
    <w:div w:id="429664730">
      <w:bodyDiv w:val="1"/>
      <w:marLeft w:val="0"/>
      <w:marRight w:val="0"/>
      <w:marTop w:val="0"/>
      <w:marBottom w:val="0"/>
      <w:divBdr>
        <w:top w:val="none" w:sz="0" w:space="0" w:color="auto"/>
        <w:left w:val="none" w:sz="0" w:space="0" w:color="auto"/>
        <w:bottom w:val="none" w:sz="0" w:space="0" w:color="auto"/>
        <w:right w:val="none" w:sz="0" w:space="0" w:color="auto"/>
      </w:divBdr>
    </w:div>
    <w:div w:id="430205526">
      <w:bodyDiv w:val="1"/>
      <w:marLeft w:val="0"/>
      <w:marRight w:val="0"/>
      <w:marTop w:val="0"/>
      <w:marBottom w:val="0"/>
      <w:divBdr>
        <w:top w:val="none" w:sz="0" w:space="0" w:color="auto"/>
        <w:left w:val="none" w:sz="0" w:space="0" w:color="auto"/>
        <w:bottom w:val="none" w:sz="0" w:space="0" w:color="auto"/>
        <w:right w:val="none" w:sz="0" w:space="0" w:color="auto"/>
      </w:divBdr>
    </w:div>
    <w:div w:id="430248279">
      <w:bodyDiv w:val="1"/>
      <w:marLeft w:val="0"/>
      <w:marRight w:val="0"/>
      <w:marTop w:val="0"/>
      <w:marBottom w:val="0"/>
      <w:divBdr>
        <w:top w:val="none" w:sz="0" w:space="0" w:color="auto"/>
        <w:left w:val="none" w:sz="0" w:space="0" w:color="auto"/>
        <w:bottom w:val="none" w:sz="0" w:space="0" w:color="auto"/>
        <w:right w:val="none" w:sz="0" w:space="0" w:color="auto"/>
      </w:divBdr>
    </w:div>
    <w:div w:id="430442766">
      <w:bodyDiv w:val="1"/>
      <w:marLeft w:val="0"/>
      <w:marRight w:val="0"/>
      <w:marTop w:val="0"/>
      <w:marBottom w:val="0"/>
      <w:divBdr>
        <w:top w:val="none" w:sz="0" w:space="0" w:color="auto"/>
        <w:left w:val="none" w:sz="0" w:space="0" w:color="auto"/>
        <w:bottom w:val="none" w:sz="0" w:space="0" w:color="auto"/>
        <w:right w:val="none" w:sz="0" w:space="0" w:color="auto"/>
      </w:divBdr>
    </w:div>
    <w:div w:id="430510244">
      <w:bodyDiv w:val="1"/>
      <w:marLeft w:val="0"/>
      <w:marRight w:val="0"/>
      <w:marTop w:val="0"/>
      <w:marBottom w:val="0"/>
      <w:divBdr>
        <w:top w:val="none" w:sz="0" w:space="0" w:color="auto"/>
        <w:left w:val="none" w:sz="0" w:space="0" w:color="auto"/>
        <w:bottom w:val="none" w:sz="0" w:space="0" w:color="auto"/>
        <w:right w:val="none" w:sz="0" w:space="0" w:color="auto"/>
      </w:divBdr>
    </w:div>
    <w:div w:id="430660621">
      <w:bodyDiv w:val="1"/>
      <w:marLeft w:val="0"/>
      <w:marRight w:val="0"/>
      <w:marTop w:val="0"/>
      <w:marBottom w:val="0"/>
      <w:divBdr>
        <w:top w:val="none" w:sz="0" w:space="0" w:color="auto"/>
        <w:left w:val="none" w:sz="0" w:space="0" w:color="auto"/>
        <w:bottom w:val="none" w:sz="0" w:space="0" w:color="auto"/>
        <w:right w:val="none" w:sz="0" w:space="0" w:color="auto"/>
      </w:divBdr>
    </w:div>
    <w:div w:id="430777699">
      <w:bodyDiv w:val="1"/>
      <w:marLeft w:val="0"/>
      <w:marRight w:val="0"/>
      <w:marTop w:val="0"/>
      <w:marBottom w:val="0"/>
      <w:divBdr>
        <w:top w:val="none" w:sz="0" w:space="0" w:color="auto"/>
        <w:left w:val="none" w:sz="0" w:space="0" w:color="auto"/>
        <w:bottom w:val="none" w:sz="0" w:space="0" w:color="auto"/>
        <w:right w:val="none" w:sz="0" w:space="0" w:color="auto"/>
      </w:divBdr>
    </w:div>
    <w:div w:id="430778424">
      <w:bodyDiv w:val="1"/>
      <w:marLeft w:val="0"/>
      <w:marRight w:val="0"/>
      <w:marTop w:val="0"/>
      <w:marBottom w:val="0"/>
      <w:divBdr>
        <w:top w:val="none" w:sz="0" w:space="0" w:color="auto"/>
        <w:left w:val="none" w:sz="0" w:space="0" w:color="auto"/>
        <w:bottom w:val="none" w:sz="0" w:space="0" w:color="auto"/>
        <w:right w:val="none" w:sz="0" w:space="0" w:color="auto"/>
      </w:divBdr>
    </w:div>
    <w:div w:id="430902215">
      <w:bodyDiv w:val="1"/>
      <w:marLeft w:val="0"/>
      <w:marRight w:val="0"/>
      <w:marTop w:val="0"/>
      <w:marBottom w:val="0"/>
      <w:divBdr>
        <w:top w:val="none" w:sz="0" w:space="0" w:color="auto"/>
        <w:left w:val="none" w:sz="0" w:space="0" w:color="auto"/>
        <w:bottom w:val="none" w:sz="0" w:space="0" w:color="auto"/>
        <w:right w:val="none" w:sz="0" w:space="0" w:color="auto"/>
      </w:divBdr>
    </w:div>
    <w:div w:id="430978252">
      <w:bodyDiv w:val="1"/>
      <w:marLeft w:val="0"/>
      <w:marRight w:val="0"/>
      <w:marTop w:val="0"/>
      <w:marBottom w:val="0"/>
      <w:divBdr>
        <w:top w:val="none" w:sz="0" w:space="0" w:color="auto"/>
        <w:left w:val="none" w:sz="0" w:space="0" w:color="auto"/>
        <w:bottom w:val="none" w:sz="0" w:space="0" w:color="auto"/>
        <w:right w:val="none" w:sz="0" w:space="0" w:color="auto"/>
      </w:divBdr>
    </w:div>
    <w:div w:id="431173131">
      <w:bodyDiv w:val="1"/>
      <w:marLeft w:val="0"/>
      <w:marRight w:val="0"/>
      <w:marTop w:val="0"/>
      <w:marBottom w:val="0"/>
      <w:divBdr>
        <w:top w:val="none" w:sz="0" w:space="0" w:color="auto"/>
        <w:left w:val="none" w:sz="0" w:space="0" w:color="auto"/>
        <w:bottom w:val="none" w:sz="0" w:space="0" w:color="auto"/>
        <w:right w:val="none" w:sz="0" w:space="0" w:color="auto"/>
      </w:divBdr>
    </w:div>
    <w:div w:id="431244343">
      <w:bodyDiv w:val="1"/>
      <w:marLeft w:val="0"/>
      <w:marRight w:val="0"/>
      <w:marTop w:val="0"/>
      <w:marBottom w:val="0"/>
      <w:divBdr>
        <w:top w:val="none" w:sz="0" w:space="0" w:color="auto"/>
        <w:left w:val="none" w:sz="0" w:space="0" w:color="auto"/>
        <w:bottom w:val="none" w:sz="0" w:space="0" w:color="auto"/>
        <w:right w:val="none" w:sz="0" w:space="0" w:color="auto"/>
      </w:divBdr>
    </w:div>
    <w:div w:id="431513341">
      <w:bodyDiv w:val="1"/>
      <w:marLeft w:val="0"/>
      <w:marRight w:val="0"/>
      <w:marTop w:val="0"/>
      <w:marBottom w:val="0"/>
      <w:divBdr>
        <w:top w:val="none" w:sz="0" w:space="0" w:color="auto"/>
        <w:left w:val="none" w:sz="0" w:space="0" w:color="auto"/>
        <w:bottom w:val="none" w:sz="0" w:space="0" w:color="auto"/>
        <w:right w:val="none" w:sz="0" w:space="0" w:color="auto"/>
      </w:divBdr>
    </w:div>
    <w:div w:id="431819878">
      <w:bodyDiv w:val="1"/>
      <w:marLeft w:val="0"/>
      <w:marRight w:val="0"/>
      <w:marTop w:val="0"/>
      <w:marBottom w:val="0"/>
      <w:divBdr>
        <w:top w:val="none" w:sz="0" w:space="0" w:color="auto"/>
        <w:left w:val="none" w:sz="0" w:space="0" w:color="auto"/>
        <w:bottom w:val="none" w:sz="0" w:space="0" w:color="auto"/>
        <w:right w:val="none" w:sz="0" w:space="0" w:color="auto"/>
      </w:divBdr>
    </w:div>
    <w:div w:id="431978604">
      <w:bodyDiv w:val="1"/>
      <w:marLeft w:val="0"/>
      <w:marRight w:val="0"/>
      <w:marTop w:val="0"/>
      <w:marBottom w:val="0"/>
      <w:divBdr>
        <w:top w:val="none" w:sz="0" w:space="0" w:color="auto"/>
        <w:left w:val="none" w:sz="0" w:space="0" w:color="auto"/>
        <w:bottom w:val="none" w:sz="0" w:space="0" w:color="auto"/>
        <w:right w:val="none" w:sz="0" w:space="0" w:color="auto"/>
      </w:divBdr>
    </w:div>
    <w:div w:id="432097659">
      <w:bodyDiv w:val="1"/>
      <w:marLeft w:val="0"/>
      <w:marRight w:val="0"/>
      <w:marTop w:val="0"/>
      <w:marBottom w:val="0"/>
      <w:divBdr>
        <w:top w:val="none" w:sz="0" w:space="0" w:color="auto"/>
        <w:left w:val="none" w:sz="0" w:space="0" w:color="auto"/>
        <w:bottom w:val="none" w:sz="0" w:space="0" w:color="auto"/>
        <w:right w:val="none" w:sz="0" w:space="0" w:color="auto"/>
      </w:divBdr>
    </w:div>
    <w:div w:id="432168903">
      <w:bodyDiv w:val="1"/>
      <w:marLeft w:val="0"/>
      <w:marRight w:val="0"/>
      <w:marTop w:val="0"/>
      <w:marBottom w:val="0"/>
      <w:divBdr>
        <w:top w:val="none" w:sz="0" w:space="0" w:color="auto"/>
        <w:left w:val="none" w:sz="0" w:space="0" w:color="auto"/>
        <w:bottom w:val="none" w:sz="0" w:space="0" w:color="auto"/>
        <w:right w:val="none" w:sz="0" w:space="0" w:color="auto"/>
      </w:divBdr>
    </w:div>
    <w:div w:id="432169181">
      <w:bodyDiv w:val="1"/>
      <w:marLeft w:val="0"/>
      <w:marRight w:val="0"/>
      <w:marTop w:val="0"/>
      <w:marBottom w:val="0"/>
      <w:divBdr>
        <w:top w:val="none" w:sz="0" w:space="0" w:color="auto"/>
        <w:left w:val="none" w:sz="0" w:space="0" w:color="auto"/>
        <w:bottom w:val="none" w:sz="0" w:space="0" w:color="auto"/>
        <w:right w:val="none" w:sz="0" w:space="0" w:color="auto"/>
      </w:divBdr>
    </w:div>
    <w:div w:id="432211524">
      <w:bodyDiv w:val="1"/>
      <w:marLeft w:val="0"/>
      <w:marRight w:val="0"/>
      <w:marTop w:val="0"/>
      <w:marBottom w:val="0"/>
      <w:divBdr>
        <w:top w:val="none" w:sz="0" w:space="0" w:color="auto"/>
        <w:left w:val="none" w:sz="0" w:space="0" w:color="auto"/>
        <w:bottom w:val="none" w:sz="0" w:space="0" w:color="auto"/>
        <w:right w:val="none" w:sz="0" w:space="0" w:color="auto"/>
      </w:divBdr>
    </w:div>
    <w:div w:id="432555025">
      <w:bodyDiv w:val="1"/>
      <w:marLeft w:val="0"/>
      <w:marRight w:val="0"/>
      <w:marTop w:val="0"/>
      <w:marBottom w:val="0"/>
      <w:divBdr>
        <w:top w:val="none" w:sz="0" w:space="0" w:color="auto"/>
        <w:left w:val="none" w:sz="0" w:space="0" w:color="auto"/>
        <w:bottom w:val="none" w:sz="0" w:space="0" w:color="auto"/>
        <w:right w:val="none" w:sz="0" w:space="0" w:color="auto"/>
      </w:divBdr>
    </w:div>
    <w:div w:id="432824132">
      <w:bodyDiv w:val="1"/>
      <w:marLeft w:val="0"/>
      <w:marRight w:val="0"/>
      <w:marTop w:val="0"/>
      <w:marBottom w:val="0"/>
      <w:divBdr>
        <w:top w:val="none" w:sz="0" w:space="0" w:color="auto"/>
        <w:left w:val="none" w:sz="0" w:space="0" w:color="auto"/>
        <w:bottom w:val="none" w:sz="0" w:space="0" w:color="auto"/>
        <w:right w:val="none" w:sz="0" w:space="0" w:color="auto"/>
      </w:divBdr>
    </w:div>
    <w:div w:id="432936837">
      <w:bodyDiv w:val="1"/>
      <w:marLeft w:val="0"/>
      <w:marRight w:val="0"/>
      <w:marTop w:val="0"/>
      <w:marBottom w:val="0"/>
      <w:divBdr>
        <w:top w:val="none" w:sz="0" w:space="0" w:color="auto"/>
        <w:left w:val="none" w:sz="0" w:space="0" w:color="auto"/>
        <w:bottom w:val="none" w:sz="0" w:space="0" w:color="auto"/>
        <w:right w:val="none" w:sz="0" w:space="0" w:color="auto"/>
      </w:divBdr>
    </w:div>
    <w:div w:id="432938983">
      <w:bodyDiv w:val="1"/>
      <w:marLeft w:val="0"/>
      <w:marRight w:val="0"/>
      <w:marTop w:val="0"/>
      <w:marBottom w:val="0"/>
      <w:divBdr>
        <w:top w:val="none" w:sz="0" w:space="0" w:color="auto"/>
        <w:left w:val="none" w:sz="0" w:space="0" w:color="auto"/>
        <w:bottom w:val="none" w:sz="0" w:space="0" w:color="auto"/>
        <w:right w:val="none" w:sz="0" w:space="0" w:color="auto"/>
      </w:divBdr>
    </w:div>
    <w:div w:id="433015274">
      <w:bodyDiv w:val="1"/>
      <w:marLeft w:val="0"/>
      <w:marRight w:val="0"/>
      <w:marTop w:val="0"/>
      <w:marBottom w:val="0"/>
      <w:divBdr>
        <w:top w:val="none" w:sz="0" w:space="0" w:color="auto"/>
        <w:left w:val="none" w:sz="0" w:space="0" w:color="auto"/>
        <w:bottom w:val="none" w:sz="0" w:space="0" w:color="auto"/>
        <w:right w:val="none" w:sz="0" w:space="0" w:color="auto"/>
      </w:divBdr>
    </w:div>
    <w:div w:id="433134899">
      <w:bodyDiv w:val="1"/>
      <w:marLeft w:val="0"/>
      <w:marRight w:val="0"/>
      <w:marTop w:val="0"/>
      <w:marBottom w:val="0"/>
      <w:divBdr>
        <w:top w:val="none" w:sz="0" w:space="0" w:color="auto"/>
        <w:left w:val="none" w:sz="0" w:space="0" w:color="auto"/>
        <w:bottom w:val="none" w:sz="0" w:space="0" w:color="auto"/>
        <w:right w:val="none" w:sz="0" w:space="0" w:color="auto"/>
      </w:divBdr>
    </w:div>
    <w:div w:id="433403192">
      <w:bodyDiv w:val="1"/>
      <w:marLeft w:val="0"/>
      <w:marRight w:val="0"/>
      <w:marTop w:val="0"/>
      <w:marBottom w:val="0"/>
      <w:divBdr>
        <w:top w:val="none" w:sz="0" w:space="0" w:color="auto"/>
        <w:left w:val="none" w:sz="0" w:space="0" w:color="auto"/>
        <w:bottom w:val="none" w:sz="0" w:space="0" w:color="auto"/>
        <w:right w:val="none" w:sz="0" w:space="0" w:color="auto"/>
      </w:divBdr>
    </w:div>
    <w:div w:id="433787264">
      <w:bodyDiv w:val="1"/>
      <w:marLeft w:val="0"/>
      <w:marRight w:val="0"/>
      <w:marTop w:val="0"/>
      <w:marBottom w:val="0"/>
      <w:divBdr>
        <w:top w:val="none" w:sz="0" w:space="0" w:color="auto"/>
        <w:left w:val="none" w:sz="0" w:space="0" w:color="auto"/>
        <w:bottom w:val="none" w:sz="0" w:space="0" w:color="auto"/>
        <w:right w:val="none" w:sz="0" w:space="0" w:color="auto"/>
      </w:divBdr>
    </w:div>
    <w:div w:id="433982817">
      <w:bodyDiv w:val="1"/>
      <w:marLeft w:val="0"/>
      <w:marRight w:val="0"/>
      <w:marTop w:val="0"/>
      <w:marBottom w:val="0"/>
      <w:divBdr>
        <w:top w:val="none" w:sz="0" w:space="0" w:color="auto"/>
        <w:left w:val="none" w:sz="0" w:space="0" w:color="auto"/>
        <w:bottom w:val="none" w:sz="0" w:space="0" w:color="auto"/>
        <w:right w:val="none" w:sz="0" w:space="0" w:color="auto"/>
      </w:divBdr>
    </w:div>
    <w:div w:id="434138916">
      <w:bodyDiv w:val="1"/>
      <w:marLeft w:val="0"/>
      <w:marRight w:val="0"/>
      <w:marTop w:val="0"/>
      <w:marBottom w:val="0"/>
      <w:divBdr>
        <w:top w:val="none" w:sz="0" w:space="0" w:color="auto"/>
        <w:left w:val="none" w:sz="0" w:space="0" w:color="auto"/>
        <w:bottom w:val="none" w:sz="0" w:space="0" w:color="auto"/>
        <w:right w:val="none" w:sz="0" w:space="0" w:color="auto"/>
      </w:divBdr>
    </w:div>
    <w:div w:id="434181072">
      <w:bodyDiv w:val="1"/>
      <w:marLeft w:val="0"/>
      <w:marRight w:val="0"/>
      <w:marTop w:val="0"/>
      <w:marBottom w:val="0"/>
      <w:divBdr>
        <w:top w:val="none" w:sz="0" w:space="0" w:color="auto"/>
        <w:left w:val="none" w:sz="0" w:space="0" w:color="auto"/>
        <w:bottom w:val="none" w:sz="0" w:space="0" w:color="auto"/>
        <w:right w:val="none" w:sz="0" w:space="0" w:color="auto"/>
      </w:divBdr>
    </w:div>
    <w:div w:id="434249709">
      <w:bodyDiv w:val="1"/>
      <w:marLeft w:val="0"/>
      <w:marRight w:val="0"/>
      <w:marTop w:val="0"/>
      <w:marBottom w:val="0"/>
      <w:divBdr>
        <w:top w:val="none" w:sz="0" w:space="0" w:color="auto"/>
        <w:left w:val="none" w:sz="0" w:space="0" w:color="auto"/>
        <w:bottom w:val="none" w:sz="0" w:space="0" w:color="auto"/>
        <w:right w:val="none" w:sz="0" w:space="0" w:color="auto"/>
      </w:divBdr>
    </w:div>
    <w:div w:id="434525620">
      <w:bodyDiv w:val="1"/>
      <w:marLeft w:val="0"/>
      <w:marRight w:val="0"/>
      <w:marTop w:val="0"/>
      <w:marBottom w:val="0"/>
      <w:divBdr>
        <w:top w:val="none" w:sz="0" w:space="0" w:color="auto"/>
        <w:left w:val="none" w:sz="0" w:space="0" w:color="auto"/>
        <w:bottom w:val="none" w:sz="0" w:space="0" w:color="auto"/>
        <w:right w:val="none" w:sz="0" w:space="0" w:color="auto"/>
      </w:divBdr>
    </w:div>
    <w:div w:id="434599722">
      <w:bodyDiv w:val="1"/>
      <w:marLeft w:val="0"/>
      <w:marRight w:val="0"/>
      <w:marTop w:val="0"/>
      <w:marBottom w:val="0"/>
      <w:divBdr>
        <w:top w:val="none" w:sz="0" w:space="0" w:color="auto"/>
        <w:left w:val="none" w:sz="0" w:space="0" w:color="auto"/>
        <w:bottom w:val="none" w:sz="0" w:space="0" w:color="auto"/>
        <w:right w:val="none" w:sz="0" w:space="0" w:color="auto"/>
      </w:divBdr>
    </w:div>
    <w:div w:id="434635831">
      <w:bodyDiv w:val="1"/>
      <w:marLeft w:val="0"/>
      <w:marRight w:val="0"/>
      <w:marTop w:val="0"/>
      <w:marBottom w:val="0"/>
      <w:divBdr>
        <w:top w:val="none" w:sz="0" w:space="0" w:color="auto"/>
        <w:left w:val="none" w:sz="0" w:space="0" w:color="auto"/>
        <w:bottom w:val="none" w:sz="0" w:space="0" w:color="auto"/>
        <w:right w:val="none" w:sz="0" w:space="0" w:color="auto"/>
      </w:divBdr>
    </w:div>
    <w:div w:id="434638738">
      <w:bodyDiv w:val="1"/>
      <w:marLeft w:val="0"/>
      <w:marRight w:val="0"/>
      <w:marTop w:val="0"/>
      <w:marBottom w:val="0"/>
      <w:divBdr>
        <w:top w:val="none" w:sz="0" w:space="0" w:color="auto"/>
        <w:left w:val="none" w:sz="0" w:space="0" w:color="auto"/>
        <w:bottom w:val="none" w:sz="0" w:space="0" w:color="auto"/>
        <w:right w:val="none" w:sz="0" w:space="0" w:color="auto"/>
      </w:divBdr>
    </w:div>
    <w:div w:id="434712893">
      <w:bodyDiv w:val="1"/>
      <w:marLeft w:val="0"/>
      <w:marRight w:val="0"/>
      <w:marTop w:val="0"/>
      <w:marBottom w:val="0"/>
      <w:divBdr>
        <w:top w:val="none" w:sz="0" w:space="0" w:color="auto"/>
        <w:left w:val="none" w:sz="0" w:space="0" w:color="auto"/>
        <w:bottom w:val="none" w:sz="0" w:space="0" w:color="auto"/>
        <w:right w:val="none" w:sz="0" w:space="0" w:color="auto"/>
      </w:divBdr>
    </w:div>
    <w:div w:id="434792528">
      <w:bodyDiv w:val="1"/>
      <w:marLeft w:val="0"/>
      <w:marRight w:val="0"/>
      <w:marTop w:val="0"/>
      <w:marBottom w:val="0"/>
      <w:divBdr>
        <w:top w:val="none" w:sz="0" w:space="0" w:color="auto"/>
        <w:left w:val="none" w:sz="0" w:space="0" w:color="auto"/>
        <w:bottom w:val="none" w:sz="0" w:space="0" w:color="auto"/>
        <w:right w:val="none" w:sz="0" w:space="0" w:color="auto"/>
      </w:divBdr>
    </w:div>
    <w:div w:id="434905700">
      <w:bodyDiv w:val="1"/>
      <w:marLeft w:val="0"/>
      <w:marRight w:val="0"/>
      <w:marTop w:val="0"/>
      <w:marBottom w:val="0"/>
      <w:divBdr>
        <w:top w:val="none" w:sz="0" w:space="0" w:color="auto"/>
        <w:left w:val="none" w:sz="0" w:space="0" w:color="auto"/>
        <w:bottom w:val="none" w:sz="0" w:space="0" w:color="auto"/>
        <w:right w:val="none" w:sz="0" w:space="0" w:color="auto"/>
      </w:divBdr>
    </w:div>
    <w:div w:id="434983030">
      <w:bodyDiv w:val="1"/>
      <w:marLeft w:val="0"/>
      <w:marRight w:val="0"/>
      <w:marTop w:val="0"/>
      <w:marBottom w:val="0"/>
      <w:divBdr>
        <w:top w:val="none" w:sz="0" w:space="0" w:color="auto"/>
        <w:left w:val="none" w:sz="0" w:space="0" w:color="auto"/>
        <w:bottom w:val="none" w:sz="0" w:space="0" w:color="auto"/>
        <w:right w:val="none" w:sz="0" w:space="0" w:color="auto"/>
      </w:divBdr>
    </w:div>
    <w:div w:id="434987385">
      <w:bodyDiv w:val="1"/>
      <w:marLeft w:val="0"/>
      <w:marRight w:val="0"/>
      <w:marTop w:val="0"/>
      <w:marBottom w:val="0"/>
      <w:divBdr>
        <w:top w:val="none" w:sz="0" w:space="0" w:color="auto"/>
        <w:left w:val="none" w:sz="0" w:space="0" w:color="auto"/>
        <w:bottom w:val="none" w:sz="0" w:space="0" w:color="auto"/>
        <w:right w:val="none" w:sz="0" w:space="0" w:color="auto"/>
      </w:divBdr>
    </w:div>
    <w:div w:id="435055151">
      <w:bodyDiv w:val="1"/>
      <w:marLeft w:val="0"/>
      <w:marRight w:val="0"/>
      <w:marTop w:val="0"/>
      <w:marBottom w:val="0"/>
      <w:divBdr>
        <w:top w:val="none" w:sz="0" w:space="0" w:color="auto"/>
        <w:left w:val="none" w:sz="0" w:space="0" w:color="auto"/>
        <w:bottom w:val="none" w:sz="0" w:space="0" w:color="auto"/>
        <w:right w:val="none" w:sz="0" w:space="0" w:color="auto"/>
      </w:divBdr>
    </w:div>
    <w:div w:id="435172690">
      <w:bodyDiv w:val="1"/>
      <w:marLeft w:val="0"/>
      <w:marRight w:val="0"/>
      <w:marTop w:val="0"/>
      <w:marBottom w:val="0"/>
      <w:divBdr>
        <w:top w:val="none" w:sz="0" w:space="0" w:color="auto"/>
        <w:left w:val="none" w:sz="0" w:space="0" w:color="auto"/>
        <w:bottom w:val="none" w:sz="0" w:space="0" w:color="auto"/>
        <w:right w:val="none" w:sz="0" w:space="0" w:color="auto"/>
      </w:divBdr>
    </w:div>
    <w:div w:id="435449375">
      <w:bodyDiv w:val="1"/>
      <w:marLeft w:val="0"/>
      <w:marRight w:val="0"/>
      <w:marTop w:val="0"/>
      <w:marBottom w:val="0"/>
      <w:divBdr>
        <w:top w:val="none" w:sz="0" w:space="0" w:color="auto"/>
        <w:left w:val="none" w:sz="0" w:space="0" w:color="auto"/>
        <w:bottom w:val="none" w:sz="0" w:space="0" w:color="auto"/>
        <w:right w:val="none" w:sz="0" w:space="0" w:color="auto"/>
      </w:divBdr>
    </w:div>
    <w:div w:id="435565622">
      <w:bodyDiv w:val="1"/>
      <w:marLeft w:val="0"/>
      <w:marRight w:val="0"/>
      <w:marTop w:val="0"/>
      <w:marBottom w:val="0"/>
      <w:divBdr>
        <w:top w:val="none" w:sz="0" w:space="0" w:color="auto"/>
        <w:left w:val="none" w:sz="0" w:space="0" w:color="auto"/>
        <w:bottom w:val="none" w:sz="0" w:space="0" w:color="auto"/>
        <w:right w:val="none" w:sz="0" w:space="0" w:color="auto"/>
      </w:divBdr>
    </w:div>
    <w:div w:id="435715899">
      <w:bodyDiv w:val="1"/>
      <w:marLeft w:val="0"/>
      <w:marRight w:val="0"/>
      <w:marTop w:val="0"/>
      <w:marBottom w:val="0"/>
      <w:divBdr>
        <w:top w:val="none" w:sz="0" w:space="0" w:color="auto"/>
        <w:left w:val="none" w:sz="0" w:space="0" w:color="auto"/>
        <w:bottom w:val="none" w:sz="0" w:space="0" w:color="auto"/>
        <w:right w:val="none" w:sz="0" w:space="0" w:color="auto"/>
      </w:divBdr>
    </w:div>
    <w:div w:id="435910802">
      <w:bodyDiv w:val="1"/>
      <w:marLeft w:val="0"/>
      <w:marRight w:val="0"/>
      <w:marTop w:val="0"/>
      <w:marBottom w:val="0"/>
      <w:divBdr>
        <w:top w:val="none" w:sz="0" w:space="0" w:color="auto"/>
        <w:left w:val="none" w:sz="0" w:space="0" w:color="auto"/>
        <w:bottom w:val="none" w:sz="0" w:space="0" w:color="auto"/>
        <w:right w:val="none" w:sz="0" w:space="0" w:color="auto"/>
      </w:divBdr>
    </w:div>
    <w:div w:id="436101953">
      <w:bodyDiv w:val="1"/>
      <w:marLeft w:val="0"/>
      <w:marRight w:val="0"/>
      <w:marTop w:val="0"/>
      <w:marBottom w:val="0"/>
      <w:divBdr>
        <w:top w:val="none" w:sz="0" w:space="0" w:color="auto"/>
        <w:left w:val="none" w:sz="0" w:space="0" w:color="auto"/>
        <w:bottom w:val="none" w:sz="0" w:space="0" w:color="auto"/>
        <w:right w:val="none" w:sz="0" w:space="0" w:color="auto"/>
      </w:divBdr>
    </w:div>
    <w:div w:id="436295928">
      <w:bodyDiv w:val="1"/>
      <w:marLeft w:val="0"/>
      <w:marRight w:val="0"/>
      <w:marTop w:val="0"/>
      <w:marBottom w:val="0"/>
      <w:divBdr>
        <w:top w:val="none" w:sz="0" w:space="0" w:color="auto"/>
        <w:left w:val="none" w:sz="0" w:space="0" w:color="auto"/>
        <w:bottom w:val="none" w:sz="0" w:space="0" w:color="auto"/>
        <w:right w:val="none" w:sz="0" w:space="0" w:color="auto"/>
      </w:divBdr>
    </w:div>
    <w:div w:id="436367697">
      <w:bodyDiv w:val="1"/>
      <w:marLeft w:val="0"/>
      <w:marRight w:val="0"/>
      <w:marTop w:val="0"/>
      <w:marBottom w:val="0"/>
      <w:divBdr>
        <w:top w:val="none" w:sz="0" w:space="0" w:color="auto"/>
        <w:left w:val="none" w:sz="0" w:space="0" w:color="auto"/>
        <w:bottom w:val="none" w:sz="0" w:space="0" w:color="auto"/>
        <w:right w:val="none" w:sz="0" w:space="0" w:color="auto"/>
      </w:divBdr>
    </w:div>
    <w:div w:id="436370121">
      <w:bodyDiv w:val="1"/>
      <w:marLeft w:val="0"/>
      <w:marRight w:val="0"/>
      <w:marTop w:val="0"/>
      <w:marBottom w:val="0"/>
      <w:divBdr>
        <w:top w:val="none" w:sz="0" w:space="0" w:color="auto"/>
        <w:left w:val="none" w:sz="0" w:space="0" w:color="auto"/>
        <w:bottom w:val="none" w:sz="0" w:space="0" w:color="auto"/>
        <w:right w:val="none" w:sz="0" w:space="0" w:color="auto"/>
      </w:divBdr>
    </w:div>
    <w:div w:id="436491046">
      <w:bodyDiv w:val="1"/>
      <w:marLeft w:val="0"/>
      <w:marRight w:val="0"/>
      <w:marTop w:val="0"/>
      <w:marBottom w:val="0"/>
      <w:divBdr>
        <w:top w:val="none" w:sz="0" w:space="0" w:color="auto"/>
        <w:left w:val="none" w:sz="0" w:space="0" w:color="auto"/>
        <w:bottom w:val="none" w:sz="0" w:space="0" w:color="auto"/>
        <w:right w:val="none" w:sz="0" w:space="0" w:color="auto"/>
      </w:divBdr>
    </w:div>
    <w:div w:id="436675414">
      <w:bodyDiv w:val="1"/>
      <w:marLeft w:val="0"/>
      <w:marRight w:val="0"/>
      <w:marTop w:val="0"/>
      <w:marBottom w:val="0"/>
      <w:divBdr>
        <w:top w:val="none" w:sz="0" w:space="0" w:color="auto"/>
        <w:left w:val="none" w:sz="0" w:space="0" w:color="auto"/>
        <w:bottom w:val="none" w:sz="0" w:space="0" w:color="auto"/>
        <w:right w:val="none" w:sz="0" w:space="0" w:color="auto"/>
      </w:divBdr>
    </w:div>
    <w:div w:id="436676973">
      <w:bodyDiv w:val="1"/>
      <w:marLeft w:val="0"/>
      <w:marRight w:val="0"/>
      <w:marTop w:val="0"/>
      <w:marBottom w:val="0"/>
      <w:divBdr>
        <w:top w:val="none" w:sz="0" w:space="0" w:color="auto"/>
        <w:left w:val="none" w:sz="0" w:space="0" w:color="auto"/>
        <w:bottom w:val="none" w:sz="0" w:space="0" w:color="auto"/>
        <w:right w:val="none" w:sz="0" w:space="0" w:color="auto"/>
      </w:divBdr>
    </w:div>
    <w:div w:id="436750430">
      <w:bodyDiv w:val="1"/>
      <w:marLeft w:val="0"/>
      <w:marRight w:val="0"/>
      <w:marTop w:val="0"/>
      <w:marBottom w:val="0"/>
      <w:divBdr>
        <w:top w:val="none" w:sz="0" w:space="0" w:color="auto"/>
        <w:left w:val="none" w:sz="0" w:space="0" w:color="auto"/>
        <w:bottom w:val="none" w:sz="0" w:space="0" w:color="auto"/>
        <w:right w:val="none" w:sz="0" w:space="0" w:color="auto"/>
      </w:divBdr>
    </w:div>
    <w:div w:id="436753891">
      <w:bodyDiv w:val="1"/>
      <w:marLeft w:val="0"/>
      <w:marRight w:val="0"/>
      <w:marTop w:val="0"/>
      <w:marBottom w:val="0"/>
      <w:divBdr>
        <w:top w:val="none" w:sz="0" w:space="0" w:color="auto"/>
        <w:left w:val="none" w:sz="0" w:space="0" w:color="auto"/>
        <w:bottom w:val="none" w:sz="0" w:space="0" w:color="auto"/>
        <w:right w:val="none" w:sz="0" w:space="0" w:color="auto"/>
      </w:divBdr>
    </w:div>
    <w:div w:id="436874034">
      <w:bodyDiv w:val="1"/>
      <w:marLeft w:val="0"/>
      <w:marRight w:val="0"/>
      <w:marTop w:val="0"/>
      <w:marBottom w:val="0"/>
      <w:divBdr>
        <w:top w:val="none" w:sz="0" w:space="0" w:color="auto"/>
        <w:left w:val="none" w:sz="0" w:space="0" w:color="auto"/>
        <w:bottom w:val="none" w:sz="0" w:space="0" w:color="auto"/>
        <w:right w:val="none" w:sz="0" w:space="0" w:color="auto"/>
      </w:divBdr>
    </w:div>
    <w:div w:id="437067984">
      <w:bodyDiv w:val="1"/>
      <w:marLeft w:val="0"/>
      <w:marRight w:val="0"/>
      <w:marTop w:val="0"/>
      <w:marBottom w:val="0"/>
      <w:divBdr>
        <w:top w:val="none" w:sz="0" w:space="0" w:color="auto"/>
        <w:left w:val="none" w:sz="0" w:space="0" w:color="auto"/>
        <w:bottom w:val="none" w:sz="0" w:space="0" w:color="auto"/>
        <w:right w:val="none" w:sz="0" w:space="0" w:color="auto"/>
      </w:divBdr>
    </w:div>
    <w:div w:id="437261894">
      <w:bodyDiv w:val="1"/>
      <w:marLeft w:val="0"/>
      <w:marRight w:val="0"/>
      <w:marTop w:val="0"/>
      <w:marBottom w:val="0"/>
      <w:divBdr>
        <w:top w:val="none" w:sz="0" w:space="0" w:color="auto"/>
        <w:left w:val="none" w:sz="0" w:space="0" w:color="auto"/>
        <w:bottom w:val="none" w:sz="0" w:space="0" w:color="auto"/>
        <w:right w:val="none" w:sz="0" w:space="0" w:color="auto"/>
      </w:divBdr>
    </w:div>
    <w:div w:id="437336138">
      <w:bodyDiv w:val="1"/>
      <w:marLeft w:val="0"/>
      <w:marRight w:val="0"/>
      <w:marTop w:val="0"/>
      <w:marBottom w:val="0"/>
      <w:divBdr>
        <w:top w:val="none" w:sz="0" w:space="0" w:color="auto"/>
        <w:left w:val="none" w:sz="0" w:space="0" w:color="auto"/>
        <w:bottom w:val="none" w:sz="0" w:space="0" w:color="auto"/>
        <w:right w:val="none" w:sz="0" w:space="0" w:color="auto"/>
      </w:divBdr>
    </w:div>
    <w:div w:id="437407820">
      <w:bodyDiv w:val="1"/>
      <w:marLeft w:val="0"/>
      <w:marRight w:val="0"/>
      <w:marTop w:val="0"/>
      <w:marBottom w:val="0"/>
      <w:divBdr>
        <w:top w:val="none" w:sz="0" w:space="0" w:color="auto"/>
        <w:left w:val="none" w:sz="0" w:space="0" w:color="auto"/>
        <w:bottom w:val="none" w:sz="0" w:space="0" w:color="auto"/>
        <w:right w:val="none" w:sz="0" w:space="0" w:color="auto"/>
      </w:divBdr>
    </w:div>
    <w:div w:id="437454080">
      <w:bodyDiv w:val="1"/>
      <w:marLeft w:val="0"/>
      <w:marRight w:val="0"/>
      <w:marTop w:val="0"/>
      <w:marBottom w:val="0"/>
      <w:divBdr>
        <w:top w:val="none" w:sz="0" w:space="0" w:color="auto"/>
        <w:left w:val="none" w:sz="0" w:space="0" w:color="auto"/>
        <w:bottom w:val="none" w:sz="0" w:space="0" w:color="auto"/>
        <w:right w:val="none" w:sz="0" w:space="0" w:color="auto"/>
      </w:divBdr>
    </w:div>
    <w:div w:id="437650274">
      <w:bodyDiv w:val="1"/>
      <w:marLeft w:val="0"/>
      <w:marRight w:val="0"/>
      <w:marTop w:val="0"/>
      <w:marBottom w:val="0"/>
      <w:divBdr>
        <w:top w:val="none" w:sz="0" w:space="0" w:color="auto"/>
        <w:left w:val="none" w:sz="0" w:space="0" w:color="auto"/>
        <w:bottom w:val="none" w:sz="0" w:space="0" w:color="auto"/>
        <w:right w:val="none" w:sz="0" w:space="0" w:color="auto"/>
      </w:divBdr>
    </w:div>
    <w:div w:id="437674833">
      <w:bodyDiv w:val="1"/>
      <w:marLeft w:val="0"/>
      <w:marRight w:val="0"/>
      <w:marTop w:val="0"/>
      <w:marBottom w:val="0"/>
      <w:divBdr>
        <w:top w:val="none" w:sz="0" w:space="0" w:color="auto"/>
        <w:left w:val="none" w:sz="0" w:space="0" w:color="auto"/>
        <w:bottom w:val="none" w:sz="0" w:space="0" w:color="auto"/>
        <w:right w:val="none" w:sz="0" w:space="0" w:color="auto"/>
      </w:divBdr>
    </w:div>
    <w:div w:id="437869210">
      <w:bodyDiv w:val="1"/>
      <w:marLeft w:val="0"/>
      <w:marRight w:val="0"/>
      <w:marTop w:val="0"/>
      <w:marBottom w:val="0"/>
      <w:divBdr>
        <w:top w:val="none" w:sz="0" w:space="0" w:color="auto"/>
        <w:left w:val="none" w:sz="0" w:space="0" w:color="auto"/>
        <w:bottom w:val="none" w:sz="0" w:space="0" w:color="auto"/>
        <w:right w:val="none" w:sz="0" w:space="0" w:color="auto"/>
      </w:divBdr>
    </w:div>
    <w:div w:id="437870767">
      <w:bodyDiv w:val="1"/>
      <w:marLeft w:val="0"/>
      <w:marRight w:val="0"/>
      <w:marTop w:val="0"/>
      <w:marBottom w:val="0"/>
      <w:divBdr>
        <w:top w:val="none" w:sz="0" w:space="0" w:color="auto"/>
        <w:left w:val="none" w:sz="0" w:space="0" w:color="auto"/>
        <w:bottom w:val="none" w:sz="0" w:space="0" w:color="auto"/>
        <w:right w:val="none" w:sz="0" w:space="0" w:color="auto"/>
      </w:divBdr>
    </w:div>
    <w:div w:id="437874249">
      <w:bodyDiv w:val="1"/>
      <w:marLeft w:val="0"/>
      <w:marRight w:val="0"/>
      <w:marTop w:val="0"/>
      <w:marBottom w:val="0"/>
      <w:divBdr>
        <w:top w:val="none" w:sz="0" w:space="0" w:color="auto"/>
        <w:left w:val="none" w:sz="0" w:space="0" w:color="auto"/>
        <w:bottom w:val="none" w:sz="0" w:space="0" w:color="auto"/>
        <w:right w:val="none" w:sz="0" w:space="0" w:color="auto"/>
      </w:divBdr>
    </w:div>
    <w:div w:id="437916516">
      <w:bodyDiv w:val="1"/>
      <w:marLeft w:val="0"/>
      <w:marRight w:val="0"/>
      <w:marTop w:val="0"/>
      <w:marBottom w:val="0"/>
      <w:divBdr>
        <w:top w:val="none" w:sz="0" w:space="0" w:color="auto"/>
        <w:left w:val="none" w:sz="0" w:space="0" w:color="auto"/>
        <w:bottom w:val="none" w:sz="0" w:space="0" w:color="auto"/>
        <w:right w:val="none" w:sz="0" w:space="0" w:color="auto"/>
      </w:divBdr>
    </w:div>
    <w:div w:id="438187342">
      <w:bodyDiv w:val="1"/>
      <w:marLeft w:val="0"/>
      <w:marRight w:val="0"/>
      <w:marTop w:val="0"/>
      <w:marBottom w:val="0"/>
      <w:divBdr>
        <w:top w:val="none" w:sz="0" w:space="0" w:color="auto"/>
        <w:left w:val="none" w:sz="0" w:space="0" w:color="auto"/>
        <w:bottom w:val="none" w:sz="0" w:space="0" w:color="auto"/>
        <w:right w:val="none" w:sz="0" w:space="0" w:color="auto"/>
      </w:divBdr>
    </w:div>
    <w:div w:id="438257876">
      <w:bodyDiv w:val="1"/>
      <w:marLeft w:val="0"/>
      <w:marRight w:val="0"/>
      <w:marTop w:val="0"/>
      <w:marBottom w:val="0"/>
      <w:divBdr>
        <w:top w:val="none" w:sz="0" w:space="0" w:color="auto"/>
        <w:left w:val="none" w:sz="0" w:space="0" w:color="auto"/>
        <w:bottom w:val="none" w:sz="0" w:space="0" w:color="auto"/>
        <w:right w:val="none" w:sz="0" w:space="0" w:color="auto"/>
      </w:divBdr>
    </w:div>
    <w:div w:id="438334243">
      <w:bodyDiv w:val="1"/>
      <w:marLeft w:val="0"/>
      <w:marRight w:val="0"/>
      <w:marTop w:val="0"/>
      <w:marBottom w:val="0"/>
      <w:divBdr>
        <w:top w:val="none" w:sz="0" w:space="0" w:color="auto"/>
        <w:left w:val="none" w:sz="0" w:space="0" w:color="auto"/>
        <w:bottom w:val="none" w:sz="0" w:space="0" w:color="auto"/>
        <w:right w:val="none" w:sz="0" w:space="0" w:color="auto"/>
      </w:divBdr>
    </w:div>
    <w:div w:id="438335829">
      <w:bodyDiv w:val="1"/>
      <w:marLeft w:val="0"/>
      <w:marRight w:val="0"/>
      <w:marTop w:val="0"/>
      <w:marBottom w:val="0"/>
      <w:divBdr>
        <w:top w:val="none" w:sz="0" w:space="0" w:color="auto"/>
        <w:left w:val="none" w:sz="0" w:space="0" w:color="auto"/>
        <w:bottom w:val="none" w:sz="0" w:space="0" w:color="auto"/>
        <w:right w:val="none" w:sz="0" w:space="0" w:color="auto"/>
      </w:divBdr>
    </w:div>
    <w:div w:id="438529237">
      <w:bodyDiv w:val="1"/>
      <w:marLeft w:val="0"/>
      <w:marRight w:val="0"/>
      <w:marTop w:val="0"/>
      <w:marBottom w:val="0"/>
      <w:divBdr>
        <w:top w:val="none" w:sz="0" w:space="0" w:color="auto"/>
        <w:left w:val="none" w:sz="0" w:space="0" w:color="auto"/>
        <w:bottom w:val="none" w:sz="0" w:space="0" w:color="auto"/>
        <w:right w:val="none" w:sz="0" w:space="0" w:color="auto"/>
      </w:divBdr>
    </w:div>
    <w:div w:id="438531805">
      <w:bodyDiv w:val="1"/>
      <w:marLeft w:val="0"/>
      <w:marRight w:val="0"/>
      <w:marTop w:val="0"/>
      <w:marBottom w:val="0"/>
      <w:divBdr>
        <w:top w:val="none" w:sz="0" w:space="0" w:color="auto"/>
        <w:left w:val="none" w:sz="0" w:space="0" w:color="auto"/>
        <w:bottom w:val="none" w:sz="0" w:space="0" w:color="auto"/>
        <w:right w:val="none" w:sz="0" w:space="0" w:color="auto"/>
      </w:divBdr>
    </w:div>
    <w:div w:id="438642266">
      <w:bodyDiv w:val="1"/>
      <w:marLeft w:val="0"/>
      <w:marRight w:val="0"/>
      <w:marTop w:val="0"/>
      <w:marBottom w:val="0"/>
      <w:divBdr>
        <w:top w:val="none" w:sz="0" w:space="0" w:color="auto"/>
        <w:left w:val="none" w:sz="0" w:space="0" w:color="auto"/>
        <w:bottom w:val="none" w:sz="0" w:space="0" w:color="auto"/>
        <w:right w:val="none" w:sz="0" w:space="0" w:color="auto"/>
      </w:divBdr>
    </w:div>
    <w:div w:id="438643719">
      <w:bodyDiv w:val="1"/>
      <w:marLeft w:val="0"/>
      <w:marRight w:val="0"/>
      <w:marTop w:val="0"/>
      <w:marBottom w:val="0"/>
      <w:divBdr>
        <w:top w:val="none" w:sz="0" w:space="0" w:color="auto"/>
        <w:left w:val="none" w:sz="0" w:space="0" w:color="auto"/>
        <w:bottom w:val="none" w:sz="0" w:space="0" w:color="auto"/>
        <w:right w:val="none" w:sz="0" w:space="0" w:color="auto"/>
      </w:divBdr>
    </w:div>
    <w:div w:id="439228499">
      <w:bodyDiv w:val="1"/>
      <w:marLeft w:val="0"/>
      <w:marRight w:val="0"/>
      <w:marTop w:val="0"/>
      <w:marBottom w:val="0"/>
      <w:divBdr>
        <w:top w:val="none" w:sz="0" w:space="0" w:color="auto"/>
        <w:left w:val="none" w:sz="0" w:space="0" w:color="auto"/>
        <w:bottom w:val="none" w:sz="0" w:space="0" w:color="auto"/>
        <w:right w:val="none" w:sz="0" w:space="0" w:color="auto"/>
      </w:divBdr>
    </w:div>
    <w:div w:id="439228559">
      <w:bodyDiv w:val="1"/>
      <w:marLeft w:val="0"/>
      <w:marRight w:val="0"/>
      <w:marTop w:val="0"/>
      <w:marBottom w:val="0"/>
      <w:divBdr>
        <w:top w:val="none" w:sz="0" w:space="0" w:color="auto"/>
        <w:left w:val="none" w:sz="0" w:space="0" w:color="auto"/>
        <w:bottom w:val="none" w:sz="0" w:space="0" w:color="auto"/>
        <w:right w:val="none" w:sz="0" w:space="0" w:color="auto"/>
      </w:divBdr>
    </w:div>
    <w:div w:id="439228983">
      <w:bodyDiv w:val="1"/>
      <w:marLeft w:val="0"/>
      <w:marRight w:val="0"/>
      <w:marTop w:val="0"/>
      <w:marBottom w:val="0"/>
      <w:divBdr>
        <w:top w:val="none" w:sz="0" w:space="0" w:color="auto"/>
        <w:left w:val="none" w:sz="0" w:space="0" w:color="auto"/>
        <w:bottom w:val="none" w:sz="0" w:space="0" w:color="auto"/>
        <w:right w:val="none" w:sz="0" w:space="0" w:color="auto"/>
      </w:divBdr>
    </w:div>
    <w:div w:id="439642349">
      <w:bodyDiv w:val="1"/>
      <w:marLeft w:val="0"/>
      <w:marRight w:val="0"/>
      <w:marTop w:val="0"/>
      <w:marBottom w:val="0"/>
      <w:divBdr>
        <w:top w:val="none" w:sz="0" w:space="0" w:color="auto"/>
        <w:left w:val="none" w:sz="0" w:space="0" w:color="auto"/>
        <w:bottom w:val="none" w:sz="0" w:space="0" w:color="auto"/>
        <w:right w:val="none" w:sz="0" w:space="0" w:color="auto"/>
      </w:divBdr>
    </w:div>
    <w:div w:id="439762260">
      <w:bodyDiv w:val="1"/>
      <w:marLeft w:val="0"/>
      <w:marRight w:val="0"/>
      <w:marTop w:val="0"/>
      <w:marBottom w:val="0"/>
      <w:divBdr>
        <w:top w:val="none" w:sz="0" w:space="0" w:color="auto"/>
        <w:left w:val="none" w:sz="0" w:space="0" w:color="auto"/>
        <w:bottom w:val="none" w:sz="0" w:space="0" w:color="auto"/>
        <w:right w:val="none" w:sz="0" w:space="0" w:color="auto"/>
      </w:divBdr>
    </w:div>
    <w:div w:id="439877852">
      <w:bodyDiv w:val="1"/>
      <w:marLeft w:val="0"/>
      <w:marRight w:val="0"/>
      <w:marTop w:val="0"/>
      <w:marBottom w:val="0"/>
      <w:divBdr>
        <w:top w:val="none" w:sz="0" w:space="0" w:color="auto"/>
        <w:left w:val="none" w:sz="0" w:space="0" w:color="auto"/>
        <w:bottom w:val="none" w:sz="0" w:space="0" w:color="auto"/>
        <w:right w:val="none" w:sz="0" w:space="0" w:color="auto"/>
      </w:divBdr>
    </w:div>
    <w:div w:id="440147890">
      <w:bodyDiv w:val="1"/>
      <w:marLeft w:val="0"/>
      <w:marRight w:val="0"/>
      <w:marTop w:val="0"/>
      <w:marBottom w:val="0"/>
      <w:divBdr>
        <w:top w:val="none" w:sz="0" w:space="0" w:color="auto"/>
        <w:left w:val="none" w:sz="0" w:space="0" w:color="auto"/>
        <w:bottom w:val="none" w:sz="0" w:space="0" w:color="auto"/>
        <w:right w:val="none" w:sz="0" w:space="0" w:color="auto"/>
      </w:divBdr>
    </w:div>
    <w:div w:id="440220799">
      <w:bodyDiv w:val="1"/>
      <w:marLeft w:val="0"/>
      <w:marRight w:val="0"/>
      <w:marTop w:val="0"/>
      <w:marBottom w:val="0"/>
      <w:divBdr>
        <w:top w:val="none" w:sz="0" w:space="0" w:color="auto"/>
        <w:left w:val="none" w:sz="0" w:space="0" w:color="auto"/>
        <w:bottom w:val="none" w:sz="0" w:space="0" w:color="auto"/>
        <w:right w:val="none" w:sz="0" w:space="0" w:color="auto"/>
      </w:divBdr>
    </w:div>
    <w:div w:id="440221038">
      <w:bodyDiv w:val="1"/>
      <w:marLeft w:val="0"/>
      <w:marRight w:val="0"/>
      <w:marTop w:val="0"/>
      <w:marBottom w:val="0"/>
      <w:divBdr>
        <w:top w:val="none" w:sz="0" w:space="0" w:color="auto"/>
        <w:left w:val="none" w:sz="0" w:space="0" w:color="auto"/>
        <w:bottom w:val="none" w:sz="0" w:space="0" w:color="auto"/>
        <w:right w:val="none" w:sz="0" w:space="0" w:color="auto"/>
      </w:divBdr>
    </w:div>
    <w:div w:id="440228369">
      <w:bodyDiv w:val="1"/>
      <w:marLeft w:val="0"/>
      <w:marRight w:val="0"/>
      <w:marTop w:val="0"/>
      <w:marBottom w:val="0"/>
      <w:divBdr>
        <w:top w:val="none" w:sz="0" w:space="0" w:color="auto"/>
        <w:left w:val="none" w:sz="0" w:space="0" w:color="auto"/>
        <w:bottom w:val="none" w:sz="0" w:space="0" w:color="auto"/>
        <w:right w:val="none" w:sz="0" w:space="0" w:color="auto"/>
      </w:divBdr>
    </w:div>
    <w:div w:id="440534457">
      <w:bodyDiv w:val="1"/>
      <w:marLeft w:val="0"/>
      <w:marRight w:val="0"/>
      <w:marTop w:val="0"/>
      <w:marBottom w:val="0"/>
      <w:divBdr>
        <w:top w:val="none" w:sz="0" w:space="0" w:color="auto"/>
        <w:left w:val="none" w:sz="0" w:space="0" w:color="auto"/>
        <w:bottom w:val="none" w:sz="0" w:space="0" w:color="auto"/>
        <w:right w:val="none" w:sz="0" w:space="0" w:color="auto"/>
      </w:divBdr>
    </w:div>
    <w:div w:id="440564986">
      <w:bodyDiv w:val="1"/>
      <w:marLeft w:val="0"/>
      <w:marRight w:val="0"/>
      <w:marTop w:val="0"/>
      <w:marBottom w:val="0"/>
      <w:divBdr>
        <w:top w:val="none" w:sz="0" w:space="0" w:color="auto"/>
        <w:left w:val="none" w:sz="0" w:space="0" w:color="auto"/>
        <w:bottom w:val="none" w:sz="0" w:space="0" w:color="auto"/>
        <w:right w:val="none" w:sz="0" w:space="0" w:color="auto"/>
      </w:divBdr>
    </w:div>
    <w:div w:id="440685625">
      <w:bodyDiv w:val="1"/>
      <w:marLeft w:val="0"/>
      <w:marRight w:val="0"/>
      <w:marTop w:val="0"/>
      <w:marBottom w:val="0"/>
      <w:divBdr>
        <w:top w:val="none" w:sz="0" w:space="0" w:color="auto"/>
        <w:left w:val="none" w:sz="0" w:space="0" w:color="auto"/>
        <w:bottom w:val="none" w:sz="0" w:space="0" w:color="auto"/>
        <w:right w:val="none" w:sz="0" w:space="0" w:color="auto"/>
      </w:divBdr>
    </w:div>
    <w:div w:id="440691111">
      <w:bodyDiv w:val="1"/>
      <w:marLeft w:val="0"/>
      <w:marRight w:val="0"/>
      <w:marTop w:val="0"/>
      <w:marBottom w:val="0"/>
      <w:divBdr>
        <w:top w:val="none" w:sz="0" w:space="0" w:color="auto"/>
        <w:left w:val="none" w:sz="0" w:space="0" w:color="auto"/>
        <w:bottom w:val="none" w:sz="0" w:space="0" w:color="auto"/>
        <w:right w:val="none" w:sz="0" w:space="0" w:color="auto"/>
      </w:divBdr>
    </w:div>
    <w:div w:id="440802377">
      <w:bodyDiv w:val="1"/>
      <w:marLeft w:val="0"/>
      <w:marRight w:val="0"/>
      <w:marTop w:val="0"/>
      <w:marBottom w:val="0"/>
      <w:divBdr>
        <w:top w:val="none" w:sz="0" w:space="0" w:color="auto"/>
        <w:left w:val="none" w:sz="0" w:space="0" w:color="auto"/>
        <w:bottom w:val="none" w:sz="0" w:space="0" w:color="auto"/>
        <w:right w:val="none" w:sz="0" w:space="0" w:color="auto"/>
      </w:divBdr>
    </w:div>
    <w:div w:id="440875624">
      <w:bodyDiv w:val="1"/>
      <w:marLeft w:val="0"/>
      <w:marRight w:val="0"/>
      <w:marTop w:val="0"/>
      <w:marBottom w:val="0"/>
      <w:divBdr>
        <w:top w:val="none" w:sz="0" w:space="0" w:color="auto"/>
        <w:left w:val="none" w:sz="0" w:space="0" w:color="auto"/>
        <w:bottom w:val="none" w:sz="0" w:space="0" w:color="auto"/>
        <w:right w:val="none" w:sz="0" w:space="0" w:color="auto"/>
      </w:divBdr>
    </w:div>
    <w:div w:id="441265098">
      <w:bodyDiv w:val="1"/>
      <w:marLeft w:val="0"/>
      <w:marRight w:val="0"/>
      <w:marTop w:val="0"/>
      <w:marBottom w:val="0"/>
      <w:divBdr>
        <w:top w:val="none" w:sz="0" w:space="0" w:color="auto"/>
        <w:left w:val="none" w:sz="0" w:space="0" w:color="auto"/>
        <w:bottom w:val="none" w:sz="0" w:space="0" w:color="auto"/>
        <w:right w:val="none" w:sz="0" w:space="0" w:color="auto"/>
      </w:divBdr>
    </w:div>
    <w:div w:id="441530470">
      <w:bodyDiv w:val="1"/>
      <w:marLeft w:val="0"/>
      <w:marRight w:val="0"/>
      <w:marTop w:val="0"/>
      <w:marBottom w:val="0"/>
      <w:divBdr>
        <w:top w:val="none" w:sz="0" w:space="0" w:color="auto"/>
        <w:left w:val="none" w:sz="0" w:space="0" w:color="auto"/>
        <w:bottom w:val="none" w:sz="0" w:space="0" w:color="auto"/>
        <w:right w:val="none" w:sz="0" w:space="0" w:color="auto"/>
      </w:divBdr>
    </w:div>
    <w:div w:id="441808162">
      <w:bodyDiv w:val="1"/>
      <w:marLeft w:val="0"/>
      <w:marRight w:val="0"/>
      <w:marTop w:val="0"/>
      <w:marBottom w:val="0"/>
      <w:divBdr>
        <w:top w:val="none" w:sz="0" w:space="0" w:color="auto"/>
        <w:left w:val="none" w:sz="0" w:space="0" w:color="auto"/>
        <w:bottom w:val="none" w:sz="0" w:space="0" w:color="auto"/>
        <w:right w:val="none" w:sz="0" w:space="0" w:color="auto"/>
      </w:divBdr>
    </w:div>
    <w:div w:id="441844152">
      <w:bodyDiv w:val="1"/>
      <w:marLeft w:val="0"/>
      <w:marRight w:val="0"/>
      <w:marTop w:val="0"/>
      <w:marBottom w:val="0"/>
      <w:divBdr>
        <w:top w:val="none" w:sz="0" w:space="0" w:color="auto"/>
        <w:left w:val="none" w:sz="0" w:space="0" w:color="auto"/>
        <w:bottom w:val="none" w:sz="0" w:space="0" w:color="auto"/>
        <w:right w:val="none" w:sz="0" w:space="0" w:color="auto"/>
      </w:divBdr>
    </w:div>
    <w:div w:id="442115518">
      <w:bodyDiv w:val="1"/>
      <w:marLeft w:val="0"/>
      <w:marRight w:val="0"/>
      <w:marTop w:val="0"/>
      <w:marBottom w:val="0"/>
      <w:divBdr>
        <w:top w:val="none" w:sz="0" w:space="0" w:color="auto"/>
        <w:left w:val="none" w:sz="0" w:space="0" w:color="auto"/>
        <w:bottom w:val="none" w:sz="0" w:space="0" w:color="auto"/>
        <w:right w:val="none" w:sz="0" w:space="0" w:color="auto"/>
      </w:divBdr>
    </w:div>
    <w:div w:id="442194624">
      <w:bodyDiv w:val="1"/>
      <w:marLeft w:val="0"/>
      <w:marRight w:val="0"/>
      <w:marTop w:val="0"/>
      <w:marBottom w:val="0"/>
      <w:divBdr>
        <w:top w:val="none" w:sz="0" w:space="0" w:color="auto"/>
        <w:left w:val="none" w:sz="0" w:space="0" w:color="auto"/>
        <w:bottom w:val="none" w:sz="0" w:space="0" w:color="auto"/>
        <w:right w:val="none" w:sz="0" w:space="0" w:color="auto"/>
      </w:divBdr>
    </w:div>
    <w:div w:id="442311282">
      <w:bodyDiv w:val="1"/>
      <w:marLeft w:val="0"/>
      <w:marRight w:val="0"/>
      <w:marTop w:val="0"/>
      <w:marBottom w:val="0"/>
      <w:divBdr>
        <w:top w:val="none" w:sz="0" w:space="0" w:color="auto"/>
        <w:left w:val="none" w:sz="0" w:space="0" w:color="auto"/>
        <w:bottom w:val="none" w:sz="0" w:space="0" w:color="auto"/>
        <w:right w:val="none" w:sz="0" w:space="0" w:color="auto"/>
      </w:divBdr>
    </w:div>
    <w:div w:id="442464059">
      <w:bodyDiv w:val="1"/>
      <w:marLeft w:val="0"/>
      <w:marRight w:val="0"/>
      <w:marTop w:val="0"/>
      <w:marBottom w:val="0"/>
      <w:divBdr>
        <w:top w:val="none" w:sz="0" w:space="0" w:color="auto"/>
        <w:left w:val="none" w:sz="0" w:space="0" w:color="auto"/>
        <w:bottom w:val="none" w:sz="0" w:space="0" w:color="auto"/>
        <w:right w:val="none" w:sz="0" w:space="0" w:color="auto"/>
      </w:divBdr>
    </w:div>
    <w:div w:id="442574984">
      <w:bodyDiv w:val="1"/>
      <w:marLeft w:val="0"/>
      <w:marRight w:val="0"/>
      <w:marTop w:val="0"/>
      <w:marBottom w:val="0"/>
      <w:divBdr>
        <w:top w:val="none" w:sz="0" w:space="0" w:color="auto"/>
        <w:left w:val="none" w:sz="0" w:space="0" w:color="auto"/>
        <w:bottom w:val="none" w:sz="0" w:space="0" w:color="auto"/>
        <w:right w:val="none" w:sz="0" w:space="0" w:color="auto"/>
      </w:divBdr>
    </w:div>
    <w:div w:id="442775280">
      <w:bodyDiv w:val="1"/>
      <w:marLeft w:val="0"/>
      <w:marRight w:val="0"/>
      <w:marTop w:val="0"/>
      <w:marBottom w:val="0"/>
      <w:divBdr>
        <w:top w:val="none" w:sz="0" w:space="0" w:color="auto"/>
        <w:left w:val="none" w:sz="0" w:space="0" w:color="auto"/>
        <w:bottom w:val="none" w:sz="0" w:space="0" w:color="auto"/>
        <w:right w:val="none" w:sz="0" w:space="0" w:color="auto"/>
      </w:divBdr>
    </w:div>
    <w:div w:id="442916756">
      <w:bodyDiv w:val="1"/>
      <w:marLeft w:val="0"/>
      <w:marRight w:val="0"/>
      <w:marTop w:val="0"/>
      <w:marBottom w:val="0"/>
      <w:divBdr>
        <w:top w:val="none" w:sz="0" w:space="0" w:color="auto"/>
        <w:left w:val="none" w:sz="0" w:space="0" w:color="auto"/>
        <w:bottom w:val="none" w:sz="0" w:space="0" w:color="auto"/>
        <w:right w:val="none" w:sz="0" w:space="0" w:color="auto"/>
      </w:divBdr>
    </w:div>
    <w:div w:id="443036564">
      <w:bodyDiv w:val="1"/>
      <w:marLeft w:val="0"/>
      <w:marRight w:val="0"/>
      <w:marTop w:val="0"/>
      <w:marBottom w:val="0"/>
      <w:divBdr>
        <w:top w:val="none" w:sz="0" w:space="0" w:color="auto"/>
        <w:left w:val="none" w:sz="0" w:space="0" w:color="auto"/>
        <w:bottom w:val="none" w:sz="0" w:space="0" w:color="auto"/>
        <w:right w:val="none" w:sz="0" w:space="0" w:color="auto"/>
      </w:divBdr>
    </w:div>
    <w:div w:id="443161502">
      <w:bodyDiv w:val="1"/>
      <w:marLeft w:val="0"/>
      <w:marRight w:val="0"/>
      <w:marTop w:val="0"/>
      <w:marBottom w:val="0"/>
      <w:divBdr>
        <w:top w:val="none" w:sz="0" w:space="0" w:color="auto"/>
        <w:left w:val="none" w:sz="0" w:space="0" w:color="auto"/>
        <w:bottom w:val="none" w:sz="0" w:space="0" w:color="auto"/>
        <w:right w:val="none" w:sz="0" w:space="0" w:color="auto"/>
      </w:divBdr>
    </w:div>
    <w:div w:id="443306477">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
    <w:div w:id="443496654">
      <w:bodyDiv w:val="1"/>
      <w:marLeft w:val="0"/>
      <w:marRight w:val="0"/>
      <w:marTop w:val="0"/>
      <w:marBottom w:val="0"/>
      <w:divBdr>
        <w:top w:val="none" w:sz="0" w:space="0" w:color="auto"/>
        <w:left w:val="none" w:sz="0" w:space="0" w:color="auto"/>
        <w:bottom w:val="none" w:sz="0" w:space="0" w:color="auto"/>
        <w:right w:val="none" w:sz="0" w:space="0" w:color="auto"/>
      </w:divBdr>
    </w:div>
    <w:div w:id="443500643">
      <w:bodyDiv w:val="1"/>
      <w:marLeft w:val="0"/>
      <w:marRight w:val="0"/>
      <w:marTop w:val="0"/>
      <w:marBottom w:val="0"/>
      <w:divBdr>
        <w:top w:val="none" w:sz="0" w:space="0" w:color="auto"/>
        <w:left w:val="none" w:sz="0" w:space="0" w:color="auto"/>
        <w:bottom w:val="none" w:sz="0" w:space="0" w:color="auto"/>
        <w:right w:val="none" w:sz="0" w:space="0" w:color="auto"/>
      </w:divBdr>
    </w:div>
    <w:div w:id="443578793">
      <w:bodyDiv w:val="1"/>
      <w:marLeft w:val="0"/>
      <w:marRight w:val="0"/>
      <w:marTop w:val="0"/>
      <w:marBottom w:val="0"/>
      <w:divBdr>
        <w:top w:val="none" w:sz="0" w:space="0" w:color="auto"/>
        <w:left w:val="none" w:sz="0" w:space="0" w:color="auto"/>
        <w:bottom w:val="none" w:sz="0" w:space="0" w:color="auto"/>
        <w:right w:val="none" w:sz="0" w:space="0" w:color="auto"/>
      </w:divBdr>
    </w:div>
    <w:div w:id="443813880">
      <w:bodyDiv w:val="1"/>
      <w:marLeft w:val="0"/>
      <w:marRight w:val="0"/>
      <w:marTop w:val="0"/>
      <w:marBottom w:val="0"/>
      <w:divBdr>
        <w:top w:val="none" w:sz="0" w:space="0" w:color="auto"/>
        <w:left w:val="none" w:sz="0" w:space="0" w:color="auto"/>
        <w:bottom w:val="none" w:sz="0" w:space="0" w:color="auto"/>
        <w:right w:val="none" w:sz="0" w:space="0" w:color="auto"/>
      </w:divBdr>
    </w:div>
    <w:div w:id="444076300">
      <w:bodyDiv w:val="1"/>
      <w:marLeft w:val="0"/>
      <w:marRight w:val="0"/>
      <w:marTop w:val="0"/>
      <w:marBottom w:val="0"/>
      <w:divBdr>
        <w:top w:val="none" w:sz="0" w:space="0" w:color="auto"/>
        <w:left w:val="none" w:sz="0" w:space="0" w:color="auto"/>
        <w:bottom w:val="none" w:sz="0" w:space="0" w:color="auto"/>
        <w:right w:val="none" w:sz="0" w:space="0" w:color="auto"/>
      </w:divBdr>
    </w:div>
    <w:div w:id="444353905">
      <w:bodyDiv w:val="1"/>
      <w:marLeft w:val="0"/>
      <w:marRight w:val="0"/>
      <w:marTop w:val="0"/>
      <w:marBottom w:val="0"/>
      <w:divBdr>
        <w:top w:val="none" w:sz="0" w:space="0" w:color="auto"/>
        <w:left w:val="none" w:sz="0" w:space="0" w:color="auto"/>
        <w:bottom w:val="none" w:sz="0" w:space="0" w:color="auto"/>
        <w:right w:val="none" w:sz="0" w:space="0" w:color="auto"/>
      </w:divBdr>
    </w:div>
    <w:div w:id="444471072">
      <w:bodyDiv w:val="1"/>
      <w:marLeft w:val="0"/>
      <w:marRight w:val="0"/>
      <w:marTop w:val="0"/>
      <w:marBottom w:val="0"/>
      <w:divBdr>
        <w:top w:val="none" w:sz="0" w:space="0" w:color="auto"/>
        <w:left w:val="none" w:sz="0" w:space="0" w:color="auto"/>
        <w:bottom w:val="none" w:sz="0" w:space="0" w:color="auto"/>
        <w:right w:val="none" w:sz="0" w:space="0" w:color="auto"/>
      </w:divBdr>
    </w:div>
    <w:div w:id="444929308">
      <w:bodyDiv w:val="1"/>
      <w:marLeft w:val="0"/>
      <w:marRight w:val="0"/>
      <w:marTop w:val="0"/>
      <w:marBottom w:val="0"/>
      <w:divBdr>
        <w:top w:val="none" w:sz="0" w:space="0" w:color="auto"/>
        <w:left w:val="none" w:sz="0" w:space="0" w:color="auto"/>
        <w:bottom w:val="none" w:sz="0" w:space="0" w:color="auto"/>
        <w:right w:val="none" w:sz="0" w:space="0" w:color="auto"/>
      </w:divBdr>
    </w:div>
    <w:div w:id="445008579">
      <w:bodyDiv w:val="1"/>
      <w:marLeft w:val="0"/>
      <w:marRight w:val="0"/>
      <w:marTop w:val="0"/>
      <w:marBottom w:val="0"/>
      <w:divBdr>
        <w:top w:val="none" w:sz="0" w:space="0" w:color="auto"/>
        <w:left w:val="none" w:sz="0" w:space="0" w:color="auto"/>
        <w:bottom w:val="none" w:sz="0" w:space="0" w:color="auto"/>
        <w:right w:val="none" w:sz="0" w:space="0" w:color="auto"/>
      </w:divBdr>
    </w:div>
    <w:div w:id="445127105">
      <w:bodyDiv w:val="1"/>
      <w:marLeft w:val="0"/>
      <w:marRight w:val="0"/>
      <w:marTop w:val="0"/>
      <w:marBottom w:val="0"/>
      <w:divBdr>
        <w:top w:val="none" w:sz="0" w:space="0" w:color="auto"/>
        <w:left w:val="none" w:sz="0" w:space="0" w:color="auto"/>
        <w:bottom w:val="none" w:sz="0" w:space="0" w:color="auto"/>
        <w:right w:val="none" w:sz="0" w:space="0" w:color="auto"/>
      </w:divBdr>
    </w:div>
    <w:div w:id="445195744">
      <w:bodyDiv w:val="1"/>
      <w:marLeft w:val="0"/>
      <w:marRight w:val="0"/>
      <w:marTop w:val="0"/>
      <w:marBottom w:val="0"/>
      <w:divBdr>
        <w:top w:val="none" w:sz="0" w:space="0" w:color="auto"/>
        <w:left w:val="none" w:sz="0" w:space="0" w:color="auto"/>
        <w:bottom w:val="none" w:sz="0" w:space="0" w:color="auto"/>
        <w:right w:val="none" w:sz="0" w:space="0" w:color="auto"/>
      </w:divBdr>
    </w:div>
    <w:div w:id="445274859">
      <w:bodyDiv w:val="1"/>
      <w:marLeft w:val="0"/>
      <w:marRight w:val="0"/>
      <w:marTop w:val="0"/>
      <w:marBottom w:val="0"/>
      <w:divBdr>
        <w:top w:val="none" w:sz="0" w:space="0" w:color="auto"/>
        <w:left w:val="none" w:sz="0" w:space="0" w:color="auto"/>
        <w:bottom w:val="none" w:sz="0" w:space="0" w:color="auto"/>
        <w:right w:val="none" w:sz="0" w:space="0" w:color="auto"/>
      </w:divBdr>
    </w:div>
    <w:div w:id="445348818">
      <w:bodyDiv w:val="1"/>
      <w:marLeft w:val="0"/>
      <w:marRight w:val="0"/>
      <w:marTop w:val="0"/>
      <w:marBottom w:val="0"/>
      <w:divBdr>
        <w:top w:val="none" w:sz="0" w:space="0" w:color="auto"/>
        <w:left w:val="none" w:sz="0" w:space="0" w:color="auto"/>
        <w:bottom w:val="none" w:sz="0" w:space="0" w:color="auto"/>
        <w:right w:val="none" w:sz="0" w:space="0" w:color="auto"/>
      </w:divBdr>
    </w:div>
    <w:div w:id="445392482">
      <w:bodyDiv w:val="1"/>
      <w:marLeft w:val="0"/>
      <w:marRight w:val="0"/>
      <w:marTop w:val="0"/>
      <w:marBottom w:val="0"/>
      <w:divBdr>
        <w:top w:val="none" w:sz="0" w:space="0" w:color="auto"/>
        <w:left w:val="none" w:sz="0" w:space="0" w:color="auto"/>
        <w:bottom w:val="none" w:sz="0" w:space="0" w:color="auto"/>
        <w:right w:val="none" w:sz="0" w:space="0" w:color="auto"/>
      </w:divBdr>
    </w:div>
    <w:div w:id="445392725">
      <w:bodyDiv w:val="1"/>
      <w:marLeft w:val="0"/>
      <w:marRight w:val="0"/>
      <w:marTop w:val="0"/>
      <w:marBottom w:val="0"/>
      <w:divBdr>
        <w:top w:val="none" w:sz="0" w:space="0" w:color="auto"/>
        <w:left w:val="none" w:sz="0" w:space="0" w:color="auto"/>
        <w:bottom w:val="none" w:sz="0" w:space="0" w:color="auto"/>
        <w:right w:val="none" w:sz="0" w:space="0" w:color="auto"/>
      </w:divBdr>
    </w:div>
    <w:div w:id="445394299">
      <w:bodyDiv w:val="1"/>
      <w:marLeft w:val="0"/>
      <w:marRight w:val="0"/>
      <w:marTop w:val="0"/>
      <w:marBottom w:val="0"/>
      <w:divBdr>
        <w:top w:val="none" w:sz="0" w:space="0" w:color="auto"/>
        <w:left w:val="none" w:sz="0" w:space="0" w:color="auto"/>
        <w:bottom w:val="none" w:sz="0" w:space="0" w:color="auto"/>
        <w:right w:val="none" w:sz="0" w:space="0" w:color="auto"/>
      </w:divBdr>
    </w:div>
    <w:div w:id="445465446">
      <w:bodyDiv w:val="1"/>
      <w:marLeft w:val="0"/>
      <w:marRight w:val="0"/>
      <w:marTop w:val="0"/>
      <w:marBottom w:val="0"/>
      <w:divBdr>
        <w:top w:val="none" w:sz="0" w:space="0" w:color="auto"/>
        <w:left w:val="none" w:sz="0" w:space="0" w:color="auto"/>
        <w:bottom w:val="none" w:sz="0" w:space="0" w:color="auto"/>
        <w:right w:val="none" w:sz="0" w:space="0" w:color="auto"/>
      </w:divBdr>
    </w:div>
    <w:div w:id="445855408">
      <w:bodyDiv w:val="1"/>
      <w:marLeft w:val="0"/>
      <w:marRight w:val="0"/>
      <w:marTop w:val="0"/>
      <w:marBottom w:val="0"/>
      <w:divBdr>
        <w:top w:val="none" w:sz="0" w:space="0" w:color="auto"/>
        <w:left w:val="none" w:sz="0" w:space="0" w:color="auto"/>
        <w:bottom w:val="none" w:sz="0" w:space="0" w:color="auto"/>
        <w:right w:val="none" w:sz="0" w:space="0" w:color="auto"/>
      </w:divBdr>
    </w:div>
    <w:div w:id="446045830">
      <w:bodyDiv w:val="1"/>
      <w:marLeft w:val="0"/>
      <w:marRight w:val="0"/>
      <w:marTop w:val="0"/>
      <w:marBottom w:val="0"/>
      <w:divBdr>
        <w:top w:val="none" w:sz="0" w:space="0" w:color="auto"/>
        <w:left w:val="none" w:sz="0" w:space="0" w:color="auto"/>
        <w:bottom w:val="none" w:sz="0" w:space="0" w:color="auto"/>
        <w:right w:val="none" w:sz="0" w:space="0" w:color="auto"/>
      </w:divBdr>
    </w:div>
    <w:div w:id="446122485">
      <w:bodyDiv w:val="1"/>
      <w:marLeft w:val="0"/>
      <w:marRight w:val="0"/>
      <w:marTop w:val="0"/>
      <w:marBottom w:val="0"/>
      <w:divBdr>
        <w:top w:val="none" w:sz="0" w:space="0" w:color="auto"/>
        <w:left w:val="none" w:sz="0" w:space="0" w:color="auto"/>
        <w:bottom w:val="none" w:sz="0" w:space="0" w:color="auto"/>
        <w:right w:val="none" w:sz="0" w:space="0" w:color="auto"/>
      </w:divBdr>
    </w:div>
    <w:div w:id="446193843">
      <w:bodyDiv w:val="1"/>
      <w:marLeft w:val="0"/>
      <w:marRight w:val="0"/>
      <w:marTop w:val="0"/>
      <w:marBottom w:val="0"/>
      <w:divBdr>
        <w:top w:val="none" w:sz="0" w:space="0" w:color="auto"/>
        <w:left w:val="none" w:sz="0" w:space="0" w:color="auto"/>
        <w:bottom w:val="none" w:sz="0" w:space="0" w:color="auto"/>
        <w:right w:val="none" w:sz="0" w:space="0" w:color="auto"/>
      </w:divBdr>
    </w:div>
    <w:div w:id="446313424">
      <w:bodyDiv w:val="1"/>
      <w:marLeft w:val="0"/>
      <w:marRight w:val="0"/>
      <w:marTop w:val="0"/>
      <w:marBottom w:val="0"/>
      <w:divBdr>
        <w:top w:val="none" w:sz="0" w:space="0" w:color="auto"/>
        <w:left w:val="none" w:sz="0" w:space="0" w:color="auto"/>
        <w:bottom w:val="none" w:sz="0" w:space="0" w:color="auto"/>
        <w:right w:val="none" w:sz="0" w:space="0" w:color="auto"/>
      </w:divBdr>
    </w:div>
    <w:div w:id="446627937">
      <w:bodyDiv w:val="1"/>
      <w:marLeft w:val="0"/>
      <w:marRight w:val="0"/>
      <w:marTop w:val="0"/>
      <w:marBottom w:val="0"/>
      <w:divBdr>
        <w:top w:val="none" w:sz="0" w:space="0" w:color="auto"/>
        <w:left w:val="none" w:sz="0" w:space="0" w:color="auto"/>
        <w:bottom w:val="none" w:sz="0" w:space="0" w:color="auto"/>
        <w:right w:val="none" w:sz="0" w:space="0" w:color="auto"/>
      </w:divBdr>
    </w:div>
    <w:div w:id="446704057">
      <w:bodyDiv w:val="1"/>
      <w:marLeft w:val="0"/>
      <w:marRight w:val="0"/>
      <w:marTop w:val="0"/>
      <w:marBottom w:val="0"/>
      <w:divBdr>
        <w:top w:val="none" w:sz="0" w:space="0" w:color="auto"/>
        <w:left w:val="none" w:sz="0" w:space="0" w:color="auto"/>
        <w:bottom w:val="none" w:sz="0" w:space="0" w:color="auto"/>
        <w:right w:val="none" w:sz="0" w:space="0" w:color="auto"/>
      </w:divBdr>
    </w:div>
    <w:div w:id="446899522">
      <w:bodyDiv w:val="1"/>
      <w:marLeft w:val="0"/>
      <w:marRight w:val="0"/>
      <w:marTop w:val="0"/>
      <w:marBottom w:val="0"/>
      <w:divBdr>
        <w:top w:val="none" w:sz="0" w:space="0" w:color="auto"/>
        <w:left w:val="none" w:sz="0" w:space="0" w:color="auto"/>
        <w:bottom w:val="none" w:sz="0" w:space="0" w:color="auto"/>
        <w:right w:val="none" w:sz="0" w:space="0" w:color="auto"/>
      </w:divBdr>
    </w:div>
    <w:div w:id="447042975">
      <w:bodyDiv w:val="1"/>
      <w:marLeft w:val="0"/>
      <w:marRight w:val="0"/>
      <w:marTop w:val="0"/>
      <w:marBottom w:val="0"/>
      <w:divBdr>
        <w:top w:val="none" w:sz="0" w:space="0" w:color="auto"/>
        <w:left w:val="none" w:sz="0" w:space="0" w:color="auto"/>
        <w:bottom w:val="none" w:sz="0" w:space="0" w:color="auto"/>
        <w:right w:val="none" w:sz="0" w:space="0" w:color="auto"/>
      </w:divBdr>
    </w:div>
    <w:div w:id="447093502">
      <w:bodyDiv w:val="1"/>
      <w:marLeft w:val="0"/>
      <w:marRight w:val="0"/>
      <w:marTop w:val="0"/>
      <w:marBottom w:val="0"/>
      <w:divBdr>
        <w:top w:val="none" w:sz="0" w:space="0" w:color="auto"/>
        <w:left w:val="none" w:sz="0" w:space="0" w:color="auto"/>
        <w:bottom w:val="none" w:sz="0" w:space="0" w:color="auto"/>
        <w:right w:val="none" w:sz="0" w:space="0" w:color="auto"/>
      </w:divBdr>
    </w:div>
    <w:div w:id="447159629">
      <w:bodyDiv w:val="1"/>
      <w:marLeft w:val="0"/>
      <w:marRight w:val="0"/>
      <w:marTop w:val="0"/>
      <w:marBottom w:val="0"/>
      <w:divBdr>
        <w:top w:val="none" w:sz="0" w:space="0" w:color="auto"/>
        <w:left w:val="none" w:sz="0" w:space="0" w:color="auto"/>
        <w:bottom w:val="none" w:sz="0" w:space="0" w:color="auto"/>
        <w:right w:val="none" w:sz="0" w:space="0" w:color="auto"/>
      </w:divBdr>
    </w:div>
    <w:div w:id="447286014">
      <w:bodyDiv w:val="1"/>
      <w:marLeft w:val="0"/>
      <w:marRight w:val="0"/>
      <w:marTop w:val="0"/>
      <w:marBottom w:val="0"/>
      <w:divBdr>
        <w:top w:val="none" w:sz="0" w:space="0" w:color="auto"/>
        <w:left w:val="none" w:sz="0" w:space="0" w:color="auto"/>
        <w:bottom w:val="none" w:sz="0" w:space="0" w:color="auto"/>
        <w:right w:val="none" w:sz="0" w:space="0" w:color="auto"/>
      </w:divBdr>
    </w:div>
    <w:div w:id="447429700">
      <w:bodyDiv w:val="1"/>
      <w:marLeft w:val="0"/>
      <w:marRight w:val="0"/>
      <w:marTop w:val="0"/>
      <w:marBottom w:val="0"/>
      <w:divBdr>
        <w:top w:val="none" w:sz="0" w:space="0" w:color="auto"/>
        <w:left w:val="none" w:sz="0" w:space="0" w:color="auto"/>
        <w:bottom w:val="none" w:sz="0" w:space="0" w:color="auto"/>
        <w:right w:val="none" w:sz="0" w:space="0" w:color="auto"/>
      </w:divBdr>
    </w:div>
    <w:div w:id="447504635">
      <w:bodyDiv w:val="1"/>
      <w:marLeft w:val="0"/>
      <w:marRight w:val="0"/>
      <w:marTop w:val="0"/>
      <w:marBottom w:val="0"/>
      <w:divBdr>
        <w:top w:val="none" w:sz="0" w:space="0" w:color="auto"/>
        <w:left w:val="none" w:sz="0" w:space="0" w:color="auto"/>
        <w:bottom w:val="none" w:sz="0" w:space="0" w:color="auto"/>
        <w:right w:val="none" w:sz="0" w:space="0" w:color="auto"/>
      </w:divBdr>
    </w:div>
    <w:div w:id="447701135">
      <w:bodyDiv w:val="1"/>
      <w:marLeft w:val="0"/>
      <w:marRight w:val="0"/>
      <w:marTop w:val="0"/>
      <w:marBottom w:val="0"/>
      <w:divBdr>
        <w:top w:val="none" w:sz="0" w:space="0" w:color="auto"/>
        <w:left w:val="none" w:sz="0" w:space="0" w:color="auto"/>
        <w:bottom w:val="none" w:sz="0" w:space="0" w:color="auto"/>
        <w:right w:val="none" w:sz="0" w:space="0" w:color="auto"/>
      </w:divBdr>
    </w:div>
    <w:div w:id="447892782">
      <w:bodyDiv w:val="1"/>
      <w:marLeft w:val="0"/>
      <w:marRight w:val="0"/>
      <w:marTop w:val="0"/>
      <w:marBottom w:val="0"/>
      <w:divBdr>
        <w:top w:val="none" w:sz="0" w:space="0" w:color="auto"/>
        <w:left w:val="none" w:sz="0" w:space="0" w:color="auto"/>
        <w:bottom w:val="none" w:sz="0" w:space="0" w:color="auto"/>
        <w:right w:val="none" w:sz="0" w:space="0" w:color="auto"/>
      </w:divBdr>
    </w:div>
    <w:div w:id="447965454">
      <w:bodyDiv w:val="1"/>
      <w:marLeft w:val="0"/>
      <w:marRight w:val="0"/>
      <w:marTop w:val="0"/>
      <w:marBottom w:val="0"/>
      <w:divBdr>
        <w:top w:val="none" w:sz="0" w:space="0" w:color="auto"/>
        <w:left w:val="none" w:sz="0" w:space="0" w:color="auto"/>
        <w:bottom w:val="none" w:sz="0" w:space="0" w:color="auto"/>
        <w:right w:val="none" w:sz="0" w:space="0" w:color="auto"/>
      </w:divBdr>
    </w:div>
    <w:div w:id="448091482">
      <w:bodyDiv w:val="1"/>
      <w:marLeft w:val="0"/>
      <w:marRight w:val="0"/>
      <w:marTop w:val="0"/>
      <w:marBottom w:val="0"/>
      <w:divBdr>
        <w:top w:val="none" w:sz="0" w:space="0" w:color="auto"/>
        <w:left w:val="none" w:sz="0" w:space="0" w:color="auto"/>
        <w:bottom w:val="none" w:sz="0" w:space="0" w:color="auto"/>
        <w:right w:val="none" w:sz="0" w:space="0" w:color="auto"/>
      </w:divBdr>
    </w:div>
    <w:div w:id="448202295">
      <w:bodyDiv w:val="1"/>
      <w:marLeft w:val="0"/>
      <w:marRight w:val="0"/>
      <w:marTop w:val="0"/>
      <w:marBottom w:val="0"/>
      <w:divBdr>
        <w:top w:val="none" w:sz="0" w:space="0" w:color="auto"/>
        <w:left w:val="none" w:sz="0" w:space="0" w:color="auto"/>
        <w:bottom w:val="none" w:sz="0" w:space="0" w:color="auto"/>
        <w:right w:val="none" w:sz="0" w:space="0" w:color="auto"/>
      </w:divBdr>
    </w:div>
    <w:div w:id="448206481">
      <w:bodyDiv w:val="1"/>
      <w:marLeft w:val="0"/>
      <w:marRight w:val="0"/>
      <w:marTop w:val="0"/>
      <w:marBottom w:val="0"/>
      <w:divBdr>
        <w:top w:val="none" w:sz="0" w:space="0" w:color="auto"/>
        <w:left w:val="none" w:sz="0" w:space="0" w:color="auto"/>
        <w:bottom w:val="none" w:sz="0" w:space="0" w:color="auto"/>
        <w:right w:val="none" w:sz="0" w:space="0" w:color="auto"/>
      </w:divBdr>
    </w:div>
    <w:div w:id="448357530">
      <w:bodyDiv w:val="1"/>
      <w:marLeft w:val="0"/>
      <w:marRight w:val="0"/>
      <w:marTop w:val="0"/>
      <w:marBottom w:val="0"/>
      <w:divBdr>
        <w:top w:val="none" w:sz="0" w:space="0" w:color="auto"/>
        <w:left w:val="none" w:sz="0" w:space="0" w:color="auto"/>
        <w:bottom w:val="none" w:sz="0" w:space="0" w:color="auto"/>
        <w:right w:val="none" w:sz="0" w:space="0" w:color="auto"/>
      </w:divBdr>
    </w:div>
    <w:div w:id="448403344">
      <w:bodyDiv w:val="1"/>
      <w:marLeft w:val="0"/>
      <w:marRight w:val="0"/>
      <w:marTop w:val="0"/>
      <w:marBottom w:val="0"/>
      <w:divBdr>
        <w:top w:val="none" w:sz="0" w:space="0" w:color="auto"/>
        <w:left w:val="none" w:sz="0" w:space="0" w:color="auto"/>
        <w:bottom w:val="none" w:sz="0" w:space="0" w:color="auto"/>
        <w:right w:val="none" w:sz="0" w:space="0" w:color="auto"/>
      </w:divBdr>
    </w:div>
    <w:div w:id="448427565">
      <w:bodyDiv w:val="1"/>
      <w:marLeft w:val="0"/>
      <w:marRight w:val="0"/>
      <w:marTop w:val="0"/>
      <w:marBottom w:val="0"/>
      <w:divBdr>
        <w:top w:val="none" w:sz="0" w:space="0" w:color="auto"/>
        <w:left w:val="none" w:sz="0" w:space="0" w:color="auto"/>
        <w:bottom w:val="none" w:sz="0" w:space="0" w:color="auto"/>
        <w:right w:val="none" w:sz="0" w:space="0" w:color="auto"/>
      </w:divBdr>
    </w:div>
    <w:div w:id="448473982">
      <w:bodyDiv w:val="1"/>
      <w:marLeft w:val="0"/>
      <w:marRight w:val="0"/>
      <w:marTop w:val="0"/>
      <w:marBottom w:val="0"/>
      <w:divBdr>
        <w:top w:val="none" w:sz="0" w:space="0" w:color="auto"/>
        <w:left w:val="none" w:sz="0" w:space="0" w:color="auto"/>
        <w:bottom w:val="none" w:sz="0" w:space="0" w:color="auto"/>
        <w:right w:val="none" w:sz="0" w:space="0" w:color="auto"/>
      </w:divBdr>
    </w:div>
    <w:div w:id="448863140">
      <w:bodyDiv w:val="1"/>
      <w:marLeft w:val="0"/>
      <w:marRight w:val="0"/>
      <w:marTop w:val="0"/>
      <w:marBottom w:val="0"/>
      <w:divBdr>
        <w:top w:val="none" w:sz="0" w:space="0" w:color="auto"/>
        <w:left w:val="none" w:sz="0" w:space="0" w:color="auto"/>
        <w:bottom w:val="none" w:sz="0" w:space="0" w:color="auto"/>
        <w:right w:val="none" w:sz="0" w:space="0" w:color="auto"/>
      </w:divBdr>
    </w:div>
    <w:div w:id="448939720">
      <w:bodyDiv w:val="1"/>
      <w:marLeft w:val="0"/>
      <w:marRight w:val="0"/>
      <w:marTop w:val="0"/>
      <w:marBottom w:val="0"/>
      <w:divBdr>
        <w:top w:val="none" w:sz="0" w:space="0" w:color="auto"/>
        <w:left w:val="none" w:sz="0" w:space="0" w:color="auto"/>
        <w:bottom w:val="none" w:sz="0" w:space="0" w:color="auto"/>
        <w:right w:val="none" w:sz="0" w:space="0" w:color="auto"/>
      </w:divBdr>
    </w:div>
    <w:div w:id="448939823">
      <w:bodyDiv w:val="1"/>
      <w:marLeft w:val="0"/>
      <w:marRight w:val="0"/>
      <w:marTop w:val="0"/>
      <w:marBottom w:val="0"/>
      <w:divBdr>
        <w:top w:val="none" w:sz="0" w:space="0" w:color="auto"/>
        <w:left w:val="none" w:sz="0" w:space="0" w:color="auto"/>
        <w:bottom w:val="none" w:sz="0" w:space="0" w:color="auto"/>
        <w:right w:val="none" w:sz="0" w:space="0" w:color="auto"/>
      </w:divBdr>
    </w:div>
    <w:div w:id="449083008">
      <w:bodyDiv w:val="1"/>
      <w:marLeft w:val="0"/>
      <w:marRight w:val="0"/>
      <w:marTop w:val="0"/>
      <w:marBottom w:val="0"/>
      <w:divBdr>
        <w:top w:val="none" w:sz="0" w:space="0" w:color="auto"/>
        <w:left w:val="none" w:sz="0" w:space="0" w:color="auto"/>
        <w:bottom w:val="none" w:sz="0" w:space="0" w:color="auto"/>
        <w:right w:val="none" w:sz="0" w:space="0" w:color="auto"/>
      </w:divBdr>
    </w:div>
    <w:div w:id="449323721">
      <w:bodyDiv w:val="1"/>
      <w:marLeft w:val="0"/>
      <w:marRight w:val="0"/>
      <w:marTop w:val="0"/>
      <w:marBottom w:val="0"/>
      <w:divBdr>
        <w:top w:val="none" w:sz="0" w:space="0" w:color="auto"/>
        <w:left w:val="none" w:sz="0" w:space="0" w:color="auto"/>
        <w:bottom w:val="none" w:sz="0" w:space="0" w:color="auto"/>
        <w:right w:val="none" w:sz="0" w:space="0" w:color="auto"/>
      </w:divBdr>
    </w:div>
    <w:div w:id="449514628">
      <w:bodyDiv w:val="1"/>
      <w:marLeft w:val="0"/>
      <w:marRight w:val="0"/>
      <w:marTop w:val="0"/>
      <w:marBottom w:val="0"/>
      <w:divBdr>
        <w:top w:val="none" w:sz="0" w:space="0" w:color="auto"/>
        <w:left w:val="none" w:sz="0" w:space="0" w:color="auto"/>
        <w:bottom w:val="none" w:sz="0" w:space="0" w:color="auto"/>
        <w:right w:val="none" w:sz="0" w:space="0" w:color="auto"/>
      </w:divBdr>
    </w:div>
    <w:div w:id="449589121">
      <w:bodyDiv w:val="1"/>
      <w:marLeft w:val="0"/>
      <w:marRight w:val="0"/>
      <w:marTop w:val="0"/>
      <w:marBottom w:val="0"/>
      <w:divBdr>
        <w:top w:val="none" w:sz="0" w:space="0" w:color="auto"/>
        <w:left w:val="none" w:sz="0" w:space="0" w:color="auto"/>
        <w:bottom w:val="none" w:sz="0" w:space="0" w:color="auto"/>
        <w:right w:val="none" w:sz="0" w:space="0" w:color="auto"/>
      </w:divBdr>
    </w:div>
    <w:div w:id="449669151">
      <w:bodyDiv w:val="1"/>
      <w:marLeft w:val="0"/>
      <w:marRight w:val="0"/>
      <w:marTop w:val="0"/>
      <w:marBottom w:val="0"/>
      <w:divBdr>
        <w:top w:val="none" w:sz="0" w:space="0" w:color="auto"/>
        <w:left w:val="none" w:sz="0" w:space="0" w:color="auto"/>
        <w:bottom w:val="none" w:sz="0" w:space="0" w:color="auto"/>
        <w:right w:val="none" w:sz="0" w:space="0" w:color="auto"/>
      </w:divBdr>
    </w:div>
    <w:div w:id="449670280">
      <w:bodyDiv w:val="1"/>
      <w:marLeft w:val="0"/>
      <w:marRight w:val="0"/>
      <w:marTop w:val="0"/>
      <w:marBottom w:val="0"/>
      <w:divBdr>
        <w:top w:val="none" w:sz="0" w:space="0" w:color="auto"/>
        <w:left w:val="none" w:sz="0" w:space="0" w:color="auto"/>
        <w:bottom w:val="none" w:sz="0" w:space="0" w:color="auto"/>
        <w:right w:val="none" w:sz="0" w:space="0" w:color="auto"/>
      </w:divBdr>
    </w:div>
    <w:div w:id="449670640">
      <w:bodyDiv w:val="1"/>
      <w:marLeft w:val="0"/>
      <w:marRight w:val="0"/>
      <w:marTop w:val="0"/>
      <w:marBottom w:val="0"/>
      <w:divBdr>
        <w:top w:val="none" w:sz="0" w:space="0" w:color="auto"/>
        <w:left w:val="none" w:sz="0" w:space="0" w:color="auto"/>
        <w:bottom w:val="none" w:sz="0" w:space="0" w:color="auto"/>
        <w:right w:val="none" w:sz="0" w:space="0" w:color="auto"/>
      </w:divBdr>
    </w:div>
    <w:div w:id="449671061">
      <w:bodyDiv w:val="1"/>
      <w:marLeft w:val="0"/>
      <w:marRight w:val="0"/>
      <w:marTop w:val="0"/>
      <w:marBottom w:val="0"/>
      <w:divBdr>
        <w:top w:val="none" w:sz="0" w:space="0" w:color="auto"/>
        <w:left w:val="none" w:sz="0" w:space="0" w:color="auto"/>
        <w:bottom w:val="none" w:sz="0" w:space="0" w:color="auto"/>
        <w:right w:val="none" w:sz="0" w:space="0" w:color="auto"/>
      </w:divBdr>
    </w:div>
    <w:div w:id="449671098">
      <w:bodyDiv w:val="1"/>
      <w:marLeft w:val="0"/>
      <w:marRight w:val="0"/>
      <w:marTop w:val="0"/>
      <w:marBottom w:val="0"/>
      <w:divBdr>
        <w:top w:val="none" w:sz="0" w:space="0" w:color="auto"/>
        <w:left w:val="none" w:sz="0" w:space="0" w:color="auto"/>
        <w:bottom w:val="none" w:sz="0" w:space="0" w:color="auto"/>
        <w:right w:val="none" w:sz="0" w:space="0" w:color="auto"/>
      </w:divBdr>
    </w:div>
    <w:div w:id="449936113">
      <w:bodyDiv w:val="1"/>
      <w:marLeft w:val="0"/>
      <w:marRight w:val="0"/>
      <w:marTop w:val="0"/>
      <w:marBottom w:val="0"/>
      <w:divBdr>
        <w:top w:val="none" w:sz="0" w:space="0" w:color="auto"/>
        <w:left w:val="none" w:sz="0" w:space="0" w:color="auto"/>
        <w:bottom w:val="none" w:sz="0" w:space="0" w:color="auto"/>
        <w:right w:val="none" w:sz="0" w:space="0" w:color="auto"/>
      </w:divBdr>
    </w:div>
    <w:div w:id="449975035">
      <w:bodyDiv w:val="1"/>
      <w:marLeft w:val="0"/>
      <w:marRight w:val="0"/>
      <w:marTop w:val="0"/>
      <w:marBottom w:val="0"/>
      <w:divBdr>
        <w:top w:val="none" w:sz="0" w:space="0" w:color="auto"/>
        <w:left w:val="none" w:sz="0" w:space="0" w:color="auto"/>
        <w:bottom w:val="none" w:sz="0" w:space="0" w:color="auto"/>
        <w:right w:val="none" w:sz="0" w:space="0" w:color="auto"/>
      </w:divBdr>
    </w:div>
    <w:div w:id="449979689">
      <w:bodyDiv w:val="1"/>
      <w:marLeft w:val="0"/>
      <w:marRight w:val="0"/>
      <w:marTop w:val="0"/>
      <w:marBottom w:val="0"/>
      <w:divBdr>
        <w:top w:val="none" w:sz="0" w:space="0" w:color="auto"/>
        <w:left w:val="none" w:sz="0" w:space="0" w:color="auto"/>
        <w:bottom w:val="none" w:sz="0" w:space="0" w:color="auto"/>
        <w:right w:val="none" w:sz="0" w:space="0" w:color="auto"/>
      </w:divBdr>
    </w:div>
    <w:div w:id="450057091">
      <w:bodyDiv w:val="1"/>
      <w:marLeft w:val="0"/>
      <w:marRight w:val="0"/>
      <w:marTop w:val="0"/>
      <w:marBottom w:val="0"/>
      <w:divBdr>
        <w:top w:val="none" w:sz="0" w:space="0" w:color="auto"/>
        <w:left w:val="none" w:sz="0" w:space="0" w:color="auto"/>
        <w:bottom w:val="none" w:sz="0" w:space="0" w:color="auto"/>
        <w:right w:val="none" w:sz="0" w:space="0" w:color="auto"/>
      </w:divBdr>
    </w:div>
    <w:div w:id="450130447">
      <w:bodyDiv w:val="1"/>
      <w:marLeft w:val="0"/>
      <w:marRight w:val="0"/>
      <w:marTop w:val="0"/>
      <w:marBottom w:val="0"/>
      <w:divBdr>
        <w:top w:val="none" w:sz="0" w:space="0" w:color="auto"/>
        <w:left w:val="none" w:sz="0" w:space="0" w:color="auto"/>
        <w:bottom w:val="none" w:sz="0" w:space="0" w:color="auto"/>
        <w:right w:val="none" w:sz="0" w:space="0" w:color="auto"/>
      </w:divBdr>
    </w:div>
    <w:div w:id="450366551">
      <w:bodyDiv w:val="1"/>
      <w:marLeft w:val="0"/>
      <w:marRight w:val="0"/>
      <w:marTop w:val="0"/>
      <w:marBottom w:val="0"/>
      <w:divBdr>
        <w:top w:val="none" w:sz="0" w:space="0" w:color="auto"/>
        <w:left w:val="none" w:sz="0" w:space="0" w:color="auto"/>
        <w:bottom w:val="none" w:sz="0" w:space="0" w:color="auto"/>
        <w:right w:val="none" w:sz="0" w:space="0" w:color="auto"/>
      </w:divBdr>
    </w:div>
    <w:div w:id="450441805">
      <w:bodyDiv w:val="1"/>
      <w:marLeft w:val="0"/>
      <w:marRight w:val="0"/>
      <w:marTop w:val="0"/>
      <w:marBottom w:val="0"/>
      <w:divBdr>
        <w:top w:val="none" w:sz="0" w:space="0" w:color="auto"/>
        <w:left w:val="none" w:sz="0" w:space="0" w:color="auto"/>
        <w:bottom w:val="none" w:sz="0" w:space="0" w:color="auto"/>
        <w:right w:val="none" w:sz="0" w:space="0" w:color="auto"/>
      </w:divBdr>
    </w:div>
    <w:div w:id="450561284">
      <w:bodyDiv w:val="1"/>
      <w:marLeft w:val="0"/>
      <w:marRight w:val="0"/>
      <w:marTop w:val="0"/>
      <w:marBottom w:val="0"/>
      <w:divBdr>
        <w:top w:val="none" w:sz="0" w:space="0" w:color="auto"/>
        <w:left w:val="none" w:sz="0" w:space="0" w:color="auto"/>
        <w:bottom w:val="none" w:sz="0" w:space="0" w:color="auto"/>
        <w:right w:val="none" w:sz="0" w:space="0" w:color="auto"/>
      </w:divBdr>
    </w:div>
    <w:div w:id="450589982">
      <w:bodyDiv w:val="1"/>
      <w:marLeft w:val="0"/>
      <w:marRight w:val="0"/>
      <w:marTop w:val="0"/>
      <w:marBottom w:val="0"/>
      <w:divBdr>
        <w:top w:val="none" w:sz="0" w:space="0" w:color="auto"/>
        <w:left w:val="none" w:sz="0" w:space="0" w:color="auto"/>
        <w:bottom w:val="none" w:sz="0" w:space="0" w:color="auto"/>
        <w:right w:val="none" w:sz="0" w:space="0" w:color="auto"/>
      </w:divBdr>
    </w:div>
    <w:div w:id="450633413">
      <w:bodyDiv w:val="1"/>
      <w:marLeft w:val="0"/>
      <w:marRight w:val="0"/>
      <w:marTop w:val="0"/>
      <w:marBottom w:val="0"/>
      <w:divBdr>
        <w:top w:val="none" w:sz="0" w:space="0" w:color="auto"/>
        <w:left w:val="none" w:sz="0" w:space="0" w:color="auto"/>
        <w:bottom w:val="none" w:sz="0" w:space="0" w:color="auto"/>
        <w:right w:val="none" w:sz="0" w:space="0" w:color="auto"/>
      </w:divBdr>
    </w:div>
    <w:div w:id="450704936">
      <w:bodyDiv w:val="1"/>
      <w:marLeft w:val="0"/>
      <w:marRight w:val="0"/>
      <w:marTop w:val="0"/>
      <w:marBottom w:val="0"/>
      <w:divBdr>
        <w:top w:val="none" w:sz="0" w:space="0" w:color="auto"/>
        <w:left w:val="none" w:sz="0" w:space="0" w:color="auto"/>
        <w:bottom w:val="none" w:sz="0" w:space="0" w:color="auto"/>
        <w:right w:val="none" w:sz="0" w:space="0" w:color="auto"/>
      </w:divBdr>
    </w:div>
    <w:div w:id="450827323">
      <w:bodyDiv w:val="1"/>
      <w:marLeft w:val="0"/>
      <w:marRight w:val="0"/>
      <w:marTop w:val="0"/>
      <w:marBottom w:val="0"/>
      <w:divBdr>
        <w:top w:val="none" w:sz="0" w:space="0" w:color="auto"/>
        <w:left w:val="none" w:sz="0" w:space="0" w:color="auto"/>
        <w:bottom w:val="none" w:sz="0" w:space="0" w:color="auto"/>
        <w:right w:val="none" w:sz="0" w:space="0" w:color="auto"/>
      </w:divBdr>
    </w:div>
    <w:div w:id="451483190">
      <w:bodyDiv w:val="1"/>
      <w:marLeft w:val="0"/>
      <w:marRight w:val="0"/>
      <w:marTop w:val="0"/>
      <w:marBottom w:val="0"/>
      <w:divBdr>
        <w:top w:val="none" w:sz="0" w:space="0" w:color="auto"/>
        <w:left w:val="none" w:sz="0" w:space="0" w:color="auto"/>
        <w:bottom w:val="none" w:sz="0" w:space="0" w:color="auto"/>
        <w:right w:val="none" w:sz="0" w:space="0" w:color="auto"/>
      </w:divBdr>
    </w:div>
    <w:div w:id="451483661">
      <w:bodyDiv w:val="1"/>
      <w:marLeft w:val="0"/>
      <w:marRight w:val="0"/>
      <w:marTop w:val="0"/>
      <w:marBottom w:val="0"/>
      <w:divBdr>
        <w:top w:val="none" w:sz="0" w:space="0" w:color="auto"/>
        <w:left w:val="none" w:sz="0" w:space="0" w:color="auto"/>
        <w:bottom w:val="none" w:sz="0" w:space="0" w:color="auto"/>
        <w:right w:val="none" w:sz="0" w:space="0" w:color="auto"/>
      </w:divBdr>
    </w:div>
    <w:div w:id="451555985">
      <w:bodyDiv w:val="1"/>
      <w:marLeft w:val="0"/>
      <w:marRight w:val="0"/>
      <w:marTop w:val="0"/>
      <w:marBottom w:val="0"/>
      <w:divBdr>
        <w:top w:val="none" w:sz="0" w:space="0" w:color="auto"/>
        <w:left w:val="none" w:sz="0" w:space="0" w:color="auto"/>
        <w:bottom w:val="none" w:sz="0" w:space="0" w:color="auto"/>
        <w:right w:val="none" w:sz="0" w:space="0" w:color="auto"/>
      </w:divBdr>
    </w:div>
    <w:div w:id="451558213">
      <w:bodyDiv w:val="1"/>
      <w:marLeft w:val="0"/>
      <w:marRight w:val="0"/>
      <w:marTop w:val="0"/>
      <w:marBottom w:val="0"/>
      <w:divBdr>
        <w:top w:val="none" w:sz="0" w:space="0" w:color="auto"/>
        <w:left w:val="none" w:sz="0" w:space="0" w:color="auto"/>
        <w:bottom w:val="none" w:sz="0" w:space="0" w:color="auto"/>
        <w:right w:val="none" w:sz="0" w:space="0" w:color="auto"/>
      </w:divBdr>
    </w:div>
    <w:div w:id="451899466">
      <w:bodyDiv w:val="1"/>
      <w:marLeft w:val="0"/>
      <w:marRight w:val="0"/>
      <w:marTop w:val="0"/>
      <w:marBottom w:val="0"/>
      <w:divBdr>
        <w:top w:val="none" w:sz="0" w:space="0" w:color="auto"/>
        <w:left w:val="none" w:sz="0" w:space="0" w:color="auto"/>
        <w:bottom w:val="none" w:sz="0" w:space="0" w:color="auto"/>
        <w:right w:val="none" w:sz="0" w:space="0" w:color="auto"/>
      </w:divBdr>
    </w:div>
    <w:div w:id="452015235">
      <w:bodyDiv w:val="1"/>
      <w:marLeft w:val="0"/>
      <w:marRight w:val="0"/>
      <w:marTop w:val="0"/>
      <w:marBottom w:val="0"/>
      <w:divBdr>
        <w:top w:val="none" w:sz="0" w:space="0" w:color="auto"/>
        <w:left w:val="none" w:sz="0" w:space="0" w:color="auto"/>
        <w:bottom w:val="none" w:sz="0" w:space="0" w:color="auto"/>
        <w:right w:val="none" w:sz="0" w:space="0" w:color="auto"/>
      </w:divBdr>
    </w:div>
    <w:div w:id="452097089">
      <w:bodyDiv w:val="1"/>
      <w:marLeft w:val="0"/>
      <w:marRight w:val="0"/>
      <w:marTop w:val="0"/>
      <w:marBottom w:val="0"/>
      <w:divBdr>
        <w:top w:val="none" w:sz="0" w:space="0" w:color="auto"/>
        <w:left w:val="none" w:sz="0" w:space="0" w:color="auto"/>
        <w:bottom w:val="none" w:sz="0" w:space="0" w:color="auto"/>
        <w:right w:val="none" w:sz="0" w:space="0" w:color="auto"/>
      </w:divBdr>
    </w:div>
    <w:div w:id="452284863">
      <w:bodyDiv w:val="1"/>
      <w:marLeft w:val="0"/>
      <w:marRight w:val="0"/>
      <w:marTop w:val="0"/>
      <w:marBottom w:val="0"/>
      <w:divBdr>
        <w:top w:val="none" w:sz="0" w:space="0" w:color="auto"/>
        <w:left w:val="none" w:sz="0" w:space="0" w:color="auto"/>
        <w:bottom w:val="none" w:sz="0" w:space="0" w:color="auto"/>
        <w:right w:val="none" w:sz="0" w:space="0" w:color="auto"/>
      </w:divBdr>
    </w:div>
    <w:div w:id="452292008">
      <w:bodyDiv w:val="1"/>
      <w:marLeft w:val="0"/>
      <w:marRight w:val="0"/>
      <w:marTop w:val="0"/>
      <w:marBottom w:val="0"/>
      <w:divBdr>
        <w:top w:val="none" w:sz="0" w:space="0" w:color="auto"/>
        <w:left w:val="none" w:sz="0" w:space="0" w:color="auto"/>
        <w:bottom w:val="none" w:sz="0" w:space="0" w:color="auto"/>
        <w:right w:val="none" w:sz="0" w:space="0" w:color="auto"/>
      </w:divBdr>
    </w:div>
    <w:div w:id="452333803">
      <w:bodyDiv w:val="1"/>
      <w:marLeft w:val="0"/>
      <w:marRight w:val="0"/>
      <w:marTop w:val="0"/>
      <w:marBottom w:val="0"/>
      <w:divBdr>
        <w:top w:val="none" w:sz="0" w:space="0" w:color="auto"/>
        <w:left w:val="none" w:sz="0" w:space="0" w:color="auto"/>
        <w:bottom w:val="none" w:sz="0" w:space="0" w:color="auto"/>
        <w:right w:val="none" w:sz="0" w:space="0" w:color="auto"/>
      </w:divBdr>
    </w:div>
    <w:div w:id="452404650">
      <w:bodyDiv w:val="1"/>
      <w:marLeft w:val="0"/>
      <w:marRight w:val="0"/>
      <w:marTop w:val="0"/>
      <w:marBottom w:val="0"/>
      <w:divBdr>
        <w:top w:val="none" w:sz="0" w:space="0" w:color="auto"/>
        <w:left w:val="none" w:sz="0" w:space="0" w:color="auto"/>
        <w:bottom w:val="none" w:sz="0" w:space="0" w:color="auto"/>
        <w:right w:val="none" w:sz="0" w:space="0" w:color="auto"/>
      </w:divBdr>
    </w:div>
    <w:div w:id="452481133">
      <w:bodyDiv w:val="1"/>
      <w:marLeft w:val="0"/>
      <w:marRight w:val="0"/>
      <w:marTop w:val="0"/>
      <w:marBottom w:val="0"/>
      <w:divBdr>
        <w:top w:val="none" w:sz="0" w:space="0" w:color="auto"/>
        <w:left w:val="none" w:sz="0" w:space="0" w:color="auto"/>
        <w:bottom w:val="none" w:sz="0" w:space="0" w:color="auto"/>
        <w:right w:val="none" w:sz="0" w:space="0" w:color="auto"/>
      </w:divBdr>
    </w:div>
    <w:div w:id="452753181">
      <w:bodyDiv w:val="1"/>
      <w:marLeft w:val="0"/>
      <w:marRight w:val="0"/>
      <w:marTop w:val="0"/>
      <w:marBottom w:val="0"/>
      <w:divBdr>
        <w:top w:val="none" w:sz="0" w:space="0" w:color="auto"/>
        <w:left w:val="none" w:sz="0" w:space="0" w:color="auto"/>
        <w:bottom w:val="none" w:sz="0" w:space="0" w:color="auto"/>
        <w:right w:val="none" w:sz="0" w:space="0" w:color="auto"/>
      </w:divBdr>
    </w:div>
    <w:div w:id="453138730">
      <w:bodyDiv w:val="1"/>
      <w:marLeft w:val="0"/>
      <w:marRight w:val="0"/>
      <w:marTop w:val="0"/>
      <w:marBottom w:val="0"/>
      <w:divBdr>
        <w:top w:val="none" w:sz="0" w:space="0" w:color="auto"/>
        <w:left w:val="none" w:sz="0" w:space="0" w:color="auto"/>
        <w:bottom w:val="none" w:sz="0" w:space="0" w:color="auto"/>
        <w:right w:val="none" w:sz="0" w:space="0" w:color="auto"/>
      </w:divBdr>
    </w:div>
    <w:div w:id="453257920">
      <w:bodyDiv w:val="1"/>
      <w:marLeft w:val="0"/>
      <w:marRight w:val="0"/>
      <w:marTop w:val="0"/>
      <w:marBottom w:val="0"/>
      <w:divBdr>
        <w:top w:val="none" w:sz="0" w:space="0" w:color="auto"/>
        <w:left w:val="none" w:sz="0" w:space="0" w:color="auto"/>
        <w:bottom w:val="none" w:sz="0" w:space="0" w:color="auto"/>
        <w:right w:val="none" w:sz="0" w:space="0" w:color="auto"/>
      </w:divBdr>
    </w:div>
    <w:div w:id="453405935">
      <w:bodyDiv w:val="1"/>
      <w:marLeft w:val="0"/>
      <w:marRight w:val="0"/>
      <w:marTop w:val="0"/>
      <w:marBottom w:val="0"/>
      <w:divBdr>
        <w:top w:val="none" w:sz="0" w:space="0" w:color="auto"/>
        <w:left w:val="none" w:sz="0" w:space="0" w:color="auto"/>
        <w:bottom w:val="none" w:sz="0" w:space="0" w:color="auto"/>
        <w:right w:val="none" w:sz="0" w:space="0" w:color="auto"/>
      </w:divBdr>
    </w:div>
    <w:div w:id="453406997">
      <w:bodyDiv w:val="1"/>
      <w:marLeft w:val="0"/>
      <w:marRight w:val="0"/>
      <w:marTop w:val="0"/>
      <w:marBottom w:val="0"/>
      <w:divBdr>
        <w:top w:val="none" w:sz="0" w:space="0" w:color="auto"/>
        <w:left w:val="none" w:sz="0" w:space="0" w:color="auto"/>
        <w:bottom w:val="none" w:sz="0" w:space="0" w:color="auto"/>
        <w:right w:val="none" w:sz="0" w:space="0" w:color="auto"/>
      </w:divBdr>
    </w:div>
    <w:div w:id="453595174">
      <w:bodyDiv w:val="1"/>
      <w:marLeft w:val="0"/>
      <w:marRight w:val="0"/>
      <w:marTop w:val="0"/>
      <w:marBottom w:val="0"/>
      <w:divBdr>
        <w:top w:val="none" w:sz="0" w:space="0" w:color="auto"/>
        <w:left w:val="none" w:sz="0" w:space="0" w:color="auto"/>
        <w:bottom w:val="none" w:sz="0" w:space="0" w:color="auto"/>
        <w:right w:val="none" w:sz="0" w:space="0" w:color="auto"/>
      </w:divBdr>
    </w:div>
    <w:div w:id="453596290">
      <w:bodyDiv w:val="1"/>
      <w:marLeft w:val="0"/>
      <w:marRight w:val="0"/>
      <w:marTop w:val="0"/>
      <w:marBottom w:val="0"/>
      <w:divBdr>
        <w:top w:val="none" w:sz="0" w:space="0" w:color="auto"/>
        <w:left w:val="none" w:sz="0" w:space="0" w:color="auto"/>
        <w:bottom w:val="none" w:sz="0" w:space="0" w:color="auto"/>
        <w:right w:val="none" w:sz="0" w:space="0" w:color="auto"/>
      </w:divBdr>
    </w:div>
    <w:div w:id="453671322">
      <w:bodyDiv w:val="1"/>
      <w:marLeft w:val="0"/>
      <w:marRight w:val="0"/>
      <w:marTop w:val="0"/>
      <w:marBottom w:val="0"/>
      <w:divBdr>
        <w:top w:val="none" w:sz="0" w:space="0" w:color="auto"/>
        <w:left w:val="none" w:sz="0" w:space="0" w:color="auto"/>
        <w:bottom w:val="none" w:sz="0" w:space="0" w:color="auto"/>
        <w:right w:val="none" w:sz="0" w:space="0" w:color="auto"/>
      </w:divBdr>
    </w:div>
    <w:div w:id="453865909">
      <w:bodyDiv w:val="1"/>
      <w:marLeft w:val="0"/>
      <w:marRight w:val="0"/>
      <w:marTop w:val="0"/>
      <w:marBottom w:val="0"/>
      <w:divBdr>
        <w:top w:val="none" w:sz="0" w:space="0" w:color="auto"/>
        <w:left w:val="none" w:sz="0" w:space="0" w:color="auto"/>
        <w:bottom w:val="none" w:sz="0" w:space="0" w:color="auto"/>
        <w:right w:val="none" w:sz="0" w:space="0" w:color="auto"/>
      </w:divBdr>
    </w:div>
    <w:div w:id="454059127">
      <w:bodyDiv w:val="1"/>
      <w:marLeft w:val="0"/>
      <w:marRight w:val="0"/>
      <w:marTop w:val="0"/>
      <w:marBottom w:val="0"/>
      <w:divBdr>
        <w:top w:val="none" w:sz="0" w:space="0" w:color="auto"/>
        <w:left w:val="none" w:sz="0" w:space="0" w:color="auto"/>
        <w:bottom w:val="none" w:sz="0" w:space="0" w:color="auto"/>
        <w:right w:val="none" w:sz="0" w:space="0" w:color="auto"/>
      </w:divBdr>
    </w:div>
    <w:div w:id="454179824">
      <w:bodyDiv w:val="1"/>
      <w:marLeft w:val="0"/>
      <w:marRight w:val="0"/>
      <w:marTop w:val="0"/>
      <w:marBottom w:val="0"/>
      <w:divBdr>
        <w:top w:val="none" w:sz="0" w:space="0" w:color="auto"/>
        <w:left w:val="none" w:sz="0" w:space="0" w:color="auto"/>
        <w:bottom w:val="none" w:sz="0" w:space="0" w:color="auto"/>
        <w:right w:val="none" w:sz="0" w:space="0" w:color="auto"/>
      </w:divBdr>
    </w:div>
    <w:div w:id="454181007">
      <w:bodyDiv w:val="1"/>
      <w:marLeft w:val="0"/>
      <w:marRight w:val="0"/>
      <w:marTop w:val="0"/>
      <w:marBottom w:val="0"/>
      <w:divBdr>
        <w:top w:val="none" w:sz="0" w:space="0" w:color="auto"/>
        <w:left w:val="none" w:sz="0" w:space="0" w:color="auto"/>
        <w:bottom w:val="none" w:sz="0" w:space="0" w:color="auto"/>
        <w:right w:val="none" w:sz="0" w:space="0" w:color="auto"/>
      </w:divBdr>
    </w:div>
    <w:div w:id="454250055">
      <w:bodyDiv w:val="1"/>
      <w:marLeft w:val="0"/>
      <w:marRight w:val="0"/>
      <w:marTop w:val="0"/>
      <w:marBottom w:val="0"/>
      <w:divBdr>
        <w:top w:val="none" w:sz="0" w:space="0" w:color="auto"/>
        <w:left w:val="none" w:sz="0" w:space="0" w:color="auto"/>
        <w:bottom w:val="none" w:sz="0" w:space="0" w:color="auto"/>
        <w:right w:val="none" w:sz="0" w:space="0" w:color="auto"/>
      </w:divBdr>
    </w:div>
    <w:div w:id="454368758">
      <w:bodyDiv w:val="1"/>
      <w:marLeft w:val="0"/>
      <w:marRight w:val="0"/>
      <w:marTop w:val="0"/>
      <w:marBottom w:val="0"/>
      <w:divBdr>
        <w:top w:val="none" w:sz="0" w:space="0" w:color="auto"/>
        <w:left w:val="none" w:sz="0" w:space="0" w:color="auto"/>
        <w:bottom w:val="none" w:sz="0" w:space="0" w:color="auto"/>
        <w:right w:val="none" w:sz="0" w:space="0" w:color="auto"/>
      </w:divBdr>
    </w:div>
    <w:div w:id="454372186">
      <w:bodyDiv w:val="1"/>
      <w:marLeft w:val="0"/>
      <w:marRight w:val="0"/>
      <w:marTop w:val="0"/>
      <w:marBottom w:val="0"/>
      <w:divBdr>
        <w:top w:val="none" w:sz="0" w:space="0" w:color="auto"/>
        <w:left w:val="none" w:sz="0" w:space="0" w:color="auto"/>
        <w:bottom w:val="none" w:sz="0" w:space="0" w:color="auto"/>
        <w:right w:val="none" w:sz="0" w:space="0" w:color="auto"/>
      </w:divBdr>
    </w:div>
    <w:div w:id="454376808">
      <w:bodyDiv w:val="1"/>
      <w:marLeft w:val="0"/>
      <w:marRight w:val="0"/>
      <w:marTop w:val="0"/>
      <w:marBottom w:val="0"/>
      <w:divBdr>
        <w:top w:val="none" w:sz="0" w:space="0" w:color="auto"/>
        <w:left w:val="none" w:sz="0" w:space="0" w:color="auto"/>
        <w:bottom w:val="none" w:sz="0" w:space="0" w:color="auto"/>
        <w:right w:val="none" w:sz="0" w:space="0" w:color="auto"/>
      </w:divBdr>
    </w:div>
    <w:div w:id="454519342">
      <w:bodyDiv w:val="1"/>
      <w:marLeft w:val="0"/>
      <w:marRight w:val="0"/>
      <w:marTop w:val="0"/>
      <w:marBottom w:val="0"/>
      <w:divBdr>
        <w:top w:val="none" w:sz="0" w:space="0" w:color="auto"/>
        <w:left w:val="none" w:sz="0" w:space="0" w:color="auto"/>
        <w:bottom w:val="none" w:sz="0" w:space="0" w:color="auto"/>
        <w:right w:val="none" w:sz="0" w:space="0" w:color="auto"/>
      </w:divBdr>
    </w:div>
    <w:div w:id="454755068">
      <w:bodyDiv w:val="1"/>
      <w:marLeft w:val="0"/>
      <w:marRight w:val="0"/>
      <w:marTop w:val="0"/>
      <w:marBottom w:val="0"/>
      <w:divBdr>
        <w:top w:val="none" w:sz="0" w:space="0" w:color="auto"/>
        <w:left w:val="none" w:sz="0" w:space="0" w:color="auto"/>
        <w:bottom w:val="none" w:sz="0" w:space="0" w:color="auto"/>
        <w:right w:val="none" w:sz="0" w:space="0" w:color="auto"/>
      </w:divBdr>
    </w:div>
    <w:div w:id="454756484">
      <w:bodyDiv w:val="1"/>
      <w:marLeft w:val="0"/>
      <w:marRight w:val="0"/>
      <w:marTop w:val="0"/>
      <w:marBottom w:val="0"/>
      <w:divBdr>
        <w:top w:val="none" w:sz="0" w:space="0" w:color="auto"/>
        <w:left w:val="none" w:sz="0" w:space="0" w:color="auto"/>
        <w:bottom w:val="none" w:sz="0" w:space="0" w:color="auto"/>
        <w:right w:val="none" w:sz="0" w:space="0" w:color="auto"/>
      </w:divBdr>
    </w:div>
    <w:div w:id="454759613">
      <w:bodyDiv w:val="1"/>
      <w:marLeft w:val="0"/>
      <w:marRight w:val="0"/>
      <w:marTop w:val="0"/>
      <w:marBottom w:val="0"/>
      <w:divBdr>
        <w:top w:val="none" w:sz="0" w:space="0" w:color="auto"/>
        <w:left w:val="none" w:sz="0" w:space="0" w:color="auto"/>
        <w:bottom w:val="none" w:sz="0" w:space="0" w:color="auto"/>
        <w:right w:val="none" w:sz="0" w:space="0" w:color="auto"/>
      </w:divBdr>
    </w:div>
    <w:div w:id="454952112">
      <w:bodyDiv w:val="1"/>
      <w:marLeft w:val="0"/>
      <w:marRight w:val="0"/>
      <w:marTop w:val="0"/>
      <w:marBottom w:val="0"/>
      <w:divBdr>
        <w:top w:val="none" w:sz="0" w:space="0" w:color="auto"/>
        <w:left w:val="none" w:sz="0" w:space="0" w:color="auto"/>
        <w:bottom w:val="none" w:sz="0" w:space="0" w:color="auto"/>
        <w:right w:val="none" w:sz="0" w:space="0" w:color="auto"/>
      </w:divBdr>
    </w:div>
    <w:div w:id="455174997">
      <w:bodyDiv w:val="1"/>
      <w:marLeft w:val="0"/>
      <w:marRight w:val="0"/>
      <w:marTop w:val="0"/>
      <w:marBottom w:val="0"/>
      <w:divBdr>
        <w:top w:val="none" w:sz="0" w:space="0" w:color="auto"/>
        <w:left w:val="none" w:sz="0" w:space="0" w:color="auto"/>
        <w:bottom w:val="none" w:sz="0" w:space="0" w:color="auto"/>
        <w:right w:val="none" w:sz="0" w:space="0" w:color="auto"/>
      </w:divBdr>
    </w:div>
    <w:div w:id="455224321">
      <w:bodyDiv w:val="1"/>
      <w:marLeft w:val="0"/>
      <w:marRight w:val="0"/>
      <w:marTop w:val="0"/>
      <w:marBottom w:val="0"/>
      <w:divBdr>
        <w:top w:val="none" w:sz="0" w:space="0" w:color="auto"/>
        <w:left w:val="none" w:sz="0" w:space="0" w:color="auto"/>
        <w:bottom w:val="none" w:sz="0" w:space="0" w:color="auto"/>
        <w:right w:val="none" w:sz="0" w:space="0" w:color="auto"/>
      </w:divBdr>
    </w:div>
    <w:div w:id="455493353">
      <w:bodyDiv w:val="1"/>
      <w:marLeft w:val="0"/>
      <w:marRight w:val="0"/>
      <w:marTop w:val="0"/>
      <w:marBottom w:val="0"/>
      <w:divBdr>
        <w:top w:val="none" w:sz="0" w:space="0" w:color="auto"/>
        <w:left w:val="none" w:sz="0" w:space="0" w:color="auto"/>
        <w:bottom w:val="none" w:sz="0" w:space="0" w:color="auto"/>
        <w:right w:val="none" w:sz="0" w:space="0" w:color="auto"/>
      </w:divBdr>
    </w:div>
    <w:div w:id="455563281">
      <w:bodyDiv w:val="1"/>
      <w:marLeft w:val="0"/>
      <w:marRight w:val="0"/>
      <w:marTop w:val="0"/>
      <w:marBottom w:val="0"/>
      <w:divBdr>
        <w:top w:val="none" w:sz="0" w:space="0" w:color="auto"/>
        <w:left w:val="none" w:sz="0" w:space="0" w:color="auto"/>
        <w:bottom w:val="none" w:sz="0" w:space="0" w:color="auto"/>
        <w:right w:val="none" w:sz="0" w:space="0" w:color="auto"/>
      </w:divBdr>
    </w:div>
    <w:div w:id="455638218">
      <w:bodyDiv w:val="1"/>
      <w:marLeft w:val="0"/>
      <w:marRight w:val="0"/>
      <w:marTop w:val="0"/>
      <w:marBottom w:val="0"/>
      <w:divBdr>
        <w:top w:val="none" w:sz="0" w:space="0" w:color="auto"/>
        <w:left w:val="none" w:sz="0" w:space="0" w:color="auto"/>
        <w:bottom w:val="none" w:sz="0" w:space="0" w:color="auto"/>
        <w:right w:val="none" w:sz="0" w:space="0" w:color="auto"/>
      </w:divBdr>
    </w:div>
    <w:div w:id="455686124">
      <w:bodyDiv w:val="1"/>
      <w:marLeft w:val="0"/>
      <w:marRight w:val="0"/>
      <w:marTop w:val="0"/>
      <w:marBottom w:val="0"/>
      <w:divBdr>
        <w:top w:val="none" w:sz="0" w:space="0" w:color="auto"/>
        <w:left w:val="none" w:sz="0" w:space="0" w:color="auto"/>
        <w:bottom w:val="none" w:sz="0" w:space="0" w:color="auto"/>
        <w:right w:val="none" w:sz="0" w:space="0" w:color="auto"/>
      </w:divBdr>
    </w:div>
    <w:div w:id="455753990">
      <w:bodyDiv w:val="1"/>
      <w:marLeft w:val="0"/>
      <w:marRight w:val="0"/>
      <w:marTop w:val="0"/>
      <w:marBottom w:val="0"/>
      <w:divBdr>
        <w:top w:val="none" w:sz="0" w:space="0" w:color="auto"/>
        <w:left w:val="none" w:sz="0" w:space="0" w:color="auto"/>
        <w:bottom w:val="none" w:sz="0" w:space="0" w:color="auto"/>
        <w:right w:val="none" w:sz="0" w:space="0" w:color="auto"/>
      </w:divBdr>
    </w:div>
    <w:div w:id="455832018">
      <w:bodyDiv w:val="1"/>
      <w:marLeft w:val="0"/>
      <w:marRight w:val="0"/>
      <w:marTop w:val="0"/>
      <w:marBottom w:val="0"/>
      <w:divBdr>
        <w:top w:val="none" w:sz="0" w:space="0" w:color="auto"/>
        <w:left w:val="none" w:sz="0" w:space="0" w:color="auto"/>
        <w:bottom w:val="none" w:sz="0" w:space="0" w:color="auto"/>
        <w:right w:val="none" w:sz="0" w:space="0" w:color="auto"/>
      </w:divBdr>
    </w:div>
    <w:div w:id="455878465">
      <w:bodyDiv w:val="1"/>
      <w:marLeft w:val="0"/>
      <w:marRight w:val="0"/>
      <w:marTop w:val="0"/>
      <w:marBottom w:val="0"/>
      <w:divBdr>
        <w:top w:val="none" w:sz="0" w:space="0" w:color="auto"/>
        <w:left w:val="none" w:sz="0" w:space="0" w:color="auto"/>
        <w:bottom w:val="none" w:sz="0" w:space="0" w:color="auto"/>
        <w:right w:val="none" w:sz="0" w:space="0" w:color="auto"/>
      </w:divBdr>
    </w:div>
    <w:div w:id="456066376">
      <w:bodyDiv w:val="1"/>
      <w:marLeft w:val="0"/>
      <w:marRight w:val="0"/>
      <w:marTop w:val="0"/>
      <w:marBottom w:val="0"/>
      <w:divBdr>
        <w:top w:val="none" w:sz="0" w:space="0" w:color="auto"/>
        <w:left w:val="none" w:sz="0" w:space="0" w:color="auto"/>
        <w:bottom w:val="none" w:sz="0" w:space="0" w:color="auto"/>
        <w:right w:val="none" w:sz="0" w:space="0" w:color="auto"/>
      </w:divBdr>
    </w:div>
    <w:div w:id="456220325">
      <w:bodyDiv w:val="1"/>
      <w:marLeft w:val="0"/>
      <w:marRight w:val="0"/>
      <w:marTop w:val="0"/>
      <w:marBottom w:val="0"/>
      <w:divBdr>
        <w:top w:val="none" w:sz="0" w:space="0" w:color="auto"/>
        <w:left w:val="none" w:sz="0" w:space="0" w:color="auto"/>
        <w:bottom w:val="none" w:sz="0" w:space="0" w:color="auto"/>
        <w:right w:val="none" w:sz="0" w:space="0" w:color="auto"/>
      </w:divBdr>
    </w:div>
    <w:div w:id="456408575">
      <w:bodyDiv w:val="1"/>
      <w:marLeft w:val="0"/>
      <w:marRight w:val="0"/>
      <w:marTop w:val="0"/>
      <w:marBottom w:val="0"/>
      <w:divBdr>
        <w:top w:val="none" w:sz="0" w:space="0" w:color="auto"/>
        <w:left w:val="none" w:sz="0" w:space="0" w:color="auto"/>
        <w:bottom w:val="none" w:sz="0" w:space="0" w:color="auto"/>
        <w:right w:val="none" w:sz="0" w:space="0" w:color="auto"/>
      </w:divBdr>
    </w:div>
    <w:div w:id="456409230">
      <w:bodyDiv w:val="1"/>
      <w:marLeft w:val="0"/>
      <w:marRight w:val="0"/>
      <w:marTop w:val="0"/>
      <w:marBottom w:val="0"/>
      <w:divBdr>
        <w:top w:val="none" w:sz="0" w:space="0" w:color="auto"/>
        <w:left w:val="none" w:sz="0" w:space="0" w:color="auto"/>
        <w:bottom w:val="none" w:sz="0" w:space="0" w:color="auto"/>
        <w:right w:val="none" w:sz="0" w:space="0" w:color="auto"/>
      </w:divBdr>
    </w:div>
    <w:div w:id="456458786">
      <w:bodyDiv w:val="1"/>
      <w:marLeft w:val="0"/>
      <w:marRight w:val="0"/>
      <w:marTop w:val="0"/>
      <w:marBottom w:val="0"/>
      <w:divBdr>
        <w:top w:val="none" w:sz="0" w:space="0" w:color="auto"/>
        <w:left w:val="none" w:sz="0" w:space="0" w:color="auto"/>
        <w:bottom w:val="none" w:sz="0" w:space="0" w:color="auto"/>
        <w:right w:val="none" w:sz="0" w:space="0" w:color="auto"/>
      </w:divBdr>
    </w:div>
    <w:div w:id="456487219">
      <w:bodyDiv w:val="1"/>
      <w:marLeft w:val="0"/>
      <w:marRight w:val="0"/>
      <w:marTop w:val="0"/>
      <w:marBottom w:val="0"/>
      <w:divBdr>
        <w:top w:val="none" w:sz="0" w:space="0" w:color="auto"/>
        <w:left w:val="none" w:sz="0" w:space="0" w:color="auto"/>
        <w:bottom w:val="none" w:sz="0" w:space="0" w:color="auto"/>
        <w:right w:val="none" w:sz="0" w:space="0" w:color="auto"/>
      </w:divBdr>
    </w:div>
    <w:div w:id="456529752">
      <w:bodyDiv w:val="1"/>
      <w:marLeft w:val="0"/>
      <w:marRight w:val="0"/>
      <w:marTop w:val="0"/>
      <w:marBottom w:val="0"/>
      <w:divBdr>
        <w:top w:val="none" w:sz="0" w:space="0" w:color="auto"/>
        <w:left w:val="none" w:sz="0" w:space="0" w:color="auto"/>
        <w:bottom w:val="none" w:sz="0" w:space="0" w:color="auto"/>
        <w:right w:val="none" w:sz="0" w:space="0" w:color="auto"/>
      </w:divBdr>
    </w:div>
    <w:div w:id="456677911">
      <w:bodyDiv w:val="1"/>
      <w:marLeft w:val="0"/>
      <w:marRight w:val="0"/>
      <w:marTop w:val="0"/>
      <w:marBottom w:val="0"/>
      <w:divBdr>
        <w:top w:val="none" w:sz="0" w:space="0" w:color="auto"/>
        <w:left w:val="none" w:sz="0" w:space="0" w:color="auto"/>
        <w:bottom w:val="none" w:sz="0" w:space="0" w:color="auto"/>
        <w:right w:val="none" w:sz="0" w:space="0" w:color="auto"/>
      </w:divBdr>
    </w:div>
    <w:div w:id="456679223">
      <w:bodyDiv w:val="1"/>
      <w:marLeft w:val="0"/>
      <w:marRight w:val="0"/>
      <w:marTop w:val="0"/>
      <w:marBottom w:val="0"/>
      <w:divBdr>
        <w:top w:val="none" w:sz="0" w:space="0" w:color="auto"/>
        <w:left w:val="none" w:sz="0" w:space="0" w:color="auto"/>
        <w:bottom w:val="none" w:sz="0" w:space="0" w:color="auto"/>
        <w:right w:val="none" w:sz="0" w:space="0" w:color="auto"/>
      </w:divBdr>
    </w:div>
    <w:div w:id="456874703">
      <w:bodyDiv w:val="1"/>
      <w:marLeft w:val="0"/>
      <w:marRight w:val="0"/>
      <w:marTop w:val="0"/>
      <w:marBottom w:val="0"/>
      <w:divBdr>
        <w:top w:val="none" w:sz="0" w:space="0" w:color="auto"/>
        <w:left w:val="none" w:sz="0" w:space="0" w:color="auto"/>
        <w:bottom w:val="none" w:sz="0" w:space="0" w:color="auto"/>
        <w:right w:val="none" w:sz="0" w:space="0" w:color="auto"/>
      </w:divBdr>
    </w:div>
    <w:div w:id="456945929">
      <w:bodyDiv w:val="1"/>
      <w:marLeft w:val="0"/>
      <w:marRight w:val="0"/>
      <w:marTop w:val="0"/>
      <w:marBottom w:val="0"/>
      <w:divBdr>
        <w:top w:val="none" w:sz="0" w:space="0" w:color="auto"/>
        <w:left w:val="none" w:sz="0" w:space="0" w:color="auto"/>
        <w:bottom w:val="none" w:sz="0" w:space="0" w:color="auto"/>
        <w:right w:val="none" w:sz="0" w:space="0" w:color="auto"/>
      </w:divBdr>
    </w:div>
    <w:div w:id="457140257">
      <w:bodyDiv w:val="1"/>
      <w:marLeft w:val="0"/>
      <w:marRight w:val="0"/>
      <w:marTop w:val="0"/>
      <w:marBottom w:val="0"/>
      <w:divBdr>
        <w:top w:val="none" w:sz="0" w:space="0" w:color="auto"/>
        <w:left w:val="none" w:sz="0" w:space="0" w:color="auto"/>
        <w:bottom w:val="none" w:sz="0" w:space="0" w:color="auto"/>
        <w:right w:val="none" w:sz="0" w:space="0" w:color="auto"/>
      </w:divBdr>
    </w:div>
    <w:div w:id="457264712">
      <w:bodyDiv w:val="1"/>
      <w:marLeft w:val="0"/>
      <w:marRight w:val="0"/>
      <w:marTop w:val="0"/>
      <w:marBottom w:val="0"/>
      <w:divBdr>
        <w:top w:val="none" w:sz="0" w:space="0" w:color="auto"/>
        <w:left w:val="none" w:sz="0" w:space="0" w:color="auto"/>
        <w:bottom w:val="none" w:sz="0" w:space="0" w:color="auto"/>
        <w:right w:val="none" w:sz="0" w:space="0" w:color="auto"/>
      </w:divBdr>
    </w:div>
    <w:div w:id="457339646">
      <w:bodyDiv w:val="1"/>
      <w:marLeft w:val="0"/>
      <w:marRight w:val="0"/>
      <w:marTop w:val="0"/>
      <w:marBottom w:val="0"/>
      <w:divBdr>
        <w:top w:val="none" w:sz="0" w:space="0" w:color="auto"/>
        <w:left w:val="none" w:sz="0" w:space="0" w:color="auto"/>
        <w:bottom w:val="none" w:sz="0" w:space="0" w:color="auto"/>
        <w:right w:val="none" w:sz="0" w:space="0" w:color="auto"/>
      </w:divBdr>
    </w:div>
    <w:div w:id="457459255">
      <w:bodyDiv w:val="1"/>
      <w:marLeft w:val="0"/>
      <w:marRight w:val="0"/>
      <w:marTop w:val="0"/>
      <w:marBottom w:val="0"/>
      <w:divBdr>
        <w:top w:val="none" w:sz="0" w:space="0" w:color="auto"/>
        <w:left w:val="none" w:sz="0" w:space="0" w:color="auto"/>
        <w:bottom w:val="none" w:sz="0" w:space="0" w:color="auto"/>
        <w:right w:val="none" w:sz="0" w:space="0" w:color="auto"/>
      </w:divBdr>
    </w:div>
    <w:div w:id="457573058">
      <w:bodyDiv w:val="1"/>
      <w:marLeft w:val="0"/>
      <w:marRight w:val="0"/>
      <w:marTop w:val="0"/>
      <w:marBottom w:val="0"/>
      <w:divBdr>
        <w:top w:val="none" w:sz="0" w:space="0" w:color="auto"/>
        <w:left w:val="none" w:sz="0" w:space="0" w:color="auto"/>
        <w:bottom w:val="none" w:sz="0" w:space="0" w:color="auto"/>
        <w:right w:val="none" w:sz="0" w:space="0" w:color="auto"/>
      </w:divBdr>
    </w:div>
    <w:div w:id="457650229">
      <w:bodyDiv w:val="1"/>
      <w:marLeft w:val="0"/>
      <w:marRight w:val="0"/>
      <w:marTop w:val="0"/>
      <w:marBottom w:val="0"/>
      <w:divBdr>
        <w:top w:val="none" w:sz="0" w:space="0" w:color="auto"/>
        <w:left w:val="none" w:sz="0" w:space="0" w:color="auto"/>
        <w:bottom w:val="none" w:sz="0" w:space="0" w:color="auto"/>
        <w:right w:val="none" w:sz="0" w:space="0" w:color="auto"/>
      </w:divBdr>
    </w:div>
    <w:div w:id="457723089">
      <w:bodyDiv w:val="1"/>
      <w:marLeft w:val="0"/>
      <w:marRight w:val="0"/>
      <w:marTop w:val="0"/>
      <w:marBottom w:val="0"/>
      <w:divBdr>
        <w:top w:val="none" w:sz="0" w:space="0" w:color="auto"/>
        <w:left w:val="none" w:sz="0" w:space="0" w:color="auto"/>
        <w:bottom w:val="none" w:sz="0" w:space="0" w:color="auto"/>
        <w:right w:val="none" w:sz="0" w:space="0" w:color="auto"/>
      </w:divBdr>
    </w:div>
    <w:div w:id="457770768">
      <w:bodyDiv w:val="1"/>
      <w:marLeft w:val="0"/>
      <w:marRight w:val="0"/>
      <w:marTop w:val="0"/>
      <w:marBottom w:val="0"/>
      <w:divBdr>
        <w:top w:val="none" w:sz="0" w:space="0" w:color="auto"/>
        <w:left w:val="none" w:sz="0" w:space="0" w:color="auto"/>
        <w:bottom w:val="none" w:sz="0" w:space="0" w:color="auto"/>
        <w:right w:val="none" w:sz="0" w:space="0" w:color="auto"/>
      </w:divBdr>
    </w:div>
    <w:div w:id="458038078">
      <w:bodyDiv w:val="1"/>
      <w:marLeft w:val="0"/>
      <w:marRight w:val="0"/>
      <w:marTop w:val="0"/>
      <w:marBottom w:val="0"/>
      <w:divBdr>
        <w:top w:val="none" w:sz="0" w:space="0" w:color="auto"/>
        <w:left w:val="none" w:sz="0" w:space="0" w:color="auto"/>
        <w:bottom w:val="none" w:sz="0" w:space="0" w:color="auto"/>
        <w:right w:val="none" w:sz="0" w:space="0" w:color="auto"/>
      </w:divBdr>
    </w:div>
    <w:div w:id="458185019">
      <w:bodyDiv w:val="1"/>
      <w:marLeft w:val="0"/>
      <w:marRight w:val="0"/>
      <w:marTop w:val="0"/>
      <w:marBottom w:val="0"/>
      <w:divBdr>
        <w:top w:val="none" w:sz="0" w:space="0" w:color="auto"/>
        <w:left w:val="none" w:sz="0" w:space="0" w:color="auto"/>
        <w:bottom w:val="none" w:sz="0" w:space="0" w:color="auto"/>
        <w:right w:val="none" w:sz="0" w:space="0" w:color="auto"/>
      </w:divBdr>
    </w:div>
    <w:div w:id="458258173">
      <w:bodyDiv w:val="1"/>
      <w:marLeft w:val="0"/>
      <w:marRight w:val="0"/>
      <w:marTop w:val="0"/>
      <w:marBottom w:val="0"/>
      <w:divBdr>
        <w:top w:val="none" w:sz="0" w:space="0" w:color="auto"/>
        <w:left w:val="none" w:sz="0" w:space="0" w:color="auto"/>
        <w:bottom w:val="none" w:sz="0" w:space="0" w:color="auto"/>
        <w:right w:val="none" w:sz="0" w:space="0" w:color="auto"/>
      </w:divBdr>
    </w:div>
    <w:div w:id="458576425">
      <w:bodyDiv w:val="1"/>
      <w:marLeft w:val="0"/>
      <w:marRight w:val="0"/>
      <w:marTop w:val="0"/>
      <w:marBottom w:val="0"/>
      <w:divBdr>
        <w:top w:val="none" w:sz="0" w:space="0" w:color="auto"/>
        <w:left w:val="none" w:sz="0" w:space="0" w:color="auto"/>
        <w:bottom w:val="none" w:sz="0" w:space="0" w:color="auto"/>
        <w:right w:val="none" w:sz="0" w:space="0" w:color="auto"/>
      </w:divBdr>
    </w:div>
    <w:div w:id="458689367">
      <w:bodyDiv w:val="1"/>
      <w:marLeft w:val="0"/>
      <w:marRight w:val="0"/>
      <w:marTop w:val="0"/>
      <w:marBottom w:val="0"/>
      <w:divBdr>
        <w:top w:val="none" w:sz="0" w:space="0" w:color="auto"/>
        <w:left w:val="none" w:sz="0" w:space="0" w:color="auto"/>
        <w:bottom w:val="none" w:sz="0" w:space="0" w:color="auto"/>
        <w:right w:val="none" w:sz="0" w:space="0" w:color="auto"/>
      </w:divBdr>
    </w:div>
    <w:div w:id="458763196">
      <w:bodyDiv w:val="1"/>
      <w:marLeft w:val="0"/>
      <w:marRight w:val="0"/>
      <w:marTop w:val="0"/>
      <w:marBottom w:val="0"/>
      <w:divBdr>
        <w:top w:val="none" w:sz="0" w:space="0" w:color="auto"/>
        <w:left w:val="none" w:sz="0" w:space="0" w:color="auto"/>
        <w:bottom w:val="none" w:sz="0" w:space="0" w:color="auto"/>
        <w:right w:val="none" w:sz="0" w:space="0" w:color="auto"/>
      </w:divBdr>
    </w:div>
    <w:div w:id="459030444">
      <w:bodyDiv w:val="1"/>
      <w:marLeft w:val="0"/>
      <w:marRight w:val="0"/>
      <w:marTop w:val="0"/>
      <w:marBottom w:val="0"/>
      <w:divBdr>
        <w:top w:val="none" w:sz="0" w:space="0" w:color="auto"/>
        <w:left w:val="none" w:sz="0" w:space="0" w:color="auto"/>
        <w:bottom w:val="none" w:sz="0" w:space="0" w:color="auto"/>
        <w:right w:val="none" w:sz="0" w:space="0" w:color="auto"/>
      </w:divBdr>
    </w:div>
    <w:div w:id="459035650">
      <w:bodyDiv w:val="1"/>
      <w:marLeft w:val="0"/>
      <w:marRight w:val="0"/>
      <w:marTop w:val="0"/>
      <w:marBottom w:val="0"/>
      <w:divBdr>
        <w:top w:val="none" w:sz="0" w:space="0" w:color="auto"/>
        <w:left w:val="none" w:sz="0" w:space="0" w:color="auto"/>
        <w:bottom w:val="none" w:sz="0" w:space="0" w:color="auto"/>
        <w:right w:val="none" w:sz="0" w:space="0" w:color="auto"/>
      </w:divBdr>
    </w:div>
    <w:div w:id="459107559">
      <w:bodyDiv w:val="1"/>
      <w:marLeft w:val="0"/>
      <w:marRight w:val="0"/>
      <w:marTop w:val="0"/>
      <w:marBottom w:val="0"/>
      <w:divBdr>
        <w:top w:val="none" w:sz="0" w:space="0" w:color="auto"/>
        <w:left w:val="none" w:sz="0" w:space="0" w:color="auto"/>
        <w:bottom w:val="none" w:sz="0" w:space="0" w:color="auto"/>
        <w:right w:val="none" w:sz="0" w:space="0" w:color="auto"/>
      </w:divBdr>
    </w:div>
    <w:div w:id="459107892">
      <w:bodyDiv w:val="1"/>
      <w:marLeft w:val="0"/>
      <w:marRight w:val="0"/>
      <w:marTop w:val="0"/>
      <w:marBottom w:val="0"/>
      <w:divBdr>
        <w:top w:val="none" w:sz="0" w:space="0" w:color="auto"/>
        <w:left w:val="none" w:sz="0" w:space="0" w:color="auto"/>
        <w:bottom w:val="none" w:sz="0" w:space="0" w:color="auto"/>
        <w:right w:val="none" w:sz="0" w:space="0" w:color="auto"/>
      </w:divBdr>
    </w:div>
    <w:div w:id="459150049">
      <w:bodyDiv w:val="1"/>
      <w:marLeft w:val="0"/>
      <w:marRight w:val="0"/>
      <w:marTop w:val="0"/>
      <w:marBottom w:val="0"/>
      <w:divBdr>
        <w:top w:val="none" w:sz="0" w:space="0" w:color="auto"/>
        <w:left w:val="none" w:sz="0" w:space="0" w:color="auto"/>
        <w:bottom w:val="none" w:sz="0" w:space="0" w:color="auto"/>
        <w:right w:val="none" w:sz="0" w:space="0" w:color="auto"/>
      </w:divBdr>
    </w:div>
    <w:div w:id="459151914">
      <w:bodyDiv w:val="1"/>
      <w:marLeft w:val="0"/>
      <w:marRight w:val="0"/>
      <w:marTop w:val="0"/>
      <w:marBottom w:val="0"/>
      <w:divBdr>
        <w:top w:val="none" w:sz="0" w:space="0" w:color="auto"/>
        <w:left w:val="none" w:sz="0" w:space="0" w:color="auto"/>
        <w:bottom w:val="none" w:sz="0" w:space="0" w:color="auto"/>
        <w:right w:val="none" w:sz="0" w:space="0" w:color="auto"/>
      </w:divBdr>
    </w:div>
    <w:div w:id="459231044">
      <w:bodyDiv w:val="1"/>
      <w:marLeft w:val="0"/>
      <w:marRight w:val="0"/>
      <w:marTop w:val="0"/>
      <w:marBottom w:val="0"/>
      <w:divBdr>
        <w:top w:val="none" w:sz="0" w:space="0" w:color="auto"/>
        <w:left w:val="none" w:sz="0" w:space="0" w:color="auto"/>
        <w:bottom w:val="none" w:sz="0" w:space="0" w:color="auto"/>
        <w:right w:val="none" w:sz="0" w:space="0" w:color="auto"/>
      </w:divBdr>
    </w:div>
    <w:div w:id="459615140">
      <w:bodyDiv w:val="1"/>
      <w:marLeft w:val="0"/>
      <w:marRight w:val="0"/>
      <w:marTop w:val="0"/>
      <w:marBottom w:val="0"/>
      <w:divBdr>
        <w:top w:val="none" w:sz="0" w:space="0" w:color="auto"/>
        <w:left w:val="none" w:sz="0" w:space="0" w:color="auto"/>
        <w:bottom w:val="none" w:sz="0" w:space="0" w:color="auto"/>
        <w:right w:val="none" w:sz="0" w:space="0" w:color="auto"/>
      </w:divBdr>
    </w:div>
    <w:div w:id="459805610">
      <w:bodyDiv w:val="1"/>
      <w:marLeft w:val="0"/>
      <w:marRight w:val="0"/>
      <w:marTop w:val="0"/>
      <w:marBottom w:val="0"/>
      <w:divBdr>
        <w:top w:val="none" w:sz="0" w:space="0" w:color="auto"/>
        <w:left w:val="none" w:sz="0" w:space="0" w:color="auto"/>
        <w:bottom w:val="none" w:sz="0" w:space="0" w:color="auto"/>
        <w:right w:val="none" w:sz="0" w:space="0" w:color="auto"/>
      </w:divBdr>
    </w:div>
    <w:div w:id="459956953">
      <w:bodyDiv w:val="1"/>
      <w:marLeft w:val="0"/>
      <w:marRight w:val="0"/>
      <w:marTop w:val="0"/>
      <w:marBottom w:val="0"/>
      <w:divBdr>
        <w:top w:val="none" w:sz="0" w:space="0" w:color="auto"/>
        <w:left w:val="none" w:sz="0" w:space="0" w:color="auto"/>
        <w:bottom w:val="none" w:sz="0" w:space="0" w:color="auto"/>
        <w:right w:val="none" w:sz="0" w:space="0" w:color="auto"/>
      </w:divBdr>
    </w:div>
    <w:div w:id="459958019">
      <w:bodyDiv w:val="1"/>
      <w:marLeft w:val="0"/>
      <w:marRight w:val="0"/>
      <w:marTop w:val="0"/>
      <w:marBottom w:val="0"/>
      <w:divBdr>
        <w:top w:val="none" w:sz="0" w:space="0" w:color="auto"/>
        <w:left w:val="none" w:sz="0" w:space="0" w:color="auto"/>
        <w:bottom w:val="none" w:sz="0" w:space="0" w:color="auto"/>
        <w:right w:val="none" w:sz="0" w:space="0" w:color="auto"/>
      </w:divBdr>
    </w:div>
    <w:div w:id="459999468">
      <w:bodyDiv w:val="1"/>
      <w:marLeft w:val="0"/>
      <w:marRight w:val="0"/>
      <w:marTop w:val="0"/>
      <w:marBottom w:val="0"/>
      <w:divBdr>
        <w:top w:val="none" w:sz="0" w:space="0" w:color="auto"/>
        <w:left w:val="none" w:sz="0" w:space="0" w:color="auto"/>
        <w:bottom w:val="none" w:sz="0" w:space="0" w:color="auto"/>
        <w:right w:val="none" w:sz="0" w:space="0" w:color="auto"/>
      </w:divBdr>
    </w:div>
    <w:div w:id="460000370">
      <w:bodyDiv w:val="1"/>
      <w:marLeft w:val="0"/>
      <w:marRight w:val="0"/>
      <w:marTop w:val="0"/>
      <w:marBottom w:val="0"/>
      <w:divBdr>
        <w:top w:val="none" w:sz="0" w:space="0" w:color="auto"/>
        <w:left w:val="none" w:sz="0" w:space="0" w:color="auto"/>
        <w:bottom w:val="none" w:sz="0" w:space="0" w:color="auto"/>
        <w:right w:val="none" w:sz="0" w:space="0" w:color="auto"/>
      </w:divBdr>
    </w:div>
    <w:div w:id="460029852">
      <w:bodyDiv w:val="1"/>
      <w:marLeft w:val="0"/>
      <w:marRight w:val="0"/>
      <w:marTop w:val="0"/>
      <w:marBottom w:val="0"/>
      <w:divBdr>
        <w:top w:val="none" w:sz="0" w:space="0" w:color="auto"/>
        <w:left w:val="none" w:sz="0" w:space="0" w:color="auto"/>
        <w:bottom w:val="none" w:sz="0" w:space="0" w:color="auto"/>
        <w:right w:val="none" w:sz="0" w:space="0" w:color="auto"/>
      </w:divBdr>
    </w:div>
    <w:div w:id="460076125">
      <w:bodyDiv w:val="1"/>
      <w:marLeft w:val="0"/>
      <w:marRight w:val="0"/>
      <w:marTop w:val="0"/>
      <w:marBottom w:val="0"/>
      <w:divBdr>
        <w:top w:val="none" w:sz="0" w:space="0" w:color="auto"/>
        <w:left w:val="none" w:sz="0" w:space="0" w:color="auto"/>
        <w:bottom w:val="none" w:sz="0" w:space="0" w:color="auto"/>
        <w:right w:val="none" w:sz="0" w:space="0" w:color="auto"/>
      </w:divBdr>
    </w:div>
    <w:div w:id="460225914">
      <w:bodyDiv w:val="1"/>
      <w:marLeft w:val="0"/>
      <w:marRight w:val="0"/>
      <w:marTop w:val="0"/>
      <w:marBottom w:val="0"/>
      <w:divBdr>
        <w:top w:val="none" w:sz="0" w:space="0" w:color="auto"/>
        <w:left w:val="none" w:sz="0" w:space="0" w:color="auto"/>
        <w:bottom w:val="none" w:sz="0" w:space="0" w:color="auto"/>
        <w:right w:val="none" w:sz="0" w:space="0" w:color="auto"/>
      </w:divBdr>
    </w:div>
    <w:div w:id="460268924">
      <w:bodyDiv w:val="1"/>
      <w:marLeft w:val="0"/>
      <w:marRight w:val="0"/>
      <w:marTop w:val="0"/>
      <w:marBottom w:val="0"/>
      <w:divBdr>
        <w:top w:val="none" w:sz="0" w:space="0" w:color="auto"/>
        <w:left w:val="none" w:sz="0" w:space="0" w:color="auto"/>
        <w:bottom w:val="none" w:sz="0" w:space="0" w:color="auto"/>
        <w:right w:val="none" w:sz="0" w:space="0" w:color="auto"/>
      </w:divBdr>
    </w:div>
    <w:div w:id="460273905">
      <w:bodyDiv w:val="1"/>
      <w:marLeft w:val="0"/>
      <w:marRight w:val="0"/>
      <w:marTop w:val="0"/>
      <w:marBottom w:val="0"/>
      <w:divBdr>
        <w:top w:val="none" w:sz="0" w:space="0" w:color="auto"/>
        <w:left w:val="none" w:sz="0" w:space="0" w:color="auto"/>
        <w:bottom w:val="none" w:sz="0" w:space="0" w:color="auto"/>
        <w:right w:val="none" w:sz="0" w:space="0" w:color="auto"/>
      </w:divBdr>
    </w:div>
    <w:div w:id="460654659">
      <w:bodyDiv w:val="1"/>
      <w:marLeft w:val="0"/>
      <w:marRight w:val="0"/>
      <w:marTop w:val="0"/>
      <w:marBottom w:val="0"/>
      <w:divBdr>
        <w:top w:val="none" w:sz="0" w:space="0" w:color="auto"/>
        <w:left w:val="none" w:sz="0" w:space="0" w:color="auto"/>
        <w:bottom w:val="none" w:sz="0" w:space="0" w:color="auto"/>
        <w:right w:val="none" w:sz="0" w:space="0" w:color="auto"/>
      </w:divBdr>
    </w:div>
    <w:div w:id="460999070">
      <w:bodyDiv w:val="1"/>
      <w:marLeft w:val="0"/>
      <w:marRight w:val="0"/>
      <w:marTop w:val="0"/>
      <w:marBottom w:val="0"/>
      <w:divBdr>
        <w:top w:val="none" w:sz="0" w:space="0" w:color="auto"/>
        <w:left w:val="none" w:sz="0" w:space="0" w:color="auto"/>
        <w:bottom w:val="none" w:sz="0" w:space="0" w:color="auto"/>
        <w:right w:val="none" w:sz="0" w:space="0" w:color="auto"/>
      </w:divBdr>
    </w:div>
    <w:div w:id="460999867">
      <w:bodyDiv w:val="1"/>
      <w:marLeft w:val="0"/>
      <w:marRight w:val="0"/>
      <w:marTop w:val="0"/>
      <w:marBottom w:val="0"/>
      <w:divBdr>
        <w:top w:val="none" w:sz="0" w:space="0" w:color="auto"/>
        <w:left w:val="none" w:sz="0" w:space="0" w:color="auto"/>
        <w:bottom w:val="none" w:sz="0" w:space="0" w:color="auto"/>
        <w:right w:val="none" w:sz="0" w:space="0" w:color="auto"/>
      </w:divBdr>
    </w:div>
    <w:div w:id="461001692">
      <w:bodyDiv w:val="1"/>
      <w:marLeft w:val="0"/>
      <w:marRight w:val="0"/>
      <w:marTop w:val="0"/>
      <w:marBottom w:val="0"/>
      <w:divBdr>
        <w:top w:val="none" w:sz="0" w:space="0" w:color="auto"/>
        <w:left w:val="none" w:sz="0" w:space="0" w:color="auto"/>
        <w:bottom w:val="none" w:sz="0" w:space="0" w:color="auto"/>
        <w:right w:val="none" w:sz="0" w:space="0" w:color="auto"/>
      </w:divBdr>
    </w:div>
    <w:div w:id="461002557">
      <w:bodyDiv w:val="1"/>
      <w:marLeft w:val="0"/>
      <w:marRight w:val="0"/>
      <w:marTop w:val="0"/>
      <w:marBottom w:val="0"/>
      <w:divBdr>
        <w:top w:val="none" w:sz="0" w:space="0" w:color="auto"/>
        <w:left w:val="none" w:sz="0" w:space="0" w:color="auto"/>
        <w:bottom w:val="none" w:sz="0" w:space="0" w:color="auto"/>
        <w:right w:val="none" w:sz="0" w:space="0" w:color="auto"/>
      </w:divBdr>
    </w:div>
    <w:div w:id="461075656">
      <w:bodyDiv w:val="1"/>
      <w:marLeft w:val="0"/>
      <w:marRight w:val="0"/>
      <w:marTop w:val="0"/>
      <w:marBottom w:val="0"/>
      <w:divBdr>
        <w:top w:val="none" w:sz="0" w:space="0" w:color="auto"/>
        <w:left w:val="none" w:sz="0" w:space="0" w:color="auto"/>
        <w:bottom w:val="none" w:sz="0" w:space="0" w:color="auto"/>
        <w:right w:val="none" w:sz="0" w:space="0" w:color="auto"/>
      </w:divBdr>
    </w:div>
    <w:div w:id="461117799">
      <w:bodyDiv w:val="1"/>
      <w:marLeft w:val="0"/>
      <w:marRight w:val="0"/>
      <w:marTop w:val="0"/>
      <w:marBottom w:val="0"/>
      <w:divBdr>
        <w:top w:val="none" w:sz="0" w:space="0" w:color="auto"/>
        <w:left w:val="none" w:sz="0" w:space="0" w:color="auto"/>
        <w:bottom w:val="none" w:sz="0" w:space="0" w:color="auto"/>
        <w:right w:val="none" w:sz="0" w:space="0" w:color="auto"/>
      </w:divBdr>
    </w:div>
    <w:div w:id="461120144">
      <w:bodyDiv w:val="1"/>
      <w:marLeft w:val="0"/>
      <w:marRight w:val="0"/>
      <w:marTop w:val="0"/>
      <w:marBottom w:val="0"/>
      <w:divBdr>
        <w:top w:val="none" w:sz="0" w:space="0" w:color="auto"/>
        <w:left w:val="none" w:sz="0" w:space="0" w:color="auto"/>
        <w:bottom w:val="none" w:sz="0" w:space="0" w:color="auto"/>
        <w:right w:val="none" w:sz="0" w:space="0" w:color="auto"/>
      </w:divBdr>
    </w:div>
    <w:div w:id="461312692">
      <w:bodyDiv w:val="1"/>
      <w:marLeft w:val="0"/>
      <w:marRight w:val="0"/>
      <w:marTop w:val="0"/>
      <w:marBottom w:val="0"/>
      <w:divBdr>
        <w:top w:val="none" w:sz="0" w:space="0" w:color="auto"/>
        <w:left w:val="none" w:sz="0" w:space="0" w:color="auto"/>
        <w:bottom w:val="none" w:sz="0" w:space="0" w:color="auto"/>
        <w:right w:val="none" w:sz="0" w:space="0" w:color="auto"/>
      </w:divBdr>
    </w:div>
    <w:div w:id="461391259">
      <w:bodyDiv w:val="1"/>
      <w:marLeft w:val="0"/>
      <w:marRight w:val="0"/>
      <w:marTop w:val="0"/>
      <w:marBottom w:val="0"/>
      <w:divBdr>
        <w:top w:val="none" w:sz="0" w:space="0" w:color="auto"/>
        <w:left w:val="none" w:sz="0" w:space="0" w:color="auto"/>
        <w:bottom w:val="none" w:sz="0" w:space="0" w:color="auto"/>
        <w:right w:val="none" w:sz="0" w:space="0" w:color="auto"/>
      </w:divBdr>
    </w:div>
    <w:div w:id="461465006">
      <w:bodyDiv w:val="1"/>
      <w:marLeft w:val="0"/>
      <w:marRight w:val="0"/>
      <w:marTop w:val="0"/>
      <w:marBottom w:val="0"/>
      <w:divBdr>
        <w:top w:val="none" w:sz="0" w:space="0" w:color="auto"/>
        <w:left w:val="none" w:sz="0" w:space="0" w:color="auto"/>
        <w:bottom w:val="none" w:sz="0" w:space="0" w:color="auto"/>
        <w:right w:val="none" w:sz="0" w:space="0" w:color="auto"/>
      </w:divBdr>
    </w:div>
    <w:div w:id="461732229">
      <w:bodyDiv w:val="1"/>
      <w:marLeft w:val="0"/>
      <w:marRight w:val="0"/>
      <w:marTop w:val="0"/>
      <w:marBottom w:val="0"/>
      <w:divBdr>
        <w:top w:val="none" w:sz="0" w:space="0" w:color="auto"/>
        <w:left w:val="none" w:sz="0" w:space="0" w:color="auto"/>
        <w:bottom w:val="none" w:sz="0" w:space="0" w:color="auto"/>
        <w:right w:val="none" w:sz="0" w:space="0" w:color="auto"/>
      </w:divBdr>
    </w:div>
    <w:div w:id="461844353">
      <w:bodyDiv w:val="1"/>
      <w:marLeft w:val="0"/>
      <w:marRight w:val="0"/>
      <w:marTop w:val="0"/>
      <w:marBottom w:val="0"/>
      <w:divBdr>
        <w:top w:val="none" w:sz="0" w:space="0" w:color="auto"/>
        <w:left w:val="none" w:sz="0" w:space="0" w:color="auto"/>
        <w:bottom w:val="none" w:sz="0" w:space="0" w:color="auto"/>
        <w:right w:val="none" w:sz="0" w:space="0" w:color="auto"/>
      </w:divBdr>
    </w:div>
    <w:div w:id="462119581">
      <w:bodyDiv w:val="1"/>
      <w:marLeft w:val="0"/>
      <w:marRight w:val="0"/>
      <w:marTop w:val="0"/>
      <w:marBottom w:val="0"/>
      <w:divBdr>
        <w:top w:val="none" w:sz="0" w:space="0" w:color="auto"/>
        <w:left w:val="none" w:sz="0" w:space="0" w:color="auto"/>
        <w:bottom w:val="none" w:sz="0" w:space="0" w:color="auto"/>
        <w:right w:val="none" w:sz="0" w:space="0" w:color="auto"/>
      </w:divBdr>
    </w:div>
    <w:div w:id="462120578">
      <w:bodyDiv w:val="1"/>
      <w:marLeft w:val="0"/>
      <w:marRight w:val="0"/>
      <w:marTop w:val="0"/>
      <w:marBottom w:val="0"/>
      <w:divBdr>
        <w:top w:val="none" w:sz="0" w:space="0" w:color="auto"/>
        <w:left w:val="none" w:sz="0" w:space="0" w:color="auto"/>
        <w:bottom w:val="none" w:sz="0" w:space="0" w:color="auto"/>
        <w:right w:val="none" w:sz="0" w:space="0" w:color="auto"/>
      </w:divBdr>
    </w:div>
    <w:div w:id="462231846">
      <w:bodyDiv w:val="1"/>
      <w:marLeft w:val="0"/>
      <w:marRight w:val="0"/>
      <w:marTop w:val="0"/>
      <w:marBottom w:val="0"/>
      <w:divBdr>
        <w:top w:val="none" w:sz="0" w:space="0" w:color="auto"/>
        <w:left w:val="none" w:sz="0" w:space="0" w:color="auto"/>
        <w:bottom w:val="none" w:sz="0" w:space="0" w:color="auto"/>
        <w:right w:val="none" w:sz="0" w:space="0" w:color="auto"/>
      </w:divBdr>
    </w:div>
    <w:div w:id="462236846">
      <w:bodyDiv w:val="1"/>
      <w:marLeft w:val="0"/>
      <w:marRight w:val="0"/>
      <w:marTop w:val="0"/>
      <w:marBottom w:val="0"/>
      <w:divBdr>
        <w:top w:val="none" w:sz="0" w:space="0" w:color="auto"/>
        <w:left w:val="none" w:sz="0" w:space="0" w:color="auto"/>
        <w:bottom w:val="none" w:sz="0" w:space="0" w:color="auto"/>
        <w:right w:val="none" w:sz="0" w:space="0" w:color="auto"/>
      </w:divBdr>
    </w:div>
    <w:div w:id="462356968">
      <w:bodyDiv w:val="1"/>
      <w:marLeft w:val="0"/>
      <w:marRight w:val="0"/>
      <w:marTop w:val="0"/>
      <w:marBottom w:val="0"/>
      <w:divBdr>
        <w:top w:val="none" w:sz="0" w:space="0" w:color="auto"/>
        <w:left w:val="none" w:sz="0" w:space="0" w:color="auto"/>
        <w:bottom w:val="none" w:sz="0" w:space="0" w:color="auto"/>
        <w:right w:val="none" w:sz="0" w:space="0" w:color="auto"/>
      </w:divBdr>
    </w:div>
    <w:div w:id="462574731">
      <w:bodyDiv w:val="1"/>
      <w:marLeft w:val="0"/>
      <w:marRight w:val="0"/>
      <w:marTop w:val="0"/>
      <w:marBottom w:val="0"/>
      <w:divBdr>
        <w:top w:val="none" w:sz="0" w:space="0" w:color="auto"/>
        <w:left w:val="none" w:sz="0" w:space="0" w:color="auto"/>
        <w:bottom w:val="none" w:sz="0" w:space="0" w:color="auto"/>
        <w:right w:val="none" w:sz="0" w:space="0" w:color="auto"/>
      </w:divBdr>
    </w:div>
    <w:div w:id="462697859">
      <w:bodyDiv w:val="1"/>
      <w:marLeft w:val="0"/>
      <w:marRight w:val="0"/>
      <w:marTop w:val="0"/>
      <w:marBottom w:val="0"/>
      <w:divBdr>
        <w:top w:val="none" w:sz="0" w:space="0" w:color="auto"/>
        <w:left w:val="none" w:sz="0" w:space="0" w:color="auto"/>
        <w:bottom w:val="none" w:sz="0" w:space="0" w:color="auto"/>
        <w:right w:val="none" w:sz="0" w:space="0" w:color="auto"/>
      </w:divBdr>
    </w:div>
    <w:div w:id="462699925">
      <w:bodyDiv w:val="1"/>
      <w:marLeft w:val="0"/>
      <w:marRight w:val="0"/>
      <w:marTop w:val="0"/>
      <w:marBottom w:val="0"/>
      <w:divBdr>
        <w:top w:val="none" w:sz="0" w:space="0" w:color="auto"/>
        <w:left w:val="none" w:sz="0" w:space="0" w:color="auto"/>
        <w:bottom w:val="none" w:sz="0" w:space="0" w:color="auto"/>
        <w:right w:val="none" w:sz="0" w:space="0" w:color="auto"/>
      </w:divBdr>
    </w:div>
    <w:div w:id="462771376">
      <w:bodyDiv w:val="1"/>
      <w:marLeft w:val="0"/>
      <w:marRight w:val="0"/>
      <w:marTop w:val="0"/>
      <w:marBottom w:val="0"/>
      <w:divBdr>
        <w:top w:val="none" w:sz="0" w:space="0" w:color="auto"/>
        <w:left w:val="none" w:sz="0" w:space="0" w:color="auto"/>
        <w:bottom w:val="none" w:sz="0" w:space="0" w:color="auto"/>
        <w:right w:val="none" w:sz="0" w:space="0" w:color="auto"/>
      </w:divBdr>
    </w:div>
    <w:div w:id="462771839">
      <w:bodyDiv w:val="1"/>
      <w:marLeft w:val="0"/>
      <w:marRight w:val="0"/>
      <w:marTop w:val="0"/>
      <w:marBottom w:val="0"/>
      <w:divBdr>
        <w:top w:val="none" w:sz="0" w:space="0" w:color="auto"/>
        <w:left w:val="none" w:sz="0" w:space="0" w:color="auto"/>
        <w:bottom w:val="none" w:sz="0" w:space="0" w:color="auto"/>
        <w:right w:val="none" w:sz="0" w:space="0" w:color="auto"/>
      </w:divBdr>
    </w:div>
    <w:div w:id="463036666">
      <w:bodyDiv w:val="1"/>
      <w:marLeft w:val="0"/>
      <w:marRight w:val="0"/>
      <w:marTop w:val="0"/>
      <w:marBottom w:val="0"/>
      <w:divBdr>
        <w:top w:val="none" w:sz="0" w:space="0" w:color="auto"/>
        <w:left w:val="none" w:sz="0" w:space="0" w:color="auto"/>
        <w:bottom w:val="none" w:sz="0" w:space="0" w:color="auto"/>
        <w:right w:val="none" w:sz="0" w:space="0" w:color="auto"/>
      </w:divBdr>
    </w:div>
    <w:div w:id="463037943">
      <w:bodyDiv w:val="1"/>
      <w:marLeft w:val="0"/>
      <w:marRight w:val="0"/>
      <w:marTop w:val="0"/>
      <w:marBottom w:val="0"/>
      <w:divBdr>
        <w:top w:val="none" w:sz="0" w:space="0" w:color="auto"/>
        <w:left w:val="none" w:sz="0" w:space="0" w:color="auto"/>
        <w:bottom w:val="none" w:sz="0" w:space="0" w:color="auto"/>
        <w:right w:val="none" w:sz="0" w:space="0" w:color="auto"/>
      </w:divBdr>
    </w:div>
    <w:div w:id="463038072">
      <w:bodyDiv w:val="1"/>
      <w:marLeft w:val="0"/>
      <w:marRight w:val="0"/>
      <w:marTop w:val="0"/>
      <w:marBottom w:val="0"/>
      <w:divBdr>
        <w:top w:val="none" w:sz="0" w:space="0" w:color="auto"/>
        <w:left w:val="none" w:sz="0" w:space="0" w:color="auto"/>
        <w:bottom w:val="none" w:sz="0" w:space="0" w:color="auto"/>
        <w:right w:val="none" w:sz="0" w:space="0" w:color="auto"/>
      </w:divBdr>
    </w:div>
    <w:div w:id="463080117">
      <w:bodyDiv w:val="1"/>
      <w:marLeft w:val="0"/>
      <w:marRight w:val="0"/>
      <w:marTop w:val="0"/>
      <w:marBottom w:val="0"/>
      <w:divBdr>
        <w:top w:val="none" w:sz="0" w:space="0" w:color="auto"/>
        <w:left w:val="none" w:sz="0" w:space="0" w:color="auto"/>
        <w:bottom w:val="none" w:sz="0" w:space="0" w:color="auto"/>
        <w:right w:val="none" w:sz="0" w:space="0" w:color="auto"/>
      </w:divBdr>
    </w:div>
    <w:div w:id="463230121">
      <w:bodyDiv w:val="1"/>
      <w:marLeft w:val="0"/>
      <w:marRight w:val="0"/>
      <w:marTop w:val="0"/>
      <w:marBottom w:val="0"/>
      <w:divBdr>
        <w:top w:val="none" w:sz="0" w:space="0" w:color="auto"/>
        <w:left w:val="none" w:sz="0" w:space="0" w:color="auto"/>
        <w:bottom w:val="none" w:sz="0" w:space="0" w:color="auto"/>
        <w:right w:val="none" w:sz="0" w:space="0" w:color="auto"/>
      </w:divBdr>
    </w:div>
    <w:div w:id="463281196">
      <w:bodyDiv w:val="1"/>
      <w:marLeft w:val="0"/>
      <w:marRight w:val="0"/>
      <w:marTop w:val="0"/>
      <w:marBottom w:val="0"/>
      <w:divBdr>
        <w:top w:val="none" w:sz="0" w:space="0" w:color="auto"/>
        <w:left w:val="none" w:sz="0" w:space="0" w:color="auto"/>
        <w:bottom w:val="none" w:sz="0" w:space="0" w:color="auto"/>
        <w:right w:val="none" w:sz="0" w:space="0" w:color="auto"/>
      </w:divBdr>
    </w:div>
    <w:div w:id="463349678">
      <w:bodyDiv w:val="1"/>
      <w:marLeft w:val="0"/>
      <w:marRight w:val="0"/>
      <w:marTop w:val="0"/>
      <w:marBottom w:val="0"/>
      <w:divBdr>
        <w:top w:val="none" w:sz="0" w:space="0" w:color="auto"/>
        <w:left w:val="none" w:sz="0" w:space="0" w:color="auto"/>
        <w:bottom w:val="none" w:sz="0" w:space="0" w:color="auto"/>
        <w:right w:val="none" w:sz="0" w:space="0" w:color="auto"/>
      </w:divBdr>
    </w:div>
    <w:div w:id="463423726">
      <w:bodyDiv w:val="1"/>
      <w:marLeft w:val="0"/>
      <w:marRight w:val="0"/>
      <w:marTop w:val="0"/>
      <w:marBottom w:val="0"/>
      <w:divBdr>
        <w:top w:val="none" w:sz="0" w:space="0" w:color="auto"/>
        <w:left w:val="none" w:sz="0" w:space="0" w:color="auto"/>
        <w:bottom w:val="none" w:sz="0" w:space="0" w:color="auto"/>
        <w:right w:val="none" w:sz="0" w:space="0" w:color="auto"/>
      </w:divBdr>
    </w:div>
    <w:div w:id="463500617">
      <w:bodyDiv w:val="1"/>
      <w:marLeft w:val="0"/>
      <w:marRight w:val="0"/>
      <w:marTop w:val="0"/>
      <w:marBottom w:val="0"/>
      <w:divBdr>
        <w:top w:val="none" w:sz="0" w:space="0" w:color="auto"/>
        <w:left w:val="none" w:sz="0" w:space="0" w:color="auto"/>
        <w:bottom w:val="none" w:sz="0" w:space="0" w:color="auto"/>
        <w:right w:val="none" w:sz="0" w:space="0" w:color="auto"/>
      </w:divBdr>
    </w:div>
    <w:div w:id="463617013">
      <w:bodyDiv w:val="1"/>
      <w:marLeft w:val="0"/>
      <w:marRight w:val="0"/>
      <w:marTop w:val="0"/>
      <w:marBottom w:val="0"/>
      <w:divBdr>
        <w:top w:val="none" w:sz="0" w:space="0" w:color="auto"/>
        <w:left w:val="none" w:sz="0" w:space="0" w:color="auto"/>
        <w:bottom w:val="none" w:sz="0" w:space="0" w:color="auto"/>
        <w:right w:val="none" w:sz="0" w:space="0" w:color="auto"/>
      </w:divBdr>
    </w:div>
    <w:div w:id="463617214">
      <w:bodyDiv w:val="1"/>
      <w:marLeft w:val="0"/>
      <w:marRight w:val="0"/>
      <w:marTop w:val="0"/>
      <w:marBottom w:val="0"/>
      <w:divBdr>
        <w:top w:val="none" w:sz="0" w:space="0" w:color="auto"/>
        <w:left w:val="none" w:sz="0" w:space="0" w:color="auto"/>
        <w:bottom w:val="none" w:sz="0" w:space="0" w:color="auto"/>
        <w:right w:val="none" w:sz="0" w:space="0" w:color="auto"/>
      </w:divBdr>
    </w:div>
    <w:div w:id="463693188">
      <w:bodyDiv w:val="1"/>
      <w:marLeft w:val="0"/>
      <w:marRight w:val="0"/>
      <w:marTop w:val="0"/>
      <w:marBottom w:val="0"/>
      <w:divBdr>
        <w:top w:val="none" w:sz="0" w:space="0" w:color="auto"/>
        <w:left w:val="none" w:sz="0" w:space="0" w:color="auto"/>
        <w:bottom w:val="none" w:sz="0" w:space="0" w:color="auto"/>
        <w:right w:val="none" w:sz="0" w:space="0" w:color="auto"/>
      </w:divBdr>
    </w:div>
    <w:div w:id="464006096">
      <w:bodyDiv w:val="1"/>
      <w:marLeft w:val="0"/>
      <w:marRight w:val="0"/>
      <w:marTop w:val="0"/>
      <w:marBottom w:val="0"/>
      <w:divBdr>
        <w:top w:val="none" w:sz="0" w:space="0" w:color="auto"/>
        <w:left w:val="none" w:sz="0" w:space="0" w:color="auto"/>
        <w:bottom w:val="none" w:sz="0" w:space="0" w:color="auto"/>
        <w:right w:val="none" w:sz="0" w:space="0" w:color="auto"/>
      </w:divBdr>
    </w:div>
    <w:div w:id="464009933">
      <w:bodyDiv w:val="1"/>
      <w:marLeft w:val="0"/>
      <w:marRight w:val="0"/>
      <w:marTop w:val="0"/>
      <w:marBottom w:val="0"/>
      <w:divBdr>
        <w:top w:val="none" w:sz="0" w:space="0" w:color="auto"/>
        <w:left w:val="none" w:sz="0" w:space="0" w:color="auto"/>
        <w:bottom w:val="none" w:sz="0" w:space="0" w:color="auto"/>
        <w:right w:val="none" w:sz="0" w:space="0" w:color="auto"/>
      </w:divBdr>
    </w:div>
    <w:div w:id="464010532">
      <w:bodyDiv w:val="1"/>
      <w:marLeft w:val="0"/>
      <w:marRight w:val="0"/>
      <w:marTop w:val="0"/>
      <w:marBottom w:val="0"/>
      <w:divBdr>
        <w:top w:val="none" w:sz="0" w:space="0" w:color="auto"/>
        <w:left w:val="none" w:sz="0" w:space="0" w:color="auto"/>
        <w:bottom w:val="none" w:sz="0" w:space="0" w:color="auto"/>
        <w:right w:val="none" w:sz="0" w:space="0" w:color="auto"/>
      </w:divBdr>
    </w:div>
    <w:div w:id="464085203">
      <w:bodyDiv w:val="1"/>
      <w:marLeft w:val="0"/>
      <w:marRight w:val="0"/>
      <w:marTop w:val="0"/>
      <w:marBottom w:val="0"/>
      <w:divBdr>
        <w:top w:val="none" w:sz="0" w:space="0" w:color="auto"/>
        <w:left w:val="none" w:sz="0" w:space="0" w:color="auto"/>
        <w:bottom w:val="none" w:sz="0" w:space="0" w:color="auto"/>
        <w:right w:val="none" w:sz="0" w:space="0" w:color="auto"/>
      </w:divBdr>
    </w:div>
    <w:div w:id="464346986">
      <w:bodyDiv w:val="1"/>
      <w:marLeft w:val="0"/>
      <w:marRight w:val="0"/>
      <w:marTop w:val="0"/>
      <w:marBottom w:val="0"/>
      <w:divBdr>
        <w:top w:val="none" w:sz="0" w:space="0" w:color="auto"/>
        <w:left w:val="none" w:sz="0" w:space="0" w:color="auto"/>
        <w:bottom w:val="none" w:sz="0" w:space="0" w:color="auto"/>
        <w:right w:val="none" w:sz="0" w:space="0" w:color="auto"/>
      </w:divBdr>
    </w:div>
    <w:div w:id="464350621">
      <w:bodyDiv w:val="1"/>
      <w:marLeft w:val="0"/>
      <w:marRight w:val="0"/>
      <w:marTop w:val="0"/>
      <w:marBottom w:val="0"/>
      <w:divBdr>
        <w:top w:val="none" w:sz="0" w:space="0" w:color="auto"/>
        <w:left w:val="none" w:sz="0" w:space="0" w:color="auto"/>
        <w:bottom w:val="none" w:sz="0" w:space="0" w:color="auto"/>
        <w:right w:val="none" w:sz="0" w:space="0" w:color="auto"/>
      </w:divBdr>
    </w:div>
    <w:div w:id="464617116">
      <w:bodyDiv w:val="1"/>
      <w:marLeft w:val="0"/>
      <w:marRight w:val="0"/>
      <w:marTop w:val="0"/>
      <w:marBottom w:val="0"/>
      <w:divBdr>
        <w:top w:val="none" w:sz="0" w:space="0" w:color="auto"/>
        <w:left w:val="none" w:sz="0" w:space="0" w:color="auto"/>
        <w:bottom w:val="none" w:sz="0" w:space="0" w:color="auto"/>
        <w:right w:val="none" w:sz="0" w:space="0" w:color="auto"/>
      </w:divBdr>
    </w:div>
    <w:div w:id="464785255">
      <w:bodyDiv w:val="1"/>
      <w:marLeft w:val="0"/>
      <w:marRight w:val="0"/>
      <w:marTop w:val="0"/>
      <w:marBottom w:val="0"/>
      <w:divBdr>
        <w:top w:val="none" w:sz="0" w:space="0" w:color="auto"/>
        <w:left w:val="none" w:sz="0" w:space="0" w:color="auto"/>
        <w:bottom w:val="none" w:sz="0" w:space="0" w:color="auto"/>
        <w:right w:val="none" w:sz="0" w:space="0" w:color="auto"/>
      </w:divBdr>
    </w:div>
    <w:div w:id="464857395">
      <w:bodyDiv w:val="1"/>
      <w:marLeft w:val="0"/>
      <w:marRight w:val="0"/>
      <w:marTop w:val="0"/>
      <w:marBottom w:val="0"/>
      <w:divBdr>
        <w:top w:val="none" w:sz="0" w:space="0" w:color="auto"/>
        <w:left w:val="none" w:sz="0" w:space="0" w:color="auto"/>
        <w:bottom w:val="none" w:sz="0" w:space="0" w:color="auto"/>
        <w:right w:val="none" w:sz="0" w:space="0" w:color="auto"/>
      </w:divBdr>
    </w:div>
    <w:div w:id="465705083">
      <w:bodyDiv w:val="1"/>
      <w:marLeft w:val="0"/>
      <w:marRight w:val="0"/>
      <w:marTop w:val="0"/>
      <w:marBottom w:val="0"/>
      <w:divBdr>
        <w:top w:val="none" w:sz="0" w:space="0" w:color="auto"/>
        <w:left w:val="none" w:sz="0" w:space="0" w:color="auto"/>
        <w:bottom w:val="none" w:sz="0" w:space="0" w:color="auto"/>
        <w:right w:val="none" w:sz="0" w:space="0" w:color="auto"/>
      </w:divBdr>
    </w:div>
    <w:div w:id="465707987">
      <w:bodyDiv w:val="1"/>
      <w:marLeft w:val="0"/>
      <w:marRight w:val="0"/>
      <w:marTop w:val="0"/>
      <w:marBottom w:val="0"/>
      <w:divBdr>
        <w:top w:val="none" w:sz="0" w:space="0" w:color="auto"/>
        <w:left w:val="none" w:sz="0" w:space="0" w:color="auto"/>
        <w:bottom w:val="none" w:sz="0" w:space="0" w:color="auto"/>
        <w:right w:val="none" w:sz="0" w:space="0" w:color="auto"/>
      </w:divBdr>
    </w:div>
    <w:div w:id="465780356">
      <w:bodyDiv w:val="1"/>
      <w:marLeft w:val="0"/>
      <w:marRight w:val="0"/>
      <w:marTop w:val="0"/>
      <w:marBottom w:val="0"/>
      <w:divBdr>
        <w:top w:val="none" w:sz="0" w:space="0" w:color="auto"/>
        <w:left w:val="none" w:sz="0" w:space="0" w:color="auto"/>
        <w:bottom w:val="none" w:sz="0" w:space="0" w:color="auto"/>
        <w:right w:val="none" w:sz="0" w:space="0" w:color="auto"/>
      </w:divBdr>
    </w:div>
    <w:div w:id="465970578">
      <w:bodyDiv w:val="1"/>
      <w:marLeft w:val="0"/>
      <w:marRight w:val="0"/>
      <w:marTop w:val="0"/>
      <w:marBottom w:val="0"/>
      <w:divBdr>
        <w:top w:val="none" w:sz="0" w:space="0" w:color="auto"/>
        <w:left w:val="none" w:sz="0" w:space="0" w:color="auto"/>
        <w:bottom w:val="none" w:sz="0" w:space="0" w:color="auto"/>
        <w:right w:val="none" w:sz="0" w:space="0" w:color="auto"/>
      </w:divBdr>
    </w:div>
    <w:div w:id="466120074">
      <w:bodyDiv w:val="1"/>
      <w:marLeft w:val="0"/>
      <w:marRight w:val="0"/>
      <w:marTop w:val="0"/>
      <w:marBottom w:val="0"/>
      <w:divBdr>
        <w:top w:val="none" w:sz="0" w:space="0" w:color="auto"/>
        <w:left w:val="none" w:sz="0" w:space="0" w:color="auto"/>
        <w:bottom w:val="none" w:sz="0" w:space="0" w:color="auto"/>
        <w:right w:val="none" w:sz="0" w:space="0" w:color="auto"/>
      </w:divBdr>
    </w:div>
    <w:div w:id="466166189">
      <w:bodyDiv w:val="1"/>
      <w:marLeft w:val="0"/>
      <w:marRight w:val="0"/>
      <w:marTop w:val="0"/>
      <w:marBottom w:val="0"/>
      <w:divBdr>
        <w:top w:val="none" w:sz="0" w:space="0" w:color="auto"/>
        <w:left w:val="none" w:sz="0" w:space="0" w:color="auto"/>
        <w:bottom w:val="none" w:sz="0" w:space="0" w:color="auto"/>
        <w:right w:val="none" w:sz="0" w:space="0" w:color="auto"/>
      </w:divBdr>
    </w:div>
    <w:div w:id="466313146">
      <w:bodyDiv w:val="1"/>
      <w:marLeft w:val="0"/>
      <w:marRight w:val="0"/>
      <w:marTop w:val="0"/>
      <w:marBottom w:val="0"/>
      <w:divBdr>
        <w:top w:val="none" w:sz="0" w:space="0" w:color="auto"/>
        <w:left w:val="none" w:sz="0" w:space="0" w:color="auto"/>
        <w:bottom w:val="none" w:sz="0" w:space="0" w:color="auto"/>
        <w:right w:val="none" w:sz="0" w:space="0" w:color="auto"/>
      </w:divBdr>
    </w:div>
    <w:div w:id="466699486">
      <w:bodyDiv w:val="1"/>
      <w:marLeft w:val="0"/>
      <w:marRight w:val="0"/>
      <w:marTop w:val="0"/>
      <w:marBottom w:val="0"/>
      <w:divBdr>
        <w:top w:val="none" w:sz="0" w:space="0" w:color="auto"/>
        <w:left w:val="none" w:sz="0" w:space="0" w:color="auto"/>
        <w:bottom w:val="none" w:sz="0" w:space="0" w:color="auto"/>
        <w:right w:val="none" w:sz="0" w:space="0" w:color="auto"/>
      </w:divBdr>
    </w:div>
    <w:div w:id="466776017">
      <w:bodyDiv w:val="1"/>
      <w:marLeft w:val="0"/>
      <w:marRight w:val="0"/>
      <w:marTop w:val="0"/>
      <w:marBottom w:val="0"/>
      <w:divBdr>
        <w:top w:val="none" w:sz="0" w:space="0" w:color="auto"/>
        <w:left w:val="none" w:sz="0" w:space="0" w:color="auto"/>
        <w:bottom w:val="none" w:sz="0" w:space="0" w:color="auto"/>
        <w:right w:val="none" w:sz="0" w:space="0" w:color="auto"/>
      </w:divBdr>
    </w:div>
    <w:div w:id="466821610">
      <w:bodyDiv w:val="1"/>
      <w:marLeft w:val="0"/>
      <w:marRight w:val="0"/>
      <w:marTop w:val="0"/>
      <w:marBottom w:val="0"/>
      <w:divBdr>
        <w:top w:val="none" w:sz="0" w:space="0" w:color="auto"/>
        <w:left w:val="none" w:sz="0" w:space="0" w:color="auto"/>
        <w:bottom w:val="none" w:sz="0" w:space="0" w:color="auto"/>
        <w:right w:val="none" w:sz="0" w:space="0" w:color="auto"/>
      </w:divBdr>
    </w:div>
    <w:div w:id="466900570">
      <w:bodyDiv w:val="1"/>
      <w:marLeft w:val="0"/>
      <w:marRight w:val="0"/>
      <w:marTop w:val="0"/>
      <w:marBottom w:val="0"/>
      <w:divBdr>
        <w:top w:val="none" w:sz="0" w:space="0" w:color="auto"/>
        <w:left w:val="none" w:sz="0" w:space="0" w:color="auto"/>
        <w:bottom w:val="none" w:sz="0" w:space="0" w:color="auto"/>
        <w:right w:val="none" w:sz="0" w:space="0" w:color="auto"/>
      </w:divBdr>
    </w:div>
    <w:div w:id="467015235">
      <w:bodyDiv w:val="1"/>
      <w:marLeft w:val="0"/>
      <w:marRight w:val="0"/>
      <w:marTop w:val="0"/>
      <w:marBottom w:val="0"/>
      <w:divBdr>
        <w:top w:val="none" w:sz="0" w:space="0" w:color="auto"/>
        <w:left w:val="none" w:sz="0" w:space="0" w:color="auto"/>
        <w:bottom w:val="none" w:sz="0" w:space="0" w:color="auto"/>
        <w:right w:val="none" w:sz="0" w:space="0" w:color="auto"/>
      </w:divBdr>
    </w:div>
    <w:div w:id="467170787">
      <w:bodyDiv w:val="1"/>
      <w:marLeft w:val="0"/>
      <w:marRight w:val="0"/>
      <w:marTop w:val="0"/>
      <w:marBottom w:val="0"/>
      <w:divBdr>
        <w:top w:val="none" w:sz="0" w:space="0" w:color="auto"/>
        <w:left w:val="none" w:sz="0" w:space="0" w:color="auto"/>
        <w:bottom w:val="none" w:sz="0" w:space="0" w:color="auto"/>
        <w:right w:val="none" w:sz="0" w:space="0" w:color="auto"/>
      </w:divBdr>
    </w:div>
    <w:div w:id="467206881">
      <w:bodyDiv w:val="1"/>
      <w:marLeft w:val="0"/>
      <w:marRight w:val="0"/>
      <w:marTop w:val="0"/>
      <w:marBottom w:val="0"/>
      <w:divBdr>
        <w:top w:val="none" w:sz="0" w:space="0" w:color="auto"/>
        <w:left w:val="none" w:sz="0" w:space="0" w:color="auto"/>
        <w:bottom w:val="none" w:sz="0" w:space="0" w:color="auto"/>
        <w:right w:val="none" w:sz="0" w:space="0" w:color="auto"/>
      </w:divBdr>
    </w:div>
    <w:div w:id="467405074">
      <w:bodyDiv w:val="1"/>
      <w:marLeft w:val="0"/>
      <w:marRight w:val="0"/>
      <w:marTop w:val="0"/>
      <w:marBottom w:val="0"/>
      <w:divBdr>
        <w:top w:val="none" w:sz="0" w:space="0" w:color="auto"/>
        <w:left w:val="none" w:sz="0" w:space="0" w:color="auto"/>
        <w:bottom w:val="none" w:sz="0" w:space="0" w:color="auto"/>
        <w:right w:val="none" w:sz="0" w:space="0" w:color="auto"/>
      </w:divBdr>
    </w:div>
    <w:div w:id="467474165">
      <w:bodyDiv w:val="1"/>
      <w:marLeft w:val="0"/>
      <w:marRight w:val="0"/>
      <w:marTop w:val="0"/>
      <w:marBottom w:val="0"/>
      <w:divBdr>
        <w:top w:val="none" w:sz="0" w:space="0" w:color="auto"/>
        <w:left w:val="none" w:sz="0" w:space="0" w:color="auto"/>
        <w:bottom w:val="none" w:sz="0" w:space="0" w:color="auto"/>
        <w:right w:val="none" w:sz="0" w:space="0" w:color="auto"/>
      </w:divBdr>
    </w:div>
    <w:div w:id="467481410">
      <w:bodyDiv w:val="1"/>
      <w:marLeft w:val="0"/>
      <w:marRight w:val="0"/>
      <w:marTop w:val="0"/>
      <w:marBottom w:val="0"/>
      <w:divBdr>
        <w:top w:val="none" w:sz="0" w:space="0" w:color="auto"/>
        <w:left w:val="none" w:sz="0" w:space="0" w:color="auto"/>
        <w:bottom w:val="none" w:sz="0" w:space="0" w:color="auto"/>
        <w:right w:val="none" w:sz="0" w:space="0" w:color="auto"/>
      </w:divBdr>
    </w:div>
    <w:div w:id="467624552">
      <w:bodyDiv w:val="1"/>
      <w:marLeft w:val="0"/>
      <w:marRight w:val="0"/>
      <w:marTop w:val="0"/>
      <w:marBottom w:val="0"/>
      <w:divBdr>
        <w:top w:val="none" w:sz="0" w:space="0" w:color="auto"/>
        <w:left w:val="none" w:sz="0" w:space="0" w:color="auto"/>
        <w:bottom w:val="none" w:sz="0" w:space="0" w:color="auto"/>
        <w:right w:val="none" w:sz="0" w:space="0" w:color="auto"/>
      </w:divBdr>
    </w:div>
    <w:div w:id="467817262">
      <w:bodyDiv w:val="1"/>
      <w:marLeft w:val="0"/>
      <w:marRight w:val="0"/>
      <w:marTop w:val="0"/>
      <w:marBottom w:val="0"/>
      <w:divBdr>
        <w:top w:val="none" w:sz="0" w:space="0" w:color="auto"/>
        <w:left w:val="none" w:sz="0" w:space="0" w:color="auto"/>
        <w:bottom w:val="none" w:sz="0" w:space="0" w:color="auto"/>
        <w:right w:val="none" w:sz="0" w:space="0" w:color="auto"/>
      </w:divBdr>
    </w:div>
    <w:div w:id="467823409">
      <w:bodyDiv w:val="1"/>
      <w:marLeft w:val="0"/>
      <w:marRight w:val="0"/>
      <w:marTop w:val="0"/>
      <w:marBottom w:val="0"/>
      <w:divBdr>
        <w:top w:val="none" w:sz="0" w:space="0" w:color="auto"/>
        <w:left w:val="none" w:sz="0" w:space="0" w:color="auto"/>
        <w:bottom w:val="none" w:sz="0" w:space="0" w:color="auto"/>
        <w:right w:val="none" w:sz="0" w:space="0" w:color="auto"/>
      </w:divBdr>
    </w:div>
    <w:div w:id="468088010">
      <w:bodyDiv w:val="1"/>
      <w:marLeft w:val="0"/>
      <w:marRight w:val="0"/>
      <w:marTop w:val="0"/>
      <w:marBottom w:val="0"/>
      <w:divBdr>
        <w:top w:val="none" w:sz="0" w:space="0" w:color="auto"/>
        <w:left w:val="none" w:sz="0" w:space="0" w:color="auto"/>
        <w:bottom w:val="none" w:sz="0" w:space="0" w:color="auto"/>
        <w:right w:val="none" w:sz="0" w:space="0" w:color="auto"/>
      </w:divBdr>
    </w:div>
    <w:div w:id="468132657">
      <w:bodyDiv w:val="1"/>
      <w:marLeft w:val="0"/>
      <w:marRight w:val="0"/>
      <w:marTop w:val="0"/>
      <w:marBottom w:val="0"/>
      <w:divBdr>
        <w:top w:val="none" w:sz="0" w:space="0" w:color="auto"/>
        <w:left w:val="none" w:sz="0" w:space="0" w:color="auto"/>
        <w:bottom w:val="none" w:sz="0" w:space="0" w:color="auto"/>
        <w:right w:val="none" w:sz="0" w:space="0" w:color="auto"/>
      </w:divBdr>
    </w:div>
    <w:div w:id="468330293">
      <w:bodyDiv w:val="1"/>
      <w:marLeft w:val="0"/>
      <w:marRight w:val="0"/>
      <w:marTop w:val="0"/>
      <w:marBottom w:val="0"/>
      <w:divBdr>
        <w:top w:val="none" w:sz="0" w:space="0" w:color="auto"/>
        <w:left w:val="none" w:sz="0" w:space="0" w:color="auto"/>
        <w:bottom w:val="none" w:sz="0" w:space="0" w:color="auto"/>
        <w:right w:val="none" w:sz="0" w:space="0" w:color="auto"/>
      </w:divBdr>
    </w:div>
    <w:div w:id="468593453">
      <w:bodyDiv w:val="1"/>
      <w:marLeft w:val="0"/>
      <w:marRight w:val="0"/>
      <w:marTop w:val="0"/>
      <w:marBottom w:val="0"/>
      <w:divBdr>
        <w:top w:val="none" w:sz="0" w:space="0" w:color="auto"/>
        <w:left w:val="none" w:sz="0" w:space="0" w:color="auto"/>
        <w:bottom w:val="none" w:sz="0" w:space="0" w:color="auto"/>
        <w:right w:val="none" w:sz="0" w:space="0" w:color="auto"/>
      </w:divBdr>
    </w:div>
    <w:div w:id="468792470">
      <w:bodyDiv w:val="1"/>
      <w:marLeft w:val="0"/>
      <w:marRight w:val="0"/>
      <w:marTop w:val="0"/>
      <w:marBottom w:val="0"/>
      <w:divBdr>
        <w:top w:val="none" w:sz="0" w:space="0" w:color="auto"/>
        <w:left w:val="none" w:sz="0" w:space="0" w:color="auto"/>
        <w:bottom w:val="none" w:sz="0" w:space="0" w:color="auto"/>
        <w:right w:val="none" w:sz="0" w:space="0" w:color="auto"/>
      </w:divBdr>
    </w:div>
    <w:div w:id="468859682">
      <w:bodyDiv w:val="1"/>
      <w:marLeft w:val="0"/>
      <w:marRight w:val="0"/>
      <w:marTop w:val="0"/>
      <w:marBottom w:val="0"/>
      <w:divBdr>
        <w:top w:val="none" w:sz="0" w:space="0" w:color="auto"/>
        <w:left w:val="none" w:sz="0" w:space="0" w:color="auto"/>
        <w:bottom w:val="none" w:sz="0" w:space="0" w:color="auto"/>
        <w:right w:val="none" w:sz="0" w:space="0" w:color="auto"/>
      </w:divBdr>
    </w:div>
    <w:div w:id="468980323">
      <w:bodyDiv w:val="1"/>
      <w:marLeft w:val="0"/>
      <w:marRight w:val="0"/>
      <w:marTop w:val="0"/>
      <w:marBottom w:val="0"/>
      <w:divBdr>
        <w:top w:val="none" w:sz="0" w:space="0" w:color="auto"/>
        <w:left w:val="none" w:sz="0" w:space="0" w:color="auto"/>
        <w:bottom w:val="none" w:sz="0" w:space="0" w:color="auto"/>
        <w:right w:val="none" w:sz="0" w:space="0" w:color="auto"/>
      </w:divBdr>
    </w:div>
    <w:div w:id="468983525">
      <w:bodyDiv w:val="1"/>
      <w:marLeft w:val="0"/>
      <w:marRight w:val="0"/>
      <w:marTop w:val="0"/>
      <w:marBottom w:val="0"/>
      <w:divBdr>
        <w:top w:val="none" w:sz="0" w:space="0" w:color="auto"/>
        <w:left w:val="none" w:sz="0" w:space="0" w:color="auto"/>
        <w:bottom w:val="none" w:sz="0" w:space="0" w:color="auto"/>
        <w:right w:val="none" w:sz="0" w:space="0" w:color="auto"/>
      </w:divBdr>
    </w:div>
    <w:div w:id="469175124">
      <w:bodyDiv w:val="1"/>
      <w:marLeft w:val="0"/>
      <w:marRight w:val="0"/>
      <w:marTop w:val="0"/>
      <w:marBottom w:val="0"/>
      <w:divBdr>
        <w:top w:val="none" w:sz="0" w:space="0" w:color="auto"/>
        <w:left w:val="none" w:sz="0" w:space="0" w:color="auto"/>
        <w:bottom w:val="none" w:sz="0" w:space="0" w:color="auto"/>
        <w:right w:val="none" w:sz="0" w:space="0" w:color="auto"/>
      </w:divBdr>
    </w:div>
    <w:div w:id="469176369">
      <w:bodyDiv w:val="1"/>
      <w:marLeft w:val="0"/>
      <w:marRight w:val="0"/>
      <w:marTop w:val="0"/>
      <w:marBottom w:val="0"/>
      <w:divBdr>
        <w:top w:val="none" w:sz="0" w:space="0" w:color="auto"/>
        <w:left w:val="none" w:sz="0" w:space="0" w:color="auto"/>
        <w:bottom w:val="none" w:sz="0" w:space="0" w:color="auto"/>
        <w:right w:val="none" w:sz="0" w:space="0" w:color="auto"/>
      </w:divBdr>
    </w:div>
    <w:div w:id="469442944">
      <w:bodyDiv w:val="1"/>
      <w:marLeft w:val="0"/>
      <w:marRight w:val="0"/>
      <w:marTop w:val="0"/>
      <w:marBottom w:val="0"/>
      <w:divBdr>
        <w:top w:val="none" w:sz="0" w:space="0" w:color="auto"/>
        <w:left w:val="none" w:sz="0" w:space="0" w:color="auto"/>
        <w:bottom w:val="none" w:sz="0" w:space="0" w:color="auto"/>
        <w:right w:val="none" w:sz="0" w:space="0" w:color="auto"/>
      </w:divBdr>
    </w:div>
    <w:div w:id="469788085">
      <w:bodyDiv w:val="1"/>
      <w:marLeft w:val="0"/>
      <w:marRight w:val="0"/>
      <w:marTop w:val="0"/>
      <w:marBottom w:val="0"/>
      <w:divBdr>
        <w:top w:val="none" w:sz="0" w:space="0" w:color="auto"/>
        <w:left w:val="none" w:sz="0" w:space="0" w:color="auto"/>
        <w:bottom w:val="none" w:sz="0" w:space="0" w:color="auto"/>
        <w:right w:val="none" w:sz="0" w:space="0" w:color="auto"/>
      </w:divBdr>
    </w:div>
    <w:div w:id="469831369">
      <w:bodyDiv w:val="1"/>
      <w:marLeft w:val="0"/>
      <w:marRight w:val="0"/>
      <w:marTop w:val="0"/>
      <w:marBottom w:val="0"/>
      <w:divBdr>
        <w:top w:val="none" w:sz="0" w:space="0" w:color="auto"/>
        <w:left w:val="none" w:sz="0" w:space="0" w:color="auto"/>
        <w:bottom w:val="none" w:sz="0" w:space="0" w:color="auto"/>
        <w:right w:val="none" w:sz="0" w:space="0" w:color="auto"/>
      </w:divBdr>
    </w:div>
    <w:div w:id="469903455">
      <w:bodyDiv w:val="1"/>
      <w:marLeft w:val="0"/>
      <w:marRight w:val="0"/>
      <w:marTop w:val="0"/>
      <w:marBottom w:val="0"/>
      <w:divBdr>
        <w:top w:val="none" w:sz="0" w:space="0" w:color="auto"/>
        <w:left w:val="none" w:sz="0" w:space="0" w:color="auto"/>
        <w:bottom w:val="none" w:sz="0" w:space="0" w:color="auto"/>
        <w:right w:val="none" w:sz="0" w:space="0" w:color="auto"/>
      </w:divBdr>
    </w:div>
    <w:div w:id="469975796">
      <w:bodyDiv w:val="1"/>
      <w:marLeft w:val="0"/>
      <w:marRight w:val="0"/>
      <w:marTop w:val="0"/>
      <w:marBottom w:val="0"/>
      <w:divBdr>
        <w:top w:val="none" w:sz="0" w:space="0" w:color="auto"/>
        <w:left w:val="none" w:sz="0" w:space="0" w:color="auto"/>
        <w:bottom w:val="none" w:sz="0" w:space="0" w:color="auto"/>
        <w:right w:val="none" w:sz="0" w:space="0" w:color="auto"/>
      </w:divBdr>
    </w:div>
    <w:div w:id="470051717">
      <w:bodyDiv w:val="1"/>
      <w:marLeft w:val="0"/>
      <w:marRight w:val="0"/>
      <w:marTop w:val="0"/>
      <w:marBottom w:val="0"/>
      <w:divBdr>
        <w:top w:val="none" w:sz="0" w:space="0" w:color="auto"/>
        <w:left w:val="none" w:sz="0" w:space="0" w:color="auto"/>
        <w:bottom w:val="none" w:sz="0" w:space="0" w:color="auto"/>
        <w:right w:val="none" w:sz="0" w:space="0" w:color="auto"/>
      </w:divBdr>
    </w:div>
    <w:div w:id="470055490">
      <w:bodyDiv w:val="1"/>
      <w:marLeft w:val="0"/>
      <w:marRight w:val="0"/>
      <w:marTop w:val="0"/>
      <w:marBottom w:val="0"/>
      <w:divBdr>
        <w:top w:val="none" w:sz="0" w:space="0" w:color="auto"/>
        <w:left w:val="none" w:sz="0" w:space="0" w:color="auto"/>
        <w:bottom w:val="none" w:sz="0" w:space="0" w:color="auto"/>
        <w:right w:val="none" w:sz="0" w:space="0" w:color="auto"/>
      </w:divBdr>
    </w:div>
    <w:div w:id="470094018">
      <w:bodyDiv w:val="1"/>
      <w:marLeft w:val="0"/>
      <w:marRight w:val="0"/>
      <w:marTop w:val="0"/>
      <w:marBottom w:val="0"/>
      <w:divBdr>
        <w:top w:val="none" w:sz="0" w:space="0" w:color="auto"/>
        <w:left w:val="none" w:sz="0" w:space="0" w:color="auto"/>
        <w:bottom w:val="none" w:sz="0" w:space="0" w:color="auto"/>
        <w:right w:val="none" w:sz="0" w:space="0" w:color="auto"/>
      </w:divBdr>
    </w:div>
    <w:div w:id="470170399">
      <w:bodyDiv w:val="1"/>
      <w:marLeft w:val="0"/>
      <w:marRight w:val="0"/>
      <w:marTop w:val="0"/>
      <w:marBottom w:val="0"/>
      <w:divBdr>
        <w:top w:val="none" w:sz="0" w:space="0" w:color="auto"/>
        <w:left w:val="none" w:sz="0" w:space="0" w:color="auto"/>
        <w:bottom w:val="none" w:sz="0" w:space="0" w:color="auto"/>
        <w:right w:val="none" w:sz="0" w:space="0" w:color="auto"/>
      </w:divBdr>
    </w:div>
    <w:div w:id="470176689">
      <w:bodyDiv w:val="1"/>
      <w:marLeft w:val="0"/>
      <w:marRight w:val="0"/>
      <w:marTop w:val="0"/>
      <w:marBottom w:val="0"/>
      <w:divBdr>
        <w:top w:val="none" w:sz="0" w:space="0" w:color="auto"/>
        <w:left w:val="none" w:sz="0" w:space="0" w:color="auto"/>
        <w:bottom w:val="none" w:sz="0" w:space="0" w:color="auto"/>
        <w:right w:val="none" w:sz="0" w:space="0" w:color="auto"/>
      </w:divBdr>
    </w:div>
    <w:div w:id="470370642">
      <w:bodyDiv w:val="1"/>
      <w:marLeft w:val="0"/>
      <w:marRight w:val="0"/>
      <w:marTop w:val="0"/>
      <w:marBottom w:val="0"/>
      <w:divBdr>
        <w:top w:val="none" w:sz="0" w:space="0" w:color="auto"/>
        <w:left w:val="none" w:sz="0" w:space="0" w:color="auto"/>
        <w:bottom w:val="none" w:sz="0" w:space="0" w:color="auto"/>
        <w:right w:val="none" w:sz="0" w:space="0" w:color="auto"/>
      </w:divBdr>
    </w:div>
    <w:div w:id="470438691">
      <w:bodyDiv w:val="1"/>
      <w:marLeft w:val="0"/>
      <w:marRight w:val="0"/>
      <w:marTop w:val="0"/>
      <w:marBottom w:val="0"/>
      <w:divBdr>
        <w:top w:val="none" w:sz="0" w:space="0" w:color="auto"/>
        <w:left w:val="none" w:sz="0" w:space="0" w:color="auto"/>
        <w:bottom w:val="none" w:sz="0" w:space="0" w:color="auto"/>
        <w:right w:val="none" w:sz="0" w:space="0" w:color="auto"/>
      </w:divBdr>
    </w:div>
    <w:div w:id="470757065">
      <w:bodyDiv w:val="1"/>
      <w:marLeft w:val="0"/>
      <w:marRight w:val="0"/>
      <w:marTop w:val="0"/>
      <w:marBottom w:val="0"/>
      <w:divBdr>
        <w:top w:val="none" w:sz="0" w:space="0" w:color="auto"/>
        <w:left w:val="none" w:sz="0" w:space="0" w:color="auto"/>
        <w:bottom w:val="none" w:sz="0" w:space="0" w:color="auto"/>
        <w:right w:val="none" w:sz="0" w:space="0" w:color="auto"/>
      </w:divBdr>
    </w:div>
    <w:div w:id="470826280">
      <w:bodyDiv w:val="1"/>
      <w:marLeft w:val="0"/>
      <w:marRight w:val="0"/>
      <w:marTop w:val="0"/>
      <w:marBottom w:val="0"/>
      <w:divBdr>
        <w:top w:val="none" w:sz="0" w:space="0" w:color="auto"/>
        <w:left w:val="none" w:sz="0" w:space="0" w:color="auto"/>
        <w:bottom w:val="none" w:sz="0" w:space="0" w:color="auto"/>
        <w:right w:val="none" w:sz="0" w:space="0" w:color="auto"/>
      </w:divBdr>
    </w:div>
    <w:div w:id="471288367">
      <w:bodyDiv w:val="1"/>
      <w:marLeft w:val="0"/>
      <w:marRight w:val="0"/>
      <w:marTop w:val="0"/>
      <w:marBottom w:val="0"/>
      <w:divBdr>
        <w:top w:val="none" w:sz="0" w:space="0" w:color="auto"/>
        <w:left w:val="none" w:sz="0" w:space="0" w:color="auto"/>
        <w:bottom w:val="none" w:sz="0" w:space="0" w:color="auto"/>
        <w:right w:val="none" w:sz="0" w:space="0" w:color="auto"/>
      </w:divBdr>
    </w:div>
    <w:div w:id="471411355">
      <w:bodyDiv w:val="1"/>
      <w:marLeft w:val="0"/>
      <w:marRight w:val="0"/>
      <w:marTop w:val="0"/>
      <w:marBottom w:val="0"/>
      <w:divBdr>
        <w:top w:val="none" w:sz="0" w:space="0" w:color="auto"/>
        <w:left w:val="none" w:sz="0" w:space="0" w:color="auto"/>
        <w:bottom w:val="none" w:sz="0" w:space="0" w:color="auto"/>
        <w:right w:val="none" w:sz="0" w:space="0" w:color="auto"/>
      </w:divBdr>
    </w:div>
    <w:div w:id="471599154">
      <w:bodyDiv w:val="1"/>
      <w:marLeft w:val="0"/>
      <w:marRight w:val="0"/>
      <w:marTop w:val="0"/>
      <w:marBottom w:val="0"/>
      <w:divBdr>
        <w:top w:val="none" w:sz="0" w:space="0" w:color="auto"/>
        <w:left w:val="none" w:sz="0" w:space="0" w:color="auto"/>
        <w:bottom w:val="none" w:sz="0" w:space="0" w:color="auto"/>
        <w:right w:val="none" w:sz="0" w:space="0" w:color="auto"/>
      </w:divBdr>
    </w:div>
    <w:div w:id="471795630">
      <w:bodyDiv w:val="1"/>
      <w:marLeft w:val="0"/>
      <w:marRight w:val="0"/>
      <w:marTop w:val="0"/>
      <w:marBottom w:val="0"/>
      <w:divBdr>
        <w:top w:val="none" w:sz="0" w:space="0" w:color="auto"/>
        <w:left w:val="none" w:sz="0" w:space="0" w:color="auto"/>
        <w:bottom w:val="none" w:sz="0" w:space="0" w:color="auto"/>
        <w:right w:val="none" w:sz="0" w:space="0" w:color="auto"/>
      </w:divBdr>
    </w:div>
    <w:div w:id="471944919">
      <w:bodyDiv w:val="1"/>
      <w:marLeft w:val="0"/>
      <w:marRight w:val="0"/>
      <w:marTop w:val="0"/>
      <w:marBottom w:val="0"/>
      <w:divBdr>
        <w:top w:val="none" w:sz="0" w:space="0" w:color="auto"/>
        <w:left w:val="none" w:sz="0" w:space="0" w:color="auto"/>
        <w:bottom w:val="none" w:sz="0" w:space="0" w:color="auto"/>
        <w:right w:val="none" w:sz="0" w:space="0" w:color="auto"/>
      </w:divBdr>
    </w:div>
    <w:div w:id="471950799">
      <w:bodyDiv w:val="1"/>
      <w:marLeft w:val="0"/>
      <w:marRight w:val="0"/>
      <w:marTop w:val="0"/>
      <w:marBottom w:val="0"/>
      <w:divBdr>
        <w:top w:val="none" w:sz="0" w:space="0" w:color="auto"/>
        <w:left w:val="none" w:sz="0" w:space="0" w:color="auto"/>
        <w:bottom w:val="none" w:sz="0" w:space="0" w:color="auto"/>
        <w:right w:val="none" w:sz="0" w:space="0" w:color="auto"/>
      </w:divBdr>
    </w:div>
    <w:div w:id="471990436">
      <w:bodyDiv w:val="1"/>
      <w:marLeft w:val="0"/>
      <w:marRight w:val="0"/>
      <w:marTop w:val="0"/>
      <w:marBottom w:val="0"/>
      <w:divBdr>
        <w:top w:val="none" w:sz="0" w:space="0" w:color="auto"/>
        <w:left w:val="none" w:sz="0" w:space="0" w:color="auto"/>
        <w:bottom w:val="none" w:sz="0" w:space="0" w:color="auto"/>
        <w:right w:val="none" w:sz="0" w:space="0" w:color="auto"/>
      </w:divBdr>
    </w:div>
    <w:div w:id="471992543">
      <w:bodyDiv w:val="1"/>
      <w:marLeft w:val="0"/>
      <w:marRight w:val="0"/>
      <w:marTop w:val="0"/>
      <w:marBottom w:val="0"/>
      <w:divBdr>
        <w:top w:val="none" w:sz="0" w:space="0" w:color="auto"/>
        <w:left w:val="none" w:sz="0" w:space="0" w:color="auto"/>
        <w:bottom w:val="none" w:sz="0" w:space="0" w:color="auto"/>
        <w:right w:val="none" w:sz="0" w:space="0" w:color="auto"/>
      </w:divBdr>
    </w:div>
    <w:div w:id="472256199">
      <w:bodyDiv w:val="1"/>
      <w:marLeft w:val="0"/>
      <w:marRight w:val="0"/>
      <w:marTop w:val="0"/>
      <w:marBottom w:val="0"/>
      <w:divBdr>
        <w:top w:val="none" w:sz="0" w:space="0" w:color="auto"/>
        <w:left w:val="none" w:sz="0" w:space="0" w:color="auto"/>
        <w:bottom w:val="none" w:sz="0" w:space="0" w:color="auto"/>
        <w:right w:val="none" w:sz="0" w:space="0" w:color="auto"/>
      </w:divBdr>
    </w:div>
    <w:div w:id="472526861">
      <w:bodyDiv w:val="1"/>
      <w:marLeft w:val="0"/>
      <w:marRight w:val="0"/>
      <w:marTop w:val="0"/>
      <w:marBottom w:val="0"/>
      <w:divBdr>
        <w:top w:val="none" w:sz="0" w:space="0" w:color="auto"/>
        <w:left w:val="none" w:sz="0" w:space="0" w:color="auto"/>
        <w:bottom w:val="none" w:sz="0" w:space="0" w:color="auto"/>
        <w:right w:val="none" w:sz="0" w:space="0" w:color="auto"/>
      </w:divBdr>
    </w:div>
    <w:div w:id="472530660">
      <w:bodyDiv w:val="1"/>
      <w:marLeft w:val="0"/>
      <w:marRight w:val="0"/>
      <w:marTop w:val="0"/>
      <w:marBottom w:val="0"/>
      <w:divBdr>
        <w:top w:val="none" w:sz="0" w:space="0" w:color="auto"/>
        <w:left w:val="none" w:sz="0" w:space="0" w:color="auto"/>
        <w:bottom w:val="none" w:sz="0" w:space="0" w:color="auto"/>
        <w:right w:val="none" w:sz="0" w:space="0" w:color="auto"/>
      </w:divBdr>
    </w:div>
    <w:div w:id="472602098">
      <w:bodyDiv w:val="1"/>
      <w:marLeft w:val="0"/>
      <w:marRight w:val="0"/>
      <w:marTop w:val="0"/>
      <w:marBottom w:val="0"/>
      <w:divBdr>
        <w:top w:val="none" w:sz="0" w:space="0" w:color="auto"/>
        <w:left w:val="none" w:sz="0" w:space="0" w:color="auto"/>
        <w:bottom w:val="none" w:sz="0" w:space="0" w:color="auto"/>
        <w:right w:val="none" w:sz="0" w:space="0" w:color="auto"/>
      </w:divBdr>
    </w:div>
    <w:div w:id="472677116">
      <w:bodyDiv w:val="1"/>
      <w:marLeft w:val="0"/>
      <w:marRight w:val="0"/>
      <w:marTop w:val="0"/>
      <w:marBottom w:val="0"/>
      <w:divBdr>
        <w:top w:val="none" w:sz="0" w:space="0" w:color="auto"/>
        <w:left w:val="none" w:sz="0" w:space="0" w:color="auto"/>
        <w:bottom w:val="none" w:sz="0" w:space="0" w:color="auto"/>
        <w:right w:val="none" w:sz="0" w:space="0" w:color="auto"/>
      </w:divBdr>
    </w:div>
    <w:div w:id="472718171">
      <w:bodyDiv w:val="1"/>
      <w:marLeft w:val="0"/>
      <w:marRight w:val="0"/>
      <w:marTop w:val="0"/>
      <w:marBottom w:val="0"/>
      <w:divBdr>
        <w:top w:val="none" w:sz="0" w:space="0" w:color="auto"/>
        <w:left w:val="none" w:sz="0" w:space="0" w:color="auto"/>
        <w:bottom w:val="none" w:sz="0" w:space="0" w:color="auto"/>
        <w:right w:val="none" w:sz="0" w:space="0" w:color="auto"/>
      </w:divBdr>
    </w:div>
    <w:div w:id="472791815">
      <w:bodyDiv w:val="1"/>
      <w:marLeft w:val="0"/>
      <w:marRight w:val="0"/>
      <w:marTop w:val="0"/>
      <w:marBottom w:val="0"/>
      <w:divBdr>
        <w:top w:val="none" w:sz="0" w:space="0" w:color="auto"/>
        <w:left w:val="none" w:sz="0" w:space="0" w:color="auto"/>
        <w:bottom w:val="none" w:sz="0" w:space="0" w:color="auto"/>
        <w:right w:val="none" w:sz="0" w:space="0" w:color="auto"/>
      </w:divBdr>
    </w:div>
    <w:div w:id="473134249">
      <w:bodyDiv w:val="1"/>
      <w:marLeft w:val="0"/>
      <w:marRight w:val="0"/>
      <w:marTop w:val="0"/>
      <w:marBottom w:val="0"/>
      <w:divBdr>
        <w:top w:val="none" w:sz="0" w:space="0" w:color="auto"/>
        <w:left w:val="none" w:sz="0" w:space="0" w:color="auto"/>
        <w:bottom w:val="none" w:sz="0" w:space="0" w:color="auto"/>
        <w:right w:val="none" w:sz="0" w:space="0" w:color="auto"/>
      </w:divBdr>
    </w:div>
    <w:div w:id="473328847">
      <w:bodyDiv w:val="1"/>
      <w:marLeft w:val="0"/>
      <w:marRight w:val="0"/>
      <w:marTop w:val="0"/>
      <w:marBottom w:val="0"/>
      <w:divBdr>
        <w:top w:val="none" w:sz="0" w:space="0" w:color="auto"/>
        <w:left w:val="none" w:sz="0" w:space="0" w:color="auto"/>
        <w:bottom w:val="none" w:sz="0" w:space="0" w:color="auto"/>
        <w:right w:val="none" w:sz="0" w:space="0" w:color="auto"/>
      </w:divBdr>
    </w:div>
    <w:div w:id="473333590">
      <w:bodyDiv w:val="1"/>
      <w:marLeft w:val="0"/>
      <w:marRight w:val="0"/>
      <w:marTop w:val="0"/>
      <w:marBottom w:val="0"/>
      <w:divBdr>
        <w:top w:val="none" w:sz="0" w:space="0" w:color="auto"/>
        <w:left w:val="none" w:sz="0" w:space="0" w:color="auto"/>
        <w:bottom w:val="none" w:sz="0" w:space="0" w:color="auto"/>
        <w:right w:val="none" w:sz="0" w:space="0" w:color="auto"/>
      </w:divBdr>
    </w:div>
    <w:div w:id="473452668">
      <w:bodyDiv w:val="1"/>
      <w:marLeft w:val="0"/>
      <w:marRight w:val="0"/>
      <w:marTop w:val="0"/>
      <w:marBottom w:val="0"/>
      <w:divBdr>
        <w:top w:val="none" w:sz="0" w:space="0" w:color="auto"/>
        <w:left w:val="none" w:sz="0" w:space="0" w:color="auto"/>
        <w:bottom w:val="none" w:sz="0" w:space="0" w:color="auto"/>
        <w:right w:val="none" w:sz="0" w:space="0" w:color="auto"/>
      </w:divBdr>
    </w:div>
    <w:div w:id="473907992">
      <w:bodyDiv w:val="1"/>
      <w:marLeft w:val="0"/>
      <w:marRight w:val="0"/>
      <w:marTop w:val="0"/>
      <w:marBottom w:val="0"/>
      <w:divBdr>
        <w:top w:val="none" w:sz="0" w:space="0" w:color="auto"/>
        <w:left w:val="none" w:sz="0" w:space="0" w:color="auto"/>
        <w:bottom w:val="none" w:sz="0" w:space="0" w:color="auto"/>
        <w:right w:val="none" w:sz="0" w:space="0" w:color="auto"/>
      </w:divBdr>
    </w:div>
    <w:div w:id="474029227">
      <w:bodyDiv w:val="1"/>
      <w:marLeft w:val="0"/>
      <w:marRight w:val="0"/>
      <w:marTop w:val="0"/>
      <w:marBottom w:val="0"/>
      <w:divBdr>
        <w:top w:val="none" w:sz="0" w:space="0" w:color="auto"/>
        <w:left w:val="none" w:sz="0" w:space="0" w:color="auto"/>
        <w:bottom w:val="none" w:sz="0" w:space="0" w:color="auto"/>
        <w:right w:val="none" w:sz="0" w:space="0" w:color="auto"/>
      </w:divBdr>
    </w:div>
    <w:div w:id="474032797">
      <w:bodyDiv w:val="1"/>
      <w:marLeft w:val="0"/>
      <w:marRight w:val="0"/>
      <w:marTop w:val="0"/>
      <w:marBottom w:val="0"/>
      <w:divBdr>
        <w:top w:val="none" w:sz="0" w:space="0" w:color="auto"/>
        <w:left w:val="none" w:sz="0" w:space="0" w:color="auto"/>
        <w:bottom w:val="none" w:sz="0" w:space="0" w:color="auto"/>
        <w:right w:val="none" w:sz="0" w:space="0" w:color="auto"/>
      </w:divBdr>
    </w:div>
    <w:div w:id="474033272">
      <w:bodyDiv w:val="1"/>
      <w:marLeft w:val="0"/>
      <w:marRight w:val="0"/>
      <w:marTop w:val="0"/>
      <w:marBottom w:val="0"/>
      <w:divBdr>
        <w:top w:val="none" w:sz="0" w:space="0" w:color="auto"/>
        <w:left w:val="none" w:sz="0" w:space="0" w:color="auto"/>
        <w:bottom w:val="none" w:sz="0" w:space="0" w:color="auto"/>
        <w:right w:val="none" w:sz="0" w:space="0" w:color="auto"/>
      </w:divBdr>
    </w:div>
    <w:div w:id="474109390">
      <w:bodyDiv w:val="1"/>
      <w:marLeft w:val="0"/>
      <w:marRight w:val="0"/>
      <w:marTop w:val="0"/>
      <w:marBottom w:val="0"/>
      <w:divBdr>
        <w:top w:val="none" w:sz="0" w:space="0" w:color="auto"/>
        <w:left w:val="none" w:sz="0" w:space="0" w:color="auto"/>
        <w:bottom w:val="none" w:sz="0" w:space="0" w:color="auto"/>
        <w:right w:val="none" w:sz="0" w:space="0" w:color="auto"/>
      </w:divBdr>
    </w:div>
    <w:div w:id="474183834">
      <w:bodyDiv w:val="1"/>
      <w:marLeft w:val="0"/>
      <w:marRight w:val="0"/>
      <w:marTop w:val="0"/>
      <w:marBottom w:val="0"/>
      <w:divBdr>
        <w:top w:val="none" w:sz="0" w:space="0" w:color="auto"/>
        <w:left w:val="none" w:sz="0" w:space="0" w:color="auto"/>
        <w:bottom w:val="none" w:sz="0" w:space="0" w:color="auto"/>
        <w:right w:val="none" w:sz="0" w:space="0" w:color="auto"/>
      </w:divBdr>
    </w:div>
    <w:div w:id="474227014">
      <w:bodyDiv w:val="1"/>
      <w:marLeft w:val="0"/>
      <w:marRight w:val="0"/>
      <w:marTop w:val="0"/>
      <w:marBottom w:val="0"/>
      <w:divBdr>
        <w:top w:val="none" w:sz="0" w:space="0" w:color="auto"/>
        <w:left w:val="none" w:sz="0" w:space="0" w:color="auto"/>
        <w:bottom w:val="none" w:sz="0" w:space="0" w:color="auto"/>
        <w:right w:val="none" w:sz="0" w:space="0" w:color="auto"/>
      </w:divBdr>
    </w:div>
    <w:div w:id="474420829">
      <w:bodyDiv w:val="1"/>
      <w:marLeft w:val="0"/>
      <w:marRight w:val="0"/>
      <w:marTop w:val="0"/>
      <w:marBottom w:val="0"/>
      <w:divBdr>
        <w:top w:val="none" w:sz="0" w:space="0" w:color="auto"/>
        <w:left w:val="none" w:sz="0" w:space="0" w:color="auto"/>
        <w:bottom w:val="none" w:sz="0" w:space="0" w:color="auto"/>
        <w:right w:val="none" w:sz="0" w:space="0" w:color="auto"/>
      </w:divBdr>
    </w:div>
    <w:div w:id="474689805">
      <w:bodyDiv w:val="1"/>
      <w:marLeft w:val="0"/>
      <w:marRight w:val="0"/>
      <w:marTop w:val="0"/>
      <w:marBottom w:val="0"/>
      <w:divBdr>
        <w:top w:val="none" w:sz="0" w:space="0" w:color="auto"/>
        <w:left w:val="none" w:sz="0" w:space="0" w:color="auto"/>
        <w:bottom w:val="none" w:sz="0" w:space="0" w:color="auto"/>
        <w:right w:val="none" w:sz="0" w:space="0" w:color="auto"/>
      </w:divBdr>
    </w:div>
    <w:div w:id="474756544">
      <w:bodyDiv w:val="1"/>
      <w:marLeft w:val="0"/>
      <w:marRight w:val="0"/>
      <w:marTop w:val="0"/>
      <w:marBottom w:val="0"/>
      <w:divBdr>
        <w:top w:val="none" w:sz="0" w:space="0" w:color="auto"/>
        <w:left w:val="none" w:sz="0" w:space="0" w:color="auto"/>
        <w:bottom w:val="none" w:sz="0" w:space="0" w:color="auto"/>
        <w:right w:val="none" w:sz="0" w:space="0" w:color="auto"/>
      </w:divBdr>
    </w:div>
    <w:div w:id="474833244">
      <w:bodyDiv w:val="1"/>
      <w:marLeft w:val="0"/>
      <w:marRight w:val="0"/>
      <w:marTop w:val="0"/>
      <w:marBottom w:val="0"/>
      <w:divBdr>
        <w:top w:val="none" w:sz="0" w:space="0" w:color="auto"/>
        <w:left w:val="none" w:sz="0" w:space="0" w:color="auto"/>
        <w:bottom w:val="none" w:sz="0" w:space="0" w:color="auto"/>
        <w:right w:val="none" w:sz="0" w:space="0" w:color="auto"/>
      </w:divBdr>
    </w:div>
    <w:div w:id="474876029">
      <w:bodyDiv w:val="1"/>
      <w:marLeft w:val="0"/>
      <w:marRight w:val="0"/>
      <w:marTop w:val="0"/>
      <w:marBottom w:val="0"/>
      <w:divBdr>
        <w:top w:val="none" w:sz="0" w:space="0" w:color="auto"/>
        <w:left w:val="none" w:sz="0" w:space="0" w:color="auto"/>
        <w:bottom w:val="none" w:sz="0" w:space="0" w:color="auto"/>
        <w:right w:val="none" w:sz="0" w:space="0" w:color="auto"/>
      </w:divBdr>
    </w:div>
    <w:div w:id="474881270">
      <w:bodyDiv w:val="1"/>
      <w:marLeft w:val="0"/>
      <w:marRight w:val="0"/>
      <w:marTop w:val="0"/>
      <w:marBottom w:val="0"/>
      <w:divBdr>
        <w:top w:val="none" w:sz="0" w:space="0" w:color="auto"/>
        <w:left w:val="none" w:sz="0" w:space="0" w:color="auto"/>
        <w:bottom w:val="none" w:sz="0" w:space="0" w:color="auto"/>
        <w:right w:val="none" w:sz="0" w:space="0" w:color="auto"/>
      </w:divBdr>
    </w:div>
    <w:div w:id="474956836">
      <w:bodyDiv w:val="1"/>
      <w:marLeft w:val="0"/>
      <w:marRight w:val="0"/>
      <w:marTop w:val="0"/>
      <w:marBottom w:val="0"/>
      <w:divBdr>
        <w:top w:val="none" w:sz="0" w:space="0" w:color="auto"/>
        <w:left w:val="none" w:sz="0" w:space="0" w:color="auto"/>
        <w:bottom w:val="none" w:sz="0" w:space="0" w:color="auto"/>
        <w:right w:val="none" w:sz="0" w:space="0" w:color="auto"/>
      </w:divBdr>
    </w:div>
    <w:div w:id="475026919">
      <w:bodyDiv w:val="1"/>
      <w:marLeft w:val="0"/>
      <w:marRight w:val="0"/>
      <w:marTop w:val="0"/>
      <w:marBottom w:val="0"/>
      <w:divBdr>
        <w:top w:val="none" w:sz="0" w:space="0" w:color="auto"/>
        <w:left w:val="none" w:sz="0" w:space="0" w:color="auto"/>
        <w:bottom w:val="none" w:sz="0" w:space="0" w:color="auto"/>
        <w:right w:val="none" w:sz="0" w:space="0" w:color="auto"/>
      </w:divBdr>
    </w:div>
    <w:div w:id="475032225">
      <w:bodyDiv w:val="1"/>
      <w:marLeft w:val="0"/>
      <w:marRight w:val="0"/>
      <w:marTop w:val="0"/>
      <w:marBottom w:val="0"/>
      <w:divBdr>
        <w:top w:val="none" w:sz="0" w:space="0" w:color="auto"/>
        <w:left w:val="none" w:sz="0" w:space="0" w:color="auto"/>
        <w:bottom w:val="none" w:sz="0" w:space="0" w:color="auto"/>
        <w:right w:val="none" w:sz="0" w:space="0" w:color="auto"/>
      </w:divBdr>
    </w:div>
    <w:div w:id="475099947">
      <w:bodyDiv w:val="1"/>
      <w:marLeft w:val="0"/>
      <w:marRight w:val="0"/>
      <w:marTop w:val="0"/>
      <w:marBottom w:val="0"/>
      <w:divBdr>
        <w:top w:val="none" w:sz="0" w:space="0" w:color="auto"/>
        <w:left w:val="none" w:sz="0" w:space="0" w:color="auto"/>
        <w:bottom w:val="none" w:sz="0" w:space="0" w:color="auto"/>
        <w:right w:val="none" w:sz="0" w:space="0" w:color="auto"/>
      </w:divBdr>
    </w:div>
    <w:div w:id="475102751">
      <w:bodyDiv w:val="1"/>
      <w:marLeft w:val="0"/>
      <w:marRight w:val="0"/>
      <w:marTop w:val="0"/>
      <w:marBottom w:val="0"/>
      <w:divBdr>
        <w:top w:val="none" w:sz="0" w:space="0" w:color="auto"/>
        <w:left w:val="none" w:sz="0" w:space="0" w:color="auto"/>
        <w:bottom w:val="none" w:sz="0" w:space="0" w:color="auto"/>
        <w:right w:val="none" w:sz="0" w:space="0" w:color="auto"/>
      </w:divBdr>
    </w:div>
    <w:div w:id="475151667">
      <w:bodyDiv w:val="1"/>
      <w:marLeft w:val="0"/>
      <w:marRight w:val="0"/>
      <w:marTop w:val="0"/>
      <w:marBottom w:val="0"/>
      <w:divBdr>
        <w:top w:val="none" w:sz="0" w:space="0" w:color="auto"/>
        <w:left w:val="none" w:sz="0" w:space="0" w:color="auto"/>
        <w:bottom w:val="none" w:sz="0" w:space="0" w:color="auto"/>
        <w:right w:val="none" w:sz="0" w:space="0" w:color="auto"/>
      </w:divBdr>
    </w:div>
    <w:div w:id="475222000">
      <w:bodyDiv w:val="1"/>
      <w:marLeft w:val="0"/>
      <w:marRight w:val="0"/>
      <w:marTop w:val="0"/>
      <w:marBottom w:val="0"/>
      <w:divBdr>
        <w:top w:val="none" w:sz="0" w:space="0" w:color="auto"/>
        <w:left w:val="none" w:sz="0" w:space="0" w:color="auto"/>
        <w:bottom w:val="none" w:sz="0" w:space="0" w:color="auto"/>
        <w:right w:val="none" w:sz="0" w:space="0" w:color="auto"/>
      </w:divBdr>
    </w:div>
    <w:div w:id="475268843">
      <w:bodyDiv w:val="1"/>
      <w:marLeft w:val="0"/>
      <w:marRight w:val="0"/>
      <w:marTop w:val="0"/>
      <w:marBottom w:val="0"/>
      <w:divBdr>
        <w:top w:val="none" w:sz="0" w:space="0" w:color="auto"/>
        <w:left w:val="none" w:sz="0" w:space="0" w:color="auto"/>
        <w:bottom w:val="none" w:sz="0" w:space="0" w:color="auto"/>
        <w:right w:val="none" w:sz="0" w:space="0" w:color="auto"/>
      </w:divBdr>
    </w:div>
    <w:div w:id="475295672">
      <w:bodyDiv w:val="1"/>
      <w:marLeft w:val="0"/>
      <w:marRight w:val="0"/>
      <w:marTop w:val="0"/>
      <w:marBottom w:val="0"/>
      <w:divBdr>
        <w:top w:val="none" w:sz="0" w:space="0" w:color="auto"/>
        <w:left w:val="none" w:sz="0" w:space="0" w:color="auto"/>
        <w:bottom w:val="none" w:sz="0" w:space="0" w:color="auto"/>
        <w:right w:val="none" w:sz="0" w:space="0" w:color="auto"/>
      </w:divBdr>
    </w:div>
    <w:div w:id="475296505">
      <w:bodyDiv w:val="1"/>
      <w:marLeft w:val="0"/>
      <w:marRight w:val="0"/>
      <w:marTop w:val="0"/>
      <w:marBottom w:val="0"/>
      <w:divBdr>
        <w:top w:val="none" w:sz="0" w:space="0" w:color="auto"/>
        <w:left w:val="none" w:sz="0" w:space="0" w:color="auto"/>
        <w:bottom w:val="none" w:sz="0" w:space="0" w:color="auto"/>
        <w:right w:val="none" w:sz="0" w:space="0" w:color="auto"/>
      </w:divBdr>
    </w:div>
    <w:div w:id="475338460">
      <w:bodyDiv w:val="1"/>
      <w:marLeft w:val="0"/>
      <w:marRight w:val="0"/>
      <w:marTop w:val="0"/>
      <w:marBottom w:val="0"/>
      <w:divBdr>
        <w:top w:val="none" w:sz="0" w:space="0" w:color="auto"/>
        <w:left w:val="none" w:sz="0" w:space="0" w:color="auto"/>
        <w:bottom w:val="none" w:sz="0" w:space="0" w:color="auto"/>
        <w:right w:val="none" w:sz="0" w:space="0" w:color="auto"/>
      </w:divBdr>
    </w:div>
    <w:div w:id="475418908">
      <w:bodyDiv w:val="1"/>
      <w:marLeft w:val="0"/>
      <w:marRight w:val="0"/>
      <w:marTop w:val="0"/>
      <w:marBottom w:val="0"/>
      <w:divBdr>
        <w:top w:val="none" w:sz="0" w:space="0" w:color="auto"/>
        <w:left w:val="none" w:sz="0" w:space="0" w:color="auto"/>
        <w:bottom w:val="none" w:sz="0" w:space="0" w:color="auto"/>
        <w:right w:val="none" w:sz="0" w:space="0" w:color="auto"/>
      </w:divBdr>
    </w:div>
    <w:div w:id="475492327">
      <w:bodyDiv w:val="1"/>
      <w:marLeft w:val="0"/>
      <w:marRight w:val="0"/>
      <w:marTop w:val="0"/>
      <w:marBottom w:val="0"/>
      <w:divBdr>
        <w:top w:val="none" w:sz="0" w:space="0" w:color="auto"/>
        <w:left w:val="none" w:sz="0" w:space="0" w:color="auto"/>
        <w:bottom w:val="none" w:sz="0" w:space="0" w:color="auto"/>
        <w:right w:val="none" w:sz="0" w:space="0" w:color="auto"/>
      </w:divBdr>
    </w:div>
    <w:div w:id="475496150">
      <w:bodyDiv w:val="1"/>
      <w:marLeft w:val="0"/>
      <w:marRight w:val="0"/>
      <w:marTop w:val="0"/>
      <w:marBottom w:val="0"/>
      <w:divBdr>
        <w:top w:val="none" w:sz="0" w:space="0" w:color="auto"/>
        <w:left w:val="none" w:sz="0" w:space="0" w:color="auto"/>
        <w:bottom w:val="none" w:sz="0" w:space="0" w:color="auto"/>
        <w:right w:val="none" w:sz="0" w:space="0" w:color="auto"/>
      </w:divBdr>
    </w:div>
    <w:div w:id="475531417">
      <w:bodyDiv w:val="1"/>
      <w:marLeft w:val="0"/>
      <w:marRight w:val="0"/>
      <w:marTop w:val="0"/>
      <w:marBottom w:val="0"/>
      <w:divBdr>
        <w:top w:val="none" w:sz="0" w:space="0" w:color="auto"/>
        <w:left w:val="none" w:sz="0" w:space="0" w:color="auto"/>
        <w:bottom w:val="none" w:sz="0" w:space="0" w:color="auto"/>
        <w:right w:val="none" w:sz="0" w:space="0" w:color="auto"/>
      </w:divBdr>
    </w:div>
    <w:div w:id="475612243">
      <w:bodyDiv w:val="1"/>
      <w:marLeft w:val="0"/>
      <w:marRight w:val="0"/>
      <w:marTop w:val="0"/>
      <w:marBottom w:val="0"/>
      <w:divBdr>
        <w:top w:val="none" w:sz="0" w:space="0" w:color="auto"/>
        <w:left w:val="none" w:sz="0" w:space="0" w:color="auto"/>
        <w:bottom w:val="none" w:sz="0" w:space="0" w:color="auto"/>
        <w:right w:val="none" w:sz="0" w:space="0" w:color="auto"/>
      </w:divBdr>
    </w:div>
    <w:div w:id="475726534">
      <w:bodyDiv w:val="1"/>
      <w:marLeft w:val="0"/>
      <w:marRight w:val="0"/>
      <w:marTop w:val="0"/>
      <w:marBottom w:val="0"/>
      <w:divBdr>
        <w:top w:val="none" w:sz="0" w:space="0" w:color="auto"/>
        <w:left w:val="none" w:sz="0" w:space="0" w:color="auto"/>
        <w:bottom w:val="none" w:sz="0" w:space="0" w:color="auto"/>
        <w:right w:val="none" w:sz="0" w:space="0" w:color="auto"/>
      </w:divBdr>
    </w:div>
    <w:div w:id="475728071">
      <w:bodyDiv w:val="1"/>
      <w:marLeft w:val="0"/>
      <w:marRight w:val="0"/>
      <w:marTop w:val="0"/>
      <w:marBottom w:val="0"/>
      <w:divBdr>
        <w:top w:val="none" w:sz="0" w:space="0" w:color="auto"/>
        <w:left w:val="none" w:sz="0" w:space="0" w:color="auto"/>
        <w:bottom w:val="none" w:sz="0" w:space="0" w:color="auto"/>
        <w:right w:val="none" w:sz="0" w:space="0" w:color="auto"/>
      </w:divBdr>
    </w:div>
    <w:div w:id="475954768">
      <w:bodyDiv w:val="1"/>
      <w:marLeft w:val="0"/>
      <w:marRight w:val="0"/>
      <w:marTop w:val="0"/>
      <w:marBottom w:val="0"/>
      <w:divBdr>
        <w:top w:val="none" w:sz="0" w:space="0" w:color="auto"/>
        <w:left w:val="none" w:sz="0" w:space="0" w:color="auto"/>
        <w:bottom w:val="none" w:sz="0" w:space="0" w:color="auto"/>
        <w:right w:val="none" w:sz="0" w:space="0" w:color="auto"/>
      </w:divBdr>
    </w:div>
    <w:div w:id="476454754">
      <w:bodyDiv w:val="1"/>
      <w:marLeft w:val="0"/>
      <w:marRight w:val="0"/>
      <w:marTop w:val="0"/>
      <w:marBottom w:val="0"/>
      <w:divBdr>
        <w:top w:val="none" w:sz="0" w:space="0" w:color="auto"/>
        <w:left w:val="none" w:sz="0" w:space="0" w:color="auto"/>
        <w:bottom w:val="none" w:sz="0" w:space="0" w:color="auto"/>
        <w:right w:val="none" w:sz="0" w:space="0" w:color="auto"/>
      </w:divBdr>
    </w:div>
    <w:div w:id="476531780">
      <w:bodyDiv w:val="1"/>
      <w:marLeft w:val="0"/>
      <w:marRight w:val="0"/>
      <w:marTop w:val="0"/>
      <w:marBottom w:val="0"/>
      <w:divBdr>
        <w:top w:val="none" w:sz="0" w:space="0" w:color="auto"/>
        <w:left w:val="none" w:sz="0" w:space="0" w:color="auto"/>
        <w:bottom w:val="none" w:sz="0" w:space="0" w:color="auto"/>
        <w:right w:val="none" w:sz="0" w:space="0" w:color="auto"/>
      </w:divBdr>
    </w:div>
    <w:div w:id="476532672">
      <w:bodyDiv w:val="1"/>
      <w:marLeft w:val="0"/>
      <w:marRight w:val="0"/>
      <w:marTop w:val="0"/>
      <w:marBottom w:val="0"/>
      <w:divBdr>
        <w:top w:val="none" w:sz="0" w:space="0" w:color="auto"/>
        <w:left w:val="none" w:sz="0" w:space="0" w:color="auto"/>
        <w:bottom w:val="none" w:sz="0" w:space="0" w:color="auto"/>
        <w:right w:val="none" w:sz="0" w:space="0" w:color="auto"/>
      </w:divBdr>
    </w:div>
    <w:div w:id="476650945">
      <w:bodyDiv w:val="1"/>
      <w:marLeft w:val="0"/>
      <w:marRight w:val="0"/>
      <w:marTop w:val="0"/>
      <w:marBottom w:val="0"/>
      <w:divBdr>
        <w:top w:val="none" w:sz="0" w:space="0" w:color="auto"/>
        <w:left w:val="none" w:sz="0" w:space="0" w:color="auto"/>
        <w:bottom w:val="none" w:sz="0" w:space="0" w:color="auto"/>
        <w:right w:val="none" w:sz="0" w:space="0" w:color="auto"/>
      </w:divBdr>
    </w:div>
    <w:div w:id="476798079">
      <w:bodyDiv w:val="1"/>
      <w:marLeft w:val="0"/>
      <w:marRight w:val="0"/>
      <w:marTop w:val="0"/>
      <w:marBottom w:val="0"/>
      <w:divBdr>
        <w:top w:val="none" w:sz="0" w:space="0" w:color="auto"/>
        <w:left w:val="none" w:sz="0" w:space="0" w:color="auto"/>
        <w:bottom w:val="none" w:sz="0" w:space="0" w:color="auto"/>
        <w:right w:val="none" w:sz="0" w:space="0" w:color="auto"/>
      </w:divBdr>
    </w:div>
    <w:div w:id="476996736">
      <w:bodyDiv w:val="1"/>
      <w:marLeft w:val="0"/>
      <w:marRight w:val="0"/>
      <w:marTop w:val="0"/>
      <w:marBottom w:val="0"/>
      <w:divBdr>
        <w:top w:val="none" w:sz="0" w:space="0" w:color="auto"/>
        <w:left w:val="none" w:sz="0" w:space="0" w:color="auto"/>
        <w:bottom w:val="none" w:sz="0" w:space="0" w:color="auto"/>
        <w:right w:val="none" w:sz="0" w:space="0" w:color="auto"/>
      </w:divBdr>
    </w:div>
    <w:div w:id="477184081">
      <w:bodyDiv w:val="1"/>
      <w:marLeft w:val="0"/>
      <w:marRight w:val="0"/>
      <w:marTop w:val="0"/>
      <w:marBottom w:val="0"/>
      <w:divBdr>
        <w:top w:val="none" w:sz="0" w:space="0" w:color="auto"/>
        <w:left w:val="none" w:sz="0" w:space="0" w:color="auto"/>
        <w:bottom w:val="none" w:sz="0" w:space="0" w:color="auto"/>
        <w:right w:val="none" w:sz="0" w:space="0" w:color="auto"/>
      </w:divBdr>
    </w:div>
    <w:div w:id="477193371">
      <w:bodyDiv w:val="1"/>
      <w:marLeft w:val="0"/>
      <w:marRight w:val="0"/>
      <w:marTop w:val="0"/>
      <w:marBottom w:val="0"/>
      <w:divBdr>
        <w:top w:val="none" w:sz="0" w:space="0" w:color="auto"/>
        <w:left w:val="none" w:sz="0" w:space="0" w:color="auto"/>
        <w:bottom w:val="none" w:sz="0" w:space="0" w:color="auto"/>
        <w:right w:val="none" w:sz="0" w:space="0" w:color="auto"/>
      </w:divBdr>
    </w:div>
    <w:div w:id="477304892">
      <w:bodyDiv w:val="1"/>
      <w:marLeft w:val="0"/>
      <w:marRight w:val="0"/>
      <w:marTop w:val="0"/>
      <w:marBottom w:val="0"/>
      <w:divBdr>
        <w:top w:val="none" w:sz="0" w:space="0" w:color="auto"/>
        <w:left w:val="none" w:sz="0" w:space="0" w:color="auto"/>
        <w:bottom w:val="none" w:sz="0" w:space="0" w:color="auto"/>
        <w:right w:val="none" w:sz="0" w:space="0" w:color="auto"/>
      </w:divBdr>
    </w:div>
    <w:div w:id="477306187">
      <w:bodyDiv w:val="1"/>
      <w:marLeft w:val="0"/>
      <w:marRight w:val="0"/>
      <w:marTop w:val="0"/>
      <w:marBottom w:val="0"/>
      <w:divBdr>
        <w:top w:val="none" w:sz="0" w:space="0" w:color="auto"/>
        <w:left w:val="none" w:sz="0" w:space="0" w:color="auto"/>
        <w:bottom w:val="none" w:sz="0" w:space="0" w:color="auto"/>
        <w:right w:val="none" w:sz="0" w:space="0" w:color="auto"/>
      </w:divBdr>
    </w:div>
    <w:div w:id="477381661">
      <w:bodyDiv w:val="1"/>
      <w:marLeft w:val="0"/>
      <w:marRight w:val="0"/>
      <w:marTop w:val="0"/>
      <w:marBottom w:val="0"/>
      <w:divBdr>
        <w:top w:val="none" w:sz="0" w:space="0" w:color="auto"/>
        <w:left w:val="none" w:sz="0" w:space="0" w:color="auto"/>
        <w:bottom w:val="none" w:sz="0" w:space="0" w:color="auto"/>
        <w:right w:val="none" w:sz="0" w:space="0" w:color="auto"/>
      </w:divBdr>
    </w:div>
    <w:div w:id="477577115">
      <w:bodyDiv w:val="1"/>
      <w:marLeft w:val="0"/>
      <w:marRight w:val="0"/>
      <w:marTop w:val="0"/>
      <w:marBottom w:val="0"/>
      <w:divBdr>
        <w:top w:val="none" w:sz="0" w:space="0" w:color="auto"/>
        <w:left w:val="none" w:sz="0" w:space="0" w:color="auto"/>
        <w:bottom w:val="none" w:sz="0" w:space="0" w:color="auto"/>
        <w:right w:val="none" w:sz="0" w:space="0" w:color="auto"/>
      </w:divBdr>
    </w:div>
    <w:div w:id="477578513">
      <w:bodyDiv w:val="1"/>
      <w:marLeft w:val="0"/>
      <w:marRight w:val="0"/>
      <w:marTop w:val="0"/>
      <w:marBottom w:val="0"/>
      <w:divBdr>
        <w:top w:val="none" w:sz="0" w:space="0" w:color="auto"/>
        <w:left w:val="none" w:sz="0" w:space="0" w:color="auto"/>
        <w:bottom w:val="none" w:sz="0" w:space="0" w:color="auto"/>
        <w:right w:val="none" w:sz="0" w:space="0" w:color="auto"/>
      </w:divBdr>
    </w:div>
    <w:div w:id="477648902">
      <w:bodyDiv w:val="1"/>
      <w:marLeft w:val="0"/>
      <w:marRight w:val="0"/>
      <w:marTop w:val="0"/>
      <w:marBottom w:val="0"/>
      <w:divBdr>
        <w:top w:val="none" w:sz="0" w:space="0" w:color="auto"/>
        <w:left w:val="none" w:sz="0" w:space="0" w:color="auto"/>
        <w:bottom w:val="none" w:sz="0" w:space="0" w:color="auto"/>
        <w:right w:val="none" w:sz="0" w:space="0" w:color="auto"/>
      </w:divBdr>
    </w:div>
    <w:div w:id="477692062">
      <w:bodyDiv w:val="1"/>
      <w:marLeft w:val="0"/>
      <w:marRight w:val="0"/>
      <w:marTop w:val="0"/>
      <w:marBottom w:val="0"/>
      <w:divBdr>
        <w:top w:val="none" w:sz="0" w:space="0" w:color="auto"/>
        <w:left w:val="none" w:sz="0" w:space="0" w:color="auto"/>
        <w:bottom w:val="none" w:sz="0" w:space="0" w:color="auto"/>
        <w:right w:val="none" w:sz="0" w:space="0" w:color="auto"/>
      </w:divBdr>
    </w:div>
    <w:div w:id="477696210">
      <w:bodyDiv w:val="1"/>
      <w:marLeft w:val="0"/>
      <w:marRight w:val="0"/>
      <w:marTop w:val="0"/>
      <w:marBottom w:val="0"/>
      <w:divBdr>
        <w:top w:val="none" w:sz="0" w:space="0" w:color="auto"/>
        <w:left w:val="none" w:sz="0" w:space="0" w:color="auto"/>
        <w:bottom w:val="none" w:sz="0" w:space="0" w:color="auto"/>
        <w:right w:val="none" w:sz="0" w:space="0" w:color="auto"/>
      </w:divBdr>
    </w:div>
    <w:div w:id="477767698">
      <w:bodyDiv w:val="1"/>
      <w:marLeft w:val="0"/>
      <w:marRight w:val="0"/>
      <w:marTop w:val="0"/>
      <w:marBottom w:val="0"/>
      <w:divBdr>
        <w:top w:val="none" w:sz="0" w:space="0" w:color="auto"/>
        <w:left w:val="none" w:sz="0" w:space="0" w:color="auto"/>
        <w:bottom w:val="none" w:sz="0" w:space="0" w:color="auto"/>
        <w:right w:val="none" w:sz="0" w:space="0" w:color="auto"/>
      </w:divBdr>
    </w:div>
    <w:div w:id="477768184">
      <w:bodyDiv w:val="1"/>
      <w:marLeft w:val="0"/>
      <w:marRight w:val="0"/>
      <w:marTop w:val="0"/>
      <w:marBottom w:val="0"/>
      <w:divBdr>
        <w:top w:val="none" w:sz="0" w:space="0" w:color="auto"/>
        <w:left w:val="none" w:sz="0" w:space="0" w:color="auto"/>
        <w:bottom w:val="none" w:sz="0" w:space="0" w:color="auto"/>
        <w:right w:val="none" w:sz="0" w:space="0" w:color="auto"/>
      </w:divBdr>
    </w:div>
    <w:div w:id="477890843">
      <w:bodyDiv w:val="1"/>
      <w:marLeft w:val="0"/>
      <w:marRight w:val="0"/>
      <w:marTop w:val="0"/>
      <w:marBottom w:val="0"/>
      <w:divBdr>
        <w:top w:val="none" w:sz="0" w:space="0" w:color="auto"/>
        <w:left w:val="none" w:sz="0" w:space="0" w:color="auto"/>
        <w:bottom w:val="none" w:sz="0" w:space="0" w:color="auto"/>
        <w:right w:val="none" w:sz="0" w:space="0" w:color="auto"/>
      </w:divBdr>
    </w:div>
    <w:div w:id="478303502">
      <w:bodyDiv w:val="1"/>
      <w:marLeft w:val="0"/>
      <w:marRight w:val="0"/>
      <w:marTop w:val="0"/>
      <w:marBottom w:val="0"/>
      <w:divBdr>
        <w:top w:val="none" w:sz="0" w:space="0" w:color="auto"/>
        <w:left w:val="none" w:sz="0" w:space="0" w:color="auto"/>
        <w:bottom w:val="none" w:sz="0" w:space="0" w:color="auto"/>
        <w:right w:val="none" w:sz="0" w:space="0" w:color="auto"/>
      </w:divBdr>
    </w:div>
    <w:div w:id="478574433">
      <w:bodyDiv w:val="1"/>
      <w:marLeft w:val="0"/>
      <w:marRight w:val="0"/>
      <w:marTop w:val="0"/>
      <w:marBottom w:val="0"/>
      <w:divBdr>
        <w:top w:val="none" w:sz="0" w:space="0" w:color="auto"/>
        <w:left w:val="none" w:sz="0" w:space="0" w:color="auto"/>
        <w:bottom w:val="none" w:sz="0" w:space="0" w:color="auto"/>
        <w:right w:val="none" w:sz="0" w:space="0" w:color="auto"/>
      </w:divBdr>
    </w:div>
    <w:div w:id="478881922">
      <w:bodyDiv w:val="1"/>
      <w:marLeft w:val="0"/>
      <w:marRight w:val="0"/>
      <w:marTop w:val="0"/>
      <w:marBottom w:val="0"/>
      <w:divBdr>
        <w:top w:val="none" w:sz="0" w:space="0" w:color="auto"/>
        <w:left w:val="none" w:sz="0" w:space="0" w:color="auto"/>
        <w:bottom w:val="none" w:sz="0" w:space="0" w:color="auto"/>
        <w:right w:val="none" w:sz="0" w:space="0" w:color="auto"/>
      </w:divBdr>
    </w:div>
    <w:div w:id="478959203">
      <w:bodyDiv w:val="1"/>
      <w:marLeft w:val="0"/>
      <w:marRight w:val="0"/>
      <w:marTop w:val="0"/>
      <w:marBottom w:val="0"/>
      <w:divBdr>
        <w:top w:val="none" w:sz="0" w:space="0" w:color="auto"/>
        <w:left w:val="none" w:sz="0" w:space="0" w:color="auto"/>
        <w:bottom w:val="none" w:sz="0" w:space="0" w:color="auto"/>
        <w:right w:val="none" w:sz="0" w:space="0" w:color="auto"/>
      </w:divBdr>
    </w:div>
    <w:div w:id="479005105">
      <w:bodyDiv w:val="1"/>
      <w:marLeft w:val="0"/>
      <w:marRight w:val="0"/>
      <w:marTop w:val="0"/>
      <w:marBottom w:val="0"/>
      <w:divBdr>
        <w:top w:val="none" w:sz="0" w:space="0" w:color="auto"/>
        <w:left w:val="none" w:sz="0" w:space="0" w:color="auto"/>
        <w:bottom w:val="none" w:sz="0" w:space="0" w:color="auto"/>
        <w:right w:val="none" w:sz="0" w:space="0" w:color="auto"/>
      </w:divBdr>
    </w:div>
    <w:div w:id="479077815">
      <w:bodyDiv w:val="1"/>
      <w:marLeft w:val="0"/>
      <w:marRight w:val="0"/>
      <w:marTop w:val="0"/>
      <w:marBottom w:val="0"/>
      <w:divBdr>
        <w:top w:val="none" w:sz="0" w:space="0" w:color="auto"/>
        <w:left w:val="none" w:sz="0" w:space="0" w:color="auto"/>
        <w:bottom w:val="none" w:sz="0" w:space="0" w:color="auto"/>
        <w:right w:val="none" w:sz="0" w:space="0" w:color="auto"/>
      </w:divBdr>
    </w:div>
    <w:div w:id="479082677">
      <w:bodyDiv w:val="1"/>
      <w:marLeft w:val="0"/>
      <w:marRight w:val="0"/>
      <w:marTop w:val="0"/>
      <w:marBottom w:val="0"/>
      <w:divBdr>
        <w:top w:val="none" w:sz="0" w:space="0" w:color="auto"/>
        <w:left w:val="none" w:sz="0" w:space="0" w:color="auto"/>
        <w:bottom w:val="none" w:sz="0" w:space="0" w:color="auto"/>
        <w:right w:val="none" w:sz="0" w:space="0" w:color="auto"/>
      </w:divBdr>
    </w:div>
    <w:div w:id="479156623">
      <w:bodyDiv w:val="1"/>
      <w:marLeft w:val="0"/>
      <w:marRight w:val="0"/>
      <w:marTop w:val="0"/>
      <w:marBottom w:val="0"/>
      <w:divBdr>
        <w:top w:val="none" w:sz="0" w:space="0" w:color="auto"/>
        <w:left w:val="none" w:sz="0" w:space="0" w:color="auto"/>
        <w:bottom w:val="none" w:sz="0" w:space="0" w:color="auto"/>
        <w:right w:val="none" w:sz="0" w:space="0" w:color="auto"/>
      </w:divBdr>
    </w:div>
    <w:div w:id="479225353">
      <w:bodyDiv w:val="1"/>
      <w:marLeft w:val="0"/>
      <w:marRight w:val="0"/>
      <w:marTop w:val="0"/>
      <w:marBottom w:val="0"/>
      <w:divBdr>
        <w:top w:val="none" w:sz="0" w:space="0" w:color="auto"/>
        <w:left w:val="none" w:sz="0" w:space="0" w:color="auto"/>
        <w:bottom w:val="none" w:sz="0" w:space="0" w:color="auto"/>
        <w:right w:val="none" w:sz="0" w:space="0" w:color="auto"/>
      </w:divBdr>
    </w:div>
    <w:div w:id="479225912">
      <w:bodyDiv w:val="1"/>
      <w:marLeft w:val="0"/>
      <w:marRight w:val="0"/>
      <w:marTop w:val="0"/>
      <w:marBottom w:val="0"/>
      <w:divBdr>
        <w:top w:val="none" w:sz="0" w:space="0" w:color="auto"/>
        <w:left w:val="none" w:sz="0" w:space="0" w:color="auto"/>
        <w:bottom w:val="none" w:sz="0" w:space="0" w:color="auto"/>
        <w:right w:val="none" w:sz="0" w:space="0" w:color="auto"/>
      </w:divBdr>
    </w:div>
    <w:div w:id="479351497">
      <w:bodyDiv w:val="1"/>
      <w:marLeft w:val="0"/>
      <w:marRight w:val="0"/>
      <w:marTop w:val="0"/>
      <w:marBottom w:val="0"/>
      <w:divBdr>
        <w:top w:val="none" w:sz="0" w:space="0" w:color="auto"/>
        <w:left w:val="none" w:sz="0" w:space="0" w:color="auto"/>
        <w:bottom w:val="none" w:sz="0" w:space="0" w:color="auto"/>
        <w:right w:val="none" w:sz="0" w:space="0" w:color="auto"/>
      </w:divBdr>
    </w:div>
    <w:div w:id="479425959">
      <w:bodyDiv w:val="1"/>
      <w:marLeft w:val="0"/>
      <w:marRight w:val="0"/>
      <w:marTop w:val="0"/>
      <w:marBottom w:val="0"/>
      <w:divBdr>
        <w:top w:val="none" w:sz="0" w:space="0" w:color="auto"/>
        <w:left w:val="none" w:sz="0" w:space="0" w:color="auto"/>
        <w:bottom w:val="none" w:sz="0" w:space="0" w:color="auto"/>
        <w:right w:val="none" w:sz="0" w:space="0" w:color="auto"/>
      </w:divBdr>
    </w:div>
    <w:div w:id="479621075">
      <w:bodyDiv w:val="1"/>
      <w:marLeft w:val="0"/>
      <w:marRight w:val="0"/>
      <w:marTop w:val="0"/>
      <w:marBottom w:val="0"/>
      <w:divBdr>
        <w:top w:val="none" w:sz="0" w:space="0" w:color="auto"/>
        <w:left w:val="none" w:sz="0" w:space="0" w:color="auto"/>
        <w:bottom w:val="none" w:sz="0" w:space="0" w:color="auto"/>
        <w:right w:val="none" w:sz="0" w:space="0" w:color="auto"/>
      </w:divBdr>
    </w:div>
    <w:div w:id="479690583">
      <w:bodyDiv w:val="1"/>
      <w:marLeft w:val="0"/>
      <w:marRight w:val="0"/>
      <w:marTop w:val="0"/>
      <w:marBottom w:val="0"/>
      <w:divBdr>
        <w:top w:val="none" w:sz="0" w:space="0" w:color="auto"/>
        <w:left w:val="none" w:sz="0" w:space="0" w:color="auto"/>
        <w:bottom w:val="none" w:sz="0" w:space="0" w:color="auto"/>
        <w:right w:val="none" w:sz="0" w:space="0" w:color="auto"/>
      </w:divBdr>
    </w:div>
    <w:div w:id="480000695">
      <w:bodyDiv w:val="1"/>
      <w:marLeft w:val="0"/>
      <w:marRight w:val="0"/>
      <w:marTop w:val="0"/>
      <w:marBottom w:val="0"/>
      <w:divBdr>
        <w:top w:val="none" w:sz="0" w:space="0" w:color="auto"/>
        <w:left w:val="none" w:sz="0" w:space="0" w:color="auto"/>
        <w:bottom w:val="none" w:sz="0" w:space="0" w:color="auto"/>
        <w:right w:val="none" w:sz="0" w:space="0" w:color="auto"/>
      </w:divBdr>
    </w:div>
    <w:div w:id="480267874">
      <w:bodyDiv w:val="1"/>
      <w:marLeft w:val="0"/>
      <w:marRight w:val="0"/>
      <w:marTop w:val="0"/>
      <w:marBottom w:val="0"/>
      <w:divBdr>
        <w:top w:val="none" w:sz="0" w:space="0" w:color="auto"/>
        <w:left w:val="none" w:sz="0" w:space="0" w:color="auto"/>
        <w:bottom w:val="none" w:sz="0" w:space="0" w:color="auto"/>
        <w:right w:val="none" w:sz="0" w:space="0" w:color="auto"/>
      </w:divBdr>
    </w:div>
    <w:div w:id="480273178">
      <w:bodyDiv w:val="1"/>
      <w:marLeft w:val="0"/>
      <w:marRight w:val="0"/>
      <w:marTop w:val="0"/>
      <w:marBottom w:val="0"/>
      <w:divBdr>
        <w:top w:val="none" w:sz="0" w:space="0" w:color="auto"/>
        <w:left w:val="none" w:sz="0" w:space="0" w:color="auto"/>
        <w:bottom w:val="none" w:sz="0" w:space="0" w:color="auto"/>
        <w:right w:val="none" w:sz="0" w:space="0" w:color="auto"/>
      </w:divBdr>
    </w:div>
    <w:div w:id="480580593">
      <w:bodyDiv w:val="1"/>
      <w:marLeft w:val="0"/>
      <w:marRight w:val="0"/>
      <w:marTop w:val="0"/>
      <w:marBottom w:val="0"/>
      <w:divBdr>
        <w:top w:val="none" w:sz="0" w:space="0" w:color="auto"/>
        <w:left w:val="none" w:sz="0" w:space="0" w:color="auto"/>
        <w:bottom w:val="none" w:sz="0" w:space="0" w:color="auto"/>
        <w:right w:val="none" w:sz="0" w:space="0" w:color="auto"/>
      </w:divBdr>
    </w:div>
    <w:div w:id="480659618">
      <w:bodyDiv w:val="1"/>
      <w:marLeft w:val="0"/>
      <w:marRight w:val="0"/>
      <w:marTop w:val="0"/>
      <w:marBottom w:val="0"/>
      <w:divBdr>
        <w:top w:val="none" w:sz="0" w:space="0" w:color="auto"/>
        <w:left w:val="none" w:sz="0" w:space="0" w:color="auto"/>
        <w:bottom w:val="none" w:sz="0" w:space="0" w:color="auto"/>
        <w:right w:val="none" w:sz="0" w:space="0" w:color="auto"/>
      </w:divBdr>
    </w:div>
    <w:div w:id="480776338">
      <w:bodyDiv w:val="1"/>
      <w:marLeft w:val="0"/>
      <w:marRight w:val="0"/>
      <w:marTop w:val="0"/>
      <w:marBottom w:val="0"/>
      <w:divBdr>
        <w:top w:val="none" w:sz="0" w:space="0" w:color="auto"/>
        <w:left w:val="none" w:sz="0" w:space="0" w:color="auto"/>
        <w:bottom w:val="none" w:sz="0" w:space="0" w:color="auto"/>
        <w:right w:val="none" w:sz="0" w:space="0" w:color="auto"/>
      </w:divBdr>
    </w:div>
    <w:div w:id="480847345">
      <w:bodyDiv w:val="1"/>
      <w:marLeft w:val="0"/>
      <w:marRight w:val="0"/>
      <w:marTop w:val="0"/>
      <w:marBottom w:val="0"/>
      <w:divBdr>
        <w:top w:val="none" w:sz="0" w:space="0" w:color="auto"/>
        <w:left w:val="none" w:sz="0" w:space="0" w:color="auto"/>
        <w:bottom w:val="none" w:sz="0" w:space="0" w:color="auto"/>
        <w:right w:val="none" w:sz="0" w:space="0" w:color="auto"/>
      </w:divBdr>
    </w:div>
    <w:div w:id="480925837">
      <w:bodyDiv w:val="1"/>
      <w:marLeft w:val="0"/>
      <w:marRight w:val="0"/>
      <w:marTop w:val="0"/>
      <w:marBottom w:val="0"/>
      <w:divBdr>
        <w:top w:val="none" w:sz="0" w:space="0" w:color="auto"/>
        <w:left w:val="none" w:sz="0" w:space="0" w:color="auto"/>
        <w:bottom w:val="none" w:sz="0" w:space="0" w:color="auto"/>
        <w:right w:val="none" w:sz="0" w:space="0" w:color="auto"/>
      </w:divBdr>
    </w:div>
    <w:div w:id="481121661">
      <w:bodyDiv w:val="1"/>
      <w:marLeft w:val="0"/>
      <w:marRight w:val="0"/>
      <w:marTop w:val="0"/>
      <w:marBottom w:val="0"/>
      <w:divBdr>
        <w:top w:val="none" w:sz="0" w:space="0" w:color="auto"/>
        <w:left w:val="none" w:sz="0" w:space="0" w:color="auto"/>
        <w:bottom w:val="none" w:sz="0" w:space="0" w:color="auto"/>
        <w:right w:val="none" w:sz="0" w:space="0" w:color="auto"/>
      </w:divBdr>
    </w:div>
    <w:div w:id="481167457">
      <w:bodyDiv w:val="1"/>
      <w:marLeft w:val="0"/>
      <w:marRight w:val="0"/>
      <w:marTop w:val="0"/>
      <w:marBottom w:val="0"/>
      <w:divBdr>
        <w:top w:val="none" w:sz="0" w:space="0" w:color="auto"/>
        <w:left w:val="none" w:sz="0" w:space="0" w:color="auto"/>
        <w:bottom w:val="none" w:sz="0" w:space="0" w:color="auto"/>
        <w:right w:val="none" w:sz="0" w:space="0" w:color="auto"/>
      </w:divBdr>
    </w:div>
    <w:div w:id="481309612">
      <w:bodyDiv w:val="1"/>
      <w:marLeft w:val="0"/>
      <w:marRight w:val="0"/>
      <w:marTop w:val="0"/>
      <w:marBottom w:val="0"/>
      <w:divBdr>
        <w:top w:val="none" w:sz="0" w:space="0" w:color="auto"/>
        <w:left w:val="none" w:sz="0" w:space="0" w:color="auto"/>
        <w:bottom w:val="none" w:sz="0" w:space="0" w:color="auto"/>
        <w:right w:val="none" w:sz="0" w:space="0" w:color="auto"/>
      </w:divBdr>
    </w:div>
    <w:div w:id="481392228">
      <w:bodyDiv w:val="1"/>
      <w:marLeft w:val="0"/>
      <w:marRight w:val="0"/>
      <w:marTop w:val="0"/>
      <w:marBottom w:val="0"/>
      <w:divBdr>
        <w:top w:val="none" w:sz="0" w:space="0" w:color="auto"/>
        <w:left w:val="none" w:sz="0" w:space="0" w:color="auto"/>
        <w:bottom w:val="none" w:sz="0" w:space="0" w:color="auto"/>
        <w:right w:val="none" w:sz="0" w:space="0" w:color="auto"/>
      </w:divBdr>
    </w:div>
    <w:div w:id="481429810">
      <w:bodyDiv w:val="1"/>
      <w:marLeft w:val="0"/>
      <w:marRight w:val="0"/>
      <w:marTop w:val="0"/>
      <w:marBottom w:val="0"/>
      <w:divBdr>
        <w:top w:val="none" w:sz="0" w:space="0" w:color="auto"/>
        <w:left w:val="none" w:sz="0" w:space="0" w:color="auto"/>
        <w:bottom w:val="none" w:sz="0" w:space="0" w:color="auto"/>
        <w:right w:val="none" w:sz="0" w:space="0" w:color="auto"/>
      </w:divBdr>
    </w:div>
    <w:div w:id="481508866">
      <w:bodyDiv w:val="1"/>
      <w:marLeft w:val="0"/>
      <w:marRight w:val="0"/>
      <w:marTop w:val="0"/>
      <w:marBottom w:val="0"/>
      <w:divBdr>
        <w:top w:val="none" w:sz="0" w:space="0" w:color="auto"/>
        <w:left w:val="none" w:sz="0" w:space="0" w:color="auto"/>
        <w:bottom w:val="none" w:sz="0" w:space="0" w:color="auto"/>
        <w:right w:val="none" w:sz="0" w:space="0" w:color="auto"/>
      </w:divBdr>
    </w:div>
    <w:div w:id="481578538">
      <w:bodyDiv w:val="1"/>
      <w:marLeft w:val="0"/>
      <w:marRight w:val="0"/>
      <w:marTop w:val="0"/>
      <w:marBottom w:val="0"/>
      <w:divBdr>
        <w:top w:val="none" w:sz="0" w:space="0" w:color="auto"/>
        <w:left w:val="none" w:sz="0" w:space="0" w:color="auto"/>
        <w:bottom w:val="none" w:sz="0" w:space="0" w:color="auto"/>
        <w:right w:val="none" w:sz="0" w:space="0" w:color="auto"/>
      </w:divBdr>
    </w:div>
    <w:div w:id="481821229">
      <w:bodyDiv w:val="1"/>
      <w:marLeft w:val="0"/>
      <w:marRight w:val="0"/>
      <w:marTop w:val="0"/>
      <w:marBottom w:val="0"/>
      <w:divBdr>
        <w:top w:val="none" w:sz="0" w:space="0" w:color="auto"/>
        <w:left w:val="none" w:sz="0" w:space="0" w:color="auto"/>
        <w:bottom w:val="none" w:sz="0" w:space="0" w:color="auto"/>
        <w:right w:val="none" w:sz="0" w:space="0" w:color="auto"/>
      </w:divBdr>
    </w:div>
    <w:div w:id="481821321">
      <w:bodyDiv w:val="1"/>
      <w:marLeft w:val="0"/>
      <w:marRight w:val="0"/>
      <w:marTop w:val="0"/>
      <w:marBottom w:val="0"/>
      <w:divBdr>
        <w:top w:val="none" w:sz="0" w:space="0" w:color="auto"/>
        <w:left w:val="none" w:sz="0" w:space="0" w:color="auto"/>
        <w:bottom w:val="none" w:sz="0" w:space="0" w:color="auto"/>
        <w:right w:val="none" w:sz="0" w:space="0" w:color="auto"/>
      </w:divBdr>
    </w:div>
    <w:div w:id="481846813">
      <w:bodyDiv w:val="1"/>
      <w:marLeft w:val="0"/>
      <w:marRight w:val="0"/>
      <w:marTop w:val="0"/>
      <w:marBottom w:val="0"/>
      <w:divBdr>
        <w:top w:val="none" w:sz="0" w:space="0" w:color="auto"/>
        <w:left w:val="none" w:sz="0" w:space="0" w:color="auto"/>
        <w:bottom w:val="none" w:sz="0" w:space="0" w:color="auto"/>
        <w:right w:val="none" w:sz="0" w:space="0" w:color="auto"/>
      </w:divBdr>
    </w:div>
    <w:div w:id="481892026">
      <w:bodyDiv w:val="1"/>
      <w:marLeft w:val="0"/>
      <w:marRight w:val="0"/>
      <w:marTop w:val="0"/>
      <w:marBottom w:val="0"/>
      <w:divBdr>
        <w:top w:val="none" w:sz="0" w:space="0" w:color="auto"/>
        <w:left w:val="none" w:sz="0" w:space="0" w:color="auto"/>
        <w:bottom w:val="none" w:sz="0" w:space="0" w:color="auto"/>
        <w:right w:val="none" w:sz="0" w:space="0" w:color="auto"/>
      </w:divBdr>
    </w:div>
    <w:div w:id="481896340">
      <w:bodyDiv w:val="1"/>
      <w:marLeft w:val="0"/>
      <w:marRight w:val="0"/>
      <w:marTop w:val="0"/>
      <w:marBottom w:val="0"/>
      <w:divBdr>
        <w:top w:val="none" w:sz="0" w:space="0" w:color="auto"/>
        <w:left w:val="none" w:sz="0" w:space="0" w:color="auto"/>
        <w:bottom w:val="none" w:sz="0" w:space="0" w:color="auto"/>
        <w:right w:val="none" w:sz="0" w:space="0" w:color="auto"/>
      </w:divBdr>
    </w:div>
    <w:div w:id="481965545">
      <w:bodyDiv w:val="1"/>
      <w:marLeft w:val="0"/>
      <w:marRight w:val="0"/>
      <w:marTop w:val="0"/>
      <w:marBottom w:val="0"/>
      <w:divBdr>
        <w:top w:val="none" w:sz="0" w:space="0" w:color="auto"/>
        <w:left w:val="none" w:sz="0" w:space="0" w:color="auto"/>
        <w:bottom w:val="none" w:sz="0" w:space="0" w:color="auto"/>
        <w:right w:val="none" w:sz="0" w:space="0" w:color="auto"/>
      </w:divBdr>
    </w:div>
    <w:div w:id="482042955">
      <w:bodyDiv w:val="1"/>
      <w:marLeft w:val="0"/>
      <w:marRight w:val="0"/>
      <w:marTop w:val="0"/>
      <w:marBottom w:val="0"/>
      <w:divBdr>
        <w:top w:val="none" w:sz="0" w:space="0" w:color="auto"/>
        <w:left w:val="none" w:sz="0" w:space="0" w:color="auto"/>
        <w:bottom w:val="none" w:sz="0" w:space="0" w:color="auto"/>
        <w:right w:val="none" w:sz="0" w:space="0" w:color="auto"/>
      </w:divBdr>
    </w:div>
    <w:div w:id="482084607">
      <w:bodyDiv w:val="1"/>
      <w:marLeft w:val="0"/>
      <w:marRight w:val="0"/>
      <w:marTop w:val="0"/>
      <w:marBottom w:val="0"/>
      <w:divBdr>
        <w:top w:val="none" w:sz="0" w:space="0" w:color="auto"/>
        <w:left w:val="none" w:sz="0" w:space="0" w:color="auto"/>
        <w:bottom w:val="none" w:sz="0" w:space="0" w:color="auto"/>
        <w:right w:val="none" w:sz="0" w:space="0" w:color="auto"/>
      </w:divBdr>
    </w:div>
    <w:div w:id="482281902">
      <w:bodyDiv w:val="1"/>
      <w:marLeft w:val="0"/>
      <w:marRight w:val="0"/>
      <w:marTop w:val="0"/>
      <w:marBottom w:val="0"/>
      <w:divBdr>
        <w:top w:val="none" w:sz="0" w:space="0" w:color="auto"/>
        <w:left w:val="none" w:sz="0" w:space="0" w:color="auto"/>
        <w:bottom w:val="none" w:sz="0" w:space="0" w:color="auto"/>
        <w:right w:val="none" w:sz="0" w:space="0" w:color="auto"/>
      </w:divBdr>
    </w:div>
    <w:div w:id="482284095">
      <w:bodyDiv w:val="1"/>
      <w:marLeft w:val="0"/>
      <w:marRight w:val="0"/>
      <w:marTop w:val="0"/>
      <w:marBottom w:val="0"/>
      <w:divBdr>
        <w:top w:val="none" w:sz="0" w:space="0" w:color="auto"/>
        <w:left w:val="none" w:sz="0" w:space="0" w:color="auto"/>
        <w:bottom w:val="none" w:sz="0" w:space="0" w:color="auto"/>
        <w:right w:val="none" w:sz="0" w:space="0" w:color="auto"/>
      </w:divBdr>
    </w:div>
    <w:div w:id="482284298">
      <w:bodyDiv w:val="1"/>
      <w:marLeft w:val="0"/>
      <w:marRight w:val="0"/>
      <w:marTop w:val="0"/>
      <w:marBottom w:val="0"/>
      <w:divBdr>
        <w:top w:val="none" w:sz="0" w:space="0" w:color="auto"/>
        <w:left w:val="none" w:sz="0" w:space="0" w:color="auto"/>
        <w:bottom w:val="none" w:sz="0" w:space="0" w:color="auto"/>
        <w:right w:val="none" w:sz="0" w:space="0" w:color="auto"/>
      </w:divBdr>
    </w:div>
    <w:div w:id="482619392">
      <w:bodyDiv w:val="1"/>
      <w:marLeft w:val="0"/>
      <w:marRight w:val="0"/>
      <w:marTop w:val="0"/>
      <w:marBottom w:val="0"/>
      <w:divBdr>
        <w:top w:val="none" w:sz="0" w:space="0" w:color="auto"/>
        <w:left w:val="none" w:sz="0" w:space="0" w:color="auto"/>
        <w:bottom w:val="none" w:sz="0" w:space="0" w:color="auto"/>
        <w:right w:val="none" w:sz="0" w:space="0" w:color="auto"/>
      </w:divBdr>
    </w:div>
    <w:div w:id="482813619">
      <w:bodyDiv w:val="1"/>
      <w:marLeft w:val="0"/>
      <w:marRight w:val="0"/>
      <w:marTop w:val="0"/>
      <w:marBottom w:val="0"/>
      <w:divBdr>
        <w:top w:val="none" w:sz="0" w:space="0" w:color="auto"/>
        <w:left w:val="none" w:sz="0" w:space="0" w:color="auto"/>
        <w:bottom w:val="none" w:sz="0" w:space="0" w:color="auto"/>
        <w:right w:val="none" w:sz="0" w:space="0" w:color="auto"/>
      </w:divBdr>
    </w:div>
    <w:div w:id="483156580">
      <w:bodyDiv w:val="1"/>
      <w:marLeft w:val="0"/>
      <w:marRight w:val="0"/>
      <w:marTop w:val="0"/>
      <w:marBottom w:val="0"/>
      <w:divBdr>
        <w:top w:val="none" w:sz="0" w:space="0" w:color="auto"/>
        <w:left w:val="none" w:sz="0" w:space="0" w:color="auto"/>
        <w:bottom w:val="none" w:sz="0" w:space="0" w:color="auto"/>
        <w:right w:val="none" w:sz="0" w:space="0" w:color="auto"/>
      </w:divBdr>
    </w:div>
    <w:div w:id="483619176">
      <w:bodyDiv w:val="1"/>
      <w:marLeft w:val="0"/>
      <w:marRight w:val="0"/>
      <w:marTop w:val="0"/>
      <w:marBottom w:val="0"/>
      <w:divBdr>
        <w:top w:val="none" w:sz="0" w:space="0" w:color="auto"/>
        <w:left w:val="none" w:sz="0" w:space="0" w:color="auto"/>
        <w:bottom w:val="none" w:sz="0" w:space="0" w:color="auto"/>
        <w:right w:val="none" w:sz="0" w:space="0" w:color="auto"/>
      </w:divBdr>
    </w:div>
    <w:div w:id="483858653">
      <w:bodyDiv w:val="1"/>
      <w:marLeft w:val="0"/>
      <w:marRight w:val="0"/>
      <w:marTop w:val="0"/>
      <w:marBottom w:val="0"/>
      <w:divBdr>
        <w:top w:val="none" w:sz="0" w:space="0" w:color="auto"/>
        <w:left w:val="none" w:sz="0" w:space="0" w:color="auto"/>
        <w:bottom w:val="none" w:sz="0" w:space="0" w:color="auto"/>
        <w:right w:val="none" w:sz="0" w:space="0" w:color="auto"/>
      </w:divBdr>
    </w:div>
    <w:div w:id="483859041">
      <w:bodyDiv w:val="1"/>
      <w:marLeft w:val="0"/>
      <w:marRight w:val="0"/>
      <w:marTop w:val="0"/>
      <w:marBottom w:val="0"/>
      <w:divBdr>
        <w:top w:val="none" w:sz="0" w:space="0" w:color="auto"/>
        <w:left w:val="none" w:sz="0" w:space="0" w:color="auto"/>
        <w:bottom w:val="none" w:sz="0" w:space="0" w:color="auto"/>
        <w:right w:val="none" w:sz="0" w:space="0" w:color="auto"/>
      </w:divBdr>
    </w:div>
    <w:div w:id="483935753">
      <w:bodyDiv w:val="1"/>
      <w:marLeft w:val="0"/>
      <w:marRight w:val="0"/>
      <w:marTop w:val="0"/>
      <w:marBottom w:val="0"/>
      <w:divBdr>
        <w:top w:val="none" w:sz="0" w:space="0" w:color="auto"/>
        <w:left w:val="none" w:sz="0" w:space="0" w:color="auto"/>
        <w:bottom w:val="none" w:sz="0" w:space="0" w:color="auto"/>
        <w:right w:val="none" w:sz="0" w:space="0" w:color="auto"/>
      </w:divBdr>
    </w:div>
    <w:div w:id="484198631">
      <w:bodyDiv w:val="1"/>
      <w:marLeft w:val="0"/>
      <w:marRight w:val="0"/>
      <w:marTop w:val="0"/>
      <w:marBottom w:val="0"/>
      <w:divBdr>
        <w:top w:val="none" w:sz="0" w:space="0" w:color="auto"/>
        <w:left w:val="none" w:sz="0" w:space="0" w:color="auto"/>
        <w:bottom w:val="none" w:sz="0" w:space="0" w:color="auto"/>
        <w:right w:val="none" w:sz="0" w:space="0" w:color="auto"/>
      </w:divBdr>
    </w:div>
    <w:div w:id="484442899">
      <w:bodyDiv w:val="1"/>
      <w:marLeft w:val="0"/>
      <w:marRight w:val="0"/>
      <w:marTop w:val="0"/>
      <w:marBottom w:val="0"/>
      <w:divBdr>
        <w:top w:val="none" w:sz="0" w:space="0" w:color="auto"/>
        <w:left w:val="none" w:sz="0" w:space="0" w:color="auto"/>
        <w:bottom w:val="none" w:sz="0" w:space="0" w:color="auto"/>
        <w:right w:val="none" w:sz="0" w:space="0" w:color="auto"/>
      </w:divBdr>
    </w:div>
    <w:div w:id="484666057">
      <w:bodyDiv w:val="1"/>
      <w:marLeft w:val="0"/>
      <w:marRight w:val="0"/>
      <w:marTop w:val="0"/>
      <w:marBottom w:val="0"/>
      <w:divBdr>
        <w:top w:val="none" w:sz="0" w:space="0" w:color="auto"/>
        <w:left w:val="none" w:sz="0" w:space="0" w:color="auto"/>
        <w:bottom w:val="none" w:sz="0" w:space="0" w:color="auto"/>
        <w:right w:val="none" w:sz="0" w:space="0" w:color="auto"/>
      </w:divBdr>
    </w:div>
    <w:div w:id="485049398">
      <w:bodyDiv w:val="1"/>
      <w:marLeft w:val="0"/>
      <w:marRight w:val="0"/>
      <w:marTop w:val="0"/>
      <w:marBottom w:val="0"/>
      <w:divBdr>
        <w:top w:val="none" w:sz="0" w:space="0" w:color="auto"/>
        <w:left w:val="none" w:sz="0" w:space="0" w:color="auto"/>
        <w:bottom w:val="none" w:sz="0" w:space="0" w:color="auto"/>
        <w:right w:val="none" w:sz="0" w:space="0" w:color="auto"/>
      </w:divBdr>
    </w:div>
    <w:div w:id="485249650">
      <w:bodyDiv w:val="1"/>
      <w:marLeft w:val="0"/>
      <w:marRight w:val="0"/>
      <w:marTop w:val="0"/>
      <w:marBottom w:val="0"/>
      <w:divBdr>
        <w:top w:val="none" w:sz="0" w:space="0" w:color="auto"/>
        <w:left w:val="none" w:sz="0" w:space="0" w:color="auto"/>
        <w:bottom w:val="none" w:sz="0" w:space="0" w:color="auto"/>
        <w:right w:val="none" w:sz="0" w:space="0" w:color="auto"/>
      </w:divBdr>
    </w:div>
    <w:div w:id="485361484">
      <w:bodyDiv w:val="1"/>
      <w:marLeft w:val="0"/>
      <w:marRight w:val="0"/>
      <w:marTop w:val="0"/>
      <w:marBottom w:val="0"/>
      <w:divBdr>
        <w:top w:val="none" w:sz="0" w:space="0" w:color="auto"/>
        <w:left w:val="none" w:sz="0" w:space="0" w:color="auto"/>
        <w:bottom w:val="none" w:sz="0" w:space="0" w:color="auto"/>
        <w:right w:val="none" w:sz="0" w:space="0" w:color="auto"/>
      </w:divBdr>
    </w:div>
    <w:div w:id="485435683">
      <w:bodyDiv w:val="1"/>
      <w:marLeft w:val="0"/>
      <w:marRight w:val="0"/>
      <w:marTop w:val="0"/>
      <w:marBottom w:val="0"/>
      <w:divBdr>
        <w:top w:val="none" w:sz="0" w:space="0" w:color="auto"/>
        <w:left w:val="none" w:sz="0" w:space="0" w:color="auto"/>
        <w:bottom w:val="none" w:sz="0" w:space="0" w:color="auto"/>
        <w:right w:val="none" w:sz="0" w:space="0" w:color="auto"/>
      </w:divBdr>
    </w:div>
    <w:div w:id="485518262">
      <w:bodyDiv w:val="1"/>
      <w:marLeft w:val="0"/>
      <w:marRight w:val="0"/>
      <w:marTop w:val="0"/>
      <w:marBottom w:val="0"/>
      <w:divBdr>
        <w:top w:val="none" w:sz="0" w:space="0" w:color="auto"/>
        <w:left w:val="none" w:sz="0" w:space="0" w:color="auto"/>
        <w:bottom w:val="none" w:sz="0" w:space="0" w:color="auto"/>
        <w:right w:val="none" w:sz="0" w:space="0" w:color="auto"/>
      </w:divBdr>
    </w:div>
    <w:div w:id="485557960">
      <w:bodyDiv w:val="1"/>
      <w:marLeft w:val="0"/>
      <w:marRight w:val="0"/>
      <w:marTop w:val="0"/>
      <w:marBottom w:val="0"/>
      <w:divBdr>
        <w:top w:val="none" w:sz="0" w:space="0" w:color="auto"/>
        <w:left w:val="none" w:sz="0" w:space="0" w:color="auto"/>
        <w:bottom w:val="none" w:sz="0" w:space="0" w:color="auto"/>
        <w:right w:val="none" w:sz="0" w:space="0" w:color="auto"/>
      </w:divBdr>
    </w:div>
    <w:div w:id="485979476">
      <w:bodyDiv w:val="1"/>
      <w:marLeft w:val="0"/>
      <w:marRight w:val="0"/>
      <w:marTop w:val="0"/>
      <w:marBottom w:val="0"/>
      <w:divBdr>
        <w:top w:val="none" w:sz="0" w:space="0" w:color="auto"/>
        <w:left w:val="none" w:sz="0" w:space="0" w:color="auto"/>
        <w:bottom w:val="none" w:sz="0" w:space="0" w:color="auto"/>
        <w:right w:val="none" w:sz="0" w:space="0" w:color="auto"/>
      </w:divBdr>
    </w:div>
    <w:div w:id="486023079">
      <w:bodyDiv w:val="1"/>
      <w:marLeft w:val="0"/>
      <w:marRight w:val="0"/>
      <w:marTop w:val="0"/>
      <w:marBottom w:val="0"/>
      <w:divBdr>
        <w:top w:val="none" w:sz="0" w:space="0" w:color="auto"/>
        <w:left w:val="none" w:sz="0" w:space="0" w:color="auto"/>
        <w:bottom w:val="none" w:sz="0" w:space="0" w:color="auto"/>
        <w:right w:val="none" w:sz="0" w:space="0" w:color="auto"/>
      </w:divBdr>
    </w:div>
    <w:div w:id="486169637">
      <w:bodyDiv w:val="1"/>
      <w:marLeft w:val="0"/>
      <w:marRight w:val="0"/>
      <w:marTop w:val="0"/>
      <w:marBottom w:val="0"/>
      <w:divBdr>
        <w:top w:val="none" w:sz="0" w:space="0" w:color="auto"/>
        <w:left w:val="none" w:sz="0" w:space="0" w:color="auto"/>
        <w:bottom w:val="none" w:sz="0" w:space="0" w:color="auto"/>
        <w:right w:val="none" w:sz="0" w:space="0" w:color="auto"/>
      </w:divBdr>
    </w:div>
    <w:div w:id="486214693">
      <w:bodyDiv w:val="1"/>
      <w:marLeft w:val="0"/>
      <w:marRight w:val="0"/>
      <w:marTop w:val="0"/>
      <w:marBottom w:val="0"/>
      <w:divBdr>
        <w:top w:val="none" w:sz="0" w:space="0" w:color="auto"/>
        <w:left w:val="none" w:sz="0" w:space="0" w:color="auto"/>
        <w:bottom w:val="none" w:sz="0" w:space="0" w:color="auto"/>
        <w:right w:val="none" w:sz="0" w:space="0" w:color="auto"/>
      </w:divBdr>
    </w:div>
    <w:div w:id="486550894">
      <w:bodyDiv w:val="1"/>
      <w:marLeft w:val="0"/>
      <w:marRight w:val="0"/>
      <w:marTop w:val="0"/>
      <w:marBottom w:val="0"/>
      <w:divBdr>
        <w:top w:val="none" w:sz="0" w:space="0" w:color="auto"/>
        <w:left w:val="none" w:sz="0" w:space="0" w:color="auto"/>
        <w:bottom w:val="none" w:sz="0" w:space="0" w:color="auto"/>
        <w:right w:val="none" w:sz="0" w:space="0" w:color="auto"/>
      </w:divBdr>
    </w:div>
    <w:div w:id="486635103">
      <w:bodyDiv w:val="1"/>
      <w:marLeft w:val="0"/>
      <w:marRight w:val="0"/>
      <w:marTop w:val="0"/>
      <w:marBottom w:val="0"/>
      <w:divBdr>
        <w:top w:val="none" w:sz="0" w:space="0" w:color="auto"/>
        <w:left w:val="none" w:sz="0" w:space="0" w:color="auto"/>
        <w:bottom w:val="none" w:sz="0" w:space="0" w:color="auto"/>
        <w:right w:val="none" w:sz="0" w:space="0" w:color="auto"/>
      </w:divBdr>
    </w:div>
    <w:div w:id="486672923">
      <w:bodyDiv w:val="1"/>
      <w:marLeft w:val="0"/>
      <w:marRight w:val="0"/>
      <w:marTop w:val="0"/>
      <w:marBottom w:val="0"/>
      <w:divBdr>
        <w:top w:val="none" w:sz="0" w:space="0" w:color="auto"/>
        <w:left w:val="none" w:sz="0" w:space="0" w:color="auto"/>
        <w:bottom w:val="none" w:sz="0" w:space="0" w:color="auto"/>
        <w:right w:val="none" w:sz="0" w:space="0" w:color="auto"/>
      </w:divBdr>
    </w:div>
    <w:div w:id="487139880">
      <w:bodyDiv w:val="1"/>
      <w:marLeft w:val="0"/>
      <w:marRight w:val="0"/>
      <w:marTop w:val="0"/>
      <w:marBottom w:val="0"/>
      <w:divBdr>
        <w:top w:val="none" w:sz="0" w:space="0" w:color="auto"/>
        <w:left w:val="none" w:sz="0" w:space="0" w:color="auto"/>
        <w:bottom w:val="none" w:sz="0" w:space="0" w:color="auto"/>
        <w:right w:val="none" w:sz="0" w:space="0" w:color="auto"/>
      </w:divBdr>
    </w:div>
    <w:div w:id="487331042">
      <w:bodyDiv w:val="1"/>
      <w:marLeft w:val="0"/>
      <w:marRight w:val="0"/>
      <w:marTop w:val="0"/>
      <w:marBottom w:val="0"/>
      <w:divBdr>
        <w:top w:val="none" w:sz="0" w:space="0" w:color="auto"/>
        <w:left w:val="none" w:sz="0" w:space="0" w:color="auto"/>
        <w:bottom w:val="none" w:sz="0" w:space="0" w:color="auto"/>
        <w:right w:val="none" w:sz="0" w:space="0" w:color="auto"/>
      </w:divBdr>
    </w:div>
    <w:div w:id="487332889">
      <w:bodyDiv w:val="1"/>
      <w:marLeft w:val="0"/>
      <w:marRight w:val="0"/>
      <w:marTop w:val="0"/>
      <w:marBottom w:val="0"/>
      <w:divBdr>
        <w:top w:val="none" w:sz="0" w:space="0" w:color="auto"/>
        <w:left w:val="none" w:sz="0" w:space="0" w:color="auto"/>
        <w:bottom w:val="none" w:sz="0" w:space="0" w:color="auto"/>
        <w:right w:val="none" w:sz="0" w:space="0" w:color="auto"/>
      </w:divBdr>
    </w:div>
    <w:div w:id="487479319">
      <w:bodyDiv w:val="1"/>
      <w:marLeft w:val="0"/>
      <w:marRight w:val="0"/>
      <w:marTop w:val="0"/>
      <w:marBottom w:val="0"/>
      <w:divBdr>
        <w:top w:val="none" w:sz="0" w:space="0" w:color="auto"/>
        <w:left w:val="none" w:sz="0" w:space="0" w:color="auto"/>
        <w:bottom w:val="none" w:sz="0" w:space="0" w:color="auto"/>
        <w:right w:val="none" w:sz="0" w:space="0" w:color="auto"/>
      </w:divBdr>
    </w:div>
    <w:div w:id="487525511">
      <w:bodyDiv w:val="1"/>
      <w:marLeft w:val="0"/>
      <w:marRight w:val="0"/>
      <w:marTop w:val="0"/>
      <w:marBottom w:val="0"/>
      <w:divBdr>
        <w:top w:val="none" w:sz="0" w:space="0" w:color="auto"/>
        <w:left w:val="none" w:sz="0" w:space="0" w:color="auto"/>
        <w:bottom w:val="none" w:sz="0" w:space="0" w:color="auto"/>
        <w:right w:val="none" w:sz="0" w:space="0" w:color="auto"/>
      </w:divBdr>
    </w:div>
    <w:div w:id="487867149">
      <w:bodyDiv w:val="1"/>
      <w:marLeft w:val="0"/>
      <w:marRight w:val="0"/>
      <w:marTop w:val="0"/>
      <w:marBottom w:val="0"/>
      <w:divBdr>
        <w:top w:val="none" w:sz="0" w:space="0" w:color="auto"/>
        <w:left w:val="none" w:sz="0" w:space="0" w:color="auto"/>
        <w:bottom w:val="none" w:sz="0" w:space="0" w:color="auto"/>
        <w:right w:val="none" w:sz="0" w:space="0" w:color="auto"/>
      </w:divBdr>
    </w:div>
    <w:div w:id="487988904">
      <w:bodyDiv w:val="1"/>
      <w:marLeft w:val="0"/>
      <w:marRight w:val="0"/>
      <w:marTop w:val="0"/>
      <w:marBottom w:val="0"/>
      <w:divBdr>
        <w:top w:val="none" w:sz="0" w:space="0" w:color="auto"/>
        <w:left w:val="none" w:sz="0" w:space="0" w:color="auto"/>
        <w:bottom w:val="none" w:sz="0" w:space="0" w:color="auto"/>
        <w:right w:val="none" w:sz="0" w:space="0" w:color="auto"/>
      </w:divBdr>
    </w:div>
    <w:div w:id="488252966">
      <w:bodyDiv w:val="1"/>
      <w:marLeft w:val="0"/>
      <w:marRight w:val="0"/>
      <w:marTop w:val="0"/>
      <w:marBottom w:val="0"/>
      <w:divBdr>
        <w:top w:val="none" w:sz="0" w:space="0" w:color="auto"/>
        <w:left w:val="none" w:sz="0" w:space="0" w:color="auto"/>
        <w:bottom w:val="none" w:sz="0" w:space="0" w:color="auto"/>
        <w:right w:val="none" w:sz="0" w:space="0" w:color="auto"/>
      </w:divBdr>
    </w:div>
    <w:div w:id="488443709">
      <w:bodyDiv w:val="1"/>
      <w:marLeft w:val="0"/>
      <w:marRight w:val="0"/>
      <w:marTop w:val="0"/>
      <w:marBottom w:val="0"/>
      <w:divBdr>
        <w:top w:val="none" w:sz="0" w:space="0" w:color="auto"/>
        <w:left w:val="none" w:sz="0" w:space="0" w:color="auto"/>
        <w:bottom w:val="none" w:sz="0" w:space="0" w:color="auto"/>
        <w:right w:val="none" w:sz="0" w:space="0" w:color="auto"/>
      </w:divBdr>
    </w:div>
    <w:div w:id="488524418">
      <w:bodyDiv w:val="1"/>
      <w:marLeft w:val="0"/>
      <w:marRight w:val="0"/>
      <w:marTop w:val="0"/>
      <w:marBottom w:val="0"/>
      <w:divBdr>
        <w:top w:val="none" w:sz="0" w:space="0" w:color="auto"/>
        <w:left w:val="none" w:sz="0" w:space="0" w:color="auto"/>
        <w:bottom w:val="none" w:sz="0" w:space="0" w:color="auto"/>
        <w:right w:val="none" w:sz="0" w:space="0" w:color="auto"/>
      </w:divBdr>
    </w:div>
    <w:div w:id="488526128">
      <w:bodyDiv w:val="1"/>
      <w:marLeft w:val="0"/>
      <w:marRight w:val="0"/>
      <w:marTop w:val="0"/>
      <w:marBottom w:val="0"/>
      <w:divBdr>
        <w:top w:val="none" w:sz="0" w:space="0" w:color="auto"/>
        <w:left w:val="none" w:sz="0" w:space="0" w:color="auto"/>
        <w:bottom w:val="none" w:sz="0" w:space="0" w:color="auto"/>
        <w:right w:val="none" w:sz="0" w:space="0" w:color="auto"/>
      </w:divBdr>
    </w:div>
    <w:div w:id="488785500">
      <w:bodyDiv w:val="1"/>
      <w:marLeft w:val="0"/>
      <w:marRight w:val="0"/>
      <w:marTop w:val="0"/>
      <w:marBottom w:val="0"/>
      <w:divBdr>
        <w:top w:val="none" w:sz="0" w:space="0" w:color="auto"/>
        <w:left w:val="none" w:sz="0" w:space="0" w:color="auto"/>
        <w:bottom w:val="none" w:sz="0" w:space="0" w:color="auto"/>
        <w:right w:val="none" w:sz="0" w:space="0" w:color="auto"/>
      </w:divBdr>
    </w:div>
    <w:div w:id="488794700">
      <w:bodyDiv w:val="1"/>
      <w:marLeft w:val="0"/>
      <w:marRight w:val="0"/>
      <w:marTop w:val="0"/>
      <w:marBottom w:val="0"/>
      <w:divBdr>
        <w:top w:val="none" w:sz="0" w:space="0" w:color="auto"/>
        <w:left w:val="none" w:sz="0" w:space="0" w:color="auto"/>
        <w:bottom w:val="none" w:sz="0" w:space="0" w:color="auto"/>
        <w:right w:val="none" w:sz="0" w:space="0" w:color="auto"/>
      </w:divBdr>
    </w:div>
    <w:div w:id="488864578">
      <w:bodyDiv w:val="1"/>
      <w:marLeft w:val="0"/>
      <w:marRight w:val="0"/>
      <w:marTop w:val="0"/>
      <w:marBottom w:val="0"/>
      <w:divBdr>
        <w:top w:val="none" w:sz="0" w:space="0" w:color="auto"/>
        <w:left w:val="none" w:sz="0" w:space="0" w:color="auto"/>
        <w:bottom w:val="none" w:sz="0" w:space="0" w:color="auto"/>
        <w:right w:val="none" w:sz="0" w:space="0" w:color="auto"/>
      </w:divBdr>
    </w:div>
    <w:div w:id="489103987">
      <w:bodyDiv w:val="1"/>
      <w:marLeft w:val="0"/>
      <w:marRight w:val="0"/>
      <w:marTop w:val="0"/>
      <w:marBottom w:val="0"/>
      <w:divBdr>
        <w:top w:val="none" w:sz="0" w:space="0" w:color="auto"/>
        <w:left w:val="none" w:sz="0" w:space="0" w:color="auto"/>
        <w:bottom w:val="none" w:sz="0" w:space="0" w:color="auto"/>
        <w:right w:val="none" w:sz="0" w:space="0" w:color="auto"/>
      </w:divBdr>
    </w:div>
    <w:div w:id="489252504">
      <w:bodyDiv w:val="1"/>
      <w:marLeft w:val="0"/>
      <w:marRight w:val="0"/>
      <w:marTop w:val="0"/>
      <w:marBottom w:val="0"/>
      <w:divBdr>
        <w:top w:val="none" w:sz="0" w:space="0" w:color="auto"/>
        <w:left w:val="none" w:sz="0" w:space="0" w:color="auto"/>
        <w:bottom w:val="none" w:sz="0" w:space="0" w:color="auto"/>
        <w:right w:val="none" w:sz="0" w:space="0" w:color="auto"/>
      </w:divBdr>
    </w:div>
    <w:div w:id="489323291">
      <w:bodyDiv w:val="1"/>
      <w:marLeft w:val="0"/>
      <w:marRight w:val="0"/>
      <w:marTop w:val="0"/>
      <w:marBottom w:val="0"/>
      <w:divBdr>
        <w:top w:val="none" w:sz="0" w:space="0" w:color="auto"/>
        <w:left w:val="none" w:sz="0" w:space="0" w:color="auto"/>
        <w:bottom w:val="none" w:sz="0" w:space="0" w:color="auto"/>
        <w:right w:val="none" w:sz="0" w:space="0" w:color="auto"/>
      </w:divBdr>
    </w:div>
    <w:div w:id="489371272">
      <w:bodyDiv w:val="1"/>
      <w:marLeft w:val="0"/>
      <w:marRight w:val="0"/>
      <w:marTop w:val="0"/>
      <w:marBottom w:val="0"/>
      <w:divBdr>
        <w:top w:val="none" w:sz="0" w:space="0" w:color="auto"/>
        <w:left w:val="none" w:sz="0" w:space="0" w:color="auto"/>
        <w:bottom w:val="none" w:sz="0" w:space="0" w:color="auto"/>
        <w:right w:val="none" w:sz="0" w:space="0" w:color="auto"/>
      </w:divBdr>
    </w:div>
    <w:div w:id="489374100">
      <w:bodyDiv w:val="1"/>
      <w:marLeft w:val="0"/>
      <w:marRight w:val="0"/>
      <w:marTop w:val="0"/>
      <w:marBottom w:val="0"/>
      <w:divBdr>
        <w:top w:val="none" w:sz="0" w:space="0" w:color="auto"/>
        <w:left w:val="none" w:sz="0" w:space="0" w:color="auto"/>
        <w:bottom w:val="none" w:sz="0" w:space="0" w:color="auto"/>
        <w:right w:val="none" w:sz="0" w:space="0" w:color="auto"/>
      </w:divBdr>
    </w:div>
    <w:div w:id="489558818">
      <w:bodyDiv w:val="1"/>
      <w:marLeft w:val="0"/>
      <w:marRight w:val="0"/>
      <w:marTop w:val="0"/>
      <w:marBottom w:val="0"/>
      <w:divBdr>
        <w:top w:val="none" w:sz="0" w:space="0" w:color="auto"/>
        <w:left w:val="none" w:sz="0" w:space="0" w:color="auto"/>
        <w:bottom w:val="none" w:sz="0" w:space="0" w:color="auto"/>
        <w:right w:val="none" w:sz="0" w:space="0" w:color="auto"/>
      </w:divBdr>
    </w:div>
    <w:div w:id="489560959">
      <w:bodyDiv w:val="1"/>
      <w:marLeft w:val="0"/>
      <w:marRight w:val="0"/>
      <w:marTop w:val="0"/>
      <w:marBottom w:val="0"/>
      <w:divBdr>
        <w:top w:val="none" w:sz="0" w:space="0" w:color="auto"/>
        <w:left w:val="none" w:sz="0" w:space="0" w:color="auto"/>
        <w:bottom w:val="none" w:sz="0" w:space="0" w:color="auto"/>
        <w:right w:val="none" w:sz="0" w:space="0" w:color="auto"/>
      </w:divBdr>
    </w:div>
    <w:div w:id="489904172">
      <w:bodyDiv w:val="1"/>
      <w:marLeft w:val="0"/>
      <w:marRight w:val="0"/>
      <w:marTop w:val="0"/>
      <w:marBottom w:val="0"/>
      <w:divBdr>
        <w:top w:val="none" w:sz="0" w:space="0" w:color="auto"/>
        <w:left w:val="none" w:sz="0" w:space="0" w:color="auto"/>
        <w:bottom w:val="none" w:sz="0" w:space="0" w:color="auto"/>
        <w:right w:val="none" w:sz="0" w:space="0" w:color="auto"/>
      </w:divBdr>
    </w:div>
    <w:div w:id="489953240">
      <w:bodyDiv w:val="1"/>
      <w:marLeft w:val="0"/>
      <w:marRight w:val="0"/>
      <w:marTop w:val="0"/>
      <w:marBottom w:val="0"/>
      <w:divBdr>
        <w:top w:val="none" w:sz="0" w:space="0" w:color="auto"/>
        <w:left w:val="none" w:sz="0" w:space="0" w:color="auto"/>
        <w:bottom w:val="none" w:sz="0" w:space="0" w:color="auto"/>
        <w:right w:val="none" w:sz="0" w:space="0" w:color="auto"/>
      </w:divBdr>
    </w:div>
    <w:div w:id="490099033">
      <w:bodyDiv w:val="1"/>
      <w:marLeft w:val="0"/>
      <w:marRight w:val="0"/>
      <w:marTop w:val="0"/>
      <w:marBottom w:val="0"/>
      <w:divBdr>
        <w:top w:val="none" w:sz="0" w:space="0" w:color="auto"/>
        <w:left w:val="none" w:sz="0" w:space="0" w:color="auto"/>
        <w:bottom w:val="none" w:sz="0" w:space="0" w:color="auto"/>
        <w:right w:val="none" w:sz="0" w:space="0" w:color="auto"/>
      </w:divBdr>
    </w:div>
    <w:div w:id="490174830">
      <w:bodyDiv w:val="1"/>
      <w:marLeft w:val="0"/>
      <w:marRight w:val="0"/>
      <w:marTop w:val="0"/>
      <w:marBottom w:val="0"/>
      <w:divBdr>
        <w:top w:val="none" w:sz="0" w:space="0" w:color="auto"/>
        <w:left w:val="none" w:sz="0" w:space="0" w:color="auto"/>
        <w:bottom w:val="none" w:sz="0" w:space="0" w:color="auto"/>
        <w:right w:val="none" w:sz="0" w:space="0" w:color="auto"/>
      </w:divBdr>
    </w:div>
    <w:div w:id="490218622">
      <w:bodyDiv w:val="1"/>
      <w:marLeft w:val="0"/>
      <w:marRight w:val="0"/>
      <w:marTop w:val="0"/>
      <w:marBottom w:val="0"/>
      <w:divBdr>
        <w:top w:val="none" w:sz="0" w:space="0" w:color="auto"/>
        <w:left w:val="none" w:sz="0" w:space="0" w:color="auto"/>
        <w:bottom w:val="none" w:sz="0" w:space="0" w:color="auto"/>
        <w:right w:val="none" w:sz="0" w:space="0" w:color="auto"/>
      </w:divBdr>
    </w:div>
    <w:div w:id="490410798">
      <w:bodyDiv w:val="1"/>
      <w:marLeft w:val="0"/>
      <w:marRight w:val="0"/>
      <w:marTop w:val="0"/>
      <w:marBottom w:val="0"/>
      <w:divBdr>
        <w:top w:val="none" w:sz="0" w:space="0" w:color="auto"/>
        <w:left w:val="none" w:sz="0" w:space="0" w:color="auto"/>
        <w:bottom w:val="none" w:sz="0" w:space="0" w:color="auto"/>
        <w:right w:val="none" w:sz="0" w:space="0" w:color="auto"/>
      </w:divBdr>
    </w:div>
    <w:div w:id="490487429">
      <w:bodyDiv w:val="1"/>
      <w:marLeft w:val="0"/>
      <w:marRight w:val="0"/>
      <w:marTop w:val="0"/>
      <w:marBottom w:val="0"/>
      <w:divBdr>
        <w:top w:val="none" w:sz="0" w:space="0" w:color="auto"/>
        <w:left w:val="none" w:sz="0" w:space="0" w:color="auto"/>
        <w:bottom w:val="none" w:sz="0" w:space="0" w:color="auto"/>
        <w:right w:val="none" w:sz="0" w:space="0" w:color="auto"/>
      </w:divBdr>
    </w:div>
    <w:div w:id="490758029">
      <w:bodyDiv w:val="1"/>
      <w:marLeft w:val="0"/>
      <w:marRight w:val="0"/>
      <w:marTop w:val="0"/>
      <w:marBottom w:val="0"/>
      <w:divBdr>
        <w:top w:val="none" w:sz="0" w:space="0" w:color="auto"/>
        <w:left w:val="none" w:sz="0" w:space="0" w:color="auto"/>
        <w:bottom w:val="none" w:sz="0" w:space="0" w:color="auto"/>
        <w:right w:val="none" w:sz="0" w:space="0" w:color="auto"/>
      </w:divBdr>
    </w:div>
    <w:div w:id="490799277">
      <w:bodyDiv w:val="1"/>
      <w:marLeft w:val="0"/>
      <w:marRight w:val="0"/>
      <w:marTop w:val="0"/>
      <w:marBottom w:val="0"/>
      <w:divBdr>
        <w:top w:val="none" w:sz="0" w:space="0" w:color="auto"/>
        <w:left w:val="none" w:sz="0" w:space="0" w:color="auto"/>
        <w:bottom w:val="none" w:sz="0" w:space="0" w:color="auto"/>
        <w:right w:val="none" w:sz="0" w:space="0" w:color="auto"/>
      </w:divBdr>
    </w:div>
    <w:div w:id="490801168">
      <w:bodyDiv w:val="1"/>
      <w:marLeft w:val="0"/>
      <w:marRight w:val="0"/>
      <w:marTop w:val="0"/>
      <w:marBottom w:val="0"/>
      <w:divBdr>
        <w:top w:val="none" w:sz="0" w:space="0" w:color="auto"/>
        <w:left w:val="none" w:sz="0" w:space="0" w:color="auto"/>
        <w:bottom w:val="none" w:sz="0" w:space="0" w:color="auto"/>
        <w:right w:val="none" w:sz="0" w:space="0" w:color="auto"/>
      </w:divBdr>
    </w:div>
    <w:div w:id="491070150">
      <w:bodyDiv w:val="1"/>
      <w:marLeft w:val="0"/>
      <w:marRight w:val="0"/>
      <w:marTop w:val="0"/>
      <w:marBottom w:val="0"/>
      <w:divBdr>
        <w:top w:val="none" w:sz="0" w:space="0" w:color="auto"/>
        <w:left w:val="none" w:sz="0" w:space="0" w:color="auto"/>
        <w:bottom w:val="none" w:sz="0" w:space="0" w:color="auto"/>
        <w:right w:val="none" w:sz="0" w:space="0" w:color="auto"/>
      </w:divBdr>
    </w:div>
    <w:div w:id="491482761">
      <w:bodyDiv w:val="1"/>
      <w:marLeft w:val="0"/>
      <w:marRight w:val="0"/>
      <w:marTop w:val="0"/>
      <w:marBottom w:val="0"/>
      <w:divBdr>
        <w:top w:val="none" w:sz="0" w:space="0" w:color="auto"/>
        <w:left w:val="none" w:sz="0" w:space="0" w:color="auto"/>
        <w:bottom w:val="none" w:sz="0" w:space="0" w:color="auto"/>
        <w:right w:val="none" w:sz="0" w:space="0" w:color="auto"/>
      </w:divBdr>
    </w:div>
    <w:div w:id="491485490">
      <w:bodyDiv w:val="1"/>
      <w:marLeft w:val="0"/>
      <w:marRight w:val="0"/>
      <w:marTop w:val="0"/>
      <w:marBottom w:val="0"/>
      <w:divBdr>
        <w:top w:val="none" w:sz="0" w:space="0" w:color="auto"/>
        <w:left w:val="none" w:sz="0" w:space="0" w:color="auto"/>
        <w:bottom w:val="none" w:sz="0" w:space="0" w:color="auto"/>
        <w:right w:val="none" w:sz="0" w:space="0" w:color="auto"/>
      </w:divBdr>
    </w:div>
    <w:div w:id="491486263">
      <w:bodyDiv w:val="1"/>
      <w:marLeft w:val="0"/>
      <w:marRight w:val="0"/>
      <w:marTop w:val="0"/>
      <w:marBottom w:val="0"/>
      <w:divBdr>
        <w:top w:val="none" w:sz="0" w:space="0" w:color="auto"/>
        <w:left w:val="none" w:sz="0" w:space="0" w:color="auto"/>
        <w:bottom w:val="none" w:sz="0" w:space="0" w:color="auto"/>
        <w:right w:val="none" w:sz="0" w:space="0" w:color="auto"/>
      </w:divBdr>
    </w:div>
    <w:div w:id="491530710">
      <w:bodyDiv w:val="1"/>
      <w:marLeft w:val="0"/>
      <w:marRight w:val="0"/>
      <w:marTop w:val="0"/>
      <w:marBottom w:val="0"/>
      <w:divBdr>
        <w:top w:val="none" w:sz="0" w:space="0" w:color="auto"/>
        <w:left w:val="none" w:sz="0" w:space="0" w:color="auto"/>
        <w:bottom w:val="none" w:sz="0" w:space="0" w:color="auto"/>
        <w:right w:val="none" w:sz="0" w:space="0" w:color="auto"/>
      </w:divBdr>
    </w:div>
    <w:div w:id="491680747">
      <w:bodyDiv w:val="1"/>
      <w:marLeft w:val="0"/>
      <w:marRight w:val="0"/>
      <w:marTop w:val="0"/>
      <w:marBottom w:val="0"/>
      <w:divBdr>
        <w:top w:val="none" w:sz="0" w:space="0" w:color="auto"/>
        <w:left w:val="none" w:sz="0" w:space="0" w:color="auto"/>
        <w:bottom w:val="none" w:sz="0" w:space="0" w:color="auto"/>
        <w:right w:val="none" w:sz="0" w:space="0" w:color="auto"/>
      </w:divBdr>
    </w:div>
    <w:div w:id="491721182">
      <w:bodyDiv w:val="1"/>
      <w:marLeft w:val="0"/>
      <w:marRight w:val="0"/>
      <w:marTop w:val="0"/>
      <w:marBottom w:val="0"/>
      <w:divBdr>
        <w:top w:val="none" w:sz="0" w:space="0" w:color="auto"/>
        <w:left w:val="none" w:sz="0" w:space="0" w:color="auto"/>
        <w:bottom w:val="none" w:sz="0" w:space="0" w:color="auto"/>
        <w:right w:val="none" w:sz="0" w:space="0" w:color="auto"/>
      </w:divBdr>
    </w:div>
    <w:div w:id="492140974">
      <w:bodyDiv w:val="1"/>
      <w:marLeft w:val="0"/>
      <w:marRight w:val="0"/>
      <w:marTop w:val="0"/>
      <w:marBottom w:val="0"/>
      <w:divBdr>
        <w:top w:val="none" w:sz="0" w:space="0" w:color="auto"/>
        <w:left w:val="none" w:sz="0" w:space="0" w:color="auto"/>
        <w:bottom w:val="none" w:sz="0" w:space="0" w:color="auto"/>
        <w:right w:val="none" w:sz="0" w:space="0" w:color="auto"/>
      </w:divBdr>
    </w:div>
    <w:div w:id="492380810">
      <w:bodyDiv w:val="1"/>
      <w:marLeft w:val="0"/>
      <w:marRight w:val="0"/>
      <w:marTop w:val="0"/>
      <w:marBottom w:val="0"/>
      <w:divBdr>
        <w:top w:val="none" w:sz="0" w:space="0" w:color="auto"/>
        <w:left w:val="none" w:sz="0" w:space="0" w:color="auto"/>
        <w:bottom w:val="none" w:sz="0" w:space="0" w:color="auto"/>
        <w:right w:val="none" w:sz="0" w:space="0" w:color="auto"/>
      </w:divBdr>
    </w:div>
    <w:div w:id="492457482">
      <w:bodyDiv w:val="1"/>
      <w:marLeft w:val="0"/>
      <w:marRight w:val="0"/>
      <w:marTop w:val="0"/>
      <w:marBottom w:val="0"/>
      <w:divBdr>
        <w:top w:val="none" w:sz="0" w:space="0" w:color="auto"/>
        <w:left w:val="none" w:sz="0" w:space="0" w:color="auto"/>
        <w:bottom w:val="none" w:sz="0" w:space="0" w:color="auto"/>
        <w:right w:val="none" w:sz="0" w:space="0" w:color="auto"/>
      </w:divBdr>
    </w:div>
    <w:div w:id="492599228">
      <w:bodyDiv w:val="1"/>
      <w:marLeft w:val="0"/>
      <w:marRight w:val="0"/>
      <w:marTop w:val="0"/>
      <w:marBottom w:val="0"/>
      <w:divBdr>
        <w:top w:val="none" w:sz="0" w:space="0" w:color="auto"/>
        <w:left w:val="none" w:sz="0" w:space="0" w:color="auto"/>
        <w:bottom w:val="none" w:sz="0" w:space="0" w:color="auto"/>
        <w:right w:val="none" w:sz="0" w:space="0" w:color="auto"/>
      </w:divBdr>
    </w:div>
    <w:div w:id="492642089">
      <w:bodyDiv w:val="1"/>
      <w:marLeft w:val="0"/>
      <w:marRight w:val="0"/>
      <w:marTop w:val="0"/>
      <w:marBottom w:val="0"/>
      <w:divBdr>
        <w:top w:val="none" w:sz="0" w:space="0" w:color="auto"/>
        <w:left w:val="none" w:sz="0" w:space="0" w:color="auto"/>
        <w:bottom w:val="none" w:sz="0" w:space="0" w:color="auto"/>
        <w:right w:val="none" w:sz="0" w:space="0" w:color="auto"/>
      </w:divBdr>
    </w:div>
    <w:div w:id="492725862">
      <w:bodyDiv w:val="1"/>
      <w:marLeft w:val="0"/>
      <w:marRight w:val="0"/>
      <w:marTop w:val="0"/>
      <w:marBottom w:val="0"/>
      <w:divBdr>
        <w:top w:val="none" w:sz="0" w:space="0" w:color="auto"/>
        <w:left w:val="none" w:sz="0" w:space="0" w:color="auto"/>
        <w:bottom w:val="none" w:sz="0" w:space="0" w:color="auto"/>
        <w:right w:val="none" w:sz="0" w:space="0" w:color="auto"/>
      </w:divBdr>
    </w:div>
    <w:div w:id="492914022">
      <w:bodyDiv w:val="1"/>
      <w:marLeft w:val="0"/>
      <w:marRight w:val="0"/>
      <w:marTop w:val="0"/>
      <w:marBottom w:val="0"/>
      <w:divBdr>
        <w:top w:val="none" w:sz="0" w:space="0" w:color="auto"/>
        <w:left w:val="none" w:sz="0" w:space="0" w:color="auto"/>
        <w:bottom w:val="none" w:sz="0" w:space="0" w:color="auto"/>
        <w:right w:val="none" w:sz="0" w:space="0" w:color="auto"/>
      </w:divBdr>
    </w:div>
    <w:div w:id="492916756">
      <w:bodyDiv w:val="1"/>
      <w:marLeft w:val="0"/>
      <w:marRight w:val="0"/>
      <w:marTop w:val="0"/>
      <w:marBottom w:val="0"/>
      <w:divBdr>
        <w:top w:val="none" w:sz="0" w:space="0" w:color="auto"/>
        <w:left w:val="none" w:sz="0" w:space="0" w:color="auto"/>
        <w:bottom w:val="none" w:sz="0" w:space="0" w:color="auto"/>
        <w:right w:val="none" w:sz="0" w:space="0" w:color="auto"/>
      </w:divBdr>
    </w:div>
    <w:div w:id="493107041">
      <w:bodyDiv w:val="1"/>
      <w:marLeft w:val="0"/>
      <w:marRight w:val="0"/>
      <w:marTop w:val="0"/>
      <w:marBottom w:val="0"/>
      <w:divBdr>
        <w:top w:val="none" w:sz="0" w:space="0" w:color="auto"/>
        <w:left w:val="none" w:sz="0" w:space="0" w:color="auto"/>
        <w:bottom w:val="none" w:sz="0" w:space="0" w:color="auto"/>
        <w:right w:val="none" w:sz="0" w:space="0" w:color="auto"/>
      </w:divBdr>
    </w:div>
    <w:div w:id="493181600">
      <w:bodyDiv w:val="1"/>
      <w:marLeft w:val="0"/>
      <w:marRight w:val="0"/>
      <w:marTop w:val="0"/>
      <w:marBottom w:val="0"/>
      <w:divBdr>
        <w:top w:val="none" w:sz="0" w:space="0" w:color="auto"/>
        <w:left w:val="none" w:sz="0" w:space="0" w:color="auto"/>
        <w:bottom w:val="none" w:sz="0" w:space="0" w:color="auto"/>
        <w:right w:val="none" w:sz="0" w:space="0" w:color="auto"/>
      </w:divBdr>
    </w:div>
    <w:div w:id="493256263">
      <w:bodyDiv w:val="1"/>
      <w:marLeft w:val="0"/>
      <w:marRight w:val="0"/>
      <w:marTop w:val="0"/>
      <w:marBottom w:val="0"/>
      <w:divBdr>
        <w:top w:val="none" w:sz="0" w:space="0" w:color="auto"/>
        <w:left w:val="none" w:sz="0" w:space="0" w:color="auto"/>
        <w:bottom w:val="none" w:sz="0" w:space="0" w:color="auto"/>
        <w:right w:val="none" w:sz="0" w:space="0" w:color="auto"/>
      </w:divBdr>
    </w:div>
    <w:div w:id="493297292">
      <w:bodyDiv w:val="1"/>
      <w:marLeft w:val="0"/>
      <w:marRight w:val="0"/>
      <w:marTop w:val="0"/>
      <w:marBottom w:val="0"/>
      <w:divBdr>
        <w:top w:val="none" w:sz="0" w:space="0" w:color="auto"/>
        <w:left w:val="none" w:sz="0" w:space="0" w:color="auto"/>
        <w:bottom w:val="none" w:sz="0" w:space="0" w:color="auto"/>
        <w:right w:val="none" w:sz="0" w:space="0" w:color="auto"/>
      </w:divBdr>
    </w:div>
    <w:div w:id="493374099">
      <w:bodyDiv w:val="1"/>
      <w:marLeft w:val="0"/>
      <w:marRight w:val="0"/>
      <w:marTop w:val="0"/>
      <w:marBottom w:val="0"/>
      <w:divBdr>
        <w:top w:val="none" w:sz="0" w:space="0" w:color="auto"/>
        <w:left w:val="none" w:sz="0" w:space="0" w:color="auto"/>
        <w:bottom w:val="none" w:sz="0" w:space="0" w:color="auto"/>
        <w:right w:val="none" w:sz="0" w:space="0" w:color="auto"/>
      </w:divBdr>
    </w:div>
    <w:div w:id="493842889">
      <w:bodyDiv w:val="1"/>
      <w:marLeft w:val="0"/>
      <w:marRight w:val="0"/>
      <w:marTop w:val="0"/>
      <w:marBottom w:val="0"/>
      <w:divBdr>
        <w:top w:val="none" w:sz="0" w:space="0" w:color="auto"/>
        <w:left w:val="none" w:sz="0" w:space="0" w:color="auto"/>
        <w:bottom w:val="none" w:sz="0" w:space="0" w:color="auto"/>
        <w:right w:val="none" w:sz="0" w:space="0" w:color="auto"/>
      </w:divBdr>
    </w:div>
    <w:div w:id="493884223">
      <w:bodyDiv w:val="1"/>
      <w:marLeft w:val="0"/>
      <w:marRight w:val="0"/>
      <w:marTop w:val="0"/>
      <w:marBottom w:val="0"/>
      <w:divBdr>
        <w:top w:val="none" w:sz="0" w:space="0" w:color="auto"/>
        <w:left w:val="none" w:sz="0" w:space="0" w:color="auto"/>
        <w:bottom w:val="none" w:sz="0" w:space="0" w:color="auto"/>
        <w:right w:val="none" w:sz="0" w:space="0" w:color="auto"/>
      </w:divBdr>
    </w:div>
    <w:div w:id="494030396">
      <w:bodyDiv w:val="1"/>
      <w:marLeft w:val="0"/>
      <w:marRight w:val="0"/>
      <w:marTop w:val="0"/>
      <w:marBottom w:val="0"/>
      <w:divBdr>
        <w:top w:val="none" w:sz="0" w:space="0" w:color="auto"/>
        <w:left w:val="none" w:sz="0" w:space="0" w:color="auto"/>
        <w:bottom w:val="none" w:sz="0" w:space="0" w:color="auto"/>
        <w:right w:val="none" w:sz="0" w:space="0" w:color="auto"/>
      </w:divBdr>
    </w:div>
    <w:div w:id="494344462">
      <w:bodyDiv w:val="1"/>
      <w:marLeft w:val="0"/>
      <w:marRight w:val="0"/>
      <w:marTop w:val="0"/>
      <w:marBottom w:val="0"/>
      <w:divBdr>
        <w:top w:val="none" w:sz="0" w:space="0" w:color="auto"/>
        <w:left w:val="none" w:sz="0" w:space="0" w:color="auto"/>
        <w:bottom w:val="none" w:sz="0" w:space="0" w:color="auto"/>
        <w:right w:val="none" w:sz="0" w:space="0" w:color="auto"/>
      </w:divBdr>
    </w:div>
    <w:div w:id="494688378">
      <w:bodyDiv w:val="1"/>
      <w:marLeft w:val="0"/>
      <w:marRight w:val="0"/>
      <w:marTop w:val="0"/>
      <w:marBottom w:val="0"/>
      <w:divBdr>
        <w:top w:val="none" w:sz="0" w:space="0" w:color="auto"/>
        <w:left w:val="none" w:sz="0" w:space="0" w:color="auto"/>
        <w:bottom w:val="none" w:sz="0" w:space="0" w:color="auto"/>
        <w:right w:val="none" w:sz="0" w:space="0" w:color="auto"/>
      </w:divBdr>
    </w:div>
    <w:div w:id="494688828">
      <w:bodyDiv w:val="1"/>
      <w:marLeft w:val="0"/>
      <w:marRight w:val="0"/>
      <w:marTop w:val="0"/>
      <w:marBottom w:val="0"/>
      <w:divBdr>
        <w:top w:val="none" w:sz="0" w:space="0" w:color="auto"/>
        <w:left w:val="none" w:sz="0" w:space="0" w:color="auto"/>
        <w:bottom w:val="none" w:sz="0" w:space="0" w:color="auto"/>
        <w:right w:val="none" w:sz="0" w:space="0" w:color="auto"/>
      </w:divBdr>
    </w:div>
    <w:div w:id="494881558">
      <w:bodyDiv w:val="1"/>
      <w:marLeft w:val="0"/>
      <w:marRight w:val="0"/>
      <w:marTop w:val="0"/>
      <w:marBottom w:val="0"/>
      <w:divBdr>
        <w:top w:val="none" w:sz="0" w:space="0" w:color="auto"/>
        <w:left w:val="none" w:sz="0" w:space="0" w:color="auto"/>
        <w:bottom w:val="none" w:sz="0" w:space="0" w:color="auto"/>
        <w:right w:val="none" w:sz="0" w:space="0" w:color="auto"/>
      </w:divBdr>
    </w:div>
    <w:div w:id="494957305">
      <w:bodyDiv w:val="1"/>
      <w:marLeft w:val="0"/>
      <w:marRight w:val="0"/>
      <w:marTop w:val="0"/>
      <w:marBottom w:val="0"/>
      <w:divBdr>
        <w:top w:val="none" w:sz="0" w:space="0" w:color="auto"/>
        <w:left w:val="none" w:sz="0" w:space="0" w:color="auto"/>
        <w:bottom w:val="none" w:sz="0" w:space="0" w:color="auto"/>
        <w:right w:val="none" w:sz="0" w:space="0" w:color="auto"/>
      </w:divBdr>
    </w:div>
    <w:div w:id="495271511">
      <w:bodyDiv w:val="1"/>
      <w:marLeft w:val="0"/>
      <w:marRight w:val="0"/>
      <w:marTop w:val="0"/>
      <w:marBottom w:val="0"/>
      <w:divBdr>
        <w:top w:val="none" w:sz="0" w:space="0" w:color="auto"/>
        <w:left w:val="none" w:sz="0" w:space="0" w:color="auto"/>
        <w:bottom w:val="none" w:sz="0" w:space="0" w:color="auto"/>
        <w:right w:val="none" w:sz="0" w:space="0" w:color="auto"/>
      </w:divBdr>
    </w:div>
    <w:div w:id="495342394">
      <w:bodyDiv w:val="1"/>
      <w:marLeft w:val="0"/>
      <w:marRight w:val="0"/>
      <w:marTop w:val="0"/>
      <w:marBottom w:val="0"/>
      <w:divBdr>
        <w:top w:val="none" w:sz="0" w:space="0" w:color="auto"/>
        <w:left w:val="none" w:sz="0" w:space="0" w:color="auto"/>
        <w:bottom w:val="none" w:sz="0" w:space="0" w:color="auto"/>
        <w:right w:val="none" w:sz="0" w:space="0" w:color="auto"/>
      </w:divBdr>
    </w:div>
    <w:div w:id="495457335">
      <w:bodyDiv w:val="1"/>
      <w:marLeft w:val="0"/>
      <w:marRight w:val="0"/>
      <w:marTop w:val="0"/>
      <w:marBottom w:val="0"/>
      <w:divBdr>
        <w:top w:val="none" w:sz="0" w:space="0" w:color="auto"/>
        <w:left w:val="none" w:sz="0" w:space="0" w:color="auto"/>
        <w:bottom w:val="none" w:sz="0" w:space="0" w:color="auto"/>
        <w:right w:val="none" w:sz="0" w:space="0" w:color="auto"/>
      </w:divBdr>
    </w:div>
    <w:div w:id="495534851">
      <w:bodyDiv w:val="1"/>
      <w:marLeft w:val="0"/>
      <w:marRight w:val="0"/>
      <w:marTop w:val="0"/>
      <w:marBottom w:val="0"/>
      <w:divBdr>
        <w:top w:val="none" w:sz="0" w:space="0" w:color="auto"/>
        <w:left w:val="none" w:sz="0" w:space="0" w:color="auto"/>
        <w:bottom w:val="none" w:sz="0" w:space="0" w:color="auto"/>
        <w:right w:val="none" w:sz="0" w:space="0" w:color="auto"/>
      </w:divBdr>
    </w:div>
    <w:div w:id="495538086">
      <w:bodyDiv w:val="1"/>
      <w:marLeft w:val="0"/>
      <w:marRight w:val="0"/>
      <w:marTop w:val="0"/>
      <w:marBottom w:val="0"/>
      <w:divBdr>
        <w:top w:val="none" w:sz="0" w:space="0" w:color="auto"/>
        <w:left w:val="none" w:sz="0" w:space="0" w:color="auto"/>
        <w:bottom w:val="none" w:sz="0" w:space="0" w:color="auto"/>
        <w:right w:val="none" w:sz="0" w:space="0" w:color="auto"/>
      </w:divBdr>
    </w:div>
    <w:div w:id="495606925">
      <w:bodyDiv w:val="1"/>
      <w:marLeft w:val="0"/>
      <w:marRight w:val="0"/>
      <w:marTop w:val="0"/>
      <w:marBottom w:val="0"/>
      <w:divBdr>
        <w:top w:val="none" w:sz="0" w:space="0" w:color="auto"/>
        <w:left w:val="none" w:sz="0" w:space="0" w:color="auto"/>
        <w:bottom w:val="none" w:sz="0" w:space="0" w:color="auto"/>
        <w:right w:val="none" w:sz="0" w:space="0" w:color="auto"/>
      </w:divBdr>
    </w:div>
    <w:div w:id="495656729">
      <w:bodyDiv w:val="1"/>
      <w:marLeft w:val="0"/>
      <w:marRight w:val="0"/>
      <w:marTop w:val="0"/>
      <w:marBottom w:val="0"/>
      <w:divBdr>
        <w:top w:val="none" w:sz="0" w:space="0" w:color="auto"/>
        <w:left w:val="none" w:sz="0" w:space="0" w:color="auto"/>
        <w:bottom w:val="none" w:sz="0" w:space="0" w:color="auto"/>
        <w:right w:val="none" w:sz="0" w:space="0" w:color="auto"/>
      </w:divBdr>
    </w:div>
    <w:div w:id="495726621">
      <w:bodyDiv w:val="1"/>
      <w:marLeft w:val="0"/>
      <w:marRight w:val="0"/>
      <w:marTop w:val="0"/>
      <w:marBottom w:val="0"/>
      <w:divBdr>
        <w:top w:val="none" w:sz="0" w:space="0" w:color="auto"/>
        <w:left w:val="none" w:sz="0" w:space="0" w:color="auto"/>
        <w:bottom w:val="none" w:sz="0" w:space="0" w:color="auto"/>
        <w:right w:val="none" w:sz="0" w:space="0" w:color="auto"/>
      </w:divBdr>
    </w:div>
    <w:div w:id="495998987">
      <w:bodyDiv w:val="1"/>
      <w:marLeft w:val="0"/>
      <w:marRight w:val="0"/>
      <w:marTop w:val="0"/>
      <w:marBottom w:val="0"/>
      <w:divBdr>
        <w:top w:val="none" w:sz="0" w:space="0" w:color="auto"/>
        <w:left w:val="none" w:sz="0" w:space="0" w:color="auto"/>
        <w:bottom w:val="none" w:sz="0" w:space="0" w:color="auto"/>
        <w:right w:val="none" w:sz="0" w:space="0" w:color="auto"/>
      </w:divBdr>
    </w:div>
    <w:div w:id="496068926">
      <w:bodyDiv w:val="1"/>
      <w:marLeft w:val="0"/>
      <w:marRight w:val="0"/>
      <w:marTop w:val="0"/>
      <w:marBottom w:val="0"/>
      <w:divBdr>
        <w:top w:val="none" w:sz="0" w:space="0" w:color="auto"/>
        <w:left w:val="none" w:sz="0" w:space="0" w:color="auto"/>
        <w:bottom w:val="none" w:sz="0" w:space="0" w:color="auto"/>
        <w:right w:val="none" w:sz="0" w:space="0" w:color="auto"/>
      </w:divBdr>
    </w:div>
    <w:div w:id="496190776">
      <w:bodyDiv w:val="1"/>
      <w:marLeft w:val="0"/>
      <w:marRight w:val="0"/>
      <w:marTop w:val="0"/>
      <w:marBottom w:val="0"/>
      <w:divBdr>
        <w:top w:val="none" w:sz="0" w:space="0" w:color="auto"/>
        <w:left w:val="none" w:sz="0" w:space="0" w:color="auto"/>
        <w:bottom w:val="none" w:sz="0" w:space="0" w:color="auto"/>
        <w:right w:val="none" w:sz="0" w:space="0" w:color="auto"/>
      </w:divBdr>
    </w:div>
    <w:div w:id="496262637">
      <w:bodyDiv w:val="1"/>
      <w:marLeft w:val="0"/>
      <w:marRight w:val="0"/>
      <w:marTop w:val="0"/>
      <w:marBottom w:val="0"/>
      <w:divBdr>
        <w:top w:val="none" w:sz="0" w:space="0" w:color="auto"/>
        <w:left w:val="none" w:sz="0" w:space="0" w:color="auto"/>
        <w:bottom w:val="none" w:sz="0" w:space="0" w:color="auto"/>
        <w:right w:val="none" w:sz="0" w:space="0" w:color="auto"/>
      </w:divBdr>
    </w:div>
    <w:div w:id="496578279">
      <w:bodyDiv w:val="1"/>
      <w:marLeft w:val="0"/>
      <w:marRight w:val="0"/>
      <w:marTop w:val="0"/>
      <w:marBottom w:val="0"/>
      <w:divBdr>
        <w:top w:val="none" w:sz="0" w:space="0" w:color="auto"/>
        <w:left w:val="none" w:sz="0" w:space="0" w:color="auto"/>
        <w:bottom w:val="none" w:sz="0" w:space="0" w:color="auto"/>
        <w:right w:val="none" w:sz="0" w:space="0" w:color="auto"/>
      </w:divBdr>
    </w:div>
    <w:div w:id="496922846">
      <w:bodyDiv w:val="1"/>
      <w:marLeft w:val="0"/>
      <w:marRight w:val="0"/>
      <w:marTop w:val="0"/>
      <w:marBottom w:val="0"/>
      <w:divBdr>
        <w:top w:val="none" w:sz="0" w:space="0" w:color="auto"/>
        <w:left w:val="none" w:sz="0" w:space="0" w:color="auto"/>
        <w:bottom w:val="none" w:sz="0" w:space="0" w:color="auto"/>
        <w:right w:val="none" w:sz="0" w:space="0" w:color="auto"/>
      </w:divBdr>
    </w:div>
    <w:div w:id="496926638">
      <w:bodyDiv w:val="1"/>
      <w:marLeft w:val="0"/>
      <w:marRight w:val="0"/>
      <w:marTop w:val="0"/>
      <w:marBottom w:val="0"/>
      <w:divBdr>
        <w:top w:val="none" w:sz="0" w:space="0" w:color="auto"/>
        <w:left w:val="none" w:sz="0" w:space="0" w:color="auto"/>
        <w:bottom w:val="none" w:sz="0" w:space="0" w:color="auto"/>
        <w:right w:val="none" w:sz="0" w:space="0" w:color="auto"/>
      </w:divBdr>
    </w:div>
    <w:div w:id="497159902">
      <w:bodyDiv w:val="1"/>
      <w:marLeft w:val="0"/>
      <w:marRight w:val="0"/>
      <w:marTop w:val="0"/>
      <w:marBottom w:val="0"/>
      <w:divBdr>
        <w:top w:val="none" w:sz="0" w:space="0" w:color="auto"/>
        <w:left w:val="none" w:sz="0" w:space="0" w:color="auto"/>
        <w:bottom w:val="none" w:sz="0" w:space="0" w:color="auto"/>
        <w:right w:val="none" w:sz="0" w:space="0" w:color="auto"/>
      </w:divBdr>
    </w:div>
    <w:div w:id="497188570">
      <w:bodyDiv w:val="1"/>
      <w:marLeft w:val="0"/>
      <w:marRight w:val="0"/>
      <w:marTop w:val="0"/>
      <w:marBottom w:val="0"/>
      <w:divBdr>
        <w:top w:val="none" w:sz="0" w:space="0" w:color="auto"/>
        <w:left w:val="none" w:sz="0" w:space="0" w:color="auto"/>
        <w:bottom w:val="none" w:sz="0" w:space="0" w:color="auto"/>
        <w:right w:val="none" w:sz="0" w:space="0" w:color="auto"/>
      </w:divBdr>
    </w:div>
    <w:div w:id="497234091">
      <w:bodyDiv w:val="1"/>
      <w:marLeft w:val="0"/>
      <w:marRight w:val="0"/>
      <w:marTop w:val="0"/>
      <w:marBottom w:val="0"/>
      <w:divBdr>
        <w:top w:val="none" w:sz="0" w:space="0" w:color="auto"/>
        <w:left w:val="none" w:sz="0" w:space="0" w:color="auto"/>
        <w:bottom w:val="none" w:sz="0" w:space="0" w:color="auto"/>
        <w:right w:val="none" w:sz="0" w:space="0" w:color="auto"/>
      </w:divBdr>
    </w:div>
    <w:div w:id="497237611">
      <w:bodyDiv w:val="1"/>
      <w:marLeft w:val="0"/>
      <w:marRight w:val="0"/>
      <w:marTop w:val="0"/>
      <w:marBottom w:val="0"/>
      <w:divBdr>
        <w:top w:val="none" w:sz="0" w:space="0" w:color="auto"/>
        <w:left w:val="none" w:sz="0" w:space="0" w:color="auto"/>
        <w:bottom w:val="none" w:sz="0" w:space="0" w:color="auto"/>
        <w:right w:val="none" w:sz="0" w:space="0" w:color="auto"/>
      </w:divBdr>
    </w:div>
    <w:div w:id="497353248">
      <w:bodyDiv w:val="1"/>
      <w:marLeft w:val="0"/>
      <w:marRight w:val="0"/>
      <w:marTop w:val="0"/>
      <w:marBottom w:val="0"/>
      <w:divBdr>
        <w:top w:val="none" w:sz="0" w:space="0" w:color="auto"/>
        <w:left w:val="none" w:sz="0" w:space="0" w:color="auto"/>
        <w:bottom w:val="none" w:sz="0" w:space="0" w:color="auto"/>
        <w:right w:val="none" w:sz="0" w:space="0" w:color="auto"/>
      </w:divBdr>
    </w:div>
    <w:div w:id="497423955">
      <w:bodyDiv w:val="1"/>
      <w:marLeft w:val="0"/>
      <w:marRight w:val="0"/>
      <w:marTop w:val="0"/>
      <w:marBottom w:val="0"/>
      <w:divBdr>
        <w:top w:val="none" w:sz="0" w:space="0" w:color="auto"/>
        <w:left w:val="none" w:sz="0" w:space="0" w:color="auto"/>
        <w:bottom w:val="none" w:sz="0" w:space="0" w:color="auto"/>
        <w:right w:val="none" w:sz="0" w:space="0" w:color="auto"/>
      </w:divBdr>
    </w:div>
    <w:div w:id="497576093">
      <w:bodyDiv w:val="1"/>
      <w:marLeft w:val="0"/>
      <w:marRight w:val="0"/>
      <w:marTop w:val="0"/>
      <w:marBottom w:val="0"/>
      <w:divBdr>
        <w:top w:val="none" w:sz="0" w:space="0" w:color="auto"/>
        <w:left w:val="none" w:sz="0" w:space="0" w:color="auto"/>
        <w:bottom w:val="none" w:sz="0" w:space="0" w:color="auto"/>
        <w:right w:val="none" w:sz="0" w:space="0" w:color="auto"/>
      </w:divBdr>
    </w:div>
    <w:div w:id="497769062">
      <w:bodyDiv w:val="1"/>
      <w:marLeft w:val="0"/>
      <w:marRight w:val="0"/>
      <w:marTop w:val="0"/>
      <w:marBottom w:val="0"/>
      <w:divBdr>
        <w:top w:val="none" w:sz="0" w:space="0" w:color="auto"/>
        <w:left w:val="none" w:sz="0" w:space="0" w:color="auto"/>
        <w:bottom w:val="none" w:sz="0" w:space="0" w:color="auto"/>
        <w:right w:val="none" w:sz="0" w:space="0" w:color="auto"/>
      </w:divBdr>
    </w:div>
    <w:div w:id="497965641">
      <w:bodyDiv w:val="1"/>
      <w:marLeft w:val="0"/>
      <w:marRight w:val="0"/>
      <w:marTop w:val="0"/>
      <w:marBottom w:val="0"/>
      <w:divBdr>
        <w:top w:val="none" w:sz="0" w:space="0" w:color="auto"/>
        <w:left w:val="none" w:sz="0" w:space="0" w:color="auto"/>
        <w:bottom w:val="none" w:sz="0" w:space="0" w:color="auto"/>
        <w:right w:val="none" w:sz="0" w:space="0" w:color="auto"/>
      </w:divBdr>
    </w:div>
    <w:div w:id="498232378">
      <w:bodyDiv w:val="1"/>
      <w:marLeft w:val="0"/>
      <w:marRight w:val="0"/>
      <w:marTop w:val="0"/>
      <w:marBottom w:val="0"/>
      <w:divBdr>
        <w:top w:val="none" w:sz="0" w:space="0" w:color="auto"/>
        <w:left w:val="none" w:sz="0" w:space="0" w:color="auto"/>
        <w:bottom w:val="none" w:sz="0" w:space="0" w:color="auto"/>
        <w:right w:val="none" w:sz="0" w:space="0" w:color="auto"/>
      </w:divBdr>
    </w:div>
    <w:div w:id="498424046">
      <w:bodyDiv w:val="1"/>
      <w:marLeft w:val="0"/>
      <w:marRight w:val="0"/>
      <w:marTop w:val="0"/>
      <w:marBottom w:val="0"/>
      <w:divBdr>
        <w:top w:val="none" w:sz="0" w:space="0" w:color="auto"/>
        <w:left w:val="none" w:sz="0" w:space="0" w:color="auto"/>
        <w:bottom w:val="none" w:sz="0" w:space="0" w:color="auto"/>
        <w:right w:val="none" w:sz="0" w:space="0" w:color="auto"/>
      </w:divBdr>
    </w:div>
    <w:div w:id="498499571">
      <w:bodyDiv w:val="1"/>
      <w:marLeft w:val="0"/>
      <w:marRight w:val="0"/>
      <w:marTop w:val="0"/>
      <w:marBottom w:val="0"/>
      <w:divBdr>
        <w:top w:val="none" w:sz="0" w:space="0" w:color="auto"/>
        <w:left w:val="none" w:sz="0" w:space="0" w:color="auto"/>
        <w:bottom w:val="none" w:sz="0" w:space="0" w:color="auto"/>
        <w:right w:val="none" w:sz="0" w:space="0" w:color="auto"/>
      </w:divBdr>
    </w:div>
    <w:div w:id="498539583">
      <w:bodyDiv w:val="1"/>
      <w:marLeft w:val="0"/>
      <w:marRight w:val="0"/>
      <w:marTop w:val="0"/>
      <w:marBottom w:val="0"/>
      <w:divBdr>
        <w:top w:val="none" w:sz="0" w:space="0" w:color="auto"/>
        <w:left w:val="none" w:sz="0" w:space="0" w:color="auto"/>
        <w:bottom w:val="none" w:sz="0" w:space="0" w:color="auto"/>
        <w:right w:val="none" w:sz="0" w:space="0" w:color="auto"/>
      </w:divBdr>
    </w:div>
    <w:div w:id="498696099">
      <w:bodyDiv w:val="1"/>
      <w:marLeft w:val="0"/>
      <w:marRight w:val="0"/>
      <w:marTop w:val="0"/>
      <w:marBottom w:val="0"/>
      <w:divBdr>
        <w:top w:val="none" w:sz="0" w:space="0" w:color="auto"/>
        <w:left w:val="none" w:sz="0" w:space="0" w:color="auto"/>
        <w:bottom w:val="none" w:sz="0" w:space="0" w:color="auto"/>
        <w:right w:val="none" w:sz="0" w:space="0" w:color="auto"/>
      </w:divBdr>
    </w:div>
    <w:div w:id="498737904">
      <w:bodyDiv w:val="1"/>
      <w:marLeft w:val="0"/>
      <w:marRight w:val="0"/>
      <w:marTop w:val="0"/>
      <w:marBottom w:val="0"/>
      <w:divBdr>
        <w:top w:val="none" w:sz="0" w:space="0" w:color="auto"/>
        <w:left w:val="none" w:sz="0" w:space="0" w:color="auto"/>
        <w:bottom w:val="none" w:sz="0" w:space="0" w:color="auto"/>
        <w:right w:val="none" w:sz="0" w:space="0" w:color="auto"/>
      </w:divBdr>
    </w:div>
    <w:div w:id="498810192">
      <w:bodyDiv w:val="1"/>
      <w:marLeft w:val="0"/>
      <w:marRight w:val="0"/>
      <w:marTop w:val="0"/>
      <w:marBottom w:val="0"/>
      <w:divBdr>
        <w:top w:val="none" w:sz="0" w:space="0" w:color="auto"/>
        <w:left w:val="none" w:sz="0" w:space="0" w:color="auto"/>
        <w:bottom w:val="none" w:sz="0" w:space="0" w:color="auto"/>
        <w:right w:val="none" w:sz="0" w:space="0" w:color="auto"/>
      </w:divBdr>
    </w:div>
    <w:div w:id="499007313">
      <w:bodyDiv w:val="1"/>
      <w:marLeft w:val="0"/>
      <w:marRight w:val="0"/>
      <w:marTop w:val="0"/>
      <w:marBottom w:val="0"/>
      <w:divBdr>
        <w:top w:val="none" w:sz="0" w:space="0" w:color="auto"/>
        <w:left w:val="none" w:sz="0" w:space="0" w:color="auto"/>
        <w:bottom w:val="none" w:sz="0" w:space="0" w:color="auto"/>
        <w:right w:val="none" w:sz="0" w:space="0" w:color="auto"/>
      </w:divBdr>
    </w:div>
    <w:div w:id="499127456">
      <w:bodyDiv w:val="1"/>
      <w:marLeft w:val="0"/>
      <w:marRight w:val="0"/>
      <w:marTop w:val="0"/>
      <w:marBottom w:val="0"/>
      <w:divBdr>
        <w:top w:val="none" w:sz="0" w:space="0" w:color="auto"/>
        <w:left w:val="none" w:sz="0" w:space="0" w:color="auto"/>
        <w:bottom w:val="none" w:sz="0" w:space="0" w:color="auto"/>
        <w:right w:val="none" w:sz="0" w:space="0" w:color="auto"/>
      </w:divBdr>
    </w:div>
    <w:div w:id="499196480">
      <w:bodyDiv w:val="1"/>
      <w:marLeft w:val="0"/>
      <w:marRight w:val="0"/>
      <w:marTop w:val="0"/>
      <w:marBottom w:val="0"/>
      <w:divBdr>
        <w:top w:val="none" w:sz="0" w:space="0" w:color="auto"/>
        <w:left w:val="none" w:sz="0" w:space="0" w:color="auto"/>
        <w:bottom w:val="none" w:sz="0" w:space="0" w:color="auto"/>
        <w:right w:val="none" w:sz="0" w:space="0" w:color="auto"/>
      </w:divBdr>
    </w:div>
    <w:div w:id="499347581">
      <w:bodyDiv w:val="1"/>
      <w:marLeft w:val="0"/>
      <w:marRight w:val="0"/>
      <w:marTop w:val="0"/>
      <w:marBottom w:val="0"/>
      <w:divBdr>
        <w:top w:val="none" w:sz="0" w:space="0" w:color="auto"/>
        <w:left w:val="none" w:sz="0" w:space="0" w:color="auto"/>
        <w:bottom w:val="none" w:sz="0" w:space="0" w:color="auto"/>
        <w:right w:val="none" w:sz="0" w:space="0" w:color="auto"/>
      </w:divBdr>
    </w:div>
    <w:div w:id="499464442">
      <w:bodyDiv w:val="1"/>
      <w:marLeft w:val="0"/>
      <w:marRight w:val="0"/>
      <w:marTop w:val="0"/>
      <w:marBottom w:val="0"/>
      <w:divBdr>
        <w:top w:val="none" w:sz="0" w:space="0" w:color="auto"/>
        <w:left w:val="none" w:sz="0" w:space="0" w:color="auto"/>
        <w:bottom w:val="none" w:sz="0" w:space="0" w:color="auto"/>
        <w:right w:val="none" w:sz="0" w:space="0" w:color="auto"/>
      </w:divBdr>
    </w:div>
    <w:div w:id="499467259">
      <w:bodyDiv w:val="1"/>
      <w:marLeft w:val="0"/>
      <w:marRight w:val="0"/>
      <w:marTop w:val="0"/>
      <w:marBottom w:val="0"/>
      <w:divBdr>
        <w:top w:val="none" w:sz="0" w:space="0" w:color="auto"/>
        <w:left w:val="none" w:sz="0" w:space="0" w:color="auto"/>
        <w:bottom w:val="none" w:sz="0" w:space="0" w:color="auto"/>
        <w:right w:val="none" w:sz="0" w:space="0" w:color="auto"/>
      </w:divBdr>
    </w:div>
    <w:div w:id="499662044">
      <w:bodyDiv w:val="1"/>
      <w:marLeft w:val="0"/>
      <w:marRight w:val="0"/>
      <w:marTop w:val="0"/>
      <w:marBottom w:val="0"/>
      <w:divBdr>
        <w:top w:val="none" w:sz="0" w:space="0" w:color="auto"/>
        <w:left w:val="none" w:sz="0" w:space="0" w:color="auto"/>
        <w:bottom w:val="none" w:sz="0" w:space="0" w:color="auto"/>
        <w:right w:val="none" w:sz="0" w:space="0" w:color="auto"/>
      </w:divBdr>
    </w:div>
    <w:div w:id="500001355">
      <w:bodyDiv w:val="1"/>
      <w:marLeft w:val="0"/>
      <w:marRight w:val="0"/>
      <w:marTop w:val="0"/>
      <w:marBottom w:val="0"/>
      <w:divBdr>
        <w:top w:val="none" w:sz="0" w:space="0" w:color="auto"/>
        <w:left w:val="none" w:sz="0" w:space="0" w:color="auto"/>
        <w:bottom w:val="none" w:sz="0" w:space="0" w:color="auto"/>
        <w:right w:val="none" w:sz="0" w:space="0" w:color="auto"/>
      </w:divBdr>
    </w:div>
    <w:div w:id="500121624">
      <w:bodyDiv w:val="1"/>
      <w:marLeft w:val="0"/>
      <w:marRight w:val="0"/>
      <w:marTop w:val="0"/>
      <w:marBottom w:val="0"/>
      <w:divBdr>
        <w:top w:val="none" w:sz="0" w:space="0" w:color="auto"/>
        <w:left w:val="none" w:sz="0" w:space="0" w:color="auto"/>
        <w:bottom w:val="none" w:sz="0" w:space="0" w:color="auto"/>
        <w:right w:val="none" w:sz="0" w:space="0" w:color="auto"/>
      </w:divBdr>
    </w:div>
    <w:div w:id="500198456">
      <w:bodyDiv w:val="1"/>
      <w:marLeft w:val="0"/>
      <w:marRight w:val="0"/>
      <w:marTop w:val="0"/>
      <w:marBottom w:val="0"/>
      <w:divBdr>
        <w:top w:val="none" w:sz="0" w:space="0" w:color="auto"/>
        <w:left w:val="none" w:sz="0" w:space="0" w:color="auto"/>
        <w:bottom w:val="none" w:sz="0" w:space="0" w:color="auto"/>
        <w:right w:val="none" w:sz="0" w:space="0" w:color="auto"/>
      </w:divBdr>
    </w:div>
    <w:div w:id="500313430">
      <w:bodyDiv w:val="1"/>
      <w:marLeft w:val="0"/>
      <w:marRight w:val="0"/>
      <w:marTop w:val="0"/>
      <w:marBottom w:val="0"/>
      <w:divBdr>
        <w:top w:val="none" w:sz="0" w:space="0" w:color="auto"/>
        <w:left w:val="none" w:sz="0" w:space="0" w:color="auto"/>
        <w:bottom w:val="none" w:sz="0" w:space="0" w:color="auto"/>
        <w:right w:val="none" w:sz="0" w:space="0" w:color="auto"/>
      </w:divBdr>
    </w:div>
    <w:div w:id="500319762">
      <w:bodyDiv w:val="1"/>
      <w:marLeft w:val="0"/>
      <w:marRight w:val="0"/>
      <w:marTop w:val="0"/>
      <w:marBottom w:val="0"/>
      <w:divBdr>
        <w:top w:val="none" w:sz="0" w:space="0" w:color="auto"/>
        <w:left w:val="none" w:sz="0" w:space="0" w:color="auto"/>
        <w:bottom w:val="none" w:sz="0" w:space="0" w:color="auto"/>
        <w:right w:val="none" w:sz="0" w:space="0" w:color="auto"/>
      </w:divBdr>
    </w:div>
    <w:div w:id="500849833">
      <w:bodyDiv w:val="1"/>
      <w:marLeft w:val="0"/>
      <w:marRight w:val="0"/>
      <w:marTop w:val="0"/>
      <w:marBottom w:val="0"/>
      <w:divBdr>
        <w:top w:val="none" w:sz="0" w:space="0" w:color="auto"/>
        <w:left w:val="none" w:sz="0" w:space="0" w:color="auto"/>
        <w:bottom w:val="none" w:sz="0" w:space="0" w:color="auto"/>
        <w:right w:val="none" w:sz="0" w:space="0" w:color="auto"/>
      </w:divBdr>
    </w:div>
    <w:div w:id="501043276">
      <w:bodyDiv w:val="1"/>
      <w:marLeft w:val="0"/>
      <w:marRight w:val="0"/>
      <w:marTop w:val="0"/>
      <w:marBottom w:val="0"/>
      <w:divBdr>
        <w:top w:val="none" w:sz="0" w:space="0" w:color="auto"/>
        <w:left w:val="none" w:sz="0" w:space="0" w:color="auto"/>
        <w:bottom w:val="none" w:sz="0" w:space="0" w:color="auto"/>
        <w:right w:val="none" w:sz="0" w:space="0" w:color="auto"/>
      </w:divBdr>
    </w:div>
    <w:div w:id="501044925">
      <w:bodyDiv w:val="1"/>
      <w:marLeft w:val="0"/>
      <w:marRight w:val="0"/>
      <w:marTop w:val="0"/>
      <w:marBottom w:val="0"/>
      <w:divBdr>
        <w:top w:val="none" w:sz="0" w:space="0" w:color="auto"/>
        <w:left w:val="none" w:sz="0" w:space="0" w:color="auto"/>
        <w:bottom w:val="none" w:sz="0" w:space="0" w:color="auto"/>
        <w:right w:val="none" w:sz="0" w:space="0" w:color="auto"/>
      </w:divBdr>
    </w:div>
    <w:div w:id="501045430">
      <w:bodyDiv w:val="1"/>
      <w:marLeft w:val="0"/>
      <w:marRight w:val="0"/>
      <w:marTop w:val="0"/>
      <w:marBottom w:val="0"/>
      <w:divBdr>
        <w:top w:val="none" w:sz="0" w:space="0" w:color="auto"/>
        <w:left w:val="none" w:sz="0" w:space="0" w:color="auto"/>
        <w:bottom w:val="none" w:sz="0" w:space="0" w:color="auto"/>
        <w:right w:val="none" w:sz="0" w:space="0" w:color="auto"/>
      </w:divBdr>
    </w:div>
    <w:div w:id="501163710">
      <w:bodyDiv w:val="1"/>
      <w:marLeft w:val="0"/>
      <w:marRight w:val="0"/>
      <w:marTop w:val="0"/>
      <w:marBottom w:val="0"/>
      <w:divBdr>
        <w:top w:val="none" w:sz="0" w:space="0" w:color="auto"/>
        <w:left w:val="none" w:sz="0" w:space="0" w:color="auto"/>
        <w:bottom w:val="none" w:sz="0" w:space="0" w:color="auto"/>
        <w:right w:val="none" w:sz="0" w:space="0" w:color="auto"/>
      </w:divBdr>
    </w:div>
    <w:div w:id="501361585">
      <w:bodyDiv w:val="1"/>
      <w:marLeft w:val="0"/>
      <w:marRight w:val="0"/>
      <w:marTop w:val="0"/>
      <w:marBottom w:val="0"/>
      <w:divBdr>
        <w:top w:val="none" w:sz="0" w:space="0" w:color="auto"/>
        <w:left w:val="none" w:sz="0" w:space="0" w:color="auto"/>
        <w:bottom w:val="none" w:sz="0" w:space="0" w:color="auto"/>
        <w:right w:val="none" w:sz="0" w:space="0" w:color="auto"/>
      </w:divBdr>
    </w:div>
    <w:div w:id="501627696">
      <w:bodyDiv w:val="1"/>
      <w:marLeft w:val="0"/>
      <w:marRight w:val="0"/>
      <w:marTop w:val="0"/>
      <w:marBottom w:val="0"/>
      <w:divBdr>
        <w:top w:val="none" w:sz="0" w:space="0" w:color="auto"/>
        <w:left w:val="none" w:sz="0" w:space="0" w:color="auto"/>
        <w:bottom w:val="none" w:sz="0" w:space="0" w:color="auto"/>
        <w:right w:val="none" w:sz="0" w:space="0" w:color="auto"/>
      </w:divBdr>
    </w:div>
    <w:div w:id="501628257">
      <w:bodyDiv w:val="1"/>
      <w:marLeft w:val="0"/>
      <w:marRight w:val="0"/>
      <w:marTop w:val="0"/>
      <w:marBottom w:val="0"/>
      <w:divBdr>
        <w:top w:val="none" w:sz="0" w:space="0" w:color="auto"/>
        <w:left w:val="none" w:sz="0" w:space="0" w:color="auto"/>
        <w:bottom w:val="none" w:sz="0" w:space="0" w:color="auto"/>
        <w:right w:val="none" w:sz="0" w:space="0" w:color="auto"/>
      </w:divBdr>
    </w:div>
    <w:div w:id="501819483">
      <w:bodyDiv w:val="1"/>
      <w:marLeft w:val="0"/>
      <w:marRight w:val="0"/>
      <w:marTop w:val="0"/>
      <w:marBottom w:val="0"/>
      <w:divBdr>
        <w:top w:val="none" w:sz="0" w:space="0" w:color="auto"/>
        <w:left w:val="none" w:sz="0" w:space="0" w:color="auto"/>
        <w:bottom w:val="none" w:sz="0" w:space="0" w:color="auto"/>
        <w:right w:val="none" w:sz="0" w:space="0" w:color="auto"/>
      </w:divBdr>
    </w:div>
    <w:div w:id="501824392">
      <w:bodyDiv w:val="1"/>
      <w:marLeft w:val="0"/>
      <w:marRight w:val="0"/>
      <w:marTop w:val="0"/>
      <w:marBottom w:val="0"/>
      <w:divBdr>
        <w:top w:val="none" w:sz="0" w:space="0" w:color="auto"/>
        <w:left w:val="none" w:sz="0" w:space="0" w:color="auto"/>
        <w:bottom w:val="none" w:sz="0" w:space="0" w:color="auto"/>
        <w:right w:val="none" w:sz="0" w:space="0" w:color="auto"/>
      </w:divBdr>
    </w:div>
    <w:div w:id="501968815">
      <w:bodyDiv w:val="1"/>
      <w:marLeft w:val="0"/>
      <w:marRight w:val="0"/>
      <w:marTop w:val="0"/>
      <w:marBottom w:val="0"/>
      <w:divBdr>
        <w:top w:val="none" w:sz="0" w:space="0" w:color="auto"/>
        <w:left w:val="none" w:sz="0" w:space="0" w:color="auto"/>
        <w:bottom w:val="none" w:sz="0" w:space="0" w:color="auto"/>
        <w:right w:val="none" w:sz="0" w:space="0" w:color="auto"/>
      </w:divBdr>
    </w:div>
    <w:div w:id="502086923">
      <w:bodyDiv w:val="1"/>
      <w:marLeft w:val="0"/>
      <w:marRight w:val="0"/>
      <w:marTop w:val="0"/>
      <w:marBottom w:val="0"/>
      <w:divBdr>
        <w:top w:val="none" w:sz="0" w:space="0" w:color="auto"/>
        <w:left w:val="none" w:sz="0" w:space="0" w:color="auto"/>
        <w:bottom w:val="none" w:sz="0" w:space="0" w:color="auto"/>
        <w:right w:val="none" w:sz="0" w:space="0" w:color="auto"/>
      </w:divBdr>
    </w:div>
    <w:div w:id="502166009">
      <w:bodyDiv w:val="1"/>
      <w:marLeft w:val="0"/>
      <w:marRight w:val="0"/>
      <w:marTop w:val="0"/>
      <w:marBottom w:val="0"/>
      <w:divBdr>
        <w:top w:val="none" w:sz="0" w:space="0" w:color="auto"/>
        <w:left w:val="none" w:sz="0" w:space="0" w:color="auto"/>
        <w:bottom w:val="none" w:sz="0" w:space="0" w:color="auto"/>
        <w:right w:val="none" w:sz="0" w:space="0" w:color="auto"/>
      </w:divBdr>
    </w:div>
    <w:div w:id="502402053">
      <w:bodyDiv w:val="1"/>
      <w:marLeft w:val="0"/>
      <w:marRight w:val="0"/>
      <w:marTop w:val="0"/>
      <w:marBottom w:val="0"/>
      <w:divBdr>
        <w:top w:val="none" w:sz="0" w:space="0" w:color="auto"/>
        <w:left w:val="none" w:sz="0" w:space="0" w:color="auto"/>
        <w:bottom w:val="none" w:sz="0" w:space="0" w:color="auto"/>
        <w:right w:val="none" w:sz="0" w:space="0" w:color="auto"/>
      </w:divBdr>
    </w:div>
    <w:div w:id="502404779">
      <w:bodyDiv w:val="1"/>
      <w:marLeft w:val="0"/>
      <w:marRight w:val="0"/>
      <w:marTop w:val="0"/>
      <w:marBottom w:val="0"/>
      <w:divBdr>
        <w:top w:val="none" w:sz="0" w:space="0" w:color="auto"/>
        <w:left w:val="none" w:sz="0" w:space="0" w:color="auto"/>
        <w:bottom w:val="none" w:sz="0" w:space="0" w:color="auto"/>
        <w:right w:val="none" w:sz="0" w:space="0" w:color="auto"/>
      </w:divBdr>
    </w:div>
    <w:div w:id="502430846">
      <w:bodyDiv w:val="1"/>
      <w:marLeft w:val="0"/>
      <w:marRight w:val="0"/>
      <w:marTop w:val="0"/>
      <w:marBottom w:val="0"/>
      <w:divBdr>
        <w:top w:val="none" w:sz="0" w:space="0" w:color="auto"/>
        <w:left w:val="none" w:sz="0" w:space="0" w:color="auto"/>
        <w:bottom w:val="none" w:sz="0" w:space="0" w:color="auto"/>
        <w:right w:val="none" w:sz="0" w:space="0" w:color="auto"/>
      </w:divBdr>
    </w:div>
    <w:div w:id="502474425">
      <w:bodyDiv w:val="1"/>
      <w:marLeft w:val="0"/>
      <w:marRight w:val="0"/>
      <w:marTop w:val="0"/>
      <w:marBottom w:val="0"/>
      <w:divBdr>
        <w:top w:val="none" w:sz="0" w:space="0" w:color="auto"/>
        <w:left w:val="none" w:sz="0" w:space="0" w:color="auto"/>
        <w:bottom w:val="none" w:sz="0" w:space="0" w:color="auto"/>
        <w:right w:val="none" w:sz="0" w:space="0" w:color="auto"/>
      </w:divBdr>
    </w:div>
    <w:div w:id="502667926">
      <w:bodyDiv w:val="1"/>
      <w:marLeft w:val="0"/>
      <w:marRight w:val="0"/>
      <w:marTop w:val="0"/>
      <w:marBottom w:val="0"/>
      <w:divBdr>
        <w:top w:val="none" w:sz="0" w:space="0" w:color="auto"/>
        <w:left w:val="none" w:sz="0" w:space="0" w:color="auto"/>
        <w:bottom w:val="none" w:sz="0" w:space="0" w:color="auto"/>
        <w:right w:val="none" w:sz="0" w:space="0" w:color="auto"/>
      </w:divBdr>
    </w:div>
    <w:div w:id="502814846">
      <w:bodyDiv w:val="1"/>
      <w:marLeft w:val="0"/>
      <w:marRight w:val="0"/>
      <w:marTop w:val="0"/>
      <w:marBottom w:val="0"/>
      <w:divBdr>
        <w:top w:val="none" w:sz="0" w:space="0" w:color="auto"/>
        <w:left w:val="none" w:sz="0" w:space="0" w:color="auto"/>
        <w:bottom w:val="none" w:sz="0" w:space="0" w:color="auto"/>
        <w:right w:val="none" w:sz="0" w:space="0" w:color="auto"/>
      </w:divBdr>
    </w:div>
    <w:div w:id="502933285">
      <w:bodyDiv w:val="1"/>
      <w:marLeft w:val="0"/>
      <w:marRight w:val="0"/>
      <w:marTop w:val="0"/>
      <w:marBottom w:val="0"/>
      <w:divBdr>
        <w:top w:val="none" w:sz="0" w:space="0" w:color="auto"/>
        <w:left w:val="none" w:sz="0" w:space="0" w:color="auto"/>
        <w:bottom w:val="none" w:sz="0" w:space="0" w:color="auto"/>
        <w:right w:val="none" w:sz="0" w:space="0" w:color="auto"/>
      </w:divBdr>
    </w:div>
    <w:div w:id="502938069">
      <w:bodyDiv w:val="1"/>
      <w:marLeft w:val="0"/>
      <w:marRight w:val="0"/>
      <w:marTop w:val="0"/>
      <w:marBottom w:val="0"/>
      <w:divBdr>
        <w:top w:val="none" w:sz="0" w:space="0" w:color="auto"/>
        <w:left w:val="none" w:sz="0" w:space="0" w:color="auto"/>
        <w:bottom w:val="none" w:sz="0" w:space="0" w:color="auto"/>
        <w:right w:val="none" w:sz="0" w:space="0" w:color="auto"/>
      </w:divBdr>
    </w:div>
    <w:div w:id="503011472">
      <w:bodyDiv w:val="1"/>
      <w:marLeft w:val="0"/>
      <w:marRight w:val="0"/>
      <w:marTop w:val="0"/>
      <w:marBottom w:val="0"/>
      <w:divBdr>
        <w:top w:val="none" w:sz="0" w:space="0" w:color="auto"/>
        <w:left w:val="none" w:sz="0" w:space="0" w:color="auto"/>
        <w:bottom w:val="none" w:sz="0" w:space="0" w:color="auto"/>
        <w:right w:val="none" w:sz="0" w:space="0" w:color="auto"/>
      </w:divBdr>
    </w:div>
    <w:div w:id="503011837">
      <w:bodyDiv w:val="1"/>
      <w:marLeft w:val="0"/>
      <w:marRight w:val="0"/>
      <w:marTop w:val="0"/>
      <w:marBottom w:val="0"/>
      <w:divBdr>
        <w:top w:val="none" w:sz="0" w:space="0" w:color="auto"/>
        <w:left w:val="none" w:sz="0" w:space="0" w:color="auto"/>
        <w:bottom w:val="none" w:sz="0" w:space="0" w:color="auto"/>
        <w:right w:val="none" w:sz="0" w:space="0" w:color="auto"/>
      </w:divBdr>
    </w:div>
    <w:div w:id="503013391">
      <w:bodyDiv w:val="1"/>
      <w:marLeft w:val="0"/>
      <w:marRight w:val="0"/>
      <w:marTop w:val="0"/>
      <w:marBottom w:val="0"/>
      <w:divBdr>
        <w:top w:val="none" w:sz="0" w:space="0" w:color="auto"/>
        <w:left w:val="none" w:sz="0" w:space="0" w:color="auto"/>
        <w:bottom w:val="none" w:sz="0" w:space="0" w:color="auto"/>
        <w:right w:val="none" w:sz="0" w:space="0" w:color="auto"/>
      </w:divBdr>
    </w:div>
    <w:div w:id="503015769">
      <w:bodyDiv w:val="1"/>
      <w:marLeft w:val="0"/>
      <w:marRight w:val="0"/>
      <w:marTop w:val="0"/>
      <w:marBottom w:val="0"/>
      <w:divBdr>
        <w:top w:val="none" w:sz="0" w:space="0" w:color="auto"/>
        <w:left w:val="none" w:sz="0" w:space="0" w:color="auto"/>
        <w:bottom w:val="none" w:sz="0" w:space="0" w:color="auto"/>
        <w:right w:val="none" w:sz="0" w:space="0" w:color="auto"/>
      </w:divBdr>
    </w:div>
    <w:div w:id="503280615">
      <w:bodyDiv w:val="1"/>
      <w:marLeft w:val="0"/>
      <w:marRight w:val="0"/>
      <w:marTop w:val="0"/>
      <w:marBottom w:val="0"/>
      <w:divBdr>
        <w:top w:val="none" w:sz="0" w:space="0" w:color="auto"/>
        <w:left w:val="none" w:sz="0" w:space="0" w:color="auto"/>
        <w:bottom w:val="none" w:sz="0" w:space="0" w:color="auto"/>
        <w:right w:val="none" w:sz="0" w:space="0" w:color="auto"/>
      </w:divBdr>
    </w:div>
    <w:div w:id="503404169">
      <w:bodyDiv w:val="1"/>
      <w:marLeft w:val="0"/>
      <w:marRight w:val="0"/>
      <w:marTop w:val="0"/>
      <w:marBottom w:val="0"/>
      <w:divBdr>
        <w:top w:val="none" w:sz="0" w:space="0" w:color="auto"/>
        <w:left w:val="none" w:sz="0" w:space="0" w:color="auto"/>
        <w:bottom w:val="none" w:sz="0" w:space="0" w:color="auto"/>
        <w:right w:val="none" w:sz="0" w:space="0" w:color="auto"/>
      </w:divBdr>
    </w:div>
    <w:div w:id="503588460">
      <w:bodyDiv w:val="1"/>
      <w:marLeft w:val="0"/>
      <w:marRight w:val="0"/>
      <w:marTop w:val="0"/>
      <w:marBottom w:val="0"/>
      <w:divBdr>
        <w:top w:val="none" w:sz="0" w:space="0" w:color="auto"/>
        <w:left w:val="none" w:sz="0" w:space="0" w:color="auto"/>
        <w:bottom w:val="none" w:sz="0" w:space="0" w:color="auto"/>
        <w:right w:val="none" w:sz="0" w:space="0" w:color="auto"/>
      </w:divBdr>
    </w:div>
    <w:div w:id="503861045">
      <w:bodyDiv w:val="1"/>
      <w:marLeft w:val="0"/>
      <w:marRight w:val="0"/>
      <w:marTop w:val="0"/>
      <w:marBottom w:val="0"/>
      <w:divBdr>
        <w:top w:val="none" w:sz="0" w:space="0" w:color="auto"/>
        <w:left w:val="none" w:sz="0" w:space="0" w:color="auto"/>
        <w:bottom w:val="none" w:sz="0" w:space="0" w:color="auto"/>
        <w:right w:val="none" w:sz="0" w:space="0" w:color="auto"/>
      </w:divBdr>
    </w:div>
    <w:div w:id="503865411">
      <w:bodyDiv w:val="1"/>
      <w:marLeft w:val="0"/>
      <w:marRight w:val="0"/>
      <w:marTop w:val="0"/>
      <w:marBottom w:val="0"/>
      <w:divBdr>
        <w:top w:val="none" w:sz="0" w:space="0" w:color="auto"/>
        <w:left w:val="none" w:sz="0" w:space="0" w:color="auto"/>
        <w:bottom w:val="none" w:sz="0" w:space="0" w:color="auto"/>
        <w:right w:val="none" w:sz="0" w:space="0" w:color="auto"/>
      </w:divBdr>
    </w:div>
    <w:div w:id="503935867">
      <w:bodyDiv w:val="1"/>
      <w:marLeft w:val="0"/>
      <w:marRight w:val="0"/>
      <w:marTop w:val="0"/>
      <w:marBottom w:val="0"/>
      <w:divBdr>
        <w:top w:val="none" w:sz="0" w:space="0" w:color="auto"/>
        <w:left w:val="none" w:sz="0" w:space="0" w:color="auto"/>
        <w:bottom w:val="none" w:sz="0" w:space="0" w:color="auto"/>
        <w:right w:val="none" w:sz="0" w:space="0" w:color="auto"/>
      </w:divBdr>
    </w:div>
    <w:div w:id="504171121">
      <w:bodyDiv w:val="1"/>
      <w:marLeft w:val="0"/>
      <w:marRight w:val="0"/>
      <w:marTop w:val="0"/>
      <w:marBottom w:val="0"/>
      <w:divBdr>
        <w:top w:val="none" w:sz="0" w:space="0" w:color="auto"/>
        <w:left w:val="none" w:sz="0" w:space="0" w:color="auto"/>
        <w:bottom w:val="none" w:sz="0" w:space="0" w:color="auto"/>
        <w:right w:val="none" w:sz="0" w:space="0" w:color="auto"/>
      </w:divBdr>
    </w:div>
    <w:div w:id="504323441">
      <w:bodyDiv w:val="1"/>
      <w:marLeft w:val="0"/>
      <w:marRight w:val="0"/>
      <w:marTop w:val="0"/>
      <w:marBottom w:val="0"/>
      <w:divBdr>
        <w:top w:val="none" w:sz="0" w:space="0" w:color="auto"/>
        <w:left w:val="none" w:sz="0" w:space="0" w:color="auto"/>
        <w:bottom w:val="none" w:sz="0" w:space="0" w:color="auto"/>
        <w:right w:val="none" w:sz="0" w:space="0" w:color="auto"/>
      </w:divBdr>
    </w:div>
    <w:div w:id="504438014">
      <w:bodyDiv w:val="1"/>
      <w:marLeft w:val="0"/>
      <w:marRight w:val="0"/>
      <w:marTop w:val="0"/>
      <w:marBottom w:val="0"/>
      <w:divBdr>
        <w:top w:val="none" w:sz="0" w:space="0" w:color="auto"/>
        <w:left w:val="none" w:sz="0" w:space="0" w:color="auto"/>
        <w:bottom w:val="none" w:sz="0" w:space="0" w:color="auto"/>
        <w:right w:val="none" w:sz="0" w:space="0" w:color="auto"/>
      </w:divBdr>
    </w:div>
    <w:div w:id="504520826">
      <w:bodyDiv w:val="1"/>
      <w:marLeft w:val="0"/>
      <w:marRight w:val="0"/>
      <w:marTop w:val="0"/>
      <w:marBottom w:val="0"/>
      <w:divBdr>
        <w:top w:val="none" w:sz="0" w:space="0" w:color="auto"/>
        <w:left w:val="none" w:sz="0" w:space="0" w:color="auto"/>
        <w:bottom w:val="none" w:sz="0" w:space="0" w:color="auto"/>
        <w:right w:val="none" w:sz="0" w:space="0" w:color="auto"/>
      </w:divBdr>
    </w:div>
    <w:div w:id="504591694">
      <w:bodyDiv w:val="1"/>
      <w:marLeft w:val="0"/>
      <w:marRight w:val="0"/>
      <w:marTop w:val="0"/>
      <w:marBottom w:val="0"/>
      <w:divBdr>
        <w:top w:val="none" w:sz="0" w:space="0" w:color="auto"/>
        <w:left w:val="none" w:sz="0" w:space="0" w:color="auto"/>
        <w:bottom w:val="none" w:sz="0" w:space="0" w:color="auto"/>
        <w:right w:val="none" w:sz="0" w:space="0" w:color="auto"/>
      </w:divBdr>
    </w:div>
    <w:div w:id="504980696">
      <w:bodyDiv w:val="1"/>
      <w:marLeft w:val="0"/>
      <w:marRight w:val="0"/>
      <w:marTop w:val="0"/>
      <w:marBottom w:val="0"/>
      <w:divBdr>
        <w:top w:val="none" w:sz="0" w:space="0" w:color="auto"/>
        <w:left w:val="none" w:sz="0" w:space="0" w:color="auto"/>
        <w:bottom w:val="none" w:sz="0" w:space="0" w:color="auto"/>
        <w:right w:val="none" w:sz="0" w:space="0" w:color="auto"/>
      </w:divBdr>
    </w:div>
    <w:div w:id="505092229">
      <w:bodyDiv w:val="1"/>
      <w:marLeft w:val="0"/>
      <w:marRight w:val="0"/>
      <w:marTop w:val="0"/>
      <w:marBottom w:val="0"/>
      <w:divBdr>
        <w:top w:val="none" w:sz="0" w:space="0" w:color="auto"/>
        <w:left w:val="none" w:sz="0" w:space="0" w:color="auto"/>
        <w:bottom w:val="none" w:sz="0" w:space="0" w:color="auto"/>
        <w:right w:val="none" w:sz="0" w:space="0" w:color="auto"/>
      </w:divBdr>
    </w:div>
    <w:div w:id="505247513">
      <w:bodyDiv w:val="1"/>
      <w:marLeft w:val="0"/>
      <w:marRight w:val="0"/>
      <w:marTop w:val="0"/>
      <w:marBottom w:val="0"/>
      <w:divBdr>
        <w:top w:val="none" w:sz="0" w:space="0" w:color="auto"/>
        <w:left w:val="none" w:sz="0" w:space="0" w:color="auto"/>
        <w:bottom w:val="none" w:sz="0" w:space="0" w:color="auto"/>
        <w:right w:val="none" w:sz="0" w:space="0" w:color="auto"/>
      </w:divBdr>
    </w:div>
    <w:div w:id="505249261">
      <w:bodyDiv w:val="1"/>
      <w:marLeft w:val="0"/>
      <w:marRight w:val="0"/>
      <w:marTop w:val="0"/>
      <w:marBottom w:val="0"/>
      <w:divBdr>
        <w:top w:val="none" w:sz="0" w:space="0" w:color="auto"/>
        <w:left w:val="none" w:sz="0" w:space="0" w:color="auto"/>
        <w:bottom w:val="none" w:sz="0" w:space="0" w:color="auto"/>
        <w:right w:val="none" w:sz="0" w:space="0" w:color="auto"/>
      </w:divBdr>
    </w:div>
    <w:div w:id="505288765">
      <w:bodyDiv w:val="1"/>
      <w:marLeft w:val="0"/>
      <w:marRight w:val="0"/>
      <w:marTop w:val="0"/>
      <w:marBottom w:val="0"/>
      <w:divBdr>
        <w:top w:val="none" w:sz="0" w:space="0" w:color="auto"/>
        <w:left w:val="none" w:sz="0" w:space="0" w:color="auto"/>
        <w:bottom w:val="none" w:sz="0" w:space="0" w:color="auto"/>
        <w:right w:val="none" w:sz="0" w:space="0" w:color="auto"/>
      </w:divBdr>
    </w:div>
    <w:div w:id="505362650">
      <w:bodyDiv w:val="1"/>
      <w:marLeft w:val="0"/>
      <w:marRight w:val="0"/>
      <w:marTop w:val="0"/>
      <w:marBottom w:val="0"/>
      <w:divBdr>
        <w:top w:val="none" w:sz="0" w:space="0" w:color="auto"/>
        <w:left w:val="none" w:sz="0" w:space="0" w:color="auto"/>
        <w:bottom w:val="none" w:sz="0" w:space="0" w:color="auto"/>
        <w:right w:val="none" w:sz="0" w:space="0" w:color="auto"/>
      </w:divBdr>
    </w:div>
    <w:div w:id="505367398">
      <w:bodyDiv w:val="1"/>
      <w:marLeft w:val="0"/>
      <w:marRight w:val="0"/>
      <w:marTop w:val="0"/>
      <w:marBottom w:val="0"/>
      <w:divBdr>
        <w:top w:val="none" w:sz="0" w:space="0" w:color="auto"/>
        <w:left w:val="none" w:sz="0" w:space="0" w:color="auto"/>
        <w:bottom w:val="none" w:sz="0" w:space="0" w:color="auto"/>
        <w:right w:val="none" w:sz="0" w:space="0" w:color="auto"/>
      </w:divBdr>
    </w:div>
    <w:div w:id="505480240">
      <w:bodyDiv w:val="1"/>
      <w:marLeft w:val="0"/>
      <w:marRight w:val="0"/>
      <w:marTop w:val="0"/>
      <w:marBottom w:val="0"/>
      <w:divBdr>
        <w:top w:val="none" w:sz="0" w:space="0" w:color="auto"/>
        <w:left w:val="none" w:sz="0" w:space="0" w:color="auto"/>
        <w:bottom w:val="none" w:sz="0" w:space="0" w:color="auto"/>
        <w:right w:val="none" w:sz="0" w:space="0" w:color="auto"/>
      </w:divBdr>
    </w:div>
    <w:div w:id="505631806">
      <w:bodyDiv w:val="1"/>
      <w:marLeft w:val="0"/>
      <w:marRight w:val="0"/>
      <w:marTop w:val="0"/>
      <w:marBottom w:val="0"/>
      <w:divBdr>
        <w:top w:val="none" w:sz="0" w:space="0" w:color="auto"/>
        <w:left w:val="none" w:sz="0" w:space="0" w:color="auto"/>
        <w:bottom w:val="none" w:sz="0" w:space="0" w:color="auto"/>
        <w:right w:val="none" w:sz="0" w:space="0" w:color="auto"/>
      </w:divBdr>
    </w:div>
    <w:div w:id="505748375">
      <w:bodyDiv w:val="1"/>
      <w:marLeft w:val="0"/>
      <w:marRight w:val="0"/>
      <w:marTop w:val="0"/>
      <w:marBottom w:val="0"/>
      <w:divBdr>
        <w:top w:val="none" w:sz="0" w:space="0" w:color="auto"/>
        <w:left w:val="none" w:sz="0" w:space="0" w:color="auto"/>
        <w:bottom w:val="none" w:sz="0" w:space="0" w:color="auto"/>
        <w:right w:val="none" w:sz="0" w:space="0" w:color="auto"/>
      </w:divBdr>
    </w:div>
    <w:div w:id="505749828">
      <w:bodyDiv w:val="1"/>
      <w:marLeft w:val="0"/>
      <w:marRight w:val="0"/>
      <w:marTop w:val="0"/>
      <w:marBottom w:val="0"/>
      <w:divBdr>
        <w:top w:val="none" w:sz="0" w:space="0" w:color="auto"/>
        <w:left w:val="none" w:sz="0" w:space="0" w:color="auto"/>
        <w:bottom w:val="none" w:sz="0" w:space="0" w:color="auto"/>
        <w:right w:val="none" w:sz="0" w:space="0" w:color="auto"/>
      </w:divBdr>
    </w:div>
    <w:div w:id="505751216">
      <w:bodyDiv w:val="1"/>
      <w:marLeft w:val="0"/>
      <w:marRight w:val="0"/>
      <w:marTop w:val="0"/>
      <w:marBottom w:val="0"/>
      <w:divBdr>
        <w:top w:val="none" w:sz="0" w:space="0" w:color="auto"/>
        <w:left w:val="none" w:sz="0" w:space="0" w:color="auto"/>
        <w:bottom w:val="none" w:sz="0" w:space="0" w:color="auto"/>
        <w:right w:val="none" w:sz="0" w:space="0" w:color="auto"/>
      </w:divBdr>
    </w:div>
    <w:div w:id="505824874">
      <w:bodyDiv w:val="1"/>
      <w:marLeft w:val="0"/>
      <w:marRight w:val="0"/>
      <w:marTop w:val="0"/>
      <w:marBottom w:val="0"/>
      <w:divBdr>
        <w:top w:val="none" w:sz="0" w:space="0" w:color="auto"/>
        <w:left w:val="none" w:sz="0" w:space="0" w:color="auto"/>
        <w:bottom w:val="none" w:sz="0" w:space="0" w:color="auto"/>
        <w:right w:val="none" w:sz="0" w:space="0" w:color="auto"/>
      </w:divBdr>
    </w:div>
    <w:div w:id="505826486">
      <w:bodyDiv w:val="1"/>
      <w:marLeft w:val="0"/>
      <w:marRight w:val="0"/>
      <w:marTop w:val="0"/>
      <w:marBottom w:val="0"/>
      <w:divBdr>
        <w:top w:val="none" w:sz="0" w:space="0" w:color="auto"/>
        <w:left w:val="none" w:sz="0" w:space="0" w:color="auto"/>
        <w:bottom w:val="none" w:sz="0" w:space="0" w:color="auto"/>
        <w:right w:val="none" w:sz="0" w:space="0" w:color="auto"/>
      </w:divBdr>
    </w:div>
    <w:div w:id="506098970">
      <w:bodyDiv w:val="1"/>
      <w:marLeft w:val="0"/>
      <w:marRight w:val="0"/>
      <w:marTop w:val="0"/>
      <w:marBottom w:val="0"/>
      <w:divBdr>
        <w:top w:val="none" w:sz="0" w:space="0" w:color="auto"/>
        <w:left w:val="none" w:sz="0" w:space="0" w:color="auto"/>
        <w:bottom w:val="none" w:sz="0" w:space="0" w:color="auto"/>
        <w:right w:val="none" w:sz="0" w:space="0" w:color="auto"/>
      </w:divBdr>
    </w:div>
    <w:div w:id="506208916">
      <w:bodyDiv w:val="1"/>
      <w:marLeft w:val="0"/>
      <w:marRight w:val="0"/>
      <w:marTop w:val="0"/>
      <w:marBottom w:val="0"/>
      <w:divBdr>
        <w:top w:val="none" w:sz="0" w:space="0" w:color="auto"/>
        <w:left w:val="none" w:sz="0" w:space="0" w:color="auto"/>
        <w:bottom w:val="none" w:sz="0" w:space="0" w:color="auto"/>
        <w:right w:val="none" w:sz="0" w:space="0" w:color="auto"/>
      </w:divBdr>
    </w:div>
    <w:div w:id="506336402">
      <w:bodyDiv w:val="1"/>
      <w:marLeft w:val="0"/>
      <w:marRight w:val="0"/>
      <w:marTop w:val="0"/>
      <w:marBottom w:val="0"/>
      <w:divBdr>
        <w:top w:val="none" w:sz="0" w:space="0" w:color="auto"/>
        <w:left w:val="none" w:sz="0" w:space="0" w:color="auto"/>
        <w:bottom w:val="none" w:sz="0" w:space="0" w:color="auto"/>
        <w:right w:val="none" w:sz="0" w:space="0" w:color="auto"/>
      </w:divBdr>
    </w:div>
    <w:div w:id="506557380">
      <w:bodyDiv w:val="1"/>
      <w:marLeft w:val="0"/>
      <w:marRight w:val="0"/>
      <w:marTop w:val="0"/>
      <w:marBottom w:val="0"/>
      <w:divBdr>
        <w:top w:val="none" w:sz="0" w:space="0" w:color="auto"/>
        <w:left w:val="none" w:sz="0" w:space="0" w:color="auto"/>
        <w:bottom w:val="none" w:sz="0" w:space="0" w:color="auto"/>
        <w:right w:val="none" w:sz="0" w:space="0" w:color="auto"/>
      </w:divBdr>
    </w:div>
    <w:div w:id="506602686">
      <w:bodyDiv w:val="1"/>
      <w:marLeft w:val="0"/>
      <w:marRight w:val="0"/>
      <w:marTop w:val="0"/>
      <w:marBottom w:val="0"/>
      <w:divBdr>
        <w:top w:val="none" w:sz="0" w:space="0" w:color="auto"/>
        <w:left w:val="none" w:sz="0" w:space="0" w:color="auto"/>
        <w:bottom w:val="none" w:sz="0" w:space="0" w:color="auto"/>
        <w:right w:val="none" w:sz="0" w:space="0" w:color="auto"/>
      </w:divBdr>
    </w:div>
    <w:div w:id="507014942">
      <w:bodyDiv w:val="1"/>
      <w:marLeft w:val="0"/>
      <w:marRight w:val="0"/>
      <w:marTop w:val="0"/>
      <w:marBottom w:val="0"/>
      <w:divBdr>
        <w:top w:val="none" w:sz="0" w:space="0" w:color="auto"/>
        <w:left w:val="none" w:sz="0" w:space="0" w:color="auto"/>
        <w:bottom w:val="none" w:sz="0" w:space="0" w:color="auto"/>
        <w:right w:val="none" w:sz="0" w:space="0" w:color="auto"/>
      </w:divBdr>
    </w:div>
    <w:div w:id="507060342">
      <w:bodyDiv w:val="1"/>
      <w:marLeft w:val="0"/>
      <w:marRight w:val="0"/>
      <w:marTop w:val="0"/>
      <w:marBottom w:val="0"/>
      <w:divBdr>
        <w:top w:val="none" w:sz="0" w:space="0" w:color="auto"/>
        <w:left w:val="none" w:sz="0" w:space="0" w:color="auto"/>
        <w:bottom w:val="none" w:sz="0" w:space="0" w:color="auto"/>
        <w:right w:val="none" w:sz="0" w:space="0" w:color="auto"/>
      </w:divBdr>
    </w:div>
    <w:div w:id="507134272">
      <w:bodyDiv w:val="1"/>
      <w:marLeft w:val="0"/>
      <w:marRight w:val="0"/>
      <w:marTop w:val="0"/>
      <w:marBottom w:val="0"/>
      <w:divBdr>
        <w:top w:val="none" w:sz="0" w:space="0" w:color="auto"/>
        <w:left w:val="none" w:sz="0" w:space="0" w:color="auto"/>
        <w:bottom w:val="none" w:sz="0" w:space="0" w:color="auto"/>
        <w:right w:val="none" w:sz="0" w:space="0" w:color="auto"/>
      </w:divBdr>
    </w:div>
    <w:div w:id="507135737">
      <w:bodyDiv w:val="1"/>
      <w:marLeft w:val="0"/>
      <w:marRight w:val="0"/>
      <w:marTop w:val="0"/>
      <w:marBottom w:val="0"/>
      <w:divBdr>
        <w:top w:val="none" w:sz="0" w:space="0" w:color="auto"/>
        <w:left w:val="none" w:sz="0" w:space="0" w:color="auto"/>
        <w:bottom w:val="none" w:sz="0" w:space="0" w:color="auto"/>
        <w:right w:val="none" w:sz="0" w:space="0" w:color="auto"/>
      </w:divBdr>
    </w:div>
    <w:div w:id="507136403">
      <w:bodyDiv w:val="1"/>
      <w:marLeft w:val="0"/>
      <w:marRight w:val="0"/>
      <w:marTop w:val="0"/>
      <w:marBottom w:val="0"/>
      <w:divBdr>
        <w:top w:val="none" w:sz="0" w:space="0" w:color="auto"/>
        <w:left w:val="none" w:sz="0" w:space="0" w:color="auto"/>
        <w:bottom w:val="none" w:sz="0" w:space="0" w:color="auto"/>
        <w:right w:val="none" w:sz="0" w:space="0" w:color="auto"/>
      </w:divBdr>
    </w:div>
    <w:div w:id="507184340">
      <w:bodyDiv w:val="1"/>
      <w:marLeft w:val="0"/>
      <w:marRight w:val="0"/>
      <w:marTop w:val="0"/>
      <w:marBottom w:val="0"/>
      <w:divBdr>
        <w:top w:val="none" w:sz="0" w:space="0" w:color="auto"/>
        <w:left w:val="none" w:sz="0" w:space="0" w:color="auto"/>
        <w:bottom w:val="none" w:sz="0" w:space="0" w:color="auto"/>
        <w:right w:val="none" w:sz="0" w:space="0" w:color="auto"/>
      </w:divBdr>
    </w:div>
    <w:div w:id="507327426">
      <w:bodyDiv w:val="1"/>
      <w:marLeft w:val="0"/>
      <w:marRight w:val="0"/>
      <w:marTop w:val="0"/>
      <w:marBottom w:val="0"/>
      <w:divBdr>
        <w:top w:val="none" w:sz="0" w:space="0" w:color="auto"/>
        <w:left w:val="none" w:sz="0" w:space="0" w:color="auto"/>
        <w:bottom w:val="none" w:sz="0" w:space="0" w:color="auto"/>
        <w:right w:val="none" w:sz="0" w:space="0" w:color="auto"/>
      </w:divBdr>
    </w:div>
    <w:div w:id="507332040">
      <w:bodyDiv w:val="1"/>
      <w:marLeft w:val="0"/>
      <w:marRight w:val="0"/>
      <w:marTop w:val="0"/>
      <w:marBottom w:val="0"/>
      <w:divBdr>
        <w:top w:val="none" w:sz="0" w:space="0" w:color="auto"/>
        <w:left w:val="none" w:sz="0" w:space="0" w:color="auto"/>
        <w:bottom w:val="none" w:sz="0" w:space="0" w:color="auto"/>
        <w:right w:val="none" w:sz="0" w:space="0" w:color="auto"/>
      </w:divBdr>
    </w:div>
    <w:div w:id="507523309">
      <w:bodyDiv w:val="1"/>
      <w:marLeft w:val="0"/>
      <w:marRight w:val="0"/>
      <w:marTop w:val="0"/>
      <w:marBottom w:val="0"/>
      <w:divBdr>
        <w:top w:val="none" w:sz="0" w:space="0" w:color="auto"/>
        <w:left w:val="none" w:sz="0" w:space="0" w:color="auto"/>
        <w:bottom w:val="none" w:sz="0" w:space="0" w:color="auto"/>
        <w:right w:val="none" w:sz="0" w:space="0" w:color="auto"/>
      </w:divBdr>
    </w:div>
    <w:div w:id="507524846">
      <w:bodyDiv w:val="1"/>
      <w:marLeft w:val="0"/>
      <w:marRight w:val="0"/>
      <w:marTop w:val="0"/>
      <w:marBottom w:val="0"/>
      <w:divBdr>
        <w:top w:val="none" w:sz="0" w:space="0" w:color="auto"/>
        <w:left w:val="none" w:sz="0" w:space="0" w:color="auto"/>
        <w:bottom w:val="none" w:sz="0" w:space="0" w:color="auto"/>
        <w:right w:val="none" w:sz="0" w:space="0" w:color="auto"/>
      </w:divBdr>
    </w:div>
    <w:div w:id="507671114">
      <w:bodyDiv w:val="1"/>
      <w:marLeft w:val="0"/>
      <w:marRight w:val="0"/>
      <w:marTop w:val="0"/>
      <w:marBottom w:val="0"/>
      <w:divBdr>
        <w:top w:val="none" w:sz="0" w:space="0" w:color="auto"/>
        <w:left w:val="none" w:sz="0" w:space="0" w:color="auto"/>
        <w:bottom w:val="none" w:sz="0" w:space="0" w:color="auto"/>
        <w:right w:val="none" w:sz="0" w:space="0" w:color="auto"/>
      </w:divBdr>
    </w:div>
    <w:div w:id="507788418">
      <w:bodyDiv w:val="1"/>
      <w:marLeft w:val="0"/>
      <w:marRight w:val="0"/>
      <w:marTop w:val="0"/>
      <w:marBottom w:val="0"/>
      <w:divBdr>
        <w:top w:val="none" w:sz="0" w:space="0" w:color="auto"/>
        <w:left w:val="none" w:sz="0" w:space="0" w:color="auto"/>
        <w:bottom w:val="none" w:sz="0" w:space="0" w:color="auto"/>
        <w:right w:val="none" w:sz="0" w:space="0" w:color="auto"/>
      </w:divBdr>
    </w:div>
    <w:div w:id="507982913">
      <w:bodyDiv w:val="1"/>
      <w:marLeft w:val="0"/>
      <w:marRight w:val="0"/>
      <w:marTop w:val="0"/>
      <w:marBottom w:val="0"/>
      <w:divBdr>
        <w:top w:val="none" w:sz="0" w:space="0" w:color="auto"/>
        <w:left w:val="none" w:sz="0" w:space="0" w:color="auto"/>
        <w:bottom w:val="none" w:sz="0" w:space="0" w:color="auto"/>
        <w:right w:val="none" w:sz="0" w:space="0" w:color="auto"/>
      </w:divBdr>
    </w:div>
    <w:div w:id="508059172">
      <w:bodyDiv w:val="1"/>
      <w:marLeft w:val="0"/>
      <w:marRight w:val="0"/>
      <w:marTop w:val="0"/>
      <w:marBottom w:val="0"/>
      <w:divBdr>
        <w:top w:val="none" w:sz="0" w:space="0" w:color="auto"/>
        <w:left w:val="none" w:sz="0" w:space="0" w:color="auto"/>
        <w:bottom w:val="none" w:sz="0" w:space="0" w:color="auto"/>
        <w:right w:val="none" w:sz="0" w:space="0" w:color="auto"/>
      </w:divBdr>
    </w:div>
    <w:div w:id="508061570">
      <w:bodyDiv w:val="1"/>
      <w:marLeft w:val="0"/>
      <w:marRight w:val="0"/>
      <w:marTop w:val="0"/>
      <w:marBottom w:val="0"/>
      <w:divBdr>
        <w:top w:val="none" w:sz="0" w:space="0" w:color="auto"/>
        <w:left w:val="none" w:sz="0" w:space="0" w:color="auto"/>
        <w:bottom w:val="none" w:sz="0" w:space="0" w:color="auto"/>
        <w:right w:val="none" w:sz="0" w:space="0" w:color="auto"/>
      </w:divBdr>
    </w:div>
    <w:div w:id="508103996">
      <w:bodyDiv w:val="1"/>
      <w:marLeft w:val="0"/>
      <w:marRight w:val="0"/>
      <w:marTop w:val="0"/>
      <w:marBottom w:val="0"/>
      <w:divBdr>
        <w:top w:val="none" w:sz="0" w:space="0" w:color="auto"/>
        <w:left w:val="none" w:sz="0" w:space="0" w:color="auto"/>
        <w:bottom w:val="none" w:sz="0" w:space="0" w:color="auto"/>
        <w:right w:val="none" w:sz="0" w:space="0" w:color="auto"/>
      </w:divBdr>
    </w:div>
    <w:div w:id="508132114">
      <w:bodyDiv w:val="1"/>
      <w:marLeft w:val="0"/>
      <w:marRight w:val="0"/>
      <w:marTop w:val="0"/>
      <w:marBottom w:val="0"/>
      <w:divBdr>
        <w:top w:val="none" w:sz="0" w:space="0" w:color="auto"/>
        <w:left w:val="none" w:sz="0" w:space="0" w:color="auto"/>
        <w:bottom w:val="none" w:sz="0" w:space="0" w:color="auto"/>
        <w:right w:val="none" w:sz="0" w:space="0" w:color="auto"/>
      </w:divBdr>
    </w:div>
    <w:div w:id="508368982">
      <w:bodyDiv w:val="1"/>
      <w:marLeft w:val="0"/>
      <w:marRight w:val="0"/>
      <w:marTop w:val="0"/>
      <w:marBottom w:val="0"/>
      <w:divBdr>
        <w:top w:val="none" w:sz="0" w:space="0" w:color="auto"/>
        <w:left w:val="none" w:sz="0" w:space="0" w:color="auto"/>
        <w:bottom w:val="none" w:sz="0" w:space="0" w:color="auto"/>
        <w:right w:val="none" w:sz="0" w:space="0" w:color="auto"/>
      </w:divBdr>
    </w:div>
    <w:div w:id="508642147">
      <w:bodyDiv w:val="1"/>
      <w:marLeft w:val="0"/>
      <w:marRight w:val="0"/>
      <w:marTop w:val="0"/>
      <w:marBottom w:val="0"/>
      <w:divBdr>
        <w:top w:val="none" w:sz="0" w:space="0" w:color="auto"/>
        <w:left w:val="none" w:sz="0" w:space="0" w:color="auto"/>
        <w:bottom w:val="none" w:sz="0" w:space="0" w:color="auto"/>
        <w:right w:val="none" w:sz="0" w:space="0" w:color="auto"/>
      </w:divBdr>
    </w:div>
    <w:div w:id="508907176">
      <w:bodyDiv w:val="1"/>
      <w:marLeft w:val="0"/>
      <w:marRight w:val="0"/>
      <w:marTop w:val="0"/>
      <w:marBottom w:val="0"/>
      <w:divBdr>
        <w:top w:val="none" w:sz="0" w:space="0" w:color="auto"/>
        <w:left w:val="none" w:sz="0" w:space="0" w:color="auto"/>
        <w:bottom w:val="none" w:sz="0" w:space="0" w:color="auto"/>
        <w:right w:val="none" w:sz="0" w:space="0" w:color="auto"/>
      </w:divBdr>
    </w:div>
    <w:div w:id="508913303">
      <w:bodyDiv w:val="1"/>
      <w:marLeft w:val="0"/>
      <w:marRight w:val="0"/>
      <w:marTop w:val="0"/>
      <w:marBottom w:val="0"/>
      <w:divBdr>
        <w:top w:val="none" w:sz="0" w:space="0" w:color="auto"/>
        <w:left w:val="none" w:sz="0" w:space="0" w:color="auto"/>
        <w:bottom w:val="none" w:sz="0" w:space="0" w:color="auto"/>
        <w:right w:val="none" w:sz="0" w:space="0" w:color="auto"/>
      </w:divBdr>
    </w:div>
    <w:div w:id="509369814">
      <w:bodyDiv w:val="1"/>
      <w:marLeft w:val="0"/>
      <w:marRight w:val="0"/>
      <w:marTop w:val="0"/>
      <w:marBottom w:val="0"/>
      <w:divBdr>
        <w:top w:val="none" w:sz="0" w:space="0" w:color="auto"/>
        <w:left w:val="none" w:sz="0" w:space="0" w:color="auto"/>
        <w:bottom w:val="none" w:sz="0" w:space="0" w:color="auto"/>
        <w:right w:val="none" w:sz="0" w:space="0" w:color="auto"/>
      </w:divBdr>
    </w:div>
    <w:div w:id="509415277">
      <w:bodyDiv w:val="1"/>
      <w:marLeft w:val="0"/>
      <w:marRight w:val="0"/>
      <w:marTop w:val="0"/>
      <w:marBottom w:val="0"/>
      <w:divBdr>
        <w:top w:val="none" w:sz="0" w:space="0" w:color="auto"/>
        <w:left w:val="none" w:sz="0" w:space="0" w:color="auto"/>
        <w:bottom w:val="none" w:sz="0" w:space="0" w:color="auto"/>
        <w:right w:val="none" w:sz="0" w:space="0" w:color="auto"/>
      </w:divBdr>
    </w:div>
    <w:div w:id="509640273">
      <w:bodyDiv w:val="1"/>
      <w:marLeft w:val="0"/>
      <w:marRight w:val="0"/>
      <w:marTop w:val="0"/>
      <w:marBottom w:val="0"/>
      <w:divBdr>
        <w:top w:val="none" w:sz="0" w:space="0" w:color="auto"/>
        <w:left w:val="none" w:sz="0" w:space="0" w:color="auto"/>
        <w:bottom w:val="none" w:sz="0" w:space="0" w:color="auto"/>
        <w:right w:val="none" w:sz="0" w:space="0" w:color="auto"/>
      </w:divBdr>
    </w:div>
    <w:div w:id="509757966">
      <w:bodyDiv w:val="1"/>
      <w:marLeft w:val="0"/>
      <w:marRight w:val="0"/>
      <w:marTop w:val="0"/>
      <w:marBottom w:val="0"/>
      <w:divBdr>
        <w:top w:val="none" w:sz="0" w:space="0" w:color="auto"/>
        <w:left w:val="none" w:sz="0" w:space="0" w:color="auto"/>
        <w:bottom w:val="none" w:sz="0" w:space="0" w:color="auto"/>
        <w:right w:val="none" w:sz="0" w:space="0" w:color="auto"/>
      </w:divBdr>
    </w:div>
    <w:div w:id="510025337">
      <w:bodyDiv w:val="1"/>
      <w:marLeft w:val="0"/>
      <w:marRight w:val="0"/>
      <w:marTop w:val="0"/>
      <w:marBottom w:val="0"/>
      <w:divBdr>
        <w:top w:val="none" w:sz="0" w:space="0" w:color="auto"/>
        <w:left w:val="none" w:sz="0" w:space="0" w:color="auto"/>
        <w:bottom w:val="none" w:sz="0" w:space="0" w:color="auto"/>
        <w:right w:val="none" w:sz="0" w:space="0" w:color="auto"/>
      </w:divBdr>
    </w:div>
    <w:div w:id="510073392">
      <w:bodyDiv w:val="1"/>
      <w:marLeft w:val="0"/>
      <w:marRight w:val="0"/>
      <w:marTop w:val="0"/>
      <w:marBottom w:val="0"/>
      <w:divBdr>
        <w:top w:val="none" w:sz="0" w:space="0" w:color="auto"/>
        <w:left w:val="none" w:sz="0" w:space="0" w:color="auto"/>
        <w:bottom w:val="none" w:sz="0" w:space="0" w:color="auto"/>
        <w:right w:val="none" w:sz="0" w:space="0" w:color="auto"/>
      </w:divBdr>
    </w:div>
    <w:div w:id="510335971">
      <w:bodyDiv w:val="1"/>
      <w:marLeft w:val="0"/>
      <w:marRight w:val="0"/>
      <w:marTop w:val="0"/>
      <w:marBottom w:val="0"/>
      <w:divBdr>
        <w:top w:val="none" w:sz="0" w:space="0" w:color="auto"/>
        <w:left w:val="none" w:sz="0" w:space="0" w:color="auto"/>
        <w:bottom w:val="none" w:sz="0" w:space="0" w:color="auto"/>
        <w:right w:val="none" w:sz="0" w:space="0" w:color="auto"/>
      </w:divBdr>
    </w:div>
    <w:div w:id="510413860">
      <w:bodyDiv w:val="1"/>
      <w:marLeft w:val="0"/>
      <w:marRight w:val="0"/>
      <w:marTop w:val="0"/>
      <w:marBottom w:val="0"/>
      <w:divBdr>
        <w:top w:val="none" w:sz="0" w:space="0" w:color="auto"/>
        <w:left w:val="none" w:sz="0" w:space="0" w:color="auto"/>
        <w:bottom w:val="none" w:sz="0" w:space="0" w:color="auto"/>
        <w:right w:val="none" w:sz="0" w:space="0" w:color="auto"/>
      </w:divBdr>
    </w:div>
    <w:div w:id="510489655">
      <w:bodyDiv w:val="1"/>
      <w:marLeft w:val="0"/>
      <w:marRight w:val="0"/>
      <w:marTop w:val="0"/>
      <w:marBottom w:val="0"/>
      <w:divBdr>
        <w:top w:val="none" w:sz="0" w:space="0" w:color="auto"/>
        <w:left w:val="none" w:sz="0" w:space="0" w:color="auto"/>
        <w:bottom w:val="none" w:sz="0" w:space="0" w:color="auto"/>
        <w:right w:val="none" w:sz="0" w:space="0" w:color="auto"/>
      </w:divBdr>
    </w:div>
    <w:div w:id="510528486">
      <w:bodyDiv w:val="1"/>
      <w:marLeft w:val="0"/>
      <w:marRight w:val="0"/>
      <w:marTop w:val="0"/>
      <w:marBottom w:val="0"/>
      <w:divBdr>
        <w:top w:val="none" w:sz="0" w:space="0" w:color="auto"/>
        <w:left w:val="none" w:sz="0" w:space="0" w:color="auto"/>
        <w:bottom w:val="none" w:sz="0" w:space="0" w:color="auto"/>
        <w:right w:val="none" w:sz="0" w:space="0" w:color="auto"/>
      </w:divBdr>
    </w:div>
    <w:div w:id="510678494">
      <w:bodyDiv w:val="1"/>
      <w:marLeft w:val="0"/>
      <w:marRight w:val="0"/>
      <w:marTop w:val="0"/>
      <w:marBottom w:val="0"/>
      <w:divBdr>
        <w:top w:val="none" w:sz="0" w:space="0" w:color="auto"/>
        <w:left w:val="none" w:sz="0" w:space="0" w:color="auto"/>
        <w:bottom w:val="none" w:sz="0" w:space="0" w:color="auto"/>
        <w:right w:val="none" w:sz="0" w:space="0" w:color="auto"/>
      </w:divBdr>
    </w:div>
    <w:div w:id="511064811">
      <w:bodyDiv w:val="1"/>
      <w:marLeft w:val="0"/>
      <w:marRight w:val="0"/>
      <w:marTop w:val="0"/>
      <w:marBottom w:val="0"/>
      <w:divBdr>
        <w:top w:val="none" w:sz="0" w:space="0" w:color="auto"/>
        <w:left w:val="none" w:sz="0" w:space="0" w:color="auto"/>
        <w:bottom w:val="none" w:sz="0" w:space="0" w:color="auto"/>
        <w:right w:val="none" w:sz="0" w:space="0" w:color="auto"/>
      </w:divBdr>
    </w:div>
    <w:div w:id="511071833">
      <w:bodyDiv w:val="1"/>
      <w:marLeft w:val="0"/>
      <w:marRight w:val="0"/>
      <w:marTop w:val="0"/>
      <w:marBottom w:val="0"/>
      <w:divBdr>
        <w:top w:val="none" w:sz="0" w:space="0" w:color="auto"/>
        <w:left w:val="none" w:sz="0" w:space="0" w:color="auto"/>
        <w:bottom w:val="none" w:sz="0" w:space="0" w:color="auto"/>
        <w:right w:val="none" w:sz="0" w:space="0" w:color="auto"/>
      </w:divBdr>
    </w:div>
    <w:div w:id="511072449">
      <w:bodyDiv w:val="1"/>
      <w:marLeft w:val="0"/>
      <w:marRight w:val="0"/>
      <w:marTop w:val="0"/>
      <w:marBottom w:val="0"/>
      <w:divBdr>
        <w:top w:val="none" w:sz="0" w:space="0" w:color="auto"/>
        <w:left w:val="none" w:sz="0" w:space="0" w:color="auto"/>
        <w:bottom w:val="none" w:sz="0" w:space="0" w:color="auto"/>
        <w:right w:val="none" w:sz="0" w:space="0" w:color="auto"/>
      </w:divBdr>
    </w:div>
    <w:div w:id="511190433">
      <w:bodyDiv w:val="1"/>
      <w:marLeft w:val="0"/>
      <w:marRight w:val="0"/>
      <w:marTop w:val="0"/>
      <w:marBottom w:val="0"/>
      <w:divBdr>
        <w:top w:val="none" w:sz="0" w:space="0" w:color="auto"/>
        <w:left w:val="none" w:sz="0" w:space="0" w:color="auto"/>
        <w:bottom w:val="none" w:sz="0" w:space="0" w:color="auto"/>
        <w:right w:val="none" w:sz="0" w:space="0" w:color="auto"/>
      </w:divBdr>
    </w:div>
    <w:div w:id="511266068">
      <w:bodyDiv w:val="1"/>
      <w:marLeft w:val="0"/>
      <w:marRight w:val="0"/>
      <w:marTop w:val="0"/>
      <w:marBottom w:val="0"/>
      <w:divBdr>
        <w:top w:val="none" w:sz="0" w:space="0" w:color="auto"/>
        <w:left w:val="none" w:sz="0" w:space="0" w:color="auto"/>
        <w:bottom w:val="none" w:sz="0" w:space="0" w:color="auto"/>
        <w:right w:val="none" w:sz="0" w:space="0" w:color="auto"/>
      </w:divBdr>
    </w:div>
    <w:div w:id="511342296">
      <w:bodyDiv w:val="1"/>
      <w:marLeft w:val="0"/>
      <w:marRight w:val="0"/>
      <w:marTop w:val="0"/>
      <w:marBottom w:val="0"/>
      <w:divBdr>
        <w:top w:val="none" w:sz="0" w:space="0" w:color="auto"/>
        <w:left w:val="none" w:sz="0" w:space="0" w:color="auto"/>
        <w:bottom w:val="none" w:sz="0" w:space="0" w:color="auto"/>
        <w:right w:val="none" w:sz="0" w:space="0" w:color="auto"/>
      </w:divBdr>
    </w:div>
    <w:div w:id="511452339">
      <w:bodyDiv w:val="1"/>
      <w:marLeft w:val="0"/>
      <w:marRight w:val="0"/>
      <w:marTop w:val="0"/>
      <w:marBottom w:val="0"/>
      <w:divBdr>
        <w:top w:val="none" w:sz="0" w:space="0" w:color="auto"/>
        <w:left w:val="none" w:sz="0" w:space="0" w:color="auto"/>
        <w:bottom w:val="none" w:sz="0" w:space="0" w:color="auto"/>
        <w:right w:val="none" w:sz="0" w:space="0" w:color="auto"/>
      </w:divBdr>
    </w:div>
    <w:div w:id="511533034">
      <w:bodyDiv w:val="1"/>
      <w:marLeft w:val="0"/>
      <w:marRight w:val="0"/>
      <w:marTop w:val="0"/>
      <w:marBottom w:val="0"/>
      <w:divBdr>
        <w:top w:val="none" w:sz="0" w:space="0" w:color="auto"/>
        <w:left w:val="none" w:sz="0" w:space="0" w:color="auto"/>
        <w:bottom w:val="none" w:sz="0" w:space="0" w:color="auto"/>
        <w:right w:val="none" w:sz="0" w:space="0" w:color="auto"/>
      </w:divBdr>
    </w:div>
    <w:div w:id="511577896">
      <w:bodyDiv w:val="1"/>
      <w:marLeft w:val="0"/>
      <w:marRight w:val="0"/>
      <w:marTop w:val="0"/>
      <w:marBottom w:val="0"/>
      <w:divBdr>
        <w:top w:val="none" w:sz="0" w:space="0" w:color="auto"/>
        <w:left w:val="none" w:sz="0" w:space="0" w:color="auto"/>
        <w:bottom w:val="none" w:sz="0" w:space="0" w:color="auto"/>
        <w:right w:val="none" w:sz="0" w:space="0" w:color="auto"/>
      </w:divBdr>
    </w:div>
    <w:div w:id="511606350">
      <w:bodyDiv w:val="1"/>
      <w:marLeft w:val="0"/>
      <w:marRight w:val="0"/>
      <w:marTop w:val="0"/>
      <w:marBottom w:val="0"/>
      <w:divBdr>
        <w:top w:val="none" w:sz="0" w:space="0" w:color="auto"/>
        <w:left w:val="none" w:sz="0" w:space="0" w:color="auto"/>
        <w:bottom w:val="none" w:sz="0" w:space="0" w:color="auto"/>
        <w:right w:val="none" w:sz="0" w:space="0" w:color="auto"/>
      </w:divBdr>
    </w:div>
    <w:div w:id="511726987">
      <w:bodyDiv w:val="1"/>
      <w:marLeft w:val="0"/>
      <w:marRight w:val="0"/>
      <w:marTop w:val="0"/>
      <w:marBottom w:val="0"/>
      <w:divBdr>
        <w:top w:val="none" w:sz="0" w:space="0" w:color="auto"/>
        <w:left w:val="none" w:sz="0" w:space="0" w:color="auto"/>
        <w:bottom w:val="none" w:sz="0" w:space="0" w:color="auto"/>
        <w:right w:val="none" w:sz="0" w:space="0" w:color="auto"/>
      </w:divBdr>
    </w:div>
    <w:div w:id="511727526">
      <w:bodyDiv w:val="1"/>
      <w:marLeft w:val="0"/>
      <w:marRight w:val="0"/>
      <w:marTop w:val="0"/>
      <w:marBottom w:val="0"/>
      <w:divBdr>
        <w:top w:val="none" w:sz="0" w:space="0" w:color="auto"/>
        <w:left w:val="none" w:sz="0" w:space="0" w:color="auto"/>
        <w:bottom w:val="none" w:sz="0" w:space="0" w:color="auto"/>
        <w:right w:val="none" w:sz="0" w:space="0" w:color="auto"/>
      </w:divBdr>
    </w:div>
    <w:div w:id="511801405">
      <w:bodyDiv w:val="1"/>
      <w:marLeft w:val="0"/>
      <w:marRight w:val="0"/>
      <w:marTop w:val="0"/>
      <w:marBottom w:val="0"/>
      <w:divBdr>
        <w:top w:val="none" w:sz="0" w:space="0" w:color="auto"/>
        <w:left w:val="none" w:sz="0" w:space="0" w:color="auto"/>
        <w:bottom w:val="none" w:sz="0" w:space="0" w:color="auto"/>
        <w:right w:val="none" w:sz="0" w:space="0" w:color="auto"/>
      </w:divBdr>
    </w:div>
    <w:div w:id="511841309">
      <w:bodyDiv w:val="1"/>
      <w:marLeft w:val="0"/>
      <w:marRight w:val="0"/>
      <w:marTop w:val="0"/>
      <w:marBottom w:val="0"/>
      <w:divBdr>
        <w:top w:val="none" w:sz="0" w:space="0" w:color="auto"/>
        <w:left w:val="none" w:sz="0" w:space="0" w:color="auto"/>
        <w:bottom w:val="none" w:sz="0" w:space="0" w:color="auto"/>
        <w:right w:val="none" w:sz="0" w:space="0" w:color="auto"/>
      </w:divBdr>
    </w:div>
    <w:div w:id="512038883">
      <w:bodyDiv w:val="1"/>
      <w:marLeft w:val="0"/>
      <w:marRight w:val="0"/>
      <w:marTop w:val="0"/>
      <w:marBottom w:val="0"/>
      <w:divBdr>
        <w:top w:val="none" w:sz="0" w:space="0" w:color="auto"/>
        <w:left w:val="none" w:sz="0" w:space="0" w:color="auto"/>
        <w:bottom w:val="none" w:sz="0" w:space="0" w:color="auto"/>
        <w:right w:val="none" w:sz="0" w:space="0" w:color="auto"/>
      </w:divBdr>
    </w:div>
    <w:div w:id="512112238">
      <w:bodyDiv w:val="1"/>
      <w:marLeft w:val="0"/>
      <w:marRight w:val="0"/>
      <w:marTop w:val="0"/>
      <w:marBottom w:val="0"/>
      <w:divBdr>
        <w:top w:val="none" w:sz="0" w:space="0" w:color="auto"/>
        <w:left w:val="none" w:sz="0" w:space="0" w:color="auto"/>
        <w:bottom w:val="none" w:sz="0" w:space="0" w:color="auto"/>
        <w:right w:val="none" w:sz="0" w:space="0" w:color="auto"/>
      </w:divBdr>
    </w:div>
    <w:div w:id="512115669">
      <w:bodyDiv w:val="1"/>
      <w:marLeft w:val="0"/>
      <w:marRight w:val="0"/>
      <w:marTop w:val="0"/>
      <w:marBottom w:val="0"/>
      <w:divBdr>
        <w:top w:val="none" w:sz="0" w:space="0" w:color="auto"/>
        <w:left w:val="none" w:sz="0" w:space="0" w:color="auto"/>
        <w:bottom w:val="none" w:sz="0" w:space="0" w:color="auto"/>
        <w:right w:val="none" w:sz="0" w:space="0" w:color="auto"/>
      </w:divBdr>
    </w:div>
    <w:div w:id="512649934">
      <w:bodyDiv w:val="1"/>
      <w:marLeft w:val="0"/>
      <w:marRight w:val="0"/>
      <w:marTop w:val="0"/>
      <w:marBottom w:val="0"/>
      <w:divBdr>
        <w:top w:val="none" w:sz="0" w:space="0" w:color="auto"/>
        <w:left w:val="none" w:sz="0" w:space="0" w:color="auto"/>
        <w:bottom w:val="none" w:sz="0" w:space="0" w:color="auto"/>
        <w:right w:val="none" w:sz="0" w:space="0" w:color="auto"/>
      </w:divBdr>
    </w:div>
    <w:div w:id="512915690">
      <w:bodyDiv w:val="1"/>
      <w:marLeft w:val="0"/>
      <w:marRight w:val="0"/>
      <w:marTop w:val="0"/>
      <w:marBottom w:val="0"/>
      <w:divBdr>
        <w:top w:val="none" w:sz="0" w:space="0" w:color="auto"/>
        <w:left w:val="none" w:sz="0" w:space="0" w:color="auto"/>
        <w:bottom w:val="none" w:sz="0" w:space="0" w:color="auto"/>
        <w:right w:val="none" w:sz="0" w:space="0" w:color="auto"/>
      </w:divBdr>
    </w:div>
    <w:div w:id="512960949">
      <w:bodyDiv w:val="1"/>
      <w:marLeft w:val="0"/>
      <w:marRight w:val="0"/>
      <w:marTop w:val="0"/>
      <w:marBottom w:val="0"/>
      <w:divBdr>
        <w:top w:val="none" w:sz="0" w:space="0" w:color="auto"/>
        <w:left w:val="none" w:sz="0" w:space="0" w:color="auto"/>
        <w:bottom w:val="none" w:sz="0" w:space="0" w:color="auto"/>
        <w:right w:val="none" w:sz="0" w:space="0" w:color="auto"/>
      </w:divBdr>
    </w:div>
    <w:div w:id="512962312">
      <w:bodyDiv w:val="1"/>
      <w:marLeft w:val="0"/>
      <w:marRight w:val="0"/>
      <w:marTop w:val="0"/>
      <w:marBottom w:val="0"/>
      <w:divBdr>
        <w:top w:val="none" w:sz="0" w:space="0" w:color="auto"/>
        <w:left w:val="none" w:sz="0" w:space="0" w:color="auto"/>
        <w:bottom w:val="none" w:sz="0" w:space="0" w:color="auto"/>
        <w:right w:val="none" w:sz="0" w:space="0" w:color="auto"/>
      </w:divBdr>
    </w:div>
    <w:div w:id="513037720">
      <w:bodyDiv w:val="1"/>
      <w:marLeft w:val="0"/>
      <w:marRight w:val="0"/>
      <w:marTop w:val="0"/>
      <w:marBottom w:val="0"/>
      <w:divBdr>
        <w:top w:val="none" w:sz="0" w:space="0" w:color="auto"/>
        <w:left w:val="none" w:sz="0" w:space="0" w:color="auto"/>
        <w:bottom w:val="none" w:sz="0" w:space="0" w:color="auto"/>
        <w:right w:val="none" w:sz="0" w:space="0" w:color="auto"/>
      </w:divBdr>
    </w:div>
    <w:div w:id="513344868">
      <w:bodyDiv w:val="1"/>
      <w:marLeft w:val="0"/>
      <w:marRight w:val="0"/>
      <w:marTop w:val="0"/>
      <w:marBottom w:val="0"/>
      <w:divBdr>
        <w:top w:val="none" w:sz="0" w:space="0" w:color="auto"/>
        <w:left w:val="none" w:sz="0" w:space="0" w:color="auto"/>
        <w:bottom w:val="none" w:sz="0" w:space="0" w:color="auto"/>
        <w:right w:val="none" w:sz="0" w:space="0" w:color="auto"/>
      </w:divBdr>
    </w:div>
    <w:div w:id="513424362">
      <w:bodyDiv w:val="1"/>
      <w:marLeft w:val="0"/>
      <w:marRight w:val="0"/>
      <w:marTop w:val="0"/>
      <w:marBottom w:val="0"/>
      <w:divBdr>
        <w:top w:val="none" w:sz="0" w:space="0" w:color="auto"/>
        <w:left w:val="none" w:sz="0" w:space="0" w:color="auto"/>
        <w:bottom w:val="none" w:sz="0" w:space="0" w:color="auto"/>
        <w:right w:val="none" w:sz="0" w:space="0" w:color="auto"/>
      </w:divBdr>
    </w:div>
    <w:div w:id="513613137">
      <w:bodyDiv w:val="1"/>
      <w:marLeft w:val="0"/>
      <w:marRight w:val="0"/>
      <w:marTop w:val="0"/>
      <w:marBottom w:val="0"/>
      <w:divBdr>
        <w:top w:val="none" w:sz="0" w:space="0" w:color="auto"/>
        <w:left w:val="none" w:sz="0" w:space="0" w:color="auto"/>
        <w:bottom w:val="none" w:sz="0" w:space="0" w:color="auto"/>
        <w:right w:val="none" w:sz="0" w:space="0" w:color="auto"/>
      </w:divBdr>
    </w:div>
    <w:div w:id="513807684">
      <w:bodyDiv w:val="1"/>
      <w:marLeft w:val="0"/>
      <w:marRight w:val="0"/>
      <w:marTop w:val="0"/>
      <w:marBottom w:val="0"/>
      <w:divBdr>
        <w:top w:val="none" w:sz="0" w:space="0" w:color="auto"/>
        <w:left w:val="none" w:sz="0" w:space="0" w:color="auto"/>
        <w:bottom w:val="none" w:sz="0" w:space="0" w:color="auto"/>
        <w:right w:val="none" w:sz="0" w:space="0" w:color="auto"/>
      </w:divBdr>
    </w:div>
    <w:div w:id="514030936">
      <w:bodyDiv w:val="1"/>
      <w:marLeft w:val="0"/>
      <w:marRight w:val="0"/>
      <w:marTop w:val="0"/>
      <w:marBottom w:val="0"/>
      <w:divBdr>
        <w:top w:val="none" w:sz="0" w:space="0" w:color="auto"/>
        <w:left w:val="none" w:sz="0" w:space="0" w:color="auto"/>
        <w:bottom w:val="none" w:sz="0" w:space="0" w:color="auto"/>
        <w:right w:val="none" w:sz="0" w:space="0" w:color="auto"/>
      </w:divBdr>
    </w:div>
    <w:div w:id="514073151">
      <w:bodyDiv w:val="1"/>
      <w:marLeft w:val="0"/>
      <w:marRight w:val="0"/>
      <w:marTop w:val="0"/>
      <w:marBottom w:val="0"/>
      <w:divBdr>
        <w:top w:val="none" w:sz="0" w:space="0" w:color="auto"/>
        <w:left w:val="none" w:sz="0" w:space="0" w:color="auto"/>
        <w:bottom w:val="none" w:sz="0" w:space="0" w:color="auto"/>
        <w:right w:val="none" w:sz="0" w:space="0" w:color="auto"/>
      </w:divBdr>
    </w:div>
    <w:div w:id="514224026">
      <w:bodyDiv w:val="1"/>
      <w:marLeft w:val="0"/>
      <w:marRight w:val="0"/>
      <w:marTop w:val="0"/>
      <w:marBottom w:val="0"/>
      <w:divBdr>
        <w:top w:val="none" w:sz="0" w:space="0" w:color="auto"/>
        <w:left w:val="none" w:sz="0" w:space="0" w:color="auto"/>
        <w:bottom w:val="none" w:sz="0" w:space="0" w:color="auto"/>
        <w:right w:val="none" w:sz="0" w:space="0" w:color="auto"/>
      </w:divBdr>
    </w:div>
    <w:div w:id="514342687">
      <w:bodyDiv w:val="1"/>
      <w:marLeft w:val="0"/>
      <w:marRight w:val="0"/>
      <w:marTop w:val="0"/>
      <w:marBottom w:val="0"/>
      <w:divBdr>
        <w:top w:val="none" w:sz="0" w:space="0" w:color="auto"/>
        <w:left w:val="none" w:sz="0" w:space="0" w:color="auto"/>
        <w:bottom w:val="none" w:sz="0" w:space="0" w:color="auto"/>
        <w:right w:val="none" w:sz="0" w:space="0" w:color="auto"/>
      </w:divBdr>
    </w:div>
    <w:div w:id="514345159">
      <w:bodyDiv w:val="1"/>
      <w:marLeft w:val="0"/>
      <w:marRight w:val="0"/>
      <w:marTop w:val="0"/>
      <w:marBottom w:val="0"/>
      <w:divBdr>
        <w:top w:val="none" w:sz="0" w:space="0" w:color="auto"/>
        <w:left w:val="none" w:sz="0" w:space="0" w:color="auto"/>
        <w:bottom w:val="none" w:sz="0" w:space="0" w:color="auto"/>
        <w:right w:val="none" w:sz="0" w:space="0" w:color="auto"/>
      </w:divBdr>
    </w:div>
    <w:div w:id="514349852">
      <w:bodyDiv w:val="1"/>
      <w:marLeft w:val="0"/>
      <w:marRight w:val="0"/>
      <w:marTop w:val="0"/>
      <w:marBottom w:val="0"/>
      <w:divBdr>
        <w:top w:val="none" w:sz="0" w:space="0" w:color="auto"/>
        <w:left w:val="none" w:sz="0" w:space="0" w:color="auto"/>
        <w:bottom w:val="none" w:sz="0" w:space="0" w:color="auto"/>
        <w:right w:val="none" w:sz="0" w:space="0" w:color="auto"/>
      </w:divBdr>
    </w:div>
    <w:div w:id="514464049">
      <w:bodyDiv w:val="1"/>
      <w:marLeft w:val="0"/>
      <w:marRight w:val="0"/>
      <w:marTop w:val="0"/>
      <w:marBottom w:val="0"/>
      <w:divBdr>
        <w:top w:val="none" w:sz="0" w:space="0" w:color="auto"/>
        <w:left w:val="none" w:sz="0" w:space="0" w:color="auto"/>
        <w:bottom w:val="none" w:sz="0" w:space="0" w:color="auto"/>
        <w:right w:val="none" w:sz="0" w:space="0" w:color="auto"/>
      </w:divBdr>
    </w:div>
    <w:div w:id="514543671">
      <w:bodyDiv w:val="1"/>
      <w:marLeft w:val="0"/>
      <w:marRight w:val="0"/>
      <w:marTop w:val="0"/>
      <w:marBottom w:val="0"/>
      <w:divBdr>
        <w:top w:val="none" w:sz="0" w:space="0" w:color="auto"/>
        <w:left w:val="none" w:sz="0" w:space="0" w:color="auto"/>
        <w:bottom w:val="none" w:sz="0" w:space="0" w:color="auto"/>
        <w:right w:val="none" w:sz="0" w:space="0" w:color="auto"/>
      </w:divBdr>
    </w:div>
    <w:div w:id="514611727">
      <w:bodyDiv w:val="1"/>
      <w:marLeft w:val="0"/>
      <w:marRight w:val="0"/>
      <w:marTop w:val="0"/>
      <w:marBottom w:val="0"/>
      <w:divBdr>
        <w:top w:val="none" w:sz="0" w:space="0" w:color="auto"/>
        <w:left w:val="none" w:sz="0" w:space="0" w:color="auto"/>
        <w:bottom w:val="none" w:sz="0" w:space="0" w:color="auto"/>
        <w:right w:val="none" w:sz="0" w:space="0" w:color="auto"/>
      </w:divBdr>
    </w:div>
    <w:div w:id="514807813">
      <w:bodyDiv w:val="1"/>
      <w:marLeft w:val="0"/>
      <w:marRight w:val="0"/>
      <w:marTop w:val="0"/>
      <w:marBottom w:val="0"/>
      <w:divBdr>
        <w:top w:val="none" w:sz="0" w:space="0" w:color="auto"/>
        <w:left w:val="none" w:sz="0" w:space="0" w:color="auto"/>
        <w:bottom w:val="none" w:sz="0" w:space="0" w:color="auto"/>
        <w:right w:val="none" w:sz="0" w:space="0" w:color="auto"/>
      </w:divBdr>
    </w:div>
    <w:div w:id="515072177">
      <w:bodyDiv w:val="1"/>
      <w:marLeft w:val="0"/>
      <w:marRight w:val="0"/>
      <w:marTop w:val="0"/>
      <w:marBottom w:val="0"/>
      <w:divBdr>
        <w:top w:val="none" w:sz="0" w:space="0" w:color="auto"/>
        <w:left w:val="none" w:sz="0" w:space="0" w:color="auto"/>
        <w:bottom w:val="none" w:sz="0" w:space="0" w:color="auto"/>
        <w:right w:val="none" w:sz="0" w:space="0" w:color="auto"/>
      </w:divBdr>
    </w:div>
    <w:div w:id="515119571">
      <w:bodyDiv w:val="1"/>
      <w:marLeft w:val="0"/>
      <w:marRight w:val="0"/>
      <w:marTop w:val="0"/>
      <w:marBottom w:val="0"/>
      <w:divBdr>
        <w:top w:val="none" w:sz="0" w:space="0" w:color="auto"/>
        <w:left w:val="none" w:sz="0" w:space="0" w:color="auto"/>
        <w:bottom w:val="none" w:sz="0" w:space="0" w:color="auto"/>
        <w:right w:val="none" w:sz="0" w:space="0" w:color="auto"/>
      </w:divBdr>
    </w:div>
    <w:div w:id="515197232">
      <w:bodyDiv w:val="1"/>
      <w:marLeft w:val="0"/>
      <w:marRight w:val="0"/>
      <w:marTop w:val="0"/>
      <w:marBottom w:val="0"/>
      <w:divBdr>
        <w:top w:val="none" w:sz="0" w:space="0" w:color="auto"/>
        <w:left w:val="none" w:sz="0" w:space="0" w:color="auto"/>
        <w:bottom w:val="none" w:sz="0" w:space="0" w:color="auto"/>
        <w:right w:val="none" w:sz="0" w:space="0" w:color="auto"/>
      </w:divBdr>
    </w:div>
    <w:div w:id="515383211">
      <w:bodyDiv w:val="1"/>
      <w:marLeft w:val="0"/>
      <w:marRight w:val="0"/>
      <w:marTop w:val="0"/>
      <w:marBottom w:val="0"/>
      <w:divBdr>
        <w:top w:val="none" w:sz="0" w:space="0" w:color="auto"/>
        <w:left w:val="none" w:sz="0" w:space="0" w:color="auto"/>
        <w:bottom w:val="none" w:sz="0" w:space="0" w:color="auto"/>
        <w:right w:val="none" w:sz="0" w:space="0" w:color="auto"/>
      </w:divBdr>
    </w:div>
    <w:div w:id="515463541">
      <w:bodyDiv w:val="1"/>
      <w:marLeft w:val="0"/>
      <w:marRight w:val="0"/>
      <w:marTop w:val="0"/>
      <w:marBottom w:val="0"/>
      <w:divBdr>
        <w:top w:val="none" w:sz="0" w:space="0" w:color="auto"/>
        <w:left w:val="none" w:sz="0" w:space="0" w:color="auto"/>
        <w:bottom w:val="none" w:sz="0" w:space="0" w:color="auto"/>
        <w:right w:val="none" w:sz="0" w:space="0" w:color="auto"/>
      </w:divBdr>
    </w:div>
    <w:div w:id="515467512">
      <w:bodyDiv w:val="1"/>
      <w:marLeft w:val="0"/>
      <w:marRight w:val="0"/>
      <w:marTop w:val="0"/>
      <w:marBottom w:val="0"/>
      <w:divBdr>
        <w:top w:val="none" w:sz="0" w:space="0" w:color="auto"/>
        <w:left w:val="none" w:sz="0" w:space="0" w:color="auto"/>
        <w:bottom w:val="none" w:sz="0" w:space="0" w:color="auto"/>
        <w:right w:val="none" w:sz="0" w:space="0" w:color="auto"/>
      </w:divBdr>
    </w:div>
    <w:div w:id="515774987">
      <w:bodyDiv w:val="1"/>
      <w:marLeft w:val="0"/>
      <w:marRight w:val="0"/>
      <w:marTop w:val="0"/>
      <w:marBottom w:val="0"/>
      <w:divBdr>
        <w:top w:val="none" w:sz="0" w:space="0" w:color="auto"/>
        <w:left w:val="none" w:sz="0" w:space="0" w:color="auto"/>
        <w:bottom w:val="none" w:sz="0" w:space="0" w:color="auto"/>
        <w:right w:val="none" w:sz="0" w:space="0" w:color="auto"/>
      </w:divBdr>
    </w:div>
    <w:div w:id="515845799">
      <w:bodyDiv w:val="1"/>
      <w:marLeft w:val="0"/>
      <w:marRight w:val="0"/>
      <w:marTop w:val="0"/>
      <w:marBottom w:val="0"/>
      <w:divBdr>
        <w:top w:val="none" w:sz="0" w:space="0" w:color="auto"/>
        <w:left w:val="none" w:sz="0" w:space="0" w:color="auto"/>
        <w:bottom w:val="none" w:sz="0" w:space="0" w:color="auto"/>
        <w:right w:val="none" w:sz="0" w:space="0" w:color="auto"/>
      </w:divBdr>
    </w:div>
    <w:div w:id="515850837">
      <w:bodyDiv w:val="1"/>
      <w:marLeft w:val="0"/>
      <w:marRight w:val="0"/>
      <w:marTop w:val="0"/>
      <w:marBottom w:val="0"/>
      <w:divBdr>
        <w:top w:val="none" w:sz="0" w:space="0" w:color="auto"/>
        <w:left w:val="none" w:sz="0" w:space="0" w:color="auto"/>
        <w:bottom w:val="none" w:sz="0" w:space="0" w:color="auto"/>
        <w:right w:val="none" w:sz="0" w:space="0" w:color="auto"/>
      </w:divBdr>
    </w:div>
    <w:div w:id="516039261">
      <w:bodyDiv w:val="1"/>
      <w:marLeft w:val="0"/>
      <w:marRight w:val="0"/>
      <w:marTop w:val="0"/>
      <w:marBottom w:val="0"/>
      <w:divBdr>
        <w:top w:val="none" w:sz="0" w:space="0" w:color="auto"/>
        <w:left w:val="none" w:sz="0" w:space="0" w:color="auto"/>
        <w:bottom w:val="none" w:sz="0" w:space="0" w:color="auto"/>
        <w:right w:val="none" w:sz="0" w:space="0" w:color="auto"/>
      </w:divBdr>
    </w:div>
    <w:div w:id="516044790">
      <w:bodyDiv w:val="1"/>
      <w:marLeft w:val="0"/>
      <w:marRight w:val="0"/>
      <w:marTop w:val="0"/>
      <w:marBottom w:val="0"/>
      <w:divBdr>
        <w:top w:val="none" w:sz="0" w:space="0" w:color="auto"/>
        <w:left w:val="none" w:sz="0" w:space="0" w:color="auto"/>
        <w:bottom w:val="none" w:sz="0" w:space="0" w:color="auto"/>
        <w:right w:val="none" w:sz="0" w:space="0" w:color="auto"/>
      </w:divBdr>
    </w:div>
    <w:div w:id="516120680">
      <w:bodyDiv w:val="1"/>
      <w:marLeft w:val="0"/>
      <w:marRight w:val="0"/>
      <w:marTop w:val="0"/>
      <w:marBottom w:val="0"/>
      <w:divBdr>
        <w:top w:val="none" w:sz="0" w:space="0" w:color="auto"/>
        <w:left w:val="none" w:sz="0" w:space="0" w:color="auto"/>
        <w:bottom w:val="none" w:sz="0" w:space="0" w:color="auto"/>
        <w:right w:val="none" w:sz="0" w:space="0" w:color="auto"/>
      </w:divBdr>
    </w:div>
    <w:div w:id="516164874">
      <w:bodyDiv w:val="1"/>
      <w:marLeft w:val="0"/>
      <w:marRight w:val="0"/>
      <w:marTop w:val="0"/>
      <w:marBottom w:val="0"/>
      <w:divBdr>
        <w:top w:val="none" w:sz="0" w:space="0" w:color="auto"/>
        <w:left w:val="none" w:sz="0" w:space="0" w:color="auto"/>
        <w:bottom w:val="none" w:sz="0" w:space="0" w:color="auto"/>
        <w:right w:val="none" w:sz="0" w:space="0" w:color="auto"/>
      </w:divBdr>
    </w:div>
    <w:div w:id="516309881">
      <w:bodyDiv w:val="1"/>
      <w:marLeft w:val="0"/>
      <w:marRight w:val="0"/>
      <w:marTop w:val="0"/>
      <w:marBottom w:val="0"/>
      <w:divBdr>
        <w:top w:val="none" w:sz="0" w:space="0" w:color="auto"/>
        <w:left w:val="none" w:sz="0" w:space="0" w:color="auto"/>
        <w:bottom w:val="none" w:sz="0" w:space="0" w:color="auto"/>
        <w:right w:val="none" w:sz="0" w:space="0" w:color="auto"/>
      </w:divBdr>
    </w:div>
    <w:div w:id="516426347">
      <w:bodyDiv w:val="1"/>
      <w:marLeft w:val="0"/>
      <w:marRight w:val="0"/>
      <w:marTop w:val="0"/>
      <w:marBottom w:val="0"/>
      <w:divBdr>
        <w:top w:val="none" w:sz="0" w:space="0" w:color="auto"/>
        <w:left w:val="none" w:sz="0" w:space="0" w:color="auto"/>
        <w:bottom w:val="none" w:sz="0" w:space="0" w:color="auto"/>
        <w:right w:val="none" w:sz="0" w:space="0" w:color="auto"/>
      </w:divBdr>
    </w:div>
    <w:div w:id="516507082">
      <w:bodyDiv w:val="1"/>
      <w:marLeft w:val="0"/>
      <w:marRight w:val="0"/>
      <w:marTop w:val="0"/>
      <w:marBottom w:val="0"/>
      <w:divBdr>
        <w:top w:val="none" w:sz="0" w:space="0" w:color="auto"/>
        <w:left w:val="none" w:sz="0" w:space="0" w:color="auto"/>
        <w:bottom w:val="none" w:sz="0" w:space="0" w:color="auto"/>
        <w:right w:val="none" w:sz="0" w:space="0" w:color="auto"/>
      </w:divBdr>
    </w:div>
    <w:div w:id="516576063">
      <w:bodyDiv w:val="1"/>
      <w:marLeft w:val="0"/>
      <w:marRight w:val="0"/>
      <w:marTop w:val="0"/>
      <w:marBottom w:val="0"/>
      <w:divBdr>
        <w:top w:val="none" w:sz="0" w:space="0" w:color="auto"/>
        <w:left w:val="none" w:sz="0" w:space="0" w:color="auto"/>
        <w:bottom w:val="none" w:sz="0" w:space="0" w:color="auto"/>
        <w:right w:val="none" w:sz="0" w:space="0" w:color="auto"/>
      </w:divBdr>
    </w:div>
    <w:div w:id="516625718">
      <w:bodyDiv w:val="1"/>
      <w:marLeft w:val="0"/>
      <w:marRight w:val="0"/>
      <w:marTop w:val="0"/>
      <w:marBottom w:val="0"/>
      <w:divBdr>
        <w:top w:val="none" w:sz="0" w:space="0" w:color="auto"/>
        <w:left w:val="none" w:sz="0" w:space="0" w:color="auto"/>
        <w:bottom w:val="none" w:sz="0" w:space="0" w:color="auto"/>
        <w:right w:val="none" w:sz="0" w:space="0" w:color="auto"/>
      </w:divBdr>
    </w:div>
    <w:div w:id="516697208">
      <w:bodyDiv w:val="1"/>
      <w:marLeft w:val="0"/>
      <w:marRight w:val="0"/>
      <w:marTop w:val="0"/>
      <w:marBottom w:val="0"/>
      <w:divBdr>
        <w:top w:val="none" w:sz="0" w:space="0" w:color="auto"/>
        <w:left w:val="none" w:sz="0" w:space="0" w:color="auto"/>
        <w:bottom w:val="none" w:sz="0" w:space="0" w:color="auto"/>
        <w:right w:val="none" w:sz="0" w:space="0" w:color="auto"/>
      </w:divBdr>
    </w:div>
    <w:div w:id="516773174">
      <w:bodyDiv w:val="1"/>
      <w:marLeft w:val="0"/>
      <w:marRight w:val="0"/>
      <w:marTop w:val="0"/>
      <w:marBottom w:val="0"/>
      <w:divBdr>
        <w:top w:val="none" w:sz="0" w:space="0" w:color="auto"/>
        <w:left w:val="none" w:sz="0" w:space="0" w:color="auto"/>
        <w:bottom w:val="none" w:sz="0" w:space="0" w:color="auto"/>
        <w:right w:val="none" w:sz="0" w:space="0" w:color="auto"/>
      </w:divBdr>
    </w:div>
    <w:div w:id="516964692">
      <w:bodyDiv w:val="1"/>
      <w:marLeft w:val="0"/>
      <w:marRight w:val="0"/>
      <w:marTop w:val="0"/>
      <w:marBottom w:val="0"/>
      <w:divBdr>
        <w:top w:val="none" w:sz="0" w:space="0" w:color="auto"/>
        <w:left w:val="none" w:sz="0" w:space="0" w:color="auto"/>
        <w:bottom w:val="none" w:sz="0" w:space="0" w:color="auto"/>
        <w:right w:val="none" w:sz="0" w:space="0" w:color="auto"/>
      </w:divBdr>
    </w:div>
    <w:div w:id="517232728">
      <w:bodyDiv w:val="1"/>
      <w:marLeft w:val="0"/>
      <w:marRight w:val="0"/>
      <w:marTop w:val="0"/>
      <w:marBottom w:val="0"/>
      <w:divBdr>
        <w:top w:val="none" w:sz="0" w:space="0" w:color="auto"/>
        <w:left w:val="none" w:sz="0" w:space="0" w:color="auto"/>
        <w:bottom w:val="none" w:sz="0" w:space="0" w:color="auto"/>
        <w:right w:val="none" w:sz="0" w:space="0" w:color="auto"/>
      </w:divBdr>
    </w:div>
    <w:div w:id="517306711">
      <w:bodyDiv w:val="1"/>
      <w:marLeft w:val="0"/>
      <w:marRight w:val="0"/>
      <w:marTop w:val="0"/>
      <w:marBottom w:val="0"/>
      <w:divBdr>
        <w:top w:val="none" w:sz="0" w:space="0" w:color="auto"/>
        <w:left w:val="none" w:sz="0" w:space="0" w:color="auto"/>
        <w:bottom w:val="none" w:sz="0" w:space="0" w:color="auto"/>
        <w:right w:val="none" w:sz="0" w:space="0" w:color="auto"/>
      </w:divBdr>
    </w:div>
    <w:div w:id="517352879">
      <w:bodyDiv w:val="1"/>
      <w:marLeft w:val="0"/>
      <w:marRight w:val="0"/>
      <w:marTop w:val="0"/>
      <w:marBottom w:val="0"/>
      <w:divBdr>
        <w:top w:val="none" w:sz="0" w:space="0" w:color="auto"/>
        <w:left w:val="none" w:sz="0" w:space="0" w:color="auto"/>
        <w:bottom w:val="none" w:sz="0" w:space="0" w:color="auto"/>
        <w:right w:val="none" w:sz="0" w:space="0" w:color="auto"/>
      </w:divBdr>
    </w:div>
    <w:div w:id="517472682">
      <w:bodyDiv w:val="1"/>
      <w:marLeft w:val="0"/>
      <w:marRight w:val="0"/>
      <w:marTop w:val="0"/>
      <w:marBottom w:val="0"/>
      <w:divBdr>
        <w:top w:val="none" w:sz="0" w:space="0" w:color="auto"/>
        <w:left w:val="none" w:sz="0" w:space="0" w:color="auto"/>
        <w:bottom w:val="none" w:sz="0" w:space="0" w:color="auto"/>
        <w:right w:val="none" w:sz="0" w:space="0" w:color="auto"/>
      </w:divBdr>
    </w:div>
    <w:div w:id="517500054">
      <w:bodyDiv w:val="1"/>
      <w:marLeft w:val="0"/>
      <w:marRight w:val="0"/>
      <w:marTop w:val="0"/>
      <w:marBottom w:val="0"/>
      <w:divBdr>
        <w:top w:val="none" w:sz="0" w:space="0" w:color="auto"/>
        <w:left w:val="none" w:sz="0" w:space="0" w:color="auto"/>
        <w:bottom w:val="none" w:sz="0" w:space="0" w:color="auto"/>
        <w:right w:val="none" w:sz="0" w:space="0" w:color="auto"/>
      </w:divBdr>
    </w:div>
    <w:div w:id="517744182">
      <w:bodyDiv w:val="1"/>
      <w:marLeft w:val="0"/>
      <w:marRight w:val="0"/>
      <w:marTop w:val="0"/>
      <w:marBottom w:val="0"/>
      <w:divBdr>
        <w:top w:val="none" w:sz="0" w:space="0" w:color="auto"/>
        <w:left w:val="none" w:sz="0" w:space="0" w:color="auto"/>
        <w:bottom w:val="none" w:sz="0" w:space="0" w:color="auto"/>
        <w:right w:val="none" w:sz="0" w:space="0" w:color="auto"/>
      </w:divBdr>
    </w:div>
    <w:div w:id="517811797">
      <w:bodyDiv w:val="1"/>
      <w:marLeft w:val="0"/>
      <w:marRight w:val="0"/>
      <w:marTop w:val="0"/>
      <w:marBottom w:val="0"/>
      <w:divBdr>
        <w:top w:val="none" w:sz="0" w:space="0" w:color="auto"/>
        <w:left w:val="none" w:sz="0" w:space="0" w:color="auto"/>
        <w:bottom w:val="none" w:sz="0" w:space="0" w:color="auto"/>
        <w:right w:val="none" w:sz="0" w:space="0" w:color="auto"/>
      </w:divBdr>
    </w:div>
    <w:div w:id="517813796">
      <w:bodyDiv w:val="1"/>
      <w:marLeft w:val="0"/>
      <w:marRight w:val="0"/>
      <w:marTop w:val="0"/>
      <w:marBottom w:val="0"/>
      <w:divBdr>
        <w:top w:val="none" w:sz="0" w:space="0" w:color="auto"/>
        <w:left w:val="none" w:sz="0" w:space="0" w:color="auto"/>
        <w:bottom w:val="none" w:sz="0" w:space="0" w:color="auto"/>
        <w:right w:val="none" w:sz="0" w:space="0" w:color="auto"/>
      </w:divBdr>
    </w:div>
    <w:div w:id="517936169">
      <w:bodyDiv w:val="1"/>
      <w:marLeft w:val="0"/>
      <w:marRight w:val="0"/>
      <w:marTop w:val="0"/>
      <w:marBottom w:val="0"/>
      <w:divBdr>
        <w:top w:val="none" w:sz="0" w:space="0" w:color="auto"/>
        <w:left w:val="none" w:sz="0" w:space="0" w:color="auto"/>
        <w:bottom w:val="none" w:sz="0" w:space="0" w:color="auto"/>
        <w:right w:val="none" w:sz="0" w:space="0" w:color="auto"/>
      </w:divBdr>
    </w:div>
    <w:div w:id="518200172">
      <w:bodyDiv w:val="1"/>
      <w:marLeft w:val="0"/>
      <w:marRight w:val="0"/>
      <w:marTop w:val="0"/>
      <w:marBottom w:val="0"/>
      <w:divBdr>
        <w:top w:val="none" w:sz="0" w:space="0" w:color="auto"/>
        <w:left w:val="none" w:sz="0" w:space="0" w:color="auto"/>
        <w:bottom w:val="none" w:sz="0" w:space="0" w:color="auto"/>
        <w:right w:val="none" w:sz="0" w:space="0" w:color="auto"/>
      </w:divBdr>
    </w:div>
    <w:div w:id="518277166">
      <w:bodyDiv w:val="1"/>
      <w:marLeft w:val="0"/>
      <w:marRight w:val="0"/>
      <w:marTop w:val="0"/>
      <w:marBottom w:val="0"/>
      <w:divBdr>
        <w:top w:val="none" w:sz="0" w:space="0" w:color="auto"/>
        <w:left w:val="none" w:sz="0" w:space="0" w:color="auto"/>
        <w:bottom w:val="none" w:sz="0" w:space="0" w:color="auto"/>
        <w:right w:val="none" w:sz="0" w:space="0" w:color="auto"/>
      </w:divBdr>
    </w:div>
    <w:div w:id="518349685">
      <w:bodyDiv w:val="1"/>
      <w:marLeft w:val="0"/>
      <w:marRight w:val="0"/>
      <w:marTop w:val="0"/>
      <w:marBottom w:val="0"/>
      <w:divBdr>
        <w:top w:val="none" w:sz="0" w:space="0" w:color="auto"/>
        <w:left w:val="none" w:sz="0" w:space="0" w:color="auto"/>
        <w:bottom w:val="none" w:sz="0" w:space="0" w:color="auto"/>
        <w:right w:val="none" w:sz="0" w:space="0" w:color="auto"/>
      </w:divBdr>
    </w:div>
    <w:div w:id="518399757">
      <w:bodyDiv w:val="1"/>
      <w:marLeft w:val="0"/>
      <w:marRight w:val="0"/>
      <w:marTop w:val="0"/>
      <w:marBottom w:val="0"/>
      <w:divBdr>
        <w:top w:val="none" w:sz="0" w:space="0" w:color="auto"/>
        <w:left w:val="none" w:sz="0" w:space="0" w:color="auto"/>
        <w:bottom w:val="none" w:sz="0" w:space="0" w:color="auto"/>
        <w:right w:val="none" w:sz="0" w:space="0" w:color="auto"/>
      </w:divBdr>
    </w:div>
    <w:div w:id="518474746">
      <w:bodyDiv w:val="1"/>
      <w:marLeft w:val="0"/>
      <w:marRight w:val="0"/>
      <w:marTop w:val="0"/>
      <w:marBottom w:val="0"/>
      <w:divBdr>
        <w:top w:val="none" w:sz="0" w:space="0" w:color="auto"/>
        <w:left w:val="none" w:sz="0" w:space="0" w:color="auto"/>
        <w:bottom w:val="none" w:sz="0" w:space="0" w:color="auto"/>
        <w:right w:val="none" w:sz="0" w:space="0" w:color="auto"/>
      </w:divBdr>
    </w:div>
    <w:div w:id="518475302">
      <w:bodyDiv w:val="1"/>
      <w:marLeft w:val="0"/>
      <w:marRight w:val="0"/>
      <w:marTop w:val="0"/>
      <w:marBottom w:val="0"/>
      <w:divBdr>
        <w:top w:val="none" w:sz="0" w:space="0" w:color="auto"/>
        <w:left w:val="none" w:sz="0" w:space="0" w:color="auto"/>
        <w:bottom w:val="none" w:sz="0" w:space="0" w:color="auto"/>
        <w:right w:val="none" w:sz="0" w:space="0" w:color="auto"/>
      </w:divBdr>
    </w:div>
    <w:div w:id="518544175">
      <w:bodyDiv w:val="1"/>
      <w:marLeft w:val="0"/>
      <w:marRight w:val="0"/>
      <w:marTop w:val="0"/>
      <w:marBottom w:val="0"/>
      <w:divBdr>
        <w:top w:val="none" w:sz="0" w:space="0" w:color="auto"/>
        <w:left w:val="none" w:sz="0" w:space="0" w:color="auto"/>
        <w:bottom w:val="none" w:sz="0" w:space="0" w:color="auto"/>
        <w:right w:val="none" w:sz="0" w:space="0" w:color="auto"/>
      </w:divBdr>
    </w:div>
    <w:div w:id="518667223">
      <w:bodyDiv w:val="1"/>
      <w:marLeft w:val="0"/>
      <w:marRight w:val="0"/>
      <w:marTop w:val="0"/>
      <w:marBottom w:val="0"/>
      <w:divBdr>
        <w:top w:val="none" w:sz="0" w:space="0" w:color="auto"/>
        <w:left w:val="none" w:sz="0" w:space="0" w:color="auto"/>
        <w:bottom w:val="none" w:sz="0" w:space="0" w:color="auto"/>
        <w:right w:val="none" w:sz="0" w:space="0" w:color="auto"/>
      </w:divBdr>
    </w:div>
    <w:div w:id="518936851">
      <w:bodyDiv w:val="1"/>
      <w:marLeft w:val="0"/>
      <w:marRight w:val="0"/>
      <w:marTop w:val="0"/>
      <w:marBottom w:val="0"/>
      <w:divBdr>
        <w:top w:val="none" w:sz="0" w:space="0" w:color="auto"/>
        <w:left w:val="none" w:sz="0" w:space="0" w:color="auto"/>
        <w:bottom w:val="none" w:sz="0" w:space="0" w:color="auto"/>
        <w:right w:val="none" w:sz="0" w:space="0" w:color="auto"/>
      </w:divBdr>
    </w:div>
    <w:div w:id="519007230">
      <w:bodyDiv w:val="1"/>
      <w:marLeft w:val="0"/>
      <w:marRight w:val="0"/>
      <w:marTop w:val="0"/>
      <w:marBottom w:val="0"/>
      <w:divBdr>
        <w:top w:val="none" w:sz="0" w:space="0" w:color="auto"/>
        <w:left w:val="none" w:sz="0" w:space="0" w:color="auto"/>
        <w:bottom w:val="none" w:sz="0" w:space="0" w:color="auto"/>
        <w:right w:val="none" w:sz="0" w:space="0" w:color="auto"/>
      </w:divBdr>
    </w:div>
    <w:div w:id="519052481">
      <w:bodyDiv w:val="1"/>
      <w:marLeft w:val="0"/>
      <w:marRight w:val="0"/>
      <w:marTop w:val="0"/>
      <w:marBottom w:val="0"/>
      <w:divBdr>
        <w:top w:val="none" w:sz="0" w:space="0" w:color="auto"/>
        <w:left w:val="none" w:sz="0" w:space="0" w:color="auto"/>
        <w:bottom w:val="none" w:sz="0" w:space="0" w:color="auto"/>
        <w:right w:val="none" w:sz="0" w:space="0" w:color="auto"/>
      </w:divBdr>
    </w:div>
    <w:div w:id="519244990">
      <w:bodyDiv w:val="1"/>
      <w:marLeft w:val="0"/>
      <w:marRight w:val="0"/>
      <w:marTop w:val="0"/>
      <w:marBottom w:val="0"/>
      <w:divBdr>
        <w:top w:val="none" w:sz="0" w:space="0" w:color="auto"/>
        <w:left w:val="none" w:sz="0" w:space="0" w:color="auto"/>
        <w:bottom w:val="none" w:sz="0" w:space="0" w:color="auto"/>
        <w:right w:val="none" w:sz="0" w:space="0" w:color="auto"/>
      </w:divBdr>
    </w:div>
    <w:div w:id="519247783">
      <w:bodyDiv w:val="1"/>
      <w:marLeft w:val="0"/>
      <w:marRight w:val="0"/>
      <w:marTop w:val="0"/>
      <w:marBottom w:val="0"/>
      <w:divBdr>
        <w:top w:val="none" w:sz="0" w:space="0" w:color="auto"/>
        <w:left w:val="none" w:sz="0" w:space="0" w:color="auto"/>
        <w:bottom w:val="none" w:sz="0" w:space="0" w:color="auto"/>
        <w:right w:val="none" w:sz="0" w:space="0" w:color="auto"/>
      </w:divBdr>
    </w:div>
    <w:div w:id="519441613">
      <w:bodyDiv w:val="1"/>
      <w:marLeft w:val="0"/>
      <w:marRight w:val="0"/>
      <w:marTop w:val="0"/>
      <w:marBottom w:val="0"/>
      <w:divBdr>
        <w:top w:val="none" w:sz="0" w:space="0" w:color="auto"/>
        <w:left w:val="none" w:sz="0" w:space="0" w:color="auto"/>
        <w:bottom w:val="none" w:sz="0" w:space="0" w:color="auto"/>
        <w:right w:val="none" w:sz="0" w:space="0" w:color="auto"/>
      </w:divBdr>
    </w:div>
    <w:div w:id="519512164">
      <w:bodyDiv w:val="1"/>
      <w:marLeft w:val="0"/>
      <w:marRight w:val="0"/>
      <w:marTop w:val="0"/>
      <w:marBottom w:val="0"/>
      <w:divBdr>
        <w:top w:val="none" w:sz="0" w:space="0" w:color="auto"/>
        <w:left w:val="none" w:sz="0" w:space="0" w:color="auto"/>
        <w:bottom w:val="none" w:sz="0" w:space="0" w:color="auto"/>
        <w:right w:val="none" w:sz="0" w:space="0" w:color="auto"/>
      </w:divBdr>
    </w:div>
    <w:div w:id="519852702">
      <w:bodyDiv w:val="1"/>
      <w:marLeft w:val="0"/>
      <w:marRight w:val="0"/>
      <w:marTop w:val="0"/>
      <w:marBottom w:val="0"/>
      <w:divBdr>
        <w:top w:val="none" w:sz="0" w:space="0" w:color="auto"/>
        <w:left w:val="none" w:sz="0" w:space="0" w:color="auto"/>
        <w:bottom w:val="none" w:sz="0" w:space="0" w:color="auto"/>
        <w:right w:val="none" w:sz="0" w:space="0" w:color="auto"/>
      </w:divBdr>
    </w:div>
    <w:div w:id="519856203">
      <w:bodyDiv w:val="1"/>
      <w:marLeft w:val="0"/>
      <w:marRight w:val="0"/>
      <w:marTop w:val="0"/>
      <w:marBottom w:val="0"/>
      <w:divBdr>
        <w:top w:val="none" w:sz="0" w:space="0" w:color="auto"/>
        <w:left w:val="none" w:sz="0" w:space="0" w:color="auto"/>
        <w:bottom w:val="none" w:sz="0" w:space="0" w:color="auto"/>
        <w:right w:val="none" w:sz="0" w:space="0" w:color="auto"/>
      </w:divBdr>
    </w:div>
    <w:div w:id="519926871">
      <w:bodyDiv w:val="1"/>
      <w:marLeft w:val="0"/>
      <w:marRight w:val="0"/>
      <w:marTop w:val="0"/>
      <w:marBottom w:val="0"/>
      <w:divBdr>
        <w:top w:val="none" w:sz="0" w:space="0" w:color="auto"/>
        <w:left w:val="none" w:sz="0" w:space="0" w:color="auto"/>
        <w:bottom w:val="none" w:sz="0" w:space="0" w:color="auto"/>
        <w:right w:val="none" w:sz="0" w:space="0" w:color="auto"/>
      </w:divBdr>
    </w:div>
    <w:div w:id="519926907">
      <w:bodyDiv w:val="1"/>
      <w:marLeft w:val="0"/>
      <w:marRight w:val="0"/>
      <w:marTop w:val="0"/>
      <w:marBottom w:val="0"/>
      <w:divBdr>
        <w:top w:val="none" w:sz="0" w:space="0" w:color="auto"/>
        <w:left w:val="none" w:sz="0" w:space="0" w:color="auto"/>
        <w:bottom w:val="none" w:sz="0" w:space="0" w:color="auto"/>
        <w:right w:val="none" w:sz="0" w:space="0" w:color="auto"/>
      </w:divBdr>
    </w:div>
    <w:div w:id="520052968">
      <w:bodyDiv w:val="1"/>
      <w:marLeft w:val="0"/>
      <w:marRight w:val="0"/>
      <w:marTop w:val="0"/>
      <w:marBottom w:val="0"/>
      <w:divBdr>
        <w:top w:val="none" w:sz="0" w:space="0" w:color="auto"/>
        <w:left w:val="none" w:sz="0" w:space="0" w:color="auto"/>
        <w:bottom w:val="none" w:sz="0" w:space="0" w:color="auto"/>
        <w:right w:val="none" w:sz="0" w:space="0" w:color="auto"/>
      </w:divBdr>
    </w:div>
    <w:div w:id="520166901">
      <w:bodyDiv w:val="1"/>
      <w:marLeft w:val="0"/>
      <w:marRight w:val="0"/>
      <w:marTop w:val="0"/>
      <w:marBottom w:val="0"/>
      <w:divBdr>
        <w:top w:val="none" w:sz="0" w:space="0" w:color="auto"/>
        <w:left w:val="none" w:sz="0" w:space="0" w:color="auto"/>
        <w:bottom w:val="none" w:sz="0" w:space="0" w:color="auto"/>
        <w:right w:val="none" w:sz="0" w:space="0" w:color="auto"/>
      </w:divBdr>
    </w:div>
    <w:div w:id="520243712">
      <w:bodyDiv w:val="1"/>
      <w:marLeft w:val="0"/>
      <w:marRight w:val="0"/>
      <w:marTop w:val="0"/>
      <w:marBottom w:val="0"/>
      <w:divBdr>
        <w:top w:val="none" w:sz="0" w:space="0" w:color="auto"/>
        <w:left w:val="none" w:sz="0" w:space="0" w:color="auto"/>
        <w:bottom w:val="none" w:sz="0" w:space="0" w:color="auto"/>
        <w:right w:val="none" w:sz="0" w:space="0" w:color="auto"/>
      </w:divBdr>
    </w:div>
    <w:div w:id="520506858">
      <w:bodyDiv w:val="1"/>
      <w:marLeft w:val="0"/>
      <w:marRight w:val="0"/>
      <w:marTop w:val="0"/>
      <w:marBottom w:val="0"/>
      <w:divBdr>
        <w:top w:val="none" w:sz="0" w:space="0" w:color="auto"/>
        <w:left w:val="none" w:sz="0" w:space="0" w:color="auto"/>
        <w:bottom w:val="none" w:sz="0" w:space="0" w:color="auto"/>
        <w:right w:val="none" w:sz="0" w:space="0" w:color="auto"/>
      </w:divBdr>
    </w:div>
    <w:div w:id="520780999">
      <w:bodyDiv w:val="1"/>
      <w:marLeft w:val="0"/>
      <w:marRight w:val="0"/>
      <w:marTop w:val="0"/>
      <w:marBottom w:val="0"/>
      <w:divBdr>
        <w:top w:val="none" w:sz="0" w:space="0" w:color="auto"/>
        <w:left w:val="none" w:sz="0" w:space="0" w:color="auto"/>
        <w:bottom w:val="none" w:sz="0" w:space="0" w:color="auto"/>
        <w:right w:val="none" w:sz="0" w:space="0" w:color="auto"/>
      </w:divBdr>
    </w:div>
    <w:div w:id="520893648">
      <w:bodyDiv w:val="1"/>
      <w:marLeft w:val="0"/>
      <w:marRight w:val="0"/>
      <w:marTop w:val="0"/>
      <w:marBottom w:val="0"/>
      <w:divBdr>
        <w:top w:val="none" w:sz="0" w:space="0" w:color="auto"/>
        <w:left w:val="none" w:sz="0" w:space="0" w:color="auto"/>
        <w:bottom w:val="none" w:sz="0" w:space="0" w:color="auto"/>
        <w:right w:val="none" w:sz="0" w:space="0" w:color="auto"/>
      </w:divBdr>
    </w:div>
    <w:div w:id="520969328">
      <w:bodyDiv w:val="1"/>
      <w:marLeft w:val="0"/>
      <w:marRight w:val="0"/>
      <w:marTop w:val="0"/>
      <w:marBottom w:val="0"/>
      <w:divBdr>
        <w:top w:val="none" w:sz="0" w:space="0" w:color="auto"/>
        <w:left w:val="none" w:sz="0" w:space="0" w:color="auto"/>
        <w:bottom w:val="none" w:sz="0" w:space="0" w:color="auto"/>
        <w:right w:val="none" w:sz="0" w:space="0" w:color="auto"/>
      </w:divBdr>
    </w:div>
    <w:div w:id="521019171">
      <w:bodyDiv w:val="1"/>
      <w:marLeft w:val="0"/>
      <w:marRight w:val="0"/>
      <w:marTop w:val="0"/>
      <w:marBottom w:val="0"/>
      <w:divBdr>
        <w:top w:val="none" w:sz="0" w:space="0" w:color="auto"/>
        <w:left w:val="none" w:sz="0" w:space="0" w:color="auto"/>
        <w:bottom w:val="none" w:sz="0" w:space="0" w:color="auto"/>
        <w:right w:val="none" w:sz="0" w:space="0" w:color="auto"/>
      </w:divBdr>
    </w:div>
    <w:div w:id="521019709">
      <w:bodyDiv w:val="1"/>
      <w:marLeft w:val="0"/>
      <w:marRight w:val="0"/>
      <w:marTop w:val="0"/>
      <w:marBottom w:val="0"/>
      <w:divBdr>
        <w:top w:val="none" w:sz="0" w:space="0" w:color="auto"/>
        <w:left w:val="none" w:sz="0" w:space="0" w:color="auto"/>
        <w:bottom w:val="none" w:sz="0" w:space="0" w:color="auto"/>
        <w:right w:val="none" w:sz="0" w:space="0" w:color="auto"/>
      </w:divBdr>
    </w:div>
    <w:div w:id="521087860">
      <w:bodyDiv w:val="1"/>
      <w:marLeft w:val="0"/>
      <w:marRight w:val="0"/>
      <w:marTop w:val="0"/>
      <w:marBottom w:val="0"/>
      <w:divBdr>
        <w:top w:val="none" w:sz="0" w:space="0" w:color="auto"/>
        <w:left w:val="none" w:sz="0" w:space="0" w:color="auto"/>
        <w:bottom w:val="none" w:sz="0" w:space="0" w:color="auto"/>
        <w:right w:val="none" w:sz="0" w:space="0" w:color="auto"/>
      </w:divBdr>
    </w:div>
    <w:div w:id="521088610">
      <w:bodyDiv w:val="1"/>
      <w:marLeft w:val="0"/>
      <w:marRight w:val="0"/>
      <w:marTop w:val="0"/>
      <w:marBottom w:val="0"/>
      <w:divBdr>
        <w:top w:val="none" w:sz="0" w:space="0" w:color="auto"/>
        <w:left w:val="none" w:sz="0" w:space="0" w:color="auto"/>
        <w:bottom w:val="none" w:sz="0" w:space="0" w:color="auto"/>
        <w:right w:val="none" w:sz="0" w:space="0" w:color="auto"/>
      </w:divBdr>
    </w:div>
    <w:div w:id="521166012">
      <w:bodyDiv w:val="1"/>
      <w:marLeft w:val="0"/>
      <w:marRight w:val="0"/>
      <w:marTop w:val="0"/>
      <w:marBottom w:val="0"/>
      <w:divBdr>
        <w:top w:val="none" w:sz="0" w:space="0" w:color="auto"/>
        <w:left w:val="none" w:sz="0" w:space="0" w:color="auto"/>
        <w:bottom w:val="none" w:sz="0" w:space="0" w:color="auto"/>
        <w:right w:val="none" w:sz="0" w:space="0" w:color="auto"/>
      </w:divBdr>
    </w:div>
    <w:div w:id="521358691">
      <w:bodyDiv w:val="1"/>
      <w:marLeft w:val="0"/>
      <w:marRight w:val="0"/>
      <w:marTop w:val="0"/>
      <w:marBottom w:val="0"/>
      <w:divBdr>
        <w:top w:val="none" w:sz="0" w:space="0" w:color="auto"/>
        <w:left w:val="none" w:sz="0" w:space="0" w:color="auto"/>
        <w:bottom w:val="none" w:sz="0" w:space="0" w:color="auto"/>
        <w:right w:val="none" w:sz="0" w:space="0" w:color="auto"/>
      </w:divBdr>
    </w:div>
    <w:div w:id="521361117">
      <w:bodyDiv w:val="1"/>
      <w:marLeft w:val="0"/>
      <w:marRight w:val="0"/>
      <w:marTop w:val="0"/>
      <w:marBottom w:val="0"/>
      <w:divBdr>
        <w:top w:val="none" w:sz="0" w:space="0" w:color="auto"/>
        <w:left w:val="none" w:sz="0" w:space="0" w:color="auto"/>
        <w:bottom w:val="none" w:sz="0" w:space="0" w:color="auto"/>
        <w:right w:val="none" w:sz="0" w:space="0" w:color="auto"/>
      </w:divBdr>
    </w:div>
    <w:div w:id="521433775">
      <w:bodyDiv w:val="1"/>
      <w:marLeft w:val="0"/>
      <w:marRight w:val="0"/>
      <w:marTop w:val="0"/>
      <w:marBottom w:val="0"/>
      <w:divBdr>
        <w:top w:val="none" w:sz="0" w:space="0" w:color="auto"/>
        <w:left w:val="none" w:sz="0" w:space="0" w:color="auto"/>
        <w:bottom w:val="none" w:sz="0" w:space="0" w:color="auto"/>
        <w:right w:val="none" w:sz="0" w:space="0" w:color="auto"/>
      </w:divBdr>
    </w:div>
    <w:div w:id="521670353">
      <w:bodyDiv w:val="1"/>
      <w:marLeft w:val="0"/>
      <w:marRight w:val="0"/>
      <w:marTop w:val="0"/>
      <w:marBottom w:val="0"/>
      <w:divBdr>
        <w:top w:val="none" w:sz="0" w:space="0" w:color="auto"/>
        <w:left w:val="none" w:sz="0" w:space="0" w:color="auto"/>
        <w:bottom w:val="none" w:sz="0" w:space="0" w:color="auto"/>
        <w:right w:val="none" w:sz="0" w:space="0" w:color="auto"/>
      </w:divBdr>
    </w:div>
    <w:div w:id="521746839">
      <w:bodyDiv w:val="1"/>
      <w:marLeft w:val="0"/>
      <w:marRight w:val="0"/>
      <w:marTop w:val="0"/>
      <w:marBottom w:val="0"/>
      <w:divBdr>
        <w:top w:val="none" w:sz="0" w:space="0" w:color="auto"/>
        <w:left w:val="none" w:sz="0" w:space="0" w:color="auto"/>
        <w:bottom w:val="none" w:sz="0" w:space="0" w:color="auto"/>
        <w:right w:val="none" w:sz="0" w:space="0" w:color="auto"/>
      </w:divBdr>
    </w:div>
    <w:div w:id="522013548">
      <w:bodyDiv w:val="1"/>
      <w:marLeft w:val="0"/>
      <w:marRight w:val="0"/>
      <w:marTop w:val="0"/>
      <w:marBottom w:val="0"/>
      <w:divBdr>
        <w:top w:val="none" w:sz="0" w:space="0" w:color="auto"/>
        <w:left w:val="none" w:sz="0" w:space="0" w:color="auto"/>
        <w:bottom w:val="none" w:sz="0" w:space="0" w:color="auto"/>
        <w:right w:val="none" w:sz="0" w:space="0" w:color="auto"/>
      </w:divBdr>
    </w:div>
    <w:div w:id="522062495">
      <w:bodyDiv w:val="1"/>
      <w:marLeft w:val="0"/>
      <w:marRight w:val="0"/>
      <w:marTop w:val="0"/>
      <w:marBottom w:val="0"/>
      <w:divBdr>
        <w:top w:val="none" w:sz="0" w:space="0" w:color="auto"/>
        <w:left w:val="none" w:sz="0" w:space="0" w:color="auto"/>
        <w:bottom w:val="none" w:sz="0" w:space="0" w:color="auto"/>
        <w:right w:val="none" w:sz="0" w:space="0" w:color="auto"/>
      </w:divBdr>
    </w:div>
    <w:div w:id="522207297">
      <w:bodyDiv w:val="1"/>
      <w:marLeft w:val="0"/>
      <w:marRight w:val="0"/>
      <w:marTop w:val="0"/>
      <w:marBottom w:val="0"/>
      <w:divBdr>
        <w:top w:val="none" w:sz="0" w:space="0" w:color="auto"/>
        <w:left w:val="none" w:sz="0" w:space="0" w:color="auto"/>
        <w:bottom w:val="none" w:sz="0" w:space="0" w:color="auto"/>
        <w:right w:val="none" w:sz="0" w:space="0" w:color="auto"/>
      </w:divBdr>
    </w:div>
    <w:div w:id="522207977">
      <w:bodyDiv w:val="1"/>
      <w:marLeft w:val="0"/>
      <w:marRight w:val="0"/>
      <w:marTop w:val="0"/>
      <w:marBottom w:val="0"/>
      <w:divBdr>
        <w:top w:val="none" w:sz="0" w:space="0" w:color="auto"/>
        <w:left w:val="none" w:sz="0" w:space="0" w:color="auto"/>
        <w:bottom w:val="none" w:sz="0" w:space="0" w:color="auto"/>
        <w:right w:val="none" w:sz="0" w:space="0" w:color="auto"/>
      </w:divBdr>
    </w:div>
    <w:div w:id="522208119">
      <w:bodyDiv w:val="1"/>
      <w:marLeft w:val="0"/>
      <w:marRight w:val="0"/>
      <w:marTop w:val="0"/>
      <w:marBottom w:val="0"/>
      <w:divBdr>
        <w:top w:val="none" w:sz="0" w:space="0" w:color="auto"/>
        <w:left w:val="none" w:sz="0" w:space="0" w:color="auto"/>
        <w:bottom w:val="none" w:sz="0" w:space="0" w:color="auto"/>
        <w:right w:val="none" w:sz="0" w:space="0" w:color="auto"/>
      </w:divBdr>
    </w:div>
    <w:div w:id="522209881">
      <w:bodyDiv w:val="1"/>
      <w:marLeft w:val="0"/>
      <w:marRight w:val="0"/>
      <w:marTop w:val="0"/>
      <w:marBottom w:val="0"/>
      <w:divBdr>
        <w:top w:val="none" w:sz="0" w:space="0" w:color="auto"/>
        <w:left w:val="none" w:sz="0" w:space="0" w:color="auto"/>
        <w:bottom w:val="none" w:sz="0" w:space="0" w:color="auto"/>
        <w:right w:val="none" w:sz="0" w:space="0" w:color="auto"/>
      </w:divBdr>
    </w:div>
    <w:div w:id="522322019">
      <w:bodyDiv w:val="1"/>
      <w:marLeft w:val="0"/>
      <w:marRight w:val="0"/>
      <w:marTop w:val="0"/>
      <w:marBottom w:val="0"/>
      <w:divBdr>
        <w:top w:val="none" w:sz="0" w:space="0" w:color="auto"/>
        <w:left w:val="none" w:sz="0" w:space="0" w:color="auto"/>
        <w:bottom w:val="none" w:sz="0" w:space="0" w:color="auto"/>
        <w:right w:val="none" w:sz="0" w:space="0" w:color="auto"/>
      </w:divBdr>
    </w:div>
    <w:div w:id="522548542">
      <w:bodyDiv w:val="1"/>
      <w:marLeft w:val="0"/>
      <w:marRight w:val="0"/>
      <w:marTop w:val="0"/>
      <w:marBottom w:val="0"/>
      <w:divBdr>
        <w:top w:val="none" w:sz="0" w:space="0" w:color="auto"/>
        <w:left w:val="none" w:sz="0" w:space="0" w:color="auto"/>
        <w:bottom w:val="none" w:sz="0" w:space="0" w:color="auto"/>
        <w:right w:val="none" w:sz="0" w:space="0" w:color="auto"/>
      </w:divBdr>
    </w:div>
    <w:div w:id="522549970">
      <w:bodyDiv w:val="1"/>
      <w:marLeft w:val="0"/>
      <w:marRight w:val="0"/>
      <w:marTop w:val="0"/>
      <w:marBottom w:val="0"/>
      <w:divBdr>
        <w:top w:val="none" w:sz="0" w:space="0" w:color="auto"/>
        <w:left w:val="none" w:sz="0" w:space="0" w:color="auto"/>
        <w:bottom w:val="none" w:sz="0" w:space="0" w:color="auto"/>
        <w:right w:val="none" w:sz="0" w:space="0" w:color="auto"/>
      </w:divBdr>
    </w:div>
    <w:div w:id="522597763">
      <w:bodyDiv w:val="1"/>
      <w:marLeft w:val="0"/>
      <w:marRight w:val="0"/>
      <w:marTop w:val="0"/>
      <w:marBottom w:val="0"/>
      <w:divBdr>
        <w:top w:val="none" w:sz="0" w:space="0" w:color="auto"/>
        <w:left w:val="none" w:sz="0" w:space="0" w:color="auto"/>
        <w:bottom w:val="none" w:sz="0" w:space="0" w:color="auto"/>
        <w:right w:val="none" w:sz="0" w:space="0" w:color="auto"/>
      </w:divBdr>
    </w:div>
    <w:div w:id="522862563">
      <w:bodyDiv w:val="1"/>
      <w:marLeft w:val="0"/>
      <w:marRight w:val="0"/>
      <w:marTop w:val="0"/>
      <w:marBottom w:val="0"/>
      <w:divBdr>
        <w:top w:val="none" w:sz="0" w:space="0" w:color="auto"/>
        <w:left w:val="none" w:sz="0" w:space="0" w:color="auto"/>
        <w:bottom w:val="none" w:sz="0" w:space="0" w:color="auto"/>
        <w:right w:val="none" w:sz="0" w:space="0" w:color="auto"/>
      </w:divBdr>
    </w:div>
    <w:div w:id="522986582">
      <w:bodyDiv w:val="1"/>
      <w:marLeft w:val="0"/>
      <w:marRight w:val="0"/>
      <w:marTop w:val="0"/>
      <w:marBottom w:val="0"/>
      <w:divBdr>
        <w:top w:val="none" w:sz="0" w:space="0" w:color="auto"/>
        <w:left w:val="none" w:sz="0" w:space="0" w:color="auto"/>
        <w:bottom w:val="none" w:sz="0" w:space="0" w:color="auto"/>
        <w:right w:val="none" w:sz="0" w:space="0" w:color="auto"/>
      </w:divBdr>
    </w:div>
    <w:div w:id="523203282">
      <w:bodyDiv w:val="1"/>
      <w:marLeft w:val="0"/>
      <w:marRight w:val="0"/>
      <w:marTop w:val="0"/>
      <w:marBottom w:val="0"/>
      <w:divBdr>
        <w:top w:val="none" w:sz="0" w:space="0" w:color="auto"/>
        <w:left w:val="none" w:sz="0" w:space="0" w:color="auto"/>
        <w:bottom w:val="none" w:sz="0" w:space="0" w:color="auto"/>
        <w:right w:val="none" w:sz="0" w:space="0" w:color="auto"/>
      </w:divBdr>
    </w:div>
    <w:div w:id="523204414">
      <w:bodyDiv w:val="1"/>
      <w:marLeft w:val="0"/>
      <w:marRight w:val="0"/>
      <w:marTop w:val="0"/>
      <w:marBottom w:val="0"/>
      <w:divBdr>
        <w:top w:val="none" w:sz="0" w:space="0" w:color="auto"/>
        <w:left w:val="none" w:sz="0" w:space="0" w:color="auto"/>
        <w:bottom w:val="none" w:sz="0" w:space="0" w:color="auto"/>
        <w:right w:val="none" w:sz="0" w:space="0" w:color="auto"/>
      </w:divBdr>
    </w:div>
    <w:div w:id="523246631">
      <w:bodyDiv w:val="1"/>
      <w:marLeft w:val="0"/>
      <w:marRight w:val="0"/>
      <w:marTop w:val="0"/>
      <w:marBottom w:val="0"/>
      <w:divBdr>
        <w:top w:val="none" w:sz="0" w:space="0" w:color="auto"/>
        <w:left w:val="none" w:sz="0" w:space="0" w:color="auto"/>
        <w:bottom w:val="none" w:sz="0" w:space="0" w:color="auto"/>
        <w:right w:val="none" w:sz="0" w:space="0" w:color="auto"/>
      </w:divBdr>
    </w:div>
    <w:div w:id="523324596">
      <w:bodyDiv w:val="1"/>
      <w:marLeft w:val="0"/>
      <w:marRight w:val="0"/>
      <w:marTop w:val="0"/>
      <w:marBottom w:val="0"/>
      <w:divBdr>
        <w:top w:val="none" w:sz="0" w:space="0" w:color="auto"/>
        <w:left w:val="none" w:sz="0" w:space="0" w:color="auto"/>
        <w:bottom w:val="none" w:sz="0" w:space="0" w:color="auto"/>
        <w:right w:val="none" w:sz="0" w:space="0" w:color="auto"/>
      </w:divBdr>
    </w:div>
    <w:div w:id="523373061">
      <w:bodyDiv w:val="1"/>
      <w:marLeft w:val="0"/>
      <w:marRight w:val="0"/>
      <w:marTop w:val="0"/>
      <w:marBottom w:val="0"/>
      <w:divBdr>
        <w:top w:val="none" w:sz="0" w:space="0" w:color="auto"/>
        <w:left w:val="none" w:sz="0" w:space="0" w:color="auto"/>
        <w:bottom w:val="none" w:sz="0" w:space="0" w:color="auto"/>
        <w:right w:val="none" w:sz="0" w:space="0" w:color="auto"/>
      </w:divBdr>
    </w:div>
    <w:div w:id="523446929">
      <w:bodyDiv w:val="1"/>
      <w:marLeft w:val="0"/>
      <w:marRight w:val="0"/>
      <w:marTop w:val="0"/>
      <w:marBottom w:val="0"/>
      <w:divBdr>
        <w:top w:val="none" w:sz="0" w:space="0" w:color="auto"/>
        <w:left w:val="none" w:sz="0" w:space="0" w:color="auto"/>
        <w:bottom w:val="none" w:sz="0" w:space="0" w:color="auto"/>
        <w:right w:val="none" w:sz="0" w:space="0" w:color="auto"/>
      </w:divBdr>
    </w:div>
    <w:div w:id="523521474">
      <w:bodyDiv w:val="1"/>
      <w:marLeft w:val="0"/>
      <w:marRight w:val="0"/>
      <w:marTop w:val="0"/>
      <w:marBottom w:val="0"/>
      <w:divBdr>
        <w:top w:val="none" w:sz="0" w:space="0" w:color="auto"/>
        <w:left w:val="none" w:sz="0" w:space="0" w:color="auto"/>
        <w:bottom w:val="none" w:sz="0" w:space="0" w:color="auto"/>
        <w:right w:val="none" w:sz="0" w:space="0" w:color="auto"/>
      </w:divBdr>
    </w:div>
    <w:div w:id="524176578">
      <w:bodyDiv w:val="1"/>
      <w:marLeft w:val="0"/>
      <w:marRight w:val="0"/>
      <w:marTop w:val="0"/>
      <w:marBottom w:val="0"/>
      <w:divBdr>
        <w:top w:val="none" w:sz="0" w:space="0" w:color="auto"/>
        <w:left w:val="none" w:sz="0" w:space="0" w:color="auto"/>
        <w:bottom w:val="none" w:sz="0" w:space="0" w:color="auto"/>
        <w:right w:val="none" w:sz="0" w:space="0" w:color="auto"/>
      </w:divBdr>
    </w:div>
    <w:div w:id="524293578">
      <w:bodyDiv w:val="1"/>
      <w:marLeft w:val="0"/>
      <w:marRight w:val="0"/>
      <w:marTop w:val="0"/>
      <w:marBottom w:val="0"/>
      <w:divBdr>
        <w:top w:val="none" w:sz="0" w:space="0" w:color="auto"/>
        <w:left w:val="none" w:sz="0" w:space="0" w:color="auto"/>
        <w:bottom w:val="none" w:sz="0" w:space="0" w:color="auto"/>
        <w:right w:val="none" w:sz="0" w:space="0" w:color="auto"/>
      </w:divBdr>
    </w:div>
    <w:div w:id="524372670">
      <w:bodyDiv w:val="1"/>
      <w:marLeft w:val="0"/>
      <w:marRight w:val="0"/>
      <w:marTop w:val="0"/>
      <w:marBottom w:val="0"/>
      <w:divBdr>
        <w:top w:val="none" w:sz="0" w:space="0" w:color="auto"/>
        <w:left w:val="none" w:sz="0" w:space="0" w:color="auto"/>
        <w:bottom w:val="none" w:sz="0" w:space="0" w:color="auto"/>
        <w:right w:val="none" w:sz="0" w:space="0" w:color="auto"/>
      </w:divBdr>
    </w:div>
    <w:div w:id="524828028">
      <w:bodyDiv w:val="1"/>
      <w:marLeft w:val="0"/>
      <w:marRight w:val="0"/>
      <w:marTop w:val="0"/>
      <w:marBottom w:val="0"/>
      <w:divBdr>
        <w:top w:val="none" w:sz="0" w:space="0" w:color="auto"/>
        <w:left w:val="none" w:sz="0" w:space="0" w:color="auto"/>
        <w:bottom w:val="none" w:sz="0" w:space="0" w:color="auto"/>
        <w:right w:val="none" w:sz="0" w:space="0" w:color="auto"/>
      </w:divBdr>
    </w:div>
    <w:div w:id="524830373">
      <w:bodyDiv w:val="1"/>
      <w:marLeft w:val="0"/>
      <w:marRight w:val="0"/>
      <w:marTop w:val="0"/>
      <w:marBottom w:val="0"/>
      <w:divBdr>
        <w:top w:val="none" w:sz="0" w:space="0" w:color="auto"/>
        <w:left w:val="none" w:sz="0" w:space="0" w:color="auto"/>
        <w:bottom w:val="none" w:sz="0" w:space="0" w:color="auto"/>
        <w:right w:val="none" w:sz="0" w:space="0" w:color="auto"/>
      </w:divBdr>
    </w:div>
    <w:div w:id="524830618">
      <w:bodyDiv w:val="1"/>
      <w:marLeft w:val="0"/>
      <w:marRight w:val="0"/>
      <w:marTop w:val="0"/>
      <w:marBottom w:val="0"/>
      <w:divBdr>
        <w:top w:val="none" w:sz="0" w:space="0" w:color="auto"/>
        <w:left w:val="none" w:sz="0" w:space="0" w:color="auto"/>
        <w:bottom w:val="none" w:sz="0" w:space="0" w:color="auto"/>
        <w:right w:val="none" w:sz="0" w:space="0" w:color="auto"/>
      </w:divBdr>
    </w:div>
    <w:div w:id="524901468">
      <w:bodyDiv w:val="1"/>
      <w:marLeft w:val="0"/>
      <w:marRight w:val="0"/>
      <w:marTop w:val="0"/>
      <w:marBottom w:val="0"/>
      <w:divBdr>
        <w:top w:val="none" w:sz="0" w:space="0" w:color="auto"/>
        <w:left w:val="none" w:sz="0" w:space="0" w:color="auto"/>
        <w:bottom w:val="none" w:sz="0" w:space="0" w:color="auto"/>
        <w:right w:val="none" w:sz="0" w:space="0" w:color="auto"/>
      </w:divBdr>
    </w:div>
    <w:div w:id="524903785">
      <w:bodyDiv w:val="1"/>
      <w:marLeft w:val="0"/>
      <w:marRight w:val="0"/>
      <w:marTop w:val="0"/>
      <w:marBottom w:val="0"/>
      <w:divBdr>
        <w:top w:val="none" w:sz="0" w:space="0" w:color="auto"/>
        <w:left w:val="none" w:sz="0" w:space="0" w:color="auto"/>
        <w:bottom w:val="none" w:sz="0" w:space="0" w:color="auto"/>
        <w:right w:val="none" w:sz="0" w:space="0" w:color="auto"/>
      </w:divBdr>
    </w:div>
    <w:div w:id="524944142">
      <w:bodyDiv w:val="1"/>
      <w:marLeft w:val="0"/>
      <w:marRight w:val="0"/>
      <w:marTop w:val="0"/>
      <w:marBottom w:val="0"/>
      <w:divBdr>
        <w:top w:val="none" w:sz="0" w:space="0" w:color="auto"/>
        <w:left w:val="none" w:sz="0" w:space="0" w:color="auto"/>
        <w:bottom w:val="none" w:sz="0" w:space="0" w:color="auto"/>
        <w:right w:val="none" w:sz="0" w:space="0" w:color="auto"/>
      </w:divBdr>
    </w:div>
    <w:div w:id="525289058">
      <w:bodyDiv w:val="1"/>
      <w:marLeft w:val="0"/>
      <w:marRight w:val="0"/>
      <w:marTop w:val="0"/>
      <w:marBottom w:val="0"/>
      <w:divBdr>
        <w:top w:val="none" w:sz="0" w:space="0" w:color="auto"/>
        <w:left w:val="none" w:sz="0" w:space="0" w:color="auto"/>
        <w:bottom w:val="none" w:sz="0" w:space="0" w:color="auto"/>
        <w:right w:val="none" w:sz="0" w:space="0" w:color="auto"/>
      </w:divBdr>
    </w:div>
    <w:div w:id="525366997">
      <w:bodyDiv w:val="1"/>
      <w:marLeft w:val="0"/>
      <w:marRight w:val="0"/>
      <w:marTop w:val="0"/>
      <w:marBottom w:val="0"/>
      <w:divBdr>
        <w:top w:val="none" w:sz="0" w:space="0" w:color="auto"/>
        <w:left w:val="none" w:sz="0" w:space="0" w:color="auto"/>
        <w:bottom w:val="none" w:sz="0" w:space="0" w:color="auto"/>
        <w:right w:val="none" w:sz="0" w:space="0" w:color="auto"/>
      </w:divBdr>
    </w:div>
    <w:div w:id="525483744">
      <w:bodyDiv w:val="1"/>
      <w:marLeft w:val="0"/>
      <w:marRight w:val="0"/>
      <w:marTop w:val="0"/>
      <w:marBottom w:val="0"/>
      <w:divBdr>
        <w:top w:val="none" w:sz="0" w:space="0" w:color="auto"/>
        <w:left w:val="none" w:sz="0" w:space="0" w:color="auto"/>
        <w:bottom w:val="none" w:sz="0" w:space="0" w:color="auto"/>
        <w:right w:val="none" w:sz="0" w:space="0" w:color="auto"/>
      </w:divBdr>
    </w:div>
    <w:div w:id="525558724">
      <w:bodyDiv w:val="1"/>
      <w:marLeft w:val="0"/>
      <w:marRight w:val="0"/>
      <w:marTop w:val="0"/>
      <w:marBottom w:val="0"/>
      <w:divBdr>
        <w:top w:val="none" w:sz="0" w:space="0" w:color="auto"/>
        <w:left w:val="none" w:sz="0" w:space="0" w:color="auto"/>
        <w:bottom w:val="none" w:sz="0" w:space="0" w:color="auto"/>
        <w:right w:val="none" w:sz="0" w:space="0" w:color="auto"/>
      </w:divBdr>
    </w:div>
    <w:div w:id="525606758">
      <w:bodyDiv w:val="1"/>
      <w:marLeft w:val="0"/>
      <w:marRight w:val="0"/>
      <w:marTop w:val="0"/>
      <w:marBottom w:val="0"/>
      <w:divBdr>
        <w:top w:val="none" w:sz="0" w:space="0" w:color="auto"/>
        <w:left w:val="none" w:sz="0" w:space="0" w:color="auto"/>
        <w:bottom w:val="none" w:sz="0" w:space="0" w:color="auto"/>
        <w:right w:val="none" w:sz="0" w:space="0" w:color="auto"/>
      </w:divBdr>
    </w:div>
    <w:div w:id="525796182">
      <w:bodyDiv w:val="1"/>
      <w:marLeft w:val="0"/>
      <w:marRight w:val="0"/>
      <w:marTop w:val="0"/>
      <w:marBottom w:val="0"/>
      <w:divBdr>
        <w:top w:val="none" w:sz="0" w:space="0" w:color="auto"/>
        <w:left w:val="none" w:sz="0" w:space="0" w:color="auto"/>
        <w:bottom w:val="none" w:sz="0" w:space="0" w:color="auto"/>
        <w:right w:val="none" w:sz="0" w:space="0" w:color="auto"/>
      </w:divBdr>
    </w:div>
    <w:div w:id="525949111">
      <w:bodyDiv w:val="1"/>
      <w:marLeft w:val="0"/>
      <w:marRight w:val="0"/>
      <w:marTop w:val="0"/>
      <w:marBottom w:val="0"/>
      <w:divBdr>
        <w:top w:val="none" w:sz="0" w:space="0" w:color="auto"/>
        <w:left w:val="none" w:sz="0" w:space="0" w:color="auto"/>
        <w:bottom w:val="none" w:sz="0" w:space="0" w:color="auto"/>
        <w:right w:val="none" w:sz="0" w:space="0" w:color="auto"/>
      </w:divBdr>
    </w:div>
    <w:div w:id="526060854">
      <w:bodyDiv w:val="1"/>
      <w:marLeft w:val="0"/>
      <w:marRight w:val="0"/>
      <w:marTop w:val="0"/>
      <w:marBottom w:val="0"/>
      <w:divBdr>
        <w:top w:val="none" w:sz="0" w:space="0" w:color="auto"/>
        <w:left w:val="none" w:sz="0" w:space="0" w:color="auto"/>
        <w:bottom w:val="none" w:sz="0" w:space="0" w:color="auto"/>
        <w:right w:val="none" w:sz="0" w:space="0" w:color="auto"/>
      </w:divBdr>
    </w:div>
    <w:div w:id="526407181">
      <w:bodyDiv w:val="1"/>
      <w:marLeft w:val="0"/>
      <w:marRight w:val="0"/>
      <w:marTop w:val="0"/>
      <w:marBottom w:val="0"/>
      <w:divBdr>
        <w:top w:val="none" w:sz="0" w:space="0" w:color="auto"/>
        <w:left w:val="none" w:sz="0" w:space="0" w:color="auto"/>
        <w:bottom w:val="none" w:sz="0" w:space="0" w:color="auto"/>
        <w:right w:val="none" w:sz="0" w:space="0" w:color="auto"/>
      </w:divBdr>
    </w:div>
    <w:div w:id="526451549">
      <w:bodyDiv w:val="1"/>
      <w:marLeft w:val="0"/>
      <w:marRight w:val="0"/>
      <w:marTop w:val="0"/>
      <w:marBottom w:val="0"/>
      <w:divBdr>
        <w:top w:val="none" w:sz="0" w:space="0" w:color="auto"/>
        <w:left w:val="none" w:sz="0" w:space="0" w:color="auto"/>
        <w:bottom w:val="none" w:sz="0" w:space="0" w:color="auto"/>
        <w:right w:val="none" w:sz="0" w:space="0" w:color="auto"/>
      </w:divBdr>
    </w:div>
    <w:div w:id="526479795">
      <w:bodyDiv w:val="1"/>
      <w:marLeft w:val="0"/>
      <w:marRight w:val="0"/>
      <w:marTop w:val="0"/>
      <w:marBottom w:val="0"/>
      <w:divBdr>
        <w:top w:val="none" w:sz="0" w:space="0" w:color="auto"/>
        <w:left w:val="none" w:sz="0" w:space="0" w:color="auto"/>
        <w:bottom w:val="none" w:sz="0" w:space="0" w:color="auto"/>
        <w:right w:val="none" w:sz="0" w:space="0" w:color="auto"/>
      </w:divBdr>
    </w:div>
    <w:div w:id="526479960">
      <w:bodyDiv w:val="1"/>
      <w:marLeft w:val="0"/>
      <w:marRight w:val="0"/>
      <w:marTop w:val="0"/>
      <w:marBottom w:val="0"/>
      <w:divBdr>
        <w:top w:val="none" w:sz="0" w:space="0" w:color="auto"/>
        <w:left w:val="none" w:sz="0" w:space="0" w:color="auto"/>
        <w:bottom w:val="none" w:sz="0" w:space="0" w:color="auto"/>
        <w:right w:val="none" w:sz="0" w:space="0" w:color="auto"/>
      </w:divBdr>
    </w:div>
    <w:div w:id="526523369">
      <w:bodyDiv w:val="1"/>
      <w:marLeft w:val="0"/>
      <w:marRight w:val="0"/>
      <w:marTop w:val="0"/>
      <w:marBottom w:val="0"/>
      <w:divBdr>
        <w:top w:val="none" w:sz="0" w:space="0" w:color="auto"/>
        <w:left w:val="none" w:sz="0" w:space="0" w:color="auto"/>
        <w:bottom w:val="none" w:sz="0" w:space="0" w:color="auto"/>
        <w:right w:val="none" w:sz="0" w:space="0" w:color="auto"/>
      </w:divBdr>
    </w:div>
    <w:div w:id="526526042">
      <w:bodyDiv w:val="1"/>
      <w:marLeft w:val="0"/>
      <w:marRight w:val="0"/>
      <w:marTop w:val="0"/>
      <w:marBottom w:val="0"/>
      <w:divBdr>
        <w:top w:val="none" w:sz="0" w:space="0" w:color="auto"/>
        <w:left w:val="none" w:sz="0" w:space="0" w:color="auto"/>
        <w:bottom w:val="none" w:sz="0" w:space="0" w:color="auto"/>
        <w:right w:val="none" w:sz="0" w:space="0" w:color="auto"/>
      </w:divBdr>
    </w:div>
    <w:div w:id="526598067">
      <w:bodyDiv w:val="1"/>
      <w:marLeft w:val="0"/>
      <w:marRight w:val="0"/>
      <w:marTop w:val="0"/>
      <w:marBottom w:val="0"/>
      <w:divBdr>
        <w:top w:val="none" w:sz="0" w:space="0" w:color="auto"/>
        <w:left w:val="none" w:sz="0" w:space="0" w:color="auto"/>
        <w:bottom w:val="none" w:sz="0" w:space="0" w:color="auto"/>
        <w:right w:val="none" w:sz="0" w:space="0" w:color="auto"/>
      </w:divBdr>
    </w:div>
    <w:div w:id="526606777">
      <w:bodyDiv w:val="1"/>
      <w:marLeft w:val="0"/>
      <w:marRight w:val="0"/>
      <w:marTop w:val="0"/>
      <w:marBottom w:val="0"/>
      <w:divBdr>
        <w:top w:val="none" w:sz="0" w:space="0" w:color="auto"/>
        <w:left w:val="none" w:sz="0" w:space="0" w:color="auto"/>
        <w:bottom w:val="none" w:sz="0" w:space="0" w:color="auto"/>
        <w:right w:val="none" w:sz="0" w:space="0" w:color="auto"/>
      </w:divBdr>
    </w:div>
    <w:div w:id="526673531">
      <w:bodyDiv w:val="1"/>
      <w:marLeft w:val="0"/>
      <w:marRight w:val="0"/>
      <w:marTop w:val="0"/>
      <w:marBottom w:val="0"/>
      <w:divBdr>
        <w:top w:val="none" w:sz="0" w:space="0" w:color="auto"/>
        <w:left w:val="none" w:sz="0" w:space="0" w:color="auto"/>
        <w:bottom w:val="none" w:sz="0" w:space="0" w:color="auto"/>
        <w:right w:val="none" w:sz="0" w:space="0" w:color="auto"/>
      </w:divBdr>
    </w:div>
    <w:div w:id="526716891">
      <w:bodyDiv w:val="1"/>
      <w:marLeft w:val="0"/>
      <w:marRight w:val="0"/>
      <w:marTop w:val="0"/>
      <w:marBottom w:val="0"/>
      <w:divBdr>
        <w:top w:val="none" w:sz="0" w:space="0" w:color="auto"/>
        <w:left w:val="none" w:sz="0" w:space="0" w:color="auto"/>
        <w:bottom w:val="none" w:sz="0" w:space="0" w:color="auto"/>
        <w:right w:val="none" w:sz="0" w:space="0" w:color="auto"/>
      </w:divBdr>
    </w:div>
    <w:div w:id="527109533">
      <w:bodyDiv w:val="1"/>
      <w:marLeft w:val="0"/>
      <w:marRight w:val="0"/>
      <w:marTop w:val="0"/>
      <w:marBottom w:val="0"/>
      <w:divBdr>
        <w:top w:val="none" w:sz="0" w:space="0" w:color="auto"/>
        <w:left w:val="none" w:sz="0" w:space="0" w:color="auto"/>
        <w:bottom w:val="none" w:sz="0" w:space="0" w:color="auto"/>
        <w:right w:val="none" w:sz="0" w:space="0" w:color="auto"/>
      </w:divBdr>
    </w:div>
    <w:div w:id="527109716">
      <w:bodyDiv w:val="1"/>
      <w:marLeft w:val="0"/>
      <w:marRight w:val="0"/>
      <w:marTop w:val="0"/>
      <w:marBottom w:val="0"/>
      <w:divBdr>
        <w:top w:val="none" w:sz="0" w:space="0" w:color="auto"/>
        <w:left w:val="none" w:sz="0" w:space="0" w:color="auto"/>
        <w:bottom w:val="none" w:sz="0" w:space="0" w:color="auto"/>
        <w:right w:val="none" w:sz="0" w:space="0" w:color="auto"/>
      </w:divBdr>
    </w:div>
    <w:div w:id="527135590">
      <w:bodyDiv w:val="1"/>
      <w:marLeft w:val="0"/>
      <w:marRight w:val="0"/>
      <w:marTop w:val="0"/>
      <w:marBottom w:val="0"/>
      <w:divBdr>
        <w:top w:val="none" w:sz="0" w:space="0" w:color="auto"/>
        <w:left w:val="none" w:sz="0" w:space="0" w:color="auto"/>
        <w:bottom w:val="none" w:sz="0" w:space="0" w:color="auto"/>
        <w:right w:val="none" w:sz="0" w:space="0" w:color="auto"/>
      </w:divBdr>
    </w:div>
    <w:div w:id="527181624">
      <w:bodyDiv w:val="1"/>
      <w:marLeft w:val="0"/>
      <w:marRight w:val="0"/>
      <w:marTop w:val="0"/>
      <w:marBottom w:val="0"/>
      <w:divBdr>
        <w:top w:val="none" w:sz="0" w:space="0" w:color="auto"/>
        <w:left w:val="none" w:sz="0" w:space="0" w:color="auto"/>
        <w:bottom w:val="none" w:sz="0" w:space="0" w:color="auto"/>
        <w:right w:val="none" w:sz="0" w:space="0" w:color="auto"/>
      </w:divBdr>
    </w:div>
    <w:div w:id="527332525">
      <w:bodyDiv w:val="1"/>
      <w:marLeft w:val="0"/>
      <w:marRight w:val="0"/>
      <w:marTop w:val="0"/>
      <w:marBottom w:val="0"/>
      <w:divBdr>
        <w:top w:val="none" w:sz="0" w:space="0" w:color="auto"/>
        <w:left w:val="none" w:sz="0" w:space="0" w:color="auto"/>
        <w:bottom w:val="none" w:sz="0" w:space="0" w:color="auto"/>
        <w:right w:val="none" w:sz="0" w:space="0" w:color="auto"/>
      </w:divBdr>
    </w:div>
    <w:div w:id="527448589">
      <w:bodyDiv w:val="1"/>
      <w:marLeft w:val="0"/>
      <w:marRight w:val="0"/>
      <w:marTop w:val="0"/>
      <w:marBottom w:val="0"/>
      <w:divBdr>
        <w:top w:val="none" w:sz="0" w:space="0" w:color="auto"/>
        <w:left w:val="none" w:sz="0" w:space="0" w:color="auto"/>
        <w:bottom w:val="none" w:sz="0" w:space="0" w:color="auto"/>
        <w:right w:val="none" w:sz="0" w:space="0" w:color="auto"/>
      </w:divBdr>
    </w:div>
    <w:div w:id="527451747">
      <w:bodyDiv w:val="1"/>
      <w:marLeft w:val="0"/>
      <w:marRight w:val="0"/>
      <w:marTop w:val="0"/>
      <w:marBottom w:val="0"/>
      <w:divBdr>
        <w:top w:val="none" w:sz="0" w:space="0" w:color="auto"/>
        <w:left w:val="none" w:sz="0" w:space="0" w:color="auto"/>
        <w:bottom w:val="none" w:sz="0" w:space="0" w:color="auto"/>
        <w:right w:val="none" w:sz="0" w:space="0" w:color="auto"/>
      </w:divBdr>
    </w:div>
    <w:div w:id="527529578">
      <w:bodyDiv w:val="1"/>
      <w:marLeft w:val="0"/>
      <w:marRight w:val="0"/>
      <w:marTop w:val="0"/>
      <w:marBottom w:val="0"/>
      <w:divBdr>
        <w:top w:val="none" w:sz="0" w:space="0" w:color="auto"/>
        <w:left w:val="none" w:sz="0" w:space="0" w:color="auto"/>
        <w:bottom w:val="none" w:sz="0" w:space="0" w:color="auto"/>
        <w:right w:val="none" w:sz="0" w:space="0" w:color="auto"/>
      </w:divBdr>
    </w:div>
    <w:div w:id="527721802">
      <w:bodyDiv w:val="1"/>
      <w:marLeft w:val="0"/>
      <w:marRight w:val="0"/>
      <w:marTop w:val="0"/>
      <w:marBottom w:val="0"/>
      <w:divBdr>
        <w:top w:val="none" w:sz="0" w:space="0" w:color="auto"/>
        <w:left w:val="none" w:sz="0" w:space="0" w:color="auto"/>
        <w:bottom w:val="none" w:sz="0" w:space="0" w:color="auto"/>
        <w:right w:val="none" w:sz="0" w:space="0" w:color="auto"/>
      </w:divBdr>
    </w:div>
    <w:div w:id="527721996">
      <w:bodyDiv w:val="1"/>
      <w:marLeft w:val="0"/>
      <w:marRight w:val="0"/>
      <w:marTop w:val="0"/>
      <w:marBottom w:val="0"/>
      <w:divBdr>
        <w:top w:val="none" w:sz="0" w:space="0" w:color="auto"/>
        <w:left w:val="none" w:sz="0" w:space="0" w:color="auto"/>
        <w:bottom w:val="none" w:sz="0" w:space="0" w:color="auto"/>
        <w:right w:val="none" w:sz="0" w:space="0" w:color="auto"/>
      </w:divBdr>
    </w:div>
    <w:div w:id="527723376">
      <w:bodyDiv w:val="1"/>
      <w:marLeft w:val="0"/>
      <w:marRight w:val="0"/>
      <w:marTop w:val="0"/>
      <w:marBottom w:val="0"/>
      <w:divBdr>
        <w:top w:val="none" w:sz="0" w:space="0" w:color="auto"/>
        <w:left w:val="none" w:sz="0" w:space="0" w:color="auto"/>
        <w:bottom w:val="none" w:sz="0" w:space="0" w:color="auto"/>
        <w:right w:val="none" w:sz="0" w:space="0" w:color="auto"/>
      </w:divBdr>
    </w:div>
    <w:div w:id="527914242">
      <w:bodyDiv w:val="1"/>
      <w:marLeft w:val="0"/>
      <w:marRight w:val="0"/>
      <w:marTop w:val="0"/>
      <w:marBottom w:val="0"/>
      <w:divBdr>
        <w:top w:val="none" w:sz="0" w:space="0" w:color="auto"/>
        <w:left w:val="none" w:sz="0" w:space="0" w:color="auto"/>
        <w:bottom w:val="none" w:sz="0" w:space="0" w:color="auto"/>
        <w:right w:val="none" w:sz="0" w:space="0" w:color="auto"/>
      </w:divBdr>
    </w:div>
    <w:div w:id="527984601">
      <w:bodyDiv w:val="1"/>
      <w:marLeft w:val="0"/>
      <w:marRight w:val="0"/>
      <w:marTop w:val="0"/>
      <w:marBottom w:val="0"/>
      <w:divBdr>
        <w:top w:val="none" w:sz="0" w:space="0" w:color="auto"/>
        <w:left w:val="none" w:sz="0" w:space="0" w:color="auto"/>
        <w:bottom w:val="none" w:sz="0" w:space="0" w:color="auto"/>
        <w:right w:val="none" w:sz="0" w:space="0" w:color="auto"/>
      </w:divBdr>
    </w:div>
    <w:div w:id="528178195">
      <w:bodyDiv w:val="1"/>
      <w:marLeft w:val="0"/>
      <w:marRight w:val="0"/>
      <w:marTop w:val="0"/>
      <w:marBottom w:val="0"/>
      <w:divBdr>
        <w:top w:val="none" w:sz="0" w:space="0" w:color="auto"/>
        <w:left w:val="none" w:sz="0" w:space="0" w:color="auto"/>
        <w:bottom w:val="none" w:sz="0" w:space="0" w:color="auto"/>
        <w:right w:val="none" w:sz="0" w:space="0" w:color="auto"/>
      </w:divBdr>
    </w:div>
    <w:div w:id="528180865">
      <w:bodyDiv w:val="1"/>
      <w:marLeft w:val="0"/>
      <w:marRight w:val="0"/>
      <w:marTop w:val="0"/>
      <w:marBottom w:val="0"/>
      <w:divBdr>
        <w:top w:val="none" w:sz="0" w:space="0" w:color="auto"/>
        <w:left w:val="none" w:sz="0" w:space="0" w:color="auto"/>
        <w:bottom w:val="none" w:sz="0" w:space="0" w:color="auto"/>
        <w:right w:val="none" w:sz="0" w:space="0" w:color="auto"/>
      </w:divBdr>
    </w:div>
    <w:div w:id="528183037">
      <w:bodyDiv w:val="1"/>
      <w:marLeft w:val="0"/>
      <w:marRight w:val="0"/>
      <w:marTop w:val="0"/>
      <w:marBottom w:val="0"/>
      <w:divBdr>
        <w:top w:val="none" w:sz="0" w:space="0" w:color="auto"/>
        <w:left w:val="none" w:sz="0" w:space="0" w:color="auto"/>
        <w:bottom w:val="none" w:sz="0" w:space="0" w:color="auto"/>
        <w:right w:val="none" w:sz="0" w:space="0" w:color="auto"/>
      </w:divBdr>
    </w:div>
    <w:div w:id="528299344">
      <w:bodyDiv w:val="1"/>
      <w:marLeft w:val="0"/>
      <w:marRight w:val="0"/>
      <w:marTop w:val="0"/>
      <w:marBottom w:val="0"/>
      <w:divBdr>
        <w:top w:val="none" w:sz="0" w:space="0" w:color="auto"/>
        <w:left w:val="none" w:sz="0" w:space="0" w:color="auto"/>
        <w:bottom w:val="none" w:sz="0" w:space="0" w:color="auto"/>
        <w:right w:val="none" w:sz="0" w:space="0" w:color="auto"/>
      </w:divBdr>
    </w:div>
    <w:div w:id="528303256">
      <w:bodyDiv w:val="1"/>
      <w:marLeft w:val="0"/>
      <w:marRight w:val="0"/>
      <w:marTop w:val="0"/>
      <w:marBottom w:val="0"/>
      <w:divBdr>
        <w:top w:val="none" w:sz="0" w:space="0" w:color="auto"/>
        <w:left w:val="none" w:sz="0" w:space="0" w:color="auto"/>
        <w:bottom w:val="none" w:sz="0" w:space="0" w:color="auto"/>
        <w:right w:val="none" w:sz="0" w:space="0" w:color="auto"/>
      </w:divBdr>
    </w:div>
    <w:div w:id="528446757">
      <w:bodyDiv w:val="1"/>
      <w:marLeft w:val="0"/>
      <w:marRight w:val="0"/>
      <w:marTop w:val="0"/>
      <w:marBottom w:val="0"/>
      <w:divBdr>
        <w:top w:val="none" w:sz="0" w:space="0" w:color="auto"/>
        <w:left w:val="none" w:sz="0" w:space="0" w:color="auto"/>
        <w:bottom w:val="none" w:sz="0" w:space="0" w:color="auto"/>
        <w:right w:val="none" w:sz="0" w:space="0" w:color="auto"/>
      </w:divBdr>
    </w:div>
    <w:div w:id="528572274">
      <w:bodyDiv w:val="1"/>
      <w:marLeft w:val="0"/>
      <w:marRight w:val="0"/>
      <w:marTop w:val="0"/>
      <w:marBottom w:val="0"/>
      <w:divBdr>
        <w:top w:val="none" w:sz="0" w:space="0" w:color="auto"/>
        <w:left w:val="none" w:sz="0" w:space="0" w:color="auto"/>
        <w:bottom w:val="none" w:sz="0" w:space="0" w:color="auto"/>
        <w:right w:val="none" w:sz="0" w:space="0" w:color="auto"/>
      </w:divBdr>
    </w:div>
    <w:div w:id="528832981">
      <w:bodyDiv w:val="1"/>
      <w:marLeft w:val="0"/>
      <w:marRight w:val="0"/>
      <w:marTop w:val="0"/>
      <w:marBottom w:val="0"/>
      <w:divBdr>
        <w:top w:val="none" w:sz="0" w:space="0" w:color="auto"/>
        <w:left w:val="none" w:sz="0" w:space="0" w:color="auto"/>
        <w:bottom w:val="none" w:sz="0" w:space="0" w:color="auto"/>
        <w:right w:val="none" w:sz="0" w:space="0" w:color="auto"/>
      </w:divBdr>
    </w:div>
    <w:div w:id="528882343">
      <w:bodyDiv w:val="1"/>
      <w:marLeft w:val="0"/>
      <w:marRight w:val="0"/>
      <w:marTop w:val="0"/>
      <w:marBottom w:val="0"/>
      <w:divBdr>
        <w:top w:val="none" w:sz="0" w:space="0" w:color="auto"/>
        <w:left w:val="none" w:sz="0" w:space="0" w:color="auto"/>
        <w:bottom w:val="none" w:sz="0" w:space="0" w:color="auto"/>
        <w:right w:val="none" w:sz="0" w:space="0" w:color="auto"/>
      </w:divBdr>
    </w:div>
    <w:div w:id="529027869">
      <w:bodyDiv w:val="1"/>
      <w:marLeft w:val="0"/>
      <w:marRight w:val="0"/>
      <w:marTop w:val="0"/>
      <w:marBottom w:val="0"/>
      <w:divBdr>
        <w:top w:val="none" w:sz="0" w:space="0" w:color="auto"/>
        <w:left w:val="none" w:sz="0" w:space="0" w:color="auto"/>
        <w:bottom w:val="none" w:sz="0" w:space="0" w:color="auto"/>
        <w:right w:val="none" w:sz="0" w:space="0" w:color="auto"/>
      </w:divBdr>
    </w:div>
    <w:div w:id="529144574">
      <w:bodyDiv w:val="1"/>
      <w:marLeft w:val="0"/>
      <w:marRight w:val="0"/>
      <w:marTop w:val="0"/>
      <w:marBottom w:val="0"/>
      <w:divBdr>
        <w:top w:val="none" w:sz="0" w:space="0" w:color="auto"/>
        <w:left w:val="none" w:sz="0" w:space="0" w:color="auto"/>
        <w:bottom w:val="none" w:sz="0" w:space="0" w:color="auto"/>
        <w:right w:val="none" w:sz="0" w:space="0" w:color="auto"/>
      </w:divBdr>
    </w:div>
    <w:div w:id="529220961">
      <w:bodyDiv w:val="1"/>
      <w:marLeft w:val="0"/>
      <w:marRight w:val="0"/>
      <w:marTop w:val="0"/>
      <w:marBottom w:val="0"/>
      <w:divBdr>
        <w:top w:val="none" w:sz="0" w:space="0" w:color="auto"/>
        <w:left w:val="none" w:sz="0" w:space="0" w:color="auto"/>
        <w:bottom w:val="none" w:sz="0" w:space="0" w:color="auto"/>
        <w:right w:val="none" w:sz="0" w:space="0" w:color="auto"/>
      </w:divBdr>
    </w:div>
    <w:div w:id="529226142">
      <w:bodyDiv w:val="1"/>
      <w:marLeft w:val="0"/>
      <w:marRight w:val="0"/>
      <w:marTop w:val="0"/>
      <w:marBottom w:val="0"/>
      <w:divBdr>
        <w:top w:val="none" w:sz="0" w:space="0" w:color="auto"/>
        <w:left w:val="none" w:sz="0" w:space="0" w:color="auto"/>
        <w:bottom w:val="none" w:sz="0" w:space="0" w:color="auto"/>
        <w:right w:val="none" w:sz="0" w:space="0" w:color="auto"/>
      </w:divBdr>
    </w:div>
    <w:div w:id="529341625">
      <w:bodyDiv w:val="1"/>
      <w:marLeft w:val="0"/>
      <w:marRight w:val="0"/>
      <w:marTop w:val="0"/>
      <w:marBottom w:val="0"/>
      <w:divBdr>
        <w:top w:val="none" w:sz="0" w:space="0" w:color="auto"/>
        <w:left w:val="none" w:sz="0" w:space="0" w:color="auto"/>
        <w:bottom w:val="none" w:sz="0" w:space="0" w:color="auto"/>
        <w:right w:val="none" w:sz="0" w:space="0" w:color="auto"/>
      </w:divBdr>
    </w:div>
    <w:div w:id="529341657">
      <w:bodyDiv w:val="1"/>
      <w:marLeft w:val="0"/>
      <w:marRight w:val="0"/>
      <w:marTop w:val="0"/>
      <w:marBottom w:val="0"/>
      <w:divBdr>
        <w:top w:val="none" w:sz="0" w:space="0" w:color="auto"/>
        <w:left w:val="none" w:sz="0" w:space="0" w:color="auto"/>
        <w:bottom w:val="none" w:sz="0" w:space="0" w:color="auto"/>
        <w:right w:val="none" w:sz="0" w:space="0" w:color="auto"/>
      </w:divBdr>
    </w:div>
    <w:div w:id="529346032">
      <w:bodyDiv w:val="1"/>
      <w:marLeft w:val="0"/>
      <w:marRight w:val="0"/>
      <w:marTop w:val="0"/>
      <w:marBottom w:val="0"/>
      <w:divBdr>
        <w:top w:val="none" w:sz="0" w:space="0" w:color="auto"/>
        <w:left w:val="none" w:sz="0" w:space="0" w:color="auto"/>
        <w:bottom w:val="none" w:sz="0" w:space="0" w:color="auto"/>
        <w:right w:val="none" w:sz="0" w:space="0" w:color="auto"/>
      </w:divBdr>
    </w:div>
    <w:div w:id="529419130">
      <w:bodyDiv w:val="1"/>
      <w:marLeft w:val="0"/>
      <w:marRight w:val="0"/>
      <w:marTop w:val="0"/>
      <w:marBottom w:val="0"/>
      <w:divBdr>
        <w:top w:val="none" w:sz="0" w:space="0" w:color="auto"/>
        <w:left w:val="none" w:sz="0" w:space="0" w:color="auto"/>
        <w:bottom w:val="none" w:sz="0" w:space="0" w:color="auto"/>
        <w:right w:val="none" w:sz="0" w:space="0" w:color="auto"/>
      </w:divBdr>
    </w:div>
    <w:div w:id="529878065">
      <w:bodyDiv w:val="1"/>
      <w:marLeft w:val="0"/>
      <w:marRight w:val="0"/>
      <w:marTop w:val="0"/>
      <w:marBottom w:val="0"/>
      <w:divBdr>
        <w:top w:val="none" w:sz="0" w:space="0" w:color="auto"/>
        <w:left w:val="none" w:sz="0" w:space="0" w:color="auto"/>
        <w:bottom w:val="none" w:sz="0" w:space="0" w:color="auto"/>
        <w:right w:val="none" w:sz="0" w:space="0" w:color="auto"/>
      </w:divBdr>
    </w:div>
    <w:div w:id="529953397">
      <w:bodyDiv w:val="1"/>
      <w:marLeft w:val="0"/>
      <w:marRight w:val="0"/>
      <w:marTop w:val="0"/>
      <w:marBottom w:val="0"/>
      <w:divBdr>
        <w:top w:val="none" w:sz="0" w:space="0" w:color="auto"/>
        <w:left w:val="none" w:sz="0" w:space="0" w:color="auto"/>
        <w:bottom w:val="none" w:sz="0" w:space="0" w:color="auto"/>
        <w:right w:val="none" w:sz="0" w:space="0" w:color="auto"/>
      </w:divBdr>
    </w:div>
    <w:div w:id="530264002">
      <w:bodyDiv w:val="1"/>
      <w:marLeft w:val="0"/>
      <w:marRight w:val="0"/>
      <w:marTop w:val="0"/>
      <w:marBottom w:val="0"/>
      <w:divBdr>
        <w:top w:val="none" w:sz="0" w:space="0" w:color="auto"/>
        <w:left w:val="none" w:sz="0" w:space="0" w:color="auto"/>
        <w:bottom w:val="none" w:sz="0" w:space="0" w:color="auto"/>
        <w:right w:val="none" w:sz="0" w:space="0" w:color="auto"/>
      </w:divBdr>
    </w:div>
    <w:div w:id="530340211">
      <w:bodyDiv w:val="1"/>
      <w:marLeft w:val="0"/>
      <w:marRight w:val="0"/>
      <w:marTop w:val="0"/>
      <w:marBottom w:val="0"/>
      <w:divBdr>
        <w:top w:val="none" w:sz="0" w:space="0" w:color="auto"/>
        <w:left w:val="none" w:sz="0" w:space="0" w:color="auto"/>
        <w:bottom w:val="none" w:sz="0" w:space="0" w:color="auto"/>
        <w:right w:val="none" w:sz="0" w:space="0" w:color="auto"/>
      </w:divBdr>
    </w:div>
    <w:div w:id="530343999">
      <w:bodyDiv w:val="1"/>
      <w:marLeft w:val="0"/>
      <w:marRight w:val="0"/>
      <w:marTop w:val="0"/>
      <w:marBottom w:val="0"/>
      <w:divBdr>
        <w:top w:val="none" w:sz="0" w:space="0" w:color="auto"/>
        <w:left w:val="none" w:sz="0" w:space="0" w:color="auto"/>
        <w:bottom w:val="none" w:sz="0" w:space="0" w:color="auto"/>
        <w:right w:val="none" w:sz="0" w:space="0" w:color="auto"/>
      </w:divBdr>
    </w:div>
    <w:div w:id="530605047">
      <w:bodyDiv w:val="1"/>
      <w:marLeft w:val="0"/>
      <w:marRight w:val="0"/>
      <w:marTop w:val="0"/>
      <w:marBottom w:val="0"/>
      <w:divBdr>
        <w:top w:val="none" w:sz="0" w:space="0" w:color="auto"/>
        <w:left w:val="none" w:sz="0" w:space="0" w:color="auto"/>
        <w:bottom w:val="none" w:sz="0" w:space="0" w:color="auto"/>
        <w:right w:val="none" w:sz="0" w:space="0" w:color="auto"/>
      </w:divBdr>
    </w:div>
    <w:div w:id="530726207">
      <w:bodyDiv w:val="1"/>
      <w:marLeft w:val="0"/>
      <w:marRight w:val="0"/>
      <w:marTop w:val="0"/>
      <w:marBottom w:val="0"/>
      <w:divBdr>
        <w:top w:val="none" w:sz="0" w:space="0" w:color="auto"/>
        <w:left w:val="none" w:sz="0" w:space="0" w:color="auto"/>
        <w:bottom w:val="none" w:sz="0" w:space="0" w:color="auto"/>
        <w:right w:val="none" w:sz="0" w:space="0" w:color="auto"/>
      </w:divBdr>
    </w:div>
    <w:div w:id="530728501">
      <w:bodyDiv w:val="1"/>
      <w:marLeft w:val="0"/>
      <w:marRight w:val="0"/>
      <w:marTop w:val="0"/>
      <w:marBottom w:val="0"/>
      <w:divBdr>
        <w:top w:val="none" w:sz="0" w:space="0" w:color="auto"/>
        <w:left w:val="none" w:sz="0" w:space="0" w:color="auto"/>
        <w:bottom w:val="none" w:sz="0" w:space="0" w:color="auto"/>
        <w:right w:val="none" w:sz="0" w:space="0" w:color="auto"/>
      </w:divBdr>
    </w:div>
    <w:div w:id="530846052">
      <w:bodyDiv w:val="1"/>
      <w:marLeft w:val="0"/>
      <w:marRight w:val="0"/>
      <w:marTop w:val="0"/>
      <w:marBottom w:val="0"/>
      <w:divBdr>
        <w:top w:val="none" w:sz="0" w:space="0" w:color="auto"/>
        <w:left w:val="none" w:sz="0" w:space="0" w:color="auto"/>
        <w:bottom w:val="none" w:sz="0" w:space="0" w:color="auto"/>
        <w:right w:val="none" w:sz="0" w:space="0" w:color="auto"/>
      </w:divBdr>
    </w:div>
    <w:div w:id="531070827">
      <w:bodyDiv w:val="1"/>
      <w:marLeft w:val="0"/>
      <w:marRight w:val="0"/>
      <w:marTop w:val="0"/>
      <w:marBottom w:val="0"/>
      <w:divBdr>
        <w:top w:val="none" w:sz="0" w:space="0" w:color="auto"/>
        <w:left w:val="none" w:sz="0" w:space="0" w:color="auto"/>
        <w:bottom w:val="none" w:sz="0" w:space="0" w:color="auto"/>
        <w:right w:val="none" w:sz="0" w:space="0" w:color="auto"/>
      </w:divBdr>
    </w:div>
    <w:div w:id="531191758">
      <w:bodyDiv w:val="1"/>
      <w:marLeft w:val="0"/>
      <w:marRight w:val="0"/>
      <w:marTop w:val="0"/>
      <w:marBottom w:val="0"/>
      <w:divBdr>
        <w:top w:val="none" w:sz="0" w:space="0" w:color="auto"/>
        <w:left w:val="none" w:sz="0" w:space="0" w:color="auto"/>
        <w:bottom w:val="none" w:sz="0" w:space="0" w:color="auto"/>
        <w:right w:val="none" w:sz="0" w:space="0" w:color="auto"/>
      </w:divBdr>
    </w:div>
    <w:div w:id="531377796">
      <w:bodyDiv w:val="1"/>
      <w:marLeft w:val="0"/>
      <w:marRight w:val="0"/>
      <w:marTop w:val="0"/>
      <w:marBottom w:val="0"/>
      <w:divBdr>
        <w:top w:val="none" w:sz="0" w:space="0" w:color="auto"/>
        <w:left w:val="none" w:sz="0" w:space="0" w:color="auto"/>
        <w:bottom w:val="none" w:sz="0" w:space="0" w:color="auto"/>
        <w:right w:val="none" w:sz="0" w:space="0" w:color="auto"/>
      </w:divBdr>
    </w:div>
    <w:div w:id="531379948">
      <w:bodyDiv w:val="1"/>
      <w:marLeft w:val="0"/>
      <w:marRight w:val="0"/>
      <w:marTop w:val="0"/>
      <w:marBottom w:val="0"/>
      <w:divBdr>
        <w:top w:val="none" w:sz="0" w:space="0" w:color="auto"/>
        <w:left w:val="none" w:sz="0" w:space="0" w:color="auto"/>
        <w:bottom w:val="none" w:sz="0" w:space="0" w:color="auto"/>
        <w:right w:val="none" w:sz="0" w:space="0" w:color="auto"/>
      </w:divBdr>
    </w:div>
    <w:div w:id="531766808">
      <w:bodyDiv w:val="1"/>
      <w:marLeft w:val="0"/>
      <w:marRight w:val="0"/>
      <w:marTop w:val="0"/>
      <w:marBottom w:val="0"/>
      <w:divBdr>
        <w:top w:val="none" w:sz="0" w:space="0" w:color="auto"/>
        <w:left w:val="none" w:sz="0" w:space="0" w:color="auto"/>
        <w:bottom w:val="none" w:sz="0" w:space="0" w:color="auto"/>
        <w:right w:val="none" w:sz="0" w:space="0" w:color="auto"/>
      </w:divBdr>
    </w:div>
    <w:div w:id="531773764">
      <w:bodyDiv w:val="1"/>
      <w:marLeft w:val="0"/>
      <w:marRight w:val="0"/>
      <w:marTop w:val="0"/>
      <w:marBottom w:val="0"/>
      <w:divBdr>
        <w:top w:val="none" w:sz="0" w:space="0" w:color="auto"/>
        <w:left w:val="none" w:sz="0" w:space="0" w:color="auto"/>
        <w:bottom w:val="none" w:sz="0" w:space="0" w:color="auto"/>
        <w:right w:val="none" w:sz="0" w:space="0" w:color="auto"/>
      </w:divBdr>
    </w:div>
    <w:div w:id="531921023">
      <w:bodyDiv w:val="1"/>
      <w:marLeft w:val="0"/>
      <w:marRight w:val="0"/>
      <w:marTop w:val="0"/>
      <w:marBottom w:val="0"/>
      <w:divBdr>
        <w:top w:val="none" w:sz="0" w:space="0" w:color="auto"/>
        <w:left w:val="none" w:sz="0" w:space="0" w:color="auto"/>
        <w:bottom w:val="none" w:sz="0" w:space="0" w:color="auto"/>
        <w:right w:val="none" w:sz="0" w:space="0" w:color="auto"/>
      </w:divBdr>
    </w:div>
    <w:div w:id="531966219">
      <w:bodyDiv w:val="1"/>
      <w:marLeft w:val="0"/>
      <w:marRight w:val="0"/>
      <w:marTop w:val="0"/>
      <w:marBottom w:val="0"/>
      <w:divBdr>
        <w:top w:val="none" w:sz="0" w:space="0" w:color="auto"/>
        <w:left w:val="none" w:sz="0" w:space="0" w:color="auto"/>
        <w:bottom w:val="none" w:sz="0" w:space="0" w:color="auto"/>
        <w:right w:val="none" w:sz="0" w:space="0" w:color="auto"/>
      </w:divBdr>
    </w:div>
    <w:div w:id="532036433">
      <w:bodyDiv w:val="1"/>
      <w:marLeft w:val="0"/>
      <w:marRight w:val="0"/>
      <w:marTop w:val="0"/>
      <w:marBottom w:val="0"/>
      <w:divBdr>
        <w:top w:val="none" w:sz="0" w:space="0" w:color="auto"/>
        <w:left w:val="none" w:sz="0" w:space="0" w:color="auto"/>
        <w:bottom w:val="none" w:sz="0" w:space="0" w:color="auto"/>
        <w:right w:val="none" w:sz="0" w:space="0" w:color="auto"/>
      </w:divBdr>
    </w:div>
    <w:div w:id="532041300">
      <w:bodyDiv w:val="1"/>
      <w:marLeft w:val="0"/>
      <w:marRight w:val="0"/>
      <w:marTop w:val="0"/>
      <w:marBottom w:val="0"/>
      <w:divBdr>
        <w:top w:val="none" w:sz="0" w:space="0" w:color="auto"/>
        <w:left w:val="none" w:sz="0" w:space="0" w:color="auto"/>
        <w:bottom w:val="none" w:sz="0" w:space="0" w:color="auto"/>
        <w:right w:val="none" w:sz="0" w:space="0" w:color="auto"/>
      </w:divBdr>
    </w:div>
    <w:div w:id="532115475">
      <w:bodyDiv w:val="1"/>
      <w:marLeft w:val="0"/>
      <w:marRight w:val="0"/>
      <w:marTop w:val="0"/>
      <w:marBottom w:val="0"/>
      <w:divBdr>
        <w:top w:val="none" w:sz="0" w:space="0" w:color="auto"/>
        <w:left w:val="none" w:sz="0" w:space="0" w:color="auto"/>
        <w:bottom w:val="none" w:sz="0" w:space="0" w:color="auto"/>
        <w:right w:val="none" w:sz="0" w:space="0" w:color="auto"/>
      </w:divBdr>
    </w:div>
    <w:div w:id="532350946">
      <w:bodyDiv w:val="1"/>
      <w:marLeft w:val="0"/>
      <w:marRight w:val="0"/>
      <w:marTop w:val="0"/>
      <w:marBottom w:val="0"/>
      <w:divBdr>
        <w:top w:val="none" w:sz="0" w:space="0" w:color="auto"/>
        <w:left w:val="none" w:sz="0" w:space="0" w:color="auto"/>
        <w:bottom w:val="none" w:sz="0" w:space="0" w:color="auto"/>
        <w:right w:val="none" w:sz="0" w:space="0" w:color="auto"/>
      </w:divBdr>
    </w:div>
    <w:div w:id="532377784">
      <w:bodyDiv w:val="1"/>
      <w:marLeft w:val="0"/>
      <w:marRight w:val="0"/>
      <w:marTop w:val="0"/>
      <w:marBottom w:val="0"/>
      <w:divBdr>
        <w:top w:val="none" w:sz="0" w:space="0" w:color="auto"/>
        <w:left w:val="none" w:sz="0" w:space="0" w:color="auto"/>
        <w:bottom w:val="none" w:sz="0" w:space="0" w:color="auto"/>
        <w:right w:val="none" w:sz="0" w:space="0" w:color="auto"/>
      </w:divBdr>
    </w:div>
    <w:div w:id="532419580">
      <w:bodyDiv w:val="1"/>
      <w:marLeft w:val="0"/>
      <w:marRight w:val="0"/>
      <w:marTop w:val="0"/>
      <w:marBottom w:val="0"/>
      <w:divBdr>
        <w:top w:val="none" w:sz="0" w:space="0" w:color="auto"/>
        <w:left w:val="none" w:sz="0" w:space="0" w:color="auto"/>
        <w:bottom w:val="none" w:sz="0" w:space="0" w:color="auto"/>
        <w:right w:val="none" w:sz="0" w:space="0" w:color="auto"/>
      </w:divBdr>
    </w:div>
    <w:div w:id="532499311">
      <w:bodyDiv w:val="1"/>
      <w:marLeft w:val="0"/>
      <w:marRight w:val="0"/>
      <w:marTop w:val="0"/>
      <w:marBottom w:val="0"/>
      <w:divBdr>
        <w:top w:val="none" w:sz="0" w:space="0" w:color="auto"/>
        <w:left w:val="none" w:sz="0" w:space="0" w:color="auto"/>
        <w:bottom w:val="none" w:sz="0" w:space="0" w:color="auto"/>
        <w:right w:val="none" w:sz="0" w:space="0" w:color="auto"/>
      </w:divBdr>
    </w:div>
    <w:div w:id="532572151">
      <w:bodyDiv w:val="1"/>
      <w:marLeft w:val="0"/>
      <w:marRight w:val="0"/>
      <w:marTop w:val="0"/>
      <w:marBottom w:val="0"/>
      <w:divBdr>
        <w:top w:val="none" w:sz="0" w:space="0" w:color="auto"/>
        <w:left w:val="none" w:sz="0" w:space="0" w:color="auto"/>
        <w:bottom w:val="none" w:sz="0" w:space="0" w:color="auto"/>
        <w:right w:val="none" w:sz="0" w:space="0" w:color="auto"/>
      </w:divBdr>
    </w:div>
    <w:div w:id="532575076">
      <w:bodyDiv w:val="1"/>
      <w:marLeft w:val="0"/>
      <w:marRight w:val="0"/>
      <w:marTop w:val="0"/>
      <w:marBottom w:val="0"/>
      <w:divBdr>
        <w:top w:val="none" w:sz="0" w:space="0" w:color="auto"/>
        <w:left w:val="none" w:sz="0" w:space="0" w:color="auto"/>
        <w:bottom w:val="none" w:sz="0" w:space="0" w:color="auto"/>
        <w:right w:val="none" w:sz="0" w:space="0" w:color="auto"/>
      </w:divBdr>
    </w:div>
    <w:div w:id="532697099">
      <w:bodyDiv w:val="1"/>
      <w:marLeft w:val="0"/>
      <w:marRight w:val="0"/>
      <w:marTop w:val="0"/>
      <w:marBottom w:val="0"/>
      <w:divBdr>
        <w:top w:val="none" w:sz="0" w:space="0" w:color="auto"/>
        <w:left w:val="none" w:sz="0" w:space="0" w:color="auto"/>
        <w:bottom w:val="none" w:sz="0" w:space="0" w:color="auto"/>
        <w:right w:val="none" w:sz="0" w:space="0" w:color="auto"/>
      </w:divBdr>
    </w:div>
    <w:div w:id="532883186">
      <w:bodyDiv w:val="1"/>
      <w:marLeft w:val="0"/>
      <w:marRight w:val="0"/>
      <w:marTop w:val="0"/>
      <w:marBottom w:val="0"/>
      <w:divBdr>
        <w:top w:val="none" w:sz="0" w:space="0" w:color="auto"/>
        <w:left w:val="none" w:sz="0" w:space="0" w:color="auto"/>
        <w:bottom w:val="none" w:sz="0" w:space="0" w:color="auto"/>
        <w:right w:val="none" w:sz="0" w:space="0" w:color="auto"/>
      </w:divBdr>
    </w:div>
    <w:div w:id="532960055">
      <w:bodyDiv w:val="1"/>
      <w:marLeft w:val="0"/>
      <w:marRight w:val="0"/>
      <w:marTop w:val="0"/>
      <w:marBottom w:val="0"/>
      <w:divBdr>
        <w:top w:val="none" w:sz="0" w:space="0" w:color="auto"/>
        <w:left w:val="none" w:sz="0" w:space="0" w:color="auto"/>
        <w:bottom w:val="none" w:sz="0" w:space="0" w:color="auto"/>
        <w:right w:val="none" w:sz="0" w:space="0" w:color="auto"/>
      </w:divBdr>
    </w:div>
    <w:div w:id="533034013">
      <w:bodyDiv w:val="1"/>
      <w:marLeft w:val="0"/>
      <w:marRight w:val="0"/>
      <w:marTop w:val="0"/>
      <w:marBottom w:val="0"/>
      <w:divBdr>
        <w:top w:val="none" w:sz="0" w:space="0" w:color="auto"/>
        <w:left w:val="none" w:sz="0" w:space="0" w:color="auto"/>
        <w:bottom w:val="none" w:sz="0" w:space="0" w:color="auto"/>
        <w:right w:val="none" w:sz="0" w:space="0" w:color="auto"/>
      </w:divBdr>
    </w:div>
    <w:div w:id="533158297">
      <w:bodyDiv w:val="1"/>
      <w:marLeft w:val="0"/>
      <w:marRight w:val="0"/>
      <w:marTop w:val="0"/>
      <w:marBottom w:val="0"/>
      <w:divBdr>
        <w:top w:val="none" w:sz="0" w:space="0" w:color="auto"/>
        <w:left w:val="none" w:sz="0" w:space="0" w:color="auto"/>
        <w:bottom w:val="none" w:sz="0" w:space="0" w:color="auto"/>
        <w:right w:val="none" w:sz="0" w:space="0" w:color="auto"/>
      </w:divBdr>
    </w:div>
    <w:div w:id="533466431">
      <w:bodyDiv w:val="1"/>
      <w:marLeft w:val="0"/>
      <w:marRight w:val="0"/>
      <w:marTop w:val="0"/>
      <w:marBottom w:val="0"/>
      <w:divBdr>
        <w:top w:val="none" w:sz="0" w:space="0" w:color="auto"/>
        <w:left w:val="none" w:sz="0" w:space="0" w:color="auto"/>
        <w:bottom w:val="none" w:sz="0" w:space="0" w:color="auto"/>
        <w:right w:val="none" w:sz="0" w:space="0" w:color="auto"/>
      </w:divBdr>
    </w:div>
    <w:div w:id="533467009">
      <w:bodyDiv w:val="1"/>
      <w:marLeft w:val="0"/>
      <w:marRight w:val="0"/>
      <w:marTop w:val="0"/>
      <w:marBottom w:val="0"/>
      <w:divBdr>
        <w:top w:val="none" w:sz="0" w:space="0" w:color="auto"/>
        <w:left w:val="none" w:sz="0" w:space="0" w:color="auto"/>
        <w:bottom w:val="none" w:sz="0" w:space="0" w:color="auto"/>
        <w:right w:val="none" w:sz="0" w:space="0" w:color="auto"/>
      </w:divBdr>
    </w:div>
    <w:div w:id="533546549">
      <w:bodyDiv w:val="1"/>
      <w:marLeft w:val="0"/>
      <w:marRight w:val="0"/>
      <w:marTop w:val="0"/>
      <w:marBottom w:val="0"/>
      <w:divBdr>
        <w:top w:val="none" w:sz="0" w:space="0" w:color="auto"/>
        <w:left w:val="none" w:sz="0" w:space="0" w:color="auto"/>
        <w:bottom w:val="none" w:sz="0" w:space="0" w:color="auto"/>
        <w:right w:val="none" w:sz="0" w:space="0" w:color="auto"/>
      </w:divBdr>
    </w:div>
    <w:div w:id="533661583">
      <w:bodyDiv w:val="1"/>
      <w:marLeft w:val="0"/>
      <w:marRight w:val="0"/>
      <w:marTop w:val="0"/>
      <w:marBottom w:val="0"/>
      <w:divBdr>
        <w:top w:val="none" w:sz="0" w:space="0" w:color="auto"/>
        <w:left w:val="none" w:sz="0" w:space="0" w:color="auto"/>
        <w:bottom w:val="none" w:sz="0" w:space="0" w:color="auto"/>
        <w:right w:val="none" w:sz="0" w:space="0" w:color="auto"/>
      </w:divBdr>
    </w:div>
    <w:div w:id="533811995">
      <w:bodyDiv w:val="1"/>
      <w:marLeft w:val="0"/>
      <w:marRight w:val="0"/>
      <w:marTop w:val="0"/>
      <w:marBottom w:val="0"/>
      <w:divBdr>
        <w:top w:val="none" w:sz="0" w:space="0" w:color="auto"/>
        <w:left w:val="none" w:sz="0" w:space="0" w:color="auto"/>
        <w:bottom w:val="none" w:sz="0" w:space="0" w:color="auto"/>
        <w:right w:val="none" w:sz="0" w:space="0" w:color="auto"/>
      </w:divBdr>
    </w:div>
    <w:div w:id="534004675">
      <w:bodyDiv w:val="1"/>
      <w:marLeft w:val="0"/>
      <w:marRight w:val="0"/>
      <w:marTop w:val="0"/>
      <w:marBottom w:val="0"/>
      <w:divBdr>
        <w:top w:val="none" w:sz="0" w:space="0" w:color="auto"/>
        <w:left w:val="none" w:sz="0" w:space="0" w:color="auto"/>
        <w:bottom w:val="none" w:sz="0" w:space="0" w:color="auto"/>
        <w:right w:val="none" w:sz="0" w:space="0" w:color="auto"/>
      </w:divBdr>
    </w:div>
    <w:div w:id="534080525">
      <w:bodyDiv w:val="1"/>
      <w:marLeft w:val="0"/>
      <w:marRight w:val="0"/>
      <w:marTop w:val="0"/>
      <w:marBottom w:val="0"/>
      <w:divBdr>
        <w:top w:val="none" w:sz="0" w:space="0" w:color="auto"/>
        <w:left w:val="none" w:sz="0" w:space="0" w:color="auto"/>
        <w:bottom w:val="none" w:sz="0" w:space="0" w:color="auto"/>
        <w:right w:val="none" w:sz="0" w:space="0" w:color="auto"/>
      </w:divBdr>
    </w:div>
    <w:div w:id="534318988">
      <w:bodyDiv w:val="1"/>
      <w:marLeft w:val="0"/>
      <w:marRight w:val="0"/>
      <w:marTop w:val="0"/>
      <w:marBottom w:val="0"/>
      <w:divBdr>
        <w:top w:val="none" w:sz="0" w:space="0" w:color="auto"/>
        <w:left w:val="none" w:sz="0" w:space="0" w:color="auto"/>
        <w:bottom w:val="none" w:sz="0" w:space="0" w:color="auto"/>
        <w:right w:val="none" w:sz="0" w:space="0" w:color="auto"/>
      </w:divBdr>
    </w:div>
    <w:div w:id="534343581">
      <w:bodyDiv w:val="1"/>
      <w:marLeft w:val="0"/>
      <w:marRight w:val="0"/>
      <w:marTop w:val="0"/>
      <w:marBottom w:val="0"/>
      <w:divBdr>
        <w:top w:val="none" w:sz="0" w:space="0" w:color="auto"/>
        <w:left w:val="none" w:sz="0" w:space="0" w:color="auto"/>
        <w:bottom w:val="none" w:sz="0" w:space="0" w:color="auto"/>
        <w:right w:val="none" w:sz="0" w:space="0" w:color="auto"/>
      </w:divBdr>
    </w:div>
    <w:div w:id="534466766">
      <w:bodyDiv w:val="1"/>
      <w:marLeft w:val="0"/>
      <w:marRight w:val="0"/>
      <w:marTop w:val="0"/>
      <w:marBottom w:val="0"/>
      <w:divBdr>
        <w:top w:val="none" w:sz="0" w:space="0" w:color="auto"/>
        <w:left w:val="none" w:sz="0" w:space="0" w:color="auto"/>
        <w:bottom w:val="none" w:sz="0" w:space="0" w:color="auto"/>
        <w:right w:val="none" w:sz="0" w:space="0" w:color="auto"/>
      </w:divBdr>
    </w:div>
    <w:div w:id="534512149">
      <w:bodyDiv w:val="1"/>
      <w:marLeft w:val="0"/>
      <w:marRight w:val="0"/>
      <w:marTop w:val="0"/>
      <w:marBottom w:val="0"/>
      <w:divBdr>
        <w:top w:val="none" w:sz="0" w:space="0" w:color="auto"/>
        <w:left w:val="none" w:sz="0" w:space="0" w:color="auto"/>
        <w:bottom w:val="none" w:sz="0" w:space="0" w:color="auto"/>
        <w:right w:val="none" w:sz="0" w:space="0" w:color="auto"/>
      </w:divBdr>
    </w:div>
    <w:div w:id="534657225">
      <w:bodyDiv w:val="1"/>
      <w:marLeft w:val="0"/>
      <w:marRight w:val="0"/>
      <w:marTop w:val="0"/>
      <w:marBottom w:val="0"/>
      <w:divBdr>
        <w:top w:val="none" w:sz="0" w:space="0" w:color="auto"/>
        <w:left w:val="none" w:sz="0" w:space="0" w:color="auto"/>
        <w:bottom w:val="none" w:sz="0" w:space="0" w:color="auto"/>
        <w:right w:val="none" w:sz="0" w:space="0" w:color="auto"/>
      </w:divBdr>
    </w:div>
    <w:div w:id="534806072">
      <w:bodyDiv w:val="1"/>
      <w:marLeft w:val="0"/>
      <w:marRight w:val="0"/>
      <w:marTop w:val="0"/>
      <w:marBottom w:val="0"/>
      <w:divBdr>
        <w:top w:val="none" w:sz="0" w:space="0" w:color="auto"/>
        <w:left w:val="none" w:sz="0" w:space="0" w:color="auto"/>
        <w:bottom w:val="none" w:sz="0" w:space="0" w:color="auto"/>
        <w:right w:val="none" w:sz="0" w:space="0" w:color="auto"/>
      </w:divBdr>
    </w:div>
    <w:div w:id="534925992">
      <w:bodyDiv w:val="1"/>
      <w:marLeft w:val="0"/>
      <w:marRight w:val="0"/>
      <w:marTop w:val="0"/>
      <w:marBottom w:val="0"/>
      <w:divBdr>
        <w:top w:val="none" w:sz="0" w:space="0" w:color="auto"/>
        <w:left w:val="none" w:sz="0" w:space="0" w:color="auto"/>
        <w:bottom w:val="none" w:sz="0" w:space="0" w:color="auto"/>
        <w:right w:val="none" w:sz="0" w:space="0" w:color="auto"/>
      </w:divBdr>
    </w:div>
    <w:div w:id="535000902">
      <w:bodyDiv w:val="1"/>
      <w:marLeft w:val="0"/>
      <w:marRight w:val="0"/>
      <w:marTop w:val="0"/>
      <w:marBottom w:val="0"/>
      <w:divBdr>
        <w:top w:val="none" w:sz="0" w:space="0" w:color="auto"/>
        <w:left w:val="none" w:sz="0" w:space="0" w:color="auto"/>
        <w:bottom w:val="none" w:sz="0" w:space="0" w:color="auto"/>
        <w:right w:val="none" w:sz="0" w:space="0" w:color="auto"/>
      </w:divBdr>
    </w:div>
    <w:div w:id="535123476">
      <w:bodyDiv w:val="1"/>
      <w:marLeft w:val="0"/>
      <w:marRight w:val="0"/>
      <w:marTop w:val="0"/>
      <w:marBottom w:val="0"/>
      <w:divBdr>
        <w:top w:val="none" w:sz="0" w:space="0" w:color="auto"/>
        <w:left w:val="none" w:sz="0" w:space="0" w:color="auto"/>
        <w:bottom w:val="none" w:sz="0" w:space="0" w:color="auto"/>
        <w:right w:val="none" w:sz="0" w:space="0" w:color="auto"/>
      </w:divBdr>
    </w:div>
    <w:div w:id="535318336">
      <w:bodyDiv w:val="1"/>
      <w:marLeft w:val="0"/>
      <w:marRight w:val="0"/>
      <w:marTop w:val="0"/>
      <w:marBottom w:val="0"/>
      <w:divBdr>
        <w:top w:val="none" w:sz="0" w:space="0" w:color="auto"/>
        <w:left w:val="none" w:sz="0" w:space="0" w:color="auto"/>
        <w:bottom w:val="none" w:sz="0" w:space="0" w:color="auto"/>
        <w:right w:val="none" w:sz="0" w:space="0" w:color="auto"/>
      </w:divBdr>
    </w:div>
    <w:div w:id="535318420">
      <w:bodyDiv w:val="1"/>
      <w:marLeft w:val="0"/>
      <w:marRight w:val="0"/>
      <w:marTop w:val="0"/>
      <w:marBottom w:val="0"/>
      <w:divBdr>
        <w:top w:val="none" w:sz="0" w:space="0" w:color="auto"/>
        <w:left w:val="none" w:sz="0" w:space="0" w:color="auto"/>
        <w:bottom w:val="none" w:sz="0" w:space="0" w:color="auto"/>
        <w:right w:val="none" w:sz="0" w:space="0" w:color="auto"/>
      </w:divBdr>
    </w:div>
    <w:div w:id="535393533">
      <w:bodyDiv w:val="1"/>
      <w:marLeft w:val="0"/>
      <w:marRight w:val="0"/>
      <w:marTop w:val="0"/>
      <w:marBottom w:val="0"/>
      <w:divBdr>
        <w:top w:val="none" w:sz="0" w:space="0" w:color="auto"/>
        <w:left w:val="none" w:sz="0" w:space="0" w:color="auto"/>
        <w:bottom w:val="none" w:sz="0" w:space="0" w:color="auto"/>
        <w:right w:val="none" w:sz="0" w:space="0" w:color="auto"/>
      </w:divBdr>
    </w:div>
    <w:div w:id="535429691">
      <w:bodyDiv w:val="1"/>
      <w:marLeft w:val="0"/>
      <w:marRight w:val="0"/>
      <w:marTop w:val="0"/>
      <w:marBottom w:val="0"/>
      <w:divBdr>
        <w:top w:val="none" w:sz="0" w:space="0" w:color="auto"/>
        <w:left w:val="none" w:sz="0" w:space="0" w:color="auto"/>
        <w:bottom w:val="none" w:sz="0" w:space="0" w:color="auto"/>
        <w:right w:val="none" w:sz="0" w:space="0" w:color="auto"/>
      </w:divBdr>
    </w:div>
    <w:div w:id="535696276">
      <w:bodyDiv w:val="1"/>
      <w:marLeft w:val="0"/>
      <w:marRight w:val="0"/>
      <w:marTop w:val="0"/>
      <w:marBottom w:val="0"/>
      <w:divBdr>
        <w:top w:val="none" w:sz="0" w:space="0" w:color="auto"/>
        <w:left w:val="none" w:sz="0" w:space="0" w:color="auto"/>
        <w:bottom w:val="none" w:sz="0" w:space="0" w:color="auto"/>
        <w:right w:val="none" w:sz="0" w:space="0" w:color="auto"/>
      </w:divBdr>
    </w:div>
    <w:div w:id="535701530">
      <w:bodyDiv w:val="1"/>
      <w:marLeft w:val="0"/>
      <w:marRight w:val="0"/>
      <w:marTop w:val="0"/>
      <w:marBottom w:val="0"/>
      <w:divBdr>
        <w:top w:val="none" w:sz="0" w:space="0" w:color="auto"/>
        <w:left w:val="none" w:sz="0" w:space="0" w:color="auto"/>
        <w:bottom w:val="none" w:sz="0" w:space="0" w:color="auto"/>
        <w:right w:val="none" w:sz="0" w:space="0" w:color="auto"/>
      </w:divBdr>
    </w:div>
    <w:div w:id="535777421">
      <w:bodyDiv w:val="1"/>
      <w:marLeft w:val="0"/>
      <w:marRight w:val="0"/>
      <w:marTop w:val="0"/>
      <w:marBottom w:val="0"/>
      <w:divBdr>
        <w:top w:val="none" w:sz="0" w:space="0" w:color="auto"/>
        <w:left w:val="none" w:sz="0" w:space="0" w:color="auto"/>
        <w:bottom w:val="none" w:sz="0" w:space="0" w:color="auto"/>
        <w:right w:val="none" w:sz="0" w:space="0" w:color="auto"/>
      </w:divBdr>
    </w:div>
    <w:div w:id="535889529">
      <w:bodyDiv w:val="1"/>
      <w:marLeft w:val="0"/>
      <w:marRight w:val="0"/>
      <w:marTop w:val="0"/>
      <w:marBottom w:val="0"/>
      <w:divBdr>
        <w:top w:val="none" w:sz="0" w:space="0" w:color="auto"/>
        <w:left w:val="none" w:sz="0" w:space="0" w:color="auto"/>
        <w:bottom w:val="none" w:sz="0" w:space="0" w:color="auto"/>
        <w:right w:val="none" w:sz="0" w:space="0" w:color="auto"/>
      </w:divBdr>
    </w:div>
    <w:div w:id="535889530">
      <w:bodyDiv w:val="1"/>
      <w:marLeft w:val="0"/>
      <w:marRight w:val="0"/>
      <w:marTop w:val="0"/>
      <w:marBottom w:val="0"/>
      <w:divBdr>
        <w:top w:val="none" w:sz="0" w:space="0" w:color="auto"/>
        <w:left w:val="none" w:sz="0" w:space="0" w:color="auto"/>
        <w:bottom w:val="none" w:sz="0" w:space="0" w:color="auto"/>
        <w:right w:val="none" w:sz="0" w:space="0" w:color="auto"/>
      </w:divBdr>
    </w:div>
    <w:div w:id="536284395">
      <w:bodyDiv w:val="1"/>
      <w:marLeft w:val="0"/>
      <w:marRight w:val="0"/>
      <w:marTop w:val="0"/>
      <w:marBottom w:val="0"/>
      <w:divBdr>
        <w:top w:val="none" w:sz="0" w:space="0" w:color="auto"/>
        <w:left w:val="none" w:sz="0" w:space="0" w:color="auto"/>
        <w:bottom w:val="none" w:sz="0" w:space="0" w:color="auto"/>
        <w:right w:val="none" w:sz="0" w:space="0" w:color="auto"/>
      </w:divBdr>
    </w:div>
    <w:div w:id="536309075">
      <w:bodyDiv w:val="1"/>
      <w:marLeft w:val="0"/>
      <w:marRight w:val="0"/>
      <w:marTop w:val="0"/>
      <w:marBottom w:val="0"/>
      <w:divBdr>
        <w:top w:val="none" w:sz="0" w:space="0" w:color="auto"/>
        <w:left w:val="none" w:sz="0" w:space="0" w:color="auto"/>
        <w:bottom w:val="none" w:sz="0" w:space="0" w:color="auto"/>
        <w:right w:val="none" w:sz="0" w:space="0" w:color="auto"/>
      </w:divBdr>
    </w:div>
    <w:div w:id="536354316">
      <w:bodyDiv w:val="1"/>
      <w:marLeft w:val="0"/>
      <w:marRight w:val="0"/>
      <w:marTop w:val="0"/>
      <w:marBottom w:val="0"/>
      <w:divBdr>
        <w:top w:val="none" w:sz="0" w:space="0" w:color="auto"/>
        <w:left w:val="none" w:sz="0" w:space="0" w:color="auto"/>
        <w:bottom w:val="none" w:sz="0" w:space="0" w:color="auto"/>
        <w:right w:val="none" w:sz="0" w:space="0" w:color="auto"/>
      </w:divBdr>
    </w:div>
    <w:div w:id="536357543">
      <w:bodyDiv w:val="1"/>
      <w:marLeft w:val="0"/>
      <w:marRight w:val="0"/>
      <w:marTop w:val="0"/>
      <w:marBottom w:val="0"/>
      <w:divBdr>
        <w:top w:val="none" w:sz="0" w:space="0" w:color="auto"/>
        <w:left w:val="none" w:sz="0" w:space="0" w:color="auto"/>
        <w:bottom w:val="none" w:sz="0" w:space="0" w:color="auto"/>
        <w:right w:val="none" w:sz="0" w:space="0" w:color="auto"/>
      </w:divBdr>
    </w:div>
    <w:div w:id="536432566">
      <w:bodyDiv w:val="1"/>
      <w:marLeft w:val="0"/>
      <w:marRight w:val="0"/>
      <w:marTop w:val="0"/>
      <w:marBottom w:val="0"/>
      <w:divBdr>
        <w:top w:val="none" w:sz="0" w:space="0" w:color="auto"/>
        <w:left w:val="none" w:sz="0" w:space="0" w:color="auto"/>
        <w:bottom w:val="none" w:sz="0" w:space="0" w:color="auto"/>
        <w:right w:val="none" w:sz="0" w:space="0" w:color="auto"/>
      </w:divBdr>
    </w:div>
    <w:div w:id="536506333">
      <w:bodyDiv w:val="1"/>
      <w:marLeft w:val="0"/>
      <w:marRight w:val="0"/>
      <w:marTop w:val="0"/>
      <w:marBottom w:val="0"/>
      <w:divBdr>
        <w:top w:val="none" w:sz="0" w:space="0" w:color="auto"/>
        <w:left w:val="none" w:sz="0" w:space="0" w:color="auto"/>
        <w:bottom w:val="none" w:sz="0" w:space="0" w:color="auto"/>
        <w:right w:val="none" w:sz="0" w:space="0" w:color="auto"/>
      </w:divBdr>
    </w:div>
    <w:div w:id="536507144">
      <w:bodyDiv w:val="1"/>
      <w:marLeft w:val="0"/>
      <w:marRight w:val="0"/>
      <w:marTop w:val="0"/>
      <w:marBottom w:val="0"/>
      <w:divBdr>
        <w:top w:val="none" w:sz="0" w:space="0" w:color="auto"/>
        <w:left w:val="none" w:sz="0" w:space="0" w:color="auto"/>
        <w:bottom w:val="none" w:sz="0" w:space="0" w:color="auto"/>
        <w:right w:val="none" w:sz="0" w:space="0" w:color="auto"/>
      </w:divBdr>
    </w:div>
    <w:div w:id="536544949">
      <w:bodyDiv w:val="1"/>
      <w:marLeft w:val="0"/>
      <w:marRight w:val="0"/>
      <w:marTop w:val="0"/>
      <w:marBottom w:val="0"/>
      <w:divBdr>
        <w:top w:val="none" w:sz="0" w:space="0" w:color="auto"/>
        <w:left w:val="none" w:sz="0" w:space="0" w:color="auto"/>
        <w:bottom w:val="none" w:sz="0" w:space="0" w:color="auto"/>
        <w:right w:val="none" w:sz="0" w:space="0" w:color="auto"/>
      </w:divBdr>
    </w:div>
    <w:div w:id="536624272">
      <w:bodyDiv w:val="1"/>
      <w:marLeft w:val="0"/>
      <w:marRight w:val="0"/>
      <w:marTop w:val="0"/>
      <w:marBottom w:val="0"/>
      <w:divBdr>
        <w:top w:val="none" w:sz="0" w:space="0" w:color="auto"/>
        <w:left w:val="none" w:sz="0" w:space="0" w:color="auto"/>
        <w:bottom w:val="none" w:sz="0" w:space="0" w:color="auto"/>
        <w:right w:val="none" w:sz="0" w:space="0" w:color="auto"/>
      </w:divBdr>
    </w:div>
    <w:div w:id="536704226">
      <w:bodyDiv w:val="1"/>
      <w:marLeft w:val="0"/>
      <w:marRight w:val="0"/>
      <w:marTop w:val="0"/>
      <w:marBottom w:val="0"/>
      <w:divBdr>
        <w:top w:val="none" w:sz="0" w:space="0" w:color="auto"/>
        <w:left w:val="none" w:sz="0" w:space="0" w:color="auto"/>
        <w:bottom w:val="none" w:sz="0" w:space="0" w:color="auto"/>
        <w:right w:val="none" w:sz="0" w:space="0" w:color="auto"/>
      </w:divBdr>
    </w:div>
    <w:div w:id="536940121">
      <w:bodyDiv w:val="1"/>
      <w:marLeft w:val="0"/>
      <w:marRight w:val="0"/>
      <w:marTop w:val="0"/>
      <w:marBottom w:val="0"/>
      <w:divBdr>
        <w:top w:val="none" w:sz="0" w:space="0" w:color="auto"/>
        <w:left w:val="none" w:sz="0" w:space="0" w:color="auto"/>
        <w:bottom w:val="none" w:sz="0" w:space="0" w:color="auto"/>
        <w:right w:val="none" w:sz="0" w:space="0" w:color="auto"/>
      </w:divBdr>
    </w:div>
    <w:div w:id="537083530">
      <w:bodyDiv w:val="1"/>
      <w:marLeft w:val="0"/>
      <w:marRight w:val="0"/>
      <w:marTop w:val="0"/>
      <w:marBottom w:val="0"/>
      <w:divBdr>
        <w:top w:val="none" w:sz="0" w:space="0" w:color="auto"/>
        <w:left w:val="none" w:sz="0" w:space="0" w:color="auto"/>
        <w:bottom w:val="none" w:sz="0" w:space="0" w:color="auto"/>
        <w:right w:val="none" w:sz="0" w:space="0" w:color="auto"/>
      </w:divBdr>
    </w:div>
    <w:div w:id="537275737">
      <w:bodyDiv w:val="1"/>
      <w:marLeft w:val="0"/>
      <w:marRight w:val="0"/>
      <w:marTop w:val="0"/>
      <w:marBottom w:val="0"/>
      <w:divBdr>
        <w:top w:val="none" w:sz="0" w:space="0" w:color="auto"/>
        <w:left w:val="none" w:sz="0" w:space="0" w:color="auto"/>
        <w:bottom w:val="none" w:sz="0" w:space="0" w:color="auto"/>
        <w:right w:val="none" w:sz="0" w:space="0" w:color="auto"/>
      </w:divBdr>
    </w:div>
    <w:div w:id="537476588">
      <w:bodyDiv w:val="1"/>
      <w:marLeft w:val="0"/>
      <w:marRight w:val="0"/>
      <w:marTop w:val="0"/>
      <w:marBottom w:val="0"/>
      <w:divBdr>
        <w:top w:val="none" w:sz="0" w:space="0" w:color="auto"/>
        <w:left w:val="none" w:sz="0" w:space="0" w:color="auto"/>
        <w:bottom w:val="none" w:sz="0" w:space="0" w:color="auto"/>
        <w:right w:val="none" w:sz="0" w:space="0" w:color="auto"/>
      </w:divBdr>
    </w:div>
    <w:div w:id="537549726">
      <w:bodyDiv w:val="1"/>
      <w:marLeft w:val="0"/>
      <w:marRight w:val="0"/>
      <w:marTop w:val="0"/>
      <w:marBottom w:val="0"/>
      <w:divBdr>
        <w:top w:val="none" w:sz="0" w:space="0" w:color="auto"/>
        <w:left w:val="none" w:sz="0" w:space="0" w:color="auto"/>
        <w:bottom w:val="none" w:sz="0" w:space="0" w:color="auto"/>
        <w:right w:val="none" w:sz="0" w:space="0" w:color="auto"/>
      </w:divBdr>
    </w:div>
    <w:div w:id="537550933">
      <w:bodyDiv w:val="1"/>
      <w:marLeft w:val="0"/>
      <w:marRight w:val="0"/>
      <w:marTop w:val="0"/>
      <w:marBottom w:val="0"/>
      <w:divBdr>
        <w:top w:val="none" w:sz="0" w:space="0" w:color="auto"/>
        <w:left w:val="none" w:sz="0" w:space="0" w:color="auto"/>
        <w:bottom w:val="none" w:sz="0" w:space="0" w:color="auto"/>
        <w:right w:val="none" w:sz="0" w:space="0" w:color="auto"/>
      </w:divBdr>
    </w:div>
    <w:div w:id="537551136">
      <w:bodyDiv w:val="1"/>
      <w:marLeft w:val="0"/>
      <w:marRight w:val="0"/>
      <w:marTop w:val="0"/>
      <w:marBottom w:val="0"/>
      <w:divBdr>
        <w:top w:val="none" w:sz="0" w:space="0" w:color="auto"/>
        <w:left w:val="none" w:sz="0" w:space="0" w:color="auto"/>
        <w:bottom w:val="none" w:sz="0" w:space="0" w:color="auto"/>
        <w:right w:val="none" w:sz="0" w:space="0" w:color="auto"/>
      </w:divBdr>
    </w:div>
    <w:div w:id="537667743">
      <w:bodyDiv w:val="1"/>
      <w:marLeft w:val="0"/>
      <w:marRight w:val="0"/>
      <w:marTop w:val="0"/>
      <w:marBottom w:val="0"/>
      <w:divBdr>
        <w:top w:val="none" w:sz="0" w:space="0" w:color="auto"/>
        <w:left w:val="none" w:sz="0" w:space="0" w:color="auto"/>
        <w:bottom w:val="none" w:sz="0" w:space="0" w:color="auto"/>
        <w:right w:val="none" w:sz="0" w:space="0" w:color="auto"/>
      </w:divBdr>
    </w:div>
    <w:div w:id="537812864">
      <w:bodyDiv w:val="1"/>
      <w:marLeft w:val="0"/>
      <w:marRight w:val="0"/>
      <w:marTop w:val="0"/>
      <w:marBottom w:val="0"/>
      <w:divBdr>
        <w:top w:val="none" w:sz="0" w:space="0" w:color="auto"/>
        <w:left w:val="none" w:sz="0" w:space="0" w:color="auto"/>
        <w:bottom w:val="none" w:sz="0" w:space="0" w:color="auto"/>
        <w:right w:val="none" w:sz="0" w:space="0" w:color="auto"/>
      </w:divBdr>
    </w:div>
    <w:div w:id="537815852">
      <w:bodyDiv w:val="1"/>
      <w:marLeft w:val="0"/>
      <w:marRight w:val="0"/>
      <w:marTop w:val="0"/>
      <w:marBottom w:val="0"/>
      <w:divBdr>
        <w:top w:val="none" w:sz="0" w:space="0" w:color="auto"/>
        <w:left w:val="none" w:sz="0" w:space="0" w:color="auto"/>
        <w:bottom w:val="none" w:sz="0" w:space="0" w:color="auto"/>
        <w:right w:val="none" w:sz="0" w:space="0" w:color="auto"/>
      </w:divBdr>
    </w:div>
    <w:div w:id="538013991">
      <w:bodyDiv w:val="1"/>
      <w:marLeft w:val="0"/>
      <w:marRight w:val="0"/>
      <w:marTop w:val="0"/>
      <w:marBottom w:val="0"/>
      <w:divBdr>
        <w:top w:val="none" w:sz="0" w:space="0" w:color="auto"/>
        <w:left w:val="none" w:sz="0" w:space="0" w:color="auto"/>
        <w:bottom w:val="none" w:sz="0" w:space="0" w:color="auto"/>
        <w:right w:val="none" w:sz="0" w:space="0" w:color="auto"/>
      </w:divBdr>
    </w:div>
    <w:div w:id="538052702">
      <w:bodyDiv w:val="1"/>
      <w:marLeft w:val="0"/>
      <w:marRight w:val="0"/>
      <w:marTop w:val="0"/>
      <w:marBottom w:val="0"/>
      <w:divBdr>
        <w:top w:val="none" w:sz="0" w:space="0" w:color="auto"/>
        <w:left w:val="none" w:sz="0" w:space="0" w:color="auto"/>
        <w:bottom w:val="none" w:sz="0" w:space="0" w:color="auto"/>
        <w:right w:val="none" w:sz="0" w:space="0" w:color="auto"/>
      </w:divBdr>
    </w:div>
    <w:div w:id="538055863">
      <w:bodyDiv w:val="1"/>
      <w:marLeft w:val="0"/>
      <w:marRight w:val="0"/>
      <w:marTop w:val="0"/>
      <w:marBottom w:val="0"/>
      <w:divBdr>
        <w:top w:val="none" w:sz="0" w:space="0" w:color="auto"/>
        <w:left w:val="none" w:sz="0" w:space="0" w:color="auto"/>
        <w:bottom w:val="none" w:sz="0" w:space="0" w:color="auto"/>
        <w:right w:val="none" w:sz="0" w:space="0" w:color="auto"/>
      </w:divBdr>
    </w:div>
    <w:div w:id="538200248">
      <w:bodyDiv w:val="1"/>
      <w:marLeft w:val="0"/>
      <w:marRight w:val="0"/>
      <w:marTop w:val="0"/>
      <w:marBottom w:val="0"/>
      <w:divBdr>
        <w:top w:val="none" w:sz="0" w:space="0" w:color="auto"/>
        <w:left w:val="none" w:sz="0" w:space="0" w:color="auto"/>
        <w:bottom w:val="none" w:sz="0" w:space="0" w:color="auto"/>
        <w:right w:val="none" w:sz="0" w:space="0" w:color="auto"/>
      </w:divBdr>
    </w:div>
    <w:div w:id="538274742">
      <w:bodyDiv w:val="1"/>
      <w:marLeft w:val="0"/>
      <w:marRight w:val="0"/>
      <w:marTop w:val="0"/>
      <w:marBottom w:val="0"/>
      <w:divBdr>
        <w:top w:val="none" w:sz="0" w:space="0" w:color="auto"/>
        <w:left w:val="none" w:sz="0" w:space="0" w:color="auto"/>
        <w:bottom w:val="none" w:sz="0" w:space="0" w:color="auto"/>
        <w:right w:val="none" w:sz="0" w:space="0" w:color="auto"/>
      </w:divBdr>
    </w:div>
    <w:div w:id="538589125">
      <w:bodyDiv w:val="1"/>
      <w:marLeft w:val="0"/>
      <w:marRight w:val="0"/>
      <w:marTop w:val="0"/>
      <w:marBottom w:val="0"/>
      <w:divBdr>
        <w:top w:val="none" w:sz="0" w:space="0" w:color="auto"/>
        <w:left w:val="none" w:sz="0" w:space="0" w:color="auto"/>
        <w:bottom w:val="none" w:sz="0" w:space="0" w:color="auto"/>
        <w:right w:val="none" w:sz="0" w:space="0" w:color="auto"/>
      </w:divBdr>
    </w:div>
    <w:div w:id="538594354">
      <w:bodyDiv w:val="1"/>
      <w:marLeft w:val="0"/>
      <w:marRight w:val="0"/>
      <w:marTop w:val="0"/>
      <w:marBottom w:val="0"/>
      <w:divBdr>
        <w:top w:val="none" w:sz="0" w:space="0" w:color="auto"/>
        <w:left w:val="none" w:sz="0" w:space="0" w:color="auto"/>
        <w:bottom w:val="none" w:sz="0" w:space="0" w:color="auto"/>
        <w:right w:val="none" w:sz="0" w:space="0" w:color="auto"/>
      </w:divBdr>
    </w:div>
    <w:div w:id="538668469">
      <w:bodyDiv w:val="1"/>
      <w:marLeft w:val="0"/>
      <w:marRight w:val="0"/>
      <w:marTop w:val="0"/>
      <w:marBottom w:val="0"/>
      <w:divBdr>
        <w:top w:val="none" w:sz="0" w:space="0" w:color="auto"/>
        <w:left w:val="none" w:sz="0" w:space="0" w:color="auto"/>
        <w:bottom w:val="none" w:sz="0" w:space="0" w:color="auto"/>
        <w:right w:val="none" w:sz="0" w:space="0" w:color="auto"/>
      </w:divBdr>
    </w:div>
    <w:div w:id="538779912">
      <w:bodyDiv w:val="1"/>
      <w:marLeft w:val="0"/>
      <w:marRight w:val="0"/>
      <w:marTop w:val="0"/>
      <w:marBottom w:val="0"/>
      <w:divBdr>
        <w:top w:val="none" w:sz="0" w:space="0" w:color="auto"/>
        <w:left w:val="none" w:sz="0" w:space="0" w:color="auto"/>
        <w:bottom w:val="none" w:sz="0" w:space="0" w:color="auto"/>
        <w:right w:val="none" w:sz="0" w:space="0" w:color="auto"/>
      </w:divBdr>
    </w:div>
    <w:div w:id="538932814">
      <w:bodyDiv w:val="1"/>
      <w:marLeft w:val="0"/>
      <w:marRight w:val="0"/>
      <w:marTop w:val="0"/>
      <w:marBottom w:val="0"/>
      <w:divBdr>
        <w:top w:val="none" w:sz="0" w:space="0" w:color="auto"/>
        <w:left w:val="none" w:sz="0" w:space="0" w:color="auto"/>
        <w:bottom w:val="none" w:sz="0" w:space="0" w:color="auto"/>
        <w:right w:val="none" w:sz="0" w:space="0" w:color="auto"/>
      </w:divBdr>
    </w:div>
    <w:div w:id="539317867">
      <w:bodyDiv w:val="1"/>
      <w:marLeft w:val="0"/>
      <w:marRight w:val="0"/>
      <w:marTop w:val="0"/>
      <w:marBottom w:val="0"/>
      <w:divBdr>
        <w:top w:val="none" w:sz="0" w:space="0" w:color="auto"/>
        <w:left w:val="none" w:sz="0" w:space="0" w:color="auto"/>
        <w:bottom w:val="none" w:sz="0" w:space="0" w:color="auto"/>
        <w:right w:val="none" w:sz="0" w:space="0" w:color="auto"/>
      </w:divBdr>
    </w:div>
    <w:div w:id="539366102">
      <w:bodyDiv w:val="1"/>
      <w:marLeft w:val="0"/>
      <w:marRight w:val="0"/>
      <w:marTop w:val="0"/>
      <w:marBottom w:val="0"/>
      <w:divBdr>
        <w:top w:val="none" w:sz="0" w:space="0" w:color="auto"/>
        <w:left w:val="none" w:sz="0" w:space="0" w:color="auto"/>
        <w:bottom w:val="none" w:sz="0" w:space="0" w:color="auto"/>
        <w:right w:val="none" w:sz="0" w:space="0" w:color="auto"/>
      </w:divBdr>
    </w:div>
    <w:div w:id="539511307">
      <w:bodyDiv w:val="1"/>
      <w:marLeft w:val="0"/>
      <w:marRight w:val="0"/>
      <w:marTop w:val="0"/>
      <w:marBottom w:val="0"/>
      <w:divBdr>
        <w:top w:val="none" w:sz="0" w:space="0" w:color="auto"/>
        <w:left w:val="none" w:sz="0" w:space="0" w:color="auto"/>
        <w:bottom w:val="none" w:sz="0" w:space="0" w:color="auto"/>
        <w:right w:val="none" w:sz="0" w:space="0" w:color="auto"/>
      </w:divBdr>
    </w:div>
    <w:div w:id="539515589">
      <w:bodyDiv w:val="1"/>
      <w:marLeft w:val="0"/>
      <w:marRight w:val="0"/>
      <w:marTop w:val="0"/>
      <w:marBottom w:val="0"/>
      <w:divBdr>
        <w:top w:val="none" w:sz="0" w:space="0" w:color="auto"/>
        <w:left w:val="none" w:sz="0" w:space="0" w:color="auto"/>
        <w:bottom w:val="none" w:sz="0" w:space="0" w:color="auto"/>
        <w:right w:val="none" w:sz="0" w:space="0" w:color="auto"/>
      </w:divBdr>
    </w:div>
    <w:div w:id="539558566">
      <w:bodyDiv w:val="1"/>
      <w:marLeft w:val="0"/>
      <w:marRight w:val="0"/>
      <w:marTop w:val="0"/>
      <w:marBottom w:val="0"/>
      <w:divBdr>
        <w:top w:val="none" w:sz="0" w:space="0" w:color="auto"/>
        <w:left w:val="none" w:sz="0" w:space="0" w:color="auto"/>
        <w:bottom w:val="none" w:sz="0" w:space="0" w:color="auto"/>
        <w:right w:val="none" w:sz="0" w:space="0" w:color="auto"/>
      </w:divBdr>
    </w:div>
    <w:div w:id="539586823">
      <w:bodyDiv w:val="1"/>
      <w:marLeft w:val="0"/>
      <w:marRight w:val="0"/>
      <w:marTop w:val="0"/>
      <w:marBottom w:val="0"/>
      <w:divBdr>
        <w:top w:val="none" w:sz="0" w:space="0" w:color="auto"/>
        <w:left w:val="none" w:sz="0" w:space="0" w:color="auto"/>
        <w:bottom w:val="none" w:sz="0" w:space="0" w:color="auto"/>
        <w:right w:val="none" w:sz="0" w:space="0" w:color="auto"/>
      </w:divBdr>
    </w:div>
    <w:div w:id="539634391">
      <w:bodyDiv w:val="1"/>
      <w:marLeft w:val="0"/>
      <w:marRight w:val="0"/>
      <w:marTop w:val="0"/>
      <w:marBottom w:val="0"/>
      <w:divBdr>
        <w:top w:val="none" w:sz="0" w:space="0" w:color="auto"/>
        <w:left w:val="none" w:sz="0" w:space="0" w:color="auto"/>
        <w:bottom w:val="none" w:sz="0" w:space="0" w:color="auto"/>
        <w:right w:val="none" w:sz="0" w:space="0" w:color="auto"/>
      </w:divBdr>
    </w:div>
    <w:div w:id="539636808">
      <w:bodyDiv w:val="1"/>
      <w:marLeft w:val="0"/>
      <w:marRight w:val="0"/>
      <w:marTop w:val="0"/>
      <w:marBottom w:val="0"/>
      <w:divBdr>
        <w:top w:val="none" w:sz="0" w:space="0" w:color="auto"/>
        <w:left w:val="none" w:sz="0" w:space="0" w:color="auto"/>
        <w:bottom w:val="none" w:sz="0" w:space="0" w:color="auto"/>
        <w:right w:val="none" w:sz="0" w:space="0" w:color="auto"/>
      </w:divBdr>
    </w:div>
    <w:div w:id="539900928">
      <w:bodyDiv w:val="1"/>
      <w:marLeft w:val="0"/>
      <w:marRight w:val="0"/>
      <w:marTop w:val="0"/>
      <w:marBottom w:val="0"/>
      <w:divBdr>
        <w:top w:val="none" w:sz="0" w:space="0" w:color="auto"/>
        <w:left w:val="none" w:sz="0" w:space="0" w:color="auto"/>
        <w:bottom w:val="none" w:sz="0" w:space="0" w:color="auto"/>
        <w:right w:val="none" w:sz="0" w:space="0" w:color="auto"/>
      </w:divBdr>
    </w:div>
    <w:div w:id="540216248">
      <w:bodyDiv w:val="1"/>
      <w:marLeft w:val="0"/>
      <w:marRight w:val="0"/>
      <w:marTop w:val="0"/>
      <w:marBottom w:val="0"/>
      <w:divBdr>
        <w:top w:val="none" w:sz="0" w:space="0" w:color="auto"/>
        <w:left w:val="none" w:sz="0" w:space="0" w:color="auto"/>
        <w:bottom w:val="none" w:sz="0" w:space="0" w:color="auto"/>
        <w:right w:val="none" w:sz="0" w:space="0" w:color="auto"/>
      </w:divBdr>
    </w:div>
    <w:div w:id="540289906">
      <w:bodyDiv w:val="1"/>
      <w:marLeft w:val="0"/>
      <w:marRight w:val="0"/>
      <w:marTop w:val="0"/>
      <w:marBottom w:val="0"/>
      <w:divBdr>
        <w:top w:val="none" w:sz="0" w:space="0" w:color="auto"/>
        <w:left w:val="none" w:sz="0" w:space="0" w:color="auto"/>
        <w:bottom w:val="none" w:sz="0" w:space="0" w:color="auto"/>
        <w:right w:val="none" w:sz="0" w:space="0" w:color="auto"/>
      </w:divBdr>
    </w:div>
    <w:div w:id="540485517">
      <w:bodyDiv w:val="1"/>
      <w:marLeft w:val="0"/>
      <w:marRight w:val="0"/>
      <w:marTop w:val="0"/>
      <w:marBottom w:val="0"/>
      <w:divBdr>
        <w:top w:val="none" w:sz="0" w:space="0" w:color="auto"/>
        <w:left w:val="none" w:sz="0" w:space="0" w:color="auto"/>
        <w:bottom w:val="none" w:sz="0" w:space="0" w:color="auto"/>
        <w:right w:val="none" w:sz="0" w:space="0" w:color="auto"/>
      </w:divBdr>
    </w:div>
    <w:div w:id="540677864">
      <w:bodyDiv w:val="1"/>
      <w:marLeft w:val="0"/>
      <w:marRight w:val="0"/>
      <w:marTop w:val="0"/>
      <w:marBottom w:val="0"/>
      <w:divBdr>
        <w:top w:val="none" w:sz="0" w:space="0" w:color="auto"/>
        <w:left w:val="none" w:sz="0" w:space="0" w:color="auto"/>
        <w:bottom w:val="none" w:sz="0" w:space="0" w:color="auto"/>
        <w:right w:val="none" w:sz="0" w:space="0" w:color="auto"/>
      </w:divBdr>
    </w:div>
    <w:div w:id="540746056">
      <w:bodyDiv w:val="1"/>
      <w:marLeft w:val="0"/>
      <w:marRight w:val="0"/>
      <w:marTop w:val="0"/>
      <w:marBottom w:val="0"/>
      <w:divBdr>
        <w:top w:val="none" w:sz="0" w:space="0" w:color="auto"/>
        <w:left w:val="none" w:sz="0" w:space="0" w:color="auto"/>
        <w:bottom w:val="none" w:sz="0" w:space="0" w:color="auto"/>
        <w:right w:val="none" w:sz="0" w:space="0" w:color="auto"/>
      </w:divBdr>
    </w:div>
    <w:div w:id="540746081">
      <w:bodyDiv w:val="1"/>
      <w:marLeft w:val="0"/>
      <w:marRight w:val="0"/>
      <w:marTop w:val="0"/>
      <w:marBottom w:val="0"/>
      <w:divBdr>
        <w:top w:val="none" w:sz="0" w:space="0" w:color="auto"/>
        <w:left w:val="none" w:sz="0" w:space="0" w:color="auto"/>
        <w:bottom w:val="none" w:sz="0" w:space="0" w:color="auto"/>
        <w:right w:val="none" w:sz="0" w:space="0" w:color="auto"/>
      </w:divBdr>
    </w:div>
    <w:div w:id="540940497">
      <w:bodyDiv w:val="1"/>
      <w:marLeft w:val="0"/>
      <w:marRight w:val="0"/>
      <w:marTop w:val="0"/>
      <w:marBottom w:val="0"/>
      <w:divBdr>
        <w:top w:val="none" w:sz="0" w:space="0" w:color="auto"/>
        <w:left w:val="none" w:sz="0" w:space="0" w:color="auto"/>
        <w:bottom w:val="none" w:sz="0" w:space="0" w:color="auto"/>
        <w:right w:val="none" w:sz="0" w:space="0" w:color="auto"/>
      </w:divBdr>
    </w:div>
    <w:div w:id="541092989">
      <w:bodyDiv w:val="1"/>
      <w:marLeft w:val="0"/>
      <w:marRight w:val="0"/>
      <w:marTop w:val="0"/>
      <w:marBottom w:val="0"/>
      <w:divBdr>
        <w:top w:val="none" w:sz="0" w:space="0" w:color="auto"/>
        <w:left w:val="none" w:sz="0" w:space="0" w:color="auto"/>
        <w:bottom w:val="none" w:sz="0" w:space="0" w:color="auto"/>
        <w:right w:val="none" w:sz="0" w:space="0" w:color="auto"/>
      </w:divBdr>
    </w:div>
    <w:div w:id="541097932">
      <w:bodyDiv w:val="1"/>
      <w:marLeft w:val="0"/>
      <w:marRight w:val="0"/>
      <w:marTop w:val="0"/>
      <w:marBottom w:val="0"/>
      <w:divBdr>
        <w:top w:val="none" w:sz="0" w:space="0" w:color="auto"/>
        <w:left w:val="none" w:sz="0" w:space="0" w:color="auto"/>
        <w:bottom w:val="none" w:sz="0" w:space="0" w:color="auto"/>
        <w:right w:val="none" w:sz="0" w:space="0" w:color="auto"/>
      </w:divBdr>
    </w:div>
    <w:div w:id="541403010">
      <w:bodyDiv w:val="1"/>
      <w:marLeft w:val="0"/>
      <w:marRight w:val="0"/>
      <w:marTop w:val="0"/>
      <w:marBottom w:val="0"/>
      <w:divBdr>
        <w:top w:val="none" w:sz="0" w:space="0" w:color="auto"/>
        <w:left w:val="none" w:sz="0" w:space="0" w:color="auto"/>
        <w:bottom w:val="none" w:sz="0" w:space="0" w:color="auto"/>
        <w:right w:val="none" w:sz="0" w:space="0" w:color="auto"/>
      </w:divBdr>
    </w:div>
    <w:div w:id="541408892">
      <w:bodyDiv w:val="1"/>
      <w:marLeft w:val="0"/>
      <w:marRight w:val="0"/>
      <w:marTop w:val="0"/>
      <w:marBottom w:val="0"/>
      <w:divBdr>
        <w:top w:val="none" w:sz="0" w:space="0" w:color="auto"/>
        <w:left w:val="none" w:sz="0" w:space="0" w:color="auto"/>
        <w:bottom w:val="none" w:sz="0" w:space="0" w:color="auto"/>
        <w:right w:val="none" w:sz="0" w:space="0" w:color="auto"/>
      </w:divBdr>
    </w:div>
    <w:div w:id="541556691">
      <w:bodyDiv w:val="1"/>
      <w:marLeft w:val="0"/>
      <w:marRight w:val="0"/>
      <w:marTop w:val="0"/>
      <w:marBottom w:val="0"/>
      <w:divBdr>
        <w:top w:val="none" w:sz="0" w:space="0" w:color="auto"/>
        <w:left w:val="none" w:sz="0" w:space="0" w:color="auto"/>
        <w:bottom w:val="none" w:sz="0" w:space="0" w:color="auto"/>
        <w:right w:val="none" w:sz="0" w:space="0" w:color="auto"/>
      </w:divBdr>
    </w:div>
    <w:div w:id="541600711">
      <w:bodyDiv w:val="1"/>
      <w:marLeft w:val="0"/>
      <w:marRight w:val="0"/>
      <w:marTop w:val="0"/>
      <w:marBottom w:val="0"/>
      <w:divBdr>
        <w:top w:val="none" w:sz="0" w:space="0" w:color="auto"/>
        <w:left w:val="none" w:sz="0" w:space="0" w:color="auto"/>
        <w:bottom w:val="none" w:sz="0" w:space="0" w:color="auto"/>
        <w:right w:val="none" w:sz="0" w:space="0" w:color="auto"/>
      </w:divBdr>
    </w:div>
    <w:div w:id="541668704">
      <w:bodyDiv w:val="1"/>
      <w:marLeft w:val="0"/>
      <w:marRight w:val="0"/>
      <w:marTop w:val="0"/>
      <w:marBottom w:val="0"/>
      <w:divBdr>
        <w:top w:val="none" w:sz="0" w:space="0" w:color="auto"/>
        <w:left w:val="none" w:sz="0" w:space="0" w:color="auto"/>
        <w:bottom w:val="none" w:sz="0" w:space="0" w:color="auto"/>
        <w:right w:val="none" w:sz="0" w:space="0" w:color="auto"/>
      </w:divBdr>
    </w:div>
    <w:div w:id="541788417">
      <w:bodyDiv w:val="1"/>
      <w:marLeft w:val="0"/>
      <w:marRight w:val="0"/>
      <w:marTop w:val="0"/>
      <w:marBottom w:val="0"/>
      <w:divBdr>
        <w:top w:val="none" w:sz="0" w:space="0" w:color="auto"/>
        <w:left w:val="none" w:sz="0" w:space="0" w:color="auto"/>
        <w:bottom w:val="none" w:sz="0" w:space="0" w:color="auto"/>
        <w:right w:val="none" w:sz="0" w:space="0" w:color="auto"/>
      </w:divBdr>
    </w:div>
    <w:div w:id="541791734">
      <w:bodyDiv w:val="1"/>
      <w:marLeft w:val="0"/>
      <w:marRight w:val="0"/>
      <w:marTop w:val="0"/>
      <w:marBottom w:val="0"/>
      <w:divBdr>
        <w:top w:val="none" w:sz="0" w:space="0" w:color="auto"/>
        <w:left w:val="none" w:sz="0" w:space="0" w:color="auto"/>
        <w:bottom w:val="none" w:sz="0" w:space="0" w:color="auto"/>
        <w:right w:val="none" w:sz="0" w:space="0" w:color="auto"/>
      </w:divBdr>
    </w:div>
    <w:div w:id="542062344">
      <w:bodyDiv w:val="1"/>
      <w:marLeft w:val="0"/>
      <w:marRight w:val="0"/>
      <w:marTop w:val="0"/>
      <w:marBottom w:val="0"/>
      <w:divBdr>
        <w:top w:val="none" w:sz="0" w:space="0" w:color="auto"/>
        <w:left w:val="none" w:sz="0" w:space="0" w:color="auto"/>
        <w:bottom w:val="none" w:sz="0" w:space="0" w:color="auto"/>
        <w:right w:val="none" w:sz="0" w:space="0" w:color="auto"/>
      </w:divBdr>
    </w:div>
    <w:div w:id="542137338">
      <w:bodyDiv w:val="1"/>
      <w:marLeft w:val="0"/>
      <w:marRight w:val="0"/>
      <w:marTop w:val="0"/>
      <w:marBottom w:val="0"/>
      <w:divBdr>
        <w:top w:val="none" w:sz="0" w:space="0" w:color="auto"/>
        <w:left w:val="none" w:sz="0" w:space="0" w:color="auto"/>
        <w:bottom w:val="none" w:sz="0" w:space="0" w:color="auto"/>
        <w:right w:val="none" w:sz="0" w:space="0" w:color="auto"/>
      </w:divBdr>
    </w:div>
    <w:div w:id="542400035">
      <w:bodyDiv w:val="1"/>
      <w:marLeft w:val="0"/>
      <w:marRight w:val="0"/>
      <w:marTop w:val="0"/>
      <w:marBottom w:val="0"/>
      <w:divBdr>
        <w:top w:val="none" w:sz="0" w:space="0" w:color="auto"/>
        <w:left w:val="none" w:sz="0" w:space="0" w:color="auto"/>
        <w:bottom w:val="none" w:sz="0" w:space="0" w:color="auto"/>
        <w:right w:val="none" w:sz="0" w:space="0" w:color="auto"/>
      </w:divBdr>
    </w:div>
    <w:div w:id="542403482">
      <w:bodyDiv w:val="1"/>
      <w:marLeft w:val="0"/>
      <w:marRight w:val="0"/>
      <w:marTop w:val="0"/>
      <w:marBottom w:val="0"/>
      <w:divBdr>
        <w:top w:val="none" w:sz="0" w:space="0" w:color="auto"/>
        <w:left w:val="none" w:sz="0" w:space="0" w:color="auto"/>
        <w:bottom w:val="none" w:sz="0" w:space="0" w:color="auto"/>
        <w:right w:val="none" w:sz="0" w:space="0" w:color="auto"/>
      </w:divBdr>
    </w:div>
    <w:div w:id="542450482">
      <w:bodyDiv w:val="1"/>
      <w:marLeft w:val="0"/>
      <w:marRight w:val="0"/>
      <w:marTop w:val="0"/>
      <w:marBottom w:val="0"/>
      <w:divBdr>
        <w:top w:val="none" w:sz="0" w:space="0" w:color="auto"/>
        <w:left w:val="none" w:sz="0" w:space="0" w:color="auto"/>
        <w:bottom w:val="none" w:sz="0" w:space="0" w:color="auto"/>
        <w:right w:val="none" w:sz="0" w:space="0" w:color="auto"/>
      </w:divBdr>
    </w:div>
    <w:div w:id="542713529">
      <w:bodyDiv w:val="1"/>
      <w:marLeft w:val="0"/>
      <w:marRight w:val="0"/>
      <w:marTop w:val="0"/>
      <w:marBottom w:val="0"/>
      <w:divBdr>
        <w:top w:val="none" w:sz="0" w:space="0" w:color="auto"/>
        <w:left w:val="none" w:sz="0" w:space="0" w:color="auto"/>
        <w:bottom w:val="none" w:sz="0" w:space="0" w:color="auto"/>
        <w:right w:val="none" w:sz="0" w:space="0" w:color="auto"/>
      </w:divBdr>
    </w:div>
    <w:div w:id="542717670">
      <w:bodyDiv w:val="1"/>
      <w:marLeft w:val="0"/>
      <w:marRight w:val="0"/>
      <w:marTop w:val="0"/>
      <w:marBottom w:val="0"/>
      <w:divBdr>
        <w:top w:val="none" w:sz="0" w:space="0" w:color="auto"/>
        <w:left w:val="none" w:sz="0" w:space="0" w:color="auto"/>
        <w:bottom w:val="none" w:sz="0" w:space="0" w:color="auto"/>
        <w:right w:val="none" w:sz="0" w:space="0" w:color="auto"/>
      </w:divBdr>
    </w:div>
    <w:div w:id="542789110">
      <w:bodyDiv w:val="1"/>
      <w:marLeft w:val="0"/>
      <w:marRight w:val="0"/>
      <w:marTop w:val="0"/>
      <w:marBottom w:val="0"/>
      <w:divBdr>
        <w:top w:val="none" w:sz="0" w:space="0" w:color="auto"/>
        <w:left w:val="none" w:sz="0" w:space="0" w:color="auto"/>
        <w:bottom w:val="none" w:sz="0" w:space="0" w:color="auto"/>
        <w:right w:val="none" w:sz="0" w:space="0" w:color="auto"/>
      </w:divBdr>
    </w:div>
    <w:div w:id="542838312">
      <w:bodyDiv w:val="1"/>
      <w:marLeft w:val="0"/>
      <w:marRight w:val="0"/>
      <w:marTop w:val="0"/>
      <w:marBottom w:val="0"/>
      <w:divBdr>
        <w:top w:val="none" w:sz="0" w:space="0" w:color="auto"/>
        <w:left w:val="none" w:sz="0" w:space="0" w:color="auto"/>
        <w:bottom w:val="none" w:sz="0" w:space="0" w:color="auto"/>
        <w:right w:val="none" w:sz="0" w:space="0" w:color="auto"/>
      </w:divBdr>
    </w:div>
    <w:div w:id="542911253">
      <w:bodyDiv w:val="1"/>
      <w:marLeft w:val="0"/>
      <w:marRight w:val="0"/>
      <w:marTop w:val="0"/>
      <w:marBottom w:val="0"/>
      <w:divBdr>
        <w:top w:val="none" w:sz="0" w:space="0" w:color="auto"/>
        <w:left w:val="none" w:sz="0" w:space="0" w:color="auto"/>
        <w:bottom w:val="none" w:sz="0" w:space="0" w:color="auto"/>
        <w:right w:val="none" w:sz="0" w:space="0" w:color="auto"/>
      </w:divBdr>
    </w:div>
    <w:div w:id="543031602">
      <w:bodyDiv w:val="1"/>
      <w:marLeft w:val="0"/>
      <w:marRight w:val="0"/>
      <w:marTop w:val="0"/>
      <w:marBottom w:val="0"/>
      <w:divBdr>
        <w:top w:val="none" w:sz="0" w:space="0" w:color="auto"/>
        <w:left w:val="none" w:sz="0" w:space="0" w:color="auto"/>
        <w:bottom w:val="none" w:sz="0" w:space="0" w:color="auto"/>
        <w:right w:val="none" w:sz="0" w:space="0" w:color="auto"/>
      </w:divBdr>
    </w:div>
    <w:div w:id="543100115">
      <w:bodyDiv w:val="1"/>
      <w:marLeft w:val="0"/>
      <w:marRight w:val="0"/>
      <w:marTop w:val="0"/>
      <w:marBottom w:val="0"/>
      <w:divBdr>
        <w:top w:val="none" w:sz="0" w:space="0" w:color="auto"/>
        <w:left w:val="none" w:sz="0" w:space="0" w:color="auto"/>
        <w:bottom w:val="none" w:sz="0" w:space="0" w:color="auto"/>
        <w:right w:val="none" w:sz="0" w:space="0" w:color="auto"/>
      </w:divBdr>
    </w:div>
    <w:div w:id="543256723">
      <w:bodyDiv w:val="1"/>
      <w:marLeft w:val="0"/>
      <w:marRight w:val="0"/>
      <w:marTop w:val="0"/>
      <w:marBottom w:val="0"/>
      <w:divBdr>
        <w:top w:val="none" w:sz="0" w:space="0" w:color="auto"/>
        <w:left w:val="none" w:sz="0" w:space="0" w:color="auto"/>
        <w:bottom w:val="none" w:sz="0" w:space="0" w:color="auto"/>
        <w:right w:val="none" w:sz="0" w:space="0" w:color="auto"/>
      </w:divBdr>
    </w:div>
    <w:div w:id="543490471">
      <w:bodyDiv w:val="1"/>
      <w:marLeft w:val="0"/>
      <w:marRight w:val="0"/>
      <w:marTop w:val="0"/>
      <w:marBottom w:val="0"/>
      <w:divBdr>
        <w:top w:val="none" w:sz="0" w:space="0" w:color="auto"/>
        <w:left w:val="none" w:sz="0" w:space="0" w:color="auto"/>
        <w:bottom w:val="none" w:sz="0" w:space="0" w:color="auto"/>
        <w:right w:val="none" w:sz="0" w:space="0" w:color="auto"/>
      </w:divBdr>
    </w:div>
    <w:div w:id="543559796">
      <w:bodyDiv w:val="1"/>
      <w:marLeft w:val="0"/>
      <w:marRight w:val="0"/>
      <w:marTop w:val="0"/>
      <w:marBottom w:val="0"/>
      <w:divBdr>
        <w:top w:val="none" w:sz="0" w:space="0" w:color="auto"/>
        <w:left w:val="none" w:sz="0" w:space="0" w:color="auto"/>
        <w:bottom w:val="none" w:sz="0" w:space="0" w:color="auto"/>
        <w:right w:val="none" w:sz="0" w:space="0" w:color="auto"/>
      </w:divBdr>
    </w:div>
    <w:div w:id="543563644">
      <w:bodyDiv w:val="1"/>
      <w:marLeft w:val="0"/>
      <w:marRight w:val="0"/>
      <w:marTop w:val="0"/>
      <w:marBottom w:val="0"/>
      <w:divBdr>
        <w:top w:val="none" w:sz="0" w:space="0" w:color="auto"/>
        <w:left w:val="none" w:sz="0" w:space="0" w:color="auto"/>
        <w:bottom w:val="none" w:sz="0" w:space="0" w:color="auto"/>
        <w:right w:val="none" w:sz="0" w:space="0" w:color="auto"/>
      </w:divBdr>
    </w:div>
    <w:div w:id="543566115">
      <w:bodyDiv w:val="1"/>
      <w:marLeft w:val="0"/>
      <w:marRight w:val="0"/>
      <w:marTop w:val="0"/>
      <w:marBottom w:val="0"/>
      <w:divBdr>
        <w:top w:val="none" w:sz="0" w:space="0" w:color="auto"/>
        <w:left w:val="none" w:sz="0" w:space="0" w:color="auto"/>
        <w:bottom w:val="none" w:sz="0" w:space="0" w:color="auto"/>
        <w:right w:val="none" w:sz="0" w:space="0" w:color="auto"/>
      </w:divBdr>
    </w:div>
    <w:div w:id="543755334">
      <w:bodyDiv w:val="1"/>
      <w:marLeft w:val="0"/>
      <w:marRight w:val="0"/>
      <w:marTop w:val="0"/>
      <w:marBottom w:val="0"/>
      <w:divBdr>
        <w:top w:val="none" w:sz="0" w:space="0" w:color="auto"/>
        <w:left w:val="none" w:sz="0" w:space="0" w:color="auto"/>
        <w:bottom w:val="none" w:sz="0" w:space="0" w:color="auto"/>
        <w:right w:val="none" w:sz="0" w:space="0" w:color="auto"/>
      </w:divBdr>
    </w:div>
    <w:div w:id="544177564">
      <w:bodyDiv w:val="1"/>
      <w:marLeft w:val="0"/>
      <w:marRight w:val="0"/>
      <w:marTop w:val="0"/>
      <w:marBottom w:val="0"/>
      <w:divBdr>
        <w:top w:val="none" w:sz="0" w:space="0" w:color="auto"/>
        <w:left w:val="none" w:sz="0" w:space="0" w:color="auto"/>
        <w:bottom w:val="none" w:sz="0" w:space="0" w:color="auto"/>
        <w:right w:val="none" w:sz="0" w:space="0" w:color="auto"/>
      </w:divBdr>
    </w:div>
    <w:div w:id="544219350">
      <w:bodyDiv w:val="1"/>
      <w:marLeft w:val="0"/>
      <w:marRight w:val="0"/>
      <w:marTop w:val="0"/>
      <w:marBottom w:val="0"/>
      <w:divBdr>
        <w:top w:val="none" w:sz="0" w:space="0" w:color="auto"/>
        <w:left w:val="none" w:sz="0" w:space="0" w:color="auto"/>
        <w:bottom w:val="none" w:sz="0" w:space="0" w:color="auto"/>
        <w:right w:val="none" w:sz="0" w:space="0" w:color="auto"/>
      </w:divBdr>
    </w:div>
    <w:div w:id="544297944">
      <w:bodyDiv w:val="1"/>
      <w:marLeft w:val="0"/>
      <w:marRight w:val="0"/>
      <w:marTop w:val="0"/>
      <w:marBottom w:val="0"/>
      <w:divBdr>
        <w:top w:val="none" w:sz="0" w:space="0" w:color="auto"/>
        <w:left w:val="none" w:sz="0" w:space="0" w:color="auto"/>
        <w:bottom w:val="none" w:sz="0" w:space="0" w:color="auto"/>
        <w:right w:val="none" w:sz="0" w:space="0" w:color="auto"/>
      </w:divBdr>
    </w:div>
    <w:div w:id="544409907">
      <w:bodyDiv w:val="1"/>
      <w:marLeft w:val="0"/>
      <w:marRight w:val="0"/>
      <w:marTop w:val="0"/>
      <w:marBottom w:val="0"/>
      <w:divBdr>
        <w:top w:val="none" w:sz="0" w:space="0" w:color="auto"/>
        <w:left w:val="none" w:sz="0" w:space="0" w:color="auto"/>
        <w:bottom w:val="none" w:sz="0" w:space="0" w:color="auto"/>
        <w:right w:val="none" w:sz="0" w:space="0" w:color="auto"/>
      </w:divBdr>
    </w:div>
    <w:div w:id="544487041">
      <w:bodyDiv w:val="1"/>
      <w:marLeft w:val="0"/>
      <w:marRight w:val="0"/>
      <w:marTop w:val="0"/>
      <w:marBottom w:val="0"/>
      <w:divBdr>
        <w:top w:val="none" w:sz="0" w:space="0" w:color="auto"/>
        <w:left w:val="none" w:sz="0" w:space="0" w:color="auto"/>
        <w:bottom w:val="none" w:sz="0" w:space="0" w:color="auto"/>
        <w:right w:val="none" w:sz="0" w:space="0" w:color="auto"/>
      </w:divBdr>
    </w:div>
    <w:div w:id="544561528">
      <w:bodyDiv w:val="1"/>
      <w:marLeft w:val="0"/>
      <w:marRight w:val="0"/>
      <w:marTop w:val="0"/>
      <w:marBottom w:val="0"/>
      <w:divBdr>
        <w:top w:val="none" w:sz="0" w:space="0" w:color="auto"/>
        <w:left w:val="none" w:sz="0" w:space="0" w:color="auto"/>
        <w:bottom w:val="none" w:sz="0" w:space="0" w:color="auto"/>
        <w:right w:val="none" w:sz="0" w:space="0" w:color="auto"/>
      </w:divBdr>
    </w:div>
    <w:div w:id="544605546">
      <w:bodyDiv w:val="1"/>
      <w:marLeft w:val="0"/>
      <w:marRight w:val="0"/>
      <w:marTop w:val="0"/>
      <w:marBottom w:val="0"/>
      <w:divBdr>
        <w:top w:val="none" w:sz="0" w:space="0" w:color="auto"/>
        <w:left w:val="none" w:sz="0" w:space="0" w:color="auto"/>
        <w:bottom w:val="none" w:sz="0" w:space="0" w:color="auto"/>
        <w:right w:val="none" w:sz="0" w:space="0" w:color="auto"/>
      </w:divBdr>
    </w:div>
    <w:div w:id="544680302">
      <w:bodyDiv w:val="1"/>
      <w:marLeft w:val="0"/>
      <w:marRight w:val="0"/>
      <w:marTop w:val="0"/>
      <w:marBottom w:val="0"/>
      <w:divBdr>
        <w:top w:val="none" w:sz="0" w:space="0" w:color="auto"/>
        <w:left w:val="none" w:sz="0" w:space="0" w:color="auto"/>
        <w:bottom w:val="none" w:sz="0" w:space="0" w:color="auto"/>
        <w:right w:val="none" w:sz="0" w:space="0" w:color="auto"/>
      </w:divBdr>
    </w:div>
    <w:div w:id="544680366">
      <w:bodyDiv w:val="1"/>
      <w:marLeft w:val="0"/>
      <w:marRight w:val="0"/>
      <w:marTop w:val="0"/>
      <w:marBottom w:val="0"/>
      <w:divBdr>
        <w:top w:val="none" w:sz="0" w:space="0" w:color="auto"/>
        <w:left w:val="none" w:sz="0" w:space="0" w:color="auto"/>
        <w:bottom w:val="none" w:sz="0" w:space="0" w:color="auto"/>
        <w:right w:val="none" w:sz="0" w:space="0" w:color="auto"/>
      </w:divBdr>
    </w:div>
    <w:div w:id="544827521">
      <w:bodyDiv w:val="1"/>
      <w:marLeft w:val="0"/>
      <w:marRight w:val="0"/>
      <w:marTop w:val="0"/>
      <w:marBottom w:val="0"/>
      <w:divBdr>
        <w:top w:val="none" w:sz="0" w:space="0" w:color="auto"/>
        <w:left w:val="none" w:sz="0" w:space="0" w:color="auto"/>
        <w:bottom w:val="none" w:sz="0" w:space="0" w:color="auto"/>
        <w:right w:val="none" w:sz="0" w:space="0" w:color="auto"/>
      </w:divBdr>
    </w:div>
    <w:div w:id="545147923">
      <w:bodyDiv w:val="1"/>
      <w:marLeft w:val="0"/>
      <w:marRight w:val="0"/>
      <w:marTop w:val="0"/>
      <w:marBottom w:val="0"/>
      <w:divBdr>
        <w:top w:val="none" w:sz="0" w:space="0" w:color="auto"/>
        <w:left w:val="none" w:sz="0" w:space="0" w:color="auto"/>
        <w:bottom w:val="none" w:sz="0" w:space="0" w:color="auto"/>
        <w:right w:val="none" w:sz="0" w:space="0" w:color="auto"/>
      </w:divBdr>
    </w:div>
    <w:div w:id="545336482">
      <w:bodyDiv w:val="1"/>
      <w:marLeft w:val="0"/>
      <w:marRight w:val="0"/>
      <w:marTop w:val="0"/>
      <w:marBottom w:val="0"/>
      <w:divBdr>
        <w:top w:val="none" w:sz="0" w:space="0" w:color="auto"/>
        <w:left w:val="none" w:sz="0" w:space="0" w:color="auto"/>
        <w:bottom w:val="none" w:sz="0" w:space="0" w:color="auto"/>
        <w:right w:val="none" w:sz="0" w:space="0" w:color="auto"/>
      </w:divBdr>
    </w:div>
    <w:div w:id="545409879">
      <w:bodyDiv w:val="1"/>
      <w:marLeft w:val="0"/>
      <w:marRight w:val="0"/>
      <w:marTop w:val="0"/>
      <w:marBottom w:val="0"/>
      <w:divBdr>
        <w:top w:val="none" w:sz="0" w:space="0" w:color="auto"/>
        <w:left w:val="none" w:sz="0" w:space="0" w:color="auto"/>
        <w:bottom w:val="none" w:sz="0" w:space="0" w:color="auto"/>
        <w:right w:val="none" w:sz="0" w:space="0" w:color="auto"/>
      </w:divBdr>
    </w:div>
    <w:div w:id="545602708">
      <w:bodyDiv w:val="1"/>
      <w:marLeft w:val="0"/>
      <w:marRight w:val="0"/>
      <w:marTop w:val="0"/>
      <w:marBottom w:val="0"/>
      <w:divBdr>
        <w:top w:val="none" w:sz="0" w:space="0" w:color="auto"/>
        <w:left w:val="none" w:sz="0" w:space="0" w:color="auto"/>
        <w:bottom w:val="none" w:sz="0" w:space="0" w:color="auto"/>
        <w:right w:val="none" w:sz="0" w:space="0" w:color="auto"/>
      </w:divBdr>
    </w:div>
    <w:div w:id="546138815">
      <w:bodyDiv w:val="1"/>
      <w:marLeft w:val="0"/>
      <w:marRight w:val="0"/>
      <w:marTop w:val="0"/>
      <w:marBottom w:val="0"/>
      <w:divBdr>
        <w:top w:val="none" w:sz="0" w:space="0" w:color="auto"/>
        <w:left w:val="none" w:sz="0" w:space="0" w:color="auto"/>
        <w:bottom w:val="none" w:sz="0" w:space="0" w:color="auto"/>
        <w:right w:val="none" w:sz="0" w:space="0" w:color="auto"/>
      </w:divBdr>
    </w:div>
    <w:div w:id="546143976">
      <w:bodyDiv w:val="1"/>
      <w:marLeft w:val="0"/>
      <w:marRight w:val="0"/>
      <w:marTop w:val="0"/>
      <w:marBottom w:val="0"/>
      <w:divBdr>
        <w:top w:val="none" w:sz="0" w:space="0" w:color="auto"/>
        <w:left w:val="none" w:sz="0" w:space="0" w:color="auto"/>
        <w:bottom w:val="none" w:sz="0" w:space="0" w:color="auto"/>
        <w:right w:val="none" w:sz="0" w:space="0" w:color="auto"/>
      </w:divBdr>
    </w:div>
    <w:div w:id="546378373">
      <w:bodyDiv w:val="1"/>
      <w:marLeft w:val="0"/>
      <w:marRight w:val="0"/>
      <w:marTop w:val="0"/>
      <w:marBottom w:val="0"/>
      <w:divBdr>
        <w:top w:val="none" w:sz="0" w:space="0" w:color="auto"/>
        <w:left w:val="none" w:sz="0" w:space="0" w:color="auto"/>
        <w:bottom w:val="none" w:sz="0" w:space="0" w:color="auto"/>
        <w:right w:val="none" w:sz="0" w:space="0" w:color="auto"/>
      </w:divBdr>
    </w:div>
    <w:div w:id="546719958">
      <w:bodyDiv w:val="1"/>
      <w:marLeft w:val="0"/>
      <w:marRight w:val="0"/>
      <w:marTop w:val="0"/>
      <w:marBottom w:val="0"/>
      <w:divBdr>
        <w:top w:val="none" w:sz="0" w:space="0" w:color="auto"/>
        <w:left w:val="none" w:sz="0" w:space="0" w:color="auto"/>
        <w:bottom w:val="none" w:sz="0" w:space="0" w:color="auto"/>
        <w:right w:val="none" w:sz="0" w:space="0" w:color="auto"/>
      </w:divBdr>
    </w:div>
    <w:div w:id="546797402">
      <w:bodyDiv w:val="1"/>
      <w:marLeft w:val="0"/>
      <w:marRight w:val="0"/>
      <w:marTop w:val="0"/>
      <w:marBottom w:val="0"/>
      <w:divBdr>
        <w:top w:val="none" w:sz="0" w:space="0" w:color="auto"/>
        <w:left w:val="none" w:sz="0" w:space="0" w:color="auto"/>
        <w:bottom w:val="none" w:sz="0" w:space="0" w:color="auto"/>
        <w:right w:val="none" w:sz="0" w:space="0" w:color="auto"/>
      </w:divBdr>
    </w:div>
    <w:div w:id="546917426">
      <w:bodyDiv w:val="1"/>
      <w:marLeft w:val="0"/>
      <w:marRight w:val="0"/>
      <w:marTop w:val="0"/>
      <w:marBottom w:val="0"/>
      <w:divBdr>
        <w:top w:val="none" w:sz="0" w:space="0" w:color="auto"/>
        <w:left w:val="none" w:sz="0" w:space="0" w:color="auto"/>
        <w:bottom w:val="none" w:sz="0" w:space="0" w:color="auto"/>
        <w:right w:val="none" w:sz="0" w:space="0" w:color="auto"/>
      </w:divBdr>
    </w:div>
    <w:div w:id="546990525">
      <w:bodyDiv w:val="1"/>
      <w:marLeft w:val="0"/>
      <w:marRight w:val="0"/>
      <w:marTop w:val="0"/>
      <w:marBottom w:val="0"/>
      <w:divBdr>
        <w:top w:val="none" w:sz="0" w:space="0" w:color="auto"/>
        <w:left w:val="none" w:sz="0" w:space="0" w:color="auto"/>
        <w:bottom w:val="none" w:sz="0" w:space="0" w:color="auto"/>
        <w:right w:val="none" w:sz="0" w:space="0" w:color="auto"/>
      </w:divBdr>
    </w:div>
    <w:div w:id="547037223">
      <w:bodyDiv w:val="1"/>
      <w:marLeft w:val="0"/>
      <w:marRight w:val="0"/>
      <w:marTop w:val="0"/>
      <w:marBottom w:val="0"/>
      <w:divBdr>
        <w:top w:val="none" w:sz="0" w:space="0" w:color="auto"/>
        <w:left w:val="none" w:sz="0" w:space="0" w:color="auto"/>
        <w:bottom w:val="none" w:sz="0" w:space="0" w:color="auto"/>
        <w:right w:val="none" w:sz="0" w:space="0" w:color="auto"/>
      </w:divBdr>
    </w:div>
    <w:div w:id="547302261">
      <w:bodyDiv w:val="1"/>
      <w:marLeft w:val="0"/>
      <w:marRight w:val="0"/>
      <w:marTop w:val="0"/>
      <w:marBottom w:val="0"/>
      <w:divBdr>
        <w:top w:val="none" w:sz="0" w:space="0" w:color="auto"/>
        <w:left w:val="none" w:sz="0" w:space="0" w:color="auto"/>
        <w:bottom w:val="none" w:sz="0" w:space="0" w:color="auto"/>
        <w:right w:val="none" w:sz="0" w:space="0" w:color="auto"/>
      </w:divBdr>
    </w:div>
    <w:div w:id="547451290">
      <w:bodyDiv w:val="1"/>
      <w:marLeft w:val="0"/>
      <w:marRight w:val="0"/>
      <w:marTop w:val="0"/>
      <w:marBottom w:val="0"/>
      <w:divBdr>
        <w:top w:val="none" w:sz="0" w:space="0" w:color="auto"/>
        <w:left w:val="none" w:sz="0" w:space="0" w:color="auto"/>
        <w:bottom w:val="none" w:sz="0" w:space="0" w:color="auto"/>
        <w:right w:val="none" w:sz="0" w:space="0" w:color="auto"/>
      </w:divBdr>
    </w:div>
    <w:div w:id="547496358">
      <w:bodyDiv w:val="1"/>
      <w:marLeft w:val="0"/>
      <w:marRight w:val="0"/>
      <w:marTop w:val="0"/>
      <w:marBottom w:val="0"/>
      <w:divBdr>
        <w:top w:val="none" w:sz="0" w:space="0" w:color="auto"/>
        <w:left w:val="none" w:sz="0" w:space="0" w:color="auto"/>
        <w:bottom w:val="none" w:sz="0" w:space="0" w:color="auto"/>
        <w:right w:val="none" w:sz="0" w:space="0" w:color="auto"/>
      </w:divBdr>
    </w:div>
    <w:div w:id="547575759">
      <w:bodyDiv w:val="1"/>
      <w:marLeft w:val="0"/>
      <w:marRight w:val="0"/>
      <w:marTop w:val="0"/>
      <w:marBottom w:val="0"/>
      <w:divBdr>
        <w:top w:val="none" w:sz="0" w:space="0" w:color="auto"/>
        <w:left w:val="none" w:sz="0" w:space="0" w:color="auto"/>
        <w:bottom w:val="none" w:sz="0" w:space="0" w:color="auto"/>
        <w:right w:val="none" w:sz="0" w:space="0" w:color="auto"/>
      </w:divBdr>
    </w:div>
    <w:div w:id="547840349">
      <w:bodyDiv w:val="1"/>
      <w:marLeft w:val="0"/>
      <w:marRight w:val="0"/>
      <w:marTop w:val="0"/>
      <w:marBottom w:val="0"/>
      <w:divBdr>
        <w:top w:val="none" w:sz="0" w:space="0" w:color="auto"/>
        <w:left w:val="none" w:sz="0" w:space="0" w:color="auto"/>
        <w:bottom w:val="none" w:sz="0" w:space="0" w:color="auto"/>
        <w:right w:val="none" w:sz="0" w:space="0" w:color="auto"/>
      </w:divBdr>
    </w:div>
    <w:div w:id="547881599">
      <w:bodyDiv w:val="1"/>
      <w:marLeft w:val="0"/>
      <w:marRight w:val="0"/>
      <w:marTop w:val="0"/>
      <w:marBottom w:val="0"/>
      <w:divBdr>
        <w:top w:val="none" w:sz="0" w:space="0" w:color="auto"/>
        <w:left w:val="none" w:sz="0" w:space="0" w:color="auto"/>
        <w:bottom w:val="none" w:sz="0" w:space="0" w:color="auto"/>
        <w:right w:val="none" w:sz="0" w:space="0" w:color="auto"/>
      </w:divBdr>
    </w:div>
    <w:div w:id="547884248">
      <w:bodyDiv w:val="1"/>
      <w:marLeft w:val="0"/>
      <w:marRight w:val="0"/>
      <w:marTop w:val="0"/>
      <w:marBottom w:val="0"/>
      <w:divBdr>
        <w:top w:val="none" w:sz="0" w:space="0" w:color="auto"/>
        <w:left w:val="none" w:sz="0" w:space="0" w:color="auto"/>
        <w:bottom w:val="none" w:sz="0" w:space="0" w:color="auto"/>
        <w:right w:val="none" w:sz="0" w:space="0" w:color="auto"/>
      </w:divBdr>
    </w:div>
    <w:div w:id="548110176">
      <w:bodyDiv w:val="1"/>
      <w:marLeft w:val="0"/>
      <w:marRight w:val="0"/>
      <w:marTop w:val="0"/>
      <w:marBottom w:val="0"/>
      <w:divBdr>
        <w:top w:val="none" w:sz="0" w:space="0" w:color="auto"/>
        <w:left w:val="none" w:sz="0" w:space="0" w:color="auto"/>
        <w:bottom w:val="none" w:sz="0" w:space="0" w:color="auto"/>
        <w:right w:val="none" w:sz="0" w:space="0" w:color="auto"/>
      </w:divBdr>
    </w:div>
    <w:div w:id="548149348">
      <w:bodyDiv w:val="1"/>
      <w:marLeft w:val="0"/>
      <w:marRight w:val="0"/>
      <w:marTop w:val="0"/>
      <w:marBottom w:val="0"/>
      <w:divBdr>
        <w:top w:val="none" w:sz="0" w:space="0" w:color="auto"/>
        <w:left w:val="none" w:sz="0" w:space="0" w:color="auto"/>
        <w:bottom w:val="none" w:sz="0" w:space="0" w:color="auto"/>
        <w:right w:val="none" w:sz="0" w:space="0" w:color="auto"/>
      </w:divBdr>
    </w:div>
    <w:div w:id="548419455">
      <w:bodyDiv w:val="1"/>
      <w:marLeft w:val="0"/>
      <w:marRight w:val="0"/>
      <w:marTop w:val="0"/>
      <w:marBottom w:val="0"/>
      <w:divBdr>
        <w:top w:val="none" w:sz="0" w:space="0" w:color="auto"/>
        <w:left w:val="none" w:sz="0" w:space="0" w:color="auto"/>
        <w:bottom w:val="none" w:sz="0" w:space="0" w:color="auto"/>
        <w:right w:val="none" w:sz="0" w:space="0" w:color="auto"/>
      </w:divBdr>
    </w:div>
    <w:div w:id="548493332">
      <w:bodyDiv w:val="1"/>
      <w:marLeft w:val="0"/>
      <w:marRight w:val="0"/>
      <w:marTop w:val="0"/>
      <w:marBottom w:val="0"/>
      <w:divBdr>
        <w:top w:val="none" w:sz="0" w:space="0" w:color="auto"/>
        <w:left w:val="none" w:sz="0" w:space="0" w:color="auto"/>
        <w:bottom w:val="none" w:sz="0" w:space="0" w:color="auto"/>
        <w:right w:val="none" w:sz="0" w:space="0" w:color="auto"/>
      </w:divBdr>
    </w:div>
    <w:div w:id="548733130">
      <w:bodyDiv w:val="1"/>
      <w:marLeft w:val="0"/>
      <w:marRight w:val="0"/>
      <w:marTop w:val="0"/>
      <w:marBottom w:val="0"/>
      <w:divBdr>
        <w:top w:val="none" w:sz="0" w:space="0" w:color="auto"/>
        <w:left w:val="none" w:sz="0" w:space="0" w:color="auto"/>
        <w:bottom w:val="none" w:sz="0" w:space="0" w:color="auto"/>
        <w:right w:val="none" w:sz="0" w:space="0" w:color="auto"/>
      </w:divBdr>
    </w:div>
    <w:div w:id="549223213">
      <w:bodyDiv w:val="1"/>
      <w:marLeft w:val="0"/>
      <w:marRight w:val="0"/>
      <w:marTop w:val="0"/>
      <w:marBottom w:val="0"/>
      <w:divBdr>
        <w:top w:val="none" w:sz="0" w:space="0" w:color="auto"/>
        <w:left w:val="none" w:sz="0" w:space="0" w:color="auto"/>
        <w:bottom w:val="none" w:sz="0" w:space="0" w:color="auto"/>
        <w:right w:val="none" w:sz="0" w:space="0" w:color="auto"/>
      </w:divBdr>
    </w:div>
    <w:div w:id="549223379">
      <w:bodyDiv w:val="1"/>
      <w:marLeft w:val="0"/>
      <w:marRight w:val="0"/>
      <w:marTop w:val="0"/>
      <w:marBottom w:val="0"/>
      <w:divBdr>
        <w:top w:val="none" w:sz="0" w:space="0" w:color="auto"/>
        <w:left w:val="none" w:sz="0" w:space="0" w:color="auto"/>
        <w:bottom w:val="none" w:sz="0" w:space="0" w:color="auto"/>
        <w:right w:val="none" w:sz="0" w:space="0" w:color="auto"/>
      </w:divBdr>
    </w:div>
    <w:div w:id="549269294">
      <w:bodyDiv w:val="1"/>
      <w:marLeft w:val="0"/>
      <w:marRight w:val="0"/>
      <w:marTop w:val="0"/>
      <w:marBottom w:val="0"/>
      <w:divBdr>
        <w:top w:val="none" w:sz="0" w:space="0" w:color="auto"/>
        <w:left w:val="none" w:sz="0" w:space="0" w:color="auto"/>
        <w:bottom w:val="none" w:sz="0" w:space="0" w:color="auto"/>
        <w:right w:val="none" w:sz="0" w:space="0" w:color="auto"/>
      </w:divBdr>
    </w:div>
    <w:div w:id="549339977">
      <w:bodyDiv w:val="1"/>
      <w:marLeft w:val="0"/>
      <w:marRight w:val="0"/>
      <w:marTop w:val="0"/>
      <w:marBottom w:val="0"/>
      <w:divBdr>
        <w:top w:val="none" w:sz="0" w:space="0" w:color="auto"/>
        <w:left w:val="none" w:sz="0" w:space="0" w:color="auto"/>
        <w:bottom w:val="none" w:sz="0" w:space="0" w:color="auto"/>
        <w:right w:val="none" w:sz="0" w:space="0" w:color="auto"/>
      </w:divBdr>
    </w:div>
    <w:div w:id="549342031">
      <w:bodyDiv w:val="1"/>
      <w:marLeft w:val="0"/>
      <w:marRight w:val="0"/>
      <w:marTop w:val="0"/>
      <w:marBottom w:val="0"/>
      <w:divBdr>
        <w:top w:val="none" w:sz="0" w:space="0" w:color="auto"/>
        <w:left w:val="none" w:sz="0" w:space="0" w:color="auto"/>
        <w:bottom w:val="none" w:sz="0" w:space="0" w:color="auto"/>
        <w:right w:val="none" w:sz="0" w:space="0" w:color="auto"/>
      </w:divBdr>
    </w:div>
    <w:div w:id="549346863">
      <w:bodyDiv w:val="1"/>
      <w:marLeft w:val="0"/>
      <w:marRight w:val="0"/>
      <w:marTop w:val="0"/>
      <w:marBottom w:val="0"/>
      <w:divBdr>
        <w:top w:val="none" w:sz="0" w:space="0" w:color="auto"/>
        <w:left w:val="none" w:sz="0" w:space="0" w:color="auto"/>
        <w:bottom w:val="none" w:sz="0" w:space="0" w:color="auto"/>
        <w:right w:val="none" w:sz="0" w:space="0" w:color="auto"/>
      </w:divBdr>
    </w:div>
    <w:div w:id="549539477">
      <w:bodyDiv w:val="1"/>
      <w:marLeft w:val="0"/>
      <w:marRight w:val="0"/>
      <w:marTop w:val="0"/>
      <w:marBottom w:val="0"/>
      <w:divBdr>
        <w:top w:val="none" w:sz="0" w:space="0" w:color="auto"/>
        <w:left w:val="none" w:sz="0" w:space="0" w:color="auto"/>
        <w:bottom w:val="none" w:sz="0" w:space="0" w:color="auto"/>
        <w:right w:val="none" w:sz="0" w:space="0" w:color="auto"/>
      </w:divBdr>
    </w:div>
    <w:div w:id="549611769">
      <w:bodyDiv w:val="1"/>
      <w:marLeft w:val="0"/>
      <w:marRight w:val="0"/>
      <w:marTop w:val="0"/>
      <w:marBottom w:val="0"/>
      <w:divBdr>
        <w:top w:val="none" w:sz="0" w:space="0" w:color="auto"/>
        <w:left w:val="none" w:sz="0" w:space="0" w:color="auto"/>
        <w:bottom w:val="none" w:sz="0" w:space="0" w:color="auto"/>
        <w:right w:val="none" w:sz="0" w:space="0" w:color="auto"/>
      </w:divBdr>
    </w:div>
    <w:div w:id="549804982">
      <w:bodyDiv w:val="1"/>
      <w:marLeft w:val="0"/>
      <w:marRight w:val="0"/>
      <w:marTop w:val="0"/>
      <w:marBottom w:val="0"/>
      <w:divBdr>
        <w:top w:val="none" w:sz="0" w:space="0" w:color="auto"/>
        <w:left w:val="none" w:sz="0" w:space="0" w:color="auto"/>
        <w:bottom w:val="none" w:sz="0" w:space="0" w:color="auto"/>
        <w:right w:val="none" w:sz="0" w:space="0" w:color="auto"/>
      </w:divBdr>
    </w:div>
    <w:div w:id="549847533">
      <w:bodyDiv w:val="1"/>
      <w:marLeft w:val="0"/>
      <w:marRight w:val="0"/>
      <w:marTop w:val="0"/>
      <w:marBottom w:val="0"/>
      <w:divBdr>
        <w:top w:val="none" w:sz="0" w:space="0" w:color="auto"/>
        <w:left w:val="none" w:sz="0" w:space="0" w:color="auto"/>
        <w:bottom w:val="none" w:sz="0" w:space="0" w:color="auto"/>
        <w:right w:val="none" w:sz="0" w:space="0" w:color="auto"/>
      </w:divBdr>
    </w:div>
    <w:div w:id="549849950">
      <w:bodyDiv w:val="1"/>
      <w:marLeft w:val="0"/>
      <w:marRight w:val="0"/>
      <w:marTop w:val="0"/>
      <w:marBottom w:val="0"/>
      <w:divBdr>
        <w:top w:val="none" w:sz="0" w:space="0" w:color="auto"/>
        <w:left w:val="none" w:sz="0" w:space="0" w:color="auto"/>
        <w:bottom w:val="none" w:sz="0" w:space="0" w:color="auto"/>
        <w:right w:val="none" w:sz="0" w:space="0" w:color="auto"/>
      </w:divBdr>
    </w:div>
    <w:div w:id="550001375">
      <w:bodyDiv w:val="1"/>
      <w:marLeft w:val="0"/>
      <w:marRight w:val="0"/>
      <w:marTop w:val="0"/>
      <w:marBottom w:val="0"/>
      <w:divBdr>
        <w:top w:val="none" w:sz="0" w:space="0" w:color="auto"/>
        <w:left w:val="none" w:sz="0" w:space="0" w:color="auto"/>
        <w:bottom w:val="none" w:sz="0" w:space="0" w:color="auto"/>
        <w:right w:val="none" w:sz="0" w:space="0" w:color="auto"/>
      </w:divBdr>
    </w:div>
    <w:div w:id="550309126">
      <w:bodyDiv w:val="1"/>
      <w:marLeft w:val="0"/>
      <w:marRight w:val="0"/>
      <w:marTop w:val="0"/>
      <w:marBottom w:val="0"/>
      <w:divBdr>
        <w:top w:val="none" w:sz="0" w:space="0" w:color="auto"/>
        <w:left w:val="none" w:sz="0" w:space="0" w:color="auto"/>
        <w:bottom w:val="none" w:sz="0" w:space="0" w:color="auto"/>
        <w:right w:val="none" w:sz="0" w:space="0" w:color="auto"/>
      </w:divBdr>
    </w:div>
    <w:div w:id="550699567">
      <w:bodyDiv w:val="1"/>
      <w:marLeft w:val="0"/>
      <w:marRight w:val="0"/>
      <w:marTop w:val="0"/>
      <w:marBottom w:val="0"/>
      <w:divBdr>
        <w:top w:val="none" w:sz="0" w:space="0" w:color="auto"/>
        <w:left w:val="none" w:sz="0" w:space="0" w:color="auto"/>
        <w:bottom w:val="none" w:sz="0" w:space="0" w:color="auto"/>
        <w:right w:val="none" w:sz="0" w:space="0" w:color="auto"/>
      </w:divBdr>
    </w:div>
    <w:div w:id="550728441">
      <w:bodyDiv w:val="1"/>
      <w:marLeft w:val="0"/>
      <w:marRight w:val="0"/>
      <w:marTop w:val="0"/>
      <w:marBottom w:val="0"/>
      <w:divBdr>
        <w:top w:val="none" w:sz="0" w:space="0" w:color="auto"/>
        <w:left w:val="none" w:sz="0" w:space="0" w:color="auto"/>
        <w:bottom w:val="none" w:sz="0" w:space="0" w:color="auto"/>
        <w:right w:val="none" w:sz="0" w:space="0" w:color="auto"/>
      </w:divBdr>
    </w:div>
    <w:div w:id="551044892">
      <w:bodyDiv w:val="1"/>
      <w:marLeft w:val="0"/>
      <w:marRight w:val="0"/>
      <w:marTop w:val="0"/>
      <w:marBottom w:val="0"/>
      <w:divBdr>
        <w:top w:val="none" w:sz="0" w:space="0" w:color="auto"/>
        <w:left w:val="none" w:sz="0" w:space="0" w:color="auto"/>
        <w:bottom w:val="none" w:sz="0" w:space="0" w:color="auto"/>
        <w:right w:val="none" w:sz="0" w:space="0" w:color="auto"/>
      </w:divBdr>
    </w:div>
    <w:div w:id="551306712">
      <w:bodyDiv w:val="1"/>
      <w:marLeft w:val="0"/>
      <w:marRight w:val="0"/>
      <w:marTop w:val="0"/>
      <w:marBottom w:val="0"/>
      <w:divBdr>
        <w:top w:val="none" w:sz="0" w:space="0" w:color="auto"/>
        <w:left w:val="none" w:sz="0" w:space="0" w:color="auto"/>
        <w:bottom w:val="none" w:sz="0" w:space="0" w:color="auto"/>
        <w:right w:val="none" w:sz="0" w:space="0" w:color="auto"/>
      </w:divBdr>
    </w:div>
    <w:div w:id="551354767">
      <w:bodyDiv w:val="1"/>
      <w:marLeft w:val="0"/>
      <w:marRight w:val="0"/>
      <w:marTop w:val="0"/>
      <w:marBottom w:val="0"/>
      <w:divBdr>
        <w:top w:val="none" w:sz="0" w:space="0" w:color="auto"/>
        <w:left w:val="none" w:sz="0" w:space="0" w:color="auto"/>
        <w:bottom w:val="none" w:sz="0" w:space="0" w:color="auto"/>
        <w:right w:val="none" w:sz="0" w:space="0" w:color="auto"/>
      </w:divBdr>
    </w:div>
    <w:div w:id="551381308">
      <w:bodyDiv w:val="1"/>
      <w:marLeft w:val="0"/>
      <w:marRight w:val="0"/>
      <w:marTop w:val="0"/>
      <w:marBottom w:val="0"/>
      <w:divBdr>
        <w:top w:val="none" w:sz="0" w:space="0" w:color="auto"/>
        <w:left w:val="none" w:sz="0" w:space="0" w:color="auto"/>
        <w:bottom w:val="none" w:sz="0" w:space="0" w:color="auto"/>
        <w:right w:val="none" w:sz="0" w:space="0" w:color="auto"/>
      </w:divBdr>
    </w:div>
    <w:div w:id="551423321">
      <w:bodyDiv w:val="1"/>
      <w:marLeft w:val="0"/>
      <w:marRight w:val="0"/>
      <w:marTop w:val="0"/>
      <w:marBottom w:val="0"/>
      <w:divBdr>
        <w:top w:val="none" w:sz="0" w:space="0" w:color="auto"/>
        <w:left w:val="none" w:sz="0" w:space="0" w:color="auto"/>
        <w:bottom w:val="none" w:sz="0" w:space="0" w:color="auto"/>
        <w:right w:val="none" w:sz="0" w:space="0" w:color="auto"/>
      </w:divBdr>
    </w:div>
    <w:div w:id="551428804">
      <w:bodyDiv w:val="1"/>
      <w:marLeft w:val="0"/>
      <w:marRight w:val="0"/>
      <w:marTop w:val="0"/>
      <w:marBottom w:val="0"/>
      <w:divBdr>
        <w:top w:val="none" w:sz="0" w:space="0" w:color="auto"/>
        <w:left w:val="none" w:sz="0" w:space="0" w:color="auto"/>
        <w:bottom w:val="none" w:sz="0" w:space="0" w:color="auto"/>
        <w:right w:val="none" w:sz="0" w:space="0" w:color="auto"/>
      </w:divBdr>
    </w:div>
    <w:div w:id="551430100">
      <w:bodyDiv w:val="1"/>
      <w:marLeft w:val="0"/>
      <w:marRight w:val="0"/>
      <w:marTop w:val="0"/>
      <w:marBottom w:val="0"/>
      <w:divBdr>
        <w:top w:val="none" w:sz="0" w:space="0" w:color="auto"/>
        <w:left w:val="none" w:sz="0" w:space="0" w:color="auto"/>
        <w:bottom w:val="none" w:sz="0" w:space="0" w:color="auto"/>
        <w:right w:val="none" w:sz="0" w:space="0" w:color="auto"/>
      </w:divBdr>
    </w:div>
    <w:div w:id="551498956">
      <w:bodyDiv w:val="1"/>
      <w:marLeft w:val="0"/>
      <w:marRight w:val="0"/>
      <w:marTop w:val="0"/>
      <w:marBottom w:val="0"/>
      <w:divBdr>
        <w:top w:val="none" w:sz="0" w:space="0" w:color="auto"/>
        <w:left w:val="none" w:sz="0" w:space="0" w:color="auto"/>
        <w:bottom w:val="none" w:sz="0" w:space="0" w:color="auto"/>
        <w:right w:val="none" w:sz="0" w:space="0" w:color="auto"/>
      </w:divBdr>
    </w:div>
    <w:div w:id="551573475">
      <w:bodyDiv w:val="1"/>
      <w:marLeft w:val="0"/>
      <w:marRight w:val="0"/>
      <w:marTop w:val="0"/>
      <w:marBottom w:val="0"/>
      <w:divBdr>
        <w:top w:val="none" w:sz="0" w:space="0" w:color="auto"/>
        <w:left w:val="none" w:sz="0" w:space="0" w:color="auto"/>
        <w:bottom w:val="none" w:sz="0" w:space="0" w:color="auto"/>
        <w:right w:val="none" w:sz="0" w:space="0" w:color="auto"/>
      </w:divBdr>
    </w:div>
    <w:div w:id="551574577">
      <w:bodyDiv w:val="1"/>
      <w:marLeft w:val="0"/>
      <w:marRight w:val="0"/>
      <w:marTop w:val="0"/>
      <w:marBottom w:val="0"/>
      <w:divBdr>
        <w:top w:val="none" w:sz="0" w:space="0" w:color="auto"/>
        <w:left w:val="none" w:sz="0" w:space="0" w:color="auto"/>
        <w:bottom w:val="none" w:sz="0" w:space="0" w:color="auto"/>
        <w:right w:val="none" w:sz="0" w:space="0" w:color="auto"/>
      </w:divBdr>
    </w:div>
    <w:div w:id="551576123">
      <w:bodyDiv w:val="1"/>
      <w:marLeft w:val="0"/>
      <w:marRight w:val="0"/>
      <w:marTop w:val="0"/>
      <w:marBottom w:val="0"/>
      <w:divBdr>
        <w:top w:val="none" w:sz="0" w:space="0" w:color="auto"/>
        <w:left w:val="none" w:sz="0" w:space="0" w:color="auto"/>
        <w:bottom w:val="none" w:sz="0" w:space="0" w:color="auto"/>
        <w:right w:val="none" w:sz="0" w:space="0" w:color="auto"/>
      </w:divBdr>
    </w:div>
    <w:div w:id="551580152">
      <w:bodyDiv w:val="1"/>
      <w:marLeft w:val="0"/>
      <w:marRight w:val="0"/>
      <w:marTop w:val="0"/>
      <w:marBottom w:val="0"/>
      <w:divBdr>
        <w:top w:val="none" w:sz="0" w:space="0" w:color="auto"/>
        <w:left w:val="none" w:sz="0" w:space="0" w:color="auto"/>
        <w:bottom w:val="none" w:sz="0" w:space="0" w:color="auto"/>
        <w:right w:val="none" w:sz="0" w:space="0" w:color="auto"/>
      </w:divBdr>
    </w:div>
    <w:div w:id="551619473">
      <w:bodyDiv w:val="1"/>
      <w:marLeft w:val="0"/>
      <w:marRight w:val="0"/>
      <w:marTop w:val="0"/>
      <w:marBottom w:val="0"/>
      <w:divBdr>
        <w:top w:val="none" w:sz="0" w:space="0" w:color="auto"/>
        <w:left w:val="none" w:sz="0" w:space="0" w:color="auto"/>
        <w:bottom w:val="none" w:sz="0" w:space="0" w:color="auto"/>
        <w:right w:val="none" w:sz="0" w:space="0" w:color="auto"/>
      </w:divBdr>
    </w:div>
    <w:div w:id="551774169">
      <w:bodyDiv w:val="1"/>
      <w:marLeft w:val="0"/>
      <w:marRight w:val="0"/>
      <w:marTop w:val="0"/>
      <w:marBottom w:val="0"/>
      <w:divBdr>
        <w:top w:val="none" w:sz="0" w:space="0" w:color="auto"/>
        <w:left w:val="none" w:sz="0" w:space="0" w:color="auto"/>
        <w:bottom w:val="none" w:sz="0" w:space="0" w:color="auto"/>
        <w:right w:val="none" w:sz="0" w:space="0" w:color="auto"/>
      </w:divBdr>
    </w:div>
    <w:div w:id="551814889">
      <w:bodyDiv w:val="1"/>
      <w:marLeft w:val="0"/>
      <w:marRight w:val="0"/>
      <w:marTop w:val="0"/>
      <w:marBottom w:val="0"/>
      <w:divBdr>
        <w:top w:val="none" w:sz="0" w:space="0" w:color="auto"/>
        <w:left w:val="none" w:sz="0" w:space="0" w:color="auto"/>
        <w:bottom w:val="none" w:sz="0" w:space="0" w:color="auto"/>
        <w:right w:val="none" w:sz="0" w:space="0" w:color="auto"/>
      </w:divBdr>
    </w:div>
    <w:div w:id="552035305">
      <w:bodyDiv w:val="1"/>
      <w:marLeft w:val="0"/>
      <w:marRight w:val="0"/>
      <w:marTop w:val="0"/>
      <w:marBottom w:val="0"/>
      <w:divBdr>
        <w:top w:val="none" w:sz="0" w:space="0" w:color="auto"/>
        <w:left w:val="none" w:sz="0" w:space="0" w:color="auto"/>
        <w:bottom w:val="none" w:sz="0" w:space="0" w:color="auto"/>
        <w:right w:val="none" w:sz="0" w:space="0" w:color="auto"/>
      </w:divBdr>
    </w:div>
    <w:div w:id="552081985">
      <w:bodyDiv w:val="1"/>
      <w:marLeft w:val="0"/>
      <w:marRight w:val="0"/>
      <w:marTop w:val="0"/>
      <w:marBottom w:val="0"/>
      <w:divBdr>
        <w:top w:val="none" w:sz="0" w:space="0" w:color="auto"/>
        <w:left w:val="none" w:sz="0" w:space="0" w:color="auto"/>
        <w:bottom w:val="none" w:sz="0" w:space="0" w:color="auto"/>
        <w:right w:val="none" w:sz="0" w:space="0" w:color="auto"/>
      </w:divBdr>
    </w:div>
    <w:div w:id="552236628">
      <w:bodyDiv w:val="1"/>
      <w:marLeft w:val="0"/>
      <w:marRight w:val="0"/>
      <w:marTop w:val="0"/>
      <w:marBottom w:val="0"/>
      <w:divBdr>
        <w:top w:val="none" w:sz="0" w:space="0" w:color="auto"/>
        <w:left w:val="none" w:sz="0" w:space="0" w:color="auto"/>
        <w:bottom w:val="none" w:sz="0" w:space="0" w:color="auto"/>
        <w:right w:val="none" w:sz="0" w:space="0" w:color="auto"/>
      </w:divBdr>
    </w:div>
    <w:div w:id="552275437">
      <w:bodyDiv w:val="1"/>
      <w:marLeft w:val="0"/>
      <w:marRight w:val="0"/>
      <w:marTop w:val="0"/>
      <w:marBottom w:val="0"/>
      <w:divBdr>
        <w:top w:val="none" w:sz="0" w:space="0" w:color="auto"/>
        <w:left w:val="none" w:sz="0" w:space="0" w:color="auto"/>
        <w:bottom w:val="none" w:sz="0" w:space="0" w:color="auto"/>
        <w:right w:val="none" w:sz="0" w:space="0" w:color="auto"/>
      </w:divBdr>
    </w:div>
    <w:div w:id="552349508">
      <w:bodyDiv w:val="1"/>
      <w:marLeft w:val="0"/>
      <w:marRight w:val="0"/>
      <w:marTop w:val="0"/>
      <w:marBottom w:val="0"/>
      <w:divBdr>
        <w:top w:val="none" w:sz="0" w:space="0" w:color="auto"/>
        <w:left w:val="none" w:sz="0" w:space="0" w:color="auto"/>
        <w:bottom w:val="none" w:sz="0" w:space="0" w:color="auto"/>
        <w:right w:val="none" w:sz="0" w:space="0" w:color="auto"/>
      </w:divBdr>
    </w:div>
    <w:div w:id="552425434">
      <w:bodyDiv w:val="1"/>
      <w:marLeft w:val="0"/>
      <w:marRight w:val="0"/>
      <w:marTop w:val="0"/>
      <w:marBottom w:val="0"/>
      <w:divBdr>
        <w:top w:val="none" w:sz="0" w:space="0" w:color="auto"/>
        <w:left w:val="none" w:sz="0" w:space="0" w:color="auto"/>
        <w:bottom w:val="none" w:sz="0" w:space="0" w:color="auto"/>
        <w:right w:val="none" w:sz="0" w:space="0" w:color="auto"/>
      </w:divBdr>
    </w:div>
    <w:div w:id="552473811">
      <w:bodyDiv w:val="1"/>
      <w:marLeft w:val="0"/>
      <w:marRight w:val="0"/>
      <w:marTop w:val="0"/>
      <w:marBottom w:val="0"/>
      <w:divBdr>
        <w:top w:val="none" w:sz="0" w:space="0" w:color="auto"/>
        <w:left w:val="none" w:sz="0" w:space="0" w:color="auto"/>
        <w:bottom w:val="none" w:sz="0" w:space="0" w:color="auto"/>
        <w:right w:val="none" w:sz="0" w:space="0" w:color="auto"/>
      </w:divBdr>
    </w:div>
    <w:div w:id="552734449">
      <w:bodyDiv w:val="1"/>
      <w:marLeft w:val="0"/>
      <w:marRight w:val="0"/>
      <w:marTop w:val="0"/>
      <w:marBottom w:val="0"/>
      <w:divBdr>
        <w:top w:val="none" w:sz="0" w:space="0" w:color="auto"/>
        <w:left w:val="none" w:sz="0" w:space="0" w:color="auto"/>
        <w:bottom w:val="none" w:sz="0" w:space="0" w:color="auto"/>
        <w:right w:val="none" w:sz="0" w:space="0" w:color="auto"/>
      </w:divBdr>
    </w:div>
    <w:div w:id="552740401">
      <w:bodyDiv w:val="1"/>
      <w:marLeft w:val="0"/>
      <w:marRight w:val="0"/>
      <w:marTop w:val="0"/>
      <w:marBottom w:val="0"/>
      <w:divBdr>
        <w:top w:val="none" w:sz="0" w:space="0" w:color="auto"/>
        <w:left w:val="none" w:sz="0" w:space="0" w:color="auto"/>
        <w:bottom w:val="none" w:sz="0" w:space="0" w:color="auto"/>
        <w:right w:val="none" w:sz="0" w:space="0" w:color="auto"/>
      </w:divBdr>
    </w:div>
    <w:div w:id="552890554">
      <w:bodyDiv w:val="1"/>
      <w:marLeft w:val="0"/>
      <w:marRight w:val="0"/>
      <w:marTop w:val="0"/>
      <w:marBottom w:val="0"/>
      <w:divBdr>
        <w:top w:val="none" w:sz="0" w:space="0" w:color="auto"/>
        <w:left w:val="none" w:sz="0" w:space="0" w:color="auto"/>
        <w:bottom w:val="none" w:sz="0" w:space="0" w:color="auto"/>
        <w:right w:val="none" w:sz="0" w:space="0" w:color="auto"/>
      </w:divBdr>
    </w:div>
    <w:div w:id="552934843">
      <w:bodyDiv w:val="1"/>
      <w:marLeft w:val="0"/>
      <w:marRight w:val="0"/>
      <w:marTop w:val="0"/>
      <w:marBottom w:val="0"/>
      <w:divBdr>
        <w:top w:val="none" w:sz="0" w:space="0" w:color="auto"/>
        <w:left w:val="none" w:sz="0" w:space="0" w:color="auto"/>
        <w:bottom w:val="none" w:sz="0" w:space="0" w:color="auto"/>
        <w:right w:val="none" w:sz="0" w:space="0" w:color="auto"/>
      </w:divBdr>
    </w:div>
    <w:div w:id="553156076">
      <w:bodyDiv w:val="1"/>
      <w:marLeft w:val="0"/>
      <w:marRight w:val="0"/>
      <w:marTop w:val="0"/>
      <w:marBottom w:val="0"/>
      <w:divBdr>
        <w:top w:val="none" w:sz="0" w:space="0" w:color="auto"/>
        <w:left w:val="none" w:sz="0" w:space="0" w:color="auto"/>
        <w:bottom w:val="none" w:sz="0" w:space="0" w:color="auto"/>
        <w:right w:val="none" w:sz="0" w:space="0" w:color="auto"/>
      </w:divBdr>
    </w:div>
    <w:div w:id="553349793">
      <w:bodyDiv w:val="1"/>
      <w:marLeft w:val="0"/>
      <w:marRight w:val="0"/>
      <w:marTop w:val="0"/>
      <w:marBottom w:val="0"/>
      <w:divBdr>
        <w:top w:val="none" w:sz="0" w:space="0" w:color="auto"/>
        <w:left w:val="none" w:sz="0" w:space="0" w:color="auto"/>
        <w:bottom w:val="none" w:sz="0" w:space="0" w:color="auto"/>
        <w:right w:val="none" w:sz="0" w:space="0" w:color="auto"/>
      </w:divBdr>
    </w:div>
    <w:div w:id="553388939">
      <w:bodyDiv w:val="1"/>
      <w:marLeft w:val="0"/>
      <w:marRight w:val="0"/>
      <w:marTop w:val="0"/>
      <w:marBottom w:val="0"/>
      <w:divBdr>
        <w:top w:val="none" w:sz="0" w:space="0" w:color="auto"/>
        <w:left w:val="none" w:sz="0" w:space="0" w:color="auto"/>
        <w:bottom w:val="none" w:sz="0" w:space="0" w:color="auto"/>
        <w:right w:val="none" w:sz="0" w:space="0" w:color="auto"/>
      </w:divBdr>
    </w:div>
    <w:div w:id="553540025">
      <w:bodyDiv w:val="1"/>
      <w:marLeft w:val="0"/>
      <w:marRight w:val="0"/>
      <w:marTop w:val="0"/>
      <w:marBottom w:val="0"/>
      <w:divBdr>
        <w:top w:val="none" w:sz="0" w:space="0" w:color="auto"/>
        <w:left w:val="none" w:sz="0" w:space="0" w:color="auto"/>
        <w:bottom w:val="none" w:sz="0" w:space="0" w:color="auto"/>
        <w:right w:val="none" w:sz="0" w:space="0" w:color="auto"/>
      </w:divBdr>
    </w:div>
    <w:div w:id="553732183">
      <w:bodyDiv w:val="1"/>
      <w:marLeft w:val="0"/>
      <w:marRight w:val="0"/>
      <w:marTop w:val="0"/>
      <w:marBottom w:val="0"/>
      <w:divBdr>
        <w:top w:val="none" w:sz="0" w:space="0" w:color="auto"/>
        <w:left w:val="none" w:sz="0" w:space="0" w:color="auto"/>
        <w:bottom w:val="none" w:sz="0" w:space="0" w:color="auto"/>
        <w:right w:val="none" w:sz="0" w:space="0" w:color="auto"/>
      </w:divBdr>
    </w:div>
    <w:div w:id="553738096">
      <w:bodyDiv w:val="1"/>
      <w:marLeft w:val="0"/>
      <w:marRight w:val="0"/>
      <w:marTop w:val="0"/>
      <w:marBottom w:val="0"/>
      <w:divBdr>
        <w:top w:val="none" w:sz="0" w:space="0" w:color="auto"/>
        <w:left w:val="none" w:sz="0" w:space="0" w:color="auto"/>
        <w:bottom w:val="none" w:sz="0" w:space="0" w:color="auto"/>
        <w:right w:val="none" w:sz="0" w:space="0" w:color="auto"/>
      </w:divBdr>
    </w:div>
    <w:div w:id="553811758">
      <w:bodyDiv w:val="1"/>
      <w:marLeft w:val="0"/>
      <w:marRight w:val="0"/>
      <w:marTop w:val="0"/>
      <w:marBottom w:val="0"/>
      <w:divBdr>
        <w:top w:val="none" w:sz="0" w:space="0" w:color="auto"/>
        <w:left w:val="none" w:sz="0" w:space="0" w:color="auto"/>
        <w:bottom w:val="none" w:sz="0" w:space="0" w:color="auto"/>
        <w:right w:val="none" w:sz="0" w:space="0" w:color="auto"/>
      </w:divBdr>
    </w:div>
    <w:div w:id="553853284">
      <w:bodyDiv w:val="1"/>
      <w:marLeft w:val="0"/>
      <w:marRight w:val="0"/>
      <w:marTop w:val="0"/>
      <w:marBottom w:val="0"/>
      <w:divBdr>
        <w:top w:val="none" w:sz="0" w:space="0" w:color="auto"/>
        <w:left w:val="none" w:sz="0" w:space="0" w:color="auto"/>
        <w:bottom w:val="none" w:sz="0" w:space="0" w:color="auto"/>
        <w:right w:val="none" w:sz="0" w:space="0" w:color="auto"/>
      </w:divBdr>
    </w:div>
    <w:div w:id="554203029">
      <w:bodyDiv w:val="1"/>
      <w:marLeft w:val="0"/>
      <w:marRight w:val="0"/>
      <w:marTop w:val="0"/>
      <w:marBottom w:val="0"/>
      <w:divBdr>
        <w:top w:val="none" w:sz="0" w:space="0" w:color="auto"/>
        <w:left w:val="none" w:sz="0" w:space="0" w:color="auto"/>
        <w:bottom w:val="none" w:sz="0" w:space="0" w:color="auto"/>
        <w:right w:val="none" w:sz="0" w:space="0" w:color="auto"/>
      </w:divBdr>
    </w:div>
    <w:div w:id="554316524">
      <w:bodyDiv w:val="1"/>
      <w:marLeft w:val="0"/>
      <w:marRight w:val="0"/>
      <w:marTop w:val="0"/>
      <w:marBottom w:val="0"/>
      <w:divBdr>
        <w:top w:val="none" w:sz="0" w:space="0" w:color="auto"/>
        <w:left w:val="none" w:sz="0" w:space="0" w:color="auto"/>
        <w:bottom w:val="none" w:sz="0" w:space="0" w:color="auto"/>
        <w:right w:val="none" w:sz="0" w:space="0" w:color="auto"/>
      </w:divBdr>
    </w:div>
    <w:div w:id="554320484">
      <w:bodyDiv w:val="1"/>
      <w:marLeft w:val="0"/>
      <w:marRight w:val="0"/>
      <w:marTop w:val="0"/>
      <w:marBottom w:val="0"/>
      <w:divBdr>
        <w:top w:val="none" w:sz="0" w:space="0" w:color="auto"/>
        <w:left w:val="none" w:sz="0" w:space="0" w:color="auto"/>
        <w:bottom w:val="none" w:sz="0" w:space="0" w:color="auto"/>
        <w:right w:val="none" w:sz="0" w:space="0" w:color="auto"/>
      </w:divBdr>
    </w:div>
    <w:div w:id="554467052">
      <w:bodyDiv w:val="1"/>
      <w:marLeft w:val="0"/>
      <w:marRight w:val="0"/>
      <w:marTop w:val="0"/>
      <w:marBottom w:val="0"/>
      <w:divBdr>
        <w:top w:val="none" w:sz="0" w:space="0" w:color="auto"/>
        <w:left w:val="none" w:sz="0" w:space="0" w:color="auto"/>
        <w:bottom w:val="none" w:sz="0" w:space="0" w:color="auto"/>
        <w:right w:val="none" w:sz="0" w:space="0" w:color="auto"/>
      </w:divBdr>
    </w:div>
    <w:div w:id="554514584">
      <w:bodyDiv w:val="1"/>
      <w:marLeft w:val="0"/>
      <w:marRight w:val="0"/>
      <w:marTop w:val="0"/>
      <w:marBottom w:val="0"/>
      <w:divBdr>
        <w:top w:val="none" w:sz="0" w:space="0" w:color="auto"/>
        <w:left w:val="none" w:sz="0" w:space="0" w:color="auto"/>
        <w:bottom w:val="none" w:sz="0" w:space="0" w:color="auto"/>
        <w:right w:val="none" w:sz="0" w:space="0" w:color="auto"/>
      </w:divBdr>
    </w:div>
    <w:div w:id="554707319">
      <w:bodyDiv w:val="1"/>
      <w:marLeft w:val="0"/>
      <w:marRight w:val="0"/>
      <w:marTop w:val="0"/>
      <w:marBottom w:val="0"/>
      <w:divBdr>
        <w:top w:val="none" w:sz="0" w:space="0" w:color="auto"/>
        <w:left w:val="none" w:sz="0" w:space="0" w:color="auto"/>
        <w:bottom w:val="none" w:sz="0" w:space="0" w:color="auto"/>
        <w:right w:val="none" w:sz="0" w:space="0" w:color="auto"/>
      </w:divBdr>
    </w:div>
    <w:div w:id="554855014">
      <w:bodyDiv w:val="1"/>
      <w:marLeft w:val="0"/>
      <w:marRight w:val="0"/>
      <w:marTop w:val="0"/>
      <w:marBottom w:val="0"/>
      <w:divBdr>
        <w:top w:val="none" w:sz="0" w:space="0" w:color="auto"/>
        <w:left w:val="none" w:sz="0" w:space="0" w:color="auto"/>
        <w:bottom w:val="none" w:sz="0" w:space="0" w:color="auto"/>
        <w:right w:val="none" w:sz="0" w:space="0" w:color="auto"/>
      </w:divBdr>
    </w:div>
    <w:div w:id="554925305">
      <w:bodyDiv w:val="1"/>
      <w:marLeft w:val="0"/>
      <w:marRight w:val="0"/>
      <w:marTop w:val="0"/>
      <w:marBottom w:val="0"/>
      <w:divBdr>
        <w:top w:val="none" w:sz="0" w:space="0" w:color="auto"/>
        <w:left w:val="none" w:sz="0" w:space="0" w:color="auto"/>
        <w:bottom w:val="none" w:sz="0" w:space="0" w:color="auto"/>
        <w:right w:val="none" w:sz="0" w:space="0" w:color="auto"/>
      </w:divBdr>
    </w:div>
    <w:div w:id="554968620">
      <w:bodyDiv w:val="1"/>
      <w:marLeft w:val="0"/>
      <w:marRight w:val="0"/>
      <w:marTop w:val="0"/>
      <w:marBottom w:val="0"/>
      <w:divBdr>
        <w:top w:val="none" w:sz="0" w:space="0" w:color="auto"/>
        <w:left w:val="none" w:sz="0" w:space="0" w:color="auto"/>
        <w:bottom w:val="none" w:sz="0" w:space="0" w:color="auto"/>
        <w:right w:val="none" w:sz="0" w:space="0" w:color="auto"/>
      </w:divBdr>
    </w:div>
    <w:div w:id="555046277">
      <w:bodyDiv w:val="1"/>
      <w:marLeft w:val="0"/>
      <w:marRight w:val="0"/>
      <w:marTop w:val="0"/>
      <w:marBottom w:val="0"/>
      <w:divBdr>
        <w:top w:val="none" w:sz="0" w:space="0" w:color="auto"/>
        <w:left w:val="none" w:sz="0" w:space="0" w:color="auto"/>
        <w:bottom w:val="none" w:sz="0" w:space="0" w:color="auto"/>
        <w:right w:val="none" w:sz="0" w:space="0" w:color="auto"/>
      </w:divBdr>
    </w:div>
    <w:div w:id="555162517">
      <w:bodyDiv w:val="1"/>
      <w:marLeft w:val="0"/>
      <w:marRight w:val="0"/>
      <w:marTop w:val="0"/>
      <w:marBottom w:val="0"/>
      <w:divBdr>
        <w:top w:val="none" w:sz="0" w:space="0" w:color="auto"/>
        <w:left w:val="none" w:sz="0" w:space="0" w:color="auto"/>
        <w:bottom w:val="none" w:sz="0" w:space="0" w:color="auto"/>
        <w:right w:val="none" w:sz="0" w:space="0" w:color="auto"/>
      </w:divBdr>
    </w:div>
    <w:div w:id="555167671">
      <w:bodyDiv w:val="1"/>
      <w:marLeft w:val="0"/>
      <w:marRight w:val="0"/>
      <w:marTop w:val="0"/>
      <w:marBottom w:val="0"/>
      <w:divBdr>
        <w:top w:val="none" w:sz="0" w:space="0" w:color="auto"/>
        <w:left w:val="none" w:sz="0" w:space="0" w:color="auto"/>
        <w:bottom w:val="none" w:sz="0" w:space="0" w:color="auto"/>
        <w:right w:val="none" w:sz="0" w:space="0" w:color="auto"/>
      </w:divBdr>
    </w:div>
    <w:div w:id="555358261">
      <w:bodyDiv w:val="1"/>
      <w:marLeft w:val="0"/>
      <w:marRight w:val="0"/>
      <w:marTop w:val="0"/>
      <w:marBottom w:val="0"/>
      <w:divBdr>
        <w:top w:val="none" w:sz="0" w:space="0" w:color="auto"/>
        <w:left w:val="none" w:sz="0" w:space="0" w:color="auto"/>
        <w:bottom w:val="none" w:sz="0" w:space="0" w:color="auto"/>
        <w:right w:val="none" w:sz="0" w:space="0" w:color="auto"/>
      </w:divBdr>
    </w:div>
    <w:div w:id="555430941">
      <w:bodyDiv w:val="1"/>
      <w:marLeft w:val="0"/>
      <w:marRight w:val="0"/>
      <w:marTop w:val="0"/>
      <w:marBottom w:val="0"/>
      <w:divBdr>
        <w:top w:val="none" w:sz="0" w:space="0" w:color="auto"/>
        <w:left w:val="none" w:sz="0" w:space="0" w:color="auto"/>
        <w:bottom w:val="none" w:sz="0" w:space="0" w:color="auto"/>
        <w:right w:val="none" w:sz="0" w:space="0" w:color="auto"/>
      </w:divBdr>
    </w:div>
    <w:div w:id="555505018">
      <w:bodyDiv w:val="1"/>
      <w:marLeft w:val="0"/>
      <w:marRight w:val="0"/>
      <w:marTop w:val="0"/>
      <w:marBottom w:val="0"/>
      <w:divBdr>
        <w:top w:val="none" w:sz="0" w:space="0" w:color="auto"/>
        <w:left w:val="none" w:sz="0" w:space="0" w:color="auto"/>
        <w:bottom w:val="none" w:sz="0" w:space="0" w:color="auto"/>
        <w:right w:val="none" w:sz="0" w:space="0" w:color="auto"/>
      </w:divBdr>
    </w:div>
    <w:div w:id="555507496">
      <w:bodyDiv w:val="1"/>
      <w:marLeft w:val="0"/>
      <w:marRight w:val="0"/>
      <w:marTop w:val="0"/>
      <w:marBottom w:val="0"/>
      <w:divBdr>
        <w:top w:val="none" w:sz="0" w:space="0" w:color="auto"/>
        <w:left w:val="none" w:sz="0" w:space="0" w:color="auto"/>
        <w:bottom w:val="none" w:sz="0" w:space="0" w:color="auto"/>
        <w:right w:val="none" w:sz="0" w:space="0" w:color="auto"/>
      </w:divBdr>
    </w:div>
    <w:div w:id="555631716">
      <w:bodyDiv w:val="1"/>
      <w:marLeft w:val="0"/>
      <w:marRight w:val="0"/>
      <w:marTop w:val="0"/>
      <w:marBottom w:val="0"/>
      <w:divBdr>
        <w:top w:val="none" w:sz="0" w:space="0" w:color="auto"/>
        <w:left w:val="none" w:sz="0" w:space="0" w:color="auto"/>
        <w:bottom w:val="none" w:sz="0" w:space="0" w:color="auto"/>
        <w:right w:val="none" w:sz="0" w:space="0" w:color="auto"/>
      </w:divBdr>
    </w:div>
    <w:div w:id="555774881">
      <w:bodyDiv w:val="1"/>
      <w:marLeft w:val="0"/>
      <w:marRight w:val="0"/>
      <w:marTop w:val="0"/>
      <w:marBottom w:val="0"/>
      <w:divBdr>
        <w:top w:val="none" w:sz="0" w:space="0" w:color="auto"/>
        <w:left w:val="none" w:sz="0" w:space="0" w:color="auto"/>
        <w:bottom w:val="none" w:sz="0" w:space="0" w:color="auto"/>
        <w:right w:val="none" w:sz="0" w:space="0" w:color="auto"/>
      </w:divBdr>
    </w:div>
    <w:div w:id="556287271">
      <w:bodyDiv w:val="1"/>
      <w:marLeft w:val="0"/>
      <w:marRight w:val="0"/>
      <w:marTop w:val="0"/>
      <w:marBottom w:val="0"/>
      <w:divBdr>
        <w:top w:val="none" w:sz="0" w:space="0" w:color="auto"/>
        <w:left w:val="none" w:sz="0" w:space="0" w:color="auto"/>
        <w:bottom w:val="none" w:sz="0" w:space="0" w:color="auto"/>
        <w:right w:val="none" w:sz="0" w:space="0" w:color="auto"/>
      </w:divBdr>
    </w:div>
    <w:div w:id="556356088">
      <w:bodyDiv w:val="1"/>
      <w:marLeft w:val="0"/>
      <w:marRight w:val="0"/>
      <w:marTop w:val="0"/>
      <w:marBottom w:val="0"/>
      <w:divBdr>
        <w:top w:val="none" w:sz="0" w:space="0" w:color="auto"/>
        <w:left w:val="none" w:sz="0" w:space="0" w:color="auto"/>
        <w:bottom w:val="none" w:sz="0" w:space="0" w:color="auto"/>
        <w:right w:val="none" w:sz="0" w:space="0" w:color="auto"/>
      </w:divBdr>
    </w:div>
    <w:div w:id="556816251">
      <w:bodyDiv w:val="1"/>
      <w:marLeft w:val="0"/>
      <w:marRight w:val="0"/>
      <w:marTop w:val="0"/>
      <w:marBottom w:val="0"/>
      <w:divBdr>
        <w:top w:val="none" w:sz="0" w:space="0" w:color="auto"/>
        <w:left w:val="none" w:sz="0" w:space="0" w:color="auto"/>
        <w:bottom w:val="none" w:sz="0" w:space="0" w:color="auto"/>
        <w:right w:val="none" w:sz="0" w:space="0" w:color="auto"/>
      </w:divBdr>
    </w:div>
    <w:div w:id="557201869">
      <w:bodyDiv w:val="1"/>
      <w:marLeft w:val="0"/>
      <w:marRight w:val="0"/>
      <w:marTop w:val="0"/>
      <w:marBottom w:val="0"/>
      <w:divBdr>
        <w:top w:val="none" w:sz="0" w:space="0" w:color="auto"/>
        <w:left w:val="none" w:sz="0" w:space="0" w:color="auto"/>
        <w:bottom w:val="none" w:sz="0" w:space="0" w:color="auto"/>
        <w:right w:val="none" w:sz="0" w:space="0" w:color="auto"/>
      </w:divBdr>
    </w:div>
    <w:div w:id="557326963">
      <w:bodyDiv w:val="1"/>
      <w:marLeft w:val="0"/>
      <w:marRight w:val="0"/>
      <w:marTop w:val="0"/>
      <w:marBottom w:val="0"/>
      <w:divBdr>
        <w:top w:val="none" w:sz="0" w:space="0" w:color="auto"/>
        <w:left w:val="none" w:sz="0" w:space="0" w:color="auto"/>
        <w:bottom w:val="none" w:sz="0" w:space="0" w:color="auto"/>
        <w:right w:val="none" w:sz="0" w:space="0" w:color="auto"/>
      </w:divBdr>
    </w:div>
    <w:div w:id="557664043">
      <w:bodyDiv w:val="1"/>
      <w:marLeft w:val="0"/>
      <w:marRight w:val="0"/>
      <w:marTop w:val="0"/>
      <w:marBottom w:val="0"/>
      <w:divBdr>
        <w:top w:val="none" w:sz="0" w:space="0" w:color="auto"/>
        <w:left w:val="none" w:sz="0" w:space="0" w:color="auto"/>
        <w:bottom w:val="none" w:sz="0" w:space="0" w:color="auto"/>
        <w:right w:val="none" w:sz="0" w:space="0" w:color="auto"/>
      </w:divBdr>
    </w:div>
    <w:div w:id="557664345">
      <w:bodyDiv w:val="1"/>
      <w:marLeft w:val="0"/>
      <w:marRight w:val="0"/>
      <w:marTop w:val="0"/>
      <w:marBottom w:val="0"/>
      <w:divBdr>
        <w:top w:val="none" w:sz="0" w:space="0" w:color="auto"/>
        <w:left w:val="none" w:sz="0" w:space="0" w:color="auto"/>
        <w:bottom w:val="none" w:sz="0" w:space="0" w:color="auto"/>
        <w:right w:val="none" w:sz="0" w:space="0" w:color="auto"/>
      </w:divBdr>
    </w:div>
    <w:div w:id="557667163">
      <w:bodyDiv w:val="1"/>
      <w:marLeft w:val="0"/>
      <w:marRight w:val="0"/>
      <w:marTop w:val="0"/>
      <w:marBottom w:val="0"/>
      <w:divBdr>
        <w:top w:val="none" w:sz="0" w:space="0" w:color="auto"/>
        <w:left w:val="none" w:sz="0" w:space="0" w:color="auto"/>
        <w:bottom w:val="none" w:sz="0" w:space="0" w:color="auto"/>
        <w:right w:val="none" w:sz="0" w:space="0" w:color="auto"/>
      </w:divBdr>
    </w:div>
    <w:div w:id="557790218">
      <w:bodyDiv w:val="1"/>
      <w:marLeft w:val="0"/>
      <w:marRight w:val="0"/>
      <w:marTop w:val="0"/>
      <w:marBottom w:val="0"/>
      <w:divBdr>
        <w:top w:val="none" w:sz="0" w:space="0" w:color="auto"/>
        <w:left w:val="none" w:sz="0" w:space="0" w:color="auto"/>
        <w:bottom w:val="none" w:sz="0" w:space="0" w:color="auto"/>
        <w:right w:val="none" w:sz="0" w:space="0" w:color="auto"/>
      </w:divBdr>
    </w:div>
    <w:div w:id="557938772">
      <w:bodyDiv w:val="1"/>
      <w:marLeft w:val="0"/>
      <w:marRight w:val="0"/>
      <w:marTop w:val="0"/>
      <w:marBottom w:val="0"/>
      <w:divBdr>
        <w:top w:val="none" w:sz="0" w:space="0" w:color="auto"/>
        <w:left w:val="none" w:sz="0" w:space="0" w:color="auto"/>
        <w:bottom w:val="none" w:sz="0" w:space="0" w:color="auto"/>
        <w:right w:val="none" w:sz="0" w:space="0" w:color="auto"/>
      </w:divBdr>
    </w:div>
    <w:div w:id="558369494">
      <w:bodyDiv w:val="1"/>
      <w:marLeft w:val="0"/>
      <w:marRight w:val="0"/>
      <w:marTop w:val="0"/>
      <w:marBottom w:val="0"/>
      <w:divBdr>
        <w:top w:val="none" w:sz="0" w:space="0" w:color="auto"/>
        <w:left w:val="none" w:sz="0" w:space="0" w:color="auto"/>
        <w:bottom w:val="none" w:sz="0" w:space="0" w:color="auto"/>
        <w:right w:val="none" w:sz="0" w:space="0" w:color="auto"/>
      </w:divBdr>
    </w:div>
    <w:div w:id="558370612">
      <w:bodyDiv w:val="1"/>
      <w:marLeft w:val="0"/>
      <w:marRight w:val="0"/>
      <w:marTop w:val="0"/>
      <w:marBottom w:val="0"/>
      <w:divBdr>
        <w:top w:val="none" w:sz="0" w:space="0" w:color="auto"/>
        <w:left w:val="none" w:sz="0" w:space="0" w:color="auto"/>
        <w:bottom w:val="none" w:sz="0" w:space="0" w:color="auto"/>
        <w:right w:val="none" w:sz="0" w:space="0" w:color="auto"/>
      </w:divBdr>
    </w:div>
    <w:div w:id="558443622">
      <w:bodyDiv w:val="1"/>
      <w:marLeft w:val="0"/>
      <w:marRight w:val="0"/>
      <w:marTop w:val="0"/>
      <w:marBottom w:val="0"/>
      <w:divBdr>
        <w:top w:val="none" w:sz="0" w:space="0" w:color="auto"/>
        <w:left w:val="none" w:sz="0" w:space="0" w:color="auto"/>
        <w:bottom w:val="none" w:sz="0" w:space="0" w:color="auto"/>
        <w:right w:val="none" w:sz="0" w:space="0" w:color="auto"/>
      </w:divBdr>
    </w:div>
    <w:div w:id="558521180">
      <w:bodyDiv w:val="1"/>
      <w:marLeft w:val="0"/>
      <w:marRight w:val="0"/>
      <w:marTop w:val="0"/>
      <w:marBottom w:val="0"/>
      <w:divBdr>
        <w:top w:val="none" w:sz="0" w:space="0" w:color="auto"/>
        <w:left w:val="none" w:sz="0" w:space="0" w:color="auto"/>
        <w:bottom w:val="none" w:sz="0" w:space="0" w:color="auto"/>
        <w:right w:val="none" w:sz="0" w:space="0" w:color="auto"/>
      </w:divBdr>
    </w:div>
    <w:div w:id="558592354">
      <w:bodyDiv w:val="1"/>
      <w:marLeft w:val="0"/>
      <w:marRight w:val="0"/>
      <w:marTop w:val="0"/>
      <w:marBottom w:val="0"/>
      <w:divBdr>
        <w:top w:val="none" w:sz="0" w:space="0" w:color="auto"/>
        <w:left w:val="none" w:sz="0" w:space="0" w:color="auto"/>
        <w:bottom w:val="none" w:sz="0" w:space="0" w:color="auto"/>
        <w:right w:val="none" w:sz="0" w:space="0" w:color="auto"/>
      </w:divBdr>
    </w:div>
    <w:div w:id="558594973">
      <w:bodyDiv w:val="1"/>
      <w:marLeft w:val="0"/>
      <w:marRight w:val="0"/>
      <w:marTop w:val="0"/>
      <w:marBottom w:val="0"/>
      <w:divBdr>
        <w:top w:val="none" w:sz="0" w:space="0" w:color="auto"/>
        <w:left w:val="none" w:sz="0" w:space="0" w:color="auto"/>
        <w:bottom w:val="none" w:sz="0" w:space="0" w:color="auto"/>
        <w:right w:val="none" w:sz="0" w:space="0" w:color="auto"/>
      </w:divBdr>
    </w:div>
    <w:div w:id="558783350">
      <w:bodyDiv w:val="1"/>
      <w:marLeft w:val="0"/>
      <w:marRight w:val="0"/>
      <w:marTop w:val="0"/>
      <w:marBottom w:val="0"/>
      <w:divBdr>
        <w:top w:val="none" w:sz="0" w:space="0" w:color="auto"/>
        <w:left w:val="none" w:sz="0" w:space="0" w:color="auto"/>
        <w:bottom w:val="none" w:sz="0" w:space="0" w:color="auto"/>
        <w:right w:val="none" w:sz="0" w:space="0" w:color="auto"/>
      </w:divBdr>
    </w:div>
    <w:div w:id="558829771">
      <w:bodyDiv w:val="1"/>
      <w:marLeft w:val="0"/>
      <w:marRight w:val="0"/>
      <w:marTop w:val="0"/>
      <w:marBottom w:val="0"/>
      <w:divBdr>
        <w:top w:val="none" w:sz="0" w:space="0" w:color="auto"/>
        <w:left w:val="none" w:sz="0" w:space="0" w:color="auto"/>
        <w:bottom w:val="none" w:sz="0" w:space="0" w:color="auto"/>
        <w:right w:val="none" w:sz="0" w:space="0" w:color="auto"/>
      </w:divBdr>
    </w:div>
    <w:div w:id="558908321">
      <w:bodyDiv w:val="1"/>
      <w:marLeft w:val="0"/>
      <w:marRight w:val="0"/>
      <w:marTop w:val="0"/>
      <w:marBottom w:val="0"/>
      <w:divBdr>
        <w:top w:val="none" w:sz="0" w:space="0" w:color="auto"/>
        <w:left w:val="none" w:sz="0" w:space="0" w:color="auto"/>
        <w:bottom w:val="none" w:sz="0" w:space="0" w:color="auto"/>
        <w:right w:val="none" w:sz="0" w:space="0" w:color="auto"/>
      </w:divBdr>
    </w:div>
    <w:div w:id="559053428">
      <w:bodyDiv w:val="1"/>
      <w:marLeft w:val="0"/>
      <w:marRight w:val="0"/>
      <w:marTop w:val="0"/>
      <w:marBottom w:val="0"/>
      <w:divBdr>
        <w:top w:val="none" w:sz="0" w:space="0" w:color="auto"/>
        <w:left w:val="none" w:sz="0" w:space="0" w:color="auto"/>
        <w:bottom w:val="none" w:sz="0" w:space="0" w:color="auto"/>
        <w:right w:val="none" w:sz="0" w:space="0" w:color="auto"/>
      </w:divBdr>
    </w:div>
    <w:div w:id="559167668">
      <w:bodyDiv w:val="1"/>
      <w:marLeft w:val="0"/>
      <w:marRight w:val="0"/>
      <w:marTop w:val="0"/>
      <w:marBottom w:val="0"/>
      <w:divBdr>
        <w:top w:val="none" w:sz="0" w:space="0" w:color="auto"/>
        <w:left w:val="none" w:sz="0" w:space="0" w:color="auto"/>
        <w:bottom w:val="none" w:sz="0" w:space="0" w:color="auto"/>
        <w:right w:val="none" w:sz="0" w:space="0" w:color="auto"/>
      </w:divBdr>
    </w:div>
    <w:div w:id="559176537">
      <w:bodyDiv w:val="1"/>
      <w:marLeft w:val="0"/>
      <w:marRight w:val="0"/>
      <w:marTop w:val="0"/>
      <w:marBottom w:val="0"/>
      <w:divBdr>
        <w:top w:val="none" w:sz="0" w:space="0" w:color="auto"/>
        <w:left w:val="none" w:sz="0" w:space="0" w:color="auto"/>
        <w:bottom w:val="none" w:sz="0" w:space="0" w:color="auto"/>
        <w:right w:val="none" w:sz="0" w:space="0" w:color="auto"/>
      </w:divBdr>
    </w:div>
    <w:div w:id="559368622">
      <w:bodyDiv w:val="1"/>
      <w:marLeft w:val="0"/>
      <w:marRight w:val="0"/>
      <w:marTop w:val="0"/>
      <w:marBottom w:val="0"/>
      <w:divBdr>
        <w:top w:val="none" w:sz="0" w:space="0" w:color="auto"/>
        <w:left w:val="none" w:sz="0" w:space="0" w:color="auto"/>
        <w:bottom w:val="none" w:sz="0" w:space="0" w:color="auto"/>
        <w:right w:val="none" w:sz="0" w:space="0" w:color="auto"/>
      </w:divBdr>
    </w:div>
    <w:div w:id="559555406">
      <w:bodyDiv w:val="1"/>
      <w:marLeft w:val="0"/>
      <w:marRight w:val="0"/>
      <w:marTop w:val="0"/>
      <w:marBottom w:val="0"/>
      <w:divBdr>
        <w:top w:val="none" w:sz="0" w:space="0" w:color="auto"/>
        <w:left w:val="none" w:sz="0" w:space="0" w:color="auto"/>
        <w:bottom w:val="none" w:sz="0" w:space="0" w:color="auto"/>
        <w:right w:val="none" w:sz="0" w:space="0" w:color="auto"/>
      </w:divBdr>
    </w:div>
    <w:div w:id="559557368">
      <w:bodyDiv w:val="1"/>
      <w:marLeft w:val="0"/>
      <w:marRight w:val="0"/>
      <w:marTop w:val="0"/>
      <w:marBottom w:val="0"/>
      <w:divBdr>
        <w:top w:val="none" w:sz="0" w:space="0" w:color="auto"/>
        <w:left w:val="none" w:sz="0" w:space="0" w:color="auto"/>
        <w:bottom w:val="none" w:sz="0" w:space="0" w:color="auto"/>
        <w:right w:val="none" w:sz="0" w:space="0" w:color="auto"/>
      </w:divBdr>
    </w:div>
    <w:div w:id="559635076">
      <w:bodyDiv w:val="1"/>
      <w:marLeft w:val="0"/>
      <w:marRight w:val="0"/>
      <w:marTop w:val="0"/>
      <w:marBottom w:val="0"/>
      <w:divBdr>
        <w:top w:val="none" w:sz="0" w:space="0" w:color="auto"/>
        <w:left w:val="none" w:sz="0" w:space="0" w:color="auto"/>
        <w:bottom w:val="none" w:sz="0" w:space="0" w:color="auto"/>
        <w:right w:val="none" w:sz="0" w:space="0" w:color="auto"/>
      </w:divBdr>
    </w:div>
    <w:div w:id="559752887">
      <w:bodyDiv w:val="1"/>
      <w:marLeft w:val="0"/>
      <w:marRight w:val="0"/>
      <w:marTop w:val="0"/>
      <w:marBottom w:val="0"/>
      <w:divBdr>
        <w:top w:val="none" w:sz="0" w:space="0" w:color="auto"/>
        <w:left w:val="none" w:sz="0" w:space="0" w:color="auto"/>
        <w:bottom w:val="none" w:sz="0" w:space="0" w:color="auto"/>
        <w:right w:val="none" w:sz="0" w:space="0" w:color="auto"/>
      </w:divBdr>
    </w:div>
    <w:div w:id="560023636">
      <w:bodyDiv w:val="1"/>
      <w:marLeft w:val="0"/>
      <w:marRight w:val="0"/>
      <w:marTop w:val="0"/>
      <w:marBottom w:val="0"/>
      <w:divBdr>
        <w:top w:val="none" w:sz="0" w:space="0" w:color="auto"/>
        <w:left w:val="none" w:sz="0" w:space="0" w:color="auto"/>
        <w:bottom w:val="none" w:sz="0" w:space="0" w:color="auto"/>
        <w:right w:val="none" w:sz="0" w:space="0" w:color="auto"/>
      </w:divBdr>
    </w:div>
    <w:div w:id="560141776">
      <w:bodyDiv w:val="1"/>
      <w:marLeft w:val="0"/>
      <w:marRight w:val="0"/>
      <w:marTop w:val="0"/>
      <w:marBottom w:val="0"/>
      <w:divBdr>
        <w:top w:val="none" w:sz="0" w:space="0" w:color="auto"/>
        <w:left w:val="none" w:sz="0" w:space="0" w:color="auto"/>
        <w:bottom w:val="none" w:sz="0" w:space="0" w:color="auto"/>
        <w:right w:val="none" w:sz="0" w:space="0" w:color="auto"/>
      </w:divBdr>
    </w:div>
    <w:div w:id="560215294">
      <w:bodyDiv w:val="1"/>
      <w:marLeft w:val="0"/>
      <w:marRight w:val="0"/>
      <w:marTop w:val="0"/>
      <w:marBottom w:val="0"/>
      <w:divBdr>
        <w:top w:val="none" w:sz="0" w:space="0" w:color="auto"/>
        <w:left w:val="none" w:sz="0" w:space="0" w:color="auto"/>
        <w:bottom w:val="none" w:sz="0" w:space="0" w:color="auto"/>
        <w:right w:val="none" w:sz="0" w:space="0" w:color="auto"/>
      </w:divBdr>
    </w:div>
    <w:div w:id="560603073">
      <w:bodyDiv w:val="1"/>
      <w:marLeft w:val="0"/>
      <w:marRight w:val="0"/>
      <w:marTop w:val="0"/>
      <w:marBottom w:val="0"/>
      <w:divBdr>
        <w:top w:val="none" w:sz="0" w:space="0" w:color="auto"/>
        <w:left w:val="none" w:sz="0" w:space="0" w:color="auto"/>
        <w:bottom w:val="none" w:sz="0" w:space="0" w:color="auto"/>
        <w:right w:val="none" w:sz="0" w:space="0" w:color="auto"/>
      </w:divBdr>
    </w:div>
    <w:div w:id="561329548">
      <w:bodyDiv w:val="1"/>
      <w:marLeft w:val="0"/>
      <w:marRight w:val="0"/>
      <w:marTop w:val="0"/>
      <w:marBottom w:val="0"/>
      <w:divBdr>
        <w:top w:val="none" w:sz="0" w:space="0" w:color="auto"/>
        <w:left w:val="none" w:sz="0" w:space="0" w:color="auto"/>
        <w:bottom w:val="none" w:sz="0" w:space="0" w:color="auto"/>
        <w:right w:val="none" w:sz="0" w:space="0" w:color="auto"/>
      </w:divBdr>
    </w:div>
    <w:div w:id="561673482">
      <w:bodyDiv w:val="1"/>
      <w:marLeft w:val="0"/>
      <w:marRight w:val="0"/>
      <w:marTop w:val="0"/>
      <w:marBottom w:val="0"/>
      <w:divBdr>
        <w:top w:val="none" w:sz="0" w:space="0" w:color="auto"/>
        <w:left w:val="none" w:sz="0" w:space="0" w:color="auto"/>
        <w:bottom w:val="none" w:sz="0" w:space="0" w:color="auto"/>
        <w:right w:val="none" w:sz="0" w:space="0" w:color="auto"/>
      </w:divBdr>
    </w:div>
    <w:div w:id="561674418">
      <w:bodyDiv w:val="1"/>
      <w:marLeft w:val="0"/>
      <w:marRight w:val="0"/>
      <w:marTop w:val="0"/>
      <w:marBottom w:val="0"/>
      <w:divBdr>
        <w:top w:val="none" w:sz="0" w:space="0" w:color="auto"/>
        <w:left w:val="none" w:sz="0" w:space="0" w:color="auto"/>
        <w:bottom w:val="none" w:sz="0" w:space="0" w:color="auto"/>
        <w:right w:val="none" w:sz="0" w:space="0" w:color="auto"/>
      </w:divBdr>
    </w:div>
    <w:div w:id="561717880">
      <w:bodyDiv w:val="1"/>
      <w:marLeft w:val="0"/>
      <w:marRight w:val="0"/>
      <w:marTop w:val="0"/>
      <w:marBottom w:val="0"/>
      <w:divBdr>
        <w:top w:val="none" w:sz="0" w:space="0" w:color="auto"/>
        <w:left w:val="none" w:sz="0" w:space="0" w:color="auto"/>
        <w:bottom w:val="none" w:sz="0" w:space="0" w:color="auto"/>
        <w:right w:val="none" w:sz="0" w:space="0" w:color="auto"/>
      </w:divBdr>
    </w:div>
    <w:div w:id="561719288">
      <w:bodyDiv w:val="1"/>
      <w:marLeft w:val="0"/>
      <w:marRight w:val="0"/>
      <w:marTop w:val="0"/>
      <w:marBottom w:val="0"/>
      <w:divBdr>
        <w:top w:val="none" w:sz="0" w:space="0" w:color="auto"/>
        <w:left w:val="none" w:sz="0" w:space="0" w:color="auto"/>
        <w:bottom w:val="none" w:sz="0" w:space="0" w:color="auto"/>
        <w:right w:val="none" w:sz="0" w:space="0" w:color="auto"/>
      </w:divBdr>
    </w:div>
    <w:div w:id="561913443">
      <w:bodyDiv w:val="1"/>
      <w:marLeft w:val="0"/>
      <w:marRight w:val="0"/>
      <w:marTop w:val="0"/>
      <w:marBottom w:val="0"/>
      <w:divBdr>
        <w:top w:val="none" w:sz="0" w:space="0" w:color="auto"/>
        <w:left w:val="none" w:sz="0" w:space="0" w:color="auto"/>
        <w:bottom w:val="none" w:sz="0" w:space="0" w:color="auto"/>
        <w:right w:val="none" w:sz="0" w:space="0" w:color="auto"/>
      </w:divBdr>
    </w:div>
    <w:div w:id="562065400">
      <w:bodyDiv w:val="1"/>
      <w:marLeft w:val="0"/>
      <w:marRight w:val="0"/>
      <w:marTop w:val="0"/>
      <w:marBottom w:val="0"/>
      <w:divBdr>
        <w:top w:val="none" w:sz="0" w:space="0" w:color="auto"/>
        <w:left w:val="none" w:sz="0" w:space="0" w:color="auto"/>
        <w:bottom w:val="none" w:sz="0" w:space="0" w:color="auto"/>
        <w:right w:val="none" w:sz="0" w:space="0" w:color="auto"/>
      </w:divBdr>
    </w:div>
    <w:div w:id="562326546">
      <w:bodyDiv w:val="1"/>
      <w:marLeft w:val="0"/>
      <w:marRight w:val="0"/>
      <w:marTop w:val="0"/>
      <w:marBottom w:val="0"/>
      <w:divBdr>
        <w:top w:val="none" w:sz="0" w:space="0" w:color="auto"/>
        <w:left w:val="none" w:sz="0" w:space="0" w:color="auto"/>
        <w:bottom w:val="none" w:sz="0" w:space="0" w:color="auto"/>
        <w:right w:val="none" w:sz="0" w:space="0" w:color="auto"/>
      </w:divBdr>
    </w:div>
    <w:div w:id="562564853">
      <w:bodyDiv w:val="1"/>
      <w:marLeft w:val="0"/>
      <w:marRight w:val="0"/>
      <w:marTop w:val="0"/>
      <w:marBottom w:val="0"/>
      <w:divBdr>
        <w:top w:val="none" w:sz="0" w:space="0" w:color="auto"/>
        <w:left w:val="none" w:sz="0" w:space="0" w:color="auto"/>
        <w:bottom w:val="none" w:sz="0" w:space="0" w:color="auto"/>
        <w:right w:val="none" w:sz="0" w:space="0" w:color="auto"/>
      </w:divBdr>
    </w:div>
    <w:div w:id="563103937">
      <w:bodyDiv w:val="1"/>
      <w:marLeft w:val="0"/>
      <w:marRight w:val="0"/>
      <w:marTop w:val="0"/>
      <w:marBottom w:val="0"/>
      <w:divBdr>
        <w:top w:val="none" w:sz="0" w:space="0" w:color="auto"/>
        <w:left w:val="none" w:sz="0" w:space="0" w:color="auto"/>
        <w:bottom w:val="none" w:sz="0" w:space="0" w:color="auto"/>
        <w:right w:val="none" w:sz="0" w:space="0" w:color="auto"/>
      </w:divBdr>
    </w:div>
    <w:div w:id="563106263">
      <w:bodyDiv w:val="1"/>
      <w:marLeft w:val="0"/>
      <w:marRight w:val="0"/>
      <w:marTop w:val="0"/>
      <w:marBottom w:val="0"/>
      <w:divBdr>
        <w:top w:val="none" w:sz="0" w:space="0" w:color="auto"/>
        <w:left w:val="none" w:sz="0" w:space="0" w:color="auto"/>
        <w:bottom w:val="none" w:sz="0" w:space="0" w:color="auto"/>
        <w:right w:val="none" w:sz="0" w:space="0" w:color="auto"/>
      </w:divBdr>
    </w:div>
    <w:div w:id="563108111">
      <w:bodyDiv w:val="1"/>
      <w:marLeft w:val="0"/>
      <w:marRight w:val="0"/>
      <w:marTop w:val="0"/>
      <w:marBottom w:val="0"/>
      <w:divBdr>
        <w:top w:val="none" w:sz="0" w:space="0" w:color="auto"/>
        <w:left w:val="none" w:sz="0" w:space="0" w:color="auto"/>
        <w:bottom w:val="none" w:sz="0" w:space="0" w:color="auto"/>
        <w:right w:val="none" w:sz="0" w:space="0" w:color="auto"/>
      </w:divBdr>
    </w:div>
    <w:div w:id="563218258">
      <w:bodyDiv w:val="1"/>
      <w:marLeft w:val="0"/>
      <w:marRight w:val="0"/>
      <w:marTop w:val="0"/>
      <w:marBottom w:val="0"/>
      <w:divBdr>
        <w:top w:val="none" w:sz="0" w:space="0" w:color="auto"/>
        <w:left w:val="none" w:sz="0" w:space="0" w:color="auto"/>
        <w:bottom w:val="none" w:sz="0" w:space="0" w:color="auto"/>
        <w:right w:val="none" w:sz="0" w:space="0" w:color="auto"/>
      </w:divBdr>
    </w:div>
    <w:div w:id="563223539">
      <w:bodyDiv w:val="1"/>
      <w:marLeft w:val="0"/>
      <w:marRight w:val="0"/>
      <w:marTop w:val="0"/>
      <w:marBottom w:val="0"/>
      <w:divBdr>
        <w:top w:val="none" w:sz="0" w:space="0" w:color="auto"/>
        <w:left w:val="none" w:sz="0" w:space="0" w:color="auto"/>
        <w:bottom w:val="none" w:sz="0" w:space="0" w:color="auto"/>
        <w:right w:val="none" w:sz="0" w:space="0" w:color="auto"/>
      </w:divBdr>
    </w:div>
    <w:div w:id="563226992">
      <w:bodyDiv w:val="1"/>
      <w:marLeft w:val="0"/>
      <w:marRight w:val="0"/>
      <w:marTop w:val="0"/>
      <w:marBottom w:val="0"/>
      <w:divBdr>
        <w:top w:val="none" w:sz="0" w:space="0" w:color="auto"/>
        <w:left w:val="none" w:sz="0" w:space="0" w:color="auto"/>
        <w:bottom w:val="none" w:sz="0" w:space="0" w:color="auto"/>
        <w:right w:val="none" w:sz="0" w:space="0" w:color="auto"/>
      </w:divBdr>
    </w:div>
    <w:div w:id="563298684">
      <w:bodyDiv w:val="1"/>
      <w:marLeft w:val="0"/>
      <w:marRight w:val="0"/>
      <w:marTop w:val="0"/>
      <w:marBottom w:val="0"/>
      <w:divBdr>
        <w:top w:val="none" w:sz="0" w:space="0" w:color="auto"/>
        <w:left w:val="none" w:sz="0" w:space="0" w:color="auto"/>
        <w:bottom w:val="none" w:sz="0" w:space="0" w:color="auto"/>
        <w:right w:val="none" w:sz="0" w:space="0" w:color="auto"/>
      </w:divBdr>
    </w:div>
    <w:div w:id="563299843">
      <w:bodyDiv w:val="1"/>
      <w:marLeft w:val="0"/>
      <w:marRight w:val="0"/>
      <w:marTop w:val="0"/>
      <w:marBottom w:val="0"/>
      <w:divBdr>
        <w:top w:val="none" w:sz="0" w:space="0" w:color="auto"/>
        <w:left w:val="none" w:sz="0" w:space="0" w:color="auto"/>
        <w:bottom w:val="none" w:sz="0" w:space="0" w:color="auto"/>
        <w:right w:val="none" w:sz="0" w:space="0" w:color="auto"/>
      </w:divBdr>
    </w:div>
    <w:div w:id="563612871">
      <w:bodyDiv w:val="1"/>
      <w:marLeft w:val="0"/>
      <w:marRight w:val="0"/>
      <w:marTop w:val="0"/>
      <w:marBottom w:val="0"/>
      <w:divBdr>
        <w:top w:val="none" w:sz="0" w:space="0" w:color="auto"/>
        <w:left w:val="none" w:sz="0" w:space="0" w:color="auto"/>
        <w:bottom w:val="none" w:sz="0" w:space="0" w:color="auto"/>
        <w:right w:val="none" w:sz="0" w:space="0" w:color="auto"/>
      </w:divBdr>
    </w:div>
    <w:div w:id="563756174">
      <w:bodyDiv w:val="1"/>
      <w:marLeft w:val="0"/>
      <w:marRight w:val="0"/>
      <w:marTop w:val="0"/>
      <w:marBottom w:val="0"/>
      <w:divBdr>
        <w:top w:val="none" w:sz="0" w:space="0" w:color="auto"/>
        <w:left w:val="none" w:sz="0" w:space="0" w:color="auto"/>
        <w:bottom w:val="none" w:sz="0" w:space="0" w:color="auto"/>
        <w:right w:val="none" w:sz="0" w:space="0" w:color="auto"/>
      </w:divBdr>
    </w:div>
    <w:div w:id="564028635">
      <w:bodyDiv w:val="1"/>
      <w:marLeft w:val="0"/>
      <w:marRight w:val="0"/>
      <w:marTop w:val="0"/>
      <w:marBottom w:val="0"/>
      <w:divBdr>
        <w:top w:val="none" w:sz="0" w:space="0" w:color="auto"/>
        <w:left w:val="none" w:sz="0" w:space="0" w:color="auto"/>
        <w:bottom w:val="none" w:sz="0" w:space="0" w:color="auto"/>
        <w:right w:val="none" w:sz="0" w:space="0" w:color="auto"/>
      </w:divBdr>
    </w:div>
    <w:div w:id="564144738">
      <w:bodyDiv w:val="1"/>
      <w:marLeft w:val="0"/>
      <w:marRight w:val="0"/>
      <w:marTop w:val="0"/>
      <w:marBottom w:val="0"/>
      <w:divBdr>
        <w:top w:val="none" w:sz="0" w:space="0" w:color="auto"/>
        <w:left w:val="none" w:sz="0" w:space="0" w:color="auto"/>
        <w:bottom w:val="none" w:sz="0" w:space="0" w:color="auto"/>
        <w:right w:val="none" w:sz="0" w:space="0" w:color="auto"/>
      </w:divBdr>
    </w:div>
    <w:div w:id="564218742">
      <w:bodyDiv w:val="1"/>
      <w:marLeft w:val="0"/>
      <w:marRight w:val="0"/>
      <w:marTop w:val="0"/>
      <w:marBottom w:val="0"/>
      <w:divBdr>
        <w:top w:val="none" w:sz="0" w:space="0" w:color="auto"/>
        <w:left w:val="none" w:sz="0" w:space="0" w:color="auto"/>
        <w:bottom w:val="none" w:sz="0" w:space="0" w:color="auto"/>
        <w:right w:val="none" w:sz="0" w:space="0" w:color="auto"/>
      </w:divBdr>
    </w:div>
    <w:div w:id="564294815">
      <w:bodyDiv w:val="1"/>
      <w:marLeft w:val="0"/>
      <w:marRight w:val="0"/>
      <w:marTop w:val="0"/>
      <w:marBottom w:val="0"/>
      <w:divBdr>
        <w:top w:val="none" w:sz="0" w:space="0" w:color="auto"/>
        <w:left w:val="none" w:sz="0" w:space="0" w:color="auto"/>
        <w:bottom w:val="none" w:sz="0" w:space="0" w:color="auto"/>
        <w:right w:val="none" w:sz="0" w:space="0" w:color="auto"/>
      </w:divBdr>
    </w:div>
    <w:div w:id="564410863">
      <w:bodyDiv w:val="1"/>
      <w:marLeft w:val="0"/>
      <w:marRight w:val="0"/>
      <w:marTop w:val="0"/>
      <w:marBottom w:val="0"/>
      <w:divBdr>
        <w:top w:val="none" w:sz="0" w:space="0" w:color="auto"/>
        <w:left w:val="none" w:sz="0" w:space="0" w:color="auto"/>
        <w:bottom w:val="none" w:sz="0" w:space="0" w:color="auto"/>
        <w:right w:val="none" w:sz="0" w:space="0" w:color="auto"/>
      </w:divBdr>
    </w:div>
    <w:div w:id="564412486">
      <w:bodyDiv w:val="1"/>
      <w:marLeft w:val="0"/>
      <w:marRight w:val="0"/>
      <w:marTop w:val="0"/>
      <w:marBottom w:val="0"/>
      <w:divBdr>
        <w:top w:val="none" w:sz="0" w:space="0" w:color="auto"/>
        <w:left w:val="none" w:sz="0" w:space="0" w:color="auto"/>
        <w:bottom w:val="none" w:sz="0" w:space="0" w:color="auto"/>
        <w:right w:val="none" w:sz="0" w:space="0" w:color="auto"/>
      </w:divBdr>
    </w:div>
    <w:div w:id="564487669">
      <w:bodyDiv w:val="1"/>
      <w:marLeft w:val="0"/>
      <w:marRight w:val="0"/>
      <w:marTop w:val="0"/>
      <w:marBottom w:val="0"/>
      <w:divBdr>
        <w:top w:val="none" w:sz="0" w:space="0" w:color="auto"/>
        <w:left w:val="none" w:sz="0" w:space="0" w:color="auto"/>
        <w:bottom w:val="none" w:sz="0" w:space="0" w:color="auto"/>
        <w:right w:val="none" w:sz="0" w:space="0" w:color="auto"/>
      </w:divBdr>
    </w:div>
    <w:div w:id="564533620">
      <w:bodyDiv w:val="1"/>
      <w:marLeft w:val="0"/>
      <w:marRight w:val="0"/>
      <w:marTop w:val="0"/>
      <w:marBottom w:val="0"/>
      <w:divBdr>
        <w:top w:val="none" w:sz="0" w:space="0" w:color="auto"/>
        <w:left w:val="none" w:sz="0" w:space="0" w:color="auto"/>
        <w:bottom w:val="none" w:sz="0" w:space="0" w:color="auto"/>
        <w:right w:val="none" w:sz="0" w:space="0" w:color="auto"/>
      </w:divBdr>
    </w:div>
    <w:div w:id="564535753">
      <w:bodyDiv w:val="1"/>
      <w:marLeft w:val="0"/>
      <w:marRight w:val="0"/>
      <w:marTop w:val="0"/>
      <w:marBottom w:val="0"/>
      <w:divBdr>
        <w:top w:val="none" w:sz="0" w:space="0" w:color="auto"/>
        <w:left w:val="none" w:sz="0" w:space="0" w:color="auto"/>
        <w:bottom w:val="none" w:sz="0" w:space="0" w:color="auto"/>
        <w:right w:val="none" w:sz="0" w:space="0" w:color="auto"/>
      </w:divBdr>
    </w:div>
    <w:div w:id="564682952">
      <w:bodyDiv w:val="1"/>
      <w:marLeft w:val="0"/>
      <w:marRight w:val="0"/>
      <w:marTop w:val="0"/>
      <w:marBottom w:val="0"/>
      <w:divBdr>
        <w:top w:val="none" w:sz="0" w:space="0" w:color="auto"/>
        <w:left w:val="none" w:sz="0" w:space="0" w:color="auto"/>
        <w:bottom w:val="none" w:sz="0" w:space="0" w:color="auto"/>
        <w:right w:val="none" w:sz="0" w:space="0" w:color="auto"/>
      </w:divBdr>
    </w:div>
    <w:div w:id="564724831">
      <w:bodyDiv w:val="1"/>
      <w:marLeft w:val="0"/>
      <w:marRight w:val="0"/>
      <w:marTop w:val="0"/>
      <w:marBottom w:val="0"/>
      <w:divBdr>
        <w:top w:val="none" w:sz="0" w:space="0" w:color="auto"/>
        <w:left w:val="none" w:sz="0" w:space="0" w:color="auto"/>
        <w:bottom w:val="none" w:sz="0" w:space="0" w:color="auto"/>
        <w:right w:val="none" w:sz="0" w:space="0" w:color="auto"/>
      </w:divBdr>
    </w:div>
    <w:div w:id="564728355">
      <w:bodyDiv w:val="1"/>
      <w:marLeft w:val="0"/>
      <w:marRight w:val="0"/>
      <w:marTop w:val="0"/>
      <w:marBottom w:val="0"/>
      <w:divBdr>
        <w:top w:val="none" w:sz="0" w:space="0" w:color="auto"/>
        <w:left w:val="none" w:sz="0" w:space="0" w:color="auto"/>
        <w:bottom w:val="none" w:sz="0" w:space="0" w:color="auto"/>
        <w:right w:val="none" w:sz="0" w:space="0" w:color="auto"/>
      </w:divBdr>
    </w:div>
    <w:div w:id="564872297">
      <w:bodyDiv w:val="1"/>
      <w:marLeft w:val="0"/>
      <w:marRight w:val="0"/>
      <w:marTop w:val="0"/>
      <w:marBottom w:val="0"/>
      <w:divBdr>
        <w:top w:val="none" w:sz="0" w:space="0" w:color="auto"/>
        <w:left w:val="none" w:sz="0" w:space="0" w:color="auto"/>
        <w:bottom w:val="none" w:sz="0" w:space="0" w:color="auto"/>
        <w:right w:val="none" w:sz="0" w:space="0" w:color="auto"/>
      </w:divBdr>
    </w:div>
    <w:div w:id="565144004">
      <w:bodyDiv w:val="1"/>
      <w:marLeft w:val="0"/>
      <w:marRight w:val="0"/>
      <w:marTop w:val="0"/>
      <w:marBottom w:val="0"/>
      <w:divBdr>
        <w:top w:val="none" w:sz="0" w:space="0" w:color="auto"/>
        <w:left w:val="none" w:sz="0" w:space="0" w:color="auto"/>
        <w:bottom w:val="none" w:sz="0" w:space="0" w:color="auto"/>
        <w:right w:val="none" w:sz="0" w:space="0" w:color="auto"/>
      </w:divBdr>
    </w:div>
    <w:div w:id="565260429">
      <w:bodyDiv w:val="1"/>
      <w:marLeft w:val="0"/>
      <w:marRight w:val="0"/>
      <w:marTop w:val="0"/>
      <w:marBottom w:val="0"/>
      <w:divBdr>
        <w:top w:val="none" w:sz="0" w:space="0" w:color="auto"/>
        <w:left w:val="none" w:sz="0" w:space="0" w:color="auto"/>
        <w:bottom w:val="none" w:sz="0" w:space="0" w:color="auto"/>
        <w:right w:val="none" w:sz="0" w:space="0" w:color="auto"/>
      </w:divBdr>
    </w:div>
    <w:div w:id="565260491">
      <w:bodyDiv w:val="1"/>
      <w:marLeft w:val="0"/>
      <w:marRight w:val="0"/>
      <w:marTop w:val="0"/>
      <w:marBottom w:val="0"/>
      <w:divBdr>
        <w:top w:val="none" w:sz="0" w:space="0" w:color="auto"/>
        <w:left w:val="none" w:sz="0" w:space="0" w:color="auto"/>
        <w:bottom w:val="none" w:sz="0" w:space="0" w:color="auto"/>
        <w:right w:val="none" w:sz="0" w:space="0" w:color="auto"/>
      </w:divBdr>
    </w:div>
    <w:div w:id="565340582">
      <w:bodyDiv w:val="1"/>
      <w:marLeft w:val="0"/>
      <w:marRight w:val="0"/>
      <w:marTop w:val="0"/>
      <w:marBottom w:val="0"/>
      <w:divBdr>
        <w:top w:val="none" w:sz="0" w:space="0" w:color="auto"/>
        <w:left w:val="none" w:sz="0" w:space="0" w:color="auto"/>
        <w:bottom w:val="none" w:sz="0" w:space="0" w:color="auto"/>
        <w:right w:val="none" w:sz="0" w:space="0" w:color="auto"/>
      </w:divBdr>
    </w:div>
    <w:div w:id="565451902">
      <w:bodyDiv w:val="1"/>
      <w:marLeft w:val="0"/>
      <w:marRight w:val="0"/>
      <w:marTop w:val="0"/>
      <w:marBottom w:val="0"/>
      <w:divBdr>
        <w:top w:val="none" w:sz="0" w:space="0" w:color="auto"/>
        <w:left w:val="none" w:sz="0" w:space="0" w:color="auto"/>
        <w:bottom w:val="none" w:sz="0" w:space="0" w:color="auto"/>
        <w:right w:val="none" w:sz="0" w:space="0" w:color="auto"/>
      </w:divBdr>
    </w:div>
    <w:div w:id="565454617">
      <w:bodyDiv w:val="1"/>
      <w:marLeft w:val="0"/>
      <w:marRight w:val="0"/>
      <w:marTop w:val="0"/>
      <w:marBottom w:val="0"/>
      <w:divBdr>
        <w:top w:val="none" w:sz="0" w:space="0" w:color="auto"/>
        <w:left w:val="none" w:sz="0" w:space="0" w:color="auto"/>
        <w:bottom w:val="none" w:sz="0" w:space="0" w:color="auto"/>
        <w:right w:val="none" w:sz="0" w:space="0" w:color="auto"/>
      </w:divBdr>
    </w:div>
    <w:div w:id="565528384">
      <w:bodyDiv w:val="1"/>
      <w:marLeft w:val="0"/>
      <w:marRight w:val="0"/>
      <w:marTop w:val="0"/>
      <w:marBottom w:val="0"/>
      <w:divBdr>
        <w:top w:val="none" w:sz="0" w:space="0" w:color="auto"/>
        <w:left w:val="none" w:sz="0" w:space="0" w:color="auto"/>
        <w:bottom w:val="none" w:sz="0" w:space="0" w:color="auto"/>
        <w:right w:val="none" w:sz="0" w:space="0" w:color="auto"/>
      </w:divBdr>
    </w:div>
    <w:div w:id="565529729">
      <w:bodyDiv w:val="1"/>
      <w:marLeft w:val="0"/>
      <w:marRight w:val="0"/>
      <w:marTop w:val="0"/>
      <w:marBottom w:val="0"/>
      <w:divBdr>
        <w:top w:val="none" w:sz="0" w:space="0" w:color="auto"/>
        <w:left w:val="none" w:sz="0" w:space="0" w:color="auto"/>
        <w:bottom w:val="none" w:sz="0" w:space="0" w:color="auto"/>
        <w:right w:val="none" w:sz="0" w:space="0" w:color="auto"/>
      </w:divBdr>
    </w:div>
    <w:div w:id="565536005">
      <w:bodyDiv w:val="1"/>
      <w:marLeft w:val="0"/>
      <w:marRight w:val="0"/>
      <w:marTop w:val="0"/>
      <w:marBottom w:val="0"/>
      <w:divBdr>
        <w:top w:val="none" w:sz="0" w:space="0" w:color="auto"/>
        <w:left w:val="none" w:sz="0" w:space="0" w:color="auto"/>
        <w:bottom w:val="none" w:sz="0" w:space="0" w:color="auto"/>
        <w:right w:val="none" w:sz="0" w:space="0" w:color="auto"/>
      </w:divBdr>
    </w:div>
    <w:div w:id="565723508">
      <w:bodyDiv w:val="1"/>
      <w:marLeft w:val="0"/>
      <w:marRight w:val="0"/>
      <w:marTop w:val="0"/>
      <w:marBottom w:val="0"/>
      <w:divBdr>
        <w:top w:val="none" w:sz="0" w:space="0" w:color="auto"/>
        <w:left w:val="none" w:sz="0" w:space="0" w:color="auto"/>
        <w:bottom w:val="none" w:sz="0" w:space="0" w:color="auto"/>
        <w:right w:val="none" w:sz="0" w:space="0" w:color="auto"/>
      </w:divBdr>
    </w:div>
    <w:div w:id="566191099">
      <w:bodyDiv w:val="1"/>
      <w:marLeft w:val="0"/>
      <w:marRight w:val="0"/>
      <w:marTop w:val="0"/>
      <w:marBottom w:val="0"/>
      <w:divBdr>
        <w:top w:val="none" w:sz="0" w:space="0" w:color="auto"/>
        <w:left w:val="none" w:sz="0" w:space="0" w:color="auto"/>
        <w:bottom w:val="none" w:sz="0" w:space="0" w:color="auto"/>
        <w:right w:val="none" w:sz="0" w:space="0" w:color="auto"/>
      </w:divBdr>
    </w:div>
    <w:div w:id="566304126">
      <w:bodyDiv w:val="1"/>
      <w:marLeft w:val="0"/>
      <w:marRight w:val="0"/>
      <w:marTop w:val="0"/>
      <w:marBottom w:val="0"/>
      <w:divBdr>
        <w:top w:val="none" w:sz="0" w:space="0" w:color="auto"/>
        <w:left w:val="none" w:sz="0" w:space="0" w:color="auto"/>
        <w:bottom w:val="none" w:sz="0" w:space="0" w:color="auto"/>
        <w:right w:val="none" w:sz="0" w:space="0" w:color="auto"/>
      </w:divBdr>
    </w:div>
    <w:div w:id="566306843">
      <w:bodyDiv w:val="1"/>
      <w:marLeft w:val="0"/>
      <w:marRight w:val="0"/>
      <w:marTop w:val="0"/>
      <w:marBottom w:val="0"/>
      <w:divBdr>
        <w:top w:val="none" w:sz="0" w:space="0" w:color="auto"/>
        <w:left w:val="none" w:sz="0" w:space="0" w:color="auto"/>
        <w:bottom w:val="none" w:sz="0" w:space="0" w:color="auto"/>
        <w:right w:val="none" w:sz="0" w:space="0" w:color="auto"/>
      </w:divBdr>
    </w:div>
    <w:div w:id="566494889">
      <w:bodyDiv w:val="1"/>
      <w:marLeft w:val="0"/>
      <w:marRight w:val="0"/>
      <w:marTop w:val="0"/>
      <w:marBottom w:val="0"/>
      <w:divBdr>
        <w:top w:val="none" w:sz="0" w:space="0" w:color="auto"/>
        <w:left w:val="none" w:sz="0" w:space="0" w:color="auto"/>
        <w:bottom w:val="none" w:sz="0" w:space="0" w:color="auto"/>
        <w:right w:val="none" w:sz="0" w:space="0" w:color="auto"/>
      </w:divBdr>
    </w:div>
    <w:div w:id="566650431">
      <w:bodyDiv w:val="1"/>
      <w:marLeft w:val="0"/>
      <w:marRight w:val="0"/>
      <w:marTop w:val="0"/>
      <w:marBottom w:val="0"/>
      <w:divBdr>
        <w:top w:val="none" w:sz="0" w:space="0" w:color="auto"/>
        <w:left w:val="none" w:sz="0" w:space="0" w:color="auto"/>
        <w:bottom w:val="none" w:sz="0" w:space="0" w:color="auto"/>
        <w:right w:val="none" w:sz="0" w:space="0" w:color="auto"/>
      </w:divBdr>
    </w:div>
    <w:div w:id="566694070">
      <w:bodyDiv w:val="1"/>
      <w:marLeft w:val="0"/>
      <w:marRight w:val="0"/>
      <w:marTop w:val="0"/>
      <w:marBottom w:val="0"/>
      <w:divBdr>
        <w:top w:val="none" w:sz="0" w:space="0" w:color="auto"/>
        <w:left w:val="none" w:sz="0" w:space="0" w:color="auto"/>
        <w:bottom w:val="none" w:sz="0" w:space="0" w:color="auto"/>
        <w:right w:val="none" w:sz="0" w:space="0" w:color="auto"/>
      </w:divBdr>
    </w:div>
    <w:div w:id="566768243">
      <w:bodyDiv w:val="1"/>
      <w:marLeft w:val="0"/>
      <w:marRight w:val="0"/>
      <w:marTop w:val="0"/>
      <w:marBottom w:val="0"/>
      <w:divBdr>
        <w:top w:val="none" w:sz="0" w:space="0" w:color="auto"/>
        <w:left w:val="none" w:sz="0" w:space="0" w:color="auto"/>
        <w:bottom w:val="none" w:sz="0" w:space="0" w:color="auto"/>
        <w:right w:val="none" w:sz="0" w:space="0" w:color="auto"/>
      </w:divBdr>
    </w:div>
    <w:div w:id="567232819">
      <w:bodyDiv w:val="1"/>
      <w:marLeft w:val="0"/>
      <w:marRight w:val="0"/>
      <w:marTop w:val="0"/>
      <w:marBottom w:val="0"/>
      <w:divBdr>
        <w:top w:val="none" w:sz="0" w:space="0" w:color="auto"/>
        <w:left w:val="none" w:sz="0" w:space="0" w:color="auto"/>
        <w:bottom w:val="none" w:sz="0" w:space="0" w:color="auto"/>
        <w:right w:val="none" w:sz="0" w:space="0" w:color="auto"/>
      </w:divBdr>
    </w:div>
    <w:div w:id="567301577">
      <w:bodyDiv w:val="1"/>
      <w:marLeft w:val="0"/>
      <w:marRight w:val="0"/>
      <w:marTop w:val="0"/>
      <w:marBottom w:val="0"/>
      <w:divBdr>
        <w:top w:val="none" w:sz="0" w:space="0" w:color="auto"/>
        <w:left w:val="none" w:sz="0" w:space="0" w:color="auto"/>
        <w:bottom w:val="none" w:sz="0" w:space="0" w:color="auto"/>
        <w:right w:val="none" w:sz="0" w:space="0" w:color="auto"/>
      </w:divBdr>
    </w:div>
    <w:div w:id="567425501">
      <w:bodyDiv w:val="1"/>
      <w:marLeft w:val="0"/>
      <w:marRight w:val="0"/>
      <w:marTop w:val="0"/>
      <w:marBottom w:val="0"/>
      <w:divBdr>
        <w:top w:val="none" w:sz="0" w:space="0" w:color="auto"/>
        <w:left w:val="none" w:sz="0" w:space="0" w:color="auto"/>
        <w:bottom w:val="none" w:sz="0" w:space="0" w:color="auto"/>
        <w:right w:val="none" w:sz="0" w:space="0" w:color="auto"/>
      </w:divBdr>
    </w:div>
    <w:div w:id="567494359">
      <w:bodyDiv w:val="1"/>
      <w:marLeft w:val="0"/>
      <w:marRight w:val="0"/>
      <w:marTop w:val="0"/>
      <w:marBottom w:val="0"/>
      <w:divBdr>
        <w:top w:val="none" w:sz="0" w:space="0" w:color="auto"/>
        <w:left w:val="none" w:sz="0" w:space="0" w:color="auto"/>
        <w:bottom w:val="none" w:sz="0" w:space="0" w:color="auto"/>
        <w:right w:val="none" w:sz="0" w:space="0" w:color="auto"/>
      </w:divBdr>
    </w:div>
    <w:div w:id="567695509">
      <w:bodyDiv w:val="1"/>
      <w:marLeft w:val="0"/>
      <w:marRight w:val="0"/>
      <w:marTop w:val="0"/>
      <w:marBottom w:val="0"/>
      <w:divBdr>
        <w:top w:val="none" w:sz="0" w:space="0" w:color="auto"/>
        <w:left w:val="none" w:sz="0" w:space="0" w:color="auto"/>
        <w:bottom w:val="none" w:sz="0" w:space="0" w:color="auto"/>
        <w:right w:val="none" w:sz="0" w:space="0" w:color="auto"/>
      </w:divBdr>
    </w:div>
    <w:div w:id="567961201">
      <w:bodyDiv w:val="1"/>
      <w:marLeft w:val="0"/>
      <w:marRight w:val="0"/>
      <w:marTop w:val="0"/>
      <w:marBottom w:val="0"/>
      <w:divBdr>
        <w:top w:val="none" w:sz="0" w:space="0" w:color="auto"/>
        <w:left w:val="none" w:sz="0" w:space="0" w:color="auto"/>
        <w:bottom w:val="none" w:sz="0" w:space="0" w:color="auto"/>
        <w:right w:val="none" w:sz="0" w:space="0" w:color="auto"/>
      </w:divBdr>
    </w:div>
    <w:div w:id="567961654">
      <w:bodyDiv w:val="1"/>
      <w:marLeft w:val="0"/>
      <w:marRight w:val="0"/>
      <w:marTop w:val="0"/>
      <w:marBottom w:val="0"/>
      <w:divBdr>
        <w:top w:val="none" w:sz="0" w:space="0" w:color="auto"/>
        <w:left w:val="none" w:sz="0" w:space="0" w:color="auto"/>
        <w:bottom w:val="none" w:sz="0" w:space="0" w:color="auto"/>
        <w:right w:val="none" w:sz="0" w:space="0" w:color="auto"/>
      </w:divBdr>
    </w:div>
    <w:div w:id="568268128">
      <w:bodyDiv w:val="1"/>
      <w:marLeft w:val="0"/>
      <w:marRight w:val="0"/>
      <w:marTop w:val="0"/>
      <w:marBottom w:val="0"/>
      <w:divBdr>
        <w:top w:val="none" w:sz="0" w:space="0" w:color="auto"/>
        <w:left w:val="none" w:sz="0" w:space="0" w:color="auto"/>
        <w:bottom w:val="none" w:sz="0" w:space="0" w:color="auto"/>
        <w:right w:val="none" w:sz="0" w:space="0" w:color="auto"/>
      </w:divBdr>
    </w:div>
    <w:div w:id="568269581">
      <w:bodyDiv w:val="1"/>
      <w:marLeft w:val="0"/>
      <w:marRight w:val="0"/>
      <w:marTop w:val="0"/>
      <w:marBottom w:val="0"/>
      <w:divBdr>
        <w:top w:val="none" w:sz="0" w:space="0" w:color="auto"/>
        <w:left w:val="none" w:sz="0" w:space="0" w:color="auto"/>
        <w:bottom w:val="none" w:sz="0" w:space="0" w:color="auto"/>
        <w:right w:val="none" w:sz="0" w:space="0" w:color="auto"/>
      </w:divBdr>
    </w:div>
    <w:div w:id="568420605">
      <w:bodyDiv w:val="1"/>
      <w:marLeft w:val="0"/>
      <w:marRight w:val="0"/>
      <w:marTop w:val="0"/>
      <w:marBottom w:val="0"/>
      <w:divBdr>
        <w:top w:val="none" w:sz="0" w:space="0" w:color="auto"/>
        <w:left w:val="none" w:sz="0" w:space="0" w:color="auto"/>
        <w:bottom w:val="none" w:sz="0" w:space="0" w:color="auto"/>
        <w:right w:val="none" w:sz="0" w:space="0" w:color="auto"/>
      </w:divBdr>
    </w:div>
    <w:div w:id="568422467">
      <w:bodyDiv w:val="1"/>
      <w:marLeft w:val="0"/>
      <w:marRight w:val="0"/>
      <w:marTop w:val="0"/>
      <w:marBottom w:val="0"/>
      <w:divBdr>
        <w:top w:val="none" w:sz="0" w:space="0" w:color="auto"/>
        <w:left w:val="none" w:sz="0" w:space="0" w:color="auto"/>
        <w:bottom w:val="none" w:sz="0" w:space="0" w:color="auto"/>
        <w:right w:val="none" w:sz="0" w:space="0" w:color="auto"/>
      </w:divBdr>
    </w:div>
    <w:div w:id="568461227">
      <w:bodyDiv w:val="1"/>
      <w:marLeft w:val="0"/>
      <w:marRight w:val="0"/>
      <w:marTop w:val="0"/>
      <w:marBottom w:val="0"/>
      <w:divBdr>
        <w:top w:val="none" w:sz="0" w:space="0" w:color="auto"/>
        <w:left w:val="none" w:sz="0" w:space="0" w:color="auto"/>
        <w:bottom w:val="none" w:sz="0" w:space="0" w:color="auto"/>
        <w:right w:val="none" w:sz="0" w:space="0" w:color="auto"/>
      </w:divBdr>
    </w:div>
    <w:div w:id="568883985">
      <w:bodyDiv w:val="1"/>
      <w:marLeft w:val="0"/>
      <w:marRight w:val="0"/>
      <w:marTop w:val="0"/>
      <w:marBottom w:val="0"/>
      <w:divBdr>
        <w:top w:val="none" w:sz="0" w:space="0" w:color="auto"/>
        <w:left w:val="none" w:sz="0" w:space="0" w:color="auto"/>
        <w:bottom w:val="none" w:sz="0" w:space="0" w:color="auto"/>
        <w:right w:val="none" w:sz="0" w:space="0" w:color="auto"/>
      </w:divBdr>
    </w:div>
    <w:div w:id="569081480">
      <w:bodyDiv w:val="1"/>
      <w:marLeft w:val="0"/>
      <w:marRight w:val="0"/>
      <w:marTop w:val="0"/>
      <w:marBottom w:val="0"/>
      <w:divBdr>
        <w:top w:val="none" w:sz="0" w:space="0" w:color="auto"/>
        <w:left w:val="none" w:sz="0" w:space="0" w:color="auto"/>
        <w:bottom w:val="none" w:sz="0" w:space="0" w:color="auto"/>
        <w:right w:val="none" w:sz="0" w:space="0" w:color="auto"/>
      </w:divBdr>
    </w:div>
    <w:div w:id="569391207">
      <w:bodyDiv w:val="1"/>
      <w:marLeft w:val="0"/>
      <w:marRight w:val="0"/>
      <w:marTop w:val="0"/>
      <w:marBottom w:val="0"/>
      <w:divBdr>
        <w:top w:val="none" w:sz="0" w:space="0" w:color="auto"/>
        <w:left w:val="none" w:sz="0" w:space="0" w:color="auto"/>
        <w:bottom w:val="none" w:sz="0" w:space="0" w:color="auto"/>
        <w:right w:val="none" w:sz="0" w:space="0" w:color="auto"/>
      </w:divBdr>
    </w:div>
    <w:div w:id="569731366">
      <w:bodyDiv w:val="1"/>
      <w:marLeft w:val="0"/>
      <w:marRight w:val="0"/>
      <w:marTop w:val="0"/>
      <w:marBottom w:val="0"/>
      <w:divBdr>
        <w:top w:val="none" w:sz="0" w:space="0" w:color="auto"/>
        <w:left w:val="none" w:sz="0" w:space="0" w:color="auto"/>
        <w:bottom w:val="none" w:sz="0" w:space="0" w:color="auto"/>
        <w:right w:val="none" w:sz="0" w:space="0" w:color="auto"/>
      </w:divBdr>
    </w:div>
    <w:div w:id="569732305">
      <w:bodyDiv w:val="1"/>
      <w:marLeft w:val="0"/>
      <w:marRight w:val="0"/>
      <w:marTop w:val="0"/>
      <w:marBottom w:val="0"/>
      <w:divBdr>
        <w:top w:val="none" w:sz="0" w:space="0" w:color="auto"/>
        <w:left w:val="none" w:sz="0" w:space="0" w:color="auto"/>
        <w:bottom w:val="none" w:sz="0" w:space="0" w:color="auto"/>
        <w:right w:val="none" w:sz="0" w:space="0" w:color="auto"/>
      </w:divBdr>
    </w:div>
    <w:div w:id="569850454">
      <w:bodyDiv w:val="1"/>
      <w:marLeft w:val="0"/>
      <w:marRight w:val="0"/>
      <w:marTop w:val="0"/>
      <w:marBottom w:val="0"/>
      <w:divBdr>
        <w:top w:val="none" w:sz="0" w:space="0" w:color="auto"/>
        <w:left w:val="none" w:sz="0" w:space="0" w:color="auto"/>
        <w:bottom w:val="none" w:sz="0" w:space="0" w:color="auto"/>
        <w:right w:val="none" w:sz="0" w:space="0" w:color="auto"/>
      </w:divBdr>
    </w:div>
    <w:div w:id="569927275">
      <w:bodyDiv w:val="1"/>
      <w:marLeft w:val="0"/>
      <w:marRight w:val="0"/>
      <w:marTop w:val="0"/>
      <w:marBottom w:val="0"/>
      <w:divBdr>
        <w:top w:val="none" w:sz="0" w:space="0" w:color="auto"/>
        <w:left w:val="none" w:sz="0" w:space="0" w:color="auto"/>
        <w:bottom w:val="none" w:sz="0" w:space="0" w:color="auto"/>
        <w:right w:val="none" w:sz="0" w:space="0" w:color="auto"/>
      </w:divBdr>
    </w:div>
    <w:div w:id="570039621">
      <w:bodyDiv w:val="1"/>
      <w:marLeft w:val="0"/>
      <w:marRight w:val="0"/>
      <w:marTop w:val="0"/>
      <w:marBottom w:val="0"/>
      <w:divBdr>
        <w:top w:val="none" w:sz="0" w:space="0" w:color="auto"/>
        <w:left w:val="none" w:sz="0" w:space="0" w:color="auto"/>
        <w:bottom w:val="none" w:sz="0" w:space="0" w:color="auto"/>
        <w:right w:val="none" w:sz="0" w:space="0" w:color="auto"/>
      </w:divBdr>
    </w:div>
    <w:div w:id="570043392">
      <w:bodyDiv w:val="1"/>
      <w:marLeft w:val="0"/>
      <w:marRight w:val="0"/>
      <w:marTop w:val="0"/>
      <w:marBottom w:val="0"/>
      <w:divBdr>
        <w:top w:val="none" w:sz="0" w:space="0" w:color="auto"/>
        <w:left w:val="none" w:sz="0" w:space="0" w:color="auto"/>
        <w:bottom w:val="none" w:sz="0" w:space="0" w:color="auto"/>
        <w:right w:val="none" w:sz="0" w:space="0" w:color="auto"/>
      </w:divBdr>
    </w:div>
    <w:div w:id="570047197">
      <w:bodyDiv w:val="1"/>
      <w:marLeft w:val="0"/>
      <w:marRight w:val="0"/>
      <w:marTop w:val="0"/>
      <w:marBottom w:val="0"/>
      <w:divBdr>
        <w:top w:val="none" w:sz="0" w:space="0" w:color="auto"/>
        <w:left w:val="none" w:sz="0" w:space="0" w:color="auto"/>
        <w:bottom w:val="none" w:sz="0" w:space="0" w:color="auto"/>
        <w:right w:val="none" w:sz="0" w:space="0" w:color="auto"/>
      </w:divBdr>
    </w:div>
    <w:div w:id="570114347">
      <w:bodyDiv w:val="1"/>
      <w:marLeft w:val="0"/>
      <w:marRight w:val="0"/>
      <w:marTop w:val="0"/>
      <w:marBottom w:val="0"/>
      <w:divBdr>
        <w:top w:val="none" w:sz="0" w:space="0" w:color="auto"/>
        <w:left w:val="none" w:sz="0" w:space="0" w:color="auto"/>
        <w:bottom w:val="none" w:sz="0" w:space="0" w:color="auto"/>
        <w:right w:val="none" w:sz="0" w:space="0" w:color="auto"/>
      </w:divBdr>
    </w:div>
    <w:div w:id="570115731">
      <w:bodyDiv w:val="1"/>
      <w:marLeft w:val="0"/>
      <w:marRight w:val="0"/>
      <w:marTop w:val="0"/>
      <w:marBottom w:val="0"/>
      <w:divBdr>
        <w:top w:val="none" w:sz="0" w:space="0" w:color="auto"/>
        <w:left w:val="none" w:sz="0" w:space="0" w:color="auto"/>
        <w:bottom w:val="none" w:sz="0" w:space="0" w:color="auto"/>
        <w:right w:val="none" w:sz="0" w:space="0" w:color="auto"/>
      </w:divBdr>
    </w:div>
    <w:div w:id="570653303">
      <w:bodyDiv w:val="1"/>
      <w:marLeft w:val="0"/>
      <w:marRight w:val="0"/>
      <w:marTop w:val="0"/>
      <w:marBottom w:val="0"/>
      <w:divBdr>
        <w:top w:val="none" w:sz="0" w:space="0" w:color="auto"/>
        <w:left w:val="none" w:sz="0" w:space="0" w:color="auto"/>
        <w:bottom w:val="none" w:sz="0" w:space="0" w:color="auto"/>
        <w:right w:val="none" w:sz="0" w:space="0" w:color="auto"/>
      </w:divBdr>
    </w:div>
    <w:div w:id="571089522">
      <w:bodyDiv w:val="1"/>
      <w:marLeft w:val="0"/>
      <w:marRight w:val="0"/>
      <w:marTop w:val="0"/>
      <w:marBottom w:val="0"/>
      <w:divBdr>
        <w:top w:val="none" w:sz="0" w:space="0" w:color="auto"/>
        <w:left w:val="none" w:sz="0" w:space="0" w:color="auto"/>
        <w:bottom w:val="none" w:sz="0" w:space="0" w:color="auto"/>
        <w:right w:val="none" w:sz="0" w:space="0" w:color="auto"/>
      </w:divBdr>
    </w:div>
    <w:div w:id="571433039">
      <w:bodyDiv w:val="1"/>
      <w:marLeft w:val="0"/>
      <w:marRight w:val="0"/>
      <w:marTop w:val="0"/>
      <w:marBottom w:val="0"/>
      <w:divBdr>
        <w:top w:val="none" w:sz="0" w:space="0" w:color="auto"/>
        <w:left w:val="none" w:sz="0" w:space="0" w:color="auto"/>
        <w:bottom w:val="none" w:sz="0" w:space="0" w:color="auto"/>
        <w:right w:val="none" w:sz="0" w:space="0" w:color="auto"/>
      </w:divBdr>
    </w:div>
    <w:div w:id="571619600">
      <w:bodyDiv w:val="1"/>
      <w:marLeft w:val="0"/>
      <w:marRight w:val="0"/>
      <w:marTop w:val="0"/>
      <w:marBottom w:val="0"/>
      <w:divBdr>
        <w:top w:val="none" w:sz="0" w:space="0" w:color="auto"/>
        <w:left w:val="none" w:sz="0" w:space="0" w:color="auto"/>
        <w:bottom w:val="none" w:sz="0" w:space="0" w:color="auto"/>
        <w:right w:val="none" w:sz="0" w:space="0" w:color="auto"/>
      </w:divBdr>
    </w:div>
    <w:div w:id="571693898">
      <w:bodyDiv w:val="1"/>
      <w:marLeft w:val="0"/>
      <w:marRight w:val="0"/>
      <w:marTop w:val="0"/>
      <w:marBottom w:val="0"/>
      <w:divBdr>
        <w:top w:val="none" w:sz="0" w:space="0" w:color="auto"/>
        <w:left w:val="none" w:sz="0" w:space="0" w:color="auto"/>
        <w:bottom w:val="none" w:sz="0" w:space="0" w:color="auto"/>
        <w:right w:val="none" w:sz="0" w:space="0" w:color="auto"/>
      </w:divBdr>
    </w:div>
    <w:div w:id="571887952">
      <w:bodyDiv w:val="1"/>
      <w:marLeft w:val="0"/>
      <w:marRight w:val="0"/>
      <w:marTop w:val="0"/>
      <w:marBottom w:val="0"/>
      <w:divBdr>
        <w:top w:val="none" w:sz="0" w:space="0" w:color="auto"/>
        <w:left w:val="none" w:sz="0" w:space="0" w:color="auto"/>
        <w:bottom w:val="none" w:sz="0" w:space="0" w:color="auto"/>
        <w:right w:val="none" w:sz="0" w:space="0" w:color="auto"/>
      </w:divBdr>
    </w:div>
    <w:div w:id="571934833">
      <w:bodyDiv w:val="1"/>
      <w:marLeft w:val="0"/>
      <w:marRight w:val="0"/>
      <w:marTop w:val="0"/>
      <w:marBottom w:val="0"/>
      <w:divBdr>
        <w:top w:val="none" w:sz="0" w:space="0" w:color="auto"/>
        <w:left w:val="none" w:sz="0" w:space="0" w:color="auto"/>
        <w:bottom w:val="none" w:sz="0" w:space="0" w:color="auto"/>
        <w:right w:val="none" w:sz="0" w:space="0" w:color="auto"/>
      </w:divBdr>
    </w:div>
    <w:div w:id="571964081">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201070">
      <w:bodyDiv w:val="1"/>
      <w:marLeft w:val="0"/>
      <w:marRight w:val="0"/>
      <w:marTop w:val="0"/>
      <w:marBottom w:val="0"/>
      <w:divBdr>
        <w:top w:val="none" w:sz="0" w:space="0" w:color="auto"/>
        <w:left w:val="none" w:sz="0" w:space="0" w:color="auto"/>
        <w:bottom w:val="none" w:sz="0" w:space="0" w:color="auto"/>
        <w:right w:val="none" w:sz="0" w:space="0" w:color="auto"/>
      </w:divBdr>
    </w:div>
    <w:div w:id="572202664">
      <w:bodyDiv w:val="1"/>
      <w:marLeft w:val="0"/>
      <w:marRight w:val="0"/>
      <w:marTop w:val="0"/>
      <w:marBottom w:val="0"/>
      <w:divBdr>
        <w:top w:val="none" w:sz="0" w:space="0" w:color="auto"/>
        <w:left w:val="none" w:sz="0" w:space="0" w:color="auto"/>
        <w:bottom w:val="none" w:sz="0" w:space="0" w:color="auto"/>
        <w:right w:val="none" w:sz="0" w:space="0" w:color="auto"/>
      </w:divBdr>
    </w:div>
    <w:div w:id="572206658">
      <w:bodyDiv w:val="1"/>
      <w:marLeft w:val="0"/>
      <w:marRight w:val="0"/>
      <w:marTop w:val="0"/>
      <w:marBottom w:val="0"/>
      <w:divBdr>
        <w:top w:val="none" w:sz="0" w:space="0" w:color="auto"/>
        <w:left w:val="none" w:sz="0" w:space="0" w:color="auto"/>
        <w:bottom w:val="none" w:sz="0" w:space="0" w:color="auto"/>
        <w:right w:val="none" w:sz="0" w:space="0" w:color="auto"/>
      </w:divBdr>
    </w:div>
    <w:div w:id="572279362">
      <w:bodyDiv w:val="1"/>
      <w:marLeft w:val="0"/>
      <w:marRight w:val="0"/>
      <w:marTop w:val="0"/>
      <w:marBottom w:val="0"/>
      <w:divBdr>
        <w:top w:val="none" w:sz="0" w:space="0" w:color="auto"/>
        <w:left w:val="none" w:sz="0" w:space="0" w:color="auto"/>
        <w:bottom w:val="none" w:sz="0" w:space="0" w:color="auto"/>
        <w:right w:val="none" w:sz="0" w:space="0" w:color="auto"/>
      </w:divBdr>
    </w:div>
    <w:div w:id="572392902">
      <w:bodyDiv w:val="1"/>
      <w:marLeft w:val="0"/>
      <w:marRight w:val="0"/>
      <w:marTop w:val="0"/>
      <w:marBottom w:val="0"/>
      <w:divBdr>
        <w:top w:val="none" w:sz="0" w:space="0" w:color="auto"/>
        <w:left w:val="none" w:sz="0" w:space="0" w:color="auto"/>
        <w:bottom w:val="none" w:sz="0" w:space="0" w:color="auto"/>
        <w:right w:val="none" w:sz="0" w:space="0" w:color="auto"/>
      </w:divBdr>
    </w:div>
    <w:div w:id="572667233">
      <w:bodyDiv w:val="1"/>
      <w:marLeft w:val="0"/>
      <w:marRight w:val="0"/>
      <w:marTop w:val="0"/>
      <w:marBottom w:val="0"/>
      <w:divBdr>
        <w:top w:val="none" w:sz="0" w:space="0" w:color="auto"/>
        <w:left w:val="none" w:sz="0" w:space="0" w:color="auto"/>
        <w:bottom w:val="none" w:sz="0" w:space="0" w:color="auto"/>
        <w:right w:val="none" w:sz="0" w:space="0" w:color="auto"/>
      </w:divBdr>
    </w:div>
    <w:div w:id="572811295">
      <w:bodyDiv w:val="1"/>
      <w:marLeft w:val="0"/>
      <w:marRight w:val="0"/>
      <w:marTop w:val="0"/>
      <w:marBottom w:val="0"/>
      <w:divBdr>
        <w:top w:val="none" w:sz="0" w:space="0" w:color="auto"/>
        <w:left w:val="none" w:sz="0" w:space="0" w:color="auto"/>
        <w:bottom w:val="none" w:sz="0" w:space="0" w:color="auto"/>
        <w:right w:val="none" w:sz="0" w:space="0" w:color="auto"/>
      </w:divBdr>
    </w:div>
    <w:div w:id="572928384">
      <w:bodyDiv w:val="1"/>
      <w:marLeft w:val="0"/>
      <w:marRight w:val="0"/>
      <w:marTop w:val="0"/>
      <w:marBottom w:val="0"/>
      <w:divBdr>
        <w:top w:val="none" w:sz="0" w:space="0" w:color="auto"/>
        <w:left w:val="none" w:sz="0" w:space="0" w:color="auto"/>
        <w:bottom w:val="none" w:sz="0" w:space="0" w:color="auto"/>
        <w:right w:val="none" w:sz="0" w:space="0" w:color="auto"/>
      </w:divBdr>
    </w:div>
    <w:div w:id="573010063">
      <w:bodyDiv w:val="1"/>
      <w:marLeft w:val="0"/>
      <w:marRight w:val="0"/>
      <w:marTop w:val="0"/>
      <w:marBottom w:val="0"/>
      <w:divBdr>
        <w:top w:val="none" w:sz="0" w:space="0" w:color="auto"/>
        <w:left w:val="none" w:sz="0" w:space="0" w:color="auto"/>
        <w:bottom w:val="none" w:sz="0" w:space="0" w:color="auto"/>
        <w:right w:val="none" w:sz="0" w:space="0" w:color="auto"/>
      </w:divBdr>
    </w:div>
    <w:div w:id="573055198">
      <w:bodyDiv w:val="1"/>
      <w:marLeft w:val="0"/>
      <w:marRight w:val="0"/>
      <w:marTop w:val="0"/>
      <w:marBottom w:val="0"/>
      <w:divBdr>
        <w:top w:val="none" w:sz="0" w:space="0" w:color="auto"/>
        <w:left w:val="none" w:sz="0" w:space="0" w:color="auto"/>
        <w:bottom w:val="none" w:sz="0" w:space="0" w:color="auto"/>
        <w:right w:val="none" w:sz="0" w:space="0" w:color="auto"/>
      </w:divBdr>
    </w:div>
    <w:div w:id="573128853">
      <w:bodyDiv w:val="1"/>
      <w:marLeft w:val="0"/>
      <w:marRight w:val="0"/>
      <w:marTop w:val="0"/>
      <w:marBottom w:val="0"/>
      <w:divBdr>
        <w:top w:val="none" w:sz="0" w:space="0" w:color="auto"/>
        <w:left w:val="none" w:sz="0" w:space="0" w:color="auto"/>
        <w:bottom w:val="none" w:sz="0" w:space="0" w:color="auto"/>
        <w:right w:val="none" w:sz="0" w:space="0" w:color="auto"/>
      </w:divBdr>
    </w:div>
    <w:div w:id="573200964">
      <w:bodyDiv w:val="1"/>
      <w:marLeft w:val="0"/>
      <w:marRight w:val="0"/>
      <w:marTop w:val="0"/>
      <w:marBottom w:val="0"/>
      <w:divBdr>
        <w:top w:val="none" w:sz="0" w:space="0" w:color="auto"/>
        <w:left w:val="none" w:sz="0" w:space="0" w:color="auto"/>
        <w:bottom w:val="none" w:sz="0" w:space="0" w:color="auto"/>
        <w:right w:val="none" w:sz="0" w:space="0" w:color="auto"/>
      </w:divBdr>
    </w:div>
    <w:div w:id="573320406">
      <w:bodyDiv w:val="1"/>
      <w:marLeft w:val="0"/>
      <w:marRight w:val="0"/>
      <w:marTop w:val="0"/>
      <w:marBottom w:val="0"/>
      <w:divBdr>
        <w:top w:val="none" w:sz="0" w:space="0" w:color="auto"/>
        <w:left w:val="none" w:sz="0" w:space="0" w:color="auto"/>
        <w:bottom w:val="none" w:sz="0" w:space="0" w:color="auto"/>
        <w:right w:val="none" w:sz="0" w:space="0" w:color="auto"/>
      </w:divBdr>
    </w:div>
    <w:div w:id="573510947">
      <w:bodyDiv w:val="1"/>
      <w:marLeft w:val="0"/>
      <w:marRight w:val="0"/>
      <w:marTop w:val="0"/>
      <w:marBottom w:val="0"/>
      <w:divBdr>
        <w:top w:val="none" w:sz="0" w:space="0" w:color="auto"/>
        <w:left w:val="none" w:sz="0" w:space="0" w:color="auto"/>
        <w:bottom w:val="none" w:sz="0" w:space="0" w:color="auto"/>
        <w:right w:val="none" w:sz="0" w:space="0" w:color="auto"/>
      </w:divBdr>
    </w:div>
    <w:div w:id="573514687">
      <w:bodyDiv w:val="1"/>
      <w:marLeft w:val="0"/>
      <w:marRight w:val="0"/>
      <w:marTop w:val="0"/>
      <w:marBottom w:val="0"/>
      <w:divBdr>
        <w:top w:val="none" w:sz="0" w:space="0" w:color="auto"/>
        <w:left w:val="none" w:sz="0" w:space="0" w:color="auto"/>
        <w:bottom w:val="none" w:sz="0" w:space="0" w:color="auto"/>
        <w:right w:val="none" w:sz="0" w:space="0" w:color="auto"/>
      </w:divBdr>
    </w:div>
    <w:div w:id="573586077">
      <w:bodyDiv w:val="1"/>
      <w:marLeft w:val="0"/>
      <w:marRight w:val="0"/>
      <w:marTop w:val="0"/>
      <w:marBottom w:val="0"/>
      <w:divBdr>
        <w:top w:val="none" w:sz="0" w:space="0" w:color="auto"/>
        <w:left w:val="none" w:sz="0" w:space="0" w:color="auto"/>
        <w:bottom w:val="none" w:sz="0" w:space="0" w:color="auto"/>
        <w:right w:val="none" w:sz="0" w:space="0" w:color="auto"/>
      </w:divBdr>
    </w:div>
    <w:div w:id="573659485">
      <w:bodyDiv w:val="1"/>
      <w:marLeft w:val="0"/>
      <w:marRight w:val="0"/>
      <w:marTop w:val="0"/>
      <w:marBottom w:val="0"/>
      <w:divBdr>
        <w:top w:val="none" w:sz="0" w:space="0" w:color="auto"/>
        <w:left w:val="none" w:sz="0" w:space="0" w:color="auto"/>
        <w:bottom w:val="none" w:sz="0" w:space="0" w:color="auto"/>
        <w:right w:val="none" w:sz="0" w:space="0" w:color="auto"/>
      </w:divBdr>
    </w:div>
    <w:div w:id="573659812">
      <w:bodyDiv w:val="1"/>
      <w:marLeft w:val="0"/>
      <w:marRight w:val="0"/>
      <w:marTop w:val="0"/>
      <w:marBottom w:val="0"/>
      <w:divBdr>
        <w:top w:val="none" w:sz="0" w:space="0" w:color="auto"/>
        <w:left w:val="none" w:sz="0" w:space="0" w:color="auto"/>
        <w:bottom w:val="none" w:sz="0" w:space="0" w:color="auto"/>
        <w:right w:val="none" w:sz="0" w:space="0" w:color="auto"/>
      </w:divBdr>
    </w:div>
    <w:div w:id="573664089">
      <w:bodyDiv w:val="1"/>
      <w:marLeft w:val="0"/>
      <w:marRight w:val="0"/>
      <w:marTop w:val="0"/>
      <w:marBottom w:val="0"/>
      <w:divBdr>
        <w:top w:val="none" w:sz="0" w:space="0" w:color="auto"/>
        <w:left w:val="none" w:sz="0" w:space="0" w:color="auto"/>
        <w:bottom w:val="none" w:sz="0" w:space="0" w:color="auto"/>
        <w:right w:val="none" w:sz="0" w:space="0" w:color="auto"/>
      </w:divBdr>
    </w:div>
    <w:div w:id="573784014">
      <w:bodyDiv w:val="1"/>
      <w:marLeft w:val="0"/>
      <w:marRight w:val="0"/>
      <w:marTop w:val="0"/>
      <w:marBottom w:val="0"/>
      <w:divBdr>
        <w:top w:val="none" w:sz="0" w:space="0" w:color="auto"/>
        <w:left w:val="none" w:sz="0" w:space="0" w:color="auto"/>
        <w:bottom w:val="none" w:sz="0" w:space="0" w:color="auto"/>
        <w:right w:val="none" w:sz="0" w:space="0" w:color="auto"/>
      </w:divBdr>
    </w:div>
    <w:div w:id="573852759">
      <w:bodyDiv w:val="1"/>
      <w:marLeft w:val="0"/>
      <w:marRight w:val="0"/>
      <w:marTop w:val="0"/>
      <w:marBottom w:val="0"/>
      <w:divBdr>
        <w:top w:val="none" w:sz="0" w:space="0" w:color="auto"/>
        <w:left w:val="none" w:sz="0" w:space="0" w:color="auto"/>
        <w:bottom w:val="none" w:sz="0" w:space="0" w:color="auto"/>
        <w:right w:val="none" w:sz="0" w:space="0" w:color="auto"/>
      </w:divBdr>
    </w:div>
    <w:div w:id="573974088">
      <w:bodyDiv w:val="1"/>
      <w:marLeft w:val="0"/>
      <w:marRight w:val="0"/>
      <w:marTop w:val="0"/>
      <w:marBottom w:val="0"/>
      <w:divBdr>
        <w:top w:val="none" w:sz="0" w:space="0" w:color="auto"/>
        <w:left w:val="none" w:sz="0" w:space="0" w:color="auto"/>
        <w:bottom w:val="none" w:sz="0" w:space="0" w:color="auto"/>
        <w:right w:val="none" w:sz="0" w:space="0" w:color="auto"/>
      </w:divBdr>
    </w:div>
    <w:div w:id="574049981">
      <w:bodyDiv w:val="1"/>
      <w:marLeft w:val="0"/>
      <w:marRight w:val="0"/>
      <w:marTop w:val="0"/>
      <w:marBottom w:val="0"/>
      <w:divBdr>
        <w:top w:val="none" w:sz="0" w:space="0" w:color="auto"/>
        <w:left w:val="none" w:sz="0" w:space="0" w:color="auto"/>
        <w:bottom w:val="none" w:sz="0" w:space="0" w:color="auto"/>
        <w:right w:val="none" w:sz="0" w:space="0" w:color="auto"/>
      </w:divBdr>
    </w:div>
    <w:div w:id="574126961">
      <w:bodyDiv w:val="1"/>
      <w:marLeft w:val="0"/>
      <w:marRight w:val="0"/>
      <w:marTop w:val="0"/>
      <w:marBottom w:val="0"/>
      <w:divBdr>
        <w:top w:val="none" w:sz="0" w:space="0" w:color="auto"/>
        <w:left w:val="none" w:sz="0" w:space="0" w:color="auto"/>
        <w:bottom w:val="none" w:sz="0" w:space="0" w:color="auto"/>
        <w:right w:val="none" w:sz="0" w:space="0" w:color="auto"/>
      </w:divBdr>
    </w:div>
    <w:div w:id="574165802">
      <w:bodyDiv w:val="1"/>
      <w:marLeft w:val="0"/>
      <w:marRight w:val="0"/>
      <w:marTop w:val="0"/>
      <w:marBottom w:val="0"/>
      <w:divBdr>
        <w:top w:val="none" w:sz="0" w:space="0" w:color="auto"/>
        <w:left w:val="none" w:sz="0" w:space="0" w:color="auto"/>
        <w:bottom w:val="none" w:sz="0" w:space="0" w:color="auto"/>
        <w:right w:val="none" w:sz="0" w:space="0" w:color="auto"/>
      </w:divBdr>
    </w:div>
    <w:div w:id="574242382">
      <w:bodyDiv w:val="1"/>
      <w:marLeft w:val="0"/>
      <w:marRight w:val="0"/>
      <w:marTop w:val="0"/>
      <w:marBottom w:val="0"/>
      <w:divBdr>
        <w:top w:val="none" w:sz="0" w:space="0" w:color="auto"/>
        <w:left w:val="none" w:sz="0" w:space="0" w:color="auto"/>
        <w:bottom w:val="none" w:sz="0" w:space="0" w:color="auto"/>
        <w:right w:val="none" w:sz="0" w:space="0" w:color="auto"/>
      </w:divBdr>
    </w:div>
    <w:div w:id="574364855">
      <w:bodyDiv w:val="1"/>
      <w:marLeft w:val="0"/>
      <w:marRight w:val="0"/>
      <w:marTop w:val="0"/>
      <w:marBottom w:val="0"/>
      <w:divBdr>
        <w:top w:val="none" w:sz="0" w:space="0" w:color="auto"/>
        <w:left w:val="none" w:sz="0" w:space="0" w:color="auto"/>
        <w:bottom w:val="none" w:sz="0" w:space="0" w:color="auto"/>
        <w:right w:val="none" w:sz="0" w:space="0" w:color="auto"/>
      </w:divBdr>
    </w:div>
    <w:div w:id="574365746">
      <w:bodyDiv w:val="1"/>
      <w:marLeft w:val="0"/>
      <w:marRight w:val="0"/>
      <w:marTop w:val="0"/>
      <w:marBottom w:val="0"/>
      <w:divBdr>
        <w:top w:val="none" w:sz="0" w:space="0" w:color="auto"/>
        <w:left w:val="none" w:sz="0" w:space="0" w:color="auto"/>
        <w:bottom w:val="none" w:sz="0" w:space="0" w:color="auto"/>
        <w:right w:val="none" w:sz="0" w:space="0" w:color="auto"/>
      </w:divBdr>
    </w:div>
    <w:div w:id="574432429">
      <w:bodyDiv w:val="1"/>
      <w:marLeft w:val="0"/>
      <w:marRight w:val="0"/>
      <w:marTop w:val="0"/>
      <w:marBottom w:val="0"/>
      <w:divBdr>
        <w:top w:val="none" w:sz="0" w:space="0" w:color="auto"/>
        <w:left w:val="none" w:sz="0" w:space="0" w:color="auto"/>
        <w:bottom w:val="none" w:sz="0" w:space="0" w:color="auto"/>
        <w:right w:val="none" w:sz="0" w:space="0" w:color="auto"/>
      </w:divBdr>
    </w:div>
    <w:div w:id="574559471">
      <w:bodyDiv w:val="1"/>
      <w:marLeft w:val="0"/>
      <w:marRight w:val="0"/>
      <w:marTop w:val="0"/>
      <w:marBottom w:val="0"/>
      <w:divBdr>
        <w:top w:val="none" w:sz="0" w:space="0" w:color="auto"/>
        <w:left w:val="none" w:sz="0" w:space="0" w:color="auto"/>
        <w:bottom w:val="none" w:sz="0" w:space="0" w:color="auto"/>
        <w:right w:val="none" w:sz="0" w:space="0" w:color="auto"/>
      </w:divBdr>
    </w:div>
    <w:div w:id="574629765">
      <w:bodyDiv w:val="1"/>
      <w:marLeft w:val="0"/>
      <w:marRight w:val="0"/>
      <w:marTop w:val="0"/>
      <w:marBottom w:val="0"/>
      <w:divBdr>
        <w:top w:val="none" w:sz="0" w:space="0" w:color="auto"/>
        <w:left w:val="none" w:sz="0" w:space="0" w:color="auto"/>
        <w:bottom w:val="none" w:sz="0" w:space="0" w:color="auto"/>
        <w:right w:val="none" w:sz="0" w:space="0" w:color="auto"/>
      </w:divBdr>
    </w:div>
    <w:div w:id="574752912">
      <w:bodyDiv w:val="1"/>
      <w:marLeft w:val="0"/>
      <w:marRight w:val="0"/>
      <w:marTop w:val="0"/>
      <w:marBottom w:val="0"/>
      <w:divBdr>
        <w:top w:val="none" w:sz="0" w:space="0" w:color="auto"/>
        <w:left w:val="none" w:sz="0" w:space="0" w:color="auto"/>
        <w:bottom w:val="none" w:sz="0" w:space="0" w:color="auto"/>
        <w:right w:val="none" w:sz="0" w:space="0" w:color="auto"/>
      </w:divBdr>
    </w:div>
    <w:div w:id="574903008">
      <w:bodyDiv w:val="1"/>
      <w:marLeft w:val="0"/>
      <w:marRight w:val="0"/>
      <w:marTop w:val="0"/>
      <w:marBottom w:val="0"/>
      <w:divBdr>
        <w:top w:val="none" w:sz="0" w:space="0" w:color="auto"/>
        <w:left w:val="none" w:sz="0" w:space="0" w:color="auto"/>
        <w:bottom w:val="none" w:sz="0" w:space="0" w:color="auto"/>
        <w:right w:val="none" w:sz="0" w:space="0" w:color="auto"/>
      </w:divBdr>
    </w:div>
    <w:div w:id="574975940">
      <w:bodyDiv w:val="1"/>
      <w:marLeft w:val="0"/>
      <w:marRight w:val="0"/>
      <w:marTop w:val="0"/>
      <w:marBottom w:val="0"/>
      <w:divBdr>
        <w:top w:val="none" w:sz="0" w:space="0" w:color="auto"/>
        <w:left w:val="none" w:sz="0" w:space="0" w:color="auto"/>
        <w:bottom w:val="none" w:sz="0" w:space="0" w:color="auto"/>
        <w:right w:val="none" w:sz="0" w:space="0" w:color="auto"/>
      </w:divBdr>
    </w:div>
    <w:div w:id="575091153">
      <w:bodyDiv w:val="1"/>
      <w:marLeft w:val="0"/>
      <w:marRight w:val="0"/>
      <w:marTop w:val="0"/>
      <w:marBottom w:val="0"/>
      <w:divBdr>
        <w:top w:val="none" w:sz="0" w:space="0" w:color="auto"/>
        <w:left w:val="none" w:sz="0" w:space="0" w:color="auto"/>
        <w:bottom w:val="none" w:sz="0" w:space="0" w:color="auto"/>
        <w:right w:val="none" w:sz="0" w:space="0" w:color="auto"/>
      </w:divBdr>
    </w:div>
    <w:div w:id="575172080">
      <w:bodyDiv w:val="1"/>
      <w:marLeft w:val="0"/>
      <w:marRight w:val="0"/>
      <w:marTop w:val="0"/>
      <w:marBottom w:val="0"/>
      <w:divBdr>
        <w:top w:val="none" w:sz="0" w:space="0" w:color="auto"/>
        <w:left w:val="none" w:sz="0" w:space="0" w:color="auto"/>
        <w:bottom w:val="none" w:sz="0" w:space="0" w:color="auto"/>
        <w:right w:val="none" w:sz="0" w:space="0" w:color="auto"/>
      </w:divBdr>
    </w:div>
    <w:div w:id="575281513">
      <w:bodyDiv w:val="1"/>
      <w:marLeft w:val="0"/>
      <w:marRight w:val="0"/>
      <w:marTop w:val="0"/>
      <w:marBottom w:val="0"/>
      <w:divBdr>
        <w:top w:val="none" w:sz="0" w:space="0" w:color="auto"/>
        <w:left w:val="none" w:sz="0" w:space="0" w:color="auto"/>
        <w:bottom w:val="none" w:sz="0" w:space="0" w:color="auto"/>
        <w:right w:val="none" w:sz="0" w:space="0" w:color="auto"/>
      </w:divBdr>
    </w:div>
    <w:div w:id="575283145">
      <w:bodyDiv w:val="1"/>
      <w:marLeft w:val="0"/>
      <w:marRight w:val="0"/>
      <w:marTop w:val="0"/>
      <w:marBottom w:val="0"/>
      <w:divBdr>
        <w:top w:val="none" w:sz="0" w:space="0" w:color="auto"/>
        <w:left w:val="none" w:sz="0" w:space="0" w:color="auto"/>
        <w:bottom w:val="none" w:sz="0" w:space="0" w:color="auto"/>
        <w:right w:val="none" w:sz="0" w:space="0" w:color="auto"/>
      </w:divBdr>
    </w:div>
    <w:div w:id="575289758">
      <w:bodyDiv w:val="1"/>
      <w:marLeft w:val="0"/>
      <w:marRight w:val="0"/>
      <w:marTop w:val="0"/>
      <w:marBottom w:val="0"/>
      <w:divBdr>
        <w:top w:val="none" w:sz="0" w:space="0" w:color="auto"/>
        <w:left w:val="none" w:sz="0" w:space="0" w:color="auto"/>
        <w:bottom w:val="none" w:sz="0" w:space="0" w:color="auto"/>
        <w:right w:val="none" w:sz="0" w:space="0" w:color="auto"/>
      </w:divBdr>
    </w:div>
    <w:div w:id="575361141">
      <w:bodyDiv w:val="1"/>
      <w:marLeft w:val="0"/>
      <w:marRight w:val="0"/>
      <w:marTop w:val="0"/>
      <w:marBottom w:val="0"/>
      <w:divBdr>
        <w:top w:val="none" w:sz="0" w:space="0" w:color="auto"/>
        <w:left w:val="none" w:sz="0" w:space="0" w:color="auto"/>
        <w:bottom w:val="none" w:sz="0" w:space="0" w:color="auto"/>
        <w:right w:val="none" w:sz="0" w:space="0" w:color="auto"/>
      </w:divBdr>
    </w:div>
    <w:div w:id="575634380">
      <w:bodyDiv w:val="1"/>
      <w:marLeft w:val="0"/>
      <w:marRight w:val="0"/>
      <w:marTop w:val="0"/>
      <w:marBottom w:val="0"/>
      <w:divBdr>
        <w:top w:val="none" w:sz="0" w:space="0" w:color="auto"/>
        <w:left w:val="none" w:sz="0" w:space="0" w:color="auto"/>
        <w:bottom w:val="none" w:sz="0" w:space="0" w:color="auto"/>
        <w:right w:val="none" w:sz="0" w:space="0" w:color="auto"/>
      </w:divBdr>
    </w:div>
    <w:div w:id="575671329">
      <w:bodyDiv w:val="1"/>
      <w:marLeft w:val="0"/>
      <w:marRight w:val="0"/>
      <w:marTop w:val="0"/>
      <w:marBottom w:val="0"/>
      <w:divBdr>
        <w:top w:val="none" w:sz="0" w:space="0" w:color="auto"/>
        <w:left w:val="none" w:sz="0" w:space="0" w:color="auto"/>
        <w:bottom w:val="none" w:sz="0" w:space="0" w:color="auto"/>
        <w:right w:val="none" w:sz="0" w:space="0" w:color="auto"/>
      </w:divBdr>
    </w:div>
    <w:div w:id="575869495">
      <w:bodyDiv w:val="1"/>
      <w:marLeft w:val="0"/>
      <w:marRight w:val="0"/>
      <w:marTop w:val="0"/>
      <w:marBottom w:val="0"/>
      <w:divBdr>
        <w:top w:val="none" w:sz="0" w:space="0" w:color="auto"/>
        <w:left w:val="none" w:sz="0" w:space="0" w:color="auto"/>
        <w:bottom w:val="none" w:sz="0" w:space="0" w:color="auto"/>
        <w:right w:val="none" w:sz="0" w:space="0" w:color="auto"/>
      </w:divBdr>
    </w:div>
    <w:div w:id="575896798">
      <w:bodyDiv w:val="1"/>
      <w:marLeft w:val="0"/>
      <w:marRight w:val="0"/>
      <w:marTop w:val="0"/>
      <w:marBottom w:val="0"/>
      <w:divBdr>
        <w:top w:val="none" w:sz="0" w:space="0" w:color="auto"/>
        <w:left w:val="none" w:sz="0" w:space="0" w:color="auto"/>
        <w:bottom w:val="none" w:sz="0" w:space="0" w:color="auto"/>
        <w:right w:val="none" w:sz="0" w:space="0" w:color="auto"/>
      </w:divBdr>
    </w:div>
    <w:div w:id="576062983">
      <w:bodyDiv w:val="1"/>
      <w:marLeft w:val="0"/>
      <w:marRight w:val="0"/>
      <w:marTop w:val="0"/>
      <w:marBottom w:val="0"/>
      <w:divBdr>
        <w:top w:val="none" w:sz="0" w:space="0" w:color="auto"/>
        <w:left w:val="none" w:sz="0" w:space="0" w:color="auto"/>
        <w:bottom w:val="none" w:sz="0" w:space="0" w:color="auto"/>
        <w:right w:val="none" w:sz="0" w:space="0" w:color="auto"/>
      </w:divBdr>
    </w:div>
    <w:div w:id="576087242">
      <w:bodyDiv w:val="1"/>
      <w:marLeft w:val="0"/>
      <w:marRight w:val="0"/>
      <w:marTop w:val="0"/>
      <w:marBottom w:val="0"/>
      <w:divBdr>
        <w:top w:val="none" w:sz="0" w:space="0" w:color="auto"/>
        <w:left w:val="none" w:sz="0" w:space="0" w:color="auto"/>
        <w:bottom w:val="none" w:sz="0" w:space="0" w:color="auto"/>
        <w:right w:val="none" w:sz="0" w:space="0" w:color="auto"/>
      </w:divBdr>
    </w:div>
    <w:div w:id="576207307">
      <w:bodyDiv w:val="1"/>
      <w:marLeft w:val="0"/>
      <w:marRight w:val="0"/>
      <w:marTop w:val="0"/>
      <w:marBottom w:val="0"/>
      <w:divBdr>
        <w:top w:val="none" w:sz="0" w:space="0" w:color="auto"/>
        <w:left w:val="none" w:sz="0" w:space="0" w:color="auto"/>
        <w:bottom w:val="none" w:sz="0" w:space="0" w:color="auto"/>
        <w:right w:val="none" w:sz="0" w:space="0" w:color="auto"/>
      </w:divBdr>
    </w:div>
    <w:div w:id="576208874">
      <w:bodyDiv w:val="1"/>
      <w:marLeft w:val="0"/>
      <w:marRight w:val="0"/>
      <w:marTop w:val="0"/>
      <w:marBottom w:val="0"/>
      <w:divBdr>
        <w:top w:val="none" w:sz="0" w:space="0" w:color="auto"/>
        <w:left w:val="none" w:sz="0" w:space="0" w:color="auto"/>
        <w:bottom w:val="none" w:sz="0" w:space="0" w:color="auto"/>
        <w:right w:val="none" w:sz="0" w:space="0" w:color="auto"/>
      </w:divBdr>
    </w:div>
    <w:div w:id="576280456">
      <w:bodyDiv w:val="1"/>
      <w:marLeft w:val="0"/>
      <w:marRight w:val="0"/>
      <w:marTop w:val="0"/>
      <w:marBottom w:val="0"/>
      <w:divBdr>
        <w:top w:val="none" w:sz="0" w:space="0" w:color="auto"/>
        <w:left w:val="none" w:sz="0" w:space="0" w:color="auto"/>
        <w:bottom w:val="none" w:sz="0" w:space="0" w:color="auto"/>
        <w:right w:val="none" w:sz="0" w:space="0" w:color="auto"/>
      </w:divBdr>
    </w:div>
    <w:div w:id="576552000">
      <w:bodyDiv w:val="1"/>
      <w:marLeft w:val="0"/>
      <w:marRight w:val="0"/>
      <w:marTop w:val="0"/>
      <w:marBottom w:val="0"/>
      <w:divBdr>
        <w:top w:val="none" w:sz="0" w:space="0" w:color="auto"/>
        <w:left w:val="none" w:sz="0" w:space="0" w:color="auto"/>
        <w:bottom w:val="none" w:sz="0" w:space="0" w:color="auto"/>
        <w:right w:val="none" w:sz="0" w:space="0" w:color="auto"/>
      </w:divBdr>
    </w:div>
    <w:div w:id="576552667">
      <w:bodyDiv w:val="1"/>
      <w:marLeft w:val="0"/>
      <w:marRight w:val="0"/>
      <w:marTop w:val="0"/>
      <w:marBottom w:val="0"/>
      <w:divBdr>
        <w:top w:val="none" w:sz="0" w:space="0" w:color="auto"/>
        <w:left w:val="none" w:sz="0" w:space="0" w:color="auto"/>
        <w:bottom w:val="none" w:sz="0" w:space="0" w:color="auto"/>
        <w:right w:val="none" w:sz="0" w:space="0" w:color="auto"/>
      </w:divBdr>
    </w:div>
    <w:div w:id="576667299">
      <w:bodyDiv w:val="1"/>
      <w:marLeft w:val="0"/>
      <w:marRight w:val="0"/>
      <w:marTop w:val="0"/>
      <w:marBottom w:val="0"/>
      <w:divBdr>
        <w:top w:val="none" w:sz="0" w:space="0" w:color="auto"/>
        <w:left w:val="none" w:sz="0" w:space="0" w:color="auto"/>
        <w:bottom w:val="none" w:sz="0" w:space="0" w:color="auto"/>
        <w:right w:val="none" w:sz="0" w:space="0" w:color="auto"/>
      </w:divBdr>
    </w:div>
    <w:div w:id="576671126">
      <w:bodyDiv w:val="1"/>
      <w:marLeft w:val="0"/>
      <w:marRight w:val="0"/>
      <w:marTop w:val="0"/>
      <w:marBottom w:val="0"/>
      <w:divBdr>
        <w:top w:val="none" w:sz="0" w:space="0" w:color="auto"/>
        <w:left w:val="none" w:sz="0" w:space="0" w:color="auto"/>
        <w:bottom w:val="none" w:sz="0" w:space="0" w:color="auto"/>
        <w:right w:val="none" w:sz="0" w:space="0" w:color="auto"/>
      </w:divBdr>
    </w:div>
    <w:div w:id="576744039">
      <w:bodyDiv w:val="1"/>
      <w:marLeft w:val="0"/>
      <w:marRight w:val="0"/>
      <w:marTop w:val="0"/>
      <w:marBottom w:val="0"/>
      <w:divBdr>
        <w:top w:val="none" w:sz="0" w:space="0" w:color="auto"/>
        <w:left w:val="none" w:sz="0" w:space="0" w:color="auto"/>
        <w:bottom w:val="none" w:sz="0" w:space="0" w:color="auto"/>
        <w:right w:val="none" w:sz="0" w:space="0" w:color="auto"/>
      </w:divBdr>
    </w:div>
    <w:div w:id="576788937">
      <w:bodyDiv w:val="1"/>
      <w:marLeft w:val="0"/>
      <w:marRight w:val="0"/>
      <w:marTop w:val="0"/>
      <w:marBottom w:val="0"/>
      <w:divBdr>
        <w:top w:val="none" w:sz="0" w:space="0" w:color="auto"/>
        <w:left w:val="none" w:sz="0" w:space="0" w:color="auto"/>
        <w:bottom w:val="none" w:sz="0" w:space="0" w:color="auto"/>
        <w:right w:val="none" w:sz="0" w:space="0" w:color="auto"/>
      </w:divBdr>
    </w:div>
    <w:div w:id="576790822">
      <w:bodyDiv w:val="1"/>
      <w:marLeft w:val="0"/>
      <w:marRight w:val="0"/>
      <w:marTop w:val="0"/>
      <w:marBottom w:val="0"/>
      <w:divBdr>
        <w:top w:val="none" w:sz="0" w:space="0" w:color="auto"/>
        <w:left w:val="none" w:sz="0" w:space="0" w:color="auto"/>
        <w:bottom w:val="none" w:sz="0" w:space="0" w:color="auto"/>
        <w:right w:val="none" w:sz="0" w:space="0" w:color="auto"/>
      </w:divBdr>
    </w:div>
    <w:div w:id="576865741">
      <w:bodyDiv w:val="1"/>
      <w:marLeft w:val="0"/>
      <w:marRight w:val="0"/>
      <w:marTop w:val="0"/>
      <w:marBottom w:val="0"/>
      <w:divBdr>
        <w:top w:val="none" w:sz="0" w:space="0" w:color="auto"/>
        <w:left w:val="none" w:sz="0" w:space="0" w:color="auto"/>
        <w:bottom w:val="none" w:sz="0" w:space="0" w:color="auto"/>
        <w:right w:val="none" w:sz="0" w:space="0" w:color="auto"/>
      </w:divBdr>
    </w:div>
    <w:div w:id="577061794">
      <w:bodyDiv w:val="1"/>
      <w:marLeft w:val="0"/>
      <w:marRight w:val="0"/>
      <w:marTop w:val="0"/>
      <w:marBottom w:val="0"/>
      <w:divBdr>
        <w:top w:val="none" w:sz="0" w:space="0" w:color="auto"/>
        <w:left w:val="none" w:sz="0" w:space="0" w:color="auto"/>
        <w:bottom w:val="none" w:sz="0" w:space="0" w:color="auto"/>
        <w:right w:val="none" w:sz="0" w:space="0" w:color="auto"/>
      </w:divBdr>
    </w:div>
    <w:div w:id="577251829">
      <w:bodyDiv w:val="1"/>
      <w:marLeft w:val="0"/>
      <w:marRight w:val="0"/>
      <w:marTop w:val="0"/>
      <w:marBottom w:val="0"/>
      <w:divBdr>
        <w:top w:val="none" w:sz="0" w:space="0" w:color="auto"/>
        <w:left w:val="none" w:sz="0" w:space="0" w:color="auto"/>
        <w:bottom w:val="none" w:sz="0" w:space="0" w:color="auto"/>
        <w:right w:val="none" w:sz="0" w:space="0" w:color="auto"/>
      </w:divBdr>
    </w:div>
    <w:div w:id="577372877">
      <w:bodyDiv w:val="1"/>
      <w:marLeft w:val="0"/>
      <w:marRight w:val="0"/>
      <w:marTop w:val="0"/>
      <w:marBottom w:val="0"/>
      <w:divBdr>
        <w:top w:val="none" w:sz="0" w:space="0" w:color="auto"/>
        <w:left w:val="none" w:sz="0" w:space="0" w:color="auto"/>
        <w:bottom w:val="none" w:sz="0" w:space="0" w:color="auto"/>
        <w:right w:val="none" w:sz="0" w:space="0" w:color="auto"/>
      </w:divBdr>
    </w:div>
    <w:div w:id="577404134">
      <w:bodyDiv w:val="1"/>
      <w:marLeft w:val="0"/>
      <w:marRight w:val="0"/>
      <w:marTop w:val="0"/>
      <w:marBottom w:val="0"/>
      <w:divBdr>
        <w:top w:val="none" w:sz="0" w:space="0" w:color="auto"/>
        <w:left w:val="none" w:sz="0" w:space="0" w:color="auto"/>
        <w:bottom w:val="none" w:sz="0" w:space="0" w:color="auto"/>
        <w:right w:val="none" w:sz="0" w:space="0" w:color="auto"/>
      </w:divBdr>
    </w:div>
    <w:div w:id="577441069">
      <w:bodyDiv w:val="1"/>
      <w:marLeft w:val="0"/>
      <w:marRight w:val="0"/>
      <w:marTop w:val="0"/>
      <w:marBottom w:val="0"/>
      <w:divBdr>
        <w:top w:val="none" w:sz="0" w:space="0" w:color="auto"/>
        <w:left w:val="none" w:sz="0" w:space="0" w:color="auto"/>
        <w:bottom w:val="none" w:sz="0" w:space="0" w:color="auto"/>
        <w:right w:val="none" w:sz="0" w:space="0" w:color="auto"/>
      </w:divBdr>
    </w:div>
    <w:div w:id="577445556">
      <w:bodyDiv w:val="1"/>
      <w:marLeft w:val="0"/>
      <w:marRight w:val="0"/>
      <w:marTop w:val="0"/>
      <w:marBottom w:val="0"/>
      <w:divBdr>
        <w:top w:val="none" w:sz="0" w:space="0" w:color="auto"/>
        <w:left w:val="none" w:sz="0" w:space="0" w:color="auto"/>
        <w:bottom w:val="none" w:sz="0" w:space="0" w:color="auto"/>
        <w:right w:val="none" w:sz="0" w:space="0" w:color="auto"/>
      </w:divBdr>
    </w:div>
    <w:div w:id="577641759">
      <w:bodyDiv w:val="1"/>
      <w:marLeft w:val="0"/>
      <w:marRight w:val="0"/>
      <w:marTop w:val="0"/>
      <w:marBottom w:val="0"/>
      <w:divBdr>
        <w:top w:val="none" w:sz="0" w:space="0" w:color="auto"/>
        <w:left w:val="none" w:sz="0" w:space="0" w:color="auto"/>
        <w:bottom w:val="none" w:sz="0" w:space="0" w:color="auto"/>
        <w:right w:val="none" w:sz="0" w:space="0" w:color="auto"/>
      </w:divBdr>
    </w:div>
    <w:div w:id="577710329">
      <w:bodyDiv w:val="1"/>
      <w:marLeft w:val="0"/>
      <w:marRight w:val="0"/>
      <w:marTop w:val="0"/>
      <w:marBottom w:val="0"/>
      <w:divBdr>
        <w:top w:val="none" w:sz="0" w:space="0" w:color="auto"/>
        <w:left w:val="none" w:sz="0" w:space="0" w:color="auto"/>
        <w:bottom w:val="none" w:sz="0" w:space="0" w:color="auto"/>
        <w:right w:val="none" w:sz="0" w:space="0" w:color="auto"/>
      </w:divBdr>
    </w:div>
    <w:div w:id="577715215">
      <w:bodyDiv w:val="1"/>
      <w:marLeft w:val="0"/>
      <w:marRight w:val="0"/>
      <w:marTop w:val="0"/>
      <w:marBottom w:val="0"/>
      <w:divBdr>
        <w:top w:val="none" w:sz="0" w:space="0" w:color="auto"/>
        <w:left w:val="none" w:sz="0" w:space="0" w:color="auto"/>
        <w:bottom w:val="none" w:sz="0" w:space="0" w:color="auto"/>
        <w:right w:val="none" w:sz="0" w:space="0" w:color="auto"/>
      </w:divBdr>
    </w:div>
    <w:div w:id="577978064">
      <w:bodyDiv w:val="1"/>
      <w:marLeft w:val="0"/>
      <w:marRight w:val="0"/>
      <w:marTop w:val="0"/>
      <w:marBottom w:val="0"/>
      <w:divBdr>
        <w:top w:val="none" w:sz="0" w:space="0" w:color="auto"/>
        <w:left w:val="none" w:sz="0" w:space="0" w:color="auto"/>
        <w:bottom w:val="none" w:sz="0" w:space="0" w:color="auto"/>
        <w:right w:val="none" w:sz="0" w:space="0" w:color="auto"/>
      </w:divBdr>
    </w:div>
    <w:div w:id="577983333">
      <w:bodyDiv w:val="1"/>
      <w:marLeft w:val="0"/>
      <w:marRight w:val="0"/>
      <w:marTop w:val="0"/>
      <w:marBottom w:val="0"/>
      <w:divBdr>
        <w:top w:val="none" w:sz="0" w:space="0" w:color="auto"/>
        <w:left w:val="none" w:sz="0" w:space="0" w:color="auto"/>
        <w:bottom w:val="none" w:sz="0" w:space="0" w:color="auto"/>
        <w:right w:val="none" w:sz="0" w:space="0" w:color="auto"/>
      </w:divBdr>
    </w:div>
    <w:div w:id="578056935">
      <w:bodyDiv w:val="1"/>
      <w:marLeft w:val="0"/>
      <w:marRight w:val="0"/>
      <w:marTop w:val="0"/>
      <w:marBottom w:val="0"/>
      <w:divBdr>
        <w:top w:val="none" w:sz="0" w:space="0" w:color="auto"/>
        <w:left w:val="none" w:sz="0" w:space="0" w:color="auto"/>
        <w:bottom w:val="none" w:sz="0" w:space="0" w:color="auto"/>
        <w:right w:val="none" w:sz="0" w:space="0" w:color="auto"/>
      </w:divBdr>
    </w:div>
    <w:div w:id="578176898">
      <w:bodyDiv w:val="1"/>
      <w:marLeft w:val="0"/>
      <w:marRight w:val="0"/>
      <w:marTop w:val="0"/>
      <w:marBottom w:val="0"/>
      <w:divBdr>
        <w:top w:val="none" w:sz="0" w:space="0" w:color="auto"/>
        <w:left w:val="none" w:sz="0" w:space="0" w:color="auto"/>
        <w:bottom w:val="none" w:sz="0" w:space="0" w:color="auto"/>
        <w:right w:val="none" w:sz="0" w:space="0" w:color="auto"/>
      </w:divBdr>
    </w:div>
    <w:div w:id="578254008">
      <w:bodyDiv w:val="1"/>
      <w:marLeft w:val="0"/>
      <w:marRight w:val="0"/>
      <w:marTop w:val="0"/>
      <w:marBottom w:val="0"/>
      <w:divBdr>
        <w:top w:val="none" w:sz="0" w:space="0" w:color="auto"/>
        <w:left w:val="none" w:sz="0" w:space="0" w:color="auto"/>
        <w:bottom w:val="none" w:sz="0" w:space="0" w:color="auto"/>
        <w:right w:val="none" w:sz="0" w:space="0" w:color="auto"/>
      </w:divBdr>
    </w:div>
    <w:div w:id="578365044">
      <w:bodyDiv w:val="1"/>
      <w:marLeft w:val="0"/>
      <w:marRight w:val="0"/>
      <w:marTop w:val="0"/>
      <w:marBottom w:val="0"/>
      <w:divBdr>
        <w:top w:val="none" w:sz="0" w:space="0" w:color="auto"/>
        <w:left w:val="none" w:sz="0" w:space="0" w:color="auto"/>
        <w:bottom w:val="none" w:sz="0" w:space="0" w:color="auto"/>
        <w:right w:val="none" w:sz="0" w:space="0" w:color="auto"/>
      </w:divBdr>
    </w:div>
    <w:div w:id="578368111">
      <w:bodyDiv w:val="1"/>
      <w:marLeft w:val="0"/>
      <w:marRight w:val="0"/>
      <w:marTop w:val="0"/>
      <w:marBottom w:val="0"/>
      <w:divBdr>
        <w:top w:val="none" w:sz="0" w:space="0" w:color="auto"/>
        <w:left w:val="none" w:sz="0" w:space="0" w:color="auto"/>
        <w:bottom w:val="none" w:sz="0" w:space="0" w:color="auto"/>
        <w:right w:val="none" w:sz="0" w:space="0" w:color="auto"/>
      </w:divBdr>
    </w:div>
    <w:div w:id="578561866">
      <w:bodyDiv w:val="1"/>
      <w:marLeft w:val="0"/>
      <w:marRight w:val="0"/>
      <w:marTop w:val="0"/>
      <w:marBottom w:val="0"/>
      <w:divBdr>
        <w:top w:val="none" w:sz="0" w:space="0" w:color="auto"/>
        <w:left w:val="none" w:sz="0" w:space="0" w:color="auto"/>
        <w:bottom w:val="none" w:sz="0" w:space="0" w:color="auto"/>
        <w:right w:val="none" w:sz="0" w:space="0" w:color="auto"/>
      </w:divBdr>
    </w:div>
    <w:div w:id="578711704">
      <w:bodyDiv w:val="1"/>
      <w:marLeft w:val="0"/>
      <w:marRight w:val="0"/>
      <w:marTop w:val="0"/>
      <w:marBottom w:val="0"/>
      <w:divBdr>
        <w:top w:val="none" w:sz="0" w:space="0" w:color="auto"/>
        <w:left w:val="none" w:sz="0" w:space="0" w:color="auto"/>
        <w:bottom w:val="none" w:sz="0" w:space="0" w:color="auto"/>
        <w:right w:val="none" w:sz="0" w:space="0" w:color="auto"/>
      </w:divBdr>
    </w:div>
    <w:div w:id="578831070">
      <w:bodyDiv w:val="1"/>
      <w:marLeft w:val="0"/>
      <w:marRight w:val="0"/>
      <w:marTop w:val="0"/>
      <w:marBottom w:val="0"/>
      <w:divBdr>
        <w:top w:val="none" w:sz="0" w:space="0" w:color="auto"/>
        <w:left w:val="none" w:sz="0" w:space="0" w:color="auto"/>
        <w:bottom w:val="none" w:sz="0" w:space="0" w:color="auto"/>
        <w:right w:val="none" w:sz="0" w:space="0" w:color="auto"/>
      </w:divBdr>
    </w:div>
    <w:div w:id="578951513">
      <w:bodyDiv w:val="1"/>
      <w:marLeft w:val="0"/>
      <w:marRight w:val="0"/>
      <w:marTop w:val="0"/>
      <w:marBottom w:val="0"/>
      <w:divBdr>
        <w:top w:val="none" w:sz="0" w:space="0" w:color="auto"/>
        <w:left w:val="none" w:sz="0" w:space="0" w:color="auto"/>
        <w:bottom w:val="none" w:sz="0" w:space="0" w:color="auto"/>
        <w:right w:val="none" w:sz="0" w:space="0" w:color="auto"/>
      </w:divBdr>
    </w:div>
    <w:div w:id="579221632">
      <w:bodyDiv w:val="1"/>
      <w:marLeft w:val="0"/>
      <w:marRight w:val="0"/>
      <w:marTop w:val="0"/>
      <w:marBottom w:val="0"/>
      <w:divBdr>
        <w:top w:val="none" w:sz="0" w:space="0" w:color="auto"/>
        <w:left w:val="none" w:sz="0" w:space="0" w:color="auto"/>
        <w:bottom w:val="none" w:sz="0" w:space="0" w:color="auto"/>
        <w:right w:val="none" w:sz="0" w:space="0" w:color="auto"/>
      </w:divBdr>
    </w:div>
    <w:div w:id="579290188">
      <w:bodyDiv w:val="1"/>
      <w:marLeft w:val="0"/>
      <w:marRight w:val="0"/>
      <w:marTop w:val="0"/>
      <w:marBottom w:val="0"/>
      <w:divBdr>
        <w:top w:val="none" w:sz="0" w:space="0" w:color="auto"/>
        <w:left w:val="none" w:sz="0" w:space="0" w:color="auto"/>
        <w:bottom w:val="none" w:sz="0" w:space="0" w:color="auto"/>
        <w:right w:val="none" w:sz="0" w:space="0" w:color="auto"/>
      </w:divBdr>
    </w:div>
    <w:div w:id="579406755">
      <w:bodyDiv w:val="1"/>
      <w:marLeft w:val="0"/>
      <w:marRight w:val="0"/>
      <w:marTop w:val="0"/>
      <w:marBottom w:val="0"/>
      <w:divBdr>
        <w:top w:val="none" w:sz="0" w:space="0" w:color="auto"/>
        <w:left w:val="none" w:sz="0" w:space="0" w:color="auto"/>
        <w:bottom w:val="none" w:sz="0" w:space="0" w:color="auto"/>
        <w:right w:val="none" w:sz="0" w:space="0" w:color="auto"/>
      </w:divBdr>
    </w:div>
    <w:div w:id="579559974">
      <w:bodyDiv w:val="1"/>
      <w:marLeft w:val="0"/>
      <w:marRight w:val="0"/>
      <w:marTop w:val="0"/>
      <w:marBottom w:val="0"/>
      <w:divBdr>
        <w:top w:val="none" w:sz="0" w:space="0" w:color="auto"/>
        <w:left w:val="none" w:sz="0" w:space="0" w:color="auto"/>
        <w:bottom w:val="none" w:sz="0" w:space="0" w:color="auto"/>
        <w:right w:val="none" w:sz="0" w:space="0" w:color="auto"/>
      </w:divBdr>
    </w:div>
    <w:div w:id="579681866">
      <w:bodyDiv w:val="1"/>
      <w:marLeft w:val="0"/>
      <w:marRight w:val="0"/>
      <w:marTop w:val="0"/>
      <w:marBottom w:val="0"/>
      <w:divBdr>
        <w:top w:val="none" w:sz="0" w:space="0" w:color="auto"/>
        <w:left w:val="none" w:sz="0" w:space="0" w:color="auto"/>
        <w:bottom w:val="none" w:sz="0" w:space="0" w:color="auto"/>
        <w:right w:val="none" w:sz="0" w:space="0" w:color="auto"/>
      </w:divBdr>
    </w:div>
    <w:div w:id="579682886">
      <w:bodyDiv w:val="1"/>
      <w:marLeft w:val="0"/>
      <w:marRight w:val="0"/>
      <w:marTop w:val="0"/>
      <w:marBottom w:val="0"/>
      <w:divBdr>
        <w:top w:val="none" w:sz="0" w:space="0" w:color="auto"/>
        <w:left w:val="none" w:sz="0" w:space="0" w:color="auto"/>
        <w:bottom w:val="none" w:sz="0" w:space="0" w:color="auto"/>
        <w:right w:val="none" w:sz="0" w:space="0" w:color="auto"/>
      </w:divBdr>
    </w:div>
    <w:div w:id="580018531">
      <w:bodyDiv w:val="1"/>
      <w:marLeft w:val="0"/>
      <w:marRight w:val="0"/>
      <w:marTop w:val="0"/>
      <w:marBottom w:val="0"/>
      <w:divBdr>
        <w:top w:val="none" w:sz="0" w:space="0" w:color="auto"/>
        <w:left w:val="none" w:sz="0" w:space="0" w:color="auto"/>
        <w:bottom w:val="none" w:sz="0" w:space="0" w:color="auto"/>
        <w:right w:val="none" w:sz="0" w:space="0" w:color="auto"/>
      </w:divBdr>
    </w:div>
    <w:div w:id="580137129">
      <w:bodyDiv w:val="1"/>
      <w:marLeft w:val="0"/>
      <w:marRight w:val="0"/>
      <w:marTop w:val="0"/>
      <w:marBottom w:val="0"/>
      <w:divBdr>
        <w:top w:val="none" w:sz="0" w:space="0" w:color="auto"/>
        <w:left w:val="none" w:sz="0" w:space="0" w:color="auto"/>
        <w:bottom w:val="none" w:sz="0" w:space="0" w:color="auto"/>
        <w:right w:val="none" w:sz="0" w:space="0" w:color="auto"/>
      </w:divBdr>
    </w:div>
    <w:div w:id="580257168">
      <w:bodyDiv w:val="1"/>
      <w:marLeft w:val="0"/>
      <w:marRight w:val="0"/>
      <w:marTop w:val="0"/>
      <w:marBottom w:val="0"/>
      <w:divBdr>
        <w:top w:val="none" w:sz="0" w:space="0" w:color="auto"/>
        <w:left w:val="none" w:sz="0" w:space="0" w:color="auto"/>
        <w:bottom w:val="none" w:sz="0" w:space="0" w:color="auto"/>
        <w:right w:val="none" w:sz="0" w:space="0" w:color="auto"/>
      </w:divBdr>
    </w:div>
    <w:div w:id="580261154">
      <w:bodyDiv w:val="1"/>
      <w:marLeft w:val="0"/>
      <w:marRight w:val="0"/>
      <w:marTop w:val="0"/>
      <w:marBottom w:val="0"/>
      <w:divBdr>
        <w:top w:val="none" w:sz="0" w:space="0" w:color="auto"/>
        <w:left w:val="none" w:sz="0" w:space="0" w:color="auto"/>
        <w:bottom w:val="none" w:sz="0" w:space="0" w:color="auto"/>
        <w:right w:val="none" w:sz="0" w:space="0" w:color="auto"/>
      </w:divBdr>
    </w:div>
    <w:div w:id="580331295">
      <w:bodyDiv w:val="1"/>
      <w:marLeft w:val="0"/>
      <w:marRight w:val="0"/>
      <w:marTop w:val="0"/>
      <w:marBottom w:val="0"/>
      <w:divBdr>
        <w:top w:val="none" w:sz="0" w:space="0" w:color="auto"/>
        <w:left w:val="none" w:sz="0" w:space="0" w:color="auto"/>
        <w:bottom w:val="none" w:sz="0" w:space="0" w:color="auto"/>
        <w:right w:val="none" w:sz="0" w:space="0" w:color="auto"/>
      </w:divBdr>
    </w:div>
    <w:div w:id="580404942">
      <w:bodyDiv w:val="1"/>
      <w:marLeft w:val="0"/>
      <w:marRight w:val="0"/>
      <w:marTop w:val="0"/>
      <w:marBottom w:val="0"/>
      <w:divBdr>
        <w:top w:val="none" w:sz="0" w:space="0" w:color="auto"/>
        <w:left w:val="none" w:sz="0" w:space="0" w:color="auto"/>
        <w:bottom w:val="none" w:sz="0" w:space="0" w:color="auto"/>
        <w:right w:val="none" w:sz="0" w:space="0" w:color="auto"/>
      </w:divBdr>
    </w:div>
    <w:div w:id="580409815">
      <w:bodyDiv w:val="1"/>
      <w:marLeft w:val="0"/>
      <w:marRight w:val="0"/>
      <w:marTop w:val="0"/>
      <w:marBottom w:val="0"/>
      <w:divBdr>
        <w:top w:val="none" w:sz="0" w:space="0" w:color="auto"/>
        <w:left w:val="none" w:sz="0" w:space="0" w:color="auto"/>
        <w:bottom w:val="none" w:sz="0" w:space="0" w:color="auto"/>
        <w:right w:val="none" w:sz="0" w:space="0" w:color="auto"/>
      </w:divBdr>
    </w:div>
    <w:div w:id="580409883">
      <w:bodyDiv w:val="1"/>
      <w:marLeft w:val="0"/>
      <w:marRight w:val="0"/>
      <w:marTop w:val="0"/>
      <w:marBottom w:val="0"/>
      <w:divBdr>
        <w:top w:val="none" w:sz="0" w:space="0" w:color="auto"/>
        <w:left w:val="none" w:sz="0" w:space="0" w:color="auto"/>
        <w:bottom w:val="none" w:sz="0" w:space="0" w:color="auto"/>
        <w:right w:val="none" w:sz="0" w:space="0" w:color="auto"/>
      </w:divBdr>
    </w:div>
    <w:div w:id="580452354">
      <w:bodyDiv w:val="1"/>
      <w:marLeft w:val="0"/>
      <w:marRight w:val="0"/>
      <w:marTop w:val="0"/>
      <w:marBottom w:val="0"/>
      <w:divBdr>
        <w:top w:val="none" w:sz="0" w:space="0" w:color="auto"/>
        <w:left w:val="none" w:sz="0" w:space="0" w:color="auto"/>
        <w:bottom w:val="none" w:sz="0" w:space="0" w:color="auto"/>
        <w:right w:val="none" w:sz="0" w:space="0" w:color="auto"/>
      </w:divBdr>
    </w:div>
    <w:div w:id="580455948">
      <w:bodyDiv w:val="1"/>
      <w:marLeft w:val="0"/>
      <w:marRight w:val="0"/>
      <w:marTop w:val="0"/>
      <w:marBottom w:val="0"/>
      <w:divBdr>
        <w:top w:val="none" w:sz="0" w:space="0" w:color="auto"/>
        <w:left w:val="none" w:sz="0" w:space="0" w:color="auto"/>
        <w:bottom w:val="none" w:sz="0" w:space="0" w:color="auto"/>
        <w:right w:val="none" w:sz="0" w:space="0" w:color="auto"/>
      </w:divBdr>
    </w:div>
    <w:div w:id="580482388">
      <w:bodyDiv w:val="1"/>
      <w:marLeft w:val="0"/>
      <w:marRight w:val="0"/>
      <w:marTop w:val="0"/>
      <w:marBottom w:val="0"/>
      <w:divBdr>
        <w:top w:val="none" w:sz="0" w:space="0" w:color="auto"/>
        <w:left w:val="none" w:sz="0" w:space="0" w:color="auto"/>
        <w:bottom w:val="none" w:sz="0" w:space="0" w:color="auto"/>
        <w:right w:val="none" w:sz="0" w:space="0" w:color="auto"/>
      </w:divBdr>
    </w:div>
    <w:div w:id="580529466">
      <w:bodyDiv w:val="1"/>
      <w:marLeft w:val="0"/>
      <w:marRight w:val="0"/>
      <w:marTop w:val="0"/>
      <w:marBottom w:val="0"/>
      <w:divBdr>
        <w:top w:val="none" w:sz="0" w:space="0" w:color="auto"/>
        <w:left w:val="none" w:sz="0" w:space="0" w:color="auto"/>
        <w:bottom w:val="none" w:sz="0" w:space="0" w:color="auto"/>
        <w:right w:val="none" w:sz="0" w:space="0" w:color="auto"/>
      </w:divBdr>
    </w:div>
    <w:div w:id="580532627">
      <w:bodyDiv w:val="1"/>
      <w:marLeft w:val="0"/>
      <w:marRight w:val="0"/>
      <w:marTop w:val="0"/>
      <w:marBottom w:val="0"/>
      <w:divBdr>
        <w:top w:val="none" w:sz="0" w:space="0" w:color="auto"/>
        <w:left w:val="none" w:sz="0" w:space="0" w:color="auto"/>
        <w:bottom w:val="none" w:sz="0" w:space="0" w:color="auto"/>
        <w:right w:val="none" w:sz="0" w:space="0" w:color="auto"/>
      </w:divBdr>
    </w:div>
    <w:div w:id="580796967">
      <w:bodyDiv w:val="1"/>
      <w:marLeft w:val="0"/>
      <w:marRight w:val="0"/>
      <w:marTop w:val="0"/>
      <w:marBottom w:val="0"/>
      <w:divBdr>
        <w:top w:val="none" w:sz="0" w:space="0" w:color="auto"/>
        <w:left w:val="none" w:sz="0" w:space="0" w:color="auto"/>
        <w:bottom w:val="none" w:sz="0" w:space="0" w:color="auto"/>
        <w:right w:val="none" w:sz="0" w:space="0" w:color="auto"/>
      </w:divBdr>
    </w:div>
    <w:div w:id="580872596">
      <w:bodyDiv w:val="1"/>
      <w:marLeft w:val="0"/>
      <w:marRight w:val="0"/>
      <w:marTop w:val="0"/>
      <w:marBottom w:val="0"/>
      <w:divBdr>
        <w:top w:val="none" w:sz="0" w:space="0" w:color="auto"/>
        <w:left w:val="none" w:sz="0" w:space="0" w:color="auto"/>
        <w:bottom w:val="none" w:sz="0" w:space="0" w:color="auto"/>
        <w:right w:val="none" w:sz="0" w:space="0" w:color="auto"/>
      </w:divBdr>
    </w:div>
    <w:div w:id="580991718">
      <w:bodyDiv w:val="1"/>
      <w:marLeft w:val="0"/>
      <w:marRight w:val="0"/>
      <w:marTop w:val="0"/>
      <w:marBottom w:val="0"/>
      <w:divBdr>
        <w:top w:val="none" w:sz="0" w:space="0" w:color="auto"/>
        <w:left w:val="none" w:sz="0" w:space="0" w:color="auto"/>
        <w:bottom w:val="none" w:sz="0" w:space="0" w:color="auto"/>
        <w:right w:val="none" w:sz="0" w:space="0" w:color="auto"/>
      </w:divBdr>
    </w:div>
    <w:div w:id="581067194">
      <w:bodyDiv w:val="1"/>
      <w:marLeft w:val="0"/>
      <w:marRight w:val="0"/>
      <w:marTop w:val="0"/>
      <w:marBottom w:val="0"/>
      <w:divBdr>
        <w:top w:val="none" w:sz="0" w:space="0" w:color="auto"/>
        <w:left w:val="none" w:sz="0" w:space="0" w:color="auto"/>
        <w:bottom w:val="none" w:sz="0" w:space="0" w:color="auto"/>
        <w:right w:val="none" w:sz="0" w:space="0" w:color="auto"/>
      </w:divBdr>
    </w:div>
    <w:div w:id="581136434">
      <w:bodyDiv w:val="1"/>
      <w:marLeft w:val="0"/>
      <w:marRight w:val="0"/>
      <w:marTop w:val="0"/>
      <w:marBottom w:val="0"/>
      <w:divBdr>
        <w:top w:val="none" w:sz="0" w:space="0" w:color="auto"/>
        <w:left w:val="none" w:sz="0" w:space="0" w:color="auto"/>
        <w:bottom w:val="none" w:sz="0" w:space="0" w:color="auto"/>
        <w:right w:val="none" w:sz="0" w:space="0" w:color="auto"/>
      </w:divBdr>
    </w:div>
    <w:div w:id="581331797">
      <w:bodyDiv w:val="1"/>
      <w:marLeft w:val="0"/>
      <w:marRight w:val="0"/>
      <w:marTop w:val="0"/>
      <w:marBottom w:val="0"/>
      <w:divBdr>
        <w:top w:val="none" w:sz="0" w:space="0" w:color="auto"/>
        <w:left w:val="none" w:sz="0" w:space="0" w:color="auto"/>
        <w:bottom w:val="none" w:sz="0" w:space="0" w:color="auto"/>
        <w:right w:val="none" w:sz="0" w:space="0" w:color="auto"/>
      </w:divBdr>
    </w:div>
    <w:div w:id="581332070">
      <w:bodyDiv w:val="1"/>
      <w:marLeft w:val="0"/>
      <w:marRight w:val="0"/>
      <w:marTop w:val="0"/>
      <w:marBottom w:val="0"/>
      <w:divBdr>
        <w:top w:val="none" w:sz="0" w:space="0" w:color="auto"/>
        <w:left w:val="none" w:sz="0" w:space="0" w:color="auto"/>
        <w:bottom w:val="none" w:sz="0" w:space="0" w:color="auto"/>
        <w:right w:val="none" w:sz="0" w:space="0" w:color="auto"/>
      </w:divBdr>
    </w:div>
    <w:div w:id="581377900">
      <w:bodyDiv w:val="1"/>
      <w:marLeft w:val="0"/>
      <w:marRight w:val="0"/>
      <w:marTop w:val="0"/>
      <w:marBottom w:val="0"/>
      <w:divBdr>
        <w:top w:val="none" w:sz="0" w:space="0" w:color="auto"/>
        <w:left w:val="none" w:sz="0" w:space="0" w:color="auto"/>
        <w:bottom w:val="none" w:sz="0" w:space="0" w:color="auto"/>
        <w:right w:val="none" w:sz="0" w:space="0" w:color="auto"/>
      </w:divBdr>
    </w:div>
    <w:div w:id="581380875">
      <w:bodyDiv w:val="1"/>
      <w:marLeft w:val="0"/>
      <w:marRight w:val="0"/>
      <w:marTop w:val="0"/>
      <w:marBottom w:val="0"/>
      <w:divBdr>
        <w:top w:val="none" w:sz="0" w:space="0" w:color="auto"/>
        <w:left w:val="none" w:sz="0" w:space="0" w:color="auto"/>
        <w:bottom w:val="none" w:sz="0" w:space="0" w:color="auto"/>
        <w:right w:val="none" w:sz="0" w:space="0" w:color="auto"/>
      </w:divBdr>
    </w:div>
    <w:div w:id="581528986">
      <w:bodyDiv w:val="1"/>
      <w:marLeft w:val="0"/>
      <w:marRight w:val="0"/>
      <w:marTop w:val="0"/>
      <w:marBottom w:val="0"/>
      <w:divBdr>
        <w:top w:val="none" w:sz="0" w:space="0" w:color="auto"/>
        <w:left w:val="none" w:sz="0" w:space="0" w:color="auto"/>
        <w:bottom w:val="none" w:sz="0" w:space="0" w:color="auto"/>
        <w:right w:val="none" w:sz="0" w:space="0" w:color="auto"/>
      </w:divBdr>
    </w:div>
    <w:div w:id="581641846">
      <w:bodyDiv w:val="1"/>
      <w:marLeft w:val="0"/>
      <w:marRight w:val="0"/>
      <w:marTop w:val="0"/>
      <w:marBottom w:val="0"/>
      <w:divBdr>
        <w:top w:val="none" w:sz="0" w:space="0" w:color="auto"/>
        <w:left w:val="none" w:sz="0" w:space="0" w:color="auto"/>
        <w:bottom w:val="none" w:sz="0" w:space="0" w:color="auto"/>
        <w:right w:val="none" w:sz="0" w:space="0" w:color="auto"/>
      </w:divBdr>
    </w:div>
    <w:div w:id="581917264">
      <w:bodyDiv w:val="1"/>
      <w:marLeft w:val="0"/>
      <w:marRight w:val="0"/>
      <w:marTop w:val="0"/>
      <w:marBottom w:val="0"/>
      <w:divBdr>
        <w:top w:val="none" w:sz="0" w:space="0" w:color="auto"/>
        <w:left w:val="none" w:sz="0" w:space="0" w:color="auto"/>
        <w:bottom w:val="none" w:sz="0" w:space="0" w:color="auto"/>
        <w:right w:val="none" w:sz="0" w:space="0" w:color="auto"/>
      </w:divBdr>
    </w:div>
    <w:div w:id="582182271">
      <w:bodyDiv w:val="1"/>
      <w:marLeft w:val="0"/>
      <w:marRight w:val="0"/>
      <w:marTop w:val="0"/>
      <w:marBottom w:val="0"/>
      <w:divBdr>
        <w:top w:val="none" w:sz="0" w:space="0" w:color="auto"/>
        <w:left w:val="none" w:sz="0" w:space="0" w:color="auto"/>
        <w:bottom w:val="none" w:sz="0" w:space="0" w:color="auto"/>
        <w:right w:val="none" w:sz="0" w:space="0" w:color="auto"/>
      </w:divBdr>
    </w:div>
    <w:div w:id="582226243">
      <w:bodyDiv w:val="1"/>
      <w:marLeft w:val="0"/>
      <w:marRight w:val="0"/>
      <w:marTop w:val="0"/>
      <w:marBottom w:val="0"/>
      <w:divBdr>
        <w:top w:val="none" w:sz="0" w:space="0" w:color="auto"/>
        <w:left w:val="none" w:sz="0" w:space="0" w:color="auto"/>
        <w:bottom w:val="none" w:sz="0" w:space="0" w:color="auto"/>
        <w:right w:val="none" w:sz="0" w:space="0" w:color="auto"/>
      </w:divBdr>
    </w:div>
    <w:div w:id="582305079">
      <w:bodyDiv w:val="1"/>
      <w:marLeft w:val="0"/>
      <w:marRight w:val="0"/>
      <w:marTop w:val="0"/>
      <w:marBottom w:val="0"/>
      <w:divBdr>
        <w:top w:val="none" w:sz="0" w:space="0" w:color="auto"/>
        <w:left w:val="none" w:sz="0" w:space="0" w:color="auto"/>
        <w:bottom w:val="none" w:sz="0" w:space="0" w:color="auto"/>
        <w:right w:val="none" w:sz="0" w:space="0" w:color="auto"/>
      </w:divBdr>
    </w:div>
    <w:div w:id="582494722">
      <w:bodyDiv w:val="1"/>
      <w:marLeft w:val="0"/>
      <w:marRight w:val="0"/>
      <w:marTop w:val="0"/>
      <w:marBottom w:val="0"/>
      <w:divBdr>
        <w:top w:val="none" w:sz="0" w:space="0" w:color="auto"/>
        <w:left w:val="none" w:sz="0" w:space="0" w:color="auto"/>
        <w:bottom w:val="none" w:sz="0" w:space="0" w:color="auto"/>
        <w:right w:val="none" w:sz="0" w:space="0" w:color="auto"/>
      </w:divBdr>
    </w:div>
    <w:div w:id="582686450">
      <w:bodyDiv w:val="1"/>
      <w:marLeft w:val="0"/>
      <w:marRight w:val="0"/>
      <w:marTop w:val="0"/>
      <w:marBottom w:val="0"/>
      <w:divBdr>
        <w:top w:val="none" w:sz="0" w:space="0" w:color="auto"/>
        <w:left w:val="none" w:sz="0" w:space="0" w:color="auto"/>
        <w:bottom w:val="none" w:sz="0" w:space="0" w:color="auto"/>
        <w:right w:val="none" w:sz="0" w:space="0" w:color="auto"/>
      </w:divBdr>
    </w:div>
    <w:div w:id="582833964">
      <w:bodyDiv w:val="1"/>
      <w:marLeft w:val="0"/>
      <w:marRight w:val="0"/>
      <w:marTop w:val="0"/>
      <w:marBottom w:val="0"/>
      <w:divBdr>
        <w:top w:val="none" w:sz="0" w:space="0" w:color="auto"/>
        <w:left w:val="none" w:sz="0" w:space="0" w:color="auto"/>
        <w:bottom w:val="none" w:sz="0" w:space="0" w:color="auto"/>
        <w:right w:val="none" w:sz="0" w:space="0" w:color="auto"/>
      </w:divBdr>
    </w:div>
    <w:div w:id="582956291">
      <w:bodyDiv w:val="1"/>
      <w:marLeft w:val="0"/>
      <w:marRight w:val="0"/>
      <w:marTop w:val="0"/>
      <w:marBottom w:val="0"/>
      <w:divBdr>
        <w:top w:val="none" w:sz="0" w:space="0" w:color="auto"/>
        <w:left w:val="none" w:sz="0" w:space="0" w:color="auto"/>
        <w:bottom w:val="none" w:sz="0" w:space="0" w:color="auto"/>
        <w:right w:val="none" w:sz="0" w:space="0" w:color="auto"/>
      </w:divBdr>
    </w:div>
    <w:div w:id="583027461">
      <w:bodyDiv w:val="1"/>
      <w:marLeft w:val="0"/>
      <w:marRight w:val="0"/>
      <w:marTop w:val="0"/>
      <w:marBottom w:val="0"/>
      <w:divBdr>
        <w:top w:val="none" w:sz="0" w:space="0" w:color="auto"/>
        <w:left w:val="none" w:sz="0" w:space="0" w:color="auto"/>
        <w:bottom w:val="none" w:sz="0" w:space="0" w:color="auto"/>
        <w:right w:val="none" w:sz="0" w:space="0" w:color="auto"/>
      </w:divBdr>
    </w:div>
    <w:div w:id="583221374">
      <w:bodyDiv w:val="1"/>
      <w:marLeft w:val="0"/>
      <w:marRight w:val="0"/>
      <w:marTop w:val="0"/>
      <w:marBottom w:val="0"/>
      <w:divBdr>
        <w:top w:val="none" w:sz="0" w:space="0" w:color="auto"/>
        <w:left w:val="none" w:sz="0" w:space="0" w:color="auto"/>
        <w:bottom w:val="none" w:sz="0" w:space="0" w:color="auto"/>
        <w:right w:val="none" w:sz="0" w:space="0" w:color="auto"/>
      </w:divBdr>
    </w:div>
    <w:div w:id="583228378">
      <w:bodyDiv w:val="1"/>
      <w:marLeft w:val="0"/>
      <w:marRight w:val="0"/>
      <w:marTop w:val="0"/>
      <w:marBottom w:val="0"/>
      <w:divBdr>
        <w:top w:val="none" w:sz="0" w:space="0" w:color="auto"/>
        <w:left w:val="none" w:sz="0" w:space="0" w:color="auto"/>
        <w:bottom w:val="none" w:sz="0" w:space="0" w:color="auto"/>
        <w:right w:val="none" w:sz="0" w:space="0" w:color="auto"/>
      </w:divBdr>
    </w:div>
    <w:div w:id="583299989">
      <w:bodyDiv w:val="1"/>
      <w:marLeft w:val="0"/>
      <w:marRight w:val="0"/>
      <w:marTop w:val="0"/>
      <w:marBottom w:val="0"/>
      <w:divBdr>
        <w:top w:val="none" w:sz="0" w:space="0" w:color="auto"/>
        <w:left w:val="none" w:sz="0" w:space="0" w:color="auto"/>
        <w:bottom w:val="none" w:sz="0" w:space="0" w:color="auto"/>
        <w:right w:val="none" w:sz="0" w:space="0" w:color="auto"/>
      </w:divBdr>
    </w:div>
    <w:div w:id="583338188">
      <w:bodyDiv w:val="1"/>
      <w:marLeft w:val="0"/>
      <w:marRight w:val="0"/>
      <w:marTop w:val="0"/>
      <w:marBottom w:val="0"/>
      <w:divBdr>
        <w:top w:val="none" w:sz="0" w:space="0" w:color="auto"/>
        <w:left w:val="none" w:sz="0" w:space="0" w:color="auto"/>
        <w:bottom w:val="none" w:sz="0" w:space="0" w:color="auto"/>
        <w:right w:val="none" w:sz="0" w:space="0" w:color="auto"/>
      </w:divBdr>
    </w:div>
    <w:div w:id="583416680">
      <w:bodyDiv w:val="1"/>
      <w:marLeft w:val="0"/>
      <w:marRight w:val="0"/>
      <w:marTop w:val="0"/>
      <w:marBottom w:val="0"/>
      <w:divBdr>
        <w:top w:val="none" w:sz="0" w:space="0" w:color="auto"/>
        <w:left w:val="none" w:sz="0" w:space="0" w:color="auto"/>
        <w:bottom w:val="none" w:sz="0" w:space="0" w:color="auto"/>
        <w:right w:val="none" w:sz="0" w:space="0" w:color="auto"/>
      </w:divBdr>
    </w:div>
    <w:div w:id="583761215">
      <w:bodyDiv w:val="1"/>
      <w:marLeft w:val="0"/>
      <w:marRight w:val="0"/>
      <w:marTop w:val="0"/>
      <w:marBottom w:val="0"/>
      <w:divBdr>
        <w:top w:val="none" w:sz="0" w:space="0" w:color="auto"/>
        <w:left w:val="none" w:sz="0" w:space="0" w:color="auto"/>
        <w:bottom w:val="none" w:sz="0" w:space="0" w:color="auto"/>
        <w:right w:val="none" w:sz="0" w:space="0" w:color="auto"/>
      </w:divBdr>
    </w:div>
    <w:div w:id="583877554">
      <w:bodyDiv w:val="1"/>
      <w:marLeft w:val="0"/>
      <w:marRight w:val="0"/>
      <w:marTop w:val="0"/>
      <w:marBottom w:val="0"/>
      <w:divBdr>
        <w:top w:val="none" w:sz="0" w:space="0" w:color="auto"/>
        <w:left w:val="none" w:sz="0" w:space="0" w:color="auto"/>
        <w:bottom w:val="none" w:sz="0" w:space="0" w:color="auto"/>
        <w:right w:val="none" w:sz="0" w:space="0" w:color="auto"/>
      </w:divBdr>
    </w:div>
    <w:div w:id="583953421">
      <w:bodyDiv w:val="1"/>
      <w:marLeft w:val="0"/>
      <w:marRight w:val="0"/>
      <w:marTop w:val="0"/>
      <w:marBottom w:val="0"/>
      <w:divBdr>
        <w:top w:val="none" w:sz="0" w:space="0" w:color="auto"/>
        <w:left w:val="none" w:sz="0" w:space="0" w:color="auto"/>
        <w:bottom w:val="none" w:sz="0" w:space="0" w:color="auto"/>
        <w:right w:val="none" w:sz="0" w:space="0" w:color="auto"/>
      </w:divBdr>
    </w:div>
    <w:div w:id="584076317">
      <w:bodyDiv w:val="1"/>
      <w:marLeft w:val="0"/>
      <w:marRight w:val="0"/>
      <w:marTop w:val="0"/>
      <w:marBottom w:val="0"/>
      <w:divBdr>
        <w:top w:val="none" w:sz="0" w:space="0" w:color="auto"/>
        <w:left w:val="none" w:sz="0" w:space="0" w:color="auto"/>
        <w:bottom w:val="none" w:sz="0" w:space="0" w:color="auto"/>
        <w:right w:val="none" w:sz="0" w:space="0" w:color="auto"/>
      </w:divBdr>
    </w:div>
    <w:div w:id="584219416">
      <w:bodyDiv w:val="1"/>
      <w:marLeft w:val="0"/>
      <w:marRight w:val="0"/>
      <w:marTop w:val="0"/>
      <w:marBottom w:val="0"/>
      <w:divBdr>
        <w:top w:val="none" w:sz="0" w:space="0" w:color="auto"/>
        <w:left w:val="none" w:sz="0" w:space="0" w:color="auto"/>
        <w:bottom w:val="none" w:sz="0" w:space="0" w:color="auto"/>
        <w:right w:val="none" w:sz="0" w:space="0" w:color="auto"/>
      </w:divBdr>
    </w:div>
    <w:div w:id="584269885">
      <w:bodyDiv w:val="1"/>
      <w:marLeft w:val="0"/>
      <w:marRight w:val="0"/>
      <w:marTop w:val="0"/>
      <w:marBottom w:val="0"/>
      <w:divBdr>
        <w:top w:val="none" w:sz="0" w:space="0" w:color="auto"/>
        <w:left w:val="none" w:sz="0" w:space="0" w:color="auto"/>
        <w:bottom w:val="none" w:sz="0" w:space="0" w:color="auto"/>
        <w:right w:val="none" w:sz="0" w:space="0" w:color="auto"/>
      </w:divBdr>
    </w:div>
    <w:div w:id="584460427">
      <w:bodyDiv w:val="1"/>
      <w:marLeft w:val="0"/>
      <w:marRight w:val="0"/>
      <w:marTop w:val="0"/>
      <w:marBottom w:val="0"/>
      <w:divBdr>
        <w:top w:val="none" w:sz="0" w:space="0" w:color="auto"/>
        <w:left w:val="none" w:sz="0" w:space="0" w:color="auto"/>
        <w:bottom w:val="none" w:sz="0" w:space="0" w:color="auto"/>
        <w:right w:val="none" w:sz="0" w:space="0" w:color="auto"/>
      </w:divBdr>
    </w:div>
    <w:div w:id="584998210">
      <w:bodyDiv w:val="1"/>
      <w:marLeft w:val="0"/>
      <w:marRight w:val="0"/>
      <w:marTop w:val="0"/>
      <w:marBottom w:val="0"/>
      <w:divBdr>
        <w:top w:val="none" w:sz="0" w:space="0" w:color="auto"/>
        <w:left w:val="none" w:sz="0" w:space="0" w:color="auto"/>
        <w:bottom w:val="none" w:sz="0" w:space="0" w:color="auto"/>
        <w:right w:val="none" w:sz="0" w:space="0" w:color="auto"/>
      </w:divBdr>
    </w:div>
    <w:div w:id="585194431">
      <w:bodyDiv w:val="1"/>
      <w:marLeft w:val="0"/>
      <w:marRight w:val="0"/>
      <w:marTop w:val="0"/>
      <w:marBottom w:val="0"/>
      <w:divBdr>
        <w:top w:val="none" w:sz="0" w:space="0" w:color="auto"/>
        <w:left w:val="none" w:sz="0" w:space="0" w:color="auto"/>
        <w:bottom w:val="none" w:sz="0" w:space="0" w:color="auto"/>
        <w:right w:val="none" w:sz="0" w:space="0" w:color="auto"/>
      </w:divBdr>
    </w:div>
    <w:div w:id="585383187">
      <w:bodyDiv w:val="1"/>
      <w:marLeft w:val="0"/>
      <w:marRight w:val="0"/>
      <w:marTop w:val="0"/>
      <w:marBottom w:val="0"/>
      <w:divBdr>
        <w:top w:val="none" w:sz="0" w:space="0" w:color="auto"/>
        <w:left w:val="none" w:sz="0" w:space="0" w:color="auto"/>
        <w:bottom w:val="none" w:sz="0" w:space="0" w:color="auto"/>
        <w:right w:val="none" w:sz="0" w:space="0" w:color="auto"/>
      </w:divBdr>
    </w:div>
    <w:div w:id="585649219">
      <w:bodyDiv w:val="1"/>
      <w:marLeft w:val="0"/>
      <w:marRight w:val="0"/>
      <w:marTop w:val="0"/>
      <w:marBottom w:val="0"/>
      <w:divBdr>
        <w:top w:val="none" w:sz="0" w:space="0" w:color="auto"/>
        <w:left w:val="none" w:sz="0" w:space="0" w:color="auto"/>
        <w:bottom w:val="none" w:sz="0" w:space="0" w:color="auto"/>
        <w:right w:val="none" w:sz="0" w:space="0" w:color="auto"/>
      </w:divBdr>
    </w:div>
    <w:div w:id="586159759">
      <w:bodyDiv w:val="1"/>
      <w:marLeft w:val="0"/>
      <w:marRight w:val="0"/>
      <w:marTop w:val="0"/>
      <w:marBottom w:val="0"/>
      <w:divBdr>
        <w:top w:val="none" w:sz="0" w:space="0" w:color="auto"/>
        <w:left w:val="none" w:sz="0" w:space="0" w:color="auto"/>
        <w:bottom w:val="none" w:sz="0" w:space="0" w:color="auto"/>
        <w:right w:val="none" w:sz="0" w:space="0" w:color="auto"/>
      </w:divBdr>
    </w:div>
    <w:div w:id="586186413">
      <w:bodyDiv w:val="1"/>
      <w:marLeft w:val="0"/>
      <w:marRight w:val="0"/>
      <w:marTop w:val="0"/>
      <w:marBottom w:val="0"/>
      <w:divBdr>
        <w:top w:val="none" w:sz="0" w:space="0" w:color="auto"/>
        <w:left w:val="none" w:sz="0" w:space="0" w:color="auto"/>
        <w:bottom w:val="none" w:sz="0" w:space="0" w:color="auto"/>
        <w:right w:val="none" w:sz="0" w:space="0" w:color="auto"/>
      </w:divBdr>
    </w:div>
    <w:div w:id="586304552">
      <w:bodyDiv w:val="1"/>
      <w:marLeft w:val="0"/>
      <w:marRight w:val="0"/>
      <w:marTop w:val="0"/>
      <w:marBottom w:val="0"/>
      <w:divBdr>
        <w:top w:val="none" w:sz="0" w:space="0" w:color="auto"/>
        <w:left w:val="none" w:sz="0" w:space="0" w:color="auto"/>
        <w:bottom w:val="none" w:sz="0" w:space="0" w:color="auto"/>
        <w:right w:val="none" w:sz="0" w:space="0" w:color="auto"/>
      </w:divBdr>
    </w:div>
    <w:div w:id="586306111">
      <w:bodyDiv w:val="1"/>
      <w:marLeft w:val="0"/>
      <w:marRight w:val="0"/>
      <w:marTop w:val="0"/>
      <w:marBottom w:val="0"/>
      <w:divBdr>
        <w:top w:val="none" w:sz="0" w:space="0" w:color="auto"/>
        <w:left w:val="none" w:sz="0" w:space="0" w:color="auto"/>
        <w:bottom w:val="none" w:sz="0" w:space="0" w:color="auto"/>
        <w:right w:val="none" w:sz="0" w:space="0" w:color="auto"/>
      </w:divBdr>
    </w:div>
    <w:div w:id="586311629">
      <w:bodyDiv w:val="1"/>
      <w:marLeft w:val="0"/>
      <w:marRight w:val="0"/>
      <w:marTop w:val="0"/>
      <w:marBottom w:val="0"/>
      <w:divBdr>
        <w:top w:val="none" w:sz="0" w:space="0" w:color="auto"/>
        <w:left w:val="none" w:sz="0" w:space="0" w:color="auto"/>
        <w:bottom w:val="none" w:sz="0" w:space="0" w:color="auto"/>
        <w:right w:val="none" w:sz="0" w:space="0" w:color="auto"/>
      </w:divBdr>
    </w:div>
    <w:div w:id="586504013">
      <w:bodyDiv w:val="1"/>
      <w:marLeft w:val="0"/>
      <w:marRight w:val="0"/>
      <w:marTop w:val="0"/>
      <w:marBottom w:val="0"/>
      <w:divBdr>
        <w:top w:val="none" w:sz="0" w:space="0" w:color="auto"/>
        <w:left w:val="none" w:sz="0" w:space="0" w:color="auto"/>
        <w:bottom w:val="none" w:sz="0" w:space="0" w:color="auto"/>
        <w:right w:val="none" w:sz="0" w:space="0" w:color="auto"/>
      </w:divBdr>
    </w:div>
    <w:div w:id="586619307">
      <w:bodyDiv w:val="1"/>
      <w:marLeft w:val="0"/>
      <w:marRight w:val="0"/>
      <w:marTop w:val="0"/>
      <w:marBottom w:val="0"/>
      <w:divBdr>
        <w:top w:val="none" w:sz="0" w:space="0" w:color="auto"/>
        <w:left w:val="none" w:sz="0" w:space="0" w:color="auto"/>
        <w:bottom w:val="none" w:sz="0" w:space="0" w:color="auto"/>
        <w:right w:val="none" w:sz="0" w:space="0" w:color="auto"/>
      </w:divBdr>
    </w:div>
    <w:div w:id="586691199">
      <w:bodyDiv w:val="1"/>
      <w:marLeft w:val="0"/>
      <w:marRight w:val="0"/>
      <w:marTop w:val="0"/>
      <w:marBottom w:val="0"/>
      <w:divBdr>
        <w:top w:val="none" w:sz="0" w:space="0" w:color="auto"/>
        <w:left w:val="none" w:sz="0" w:space="0" w:color="auto"/>
        <w:bottom w:val="none" w:sz="0" w:space="0" w:color="auto"/>
        <w:right w:val="none" w:sz="0" w:space="0" w:color="auto"/>
      </w:divBdr>
    </w:div>
    <w:div w:id="586697905">
      <w:bodyDiv w:val="1"/>
      <w:marLeft w:val="0"/>
      <w:marRight w:val="0"/>
      <w:marTop w:val="0"/>
      <w:marBottom w:val="0"/>
      <w:divBdr>
        <w:top w:val="none" w:sz="0" w:space="0" w:color="auto"/>
        <w:left w:val="none" w:sz="0" w:space="0" w:color="auto"/>
        <w:bottom w:val="none" w:sz="0" w:space="0" w:color="auto"/>
        <w:right w:val="none" w:sz="0" w:space="0" w:color="auto"/>
      </w:divBdr>
    </w:div>
    <w:div w:id="587076349">
      <w:bodyDiv w:val="1"/>
      <w:marLeft w:val="0"/>
      <w:marRight w:val="0"/>
      <w:marTop w:val="0"/>
      <w:marBottom w:val="0"/>
      <w:divBdr>
        <w:top w:val="none" w:sz="0" w:space="0" w:color="auto"/>
        <w:left w:val="none" w:sz="0" w:space="0" w:color="auto"/>
        <w:bottom w:val="none" w:sz="0" w:space="0" w:color="auto"/>
        <w:right w:val="none" w:sz="0" w:space="0" w:color="auto"/>
      </w:divBdr>
    </w:div>
    <w:div w:id="587082712">
      <w:bodyDiv w:val="1"/>
      <w:marLeft w:val="0"/>
      <w:marRight w:val="0"/>
      <w:marTop w:val="0"/>
      <w:marBottom w:val="0"/>
      <w:divBdr>
        <w:top w:val="none" w:sz="0" w:space="0" w:color="auto"/>
        <w:left w:val="none" w:sz="0" w:space="0" w:color="auto"/>
        <w:bottom w:val="none" w:sz="0" w:space="0" w:color="auto"/>
        <w:right w:val="none" w:sz="0" w:space="0" w:color="auto"/>
      </w:divBdr>
    </w:div>
    <w:div w:id="587083468">
      <w:bodyDiv w:val="1"/>
      <w:marLeft w:val="0"/>
      <w:marRight w:val="0"/>
      <w:marTop w:val="0"/>
      <w:marBottom w:val="0"/>
      <w:divBdr>
        <w:top w:val="none" w:sz="0" w:space="0" w:color="auto"/>
        <w:left w:val="none" w:sz="0" w:space="0" w:color="auto"/>
        <w:bottom w:val="none" w:sz="0" w:space="0" w:color="auto"/>
        <w:right w:val="none" w:sz="0" w:space="0" w:color="auto"/>
      </w:divBdr>
    </w:div>
    <w:div w:id="587083706">
      <w:bodyDiv w:val="1"/>
      <w:marLeft w:val="0"/>
      <w:marRight w:val="0"/>
      <w:marTop w:val="0"/>
      <w:marBottom w:val="0"/>
      <w:divBdr>
        <w:top w:val="none" w:sz="0" w:space="0" w:color="auto"/>
        <w:left w:val="none" w:sz="0" w:space="0" w:color="auto"/>
        <w:bottom w:val="none" w:sz="0" w:space="0" w:color="auto"/>
        <w:right w:val="none" w:sz="0" w:space="0" w:color="auto"/>
      </w:divBdr>
    </w:div>
    <w:div w:id="587160479">
      <w:bodyDiv w:val="1"/>
      <w:marLeft w:val="0"/>
      <w:marRight w:val="0"/>
      <w:marTop w:val="0"/>
      <w:marBottom w:val="0"/>
      <w:divBdr>
        <w:top w:val="none" w:sz="0" w:space="0" w:color="auto"/>
        <w:left w:val="none" w:sz="0" w:space="0" w:color="auto"/>
        <w:bottom w:val="none" w:sz="0" w:space="0" w:color="auto"/>
        <w:right w:val="none" w:sz="0" w:space="0" w:color="auto"/>
      </w:divBdr>
    </w:div>
    <w:div w:id="587425210">
      <w:bodyDiv w:val="1"/>
      <w:marLeft w:val="0"/>
      <w:marRight w:val="0"/>
      <w:marTop w:val="0"/>
      <w:marBottom w:val="0"/>
      <w:divBdr>
        <w:top w:val="none" w:sz="0" w:space="0" w:color="auto"/>
        <w:left w:val="none" w:sz="0" w:space="0" w:color="auto"/>
        <w:bottom w:val="none" w:sz="0" w:space="0" w:color="auto"/>
        <w:right w:val="none" w:sz="0" w:space="0" w:color="auto"/>
      </w:divBdr>
    </w:div>
    <w:div w:id="587466820">
      <w:bodyDiv w:val="1"/>
      <w:marLeft w:val="0"/>
      <w:marRight w:val="0"/>
      <w:marTop w:val="0"/>
      <w:marBottom w:val="0"/>
      <w:divBdr>
        <w:top w:val="none" w:sz="0" w:space="0" w:color="auto"/>
        <w:left w:val="none" w:sz="0" w:space="0" w:color="auto"/>
        <w:bottom w:val="none" w:sz="0" w:space="0" w:color="auto"/>
        <w:right w:val="none" w:sz="0" w:space="0" w:color="auto"/>
      </w:divBdr>
    </w:div>
    <w:div w:id="587545245">
      <w:bodyDiv w:val="1"/>
      <w:marLeft w:val="0"/>
      <w:marRight w:val="0"/>
      <w:marTop w:val="0"/>
      <w:marBottom w:val="0"/>
      <w:divBdr>
        <w:top w:val="none" w:sz="0" w:space="0" w:color="auto"/>
        <w:left w:val="none" w:sz="0" w:space="0" w:color="auto"/>
        <w:bottom w:val="none" w:sz="0" w:space="0" w:color="auto"/>
        <w:right w:val="none" w:sz="0" w:space="0" w:color="auto"/>
      </w:divBdr>
    </w:div>
    <w:div w:id="587621994">
      <w:bodyDiv w:val="1"/>
      <w:marLeft w:val="0"/>
      <w:marRight w:val="0"/>
      <w:marTop w:val="0"/>
      <w:marBottom w:val="0"/>
      <w:divBdr>
        <w:top w:val="none" w:sz="0" w:space="0" w:color="auto"/>
        <w:left w:val="none" w:sz="0" w:space="0" w:color="auto"/>
        <w:bottom w:val="none" w:sz="0" w:space="0" w:color="auto"/>
        <w:right w:val="none" w:sz="0" w:space="0" w:color="auto"/>
      </w:divBdr>
    </w:div>
    <w:div w:id="587738519">
      <w:bodyDiv w:val="1"/>
      <w:marLeft w:val="0"/>
      <w:marRight w:val="0"/>
      <w:marTop w:val="0"/>
      <w:marBottom w:val="0"/>
      <w:divBdr>
        <w:top w:val="none" w:sz="0" w:space="0" w:color="auto"/>
        <w:left w:val="none" w:sz="0" w:space="0" w:color="auto"/>
        <w:bottom w:val="none" w:sz="0" w:space="0" w:color="auto"/>
        <w:right w:val="none" w:sz="0" w:space="0" w:color="auto"/>
      </w:divBdr>
    </w:div>
    <w:div w:id="587739572">
      <w:bodyDiv w:val="1"/>
      <w:marLeft w:val="0"/>
      <w:marRight w:val="0"/>
      <w:marTop w:val="0"/>
      <w:marBottom w:val="0"/>
      <w:divBdr>
        <w:top w:val="none" w:sz="0" w:space="0" w:color="auto"/>
        <w:left w:val="none" w:sz="0" w:space="0" w:color="auto"/>
        <w:bottom w:val="none" w:sz="0" w:space="0" w:color="auto"/>
        <w:right w:val="none" w:sz="0" w:space="0" w:color="auto"/>
      </w:divBdr>
    </w:div>
    <w:div w:id="587999540">
      <w:bodyDiv w:val="1"/>
      <w:marLeft w:val="0"/>
      <w:marRight w:val="0"/>
      <w:marTop w:val="0"/>
      <w:marBottom w:val="0"/>
      <w:divBdr>
        <w:top w:val="none" w:sz="0" w:space="0" w:color="auto"/>
        <w:left w:val="none" w:sz="0" w:space="0" w:color="auto"/>
        <w:bottom w:val="none" w:sz="0" w:space="0" w:color="auto"/>
        <w:right w:val="none" w:sz="0" w:space="0" w:color="auto"/>
      </w:divBdr>
    </w:div>
    <w:div w:id="588199404">
      <w:bodyDiv w:val="1"/>
      <w:marLeft w:val="0"/>
      <w:marRight w:val="0"/>
      <w:marTop w:val="0"/>
      <w:marBottom w:val="0"/>
      <w:divBdr>
        <w:top w:val="none" w:sz="0" w:space="0" w:color="auto"/>
        <w:left w:val="none" w:sz="0" w:space="0" w:color="auto"/>
        <w:bottom w:val="none" w:sz="0" w:space="0" w:color="auto"/>
        <w:right w:val="none" w:sz="0" w:space="0" w:color="auto"/>
      </w:divBdr>
    </w:div>
    <w:div w:id="588462365">
      <w:bodyDiv w:val="1"/>
      <w:marLeft w:val="0"/>
      <w:marRight w:val="0"/>
      <w:marTop w:val="0"/>
      <w:marBottom w:val="0"/>
      <w:divBdr>
        <w:top w:val="none" w:sz="0" w:space="0" w:color="auto"/>
        <w:left w:val="none" w:sz="0" w:space="0" w:color="auto"/>
        <w:bottom w:val="none" w:sz="0" w:space="0" w:color="auto"/>
        <w:right w:val="none" w:sz="0" w:space="0" w:color="auto"/>
      </w:divBdr>
    </w:div>
    <w:div w:id="588469737">
      <w:bodyDiv w:val="1"/>
      <w:marLeft w:val="0"/>
      <w:marRight w:val="0"/>
      <w:marTop w:val="0"/>
      <w:marBottom w:val="0"/>
      <w:divBdr>
        <w:top w:val="none" w:sz="0" w:space="0" w:color="auto"/>
        <w:left w:val="none" w:sz="0" w:space="0" w:color="auto"/>
        <w:bottom w:val="none" w:sz="0" w:space="0" w:color="auto"/>
        <w:right w:val="none" w:sz="0" w:space="0" w:color="auto"/>
      </w:divBdr>
    </w:div>
    <w:div w:id="588540558">
      <w:bodyDiv w:val="1"/>
      <w:marLeft w:val="0"/>
      <w:marRight w:val="0"/>
      <w:marTop w:val="0"/>
      <w:marBottom w:val="0"/>
      <w:divBdr>
        <w:top w:val="none" w:sz="0" w:space="0" w:color="auto"/>
        <w:left w:val="none" w:sz="0" w:space="0" w:color="auto"/>
        <w:bottom w:val="none" w:sz="0" w:space="0" w:color="auto"/>
        <w:right w:val="none" w:sz="0" w:space="0" w:color="auto"/>
      </w:divBdr>
    </w:div>
    <w:div w:id="588733029">
      <w:bodyDiv w:val="1"/>
      <w:marLeft w:val="0"/>
      <w:marRight w:val="0"/>
      <w:marTop w:val="0"/>
      <w:marBottom w:val="0"/>
      <w:divBdr>
        <w:top w:val="none" w:sz="0" w:space="0" w:color="auto"/>
        <w:left w:val="none" w:sz="0" w:space="0" w:color="auto"/>
        <w:bottom w:val="none" w:sz="0" w:space="0" w:color="auto"/>
        <w:right w:val="none" w:sz="0" w:space="0" w:color="auto"/>
      </w:divBdr>
    </w:div>
    <w:div w:id="588736561">
      <w:bodyDiv w:val="1"/>
      <w:marLeft w:val="0"/>
      <w:marRight w:val="0"/>
      <w:marTop w:val="0"/>
      <w:marBottom w:val="0"/>
      <w:divBdr>
        <w:top w:val="none" w:sz="0" w:space="0" w:color="auto"/>
        <w:left w:val="none" w:sz="0" w:space="0" w:color="auto"/>
        <w:bottom w:val="none" w:sz="0" w:space="0" w:color="auto"/>
        <w:right w:val="none" w:sz="0" w:space="0" w:color="auto"/>
      </w:divBdr>
    </w:div>
    <w:div w:id="589235708">
      <w:bodyDiv w:val="1"/>
      <w:marLeft w:val="0"/>
      <w:marRight w:val="0"/>
      <w:marTop w:val="0"/>
      <w:marBottom w:val="0"/>
      <w:divBdr>
        <w:top w:val="none" w:sz="0" w:space="0" w:color="auto"/>
        <w:left w:val="none" w:sz="0" w:space="0" w:color="auto"/>
        <w:bottom w:val="none" w:sz="0" w:space="0" w:color="auto"/>
        <w:right w:val="none" w:sz="0" w:space="0" w:color="auto"/>
      </w:divBdr>
    </w:div>
    <w:div w:id="589654374">
      <w:bodyDiv w:val="1"/>
      <w:marLeft w:val="0"/>
      <w:marRight w:val="0"/>
      <w:marTop w:val="0"/>
      <w:marBottom w:val="0"/>
      <w:divBdr>
        <w:top w:val="none" w:sz="0" w:space="0" w:color="auto"/>
        <w:left w:val="none" w:sz="0" w:space="0" w:color="auto"/>
        <w:bottom w:val="none" w:sz="0" w:space="0" w:color="auto"/>
        <w:right w:val="none" w:sz="0" w:space="0" w:color="auto"/>
      </w:divBdr>
    </w:div>
    <w:div w:id="589657196">
      <w:bodyDiv w:val="1"/>
      <w:marLeft w:val="0"/>
      <w:marRight w:val="0"/>
      <w:marTop w:val="0"/>
      <w:marBottom w:val="0"/>
      <w:divBdr>
        <w:top w:val="none" w:sz="0" w:space="0" w:color="auto"/>
        <w:left w:val="none" w:sz="0" w:space="0" w:color="auto"/>
        <w:bottom w:val="none" w:sz="0" w:space="0" w:color="auto"/>
        <w:right w:val="none" w:sz="0" w:space="0" w:color="auto"/>
      </w:divBdr>
    </w:div>
    <w:div w:id="589774766">
      <w:bodyDiv w:val="1"/>
      <w:marLeft w:val="0"/>
      <w:marRight w:val="0"/>
      <w:marTop w:val="0"/>
      <w:marBottom w:val="0"/>
      <w:divBdr>
        <w:top w:val="none" w:sz="0" w:space="0" w:color="auto"/>
        <w:left w:val="none" w:sz="0" w:space="0" w:color="auto"/>
        <w:bottom w:val="none" w:sz="0" w:space="0" w:color="auto"/>
        <w:right w:val="none" w:sz="0" w:space="0" w:color="auto"/>
      </w:divBdr>
    </w:div>
    <w:div w:id="590044080">
      <w:bodyDiv w:val="1"/>
      <w:marLeft w:val="0"/>
      <w:marRight w:val="0"/>
      <w:marTop w:val="0"/>
      <w:marBottom w:val="0"/>
      <w:divBdr>
        <w:top w:val="none" w:sz="0" w:space="0" w:color="auto"/>
        <w:left w:val="none" w:sz="0" w:space="0" w:color="auto"/>
        <w:bottom w:val="none" w:sz="0" w:space="0" w:color="auto"/>
        <w:right w:val="none" w:sz="0" w:space="0" w:color="auto"/>
      </w:divBdr>
    </w:div>
    <w:div w:id="590238485">
      <w:bodyDiv w:val="1"/>
      <w:marLeft w:val="0"/>
      <w:marRight w:val="0"/>
      <w:marTop w:val="0"/>
      <w:marBottom w:val="0"/>
      <w:divBdr>
        <w:top w:val="none" w:sz="0" w:space="0" w:color="auto"/>
        <w:left w:val="none" w:sz="0" w:space="0" w:color="auto"/>
        <w:bottom w:val="none" w:sz="0" w:space="0" w:color="auto"/>
        <w:right w:val="none" w:sz="0" w:space="0" w:color="auto"/>
      </w:divBdr>
    </w:div>
    <w:div w:id="590238588">
      <w:bodyDiv w:val="1"/>
      <w:marLeft w:val="0"/>
      <w:marRight w:val="0"/>
      <w:marTop w:val="0"/>
      <w:marBottom w:val="0"/>
      <w:divBdr>
        <w:top w:val="none" w:sz="0" w:space="0" w:color="auto"/>
        <w:left w:val="none" w:sz="0" w:space="0" w:color="auto"/>
        <w:bottom w:val="none" w:sz="0" w:space="0" w:color="auto"/>
        <w:right w:val="none" w:sz="0" w:space="0" w:color="auto"/>
      </w:divBdr>
    </w:div>
    <w:div w:id="590504041">
      <w:bodyDiv w:val="1"/>
      <w:marLeft w:val="0"/>
      <w:marRight w:val="0"/>
      <w:marTop w:val="0"/>
      <w:marBottom w:val="0"/>
      <w:divBdr>
        <w:top w:val="none" w:sz="0" w:space="0" w:color="auto"/>
        <w:left w:val="none" w:sz="0" w:space="0" w:color="auto"/>
        <w:bottom w:val="none" w:sz="0" w:space="0" w:color="auto"/>
        <w:right w:val="none" w:sz="0" w:space="0" w:color="auto"/>
      </w:divBdr>
    </w:div>
    <w:div w:id="590511601">
      <w:bodyDiv w:val="1"/>
      <w:marLeft w:val="0"/>
      <w:marRight w:val="0"/>
      <w:marTop w:val="0"/>
      <w:marBottom w:val="0"/>
      <w:divBdr>
        <w:top w:val="none" w:sz="0" w:space="0" w:color="auto"/>
        <w:left w:val="none" w:sz="0" w:space="0" w:color="auto"/>
        <w:bottom w:val="none" w:sz="0" w:space="0" w:color="auto"/>
        <w:right w:val="none" w:sz="0" w:space="0" w:color="auto"/>
      </w:divBdr>
    </w:div>
    <w:div w:id="590554089">
      <w:bodyDiv w:val="1"/>
      <w:marLeft w:val="0"/>
      <w:marRight w:val="0"/>
      <w:marTop w:val="0"/>
      <w:marBottom w:val="0"/>
      <w:divBdr>
        <w:top w:val="none" w:sz="0" w:space="0" w:color="auto"/>
        <w:left w:val="none" w:sz="0" w:space="0" w:color="auto"/>
        <w:bottom w:val="none" w:sz="0" w:space="0" w:color="auto"/>
        <w:right w:val="none" w:sz="0" w:space="0" w:color="auto"/>
      </w:divBdr>
    </w:div>
    <w:div w:id="590554436">
      <w:bodyDiv w:val="1"/>
      <w:marLeft w:val="0"/>
      <w:marRight w:val="0"/>
      <w:marTop w:val="0"/>
      <w:marBottom w:val="0"/>
      <w:divBdr>
        <w:top w:val="none" w:sz="0" w:space="0" w:color="auto"/>
        <w:left w:val="none" w:sz="0" w:space="0" w:color="auto"/>
        <w:bottom w:val="none" w:sz="0" w:space="0" w:color="auto"/>
        <w:right w:val="none" w:sz="0" w:space="0" w:color="auto"/>
      </w:divBdr>
    </w:div>
    <w:div w:id="590624748">
      <w:bodyDiv w:val="1"/>
      <w:marLeft w:val="0"/>
      <w:marRight w:val="0"/>
      <w:marTop w:val="0"/>
      <w:marBottom w:val="0"/>
      <w:divBdr>
        <w:top w:val="none" w:sz="0" w:space="0" w:color="auto"/>
        <w:left w:val="none" w:sz="0" w:space="0" w:color="auto"/>
        <w:bottom w:val="none" w:sz="0" w:space="0" w:color="auto"/>
        <w:right w:val="none" w:sz="0" w:space="0" w:color="auto"/>
      </w:divBdr>
    </w:div>
    <w:div w:id="590700895">
      <w:bodyDiv w:val="1"/>
      <w:marLeft w:val="0"/>
      <w:marRight w:val="0"/>
      <w:marTop w:val="0"/>
      <w:marBottom w:val="0"/>
      <w:divBdr>
        <w:top w:val="none" w:sz="0" w:space="0" w:color="auto"/>
        <w:left w:val="none" w:sz="0" w:space="0" w:color="auto"/>
        <w:bottom w:val="none" w:sz="0" w:space="0" w:color="auto"/>
        <w:right w:val="none" w:sz="0" w:space="0" w:color="auto"/>
      </w:divBdr>
    </w:div>
    <w:div w:id="590746251">
      <w:bodyDiv w:val="1"/>
      <w:marLeft w:val="0"/>
      <w:marRight w:val="0"/>
      <w:marTop w:val="0"/>
      <w:marBottom w:val="0"/>
      <w:divBdr>
        <w:top w:val="none" w:sz="0" w:space="0" w:color="auto"/>
        <w:left w:val="none" w:sz="0" w:space="0" w:color="auto"/>
        <w:bottom w:val="none" w:sz="0" w:space="0" w:color="auto"/>
        <w:right w:val="none" w:sz="0" w:space="0" w:color="auto"/>
      </w:divBdr>
    </w:div>
    <w:div w:id="590895184">
      <w:bodyDiv w:val="1"/>
      <w:marLeft w:val="0"/>
      <w:marRight w:val="0"/>
      <w:marTop w:val="0"/>
      <w:marBottom w:val="0"/>
      <w:divBdr>
        <w:top w:val="none" w:sz="0" w:space="0" w:color="auto"/>
        <w:left w:val="none" w:sz="0" w:space="0" w:color="auto"/>
        <w:bottom w:val="none" w:sz="0" w:space="0" w:color="auto"/>
        <w:right w:val="none" w:sz="0" w:space="0" w:color="auto"/>
      </w:divBdr>
    </w:div>
    <w:div w:id="591010649">
      <w:bodyDiv w:val="1"/>
      <w:marLeft w:val="0"/>
      <w:marRight w:val="0"/>
      <w:marTop w:val="0"/>
      <w:marBottom w:val="0"/>
      <w:divBdr>
        <w:top w:val="none" w:sz="0" w:space="0" w:color="auto"/>
        <w:left w:val="none" w:sz="0" w:space="0" w:color="auto"/>
        <w:bottom w:val="none" w:sz="0" w:space="0" w:color="auto"/>
        <w:right w:val="none" w:sz="0" w:space="0" w:color="auto"/>
      </w:divBdr>
    </w:div>
    <w:div w:id="591209773">
      <w:bodyDiv w:val="1"/>
      <w:marLeft w:val="0"/>
      <w:marRight w:val="0"/>
      <w:marTop w:val="0"/>
      <w:marBottom w:val="0"/>
      <w:divBdr>
        <w:top w:val="none" w:sz="0" w:space="0" w:color="auto"/>
        <w:left w:val="none" w:sz="0" w:space="0" w:color="auto"/>
        <w:bottom w:val="none" w:sz="0" w:space="0" w:color="auto"/>
        <w:right w:val="none" w:sz="0" w:space="0" w:color="auto"/>
      </w:divBdr>
    </w:div>
    <w:div w:id="591358233">
      <w:bodyDiv w:val="1"/>
      <w:marLeft w:val="0"/>
      <w:marRight w:val="0"/>
      <w:marTop w:val="0"/>
      <w:marBottom w:val="0"/>
      <w:divBdr>
        <w:top w:val="none" w:sz="0" w:space="0" w:color="auto"/>
        <w:left w:val="none" w:sz="0" w:space="0" w:color="auto"/>
        <w:bottom w:val="none" w:sz="0" w:space="0" w:color="auto"/>
        <w:right w:val="none" w:sz="0" w:space="0" w:color="auto"/>
      </w:divBdr>
    </w:div>
    <w:div w:id="591621469">
      <w:bodyDiv w:val="1"/>
      <w:marLeft w:val="0"/>
      <w:marRight w:val="0"/>
      <w:marTop w:val="0"/>
      <w:marBottom w:val="0"/>
      <w:divBdr>
        <w:top w:val="none" w:sz="0" w:space="0" w:color="auto"/>
        <w:left w:val="none" w:sz="0" w:space="0" w:color="auto"/>
        <w:bottom w:val="none" w:sz="0" w:space="0" w:color="auto"/>
        <w:right w:val="none" w:sz="0" w:space="0" w:color="auto"/>
      </w:divBdr>
    </w:div>
    <w:div w:id="591666550">
      <w:bodyDiv w:val="1"/>
      <w:marLeft w:val="0"/>
      <w:marRight w:val="0"/>
      <w:marTop w:val="0"/>
      <w:marBottom w:val="0"/>
      <w:divBdr>
        <w:top w:val="none" w:sz="0" w:space="0" w:color="auto"/>
        <w:left w:val="none" w:sz="0" w:space="0" w:color="auto"/>
        <w:bottom w:val="none" w:sz="0" w:space="0" w:color="auto"/>
        <w:right w:val="none" w:sz="0" w:space="0" w:color="auto"/>
      </w:divBdr>
    </w:div>
    <w:div w:id="591743612">
      <w:bodyDiv w:val="1"/>
      <w:marLeft w:val="0"/>
      <w:marRight w:val="0"/>
      <w:marTop w:val="0"/>
      <w:marBottom w:val="0"/>
      <w:divBdr>
        <w:top w:val="none" w:sz="0" w:space="0" w:color="auto"/>
        <w:left w:val="none" w:sz="0" w:space="0" w:color="auto"/>
        <w:bottom w:val="none" w:sz="0" w:space="0" w:color="auto"/>
        <w:right w:val="none" w:sz="0" w:space="0" w:color="auto"/>
      </w:divBdr>
    </w:div>
    <w:div w:id="591746856">
      <w:bodyDiv w:val="1"/>
      <w:marLeft w:val="0"/>
      <w:marRight w:val="0"/>
      <w:marTop w:val="0"/>
      <w:marBottom w:val="0"/>
      <w:divBdr>
        <w:top w:val="none" w:sz="0" w:space="0" w:color="auto"/>
        <w:left w:val="none" w:sz="0" w:space="0" w:color="auto"/>
        <w:bottom w:val="none" w:sz="0" w:space="0" w:color="auto"/>
        <w:right w:val="none" w:sz="0" w:space="0" w:color="auto"/>
      </w:divBdr>
    </w:div>
    <w:div w:id="591816984">
      <w:bodyDiv w:val="1"/>
      <w:marLeft w:val="0"/>
      <w:marRight w:val="0"/>
      <w:marTop w:val="0"/>
      <w:marBottom w:val="0"/>
      <w:divBdr>
        <w:top w:val="none" w:sz="0" w:space="0" w:color="auto"/>
        <w:left w:val="none" w:sz="0" w:space="0" w:color="auto"/>
        <w:bottom w:val="none" w:sz="0" w:space="0" w:color="auto"/>
        <w:right w:val="none" w:sz="0" w:space="0" w:color="auto"/>
      </w:divBdr>
    </w:div>
    <w:div w:id="592126012">
      <w:bodyDiv w:val="1"/>
      <w:marLeft w:val="0"/>
      <w:marRight w:val="0"/>
      <w:marTop w:val="0"/>
      <w:marBottom w:val="0"/>
      <w:divBdr>
        <w:top w:val="none" w:sz="0" w:space="0" w:color="auto"/>
        <w:left w:val="none" w:sz="0" w:space="0" w:color="auto"/>
        <w:bottom w:val="none" w:sz="0" w:space="0" w:color="auto"/>
        <w:right w:val="none" w:sz="0" w:space="0" w:color="auto"/>
      </w:divBdr>
    </w:div>
    <w:div w:id="592133176">
      <w:bodyDiv w:val="1"/>
      <w:marLeft w:val="0"/>
      <w:marRight w:val="0"/>
      <w:marTop w:val="0"/>
      <w:marBottom w:val="0"/>
      <w:divBdr>
        <w:top w:val="none" w:sz="0" w:space="0" w:color="auto"/>
        <w:left w:val="none" w:sz="0" w:space="0" w:color="auto"/>
        <w:bottom w:val="none" w:sz="0" w:space="0" w:color="auto"/>
        <w:right w:val="none" w:sz="0" w:space="0" w:color="auto"/>
      </w:divBdr>
    </w:div>
    <w:div w:id="592513084">
      <w:bodyDiv w:val="1"/>
      <w:marLeft w:val="0"/>
      <w:marRight w:val="0"/>
      <w:marTop w:val="0"/>
      <w:marBottom w:val="0"/>
      <w:divBdr>
        <w:top w:val="none" w:sz="0" w:space="0" w:color="auto"/>
        <w:left w:val="none" w:sz="0" w:space="0" w:color="auto"/>
        <w:bottom w:val="none" w:sz="0" w:space="0" w:color="auto"/>
        <w:right w:val="none" w:sz="0" w:space="0" w:color="auto"/>
      </w:divBdr>
    </w:div>
    <w:div w:id="592709057">
      <w:bodyDiv w:val="1"/>
      <w:marLeft w:val="0"/>
      <w:marRight w:val="0"/>
      <w:marTop w:val="0"/>
      <w:marBottom w:val="0"/>
      <w:divBdr>
        <w:top w:val="none" w:sz="0" w:space="0" w:color="auto"/>
        <w:left w:val="none" w:sz="0" w:space="0" w:color="auto"/>
        <w:bottom w:val="none" w:sz="0" w:space="0" w:color="auto"/>
        <w:right w:val="none" w:sz="0" w:space="0" w:color="auto"/>
      </w:divBdr>
    </w:div>
    <w:div w:id="593170040">
      <w:bodyDiv w:val="1"/>
      <w:marLeft w:val="0"/>
      <w:marRight w:val="0"/>
      <w:marTop w:val="0"/>
      <w:marBottom w:val="0"/>
      <w:divBdr>
        <w:top w:val="none" w:sz="0" w:space="0" w:color="auto"/>
        <w:left w:val="none" w:sz="0" w:space="0" w:color="auto"/>
        <w:bottom w:val="none" w:sz="0" w:space="0" w:color="auto"/>
        <w:right w:val="none" w:sz="0" w:space="0" w:color="auto"/>
      </w:divBdr>
    </w:div>
    <w:div w:id="593246979">
      <w:bodyDiv w:val="1"/>
      <w:marLeft w:val="0"/>
      <w:marRight w:val="0"/>
      <w:marTop w:val="0"/>
      <w:marBottom w:val="0"/>
      <w:divBdr>
        <w:top w:val="none" w:sz="0" w:space="0" w:color="auto"/>
        <w:left w:val="none" w:sz="0" w:space="0" w:color="auto"/>
        <w:bottom w:val="none" w:sz="0" w:space="0" w:color="auto"/>
        <w:right w:val="none" w:sz="0" w:space="0" w:color="auto"/>
      </w:divBdr>
    </w:div>
    <w:div w:id="593319151">
      <w:bodyDiv w:val="1"/>
      <w:marLeft w:val="0"/>
      <w:marRight w:val="0"/>
      <w:marTop w:val="0"/>
      <w:marBottom w:val="0"/>
      <w:divBdr>
        <w:top w:val="none" w:sz="0" w:space="0" w:color="auto"/>
        <w:left w:val="none" w:sz="0" w:space="0" w:color="auto"/>
        <w:bottom w:val="none" w:sz="0" w:space="0" w:color="auto"/>
        <w:right w:val="none" w:sz="0" w:space="0" w:color="auto"/>
      </w:divBdr>
    </w:div>
    <w:div w:id="593364946">
      <w:bodyDiv w:val="1"/>
      <w:marLeft w:val="0"/>
      <w:marRight w:val="0"/>
      <w:marTop w:val="0"/>
      <w:marBottom w:val="0"/>
      <w:divBdr>
        <w:top w:val="none" w:sz="0" w:space="0" w:color="auto"/>
        <w:left w:val="none" w:sz="0" w:space="0" w:color="auto"/>
        <w:bottom w:val="none" w:sz="0" w:space="0" w:color="auto"/>
        <w:right w:val="none" w:sz="0" w:space="0" w:color="auto"/>
      </w:divBdr>
    </w:div>
    <w:div w:id="593705910">
      <w:bodyDiv w:val="1"/>
      <w:marLeft w:val="0"/>
      <w:marRight w:val="0"/>
      <w:marTop w:val="0"/>
      <w:marBottom w:val="0"/>
      <w:divBdr>
        <w:top w:val="none" w:sz="0" w:space="0" w:color="auto"/>
        <w:left w:val="none" w:sz="0" w:space="0" w:color="auto"/>
        <w:bottom w:val="none" w:sz="0" w:space="0" w:color="auto"/>
        <w:right w:val="none" w:sz="0" w:space="0" w:color="auto"/>
      </w:divBdr>
    </w:div>
    <w:div w:id="593784808">
      <w:bodyDiv w:val="1"/>
      <w:marLeft w:val="0"/>
      <w:marRight w:val="0"/>
      <w:marTop w:val="0"/>
      <w:marBottom w:val="0"/>
      <w:divBdr>
        <w:top w:val="none" w:sz="0" w:space="0" w:color="auto"/>
        <w:left w:val="none" w:sz="0" w:space="0" w:color="auto"/>
        <w:bottom w:val="none" w:sz="0" w:space="0" w:color="auto"/>
        <w:right w:val="none" w:sz="0" w:space="0" w:color="auto"/>
      </w:divBdr>
    </w:div>
    <w:div w:id="593787319">
      <w:bodyDiv w:val="1"/>
      <w:marLeft w:val="0"/>
      <w:marRight w:val="0"/>
      <w:marTop w:val="0"/>
      <w:marBottom w:val="0"/>
      <w:divBdr>
        <w:top w:val="none" w:sz="0" w:space="0" w:color="auto"/>
        <w:left w:val="none" w:sz="0" w:space="0" w:color="auto"/>
        <w:bottom w:val="none" w:sz="0" w:space="0" w:color="auto"/>
        <w:right w:val="none" w:sz="0" w:space="0" w:color="auto"/>
      </w:divBdr>
    </w:div>
    <w:div w:id="594171022">
      <w:bodyDiv w:val="1"/>
      <w:marLeft w:val="0"/>
      <w:marRight w:val="0"/>
      <w:marTop w:val="0"/>
      <w:marBottom w:val="0"/>
      <w:divBdr>
        <w:top w:val="none" w:sz="0" w:space="0" w:color="auto"/>
        <w:left w:val="none" w:sz="0" w:space="0" w:color="auto"/>
        <w:bottom w:val="none" w:sz="0" w:space="0" w:color="auto"/>
        <w:right w:val="none" w:sz="0" w:space="0" w:color="auto"/>
      </w:divBdr>
    </w:div>
    <w:div w:id="594479533">
      <w:bodyDiv w:val="1"/>
      <w:marLeft w:val="0"/>
      <w:marRight w:val="0"/>
      <w:marTop w:val="0"/>
      <w:marBottom w:val="0"/>
      <w:divBdr>
        <w:top w:val="none" w:sz="0" w:space="0" w:color="auto"/>
        <w:left w:val="none" w:sz="0" w:space="0" w:color="auto"/>
        <w:bottom w:val="none" w:sz="0" w:space="0" w:color="auto"/>
        <w:right w:val="none" w:sz="0" w:space="0" w:color="auto"/>
      </w:divBdr>
    </w:div>
    <w:div w:id="594481619">
      <w:bodyDiv w:val="1"/>
      <w:marLeft w:val="0"/>
      <w:marRight w:val="0"/>
      <w:marTop w:val="0"/>
      <w:marBottom w:val="0"/>
      <w:divBdr>
        <w:top w:val="none" w:sz="0" w:space="0" w:color="auto"/>
        <w:left w:val="none" w:sz="0" w:space="0" w:color="auto"/>
        <w:bottom w:val="none" w:sz="0" w:space="0" w:color="auto"/>
        <w:right w:val="none" w:sz="0" w:space="0" w:color="auto"/>
      </w:divBdr>
    </w:div>
    <w:div w:id="594552204">
      <w:bodyDiv w:val="1"/>
      <w:marLeft w:val="0"/>
      <w:marRight w:val="0"/>
      <w:marTop w:val="0"/>
      <w:marBottom w:val="0"/>
      <w:divBdr>
        <w:top w:val="none" w:sz="0" w:space="0" w:color="auto"/>
        <w:left w:val="none" w:sz="0" w:space="0" w:color="auto"/>
        <w:bottom w:val="none" w:sz="0" w:space="0" w:color="auto"/>
        <w:right w:val="none" w:sz="0" w:space="0" w:color="auto"/>
      </w:divBdr>
    </w:div>
    <w:div w:id="594674949">
      <w:bodyDiv w:val="1"/>
      <w:marLeft w:val="0"/>
      <w:marRight w:val="0"/>
      <w:marTop w:val="0"/>
      <w:marBottom w:val="0"/>
      <w:divBdr>
        <w:top w:val="none" w:sz="0" w:space="0" w:color="auto"/>
        <w:left w:val="none" w:sz="0" w:space="0" w:color="auto"/>
        <w:bottom w:val="none" w:sz="0" w:space="0" w:color="auto"/>
        <w:right w:val="none" w:sz="0" w:space="0" w:color="auto"/>
      </w:divBdr>
    </w:div>
    <w:div w:id="594902977">
      <w:bodyDiv w:val="1"/>
      <w:marLeft w:val="0"/>
      <w:marRight w:val="0"/>
      <w:marTop w:val="0"/>
      <w:marBottom w:val="0"/>
      <w:divBdr>
        <w:top w:val="none" w:sz="0" w:space="0" w:color="auto"/>
        <w:left w:val="none" w:sz="0" w:space="0" w:color="auto"/>
        <w:bottom w:val="none" w:sz="0" w:space="0" w:color="auto"/>
        <w:right w:val="none" w:sz="0" w:space="0" w:color="auto"/>
      </w:divBdr>
    </w:div>
    <w:div w:id="595094662">
      <w:bodyDiv w:val="1"/>
      <w:marLeft w:val="0"/>
      <w:marRight w:val="0"/>
      <w:marTop w:val="0"/>
      <w:marBottom w:val="0"/>
      <w:divBdr>
        <w:top w:val="none" w:sz="0" w:space="0" w:color="auto"/>
        <w:left w:val="none" w:sz="0" w:space="0" w:color="auto"/>
        <w:bottom w:val="none" w:sz="0" w:space="0" w:color="auto"/>
        <w:right w:val="none" w:sz="0" w:space="0" w:color="auto"/>
      </w:divBdr>
    </w:div>
    <w:div w:id="595096150">
      <w:bodyDiv w:val="1"/>
      <w:marLeft w:val="0"/>
      <w:marRight w:val="0"/>
      <w:marTop w:val="0"/>
      <w:marBottom w:val="0"/>
      <w:divBdr>
        <w:top w:val="none" w:sz="0" w:space="0" w:color="auto"/>
        <w:left w:val="none" w:sz="0" w:space="0" w:color="auto"/>
        <w:bottom w:val="none" w:sz="0" w:space="0" w:color="auto"/>
        <w:right w:val="none" w:sz="0" w:space="0" w:color="auto"/>
      </w:divBdr>
    </w:div>
    <w:div w:id="595291182">
      <w:bodyDiv w:val="1"/>
      <w:marLeft w:val="0"/>
      <w:marRight w:val="0"/>
      <w:marTop w:val="0"/>
      <w:marBottom w:val="0"/>
      <w:divBdr>
        <w:top w:val="none" w:sz="0" w:space="0" w:color="auto"/>
        <w:left w:val="none" w:sz="0" w:space="0" w:color="auto"/>
        <w:bottom w:val="none" w:sz="0" w:space="0" w:color="auto"/>
        <w:right w:val="none" w:sz="0" w:space="0" w:color="auto"/>
      </w:divBdr>
    </w:div>
    <w:div w:id="595405161">
      <w:bodyDiv w:val="1"/>
      <w:marLeft w:val="0"/>
      <w:marRight w:val="0"/>
      <w:marTop w:val="0"/>
      <w:marBottom w:val="0"/>
      <w:divBdr>
        <w:top w:val="none" w:sz="0" w:space="0" w:color="auto"/>
        <w:left w:val="none" w:sz="0" w:space="0" w:color="auto"/>
        <w:bottom w:val="none" w:sz="0" w:space="0" w:color="auto"/>
        <w:right w:val="none" w:sz="0" w:space="0" w:color="auto"/>
      </w:divBdr>
    </w:div>
    <w:div w:id="595602312">
      <w:bodyDiv w:val="1"/>
      <w:marLeft w:val="0"/>
      <w:marRight w:val="0"/>
      <w:marTop w:val="0"/>
      <w:marBottom w:val="0"/>
      <w:divBdr>
        <w:top w:val="none" w:sz="0" w:space="0" w:color="auto"/>
        <w:left w:val="none" w:sz="0" w:space="0" w:color="auto"/>
        <w:bottom w:val="none" w:sz="0" w:space="0" w:color="auto"/>
        <w:right w:val="none" w:sz="0" w:space="0" w:color="auto"/>
      </w:divBdr>
    </w:div>
    <w:div w:id="595670056">
      <w:bodyDiv w:val="1"/>
      <w:marLeft w:val="0"/>
      <w:marRight w:val="0"/>
      <w:marTop w:val="0"/>
      <w:marBottom w:val="0"/>
      <w:divBdr>
        <w:top w:val="none" w:sz="0" w:space="0" w:color="auto"/>
        <w:left w:val="none" w:sz="0" w:space="0" w:color="auto"/>
        <w:bottom w:val="none" w:sz="0" w:space="0" w:color="auto"/>
        <w:right w:val="none" w:sz="0" w:space="0" w:color="auto"/>
      </w:divBdr>
    </w:div>
    <w:div w:id="596013863">
      <w:bodyDiv w:val="1"/>
      <w:marLeft w:val="0"/>
      <w:marRight w:val="0"/>
      <w:marTop w:val="0"/>
      <w:marBottom w:val="0"/>
      <w:divBdr>
        <w:top w:val="none" w:sz="0" w:space="0" w:color="auto"/>
        <w:left w:val="none" w:sz="0" w:space="0" w:color="auto"/>
        <w:bottom w:val="none" w:sz="0" w:space="0" w:color="auto"/>
        <w:right w:val="none" w:sz="0" w:space="0" w:color="auto"/>
      </w:divBdr>
    </w:div>
    <w:div w:id="596131577">
      <w:bodyDiv w:val="1"/>
      <w:marLeft w:val="0"/>
      <w:marRight w:val="0"/>
      <w:marTop w:val="0"/>
      <w:marBottom w:val="0"/>
      <w:divBdr>
        <w:top w:val="none" w:sz="0" w:space="0" w:color="auto"/>
        <w:left w:val="none" w:sz="0" w:space="0" w:color="auto"/>
        <w:bottom w:val="none" w:sz="0" w:space="0" w:color="auto"/>
        <w:right w:val="none" w:sz="0" w:space="0" w:color="auto"/>
      </w:divBdr>
    </w:div>
    <w:div w:id="596131636">
      <w:bodyDiv w:val="1"/>
      <w:marLeft w:val="0"/>
      <w:marRight w:val="0"/>
      <w:marTop w:val="0"/>
      <w:marBottom w:val="0"/>
      <w:divBdr>
        <w:top w:val="none" w:sz="0" w:space="0" w:color="auto"/>
        <w:left w:val="none" w:sz="0" w:space="0" w:color="auto"/>
        <w:bottom w:val="none" w:sz="0" w:space="0" w:color="auto"/>
        <w:right w:val="none" w:sz="0" w:space="0" w:color="auto"/>
      </w:divBdr>
    </w:div>
    <w:div w:id="596133124">
      <w:bodyDiv w:val="1"/>
      <w:marLeft w:val="0"/>
      <w:marRight w:val="0"/>
      <w:marTop w:val="0"/>
      <w:marBottom w:val="0"/>
      <w:divBdr>
        <w:top w:val="none" w:sz="0" w:space="0" w:color="auto"/>
        <w:left w:val="none" w:sz="0" w:space="0" w:color="auto"/>
        <w:bottom w:val="none" w:sz="0" w:space="0" w:color="auto"/>
        <w:right w:val="none" w:sz="0" w:space="0" w:color="auto"/>
      </w:divBdr>
    </w:div>
    <w:div w:id="596527698">
      <w:bodyDiv w:val="1"/>
      <w:marLeft w:val="0"/>
      <w:marRight w:val="0"/>
      <w:marTop w:val="0"/>
      <w:marBottom w:val="0"/>
      <w:divBdr>
        <w:top w:val="none" w:sz="0" w:space="0" w:color="auto"/>
        <w:left w:val="none" w:sz="0" w:space="0" w:color="auto"/>
        <w:bottom w:val="none" w:sz="0" w:space="0" w:color="auto"/>
        <w:right w:val="none" w:sz="0" w:space="0" w:color="auto"/>
      </w:divBdr>
    </w:div>
    <w:div w:id="596908032">
      <w:bodyDiv w:val="1"/>
      <w:marLeft w:val="0"/>
      <w:marRight w:val="0"/>
      <w:marTop w:val="0"/>
      <w:marBottom w:val="0"/>
      <w:divBdr>
        <w:top w:val="none" w:sz="0" w:space="0" w:color="auto"/>
        <w:left w:val="none" w:sz="0" w:space="0" w:color="auto"/>
        <w:bottom w:val="none" w:sz="0" w:space="0" w:color="auto"/>
        <w:right w:val="none" w:sz="0" w:space="0" w:color="auto"/>
      </w:divBdr>
    </w:div>
    <w:div w:id="597063079">
      <w:bodyDiv w:val="1"/>
      <w:marLeft w:val="0"/>
      <w:marRight w:val="0"/>
      <w:marTop w:val="0"/>
      <w:marBottom w:val="0"/>
      <w:divBdr>
        <w:top w:val="none" w:sz="0" w:space="0" w:color="auto"/>
        <w:left w:val="none" w:sz="0" w:space="0" w:color="auto"/>
        <w:bottom w:val="none" w:sz="0" w:space="0" w:color="auto"/>
        <w:right w:val="none" w:sz="0" w:space="0" w:color="auto"/>
      </w:divBdr>
    </w:div>
    <w:div w:id="597101168">
      <w:bodyDiv w:val="1"/>
      <w:marLeft w:val="0"/>
      <w:marRight w:val="0"/>
      <w:marTop w:val="0"/>
      <w:marBottom w:val="0"/>
      <w:divBdr>
        <w:top w:val="none" w:sz="0" w:space="0" w:color="auto"/>
        <w:left w:val="none" w:sz="0" w:space="0" w:color="auto"/>
        <w:bottom w:val="none" w:sz="0" w:space="0" w:color="auto"/>
        <w:right w:val="none" w:sz="0" w:space="0" w:color="auto"/>
      </w:divBdr>
    </w:div>
    <w:div w:id="597252301">
      <w:bodyDiv w:val="1"/>
      <w:marLeft w:val="0"/>
      <w:marRight w:val="0"/>
      <w:marTop w:val="0"/>
      <w:marBottom w:val="0"/>
      <w:divBdr>
        <w:top w:val="none" w:sz="0" w:space="0" w:color="auto"/>
        <w:left w:val="none" w:sz="0" w:space="0" w:color="auto"/>
        <w:bottom w:val="none" w:sz="0" w:space="0" w:color="auto"/>
        <w:right w:val="none" w:sz="0" w:space="0" w:color="auto"/>
      </w:divBdr>
    </w:div>
    <w:div w:id="597561943">
      <w:bodyDiv w:val="1"/>
      <w:marLeft w:val="0"/>
      <w:marRight w:val="0"/>
      <w:marTop w:val="0"/>
      <w:marBottom w:val="0"/>
      <w:divBdr>
        <w:top w:val="none" w:sz="0" w:space="0" w:color="auto"/>
        <w:left w:val="none" w:sz="0" w:space="0" w:color="auto"/>
        <w:bottom w:val="none" w:sz="0" w:space="0" w:color="auto"/>
        <w:right w:val="none" w:sz="0" w:space="0" w:color="auto"/>
      </w:divBdr>
    </w:div>
    <w:div w:id="597635885">
      <w:bodyDiv w:val="1"/>
      <w:marLeft w:val="0"/>
      <w:marRight w:val="0"/>
      <w:marTop w:val="0"/>
      <w:marBottom w:val="0"/>
      <w:divBdr>
        <w:top w:val="none" w:sz="0" w:space="0" w:color="auto"/>
        <w:left w:val="none" w:sz="0" w:space="0" w:color="auto"/>
        <w:bottom w:val="none" w:sz="0" w:space="0" w:color="auto"/>
        <w:right w:val="none" w:sz="0" w:space="0" w:color="auto"/>
      </w:divBdr>
    </w:div>
    <w:div w:id="597713806">
      <w:bodyDiv w:val="1"/>
      <w:marLeft w:val="0"/>
      <w:marRight w:val="0"/>
      <w:marTop w:val="0"/>
      <w:marBottom w:val="0"/>
      <w:divBdr>
        <w:top w:val="none" w:sz="0" w:space="0" w:color="auto"/>
        <w:left w:val="none" w:sz="0" w:space="0" w:color="auto"/>
        <w:bottom w:val="none" w:sz="0" w:space="0" w:color="auto"/>
        <w:right w:val="none" w:sz="0" w:space="0" w:color="auto"/>
      </w:divBdr>
    </w:div>
    <w:div w:id="597838235">
      <w:bodyDiv w:val="1"/>
      <w:marLeft w:val="0"/>
      <w:marRight w:val="0"/>
      <w:marTop w:val="0"/>
      <w:marBottom w:val="0"/>
      <w:divBdr>
        <w:top w:val="none" w:sz="0" w:space="0" w:color="auto"/>
        <w:left w:val="none" w:sz="0" w:space="0" w:color="auto"/>
        <w:bottom w:val="none" w:sz="0" w:space="0" w:color="auto"/>
        <w:right w:val="none" w:sz="0" w:space="0" w:color="auto"/>
      </w:divBdr>
    </w:div>
    <w:div w:id="598173060">
      <w:bodyDiv w:val="1"/>
      <w:marLeft w:val="0"/>
      <w:marRight w:val="0"/>
      <w:marTop w:val="0"/>
      <w:marBottom w:val="0"/>
      <w:divBdr>
        <w:top w:val="none" w:sz="0" w:space="0" w:color="auto"/>
        <w:left w:val="none" w:sz="0" w:space="0" w:color="auto"/>
        <w:bottom w:val="none" w:sz="0" w:space="0" w:color="auto"/>
        <w:right w:val="none" w:sz="0" w:space="0" w:color="auto"/>
      </w:divBdr>
    </w:div>
    <w:div w:id="598217132">
      <w:bodyDiv w:val="1"/>
      <w:marLeft w:val="0"/>
      <w:marRight w:val="0"/>
      <w:marTop w:val="0"/>
      <w:marBottom w:val="0"/>
      <w:divBdr>
        <w:top w:val="none" w:sz="0" w:space="0" w:color="auto"/>
        <w:left w:val="none" w:sz="0" w:space="0" w:color="auto"/>
        <w:bottom w:val="none" w:sz="0" w:space="0" w:color="auto"/>
        <w:right w:val="none" w:sz="0" w:space="0" w:color="auto"/>
      </w:divBdr>
    </w:div>
    <w:div w:id="598492649">
      <w:bodyDiv w:val="1"/>
      <w:marLeft w:val="0"/>
      <w:marRight w:val="0"/>
      <w:marTop w:val="0"/>
      <w:marBottom w:val="0"/>
      <w:divBdr>
        <w:top w:val="none" w:sz="0" w:space="0" w:color="auto"/>
        <w:left w:val="none" w:sz="0" w:space="0" w:color="auto"/>
        <w:bottom w:val="none" w:sz="0" w:space="0" w:color="auto"/>
        <w:right w:val="none" w:sz="0" w:space="0" w:color="auto"/>
      </w:divBdr>
    </w:div>
    <w:div w:id="598605903">
      <w:bodyDiv w:val="1"/>
      <w:marLeft w:val="0"/>
      <w:marRight w:val="0"/>
      <w:marTop w:val="0"/>
      <w:marBottom w:val="0"/>
      <w:divBdr>
        <w:top w:val="none" w:sz="0" w:space="0" w:color="auto"/>
        <w:left w:val="none" w:sz="0" w:space="0" w:color="auto"/>
        <w:bottom w:val="none" w:sz="0" w:space="0" w:color="auto"/>
        <w:right w:val="none" w:sz="0" w:space="0" w:color="auto"/>
      </w:divBdr>
    </w:div>
    <w:div w:id="598607116">
      <w:bodyDiv w:val="1"/>
      <w:marLeft w:val="0"/>
      <w:marRight w:val="0"/>
      <w:marTop w:val="0"/>
      <w:marBottom w:val="0"/>
      <w:divBdr>
        <w:top w:val="none" w:sz="0" w:space="0" w:color="auto"/>
        <w:left w:val="none" w:sz="0" w:space="0" w:color="auto"/>
        <w:bottom w:val="none" w:sz="0" w:space="0" w:color="auto"/>
        <w:right w:val="none" w:sz="0" w:space="0" w:color="auto"/>
      </w:divBdr>
    </w:div>
    <w:div w:id="598755285">
      <w:bodyDiv w:val="1"/>
      <w:marLeft w:val="0"/>
      <w:marRight w:val="0"/>
      <w:marTop w:val="0"/>
      <w:marBottom w:val="0"/>
      <w:divBdr>
        <w:top w:val="none" w:sz="0" w:space="0" w:color="auto"/>
        <w:left w:val="none" w:sz="0" w:space="0" w:color="auto"/>
        <w:bottom w:val="none" w:sz="0" w:space="0" w:color="auto"/>
        <w:right w:val="none" w:sz="0" w:space="0" w:color="auto"/>
      </w:divBdr>
    </w:div>
    <w:div w:id="598804710">
      <w:bodyDiv w:val="1"/>
      <w:marLeft w:val="0"/>
      <w:marRight w:val="0"/>
      <w:marTop w:val="0"/>
      <w:marBottom w:val="0"/>
      <w:divBdr>
        <w:top w:val="none" w:sz="0" w:space="0" w:color="auto"/>
        <w:left w:val="none" w:sz="0" w:space="0" w:color="auto"/>
        <w:bottom w:val="none" w:sz="0" w:space="0" w:color="auto"/>
        <w:right w:val="none" w:sz="0" w:space="0" w:color="auto"/>
      </w:divBdr>
    </w:div>
    <w:div w:id="598946327">
      <w:bodyDiv w:val="1"/>
      <w:marLeft w:val="0"/>
      <w:marRight w:val="0"/>
      <w:marTop w:val="0"/>
      <w:marBottom w:val="0"/>
      <w:divBdr>
        <w:top w:val="none" w:sz="0" w:space="0" w:color="auto"/>
        <w:left w:val="none" w:sz="0" w:space="0" w:color="auto"/>
        <w:bottom w:val="none" w:sz="0" w:space="0" w:color="auto"/>
        <w:right w:val="none" w:sz="0" w:space="0" w:color="auto"/>
      </w:divBdr>
    </w:div>
    <w:div w:id="599023141">
      <w:bodyDiv w:val="1"/>
      <w:marLeft w:val="0"/>
      <w:marRight w:val="0"/>
      <w:marTop w:val="0"/>
      <w:marBottom w:val="0"/>
      <w:divBdr>
        <w:top w:val="none" w:sz="0" w:space="0" w:color="auto"/>
        <w:left w:val="none" w:sz="0" w:space="0" w:color="auto"/>
        <w:bottom w:val="none" w:sz="0" w:space="0" w:color="auto"/>
        <w:right w:val="none" w:sz="0" w:space="0" w:color="auto"/>
      </w:divBdr>
    </w:div>
    <w:div w:id="599027069">
      <w:bodyDiv w:val="1"/>
      <w:marLeft w:val="0"/>
      <w:marRight w:val="0"/>
      <w:marTop w:val="0"/>
      <w:marBottom w:val="0"/>
      <w:divBdr>
        <w:top w:val="none" w:sz="0" w:space="0" w:color="auto"/>
        <w:left w:val="none" w:sz="0" w:space="0" w:color="auto"/>
        <w:bottom w:val="none" w:sz="0" w:space="0" w:color="auto"/>
        <w:right w:val="none" w:sz="0" w:space="0" w:color="auto"/>
      </w:divBdr>
    </w:div>
    <w:div w:id="599027642">
      <w:bodyDiv w:val="1"/>
      <w:marLeft w:val="0"/>
      <w:marRight w:val="0"/>
      <w:marTop w:val="0"/>
      <w:marBottom w:val="0"/>
      <w:divBdr>
        <w:top w:val="none" w:sz="0" w:space="0" w:color="auto"/>
        <w:left w:val="none" w:sz="0" w:space="0" w:color="auto"/>
        <w:bottom w:val="none" w:sz="0" w:space="0" w:color="auto"/>
        <w:right w:val="none" w:sz="0" w:space="0" w:color="auto"/>
      </w:divBdr>
    </w:div>
    <w:div w:id="599221987">
      <w:bodyDiv w:val="1"/>
      <w:marLeft w:val="0"/>
      <w:marRight w:val="0"/>
      <w:marTop w:val="0"/>
      <w:marBottom w:val="0"/>
      <w:divBdr>
        <w:top w:val="none" w:sz="0" w:space="0" w:color="auto"/>
        <w:left w:val="none" w:sz="0" w:space="0" w:color="auto"/>
        <w:bottom w:val="none" w:sz="0" w:space="0" w:color="auto"/>
        <w:right w:val="none" w:sz="0" w:space="0" w:color="auto"/>
      </w:divBdr>
    </w:div>
    <w:div w:id="599413785">
      <w:bodyDiv w:val="1"/>
      <w:marLeft w:val="0"/>
      <w:marRight w:val="0"/>
      <w:marTop w:val="0"/>
      <w:marBottom w:val="0"/>
      <w:divBdr>
        <w:top w:val="none" w:sz="0" w:space="0" w:color="auto"/>
        <w:left w:val="none" w:sz="0" w:space="0" w:color="auto"/>
        <w:bottom w:val="none" w:sz="0" w:space="0" w:color="auto"/>
        <w:right w:val="none" w:sz="0" w:space="0" w:color="auto"/>
      </w:divBdr>
    </w:div>
    <w:div w:id="599526936">
      <w:bodyDiv w:val="1"/>
      <w:marLeft w:val="0"/>
      <w:marRight w:val="0"/>
      <w:marTop w:val="0"/>
      <w:marBottom w:val="0"/>
      <w:divBdr>
        <w:top w:val="none" w:sz="0" w:space="0" w:color="auto"/>
        <w:left w:val="none" w:sz="0" w:space="0" w:color="auto"/>
        <w:bottom w:val="none" w:sz="0" w:space="0" w:color="auto"/>
        <w:right w:val="none" w:sz="0" w:space="0" w:color="auto"/>
      </w:divBdr>
    </w:div>
    <w:div w:id="599534452">
      <w:bodyDiv w:val="1"/>
      <w:marLeft w:val="0"/>
      <w:marRight w:val="0"/>
      <w:marTop w:val="0"/>
      <w:marBottom w:val="0"/>
      <w:divBdr>
        <w:top w:val="none" w:sz="0" w:space="0" w:color="auto"/>
        <w:left w:val="none" w:sz="0" w:space="0" w:color="auto"/>
        <w:bottom w:val="none" w:sz="0" w:space="0" w:color="auto"/>
        <w:right w:val="none" w:sz="0" w:space="0" w:color="auto"/>
      </w:divBdr>
    </w:div>
    <w:div w:id="599601535">
      <w:bodyDiv w:val="1"/>
      <w:marLeft w:val="0"/>
      <w:marRight w:val="0"/>
      <w:marTop w:val="0"/>
      <w:marBottom w:val="0"/>
      <w:divBdr>
        <w:top w:val="none" w:sz="0" w:space="0" w:color="auto"/>
        <w:left w:val="none" w:sz="0" w:space="0" w:color="auto"/>
        <w:bottom w:val="none" w:sz="0" w:space="0" w:color="auto"/>
        <w:right w:val="none" w:sz="0" w:space="0" w:color="auto"/>
      </w:divBdr>
    </w:div>
    <w:div w:id="600069089">
      <w:bodyDiv w:val="1"/>
      <w:marLeft w:val="0"/>
      <w:marRight w:val="0"/>
      <w:marTop w:val="0"/>
      <w:marBottom w:val="0"/>
      <w:divBdr>
        <w:top w:val="none" w:sz="0" w:space="0" w:color="auto"/>
        <w:left w:val="none" w:sz="0" w:space="0" w:color="auto"/>
        <w:bottom w:val="none" w:sz="0" w:space="0" w:color="auto"/>
        <w:right w:val="none" w:sz="0" w:space="0" w:color="auto"/>
      </w:divBdr>
    </w:div>
    <w:div w:id="600070690">
      <w:bodyDiv w:val="1"/>
      <w:marLeft w:val="0"/>
      <w:marRight w:val="0"/>
      <w:marTop w:val="0"/>
      <w:marBottom w:val="0"/>
      <w:divBdr>
        <w:top w:val="none" w:sz="0" w:space="0" w:color="auto"/>
        <w:left w:val="none" w:sz="0" w:space="0" w:color="auto"/>
        <w:bottom w:val="none" w:sz="0" w:space="0" w:color="auto"/>
        <w:right w:val="none" w:sz="0" w:space="0" w:color="auto"/>
      </w:divBdr>
    </w:div>
    <w:div w:id="600141878">
      <w:bodyDiv w:val="1"/>
      <w:marLeft w:val="0"/>
      <w:marRight w:val="0"/>
      <w:marTop w:val="0"/>
      <w:marBottom w:val="0"/>
      <w:divBdr>
        <w:top w:val="none" w:sz="0" w:space="0" w:color="auto"/>
        <w:left w:val="none" w:sz="0" w:space="0" w:color="auto"/>
        <w:bottom w:val="none" w:sz="0" w:space="0" w:color="auto"/>
        <w:right w:val="none" w:sz="0" w:space="0" w:color="auto"/>
      </w:divBdr>
    </w:div>
    <w:div w:id="600378460">
      <w:bodyDiv w:val="1"/>
      <w:marLeft w:val="0"/>
      <w:marRight w:val="0"/>
      <w:marTop w:val="0"/>
      <w:marBottom w:val="0"/>
      <w:divBdr>
        <w:top w:val="none" w:sz="0" w:space="0" w:color="auto"/>
        <w:left w:val="none" w:sz="0" w:space="0" w:color="auto"/>
        <w:bottom w:val="none" w:sz="0" w:space="0" w:color="auto"/>
        <w:right w:val="none" w:sz="0" w:space="0" w:color="auto"/>
      </w:divBdr>
    </w:div>
    <w:div w:id="600454880">
      <w:bodyDiv w:val="1"/>
      <w:marLeft w:val="0"/>
      <w:marRight w:val="0"/>
      <w:marTop w:val="0"/>
      <w:marBottom w:val="0"/>
      <w:divBdr>
        <w:top w:val="none" w:sz="0" w:space="0" w:color="auto"/>
        <w:left w:val="none" w:sz="0" w:space="0" w:color="auto"/>
        <w:bottom w:val="none" w:sz="0" w:space="0" w:color="auto"/>
        <w:right w:val="none" w:sz="0" w:space="0" w:color="auto"/>
      </w:divBdr>
    </w:div>
    <w:div w:id="600721760">
      <w:bodyDiv w:val="1"/>
      <w:marLeft w:val="0"/>
      <w:marRight w:val="0"/>
      <w:marTop w:val="0"/>
      <w:marBottom w:val="0"/>
      <w:divBdr>
        <w:top w:val="none" w:sz="0" w:space="0" w:color="auto"/>
        <w:left w:val="none" w:sz="0" w:space="0" w:color="auto"/>
        <w:bottom w:val="none" w:sz="0" w:space="0" w:color="auto"/>
        <w:right w:val="none" w:sz="0" w:space="0" w:color="auto"/>
      </w:divBdr>
    </w:div>
    <w:div w:id="601227600">
      <w:bodyDiv w:val="1"/>
      <w:marLeft w:val="0"/>
      <w:marRight w:val="0"/>
      <w:marTop w:val="0"/>
      <w:marBottom w:val="0"/>
      <w:divBdr>
        <w:top w:val="none" w:sz="0" w:space="0" w:color="auto"/>
        <w:left w:val="none" w:sz="0" w:space="0" w:color="auto"/>
        <w:bottom w:val="none" w:sz="0" w:space="0" w:color="auto"/>
        <w:right w:val="none" w:sz="0" w:space="0" w:color="auto"/>
      </w:divBdr>
    </w:div>
    <w:div w:id="601230929">
      <w:bodyDiv w:val="1"/>
      <w:marLeft w:val="0"/>
      <w:marRight w:val="0"/>
      <w:marTop w:val="0"/>
      <w:marBottom w:val="0"/>
      <w:divBdr>
        <w:top w:val="none" w:sz="0" w:space="0" w:color="auto"/>
        <w:left w:val="none" w:sz="0" w:space="0" w:color="auto"/>
        <w:bottom w:val="none" w:sz="0" w:space="0" w:color="auto"/>
        <w:right w:val="none" w:sz="0" w:space="0" w:color="auto"/>
      </w:divBdr>
    </w:div>
    <w:div w:id="601231721">
      <w:bodyDiv w:val="1"/>
      <w:marLeft w:val="0"/>
      <w:marRight w:val="0"/>
      <w:marTop w:val="0"/>
      <w:marBottom w:val="0"/>
      <w:divBdr>
        <w:top w:val="none" w:sz="0" w:space="0" w:color="auto"/>
        <w:left w:val="none" w:sz="0" w:space="0" w:color="auto"/>
        <w:bottom w:val="none" w:sz="0" w:space="0" w:color="auto"/>
        <w:right w:val="none" w:sz="0" w:space="0" w:color="auto"/>
      </w:divBdr>
    </w:div>
    <w:div w:id="601957612">
      <w:bodyDiv w:val="1"/>
      <w:marLeft w:val="0"/>
      <w:marRight w:val="0"/>
      <w:marTop w:val="0"/>
      <w:marBottom w:val="0"/>
      <w:divBdr>
        <w:top w:val="none" w:sz="0" w:space="0" w:color="auto"/>
        <w:left w:val="none" w:sz="0" w:space="0" w:color="auto"/>
        <w:bottom w:val="none" w:sz="0" w:space="0" w:color="auto"/>
        <w:right w:val="none" w:sz="0" w:space="0" w:color="auto"/>
      </w:divBdr>
    </w:div>
    <w:div w:id="602033339">
      <w:bodyDiv w:val="1"/>
      <w:marLeft w:val="0"/>
      <w:marRight w:val="0"/>
      <w:marTop w:val="0"/>
      <w:marBottom w:val="0"/>
      <w:divBdr>
        <w:top w:val="none" w:sz="0" w:space="0" w:color="auto"/>
        <w:left w:val="none" w:sz="0" w:space="0" w:color="auto"/>
        <w:bottom w:val="none" w:sz="0" w:space="0" w:color="auto"/>
        <w:right w:val="none" w:sz="0" w:space="0" w:color="auto"/>
      </w:divBdr>
    </w:div>
    <w:div w:id="602107381">
      <w:bodyDiv w:val="1"/>
      <w:marLeft w:val="0"/>
      <w:marRight w:val="0"/>
      <w:marTop w:val="0"/>
      <w:marBottom w:val="0"/>
      <w:divBdr>
        <w:top w:val="none" w:sz="0" w:space="0" w:color="auto"/>
        <w:left w:val="none" w:sz="0" w:space="0" w:color="auto"/>
        <w:bottom w:val="none" w:sz="0" w:space="0" w:color="auto"/>
        <w:right w:val="none" w:sz="0" w:space="0" w:color="auto"/>
      </w:divBdr>
    </w:div>
    <w:div w:id="602148096">
      <w:bodyDiv w:val="1"/>
      <w:marLeft w:val="0"/>
      <w:marRight w:val="0"/>
      <w:marTop w:val="0"/>
      <w:marBottom w:val="0"/>
      <w:divBdr>
        <w:top w:val="none" w:sz="0" w:space="0" w:color="auto"/>
        <w:left w:val="none" w:sz="0" w:space="0" w:color="auto"/>
        <w:bottom w:val="none" w:sz="0" w:space="0" w:color="auto"/>
        <w:right w:val="none" w:sz="0" w:space="0" w:color="auto"/>
      </w:divBdr>
    </w:div>
    <w:div w:id="602150155">
      <w:bodyDiv w:val="1"/>
      <w:marLeft w:val="0"/>
      <w:marRight w:val="0"/>
      <w:marTop w:val="0"/>
      <w:marBottom w:val="0"/>
      <w:divBdr>
        <w:top w:val="none" w:sz="0" w:space="0" w:color="auto"/>
        <w:left w:val="none" w:sz="0" w:space="0" w:color="auto"/>
        <w:bottom w:val="none" w:sz="0" w:space="0" w:color="auto"/>
        <w:right w:val="none" w:sz="0" w:space="0" w:color="auto"/>
      </w:divBdr>
    </w:div>
    <w:div w:id="602222348">
      <w:bodyDiv w:val="1"/>
      <w:marLeft w:val="0"/>
      <w:marRight w:val="0"/>
      <w:marTop w:val="0"/>
      <w:marBottom w:val="0"/>
      <w:divBdr>
        <w:top w:val="none" w:sz="0" w:space="0" w:color="auto"/>
        <w:left w:val="none" w:sz="0" w:space="0" w:color="auto"/>
        <w:bottom w:val="none" w:sz="0" w:space="0" w:color="auto"/>
        <w:right w:val="none" w:sz="0" w:space="0" w:color="auto"/>
      </w:divBdr>
    </w:div>
    <w:div w:id="602423241">
      <w:bodyDiv w:val="1"/>
      <w:marLeft w:val="0"/>
      <w:marRight w:val="0"/>
      <w:marTop w:val="0"/>
      <w:marBottom w:val="0"/>
      <w:divBdr>
        <w:top w:val="none" w:sz="0" w:space="0" w:color="auto"/>
        <w:left w:val="none" w:sz="0" w:space="0" w:color="auto"/>
        <w:bottom w:val="none" w:sz="0" w:space="0" w:color="auto"/>
        <w:right w:val="none" w:sz="0" w:space="0" w:color="auto"/>
      </w:divBdr>
    </w:div>
    <w:div w:id="602542214">
      <w:bodyDiv w:val="1"/>
      <w:marLeft w:val="0"/>
      <w:marRight w:val="0"/>
      <w:marTop w:val="0"/>
      <w:marBottom w:val="0"/>
      <w:divBdr>
        <w:top w:val="none" w:sz="0" w:space="0" w:color="auto"/>
        <w:left w:val="none" w:sz="0" w:space="0" w:color="auto"/>
        <w:bottom w:val="none" w:sz="0" w:space="0" w:color="auto"/>
        <w:right w:val="none" w:sz="0" w:space="0" w:color="auto"/>
      </w:divBdr>
    </w:div>
    <w:div w:id="602618429">
      <w:bodyDiv w:val="1"/>
      <w:marLeft w:val="0"/>
      <w:marRight w:val="0"/>
      <w:marTop w:val="0"/>
      <w:marBottom w:val="0"/>
      <w:divBdr>
        <w:top w:val="none" w:sz="0" w:space="0" w:color="auto"/>
        <w:left w:val="none" w:sz="0" w:space="0" w:color="auto"/>
        <w:bottom w:val="none" w:sz="0" w:space="0" w:color="auto"/>
        <w:right w:val="none" w:sz="0" w:space="0" w:color="auto"/>
      </w:divBdr>
    </w:div>
    <w:div w:id="602881109">
      <w:bodyDiv w:val="1"/>
      <w:marLeft w:val="0"/>
      <w:marRight w:val="0"/>
      <w:marTop w:val="0"/>
      <w:marBottom w:val="0"/>
      <w:divBdr>
        <w:top w:val="none" w:sz="0" w:space="0" w:color="auto"/>
        <w:left w:val="none" w:sz="0" w:space="0" w:color="auto"/>
        <w:bottom w:val="none" w:sz="0" w:space="0" w:color="auto"/>
        <w:right w:val="none" w:sz="0" w:space="0" w:color="auto"/>
      </w:divBdr>
    </w:div>
    <w:div w:id="602882561">
      <w:bodyDiv w:val="1"/>
      <w:marLeft w:val="0"/>
      <w:marRight w:val="0"/>
      <w:marTop w:val="0"/>
      <w:marBottom w:val="0"/>
      <w:divBdr>
        <w:top w:val="none" w:sz="0" w:space="0" w:color="auto"/>
        <w:left w:val="none" w:sz="0" w:space="0" w:color="auto"/>
        <w:bottom w:val="none" w:sz="0" w:space="0" w:color="auto"/>
        <w:right w:val="none" w:sz="0" w:space="0" w:color="auto"/>
      </w:divBdr>
    </w:div>
    <w:div w:id="602885041">
      <w:bodyDiv w:val="1"/>
      <w:marLeft w:val="0"/>
      <w:marRight w:val="0"/>
      <w:marTop w:val="0"/>
      <w:marBottom w:val="0"/>
      <w:divBdr>
        <w:top w:val="none" w:sz="0" w:space="0" w:color="auto"/>
        <w:left w:val="none" w:sz="0" w:space="0" w:color="auto"/>
        <w:bottom w:val="none" w:sz="0" w:space="0" w:color="auto"/>
        <w:right w:val="none" w:sz="0" w:space="0" w:color="auto"/>
      </w:divBdr>
    </w:div>
    <w:div w:id="602954128">
      <w:bodyDiv w:val="1"/>
      <w:marLeft w:val="0"/>
      <w:marRight w:val="0"/>
      <w:marTop w:val="0"/>
      <w:marBottom w:val="0"/>
      <w:divBdr>
        <w:top w:val="none" w:sz="0" w:space="0" w:color="auto"/>
        <w:left w:val="none" w:sz="0" w:space="0" w:color="auto"/>
        <w:bottom w:val="none" w:sz="0" w:space="0" w:color="auto"/>
        <w:right w:val="none" w:sz="0" w:space="0" w:color="auto"/>
      </w:divBdr>
    </w:div>
    <w:div w:id="602998043">
      <w:bodyDiv w:val="1"/>
      <w:marLeft w:val="0"/>
      <w:marRight w:val="0"/>
      <w:marTop w:val="0"/>
      <w:marBottom w:val="0"/>
      <w:divBdr>
        <w:top w:val="none" w:sz="0" w:space="0" w:color="auto"/>
        <w:left w:val="none" w:sz="0" w:space="0" w:color="auto"/>
        <w:bottom w:val="none" w:sz="0" w:space="0" w:color="auto"/>
        <w:right w:val="none" w:sz="0" w:space="0" w:color="auto"/>
      </w:divBdr>
    </w:div>
    <w:div w:id="603224127">
      <w:bodyDiv w:val="1"/>
      <w:marLeft w:val="0"/>
      <w:marRight w:val="0"/>
      <w:marTop w:val="0"/>
      <w:marBottom w:val="0"/>
      <w:divBdr>
        <w:top w:val="none" w:sz="0" w:space="0" w:color="auto"/>
        <w:left w:val="none" w:sz="0" w:space="0" w:color="auto"/>
        <w:bottom w:val="none" w:sz="0" w:space="0" w:color="auto"/>
        <w:right w:val="none" w:sz="0" w:space="0" w:color="auto"/>
      </w:divBdr>
    </w:div>
    <w:div w:id="603347991">
      <w:bodyDiv w:val="1"/>
      <w:marLeft w:val="0"/>
      <w:marRight w:val="0"/>
      <w:marTop w:val="0"/>
      <w:marBottom w:val="0"/>
      <w:divBdr>
        <w:top w:val="none" w:sz="0" w:space="0" w:color="auto"/>
        <w:left w:val="none" w:sz="0" w:space="0" w:color="auto"/>
        <w:bottom w:val="none" w:sz="0" w:space="0" w:color="auto"/>
        <w:right w:val="none" w:sz="0" w:space="0" w:color="auto"/>
      </w:divBdr>
    </w:div>
    <w:div w:id="603462234">
      <w:bodyDiv w:val="1"/>
      <w:marLeft w:val="0"/>
      <w:marRight w:val="0"/>
      <w:marTop w:val="0"/>
      <w:marBottom w:val="0"/>
      <w:divBdr>
        <w:top w:val="none" w:sz="0" w:space="0" w:color="auto"/>
        <w:left w:val="none" w:sz="0" w:space="0" w:color="auto"/>
        <w:bottom w:val="none" w:sz="0" w:space="0" w:color="auto"/>
        <w:right w:val="none" w:sz="0" w:space="0" w:color="auto"/>
      </w:divBdr>
    </w:div>
    <w:div w:id="603464982">
      <w:bodyDiv w:val="1"/>
      <w:marLeft w:val="0"/>
      <w:marRight w:val="0"/>
      <w:marTop w:val="0"/>
      <w:marBottom w:val="0"/>
      <w:divBdr>
        <w:top w:val="none" w:sz="0" w:space="0" w:color="auto"/>
        <w:left w:val="none" w:sz="0" w:space="0" w:color="auto"/>
        <w:bottom w:val="none" w:sz="0" w:space="0" w:color="auto"/>
        <w:right w:val="none" w:sz="0" w:space="0" w:color="auto"/>
      </w:divBdr>
    </w:div>
    <w:div w:id="603542115">
      <w:bodyDiv w:val="1"/>
      <w:marLeft w:val="0"/>
      <w:marRight w:val="0"/>
      <w:marTop w:val="0"/>
      <w:marBottom w:val="0"/>
      <w:divBdr>
        <w:top w:val="none" w:sz="0" w:space="0" w:color="auto"/>
        <w:left w:val="none" w:sz="0" w:space="0" w:color="auto"/>
        <w:bottom w:val="none" w:sz="0" w:space="0" w:color="auto"/>
        <w:right w:val="none" w:sz="0" w:space="0" w:color="auto"/>
      </w:divBdr>
    </w:div>
    <w:div w:id="603994738">
      <w:bodyDiv w:val="1"/>
      <w:marLeft w:val="0"/>
      <w:marRight w:val="0"/>
      <w:marTop w:val="0"/>
      <w:marBottom w:val="0"/>
      <w:divBdr>
        <w:top w:val="none" w:sz="0" w:space="0" w:color="auto"/>
        <w:left w:val="none" w:sz="0" w:space="0" w:color="auto"/>
        <w:bottom w:val="none" w:sz="0" w:space="0" w:color="auto"/>
        <w:right w:val="none" w:sz="0" w:space="0" w:color="auto"/>
      </w:divBdr>
    </w:div>
    <w:div w:id="604001266">
      <w:bodyDiv w:val="1"/>
      <w:marLeft w:val="0"/>
      <w:marRight w:val="0"/>
      <w:marTop w:val="0"/>
      <w:marBottom w:val="0"/>
      <w:divBdr>
        <w:top w:val="none" w:sz="0" w:space="0" w:color="auto"/>
        <w:left w:val="none" w:sz="0" w:space="0" w:color="auto"/>
        <w:bottom w:val="none" w:sz="0" w:space="0" w:color="auto"/>
        <w:right w:val="none" w:sz="0" w:space="0" w:color="auto"/>
      </w:divBdr>
    </w:div>
    <w:div w:id="604073773">
      <w:bodyDiv w:val="1"/>
      <w:marLeft w:val="0"/>
      <w:marRight w:val="0"/>
      <w:marTop w:val="0"/>
      <w:marBottom w:val="0"/>
      <w:divBdr>
        <w:top w:val="none" w:sz="0" w:space="0" w:color="auto"/>
        <w:left w:val="none" w:sz="0" w:space="0" w:color="auto"/>
        <w:bottom w:val="none" w:sz="0" w:space="0" w:color="auto"/>
        <w:right w:val="none" w:sz="0" w:space="0" w:color="auto"/>
      </w:divBdr>
    </w:div>
    <w:div w:id="604267584">
      <w:bodyDiv w:val="1"/>
      <w:marLeft w:val="0"/>
      <w:marRight w:val="0"/>
      <w:marTop w:val="0"/>
      <w:marBottom w:val="0"/>
      <w:divBdr>
        <w:top w:val="none" w:sz="0" w:space="0" w:color="auto"/>
        <w:left w:val="none" w:sz="0" w:space="0" w:color="auto"/>
        <w:bottom w:val="none" w:sz="0" w:space="0" w:color="auto"/>
        <w:right w:val="none" w:sz="0" w:space="0" w:color="auto"/>
      </w:divBdr>
    </w:div>
    <w:div w:id="604381211">
      <w:bodyDiv w:val="1"/>
      <w:marLeft w:val="0"/>
      <w:marRight w:val="0"/>
      <w:marTop w:val="0"/>
      <w:marBottom w:val="0"/>
      <w:divBdr>
        <w:top w:val="none" w:sz="0" w:space="0" w:color="auto"/>
        <w:left w:val="none" w:sz="0" w:space="0" w:color="auto"/>
        <w:bottom w:val="none" w:sz="0" w:space="0" w:color="auto"/>
        <w:right w:val="none" w:sz="0" w:space="0" w:color="auto"/>
      </w:divBdr>
    </w:div>
    <w:div w:id="604461444">
      <w:bodyDiv w:val="1"/>
      <w:marLeft w:val="0"/>
      <w:marRight w:val="0"/>
      <w:marTop w:val="0"/>
      <w:marBottom w:val="0"/>
      <w:divBdr>
        <w:top w:val="none" w:sz="0" w:space="0" w:color="auto"/>
        <w:left w:val="none" w:sz="0" w:space="0" w:color="auto"/>
        <w:bottom w:val="none" w:sz="0" w:space="0" w:color="auto"/>
        <w:right w:val="none" w:sz="0" w:space="0" w:color="auto"/>
      </w:divBdr>
    </w:div>
    <w:div w:id="604575610">
      <w:bodyDiv w:val="1"/>
      <w:marLeft w:val="0"/>
      <w:marRight w:val="0"/>
      <w:marTop w:val="0"/>
      <w:marBottom w:val="0"/>
      <w:divBdr>
        <w:top w:val="none" w:sz="0" w:space="0" w:color="auto"/>
        <w:left w:val="none" w:sz="0" w:space="0" w:color="auto"/>
        <w:bottom w:val="none" w:sz="0" w:space="0" w:color="auto"/>
        <w:right w:val="none" w:sz="0" w:space="0" w:color="auto"/>
      </w:divBdr>
    </w:div>
    <w:div w:id="604702068">
      <w:bodyDiv w:val="1"/>
      <w:marLeft w:val="0"/>
      <w:marRight w:val="0"/>
      <w:marTop w:val="0"/>
      <w:marBottom w:val="0"/>
      <w:divBdr>
        <w:top w:val="none" w:sz="0" w:space="0" w:color="auto"/>
        <w:left w:val="none" w:sz="0" w:space="0" w:color="auto"/>
        <w:bottom w:val="none" w:sz="0" w:space="0" w:color="auto"/>
        <w:right w:val="none" w:sz="0" w:space="0" w:color="auto"/>
      </w:divBdr>
    </w:div>
    <w:div w:id="604726724">
      <w:bodyDiv w:val="1"/>
      <w:marLeft w:val="0"/>
      <w:marRight w:val="0"/>
      <w:marTop w:val="0"/>
      <w:marBottom w:val="0"/>
      <w:divBdr>
        <w:top w:val="none" w:sz="0" w:space="0" w:color="auto"/>
        <w:left w:val="none" w:sz="0" w:space="0" w:color="auto"/>
        <w:bottom w:val="none" w:sz="0" w:space="0" w:color="auto"/>
        <w:right w:val="none" w:sz="0" w:space="0" w:color="auto"/>
      </w:divBdr>
    </w:div>
    <w:div w:id="604968344">
      <w:bodyDiv w:val="1"/>
      <w:marLeft w:val="0"/>
      <w:marRight w:val="0"/>
      <w:marTop w:val="0"/>
      <w:marBottom w:val="0"/>
      <w:divBdr>
        <w:top w:val="none" w:sz="0" w:space="0" w:color="auto"/>
        <w:left w:val="none" w:sz="0" w:space="0" w:color="auto"/>
        <w:bottom w:val="none" w:sz="0" w:space="0" w:color="auto"/>
        <w:right w:val="none" w:sz="0" w:space="0" w:color="auto"/>
      </w:divBdr>
    </w:div>
    <w:div w:id="605117267">
      <w:bodyDiv w:val="1"/>
      <w:marLeft w:val="0"/>
      <w:marRight w:val="0"/>
      <w:marTop w:val="0"/>
      <w:marBottom w:val="0"/>
      <w:divBdr>
        <w:top w:val="none" w:sz="0" w:space="0" w:color="auto"/>
        <w:left w:val="none" w:sz="0" w:space="0" w:color="auto"/>
        <w:bottom w:val="none" w:sz="0" w:space="0" w:color="auto"/>
        <w:right w:val="none" w:sz="0" w:space="0" w:color="auto"/>
      </w:divBdr>
    </w:div>
    <w:div w:id="605119631">
      <w:bodyDiv w:val="1"/>
      <w:marLeft w:val="0"/>
      <w:marRight w:val="0"/>
      <w:marTop w:val="0"/>
      <w:marBottom w:val="0"/>
      <w:divBdr>
        <w:top w:val="none" w:sz="0" w:space="0" w:color="auto"/>
        <w:left w:val="none" w:sz="0" w:space="0" w:color="auto"/>
        <w:bottom w:val="none" w:sz="0" w:space="0" w:color="auto"/>
        <w:right w:val="none" w:sz="0" w:space="0" w:color="auto"/>
      </w:divBdr>
    </w:div>
    <w:div w:id="605190205">
      <w:bodyDiv w:val="1"/>
      <w:marLeft w:val="0"/>
      <w:marRight w:val="0"/>
      <w:marTop w:val="0"/>
      <w:marBottom w:val="0"/>
      <w:divBdr>
        <w:top w:val="none" w:sz="0" w:space="0" w:color="auto"/>
        <w:left w:val="none" w:sz="0" w:space="0" w:color="auto"/>
        <w:bottom w:val="none" w:sz="0" w:space="0" w:color="auto"/>
        <w:right w:val="none" w:sz="0" w:space="0" w:color="auto"/>
      </w:divBdr>
    </w:div>
    <w:div w:id="605310759">
      <w:bodyDiv w:val="1"/>
      <w:marLeft w:val="0"/>
      <w:marRight w:val="0"/>
      <w:marTop w:val="0"/>
      <w:marBottom w:val="0"/>
      <w:divBdr>
        <w:top w:val="none" w:sz="0" w:space="0" w:color="auto"/>
        <w:left w:val="none" w:sz="0" w:space="0" w:color="auto"/>
        <w:bottom w:val="none" w:sz="0" w:space="0" w:color="auto"/>
        <w:right w:val="none" w:sz="0" w:space="0" w:color="auto"/>
      </w:divBdr>
    </w:div>
    <w:div w:id="605423554">
      <w:bodyDiv w:val="1"/>
      <w:marLeft w:val="0"/>
      <w:marRight w:val="0"/>
      <w:marTop w:val="0"/>
      <w:marBottom w:val="0"/>
      <w:divBdr>
        <w:top w:val="none" w:sz="0" w:space="0" w:color="auto"/>
        <w:left w:val="none" w:sz="0" w:space="0" w:color="auto"/>
        <w:bottom w:val="none" w:sz="0" w:space="0" w:color="auto"/>
        <w:right w:val="none" w:sz="0" w:space="0" w:color="auto"/>
      </w:divBdr>
    </w:div>
    <w:div w:id="605507744">
      <w:bodyDiv w:val="1"/>
      <w:marLeft w:val="0"/>
      <w:marRight w:val="0"/>
      <w:marTop w:val="0"/>
      <w:marBottom w:val="0"/>
      <w:divBdr>
        <w:top w:val="none" w:sz="0" w:space="0" w:color="auto"/>
        <w:left w:val="none" w:sz="0" w:space="0" w:color="auto"/>
        <w:bottom w:val="none" w:sz="0" w:space="0" w:color="auto"/>
        <w:right w:val="none" w:sz="0" w:space="0" w:color="auto"/>
      </w:divBdr>
    </w:div>
    <w:div w:id="605579366">
      <w:bodyDiv w:val="1"/>
      <w:marLeft w:val="0"/>
      <w:marRight w:val="0"/>
      <w:marTop w:val="0"/>
      <w:marBottom w:val="0"/>
      <w:divBdr>
        <w:top w:val="none" w:sz="0" w:space="0" w:color="auto"/>
        <w:left w:val="none" w:sz="0" w:space="0" w:color="auto"/>
        <w:bottom w:val="none" w:sz="0" w:space="0" w:color="auto"/>
        <w:right w:val="none" w:sz="0" w:space="0" w:color="auto"/>
      </w:divBdr>
    </w:div>
    <w:div w:id="605622241">
      <w:bodyDiv w:val="1"/>
      <w:marLeft w:val="0"/>
      <w:marRight w:val="0"/>
      <w:marTop w:val="0"/>
      <w:marBottom w:val="0"/>
      <w:divBdr>
        <w:top w:val="none" w:sz="0" w:space="0" w:color="auto"/>
        <w:left w:val="none" w:sz="0" w:space="0" w:color="auto"/>
        <w:bottom w:val="none" w:sz="0" w:space="0" w:color="auto"/>
        <w:right w:val="none" w:sz="0" w:space="0" w:color="auto"/>
      </w:divBdr>
    </w:div>
    <w:div w:id="605769094">
      <w:bodyDiv w:val="1"/>
      <w:marLeft w:val="0"/>
      <w:marRight w:val="0"/>
      <w:marTop w:val="0"/>
      <w:marBottom w:val="0"/>
      <w:divBdr>
        <w:top w:val="none" w:sz="0" w:space="0" w:color="auto"/>
        <w:left w:val="none" w:sz="0" w:space="0" w:color="auto"/>
        <w:bottom w:val="none" w:sz="0" w:space="0" w:color="auto"/>
        <w:right w:val="none" w:sz="0" w:space="0" w:color="auto"/>
      </w:divBdr>
    </w:div>
    <w:div w:id="605965975">
      <w:bodyDiv w:val="1"/>
      <w:marLeft w:val="0"/>
      <w:marRight w:val="0"/>
      <w:marTop w:val="0"/>
      <w:marBottom w:val="0"/>
      <w:divBdr>
        <w:top w:val="none" w:sz="0" w:space="0" w:color="auto"/>
        <w:left w:val="none" w:sz="0" w:space="0" w:color="auto"/>
        <w:bottom w:val="none" w:sz="0" w:space="0" w:color="auto"/>
        <w:right w:val="none" w:sz="0" w:space="0" w:color="auto"/>
      </w:divBdr>
    </w:div>
    <w:div w:id="606036857">
      <w:bodyDiv w:val="1"/>
      <w:marLeft w:val="0"/>
      <w:marRight w:val="0"/>
      <w:marTop w:val="0"/>
      <w:marBottom w:val="0"/>
      <w:divBdr>
        <w:top w:val="none" w:sz="0" w:space="0" w:color="auto"/>
        <w:left w:val="none" w:sz="0" w:space="0" w:color="auto"/>
        <w:bottom w:val="none" w:sz="0" w:space="0" w:color="auto"/>
        <w:right w:val="none" w:sz="0" w:space="0" w:color="auto"/>
      </w:divBdr>
    </w:div>
    <w:div w:id="606038382">
      <w:bodyDiv w:val="1"/>
      <w:marLeft w:val="0"/>
      <w:marRight w:val="0"/>
      <w:marTop w:val="0"/>
      <w:marBottom w:val="0"/>
      <w:divBdr>
        <w:top w:val="none" w:sz="0" w:space="0" w:color="auto"/>
        <w:left w:val="none" w:sz="0" w:space="0" w:color="auto"/>
        <w:bottom w:val="none" w:sz="0" w:space="0" w:color="auto"/>
        <w:right w:val="none" w:sz="0" w:space="0" w:color="auto"/>
      </w:divBdr>
    </w:div>
    <w:div w:id="606162819">
      <w:bodyDiv w:val="1"/>
      <w:marLeft w:val="0"/>
      <w:marRight w:val="0"/>
      <w:marTop w:val="0"/>
      <w:marBottom w:val="0"/>
      <w:divBdr>
        <w:top w:val="none" w:sz="0" w:space="0" w:color="auto"/>
        <w:left w:val="none" w:sz="0" w:space="0" w:color="auto"/>
        <w:bottom w:val="none" w:sz="0" w:space="0" w:color="auto"/>
        <w:right w:val="none" w:sz="0" w:space="0" w:color="auto"/>
      </w:divBdr>
    </w:div>
    <w:div w:id="606229915">
      <w:bodyDiv w:val="1"/>
      <w:marLeft w:val="0"/>
      <w:marRight w:val="0"/>
      <w:marTop w:val="0"/>
      <w:marBottom w:val="0"/>
      <w:divBdr>
        <w:top w:val="none" w:sz="0" w:space="0" w:color="auto"/>
        <w:left w:val="none" w:sz="0" w:space="0" w:color="auto"/>
        <w:bottom w:val="none" w:sz="0" w:space="0" w:color="auto"/>
        <w:right w:val="none" w:sz="0" w:space="0" w:color="auto"/>
      </w:divBdr>
    </w:div>
    <w:div w:id="606426362">
      <w:bodyDiv w:val="1"/>
      <w:marLeft w:val="0"/>
      <w:marRight w:val="0"/>
      <w:marTop w:val="0"/>
      <w:marBottom w:val="0"/>
      <w:divBdr>
        <w:top w:val="none" w:sz="0" w:space="0" w:color="auto"/>
        <w:left w:val="none" w:sz="0" w:space="0" w:color="auto"/>
        <w:bottom w:val="none" w:sz="0" w:space="0" w:color="auto"/>
        <w:right w:val="none" w:sz="0" w:space="0" w:color="auto"/>
      </w:divBdr>
    </w:div>
    <w:div w:id="606472029">
      <w:bodyDiv w:val="1"/>
      <w:marLeft w:val="0"/>
      <w:marRight w:val="0"/>
      <w:marTop w:val="0"/>
      <w:marBottom w:val="0"/>
      <w:divBdr>
        <w:top w:val="none" w:sz="0" w:space="0" w:color="auto"/>
        <w:left w:val="none" w:sz="0" w:space="0" w:color="auto"/>
        <w:bottom w:val="none" w:sz="0" w:space="0" w:color="auto"/>
        <w:right w:val="none" w:sz="0" w:space="0" w:color="auto"/>
      </w:divBdr>
    </w:div>
    <w:div w:id="606498079">
      <w:bodyDiv w:val="1"/>
      <w:marLeft w:val="0"/>
      <w:marRight w:val="0"/>
      <w:marTop w:val="0"/>
      <w:marBottom w:val="0"/>
      <w:divBdr>
        <w:top w:val="none" w:sz="0" w:space="0" w:color="auto"/>
        <w:left w:val="none" w:sz="0" w:space="0" w:color="auto"/>
        <w:bottom w:val="none" w:sz="0" w:space="0" w:color="auto"/>
        <w:right w:val="none" w:sz="0" w:space="0" w:color="auto"/>
      </w:divBdr>
    </w:div>
    <w:div w:id="606620703">
      <w:bodyDiv w:val="1"/>
      <w:marLeft w:val="0"/>
      <w:marRight w:val="0"/>
      <w:marTop w:val="0"/>
      <w:marBottom w:val="0"/>
      <w:divBdr>
        <w:top w:val="none" w:sz="0" w:space="0" w:color="auto"/>
        <w:left w:val="none" w:sz="0" w:space="0" w:color="auto"/>
        <w:bottom w:val="none" w:sz="0" w:space="0" w:color="auto"/>
        <w:right w:val="none" w:sz="0" w:space="0" w:color="auto"/>
      </w:divBdr>
    </w:div>
    <w:div w:id="606741186">
      <w:bodyDiv w:val="1"/>
      <w:marLeft w:val="0"/>
      <w:marRight w:val="0"/>
      <w:marTop w:val="0"/>
      <w:marBottom w:val="0"/>
      <w:divBdr>
        <w:top w:val="none" w:sz="0" w:space="0" w:color="auto"/>
        <w:left w:val="none" w:sz="0" w:space="0" w:color="auto"/>
        <w:bottom w:val="none" w:sz="0" w:space="0" w:color="auto"/>
        <w:right w:val="none" w:sz="0" w:space="0" w:color="auto"/>
      </w:divBdr>
    </w:div>
    <w:div w:id="606815968">
      <w:bodyDiv w:val="1"/>
      <w:marLeft w:val="0"/>
      <w:marRight w:val="0"/>
      <w:marTop w:val="0"/>
      <w:marBottom w:val="0"/>
      <w:divBdr>
        <w:top w:val="none" w:sz="0" w:space="0" w:color="auto"/>
        <w:left w:val="none" w:sz="0" w:space="0" w:color="auto"/>
        <w:bottom w:val="none" w:sz="0" w:space="0" w:color="auto"/>
        <w:right w:val="none" w:sz="0" w:space="0" w:color="auto"/>
      </w:divBdr>
    </w:div>
    <w:div w:id="606929767">
      <w:bodyDiv w:val="1"/>
      <w:marLeft w:val="0"/>
      <w:marRight w:val="0"/>
      <w:marTop w:val="0"/>
      <w:marBottom w:val="0"/>
      <w:divBdr>
        <w:top w:val="none" w:sz="0" w:space="0" w:color="auto"/>
        <w:left w:val="none" w:sz="0" w:space="0" w:color="auto"/>
        <w:bottom w:val="none" w:sz="0" w:space="0" w:color="auto"/>
        <w:right w:val="none" w:sz="0" w:space="0" w:color="auto"/>
      </w:divBdr>
    </w:div>
    <w:div w:id="606931020">
      <w:bodyDiv w:val="1"/>
      <w:marLeft w:val="0"/>
      <w:marRight w:val="0"/>
      <w:marTop w:val="0"/>
      <w:marBottom w:val="0"/>
      <w:divBdr>
        <w:top w:val="none" w:sz="0" w:space="0" w:color="auto"/>
        <w:left w:val="none" w:sz="0" w:space="0" w:color="auto"/>
        <w:bottom w:val="none" w:sz="0" w:space="0" w:color="auto"/>
        <w:right w:val="none" w:sz="0" w:space="0" w:color="auto"/>
      </w:divBdr>
    </w:div>
    <w:div w:id="607011211">
      <w:bodyDiv w:val="1"/>
      <w:marLeft w:val="0"/>
      <w:marRight w:val="0"/>
      <w:marTop w:val="0"/>
      <w:marBottom w:val="0"/>
      <w:divBdr>
        <w:top w:val="none" w:sz="0" w:space="0" w:color="auto"/>
        <w:left w:val="none" w:sz="0" w:space="0" w:color="auto"/>
        <w:bottom w:val="none" w:sz="0" w:space="0" w:color="auto"/>
        <w:right w:val="none" w:sz="0" w:space="0" w:color="auto"/>
      </w:divBdr>
    </w:div>
    <w:div w:id="607394649">
      <w:bodyDiv w:val="1"/>
      <w:marLeft w:val="0"/>
      <w:marRight w:val="0"/>
      <w:marTop w:val="0"/>
      <w:marBottom w:val="0"/>
      <w:divBdr>
        <w:top w:val="none" w:sz="0" w:space="0" w:color="auto"/>
        <w:left w:val="none" w:sz="0" w:space="0" w:color="auto"/>
        <w:bottom w:val="none" w:sz="0" w:space="0" w:color="auto"/>
        <w:right w:val="none" w:sz="0" w:space="0" w:color="auto"/>
      </w:divBdr>
    </w:div>
    <w:div w:id="607469826">
      <w:bodyDiv w:val="1"/>
      <w:marLeft w:val="0"/>
      <w:marRight w:val="0"/>
      <w:marTop w:val="0"/>
      <w:marBottom w:val="0"/>
      <w:divBdr>
        <w:top w:val="none" w:sz="0" w:space="0" w:color="auto"/>
        <w:left w:val="none" w:sz="0" w:space="0" w:color="auto"/>
        <w:bottom w:val="none" w:sz="0" w:space="0" w:color="auto"/>
        <w:right w:val="none" w:sz="0" w:space="0" w:color="auto"/>
      </w:divBdr>
    </w:div>
    <w:div w:id="607473483">
      <w:bodyDiv w:val="1"/>
      <w:marLeft w:val="0"/>
      <w:marRight w:val="0"/>
      <w:marTop w:val="0"/>
      <w:marBottom w:val="0"/>
      <w:divBdr>
        <w:top w:val="none" w:sz="0" w:space="0" w:color="auto"/>
        <w:left w:val="none" w:sz="0" w:space="0" w:color="auto"/>
        <w:bottom w:val="none" w:sz="0" w:space="0" w:color="auto"/>
        <w:right w:val="none" w:sz="0" w:space="0" w:color="auto"/>
      </w:divBdr>
    </w:div>
    <w:div w:id="607539823">
      <w:bodyDiv w:val="1"/>
      <w:marLeft w:val="0"/>
      <w:marRight w:val="0"/>
      <w:marTop w:val="0"/>
      <w:marBottom w:val="0"/>
      <w:divBdr>
        <w:top w:val="none" w:sz="0" w:space="0" w:color="auto"/>
        <w:left w:val="none" w:sz="0" w:space="0" w:color="auto"/>
        <w:bottom w:val="none" w:sz="0" w:space="0" w:color="auto"/>
        <w:right w:val="none" w:sz="0" w:space="0" w:color="auto"/>
      </w:divBdr>
    </w:div>
    <w:div w:id="607737873">
      <w:bodyDiv w:val="1"/>
      <w:marLeft w:val="0"/>
      <w:marRight w:val="0"/>
      <w:marTop w:val="0"/>
      <w:marBottom w:val="0"/>
      <w:divBdr>
        <w:top w:val="none" w:sz="0" w:space="0" w:color="auto"/>
        <w:left w:val="none" w:sz="0" w:space="0" w:color="auto"/>
        <w:bottom w:val="none" w:sz="0" w:space="0" w:color="auto"/>
        <w:right w:val="none" w:sz="0" w:space="0" w:color="auto"/>
      </w:divBdr>
    </w:div>
    <w:div w:id="607934462">
      <w:bodyDiv w:val="1"/>
      <w:marLeft w:val="0"/>
      <w:marRight w:val="0"/>
      <w:marTop w:val="0"/>
      <w:marBottom w:val="0"/>
      <w:divBdr>
        <w:top w:val="none" w:sz="0" w:space="0" w:color="auto"/>
        <w:left w:val="none" w:sz="0" w:space="0" w:color="auto"/>
        <w:bottom w:val="none" w:sz="0" w:space="0" w:color="auto"/>
        <w:right w:val="none" w:sz="0" w:space="0" w:color="auto"/>
      </w:divBdr>
    </w:div>
    <w:div w:id="608008443">
      <w:bodyDiv w:val="1"/>
      <w:marLeft w:val="0"/>
      <w:marRight w:val="0"/>
      <w:marTop w:val="0"/>
      <w:marBottom w:val="0"/>
      <w:divBdr>
        <w:top w:val="none" w:sz="0" w:space="0" w:color="auto"/>
        <w:left w:val="none" w:sz="0" w:space="0" w:color="auto"/>
        <w:bottom w:val="none" w:sz="0" w:space="0" w:color="auto"/>
        <w:right w:val="none" w:sz="0" w:space="0" w:color="auto"/>
      </w:divBdr>
    </w:div>
    <w:div w:id="608200545">
      <w:bodyDiv w:val="1"/>
      <w:marLeft w:val="0"/>
      <w:marRight w:val="0"/>
      <w:marTop w:val="0"/>
      <w:marBottom w:val="0"/>
      <w:divBdr>
        <w:top w:val="none" w:sz="0" w:space="0" w:color="auto"/>
        <w:left w:val="none" w:sz="0" w:space="0" w:color="auto"/>
        <w:bottom w:val="none" w:sz="0" w:space="0" w:color="auto"/>
        <w:right w:val="none" w:sz="0" w:space="0" w:color="auto"/>
      </w:divBdr>
    </w:div>
    <w:div w:id="608317033">
      <w:bodyDiv w:val="1"/>
      <w:marLeft w:val="0"/>
      <w:marRight w:val="0"/>
      <w:marTop w:val="0"/>
      <w:marBottom w:val="0"/>
      <w:divBdr>
        <w:top w:val="none" w:sz="0" w:space="0" w:color="auto"/>
        <w:left w:val="none" w:sz="0" w:space="0" w:color="auto"/>
        <w:bottom w:val="none" w:sz="0" w:space="0" w:color="auto"/>
        <w:right w:val="none" w:sz="0" w:space="0" w:color="auto"/>
      </w:divBdr>
    </w:div>
    <w:div w:id="608395222">
      <w:bodyDiv w:val="1"/>
      <w:marLeft w:val="0"/>
      <w:marRight w:val="0"/>
      <w:marTop w:val="0"/>
      <w:marBottom w:val="0"/>
      <w:divBdr>
        <w:top w:val="none" w:sz="0" w:space="0" w:color="auto"/>
        <w:left w:val="none" w:sz="0" w:space="0" w:color="auto"/>
        <w:bottom w:val="none" w:sz="0" w:space="0" w:color="auto"/>
        <w:right w:val="none" w:sz="0" w:space="0" w:color="auto"/>
      </w:divBdr>
    </w:div>
    <w:div w:id="608583182">
      <w:bodyDiv w:val="1"/>
      <w:marLeft w:val="0"/>
      <w:marRight w:val="0"/>
      <w:marTop w:val="0"/>
      <w:marBottom w:val="0"/>
      <w:divBdr>
        <w:top w:val="none" w:sz="0" w:space="0" w:color="auto"/>
        <w:left w:val="none" w:sz="0" w:space="0" w:color="auto"/>
        <w:bottom w:val="none" w:sz="0" w:space="0" w:color="auto"/>
        <w:right w:val="none" w:sz="0" w:space="0" w:color="auto"/>
      </w:divBdr>
    </w:div>
    <w:div w:id="608584833">
      <w:bodyDiv w:val="1"/>
      <w:marLeft w:val="0"/>
      <w:marRight w:val="0"/>
      <w:marTop w:val="0"/>
      <w:marBottom w:val="0"/>
      <w:divBdr>
        <w:top w:val="none" w:sz="0" w:space="0" w:color="auto"/>
        <w:left w:val="none" w:sz="0" w:space="0" w:color="auto"/>
        <w:bottom w:val="none" w:sz="0" w:space="0" w:color="auto"/>
        <w:right w:val="none" w:sz="0" w:space="0" w:color="auto"/>
      </w:divBdr>
    </w:div>
    <w:div w:id="608699985">
      <w:bodyDiv w:val="1"/>
      <w:marLeft w:val="0"/>
      <w:marRight w:val="0"/>
      <w:marTop w:val="0"/>
      <w:marBottom w:val="0"/>
      <w:divBdr>
        <w:top w:val="none" w:sz="0" w:space="0" w:color="auto"/>
        <w:left w:val="none" w:sz="0" w:space="0" w:color="auto"/>
        <w:bottom w:val="none" w:sz="0" w:space="0" w:color="auto"/>
        <w:right w:val="none" w:sz="0" w:space="0" w:color="auto"/>
      </w:divBdr>
    </w:div>
    <w:div w:id="608854583">
      <w:bodyDiv w:val="1"/>
      <w:marLeft w:val="0"/>
      <w:marRight w:val="0"/>
      <w:marTop w:val="0"/>
      <w:marBottom w:val="0"/>
      <w:divBdr>
        <w:top w:val="none" w:sz="0" w:space="0" w:color="auto"/>
        <w:left w:val="none" w:sz="0" w:space="0" w:color="auto"/>
        <w:bottom w:val="none" w:sz="0" w:space="0" w:color="auto"/>
        <w:right w:val="none" w:sz="0" w:space="0" w:color="auto"/>
      </w:divBdr>
    </w:div>
    <w:div w:id="608897805">
      <w:bodyDiv w:val="1"/>
      <w:marLeft w:val="0"/>
      <w:marRight w:val="0"/>
      <w:marTop w:val="0"/>
      <w:marBottom w:val="0"/>
      <w:divBdr>
        <w:top w:val="none" w:sz="0" w:space="0" w:color="auto"/>
        <w:left w:val="none" w:sz="0" w:space="0" w:color="auto"/>
        <w:bottom w:val="none" w:sz="0" w:space="0" w:color="auto"/>
        <w:right w:val="none" w:sz="0" w:space="0" w:color="auto"/>
      </w:divBdr>
    </w:div>
    <w:div w:id="608900563">
      <w:bodyDiv w:val="1"/>
      <w:marLeft w:val="0"/>
      <w:marRight w:val="0"/>
      <w:marTop w:val="0"/>
      <w:marBottom w:val="0"/>
      <w:divBdr>
        <w:top w:val="none" w:sz="0" w:space="0" w:color="auto"/>
        <w:left w:val="none" w:sz="0" w:space="0" w:color="auto"/>
        <w:bottom w:val="none" w:sz="0" w:space="0" w:color="auto"/>
        <w:right w:val="none" w:sz="0" w:space="0" w:color="auto"/>
      </w:divBdr>
    </w:div>
    <w:div w:id="608969001">
      <w:bodyDiv w:val="1"/>
      <w:marLeft w:val="0"/>
      <w:marRight w:val="0"/>
      <w:marTop w:val="0"/>
      <w:marBottom w:val="0"/>
      <w:divBdr>
        <w:top w:val="none" w:sz="0" w:space="0" w:color="auto"/>
        <w:left w:val="none" w:sz="0" w:space="0" w:color="auto"/>
        <w:bottom w:val="none" w:sz="0" w:space="0" w:color="auto"/>
        <w:right w:val="none" w:sz="0" w:space="0" w:color="auto"/>
      </w:divBdr>
    </w:div>
    <w:div w:id="608977655">
      <w:bodyDiv w:val="1"/>
      <w:marLeft w:val="0"/>
      <w:marRight w:val="0"/>
      <w:marTop w:val="0"/>
      <w:marBottom w:val="0"/>
      <w:divBdr>
        <w:top w:val="none" w:sz="0" w:space="0" w:color="auto"/>
        <w:left w:val="none" w:sz="0" w:space="0" w:color="auto"/>
        <w:bottom w:val="none" w:sz="0" w:space="0" w:color="auto"/>
        <w:right w:val="none" w:sz="0" w:space="0" w:color="auto"/>
      </w:divBdr>
    </w:div>
    <w:div w:id="609051772">
      <w:bodyDiv w:val="1"/>
      <w:marLeft w:val="0"/>
      <w:marRight w:val="0"/>
      <w:marTop w:val="0"/>
      <w:marBottom w:val="0"/>
      <w:divBdr>
        <w:top w:val="none" w:sz="0" w:space="0" w:color="auto"/>
        <w:left w:val="none" w:sz="0" w:space="0" w:color="auto"/>
        <w:bottom w:val="none" w:sz="0" w:space="0" w:color="auto"/>
        <w:right w:val="none" w:sz="0" w:space="0" w:color="auto"/>
      </w:divBdr>
    </w:div>
    <w:div w:id="609094457">
      <w:bodyDiv w:val="1"/>
      <w:marLeft w:val="0"/>
      <w:marRight w:val="0"/>
      <w:marTop w:val="0"/>
      <w:marBottom w:val="0"/>
      <w:divBdr>
        <w:top w:val="none" w:sz="0" w:space="0" w:color="auto"/>
        <w:left w:val="none" w:sz="0" w:space="0" w:color="auto"/>
        <w:bottom w:val="none" w:sz="0" w:space="0" w:color="auto"/>
        <w:right w:val="none" w:sz="0" w:space="0" w:color="auto"/>
      </w:divBdr>
    </w:div>
    <w:div w:id="609161395">
      <w:bodyDiv w:val="1"/>
      <w:marLeft w:val="0"/>
      <w:marRight w:val="0"/>
      <w:marTop w:val="0"/>
      <w:marBottom w:val="0"/>
      <w:divBdr>
        <w:top w:val="none" w:sz="0" w:space="0" w:color="auto"/>
        <w:left w:val="none" w:sz="0" w:space="0" w:color="auto"/>
        <w:bottom w:val="none" w:sz="0" w:space="0" w:color="auto"/>
        <w:right w:val="none" w:sz="0" w:space="0" w:color="auto"/>
      </w:divBdr>
    </w:div>
    <w:div w:id="609165553">
      <w:bodyDiv w:val="1"/>
      <w:marLeft w:val="0"/>
      <w:marRight w:val="0"/>
      <w:marTop w:val="0"/>
      <w:marBottom w:val="0"/>
      <w:divBdr>
        <w:top w:val="none" w:sz="0" w:space="0" w:color="auto"/>
        <w:left w:val="none" w:sz="0" w:space="0" w:color="auto"/>
        <w:bottom w:val="none" w:sz="0" w:space="0" w:color="auto"/>
        <w:right w:val="none" w:sz="0" w:space="0" w:color="auto"/>
      </w:divBdr>
    </w:div>
    <w:div w:id="609357815">
      <w:bodyDiv w:val="1"/>
      <w:marLeft w:val="0"/>
      <w:marRight w:val="0"/>
      <w:marTop w:val="0"/>
      <w:marBottom w:val="0"/>
      <w:divBdr>
        <w:top w:val="none" w:sz="0" w:space="0" w:color="auto"/>
        <w:left w:val="none" w:sz="0" w:space="0" w:color="auto"/>
        <w:bottom w:val="none" w:sz="0" w:space="0" w:color="auto"/>
        <w:right w:val="none" w:sz="0" w:space="0" w:color="auto"/>
      </w:divBdr>
    </w:div>
    <w:div w:id="609750759">
      <w:bodyDiv w:val="1"/>
      <w:marLeft w:val="0"/>
      <w:marRight w:val="0"/>
      <w:marTop w:val="0"/>
      <w:marBottom w:val="0"/>
      <w:divBdr>
        <w:top w:val="none" w:sz="0" w:space="0" w:color="auto"/>
        <w:left w:val="none" w:sz="0" w:space="0" w:color="auto"/>
        <w:bottom w:val="none" w:sz="0" w:space="0" w:color="auto"/>
        <w:right w:val="none" w:sz="0" w:space="0" w:color="auto"/>
      </w:divBdr>
    </w:div>
    <w:div w:id="609824012">
      <w:bodyDiv w:val="1"/>
      <w:marLeft w:val="0"/>
      <w:marRight w:val="0"/>
      <w:marTop w:val="0"/>
      <w:marBottom w:val="0"/>
      <w:divBdr>
        <w:top w:val="none" w:sz="0" w:space="0" w:color="auto"/>
        <w:left w:val="none" w:sz="0" w:space="0" w:color="auto"/>
        <w:bottom w:val="none" w:sz="0" w:space="0" w:color="auto"/>
        <w:right w:val="none" w:sz="0" w:space="0" w:color="auto"/>
      </w:divBdr>
    </w:div>
    <w:div w:id="609971822">
      <w:bodyDiv w:val="1"/>
      <w:marLeft w:val="0"/>
      <w:marRight w:val="0"/>
      <w:marTop w:val="0"/>
      <w:marBottom w:val="0"/>
      <w:divBdr>
        <w:top w:val="none" w:sz="0" w:space="0" w:color="auto"/>
        <w:left w:val="none" w:sz="0" w:space="0" w:color="auto"/>
        <w:bottom w:val="none" w:sz="0" w:space="0" w:color="auto"/>
        <w:right w:val="none" w:sz="0" w:space="0" w:color="auto"/>
      </w:divBdr>
    </w:div>
    <w:div w:id="610089377">
      <w:bodyDiv w:val="1"/>
      <w:marLeft w:val="0"/>
      <w:marRight w:val="0"/>
      <w:marTop w:val="0"/>
      <w:marBottom w:val="0"/>
      <w:divBdr>
        <w:top w:val="none" w:sz="0" w:space="0" w:color="auto"/>
        <w:left w:val="none" w:sz="0" w:space="0" w:color="auto"/>
        <w:bottom w:val="none" w:sz="0" w:space="0" w:color="auto"/>
        <w:right w:val="none" w:sz="0" w:space="0" w:color="auto"/>
      </w:divBdr>
    </w:div>
    <w:div w:id="610091510">
      <w:bodyDiv w:val="1"/>
      <w:marLeft w:val="0"/>
      <w:marRight w:val="0"/>
      <w:marTop w:val="0"/>
      <w:marBottom w:val="0"/>
      <w:divBdr>
        <w:top w:val="none" w:sz="0" w:space="0" w:color="auto"/>
        <w:left w:val="none" w:sz="0" w:space="0" w:color="auto"/>
        <w:bottom w:val="none" w:sz="0" w:space="0" w:color="auto"/>
        <w:right w:val="none" w:sz="0" w:space="0" w:color="auto"/>
      </w:divBdr>
    </w:div>
    <w:div w:id="610208253">
      <w:bodyDiv w:val="1"/>
      <w:marLeft w:val="0"/>
      <w:marRight w:val="0"/>
      <w:marTop w:val="0"/>
      <w:marBottom w:val="0"/>
      <w:divBdr>
        <w:top w:val="none" w:sz="0" w:space="0" w:color="auto"/>
        <w:left w:val="none" w:sz="0" w:space="0" w:color="auto"/>
        <w:bottom w:val="none" w:sz="0" w:space="0" w:color="auto"/>
        <w:right w:val="none" w:sz="0" w:space="0" w:color="auto"/>
      </w:divBdr>
    </w:div>
    <w:div w:id="610212346">
      <w:bodyDiv w:val="1"/>
      <w:marLeft w:val="0"/>
      <w:marRight w:val="0"/>
      <w:marTop w:val="0"/>
      <w:marBottom w:val="0"/>
      <w:divBdr>
        <w:top w:val="none" w:sz="0" w:space="0" w:color="auto"/>
        <w:left w:val="none" w:sz="0" w:space="0" w:color="auto"/>
        <w:bottom w:val="none" w:sz="0" w:space="0" w:color="auto"/>
        <w:right w:val="none" w:sz="0" w:space="0" w:color="auto"/>
      </w:divBdr>
    </w:div>
    <w:div w:id="610356871">
      <w:bodyDiv w:val="1"/>
      <w:marLeft w:val="0"/>
      <w:marRight w:val="0"/>
      <w:marTop w:val="0"/>
      <w:marBottom w:val="0"/>
      <w:divBdr>
        <w:top w:val="none" w:sz="0" w:space="0" w:color="auto"/>
        <w:left w:val="none" w:sz="0" w:space="0" w:color="auto"/>
        <w:bottom w:val="none" w:sz="0" w:space="0" w:color="auto"/>
        <w:right w:val="none" w:sz="0" w:space="0" w:color="auto"/>
      </w:divBdr>
    </w:div>
    <w:div w:id="610363619">
      <w:bodyDiv w:val="1"/>
      <w:marLeft w:val="0"/>
      <w:marRight w:val="0"/>
      <w:marTop w:val="0"/>
      <w:marBottom w:val="0"/>
      <w:divBdr>
        <w:top w:val="none" w:sz="0" w:space="0" w:color="auto"/>
        <w:left w:val="none" w:sz="0" w:space="0" w:color="auto"/>
        <w:bottom w:val="none" w:sz="0" w:space="0" w:color="auto"/>
        <w:right w:val="none" w:sz="0" w:space="0" w:color="auto"/>
      </w:divBdr>
    </w:div>
    <w:div w:id="610432920">
      <w:bodyDiv w:val="1"/>
      <w:marLeft w:val="0"/>
      <w:marRight w:val="0"/>
      <w:marTop w:val="0"/>
      <w:marBottom w:val="0"/>
      <w:divBdr>
        <w:top w:val="none" w:sz="0" w:space="0" w:color="auto"/>
        <w:left w:val="none" w:sz="0" w:space="0" w:color="auto"/>
        <w:bottom w:val="none" w:sz="0" w:space="0" w:color="auto"/>
        <w:right w:val="none" w:sz="0" w:space="0" w:color="auto"/>
      </w:divBdr>
    </w:div>
    <w:div w:id="610554542">
      <w:bodyDiv w:val="1"/>
      <w:marLeft w:val="0"/>
      <w:marRight w:val="0"/>
      <w:marTop w:val="0"/>
      <w:marBottom w:val="0"/>
      <w:divBdr>
        <w:top w:val="none" w:sz="0" w:space="0" w:color="auto"/>
        <w:left w:val="none" w:sz="0" w:space="0" w:color="auto"/>
        <w:bottom w:val="none" w:sz="0" w:space="0" w:color="auto"/>
        <w:right w:val="none" w:sz="0" w:space="0" w:color="auto"/>
      </w:divBdr>
    </w:div>
    <w:div w:id="610671342">
      <w:bodyDiv w:val="1"/>
      <w:marLeft w:val="0"/>
      <w:marRight w:val="0"/>
      <w:marTop w:val="0"/>
      <w:marBottom w:val="0"/>
      <w:divBdr>
        <w:top w:val="none" w:sz="0" w:space="0" w:color="auto"/>
        <w:left w:val="none" w:sz="0" w:space="0" w:color="auto"/>
        <w:bottom w:val="none" w:sz="0" w:space="0" w:color="auto"/>
        <w:right w:val="none" w:sz="0" w:space="0" w:color="auto"/>
      </w:divBdr>
    </w:div>
    <w:div w:id="610744765">
      <w:bodyDiv w:val="1"/>
      <w:marLeft w:val="0"/>
      <w:marRight w:val="0"/>
      <w:marTop w:val="0"/>
      <w:marBottom w:val="0"/>
      <w:divBdr>
        <w:top w:val="none" w:sz="0" w:space="0" w:color="auto"/>
        <w:left w:val="none" w:sz="0" w:space="0" w:color="auto"/>
        <w:bottom w:val="none" w:sz="0" w:space="0" w:color="auto"/>
        <w:right w:val="none" w:sz="0" w:space="0" w:color="auto"/>
      </w:divBdr>
    </w:div>
    <w:div w:id="610745780">
      <w:bodyDiv w:val="1"/>
      <w:marLeft w:val="0"/>
      <w:marRight w:val="0"/>
      <w:marTop w:val="0"/>
      <w:marBottom w:val="0"/>
      <w:divBdr>
        <w:top w:val="none" w:sz="0" w:space="0" w:color="auto"/>
        <w:left w:val="none" w:sz="0" w:space="0" w:color="auto"/>
        <w:bottom w:val="none" w:sz="0" w:space="0" w:color="auto"/>
        <w:right w:val="none" w:sz="0" w:space="0" w:color="auto"/>
      </w:divBdr>
    </w:div>
    <w:div w:id="610747484">
      <w:bodyDiv w:val="1"/>
      <w:marLeft w:val="0"/>
      <w:marRight w:val="0"/>
      <w:marTop w:val="0"/>
      <w:marBottom w:val="0"/>
      <w:divBdr>
        <w:top w:val="none" w:sz="0" w:space="0" w:color="auto"/>
        <w:left w:val="none" w:sz="0" w:space="0" w:color="auto"/>
        <w:bottom w:val="none" w:sz="0" w:space="0" w:color="auto"/>
        <w:right w:val="none" w:sz="0" w:space="0" w:color="auto"/>
      </w:divBdr>
    </w:div>
    <w:div w:id="611286533">
      <w:bodyDiv w:val="1"/>
      <w:marLeft w:val="0"/>
      <w:marRight w:val="0"/>
      <w:marTop w:val="0"/>
      <w:marBottom w:val="0"/>
      <w:divBdr>
        <w:top w:val="none" w:sz="0" w:space="0" w:color="auto"/>
        <w:left w:val="none" w:sz="0" w:space="0" w:color="auto"/>
        <w:bottom w:val="none" w:sz="0" w:space="0" w:color="auto"/>
        <w:right w:val="none" w:sz="0" w:space="0" w:color="auto"/>
      </w:divBdr>
    </w:div>
    <w:div w:id="611320718">
      <w:bodyDiv w:val="1"/>
      <w:marLeft w:val="0"/>
      <w:marRight w:val="0"/>
      <w:marTop w:val="0"/>
      <w:marBottom w:val="0"/>
      <w:divBdr>
        <w:top w:val="none" w:sz="0" w:space="0" w:color="auto"/>
        <w:left w:val="none" w:sz="0" w:space="0" w:color="auto"/>
        <w:bottom w:val="none" w:sz="0" w:space="0" w:color="auto"/>
        <w:right w:val="none" w:sz="0" w:space="0" w:color="auto"/>
      </w:divBdr>
    </w:div>
    <w:div w:id="611400419">
      <w:bodyDiv w:val="1"/>
      <w:marLeft w:val="0"/>
      <w:marRight w:val="0"/>
      <w:marTop w:val="0"/>
      <w:marBottom w:val="0"/>
      <w:divBdr>
        <w:top w:val="none" w:sz="0" w:space="0" w:color="auto"/>
        <w:left w:val="none" w:sz="0" w:space="0" w:color="auto"/>
        <w:bottom w:val="none" w:sz="0" w:space="0" w:color="auto"/>
        <w:right w:val="none" w:sz="0" w:space="0" w:color="auto"/>
      </w:divBdr>
    </w:div>
    <w:div w:id="611477355">
      <w:bodyDiv w:val="1"/>
      <w:marLeft w:val="0"/>
      <w:marRight w:val="0"/>
      <w:marTop w:val="0"/>
      <w:marBottom w:val="0"/>
      <w:divBdr>
        <w:top w:val="none" w:sz="0" w:space="0" w:color="auto"/>
        <w:left w:val="none" w:sz="0" w:space="0" w:color="auto"/>
        <w:bottom w:val="none" w:sz="0" w:space="0" w:color="auto"/>
        <w:right w:val="none" w:sz="0" w:space="0" w:color="auto"/>
      </w:divBdr>
    </w:div>
    <w:div w:id="611522290">
      <w:bodyDiv w:val="1"/>
      <w:marLeft w:val="0"/>
      <w:marRight w:val="0"/>
      <w:marTop w:val="0"/>
      <w:marBottom w:val="0"/>
      <w:divBdr>
        <w:top w:val="none" w:sz="0" w:space="0" w:color="auto"/>
        <w:left w:val="none" w:sz="0" w:space="0" w:color="auto"/>
        <w:bottom w:val="none" w:sz="0" w:space="0" w:color="auto"/>
        <w:right w:val="none" w:sz="0" w:space="0" w:color="auto"/>
      </w:divBdr>
    </w:div>
    <w:div w:id="611549037">
      <w:bodyDiv w:val="1"/>
      <w:marLeft w:val="0"/>
      <w:marRight w:val="0"/>
      <w:marTop w:val="0"/>
      <w:marBottom w:val="0"/>
      <w:divBdr>
        <w:top w:val="none" w:sz="0" w:space="0" w:color="auto"/>
        <w:left w:val="none" w:sz="0" w:space="0" w:color="auto"/>
        <w:bottom w:val="none" w:sz="0" w:space="0" w:color="auto"/>
        <w:right w:val="none" w:sz="0" w:space="0" w:color="auto"/>
      </w:divBdr>
    </w:div>
    <w:div w:id="611741720">
      <w:bodyDiv w:val="1"/>
      <w:marLeft w:val="0"/>
      <w:marRight w:val="0"/>
      <w:marTop w:val="0"/>
      <w:marBottom w:val="0"/>
      <w:divBdr>
        <w:top w:val="none" w:sz="0" w:space="0" w:color="auto"/>
        <w:left w:val="none" w:sz="0" w:space="0" w:color="auto"/>
        <w:bottom w:val="none" w:sz="0" w:space="0" w:color="auto"/>
        <w:right w:val="none" w:sz="0" w:space="0" w:color="auto"/>
      </w:divBdr>
    </w:div>
    <w:div w:id="611787308">
      <w:bodyDiv w:val="1"/>
      <w:marLeft w:val="0"/>
      <w:marRight w:val="0"/>
      <w:marTop w:val="0"/>
      <w:marBottom w:val="0"/>
      <w:divBdr>
        <w:top w:val="none" w:sz="0" w:space="0" w:color="auto"/>
        <w:left w:val="none" w:sz="0" w:space="0" w:color="auto"/>
        <w:bottom w:val="none" w:sz="0" w:space="0" w:color="auto"/>
        <w:right w:val="none" w:sz="0" w:space="0" w:color="auto"/>
      </w:divBdr>
    </w:div>
    <w:div w:id="612132492">
      <w:bodyDiv w:val="1"/>
      <w:marLeft w:val="0"/>
      <w:marRight w:val="0"/>
      <w:marTop w:val="0"/>
      <w:marBottom w:val="0"/>
      <w:divBdr>
        <w:top w:val="none" w:sz="0" w:space="0" w:color="auto"/>
        <w:left w:val="none" w:sz="0" w:space="0" w:color="auto"/>
        <w:bottom w:val="none" w:sz="0" w:space="0" w:color="auto"/>
        <w:right w:val="none" w:sz="0" w:space="0" w:color="auto"/>
      </w:divBdr>
    </w:div>
    <w:div w:id="612173989">
      <w:bodyDiv w:val="1"/>
      <w:marLeft w:val="0"/>
      <w:marRight w:val="0"/>
      <w:marTop w:val="0"/>
      <w:marBottom w:val="0"/>
      <w:divBdr>
        <w:top w:val="none" w:sz="0" w:space="0" w:color="auto"/>
        <w:left w:val="none" w:sz="0" w:space="0" w:color="auto"/>
        <w:bottom w:val="none" w:sz="0" w:space="0" w:color="auto"/>
        <w:right w:val="none" w:sz="0" w:space="0" w:color="auto"/>
      </w:divBdr>
    </w:div>
    <w:div w:id="612178607">
      <w:bodyDiv w:val="1"/>
      <w:marLeft w:val="0"/>
      <w:marRight w:val="0"/>
      <w:marTop w:val="0"/>
      <w:marBottom w:val="0"/>
      <w:divBdr>
        <w:top w:val="none" w:sz="0" w:space="0" w:color="auto"/>
        <w:left w:val="none" w:sz="0" w:space="0" w:color="auto"/>
        <w:bottom w:val="none" w:sz="0" w:space="0" w:color="auto"/>
        <w:right w:val="none" w:sz="0" w:space="0" w:color="auto"/>
      </w:divBdr>
    </w:div>
    <w:div w:id="612324741">
      <w:bodyDiv w:val="1"/>
      <w:marLeft w:val="0"/>
      <w:marRight w:val="0"/>
      <w:marTop w:val="0"/>
      <w:marBottom w:val="0"/>
      <w:divBdr>
        <w:top w:val="none" w:sz="0" w:space="0" w:color="auto"/>
        <w:left w:val="none" w:sz="0" w:space="0" w:color="auto"/>
        <w:bottom w:val="none" w:sz="0" w:space="0" w:color="auto"/>
        <w:right w:val="none" w:sz="0" w:space="0" w:color="auto"/>
      </w:divBdr>
    </w:div>
    <w:div w:id="612397874">
      <w:bodyDiv w:val="1"/>
      <w:marLeft w:val="0"/>
      <w:marRight w:val="0"/>
      <w:marTop w:val="0"/>
      <w:marBottom w:val="0"/>
      <w:divBdr>
        <w:top w:val="none" w:sz="0" w:space="0" w:color="auto"/>
        <w:left w:val="none" w:sz="0" w:space="0" w:color="auto"/>
        <w:bottom w:val="none" w:sz="0" w:space="0" w:color="auto"/>
        <w:right w:val="none" w:sz="0" w:space="0" w:color="auto"/>
      </w:divBdr>
    </w:div>
    <w:div w:id="612633328">
      <w:bodyDiv w:val="1"/>
      <w:marLeft w:val="0"/>
      <w:marRight w:val="0"/>
      <w:marTop w:val="0"/>
      <w:marBottom w:val="0"/>
      <w:divBdr>
        <w:top w:val="none" w:sz="0" w:space="0" w:color="auto"/>
        <w:left w:val="none" w:sz="0" w:space="0" w:color="auto"/>
        <w:bottom w:val="none" w:sz="0" w:space="0" w:color="auto"/>
        <w:right w:val="none" w:sz="0" w:space="0" w:color="auto"/>
      </w:divBdr>
    </w:div>
    <w:div w:id="612785711">
      <w:bodyDiv w:val="1"/>
      <w:marLeft w:val="0"/>
      <w:marRight w:val="0"/>
      <w:marTop w:val="0"/>
      <w:marBottom w:val="0"/>
      <w:divBdr>
        <w:top w:val="none" w:sz="0" w:space="0" w:color="auto"/>
        <w:left w:val="none" w:sz="0" w:space="0" w:color="auto"/>
        <w:bottom w:val="none" w:sz="0" w:space="0" w:color="auto"/>
        <w:right w:val="none" w:sz="0" w:space="0" w:color="auto"/>
      </w:divBdr>
    </w:div>
    <w:div w:id="612791488">
      <w:bodyDiv w:val="1"/>
      <w:marLeft w:val="0"/>
      <w:marRight w:val="0"/>
      <w:marTop w:val="0"/>
      <w:marBottom w:val="0"/>
      <w:divBdr>
        <w:top w:val="none" w:sz="0" w:space="0" w:color="auto"/>
        <w:left w:val="none" w:sz="0" w:space="0" w:color="auto"/>
        <w:bottom w:val="none" w:sz="0" w:space="0" w:color="auto"/>
        <w:right w:val="none" w:sz="0" w:space="0" w:color="auto"/>
      </w:divBdr>
    </w:div>
    <w:div w:id="612828405">
      <w:bodyDiv w:val="1"/>
      <w:marLeft w:val="0"/>
      <w:marRight w:val="0"/>
      <w:marTop w:val="0"/>
      <w:marBottom w:val="0"/>
      <w:divBdr>
        <w:top w:val="none" w:sz="0" w:space="0" w:color="auto"/>
        <w:left w:val="none" w:sz="0" w:space="0" w:color="auto"/>
        <w:bottom w:val="none" w:sz="0" w:space="0" w:color="auto"/>
        <w:right w:val="none" w:sz="0" w:space="0" w:color="auto"/>
      </w:divBdr>
    </w:div>
    <w:div w:id="612828502">
      <w:bodyDiv w:val="1"/>
      <w:marLeft w:val="0"/>
      <w:marRight w:val="0"/>
      <w:marTop w:val="0"/>
      <w:marBottom w:val="0"/>
      <w:divBdr>
        <w:top w:val="none" w:sz="0" w:space="0" w:color="auto"/>
        <w:left w:val="none" w:sz="0" w:space="0" w:color="auto"/>
        <w:bottom w:val="none" w:sz="0" w:space="0" w:color="auto"/>
        <w:right w:val="none" w:sz="0" w:space="0" w:color="auto"/>
      </w:divBdr>
    </w:div>
    <w:div w:id="612900836">
      <w:bodyDiv w:val="1"/>
      <w:marLeft w:val="0"/>
      <w:marRight w:val="0"/>
      <w:marTop w:val="0"/>
      <w:marBottom w:val="0"/>
      <w:divBdr>
        <w:top w:val="none" w:sz="0" w:space="0" w:color="auto"/>
        <w:left w:val="none" w:sz="0" w:space="0" w:color="auto"/>
        <w:bottom w:val="none" w:sz="0" w:space="0" w:color="auto"/>
        <w:right w:val="none" w:sz="0" w:space="0" w:color="auto"/>
      </w:divBdr>
    </w:div>
    <w:div w:id="612976954">
      <w:bodyDiv w:val="1"/>
      <w:marLeft w:val="0"/>
      <w:marRight w:val="0"/>
      <w:marTop w:val="0"/>
      <w:marBottom w:val="0"/>
      <w:divBdr>
        <w:top w:val="none" w:sz="0" w:space="0" w:color="auto"/>
        <w:left w:val="none" w:sz="0" w:space="0" w:color="auto"/>
        <w:bottom w:val="none" w:sz="0" w:space="0" w:color="auto"/>
        <w:right w:val="none" w:sz="0" w:space="0" w:color="auto"/>
      </w:divBdr>
    </w:div>
    <w:div w:id="613098246">
      <w:bodyDiv w:val="1"/>
      <w:marLeft w:val="0"/>
      <w:marRight w:val="0"/>
      <w:marTop w:val="0"/>
      <w:marBottom w:val="0"/>
      <w:divBdr>
        <w:top w:val="none" w:sz="0" w:space="0" w:color="auto"/>
        <w:left w:val="none" w:sz="0" w:space="0" w:color="auto"/>
        <w:bottom w:val="none" w:sz="0" w:space="0" w:color="auto"/>
        <w:right w:val="none" w:sz="0" w:space="0" w:color="auto"/>
      </w:divBdr>
    </w:div>
    <w:div w:id="613290769">
      <w:bodyDiv w:val="1"/>
      <w:marLeft w:val="0"/>
      <w:marRight w:val="0"/>
      <w:marTop w:val="0"/>
      <w:marBottom w:val="0"/>
      <w:divBdr>
        <w:top w:val="none" w:sz="0" w:space="0" w:color="auto"/>
        <w:left w:val="none" w:sz="0" w:space="0" w:color="auto"/>
        <w:bottom w:val="none" w:sz="0" w:space="0" w:color="auto"/>
        <w:right w:val="none" w:sz="0" w:space="0" w:color="auto"/>
      </w:divBdr>
    </w:div>
    <w:div w:id="613363008">
      <w:bodyDiv w:val="1"/>
      <w:marLeft w:val="0"/>
      <w:marRight w:val="0"/>
      <w:marTop w:val="0"/>
      <w:marBottom w:val="0"/>
      <w:divBdr>
        <w:top w:val="none" w:sz="0" w:space="0" w:color="auto"/>
        <w:left w:val="none" w:sz="0" w:space="0" w:color="auto"/>
        <w:bottom w:val="none" w:sz="0" w:space="0" w:color="auto"/>
        <w:right w:val="none" w:sz="0" w:space="0" w:color="auto"/>
      </w:divBdr>
    </w:div>
    <w:div w:id="613445041">
      <w:bodyDiv w:val="1"/>
      <w:marLeft w:val="0"/>
      <w:marRight w:val="0"/>
      <w:marTop w:val="0"/>
      <w:marBottom w:val="0"/>
      <w:divBdr>
        <w:top w:val="none" w:sz="0" w:space="0" w:color="auto"/>
        <w:left w:val="none" w:sz="0" w:space="0" w:color="auto"/>
        <w:bottom w:val="none" w:sz="0" w:space="0" w:color="auto"/>
        <w:right w:val="none" w:sz="0" w:space="0" w:color="auto"/>
      </w:divBdr>
    </w:div>
    <w:div w:id="613445725">
      <w:bodyDiv w:val="1"/>
      <w:marLeft w:val="0"/>
      <w:marRight w:val="0"/>
      <w:marTop w:val="0"/>
      <w:marBottom w:val="0"/>
      <w:divBdr>
        <w:top w:val="none" w:sz="0" w:space="0" w:color="auto"/>
        <w:left w:val="none" w:sz="0" w:space="0" w:color="auto"/>
        <w:bottom w:val="none" w:sz="0" w:space="0" w:color="auto"/>
        <w:right w:val="none" w:sz="0" w:space="0" w:color="auto"/>
      </w:divBdr>
    </w:div>
    <w:div w:id="613563370">
      <w:bodyDiv w:val="1"/>
      <w:marLeft w:val="0"/>
      <w:marRight w:val="0"/>
      <w:marTop w:val="0"/>
      <w:marBottom w:val="0"/>
      <w:divBdr>
        <w:top w:val="none" w:sz="0" w:space="0" w:color="auto"/>
        <w:left w:val="none" w:sz="0" w:space="0" w:color="auto"/>
        <w:bottom w:val="none" w:sz="0" w:space="0" w:color="auto"/>
        <w:right w:val="none" w:sz="0" w:space="0" w:color="auto"/>
      </w:divBdr>
    </w:div>
    <w:div w:id="613563722">
      <w:bodyDiv w:val="1"/>
      <w:marLeft w:val="0"/>
      <w:marRight w:val="0"/>
      <w:marTop w:val="0"/>
      <w:marBottom w:val="0"/>
      <w:divBdr>
        <w:top w:val="none" w:sz="0" w:space="0" w:color="auto"/>
        <w:left w:val="none" w:sz="0" w:space="0" w:color="auto"/>
        <w:bottom w:val="none" w:sz="0" w:space="0" w:color="auto"/>
        <w:right w:val="none" w:sz="0" w:space="0" w:color="auto"/>
      </w:divBdr>
    </w:div>
    <w:div w:id="613680273">
      <w:bodyDiv w:val="1"/>
      <w:marLeft w:val="0"/>
      <w:marRight w:val="0"/>
      <w:marTop w:val="0"/>
      <w:marBottom w:val="0"/>
      <w:divBdr>
        <w:top w:val="none" w:sz="0" w:space="0" w:color="auto"/>
        <w:left w:val="none" w:sz="0" w:space="0" w:color="auto"/>
        <w:bottom w:val="none" w:sz="0" w:space="0" w:color="auto"/>
        <w:right w:val="none" w:sz="0" w:space="0" w:color="auto"/>
      </w:divBdr>
    </w:div>
    <w:div w:id="613902999">
      <w:bodyDiv w:val="1"/>
      <w:marLeft w:val="0"/>
      <w:marRight w:val="0"/>
      <w:marTop w:val="0"/>
      <w:marBottom w:val="0"/>
      <w:divBdr>
        <w:top w:val="none" w:sz="0" w:space="0" w:color="auto"/>
        <w:left w:val="none" w:sz="0" w:space="0" w:color="auto"/>
        <w:bottom w:val="none" w:sz="0" w:space="0" w:color="auto"/>
        <w:right w:val="none" w:sz="0" w:space="0" w:color="auto"/>
      </w:divBdr>
    </w:div>
    <w:div w:id="614101416">
      <w:bodyDiv w:val="1"/>
      <w:marLeft w:val="0"/>
      <w:marRight w:val="0"/>
      <w:marTop w:val="0"/>
      <w:marBottom w:val="0"/>
      <w:divBdr>
        <w:top w:val="none" w:sz="0" w:space="0" w:color="auto"/>
        <w:left w:val="none" w:sz="0" w:space="0" w:color="auto"/>
        <w:bottom w:val="none" w:sz="0" w:space="0" w:color="auto"/>
        <w:right w:val="none" w:sz="0" w:space="0" w:color="auto"/>
      </w:divBdr>
    </w:div>
    <w:div w:id="614362280">
      <w:bodyDiv w:val="1"/>
      <w:marLeft w:val="0"/>
      <w:marRight w:val="0"/>
      <w:marTop w:val="0"/>
      <w:marBottom w:val="0"/>
      <w:divBdr>
        <w:top w:val="none" w:sz="0" w:space="0" w:color="auto"/>
        <w:left w:val="none" w:sz="0" w:space="0" w:color="auto"/>
        <w:bottom w:val="none" w:sz="0" w:space="0" w:color="auto"/>
        <w:right w:val="none" w:sz="0" w:space="0" w:color="auto"/>
      </w:divBdr>
    </w:div>
    <w:div w:id="614483296">
      <w:bodyDiv w:val="1"/>
      <w:marLeft w:val="0"/>
      <w:marRight w:val="0"/>
      <w:marTop w:val="0"/>
      <w:marBottom w:val="0"/>
      <w:divBdr>
        <w:top w:val="none" w:sz="0" w:space="0" w:color="auto"/>
        <w:left w:val="none" w:sz="0" w:space="0" w:color="auto"/>
        <w:bottom w:val="none" w:sz="0" w:space="0" w:color="auto"/>
        <w:right w:val="none" w:sz="0" w:space="0" w:color="auto"/>
      </w:divBdr>
    </w:div>
    <w:div w:id="614485625">
      <w:bodyDiv w:val="1"/>
      <w:marLeft w:val="0"/>
      <w:marRight w:val="0"/>
      <w:marTop w:val="0"/>
      <w:marBottom w:val="0"/>
      <w:divBdr>
        <w:top w:val="none" w:sz="0" w:space="0" w:color="auto"/>
        <w:left w:val="none" w:sz="0" w:space="0" w:color="auto"/>
        <w:bottom w:val="none" w:sz="0" w:space="0" w:color="auto"/>
        <w:right w:val="none" w:sz="0" w:space="0" w:color="auto"/>
      </w:divBdr>
    </w:div>
    <w:div w:id="614751690">
      <w:bodyDiv w:val="1"/>
      <w:marLeft w:val="0"/>
      <w:marRight w:val="0"/>
      <w:marTop w:val="0"/>
      <w:marBottom w:val="0"/>
      <w:divBdr>
        <w:top w:val="none" w:sz="0" w:space="0" w:color="auto"/>
        <w:left w:val="none" w:sz="0" w:space="0" w:color="auto"/>
        <w:bottom w:val="none" w:sz="0" w:space="0" w:color="auto"/>
        <w:right w:val="none" w:sz="0" w:space="0" w:color="auto"/>
      </w:divBdr>
    </w:div>
    <w:div w:id="614825256">
      <w:bodyDiv w:val="1"/>
      <w:marLeft w:val="0"/>
      <w:marRight w:val="0"/>
      <w:marTop w:val="0"/>
      <w:marBottom w:val="0"/>
      <w:divBdr>
        <w:top w:val="none" w:sz="0" w:space="0" w:color="auto"/>
        <w:left w:val="none" w:sz="0" w:space="0" w:color="auto"/>
        <w:bottom w:val="none" w:sz="0" w:space="0" w:color="auto"/>
        <w:right w:val="none" w:sz="0" w:space="0" w:color="auto"/>
      </w:divBdr>
    </w:div>
    <w:div w:id="614866486">
      <w:bodyDiv w:val="1"/>
      <w:marLeft w:val="0"/>
      <w:marRight w:val="0"/>
      <w:marTop w:val="0"/>
      <w:marBottom w:val="0"/>
      <w:divBdr>
        <w:top w:val="none" w:sz="0" w:space="0" w:color="auto"/>
        <w:left w:val="none" w:sz="0" w:space="0" w:color="auto"/>
        <w:bottom w:val="none" w:sz="0" w:space="0" w:color="auto"/>
        <w:right w:val="none" w:sz="0" w:space="0" w:color="auto"/>
      </w:divBdr>
    </w:div>
    <w:div w:id="615022341">
      <w:bodyDiv w:val="1"/>
      <w:marLeft w:val="0"/>
      <w:marRight w:val="0"/>
      <w:marTop w:val="0"/>
      <w:marBottom w:val="0"/>
      <w:divBdr>
        <w:top w:val="none" w:sz="0" w:space="0" w:color="auto"/>
        <w:left w:val="none" w:sz="0" w:space="0" w:color="auto"/>
        <w:bottom w:val="none" w:sz="0" w:space="0" w:color="auto"/>
        <w:right w:val="none" w:sz="0" w:space="0" w:color="auto"/>
      </w:divBdr>
    </w:div>
    <w:div w:id="615334813">
      <w:bodyDiv w:val="1"/>
      <w:marLeft w:val="0"/>
      <w:marRight w:val="0"/>
      <w:marTop w:val="0"/>
      <w:marBottom w:val="0"/>
      <w:divBdr>
        <w:top w:val="none" w:sz="0" w:space="0" w:color="auto"/>
        <w:left w:val="none" w:sz="0" w:space="0" w:color="auto"/>
        <w:bottom w:val="none" w:sz="0" w:space="0" w:color="auto"/>
        <w:right w:val="none" w:sz="0" w:space="0" w:color="auto"/>
      </w:divBdr>
    </w:div>
    <w:div w:id="615449518">
      <w:bodyDiv w:val="1"/>
      <w:marLeft w:val="0"/>
      <w:marRight w:val="0"/>
      <w:marTop w:val="0"/>
      <w:marBottom w:val="0"/>
      <w:divBdr>
        <w:top w:val="none" w:sz="0" w:space="0" w:color="auto"/>
        <w:left w:val="none" w:sz="0" w:space="0" w:color="auto"/>
        <w:bottom w:val="none" w:sz="0" w:space="0" w:color="auto"/>
        <w:right w:val="none" w:sz="0" w:space="0" w:color="auto"/>
      </w:divBdr>
    </w:div>
    <w:div w:id="615479487">
      <w:bodyDiv w:val="1"/>
      <w:marLeft w:val="0"/>
      <w:marRight w:val="0"/>
      <w:marTop w:val="0"/>
      <w:marBottom w:val="0"/>
      <w:divBdr>
        <w:top w:val="none" w:sz="0" w:space="0" w:color="auto"/>
        <w:left w:val="none" w:sz="0" w:space="0" w:color="auto"/>
        <w:bottom w:val="none" w:sz="0" w:space="0" w:color="auto"/>
        <w:right w:val="none" w:sz="0" w:space="0" w:color="auto"/>
      </w:divBdr>
    </w:div>
    <w:div w:id="615522493">
      <w:bodyDiv w:val="1"/>
      <w:marLeft w:val="0"/>
      <w:marRight w:val="0"/>
      <w:marTop w:val="0"/>
      <w:marBottom w:val="0"/>
      <w:divBdr>
        <w:top w:val="none" w:sz="0" w:space="0" w:color="auto"/>
        <w:left w:val="none" w:sz="0" w:space="0" w:color="auto"/>
        <w:bottom w:val="none" w:sz="0" w:space="0" w:color="auto"/>
        <w:right w:val="none" w:sz="0" w:space="0" w:color="auto"/>
      </w:divBdr>
    </w:div>
    <w:div w:id="615522512">
      <w:bodyDiv w:val="1"/>
      <w:marLeft w:val="0"/>
      <w:marRight w:val="0"/>
      <w:marTop w:val="0"/>
      <w:marBottom w:val="0"/>
      <w:divBdr>
        <w:top w:val="none" w:sz="0" w:space="0" w:color="auto"/>
        <w:left w:val="none" w:sz="0" w:space="0" w:color="auto"/>
        <w:bottom w:val="none" w:sz="0" w:space="0" w:color="auto"/>
        <w:right w:val="none" w:sz="0" w:space="0" w:color="auto"/>
      </w:divBdr>
    </w:div>
    <w:div w:id="615526424">
      <w:bodyDiv w:val="1"/>
      <w:marLeft w:val="0"/>
      <w:marRight w:val="0"/>
      <w:marTop w:val="0"/>
      <w:marBottom w:val="0"/>
      <w:divBdr>
        <w:top w:val="none" w:sz="0" w:space="0" w:color="auto"/>
        <w:left w:val="none" w:sz="0" w:space="0" w:color="auto"/>
        <w:bottom w:val="none" w:sz="0" w:space="0" w:color="auto"/>
        <w:right w:val="none" w:sz="0" w:space="0" w:color="auto"/>
      </w:divBdr>
    </w:div>
    <w:div w:id="615677062">
      <w:bodyDiv w:val="1"/>
      <w:marLeft w:val="0"/>
      <w:marRight w:val="0"/>
      <w:marTop w:val="0"/>
      <w:marBottom w:val="0"/>
      <w:divBdr>
        <w:top w:val="none" w:sz="0" w:space="0" w:color="auto"/>
        <w:left w:val="none" w:sz="0" w:space="0" w:color="auto"/>
        <w:bottom w:val="none" w:sz="0" w:space="0" w:color="auto"/>
        <w:right w:val="none" w:sz="0" w:space="0" w:color="auto"/>
      </w:divBdr>
    </w:div>
    <w:div w:id="615722501">
      <w:bodyDiv w:val="1"/>
      <w:marLeft w:val="0"/>
      <w:marRight w:val="0"/>
      <w:marTop w:val="0"/>
      <w:marBottom w:val="0"/>
      <w:divBdr>
        <w:top w:val="none" w:sz="0" w:space="0" w:color="auto"/>
        <w:left w:val="none" w:sz="0" w:space="0" w:color="auto"/>
        <w:bottom w:val="none" w:sz="0" w:space="0" w:color="auto"/>
        <w:right w:val="none" w:sz="0" w:space="0" w:color="auto"/>
      </w:divBdr>
    </w:div>
    <w:div w:id="615723279">
      <w:bodyDiv w:val="1"/>
      <w:marLeft w:val="0"/>
      <w:marRight w:val="0"/>
      <w:marTop w:val="0"/>
      <w:marBottom w:val="0"/>
      <w:divBdr>
        <w:top w:val="none" w:sz="0" w:space="0" w:color="auto"/>
        <w:left w:val="none" w:sz="0" w:space="0" w:color="auto"/>
        <w:bottom w:val="none" w:sz="0" w:space="0" w:color="auto"/>
        <w:right w:val="none" w:sz="0" w:space="0" w:color="auto"/>
      </w:divBdr>
    </w:div>
    <w:div w:id="615793824">
      <w:bodyDiv w:val="1"/>
      <w:marLeft w:val="0"/>
      <w:marRight w:val="0"/>
      <w:marTop w:val="0"/>
      <w:marBottom w:val="0"/>
      <w:divBdr>
        <w:top w:val="none" w:sz="0" w:space="0" w:color="auto"/>
        <w:left w:val="none" w:sz="0" w:space="0" w:color="auto"/>
        <w:bottom w:val="none" w:sz="0" w:space="0" w:color="auto"/>
        <w:right w:val="none" w:sz="0" w:space="0" w:color="auto"/>
      </w:divBdr>
    </w:div>
    <w:div w:id="615983215">
      <w:bodyDiv w:val="1"/>
      <w:marLeft w:val="0"/>
      <w:marRight w:val="0"/>
      <w:marTop w:val="0"/>
      <w:marBottom w:val="0"/>
      <w:divBdr>
        <w:top w:val="none" w:sz="0" w:space="0" w:color="auto"/>
        <w:left w:val="none" w:sz="0" w:space="0" w:color="auto"/>
        <w:bottom w:val="none" w:sz="0" w:space="0" w:color="auto"/>
        <w:right w:val="none" w:sz="0" w:space="0" w:color="auto"/>
      </w:divBdr>
    </w:div>
    <w:div w:id="616177382">
      <w:bodyDiv w:val="1"/>
      <w:marLeft w:val="0"/>
      <w:marRight w:val="0"/>
      <w:marTop w:val="0"/>
      <w:marBottom w:val="0"/>
      <w:divBdr>
        <w:top w:val="none" w:sz="0" w:space="0" w:color="auto"/>
        <w:left w:val="none" w:sz="0" w:space="0" w:color="auto"/>
        <w:bottom w:val="none" w:sz="0" w:space="0" w:color="auto"/>
        <w:right w:val="none" w:sz="0" w:space="0" w:color="auto"/>
      </w:divBdr>
    </w:div>
    <w:div w:id="616183503">
      <w:bodyDiv w:val="1"/>
      <w:marLeft w:val="0"/>
      <w:marRight w:val="0"/>
      <w:marTop w:val="0"/>
      <w:marBottom w:val="0"/>
      <w:divBdr>
        <w:top w:val="none" w:sz="0" w:space="0" w:color="auto"/>
        <w:left w:val="none" w:sz="0" w:space="0" w:color="auto"/>
        <w:bottom w:val="none" w:sz="0" w:space="0" w:color="auto"/>
        <w:right w:val="none" w:sz="0" w:space="0" w:color="auto"/>
      </w:divBdr>
    </w:div>
    <w:div w:id="616256605">
      <w:bodyDiv w:val="1"/>
      <w:marLeft w:val="0"/>
      <w:marRight w:val="0"/>
      <w:marTop w:val="0"/>
      <w:marBottom w:val="0"/>
      <w:divBdr>
        <w:top w:val="none" w:sz="0" w:space="0" w:color="auto"/>
        <w:left w:val="none" w:sz="0" w:space="0" w:color="auto"/>
        <w:bottom w:val="none" w:sz="0" w:space="0" w:color="auto"/>
        <w:right w:val="none" w:sz="0" w:space="0" w:color="auto"/>
      </w:divBdr>
    </w:div>
    <w:div w:id="616260381">
      <w:bodyDiv w:val="1"/>
      <w:marLeft w:val="0"/>
      <w:marRight w:val="0"/>
      <w:marTop w:val="0"/>
      <w:marBottom w:val="0"/>
      <w:divBdr>
        <w:top w:val="none" w:sz="0" w:space="0" w:color="auto"/>
        <w:left w:val="none" w:sz="0" w:space="0" w:color="auto"/>
        <w:bottom w:val="none" w:sz="0" w:space="0" w:color="auto"/>
        <w:right w:val="none" w:sz="0" w:space="0" w:color="auto"/>
      </w:divBdr>
    </w:div>
    <w:div w:id="616376130">
      <w:bodyDiv w:val="1"/>
      <w:marLeft w:val="0"/>
      <w:marRight w:val="0"/>
      <w:marTop w:val="0"/>
      <w:marBottom w:val="0"/>
      <w:divBdr>
        <w:top w:val="none" w:sz="0" w:space="0" w:color="auto"/>
        <w:left w:val="none" w:sz="0" w:space="0" w:color="auto"/>
        <w:bottom w:val="none" w:sz="0" w:space="0" w:color="auto"/>
        <w:right w:val="none" w:sz="0" w:space="0" w:color="auto"/>
      </w:divBdr>
    </w:div>
    <w:div w:id="616525706">
      <w:bodyDiv w:val="1"/>
      <w:marLeft w:val="0"/>
      <w:marRight w:val="0"/>
      <w:marTop w:val="0"/>
      <w:marBottom w:val="0"/>
      <w:divBdr>
        <w:top w:val="none" w:sz="0" w:space="0" w:color="auto"/>
        <w:left w:val="none" w:sz="0" w:space="0" w:color="auto"/>
        <w:bottom w:val="none" w:sz="0" w:space="0" w:color="auto"/>
        <w:right w:val="none" w:sz="0" w:space="0" w:color="auto"/>
      </w:divBdr>
    </w:div>
    <w:div w:id="616568685">
      <w:bodyDiv w:val="1"/>
      <w:marLeft w:val="0"/>
      <w:marRight w:val="0"/>
      <w:marTop w:val="0"/>
      <w:marBottom w:val="0"/>
      <w:divBdr>
        <w:top w:val="none" w:sz="0" w:space="0" w:color="auto"/>
        <w:left w:val="none" w:sz="0" w:space="0" w:color="auto"/>
        <w:bottom w:val="none" w:sz="0" w:space="0" w:color="auto"/>
        <w:right w:val="none" w:sz="0" w:space="0" w:color="auto"/>
      </w:divBdr>
    </w:div>
    <w:div w:id="616911299">
      <w:bodyDiv w:val="1"/>
      <w:marLeft w:val="0"/>
      <w:marRight w:val="0"/>
      <w:marTop w:val="0"/>
      <w:marBottom w:val="0"/>
      <w:divBdr>
        <w:top w:val="none" w:sz="0" w:space="0" w:color="auto"/>
        <w:left w:val="none" w:sz="0" w:space="0" w:color="auto"/>
        <w:bottom w:val="none" w:sz="0" w:space="0" w:color="auto"/>
        <w:right w:val="none" w:sz="0" w:space="0" w:color="auto"/>
      </w:divBdr>
    </w:div>
    <w:div w:id="617032189">
      <w:bodyDiv w:val="1"/>
      <w:marLeft w:val="0"/>
      <w:marRight w:val="0"/>
      <w:marTop w:val="0"/>
      <w:marBottom w:val="0"/>
      <w:divBdr>
        <w:top w:val="none" w:sz="0" w:space="0" w:color="auto"/>
        <w:left w:val="none" w:sz="0" w:space="0" w:color="auto"/>
        <w:bottom w:val="none" w:sz="0" w:space="0" w:color="auto"/>
        <w:right w:val="none" w:sz="0" w:space="0" w:color="auto"/>
      </w:divBdr>
    </w:div>
    <w:div w:id="617177245">
      <w:bodyDiv w:val="1"/>
      <w:marLeft w:val="0"/>
      <w:marRight w:val="0"/>
      <w:marTop w:val="0"/>
      <w:marBottom w:val="0"/>
      <w:divBdr>
        <w:top w:val="none" w:sz="0" w:space="0" w:color="auto"/>
        <w:left w:val="none" w:sz="0" w:space="0" w:color="auto"/>
        <w:bottom w:val="none" w:sz="0" w:space="0" w:color="auto"/>
        <w:right w:val="none" w:sz="0" w:space="0" w:color="auto"/>
      </w:divBdr>
    </w:div>
    <w:div w:id="617179413">
      <w:bodyDiv w:val="1"/>
      <w:marLeft w:val="0"/>
      <w:marRight w:val="0"/>
      <w:marTop w:val="0"/>
      <w:marBottom w:val="0"/>
      <w:divBdr>
        <w:top w:val="none" w:sz="0" w:space="0" w:color="auto"/>
        <w:left w:val="none" w:sz="0" w:space="0" w:color="auto"/>
        <w:bottom w:val="none" w:sz="0" w:space="0" w:color="auto"/>
        <w:right w:val="none" w:sz="0" w:space="0" w:color="auto"/>
      </w:divBdr>
    </w:div>
    <w:div w:id="617295735">
      <w:bodyDiv w:val="1"/>
      <w:marLeft w:val="0"/>
      <w:marRight w:val="0"/>
      <w:marTop w:val="0"/>
      <w:marBottom w:val="0"/>
      <w:divBdr>
        <w:top w:val="none" w:sz="0" w:space="0" w:color="auto"/>
        <w:left w:val="none" w:sz="0" w:space="0" w:color="auto"/>
        <w:bottom w:val="none" w:sz="0" w:space="0" w:color="auto"/>
        <w:right w:val="none" w:sz="0" w:space="0" w:color="auto"/>
      </w:divBdr>
    </w:div>
    <w:div w:id="617369950">
      <w:bodyDiv w:val="1"/>
      <w:marLeft w:val="0"/>
      <w:marRight w:val="0"/>
      <w:marTop w:val="0"/>
      <w:marBottom w:val="0"/>
      <w:divBdr>
        <w:top w:val="none" w:sz="0" w:space="0" w:color="auto"/>
        <w:left w:val="none" w:sz="0" w:space="0" w:color="auto"/>
        <w:bottom w:val="none" w:sz="0" w:space="0" w:color="auto"/>
        <w:right w:val="none" w:sz="0" w:space="0" w:color="auto"/>
      </w:divBdr>
    </w:div>
    <w:div w:id="617374133">
      <w:bodyDiv w:val="1"/>
      <w:marLeft w:val="0"/>
      <w:marRight w:val="0"/>
      <w:marTop w:val="0"/>
      <w:marBottom w:val="0"/>
      <w:divBdr>
        <w:top w:val="none" w:sz="0" w:space="0" w:color="auto"/>
        <w:left w:val="none" w:sz="0" w:space="0" w:color="auto"/>
        <w:bottom w:val="none" w:sz="0" w:space="0" w:color="auto"/>
        <w:right w:val="none" w:sz="0" w:space="0" w:color="auto"/>
      </w:divBdr>
    </w:div>
    <w:div w:id="617374808">
      <w:bodyDiv w:val="1"/>
      <w:marLeft w:val="0"/>
      <w:marRight w:val="0"/>
      <w:marTop w:val="0"/>
      <w:marBottom w:val="0"/>
      <w:divBdr>
        <w:top w:val="none" w:sz="0" w:space="0" w:color="auto"/>
        <w:left w:val="none" w:sz="0" w:space="0" w:color="auto"/>
        <w:bottom w:val="none" w:sz="0" w:space="0" w:color="auto"/>
        <w:right w:val="none" w:sz="0" w:space="0" w:color="auto"/>
      </w:divBdr>
    </w:div>
    <w:div w:id="617495778">
      <w:bodyDiv w:val="1"/>
      <w:marLeft w:val="0"/>
      <w:marRight w:val="0"/>
      <w:marTop w:val="0"/>
      <w:marBottom w:val="0"/>
      <w:divBdr>
        <w:top w:val="none" w:sz="0" w:space="0" w:color="auto"/>
        <w:left w:val="none" w:sz="0" w:space="0" w:color="auto"/>
        <w:bottom w:val="none" w:sz="0" w:space="0" w:color="auto"/>
        <w:right w:val="none" w:sz="0" w:space="0" w:color="auto"/>
      </w:divBdr>
    </w:div>
    <w:div w:id="617950346">
      <w:bodyDiv w:val="1"/>
      <w:marLeft w:val="0"/>
      <w:marRight w:val="0"/>
      <w:marTop w:val="0"/>
      <w:marBottom w:val="0"/>
      <w:divBdr>
        <w:top w:val="none" w:sz="0" w:space="0" w:color="auto"/>
        <w:left w:val="none" w:sz="0" w:space="0" w:color="auto"/>
        <w:bottom w:val="none" w:sz="0" w:space="0" w:color="auto"/>
        <w:right w:val="none" w:sz="0" w:space="0" w:color="auto"/>
      </w:divBdr>
    </w:div>
    <w:div w:id="618028699">
      <w:bodyDiv w:val="1"/>
      <w:marLeft w:val="0"/>
      <w:marRight w:val="0"/>
      <w:marTop w:val="0"/>
      <w:marBottom w:val="0"/>
      <w:divBdr>
        <w:top w:val="none" w:sz="0" w:space="0" w:color="auto"/>
        <w:left w:val="none" w:sz="0" w:space="0" w:color="auto"/>
        <w:bottom w:val="none" w:sz="0" w:space="0" w:color="auto"/>
        <w:right w:val="none" w:sz="0" w:space="0" w:color="auto"/>
      </w:divBdr>
    </w:div>
    <w:div w:id="618071766">
      <w:bodyDiv w:val="1"/>
      <w:marLeft w:val="0"/>
      <w:marRight w:val="0"/>
      <w:marTop w:val="0"/>
      <w:marBottom w:val="0"/>
      <w:divBdr>
        <w:top w:val="none" w:sz="0" w:space="0" w:color="auto"/>
        <w:left w:val="none" w:sz="0" w:space="0" w:color="auto"/>
        <w:bottom w:val="none" w:sz="0" w:space="0" w:color="auto"/>
        <w:right w:val="none" w:sz="0" w:space="0" w:color="auto"/>
      </w:divBdr>
    </w:div>
    <w:div w:id="618099693">
      <w:bodyDiv w:val="1"/>
      <w:marLeft w:val="0"/>
      <w:marRight w:val="0"/>
      <w:marTop w:val="0"/>
      <w:marBottom w:val="0"/>
      <w:divBdr>
        <w:top w:val="none" w:sz="0" w:space="0" w:color="auto"/>
        <w:left w:val="none" w:sz="0" w:space="0" w:color="auto"/>
        <w:bottom w:val="none" w:sz="0" w:space="0" w:color="auto"/>
        <w:right w:val="none" w:sz="0" w:space="0" w:color="auto"/>
      </w:divBdr>
    </w:div>
    <w:div w:id="618297844">
      <w:bodyDiv w:val="1"/>
      <w:marLeft w:val="0"/>
      <w:marRight w:val="0"/>
      <w:marTop w:val="0"/>
      <w:marBottom w:val="0"/>
      <w:divBdr>
        <w:top w:val="none" w:sz="0" w:space="0" w:color="auto"/>
        <w:left w:val="none" w:sz="0" w:space="0" w:color="auto"/>
        <w:bottom w:val="none" w:sz="0" w:space="0" w:color="auto"/>
        <w:right w:val="none" w:sz="0" w:space="0" w:color="auto"/>
      </w:divBdr>
    </w:div>
    <w:div w:id="618342434">
      <w:bodyDiv w:val="1"/>
      <w:marLeft w:val="0"/>
      <w:marRight w:val="0"/>
      <w:marTop w:val="0"/>
      <w:marBottom w:val="0"/>
      <w:divBdr>
        <w:top w:val="none" w:sz="0" w:space="0" w:color="auto"/>
        <w:left w:val="none" w:sz="0" w:space="0" w:color="auto"/>
        <w:bottom w:val="none" w:sz="0" w:space="0" w:color="auto"/>
        <w:right w:val="none" w:sz="0" w:space="0" w:color="auto"/>
      </w:divBdr>
    </w:div>
    <w:div w:id="618536086">
      <w:bodyDiv w:val="1"/>
      <w:marLeft w:val="0"/>
      <w:marRight w:val="0"/>
      <w:marTop w:val="0"/>
      <w:marBottom w:val="0"/>
      <w:divBdr>
        <w:top w:val="none" w:sz="0" w:space="0" w:color="auto"/>
        <w:left w:val="none" w:sz="0" w:space="0" w:color="auto"/>
        <w:bottom w:val="none" w:sz="0" w:space="0" w:color="auto"/>
        <w:right w:val="none" w:sz="0" w:space="0" w:color="auto"/>
      </w:divBdr>
    </w:div>
    <w:div w:id="618611717">
      <w:bodyDiv w:val="1"/>
      <w:marLeft w:val="0"/>
      <w:marRight w:val="0"/>
      <w:marTop w:val="0"/>
      <w:marBottom w:val="0"/>
      <w:divBdr>
        <w:top w:val="none" w:sz="0" w:space="0" w:color="auto"/>
        <w:left w:val="none" w:sz="0" w:space="0" w:color="auto"/>
        <w:bottom w:val="none" w:sz="0" w:space="0" w:color="auto"/>
        <w:right w:val="none" w:sz="0" w:space="0" w:color="auto"/>
      </w:divBdr>
    </w:div>
    <w:div w:id="618687134">
      <w:bodyDiv w:val="1"/>
      <w:marLeft w:val="0"/>
      <w:marRight w:val="0"/>
      <w:marTop w:val="0"/>
      <w:marBottom w:val="0"/>
      <w:divBdr>
        <w:top w:val="none" w:sz="0" w:space="0" w:color="auto"/>
        <w:left w:val="none" w:sz="0" w:space="0" w:color="auto"/>
        <w:bottom w:val="none" w:sz="0" w:space="0" w:color="auto"/>
        <w:right w:val="none" w:sz="0" w:space="0" w:color="auto"/>
      </w:divBdr>
    </w:div>
    <w:div w:id="618756388">
      <w:bodyDiv w:val="1"/>
      <w:marLeft w:val="0"/>
      <w:marRight w:val="0"/>
      <w:marTop w:val="0"/>
      <w:marBottom w:val="0"/>
      <w:divBdr>
        <w:top w:val="none" w:sz="0" w:space="0" w:color="auto"/>
        <w:left w:val="none" w:sz="0" w:space="0" w:color="auto"/>
        <w:bottom w:val="none" w:sz="0" w:space="0" w:color="auto"/>
        <w:right w:val="none" w:sz="0" w:space="0" w:color="auto"/>
      </w:divBdr>
    </w:div>
    <w:div w:id="618923586">
      <w:bodyDiv w:val="1"/>
      <w:marLeft w:val="0"/>
      <w:marRight w:val="0"/>
      <w:marTop w:val="0"/>
      <w:marBottom w:val="0"/>
      <w:divBdr>
        <w:top w:val="none" w:sz="0" w:space="0" w:color="auto"/>
        <w:left w:val="none" w:sz="0" w:space="0" w:color="auto"/>
        <w:bottom w:val="none" w:sz="0" w:space="0" w:color="auto"/>
        <w:right w:val="none" w:sz="0" w:space="0" w:color="auto"/>
      </w:divBdr>
    </w:div>
    <w:div w:id="618924292">
      <w:bodyDiv w:val="1"/>
      <w:marLeft w:val="0"/>
      <w:marRight w:val="0"/>
      <w:marTop w:val="0"/>
      <w:marBottom w:val="0"/>
      <w:divBdr>
        <w:top w:val="none" w:sz="0" w:space="0" w:color="auto"/>
        <w:left w:val="none" w:sz="0" w:space="0" w:color="auto"/>
        <w:bottom w:val="none" w:sz="0" w:space="0" w:color="auto"/>
        <w:right w:val="none" w:sz="0" w:space="0" w:color="auto"/>
      </w:divBdr>
    </w:div>
    <w:div w:id="619071647">
      <w:bodyDiv w:val="1"/>
      <w:marLeft w:val="0"/>
      <w:marRight w:val="0"/>
      <w:marTop w:val="0"/>
      <w:marBottom w:val="0"/>
      <w:divBdr>
        <w:top w:val="none" w:sz="0" w:space="0" w:color="auto"/>
        <w:left w:val="none" w:sz="0" w:space="0" w:color="auto"/>
        <w:bottom w:val="none" w:sz="0" w:space="0" w:color="auto"/>
        <w:right w:val="none" w:sz="0" w:space="0" w:color="auto"/>
      </w:divBdr>
    </w:div>
    <w:div w:id="619184756">
      <w:bodyDiv w:val="1"/>
      <w:marLeft w:val="0"/>
      <w:marRight w:val="0"/>
      <w:marTop w:val="0"/>
      <w:marBottom w:val="0"/>
      <w:divBdr>
        <w:top w:val="none" w:sz="0" w:space="0" w:color="auto"/>
        <w:left w:val="none" w:sz="0" w:space="0" w:color="auto"/>
        <w:bottom w:val="none" w:sz="0" w:space="0" w:color="auto"/>
        <w:right w:val="none" w:sz="0" w:space="0" w:color="auto"/>
      </w:divBdr>
    </w:div>
    <w:div w:id="619267006">
      <w:bodyDiv w:val="1"/>
      <w:marLeft w:val="0"/>
      <w:marRight w:val="0"/>
      <w:marTop w:val="0"/>
      <w:marBottom w:val="0"/>
      <w:divBdr>
        <w:top w:val="none" w:sz="0" w:space="0" w:color="auto"/>
        <w:left w:val="none" w:sz="0" w:space="0" w:color="auto"/>
        <w:bottom w:val="none" w:sz="0" w:space="0" w:color="auto"/>
        <w:right w:val="none" w:sz="0" w:space="0" w:color="auto"/>
      </w:divBdr>
    </w:div>
    <w:div w:id="619340028">
      <w:bodyDiv w:val="1"/>
      <w:marLeft w:val="0"/>
      <w:marRight w:val="0"/>
      <w:marTop w:val="0"/>
      <w:marBottom w:val="0"/>
      <w:divBdr>
        <w:top w:val="none" w:sz="0" w:space="0" w:color="auto"/>
        <w:left w:val="none" w:sz="0" w:space="0" w:color="auto"/>
        <w:bottom w:val="none" w:sz="0" w:space="0" w:color="auto"/>
        <w:right w:val="none" w:sz="0" w:space="0" w:color="auto"/>
      </w:divBdr>
    </w:div>
    <w:div w:id="619411522">
      <w:bodyDiv w:val="1"/>
      <w:marLeft w:val="0"/>
      <w:marRight w:val="0"/>
      <w:marTop w:val="0"/>
      <w:marBottom w:val="0"/>
      <w:divBdr>
        <w:top w:val="none" w:sz="0" w:space="0" w:color="auto"/>
        <w:left w:val="none" w:sz="0" w:space="0" w:color="auto"/>
        <w:bottom w:val="none" w:sz="0" w:space="0" w:color="auto"/>
        <w:right w:val="none" w:sz="0" w:space="0" w:color="auto"/>
      </w:divBdr>
    </w:div>
    <w:div w:id="619605935">
      <w:bodyDiv w:val="1"/>
      <w:marLeft w:val="0"/>
      <w:marRight w:val="0"/>
      <w:marTop w:val="0"/>
      <w:marBottom w:val="0"/>
      <w:divBdr>
        <w:top w:val="none" w:sz="0" w:space="0" w:color="auto"/>
        <w:left w:val="none" w:sz="0" w:space="0" w:color="auto"/>
        <w:bottom w:val="none" w:sz="0" w:space="0" w:color="auto"/>
        <w:right w:val="none" w:sz="0" w:space="0" w:color="auto"/>
      </w:divBdr>
    </w:div>
    <w:div w:id="620036975">
      <w:bodyDiv w:val="1"/>
      <w:marLeft w:val="0"/>
      <w:marRight w:val="0"/>
      <w:marTop w:val="0"/>
      <w:marBottom w:val="0"/>
      <w:divBdr>
        <w:top w:val="none" w:sz="0" w:space="0" w:color="auto"/>
        <w:left w:val="none" w:sz="0" w:space="0" w:color="auto"/>
        <w:bottom w:val="none" w:sz="0" w:space="0" w:color="auto"/>
        <w:right w:val="none" w:sz="0" w:space="0" w:color="auto"/>
      </w:divBdr>
    </w:div>
    <w:div w:id="620114931">
      <w:bodyDiv w:val="1"/>
      <w:marLeft w:val="0"/>
      <w:marRight w:val="0"/>
      <w:marTop w:val="0"/>
      <w:marBottom w:val="0"/>
      <w:divBdr>
        <w:top w:val="none" w:sz="0" w:space="0" w:color="auto"/>
        <w:left w:val="none" w:sz="0" w:space="0" w:color="auto"/>
        <w:bottom w:val="none" w:sz="0" w:space="0" w:color="auto"/>
        <w:right w:val="none" w:sz="0" w:space="0" w:color="auto"/>
      </w:divBdr>
    </w:div>
    <w:div w:id="620304142">
      <w:bodyDiv w:val="1"/>
      <w:marLeft w:val="0"/>
      <w:marRight w:val="0"/>
      <w:marTop w:val="0"/>
      <w:marBottom w:val="0"/>
      <w:divBdr>
        <w:top w:val="none" w:sz="0" w:space="0" w:color="auto"/>
        <w:left w:val="none" w:sz="0" w:space="0" w:color="auto"/>
        <w:bottom w:val="none" w:sz="0" w:space="0" w:color="auto"/>
        <w:right w:val="none" w:sz="0" w:space="0" w:color="auto"/>
      </w:divBdr>
    </w:div>
    <w:div w:id="620379816">
      <w:bodyDiv w:val="1"/>
      <w:marLeft w:val="0"/>
      <w:marRight w:val="0"/>
      <w:marTop w:val="0"/>
      <w:marBottom w:val="0"/>
      <w:divBdr>
        <w:top w:val="none" w:sz="0" w:space="0" w:color="auto"/>
        <w:left w:val="none" w:sz="0" w:space="0" w:color="auto"/>
        <w:bottom w:val="none" w:sz="0" w:space="0" w:color="auto"/>
        <w:right w:val="none" w:sz="0" w:space="0" w:color="auto"/>
      </w:divBdr>
    </w:div>
    <w:div w:id="620381859">
      <w:bodyDiv w:val="1"/>
      <w:marLeft w:val="0"/>
      <w:marRight w:val="0"/>
      <w:marTop w:val="0"/>
      <w:marBottom w:val="0"/>
      <w:divBdr>
        <w:top w:val="none" w:sz="0" w:space="0" w:color="auto"/>
        <w:left w:val="none" w:sz="0" w:space="0" w:color="auto"/>
        <w:bottom w:val="none" w:sz="0" w:space="0" w:color="auto"/>
        <w:right w:val="none" w:sz="0" w:space="0" w:color="auto"/>
      </w:divBdr>
    </w:div>
    <w:div w:id="620457499">
      <w:bodyDiv w:val="1"/>
      <w:marLeft w:val="0"/>
      <w:marRight w:val="0"/>
      <w:marTop w:val="0"/>
      <w:marBottom w:val="0"/>
      <w:divBdr>
        <w:top w:val="none" w:sz="0" w:space="0" w:color="auto"/>
        <w:left w:val="none" w:sz="0" w:space="0" w:color="auto"/>
        <w:bottom w:val="none" w:sz="0" w:space="0" w:color="auto"/>
        <w:right w:val="none" w:sz="0" w:space="0" w:color="auto"/>
      </w:divBdr>
    </w:div>
    <w:div w:id="620460237">
      <w:bodyDiv w:val="1"/>
      <w:marLeft w:val="0"/>
      <w:marRight w:val="0"/>
      <w:marTop w:val="0"/>
      <w:marBottom w:val="0"/>
      <w:divBdr>
        <w:top w:val="none" w:sz="0" w:space="0" w:color="auto"/>
        <w:left w:val="none" w:sz="0" w:space="0" w:color="auto"/>
        <w:bottom w:val="none" w:sz="0" w:space="0" w:color="auto"/>
        <w:right w:val="none" w:sz="0" w:space="0" w:color="auto"/>
      </w:divBdr>
    </w:div>
    <w:div w:id="620501897">
      <w:bodyDiv w:val="1"/>
      <w:marLeft w:val="0"/>
      <w:marRight w:val="0"/>
      <w:marTop w:val="0"/>
      <w:marBottom w:val="0"/>
      <w:divBdr>
        <w:top w:val="none" w:sz="0" w:space="0" w:color="auto"/>
        <w:left w:val="none" w:sz="0" w:space="0" w:color="auto"/>
        <w:bottom w:val="none" w:sz="0" w:space="0" w:color="auto"/>
        <w:right w:val="none" w:sz="0" w:space="0" w:color="auto"/>
      </w:divBdr>
    </w:div>
    <w:div w:id="620502984">
      <w:bodyDiv w:val="1"/>
      <w:marLeft w:val="0"/>
      <w:marRight w:val="0"/>
      <w:marTop w:val="0"/>
      <w:marBottom w:val="0"/>
      <w:divBdr>
        <w:top w:val="none" w:sz="0" w:space="0" w:color="auto"/>
        <w:left w:val="none" w:sz="0" w:space="0" w:color="auto"/>
        <w:bottom w:val="none" w:sz="0" w:space="0" w:color="auto"/>
        <w:right w:val="none" w:sz="0" w:space="0" w:color="auto"/>
      </w:divBdr>
    </w:div>
    <w:div w:id="620646709">
      <w:bodyDiv w:val="1"/>
      <w:marLeft w:val="0"/>
      <w:marRight w:val="0"/>
      <w:marTop w:val="0"/>
      <w:marBottom w:val="0"/>
      <w:divBdr>
        <w:top w:val="none" w:sz="0" w:space="0" w:color="auto"/>
        <w:left w:val="none" w:sz="0" w:space="0" w:color="auto"/>
        <w:bottom w:val="none" w:sz="0" w:space="0" w:color="auto"/>
        <w:right w:val="none" w:sz="0" w:space="0" w:color="auto"/>
      </w:divBdr>
    </w:div>
    <w:div w:id="620843052">
      <w:bodyDiv w:val="1"/>
      <w:marLeft w:val="0"/>
      <w:marRight w:val="0"/>
      <w:marTop w:val="0"/>
      <w:marBottom w:val="0"/>
      <w:divBdr>
        <w:top w:val="none" w:sz="0" w:space="0" w:color="auto"/>
        <w:left w:val="none" w:sz="0" w:space="0" w:color="auto"/>
        <w:bottom w:val="none" w:sz="0" w:space="0" w:color="auto"/>
        <w:right w:val="none" w:sz="0" w:space="0" w:color="auto"/>
      </w:divBdr>
    </w:div>
    <w:div w:id="620964858">
      <w:bodyDiv w:val="1"/>
      <w:marLeft w:val="0"/>
      <w:marRight w:val="0"/>
      <w:marTop w:val="0"/>
      <w:marBottom w:val="0"/>
      <w:divBdr>
        <w:top w:val="none" w:sz="0" w:space="0" w:color="auto"/>
        <w:left w:val="none" w:sz="0" w:space="0" w:color="auto"/>
        <w:bottom w:val="none" w:sz="0" w:space="0" w:color="auto"/>
        <w:right w:val="none" w:sz="0" w:space="0" w:color="auto"/>
      </w:divBdr>
    </w:div>
    <w:div w:id="621032880">
      <w:bodyDiv w:val="1"/>
      <w:marLeft w:val="0"/>
      <w:marRight w:val="0"/>
      <w:marTop w:val="0"/>
      <w:marBottom w:val="0"/>
      <w:divBdr>
        <w:top w:val="none" w:sz="0" w:space="0" w:color="auto"/>
        <w:left w:val="none" w:sz="0" w:space="0" w:color="auto"/>
        <w:bottom w:val="none" w:sz="0" w:space="0" w:color="auto"/>
        <w:right w:val="none" w:sz="0" w:space="0" w:color="auto"/>
      </w:divBdr>
    </w:div>
    <w:div w:id="621109838">
      <w:bodyDiv w:val="1"/>
      <w:marLeft w:val="0"/>
      <w:marRight w:val="0"/>
      <w:marTop w:val="0"/>
      <w:marBottom w:val="0"/>
      <w:divBdr>
        <w:top w:val="none" w:sz="0" w:space="0" w:color="auto"/>
        <w:left w:val="none" w:sz="0" w:space="0" w:color="auto"/>
        <w:bottom w:val="none" w:sz="0" w:space="0" w:color="auto"/>
        <w:right w:val="none" w:sz="0" w:space="0" w:color="auto"/>
      </w:divBdr>
    </w:div>
    <w:div w:id="621115584">
      <w:bodyDiv w:val="1"/>
      <w:marLeft w:val="0"/>
      <w:marRight w:val="0"/>
      <w:marTop w:val="0"/>
      <w:marBottom w:val="0"/>
      <w:divBdr>
        <w:top w:val="none" w:sz="0" w:space="0" w:color="auto"/>
        <w:left w:val="none" w:sz="0" w:space="0" w:color="auto"/>
        <w:bottom w:val="none" w:sz="0" w:space="0" w:color="auto"/>
        <w:right w:val="none" w:sz="0" w:space="0" w:color="auto"/>
      </w:divBdr>
    </w:div>
    <w:div w:id="621157482">
      <w:bodyDiv w:val="1"/>
      <w:marLeft w:val="0"/>
      <w:marRight w:val="0"/>
      <w:marTop w:val="0"/>
      <w:marBottom w:val="0"/>
      <w:divBdr>
        <w:top w:val="none" w:sz="0" w:space="0" w:color="auto"/>
        <w:left w:val="none" w:sz="0" w:space="0" w:color="auto"/>
        <w:bottom w:val="none" w:sz="0" w:space="0" w:color="auto"/>
        <w:right w:val="none" w:sz="0" w:space="0" w:color="auto"/>
      </w:divBdr>
    </w:div>
    <w:div w:id="621159040">
      <w:bodyDiv w:val="1"/>
      <w:marLeft w:val="0"/>
      <w:marRight w:val="0"/>
      <w:marTop w:val="0"/>
      <w:marBottom w:val="0"/>
      <w:divBdr>
        <w:top w:val="none" w:sz="0" w:space="0" w:color="auto"/>
        <w:left w:val="none" w:sz="0" w:space="0" w:color="auto"/>
        <w:bottom w:val="none" w:sz="0" w:space="0" w:color="auto"/>
        <w:right w:val="none" w:sz="0" w:space="0" w:color="auto"/>
      </w:divBdr>
    </w:div>
    <w:div w:id="621302990">
      <w:bodyDiv w:val="1"/>
      <w:marLeft w:val="0"/>
      <w:marRight w:val="0"/>
      <w:marTop w:val="0"/>
      <w:marBottom w:val="0"/>
      <w:divBdr>
        <w:top w:val="none" w:sz="0" w:space="0" w:color="auto"/>
        <w:left w:val="none" w:sz="0" w:space="0" w:color="auto"/>
        <w:bottom w:val="none" w:sz="0" w:space="0" w:color="auto"/>
        <w:right w:val="none" w:sz="0" w:space="0" w:color="auto"/>
      </w:divBdr>
    </w:div>
    <w:div w:id="621423050">
      <w:bodyDiv w:val="1"/>
      <w:marLeft w:val="0"/>
      <w:marRight w:val="0"/>
      <w:marTop w:val="0"/>
      <w:marBottom w:val="0"/>
      <w:divBdr>
        <w:top w:val="none" w:sz="0" w:space="0" w:color="auto"/>
        <w:left w:val="none" w:sz="0" w:space="0" w:color="auto"/>
        <w:bottom w:val="none" w:sz="0" w:space="0" w:color="auto"/>
        <w:right w:val="none" w:sz="0" w:space="0" w:color="auto"/>
      </w:divBdr>
    </w:div>
    <w:div w:id="621496572">
      <w:bodyDiv w:val="1"/>
      <w:marLeft w:val="0"/>
      <w:marRight w:val="0"/>
      <w:marTop w:val="0"/>
      <w:marBottom w:val="0"/>
      <w:divBdr>
        <w:top w:val="none" w:sz="0" w:space="0" w:color="auto"/>
        <w:left w:val="none" w:sz="0" w:space="0" w:color="auto"/>
        <w:bottom w:val="none" w:sz="0" w:space="0" w:color="auto"/>
        <w:right w:val="none" w:sz="0" w:space="0" w:color="auto"/>
      </w:divBdr>
    </w:div>
    <w:div w:id="621807252">
      <w:bodyDiv w:val="1"/>
      <w:marLeft w:val="0"/>
      <w:marRight w:val="0"/>
      <w:marTop w:val="0"/>
      <w:marBottom w:val="0"/>
      <w:divBdr>
        <w:top w:val="none" w:sz="0" w:space="0" w:color="auto"/>
        <w:left w:val="none" w:sz="0" w:space="0" w:color="auto"/>
        <w:bottom w:val="none" w:sz="0" w:space="0" w:color="auto"/>
        <w:right w:val="none" w:sz="0" w:space="0" w:color="auto"/>
      </w:divBdr>
    </w:div>
    <w:div w:id="622033975">
      <w:bodyDiv w:val="1"/>
      <w:marLeft w:val="0"/>
      <w:marRight w:val="0"/>
      <w:marTop w:val="0"/>
      <w:marBottom w:val="0"/>
      <w:divBdr>
        <w:top w:val="none" w:sz="0" w:space="0" w:color="auto"/>
        <w:left w:val="none" w:sz="0" w:space="0" w:color="auto"/>
        <w:bottom w:val="none" w:sz="0" w:space="0" w:color="auto"/>
        <w:right w:val="none" w:sz="0" w:space="0" w:color="auto"/>
      </w:divBdr>
    </w:div>
    <w:div w:id="622080693">
      <w:bodyDiv w:val="1"/>
      <w:marLeft w:val="0"/>
      <w:marRight w:val="0"/>
      <w:marTop w:val="0"/>
      <w:marBottom w:val="0"/>
      <w:divBdr>
        <w:top w:val="none" w:sz="0" w:space="0" w:color="auto"/>
        <w:left w:val="none" w:sz="0" w:space="0" w:color="auto"/>
        <w:bottom w:val="none" w:sz="0" w:space="0" w:color="auto"/>
        <w:right w:val="none" w:sz="0" w:space="0" w:color="auto"/>
      </w:divBdr>
    </w:div>
    <w:div w:id="622199282">
      <w:bodyDiv w:val="1"/>
      <w:marLeft w:val="0"/>
      <w:marRight w:val="0"/>
      <w:marTop w:val="0"/>
      <w:marBottom w:val="0"/>
      <w:divBdr>
        <w:top w:val="none" w:sz="0" w:space="0" w:color="auto"/>
        <w:left w:val="none" w:sz="0" w:space="0" w:color="auto"/>
        <w:bottom w:val="none" w:sz="0" w:space="0" w:color="auto"/>
        <w:right w:val="none" w:sz="0" w:space="0" w:color="auto"/>
      </w:divBdr>
    </w:div>
    <w:div w:id="622425396">
      <w:bodyDiv w:val="1"/>
      <w:marLeft w:val="0"/>
      <w:marRight w:val="0"/>
      <w:marTop w:val="0"/>
      <w:marBottom w:val="0"/>
      <w:divBdr>
        <w:top w:val="none" w:sz="0" w:space="0" w:color="auto"/>
        <w:left w:val="none" w:sz="0" w:space="0" w:color="auto"/>
        <w:bottom w:val="none" w:sz="0" w:space="0" w:color="auto"/>
        <w:right w:val="none" w:sz="0" w:space="0" w:color="auto"/>
      </w:divBdr>
    </w:div>
    <w:div w:id="622535978">
      <w:bodyDiv w:val="1"/>
      <w:marLeft w:val="0"/>
      <w:marRight w:val="0"/>
      <w:marTop w:val="0"/>
      <w:marBottom w:val="0"/>
      <w:divBdr>
        <w:top w:val="none" w:sz="0" w:space="0" w:color="auto"/>
        <w:left w:val="none" w:sz="0" w:space="0" w:color="auto"/>
        <w:bottom w:val="none" w:sz="0" w:space="0" w:color="auto"/>
        <w:right w:val="none" w:sz="0" w:space="0" w:color="auto"/>
      </w:divBdr>
    </w:div>
    <w:div w:id="622611228">
      <w:bodyDiv w:val="1"/>
      <w:marLeft w:val="0"/>
      <w:marRight w:val="0"/>
      <w:marTop w:val="0"/>
      <w:marBottom w:val="0"/>
      <w:divBdr>
        <w:top w:val="none" w:sz="0" w:space="0" w:color="auto"/>
        <w:left w:val="none" w:sz="0" w:space="0" w:color="auto"/>
        <w:bottom w:val="none" w:sz="0" w:space="0" w:color="auto"/>
        <w:right w:val="none" w:sz="0" w:space="0" w:color="auto"/>
      </w:divBdr>
    </w:div>
    <w:div w:id="622810728">
      <w:bodyDiv w:val="1"/>
      <w:marLeft w:val="0"/>
      <w:marRight w:val="0"/>
      <w:marTop w:val="0"/>
      <w:marBottom w:val="0"/>
      <w:divBdr>
        <w:top w:val="none" w:sz="0" w:space="0" w:color="auto"/>
        <w:left w:val="none" w:sz="0" w:space="0" w:color="auto"/>
        <w:bottom w:val="none" w:sz="0" w:space="0" w:color="auto"/>
        <w:right w:val="none" w:sz="0" w:space="0" w:color="auto"/>
      </w:divBdr>
    </w:div>
    <w:div w:id="622927915">
      <w:bodyDiv w:val="1"/>
      <w:marLeft w:val="0"/>
      <w:marRight w:val="0"/>
      <w:marTop w:val="0"/>
      <w:marBottom w:val="0"/>
      <w:divBdr>
        <w:top w:val="none" w:sz="0" w:space="0" w:color="auto"/>
        <w:left w:val="none" w:sz="0" w:space="0" w:color="auto"/>
        <w:bottom w:val="none" w:sz="0" w:space="0" w:color="auto"/>
        <w:right w:val="none" w:sz="0" w:space="0" w:color="auto"/>
      </w:divBdr>
    </w:div>
    <w:div w:id="622927952">
      <w:bodyDiv w:val="1"/>
      <w:marLeft w:val="0"/>
      <w:marRight w:val="0"/>
      <w:marTop w:val="0"/>
      <w:marBottom w:val="0"/>
      <w:divBdr>
        <w:top w:val="none" w:sz="0" w:space="0" w:color="auto"/>
        <w:left w:val="none" w:sz="0" w:space="0" w:color="auto"/>
        <w:bottom w:val="none" w:sz="0" w:space="0" w:color="auto"/>
        <w:right w:val="none" w:sz="0" w:space="0" w:color="auto"/>
      </w:divBdr>
    </w:div>
    <w:div w:id="623273607">
      <w:bodyDiv w:val="1"/>
      <w:marLeft w:val="0"/>
      <w:marRight w:val="0"/>
      <w:marTop w:val="0"/>
      <w:marBottom w:val="0"/>
      <w:divBdr>
        <w:top w:val="none" w:sz="0" w:space="0" w:color="auto"/>
        <w:left w:val="none" w:sz="0" w:space="0" w:color="auto"/>
        <w:bottom w:val="none" w:sz="0" w:space="0" w:color="auto"/>
        <w:right w:val="none" w:sz="0" w:space="0" w:color="auto"/>
      </w:divBdr>
    </w:div>
    <w:div w:id="623536170">
      <w:bodyDiv w:val="1"/>
      <w:marLeft w:val="0"/>
      <w:marRight w:val="0"/>
      <w:marTop w:val="0"/>
      <w:marBottom w:val="0"/>
      <w:divBdr>
        <w:top w:val="none" w:sz="0" w:space="0" w:color="auto"/>
        <w:left w:val="none" w:sz="0" w:space="0" w:color="auto"/>
        <w:bottom w:val="none" w:sz="0" w:space="0" w:color="auto"/>
        <w:right w:val="none" w:sz="0" w:space="0" w:color="auto"/>
      </w:divBdr>
    </w:div>
    <w:div w:id="623730532">
      <w:bodyDiv w:val="1"/>
      <w:marLeft w:val="0"/>
      <w:marRight w:val="0"/>
      <w:marTop w:val="0"/>
      <w:marBottom w:val="0"/>
      <w:divBdr>
        <w:top w:val="none" w:sz="0" w:space="0" w:color="auto"/>
        <w:left w:val="none" w:sz="0" w:space="0" w:color="auto"/>
        <w:bottom w:val="none" w:sz="0" w:space="0" w:color="auto"/>
        <w:right w:val="none" w:sz="0" w:space="0" w:color="auto"/>
      </w:divBdr>
    </w:div>
    <w:div w:id="623776221">
      <w:bodyDiv w:val="1"/>
      <w:marLeft w:val="0"/>
      <w:marRight w:val="0"/>
      <w:marTop w:val="0"/>
      <w:marBottom w:val="0"/>
      <w:divBdr>
        <w:top w:val="none" w:sz="0" w:space="0" w:color="auto"/>
        <w:left w:val="none" w:sz="0" w:space="0" w:color="auto"/>
        <w:bottom w:val="none" w:sz="0" w:space="0" w:color="auto"/>
        <w:right w:val="none" w:sz="0" w:space="0" w:color="auto"/>
      </w:divBdr>
    </w:div>
    <w:div w:id="623851831">
      <w:bodyDiv w:val="1"/>
      <w:marLeft w:val="0"/>
      <w:marRight w:val="0"/>
      <w:marTop w:val="0"/>
      <w:marBottom w:val="0"/>
      <w:divBdr>
        <w:top w:val="none" w:sz="0" w:space="0" w:color="auto"/>
        <w:left w:val="none" w:sz="0" w:space="0" w:color="auto"/>
        <w:bottom w:val="none" w:sz="0" w:space="0" w:color="auto"/>
        <w:right w:val="none" w:sz="0" w:space="0" w:color="auto"/>
      </w:divBdr>
    </w:div>
    <w:div w:id="623927374">
      <w:bodyDiv w:val="1"/>
      <w:marLeft w:val="0"/>
      <w:marRight w:val="0"/>
      <w:marTop w:val="0"/>
      <w:marBottom w:val="0"/>
      <w:divBdr>
        <w:top w:val="none" w:sz="0" w:space="0" w:color="auto"/>
        <w:left w:val="none" w:sz="0" w:space="0" w:color="auto"/>
        <w:bottom w:val="none" w:sz="0" w:space="0" w:color="auto"/>
        <w:right w:val="none" w:sz="0" w:space="0" w:color="auto"/>
      </w:divBdr>
    </w:div>
    <w:div w:id="624043916">
      <w:bodyDiv w:val="1"/>
      <w:marLeft w:val="0"/>
      <w:marRight w:val="0"/>
      <w:marTop w:val="0"/>
      <w:marBottom w:val="0"/>
      <w:divBdr>
        <w:top w:val="none" w:sz="0" w:space="0" w:color="auto"/>
        <w:left w:val="none" w:sz="0" w:space="0" w:color="auto"/>
        <w:bottom w:val="none" w:sz="0" w:space="0" w:color="auto"/>
        <w:right w:val="none" w:sz="0" w:space="0" w:color="auto"/>
      </w:divBdr>
    </w:div>
    <w:div w:id="624117806">
      <w:bodyDiv w:val="1"/>
      <w:marLeft w:val="0"/>
      <w:marRight w:val="0"/>
      <w:marTop w:val="0"/>
      <w:marBottom w:val="0"/>
      <w:divBdr>
        <w:top w:val="none" w:sz="0" w:space="0" w:color="auto"/>
        <w:left w:val="none" w:sz="0" w:space="0" w:color="auto"/>
        <w:bottom w:val="none" w:sz="0" w:space="0" w:color="auto"/>
        <w:right w:val="none" w:sz="0" w:space="0" w:color="auto"/>
      </w:divBdr>
    </w:div>
    <w:div w:id="624120034">
      <w:bodyDiv w:val="1"/>
      <w:marLeft w:val="0"/>
      <w:marRight w:val="0"/>
      <w:marTop w:val="0"/>
      <w:marBottom w:val="0"/>
      <w:divBdr>
        <w:top w:val="none" w:sz="0" w:space="0" w:color="auto"/>
        <w:left w:val="none" w:sz="0" w:space="0" w:color="auto"/>
        <w:bottom w:val="none" w:sz="0" w:space="0" w:color="auto"/>
        <w:right w:val="none" w:sz="0" w:space="0" w:color="auto"/>
      </w:divBdr>
    </w:div>
    <w:div w:id="624385040">
      <w:bodyDiv w:val="1"/>
      <w:marLeft w:val="0"/>
      <w:marRight w:val="0"/>
      <w:marTop w:val="0"/>
      <w:marBottom w:val="0"/>
      <w:divBdr>
        <w:top w:val="none" w:sz="0" w:space="0" w:color="auto"/>
        <w:left w:val="none" w:sz="0" w:space="0" w:color="auto"/>
        <w:bottom w:val="none" w:sz="0" w:space="0" w:color="auto"/>
        <w:right w:val="none" w:sz="0" w:space="0" w:color="auto"/>
      </w:divBdr>
    </w:div>
    <w:div w:id="624392735">
      <w:bodyDiv w:val="1"/>
      <w:marLeft w:val="0"/>
      <w:marRight w:val="0"/>
      <w:marTop w:val="0"/>
      <w:marBottom w:val="0"/>
      <w:divBdr>
        <w:top w:val="none" w:sz="0" w:space="0" w:color="auto"/>
        <w:left w:val="none" w:sz="0" w:space="0" w:color="auto"/>
        <w:bottom w:val="none" w:sz="0" w:space="0" w:color="auto"/>
        <w:right w:val="none" w:sz="0" w:space="0" w:color="auto"/>
      </w:divBdr>
    </w:div>
    <w:div w:id="624778760">
      <w:bodyDiv w:val="1"/>
      <w:marLeft w:val="0"/>
      <w:marRight w:val="0"/>
      <w:marTop w:val="0"/>
      <w:marBottom w:val="0"/>
      <w:divBdr>
        <w:top w:val="none" w:sz="0" w:space="0" w:color="auto"/>
        <w:left w:val="none" w:sz="0" w:space="0" w:color="auto"/>
        <w:bottom w:val="none" w:sz="0" w:space="0" w:color="auto"/>
        <w:right w:val="none" w:sz="0" w:space="0" w:color="auto"/>
      </w:divBdr>
    </w:div>
    <w:div w:id="624888081">
      <w:bodyDiv w:val="1"/>
      <w:marLeft w:val="0"/>
      <w:marRight w:val="0"/>
      <w:marTop w:val="0"/>
      <w:marBottom w:val="0"/>
      <w:divBdr>
        <w:top w:val="none" w:sz="0" w:space="0" w:color="auto"/>
        <w:left w:val="none" w:sz="0" w:space="0" w:color="auto"/>
        <w:bottom w:val="none" w:sz="0" w:space="0" w:color="auto"/>
        <w:right w:val="none" w:sz="0" w:space="0" w:color="auto"/>
      </w:divBdr>
    </w:div>
    <w:div w:id="625279803">
      <w:bodyDiv w:val="1"/>
      <w:marLeft w:val="0"/>
      <w:marRight w:val="0"/>
      <w:marTop w:val="0"/>
      <w:marBottom w:val="0"/>
      <w:divBdr>
        <w:top w:val="none" w:sz="0" w:space="0" w:color="auto"/>
        <w:left w:val="none" w:sz="0" w:space="0" w:color="auto"/>
        <w:bottom w:val="none" w:sz="0" w:space="0" w:color="auto"/>
        <w:right w:val="none" w:sz="0" w:space="0" w:color="auto"/>
      </w:divBdr>
    </w:div>
    <w:div w:id="625352395">
      <w:bodyDiv w:val="1"/>
      <w:marLeft w:val="0"/>
      <w:marRight w:val="0"/>
      <w:marTop w:val="0"/>
      <w:marBottom w:val="0"/>
      <w:divBdr>
        <w:top w:val="none" w:sz="0" w:space="0" w:color="auto"/>
        <w:left w:val="none" w:sz="0" w:space="0" w:color="auto"/>
        <w:bottom w:val="none" w:sz="0" w:space="0" w:color="auto"/>
        <w:right w:val="none" w:sz="0" w:space="0" w:color="auto"/>
      </w:divBdr>
    </w:div>
    <w:div w:id="625356682">
      <w:bodyDiv w:val="1"/>
      <w:marLeft w:val="0"/>
      <w:marRight w:val="0"/>
      <w:marTop w:val="0"/>
      <w:marBottom w:val="0"/>
      <w:divBdr>
        <w:top w:val="none" w:sz="0" w:space="0" w:color="auto"/>
        <w:left w:val="none" w:sz="0" w:space="0" w:color="auto"/>
        <w:bottom w:val="none" w:sz="0" w:space="0" w:color="auto"/>
        <w:right w:val="none" w:sz="0" w:space="0" w:color="auto"/>
      </w:divBdr>
    </w:div>
    <w:div w:id="625504027">
      <w:bodyDiv w:val="1"/>
      <w:marLeft w:val="0"/>
      <w:marRight w:val="0"/>
      <w:marTop w:val="0"/>
      <w:marBottom w:val="0"/>
      <w:divBdr>
        <w:top w:val="none" w:sz="0" w:space="0" w:color="auto"/>
        <w:left w:val="none" w:sz="0" w:space="0" w:color="auto"/>
        <w:bottom w:val="none" w:sz="0" w:space="0" w:color="auto"/>
        <w:right w:val="none" w:sz="0" w:space="0" w:color="auto"/>
      </w:divBdr>
    </w:div>
    <w:div w:id="625506853">
      <w:bodyDiv w:val="1"/>
      <w:marLeft w:val="0"/>
      <w:marRight w:val="0"/>
      <w:marTop w:val="0"/>
      <w:marBottom w:val="0"/>
      <w:divBdr>
        <w:top w:val="none" w:sz="0" w:space="0" w:color="auto"/>
        <w:left w:val="none" w:sz="0" w:space="0" w:color="auto"/>
        <w:bottom w:val="none" w:sz="0" w:space="0" w:color="auto"/>
        <w:right w:val="none" w:sz="0" w:space="0" w:color="auto"/>
      </w:divBdr>
    </w:div>
    <w:div w:id="625543234">
      <w:bodyDiv w:val="1"/>
      <w:marLeft w:val="0"/>
      <w:marRight w:val="0"/>
      <w:marTop w:val="0"/>
      <w:marBottom w:val="0"/>
      <w:divBdr>
        <w:top w:val="none" w:sz="0" w:space="0" w:color="auto"/>
        <w:left w:val="none" w:sz="0" w:space="0" w:color="auto"/>
        <w:bottom w:val="none" w:sz="0" w:space="0" w:color="auto"/>
        <w:right w:val="none" w:sz="0" w:space="0" w:color="auto"/>
      </w:divBdr>
    </w:div>
    <w:div w:id="625896837">
      <w:bodyDiv w:val="1"/>
      <w:marLeft w:val="0"/>
      <w:marRight w:val="0"/>
      <w:marTop w:val="0"/>
      <w:marBottom w:val="0"/>
      <w:divBdr>
        <w:top w:val="none" w:sz="0" w:space="0" w:color="auto"/>
        <w:left w:val="none" w:sz="0" w:space="0" w:color="auto"/>
        <w:bottom w:val="none" w:sz="0" w:space="0" w:color="auto"/>
        <w:right w:val="none" w:sz="0" w:space="0" w:color="auto"/>
      </w:divBdr>
    </w:div>
    <w:div w:id="626274359">
      <w:bodyDiv w:val="1"/>
      <w:marLeft w:val="0"/>
      <w:marRight w:val="0"/>
      <w:marTop w:val="0"/>
      <w:marBottom w:val="0"/>
      <w:divBdr>
        <w:top w:val="none" w:sz="0" w:space="0" w:color="auto"/>
        <w:left w:val="none" w:sz="0" w:space="0" w:color="auto"/>
        <w:bottom w:val="none" w:sz="0" w:space="0" w:color="auto"/>
        <w:right w:val="none" w:sz="0" w:space="0" w:color="auto"/>
      </w:divBdr>
    </w:div>
    <w:div w:id="626357518">
      <w:bodyDiv w:val="1"/>
      <w:marLeft w:val="0"/>
      <w:marRight w:val="0"/>
      <w:marTop w:val="0"/>
      <w:marBottom w:val="0"/>
      <w:divBdr>
        <w:top w:val="none" w:sz="0" w:space="0" w:color="auto"/>
        <w:left w:val="none" w:sz="0" w:space="0" w:color="auto"/>
        <w:bottom w:val="none" w:sz="0" w:space="0" w:color="auto"/>
        <w:right w:val="none" w:sz="0" w:space="0" w:color="auto"/>
      </w:divBdr>
    </w:div>
    <w:div w:id="626594799">
      <w:bodyDiv w:val="1"/>
      <w:marLeft w:val="0"/>
      <w:marRight w:val="0"/>
      <w:marTop w:val="0"/>
      <w:marBottom w:val="0"/>
      <w:divBdr>
        <w:top w:val="none" w:sz="0" w:space="0" w:color="auto"/>
        <w:left w:val="none" w:sz="0" w:space="0" w:color="auto"/>
        <w:bottom w:val="none" w:sz="0" w:space="0" w:color="auto"/>
        <w:right w:val="none" w:sz="0" w:space="0" w:color="auto"/>
      </w:divBdr>
    </w:div>
    <w:div w:id="626744669">
      <w:bodyDiv w:val="1"/>
      <w:marLeft w:val="0"/>
      <w:marRight w:val="0"/>
      <w:marTop w:val="0"/>
      <w:marBottom w:val="0"/>
      <w:divBdr>
        <w:top w:val="none" w:sz="0" w:space="0" w:color="auto"/>
        <w:left w:val="none" w:sz="0" w:space="0" w:color="auto"/>
        <w:bottom w:val="none" w:sz="0" w:space="0" w:color="auto"/>
        <w:right w:val="none" w:sz="0" w:space="0" w:color="auto"/>
      </w:divBdr>
    </w:div>
    <w:div w:id="627005291">
      <w:bodyDiv w:val="1"/>
      <w:marLeft w:val="0"/>
      <w:marRight w:val="0"/>
      <w:marTop w:val="0"/>
      <w:marBottom w:val="0"/>
      <w:divBdr>
        <w:top w:val="none" w:sz="0" w:space="0" w:color="auto"/>
        <w:left w:val="none" w:sz="0" w:space="0" w:color="auto"/>
        <w:bottom w:val="none" w:sz="0" w:space="0" w:color="auto"/>
        <w:right w:val="none" w:sz="0" w:space="0" w:color="auto"/>
      </w:divBdr>
    </w:div>
    <w:div w:id="627048533">
      <w:bodyDiv w:val="1"/>
      <w:marLeft w:val="0"/>
      <w:marRight w:val="0"/>
      <w:marTop w:val="0"/>
      <w:marBottom w:val="0"/>
      <w:divBdr>
        <w:top w:val="none" w:sz="0" w:space="0" w:color="auto"/>
        <w:left w:val="none" w:sz="0" w:space="0" w:color="auto"/>
        <w:bottom w:val="none" w:sz="0" w:space="0" w:color="auto"/>
        <w:right w:val="none" w:sz="0" w:space="0" w:color="auto"/>
      </w:divBdr>
    </w:div>
    <w:div w:id="627201239">
      <w:bodyDiv w:val="1"/>
      <w:marLeft w:val="0"/>
      <w:marRight w:val="0"/>
      <w:marTop w:val="0"/>
      <w:marBottom w:val="0"/>
      <w:divBdr>
        <w:top w:val="none" w:sz="0" w:space="0" w:color="auto"/>
        <w:left w:val="none" w:sz="0" w:space="0" w:color="auto"/>
        <w:bottom w:val="none" w:sz="0" w:space="0" w:color="auto"/>
        <w:right w:val="none" w:sz="0" w:space="0" w:color="auto"/>
      </w:divBdr>
    </w:div>
    <w:div w:id="627247819">
      <w:bodyDiv w:val="1"/>
      <w:marLeft w:val="0"/>
      <w:marRight w:val="0"/>
      <w:marTop w:val="0"/>
      <w:marBottom w:val="0"/>
      <w:divBdr>
        <w:top w:val="none" w:sz="0" w:space="0" w:color="auto"/>
        <w:left w:val="none" w:sz="0" w:space="0" w:color="auto"/>
        <w:bottom w:val="none" w:sz="0" w:space="0" w:color="auto"/>
        <w:right w:val="none" w:sz="0" w:space="0" w:color="auto"/>
      </w:divBdr>
    </w:div>
    <w:div w:id="627318506">
      <w:bodyDiv w:val="1"/>
      <w:marLeft w:val="0"/>
      <w:marRight w:val="0"/>
      <w:marTop w:val="0"/>
      <w:marBottom w:val="0"/>
      <w:divBdr>
        <w:top w:val="none" w:sz="0" w:space="0" w:color="auto"/>
        <w:left w:val="none" w:sz="0" w:space="0" w:color="auto"/>
        <w:bottom w:val="none" w:sz="0" w:space="0" w:color="auto"/>
        <w:right w:val="none" w:sz="0" w:space="0" w:color="auto"/>
      </w:divBdr>
    </w:div>
    <w:div w:id="627466919">
      <w:bodyDiv w:val="1"/>
      <w:marLeft w:val="0"/>
      <w:marRight w:val="0"/>
      <w:marTop w:val="0"/>
      <w:marBottom w:val="0"/>
      <w:divBdr>
        <w:top w:val="none" w:sz="0" w:space="0" w:color="auto"/>
        <w:left w:val="none" w:sz="0" w:space="0" w:color="auto"/>
        <w:bottom w:val="none" w:sz="0" w:space="0" w:color="auto"/>
        <w:right w:val="none" w:sz="0" w:space="0" w:color="auto"/>
      </w:divBdr>
    </w:div>
    <w:div w:id="627591411">
      <w:bodyDiv w:val="1"/>
      <w:marLeft w:val="0"/>
      <w:marRight w:val="0"/>
      <w:marTop w:val="0"/>
      <w:marBottom w:val="0"/>
      <w:divBdr>
        <w:top w:val="none" w:sz="0" w:space="0" w:color="auto"/>
        <w:left w:val="none" w:sz="0" w:space="0" w:color="auto"/>
        <w:bottom w:val="none" w:sz="0" w:space="0" w:color="auto"/>
        <w:right w:val="none" w:sz="0" w:space="0" w:color="auto"/>
      </w:divBdr>
    </w:div>
    <w:div w:id="627853587">
      <w:bodyDiv w:val="1"/>
      <w:marLeft w:val="0"/>
      <w:marRight w:val="0"/>
      <w:marTop w:val="0"/>
      <w:marBottom w:val="0"/>
      <w:divBdr>
        <w:top w:val="none" w:sz="0" w:space="0" w:color="auto"/>
        <w:left w:val="none" w:sz="0" w:space="0" w:color="auto"/>
        <w:bottom w:val="none" w:sz="0" w:space="0" w:color="auto"/>
        <w:right w:val="none" w:sz="0" w:space="0" w:color="auto"/>
      </w:divBdr>
    </w:div>
    <w:div w:id="627901802">
      <w:bodyDiv w:val="1"/>
      <w:marLeft w:val="0"/>
      <w:marRight w:val="0"/>
      <w:marTop w:val="0"/>
      <w:marBottom w:val="0"/>
      <w:divBdr>
        <w:top w:val="none" w:sz="0" w:space="0" w:color="auto"/>
        <w:left w:val="none" w:sz="0" w:space="0" w:color="auto"/>
        <w:bottom w:val="none" w:sz="0" w:space="0" w:color="auto"/>
        <w:right w:val="none" w:sz="0" w:space="0" w:color="auto"/>
      </w:divBdr>
    </w:div>
    <w:div w:id="627932700">
      <w:bodyDiv w:val="1"/>
      <w:marLeft w:val="0"/>
      <w:marRight w:val="0"/>
      <w:marTop w:val="0"/>
      <w:marBottom w:val="0"/>
      <w:divBdr>
        <w:top w:val="none" w:sz="0" w:space="0" w:color="auto"/>
        <w:left w:val="none" w:sz="0" w:space="0" w:color="auto"/>
        <w:bottom w:val="none" w:sz="0" w:space="0" w:color="auto"/>
        <w:right w:val="none" w:sz="0" w:space="0" w:color="auto"/>
      </w:divBdr>
    </w:div>
    <w:div w:id="627974085">
      <w:bodyDiv w:val="1"/>
      <w:marLeft w:val="0"/>
      <w:marRight w:val="0"/>
      <w:marTop w:val="0"/>
      <w:marBottom w:val="0"/>
      <w:divBdr>
        <w:top w:val="none" w:sz="0" w:space="0" w:color="auto"/>
        <w:left w:val="none" w:sz="0" w:space="0" w:color="auto"/>
        <w:bottom w:val="none" w:sz="0" w:space="0" w:color="auto"/>
        <w:right w:val="none" w:sz="0" w:space="0" w:color="auto"/>
      </w:divBdr>
    </w:div>
    <w:div w:id="627974897">
      <w:bodyDiv w:val="1"/>
      <w:marLeft w:val="0"/>
      <w:marRight w:val="0"/>
      <w:marTop w:val="0"/>
      <w:marBottom w:val="0"/>
      <w:divBdr>
        <w:top w:val="none" w:sz="0" w:space="0" w:color="auto"/>
        <w:left w:val="none" w:sz="0" w:space="0" w:color="auto"/>
        <w:bottom w:val="none" w:sz="0" w:space="0" w:color="auto"/>
        <w:right w:val="none" w:sz="0" w:space="0" w:color="auto"/>
      </w:divBdr>
    </w:div>
    <w:div w:id="628125242">
      <w:bodyDiv w:val="1"/>
      <w:marLeft w:val="0"/>
      <w:marRight w:val="0"/>
      <w:marTop w:val="0"/>
      <w:marBottom w:val="0"/>
      <w:divBdr>
        <w:top w:val="none" w:sz="0" w:space="0" w:color="auto"/>
        <w:left w:val="none" w:sz="0" w:space="0" w:color="auto"/>
        <w:bottom w:val="none" w:sz="0" w:space="0" w:color="auto"/>
        <w:right w:val="none" w:sz="0" w:space="0" w:color="auto"/>
      </w:divBdr>
    </w:div>
    <w:div w:id="628169407">
      <w:bodyDiv w:val="1"/>
      <w:marLeft w:val="0"/>
      <w:marRight w:val="0"/>
      <w:marTop w:val="0"/>
      <w:marBottom w:val="0"/>
      <w:divBdr>
        <w:top w:val="none" w:sz="0" w:space="0" w:color="auto"/>
        <w:left w:val="none" w:sz="0" w:space="0" w:color="auto"/>
        <w:bottom w:val="none" w:sz="0" w:space="0" w:color="auto"/>
        <w:right w:val="none" w:sz="0" w:space="0" w:color="auto"/>
      </w:divBdr>
    </w:div>
    <w:div w:id="628173671">
      <w:bodyDiv w:val="1"/>
      <w:marLeft w:val="0"/>
      <w:marRight w:val="0"/>
      <w:marTop w:val="0"/>
      <w:marBottom w:val="0"/>
      <w:divBdr>
        <w:top w:val="none" w:sz="0" w:space="0" w:color="auto"/>
        <w:left w:val="none" w:sz="0" w:space="0" w:color="auto"/>
        <w:bottom w:val="none" w:sz="0" w:space="0" w:color="auto"/>
        <w:right w:val="none" w:sz="0" w:space="0" w:color="auto"/>
      </w:divBdr>
    </w:div>
    <w:div w:id="628632092">
      <w:bodyDiv w:val="1"/>
      <w:marLeft w:val="0"/>
      <w:marRight w:val="0"/>
      <w:marTop w:val="0"/>
      <w:marBottom w:val="0"/>
      <w:divBdr>
        <w:top w:val="none" w:sz="0" w:space="0" w:color="auto"/>
        <w:left w:val="none" w:sz="0" w:space="0" w:color="auto"/>
        <w:bottom w:val="none" w:sz="0" w:space="0" w:color="auto"/>
        <w:right w:val="none" w:sz="0" w:space="0" w:color="auto"/>
      </w:divBdr>
    </w:div>
    <w:div w:id="629091864">
      <w:bodyDiv w:val="1"/>
      <w:marLeft w:val="0"/>
      <w:marRight w:val="0"/>
      <w:marTop w:val="0"/>
      <w:marBottom w:val="0"/>
      <w:divBdr>
        <w:top w:val="none" w:sz="0" w:space="0" w:color="auto"/>
        <w:left w:val="none" w:sz="0" w:space="0" w:color="auto"/>
        <w:bottom w:val="none" w:sz="0" w:space="0" w:color="auto"/>
        <w:right w:val="none" w:sz="0" w:space="0" w:color="auto"/>
      </w:divBdr>
    </w:div>
    <w:div w:id="629095995">
      <w:bodyDiv w:val="1"/>
      <w:marLeft w:val="0"/>
      <w:marRight w:val="0"/>
      <w:marTop w:val="0"/>
      <w:marBottom w:val="0"/>
      <w:divBdr>
        <w:top w:val="none" w:sz="0" w:space="0" w:color="auto"/>
        <w:left w:val="none" w:sz="0" w:space="0" w:color="auto"/>
        <w:bottom w:val="none" w:sz="0" w:space="0" w:color="auto"/>
        <w:right w:val="none" w:sz="0" w:space="0" w:color="auto"/>
      </w:divBdr>
    </w:div>
    <w:div w:id="629359609">
      <w:bodyDiv w:val="1"/>
      <w:marLeft w:val="0"/>
      <w:marRight w:val="0"/>
      <w:marTop w:val="0"/>
      <w:marBottom w:val="0"/>
      <w:divBdr>
        <w:top w:val="none" w:sz="0" w:space="0" w:color="auto"/>
        <w:left w:val="none" w:sz="0" w:space="0" w:color="auto"/>
        <w:bottom w:val="none" w:sz="0" w:space="0" w:color="auto"/>
        <w:right w:val="none" w:sz="0" w:space="0" w:color="auto"/>
      </w:divBdr>
    </w:div>
    <w:div w:id="629361276">
      <w:bodyDiv w:val="1"/>
      <w:marLeft w:val="0"/>
      <w:marRight w:val="0"/>
      <w:marTop w:val="0"/>
      <w:marBottom w:val="0"/>
      <w:divBdr>
        <w:top w:val="none" w:sz="0" w:space="0" w:color="auto"/>
        <w:left w:val="none" w:sz="0" w:space="0" w:color="auto"/>
        <w:bottom w:val="none" w:sz="0" w:space="0" w:color="auto"/>
        <w:right w:val="none" w:sz="0" w:space="0" w:color="auto"/>
      </w:divBdr>
    </w:div>
    <w:div w:id="629484368">
      <w:bodyDiv w:val="1"/>
      <w:marLeft w:val="0"/>
      <w:marRight w:val="0"/>
      <w:marTop w:val="0"/>
      <w:marBottom w:val="0"/>
      <w:divBdr>
        <w:top w:val="none" w:sz="0" w:space="0" w:color="auto"/>
        <w:left w:val="none" w:sz="0" w:space="0" w:color="auto"/>
        <w:bottom w:val="none" w:sz="0" w:space="0" w:color="auto"/>
        <w:right w:val="none" w:sz="0" w:space="0" w:color="auto"/>
      </w:divBdr>
    </w:div>
    <w:div w:id="629550340">
      <w:bodyDiv w:val="1"/>
      <w:marLeft w:val="0"/>
      <w:marRight w:val="0"/>
      <w:marTop w:val="0"/>
      <w:marBottom w:val="0"/>
      <w:divBdr>
        <w:top w:val="none" w:sz="0" w:space="0" w:color="auto"/>
        <w:left w:val="none" w:sz="0" w:space="0" w:color="auto"/>
        <w:bottom w:val="none" w:sz="0" w:space="0" w:color="auto"/>
        <w:right w:val="none" w:sz="0" w:space="0" w:color="auto"/>
      </w:divBdr>
    </w:div>
    <w:div w:id="629551190">
      <w:bodyDiv w:val="1"/>
      <w:marLeft w:val="0"/>
      <w:marRight w:val="0"/>
      <w:marTop w:val="0"/>
      <w:marBottom w:val="0"/>
      <w:divBdr>
        <w:top w:val="none" w:sz="0" w:space="0" w:color="auto"/>
        <w:left w:val="none" w:sz="0" w:space="0" w:color="auto"/>
        <w:bottom w:val="none" w:sz="0" w:space="0" w:color="auto"/>
        <w:right w:val="none" w:sz="0" w:space="0" w:color="auto"/>
      </w:divBdr>
    </w:div>
    <w:div w:id="629554281">
      <w:bodyDiv w:val="1"/>
      <w:marLeft w:val="0"/>
      <w:marRight w:val="0"/>
      <w:marTop w:val="0"/>
      <w:marBottom w:val="0"/>
      <w:divBdr>
        <w:top w:val="none" w:sz="0" w:space="0" w:color="auto"/>
        <w:left w:val="none" w:sz="0" w:space="0" w:color="auto"/>
        <w:bottom w:val="none" w:sz="0" w:space="0" w:color="auto"/>
        <w:right w:val="none" w:sz="0" w:space="0" w:color="auto"/>
      </w:divBdr>
    </w:div>
    <w:div w:id="629894234">
      <w:bodyDiv w:val="1"/>
      <w:marLeft w:val="0"/>
      <w:marRight w:val="0"/>
      <w:marTop w:val="0"/>
      <w:marBottom w:val="0"/>
      <w:divBdr>
        <w:top w:val="none" w:sz="0" w:space="0" w:color="auto"/>
        <w:left w:val="none" w:sz="0" w:space="0" w:color="auto"/>
        <w:bottom w:val="none" w:sz="0" w:space="0" w:color="auto"/>
        <w:right w:val="none" w:sz="0" w:space="0" w:color="auto"/>
      </w:divBdr>
    </w:div>
    <w:div w:id="630019829">
      <w:bodyDiv w:val="1"/>
      <w:marLeft w:val="0"/>
      <w:marRight w:val="0"/>
      <w:marTop w:val="0"/>
      <w:marBottom w:val="0"/>
      <w:divBdr>
        <w:top w:val="none" w:sz="0" w:space="0" w:color="auto"/>
        <w:left w:val="none" w:sz="0" w:space="0" w:color="auto"/>
        <w:bottom w:val="none" w:sz="0" w:space="0" w:color="auto"/>
        <w:right w:val="none" w:sz="0" w:space="0" w:color="auto"/>
      </w:divBdr>
    </w:div>
    <w:div w:id="630020873">
      <w:bodyDiv w:val="1"/>
      <w:marLeft w:val="0"/>
      <w:marRight w:val="0"/>
      <w:marTop w:val="0"/>
      <w:marBottom w:val="0"/>
      <w:divBdr>
        <w:top w:val="none" w:sz="0" w:space="0" w:color="auto"/>
        <w:left w:val="none" w:sz="0" w:space="0" w:color="auto"/>
        <w:bottom w:val="none" w:sz="0" w:space="0" w:color="auto"/>
        <w:right w:val="none" w:sz="0" w:space="0" w:color="auto"/>
      </w:divBdr>
    </w:div>
    <w:div w:id="630870398">
      <w:bodyDiv w:val="1"/>
      <w:marLeft w:val="0"/>
      <w:marRight w:val="0"/>
      <w:marTop w:val="0"/>
      <w:marBottom w:val="0"/>
      <w:divBdr>
        <w:top w:val="none" w:sz="0" w:space="0" w:color="auto"/>
        <w:left w:val="none" w:sz="0" w:space="0" w:color="auto"/>
        <w:bottom w:val="none" w:sz="0" w:space="0" w:color="auto"/>
        <w:right w:val="none" w:sz="0" w:space="0" w:color="auto"/>
      </w:divBdr>
    </w:div>
    <w:div w:id="631058167">
      <w:bodyDiv w:val="1"/>
      <w:marLeft w:val="0"/>
      <w:marRight w:val="0"/>
      <w:marTop w:val="0"/>
      <w:marBottom w:val="0"/>
      <w:divBdr>
        <w:top w:val="none" w:sz="0" w:space="0" w:color="auto"/>
        <w:left w:val="none" w:sz="0" w:space="0" w:color="auto"/>
        <w:bottom w:val="none" w:sz="0" w:space="0" w:color="auto"/>
        <w:right w:val="none" w:sz="0" w:space="0" w:color="auto"/>
      </w:divBdr>
    </w:div>
    <w:div w:id="631059496">
      <w:bodyDiv w:val="1"/>
      <w:marLeft w:val="0"/>
      <w:marRight w:val="0"/>
      <w:marTop w:val="0"/>
      <w:marBottom w:val="0"/>
      <w:divBdr>
        <w:top w:val="none" w:sz="0" w:space="0" w:color="auto"/>
        <w:left w:val="none" w:sz="0" w:space="0" w:color="auto"/>
        <w:bottom w:val="none" w:sz="0" w:space="0" w:color="auto"/>
        <w:right w:val="none" w:sz="0" w:space="0" w:color="auto"/>
      </w:divBdr>
    </w:div>
    <w:div w:id="631179486">
      <w:bodyDiv w:val="1"/>
      <w:marLeft w:val="0"/>
      <w:marRight w:val="0"/>
      <w:marTop w:val="0"/>
      <w:marBottom w:val="0"/>
      <w:divBdr>
        <w:top w:val="none" w:sz="0" w:space="0" w:color="auto"/>
        <w:left w:val="none" w:sz="0" w:space="0" w:color="auto"/>
        <w:bottom w:val="none" w:sz="0" w:space="0" w:color="auto"/>
        <w:right w:val="none" w:sz="0" w:space="0" w:color="auto"/>
      </w:divBdr>
    </w:div>
    <w:div w:id="631254423">
      <w:bodyDiv w:val="1"/>
      <w:marLeft w:val="0"/>
      <w:marRight w:val="0"/>
      <w:marTop w:val="0"/>
      <w:marBottom w:val="0"/>
      <w:divBdr>
        <w:top w:val="none" w:sz="0" w:space="0" w:color="auto"/>
        <w:left w:val="none" w:sz="0" w:space="0" w:color="auto"/>
        <w:bottom w:val="none" w:sz="0" w:space="0" w:color="auto"/>
        <w:right w:val="none" w:sz="0" w:space="0" w:color="auto"/>
      </w:divBdr>
    </w:div>
    <w:div w:id="631398922">
      <w:bodyDiv w:val="1"/>
      <w:marLeft w:val="0"/>
      <w:marRight w:val="0"/>
      <w:marTop w:val="0"/>
      <w:marBottom w:val="0"/>
      <w:divBdr>
        <w:top w:val="none" w:sz="0" w:space="0" w:color="auto"/>
        <w:left w:val="none" w:sz="0" w:space="0" w:color="auto"/>
        <w:bottom w:val="none" w:sz="0" w:space="0" w:color="auto"/>
        <w:right w:val="none" w:sz="0" w:space="0" w:color="auto"/>
      </w:divBdr>
    </w:div>
    <w:div w:id="631403232">
      <w:bodyDiv w:val="1"/>
      <w:marLeft w:val="0"/>
      <w:marRight w:val="0"/>
      <w:marTop w:val="0"/>
      <w:marBottom w:val="0"/>
      <w:divBdr>
        <w:top w:val="none" w:sz="0" w:space="0" w:color="auto"/>
        <w:left w:val="none" w:sz="0" w:space="0" w:color="auto"/>
        <w:bottom w:val="none" w:sz="0" w:space="0" w:color="auto"/>
        <w:right w:val="none" w:sz="0" w:space="0" w:color="auto"/>
      </w:divBdr>
    </w:div>
    <w:div w:id="631447708">
      <w:bodyDiv w:val="1"/>
      <w:marLeft w:val="0"/>
      <w:marRight w:val="0"/>
      <w:marTop w:val="0"/>
      <w:marBottom w:val="0"/>
      <w:divBdr>
        <w:top w:val="none" w:sz="0" w:space="0" w:color="auto"/>
        <w:left w:val="none" w:sz="0" w:space="0" w:color="auto"/>
        <w:bottom w:val="none" w:sz="0" w:space="0" w:color="auto"/>
        <w:right w:val="none" w:sz="0" w:space="0" w:color="auto"/>
      </w:divBdr>
    </w:div>
    <w:div w:id="631522882">
      <w:bodyDiv w:val="1"/>
      <w:marLeft w:val="0"/>
      <w:marRight w:val="0"/>
      <w:marTop w:val="0"/>
      <w:marBottom w:val="0"/>
      <w:divBdr>
        <w:top w:val="none" w:sz="0" w:space="0" w:color="auto"/>
        <w:left w:val="none" w:sz="0" w:space="0" w:color="auto"/>
        <w:bottom w:val="none" w:sz="0" w:space="0" w:color="auto"/>
        <w:right w:val="none" w:sz="0" w:space="0" w:color="auto"/>
      </w:divBdr>
    </w:div>
    <w:div w:id="631793695">
      <w:bodyDiv w:val="1"/>
      <w:marLeft w:val="0"/>
      <w:marRight w:val="0"/>
      <w:marTop w:val="0"/>
      <w:marBottom w:val="0"/>
      <w:divBdr>
        <w:top w:val="none" w:sz="0" w:space="0" w:color="auto"/>
        <w:left w:val="none" w:sz="0" w:space="0" w:color="auto"/>
        <w:bottom w:val="none" w:sz="0" w:space="0" w:color="auto"/>
        <w:right w:val="none" w:sz="0" w:space="0" w:color="auto"/>
      </w:divBdr>
    </w:div>
    <w:div w:id="631903719">
      <w:bodyDiv w:val="1"/>
      <w:marLeft w:val="0"/>
      <w:marRight w:val="0"/>
      <w:marTop w:val="0"/>
      <w:marBottom w:val="0"/>
      <w:divBdr>
        <w:top w:val="none" w:sz="0" w:space="0" w:color="auto"/>
        <w:left w:val="none" w:sz="0" w:space="0" w:color="auto"/>
        <w:bottom w:val="none" w:sz="0" w:space="0" w:color="auto"/>
        <w:right w:val="none" w:sz="0" w:space="0" w:color="auto"/>
      </w:divBdr>
    </w:div>
    <w:div w:id="631907390">
      <w:bodyDiv w:val="1"/>
      <w:marLeft w:val="0"/>
      <w:marRight w:val="0"/>
      <w:marTop w:val="0"/>
      <w:marBottom w:val="0"/>
      <w:divBdr>
        <w:top w:val="none" w:sz="0" w:space="0" w:color="auto"/>
        <w:left w:val="none" w:sz="0" w:space="0" w:color="auto"/>
        <w:bottom w:val="none" w:sz="0" w:space="0" w:color="auto"/>
        <w:right w:val="none" w:sz="0" w:space="0" w:color="auto"/>
      </w:divBdr>
    </w:div>
    <w:div w:id="632369923">
      <w:bodyDiv w:val="1"/>
      <w:marLeft w:val="0"/>
      <w:marRight w:val="0"/>
      <w:marTop w:val="0"/>
      <w:marBottom w:val="0"/>
      <w:divBdr>
        <w:top w:val="none" w:sz="0" w:space="0" w:color="auto"/>
        <w:left w:val="none" w:sz="0" w:space="0" w:color="auto"/>
        <w:bottom w:val="none" w:sz="0" w:space="0" w:color="auto"/>
        <w:right w:val="none" w:sz="0" w:space="0" w:color="auto"/>
      </w:divBdr>
    </w:div>
    <w:div w:id="632490998">
      <w:bodyDiv w:val="1"/>
      <w:marLeft w:val="0"/>
      <w:marRight w:val="0"/>
      <w:marTop w:val="0"/>
      <w:marBottom w:val="0"/>
      <w:divBdr>
        <w:top w:val="none" w:sz="0" w:space="0" w:color="auto"/>
        <w:left w:val="none" w:sz="0" w:space="0" w:color="auto"/>
        <w:bottom w:val="none" w:sz="0" w:space="0" w:color="auto"/>
        <w:right w:val="none" w:sz="0" w:space="0" w:color="auto"/>
      </w:divBdr>
    </w:div>
    <w:div w:id="632708620">
      <w:bodyDiv w:val="1"/>
      <w:marLeft w:val="0"/>
      <w:marRight w:val="0"/>
      <w:marTop w:val="0"/>
      <w:marBottom w:val="0"/>
      <w:divBdr>
        <w:top w:val="none" w:sz="0" w:space="0" w:color="auto"/>
        <w:left w:val="none" w:sz="0" w:space="0" w:color="auto"/>
        <w:bottom w:val="none" w:sz="0" w:space="0" w:color="auto"/>
        <w:right w:val="none" w:sz="0" w:space="0" w:color="auto"/>
      </w:divBdr>
    </w:div>
    <w:div w:id="632754876">
      <w:bodyDiv w:val="1"/>
      <w:marLeft w:val="0"/>
      <w:marRight w:val="0"/>
      <w:marTop w:val="0"/>
      <w:marBottom w:val="0"/>
      <w:divBdr>
        <w:top w:val="none" w:sz="0" w:space="0" w:color="auto"/>
        <w:left w:val="none" w:sz="0" w:space="0" w:color="auto"/>
        <w:bottom w:val="none" w:sz="0" w:space="0" w:color="auto"/>
        <w:right w:val="none" w:sz="0" w:space="0" w:color="auto"/>
      </w:divBdr>
    </w:div>
    <w:div w:id="632902086">
      <w:bodyDiv w:val="1"/>
      <w:marLeft w:val="0"/>
      <w:marRight w:val="0"/>
      <w:marTop w:val="0"/>
      <w:marBottom w:val="0"/>
      <w:divBdr>
        <w:top w:val="none" w:sz="0" w:space="0" w:color="auto"/>
        <w:left w:val="none" w:sz="0" w:space="0" w:color="auto"/>
        <w:bottom w:val="none" w:sz="0" w:space="0" w:color="auto"/>
        <w:right w:val="none" w:sz="0" w:space="0" w:color="auto"/>
      </w:divBdr>
    </w:div>
    <w:div w:id="632904391">
      <w:bodyDiv w:val="1"/>
      <w:marLeft w:val="0"/>
      <w:marRight w:val="0"/>
      <w:marTop w:val="0"/>
      <w:marBottom w:val="0"/>
      <w:divBdr>
        <w:top w:val="none" w:sz="0" w:space="0" w:color="auto"/>
        <w:left w:val="none" w:sz="0" w:space="0" w:color="auto"/>
        <w:bottom w:val="none" w:sz="0" w:space="0" w:color="auto"/>
        <w:right w:val="none" w:sz="0" w:space="0" w:color="auto"/>
      </w:divBdr>
    </w:div>
    <w:div w:id="632904530">
      <w:bodyDiv w:val="1"/>
      <w:marLeft w:val="0"/>
      <w:marRight w:val="0"/>
      <w:marTop w:val="0"/>
      <w:marBottom w:val="0"/>
      <w:divBdr>
        <w:top w:val="none" w:sz="0" w:space="0" w:color="auto"/>
        <w:left w:val="none" w:sz="0" w:space="0" w:color="auto"/>
        <w:bottom w:val="none" w:sz="0" w:space="0" w:color="auto"/>
        <w:right w:val="none" w:sz="0" w:space="0" w:color="auto"/>
      </w:divBdr>
    </w:div>
    <w:div w:id="633103264">
      <w:bodyDiv w:val="1"/>
      <w:marLeft w:val="0"/>
      <w:marRight w:val="0"/>
      <w:marTop w:val="0"/>
      <w:marBottom w:val="0"/>
      <w:divBdr>
        <w:top w:val="none" w:sz="0" w:space="0" w:color="auto"/>
        <w:left w:val="none" w:sz="0" w:space="0" w:color="auto"/>
        <w:bottom w:val="none" w:sz="0" w:space="0" w:color="auto"/>
        <w:right w:val="none" w:sz="0" w:space="0" w:color="auto"/>
      </w:divBdr>
    </w:div>
    <w:div w:id="633215203">
      <w:bodyDiv w:val="1"/>
      <w:marLeft w:val="0"/>
      <w:marRight w:val="0"/>
      <w:marTop w:val="0"/>
      <w:marBottom w:val="0"/>
      <w:divBdr>
        <w:top w:val="none" w:sz="0" w:space="0" w:color="auto"/>
        <w:left w:val="none" w:sz="0" w:space="0" w:color="auto"/>
        <w:bottom w:val="none" w:sz="0" w:space="0" w:color="auto"/>
        <w:right w:val="none" w:sz="0" w:space="0" w:color="auto"/>
      </w:divBdr>
    </w:div>
    <w:div w:id="633295085">
      <w:bodyDiv w:val="1"/>
      <w:marLeft w:val="0"/>
      <w:marRight w:val="0"/>
      <w:marTop w:val="0"/>
      <w:marBottom w:val="0"/>
      <w:divBdr>
        <w:top w:val="none" w:sz="0" w:space="0" w:color="auto"/>
        <w:left w:val="none" w:sz="0" w:space="0" w:color="auto"/>
        <w:bottom w:val="none" w:sz="0" w:space="0" w:color="auto"/>
        <w:right w:val="none" w:sz="0" w:space="0" w:color="auto"/>
      </w:divBdr>
    </w:div>
    <w:div w:id="633412475">
      <w:bodyDiv w:val="1"/>
      <w:marLeft w:val="0"/>
      <w:marRight w:val="0"/>
      <w:marTop w:val="0"/>
      <w:marBottom w:val="0"/>
      <w:divBdr>
        <w:top w:val="none" w:sz="0" w:space="0" w:color="auto"/>
        <w:left w:val="none" w:sz="0" w:space="0" w:color="auto"/>
        <w:bottom w:val="none" w:sz="0" w:space="0" w:color="auto"/>
        <w:right w:val="none" w:sz="0" w:space="0" w:color="auto"/>
      </w:divBdr>
    </w:div>
    <w:div w:id="633413245">
      <w:bodyDiv w:val="1"/>
      <w:marLeft w:val="0"/>
      <w:marRight w:val="0"/>
      <w:marTop w:val="0"/>
      <w:marBottom w:val="0"/>
      <w:divBdr>
        <w:top w:val="none" w:sz="0" w:space="0" w:color="auto"/>
        <w:left w:val="none" w:sz="0" w:space="0" w:color="auto"/>
        <w:bottom w:val="none" w:sz="0" w:space="0" w:color="auto"/>
        <w:right w:val="none" w:sz="0" w:space="0" w:color="auto"/>
      </w:divBdr>
    </w:div>
    <w:div w:id="633414467">
      <w:bodyDiv w:val="1"/>
      <w:marLeft w:val="0"/>
      <w:marRight w:val="0"/>
      <w:marTop w:val="0"/>
      <w:marBottom w:val="0"/>
      <w:divBdr>
        <w:top w:val="none" w:sz="0" w:space="0" w:color="auto"/>
        <w:left w:val="none" w:sz="0" w:space="0" w:color="auto"/>
        <w:bottom w:val="none" w:sz="0" w:space="0" w:color="auto"/>
        <w:right w:val="none" w:sz="0" w:space="0" w:color="auto"/>
      </w:divBdr>
    </w:div>
    <w:div w:id="633869869">
      <w:bodyDiv w:val="1"/>
      <w:marLeft w:val="0"/>
      <w:marRight w:val="0"/>
      <w:marTop w:val="0"/>
      <w:marBottom w:val="0"/>
      <w:divBdr>
        <w:top w:val="none" w:sz="0" w:space="0" w:color="auto"/>
        <w:left w:val="none" w:sz="0" w:space="0" w:color="auto"/>
        <w:bottom w:val="none" w:sz="0" w:space="0" w:color="auto"/>
        <w:right w:val="none" w:sz="0" w:space="0" w:color="auto"/>
      </w:divBdr>
    </w:div>
    <w:div w:id="633944074">
      <w:bodyDiv w:val="1"/>
      <w:marLeft w:val="0"/>
      <w:marRight w:val="0"/>
      <w:marTop w:val="0"/>
      <w:marBottom w:val="0"/>
      <w:divBdr>
        <w:top w:val="none" w:sz="0" w:space="0" w:color="auto"/>
        <w:left w:val="none" w:sz="0" w:space="0" w:color="auto"/>
        <w:bottom w:val="none" w:sz="0" w:space="0" w:color="auto"/>
        <w:right w:val="none" w:sz="0" w:space="0" w:color="auto"/>
      </w:divBdr>
    </w:div>
    <w:div w:id="633945600">
      <w:bodyDiv w:val="1"/>
      <w:marLeft w:val="0"/>
      <w:marRight w:val="0"/>
      <w:marTop w:val="0"/>
      <w:marBottom w:val="0"/>
      <w:divBdr>
        <w:top w:val="none" w:sz="0" w:space="0" w:color="auto"/>
        <w:left w:val="none" w:sz="0" w:space="0" w:color="auto"/>
        <w:bottom w:val="none" w:sz="0" w:space="0" w:color="auto"/>
        <w:right w:val="none" w:sz="0" w:space="0" w:color="auto"/>
      </w:divBdr>
    </w:div>
    <w:div w:id="634022997">
      <w:bodyDiv w:val="1"/>
      <w:marLeft w:val="0"/>
      <w:marRight w:val="0"/>
      <w:marTop w:val="0"/>
      <w:marBottom w:val="0"/>
      <w:divBdr>
        <w:top w:val="none" w:sz="0" w:space="0" w:color="auto"/>
        <w:left w:val="none" w:sz="0" w:space="0" w:color="auto"/>
        <w:bottom w:val="none" w:sz="0" w:space="0" w:color="auto"/>
        <w:right w:val="none" w:sz="0" w:space="0" w:color="auto"/>
      </w:divBdr>
    </w:div>
    <w:div w:id="634063851">
      <w:bodyDiv w:val="1"/>
      <w:marLeft w:val="0"/>
      <w:marRight w:val="0"/>
      <w:marTop w:val="0"/>
      <w:marBottom w:val="0"/>
      <w:divBdr>
        <w:top w:val="none" w:sz="0" w:space="0" w:color="auto"/>
        <w:left w:val="none" w:sz="0" w:space="0" w:color="auto"/>
        <w:bottom w:val="none" w:sz="0" w:space="0" w:color="auto"/>
        <w:right w:val="none" w:sz="0" w:space="0" w:color="auto"/>
      </w:divBdr>
    </w:div>
    <w:div w:id="634067908">
      <w:bodyDiv w:val="1"/>
      <w:marLeft w:val="0"/>
      <w:marRight w:val="0"/>
      <w:marTop w:val="0"/>
      <w:marBottom w:val="0"/>
      <w:divBdr>
        <w:top w:val="none" w:sz="0" w:space="0" w:color="auto"/>
        <w:left w:val="none" w:sz="0" w:space="0" w:color="auto"/>
        <w:bottom w:val="none" w:sz="0" w:space="0" w:color="auto"/>
        <w:right w:val="none" w:sz="0" w:space="0" w:color="auto"/>
      </w:divBdr>
    </w:div>
    <w:div w:id="634069172">
      <w:bodyDiv w:val="1"/>
      <w:marLeft w:val="0"/>
      <w:marRight w:val="0"/>
      <w:marTop w:val="0"/>
      <w:marBottom w:val="0"/>
      <w:divBdr>
        <w:top w:val="none" w:sz="0" w:space="0" w:color="auto"/>
        <w:left w:val="none" w:sz="0" w:space="0" w:color="auto"/>
        <w:bottom w:val="none" w:sz="0" w:space="0" w:color="auto"/>
        <w:right w:val="none" w:sz="0" w:space="0" w:color="auto"/>
      </w:divBdr>
    </w:div>
    <w:div w:id="634260069">
      <w:bodyDiv w:val="1"/>
      <w:marLeft w:val="0"/>
      <w:marRight w:val="0"/>
      <w:marTop w:val="0"/>
      <w:marBottom w:val="0"/>
      <w:divBdr>
        <w:top w:val="none" w:sz="0" w:space="0" w:color="auto"/>
        <w:left w:val="none" w:sz="0" w:space="0" w:color="auto"/>
        <w:bottom w:val="none" w:sz="0" w:space="0" w:color="auto"/>
        <w:right w:val="none" w:sz="0" w:space="0" w:color="auto"/>
      </w:divBdr>
    </w:div>
    <w:div w:id="634332803">
      <w:bodyDiv w:val="1"/>
      <w:marLeft w:val="0"/>
      <w:marRight w:val="0"/>
      <w:marTop w:val="0"/>
      <w:marBottom w:val="0"/>
      <w:divBdr>
        <w:top w:val="none" w:sz="0" w:space="0" w:color="auto"/>
        <w:left w:val="none" w:sz="0" w:space="0" w:color="auto"/>
        <w:bottom w:val="none" w:sz="0" w:space="0" w:color="auto"/>
        <w:right w:val="none" w:sz="0" w:space="0" w:color="auto"/>
      </w:divBdr>
    </w:div>
    <w:div w:id="634406232">
      <w:bodyDiv w:val="1"/>
      <w:marLeft w:val="0"/>
      <w:marRight w:val="0"/>
      <w:marTop w:val="0"/>
      <w:marBottom w:val="0"/>
      <w:divBdr>
        <w:top w:val="none" w:sz="0" w:space="0" w:color="auto"/>
        <w:left w:val="none" w:sz="0" w:space="0" w:color="auto"/>
        <w:bottom w:val="none" w:sz="0" w:space="0" w:color="auto"/>
        <w:right w:val="none" w:sz="0" w:space="0" w:color="auto"/>
      </w:divBdr>
    </w:div>
    <w:div w:id="634412636">
      <w:bodyDiv w:val="1"/>
      <w:marLeft w:val="0"/>
      <w:marRight w:val="0"/>
      <w:marTop w:val="0"/>
      <w:marBottom w:val="0"/>
      <w:divBdr>
        <w:top w:val="none" w:sz="0" w:space="0" w:color="auto"/>
        <w:left w:val="none" w:sz="0" w:space="0" w:color="auto"/>
        <w:bottom w:val="none" w:sz="0" w:space="0" w:color="auto"/>
        <w:right w:val="none" w:sz="0" w:space="0" w:color="auto"/>
      </w:divBdr>
    </w:div>
    <w:div w:id="634719927">
      <w:bodyDiv w:val="1"/>
      <w:marLeft w:val="0"/>
      <w:marRight w:val="0"/>
      <w:marTop w:val="0"/>
      <w:marBottom w:val="0"/>
      <w:divBdr>
        <w:top w:val="none" w:sz="0" w:space="0" w:color="auto"/>
        <w:left w:val="none" w:sz="0" w:space="0" w:color="auto"/>
        <w:bottom w:val="none" w:sz="0" w:space="0" w:color="auto"/>
        <w:right w:val="none" w:sz="0" w:space="0" w:color="auto"/>
      </w:divBdr>
    </w:div>
    <w:div w:id="634874614">
      <w:bodyDiv w:val="1"/>
      <w:marLeft w:val="0"/>
      <w:marRight w:val="0"/>
      <w:marTop w:val="0"/>
      <w:marBottom w:val="0"/>
      <w:divBdr>
        <w:top w:val="none" w:sz="0" w:space="0" w:color="auto"/>
        <w:left w:val="none" w:sz="0" w:space="0" w:color="auto"/>
        <w:bottom w:val="none" w:sz="0" w:space="0" w:color="auto"/>
        <w:right w:val="none" w:sz="0" w:space="0" w:color="auto"/>
      </w:divBdr>
    </w:div>
    <w:div w:id="634916247">
      <w:bodyDiv w:val="1"/>
      <w:marLeft w:val="0"/>
      <w:marRight w:val="0"/>
      <w:marTop w:val="0"/>
      <w:marBottom w:val="0"/>
      <w:divBdr>
        <w:top w:val="none" w:sz="0" w:space="0" w:color="auto"/>
        <w:left w:val="none" w:sz="0" w:space="0" w:color="auto"/>
        <w:bottom w:val="none" w:sz="0" w:space="0" w:color="auto"/>
        <w:right w:val="none" w:sz="0" w:space="0" w:color="auto"/>
      </w:divBdr>
    </w:div>
    <w:div w:id="635182868">
      <w:bodyDiv w:val="1"/>
      <w:marLeft w:val="0"/>
      <w:marRight w:val="0"/>
      <w:marTop w:val="0"/>
      <w:marBottom w:val="0"/>
      <w:divBdr>
        <w:top w:val="none" w:sz="0" w:space="0" w:color="auto"/>
        <w:left w:val="none" w:sz="0" w:space="0" w:color="auto"/>
        <w:bottom w:val="none" w:sz="0" w:space="0" w:color="auto"/>
        <w:right w:val="none" w:sz="0" w:space="0" w:color="auto"/>
      </w:divBdr>
    </w:div>
    <w:div w:id="635256438">
      <w:bodyDiv w:val="1"/>
      <w:marLeft w:val="0"/>
      <w:marRight w:val="0"/>
      <w:marTop w:val="0"/>
      <w:marBottom w:val="0"/>
      <w:divBdr>
        <w:top w:val="none" w:sz="0" w:space="0" w:color="auto"/>
        <w:left w:val="none" w:sz="0" w:space="0" w:color="auto"/>
        <w:bottom w:val="none" w:sz="0" w:space="0" w:color="auto"/>
        <w:right w:val="none" w:sz="0" w:space="0" w:color="auto"/>
      </w:divBdr>
    </w:div>
    <w:div w:id="635257365">
      <w:bodyDiv w:val="1"/>
      <w:marLeft w:val="0"/>
      <w:marRight w:val="0"/>
      <w:marTop w:val="0"/>
      <w:marBottom w:val="0"/>
      <w:divBdr>
        <w:top w:val="none" w:sz="0" w:space="0" w:color="auto"/>
        <w:left w:val="none" w:sz="0" w:space="0" w:color="auto"/>
        <w:bottom w:val="none" w:sz="0" w:space="0" w:color="auto"/>
        <w:right w:val="none" w:sz="0" w:space="0" w:color="auto"/>
      </w:divBdr>
    </w:div>
    <w:div w:id="635526313">
      <w:bodyDiv w:val="1"/>
      <w:marLeft w:val="0"/>
      <w:marRight w:val="0"/>
      <w:marTop w:val="0"/>
      <w:marBottom w:val="0"/>
      <w:divBdr>
        <w:top w:val="none" w:sz="0" w:space="0" w:color="auto"/>
        <w:left w:val="none" w:sz="0" w:space="0" w:color="auto"/>
        <w:bottom w:val="none" w:sz="0" w:space="0" w:color="auto"/>
        <w:right w:val="none" w:sz="0" w:space="0" w:color="auto"/>
      </w:divBdr>
    </w:div>
    <w:div w:id="635529531">
      <w:bodyDiv w:val="1"/>
      <w:marLeft w:val="0"/>
      <w:marRight w:val="0"/>
      <w:marTop w:val="0"/>
      <w:marBottom w:val="0"/>
      <w:divBdr>
        <w:top w:val="none" w:sz="0" w:space="0" w:color="auto"/>
        <w:left w:val="none" w:sz="0" w:space="0" w:color="auto"/>
        <w:bottom w:val="none" w:sz="0" w:space="0" w:color="auto"/>
        <w:right w:val="none" w:sz="0" w:space="0" w:color="auto"/>
      </w:divBdr>
    </w:div>
    <w:div w:id="635765582">
      <w:bodyDiv w:val="1"/>
      <w:marLeft w:val="0"/>
      <w:marRight w:val="0"/>
      <w:marTop w:val="0"/>
      <w:marBottom w:val="0"/>
      <w:divBdr>
        <w:top w:val="none" w:sz="0" w:space="0" w:color="auto"/>
        <w:left w:val="none" w:sz="0" w:space="0" w:color="auto"/>
        <w:bottom w:val="none" w:sz="0" w:space="0" w:color="auto"/>
        <w:right w:val="none" w:sz="0" w:space="0" w:color="auto"/>
      </w:divBdr>
    </w:div>
    <w:div w:id="635840722">
      <w:bodyDiv w:val="1"/>
      <w:marLeft w:val="0"/>
      <w:marRight w:val="0"/>
      <w:marTop w:val="0"/>
      <w:marBottom w:val="0"/>
      <w:divBdr>
        <w:top w:val="none" w:sz="0" w:space="0" w:color="auto"/>
        <w:left w:val="none" w:sz="0" w:space="0" w:color="auto"/>
        <w:bottom w:val="none" w:sz="0" w:space="0" w:color="auto"/>
        <w:right w:val="none" w:sz="0" w:space="0" w:color="auto"/>
      </w:divBdr>
    </w:div>
    <w:div w:id="635993213">
      <w:bodyDiv w:val="1"/>
      <w:marLeft w:val="0"/>
      <w:marRight w:val="0"/>
      <w:marTop w:val="0"/>
      <w:marBottom w:val="0"/>
      <w:divBdr>
        <w:top w:val="none" w:sz="0" w:space="0" w:color="auto"/>
        <w:left w:val="none" w:sz="0" w:space="0" w:color="auto"/>
        <w:bottom w:val="none" w:sz="0" w:space="0" w:color="auto"/>
        <w:right w:val="none" w:sz="0" w:space="0" w:color="auto"/>
      </w:divBdr>
    </w:div>
    <w:div w:id="635993493">
      <w:bodyDiv w:val="1"/>
      <w:marLeft w:val="0"/>
      <w:marRight w:val="0"/>
      <w:marTop w:val="0"/>
      <w:marBottom w:val="0"/>
      <w:divBdr>
        <w:top w:val="none" w:sz="0" w:space="0" w:color="auto"/>
        <w:left w:val="none" w:sz="0" w:space="0" w:color="auto"/>
        <w:bottom w:val="none" w:sz="0" w:space="0" w:color="auto"/>
        <w:right w:val="none" w:sz="0" w:space="0" w:color="auto"/>
      </w:divBdr>
    </w:div>
    <w:div w:id="636029463">
      <w:bodyDiv w:val="1"/>
      <w:marLeft w:val="0"/>
      <w:marRight w:val="0"/>
      <w:marTop w:val="0"/>
      <w:marBottom w:val="0"/>
      <w:divBdr>
        <w:top w:val="none" w:sz="0" w:space="0" w:color="auto"/>
        <w:left w:val="none" w:sz="0" w:space="0" w:color="auto"/>
        <w:bottom w:val="none" w:sz="0" w:space="0" w:color="auto"/>
        <w:right w:val="none" w:sz="0" w:space="0" w:color="auto"/>
      </w:divBdr>
    </w:div>
    <w:div w:id="636179074">
      <w:bodyDiv w:val="1"/>
      <w:marLeft w:val="0"/>
      <w:marRight w:val="0"/>
      <w:marTop w:val="0"/>
      <w:marBottom w:val="0"/>
      <w:divBdr>
        <w:top w:val="none" w:sz="0" w:space="0" w:color="auto"/>
        <w:left w:val="none" w:sz="0" w:space="0" w:color="auto"/>
        <w:bottom w:val="none" w:sz="0" w:space="0" w:color="auto"/>
        <w:right w:val="none" w:sz="0" w:space="0" w:color="auto"/>
      </w:divBdr>
    </w:div>
    <w:div w:id="636255467">
      <w:bodyDiv w:val="1"/>
      <w:marLeft w:val="0"/>
      <w:marRight w:val="0"/>
      <w:marTop w:val="0"/>
      <w:marBottom w:val="0"/>
      <w:divBdr>
        <w:top w:val="none" w:sz="0" w:space="0" w:color="auto"/>
        <w:left w:val="none" w:sz="0" w:space="0" w:color="auto"/>
        <w:bottom w:val="none" w:sz="0" w:space="0" w:color="auto"/>
        <w:right w:val="none" w:sz="0" w:space="0" w:color="auto"/>
      </w:divBdr>
    </w:div>
    <w:div w:id="636375833">
      <w:bodyDiv w:val="1"/>
      <w:marLeft w:val="0"/>
      <w:marRight w:val="0"/>
      <w:marTop w:val="0"/>
      <w:marBottom w:val="0"/>
      <w:divBdr>
        <w:top w:val="none" w:sz="0" w:space="0" w:color="auto"/>
        <w:left w:val="none" w:sz="0" w:space="0" w:color="auto"/>
        <w:bottom w:val="none" w:sz="0" w:space="0" w:color="auto"/>
        <w:right w:val="none" w:sz="0" w:space="0" w:color="auto"/>
      </w:divBdr>
    </w:div>
    <w:div w:id="636450534">
      <w:bodyDiv w:val="1"/>
      <w:marLeft w:val="0"/>
      <w:marRight w:val="0"/>
      <w:marTop w:val="0"/>
      <w:marBottom w:val="0"/>
      <w:divBdr>
        <w:top w:val="none" w:sz="0" w:space="0" w:color="auto"/>
        <w:left w:val="none" w:sz="0" w:space="0" w:color="auto"/>
        <w:bottom w:val="none" w:sz="0" w:space="0" w:color="auto"/>
        <w:right w:val="none" w:sz="0" w:space="0" w:color="auto"/>
      </w:divBdr>
    </w:div>
    <w:div w:id="636648589">
      <w:bodyDiv w:val="1"/>
      <w:marLeft w:val="0"/>
      <w:marRight w:val="0"/>
      <w:marTop w:val="0"/>
      <w:marBottom w:val="0"/>
      <w:divBdr>
        <w:top w:val="none" w:sz="0" w:space="0" w:color="auto"/>
        <w:left w:val="none" w:sz="0" w:space="0" w:color="auto"/>
        <w:bottom w:val="none" w:sz="0" w:space="0" w:color="auto"/>
        <w:right w:val="none" w:sz="0" w:space="0" w:color="auto"/>
      </w:divBdr>
    </w:div>
    <w:div w:id="636766382">
      <w:bodyDiv w:val="1"/>
      <w:marLeft w:val="0"/>
      <w:marRight w:val="0"/>
      <w:marTop w:val="0"/>
      <w:marBottom w:val="0"/>
      <w:divBdr>
        <w:top w:val="none" w:sz="0" w:space="0" w:color="auto"/>
        <w:left w:val="none" w:sz="0" w:space="0" w:color="auto"/>
        <w:bottom w:val="none" w:sz="0" w:space="0" w:color="auto"/>
        <w:right w:val="none" w:sz="0" w:space="0" w:color="auto"/>
      </w:divBdr>
    </w:div>
    <w:div w:id="636879083">
      <w:bodyDiv w:val="1"/>
      <w:marLeft w:val="0"/>
      <w:marRight w:val="0"/>
      <w:marTop w:val="0"/>
      <w:marBottom w:val="0"/>
      <w:divBdr>
        <w:top w:val="none" w:sz="0" w:space="0" w:color="auto"/>
        <w:left w:val="none" w:sz="0" w:space="0" w:color="auto"/>
        <w:bottom w:val="none" w:sz="0" w:space="0" w:color="auto"/>
        <w:right w:val="none" w:sz="0" w:space="0" w:color="auto"/>
      </w:divBdr>
    </w:div>
    <w:div w:id="636911120">
      <w:bodyDiv w:val="1"/>
      <w:marLeft w:val="0"/>
      <w:marRight w:val="0"/>
      <w:marTop w:val="0"/>
      <w:marBottom w:val="0"/>
      <w:divBdr>
        <w:top w:val="none" w:sz="0" w:space="0" w:color="auto"/>
        <w:left w:val="none" w:sz="0" w:space="0" w:color="auto"/>
        <w:bottom w:val="none" w:sz="0" w:space="0" w:color="auto"/>
        <w:right w:val="none" w:sz="0" w:space="0" w:color="auto"/>
      </w:divBdr>
    </w:div>
    <w:div w:id="637078850">
      <w:bodyDiv w:val="1"/>
      <w:marLeft w:val="0"/>
      <w:marRight w:val="0"/>
      <w:marTop w:val="0"/>
      <w:marBottom w:val="0"/>
      <w:divBdr>
        <w:top w:val="none" w:sz="0" w:space="0" w:color="auto"/>
        <w:left w:val="none" w:sz="0" w:space="0" w:color="auto"/>
        <w:bottom w:val="none" w:sz="0" w:space="0" w:color="auto"/>
        <w:right w:val="none" w:sz="0" w:space="0" w:color="auto"/>
      </w:divBdr>
    </w:div>
    <w:div w:id="637228930">
      <w:bodyDiv w:val="1"/>
      <w:marLeft w:val="0"/>
      <w:marRight w:val="0"/>
      <w:marTop w:val="0"/>
      <w:marBottom w:val="0"/>
      <w:divBdr>
        <w:top w:val="none" w:sz="0" w:space="0" w:color="auto"/>
        <w:left w:val="none" w:sz="0" w:space="0" w:color="auto"/>
        <w:bottom w:val="none" w:sz="0" w:space="0" w:color="auto"/>
        <w:right w:val="none" w:sz="0" w:space="0" w:color="auto"/>
      </w:divBdr>
    </w:div>
    <w:div w:id="637299729">
      <w:bodyDiv w:val="1"/>
      <w:marLeft w:val="0"/>
      <w:marRight w:val="0"/>
      <w:marTop w:val="0"/>
      <w:marBottom w:val="0"/>
      <w:divBdr>
        <w:top w:val="none" w:sz="0" w:space="0" w:color="auto"/>
        <w:left w:val="none" w:sz="0" w:space="0" w:color="auto"/>
        <w:bottom w:val="none" w:sz="0" w:space="0" w:color="auto"/>
        <w:right w:val="none" w:sz="0" w:space="0" w:color="auto"/>
      </w:divBdr>
    </w:div>
    <w:div w:id="637490143">
      <w:bodyDiv w:val="1"/>
      <w:marLeft w:val="0"/>
      <w:marRight w:val="0"/>
      <w:marTop w:val="0"/>
      <w:marBottom w:val="0"/>
      <w:divBdr>
        <w:top w:val="none" w:sz="0" w:space="0" w:color="auto"/>
        <w:left w:val="none" w:sz="0" w:space="0" w:color="auto"/>
        <w:bottom w:val="none" w:sz="0" w:space="0" w:color="auto"/>
        <w:right w:val="none" w:sz="0" w:space="0" w:color="auto"/>
      </w:divBdr>
    </w:div>
    <w:div w:id="637534857">
      <w:bodyDiv w:val="1"/>
      <w:marLeft w:val="0"/>
      <w:marRight w:val="0"/>
      <w:marTop w:val="0"/>
      <w:marBottom w:val="0"/>
      <w:divBdr>
        <w:top w:val="none" w:sz="0" w:space="0" w:color="auto"/>
        <w:left w:val="none" w:sz="0" w:space="0" w:color="auto"/>
        <w:bottom w:val="none" w:sz="0" w:space="0" w:color="auto"/>
        <w:right w:val="none" w:sz="0" w:space="0" w:color="auto"/>
      </w:divBdr>
    </w:div>
    <w:div w:id="637609597">
      <w:bodyDiv w:val="1"/>
      <w:marLeft w:val="0"/>
      <w:marRight w:val="0"/>
      <w:marTop w:val="0"/>
      <w:marBottom w:val="0"/>
      <w:divBdr>
        <w:top w:val="none" w:sz="0" w:space="0" w:color="auto"/>
        <w:left w:val="none" w:sz="0" w:space="0" w:color="auto"/>
        <w:bottom w:val="none" w:sz="0" w:space="0" w:color="auto"/>
        <w:right w:val="none" w:sz="0" w:space="0" w:color="auto"/>
      </w:divBdr>
    </w:div>
    <w:div w:id="637615878">
      <w:bodyDiv w:val="1"/>
      <w:marLeft w:val="0"/>
      <w:marRight w:val="0"/>
      <w:marTop w:val="0"/>
      <w:marBottom w:val="0"/>
      <w:divBdr>
        <w:top w:val="none" w:sz="0" w:space="0" w:color="auto"/>
        <w:left w:val="none" w:sz="0" w:space="0" w:color="auto"/>
        <w:bottom w:val="none" w:sz="0" w:space="0" w:color="auto"/>
        <w:right w:val="none" w:sz="0" w:space="0" w:color="auto"/>
      </w:divBdr>
    </w:div>
    <w:div w:id="637759337">
      <w:bodyDiv w:val="1"/>
      <w:marLeft w:val="0"/>
      <w:marRight w:val="0"/>
      <w:marTop w:val="0"/>
      <w:marBottom w:val="0"/>
      <w:divBdr>
        <w:top w:val="none" w:sz="0" w:space="0" w:color="auto"/>
        <w:left w:val="none" w:sz="0" w:space="0" w:color="auto"/>
        <w:bottom w:val="none" w:sz="0" w:space="0" w:color="auto"/>
        <w:right w:val="none" w:sz="0" w:space="0" w:color="auto"/>
      </w:divBdr>
    </w:div>
    <w:div w:id="637807077">
      <w:bodyDiv w:val="1"/>
      <w:marLeft w:val="0"/>
      <w:marRight w:val="0"/>
      <w:marTop w:val="0"/>
      <w:marBottom w:val="0"/>
      <w:divBdr>
        <w:top w:val="none" w:sz="0" w:space="0" w:color="auto"/>
        <w:left w:val="none" w:sz="0" w:space="0" w:color="auto"/>
        <w:bottom w:val="none" w:sz="0" w:space="0" w:color="auto"/>
        <w:right w:val="none" w:sz="0" w:space="0" w:color="auto"/>
      </w:divBdr>
    </w:div>
    <w:div w:id="637879327">
      <w:bodyDiv w:val="1"/>
      <w:marLeft w:val="0"/>
      <w:marRight w:val="0"/>
      <w:marTop w:val="0"/>
      <w:marBottom w:val="0"/>
      <w:divBdr>
        <w:top w:val="none" w:sz="0" w:space="0" w:color="auto"/>
        <w:left w:val="none" w:sz="0" w:space="0" w:color="auto"/>
        <w:bottom w:val="none" w:sz="0" w:space="0" w:color="auto"/>
        <w:right w:val="none" w:sz="0" w:space="0" w:color="auto"/>
      </w:divBdr>
    </w:div>
    <w:div w:id="637994828">
      <w:bodyDiv w:val="1"/>
      <w:marLeft w:val="0"/>
      <w:marRight w:val="0"/>
      <w:marTop w:val="0"/>
      <w:marBottom w:val="0"/>
      <w:divBdr>
        <w:top w:val="none" w:sz="0" w:space="0" w:color="auto"/>
        <w:left w:val="none" w:sz="0" w:space="0" w:color="auto"/>
        <w:bottom w:val="none" w:sz="0" w:space="0" w:color="auto"/>
        <w:right w:val="none" w:sz="0" w:space="0" w:color="auto"/>
      </w:divBdr>
    </w:div>
    <w:div w:id="637998755">
      <w:bodyDiv w:val="1"/>
      <w:marLeft w:val="0"/>
      <w:marRight w:val="0"/>
      <w:marTop w:val="0"/>
      <w:marBottom w:val="0"/>
      <w:divBdr>
        <w:top w:val="none" w:sz="0" w:space="0" w:color="auto"/>
        <w:left w:val="none" w:sz="0" w:space="0" w:color="auto"/>
        <w:bottom w:val="none" w:sz="0" w:space="0" w:color="auto"/>
        <w:right w:val="none" w:sz="0" w:space="0" w:color="auto"/>
      </w:divBdr>
    </w:div>
    <w:div w:id="638076065">
      <w:bodyDiv w:val="1"/>
      <w:marLeft w:val="0"/>
      <w:marRight w:val="0"/>
      <w:marTop w:val="0"/>
      <w:marBottom w:val="0"/>
      <w:divBdr>
        <w:top w:val="none" w:sz="0" w:space="0" w:color="auto"/>
        <w:left w:val="none" w:sz="0" w:space="0" w:color="auto"/>
        <w:bottom w:val="none" w:sz="0" w:space="0" w:color="auto"/>
        <w:right w:val="none" w:sz="0" w:space="0" w:color="auto"/>
      </w:divBdr>
    </w:div>
    <w:div w:id="638463107">
      <w:bodyDiv w:val="1"/>
      <w:marLeft w:val="0"/>
      <w:marRight w:val="0"/>
      <w:marTop w:val="0"/>
      <w:marBottom w:val="0"/>
      <w:divBdr>
        <w:top w:val="none" w:sz="0" w:space="0" w:color="auto"/>
        <w:left w:val="none" w:sz="0" w:space="0" w:color="auto"/>
        <w:bottom w:val="none" w:sz="0" w:space="0" w:color="auto"/>
        <w:right w:val="none" w:sz="0" w:space="0" w:color="auto"/>
      </w:divBdr>
    </w:div>
    <w:div w:id="638464336">
      <w:bodyDiv w:val="1"/>
      <w:marLeft w:val="0"/>
      <w:marRight w:val="0"/>
      <w:marTop w:val="0"/>
      <w:marBottom w:val="0"/>
      <w:divBdr>
        <w:top w:val="none" w:sz="0" w:space="0" w:color="auto"/>
        <w:left w:val="none" w:sz="0" w:space="0" w:color="auto"/>
        <w:bottom w:val="none" w:sz="0" w:space="0" w:color="auto"/>
        <w:right w:val="none" w:sz="0" w:space="0" w:color="auto"/>
      </w:divBdr>
    </w:div>
    <w:div w:id="638532599">
      <w:bodyDiv w:val="1"/>
      <w:marLeft w:val="0"/>
      <w:marRight w:val="0"/>
      <w:marTop w:val="0"/>
      <w:marBottom w:val="0"/>
      <w:divBdr>
        <w:top w:val="none" w:sz="0" w:space="0" w:color="auto"/>
        <w:left w:val="none" w:sz="0" w:space="0" w:color="auto"/>
        <w:bottom w:val="none" w:sz="0" w:space="0" w:color="auto"/>
        <w:right w:val="none" w:sz="0" w:space="0" w:color="auto"/>
      </w:divBdr>
    </w:div>
    <w:div w:id="638610293">
      <w:bodyDiv w:val="1"/>
      <w:marLeft w:val="0"/>
      <w:marRight w:val="0"/>
      <w:marTop w:val="0"/>
      <w:marBottom w:val="0"/>
      <w:divBdr>
        <w:top w:val="none" w:sz="0" w:space="0" w:color="auto"/>
        <w:left w:val="none" w:sz="0" w:space="0" w:color="auto"/>
        <w:bottom w:val="none" w:sz="0" w:space="0" w:color="auto"/>
        <w:right w:val="none" w:sz="0" w:space="0" w:color="auto"/>
      </w:divBdr>
    </w:div>
    <w:div w:id="638727497">
      <w:bodyDiv w:val="1"/>
      <w:marLeft w:val="0"/>
      <w:marRight w:val="0"/>
      <w:marTop w:val="0"/>
      <w:marBottom w:val="0"/>
      <w:divBdr>
        <w:top w:val="none" w:sz="0" w:space="0" w:color="auto"/>
        <w:left w:val="none" w:sz="0" w:space="0" w:color="auto"/>
        <w:bottom w:val="none" w:sz="0" w:space="0" w:color="auto"/>
        <w:right w:val="none" w:sz="0" w:space="0" w:color="auto"/>
      </w:divBdr>
    </w:div>
    <w:div w:id="638799846">
      <w:bodyDiv w:val="1"/>
      <w:marLeft w:val="0"/>
      <w:marRight w:val="0"/>
      <w:marTop w:val="0"/>
      <w:marBottom w:val="0"/>
      <w:divBdr>
        <w:top w:val="none" w:sz="0" w:space="0" w:color="auto"/>
        <w:left w:val="none" w:sz="0" w:space="0" w:color="auto"/>
        <w:bottom w:val="none" w:sz="0" w:space="0" w:color="auto"/>
        <w:right w:val="none" w:sz="0" w:space="0" w:color="auto"/>
      </w:divBdr>
    </w:div>
    <w:div w:id="638877641">
      <w:bodyDiv w:val="1"/>
      <w:marLeft w:val="0"/>
      <w:marRight w:val="0"/>
      <w:marTop w:val="0"/>
      <w:marBottom w:val="0"/>
      <w:divBdr>
        <w:top w:val="none" w:sz="0" w:space="0" w:color="auto"/>
        <w:left w:val="none" w:sz="0" w:space="0" w:color="auto"/>
        <w:bottom w:val="none" w:sz="0" w:space="0" w:color="auto"/>
        <w:right w:val="none" w:sz="0" w:space="0" w:color="auto"/>
      </w:divBdr>
    </w:div>
    <w:div w:id="638993577">
      <w:bodyDiv w:val="1"/>
      <w:marLeft w:val="0"/>
      <w:marRight w:val="0"/>
      <w:marTop w:val="0"/>
      <w:marBottom w:val="0"/>
      <w:divBdr>
        <w:top w:val="none" w:sz="0" w:space="0" w:color="auto"/>
        <w:left w:val="none" w:sz="0" w:space="0" w:color="auto"/>
        <w:bottom w:val="none" w:sz="0" w:space="0" w:color="auto"/>
        <w:right w:val="none" w:sz="0" w:space="0" w:color="auto"/>
      </w:divBdr>
    </w:div>
    <w:div w:id="638998641">
      <w:bodyDiv w:val="1"/>
      <w:marLeft w:val="0"/>
      <w:marRight w:val="0"/>
      <w:marTop w:val="0"/>
      <w:marBottom w:val="0"/>
      <w:divBdr>
        <w:top w:val="none" w:sz="0" w:space="0" w:color="auto"/>
        <w:left w:val="none" w:sz="0" w:space="0" w:color="auto"/>
        <w:bottom w:val="none" w:sz="0" w:space="0" w:color="auto"/>
        <w:right w:val="none" w:sz="0" w:space="0" w:color="auto"/>
      </w:divBdr>
    </w:div>
    <w:div w:id="639264478">
      <w:bodyDiv w:val="1"/>
      <w:marLeft w:val="0"/>
      <w:marRight w:val="0"/>
      <w:marTop w:val="0"/>
      <w:marBottom w:val="0"/>
      <w:divBdr>
        <w:top w:val="none" w:sz="0" w:space="0" w:color="auto"/>
        <w:left w:val="none" w:sz="0" w:space="0" w:color="auto"/>
        <w:bottom w:val="none" w:sz="0" w:space="0" w:color="auto"/>
        <w:right w:val="none" w:sz="0" w:space="0" w:color="auto"/>
      </w:divBdr>
    </w:div>
    <w:div w:id="639307576">
      <w:bodyDiv w:val="1"/>
      <w:marLeft w:val="0"/>
      <w:marRight w:val="0"/>
      <w:marTop w:val="0"/>
      <w:marBottom w:val="0"/>
      <w:divBdr>
        <w:top w:val="none" w:sz="0" w:space="0" w:color="auto"/>
        <w:left w:val="none" w:sz="0" w:space="0" w:color="auto"/>
        <w:bottom w:val="none" w:sz="0" w:space="0" w:color="auto"/>
        <w:right w:val="none" w:sz="0" w:space="0" w:color="auto"/>
      </w:divBdr>
    </w:div>
    <w:div w:id="639309485">
      <w:bodyDiv w:val="1"/>
      <w:marLeft w:val="0"/>
      <w:marRight w:val="0"/>
      <w:marTop w:val="0"/>
      <w:marBottom w:val="0"/>
      <w:divBdr>
        <w:top w:val="none" w:sz="0" w:space="0" w:color="auto"/>
        <w:left w:val="none" w:sz="0" w:space="0" w:color="auto"/>
        <w:bottom w:val="none" w:sz="0" w:space="0" w:color="auto"/>
        <w:right w:val="none" w:sz="0" w:space="0" w:color="auto"/>
      </w:divBdr>
    </w:div>
    <w:div w:id="639383399">
      <w:bodyDiv w:val="1"/>
      <w:marLeft w:val="0"/>
      <w:marRight w:val="0"/>
      <w:marTop w:val="0"/>
      <w:marBottom w:val="0"/>
      <w:divBdr>
        <w:top w:val="none" w:sz="0" w:space="0" w:color="auto"/>
        <w:left w:val="none" w:sz="0" w:space="0" w:color="auto"/>
        <w:bottom w:val="none" w:sz="0" w:space="0" w:color="auto"/>
        <w:right w:val="none" w:sz="0" w:space="0" w:color="auto"/>
      </w:divBdr>
    </w:div>
    <w:div w:id="639532565">
      <w:bodyDiv w:val="1"/>
      <w:marLeft w:val="0"/>
      <w:marRight w:val="0"/>
      <w:marTop w:val="0"/>
      <w:marBottom w:val="0"/>
      <w:divBdr>
        <w:top w:val="none" w:sz="0" w:space="0" w:color="auto"/>
        <w:left w:val="none" w:sz="0" w:space="0" w:color="auto"/>
        <w:bottom w:val="none" w:sz="0" w:space="0" w:color="auto"/>
        <w:right w:val="none" w:sz="0" w:space="0" w:color="auto"/>
      </w:divBdr>
    </w:div>
    <w:div w:id="639697480">
      <w:bodyDiv w:val="1"/>
      <w:marLeft w:val="0"/>
      <w:marRight w:val="0"/>
      <w:marTop w:val="0"/>
      <w:marBottom w:val="0"/>
      <w:divBdr>
        <w:top w:val="none" w:sz="0" w:space="0" w:color="auto"/>
        <w:left w:val="none" w:sz="0" w:space="0" w:color="auto"/>
        <w:bottom w:val="none" w:sz="0" w:space="0" w:color="auto"/>
        <w:right w:val="none" w:sz="0" w:space="0" w:color="auto"/>
      </w:divBdr>
    </w:div>
    <w:div w:id="639699796">
      <w:bodyDiv w:val="1"/>
      <w:marLeft w:val="0"/>
      <w:marRight w:val="0"/>
      <w:marTop w:val="0"/>
      <w:marBottom w:val="0"/>
      <w:divBdr>
        <w:top w:val="none" w:sz="0" w:space="0" w:color="auto"/>
        <w:left w:val="none" w:sz="0" w:space="0" w:color="auto"/>
        <w:bottom w:val="none" w:sz="0" w:space="0" w:color="auto"/>
        <w:right w:val="none" w:sz="0" w:space="0" w:color="auto"/>
      </w:divBdr>
    </w:div>
    <w:div w:id="639768726">
      <w:bodyDiv w:val="1"/>
      <w:marLeft w:val="0"/>
      <w:marRight w:val="0"/>
      <w:marTop w:val="0"/>
      <w:marBottom w:val="0"/>
      <w:divBdr>
        <w:top w:val="none" w:sz="0" w:space="0" w:color="auto"/>
        <w:left w:val="none" w:sz="0" w:space="0" w:color="auto"/>
        <w:bottom w:val="none" w:sz="0" w:space="0" w:color="auto"/>
        <w:right w:val="none" w:sz="0" w:space="0" w:color="auto"/>
      </w:divBdr>
    </w:div>
    <w:div w:id="639769614">
      <w:bodyDiv w:val="1"/>
      <w:marLeft w:val="0"/>
      <w:marRight w:val="0"/>
      <w:marTop w:val="0"/>
      <w:marBottom w:val="0"/>
      <w:divBdr>
        <w:top w:val="none" w:sz="0" w:space="0" w:color="auto"/>
        <w:left w:val="none" w:sz="0" w:space="0" w:color="auto"/>
        <w:bottom w:val="none" w:sz="0" w:space="0" w:color="auto"/>
        <w:right w:val="none" w:sz="0" w:space="0" w:color="auto"/>
      </w:divBdr>
    </w:div>
    <w:div w:id="639919663">
      <w:bodyDiv w:val="1"/>
      <w:marLeft w:val="0"/>
      <w:marRight w:val="0"/>
      <w:marTop w:val="0"/>
      <w:marBottom w:val="0"/>
      <w:divBdr>
        <w:top w:val="none" w:sz="0" w:space="0" w:color="auto"/>
        <w:left w:val="none" w:sz="0" w:space="0" w:color="auto"/>
        <w:bottom w:val="none" w:sz="0" w:space="0" w:color="auto"/>
        <w:right w:val="none" w:sz="0" w:space="0" w:color="auto"/>
      </w:divBdr>
    </w:div>
    <w:div w:id="639960996">
      <w:bodyDiv w:val="1"/>
      <w:marLeft w:val="0"/>
      <w:marRight w:val="0"/>
      <w:marTop w:val="0"/>
      <w:marBottom w:val="0"/>
      <w:divBdr>
        <w:top w:val="none" w:sz="0" w:space="0" w:color="auto"/>
        <w:left w:val="none" w:sz="0" w:space="0" w:color="auto"/>
        <w:bottom w:val="none" w:sz="0" w:space="0" w:color="auto"/>
        <w:right w:val="none" w:sz="0" w:space="0" w:color="auto"/>
      </w:divBdr>
    </w:div>
    <w:div w:id="640038779">
      <w:bodyDiv w:val="1"/>
      <w:marLeft w:val="0"/>
      <w:marRight w:val="0"/>
      <w:marTop w:val="0"/>
      <w:marBottom w:val="0"/>
      <w:divBdr>
        <w:top w:val="none" w:sz="0" w:space="0" w:color="auto"/>
        <w:left w:val="none" w:sz="0" w:space="0" w:color="auto"/>
        <w:bottom w:val="none" w:sz="0" w:space="0" w:color="auto"/>
        <w:right w:val="none" w:sz="0" w:space="0" w:color="auto"/>
      </w:divBdr>
    </w:div>
    <w:div w:id="640111092">
      <w:bodyDiv w:val="1"/>
      <w:marLeft w:val="0"/>
      <w:marRight w:val="0"/>
      <w:marTop w:val="0"/>
      <w:marBottom w:val="0"/>
      <w:divBdr>
        <w:top w:val="none" w:sz="0" w:space="0" w:color="auto"/>
        <w:left w:val="none" w:sz="0" w:space="0" w:color="auto"/>
        <w:bottom w:val="none" w:sz="0" w:space="0" w:color="auto"/>
        <w:right w:val="none" w:sz="0" w:space="0" w:color="auto"/>
      </w:divBdr>
    </w:div>
    <w:div w:id="640187577">
      <w:bodyDiv w:val="1"/>
      <w:marLeft w:val="0"/>
      <w:marRight w:val="0"/>
      <w:marTop w:val="0"/>
      <w:marBottom w:val="0"/>
      <w:divBdr>
        <w:top w:val="none" w:sz="0" w:space="0" w:color="auto"/>
        <w:left w:val="none" w:sz="0" w:space="0" w:color="auto"/>
        <w:bottom w:val="none" w:sz="0" w:space="0" w:color="auto"/>
        <w:right w:val="none" w:sz="0" w:space="0" w:color="auto"/>
      </w:divBdr>
    </w:div>
    <w:div w:id="640311073">
      <w:bodyDiv w:val="1"/>
      <w:marLeft w:val="0"/>
      <w:marRight w:val="0"/>
      <w:marTop w:val="0"/>
      <w:marBottom w:val="0"/>
      <w:divBdr>
        <w:top w:val="none" w:sz="0" w:space="0" w:color="auto"/>
        <w:left w:val="none" w:sz="0" w:space="0" w:color="auto"/>
        <w:bottom w:val="none" w:sz="0" w:space="0" w:color="auto"/>
        <w:right w:val="none" w:sz="0" w:space="0" w:color="auto"/>
      </w:divBdr>
    </w:div>
    <w:div w:id="640498554">
      <w:bodyDiv w:val="1"/>
      <w:marLeft w:val="0"/>
      <w:marRight w:val="0"/>
      <w:marTop w:val="0"/>
      <w:marBottom w:val="0"/>
      <w:divBdr>
        <w:top w:val="none" w:sz="0" w:space="0" w:color="auto"/>
        <w:left w:val="none" w:sz="0" w:space="0" w:color="auto"/>
        <w:bottom w:val="none" w:sz="0" w:space="0" w:color="auto"/>
        <w:right w:val="none" w:sz="0" w:space="0" w:color="auto"/>
      </w:divBdr>
    </w:div>
    <w:div w:id="641040159">
      <w:bodyDiv w:val="1"/>
      <w:marLeft w:val="0"/>
      <w:marRight w:val="0"/>
      <w:marTop w:val="0"/>
      <w:marBottom w:val="0"/>
      <w:divBdr>
        <w:top w:val="none" w:sz="0" w:space="0" w:color="auto"/>
        <w:left w:val="none" w:sz="0" w:space="0" w:color="auto"/>
        <w:bottom w:val="none" w:sz="0" w:space="0" w:color="auto"/>
        <w:right w:val="none" w:sz="0" w:space="0" w:color="auto"/>
      </w:divBdr>
    </w:div>
    <w:div w:id="641080532">
      <w:bodyDiv w:val="1"/>
      <w:marLeft w:val="0"/>
      <w:marRight w:val="0"/>
      <w:marTop w:val="0"/>
      <w:marBottom w:val="0"/>
      <w:divBdr>
        <w:top w:val="none" w:sz="0" w:space="0" w:color="auto"/>
        <w:left w:val="none" w:sz="0" w:space="0" w:color="auto"/>
        <w:bottom w:val="none" w:sz="0" w:space="0" w:color="auto"/>
        <w:right w:val="none" w:sz="0" w:space="0" w:color="auto"/>
      </w:divBdr>
    </w:div>
    <w:div w:id="641158150">
      <w:bodyDiv w:val="1"/>
      <w:marLeft w:val="0"/>
      <w:marRight w:val="0"/>
      <w:marTop w:val="0"/>
      <w:marBottom w:val="0"/>
      <w:divBdr>
        <w:top w:val="none" w:sz="0" w:space="0" w:color="auto"/>
        <w:left w:val="none" w:sz="0" w:space="0" w:color="auto"/>
        <w:bottom w:val="none" w:sz="0" w:space="0" w:color="auto"/>
        <w:right w:val="none" w:sz="0" w:space="0" w:color="auto"/>
      </w:divBdr>
    </w:div>
    <w:div w:id="641273966">
      <w:bodyDiv w:val="1"/>
      <w:marLeft w:val="0"/>
      <w:marRight w:val="0"/>
      <w:marTop w:val="0"/>
      <w:marBottom w:val="0"/>
      <w:divBdr>
        <w:top w:val="none" w:sz="0" w:space="0" w:color="auto"/>
        <w:left w:val="none" w:sz="0" w:space="0" w:color="auto"/>
        <w:bottom w:val="none" w:sz="0" w:space="0" w:color="auto"/>
        <w:right w:val="none" w:sz="0" w:space="0" w:color="auto"/>
      </w:divBdr>
    </w:div>
    <w:div w:id="641615287">
      <w:bodyDiv w:val="1"/>
      <w:marLeft w:val="0"/>
      <w:marRight w:val="0"/>
      <w:marTop w:val="0"/>
      <w:marBottom w:val="0"/>
      <w:divBdr>
        <w:top w:val="none" w:sz="0" w:space="0" w:color="auto"/>
        <w:left w:val="none" w:sz="0" w:space="0" w:color="auto"/>
        <w:bottom w:val="none" w:sz="0" w:space="0" w:color="auto"/>
        <w:right w:val="none" w:sz="0" w:space="0" w:color="auto"/>
      </w:divBdr>
    </w:div>
    <w:div w:id="641616794">
      <w:bodyDiv w:val="1"/>
      <w:marLeft w:val="0"/>
      <w:marRight w:val="0"/>
      <w:marTop w:val="0"/>
      <w:marBottom w:val="0"/>
      <w:divBdr>
        <w:top w:val="none" w:sz="0" w:space="0" w:color="auto"/>
        <w:left w:val="none" w:sz="0" w:space="0" w:color="auto"/>
        <w:bottom w:val="none" w:sz="0" w:space="0" w:color="auto"/>
        <w:right w:val="none" w:sz="0" w:space="0" w:color="auto"/>
      </w:divBdr>
    </w:div>
    <w:div w:id="641689069">
      <w:bodyDiv w:val="1"/>
      <w:marLeft w:val="0"/>
      <w:marRight w:val="0"/>
      <w:marTop w:val="0"/>
      <w:marBottom w:val="0"/>
      <w:divBdr>
        <w:top w:val="none" w:sz="0" w:space="0" w:color="auto"/>
        <w:left w:val="none" w:sz="0" w:space="0" w:color="auto"/>
        <w:bottom w:val="none" w:sz="0" w:space="0" w:color="auto"/>
        <w:right w:val="none" w:sz="0" w:space="0" w:color="auto"/>
      </w:divBdr>
    </w:div>
    <w:div w:id="641888653">
      <w:bodyDiv w:val="1"/>
      <w:marLeft w:val="0"/>
      <w:marRight w:val="0"/>
      <w:marTop w:val="0"/>
      <w:marBottom w:val="0"/>
      <w:divBdr>
        <w:top w:val="none" w:sz="0" w:space="0" w:color="auto"/>
        <w:left w:val="none" w:sz="0" w:space="0" w:color="auto"/>
        <w:bottom w:val="none" w:sz="0" w:space="0" w:color="auto"/>
        <w:right w:val="none" w:sz="0" w:space="0" w:color="auto"/>
      </w:divBdr>
    </w:div>
    <w:div w:id="642125668">
      <w:bodyDiv w:val="1"/>
      <w:marLeft w:val="0"/>
      <w:marRight w:val="0"/>
      <w:marTop w:val="0"/>
      <w:marBottom w:val="0"/>
      <w:divBdr>
        <w:top w:val="none" w:sz="0" w:space="0" w:color="auto"/>
        <w:left w:val="none" w:sz="0" w:space="0" w:color="auto"/>
        <w:bottom w:val="none" w:sz="0" w:space="0" w:color="auto"/>
        <w:right w:val="none" w:sz="0" w:space="0" w:color="auto"/>
      </w:divBdr>
    </w:div>
    <w:div w:id="642348329">
      <w:bodyDiv w:val="1"/>
      <w:marLeft w:val="0"/>
      <w:marRight w:val="0"/>
      <w:marTop w:val="0"/>
      <w:marBottom w:val="0"/>
      <w:divBdr>
        <w:top w:val="none" w:sz="0" w:space="0" w:color="auto"/>
        <w:left w:val="none" w:sz="0" w:space="0" w:color="auto"/>
        <w:bottom w:val="none" w:sz="0" w:space="0" w:color="auto"/>
        <w:right w:val="none" w:sz="0" w:space="0" w:color="auto"/>
      </w:divBdr>
    </w:div>
    <w:div w:id="642539869">
      <w:bodyDiv w:val="1"/>
      <w:marLeft w:val="0"/>
      <w:marRight w:val="0"/>
      <w:marTop w:val="0"/>
      <w:marBottom w:val="0"/>
      <w:divBdr>
        <w:top w:val="none" w:sz="0" w:space="0" w:color="auto"/>
        <w:left w:val="none" w:sz="0" w:space="0" w:color="auto"/>
        <w:bottom w:val="none" w:sz="0" w:space="0" w:color="auto"/>
        <w:right w:val="none" w:sz="0" w:space="0" w:color="auto"/>
      </w:divBdr>
    </w:div>
    <w:div w:id="642659502">
      <w:bodyDiv w:val="1"/>
      <w:marLeft w:val="0"/>
      <w:marRight w:val="0"/>
      <w:marTop w:val="0"/>
      <w:marBottom w:val="0"/>
      <w:divBdr>
        <w:top w:val="none" w:sz="0" w:space="0" w:color="auto"/>
        <w:left w:val="none" w:sz="0" w:space="0" w:color="auto"/>
        <w:bottom w:val="none" w:sz="0" w:space="0" w:color="auto"/>
        <w:right w:val="none" w:sz="0" w:space="0" w:color="auto"/>
      </w:divBdr>
    </w:div>
    <w:div w:id="642858543">
      <w:bodyDiv w:val="1"/>
      <w:marLeft w:val="0"/>
      <w:marRight w:val="0"/>
      <w:marTop w:val="0"/>
      <w:marBottom w:val="0"/>
      <w:divBdr>
        <w:top w:val="none" w:sz="0" w:space="0" w:color="auto"/>
        <w:left w:val="none" w:sz="0" w:space="0" w:color="auto"/>
        <w:bottom w:val="none" w:sz="0" w:space="0" w:color="auto"/>
        <w:right w:val="none" w:sz="0" w:space="0" w:color="auto"/>
      </w:divBdr>
    </w:div>
    <w:div w:id="642928638">
      <w:bodyDiv w:val="1"/>
      <w:marLeft w:val="0"/>
      <w:marRight w:val="0"/>
      <w:marTop w:val="0"/>
      <w:marBottom w:val="0"/>
      <w:divBdr>
        <w:top w:val="none" w:sz="0" w:space="0" w:color="auto"/>
        <w:left w:val="none" w:sz="0" w:space="0" w:color="auto"/>
        <w:bottom w:val="none" w:sz="0" w:space="0" w:color="auto"/>
        <w:right w:val="none" w:sz="0" w:space="0" w:color="auto"/>
      </w:divBdr>
    </w:div>
    <w:div w:id="642929949">
      <w:bodyDiv w:val="1"/>
      <w:marLeft w:val="0"/>
      <w:marRight w:val="0"/>
      <w:marTop w:val="0"/>
      <w:marBottom w:val="0"/>
      <w:divBdr>
        <w:top w:val="none" w:sz="0" w:space="0" w:color="auto"/>
        <w:left w:val="none" w:sz="0" w:space="0" w:color="auto"/>
        <w:bottom w:val="none" w:sz="0" w:space="0" w:color="auto"/>
        <w:right w:val="none" w:sz="0" w:space="0" w:color="auto"/>
      </w:divBdr>
    </w:div>
    <w:div w:id="643045091">
      <w:bodyDiv w:val="1"/>
      <w:marLeft w:val="0"/>
      <w:marRight w:val="0"/>
      <w:marTop w:val="0"/>
      <w:marBottom w:val="0"/>
      <w:divBdr>
        <w:top w:val="none" w:sz="0" w:space="0" w:color="auto"/>
        <w:left w:val="none" w:sz="0" w:space="0" w:color="auto"/>
        <w:bottom w:val="none" w:sz="0" w:space="0" w:color="auto"/>
        <w:right w:val="none" w:sz="0" w:space="0" w:color="auto"/>
      </w:divBdr>
    </w:div>
    <w:div w:id="643240802">
      <w:bodyDiv w:val="1"/>
      <w:marLeft w:val="0"/>
      <w:marRight w:val="0"/>
      <w:marTop w:val="0"/>
      <w:marBottom w:val="0"/>
      <w:divBdr>
        <w:top w:val="none" w:sz="0" w:space="0" w:color="auto"/>
        <w:left w:val="none" w:sz="0" w:space="0" w:color="auto"/>
        <w:bottom w:val="none" w:sz="0" w:space="0" w:color="auto"/>
        <w:right w:val="none" w:sz="0" w:space="0" w:color="auto"/>
      </w:divBdr>
    </w:div>
    <w:div w:id="643316661">
      <w:bodyDiv w:val="1"/>
      <w:marLeft w:val="0"/>
      <w:marRight w:val="0"/>
      <w:marTop w:val="0"/>
      <w:marBottom w:val="0"/>
      <w:divBdr>
        <w:top w:val="none" w:sz="0" w:space="0" w:color="auto"/>
        <w:left w:val="none" w:sz="0" w:space="0" w:color="auto"/>
        <w:bottom w:val="none" w:sz="0" w:space="0" w:color="auto"/>
        <w:right w:val="none" w:sz="0" w:space="0" w:color="auto"/>
      </w:divBdr>
    </w:div>
    <w:div w:id="643584428">
      <w:bodyDiv w:val="1"/>
      <w:marLeft w:val="0"/>
      <w:marRight w:val="0"/>
      <w:marTop w:val="0"/>
      <w:marBottom w:val="0"/>
      <w:divBdr>
        <w:top w:val="none" w:sz="0" w:space="0" w:color="auto"/>
        <w:left w:val="none" w:sz="0" w:space="0" w:color="auto"/>
        <w:bottom w:val="none" w:sz="0" w:space="0" w:color="auto"/>
        <w:right w:val="none" w:sz="0" w:space="0" w:color="auto"/>
      </w:divBdr>
    </w:div>
    <w:div w:id="643699947">
      <w:bodyDiv w:val="1"/>
      <w:marLeft w:val="0"/>
      <w:marRight w:val="0"/>
      <w:marTop w:val="0"/>
      <w:marBottom w:val="0"/>
      <w:divBdr>
        <w:top w:val="none" w:sz="0" w:space="0" w:color="auto"/>
        <w:left w:val="none" w:sz="0" w:space="0" w:color="auto"/>
        <w:bottom w:val="none" w:sz="0" w:space="0" w:color="auto"/>
        <w:right w:val="none" w:sz="0" w:space="0" w:color="auto"/>
      </w:divBdr>
    </w:div>
    <w:div w:id="643781338">
      <w:bodyDiv w:val="1"/>
      <w:marLeft w:val="0"/>
      <w:marRight w:val="0"/>
      <w:marTop w:val="0"/>
      <w:marBottom w:val="0"/>
      <w:divBdr>
        <w:top w:val="none" w:sz="0" w:space="0" w:color="auto"/>
        <w:left w:val="none" w:sz="0" w:space="0" w:color="auto"/>
        <w:bottom w:val="none" w:sz="0" w:space="0" w:color="auto"/>
        <w:right w:val="none" w:sz="0" w:space="0" w:color="auto"/>
      </w:divBdr>
    </w:div>
    <w:div w:id="643849129">
      <w:bodyDiv w:val="1"/>
      <w:marLeft w:val="0"/>
      <w:marRight w:val="0"/>
      <w:marTop w:val="0"/>
      <w:marBottom w:val="0"/>
      <w:divBdr>
        <w:top w:val="none" w:sz="0" w:space="0" w:color="auto"/>
        <w:left w:val="none" w:sz="0" w:space="0" w:color="auto"/>
        <w:bottom w:val="none" w:sz="0" w:space="0" w:color="auto"/>
        <w:right w:val="none" w:sz="0" w:space="0" w:color="auto"/>
      </w:divBdr>
    </w:div>
    <w:div w:id="643855818">
      <w:bodyDiv w:val="1"/>
      <w:marLeft w:val="0"/>
      <w:marRight w:val="0"/>
      <w:marTop w:val="0"/>
      <w:marBottom w:val="0"/>
      <w:divBdr>
        <w:top w:val="none" w:sz="0" w:space="0" w:color="auto"/>
        <w:left w:val="none" w:sz="0" w:space="0" w:color="auto"/>
        <w:bottom w:val="none" w:sz="0" w:space="0" w:color="auto"/>
        <w:right w:val="none" w:sz="0" w:space="0" w:color="auto"/>
      </w:divBdr>
    </w:div>
    <w:div w:id="643972568">
      <w:bodyDiv w:val="1"/>
      <w:marLeft w:val="0"/>
      <w:marRight w:val="0"/>
      <w:marTop w:val="0"/>
      <w:marBottom w:val="0"/>
      <w:divBdr>
        <w:top w:val="none" w:sz="0" w:space="0" w:color="auto"/>
        <w:left w:val="none" w:sz="0" w:space="0" w:color="auto"/>
        <w:bottom w:val="none" w:sz="0" w:space="0" w:color="auto"/>
        <w:right w:val="none" w:sz="0" w:space="0" w:color="auto"/>
      </w:divBdr>
    </w:div>
    <w:div w:id="644090791">
      <w:bodyDiv w:val="1"/>
      <w:marLeft w:val="0"/>
      <w:marRight w:val="0"/>
      <w:marTop w:val="0"/>
      <w:marBottom w:val="0"/>
      <w:divBdr>
        <w:top w:val="none" w:sz="0" w:space="0" w:color="auto"/>
        <w:left w:val="none" w:sz="0" w:space="0" w:color="auto"/>
        <w:bottom w:val="none" w:sz="0" w:space="0" w:color="auto"/>
        <w:right w:val="none" w:sz="0" w:space="0" w:color="auto"/>
      </w:divBdr>
    </w:div>
    <w:div w:id="644312176">
      <w:bodyDiv w:val="1"/>
      <w:marLeft w:val="0"/>
      <w:marRight w:val="0"/>
      <w:marTop w:val="0"/>
      <w:marBottom w:val="0"/>
      <w:divBdr>
        <w:top w:val="none" w:sz="0" w:space="0" w:color="auto"/>
        <w:left w:val="none" w:sz="0" w:space="0" w:color="auto"/>
        <w:bottom w:val="none" w:sz="0" w:space="0" w:color="auto"/>
        <w:right w:val="none" w:sz="0" w:space="0" w:color="auto"/>
      </w:divBdr>
    </w:div>
    <w:div w:id="644313760">
      <w:bodyDiv w:val="1"/>
      <w:marLeft w:val="0"/>
      <w:marRight w:val="0"/>
      <w:marTop w:val="0"/>
      <w:marBottom w:val="0"/>
      <w:divBdr>
        <w:top w:val="none" w:sz="0" w:space="0" w:color="auto"/>
        <w:left w:val="none" w:sz="0" w:space="0" w:color="auto"/>
        <w:bottom w:val="none" w:sz="0" w:space="0" w:color="auto"/>
        <w:right w:val="none" w:sz="0" w:space="0" w:color="auto"/>
      </w:divBdr>
    </w:div>
    <w:div w:id="644700421">
      <w:bodyDiv w:val="1"/>
      <w:marLeft w:val="0"/>
      <w:marRight w:val="0"/>
      <w:marTop w:val="0"/>
      <w:marBottom w:val="0"/>
      <w:divBdr>
        <w:top w:val="none" w:sz="0" w:space="0" w:color="auto"/>
        <w:left w:val="none" w:sz="0" w:space="0" w:color="auto"/>
        <w:bottom w:val="none" w:sz="0" w:space="0" w:color="auto"/>
        <w:right w:val="none" w:sz="0" w:space="0" w:color="auto"/>
      </w:divBdr>
    </w:div>
    <w:div w:id="644744205">
      <w:bodyDiv w:val="1"/>
      <w:marLeft w:val="0"/>
      <w:marRight w:val="0"/>
      <w:marTop w:val="0"/>
      <w:marBottom w:val="0"/>
      <w:divBdr>
        <w:top w:val="none" w:sz="0" w:space="0" w:color="auto"/>
        <w:left w:val="none" w:sz="0" w:space="0" w:color="auto"/>
        <w:bottom w:val="none" w:sz="0" w:space="0" w:color="auto"/>
        <w:right w:val="none" w:sz="0" w:space="0" w:color="auto"/>
      </w:divBdr>
    </w:div>
    <w:div w:id="644773214">
      <w:bodyDiv w:val="1"/>
      <w:marLeft w:val="0"/>
      <w:marRight w:val="0"/>
      <w:marTop w:val="0"/>
      <w:marBottom w:val="0"/>
      <w:divBdr>
        <w:top w:val="none" w:sz="0" w:space="0" w:color="auto"/>
        <w:left w:val="none" w:sz="0" w:space="0" w:color="auto"/>
        <w:bottom w:val="none" w:sz="0" w:space="0" w:color="auto"/>
        <w:right w:val="none" w:sz="0" w:space="0" w:color="auto"/>
      </w:divBdr>
    </w:div>
    <w:div w:id="645092464">
      <w:bodyDiv w:val="1"/>
      <w:marLeft w:val="0"/>
      <w:marRight w:val="0"/>
      <w:marTop w:val="0"/>
      <w:marBottom w:val="0"/>
      <w:divBdr>
        <w:top w:val="none" w:sz="0" w:space="0" w:color="auto"/>
        <w:left w:val="none" w:sz="0" w:space="0" w:color="auto"/>
        <w:bottom w:val="none" w:sz="0" w:space="0" w:color="auto"/>
        <w:right w:val="none" w:sz="0" w:space="0" w:color="auto"/>
      </w:divBdr>
    </w:div>
    <w:div w:id="645355744">
      <w:bodyDiv w:val="1"/>
      <w:marLeft w:val="0"/>
      <w:marRight w:val="0"/>
      <w:marTop w:val="0"/>
      <w:marBottom w:val="0"/>
      <w:divBdr>
        <w:top w:val="none" w:sz="0" w:space="0" w:color="auto"/>
        <w:left w:val="none" w:sz="0" w:space="0" w:color="auto"/>
        <w:bottom w:val="none" w:sz="0" w:space="0" w:color="auto"/>
        <w:right w:val="none" w:sz="0" w:space="0" w:color="auto"/>
      </w:divBdr>
    </w:div>
    <w:div w:id="645477683">
      <w:bodyDiv w:val="1"/>
      <w:marLeft w:val="0"/>
      <w:marRight w:val="0"/>
      <w:marTop w:val="0"/>
      <w:marBottom w:val="0"/>
      <w:divBdr>
        <w:top w:val="none" w:sz="0" w:space="0" w:color="auto"/>
        <w:left w:val="none" w:sz="0" w:space="0" w:color="auto"/>
        <w:bottom w:val="none" w:sz="0" w:space="0" w:color="auto"/>
        <w:right w:val="none" w:sz="0" w:space="0" w:color="auto"/>
      </w:divBdr>
    </w:div>
    <w:div w:id="645597387">
      <w:bodyDiv w:val="1"/>
      <w:marLeft w:val="0"/>
      <w:marRight w:val="0"/>
      <w:marTop w:val="0"/>
      <w:marBottom w:val="0"/>
      <w:divBdr>
        <w:top w:val="none" w:sz="0" w:space="0" w:color="auto"/>
        <w:left w:val="none" w:sz="0" w:space="0" w:color="auto"/>
        <w:bottom w:val="none" w:sz="0" w:space="0" w:color="auto"/>
        <w:right w:val="none" w:sz="0" w:space="0" w:color="auto"/>
      </w:divBdr>
    </w:div>
    <w:div w:id="645624219">
      <w:bodyDiv w:val="1"/>
      <w:marLeft w:val="0"/>
      <w:marRight w:val="0"/>
      <w:marTop w:val="0"/>
      <w:marBottom w:val="0"/>
      <w:divBdr>
        <w:top w:val="none" w:sz="0" w:space="0" w:color="auto"/>
        <w:left w:val="none" w:sz="0" w:space="0" w:color="auto"/>
        <w:bottom w:val="none" w:sz="0" w:space="0" w:color="auto"/>
        <w:right w:val="none" w:sz="0" w:space="0" w:color="auto"/>
      </w:divBdr>
    </w:div>
    <w:div w:id="645740085">
      <w:bodyDiv w:val="1"/>
      <w:marLeft w:val="0"/>
      <w:marRight w:val="0"/>
      <w:marTop w:val="0"/>
      <w:marBottom w:val="0"/>
      <w:divBdr>
        <w:top w:val="none" w:sz="0" w:space="0" w:color="auto"/>
        <w:left w:val="none" w:sz="0" w:space="0" w:color="auto"/>
        <w:bottom w:val="none" w:sz="0" w:space="0" w:color="auto"/>
        <w:right w:val="none" w:sz="0" w:space="0" w:color="auto"/>
      </w:divBdr>
    </w:div>
    <w:div w:id="645938172">
      <w:bodyDiv w:val="1"/>
      <w:marLeft w:val="0"/>
      <w:marRight w:val="0"/>
      <w:marTop w:val="0"/>
      <w:marBottom w:val="0"/>
      <w:divBdr>
        <w:top w:val="none" w:sz="0" w:space="0" w:color="auto"/>
        <w:left w:val="none" w:sz="0" w:space="0" w:color="auto"/>
        <w:bottom w:val="none" w:sz="0" w:space="0" w:color="auto"/>
        <w:right w:val="none" w:sz="0" w:space="0" w:color="auto"/>
      </w:divBdr>
    </w:div>
    <w:div w:id="646278474">
      <w:bodyDiv w:val="1"/>
      <w:marLeft w:val="0"/>
      <w:marRight w:val="0"/>
      <w:marTop w:val="0"/>
      <w:marBottom w:val="0"/>
      <w:divBdr>
        <w:top w:val="none" w:sz="0" w:space="0" w:color="auto"/>
        <w:left w:val="none" w:sz="0" w:space="0" w:color="auto"/>
        <w:bottom w:val="none" w:sz="0" w:space="0" w:color="auto"/>
        <w:right w:val="none" w:sz="0" w:space="0" w:color="auto"/>
      </w:divBdr>
    </w:div>
    <w:div w:id="646324521">
      <w:bodyDiv w:val="1"/>
      <w:marLeft w:val="0"/>
      <w:marRight w:val="0"/>
      <w:marTop w:val="0"/>
      <w:marBottom w:val="0"/>
      <w:divBdr>
        <w:top w:val="none" w:sz="0" w:space="0" w:color="auto"/>
        <w:left w:val="none" w:sz="0" w:space="0" w:color="auto"/>
        <w:bottom w:val="none" w:sz="0" w:space="0" w:color="auto"/>
        <w:right w:val="none" w:sz="0" w:space="0" w:color="auto"/>
      </w:divBdr>
    </w:div>
    <w:div w:id="646545305">
      <w:bodyDiv w:val="1"/>
      <w:marLeft w:val="0"/>
      <w:marRight w:val="0"/>
      <w:marTop w:val="0"/>
      <w:marBottom w:val="0"/>
      <w:divBdr>
        <w:top w:val="none" w:sz="0" w:space="0" w:color="auto"/>
        <w:left w:val="none" w:sz="0" w:space="0" w:color="auto"/>
        <w:bottom w:val="none" w:sz="0" w:space="0" w:color="auto"/>
        <w:right w:val="none" w:sz="0" w:space="0" w:color="auto"/>
      </w:divBdr>
    </w:div>
    <w:div w:id="646741568">
      <w:bodyDiv w:val="1"/>
      <w:marLeft w:val="0"/>
      <w:marRight w:val="0"/>
      <w:marTop w:val="0"/>
      <w:marBottom w:val="0"/>
      <w:divBdr>
        <w:top w:val="none" w:sz="0" w:space="0" w:color="auto"/>
        <w:left w:val="none" w:sz="0" w:space="0" w:color="auto"/>
        <w:bottom w:val="none" w:sz="0" w:space="0" w:color="auto"/>
        <w:right w:val="none" w:sz="0" w:space="0" w:color="auto"/>
      </w:divBdr>
    </w:div>
    <w:div w:id="646786375">
      <w:bodyDiv w:val="1"/>
      <w:marLeft w:val="0"/>
      <w:marRight w:val="0"/>
      <w:marTop w:val="0"/>
      <w:marBottom w:val="0"/>
      <w:divBdr>
        <w:top w:val="none" w:sz="0" w:space="0" w:color="auto"/>
        <w:left w:val="none" w:sz="0" w:space="0" w:color="auto"/>
        <w:bottom w:val="none" w:sz="0" w:space="0" w:color="auto"/>
        <w:right w:val="none" w:sz="0" w:space="0" w:color="auto"/>
      </w:divBdr>
    </w:div>
    <w:div w:id="646860527">
      <w:bodyDiv w:val="1"/>
      <w:marLeft w:val="0"/>
      <w:marRight w:val="0"/>
      <w:marTop w:val="0"/>
      <w:marBottom w:val="0"/>
      <w:divBdr>
        <w:top w:val="none" w:sz="0" w:space="0" w:color="auto"/>
        <w:left w:val="none" w:sz="0" w:space="0" w:color="auto"/>
        <w:bottom w:val="none" w:sz="0" w:space="0" w:color="auto"/>
        <w:right w:val="none" w:sz="0" w:space="0" w:color="auto"/>
      </w:divBdr>
    </w:div>
    <w:div w:id="646861193">
      <w:bodyDiv w:val="1"/>
      <w:marLeft w:val="0"/>
      <w:marRight w:val="0"/>
      <w:marTop w:val="0"/>
      <w:marBottom w:val="0"/>
      <w:divBdr>
        <w:top w:val="none" w:sz="0" w:space="0" w:color="auto"/>
        <w:left w:val="none" w:sz="0" w:space="0" w:color="auto"/>
        <w:bottom w:val="none" w:sz="0" w:space="0" w:color="auto"/>
        <w:right w:val="none" w:sz="0" w:space="0" w:color="auto"/>
      </w:divBdr>
    </w:div>
    <w:div w:id="646864301">
      <w:bodyDiv w:val="1"/>
      <w:marLeft w:val="0"/>
      <w:marRight w:val="0"/>
      <w:marTop w:val="0"/>
      <w:marBottom w:val="0"/>
      <w:divBdr>
        <w:top w:val="none" w:sz="0" w:space="0" w:color="auto"/>
        <w:left w:val="none" w:sz="0" w:space="0" w:color="auto"/>
        <w:bottom w:val="none" w:sz="0" w:space="0" w:color="auto"/>
        <w:right w:val="none" w:sz="0" w:space="0" w:color="auto"/>
      </w:divBdr>
    </w:div>
    <w:div w:id="646974880">
      <w:bodyDiv w:val="1"/>
      <w:marLeft w:val="0"/>
      <w:marRight w:val="0"/>
      <w:marTop w:val="0"/>
      <w:marBottom w:val="0"/>
      <w:divBdr>
        <w:top w:val="none" w:sz="0" w:space="0" w:color="auto"/>
        <w:left w:val="none" w:sz="0" w:space="0" w:color="auto"/>
        <w:bottom w:val="none" w:sz="0" w:space="0" w:color="auto"/>
        <w:right w:val="none" w:sz="0" w:space="0" w:color="auto"/>
      </w:divBdr>
    </w:div>
    <w:div w:id="646978597">
      <w:bodyDiv w:val="1"/>
      <w:marLeft w:val="0"/>
      <w:marRight w:val="0"/>
      <w:marTop w:val="0"/>
      <w:marBottom w:val="0"/>
      <w:divBdr>
        <w:top w:val="none" w:sz="0" w:space="0" w:color="auto"/>
        <w:left w:val="none" w:sz="0" w:space="0" w:color="auto"/>
        <w:bottom w:val="none" w:sz="0" w:space="0" w:color="auto"/>
        <w:right w:val="none" w:sz="0" w:space="0" w:color="auto"/>
      </w:divBdr>
    </w:div>
    <w:div w:id="647321076">
      <w:bodyDiv w:val="1"/>
      <w:marLeft w:val="0"/>
      <w:marRight w:val="0"/>
      <w:marTop w:val="0"/>
      <w:marBottom w:val="0"/>
      <w:divBdr>
        <w:top w:val="none" w:sz="0" w:space="0" w:color="auto"/>
        <w:left w:val="none" w:sz="0" w:space="0" w:color="auto"/>
        <w:bottom w:val="none" w:sz="0" w:space="0" w:color="auto"/>
        <w:right w:val="none" w:sz="0" w:space="0" w:color="auto"/>
      </w:divBdr>
    </w:div>
    <w:div w:id="647366642">
      <w:bodyDiv w:val="1"/>
      <w:marLeft w:val="0"/>
      <w:marRight w:val="0"/>
      <w:marTop w:val="0"/>
      <w:marBottom w:val="0"/>
      <w:divBdr>
        <w:top w:val="none" w:sz="0" w:space="0" w:color="auto"/>
        <w:left w:val="none" w:sz="0" w:space="0" w:color="auto"/>
        <w:bottom w:val="none" w:sz="0" w:space="0" w:color="auto"/>
        <w:right w:val="none" w:sz="0" w:space="0" w:color="auto"/>
      </w:divBdr>
    </w:div>
    <w:div w:id="647437045">
      <w:bodyDiv w:val="1"/>
      <w:marLeft w:val="0"/>
      <w:marRight w:val="0"/>
      <w:marTop w:val="0"/>
      <w:marBottom w:val="0"/>
      <w:divBdr>
        <w:top w:val="none" w:sz="0" w:space="0" w:color="auto"/>
        <w:left w:val="none" w:sz="0" w:space="0" w:color="auto"/>
        <w:bottom w:val="none" w:sz="0" w:space="0" w:color="auto"/>
        <w:right w:val="none" w:sz="0" w:space="0" w:color="auto"/>
      </w:divBdr>
    </w:div>
    <w:div w:id="647562928">
      <w:bodyDiv w:val="1"/>
      <w:marLeft w:val="0"/>
      <w:marRight w:val="0"/>
      <w:marTop w:val="0"/>
      <w:marBottom w:val="0"/>
      <w:divBdr>
        <w:top w:val="none" w:sz="0" w:space="0" w:color="auto"/>
        <w:left w:val="none" w:sz="0" w:space="0" w:color="auto"/>
        <w:bottom w:val="none" w:sz="0" w:space="0" w:color="auto"/>
        <w:right w:val="none" w:sz="0" w:space="0" w:color="auto"/>
      </w:divBdr>
    </w:div>
    <w:div w:id="647638059">
      <w:bodyDiv w:val="1"/>
      <w:marLeft w:val="0"/>
      <w:marRight w:val="0"/>
      <w:marTop w:val="0"/>
      <w:marBottom w:val="0"/>
      <w:divBdr>
        <w:top w:val="none" w:sz="0" w:space="0" w:color="auto"/>
        <w:left w:val="none" w:sz="0" w:space="0" w:color="auto"/>
        <w:bottom w:val="none" w:sz="0" w:space="0" w:color="auto"/>
        <w:right w:val="none" w:sz="0" w:space="0" w:color="auto"/>
      </w:divBdr>
    </w:div>
    <w:div w:id="647705255">
      <w:bodyDiv w:val="1"/>
      <w:marLeft w:val="0"/>
      <w:marRight w:val="0"/>
      <w:marTop w:val="0"/>
      <w:marBottom w:val="0"/>
      <w:divBdr>
        <w:top w:val="none" w:sz="0" w:space="0" w:color="auto"/>
        <w:left w:val="none" w:sz="0" w:space="0" w:color="auto"/>
        <w:bottom w:val="none" w:sz="0" w:space="0" w:color="auto"/>
        <w:right w:val="none" w:sz="0" w:space="0" w:color="auto"/>
      </w:divBdr>
    </w:div>
    <w:div w:id="648366878">
      <w:bodyDiv w:val="1"/>
      <w:marLeft w:val="0"/>
      <w:marRight w:val="0"/>
      <w:marTop w:val="0"/>
      <w:marBottom w:val="0"/>
      <w:divBdr>
        <w:top w:val="none" w:sz="0" w:space="0" w:color="auto"/>
        <w:left w:val="none" w:sz="0" w:space="0" w:color="auto"/>
        <w:bottom w:val="none" w:sz="0" w:space="0" w:color="auto"/>
        <w:right w:val="none" w:sz="0" w:space="0" w:color="auto"/>
      </w:divBdr>
    </w:div>
    <w:div w:id="648483940">
      <w:bodyDiv w:val="1"/>
      <w:marLeft w:val="0"/>
      <w:marRight w:val="0"/>
      <w:marTop w:val="0"/>
      <w:marBottom w:val="0"/>
      <w:divBdr>
        <w:top w:val="none" w:sz="0" w:space="0" w:color="auto"/>
        <w:left w:val="none" w:sz="0" w:space="0" w:color="auto"/>
        <w:bottom w:val="none" w:sz="0" w:space="0" w:color="auto"/>
        <w:right w:val="none" w:sz="0" w:space="0" w:color="auto"/>
      </w:divBdr>
    </w:div>
    <w:div w:id="648632571">
      <w:bodyDiv w:val="1"/>
      <w:marLeft w:val="0"/>
      <w:marRight w:val="0"/>
      <w:marTop w:val="0"/>
      <w:marBottom w:val="0"/>
      <w:divBdr>
        <w:top w:val="none" w:sz="0" w:space="0" w:color="auto"/>
        <w:left w:val="none" w:sz="0" w:space="0" w:color="auto"/>
        <w:bottom w:val="none" w:sz="0" w:space="0" w:color="auto"/>
        <w:right w:val="none" w:sz="0" w:space="0" w:color="auto"/>
      </w:divBdr>
    </w:div>
    <w:div w:id="648635720">
      <w:bodyDiv w:val="1"/>
      <w:marLeft w:val="0"/>
      <w:marRight w:val="0"/>
      <w:marTop w:val="0"/>
      <w:marBottom w:val="0"/>
      <w:divBdr>
        <w:top w:val="none" w:sz="0" w:space="0" w:color="auto"/>
        <w:left w:val="none" w:sz="0" w:space="0" w:color="auto"/>
        <w:bottom w:val="none" w:sz="0" w:space="0" w:color="auto"/>
        <w:right w:val="none" w:sz="0" w:space="0" w:color="auto"/>
      </w:divBdr>
    </w:div>
    <w:div w:id="649019085">
      <w:bodyDiv w:val="1"/>
      <w:marLeft w:val="0"/>
      <w:marRight w:val="0"/>
      <w:marTop w:val="0"/>
      <w:marBottom w:val="0"/>
      <w:divBdr>
        <w:top w:val="none" w:sz="0" w:space="0" w:color="auto"/>
        <w:left w:val="none" w:sz="0" w:space="0" w:color="auto"/>
        <w:bottom w:val="none" w:sz="0" w:space="0" w:color="auto"/>
        <w:right w:val="none" w:sz="0" w:space="0" w:color="auto"/>
      </w:divBdr>
    </w:div>
    <w:div w:id="649290153">
      <w:bodyDiv w:val="1"/>
      <w:marLeft w:val="0"/>
      <w:marRight w:val="0"/>
      <w:marTop w:val="0"/>
      <w:marBottom w:val="0"/>
      <w:divBdr>
        <w:top w:val="none" w:sz="0" w:space="0" w:color="auto"/>
        <w:left w:val="none" w:sz="0" w:space="0" w:color="auto"/>
        <w:bottom w:val="none" w:sz="0" w:space="0" w:color="auto"/>
        <w:right w:val="none" w:sz="0" w:space="0" w:color="auto"/>
      </w:divBdr>
    </w:div>
    <w:div w:id="649527521">
      <w:bodyDiv w:val="1"/>
      <w:marLeft w:val="0"/>
      <w:marRight w:val="0"/>
      <w:marTop w:val="0"/>
      <w:marBottom w:val="0"/>
      <w:divBdr>
        <w:top w:val="none" w:sz="0" w:space="0" w:color="auto"/>
        <w:left w:val="none" w:sz="0" w:space="0" w:color="auto"/>
        <w:bottom w:val="none" w:sz="0" w:space="0" w:color="auto"/>
        <w:right w:val="none" w:sz="0" w:space="0" w:color="auto"/>
      </w:divBdr>
    </w:div>
    <w:div w:id="649595172">
      <w:bodyDiv w:val="1"/>
      <w:marLeft w:val="0"/>
      <w:marRight w:val="0"/>
      <w:marTop w:val="0"/>
      <w:marBottom w:val="0"/>
      <w:divBdr>
        <w:top w:val="none" w:sz="0" w:space="0" w:color="auto"/>
        <w:left w:val="none" w:sz="0" w:space="0" w:color="auto"/>
        <w:bottom w:val="none" w:sz="0" w:space="0" w:color="auto"/>
        <w:right w:val="none" w:sz="0" w:space="0" w:color="auto"/>
      </w:divBdr>
    </w:div>
    <w:div w:id="649675503">
      <w:bodyDiv w:val="1"/>
      <w:marLeft w:val="0"/>
      <w:marRight w:val="0"/>
      <w:marTop w:val="0"/>
      <w:marBottom w:val="0"/>
      <w:divBdr>
        <w:top w:val="none" w:sz="0" w:space="0" w:color="auto"/>
        <w:left w:val="none" w:sz="0" w:space="0" w:color="auto"/>
        <w:bottom w:val="none" w:sz="0" w:space="0" w:color="auto"/>
        <w:right w:val="none" w:sz="0" w:space="0" w:color="auto"/>
      </w:divBdr>
    </w:div>
    <w:div w:id="649679605">
      <w:bodyDiv w:val="1"/>
      <w:marLeft w:val="0"/>
      <w:marRight w:val="0"/>
      <w:marTop w:val="0"/>
      <w:marBottom w:val="0"/>
      <w:divBdr>
        <w:top w:val="none" w:sz="0" w:space="0" w:color="auto"/>
        <w:left w:val="none" w:sz="0" w:space="0" w:color="auto"/>
        <w:bottom w:val="none" w:sz="0" w:space="0" w:color="auto"/>
        <w:right w:val="none" w:sz="0" w:space="0" w:color="auto"/>
      </w:divBdr>
    </w:div>
    <w:div w:id="649789483">
      <w:bodyDiv w:val="1"/>
      <w:marLeft w:val="0"/>
      <w:marRight w:val="0"/>
      <w:marTop w:val="0"/>
      <w:marBottom w:val="0"/>
      <w:divBdr>
        <w:top w:val="none" w:sz="0" w:space="0" w:color="auto"/>
        <w:left w:val="none" w:sz="0" w:space="0" w:color="auto"/>
        <w:bottom w:val="none" w:sz="0" w:space="0" w:color="auto"/>
        <w:right w:val="none" w:sz="0" w:space="0" w:color="auto"/>
      </w:divBdr>
    </w:div>
    <w:div w:id="650210895">
      <w:bodyDiv w:val="1"/>
      <w:marLeft w:val="0"/>
      <w:marRight w:val="0"/>
      <w:marTop w:val="0"/>
      <w:marBottom w:val="0"/>
      <w:divBdr>
        <w:top w:val="none" w:sz="0" w:space="0" w:color="auto"/>
        <w:left w:val="none" w:sz="0" w:space="0" w:color="auto"/>
        <w:bottom w:val="none" w:sz="0" w:space="0" w:color="auto"/>
        <w:right w:val="none" w:sz="0" w:space="0" w:color="auto"/>
      </w:divBdr>
    </w:div>
    <w:div w:id="650252593">
      <w:bodyDiv w:val="1"/>
      <w:marLeft w:val="0"/>
      <w:marRight w:val="0"/>
      <w:marTop w:val="0"/>
      <w:marBottom w:val="0"/>
      <w:divBdr>
        <w:top w:val="none" w:sz="0" w:space="0" w:color="auto"/>
        <w:left w:val="none" w:sz="0" w:space="0" w:color="auto"/>
        <w:bottom w:val="none" w:sz="0" w:space="0" w:color="auto"/>
        <w:right w:val="none" w:sz="0" w:space="0" w:color="auto"/>
      </w:divBdr>
    </w:div>
    <w:div w:id="650326943">
      <w:bodyDiv w:val="1"/>
      <w:marLeft w:val="0"/>
      <w:marRight w:val="0"/>
      <w:marTop w:val="0"/>
      <w:marBottom w:val="0"/>
      <w:divBdr>
        <w:top w:val="none" w:sz="0" w:space="0" w:color="auto"/>
        <w:left w:val="none" w:sz="0" w:space="0" w:color="auto"/>
        <w:bottom w:val="none" w:sz="0" w:space="0" w:color="auto"/>
        <w:right w:val="none" w:sz="0" w:space="0" w:color="auto"/>
      </w:divBdr>
    </w:div>
    <w:div w:id="650448820">
      <w:bodyDiv w:val="1"/>
      <w:marLeft w:val="0"/>
      <w:marRight w:val="0"/>
      <w:marTop w:val="0"/>
      <w:marBottom w:val="0"/>
      <w:divBdr>
        <w:top w:val="none" w:sz="0" w:space="0" w:color="auto"/>
        <w:left w:val="none" w:sz="0" w:space="0" w:color="auto"/>
        <w:bottom w:val="none" w:sz="0" w:space="0" w:color="auto"/>
        <w:right w:val="none" w:sz="0" w:space="0" w:color="auto"/>
      </w:divBdr>
    </w:div>
    <w:div w:id="650451681">
      <w:bodyDiv w:val="1"/>
      <w:marLeft w:val="0"/>
      <w:marRight w:val="0"/>
      <w:marTop w:val="0"/>
      <w:marBottom w:val="0"/>
      <w:divBdr>
        <w:top w:val="none" w:sz="0" w:space="0" w:color="auto"/>
        <w:left w:val="none" w:sz="0" w:space="0" w:color="auto"/>
        <w:bottom w:val="none" w:sz="0" w:space="0" w:color="auto"/>
        <w:right w:val="none" w:sz="0" w:space="0" w:color="auto"/>
      </w:divBdr>
    </w:div>
    <w:div w:id="650603670">
      <w:bodyDiv w:val="1"/>
      <w:marLeft w:val="0"/>
      <w:marRight w:val="0"/>
      <w:marTop w:val="0"/>
      <w:marBottom w:val="0"/>
      <w:divBdr>
        <w:top w:val="none" w:sz="0" w:space="0" w:color="auto"/>
        <w:left w:val="none" w:sz="0" w:space="0" w:color="auto"/>
        <w:bottom w:val="none" w:sz="0" w:space="0" w:color="auto"/>
        <w:right w:val="none" w:sz="0" w:space="0" w:color="auto"/>
      </w:divBdr>
    </w:div>
    <w:div w:id="650793583">
      <w:bodyDiv w:val="1"/>
      <w:marLeft w:val="0"/>
      <w:marRight w:val="0"/>
      <w:marTop w:val="0"/>
      <w:marBottom w:val="0"/>
      <w:divBdr>
        <w:top w:val="none" w:sz="0" w:space="0" w:color="auto"/>
        <w:left w:val="none" w:sz="0" w:space="0" w:color="auto"/>
        <w:bottom w:val="none" w:sz="0" w:space="0" w:color="auto"/>
        <w:right w:val="none" w:sz="0" w:space="0" w:color="auto"/>
      </w:divBdr>
    </w:div>
    <w:div w:id="650862705">
      <w:bodyDiv w:val="1"/>
      <w:marLeft w:val="0"/>
      <w:marRight w:val="0"/>
      <w:marTop w:val="0"/>
      <w:marBottom w:val="0"/>
      <w:divBdr>
        <w:top w:val="none" w:sz="0" w:space="0" w:color="auto"/>
        <w:left w:val="none" w:sz="0" w:space="0" w:color="auto"/>
        <w:bottom w:val="none" w:sz="0" w:space="0" w:color="auto"/>
        <w:right w:val="none" w:sz="0" w:space="0" w:color="auto"/>
      </w:divBdr>
    </w:div>
    <w:div w:id="650906473">
      <w:bodyDiv w:val="1"/>
      <w:marLeft w:val="0"/>
      <w:marRight w:val="0"/>
      <w:marTop w:val="0"/>
      <w:marBottom w:val="0"/>
      <w:divBdr>
        <w:top w:val="none" w:sz="0" w:space="0" w:color="auto"/>
        <w:left w:val="none" w:sz="0" w:space="0" w:color="auto"/>
        <w:bottom w:val="none" w:sz="0" w:space="0" w:color="auto"/>
        <w:right w:val="none" w:sz="0" w:space="0" w:color="auto"/>
      </w:divBdr>
    </w:div>
    <w:div w:id="650986627">
      <w:bodyDiv w:val="1"/>
      <w:marLeft w:val="0"/>
      <w:marRight w:val="0"/>
      <w:marTop w:val="0"/>
      <w:marBottom w:val="0"/>
      <w:divBdr>
        <w:top w:val="none" w:sz="0" w:space="0" w:color="auto"/>
        <w:left w:val="none" w:sz="0" w:space="0" w:color="auto"/>
        <w:bottom w:val="none" w:sz="0" w:space="0" w:color="auto"/>
        <w:right w:val="none" w:sz="0" w:space="0" w:color="auto"/>
      </w:divBdr>
    </w:div>
    <w:div w:id="650988906">
      <w:bodyDiv w:val="1"/>
      <w:marLeft w:val="0"/>
      <w:marRight w:val="0"/>
      <w:marTop w:val="0"/>
      <w:marBottom w:val="0"/>
      <w:divBdr>
        <w:top w:val="none" w:sz="0" w:space="0" w:color="auto"/>
        <w:left w:val="none" w:sz="0" w:space="0" w:color="auto"/>
        <w:bottom w:val="none" w:sz="0" w:space="0" w:color="auto"/>
        <w:right w:val="none" w:sz="0" w:space="0" w:color="auto"/>
      </w:divBdr>
    </w:div>
    <w:div w:id="651102215">
      <w:bodyDiv w:val="1"/>
      <w:marLeft w:val="0"/>
      <w:marRight w:val="0"/>
      <w:marTop w:val="0"/>
      <w:marBottom w:val="0"/>
      <w:divBdr>
        <w:top w:val="none" w:sz="0" w:space="0" w:color="auto"/>
        <w:left w:val="none" w:sz="0" w:space="0" w:color="auto"/>
        <w:bottom w:val="none" w:sz="0" w:space="0" w:color="auto"/>
        <w:right w:val="none" w:sz="0" w:space="0" w:color="auto"/>
      </w:divBdr>
    </w:div>
    <w:div w:id="651176169">
      <w:bodyDiv w:val="1"/>
      <w:marLeft w:val="0"/>
      <w:marRight w:val="0"/>
      <w:marTop w:val="0"/>
      <w:marBottom w:val="0"/>
      <w:divBdr>
        <w:top w:val="none" w:sz="0" w:space="0" w:color="auto"/>
        <w:left w:val="none" w:sz="0" w:space="0" w:color="auto"/>
        <w:bottom w:val="none" w:sz="0" w:space="0" w:color="auto"/>
        <w:right w:val="none" w:sz="0" w:space="0" w:color="auto"/>
      </w:divBdr>
    </w:div>
    <w:div w:id="651298868">
      <w:bodyDiv w:val="1"/>
      <w:marLeft w:val="0"/>
      <w:marRight w:val="0"/>
      <w:marTop w:val="0"/>
      <w:marBottom w:val="0"/>
      <w:divBdr>
        <w:top w:val="none" w:sz="0" w:space="0" w:color="auto"/>
        <w:left w:val="none" w:sz="0" w:space="0" w:color="auto"/>
        <w:bottom w:val="none" w:sz="0" w:space="0" w:color="auto"/>
        <w:right w:val="none" w:sz="0" w:space="0" w:color="auto"/>
      </w:divBdr>
    </w:div>
    <w:div w:id="651445237">
      <w:bodyDiv w:val="1"/>
      <w:marLeft w:val="0"/>
      <w:marRight w:val="0"/>
      <w:marTop w:val="0"/>
      <w:marBottom w:val="0"/>
      <w:divBdr>
        <w:top w:val="none" w:sz="0" w:space="0" w:color="auto"/>
        <w:left w:val="none" w:sz="0" w:space="0" w:color="auto"/>
        <w:bottom w:val="none" w:sz="0" w:space="0" w:color="auto"/>
        <w:right w:val="none" w:sz="0" w:space="0" w:color="auto"/>
      </w:divBdr>
    </w:div>
    <w:div w:id="651493728">
      <w:bodyDiv w:val="1"/>
      <w:marLeft w:val="0"/>
      <w:marRight w:val="0"/>
      <w:marTop w:val="0"/>
      <w:marBottom w:val="0"/>
      <w:divBdr>
        <w:top w:val="none" w:sz="0" w:space="0" w:color="auto"/>
        <w:left w:val="none" w:sz="0" w:space="0" w:color="auto"/>
        <w:bottom w:val="none" w:sz="0" w:space="0" w:color="auto"/>
        <w:right w:val="none" w:sz="0" w:space="0" w:color="auto"/>
      </w:divBdr>
    </w:div>
    <w:div w:id="651518030">
      <w:bodyDiv w:val="1"/>
      <w:marLeft w:val="0"/>
      <w:marRight w:val="0"/>
      <w:marTop w:val="0"/>
      <w:marBottom w:val="0"/>
      <w:divBdr>
        <w:top w:val="none" w:sz="0" w:space="0" w:color="auto"/>
        <w:left w:val="none" w:sz="0" w:space="0" w:color="auto"/>
        <w:bottom w:val="none" w:sz="0" w:space="0" w:color="auto"/>
        <w:right w:val="none" w:sz="0" w:space="0" w:color="auto"/>
      </w:divBdr>
    </w:div>
    <w:div w:id="651712500">
      <w:bodyDiv w:val="1"/>
      <w:marLeft w:val="0"/>
      <w:marRight w:val="0"/>
      <w:marTop w:val="0"/>
      <w:marBottom w:val="0"/>
      <w:divBdr>
        <w:top w:val="none" w:sz="0" w:space="0" w:color="auto"/>
        <w:left w:val="none" w:sz="0" w:space="0" w:color="auto"/>
        <w:bottom w:val="none" w:sz="0" w:space="0" w:color="auto"/>
        <w:right w:val="none" w:sz="0" w:space="0" w:color="auto"/>
      </w:divBdr>
    </w:div>
    <w:div w:id="651720722">
      <w:bodyDiv w:val="1"/>
      <w:marLeft w:val="0"/>
      <w:marRight w:val="0"/>
      <w:marTop w:val="0"/>
      <w:marBottom w:val="0"/>
      <w:divBdr>
        <w:top w:val="none" w:sz="0" w:space="0" w:color="auto"/>
        <w:left w:val="none" w:sz="0" w:space="0" w:color="auto"/>
        <w:bottom w:val="none" w:sz="0" w:space="0" w:color="auto"/>
        <w:right w:val="none" w:sz="0" w:space="0" w:color="auto"/>
      </w:divBdr>
    </w:div>
    <w:div w:id="651830293">
      <w:bodyDiv w:val="1"/>
      <w:marLeft w:val="0"/>
      <w:marRight w:val="0"/>
      <w:marTop w:val="0"/>
      <w:marBottom w:val="0"/>
      <w:divBdr>
        <w:top w:val="none" w:sz="0" w:space="0" w:color="auto"/>
        <w:left w:val="none" w:sz="0" w:space="0" w:color="auto"/>
        <w:bottom w:val="none" w:sz="0" w:space="0" w:color="auto"/>
        <w:right w:val="none" w:sz="0" w:space="0" w:color="auto"/>
      </w:divBdr>
    </w:div>
    <w:div w:id="651908283">
      <w:bodyDiv w:val="1"/>
      <w:marLeft w:val="0"/>
      <w:marRight w:val="0"/>
      <w:marTop w:val="0"/>
      <w:marBottom w:val="0"/>
      <w:divBdr>
        <w:top w:val="none" w:sz="0" w:space="0" w:color="auto"/>
        <w:left w:val="none" w:sz="0" w:space="0" w:color="auto"/>
        <w:bottom w:val="none" w:sz="0" w:space="0" w:color="auto"/>
        <w:right w:val="none" w:sz="0" w:space="0" w:color="auto"/>
      </w:divBdr>
    </w:div>
    <w:div w:id="651911487">
      <w:bodyDiv w:val="1"/>
      <w:marLeft w:val="0"/>
      <w:marRight w:val="0"/>
      <w:marTop w:val="0"/>
      <w:marBottom w:val="0"/>
      <w:divBdr>
        <w:top w:val="none" w:sz="0" w:space="0" w:color="auto"/>
        <w:left w:val="none" w:sz="0" w:space="0" w:color="auto"/>
        <w:bottom w:val="none" w:sz="0" w:space="0" w:color="auto"/>
        <w:right w:val="none" w:sz="0" w:space="0" w:color="auto"/>
      </w:divBdr>
    </w:div>
    <w:div w:id="651984473">
      <w:bodyDiv w:val="1"/>
      <w:marLeft w:val="0"/>
      <w:marRight w:val="0"/>
      <w:marTop w:val="0"/>
      <w:marBottom w:val="0"/>
      <w:divBdr>
        <w:top w:val="none" w:sz="0" w:space="0" w:color="auto"/>
        <w:left w:val="none" w:sz="0" w:space="0" w:color="auto"/>
        <w:bottom w:val="none" w:sz="0" w:space="0" w:color="auto"/>
        <w:right w:val="none" w:sz="0" w:space="0" w:color="auto"/>
      </w:divBdr>
    </w:div>
    <w:div w:id="652098640">
      <w:bodyDiv w:val="1"/>
      <w:marLeft w:val="0"/>
      <w:marRight w:val="0"/>
      <w:marTop w:val="0"/>
      <w:marBottom w:val="0"/>
      <w:divBdr>
        <w:top w:val="none" w:sz="0" w:space="0" w:color="auto"/>
        <w:left w:val="none" w:sz="0" w:space="0" w:color="auto"/>
        <w:bottom w:val="none" w:sz="0" w:space="0" w:color="auto"/>
        <w:right w:val="none" w:sz="0" w:space="0" w:color="auto"/>
      </w:divBdr>
    </w:div>
    <w:div w:id="652103882">
      <w:bodyDiv w:val="1"/>
      <w:marLeft w:val="0"/>
      <w:marRight w:val="0"/>
      <w:marTop w:val="0"/>
      <w:marBottom w:val="0"/>
      <w:divBdr>
        <w:top w:val="none" w:sz="0" w:space="0" w:color="auto"/>
        <w:left w:val="none" w:sz="0" w:space="0" w:color="auto"/>
        <w:bottom w:val="none" w:sz="0" w:space="0" w:color="auto"/>
        <w:right w:val="none" w:sz="0" w:space="0" w:color="auto"/>
      </w:divBdr>
    </w:div>
    <w:div w:id="652105366">
      <w:bodyDiv w:val="1"/>
      <w:marLeft w:val="0"/>
      <w:marRight w:val="0"/>
      <w:marTop w:val="0"/>
      <w:marBottom w:val="0"/>
      <w:divBdr>
        <w:top w:val="none" w:sz="0" w:space="0" w:color="auto"/>
        <w:left w:val="none" w:sz="0" w:space="0" w:color="auto"/>
        <w:bottom w:val="none" w:sz="0" w:space="0" w:color="auto"/>
        <w:right w:val="none" w:sz="0" w:space="0" w:color="auto"/>
      </w:divBdr>
    </w:div>
    <w:div w:id="652224656">
      <w:bodyDiv w:val="1"/>
      <w:marLeft w:val="0"/>
      <w:marRight w:val="0"/>
      <w:marTop w:val="0"/>
      <w:marBottom w:val="0"/>
      <w:divBdr>
        <w:top w:val="none" w:sz="0" w:space="0" w:color="auto"/>
        <w:left w:val="none" w:sz="0" w:space="0" w:color="auto"/>
        <w:bottom w:val="none" w:sz="0" w:space="0" w:color="auto"/>
        <w:right w:val="none" w:sz="0" w:space="0" w:color="auto"/>
      </w:divBdr>
    </w:div>
    <w:div w:id="652414005">
      <w:bodyDiv w:val="1"/>
      <w:marLeft w:val="0"/>
      <w:marRight w:val="0"/>
      <w:marTop w:val="0"/>
      <w:marBottom w:val="0"/>
      <w:divBdr>
        <w:top w:val="none" w:sz="0" w:space="0" w:color="auto"/>
        <w:left w:val="none" w:sz="0" w:space="0" w:color="auto"/>
        <w:bottom w:val="none" w:sz="0" w:space="0" w:color="auto"/>
        <w:right w:val="none" w:sz="0" w:space="0" w:color="auto"/>
      </w:divBdr>
    </w:div>
    <w:div w:id="652565740">
      <w:bodyDiv w:val="1"/>
      <w:marLeft w:val="0"/>
      <w:marRight w:val="0"/>
      <w:marTop w:val="0"/>
      <w:marBottom w:val="0"/>
      <w:divBdr>
        <w:top w:val="none" w:sz="0" w:space="0" w:color="auto"/>
        <w:left w:val="none" w:sz="0" w:space="0" w:color="auto"/>
        <w:bottom w:val="none" w:sz="0" w:space="0" w:color="auto"/>
        <w:right w:val="none" w:sz="0" w:space="0" w:color="auto"/>
      </w:divBdr>
    </w:div>
    <w:div w:id="652755860">
      <w:bodyDiv w:val="1"/>
      <w:marLeft w:val="0"/>
      <w:marRight w:val="0"/>
      <w:marTop w:val="0"/>
      <w:marBottom w:val="0"/>
      <w:divBdr>
        <w:top w:val="none" w:sz="0" w:space="0" w:color="auto"/>
        <w:left w:val="none" w:sz="0" w:space="0" w:color="auto"/>
        <w:bottom w:val="none" w:sz="0" w:space="0" w:color="auto"/>
        <w:right w:val="none" w:sz="0" w:space="0" w:color="auto"/>
      </w:divBdr>
    </w:div>
    <w:div w:id="652947794">
      <w:bodyDiv w:val="1"/>
      <w:marLeft w:val="0"/>
      <w:marRight w:val="0"/>
      <w:marTop w:val="0"/>
      <w:marBottom w:val="0"/>
      <w:divBdr>
        <w:top w:val="none" w:sz="0" w:space="0" w:color="auto"/>
        <w:left w:val="none" w:sz="0" w:space="0" w:color="auto"/>
        <w:bottom w:val="none" w:sz="0" w:space="0" w:color="auto"/>
        <w:right w:val="none" w:sz="0" w:space="0" w:color="auto"/>
      </w:divBdr>
    </w:div>
    <w:div w:id="652947862">
      <w:bodyDiv w:val="1"/>
      <w:marLeft w:val="0"/>
      <w:marRight w:val="0"/>
      <w:marTop w:val="0"/>
      <w:marBottom w:val="0"/>
      <w:divBdr>
        <w:top w:val="none" w:sz="0" w:space="0" w:color="auto"/>
        <w:left w:val="none" w:sz="0" w:space="0" w:color="auto"/>
        <w:bottom w:val="none" w:sz="0" w:space="0" w:color="auto"/>
        <w:right w:val="none" w:sz="0" w:space="0" w:color="auto"/>
      </w:divBdr>
    </w:div>
    <w:div w:id="652953854">
      <w:bodyDiv w:val="1"/>
      <w:marLeft w:val="0"/>
      <w:marRight w:val="0"/>
      <w:marTop w:val="0"/>
      <w:marBottom w:val="0"/>
      <w:divBdr>
        <w:top w:val="none" w:sz="0" w:space="0" w:color="auto"/>
        <w:left w:val="none" w:sz="0" w:space="0" w:color="auto"/>
        <w:bottom w:val="none" w:sz="0" w:space="0" w:color="auto"/>
        <w:right w:val="none" w:sz="0" w:space="0" w:color="auto"/>
      </w:divBdr>
    </w:div>
    <w:div w:id="653141134">
      <w:bodyDiv w:val="1"/>
      <w:marLeft w:val="0"/>
      <w:marRight w:val="0"/>
      <w:marTop w:val="0"/>
      <w:marBottom w:val="0"/>
      <w:divBdr>
        <w:top w:val="none" w:sz="0" w:space="0" w:color="auto"/>
        <w:left w:val="none" w:sz="0" w:space="0" w:color="auto"/>
        <w:bottom w:val="none" w:sz="0" w:space="0" w:color="auto"/>
        <w:right w:val="none" w:sz="0" w:space="0" w:color="auto"/>
      </w:divBdr>
    </w:div>
    <w:div w:id="653335223">
      <w:bodyDiv w:val="1"/>
      <w:marLeft w:val="0"/>
      <w:marRight w:val="0"/>
      <w:marTop w:val="0"/>
      <w:marBottom w:val="0"/>
      <w:divBdr>
        <w:top w:val="none" w:sz="0" w:space="0" w:color="auto"/>
        <w:left w:val="none" w:sz="0" w:space="0" w:color="auto"/>
        <w:bottom w:val="none" w:sz="0" w:space="0" w:color="auto"/>
        <w:right w:val="none" w:sz="0" w:space="0" w:color="auto"/>
      </w:divBdr>
    </w:div>
    <w:div w:id="653489043">
      <w:bodyDiv w:val="1"/>
      <w:marLeft w:val="0"/>
      <w:marRight w:val="0"/>
      <w:marTop w:val="0"/>
      <w:marBottom w:val="0"/>
      <w:divBdr>
        <w:top w:val="none" w:sz="0" w:space="0" w:color="auto"/>
        <w:left w:val="none" w:sz="0" w:space="0" w:color="auto"/>
        <w:bottom w:val="none" w:sz="0" w:space="0" w:color="auto"/>
        <w:right w:val="none" w:sz="0" w:space="0" w:color="auto"/>
      </w:divBdr>
    </w:div>
    <w:div w:id="653680084">
      <w:bodyDiv w:val="1"/>
      <w:marLeft w:val="0"/>
      <w:marRight w:val="0"/>
      <w:marTop w:val="0"/>
      <w:marBottom w:val="0"/>
      <w:divBdr>
        <w:top w:val="none" w:sz="0" w:space="0" w:color="auto"/>
        <w:left w:val="none" w:sz="0" w:space="0" w:color="auto"/>
        <w:bottom w:val="none" w:sz="0" w:space="0" w:color="auto"/>
        <w:right w:val="none" w:sz="0" w:space="0" w:color="auto"/>
      </w:divBdr>
    </w:div>
    <w:div w:id="653803771">
      <w:bodyDiv w:val="1"/>
      <w:marLeft w:val="0"/>
      <w:marRight w:val="0"/>
      <w:marTop w:val="0"/>
      <w:marBottom w:val="0"/>
      <w:divBdr>
        <w:top w:val="none" w:sz="0" w:space="0" w:color="auto"/>
        <w:left w:val="none" w:sz="0" w:space="0" w:color="auto"/>
        <w:bottom w:val="none" w:sz="0" w:space="0" w:color="auto"/>
        <w:right w:val="none" w:sz="0" w:space="0" w:color="auto"/>
      </w:divBdr>
    </w:div>
    <w:div w:id="653879554">
      <w:bodyDiv w:val="1"/>
      <w:marLeft w:val="0"/>
      <w:marRight w:val="0"/>
      <w:marTop w:val="0"/>
      <w:marBottom w:val="0"/>
      <w:divBdr>
        <w:top w:val="none" w:sz="0" w:space="0" w:color="auto"/>
        <w:left w:val="none" w:sz="0" w:space="0" w:color="auto"/>
        <w:bottom w:val="none" w:sz="0" w:space="0" w:color="auto"/>
        <w:right w:val="none" w:sz="0" w:space="0" w:color="auto"/>
      </w:divBdr>
    </w:div>
    <w:div w:id="654070523">
      <w:bodyDiv w:val="1"/>
      <w:marLeft w:val="0"/>
      <w:marRight w:val="0"/>
      <w:marTop w:val="0"/>
      <w:marBottom w:val="0"/>
      <w:divBdr>
        <w:top w:val="none" w:sz="0" w:space="0" w:color="auto"/>
        <w:left w:val="none" w:sz="0" w:space="0" w:color="auto"/>
        <w:bottom w:val="none" w:sz="0" w:space="0" w:color="auto"/>
        <w:right w:val="none" w:sz="0" w:space="0" w:color="auto"/>
      </w:divBdr>
    </w:div>
    <w:div w:id="654454567">
      <w:bodyDiv w:val="1"/>
      <w:marLeft w:val="0"/>
      <w:marRight w:val="0"/>
      <w:marTop w:val="0"/>
      <w:marBottom w:val="0"/>
      <w:divBdr>
        <w:top w:val="none" w:sz="0" w:space="0" w:color="auto"/>
        <w:left w:val="none" w:sz="0" w:space="0" w:color="auto"/>
        <w:bottom w:val="none" w:sz="0" w:space="0" w:color="auto"/>
        <w:right w:val="none" w:sz="0" w:space="0" w:color="auto"/>
      </w:divBdr>
    </w:div>
    <w:div w:id="654796615">
      <w:bodyDiv w:val="1"/>
      <w:marLeft w:val="0"/>
      <w:marRight w:val="0"/>
      <w:marTop w:val="0"/>
      <w:marBottom w:val="0"/>
      <w:divBdr>
        <w:top w:val="none" w:sz="0" w:space="0" w:color="auto"/>
        <w:left w:val="none" w:sz="0" w:space="0" w:color="auto"/>
        <w:bottom w:val="none" w:sz="0" w:space="0" w:color="auto"/>
        <w:right w:val="none" w:sz="0" w:space="0" w:color="auto"/>
      </w:divBdr>
    </w:div>
    <w:div w:id="654915049">
      <w:bodyDiv w:val="1"/>
      <w:marLeft w:val="0"/>
      <w:marRight w:val="0"/>
      <w:marTop w:val="0"/>
      <w:marBottom w:val="0"/>
      <w:divBdr>
        <w:top w:val="none" w:sz="0" w:space="0" w:color="auto"/>
        <w:left w:val="none" w:sz="0" w:space="0" w:color="auto"/>
        <w:bottom w:val="none" w:sz="0" w:space="0" w:color="auto"/>
        <w:right w:val="none" w:sz="0" w:space="0" w:color="auto"/>
      </w:divBdr>
    </w:div>
    <w:div w:id="654993491">
      <w:bodyDiv w:val="1"/>
      <w:marLeft w:val="0"/>
      <w:marRight w:val="0"/>
      <w:marTop w:val="0"/>
      <w:marBottom w:val="0"/>
      <w:divBdr>
        <w:top w:val="none" w:sz="0" w:space="0" w:color="auto"/>
        <w:left w:val="none" w:sz="0" w:space="0" w:color="auto"/>
        <w:bottom w:val="none" w:sz="0" w:space="0" w:color="auto"/>
        <w:right w:val="none" w:sz="0" w:space="0" w:color="auto"/>
      </w:divBdr>
    </w:div>
    <w:div w:id="655064888">
      <w:bodyDiv w:val="1"/>
      <w:marLeft w:val="0"/>
      <w:marRight w:val="0"/>
      <w:marTop w:val="0"/>
      <w:marBottom w:val="0"/>
      <w:divBdr>
        <w:top w:val="none" w:sz="0" w:space="0" w:color="auto"/>
        <w:left w:val="none" w:sz="0" w:space="0" w:color="auto"/>
        <w:bottom w:val="none" w:sz="0" w:space="0" w:color="auto"/>
        <w:right w:val="none" w:sz="0" w:space="0" w:color="auto"/>
      </w:divBdr>
    </w:div>
    <w:div w:id="655181309">
      <w:bodyDiv w:val="1"/>
      <w:marLeft w:val="0"/>
      <w:marRight w:val="0"/>
      <w:marTop w:val="0"/>
      <w:marBottom w:val="0"/>
      <w:divBdr>
        <w:top w:val="none" w:sz="0" w:space="0" w:color="auto"/>
        <w:left w:val="none" w:sz="0" w:space="0" w:color="auto"/>
        <w:bottom w:val="none" w:sz="0" w:space="0" w:color="auto"/>
        <w:right w:val="none" w:sz="0" w:space="0" w:color="auto"/>
      </w:divBdr>
    </w:div>
    <w:div w:id="655376765">
      <w:bodyDiv w:val="1"/>
      <w:marLeft w:val="0"/>
      <w:marRight w:val="0"/>
      <w:marTop w:val="0"/>
      <w:marBottom w:val="0"/>
      <w:divBdr>
        <w:top w:val="none" w:sz="0" w:space="0" w:color="auto"/>
        <w:left w:val="none" w:sz="0" w:space="0" w:color="auto"/>
        <w:bottom w:val="none" w:sz="0" w:space="0" w:color="auto"/>
        <w:right w:val="none" w:sz="0" w:space="0" w:color="auto"/>
      </w:divBdr>
    </w:div>
    <w:div w:id="655454055">
      <w:bodyDiv w:val="1"/>
      <w:marLeft w:val="0"/>
      <w:marRight w:val="0"/>
      <w:marTop w:val="0"/>
      <w:marBottom w:val="0"/>
      <w:divBdr>
        <w:top w:val="none" w:sz="0" w:space="0" w:color="auto"/>
        <w:left w:val="none" w:sz="0" w:space="0" w:color="auto"/>
        <w:bottom w:val="none" w:sz="0" w:space="0" w:color="auto"/>
        <w:right w:val="none" w:sz="0" w:space="0" w:color="auto"/>
      </w:divBdr>
    </w:div>
    <w:div w:id="655458303">
      <w:bodyDiv w:val="1"/>
      <w:marLeft w:val="0"/>
      <w:marRight w:val="0"/>
      <w:marTop w:val="0"/>
      <w:marBottom w:val="0"/>
      <w:divBdr>
        <w:top w:val="none" w:sz="0" w:space="0" w:color="auto"/>
        <w:left w:val="none" w:sz="0" w:space="0" w:color="auto"/>
        <w:bottom w:val="none" w:sz="0" w:space="0" w:color="auto"/>
        <w:right w:val="none" w:sz="0" w:space="0" w:color="auto"/>
      </w:divBdr>
    </w:div>
    <w:div w:id="655494451">
      <w:bodyDiv w:val="1"/>
      <w:marLeft w:val="0"/>
      <w:marRight w:val="0"/>
      <w:marTop w:val="0"/>
      <w:marBottom w:val="0"/>
      <w:divBdr>
        <w:top w:val="none" w:sz="0" w:space="0" w:color="auto"/>
        <w:left w:val="none" w:sz="0" w:space="0" w:color="auto"/>
        <w:bottom w:val="none" w:sz="0" w:space="0" w:color="auto"/>
        <w:right w:val="none" w:sz="0" w:space="0" w:color="auto"/>
      </w:divBdr>
    </w:div>
    <w:div w:id="655687789">
      <w:bodyDiv w:val="1"/>
      <w:marLeft w:val="0"/>
      <w:marRight w:val="0"/>
      <w:marTop w:val="0"/>
      <w:marBottom w:val="0"/>
      <w:divBdr>
        <w:top w:val="none" w:sz="0" w:space="0" w:color="auto"/>
        <w:left w:val="none" w:sz="0" w:space="0" w:color="auto"/>
        <w:bottom w:val="none" w:sz="0" w:space="0" w:color="auto"/>
        <w:right w:val="none" w:sz="0" w:space="0" w:color="auto"/>
      </w:divBdr>
    </w:div>
    <w:div w:id="655838056">
      <w:bodyDiv w:val="1"/>
      <w:marLeft w:val="0"/>
      <w:marRight w:val="0"/>
      <w:marTop w:val="0"/>
      <w:marBottom w:val="0"/>
      <w:divBdr>
        <w:top w:val="none" w:sz="0" w:space="0" w:color="auto"/>
        <w:left w:val="none" w:sz="0" w:space="0" w:color="auto"/>
        <w:bottom w:val="none" w:sz="0" w:space="0" w:color="auto"/>
        <w:right w:val="none" w:sz="0" w:space="0" w:color="auto"/>
      </w:divBdr>
    </w:div>
    <w:div w:id="656223688">
      <w:bodyDiv w:val="1"/>
      <w:marLeft w:val="0"/>
      <w:marRight w:val="0"/>
      <w:marTop w:val="0"/>
      <w:marBottom w:val="0"/>
      <w:divBdr>
        <w:top w:val="none" w:sz="0" w:space="0" w:color="auto"/>
        <w:left w:val="none" w:sz="0" w:space="0" w:color="auto"/>
        <w:bottom w:val="none" w:sz="0" w:space="0" w:color="auto"/>
        <w:right w:val="none" w:sz="0" w:space="0" w:color="auto"/>
      </w:divBdr>
    </w:div>
    <w:div w:id="656494300">
      <w:bodyDiv w:val="1"/>
      <w:marLeft w:val="0"/>
      <w:marRight w:val="0"/>
      <w:marTop w:val="0"/>
      <w:marBottom w:val="0"/>
      <w:divBdr>
        <w:top w:val="none" w:sz="0" w:space="0" w:color="auto"/>
        <w:left w:val="none" w:sz="0" w:space="0" w:color="auto"/>
        <w:bottom w:val="none" w:sz="0" w:space="0" w:color="auto"/>
        <w:right w:val="none" w:sz="0" w:space="0" w:color="auto"/>
      </w:divBdr>
    </w:div>
    <w:div w:id="656540336">
      <w:bodyDiv w:val="1"/>
      <w:marLeft w:val="0"/>
      <w:marRight w:val="0"/>
      <w:marTop w:val="0"/>
      <w:marBottom w:val="0"/>
      <w:divBdr>
        <w:top w:val="none" w:sz="0" w:space="0" w:color="auto"/>
        <w:left w:val="none" w:sz="0" w:space="0" w:color="auto"/>
        <w:bottom w:val="none" w:sz="0" w:space="0" w:color="auto"/>
        <w:right w:val="none" w:sz="0" w:space="0" w:color="auto"/>
      </w:divBdr>
    </w:div>
    <w:div w:id="656612578">
      <w:bodyDiv w:val="1"/>
      <w:marLeft w:val="0"/>
      <w:marRight w:val="0"/>
      <w:marTop w:val="0"/>
      <w:marBottom w:val="0"/>
      <w:divBdr>
        <w:top w:val="none" w:sz="0" w:space="0" w:color="auto"/>
        <w:left w:val="none" w:sz="0" w:space="0" w:color="auto"/>
        <w:bottom w:val="none" w:sz="0" w:space="0" w:color="auto"/>
        <w:right w:val="none" w:sz="0" w:space="0" w:color="auto"/>
      </w:divBdr>
    </w:div>
    <w:div w:id="656686496">
      <w:bodyDiv w:val="1"/>
      <w:marLeft w:val="0"/>
      <w:marRight w:val="0"/>
      <w:marTop w:val="0"/>
      <w:marBottom w:val="0"/>
      <w:divBdr>
        <w:top w:val="none" w:sz="0" w:space="0" w:color="auto"/>
        <w:left w:val="none" w:sz="0" w:space="0" w:color="auto"/>
        <w:bottom w:val="none" w:sz="0" w:space="0" w:color="auto"/>
        <w:right w:val="none" w:sz="0" w:space="0" w:color="auto"/>
      </w:divBdr>
    </w:div>
    <w:div w:id="656691140">
      <w:bodyDiv w:val="1"/>
      <w:marLeft w:val="0"/>
      <w:marRight w:val="0"/>
      <w:marTop w:val="0"/>
      <w:marBottom w:val="0"/>
      <w:divBdr>
        <w:top w:val="none" w:sz="0" w:space="0" w:color="auto"/>
        <w:left w:val="none" w:sz="0" w:space="0" w:color="auto"/>
        <w:bottom w:val="none" w:sz="0" w:space="0" w:color="auto"/>
        <w:right w:val="none" w:sz="0" w:space="0" w:color="auto"/>
      </w:divBdr>
    </w:div>
    <w:div w:id="656694334">
      <w:bodyDiv w:val="1"/>
      <w:marLeft w:val="0"/>
      <w:marRight w:val="0"/>
      <w:marTop w:val="0"/>
      <w:marBottom w:val="0"/>
      <w:divBdr>
        <w:top w:val="none" w:sz="0" w:space="0" w:color="auto"/>
        <w:left w:val="none" w:sz="0" w:space="0" w:color="auto"/>
        <w:bottom w:val="none" w:sz="0" w:space="0" w:color="auto"/>
        <w:right w:val="none" w:sz="0" w:space="0" w:color="auto"/>
      </w:divBdr>
    </w:div>
    <w:div w:id="656767291">
      <w:bodyDiv w:val="1"/>
      <w:marLeft w:val="0"/>
      <w:marRight w:val="0"/>
      <w:marTop w:val="0"/>
      <w:marBottom w:val="0"/>
      <w:divBdr>
        <w:top w:val="none" w:sz="0" w:space="0" w:color="auto"/>
        <w:left w:val="none" w:sz="0" w:space="0" w:color="auto"/>
        <w:bottom w:val="none" w:sz="0" w:space="0" w:color="auto"/>
        <w:right w:val="none" w:sz="0" w:space="0" w:color="auto"/>
      </w:divBdr>
    </w:div>
    <w:div w:id="657073631">
      <w:bodyDiv w:val="1"/>
      <w:marLeft w:val="0"/>
      <w:marRight w:val="0"/>
      <w:marTop w:val="0"/>
      <w:marBottom w:val="0"/>
      <w:divBdr>
        <w:top w:val="none" w:sz="0" w:space="0" w:color="auto"/>
        <w:left w:val="none" w:sz="0" w:space="0" w:color="auto"/>
        <w:bottom w:val="none" w:sz="0" w:space="0" w:color="auto"/>
        <w:right w:val="none" w:sz="0" w:space="0" w:color="auto"/>
      </w:divBdr>
    </w:div>
    <w:div w:id="657153843">
      <w:bodyDiv w:val="1"/>
      <w:marLeft w:val="0"/>
      <w:marRight w:val="0"/>
      <w:marTop w:val="0"/>
      <w:marBottom w:val="0"/>
      <w:divBdr>
        <w:top w:val="none" w:sz="0" w:space="0" w:color="auto"/>
        <w:left w:val="none" w:sz="0" w:space="0" w:color="auto"/>
        <w:bottom w:val="none" w:sz="0" w:space="0" w:color="auto"/>
        <w:right w:val="none" w:sz="0" w:space="0" w:color="auto"/>
      </w:divBdr>
    </w:div>
    <w:div w:id="657226384">
      <w:bodyDiv w:val="1"/>
      <w:marLeft w:val="0"/>
      <w:marRight w:val="0"/>
      <w:marTop w:val="0"/>
      <w:marBottom w:val="0"/>
      <w:divBdr>
        <w:top w:val="none" w:sz="0" w:space="0" w:color="auto"/>
        <w:left w:val="none" w:sz="0" w:space="0" w:color="auto"/>
        <w:bottom w:val="none" w:sz="0" w:space="0" w:color="auto"/>
        <w:right w:val="none" w:sz="0" w:space="0" w:color="auto"/>
      </w:divBdr>
    </w:div>
    <w:div w:id="657422976">
      <w:bodyDiv w:val="1"/>
      <w:marLeft w:val="0"/>
      <w:marRight w:val="0"/>
      <w:marTop w:val="0"/>
      <w:marBottom w:val="0"/>
      <w:divBdr>
        <w:top w:val="none" w:sz="0" w:space="0" w:color="auto"/>
        <w:left w:val="none" w:sz="0" w:space="0" w:color="auto"/>
        <w:bottom w:val="none" w:sz="0" w:space="0" w:color="auto"/>
        <w:right w:val="none" w:sz="0" w:space="0" w:color="auto"/>
      </w:divBdr>
    </w:div>
    <w:div w:id="657466169">
      <w:bodyDiv w:val="1"/>
      <w:marLeft w:val="0"/>
      <w:marRight w:val="0"/>
      <w:marTop w:val="0"/>
      <w:marBottom w:val="0"/>
      <w:divBdr>
        <w:top w:val="none" w:sz="0" w:space="0" w:color="auto"/>
        <w:left w:val="none" w:sz="0" w:space="0" w:color="auto"/>
        <w:bottom w:val="none" w:sz="0" w:space="0" w:color="auto"/>
        <w:right w:val="none" w:sz="0" w:space="0" w:color="auto"/>
      </w:divBdr>
    </w:div>
    <w:div w:id="657685870">
      <w:bodyDiv w:val="1"/>
      <w:marLeft w:val="0"/>
      <w:marRight w:val="0"/>
      <w:marTop w:val="0"/>
      <w:marBottom w:val="0"/>
      <w:divBdr>
        <w:top w:val="none" w:sz="0" w:space="0" w:color="auto"/>
        <w:left w:val="none" w:sz="0" w:space="0" w:color="auto"/>
        <w:bottom w:val="none" w:sz="0" w:space="0" w:color="auto"/>
        <w:right w:val="none" w:sz="0" w:space="0" w:color="auto"/>
      </w:divBdr>
    </w:div>
    <w:div w:id="657726915">
      <w:bodyDiv w:val="1"/>
      <w:marLeft w:val="0"/>
      <w:marRight w:val="0"/>
      <w:marTop w:val="0"/>
      <w:marBottom w:val="0"/>
      <w:divBdr>
        <w:top w:val="none" w:sz="0" w:space="0" w:color="auto"/>
        <w:left w:val="none" w:sz="0" w:space="0" w:color="auto"/>
        <w:bottom w:val="none" w:sz="0" w:space="0" w:color="auto"/>
        <w:right w:val="none" w:sz="0" w:space="0" w:color="auto"/>
      </w:divBdr>
    </w:div>
    <w:div w:id="657728382">
      <w:bodyDiv w:val="1"/>
      <w:marLeft w:val="0"/>
      <w:marRight w:val="0"/>
      <w:marTop w:val="0"/>
      <w:marBottom w:val="0"/>
      <w:divBdr>
        <w:top w:val="none" w:sz="0" w:space="0" w:color="auto"/>
        <w:left w:val="none" w:sz="0" w:space="0" w:color="auto"/>
        <w:bottom w:val="none" w:sz="0" w:space="0" w:color="auto"/>
        <w:right w:val="none" w:sz="0" w:space="0" w:color="auto"/>
      </w:divBdr>
    </w:div>
    <w:div w:id="657804548">
      <w:bodyDiv w:val="1"/>
      <w:marLeft w:val="0"/>
      <w:marRight w:val="0"/>
      <w:marTop w:val="0"/>
      <w:marBottom w:val="0"/>
      <w:divBdr>
        <w:top w:val="none" w:sz="0" w:space="0" w:color="auto"/>
        <w:left w:val="none" w:sz="0" w:space="0" w:color="auto"/>
        <w:bottom w:val="none" w:sz="0" w:space="0" w:color="auto"/>
        <w:right w:val="none" w:sz="0" w:space="0" w:color="auto"/>
      </w:divBdr>
    </w:div>
    <w:div w:id="657853511">
      <w:bodyDiv w:val="1"/>
      <w:marLeft w:val="0"/>
      <w:marRight w:val="0"/>
      <w:marTop w:val="0"/>
      <w:marBottom w:val="0"/>
      <w:divBdr>
        <w:top w:val="none" w:sz="0" w:space="0" w:color="auto"/>
        <w:left w:val="none" w:sz="0" w:space="0" w:color="auto"/>
        <w:bottom w:val="none" w:sz="0" w:space="0" w:color="auto"/>
        <w:right w:val="none" w:sz="0" w:space="0" w:color="auto"/>
      </w:divBdr>
    </w:div>
    <w:div w:id="657880697">
      <w:bodyDiv w:val="1"/>
      <w:marLeft w:val="0"/>
      <w:marRight w:val="0"/>
      <w:marTop w:val="0"/>
      <w:marBottom w:val="0"/>
      <w:divBdr>
        <w:top w:val="none" w:sz="0" w:space="0" w:color="auto"/>
        <w:left w:val="none" w:sz="0" w:space="0" w:color="auto"/>
        <w:bottom w:val="none" w:sz="0" w:space="0" w:color="auto"/>
        <w:right w:val="none" w:sz="0" w:space="0" w:color="auto"/>
      </w:divBdr>
    </w:div>
    <w:div w:id="657880868">
      <w:bodyDiv w:val="1"/>
      <w:marLeft w:val="0"/>
      <w:marRight w:val="0"/>
      <w:marTop w:val="0"/>
      <w:marBottom w:val="0"/>
      <w:divBdr>
        <w:top w:val="none" w:sz="0" w:space="0" w:color="auto"/>
        <w:left w:val="none" w:sz="0" w:space="0" w:color="auto"/>
        <w:bottom w:val="none" w:sz="0" w:space="0" w:color="auto"/>
        <w:right w:val="none" w:sz="0" w:space="0" w:color="auto"/>
      </w:divBdr>
    </w:div>
    <w:div w:id="657920959">
      <w:bodyDiv w:val="1"/>
      <w:marLeft w:val="0"/>
      <w:marRight w:val="0"/>
      <w:marTop w:val="0"/>
      <w:marBottom w:val="0"/>
      <w:divBdr>
        <w:top w:val="none" w:sz="0" w:space="0" w:color="auto"/>
        <w:left w:val="none" w:sz="0" w:space="0" w:color="auto"/>
        <w:bottom w:val="none" w:sz="0" w:space="0" w:color="auto"/>
        <w:right w:val="none" w:sz="0" w:space="0" w:color="auto"/>
      </w:divBdr>
    </w:div>
    <w:div w:id="658004215">
      <w:bodyDiv w:val="1"/>
      <w:marLeft w:val="0"/>
      <w:marRight w:val="0"/>
      <w:marTop w:val="0"/>
      <w:marBottom w:val="0"/>
      <w:divBdr>
        <w:top w:val="none" w:sz="0" w:space="0" w:color="auto"/>
        <w:left w:val="none" w:sz="0" w:space="0" w:color="auto"/>
        <w:bottom w:val="none" w:sz="0" w:space="0" w:color="auto"/>
        <w:right w:val="none" w:sz="0" w:space="0" w:color="auto"/>
      </w:divBdr>
    </w:div>
    <w:div w:id="658047245">
      <w:bodyDiv w:val="1"/>
      <w:marLeft w:val="0"/>
      <w:marRight w:val="0"/>
      <w:marTop w:val="0"/>
      <w:marBottom w:val="0"/>
      <w:divBdr>
        <w:top w:val="none" w:sz="0" w:space="0" w:color="auto"/>
        <w:left w:val="none" w:sz="0" w:space="0" w:color="auto"/>
        <w:bottom w:val="none" w:sz="0" w:space="0" w:color="auto"/>
        <w:right w:val="none" w:sz="0" w:space="0" w:color="auto"/>
      </w:divBdr>
    </w:div>
    <w:div w:id="658114095">
      <w:bodyDiv w:val="1"/>
      <w:marLeft w:val="0"/>
      <w:marRight w:val="0"/>
      <w:marTop w:val="0"/>
      <w:marBottom w:val="0"/>
      <w:divBdr>
        <w:top w:val="none" w:sz="0" w:space="0" w:color="auto"/>
        <w:left w:val="none" w:sz="0" w:space="0" w:color="auto"/>
        <w:bottom w:val="none" w:sz="0" w:space="0" w:color="auto"/>
        <w:right w:val="none" w:sz="0" w:space="0" w:color="auto"/>
      </w:divBdr>
    </w:div>
    <w:div w:id="658116542">
      <w:bodyDiv w:val="1"/>
      <w:marLeft w:val="0"/>
      <w:marRight w:val="0"/>
      <w:marTop w:val="0"/>
      <w:marBottom w:val="0"/>
      <w:divBdr>
        <w:top w:val="none" w:sz="0" w:space="0" w:color="auto"/>
        <w:left w:val="none" w:sz="0" w:space="0" w:color="auto"/>
        <w:bottom w:val="none" w:sz="0" w:space="0" w:color="auto"/>
        <w:right w:val="none" w:sz="0" w:space="0" w:color="auto"/>
      </w:divBdr>
    </w:div>
    <w:div w:id="658120278">
      <w:bodyDiv w:val="1"/>
      <w:marLeft w:val="0"/>
      <w:marRight w:val="0"/>
      <w:marTop w:val="0"/>
      <w:marBottom w:val="0"/>
      <w:divBdr>
        <w:top w:val="none" w:sz="0" w:space="0" w:color="auto"/>
        <w:left w:val="none" w:sz="0" w:space="0" w:color="auto"/>
        <w:bottom w:val="none" w:sz="0" w:space="0" w:color="auto"/>
        <w:right w:val="none" w:sz="0" w:space="0" w:color="auto"/>
      </w:divBdr>
    </w:div>
    <w:div w:id="658192776">
      <w:bodyDiv w:val="1"/>
      <w:marLeft w:val="0"/>
      <w:marRight w:val="0"/>
      <w:marTop w:val="0"/>
      <w:marBottom w:val="0"/>
      <w:divBdr>
        <w:top w:val="none" w:sz="0" w:space="0" w:color="auto"/>
        <w:left w:val="none" w:sz="0" w:space="0" w:color="auto"/>
        <w:bottom w:val="none" w:sz="0" w:space="0" w:color="auto"/>
        <w:right w:val="none" w:sz="0" w:space="0" w:color="auto"/>
      </w:divBdr>
    </w:div>
    <w:div w:id="658312825">
      <w:bodyDiv w:val="1"/>
      <w:marLeft w:val="0"/>
      <w:marRight w:val="0"/>
      <w:marTop w:val="0"/>
      <w:marBottom w:val="0"/>
      <w:divBdr>
        <w:top w:val="none" w:sz="0" w:space="0" w:color="auto"/>
        <w:left w:val="none" w:sz="0" w:space="0" w:color="auto"/>
        <w:bottom w:val="none" w:sz="0" w:space="0" w:color="auto"/>
        <w:right w:val="none" w:sz="0" w:space="0" w:color="auto"/>
      </w:divBdr>
    </w:div>
    <w:div w:id="658578925">
      <w:bodyDiv w:val="1"/>
      <w:marLeft w:val="0"/>
      <w:marRight w:val="0"/>
      <w:marTop w:val="0"/>
      <w:marBottom w:val="0"/>
      <w:divBdr>
        <w:top w:val="none" w:sz="0" w:space="0" w:color="auto"/>
        <w:left w:val="none" w:sz="0" w:space="0" w:color="auto"/>
        <w:bottom w:val="none" w:sz="0" w:space="0" w:color="auto"/>
        <w:right w:val="none" w:sz="0" w:space="0" w:color="auto"/>
      </w:divBdr>
    </w:div>
    <w:div w:id="658660288">
      <w:bodyDiv w:val="1"/>
      <w:marLeft w:val="0"/>
      <w:marRight w:val="0"/>
      <w:marTop w:val="0"/>
      <w:marBottom w:val="0"/>
      <w:divBdr>
        <w:top w:val="none" w:sz="0" w:space="0" w:color="auto"/>
        <w:left w:val="none" w:sz="0" w:space="0" w:color="auto"/>
        <w:bottom w:val="none" w:sz="0" w:space="0" w:color="auto"/>
        <w:right w:val="none" w:sz="0" w:space="0" w:color="auto"/>
      </w:divBdr>
    </w:div>
    <w:div w:id="658733437">
      <w:bodyDiv w:val="1"/>
      <w:marLeft w:val="0"/>
      <w:marRight w:val="0"/>
      <w:marTop w:val="0"/>
      <w:marBottom w:val="0"/>
      <w:divBdr>
        <w:top w:val="none" w:sz="0" w:space="0" w:color="auto"/>
        <w:left w:val="none" w:sz="0" w:space="0" w:color="auto"/>
        <w:bottom w:val="none" w:sz="0" w:space="0" w:color="auto"/>
        <w:right w:val="none" w:sz="0" w:space="0" w:color="auto"/>
      </w:divBdr>
    </w:div>
    <w:div w:id="658776273">
      <w:bodyDiv w:val="1"/>
      <w:marLeft w:val="0"/>
      <w:marRight w:val="0"/>
      <w:marTop w:val="0"/>
      <w:marBottom w:val="0"/>
      <w:divBdr>
        <w:top w:val="none" w:sz="0" w:space="0" w:color="auto"/>
        <w:left w:val="none" w:sz="0" w:space="0" w:color="auto"/>
        <w:bottom w:val="none" w:sz="0" w:space="0" w:color="auto"/>
        <w:right w:val="none" w:sz="0" w:space="0" w:color="auto"/>
      </w:divBdr>
    </w:div>
    <w:div w:id="658778130">
      <w:bodyDiv w:val="1"/>
      <w:marLeft w:val="0"/>
      <w:marRight w:val="0"/>
      <w:marTop w:val="0"/>
      <w:marBottom w:val="0"/>
      <w:divBdr>
        <w:top w:val="none" w:sz="0" w:space="0" w:color="auto"/>
        <w:left w:val="none" w:sz="0" w:space="0" w:color="auto"/>
        <w:bottom w:val="none" w:sz="0" w:space="0" w:color="auto"/>
        <w:right w:val="none" w:sz="0" w:space="0" w:color="auto"/>
      </w:divBdr>
    </w:div>
    <w:div w:id="658969776">
      <w:bodyDiv w:val="1"/>
      <w:marLeft w:val="0"/>
      <w:marRight w:val="0"/>
      <w:marTop w:val="0"/>
      <w:marBottom w:val="0"/>
      <w:divBdr>
        <w:top w:val="none" w:sz="0" w:space="0" w:color="auto"/>
        <w:left w:val="none" w:sz="0" w:space="0" w:color="auto"/>
        <w:bottom w:val="none" w:sz="0" w:space="0" w:color="auto"/>
        <w:right w:val="none" w:sz="0" w:space="0" w:color="auto"/>
      </w:divBdr>
    </w:div>
    <w:div w:id="659037283">
      <w:bodyDiv w:val="1"/>
      <w:marLeft w:val="0"/>
      <w:marRight w:val="0"/>
      <w:marTop w:val="0"/>
      <w:marBottom w:val="0"/>
      <w:divBdr>
        <w:top w:val="none" w:sz="0" w:space="0" w:color="auto"/>
        <w:left w:val="none" w:sz="0" w:space="0" w:color="auto"/>
        <w:bottom w:val="none" w:sz="0" w:space="0" w:color="auto"/>
        <w:right w:val="none" w:sz="0" w:space="0" w:color="auto"/>
      </w:divBdr>
    </w:div>
    <w:div w:id="659043565">
      <w:bodyDiv w:val="1"/>
      <w:marLeft w:val="0"/>
      <w:marRight w:val="0"/>
      <w:marTop w:val="0"/>
      <w:marBottom w:val="0"/>
      <w:divBdr>
        <w:top w:val="none" w:sz="0" w:space="0" w:color="auto"/>
        <w:left w:val="none" w:sz="0" w:space="0" w:color="auto"/>
        <w:bottom w:val="none" w:sz="0" w:space="0" w:color="auto"/>
        <w:right w:val="none" w:sz="0" w:space="0" w:color="auto"/>
      </w:divBdr>
    </w:div>
    <w:div w:id="659121991">
      <w:bodyDiv w:val="1"/>
      <w:marLeft w:val="0"/>
      <w:marRight w:val="0"/>
      <w:marTop w:val="0"/>
      <w:marBottom w:val="0"/>
      <w:divBdr>
        <w:top w:val="none" w:sz="0" w:space="0" w:color="auto"/>
        <w:left w:val="none" w:sz="0" w:space="0" w:color="auto"/>
        <w:bottom w:val="none" w:sz="0" w:space="0" w:color="auto"/>
        <w:right w:val="none" w:sz="0" w:space="0" w:color="auto"/>
      </w:divBdr>
    </w:div>
    <w:div w:id="659428813">
      <w:bodyDiv w:val="1"/>
      <w:marLeft w:val="0"/>
      <w:marRight w:val="0"/>
      <w:marTop w:val="0"/>
      <w:marBottom w:val="0"/>
      <w:divBdr>
        <w:top w:val="none" w:sz="0" w:space="0" w:color="auto"/>
        <w:left w:val="none" w:sz="0" w:space="0" w:color="auto"/>
        <w:bottom w:val="none" w:sz="0" w:space="0" w:color="auto"/>
        <w:right w:val="none" w:sz="0" w:space="0" w:color="auto"/>
      </w:divBdr>
    </w:div>
    <w:div w:id="659623286">
      <w:bodyDiv w:val="1"/>
      <w:marLeft w:val="0"/>
      <w:marRight w:val="0"/>
      <w:marTop w:val="0"/>
      <w:marBottom w:val="0"/>
      <w:divBdr>
        <w:top w:val="none" w:sz="0" w:space="0" w:color="auto"/>
        <w:left w:val="none" w:sz="0" w:space="0" w:color="auto"/>
        <w:bottom w:val="none" w:sz="0" w:space="0" w:color="auto"/>
        <w:right w:val="none" w:sz="0" w:space="0" w:color="auto"/>
      </w:divBdr>
    </w:div>
    <w:div w:id="659777054">
      <w:bodyDiv w:val="1"/>
      <w:marLeft w:val="0"/>
      <w:marRight w:val="0"/>
      <w:marTop w:val="0"/>
      <w:marBottom w:val="0"/>
      <w:divBdr>
        <w:top w:val="none" w:sz="0" w:space="0" w:color="auto"/>
        <w:left w:val="none" w:sz="0" w:space="0" w:color="auto"/>
        <w:bottom w:val="none" w:sz="0" w:space="0" w:color="auto"/>
        <w:right w:val="none" w:sz="0" w:space="0" w:color="auto"/>
      </w:divBdr>
    </w:div>
    <w:div w:id="659847435">
      <w:bodyDiv w:val="1"/>
      <w:marLeft w:val="0"/>
      <w:marRight w:val="0"/>
      <w:marTop w:val="0"/>
      <w:marBottom w:val="0"/>
      <w:divBdr>
        <w:top w:val="none" w:sz="0" w:space="0" w:color="auto"/>
        <w:left w:val="none" w:sz="0" w:space="0" w:color="auto"/>
        <w:bottom w:val="none" w:sz="0" w:space="0" w:color="auto"/>
        <w:right w:val="none" w:sz="0" w:space="0" w:color="auto"/>
      </w:divBdr>
    </w:div>
    <w:div w:id="660084832">
      <w:bodyDiv w:val="1"/>
      <w:marLeft w:val="0"/>
      <w:marRight w:val="0"/>
      <w:marTop w:val="0"/>
      <w:marBottom w:val="0"/>
      <w:divBdr>
        <w:top w:val="none" w:sz="0" w:space="0" w:color="auto"/>
        <w:left w:val="none" w:sz="0" w:space="0" w:color="auto"/>
        <w:bottom w:val="none" w:sz="0" w:space="0" w:color="auto"/>
        <w:right w:val="none" w:sz="0" w:space="0" w:color="auto"/>
      </w:divBdr>
    </w:div>
    <w:div w:id="660160366">
      <w:bodyDiv w:val="1"/>
      <w:marLeft w:val="0"/>
      <w:marRight w:val="0"/>
      <w:marTop w:val="0"/>
      <w:marBottom w:val="0"/>
      <w:divBdr>
        <w:top w:val="none" w:sz="0" w:space="0" w:color="auto"/>
        <w:left w:val="none" w:sz="0" w:space="0" w:color="auto"/>
        <w:bottom w:val="none" w:sz="0" w:space="0" w:color="auto"/>
        <w:right w:val="none" w:sz="0" w:space="0" w:color="auto"/>
      </w:divBdr>
    </w:div>
    <w:div w:id="660161559">
      <w:bodyDiv w:val="1"/>
      <w:marLeft w:val="0"/>
      <w:marRight w:val="0"/>
      <w:marTop w:val="0"/>
      <w:marBottom w:val="0"/>
      <w:divBdr>
        <w:top w:val="none" w:sz="0" w:space="0" w:color="auto"/>
        <w:left w:val="none" w:sz="0" w:space="0" w:color="auto"/>
        <w:bottom w:val="none" w:sz="0" w:space="0" w:color="auto"/>
        <w:right w:val="none" w:sz="0" w:space="0" w:color="auto"/>
      </w:divBdr>
    </w:div>
    <w:div w:id="660275359">
      <w:bodyDiv w:val="1"/>
      <w:marLeft w:val="0"/>
      <w:marRight w:val="0"/>
      <w:marTop w:val="0"/>
      <w:marBottom w:val="0"/>
      <w:divBdr>
        <w:top w:val="none" w:sz="0" w:space="0" w:color="auto"/>
        <w:left w:val="none" w:sz="0" w:space="0" w:color="auto"/>
        <w:bottom w:val="none" w:sz="0" w:space="0" w:color="auto"/>
        <w:right w:val="none" w:sz="0" w:space="0" w:color="auto"/>
      </w:divBdr>
    </w:div>
    <w:div w:id="660696223">
      <w:bodyDiv w:val="1"/>
      <w:marLeft w:val="0"/>
      <w:marRight w:val="0"/>
      <w:marTop w:val="0"/>
      <w:marBottom w:val="0"/>
      <w:divBdr>
        <w:top w:val="none" w:sz="0" w:space="0" w:color="auto"/>
        <w:left w:val="none" w:sz="0" w:space="0" w:color="auto"/>
        <w:bottom w:val="none" w:sz="0" w:space="0" w:color="auto"/>
        <w:right w:val="none" w:sz="0" w:space="0" w:color="auto"/>
      </w:divBdr>
    </w:div>
    <w:div w:id="660934988">
      <w:bodyDiv w:val="1"/>
      <w:marLeft w:val="0"/>
      <w:marRight w:val="0"/>
      <w:marTop w:val="0"/>
      <w:marBottom w:val="0"/>
      <w:divBdr>
        <w:top w:val="none" w:sz="0" w:space="0" w:color="auto"/>
        <w:left w:val="none" w:sz="0" w:space="0" w:color="auto"/>
        <w:bottom w:val="none" w:sz="0" w:space="0" w:color="auto"/>
        <w:right w:val="none" w:sz="0" w:space="0" w:color="auto"/>
      </w:divBdr>
    </w:div>
    <w:div w:id="660935352">
      <w:bodyDiv w:val="1"/>
      <w:marLeft w:val="0"/>
      <w:marRight w:val="0"/>
      <w:marTop w:val="0"/>
      <w:marBottom w:val="0"/>
      <w:divBdr>
        <w:top w:val="none" w:sz="0" w:space="0" w:color="auto"/>
        <w:left w:val="none" w:sz="0" w:space="0" w:color="auto"/>
        <w:bottom w:val="none" w:sz="0" w:space="0" w:color="auto"/>
        <w:right w:val="none" w:sz="0" w:space="0" w:color="auto"/>
      </w:divBdr>
    </w:div>
    <w:div w:id="660936690">
      <w:bodyDiv w:val="1"/>
      <w:marLeft w:val="0"/>
      <w:marRight w:val="0"/>
      <w:marTop w:val="0"/>
      <w:marBottom w:val="0"/>
      <w:divBdr>
        <w:top w:val="none" w:sz="0" w:space="0" w:color="auto"/>
        <w:left w:val="none" w:sz="0" w:space="0" w:color="auto"/>
        <w:bottom w:val="none" w:sz="0" w:space="0" w:color="auto"/>
        <w:right w:val="none" w:sz="0" w:space="0" w:color="auto"/>
      </w:divBdr>
    </w:div>
    <w:div w:id="661011854">
      <w:bodyDiv w:val="1"/>
      <w:marLeft w:val="0"/>
      <w:marRight w:val="0"/>
      <w:marTop w:val="0"/>
      <w:marBottom w:val="0"/>
      <w:divBdr>
        <w:top w:val="none" w:sz="0" w:space="0" w:color="auto"/>
        <w:left w:val="none" w:sz="0" w:space="0" w:color="auto"/>
        <w:bottom w:val="none" w:sz="0" w:space="0" w:color="auto"/>
        <w:right w:val="none" w:sz="0" w:space="0" w:color="auto"/>
      </w:divBdr>
    </w:div>
    <w:div w:id="661083811">
      <w:bodyDiv w:val="1"/>
      <w:marLeft w:val="0"/>
      <w:marRight w:val="0"/>
      <w:marTop w:val="0"/>
      <w:marBottom w:val="0"/>
      <w:divBdr>
        <w:top w:val="none" w:sz="0" w:space="0" w:color="auto"/>
        <w:left w:val="none" w:sz="0" w:space="0" w:color="auto"/>
        <w:bottom w:val="none" w:sz="0" w:space="0" w:color="auto"/>
        <w:right w:val="none" w:sz="0" w:space="0" w:color="auto"/>
      </w:divBdr>
    </w:div>
    <w:div w:id="661198641">
      <w:bodyDiv w:val="1"/>
      <w:marLeft w:val="0"/>
      <w:marRight w:val="0"/>
      <w:marTop w:val="0"/>
      <w:marBottom w:val="0"/>
      <w:divBdr>
        <w:top w:val="none" w:sz="0" w:space="0" w:color="auto"/>
        <w:left w:val="none" w:sz="0" w:space="0" w:color="auto"/>
        <w:bottom w:val="none" w:sz="0" w:space="0" w:color="auto"/>
        <w:right w:val="none" w:sz="0" w:space="0" w:color="auto"/>
      </w:divBdr>
    </w:div>
    <w:div w:id="661200078">
      <w:bodyDiv w:val="1"/>
      <w:marLeft w:val="0"/>
      <w:marRight w:val="0"/>
      <w:marTop w:val="0"/>
      <w:marBottom w:val="0"/>
      <w:divBdr>
        <w:top w:val="none" w:sz="0" w:space="0" w:color="auto"/>
        <w:left w:val="none" w:sz="0" w:space="0" w:color="auto"/>
        <w:bottom w:val="none" w:sz="0" w:space="0" w:color="auto"/>
        <w:right w:val="none" w:sz="0" w:space="0" w:color="auto"/>
      </w:divBdr>
    </w:div>
    <w:div w:id="661275356">
      <w:bodyDiv w:val="1"/>
      <w:marLeft w:val="0"/>
      <w:marRight w:val="0"/>
      <w:marTop w:val="0"/>
      <w:marBottom w:val="0"/>
      <w:divBdr>
        <w:top w:val="none" w:sz="0" w:space="0" w:color="auto"/>
        <w:left w:val="none" w:sz="0" w:space="0" w:color="auto"/>
        <w:bottom w:val="none" w:sz="0" w:space="0" w:color="auto"/>
        <w:right w:val="none" w:sz="0" w:space="0" w:color="auto"/>
      </w:divBdr>
    </w:div>
    <w:div w:id="661397566">
      <w:bodyDiv w:val="1"/>
      <w:marLeft w:val="0"/>
      <w:marRight w:val="0"/>
      <w:marTop w:val="0"/>
      <w:marBottom w:val="0"/>
      <w:divBdr>
        <w:top w:val="none" w:sz="0" w:space="0" w:color="auto"/>
        <w:left w:val="none" w:sz="0" w:space="0" w:color="auto"/>
        <w:bottom w:val="none" w:sz="0" w:space="0" w:color="auto"/>
        <w:right w:val="none" w:sz="0" w:space="0" w:color="auto"/>
      </w:divBdr>
    </w:div>
    <w:div w:id="661540331">
      <w:bodyDiv w:val="1"/>
      <w:marLeft w:val="0"/>
      <w:marRight w:val="0"/>
      <w:marTop w:val="0"/>
      <w:marBottom w:val="0"/>
      <w:divBdr>
        <w:top w:val="none" w:sz="0" w:space="0" w:color="auto"/>
        <w:left w:val="none" w:sz="0" w:space="0" w:color="auto"/>
        <w:bottom w:val="none" w:sz="0" w:space="0" w:color="auto"/>
        <w:right w:val="none" w:sz="0" w:space="0" w:color="auto"/>
      </w:divBdr>
    </w:div>
    <w:div w:id="661618417">
      <w:bodyDiv w:val="1"/>
      <w:marLeft w:val="0"/>
      <w:marRight w:val="0"/>
      <w:marTop w:val="0"/>
      <w:marBottom w:val="0"/>
      <w:divBdr>
        <w:top w:val="none" w:sz="0" w:space="0" w:color="auto"/>
        <w:left w:val="none" w:sz="0" w:space="0" w:color="auto"/>
        <w:bottom w:val="none" w:sz="0" w:space="0" w:color="auto"/>
        <w:right w:val="none" w:sz="0" w:space="0" w:color="auto"/>
      </w:divBdr>
    </w:div>
    <w:div w:id="661659313">
      <w:bodyDiv w:val="1"/>
      <w:marLeft w:val="0"/>
      <w:marRight w:val="0"/>
      <w:marTop w:val="0"/>
      <w:marBottom w:val="0"/>
      <w:divBdr>
        <w:top w:val="none" w:sz="0" w:space="0" w:color="auto"/>
        <w:left w:val="none" w:sz="0" w:space="0" w:color="auto"/>
        <w:bottom w:val="none" w:sz="0" w:space="0" w:color="auto"/>
        <w:right w:val="none" w:sz="0" w:space="0" w:color="auto"/>
      </w:divBdr>
    </w:div>
    <w:div w:id="662048452">
      <w:bodyDiv w:val="1"/>
      <w:marLeft w:val="0"/>
      <w:marRight w:val="0"/>
      <w:marTop w:val="0"/>
      <w:marBottom w:val="0"/>
      <w:divBdr>
        <w:top w:val="none" w:sz="0" w:space="0" w:color="auto"/>
        <w:left w:val="none" w:sz="0" w:space="0" w:color="auto"/>
        <w:bottom w:val="none" w:sz="0" w:space="0" w:color="auto"/>
        <w:right w:val="none" w:sz="0" w:space="0" w:color="auto"/>
      </w:divBdr>
    </w:div>
    <w:div w:id="662201472">
      <w:bodyDiv w:val="1"/>
      <w:marLeft w:val="0"/>
      <w:marRight w:val="0"/>
      <w:marTop w:val="0"/>
      <w:marBottom w:val="0"/>
      <w:divBdr>
        <w:top w:val="none" w:sz="0" w:space="0" w:color="auto"/>
        <w:left w:val="none" w:sz="0" w:space="0" w:color="auto"/>
        <w:bottom w:val="none" w:sz="0" w:space="0" w:color="auto"/>
        <w:right w:val="none" w:sz="0" w:space="0" w:color="auto"/>
      </w:divBdr>
    </w:div>
    <w:div w:id="662245383">
      <w:bodyDiv w:val="1"/>
      <w:marLeft w:val="0"/>
      <w:marRight w:val="0"/>
      <w:marTop w:val="0"/>
      <w:marBottom w:val="0"/>
      <w:divBdr>
        <w:top w:val="none" w:sz="0" w:space="0" w:color="auto"/>
        <w:left w:val="none" w:sz="0" w:space="0" w:color="auto"/>
        <w:bottom w:val="none" w:sz="0" w:space="0" w:color="auto"/>
        <w:right w:val="none" w:sz="0" w:space="0" w:color="auto"/>
      </w:divBdr>
    </w:div>
    <w:div w:id="662392708">
      <w:bodyDiv w:val="1"/>
      <w:marLeft w:val="0"/>
      <w:marRight w:val="0"/>
      <w:marTop w:val="0"/>
      <w:marBottom w:val="0"/>
      <w:divBdr>
        <w:top w:val="none" w:sz="0" w:space="0" w:color="auto"/>
        <w:left w:val="none" w:sz="0" w:space="0" w:color="auto"/>
        <w:bottom w:val="none" w:sz="0" w:space="0" w:color="auto"/>
        <w:right w:val="none" w:sz="0" w:space="0" w:color="auto"/>
      </w:divBdr>
    </w:div>
    <w:div w:id="663047476">
      <w:bodyDiv w:val="1"/>
      <w:marLeft w:val="0"/>
      <w:marRight w:val="0"/>
      <w:marTop w:val="0"/>
      <w:marBottom w:val="0"/>
      <w:divBdr>
        <w:top w:val="none" w:sz="0" w:space="0" w:color="auto"/>
        <w:left w:val="none" w:sz="0" w:space="0" w:color="auto"/>
        <w:bottom w:val="none" w:sz="0" w:space="0" w:color="auto"/>
        <w:right w:val="none" w:sz="0" w:space="0" w:color="auto"/>
      </w:divBdr>
    </w:div>
    <w:div w:id="663053044">
      <w:bodyDiv w:val="1"/>
      <w:marLeft w:val="0"/>
      <w:marRight w:val="0"/>
      <w:marTop w:val="0"/>
      <w:marBottom w:val="0"/>
      <w:divBdr>
        <w:top w:val="none" w:sz="0" w:space="0" w:color="auto"/>
        <w:left w:val="none" w:sz="0" w:space="0" w:color="auto"/>
        <w:bottom w:val="none" w:sz="0" w:space="0" w:color="auto"/>
        <w:right w:val="none" w:sz="0" w:space="0" w:color="auto"/>
      </w:divBdr>
    </w:div>
    <w:div w:id="663124398">
      <w:bodyDiv w:val="1"/>
      <w:marLeft w:val="0"/>
      <w:marRight w:val="0"/>
      <w:marTop w:val="0"/>
      <w:marBottom w:val="0"/>
      <w:divBdr>
        <w:top w:val="none" w:sz="0" w:space="0" w:color="auto"/>
        <w:left w:val="none" w:sz="0" w:space="0" w:color="auto"/>
        <w:bottom w:val="none" w:sz="0" w:space="0" w:color="auto"/>
        <w:right w:val="none" w:sz="0" w:space="0" w:color="auto"/>
      </w:divBdr>
    </w:div>
    <w:div w:id="663313341">
      <w:bodyDiv w:val="1"/>
      <w:marLeft w:val="0"/>
      <w:marRight w:val="0"/>
      <w:marTop w:val="0"/>
      <w:marBottom w:val="0"/>
      <w:divBdr>
        <w:top w:val="none" w:sz="0" w:space="0" w:color="auto"/>
        <w:left w:val="none" w:sz="0" w:space="0" w:color="auto"/>
        <w:bottom w:val="none" w:sz="0" w:space="0" w:color="auto"/>
        <w:right w:val="none" w:sz="0" w:space="0" w:color="auto"/>
      </w:divBdr>
    </w:div>
    <w:div w:id="663318881">
      <w:bodyDiv w:val="1"/>
      <w:marLeft w:val="0"/>
      <w:marRight w:val="0"/>
      <w:marTop w:val="0"/>
      <w:marBottom w:val="0"/>
      <w:divBdr>
        <w:top w:val="none" w:sz="0" w:space="0" w:color="auto"/>
        <w:left w:val="none" w:sz="0" w:space="0" w:color="auto"/>
        <w:bottom w:val="none" w:sz="0" w:space="0" w:color="auto"/>
        <w:right w:val="none" w:sz="0" w:space="0" w:color="auto"/>
      </w:divBdr>
    </w:div>
    <w:div w:id="663319621">
      <w:bodyDiv w:val="1"/>
      <w:marLeft w:val="0"/>
      <w:marRight w:val="0"/>
      <w:marTop w:val="0"/>
      <w:marBottom w:val="0"/>
      <w:divBdr>
        <w:top w:val="none" w:sz="0" w:space="0" w:color="auto"/>
        <w:left w:val="none" w:sz="0" w:space="0" w:color="auto"/>
        <w:bottom w:val="none" w:sz="0" w:space="0" w:color="auto"/>
        <w:right w:val="none" w:sz="0" w:space="0" w:color="auto"/>
      </w:divBdr>
    </w:div>
    <w:div w:id="663361677">
      <w:bodyDiv w:val="1"/>
      <w:marLeft w:val="0"/>
      <w:marRight w:val="0"/>
      <w:marTop w:val="0"/>
      <w:marBottom w:val="0"/>
      <w:divBdr>
        <w:top w:val="none" w:sz="0" w:space="0" w:color="auto"/>
        <w:left w:val="none" w:sz="0" w:space="0" w:color="auto"/>
        <w:bottom w:val="none" w:sz="0" w:space="0" w:color="auto"/>
        <w:right w:val="none" w:sz="0" w:space="0" w:color="auto"/>
      </w:divBdr>
    </w:div>
    <w:div w:id="663362338">
      <w:bodyDiv w:val="1"/>
      <w:marLeft w:val="0"/>
      <w:marRight w:val="0"/>
      <w:marTop w:val="0"/>
      <w:marBottom w:val="0"/>
      <w:divBdr>
        <w:top w:val="none" w:sz="0" w:space="0" w:color="auto"/>
        <w:left w:val="none" w:sz="0" w:space="0" w:color="auto"/>
        <w:bottom w:val="none" w:sz="0" w:space="0" w:color="auto"/>
        <w:right w:val="none" w:sz="0" w:space="0" w:color="auto"/>
      </w:divBdr>
    </w:div>
    <w:div w:id="663433290">
      <w:bodyDiv w:val="1"/>
      <w:marLeft w:val="0"/>
      <w:marRight w:val="0"/>
      <w:marTop w:val="0"/>
      <w:marBottom w:val="0"/>
      <w:divBdr>
        <w:top w:val="none" w:sz="0" w:space="0" w:color="auto"/>
        <w:left w:val="none" w:sz="0" w:space="0" w:color="auto"/>
        <w:bottom w:val="none" w:sz="0" w:space="0" w:color="auto"/>
        <w:right w:val="none" w:sz="0" w:space="0" w:color="auto"/>
      </w:divBdr>
    </w:div>
    <w:div w:id="663625377">
      <w:bodyDiv w:val="1"/>
      <w:marLeft w:val="0"/>
      <w:marRight w:val="0"/>
      <w:marTop w:val="0"/>
      <w:marBottom w:val="0"/>
      <w:divBdr>
        <w:top w:val="none" w:sz="0" w:space="0" w:color="auto"/>
        <w:left w:val="none" w:sz="0" w:space="0" w:color="auto"/>
        <w:bottom w:val="none" w:sz="0" w:space="0" w:color="auto"/>
        <w:right w:val="none" w:sz="0" w:space="0" w:color="auto"/>
      </w:divBdr>
    </w:div>
    <w:div w:id="663703620">
      <w:bodyDiv w:val="1"/>
      <w:marLeft w:val="0"/>
      <w:marRight w:val="0"/>
      <w:marTop w:val="0"/>
      <w:marBottom w:val="0"/>
      <w:divBdr>
        <w:top w:val="none" w:sz="0" w:space="0" w:color="auto"/>
        <w:left w:val="none" w:sz="0" w:space="0" w:color="auto"/>
        <w:bottom w:val="none" w:sz="0" w:space="0" w:color="auto"/>
        <w:right w:val="none" w:sz="0" w:space="0" w:color="auto"/>
      </w:divBdr>
    </w:div>
    <w:div w:id="664013945">
      <w:bodyDiv w:val="1"/>
      <w:marLeft w:val="0"/>
      <w:marRight w:val="0"/>
      <w:marTop w:val="0"/>
      <w:marBottom w:val="0"/>
      <w:divBdr>
        <w:top w:val="none" w:sz="0" w:space="0" w:color="auto"/>
        <w:left w:val="none" w:sz="0" w:space="0" w:color="auto"/>
        <w:bottom w:val="none" w:sz="0" w:space="0" w:color="auto"/>
        <w:right w:val="none" w:sz="0" w:space="0" w:color="auto"/>
      </w:divBdr>
    </w:div>
    <w:div w:id="664170005">
      <w:bodyDiv w:val="1"/>
      <w:marLeft w:val="0"/>
      <w:marRight w:val="0"/>
      <w:marTop w:val="0"/>
      <w:marBottom w:val="0"/>
      <w:divBdr>
        <w:top w:val="none" w:sz="0" w:space="0" w:color="auto"/>
        <w:left w:val="none" w:sz="0" w:space="0" w:color="auto"/>
        <w:bottom w:val="none" w:sz="0" w:space="0" w:color="auto"/>
        <w:right w:val="none" w:sz="0" w:space="0" w:color="auto"/>
      </w:divBdr>
    </w:div>
    <w:div w:id="664238544">
      <w:bodyDiv w:val="1"/>
      <w:marLeft w:val="0"/>
      <w:marRight w:val="0"/>
      <w:marTop w:val="0"/>
      <w:marBottom w:val="0"/>
      <w:divBdr>
        <w:top w:val="none" w:sz="0" w:space="0" w:color="auto"/>
        <w:left w:val="none" w:sz="0" w:space="0" w:color="auto"/>
        <w:bottom w:val="none" w:sz="0" w:space="0" w:color="auto"/>
        <w:right w:val="none" w:sz="0" w:space="0" w:color="auto"/>
      </w:divBdr>
    </w:div>
    <w:div w:id="664357810">
      <w:bodyDiv w:val="1"/>
      <w:marLeft w:val="0"/>
      <w:marRight w:val="0"/>
      <w:marTop w:val="0"/>
      <w:marBottom w:val="0"/>
      <w:divBdr>
        <w:top w:val="none" w:sz="0" w:space="0" w:color="auto"/>
        <w:left w:val="none" w:sz="0" w:space="0" w:color="auto"/>
        <w:bottom w:val="none" w:sz="0" w:space="0" w:color="auto"/>
        <w:right w:val="none" w:sz="0" w:space="0" w:color="auto"/>
      </w:divBdr>
    </w:div>
    <w:div w:id="664549345">
      <w:bodyDiv w:val="1"/>
      <w:marLeft w:val="0"/>
      <w:marRight w:val="0"/>
      <w:marTop w:val="0"/>
      <w:marBottom w:val="0"/>
      <w:divBdr>
        <w:top w:val="none" w:sz="0" w:space="0" w:color="auto"/>
        <w:left w:val="none" w:sz="0" w:space="0" w:color="auto"/>
        <w:bottom w:val="none" w:sz="0" w:space="0" w:color="auto"/>
        <w:right w:val="none" w:sz="0" w:space="0" w:color="auto"/>
      </w:divBdr>
    </w:div>
    <w:div w:id="664552614">
      <w:bodyDiv w:val="1"/>
      <w:marLeft w:val="0"/>
      <w:marRight w:val="0"/>
      <w:marTop w:val="0"/>
      <w:marBottom w:val="0"/>
      <w:divBdr>
        <w:top w:val="none" w:sz="0" w:space="0" w:color="auto"/>
        <w:left w:val="none" w:sz="0" w:space="0" w:color="auto"/>
        <w:bottom w:val="none" w:sz="0" w:space="0" w:color="auto"/>
        <w:right w:val="none" w:sz="0" w:space="0" w:color="auto"/>
      </w:divBdr>
    </w:div>
    <w:div w:id="664750419">
      <w:bodyDiv w:val="1"/>
      <w:marLeft w:val="0"/>
      <w:marRight w:val="0"/>
      <w:marTop w:val="0"/>
      <w:marBottom w:val="0"/>
      <w:divBdr>
        <w:top w:val="none" w:sz="0" w:space="0" w:color="auto"/>
        <w:left w:val="none" w:sz="0" w:space="0" w:color="auto"/>
        <w:bottom w:val="none" w:sz="0" w:space="0" w:color="auto"/>
        <w:right w:val="none" w:sz="0" w:space="0" w:color="auto"/>
      </w:divBdr>
    </w:div>
    <w:div w:id="664824916">
      <w:bodyDiv w:val="1"/>
      <w:marLeft w:val="0"/>
      <w:marRight w:val="0"/>
      <w:marTop w:val="0"/>
      <w:marBottom w:val="0"/>
      <w:divBdr>
        <w:top w:val="none" w:sz="0" w:space="0" w:color="auto"/>
        <w:left w:val="none" w:sz="0" w:space="0" w:color="auto"/>
        <w:bottom w:val="none" w:sz="0" w:space="0" w:color="auto"/>
        <w:right w:val="none" w:sz="0" w:space="0" w:color="auto"/>
      </w:divBdr>
    </w:div>
    <w:div w:id="664825304">
      <w:bodyDiv w:val="1"/>
      <w:marLeft w:val="0"/>
      <w:marRight w:val="0"/>
      <w:marTop w:val="0"/>
      <w:marBottom w:val="0"/>
      <w:divBdr>
        <w:top w:val="none" w:sz="0" w:space="0" w:color="auto"/>
        <w:left w:val="none" w:sz="0" w:space="0" w:color="auto"/>
        <w:bottom w:val="none" w:sz="0" w:space="0" w:color="auto"/>
        <w:right w:val="none" w:sz="0" w:space="0" w:color="auto"/>
      </w:divBdr>
    </w:div>
    <w:div w:id="665130085">
      <w:bodyDiv w:val="1"/>
      <w:marLeft w:val="0"/>
      <w:marRight w:val="0"/>
      <w:marTop w:val="0"/>
      <w:marBottom w:val="0"/>
      <w:divBdr>
        <w:top w:val="none" w:sz="0" w:space="0" w:color="auto"/>
        <w:left w:val="none" w:sz="0" w:space="0" w:color="auto"/>
        <w:bottom w:val="none" w:sz="0" w:space="0" w:color="auto"/>
        <w:right w:val="none" w:sz="0" w:space="0" w:color="auto"/>
      </w:divBdr>
    </w:div>
    <w:div w:id="665135245">
      <w:bodyDiv w:val="1"/>
      <w:marLeft w:val="0"/>
      <w:marRight w:val="0"/>
      <w:marTop w:val="0"/>
      <w:marBottom w:val="0"/>
      <w:divBdr>
        <w:top w:val="none" w:sz="0" w:space="0" w:color="auto"/>
        <w:left w:val="none" w:sz="0" w:space="0" w:color="auto"/>
        <w:bottom w:val="none" w:sz="0" w:space="0" w:color="auto"/>
        <w:right w:val="none" w:sz="0" w:space="0" w:color="auto"/>
      </w:divBdr>
    </w:div>
    <w:div w:id="665328057">
      <w:bodyDiv w:val="1"/>
      <w:marLeft w:val="0"/>
      <w:marRight w:val="0"/>
      <w:marTop w:val="0"/>
      <w:marBottom w:val="0"/>
      <w:divBdr>
        <w:top w:val="none" w:sz="0" w:space="0" w:color="auto"/>
        <w:left w:val="none" w:sz="0" w:space="0" w:color="auto"/>
        <w:bottom w:val="none" w:sz="0" w:space="0" w:color="auto"/>
        <w:right w:val="none" w:sz="0" w:space="0" w:color="auto"/>
      </w:divBdr>
    </w:div>
    <w:div w:id="665330770">
      <w:bodyDiv w:val="1"/>
      <w:marLeft w:val="0"/>
      <w:marRight w:val="0"/>
      <w:marTop w:val="0"/>
      <w:marBottom w:val="0"/>
      <w:divBdr>
        <w:top w:val="none" w:sz="0" w:space="0" w:color="auto"/>
        <w:left w:val="none" w:sz="0" w:space="0" w:color="auto"/>
        <w:bottom w:val="none" w:sz="0" w:space="0" w:color="auto"/>
        <w:right w:val="none" w:sz="0" w:space="0" w:color="auto"/>
      </w:divBdr>
    </w:div>
    <w:div w:id="665396683">
      <w:bodyDiv w:val="1"/>
      <w:marLeft w:val="0"/>
      <w:marRight w:val="0"/>
      <w:marTop w:val="0"/>
      <w:marBottom w:val="0"/>
      <w:divBdr>
        <w:top w:val="none" w:sz="0" w:space="0" w:color="auto"/>
        <w:left w:val="none" w:sz="0" w:space="0" w:color="auto"/>
        <w:bottom w:val="none" w:sz="0" w:space="0" w:color="auto"/>
        <w:right w:val="none" w:sz="0" w:space="0" w:color="auto"/>
      </w:divBdr>
    </w:div>
    <w:div w:id="665472257">
      <w:bodyDiv w:val="1"/>
      <w:marLeft w:val="0"/>
      <w:marRight w:val="0"/>
      <w:marTop w:val="0"/>
      <w:marBottom w:val="0"/>
      <w:divBdr>
        <w:top w:val="none" w:sz="0" w:space="0" w:color="auto"/>
        <w:left w:val="none" w:sz="0" w:space="0" w:color="auto"/>
        <w:bottom w:val="none" w:sz="0" w:space="0" w:color="auto"/>
        <w:right w:val="none" w:sz="0" w:space="0" w:color="auto"/>
      </w:divBdr>
    </w:div>
    <w:div w:id="665473367">
      <w:bodyDiv w:val="1"/>
      <w:marLeft w:val="0"/>
      <w:marRight w:val="0"/>
      <w:marTop w:val="0"/>
      <w:marBottom w:val="0"/>
      <w:divBdr>
        <w:top w:val="none" w:sz="0" w:space="0" w:color="auto"/>
        <w:left w:val="none" w:sz="0" w:space="0" w:color="auto"/>
        <w:bottom w:val="none" w:sz="0" w:space="0" w:color="auto"/>
        <w:right w:val="none" w:sz="0" w:space="0" w:color="auto"/>
      </w:divBdr>
    </w:div>
    <w:div w:id="665520022">
      <w:bodyDiv w:val="1"/>
      <w:marLeft w:val="0"/>
      <w:marRight w:val="0"/>
      <w:marTop w:val="0"/>
      <w:marBottom w:val="0"/>
      <w:divBdr>
        <w:top w:val="none" w:sz="0" w:space="0" w:color="auto"/>
        <w:left w:val="none" w:sz="0" w:space="0" w:color="auto"/>
        <w:bottom w:val="none" w:sz="0" w:space="0" w:color="auto"/>
        <w:right w:val="none" w:sz="0" w:space="0" w:color="auto"/>
      </w:divBdr>
    </w:div>
    <w:div w:id="665549954">
      <w:bodyDiv w:val="1"/>
      <w:marLeft w:val="0"/>
      <w:marRight w:val="0"/>
      <w:marTop w:val="0"/>
      <w:marBottom w:val="0"/>
      <w:divBdr>
        <w:top w:val="none" w:sz="0" w:space="0" w:color="auto"/>
        <w:left w:val="none" w:sz="0" w:space="0" w:color="auto"/>
        <w:bottom w:val="none" w:sz="0" w:space="0" w:color="auto"/>
        <w:right w:val="none" w:sz="0" w:space="0" w:color="auto"/>
      </w:divBdr>
    </w:div>
    <w:div w:id="665593685">
      <w:bodyDiv w:val="1"/>
      <w:marLeft w:val="0"/>
      <w:marRight w:val="0"/>
      <w:marTop w:val="0"/>
      <w:marBottom w:val="0"/>
      <w:divBdr>
        <w:top w:val="none" w:sz="0" w:space="0" w:color="auto"/>
        <w:left w:val="none" w:sz="0" w:space="0" w:color="auto"/>
        <w:bottom w:val="none" w:sz="0" w:space="0" w:color="auto"/>
        <w:right w:val="none" w:sz="0" w:space="0" w:color="auto"/>
      </w:divBdr>
    </w:div>
    <w:div w:id="665668969">
      <w:bodyDiv w:val="1"/>
      <w:marLeft w:val="0"/>
      <w:marRight w:val="0"/>
      <w:marTop w:val="0"/>
      <w:marBottom w:val="0"/>
      <w:divBdr>
        <w:top w:val="none" w:sz="0" w:space="0" w:color="auto"/>
        <w:left w:val="none" w:sz="0" w:space="0" w:color="auto"/>
        <w:bottom w:val="none" w:sz="0" w:space="0" w:color="auto"/>
        <w:right w:val="none" w:sz="0" w:space="0" w:color="auto"/>
      </w:divBdr>
    </w:div>
    <w:div w:id="665741192">
      <w:bodyDiv w:val="1"/>
      <w:marLeft w:val="0"/>
      <w:marRight w:val="0"/>
      <w:marTop w:val="0"/>
      <w:marBottom w:val="0"/>
      <w:divBdr>
        <w:top w:val="none" w:sz="0" w:space="0" w:color="auto"/>
        <w:left w:val="none" w:sz="0" w:space="0" w:color="auto"/>
        <w:bottom w:val="none" w:sz="0" w:space="0" w:color="auto"/>
        <w:right w:val="none" w:sz="0" w:space="0" w:color="auto"/>
      </w:divBdr>
    </w:div>
    <w:div w:id="665868225">
      <w:bodyDiv w:val="1"/>
      <w:marLeft w:val="0"/>
      <w:marRight w:val="0"/>
      <w:marTop w:val="0"/>
      <w:marBottom w:val="0"/>
      <w:divBdr>
        <w:top w:val="none" w:sz="0" w:space="0" w:color="auto"/>
        <w:left w:val="none" w:sz="0" w:space="0" w:color="auto"/>
        <w:bottom w:val="none" w:sz="0" w:space="0" w:color="auto"/>
        <w:right w:val="none" w:sz="0" w:space="0" w:color="auto"/>
      </w:divBdr>
    </w:div>
    <w:div w:id="666136898">
      <w:bodyDiv w:val="1"/>
      <w:marLeft w:val="0"/>
      <w:marRight w:val="0"/>
      <w:marTop w:val="0"/>
      <w:marBottom w:val="0"/>
      <w:divBdr>
        <w:top w:val="none" w:sz="0" w:space="0" w:color="auto"/>
        <w:left w:val="none" w:sz="0" w:space="0" w:color="auto"/>
        <w:bottom w:val="none" w:sz="0" w:space="0" w:color="auto"/>
        <w:right w:val="none" w:sz="0" w:space="0" w:color="auto"/>
      </w:divBdr>
    </w:div>
    <w:div w:id="666136931">
      <w:bodyDiv w:val="1"/>
      <w:marLeft w:val="0"/>
      <w:marRight w:val="0"/>
      <w:marTop w:val="0"/>
      <w:marBottom w:val="0"/>
      <w:divBdr>
        <w:top w:val="none" w:sz="0" w:space="0" w:color="auto"/>
        <w:left w:val="none" w:sz="0" w:space="0" w:color="auto"/>
        <w:bottom w:val="none" w:sz="0" w:space="0" w:color="auto"/>
        <w:right w:val="none" w:sz="0" w:space="0" w:color="auto"/>
      </w:divBdr>
    </w:div>
    <w:div w:id="666204461">
      <w:bodyDiv w:val="1"/>
      <w:marLeft w:val="0"/>
      <w:marRight w:val="0"/>
      <w:marTop w:val="0"/>
      <w:marBottom w:val="0"/>
      <w:divBdr>
        <w:top w:val="none" w:sz="0" w:space="0" w:color="auto"/>
        <w:left w:val="none" w:sz="0" w:space="0" w:color="auto"/>
        <w:bottom w:val="none" w:sz="0" w:space="0" w:color="auto"/>
        <w:right w:val="none" w:sz="0" w:space="0" w:color="auto"/>
      </w:divBdr>
    </w:div>
    <w:div w:id="666253631">
      <w:bodyDiv w:val="1"/>
      <w:marLeft w:val="0"/>
      <w:marRight w:val="0"/>
      <w:marTop w:val="0"/>
      <w:marBottom w:val="0"/>
      <w:divBdr>
        <w:top w:val="none" w:sz="0" w:space="0" w:color="auto"/>
        <w:left w:val="none" w:sz="0" w:space="0" w:color="auto"/>
        <w:bottom w:val="none" w:sz="0" w:space="0" w:color="auto"/>
        <w:right w:val="none" w:sz="0" w:space="0" w:color="auto"/>
      </w:divBdr>
    </w:div>
    <w:div w:id="666322832">
      <w:bodyDiv w:val="1"/>
      <w:marLeft w:val="0"/>
      <w:marRight w:val="0"/>
      <w:marTop w:val="0"/>
      <w:marBottom w:val="0"/>
      <w:divBdr>
        <w:top w:val="none" w:sz="0" w:space="0" w:color="auto"/>
        <w:left w:val="none" w:sz="0" w:space="0" w:color="auto"/>
        <w:bottom w:val="none" w:sz="0" w:space="0" w:color="auto"/>
        <w:right w:val="none" w:sz="0" w:space="0" w:color="auto"/>
      </w:divBdr>
    </w:div>
    <w:div w:id="666709996">
      <w:bodyDiv w:val="1"/>
      <w:marLeft w:val="0"/>
      <w:marRight w:val="0"/>
      <w:marTop w:val="0"/>
      <w:marBottom w:val="0"/>
      <w:divBdr>
        <w:top w:val="none" w:sz="0" w:space="0" w:color="auto"/>
        <w:left w:val="none" w:sz="0" w:space="0" w:color="auto"/>
        <w:bottom w:val="none" w:sz="0" w:space="0" w:color="auto"/>
        <w:right w:val="none" w:sz="0" w:space="0" w:color="auto"/>
      </w:divBdr>
    </w:div>
    <w:div w:id="666787355">
      <w:bodyDiv w:val="1"/>
      <w:marLeft w:val="0"/>
      <w:marRight w:val="0"/>
      <w:marTop w:val="0"/>
      <w:marBottom w:val="0"/>
      <w:divBdr>
        <w:top w:val="none" w:sz="0" w:space="0" w:color="auto"/>
        <w:left w:val="none" w:sz="0" w:space="0" w:color="auto"/>
        <w:bottom w:val="none" w:sz="0" w:space="0" w:color="auto"/>
        <w:right w:val="none" w:sz="0" w:space="0" w:color="auto"/>
      </w:divBdr>
    </w:div>
    <w:div w:id="666787470">
      <w:bodyDiv w:val="1"/>
      <w:marLeft w:val="0"/>
      <w:marRight w:val="0"/>
      <w:marTop w:val="0"/>
      <w:marBottom w:val="0"/>
      <w:divBdr>
        <w:top w:val="none" w:sz="0" w:space="0" w:color="auto"/>
        <w:left w:val="none" w:sz="0" w:space="0" w:color="auto"/>
        <w:bottom w:val="none" w:sz="0" w:space="0" w:color="auto"/>
        <w:right w:val="none" w:sz="0" w:space="0" w:color="auto"/>
      </w:divBdr>
    </w:div>
    <w:div w:id="666789781">
      <w:bodyDiv w:val="1"/>
      <w:marLeft w:val="0"/>
      <w:marRight w:val="0"/>
      <w:marTop w:val="0"/>
      <w:marBottom w:val="0"/>
      <w:divBdr>
        <w:top w:val="none" w:sz="0" w:space="0" w:color="auto"/>
        <w:left w:val="none" w:sz="0" w:space="0" w:color="auto"/>
        <w:bottom w:val="none" w:sz="0" w:space="0" w:color="auto"/>
        <w:right w:val="none" w:sz="0" w:space="0" w:color="auto"/>
      </w:divBdr>
    </w:div>
    <w:div w:id="667250684">
      <w:bodyDiv w:val="1"/>
      <w:marLeft w:val="0"/>
      <w:marRight w:val="0"/>
      <w:marTop w:val="0"/>
      <w:marBottom w:val="0"/>
      <w:divBdr>
        <w:top w:val="none" w:sz="0" w:space="0" w:color="auto"/>
        <w:left w:val="none" w:sz="0" w:space="0" w:color="auto"/>
        <w:bottom w:val="none" w:sz="0" w:space="0" w:color="auto"/>
        <w:right w:val="none" w:sz="0" w:space="0" w:color="auto"/>
      </w:divBdr>
    </w:div>
    <w:div w:id="667250900">
      <w:bodyDiv w:val="1"/>
      <w:marLeft w:val="0"/>
      <w:marRight w:val="0"/>
      <w:marTop w:val="0"/>
      <w:marBottom w:val="0"/>
      <w:divBdr>
        <w:top w:val="none" w:sz="0" w:space="0" w:color="auto"/>
        <w:left w:val="none" w:sz="0" w:space="0" w:color="auto"/>
        <w:bottom w:val="none" w:sz="0" w:space="0" w:color="auto"/>
        <w:right w:val="none" w:sz="0" w:space="0" w:color="auto"/>
      </w:divBdr>
    </w:div>
    <w:div w:id="667446402">
      <w:bodyDiv w:val="1"/>
      <w:marLeft w:val="0"/>
      <w:marRight w:val="0"/>
      <w:marTop w:val="0"/>
      <w:marBottom w:val="0"/>
      <w:divBdr>
        <w:top w:val="none" w:sz="0" w:space="0" w:color="auto"/>
        <w:left w:val="none" w:sz="0" w:space="0" w:color="auto"/>
        <w:bottom w:val="none" w:sz="0" w:space="0" w:color="auto"/>
        <w:right w:val="none" w:sz="0" w:space="0" w:color="auto"/>
      </w:divBdr>
    </w:div>
    <w:div w:id="667564928">
      <w:bodyDiv w:val="1"/>
      <w:marLeft w:val="0"/>
      <w:marRight w:val="0"/>
      <w:marTop w:val="0"/>
      <w:marBottom w:val="0"/>
      <w:divBdr>
        <w:top w:val="none" w:sz="0" w:space="0" w:color="auto"/>
        <w:left w:val="none" w:sz="0" w:space="0" w:color="auto"/>
        <w:bottom w:val="none" w:sz="0" w:space="0" w:color="auto"/>
        <w:right w:val="none" w:sz="0" w:space="0" w:color="auto"/>
      </w:divBdr>
    </w:div>
    <w:div w:id="667634297">
      <w:bodyDiv w:val="1"/>
      <w:marLeft w:val="0"/>
      <w:marRight w:val="0"/>
      <w:marTop w:val="0"/>
      <w:marBottom w:val="0"/>
      <w:divBdr>
        <w:top w:val="none" w:sz="0" w:space="0" w:color="auto"/>
        <w:left w:val="none" w:sz="0" w:space="0" w:color="auto"/>
        <w:bottom w:val="none" w:sz="0" w:space="0" w:color="auto"/>
        <w:right w:val="none" w:sz="0" w:space="0" w:color="auto"/>
      </w:divBdr>
    </w:div>
    <w:div w:id="667640439">
      <w:bodyDiv w:val="1"/>
      <w:marLeft w:val="0"/>
      <w:marRight w:val="0"/>
      <w:marTop w:val="0"/>
      <w:marBottom w:val="0"/>
      <w:divBdr>
        <w:top w:val="none" w:sz="0" w:space="0" w:color="auto"/>
        <w:left w:val="none" w:sz="0" w:space="0" w:color="auto"/>
        <w:bottom w:val="none" w:sz="0" w:space="0" w:color="auto"/>
        <w:right w:val="none" w:sz="0" w:space="0" w:color="auto"/>
      </w:divBdr>
    </w:div>
    <w:div w:id="667750462">
      <w:bodyDiv w:val="1"/>
      <w:marLeft w:val="0"/>
      <w:marRight w:val="0"/>
      <w:marTop w:val="0"/>
      <w:marBottom w:val="0"/>
      <w:divBdr>
        <w:top w:val="none" w:sz="0" w:space="0" w:color="auto"/>
        <w:left w:val="none" w:sz="0" w:space="0" w:color="auto"/>
        <w:bottom w:val="none" w:sz="0" w:space="0" w:color="auto"/>
        <w:right w:val="none" w:sz="0" w:space="0" w:color="auto"/>
      </w:divBdr>
    </w:div>
    <w:div w:id="667943126">
      <w:bodyDiv w:val="1"/>
      <w:marLeft w:val="0"/>
      <w:marRight w:val="0"/>
      <w:marTop w:val="0"/>
      <w:marBottom w:val="0"/>
      <w:divBdr>
        <w:top w:val="none" w:sz="0" w:space="0" w:color="auto"/>
        <w:left w:val="none" w:sz="0" w:space="0" w:color="auto"/>
        <w:bottom w:val="none" w:sz="0" w:space="0" w:color="auto"/>
        <w:right w:val="none" w:sz="0" w:space="0" w:color="auto"/>
      </w:divBdr>
    </w:div>
    <w:div w:id="667944736">
      <w:bodyDiv w:val="1"/>
      <w:marLeft w:val="0"/>
      <w:marRight w:val="0"/>
      <w:marTop w:val="0"/>
      <w:marBottom w:val="0"/>
      <w:divBdr>
        <w:top w:val="none" w:sz="0" w:space="0" w:color="auto"/>
        <w:left w:val="none" w:sz="0" w:space="0" w:color="auto"/>
        <w:bottom w:val="none" w:sz="0" w:space="0" w:color="auto"/>
        <w:right w:val="none" w:sz="0" w:space="0" w:color="auto"/>
      </w:divBdr>
    </w:div>
    <w:div w:id="668020186">
      <w:bodyDiv w:val="1"/>
      <w:marLeft w:val="0"/>
      <w:marRight w:val="0"/>
      <w:marTop w:val="0"/>
      <w:marBottom w:val="0"/>
      <w:divBdr>
        <w:top w:val="none" w:sz="0" w:space="0" w:color="auto"/>
        <w:left w:val="none" w:sz="0" w:space="0" w:color="auto"/>
        <w:bottom w:val="none" w:sz="0" w:space="0" w:color="auto"/>
        <w:right w:val="none" w:sz="0" w:space="0" w:color="auto"/>
      </w:divBdr>
    </w:div>
    <w:div w:id="668141219">
      <w:bodyDiv w:val="1"/>
      <w:marLeft w:val="0"/>
      <w:marRight w:val="0"/>
      <w:marTop w:val="0"/>
      <w:marBottom w:val="0"/>
      <w:divBdr>
        <w:top w:val="none" w:sz="0" w:space="0" w:color="auto"/>
        <w:left w:val="none" w:sz="0" w:space="0" w:color="auto"/>
        <w:bottom w:val="none" w:sz="0" w:space="0" w:color="auto"/>
        <w:right w:val="none" w:sz="0" w:space="0" w:color="auto"/>
      </w:divBdr>
    </w:div>
    <w:div w:id="668214698">
      <w:bodyDiv w:val="1"/>
      <w:marLeft w:val="0"/>
      <w:marRight w:val="0"/>
      <w:marTop w:val="0"/>
      <w:marBottom w:val="0"/>
      <w:divBdr>
        <w:top w:val="none" w:sz="0" w:space="0" w:color="auto"/>
        <w:left w:val="none" w:sz="0" w:space="0" w:color="auto"/>
        <w:bottom w:val="none" w:sz="0" w:space="0" w:color="auto"/>
        <w:right w:val="none" w:sz="0" w:space="0" w:color="auto"/>
      </w:divBdr>
    </w:div>
    <w:div w:id="668405750">
      <w:bodyDiv w:val="1"/>
      <w:marLeft w:val="0"/>
      <w:marRight w:val="0"/>
      <w:marTop w:val="0"/>
      <w:marBottom w:val="0"/>
      <w:divBdr>
        <w:top w:val="none" w:sz="0" w:space="0" w:color="auto"/>
        <w:left w:val="none" w:sz="0" w:space="0" w:color="auto"/>
        <w:bottom w:val="none" w:sz="0" w:space="0" w:color="auto"/>
        <w:right w:val="none" w:sz="0" w:space="0" w:color="auto"/>
      </w:divBdr>
    </w:div>
    <w:div w:id="668489168">
      <w:bodyDiv w:val="1"/>
      <w:marLeft w:val="0"/>
      <w:marRight w:val="0"/>
      <w:marTop w:val="0"/>
      <w:marBottom w:val="0"/>
      <w:divBdr>
        <w:top w:val="none" w:sz="0" w:space="0" w:color="auto"/>
        <w:left w:val="none" w:sz="0" w:space="0" w:color="auto"/>
        <w:bottom w:val="none" w:sz="0" w:space="0" w:color="auto"/>
        <w:right w:val="none" w:sz="0" w:space="0" w:color="auto"/>
      </w:divBdr>
    </w:div>
    <w:div w:id="668557153">
      <w:bodyDiv w:val="1"/>
      <w:marLeft w:val="0"/>
      <w:marRight w:val="0"/>
      <w:marTop w:val="0"/>
      <w:marBottom w:val="0"/>
      <w:divBdr>
        <w:top w:val="none" w:sz="0" w:space="0" w:color="auto"/>
        <w:left w:val="none" w:sz="0" w:space="0" w:color="auto"/>
        <w:bottom w:val="none" w:sz="0" w:space="0" w:color="auto"/>
        <w:right w:val="none" w:sz="0" w:space="0" w:color="auto"/>
      </w:divBdr>
    </w:div>
    <w:div w:id="668673540">
      <w:bodyDiv w:val="1"/>
      <w:marLeft w:val="0"/>
      <w:marRight w:val="0"/>
      <w:marTop w:val="0"/>
      <w:marBottom w:val="0"/>
      <w:divBdr>
        <w:top w:val="none" w:sz="0" w:space="0" w:color="auto"/>
        <w:left w:val="none" w:sz="0" w:space="0" w:color="auto"/>
        <w:bottom w:val="none" w:sz="0" w:space="0" w:color="auto"/>
        <w:right w:val="none" w:sz="0" w:space="0" w:color="auto"/>
      </w:divBdr>
    </w:div>
    <w:div w:id="668679922">
      <w:bodyDiv w:val="1"/>
      <w:marLeft w:val="0"/>
      <w:marRight w:val="0"/>
      <w:marTop w:val="0"/>
      <w:marBottom w:val="0"/>
      <w:divBdr>
        <w:top w:val="none" w:sz="0" w:space="0" w:color="auto"/>
        <w:left w:val="none" w:sz="0" w:space="0" w:color="auto"/>
        <w:bottom w:val="none" w:sz="0" w:space="0" w:color="auto"/>
        <w:right w:val="none" w:sz="0" w:space="0" w:color="auto"/>
      </w:divBdr>
    </w:div>
    <w:div w:id="668949291">
      <w:bodyDiv w:val="1"/>
      <w:marLeft w:val="0"/>
      <w:marRight w:val="0"/>
      <w:marTop w:val="0"/>
      <w:marBottom w:val="0"/>
      <w:divBdr>
        <w:top w:val="none" w:sz="0" w:space="0" w:color="auto"/>
        <w:left w:val="none" w:sz="0" w:space="0" w:color="auto"/>
        <w:bottom w:val="none" w:sz="0" w:space="0" w:color="auto"/>
        <w:right w:val="none" w:sz="0" w:space="0" w:color="auto"/>
      </w:divBdr>
    </w:div>
    <w:div w:id="668950513">
      <w:bodyDiv w:val="1"/>
      <w:marLeft w:val="0"/>
      <w:marRight w:val="0"/>
      <w:marTop w:val="0"/>
      <w:marBottom w:val="0"/>
      <w:divBdr>
        <w:top w:val="none" w:sz="0" w:space="0" w:color="auto"/>
        <w:left w:val="none" w:sz="0" w:space="0" w:color="auto"/>
        <w:bottom w:val="none" w:sz="0" w:space="0" w:color="auto"/>
        <w:right w:val="none" w:sz="0" w:space="0" w:color="auto"/>
      </w:divBdr>
    </w:div>
    <w:div w:id="669337442">
      <w:bodyDiv w:val="1"/>
      <w:marLeft w:val="0"/>
      <w:marRight w:val="0"/>
      <w:marTop w:val="0"/>
      <w:marBottom w:val="0"/>
      <w:divBdr>
        <w:top w:val="none" w:sz="0" w:space="0" w:color="auto"/>
        <w:left w:val="none" w:sz="0" w:space="0" w:color="auto"/>
        <w:bottom w:val="none" w:sz="0" w:space="0" w:color="auto"/>
        <w:right w:val="none" w:sz="0" w:space="0" w:color="auto"/>
      </w:divBdr>
    </w:div>
    <w:div w:id="669602138">
      <w:bodyDiv w:val="1"/>
      <w:marLeft w:val="0"/>
      <w:marRight w:val="0"/>
      <w:marTop w:val="0"/>
      <w:marBottom w:val="0"/>
      <w:divBdr>
        <w:top w:val="none" w:sz="0" w:space="0" w:color="auto"/>
        <w:left w:val="none" w:sz="0" w:space="0" w:color="auto"/>
        <w:bottom w:val="none" w:sz="0" w:space="0" w:color="auto"/>
        <w:right w:val="none" w:sz="0" w:space="0" w:color="auto"/>
      </w:divBdr>
    </w:div>
    <w:div w:id="669992155">
      <w:bodyDiv w:val="1"/>
      <w:marLeft w:val="0"/>
      <w:marRight w:val="0"/>
      <w:marTop w:val="0"/>
      <w:marBottom w:val="0"/>
      <w:divBdr>
        <w:top w:val="none" w:sz="0" w:space="0" w:color="auto"/>
        <w:left w:val="none" w:sz="0" w:space="0" w:color="auto"/>
        <w:bottom w:val="none" w:sz="0" w:space="0" w:color="auto"/>
        <w:right w:val="none" w:sz="0" w:space="0" w:color="auto"/>
      </w:divBdr>
    </w:div>
    <w:div w:id="670068209">
      <w:bodyDiv w:val="1"/>
      <w:marLeft w:val="0"/>
      <w:marRight w:val="0"/>
      <w:marTop w:val="0"/>
      <w:marBottom w:val="0"/>
      <w:divBdr>
        <w:top w:val="none" w:sz="0" w:space="0" w:color="auto"/>
        <w:left w:val="none" w:sz="0" w:space="0" w:color="auto"/>
        <w:bottom w:val="none" w:sz="0" w:space="0" w:color="auto"/>
        <w:right w:val="none" w:sz="0" w:space="0" w:color="auto"/>
      </w:divBdr>
    </w:div>
    <w:div w:id="670137425">
      <w:bodyDiv w:val="1"/>
      <w:marLeft w:val="0"/>
      <w:marRight w:val="0"/>
      <w:marTop w:val="0"/>
      <w:marBottom w:val="0"/>
      <w:divBdr>
        <w:top w:val="none" w:sz="0" w:space="0" w:color="auto"/>
        <w:left w:val="none" w:sz="0" w:space="0" w:color="auto"/>
        <w:bottom w:val="none" w:sz="0" w:space="0" w:color="auto"/>
        <w:right w:val="none" w:sz="0" w:space="0" w:color="auto"/>
      </w:divBdr>
    </w:div>
    <w:div w:id="670258406">
      <w:bodyDiv w:val="1"/>
      <w:marLeft w:val="0"/>
      <w:marRight w:val="0"/>
      <w:marTop w:val="0"/>
      <w:marBottom w:val="0"/>
      <w:divBdr>
        <w:top w:val="none" w:sz="0" w:space="0" w:color="auto"/>
        <w:left w:val="none" w:sz="0" w:space="0" w:color="auto"/>
        <w:bottom w:val="none" w:sz="0" w:space="0" w:color="auto"/>
        <w:right w:val="none" w:sz="0" w:space="0" w:color="auto"/>
      </w:divBdr>
    </w:div>
    <w:div w:id="670449543">
      <w:bodyDiv w:val="1"/>
      <w:marLeft w:val="0"/>
      <w:marRight w:val="0"/>
      <w:marTop w:val="0"/>
      <w:marBottom w:val="0"/>
      <w:divBdr>
        <w:top w:val="none" w:sz="0" w:space="0" w:color="auto"/>
        <w:left w:val="none" w:sz="0" w:space="0" w:color="auto"/>
        <w:bottom w:val="none" w:sz="0" w:space="0" w:color="auto"/>
        <w:right w:val="none" w:sz="0" w:space="0" w:color="auto"/>
      </w:divBdr>
    </w:div>
    <w:div w:id="670569044">
      <w:bodyDiv w:val="1"/>
      <w:marLeft w:val="0"/>
      <w:marRight w:val="0"/>
      <w:marTop w:val="0"/>
      <w:marBottom w:val="0"/>
      <w:divBdr>
        <w:top w:val="none" w:sz="0" w:space="0" w:color="auto"/>
        <w:left w:val="none" w:sz="0" w:space="0" w:color="auto"/>
        <w:bottom w:val="none" w:sz="0" w:space="0" w:color="auto"/>
        <w:right w:val="none" w:sz="0" w:space="0" w:color="auto"/>
      </w:divBdr>
    </w:div>
    <w:div w:id="670908153">
      <w:bodyDiv w:val="1"/>
      <w:marLeft w:val="0"/>
      <w:marRight w:val="0"/>
      <w:marTop w:val="0"/>
      <w:marBottom w:val="0"/>
      <w:divBdr>
        <w:top w:val="none" w:sz="0" w:space="0" w:color="auto"/>
        <w:left w:val="none" w:sz="0" w:space="0" w:color="auto"/>
        <w:bottom w:val="none" w:sz="0" w:space="0" w:color="auto"/>
        <w:right w:val="none" w:sz="0" w:space="0" w:color="auto"/>
      </w:divBdr>
    </w:div>
    <w:div w:id="670912774">
      <w:bodyDiv w:val="1"/>
      <w:marLeft w:val="0"/>
      <w:marRight w:val="0"/>
      <w:marTop w:val="0"/>
      <w:marBottom w:val="0"/>
      <w:divBdr>
        <w:top w:val="none" w:sz="0" w:space="0" w:color="auto"/>
        <w:left w:val="none" w:sz="0" w:space="0" w:color="auto"/>
        <w:bottom w:val="none" w:sz="0" w:space="0" w:color="auto"/>
        <w:right w:val="none" w:sz="0" w:space="0" w:color="auto"/>
      </w:divBdr>
    </w:div>
    <w:div w:id="671027862">
      <w:bodyDiv w:val="1"/>
      <w:marLeft w:val="0"/>
      <w:marRight w:val="0"/>
      <w:marTop w:val="0"/>
      <w:marBottom w:val="0"/>
      <w:divBdr>
        <w:top w:val="none" w:sz="0" w:space="0" w:color="auto"/>
        <w:left w:val="none" w:sz="0" w:space="0" w:color="auto"/>
        <w:bottom w:val="none" w:sz="0" w:space="0" w:color="auto"/>
        <w:right w:val="none" w:sz="0" w:space="0" w:color="auto"/>
      </w:divBdr>
    </w:div>
    <w:div w:id="671030945">
      <w:bodyDiv w:val="1"/>
      <w:marLeft w:val="0"/>
      <w:marRight w:val="0"/>
      <w:marTop w:val="0"/>
      <w:marBottom w:val="0"/>
      <w:divBdr>
        <w:top w:val="none" w:sz="0" w:space="0" w:color="auto"/>
        <w:left w:val="none" w:sz="0" w:space="0" w:color="auto"/>
        <w:bottom w:val="none" w:sz="0" w:space="0" w:color="auto"/>
        <w:right w:val="none" w:sz="0" w:space="0" w:color="auto"/>
      </w:divBdr>
    </w:div>
    <w:div w:id="671181661">
      <w:bodyDiv w:val="1"/>
      <w:marLeft w:val="0"/>
      <w:marRight w:val="0"/>
      <w:marTop w:val="0"/>
      <w:marBottom w:val="0"/>
      <w:divBdr>
        <w:top w:val="none" w:sz="0" w:space="0" w:color="auto"/>
        <w:left w:val="none" w:sz="0" w:space="0" w:color="auto"/>
        <w:bottom w:val="none" w:sz="0" w:space="0" w:color="auto"/>
        <w:right w:val="none" w:sz="0" w:space="0" w:color="auto"/>
      </w:divBdr>
    </w:div>
    <w:div w:id="671369682">
      <w:bodyDiv w:val="1"/>
      <w:marLeft w:val="0"/>
      <w:marRight w:val="0"/>
      <w:marTop w:val="0"/>
      <w:marBottom w:val="0"/>
      <w:divBdr>
        <w:top w:val="none" w:sz="0" w:space="0" w:color="auto"/>
        <w:left w:val="none" w:sz="0" w:space="0" w:color="auto"/>
        <w:bottom w:val="none" w:sz="0" w:space="0" w:color="auto"/>
        <w:right w:val="none" w:sz="0" w:space="0" w:color="auto"/>
      </w:divBdr>
    </w:div>
    <w:div w:id="671563250">
      <w:bodyDiv w:val="1"/>
      <w:marLeft w:val="0"/>
      <w:marRight w:val="0"/>
      <w:marTop w:val="0"/>
      <w:marBottom w:val="0"/>
      <w:divBdr>
        <w:top w:val="none" w:sz="0" w:space="0" w:color="auto"/>
        <w:left w:val="none" w:sz="0" w:space="0" w:color="auto"/>
        <w:bottom w:val="none" w:sz="0" w:space="0" w:color="auto"/>
        <w:right w:val="none" w:sz="0" w:space="0" w:color="auto"/>
      </w:divBdr>
    </w:div>
    <w:div w:id="671687069">
      <w:bodyDiv w:val="1"/>
      <w:marLeft w:val="0"/>
      <w:marRight w:val="0"/>
      <w:marTop w:val="0"/>
      <w:marBottom w:val="0"/>
      <w:divBdr>
        <w:top w:val="none" w:sz="0" w:space="0" w:color="auto"/>
        <w:left w:val="none" w:sz="0" w:space="0" w:color="auto"/>
        <w:bottom w:val="none" w:sz="0" w:space="0" w:color="auto"/>
        <w:right w:val="none" w:sz="0" w:space="0" w:color="auto"/>
      </w:divBdr>
    </w:div>
    <w:div w:id="671880548">
      <w:bodyDiv w:val="1"/>
      <w:marLeft w:val="0"/>
      <w:marRight w:val="0"/>
      <w:marTop w:val="0"/>
      <w:marBottom w:val="0"/>
      <w:divBdr>
        <w:top w:val="none" w:sz="0" w:space="0" w:color="auto"/>
        <w:left w:val="none" w:sz="0" w:space="0" w:color="auto"/>
        <w:bottom w:val="none" w:sz="0" w:space="0" w:color="auto"/>
        <w:right w:val="none" w:sz="0" w:space="0" w:color="auto"/>
      </w:divBdr>
    </w:div>
    <w:div w:id="672144693">
      <w:bodyDiv w:val="1"/>
      <w:marLeft w:val="0"/>
      <w:marRight w:val="0"/>
      <w:marTop w:val="0"/>
      <w:marBottom w:val="0"/>
      <w:divBdr>
        <w:top w:val="none" w:sz="0" w:space="0" w:color="auto"/>
        <w:left w:val="none" w:sz="0" w:space="0" w:color="auto"/>
        <w:bottom w:val="none" w:sz="0" w:space="0" w:color="auto"/>
        <w:right w:val="none" w:sz="0" w:space="0" w:color="auto"/>
      </w:divBdr>
    </w:div>
    <w:div w:id="672300690">
      <w:bodyDiv w:val="1"/>
      <w:marLeft w:val="0"/>
      <w:marRight w:val="0"/>
      <w:marTop w:val="0"/>
      <w:marBottom w:val="0"/>
      <w:divBdr>
        <w:top w:val="none" w:sz="0" w:space="0" w:color="auto"/>
        <w:left w:val="none" w:sz="0" w:space="0" w:color="auto"/>
        <w:bottom w:val="none" w:sz="0" w:space="0" w:color="auto"/>
        <w:right w:val="none" w:sz="0" w:space="0" w:color="auto"/>
      </w:divBdr>
    </w:div>
    <w:div w:id="672536924">
      <w:bodyDiv w:val="1"/>
      <w:marLeft w:val="0"/>
      <w:marRight w:val="0"/>
      <w:marTop w:val="0"/>
      <w:marBottom w:val="0"/>
      <w:divBdr>
        <w:top w:val="none" w:sz="0" w:space="0" w:color="auto"/>
        <w:left w:val="none" w:sz="0" w:space="0" w:color="auto"/>
        <w:bottom w:val="none" w:sz="0" w:space="0" w:color="auto"/>
        <w:right w:val="none" w:sz="0" w:space="0" w:color="auto"/>
      </w:divBdr>
    </w:div>
    <w:div w:id="672759737">
      <w:bodyDiv w:val="1"/>
      <w:marLeft w:val="0"/>
      <w:marRight w:val="0"/>
      <w:marTop w:val="0"/>
      <w:marBottom w:val="0"/>
      <w:divBdr>
        <w:top w:val="none" w:sz="0" w:space="0" w:color="auto"/>
        <w:left w:val="none" w:sz="0" w:space="0" w:color="auto"/>
        <w:bottom w:val="none" w:sz="0" w:space="0" w:color="auto"/>
        <w:right w:val="none" w:sz="0" w:space="0" w:color="auto"/>
      </w:divBdr>
    </w:div>
    <w:div w:id="672875520">
      <w:bodyDiv w:val="1"/>
      <w:marLeft w:val="0"/>
      <w:marRight w:val="0"/>
      <w:marTop w:val="0"/>
      <w:marBottom w:val="0"/>
      <w:divBdr>
        <w:top w:val="none" w:sz="0" w:space="0" w:color="auto"/>
        <w:left w:val="none" w:sz="0" w:space="0" w:color="auto"/>
        <w:bottom w:val="none" w:sz="0" w:space="0" w:color="auto"/>
        <w:right w:val="none" w:sz="0" w:space="0" w:color="auto"/>
      </w:divBdr>
    </w:div>
    <w:div w:id="672953059">
      <w:bodyDiv w:val="1"/>
      <w:marLeft w:val="0"/>
      <w:marRight w:val="0"/>
      <w:marTop w:val="0"/>
      <w:marBottom w:val="0"/>
      <w:divBdr>
        <w:top w:val="none" w:sz="0" w:space="0" w:color="auto"/>
        <w:left w:val="none" w:sz="0" w:space="0" w:color="auto"/>
        <w:bottom w:val="none" w:sz="0" w:space="0" w:color="auto"/>
        <w:right w:val="none" w:sz="0" w:space="0" w:color="auto"/>
      </w:divBdr>
    </w:div>
    <w:div w:id="673189098">
      <w:bodyDiv w:val="1"/>
      <w:marLeft w:val="0"/>
      <w:marRight w:val="0"/>
      <w:marTop w:val="0"/>
      <w:marBottom w:val="0"/>
      <w:divBdr>
        <w:top w:val="none" w:sz="0" w:space="0" w:color="auto"/>
        <w:left w:val="none" w:sz="0" w:space="0" w:color="auto"/>
        <w:bottom w:val="none" w:sz="0" w:space="0" w:color="auto"/>
        <w:right w:val="none" w:sz="0" w:space="0" w:color="auto"/>
      </w:divBdr>
    </w:div>
    <w:div w:id="673264134">
      <w:bodyDiv w:val="1"/>
      <w:marLeft w:val="0"/>
      <w:marRight w:val="0"/>
      <w:marTop w:val="0"/>
      <w:marBottom w:val="0"/>
      <w:divBdr>
        <w:top w:val="none" w:sz="0" w:space="0" w:color="auto"/>
        <w:left w:val="none" w:sz="0" w:space="0" w:color="auto"/>
        <w:bottom w:val="none" w:sz="0" w:space="0" w:color="auto"/>
        <w:right w:val="none" w:sz="0" w:space="0" w:color="auto"/>
      </w:divBdr>
    </w:div>
    <w:div w:id="673269341">
      <w:bodyDiv w:val="1"/>
      <w:marLeft w:val="0"/>
      <w:marRight w:val="0"/>
      <w:marTop w:val="0"/>
      <w:marBottom w:val="0"/>
      <w:divBdr>
        <w:top w:val="none" w:sz="0" w:space="0" w:color="auto"/>
        <w:left w:val="none" w:sz="0" w:space="0" w:color="auto"/>
        <w:bottom w:val="none" w:sz="0" w:space="0" w:color="auto"/>
        <w:right w:val="none" w:sz="0" w:space="0" w:color="auto"/>
      </w:divBdr>
    </w:div>
    <w:div w:id="673336983">
      <w:bodyDiv w:val="1"/>
      <w:marLeft w:val="0"/>
      <w:marRight w:val="0"/>
      <w:marTop w:val="0"/>
      <w:marBottom w:val="0"/>
      <w:divBdr>
        <w:top w:val="none" w:sz="0" w:space="0" w:color="auto"/>
        <w:left w:val="none" w:sz="0" w:space="0" w:color="auto"/>
        <w:bottom w:val="none" w:sz="0" w:space="0" w:color="auto"/>
        <w:right w:val="none" w:sz="0" w:space="0" w:color="auto"/>
      </w:divBdr>
    </w:div>
    <w:div w:id="673411459">
      <w:bodyDiv w:val="1"/>
      <w:marLeft w:val="0"/>
      <w:marRight w:val="0"/>
      <w:marTop w:val="0"/>
      <w:marBottom w:val="0"/>
      <w:divBdr>
        <w:top w:val="none" w:sz="0" w:space="0" w:color="auto"/>
        <w:left w:val="none" w:sz="0" w:space="0" w:color="auto"/>
        <w:bottom w:val="none" w:sz="0" w:space="0" w:color="auto"/>
        <w:right w:val="none" w:sz="0" w:space="0" w:color="auto"/>
      </w:divBdr>
    </w:div>
    <w:div w:id="673604909">
      <w:bodyDiv w:val="1"/>
      <w:marLeft w:val="0"/>
      <w:marRight w:val="0"/>
      <w:marTop w:val="0"/>
      <w:marBottom w:val="0"/>
      <w:divBdr>
        <w:top w:val="none" w:sz="0" w:space="0" w:color="auto"/>
        <w:left w:val="none" w:sz="0" w:space="0" w:color="auto"/>
        <w:bottom w:val="none" w:sz="0" w:space="0" w:color="auto"/>
        <w:right w:val="none" w:sz="0" w:space="0" w:color="auto"/>
      </w:divBdr>
    </w:div>
    <w:div w:id="673651339">
      <w:bodyDiv w:val="1"/>
      <w:marLeft w:val="0"/>
      <w:marRight w:val="0"/>
      <w:marTop w:val="0"/>
      <w:marBottom w:val="0"/>
      <w:divBdr>
        <w:top w:val="none" w:sz="0" w:space="0" w:color="auto"/>
        <w:left w:val="none" w:sz="0" w:space="0" w:color="auto"/>
        <w:bottom w:val="none" w:sz="0" w:space="0" w:color="auto"/>
        <w:right w:val="none" w:sz="0" w:space="0" w:color="auto"/>
      </w:divBdr>
    </w:div>
    <w:div w:id="673846853">
      <w:bodyDiv w:val="1"/>
      <w:marLeft w:val="0"/>
      <w:marRight w:val="0"/>
      <w:marTop w:val="0"/>
      <w:marBottom w:val="0"/>
      <w:divBdr>
        <w:top w:val="none" w:sz="0" w:space="0" w:color="auto"/>
        <w:left w:val="none" w:sz="0" w:space="0" w:color="auto"/>
        <w:bottom w:val="none" w:sz="0" w:space="0" w:color="auto"/>
        <w:right w:val="none" w:sz="0" w:space="0" w:color="auto"/>
      </w:divBdr>
    </w:div>
    <w:div w:id="673991605">
      <w:bodyDiv w:val="1"/>
      <w:marLeft w:val="0"/>
      <w:marRight w:val="0"/>
      <w:marTop w:val="0"/>
      <w:marBottom w:val="0"/>
      <w:divBdr>
        <w:top w:val="none" w:sz="0" w:space="0" w:color="auto"/>
        <w:left w:val="none" w:sz="0" w:space="0" w:color="auto"/>
        <w:bottom w:val="none" w:sz="0" w:space="0" w:color="auto"/>
        <w:right w:val="none" w:sz="0" w:space="0" w:color="auto"/>
      </w:divBdr>
    </w:div>
    <w:div w:id="674307440">
      <w:bodyDiv w:val="1"/>
      <w:marLeft w:val="0"/>
      <w:marRight w:val="0"/>
      <w:marTop w:val="0"/>
      <w:marBottom w:val="0"/>
      <w:divBdr>
        <w:top w:val="none" w:sz="0" w:space="0" w:color="auto"/>
        <w:left w:val="none" w:sz="0" w:space="0" w:color="auto"/>
        <w:bottom w:val="none" w:sz="0" w:space="0" w:color="auto"/>
        <w:right w:val="none" w:sz="0" w:space="0" w:color="auto"/>
      </w:divBdr>
    </w:div>
    <w:div w:id="674697899">
      <w:bodyDiv w:val="1"/>
      <w:marLeft w:val="0"/>
      <w:marRight w:val="0"/>
      <w:marTop w:val="0"/>
      <w:marBottom w:val="0"/>
      <w:divBdr>
        <w:top w:val="none" w:sz="0" w:space="0" w:color="auto"/>
        <w:left w:val="none" w:sz="0" w:space="0" w:color="auto"/>
        <w:bottom w:val="none" w:sz="0" w:space="0" w:color="auto"/>
        <w:right w:val="none" w:sz="0" w:space="0" w:color="auto"/>
      </w:divBdr>
    </w:div>
    <w:div w:id="674764095">
      <w:bodyDiv w:val="1"/>
      <w:marLeft w:val="0"/>
      <w:marRight w:val="0"/>
      <w:marTop w:val="0"/>
      <w:marBottom w:val="0"/>
      <w:divBdr>
        <w:top w:val="none" w:sz="0" w:space="0" w:color="auto"/>
        <w:left w:val="none" w:sz="0" w:space="0" w:color="auto"/>
        <w:bottom w:val="none" w:sz="0" w:space="0" w:color="auto"/>
        <w:right w:val="none" w:sz="0" w:space="0" w:color="auto"/>
      </w:divBdr>
    </w:div>
    <w:div w:id="674764705">
      <w:bodyDiv w:val="1"/>
      <w:marLeft w:val="0"/>
      <w:marRight w:val="0"/>
      <w:marTop w:val="0"/>
      <w:marBottom w:val="0"/>
      <w:divBdr>
        <w:top w:val="none" w:sz="0" w:space="0" w:color="auto"/>
        <w:left w:val="none" w:sz="0" w:space="0" w:color="auto"/>
        <w:bottom w:val="none" w:sz="0" w:space="0" w:color="auto"/>
        <w:right w:val="none" w:sz="0" w:space="0" w:color="auto"/>
      </w:divBdr>
    </w:div>
    <w:div w:id="674769788">
      <w:bodyDiv w:val="1"/>
      <w:marLeft w:val="0"/>
      <w:marRight w:val="0"/>
      <w:marTop w:val="0"/>
      <w:marBottom w:val="0"/>
      <w:divBdr>
        <w:top w:val="none" w:sz="0" w:space="0" w:color="auto"/>
        <w:left w:val="none" w:sz="0" w:space="0" w:color="auto"/>
        <w:bottom w:val="none" w:sz="0" w:space="0" w:color="auto"/>
        <w:right w:val="none" w:sz="0" w:space="0" w:color="auto"/>
      </w:divBdr>
    </w:div>
    <w:div w:id="674845705">
      <w:bodyDiv w:val="1"/>
      <w:marLeft w:val="0"/>
      <w:marRight w:val="0"/>
      <w:marTop w:val="0"/>
      <w:marBottom w:val="0"/>
      <w:divBdr>
        <w:top w:val="none" w:sz="0" w:space="0" w:color="auto"/>
        <w:left w:val="none" w:sz="0" w:space="0" w:color="auto"/>
        <w:bottom w:val="none" w:sz="0" w:space="0" w:color="auto"/>
        <w:right w:val="none" w:sz="0" w:space="0" w:color="auto"/>
      </w:divBdr>
    </w:div>
    <w:div w:id="674965155">
      <w:bodyDiv w:val="1"/>
      <w:marLeft w:val="0"/>
      <w:marRight w:val="0"/>
      <w:marTop w:val="0"/>
      <w:marBottom w:val="0"/>
      <w:divBdr>
        <w:top w:val="none" w:sz="0" w:space="0" w:color="auto"/>
        <w:left w:val="none" w:sz="0" w:space="0" w:color="auto"/>
        <w:bottom w:val="none" w:sz="0" w:space="0" w:color="auto"/>
        <w:right w:val="none" w:sz="0" w:space="0" w:color="auto"/>
      </w:divBdr>
    </w:div>
    <w:div w:id="675035328">
      <w:bodyDiv w:val="1"/>
      <w:marLeft w:val="0"/>
      <w:marRight w:val="0"/>
      <w:marTop w:val="0"/>
      <w:marBottom w:val="0"/>
      <w:divBdr>
        <w:top w:val="none" w:sz="0" w:space="0" w:color="auto"/>
        <w:left w:val="none" w:sz="0" w:space="0" w:color="auto"/>
        <w:bottom w:val="none" w:sz="0" w:space="0" w:color="auto"/>
        <w:right w:val="none" w:sz="0" w:space="0" w:color="auto"/>
      </w:divBdr>
    </w:div>
    <w:div w:id="675767552">
      <w:bodyDiv w:val="1"/>
      <w:marLeft w:val="0"/>
      <w:marRight w:val="0"/>
      <w:marTop w:val="0"/>
      <w:marBottom w:val="0"/>
      <w:divBdr>
        <w:top w:val="none" w:sz="0" w:space="0" w:color="auto"/>
        <w:left w:val="none" w:sz="0" w:space="0" w:color="auto"/>
        <w:bottom w:val="none" w:sz="0" w:space="0" w:color="auto"/>
        <w:right w:val="none" w:sz="0" w:space="0" w:color="auto"/>
      </w:divBdr>
    </w:div>
    <w:div w:id="675959354">
      <w:bodyDiv w:val="1"/>
      <w:marLeft w:val="0"/>
      <w:marRight w:val="0"/>
      <w:marTop w:val="0"/>
      <w:marBottom w:val="0"/>
      <w:divBdr>
        <w:top w:val="none" w:sz="0" w:space="0" w:color="auto"/>
        <w:left w:val="none" w:sz="0" w:space="0" w:color="auto"/>
        <w:bottom w:val="none" w:sz="0" w:space="0" w:color="auto"/>
        <w:right w:val="none" w:sz="0" w:space="0" w:color="auto"/>
      </w:divBdr>
    </w:div>
    <w:div w:id="675964529">
      <w:bodyDiv w:val="1"/>
      <w:marLeft w:val="0"/>
      <w:marRight w:val="0"/>
      <w:marTop w:val="0"/>
      <w:marBottom w:val="0"/>
      <w:divBdr>
        <w:top w:val="none" w:sz="0" w:space="0" w:color="auto"/>
        <w:left w:val="none" w:sz="0" w:space="0" w:color="auto"/>
        <w:bottom w:val="none" w:sz="0" w:space="0" w:color="auto"/>
        <w:right w:val="none" w:sz="0" w:space="0" w:color="auto"/>
      </w:divBdr>
    </w:div>
    <w:div w:id="676005068">
      <w:bodyDiv w:val="1"/>
      <w:marLeft w:val="0"/>
      <w:marRight w:val="0"/>
      <w:marTop w:val="0"/>
      <w:marBottom w:val="0"/>
      <w:divBdr>
        <w:top w:val="none" w:sz="0" w:space="0" w:color="auto"/>
        <w:left w:val="none" w:sz="0" w:space="0" w:color="auto"/>
        <w:bottom w:val="none" w:sz="0" w:space="0" w:color="auto"/>
        <w:right w:val="none" w:sz="0" w:space="0" w:color="auto"/>
      </w:divBdr>
    </w:div>
    <w:div w:id="676075867">
      <w:bodyDiv w:val="1"/>
      <w:marLeft w:val="0"/>
      <w:marRight w:val="0"/>
      <w:marTop w:val="0"/>
      <w:marBottom w:val="0"/>
      <w:divBdr>
        <w:top w:val="none" w:sz="0" w:space="0" w:color="auto"/>
        <w:left w:val="none" w:sz="0" w:space="0" w:color="auto"/>
        <w:bottom w:val="none" w:sz="0" w:space="0" w:color="auto"/>
        <w:right w:val="none" w:sz="0" w:space="0" w:color="auto"/>
      </w:divBdr>
    </w:div>
    <w:div w:id="676078077">
      <w:bodyDiv w:val="1"/>
      <w:marLeft w:val="0"/>
      <w:marRight w:val="0"/>
      <w:marTop w:val="0"/>
      <w:marBottom w:val="0"/>
      <w:divBdr>
        <w:top w:val="none" w:sz="0" w:space="0" w:color="auto"/>
        <w:left w:val="none" w:sz="0" w:space="0" w:color="auto"/>
        <w:bottom w:val="none" w:sz="0" w:space="0" w:color="auto"/>
        <w:right w:val="none" w:sz="0" w:space="0" w:color="auto"/>
      </w:divBdr>
    </w:div>
    <w:div w:id="676151879">
      <w:bodyDiv w:val="1"/>
      <w:marLeft w:val="0"/>
      <w:marRight w:val="0"/>
      <w:marTop w:val="0"/>
      <w:marBottom w:val="0"/>
      <w:divBdr>
        <w:top w:val="none" w:sz="0" w:space="0" w:color="auto"/>
        <w:left w:val="none" w:sz="0" w:space="0" w:color="auto"/>
        <w:bottom w:val="none" w:sz="0" w:space="0" w:color="auto"/>
        <w:right w:val="none" w:sz="0" w:space="0" w:color="auto"/>
      </w:divBdr>
    </w:div>
    <w:div w:id="676151889">
      <w:bodyDiv w:val="1"/>
      <w:marLeft w:val="0"/>
      <w:marRight w:val="0"/>
      <w:marTop w:val="0"/>
      <w:marBottom w:val="0"/>
      <w:divBdr>
        <w:top w:val="none" w:sz="0" w:space="0" w:color="auto"/>
        <w:left w:val="none" w:sz="0" w:space="0" w:color="auto"/>
        <w:bottom w:val="none" w:sz="0" w:space="0" w:color="auto"/>
        <w:right w:val="none" w:sz="0" w:space="0" w:color="auto"/>
      </w:divBdr>
    </w:div>
    <w:div w:id="676226955">
      <w:bodyDiv w:val="1"/>
      <w:marLeft w:val="0"/>
      <w:marRight w:val="0"/>
      <w:marTop w:val="0"/>
      <w:marBottom w:val="0"/>
      <w:divBdr>
        <w:top w:val="none" w:sz="0" w:space="0" w:color="auto"/>
        <w:left w:val="none" w:sz="0" w:space="0" w:color="auto"/>
        <w:bottom w:val="none" w:sz="0" w:space="0" w:color="auto"/>
        <w:right w:val="none" w:sz="0" w:space="0" w:color="auto"/>
      </w:divBdr>
    </w:div>
    <w:div w:id="676345924">
      <w:bodyDiv w:val="1"/>
      <w:marLeft w:val="0"/>
      <w:marRight w:val="0"/>
      <w:marTop w:val="0"/>
      <w:marBottom w:val="0"/>
      <w:divBdr>
        <w:top w:val="none" w:sz="0" w:space="0" w:color="auto"/>
        <w:left w:val="none" w:sz="0" w:space="0" w:color="auto"/>
        <w:bottom w:val="none" w:sz="0" w:space="0" w:color="auto"/>
        <w:right w:val="none" w:sz="0" w:space="0" w:color="auto"/>
      </w:divBdr>
    </w:div>
    <w:div w:id="676351768">
      <w:bodyDiv w:val="1"/>
      <w:marLeft w:val="0"/>
      <w:marRight w:val="0"/>
      <w:marTop w:val="0"/>
      <w:marBottom w:val="0"/>
      <w:divBdr>
        <w:top w:val="none" w:sz="0" w:space="0" w:color="auto"/>
        <w:left w:val="none" w:sz="0" w:space="0" w:color="auto"/>
        <w:bottom w:val="none" w:sz="0" w:space="0" w:color="auto"/>
        <w:right w:val="none" w:sz="0" w:space="0" w:color="auto"/>
      </w:divBdr>
    </w:div>
    <w:div w:id="676426844">
      <w:bodyDiv w:val="1"/>
      <w:marLeft w:val="0"/>
      <w:marRight w:val="0"/>
      <w:marTop w:val="0"/>
      <w:marBottom w:val="0"/>
      <w:divBdr>
        <w:top w:val="none" w:sz="0" w:space="0" w:color="auto"/>
        <w:left w:val="none" w:sz="0" w:space="0" w:color="auto"/>
        <w:bottom w:val="none" w:sz="0" w:space="0" w:color="auto"/>
        <w:right w:val="none" w:sz="0" w:space="0" w:color="auto"/>
      </w:divBdr>
    </w:div>
    <w:div w:id="676467283">
      <w:bodyDiv w:val="1"/>
      <w:marLeft w:val="0"/>
      <w:marRight w:val="0"/>
      <w:marTop w:val="0"/>
      <w:marBottom w:val="0"/>
      <w:divBdr>
        <w:top w:val="none" w:sz="0" w:space="0" w:color="auto"/>
        <w:left w:val="none" w:sz="0" w:space="0" w:color="auto"/>
        <w:bottom w:val="none" w:sz="0" w:space="0" w:color="auto"/>
        <w:right w:val="none" w:sz="0" w:space="0" w:color="auto"/>
      </w:divBdr>
    </w:div>
    <w:div w:id="676544715">
      <w:bodyDiv w:val="1"/>
      <w:marLeft w:val="0"/>
      <w:marRight w:val="0"/>
      <w:marTop w:val="0"/>
      <w:marBottom w:val="0"/>
      <w:divBdr>
        <w:top w:val="none" w:sz="0" w:space="0" w:color="auto"/>
        <w:left w:val="none" w:sz="0" w:space="0" w:color="auto"/>
        <w:bottom w:val="none" w:sz="0" w:space="0" w:color="auto"/>
        <w:right w:val="none" w:sz="0" w:space="0" w:color="auto"/>
      </w:divBdr>
    </w:div>
    <w:div w:id="676545325">
      <w:bodyDiv w:val="1"/>
      <w:marLeft w:val="0"/>
      <w:marRight w:val="0"/>
      <w:marTop w:val="0"/>
      <w:marBottom w:val="0"/>
      <w:divBdr>
        <w:top w:val="none" w:sz="0" w:space="0" w:color="auto"/>
        <w:left w:val="none" w:sz="0" w:space="0" w:color="auto"/>
        <w:bottom w:val="none" w:sz="0" w:space="0" w:color="auto"/>
        <w:right w:val="none" w:sz="0" w:space="0" w:color="auto"/>
      </w:divBdr>
    </w:div>
    <w:div w:id="676616489">
      <w:bodyDiv w:val="1"/>
      <w:marLeft w:val="0"/>
      <w:marRight w:val="0"/>
      <w:marTop w:val="0"/>
      <w:marBottom w:val="0"/>
      <w:divBdr>
        <w:top w:val="none" w:sz="0" w:space="0" w:color="auto"/>
        <w:left w:val="none" w:sz="0" w:space="0" w:color="auto"/>
        <w:bottom w:val="none" w:sz="0" w:space="0" w:color="auto"/>
        <w:right w:val="none" w:sz="0" w:space="0" w:color="auto"/>
      </w:divBdr>
    </w:div>
    <w:div w:id="676736395">
      <w:bodyDiv w:val="1"/>
      <w:marLeft w:val="0"/>
      <w:marRight w:val="0"/>
      <w:marTop w:val="0"/>
      <w:marBottom w:val="0"/>
      <w:divBdr>
        <w:top w:val="none" w:sz="0" w:space="0" w:color="auto"/>
        <w:left w:val="none" w:sz="0" w:space="0" w:color="auto"/>
        <w:bottom w:val="none" w:sz="0" w:space="0" w:color="auto"/>
        <w:right w:val="none" w:sz="0" w:space="0" w:color="auto"/>
      </w:divBdr>
    </w:div>
    <w:div w:id="676739006">
      <w:bodyDiv w:val="1"/>
      <w:marLeft w:val="0"/>
      <w:marRight w:val="0"/>
      <w:marTop w:val="0"/>
      <w:marBottom w:val="0"/>
      <w:divBdr>
        <w:top w:val="none" w:sz="0" w:space="0" w:color="auto"/>
        <w:left w:val="none" w:sz="0" w:space="0" w:color="auto"/>
        <w:bottom w:val="none" w:sz="0" w:space="0" w:color="auto"/>
        <w:right w:val="none" w:sz="0" w:space="0" w:color="auto"/>
      </w:divBdr>
    </w:div>
    <w:div w:id="677000514">
      <w:bodyDiv w:val="1"/>
      <w:marLeft w:val="0"/>
      <w:marRight w:val="0"/>
      <w:marTop w:val="0"/>
      <w:marBottom w:val="0"/>
      <w:divBdr>
        <w:top w:val="none" w:sz="0" w:space="0" w:color="auto"/>
        <w:left w:val="none" w:sz="0" w:space="0" w:color="auto"/>
        <w:bottom w:val="none" w:sz="0" w:space="0" w:color="auto"/>
        <w:right w:val="none" w:sz="0" w:space="0" w:color="auto"/>
      </w:divBdr>
    </w:div>
    <w:div w:id="677198347">
      <w:bodyDiv w:val="1"/>
      <w:marLeft w:val="0"/>
      <w:marRight w:val="0"/>
      <w:marTop w:val="0"/>
      <w:marBottom w:val="0"/>
      <w:divBdr>
        <w:top w:val="none" w:sz="0" w:space="0" w:color="auto"/>
        <w:left w:val="none" w:sz="0" w:space="0" w:color="auto"/>
        <w:bottom w:val="none" w:sz="0" w:space="0" w:color="auto"/>
        <w:right w:val="none" w:sz="0" w:space="0" w:color="auto"/>
      </w:divBdr>
    </w:div>
    <w:div w:id="677468496">
      <w:bodyDiv w:val="1"/>
      <w:marLeft w:val="0"/>
      <w:marRight w:val="0"/>
      <w:marTop w:val="0"/>
      <w:marBottom w:val="0"/>
      <w:divBdr>
        <w:top w:val="none" w:sz="0" w:space="0" w:color="auto"/>
        <w:left w:val="none" w:sz="0" w:space="0" w:color="auto"/>
        <w:bottom w:val="none" w:sz="0" w:space="0" w:color="auto"/>
        <w:right w:val="none" w:sz="0" w:space="0" w:color="auto"/>
      </w:divBdr>
    </w:div>
    <w:div w:id="677535676">
      <w:bodyDiv w:val="1"/>
      <w:marLeft w:val="0"/>
      <w:marRight w:val="0"/>
      <w:marTop w:val="0"/>
      <w:marBottom w:val="0"/>
      <w:divBdr>
        <w:top w:val="none" w:sz="0" w:space="0" w:color="auto"/>
        <w:left w:val="none" w:sz="0" w:space="0" w:color="auto"/>
        <w:bottom w:val="none" w:sz="0" w:space="0" w:color="auto"/>
        <w:right w:val="none" w:sz="0" w:space="0" w:color="auto"/>
      </w:divBdr>
    </w:div>
    <w:div w:id="677582240">
      <w:bodyDiv w:val="1"/>
      <w:marLeft w:val="0"/>
      <w:marRight w:val="0"/>
      <w:marTop w:val="0"/>
      <w:marBottom w:val="0"/>
      <w:divBdr>
        <w:top w:val="none" w:sz="0" w:space="0" w:color="auto"/>
        <w:left w:val="none" w:sz="0" w:space="0" w:color="auto"/>
        <w:bottom w:val="none" w:sz="0" w:space="0" w:color="auto"/>
        <w:right w:val="none" w:sz="0" w:space="0" w:color="auto"/>
      </w:divBdr>
    </w:div>
    <w:div w:id="677733004">
      <w:bodyDiv w:val="1"/>
      <w:marLeft w:val="0"/>
      <w:marRight w:val="0"/>
      <w:marTop w:val="0"/>
      <w:marBottom w:val="0"/>
      <w:divBdr>
        <w:top w:val="none" w:sz="0" w:space="0" w:color="auto"/>
        <w:left w:val="none" w:sz="0" w:space="0" w:color="auto"/>
        <w:bottom w:val="none" w:sz="0" w:space="0" w:color="auto"/>
        <w:right w:val="none" w:sz="0" w:space="0" w:color="auto"/>
      </w:divBdr>
    </w:div>
    <w:div w:id="677775855">
      <w:bodyDiv w:val="1"/>
      <w:marLeft w:val="0"/>
      <w:marRight w:val="0"/>
      <w:marTop w:val="0"/>
      <w:marBottom w:val="0"/>
      <w:divBdr>
        <w:top w:val="none" w:sz="0" w:space="0" w:color="auto"/>
        <w:left w:val="none" w:sz="0" w:space="0" w:color="auto"/>
        <w:bottom w:val="none" w:sz="0" w:space="0" w:color="auto"/>
        <w:right w:val="none" w:sz="0" w:space="0" w:color="auto"/>
      </w:divBdr>
    </w:div>
    <w:div w:id="677927549">
      <w:bodyDiv w:val="1"/>
      <w:marLeft w:val="0"/>
      <w:marRight w:val="0"/>
      <w:marTop w:val="0"/>
      <w:marBottom w:val="0"/>
      <w:divBdr>
        <w:top w:val="none" w:sz="0" w:space="0" w:color="auto"/>
        <w:left w:val="none" w:sz="0" w:space="0" w:color="auto"/>
        <w:bottom w:val="none" w:sz="0" w:space="0" w:color="auto"/>
        <w:right w:val="none" w:sz="0" w:space="0" w:color="auto"/>
      </w:divBdr>
    </w:div>
    <w:div w:id="677931426">
      <w:bodyDiv w:val="1"/>
      <w:marLeft w:val="0"/>
      <w:marRight w:val="0"/>
      <w:marTop w:val="0"/>
      <w:marBottom w:val="0"/>
      <w:divBdr>
        <w:top w:val="none" w:sz="0" w:space="0" w:color="auto"/>
        <w:left w:val="none" w:sz="0" w:space="0" w:color="auto"/>
        <w:bottom w:val="none" w:sz="0" w:space="0" w:color="auto"/>
        <w:right w:val="none" w:sz="0" w:space="0" w:color="auto"/>
      </w:divBdr>
    </w:div>
    <w:div w:id="678042685">
      <w:bodyDiv w:val="1"/>
      <w:marLeft w:val="0"/>
      <w:marRight w:val="0"/>
      <w:marTop w:val="0"/>
      <w:marBottom w:val="0"/>
      <w:divBdr>
        <w:top w:val="none" w:sz="0" w:space="0" w:color="auto"/>
        <w:left w:val="none" w:sz="0" w:space="0" w:color="auto"/>
        <w:bottom w:val="none" w:sz="0" w:space="0" w:color="auto"/>
        <w:right w:val="none" w:sz="0" w:space="0" w:color="auto"/>
      </w:divBdr>
    </w:div>
    <w:div w:id="678044382">
      <w:bodyDiv w:val="1"/>
      <w:marLeft w:val="0"/>
      <w:marRight w:val="0"/>
      <w:marTop w:val="0"/>
      <w:marBottom w:val="0"/>
      <w:divBdr>
        <w:top w:val="none" w:sz="0" w:space="0" w:color="auto"/>
        <w:left w:val="none" w:sz="0" w:space="0" w:color="auto"/>
        <w:bottom w:val="none" w:sz="0" w:space="0" w:color="auto"/>
        <w:right w:val="none" w:sz="0" w:space="0" w:color="auto"/>
      </w:divBdr>
    </w:div>
    <w:div w:id="678046861">
      <w:bodyDiv w:val="1"/>
      <w:marLeft w:val="0"/>
      <w:marRight w:val="0"/>
      <w:marTop w:val="0"/>
      <w:marBottom w:val="0"/>
      <w:divBdr>
        <w:top w:val="none" w:sz="0" w:space="0" w:color="auto"/>
        <w:left w:val="none" w:sz="0" w:space="0" w:color="auto"/>
        <w:bottom w:val="none" w:sz="0" w:space="0" w:color="auto"/>
        <w:right w:val="none" w:sz="0" w:space="0" w:color="auto"/>
      </w:divBdr>
    </w:div>
    <w:div w:id="678460390">
      <w:bodyDiv w:val="1"/>
      <w:marLeft w:val="0"/>
      <w:marRight w:val="0"/>
      <w:marTop w:val="0"/>
      <w:marBottom w:val="0"/>
      <w:divBdr>
        <w:top w:val="none" w:sz="0" w:space="0" w:color="auto"/>
        <w:left w:val="none" w:sz="0" w:space="0" w:color="auto"/>
        <w:bottom w:val="none" w:sz="0" w:space="0" w:color="auto"/>
        <w:right w:val="none" w:sz="0" w:space="0" w:color="auto"/>
      </w:divBdr>
    </w:div>
    <w:div w:id="678502044">
      <w:bodyDiv w:val="1"/>
      <w:marLeft w:val="0"/>
      <w:marRight w:val="0"/>
      <w:marTop w:val="0"/>
      <w:marBottom w:val="0"/>
      <w:divBdr>
        <w:top w:val="none" w:sz="0" w:space="0" w:color="auto"/>
        <w:left w:val="none" w:sz="0" w:space="0" w:color="auto"/>
        <w:bottom w:val="none" w:sz="0" w:space="0" w:color="auto"/>
        <w:right w:val="none" w:sz="0" w:space="0" w:color="auto"/>
      </w:divBdr>
    </w:div>
    <w:div w:id="678583290">
      <w:bodyDiv w:val="1"/>
      <w:marLeft w:val="0"/>
      <w:marRight w:val="0"/>
      <w:marTop w:val="0"/>
      <w:marBottom w:val="0"/>
      <w:divBdr>
        <w:top w:val="none" w:sz="0" w:space="0" w:color="auto"/>
        <w:left w:val="none" w:sz="0" w:space="0" w:color="auto"/>
        <w:bottom w:val="none" w:sz="0" w:space="0" w:color="auto"/>
        <w:right w:val="none" w:sz="0" w:space="0" w:color="auto"/>
      </w:divBdr>
    </w:div>
    <w:div w:id="679089069">
      <w:bodyDiv w:val="1"/>
      <w:marLeft w:val="0"/>
      <w:marRight w:val="0"/>
      <w:marTop w:val="0"/>
      <w:marBottom w:val="0"/>
      <w:divBdr>
        <w:top w:val="none" w:sz="0" w:space="0" w:color="auto"/>
        <w:left w:val="none" w:sz="0" w:space="0" w:color="auto"/>
        <w:bottom w:val="none" w:sz="0" w:space="0" w:color="auto"/>
        <w:right w:val="none" w:sz="0" w:space="0" w:color="auto"/>
      </w:divBdr>
    </w:div>
    <w:div w:id="679115036">
      <w:bodyDiv w:val="1"/>
      <w:marLeft w:val="0"/>
      <w:marRight w:val="0"/>
      <w:marTop w:val="0"/>
      <w:marBottom w:val="0"/>
      <w:divBdr>
        <w:top w:val="none" w:sz="0" w:space="0" w:color="auto"/>
        <w:left w:val="none" w:sz="0" w:space="0" w:color="auto"/>
        <w:bottom w:val="none" w:sz="0" w:space="0" w:color="auto"/>
        <w:right w:val="none" w:sz="0" w:space="0" w:color="auto"/>
      </w:divBdr>
    </w:div>
    <w:div w:id="679283227">
      <w:bodyDiv w:val="1"/>
      <w:marLeft w:val="0"/>
      <w:marRight w:val="0"/>
      <w:marTop w:val="0"/>
      <w:marBottom w:val="0"/>
      <w:divBdr>
        <w:top w:val="none" w:sz="0" w:space="0" w:color="auto"/>
        <w:left w:val="none" w:sz="0" w:space="0" w:color="auto"/>
        <w:bottom w:val="none" w:sz="0" w:space="0" w:color="auto"/>
        <w:right w:val="none" w:sz="0" w:space="0" w:color="auto"/>
      </w:divBdr>
    </w:div>
    <w:div w:id="679814618">
      <w:bodyDiv w:val="1"/>
      <w:marLeft w:val="0"/>
      <w:marRight w:val="0"/>
      <w:marTop w:val="0"/>
      <w:marBottom w:val="0"/>
      <w:divBdr>
        <w:top w:val="none" w:sz="0" w:space="0" w:color="auto"/>
        <w:left w:val="none" w:sz="0" w:space="0" w:color="auto"/>
        <w:bottom w:val="none" w:sz="0" w:space="0" w:color="auto"/>
        <w:right w:val="none" w:sz="0" w:space="0" w:color="auto"/>
      </w:divBdr>
    </w:div>
    <w:div w:id="679895878">
      <w:bodyDiv w:val="1"/>
      <w:marLeft w:val="0"/>
      <w:marRight w:val="0"/>
      <w:marTop w:val="0"/>
      <w:marBottom w:val="0"/>
      <w:divBdr>
        <w:top w:val="none" w:sz="0" w:space="0" w:color="auto"/>
        <w:left w:val="none" w:sz="0" w:space="0" w:color="auto"/>
        <w:bottom w:val="none" w:sz="0" w:space="0" w:color="auto"/>
        <w:right w:val="none" w:sz="0" w:space="0" w:color="auto"/>
      </w:divBdr>
    </w:div>
    <w:div w:id="679938527">
      <w:bodyDiv w:val="1"/>
      <w:marLeft w:val="0"/>
      <w:marRight w:val="0"/>
      <w:marTop w:val="0"/>
      <w:marBottom w:val="0"/>
      <w:divBdr>
        <w:top w:val="none" w:sz="0" w:space="0" w:color="auto"/>
        <w:left w:val="none" w:sz="0" w:space="0" w:color="auto"/>
        <w:bottom w:val="none" w:sz="0" w:space="0" w:color="auto"/>
        <w:right w:val="none" w:sz="0" w:space="0" w:color="auto"/>
      </w:divBdr>
    </w:div>
    <w:div w:id="680010526">
      <w:bodyDiv w:val="1"/>
      <w:marLeft w:val="0"/>
      <w:marRight w:val="0"/>
      <w:marTop w:val="0"/>
      <w:marBottom w:val="0"/>
      <w:divBdr>
        <w:top w:val="none" w:sz="0" w:space="0" w:color="auto"/>
        <w:left w:val="none" w:sz="0" w:space="0" w:color="auto"/>
        <w:bottom w:val="none" w:sz="0" w:space="0" w:color="auto"/>
        <w:right w:val="none" w:sz="0" w:space="0" w:color="auto"/>
      </w:divBdr>
    </w:div>
    <w:div w:id="680014586">
      <w:bodyDiv w:val="1"/>
      <w:marLeft w:val="0"/>
      <w:marRight w:val="0"/>
      <w:marTop w:val="0"/>
      <w:marBottom w:val="0"/>
      <w:divBdr>
        <w:top w:val="none" w:sz="0" w:space="0" w:color="auto"/>
        <w:left w:val="none" w:sz="0" w:space="0" w:color="auto"/>
        <w:bottom w:val="none" w:sz="0" w:space="0" w:color="auto"/>
        <w:right w:val="none" w:sz="0" w:space="0" w:color="auto"/>
      </w:divBdr>
    </w:div>
    <w:div w:id="680089497">
      <w:bodyDiv w:val="1"/>
      <w:marLeft w:val="0"/>
      <w:marRight w:val="0"/>
      <w:marTop w:val="0"/>
      <w:marBottom w:val="0"/>
      <w:divBdr>
        <w:top w:val="none" w:sz="0" w:space="0" w:color="auto"/>
        <w:left w:val="none" w:sz="0" w:space="0" w:color="auto"/>
        <w:bottom w:val="none" w:sz="0" w:space="0" w:color="auto"/>
        <w:right w:val="none" w:sz="0" w:space="0" w:color="auto"/>
      </w:divBdr>
    </w:div>
    <w:div w:id="680395282">
      <w:bodyDiv w:val="1"/>
      <w:marLeft w:val="0"/>
      <w:marRight w:val="0"/>
      <w:marTop w:val="0"/>
      <w:marBottom w:val="0"/>
      <w:divBdr>
        <w:top w:val="none" w:sz="0" w:space="0" w:color="auto"/>
        <w:left w:val="none" w:sz="0" w:space="0" w:color="auto"/>
        <w:bottom w:val="none" w:sz="0" w:space="0" w:color="auto"/>
        <w:right w:val="none" w:sz="0" w:space="0" w:color="auto"/>
      </w:divBdr>
    </w:div>
    <w:div w:id="680426583">
      <w:bodyDiv w:val="1"/>
      <w:marLeft w:val="0"/>
      <w:marRight w:val="0"/>
      <w:marTop w:val="0"/>
      <w:marBottom w:val="0"/>
      <w:divBdr>
        <w:top w:val="none" w:sz="0" w:space="0" w:color="auto"/>
        <w:left w:val="none" w:sz="0" w:space="0" w:color="auto"/>
        <w:bottom w:val="none" w:sz="0" w:space="0" w:color="auto"/>
        <w:right w:val="none" w:sz="0" w:space="0" w:color="auto"/>
      </w:divBdr>
    </w:div>
    <w:div w:id="680543214">
      <w:bodyDiv w:val="1"/>
      <w:marLeft w:val="0"/>
      <w:marRight w:val="0"/>
      <w:marTop w:val="0"/>
      <w:marBottom w:val="0"/>
      <w:divBdr>
        <w:top w:val="none" w:sz="0" w:space="0" w:color="auto"/>
        <w:left w:val="none" w:sz="0" w:space="0" w:color="auto"/>
        <w:bottom w:val="none" w:sz="0" w:space="0" w:color="auto"/>
        <w:right w:val="none" w:sz="0" w:space="0" w:color="auto"/>
      </w:divBdr>
    </w:div>
    <w:div w:id="680814013">
      <w:bodyDiv w:val="1"/>
      <w:marLeft w:val="0"/>
      <w:marRight w:val="0"/>
      <w:marTop w:val="0"/>
      <w:marBottom w:val="0"/>
      <w:divBdr>
        <w:top w:val="none" w:sz="0" w:space="0" w:color="auto"/>
        <w:left w:val="none" w:sz="0" w:space="0" w:color="auto"/>
        <w:bottom w:val="none" w:sz="0" w:space="0" w:color="auto"/>
        <w:right w:val="none" w:sz="0" w:space="0" w:color="auto"/>
      </w:divBdr>
    </w:div>
    <w:div w:id="680937435">
      <w:bodyDiv w:val="1"/>
      <w:marLeft w:val="0"/>
      <w:marRight w:val="0"/>
      <w:marTop w:val="0"/>
      <w:marBottom w:val="0"/>
      <w:divBdr>
        <w:top w:val="none" w:sz="0" w:space="0" w:color="auto"/>
        <w:left w:val="none" w:sz="0" w:space="0" w:color="auto"/>
        <w:bottom w:val="none" w:sz="0" w:space="0" w:color="auto"/>
        <w:right w:val="none" w:sz="0" w:space="0" w:color="auto"/>
      </w:divBdr>
    </w:div>
    <w:div w:id="681080645">
      <w:bodyDiv w:val="1"/>
      <w:marLeft w:val="0"/>
      <w:marRight w:val="0"/>
      <w:marTop w:val="0"/>
      <w:marBottom w:val="0"/>
      <w:divBdr>
        <w:top w:val="none" w:sz="0" w:space="0" w:color="auto"/>
        <w:left w:val="none" w:sz="0" w:space="0" w:color="auto"/>
        <w:bottom w:val="none" w:sz="0" w:space="0" w:color="auto"/>
        <w:right w:val="none" w:sz="0" w:space="0" w:color="auto"/>
      </w:divBdr>
    </w:div>
    <w:div w:id="681250293">
      <w:bodyDiv w:val="1"/>
      <w:marLeft w:val="0"/>
      <w:marRight w:val="0"/>
      <w:marTop w:val="0"/>
      <w:marBottom w:val="0"/>
      <w:divBdr>
        <w:top w:val="none" w:sz="0" w:space="0" w:color="auto"/>
        <w:left w:val="none" w:sz="0" w:space="0" w:color="auto"/>
        <w:bottom w:val="none" w:sz="0" w:space="0" w:color="auto"/>
        <w:right w:val="none" w:sz="0" w:space="0" w:color="auto"/>
      </w:divBdr>
    </w:div>
    <w:div w:id="681513577">
      <w:bodyDiv w:val="1"/>
      <w:marLeft w:val="0"/>
      <w:marRight w:val="0"/>
      <w:marTop w:val="0"/>
      <w:marBottom w:val="0"/>
      <w:divBdr>
        <w:top w:val="none" w:sz="0" w:space="0" w:color="auto"/>
        <w:left w:val="none" w:sz="0" w:space="0" w:color="auto"/>
        <w:bottom w:val="none" w:sz="0" w:space="0" w:color="auto"/>
        <w:right w:val="none" w:sz="0" w:space="0" w:color="auto"/>
      </w:divBdr>
    </w:div>
    <w:div w:id="681857092">
      <w:bodyDiv w:val="1"/>
      <w:marLeft w:val="0"/>
      <w:marRight w:val="0"/>
      <w:marTop w:val="0"/>
      <w:marBottom w:val="0"/>
      <w:divBdr>
        <w:top w:val="none" w:sz="0" w:space="0" w:color="auto"/>
        <w:left w:val="none" w:sz="0" w:space="0" w:color="auto"/>
        <w:bottom w:val="none" w:sz="0" w:space="0" w:color="auto"/>
        <w:right w:val="none" w:sz="0" w:space="0" w:color="auto"/>
      </w:divBdr>
    </w:div>
    <w:div w:id="682241979">
      <w:bodyDiv w:val="1"/>
      <w:marLeft w:val="0"/>
      <w:marRight w:val="0"/>
      <w:marTop w:val="0"/>
      <w:marBottom w:val="0"/>
      <w:divBdr>
        <w:top w:val="none" w:sz="0" w:space="0" w:color="auto"/>
        <w:left w:val="none" w:sz="0" w:space="0" w:color="auto"/>
        <w:bottom w:val="none" w:sz="0" w:space="0" w:color="auto"/>
        <w:right w:val="none" w:sz="0" w:space="0" w:color="auto"/>
      </w:divBdr>
    </w:div>
    <w:div w:id="682365145">
      <w:bodyDiv w:val="1"/>
      <w:marLeft w:val="0"/>
      <w:marRight w:val="0"/>
      <w:marTop w:val="0"/>
      <w:marBottom w:val="0"/>
      <w:divBdr>
        <w:top w:val="none" w:sz="0" w:space="0" w:color="auto"/>
        <w:left w:val="none" w:sz="0" w:space="0" w:color="auto"/>
        <w:bottom w:val="none" w:sz="0" w:space="0" w:color="auto"/>
        <w:right w:val="none" w:sz="0" w:space="0" w:color="auto"/>
      </w:divBdr>
    </w:div>
    <w:div w:id="682558887">
      <w:bodyDiv w:val="1"/>
      <w:marLeft w:val="0"/>
      <w:marRight w:val="0"/>
      <w:marTop w:val="0"/>
      <w:marBottom w:val="0"/>
      <w:divBdr>
        <w:top w:val="none" w:sz="0" w:space="0" w:color="auto"/>
        <w:left w:val="none" w:sz="0" w:space="0" w:color="auto"/>
        <w:bottom w:val="none" w:sz="0" w:space="0" w:color="auto"/>
        <w:right w:val="none" w:sz="0" w:space="0" w:color="auto"/>
      </w:divBdr>
    </w:div>
    <w:div w:id="682822603">
      <w:bodyDiv w:val="1"/>
      <w:marLeft w:val="0"/>
      <w:marRight w:val="0"/>
      <w:marTop w:val="0"/>
      <w:marBottom w:val="0"/>
      <w:divBdr>
        <w:top w:val="none" w:sz="0" w:space="0" w:color="auto"/>
        <w:left w:val="none" w:sz="0" w:space="0" w:color="auto"/>
        <w:bottom w:val="none" w:sz="0" w:space="0" w:color="auto"/>
        <w:right w:val="none" w:sz="0" w:space="0" w:color="auto"/>
      </w:divBdr>
    </w:div>
    <w:div w:id="682901302">
      <w:bodyDiv w:val="1"/>
      <w:marLeft w:val="0"/>
      <w:marRight w:val="0"/>
      <w:marTop w:val="0"/>
      <w:marBottom w:val="0"/>
      <w:divBdr>
        <w:top w:val="none" w:sz="0" w:space="0" w:color="auto"/>
        <w:left w:val="none" w:sz="0" w:space="0" w:color="auto"/>
        <w:bottom w:val="none" w:sz="0" w:space="0" w:color="auto"/>
        <w:right w:val="none" w:sz="0" w:space="0" w:color="auto"/>
      </w:divBdr>
    </w:div>
    <w:div w:id="682972333">
      <w:bodyDiv w:val="1"/>
      <w:marLeft w:val="0"/>
      <w:marRight w:val="0"/>
      <w:marTop w:val="0"/>
      <w:marBottom w:val="0"/>
      <w:divBdr>
        <w:top w:val="none" w:sz="0" w:space="0" w:color="auto"/>
        <w:left w:val="none" w:sz="0" w:space="0" w:color="auto"/>
        <w:bottom w:val="none" w:sz="0" w:space="0" w:color="auto"/>
        <w:right w:val="none" w:sz="0" w:space="0" w:color="auto"/>
      </w:divBdr>
    </w:div>
    <w:div w:id="683091209">
      <w:bodyDiv w:val="1"/>
      <w:marLeft w:val="0"/>
      <w:marRight w:val="0"/>
      <w:marTop w:val="0"/>
      <w:marBottom w:val="0"/>
      <w:divBdr>
        <w:top w:val="none" w:sz="0" w:space="0" w:color="auto"/>
        <w:left w:val="none" w:sz="0" w:space="0" w:color="auto"/>
        <w:bottom w:val="none" w:sz="0" w:space="0" w:color="auto"/>
        <w:right w:val="none" w:sz="0" w:space="0" w:color="auto"/>
      </w:divBdr>
    </w:div>
    <w:div w:id="683361720">
      <w:bodyDiv w:val="1"/>
      <w:marLeft w:val="0"/>
      <w:marRight w:val="0"/>
      <w:marTop w:val="0"/>
      <w:marBottom w:val="0"/>
      <w:divBdr>
        <w:top w:val="none" w:sz="0" w:space="0" w:color="auto"/>
        <w:left w:val="none" w:sz="0" w:space="0" w:color="auto"/>
        <w:bottom w:val="none" w:sz="0" w:space="0" w:color="auto"/>
        <w:right w:val="none" w:sz="0" w:space="0" w:color="auto"/>
      </w:divBdr>
    </w:div>
    <w:div w:id="683479265">
      <w:bodyDiv w:val="1"/>
      <w:marLeft w:val="0"/>
      <w:marRight w:val="0"/>
      <w:marTop w:val="0"/>
      <w:marBottom w:val="0"/>
      <w:divBdr>
        <w:top w:val="none" w:sz="0" w:space="0" w:color="auto"/>
        <w:left w:val="none" w:sz="0" w:space="0" w:color="auto"/>
        <w:bottom w:val="none" w:sz="0" w:space="0" w:color="auto"/>
        <w:right w:val="none" w:sz="0" w:space="0" w:color="auto"/>
      </w:divBdr>
    </w:div>
    <w:div w:id="683750457">
      <w:bodyDiv w:val="1"/>
      <w:marLeft w:val="0"/>
      <w:marRight w:val="0"/>
      <w:marTop w:val="0"/>
      <w:marBottom w:val="0"/>
      <w:divBdr>
        <w:top w:val="none" w:sz="0" w:space="0" w:color="auto"/>
        <w:left w:val="none" w:sz="0" w:space="0" w:color="auto"/>
        <w:bottom w:val="none" w:sz="0" w:space="0" w:color="auto"/>
        <w:right w:val="none" w:sz="0" w:space="0" w:color="auto"/>
      </w:divBdr>
    </w:div>
    <w:div w:id="683825110">
      <w:bodyDiv w:val="1"/>
      <w:marLeft w:val="0"/>
      <w:marRight w:val="0"/>
      <w:marTop w:val="0"/>
      <w:marBottom w:val="0"/>
      <w:divBdr>
        <w:top w:val="none" w:sz="0" w:space="0" w:color="auto"/>
        <w:left w:val="none" w:sz="0" w:space="0" w:color="auto"/>
        <w:bottom w:val="none" w:sz="0" w:space="0" w:color="auto"/>
        <w:right w:val="none" w:sz="0" w:space="0" w:color="auto"/>
      </w:divBdr>
    </w:div>
    <w:div w:id="683937544">
      <w:bodyDiv w:val="1"/>
      <w:marLeft w:val="0"/>
      <w:marRight w:val="0"/>
      <w:marTop w:val="0"/>
      <w:marBottom w:val="0"/>
      <w:divBdr>
        <w:top w:val="none" w:sz="0" w:space="0" w:color="auto"/>
        <w:left w:val="none" w:sz="0" w:space="0" w:color="auto"/>
        <w:bottom w:val="none" w:sz="0" w:space="0" w:color="auto"/>
        <w:right w:val="none" w:sz="0" w:space="0" w:color="auto"/>
      </w:divBdr>
    </w:div>
    <w:div w:id="684016884">
      <w:bodyDiv w:val="1"/>
      <w:marLeft w:val="0"/>
      <w:marRight w:val="0"/>
      <w:marTop w:val="0"/>
      <w:marBottom w:val="0"/>
      <w:divBdr>
        <w:top w:val="none" w:sz="0" w:space="0" w:color="auto"/>
        <w:left w:val="none" w:sz="0" w:space="0" w:color="auto"/>
        <w:bottom w:val="none" w:sz="0" w:space="0" w:color="auto"/>
        <w:right w:val="none" w:sz="0" w:space="0" w:color="auto"/>
      </w:divBdr>
    </w:div>
    <w:div w:id="684092181">
      <w:bodyDiv w:val="1"/>
      <w:marLeft w:val="0"/>
      <w:marRight w:val="0"/>
      <w:marTop w:val="0"/>
      <w:marBottom w:val="0"/>
      <w:divBdr>
        <w:top w:val="none" w:sz="0" w:space="0" w:color="auto"/>
        <w:left w:val="none" w:sz="0" w:space="0" w:color="auto"/>
        <w:bottom w:val="none" w:sz="0" w:space="0" w:color="auto"/>
        <w:right w:val="none" w:sz="0" w:space="0" w:color="auto"/>
      </w:divBdr>
    </w:div>
    <w:div w:id="684289526">
      <w:bodyDiv w:val="1"/>
      <w:marLeft w:val="0"/>
      <w:marRight w:val="0"/>
      <w:marTop w:val="0"/>
      <w:marBottom w:val="0"/>
      <w:divBdr>
        <w:top w:val="none" w:sz="0" w:space="0" w:color="auto"/>
        <w:left w:val="none" w:sz="0" w:space="0" w:color="auto"/>
        <w:bottom w:val="none" w:sz="0" w:space="0" w:color="auto"/>
        <w:right w:val="none" w:sz="0" w:space="0" w:color="auto"/>
      </w:divBdr>
    </w:div>
    <w:div w:id="684480180">
      <w:bodyDiv w:val="1"/>
      <w:marLeft w:val="0"/>
      <w:marRight w:val="0"/>
      <w:marTop w:val="0"/>
      <w:marBottom w:val="0"/>
      <w:divBdr>
        <w:top w:val="none" w:sz="0" w:space="0" w:color="auto"/>
        <w:left w:val="none" w:sz="0" w:space="0" w:color="auto"/>
        <w:bottom w:val="none" w:sz="0" w:space="0" w:color="auto"/>
        <w:right w:val="none" w:sz="0" w:space="0" w:color="auto"/>
      </w:divBdr>
    </w:div>
    <w:div w:id="684554742">
      <w:bodyDiv w:val="1"/>
      <w:marLeft w:val="0"/>
      <w:marRight w:val="0"/>
      <w:marTop w:val="0"/>
      <w:marBottom w:val="0"/>
      <w:divBdr>
        <w:top w:val="none" w:sz="0" w:space="0" w:color="auto"/>
        <w:left w:val="none" w:sz="0" w:space="0" w:color="auto"/>
        <w:bottom w:val="none" w:sz="0" w:space="0" w:color="auto"/>
        <w:right w:val="none" w:sz="0" w:space="0" w:color="auto"/>
      </w:divBdr>
    </w:div>
    <w:div w:id="684596848">
      <w:bodyDiv w:val="1"/>
      <w:marLeft w:val="0"/>
      <w:marRight w:val="0"/>
      <w:marTop w:val="0"/>
      <w:marBottom w:val="0"/>
      <w:divBdr>
        <w:top w:val="none" w:sz="0" w:space="0" w:color="auto"/>
        <w:left w:val="none" w:sz="0" w:space="0" w:color="auto"/>
        <w:bottom w:val="none" w:sz="0" w:space="0" w:color="auto"/>
        <w:right w:val="none" w:sz="0" w:space="0" w:color="auto"/>
      </w:divBdr>
    </w:div>
    <w:div w:id="684668315">
      <w:bodyDiv w:val="1"/>
      <w:marLeft w:val="0"/>
      <w:marRight w:val="0"/>
      <w:marTop w:val="0"/>
      <w:marBottom w:val="0"/>
      <w:divBdr>
        <w:top w:val="none" w:sz="0" w:space="0" w:color="auto"/>
        <w:left w:val="none" w:sz="0" w:space="0" w:color="auto"/>
        <w:bottom w:val="none" w:sz="0" w:space="0" w:color="auto"/>
        <w:right w:val="none" w:sz="0" w:space="0" w:color="auto"/>
      </w:divBdr>
    </w:div>
    <w:div w:id="684746047">
      <w:bodyDiv w:val="1"/>
      <w:marLeft w:val="0"/>
      <w:marRight w:val="0"/>
      <w:marTop w:val="0"/>
      <w:marBottom w:val="0"/>
      <w:divBdr>
        <w:top w:val="none" w:sz="0" w:space="0" w:color="auto"/>
        <w:left w:val="none" w:sz="0" w:space="0" w:color="auto"/>
        <w:bottom w:val="none" w:sz="0" w:space="0" w:color="auto"/>
        <w:right w:val="none" w:sz="0" w:space="0" w:color="auto"/>
      </w:divBdr>
    </w:div>
    <w:div w:id="684746382">
      <w:bodyDiv w:val="1"/>
      <w:marLeft w:val="0"/>
      <w:marRight w:val="0"/>
      <w:marTop w:val="0"/>
      <w:marBottom w:val="0"/>
      <w:divBdr>
        <w:top w:val="none" w:sz="0" w:space="0" w:color="auto"/>
        <w:left w:val="none" w:sz="0" w:space="0" w:color="auto"/>
        <w:bottom w:val="none" w:sz="0" w:space="0" w:color="auto"/>
        <w:right w:val="none" w:sz="0" w:space="0" w:color="auto"/>
      </w:divBdr>
    </w:div>
    <w:div w:id="684941245">
      <w:bodyDiv w:val="1"/>
      <w:marLeft w:val="0"/>
      <w:marRight w:val="0"/>
      <w:marTop w:val="0"/>
      <w:marBottom w:val="0"/>
      <w:divBdr>
        <w:top w:val="none" w:sz="0" w:space="0" w:color="auto"/>
        <w:left w:val="none" w:sz="0" w:space="0" w:color="auto"/>
        <w:bottom w:val="none" w:sz="0" w:space="0" w:color="auto"/>
        <w:right w:val="none" w:sz="0" w:space="0" w:color="auto"/>
      </w:divBdr>
    </w:div>
    <w:div w:id="685012926">
      <w:bodyDiv w:val="1"/>
      <w:marLeft w:val="0"/>
      <w:marRight w:val="0"/>
      <w:marTop w:val="0"/>
      <w:marBottom w:val="0"/>
      <w:divBdr>
        <w:top w:val="none" w:sz="0" w:space="0" w:color="auto"/>
        <w:left w:val="none" w:sz="0" w:space="0" w:color="auto"/>
        <w:bottom w:val="none" w:sz="0" w:space="0" w:color="auto"/>
        <w:right w:val="none" w:sz="0" w:space="0" w:color="auto"/>
      </w:divBdr>
    </w:div>
    <w:div w:id="685060640">
      <w:bodyDiv w:val="1"/>
      <w:marLeft w:val="0"/>
      <w:marRight w:val="0"/>
      <w:marTop w:val="0"/>
      <w:marBottom w:val="0"/>
      <w:divBdr>
        <w:top w:val="none" w:sz="0" w:space="0" w:color="auto"/>
        <w:left w:val="none" w:sz="0" w:space="0" w:color="auto"/>
        <w:bottom w:val="none" w:sz="0" w:space="0" w:color="auto"/>
        <w:right w:val="none" w:sz="0" w:space="0" w:color="auto"/>
      </w:divBdr>
    </w:div>
    <w:div w:id="685249248">
      <w:bodyDiv w:val="1"/>
      <w:marLeft w:val="0"/>
      <w:marRight w:val="0"/>
      <w:marTop w:val="0"/>
      <w:marBottom w:val="0"/>
      <w:divBdr>
        <w:top w:val="none" w:sz="0" w:space="0" w:color="auto"/>
        <w:left w:val="none" w:sz="0" w:space="0" w:color="auto"/>
        <w:bottom w:val="none" w:sz="0" w:space="0" w:color="auto"/>
        <w:right w:val="none" w:sz="0" w:space="0" w:color="auto"/>
      </w:divBdr>
    </w:div>
    <w:div w:id="685254331">
      <w:bodyDiv w:val="1"/>
      <w:marLeft w:val="0"/>
      <w:marRight w:val="0"/>
      <w:marTop w:val="0"/>
      <w:marBottom w:val="0"/>
      <w:divBdr>
        <w:top w:val="none" w:sz="0" w:space="0" w:color="auto"/>
        <w:left w:val="none" w:sz="0" w:space="0" w:color="auto"/>
        <w:bottom w:val="none" w:sz="0" w:space="0" w:color="auto"/>
        <w:right w:val="none" w:sz="0" w:space="0" w:color="auto"/>
      </w:divBdr>
    </w:div>
    <w:div w:id="685323563">
      <w:bodyDiv w:val="1"/>
      <w:marLeft w:val="0"/>
      <w:marRight w:val="0"/>
      <w:marTop w:val="0"/>
      <w:marBottom w:val="0"/>
      <w:divBdr>
        <w:top w:val="none" w:sz="0" w:space="0" w:color="auto"/>
        <w:left w:val="none" w:sz="0" w:space="0" w:color="auto"/>
        <w:bottom w:val="none" w:sz="0" w:space="0" w:color="auto"/>
        <w:right w:val="none" w:sz="0" w:space="0" w:color="auto"/>
      </w:divBdr>
    </w:div>
    <w:div w:id="685404518">
      <w:bodyDiv w:val="1"/>
      <w:marLeft w:val="0"/>
      <w:marRight w:val="0"/>
      <w:marTop w:val="0"/>
      <w:marBottom w:val="0"/>
      <w:divBdr>
        <w:top w:val="none" w:sz="0" w:space="0" w:color="auto"/>
        <w:left w:val="none" w:sz="0" w:space="0" w:color="auto"/>
        <w:bottom w:val="none" w:sz="0" w:space="0" w:color="auto"/>
        <w:right w:val="none" w:sz="0" w:space="0" w:color="auto"/>
      </w:divBdr>
    </w:div>
    <w:div w:id="685408182">
      <w:bodyDiv w:val="1"/>
      <w:marLeft w:val="0"/>
      <w:marRight w:val="0"/>
      <w:marTop w:val="0"/>
      <w:marBottom w:val="0"/>
      <w:divBdr>
        <w:top w:val="none" w:sz="0" w:space="0" w:color="auto"/>
        <w:left w:val="none" w:sz="0" w:space="0" w:color="auto"/>
        <w:bottom w:val="none" w:sz="0" w:space="0" w:color="auto"/>
        <w:right w:val="none" w:sz="0" w:space="0" w:color="auto"/>
      </w:divBdr>
    </w:div>
    <w:div w:id="686103577">
      <w:bodyDiv w:val="1"/>
      <w:marLeft w:val="0"/>
      <w:marRight w:val="0"/>
      <w:marTop w:val="0"/>
      <w:marBottom w:val="0"/>
      <w:divBdr>
        <w:top w:val="none" w:sz="0" w:space="0" w:color="auto"/>
        <w:left w:val="none" w:sz="0" w:space="0" w:color="auto"/>
        <w:bottom w:val="none" w:sz="0" w:space="0" w:color="auto"/>
        <w:right w:val="none" w:sz="0" w:space="0" w:color="auto"/>
      </w:divBdr>
    </w:div>
    <w:div w:id="686177156">
      <w:bodyDiv w:val="1"/>
      <w:marLeft w:val="0"/>
      <w:marRight w:val="0"/>
      <w:marTop w:val="0"/>
      <w:marBottom w:val="0"/>
      <w:divBdr>
        <w:top w:val="none" w:sz="0" w:space="0" w:color="auto"/>
        <w:left w:val="none" w:sz="0" w:space="0" w:color="auto"/>
        <w:bottom w:val="none" w:sz="0" w:space="0" w:color="auto"/>
        <w:right w:val="none" w:sz="0" w:space="0" w:color="auto"/>
      </w:divBdr>
    </w:div>
    <w:div w:id="686249240">
      <w:bodyDiv w:val="1"/>
      <w:marLeft w:val="0"/>
      <w:marRight w:val="0"/>
      <w:marTop w:val="0"/>
      <w:marBottom w:val="0"/>
      <w:divBdr>
        <w:top w:val="none" w:sz="0" w:space="0" w:color="auto"/>
        <w:left w:val="none" w:sz="0" w:space="0" w:color="auto"/>
        <w:bottom w:val="none" w:sz="0" w:space="0" w:color="auto"/>
        <w:right w:val="none" w:sz="0" w:space="0" w:color="auto"/>
      </w:divBdr>
    </w:div>
    <w:div w:id="686253828">
      <w:bodyDiv w:val="1"/>
      <w:marLeft w:val="0"/>
      <w:marRight w:val="0"/>
      <w:marTop w:val="0"/>
      <w:marBottom w:val="0"/>
      <w:divBdr>
        <w:top w:val="none" w:sz="0" w:space="0" w:color="auto"/>
        <w:left w:val="none" w:sz="0" w:space="0" w:color="auto"/>
        <w:bottom w:val="none" w:sz="0" w:space="0" w:color="auto"/>
        <w:right w:val="none" w:sz="0" w:space="0" w:color="auto"/>
      </w:divBdr>
    </w:div>
    <w:div w:id="686322774">
      <w:bodyDiv w:val="1"/>
      <w:marLeft w:val="0"/>
      <w:marRight w:val="0"/>
      <w:marTop w:val="0"/>
      <w:marBottom w:val="0"/>
      <w:divBdr>
        <w:top w:val="none" w:sz="0" w:space="0" w:color="auto"/>
        <w:left w:val="none" w:sz="0" w:space="0" w:color="auto"/>
        <w:bottom w:val="none" w:sz="0" w:space="0" w:color="auto"/>
        <w:right w:val="none" w:sz="0" w:space="0" w:color="auto"/>
      </w:divBdr>
    </w:div>
    <w:div w:id="686641366">
      <w:bodyDiv w:val="1"/>
      <w:marLeft w:val="0"/>
      <w:marRight w:val="0"/>
      <w:marTop w:val="0"/>
      <w:marBottom w:val="0"/>
      <w:divBdr>
        <w:top w:val="none" w:sz="0" w:space="0" w:color="auto"/>
        <w:left w:val="none" w:sz="0" w:space="0" w:color="auto"/>
        <w:bottom w:val="none" w:sz="0" w:space="0" w:color="auto"/>
        <w:right w:val="none" w:sz="0" w:space="0" w:color="auto"/>
      </w:divBdr>
    </w:div>
    <w:div w:id="686905199">
      <w:bodyDiv w:val="1"/>
      <w:marLeft w:val="0"/>
      <w:marRight w:val="0"/>
      <w:marTop w:val="0"/>
      <w:marBottom w:val="0"/>
      <w:divBdr>
        <w:top w:val="none" w:sz="0" w:space="0" w:color="auto"/>
        <w:left w:val="none" w:sz="0" w:space="0" w:color="auto"/>
        <w:bottom w:val="none" w:sz="0" w:space="0" w:color="auto"/>
        <w:right w:val="none" w:sz="0" w:space="0" w:color="auto"/>
      </w:divBdr>
    </w:div>
    <w:div w:id="686978524">
      <w:bodyDiv w:val="1"/>
      <w:marLeft w:val="0"/>
      <w:marRight w:val="0"/>
      <w:marTop w:val="0"/>
      <w:marBottom w:val="0"/>
      <w:divBdr>
        <w:top w:val="none" w:sz="0" w:space="0" w:color="auto"/>
        <w:left w:val="none" w:sz="0" w:space="0" w:color="auto"/>
        <w:bottom w:val="none" w:sz="0" w:space="0" w:color="auto"/>
        <w:right w:val="none" w:sz="0" w:space="0" w:color="auto"/>
      </w:divBdr>
    </w:div>
    <w:div w:id="687293453">
      <w:bodyDiv w:val="1"/>
      <w:marLeft w:val="0"/>
      <w:marRight w:val="0"/>
      <w:marTop w:val="0"/>
      <w:marBottom w:val="0"/>
      <w:divBdr>
        <w:top w:val="none" w:sz="0" w:space="0" w:color="auto"/>
        <w:left w:val="none" w:sz="0" w:space="0" w:color="auto"/>
        <w:bottom w:val="none" w:sz="0" w:space="0" w:color="auto"/>
        <w:right w:val="none" w:sz="0" w:space="0" w:color="auto"/>
      </w:divBdr>
    </w:div>
    <w:div w:id="687369527">
      <w:bodyDiv w:val="1"/>
      <w:marLeft w:val="0"/>
      <w:marRight w:val="0"/>
      <w:marTop w:val="0"/>
      <w:marBottom w:val="0"/>
      <w:divBdr>
        <w:top w:val="none" w:sz="0" w:space="0" w:color="auto"/>
        <w:left w:val="none" w:sz="0" w:space="0" w:color="auto"/>
        <w:bottom w:val="none" w:sz="0" w:space="0" w:color="auto"/>
        <w:right w:val="none" w:sz="0" w:space="0" w:color="auto"/>
      </w:divBdr>
    </w:div>
    <w:div w:id="687565157">
      <w:bodyDiv w:val="1"/>
      <w:marLeft w:val="0"/>
      <w:marRight w:val="0"/>
      <w:marTop w:val="0"/>
      <w:marBottom w:val="0"/>
      <w:divBdr>
        <w:top w:val="none" w:sz="0" w:space="0" w:color="auto"/>
        <w:left w:val="none" w:sz="0" w:space="0" w:color="auto"/>
        <w:bottom w:val="none" w:sz="0" w:space="0" w:color="auto"/>
        <w:right w:val="none" w:sz="0" w:space="0" w:color="auto"/>
      </w:divBdr>
    </w:div>
    <w:div w:id="687565683">
      <w:bodyDiv w:val="1"/>
      <w:marLeft w:val="0"/>
      <w:marRight w:val="0"/>
      <w:marTop w:val="0"/>
      <w:marBottom w:val="0"/>
      <w:divBdr>
        <w:top w:val="none" w:sz="0" w:space="0" w:color="auto"/>
        <w:left w:val="none" w:sz="0" w:space="0" w:color="auto"/>
        <w:bottom w:val="none" w:sz="0" w:space="0" w:color="auto"/>
        <w:right w:val="none" w:sz="0" w:space="0" w:color="auto"/>
      </w:divBdr>
    </w:div>
    <w:div w:id="687635277">
      <w:bodyDiv w:val="1"/>
      <w:marLeft w:val="0"/>
      <w:marRight w:val="0"/>
      <w:marTop w:val="0"/>
      <w:marBottom w:val="0"/>
      <w:divBdr>
        <w:top w:val="none" w:sz="0" w:space="0" w:color="auto"/>
        <w:left w:val="none" w:sz="0" w:space="0" w:color="auto"/>
        <w:bottom w:val="none" w:sz="0" w:space="0" w:color="auto"/>
        <w:right w:val="none" w:sz="0" w:space="0" w:color="auto"/>
      </w:divBdr>
    </w:div>
    <w:div w:id="687680577">
      <w:bodyDiv w:val="1"/>
      <w:marLeft w:val="0"/>
      <w:marRight w:val="0"/>
      <w:marTop w:val="0"/>
      <w:marBottom w:val="0"/>
      <w:divBdr>
        <w:top w:val="none" w:sz="0" w:space="0" w:color="auto"/>
        <w:left w:val="none" w:sz="0" w:space="0" w:color="auto"/>
        <w:bottom w:val="none" w:sz="0" w:space="0" w:color="auto"/>
        <w:right w:val="none" w:sz="0" w:space="0" w:color="auto"/>
      </w:divBdr>
    </w:div>
    <w:div w:id="687760226">
      <w:bodyDiv w:val="1"/>
      <w:marLeft w:val="0"/>
      <w:marRight w:val="0"/>
      <w:marTop w:val="0"/>
      <w:marBottom w:val="0"/>
      <w:divBdr>
        <w:top w:val="none" w:sz="0" w:space="0" w:color="auto"/>
        <w:left w:val="none" w:sz="0" w:space="0" w:color="auto"/>
        <w:bottom w:val="none" w:sz="0" w:space="0" w:color="auto"/>
        <w:right w:val="none" w:sz="0" w:space="0" w:color="auto"/>
      </w:divBdr>
    </w:div>
    <w:div w:id="687827992">
      <w:bodyDiv w:val="1"/>
      <w:marLeft w:val="0"/>
      <w:marRight w:val="0"/>
      <w:marTop w:val="0"/>
      <w:marBottom w:val="0"/>
      <w:divBdr>
        <w:top w:val="none" w:sz="0" w:space="0" w:color="auto"/>
        <w:left w:val="none" w:sz="0" w:space="0" w:color="auto"/>
        <w:bottom w:val="none" w:sz="0" w:space="0" w:color="auto"/>
        <w:right w:val="none" w:sz="0" w:space="0" w:color="auto"/>
      </w:divBdr>
    </w:div>
    <w:div w:id="688264020">
      <w:bodyDiv w:val="1"/>
      <w:marLeft w:val="0"/>
      <w:marRight w:val="0"/>
      <w:marTop w:val="0"/>
      <w:marBottom w:val="0"/>
      <w:divBdr>
        <w:top w:val="none" w:sz="0" w:space="0" w:color="auto"/>
        <w:left w:val="none" w:sz="0" w:space="0" w:color="auto"/>
        <w:bottom w:val="none" w:sz="0" w:space="0" w:color="auto"/>
        <w:right w:val="none" w:sz="0" w:space="0" w:color="auto"/>
      </w:divBdr>
    </w:div>
    <w:div w:id="688331363">
      <w:bodyDiv w:val="1"/>
      <w:marLeft w:val="0"/>
      <w:marRight w:val="0"/>
      <w:marTop w:val="0"/>
      <w:marBottom w:val="0"/>
      <w:divBdr>
        <w:top w:val="none" w:sz="0" w:space="0" w:color="auto"/>
        <w:left w:val="none" w:sz="0" w:space="0" w:color="auto"/>
        <w:bottom w:val="none" w:sz="0" w:space="0" w:color="auto"/>
        <w:right w:val="none" w:sz="0" w:space="0" w:color="auto"/>
      </w:divBdr>
    </w:div>
    <w:div w:id="688533066">
      <w:bodyDiv w:val="1"/>
      <w:marLeft w:val="0"/>
      <w:marRight w:val="0"/>
      <w:marTop w:val="0"/>
      <w:marBottom w:val="0"/>
      <w:divBdr>
        <w:top w:val="none" w:sz="0" w:space="0" w:color="auto"/>
        <w:left w:val="none" w:sz="0" w:space="0" w:color="auto"/>
        <w:bottom w:val="none" w:sz="0" w:space="0" w:color="auto"/>
        <w:right w:val="none" w:sz="0" w:space="0" w:color="auto"/>
      </w:divBdr>
    </w:div>
    <w:div w:id="688601514">
      <w:bodyDiv w:val="1"/>
      <w:marLeft w:val="0"/>
      <w:marRight w:val="0"/>
      <w:marTop w:val="0"/>
      <w:marBottom w:val="0"/>
      <w:divBdr>
        <w:top w:val="none" w:sz="0" w:space="0" w:color="auto"/>
        <w:left w:val="none" w:sz="0" w:space="0" w:color="auto"/>
        <w:bottom w:val="none" w:sz="0" w:space="0" w:color="auto"/>
        <w:right w:val="none" w:sz="0" w:space="0" w:color="auto"/>
      </w:divBdr>
    </w:div>
    <w:div w:id="688726983">
      <w:bodyDiv w:val="1"/>
      <w:marLeft w:val="0"/>
      <w:marRight w:val="0"/>
      <w:marTop w:val="0"/>
      <w:marBottom w:val="0"/>
      <w:divBdr>
        <w:top w:val="none" w:sz="0" w:space="0" w:color="auto"/>
        <w:left w:val="none" w:sz="0" w:space="0" w:color="auto"/>
        <w:bottom w:val="none" w:sz="0" w:space="0" w:color="auto"/>
        <w:right w:val="none" w:sz="0" w:space="0" w:color="auto"/>
      </w:divBdr>
    </w:div>
    <w:div w:id="688946232">
      <w:bodyDiv w:val="1"/>
      <w:marLeft w:val="0"/>
      <w:marRight w:val="0"/>
      <w:marTop w:val="0"/>
      <w:marBottom w:val="0"/>
      <w:divBdr>
        <w:top w:val="none" w:sz="0" w:space="0" w:color="auto"/>
        <w:left w:val="none" w:sz="0" w:space="0" w:color="auto"/>
        <w:bottom w:val="none" w:sz="0" w:space="0" w:color="auto"/>
        <w:right w:val="none" w:sz="0" w:space="0" w:color="auto"/>
      </w:divBdr>
    </w:div>
    <w:div w:id="688993964">
      <w:bodyDiv w:val="1"/>
      <w:marLeft w:val="0"/>
      <w:marRight w:val="0"/>
      <w:marTop w:val="0"/>
      <w:marBottom w:val="0"/>
      <w:divBdr>
        <w:top w:val="none" w:sz="0" w:space="0" w:color="auto"/>
        <w:left w:val="none" w:sz="0" w:space="0" w:color="auto"/>
        <w:bottom w:val="none" w:sz="0" w:space="0" w:color="auto"/>
        <w:right w:val="none" w:sz="0" w:space="0" w:color="auto"/>
      </w:divBdr>
    </w:div>
    <w:div w:id="689061736">
      <w:bodyDiv w:val="1"/>
      <w:marLeft w:val="0"/>
      <w:marRight w:val="0"/>
      <w:marTop w:val="0"/>
      <w:marBottom w:val="0"/>
      <w:divBdr>
        <w:top w:val="none" w:sz="0" w:space="0" w:color="auto"/>
        <w:left w:val="none" w:sz="0" w:space="0" w:color="auto"/>
        <w:bottom w:val="none" w:sz="0" w:space="0" w:color="auto"/>
        <w:right w:val="none" w:sz="0" w:space="0" w:color="auto"/>
      </w:divBdr>
    </w:div>
    <w:div w:id="689187459">
      <w:bodyDiv w:val="1"/>
      <w:marLeft w:val="0"/>
      <w:marRight w:val="0"/>
      <w:marTop w:val="0"/>
      <w:marBottom w:val="0"/>
      <w:divBdr>
        <w:top w:val="none" w:sz="0" w:space="0" w:color="auto"/>
        <w:left w:val="none" w:sz="0" w:space="0" w:color="auto"/>
        <w:bottom w:val="none" w:sz="0" w:space="0" w:color="auto"/>
        <w:right w:val="none" w:sz="0" w:space="0" w:color="auto"/>
      </w:divBdr>
    </w:div>
    <w:div w:id="689378392">
      <w:bodyDiv w:val="1"/>
      <w:marLeft w:val="0"/>
      <w:marRight w:val="0"/>
      <w:marTop w:val="0"/>
      <w:marBottom w:val="0"/>
      <w:divBdr>
        <w:top w:val="none" w:sz="0" w:space="0" w:color="auto"/>
        <w:left w:val="none" w:sz="0" w:space="0" w:color="auto"/>
        <w:bottom w:val="none" w:sz="0" w:space="0" w:color="auto"/>
        <w:right w:val="none" w:sz="0" w:space="0" w:color="auto"/>
      </w:divBdr>
    </w:div>
    <w:div w:id="689528549">
      <w:bodyDiv w:val="1"/>
      <w:marLeft w:val="0"/>
      <w:marRight w:val="0"/>
      <w:marTop w:val="0"/>
      <w:marBottom w:val="0"/>
      <w:divBdr>
        <w:top w:val="none" w:sz="0" w:space="0" w:color="auto"/>
        <w:left w:val="none" w:sz="0" w:space="0" w:color="auto"/>
        <w:bottom w:val="none" w:sz="0" w:space="0" w:color="auto"/>
        <w:right w:val="none" w:sz="0" w:space="0" w:color="auto"/>
      </w:divBdr>
    </w:div>
    <w:div w:id="689573114">
      <w:bodyDiv w:val="1"/>
      <w:marLeft w:val="0"/>
      <w:marRight w:val="0"/>
      <w:marTop w:val="0"/>
      <w:marBottom w:val="0"/>
      <w:divBdr>
        <w:top w:val="none" w:sz="0" w:space="0" w:color="auto"/>
        <w:left w:val="none" w:sz="0" w:space="0" w:color="auto"/>
        <w:bottom w:val="none" w:sz="0" w:space="0" w:color="auto"/>
        <w:right w:val="none" w:sz="0" w:space="0" w:color="auto"/>
      </w:divBdr>
    </w:div>
    <w:div w:id="689573474">
      <w:bodyDiv w:val="1"/>
      <w:marLeft w:val="0"/>
      <w:marRight w:val="0"/>
      <w:marTop w:val="0"/>
      <w:marBottom w:val="0"/>
      <w:divBdr>
        <w:top w:val="none" w:sz="0" w:space="0" w:color="auto"/>
        <w:left w:val="none" w:sz="0" w:space="0" w:color="auto"/>
        <w:bottom w:val="none" w:sz="0" w:space="0" w:color="auto"/>
        <w:right w:val="none" w:sz="0" w:space="0" w:color="auto"/>
      </w:divBdr>
    </w:div>
    <w:div w:id="689648634">
      <w:bodyDiv w:val="1"/>
      <w:marLeft w:val="0"/>
      <w:marRight w:val="0"/>
      <w:marTop w:val="0"/>
      <w:marBottom w:val="0"/>
      <w:divBdr>
        <w:top w:val="none" w:sz="0" w:space="0" w:color="auto"/>
        <w:left w:val="none" w:sz="0" w:space="0" w:color="auto"/>
        <w:bottom w:val="none" w:sz="0" w:space="0" w:color="auto"/>
        <w:right w:val="none" w:sz="0" w:space="0" w:color="auto"/>
      </w:divBdr>
    </w:div>
    <w:div w:id="689724159">
      <w:bodyDiv w:val="1"/>
      <w:marLeft w:val="0"/>
      <w:marRight w:val="0"/>
      <w:marTop w:val="0"/>
      <w:marBottom w:val="0"/>
      <w:divBdr>
        <w:top w:val="none" w:sz="0" w:space="0" w:color="auto"/>
        <w:left w:val="none" w:sz="0" w:space="0" w:color="auto"/>
        <w:bottom w:val="none" w:sz="0" w:space="0" w:color="auto"/>
        <w:right w:val="none" w:sz="0" w:space="0" w:color="auto"/>
      </w:divBdr>
    </w:div>
    <w:div w:id="689835974">
      <w:bodyDiv w:val="1"/>
      <w:marLeft w:val="0"/>
      <w:marRight w:val="0"/>
      <w:marTop w:val="0"/>
      <w:marBottom w:val="0"/>
      <w:divBdr>
        <w:top w:val="none" w:sz="0" w:space="0" w:color="auto"/>
        <w:left w:val="none" w:sz="0" w:space="0" w:color="auto"/>
        <w:bottom w:val="none" w:sz="0" w:space="0" w:color="auto"/>
        <w:right w:val="none" w:sz="0" w:space="0" w:color="auto"/>
      </w:divBdr>
    </w:div>
    <w:div w:id="689839119">
      <w:bodyDiv w:val="1"/>
      <w:marLeft w:val="0"/>
      <w:marRight w:val="0"/>
      <w:marTop w:val="0"/>
      <w:marBottom w:val="0"/>
      <w:divBdr>
        <w:top w:val="none" w:sz="0" w:space="0" w:color="auto"/>
        <w:left w:val="none" w:sz="0" w:space="0" w:color="auto"/>
        <w:bottom w:val="none" w:sz="0" w:space="0" w:color="auto"/>
        <w:right w:val="none" w:sz="0" w:space="0" w:color="auto"/>
      </w:divBdr>
    </w:div>
    <w:div w:id="689840821">
      <w:bodyDiv w:val="1"/>
      <w:marLeft w:val="0"/>
      <w:marRight w:val="0"/>
      <w:marTop w:val="0"/>
      <w:marBottom w:val="0"/>
      <w:divBdr>
        <w:top w:val="none" w:sz="0" w:space="0" w:color="auto"/>
        <w:left w:val="none" w:sz="0" w:space="0" w:color="auto"/>
        <w:bottom w:val="none" w:sz="0" w:space="0" w:color="auto"/>
        <w:right w:val="none" w:sz="0" w:space="0" w:color="auto"/>
      </w:divBdr>
    </w:div>
    <w:div w:id="690028580">
      <w:bodyDiv w:val="1"/>
      <w:marLeft w:val="0"/>
      <w:marRight w:val="0"/>
      <w:marTop w:val="0"/>
      <w:marBottom w:val="0"/>
      <w:divBdr>
        <w:top w:val="none" w:sz="0" w:space="0" w:color="auto"/>
        <w:left w:val="none" w:sz="0" w:space="0" w:color="auto"/>
        <w:bottom w:val="none" w:sz="0" w:space="0" w:color="auto"/>
        <w:right w:val="none" w:sz="0" w:space="0" w:color="auto"/>
      </w:divBdr>
    </w:div>
    <w:div w:id="690108679">
      <w:bodyDiv w:val="1"/>
      <w:marLeft w:val="0"/>
      <w:marRight w:val="0"/>
      <w:marTop w:val="0"/>
      <w:marBottom w:val="0"/>
      <w:divBdr>
        <w:top w:val="none" w:sz="0" w:space="0" w:color="auto"/>
        <w:left w:val="none" w:sz="0" w:space="0" w:color="auto"/>
        <w:bottom w:val="none" w:sz="0" w:space="0" w:color="auto"/>
        <w:right w:val="none" w:sz="0" w:space="0" w:color="auto"/>
      </w:divBdr>
    </w:div>
    <w:div w:id="690180281">
      <w:bodyDiv w:val="1"/>
      <w:marLeft w:val="0"/>
      <w:marRight w:val="0"/>
      <w:marTop w:val="0"/>
      <w:marBottom w:val="0"/>
      <w:divBdr>
        <w:top w:val="none" w:sz="0" w:space="0" w:color="auto"/>
        <w:left w:val="none" w:sz="0" w:space="0" w:color="auto"/>
        <w:bottom w:val="none" w:sz="0" w:space="0" w:color="auto"/>
        <w:right w:val="none" w:sz="0" w:space="0" w:color="auto"/>
      </w:divBdr>
    </w:div>
    <w:div w:id="690297984">
      <w:bodyDiv w:val="1"/>
      <w:marLeft w:val="0"/>
      <w:marRight w:val="0"/>
      <w:marTop w:val="0"/>
      <w:marBottom w:val="0"/>
      <w:divBdr>
        <w:top w:val="none" w:sz="0" w:space="0" w:color="auto"/>
        <w:left w:val="none" w:sz="0" w:space="0" w:color="auto"/>
        <w:bottom w:val="none" w:sz="0" w:space="0" w:color="auto"/>
        <w:right w:val="none" w:sz="0" w:space="0" w:color="auto"/>
      </w:divBdr>
    </w:div>
    <w:div w:id="690451226">
      <w:bodyDiv w:val="1"/>
      <w:marLeft w:val="0"/>
      <w:marRight w:val="0"/>
      <w:marTop w:val="0"/>
      <w:marBottom w:val="0"/>
      <w:divBdr>
        <w:top w:val="none" w:sz="0" w:space="0" w:color="auto"/>
        <w:left w:val="none" w:sz="0" w:space="0" w:color="auto"/>
        <w:bottom w:val="none" w:sz="0" w:space="0" w:color="auto"/>
        <w:right w:val="none" w:sz="0" w:space="0" w:color="auto"/>
      </w:divBdr>
    </w:div>
    <w:div w:id="690497140">
      <w:bodyDiv w:val="1"/>
      <w:marLeft w:val="0"/>
      <w:marRight w:val="0"/>
      <w:marTop w:val="0"/>
      <w:marBottom w:val="0"/>
      <w:divBdr>
        <w:top w:val="none" w:sz="0" w:space="0" w:color="auto"/>
        <w:left w:val="none" w:sz="0" w:space="0" w:color="auto"/>
        <w:bottom w:val="none" w:sz="0" w:space="0" w:color="auto"/>
        <w:right w:val="none" w:sz="0" w:space="0" w:color="auto"/>
      </w:divBdr>
    </w:div>
    <w:div w:id="690499492">
      <w:bodyDiv w:val="1"/>
      <w:marLeft w:val="0"/>
      <w:marRight w:val="0"/>
      <w:marTop w:val="0"/>
      <w:marBottom w:val="0"/>
      <w:divBdr>
        <w:top w:val="none" w:sz="0" w:space="0" w:color="auto"/>
        <w:left w:val="none" w:sz="0" w:space="0" w:color="auto"/>
        <w:bottom w:val="none" w:sz="0" w:space="0" w:color="auto"/>
        <w:right w:val="none" w:sz="0" w:space="0" w:color="auto"/>
      </w:divBdr>
    </w:div>
    <w:div w:id="690839225">
      <w:bodyDiv w:val="1"/>
      <w:marLeft w:val="0"/>
      <w:marRight w:val="0"/>
      <w:marTop w:val="0"/>
      <w:marBottom w:val="0"/>
      <w:divBdr>
        <w:top w:val="none" w:sz="0" w:space="0" w:color="auto"/>
        <w:left w:val="none" w:sz="0" w:space="0" w:color="auto"/>
        <w:bottom w:val="none" w:sz="0" w:space="0" w:color="auto"/>
        <w:right w:val="none" w:sz="0" w:space="0" w:color="auto"/>
      </w:divBdr>
    </w:div>
    <w:div w:id="690884092">
      <w:bodyDiv w:val="1"/>
      <w:marLeft w:val="0"/>
      <w:marRight w:val="0"/>
      <w:marTop w:val="0"/>
      <w:marBottom w:val="0"/>
      <w:divBdr>
        <w:top w:val="none" w:sz="0" w:space="0" w:color="auto"/>
        <w:left w:val="none" w:sz="0" w:space="0" w:color="auto"/>
        <w:bottom w:val="none" w:sz="0" w:space="0" w:color="auto"/>
        <w:right w:val="none" w:sz="0" w:space="0" w:color="auto"/>
      </w:divBdr>
    </w:div>
    <w:div w:id="691077879">
      <w:bodyDiv w:val="1"/>
      <w:marLeft w:val="0"/>
      <w:marRight w:val="0"/>
      <w:marTop w:val="0"/>
      <w:marBottom w:val="0"/>
      <w:divBdr>
        <w:top w:val="none" w:sz="0" w:space="0" w:color="auto"/>
        <w:left w:val="none" w:sz="0" w:space="0" w:color="auto"/>
        <w:bottom w:val="none" w:sz="0" w:space="0" w:color="auto"/>
        <w:right w:val="none" w:sz="0" w:space="0" w:color="auto"/>
      </w:divBdr>
    </w:div>
    <w:div w:id="691422226">
      <w:bodyDiv w:val="1"/>
      <w:marLeft w:val="0"/>
      <w:marRight w:val="0"/>
      <w:marTop w:val="0"/>
      <w:marBottom w:val="0"/>
      <w:divBdr>
        <w:top w:val="none" w:sz="0" w:space="0" w:color="auto"/>
        <w:left w:val="none" w:sz="0" w:space="0" w:color="auto"/>
        <w:bottom w:val="none" w:sz="0" w:space="0" w:color="auto"/>
        <w:right w:val="none" w:sz="0" w:space="0" w:color="auto"/>
      </w:divBdr>
    </w:div>
    <w:div w:id="691536792">
      <w:bodyDiv w:val="1"/>
      <w:marLeft w:val="0"/>
      <w:marRight w:val="0"/>
      <w:marTop w:val="0"/>
      <w:marBottom w:val="0"/>
      <w:divBdr>
        <w:top w:val="none" w:sz="0" w:space="0" w:color="auto"/>
        <w:left w:val="none" w:sz="0" w:space="0" w:color="auto"/>
        <w:bottom w:val="none" w:sz="0" w:space="0" w:color="auto"/>
        <w:right w:val="none" w:sz="0" w:space="0" w:color="auto"/>
      </w:divBdr>
    </w:div>
    <w:div w:id="691538948">
      <w:bodyDiv w:val="1"/>
      <w:marLeft w:val="0"/>
      <w:marRight w:val="0"/>
      <w:marTop w:val="0"/>
      <w:marBottom w:val="0"/>
      <w:divBdr>
        <w:top w:val="none" w:sz="0" w:space="0" w:color="auto"/>
        <w:left w:val="none" w:sz="0" w:space="0" w:color="auto"/>
        <w:bottom w:val="none" w:sz="0" w:space="0" w:color="auto"/>
        <w:right w:val="none" w:sz="0" w:space="0" w:color="auto"/>
      </w:divBdr>
    </w:div>
    <w:div w:id="691765185">
      <w:bodyDiv w:val="1"/>
      <w:marLeft w:val="0"/>
      <w:marRight w:val="0"/>
      <w:marTop w:val="0"/>
      <w:marBottom w:val="0"/>
      <w:divBdr>
        <w:top w:val="none" w:sz="0" w:space="0" w:color="auto"/>
        <w:left w:val="none" w:sz="0" w:space="0" w:color="auto"/>
        <w:bottom w:val="none" w:sz="0" w:space="0" w:color="auto"/>
        <w:right w:val="none" w:sz="0" w:space="0" w:color="auto"/>
      </w:divBdr>
    </w:div>
    <w:div w:id="692149584">
      <w:bodyDiv w:val="1"/>
      <w:marLeft w:val="0"/>
      <w:marRight w:val="0"/>
      <w:marTop w:val="0"/>
      <w:marBottom w:val="0"/>
      <w:divBdr>
        <w:top w:val="none" w:sz="0" w:space="0" w:color="auto"/>
        <w:left w:val="none" w:sz="0" w:space="0" w:color="auto"/>
        <w:bottom w:val="none" w:sz="0" w:space="0" w:color="auto"/>
        <w:right w:val="none" w:sz="0" w:space="0" w:color="auto"/>
      </w:divBdr>
    </w:div>
    <w:div w:id="692192864">
      <w:bodyDiv w:val="1"/>
      <w:marLeft w:val="0"/>
      <w:marRight w:val="0"/>
      <w:marTop w:val="0"/>
      <w:marBottom w:val="0"/>
      <w:divBdr>
        <w:top w:val="none" w:sz="0" w:space="0" w:color="auto"/>
        <w:left w:val="none" w:sz="0" w:space="0" w:color="auto"/>
        <w:bottom w:val="none" w:sz="0" w:space="0" w:color="auto"/>
        <w:right w:val="none" w:sz="0" w:space="0" w:color="auto"/>
      </w:divBdr>
    </w:div>
    <w:div w:id="692268716">
      <w:bodyDiv w:val="1"/>
      <w:marLeft w:val="0"/>
      <w:marRight w:val="0"/>
      <w:marTop w:val="0"/>
      <w:marBottom w:val="0"/>
      <w:divBdr>
        <w:top w:val="none" w:sz="0" w:space="0" w:color="auto"/>
        <w:left w:val="none" w:sz="0" w:space="0" w:color="auto"/>
        <w:bottom w:val="none" w:sz="0" w:space="0" w:color="auto"/>
        <w:right w:val="none" w:sz="0" w:space="0" w:color="auto"/>
      </w:divBdr>
    </w:div>
    <w:div w:id="692540372">
      <w:bodyDiv w:val="1"/>
      <w:marLeft w:val="0"/>
      <w:marRight w:val="0"/>
      <w:marTop w:val="0"/>
      <w:marBottom w:val="0"/>
      <w:divBdr>
        <w:top w:val="none" w:sz="0" w:space="0" w:color="auto"/>
        <w:left w:val="none" w:sz="0" w:space="0" w:color="auto"/>
        <w:bottom w:val="none" w:sz="0" w:space="0" w:color="auto"/>
        <w:right w:val="none" w:sz="0" w:space="0" w:color="auto"/>
      </w:divBdr>
    </w:div>
    <w:div w:id="692658666">
      <w:bodyDiv w:val="1"/>
      <w:marLeft w:val="0"/>
      <w:marRight w:val="0"/>
      <w:marTop w:val="0"/>
      <w:marBottom w:val="0"/>
      <w:divBdr>
        <w:top w:val="none" w:sz="0" w:space="0" w:color="auto"/>
        <w:left w:val="none" w:sz="0" w:space="0" w:color="auto"/>
        <w:bottom w:val="none" w:sz="0" w:space="0" w:color="auto"/>
        <w:right w:val="none" w:sz="0" w:space="0" w:color="auto"/>
      </w:divBdr>
    </w:div>
    <w:div w:id="692724995">
      <w:bodyDiv w:val="1"/>
      <w:marLeft w:val="0"/>
      <w:marRight w:val="0"/>
      <w:marTop w:val="0"/>
      <w:marBottom w:val="0"/>
      <w:divBdr>
        <w:top w:val="none" w:sz="0" w:space="0" w:color="auto"/>
        <w:left w:val="none" w:sz="0" w:space="0" w:color="auto"/>
        <w:bottom w:val="none" w:sz="0" w:space="0" w:color="auto"/>
        <w:right w:val="none" w:sz="0" w:space="0" w:color="auto"/>
      </w:divBdr>
    </w:div>
    <w:div w:id="692926773">
      <w:bodyDiv w:val="1"/>
      <w:marLeft w:val="0"/>
      <w:marRight w:val="0"/>
      <w:marTop w:val="0"/>
      <w:marBottom w:val="0"/>
      <w:divBdr>
        <w:top w:val="none" w:sz="0" w:space="0" w:color="auto"/>
        <w:left w:val="none" w:sz="0" w:space="0" w:color="auto"/>
        <w:bottom w:val="none" w:sz="0" w:space="0" w:color="auto"/>
        <w:right w:val="none" w:sz="0" w:space="0" w:color="auto"/>
      </w:divBdr>
    </w:div>
    <w:div w:id="693311745">
      <w:bodyDiv w:val="1"/>
      <w:marLeft w:val="0"/>
      <w:marRight w:val="0"/>
      <w:marTop w:val="0"/>
      <w:marBottom w:val="0"/>
      <w:divBdr>
        <w:top w:val="none" w:sz="0" w:space="0" w:color="auto"/>
        <w:left w:val="none" w:sz="0" w:space="0" w:color="auto"/>
        <w:bottom w:val="none" w:sz="0" w:space="0" w:color="auto"/>
        <w:right w:val="none" w:sz="0" w:space="0" w:color="auto"/>
      </w:divBdr>
    </w:div>
    <w:div w:id="693502921">
      <w:bodyDiv w:val="1"/>
      <w:marLeft w:val="0"/>
      <w:marRight w:val="0"/>
      <w:marTop w:val="0"/>
      <w:marBottom w:val="0"/>
      <w:divBdr>
        <w:top w:val="none" w:sz="0" w:space="0" w:color="auto"/>
        <w:left w:val="none" w:sz="0" w:space="0" w:color="auto"/>
        <w:bottom w:val="none" w:sz="0" w:space="0" w:color="auto"/>
        <w:right w:val="none" w:sz="0" w:space="0" w:color="auto"/>
      </w:divBdr>
    </w:div>
    <w:div w:id="693729225">
      <w:bodyDiv w:val="1"/>
      <w:marLeft w:val="0"/>
      <w:marRight w:val="0"/>
      <w:marTop w:val="0"/>
      <w:marBottom w:val="0"/>
      <w:divBdr>
        <w:top w:val="none" w:sz="0" w:space="0" w:color="auto"/>
        <w:left w:val="none" w:sz="0" w:space="0" w:color="auto"/>
        <w:bottom w:val="none" w:sz="0" w:space="0" w:color="auto"/>
        <w:right w:val="none" w:sz="0" w:space="0" w:color="auto"/>
      </w:divBdr>
    </w:div>
    <w:div w:id="694162286">
      <w:bodyDiv w:val="1"/>
      <w:marLeft w:val="0"/>
      <w:marRight w:val="0"/>
      <w:marTop w:val="0"/>
      <w:marBottom w:val="0"/>
      <w:divBdr>
        <w:top w:val="none" w:sz="0" w:space="0" w:color="auto"/>
        <w:left w:val="none" w:sz="0" w:space="0" w:color="auto"/>
        <w:bottom w:val="none" w:sz="0" w:space="0" w:color="auto"/>
        <w:right w:val="none" w:sz="0" w:space="0" w:color="auto"/>
      </w:divBdr>
    </w:div>
    <w:div w:id="694498729">
      <w:bodyDiv w:val="1"/>
      <w:marLeft w:val="0"/>
      <w:marRight w:val="0"/>
      <w:marTop w:val="0"/>
      <w:marBottom w:val="0"/>
      <w:divBdr>
        <w:top w:val="none" w:sz="0" w:space="0" w:color="auto"/>
        <w:left w:val="none" w:sz="0" w:space="0" w:color="auto"/>
        <w:bottom w:val="none" w:sz="0" w:space="0" w:color="auto"/>
        <w:right w:val="none" w:sz="0" w:space="0" w:color="auto"/>
      </w:divBdr>
    </w:div>
    <w:div w:id="694693169">
      <w:bodyDiv w:val="1"/>
      <w:marLeft w:val="0"/>
      <w:marRight w:val="0"/>
      <w:marTop w:val="0"/>
      <w:marBottom w:val="0"/>
      <w:divBdr>
        <w:top w:val="none" w:sz="0" w:space="0" w:color="auto"/>
        <w:left w:val="none" w:sz="0" w:space="0" w:color="auto"/>
        <w:bottom w:val="none" w:sz="0" w:space="0" w:color="auto"/>
        <w:right w:val="none" w:sz="0" w:space="0" w:color="auto"/>
      </w:divBdr>
    </w:div>
    <w:div w:id="695037282">
      <w:bodyDiv w:val="1"/>
      <w:marLeft w:val="0"/>
      <w:marRight w:val="0"/>
      <w:marTop w:val="0"/>
      <w:marBottom w:val="0"/>
      <w:divBdr>
        <w:top w:val="none" w:sz="0" w:space="0" w:color="auto"/>
        <w:left w:val="none" w:sz="0" w:space="0" w:color="auto"/>
        <w:bottom w:val="none" w:sz="0" w:space="0" w:color="auto"/>
        <w:right w:val="none" w:sz="0" w:space="0" w:color="auto"/>
      </w:divBdr>
    </w:div>
    <w:div w:id="695041378">
      <w:bodyDiv w:val="1"/>
      <w:marLeft w:val="0"/>
      <w:marRight w:val="0"/>
      <w:marTop w:val="0"/>
      <w:marBottom w:val="0"/>
      <w:divBdr>
        <w:top w:val="none" w:sz="0" w:space="0" w:color="auto"/>
        <w:left w:val="none" w:sz="0" w:space="0" w:color="auto"/>
        <w:bottom w:val="none" w:sz="0" w:space="0" w:color="auto"/>
        <w:right w:val="none" w:sz="0" w:space="0" w:color="auto"/>
      </w:divBdr>
    </w:div>
    <w:div w:id="695041386">
      <w:bodyDiv w:val="1"/>
      <w:marLeft w:val="0"/>
      <w:marRight w:val="0"/>
      <w:marTop w:val="0"/>
      <w:marBottom w:val="0"/>
      <w:divBdr>
        <w:top w:val="none" w:sz="0" w:space="0" w:color="auto"/>
        <w:left w:val="none" w:sz="0" w:space="0" w:color="auto"/>
        <w:bottom w:val="none" w:sz="0" w:space="0" w:color="auto"/>
        <w:right w:val="none" w:sz="0" w:space="0" w:color="auto"/>
      </w:divBdr>
    </w:div>
    <w:div w:id="695886126">
      <w:bodyDiv w:val="1"/>
      <w:marLeft w:val="0"/>
      <w:marRight w:val="0"/>
      <w:marTop w:val="0"/>
      <w:marBottom w:val="0"/>
      <w:divBdr>
        <w:top w:val="none" w:sz="0" w:space="0" w:color="auto"/>
        <w:left w:val="none" w:sz="0" w:space="0" w:color="auto"/>
        <w:bottom w:val="none" w:sz="0" w:space="0" w:color="auto"/>
        <w:right w:val="none" w:sz="0" w:space="0" w:color="auto"/>
      </w:divBdr>
    </w:div>
    <w:div w:id="696010581">
      <w:bodyDiv w:val="1"/>
      <w:marLeft w:val="0"/>
      <w:marRight w:val="0"/>
      <w:marTop w:val="0"/>
      <w:marBottom w:val="0"/>
      <w:divBdr>
        <w:top w:val="none" w:sz="0" w:space="0" w:color="auto"/>
        <w:left w:val="none" w:sz="0" w:space="0" w:color="auto"/>
        <w:bottom w:val="none" w:sz="0" w:space="0" w:color="auto"/>
        <w:right w:val="none" w:sz="0" w:space="0" w:color="auto"/>
      </w:divBdr>
    </w:div>
    <w:div w:id="696352461">
      <w:bodyDiv w:val="1"/>
      <w:marLeft w:val="0"/>
      <w:marRight w:val="0"/>
      <w:marTop w:val="0"/>
      <w:marBottom w:val="0"/>
      <w:divBdr>
        <w:top w:val="none" w:sz="0" w:space="0" w:color="auto"/>
        <w:left w:val="none" w:sz="0" w:space="0" w:color="auto"/>
        <w:bottom w:val="none" w:sz="0" w:space="0" w:color="auto"/>
        <w:right w:val="none" w:sz="0" w:space="0" w:color="auto"/>
      </w:divBdr>
    </w:div>
    <w:div w:id="696463724">
      <w:bodyDiv w:val="1"/>
      <w:marLeft w:val="0"/>
      <w:marRight w:val="0"/>
      <w:marTop w:val="0"/>
      <w:marBottom w:val="0"/>
      <w:divBdr>
        <w:top w:val="none" w:sz="0" w:space="0" w:color="auto"/>
        <w:left w:val="none" w:sz="0" w:space="0" w:color="auto"/>
        <w:bottom w:val="none" w:sz="0" w:space="0" w:color="auto"/>
        <w:right w:val="none" w:sz="0" w:space="0" w:color="auto"/>
      </w:divBdr>
    </w:div>
    <w:div w:id="696547795">
      <w:bodyDiv w:val="1"/>
      <w:marLeft w:val="0"/>
      <w:marRight w:val="0"/>
      <w:marTop w:val="0"/>
      <w:marBottom w:val="0"/>
      <w:divBdr>
        <w:top w:val="none" w:sz="0" w:space="0" w:color="auto"/>
        <w:left w:val="none" w:sz="0" w:space="0" w:color="auto"/>
        <w:bottom w:val="none" w:sz="0" w:space="0" w:color="auto"/>
        <w:right w:val="none" w:sz="0" w:space="0" w:color="auto"/>
      </w:divBdr>
    </w:div>
    <w:div w:id="696733509">
      <w:bodyDiv w:val="1"/>
      <w:marLeft w:val="0"/>
      <w:marRight w:val="0"/>
      <w:marTop w:val="0"/>
      <w:marBottom w:val="0"/>
      <w:divBdr>
        <w:top w:val="none" w:sz="0" w:space="0" w:color="auto"/>
        <w:left w:val="none" w:sz="0" w:space="0" w:color="auto"/>
        <w:bottom w:val="none" w:sz="0" w:space="0" w:color="auto"/>
        <w:right w:val="none" w:sz="0" w:space="0" w:color="auto"/>
      </w:divBdr>
    </w:div>
    <w:div w:id="696739921">
      <w:bodyDiv w:val="1"/>
      <w:marLeft w:val="0"/>
      <w:marRight w:val="0"/>
      <w:marTop w:val="0"/>
      <w:marBottom w:val="0"/>
      <w:divBdr>
        <w:top w:val="none" w:sz="0" w:space="0" w:color="auto"/>
        <w:left w:val="none" w:sz="0" w:space="0" w:color="auto"/>
        <w:bottom w:val="none" w:sz="0" w:space="0" w:color="auto"/>
        <w:right w:val="none" w:sz="0" w:space="0" w:color="auto"/>
      </w:divBdr>
    </w:div>
    <w:div w:id="696780251">
      <w:bodyDiv w:val="1"/>
      <w:marLeft w:val="0"/>
      <w:marRight w:val="0"/>
      <w:marTop w:val="0"/>
      <w:marBottom w:val="0"/>
      <w:divBdr>
        <w:top w:val="none" w:sz="0" w:space="0" w:color="auto"/>
        <w:left w:val="none" w:sz="0" w:space="0" w:color="auto"/>
        <w:bottom w:val="none" w:sz="0" w:space="0" w:color="auto"/>
        <w:right w:val="none" w:sz="0" w:space="0" w:color="auto"/>
      </w:divBdr>
    </w:div>
    <w:div w:id="696855706">
      <w:bodyDiv w:val="1"/>
      <w:marLeft w:val="0"/>
      <w:marRight w:val="0"/>
      <w:marTop w:val="0"/>
      <w:marBottom w:val="0"/>
      <w:divBdr>
        <w:top w:val="none" w:sz="0" w:space="0" w:color="auto"/>
        <w:left w:val="none" w:sz="0" w:space="0" w:color="auto"/>
        <w:bottom w:val="none" w:sz="0" w:space="0" w:color="auto"/>
        <w:right w:val="none" w:sz="0" w:space="0" w:color="auto"/>
      </w:divBdr>
    </w:div>
    <w:div w:id="696855957">
      <w:bodyDiv w:val="1"/>
      <w:marLeft w:val="0"/>
      <w:marRight w:val="0"/>
      <w:marTop w:val="0"/>
      <w:marBottom w:val="0"/>
      <w:divBdr>
        <w:top w:val="none" w:sz="0" w:space="0" w:color="auto"/>
        <w:left w:val="none" w:sz="0" w:space="0" w:color="auto"/>
        <w:bottom w:val="none" w:sz="0" w:space="0" w:color="auto"/>
        <w:right w:val="none" w:sz="0" w:space="0" w:color="auto"/>
      </w:divBdr>
    </w:div>
    <w:div w:id="697007816">
      <w:bodyDiv w:val="1"/>
      <w:marLeft w:val="0"/>
      <w:marRight w:val="0"/>
      <w:marTop w:val="0"/>
      <w:marBottom w:val="0"/>
      <w:divBdr>
        <w:top w:val="none" w:sz="0" w:space="0" w:color="auto"/>
        <w:left w:val="none" w:sz="0" w:space="0" w:color="auto"/>
        <w:bottom w:val="none" w:sz="0" w:space="0" w:color="auto"/>
        <w:right w:val="none" w:sz="0" w:space="0" w:color="auto"/>
      </w:divBdr>
    </w:div>
    <w:div w:id="697580143">
      <w:bodyDiv w:val="1"/>
      <w:marLeft w:val="0"/>
      <w:marRight w:val="0"/>
      <w:marTop w:val="0"/>
      <w:marBottom w:val="0"/>
      <w:divBdr>
        <w:top w:val="none" w:sz="0" w:space="0" w:color="auto"/>
        <w:left w:val="none" w:sz="0" w:space="0" w:color="auto"/>
        <w:bottom w:val="none" w:sz="0" w:space="0" w:color="auto"/>
        <w:right w:val="none" w:sz="0" w:space="0" w:color="auto"/>
      </w:divBdr>
    </w:div>
    <w:div w:id="697663324">
      <w:bodyDiv w:val="1"/>
      <w:marLeft w:val="0"/>
      <w:marRight w:val="0"/>
      <w:marTop w:val="0"/>
      <w:marBottom w:val="0"/>
      <w:divBdr>
        <w:top w:val="none" w:sz="0" w:space="0" w:color="auto"/>
        <w:left w:val="none" w:sz="0" w:space="0" w:color="auto"/>
        <w:bottom w:val="none" w:sz="0" w:space="0" w:color="auto"/>
        <w:right w:val="none" w:sz="0" w:space="0" w:color="auto"/>
      </w:divBdr>
    </w:div>
    <w:div w:id="698120880">
      <w:bodyDiv w:val="1"/>
      <w:marLeft w:val="0"/>
      <w:marRight w:val="0"/>
      <w:marTop w:val="0"/>
      <w:marBottom w:val="0"/>
      <w:divBdr>
        <w:top w:val="none" w:sz="0" w:space="0" w:color="auto"/>
        <w:left w:val="none" w:sz="0" w:space="0" w:color="auto"/>
        <w:bottom w:val="none" w:sz="0" w:space="0" w:color="auto"/>
        <w:right w:val="none" w:sz="0" w:space="0" w:color="auto"/>
      </w:divBdr>
    </w:div>
    <w:div w:id="698122008">
      <w:bodyDiv w:val="1"/>
      <w:marLeft w:val="0"/>
      <w:marRight w:val="0"/>
      <w:marTop w:val="0"/>
      <w:marBottom w:val="0"/>
      <w:divBdr>
        <w:top w:val="none" w:sz="0" w:space="0" w:color="auto"/>
        <w:left w:val="none" w:sz="0" w:space="0" w:color="auto"/>
        <w:bottom w:val="none" w:sz="0" w:space="0" w:color="auto"/>
        <w:right w:val="none" w:sz="0" w:space="0" w:color="auto"/>
      </w:divBdr>
    </w:div>
    <w:div w:id="698312092">
      <w:bodyDiv w:val="1"/>
      <w:marLeft w:val="0"/>
      <w:marRight w:val="0"/>
      <w:marTop w:val="0"/>
      <w:marBottom w:val="0"/>
      <w:divBdr>
        <w:top w:val="none" w:sz="0" w:space="0" w:color="auto"/>
        <w:left w:val="none" w:sz="0" w:space="0" w:color="auto"/>
        <w:bottom w:val="none" w:sz="0" w:space="0" w:color="auto"/>
        <w:right w:val="none" w:sz="0" w:space="0" w:color="auto"/>
      </w:divBdr>
    </w:div>
    <w:div w:id="698356896">
      <w:bodyDiv w:val="1"/>
      <w:marLeft w:val="0"/>
      <w:marRight w:val="0"/>
      <w:marTop w:val="0"/>
      <w:marBottom w:val="0"/>
      <w:divBdr>
        <w:top w:val="none" w:sz="0" w:space="0" w:color="auto"/>
        <w:left w:val="none" w:sz="0" w:space="0" w:color="auto"/>
        <w:bottom w:val="none" w:sz="0" w:space="0" w:color="auto"/>
        <w:right w:val="none" w:sz="0" w:space="0" w:color="auto"/>
      </w:divBdr>
    </w:div>
    <w:div w:id="698429100">
      <w:bodyDiv w:val="1"/>
      <w:marLeft w:val="0"/>
      <w:marRight w:val="0"/>
      <w:marTop w:val="0"/>
      <w:marBottom w:val="0"/>
      <w:divBdr>
        <w:top w:val="none" w:sz="0" w:space="0" w:color="auto"/>
        <w:left w:val="none" w:sz="0" w:space="0" w:color="auto"/>
        <w:bottom w:val="none" w:sz="0" w:space="0" w:color="auto"/>
        <w:right w:val="none" w:sz="0" w:space="0" w:color="auto"/>
      </w:divBdr>
    </w:div>
    <w:div w:id="698431886">
      <w:bodyDiv w:val="1"/>
      <w:marLeft w:val="0"/>
      <w:marRight w:val="0"/>
      <w:marTop w:val="0"/>
      <w:marBottom w:val="0"/>
      <w:divBdr>
        <w:top w:val="none" w:sz="0" w:space="0" w:color="auto"/>
        <w:left w:val="none" w:sz="0" w:space="0" w:color="auto"/>
        <w:bottom w:val="none" w:sz="0" w:space="0" w:color="auto"/>
        <w:right w:val="none" w:sz="0" w:space="0" w:color="auto"/>
      </w:divBdr>
    </w:div>
    <w:div w:id="698748063">
      <w:bodyDiv w:val="1"/>
      <w:marLeft w:val="0"/>
      <w:marRight w:val="0"/>
      <w:marTop w:val="0"/>
      <w:marBottom w:val="0"/>
      <w:divBdr>
        <w:top w:val="none" w:sz="0" w:space="0" w:color="auto"/>
        <w:left w:val="none" w:sz="0" w:space="0" w:color="auto"/>
        <w:bottom w:val="none" w:sz="0" w:space="0" w:color="auto"/>
        <w:right w:val="none" w:sz="0" w:space="0" w:color="auto"/>
      </w:divBdr>
    </w:div>
    <w:div w:id="698895089">
      <w:bodyDiv w:val="1"/>
      <w:marLeft w:val="0"/>
      <w:marRight w:val="0"/>
      <w:marTop w:val="0"/>
      <w:marBottom w:val="0"/>
      <w:divBdr>
        <w:top w:val="none" w:sz="0" w:space="0" w:color="auto"/>
        <w:left w:val="none" w:sz="0" w:space="0" w:color="auto"/>
        <w:bottom w:val="none" w:sz="0" w:space="0" w:color="auto"/>
        <w:right w:val="none" w:sz="0" w:space="0" w:color="auto"/>
      </w:divBdr>
    </w:div>
    <w:div w:id="699354690">
      <w:bodyDiv w:val="1"/>
      <w:marLeft w:val="0"/>
      <w:marRight w:val="0"/>
      <w:marTop w:val="0"/>
      <w:marBottom w:val="0"/>
      <w:divBdr>
        <w:top w:val="none" w:sz="0" w:space="0" w:color="auto"/>
        <w:left w:val="none" w:sz="0" w:space="0" w:color="auto"/>
        <w:bottom w:val="none" w:sz="0" w:space="0" w:color="auto"/>
        <w:right w:val="none" w:sz="0" w:space="0" w:color="auto"/>
      </w:divBdr>
    </w:div>
    <w:div w:id="699402684">
      <w:bodyDiv w:val="1"/>
      <w:marLeft w:val="0"/>
      <w:marRight w:val="0"/>
      <w:marTop w:val="0"/>
      <w:marBottom w:val="0"/>
      <w:divBdr>
        <w:top w:val="none" w:sz="0" w:space="0" w:color="auto"/>
        <w:left w:val="none" w:sz="0" w:space="0" w:color="auto"/>
        <w:bottom w:val="none" w:sz="0" w:space="0" w:color="auto"/>
        <w:right w:val="none" w:sz="0" w:space="0" w:color="auto"/>
      </w:divBdr>
    </w:div>
    <w:div w:id="699474064">
      <w:bodyDiv w:val="1"/>
      <w:marLeft w:val="0"/>
      <w:marRight w:val="0"/>
      <w:marTop w:val="0"/>
      <w:marBottom w:val="0"/>
      <w:divBdr>
        <w:top w:val="none" w:sz="0" w:space="0" w:color="auto"/>
        <w:left w:val="none" w:sz="0" w:space="0" w:color="auto"/>
        <w:bottom w:val="none" w:sz="0" w:space="0" w:color="auto"/>
        <w:right w:val="none" w:sz="0" w:space="0" w:color="auto"/>
      </w:divBdr>
    </w:div>
    <w:div w:id="699475428">
      <w:bodyDiv w:val="1"/>
      <w:marLeft w:val="0"/>
      <w:marRight w:val="0"/>
      <w:marTop w:val="0"/>
      <w:marBottom w:val="0"/>
      <w:divBdr>
        <w:top w:val="none" w:sz="0" w:space="0" w:color="auto"/>
        <w:left w:val="none" w:sz="0" w:space="0" w:color="auto"/>
        <w:bottom w:val="none" w:sz="0" w:space="0" w:color="auto"/>
        <w:right w:val="none" w:sz="0" w:space="0" w:color="auto"/>
      </w:divBdr>
    </w:div>
    <w:div w:id="699597348">
      <w:bodyDiv w:val="1"/>
      <w:marLeft w:val="0"/>
      <w:marRight w:val="0"/>
      <w:marTop w:val="0"/>
      <w:marBottom w:val="0"/>
      <w:divBdr>
        <w:top w:val="none" w:sz="0" w:space="0" w:color="auto"/>
        <w:left w:val="none" w:sz="0" w:space="0" w:color="auto"/>
        <w:bottom w:val="none" w:sz="0" w:space="0" w:color="auto"/>
        <w:right w:val="none" w:sz="0" w:space="0" w:color="auto"/>
      </w:divBdr>
    </w:div>
    <w:div w:id="699627091">
      <w:bodyDiv w:val="1"/>
      <w:marLeft w:val="0"/>
      <w:marRight w:val="0"/>
      <w:marTop w:val="0"/>
      <w:marBottom w:val="0"/>
      <w:divBdr>
        <w:top w:val="none" w:sz="0" w:space="0" w:color="auto"/>
        <w:left w:val="none" w:sz="0" w:space="0" w:color="auto"/>
        <w:bottom w:val="none" w:sz="0" w:space="0" w:color="auto"/>
        <w:right w:val="none" w:sz="0" w:space="0" w:color="auto"/>
      </w:divBdr>
    </w:div>
    <w:div w:id="699664985">
      <w:bodyDiv w:val="1"/>
      <w:marLeft w:val="0"/>
      <w:marRight w:val="0"/>
      <w:marTop w:val="0"/>
      <w:marBottom w:val="0"/>
      <w:divBdr>
        <w:top w:val="none" w:sz="0" w:space="0" w:color="auto"/>
        <w:left w:val="none" w:sz="0" w:space="0" w:color="auto"/>
        <w:bottom w:val="none" w:sz="0" w:space="0" w:color="auto"/>
        <w:right w:val="none" w:sz="0" w:space="0" w:color="auto"/>
      </w:divBdr>
    </w:div>
    <w:div w:id="699669491">
      <w:bodyDiv w:val="1"/>
      <w:marLeft w:val="0"/>
      <w:marRight w:val="0"/>
      <w:marTop w:val="0"/>
      <w:marBottom w:val="0"/>
      <w:divBdr>
        <w:top w:val="none" w:sz="0" w:space="0" w:color="auto"/>
        <w:left w:val="none" w:sz="0" w:space="0" w:color="auto"/>
        <w:bottom w:val="none" w:sz="0" w:space="0" w:color="auto"/>
        <w:right w:val="none" w:sz="0" w:space="0" w:color="auto"/>
      </w:divBdr>
    </w:div>
    <w:div w:id="699672416">
      <w:bodyDiv w:val="1"/>
      <w:marLeft w:val="0"/>
      <w:marRight w:val="0"/>
      <w:marTop w:val="0"/>
      <w:marBottom w:val="0"/>
      <w:divBdr>
        <w:top w:val="none" w:sz="0" w:space="0" w:color="auto"/>
        <w:left w:val="none" w:sz="0" w:space="0" w:color="auto"/>
        <w:bottom w:val="none" w:sz="0" w:space="0" w:color="auto"/>
        <w:right w:val="none" w:sz="0" w:space="0" w:color="auto"/>
      </w:divBdr>
    </w:div>
    <w:div w:id="700010158">
      <w:bodyDiv w:val="1"/>
      <w:marLeft w:val="0"/>
      <w:marRight w:val="0"/>
      <w:marTop w:val="0"/>
      <w:marBottom w:val="0"/>
      <w:divBdr>
        <w:top w:val="none" w:sz="0" w:space="0" w:color="auto"/>
        <w:left w:val="none" w:sz="0" w:space="0" w:color="auto"/>
        <w:bottom w:val="none" w:sz="0" w:space="0" w:color="auto"/>
        <w:right w:val="none" w:sz="0" w:space="0" w:color="auto"/>
      </w:divBdr>
    </w:div>
    <w:div w:id="700057427">
      <w:bodyDiv w:val="1"/>
      <w:marLeft w:val="0"/>
      <w:marRight w:val="0"/>
      <w:marTop w:val="0"/>
      <w:marBottom w:val="0"/>
      <w:divBdr>
        <w:top w:val="none" w:sz="0" w:space="0" w:color="auto"/>
        <w:left w:val="none" w:sz="0" w:space="0" w:color="auto"/>
        <w:bottom w:val="none" w:sz="0" w:space="0" w:color="auto"/>
        <w:right w:val="none" w:sz="0" w:space="0" w:color="auto"/>
      </w:divBdr>
    </w:div>
    <w:div w:id="700402261">
      <w:bodyDiv w:val="1"/>
      <w:marLeft w:val="0"/>
      <w:marRight w:val="0"/>
      <w:marTop w:val="0"/>
      <w:marBottom w:val="0"/>
      <w:divBdr>
        <w:top w:val="none" w:sz="0" w:space="0" w:color="auto"/>
        <w:left w:val="none" w:sz="0" w:space="0" w:color="auto"/>
        <w:bottom w:val="none" w:sz="0" w:space="0" w:color="auto"/>
        <w:right w:val="none" w:sz="0" w:space="0" w:color="auto"/>
      </w:divBdr>
    </w:div>
    <w:div w:id="700475783">
      <w:bodyDiv w:val="1"/>
      <w:marLeft w:val="0"/>
      <w:marRight w:val="0"/>
      <w:marTop w:val="0"/>
      <w:marBottom w:val="0"/>
      <w:divBdr>
        <w:top w:val="none" w:sz="0" w:space="0" w:color="auto"/>
        <w:left w:val="none" w:sz="0" w:space="0" w:color="auto"/>
        <w:bottom w:val="none" w:sz="0" w:space="0" w:color="auto"/>
        <w:right w:val="none" w:sz="0" w:space="0" w:color="auto"/>
      </w:divBdr>
    </w:div>
    <w:div w:id="700665803">
      <w:bodyDiv w:val="1"/>
      <w:marLeft w:val="0"/>
      <w:marRight w:val="0"/>
      <w:marTop w:val="0"/>
      <w:marBottom w:val="0"/>
      <w:divBdr>
        <w:top w:val="none" w:sz="0" w:space="0" w:color="auto"/>
        <w:left w:val="none" w:sz="0" w:space="0" w:color="auto"/>
        <w:bottom w:val="none" w:sz="0" w:space="0" w:color="auto"/>
        <w:right w:val="none" w:sz="0" w:space="0" w:color="auto"/>
      </w:divBdr>
    </w:div>
    <w:div w:id="700785868">
      <w:bodyDiv w:val="1"/>
      <w:marLeft w:val="0"/>
      <w:marRight w:val="0"/>
      <w:marTop w:val="0"/>
      <w:marBottom w:val="0"/>
      <w:divBdr>
        <w:top w:val="none" w:sz="0" w:space="0" w:color="auto"/>
        <w:left w:val="none" w:sz="0" w:space="0" w:color="auto"/>
        <w:bottom w:val="none" w:sz="0" w:space="0" w:color="auto"/>
        <w:right w:val="none" w:sz="0" w:space="0" w:color="auto"/>
      </w:divBdr>
    </w:div>
    <w:div w:id="700938355">
      <w:bodyDiv w:val="1"/>
      <w:marLeft w:val="0"/>
      <w:marRight w:val="0"/>
      <w:marTop w:val="0"/>
      <w:marBottom w:val="0"/>
      <w:divBdr>
        <w:top w:val="none" w:sz="0" w:space="0" w:color="auto"/>
        <w:left w:val="none" w:sz="0" w:space="0" w:color="auto"/>
        <w:bottom w:val="none" w:sz="0" w:space="0" w:color="auto"/>
        <w:right w:val="none" w:sz="0" w:space="0" w:color="auto"/>
      </w:divBdr>
    </w:div>
    <w:div w:id="700977419">
      <w:bodyDiv w:val="1"/>
      <w:marLeft w:val="0"/>
      <w:marRight w:val="0"/>
      <w:marTop w:val="0"/>
      <w:marBottom w:val="0"/>
      <w:divBdr>
        <w:top w:val="none" w:sz="0" w:space="0" w:color="auto"/>
        <w:left w:val="none" w:sz="0" w:space="0" w:color="auto"/>
        <w:bottom w:val="none" w:sz="0" w:space="0" w:color="auto"/>
        <w:right w:val="none" w:sz="0" w:space="0" w:color="auto"/>
      </w:divBdr>
    </w:div>
    <w:div w:id="701127976">
      <w:bodyDiv w:val="1"/>
      <w:marLeft w:val="0"/>
      <w:marRight w:val="0"/>
      <w:marTop w:val="0"/>
      <w:marBottom w:val="0"/>
      <w:divBdr>
        <w:top w:val="none" w:sz="0" w:space="0" w:color="auto"/>
        <w:left w:val="none" w:sz="0" w:space="0" w:color="auto"/>
        <w:bottom w:val="none" w:sz="0" w:space="0" w:color="auto"/>
        <w:right w:val="none" w:sz="0" w:space="0" w:color="auto"/>
      </w:divBdr>
    </w:div>
    <w:div w:id="701439006">
      <w:bodyDiv w:val="1"/>
      <w:marLeft w:val="0"/>
      <w:marRight w:val="0"/>
      <w:marTop w:val="0"/>
      <w:marBottom w:val="0"/>
      <w:divBdr>
        <w:top w:val="none" w:sz="0" w:space="0" w:color="auto"/>
        <w:left w:val="none" w:sz="0" w:space="0" w:color="auto"/>
        <w:bottom w:val="none" w:sz="0" w:space="0" w:color="auto"/>
        <w:right w:val="none" w:sz="0" w:space="0" w:color="auto"/>
      </w:divBdr>
    </w:div>
    <w:div w:id="701589652">
      <w:bodyDiv w:val="1"/>
      <w:marLeft w:val="0"/>
      <w:marRight w:val="0"/>
      <w:marTop w:val="0"/>
      <w:marBottom w:val="0"/>
      <w:divBdr>
        <w:top w:val="none" w:sz="0" w:space="0" w:color="auto"/>
        <w:left w:val="none" w:sz="0" w:space="0" w:color="auto"/>
        <w:bottom w:val="none" w:sz="0" w:space="0" w:color="auto"/>
        <w:right w:val="none" w:sz="0" w:space="0" w:color="auto"/>
      </w:divBdr>
    </w:div>
    <w:div w:id="701630589">
      <w:bodyDiv w:val="1"/>
      <w:marLeft w:val="0"/>
      <w:marRight w:val="0"/>
      <w:marTop w:val="0"/>
      <w:marBottom w:val="0"/>
      <w:divBdr>
        <w:top w:val="none" w:sz="0" w:space="0" w:color="auto"/>
        <w:left w:val="none" w:sz="0" w:space="0" w:color="auto"/>
        <w:bottom w:val="none" w:sz="0" w:space="0" w:color="auto"/>
        <w:right w:val="none" w:sz="0" w:space="0" w:color="auto"/>
      </w:divBdr>
    </w:div>
    <w:div w:id="701705351">
      <w:bodyDiv w:val="1"/>
      <w:marLeft w:val="0"/>
      <w:marRight w:val="0"/>
      <w:marTop w:val="0"/>
      <w:marBottom w:val="0"/>
      <w:divBdr>
        <w:top w:val="none" w:sz="0" w:space="0" w:color="auto"/>
        <w:left w:val="none" w:sz="0" w:space="0" w:color="auto"/>
        <w:bottom w:val="none" w:sz="0" w:space="0" w:color="auto"/>
        <w:right w:val="none" w:sz="0" w:space="0" w:color="auto"/>
      </w:divBdr>
    </w:div>
    <w:div w:id="701973766">
      <w:bodyDiv w:val="1"/>
      <w:marLeft w:val="0"/>
      <w:marRight w:val="0"/>
      <w:marTop w:val="0"/>
      <w:marBottom w:val="0"/>
      <w:divBdr>
        <w:top w:val="none" w:sz="0" w:space="0" w:color="auto"/>
        <w:left w:val="none" w:sz="0" w:space="0" w:color="auto"/>
        <w:bottom w:val="none" w:sz="0" w:space="0" w:color="auto"/>
        <w:right w:val="none" w:sz="0" w:space="0" w:color="auto"/>
      </w:divBdr>
    </w:div>
    <w:div w:id="702051585">
      <w:bodyDiv w:val="1"/>
      <w:marLeft w:val="0"/>
      <w:marRight w:val="0"/>
      <w:marTop w:val="0"/>
      <w:marBottom w:val="0"/>
      <w:divBdr>
        <w:top w:val="none" w:sz="0" w:space="0" w:color="auto"/>
        <w:left w:val="none" w:sz="0" w:space="0" w:color="auto"/>
        <w:bottom w:val="none" w:sz="0" w:space="0" w:color="auto"/>
        <w:right w:val="none" w:sz="0" w:space="0" w:color="auto"/>
      </w:divBdr>
    </w:div>
    <w:div w:id="702094467">
      <w:bodyDiv w:val="1"/>
      <w:marLeft w:val="0"/>
      <w:marRight w:val="0"/>
      <w:marTop w:val="0"/>
      <w:marBottom w:val="0"/>
      <w:divBdr>
        <w:top w:val="none" w:sz="0" w:space="0" w:color="auto"/>
        <w:left w:val="none" w:sz="0" w:space="0" w:color="auto"/>
        <w:bottom w:val="none" w:sz="0" w:space="0" w:color="auto"/>
        <w:right w:val="none" w:sz="0" w:space="0" w:color="auto"/>
      </w:divBdr>
    </w:div>
    <w:div w:id="702098225">
      <w:bodyDiv w:val="1"/>
      <w:marLeft w:val="0"/>
      <w:marRight w:val="0"/>
      <w:marTop w:val="0"/>
      <w:marBottom w:val="0"/>
      <w:divBdr>
        <w:top w:val="none" w:sz="0" w:space="0" w:color="auto"/>
        <w:left w:val="none" w:sz="0" w:space="0" w:color="auto"/>
        <w:bottom w:val="none" w:sz="0" w:space="0" w:color="auto"/>
        <w:right w:val="none" w:sz="0" w:space="0" w:color="auto"/>
      </w:divBdr>
    </w:div>
    <w:div w:id="702290752">
      <w:bodyDiv w:val="1"/>
      <w:marLeft w:val="0"/>
      <w:marRight w:val="0"/>
      <w:marTop w:val="0"/>
      <w:marBottom w:val="0"/>
      <w:divBdr>
        <w:top w:val="none" w:sz="0" w:space="0" w:color="auto"/>
        <w:left w:val="none" w:sz="0" w:space="0" w:color="auto"/>
        <w:bottom w:val="none" w:sz="0" w:space="0" w:color="auto"/>
        <w:right w:val="none" w:sz="0" w:space="0" w:color="auto"/>
      </w:divBdr>
    </w:div>
    <w:div w:id="702443456">
      <w:bodyDiv w:val="1"/>
      <w:marLeft w:val="0"/>
      <w:marRight w:val="0"/>
      <w:marTop w:val="0"/>
      <w:marBottom w:val="0"/>
      <w:divBdr>
        <w:top w:val="none" w:sz="0" w:space="0" w:color="auto"/>
        <w:left w:val="none" w:sz="0" w:space="0" w:color="auto"/>
        <w:bottom w:val="none" w:sz="0" w:space="0" w:color="auto"/>
        <w:right w:val="none" w:sz="0" w:space="0" w:color="auto"/>
      </w:divBdr>
    </w:div>
    <w:div w:id="702480936">
      <w:bodyDiv w:val="1"/>
      <w:marLeft w:val="0"/>
      <w:marRight w:val="0"/>
      <w:marTop w:val="0"/>
      <w:marBottom w:val="0"/>
      <w:divBdr>
        <w:top w:val="none" w:sz="0" w:space="0" w:color="auto"/>
        <w:left w:val="none" w:sz="0" w:space="0" w:color="auto"/>
        <w:bottom w:val="none" w:sz="0" w:space="0" w:color="auto"/>
        <w:right w:val="none" w:sz="0" w:space="0" w:color="auto"/>
      </w:divBdr>
    </w:div>
    <w:div w:id="702630081">
      <w:bodyDiv w:val="1"/>
      <w:marLeft w:val="0"/>
      <w:marRight w:val="0"/>
      <w:marTop w:val="0"/>
      <w:marBottom w:val="0"/>
      <w:divBdr>
        <w:top w:val="none" w:sz="0" w:space="0" w:color="auto"/>
        <w:left w:val="none" w:sz="0" w:space="0" w:color="auto"/>
        <w:bottom w:val="none" w:sz="0" w:space="0" w:color="auto"/>
        <w:right w:val="none" w:sz="0" w:space="0" w:color="auto"/>
      </w:divBdr>
    </w:div>
    <w:div w:id="703016845">
      <w:bodyDiv w:val="1"/>
      <w:marLeft w:val="0"/>
      <w:marRight w:val="0"/>
      <w:marTop w:val="0"/>
      <w:marBottom w:val="0"/>
      <w:divBdr>
        <w:top w:val="none" w:sz="0" w:space="0" w:color="auto"/>
        <w:left w:val="none" w:sz="0" w:space="0" w:color="auto"/>
        <w:bottom w:val="none" w:sz="0" w:space="0" w:color="auto"/>
        <w:right w:val="none" w:sz="0" w:space="0" w:color="auto"/>
      </w:divBdr>
    </w:div>
    <w:div w:id="703024216">
      <w:bodyDiv w:val="1"/>
      <w:marLeft w:val="0"/>
      <w:marRight w:val="0"/>
      <w:marTop w:val="0"/>
      <w:marBottom w:val="0"/>
      <w:divBdr>
        <w:top w:val="none" w:sz="0" w:space="0" w:color="auto"/>
        <w:left w:val="none" w:sz="0" w:space="0" w:color="auto"/>
        <w:bottom w:val="none" w:sz="0" w:space="0" w:color="auto"/>
        <w:right w:val="none" w:sz="0" w:space="0" w:color="auto"/>
      </w:divBdr>
    </w:div>
    <w:div w:id="703290405">
      <w:bodyDiv w:val="1"/>
      <w:marLeft w:val="0"/>
      <w:marRight w:val="0"/>
      <w:marTop w:val="0"/>
      <w:marBottom w:val="0"/>
      <w:divBdr>
        <w:top w:val="none" w:sz="0" w:space="0" w:color="auto"/>
        <w:left w:val="none" w:sz="0" w:space="0" w:color="auto"/>
        <w:bottom w:val="none" w:sz="0" w:space="0" w:color="auto"/>
        <w:right w:val="none" w:sz="0" w:space="0" w:color="auto"/>
      </w:divBdr>
    </w:div>
    <w:div w:id="703411460">
      <w:bodyDiv w:val="1"/>
      <w:marLeft w:val="0"/>
      <w:marRight w:val="0"/>
      <w:marTop w:val="0"/>
      <w:marBottom w:val="0"/>
      <w:divBdr>
        <w:top w:val="none" w:sz="0" w:space="0" w:color="auto"/>
        <w:left w:val="none" w:sz="0" w:space="0" w:color="auto"/>
        <w:bottom w:val="none" w:sz="0" w:space="0" w:color="auto"/>
        <w:right w:val="none" w:sz="0" w:space="0" w:color="auto"/>
      </w:divBdr>
    </w:div>
    <w:div w:id="703991107">
      <w:bodyDiv w:val="1"/>
      <w:marLeft w:val="0"/>
      <w:marRight w:val="0"/>
      <w:marTop w:val="0"/>
      <w:marBottom w:val="0"/>
      <w:divBdr>
        <w:top w:val="none" w:sz="0" w:space="0" w:color="auto"/>
        <w:left w:val="none" w:sz="0" w:space="0" w:color="auto"/>
        <w:bottom w:val="none" w:sz="0" w:space="0" w:color="auto"/>
        <w:right w:val="none" w:sz="0" w:space="0" w:color="auto"/>
      </w:divBdr>
    </w:div>
    <w:div w:id="704063091">
      <w:bodyDiv w:val="1"/>
      <w:marLeft w:val="0"/>
      <w:marRight w:val="0"/>
      <w:marTop w:val="0"/>
      <w:marBottom w:val="0"/>
      <w:divBdr>
        <w:top w:val="none" w:sz="0" w:space="0" w:color="auto"/>
        <w:left w:val="none" w:sz="0" w:space="0" w:color="auto"/>
        <w:bottom w:val="none" w:sz="0" w:space="0" w:color="auto"/>
        <w:right w:val="none" w:sz="0" w:space="0" w:color="auto"/>
      </w:divBdr>
    </w:div>
    <w:div w:id="705102820">
      <w:bodyDiv w:val="1"/>
      <w:marLeft w:val="0"/>
      <w:marRight w:val="0"/>
      <w:marTop w:val="0"/>
      <w:marBottom w:val="0"/>
      <w:divBdr>
        <w:top w:val="none" w:sz="0" w:space="0" w:color="auto"/>
        <w:left w:val="none" w:sz="0" w:space="0" w:color="auto"/>
        <w:bottom w:val="none" w:sz="0" w:space="0" w:color="auto"/>
        <w:right w:val="none" w:sz="0" w:space="0" w:color="auto"/>
      </w:divBdr>
    </w:div>
    <w:div w:id="705108844">
      <w:bodyDiv w:val="1"/>
      <w:marLeft w:val="0"/>
      <w:marRight w:val="0"/>
      <w:marTop w:val="0"/>
      <w:marBottom w:val="0"/>
      <w:divBdr>
        <w:top w:val="none" w:sz="0" w:space="0" w:color="auto"/>
        <w:left w:val="none" w:sz="0" w:space="0" w:color="auto"/>
        <w:bottom w:val="none" w:sz="0" w:space="0" w:color="auto"/>
        <w:right w:val="none" w:sz="0" w:space="0" w:color="auto"/>
      </w:divBdr>
    </w:div>
    <w:div w:id="705254011">
      <w:bodyDiv w:val="1"/>
      <w:marLeft w:val="0"/>
      <w:marRight w:val="0"/>
      <w:marTop w:val="0"/>
      <w:marBottom w:val="0"/>
      <w:divBdr>
        <w:top w:val="none" w:sz="0" w:space="0" w:color="auto"/>
        <w:left w:val="none" w:sz="0" w:space="0" w:color="auto"/>
        <w:bottom w:val="none" w:sz="0" w:space="0" w:color="auto"/>
        <w:right w:val="none" w:sz="0" w:space="0" w:color="auto"/>
      </w:divBdr>
    </w:div>
    <w:div w:id="705258342">
      <w:bodyDiv w:val="1"/>
      <w:marLeft w:val="0"/>
      <w:marRight w:val="0"/>
      <w:marTop w:val="0"/>
      <w:marBottom w:val="0"/>
      <w:divBdr>
        <w:top w:val="none" w:sz="0" w:space="0" w:color="auto"/>
        <w:left w:val="none" w:sz="0" w:space="0" w:color="auto"/>
        <w:bottom w:val="none" w:sz="0" w:space="0" w:color="auto"/>
        <w:right w:val="none" w:sz="0" w:space="0" w:color="auto"/>
      </w:divBdr>
    </w:div>
    <w:div w:id="705298968">
      <w:bodyDiv w:val="1"/>
      <w:marLeft w:val="0"/>
      <w:marRight w:val="0"/>
      <w:marTop w:val="0"/>
      <w:marBottom w:val="0"/>
      <w:divBdr>
        <w:top w:val="none" w:sz="0" w:space="0" w:color="auto"/>
        <w:left w:val="none" w:sz="0" w:space="0" w:color="auto"/>
        <w:bottom w:val="none" w:sz="0" w:space="0" w:color="auto"/>
        <w:right w:val="none" w:sz="0" w:space="0" w:color="auto"/>
      </w:divBdr>
    </w:div>
    <w:div w:id="705370093">
      <w:bodyDiv w:val="1"/>
      <w:marLeft w:val="0"/>
      <w:marRight w:val="0"/>
      <w:marTop w:val="0"/>
      <w:marBottom w:val="0"/>
      <w:divBdr>
        <w:top w:val="none" w:sz="0" w:space="0" w:color="auto"/>
        <w:left w:val="none" w:sz="0" w:space="0" w:color="auto"/>
        <w:bottom w:val="none" w:sz="0" w:space="0" w:color="auto"/>
        <w:right w:val="none" w:sz="0" w:space="0" w:color="auto"/>
      </w:divBdr>
    </w:div>
    <w:div w:id="705445561">
      <w:bodyDiv w:val="1"/>
      <w:marLeft w:val="0"/>
      <w:marRight w:val="0"/>
      <w:marTop w:val="0"/>
      <w:marBottom w:val="0"/>
      <w:divBdr>
        <w:top w:val="none" w:sz="0" w:space="0" w:color="auto"/>
        <w:left w:val="none" w:sz="0" w:space="0" w:color="auto"/>
        <w:bottom w:val="none" w:sz="0" w:space="0" w:color="auto"/>
        <w:right w:val="none" w:sz="0" w:space="0" w:color="auto"/>
      </w:divBdr>
    </w:div>
    <w:div w:id="705571090">
      <w:bodyDiv w:val="1"/>
      <w:marLeft w:val="0"/>
      <w:marRight w:val="0"/>
      <w:marTop w:val="0"/>
      <w:marBottom w:val="0"/>
      <w:divBdr>
        <w:top w:val="none" w:sz="0" w:space="0" w:color="auto"/>
        <w:left w:val="none" w:sz="0" w:space="0" w:color="auto"/>
        <w:bottom w:val="none" w:sz="0" w:space="0" w:color="auto"/>
        <w:right w:val="none" w:sz="0" w:space="0" w:color="auto"/>
      </w:divBdr>
    </w:div>
    <w:div w:id="705644550">
      <w:bodyDiv w:val="1"/>
      <w:marLeft w:val="0"/>
      <w:marRight w:val="0"/>
      <w:marTop w:val="0"/>
      <w:marBottom w:val="0"/>
      <w:divBdr>
        <w:top w:val="none" w:sz="0" w:space="0" w:color="auto"/>
        <w:left w:val="none" w:sz="0" w:space="0" w:color="auto"/>
        <w:bottom w:val="none" w:sz="0" w:space="0" w:color="auto"/>
        <w:right w:val="none" w:sz="0" w:space="0" w:color="auto"/>
      </w:divBdr>
    </w:div>
    <w:div w:id="705717052">
      <w:bodyDiv w:val="1"/>
      <w:marLeft w:val="0"/>
      <w:marRight w:val="0"/>
      <w:marTop w:val="0"/>
      <w:marBottom w:val="0"/>
      <w:divBdr>
        <w:top w:val="none" w:sz="0" w:space="0" w:color="auto"/>
        <w:left w:val="none" w:sz="0" w:space="0" w:color="auto"/>
        <w:bottom w:val="none" w:sz="0" w:space="0" w:color="auto"/>
        <w:right w:val="none" w:sz="0" w:space="0" w:color="auto"/>
      </w:divBdr>
    </w:div>
    <w:div w:id="705718282">
      <w:bodyDiv w:val="1"/>
      <w:marLeft w:val="0"/>
      <w:marRight w:val="0"/>
      <w:marTop w:val="0"/>
      <w:marBottom w:val="0"/>
      <w:divBdr>
        <w:top w:val="none" w:sz="0" w:space="0" w:color="auto"/>
        <w:left w:val="none" w:sz="0" w:space="0" w:color="auto"/>
        <w:bottom w:val="none" w:sz="0" w:space="0" w:color="auto"/>
        <w:right w:val="none" w:sz="0" w:space="0" w:color="auto"/>
      </w:divBdr>
    </w:div>
    <w:div w:id="705983842">
      <w:bodyDiv w:val="1"/>
      <w:marLeft w:val="0"/>
      <w:marRight w:val="0"/>
      <w:marTop w:val="0"/>
      <w:marBottom w:val="0"/>
      <w:divBdr>
        <w:top w:val="none" w:sz="0" w:space="0" w:color="auto"/>
        <w:left w:val="none" w:sz="0" w:space="0" w:color="auto"/>
        <w:bottom w:val="none" w:sz="0" w:space="0" w:color="auto"/>
        <w:right w:val="none" w:sz="0" w:space="0" w:color="auto"/>
      </w:divBdr>
    </w:div>
    <w:div w:id="706301263">
      <w:bodyDiv w:val="1"/>
      <w:marLeft w:val="0"/>
      <w:marRight w:val="0"/>
      <w:marTop w:val="0"/>
      <w:marBottom w:val="0"/>
      <w:divBdr>
        <w:top w:val="none" w:sz="0" w:space="0" w:color="auto"/>
        <w:left w:val="none" w:sz="0" w:space="0" w:color="auto"/>
        <w:bottom w:val="none" w:sz="0" w:space="0" w:color="auto"/>
        <w:right w:val="none" w:sz="0" w:space="0" w:color="auto"/>
      </w:divBdr>
    </w:div>
    <w:div w:id="706368207">
      <w:bodyDiv w:val="1"/>
      <w:marLeft w:val="0"/>
      <w:marRight w:val="0"/>
      <w:marTop w:val="0"/>
      <w:marBottom w:val="0"/>
      <w:divBdr>
        <w:top w:val="none" w:sz="0" w:space="0" w:color="auto"/>
        <w:left w:val="none" w:sz="0" w:space="0" w:color="auto"/>
        <w:bottom w:val="none" w:sz="0" w:space="0" w:color="auto"/>
        <w:right w:val="none" w:sz="0" w:space="0" w:color="auto"/>
      </w:divBdr>
    </w:div>
    <w:div w:id="706369986">
      <w:bodyDiv w:val="1"/>
      <w:marLeft w:val="0"/>
      <w:marRight w:val="0"/>
      <w:marTop w:val="0"/>
      <w:marBottom w:val="0"/>
      <w:divBdr>
        <w:top w:val="none" w:sz="0" w:space="0" w:color="auto"/>
        <w:left w:val="none" w:sz="0" w:space="0" w:color="auto"/>
        <w:bottom w:val="none" w:sz="0" w:space="0" w:color="auto"/>
        <w:right w:val="none" w:sz="0" w:space="0" w:color="auto"/>
      </w:divBdr>
    </w:div>
    <w:div w:id="706374719">
      <w:bodyDiv w:val="1"/>
      <w:marLeft w:val="0"/>
      <w:marRight w:val="0"/>
      <w:marTop w:val="0"/>
      <w:marBottom w:val="0"/>
      <w:divBdr>
        <w:top w:val="none" w:sz="0" w:space="0" w:color="auto"/>
        <w:left w:val="none" w:sz="0" w:space="0" w:color="auto"/>
        <w:bottom w:val="none" w:sz="0" w:space="0" w:color="auto"/>
        <w:right w:val="none" w:sz="0" w:space="0" w:color="auto"/>
      </w:divBdr>
    </w:div>
    <w:div w:id="706413567">
      <w:bodyDiv w:val="1"/>
      <w:marLeft w:val="0"/>
      <w:marRight w:val="0"/>
      <w:marTop w:val="0"/>
      <w:marBottom w:val="0"/>
      <w:divBdr>
        <w:top w:val="none" w:sz="0" w:space="0" w:color="auto"/>
        <w:left w:val="none" w:sz="0" w:space="0" w:color="auto"/>
        <w:bottom w:val="none" w:sz="0" w:space="0" w:color="auto"/>
        <w:right w:val="none" w:sz="0" w:space="0" w:color="auto"/>
      </w:divBdr>
    </w:div>
    <w:div w:id="706442860">
      <w:bodyDiv w:val="1"/>
      <w:marLeft w:val="0"/>
      <w:marRight w:val="0"/>
      <w:marTop w:val="0"/>
      <w:marBottom w:val="0"/>
      <w:divBdr>
        <w:top w:val="none" w:sz="0" w:space="0" w:color="auto"/>
        <w:left w:val="none" w:sz="0" w:space="0" w:color="auto"/>
        <w:bottom w:val="none" w:sz="0" w:space="0" w:color="auto"/>
        <w:right w:val="none" w:sz="0" w:space="0" w:color="auto"/>
      </w:divBdr>
    </w:div>
    <w:div w:id="706487508">
      <w:bodyDiv w:val="1"/>
      <w:marLeft w:val="0"/>
      <w:marRight w:val="0"/>
      <w:marTop w:val="0"/>
      <w:marBottom w:val="0"/>
      <w:divBdr>
        <w:top w:val="none" w:sz="0" w:space="0" w:color="auto"/>
        <w:left w:val="none" w:sz="0" w:space="0" w:color="auto"/>
        <w:bottom w:val="none" w:sz="0" w:space="0" w:color="auto"/>
        <w:right w:val="none" w:sz="0" w:space="0" w:color="auto"/>
      </w:divBdr>
    </w:div>
    <w:div w:id="706612109">
      <w:bodyDiv w:val="1"/>
      <w:marLeft w:val="0"/>
      <w:marRight w:val="0"/>
      <w:marTop w:val="0"/>
      <w:marBottom w:val="0"/>
      <w:divBdr>
        <w:top w:val="none" w:sz="0" w:space="0" w:color="auto"/>
        <w:left w:val="none" w:sz="0" w:space="0" w:color="auto"/>
        <w:bottom w:val="none" w:sz="0" w:space="0" w:color="auto"/>
        <w:right w:val="none" w:sz="0" w:space="0" w:color="auto"/>
      </w:divBdr>
    </w:div>
    <w:div w:id="706685091">
      <w:bodyDiv w:val="1"/>
      <w:marLeft w:val="0"/>
      <w:marRight w:val="0"/>
      <w:marTop w:val="0"/>
      <w:marBottom w:val="0"/>
      <w:divBdr>
        <w:top w:val="none" w:sz="0" w:space="0" w:color="auto"/>
        <w:left w:val="none" w:sz="0" w:space="0" w:color="auto"/>
        <w:bottom w:val="none" w:sz="0" w:space="0" w:color="auto"/>
        <w:right w:val="none" w:sz="0" w:space="0" w:color="auto"/>
      </w:divBdr>
    </w:div>
    <w:div w:id="706686048">
      <w:bodyDiv w:val="1"/>
      <w:marLeft w:val="0"/>
      <w:marRight w:val="0"/>
      <w:marTop w:val="0"/>
      <w:marBottom w:val="0"/>
      <w:divBdr>
        <w:top w:val="none" w:sz="0" w:space="0" w:color="auto"/>
        <w:left w:val="none" w:sz="0" w:space="0" w:color="auto"/>
        <w:bottom w:val="none" w:sz="0" w:space="0" w:color="auto"/>
        <w:right w:val="none" w:sz="0" w:space="0" w:color="auto"/>
      </w:divBdr>
    </w:div>
    <w:div w:id="706763132">
      <w:bodyDiv w:val="1"/>
      <w:marLeft w:val="0"/>
      <w:marRight w:val="0"/>
      <w:marTop w:val="0"/>
      <w:marBottom w:val="0"/>
      <w:divBdr>
        <w:top w:val="none" w:sz="0" w:space="0" w:color="auto"/>
        <w:left w:val="none" w:sz="0" w:space="0" w:color="auto"/>
        <w:bottom w:val="none" w:sz="0" w:space="0" w:color="auto"/>
        <w:right w:val="none" w:sz="0" w:space="0" w:color="auto"/>
      </w:divBdr>
    </w:div>
    <w:div w:id="706879559">
      <w:bodyDiv w:val="1"/>
      <w:marLeft w:val="0"/>
      <w:marRight w:val="0"/>
      <w:marTop w:val="0"/>
      <w:marBottom w:val="0"/>
      <w:divBdr>
        <w:top w:val="none" w:sz="0" w:space="0" w:color="auto"/>
        <w:left w:val="none" w:sz="0" w:space="0" w:color="auto"/>
        <w:bottom w:val="none" w:sz="0" w:space="0" w:color="auto"/>
        <w:right w:val="none" w:sz="0" w:space="0" w:color="auto"/>
      </w:divBdr>
    </w:div>
    <w:div w:id="706880061">
      <w:bodyDiv w:val="1"/>
      <w:marLeft w:val="0"/>
      <w:marRight w:val="0"/>
      <w:marTop w:val="0"/>
      <w:marBottom w:val="0"/>
      <w:divBdr>
        <w:top w:val="none" w:sz="0" w:space="0" w:color="auto"/>
        <w:left w:val="none" w:sz="0" w:space="0" w:color="auto"/>
        <w:bottom w:val="none" w:sz="0" w:space="0" w:color="auto"/>
        <w:right w:val="none" w:sz="0" w:space="0" w:color="auto"/>
      </w:divBdr>
    </w:div>
    <w:div w:id="706948353">
      <w:bodyDiv w:val="1"/>
      <w:marLeft w:val="0"/>
      <w:marRight w:val="0"/>
      <w:marTop w:val="0"/>
      <w:marBottom w:val="0"/>
      <w:divBdr>
        <w:top w:val="none" w:sz="0" w:space="0" w:color="auto"/>
        <w:left w:val="none" w:sz="0" w:space="0" w:color="auto"/>
        <w:bottom w:val="none" w:sz="0" w:space="0" w:color="auto"/>
        <w:right w:val="none" w:sz="0" w:space="0" w:color="auto"/>
      </w:divBdr>
    </w:div>
    <w:div w:id="707072526">
      <w:bodyDiv w:val="1"/>
      <w:marLeft w:val="0"/>
      <w:marRight w:val="0"/>
      <w:marTop w:val="0"/>
      <w:marBottom w:val="0"/>
      <w:divBdr>
        <w:top w:val="none" w:sz="0" w:space="0" w:color="auto"/>
        <w:left w:val="none" w:sz="0" w:space="0" w:color="auto"/>
        <w:bottom w:val="none" w:sz="0" w:space="0" w:color="auto"/>
        <w:right w:val="none" w:sz="0" w:space="0" w:color="auto"/>
      </w:divBdr>
    </w:div>
    <w:div w:id="707142473">
      <w:bodyDiv w:val="1"/>
      <w:marLeft w:val="0"/>
      <w:marRight w:val="0"/>
      <w:marTop w:val="0"/>
      <w:marBottom w:val="0"/>
      <w:divBdr>
        <w:top w:val="none" w:sz="0" w:space="0" w:color="auto"/>
        <w:left w:val="none" w:sz="0" w:space="0" w:color="auto"/>
        <w:bottom w:val="none" w:sz="0" w:space="0" w:color="auto"/>
        <w:right w:val="none" w:sz="0" w:space="0" w:color="auto"/>
      </w:divBdr>
    </w:div>
    <w:div w:id="707216979">
      <w:bodyDiv w:val="1"/>
      <w:marLeft w:val="0"/>
      <w:marRight w:val="0"/>
      <w:marTop w:val="0"/>
      <w:marBottom w:val="0"/>
      <w:divBdr>
        <w:top w:val="none" w:sz="0" w:space="0" w:color="auto"/>
        <w:left w:val="none" w:sz="0" w:space="0" w:color="auto"/>
        <w:bottom w:val="none" w:sz="0" w:space="0" w:color="auto"/>
        <w:right w:val="none" w:sz="0" w:space="0" w:color="auto"/>
      </w:divBdr>
    </w:div>
    <w:div w:id="707218525">
      <w:bodyDiv w:val="1"/>
      <w:marLeft w:val="0"/>
      <w:marRight w:val="0"/>
      <w:marTop w:val="0"/>
      <w:marBottom w:val="0"/>
      <w:divBdr>
        <w:top w:val="none" w:sz="0" w:space="0" w:color="auto"/>
        <w:left w:val="none" w:sz="0" w:space="0" w:color="auto"/>
        <w:bottom w:val="none" w:sz="0" w:space="0" w:color="auto"/>
        <w:right w:val="none" w:sz="0" w:space="0" w:color="auto"/>
      </w:divBdr>
    </w:div>
    <w:div w:id="707293490">
      <w:bodyDiv w:val="1"/>
      <w:marLeft w:val="0"/>
      <w:marRight w:val="0"/>
      <w:marTop w:val="0"/>
      <w:marBottom w:val="0"/>
      <w:divBdr>
        <w:top w:val="none" w:sz="0" w:space="0" w:color="auto"/>
        <w:left w:val="none" w:sz="0" w:space="0" w:color="auto"/>
        <w:bottom w:val="none" w:sz="0" w:space="0" w:color="auto"/>
        <w:right w:val="none" w:sz="0" w:space="0" w:color="auto"/>
      </w:divBdr>
    </w:div>
    <w:div w:id="707461538">
      <w:bodyDiv w:val="1"/>
      <w:marLeft w:val="0"/>
      <w:marRight w:val="0"/>
      <w:marTop w:val="0"/>
      <w:marBottom w:val="0"/>
      <w:divBdr>
        <w:top w:val="none" w:sz="0" w:space="0" w:color="auto"/>
        <w:left w:val="none" w:sz="0" w:space="0" w:color="auto"/>
        <w:bottom w:val="none" w:sz="0" w:space="0" w:color="auto"/>
        <w:right w:val="none" w:sz="0" w:space="0" w:color="auto"/>
      </w:divBdr>
    </w:div>
    <w:div w:id="707490499">
      <w:bodyDiv w:val="1"/>
      <w:marLeft w:val="0"/>
      <w:marRight w:val="0"/>
      <w:marTop w:val="0"/>
      <w:marBottom w:val="0"/>
      <w:divBdr>
        <w:top w:val="none" w:sz="0" w:space="0" w:color="auto"/>
        <w:left w:val="none" w:sz="0" w:space="0" w:color="auto"/>
        <w:bottom w:val="none" w:sz="0" w:space="0" w:color="auto"/>
        <w:right w:val="none" w:sz="0" w:space="0" w:color="auto"/>
      </w:divBdr>
    </w:div>
    <w:div w:id="707492607">
      <w:bodyDiv w:val="1"/>
      <w:marLeft w:val="0"/>
      <w:marRight w:val="0"/>
      <w:marTop w:val="0"/>
      <w:marBottom w:val="0"/>
      <w:divBdr>
        <w:top w:val="none" w:sz="0" w:space="0" w:color="auto"/>
        <w:left w:val="none" w:sz="0" w:space="0" w:color="auto"/>
        <w:bottom w:val="none" w:sz="0" w:space="0" w:color="auto"/>
        <w:right w:val="none" w:sz="0" w:space="0" w:color="auto"/>
      </w:divBdr>
    </w:div>
    <w:div w:id="707682827">
      <w:bodyDiv w:val="1"/>
      <w:marLeft w:val="0"/>
      <w:marRight w:val="0"/>
      <w:marTop w:val="0"/>
      <w:marBottom w:val="0"/>
      <w:divBdr>
        <w:top w:val="none" w:sz="0" w:space="0" w:color="auto"/>
        <w:left w:val="none" w:sz="0" w:space="0" w:color="auto"/>
        <w:bottom w:val="none" w:sz="0" w:space="0" w:color="auto"/>
        <w:right w:val="none" w:sz="0" w:space="0" w:color="auto"/>
      </w:divBdr>
    </w:div>
    <w:div w:id="707684539">
      <w:bodyDiv w:val="1"/>
      <w:marLeft w:val="0"/>
      <w:marRight w:val="0"/>
      <w:marTop w:val="0"/>
      <w:marBottom w:val="0"/>
      <w:divBdr>
        <w:top w:val="none" w:sz="0" w:space="0" w:color="auto"/>
        <w:left w:val="none" w:sz="0" w:space="0" w:color="auto"/>
        <w:bottom w:val="none" w:sz="0" w:space="0" w:color="auto"/>
        <w:right w:val="none" w:sz="0" w:space="0" w:color="auto"/>
      </w:divBdr>
    </w:div>
    <w:div w:id="707799579">
      <w:bodyDiv w:val="1"/>
      <w:marLeft w:val="0"/>
      <w:marRight w:val="0"/>
      <w:marTop w:val="0"/>
      <w:marBottom w:val="0"/>
      <w:divBdr>
        <w:top w:val="none" w:sz="0" w:space="0" w:color="auto"/>
        <w:left w:val="none" w:sz="0" w:space="0" w:color="auto"/>
        <w:bottom w:val="none" w:sz="0" w:space="0" w:color="auto"/>
        <w:right w:val="none" w:sz="0" w:space="0" w:color="auto"/>
      </w:divBdr>
    </w:div>
    <w:div w:id="707801845">
      <w:bodyDiv w:val="1"/>
      <w:marLeft w:val="0"/>
      <w:marRight w:val="0"/>
      <w:marTop w:val="0"/>
      <w:marBottom w:val="0"/>
      <w:divBdr>
        <w:top w:val="none" w:sz="0" w:space="0" w:color="auto"/>
        <w:left w:val="none" w:sz="0" w:space="0" w:color="auto"/>
        <w:bottom w:val="none" w:sz="0" w:space="0" w:color="auto"/>
        <w:right w:val="none" w:sz="0" w:space="0" w:color="auto"/>
      </w:divBdr>
    </w:div>
    <w:div w:id="707949541">
      <w:bodyDiv w:val="1"/>
      <w:marLeft w:val="0"/>
      <w:marRight w:val="0"/>
      <w:marTop w:val="0"/>
      <w:marBottom w:val="0"/>
      <w:divBdr>
        <w:top w:val="none" w:sz="0" w:space="0" w:color="auto"/>
        <w:left w:val="none" w:sz="0" w:space="0" w:color="auto"/>
        <w:bottom w:val="none" w:sz="0" w:space="0" w:color="auto"/>
        <w:right w:val="none" w:sz="0" w:space="0" w:color="auto"/>
      </w:divBdr>
    </w:div>
    <w:div w:id="708074069">
      <w:bodyDiv w:val="1"/>
      <w:marLeft w:val="0"/>
      <w:marRight w:val="0"/>
      <w:marTop w:val="0"/>
      <w:marBottom w:val="0"/>
      <w:divBdr>
        <w:top w:val="none" w:sz="0" w:space="0" w:color="auto"/>
        <w:left w:val="none" w:sz="0" w:space="0" w:color="auto"/>
        <w:bottom w:val="none" w:sz="0" w:space="0" w:color="auto"/>
        <w:right w:val="none" w:sz="0" w:space="0" w:color="auto"/>
      </w:divBdr>
    </w:div>
    <w:div w:id="708141873">
      <w:bodyDiv w:val="1"/>
      <w:marLeft w:val="0"/>
      <w:marRight w:val="0"/>
      <w:marTop w:val="0"/>
      <w:marBottom w:val="0"/>
      <w:divBdr>
        <w:top w:val="none" w:sz="0" w:space="0" w:color="auto"/>
        <w:left w:val="none" w:sz="0" w:space="0" w:color="auto"/>
        <w:bottom w:val="none" w:sz="0" w:space="0" w:color="auto"/>
        <w:right w:val="none" w:sz="0" w:space="0" w:color="auto"/>
      </w:divBdr>
    </w:div>
    <w:div w:id="708451138">
      <w:bodyDiv w:val="1"/>
      <w:marLeft w:val="0"/>
      <w:marRight w:val="0"/>
      <w:marTop w:val="0"/>
      <w:marBottom w:val="0"/>
      <w:divBdr>
        <w:top w:val="none" w:sz="0" w:space="0" w:color="auto"/>
        <w:left w:val="none" w:sz="0" w:space="0" w:color="auto"/>
        <w:bottom w:val="none" w:sz="0" w:space="0" w:color="auto"/>
        <w:right w:val="none" w:sz="0" w:space="0" w:color="auto"/>
      </w:divBdr>
    </w:div>
    <w:div w:id="708527764">
      <w:bodyDiv w:val="1"/>
      <w:marLeft w:val="0"/>
      <w:marRight w:val="0"/>
      <w:marTop w:val="0"/>
      <w:marBottom w:val="0"/>
      <w:divBdr>
        <w:top w:val="none" w:sz="0" w:space="0" w:color="auto"/>
        <w:left w:val="none" w:sz="0" w:space="0" w:color="auto"/>
        <w:bottom w:val="none" w:sz="0" w:space="0" w:color="auto"/>
        <w:right w:val="none" w:sz="0" w:space="0" w:color="auto"/>
      </w:divBdr>
    </w:div>
    <w:div w:id="708527782">
      <w:bodyDiv w:val="1"/>
      <w:marLeft w:val="0"/>
      <w:marRight w:val="0"/>
      <w:marTop w:val="0"/>
      <w:marBottom w:val="0"/>
      <w:divBdr>
        <w:top w:val="none" w:sz="0" w:space="0" w:color="auto"/>
        <w:left w:val="none" w:sz="0" w:space="0" w:color="auto"/>
        <w:bottom w:val="none" w:sz="0" w:space="0" w:color="auto"/>
        <w:right w:val="none" w:sz="0" w:space="0" w:color="auto"/>
      </w:divBdr>
    </w:div>
    <w:div w:id="708576104">
      <w:bodyDiv w:val="1"/>
      <w:marLeft w:val="0"/>
      <w:marRight w:val="0"/>
      <w:marTop w:val="0"/>
      <w:marBottom w:val="0"/>
      <w:divBdr>
        <w:top w:val="none" w:sz="0" w:space="0" w:color="auto"/>
        <w:left w:val="none" w:sz="0" w:space="0" w:color="auto"/>
        <w:bottom w:val="none" w:sz="0" w:space="0" w:color="auto"/>
        <w:right w:val="none" w:sz="0" w:space="0" w:color="auto"/>
      </w:divBdr>
    </w:div>
    <w:div w:id="708645331">
      <w:bodyDiv w:val="1"/>
      <w:marLeft w:val="0"/>
      <w:marRight w:val="0"/>
      <w:marTop w:val="0"/>
      <w:marBottom w:val="0"/>
      <w:divBdr>
        <w:top w:val="none" w:sz="0" w:space="0" w:color="auto"/>
        <w:left w:val="none" w:sz="0" w:space="0" w:color="auto"/>
        <w:bottom w:val="none" w:sz="0" w:space="0" w:color="auto"/>
        <w:right w:val="none" w:sz="0" w:space="0" w:color="auto"/>
      </w:divBdr>
    </w:div>
    <w:div w:id="708651813">
      <w:bodyDiv w:val="1"/>
      <w:marLeft w:val="0"/>
      <w:marRight w:val="0"/>
      <w:marTop w:val="0"/>
      <w:marBottom w:val="0"/>
      <w:divBdr>
        <w:top w:val="none" w:sz="0" w:space="0" w:color="auto"/>
        <w:left w:val="none" w:sz="0" w:space="0" w:color="auto"/>
        <w:bottom w:val="none" w:sz="0" w:space="0" w:color="auto"/>
        <w:right w:val="none" w:sz="0" w:space="0" w:color="auto"/>
      </w:divBdr>
    </w:div>
    <w:div w:id="708723444">
      <w:bodyDiv w:val="1"/>
      <w:marLeft w:val="0"/>
      <w:marRight w:val="0"/>
      <w:marTop w:val="0"/>
      <w:marBottom w:val="0"/>
      <w:divBdr>
        <w:top w:val="none" w:sz="0" w:space="0" w:color="auto"/>
        <w:left w:val="none" w:sz="0" w:space="0" w:color="auto"/>
        <w:bottom w:val="none" w:sz="0" w:space="0" w:color="auto"/>
        <w:right w:val="none" w:sz="0" w:space="0" w:color="auto"/>
      </w:divBdr>
    </w:div>
    <w:div w:id="708726408">
      <w:bodyDiv w:val="1"/>
      <w:marLeft w:val="0"/>
      <w:marRight w:val="0"/>
      <w:marTop w:val="0"/>
      <w:marBottom w:val="0"/>
      <w:divBdr>
        <w:top w:val="none" w:sz="0" w:space="0" w:color="auto"/>
        <w:left w:val="none" w:sz="0" w:space="0" w:color="auto"/>
        <w:bottom w:val="none" w:sz="0" w:space="0" w:color="auto"/>
        <w:right w:val="none" w:sz="0" w:space="0" w:color="auto"/>
      </w:divBdr>
    </w:div>
    <w:div w:id="708802969">
      <w:bodyDiv w:val="1"/>
      <w:marLeft w:val="0"/>
      <w:marRight w:val="0"/>
      <w:marTop w:val="0"/>
      <w:marBottom w:val="0"/>
      <w:divBdr>
        <w:top w:val="none" w:sz="0" w:space="0" w:color="auto"/>
        <w:left w:val="none" w:sz="0" w:space="0" w:color="auto"/>
        <w:bottom w:val="none" w:sz="0" w:space="0" w:color="auto"/>
        <w:right w:val="none" w:sz="0" w:space="0" w:color="auto"/>
      </w:divBdr>
    </w:div>
    <w:div w:id="708921972">
      <w:bodyDiv w:val="1"/>
      <w:marLeft w:val="0"/>
      <w:marRight w:val="0"/>
      <w:marTop w:val="0"/>
      <w:marBottom w:val="0"/>
      <w:divBdr>
        <w:top w:val="none" w:sz="0" w:space="0" w:color="auto"/>
        <w:left w:val="none" w:sz="0" w:space="0" w:color="auto"/>
        <w:bottom w:val="none" w:sz="0" w:space="0" w:color="auto"/>
        <w:right w:val="none" w:sz="0" w:space="0" w:color="auto"/>
      </w:divBdr>
    </w:div>
    <w:div w:id="708998001">
      <w:bodyDiv w:val="1"/>
      <w:marLeft w:val="0"/>
      <w:marRight w:val="0"/>
      <w:marTop w:val="0"/>
      <w:marBottom w:val="0"/>
      <w:divBdr>
        <w:top w:val="none" w:sz="0" w:space="0" w:color="auto"/>
        <w:left w:val="none" w:sz="0" w:space="0" w:color="auto"/>
        <w:bottom w:val="none" w:sz="0" w:space="0" w:color="auto"/>
        <w:right w:val="none" w:sz="0" w:space="0" w:color="auto"/>
      </w:divBdr>
    </w:div>
    <w:div w:id="709065263">
      <w:bodyDiv w:val="1"/>
      <w:marLeft w:val="0"/>
      <w:marRight w:val="0"/>
      <w:marTop w:val="0"/>
      <w:marBottom w:val="0"/>
      <w:divBdr>
        <w:top w:val="none" w:sz="0" w:space="0" w:color="auto"/>
        <w:left w:val="none" w:sz="0" w:space="0" w:color="auto"/>
        <w:bottom w:val="none" w:sz="0" w:space="0" w:color="auto"/>
        <w:right w:val="none" w:sz="0" w:space="0" w:color="auto"/>
      </w:divBdr>
    </w:div>
    <w:div w:id="709115593">
      <w:bodyDiv w:val="1"/>
      <w:marLeft w:val="0"/>
      <w:marRight w:val="0"/>
      <w:marTop w:val="0"/>
      <w:marBottom w:val="0"/>
      <w:divBdr>
        <w:top w:val="none" w:sz="0" w:space="0" w:color="auto"/>
        <w:left w:val="none" w:sz="0" w:space="0" w:color="auto"/>
        <w:bottom w:val="none" w:sz="0" w:space="0" w:color="auto"/>
        <w:right w:val="none" w:sz="0" w:space="0" w:color="auto"/>
      </w:divBdr>
    </w:div>
    <w:div w:id="709377705">
      <w:bodyDiv w:val="1"/>
      <w:marLeft w:val="0"/>
      <w:marRight w:val="0"/>
      <w:marTop w:val="0"/>
      <w:marBottom w:val="0"/>
      <w:divBdr>
        <w:top w:val="none" w:sz="0" w:space="0" w:color="auto"/>
        <w:left w:val="none" w:sz="0" w:space="0" w:color="auto"/>
        <w:bottom w:val="none" w:sz="0" w:space="0" w:color="auto"/>
        <w:right w:val="none" w:sz="0" w:space="0" w:color="auto"/>
      </w:divBdr>
    </w:div>
    <w:div w:id="709495574">
      <w:bodyDiv w:val="1"/>
      <w:marLeft w:val="0"/>
      <w:marRight w:val="0"/>
      <w:marTop w:val="0"/>
      <w:marBottom w:val="0"/>
      <w:divBdr>
        <w:top w:val="none" w:sz="0" w:space="0" w:color="auto"/>
        <w:left w:val="none" w:sz="0" w:space="0" w:color="auto"/>
        <w:bottom w:val="none" w:sz="0" w:space="0" w:color="auto"/>
        <w:right w:val="none" w:sz="0" w:space="0" w:color="auto"/>
      </w:divBdr>
    </w:div>
    <w:div w:id="709496531">
      <w:bodyDiv w:val="1"/>
      <w:marLeft w:val="0"/>
      <w:marRight w:val="0"/>
      <w:marTop w:val="0"/>
      <w:marBottom w:val="0"/>
      <w:divBdr>
        <w:top w:val="none" w:sz="0" w:space="0" w:color="auto"/>
        <w:left w:val="none" w:sz="0" w:space="0" w:color="auto"/>
        <w:bottom w:val="none" w:sz="0" w:space="0" w:color="auto"/>
        <w:right w:val="none" w:sz="0" w:space="0" w:color="auto"/>
      </w:divBdr>
    </w:div>
    <w:div w:id="709645408">
      <w:bodyDiv w:val="1"/>
      <w:marLeft w:val="0"/>
      <w:marRight w:val="0"/>
      <w:marTop w:val="0"/>
      <w:marBottom w:val="0"/>
      <w:divBdr>
        <w:top w:val="none" w:sz="0" w:space="0" w:color="auto"/>
        <w:left w:val="none" w:sz="0" w:space="0" w:color="auto"/>
        <w:bottom w:val="none" w:sz="0" w:space="0" w:color="auto"/>
        <w:right w:val="none" w:sz="0" w:space="0" w:color="auto"/>
      </w:divBdr>
    </w:div>
    <w:div w:id="709841953">
      <w:bodyDiv w:val="1"/>
      <w:marLeft w:val="0"/>
      <w:marRight w:val="0"/>
      <w:marTop w:val="0"/>
      <w:marBottom w:val="0"/>
      <w:divBdr>
        <w:top w:val="none" w:sz="0" w:space="0" w:color="auto"/>
        <w:left w:val="none" w:sz="0" w:space="0" w:color="auto"/>
        <w:bottom w:val="none" w:sz="0" w:space="0" w:color="auto"/>
        <w:right w:val="none" w:sz="0" w:space="0" w:color="auto"/>
      </w:divBdr>
    </w:div>
    <w:div w:id="709845972">
      <w:bodyDiv w:val="1"/>
      <w:marLeft w:val="0"/>
      <w:marRight w:val="0"/>
      <w:marTop w:val="0"/>
      <w:marBottom w:val="0"/>
      <w:divBdr>
        <w:top w:val="none" w:sz="0" w:space="0" w:color="auto"/>
        <w:left w:val="none" w:sz="0" w:space="0" w:color="auto"/>
        <w:bottom w:val="none" w:sz="0" w:space="0" w:color="auto"/>
        <w:right w:val="none" w:sz="0" w:space="0" w:color="auto"/>
      </w:divBdr>
    </w:div>
    <w:div w:id="709915492">
      <w:bodyDiv w:val="1"/>
      <w:marLeft w:val="0"/>
      <w:marRight w:val="0"/>
      <w:marTop w:val="0"/>
      <w:marBottom w:val="0"/>
      <w:divBdr>
        <w:top w:val="none" w:sz="0" w:space="0" w:color="auto"/>
        <w:left w:val="none" w:sz="0" w:space="0" w:color="auto"/>
        <w:bottom w:val="none" w:sz="0" w:space="0" w:color="auto"/>
        <w:right w:val="none" w:sz="0" w:space="0" w:color="auto"/>
      </w:divBdr>
    </w:div>
    <w:div w:id="709958934">
      <w:bodyDiv w:val="1"/>
      <w:marLeft w:val="0"/>
      <w:marRight w:val="0"/>
      <w:marTop w:val="0"/>
      <w:marBottom w:val="0"/>
      <w:divBdr>
        <w:top w:val="none" w:sz="0" w:space="0" w:color="auto"/>
        <w:left w:val="none" w:sz="0" w:space="0" w:color="auto"/>
        <w:bottom w:val="none" w:sz="0" w:space="0" w:color="auto"/>
        <w:right w:val="none" w:sz="0" w:space="0" w:color="auto"/>
      </w:divBdr>
    </w:div>
    <w:div w:id="709959193">
      <w:bodyDiv w:val="1"/>
      <w:marLeft w:val="0"/>
      <w:marRight w:val="0"/>
      <w:marTop w:val="0"/>
      <w:marBottom w:val="0"/>
      <w:divBdr>
        <w:top w:val="none" w:sz="0" w:space="0" w:color="auto"/>
        <w:left w:val="none" w:sz="0" w:space="0" w:color="auto"/>
        <w:bottom w:val="none" w:sz="0" w:space="0" w:color="auto"/>
        <w:right w:val="none" w:sz="0" w:space="0" w:color="auto"/>
      </w:divBdr>
    </w:div>
    <w:div w:id="709961287">
      <w:bodyDiv w:val="1"/>
      <w:marLeft w:val="0"/>
      <w:marRight w:val="0"/>
      <w:marTop w:val="0"/>
      <w:marBottom w:val="0"/>
      <w:divBdr>
        <w:top w:val="none" w:sz="0" w:space="0" w:color="auto"/>
        <w:left w:val="none" w:sz="0" w:space="0" w:color="auto"/>
        <w:bottom w:val="none" w:sz="0" w:space="0" w:color="auto"/>
        <w:right w:val="none" w:sz="0" w:space="0" w:color="auto"/>
      </w:divBdr>
    </w:div>
    <w:div w:id="710110777">
      <w:bodyDiv w:val="1"/>
      <w:marLeft w:val="0"/>
      <w:marRight w:val="0"/>
      <w:marTop w:val="0"/>
      <w:marBottom w:val="0"/>
      <w:divBdr>
        <w:top w:val="none" w:sz="0" w:space="0" w:color="auto"/>
        <w:left w:val="none" w:sz="0" w:space="0" w:color="auto"/>
        <w:bottom w:val="none" w:sz="0" w:space="0" w:color="auto"/>
        <w:right w:val="none" w:sz="0" w:space="0" w:color="auto"/>
      </w:divBdr>
    </w:div>
    <w:div w:id="710376918">
      <w:bodyDiv w:val="1"/>
      <w:marLeft w:val="0"/>
      <w:marRight w:val="0"/>
      <w:marTop w:val="0"/>
      <w:marBottom w:val="0"/>
      <w:divBdr>
        <w:top w:val="none" w:sz="0" w:space="0" w:color="auto"/>
        <w:left w:val="none" w:sz="0" w:space="0" w:color="auto"/>
        <w:bottom w:val="none" w:sz="0" w:space="0" w:color="auto"/>
        <w:right w:val="none" w:sz="0" w:space="0" w:color="auto"/>
      </w:divBdr>
    </w:div>
    <w:div w:id="710420867">
      <w:bodyDiv w:val="1"/>
      <w:marLeft w:val="0"/>
      <w:marRight w:val="0"/>
      <w:marTop w:val="0"/>
      <w:marBottom w:val="0"/>
      <w:divBdr>
        <w:top w:val="none" w:sz="0" w:space="0" w:color="auto"/>
        <w:left w:val="none" w:sz="0" w:space="0" w:color="auto"/>
        <w:bottom w:val="none" w:sz="0" w:space="0" w:color="auto"/>
        <w:right w:val="none" w:sz="0" w:space="0" w:color="auto"/>
      </w:divBdr>
    </w:div>
    <w:div w:id="710612263">
      <w:bodyDiv w:val="1"/>
      <w:marLeft w:val="0"/>
      <w:marRight w:val="0"/>
      <w:marTop w:val="0"/>
      <w:marBottom w:val="0"/>
      <w:divBdr>
        <w:top w:val="none" w:sz="0" w:space="0" w:color="auto"/>
        <w:left w:val="none" w:sz="0" w:space="0" w:color="auto"/>
        <w:bottom w:val="none" w:sz="0" w:space="0" w:color="auto"/>
        <w:right w:val="none" w:sz="0" w:space="0" w:color="auto"/>
      </w:divBdr>
    </w:div>
    <w:div w:id="710808198">
      <w:bodyDiv w:val="1"/>
      <w:marLeft w:val="0"/>
      <w:marRight w:val="0"/>
      <w:marTop w:val="0"/>
      <w:marBottom w:val="0"/>
      <w:divBdr>
        <w:top w:val="none" w:sz="0" w:space="0" w:color="auto"/>
        <w:left w:val="none" w:sz="0" w:space="0" w:color="auto"/>
        <w:bottom w:val="none" w:sz="0" w:space="0" w:color="auto"/>
        <w:right w:val="none" w:sz="0" w:space="0" w:color="auto"/>
      </w:divBdr>
    </w:div>
    <w:div w:id="710879330">
      <w:bodyDiv w:val="1"/>
      <w:marLeft w:val="0"/>
      <w:marRight w:val="0"/>
      <w:marTop w:val="0"/>
      <w:marBottom w:val="0"/>
      <w:divBdr>
        <w:top w:val="none" w:sz="0" w:space="0" w:color="auto"/>
        <w:left w:val="none" w:sz="0" w:space="0" w:color="auto"/>
        <w:bottom w:val="none" w:sz="0" w:space="0" w:color="auto"/>
        <w:right w:val="none" w:sz="0" w:space="0" w:color="auto"/>
      </w:divBdr>
    </w:div>
    <w:div w:id="711003219">
      <w:bodyDiv w:val="1"/>
      <w:marLeft w:val="0"/>
      <w:marRight w:val="0"/>
      <w:marTop w:val="0"/>
      <w:marBottom w:val="0"/>
      <w:divBdr>
        <w:top w:val="none" w:sz="0" w:space="0" w:color="auto"/>
        <w:left w:val="none" w:sz="0" w:space="0" w:color="auto"/>
        <w:bottom w:val="none" w:sz="0" w:space="0" w:color="auto"/>
        <w:right w:val="none" w:sz="0" w:space="0" w:color="auto"/>
      </w:divBdr>
    </w:div>
    <w:div w:id="711030489">
      <w:bodyDiv w:val="1"/>
      <w:marLeft w:val="0"/>
      <w:marRight w:val="0"/>
      <w:marTop w:val="0"/>
      <w:marBottom w:val="0"/>
      <w:divBdr>
        <w:top w:val="none" w:sz="0" w:space="0" w:color="auto"/>
        <w:left w:val="none" w:sz="0" w:space="0" w:color="auto"/>
        <w:bottom w:val="none" w:sz="0" w:space="0" w:color="auto"/>
        <w:right w:val="none" w:sz="0" w:space="0" w:color="auto"/>
      </w:divBdr>
    </w:div>
    <w:div w:id="711271825">
      <w:bodyDiv w:val="1"/>
      <w:marLeft w:val="0"/>
      <w:marRight w:val="0"/>
      <w:marTop w:val="0"/>
      <w:marBottom w:val="0"/>
      <w:divBdr>
        <w:top w:val="none" w:sz="0" w:space="0" w:color="auto"/>
        <w:left w:val="none" w:sz="0" w:space="0" w:color="auto"/>
        <w:bottom w:val="none" w:sz="0" w:space="0" w:color="auto"/>
        <w:right w:val="none" w:sz="0" w:space="0" w:color="auto"/>
      </w:divBdr>
    </w:div>
    <w:div w:id="711273797">
      <w:bodyDiv w:val="1"/>
      <w:marLeft w:val="0"/>
      <w:marRight w:val="0"/>
      <w:marTop w:val="0"/>
      <w:marBottom w:val="0"/>
      <w:divBdr>
        <w:top w:val="none" w:sz="0" w:space="0" w:color="auto"/>
        <w:left w:val="none" w:sz="0" w:space="0" w:color="auto"/>
        <w:bottom w:val="none" w:sz="0" w:space="0" w:color="auto"/>
        <w:right w:val="none" w:sz="0" w:space="0" w:color="auto"/>
      </w:divBdr>
    </w:div>
    <w:div w:id="711424067">
      <w:bodyDiv w:val="1"/>
      <w:marLeft w:val="0"/>
      <w:marRight w:val="0"/>
      <w:marTop w:val="0"/>
      <w:marBottom w:val="0"/>
      <w:divBdr>
        <w:top w:val="none" w:sz="0" w:space="0" w:color="auto"/>
        <w:left w:val="none" w:sz="0" w:space="0" w:color="auto"/>
        <w:bottom w:val="none" w:sz="0" w:space="0" w:color="auto"/>
        <w:right w:val="none" w:sz="0" w:space="0" w:color="auto"/>
      </w:divBdr>
    </w:div>
    <w:div w:id="711730530">
      <w:bodyDiv w:val="1"/>
      <w:marLeft w:val="0"/>
      <w:marRight w:val="0"/>
      <w:marTop w:val="0"/>
      <w:marBottom w:val="0"/>
      <w:divBdr>
        <w:top w:val="none" w:sz="0" w:space="0" w:color="auto"/>
        <w:left w:val="none" w:sz="0" w:space="0" w:color="auto"/>
        <w:bottom w:val="none" w:sz="0" w:space="0" w:color="auto"/>
        <w:right w:val="none" w:sz="0" w:space="0" w:color="auto"/>
      </w:divBdr>
    </w:div>
    <w:div w:id="711733093">
      <w:bodyDiv w:val="1"/>
      <w:marLeft w:val="0"/>
      <w:marRight w:val="0"/>
      <w:marTop w:val="0"/>
      <w:marBottom w:val="0"/>
      <w:divBdr>
        <w:top w:val="none" w:sz="0" w:space="0" w:color="auto"/>
        <w:left w:val="none" w:sz="0" w:space="0" w:color="auto"/>
        <w:bottom w:val="none" w:sz="0" w:space="0" w:color="auto"/>
        <w:right w:val="none" w:sz="0" w:space="0" w:color="auto"/>
      </w:divBdr>
    </w:div>
    <w:div w:id="711810618">
      <w:bodyDiv w:val="1"/>
      <w:marLeft w:val="0"/>
      <w:marRight w:val="0"/>
      <w:marTop w:val="0"/>
      <w:marBottom w:val="0"/>
      <w:divBdr>
        <w:top w:val="none" w:sz="0" w:space="0" w:color="auto"/>
        <w:left w:val="none" w:sz="0" w:space="0" w:color="auto"/>
        <w:bottom w:val="none" w:sz="0" w:space="0" w:color="auto"/>
        <w:right w:val="none" w:sz="0" w:space="0" w:color="auto"/>
      </w:divBdr>
    </w:div>
    <w:div w:id="711921491">
      <w:bodyDiv w:val="1"/>
      <w:marLeft w:val="0"/>
      <w:marRight w:val="0"/>
      <w:marTop w:val="0"/>
      <w:marBottom w:val="0"/>
      <w:divBdr>
        <w:top w:val="none" w:sz="0" w:space="0" w:color="auto"/>
        <w:left w:val="none" w:sz="0" w:space="0" w:color="auto"/>
        <w:bottom w:val="none" w:sz="0" w:space="0" w:color="auto"/>
        <w:right w:val="none" w:sz="0" w:space="0" w:color="auto"/>
      </w:divBdr>
    </w:div>
    <w:div w:id="711924922">
      <w:bodyDiv w:val="1"/>
      <w:marLeft w:val="0"/>
      <w:marRight w:val="0"/>
      <w:marTop w:val="0"/>
      <w:marBottom w:val="0"/>
      <w:divBdr>
        <w:top w:val="none" w:sz="0" w:space="0" w:color="auto"/>
        <w:left w:val="none" w:sz="0" w:space="0" w:color="auto"/>
        <w:bottom w:val="none" w:sz="0" w:space="0" w:color="auto"/>
        <w:right w:val="none" w:sz="0" w:space="0" w:color="auto"/>
      </w:divBdr>
    </w:div>
    <w:div w:id="712072398">
      <w:bodyDiv w:val="1"/>
      <w:marLeft w:val="0"/>
      <w:marRight w:val="0"/>
      <w:marTop w:val="0"/>
      <w:marBottom w:val="0"/>
      <w:divBdr>
        <w:top w:val="none" w:sz="0" w:space="0" w:color="auto"/>
        <w:left w:val="none" w:sz="0" w:space="0" w:color="auto"/>
        <w:bottom w:val="none" w:sz="0" w:space="0" w:color="auto"/>
        <w:right w:val="none" w:sz="0" w:space="0" w:color="auto"/>
      </w:divBdr>
    </w:div>
    <w:div w:id="712074577">
      <w:bodyDiv w:val="1"/>
      <w:marLeft w:val="0"/>
      <w:marRight w:val="0"/>
      <w:marTop w:val="0"/>
      <w:marBottom w:val="0"/>
      <w:divBdr>
        <w:top w:val="none" w:sz="0" w:space="0" w:color="auto"/>
        <w:left w:val="none" w:sz="0" w:space="0" w:color="auto"/>
        <w:bottom w:val="none" w:sz="0" w:space="0" w:color="auto"/>
        <w:right w:val="none" w:sz="0" w:space="0" w:color="auto"/>
      </w:divBdr>
    </w:div>
    <w:div w:id="712273851">
      <w:bodyDiv w:val="1"/>
      <w:marLeft w:val="0"/>
      <w:marRight w:val="0"/>
      <w:marTop w:val="0"/>
      <w:marBottom w:val="0"/>
      <w:divBdr>
        <w:top w:val="none" w:sz="0" w:space="0" w:color="auto"/>
        <w:left w:val="none" w:sz="0" w:space="0" w:color="auto"/>
        <w:bottom w:val="none" w:sz="0" w:space="0" w:color="auto"/>
        <w:right w:val="none" w:sz="0" w:space="0" w:color="auto"/>
      </w:divBdr>
    </w:div>
    <w:div w:id="712460536">
      <w:bodyDiv w:val="1"/>
      <w:marLeft w:val="0"/>
      <w:marRight w:val="0"/>
      <w:marTop w:val="0"/>
      <w:marBottom w:val="0"/>
      <w:divBdr>
        <w:top w:val="none" w:sz="0" w:space="0" w:color="auto"/>
        <w:left w:val="none" w:sz="0" w:space="0" w:color="auto"/>
        <w:bottom w:val="none" w:sz="0" w:space="0" w:color="auto"/>
        <w:right w:val="none" w:sz="0" w:space="0" w:color="auto"/>
      </w:divBdr>
    </w:div>
    <w:div w:id="712922956">
      <w:bodyDiv w:val="1"/>
      <w:marLeft w:val="0"/>
      <w:marRight w:val="0"/>
      <w:marTop w:val="0"/>
      <w:marBottom w:val="0"/>
      <w:divBdr>
        <w:top w:val="none" w:sz="0" w:space="0" w:color="auto"/>
        <w:left w:val="none" w:sz="0" w:space="0" w:color="auto"/>
        <w:bottom w:val="none" w:sz="0" w:space="0" w:color="auto"/>
        <w:right w:val="none" w:sz="0" w:space="0" w:color="auto"/>
      </w:divBdr>
    </w:div>
    <w:div w:id="712929417">
      <w:bodyDiv w:val="1"/>
      <w:marLeft w:val="0"/>
      <w:marRight w:val="0"/>
      <w:marTop w:val="0"/>
      <w:marBottom w:val="0"/>
      <w:divBdr>
        <w:top w:val="none" w:sz="0" w:space="0" w:color="auto"/>
        <w:left w:val="none" w:sz="0" w:space="0" w:color="auto"/>
        <w:bottom w:val="none" w:sz="0" w:space="0" w:color="auto"/>
        <w:right w:val="none" w:sz="0" w:space="0" w:color="auto"/>
      </w:divBdr>
    </w:div>
    <w:div w:id="713045983">
      <w:bodyDiv w:val="1"/>
      <w:marLeft w:val="0"/>
      <w:marRight w:val="0"/>
      <w:marTop w:val="0"/>
      <w:marBottom w:val="0"/>
      <w:divBdr>
        <w:top w:val="none" w:sz="0" w:space="0" w:color="auto"/>
        <w:left w:val="none" w:sz="0" w:space="0" w:color="auto"/>
        <w:bottom w:val="none" w:sz="0" w:space="0" w:color="auto"/>
        <w:right w:val="none" w:sz="0" w:space="0" w:color="auto"/>
      </w:divBdr>
    </w:div>
    <w:div w:id="713388258">
      <w:bodyDiv w:val="1"/>
      <w:marLeft w:val="0"/>
      <w:marRight w:val="0"/>
      <w:marTop w:val="0"/>
      <w:marBottom w:val="0"/>
      <w:divBdr>
        <w:top w:val="none" w:sz="0" w:space="0" w:color="auto"/>
        <w:left w:val="none" w:sz="0" w:space="0" w:color="auto"/>
        <w:bottom w:val="none" w:sz="0" w:space="0" w:color="auto"/>
        <w:right w:val="none" w:sz="0" w:space="0" w:color="auto"/>
      </w:divBdr>
    </w:div>
    <w:div w:id="713433903">
      <w:bodyDiv w:val="1"/>
      <w:marLeft w:val="0"/>
      <w:marRight w:val="0"/>
      <w:marTop w:val="0"/>
      <w:marBottom w:val="0"/>
      <w:divBdr>
        <w:top w:val="none" w:sz="0" w:space="0" w:color="auto"/>
        <w:left w:val="none" w:sz="0" w:space="0" w:color="auto"/>
        <w:bottom w:val="none" w:sz="0" w:space="0" w:color="auto"/>
        <w:right w:val="none" w:sz="0" w:space="0" w:color="auto"/>
      </w:divBdr>
    </w:div>
    <w:div w:id="713699426">
      <w:bodyDiv w:val="1"/>
      <w:marLeft w:val="0"/>
      <w:marRight w:val="0"/>
      <w:marTop w:val="0"/>
      <w:marBottom w:val="0"/>
      <w:divBdr>
        <w:top w:val="none" w:sz="0" w:space="0" w:color="auto"/>
        <w:left w:val="none" w:sz="0" w:space="0" w:color="auto"/>
        <w:bottom w:val="none" w:sz="0" w:space="0" w:color="auto"/>
        <w:right w:val="none" w:sz="0" w:space="0" w:color="auto"/>
      </w:divBdr>
    </w:div>
    <w:div w:id="714045773">
      <w:bodyDiv w:val="1"/>
      <w:marLeft w:val="0"/>
      <w:marRight w:val="0"/>
      <w:marTop w:val="0"/>
      <w:marBottom w:val="0"/>
      <w:divBdr>
        <w:top w:val="none" w:sz="0" w:space="0" w:color="auto"/>
        <w:left w:val="none" w:sz="0" w:space="0" w:color="auto"/>
        <w:bottom w:val="none" w:sz="0" w:space="0" w:color="auto"/>
        <w:right w:val="none" w:sz="0" w:space="0" w:color="auto"/>
      </w:divBdr>
    </w:div>
    <w:div w:id="714230618">
      <w:bodyDiv w:val="1"/>
      <w:marLeft w:val="0"/>
      <w:marRight w:val="0"/>
      <w:marTop w:val="0"/>
      <w:marBottom w:val="0"/>
      <w:divBdr>
        <w:top w:val="none" w:sz="0" w:space="0" w:color="auto"/>
        <w:left w:val="none" w:sz="0" w:space="0" w:color="auto"/>
        <w:bottom w:val="none" w:sz="0" w:space="0" w:color="auto"/>
        <w:right w:val="none" w:sz="0" w:space="0" w:color="auto"/>
      </w:divBdr>
    </w:div>
    <w:div w:id="714237837">
      <w:bodyDiv w:val="1"/>
      <w:marLeft w:val="0"/>
      <w:marRight w:val="0"/>
      <w:marTop w:val="0"/>
      <w:marBottom w:val="0"/>
      <w:divBdr>
        <w:top w:val="none" w:sz="0" w:space="0" w:color="auto"/>
        <w:left w:val="none" w:sz="0" w:space="0" w:color="auto"/>
        <w:bottom w:val="none" w:sz="0" w:space="0" w:color="auto"/>
        <w:right w:val="none" w:sz="0" w:space="0" w:color="auto"/>
      </w:divBdr>
    </w:div>
    <w:div w:id="714238192">
      <w:bodyDiv w:val="1"/>
      <w:marLeft w:val="0"/>
      <w:marRight w:val="0"/>
      <w:marTop w:val="0"/>
      <w:marBottom w:val="0"/>
      <w:divBdr>
        <w:top w:val="none" w:sz="0" w:space="0" w:color="auto"/>
        <w:left w:val="none" w:sz="0" w:space="0" w:color="auto"/>
        <w:bottom w:val="none" w:sz="0" w:space="0" w:color="auto"/>
        <w:right w:val="none" w:sz="0" w:space="0" w:color="auto"/>
      </w:divBdr>
    </w:div>
    <w:div w:id="714306265">
      <w:bodyDiv w:val="1"/>
      <w:marLeft w:val="0"/>
      <w:marRight w:val="0"/>
      <w:marTop w:val="0"/>
      <w:marBottom w:val="0"/>
      <w:divBdr>
        <w:top w:val="none" w:sz="0" w:space="0" w:color="auto"/>
        <w:left w:val="none" w:sz="0" w:space="0" w:color="auto"/>
        <w:bottom w:val="none" w:sz="0" w:space="0" w:color="auto"/>
        <w:right w:val="none" w:sz="0" w:space="0" w:color="auto"/>
      </w:divBdr>
    </w:div>
    <w:div w:id="714357168">
      <w:bodyDiv w:val="1"/>
      <w:marLeft w:val="0"/>
      <w:marRight w:val="0"/>
      <w:marTop w:val="0"/>
      <w:marBottom w:val="0"/>
      <w:divBdr>
        <w:top w:val="none" w:sz="0" w:space="0" w:color="auto"/>
        <w:left w:val="none" w:sz="0" w:space="0" w:color="auto"/>
        <w:bottom w:val="none" w:sz="0" w:space="0" w:color="auto"/>
        <w:right w:val="none" w:sz="0" w:space="0" w:color="auto"/>
      </w:divBdr>
    </w:div>
    <w:div w:id="714694797">
      <w:bodyDiv w:val="1"/>
      <w:marLeft w:val="0"/>
      <w:marRight w:val="0"/>
      <w:marTop w:val="0"/>
      <w:marBottom w:val="0"/>
      <w:divBdr>
        <w:top w:val="none" w:sz="0" w:space="0" w:color="auto"/>
        <w:left w:val="none" w:sz="0" w:space="0" w:color="auto"/>
        <w:bottom w:val="none" w:sz="0" w:space="0" w:color="auto"/>
        <w:right w:val="none" w:sz="0" w:space="0" w:color="auto"/>
      </w:divBdr>
    </w:div>
    <w:div w:id="714741347">
      <w:bodyDiv w:val="1"/>
      <w:marLeft w:val="0"/>
      <w:marRight w:val="0"/>
      <w:marTop w:val="0"/>
      <w:marBottom w:val="0"/>
      <w:divBdr>
        <w:top w:val="none" w:sz="0" w:space="0" w:color="auto"/>
        <w:left w:val="none" w:sz="0" w:space="0" w:color="auto"/>
        <w:bottom w:val="none" w:sz="0" w:space="0" w:color="auto"/>
        <w:right w:val="none" w:sz="0" w:space="0" w:color="auto"/>
      </w:divBdr>
    </w:div>
    <w:div w:id="714741721">
      <w:bodyDiv w:val="1"/>
      <w:marLeft w:val="0"/>
      <w:marRight w:val="0"/>
      <w:marTop w:val="0"/>
      <w:marBottom w:val="0"/>
      <w:divBdr>
        <w:top w:val="none" w:sz="0" w:space="0" w:color="auto"/>
        <w:left w:val="none" w:sz="0" w:space="0" w:color="auto"/>
        <w:bottom w:val="none" w:sz="0" w:space="0" w:color="auto"/>
        <w:right w:val="none" w:sz="0" w:space="0" w:color="auto"/>
      </w:divBdr>
    </w:div>
    <w:div w:id="714886440">
      <w:bodyDiv w:val="1"/>
      <w:marLeft w:val="0"/>
      <w:marRight w:val="0"/>
      <w:marTop w:val="0"/>
      <w:marBottom w:val="0"/>
      <w:divBdr>
        <w:top w:val="none" w:sz="0" w:space="0" w:color="auto"/>
        <w:left w:val="none" w:sz="0" w:space="0" w:color="auto"/>
        <w:bottom w:val="none" w:sz="0" w:space="0" w:color="auto"/>
        <w:right w:val="none" w:sz="0" w:space="0" w:color="auto"/>
      </w:divBdr>
    </w:div>
    <w:div w:id="714963606">
      <w:bodyDiv w:val="1"/>
      <w:marLeft w:val="0"/>
      <w:marRight w:val="0"/>
      <w:marTop w:val="0"/>
      <w:marBottom w:val="0"/>
      <w:divBdr>
        <w:top w:val="none" w:sz="0" w:space="0" w:color="auto"/>
        <w:left w:val="none" w:sz="0" w:space="0" w:color="auto"/>
        <w:bottom w:val="none" w:sz="0" w:space="0" w:color="auto"/>
        <w:right w:val="none" w:sz="0" w:space="0" w:color="auto"/>
      </w:divBdr>
    </w:div>
    <w:div w:id="715206634">
      <w:bodyDiv w:val="1"/>
      <w:marLeft w:val="0"/>
      <w:marRight w:val="0"/>
      <w:marTop w:val="0"/>
      <w:marBottom w:val="0"/>
      <w:divBdr>
        <w:top w:val="none" w:sz="0" w:space="0" w:color="auto"/>
        <w:left w:val="none" w:sz="0" w:space="0" w:color="auto"/>
        <w:bottom w:val="none" w:sz="0" w:space="0" w:color="auto"/>
        <w:right w:val="none" w:sz="0" w:space="0" w:color="auto"/>
      </w:divBdr>
    </w:div>
    <w:div w:id="715352418">
      <w:bodyDiv w:val="1"/>
      <w:marLeft w:val="0"/>
      <w:marRight w:val="0"/>
      <w:marTop w:val="0"/>
      <w:marBottom w:val="0"/>
      <w:divBdr>
        <w:top w:val="none" w:sz="0" w:space="0" w:color="auto"/>
        <w:left w:val="none" w:sz="0" w:space="0" w:color="auto"/>
        <w:bottom w:val="none" w:sz="0" w:space="0" w:color="auto"/>
        <w:right w:val="none" w:sz="0" w:space="0" w:color="auto"/>
      </w:divBdr>
    </w:div>
    <w:div w:id="715355865">
      <w:bodyDiv w:val="1"/>
      <w:marLeft w:val="0"/>
      <w:marRight w:val="0"/>
      <w:marTop w:val="0"/>
      <w:marBottom w:val="0"/>
      <w:divBdr>
        <w:top w:val="none" w:sz="0" w:space="0" w:color="auto"/>
        <w:left w:val="none" w:sz="0" w:space="0" w:color="auto"/>
        <w:bottom w:val="none" w:sz="0" w:space="0" w:color="auto"/>
        <w:right w:val="none" w:sz="0" w:space="0" w:color="auto"/>
      </w:divBdr>
    </w:div>
    <w:div w:id="715394576">
      <w:bodyDiv w:val="1"/>
      <w:marLeft w:val="0"/>
      <w:marRight w:val="0"/>
      <w:marTop w:val="0"/>
      <w:marBottom w:val="0"/>
      <w:divBdr>
        <w:top w:val="none" w:sz="0" w:space="0" w:color="auto"/>
        <w:left w:val="none" w:sz="0" w:space="0" w:color="auto"/>
        <w:bottom w:val="none" w:sz="0" w:space="0" w:color="auto"/>
        <w:right w:val="none" w:sz="0" w:space="0" w:color="auto"/>
      </w:divBdr>
    </w:div>
    <w:div w:id="715396179">
      <w:bodyDiv w:val="1"/>
      <w:marLeft w:val="0"/>
      <w:marRight w:val="0"/>
      <w:marTop w:val="0"/>
      <w:marBottom w:val="0"/>
      <w:divBdr>
        <w:top w:val="none" w:sz="0" w:space="0" w:color="auto"/>
        <w:left w:val="none" w:sz="0" w:space="0" w:color="auto"/>
        <w:bottom w:val="none" w:sz="0" w:space="0" w:color="auto"/>
        <w:right w:val="none" w:sz="0" w:space="0" w:color="auto"/>
      </w:divBdr>
    </w:div>
    <w:div w:id="715471170">
      <w:bodyDiv w:val="1"/>
      <w:marLeft w:val="0"/>
      <w:marRight w:val="0"/>
      <w:marTop w:val="0"/>
      <w:marBottom w:val="0"/>
      <w:divBdr>
        <w:top w:val="none" w:sz="0" w:space="0" w:color="auto"/>
        <w:left w:val="none" w:sz="0" w:space="0" w:color="auto"/>
        <w:bottom w:val="none" w:sz="0" w:space="0" w:color="auto"/>
        <w:right w:val="none" w:sz="0" w:space="0" w:color="auto"/>
      </w:divBdr>
    </w:div>
    <w:div w:id="715618679">
      <w:bodyDiv w:val="1"/>
      <w:marLeft w:val="0"/>
      <w:marRight w:val="0"/>
      <w:marTop w:val="0"/>
      <w:marBottom w:val="0"/>
      <w:divBdr>
        <w:top w:val="none" w:sz="0" w:space="0" w:color="auto"/>
        <w:left w:val="none" w:sz="0" w:space="0" w:color="auto"/>
        <w:bottom w:val="none" w:sz="0" w:space="0" w:color="auto"/>
        <w:right w:val="none" w:sz="0" w:space="0" w:color="auto"/>
      </w:divBdr>
    </w:div>
    <w:div w:id="715661065">
      <w:bodyDiv w:val="1"/>
      <w:marLeft w:val="0"/>
      <w:marRight w:val="0"/>
      <w:marTop w:val="0"/>
      <w:marBottom w:val="0"/>
      <w:divBdr>
        <w:top w:val="none" w:sz="0" w:space="0" w:color="auto"/>
        <w:left w:val="none" w:sz="0" w:space="0" w:color="auto"/>
        <w:bottom w:val="none" w:sz="0" w:space="0" w:color="auto"/>
        <w:right w:val="none" w:sz="0" w:space="0" w:color="auto"/>
      </w:divBdr>
    </w:div>
    <w:div w:id="715668340">
      <w:bodyDiv w:val="1"/>
      <w:marLeft w:val="0"/>
      <w:marRight w:val="0"/>
      <w:marTop w:val="0"/>
      <w:marBottom w:val="0"/>
      <w:divBdr>
        <w:top w:val="none" w:sz="0" w:space="0" w:color="auto"/>
        <w:left w:val="none" w:sz="0" w:space="0" w:color="auto"/>
        <w:bottom w:val="none" w:sz="0" w:space="0" w:color="auto"/>
        <w:right w:val="none" w:sz="0" w:space="0" w:color="auto"/>
      </w:divBdr>
    </w:div>
    <w:div w:id="715935517">
      <w:bodyDiv w:val="1"/>
      <w:marLeft w:val="0"/>
      <w:marRight w:val="0"/>
      <w:marTop w:val="0"/>
      <w:marBottom w:val="0"/>
      <w:divBdr>
        <w:top w:val="none" w:sz="0" w:space="0" w:color="auto"/>
        <w:left w:val="none" w:sz="0" w:space="0" w:color="auto"/>
        <w:bottom w:val="none" w:sz="0" w:space="0" w:color="auto"/>
        <w:right w:val="none" w:sz="0" w:space="0" w:color="auto"/>
      </w:divBdr>
    </w:div>
    <w:div w:id="716078585">
      <w:bodyDiv w:val="1"/>
      <w:marLeft w:val="0"/>
      <w:marRight w:val="0"/>
      <w:marTop w:val="0"/>
      <w:marBottom w:val="0"/>
      <w:divBdr>
        <w:top w:val="none" w:sz="0" w:space="0" w:color="auto"/>
        <w:left w:val="none" w:sz="0" w:space="0" w:color="auto"/>
        <w:bottom w:val="none" w:sz="0" w:space="0" w:color="auto"/>
        <w:right w:val="none" w:sz="0" w:space="0" w:color="auto"/>
      </w:divBdr>
    </w:div>
    <w:div w:id="716122291">
      <w:bodyDiv w:val="1"/>
      <w:marLeft w:val="0"/>
      <w:marRight w:val="0"/>
      <w:marTop w:val="0"/>
      <w:marBottom w:val="0"/>
      <w:divBdr>
        <w:top w:val="none" w:sz="0" w:space="0" w:color="auto"/>
        <w:left w:val="none" w:sz="0" w:space="0" w:color="auto"/>
        <w:bottom w:val="none" w:sz="0" w:space="0" w:color="auto"/>
        <w:right w:val="none" w:sz="0" w:space="0" w:color="auto"/>
      </w:divBdr>
    </w:div>
    <w:div w:id="716396824">
      <w:bodyDiv w:val="1"/>
      <w:marLeft w:val="0"/>
      <w:marRight w:val="0"/>
      <w:marTop w:val="0"/>
      <w:marBottom w:val="0"/>
      <w:divBdr>
        <w:top w:val="none" w:sz="0" w:space="0" w:color="auto"/>
        <w:left w:val="none" w:sz="0" w:space="0" w:color="auto"/>
        <w:bottom w:val="none" w:sz="0" w:space="0" w:color="auto"/>
        <w:right w:val="none" w:sz="0" w:space="0" w:color="auto"/>
      </w:divBdr>
    </w:div>
    <w:div w:id="716507986">
      <w:bodyDiv w:val="1"/>
      <w:marLeft w:val="0"/>
      <w:marRight w:val="0"/>
      <w:marTop w:val="0"/>
      <w:marBottom w:val="0"/>
      <w:divBdr>
        <w:top w:val="none" w:sz="0" w:space="0" w:color="auto"/>
        <w:left w:val="none" w:sz="0" w:space="0" w:color="auto"/>
        <w:bottom w:val="none" w:sz="0" w:space="0" w:color="auto"/>
        <w:right w:val="none" w:sz="0" w:space="0" w:color="auto"/>
      </w:divBdr>
    </w:div>
    <w:div w:id="716587491">
      <w:bodyDiv w:val="1"/>
      <w:marLeft w:val="0"/>
      <w:marRight w:val="0"/>
      <w:marTop w:val="0"/>
      <w:marBottom w:val="0"/>
      <w:divBdr>
        <w:top w:val="none" w:sz="0" w:space="0" w:color="auto"/>
        <w:left w:val="none" w:sz="0" w:space="0" w:color="auto"/>
        <w:bottom w:val="none" w:sz="0" w:space="0" w:color="auto"/>
        <w:right w:val="none" w:sz="0" w:space="0" w:color="auto"/>
      </w:divBdr>
    </w:div>
    <w:div w:id="716590015">
      <w:bodyDiv w:val="1"/>
      <w:marLeft w:val="0"/>
      <w:marRight w:val="0"/>
      <w:marTop w:val="0"/>
      <w:marBottom w:val="0"/>
      <w:divBdr>
        <w:top w:val="none" w:sz="0" w:space="0" w:color="auto"/>
        <w:left w:val="none" w:sz="0" w:space="0" w:color="auto"/>
        <w:bottom w:val="none" w:sz="0" w:space="0" w:color="auto"/>
        <w:right w:val="none" w:sz="0" w:space="0" w:color="auto"/>
      </w:divBdr>
    </w:div>
    <w:div w:id="716785732">
      <w:bodyDiv w:val="1"/>
      <w:marLeft w:val="0"/>
      <w:marRight w:val="0"/>
      <w:marTop w:val="0"/>
      <w:marBottom w:val="0"/>
      <w:divBdr>
        <w:top w:val="none" w:sz="0" w:space="0" w:color="auto"/>
        <w:left w:val="none" w:sz="0" w:space="0" w:color="auto"/>
        <w:bottom w:val="none" w:sz="0" w:space="0" w:color="auto"/>
        <w:right w:val="none" w:sz="0" w:space="0" w:color="auto"/>
      </w:divBdr>
    </w:div>
    <w:div w:id="716902719">
      <w:bodyDiv w:val="1"/>
      <w:marLeft w:val="0"/>
      <w:marRight w:val="0"/>
      <w:marTop w:val="0"/>
      <w:marBottom w:val="0"/>
      <w:divBdr>
        <w:top w:val="none" w:sz="0" w:space="0" w:color="auto"/>
        <w:left w:val="none" w:sz="0" w:space="0" w:color="auto"/>
        <w:bottom w:val="none" w:sz="0" w:space="0" w:color="auto"/>
        <w:right w:val="none" w:sz="0" w:space="0" w:color="auto"/>
      </w:divBdr>
    </w:div>
    <w:div w:id="717122913">
      <w:bodyDiv w:val="1"/>
      <w:marLeft w:val="0"/>
      <w:marRight w:val="0"/>
      <w:marTop w:val="0"/>
      <w:marBottom w:val="0"/>
      <w:divBdr>
        <w:top w:val="none" w:sz="0" w:space="0" w:color="auto"/>
        <w:left w:val="none" w:sz="0" w:space="0" w:color="auto"/>
        <w:bottom w:val="none" w:sz="0" w:space="0" w:color="auto"/>
        <w:right w:val="none" w:sz="0" w:space="0" w:color="auto"/>
      </w:divBdr>
    </w:div>
    <w:div w:id="717168264">
      <w:bodyDiv w:val="1"/>
      <w:marLeft w:val="0"/>
      <w:marRight w:val="0"/>
      <w:marTop w:val="0"/>
      <w:marBottom w:val="0"/>
      <w:divBdr>
        <w:top w:val="none" w:sz="0" w:space="0" w:color="auto"/>
        <w:left w:val="none" w:sz="0" w:space="0" w:color="auto"/>
        <w:bottom w:val="none" w:sz="0" w:space="0" w:color="auto"/>
        <w:right w:val="none" w:sz="0" w:space="0" w:color="auto"/>
      </w:divBdr>
    </w:div>
    <w:div w:id="717239273">
      <w:bodyDiv w:val="1"/>
      <w:marLeft w:val="0"/>
      <w:marRight w:val="0"/>
      <w:marTop w:val="0"/>
      <w:marBottom w:val="0"/>
      <w:divBdr>
        <w:top w:val="none" w:sz="0" w:space="0" w:color="auto"/>
        <w:left w:val="none" w:sz="0" w:space="0" w:color="auto"/>
        <w:bottom w:val="none" w:sz="0" w:space="0" w:color="auto"/>
        <w:right w:val="none" w:sz="0" w:space="0" w:color="auto"/>
      </w:divBdr>
    </w:div>
    <w:div w:id="717365910">
      <w:bodyDiv w:val="1"/>
      <w:marLeft w:val="0"/>
      <w:marRight w:val="0"/>
      <w:marTop w:val="0"/>
      <w:marBottom w:val="0"/>
      <w:divBdr>
        <w:top w:val="none" w:sz="0" w:space="0" w:color="auto"/>
        <w:left w:val="none" w:sz="0" w:space="0" w:color="auto"/>
        <w:bottom w:val="none" w:sz="0" w:space="0" w:color="auto"/>
        <w:right w:val="none" w:sz="0" w:space="0" w:color="auto"/>
      </w:divBdr>
    </w:div>
    <w:div w:id="717435481">
      <w:bodyDiv w:val="1"/>
      <w:marLeft w:val="0"/>
      <w:marRight w:val="0"/>
      <w:marTop w:val="0"/>
      <w:marBottom w:val="0"/>
      <w:divBdr>
        <w:top w:val="none" w:sz="0" w:space="0" w:color="auto"/>
        <w:left w:val="none" w:sz="0" w:space="0" w:color="auto"/>
        <w:bottom w:val="none" w:sz="0" w:space="0" w:color="auto"/>
        <w:right w:val="none" w:sz="0" w:space="0" w:color="auto"/>
      </w:divBdr>
    </w:div>
    <w:div w:id="717554596">
      <w:bodyDiv w:val="1"/>
      <w:marLeft w:val="0"/>
      <w:marRight w:val="0"/>
      <w:marTop w:val="0"/>
      <w:marBottom w:val="0"/>
      <w:divBdr>
        <w:top w:val="none" w:sz="0" w:space="0" w:color="auto"/>
        <w:left w:val="none" w:sz="0" w:space="0" w:color="auto"/>
        <w:bottom w:val="none" w:sz="0" w:space="0" w:color="auto"/>
        <w:right w:val="none" w:sz="0" w:space="0" w:color="auto"/>
      </w:divBdr>
    </w:div>
    <w:div w:id="717629574">
      <w:bodyDiv w:val="1"/>
      <w:marLeft w:val="0"/>
      <w:marRight w:val="0"/>
      <w:marTop w:val="0"/>
      <w:marBottom w:val="0"/>
      <w:divBdr>
        <w:top w:val="none" w:sz="0" w:space="0" w:color="auto"/>
        <w:left w:val="none" w:sz="0" w:space="0" w:color="auto"/>
        <w:bottom w:val="none" w:sz="0" w:space="0" w:color="auto"/>
        <w:right w:val="none" w:sz="0" w:space="0" w:color="auto"/>
      </w:divBdr>
    </w:div>
    <w:div w:id="717632815">
      <w:bodyDiv w:val="1"/>
      <w:marLeft w:val="0"/>
      <w:marRight w:val="0"/>
      <w:marTop w:val="0"/>
      <w:marBottom w:val="0"/>
      <w:divBdr>
        <w:top w:val="none" w:sz="0" w:space="0" w:color="auto"/>
        <w:left w:val="none" w:sz="0" w:space="0" w:color="auto"/>
        <w:bottom w:val="none" w:sz="0" w:space="0" w:color="auto"/>
        <w:right w:val="none" w:sz="0" w:space="0" w:color="auto"/>
      </w:divBdr>
    </w:div>
    <w:div w:id="717751860">
      <w:bodyDiv w:val="1"/>
      <w:marLeft w:val="0"/>
      <w:marRight w:val="0"/>
      <w:marTop w:val="0"/>
      <w:marBottom w:val="0"/>
      <w:divBdr>
        <w:top w:val="none" w:sz="0" w:space="0" w:color="auto"/>
        <w:left w:val="none" w:sz="0" w:space="0" w:color="auto"/>
        <w:bottom w:val="none" w:sz="0" w:space="0" w:color="auto"/>
        <w:right w:val="none" w:sz="0" w:space="0" w:color="auto"/>
      </w:divBdr>
    </w:div>
    <w:div w:id="717780196">
      <w:bodyDiv w:val="1"/>
      <w:marLeft w:val="0"/>
      <w:marRight w:val="0"/>
      <w:marTop w:val="0"/>
      <w:marBottom w:val="0"/>
      <w:divBdr>
        <w:top w:val="none" w:sz="0" w:space="0" w:color="auto"/>
        <w:left w:val="none" w:sz="0" w:space="0" w:color="auto"/>
        <w:bottom w:val="none" w:sz="0" w:space="0" w:color="auto"/>
        <w:right w:val="none" w:sz="0" w:space="0" w:color="auto"/>
      </w:divBdr>
    </w:div>
    <w:div w:id="717970684">
      <w:bodyDiv w:val="1"/>
      <w:marLeft w:val="0"/>
      <w:marRight w:val="0"/>
      <w:marTop w:val="0"/>
      <w:marBottom w:val="0"/>
      <w:divBdr>
        <w:top w:val="none" w:sz="0" w:space="0" w:color="auto"/>
        <w:left w:val="none" w:sz="0" w:space="0" w:color="auto"/>
        <w:bottom w:val="none" w:sz="0" w:space="0" w:color="auto"/>
        <w:right w:val="none" w:sz="0" w:space="0" w:color="auto"/>
      </w:divBdr>
    </w:div>
    <w:div w:id="717977620">
      <w:bodyDiv w:val="1"/>
      <w:marLeft w:val="0"/>
      <w:marRight w:val="0"/>
      <w:marTop w:val="0"/>
      <w:marBottom w:val="0"/>
      <w:divBdr>
        <w:top w:val="none" w:sz="0" w:space="0" w:color="auto"/>
        <w:left w:val="none" w:sz="0" w:space="0" w:color="auto"/>
        <w:bottom w:val="none" w:sz="0" w:space="0" w:color="auto"/>
        <w:right w:val="none" w:sz="0" w:space="0" w:color="auto"/>
      </w:divBdr>
    </w:div>
    <w:div w:id="718091175">
      <w:bodyDiv w:val="1"/>
      <w:marLeft w:val="0"/>
      <w:marRight w:val="0"/>
      <w:marTop w:val="0"/>
      <w:marBottom w:val="0"/>
      <w:divBdr>
        <w:top w:val="none" w:sz="0" w:space="0" w:color="auto"/>
        <w:left w:val="none" w:sz="0" w:space="0" w:color="auto"/>
        <w:bottom w:val="none" w:sz="0" w:space="0" w:color="auto"/>
        <w:right w:val="none" w:sz="0" w:space="0" w:color="auto"/>
      </w:divBdr>
    </w:div>
    <w:div w:id="718478664">
      <w:bodyDiv w:val="1"/>
      <w:marLeft w:val="0"/>
      <w:marRight w:val="0"/>
      <w:marTop w:val="0"/>
      <w:marBottom w:val="0"/>
      <w:divBdr>
        <w:top w:val="none" w:sz="0" w:space="0" w:color="auto"/>
        <w:left w:val="none" w:sz="0" w:space="0" w:color="auto"/>
        <w:bottom w:val="none" w:sz="0" w:space="0" w:color="auto"/>
        <w:right w:val="none" w:sz="0" w:space="0" w:color="auto"/>
      </w:divBdr>
    </w:div>
    <w:div w:id="718558106">
      <w:bodyDiv w:val="1"/>
      <w:marLeft w:val="0"/>
      <w:marRight w:val="0"/>
      <w:marTop w:val="0"/>
      <w:marBottom w:val="0"/>
      <w:divBdr>
        <w:top w:val="none" w:sz="0" w:space="0" w:color="auto"/>
        <w:left w:val="none" w:sz="0" w:space="0" w:color="auto"/>
        <w:bottom w:val="none" w:sz="0" w:space="0" w:color="auto"/>
        <w:right w:val="none" w:sz="0" w:space="0" w:color="auto"/>
      </w:divBdr>
    </w:div>
    <w:div w:id="718627175">
      <w:bodyDiv w:val="1"/>
      <w:marLeft w:val="0"/>
      <w:marRight w:val="0"/>
      <w:marTop w:val="0"/>
      <w:marBottom w:val="0"/>
      <w:divBdr>
        <w:top w:val="none" w:sz="0" w:space="0" w:color="auto"/>
        <w:left w:val="none" w:sz="0" w:space="0" w:color="auto"/>
        <w:bottom w:val="none" w:sz="0" w:space="0" w:color="auto"/>
        <w:right w:val="none" w:sz="0" w:space="0" w:color="auto"/>
      </w:divBdr>
    </w:div>
    <w:div w:id="718632940">
      <w:bodyDiv w:val="1"/>
      <w:marLeft w:val="0"/>
      <w:marRight w:val="0"/>
      <w:marTop w:val="0"/>
      <w:marBottom w:val="0"/>
      <w:divBdr>
        <w:top w:val="none" w:sz="0" w:space="0" w:color="auto"/>
        <w:left w:val="none" w:sz="0" w:space="0" w:color="auto"/>
        <w:bottom w:val="none" w:sz="0" w:space="0" w:color="auto"/>
        <w:right w:val="none" w:sz="0" w:space="0" w:color="auto"/>
      </w:divBdr>
    </w:div>
    <w:div w:id="718750016">
      <w:bodyDiv w:val="1"/>
      <w:marLeft w:val="0"/>
      <w:marRight w:val="0"/>
      <w:marTop w:val="0"/>
      <w:marBottom w:val="0"/>
      <w:divBdr>
        <w:top w:val="none" w:sz="0" w:space="0" w:color="auto"/>
        <w:left w:val="none" w:sz="0" w:space="0" w:color="auto"/>
        <w:bottom w:val="none" w:sz="0" w:space="0" w:color="auto"/>
        <w:right w:val="none" w:sz="0" w:space="0" w:color="auto"/>
      </w:divBdr>
    </w:div>
    <w:div w:id="718823526">
      <w:bodyDiv w:val="1"/>
      <w:marLeft w:val="0"/>
      <w:marRight w:val="0"/>
      <w:marTop w:val="0"/>
      <w:marBottom w:val="0"/>
      <w:divBdr>
        <w:top w:val="none" w:sz="0" w:space="0" w:color="auto"/>
        <w:left w:val="none" w:sz="0" w:space="0" w:color="auto"/>
        <w:bottom w:val="none" w:sz="0" w:space="0" w:color="auto"/>
        <w:right w:val="none" w:sz="0" w:space="0" w:color="auto"/>
      </w:divBdr>
    </w:div>
    <w:div w:id="718824488">
      <w:bodyDiv w:val="1"/>
      <w:marLeft w:val="0"/>
      <w:marRight w:val="0"/>
      <w:marTop w:val="0"/>
      <w:marBottom w:val="0"/>
      <w:divBdr>
        <w:top w:val="none" w:sz="0" w:space="0" w:color="auto"/>
        <w:left w:val="none" w:sz="0" w:space="0" w:color="auto"/>
        <w:bottom w:val="none" w:sz="0" w:space="0" w:color="auto"/>
        <w:right w:val="none" w:sz="0" w:space="0" w:color="auto"/>
      </w:divBdr>
    </w:div>
    <w:div w:id="718944703">
      <w:bodyDiv w:val="1"/>
      <w:marLeft w:val="0"/>
      <w:marRight w:val="0"/>
      <w:marTop w:val="0"/>
      <w:marBottom w:val="0"/>
      <w:divBdr>
        <w:top w:val="none" w:sz="0" w:space="0" w:color="auto"/>
        <w:left w:val="none" w:sz="0" w:space="0" w:color="auto"/>
        <w:bottom w:val="none" w:sz="0" w:space="0" w:color="auto"/>
        <w:right w:val="none" w:sz="0" w:space="0" w:color="auto"/>
      </w:divBdr>
    </w:div>
    <w:div w:id="719015634">
      <w:bodyDiv w:val="1"/>
      <w:marLeft w:val="0"/>
      <w:marRight w:val="0"/>
      <w:marTop w:val="0"/>
      <w:marBottom w:val="0"/>
      <w:divBdr>
        <w:top w:val="none" w:sz="0" w:space="0" w:color="auto"/>
        <w:left w:val="none" w:sz="0" w:space="0" w:color="auto"/>
        <w:bottom w:val="none" w:sz="0" w:space="0" w:color="auto"/>
        <w:right w:val="none" w:sz="0" w:space="0" w:color="auto"/>
      </w:divBdr>
    </w:div>
    <w:div w:id="719088851">
      <w:bodyDiv w:val="1"/>
      <w:marLeft w:val="0"/>
      <w:marRight w:val="0"/>
      <w:marTop w:val="0"/>
      <w:marBottom w:val="0"/>
      <w:divBdr>
        <w:top w:val="none" w:sz="0" w:space="0" w:color="auto"/>
        <w:left w:val="none" w:sz="0" w:space="0" w:color="auto"/>
        <w:bottom w:val="none" w:sz="0" w:space="0" w:color="auto"/>
        <w:right w:val="none" w:sz="0" w:space="0" w:color="auto"/>
      </w:divBdr>
    </w:div>
    <w:div w:id="719130014">
      <w:bodyDiv w:val="1"/>
      <w:marLeft w:val="0"/>
      <w:marRight w:val="0"/>
      <w:marTop w:val="0"/>
      <w:marBottom w:val="0"/>
      <w:divBdr>
        <w:top w:val="none" w:sz="0" w:space="0" w:color="auto"/>
        <w:left w:val="none" w:sz="0" w:space="0" w:color="auto"/>
        <w:bottom w:val="none" w:sz="0" w:space="0" w:color="auto"/>
        <w:right w:val="none" w:sz="0" w:space="0" w:color="auto"/>
      </w:divBdr>
    </w:div>
    <w:div w:id="719133553">
      <w:bodyDiv w:val="1"/>
      <w:marLeft w:val="0"/>
      <w:marRight w:val="0"/>
      <w:marTop w:val="0"/>
      <w:marBottom w:val="0"/>
      <w:divBdr>
        <w:top w:val="none" w:sz="0" w:space="0" w:color="auto"/>
        <w:left w:val="none" w:sz="0" w:space="0" w:color="auto"/>
        <w:bottom w:val="none" w:sz="0" w:space="0" w:color="auto"/>
        <w:right w:val="none" w:sz="0" w:space="0" w:color="auto"/>
      </w:divBdr>
    </w:div>
    <w:div w:id="719133619">
      <w:bodyDiv w:val="1"/>
      <w:marLeft w:val="0"/>
      <w:marRight w:val="0"/>
      <w:marTop w:val="0"/>
      <w:marBottom w:val="0"/>
      <w:divBdr>
        <w:top w:val="none" w:sz="0" w:space="0" w:color="auto"/>
        <w:left w:val="none" w:sz="0" w:space="0" w:color="auto"/>
        <w:bottom w:val="none" w:sz="0" w:space="0" w:color="auto"/>
        <w:right w:val="none" w:sz="0" w:space="0" w:color="auto"/>
      </w:divBdr>
    </w:div>
    <w:div w:id="719407005">
      <w:bodyDiv w:val="1"/>
      <w:marLeft w:val="0"/>
      <w:marRight w:val="0"/>
      <w:marTop w:val="0"/>
      <w:marBottom w:val="0"/>
      <w:divBdr>
        <w:top w:val="none" w:sz="0" w:space="0" w:color="auto"/>
        <w:left w:val="none" w:sz="0" w:space="0" w:color="auto"/>
        <w:bottom w:val="none" w:sz="0" w:space="0" w:color="auto"/>
        <w:right w:val="none" w:sz="0" w:space="0" w:color="auto"/>
      </w:divBdr>
    </w:div>
    <w:div w:id="719550037">
      <w:bodyDiv w:val="1"/>
      <w:marLeft w:val="0"/>
      <w:marRight w:val="0"/>
      <w:marTop w:val="0"/>
      <w:marBottom w:val="0"/>
      <w:divBdr>
        <w:top w:val="none" w:sz="0" w:space="0" w:color="auto"/>
        <w:left w:val="none" w:sz="0" w:space="0" w:color="auto"/>
        <w:bottom w:val="none" w:sz="0" w:space="0" w:color="auto"/>
        <w:right w:val="none" w:sz="0" w:space="0" w:color="auto"/>
      </w:divBdr>
    </w:div>
    <w:div w:id="719550392">
      <w:bodyDiv w:val="1"/>
      <w:marLeft w:val="0"/>
      <w:marRight w:val="0"/>
      <w:marTop w:val="0"/>
      <w:marBottom w:val="0"/>
      <w:divBdr>
        <w:top w:val="none" w:sz="0" w:space="0" w:color="auto"/>
        <w:left w:val="none" w:sz="0" w:space="0" w:color="auto"/>
        <w:bottom w:val="none" w:sz="0" w:space="0" w:color="auto"/>
        <w:right w:val="none" w:sz="0" w:space="0" w:color="auto"/>
      </w:divBdr>
    </w:div>
    <w:div w:id="719865280">
      <w:bodyDiv w:val="1"/>
      <w:marLeft w:val="0"/>
      <w:marRight w:val="0"/>
      <w:marTop w:val="0"/>
      <w:marBottom w:val="0"/>
      <w:divBdr>
        <w:top w:val="none" w:sz="0" w:space="0" w:color="auto"/>
        <w:left w:val="none" w:sz="0" w:space="0" w:color="auto"/>
        <w:bottom w:val="none" w:sz="0" w:space="0" w:color="auto"/>
        <w:right w:val="none" w:sz="0" w:space="0" w:color="auto"/>
      </w:divBdr>
    </w:div>
    <w:div w:id="720011128">
      <w:bodyDiv w:val="1"/>
      <w:marLeft w:val="0"/>
      <w:marRight w:val="0"/>
      <w:marTop w:val="0"/>
      <w:marBottom w:val="0"/>
      <w:divBdr>
        <w:top w:val="none" w:sz="0" w:space="0" w:color="auto"/>
        <w:left w:val="none" w:sz="0" w:space="0" w:color="auto"/>
        <w:bottom w:val="none" w:sz="0" w:space="0" w:color="auto"/>
        <w:right w:val="none" w:sz="0" w:space="0" w:color="auto"/>
      </w:divBdr>
    </w:div>
    <w:div w:id="720137601">
      <w:bodyDiv w:val="1"/>
      <w:marLeft w:val="0"/>
      <w:marRight w:val="0"/>
      <w:marTop w:val="0"/>
      <w:marBottom w:val="0"/>
      <w:divBdr>
        <w:top w:val="none" w:sz="0" w:space="0" w:color="auto"/>
        <w:left w:val="none" w:sz="0" w:space="0" w:color="auto"/>
        <w:bottom w:val="none" w:sz="0" w:space="0" w:color="auto"/>
        <w:right w:val="none" w:sz="0" w:space="0" w:color="auto"/>
      </w:divBdr>
    </w:div>
    <w:div w:id="720252593">
      <w:bodyDiv w:val="1"/>
      <w:marLeft w:val="0"/>
      <w:marRight w:val="0"/>
      <w:marTop w:val="0"/>
      <w:marBottom w:val="0"/>
      <w:divBdr>
        <w:top w:val="none" w:sz="0" w:space="0" w:color="auto"/>
        <w:left w:val="none" w:sz="0" w:space="0" w:color="auto"/>
        <w:bottom w:val="none" w:sz="0" w:space="0" w:color="auto"/>
        <w:right w:val="none" w:sz="0" w:space="0" w:color="auto"/>
      </w:divBdr>
    </w:div>
    <w:div w:id="720397305">
      <w:bodyDiv w:val="1"/>
      <w:marLeft w:val="0"/>
      <w:marRight w:val="0"/>
      <w:marTop w:val="0"/>
      <w:marBottom w:val="0"/>
      <w:divBdr>
        <w:top w:val="none" w:sz="0" w:space="0" w:color="auto"/>
        <w:left w:val="none" w:sz="0" w:space="0" w:color="auto"/>
        <w:bottom w:val="none" w:sz="0" w:space="0" w:color="auto"/>
        <w:right w:val="none" w:sz="0" w:space="0" w:color="auto"/>
      </w:divBdr>
    </w:div>
    <w:div w:id="720402786">
      <w:bodyDiv w:val="1"/>
      <w:marLeft w:val="0"/>
      <w:marRight w:val="0"/>
      <w:marTop w:val="0"/>
      <w:marBottom w:val="0"/>
      <w:divBdr>
        <w:top w:val="none" w:sz="0" w:space="0" w:color="auto"/>
        <w:left w:val="none" w:sz="0" w:space="0" w:color="auto"/>
        <w:bottom w:val="none" w:sz="0" w:space="0" w:color="auto"/>
        <w:right w:val="none" w:sz="0" w:space="0" w:color="auto"/>
      </w:divBdr>
    </w:div>
    <w:div w:id="720638832">
      <w:bodyDiv w:val="1"/>
      <w:marLeft w:val="0"/>
      <w:marRight w:val="0"/>
      <w:marTop w:val="0"/>
      <w:marBottom w:val="0"/>
      <w:divBdr>
        <w:top w:val="none" w:sz="0" w:space="0" w:color="auto"/>
        <w:left w:val="none" w:sz="0" w:space="0" w:color="auto"/>
        <w:bottom w:val="none" w:sz="0" w:space="0" w:color="auto"/>
        <w:right w:val="none" w:sz="0" w:space="0" w:color="auto"/>
      </w:divBdr>
    </w:div>
    <w:div w:id="720710768">
      <w:bodyDiv w:val="1"/>
      <w:marLeft w:val="0"/>
      <w:marRight w:val="0"/>
      <w:marTop w:val="0"/>
      <w:marBottom w:val="0"/>
      <w:divBdr>
        <w:top w:val="none" w:sz="0" w:space="0" w:color="auto"/>
        <w:left w:val="none" w:sz="0" w:space="0" w:color="auto"/>
        <w:bottom w:val="none" w:sz="0" w:space="0" w:color="auto"/>
        <w:right w:val="none" w:sz="0" w:space="0" w:color="auto"/>
      </w:divBdr>
    </w:div>
    <w:div w:id="720712757">
      <w:bodyDiv w:val="1"/>
      <w:marLeft w:val="0"/>
      <w:marRight w:val="0"/>
      <w:marTop w:val="0"/>
      <w:marBottom w:val="0"/>
      <w:divBdr>
        <w:top w:val="none" w:sz="0" w:space="0" w:color="auto"/>
        <w:left w:val="none" w:sz="0" w:space="0" w:color="auto"/>
        <w:bottom w:val="none" w:sz="0" w:space="0" w:color="auto"/>
        <w:right w:val="none" w:sz="0" w:space="0" w:color="auto"/>
      </w:divBdr>
    </w:div>
    <w:div w:id="720904710">
      <w:bodyDiv w:val="1"/>
      <w:marLeft w:val="0"/>
      <w:marRight w:val="0"/>
      <w:marTop w:val="0"/>
      <w:marBottom w:val="0"/>
      <w:divBdr>
        <w:top w:val="none" w:sz="0" w:space="0" w:color="auto"/>
        <w:left w:val="none" w:sz="0" w:space="0" w:color="auto"/>
        <w:bottom w:val="none" w:sz="0" w:space="0" w:color="auto"/>
        <w:right w:val="none" w:sz="0" w:space="0" w:color="auto"/>
      </w:divBdr>
    </w:div>
    <w:div w:id="720985268">
      <w:bodyDiv w:val="1"/>
      <w:marLeft w:val="0"/>
      <w:marRight w:val="0"/>
      <w:marTop w:val="0"/>
      <w:marBottom w:val="0"/>
      <w:divBdr>
        <w:top w:val="none" w:sz="0" w:space="0" w:color="auto"/>
        <w:left w:val="none" w:sz="0" w:space="0" w:color="auto"/>
        <w:bottom w:val="none" w:sz="0" w:space="0" w:color="auto"/>
        <w:right w:val="none" w:sz="0" w:space="0" w:color="auto"/>
      </w:divBdr>
    </w:div>
    <w:div w:id="721027222">
      <w:bodyDiv w:val="1"/>
      <w:marLeft w:val="0"/>
      <w:marRight w:val="0"/>
      <w:marTop w:val="0"/>
      <w:marBottom w:val="0"/>
      <w:divBdr>
        <w:top w:val="none" w:sz="0" w:space="0" w:color="auto"/>
        <w:left w:val="none" w:sz="0" w:space="0" w:color="auto"/>
        <w:bottom w:val="none" w:sz="0" w:space="0" w:color="auto"/>
        <w:right w:val="none" w:sz="0" w:space="0" w:color="auto"/>
      </w:divBdr>
    </w:div>
    <w:div w:id="721058535">
      <w:bodyDiv w:val="1"/>
      <w:marLeft w:val="0"/>
      <w:marRight w:val="0"/>
      <w:marTop w:val="0"/>
      <w:marBottom w:val="0"/>
      <w:divBdr>
        <w:top w:val="none" w:sz="0" w:space="0" w:color="auto"/>
        <w:left w:val="none" w:sz="0" w:space="0" w:color="auto"/>
        <w:bottom w:val="none" w:sz="0" w:space="0" w:color="auto"/>
        <w:right w:val="none" w:sz="0" w:space="0" w:color="auto"/>
      </w:divBdr>
    </w:div>
    <w:div w:id="721059031">
      <w:bodyDiv w:val="1"/>
      <w:marLeft w:val="0"/>
      <w:marRight w:val="0"/>
      <w:marTop w:val="0"/>
      <w:marBottom w:val="0"/>
      <w:divBdr>
        <w:top w:val="none" w:sz="0" w:space="0" w:color="auto"/>
        <w:left w:val="none" w:sz="0" w:space="0" w:color="auto"/>
        <w:bottom w:val="none" w:sz="0" w:space="0" w:color="auto"/>
        <w:right w:val="none" w:sz="0" w:space="0" w:color="auto"/>
      </w:divBdr>
    </w:div>
    <w:div w:id="721246877">
      <w:bodyDiv w:val="1"/>
      <w:marLeft w:val="0"/>
      <w:marRight w:val="0"/>
      <w:marTop w:val="0"/>
      <w:marBottom w:val="0"/>
      <w:divBdr>
        <w:top w:val="none" w:sz="0" w:space="0" w:color="auto"/>
        <w:left w:val="none" w:sz="0" w:space="0" w:color="auto"/>
        <w:bottom w:val="none" w:sz="0" w:space="0" w:color="auto"/>
        <w:right w:val="none" w:sz="0" w:space="0" w:color="auto"/>
      </w:divBdr>
    </w:div>
    <w:div w:id="721290572">
      <w:bodyDiv w:val="1"/>
      <w:marLeft w:val="0"/>
      <w:marRight w:val="0"/>
      <w:marTop w:val="0"/>
      <w:marBottom w:val="0"/>
      <w:divBdr>
        <w:top w:val="none" w:sz="0" w:space="0" w:color="auto"/>
        <w:left w:val="none" w:sz="0" w:space="0" w:color="auto"/>
        <w:bottom w:val="none" w:sz="0" w:space="0" w:color="auto"/>
        <w:right w:val="none" w:sz="0" w:space="0" w:color="auto"/>
      </w:divBdr>
    </w:div>
    <w:div w:id="721321471">
      <w:bodyDiv w:val="1"/>
      <w:marLeft w:val="0"/>
      <w:marRight w:val="0"/>
      <w:marTop w:val="0"/>
      <w:marBottom w:val="0"/>
      <w:divBdr>
        <w:top w:val="none" w:sz="0" w:space="0" w:color="auto"/>
        <w:left w:val="none" w:sz="0" w:space="0" w:color="auto"/>
        <w:bottom w:val="none" w:sz="0" w:space="0" w:color="auto"/>
        <w:right w:val="none" w:sz="0" w:space="0" w:color="auto"/>
      </w:divBdr>
    </w:div>
    <w:div w:id="721486469">
      <w:bodyDiv w:val="1"/>
      <w:marLeft w:val="0"/>
      <w:marRight w:val="0"/>
      <w:marTop w:val="0"/>
      <w:marBottom w:val="0"/>
      <w:divBdr>
        <w:top w:val="none" w:sz="0" w:space="0" w:color="auto"/>
        <w:left w:val="none" w:sz="0" w:space="0" w:color="auto"/>
        <w:bottom w:val="none" w:sz="0" w:space="0" w:color="auto"/>
        <w:right w:val="none" w:sz="0" w:space="0" w:color="auto"/>
      </w:divBdr>
    </w:div>
    <w:div w:id="721486520">
      <w:bodyDiv w:val="1"/>
      <w:marLeft w:val="0"/>
      <w:marRight w:val="0"/>
      <w:marTop w:val="0"/>
      <w:marBottom w:val="0"/>
      <w:divBdr>
        <w:top w:val="none" w:sz="0" w:space="0" w:color="auto"/>
        <w:left w:val="none" w:sz="0" w:space="0" w:color="auto"/>
        <w:bottom w:val="none" w:sz="0" w:space="0" w:color="auto"/>
        <w:right w:val="none" w:sz="0" w:space="0" w:color="auto"/>
      </w:divBdr>
    </w:div>
    <w:div w:id="721488726">
      <w:bodyDiv w:val="1"/>
      <w:marLeft w:val="0"/>
      <w:marRight w:val="0"/>
      <w:marTop w:val="0"/>
      <w:marBottom w:val="0"/>
      <w:divBdr>
        <w:top w:val="none" w:sz="0" w:space="0" w:color="auto"/>
        <w:left w:val="none" w:sz="0" w:space="0" w:color="auto"/>
        <w:bottom w:val="none" w:sz="0" w:space="0" w:color="auto"/>
        <w:right w:val="none" w:sz="0" w:space="0" w:color="auto"/>
      </w:divBdr>
    </w:div>
    <w:div w:id="721489668">
      <w:bodyDiv w:val="1"/>
      <w:marLeft w:val="0"/>
      <w:marRight w:val="0"/>
      <w:marTop w:val="0"/>
      <w:marBottom w:val="0"/>
      <w:divBdr>
        <w:top w:val="none" w:sz="0" w:space="0" w:color="auto"/>
        <w:left w:val="none" w:sz="0" w:space="0" w:color="auto"/>
        <w:bottom w:val="none" w:sz="0" w:space="0" w:color="auto"/>
        <w:right w:val="none" w:sz="0" w:space="0" w:color="auto"/>
      </w:divBdr>
    </w:div>
    <w:div w:id="721951757">
      <w:bodyDiv w:val="1"/>
      <w:marLeft w:val="0"/>
      <w:marRight w:val="0"/>
      <w:marTop w:val="0"/>
      <w:marBottom w:val="0"/>
      <w:divBdr>
        <w:top w:val="none" w:sz="0" w:space="0" w:color="auto"/>
        <w:left w:val="none" w:sz="0" w:space="0" w:color="auto"/>
        <w:bottom w:val="none" w:sz="0" w:space="0" w:color="auto"/>
        <w:right w:val="none" w:sz="0" w:space="0" w:color="auto"/>
      </w:divBdr>
    </w:div>
    <w:div w:id="722023535">
      <w:bodyDiv w:val="1"/>
      <w:marLeft w:val="0"/>
      <w:marRight w:val="0"/>
      <w:marTop w:val="0"/>
      <w:marBottom w:val="0"/>
      <w:divBdr>
        <w:top w:val="none" w:sz="0" w:space="0" w:color="auto"/>
        <w:left w:val="none" w:sz="0" w:space="0" w:color="auto"/>
        <w:bottom w:val="none" w:sz="0" w:space="0" w:color="auto"/>
        <w:right w:val="none" w:sz="0" w:space="0" w:color="auto"/>
      </w:divBdr>
    </w:div>
    <w:div w:id="722097882">
      <w:bodyDiv w:val="1"/>
      <w:marLeft w:val="0"/>
      <w:marRight w:val="0"/>
      <w:marTop w:val="0"/>
      <w:marBottom w:val="0"/>
      <w:divBdr>
        <w:top w:val="none" w:sz="0" w:space="0" w:color="auto"/>
        <w:left w:val="none" w:sz="0" w:space="0" w:color="auto"/>
        <w:bottom w:val="none" w:sz="0" w:space="0" w:color="auto"/>
        <w:right w:val="none" w:sz="0" w:space="0" w:color="auto"/>
      </w:divBdr>
    </w:div>
    <w:div w:id="722171138">
      <w:bodyDiv w:val="1"/>
      <w:marLeft w:val="0"/>
      <w:marRight w:val="0"/>
      <w:marTop w:val="0"/>
      <w:marBottom w:val="0"/>
      <w:divBdr>
        <w:top w:val="none" w:sz="0" w:space="0" w:color="auto"/>
        <w:left w:val="none" w:sz="0" w:space="0" w:color="auto"/>
        <w:bottom w:val="none" w:sz="0" w:space="0" w:color="auto"/>
        <w:right w:val="none" w:sz="0" w:space="0" w:color="auto"/>
      </w:divBdr>
    </w:div>
    <w:div w:id="722294510">
      <w:bodyDiv w:val="1"/>
      <w:marLeft w:val="0"/>
      <w:marRight w:val="0"/>
      <w:marTop w:val="0"/>
      <w:marBottom w:val="0"/>
      <w:divBdr>
        <w:top w:val="none" w:sz="0" w:space="0" w:color="auto"/>
        <w:left w:val="none" w:sz="0" w:space="0" w:color="auto"/>
        <w:bottom w:val="none" w:sz="0" w:space="0" w:color="auto"/>
        <w:right w:val="none" w:sz="0" w:space="0" w:color="auto"/>
      </w:divBdr>
    </w:div>
    <w:div w:id="722295855">
      <w:bodyDiv w:val="1"/>
      <w:marLeft w:val="0"/>
      <w:marRight w:val="0"/>
      <w:marTop w:val="0"/>
      <w:marBottom w:val="0"/>
      <w:divBdr>
        <w:top w:val="none" w:sz="0" w:space="0" w:color="auto"/>
        <w:left w:val="none" w:sz="0" w:space="0" w:color="auto"/>
        <w:bottom w:val="none" w:sz="0" w:space="0" w:color="auto"/>
        <w:right w:val="none" w:sz="0" w:space="0" w:color="auto"/>
      </w:divBdr>
    </w:div>
    <w:div w:id="722801051">
      <w:bodyDiv w:val="1"/>
      <w:marLeft w:val="0"/>
      <w:marRight w:val="0"/>
      <w:marTop w:val="0"/>
      <w:marBottom w:val="0"/>
      <w:divBdr>
        <w:top w:val="none" w:sz="0" w:space="0" w:color="auto"/>
        <w:left w:val="none" w:sz="0" w:space="0" w:color="auto"/>
        <w:bottom w:val="none" w:sz="0" w:space="0" w:color="auto"/>
        <w:right w:val="none" w:sz="0" w:space="0" w:color="auto"/>
      </w:divBdr>
    </w:div>
    <w:div w:id="723063803">
      <w:bodyDiv w:val="1"/>
      <w:marLeft w:val="0"/>
      <w:marRight w:val="0"/>
      <w:marTop w:val="0"/>
      <w:marBottom w:val="0"/>
      <w:divBdr>
        <w:top w:val="none" w:sz="0" w:space="0" w:color="auto"/>
        <w:left w:val="none" w:sz="0" w:space="0" w:color="auto"/>
        <w:bottom w:val="none" w:sz="0" w:space="0" w:color="auto"/>
        <w:right w:val="none" w:sz="0" w:space="0" w:color="auto"/>
      </w:divBdr>
    </w:div>
    <w:div w:id="723213422">
      <w:bodyDiv w:val="1"/>
      <w:marLeft w:val="0"/>
      <w:marRight w:val="0"/>
      <w:marTop w:val="0"/>
      <w:marBottom w:val="0"/>
      <w:divBdr>
        <w:top w:val="none" w:sz="0" w:space="0" w:color="auto"/>
        <w:left w:val="none" w:sz="0" w:space="0" w:color="auto"/>
        <w:bottom w:val="none" w:sz="0" w:space="0" w:color="auto"/>
        <w:right w:val="none" w:sz="0" w:space="0" w:color="auto"/>
      </w:divBdr>
    </w:div>
    <w:div w:id="723335059">
      <w:bodyDiv w:val="1"/>
      <w:marLeft w:val="0"/>
      <w:marRight w:val="0"/>
      <w:marTop w:val="0"/>
      <w:marBottom w:val="0"/>
      <w:divBdr>
        <w:top w:val="none" w:sz="0" w:space="0" w:color="auto"/>
        <w:left w:val="none" w:sz="0" w:space="0" w:color="auto"/>
        <w:bottom w:val="none" w:sz="0" w:space="0" w:color="auto"/>
        <w:right w:val="none" w:sz="0" w:space="0" w:color="auto"/>
      </w:divBdr>
    </w:div>
    <w:div w:id="723525644">
      <w:bodyDiv w:val="1"/>
      <w:marLeft w:val="0"/>
      <w:marRight w:val="0"/>
      <w:marTop w:val="0"/>
      <w:marBottom w:val="0"/>
      <w:divBdr>
        <w:top w:val="none" w:sz="0" w:space="0" w:color="auto"/>
        <w:left w:val="none" w:sz="0" w:space="0" w:color="auto"/>
        <w:bottom w:val="none" w:sz="0" w:space="0" w:color="auto"/>
        <w:right w:val="none" w:sz="0" w:space="0" w:color="auto"/>
      </w:divBdr>
    </w:div>
    <w:div w:id="723675783">
      <w:bodyDiv w:val="1"/>
      <w:marLeft w:val="0"/>
      <w:marRight w:val="0"/>
      <w:marTop w:val="0"/>
      <w:marBottom w:val="0"/>
      <w:divBdr>
        <w:top w:val="none" w:sz="0" w:space="0" w:color="auto"/>
        <w:left w:val="none" w:sz="0" w:space="0" w:color="auto"/>
        <w:bottom w:val="none" w:sz="0" w:space="0" w:color="auto"/>
        <w:right w:val="none" w:sz="0" w:space="0" w:color="auto"/>
      </w:divBdr>
    </w:div>
    <w:div w:id="723913022">
      <w:bodyDiv w:val="1"/>
      <w:marLeft w:val="0"/>
      <w:marRight w:val="0"/>
      <w:marTop w:val="0"/>
      <w:marBottom w:val="0"/>
      <w:divBdr>
        <w:top w:val="none" w:sz="0" w:space="0" w:color="auto"/>
        <w:left w:val="none" w:sz="0" w:space="0" w:color="auto"/>
        <w:bottom w:val="none" w:sz="0" w:space="0" w:color="auto"/>
        <w:right w:val="none" w:sz="0" w:space="0" w:color="auto"/>
      </w:divBdr>
    </w:div>
    <w:div w:id="723943259">
      <w:bodyDiv w:val="1"/>
      <w:marLeft w:val="0"/>
      <w:marRight w:val="0"/>
      <w:marTop w:val="0"/>
      <w:marBottom w:val="0"/>
      <w:divBdr>
        <w:top w:val="none" w:sz="0" w:space="0" w:color="auto"/>
        <w:left w:val="none" w:sz="0" w:space="0" w:color="auto"/>
        <w:bottom w:val="none" w:sz="0" w:space="0" w:color="auto"/>
        <w:right w:val="none" w:sz="0" w:space="0" w:color="auto"/>
      </w:divBdr>
    </w:div>
    <w:div w:id="723985683">
      <w:bodyDiv w:val="1"/>
      <w:marLeft w:val="0"/>
      <w:marRight w:val="0"/>
      <w:marTop w:val="0"/>
      <w:marBottom w:val="0"/>
      <w:divBdr>
        <w:top w:val="none" w:sz="0" w:space="0" w:color="auto"/>
        <w:left w:val="none" w:sz="0" w:space="0" w:color="auto"/>
        <w:bottom w:val="none" w:sz="0" w:space="0" w:color="auto"/>
        <w:right w:val="none" w:sz="0" w:space="0" w:color="auto"/>
      </w:divBdr>
    </w:div>
    <w:div w:id="724059824">
      <w:bodyDiv w:val="1"/>
      <w:marLeft w:val="0"/>
      <w:marRight w:val="0"/>
      <w:marTop w:val="0"/>
      <w:marBottom w:val="0"/>
      <w:divBdr>
        <w:top w:val="none" w:sz="0" w:space="0" w:color="auto"/>
        <w:left w:val="none" w:sz="0" w:space="0" w:color="auto"/>
        <w:bottom w:val="none" w:sz="0" w:space="0" w:color="auto"/>
        <w:right w:val="none" w:sz="0" w:space="0" w:color="auto"/>
      </w:divBdr>
    </w:div>
    <w:div w:id="724065114">
      <w:bodyDiv w:val="1"/>
      <w:marLeft w:val="0"/>
      <w:marRight w:val="0"/>
      <w:marTop w:val="0"/>
      <w:marBottom w:val="0"/>
      <w:divBdr>
        <w:top w:val="none" w:sz="0" w:space="0" w:color="auto"/>
        <w:left w:val="none" w:sz="0" w:space="0" w:color="auto"/>
        <w:bottom w:val="none" w:sz="0" w:space="0" w:color="auto"/>
        <w:right w:val="none" w:sz="0" w:space="0" w:color="auto"/>
      </w:divBdr>
    </w:div>
    <w:div w:id="724257841">
      <w:bodyDiv w:val="1"/>
      <w:marLeft w:val="0"/>
      <w:marRight w:val="0"/>
      <w:marTop w:val="0"/>
      <w:marBottom w:val="0"/>
      <w:divBdr>
        <w:top w:val="none" w:sz="0" w:space="0" w:color="auto"/>
        <w:left w:val="none" w:sz="0" w:space="0" w:color="auto"/>
        <w:bottom w:val="none" w:sz="0" w:space="0" w:color="auto"/>
        <w:right w:val="none" w:sz="0" w:space="0" w:color="auto"/>
      </w:divBdr>
    </w:div>
    <w:div w:id="724376360">
      <w:bodyDiv w:val="1"/>
      <w:marLeft w:val="0"/>
      <w:marRight w:val="0"/>
      <w:marTop w:val="0"/>
      <w:marBottom w:val="0"/>
      <w:divBdr>
        <w:top w:val="none" w:sz="0" w:space="0" w:color="auto"/>
        <w:left w:val="none" w:sz="0" w:space="0" w:color="auto"/>
        <w:bottom w:val="none" w:sz="0" w:space="0" w:color="auto"/>
        <w:right w:val="none" w:sz="0" w:space="0" w:color="auto"/>
      </w:divBdr>
    </w:div>
    <w:div w:id="724379897">
      <w:bodyDiv w:val="1"/>
      <w:marLeft w:val="0"/>
      <w:marRight w:val="0"/>
      <w:marTop w:val="0"/>
      <w:marBottom w:val="0"/>
      <w:divBdr>
        <w:top w:val="none" w:sz="0" w:space="0" w:color="auto"/>
        <w:left w:val="none" w:sz="0" w:space="0" w:color="auto"/>
        <w:bottom w:val="none" w:sz="0" w:space="0" w:color="auto"/>
        <w:right w:val="none" w:sz="0" w:space="0" w:color="auto"/>
      </w:divBdr>
    </w:div>
    <w:div w:id="724449379">
      <w:bodyDiv w:val="1"/>
      <w:marLeft w:val="0"/>
      <w:marRight w:val="0"/>
      <w:marTop w:val="0"/>
      <w:marBottom w:val="0"/>
      <w:divBdr>
        <w:top w:val="none" w:sz="0" w:space="0" w:color="auto"/>
        <w:left w:val="none" w:sz="0" w:space="0" w:color="auto"/>
        <w:bottom w:val="none" w:sz="0" w:space="0" w:color="auto"/>
        <w:right w:val="none" w:sz="0" w:space="0" w:color="auto"/>
      </w:divBdr>
    </w:div>
    <w:div w:id="724568467">
      <w:bodyDiv w:val="1"/>
      <w:marLeft w:val="0"/>
      <w:marRight w:val="0"/>
      <w:marTop w:val="0"/>
      <w:marBottom w:val="0"/>
      <w:divBdr>
        <w:top w:val="none" w:sz="0" w:space="0" w:color="auto"/>
        <w:left w:val="none" w:sz="0" w:space="0" w:color="auto"/>
        <w:bottom w:val="none" w:sz="0" w:space="0" w:color="auto"/>
        <w:right w:val="none" w:sz="0" w:space="0" w:color="auto"/>
      </w:divBdr>
    </w:div>
    <w:div w:id="724716925">
      <w:bodyDiv w:val="1"/>
      <w:marLeft w:val="0"/>
      <w:marRight w:val="0"/>
      <w:marTop w:val="0"/>
      <w:marBottom w:val="0"/>
      <w:divBdr>
        <w:top w:val="none" w:sz="0" w:space="0" w:color="auto"/>
        <w:left w:val="none" w:sz="0" w:space="0" w:color="auto"/>
        <w:bottom w:val="none" w:sz="0" w:space="0" w:color="auto"/>
        <w:right w:val="none" w:sz="0" w:space="0" w:color="auto"/>
      </w:divBdr>
    </w:div>
    <w:div w:id="724910388">
      <w:bodyDiv w:val="1"/>
      <w:marLeft w:val="0"/>
      <w:marRight w:val="0"/>
      <w:marTop w:val="0"/>
      <w:marBottom w:val="0"/>
      <w:divBdr>
        <w:top w:val="none" w:sz="0" w:space="0" w:color="auto"/>
        <w:left w:val="none" w:sz="0" w:space="0" w:color="auto"/>
        <w:bottom w:val="none" w:sz="0" w:space="0" w:color="auto"/>
        <w:right w:val="none" w:sz="0" w:space="0" w:color="auto"/>
      </w:divBdr>
    </w:div>
    <w:div w:id="724960082">
      <w:bodyDiv w:val="1"/>
      <w:marLeft w:val="0"/>
      <w:marRight w:val="0"/>
      <w:marTop w:val="0"/>
      <w:marBottom w:val="0"/>
      <w:divBdr>
        <w:top w:val="none" w:sz="0" w:space="0" w:color="auto"/>
        <w:left w:val="none" w:sz="0" w:space="0" w:color="auto"/>
        <w:bottom w:val="none" w:sz="0" w:space="0" w:color="auto"/>
        <w:right w:val="none" w:sz="0" w:space="0" w:color="auto"/>
      </w:divBdr>
    </w:div>
    <w:div w:id="725110279">
      <w:bodyDiv w:val="1"/>
      <w:marLeft w:val="0"/>
      <w:marRight w:val="0"/>
      <w:marTop w:val="0"/>
      <w:marBottom w:val="0"/>
      <w:divBdr>
        <w:top w:val="none" w:sz="0" w:space="0" w:color="auto"/>
        <w:left w:val="none" w:sz="0" w:space="0" w:color="auto"/>
        <w:bottom w:val="none" w:sz="0" w:space="0" w:color="auto"/>
        <w:right w:val="none" w:sz="0" w:space="0" w:color="auto"/>
      </w:divBdr>
    </w:div>
    <w:div w:id="725225138">
      <w:bodyDiv w:val="1"/>
      <w:marLeft w:val="0"/>
      <w:marRight w:val="0"/>
      <w:marTop w:val="0"/>
      <w:marBottom w:val="0"/>
      <w:divBdr>
        <w:top w:val="none" w:sz="0" w:space="0" w:color="auto"/>
        <w:left w:val="none" w:sz="0" w:space="0" w:color="auto"/>
        <w:bottom w:val="none" w:sz="0" w:space="0" w:color="auto"/>
        <w:right w:val="none" w:sz="0" w:space="0" w:color="auto"/>
      </w:divBdr>
    </w:div>
    <w:div w:id="725226640">
      <w:bodyDiv w:val="1"/>
      <w:marLeft w:val="0"/>
      <w:marRight w:val="0"/>
      <w:marTop w:val="0"/>
      <w:marBottom w:val="0"/>
      <w:divBdr>
        <w:top w:val="none" w:sz="0" w:space="0" w:color="auto"/>
        <w:left w:val="none" w:sz="0" w:space="0" w:color="auto"/>
        <w:bottom w:val="none" w:sz="0" w:space="0" w:color="auto"/>
        <w:right w:val="none" w:sz="0" w:space="0" w:color="auto"/>
      </w:divBdr>
    </w:div>
    <w:div w:id="725252486">
      <w:bodyDiv w:val="1"/>
      <w:marLeft w:val="0"/>
      <w:marRight w:val="0"/>
      <w:marTop w:val="0"/>
      <w:marBottom w:val="0"/>
      <w:divBdr>
        <w:top w:val="none" w:sz="0" w:space="0" w:color="auto"/>
        <w:left w:val="none" w:sz="0" w:space="0" w:color="auto"/>
        <w:bottom w:val="none" w:sz="0" w:space="0" w:color="auto"/>
        <w:right w:val="none" w:sz="0" w:space="0" w:color="auto"/>
      </w:divBdr>
    </w:div>
    <w:div w:id="725295604">
      <w:bodyDiv w:val="1"/>
      <w:marLeft w:val="0"/>
      <w:marRight w:val="0"/>
      <w:marTop w:val="0"/>
      <w:marBottom w:val="0"/>
      <w:divBdr>
        <w:top w:val="none" w:sz="0" w:space="0" w:color="auto"/>
        <w:left w:val="none" w:sz="0" w:space="0" w:color="auto"/>
        <w:bottom w:val="none" w:sz="0" w:space="0" w:color="auto"/>
        <w:right w:val="none" w:sz="0" w:space="0" w:color="auto"/>
      </w:divBdr>
    </w:div>
    <w:div w:id="725494221">
      <w:bodyDiv w:val="1"/>
      <w:marLeft w:val="0"/>
      <w:marRight w:val="0"/>
      <w:marTop w:val="0"/>
      <w:marBottom w:val="0"/>
      <w:divBdr>
        <w:top w:val="none" w:sz="0" w:space="0" w:color="auto"/>
        <w:left w:val="none" w:sz="0" w:space="0" w:color="auto"/>
        <w:bottom w:val="none" w:sz="0" w:space="0" w:color="auto"/>
        <w:right w:val="none" w:sz="0" w:space="0" w:color="auto"/>
      </w:divBdr>
    </w:div>
    <w:div w:id="725495986">
      <w:bodyDiv w:val="1"/>
      <w:marLeft w:val="0"/>
      <w:marRight w:val="0"/>
      <w:marTop w:val="0"/>
      <w:marBottom w:val="0"/>
      <w:divBdr>
        <w:top w:val="none" w:sz="0" w:space="0" w:color="auto"/>
        <w:left w:val="none" w:sz="0" w:space="0" w:color="auto"/>
        <w:bottom w:val="none" w:sz="0" w:space="0" w:color="auto"/>
        <w:right w:val="none" w:sz="0" w:space="0" w:color="auto"/>
      </w:divBdr>
    </w:div>
    <w:div w:id="725565602">
      <w:bodyDiv w:val="1"/>
      <w:marLeft w:val="0"/>
      <w:marRight w:val="0"/>
      <w:marTop w:val="0"/>
      <w:marBottom w:val="0"/>
      <w:divBdr>
        <w:top w:val="none" w:sz="0" w:space="0" w:color="auto"/>
        <w:left w:val="none" w:sz="0" w:space="0" w:color="auto"/>
        <w:bottom w:val="none" w:sz="0" w:space="0" w:color="auto"/>
        <w:right w:val="none" w:sz="0" w:space="0" w:color="auto"/>
      </w:divBdr>
    </w:div>
    <w:div w:id="725839344">
      <w:bodyDiv w:val="1"/>
      <w:marLeft w:val="0"/>
      <w:marRight w:val="0"/>
      <w:marTop w:val="0"/>
      <w:marBottom w:val="0"/>
      <w:divBdr>
        <w:top w:val="none" w:sz="0" w:space="0" w:color="auto"/>
        <w:left w:val="none" w:sz="0" w:space="0" w:color="auto"/>
        <w:bottom w:val="none" w:sz="0" w:space="0" w:color="auto"/>
        <w:right w:val="none" w:sz="0" w:space="0" w:color="auto"/>
      </w:divBdr>
    </w:div>
    <w:div w:id="726031238">
      <w:bodyDiv w:val="1"/>
      <w:marLeft w:val="0"/>
      <w:marRight w:val="0"/>
      <w:marTop w:val="0"/>
      <w:marBottom w:val="0"/>
      <w:divBdr>
        <w:top w:val="none" w:sz="0" w:space="0" w:color="auto"/>
        <w:left w:val="none" w:sz="0" w:space="0" w:color="auto"/>
        <w:bottom w:val="none" w:sz="0" w:space="0" w:color="auto"/>
        <w:right w:val="none" w:sz="0" w:space="0" w:color="auto"/>
      </w:divBdr>
    </w:div>
    <w:div w:id="726227535">
      <w:bodyDiv w:val="1"/>
      <w:marLeft w:val="0"/>
      <w:marRight w:val="0"/>
      <w:marTop w:val="0"/>
      <w:marBottom w:val="0"/>
      <w:divBdr>
        <w:top w:val="none" w:sz="0" w:space="0" w:color="auto"/>
        <w:left w:val="none" w:sz="0" w:space="0" w:color="auto"/>
        <w:bottom w:val="none" w:sz="0" w:space="0" w:color="auto"/>
        <w:right w:val="none" w:sz="0" w:space="0" w:color="auto"/>
      </w:divBdr>
    </w:div>
    <w:div w:id="726341742">
      <w:bodyDiv w:val="1"/>
      <w:marLeft w:val="0"/>
      <w:marRight w:val="0"/>
      <w:marTop w:val="0"/>
      <w:marBottom w:val="0"/>
      <w:divBdr>
        <w:top w:val="none" w:sz="0" w:space="0" w:color="auto"/>
        <w:left w:val="none" w:sz="0" w:space="0" w:color="auto"/>
        <w:bottom w:val="none" w:sz="0" w:space="0" w:color="auto"/>
        <w:right w:val="none" w:sz="0" w:space="0" w:color="auto"/>
      </w:divBdr>
    </w:div>
    <w:div w:id="726346314">
      <w:bodyDiv w:val="1"/>
      <w:marLeft w:val="0"/>
      <w:marRight w:val="0"/>
      <w:marTop w:val="0"/>
      <w:marBottom w:val="0"/>
      <w:divBdr>
        <w:top w:val="none" w:sz="0" w:space="0" w:color="auto"/>
        <w:left w:val="none" w:sz="0" w:space="0" w:color="auto"/>
        <w:bottom w:val="none" w:sz="0" w:space="0" w:color="auto"/>
        <w:right w:val="none" w:sz="0" w:space="0" w:color="auto"/>
      </w:divBdr>
    </w:div>
    <w:div w:id="726611056">
      <w:bodyDiv w:val="1"/>
      <w:marLeft w:val="0"/>
      <w:marRight w:val="0"/>
      <w:marTop w:val="0"/>
      <w:marBottom w:val="0"/>
      <w:divBdr>
        <w:top w:val="none" w:sz="0" w:space="0" w:color="auto"/>
        <w:left w:val="none" w:sz="0" w:space="0" w:color="auto"/>
        <w:bottom w:val="none" w:sz="0" w:space="0" w:color="auto"/>
        <w:right w:val="none" w:sz="0" w:space="0" w:color="auto"/>
      </w:divBdr>
    </w:div>
    <w:div w:id="726685175">
      <w:bodyDiv w:val="1"/>
      <w:marLeft w:val="0"/>
      <w:marRight w:val="0"/>
      <w:marTop w:val="0"/>
      <w:marBottom w:val="0"/>
      <w:divBdr>
        <w:top w:val="none" w:sz="0" w:space="0" w:color="auto"/>
        <w:left w:val="none" w:sz="0" w:space="0" w:color="auto"/>
        <w:bottom w:val="none" w:sz="0" w:space="0" w:color="auto"/>
        <w:right w:val="none" w:sz="0" w:space="0" w:color="auto"/>
      </w:divBdr>
    </w:div>
    <w:div w:id="726757702">
      <w:bodyDiv w:val="1"/>
      <w:marLeft w:val="0"/>
      <w:marRight w:val="0"/>
      <w:marTop w:val="0"/>
      <w:marBottom w:val="0"/>
      <w:divBdr>
        <w:top w:val="none" w:sz="0" w:space="0" w:color="auto"/>
        <w:left w:val="none" w:sz="0" w:space="0" w:color="auto"/>
        <w:bottom w:val="none" w:sz="0" w:space="0" w:color="auto"/>
        <w:right w:val="none" w:sz="0" w:space="0" w:color="auto"/>
      </w:divBdr>
    </w:div>
    <w:div w:id="726801516">
      <w:bodyDiv w:val="1"/>
      <w:marLeft w:val="0"/>
      <w:marRight w:val="0"/>
      <w:marTop w:val="0"/>
      <w:marBottom w:val="0"/>
      <w:divBdr>
        <w:top w:val="none" w:sz="0" w:space="0" w:color="auto"/>
        <w:left w:val="none" w:sz="0" w:space="0" w:color="auto"/>
        <w:bottom w:val="none" w:sz="0" w:space="0" w:color="auto"/>
        <w:right w:val="none" w:sz="0" w:space="0" w:color="auto"/>
      </w:divBdr>
    </w:div>
    <w:div w:id="726879432">
      <w:bodyDiv w:val="1"/>
      <w:marLeft w:val="0"/>
      <w:marRight w:val="0"/>
      <w:marTop w:val="0"/>
      <w:marBottom w:val="0"/>
      <w:divBdr>
        <w:top w:val="none" w:sz="0" w:space="0" w:color="auto"/>
        <w:left w:val="none" w:sz="0" w:space="0" w:color="auto"/>
        <w:bottom w:val="none" w:sz="0" w:space="0" w:color="auto"/>
        <w:right w:val="none" w:sz="0" w:space="0" w:color="auto"/>
      </w:divBdr>
    </w:div>
    <w:div w:id="726993440">
      <w:bodyDiv w:val="1"/>
      <w:marLeft w:val="0"/>
      <w:marRight w:val="0"/>
      <w:marTop w:val="0"/>
      <w:marBottom w:val="0"/>
      <w:divBdr>
        <w:top w:val="none" w:sz="0" w:space="0" w:color="auto"/>
        <w:left w:val="none" w:sz="0" w:space="0" w:color="auto"/>
        <w:bottom w:val="none" w:sz="0" w:space="0" w:color="auto"/>
        <w:right w:val="none" w:sz="0" w:space="0" w:color="auto"/>
      </w:divBdr>
    </w:div>
    <w:div w:id="726999472">
      <w:bodyDiv w:val="1"/>
      <w:marLeft w:val="0"/>
      <w:marRight w:val="0"/>
      <w:marTop w:val="0"/>
      <w:marBottom w:val="0"/>
      <w:divBdr>
        <w:top w:val="none" w:sz="0" w:space="0" w:color="auto"/>
        <w:left w:val="none" w:sz="0" w:space="0" w:color="auto"/>
        <w:bottom w:val="none" w:sz="0" w:space="0" w:color="auto"/>
        <w:right w:val="none" w:sz="0" w:space="0" w:color="auto"/>
      </w:divBdr>
    </w:div>
    <w:div w:id="727193094">
      <w:bodyDiv w:val="1"/>
      <w:marLeft w:val="0"/>
      <w:marRight w:val="0"/>
      <w:marTop w:val="0"/>
      <w:marBottom w:val="0"/>
      <w:divBdr>
        <w:top w:val="none" w:sz="0" w:space="0" w:color="auto"/>
        <w:left w:val="none" w:sz="0" w:space="0" w:color="auto"/>
        <w:bottom w:val="none" w:sz="0" w:space="0" w:color="auto"/>
        <w:right w:val="none" w:sz="0" w:space="0" w:color="auto"/>
      </w:divBdr>
    </w:div>
    <w:div w:id="727267263">
      <w:bodyDiv w:val="1"/>
      <w:marLeft w:val="0"/>
      <w:marRight w:val="0"/>
      <w:marTop w:val="0"/>
      <w:marBottom w:val="0"/>
      <w:divBdr>
        <w:top w:val="none" w:sz="0" w:space="0" w:color="auto"/>
        <w:left w:val="none" w:sz="0" w:space="0" w:color="auto"/>
        <w:bottom w:val="none" w:sz="0" w:space="0" w:color="auto"/>
        <w:right w:val="none" w:sz="0" w:space="0" w:color="auto"/>
      </w:divBdr>
    </w:div>
    <w:div w:id="727414679">
      <w:bodyDiv w:val="1"/>
      <w:marLeft w:val="0"/>
      <w:marRight w:val="0"/>
      <w:marTop w:val="0"/>
      <w:marBottom w:val="0"/>
      <w:divBdr>
        <w:top w:val="none" w:sz="0" w:space="0" w:color="auto"/>
        <w:left w:val="none" w:sz="0" w:space="0" w:color="auto"/>
        <w:bottom w:val="none" w:sz="0" w:space="0" w:color="auto"/>
        <w:right w:val="none" w:sz="0" w:space="0" w:color="auto"/>
      </w:divBdr>
    </w:div>
    <w:div w:id="727581214">
      <w:bodyDiv w:val="1"/>
      <w:marLeft w:val="0"/>
      <w:marRight w:val="0"/>
      <w:marTop w:val="0"/>
      <w:marBottom w:val="0"/>
      <w:divBdr>
        <w:top w:val="none" w:sz="0" w:space="0" w:color="auto"/>
        <w:left w:val="none" w:sz="0" w:space="0" w:color="auto"/>
        <w:bottom w:val="none" w:sz="0" w:space="0" w:color="auto"/>
        <w:right w:val="none" w:sz="0" w:space="0" w:color="auto"/>
      </w:divBdr>
    </w:div>
    <w:div w:id="727612838">
      <w:bodyDiv w:val="1"/>
      <w:marLeft w:val="0"/>
      <w:marRight w:val="0"/>
      <w:marTop w:val="0"/>
      <w:marBottom w:val="0"/>
      <w:divBdr>
        <w:top w:val="none" w:sz="0" w:space="0" w:color="auto"/>
        <w:left w:val="none" w:sz="0" w:space="0" w:color="auto"/>
        <w:bottom w:val="none" w:sz="0" w:space="0" w:color="auto"/>
        <w:right w:val="none" w:sz="0" w:space="0" w:color="auto"/>
      </w:divBdr>
    </w:div>
    <w:div w:id="727920731">
      <w:bodyDiv w:val="1"/>
      <w:marLeft w:val="0"/>
      <w:marRight w:val="0"/>
      <w:marTop w:val="0"/>
      <w:marBottom w:val="0"/>
      <w:divBdr>
        <w:top w:val="none" w:sz="0" w:space="0" w:color="auto"/>
        <w:left w:val="none" w:sz="0" w:space="0" w:color="auto"/>
        <w:bottom w:val="none" w:sz="0" w:space="0" w:color="auto"/>
        <w:right w:val="none" w:sz="0" w:space="0" w:color="auto"/>
      </w:divBdr>
    </w:div>
    <w:div w:id="727995895">
      <w:bodyDiv w:val="1"/>
      <w:marLeft w:val="0"/>
      <w:marRight w:val="0"/>
      <w:marTop w:val="0"/>
      <w:marBottom w:val="0"/>
      <w:divBdr>
        <w:top w:val="none" w:sz="0" w:space="0" w:color="auto"/>
        <w:left w:val="none" w:sz="0" w:space="0" w:color="auto"/>
        <w:bottom w:val="none" w:sz="0" w:space="0" w:color="auto"/>
        <w:right w:val="none" w:sz="0" w:space="0" w:color="auto"/>
      </w:divBdr>
    </w:div>
    <w:div w:id="728308125">
      <w:bodyDiv w:val="1"/>
      <w:marLeft w:val="0"/>
      <w:marRight w:val="0"/>
      <w:marTop w:val="0"/>
      <w:marBottom w:val="0"/>
      <w:divBdr>
        <w:top w:val="none" w:sz="0" w:space="0" w:color="auto"/>
        <w:left w:val="none" w:sz="0" w:space="0" w:color="auto"/>
        <w:bottom w:val="none" w:sz="0" w:space="0" w:color="auto"/>
        <w:right w:val="none" w:sz="0" w:space="0" w:color="auto"/>
      </w:divBdr>
    </w:div>
    <w:div w:id="728377925">
      <w:bodyDiv w:val="1"/>
      <w:marLeft w:val="0"/>
      <w:marRight w:val="0"/>
      <w:marTop w:val="0"/>
      <w:marBottom w:val="0"/>
      <w:divBdr>
        <w:top w:val="none" w:sz="0" w:space="0" w:color="auto"/>
        <w:left w:val="none" w:sz="0" w:space="0" w:color="auto"/>
        <w:bottom w:val="none" w:sz="0" w:space="0" w:color="auto"/>
        <w:right w:val="none" w:sz="0" w:space="0" w:color="auto"/>
      </w:divBdr>
    </w:div>
    <w:div w:id="728382276">
      <w:bodyDiv w:val="1"/>
      <w:marLeft w:val="0"/>
      <w:marRight w:val="0"/>
      <w:marTop w:val="0"/>
      <w:marBottom w:val="0"/>
      <w:divBdr>
        <w:top w:val="none" w:sz="0" w:space="0" w:color="auto"/>
        <w:left w:val="none" w:sz="0" w:space="0" w:color="auto"/>
        <w:bottom w:val="none" w:sz="0" w:space="0" w:color="auto"/>
        <w:right w:val="none" w:sz="0" w:space="0" w:color="auto"/>
      </w:divBdr>
    </w:div>
    <w:div w:id="728454088">
      <w:bodyDiv w:val="1"/>
      <w:marLeft w:val="0"/>
      <w:marRight w:val="0"/>
      <w:marTop w:val="0"/>
      <w:marBottom w:val="0"/>
      <w:divBdr>
        <w:top w:val="none" w:sz="0" w:space="0" w:color="auto"/>
        <w:left w:val="none" w:sz="0" w:space="0" w:color="auto"/>
        <w:bottom w:val="none" w:sz="0" w:space="0" w:color="auto"/>
        <w:right w:val="none" w:sz="0" w:space="0" w:color="auto"/>
      </w:divBdr>
    </w:div>
    <w:div w:id="728457095">
      <w:bodyDiv w:val="1"/>
      <w:marLeft w:val="0"/>
      <w:marRight w:val="0"/>
      <w:marTop w:val="0"/>
      <w:marBottom w:val="0"/>
      <w:divBdr>
        <w:top w:val="none" w:sz="0" w:space="0" w:color="auto"/>
        <w:left w:val="none" w:sz="0" w:space="0" w:color="auto"/>
        <w:bottom w:val="none" w:sz="0" w:space="0" w:color="auto"/>
        <w:right w:val="none" w:sz="0" w:space="0" w:color="auto"/>
      </w:divBdr>
    </w:div>
    <w:div w:id="728503399">
      <w:bodyDiv w:val="1"/>
      <w:marLeft w:val="0"/>
      <w:marRight w:val="0"/>
      <w:marTop w:val="0"/>
      <w:marBottom w:val="0"/>
      <w:divBdr>
        <w:top w:val="none" w:sz="0" w:space="0" w:color="auto"/>
        <w:left w:val="none" w:sz="0" w:space="0" w:color="auto"/>
        <w:bottom w:val="none" w:sz="0" w:space="0" w:color="auto"/>
        <w:right w:val="none" w:sz="0" w:space="0" w:color="auto"/>
      </w:divBdr>
    </w:div>
    <w:div w:id="728572229">
      <w:bodyDiv w:val="1"/>
      <w:marLeft w:val="0"/>
      <w:marRight w:val="0"/>
      <w:marTop w:val="0"/>
      <w:marBottom w:val="0"/>
      <w:divBdr>
        <w:top w:val="none" w:sz="0" w:space="0" w:color="auto"/>
        <w:left w:val="none" w:sz="0" w:space="0" w:color="auto"/>
        <w:bottom w:val="none" w:sz="0" w:space="0" w:color="auto"/>
        <w:right w:val="none" w:sz="0" w:space="0" w:color="auto"/>
      </w:divBdr>
    </w:div>
    <w:div w:id="728580430">
      <w:bodyDiv w:val="1"/>
      <w:marLeft w:val="0"/>
      <w:marRight w:val="0"/>
      <w:marTop w:val="0"/>
      <w:marBottom w:val="0"/>
      <w:divBdr>
        <w:top w:val="none" w:sz="0" w:space="0" w:color="auto"/>
        <w:left w:val="none" w:sz="0" w:space="0" w:color="auto"/>
        <w:bottom w:val="none" w:sz="0" w:space="0" w:color="auto"/>
        <w:right w:val="none" w:sz="0" w:space="0" w:color="auto"/>
      </w:divBdr>
    </w:div>
    <w:div w:id="728698552">
      <w:bodyDiv w:val="1"/>
      <w:marLeft w:val="0"/>
      <w:marRight w:val="0"/>
      <w:marTop w:val="0"/>
      <w:marBottom w:val="0"/>
      <w:divBdr>
        <w:top w:val="none" w:sz="0" w:space="0" w:color="auto"/>
        <w:left w:val="none" w:sz="0" w:space="0" w:color="auto"/>
        <w:bottom w:val="none" w:sz="0" w:space="0" w:color="auto"/>
        <w:right w:val="none" w:sz="0" w:space="0" w:color="auto"/>
      </w:divBdr>
    </w:div>
    <w:div w:id="728698625">
      <w:bodyDiv w:val="1"/>
      <w:marLeft w:val="0"/>
      <w:marRight w:val="0"/>
      <w:marTop w:val="0"/>
      <w:marBottom w:val="0"/>
      <w:divBdr>
        <w:top w:val="none" w:sz="0" w:space="0" w:color="auto"/>
        <w:left w:val="none" w:sz="0" w:space="0" w:color="auto"/>
        <w:bottom w:val="none" w:sz="0" w:space="0" w:color="auto"/>
        <w:right w:val="none" w:sz="0" w:space="0" w:color="auto"/>
      </w:divBdr>
    </w:div>
    <w:div w:id="728722655">
      <w:bodyDiv w:val="1"/>
      <w:marLeft w:val="0"/>
      <w:marRight w:val="0"/>
      <w:marTop w:val="0"/>
      <w:marBottom w:val="0"/>
      <w:divBdr>
        <w:top w:val="none" w:sz="0" w:space="0" w:color="auto"/>
        <w:left w:val="none" w:sz="0" w:space="0" w:color="auto"/>
        <w:bottom w:val="none" w:sz="0" w:space="0" w:color="auto"/>
        <w:right w:val="none" w:sz="0" w:space="0" w:color="auto"/>
      </w:divBdr>
    </w:div>
    <w:div w:id="728768427">
      <w:bodyDiv w:val="1"/>
      <w:marLeft w:val="0"/>
      <w:marRight w:val="0"/>
      <w:marTop w:val="0"/>
      <w:marBottom w:val="0"/>
      <w:divBdr>
        <w:top w:val="none" w:sz="0" w:space="0" w:color="auto"/>
        <w:left w:val="none" w:sz="0" w:space="0" w:color="auto"/>
        <w:bottom w:val="none" w:sz="0" w:space="0" w:color="auto"/>
        <w:right w:val="none" w:sz="0" w:space="0" w:color="auto"/>
      </w:divBdr>
    </w:div>
    <w:div w:id="729546901">
      <w:bodyDiv w:val="1"/>
      <w:marLeft w:val="0"/>
      <w:marRight w:val="0"/>
      <w:marTop w:val="0"/>
      <w:marBottom w:val="0"/>
      <w:divBdr>
        <w:top w:val="none" w:sz="0" w:space="0" w:color="auto"/>
        <w:left w:val="none" w:sz="0" w:space="0" w:color="auto"/>
        <w:bottom w:val="none" w:sz="0" w:space="0" w:color="auto"/>
        <w:right w:val="none" w:sz="0" w:space="0" w:color="auto"/>
      </w:divBdr>
    </w:div>
    <w:div w:id="729571614">
      <w:bodyDiv w:val="1"/>
      <w:marLeft w:val="0"/>
      <w:marRight w:val="0"/>
      <w:marTop w:val="0"/>
      <w:marBottom w:val="0"/>
      <w:divBdr>
        <w:top w:val="none" w:sz="0" w:space="0" w:color="auto"/>
        <w:left w:val="none" w:sz="0" w:space="0" w:color="auto"/>
        <w:bottom w:val="none" w:sz="0" w:space="0" w:color="auto"/>
        <w:right w:val="none" w:sz="0" w:space="0" w:color="auto"/>
      </w:divBdr>
    </w:div>
    <w:div w:id="729769604">
      <w:bodyDiv w:val="1"/>
      <w:marLeft w:val="0"/>
      <w:marRight w:val="0"/>
      <w:marTop w:val="0"/>
      <w:marBottom w:val="0"/>
      <w:divBdr>
        <w:top w:val="none" w:sz="0" w:space="0" w:color="auto"/>
        <w:left w:val="none" w:sz="0" w:space="0" w:color="auto"/>
        <w:bottom w:val="none" w:sz="0" w:space="0" w:color="auto"/>
        <w:right w:val="none" w:sz="0" w:space="0" w:color="auto"/>
      </w:divBdr>
    </w:div>
    <w:div w:id="729770926">
      <w:bodyDiv w:val="1"/>
      <w:marLeft w:val="0"/>
      <w:marRight w:val="0"/>
      <w:marTop w:val="0"/>
      <w:marBottom w:val="0"/>
      <w:divBdr>
        <w:top w:val="none" w:sz="0" w:space="0" w:color="auto"/>
        <w:left w:val="none" w:sz="0" w:space="0" w:color="auto"/>
        <w:bottom w:val="none" w:sz="0" w:space="0" w:color="auto"/>
        <w:right w:val="none" w:sz="0" w:space="0" w:color="auto"/>
      </w:divBdr>
    </w:div>
    <w:div w:id="729963431">
      <w:bodyDiv w:val="1"/>
      <w:marLeft w:val="0"/>
      <w:marRight w:val="0"/>
      <w:marTop w:val="0"/>
      <w:marBottom w:val="0"/>
      <w:divBdr>
        <w:top w:val="none" w:sz="0" w:space="0" w:color="auto"/>
        <w:left w:val="none" w:sz="0" w:space="0" w:color="auto"/>
        <w:bottom w:val="none" w:sz="0" w:space="0" w:color="auto"/>
        <w:right w:val="none" w:sz="0" w:space="0" w:color="auto"/>
      </w:divBdr>
    </w:div>
    <w:div w:id="730032724">
      <w:bodyDiv w:val="1"/>
      <w:marLeft w:val="0"/>
      <w:marRight w:val="0"/>
      <w:marTop w:val="0"/>
      <w:marBottom w:val="0"/>
      <w:divBdr>
        <w:top w:val="none" w:sz="0" w:space="0" w:color="auto"/>
        <w:left w:val="none" w:sz="0" w:space="0" w:color="auto"/>
        <w:bottom w:val="none" w:sz="0" w:space="0" w:color="auto"/>
        <w:right w:val="none" w:sz="0" w:space="0" w:color="auto"/>
      </w:divBdr>
    </w:div>
    <w:div w:id="730081730">
      <w:bodyDiv w:val="1"/>
      <w:marLeft w:val="0"/>
      <w:marRight w:val="0"/>
      <w:marTop w:val="0"/>
      <w:marBottom w:val="0"/>
      <w:divBdr>
        <w:top w:val="none" w:sz="0" w:space="0" w:color="auto"/>
        <w:left w:val="none" w:sz="0" w:space="0" w:color="auto"/>
        <w:bottom w:val="none" w:sz="0" w:space="0" w:color="auto"/>
        <w:right w:val="none" w:sz="0" w:space="0" w:color="auto"/>
      </w:divBdr>
    </w:div>
    <w:div w:id="730617925">
      <w:bodyDiv w:val="1"/>
      <w:marLeft w:val="0"/>
      <w:marRight w:val="0"/>
      <w:marTop w:val="0"/>
      <w:marBottom w:val="0"/>
      <w:divBdr>
        <w:top w:val="none" w:sz="0" w:space="0" w:color="auto"/>
        <w:left w:val="none" w:sz="0" w:space="0" w:color="auto"/>
        <w:bottom w:val="none" w:sz="0" w:space="0" w:color="auto"/>
        <w:right w:val="none" w:sz="0" w:space="0" w:color="auto"/>
      </w:divBdr>
    </w:div>
    <w:div w:id="730663599">
      <w:bodyDiv w:val="1"/>
      <w:marLeft w:val="0"/>
      <w:marRight w:val="0"/>
      <w:marTop w:val="0"/>
      <w:marBottom w:val="0"/>
      <w:divBdr>
        <w:top w:val="none" w:sz="0" w:space="0" w:color="auto"/>
        <w:left w:val="none" w:sz="0" w:space="0" w:color="auto"/>
        <w:bottom w:val="none" w:sz="0" w:space="0" w:color="auto"/>
        <w:right w:val="none" w:sz="0" w:space="0" w:color="auto"/>
      </w:divBdr>
    </w:div>
    <w:div w:id="730809223">
      <w:bodyDiv w:val="1"/>
      <w:marLeft w:val="0"/>
      <w:marRight w:val="0"/>
      <w:marTop w:val="0"/>
      <w:marBottom w:val="0"/>
      <w:divBdr>
        <w:top w:val="none" w:sz="0" w:space="0" w:color="auto"/>
        <w:left w:val="none" w:sz="0" w:space="0" w:color="auto"/>
        <w:bottom w:val="none" w:sz="0" w:space="0" w:color="auto"/>
        <w:right w:val="none" w:sz="0" w:space="0" w:color="auto"/>
      </w:divBdr>
    </w:div>
    <w:div w:id="730881045">
      <w:bodyDiv w:val="1"/>
      <w:marLeft w:val="0"/>
      <w:marRight w:val="0"/>
      <w:marTop w:val="0"/>
      <w:marBottom w:val="0"/>
      <w:divBdr>
        <w:top w:val="none" w:sz="0" w:space="0" w:color="auto"/>
        <w:left w:val="none" w:sz="0" w:space="0" w:color="auto"/>
        <w:bottom w:val="none" w:sz="0" w:space="0" w:color="auto"/>
        <w:right w:val="none" w:sz="0" w:space="0" w:color="auto"/>
      </w:divBdr>
    </w:div>
    <w:div w:id="731001907">
      <w:bodyDiv w:val="1"/>
      <w:marLeft w:val="0"/>
      <w:marRight w:val="0"/>
      <w:marTop w:val="0"/>
      <w:marBottom w:val="0"/>
      <w:divBdr>
        <w:top w:val="none" w:sz="0" w:space="0" w:color="auto"/>
        <w:left w:val="none" w:sz="0" w:space="0" w:color="auto"/>
        <w:bottom w:val="none" w:sz="0" w:space="0" w:color="auto"/>
        <w:right w:val="none" w:sz="0" w:space="0" w:color="auto"/>
      </w:divBdr>
    </w:div>
    <w:div w:id="731002479">
      <w:bodyDiv w:val="1"/>
      <w:marLeft w:val="0"/>
      <w:marRight w:val="0"/>
      <w:marTop w:val="0"/>
      <w:marBottom w:val="0"/>
      <w:divBdr>
        <w:top w:val="none" w:sz="0" w:space="0" w:color="auto"/>
        <w:left w:val="none" w:sz="0" w:space="0" w:color="auto"/>
        <w:bottom w:val="none" w:sz="0" w:space="0" w:color="auto"/>
        <w:right w:val="none" w:sz="0" w:space="0" w:color="auto"/>
      </w:divBdr>
    </w:div>
    <w:div w:id="731076197">
      <w:bodyDiv w:val="1"/>
      <w:marLeft w:val="0"/>
      <w:marRight w:val="0"/>
      <w:marTop w:val="0"/>
      <w:marBottom w:val="0"/>
      <w:divBdr>
        <w:top w:val="none" w:sz="0" w:space="0" w:color="auto"/>
        <w:left w:val="none" w:sz="0" w:space="0" w:color="auto"/>
        <w:bottom w:val="none" w:sz="0" w:space="0" w:color="auto"/>
        <w:right w:val="none" w:sz="0" w:space="0" w:color="auto"/>
      </w:divBdr>
    </w:div>
    <w:div w:id="731119815">
      <w:bodyDiv w:val="1"/>
      <w:marLeft w:val="0"/>
      <w:marRight w:val="0"/>
      <w:marTop w:val="0"/>
      <w:marBottom w:val="0"/>
      <w:divBdr>
        <w:top w:val="none" w:sz="0" w:space="0" w:color="auto"/>
        <w:left w:val="none" w:sz="0" w:space="0" w:color="auto"/>
        <w:bottom w:val="none" w:sz="0" w:space="0" w:color="auto"/>
        <w:right w:val="none" w:sz="0" w:space="0" w:color="auto"/>
      </w:divBdr>
    </w:div>
    <w:div w:id="731150964">
      <w:bodyDiv w:val="1"/>
      <w:marLeft w:val="0"/>
      <w:marRight w:val="0"/>
      <w:marTop w:val="0"/>
      <w:marBottom w:val="0"/>
      <w:divBdr>
        <w:top w:val="none" w:sz="0" w:space="0" w:color="auto"/>
        <w:left w:val="none" w:sz="0" w:space="0" w:color="auto"/>
        <w:bottom w:val="none" w:sz="0" w:space="0" w:color="auto"/>
        <w:right w:val="none" w:sz="0" w:space="0" w:color="auto"/>
      </w:divBdr>
    </w:div>
    <w:div w:id="731200942">
      <w:bodyDiv w:val="1"/>
      <w:marLeft w:val="0"/>
      <w:marRight w:val="0"/>
      <w:marTop w:val="0"/>
      <w:marBottom w:val="0"/>
      <w:divBdr>
        <w:top w:val="none" w:sz="0" w:space="0" w:color="auto"/>
        <w:left w:val="none" w:sz="0" w:space="0" w:color="auto"/>
        <w:bottom w:val="none" w:sz="0" w:space="0" w:color="auto"/>
        <w:right w:val="none" w:sz="0" w:space="0" w:color="auto"/>
      </w:divBdr>
    </w:div>
    <w:div w:id="731469986">
      <w:bodyDiv w:val="1"/>
      <w:marLeft w:val="0"/>
      <w:marRight w:val="0"/>
      <w:marTop w:val="0"/>
      <w:marBottom w:val="0"/>
      <w:divBdr>
        <w:top w:val="none" w:sz="0" w:space="0" w:color="auto"/>
        <w:left w:val="none" w:sz="0" w:space="0" w:color="auto"/>
        <w:bottom w:val="none" w:sz="0" w:space="0" w:color="auto"/>
        <w:right w:val="none" w:sz="0" w:space="0" w:color="auto"/>
      </w:divBdr>
    </w:div>
    <w:div w:id="731536482">
      <w:bodyDiv w:val="1"/>
      <w:marLeft w:val="0"/>
      <w:marRight w:val="0"/>
      <w:marTop w:val="0"/>
      <w:marBottom w:val="0"/>
      <w:divBdr>
        <w:top w:val="none" w:sz="0" w:space="0" w:color="auto"/>
        <w:left w:val="none" w:sz="0" w:space="0" w:color="auto"/>
        <w:bottom w:val="none" w:sz="0" w:space="0" w:color="auto"/>
        <w:right w:val="none" w:sz="0" w:space="0" w:color="auto"/>
      </w:divBdr>
    </w:div>
    <w:div w:id="732044439">
      <w:bodyDiv w:val="1"/>
      <w:marLeft w:val="0"/>
      <w:marRight w:val="0"/>
      <w:marTop w:val="0"/>
      <w:marBottom w:val="0"/>
      <w:divBdr>
        <w:top w:val="none" w:sz="0" w:space="0" w:color="auto"/>
        <w:left w:val="none" w:sz="0" w:space="0" w:color="auto"/>
        <w:bottom w:val="none" w:sz="0" w:space="0" w:color="auto"/>
        <w:right w:val="none" w:sz="0" w:space="0" w:color="auto"/>
      </w:divBdr>
    </w:div>
    <w:div w:id="732124058">
      <w:bodyDiv w:val="1"/>
      <w:marLeft w:val="0"/>
      <w:marRight w:val="0"/>
      <w:marTop w:val="0"/>
      <w:marBottom w:val="0"/>
      <w:divBdr>
        <w:top w:val="none" w:sz="0" w:space="0" w:color="auto"/>
        <w:left w:val="none" w:sz="0" w:space="0" w:color="auto"/>
        <w:bottom w:val="none" w:sz="0" w:space="0" w:color="auto"/>
        <w:right w:val="none" w:sz="0" w:space="0" w:color="auto"/>
      </w:divBdr>
    </w:div>
    <w:div w:id="732317288">
      <w:bodyDiv w:val="1"/>
      <w:marLeft w:val="0"/>
      <w:marRight w:val="0"/>
      <w:marTop w:val="0"/>
      <w:marBottom w:val="0"/>
      <w:divBdr>
        <w:top w:val="none" w:sz="0" w:space="0" w:color="auto"/>
        <w:left w:val="none" w:sz="0" w:space="0" w:color="auto"/>
        <w:bottom w:val="none" w:sz="0" w:space="0" w:color="auto"/>
        <w:right w:val="none" w:sz="0" w:space="0" w:color="auto"/>
      </w:divBdr>
    </w:div>
    <w:div w:id="732318753">
      <w:bodyDiv w:val="1"/>
      <w:marLeft w:val="0"/>
      <w:marRight w:val="0"/>
      <w:marTop w:val="0"/>
      <w:marBottom w:val="0"/>
      <w:divBdr>
        <w:top w:val="none" w:sz="0" w:space="0" w:color="auto"/>
        <w:left w:val="none" w:sz="0" w:space="0" w:color="auto"/>
        <w:bottom w:val="none" w:sz="0" w:space="0" w:color="auto"/>
        <w:right w:val="none" w:sz="0" w:space="0" w:color="auto"/>
      </w:divBdr>
    </w:div>
    <w:div w:id="732385367">
      <w:bodyDiv w:val="1"/>
      <w:marLeft w:val="0"/>
      <w:marRight w:val="0"/>
      <w:marTop w:val="0"/>
      <w:marBottom w:val="0"/>
      <w:divBdr>
        <w:top w:val="none" w:sz="0" w:space="0" w:color="auto"/>
        <w:left w:val="none" w:sz="0" w:space="0" w:color="auto"/>
        <w:bottom w:val="none" w:sz="0" w:space="0" w:color="auto"/>
        <w:right w:val="none" w:sz="0" w:space="0" w:color="auto"/>
      </w:divBdr>
    </w:div>
    <w:div w:id="732432431">
      <w:bodyDiv w:val="1"/>
      <w:marLeft w:val="0"/>
      <w:marRight w:val="0"/>
      <w:marTop w:val="0"/>
      <w:marBottom w:val="0"/>
      <w:divBdr>
        <w:top w:val="none" w:sz="0" w:space="0" w:color="auto"/>
        <w:left w:val="none" w:sz="0" w:space="0" w:color="auto"/>
        <w:bottom w:val="none" w:sz="0" w:space="0" w:color="auto"/>
        <w:right w:val="none" w:sz="0" w:space="0" w:color="auto"/>
      </w:divBdr>
    </w:div>
    <w:div w:id="732460481">
      <w:bodyDiv w:val="1"/>
      <w:marLeft w:val="0"/>
      <w:marRight w:val="0"/>
      <w:marTop w:val="0"/>
      <w:marBottom w:val="0"/>
      <w:divBdr>
        <w:top w:val="none" w:sz="0" w:space="0" w:color="auto"/>
        <w:left w:val="none" w:sz="0" w:space="0" w:color="auto"/>
        <w:bottom w:val="none" w:sz="0" w:space="0" w:color="auto"/>
        <w:right w:val="none" w:sz="0" w:space="0" w:color="auto"/>
      </w:divBdr>
    </w:div>
    <w:div w:id="732579272">
      <w:bodyDiv w:val="1"/>
      <w:marLeft w:val="0"/>
      <w:marRight w:val="0"/>
      <w:marTop w:val="0"/>
      <w:marBottom w:val="0"/>
      <w:divBdr>
        <w:top w:val="none" w:sz="0" w:space="0" w:color="auto"/>
        <w:left w:val="none" w:sz="0" w:space="0" w:color="auto"/>
        <w:bottom w:val="none" w:sz="0" w:space="0" w:color="auto"/>
        <w:right w:val="none" w:sz="0" w:space="0" w:color="auto"/>
      </w:divBdr>
    </w:div>
    <w:div w:id="732702607">
      <w:bodyDiv w:val="1"/>
      <w:marLeft w:val="0"/>
      <w:marRight w:val="0"/>
      <w:marTop w:val="0"/>
      <w:marBottom w:val="0"/>
      <w:divBdr>
        <w:top w:val="none" w:sz="0" w:space="0" w:color="auto"/>
        <w:left w:val="none" w:sz="0" w:space="0" w:color="auto"/>
        <w:bottom w:val="none" w:sz="0" w:space="0" w:color="auto"/>
        <w:right w:val="none" w:sz="0" w:space="0" w:color="auto"/>
      </w:divBdr>
    </w:div>
    <w:div w:id="732898341">
      <w:bodyDiv w:val="1"/>
      <w:marLeft w:val="0"/>
      <w:marRight w:val="0"/>
      <w:marTop w:val="0"/>
      <w:marBottom w:val="0"/>
      <w:divBdr>
        <w:top w:val="none" w:sz="0" w:space="0" w:color="auto"/>
        <w:left w:val="none" w:sz="0" w:space="0" w:color="auto"/>
        <w:bottom w:val="none" w:sz="0" w:space="0" w:color="auto"/>
        <w:right w:val="none" w:sz="0" w:space="0" w:color="auto"/>
      </w:divBdr>
    </w:div>
    <w:div w:id="733116018">
      <w:bodyDiv w:val="1"/>
      <w:marLeft w:val="0"/>
      <w:marRight w:val="0"/>
      <w:marTop w:val="0"/>
      <w:marBottom w:val="0"/>
      <w:divBdr>
        <w:top w:val="none" w:sz="0" w:space="0" w:color="auto"/>
        <w:left w:val="none" w:sz="0" w:space="0" w:color="auto"/>
        <w:bottom w:val="none" w:sz="0" w:space="0" w:color="auto"/>
        <w:right w:val="none" w:sz="0" w:space="0" w:color="auto"/>
      </w:divBdr>
    </w:div>
    <w:div w:id="733234705">
      <w:bodyDiv w:val="1"/>
      <w:marLeft w:val="0"/>
      <w:marRight w:val="0"/>
      <w:marTop w:val="0"/>
      <w:marBottom w:val="0"/>
      <w:divBdr>
        <w:top w:val="none" w:sz="0" w:space="0" w:color="auto"/>
        <w:left w:val="none" w:sz="0" w:space="0" w:color="auto"/>
        <w:bottom w:val="none" w:sz="0" w:space="0" w:color="auto"/>
        <w:right w:val="none" w:sz="0" w:space="0" w:color="auto"/>
      </w:divBdr>
    </w:div>
    <w:div w:id="733435254">
      <w:bodyDiv w:val="1"/>
      <w:marLeft w:val="0"/>
      <w:marRight w:val="0"/>
      <w:marTop w:val="0"/>
      <w:marBottom w:val="0"/>
      <w:divBdr>
        <w:top w:val="none" w:sz="0" w:space="0" w:color="auto"/>
        <w:left w:val="none" w:sz="0" w:space="0" w:color="auto"/>
        <w:bottom w:val="none" w:sz="0" w:space="0" w:color="auto"/>
        <w:right w:val="none" w:sz="0" w:space="0" w:color="auto"/>
      </w:divBdr>
    </w:div>
    <w:div w:id="733505532">
      <w:bodyDiv w:val="1"/>
      <w:marLeft w:val="0"/>
      <w:marRight w:val="0"/>
      <w:marTop w:val="0"/>
      <w:marBottom w:val="0"/>
      <w:divBdr>
        <w:top w:val="none" w:sz="0" w:space="0" w:color="auto"/>
        <w:left w:val="none" w:sz="0" w:space="0" w:color="auto"/>
        <w:bottom w:val="none" w:sz="0" w:space="0" w:color="auto"/>
        <w:right w:val="none" w:sz="0" w:space="0" w:color="auto"/>
      </w:divBdr>
    </w:div>
    <w:div w:id="733545025">
      <w:bodyDiv w:val="1"/>
      <w:marLeft w:val="0"/>
      <w:marRight w:val="0"/>
      <w:marTop w:val="0"/>
      <w:marBottom w:val="0"/>
      <w:divBdr>
        <w:top w:val="none" w:sz="0" w:space="0" w:color="auto"/>
        <w:left w:val="none" w:sz="0" w:space="0" w:color="auto"/>
        <w:bottom w:val="none" w:sz="0" w:space="0" w:color="auto"/>
        <w:right w:val="none" w:sz="0" w:space="0" w:color="auto"/>
      </w:divBdr>
    </w:div>
    <w:div w:id="733744788">
      <w:bodyDiv w:val="1"/>
      <w:marLeft w:val="0"/>
      <w:marRight w:val="0"/>
      <w:marTop w:val="0"/>
      <w:marBottom w:val="0"/>
      <w:divBdr>
        <w:top w:val="none" w:sz="0" w:space="0" w:color="auto"/>
        <w:left w:val="none" w:sz="0" w:space="0" w:color="auto"/>
        <w:bottom w:val="none" w:sz="0" w:space="0" w:color="auto"/>
        <w:right w:val="none" w:sz="0" w:space="0" w:color="auto"/>
      </w:divBdr>
    </w:div>
    <w:div w:id="734010757">
      <w:bodyDiv w:val="1"/>
      <w:marLeft w:val="0"/>
      <w:marRight w:val="0"/>
      <w:marTop w:val="0"/>
      <w:marBottom w:val="0"/>
      <w:divBdr>
        <w:top w:val="none" w:sz="0" w:space="0" w:color="auto"/>
        <w:left w:val="none" w:sz="0" w:space="0" w:color="auto"/>
        <w:bottom w:val="none" w:sz="0" w:space="0" w:color="auto"/>
        <w:right w:val="none" w:sz="0" w:space="0" w:color="auto"/>
      </w:divBdr>
    </w:div>
    <w:div w:id="734164245">
      <w:bodyDiv w:val="1"/>
      <w:marLeft w:val="0"/>
      <w:marRight w:val="0"/>
      <w:marTop w:val="0"/>
      <w:marBottom w:val="0"/>
      <w:divBdr>
        <w:top w:val="none" w:sz="0" w:space="0" w:color="auto"/>
        <w:left w:val="none" w:sz="0" w:space="0" w:color="auto"/>
        <w:bottom w:val="none" w:sz="0" w:space="0" w:color="auto"/>
        <w:right w:val="none" w:sz="0" w:space="0" w:color="auto"/>
      </w:divBdr>
    </w:div>
    <w:div w:id="734476452">
      <w:bodyDiv w:val="1"/>
      <w:marLeft w:val="0"/>
      <w:marRight w:val="0"/>
      <w:marTop w:val="0"/>
      <w:marBottom w:val="0"/>
      <w:divBdr>
        <w:top w:val="none" w:sz="0" w:space="0" w:color="auto"/>
        <w:left w:val="none" w:sz="0" w:space="0" w:color="auto"/>
        <w:bottom w:val="none" w:sz="0" w:space="0" w:color="auto"/>
        <w:right w:val="none" w:sz="0" w:space="0" w:color="auto"/>
      </w:divBdr>
    </w:div>
    <w:div w:id="734595631">
      <w:bodyDiv w:val="1"/>
      <w:marLeft w:val="0"/>
      <w:marRight w:val="0"/>
      <w:marTop w:val="0"/>
      <w:marBottom w:val="0"/>
      <w:divBdr>
        <w:top w:val="none" w:sz="0" w:space="0" w:color="auto"/>
        <w:left w:val="none" w:sz="0" w:space="0" w:color="auto"/>
        <w:bottom w:val="none" w:sz="0" w:space="0" w:color="auto"/>
        <w:right w:val="none" w:sz="0" w:space="0" w:color="auto"/>
      </w:divBdr>
    </w:div>
    <w:div w:id="734670153">
      <w:bodyDiv w:val="1"/>
      <w:marLeft w:val="0"/>
      <w:marRight w:val="0"/>
      <w:marTop w:val="0"/>
      <w:marBottom w:val="0"/>
      <w:divBdr>
        <w:top w:val="none" w:sz="0" w:space="0" w:color="auto"/>
        <w:left w:val="none" w:sz="0" w:space="0" w:color="auto"/>
        <w:bottom w:val="none" w:sz="0" w:space="0" w:color="auto"/>
        <w:right w:val="none" w:sz="0" w:space="0" w:color="auto"/>
      </w:divBdr>
    </w:div>
    <w:div w:id="734818566">
      <w:bodyDiv w:val="1"/>
      <w:marLeft w:val="0"/>
      <w:marRight w:val="0"/>
      <w:marTop w:val="0"/>
      <w:marBottom w:val="0"/>
      <w:divBdr>
        <w:top w:val="none" w:sz="0" w:space="0" w:color="auto"/>
        <w:left w:val="none" w:sz="0" w:space="0" w:color="auto"/>
        <w:bottom w:val="none" w:sz="0" w:space="0" w:color="auto"/>
        <w:right w:val="none" w:sz="0" w:space="0" w:color="auto"/>
      </w:divBdr>
    </w:div>
    <w:div w:id="734859260">
      <w:bodyDiv w:val="1"/>
      <w:marLeft w:val="0"/>
      <w:marRight w:val="0"/>
      <w:marTop w:val="0"/>
      <w:marBottom w:val="0"/>
      <w:divBdr>
        <w:top w:val="none" w:sz="0" w:space="0" w:color="auto"/>
        <w:left w:val="none" w:sz="0" w:space="0" w:color="auto"/>
        <w:bottom w:val="none" w:sz="0" w:space="0" w:color="auto"/>
        <w:right w:val="none" w:sz="0" w:space="0" w:color="auto"/>
      </w:divBdr>
    </w:div>
    <w:div w:id="734934067">
      <w:bodyDiv w:val="1"/>
      <w:marLeft w:val="0"/>
      <w:marRight w:val="0"/>
      <w:marTop w:val="0"/>
      <w:marBottom w:val="0"/>
      <w:divBdr>
        <w:top w:val="none" w:sz="0" w:space="0" w:color="auto"/>
        <w:left w:val="none" w:sz="0" w:space="0" w:color="auto"/>
        <w:bottom w:val="none" w:sz="0" w:space="0" w:color="auto"/>
        <w:right w:val="none" w:sz="0" w:space="0" w:color="auto"/>
      </w:divBdr>
    </w:div>
    <w:div w:id="735054536">
      <w:bodyDiv w:val="1"/>
      <w:marLeft w:val="0"/>
      <w:marRight w:val="0"/>
      <w:marTop w:val="0"/>
      <w:marBottom w:val="0"/>
      <w:divBdr>
        <w:top w:val="none" w:sz="0" w:space="0" w:color="auto"/>
        <w:left w:val="none" w:sz="0" w:space="0" w:color="auto"/>
        <w:bottom w:val="none" w:sz="0" w:space="0" w:color="auto"/>
        <w:right w:val="none" w:sz="0" w:space="0" w:color="auto"/>
      </w:divBdr>
    </w:div>
    <w:div w:id="735131504">
      <w:bodyDiv w:val="1"/>
      <w:marLeft w:val="0"/>
      <w:marRight w:val="0"/>
      <w:marTop w:val="0"/>
      <w:marBottom w:val="0"/>
      <w:divBdr>
        <w:top w:val="none" w:sz="0" w:space="0" w:color="auto"/>
        <w:left w:val="none" w:sz="0" w:space="0" w:color="auto"/>
        <w:bottom w:val="none" w:sz="0" w:space="0" w:color="auto"/>
        <w:right w:val="none" w:sz="0" w:space="0" w:color="auto"/>
      </w:divBdr>
    </w:div>
    <w:div w:id="735322570">
      <w:bodyDiv w:val="1"/>
      <w:marLeft w:val="0"/>
      <w:marRight w:val="0"/>
      <w:marTop w:val="0"/>
      <w:marBottom w:val="0"/>
      <w:divBdr>
        <w:top w:val="none" w:sz="0" w:space="0" w:color="auto"/>
        <w:left w:val="none" w:sz="0" w:space="0" w:color="auto"/>
        <w:bottom w:val="none" w:sz="0" w:space="0" w:color="auto"/>
        <w:right w:val="none" w:sz="0" w:space="0" w:color="auto"/>
      </w:divBdr>
    </w:div>
    <w:div w:id="735512691">
      <w:bodyDiv w:val="1"/>
      <w:marLeft w:val="0"/>
      <w:marRight w:val="0"/>
      <w:marTop w:val="0"/>
      <w:marBottom w:val="0"/>
      <w:divBdr>
        <w:top w:val="none" w:sz="0" w:space="0" w:color="auto"/>
        <w:left w:val="none" w:sz="0" w:space="0" w:color="auto"/>
        <w:bottom w:val="none" w:sz="0" w:space="0" w:color="auto"/>
        <w:right w:val="none" w:sz="0" w:space="0" w:color="auto"/>
      </w:divBdr>
    </w:div>
    <w:div w:id="735664520">
      <w:bodyDiv w:val="1"/>
      <w:marLeft w:val="0"/>
      <w:marRight w:val="0"/>
      <w:marTop w:val="0"/>
      <w:marBottom w:val="0"/>
      <w:divBdr>
        <w:top w:val="none" w:sz="0" w:space="0" w:color="auto"/>
        <w:left w:val="none" w:sz="0" w:space="0" w:color="auto"/>
        <w:bottom w:val="none" w:sz="0" w:space="0" w:color="auto"/>
        <w:right w:val="none" w:sz="0" w:space="0" w:color="auto"/>
      </w:divBdr>
    </w:div>
    <w:div w:id="735904269">
      <w:bodyDiv w:val="1"/>
      <w:marLeft w:val="0"/>
      <w:marRight w:val="0"/>
      <w:marTop w:val="0"/>
      <w:marBottom w:val="0"/>
      <w:divBdr>
        <w:top w:val="none" w:sz="0" w:space="0" w:color="auto"/>
        <w:left w:val="none" w:sz="0" w:space="0" w:color="auto"/>
        <w:bottom w:val="none" w:sz="0" w:space="0" w:color="auto"/>
        <w:right w:val="none" w:sz="0" w:space="0" w:color="auto"/>
      </w:divBdr>
    </w:div>
    <w:div w:id="735974020">
      <w:bodyDiv w:val="1"/>
      <w:marLeft w:val="0"/>
      <w:marRight w:val="0"/>
      <w:marTop w:val="0"/>
      <w:marBottom w:val="0"/>
      <w:divBdr>
        <w:top w:val="none" w:sz="0" w:space="0" w:color="auto"/>
        <w:left w:val="none" w:sz="0" w:space="0" w:color="auto"/>
        <w:bottom w:val="none" w:sz="0" w:space="0" w:color="auto"/>
        <w:right w:val="none" w:sz="0" w:space="0" w:color="auto"/>
      </w:divBdr>
    </w:div>
    <w:div w:id="736055423">
      <w:bodyDiv w:val="1"/>
      <w:marLeft w:val="0"/>
      <w:marRight w:val="0"/>
      <w:marTop w:val="0"/>
      <w:marBottom w:val="0"/>
      <w:divBdr>
        <w:top w:val="none" w:sz="0" w:space="0" w:color="auto"/>
        <w:left w:val="none" w:sz="0" w:space="0" w:color="auto"/>
        <w:bottom w:val="none" w:sz="0" w:space="0" w:color="auto"/>
        <w:right w:val="none" w:sz="0" w:space="0" w:color="auto"/>
      </w:divBdr>
    </w:div>
    <w:div w:id="736168617">
      <w:bodyDiv w:val="1"/>
      <w:marLeft w:val="0"/>
      <w:marRight w:val="0"/>
      <w:marTop w:val="0"/>
      <w:marBottom w:val="0"/>
      <w:divBdr>
        <w:top w:val="none" w:sz="0" w:space="0" w:color="auto"/>
        <w:left w:val="none" w:sz="0" w:space="0" w:color="auto"/>
        <w:bottom w:val="none" w:sz="0" w:space="0" w:color="auto"/>
        <w:right w:val="none" w:sz="0" w:space="0" w:color="auto"/>
      </w:divBdr>
    </w:div>
    <w:div w:id="736513983">
      <w:bodyDiv w:val="1"/>
      <w:marLeft w:val="0"/>
      <w:marRight w:val="0"/>
      <w:marTop w:val="0"/>
      <w:marBottom w:val="0"/>
      <w:divBdr>
        <w:top w:val="none" w:sz="0" w:space="0" w:color="auto"/>
        <w:left w:val="none" w:sz="0" w:space="0" w:color="auto"/>
        <w:bottom w:val="none" w:sz="0" w:space="0" w:color="auto"/>
        <w:right w:val="none" w:sz="0" w:space="0" w:color="auto"/>
      </w:divBdr>
    </w:div>
    <w:div w:id="736585834">
      <w:bodyDiv w:val="1"/>
      <w:marLeft w:val="0"/>
      <w:marRight w:val="0"/>
      <w:marTop w:val="0"/>
      <w:marBottom w:val="0"/>
      <w:divBdr>
        <w:top w:val="none" w:sz="0" w:space="0" w:color="auto"/>
        <w:left w:val="none" w:sz="0" w:space="0" w:color="auto"/>
        <w:bottom w:val="none" w:sz="0" w:space="0" w:color="auto"/>
        <w:right w:val="none" w:sz="0" w:space="0" w:color="auto"/>
      </w:divBdr>
    </w:div>
    <w:div w:id="736707738">
      <w:bodyDiv w:val="1"/>
      <w:marLeft w:val="0"/>
      <w:marRight w:val="0"/>
      <w:marTop w:val="0"/>
      <w:marBottom w:val="0"/>
      <w:divBdr>
        <w:top w:val="none" w:sz="0" w:space="0" w:color="auto"/>
        <w:left w:val="none" w:sz="0" w:space="0" w:color="auto"/>
        <w:bottom w:val="none" w:sz="0" w:space="0" w:color="auto"/>
        <w:right w:val="none" w:sz="0" w:space="0" w:color="auto"/>
      </w:divBdr>
    </w:div>
    <w:div w:id="736779082">
      <w:bodyDiv w:val="1"/>
      <w:marLeft w:val="0"/>
      <w:marRight w:val="0"/>
      <w:marTop w:val="0"/>
      <w:marBottom w:val="0"/>
      <w:divBdr>
        <w:top w:val="none" w:sz="0" w:space="0" w:color="auto"/>
        <w:left w:val="none" w:sz="0" w:space="0" w:color="auto"/>
        <w:bottom w:val="none" w:sz="0" w:space="0" w:color="auto"/>
        <w:right w:val="none" w:sz="0" w:space="0" w:color="auto"/>
      </w:divBdr>
    </w:div>
    <w:div w:id="736785613">
      <w:bodyDiv w:val="1"/>
      <w:marLeft w:val="0"/>
      <w:marRight w:val="0"/>
      <w:marTop w:val="0"/>
      <w:marBottom w:val="0"/>
      <w:divBdr>
        <w:top w:val="none" w:sz="0" w:space="0" w:color="auto"/>
        <w:left w:val="none" w:sz="0" w:space="0" w:color="auto"/>
        <w:bottom w:val="none" w:sz="0" w:space="0" w:color="auto"/>
        <w:right w:val="none" w:sz="0" w:space="0" w:color="auto"/>
      </w:divBdr>
    </w:div>
    <w:div w:id="736896568">
      <w:bodyDiv w:val="1"/>
      <w:marLeft w:val="0"/>
      <w:marRight w:val="0"/>
      <w:marTop w:val="0"/>
      <w:marBottom w:val="0"/>
      <w:divBdr>
        <w:top w:val="none" w:sz="0" w:space="0" w:color="auto"/>
        <w:left w:val="none" w:sz="0" w:space="0" w:color="auto"/>
        <w:bottom w:val="none" w:sz="0" w:space="0" w:color="auto"/>
        <w:right w:val="none" w:sz="0" w:space="0" w:color="auto"/>
      </w:divBdr>
    </w:div>
    <w:div w:id="736897646">
      <w:bodyDiv w:val="1"/>
      <w:marLeft w:val="0"/>
      <w:marRight w:val="0"/>
      <w:marTop w:val="0"/>
      <w:marBottom w:val="0"/>
      <w:divBdr>
        <w:top w:val="none" w:sz="0" w:space="0" w:color="auto"/>
        <w:left w:val="none" w:sz="0" w:space="0" w:color="auto"/>
        <w:bottom w:val="none" w:sz="0" w:space="0" w:color="auto"/>
        <w:right w:val="none" w:sz="0" w:space="0" w:color="auto"/>
      </w:divBdr>
    </w:div>
    <w:div w:id="737018395">
      <w:bodyDiv w:val="1"/>
      <w:marLeft w:val="0"/>
      <w:marRight w:val="0"/>
      <w:marTop w:val="0"/>
      <w:marBottom w:val="0"/>
      <w:divBdr>
        <w:top w:val="none" w:sz="0" w:space="0" w:color="auto"/>
        <w:left w:val="none" w:sz="0" w:space="0" w:color="auto"/>
        <w:bottom w:val="none" w:sz="0" w:space="0" w:color="auto"/>
        <w:right w:val="none" w:sz="0" w:space="0" w:color="auto"/>
      </w:divBdr>
    </w:div>
    <w:div w:id="737023407">
      <w:bodyDiv w:val="1"/>
      <w:marLeft w:val="0"/>
      <w:marRight w:val="0"/>
      <w:marTop w:val="0"/>
      <w:marBottom w:val="0"/>
      <w:divBdr>
        <w:top w:val="none" w:sz="0" w:space="0" w:color="auto"/>
        <w:left w:val="none" w:sz="0" w:space="0" w:color="auto"/>
        <w:bottom w:val="none" w:sz="0" w:space="0" w:color="auto"/>
        <w:right w:val="none" w:sz="0" w:space="0" w:color="auto"/>
      </w:divBdr>
    </w:div>
    <w:div w:id="737366684">
      <w:bodyDiv w:val="1"/>
      <w:marLeft w:val="0"/>
      <w:marRight w:val="0"/>
      <w:marTop w:val="0"/>
      <w:marBottom w:val="0"/>
      <w:divBdr>
        <w:top w:val="none" w:sz="0" w:space="0" w:color="auto"/>
        <w:left w:val="none" w:sz="0" w:space="0" w:color="auto"/>
        <w:bottom w:val="none" w:sz="0" w:space="0" w:color="auto"/>
        <w:right w:val="none" w:sz="0" w:space="0" w:color="auto"/>
      </w:divBdr>
    </w:div>
    <w:div w:id="737828337">
      <w:bodyDiv w:val="1"/>
      <w:marLeft w:val="0"/>
      <w:marRight w:val="0"/>
      <w:marTop w:val="0"/>
      <w:marBottom w:val="0"/>
      <w:divBdr>
        <w:top w:val="none" w:sz="0" w:space="0" w:color="auto"/>
        <w:left w:val="none" w:sz="0" w:space="0" w:color="auto"/>
        <w:bottom w:val="none" w:sz="0" w:space="0" w:color="auto"/>
        <w:right w:val="none" w:sz="0" w:space="0" w:color="auto"/>
      </w:divBdr>
    </w:div>
    <w:div w:id="737829196">
      <w:bodyDiv w:val="1"/>
      <w:marLeft w:val="0"/>
      <w:marRight w:val="0"/>
      <w:marTop w:val="0"/>
      <w:marBottom w:val="0"/>
      <w:divBdr>
        <w:top w:val="none" w:sz="0" w:space="0" w:color="auto"/>
        <w:left w:val="none" w:sz="0" w:space="0" w:color="auto"/>
        <w:bottom w:val="none" w:sz="0" w:space="0" w:color="auto"/>
        <w:right w:val="none" w:sz="0" w:space="0" w:color="auto"/>
      </w:divBdr>
    </w:div>
    <w:div w:id="738020829">
      <w:bodyDiv w:val="1"/>
      <w:marLeft w:val="0"/>
      <w:marRight w:val="0"/>
      <w:marTop w:val="0"/>
      <w:marBottom w:val="0"/>
      <w:divBdr>
        <w:top w:val="none" w:sz="0" w:space="0" w:color="auto"/>
        <w:left w:val="none" w:sz="0" w:space="0" w:color="auto"/>
        <w:bottom w:val="none" w:sz="0" w:space="0" w:color="auto"/>
        <w:right w:val="none" w:sz="0" w:space="0" w:color="auto"/>
      </w:divBdr>
    </w:div>
    <w:div w:id="738094417">
      <w:bodyDiv w:val="1"/>
      <w:marLeft w:val="0"/>
      <w:marRight w:val="0"/>
      <w:marTop w:val="0"/>
      <w:marBottom w:val="0"/>
      <w:divBdr>
        <w:top w:val="none" w:sz="0" w:space="0" w:color="auto"/>
        <w:left w:val="none" w:sz="0" w:space="0" w:color="auto"/>
        <w:bottom w:val="none" w:sz="0" w:space="0" w:color="auto"/>
        <w:right w:val="none" w:sz="0" w:space="0" w:color="auto"/>
      </w:divBdr>
    </w:div>
    <w:div w:id="738286391">
      <w:bodyDiv w:val="1"/>
      <w:marLeft w:val="0"/>
      <w:marRight w:val="0"/>
      <w:marTop w:val="0"/>
      <w:marBottom w:val="0"/>
      <w:divBdr>
        <w:top w:val="none" w:sz="0" w:space="0" w:color="auto"/>
        <w:left w:val="none" w:sz="0" w:space="0" w:color="auto"/>
        <w:bottom w:val="none" w:sz="0" w:space="0" w:color="auto"/>
        <w:right w:val="none" w:sz="0" w:space="0" w:color="auto"/>
      </w:divBdr>
    </w:div>
    <w:div w:id="738402105">
      <w:bodyDiv w:val="1"/>
      <w:marLeft w:val="0"/>
      <w:marRight w:val="0"/>
      <w:marTop w:val="0"/>
      <w:marBottom w:val="0"/>
      <w:divBdr>
        <w:top w:val="none" w:sz="0" w:space="0" w:color="auto"/>
        <w:left w:val="none" w:sz="0" w:space="0" w:color="auto"/>
        <w:bottom w:val="none" w:sz="0" w:space="0" w:color="auto"/>
        <w:right w:val="none" w:sz="0" w:space="0" w:color="auto"/>
      </w:divBdr>
    </w:div>
    <w:div w:id="738526855">
      <w:bodyDiv w:val="1"/>
      <w:marLeft w:val="0"/>
      <w:marRight w:val="0"/>
      <w:marTop w:val="0"/>
      <w:marBottom w:val="0"/>
      <w:divBdr>
        <w:top w:val="none" w:sz="0" w:space="0" w:color="auto"/>
        <w:left w:val="none" w:sz="0" w:space="0" w:color="auto"/>
        <w:bottom w:val="none" w:sz="0" w:space="0" w:color="auto"/>
        <w:right w:val="none" w:sz="0" w:space="0" w:color="auto"/>
      </w:divBdr>
    </w:div>
    <w:div w:id="738674535">
      <w:bodyDiv w:val="1"/>
      <w:marLeft w:val="0"/>
      <w:marRight w:val="0"/>
      <w:marTop w:val="0"/>
      <w:marBottom w:val="0"/>
      <w:divBdr>
        <w:top w:val="none" w:sz="0" w:space="0" w:color="auto"/>
        <w:left w:val="none" w:sz="0" w:space="0" w:color="auto"/>
        <w:bottom w:val="none" w:sz="0" w:space="0" w:color="auto"/>
        <w:right w:val="none" w:sz="0" w:space="0" w:color="auto"/>
      </w:divBdr>
    </w:div>
    <w:div w:id="738745649">
      <w:bodyDiv w:val="1"/>
      <w:marLeft w:val="0"/>
      <w:marRight w:val="0"/>
      <w:marTop w:val="0"/>
      <w:marBottom w:val="0"/>
      <w:divBdr>
        <w:top w:val="none" w:sz="0" w:space="0" w:color="auto"/>
        <w:left w:val="none" w:sz="0" w:space="0" w:color="auto"/>
        <w:bottom w:val="none" w:sz="0" w:space="0" w:color="auto"/>
        <w:right w:val="none" w:sz="0" w:space="0" w:color="auto"/>
      </w:divBdr>
    </w:div>
    <w:div w:id="738862473">
      <w:bodyDiv w:val="1"/>
      <w:marLeft w:val="0"/>
      <w:marRight w:val="0"/>
      <w:marTop w:val="0"/>
      <w:marBottom w:val="0"/>
      <w:divBdr>
        <w:top w:val="none" w:sz="0" w:space="0" w:color="auto"/>
        <w:left w:val="none" w:sz="0" w:space="0" w:color="auto"/>
        <w:bottom w:val="none" w:sz="0" w:space="0" w:color="auto"/>
        <w:right w:val="none" w:sz="0" w:space="0" w:color="auto"/>
      </w:divBdr>
    </w:div>
    <w:div w:id="739133044">
      <w:bodyDiv w:val="1"/>
      <w:marLeft w:val="0"/>
      <w:marRight w:val="0"/>
      <w:marTop w:val="0"/>
      <w:marBottom w:val="0"/>
      <w:divBdr>
        <w:top w:val="none" w:sz="0" w:space="0" w:color="auto"/>
        <w:left w:val="none" w:sz="0" w:space="0" w:color="auto"/>
        <w:bottom w:val="none" w:sz="0" w:space="0" w:color="auto"/>
        <w:right w:val="none" w:sz="0" w:space="0" w:color="auto"/>
      </w:divBdr>
    </w:div>
    <w:div w:id="739597113">
      <w:bodyDiv w:val="1"/>
      <w:marLeft w:val="0"/>
      <w:marRight w:val="0"/>
      <w:marTop w:val="0"/>
      <w:marBottom w:val="0"/>
      <w:divBdr>
        <w:top w:val="none" w:sz="0" w:space="0" w:color="auto"/>
        <w:left w:val="none" w:sz="0" w:space="0" w:color="auto"/>
        <w:bottom w:val="none" w:sz="0" w:space="0" w:color="auto"/>
        <w:right w:val="none" w:sz="0" w:space="0" w:color="auto"/>
      </w:divBdr>
    </w:div>
    <w:div w:id="739598172">
      <w:bodyDiv w:val="1"/>
      <w:marLeft w:val="0"/>
      <w:marRight w:val="0"/>
      <w:marTop w:val="0"/>
      <w:marBottom w:val="0"/>
      <w:divBdr>
        <w:top w:val="none" w:sz="0" w:space="0" w:color="auto"/>
        <w:left w:val="none" w:sz="0" w:space="0" w:color="auto"/>
        <w:bottom w:val="none" w:sz="0" w:space="0" w:color="auto"/>
        <w:right w:val="none" w:sz="0" w:space="0" w:color="auto"/>
      </w:divBdr>
    </w:div>
    <w:div w:id="739789323">
      <w:bodyDiv w:val="1"/>
      <w:marLeft w:val="0"/>
      <w:marRight w:val="0"/>
      <w:marTop w:val="0"/>
      <w:marBottom w:val="0"/>
      <w:divBdr>
        <w:top w:val="none" w:sz="0" w:space="0" w:color="auto"/>
        <w:left w:val="none" w:sz="0" w:space="0" w:color="auto"/>
        <w:bottom w:val="none" w:sz="0" w:space="0" w:color="auto"/>
        <w:right w:val="none" w:sz="0" w:space="0" w:color="auto"/>
      </w:divBdr>
    </w:div>
    <w:div w:id="739836099">
      <w:bodyDiv w:val="1"/>
      <w:marLeft w:val="0"/>
      <w:marRight w:val="0"/>
      <w:marTop w:val="0"/>
      <w:marBottom w:val="0"/>
      <w:divBdr>
        <w:top w:val="none" w:sz="0" w:space="0" w:color="auto"/>
        <w:left w:val="none" w:sz="0" w:space="0" w:color="auto"/>
        <w:bottom w:val="none" w:sz="0" w:space="0" w:color="auto"/>
        <w:right w:val="none" w:sz="0" w:space="0" w:color="auto"/>
      </w:divBdr>
    </w:div>
    <w:div w:id="739984302">
      <w:bodyDiv w:val="1"/>
      <w:marLeft w:val="0"/>
      <w:marRight w:val="0"/>
      <w:marTop w:val="0"/>
      <w:marBottom w:val="0"/>
      <w:divBdr>
        <w:top w:val="none" w:sz="0" w:space="0" w:color="auto"/>
        <w:left w:val="none" w:sz="0" w:space="0" w:color="auto"/>
        <w:bottom w:val="none" w:sz="0" w:space="0" w:color="auto"/>
        <w:right w:val="none" w:sz="0" w:space="0" w:color="auto"/>
      </w:divBdr>
    </w:div>
    <w:div w:id="739984815">
      <w:bodyDiv w:val="1"/>
      <w:marLeft w:val="0"/>
      <w:marRight w:val="0"/>
      <w:marTop w:val="0"/>
      <w:marBottom w:val="0"/>
      <w:divBdr>
        <w:top w:val="none" w:sz="0" w:space="0" w:color="auto"/>
        <w:left w:val="none" w:sz="0" w:space="0" w:color="auto"/>
        <w:bottom w:val="none" w:sz="0" w:space="0" w:color="auto"/>
        <w:right w:val="none" w:sz="0" w:space="0" w:color="auto"/>
      </w:divBdr>
    </w:div>
    <w:div w:id="740105473">
      <w:bodyDiv w:val="1"/>
      <w:marLeft w:val="0"/>
      <w:marRight w:val="0"/>
      <w:marTop w:val="0"/>
      <w:marBottom w:val="0"/>
      <w:divBdr>
        <w:top w:val="none" w:sz="0" w:space="0" w:color="auto"/>
        <w:left w:val="none" w:sz="0" w:space="0" w:color="auto"/>
        <w:bottom w:val="none" w:sz="0" w:space="0" w:color="auto"/>
        <w:right w:val="none" w:sz="0" w:space="0" w:color="auto"/>
      </w:divBdr>
    </w:div>
    <w:div w:id="740297637">
      <w:bodyDiv w:val="1"/>
      <w:marLeft w:val="0"/>
      <w:marRight w:val="0"/>
      <w:marTop w:val="0"/>
      <w:marBottom w:val="0"/>
      <w:divBdr>
        <w:top w:val="none" w:sz="0" w:space="0" w:color="auto"/>
        <w:left w:val="none" w:sz="0" w:space="0" w:color="auto"/>
        <w:bottom w:val="none" w:sz="0" w:space="0" w:color="auto"/>
        <w:right w:val="none" w:sz="0" w:space="0" w:color="auto"/>
      </w:divBdr>
    </w:div>
    <w:div w:id="740371858">
      <w:bodyDiv w:val="1"/>
      <w:marLeft w:val="0"/>
      <w:marRight w:val="0"/>
      <w:marTop w:val="0"/>
      <w:marBottom w:val="0"/>
      <w:divBdr>
        <w:top w:val="none" w:sz="0" w:space="0" w:color="auto"/>
        <w:left w:val="none" w:sz="0" w:space="0" w:color="auto"/>
        <w:bottom w:val="none" w:sz="0" w:space="0" w:color="auto"/>
        <w:right w:val="none" w:sz="0" w:space="0" w:color="auto"/>
      </w:divBdr>
    </w:div>
    <w:div w:id="740831828">
      <w:bodyDiv w:val="1"/>
      <w:marLeft w:val="0"/>
      <w:marRight w:val="0"/>
      <w:marTop w:val="0"/>
      <w:marBottom w:val="0"/>
      <w:divBdr>
        <w:top w:val="none" w:sz="0" w:space="0" w:color="auto"/>
        <w:left w:val="none" w:sz="0" w:space="0" w:color="auto"/>
        <w:bottom w:val="none" w:sz="0" w:space="0" w:color="auto"/>
        <w:right w:val="none" w:sz="0" w:space="0" w:color="auto"/>
      </w:divBdr>
    </w:div>
    <w:div w:id="740837470">
      <w:bodyDiv w:val="1"/>
      <w:marLeft w:val="0"/>
      <w:marRight w:val="0"/>
      <w:marTop w:val="0"/>
      <w:marBottom w:val="0"/>
      <w:divBdr>
        <w:top w:val="none" w:sz="0" w:space="0" w:color="auto"/>
        <w:left w:val="none" w:sz="0" w:space="0" w:color="auto"/>
        <w:bottom w:val="none" w:sz="0" w:space="0" w:color="auto"/>
        <w:right w:val="none" w:sz="0" w:space="0" w:color="auto"/>
      </w:divBdr>
    </w:div>
    <w:div w:id="740911785">
      <w:bodyDiv w:val="1"/>
      <w:marLeft w:val="0"/>
      <w:marRight w:val="0"/>
      <w:marTop w:val="0"/>
      <w:marBottom w:val="0"/>
      <w:divBdr>
        <w:top w:val="none" w:sz="0" w:space="0" w:color="auto"/>
        <w:left w:val="none" w:sz="0" w:space="0" w:color="auto"/>
        <w:bottom w:val="none" w:sz="0" w:space="0" w:color="auto"/>
        <w:right w:val="none" w:sz="0" w:space="0" w:color="auto"/>
      </w:divBdr>
    </w:div>
    <w:div w:id="741366855">
      <w:bodyDiv w:val="1"/>
      <w:marLeft w:val="0"/>
      <w:marRight w:val="0"/>
      <w:marTop w:val="0"/>
      <w:marBottom w:val="0"/>
      <w:divBdr>
        <w:top w:val="none" w:sz="0" w:space="0" w:color="auto"/>
        <w:left w:val="none" w:sz="0" w:space="0" w:color="auto"/>
        <w:bottom w:val="none" w:sz="0" w:space="0" w:color="auto"/>
        <w:right w:val="none" w:sz="0" w:space="0" w:color="auto"/>
      </w:divBdr>
    </w:div>
    <w:div w:id="741562690">
      <w:bodyDiv w:val="1"/>
      <w:marLeft w:val="0"/>
      <w:marRight w:val="0"/>
      <w:marTop w:val="0"/>
      <w:marBottom w:val="0"/>
      <w:divBdr>
        <w:top w:val="none" w:sz="0" w:space="0" w:color="auto"/>
        <w:left w:val="none" w:sz="0" w:space="0" w:color="auto"/>
        <w:bottom w:val="none" w:sz="0" w:space="0" w:color="auto"/>
        <w:right w:val="none" w:sz="0" w:space="0" w:color="auto"/>
      </w:divBdr>
    </w:div>
    <w:div w:id="741757187">
      <w:bodyDiv w:val="1"/>
      <w:marLeft w:val="0"/>
      <w:marRight w:val="0"/>
      <w:marTop w:val="0"/>
      <w:marBottom w:val="0"/>
      <w:divBdr>
        <w:top w:val="none" w:sz="0" w:space="0" w:color="auto"/>
        <w:left w:val="none" w:sz="0" w:space="0" w:color="auto"/>
        <w:bottom w:val="none" w:sz="0" w:space="0" w:color="auto"/>
        <w:right w:val="none" w:sz="0" w:space="0" w:color="auto"/>
      </w:divBdr>
    </w:div>
    <w:div w:id="741757926">
      <w:bodyDiv w:val="1"/>
      <w:marLeft w:val="0"/>
      <w:marRight w:val="0"/>
      <w:marTop w:val="0"/>
      <w:marBottom w:val="0"/>
      <w:divBdr>
        <w:top w:val="none" w:sz="0" w:space="0" w:color="auto"/>
        <w:left w:val="none" w:sz="0" w:space="0" w:color="auto"/>
        <w:bottom w:val="none" w:sz="0" w:space="0" w:color="auto"/>
        <w:right w:val="none" w:sz="0" w:space="0" w:color="auto"/>
      </w:divBdr>
    </w:div>
    <w:div w:id="742220172">
      <w:bodyDiv w:val="1"/>
      <w:marLeft w:val="0"/>
      <w:marRight w:val="0"/>
      <w:marTop w:val="0"/>
      <w:marBottom w:val="0"/>
      <w:divBdr>
        <w:top w:val="none" w:sz="0" w:space="0" w:color="auto"/>
        <w:left w:val="none" w:sz="0" w:space="0" w:color="auto"/>
        <w:bottom w:val="none" w:sz="0" w:space="0" w:color="auto"/>
        <w:right w:val="none" w:sz="0" w:space="0" w:color="auto"/>
      </w:divBdr>
    </w:div>
    <w:div w:id="742265903">
      <w:bodyDiv w:val="1"/>
      <w:marLeft w:val="0"/>
      <w:marRight w:val="0"/>
      <w:marTop w:val="0"/>
      <w:marBottom w:val="0"/>
      <w:divBdr>
        <w:top w:val="none" w:sz="0" w:space="0" w:color="auto"/>
        <w:left w:val="none" w:sz="0" w:space="0" w:color="auto"/>
        <w:bottom w:val="none" w:sz="0" w:space="0" w:color="auto"/>
        <w:right w:val="none" w:sz="0" w:space="0" w:color="auto"/>
      </w:divBdr>
    </w:div>
    <w:div w:id="742410379">
      <w:bodyDiv w:val="1"/>
      <w:marLeft w:val="0"/>
      <w:marRight w:val="0"/>
      <w:marTop w:val="0"/>
      <w:marBottom w:val="0"/>
      <w:divBdr>
        <w:top w:val="none" w:sz="0" w:space="0" w:color="auto"/>
        <w:left w:val="none" w:sz="0" w:space="0" w:color="auto"/>
        <w:bottom w:val="none" w:sz="0" w:space="0" w:color="auto"/>
        <w:right w:val="none" w:sz="0" w:space="0" w:color="auto"/>
      </w:divBdr>
    </w:div>
    <w:div w:id="742603409">
      <w:bodyDiv w:val="1"/>
      <w:marLeft w:val="0"/>
      <w:marRight w:val="0"/>
      <w:marTop w:val="0"/>
      <w:marBottom w:val="0"/>
      <w:divBdr>
        <w:top w:val="none" w:sz="0" w:space="0" w:color="auto"/>
        <w:left w:val="none" w:sz="0" w:space="0" w:color="auto"/>
        <w:bottom w:val="none" w:sz="0" w:space="0" w:color="auto"/>
        <w:right w:val="none" w:sz="0" w:space="0" w:color="auto"/>
      </w:divBdr>
    </w:div>
    <w:div w:id="742604900">
      <w:bodyDiv w:val="1"/>
      <w:marLeft w:val="0"/>
      <w:marRight w:val="0"/>
      <w:marTop w:val="0"/>
      <w:marBottom w:val="0"/>
      <w:divBdr>
        <w:top w:val="none" w:sz="0" w:space="0" w:color="auto"/>
        <w:left w:val="none" w:sz="0" w:space="0" w:color="auto"/>
        <w:bottom w:val="none" w:sz="0" w:space="0" w:color="auto"/>
        <w:right w:val="none" w:sz="0" w:space="0" w:color="auto"/>
      </w:divBdr>
    </w:div>
    <w:div w:id="742723790">
      <w:bodyDiv w:val="1"/>
      <w:marLeft w:val="0"/>
      <w:marRight w:val="0"/>
      <w:marTop w:val="0"/>
      <w:marBottom w:val="0"/>
      <w:divBdr>
        <w:top w:val="none" w:sz="0" w:space="0" w:color="auto"/>
        <w:left w:val="none" w:sz="0" w:space="0" w:color="auto"/>
        <w:bottom w:val="none" w:sz="0" w:space="0" w:color="auto"/>
        <w:right w:val="none" w:sz="0" w:space="0" w:color="auto"/>
      </w:divBdr>
    </w:div>
    <w:div w:id="742869454">
      <w:bodyDiv w:val="1"/>
      <w:marLeft w:val="0"/>
      <w:marRight w:val="0"/>
      <w:marTop w:val="0"/>
      <w:marBottom w:val="0"/>
      <w:divBdr>
        <w:top w:val="none" w:sz="0" w:space="0" w:color="auto"/>
        <w:left w:val="none" w:sz="0" w:space="0" w:color="auto"/>
        <w:bottom w:val="none" w:sz="0" w:space="0" w:color="auto"/>
        <w:right w:val="none" w:sz="0" w:space="0" w:color="auto"/>
      </w:divBdr>
    </w:div>
    <w:div w:id="743064071">
      <w:bodyDiv w:val="1"/>
      <w:marLeft w:val="0"/>
      <w:marRight w:val="0"/>
      <w:marTop w:val="0"/>
      <w:marBottom w:val="0"/>
      <w:divBdr>
        <w:top w:val="none" w:sz="0" w:space="0" w:color="auto"/>
        <w:left w:val="none" w:sz="0" w:space="0" w:color="auto"/>
        <w:bottom w:val="none" w:sz="0" w:space="0" w:color="auto"/>
        <w:right w:val="none" w:sz="0" w:space="0" w:color="auto"/>
      </w:divBdr>
    </w:div>
    <w:div w:id="743256669">
      <w:bodyDiv w:val="1"/>
      <w:marLeft w:val="0"/>
      <w:marRight w:val="0"/>
      <w:marTop w:val="0"/>
      <w:marBottom w:val="0"/>
      <w:divBdr>
        <w:top w:val="none" w:sz="0" w:space="0" w:color="auto"/>
        <w:left w:val="none" w:sz="0" w:space="0" w:color="auto"/>
        <w:bottom w:val="none" w:sz="0" w:space="0" w:color="auto"/>
        <w:right w:val="none" w:sz="0" w:space="0" w:color="auto"/>
      </w:divBdr>
    </w:div>
    <w:div w:id="743261920">
      <w:bodyDiv w:val="1"/>
      <w:marLeft w:val="0"/>
      <w:marRight w:val="0"/>
      <w:marTop w:val="0"/>
      <w:marBottom w:val="0"/>
      <w:divBdr>
        <w:top w:val="none" w:sz="0" w:space="0" w:color="auto"/>
        <w:left w:val="none" w:sz="0" w:space="0" w:color="auto"/>
        <w:bottom w:val="none" w:sz="0" w:space="0" w:color="auto"/>
        <w:right w:val="none" w:sz="0" w:space="0" w:color="auto"/>
      </w:divBdr>
    </w:div>
    <w:div w:id="743377607">
      <w:bodyDiv w:val="1"/>
      <w:marLeft w:val="0"/>
      <w:marRight w:val="0"/>
      <w:marTop w:val="0"/>
      <w:marBottom w:val="0"/>
      <w:divBdr>
        <w:top w:val="none" w:sz="0" w:space="0" w:color="auto"/>
        <w:left w:val="none" w:sz="0" w:space="0" w:color="auto"/>
        <w:bottom w:val="none" w:sz="0" w:space="0" w:color="auto"/>
        <w:right w:val="none" w:sz="0" w:space="0" w:color="auto"/>
      </w:divBdr>
    </w:div>
    <w:div w:id="743449667">
      <w:bodyDiv w:val="1"/>
      <w:marLeft w:val="0"/>
      <w:marRight w:val="0"/>
      <w:marTop w:val="0"/>
      <w:marBottom w:val="0"/>
      <w:divBdr>
        <w:top w:val="none" w:sz="0" w:space="0" w:color="auto"/>
        <w:left w:val="none" w:sz="0" w:space="0" w:color="auto"/>
        <w:bottom w:val="none" w:sz="0" w:space="0" w:color="auto"/>
        <w:right w:val="none" w:sz="0" w:space="0" w:color="auto"/>
      </w:divBdr>
    </w:div>
    <w:div w:id="743452681">
      <w:bodyDiv w:val="1"/>
      <w:marLeft w:val="0"/>
      <w:marRight w:val="0"/>
      <w:marTop w:val="0"/>
      <w:marBottom w:val="0"/>
      <w:divBdr>
        <w:top w:val="none" w:sz="0" w:space="0" w:color="auto"/>
        <w:left w:val="none" w:sz="0" w:space="0" w:color="auto"/>
        <w:bottom w:val="none" w:sz="0" w:space="0" w:color="auto"/>
        <w:right w:val="none" w:sz="0" w:space="0" w:color="auto"/>
      </w:divBdr>
    </w:div>
    <w:div w:id="743529878">
      <w:bodyDiv w:val="1"/>
      <w:marLeft w:val="0"/>
      <w:marRight w:val="0"/>
      <w:marTop w:val="0"/>
      <w:marBottom w:val="0"/>
      <w:divBdr>
        <w:top w:val="none" w:sz="0" w:space="0" w:color="auto"/>
        <w:left w:val="none" w:sz="0" w:space="0" w:color="auto"/>
        <w:bottom w:val="none" w:sz="0" w:space="0" w:color="auto"/>
        <w:right w:val="none" w:sz="0" w:space="0" w:color="auto"/>
      </w:divBdr>
    </w:div>
    <w:div w:id="743574762">
      <w:bodyDiv w:val="1"/>
      <w:marLeft w:val="0"/>
      <w:marRight w:val="0"/>
      <w:marTop w:val="0"/>
      <w:marBottom w:val="0"/>
      <w:divBdr>
        <w:top w:val="none" w:sz="0" w:space="0" w:color="auto"/>
        <w:left w:val="none" w:sz="0" w:space="0" w:color="auto"/>
        <w:bottom w:val="none" w:sz="0" w:space="0" w:color="auto"/>
        <w:right w:val="none" w:sz="0" w:space="0" w:color="auto"/>
      </w:divBdr>
    </w:div>
    <w:div w:id="743603975">
      <w:bodyDiv w:val="1"/>
      <w:marLeft w:val="0"/>
      <w:marRight w:val="0"/>
      <w:marTop w:val="0"/>
      <w:marBottom w:val="0"/>
      <w:divBdr>
        <w:top w:val="none" w:sz="0" w:space="0" w:color="auto"/>
        <w:left w:val="none" w:sz="0" w:space="0" w:color="auto"/>
        <w:bottom w:val="none" w:sz="0" w:space="0" w:color="auto"/>
        <w:right w:val="none" w:sz="0" w:space="0" w:color="auto"/>
      </w:divBdr>
    </w:div>
    <w:div w:id="743643110">
      <w:bodyDiv w:val="1"/>
      <w:marLeft w:val="0"/>
      <w:marRight w:val="0"/>
      <w:marTop w:val="0"/>
      <w:marBottom w:val="0"/>
      <w:divBdr>
        <w:top w:val="none" w:sz="0" w:space="0" w:color="auto"/>
        <w:left w:val="none" w:sz="0" w:space="0" w:color="auto"/>
        <w:bottom w:val="none" w:sz="0" w:space="0" w:color="auto"/>
        <w:right w:val="none" w:sz="0" w:space="0" w:color="auto"/>
      </w:divBdr>
    </w:div>
    <w:div w:id="743795145">
      <w:bodyDiv w:val="1"/>
      <w:marLeft w:val="0"/>
      <w:marRight w:val="0"/>
      <w:marTop w:val="0"/>
      <w:marBottom w:val="0"/>
      <w:divBdr>
        <w:top w:val="none" w:sz="0" w:space="0" w:color="auto"/>
        <w:left w:val="none" w:sz="0" w:space="0" w:color="auto"/>
        <w:bottom w:val="none" w:sz="0" w:space="0" w:color="auto"/>
        <w:right w:val="none" w:sz="0" w:space="0" w:color="auto"/>
      </w:divBdr>
    </w:div>
    <w:div w:id="743915782">
      <w:bodyDiv w:val="1"/>
      <w:marLeft w:val="0"/>
      <w:marRight w:val="0"/>
      <w:marTop w:val="0"/>
      <w:marBottom w:val="0"/>
      <w:divBdr>
        <w:top w:val="none" w:sz="0" w:space="0" w:color="auto"/>
        <w:left w:val="none" w:sz="0" w:space="0" w:color="auto"/>
        <w:bottom w:val="none" w:sz="0" w:space="0" w:color="auto"/>
        <w:right w:val="none" w:sz="0" w:space="0" w:color="auto"/>
      </w:divBdr>
    </w:div>
    <w:div w:id="743992735">
      <w:bodyDiv w:val="1"/>
      <w:marLeft w:val="0"/>
      <w:marRight w:val="0"/>
      <w:marTop w:val="0"/>
      <w:marBottom w:val="0"/>
      <w:divBdr>
        <w:top w:val="none" w:sz="0" w:space="0" w:color="auto"/>
        <w:left w:val="none" w:sz="0" w:space="0" w:color="auto"/>
        <w:bottom w:val="none" w:sz="0" w:space="0" w:color="auto"/>
        <w:right w:val="none" w:sz="0" w:space="0" w:color="auto"/>
      </w:divBdr>
    </w:div>
    <w:div w:id="743993686">
      <w:bodyDiv w:val="1"/>
      <w:marLeft w:val="0"/>
      <w:marRight w:val="0"/>
      <w:marTop w:val="0"/>
      <w:marBottom w:val="0"/>
      <w:divBdr>
        <w:top w:val="none" w:sz="0" w:space="0" w:color="auto"/>
        <w:left w:val="none" w:sz="0" w:space="0" w:color="auto"/>
        <w:bottom w:val="none" w:sz="0" w:space="0" w:color="auto"/>
        <w:right w:val="none" w:sz="0" w:space="0" w:color="auto"/>
      </w:divBdr>
    </w:div>
    <w:div w:id="744299916">
      <w:bodyDiv w:val="1"/>
      <w:marLeft w:val="0"/>
      <w:marRight w:val="0"/>
      <w:marTop w:val="0"/>
      <w:marBottom w:val="0"/>
      <w:divBdr>
        <w:top w:val="none" w:sz="0" w:space="0" w:color="auto"/>
        <w:left w:val="none" w:sz="0" w:space="0" w:color="auto"/>
        <w:bottom w:val="none" w:sz="0" w:space="0" w:color="auto"/>
        <w:right w:val="none" w:sz="0" w:space="0" w:color="auto"/>
      </w:divBdr>
    </w:div>
    <w:div w:id="744301820">
      <w:bodyDiv w:val="1"/>
      <w:marLeft w:val="0"/>
      <w:marRight w:val="0"/>
      <w:marTop w:val="0"/>
      <w:marBottom w:val="0"/>
      <w:divBdr>
        <w:top w:val="none" w:sz="0" w:space="0" w:color="auto"/>
        <w:left w:val="none" w:sz="0" w:space="0" w:color="auto"/>
        <w:bottom w:val="none" w:sz="0" w:space="0" w:color="auto"/>
        <w:right w:val="none" w:sz="0" w:space="0" w:color="auto"/>
      </w:divBdr>
    </w:div>
    <w:div w:id="744380298">
      <w:bodyDiv w:val="1"/>
      <w:marLeft w:val="0"/>
      <w:marRight w:val="0"/>
      <w:marTop w:val="0"/>
      <w:marBottom w:val="0"/>
      <w:divBdr>
        <w:top w:val="none" w:sz="0" w:space="0" w:color="auto"/>
        <w:left w:val="none" w:sz="0" w:space="0" w:color="auto"/>
        <w:bottom w:val="none" w:sz="0" w:space="0" w:color="auto"/>
        <w:right w:val="none" w:sz="0" w:space="0" w:color="auto"/>
      </w:divBdr>
    </w:div>
    <w:div w:id="744574861">
      <w:bodyDiv w:val="1"/>
      <w:marLeft w:val="0"/>
      <w:marRight w:val="0"/>
      <w:marTop w:val="0"/>
      <w:marBottom w:val="0"/>
      <w:divBdr>
        <w:top w:val="none" w:sz="0" w:space="0" w:color="auto"/>
        <w:left w:val="none" w:sz="0" w:space="0" w:color="auto"/>
        <w:bottom w:val="none" w:sz="0" w:space="0" w:color="auto"/>
        <w:right w:val="none" w:sz="0" w:space="0" w:color="auto"/>
      </w:divBdr>
    </w:div>
    <w:div w:id="744761865">
      <w:bodyDiv w:val="1"/>
      <w:marLeft w:val="0"/>
      <w:marRight w:val="0"/>
      <w:marTop w:val="0"/>
      <w:marBottom w:val="0"/>
      <w:divBdr>
        <w:top w:val="none" w:sz="0" w:space="0" w:color="auto"/>
        <w:left w:val="none" w:sz="0" w:space="0" w:color="auto"/>
        <w:bottom w:val="none" w:sz="0" w:space="0" w:color="auto"/>
        <w:right w:val="none" w:sz="0" w:space="0" w:color="auto"/>
      </w:divBdr>
    </w:div>
    <w:div w:id="744766536">
      <w:bodyDiv w:val="1"/>
      <w:marLeft w:val="0"/>
      <w:marRight w:val="0"/>
      <w:marTop w:val="0"/>
      <w:marBottom w:val="0"/>
      <w:divBdr>
        <w:top w:val="none" w:sz="0" w:space="0" w:color="auto"/>
        <w:left w:val="none" w:sz="0" w:space="0" w:color="auto"/>
        <w:bottom w:val="none" w:sz="0" w:space="0" w:color="auto"/>
        <w:right w:val="none" w:sz="0" w:space="0" w:color="auto"/>
      </w:divBdr>
    </w:div>
    <w:div w:id="744834852">
      <w:bodyDiv w:val="1"/>
      <w:marLeft w:val="0"/>
      <w:marRight w:val="0"/>
      <w:marTop w:val="0"/>
      <w:marBottom w:val="0"/>
      <w:divBdr>
        <w:top w:val="none" w:sz="0" w:space="0" w:color="auto"/>
        <w:left w:val="none" w:sz="0" w:space="0" w:color="auto"/>
        <w:bottom w:val="none" w:sz="0" w:space="0" w:color="auto"/>
        <w:right w:val="none" w:sz="0" w:space="0" w:color="auto"/>
      </w:divBdr>
    </w:div>
    <w:div w:id="744885571">
      <w:bodyDiv w:val="1"/>
      <w:marLeft w:val="0"/>
      <w:marRight w:val="0"/>
      <w:marTop w:val="0"/>
      <w:marBottom w:val="0"/>
      <w:divBdr>
        <w:top w:val="none" w:sz="0" w:space="0" w:color="auto"/>
        <w:left w:val="none" w:sz="0" w:space="0" w:color="auto"/>
        <w:bottom w:val="none" w:sz="0" w:space="0" w:color="auto"/>
        <w:right w:val="none" w:sz="0" w:space="0" w:color="auto"/>
      </w:divBdr>
    </w:div>
    <w:div w:id="745028754">
      <w:bodyDiv w:val="1"/>
      <w:marLeft w:val="0"/>
      <w:marRight w:val="0"/>
      <w:marTop w:val="0"/>
      <w:marBottom w:val="0"/>
      <w:divBdr>
        <w:top w:val="none" w:sz="0" w:space="0" w:color="auto"/>
        <w:left w:val="none" w:sz="0" w:space="0" w:color="auto"/>
        <w:bottom w:val="none" w:sz="0" w:space="0" w:color="auto"/>
        <w:right w:val="none" w:sz="0" w:space="0" w:color="auto"/>
      </w:divBdr>
    </w:div>
    <w:div w:id="745422300">
      <w:bodyDiv w:val="1"/>
      <w:marLeft w:val="0"/>
      <w:marRight w:val="0"/>
      <w:marTop w:val="0"/>
      <w:marBottom w:val="0"/>
      <w:divBdr>
        <w:top w:val="none" w:sz="0" w:space="0" w:color="auto"/>
        <w:left w:val="none" w:sz="0" w:space="0" w:color="auto"/>
        <w:bottom w:val="none" w:sz="0" w:space="0" w:color="auto"/>
        <w:right w:val="none" w:sz="0" w:space="0" w:color="auto"/>
      </w:divBdr>
    </w:div>
    <w:div w:id="745423040">
      <w:bodyDiv w:val="1"/>
      <w:marLeft w:val="0"/>
      <w:marRight w:val="0"/>
      <w:marTop w:val="0"/>
      <w:marBottom w:val="0"/>
      <w:divBdr>
        <w:top w:val="none" w:sz="0" w:space="0" w:color="auto"/>
        <w:left w:val="none" w:sz="0" w:space="0" w:color="auto"/>
        <w:bottom w:val="none" w:sz="0" w:space="0" w:color="auto"/>
        <w:right w:val="none" w:sz="0" w:space="0" w:color="auto"/>
      </w:divBdr>
    </w:div>
    <w:div w:id="745491413">
      <w:bodyDiv w:val="1"/>
      <w:marLeft w:val="0"/>
      <w:marRight w:val="0"/>
      <w:marTop w:val="0"/>
      <w:marBottom w:val="0"/>
      <w:divBdr>
        <w:top w:val="none" w:sz="0" w:space="0" w:color="auto"/>
        <w:left w:val="none" w:sz="0" w:space="0" w:color="auto"/>
        <w:bottom w:val="none" w:sz="0" w:space="0" w:color="auto"/>
        <w:right w:val="none" w:sz="0" w:space="0" w:color="auto"/>
      </w:divBdr>
    </w:div>
    <w:div w:id="745496653">
      <w:bodyDiv w:val="1"/>
      <w:marLeft w:val="0"/>
      <w:marRight w:val="0"/>
      <w:marTop w:val="0"/>
      <w:marBottom w:val="0"/>
      <w:divBdr>
        <w:top w:val="none" w:sz="0" w:space="0" w:color="auto"/>
        <w:left w:val="none" w:sz="0" w:space="0" w:color="auto"/>
        <w:bottom w:val="none" w:sz="0" w:space="0" w:color="auto"/>
        <w:right w:val="none" w:sz="0" w:space="0" w:color="auto"/>
      </w:divBdr>
    </w:div>
    <w:div w:id="745765224">
      <w:bodyDiv w:val="1"/>
      <w:marLeft w:val="0"/>
      <w:marRight w:val="0"/>
      <w:marTop w:val="0"/>
      <w:marBottom w:val="0"/>
      <w:divBdr>
        <w:top w:val="none" w:sz="0" w:space="0" w:color="auto"/>
        <w:left w:val="none" w:sz="0" w:space="0" w:color="auto"/>
        <w:bottom w:val="none" w:sz="0" w:space="0" w:color="auto"/>
        <w:right w:val="none" w:sz="0" w:space="0" w:color="auto"/>
      </w:divBdr>
    </w:div>
    <w:div w:id="746153395">
      <w:bodyDiv w:val="1"/>
      <w:marLeft w:val="0"/>
      <w:marRight w:val="0"/>
      <w:marTop w:val="0"/>
      <w:marBottom w:val="0"/>
      <w:divBdr>
        <w:top w:val="none" w:sz="0" w:space="0" w:color="auto"/>
        <w:left w:val="none" w:sz="0" w:space="0" w:color="auto"/>
        <w:bottom w:val="none" w:sz="0" w:space="0" w:color="auto"/>
        <w:right w:val="none" w:sz="0" w:space="0" w:color="auto"/>
      </w:divBdr>
    </w:div>
    <w:div w:id="746271831">
      <w:bodyDiv w:val="1"/>
      <w:marLeft w:val="0"/>
      <w:marRight w:val="0"/>
      <w:marTop w:val="0"/>
      <w:marBottom w:val="0"/>
      <w:divBdr>
        <w:top w:val="none" w:sz="0" w:space="0" w:color="auto"/>
        <w:left w:val="none" w:sz="0" w:space="0" w:color="auto"/>
        <w:bottom w:val="none" w:sz="0" w:space="0" w:color="auto"/>
        <w:right w:val="none" w:sz="0" w:space="0" w:color="auto"/>
      </w:divBdr>
    </w:div>
    <w:div w:id="746417492">
      <w:bodyDiv w:val="1"/>
      <w:marLeft w:val="0"/>
      <w:marRight w:val="0"/>
      <w:marTop w:val="0"/>
      <w:marBottom w:val="0"/>
      <w:divBdr>
        <w:top w:val="none" w:sz="0" w:space="0" w:color="auto"/>
        <w:left w:val="none" w:sz="0" w:space="0" w:color="auto"/>
        <w:bottom w:val="none" w:sz="0" w:space="0" w:color="auto"/>
        <w:right w:val="none" w:sz="0" w:space="0" w:color="auto"/>
      </w:divBdr>
    </w:div>
    <w:div w:id="746809816">
      <w:bodyDiv w:val="1"/>
      <w:marLeft w:val="0"/>
      <w:marRight w:val="0"/>
      <w:marTop w:val="0"/>
      <w:marBottom w:val="0"/>
      <w:divBdr>
        <w:top w:val="none" w:sz="0" w:space="0" w:color="auto"/>
        <w:left w:val="none" w:sz="0" w:space="0" w:color="auto"/>
        <w:bottom w:val="none" w:sz="0" w:space="0" w:color="auto"/>
        <w:right w:val="none" w:sz="0" w:space="0" w:color="auto"/>
      </w:divBdr>
    </w:div>
    <w:div w:id="747000108">
      <w:bodyDiv w:val="1"/>
      <w:marLeft w:val="0"/>
      <w:marRight w:val="0"/>
      <w:marTop w:val="0"/>
      <w:marBottom w:val="0"/>
      <w:divBdr>
        <w:top w:val="none" w:sz="0" w:space="0" w:color="auto"/>
        <w:left w:val="none" w:sz="0" w:space="0" w:color="auto"/>
        <w:bottom w:val="none" w:sz="0" w:space="0" w:color="auto"/>
        <w:right w:val="none" w:sz="0" w:space="0" w:color="auto"/>
      </w:divBdr>
    </w:div>
    <w:div w:id="747114247">
      <w:bodyDiv w:val="1"/>
      <w:marLeft w:val="0"/>
      <w:marRight w:val="0"/>
      <w:marTop w:val="0"/>
      <w:marBottom w:val="0"/>
      <w:divBdr>
        <w:top w:val="none" w:sz="0" w:space="0" w:color="auto"/>
        <w:left w:val="none" w:sz="0" w:space="0" w:color="auto"/>
        <w:bottom w:val="none" w:sz="0" w:space="0" w:color="auto"/>
        <w:right w:val="none" w:sz="0" w:space="0" w:color="auto"/>
      </w:divBdr>
    </w:div>
    <w:div w:id="747119987">
      <w:bodyDiv w:val="1"/>
      <w:marLeft w:val="0"/>
      <w:marRight w:val="0"/>
      <w:marTop w:val="0"/>
      <w:marBottom w:val="0"/>
      <w:divBdr>
        <w:top w:val="none" w:sz="0" w:space="0" w:color="auto"/>
        <w:left w:val="none" w:sz="0" w:space="0" w:color="auto"/>
        <w:bottom w:val="none" w:sz="0" w:space="0" w:color="auto"/>
        <w:right w:val="none" w:sz="0" w:space="0" w:color="auto"/>
      </w:divBdr>
    </w:div>
    <w:div w:id="747194454">
      <w:bodyDiv w:val="1"/>
      <w:marLeft w:val="0"/>
      <w:marRight w:val="0"/>
      <w:marTop w:val="0"/>
      <w:marBottom w:val="0"/>
      <w:divBdr>
        <w:top w:val="none" w:sz="0" w:space="0" w:color="auto"/>
        <w:left w:val="none" w:sz="0" w:space="0" w:color="auto"/>
        <w:bottom w:val="none" w:sz="0" w:space="0" w:color="auto"/>
        <w:right w:val="none" w:sz="0" w:space="0" w:color="auto"/>
      </w:divBdr>
    </w:div>
    <w:div w:id="747196975">
      <w:bodyDiv w:val="1"/>
      <w:marLeft w:val="0"/>
      <w:marRight w:val="0"/>
      <w:marTop w:val="0"/>
      <w:marBottom w:val="0"/>
      <w:divBdr>
        <w:top w:val="none" w:sz="0" w:space="0" w:color="auto"/>
        <w:left w:val="none" w:sz="0" w:space="0" w:color="auto"/>
        <w:bottom w:val="none" w:sz="0" w:space="0" w:color="auto"/>
        <w:right w:val="none" w:sz="0" w:space="0" w:color="auto"/>
      </w:divBdr>
    </w:div>
    <w:div w:id="747387300">
      <w:bodyDiv w:val="1"/>
      <w:marLeft w:val="0"/>
      <w:marRight w:val="0"/>
      <w:marTop w:val="0"/>
      <w:marBottom w:val="0"/>
      <w:divBdr>
        <w:top w:val="none" w:sz="0" w:space="0" w:color="auto"/>
        <w:left w:val="none" w:sz="0" w:space="0" w:color="auto"/>
        <w:bottom w:val="none" w:sz="0" w:space="0" w:color="auto"/>
        <w:right w:val="none" w:sz="0" w:space="0" w:color="auto"/>
      </w:divBdr>
    </w:div>
    <w:div w:id="748163324">
      <w:bodyDiv w:val="1"/>
      <w:marLeft w:val="0"/>
      <w:marRight w:val="0"/>
      <w:marTop w:val="0"/>
      <w:marBottom w:val="0"/>
      <w:divBdr>
        <w:top w:val="none" w:sz="0" w:space="0" w:color="auto"/>
        <w:left w:val="none" w:sz="0" w:space="0" w:color="auto"/>
        <w:bottom w:val="none" w:sz="0" w:space="0" w:color="auto"/>
        <w:right w:val="none" w:sz="0" w:space="0" w:color="auto"/>
      </w:divBdr>
    </w:div>
    <w:div w:id="748232132">
      <w:bodyDiv w:val="1"/>
      <w:marLeft w:val="0"/>
      <w:marRight w:val="0"/>
      <w:marTop w:val="0"/>
      <w:marBottom w:val="0"/>
      <w:divBdr>
        <w:top w:val="none" w:sz="0" w:space="0" w:color="auto"/>
        <w:left w:val="none" w:sz="0" w:space="0" w:color="auto"/>
        <w:bottom w:val="none" w:sz="0" w:space="0" w:color="auto"/>
        <w:right w:val="none" w:sz="0" w:space="0" w:color="auto"/>
      </w:divBdr>
    </w:div>
    <w:div w:id="748504273">
      <w:bodyDiv w:val="1"/>
      <w:marLeft w:val="0"/>
      <w:marRight w:val="0"/>
      <w:marTop w:val="0"/>
      <w:marBottom w:val="0"/>
      <w:divBdr>
        <w:top w:val="none" w:sz="0" w:space="0" w:color="auto"/>
        <w:left w:val="none" w:sz="0" w:space="0" w:color="auto"/>
        <w:bottom w:val="none" w:sz="0" w:space="0" w:color="auto"/>
        <w:right w:val="none" w:sz="0" w:space="0" w:color="auto"/>
      </w:divBdr>
    </w:div>
    <w:div w:id="748814830">
      <w:bodyDiv w:val="1"/>
      <w:marLeft w:val="0"/>
      <w:marRight w:val="0"/>
      <w:marTop w:val="0"/>
      <w:marBottom w:val="0"/>
      <w:divBdr>
        <w:top w:val="none" w:sz="0" w:space="0" w:color="auto"/>
        <w:left w:val="none" w:sz="0" w:space="0" w:color="auto"/>
        <w:bottom w:val="none" w:sz="0" w:space="0" w:color="auto"/>
        <w:right w:val="none" w:sz="0" w:space="0" w:color="auto"/>
      </w:divBdr>
    </w:div>
    <w:div w:id="749228667">
      <w:bodyDiv w:val="1"/>
      <w:marLeft w:val="0"/>
      <w:marRight w:val="0"/>
      <w:marTop w:val="0"/>
      <w:marBottom w:val="0"/>
      <w:divBdr>
        <w:top w:val="none" w:sz="0" w:space="0" w:color="auto"/>
        <w:left w:val="none" w:sz="0" w:space="0" w:color="auto"/>
        <w:bottom w:val="none" w:sz="0" w:space="0" w:color="auto"/>
        <w:right w:val="none" w:sz="0" w:space="0" w:color="auto"/>
      </w:divBdr>
    </w:div>
    <w:div w:id="749237567">
      <w:bodyDiv w:val="1"/>
      <w:marLeft w:val="0"/>
      <w:marRight w:val="0"/>
      <w:marTop w:val="0"/>
      <w:marBottom w:val="0"/>
      <w:divBdr>
        <w:top w:val="none" w:sz="0" w:space="0" w:color="auto"/>
        <w:left w:val="none" w:sz="0" w:space="0" w:color="auto"/>
        <w:bottom w:val="none" w:sz="0" w:space="0" w:color="auto"/>
        <w:right w:val="none" w:sz="0" w:space="0" w:color="auto"/>
      </w:divBdr>
    </w:div>
    <w:div w:id="749275736">
      <w:bodyDiv w:val="1"/>
      <w:marLeft w:val="0"/>
      <w:marRight w:val="0"/>
      <w:marTop w:val="0"/>
      <w:marBottom w:val="0"/>
      <w:divBdr>
        <w:top w:val="none" w:sz="0" w:space="0" w:color="auto"/>
        <w:left w:val="none" w:sz="0" w:space="0" w:color="auto"/>
        <w:bottom w:val="none" w:sz="0" w:space="0" w:color="auto"/>
        <w:right w:val="none" w:sz="0" w:space="0" w:color="auto"/>
      </w:divBdr>
    </w:div>
    <w:div w:id="749278168">
      <w:bodyDiv w:val="1"/>
      <w:marLeft w:val="0"/>
      <w:marRight w:val="0"/>
      <w:marTop w:val="0"/>
      <w:marBottom w:val="0"/>
      <w:divBdr>
        <w:top w:val="none" w:sz="0" w:space="0" w:color="auto"/>
        <w:left w:val="none" w:sz="0" w:space="0" w:color="auto"/>
        <w:bottom w:val="none" w:sz="0" w:space="0" w:color="auto"/>
        <w:right w:val="none" w:sz="0" w:space="0" w:color="auto"/>
      </w:divBdr>
    </w:div>
    <w:div w:id="749353073">
      <w:bodyDiv w:val="1"/>
      <w:marLeft w:val="0"/>
      <w:marRight w:val="0"/>
      <w:marTop w:val="0"/>
      <w:marBottom w:val="0"/>
      <w:divBdr>
        <w:top w:val="none" w:sz="0" w:space="0" w:color="auto"/>
        <w:left w:val="none" w:sz="0" w:space="0" w:color="auto"/>
        <w:bottom w:val="none" w:sz="0" w:space="0" w:color="auto"/>
        <w:right w:val="none" w:sz="0" w:space="0" w:color="auto"/>
      </w:divBdr>
    </w:div>
    <w:div w:id="749540213">
      <w:bodyDiv w:val="1"/>
      <w:marLeft w:val="0"/>
      <w:marRight w:val="0"/>
      <w:marTop w:val="0"/>
      <w:marBottom w:val="0"/>
      <w:divBdr>
        <w:top w:val="none" w:sz="0" w:space="0" w:color="auto"/>
        <w:left w:val="none" w:sz="0" w:space="0" w:color="auto"/>
        <w:bottom w:val="none" w:sz="0" w:space="0" w:color="auto"/>
        <w:right w:val="none" w:sz="0" w:space="0" w:color="auto"/>
      </w:divBdr>
    </w:div>
    <w:div w:id="750003855">
      <w:bodyDiv w:val="1"/>
      <w:marLeft w:val="0"/>
      <w:marRight w:val="0"/>
      <w:marTop w:val="0"/>
      <w:marBottom w:val="0"/>
      <w:divBdr>
        <w:top w:val="none" w:sz="0" w:space="0" w:color="auto"/>
        <w:left w:val="none" w:sz="0" w:space="0" w:color="auto"/>
        <w:bottom w:val="none" w:sz="0" w:space="0" w:color="auto"/>
        <w:right w:val="none" w:sz="0" w:space="0" w:color="auto"/>
      </w:divBdr>
    </w:div>
    <w:div w:id="750279097">
      <w:bodyDiv w:val="1"/>
      <w:marLeft w:val="0"/>
      <w:marRight w:val="0"/>
      <w:marTop w:val="0"/>
      <w:marBottom w:val="0"/>
      <w:divBdr>
        <w:top w:val="none" w:sz="0" w:space="0" w:color="auto"/>
        <w:left w:val="none" w:sz="0" w:space="0" w:color="auto"/>
        <w:bottom w:val="none" w:sz="0" w:space="0" w:color="auto"/>
        <w:right w:val="none" w:sz="0" w:space="0" w:color="auto"/>
      </w:divBdr>
    </w:div>
    <w:div w:id="750390042">
      <w:bodyDiv w:val="1"/>
      <w:marLeft w:val="0"/>
      <w:marRight w:val="0"/>
      <w:marTop w:val="0"/>
      <w:marBottom w:val="0"/>
      <w:divBdr>
        <w:top w:val="none" w:sz="0" w:space="0" w:color="auto"/>
        <w:left w:val="none" w:sz="0" w:space="0" w:color="auto"/>
        <w:bottom w:val="none" w:sz="0" w:space="0" w:color="auto"/>
        <w:right w:val="none" w:sz="0" w:space="0" w:color="auto"/>
      </w:divBdr>
    </w:div>
    <w:div w:id="750395545">
      <w:bodyDiv w:val="1"/>
      <w:marLeft w:val="0"/>
      <w:marRight w:val="0"/>
      <w:marTop w:val="0"/>
      <w:marBottom w:val="0"/>
      <w:divBdr>
        <w:top w:val="none" w:sz="0" w:space="0" w:color="auto"/>
        <w:left w:val="none" w:sz="0" w:space="0" w:color="auto"/>
        <w:bottom w:val="none" w:sz="0" w:space="0" w:color="auto"/>
        <w:right w:val="none" w:sz="0" w:space="0" w:color="auto"/>
      </w:divBdr>
    </w:div>
    <w:div w:id="750471642">
      <w:bodyDiv w:val="1"/>
      <w:marLeft w:val="0"/>
      <w:marRight w:val="0"/>
      <w:marTop w:val="0"/>
      <w:marBottom w:val="0"/>
      <w:divBdr>
        <w:top w:val="none" w:sz="0" w:space="0" w:color="auto"/>
        <w:left w:val="none" w:sz="0" w:space="0" w:color="auto"/>
        <w:bottom w:val="none" w:sz="0" w:space="0" w:color="auto"/>
        <w:right w:val="none" w:sz="0" w:space="0" w:color="auto"/>
      </w:divBdr>
    </w:div>
    <w:div w:id="750589281">
      <w:bodyDiv w:val="1"/>
      <w:marLeft w:val="0"/>
      <w:marRight w:val="0"/>
      <w:marTop w:val="0"/>
      <w:marBottom w:val="0"/>
      <w:divBdr>
        <w:top w:val="none" w:sz="0" w:space="0" w:color="auto"/>
        <w:left w:val="none" w:sz="0" w:space="0" w:color="auto"/>
        <w:bottom w:val="none" w:sz="0" w:space="0" w:color="auto"/>
        <w:right w:val="none" w:sz="0" w:space="0" w:color="auto"/>
      </w:divBdr>
    </w:div>
    <w:div w:id="750933714">
      <w:bodyDiv w:val="1"/>
      <w:marLeft w:val="0"/>
      <w:marRight w:val="0"/>
      <w:marTop w:val="0"/>
      <w:marBottom w:val="0"/>
      <w:divBdr>
        <w:top w:val="none" w:sz="0" w:space="0" w:color="auto"/>
        <w:left w:val="none" w:sz="0" w:space="0" w:color="auto"/>
        <w:bottom w:val="none" w:sz="0" w:space="0" w:color="auto"/>
        <w:right w:val="none" w:sz="0" w:space="0" w:color="auto"/>
      </w:divBdr>
    </w:div>
    <w:div w:id="751003786">
      <w:bodyDiv w:val="1"/>
      <w:marLeft w:val="0"/>
      <w:marRight w:val="0"/>
      <w:marTop w:val="0"/>
      <w:marBottom w:val="0"/>
      <w:divBdr>
        <w:top w:val="none" w:sz="0" w:space="0" w:color="auto"/>
        <w:left w:val="none" w:sz="0" w:space="0" w:color="auto"/>
        <w:bottom w:val="none" w:sz="0" w:space="0" w:color="auto"/>
        <w:right w:val="none" w:sz="0" w:space="0" w:color="auto"/>
      </w:divBdr>
    </w:div>
    <w:div w:id="751119855">
      <w:bodyDiv w:val="1"/>
      <w:marLeft w:val="0"/>
      <w:marRight w:val="0"/>
      <w:marTop w:val="0"/>
      <w:marBottom w:val="0"/>
      <w:divBdr>
        <w:top w:val="none" w:sz="0" w:space="0" w:color="auto"/>
        <w:left w:val="none" w:sz="0" w:space="0" w:color="auto"/>
        <w:bottom w:val="none" w:sz="0" w:space="0" w:color="auto"/>
        <w:right w:val="none" w:sz="0" w:space="0" w:color="auto"/>
      </w:divBdr>
    </w:div>
    <w:div w:id="751243007">
      <w:bodyDiv w:val="1"/>
      <w:marLeft w:val="0"/>
      <w:marRight w:val="0"/>
      <w:marTop w:val="0"/>
      <w:marBottom w:val="0"/>
      <w:divBdr>
        <w:top w:val="none" w:sz="0" w:space="0" w:color="auto"/>
        <w:left w:val="none" w:sz="0" w:space="0" w:color="auto"/>
        <w:bottom w:val="none" w:sz="0" w:space="0" w:color="auto"/>
        <w:right w:val="none" w:sz="0" w:space="0" w:color="auto"/>
      </w:divBdr>
    </w:div>
    <w:div w:id="751439730">
      <w:bodyDiv w:val="1"/>
      <w:marLeft w:val="0"/>
      <w:marRight w:val="0"/>
      <w:marTop w:val="0"/>
      <w:marBottom w:val="0"/>
      <w:divBdr>
        <w:top w:val="none" w:sz="0" w:space="0" w:color="auto"/>
        <w:left w:val="none" w:sz="0" w:space="0" w:color="auto"/>
        <w:bottom w:val="none" w:sz="0" w:space="0" w:color="auto"/>
        <w:right w:val="none" w:sz="0" w:space="0" w:color="auto"/>
      </w:divBdr>
    </w:div>
    <w:div w:id="751582578">
      <w:bodyDiv w:val="1"/>
      <w:marLeft w:val="0"/>
      <w:marRight w:val="0"/>
      <w:marTop w:val="0"/>
      <w:marBottom w:val="0"/>
      <w:divBdr>
        <w:top w:val="none" w:sz="0" w:space="0" w:color="auto"/>
        <w:left w:val="none" w:sz="0" w:space="0" w:color="auto"/>
        <w:bottom w:val="none" w:sz="0" w:space="0" w:color="auto"/>
        <w:right w:val="none" w:sz="0" w:space="0" w:color="auto"/>
      </w:divBdr>
    </w:div>
    <w:div w:id="751582771">
      <w:bodyDiv w:val="1"/>
      <w:marLeft w:val="0"/>
      <w:marRight w:val="0"/>
      <w:marTop w:val="0"/>
      <w:marBottom w:val="0"/>
      <w:divBdr>
        <w:top w:val="none" w:sz="0" w:space="0" w:color="auto"/>
        <w:left w:val="none" w:sz="0" w:space="0" w:color="auto"/>
        <w:bottom w:val="none" w:sz="0" w:space="0" w:color="auto"/>
        <w:right w:val="none" w:sz="0" w:space="0" w:color="auto"/>
      </w:divBdr>
    </w:div>
    <w:div w:id="751588159">
      <w:bodyDiv w:val="1"/>
      <w:marLeft w:val="0"/>
      <w:marRight w:val="0"/>
      <w:marTop w:val="0"/>
      <w:marBottom w:val="0"/>
      <w:divBdr>
        <w:top w:val="none" w:sz="0" w:space="0" w:color="auto"/>
        <w:left w:val="none" w:sz="0" w:space="0" w:color="auto"/>
        <w:bottom w:val="none" w:sz="0" w:space="0" w:color="auto"/>
        <w:right w:val="none" w:sz="0" w:space="0" w:color="auto"/>
      </w:divBdr>
    </w:div>
    <w:div w:id="751657671">
      <w:bodyDiv w:val="1"/>
      <w:marLeft w:val="0"/>
      <w:marRight w:val="0"/>
      <w:marTop w:val="0"/>
      <w:marBottom w:val="0"/>
      <w:divBdr>
        <w:top w:val="none" w:sz="0" w:space="0" w:color="auto"/>
        <w:left w:val="none" w:sz="0" w:space="0" w:color="auto"/>
        <w:bottom w:val="none" w:sz="0" w:space="0" w:color="auto"/>
        <w:right w:val="none" w:sz="0" w:space="0" w:color="auto"/>
      </w:divBdr>
    </w:div>
    <w:div w:id="751700715">
      <w:bodyDiv w:val="1"/>
      <w:marLeft w:val="0"/>
      <w:marRight w:val="0"/>
      <w:marTop w:val="0"/>
      <w:marBottom w:val="0"/>
      <w:divBdr>
        <w:top w:val="none" w:sz="0" w:space="0" w:color="auto"/>
        <w:left w:val="none" w:sz="0" w:space="0" w:color="auto"/>
        <w:bottom w:val="none" w:sz="0" w:space="0" w:color="auto"/>
        <w:right w:val="none" w:sz="0" w:space="0" w:color="auto"/>
      </w:divBdr>
    </w:div>
    <w:div w:id="751703810">
      <w:bodyDiv w:val="1"/>
      <w:marLeft w:val="0"/>
      <w:marRight w:val="0"/>
      <w:marTop w:val="0"/>
      <w:marBottom w:val="0"/>
      <w:divBdr>
        <w:top w:val="none" w:sz="0" w:space="0" w:color="auto"/>
        <w:left w:val="none" w:sz="0" w:space="0" w:color="auto"/>
        <w:bottom w:val="none" w:sz="0" w:space="0" w:color="auto"/>
        <w:right w:val="none" w:sz="0" w:space="0" w:color="auto"/>
      </w:divBdr>
    </w:div>
    <w:div w:id="751782060">
      <w:bodyDiv w:val="1"/>
      <w:marLeft w:val="0"/>
      <w:marRight w:val="0"/>
      <w:marTop w:val="0"/>
      <w:marBottom w:val="0"/>
      <w:divBdr>
        <w:top w:val="none" w:sz="0" w:space="0" w:color="auto"/>
        <w:left w:val="none" w:sz="0" w:space="0" w:color="auto"/>
        <w:bottom w:val="none" w:sz="0" w:space="0" w:color="auto"/>
        <w:right w:val="none" w:sz="0" w:space="0" w:color="auto"/>
      </w:divBdr>
    </w:div>
    <w:div w:id="751898024">
      <w:bodyDiv w:val="1"/>
      <w:marLeft w:val="0"/>
      <w:marRight w:val="0"/>
      <w:marTop w:val="0"/>
      <w:marBottom w:val="0"/>
      <w:divBdr>
        <w:top w:val="none" w:sz="0" w:space="0" w:color="auto"/>
        <w:left w:val="none" w:sz="0" w:space="0" w:color="auto"/>
        <w:bottom w:val="none" w:sz="0" w:space="0" w:color="auto"/>
        <w:right w:val="none" w:sz="0" w:space="0" w:color="auto"/>
      </w:divBdr>
    </w:div>
    <w:div w:id="751901609">
      <w:bodyDiv w:val="1"/>
      <w:marLeft w:val="0"/>
      <w:marRight w:val="0"/>
      <w:marTop w:val="0"/>
      <w:marBottom w:val="0"/>
      <w:divBdr>
        <w:top w:val="none" w:sz="0" w:space="0" w:color="auto"/>
        <w:left w:val="none" w:sz="0" w:space="0" w:color="auto"/>
        <w:bottom w:val="none" w:sz="0" w:space="0" w:color="auto"/>
        <w:right w:val="none" w:sz="0" w:space="0" w:color="auto"/>
      </w:divBdr>
    </w:div>
    <w:div w:id="751972792">
      <w:bodyDiv w:val="1"/>
      <w:marLeft w:val="0"/>
      <w:marRight w:val="0"/>
      <w:marTop w:val="0"/>
      <w:marBottom w:val="0"/>
      <w:divBdr>
        <w:top w:val="none" w:sz="0" w:space="0" w:color="auto"/>
        <w:left w:val="none" w:sz="0" w:space="0" w:color="auto"/>
        <w:bottom w:val="none" w:sz="0" w:space="0" w:color="auto"/>
        <w:right w:val="none" w:sz="0" w:space="0" w:color="auto"/>
      </w:divBdr>
    </w:div>
    <w:div w:id="752051998">
      <w:bodyDiv w:val="1"/>
      <w:marLeft w:val="0"/>
      <w:marRight w:val="0"/>
      <w:marTop w:val="0"/>
      <w:marBottom w:val="0"/>
      <w:divBdr>
        <w:top w:val="none" w:sz="0" w:space="0" w:color="auto"/>
        <w:left w:val="none" w:sz="0" w:space="0" w:color="auto"/>
        <w:bottom w:val="none" w:sz="0" w:space="0" w:color="auto"/>
        <w:right w:val="none" w:sz="0" w:space="0" w:color="auto"/>
      </w:divBdr>
    </w:div>
    <w:div w:id="752092104">
      <w:bodyDiv w:val="1"/>
      <w:marLeft w:val="0"/>
      <w:marRight w:val="0"/>
      <w:marTop w:val="0"/>
      <w:marBottom w:val="0"/>
      <w:divBdr>
        <w:top w:val="none" w:sz="0" w:space="0" w:color="auto"/>
        <w:left w:val="none" w:sz="0" w:space="0" w:color="auto"/>
        <w:bottom w:val="none" w:sz="0" w:space="0" w:color="auto"/>
        <w:right w:val="none" w:sz="0" w:space="0" w:color="auto"/>
      </w:divBdr>
    </w:div>
    <w:div w:id="752237171">
      <w:bodyDiv w:val="1"/>
      <w:marLeft w:val="0"/>
      <w:marRight w:val="0"/>
      <w:marTop w:val="0"/>
      <w:marBottom w:val="0"/>
      <w:divBdr>
        <w:top w:val="none" w:sz="0" w:space="0" w:color="auto"/>
        <w:left w:val="none" w:sz="0" w:space="0" w:color="auto"/>
        <w:bottom w:val="none" w:sz="0" w:space="0" w:color="auto"/>
        <w:right w:val="none" w:sz="0" w:space="0" w:color="auto"/>
      </w:divBdr>
    </w:div>
    <w:div w:id="752238269">
      <w:bodyDiv w:val="1"/>
      <w:marLeft w:val="0"/>
      <w:marRight w:val="0"/>
      <w:marTop w:val="0"/>
      <w:marBottom w:val="0"/>
      <w:divBdr>
        <w:top w:val="none" w:sz="0" w:space="0" w:color="auto"/>
        <w:left w:val="none" w:sz="0" w:space="0" w:color="auto"/>
        <w:bottom w:val="none" w:sz="0" w:space="0" w:color="auto"/>
        <w:right w:val="none" w:sz="0" w:space="0" w:color="auto"/>
      </w:divBdr>
    </w:div>
    <w:div w:id="752244103">
      <w:bodyDiv w:val="1"/>
      <w:marLeft w:val="0"/>
      <w:marRight w:val="0"/>
      <w:marTop w:val="0"/>
      <w:marBottom w:val="0"/>
      <w:divBdr>
        <w:top w:val="none" w:sz="0" w:space="0" w:color="auto"/>
        <w:left w:val="none" w:sz="0" w:space="0" w:color="auto"/>
        <w:bottom w:val="none" w:sz="0" w:space="0" w:color="auto"/>
        <w:right w:val="none" w:sz="0" w:space="0" w:color="auto"/>
      </w:divBdr>
    </w:div>
    <w:div w:id="752358027">
      <w:bodyDiv w:val="1"/>
      <w:marLeft w:val="0"/>
      <w:marRight w:val="0"/>
      <w:marTop w:val="0"/>
      <w:marBottom w:val="0"/>
      <w:divBdr>
        <w:top w:val="none" w:sz="0" w:space="0" w:color="auto"/>
        <w:left w:val="none" w:sz="0" w:space="0" w:color="auto"/>
        <w:bottom w:val="none" w:sz="0" w:space="0" w:color="auto"/>
        <w:right w:val="none" w:sz="0" w:space="0" w:color="auto"/>
      </w:divBdr>
    </w:div>
    <w:div w:id="752436856">
      <w:bodyDiv w:val="1"/>
      <w:marLeft w:val="0"/>
      <w:marRight w:val="0"/>
      <w:marTop w:val="0"/>
      <w:marBottom w:val="0"/>
      <w:divBdr>
        <w:top w:val="none" w:sz="0" w:space="0" w:color="auto"/>
        <w:left w:val="none" w:sz="0" w:space="0" w:color="auto"/>
        <w:bottom w:val="none" w:sz="0" w:space="0" w:color="auto"/>
        <w:right w:val="none" w:sz="0" w:space="0" w:color="auto"/>
      </w:divBdr>
    </w:div>
    <w:div w:id="752511618">
      <w:bodyDiv w:val="1"/>
      <w:marLeft w:val="0"/>
      <w:marRight w:val="0"/>
      <w:marTop w:val="0"/>
      <w:marBottom w:val="0"/>
      <w:divBdr>
        <w:top w:val="none" w:sz="0" w:space="0" w:color="auto"/>
        <w:left w:val="none" w:sz="0" w:space="0" w:color="auto"/>
        <w:bottom w:val="none" w:sz="0" w:space="0" w:color="auto"/>
        <w:right w:val="none" w:sz="0" w:space="0" w:color="auto"/>
      </w:divBdr>
    </w:div>
    <w:div w:id="752623664">
      <w:bodyDiv w:val="1"/>
      <w:marLeft w:val="0"/>
      <w:marRight w:val="0"/>
      <w:marTop w:val="0"/>
      <w:marBottom w:val="0"/>
      <w:divBdr>
        <w:top w:val="none" w:sz="0" w:space="0" w:color="auto"/>
        <w:left w:val="none" w:sz="0" w:space="0" w:color="auto"/>
        <w:bottom w:val="none" w:sz="0" w:space="0" w:color="auto"/>
        <w:right w:val="none" w:sz="0" w:space="0" w:color="auto"/>
      </w:divBdr>
    </w:div>
    <w:div w:id="752821238">
      <w:bodyDiv w:val="1"/>
      <w:marLeft w:val="0"/>
      <w:marRight w:val="0"/>
      <w:marTop w:val="0"/>
      <w:marBottom w:val="0"/>
      <w:divBdr>
        <w:top w:val="none" w:sz="0" w:space="0" w:color="auto"/>
        <w:left w:val="none" w:sz="0" w:space="0" w:color="auto"/>
        <w:bottom w:val="none" w:sz="0" w:space="0" w:color="auto"/>
        <w:right w:val="none" w:sz="0" w:space="0" w:color="auto"/>
      </w:divBdr>
    </w:div>
    <w:div w:id="752895221">
      <w:bodyDiv w:val="1"/>
      <w:marLeft w:val="0"/>
      <w:marRight w:val="0"/>
      <w:marTop w:val="0"/>
      <w:marBottom w:val="0"/>
      <w:divBdr>
        <w:top w:val="none" w:sz="0" w:space="0" w:color="auto"/>
        <w:left w:val="none" w:sz="0" w:space="0" w:color="auto"/>
        <w:bottom w:val="none" w:sz="0" w:space="0" w:color="auto"/>
        <w:right w:val="none" w:sz="0" w:space="0" w:color="auto"/>
      </w:divBdr>
    </w:div>
    <w:div w:id="752970930">
      <w:bodyDiv w:val="1"/>
      <w:marLeft w:val="0"/>
      <w:marRight w:val="0"/>
      <w:marTop w:val="0"/>
      <w:marBottom w:val="0"/>
      <w:divBdr>
        <w:top w:val="none" w:sz="0" w:space="0" w:color="auto"/>
        <w:left w:val="none" w:sz="0" w:space="0" w:color="auto"/>
        <w:bottom w:val="none" w:sz="0" w:space="0" w:color="auto"/>
        <w:right w:val="none" w:sz="0" w:space="0" w:color="auto"/>
      </w:divBdr>
    </w:div>
    <w:div w:id="753014319">
      <w:bodyDiv w:val="1"/>
      <w:marLeft w:val="0"/>
      <w:marRight w:val="0"/>
      <w:marTop w:val="0"/>
      <w:marBottom w:val="0"/>
      <w:divBdr>
        <w:top w:val="none" w:sz="0" w:space="0" w:color="auto"/>
        <w:left w:val="none" w:sz="0" w:space="0" w:color="auto"/>
        <w:bottom w:val="none" w:sz="0" w:space="0" w:color="auto"/>
        <w:right w:val="none" w:sz="0" w:space="0" w:color="auto"/>
      </w:divBdr>
    </w:div>
    <w:div w:id="753281981">
      <w:bodyDiv w:val="1"/>
      <w:marLeft w:val="0"/>
      <w:marRight w:val="0"/>
      <w:marTop w:val="0"/>
      <w:marBottom w:val="0"/>
      <w:divBdr>
        <w:top w:val="none" w:sz="0" w:space="0" w:color="auto"/>
        <w:left w:val="none" w:sz="0" w:space="0" w:color="auto"/>
        <w:bottom w:val="none" w:sz="0" w:space="0" w:color="auto"/>
        <w:right w:val="none" w:sz="0" w:space="0" w:color="auto"/>
      </w:divBdr>
    </w:div>
    <w:div w:id="753402047">
      <w:bodyDiv w:val="1"/>
      <w:marLeft w:val="0"/>
      <w:marRight w:val="0"/>
      <w:marTop w:val="0"/>
      <w:marBottom w:val="0"/>
      <w:divBdr>
        <w:top w:val="none" w:sz="0" w:space="0" w:color="auto"/>
        <w:left w:val="none" w:sz="0" w:space="0" w:color="auto"/>
        <w:bottom w:val="none" w:sz="0" w:space="0" w:color="auto"/>
        <w:right w:val="none" w:sz="0" w:space="0" w:color="auto"/>
      </w:divBdr>
    </w:div>
    <w:div w:id="753598502">
      <w:bodyDiv w:val="1"/>
      <w:marLeft w:val="0"/>
      <w:marRight w:val="0"/>
      <w:marTop w:val="0"/>
      <w:marBottom w:val="0"/>
      <w:divBdr>
        <w:top w:val="none" w:sz="0" w:space="0" w:color="auto"/>
        <w:left w:val="none" w:sz="0" w:space="0" w:color="auto"/>
        <w:bottom w:val="none" w:sz="0" w:space="0" w:color="auto"/>
        <w:right w:val="none" w:sz="0" w:space="0" w:color="auto"/>
      </w:divBdr>
    </w:div>
    <w:div w:id="754016115">
      <w:bodyDiv w:val="1"/>
      <w:marLeft w:val="0"/>
      <w:marRight w:val="0"/>
      <w:marTop w:val="0"/>
      <w:marBottom w:val="0"/>
      <w:divBdr>
        <w:top w:val="none" w:sz="0" w:space="0" w:color="auto"/>
        <w:left w:val="none" w:sz="0" w:space="0" w:color="auto"/>
        <w:bottom w:val="none" w:sz="0" w:space="0" w:color="auto"/>
        <w:right w:val="none" w:sz="0" w:space="0" w:color="auto"/>
      </w:divBdr>
    </w:div>
    <w:div w:id="754088552">
      <w:bodyDiv w:val="1"/>
      <w:marLeft w:val="0"/>
      <w:marRight w:val="0"/>
      <w:marTop w:val="0"/>
      <w:marBottom w:val="0"/>
      <w:divBdr>
        <w:top w:val="none" w:sz="0" w:space="0" w:color="auto"/>
        <w:left w:val="none" w:sz="0" w:space="0" w:color="auto"/>
        <w:bottom w:val="none" w:sz="0" w:space="0" w:color="auto"/>
        <w:right w:val="none" w:sz="0" w:space="0" w:color="auto"/>
      </w:divBdr>
    </w:div>
    <w:div w:id="754204369">
      <w:bodyDiv w:val="1"/>
      <w:marLeft w:val="0"/>
      <w:marRight w:val="0"/>
      <w:marTop w:val="0"/>
      <w:marBottom w:val="0"/>
      <w:divBdr>
        <w:top w:val="none" w:sz="0" w:space="0" w:color="auto"/>
        <w:left w:val="none" w:sz="0" w:space="0" w:color="auto"/>
        <w:bottom w:val="none" w:sz="0" w:space="0" w:color="auto"/>
        <w:right w:val="none" w:sz="0" w:space="0" w:color="auto"/>
      </w:divBdr>
    </w:div>
    <w:div w:id="754282977">
      <w:bodyDiv w:val="1"/>
      <w:marLeft w:val="0"/>
      <w:marRight w:val="0"/>
      <w:marTop w:val="0"/>
      <w:marBottom w:val="0"/>
      <w:divBdr>
        <w:top w:val="none" w:sz="0" w:space="0" w:color="auto"/>
        <w:left w:val="none" w:sz="0" w:space="0" w:color="auto"/>
        <w:bottom w:val="none" w:sz="0" w:space="0" w:color="auto"/>
        <w:right w:val="none" w:sz="0" w:space="0" w:color="auto"/>
      </w:divBdr>
    </w:div>
    <w:div w:id="754320308">
      <w:bodyDiv w:val="1"/>
      <w:marLeft w:val="0"/>
      <w:marRight w:val="0"/>
      <w:marTop w:val="0"/>
      <w:marBottom w:val="0"/>
      <w:divBdr>
        <w:top w:val="none" w:sz="0" w:space="0" w:color="auto"/>
        <w:left w:val="none" w:sz="0" w:space="0" w:color="auto"/>
        <w:bottom w:val="none" w:sz="0" w:space="0" w:color="auto"/>
        <w:right w:val="none" w:sz="0" w:space="0" w:color="auto"/>
      </w:divBdr>
    </w:div>
    <w:div w:id="754321715">
      <w:bodyDiv w:val="1"/>
      <w:marLeft w:val="0"/>
      <w:marRight w:val="0"/>
      <w:marTop w:val="0"/>
      <w:marBottom w:val="0"/>
      <w:divBdr>
        <w:top w:val="none" w:sz="0" w:space="0" w:color="auto"/>
        <w:left w:val="none" w:sz="0" w:space="0" w:color="auto"/>
        <w:bottom w:val="none" w:sz="0" w:space="0" w:color="auto"/>
        <w:right w:val="none" w:sz="0" w:space="0" w:color="auto"/>
      </w:divBdr>
    </w:div>
    <w:div w:id="754323930">
      <w:bodyDiv w:val="1"/>
      <w:marLeft w:val="0"/>
      <w:marRight w:val="0"/>
      <w:marTop w:val="0"/>
      <w:marBottom w:val="0"/>
      <w:divBdr>
        <w:top w:val="none" w:sz="0" w:space="0" w:color="auto"/>
        <w:left w:val="none" w:sz="0" w:space="0" w:color="auto"/>
        <w:bottom w:val="none" w:sz="0" w:space="0" w:color="auto"/>
        <w:right w:val="none" w:sz="0" w:space="0" w:color="auto"/>
      </w:divBdr>
    </w:div>
    <w:div w:id="754399705">
      <w:bodyDiv w:val="1"/>
      <w:marLeft w:val="0"/>
      <w:marRight w:val="0"/>
      <w:marTop w:val="0"/>
      <w:marBottom w:val="0"/>
      <w:divBdr>
        <w:top w:val="none" w:sz="0" w:space="0" w:color="auto"/>
        <w:left w:val="none" w:sz="0" w:space="0" w:color="auto"/>
        <w:bottom w:val="none" w:sz="0" w:space="0" w:color="auto"/>
        <w:right w:val="none" w:sz="0" w:space="0" w:color="auto"/>
      </w:divBdr>
    </w:div>
    <w:div w:id="754474799">
      <w:bodyDiv w:val="1"/>
      <w:marLeft w:val="0"/>
      <w:marRight w:val="0"/>
      <w:marTop w:val="0"/>
      <w:marBottom w:val="0"/>
      <w:divBdr>
        <w:top w:val="none" w:sz="0" w:space="0" w:color="auto"/>
        <w:left w:val="none" w:sz="0" w:space="0" w:color="auto"/>
        <w:bottom w:val="none" w:sz="0" w:space="0" w:color="auto"/>
        <w:right w:val="none" w:sz="0" w:space="0" w:color="auto"/>
      </w:divBdr>
    </w:div>
    <w:div w:id="754479033">
      <w:bodyDiv w:val="1"/>
      <w:marLeft w:val="0"/>
      <w:marRight w:val="0"/>
      <w:marTop w:val="0"/>
      <w:marBottom w:val="0"/>
      <w:divBdr>
        <w:top w:val="none" w:sz="0" w:space="0" w:color="auto"/>
        <w:left w:val="none" w:sz="0" w:space="0" w:color="auto"/>
        <w:bottom w:val="none" w:sz="0" w:space="0" w:color="auto"/>
        <w:right w:val="none" w:sz="0" w:space="0" w:color="auto"/>
      </w:divBdr>
    </w:div>
    <w:div w:id="754715470">
      <w:bodyDiv w:val="1"/>
      <w:marLeft w:val="0"/>
      <w:marRight w:val="0"/>
      <w:marTop w:val="0"/>
      <w:marBottom w:val="0"/>
      <w:divBdr>
        <w:top w:val="none" w:sz="0" w:space="0" w:color="auto"/>
        <w:left w:val="none" w:sz="0" w:space="0" w:color="auto"/>
        <w:bottom w:val="none" w:sz="0" w:space="0" w:color="auto"/>
        <w:right w:val="none" w:sz="0" w:space="0" w:color="auto"/>
      </w:divBdr>
    </w:div>
    <w:div w:id="754741279">
      <w:bodyDiv w:val="1"/>
      <w:marLeft w:val="0"/>
      <w:marRight w:val="0"/>
      <w:marTop w:val="0"/>
      <w:marBottom w:val="0"/>
      <w:divBdr>
        <w:top w:val="none" w:sz="0" w:space="0" w:color="auto"/>
        <w:left w:val="none" w:sz="0" w:space="0" w:color="auto"/>
        <w:bottom w:val="none" w:sz="0" w:space="0" w:color="auto"/>
        <w:right w:val="none" w:sz="0" w:space="0" w:color="auto"/>
      </w:divBdr>
    </w:div>
    <w:div w:id="754786224">
      <w:bodyDiv w:val="1"/>
      <w:marLeft w:val="0"/>
      <w:marRight w:val="0"/>
      <w:marTop w:val="0"/>
      <w:marBottom w:val="0"/>
      <w:divBdr>
        <w:top w:val="none" w:sz="0" w:space="0" w:color="auto"/>
        <w:left w:val="none" w:sz="0" w:space="0" w:color="auto"/>
        <w:bottom w:val="none" w:sz="0" w:space="0" w:color="auto"/>
        <w:right w:val="none" w:sz="0" w:space="0" w:color="auto"/>
      </w:divBdr>
    </w:div>
    <w:div w:id="754857942">
      <w:bodyDiv w:val="1"/>
      <w:marLeft w:val="0"/>
      <w:marRight w:val="0"/>
      <w:marTop w:val="0"/>
      <w:marBottom w:val="0"/>
      <w:divBdr>
        <w:top w:val="none" w:sz="0" w:space="0" w:color="auto"/>
        <w:left w:val="none" w:sz="0" w:space="0" w:color="auto"/>
        <w:bottom w:val="none" w:sz="0" w:space="0" w:color="auto"/>
        <w:right w:val="none" w:sz="0" w:space="0" w:color="auto"/>
      </w:divBdr>
    </w:div>
    <w:div w:id="754858493">
      <w:bodyDiv w:val="1"/>
      <w:marLeft w:val="0"/>
      <w:marRight w:val="0"/>
      <w:marTop w:val="0"/>
      <w:marBottom w:val="0"/>
      <w:divBdr>
        <w:top w:val="none" w:sz="0" w:space="0" w:color="auto"/>
        <w:left w:val="none" w:sz="0" w:space="0" w:color="auto"/>
        <w:bottom w:val="none" w:sz="0" w:space="0" w:color="auto"/>
        <w:right w:val="none" w:sz="0" w:space="0" w:color="auto"/>
      </w:divBdr>
    </w:div>
    <w:div w:id="755437349">
      <w:bodyDiv w:val="1"/>
      <w:marLeft w:val="0"/>
      <w:marRight w:val="0"/>
      <w:marTop w:val="0"/>
      <w:marBottom w:val="0"/>
      <w:divBdr>
        <w:top w:val="none" w:sz="0" w:space="0" w:color="auto"/>
        <w:left w:val="none" w:sz="0" w:space="0" w:color="auto"/>
        <w:bottom w:val="none" w:sz="0" w:space="0" w:color="auto"/>
        <w:right w:val="none" w:sz="0" w:space="0" w:color="auto"/>
      </w:divBdr>
    </w:div>
    <w:div w:id="755441000">
      <w:bodyDiv w:val="1"/>
      <w:marLeft w:val="0"/>
      <w:marRight w:val="0"/>
      <w:marTop w:val="0"/>
      <w:marBottom w:val="0"/>
      <w:divBdr>
        <w:top w:val="none" w:sz="0" w:space="0" w:color="auto"/>
        <w:left w:val="none" w:sz="0" w:space="0" w:color="auto"/>
        <w:bottom w:val="none" w:sz="0" w:space="0" w:color="auto"/>
        <w:right w:val="none" w:sz="0" w:space="0" w:color="auto"/>
      </w:divBdr>
    </w:div>
    <w:div w:id="755707344">
      <w:bodyDiv w:val="1"/>
      <w:marLeft w:val="0"/>
      <w:marRight w:val="0"/>
      <w:marTop w:val="0"/>
      <w:marBottom w:val="0"/>
      <w:divBdr>
        <w:top w:val="none" w:sz="0" w:space="0" w:color="auto"/>
        <w:left w:val="none" w:sz="0" w:space="0" w:color="auto"/>
        <w:bottom w:val="none" w:sz="0" w:space="0" w:color="auto"/>
        <w:right w:val="none" w:sz="0" w:space="0" w:color="auto"/>
      </w:divBdr>
    </w:div>
    <w:div w:id="755707970">
      <w:bodyDiv w:val="1"/>
      <w:marLeft w:val="0"/>
      <w:marRight w:val="0"/>
      <w:marTop w:val="0"/>
      <w:marBottom w:val="0"/>
      <w:divBdr>
        <w:top w:val="none" w:sz="0" w:space="0" w:color="auto"/>
        <w:left w:val="none" w:sz="0" w:space="0" w:color="auto"/>
        <w:bottom w:val="none" w:sz="0" w:space="0" w:color="auto"/>
        <w:right w:val="none" w:sz="0" w:space="0" w:color="auto"/>
      </w:divBdr>
    </w:div>
    <w:div w:id="755710873">
      <w:bodyDiv w:val="1"/>
      <w:marLeft w:val="0"/>
      <w:marRight w:val="0"/>
      <w:marTop w:val="0"/>
      <w:marBottom w:val="0"/>
      <w:divBdr>
        <w:top w:val="none" w:sz="0" w:space="0" w:color="auto"/>
        <w:left w:val="none" w:sz="0" w:space="0" w:color="auto"/>
        <w:bottom w:val="none" w:sz="0" w:space="0" w:color="auto"/>
        <w:right w:val="none" w:sz="0" w:space="0" w:color="auto"/>
      </w:divBdr>
    </w:div>
    <w:div w:id="755783240">
      <w:bodyDiv w:val="1"/>
      <w:marLeft w:val="0"/>
      <w:marRight w:val="0"/>
      <w:marTop w:val="0"/>
      <w:marBottom w:val="0"/>
      <w:divBdr>
        <w:top w:val="none" w:sz="0" w:space="0" w:color="auto"/>
        <w:left w:val="none" w:sz="0" w:space="0" w:color="auto"/>
        <w:bottom w:val="none" w:sz="0" w:space="0" w:color="auto"/>
        <w:right w:val="none" w:sz="0" w:space="0" w:color="auto"/>
      </w:divBdr>
    </w:div>
    <w:div w:id="755786681">
      <w:bodyDiv w:val="1"/>
      <w:marLeft w:val="0"/>
      <w:marRight w:val="0"/>
      <w:marTop w:val="0"/>
      <w:marBottom w:val="0"/>
      <w:divBdr>
        <w:top w:val="none" w:sz="0" w:space="0" w:color="auto"/>
        <w:left w:val="none" w:sz="0" w:space="0" w:color="auto"/>
        <w:bottom w:val="none" w:sz="0" w:space="0" w:color="auto"/>
        <w:right w:val="none" w:sz="0" w:space="0" w:color="auto"/>
      </w:divBdr>
    </w:div>
    <w:div w:id="756440564">
      <w:bodyDiv w:val="1"/>
      <w:marLeft w:val="0"/>
      <w:marRight w:val="0"/>
      <w:marTop w:val="0"/>
      <w:marBottom w:val="0"/>
      <w:divBdr>
        <w:top w:val="none" w:sz="0" w:space="0" w:color="auto"/>
        <w:left w:val="none" w:sz="0" w:space="0" w:color="auto"/>
        <w:bottom w:val="none" w:sz="0" w:space="0" w:color="auto"/>
        <w:right w:val="none" w:sz="0" w:space="0" w:color="auto"/>
      </w:divBdr>
    </w:div>
    <w:div w:id="756513483">
      <w:bodyDiv w:val="1"/>
      <w:marLeft w:val="0"/>
      <w:marRight w:val="0"/>
      <w:marTop w:val="0"/>
      <w:marBottom w:val="0"/>
      <w:divBdr>
        <w:top w:val="none" w:sz="0" w:space="0" w:color="auto"/>
        <w:left w:val="none" w:sz="0" w:space="0" w:color="auto"/>
        <w:bottom w:val="none" w:sz="0" w:space="0" w:color="auto"/>
        <w:right w:val="none" w:sz="0" w:space="0" w:color="auto"/>
      </w:divBdr>
    </w:div>
    <w:div w:id="756513757">
      <w:bodyDiv w:val="1"/>
      <w:marLeft w:val="0"/>
      <w:marRight w:val="0"/>
      <w:marTop w:val="0"/>
      <w:marBottom w:val="0"/>
      <w:divBdr>
        <w:top w:val="none" w:sz="0" w:space="0" w:color="auto"/>
        <w:left w:val="none" w:sz="0" w:space="0" w:color="auto"/>
        <w:bottom w:val="none" w:sz="0" w:space="0" w:color="auto"/>
        <w:right w:val="none" w:sz="0" w:space="0" w:color="auto"/>
      </w:divBdr>
    </w:div>
    <w:div w:id="756635704">
      <w:bodyDiv w:val="1"/>
      <w:marLeft w:val="0"/>
      <w:marRight w:val="0"/>
      <w:marTop w:val="0"/>
      <w:marBottom w:val="0"/>
      <w:divBdr>
        <w:top w:val="none" w:sz="0" w:space="0" w:color="auto"/>
        <w:left w:val="none" w:sz="0" w:space="0" w:color="auto"/>
        <w:bottom w:val="none" w:sz="0" w:space="0" w:color="auto"/>
        <w:right w:val="none" w:sz="0" w:space="0" w:color="auto"/>
      </w:divBdr>
    </w:div>
    <w:div w:id="756706508">
      <w:bodyDiv w:val="1"/>
      <w:marLeft w:val="0"/>
      <w:marRight w:val="0"/>
      <w:marTop w:val="0"/>
      <w:marBottom w:val="0"/>
      <w:divBdr>
        <w:top w:val="none" w:sz="0" w:space="0" w:color="auto"/>
        <w:left w:val="none" w:sz="0" w:space="0" w:color="auto"/>
        <w:bottom w:val="none" w:sz="0" w:space="0" w:color="auto"/>
        <w:right w:val="none" w:sz="0" w:space="0" w:color="auto"/>
      </w:divBdr>
    </w:div>
    <w:div w:id="756751740">
      <w:bodyDiv w:val="1"/>
      <w:marLeft w:val="0"/>
      <w:marRight w:val="0"/>
      <w:marTop w:val="0"/>
      <w:marBottom w:val="0"/>
      <w:divBdr>
        <w:top w:val="none" w:sz="0" w:space="0" w:color="auto"/>
        <w:left w:val="none" w:sz="0" w:space="0" w:color="auto"/>
        <w:bottom w:val="none" w:sz="0" w:space="0" w:color="auto"/>
        <w:right w:val="none" w:sz="0" w:space="0" w:color="auto"/>
      </w:divBdr>
    </w:div>
    <w:div w:id="757289519">
      <w:bodyDiv w:val="1"/>
      <w:marLeft w:val="0"/>
      <w:marRight w:val="0"/>
      <w:marTop w:val="0"/>
      <w:marBottom w:val="0"/>
      <w:divBdr>
        <w:top w:val="none" w:sz="0" w:space="0" w:color="auto"/>
        <w:left w:val="none" w:sz="0" w:space="0" w:color="auto"/>
        <w:bottom w:val="none" w:sz="0" w:space="0" w:color="auto"/>
        <w:right w:val="none" w:sz="0" w:space="0" w:color="auto"/>
      </w:divBdr>
    </w:div>
    <w:div w:id="757604399">
      <w:bodyDiv w:val="1"/>
      <w:marLeft w:val="0"/>
      <w:marRight w:val="0"/>
      <w:marTop w:val="0"/>
      <w:marBottom w:val="0"/>
      <w:divBdr>
        <w:top w:val="none" w:sz="0" w:space="0" w:color="auto"/>
        <w:left w:val="none" w:sz="0" w:space="0" w:color="auto"/>
        <w:bottom w:val="none" w:sz="0" w:space="0" w:color="auto"/>
        <w:right w:val="none" w:sz="0" w:space="0" w:color="auto"/>
      </w:divBdr>
    </w:div>
    <w:div w:id="757754220">
      <w:bodyDiv w:val="1"/>
      <w:marLeft w:val="0"/>
      <w:marRight w:val="0"/>
      <w:marTop w:val="0"/>
      <w:marBottom w:val="0"/>
      <w:divBdr>
        <w:top w:val="none" w:sz="0" w:space="0" w:color="auto"/>
        <w:left w:val="none" w:sz="0" w:space="0" w:color="auto"/>
        <w:bottom w:val="none" w:sz="0" w:space="0" w:color="auto"/>
        <w:right w:val="none" w:sz="0" w:space="0" w:color="auto"/>
      </w:divBdr>
    </w:div>
    <w:div w:id="758018780">
      <w:bodyDiv w:val="1"/>
      <w:marLeft w:val="0"/>
      <w:marRight w:val="0"/>
      <w:marTop w:val="0"/>
      <w:marBottom w:val="0"/>
      <w:divBdr>
        <w:top w:val="none" w:sz="0" w:space="0" w:color="auto"/>
        <w:left w:val="none" w:sz="0" w:space="0" w:color="auto"/>
        <w:bottom w:val="none" w:sz="0" w:space="0" w:color="auto"/>
        <w:right w:val="none" w:sz="0" w:space="0" w:color="auto"/>
      </w:divBdr>
    </w:div>
    <w:div w:id="758213966">
      <w:bodyDiv w:val="1"/>
      <w:marLeft w:val="0"/>
      <w:marRight w:val="0"/>
      <w:marTop w:val="0"/>
      <w:marBottom w:val="0"/>
      <w:divBdr>
        <w:top w:val="none" w:sz="0" w:space="0" w:color="auto"/>
        <w:left w:val="none" w:sz="0" w:space="0" w:color="auto"/>
        <w:bottom w:val="none" w:sz="0" w:space="0" w:color="auto"/>
        <w:right w:val="none" w:sz="0" w:space="0" w:color="auto"/>
      </w:divBdr>
    </w:div>
    <w:div w:id="758404283">
      <w:bodyDiv w:val="1"/>
      <w:marLeft w:val="0"/>
      <w:marRight w:val="0"/>
      <w:marTop w:val="0"/>
      <w:marBottom w:val="0"/>
      <w:divBdr>
        <w:top w:val="none" w:sz="0" w:space="0" w:color="auto"/>
        <w:left w:val="none" w:sz="0" w:space="0" w:color="auto"/>
        <w:bottom w:val="none" w:sz="0" w:space="0" w:color="auto"/>
        <w:right w:val="none" w:sz="0" w:space="0" w:color="auto"/>
      </w:divBdr>
    </w:div>
    <w:div w:id="758521996">
      <w:bodyDiv w:val="1"/>
      <w:marLeft w:val="0"/>
      <w:marRight w:val="0"/>
      <w:marTop w:val="0"/>
      <w:marBottom w:val="0"/>
      <w:divBdr>
        <w:top w:val="none" w:sz="0" w:space="0" w:color="auto"/>
        <w:left w:val="none" w:sz="0" w:space="0" w:color="auto"/>
        <w:bottom w:val="none" w:sz="0" w:space="0" w:color="auto"/>
        <w:right w:val="none" w:sz="0" w:space="0" w:color="auto"/>
      </w:divBdr>
    </w:div>
    <w:div w:id="758596136">
      <w:bodyDiv w:val="1"/>
      <w:marLeft w:val="0"/>
      <w:marRight w:val="0"/>
      <w:marTop w:val="0"/>
      <w:marBottom w:val="0"/>
      <w:divBdr>
        <w:top w:val="none" w:sz="0" w:space="0" w:color="auto"/>
        <w:left w:val="none" w:sz="0" w:space="0" w:color="auto"/>
        <w:bottom w:val="none" w:sz="0" w:space="0" w:color="auto"/>
        <w:right w:val="none" w:sz="0" w:space="0" w:color="auto"/>
      </w:divBdr>
    </w:div>
    <w:div w:id="758719934">
      <w:bodyDiv w:val="1"/>
      <w:marLeft w:val="0"/>
      <w:marRight w:val="0"/>
      <w:marTop w:val="0"/>
      <w:marBottom w:val="0"/>
      <w:divBdr>
        <w:top w:val="none" w:sz="0" w:space="0" w:color="auto"/>
        <w:left w:val="none" w:sz="0" w:space="0" w:color="auto"/>
        <w:bottom w:val="none" w:sz="0" w:space="0" w:color="auto"/>
        <w:right w:val="none" w:sz="0" w:space="0" w:color="auto"/>
      </w:divBdr>
    </w:div>
    <w:div w:id="758797642">
      <w:bodyDiv w:val="1"/>
      <w:marLeft w:val="0"/>
      <w:marRight w:val="0"/>
      <w:marTop w:val="0"/>
      <w:marBottom w:val="0"/>
      <w:divBdr>
        <w:top w:val="none" w:sz="0" w:space="0" w:color="auto"/>
        <w:left w:val="none" w:sz="0" w:space="0" w:color="auto"/>
        <w:bottom w:val="none" w:sz="0" w:space="0" w:color="auto"/>
        <w:right w:val="none" w:sz="0" w:space="0" w:color="auto"/>
      </w:divBdr>
    </w:div>
    <w:div w:id="758873331">
      <w:bodyDiv w:val="1"/>
      <w:marLeft w:val="0"/>
      <w:marRight w:val="0"/>
      <w:marTop w:val="0"/>
      <w:marBottom w:val="0"/>
      <w:divBdr>
        <w:top w:val="none" w:sz="0" w:space="0" w:color="auto"/>
        <w:left w:val="none" w:sz="0" w:space="0" w:color="auto"/>
        <w:bottom w:val="none" w:sz="0" w:space="0" w:color="auto"/>
        <w:right w:val="none" w:sz="0" w:space="0" w:color="auto"/>
      </w:divBdr>
    </w:div>
    <w:div w:id="758913490">
      <w:bodyDiv w:val="1"/>
      <w:marLeft w:val="0"/>
      <w:marRight w:val="0"/>
      <w:marTop w:val="0"/>
      <w:marBottom w:val="0"/>
      <w:divBdr>
        <w:top w:val="none" w:sz="0" w:space="0" w:color="auto"/>
        <w:left w:val="none" w:sz="0" w:space="0" w:color="auto"/>
        <w:bottom w:val="none" w:sz="0" w:space="0" w:color="auto"/>
        <w:right w:val="none" w:sz="0" w:space="0" w:color="auto"/>
      </w:divBdr>
    </w:div>
    <w:div w:id="759259358">
      <w:bodyDiv w:val="1"/>
      <w:marLeft w:val="0"/>
      <w:marRight w:val="0"/>
      <w:marTop w:val="0"/>
      <w:marBottom w:val="0"/>
      <w:divBdr>
        <w:top w:val="none" w:sz="0" w:space="0" w:color="auto"/>
        <w:left w:val="none" w:sz="0" w:space="0" w:color="auto"/>
        <w:bottom w:val="none" w:sz="0" w:space="0" w:color="auto"/>
        <w:right w:val="none" w:sz="0" w:space="0" w:color="auto"/>
      </w:divBdr>
    </w:div>
    <w:div w:id="759450370">
      <w:bodyDiv w:val="1"/>
      <w:marLeft w:val="0"/>
      <w:marRight w:val="0"/>
      <w:marTop w:val="0"/>
      <w:marBottom w:val="0"/>
      <w:divBdr>
        <w:top w:val="none" w:sz="0" w:space="0" w:color="auto"/>
        <w:left w:val="none" w:sz="0" w:space="0" w:color="auto"/>
        <w:bottom w:val="none" w:sz="0" w:space="0" w:color="auto"/>
        <w:right w:val="none" w:sz="0" w:space="0" w:color="auto"/>
      </w:divBdr>
    </w:div>
    <w:div w:id="759519600">
      <w:bodyDiv w:val="1"/>
      <w:marLeft w:val="0"/>
      <w:marRight w:val="0"/>
      <w:marTop w:val="0"/>
      <w:marBottom w:val="0"/>
      <w:divBdr>
        <w:top w:val="none" w:sz="0" w:space="0" w:color="auto"/>
        <w:left w:val="none" w:sz="0" w:space="0" w:color="auto"/>
        <w:bottom w:val="none" w:sz="0" w:space="0" w:color="auto"/>
        <w:right w:val="none" w:sz="0" w:space="0" w:color="auto"/>
      </w:divBdr>
    </w:div>
    <w:div w:id="759567204">
      <w:bodyDiv w:val="1"/>
      <w:marLeft w:val="0"/>
      <w:marRight w:val="0"/>
      <w:marTop w:val="0"/>
      <w:marBottom w:val="0"/>
      <w:divBdr>
        <w:top w:val="none" w:sz="0" w:space="0" w:color="auto"/>
        <w:left w:val="none" w:sz="0" w:space="0" w:color="auto"/>
        <w:bottom w:val="none" w:sz="0" w:space="0" w:color="auto"/>
        <w:right w:val="none" w:sz="0" w:space="0" w:color="auto"/>
      </w:divBdr>
    </w:div>
    <w:div w:id="759639272">
      <w:bodyDiv w:val="1"/>
      <w:marLeft w:val="0"/>
      <w:marRight w:val="0"/>
      <w:marTop w:val="0"/>
      <w:marBottom w:val="0"/>
      <w:divBdr>
        <w:top w:val="none" w:sz="0" w:space="0" w:color="auto"/>
        <w:left w:val="none" w:sz="0" w:space="0" w:color="auto"/>
        <w:bottom w:val="none" w:sz="0" w:space="0" w:color="auto"/>
        <w:right w:val="none" w:sz="0" w:space="0" w:color="auto"/>
      </w:divBdr>
    </w:div>
    <w:div w:id="759838421">
      <w:bodyDiv w:val="1"/>
      <w:marLeft w:val="0"/>
      <w:marRight w:val="0"/>
      <w:marTop w:val="0"/>
      <w:marBottom w:val="0"/>
      <w:divBdr>
        <w:top w:val="none" w:sz="0" w:space="0" w:color="auto"/>
        <w:left w:val="none" w:sz="0" w:space="0" w:color="auto"/>
        <w:bottom w:val="none" w:sz="0" w:space="0" w:color="auto"/>
        <w:right w:val="none" w:sz="0" w:space="0" w:color="auto"/>
      </w:divBdr>
    </w:div>
    <w:div w:id="759986369">
      <w:bodyDiv w:val="1"/>
      <w:marLeft w:val="0"/>
      <w:marRight w:val="0"/>
      <w:marTop w:val="0"/>
      <w:marBottom w:val="0"/>
      <w:divBdr>
        <w:top w:val="none" w:sz="0" w:space="0" w:color="auto"/>
        <w:left w:val="none" w:sz="0" w:space="0" w:color="auto"/>
        <w:bottom w:val="none" w:sz="0" w:space="0" w:color="auto"/>
        <w:right w:val="none" w:sz="0" w:space="0" w:color="auto"/>
      </w:divBdr>
    </w:div>
    <w:div w:id="760830433">
      <w:bodyDiv w:val="1"/>
      <w:marLeft w:val="0"/>
      <w:marRight w:val="0"/>
      <w:marTop w:val="0"/>
      <w:marBottom w:val="0"/>
      <w:divBdr>
        <w:top w:val="none" w:sz="0" w:space="0" w:color="auto"/>
        <w:left w:val="none" w:sz="0" w:space="0" w:color="auto"/>
        <w:bottom w:val="none" w:sz="0" w:space="0" w:color="auto"/>
        <w:right w:val="none" w:sz="0" w:space="0" w:color="auto"/>
      </w:divBdr>
    </w:div>
    <w:div w:id="761148654">
      <w:bodyDiv w:val="1"/>
      <w:marLeft w:val="0"/>
      <w:marRight w:val="0"/>
      <w:marTop w:val="0"/>
      <w:marBottom w:val="0"/>
      <w:divBdr>
        <w:top w:val="none" w:sz="0" w:space="0" w:color="auto"/>
        <w:left w:val="none" w:sz="0" w:space="0" w:color="auto"/>
        <w:bottom w:val="none" w:sz="0" w:space="0" w:color="auto"/>
        <w:right w:val="none" w:sz="0" w:space="0" w:color="auto"/>
      </w:divBdr>
    </w:div>
    <w:div w:id="761268537">
      <w:bodyDiv w:val="1"/>
      <w:marLeft w:val="0"/>
      <w:marRight w:val="0"/>
      <w:marTop w:val="0"/>
      <w:marBottom w:val="0"/>
      <w:divBdr>
        <w:top w:val="none" w:sz="0" w:space="0" w:color="auto"/>
        <w:left w:val="none" w:sz="0" w:space="0" w:color="auto"/>
        <w:bottom w:val="none" w:sz="0" w:space="0" w:color="auto"/>
        <w:right w:val="none" w:sz="0" w:space="0" w:color="auto"/>
      </w:divBdr>
    </w:div>
    <w:div w:id="761410625">
      <w:bodyDiv w:val="1"/>
      <w:marLeft w:val="0"/>
      <w:marRight w:val="0"/>
      <w:marTop w:val="0"/>
      <w:marBottom w:val="0"/>
      <w:divBdr>
        <w:top w:val="none" w:sz="0" w:space="0" w:color="auto"/>
        <w:left w:val="none" w:sz="0" w:space="0" w:color="auto"/>
        <w:bottom w:val="none" w:sz="0" w:space="0" w:color="auto"/>
        <w:right w:val="none" w:sz="0" w:space="0" w:color="auto"/>
      </w:divBdr>
    </w:div>
    <w:div w:id="761528900">
      <w:bodyDiv w:val="1"/>
      <w:marLeft w:val="0"/>
      <w:marRight w:val="0"/>
      <w:marTop w:val="0"/>
      <w:marBottom w:val="0"/>
      <w:divBdr>
        <w:top w:val="none" w:sz="0" w:space="0" w:color="auto"/>
        <w:left w:val="none" w:sz="0" w:space="0" w:color="auto"/>
        <w:bottom w:val="none" w:sz="0" w:space="0" w:color="auto"/>
        <w:right w:val="none" w:sz="0" w:space="0" w:color="auto"/>
      </w:divBdr>
    </w:div>
    <w:div w:id="761533750">
      <w:bodyDiv w:val="1"/>
      <w:marLeft w:val="0"/>
      <w:marRight w:val="0"/>
      <w:marTop w:val="0"/>
      <w:marBottom w:val="0"/>
      <w:divBdr>
        <w:top w:val="none" w:sz="0" w:space="0" w:color="auto"/>
        <w:left w:val="none" w:sz="0" w:space="0" w:color="auto"/>
        <w:bottom w:val="none" w:sz="0" w:space="0" w:color="auto"/>
        <w:right w:val="none" w:sz="0" w:space="0" w:color="auto"/>
      </w:divBdr>
    </w:div>
    <w:div w:id="761609310">
      <w:bodyDiv w:val="1"/>
      <w:marLeft w:val="0"/>
      <w:marRight w:val="0"/>
      <w:marTop w:val="0"/>
      <w:marBottom w:val="0"/>
      <w:divBdr>
        <w:top w:val="none" w:sz="0" w:space="0" w:color="auto"/>
        <w:left w:val="none" w:sz="0" w:space="0" w:color="auto"/>
        <w:bottom w:val="none" w:sz="0" w:space="0" w:color="auto"/>
        <w:right w:val="none" w:sz="0" w:space="0" w:color="auto"/>
      </w:divBdr>
    </w:div>
    <w:div w:id="761680321">
      <w:bodyDiv w:val="1"/>
      <w:marLeft w:val="0"/>
      <w:marRight w:val="0"/>
      <w:marTop w:val="0"/>
      <w:marBottom w:val="0"/>
      <w:divBdr>
        <w:top w:val="none" w:sz="0" w:space="0" w:color="auto"/>
        <w:left w:val="none" w:sz="0" w:space="0" w:color="auto"/>
        <w:bottom w:val="none" w:sz="0" w:space="0" w:color="auto"/>
        <w:right w:val="none" w:sz="0" w:space="0" w:color="auto"/>
      </w:divBdr>
    </w:div>
    <w:div w:id="761881022">
      <w:bodyDiv w:val="1"/>
      <w:marLeft w:val="0"/>
      <w:marRight w:val="0"/>
      <w:marTop w:val="0"/>
      <w:marBottom w:val="0"/>
      <w:divBdr>
        <w:top w:val="none" w:sz="0" w:space="0" w:color="auto"/>
        <w:left w:val="none" w:sz="0" w:space="0" w:color="auto"/>
        <w:bottom w:val="none" w:sz="0" w:space="0" w:color="auto"/>
        <w:right w:val="none" w:sz="0" w:space="0" w:color="auto"/>
      </w:divBdr>
    </w:div>
    <w:div w:id="762066197">
      <w:bodyDiv w:val="1"/>
      <w:marLeft w:val="0"/>
      <w:marRight w:val="0"/>
      <w:marTop w:val="0"/>
      <w:marBottom w:val="0"/>
      <w:divBdr>
        <w:top w:val="none" w:sz="0" w:space="0" w:color="auto"/>
        <w:left w:val="none" w:sz="0" w:space="0" w:color="auto"/>
        <w:bottom w:val="none" w:sz="0" w:space="0" w:color="auto"/>
        <w:right w:val="none" w:sz="0" w:space="0" w:color="auto"/>
      </w:divBdr>
    </w:div>
    <w:div w:id="762260862">
      <w:bodyDiv w:val="1"/>
      <w:marLeft w:val="0"/>
      <w:marRight w:val="0"/>
      <w:marTop w:val="0"/>
      <w:marBottom w:val="0"/>
      <w:divBdr>
        <w:top w:val="none" w:sz="0" w:space="0" w:color="auto"/>
        <w:left w:val="none" w:sz="0" w:space="0" w:color="auto"/>
        <w:bottom w:val="none" w:sz="0" w:space="0" w:color="auto"/>
        <w:right w:val="none" w:sz="0" w:space="0" w:color="auto"/>
      </w:divBdr>
    </w:div>
    <w:div w:id="762383210">
      <w:bodyDiv w:val="1"/>
      <w:marLeft w:val="0"/>
      <w:marRight w:val="0"/>
      <w:marTop w:val="0"/>
      <w:marBottom w:val="0"/>
      <w:divBdr>
        <w:top w:val="none" w:sz="0" w:space="0" w:color="auto"/>
        <w:left w:val="none" w:sz="0" w:space="0" w:color="auto"/>
        <w:bottom w:val="none" w:sz="0" w:space="0" w:color="auto"/>
        <w:right w:val="none" w:sz="0" w:space="0" w:color="auto"/>
      </w:divBdr>
    </w:div>
    <w:div w:id="762383978">
      <w:bodyDiv w:val="1"/>
      <w:marLeft w:val="0"/>
      <w:marRight w:val="0"/>
      <w:marTop w:val="0"/>
      <w:marBottom w:val="0"/>
      <w:divBdr>
        <w:top w:val="none" w:sz="0" w:space="0" w:color="auto"/>
        <w:left w:val="none" w:sz="0" w:space="0" w:color="auto"/>
        <w:bottom w:val="none" w:sz="0" w:space="0" w:color="auto"/>
        <w:right w:val="none" w:sz="0" w:space="0" w:color="auto"/>
      </w:divBdr>
    </w:div>
    <w:div w:id="762460369">
      <w:bodyDiv w:val="1"/>
      <w:marLeft w:val="0"/>
      <w:marRight w:val="0"/>
      <w:marTop w:val="0"/>
      <w:marBottom w:val="0"/>
      <w:divBdr>
        <w:top w:val="none" w:sz="0" w:space="0" w:color="auto"/>
        <w:left w:val="none" w:sz="0" w:space="0" w:color="auto"/>
        <w:bottom w:val="none" w:sz="0" w:space="0" w:color="auto"/>
        <w:right w:val="none" w:sz="0" w:space="0" w:color="auto"/>
      </w:divBdr>
    </w:div>
    <w:div w:id="762651311">
      <w:bodyDiv w:val="1"/>
      <w:marLeft w:val="0"/>
      <w:marRight w:val="0"/>
      <w:marTop w:val="0"/>
      <w:marBottom w:val="0"/>
      <w:divBdr>
        <w:top w:val="none" w:sz="0" w:space="0" w:color="auto"/>
        <w:left w:val="none" w:sz="0" w:space="0" w:color="auto"/>
        <w:bottom w:val="none" w:sz="0" w:space="0" w:color="auto"/>
        <w:right w:val="none" w:sz="0" w:space="0" w:color="auto"/>
      </w:divBdr>
    </w:div>
    <w:div w:id="763064784">
      <w:bodyDiv w:val="1"/>
      <w:marLeft w:val="0"/>
      <w:marRight w:val="0"/>
      <w:marTop w:val="0"/>
      <w:marBottom w:val="0"/>
      <w:divBdr>
        <w:top w:val="none" w:sz="0" w:space="0" w:color="auto"/>
        <w:left w:val="none" w:sz="0" w:space="0" w:color="auto"/>
        <w:bottom w:val="none" w:sz="0" w:space="0" w:color="auto"/>
        <w:right w:val="none" w:sz="0" w:space="0" w:color="auto"/>
      </w:divBdr>
    </w:div>
    <w:div w:id="763188641">
      <w:bodyDiv w:val="1"/>
      <w:marLeft w:val="0"/>
      <w:marRight w:val="0"/>
      <w:marTop w:val="0"/>
      <w:marBottom w:val="0"/>
      <w:divBdr>
        <w:top w:val="none" w:sz="0" w:space="0" w:color="auto"/>
        <w:left w:val="none" w:sz="0" w:space="0" w:color="auto"/>
        <w:bottom w:val="none" w:sz="0" w:space="0" w:color="auto"/>
        <w:right w:val="none" w:sz="0" w:space="0" w:color="auto"/>
      </w:divBdr>
    </w:div>
    <w:div w:id="763258605">
      <w:bodyDiv w:val="1"/>
      <w:marLeft w:val="0"/>
      <w:marRight w:val="0"/>
      <w:marTop w:val="0"/>
      <w:marBottom w:val="0"/>
      <w:divBdr>
        <w:top w:val="none" w:sz="0" w:space="0" w:color="auto"/>
        <w:left w:val="none" w:sz="0" w:space="0" w:color="auto"/>
        <w:bottom w:val="none" w:sz="0" w:space="0" w:color="auto"/>
        <w:right w:val="none" w:sz="0" w:space="0" w:color="auto"/>
      </w:divBdr>
    </w:div>
    <w:div w:id="763306765">
      <w:bodyDiv w:val="1"/>
      <w:marLeft w:val="0"/>
      <w:marRight w:val="0"/>
      <w:marTop w:val="0"/>
      <w:marBottom w:val="0"/>
      <w:divBdr>
        <w:top w:val="none" w:sz="0" w:space="0" w:color="auto"/>
        <w:left w:val="none" w:sz="0" w:space="0" w:color="auto"/>
        <w:bottom w:val="none" w:sz="0" w:space="0" w:color="auto"/>
        <w:right w:val="none" w:sz="0" w:space="0" w:color="auto"/>
      </w:divBdr>
    </w:div>
    <w:div w:id="763309174">
      <w:bodyDiv w:val="1"/>
      <w:marLeft w:val="0"/>
      <w:marRight w:val="0"/>
      <w:marTop w:val="0"/>
      <w:marBottom w:val="0"/>
      <w:divBdr>
        <w:top w:val="none" w:sz="0" w:space="0" w:color="auto"/>
        <w:left w:val="none" w:sz="0" w:space="0" w:color="auto"/>
        <w:bottom w:val="none" w:sz="0" w:space="0" w:color="auto"/>
        <w:right w:val="none" w:sz="0" w:space="0" w:color="auto"/>
      </w:divBdr>
    </w:div>
    <w:div w:id="763573262">
      <w:bodyDiv w:val="1"/>
      <w:marLeft w:val="0"/>
      <w:marRight w:val="0"/>
      <w:marTop w:val="0"/>
      <w:marBottom w:val="0"/>
      <w:divBdr>
        <w:top w:val="none" w:sz="0" w:space="0" w:color="auto"/>
        <w:left w:val="none" w:sz="0" w:space="0" w:color="auto"/>
        <w:bottom w:val="none" w:sz="0" w:space="0" w:color="auto"/>
        <w:right w:val="none" w:sz="0" w:space="0" w:color="auto"/>
      </w:divBdr>
    </w:div>
    <w:div w:id="763646722">
      <w:bodyDiv w:val="1"/>
      <w:marLeft w:val="0"/>
      <w:marRight w:val="0"/>
      <w:marTop w:val="0"/>
      <w:marBottom w:val="0"/>
      <w:divBdr>
        <w:top w:val="none" w:sz="0" w:space="0" w:color="auto"/>
        <w:left w:val="none" w:sz="0" w:space="0" w:color="auto"/>
        <w:bottom w:val="none" w:sz="0" w:space="0" w:color="auto"/>
        <w:right w:val="none" w:sz="0" w:space="0" w:color="auto"/>
      </w:divBdr>
    </w:div>
    <w:div w:id="763721660">
      <w:bodyDiv w:val="1"/>
      <w:marLeft w:val="0"/>
      <w:marRight w:val="0"/>
      <w:marTop w:val="0"/>
      <w:marBottom w:val="0"/>
      <w:divBdr>
        <w:top w:val="none" w:sz="0" w:space="0" w:color="auto"/>
        <w:left w:val="none" w:sz="0" w:space="0" w:color="auto"/>
        <w:bottom w:val="none" w:sz="0" w:space="0" w:color="auto"/>
        <w:right w:val="none" w:sz="0" w:space="0" w:color="auto"/>
      </w:divBdr>
    </w:div>
    <w:div w:id="764107285">
      <w:bodyDiv w:val="1"/>
      <w:marLeft w:val="0"/>
      <w:marRight w:val="0"/>
      <w:marTop w:val="0"/>
      <w:marBottom w:val="0"/>
      <w:divBdr>
        <w:top w:val="none" w:sz="0" w:space="0" w:color="auto"/>
        <w:left w:val="none" w:sz="0" w:space="0" w:color="auto"/>
        <w:bottom w:val="none" w:sz="0" w:space="0" w:color="auto"/>
        <w:right w:val="none" w:sz="0" w:space="0" w:color="auto"/>
      </w:divBdr>
    </w:div>
    <w:div w:id="764376418">
      <w:bodyDiv w:val="1"/>
      <w:marLeft w:val="0"/>
      <w:marRight w:val="0"/>
      <w:marTop w:val="0"/>
      <w:marBottom w:val="0"/>
      <w:divBdr>
        <w:top w:val="none" w:sz="0" w:space="0" w:color="auto"/>
        <w:left w:val="none" w:sz="0" w:space="0" w:color="auto"/>
        <w:bottom w:val="none" w:sz="0" w:space="0" w:color="auto"/>
        <w:right w:val="none" w:sz="0" w:space="0" w:color="auto"/>
      </w:divBdr>
    </w:div>
    <w:div w:id="764422880">
      <w:bodyDiv w:val="1"/>
      <w:marLeft w:val="0"/>
      <w:marRight w:val="0"/>
      <w:marTop w:val="0"/>
      <w:marBottom w:val="0"/>
      <w:divBdr>
        <w:top w:val="none" w:sz="0" w:space="0" w:color="auto"/>
        <w:left w:val="none" w:sz="0" w:space="0" w:color="auto"/>
        <w:bottom w:val="none" w:sz="0" w:space="0" w:color="auto"/>
        <w:right w:val="none" w:sz="0" w:space="0" w:color="auto"/>
      </w:divBdr>
    </w:div>
    <w:div w:id="764493573">
      <w:bodyDiv w:val="1"/>
      <w:marLeft w:val="0"/>
      <w:marRight w:val="0"/>
      <w:marTop w:val="0"/>
      <w:marBottom w:val="0"/>
      <w:divBdr>
        <w:top w:val="none" w:sz="0" w:space="0" w:color="auto"/>
        <w:left w:val="none" w:sz="0" w:space="0" w:color="auto"/>
        <w:bottom w:val="none" w:sz="0" w:space="0" w:color="auto"/>
        <w:right w:val="none" w:sz="0" w:space="0" w:color="auto"/>
      </w:divBdr>
    </w:div>
    <w:div w:id="764615935">
      <w:bodyDiv w:val="1"/>
      <w:marLeft w:val="0"/>
      <w:marRight w:val="0"/>
      <w:marTop w:val="0"/>
      <w:marBottom w:val="0"/>
      <w:divBdr>
        <w:top w:val="none" w:sz="0" w:space="0" w:color="auto"/>
        <w:left w:val="none" w:sz="0" w:space="0" w:color="auto"/>
        <w:bottom w:val="none" w:sz="0" w:space="0" w:color="auto"/>
        <w:right w:val="none" w:sz="0" w:space="0" w:color="auto"/>
      </w:divBdr>
    </w:div>
    <w:div w:id="764693068">
      <w:bodyDiv w:val="1"/>
      <w:marLeft w:val="0"/>
      <w:marRight w:val="0"/>
      <w:marTop w:val="0"/>
      <w:marBottom w:val="0"/>
      <w:divBdr>
        <w:top w:val="none" w:sz="0" w:space="0" w:color="auto"/>
        <w:left w:val="none" w:sz="0" w:space="0" w:color="auto"/>
        <w:bottom w:val="none" w:sz="0" w:space="0" w:color="auto"/>
        <w:right w:val="none" w:sz="0" w:space="0" w:color="auto"/>
      </w:divBdr>
    </w:div>
    <w:div w:id="764807521">
      <w:bodyDiv w:val="1"/>
      <w:marLeft w:val="0"/>
      <w:marRight w:val="0"/>
      <w:marTop w:val="0"/>
      <w:marBottom w:val="0"/>
      <w:divBdr>
        <w:top w:val="none" w:sz="0" w:space="0" w:color="auto"/>
        <w:left w:val="none" w:sz="0" w:space="0" w:color="auto"/>
        <w:bottom w:val="none" w:sz="0" w:space="0" w:color="auto"/>
        <w:right w:val="none" w:sz="0" w:space="0" w:color="auto"/>
      </w:divBdr>
    </w:div>
    <w:div w:id="765227809">
      <w:bodyDiv w:val="1"/>
      <w:marLeft w:val="0"/>
      <w:marRight w:val="0"/>
      <w:marTop w:val="0"/>
      <w:marBottom w:val="0"/>
      <w:divBdr>
        <w:top w:val="none" w:sz="0" w:space="0" w:color="auto"/>
        <w:left w:val="none" w:sz="0" w:space="0" w:color="auto"/>
        <w:bottom w:val="none" w:sz="0" w:space="0" w:color="auto"/>
        <w:right w:val="none" w:sz="0" w:space="0" w:color="auto"/>
      </w:divBdr>
    </w:div>
    <w:div w:id="765423302">
      <w:bodyDiv w:val="1"/>
      <w:marLeft w:val="0"/>
      <w:marRight w:val="0"/>
      <w:marTop w:val="0"/>
      <w:marBottom w:val="0"/>
      <w:divBdr>
        <w:top w:val="none" w:sz="0" w:space="0" w:color="auto"/>
        <w:left w:val="none" w:sz="0" w:space="0" w:color="auto"/>
        <w:bottom w:val="none" w:sz="0" w:space="0" w:color="auto"/>
        <w:right w:val="none" w:sz="0" w:space="0" w:color="auto"/>
      </w:divBdr>
    </w:div>
    <w:div w:id="765462866">
      <w:bodyDiv w:val="1"/>
      <w:marLeft w:val="0"/>
      <w:marRight w:val="0"/>
      <w:marTop w:val="0"/>
      <w:marBottom w:val="0"/>
      <w:divBdr>
        <w:top w:val="none" w:sz="0" w:space="0" w:color="auto"/>
        <w:left w:val="none" w:sz="0" w:space="0" w:color="auto"/>
        <w:bottom w:val="none" w:sz="0" w:space="0" w:color="auto"/>
        <w:right w:val="none" w:sz="0" w:space="0" w:color="auto"/>
      </w:divBdr>
    </w:div>
    <w:div w:id="765611402">
      <w:bodyDiv w:val="1"/>
      <w:marLeft w:val="0"/>
      <w:marRight w:val="0"/>
      <w:marTop w:val="0"/>
      <w:marBottom w:val="0"/>
      <w:divBdr>
        <w:top w:val="none" w:sz="0" w:space="0" w:color="auto"/>
        <w:left w:val="none" w:sz="0" w:space="0" w:color="auto"/>
        <w:bottom w:val="none" w:sz="0" w:space="0" w:color="auto"/>
        <w:right w:val="none" w:sz="0" w:space="0" w:color="auto"/>
      </w:divBdr>
    </w:div>
    <w:div w:id="765616367">
      <w:bodyDiv w:val="1"/>
      <w:marLeft w:val="0"/>
      <w:marRight w:val="0"/>
      <w:marTop w:val="0"/>
      <w:marBottom w:val="0"/>
      <w:divBdr>
        <w:top w:val="none" w:sz="0" w:space="0" w:color="auto"/>
        <w:left w:val="none" w:sz="0" w:space="0" w:color="auto"/>
        <w:bottom w:val="none" w:sz="0" w:space="0" w:color="auto"/>
        <w:right w:val="none" w:sz="0" w:space="0" w:color="auto"/>
      </w:divBdr>
    </w:div>
    <w:div w:id="765734288">
      <w:bodyDiv w:val="1"/>
      <w:marLeft w:val="0"/>
      <w:marRight w:val="0"/>
      <w:marTop w:val="0"/>
      <w:marBottom w:val="0"/>
      <w:divBdr>
        <w:top w:val="none" w:sz="0" w:space="0" w:color="auto"/>
        <w:left w:val="none" w:sz="0" w:space="0" w:color="auto"/>
        <w:bottom w:val="none" w:sz="0" w:space="0" w:color="auto"/>
        <w:right w:val="none" w:sz="0" w:space="0" w:color="auto"/>
      </w:divBdr>
    </w:div>
    <w:div w:id="765735545">
      <w:bodyDiv w:val="1"/>
      <w:marLeft w:val="0"/>
      <w:marRight w:val="0"/>
      <w:marTop w:val="0"/>
      <w:marBottom w:val="0"/>
      <w:divBdr>
        <w:top w:val="none" w:sz="0" w:space="0" w:color="auto"/>
        <w:left w:val="none" w:sz="0" w:space="0" w:color="auto"/>
        <w:bottom w:val="none" w:sz="0" w:space="0" w:color="auto"/>
        <w:right w:val="none" w:sz="0" w:space="0" w:color="auto"/>
      </w:divBdr>
    </w:div>
    <w:div w:id="765737626">
      <w:bodyDiv w:val="1"/>
      <w:marLeft w:val="0"/>
      <w:marRight w:val="0"/>
      <w:marTop w:val="0"/>
      <w:marBottom w:val="0"/>
      <w:divBdr>
        <w:top w:val="none" w:sz="0" w:space="0" w:color="auto"/>
        <w:left w:val="none" w:sz="0" w:space="0" w:color="auto"/>
        <w:bottom w:val="none" w:sz="0" w:space="0" w:color="auto"/>
        <w:right w:val="none" w:sz="0" w:space="0" w:color="auto"/>
      </w:divBdr>
    </w:div>
    <w:div w:id="765808011">
      <w:bodyDiv w:val="1"/>
      <w:marLeft w:val="0"/>
      <w:marRight w:val="0"/>
      <w:marTop w:val="0"/>
      <w:marBottom w:val="0"/>
      <w:divBdr>
        <w:top w:val="none" w:sz="0" w:space="0" w:color="auto"/>
        <w:left w:val="none" w:sz="0" w:space="0" w:color="auto"/>
        <w:bottom w:val="none" w:sz="0" w:space="0" w:color="auto"/>
        <w:right w:val="none" w:sz="0" w:space="0" w:color="auto"/>
      </w:divBdr>
    </w:div>
    <w:div w:id="765927717">
      <w:bodyDiv w:val="1"/>
      <w:marLeft w:val="0"/>
      <w:marRight w:val="0"/>
      <w:marTop w:val="0"/>
      <w:marBottom w:val="0"/>
      <w:divBdr>
        <w:top w:val="none" w:sz="0" w:space="0" w:color="auto"/>
        <w:left w:val="none" w:sz="0" w:space="0" w:color="auto"/>
        <w:bottom w:val="none" w:sz="0" w:space="0" w:color="auto"/>
        <w:right w:val="none" w:sz="0" w:space="0" w:color="auto"/>
      </w:divBdr>
    </w:div>
    <w:div w:id="766004508">
      <w:bodyDiv w:val="1"/>
      <w:marLeft w:val="0"/>
      <w:marRight w:val="0"/>
      <w:marTop w:val="0"/>
      <w:marBottom w:val="0"/>
      <w:divBdr>
        <w:top w:val="none" w:sz="0" w:space="0" w:color="auto"/>
        <w:left w:val="none" w:sz="0" w:space="0" w:color="auto"/>
        <w:bottom w:val="none" w:sz="0" w:space="0" w:color="auto"/>
        <w:right w:val="none" w:sz="0" w:space="0" w:color="auto"/>
      </w:divBdr>
    </w:div>
    <w:div w:id="766266310">
      <w:bodyDiv w:val="1"/>
      <w:marLeft w:val="0"/>
      <w:marRight w:val="0"/>
      <w:marTop w:val="0"/>
      <w:marBottom w:val="0"/>
      <w:divBdr>
        <w:top w:val="none" w:sz="0" w:space="0" w:color="auto"/>
        <w:left w:val="none" w:sz="0" w:space="0" w:color="auto"/>
        <w:bottom w:val="none" w:sz="0" w:space="0" w:color="auto"/>
        <w:right w:val="none" w:sz="0" w:space="0" w:color="auto"/>
      </w:divBdr>
    </w:div>
    <w:div w:id="766267247">
      <w:bodyDiv w:val="1"/>
      <w:marLeft w:val="0"/>
      <w:marRight w:val="0"/>
      <w:marTop w:val="0"/>
      <w:marBottom w:val="0"/>
      <w:divBdr>
        <w:top w:val="none" w:sz="0" w:space="0" w:color="auto"/>
        <w:left w:val="none" w:sz="0" w:space="0" w:color="auto"/>
        <w:bottom w:val="none" w:sz="0" w:space="0" w:color="auto"/>
        <w:right w:val="none" w:sz="0" w:space="0" w:color="auto"/>
      </w:divBdr>
    </w:div>
    <w:div w:id="766271993">
      <w:bodyDiv w:val="1"/>
      <w:marLeft w:val="0"/>
      <w:marRight w:val="0"/>
      <w:marTop w:val="0"/>
      <w:marBottom w:val="0"/>
      <w:divBdr>
        <w:top w:val="none" w:sz="0" w:space="0" w:color="auto"/>
        <w:left w:val="none" w:sz="0" w:space="0" w:color="auto"/>
        <w:bottom w:val="none" w:sz="0" w:space="0" w:color="auto"/>
        <w:right w:val="none" w:sz="0" w:space="0" w:color="auto"/>
      </w:divBdr>
    </w:div>
    <w:div w:id="766312769">
      <w:bodyDiv w:val="1"/>
      <w:marLeft w:val="0"/>
      <w:marRight w:val="0"/>
      <w:marTop w:val="0"/>
      <w:marBottom w:val="0"/>
      <w:divBdr>
        <w:top w:val="none" w:sz="0" w:space="0" w:color="auto"/>
        <w:left w:val="none" w:sz="0" w:space="0" w:color="auto"/>
        <w:bottom w:val="none" w:sz="0" w:space="0" w:color="auto"/>
        <w:right w:val="none" w:sz="0" w:space="0" w:color="auto"/>
      </w:divBdr>
    </w:div>
    <w:div w:id="766464081">
      <w:bodyDiv w:val="1"/>
      <w:marLeft w:val="0"/>
      <w:marRight w:val="0"/>
      <w:marTop w:val="0"/>
      <w:marBottom w:val="0"/>
      <w:divBdr>
        <w:top w:val="none" w:sz="0" w:space="0" w:color="auto"/>
        <w:left w:val="none" w:sz="0" w:space="0" w:color="auto"/>
        <w:bottom w:val="none" w:sz="0" w:space="0" w:color="auto"/>
        <w:right w:val="none" w:sz="0" w:space="0" w:color="auto"/>
      </w:divBdr>
    </w:div>
    <w:div w:id="766660732">
      <w:bodyDiv w:val="1"/>
      <w:marLeft w:val="0"/>
      <w:marRight w:val="0"/>
      <w:marTop w:val="0"/>
      <w:marBottom w:val="0"/>
      <w:divBdr>
        <w:top w:val="none" w:sz="0" w:space="0" w:color="auto"/>
        <w:left w:val="none" w:sz="0" w:space="0" w:color="auto"/>
        <w:bottom w:val="none" w:sz="0" w:space="0" w:color="auto"/>
        <w:right w:val="none" w:sz="0" w:space="0" w:color="auto"/>
      </w:divBdr>
    </w:div>
    <w:div w:id="766778773">
      <w:bodyDiv w:val="1"/>
      <w:marLeft w:val="0"/>
      <w:marRight w:val="0"/>
      <w:marTop w:val="0"/>
      <w:marBottom w:val="0"/>
      <w:divBdr>
        <w:top w:val="none" w:sz="0" w:space="0" w:color="auto"/>
        <w:left w:val="none" w:sz="0" w:space="0" w:color="auto"/>
        <w:bottom w:val="none" w:sz="0" w:space="0" w:color="auto"/>
        <w:right w:val="none" w:sz="0" w:space="0" w:color="auto"/>
      </w:divBdr>
    </w:div>
    <w:div w:id="766847757">
      <w:bodyDiv w:val="1"/>
      <w:marLeft w:val="0"/>
      <w:marRight w:val="0"/>
      <w:marTop w:val="0"/>
      <w:marBottom w:val="0"/>
      <w:divBdr>
        <w:top w:val="none" w:sz="0" w:space="0" w:color="auto"/>
        <w:left w:val="none" w:sz="0" w:space="0" w:color="auto"/>
        <w:bottom w:val="none" w:sz="0" w:space="0" w:color="auto"/>
        <w:right w:val="none" w:sz="0" w:space="0" w:color="auto"/>
      </w:divBdr>
    </w:div>
    <w:div w:id="766848731">
      <w:bodyDiv w:val="1"/>
      <w:marLeft w:val="0"/>
      <w:marRight w:val="0"/>
      <w:marTop w:val="0"/>
      <w:marBottom w:val="0"/>
      <w:divBdr>
        <w:top w:val="none" w:sz="0" w:space="0" w:color="auto"/>
        <w:left w:val="none" w:sz="0" w:space="0" w:color="auto"/>
        <w:bottom w:val="none" w:sz="0" w:space="0" w:color="auto"/>
        <w:right w:val="none" w:sz="0" w:space="0" w:color="auto"/>
      </w:divBdr>
    </w:div>
    <w:div w:id="766848748">
      <w:bodyDiv w:val="1"/>
      <w:marLeft w:val="0"/>
      <w:marRight w:val="0"/>
      <w:marTop w:val="0"/>
      <w:marBottom w:val="0"/>
      <w:divBdr>
        <w:top w:val="none" w:sz="0" w:space="0" w:color="auto"/>
        <w:left w:val="none" w:sz="0" w:space="0" w:color="auto"/>
        <w:bottom w:val="none" w:sz="0" w:space="0" w:color="auto"/>
        <w:right w:val="none" w:sz="0" w:space="0" w:color="auto"/>
      </w:divBdr>
    </w:div>
    <w:div w:id="766855121">
      <w:bodyDiv w:val="1"/>
      <w:marLeft w:val="0"/>
      <w:marRight w:val="0"/>
      <w:marTop w:val="0"/>
      <w:marBottom w:val="0"/>
      <w:divBdr>
        <w:top w:val="none" w:sz="0" w:space="0" w:color="auto"/>
        <w:left w:val="none" w:sz="0" w:space="0" w:color="auto"/>
        <w:bottom w:val="none" w:sz="0" w:space="0" w:color="auto"/>
        <w:right w:val="none" w:sz="0" w:space="0" w:color="auto"/>
      </w:divBdr>
    </w:div>
    <w:div w:id="766929646">
      <w:bodyDiv w:val="1"/>
      <w:marLeft w:val="0"/>
      <w:marRight w:val="0"/>
      <w:marTop w:val="0"/>
      <w:marBottom w:val="0"/>
      <w:divBdr>
        <w:top w:val="none" w:sz="0" w:space="0" w:color="auto"/>
        <w:left w:val="none" w:sz="0" w:space="0" w:color="auto"/>
        <w:bottom w:val="none" w:sz="0" w:space="0" w:color="auto"/>
        <w:right w:val="none" w:sz="0" w:space="0" w:color="auto"/>
      </w:divBdr>
    </w:div>
    <w:div w:id="766999166">
      <w:bodyDiv w:val="1"/>
      <w:marLeft w:val="0"/>
      <w:marRight w:val="0"/>
      <w:marTop w:val="0"/>
      <w:marBottom w:val="0"/>
      <w:divBdr>
        <w:top w:val="none" w:sz="0" w:space="0" w:color="auto"/>
        <w:left w:val="none" w:sz="0" w:space="0" w:color="auto"/>
        <w:bottom w:val="none" w:sz="0" w:space="0" w:color="auto"/>
        <w:right w:val="none" w:sz="0" w:space="0" w:color="auto"/>
      </w:divBdr>
    </w:div>
    <w:div w:id="767123227">
      <w:bodyDiv w:val="1"/>
      <w:marLeft w:val="0"/>
      <w:marRight w:val="0"/>
      <w:marTop w:val="0"/>
      <w:marBottom w:val="0"/>
      <w:divBdr>
        <w:top w:val="none" w:sz="0" w:space="0" w:color="auto"/>
        <w:left w:val="none" w:sz="0" w:space="0" w:color="auto"/>
        <w:bottom w:val="none" w:sz="0" w:space="0" w:color="auto"/>
        <w:right w:val="none" w:sz="0" w:space="0" w:color="auto"/>
      </w:divBdr>
    </w:div>
    <w:div w:id="767190835">
      <w:bodyDiv w:val="1"/>
      <w:marLeft w:val="0"/>
      <w:marRight w:val="0"/>
      <w:marTop w:val="0"/>
      <w:marBottom w:val="0"/>
      <w:divBdr>
        <w:top w:val="none" w:sz="0" w:space="0" w:color="auto"/>
        <w:left w:val="none" w:sz="0" w:space="0" w:color="auto"/>
        <w:bottom w:val="none" w:sz="0" w:space="0" w:color="auto"/>
        <w:right w:val="none" w:sz="0" w:space="0" w:color="auto"/>
      </w:divBdr>
    </w:div>
    <w:div w:id="767234248">
      <w:bodyDiv w:val="1"/>
      <w:marLeft w:val="0"/>
      <w:marRight w:val="0"/>
      <w:marTop w:val="0"/>
      <w:marBottom w:val="0"/>
      <w:divBdr>
        <w:top w:val="none" w:sz="0" w:space="0" w:color="auto"/>
        <w:left w:val="none" w:sz="0" w:space="0" w:color="auto"/>
        <w:bottom w:val="none" w:sz="0" w:space="0" w:color="auto"/>
        <w:right w:val="none" w:sz="0" w:space="0" w:color="auto"/>
      </w:divBdr>
    </w:div>
    <w:div w:id="767236872">
      <w:bodyDiv w:val="1"/>
      <w:marLeft w:val="0"/>
      <w:marRight w:val="0"/>
      <w:marTop w:val="0"/>
      <w:marBottom w:val="0"/>
      <w:divBdr>
        <w:top w:val="none" w:sz="0" w:space="0" w:color="auto"/>
        <w:left w:val="none" w:sz="0" w:space="0" w:color="auto"/>
        <w:bottom w:val="none" w:sz="0" w:space="0" w:color="auto"/>
        <w:right w:val="none" w:sz="0" w:space="0" w:color="auto"/>
      </w:divBdr>
    </w:div>
    <w:div w:id="767311010">
      <w:bodyDiv w:val="1"/>
      <w:marLeft w:val="0"/>
      <w:marRight w:val="0"/>
      <w:marTop w:val="0"/>
      <w:marBottom w:val="0"/>
      <w:divBdr>
        <w:top w:val="none" w:sz="0" w:space="0" w:color="auto"/>
        <w:left w:val="none" w:sz="0" w:space="0" w:color="auto"/>
        <w:bottom w:val="none" w:sz="0" w:space="0" w:color="auto"/>
        <w:right w:val="none" w:sz="0" w:space="0" w:color="auto"/>
      </w:divBdr>
    </w:div>
    <w:div w:id="767312826">
      <w:bodyDiv w:val="1"/>
      <w:marLeft w:val="0"/>
      <w:marRight w:val="0"/>
      <w:marTop w:val="0"/>
      <w:marBottom w:val="0"/>
      <w:divBdr>
        <w:top w:val="none" w:sz="0" w:space="0" w:color="auto"/>
        <w:left w:val="none" w:sz="0" w:space="0" w:color="auto"/>
        <w:bottom w:val="none" w:sz="0" w:space="0" w:color="auto"/>
        <w:right w:val="none" w:sz="0" w:space="0" w:color="auto"/>
      </w:divBdr>
    </w:div>
    <w:div w:id="767385482">
      <w:bodyDiv w:val="1"/>
      <w:marLeft w:val="0"/>
      <w:marRight w:val="0"/>
      <w:marTop w:val="0"/>
      <w:marBottom w:val="0"/>
      <w:divBdr>
        <w:top w:val="none" w:sz="0" w:space="0" w:color="auto"/>
        <w:left w:val="none" w:sz="0" w:space="0" w:color="auto"/>
        <w:bottom w:val="none" w:sz="0" w:space="0" w:color="auto"/>
        <w:right w:val="none" w:sz="0" w:space="0" w:color="auto"/>
      </w:divBdr>
    </w:div>
    <w:div w:id="767389950">
      <w:bodyDiv w:val="1"/>
      <w:marLeft w:val="0"/>
      <w:marRight w:val="0"/>
      <w:marTop w:val="0"/>
      <w:marBottom w:val="0"/>
      <w:divBdr>
        <w:top w:val="none" w:sz="0" w:space="0" w:color="auto"/>
        <w:left w:val="none" w:sz="0" w:space="0" w:color="auto"/>
        <w:bottom w:val="none" w:sz="0" w:space="0" w:color="auto"/>
        <w:right w:val="none" w:sz="0" w:space="0" w:color="auto"/>
      </w:divBdr>
    </w:div>
    <w:div w:id="767501563">
      <w:bodyDiv w:val="1"/>
      <w:marLeft w:val="0"/>
      <w:marRight w:val="0"/>
      <w:marTop w:val="0"/>
      <w:marBottom w:val="0"/>
      <w:divBdr>
        <w:top w:val="none" w:sz="0" w:space="0" w:color="auto"/>
        <w:left w:val="none" w:sz="0" w:space="0" w:color="auto"/>
        <w:bottom w:val="none" w:sz="0" w:space="0" w:color="auto"/>
        <w:right w:val="none" w:sz="0" w:space="0" w:color="auto"/>
      </w:divBdr>
    </w:div>
    <w:div w:id="767655542">
      <w:bodyDiv w:val="1"/>
      <w:marLeft w:val="0"/>
      <w:marRight w:val="0"/>
      <w:marTop w:val="0"/>
      <w:marBottom w:val="0"/>
      <w:divBdr>
        <w:top w:val="none" w:sz="0" w:space="0" w:color="auto"/>
        <w:left w:val="none" w:sz="0" w:space="0" w:color="auto"/>
        <w:bottom w:val="none" w:sz="0" w:space="0" w:color="auto"/>
        <w:right w:val="none" w:sz="0" w:space="0" w:color="auto"/>
      </w:divBdr>
    </w:div>
    <w:div w:id="767700339">
      <w:bodyDiv w:val="1"/>
      <w:marLeft w:val="0"/>
      <w:marRight w:val="0"/>
      <w:marTop w:val="0"/>
      <w:marBottom w:val="0"/>
      <w:divBdr>
        <w:top w:val="none" w:sz="0" w:space="0" w:color="auto"/>
        <w:left w:val="none" w:sz="0" w:space="0" w:color="auto"/>
        <w:bottom w:val="none" w:sz="0" w:space="0" w:color="auto"/>
        <w:right w:val="none" w:sz="0" w:space="0" w:color="auto"/>
      </w:divBdr>
    </w:div>
    <w:div w:id="767769683">
      <w:bodyDiv w:val="1"/>
      <w:marLeft w:val="0"/>
      <w:marRight w:val="0"/>
      <w:marTop w:val="0"/>
      <w:marBottom w:val="0"/>
      <w:divBdr>
        <w:top w:val="none" w:sz="0" w:space="0" w:color="auto"/>
        <w:left w:val="none" w:sz="0" w:space="0" w:color="auto"/>
        <w:bottom w:val="none" w:sz="0" w:space="0" w:color="auto"/>
        <w:right w:val="none" w:sz="0" w:space="0" w:color="auto"/>
      </w:divBdr>
    </w:div>
    <w:div w:id="767778933">
      <w:bodyDiv w:val="1"/>
      <w:marLeft w:val="0"/>
      <w:marRight w:val="0"/>
      <w:marTop w:val="0"/>
      <w:marBottom w:val="0"/>
      <w:divBdr>
        <w:top w:val="none" w:sz="0" w:space="0" w:color="auto"/>
        <w:left w:val="none" w:sz="0" w:space="0" w:color="auto"/>
        <w:bottom w:val="none" w:sz="0" w:space="0" w:color="auto"/>
        <w:right w:val="none" w:sz="0" w:space="0" w:color="auto"/>
      </w:divBdr>
    </w:div>
    <w:div w:id="767848489">
      <w:bodyDiv w:val="1"/>
      <w:marLeft w:val="0"/>
      <w:marRight w:val="0"/>
      <w:marTop w:val="0"/>
      <w:marBottom w:val="0"/>
      <w:divBdr>
        <w:top w:val="none" w:sz="0" w:space="0" w:color="auto"/>
        <w:left w:val="none" w:sz="0" w:space="0" w:color="auto"/>
        <w:bottom w:val="none" w:sz="0" w:space="0" w:color="auto"/>
        <w:right w:val="none" w:sz="0" w:space="0" w:color="auto"/>
      </w:divBdr>
    </w:div>
    <w:div w:id="767851119">
      <w:bodyDiv w:val="1"/>
      <w:marLeft w:val="0"/>
      <w:marRight w:val="0"/>
      <w:marTop w:val="0"/>
      <w:marBottom w:val="0"/>
      <w:divBdr>
        <w:top w:val="none" w:sz="0" w:space="0" w:color="auto"/>
        <w:left w:val="none" w:sz="0" w:space="0" w:color="auto"/>
        <w:bottom w:val="none" w:sz="0" w:space="0" w:color="auto"/>
        <w:right w:val="none" w:sz="0" w:space="0" w:color="auto"/>
      </w:divBdr>
    </w:div>
    <w:div w:id="768163146">
      <w:bodyDiv w:val="1"/>
      <w:marLeft w:val="0"/>
      <w:marRight w:val="0"/>
      <w:marTop w:val="0"/>
      <w:marBottom w:val="0"/>
      <w:divBdr>
        <w:top w:val="none" w:sz="0" w:space="0" w:color="auto"/>
        <w:left w:val="none" w:sz="0" w:space="0" w:color="auto"/>
        <w:bottom w:val="none" w:sz="0" w:space="0" w:color="auto"/>
        <w:right w:val="none" w:sz="0" w:space="0" w:color="auto"/>
      </w:divBdr>
    </w:div>
    <w:div w:id="768358800">
      <w:bodyDiv w:val="1"/>
      <w:marLeft w:val="0"/>
      <w:marRight w:val="0"/>
      <w:marTop w:val="0"/>
      <w:marBottom w:val="0"/>
      <w:divBdr>
        <w:top w:val="none" w:sz="0" w:space="0" w:color="auto"/>
        <w:left w:val="none" w:sz="0" w:space="0" w:color="auto"/>
        <w:bottom w:val="none" w:sz="0" w:space="0" w:color="auto"/>
        <w:right w:val="none" w:sz="0" w:space="0" w:color="auto"/>
      </w:divBdr>
    </w:div>
    <w:div w:id="768430246">
      <w:bodyDiv w:val="1"/>
      <w:marLeft w:val="0"/>
      <w:marRight w:val="0"/>
      <w:marTop w:val="0"/>
      <w:marBottom w:val="0"/>
      <w:divBdr>
        <w:top w:val="none" w:sz="0" w:space="0" w:color="auto"/>
        <w:left w:val="none" w:sz="0" w:space="0" w:color="auto"/>
        <w:bottom w:val="none" w:sz="0" w:space="0" w:color="auto"/>
        <w:right w:val="none" w:sz="0" w:space="0" w:color="auto"/>
      </w:divBdr>
    </w:div>
    <w:div w:id="768500432">
      <w:bodyDiv w:val="1"/>
      <w:marLeft w:val="0"/>
      <w:marRight w:val="0"/>
      <w:marTop w:val="0"/>
      <w:marBottom w:val="0"/>
      <w:divBdr>
        <w:top w:val="none" w:sz="0" w:space="0" w:color="auto"/>
        <w:left w:val="none" w:sz="0" w:space="0" w:color="auto"/>
        <w:bottom w:val="none" w:sz="0" w:space="0" w:color="auto"/>
        <w:right w:val="none" w:sz="0" w:space="0" w:color="auto"/>
      </w:divBdr>
    </w:div>
    <w:div w:id="768745429">
      <w:bodyDiv w:val="1"/>
      <w:marLeft w:val="0"/>
      <w:marRight w:val="0"/>
      <w:marTop w:val="0"/>
      <w:marBottom w:val="0"/>
      <w:divBdr>
        <w:top w:val="none" w:sz="0" w:space="0" w:color="auto"/>
        <w:left w:val="none" w:sz="0" w:space="0" w:color="auto"/>
        <w:bottom w:val="none" w:sz="0" w:space="0" w:color="auto"/>
        <w:right w:val="none" w:sz="0" w:space="0" w:color="auto"/>
      </w:divBdr>
    </w:div>
    <w:div w:id="769400187">
      <w:bodyDiv w:val="1"/>
      <w:marLeft w:val="0"/>
      <w:marRight w:val="0"/>
      <w:marTop w:val="0"/>
      <w:marBottom w:val="0"/>
      <w:divBdr>
        <w:top w:val="none" w:sz="0" w:space="0" w:color="auto"/>
        <w:left w:val="none" w:sz="0" w:space="0" w:color="auto"/>
        <w:bottom w:val="none" w:sz="0" w:space="0" w:color="auto"/>
        <w:right w:val="none" w:sz="0" w:space="0" w:color="auto"/>
      </w:divBdr>
    </w:div>
    <w:div w:id="769473759">
      <w:bodyDiv w:val="1"/>
      <w:marLeft w:val="0"/>
      <w:marRight w:val="0"/>
      <w:marTop w:val="0"/>
      <w:marBottom w:val="0"/>
      <w:divBdr>
        <w:top w:val="none" w:sz="0" w:space="0" w:color="auto"/>
        <w:left w:val="none" w:sz="0" w:space="0" w:color="auto"/>
        <w:bottom w:val="none" w:sz="0" w:space="0" w:color="auto"/>
        <w:right w:val="none" w:sz="0" w:space="0" w:color="auto"/>
      </w:divBdr>
    </w:div>
    <w:div w:id="769591276">
      <w:bodyDiv w:val="1"/>
      <w:marLeft w:val="0"/>
      <w:marRight w:val="0"/>
      <w:marTop w:val="0"/>
      <w:marBottom w:val="0"/>
      <w:divBdr>
        <w:top w:val="none" w:sz="0" w:space="0" w:color="auto"/>
        <w:left w:val="none" w:sz="0" w:space="0" w:color="auto"/>
        <w:bottom w:val="none" w:sz="0" w:space="0" w:color="auto"/>
        <w:right w:val="none" w:sz="0" w:space="0" w:color="auto"/>
      </w:divBdr>
    </w:div>
    <w:div w:id="769735352">
      <w:bodyDiv w:val="1"/>
      <w:marLeft w:val="0"/>
      <w:marRight w:val="0"/>
      <w:marTop w:val="0"/>
      <w:marBottom w:val="0"/>
      <w:divBdr>
        <w:top w:val="none" w:sz="0" w:space="0" w:color="auto"/>
        <w:left w:val="none" w:sz="0" w:space="0" w:color="auto"/>
        <w:bottom w:val="none" w:sz="0" w:space="0" w:color="auto"/>
        <w:right w:val="none" w:sz="0" w:space="0" w:color="auto"/>
      </w:divBdr>
    </w:div>
    <w:div w:id="769934833">
      <w:bodyDiv w:val="1"/>
      <w:marLeft w:val="0"/>
      <w:marRight w:val="0"/>
      <w:marTop w:val="0"/>
      <w:marBottom w:val="0"/>
      <w:divBdr>
        <w:top w:val="none" w:sz="0" w:space="0" w:color="auto"/>
        <w:left w:val="none" w:sz="0" w:space="0" w:color="auto"/>
        <w:bottom w:val="none" w:sz="0" w:space="0" w:color="auto"/>
        <w:right w:val="none" w:sz="0" w:space="0" w:color="auto"/>
      </w:divBdr>
    </w:div>
    <w:div w:id="770122143">
      <w:bodyDiv w:val="1"/>
      <w:marLeft w:val="0"/>
      <w:marRight w:val="0"/>
      <w:marTop w:val="0"/>
      <w:marBottom w:val="0"/>
      <w:divBdr>
        <w:top w:val="none" w:sz="0" w:space="0" w:color="auto"/>
        <w:left w:val="none" w:sz="0" w:space="0" w:color="auto"/>
        <w:bottom w:val="none" w:sz="0" w:space="0" w:color="auto"/>
        <w:right w:val="none" w:sz="0" w:space="0" w:color="auto"/>
      </w:divBdr>
    </w:div>
    <w:div w:id="770129366">
      <w:bodyDiv w:val="1"/>
      <w:marLeft w:val="0"/>
      <w:marRight w:val="0"/>
      <w:marTop w:val="0"/>
      <w:marBottom w:val="0"/>
      <w:divBdr>
        <w:top w:val="none" w:sz="0" w:space="0" w:color="auto"/>
        <w:left w:val="none" w:sz="0" w:space="0" w:color="auto"/>
        <w:bottom w:val="none" w:sz="0" w:space="0" w:color="auto"/>
        <w:right w:val="none" w:sz="0" w:space="0" w:color="auto"/>
      </w:divBdr>
    </w:div>
    <w:div w:id="770206767">
      <w:bodyDiv w:val="1"/>
      <w:marLeft w:val="0"/>
      <w:marRight w:val="0"/>
      <w:marTop w:val="0"/>
      <w:marBottom w:val="0"/>
      <w:divBdr>
        <w:top w:val="none" w:sz="0" w:space="0" w:color="auto"/>
        <w:left w:val="none" w:sz="0" w:space="0" w:color="auto"/>
        <w:bottom w:val="none" w:sz="0" w:space="0" w:color="auto"/>
        <w:right w:val="none" w:sz="0" w:space="0" w:color="auto"/>
      </w:divBdr>
    </w:div>
    <w:div w:id="770248010">
      <w:bodyDiv w:val="1"/>
      <w:marLeft w:val="0"/>
      <w:marRight w:val="0"/>
      <w:marTop w:val="0"/>
      <w:marBottom w:val="0"/>
      <w:divBdr>
        <w:top w:val="none" w:sz="0" w:space="0" w:color="auto"/>
        <w:left w:val="none" w:sz="0" w:space="0" w:color="auto"/>
        <w:bottom w:val="none" w:sz="0" w:space="0" w:color="auto"/>
        <w:right w:val="none" w:sz="0" w:space="0" w:color="auto"/>
      </w:divBdr>
    </w:div>
    <w:div w:id="770589703">
      <w:bodyDiv w:val="1"/>
      <w:marLeft w:val="0"/>
      <w:marRight w:val="0"/>
      <w:marTop w:val="0"/>
      <w:marBottom w:val="0"/>
      <w:divBdr>
        <w:top w:val="none" w:sz="0" w:space="0" w:color="auto"/>
        <w:left w:val="none" w:sz="0" w:space="0" w:color="auto"/>
        <w:bottom w:val="none" w:sz="0" w:space="0" w:color="auto"/>
        <w:right w:val="none" w:sz="0" w:space="0" w:color="auto"/>
      </w:divBdr>
    </w:div>
    <w:div w:id="770592605">
      <w:bodyDiv w:val="1"/>
      <w:marLeft w:val="0"/>
      <w:marRight w:val="0"/>
      <w:marTop w:val="0"/>
      <w:marBottom w:val="0"/>
      <w:divBdr>
        <w:top w:val="none" w:sz="0" w:space="0" w:color="auto"/>
        <w:left w:val="none" w:sz="0" w:space="0" w:color="auto"/>
        <w:bottom w:val="none" w:sz="0" w:space="0" w:color="auto"/>
        <w:right w:val="none" w:sz="0" w:space="0" w:color="auto"/>
      </w:divBdr>
    </w:div>
    <w:div w:id="770664809">
      <w:bodyDiv w:val="1"/>
      <w:marLeft w:val="0"/>
      <w:marRight w:val="0"/>
      <w:marTop w:val="0"/>
      <w:marBottom w:val="0"/>
      <w:divBdr>
        <w:top w:val="none" w:sz="0" w:space="0" w:color="auto"/>
        <w:left w:val="none" w:sz="0" w:space="0" w:color="auto"/>
        <w:bottom w:val="none" w:sz="0" w:space="0" w:color="auto"/>
        <w:right w:val="none" w:sz="0" w:space="0" w:color="auto"/>
      </w:divBdr>
    </w:div>
    <w:div w:id="770710404">
      <w:bodyDiv w:val="1"/>
      <w:marLeft w:val="0"/>
      <w:marRight w:val="0"/>
      <w:marTop w:val="0"/>
      <w:marBottom w:val="0"/>
      <w:divBdr>
        <w:top w:val="none" w:sz="0" w:space="0" w:color="auto"/>
        <w:left w:val="none" w:sz="0" w:space="0" w:color="auto"/>
        <w:bottom w:val="none" w:sz="0" w:space="0" w:color="auto"/>
        <w:right w:val="none" w:sz="0" w:space="0" w:color="auto"/>
      </w:divBdr>
    </w:div>
    <w:div w:id="770711116">
      <w:bodyDiv w:val="1"/>
      <w:marLeft w:val="0"/>
      <w:marRight w:val="0"/>
      <w:marTop w:val="0"/>
      <w:marBottom w:val="0"/>
      <w:divBdr>
        <w:top w:val="none" w:sz="0" w:space="0" w:color="auto"/>
        <w:left w:val="none" w:sz="0" w:space="0" w:color="auto"/>
        <w:bottom w:val="none" w:sz="0" w:space="0" w:color="auto"/>
        <w:right w:val="none" w:sz="0" w:space="0" w:color="auto"/>
      </w:divBdr>
    </w:div>
    <w:div w:id="770854164">
      <w:bodyDiv w:val="1"/>
      <w:marLeft w:val="0"/>
      <w:marRight w:val="0"/>
      <w:marTop w:val="0"/>
      <w:marBottom w:val="0"/>
      <w:divBdr>
        <w:top w:val="none" w:sz="0" w:space="0" w:color="auto"/>
        <w:left w:val="none" w:sz="0" w:space="0" w:color="auto"/>
        <w:bottom w:val="none" w:sz="0" w:space="0" w:color="auto"/>
        <w:right w:val="none" w:sz="0" w:space="0" w:color="auto"/>
      </w:divBdr>
    </w:div>
    <w:div w:id="771242487">
      <w:bodyDiv w:val="1"/>
      <w:marLeft w:val="0"/>
      <w:marRight w:val="0"/>
      <w:marTop w:val="0"/>
      <w:marBottom w:val="0"/>
      <w:divBdr>
        <w:top w:val="none" w:sz="0" w:space="0" w:color="auto"/>
        <w:left w:val="none" w:sz="0" w:space="0" w:color="auto"/>
        <w:bottom w:val="none" w:sz="0" w:space="0" w:color="auto"/>
        <w:right w:val="none" w:sz="0" w:space="0" w:color="auto"/>
      </w:divBdr>
    </w:div>
    <w:div w:id="771247109">
      <w:bodyDiv w:val="1"/>
      <w:marLeft w:val="0"/>
      <w:marRight w:val="0"/>
      <w:marTop w:val="0"/>
      <w:marBottom w:val="0"/>
      <w:divBdr>
        <w:top w:val="none" w:sz="0" w:space="0" w:color="auto"/>
        <w:left w:val="none" w:sz="0" w:space="0" w:color="auto"/>
        <w:bottom w:val="none" w:sz="0" w:space="0" w:color="auto"/>
        <w:right w:val="none" w:sz="0" w:space="0" w:color="auto"/>
      </w:divBdr>
    </w:div>
    <w:div w:id="771320344">
      <w:bodyDiv w:val="1"/>
      <w:marLeft w:val="0"/>
      <w:marRight w:val="0"/>
      <w:marTop w:val="0"/>
      <w:marBottom w:val="0"/>
      <w:divBdr>
        <w:top w:val="none" w:sz="0" w:space="0" w:color="auto"/>
        <w:left w:val="none" w:sz="0" w:space="0" w:color="auto"/>
        <w:bottom w:val="none" w:sz="0" w:space="0" w:color="auto"/>
        <w:right w:val="none" w:sz="0" w:space="0" w:color="auto"/>
      </w:divBdr>
    </w:div>
    <w:div w:id="771432725">
      <w:bodyDiv w:val="1"/>
      <w:marLeft w:val="0"/>
      <w:marRight w:val="0"/>
      <w:marTop w:val="0"/>
      <w:marBottom w:val="0"/>
      <w:divBdr>
        <w:top w:val="none" w:sz="0" w:space="0" w:color="auto"/>
        <w:left w:val="none" w:sz="0" w:space="0" w:color="auto"/>
        <w:bottom w:val="none" w:sz="0" w:space="0" w:color="auto"/>
        <w:right w:val="none" w:sz="0" w:space="0" w:color="auto"/>
      </w:divBdr>
    </w:div>
    <w:div w:id="771512773">
      <w:bodyDiv w:val="1"/>
      <w:marLeft w:val="0"/>
      <w:marRight w:val="0"/>
      <w:marTop w:val="0"/>
      <w:marBottom w:val="0"/>
      <w:divBdr>
        <w:top w:val="none" w:sz="0" w:space="0" w:color="auto"/>
        <w:left w:val="none" w:sz="0" w:space="0" w:color="auto"/>
        <w:bottom w:val="none" w:sz="0" w:space="0" w:color="auto"/>
        <w:right w:val="none" w:sz="0" w:space="0" w:color="auto"/>
      </w:divBdr>
    </w:div>
    <w:div w:id="771514611">
      <w:bodyDiv w:val="1"/>
      <w:marLeft w:val="0"/>
      <w:marRight w:val="0"/>
      <w:marTop w:val="0"/>
      <w:marBottom w:val="0"/>
      <w:divBdr>
        <w:top w:val="none" w:sz="0" w:space="0" w:color="auto"/>
        <w:left w:val="none" w:sz="0" w:space="0" w:color="auto"/>
        <w:bottom w:val="none" w:sz="0" w:space="0" w:color="auto"/>
        <w:right w:val="none" w:sz="0" w:space="0" w:color="auto"/>
      </w:divBdr>
    </w:div>
    <w:div w:id="771556284">
      <w:bodyDiv w:val="1"/>
      <w:marLeft w:val="0"/>
      <w:marRight w:val="0"/>
      <w:marTop w:val="0"/>
      <w:marBottom w:val="0"/>
      <w:divBdr>
        <w:top w:val="none" w:sz="0" w:space="0" w:color="auto"/>
        <w:left w:val="none" w:sz="0" w:space="0" w:color="auto"/>
        <w:bottom w:val="none" w:sz="0" w:space="0" w:color="auto"/>
        <w:right w:val="none" w:sz="0" w:space="0" w:color="auto"/>
      </w:divBdr>
    </w:div>
    <w:div w:id="771634297">
      <w:bodyDiv w:val="1"/>
      <w:marLeft w:val="0"/>
      <w:marRight w:val="0"/>
      <w:marTop w:val="0"/>
      <w:marBottom w:val="0"/>
      <w:divBdr>
        <w:top w:val="none" w:sz="0" w:space="0" w:color="auto"/>
        <w:left w:val="none" w:sz="0" w:space="0" w:color="auto"/>
        <w:bottom w:val="none" w:sz="0" w:space="0" w:color="auto"/>
        <w:right w:val="none" w:sz="0" w:space="0" w:color="auto"/>
      </w:divBdr>
    </w:div>
    <w:div w:id="771707233">
      <w:bodyDiv w:val="1"/>
      <w:marLeft w:val="0"/>
      <w:marRight w:val="0"/>
      <w:marTop w:val="0"/>
      <w:marBottom w:val="0"/>
      <w:divBdr>
        <w:top w:val="none" w:sz="0" w:space="0" w:color="auto"/>
        <w:left w:val="none" w:sz="0" w:space="0" w:color="auto"/>
        <w:bottom w:val="none" w:sz="0" w:space="0" w:color="auto"/>
        <w:right w:val="none" w:sz="0" w:space="0" w:color="auto"/>
      </w:divBdr>
    </w:div>
    <w:div w:id="771707942">
      <w:bodyDiv w:val="1"/>
      <w:marLeft w:val="0"/>
      <w:marRight w:val="0"/>
      <w:marTop w:val="0"/>
      <w:marBottom w:val="0"/>
      <w:divBdr>
        <w:top w:val="none" w:sz="0" w:space="0" w:color="auto"/>
        <w:left w:val="none" w:sz="0" w:space="0" w:color="auto"/>
        <w:bottom w:val="none" w:sz="0" w:space="0" w:color="auto"/>
        <w:right w:val="none" w:sz="0" w:space="0" w:color="auto"/>
      </w:divBdr>
    </w:div>
    <w:div w:id="771780299">
      <w:bodyDiv w:val="1"/>
      <w:marLeft w:val="0"/>
      <w:marRight w:val="0"/>
      <w:marTop w:val="0"/>
      <w:marBottom w:val="0"/>
      <w:divBdr>
        <w:top w:val="none" w:sz="0" w:space="0" w:color="auto"/>
        <w:left w:val="none" w:sz="0" w:space="0" w:color="auto"/>
        <w:bottom w:val="none" w:sz="0" w:space="0" w:color="auto"/>
        <w:right w:val="none" w:sz="0" w:space="0" w:color="auto"/>
      </w:divBdr>
    </w:div>
    <w:div w:id="771825024">
      <w:bodyDiv w:val="1"/>
      <w:marLeft w:val="0"/>
      <w:marRight w:val="0"/>
      <w:marTop w:val="0"/>
      <w:marBottom w:val="0"/>
      <w:divBdr>
        <w:top w:val="none" w:sz="0" w:space="0" w:color="auto"/>
        <w:left w:val="none" w:sz="0" w:space="0" w:color="auto"/>
        <w:bottom w:val="none" w:sz="0" w:space="0" w:color="auto"/>
        <w:right w:val="none" w:sz="0" w:space="0" w:color="auto"/>
      </w:divBdr>
    </w:div>
    <w:div w:id="772241349">
      <w:bodyDiv w:val="1"/>
      <w:marLeft w:val="0"/>
      <w:marRight w:val="0"/>
      <w:marTop w:val="0"/>
      <w:marBottom w:val="0"/>
      <w:divBdr>
        <w:top w:val="none" w:sz="0" w:space="0" w:color="auto"/>
        <w:left w:val="none" w:sz="0" w:space="0" w:color="auto"/>
        <w:bottom w:val="none" w:sz="0" w:space="0" w:color="auto"/>
        <w:right w:val="none" w:sz="0" w:space="0" w:color="auto"/>
      </w:divBdr>
    </w:div>
    <w:div w:id="772360673">
      <w:bodyDiv w:val="1"/>
      <w:marLeft w:val="0"/>
      <w:marRight w:val="0"/>
      <w:marTop w:val="0"/>
      <w:marBottom w:val="0"/>
      <w:divBdr>
        <w:top w:val="none" w:sz="0" w:space="0" w:color="auto"/>
        <w:left w:val="none" w:sz="0" w:space="0" w:color="auto"/>
        <w:bottom w:val="none" w:sz="0" w:space="0" w:color="auto"/>
        <w:right w:val="none" w:sz="0" w:space="0" w:color="auto"/>
      </w:divBdr>
    </w:div>
    <w:div w:id="772676326">
      <w:bodyDiv w:val="1"/>
      <w:marLeft w:val="0"/>
      <w:marRight w:val="0"/>
      <w:marTop w:val="0"/>
      <w:marBottom w:val="0"/>
      <w:divBdr>
        <w:top w:val="none" w:sz="0" w:space="0" w:color="auto"/>
        <w:left w:val="none" w:sz="0" w:space="0" w:color="auto"/>
        <w:bottom w:val="none" w:sz="0" w:space="0" w:color="auto"/>
        <w:right w:val="none" w:sz="0" w:space="0" w:color="auto"/>
      </w:divBdr>
    </w:div>
    <w:div w:id="772942585">
      <w:bodyDiv w:val="1"/>
      <w:marLeft w:val="0"/>
      <w:marRight w:val="0"/>
      <w:marTop w:val="0"/>
      <w:marBottom w:val="0"/>
      <w:divBdr>
        <w:top w:val="none" w:sz="0" w:space="0" w:color="auto"/>
        <w:left w:val="none" w:sz="0" w:space="0" w:color="auto"/>
        <w:bottom w:val="none" w:sz="0" w:space="0" w:color="auto"/>
        <w:right w:val="none" w:sz="0" w:space="0" w:color="auto"/>
      </w:divBdr>
    </w:div>
    <w:div w:id="772943646">
      <w:bodyDiv w:val="1"/>
      <w:marLeft w:val="0"/>
      <w:marRight w:val="0"/>
      <w:marTop w:val="0"/>
      <w:marBottom w:val="0"/>
      <w:divBdr>
        <w:top w:val="none" w:sz="0" w:space="0" w:color="auto"/>
        <w:left w:val="none" w:sz="0" w:space="0" w:color="auto"/>
        <w:bottom w:val="none" w:sz="0" w:space="0" w:color="auto"/>
        <w:right w:val="none" w:sz="0" w:space="0" w:color="auto"/>
      </w:divBdr>
    </w:div>
    <w:div w:id="773287633">
      <w:bodyDiv w:val="1"/>
      <w:marLeft w:val="0"/>
      <w:marRight w:val="0"/>
      <w:marTop w:val="0"/>
      <w:marBottom w:val="0"/>
      <w:divBdr>
        <w:top w:val="none" w:sz="0" w:space="0" w:color="auto"/>
        <w:left w:val="none" w:sz="0" w:space="0" w:color="auto"/>
        <w:bottom w:val="none" w:sz="0" w:space="0" w:color="auto"/>
        <w:right w:val="none" w:sz="0" w:space="0" w:color="auto"/>
      </w:divBdr>
    </w:div>
    <w:div w:id="773668641">
      <w:bodyDiv w:val="1"/>
      <w:marLeft w:val="0"/>
      <w:marRight w:val="0"/>
      <w:marTop w:val="0"/>
      <w:marBottom w:val="0"/>
      <w:divBdr>
        <w:top w:val="none" w:sz="0" w:space="0" w:color="auto"/>
        <w:left w:val="none" w:sz="0" w:space="0" w:color="auto"/>
        <w:bottom w:val="none" w:sz="0" w:space="0" w:color="auto"/>
        <w:right w:val="none" w:sz="0" w:space="0" w:color="auto"/>
      </w:divBdr>
    </w:div>
    <w:div w:id="773673668">
      <w:bodyDiv w:val="1"/>
      <w:marLeft w:val="0"/>
      <w:marRight w:val="0"/>
      <w:marTop w:val="0"/>
      <w:marBottom w:val="0"/>
      <w:divBdr>
        <w:top w:val="none" w:sz="0" w:space="0" w:color="auto"/>
        <w:left w:val="none" w:sz="0" w:space="0" w:color="auto"/>
        <w:bottom w:val="none" w:sz="0" w:space="0" w:color="auto"/>
        <w:right w:val="none" w:sz="0" w:space="0" w:color="auto"/>
      </w:divBdr>
    </w:div>
    <w:div w:id="773742907">
      <w:bodyDiv w:val="1"/>
      <w:marLeft w:val="0"/>
      <w:marRight w:val="0"/>
      <w:marTop w:val="0"/>
      <w:marBottom w:val="0"/>
      <w:divBdr>
        <w:top w:val="none" w:sz="0" w:space="0" w:color="auto"/>
        <w:left w:val="none" w:sz="0" w:space="0" w:color="auto"/>
        <w:bottom w:val="none" w:sz="0" w:space="0" w:color="auto"/>
        <w:right w:val="none" w:sz="0" w:space="0" w:color="auto"/>
      </w:divBdr>
    </w:div>
    <w:div w:id="773863973">
      <w:bodyDiv w:val="1"/>
      <w:marLeft w:val="0"/>
      <w:marRight w:val="0"/>
      <w:marTop w:val="0"/>
      <w:marBottom w:val="0"/>
      <w:divBdr>
        <w:top w:val="none" w:sz="0" w:space="0" w:color="auto"/>
        <w:left w:val="none" w:sz="0" w:space="0" w:color="auto"/>
        <w:bottom w:val="none" w:sz="0" w:space="0" w:color="auto"/>
        <w:right w:val="none" w:sz="0" w:space="0" w:color="auto"/>
      </w:divBdr>
    </w:div>
    <w:div w:id="773867572">
      <w:bodyDiv w:val="1"/>
      <w:marLeft w:val="0"/>
      <w:marRight w:val="0"/>
      <w:marTop w:val="0"/>
      <w:marBottom w:val="0"/>
      <w:divBdr>
        <w:top w:val="none" w:sz="0" w:space="0" w:color="auto"/>
        <w:left w:val="none" w:sz="0" w:space="0" w:color="auto"/>
        <w:bottom w:val="none" w:sz="0" w:space="0" w:color="auto"/>
        <w:right w:val="none" w:sz="0" w:space="0" w:color="auto"/>
      </w:divBdr>
    </w:div>
    <w:div w:id="773938833">
      <w:bodyDiv w:val="1"/>
      <w:marLeft w:val="0"/>
      <w:marRight w:val="0"/>
      <w:marTop w:val="0"/>
      <w:marBottom w:val="0"/>
      <w:divBdr>
        <w:top w:val="none" w:sz="0" w:space="0" w:color="auto"/>
        <w:left w:val="none" w:sz="0" w:space="0" w:color="auto"/>
        <w:bottom w:val="none" w:sz="0" w:space="0" w:color="auto"/>
        <w:right w:val="none" w:sz="0" w:space="0" w:color="auto"/>
      </w:divBdr>
    </w:div>
    <w:div w:id="773984814">
      <w:bodyDiv w:val="1"/>
      <w:marLeft w:val="0"/>
      <w:marRight w:val="0"/>
      <w:marTop w:val="0"/>
      <w:marBottom w:val="0"/>
      <w:divBdr>
        <w:top w:val="none" w:sz="0" w:space="0" w:color="auto"/>
        <w:left w:val="none" w:sz="0" w:space="0" w:color="auto"/>
        <w:bottom w:val="none" w:sz="0" w:space="0" w:color="auto"/>
        <w:right w:val="none" w:sz="0" w:space="0" w:color="auto"/>
      </w:divBdr>
    </w:div>
    <w:div w:id="774060161">
      <w:bodyDiv w:val="1"/>
      <w:marLeft w:val="0"/>
      <w:marRight w:val="0"/>
      <w:marTop w:val="0"/>
      <w:marBottom w:val="0"/>
      <w:divBdr>
        <w:top w:val="none" w:sz="0" w:space="0" w:color="auto"/>
        <w:left w:val="none" w:sz="0" w:space="0" w:color="auto"/>
        <w:bottom w:val="none" w:sz="0" w:space="0" w:color="auto"/>
        <w:right w:val="none" w:sz="0" w:space="0" w:color="auto"/>
      </w:divBdr>
    </w:div>
    <w:div w:id="774444499">
      <w:bodyDiv w:val="1"/>
      <w:marLeft w:val="0"/>
      <w:marRight w:val="0"/>
      <w:marTop w:val="0"/>
      <w:marBottom w:val="0"/>
      <w:divBdr>
        <w:top w:val="none" w:sz="0" w:space="0" w:color="auto"/>
        <w:left w:val="none" w:sz="0" w:space="0" w:color="auto"/>
        <w:bottom w:val="none" w:sz="0" w:space="0" w:color="auto"/>
        <w:right w:val="none" w:sz="0" w:space="0" w:color="auto"/>
      </w:divBdr>
    </w:div>
    <w:div w:id="774447762">
      <w:bodyDiv w:val="1"/>
      <w:marLeft w:val="0"/>
      <w:marRight w:val="0"/>
      <w:marTop w:val="0"/>
      <w:marBottom w:val="0"/>
      <w:divBdr>
        <w:top w:val="none" w:sz="0" w:space="0" w:color="auto"/>
        <w:left w:val="none" w:sz="0" w:space="0" w:color="auto"/>
        <w:bottom w:val="none" w:sz="0" w:space="0" w:color="auto"/>
        <w:right w:val="none" w:sz="0" w:space="0" w:color="auto"/>
      </w:divBdr>
    </w:div>
    <w:div w:id="774597055">
      <w:bodyDiv w:val="1"/>
      <w:marLeft w:val="0"/>
      <w:marRight w:val="0"/>
      <w:marTop w:val="0"/>
      <w:marBottom w:val="0"/>
      <w:divBdr>
        <w:top w:val="none" w:sz="0" w:space="0" w:color="auto"/>
        <w:left w:val="none" w:sz="0" w:space="0" w:color="auto"/>
        <w:bottom w:val="none" w:sz="0" w:space="0" w:color="auto"/>
        <w:right w:val="none" w:sz="0" w:space="0" w:color="auto"/>
      </w:divBdr>
    </w:div>
    <w:div w:id="774712369">
      <w:bodyDiv w:val="1"/>
      <w:marLeft w:val="0"/>
      <w:marRight w:val="0"/>
      <w:marTop w:val="0"/>
      <w:marBottom w:val="0"/>
      <w:divBdr>
        <w:top w:val="none" w:sz="0" w:space="0" w:color="auto"/>
        <w:left w:val="none" w:sz="0" w:space="0" w:color="auto"/>
        <w:bottom w:val="none" w:sz="0" w:space="0" w:color="auto"/>
        <w:right w:val="none" w:sz="0" w:space="0" w:color="auto"/>
      </w:divBdr>
    </w:div>
    <w:div w:id="774833127">
      <w:bodyDiv w:val="1"/>
      <w:marLeft w:val="0"/>
      <w:marRight w:val="0"/>
      <w:marTop w:val="0"/>
      <w:marBottom w:val="0"/>
      <w:divBdr>
        <w:top w:val="none" w:sz="0" w:space="0" w:color="auto"/>
        <w:left w:val="none" w:sz="0" w:space="0" w:color="auto"/>
        <w:bottom w:val="none" w:sz="0" w:space="0" w:color="auto"/>
        <w:right w:val="none" w:sz="0" w:space="0" w:color="auto"/>
      </w:divBdr>
    </w:div>
    <w:div w:id="774834939">
      <w:bodyDiv w:val="1"/>
      <w:marLeft w:val="0"/>
      <w:marRight w:val="0"/>
      <w:marTop w:val="0"/>
      <w:marBottom w:val="0"/>
      <w:divBdr>
        <w:top w:val="none" w:sz="0" w:space="0" w:color="auto"/>
        <w:left w:val="none" w:sz="0" w:space="0" w:color="auto"/>
        <w:bottom w:val="none" w:sz="0" w:space="0" w:color="auto"/>
        <w:right w:val="none" w:sz="0" w:space="0" w:color="auto"/>
      </w:divBdr>
    </w:div>
    <w:div w:id="774911444">
      <w:bodyDiv w:val="1"/>
      <w:marLeft w:val="0"/>
      <w:marRight w:val="0"/>
      <w:marTop w:val="0"/>
      <w:marBottom w:val="0"/>
      <w:divBdr>
        <w:top w:val="none" w:sz="0" w:space="0" w:color="auto"/>
        <w:left w:val="none" w:sz="0" w:space="0" w:color="auto"/>
        <w:bottom w:val="none" w:sz="0" w:space="0" w:color="auto"/>
        <w:right w:val="none" w:sz="0" w:space="0" w:color="auto"/>
      </w:divBdr>
    </w:div>
    <w:div w:id="775297728">
      <w:bodyDiv w:val="1"/>
      <w:marLeft w:val="0"/>
      <w:marRight w:val="0"/>
      <w:marTop w:val="0"/>
      <w:marBottom w:val="0"/>
      <w:divBdr>
        <w:top w:val="none" w:sz="0" w:space="0" w:color="auto"/>
        <w:left w:val="none" w:sz="0" w:space="0" w:color="auto"/>
        <w:bottom w:val="none" w:sz="0" w:space="0" w:color="auto"/>
        <w:right w:val="none" w:sz="0" w:space="0" w:color="auto"/>
      </w:divBdr>
    </w:div>
    <w:div w:id="775369675">
      <w:bodyDiv w:val="1"/>
      <w:marLeft w:val="0"/>
      <w:marRight w:val="0"/>
      <w:marTop w:val="0"/>
      <w:marBottom w:val="0"/>
      <w:divBdr>
        <w:top w:val="none" w:sz="0" w:space="0" w:color="auto"/>
        <w:left w:val="none" w:sz="0" w:space="0" w:color="auto"/>
        <w:bottom w:val="none" w:sz="0" w:space="0" w:color="auto"/>
        <w:right w:val="none" w:sz="0" w:space="0" w:color="auto"/>
      </w:divBdr>
    </w:div>
    <w:div w:id="775558880">
      <w:bodyDiv w:val="1"/>
      <w:marLeft w:val="0"/>
      <w:marRight w:val="0"/>
      <w:marTop w:val="0"/>
      <w:marBottom w:val="0"/>
      <w:divBdr>
        <w:top w:val="none" w:sz="0" w:space="0" w:color="auto"/>
        <w:left w:val="none" w:sz="0" w:space="0" w:color="auto"/>
        <w:bottom w:val="none" w:sz="0" w:space="0" w:color="auto"/>
        <w:right w:val="none" w:sz="0" w:space="0" w:color="auto"/>
      </w:divBdr>
    </w:div>
    <w:div w:id="775635149">
      <w:bodyDiv w:val="1"/>
      <w:marLeft w:val="0"/>
      <w:marRight w:val="0"/>
      <w:marTop w:val="0"/>
      <w:marBottom w:val="0"/>
      <w:divBdr>
        <w:top w:val="none" w:sz="0" w:space="0" w:color="auto"/>
        <w:left w:val="none" w:sz="0" w:space="0" w:color="auto"/>
        <w:bottom w:val="none" w:sz="0" w:space="0" w:color="auto"/>
        <w:right w:val="none" w:sz="0" w:space="0" w:color="auto"/>
      </w:divBdr>
    </w:div>
    <w:div w:id="775639722">
      <w:bodyDiv w:val="1"/>
      <w:marLeft w:val="0"/>
      <w:marRight w:val="0"/>
      <w:marTop w:val="0"/>
      <w:marBottom w:val="0"/>
      <w:divBdr>
        <w:top w:val="none" w:sz="0" w:space="0" w:color="auto"/>
        <w:left w:val="none" w:sz="0" w:space="0" w:color="auto"/>
        <w:bottom w:val="none" w:sz="0" w:space="0" w:color="auto"/>
        <w:right w:val="none" w:sz="0" w:space="0" w:color="auto"/>
      </w:divBdr>
    </w:div>
    <w:div w:id="775953106">
      <w:bodyDiv w:val="1"/>
      <w:marLeft w:val="0"/>
      <w:marRight w:val="0"/>
      <w:marTop w:val="0"/>
      <w:marBottom w:val="0"/>
      <w:divBdr>
        <w:top w:val="none" w:sz="0" w:space="0" w:color="auto"/>
        <w:left w:val="none" w:sz="0" w:space="0" w:color="auto"/>
        <w:bottom w:val="none" w:sz="0" w:space="0" w:color="auto"/>
        <w:right w:val="none" w:sz="0" w:space="0" w:color="auto"/>
      </w:divBdr>
    </w:div>
    <w:div w:id="776142980">
      <w:bodyDiv w:val="1"/>
      <w:marLeft w:val="0"/>
      <w:marRight w:val="0"/>
      <w:marTop w:val="0"/>
      <w:marBottom w:val="0"/>
      <w:divBdr>
        <w:top w:val="none" w:sz="0" w:space="0" w:color="auto"/>
        <w:left w:val="none" w:sz="0" w:space="0" w:color="auto"/>
        <w:bottom w:val="none" w:sz="0" w:space="0" w:color="auto"/>
        <w:right w:val="none" w:sz="0" w:space="0" w:color="auto"/>
      </w:divBdr>
    </w:div>
    <w:div w:id="776173896">
      <w:bodyDiv w:val="1"/>
      <w:marLeft w:val="0"/>
      <w:marRight w:val="0"/>
      <w:marTop w:val="0"/>
      <w:marBottom w:val="0"/>
      <w:divBdr>
        <w:top w:val="none" w:sz="0" w:space="0" w:color="auto"/>
        <w:left w:val="none" w:sz="0" w:space="0" w:color="auto"/>
        <w:bottom w:val="none" w:sz="0" w:space="0" w:color="auto"/>
        <w:right w:val="none" w:sz="0" w:space="0" w:color="auto"/>
      </w:divBdr>
    </w:div>
    <w:div w:id="776292840">
      <w:bodyDiv w:val="1"/>
      <w:marLeft w:val="0"/>
      <w:marRight w:val="0"/>
      <w:marTop w:val="0"/>
      <w:marBottom w:val="0"/>
      <w:divBdr>
        <w:top w:val="none" w:sz="0" w:space="0" w:color="auto"/>
        <w:left w:val="none" w:sz="0" w:space="0" w:color="auto"/>
        <w:bottom w:val="none" w:sz="0" w:space="0" w:color="auto"/>
        <w:right w:val="none" w:sz="0" w:space="0" w:color="auto"/>
      </w:divBdr>
    </w:div>
    <w:div w:id="776368008">
      <w:bodyDiv w:val="1"/>
      <w:marLeft w:val="0"/>
      <w:marRight w:val="0"/>
      <w:marTop w:val="0"/>
      <w:marBottom w:val="0"/>
      <w:divBdr>
        <w:top w:val="none" w:sz="0" w:space="0" w:color="auto"/>
        <w:left w:val="none" w:sz="0" w:space="0" w:color="auto"/>
        <w:bottom w:val="none" w:sz="0" w:space="0" w:color="auto"/>
        <w:right w:val="none" w:sz="0" w:space="0" w:color="auto"/>
      </w:divBdr>
    </w:div>
    <w:div w:id="776369054">
      <w:bodyDiv w:val="1"/>
      <w:marLeft w:val="0"/>
      <w:marRight w:val="0"/>
      <w:marTop w:val="0"/>
      <w:marBottom w:val="0"/>
      <w:divBdr>
        <w:top w:val="none" w:sz="0" w:space="0" w:color="auto"/>
        <w:left w:val="none" w:sz="0" w:space="0" w:color="auto"/>
        <w:bottom w:val="none" w:sz="0" w:space="0" w:color="auto"/>
        <w:right w:val="none" w:sz="0" w:space="0" w:color="auto"/>
      </w:divBdr>
    </w:div>
    <w:div w:id="776556678">
      <w:bodyDiv w:val="1"/>
      <w:marLeft w:val="0"/>
      <w:marRight w:val="0"/>
      <w:marTop w:val="0"/>
      <w:marBottom w:val="0"/>
      <w:divBdr>
        <w:top w:val="none" w:sz="0" w:space="0" w:color="auto"/>
        <w:left w:val="none" w:sz="0" w:space="0" w:color="auto"/>
        <w:bottom w:val="none" w:sz="0" w:space="0" w:color="auto"/>
        <w:right w:val="none" w:sz="0" w:space="0" w:color="auto"/>
      </w:divBdr>
    </w:div>
    <w:div w:id="776605269">
      <w:bodyDiv w:val="1"/>
      <w:marLeft w:val="0"/>
      <w:marRight w:val="0"/>
      <w:marTop w:val="0"/>
      <w:marBottom w:val="0"/>
      <w:divBdr>
        <w:top w:val="none" w:sz="0" w:space="0" w:color="auto"/>
        <w:left w:val="none" w:sz="0" w:space="0" w:color="auto"/>
        <w:bottom w:val="none" w:sz="0" w:space="0" w:color="auto"/>
        <w:right w:val="none" w:sz="0" w:space="0" w:color="auto"/>
      </w:divBdr>
    </w:div>
    <w:div w:id="776827826">
      <w:bodyDiv w:val="1"/>
      <w:marLeft w:val="0"/>
      <w:marRight w:val="0"/>
      <w:marTop w:val="0"/>
      <w:marBottom w:val="0"/>
      <w:divBdr>
        <w:top w:val="none" w:sz="0" w:space="0" w:color="auto"/>
        <w:left w:val="none" w:sz="0" w:space="0" w:color="auto"/>
        <w:bottom w:val="none" w:sz="0" w:space="0" w:color="auto"/>
        <w:right w:val="none" w:sz="0" w:space="0" w:color="auto"/>
      </w:divBdr>
    </w:div>
    <w:div w:id="776948819">
      <w:bodyDiv w:val="1"/>
      <w:marLeft w:val="0"/>
      <w:marRight w:val="0"/>
      <w:marTop w:val="0"/>
      <w:marBottom w:val="0"/>
      <w:divBdr>
        <w:top w:val="none" w:sz="0" w:space="0" w:color="auto"/>
        <w:left w:val="none" w:sz="0" w:space="0" w:color="auto"/>
        <w:bottom w:val="none" w:sz="0" w:space="0" w:color="auto"/>
        <w:right w:val="none" w:sz="0" w:space="0" w:color="auto"/>
      </w:divBdr>
    </w:div>
    <w:div w:id="777067901">
      <w:bodyDiv w:val="1"/>
      <w:marLeft w:val="0"/>
      <w:marRight w:val="0"/>
      <w:marTop w:val="0"/>
      <w:marBottom w:val="0"/>
      <w:divBdr>
        <w:top w:val="none" w:sz="0" w:space="0" w:color="auto"/>
        <w:left w:val="none" w:sz="0" w:space="0" w:color="auto"/>
        <w:bottom w:val="none" w:sz="0" w:space="0" w:color="auto"/>
        <w:right w:val="none" w:sz="0" w:space="0" w:color="auto"/>
      </w:divBdr>
    </w:div>
    <w:div w:id="777069232">
      <w:bodyDiv w:val="1"/>
      <w:marLeft w:val="0"/>
      <w:marRight w:val="0"/>
      <w:marTop w:val="0"/>
      <w:marBottom w:val="0"/>
      <w:divBdr>
        <w:top w:val="none" w:sz="0" w:space="0" w:color="auto"/>
        <w:left w:val="none" w:sz="0" w:space="0" w:color="auto"/>
        <w:bottom w:val="none" w:sz="0" w:space="0" w:color="auto"/>
        <w:right w:val="none" w:sz="0" w:space="0" w:color="auto"/>
      </w:divBdr>
    </w:div>
    <w:div w:id="777140296">
      <w:bodyDiv w:val="1"/>
      <w:marLeft w:val="0"/>
      <w:marRight w:val="0"/>
      <w:marTop w:val="0"/>
      <w:marBottom w:val="0"/>
      <w:divBdr>
        <w:top w:val="none" w:sz="0" w:space="0" w:color="auto"/>
        <w:left w:val="none" w:sz="0" w:space="0" w:color="auto"/>
        <w:bottom w:val="none" w:sz="0" w:space="0" w:color="auto"/>
        <w:right w:val="none" w:sz="0" w:space="0" w:color="auto"/>
      </w:divBdr>
    </w:div>
    <w:div w:id="777219422">
      <w:bodyDiv w:val="1"/>
      <w:marLeft w:val="0"/>
      <w:marRight w:val="0"/>
      <w:marTop w:val="0"/>
      <w:marBottom w:val="0"/>
      <w:divBdr>
        <w:top w:val="none" w:sz="0" w:space="0" w:color="auto"/>
        <w:left w:val="none" w:sz="0" w:space="0" w:color="auto"/>
        <w:bottom w:val="none" w:sz="0" w:space="0" w:color="auto"/>
        <w:right w:val="none" w:sz="0" w:space="0" w:color="auto"/>
      </w:divBdr>
    </w:div>
    <w:div w:id="777334523">
      <w:bodyDiv w:val="1"/>
      <w:marLeft w:val="0"/>
      <w:marRight w:val="0"/>
      <w:marTop w:val="0"/>
      <w:marBottom w:val="0"/>
      <w:divBdr>
        <w:top w:val="none" w:sz="0" w:space="0" w:color="auto"/>
        <w:left w:val="none" w:sz="0" w:space="0" w:color="auto"/>
        <w:bottom w:val="none" w:sz="0" w:space="0" w:color="auto"/>
        <w:right w:val="none" w:sz="0" w:space="0" w:color="auto"/>
      </w:divBdr>
    </w:div>
    <w:div w:id="777405288">
      <w:bodyDiv w:val="1"/>
      <w:marLeft w:val="0"/>
      <w:marRight w:val="0"/>
      <w:marTop w:val="0"/>
      <w:marBottom w:val="0"/>
      <w:divBdr>
        <w:top w:val="none" w:sz="0" w:space="0" w:color="auto"/>
        <w:left w:val="none" w:sz="0" w:space="0" w:color="auto"/>
        <w:bottom w:val="none" w:sz="0" w:space="0" w:color="auto"/>
        <w:right w:val="none" w:sz="0" w:space="0" w:color="auto"/>
      </w:divBdr>
    </w:div>
    <w:div w:id="777599796">
      <w:bodyDiv w:val="1"/>
      <w:marLeft w:val="0"/>
      <w:marRight w:val="0"/>
      <w:marTop w:val="0"/>
      <w:marBottom w:val="0"/>
      <w:divBdr>
        <w:top w:val="none" w:sz="0" w:space="0" w:color="auto"/>
        <w:left w:val="none" w:sz="0" w:space="0" w:color="auto"/>
        <w:bottom w:val="none" w:sz="0" w:space="0" w:color="auto"/>
        <w:right w:val="none" w:sz="0" w:space="0" w:color="auto"/>
      </w:divBdr>
    </w:div>
    <w:div w:id="777718184">
      <w:bodyDiv w:val="1"/>
      <w:marLeft w:val="0"/>
      <w:marRight w:val="0"/>
      <w:marTop w:val="0"/>
      <w:marBottom w:val="0"/>
      <w:divBdr>
        <w:top w:val="none" w:sz="0" w:space="0" w:color="auto"/>
        <w:left w:val="none" w:sz="0" w:space="0" w:color="auto"/>
        <w:bottom w:val="none" w:sz="0" w:space="0" w:color="auto"/>
        <w:right w:val="none" w:sz="0" w:space="0" w:color="auto"/>
      </w:divBdr>
    </w:div>
    <w:div w:id="777876154">
      <w:bodyDiv w:val="1"/>
      <w:marLeft w:val="0"/>
      <w:marRight w:val="0"/>
      <w:marTop w:val="0"/>
      <w:marBottom w:val="0"/>
      <w:divBdr>
        <w:top w:val="none" w:sz="0" w:space="0" w:color="auto"/>
        <w:left w:val="none" w:sz="0" w:space="0" w:color="auto"/>
        <w:bottom w:val="none" w:sz="0" w:space="0" w:color="auto"/>
        <w:right w:val="none" w:sz="0" w:space="0" w:color="auto"/>
      </w:divBdr>
    </w:div>
    <w:div w:id="777912571">
      <w:bodyDiv w:val="1"/>
      <w:marLeft w:val="0"/>
      <w:marRight w:val="0"/>
      <w:marTop w:val="0"/>
      <w:marBottom w:val="0"/>
      <w:divBdr>
        <w:top w:val="none" w:sz="0" w:space="0" w:color="auto"/>
        <w:left w:val="none" w:sz="0" w:space="0" w:color="auto"/>
        <w:bottom w:val="none" w:sz="0" w:space="0" w:color="auto"/>
        <w:right w:val="none" w:sz="0" w:space="0" w:color="auto"/>
      </w:divBdr>
    </w:div>
    <w:div w:id="778111566">
      <w:bodyDiv w:val="1"/>
      <w:marLeft w:val="0"/>
      <w:marRight w:val="0"/>
      <w:marTop w:val="0"/>
      <w:marBottom w:val="0"/>
      <w:divBdr>
        <w:top w:val="none" w:sz="0" w:space="0" w:color="auto"/>
        <w:left w:val="none" w:sz="0" w:space="0" w:color="auto"/>
        <w:bottom w:val="none" w:sz="0" w:space="0" w:color="auto"/>
        <w:right w:val="none" w:sz="0" w:space="0" w:color="auto"/>
      </w:divBdr>
    </w:div>
    <w:div w:id="778337241">
      <w:bodyDiv w:val="1"/>
      <w:marLeft w:val="0"/>
      <w:marRight w:val="0"/>
      <w:marTop w:val="0"/>
      <w:marBottom w:val="0"/>
      <w:divBdr>
        <w:top w:val="none" w:sz="0" w:space="0" w:color="auto"/>
        <w:left w:val="none" w:sz="0" w:space="0" w:color="auto"/>
        <w:bottom w:val="none" w:sz="0" w:space="0" w:color="auto"/>
        <w:right w:val="none" w:sz="0" w:space="0" w:color="auto"/>
      </w:divBdr>
    </w:div>
    <w:div w:id="778449793">
      <w:bodyDiv w:val="1"/>
      <w:marLeft w:val="0"/>
      <w:marRight w:val="0"/>
      <w:marTop w:val="0"/>
      <w:marBottom w:val="0"/>
      <w:divBdr>
        <w:top w:val="none" w:sz="0" w:space="0" w:color="auto"/>
        <w:left w:val="none" w:sz="0" w:space="0" w:color="auto"/>
        <w:bottom w:val="none" w:sz="0" w:space="0" w:color="auto"/>
        <w:right w:val="none" w:sz="0" w:space="0" w:color="auto"/>
      </w:divBdr>
    </w:div>
    <w:div w:id="778523732">
      <w:bodyDiv w:val="1"/>
      <w:marLeft w:val="0"/>
      <w:marRight w:val="0"/>
      <w:marTop w:val="0"/>
      <w:marBottom w:val="0"/>
      <w:divBdr>
        <w:top w:val="none" w:sz="0" w:space="0" w:color="auto"/>
        <w:left w:val="none" w:sz="0" w:space="0" w:color="auto"/>
        <w:bottom w:val="none" w:sz="0" w:space="0" w:color="auto"/>
        <w:right w:val="none" w:sz="0" w:space="0" w:color="auto"/>
      </w:divBdr>
    </w:div>
    <w:div w:id="778524773">
      <w:bodyDiv w:val="1"/>
      <w:marLeft w:val="0"/>
      <w:marRight w:val="0"/>
      <w:marTop w:val="0"/>
      <w:marBottom w:val="0"/>
      <w:divBdr>
        <w:top w:val="none" w:sz="0" w:space="0" w:color="auto"/>
        <w:left w:val="none" w:sz="0" w:space="0" w:color="auto"/>
        <w:bottom w:val="none" w:sz="0" w:space="0" w:color="auto"/>
        <w:right w:val="none" w:sz="0" w:space="0" w:color="auto"/>
      </w:divBdr>
    </w:div>
    <w:div w:id="778529919">
      <w:bodyDiv w:val="1"/>
      <w:marLeft w:val="0"/>
      <w:marRight w:val="0"/>
      <w:marTop w:val="0"/>
      <w:marBottom w:val="0"/>
      <w:divBdr>
        <w:top w:val="none" w:sz="0" w:space="0" w:color="auto"/>
        <w:left w:val="none" w:sz="0" w:space="0" w:color="auto"/>
        <w:bottom w:val="none" w:sz="0" w:space="0" w:color="auto"/>
        <w:right w:val="none" w:sz="0" w:space="0" w:color="auto"/>
      </w:divBdr>
    </w:div>
    <w:div w:id="778568658">
      <w:bodyDiv w:val="1"/>
      <w:marLeft w:val="0"/>
      <w:marRight w:val="0"/>
      <w:marTop w:val="0"/>
      <w:marBottom w:val="0"/>
      <w:divBdr>
        <w:top w:val="none" w:sz="0" w:space="0" w:color="auto"/>
        <w:left w:val="none" w:sz="0" w:space="0" w:color="auto"/>
        <w:bottom w:val="none" w:sz="0" w:space="0" w:color="auto"/>
        <w:right w:val="none" w:sz="0" w:space="0" w:color="auto"/>
      </w:divBdr>
    </w:div>
    <w:div w:id="778568815">
      <w:bodyDiv w:val="1"/>
      <w:marLeft w:val="0"/>
      <w:marRight w:val="0"/>
      <w:marTop w:val="0"/>
      <w:marBottom w:val="0"/>
      <w:divBdr>
        <w:top w:val="none" w:sz="0" w:space="0" w:color="auto"/>
        <w:left w:val="none" w:sz="0" w:space="0" w:color="auto"/>
        <w:bottom w:val="none" w:sz="0" w:space="0" w:color="auto"/>
        <w:right w:val="none" w:sz="0" w:space="0" w:color="auto"/>
      </w:divBdr>
    </w:div>
    <w:div w:id="778716076">
      <w:bodyDiv w:val="1"/>
      <w:marLeft w:val="0"/>
      <w:marRight w:val="0"/>
      <w:marTop w:val="0"/>
      <w:marBottom w:val="0"/>
      <w:divBdr>
        <w:top w:val="none" w:sz="0" w:space="0" w:color="auto"/>
        <w:left w:val="none" w:sz="0" w:space="0" w:color="auto"/>
        <w:bottom w:val="none" w:sz="0" w:space="0" w:color="auto"/>
        <w:right w:val="none" w:sz="0" w:space="0" w:color="auto"/>
      </w:divBdr>
    </w:div>
    <w:div w:id="778724950">
      <w:bodyDiv w:val="1"/>
      <w:marLeft w:val="0"/>
      <w:marRight w:val="0"/>
      <w:marTop w:val="0"/>
      <w:marBottom w:val="0"/>
      <w:divBdr>
        <w:top w:val="none" w:sz="0" w:space="0" w:color="auto"/>
        <w:left w:val="none" w:sz="0" w:space="0" w:color="auto"/>
        <w:bottom w:val="none" w:sz="0" w:space="0" w:color="auto"/>
        <w:right w:val="none" w:sz="0" w:space="0" w:color="auto"/>
      </w:divBdr>
    </w:div>
    <w:div w:id="778765100">
      <w:bodyDiv w:val="1"/>
      <w:marLeft w:val="0"/>
      <w:marRight w:val="0"/>
      <w:marTop w:val="0"/>
      <w:marBottom w:val="0"/>
      <w:divBdr>
        <w:top w:val="none" w:sz="0" w:space="0" w:color="auto"/>
        <w:left w:val="none" w:sz="0" w:space="0" w:color="auto"/>
        <w:bottom w:val="none" w:sz="0" w:space="0" w:color="auto"/>
        <w:right w:val="none" w:sz="0" w:space="0" w:color="auto"/>
      </w:divBdr>
    </w:div>
    <w:div w:id="778791575">
      <w:bodyDiv w:val="1"/>
      <w:marLeft w:val="0"/>
      <w:marRight w:val="0"/>
      <w:marTop w:val="0"/>
      <w:marBottom w:val="0"/>
      <w:divBdr>
        <w:top w:val="none" w:sz="0" w:space="0" w:color="auto"/>
        <w:left w:val="none" w:sz="0" w:space="0" w:color="auto"/>
        <w:bottom w:val="none" w:sz="0" w:space="0" w:color="auto"/>
        <w:right w:val="none" w:sz="0" w:space="0" w:color="auto"/>
      </w:divBdr>
    </w:div>
    <w:div w:id="778835897">
      <w:bodyDiv w:val="1"/>
      <w:marLeft w:val="0"/>
      <w:marRight w:val="0"/>
      <w:marTop w:val="0"/>
      <w:marBottom w:val="0"/>
      <w:divBdr>
        <w:top w:val="none" w:sz="0" w:space="0" w:color="auto"/>
        <w:left w:val="none" w:sz="0" w:space="0" w:color="auto"/>
        <w:bottom w:val="none" w:sz="0" w:space="0" w:color="auto"/>
        <w:right w:val="none" w:sz="0" w:space="0" w:color="auto"/>
      </w:divBdr>
    </w:div>
    <w:div w:id="778909420">
      <w:bodyDiv w:val="1"/>
      <w:marLeft w:val="0"/>
      <w:marRight w:val="0"/>
      <w:marTop w:val="0"/>
      <w:marBottom w:val="0"/>
      <w:divBdr>
        <w:top w:val="none" w:sz="0" w:space="0" w:color="auto"/>
        <w:left w:val="none" w:sz="0" w:space="0" w:color="auto"/>
        <w:bottom w:val="none" w:sz="0" w:space="0" w:color="auto"/>
        <w:right w:val="none" w:sz="0" w:space="0" w:color="auto"/>
      </w:divBdr>
    </w:div>
    <w:div w:id="778988890">
      <w:bodyDiv w:val="1"/>
      <w:marLeft w:val="0"/>
      <w:marRight w:val="0"/>
      <w:marTop w:val="0"/>
      <w:marBottom w:val="0"/>
      <w:divBdr>
        <w:top w:val="none" w:sz="0" w:space="0" w:color="auto"/>
        <w:left w:val="none" w:sz="0" w:space="0" w:color="auto"/>
        <w:bottom w:val="none" w:sz="0" w:space="0" w:color="auto"/>
        <w:right w:val="none" w:sz="0" w:space="0" w:color="auto"/>
      </w:divBdr>
    </w:div>
    <w:div w:id="779028145">
      <w:bodyDiv w:val="1"/>
      <w:marLeft w:val="0"/>
      <w:marRight w:val="0"/>
      <w:marTop w:val="0"/>
      <w:marBottom w:val="0"/>
      <w:divBdr>
        <w:top w:val="none" w:sz="0" w:space="0" w:color="auto"/>
        <w:left w:val="none" w:sz="0" w:space="0" w:color="auto"/>
        <w:bottom w:val="none" w:sz="0" w:space="0" w:color="auto"/>
        <w:right w:val="none" w:sz="0" w:space="0" w:color="auto"/>
      </w:divBdr>
    </w:div>
    <w:div w:id="779102489">
      <w:bodyDiv w:val="1"/>
      <w:marLeft w:val="0"/>
      <w:marRight w:val="0"/>
      <w:marTop w:val="0"/>
      <w:marBottom w:val="0"/>
      <w:divBdr>
        <w:top w:val="none" w:sz="0" w:space="0" w:color="auto"/>
        <w:left w:val="none" w:sz="0" w:space="0" w:color="auto"/>
        <w:bottom w:val="none" w:sz="0" w:space="0" w:color="auto"/>
        <w:right w:val="none" w:sz="0" w:space="0" w:color="auto"/>
      </w:divBdr>
    </w:div>
    <w:div w:id="779109741">
      <w:bodyDiv w:val="1"/>
      <w:marLeft w:val="0"/>
      <w:marRight w:val="0"/>
      <w:marTop w:val="0"/>
      <w:marBottom w:val="0"/>
      <w:divBdr>
        <w:top w:val="none" w:sz="0" w:space="0" w:color="auto"/>
        <w:left w:val="none" w:sz="0" w:space="0" w:color="auto"/>
        <w:bottom w:val="none" w:sz="0" w:space="0" w:color="auto"/>
        <w:right w:val="none" w:sz="0" w:space="0" w:color="auto"/>
      </w:divBdr>
    </w:div>
    <w:div w:id="779228912">
      <w:bodyDiv w:val="1"/>
      <w:marLeft w:val="0"/>
      <w:marRight w:val="0"/>
      <w:marTop w:val="0"/>
      <w:marBottom w:val="0"/>
      <w:divBdr>
        <w:top w:val="none" w:sz="0" w:space="0" w:color="auto"/>
        <w:left w:val="none" w:sz="0" w:space="0" w:color="auto"/>
        <w:bottom w:val="none" w:sz="0" w:space="0" w:color="auto"/>
        <w:right w:val="none" w:sz="0" w:space="0" w:color="auto"/>
      </w:divBdr>
    </w:div>
    <w:div w:id="779420145">
      <w:bodyDiv w:val="1"/>
      <w:marLeft w:val="0"/>
      <w:marRight w:val="0"/>
      <w:marTop w:val="0"/>
      <w:marBottom w:val="0"/>
      <w:divBdr>
        <w:top w:val="none" w:sz="0" w:space="0" w:color="auto"/>
        <w:left w:val="none" w:sz="0" w:space="0" w:color="auto"/>
        <w:bottom w:val="none" w:sz="0" w:space="0" w:color="auto"/>
        <w:right w:val="none" w:sz="0" w:space="0" w:color="auto"/>
      </w:divBdr>
    </w:div>
    <w:div w:id="779571693">
      <w:bodyDiv w:val="1"/>
      <w:marLeft w:val="0"/>
      <w:marRight w:val="0"/>
      <w:marTop w:val="0"/>
      <w:marBottom w:val="0"/>
      <w:divBdr>
        <w:top w:val="none" w:sz="0" w:space="0" w:color="auto"/>
        <w:left w:val="none" w:sz="0" w:space="0" w:color="auto"/>
        <w:bottom w:val="none" w:sz="0" w:space="0" w:color="auto"/>
        <w:right w:val="none" w:sz="0" w:space="0" w:color="auto"/>
      </w:divBdr>
    </w:div>
    <w:div w:id="779765355">
      <w:bodyDiv w:val="1"/>
      <w:marLeft w:val="0"/>
      <w:marRight w:val="0"/>
      <w:marTop w:val="0"/>
      <w:marBottom w:val="0"/>
      <w:divBdr>
        <w:top w:val="none" w:sz="0" w:space="0" w:color="auto"/>
        <w:left w:val="none" w:sz="0" w:space="0" w:color="auto"/>
        <w:bottom w:val="none" w:sz="0" w:space="0" w:color="auto"/>
        <w:right w:val="none" w:sz="0" w:space="0" w:color="auto"/>
      </w:divBdr>
    </w:div>
    <w:div w:id="779883973">
      <w:bodyDiv w:val="1"/>
      <w:marLeft w:val="0"/>
      <w:marRight w:val="0"/>
      <w:marTop w:val="0"/>
      <w:marBottom w:val="0"/>
      <w:divBdr>
        <w:top w:val="none" w:sz="0" w:space="0" w:color="auto"/>
        <w:left w:val="none" w:sz="0" w:space="0" w:color="auto"/>
        <w:bottom w:val="none" w:sz="0" w:space="0" w:color="auto"/>
        <w:right w:val="none" w:sz="0" w:space="0" w:color="auto"/>
      </w:divBdr>
    </w:div>
    <w:div w:id="779955240">
      <w:bodyDiv w:val="1"/>
      <w:marLeft w:val="0"/>
      <w:marRight w:val="0"/>
      <w:marTop w:val="0"/>
      <w:marBottom w:val="0"/>
      <w:divBdr>
        <w:top w:val="none" w:sz="0" w:space="0" w:color="auto"/>
        <w:left w:val="none" w:sz="0" w:space="0" w:color="auto"/>
        <w:bottom w:val="none" w:sz="0" w:space="0" w:color="auto"/>
        <w:right w:val="none" w:sz="0" w:space="0" w:color="auto"/>
      </w:divBdr>
    </w:div>
    <w:div w:id="780026327">
      <w:bodyDiv w:val="1"/>
      <w:marLeft w:val="0"/>
      <w:marRight w:val="0"/>
      <w:marTop w:val="0"/>
      <w:marBottom w:val="0"/>
      <w:divBdr>
        <w:top w:val="none" w:sz="0" w:space="0" w:color="auto"/>
        <w:left w:val="none" w:sz="0" w:space="0" w:color="auto"/>
        <w:bottom w:val="none" w:sz="0" w:space="0" w:color="auto"/>
        <w:right w:val="none" w:sz="0" w:space="0" w:color="auto"/>
      </w:divBdr>
    </w:div>
    <w:div w:id="780031715">
      <w:bodyDiv w:val="1"/>
      <w:marLeft w:val="0"/>
      <w:marRight w:val="0"/>
      <w:marTop w:val="0"/>
      <w:marBottom w:val="0"/>
      <w:divBdr>
        <w:top w:val="none" w:sz="0" w:space="0" w:color="auto"/>
        <w:left w:val="none" w:sz="0" w:space="0" w:color="auto"/>
        <w:bottom w:val="none" w:sz="0" w:space="0" w:color="auto"/>
        <w:right w:val="none" w:sz="0" w:space="0" w:color="auto"/>
      </w:divBdr>
    </w:div>
    <w:div w:id="780302811">
      <w:bodyDiv w:val="1"/>
      <w:marLeft w:val="0"/>
      <w:marRight w:val="0"/>
      <w:marTop w:val="0"/>
      <w:marBottom w:val="0"/>
      <w:divBdr>
        <w:top w:val="none" w:sz="0" w:space="0" w:color="auto"/>
        <w:left w:val="none" w:sz="0" w:space="0" w:color="auto"/>
        <w:bottom w:val="none" w:sz="0" w:space="0" w:color="auto"/>
        <w:right w:val="none" w:sz="0" w:space="0" w:color="auto"/>
      </w:divBdr>
    </w:div>
    <w:div w:id="780565405">
      <w:bodyDiv w:val="1"/>
      <w:marLeft w:val="0"/>
      <w:marRight w:val="0"/>
      <w:marTop w:val="0"/>
      <w:marBottom w:val="0"/>
      <w:divBdr>
        <w:top w:val="none" w:sz="0" w:space="0" w:color="auto"/>
        <w:left w:val="none" w:sz="0" w:space="0" w:color="auto"/>
        <w:bottom w:val="none" w:sz="0" w:space="0" w:color="auto"/>
        <w:right w:val="none" w:sz="0" w:space="0" w:color="auto"/>
      </w:divBdr>
    </w:div>
    <w:div w:id="780612160">
      <w:bodyDiv w:val="1"/>
      <w:marLeft w:val="0"/>
      <w:marRight w:val="0"/>
      <w:marTop w:val="0"/>
      <w:marBottom w:val="0"/>
      <w:divBdr>
        <w:top w:val="none" w:sz="0" w:space="0" w:color="auto"/>
        <w:left w:val="none" w:sz="0" w:space="0" w:color="auto"/>
        <w:bottom w:val="none" w:sz="0" w:space="0" w:color="auto"/>
        <w:right w:val="none" w:sz="0" w:space="0" w:color="auto"/>
      </w:divBdr>
    </w:div>
    <w:div w:id="780683551">
      <w:bodyDiv w:val="1"/>
      <w:marLeft w:val="0"/>
      <w:marRight w:val="0"/>
      <w:marTop w:val="0"/>
      <w:marBottom w:val="0"/>
      <w:divBdr>
        <w:top w:val="none" w:sz="0" w:space="0" w:color="auto"/>
        <w:left w:val="none" w:sz="0" w:space="0" w:color="auto"/>
        <w:bottom w:val="none" w:sz="0" w:space="0" w:color="auto"/>
        <w:right w:val="none" w:sz="0" w:space="0" w:color="auto"/>
      </w:divBdr>
    </w:div>
    <w:div w:id="780761153">
      <w:bodyDiv w:val="1"/>
      <w:marLeft w:val="0"/>
      <w:marRight w:val="0"/>
      <w:marTop w:val="0"/>
      <w:marBottom w:val="0"/>
      <w:divBdr>
        <w:top w:val="none" w:sz="0" w:space="0" w:color="auto"/>
        <w:left w:val="none" w:sz="0" w:space="0" w:color="auto"/>
        <w:bottom w:val="none" w:sz="0" w:space="0" w:color="auto"/>
        <w:right w:val="none" w:sz="0" w:space="0" w:color="auto"/>
      </w:divBdr>
    </w:div>
    <w:div w:id="780808589">
      <w:bodyDiv w:val="1"/>
      <w:marLeft w:val="0"/>
      <w:marRight w:val="0"/>
      <w:marTop w:val="0"/>
      <w:marBottom w:val="0"/>
      <w:divBdr>
        <w:top w:val="none" w:sz="0" w:space="0" w:color="auto"/>
        <w:left w:val="none" w:sz="0" w:space="0" w:color="auto"/>
        <w:bottom w:val="none" w:sz="0" w:space="0" w:color="auto"/>
        <w:right w:val="none" w:sz="0" w:space="0" w:color="auto"/>
      </w:divBdr>
    </w:div>
    <w:div w:id="780876383">
      <w:bodyDiv w:val="1"/>
      <w:marLeft w:val="0"/>
      <w:marRight w:val="0"/>
      <w:marTop w:val="0"/>
      <w:marBottom w:val="0"/>
      <w:divBdr>
        <w:top w:val="none" w:sz="0" w:space="0" w:color="auto"/>
        <w:left w:val="none" w:sz="0" w:space="0" w:color="auto"/>
        <w:bottom w:val="none" w:sz="0" w:space="0" w:color="auto"/>
        <w:right w:val="none" w:sz="0" w:space="0" w:color="auto"/>
      </w:divBdr>
    </w:div>
    <w:div w:id="780882027">
      <w:bodyDiv w:val="1"/>
      <w:marLeft w:val="0"/>
      <w:marRight w:val="0"/>
      <w:marTop w:val="0"/>
      <w:marBottom w:val="0"/>
      <w:divBdr>
        <w:top w:val="none" w:sz="0" w:space="0" w:color="auto"/>
        <w:left w:val="none" w:sz="0" w:space="0" w:color="auto"/>
        <w:bottom w:val="none" w:sz="0" w:space="0" w:color="auto"/>
        <w:right w:val="none" w:sz="0" w:space="0" w:color="auto"/>
      </w:divBdr>
    </w:div>
    <w:div w:id="781193822">
      <w:bodyDiv w:val="1"/>
      <w:marLeft w:val="0"/>
      <w:marRight w:val="0"/>
      <w:marTop w:val="0"/>
      <w:marBottom w:val="0"/>
      <w:divBdr>
        <w:top w:val="none" w:sz="0" w:space="0" w:color="auto"/>
        <w:left w:val="none" w:sz="0" w:space="0" w:color="auto"/>
        <w:bottom w:val="none" w:sz="0" w:space="0" w:color="auto"/>
        <w:right w:val="none" w:sz="0" w:space="0" w:color="auto"/>
      </w:divBdr>
    </w:div>
    <w:div w:id="781264671">
      <w:bodyDiv w:val="1"/>
      <w:marLeft w:val="0"/>
      <w:marRight w:val="0"/>
      <w:marTop w:val="0"/>
      <w:marBottom w:val="0"/>
      <w:divBdr>
        <w:top w:val="none" w:sz="0" w:space="0" w:color="auto"/>
        <w:left w:val="none" w:sz="0" w:space="0" w:color="auto"/>
        <w:bottom w:val="none" w:sz="0" w:space="0" w:color="auto"/>
        <w:right w:val="none" w:sz="0" w:space="0" w:color="auto"/>
      </w:divBdr>
    </w:div>
    <w:div w:id="781388539">
      <w:bodyDiv w:val="1"/>
      <w:marLeft w:val="0"/>
      <w:marRight w:val="0"/>
      <w:marTop w:val="0"/>
      <w:marBottom w:val="0"/>
      <w:divBdr>
        <w:top w:val="none" w:sz="0" w:space="0" w:color="auto"/>
        <w:left w:val="none" w:sz="0" w:space="0" w:color="auto"/>
        <w:bottom w:val="none" w:sz="0" w:space="0" w:color="auto"/>
        <w:right w:val="none" w:sz="0" w:space="0" w:color="auto"/>
      </w:divBdr>
    </w:div>
    <w:div w:id="781457920">
      <w:bodyDiv w:val="1"/>
      <w:marLeft w:val="0"/>
      <w:marRight w:val="0"/>
      <w:marTop w:val="0"/>
      <w:marBottom w:val="0"/>
      <w:divBdr>
        <w:top w:val="none" w:sz="0" w:space="0" w:color="auto"/>
        <w:left w:val="none" w:sz="0" w:space="0" w:color="auto"/>
        <w:bottom w:val="none" w:sz="0" w:space="0" w:color="auto"/>
        <w:right w:val="none" w:sz="0" w:space="0" w:color="auto"/>
      </w:divBdr>
    </w:div>
    <w:div w:id="781533325">
      <w:bodyDiv w:val="1"/>
      <w:marLeft w:val="0"/>
      <w:marRight w:val="0"/>
      <w:marTop w:val="0"/>
      <w:marBottom w:val="0"/>
      <w:divBdr>
        <w:top w:val="none" w:sz="0" w:space="0" w:color="auto"/>
        <w:left w:val="none" w:sz="0" w:space="0" w:color="auto"/>
        <w:bottom w:val="none" w:sz="0" w:space="0" w:color="auto"/>
        <w:right w:val="none" w:sz="0" w:space="0" w:color="auto"/>
      </w:divBdr>
    </w:div>
    <w:div w:id="781611780">
      <w:bodyDiv w:val="1"/>
      <w:marLeft w:val="0"/>
      <w:marRight w:val="0"/>
      <w:marTop w:val="0"/>
      <w:marBottom w:val="0"/>
      <w:divBdr>
        <w:top w:val="none" w:sz="0" w:space="0" w:color="auto"/>
        <w:left w:val="none" w:sz="0" w:space="0" w:color="auto"/>
        <w:bottom w:val="none" w:sz="0" w:space="0" w:color="auto"/>
        <w:right w:val="none" w:sz="0" w:space="0" w:color="auto"/>
      </w:divBdr>
    </w:div>
    <w:div w:id="781731650">
      <w:bodyDiv w:val="1"/>
      <w:marLeft w:val="0"/>
      <w:marRight w:val="0"/>
      <w:marTop w:val="0"/>
      <w:marBottom w:val="0"/>
      <w:divBdr>
        <w:top w:val="none" w:sz="0" w:space="0" w:color="auto"/>
        <w:left w:val="none" w:sz="0" w:space="0" w:color="auto"/>
        <w:bottom w:val="none" w:sz="0" w:space="0" w:color="auto"/>
        <w:right w:val="none" w:sz="0" w:space="0" w:color="auto"/>
      </w:divBdr>
    </w:div>
    <w:div w:id="781805563">
      <w:bodyDiv w:val="1"/>
      <w:marLeft w:val="0"/>
      <w:marRight w:val="0"/>
      <w:marTop w:val="0"/>
      <w:marBottom w:val="0"/>
      <w:divBdr>
        <w:top w:val="none" w:sz="0" w:space="0" w:color="auto"/>
        <w:left w:val="none" w:sz="0" w:space="0" w:color="auto"/>
        <w:bottom w:val="none" w:sz="0" w:space="0" w:color="auto"/>
        <w:right w:val="none" w:sz="0" w:space="0" w:color="auto"/>
      </w:divBdr>
    </w:div>
    <w:div w:id="781850443">
      <w:bodyDiv w:val="1"/>
      <w:marLeft w:val="0"/>
      <w:marRight w:val="0"/>
      <w:marTop w:val="0"/>
      <w:marBottom w:val="0"/>
      <w:divBdr>
        <w:top w:val="none" w:sz="0" w:space="0" w:color="auto"/>
        <w:left w:val="none" w:sz="0" w:space="0" w:color="auto"/>
        <w:bottom w:val="none" w:sz="0" w:space="0" w:color="auto"/>
        <w:right w:val="none" w:sz="0" w:space="0" w:color="auto"/>
      </w:divBdr>
    </w:div>
    <w:div w:id="781875198">
      <w:bodyDiv w:val="1"/>
      <w:marLeft w:val="0"/>
      <w:marRight w:val="0"/>
      <w:marTop w:val="0"/>
      <w:marBottom w:val="0"/>
      <w:divBdr>
        <w:top w:val="none" w:sz="0" w:space="0" w:color="auto"/>
        <w:left w:val="none" w:sz="0" w:space="0" w:color="auto"/>
        <w:bottom w:val="none" w:sz="0" w:space="0" w:color="auto"/>
        <w:right w:val="none" w:sz="0" w:space="0" w:color="auto"/>
      </w:divBdr>
    </w:div>
    <w:div w:id="781924020">
      <w:bodyDiv w:val="1"/>
      <w:marLeft w:val="0"/>
      <w:marRight w:val="0"/>
      <w:marTop w:val="0"/>
      <w:marBottom w:val="0"/>
      <w:divBdr>
        <w:top w:val="none" w:sz="0" w:space="0" w:color="auto"/>
        <w:left w:val="none" w:sz="0" w:space="0" w:color="auto"/>
        <w:bottom w:val="none" w:sz="0" w:space="0" w:color="auto"/>
        <w:right w:val="none" w:sz="0" w:space="0" w:color="auto"/>
      </w:divBdr>
    </w:div>
    <w:div w:id="781994391">
      <w:bodyDiv w:val="1"/>
      <w:marLeft w:val="0"/>
      <w:marRight w:val="0"/>
      <w:marTop w:val="0"/>
      <w:marBottom w:val="0"/>
      <w:divBdr>
        <w:top w:val="none" w:sz="0" w:space="0" w:color="auto"/>
        <w:left w:val="none" w:sz="0" w:space="0" w:color="auto"/>
        <w:bottom w:val="none" w:sz="0" w:space="0" w:color="auto"/>
        <w:right w:val="none" w:sz="0" w:space="0" w:color="auto"/>
      </w:divBdr>
    </w:div>
    <w:div w:id="782263780">
      <w:bodyDiv w:val="1"/>
      <w:marLeft w:val="0"/>
      <w:marRight w:val="0"/>
      <w:marTop w:val="0"/>
      <w:marBottom w:val="0"/>
      <w:divBdr>
        <w:top w:val="none" w:sz="0" w:space="0" w:color="auto"/>
        <w:left w:val="none" w:sz="0" w:space="0" w:color="auto"/>
        <w:bottom w:val="none" w:sz="0" w:space="0" w:color="auto"/>
        <w:right w:val="none" w:sz="0" w:space="0" w:color="auto"/>
      </w:divBdr>
    </w:div>
    <w:div w:id="782381517">
      <w:bodyDiv w:val="1"/>
      <w:marLeft w:val="0"/>
      <w:marRight w:val="0"/>
      <w:marTop w:val="0"/>
      <w:marBottom w:val="0"/>
      <w:divBdr>
        <w:top w:val="none" w:sz="0" w:space="0" w:color="auto"/>
        <w:left w:val="none" w:sz="0" w:space="0" w:color="auto"/>
        <w:bottom w:val="none" w:sz="0" w:space="0" w:color="auto"/>
        <w:right w:val="none" w:sz="0" w:space="0" w:color="auto"/>
      </w:divBdr>
    </w:div>
    <w:div w:id="782385222">
      <w:bodyDiv w:val="1"/>
      <w:marLeft w:val="0"/>
      <w:marRight w:val="0"/>
      <w:marTop w:val="0"/>
      <w:marBottom w:val="0"/>
      <w:divBdr>
        <w:top w:val="none" w:sz="0" w:space="0" w:color="auto"/>
        <w:left w:val="none" w:sz="0" w:space="0" w:color="auto"/>
        <w:bottom w:val="none" w:sz="0" w:space="0" w:color="auto"/>
        <w:right w:val="none" w:sz="0" w:space="0" w:color="auto"/>
      </w:divBdr>
    </w:div>
    <w:div w:id="782572826">
      <w:bodyDiv w:val="1"/>
      <w:marLeft w:val="0"/>
      <w:marRight w:val="0"/>
      <w:marTop w:val="0"/>
      <w:marBottom w:val="0"/>
      <w:divBdr>
        <w:top w:val="none" w:sz="0" w:space="0" w:color="auto"/>
        <w:left w:val="none" w:sz="0" w:space="0" w:color="auto"/>
        <w:bottom w:val="none" w:sz="0" w:space="0" w:color="auto"/>
        <w:right w:val="none" w:sz="0" w:space="0" w:color="auto"/>
      </w:divBdr>
    </w:div>
    <w:div w:id="782697699">
      <w:bodyDiv w:val="1"/>
      <w:marLeft w:val="0"/>
      <w:marRight w:val="0"/>
      <w:marTop w:val="0"/>
      <w:marBottom w:val="0"/>
      <w:divBdr>
        <w:top w:val="none" w:sz="0" w:space="0" w:color="auto"/>
        <w:left w:val="none" w:sz="0" w:space="0" w:color="auto"/>
        <w:bottom w:val="none" w:sz="0" w:space="0" w:color="auto"/>
        <w:right w:val="none" w:sz="0" w:space="0" w:color="auto"/>
      </w:divBdr>
    </w:div>
    <w:div w:id="782698117">
      <w:bodyDiv w:val="1"/>
      <w:marLeft w:val="0"/>
      <w:marRight w:val="0"/>
      <w:marTop w:val="0"/>
      <w:marBottom w:val="0"/>
      <w:divBdr>
        <w:top w:val="none" w:sz="0" w:space="0" w:color="auto"/>
        <w:left w:val="none" w:sz="0" w:space="0" w:color="auto"/>
        <w:bottom w:val="none" w:sz="0" w:space="0" w:color="auto"/>
        <w:right w:val="none" w:sz="0" w:space="0" w:color="auto"/>
      </w:divBdr>
    </w:div>
    <w:div w:id="782771586">
      <w:bodyDiv w:val="1"/>
      <w:marLeft w:val="0"/>
      <w:marRight w:val="0"/>
      <w:marTop w:val="0"/>
      <w:marBottom w:val="0"/>
      <w:divBdr>
        <w:top w:val="none" w:sz="0" w:space="0" w:color="auto"/>
        <w:left w:val="none" w:sz="0" w:space="0" w:color="auto"/>
        <w:bottom w:val="none" w:sz="0" w:space="0" w:color="auto"/>
        <w:right w:val="none" w:sz="0" w:space="0" w:color="auto"/>
      </w:divBdr>
    </w:div>
    <w:div w:id="782846166">
      <w:bodyDiv w:val="1"/>
      <w:marLeft w:val="0"/>
      <w:marRight w:val="0"/>
      <w:marTop w:val="0"/>
      <w:marBottom w:val="0"/>
      <w:divBdr>
        <w:top w:val="none" w:sz="0" w:space="0" w:color="auto"/>
        <w:left w:val="none" w:sz="0" w:space="0" w:color="auto"/>
        <w:bottom w:val="none" w:sz="0" w:space="0" w:color="auto"/>
        <w:right w:val="none" w:sz="0" w:space="0" w:color="auto"/>
      </w:divBdr>
    </w:div>
    <w:div w:id="783036230">
      <w:bodyDiv w:val="1"/>
      <w:marLeft w:val="0"/>
      <w:marRight w:val="0"/>
      <w:marTop w:val="0"/>
      <w:marBottom w:val="0"/>
      <w:divBdr>
        <w:top w:val="none" w:sz="0" w:space="0" w:color="auto"/>
        <w:left w:val="none" w:sz="0" w:space="0" w:color="auto"/>
        <w:bottom w:val="none" w:sz="0" w:space="0" w:color="auto"/>
        <w:right w:val="none" w:sz="0" w:space="0" w:color="auto"/>
      </w:divBdr>
    </w:div>
    <w:div w:id="783111697">
      <w:bodyDiv w:val="1"/>
      <w:marLeft w:val="0"/>
      <w:marRight w:val="0"/>
      <w:marTop w:val="0"/>
      <w:marBottom w:val="0"/>
      <w:divBdr>
        <w:top w:val="none" w:sz="0" w:space="0" w:color="auto"/>
        <w:left w:val="none" w:sz="0" w:space="0" w:color="auto"/>
        <w:bottom w:val="none" w:sz="0" w:space="0" w:color="auto"/>
        <w:right w:val="none" w:sz="0" w:space="0" w:color="auto"/>
      </w:divBdr>
    </w:div>
    <w:div w:id="783160481">
      <w:bodyDiv w:val="1"/>
      <w:marLeft w:val="0"/>
      <w:marRight w:val="0"/>
      <w:marTop w:val="0"/>
      <w:marBottom w:val="0"/>
      <w:divBdr>
        <w:top w:val="none" w:sz="0" w:space="0" w:color="auto"/>
        <w:left w:val="none" w:sz="0" w:space="0" w:color="auto"/>
        <w:bottom w:val="none" w:sz="0" w:space="0" w:color="auto"/>
        <w:right w:val="none" w:sz="0" w:space="0" w:color="auto"/>
      </w:divBdr>
    </w:div>
    <w:div w:id="783231796">
      <w:bodyDiv w:val="1"/>
      <w:marLeft w:val="0"/>
      <w:marRight w:val="0"/>
      <w:marTop w:val="0"/>
      <w:marBottom w:val="0"/>
      <w:divBdr>
        <w:top w:val="none" w:sz="0" w:space="0" w:color="auto"/>
        <w:left w:val="none" w:sz="0" w:space="0" w:color="auto"/>
        <w:bottom w:val="none" w:sz="0" w:space="0" w:color="auto"/>
        <w:right w:val="none" w:sz="0" w:space="0" w:color="auto"/>
      </w:divBdr>
    </w:div>
    <w:div w:id="783377752">
      <w:bodyDiv w:val="1"/>
      <w:marLeft w:val="0"/>
      <w:marRight w:val="0"/>
      <w:marTop w:val="0"/>
      <w:marBottom w:val="0"/>
      <w:divBdr>
        <w:top w:val="none" w:sz="0" w:space="0" w:color="auto"/>
        <w:left w:val="none" w:sz="0" w:space="0" w:color="auto"/>
        <w:bottom w:val="none" w:sz="0" w:space="0" w:color="auto"/>
        <w:right w:val="none" w:sz="0" w:space="0" w:color="auto"/>
      </w:divBdr>
    </w:div>
    <w:div w:id="783383576">
      <w:bodyDiv w:val="1"/>
      <w:marLeft w:val="0"/>
      <w:marRight w:val="0"/>
      <w:marTop w:val="0"/>
      <w:marBottom w:val="0"/>
      <w:divBdr>
        <w:top w:val="none" w:sz="0" w:space="0" w:color="auto"/>
        <w:left w:val="none" w:sz="0" w:space="0" w:color="auto"/>
        <w:bottom w:val="none" w:sz="0" w:space="0" w:color="auto"/>
        <w:right w:val="none" w:sz="0" w:space="0" w:color="auto"/>
      </w:divBdr>
    </w:div>
    <w:div w:id="783427534">
      <w:bodyDiv w:val="1"/>
      <w:marLeft w:val="0"/>
      <w:marRight w:val="0"/>
      <w:marTop w:val="0"/>
      <w:marBottom w:val="0"/>
      <w:divBdr>
        <w:top w:val="none" w:sz="0" w:space="0" w:color="auto"/>
        <w:left w:val="none" w:sz="0" w:space="0" w:color="auto"/>
        <w:bottom w:val="none" w:sz="0" w:space="0" w:color="auto"/>
        <w:right w:val="none" w:sz="0" w:space="0" w:color="auto"/>
      </w:divBdr>
    </w:div>
    <w:div w:id="783496195">
      <w:bodyDiv w:val="1"/>
      <w:marLeft w:val="0"/>
      <w:marRight w:val="0"/>
      <w:marTop w:val="0"/>
      <w:marBottom w:val="0"/>
      <w:divBdr>
        <w:top w:val="none" w:sz="0" w:space="0" w:color="auto"/>
        <w:left w:val="none" w:sz="0" w:space="0" w:color="auto"/>
        <w:bottom w:val="none" w:sz="0" w:space="0" w:color="auto"/>
        <w:right w:val="none" w:sz="0" w:space="0" w:color="auto"/>
      </w:divBdr>
    </w:div>
    <w:div w:id="783618461">
      <w:bodyDiv w:val="1"/>
      <w:marLeft w:val="0"/>
      <w:marRight w:val="0"/>
      <w:marTop w:val="0"/>
      <w:marBottom w:val="0"/>
      <w:divBdr>
        <w:top w:val="none" w:sz="0" w:space="0" w:color="auto"/>
        <w:left w:val="none" w:sz="0" w:space="0" w:color="auto"/>
        <w:bottom w:val="none" w:sz="0" w:space="0" w:color="auto"/>
        <w:right w:val="none" w:sz="0" w:space="0" w:color="auto"/>
      </w:divBdr>
    </w:div>
    <w:div w:id="783621343">
      <w:bodyDiv w:val="1"/>
      <w:marLeft w:val="0"/>
      <w:marRight w:val="0"/>
      <w:marTop w:val="0"/>
      <w:marBottom w:val="0"/>
      <w:divBdr>
        <w:top w:val="none" w:sz="0" w:space="0" w:color="auto"/>
        <w:left w:val="none" w:sz="0" w:space="0" w:color="auto"/>
        <w:bottom w:val="none" w:sz="0" w:space="0" w:color="auto"/>
        <w:right w:val="none" w:sz="0" w:space="0" w:color="auto"/>
      </w:divBdr>
    </w:div>
    <w:div w:id="783694987">
      <w:bodyDiv w:val="1"/>
      <w:marLeft w:val="0"/>
      <w:marRight w:val="0"/>
      <w:marTop w:val="0"/>
      <w:marBottom w:val="0"/>
      <w:divBdr>
        <w:top w:val="none" w:sz="0" w:space="0" w:color="auto"/>
        <w:left w:val="none" w:sz="0" w:space="0" w:color="auto"/>
        <w:bottom w:val="none" w:sz="0" w:space="0" w:color="auto"/>
        <w:right w:val="none" w:sz="0" w:space="0" w:color="auto"/>
      </w:divBdr>
    </w:div>
    <w:div w:id="783842374">
      <w:bodyDiv w:val="1"/>
      <w:marLeft w:val="0"/>
      <w:marRight w:val="0"/>
      <w:marTop w:val="0"/>
      <w:marBottom w:val="0"/>
      <w:divBdr>
        <w:top w:val="none" w:sz="0" w:space="0" w:color="auto"/>
        <w:left w:val="none" w:sz="0" w:space="0" w:color="auto"/>
        <w:bottom w:val="none" w:sz="0" w:space="0" w:color="auto"/>
        <w:right w:val="none" w:sz="0" w:space="0" w:color="auto"/>
      </w:divBdr>
    </w:div>
    <w:div w:id="784039450">
      <w:bodyDiv w:val="1"/>
      <w:marLeft w:val="0"/>
      <w:marRight w:val="0"/>
      <w:marTop w:val="0"/>
      <w:marBottom w:val="0"/>
      <w:divBdr>
        <w:top w:val="none" w:sz="0" w:space="0" w:color="auto"/>
        <w:left w:val="none" w:sz="0" w:space="0" w:color="auto"/>
        <w:bottom w:val="none" w:sz="0" w:space="0" w:color="auto"/>
        <w:right w:val="none" w:sz="0" w:space="0" w:color="auto"/>
      </w:divBdr>
    </w:div>
    <w:div w:id="784226951">
      <w:bodyDiv w:val="1"/>
      <w:marLeft w:val="0"/>
      <w:marRight w:val="0"/>
      <w:marTop w:val="0"/>
      <w:marBottom w:val="0"/>
      <w:divBdr>
        <w:top w:val="none" w:sz="0" w:space="0" w:color="auto"/>
        <w:left w:val="none" w:sz="0" w:space="0" w:color="auto"/>
        <w:bottom w:val="none" w:sz="0" w:space="0" w:color="auto"/>
        <w:right w:val="none" w:sz="0" w:space="0" w:color="auto"/>
      </w:divBdr>
    </w:div>
    <w:div w:id="784227514">
      <w:bodyDiv w:val="1"/>
      <w:marLeft w:val="0"/>
      <w:marRight w:val="0"/>
      <w:marTop w:val="0"/>
      <w:marBottom w:val="0"/>
      <w:divBdr>
        <w:top w:val="none" w:sz="0" w:space="0" w:color="auto"/>
        <w:left w:val="none" w:sz="0" w:space="0" w:color="auto"/>
        <w:bottom w:val="none" w:sz="0" w:space="0" w:color="auto"/>
        <w:right w:val="none" w:sz="0" w:space="0" w:color="auto"/>
      </w:divBdr>
    </w:div>
    <w:div w:id="784234175">
      <w:bodyDiv w:val="1"/>
      <w:marLeft w:val="0"/>
      <w:marRight w:val="0"/>
      <w:marTop w:val="0"/>
      <w:marBottom w:val="0"/>
      <w:divBdr>
        <w:top w:val="none" w:sz="0" w:space="0" w:color="auto"/>
        <w:left w:val="none" w:sz="0" w:space="0" w:color="auto"/>
        <w:bottom w:val="none" w:sz="0" w:space="0" w:color="auto"/>
        <w:right w:val="none" w:sz="0" w:space="0" w:color="auto"/>
      </w:divBdr>
    </w:div>
    <w:div w:id="784234510">
      <w:bodyDiv w:val="1"/>
      <w:marLeft w:val="0"/>
      <w:marRight w:val="0"/>
      <w:marTop w:val="0"/>
      <w:marBottom w:val="0"/>
      <w:divBdr>
        <w:top w:val="none" w:sz="0" w:space="0" w:color="auto"/>
        <w:left w:val="none" w:sz="0" w:space="0" w:color="auto"/>
        <w:bottom w:val="none" w:sz="0" w:space="0" w:color="auto"/>
        <w:right w:val="none" w:sz="0" w:space="0" w:color="auto"/>
      </w:divBdr>
    </w:div>
    <w:div w:id="784420763">
      <w:bodyDiv w:val="1"/>
      <w:marLeft w:val="0"/>
      <w:marRight w:val="0"/>
      <w:marTop w:val="0"/>
      <w:marBottom w:val="0"/>
      <w:divBdr>
        <w:top w:val="none" w:sz="0" w:space="0" w:color="auto"/>
        <w:left w:val="none" w:sz="0" w:space="0" w:color="auto"/>
        <w:bottom w:val="none" w:sz="0" w:space="0" w:color="auto"/>
        <w:right w:val="none" w:sz="0" w:space="0" w:color="auto"/>
      </w:divBdr>
    </w:div>
    <w:div w:id="784422429">
      <w:bodyDiv w:val="1"/>
      <w:marLeft w:val="0"/>
      <w:marRight w:val="0"/>
      <w:marTop w:val="0"/>
      <w:marBottom w:val="0"/>
      <w:divBdr>
        <w:top w:val="none" w:sz="0" w:space="0" w:color="auto"/>
        <w:left w:val="none" w:sz="0" w:space="0" w:color="auto"/>
        <w:bottom w:val="none" w:sz="0" w:space="0" w:color="auto"/>
        <w:right w:val="none" w:sz="0" w:space="0" w:color="auto"/>
      </w:divBdr>
    </w:div>
    <w:div w:id="784542480">
      <w:bodyDiv w:val="1"/>
      <w:marLeft w:val="0"/>
      <w:marRight w:val="0"/>
      <w:marTop w:val="0"/>
      <w:marBottom w:val="0"/>
      <w:divBdr>
        <w:top w:val="none" w:sz="0" w:space="0" w:color="auto"/>
        <w:left w:val="none" w:sz="0" w:space="0" w:color="auto"/>
        <w:bottom w:val="none" w:sz="0" w:space="0" w:color="auto"/>
        <w:right w:val="none" w:sz="0" w:space="0" w:color="auto"/>
      </w:divBdr>
    </w:div>
    <w:div w:id="784739235">
      <w:bodyDiv w:val="1"/>
      <w:marLeft w:val="0"/>
      <w:marRight w:val="0"/>
      <w:marTop w:val="0"/>
      <w:marBottom w:val="0"/>
      <w:divBdr>
        <w:top w:val="none" w:sz="0" w:space="0" w:color="auto"/>
        <w:left w:val="none" w:sz="0" w:space="0" w:color="auto"/>
        <w:bottom w:val="none" w:sz="0" w:space="0" w:color="auto"/>
        <w:right w:val="none" w:sz="0" w:space="0" w:color="auto"/>
      </w:divBdr>
    </w:div>
    <w:div w:id="785151421">
      <w:bodyDiv w:val="1"/>
      <w:marLeft w:val="0"/>
      <w:marRight w:val="0"/>
      <w:marTop w:val="0"/>
      <w:marBottom w:val="0"/>
      <w:divBdr>
        <w:top w:val="none" w:sz="0" w:space="0" w:color="auto"/>
        <w:left w:val="none" w:sz="0" w:space="0" w:color="auto"/>
        <w:bottom w:val="none" w:sz="0" w:space="0" w:color="auto"/>
        <w:right w:val="none" w:sz="0" w:space="0" w:color="auto"/>
      </w:divBdr>
    </w:div>
    <w:div w:id="785196487">
      <w:bodyDiv w:val="1"/>
      <w:marLeft w:val="0"/>
      <w:marRight w:val="0"/>
      <w:marTop w:val="0"/>
      <w:marBottom w:val="0"/>
      <w:divBdr>
        <w:top w:val="none" w:sz="0" w:space="0" w:color="auto"/>
        <w:left w:val="none" w:sz="0" w:space="0" w:color="auto"/>
        <w:bottom w:val="none" w:sz="0" w:space="0" w:color="auto"/>
        <w:right w:val="none" w:sz="0" w:space="0" w:color="auto"/>
      </w:divBdr>
    </w:div>
    <w:div w:id="785348261">
      <w:bodyDiv w:val="1"/>
      <w:marLeft w:val="0"/>
      <w:marRight w:val="0"/>
      <w:marTop w:val="0"/>
      <w:marBottom w:val="0"/>
      <w:divBdr>
        <w:top w:val="none" w:sz="0" w:space="0" w:color="auto"/>
        <w:left w:val="none" w:sz="0" w:space="0" w:color="auto"/>
        <w:bottom w:val="none" w:sz="0" w:space="0" w:color="auto"/>
        <w:right w:val="none" w:sz="0" w:space="0" w:color="auto"/>
      </w:divBdr>
    </w:div>
    <w:div w:id="785391640">
      <w:bodyDiv w:val="1"/>
      <w:marLeft w:val="0"/>
      <w:marRight w:val="0"/>
      <w:marTop w:val="0"/>
      <w:marBottom w:val="0"/>
      <w:divBdr>
        <w:top w:val="none" w:sz="0" w:space="0" w:color="auto"/>
        <w:left w:val="none" w:sz="0" w:space="0" w:color="auto"/>
        <w:bottom w:val="none" w:sz="0" w:space="0" w:color="auto"/>
        <w:right w:val="none" w:sz="0" w:space="0" w:color="auto"/>
      </w:divBdr>
    </w:div>
    <w:div w:id="785538203">
      <w:bodyDiv w:val="1"/>
      <w:marLeft w:val="0"/>
      <w:marRight w:val="0"/>
      <w:marTop w:val="0"/>
      <w:marBottom w:val="0"/>
      <w:divBdr>
        <w:top w:val="none" w:sz="0" w:space="0" w:color="auto"/>
        <w:left w:val="none" w:sz="0" w:space="0" w:color="auto"/>
        <w:bottom w:val="none" w:sz="0" w:space="0" w:color="auto"/>
        <w:right w:val="none" w:sz="0" w:space="0" w:color="auto"/>
      </w:divBdr>
    </w:div>
    <w:div w:id="785581028">
      <w:bodyDiv w:val="1"/>
      <w:marLeft w:val="0"/>
      <w:marRight w:val="0"/>
      <w:marTop w:val="0"/>
      <w:marBottom w:val="0"/>
      <w:divBdr>
        <w:top w:val="none" w:sz="0" w:space="0" w:color="auto"/>
        <w:left w:val="none" w:sz="0" w:space="0" w:color="auto"/>
        <w:bottom w:val="none" w:sz="0" w:space="0" w:color="auto"/>
        <w:right w:val="none" w:sz="0" w:space="0" w:color="auto"/>
      </w:divBdr>
    </w:div>
    <w:div w:id="785663207">
      <w:bodyDiv w:val="1"/>
      <w:marLeft w:val="0"/>
      <w:marRight w:val="0"/>
      <w:marTop w:val="0"/>
      <w:marBottom w:val="0"/>
      <w:divBdr>
        <w:top w:val="none" w:sz="0" w:space="0" w:color="auto"/>
        <w:left w:val="none" w:sz="0" w:space="0" w:color="auto"/>
        <w:bottom w:val="none" w:sz="0" w:space="0" w:color="auto"/>
        <w:right w:val="none" w:sz="0" w:space="0" w:color="auto"/>
      </w:divBdr>
    </w:div>
    <w:div w:id="785738455">
      <w:bodyDiv w:val="1"/>
      <w:marLeft w:val="0"/>
      <w:marRight w:val="0"/>
      <w:marTop w:val="0"/>
      <w:marBottom w:val="0"/>
      <w:divBdr>
        <w:top w:val="none" w:sz="0" w:space="0" w:color="auto"/>
        <w:left w:val="none" w:sz="0" w:space="0" w:color="auto"/>
        <w:bottom w:val="none" w:sz="0" w:space="0" w:color="auto"/>
        <w:right w:val="none" w:sz="0" w:space="0" w:color="auto"/>
      </w:divBdr>
    </w:div>
    <w:div w:id="786043137">
      <w:bodyDiv w:val="1"/>
      <w:marLeft w:val="0"/>
      <w:marRight w:val="0"/>
      <w:marTop w:val="0"/>
      <w:marBottom w:val="0"/>
      <w:divBdr>
        <w:top w:val="none" w:sz="0" w:space="0" w:color="auto"/>
        <w:left w:val="none" w:sz="0" w:space="0" w:color="auto"/>
        <w:bottom w:val="none" w:sz="0" w:space="0" w:color="auto"/>
        <w:right w:val="none" w:sz="0" w:space="0" w:color="auto"/>
      </w:divBdr>
    </w:div>
    <w:div w:id="786235480">
      <w:bodyDiv w:val="1"/>
      <w:marLeft w:val="0"/>
      <w:marRight w:val="0"/>
      <w:marTop w:val="0"/>
      <w:marBottom w:val="0"/>
      <w:divBdr>
        <w:top w:val="none" w:sz="0" w:space="0" w:color="auto"/>
        <w:left w:val="none" w:sz="0" w:space="0" w:color="auto"/>
        <w:bottom w:val="none" w:sz="0" w:space="0" w:color="auto"/>
        <w:right w:val="none" w:sz="0" w:space="0" w:color="auto"/>
      </w:divBdr>
    </w:div>
    <w:div w:id="786580856">
      <w:bodyDiv w:val="1"/>
      <w:marLeft w:val="0"/>
      <w:marRight w:val="0"/>
      <w:marTop w:val="0"/>
      <w:marBottom w:val="0"/>
      <w:divBdr>
        <w:top w:val="none" w:sz="0" w:space="0" w:color="auto"/>
        <w:left w:val="none" w:sz="0" w:space="0" w:color="auto"/>
        <w:bottom w:val="none" w:sz="0" w:space="0" w:color="auto"/>
        <w:right w:val="none" w:sz="0" w:space="0" w:color="auto"/>
      </w:divBdr>
    </w:div>
    <w:div w:id="786581166">
      <w:bodyDiv w:val="1"/>
      <w:marLeft w:val="0"/>
      <w:marRight w:val="0"/>
      <w:marTop w:val="0"/>
      <w:marBottom w:val="0"/>
      <w:divBdr>
        <w:top w:val="none" w:sz="0" w:space="0" w:color="auto"/>
        <w:left w:val="none" w:sz="0" w:space="0" w:color="auto"/>
        <w:bottom w:val="none" w:sz="0" w:space="0" w:color="auto"/>
        <w:right w:val="none" w:sz="0" w:space="0" w:color="auto"/>
      </w:divBdr>
    </w:div>
    <w:div w:id="786701322">
      <w:bodyDiv w:val="1"/>
      <w:marLeft w:val="0"/>
      <w:marRight w:val="0"/>
      <w:marTop w:val="0"/>
      <w:marBottom w:val="0"/>
      <w:divBdr>
        <w:top w:val="none" w:sz="0" w:space="0" w:color="auto"/>
        <w:left w:val="none" w:sz="0" w:space="0" w:color="auto"/>
        <w:bottom w:val="none" w:sz="0" w:space="0" w:color="auto"/>
        <w:right w:val="none" w:sz="0" w:space="0" w:color="auto"/>
      </w:divBdr>
    </w:div>
    <w:div w:id="786852261">
      <w:bodyDiv w:val="1"/>
      <w:marLeft w:val="0"/>
      <w:marRight w:val="0"/>
      <w:marTop w:val="0"/>
      <w:marBottom w:val="0"/>
      <w:divBdr>
        <w:top w:val="none" w:sz="0" w:space="0" w:color="auto"/>
        <w:left w:val="none" w:sz="0" w:space="0" w:color="auto"/>
        <w:bottom w:val="none" w:sz="0" w:space="0" w:color="auto"/>
        <w:right w:val="none" w:sz="0" w:space="0" w:color="auto"/>
      </w:divBdr>
    </w:div>
    <w:div w:id="786852617">
      <w:bodyDiv w:val="1"/>
      <w:marLeft w:val="0"/>
      <w:marRight w:val="0"/>
      <w:marTop w:val="0"/>
      <w:marBottom w:val="0"/>
      <w:divBdr>
        <w:top w:val="none" w:sz="0" w:space="0" w:color="auto"/>
        <w:left w:val="none" w:sz="0" w:space="0" w:color="auto"/>
        <w:bottom w:val="none" w:sz="0" w:space="0" w:color="auto"/>
        <w:right w:val="none" w:sz="0" w:space="0" w:color="auto"/>
      </w:divBdr>
    </w:div>
    <w:div w:id="787091358">
      <w:bodyDiv w:val="1"/>
      <w:marLeft w:val="0"/>
      <w:marRight w:val="0"/>
      <w:marTop w:val="0"/>
      <w:marBottom w:val="0"/>
      <w:divBdr>
        <w:top w:val="none" w:sz="0" w:space="0" w:color="auto"/>
        <w:left w:val="none" w:sz="0" w:space="0" w:color="auto"/>
        <w:bottom w:val="none" w:sz="0" w:space="0" w:color="auto"/>
        <w:right w:val="none" w:sz="0" w:space="0" w:color="auto"/>
      </w:divBdr>
    </w:div>
    <w:div w:id="787235630">
      <w:bodyDiv w:val="1"/>
      <w:marLeft w:val="0"/>
      <w:marRight w:val="0"/>
      <w:marTop w:val="0"/>
      <w:marBottom w:val="0"/>
      <w:divBdr>
        <w:top w:val="none" w:sz="0" w:space="0" w:color="auto"/>
        <w:left w:val="none" w:sz="0" w:space="0" w:color="auto"/>
        <w:bottom w:val="none" w:sz="0" w:space="0" w:color="auto"/>
        <w:right w:val="none" w:sz="0" w:space="0" w:color="auto"/>
      </w:divBdr>
    </w:div>
    <w:div w:id="787285983">
      <w:bodyDiv w:val="1"/>
      <w:marLeft w:val="0"/>
      <w:marRight w:val="0"/>
      <w:marTop w:val="0"/>
      <w:marBottom w:val="0"/>
      <w:divBdr>
        <w:top w:val="none" w:sz="0" w:space="0" w:color="auto"/>
        <w:left w:val="none" w:sz="0" w:space="0" w:color="auto"/>
        <w:bottom w:val="none" w:sz="0" w:space="0" w:color="auto"/>
        <w:right w:val="none" w:sz="0" w:space="0" w:color="auto"/>
      </w:divBdr>
    </w:div>
    <w:div w:id="787626454">
      <w:bodyDiv w:val="1"/>
      <w:marLeft w:val="0"/>
      <w:marRight w:val="0"/>
      <w:marTop w:val="0"/>
      <w:marBottom w:val="0"/>
      <w:divBdr>
        <w:top w:val="none" w:sz="0" w:space="0" w:color="auto"/>
        <w:left w:val="none" w:sz="0" w:space="0" w:color="auto"/>
        <w:bottom w:val="none" w:sz="0" w:space="0" w:color="auto"/>
        <w:right w:val="none" w:sz="0" w:space="0" w:color="auto"/>
      </w:divBdr>
    </w:div>
    <w:div w:id="787889898">
      <w:bodyDiv w:val="1"/>
      <w:marLeft w:val="0"/>
      <w:marRight w:val="0"/>
      <w:marTop w:val="0"/>
      <w:marBottom w:val="0"/>
      <w:divBdr>
        <w:top w:val="none" w:sz="0" w:space="0" w:color="auto"/>
        <w:left w:val="none" w:sz="0" w:space="0" w:color="auto"/>
        <w:bottom w:val="none" w:sz="0" w:space="0" w:color="auto"/>
        <w:right w:val="none" w:sz="0" w:space="0" w:color="auto"/>
      </w:divBdr>
    </w:div>
    <w:div w:id="787966477">
      <w:bodyDiv w:val="1"/>
      <w:marLeft w:val="0"/>
      <w:marRight w:val="0"/>
      <w:marTop w:val="0"/>
      <w:marBottom w:val="0"/>
      <w:divBdr>
        <w:top w:val="none" w:sz="0" w:space="0" w:color="auto"/>
        <w:left w:val="none" w:sz="0" w:space="0" w:color="auto"/>
        <w:bottom w:val="none" w:sz="0" w:space="0" w:color="auto"/>
        <w:right w:val="none" w:sz="0" w:space="0" w:color="auto"/>
      </w:divBdr>
    </w:div>
    <w:div w:id="788085162">
      <w:bodyDiv w:val="1"/>
      <w:marLeft w:val="0"/>
      <w:marRight w:val="0"/>
      <w:marTop w:val="0"/>
      <w:marBottom w:val="0"/>
      <w:divBdr>
        <w:top w:val="none" w:sz="0" w:space="0" w:color="auto"/>
        <w:left w:val="none" w:sz="0" w:space="0" w:color="auto"/>
        <w:bottom w:val="none" w:sz="0" w:space="0" w:color="auto"/>
        <w:right w:val="none" w:sz="0" w:space="0" w:color="auto"/>
      </w:divBdr>
    </w:div>
    <w:div w:id="788086473">
      <w:bodyDiv w:val="1"/>
      <w:marLeft w:val="0"/>
      <w:marRight w:val="0"/>
      <w:marTop w:val="0"/>
      <w:marBottom w:val="0"/>
      <w:divBdr>
        <w:top w:val="none" w:sz="0" w:space="0" w:color="auto"/>
        <w:left w:val="none" w:sz="0" w:space="0" w:color="auto"/>
        <w:bottom w:val="none" w:sz="0" w:space="0" w:color="auto"/>
        <w:right w:val="none" w:sz="0" w:space="0" w:color="auto"/>
      </w:divBdr>
    </w:div>
    <w:div w:id="788087803">
      <w:bodyDiv w:val="1"/>
      <w:marLeft w:val="0"/>
      <w:marRight w:val="0"/>
      <w:marTop w:val="0"/>
      <w:marBottom w:val="0"/>
      <w:divBdr>
        <w:top w:val="none" w:sz="0" w:space="0" w:color="auto"/>
        <w:left w:val="none" w:sz="0" w:space="0" w:color="auto"/>
        <w:bottom w:val="none" w:sz="0" w:space="0" w:color="auto"/>
        <w:right w:val="none" w:sz="0" w:space="0" w:color="auto"/>
      </w:divBdr>
    </w:div>
    <w:div w:id="788208159">
      <w:bodyDiv w:val="1"/>
      <w:marLeft w:val="0"/>
      <w:marRight w:val="0"/>
      <w:marTop w:val="0"/>
      <w:marBottom w:val="0"/>
      <w:divBdr>
        <w:top w:val="none" w:sz="0" w:space="0" w:color="auto"/>
        <w:left w:val="none" w:sz="0" w:space="0" w:color="auto"/>
        <w:bottom w:val="none" w:sz="0" w:space="0" w:color="auto"/>
        <w:right w:val="none" w:sz="0" w:space="0" w:color="auto"/>
      </w:divBdr>
    </w:div>
    <w:div w:id="788475919">
      <w:bodyDiv w:val="1"/>
      <w:marLeft w:val="0"/>
      <w:marRight w:val="0"/>
      <w:marTop w:val="0"/>
      <w:marBottom w:val="0"/>
      <w:divBdr>
        <w:top w:val="none" w:sz="0" w:space="0" w:color="auto"/>
        <w:left w:val="none" w:sz="0" w:space="0" w:color="auto"/>
        <w:bottom w:val="none" w:sz="0" w:space="0" w:color="auto"/>
        <w:right w:val="none" w:sz="0" w:space="0" w:color="auto"/>
      </w:divBdr>
    </w:div>
    <w:div w:id="788665480">
      <w:bodyDiv w:val="1"/>
      <w:marLeft w:val="0"/>
      <w:marRight w:val="0"/>
      <w:marTop w:val="0"/>
      <w:marBottom w:val="0"/>
      <w:divBdr>
        <w:top w:val="none" w:sz="0" w:space="0" w:color="auto"/>
        <w:left w:val="none" w:sz="0" w:space="0" w:color="auto"/>
        <w:bottom w:val="none" w:sz="0" w:space="0" w:color="auto"/>
        <w:right w:val="none" w:sz="0" w:space="0" w:color="auto"/>
      </w:divBdr>
    </w:div>
    <w:div w:id="788813310">
      <w:bodyDiv w:val="1"/>
      <w:marLeft w:val="0"/>
      <w:marRight w:val="0"/>
      <w:marTop w:val="0"/>
      <w:marBottom w:val="0"/>
      <w:divBdr>
        <w:top w:val="none" w:sz="0" w:space="0" w:color="auto"/>
        <w:left w:val="none" w:sz="0" w:space="0" w:color="auto"/>
        <w:bottom w:val="none" w:sz="0" w:space="0" w:color="auto"/>
        <w:right w:val="none" w:sz="0" w:space="0" w:color="auto"/>
      </w:divBdr>
    </w:div>
    <w:div w:id="788816317">
      <w:bodyDiv w:val="1"/>
      <w:marLeft w:val="0"/>
      <w:marRight w:val="0"/>
      <w:marTop w:val="0"/>
      <w:marBottom w:val="0"/>
      <w:divBdr>
        <w:top w:val="none" w:sz="0" w:space="0" w:color="auto"/>
        <w:left w:val="none" w:sz="0" w:space="0" w:color="auto"/>
        <w:bottom w:val="none" w:sz="0" w:space="0" w:color="auto"/>
        <w:right w:val="none" w:sz="0" w:space="0" w:color="auto"/>
      </w:divBdr>
    </w:div>
    <w:div w:id="788818489">
      <w:bodyDiv w:val="1"/>
      <w:marLeft w:val="0"/>
      <w:marRight w:val="0"/>
      <w:marTop w:val="0"/>
      <w:marBottom w:val="0"/>
      <w:divBdr>
        <w:top w:val="none" w:sz="0" w:space="0" w:color="auto"/>
        <w:left w:val="none" w:sz="0" w:space="0" w:color="auto"/>
        <w:bottom w:val="none" w:sz="0" w:space="0" w:color="auto"/>
        <w:right w:val="none" w:sz="0" w:space="0" w:color="auto"/>
      </w:divBdr>
    </w:div>
    <w:div w:id="788932843">
      <w:bodyDiv w:val="1"/>
      <w:marLeft w:val="0"/>
      <w:marRight w:val="0"/>
      <w:marTop w:val="0"/>
      <w:marBottom w:val="0"/>
      <w:divBdr>
        <w:top w:val="none" w:sz="0" w:space="0" w:color="auto"/>
        <w:left w:val="none" w:sz="0" w:space="0" w:color="auto"/>
        <w:bottom w:val="none" w:sz="0" w:space="0" w:color="auto"/>
        <w:right w:val="none" w:sz="0" w:space="0" w:color="auto"/>
      </w:divBdr>
    </w:div>
    <w:div w:id="788938680">
      <w:bodyDiv w:val="1"/>
      <w:marLeft w:val="0"/>
      <w:marRight w:val="0"/>
      <w:marTop w:val="0"/>
      <w:marBottom w:val="0"/>
      <w:divBdr>
        <w:top w:val="none" w:sz="0" w:space="0" w:color="auto"/>
        <w:left w:val="none" w:sz="0" w:space="0" w:color="auto"/>
        <w:bottom w:val="none" w:sz="0" w:space="0" w:color="auto"/>
        <w:right w:val="none" w:sz="0" w:space="0" w:color="auto"/>
      </w:divBdr>
    </w:div>
    <w:div w:id="789130472">
      <w:bodyDiv w:val="1"/>
      <w:marLeft w:val="0"/>
      <w:marRight w:val="0"/>
      <w:marTop w:val="0"/>
      <w:marBottom w:val="0"/>
      <w:divBdr>
        <w:top w:val="none" w:sz="0" w:space="0" w:color="auto"/>
        <w:left w:val="none" w:sz="0" w:space="0" w:color="auto"/>
        <w:bottom w:val="none" w:sz="0" w:space="0" w:color="auto"/>
        <w:right w:val="none" w:sz="0" w:space="0" w:color="auto"/>
      </w:divBdr>
    </w:div>
    <w:div w:id="789322948">
      <w:bodyDiv w:val="1"/>
      <w:marLeft w:val="0"/>
      <w:marRight w:val="0"/>
      <w:marTop w:val="0"/>
      <w:marBottom w:val="0"/>
      <w:divBdr>
        <w:top w:val="none" w:sz="0" w:space="0" w:color="auto"/>
        <w:left w:val="none" w:sz="0" w:space="0" w:color="auto"/>
        <w:bottom w:val="none" w:sz="0" w:space="0" w:color="auto"/>
        <w:right w:val="none" w:sz="0" w:space="0" w:color="auto"/>
      </w:divBdr>
    </w:div>
    <w:div w:id="789473459">
      <w:bodyDiv w:val="1"/>
      <w:marLeft w:val="0"/>
      <w:marRight w:val="0"/>
      <w:marTop w:val="0"/>
      <w:marBottom w:val="0"/>
      <w:divBdr>
        <w:top w:val="none" w:sz="0" w:space="0" w:color="auto"/>
        <w:left w:val="none" w:sz="0" w:space="0" w:color="auto"/>
        <w:bottom w:val="none" w:sz="0" w:space="0" w:color="auto"/>
        <w:right w:val="none" w:sz="0" w:space="0" w:color="auto"/>
      </w:divBdr>
    </w:div>
    <w:div w:id="789670303">
      <w:bodyDiv w:val="1"/>
      <w:marLeft w:val="0"/>
      <w:marRight w:val="0"/>
      <w:marTop w:val="0"/>
      <w:marBottom w:val="0"/>
      <w:divBdr>
        <w:top w:val="none" w:sz="0" w:space="0" w:color="auto"/>
        <w:left w:val="none" w:sz="0" w:space="0" w:color="auto"/>
        <w:bottom w:val="none" w:sz="0" w:space="0" w:color="auto"/>
        <w:right w:val="none" w:sz="0" w:space="0" w:color="auto"/>
      </w:divBdr>
    </w:div>
    <w:div w:id="789859949">
      <w:bodyDiv w:val="1"/>
      <w:marLeft w:val="0"/>
      <w:marRight w:val="0"/>
      <w:marTop w:val="0"/>
      <w:marBottom w:val="0"/>
      <w:divBdr>
        <w:top w:val="none" w:sz="0" w:space="0" w:color="auto"/>
        <w:left w:val="none" w:sz="0" w:space="0" w:color="auto"/>
        <w:bottom w:val="none" w:sz="0" w:space="0" w:color="auto"/>
        <w:right w:val="none" w:sz="0" w:space="0" w:color="auto"/>
      </w:divBdr>
    </w:div>
    <w:div w:id="789934708">
      <w:bodyDiv w:val="1"/>
      <w:marLeft w:val="0"/>
      <w:marRight w:val="0"/>
      <w:marTop w:val="0"/>
      <w:marBottom w:val="0"/>
      <w:divBdr>
        <w:top w:val="none" w:sz="0" w:space="0" w:color="auto"/>
        <w:left w:val="none" w:sz="0" w:space="0" w:color="auto"/>
        <w:bottom w:val="none" w:sz="0" w:space="0" w:color="auto"/>
        <w:right w:val="none" w:sz="0" w:space="0" w:color="auto"/>
      </w:divBdr>
    </w:div>
    <w:div w:id="789982493">
      <w:bodyDiv w:val="1"/>
      <w:marLeft w:val="0"/>
      <w:marRight w:val="0"/>
      <w:marTop w:val="0"/>
      <w:marBottom w:val="0"/>
      <w:divBdr>
        <w:top w:val="none" w:sz="0" w:space="0" w:color="auto"/>
        <w:left w:val="none" w:sz="0" w:space="0" w:color="auto"/>
        <w:bottom w:val="none" w:sz="0" w:space="0" w:color="auto"/>
        <w:right w:val="none" w:sz="0" w:space="0" w:color="auto"/>
      </w:divBdr>
    </w:div>
    <w:div w:id="790170343">
      <w:bodyDiv w:val="1"/>
      <w:marLeft w:val="0"/>
      <w:marRight w:val="0"/>
      <w:marTop w:val="0"/>
      <w:marBottom w:val="0"/>
      <w:divBdr>
        <w:top w:val="none" w:sz="0" w:space="0" w:color="auto"/>
        <w:left w:val="none" w:sz="0" w:space="0" w:color="auto"/>
        <w:bottom w:val="none" w:sz="0" w:space="0" w:color="auto"/>
        <w:right w:val="none" w:sz="0" w:space="0" w:color="auto"/>
      </w:divBdr>
    </w:div>
    <w:div w:id="790174915">
      <w:bodyDiv w:val="1"/>
      <w:marLeft w:val="0"/>
      <w:marRight w:val="0"/>
      <w:marTop w:val="0"/>
      <w:marBottom w:val="0"/>
      <w:divBdr>
        <w:top w:val="none" w:sz="0" w:space="0" w:color="auto"/>
        <w:left w:val="none" w:sz="0" w:space="0" w:color="auto"/>
        <w:bottom w:val="none" w:sz="0" w:space="0" w:color="auto"/>
        <w:right w:val="none" w:sz="0" w:space="0" w:color="auto"/>
      </w:divBdr>
    </w:div>
    <w:div w:id="790199680">
      <w:bodyDiv w:val="1"/>
      <w:marLeft w:val="0"/>
      <w:marRight w:val="0"/>
      <w:marTop w:val="0"/>
      <w:marBottom w:val="0"/>
      <w:divBdr>
        <w:top w:val="none" w:sz="0" w:space="0" w:color="auto"/>
        <w:left w:val="none" w:sz="0" w:space="0" w:color="auto"/>
        <w:bottom w:val="none" w:sz="0" w:space="0" w:color="auto"/>
        <w:right w:val="none" w:sz="0" w:space="0" w:color="auto"/>
      </w:divBdr>
    </w:div>
    <w:div w:id="790512133">
      <w:bodyDiv w:val="1"/>
      <w:marLeft w:val="0"/>
      <w:marRight w:val="0"/>
      <w:marTop w:val="0"/>
      <w:marBottom w:val="0"/>
      <w:divBdr>
        <w:top w:val="none" w:sz="0" w:space="0" w:color="auto"/>
        <w:left w:val="none" w:sz="0" w:space="0" w:color="auto"/>
        <w:bottom w:val="none" w:sz="0" w:space="0" w:color="auto"/>
        <w:right w:val="none" w:sz="0" w:space="0" w:color="auto"/>
      </w:divBdr>
    </w:div>
    <w:div w:id="790515590">
      <w:bodyDiv w:val="1"/>
      <w:marLeft w:val="0"/>
      <w:marRight w:val="0"/>
      <w:marTop w:val="0"/>
      <w:marBottom w:val="0"/>
      <w:divBdr>
        <w:top w:val="none" w:sz="0" w:space="0" w:color="auto"/>
        <w:left w:val="none" w:sz="0" w:space="0" w:color="auto"/>
        <w:bottom w:val="none" w:sz="0" w:space="0" w:color="auto"/>
        <w:right w:val="none" w:sz="0" w:space="0" w:color="auto"/>
      </w:divBdr>
    </w:div>
    <w:div w:id="790631363">
      <w:bodyDiv w:val="1"/>
      <w:marLeft w:val="0"/>
      <w:marRight w:val="0"/>
      <w:marTop w:val="0"/>
      <w:marBottom w:val="0"/>
      <w:divBdr>
        <w:top w:val="none" w:sz="0" w:space="0" w:color="auto"/>
        <w:left w:val="none" w:sz="0" w:space="0" w:color="auto"/>
        <w:bottom w:val="none" w:sz="0" w:space="0" w:color="auto"/>
        <w:right w:val="none" w:sz="0" w:space="0" w:color="auto"/>
      </w:divBdr>
    </w:div>
    <w:div w:id="790712369">
      <w:bodyDiv w:val="1"/>
      <w:marLeft w:val="0"/>
      <w:marRight w:val="0"/>
      <w:marTop w:val="0"/>
      <w:marBottom w:val="0"/>
      <w:divBdr>
        <w:top w:val="none" w:sz="0" w:space="0" w:color="auto"/>
        <w:left w:val="none" w:sz="0" w:space="0" w:color="auto"/>
        <w:bottom w:val="none" w:sz="0" w:space="0" w:color="auto"/>
        <w:right w:val="none" w:sz="0" w:space="0" w:color="auto"/>
      </w:divBdr>
    </w:div>
    <w:div w:id="790902241">
      <w:bodyDiv w:val="1"/>
      <w:marLeft w:val="0"/>
      <w:marRight w:val="0"/>
      <w:marTop w:val="0"/>
      <w:marBottom w:val="0"/>
      <w:divBdr>
        <w:top w:val="none" w:sz="0" w:space="0" w:color="auto"/>
        <w:left w:val="none" w:sz="0" w:space="0" w:color="auto"/>
        <w:bottom w:val="none" w:sz="0" w:space="0" w:color="auto"/>
        <w:right w:val="none" w:sz="0" w:space="0" w:color="auto"/>
      </w:divBdr>
    </w:div>
    <w:div w:id="791019662">
      <w:bodyDiv w:val="1"/>
      <w:marLeft w:val="0"/>
      <w:marRight w:val="0"/>
      <w:marTop w:val="0"/>
      <w:marBottom w:val="0"/>
      <w:divBdr>
        <w:top w:val="none" w:sz="0" w:space="0" w:color="auto"/>
        <w:left w:val="none" w:sz="0" w:space="0" w:color="auto"/>
        <w:bottom w:val="none" w:sz="0" w:space="0" w:color="auto"/>
        <w:right w:val="none" w:sz="0" w:space="0" w:color="auto"/>
      </w:divBdr>
    </w:div>
    <w:div w:id="791094433">
      <w:bodyDiv w:val="1"/>
      <w:marLeft w:val="0"/>
      <w:marRight w:val="0"/>
      <w:marTop w:val="0"/>
      <w:marBottom w:val="0"/>
      <w:divBdr>
        <w:top w:val="none" w:sz="0" w:space="0" w:color="auto"/>
        <w:left w:val="none" w:sz="0" w:space="0" w:color="auto"/>
        <w:bottom w:val="none" w:sz="0" w:space="0" w:color="auto"/>
        <w:right w:val="none" w:sz="0" w:space="0" w:color="auto"/>
      </w:divBdr>
    </w:div>
    <w:div w:id="791243078">
      <w:bodyDiv w:val="1"/>
      <w:marLeft w:val="0"/>
      <w:marRight w:val="0"/>
      <w:marTop w:val="0"/>
      <w:marBottom w:val="0"/>
      <w:divBdr>
        <w:top w:val="none" w:sz="0" w:space="0" w:color="auto"/>
        <w:left w:val="none" w:sz="0" w:space="0" w:color="auto"/>
        <w:bottom w:val="none" w:sz="0" w:space="0" w:color="auto"/>
        <w:right w:val="none" w:sz="0" w:space="0" w:color="auto"/>
      </w:divBdr>
    </w:div>
    <w:div w:id="791291119">
      <w:bodyDiv w:val="1"/>
      <w:marLeft w:val="0"/>
      <w:marRight w:val="0"/>
      <w:marTop w:val="0"/>
      <w:marBottom w:val="0"/>
      <w:divBdr>
        <w:top w:val="none" w:sz="0" w:space="0" w:color="auto"/>
        <w:left w:val="none" w:sz="0" w:space="0" w:color="auto"/>
        <w:bottom w:val="none" w:sz="0" w:space="0" w:color="auto"/>
        <w:right w:val="none" w:sz="0" w:space="0" w:color="auto"/>
      </w:divBdr>
    </w:div>
    <w:div w:id="791443058">
      <w:bodyDiv w:val="1"/>
      <w:marLeft w:val="0"/>
      <w:marRight w:val="0"/>
      <w:marTop w:val="0"/>
      <w:marBottom w:val="0"/>
      <w:divBdr>
        <w:top w:val="none" w:sz="0" w:space="0" w:color="auto"/>
        <w:left w:val="none" w:sz="0" w:space="0" w:color="auto"/>
        <w:bottom w:val="none" w:sz="0" w:space="0" w:color="auto"/>
        <w:right w:val="none" w:sz="0" w:space="0" w:color="auto"/>
      </w:divBdr>
    </w:div>
    <w:div w:id="791480633">
      <w:bodyDiv w:val="1"/>
      <w:marLeft w:val="0"/>
      <w:marRight w:val="0"/>
      <w:marTop w:val="0"/>
      <w:marBottom w:val="0"/>
      <w:divBdr>
        <w:top w:val="none" w:sz="0" w:space="0" w:color="auto"/>
        <w:left w:val="none" w:sz="0" w:space="0" w:color="auto"/>
        <w:bottom w:val="none" w:sz="0" w:space="0" w:color="auto"/>
        <w:right w:val="none" w:sz="0" w:space="0" w:color="auto"/>
      </w:divBdr>
    </w:div>
    <w:div w:id="791706063">
      <w:bodyDiv w:val="1"/>
      <w:marLeft w:val="0"/>
      <w:marRight w:val="0"/>
      <w:marTop w:val="0"/>
      <w:marBottom w:val="0"/>
      <w:divBdr>
        <w:top w:val="none" w:sz="0" w:space="0" w:color="auto"/>
        <w:left w:val="none" w:sz="0" w:space="0" w:color="auto"/>
        <w:bottom w:val="none" w:sz="0" w:space="0" w:color="auto"/>
        <w:right w:val="none" w:sz="0" w:space="0" w:color="auto"/>
      </w:divBdr>
    </w:div>
    <w:div w:id="791941534">
      <w:bodyDiv w:val="1"/>
      <w:marLeft w:val="0"/>
      <w:marRight w:val="0"/>
      <w:marTop w:val="0"/>
      <w:marBottom w:val="0"/>
      <w:divBdr>
        <w:top w:val="none" w:sz="0" w:space="0" w:color="auto"/>
        <w:left w:val="none" w:sz="0" w:space="0" w:color="auto"/>
        <w:bottom w:val="none" w:sz="0" w:space="0" w:color="auto"/>
        <w:right w:val="none" w:sz="0" w:space="0" w:color="auto"/>
      </w:divBdr>
    </w:div>
    <w:div w:id="792021394">
      <w:bodyDiv w:val="1"/>
      <w:marLeft w:val="0"/>
      <w:marRight w:val="0"/>
      <w:marTop w:val="0"/>
      <w:marBottom w:val="0"/>
      <w:divBdr>
        <w:top w:val="none" w:sz="0" w:space="0" w:color="auto"/>
        <w:left w:val="none" w:sz="0" w:space="0" w:color="auto"/>
        <w:bottom w:val="none" w:sz="0" w:space="0" w:color="auto"/>
        <w:right w:val="none" w:sz="0" w:space="0" w:color="auto"/>
      </w:divBdr>
    </w:div>
    <w:div w:id="792291115">
      <w:bodyDiv w:val="1"/>
      <w:marLeft w:val="0"/>
      <w:marRight w:val="0"/>
      <w:marTop w:val="0"/>
      <w:marBottom w:val="0"/>
      <w:divBdr>
        <w:top w:val="none" w:sz="0" w:space="0" w:color="auto"/>
        <w:left w:val="none" w:sz="0" w:space="0" w:color="auto"/>
        <w:bottom w:val="none" w:sz="0" w:space="0" w:color="auto"/>
        <w:right w:val="none" w:sz="0" w:space="0" w:color="auto"/>
      </w:divBdr>
    </w:div>
    <w:div w:id="792291545">
      <w:bodyDiv w:val="1"/>
      <w:marLeft w:val="0"/>
      <w:marRight w:val="0"/>
      <w:marTop w:val="0"/>
      <w:marBottom w:val="0"/>
      <w:divBdr>
        <w:top w:val="none" w:sz="0" w:space="0" w:color="auto"/>
        <w:left w:val="none" w:sz="0" w:space="0" w:color="auto"/>
        <w:bottom w:val="none" w:sz="0" w:space="0" w:color="auto"/>
        <w:right w:val="none" w:sz="0" w:space="0" w:color="auto"/>
      </w:divBdr>
    </w:div>
    <w:div w:id="792361500">
      <w:bodyDiv w:val="1"/>
      <w:marLeft w:val="0"/>
      <w:marRight w:val="0"/>
      <w:marTop w:val="0"/>
      <w:marBottom w:val="0"/>
      <w:divBdr>
        <w:top w:val="none" w:sz="0" w:space="0" w:color="auto"/>
        <w:left w:val="none" w:sz="0" w:space="0" w:color="auto"/>
        <w:bottom w:val="none" w:sz="0" w:space="0" w:color="auto"/>
        <w:right w:val="none" w:sz="0" w:space="0" w:color="auto"/>
      </w:divBdr>
    </w:div>
    <w:div w:id="792362707">
      <w:bodyDiv w:val="1"/>
      <w:marLeft w:val="0"/>
      <w:marRight w:val="0"/>
      <w:marTop w:val="0"/>
      <w:marBottom w:val="0"/>
      <w:divBdr>
        <w:top w:val="none" w:sz="0" w:space="0" w:color="auto"/>
        <w:left w:val="none" w:sz="0" w:space="0" w:color="auto"/>
        <w:bottom w:val="none" w:sz="0" w:space="0" w:color="auto"/>
        <w:right w:val="none" w:sz="0" w:space="0" w:color="auto"/>
      </w:divBdr>
    </w:div>
    <w:div w:id="792596486">
      <w:bodyDiv w:val="1"/>
      <w:marLeft w:val="0"/>
      <w:marRight w:val="0"/>
      <w:marTop w:val="0"/>
      <w:marBottom w:val="0"/>
      <w:divBdr>
        <w:top w:val="none" w:sz="0" w:space="0" w:color="auto"/>
        <w:left w:val="none" w:sz="0" w:space="0" w:color="auto"/>
        <w:bottom w:val="none" w:sz="0" w:space="0" w:color="auto"/>
        <w:right w:val="none" w:sz="0" w:space="0" w:color="auto"/>
      </w:divBdr>
    </w:div>
    <w:div w:id="792940965">
      <w:bodyDiv w:val="1"/>
      <w:marLeft w:val="0"/>
      <w:marRight w:val="0"/>
      <w:marTop w:val="0"/>
      <w:marBottom w:val="0"/>
      <w:divBdr>
        <w:top w:val="none" w:sz="0" w:space="0" w:color="auto"/>
        <w:left w:val="none" w:sz="0" w:space="0" w:color="auto"/>
        <w:bottom w:val="none" w:sz="0" w:space="0" w:color="auto"/>
        <w:right w:val="none" w:sz="0" w:space="0" w:color="auto"/>
      </w:divBdr>
    </w:div>
    <w:div w:id="793058330">
      <w:bodyDiv w:val="1"/>
      <w:marLeft w:val="0"/>
      <w:marRight w:val="0"/>
      <w:marTop w:val="0"/>
      <w:marBottom w:val="0"/>
      <w:divBdr>
        <w:top w:val="none" w:sz="0" w:space="0" w:color="auto"/>
        <w:left w:val="none" w:sz="0" w:space="0" w:color="auto"/>
        <w:bottom w:val="none" w:sz="0" w:space="0" w:color="auto"/>
        <w:right w:val="none" w:sz="0" w:space="0" w:color="auto"/>
      </w:divBdr>
    </w:div>
    <w:div w:id="793058732">
      <w:bodyDiv w:val="1"/>
      <w:marLeft w:val="0"/>
      <w:marRight w:val="0"/>
      <w:marTop w:val="0"/>
      <w:marBottom w:val="0"/>
      <w:divBdr>
        <w:top w:val="none" w:sz="0" w:space="0" w:color="auto"/>
        <w:left w:val="none" w:sz="0" w:space="0" w:color="auto"/>
        <w:bottom w:val="none" w:sz="0" w:space="0" w:color="auto"/>
        <w:right w:val="none" w:sz="0" w:space="0" w:color="auto"/>
      </w:divBdr>
    </w:div>
    <w:div w:id="793135300">
      <w:bodyDiv w:val="1"/>
      <w:marLeft w:val="0"/>
      <w:marRight w:val="0"/>
      <w:marTop w:val="0"/>
      <w:marBottom w:val="0"/>
      <w:divBdr>
        <w:top w:val="none" w:sz="0" w:space="0" w:color="auto"/>
        <w:left w:val="none" w:sz="0" w:space="0" w:color="auto"/>
        <w:bottom w:val="none" w:sz="0" w:space="0" w:color="auto"/>
        <w:right w:val="none" w:sz="0" w:space="0" w:color="auto"/>
      </w:divBdr>
    </w:div>
    <w:div w:id="793332197">
      <w:bodyDiv w:val="1"/>
      <w:marLeft w:val="0"/>
      <w:marRight w:val="0"/>
      <w:marTop w:val="0"/>
      <w:marBottom w:val="0"/>
      <w:divBdr>
        <w:top w:val="none" w:sz="0" w:space="0" w:color="auto"/>
        <w:left w:val="none" w:sz="0" w:space="0" w:color="auto"/>
        <w:bottom w:val="none" w:sz="0" w:space="0" w:color="auto"/>
        <w:right w:val="none" w:sz="0" w:space="0" w:color="auto"/>
      </w:divBdr>
    </w:div>
    <w:div w:id="793451789">
      <w:bodyDiv w:val="1"/>
      <w:marLeft w:val="0"/>
      <w:marRight w:val="0"/>
      <w:marTop w:val="0"/>
      <w:marBottom w:val="0"/>
      <w:divBdr>
        <w:top w:val="none" w:sz="0" w:space="0" w:color="auto"/>
        <w:left w:val="none" w:sz="0" w:space="0" w:color="auto"/>
        <w:bottom w:val="none" w:sz="0" w:space="0" w:color="auto"/>
        <w:right w:val="none" w:sz="0" w:space="0" w:color="auto"/>
      </w:divBdr>
    </w:div>
    <w:div w:id="793519701">
      <w:bodyDiv w:val="1"/>
      <w:marLeft w:val="0"/>
      <w:marRight w:val="0"/>
      <w:marTop w:val="0"/>
      <w:marBottom w:val="0"/>
      <w:divBdr>
        <w:top w:val="none" w:sz="0" w:space="0" w:color="auto"/>
        <w:left w:val="none" w:sz="0" w:space="0" w:color="auto"/>
        <w:bottom w:val="none" w:sz="0" w:space="0" w:color="auto"/>
        <w:right w:val="none" w:sz="0" w:space="0" w:color="auto"/>
      </w:divBdr>
    </w:div>
    <w:div w:id="793599781">
      <w:bodyDiv w:val="1"/>
      <w:marLeft w:val="0"/>
      <w:marRight w:val="0"/>
      <w:marTop w:val="0"/>
      <w:marBottom w:val="0"/>
      <w:divBdr>
        <w:top w:val="none" w:sz="0" w:space="0" w:color="auto"/>
        <w:left w:val="none" w:sz="0" w:space="0" w:color="auto"/>
        <w:bottom w:val="none" w:sz="0" w:space="0" w:color="auto"/>
        <w:right w:val="none" w:sz="0" w:space="0" w:color="auto"/>
      </w:divBdr>
    </w:div>
    <w:div w:id="793641179">
      <w:bodyDiv w:val="1"/>
      <w:marLeft w:val="0"/>
      <w:marRight w:val="0"/>
      <w:marTop w:val="0"/>
      <w:marBottom w:val="0"/>
      <w:divBdr>
        <w:top w:val="none" w:sz="0" w:space="0" w:color="auto"/>
        <w:left w:val="none" w:sz="0" w:space="0" w:color="auto"/>
        <w:bottom w:val="none" w:sz="0" w:space="0" w:color="auto"/>
        <w:right w:val="none" w:sz="0" w:space="0" w:color="auto"/>
      </w:divBdr>
    </w:div>
    <w:div w:id="793719182">
      <w:bodyDiv w:val="1"/>
      <w:marLeft w:val="0"/>
      <w:marRight w:val="0"/>
      <w:marTop w:val="0"/>
      <w:marBottom w:val="0"/>
      <w:divBdr>
        <w:top w:val="none" w:sz="0" w:space="0" w:color="auto"/>
        <w:left w:val="none" w:sz="0" w:space="0" w:color="auto"/>
        <w:bottom w:val="none" w:sz="0" w:space="0" w:color="auto"/>
        <w:right w:val="none" w:sz="0" w:space="0" w:color="auto"/>
      </w:divBdr>
    </w:div>
    <w:div w:id="793905920">
      <w:bodyDiv w:val="1"/>
      <w:marLeft w:val="0"/>
      <w:marRight w:val="0"/>
      <w:marTop w:val="0"/>
      <w:marBottom w:val="0"/>
      <w:divBdr>
        <w:top w:val="none" w:sz="0" w:space="0" w:color="auto"/>
        <w:left w:val="none" w:sz="0" w:space="0" w:color="auto"/>
        <w:bottom w:val="none" w:sz="0" w:space="0" w:color="auto"/>
        <w:right w:val="none" w:sz="0" w:space="0" w:color="auto"/>
      </w:divBdr>
    </w:div>
    <w:div w:id="793982617">
      <w:bodyDiv w:val="1"/>
      <w:marLeft w:val="0"/>
      <w:marRight w:val="0"/>
      <w:marTop w:val="0"/>
      <w:marBottom w:val="0"/>
      <w:divBdr>
        <w:top w:val="none" w:sz="0" w:space="0" w:color="auto"/>
        <w:left w:val="none" w:sz="0" w:space="0" w:color="auto"/>
        <w:bottom w:val="none" w:sz="0" w:space="0" w:color="auto"/>
        <w:right w:val="none" w:sz="0" w:space="0" w:color="auto"/>
      </w:divBdr>
    </w:div>
    <w:div w:id="794058163">
      <w:bodyDiv w:val="1"/>
      <w:marLeft w:val="0"/>
      <w:marRight w:val="0"/>
      <w:marTop w:val="0"/>
      <w:marBottom w:val="0"/>
      <w:divBdr>
        <w:top w:val="none" w:sz="0" w:space="0" w:color="auto"/>
        <w:left w:val="none" w:sz="0" w:space="0" w:color="auto"/>
        <w:bottom w:val="none" w:sz="0" w:space="0" w:color="auto"/>
        <w:right w:val="none" w:sz="0" w:space="0" w:color="auto"/>
      </w:divBdr>
    </w:div>
    <w:div w:id="794250000">
      <w:bodyDiv w:val="1"/>
      <w:marLeft w:val="0"/>
      <w:marRight w:val="0"/>
      <w:marTop w:val="0"/>
      <w:marBottom w:val="0"/>
      <w:divBdr>
        <w:top w:val="none" w:sz="0" w:space="0" w:color="auto"/>
        <w:left w:val="none" w:sz="0" w:space="0" w:color="auto"/>
        <w:bottom w:val="none" w:sz="0" w:space="0" w:color="auto"/>
        <w:right w:val="none" w:sz="0" w:space="0" w:color="auto"/>
      </w:divBdr>
    </w:div>
    <w:div w:id="794257612">
      <w:bodyDiv w:val="1"/>
      <w:marLeft w:val="0"/>
      <w:marRight w:val="0"/>
      <w:marTop w:val="0"/>
      <w:marBottom w:val="0"/>
      <w:divBdr>
        <w:top w:val="none" w:sz="0" w:space="0" w:color="auto"/>
        <w:left w:val="none" w:sz="0" w:space="0" w:color="auto"/>
        <w:bottom w:val="none" w:sz="0" w:space="0" w:color="auto"/>
        <w:right w:val="none" w:sz="0" w:space="0" w:color="auto"/>
      </w:divBdr>
    </w:div>
    <w:div w:id="794445034">
      <w:bodyDiv w:val="1"/>
      <w:marLeft w:val="0"/>
      <w:marRight w:val="0"/>
      <w:marTop w:val="0"/>
      <w:marBottom w:val="0"/>
      <w:divBdr>
        <w:top w:val="none" w:sz="0" w:space="0" w:color="auto"/>
        <w:left w:val="none" w:sz="0" w:space="0" w:color="auto"/>
        <w:bottom w:val="none" w:sz="0" w:space="0" w:color="auto"/>
        <w:right w:val="none" w:sz="0" w:space="0" w:color="auto"/>
      </w:divBdr>
    </w:div>
    <w:div w:id="794522685">
      <w:bodyDiv w:val="1"/>
      <w:marLeft w:val="0"/>
      <w:marRight w:val="0"/>
      <w:marTop w:val="0"/>
      <w:marBottom w:val="0"/>
      <w:divBdr>
        <w:top w:val="none" w:sz="0" w:space="0" w:color="auto"/>
        <w:left w:val="none" w:sz="0" w:space="0" w:color="auto"/>
        <w:bottom w:val="none" w:sz="0" w:space="0" w:color="auto"/>
        <w:right w:val="none" w:sz="0" w:space="0" w:color="auto"/>
      </w:divBdr>
    </w:div>
    <w:div w:id="794560092">
      <w:bodyDiv w:val="1"/>
      <w:marLeft w:val="0"/>
      <w:marRight w:val="0"/>
      <w:marTop w:val="0"/>
      <w:marBottom w:val="0"/>
      <w:divBdr>
        <w:top w:val="none" w:sz="0" w:space="0" w:color="auto"/>
        <w:left w:val="none" w:sz="0" w:space="0" w:color="auto"/>
        <w:bottom w:val="none" w:sz="0" w:space="0" w:color="auto"/>
        <w:right w:val="none" w:sz="0" w:space="0" w:color="auto"/>
      </w:divBdr>
    </w:div>
    <w:div w:id="794639645">
      <w:bodyDiv w:val="1"/>
      <w:marLeft w:val="0"/>
      <w:marRight w:val="0"/>
      <w:marTop w:val="0"/>
      <w:marBottom w:val="0"/>
      <w:divBdr>
        <w:top w:val="none" w:sz="0" w:space="0" w:color="auto"/>
        <w:left w:val="none" w:sz="0" w:space="0" w:color="auto"/>
        <w:bottom w:val="none" w:sz="0" w:space="0" w:color="auto"/>
        <w:right w:val="none" w:sz="0" w:space="0" w:color="auto"/>
      </w:divBdr>
    </w:div>
    <w:div w:id="794713776">
      <w:bodyDiv w:val="1"/>
      <w:marLeft w:val="0"/>
      <w:marRight w:val="0"/>
      <w:marTop w:val="0"/>
      <w:marBottom w:val="0"/>
      <w:divBdr>
        <w:top w:val="none" w:sz="0" w:space="0" w:color="auto"/>
        <w:left w:val="none" w:sz="0" w:space="0" w:color="auto"/>
        <w:bottom w:val="none" w:sz="0" w:space="0" w:color="auto"/>
        <w:right w:val="none" w:sz="0" w:space="0" w:color="auto"/>
      </w:divBdr>
    </w:div>
    <w:div w:id="794911148">
      <w:bodyDiv w:val="1"/>
      <w:marLeft w:val="0"/>
      <w:marRight w:val="0"/>
      <w:marTop w:val="0"/>
      <w:marBottom w:val="0"/>
      <w:divBdr>
        <w:top w:val="none" w:sz="0" w:space="0" w:color="auto"/>
        <w:left w:val="none" w:sz="0" w:space="0" w:color="auto"/>
        <w:bottom w:val="none" w:sz="0" w:space="0" w:color="auto"/>
        <w:right w:val="none" w:sz="0" w:space="0" w:color="auto"/>
      </w:divBdr>
    </w:div>
    <w:div w:id="794952711">
      <w:bodyDiv w:val="1"/>
      <w:marLeft w:val="0"/>
      <w:marRight w:val="0"/>
      <w:marTop w:val="0"/>
      <w:marBottom w:val="0"/>
      <w:divBdr>
        <w:top w:val="none" w:sz="0" w:space="0" w:color="auto"/>
        <w:left w:val="none" w:sz="0" w:space="0" w:color="auto"/>
        <w:bottom w:val="none" w:sz="0" w:space="0" w:color="auto"/>
        <w:right w:val="none" w:sz="0" w:space="0" w:color="auto"/>
      </w:divBdr>
    </w:div>
    <w:div w:id="795025864">
      <w:bodyDiv w:val="1"/>
      <w:marLeft w:val="0"/>
      <w:marRight w:val="0"/>
      <w:marTop w:val="0"/>
      <w:marBottom w:val="0"/>
      <w:divBdr>
        <w:top w:val="none" w:sz="0" w:space="0" w:color="auto"/>
        <w:left w:val="none" w:sz="0" w:space="0" w:color="auto"/>
        <w:bottom w:val="none" w:sz="0" w:space="0" w:color="auto"/>
        <w:right w:val="none" w:sz="0" w:space="0" w:color="auto"/>
      </w:divBdr>
    </w:div>
    <w:div w:id="795178713">
      <w:bodyDiv w:val="1"/>
      <w:marLeft w:val="0"/>
      <w:marRight w:val="0"/>
      <w:marTop w:val="0"/>
      <w:marBottom w:val="0"/>
      <w:divBdr>
        <w:top w:val="none" w:sz="0" w:space="0" w:color="auto"/>
        <w:left w:val="none" w:sz="0" w:space="0" w:color="auto"/>
        <w:bottom w:val="none" w:sz="0" w:space="0" w:color="auto"/>
        <w:right w:val="none" w:sz="0" w:space="0" w:color="auto"/>
      </w:divBdr>
    </w:div>
    <w:div w:id="795292277">
      <w:bodyDiv w:val="1"/>
      <w:marLeft w:val="0"/>
      <w:marRight w:val="0"/>
      <w:marTop w:val="0"/>
      <w:marBottom w:val="0"/>
      <w:divBdr>
        <w:top w:val="none" w:sz="0" w:space="0" w:color="auto"/>
        <w:left w:val="none" w:sz="0" w:space="0" w:color="auto"/>
        <w:bottom w:val="none" w:sz="0" w:space="0" w:color="auto"/>
        <w:right w:val="none" w:sz="0" w:space="0" w:color="auto"/>
      </w:divBdr>
    </w:div>
    <w:div w:id="795297087">
      <w:bodyDiv w:val="1"/>
      <w:marLeft w:val="0"/>
      <w:marRight w:val="0"/>
      <w:marTop w:val="0"/>
      <w:marBottom w:val="0"/>
      <w:divBdr>
        <w:top w:val="none" w:sz="0" w:space="0" w:color="auto"/>
        <w:left w:val="none" w:sz="0" w:space="0" w:color="auto"/>
        <w:bottom w:val="none" w:sz="0" w:space="0" w:color="auto"/>
        <w:right w:val="none" w:sz="0" w:space="0" w:color="auto"/>
      </w:divBdr>
    </w:div>
    <w:div w:id="795297580">
      <w:bodyDiv w:val="1"/>
      <w:marLeft w:val="0"/>
      <w:marRight w:val="0"/>
      <w:marTop w:val="0"/>
      <w:marBottom w:val="0"/>
      <w:divBdr>
        <w:top w:val="none" w:sz="0" w:space="0" w:color="auto"/>
        <w:left w:val="none" w:sz="0" w:space="0" w:color="auto"/>
        <w:bottom w:val="none" w:sz="0" w:space="0" w:color="auto"/>
        <w:right w:val="none" w:sz="0" w:space="0" w:color="auto"/>
      </w:divBdr>
    </w:div>
    <w:div w:id="795369974">
      <w:bodyDiv w:val="1"/>
      <w:marLeft w:val="0"/>
      <w:marRight w:val="0"/>
      <w:marTop w:val="0"/>
      <w:marBottom w:val="0"/>
      <w:divBdr>
        <w:top w:val="none" w:sz="0" w:space="0" w:color="auto"/>
        <w:left w:val="none" w:sz="0" w:space="0" w:color="auto"/>
        <w:bottom w:val="none" w:sz="0" w:space="0" w:color="auto"/>
        <w:right w:val="none" w:sz="0" w:space="0" w:color="auto"/>
      </w:divBdr>
    </w:div>
    <w:div w:id="795412193">
      <w:bodyDiv w:val="1"/>
      <w:marLeft w:val="0"/>
      <w:marRight w:val="0"/>
      <w:marTop w:val="0"/>
      <w:marBottom w:val="0"/>
      <w:divBdr>
        <w:top w:val="none" w:sz="0" w:space="0" w:color="auto"/>
        <w:left w:val="none" w:sz="0" w:space="0" w:color="auto"/>
        <w:bottom w:val="none" w:sz="0" w:space="0" w:color="auto"/>
        <w:right w:val="none" w:sz="0" w:space="0" w:color="auto"/>
      </w:divBdr>
    </w:div>
    <w:div w:id="795487842">
      <w:bodyDiv w:val="1"/>
      <w:marLeft w:val="0"/>
      <w:marRight w:val="0"/>
      <w:marTop w:val="0"/>
      <w:marBottom w:val="0"/>
      <w:divBdr>
        <w:top w:val="none" w:sz="0" w:space="0" w:color="auto"/>
        <w:left w:val="none" w:sz="0" w:space="0" w:color="auto"/>
        <w:bottom w:val="none" w:sz="0" w:space="0" w:color="auto"/>
        <w:right w:val="none" w:sz="0" w:space="0" w:color="auto"/>
      </w:divBdr>
    </w:div>
    <w:div w:id="795836043">
      <w:bodyDiv w:val="1"/>
      <w:marLeft w:val="0"/>
      <w:marRight w:val="0"/>
      <w:marTop w:val="0"/>
      <w:marBottom w:val="0"/>
      <w:divBdr>
        <w:top w:val="none" w:sz="0" w:space="0" w:color="auto"/>
        <w:left w:val="none" w:sz="0" w:space="0" w:color="auto"/>
        <w:bottom w:val="none" w:sz="0" w:space="0" w:color="auto"/>
        <w:right w:val="none" w:sz="0" w:space="0" w:color="auto"/>
      </w:divBdr>
    </w:div>
    <w:div w:id="796220090">
      <w:bodyDiv w:val="1"/>
      <w:marLeft w:val="0"/>
      <w:marRight w:val="0"/>
      <w:marTop w:val="0"/>
      <w:marBottom w:val="0"/>
      <w:divBdr>
        <w:top w:val="none" w:sz="0" w:space="0" w:color="auto"/>
        <w:left w:val="none" w:sz="0" w:space="0" w:color="auto"/>
        <w:bottom w:val="none" w:sz="0" w:space="0" w:color="auto"/>
        <w:right w:val="none" w:sz="0" w:space="0" w:color="auto"/>
      </w:divBdr>
    </w:div>
    <w:div w:id="796339063">
      <w:bodyDiv w:val="1"/>
      <w:marLeft w:val="0"/>
      <w:marRight w:val="0"/>
      <w:marTop w:val="0"/>
      <w:marBottom w:val="0"/>
      <w:divBdr>
        <w:top w:val="none" w:sz="0" w:space="0" w:color="auto"/>
        <w:left w:val="none" w:sz="0" w:space="0" w:color="auto"/>
        <w:bottom w:val="none" w:sz="0" w:space="0" w:color="auto"/>
        <w:right w:val="none" w:sz="0" w:space="0" w:color="auto"/>
      </w:divBdr>
    </w:div>
    <w:div w:id="796486745">
      <w:bodyDiv w:val="1"/>
      <w:marLeft w:val="0"/>
      <w:marRight w:val="0"/>
      <w:marTop w:val="0"/>
      <w:marBottom w:val="0"/>
      <w:divBdr>
        <w:top w:val="none" w:sz="0" w:space="0" w:color="auto"/>
        <w:left w:val="none" w:sz="0" w:space="0" w:color="auto"/>
        <w:bottom w:val="none" w:sz="0" w:space="0" w:color="auto"/>
        <w:right w:val="none" w:sz="0" w:space="0" w:color="auto"/>
      </w:divBdr>
    </w:div>
    <w:div w:id="796534733">
      <w:bodyDiv w:val="1"/>
      <w:marLeft w:val="0"/>
      <w:marRight w:val="0"/>
      <w:marTop w:val="0"/>
      <w:marBottom w:val="0"/>
      <w:divBdr>
        <w:top w:val="none" w:sz="0" w:space="0" w:color="auto"/>
        <w:left w:val="none" w:sz="0" w:space="0" w:color="auto"/>
        <w:bottom w:val="none" w:sz="0" w:space="0" w:color="auto"/>
        <w:right w:val="none" w:sz="0" w:space="0" w:color="auto"/>
      </w:divBdr>
    </w:div>
    <w:div w:id="796949904">
      <w:bodyDiv w:val="1"/>
      <w:marLeft w:val="0"/>
      <w:marRight w:val="0"/>
      <w:marTop w:val="0"/>
      <w:marBottom w:val="0"/>
      <w:divBdr>
        <w:top w:val="none" w:sz="0" w:space="0" w:color="auto"/>
        <w:left w:val="none" w:sz="0" w:space="0" w:color="auto"/>
        <w:bottom w:val="none" w:sz="0" w:space="0" w:color="auto"/>
        <w:right w:val="none" w:sz="0" w:space="0" w:color="auto"/>
      </w:divBdr>
    </w:div>
    <w:div w:id="796988980">
      <w:bodyDiv w:val="1"/>
      <w:marLeft w:val="0"/>
      <w:marRight w:val="0"/>
      <w:marTop w:val="0"/>
      <w:marBottom w:val="0"/>
      <w:divBdr>
        <w:top w:val="none" w:sz="0" w:space="0" w:color="auto"/>
        <w:left w:val="none" w:sz="0" w:space="0" w:color="auto"/>
        <w:bottom w:val="none" w:sz="0" w:space="0" w:color="auto"/>
        <w:right w:val="none" w:sz="0" w:space="0" w:color="auto"/>
      </w:divBdr>
    </w:div>
    <w:div w:id="797065874">
      <w:bodyDiv w:val="1"/>
      <w:marLeft w:val="0"/>
      <w:marRight w:val="0"/>
      <w:marTop w:val="0"/>
      <w:marBottom w:val="0"/>
      <w:divBdr>
        <w:top w:val="none" w:sz="0" w:space="0" w:color="auto"/>
        <w:left w:val="none" w:sz="0" w:space="0" w:color="auto"/>
        <w:bottom w:val="none" w:sz="0" w:space="0" w:color="auto"/>
        <w:right w:val="none" w:sz="0" w:space="0" w:color="auto"/>
      </w:divBdr>
    </w:div>
    <w:div w:id="797068303">
      <w:bodyDiv w:val="1"/>
      <w:marLeft w:val="0"/>
      <w:marRight w:val="0"/>
      <w:marTop w:val="0"/>
      <w:marBottom w:val="0"/>
      <w:divBdr>
        <w:top w:val="none" w:sz="0" w:space="0" w:color="auto"/>
        <w:left w:val="none" w:sz="0" w:space="0" w:color="auto"/>
        <w:bottom w:val="none" w:sz="0" w:space="0" w:color="auto"/>
        <w:right w:val="none" w:sz="0" w:space="0" w:color="auto"/>
      </w:divBdr>
    </w:div>
    <w:div w:id="797332720">
      <w:bodyDiv w:val="1"/>
      <w:marLeft w:val="0"/>
      <w:marRight w:val="0"/>
      <w:marTop w:val="0"/>
      <w:marBottom w:val="0"/>
      <w:divBdr>
        <w:top w:val="none" w:sz="0" w:space="0" w:color="auto"/>
        <w:left w:val="none" w:sz="0" w:space="0" w:color="auto"/>
        <w:bottom w:val="none" w:sz="0" w:space="0" w:color="auto"/>
        <w:right w:val="none" w:sz="0" w:space="0" w:color="auto"/>
      </w:divBdr>
    </w:div>
    <w:div w:id="797458292">
      <w:bodyDiv w:val="1"/>
      <w:marLeft w:val="0"/>
      <w:marRight w:val="0"/>
      <w:marTop w:val="0"/>
      <w:marBottom w:val="0"/>
      <w:divBdr>
        <w:top w:val="none" w:sz="0" w:space="0" w:color="auto"/>
        <w:left w:val="none" w:sz="0" w:space="0" w:color="auto"/>
        <w:bottom w:val="none" w:sz="0" w:space="0" w:color="auto"/>
        <w:right w:val="none" w:sz="0" w:space="0" w:color="auto"/>
      </w:divBdr>
    </w:div>
    <w:div w:id="797459185">
      <w:bodyDiv w:val="1"/>
      <w:marLeft w:val="0"/>
      <w:marRight w:val="0"/>
      <w:marTop w:val="0"/>
      <w:marBottom w:val="0"/>
      <w:divBdr>
        <w:top w:val="none" w:sz="0" w:space="0" w:color="auto"/>
        <w:left w:val="none" w:sz="0" w:space="0" w:color="auto"/>
        <w:bottom w:val="none" w:sz="0" w:space="0" w:color="auto"/>
        <w:right w:val="none" w:sz="0" w:space="0" w:color="auto"/>
      </w:divBdr>
    </w:div>
    <w:div w:id="797525992">
      <w:bodyDiv w:val="1"/>
      <w:marLeft w:val="0"/>
      <w:marRight w:val="0"/>
      <w:marTop w:val="0"/>
      <w:marBottom w:val="0"/>
      <w:divBdr>
        <w:top w:val="none" w:sz="0" w:space="0" w:color="auto"/>
        <w:left w:val="none" w:sz="0" w:space="0" w:color="auto"/>
        <w:bottom w:val="none" w:sz="0" w:space="0" w:color="auto"/>
        <w:right w:val="none" w:sz="0" w:space="0" w:color="auto"/>
      </w:divBdr>
    </w:div>
    <w:div w:id="797574255">
      <w:bodyDiv w:val="1"/>
      <w:marLeft w:val="0"/>
      <w:marRight w:val="0"/>
      <w:marTop w:val="0"/>
      <w:marBottom w:val="0"/>
      <w:divBdr>
        <w:top w:val="none" w:sz="0" w:space="0" w:color="auto"/>
        <w:left w:val="none" w:sz="0" w:space="0" w:color="auto"/>
        <w:bottom w:val="none" w:sz="0" w:space="0" w:color="auto"/>
        <w:right w:val="none" w:sz="0" w:space="0" w:color="auto"/>
      </w:divBdr>
    </w:div>
    <w:div w:id="797575333">
      <w:bodyDiv w:val="1"/>
      <w:marLeft w:val="0"/>
      <w:marRight w:val="0"/>
      <w:marTop w:val="0"/>
      <w:marBottom w:val="0"/>
      <w:divBdr>
        <w:top w:val="none" w:sz="0" w:space="0" w:color="auto"/>
        <w:left w:val="none" w:sz="0" w:space="0" w:color="auto"/>
        <w:bottom w:val="none" w:sz="0" w:space="0" w:color="auto"/>
        <w:right w:val="none" w:sz="0" w:space="0" w:color="auto"/>
      </w:divBdr>
    </w:div>
    <w:div w:id="797991552">
      <w:bodyDiv w:val="1"/>
      <w:marLeft w:val="0"/>
      <w:marRight w:val="0"/>
      <w:marTop w:val="0"/>
      <w:marBottom w:val="0"/>
      <w:divBdr>
        <w:top w:val="none" w:sz="0" w:space="0" w:color="auto"/>
        <w:left w:val="none" w:sz="0" w:space="0" w:color="auto"/>
        <w:bottom w:val="none" w:sz="0" w:space="0" w:color="auto"/>
        <w:right w:val="none" w:sz="0" w:space="0" w:color="auto"/>
      </w:divBdr>
    </w:div>
    <w:div w:id="797993776">
      <w:bodyDiv w:val="1"/>
      <w:marLeft w:val="0"/>
      <w:marRight w:val="0"/>
      <w:marTop w:val="0"/>
      <w:marBottom w:val="0"/>
      <w:divBdr>
        <w:top w:val="none" w:sz="0" w:space="0" w:color="auto"/>
        <w:left w:val="none" w:sz="0" w:space="0" w:color="auto"/>
        <w:bottom w:val="none" w:sz="0" w:space="0" w:color="auto"/>
        <w:right w:val="none" w:sz="0" w:space="0" w:color="auto"/>
      </w:divBdr>
    </w:div>
    <w:div w:id="798105866">
      <w:bodyDiv w:val="1"/>
      <w:marLeft w:val="0"/>
      <w:marRight w:val="0"/>
      <w:marTop w:val="0"/>
      <w:marBottom w:val="0"/>
      <w:divBdr>
        <w:top w:val="none" w:sz="0" w:space="0" w:color="auto"/>
        <w:left w:val="none" w:sz="0" w:space="0" w:color="auto"/>
        <w:bottom w:val="none" w:sz="0" w:space="0" w:color="auto"/>
        <w:right w:val="none" w:sz="0" w:space="0" w:color="auto"/>
      </w:divBdr>
    </w:div>
    <w:div w:id="798108197">
      <w:bodyDiv w:val="1"/>
      <w:marLeft w:val="0"/>
      <w:marRight w:val="0"/>
      <w:marTop w:val="0"/>
      <w:marBottom w:val="0"/>
      <w:divBdr>
        <w:top w:val="none" w:sz="0" w:space="0" w:color="auto"/>
        <w:left w:val="none" w:sz="0" w:space="0" w:color="auto"/>
        <w:bottom w:val="none" w:sz="0" w:space="0" w:color="auto"/>
        <w:right w:val="none" w:sz="0" w:space="0" w:color="auto"/>
      </w:divBdr>
    </w:div>
    <w:div w:id="798186065">
      <w:bodyDiv w:val="1"/>
      <w:marLeft w:val="0"/>
      <w:marRight w:val="0"/>
      <w:marTop w:val="0"/>
      <w:marBottom w:val="0"/>
      <w:divBdr>
        <w:top w:val="none" w:sz="0" w:space="0" w:color="auto"/>
        <w:left w:val="none" w:sz="0" w:space="0" w:color="auto"/>
        <w:bottom w:val="none" w:sz="0" w:space="0" w:color="auto"/>
        <w:right w:val="none" w:sz="0" w:space="0" w:color="auto"/>
      </w:divBdr>
    </w:div>
    <w:div w:id="798572985">
      <w:bodyDiv w:val="1"/>
      <w:marLeft w:val="0"/>
      <w:marRight w:val="0"/>
      <w:marTop w:val="0"/>
      <w:marBottom w:val="0"/>
      <w:divBdr>
        <w:top w:val="none" w:sz="0" w:space="0" w:color="auto"/>
        <w:left w:val="none" w:sz="0" w:space="0" w:color="auto"/>
        <w:bottom w:val="none" w:sz="0" w:space="0" w:color="auto"/>
        <w:right w:val="none" w:sz="0" w:space="0" w:color="auto"/>
      </w:divBdr>
    </w:div>
    <w:div w:id="798760384">
      <w:bodyDiv w:val="1"/>
      <w:marLeft w:val="0"/>
      <w:marRight w:val="0"/>
      <w:marTop w:val="0"/>
      <w:marBottom w:val="0"/>
      <w:divBdr>
        <w:top w:val="none" w:sz="0" w:space="0" w:color="auto"/>
        <w:left w:val="none" w:sz="0" w:space="0" w:color="auto"/>
        <w:bottom w:val="none" w:sz="0" w:space="0" w:color="auto"/>
        <w:right w:val="none" w:sz="0" w:space="0" w:color="auto"/>
      </w:divBdr>
    </w:div>
    <w:div w:id="798764270">
      <w:bodyDiv w:val="1"/>
      <w:marLeft w:val="0"/>
      <w:marRight w:val="0"/>
      <w:marTop w:val="0"/>
      <w:marBottom w:val="0"/>
      <w:divBdr>
        <w:top w:val="none" w:sz="0" w:space="0" w:color="auto"/>
        <w:left w:val="none" w:sz="0" w:space="0" w:color="auto"/>
        <w:bottom w:val="none" w:sz="0" w:space="0" w:color="auto"/>
        <w:right w:val="none" w:sz="0" w:space="0" w:color="auto"/>
      </w:divBdr>
    </w:div>
    <w:div w:id="798885484">
      <w:bodyDiv w:val="1"/>
      <w:marLeft w:val="0"/>
      <w:marRight w:val="0"/>
      <w:marTop w:val="0"/>
      <w:marBottom w:val="0"/>
      <w:divBdr>
        <w:top w:val="none" w:sz="0" w:space="0" w:color="auto"/>
        <w:left w:val="none" w:sz="0" w:space="0" w:color="auto"/>
        <w:bottom w:val="none" w:sz="0" w:space="0" w:color="auto"/>
        <w:right w:val="none" w:sz="0" w:space="0" w:color="auto"/>
      </w:divBdr>
    </w:div>
    <w:div w:id="799029315">
      <w:bodyDiv w:val="1"/>
      <w:marLeft w:val="0"/>
      <w:marRight w:val="0"/>
      <w:marTop w:val="0"/>
      <w:marBottom w:val="0"/>
      <w:divBdr>
        <w:top w:val="none" w:sz="0" w:space="0" w:color="auto"/>
        <w:left w:val="none" w:sz="0" w:space="0" w:color="auto"/>
        <w:bottom w:val="none" w:sz="0" w:space="0" w:color="auto"/>
        <w:right w:val="none" w:sz="0" w:space="0" w:color="auto"/>
      </w:divBdr>
    </w:div>
    <w:div w:id="799031651">
      <w:bodyDiv w:val="1"/>
      <w:marLeft w:val="0"/>
      <w:marRight w:val="0"/>
      <w:marTop w:val="0"/>
      <w:marBottom w:val="0"/>
      <w:divBdr>
        <w:top w:val="none" w:sz="0" w:space="0" w:color="auto"/>
        <w:left w:val="none" w:sz="0" w:space="0" w:color="auto"/>
        <w:bottom w:val="none" w:sz="0" w:space="0" w:color="auto"/>
        <w:right w:val="none" w:sz="0" w:space="0" w:color="auto"/>
      </w:divBdr>
    </w:div>
    <w:div w:id="799111172">
      <w:bodyDiv w:val="1"/>
      <w:marLeft w:val="0"/>
      <w:marRight w:val="0"/>
      <w:marTop w:val="0"/>
      <w:marBottom w:val="0"/>
      <w:divBdr>
        <w:top w:val="none" w:sz="0" w:space="0" w:color="auto"/>
        <w:left w:val="none" w:sz="0" w:space="0" w:color="auto"/>
        <w:bottom w:val="none" w:sz="0" w:space="0" w:color="auto"/>
        <w:right w:val="none" w:sz="0" w:space="0" w:color="auto"/>
      </w:divBdr>
    </w:div>
    <w:div w:id="799111509">
      <w:bodyDiv w:val="1"/>
      <w:marLeft w:val="0"/>
      <w:marRight w:val="0"/>
      <w:marTop w:val="0"/>
      <w:marBottom w:val="0"/>
      <w:divBdr>
        <w:top w:val="none" w:sz="0" w:space="0" w:color="auto"/>
        <w:left w:val="none" w:sz="0" w:space="0" w:color="auto"/>
        <w:bottom w:val="none" w:sz="0" w:space="0" w:color="auto"/>
        <w:right w:val="none" w:sz="0" w:space="0" w:color="auto"/>
      </w:divBdr>
    </w:div>
    <w:div w:id="799146965">
      <w:bodyDiv w:val="1"/>
      <w:marLeft w:val="0"/>
      <w:marRight w:val="0"/>
      <w:marTop w:val="0"/>
      <w:marBottom w:val="0"/>
      <w:divBdr>
        <w:top w:val="none" w:sz="0" w:space="0" w:color="auto"/>
        <w:left w:val="none" w:sz="0" w:space="0" w:color="auto"/>
        <w:bottom w:val="none" w:sz="0" w:space="0" w:color="auto"/>
        <w:right w:val="none" w:sz="0" w:space="0" w:color="auto"/>
      </w:divBdr>
    </w:div>
    <w:div w:id="799301608">
      <w:bodyDiv w:val="1"/>
      <w:marLeft w:val="0"/>
      <w:marRight w:val="0"/>
      <w:marTop w:val="0"/>
      <w:marBottom w:val="0"/>
      <w:divBdr>
        <w:top w:val="none" w:sz="0" w:space="0" w:color="auto"/>
        <w:left w:val="none" w:sz="0" w:space="0" w:color="auto"/>
        <w:bottom w:val="none" w:sz="0" w:space="0" w:color="auto"/>
        <w:right w:val="none" w:sz="0" w:space="0" w:color="auto"/>
      </w:divBdr>
    </w:div>
    <w:div w:id="799495090">
      <w:bodyDiv w:val="1"/>
      <w:marLeft w:val="0"/>
      <w:marRight w:val="0"/>
      <w:marTop w:val="0"/>
      <w:marBottom w:val="0"/>
      <w:divBdr>
        <w:top w:val="none" w:sz="0" w:space="0" w:color="auto"/>
        <w:left w:val="none" w:sz="0" w:space="0" w:color="auto"/>
        <w:bottom w:val="none" w:sz="0" w:space="0" w:color="auto"/>
        <w:right w:val="none" w:sz="0" w:space="0" w:color="auto"/>
      </w:divBdr>
    </w:div>
    <w:div w:id="799540625">
      <w:bodyDiv w:val="1"/>
      <w:marLeft w:val="0"/>
      <w:marRight w:val="0"/>
      <w:marTop w:val="0"/>
      <w:marBottom w:val="0"/>
      <w:divBdr>
        <w:top w:val="none" w:sz="0" w:space="0" w:color="auto"/>
        <w:left w:val="none" w:sz="0" w:space="0" w:color="auto"/>
        <w:bottom w:val="none" w:sz="0" w:space="0" w:color="auto"/>
        <w:right w:val="none" w:sz="0" w:space="0" w:color="auto"/>
      </w:divBdr>
    </w:div>
    <w:div w:id="799687344">
      <w:bodyDiv w:val="1"/>
      <w:marLeft w:val="0"/>
      <w:marRight w:val="0"/>
      <w:marTop w:val="0"/>
      <w:marBottom w:val="0"/>
      <w:divBdr>
        <w:top w:val="none" w:sz="0" w:space="0" w:color="auto"/>
        <w:left w:val="none" w:sz="0" w:space="0" w:color="auto"/>
        <w:bottom w:val="none" w:sz="0" w:space="0" w:color="auto"/>
        <w:right w:val="none" w:sz="0" w:space="0" w:color="auto"/>
      </w:divBdr>
    </w:div>
    <w:div w:id="799693698">
      <w:bodyDiv w:val="1"/>
      <w:marLeft w:val="0"/>
      <w:marRight w:val="0"/>
      <w:marTop w:val="0"/>
      <w:marBottom w:val="0"/>
      <w:divBdr>
        <w:top w:val="none" w:sz="0" w:space="0" w:color="auto"/>
        <w:left w:val="none" w:sz="0" w:space="0" w:color="auto"/>
        <w:bottom w:val="none" w:sz="0" w:space="0" w:color="auto"/>
        <w:right w:val="none" w:sz="0" w:space="0" w:color="auto"/>
      </w:divBdr>
    </w:div>
    <w:div w:id="799735847">
      <w:bodyDiv w:val="1"/>
      <w:marLeft w:val="0"/>
      <w:marRight w:val="0"/>
      <w:marTop w:val="0"/>
      <w:marBottom w:val="0"/>
      <w:divBdr>
        <w:top w:val="none" w:sz="0" w:space="0" w:color="auto"/>
        <w:left w:val="none" w:sz="0" w:space="0" w:color="auto"/>
        <w:bottom w:val="none" w:sz="0" w:space="0" w:color="auto"/>
        <w:right w:val="none" w:sz="0" w:space="0" w:color="auto"/>
      </w:divBdr>
    </w:div>
    <w:div w:id="799766871">
      <w:bodyDiv w:val="1"/>
      <w:marLeft w:val="0"/>
      <w:marRight w:val="0"/>
      <w:marTop w:val="0"/>
      <w:marBottom w:val="0"/>
      <w:divBdr>
        <w:top w:val="none" w:sz="0" w:space="0" w:color="auto"/>
        <w:left w:val="none" w:sz="0" w:space="0" w:color="auto"/>
        <w:bottom w:val="none" w:sz="0" w:space="0" w:color="auto"/>
        <w:right w:val="none" w:sz="0" w:space="0" w:color="auto"/>
      </w:divBdr>
    </w:div>
    <w:div w:id="799768461">
      <w:bodyDiv w:val="1"/>
      <w:marLeft w:val="0"/>
      <w:marRight w:val="0"/>
      <w:marTop w:val="0"/>
      <w:marBottom w:val="0"/>
      <w:divBdr>
        <w:top w:val="none" w:sz="0" w:space="0" w:color="auto"/>
        <w:left w:val="none" w:sz="0" w:space="0" w:color="auto"/>
        <w:bottom w:val="none" w:sz="0" w:space="0" w:color="auto"/>
        <w:right w:val="none" w:sz="0" w:space="0" w:color="auto"/>
      </w:divBdr>
    </w:div>
    <w:div w:id="799805930">
      <w:bodyDiv w:val="1"/>
      <w:marLeft w:val="0"/>
      <w:marRight w:val="0"/>
      <w:marTop w:val="0"/>
      <w:marBottom w:val="0"/>
      <w:divBdr>
        <w:top w:val="none" w:sz="0" w:space="0" w:color="auto"/>
        <w:left w:val="none" w:sz="0" w:space="0" w:color="auto"/>
        <w:bottom w:val="none" w:sz="0" w:space="0" w:color="auto"/>
        <w:right w:val="none" w:sz="0" w:space="0" w:color="auto"/>
      </w:divBdr>
    </w:div>
    <w:div w:id="799879501">
      <w:bodyDiv w:val="1"/>
      <w:marLeft w:val="0"/>
      <w:marRight w:val="0"/>
      <w:marTop w:val="0"/>
      <w:marBottom w:val="0"/>
      <w:divBdr>
        <w:top w:val="none" w:sz="0" w:space="0" w:color="auto"/>
        <w:left w:val="none" w:sz="0" w:space="0" w:color="auto"/>
        <w:bottom w:val="none" w:sz="0" w:space="0" w:color="auto"/>
        <w:right w:val="none" w:sz="0" w:space="0" w:color="auto"/>
      </w:divBdr>
    </w:div>
    <w:div w:id="799883829">
      <w:bodyDiv w:val="1"/>
      <w:marLeft w:val="0"/>
      <w:marRight w:val="0"/>
      <w:marTop w:val="0"/>
      <w:marBottom w:val="0"/>
      <w:divBdr>
        <w:top w:val="none" w:sz="0" w:space="0" w:color="auto"/>
        <w:left w:val="none" w:sz="0" w:space="0" w:color="auto"/>
        <w:bottom w:val="none" w:sz="0" w:space="0" w:color="auto"/>
        <w:right w:val="none" w:sz="0" w:space="0" w:color="auto"/>
      </w:divBdr>
    </w:div>
    <w:div w:id="800002969">
      <w:bodyDiv w:val="1"/>
      <w:marLeft w:val="0"/>
      <w:marRight w:val="0"/>
      <w:marTop w:val="0"/>
      <w:marBottom w:val="0"/>
      <w:divBdr>
        <w:top w:val="none" w:sz="0" w:space="0" w:color="auto"/>
        <w:left w:val="none" w:sz="0" w:space="0" w:color="auto"/>
        <w:bottom w:val="none" w:sz="0" w:space="0" w:color="auto"/>
        <w:right w:val="none" w:sz="0" w:space="0" w:color="auto"/>
      </w:divBdr>
    </w:div>
    <w:div w:id="800029484">
      <w:bodyDiv w:val="1"/>
      <w:marLeft w:val="0"/>
      <w:marRight w:val="0"/>
      <w:marTop w:val="0"/>
      <w:marBottom w:val="0"/>
      <w:divBdr>
        <w:top w:val="none" w:sz="0" w:space="0" w:color="auto"/>
        <w:left w:val="none" w:sz="0" w:space="0" w:color="auto"/>
        <w:bottom w:val="none" w:sz="0" w:space="0" w:color="auto"/>
        <w:right w:val="none" w:sz="0" w:space="0" w:color="auto"/>
      </w:divBdr>
    </w:div>
    <w:div w:id="800074157">
      <w:bodyDiv w:val="1"/>
      <w:marLeft w:val="0"/>
      <w:marRight w:val="0"/>
      <w:marTop w:val="0"/>
      <w:marBottom w:val="0"/>
      <w:divBdr>
        <w:top w:val="none" w:sz="0" w:space="0" w:color="auto"/>
        <w:left w:val="none" w:sz="0" w:space="0" w:color="auto"/>
        <w:bottom w:val="none" w:sz="0" w:space="0" w:color="auto"/>
        <w:right w:val="none" w:sz="0" w:space="0" w:color="auto"/>
      </w:divBdr>
    </w:div>
    <w:div w:id="800422558">
      <w:bodyDiv w:val="1"/>
      <w:marLeft w:val="0"/>
      <w:marRight w:val="0"/>
      <w:marTop w:val="0"/>
      <w:marBottom w:val="0"/>
      <w:divBdr>
        <w:top w:val="none" w:sz="0" w:space="0" w:color="auto"/>
        <w:left w:val="none" w:sz="0" w:space="0" w:color="auto"/>
        <w:bottom w:val="none" w:sz="0" w:space="0" w:color="auto"/>
        <w:right w:val="none" w:sz="0" w:space="0" w:color="auto"/>
      </w:divBdr>
    </w:div>
    <w:div w:id="800461776">
      <w:bodyDiv w:val="1"/>
      <w:marLeft w:val="0"/>
      <w:marRight w:val="0"/>
      <w:marTop w:val="0"/>
      <w:marBottom w:val="0"/>
      <w:divBdr>
        <w:top w:val="none" w:sz="0" w:space="0" w:color="auto"/>
        <w:left w:val="none" w:sz="0" w:space="0" w:color="auto"/>
        <w:bottom w:val="none" w:sz="0" w:space="0" w:color="auto"/>
        <w:right w:val="none" w:sz="0" w:space="0" w:color="auto"/>
      </w:divBdr>
    </w:div>
    <w:div w:id="800463729">
      <w:bodyDiv w:val="1"/>
      <w:marLeft w:val="0"/>
      <w:marRight w:val="0"/>
      <w:marTop w:val="0"/>
      <w:marBottom w:val="0"/>
      <w:divBdr>
        <w:top w:val="none" w:sz="0" w:space="0" w:color="auto"/>
        <w:left w:val="none" w:sz="0" w:space="0" w:color="auto"/>
        <w:bottom w:val="none" w:sz="0" w:space="0" w:color="auto"/>
        <w:right w:val="none" w:sz="0" w:space="0" w:color="auto"/>
      </w:divBdr>
    </w:div>
    <w:div w:id="800616163">
      <w:bodyDiv w:val="1"/>
      <w:marLeft w:val="0"/>
      <w:marRight w:val="0"/>
      <w:marTop w:val="0"/>
      <w:marBottom w:val="0"/>
      <w:divBdr>
        <w:top w:val="none" w:sz="0" w:space="0" w:color="auto"/>
        <w:left w:val="none" w:sz="0" w:space="0" w:color="auto"/>
        <w:bottom w:val="none" w:sz="0" w:space="0" w:color="auto"/>
        <w:right w:val="none" w:sz="0" w:space="0" w:color="auto"/>
      </w:divBdr>
    </w:div>
    <w:div w:id="800616398">
      <w:bodyDiv w:val="1"/>
      <w:marLeft w:val="0"/>
      <w:marRight w:val="0"/>
      <w:marTop w:val="0"/>
      <w:marBottom w:val="0"/>
      <w:divBdr>
        <w:top w:val="none" w:sz="0" w:space="0" w:color="auto"/>
        <w:left w:val="none" w:sz="0" w:space="0" w:color="auto"/>
        <w:bottom w:val="none" w:sz="0" w:space="0" w:color="auto"/>
        <w:right w:val="none" w:sz="0" w:space="0" w:color="auto"/>
      </w:divBdr>
    </w:div>
    <w:div w:id="800684556">
      <w:bodyDiv w:val="1"/>
      <w:marLeft w:val="0"/>
      <w:marRight w:val="0"/>
      <w:marTop w:val="0"/>
      <w:marBottom w:val="0"/>
      <w:divBdr>
        <w:top w:val="none" w:sz="0" w:space="0" w:color="auto"/>
        <w:left w:val="none" w:sz="0" w:space="0" w:color="auto"/>
        <w:bottom w:val="none" w:sz="0" w:space="0" w:color="auto"/>
        <w:right w:val="none" w:sz="0" w:space="0" w:color="auto"/>
      </w:divBdr>
    </w:div>
    <w:div w:id="800730178">
      <w:bodyDiv w:val="1"/>
      <w:marLeft w:val="0"/>
      <w:marRight w:val="0"/>
      <w:marTop w:val="0"/>
      <w:marBottom w:val="0"/>
      <w:divBdr>
        <w:top w:val="none" w:sz="0" w:space="0" w:color="auto"/>
        <w:left w:val="none" w:sz="0" w:space="0" w:color="auto"/>
        <w:bottom w:val="none" w:sz="0" w:space="0" w:color="auto"/>
        <w:right w:val="none" w:sz="0" w:space="0" w:color="auto"/>
      </w:divBdr>
    </w:div>
    <w:div w:id="800810794">
      <w:bodyDiv w:val="1"/>
      <w:marLeft w:val="0"/>
      <w:marRight w:val="0"/>
      <w:marTop w:val="0"/>
      <w:marBottom w:val="0"/>
      <w:divBdr>
        <w:top w:val="none" w:sz="0" w:space="0" w:color="auto"/>
        <w:left w:val="none" w:sz="0" w:space="0" w:color="auto"/>
        <w:bottom w:val="none" w:sz="0" w:space="0" w:color="auto"/>
        <w:right w:val="none" w:sz="0" w:space="0" w:color="auto"/>
      </w:divBdr>
    </w:div>
    <w:div w:id="801073652">
      <w:bodyDiv w:val="1"/>
      <w:marLeft w:val="0"/>
      <w:marRight w:val="0"/>
      <w:marTop w:val="0"/>
      <w:marBottom w:val="0"/>
      <w:divBdr>
        <w:top w:val="none" w:sz="0" w:space="0" w:color="auto"/>
        <w:left w:val="none" w:sz="0" w:space="0" w:color="auto"/>
        <w:bottom w:val="none" w:sz="0" w:space="0" w:color="auto"/>
        <w:right w:val="none" w:sz="0" w:space="0" w:color="auto"/>
      </w:divBdr>
    </w:div>
    <w:div w:id="801076947">
      <w:bodyDiv w:val="1"/>
      <w:marLeft w:val="0"/>
      <w:marRight w:val="0"/>
      <w:marTop w:val="0"/>
      <w:marBottom w:val="0"/>
      <w:divBdr>
        <w:top w:val="none" w:sz="0" w:space="0" w:color="auto"/>
        <w:left w:val="none" w:sz="0" w:space="0" w:color="auto"/>
        <w:bottom w:val="none" w:sz="0" w:space="0" w:color="auto"/>
        <w:right w:val="none" w:sz="0" w:space="0" w:color="auto"/>
      </w:divBdr>
    </w:div>
    <w:div w:id="801267622">
      <w:bodyDiv w:val="1"/>
      <w:marLeft w:val="0"/>
      <w:marRight w:val="0"/>
      <w:marTop w:val="0"/>
      <w:marBottom w:val="0"/>
      <w:divBdr>
        <w:top w:val="none" w:sz="0" w:space="0" w:color="auto"/>
        <w:left w:val="none" w:sz="0" w:space="0" w:color="auto"/>
        <w:bottom w:val="none" w:sz="0" w:space="0" w:color="auto"/>
        <w:right w:val="none" w:sz="0" w:space="0" w:color="auto"/>
      </w:divBdr>
    </w:div>
    <w:div w:id="801341156">
      <w:bodyDiv w:val="1"/>
      <w:marLeft w:val="0"/>
      <w:marRight w:val="0"/>
      <w:marTop w:val="0"/>
      <w:marBottom w:val="0"/>
      <w:divBdr>
        <w:top w:val="none" w:sz="0" w:space="0" w:color="auto"/>
        <w:left w:val="none" w:sz="0" w:space="0" w:color="auto"/>
        <w:bottom w:val="none" w:sz="0" w:space="0" w:color="auto"/>
        <w:right w:val="none" w:sz="0" w:space="0" w:color="auto"/>
      </w:divBdr>
    </w:div>
    <w:div w:id="801460624">
      <w:bodyDiv w:val="1"/>
      <w:marLeft w:val="0"/>
      <w:marRight w:val="0"/>
      <w:marTop w:val="0"/>
      <w:marBottom w:val="0"/>
      <w:divBdr>
        <w:top w:val="none" w:sz="0" w:space="0" w:color="auto"/>
        <w:left w:val="none" w:sz="0" w:space="0" w:color="auto"/>
        <w:bottom w:val="none" w:sz="0" w:space="0" w:color="auto"/>
        <w:right w:val="none" w:sz="0" w:space="0" w:color="auto"/>
      </w:divBdr>
    </w:div>
    <w:div w:id="801533176">
      <w:bodyDiv w:val="1"/>
      <w:marLeft w:val="0"/>
      <w:marRight w:val="0"/>
      <w:marTop w:val="0"/>
      <w:marBottom w:val="0"/>
      <w:divBdr>
        <w:top w:val="none" w:sz="0" w:space="0" w:color="auto"/>
        <w:left w:val="none" w:sz="0" w:space="0" w:color="auto"/>
        <w:bottom w:val="none" w:sz="0" w:space="0" w:color="auto"/>
        <w:right w:val="none" w:sz="0" w:space="0" w:color="auto"/>
      </w:divBdr>
    </w:div>
    <w:div w:id="801651910">
      <w:bodyDiv w:val="1"/>
      <w:marLeft w:val="0"/>
      <w:marRight w:val="0"/>
      <w:marTop w:val="0"/>
      <w:marBottom w:val="0"/>
      <w:divBdr>
        <w:top w:val="none" w:sz="0" w:space="0" w:color="auto"/>
        <w:left w:val="none" w:sz="0" w:space="0" w:color="auto"/>
        <w:bottom w:val="none" w:sz="0" w:space="0" w:color="auto"/>
        <w:right w:val="none" w:sz="0" w:space="0" w:color="auto"/>
      </w:divBdr>
    </w:div>
    <w:div w:id="801654339">
      <w:bodyDiv w:val="1"/>
      <w:marLeft w:val="0"/>
      <w:marRight w:val="0"/>
      <w:marTop w:val="0"/>
      <w:marBottom w:val="0"/>
      <w:divBdr>
        <w:top w:val="none" w:sz="0" w:space="0" w:color="auto"/>
        <w:left w:val="none" w:sz="0" w:space="0" w:color="auto"/>
        <w:bottom w:val="none" w:sz="0" w:space="0" w:color="auto"/>
        <w:right w:val="none" w:sz="0" w:space="0" w:color="auto"/>
      </w:divBdr>
    </w:div>
    <w:div w:id="801849196">
      <w:bodyDiv w:val="1"/>
      <w:marLeft w:val="0"/>
      <w:marRight w:val="0"/>
      <w:marTop w:val="0"/>
      <w:marBottom w:val="0"/>
      <w:divBdr>
        <w:top w:val="none" w:sz="0" w:space="0" w:color="auto"/>
        <w:left w:val="none" w:sz="0" w:space="0" w:color="auto"/>
        <w:bottom w:val="none" w:sz="0" w:space="0" w:color="auto"/>
        <w:right w:val="none" w:sz="0" w:space="0" w:color="auto"/>
      </w:divBdr>
    </w:div>
    <w:div w:id="801852713">
      <w:bodyDiv w:val="1"/>
      <w:marLeft w:val="0"/>
      <w:marRight w:val="0"/>
      <w:marTop w:val="0"/>
      <w:marBottom w:val="0"/>
      <w:divBdr>
        <w:top w:val="none" w:sz="0" w:space="0" w:color="auto"/>
        <w:left w:val="none" w:sz="0" w:space="0" w:color="auto"/>
        <w:bottom w:val="none" w:sz="0" w:space="0" w:color="auto"/>
        <w:right w:val="none" w:sz="0" w:space="0" w:color="auto"/>
      </w:divBdr>
    </w:div>
    <w:div w:id="801966698">
      <w:bodyDiv w:val="1"/>
      <w:marLeft w:val="0"/>
      <w:marRight w:val="0"/>
      <w:marTop w:val="0"/>
      <w:marBottom w:val="0"/>
      <w:divBdr>
        <w:top w:val="none" w:sz="0" w:space="0" w:color="auto"/>
        <w:left w:val="none" w:sz="0" w:space="0" w:color="auto"/>
        <w:bottom w:val="none" w:sz="0" w:space="0" w:color="auto"/>
        <w:right w:val="none" w:sz="0" w:space="0" w:color="auto"/>
      </w:divBdr>
    </w:div>
    <w:div w:id="802190979">
      <w:bodyDiv w:val="1"/>
      <w:marLeft w:val="0"/>
      <w:marRight w:val="0"/>
      <w:marTop w:val="0"/>
      <w:marBottom w:val="0"/>
      <w:divBdr>
        <w:top w:val="none" w:sz="0" w:space="0" w:color="auto"/>
        <w:left w:val="none" w:sz="0" w:space="0" w:color="auto"/>
        <w:bottom w:val="none" w:sz="0" w:space="0" w:color="auto"/>
        <w:right w:val="none" w:sz="0" w:space="0" w:color="auto"/>
      </w:divBdr>
    </w:div>
    <w:div w:id="802231512">
      <w:bodyDiv w:val="1"/>
      <w:marLeft w:val="0"/>
      <w:marRight w:val="0"/>
      <w:marTop w:val="0"/>
      <w:marBottom w:val="0"/>
      <w:divBdr>
        <w:top w:val="none" w:sz="0" w:space="0" w:color="auto"/>
        <w:left w:val="none" w:sz="0" w:space="0" w:color="auto"/>
        <w:bottom w:val="none" w:sz="0" w:space="0" w:color="auto"/>
        <w:right w:val="none" w:sz="0" w:space="0" w:color="auto"/>
      </w:divBdr>
    </w:div>
    <w:div w:id="802578422">
      <w:bodyDiv w:val="1"/>
      <w:marLeft w:val="0"/>
      <w:marRight w:val="0"/>
      <w:marTop w:val="0"/>
      <w:marBottom w:val="0"/>
      <w:divBdr>
        <w:top w:val="none" w:sz="0" w:space="0" w:color="auto"/>
        <w:left w:val="none" w:sz="0" w:space="0" w:color="auto"/>
        <w:bottom w:val="none" w:sz="0" w:space="0" w:color="auto"/>
        <w:right w:val="none" w:sz="0" w:space="0" w:color="auto"/>
      </w:divBdr>
    </w:div>
    <w:div w:id="802768542">
      <w:bodyDiv w:val="1"/>
      <w:marLeft w:val="0"/>
      <w:marRight w:val="0"/>
      <w:marTop w:val="0"/>
      <w:marBottom w:val="0"/>
      <w:divBdr>
        <w:top w:val="none" w:sz="0" w:space="0" w:color="auto"/>
        <w:left w:val="none" w:sz="0" w:space="0" w:color="auto"/>
        <w:bottom w:val="none" w:sz="0" w:space="0" w:color="auto"/>
        <w:right w:val="none" w:sz="0" w:space="0" w:color="auto"/>
      </w:divBdr>
    </w:div>
    <w:div w:id="802846751">
      <w:bodyDiv w:val="1"/>
      <w:marLeft w:val="0"/>
      <w:marRight w:val="0"/>
      <w:marTop w:val="0"/>
      <w:marBottom w:val="0"/>
      <w:divBdr>
        <w:top w:val="none" w:sz="0" w:space="0" w:color="auto"/>
        <w:left w:val="none" w:sz="0" w:space="0" w:color="auto"/>
        <w:bottom w:val="none" w:sz="0" w:space="0" w:color="auto"/>
        <w:right w:val="none" w:sz="0" w:space="0" w:color="auto"/>
      </w:divBdr>
    </w:div>
    <w:div w:id="803038625">
      <w:bodyDiv w:val="1"/>
      <w:marLeft w:val="0"/>
      <w:marRight w:val="0"/>
      <w:marTop w:val="0"/>
      <w:marBottom w:val="0"/>
      <w:divBdr>
        <w:top w:val="none" w:sz="0" w:space="0" w:color="auto"/>
        <w:left w:val="none" w:sz="0" w:space="0" w:color="auto"/>
        <w:bottom w:val="none" w:sz="0" w:space="0" w:color="auto"/>
        <w:right w:val="none" w:sz="0" w:space="0" w:color="auto"/>
      </w:divBdr>
    </w:div>
    <w:div w:id="803347116">
      <w:bodyDiv w:val="1"/>
      <w:marLeft w:val="0"/>
      <w:marRight w:val="0"/>
      <w:marTop w:val="0"/>
      <w:marBottom w:val="0"/>
      <w:divBdr>
        <w:top w:val="none" w:sz="0" w:space="0" w:color="auto"/>
        <w:left w:val="none" w:sz="0" w:space="0" w:color="auto"/>
        <w:bottom w:val="none" w:sz="0" w:space="0" w:color="auto"/>
        <w:right w:val="none" w:sz="0" w:space="0" w:color="auto"/>
      </w:divBdr>
    </w:div>
    <w:div w:id="803692682">
      <w:bodyDiv w:val="1"/>
      <w:marLeft w:val="0"/>
      <w:marRight w:val="0"/>
      <w:marTop w:val="0"/>
      <w:marBottom w:val="0"/>
      <w:divBdr>
        <w:top w:val="none" w:sz="0" w:space="0" w:color="auto"/>
        <w:left w:val="none" w:sz="0" w:space="0" w:color="auto"/>
        <w:bottom w:val="none" w:sz="0" w:space="0" w:color="auto"/>
        <w:right w:val="none" w:sz="0" w:space="0" w:color="auto"/>
      </w:divBdr>
    </w:div>
    <w:div w:id="803694129">
      <w:bodyDiv w:val="1"/>
      <w:marLeft w:val="0"/>
      <w:marRight w:val="0"/>
      <w:marTop w:val="0"/>
      <w:marBottom w:val="0"/>
      <w:divBdr>
        <w:top w:val="none" w:sz="0" w:space="0" w:color="auto"/>
        <w:left w:val="none" w:sz="0" w:space="0" w:color="auto"/>
        <w:bottom w:val="none" w:sz="0" w:space="0" w:color="auto"/>
        <w:right w:val="none" w:sz="0" w:space="0" w:color="auto"/>
      </w:divBdr>
    </w:div>
    <w:div w:id="803739551">
      <w:bodyDiv w:val="1"/>
      <w:marLeft w:val="0"/>
      <w:marRight w:val="0"/>
      <w:marTop w:val="0"/>
      <w:marBottom w:val="0"/>
      <w:divBdr>
        <w:top w:val="none" w:sz="0" w:space="0" w:color="auto"/>
        <w:left w:val="none" w:sz="0" w:space="0" w:color="auto"/>
        <w:bottom w:val="none" w:sz="0" w:space="0" w:color="auto"/>
        <w:right w:val="none" w:sz="0" w:space="0" w:color="auto"/>
      </w:divBdr>
    </w:div>
    <w:div w:id="803815249">
      <w:bodyDiv w:val="1"/>
      <w:marLeft w:val="0"/>
      <w:marRight w:val="0"/>
      <w:marTop w:val="0"/>
      <w:marBottom w:val="0"/>
      <w:divBdr>
        <w:top w:val="none" w:sz="0" w:space="0" w:color="auto"/>
        <w:left w:val="none" w:sz="0" w:space="0" w:color="auto"/>
        <w:bottom w:val="none" w:sz="0" w:space="0" w:color="auto"/>
        <w:right w:val="none" w:sz="0" w:space="0" w:color="auto"/>
      </w:divBdr>
    </w:div>
    <w:div w:id="803893157">
      <w:bodyDiv w:val="1"/>
      <w:marLeft w:val="0"/>
      <w:marRight w:val="0"/>
      <w:marTop w:val="0"/>
      <w:marBottom w:val="0"/>
      <w:divBdr>
        <w:top w:val="none" w:sz="0" w:space="0" w:color="auto"/>
        <w:left w:val="none" w:sz="0" w:space="0" w:color="auto"/>
        <w:bottom w:val="none" w:sz="0" w:space="0" w:color="auto"/>
        <w:right w:val="none" w:sz="0" w:space="0" w:color="auto"/>
      </w:divBdr>
    </w:div>
    <w:div w:id="803893899">
      <w:bodyDiv w:val="1"/>
      <w:marLeft w:val="0"/>
      <w:marRight w:val="0"/>
      <w:marTop w:val="0"/>
      <w:marBottom w:val="0"/>
      <w:divBdr>
        <w:top w:val="none" w:sz="0" w:space="0" w:color="auto"/>
        <w:left w:val="none" w:sz="0" w:space="0" w:color="auto"/>
        <w:bottom w:val="none" w:sz="0" w:space="0" w:color="auto"/>
        <w:right w:val="none" w:sz="0" w:space="0" w:color="auto"/>
      </w:divBdr>
    </w:div>
    <w:div w:id="803932370">
      <w:bodyDiv w:val="1"/>
      <w:marLeft w:val="0"/>
      <w:marRight w:val="0"/>
      <w:marTop w:val="0"/>
      <w:marBottom w:val="0"/>
      <w:divBdr>
        <w:top w:val="none" w:sz="0" w:space="0" w:color="auto"/>
        <w:left w:val="none" w:sz="0" w:space="0" w:color="auto"/>
        <w:bottom w:val="none" w:sz="0" w:space="0" w:color="auto"/>
        <w:right w:val="none" w:sz="0" w:space="0" w:color="auto"/>
      </w:divBdr>
    </w:div>
    <w:div w:id="804083102">
      <w:bodyDiv w:val="1"/>
      <w:marLeft w:val="0"/>
      <w:marRight w:val="0"/>
      <w:marTop w:val="0"/>
      <w:marBottom w:val="0"/>
      <w:divBdr>
        <w:top w:val="none" w:sz="0" w:space="0" w:color="auto"/>
        <w:left w:val="none" w:sz="0" w:space="0" w:color="auto"/>
        <w:bottom w:val="none" w:sz="0" w:space="0" w:color="auto"/>
        <w:right w:val="none" w:sz="0" w:space="0" w:color="auto"/>
      </w:divBdr>
    </w:div>
    <w:div w:id="804154826">
      <w:bodyDiv w:val="1"/>
      <w:marLeft w:val="0"/>
      <w:marRight w:val="0"/>
      <w:marTop w:val="0"/>
      <w:marBottom w:val="0"/>
      <w:divBdr>
        <w:top w:val="none" w:sz="0" w:space="0" w:color="auto"/>
        <w:left w:val="none" w:sz="0" w:space="0" w:color="auto"/>
        <w:bottom w:val="none" w:sz="0" w:space="0" w:color="auto"/>
        <w:right w:val="none" w:sz="0" w:space="0" w:color="auto"/>
      </w:divBdr>
    </w:div>
    <w:div w:id="804199459">
      <w:bodyDiv w:val="1"/>
      <w:marLeft w:val="0"/>
      <w:marRight w:val="0"/>
      <w:marTop w:val="0"/>
      <w:marBottom w:val="0"/>
      <w:divBdr>
        <w:top w:val="none" w:sz="0" w:space="0" w:color="auto"/>
        <w:left w:val="none" w:sz="0" w:space="0" w:color="auto"/>
        <w:bottom w:val="none" w:sz="0" w:space="0" w:color="auto"/>
        <w:right w:val="none" w:sz="0" w:space="0" w:color="auto"/>
      </w:divBdr>
    </w:div>
    <w:div w:id="804666227">
      <w:bodyDiv w:val="1"/>
      <w:marLeft w:val="0"/>
      <w:marRight w:val="0"/>
      <w:marTop w:val="0"/>
      <w:marBottom w:val="0"/>
      <w:divBdr>
        <w:top w:val="none" w:sz="0" w:space="0" w:color="auto"/>
        <w:left w:val="none" w:sz="0" w:space="0" w:color="auto"/>
        <w:bottom w:val="none" w:sz="0" w:space="0" w:color="auto"/>
        <w:right w:val="none" w:sz="0" w:space="0" w:color="auto"/>
      </w:divBdr>
    </w:div>
    <w:div w:id="804814166">
      <w:bodyDiv w:val="1"/>
      <w:marLeft w:val="0"/>
      <w:marRight w:val="0"/>
      <w:marTop w:val="0"/>
      <w:marBottom w:val="0"/>
      <w:divBdr>
        <w:top w:val="none" w:sz="0" w:space="0" w:color="auto"/>
        <w:left w:val="none" w:sz="0" w:space="0" w:color="auto"/>
        <w:bottom w:val="none" w:sz="0" w:space="0" w:color="auto"/>
        <w:right w:val="none" w:sz="0" w:space="0" w:color="auto"/>
      </w:divBdr>
    </w:div>
    <w:div w:id="805008775">
      <w:bodyDiv w:val="1"/>
      <w:marLeft w:val="0"/>
      <w:marRight w:val="0"/>
      <w:marTop w:val="0"/>
      <w:marBottom w:val="0"/>
      <w:divBdr>
        <w:top w:val="none" w:sz="0" w:space="0" w:color="auto"/>
        <w:left w:val="none" w:sz="0" w:space="0" w:color="auto"/>
        <w:bottom w:val="none" w:sz="0" w:space="0" w:color="auto"/>
        <w:right w:val="none" w:sz="0" w:space="0" w:color="auto"/>
      </w:divBdr>
    </w:div>
    <w:div w:id="805046361">
      <w:bodyDiv w:val="1"/>
      <w:marLeft w:val="0"/>
      <w:marRight w:val="0"/>
      <w:marTop w:val="0"/>
      <w:marBottom w:val="0"/>
      <w:divBdr>
        <w:top w:val="none" w:sz="0" w:space="0" w:color="auto"/>
        <w:left w:val="none" w:sz="0" w:space="0" w:color="auto"/>
        <w:bottom w:val="none" w:sz="0" w:space="0" w:color="auto"/>
        <w:right w:val="none" w:sz="0" w:space="0" w:color="auto"/>
      </w:divBdr>
    </w:div>
    <w:div w:id="805195110">
      <w:bodyDiv w:val="1"/>
      <w:marLeft w:val="0"/>
      <w:marRight w:val="0"/>
      <w:marTop w:val="0"/>
      <w:marBottom w:val="0"/>
      <w:divBdr>
        <w:top w:val="none" w:sz="0" w:space="0" w:color="auto"/>
        <w:left w:val="none" w:sz="0" w:space="0" w:color="auto"/>
        <w:bottom w:val="none" w:sz="0" w:space="0" w:color="auto"/>
        <w:right w:val="none" w:sz="0" w:space="0" w:color="auto"/>
      </w:divBdr>
    </w:div>
    <w:div w:id="805197523">
      <w:bodyDiv w:val="1"/>
      <w:marLeft w:val="0"/>
      <w:marRight w:val="0"/>
      <w:marTop w:val="0"/>
      <w:marBottom w:val="0"/>
      <w:divBdr>
        <w:top w:val="none" w:sz="0" w:space="0" w:color="auto"/>
        <w:left w:val="none" w:sz="0" w:space="0" w:color="auto"/>
        <w:bottom w:val="none" w:sz="0" w:space="0" w:color="auto"/>
        <w:right w:val="none" w:sz="0" w:space="0" w:color="auto"/>
      </w:divBdr>
    </w:div>
    <w:div w:id="805245683">
      <w:bodyDiv w:val="1"/>
      <w:marLeft w:val="0"/>
      <w:marRight w:val="0"/>
      <w:marTop w:val="0"/>
      <w:marBottom w:val="0"/>
      <w:divBdr>
        <w:top w:val="none" w:sz="0" w:space="0" w:color="auto"/>
        <w:left w:val="none" w:sz="0" w:space="0" w:color="auto"/>
        <w:bottom w:val="none" w:sz="0" w:space="0" w:color="auto"/>
        <w:right w:val="none" w:sz="0" w:space="0" w:color="auto"/>
      </w:divBdr>
    </w:div>
    <w:div w:id="805396802">
      <w:bodyDiv w:val="1"/>
      <w:marLeft w:val="0"/>
      <w:marRight w:val="0"/>
      <w:marTop w:val="0"/>
      <w:marBottom w:val="0"/>
      <w:divBdr>
        <w:top w:val="none" w:sz="0" w:space="0" w:color="auto"/>
        <w:left w:val="none" w:sz="0" w:space="0" w:color="auto"/>
        <w:bottom w:val="none" w:sz="0" w:space="0" w:color="auto"/>
        <w:right w:val="none" w:sz="0" w:space="0" w:color="auto"/>
      </w:divBdr>
    </w:div>
    <w:div w:id="805588637">
      <w:bodyDiv w:val="1"/>
      <w:marLeft w:val="0"/>
      <w:marRight w:val="0"/>
      <w:marTop w:val="0"/>
      <w:marBottom w:val="0"/>
      <w:divBdr>
        <w:top w:val="none" w:sz="0" w:space="0" w:color="auto"/>
        <w:left w:val="none" w:sz="0" w:space="0" w:color="auto"/>
        <w:bottom w:val="none" w:sz="0" w:space="0" w:color="auto"/>
        <w:right w:val="none" w:sz="0" w:space="0" w:color="auto"/>
      </w:divBdr>
    </w:div>
    <w:div w:id="805588841">
      <w:bodyDiv w:val="1"/>
      <w:marLeft w:val="0"/>
      <w:marRight w:val="0"/>
      <w:marTop w:val="0"/>
      <w:marBottom w:val="0"/>
      <w:divBdr>
        <w:top w:val="none" w:sz="0" w:space="0" w:color="auto"/>
        <w:left w:val="none" w:sz="0" w:space="0" w:color="auto"/>
        <w:bottom w:val="none" w:sz="0" w:space="0" w:color="auto"/>
        <w:right w:val="none" w:sz="0" w:space="0" w:color="auto"/>
      </w:divBdr>
    </w:div>
    <w:div w:id="805704349">
      <w:bodyDiv w:val="1"/>
      <w:marLeft w:val="0"/>
      <w:marRight w:val="0"/>
      <w:marTop w:val="0"/>
      <w:marBottom w:val="0"/>
      <w:divBdr>
        <w:top w:val="none" w:sz="0" w:space="0" w:color="auto"/>
        <w:left w:val="none" w:sz="0" w:space="0" w:color="auto"/>
        <w:bottom w:val="none" w:sz="0" w:space="0" w:color="auto"/>
        <w:right w:val="none" w:sz="0" w:space="0" w:color="auto"/>
      </w:divBdr>
    </w:div>
    <w:div w:id="806045662">
      <w:bodyDiv w:val="1"/>
      <w:marLeft w:val="0"/>
      <w:marRight w:val="0"/>
      <w:marTop w:val="0"/>
      <w:marBottom w:val="0"/>
      <w:divBdr>
        <w:top w:val="none" w:sz="0" w:space="0" w:color="auto"/>
        <w:left w:val="none" w:sz="0" w:space="0" w:color="auto"/>
        <w:bottom w:val="none" w:sz="0" w:space="0" w:color="auto"/>
        <w:right w:val="none" w:sz="0" w:space="0" w:color="auto"/>
      </w:divBdr>
    </w:div>
    <w:div w:id="806049547">
      <w:bodyDiv w:val="1"/>
      <w:marLeft w:val="0"/>
      <w:marRight w:val="0"/>
      <w:marTop w:val="0"/>
      <w:marBottom w:val="0"/>
      <w:divBdr>
        <w:top w:val="none" w:sz="0" w:space="0" w:color="auto"/>
        <w:left w:val="none" w:sz="0" w:space="0" w:color="auto"/>
        <w:bottom w:val="none" w:sz="0" w:space="0" w:color="auto"/>
        <w:right w:val="none" w:sz="0" w:space="0" w:color="auto"/>
      </w:divBdr>
    </w:div>
    <w:div w:id="806092995">
      <w:bodyDiv w:val="1"/>
      <w:marLeft w:val="0"/>
      <w:marRight w:val="0"/>
      <w:marTop w:val="0"/>
      <w:marBottom w:val="0"/>
      <w:divBdr>
        <w:top w:val="none" w:sz="0" w:space="0" w:color="auto"/>
        <w:left w:val="none" w:sz="0" w:space="0" w:color="auto"/>
        <w:bottom w:val="none" w:sz="0" w:space="0" w:color="auto"/>
        <w:right w:val="none" w:sz="0" w:space="0" w:color="auto"/>
      </w:divBdr>
    </w:div>
    <w:div w:id="806364333">
      <w:bodyDiv w:val="1"/>
      <w:marLeft w:val="0"/>
      <w:marRight w:val="0"/>
      <w:marTop w:val="0"/>
      <w:marBottom w:val="0"/>
      <w:divBdr>
        <w:top w:val="none" w:sz="0" w:space="0" w:color="auto"/>
        <w:left w:val="none" w:sz="0" w:space="0" w:color="auto"/>
        <w:bottom w:val="none" w:sz="0" w:space="0" w:color="auto"/>
        <w:right w:val="none" w:sz="0" w:space="0" w:color="auto"/>
      </w:divBdr>
    </w:div>
    <w:div w:id="806581307">
      <w:bodyDiv w:val="1"/>
      <w:marLeft w:val="0"/>
      <w:marRight w:val="0"/>
      <w:marTop w:val="0"/>
      <w:marBottom w:val="0"/>
      <w:divBdr>
        <w:top w:val="none" w:sz="0" w:space="0" w:color="auto"/>
        <w:left w:val="none" w:sz="0" w:space="0" w:color="auto"/>
        <w:bottom w:val="none" w:sz="0" w:space="0" w:color="auto"/>
        <w:right w:val="none" w:sz="0" w:space="0" w:color="auto"/>
      </w:divBdr>
    </w:div>
    <w:div w:id="806583649">
      <w:bodyDiv w:val="1"/>
      <w:marLeft w:val="0"/>
      <w:marRight w:val="0"/>
      <w:marTop w:val="0"/>
      <w:marBottom w:val="0"/>
      <w:divBdr>
        <w:top w:val="none" w:sz="0" w:space="0" w:color="auto"/>
        <w:left w:val="none" w:sz="0" w:space="0" w:color="auto"/>
        <w:bottom w:val="none" w:sz="0" w:space="0" w:color="auto"/>
        <w:right w:val="none" w:sz="0" w:space="0" w:color="auto"/>
      </w:divBdr>
    </w:div>
    <w:div w:id="806700130">
      <w:bodyDiv w:val="1"/>
      <w:marLeft w:val="0"/>
      <w:marRight w:val="0"/>
      <w:marTop w:val="0"/>
      <w:marBottom w:val="0"/>
      <w:divBdr>
        <w:top w:val="none" w:sz="0" w:space="0" w:color="auto"/>
        <w:left w:val="none" w:sz="0" w:space="0" w:color="auto"/>
        <w:bottom w:val="none" w:sz="0" w:space="0" w:color="auto"/>
        <w:right w:val="none" w:sz="0" w:space="0" w:color="auto"/>
      </w:divBdr>
    </w:div>
    <w:div w:id="806817903">
      <w:bodyDiv w:val="1"/>
      <w:marLeft w:val="0"/>
      <w:marRight w:val="0"/>
      <w:marTop w:val="0"/>
      <w:marBottom w:val="0"/>
      <w:divBdr>
        <w:top w:val="none" w:sz="0" w:space="0" w:color="auto"/>
        <w:left w:val="none" w:sz="0" w:space="0" w:color="auto"/>
        <w:bottom w:val="none" w:sz="0" w:space="0" w:color="auto"/>
        <w:right w:val="none" w:sz="0" w:space="0" w:color="auto"/>
      </w:divBdr>
    </w:div>
    <w:div w:id="806968638">
      <w:bodyDiv w:val="1"/>
      <w:marLeft w:val="0"/>
      <w:marRight w:val="0"/>
      <w:marTop w:val="0"/>
      <w:marBottom w:val="0"/>
      <w:divBdr>
        <w:top w:val="none" w:sz="0" w:space="0" w:color="auto"/>
        <w:left w:val="none" w:sz="0" w:space="0" w:color="auto"/>
        <w:bottom w:val="none" w:sz="0" w:space="0" w:color="auto"/>
        <w:right w:val="none" w:sz="0" w:space="0" w:color="auto"/>
      </w:divBdr>
    </w:div>
    <w:div w:id="807010744">
      <w:bodyDiv w:val="1"/>
      <w:marLeft w:val="0"/>
      <w:marRight w:val="0"/>
      <w:marTop w:val="0"/>
      <w:marBottom w:val="0"/>
      <w:divBdr>
        <w:top w:val="none" w:sz="0" w:space="0" w:color="auto"/>
        <w:left w:val="none" w:sz="0" w:space="0" w:color="auto"/>
        <w:bottom w:val="none" w:sz="0" w:space="0" w:color="auto"/>
        <w:right w:val="none" w:sz="0" w:space="0" w:color="auto"/>
      </w:divBdr>
    </w:div>
    <w:div w:id="807360814">
      <w:bodyDiv w:val="1"/>
      <w:marLeft w:val="0"/>
      <w:marRight w:val="0"/>
      <w:marTop w:val="0"/>
      <w:marBottom w:val="0"/>
      <w:divBdr>
        <w:top w:val="none" w:sz="0" w:space="0" w:color="auto"/>
        <w:left w:val="none" w:sz="0" w:space="0" w:color="auto"/>
        <w:bottom w:val="none" w:sz="0" w:space="0" w:color="auto"/>
        <w:right w:val="none" w:sz="0" w:space="0" w:color="auto"/>
      </w:divBdr>
    </w:div>
    <w:div w:id="807480110">
      <w:bodyDiv w:val="1"/>
      <w:marLeft w:val="0"/>
      <w:marRight w:val="0"/>
      <w:marTop w:val="0"/>
      <w:marBottom w:val="0"/>
      <w:divBdr>
        <w:top w:val="none" w:sz="0" w:space="0" w:color="auto"/>
        <w:left w:val="none" w:sz="0" w:space="0" w:color="auto"/>
        <w:bottom w:val="none" w:sz="0" w:space="0" w:color="auto"/>
        <w:right w:val="none" w:sz="0" w:space="0" w:color="auto"/>
      </w:divBdr>
    </w:div>
    <w:div w:id="807547410">
      <w:bodyDiv w:val="1"/>
      <w:marLeft w:val="0"/>
      <w:marRight w:val="0"/>
      <w:marTop w:val="0"/>
      <w:marBottom w:val="0"/>
      <w:divBdr>
        <w:top w:val="none" w:sz="0" w:space="0" w:color="auto"/>
        <w:left w:val="none" w:sz="0" w:space="0" w:color="auto"/>
        <w:bottom w:val="none" w:sz="0" w:space="0" w:color="auto"/>
        <w:right w:val="none" w:sz="0" w:space="0" w:color="auto"/>
      </w:divBdr>
    </w:div>
    <w:div w:id="807551200">
      <w:bodyDiv w:val="1"/>
      <w:marLeft w:val="0"/>
      <w:marRight w:val="0"/>
      <w:marTop w:val="0"/>
      <w:marBottom w:val="0"/>
      <w:divBdr>
        <w:top w:val="none" w:sz="0" w:space="0" w:color="auto"/>
        <w:left w:val="none" w:sz="0" w:space="0" w:color="auto"/>
        <w:bottom w:val="none" w:sz="0" w:space="0" w:color="auto"/>
        <w:right w:val="none" w:sz="0" w:space="0" w:color="auto"/>
      </w:divBdr>
    </w:div>
    <w:div w:id="807628844">
      <w:bodyDiv w:val="1"/>
      <w:marLeft w:val="0"/>
      <w:marRight w:val="0"/>
      <w:marTop w:val="0"/>
      <w:marBottom w:val="0"/>
      <w:divBdr>
        <w:top w:val="none" w:sz="0" w:space="0" w:color="auto"/>
        <w:left w:val="none" w:sz="0" w:space="0" w:color="auto"/>
        <w:bottom w:val="none" w:sz="0" w:space="0" w:color="auto"/>
        <w:right w:val="none" w:sz="0" w:space="0" w:color="auto"/>
      </w:divBdr>
    </w:div>
    <w:div w:id="807744495">
      <w:bodyDiv w:val="1"/>
      <w:marLeft w:val="0"/>
      <w:marRight w:val="0"/>
      <w:marTop w:val="0"/>
      <w:marBottom w:val="0"/>
      <w:divBdr>
        <w:top w:val="none" w:sz="0" w:space="0" w:color="auto"/>
        <w:left w:val="none" w:sz="0" w:space="0" w:color="auto"/>
        <w:bottom w:val="none" w:sz="0" w:space="0" w:color="auto"/>
        <w:right w:val="none" w:sz="0" w:space="0" w:color="auto"/>
      </w:divBdr>
    </w:div>
    <w:div w:id="807816050">
      <w:bodyDiv w:val="1"/>
      <w:marLeft w:val="0"/>
      <w:marRight w:val="0"/>
      <w:marTop w:val="0"/>
      <w:marBottom w:val="0"/>
      <w:divBdr>
        <w:top w:val="none" w:sz="0" w:space="0" w:color="auto"/>
        <w:left w:val="none" w:sz="0" w:space="0" w:color="auto"/>
        <w:bottom w:val="none" w:sz="0" w:space="0" w:color="auto"/>
        <w:right w:val="none" w:sz="0" w:space="0" w:color="auto"/>
      </w:divBdr>
    </w:div>
    <w:div w:id="807821824">
      <w:bodyDiv w:val="1"/>
      <w:marLeft w:val="0"/>
      <w:marRight w:val="0"/>
      <w:marTop w:val="0"/>
      <w:marBottom w:val="0"/>
      <w:divBdr>
        <w:top w:val="none" w:sz="0" w:space="0" w:color="auto"/>
        <w:left w:val="none" w:sz="0" w:space="0" w:color="auto"/>
        <w:bottom w:val="none" w:sz="0" w:space="0" w:color="auto"/>
        <w:right w:val="none" w:sz="0" w:space="0" w:color="auto"/>
      </w:divBdr>
    </w:div>
    <w:div w:id="807823023">
      <w:bodyDiv w:val="1"/>
      <w:marLeft w:val="0"/>
      <w:marRight w:val="0"/>
      <w:marTop w:val="0"/>
      <w:marBottom w:val="0"/>
      <w:divBdr>
        <w:top w:val="none" w:sz="0" w:space="0" w:color="auto"/>
        <w:left w:val="none" w:sz="0" w:space="0" w:color="auto"/>
        <w:bottom w:val="none" w:sz="0" w:space="0" w:color="auto"/>
        <w:right w:val="none" w:sz="0" w:space="0" w:color="auto"/>
      </w:divBdr>
    </w:div>
    <w:div w:id="807866845">
      <w:bodyDiv w:val="1"/>
      <w:marLeft w:val="0"/>
      <w:marRight w:val="0"/>
      <w:marTop w:val="0"/>
      <w:marBottom w:val="0"/>
      <w:divBdr>
        <w:top w:val="none" w:sz="0" w:space="0" w:color="auto"/>
        <w:left w:val="none" w:sz="0" w:space="0" w:color="auto"/>
        <w:bottom w:val="none" w:sz="0" w:space="0" w:color="auto"/>
        <w:right w:val="none" w:sz="0" w:space="0" w:color="auto"/>
      </w:divBdr>
    </w:div>
    <w:div w:id="807937898">
      <w:bodyDiv w:val="1"/>
      <w:marLeft w:val="0"/>
      <w:marRight w:val="0"/>
      <w:marTop w:val="0"/>
      <w:marBottom w:val="0"/>
      <w:divBdr>
        <w:top w:val="none" w:sz="0" w:space="0" w:color="auto"/>
        <w:left w:val="none" w:sz="0" w:space="0" w:color="auto"/>
        <w:bottom w:val="none" w:sz="0" w:space="0" w:color="auto"/>
        <w:right w:val="none" w:sz="0" w:space="0" w:color="auto"/>
      </w:divBdr>
    </w:div>
    <w:div w:id="808009634">
      <w:bodyDiv w:val="1"/>
      <w:marLeft w:val="0"/>
      <w:marRight w:val="0"/>
      <w:marTop w:val="0"/>
      <w:marBottom w:val="0"/>
      <w:divBdr>
        <w:top w:val="none" w:sz="0" w:space="0" w:color="auto"/>
        <w:left w:val="none" w:sz="0" w:space="0" w:color="auto"/>
        <w:bottom w:val="none" w:sz="0" w:space="0" w:color="auto"/>
        <w:right w:val="none" w:sz="0" w:space="0" w:color="auto"/>
      </w:divBdr>
    </w:div>
    <w:div w:id="808016112">
      <w:bodyDiv w:val="1"/>
      <w:marLeft w:val="0"/>
      <w:marRight w:val="0"/>
      <w:marTop w:val="0"/>
      <w:marBottom w:val="0"/>
      <w:divBdr>
        <w:top w:val="none" w:sz="0" w:space="0" w:color="auto"/>
        <w:left w:val="none" w:sz="0" w:space="0" w:color="auto"/>
        <w:bottom w:val="none" w:sz="0" w:space="0" w:color="auto"/>
        <w:right w:val="none" w:sz="0" w:space="0" w:color="auto"/>
      </w:divBdr>
    </w:div>
    <w:div w:id="808084944">
      <w:bodyDiv w:val="1"/>
      <w:marLeft w:val="0"/>
      <w:marRight w:val="0"/>
      <w:marTop w:val="0"/>
      <w:marBottom w:val="0"/>
      <w:divBdr>
        <w:top w:val="none" w:sz="0" w:space="0" w:color="auto"/>
        <w:left w:val="none" w:sz="0" w:space="0" w:color="auto"/>
        <w:bottom w:val="none" w:sz="0" w:space="0" w:color="auto"/>
        <w:right w:val="none" w:sz="0" w:space="0" w:color="auto"/>
      </w:divBdr>
    </w:div>
    <w:div w:id="808085132">
      <w:bodyDiv w:val="1"/>
      <w:marLeft w:val="0"/>
      <w:marRight w:val="0"/>
      <w:marTop w:val="0"/>
      <w:marBottom w:val="0"/>
      <w:divBdr>
        <w:top w:val="none" w:sz="0" w:space="0" w:color="auto"/>
        <w:left w:val="none" w:sz="0" w:space="0" w:color="auto"/>
        <w:bottom w:val="none" w:sz="0" w:space="0" w:color="auto"/>
        <w:right w:val="none" w:sz="0" w:space="0" w:color="auto"/>
      </w:divBdr>
    </w:div>
    <w:div w:id="808087592">
      <w:bodyDiv w:val="1"/>
      <w:marLeft w:val="0"/>
      <w:marRight w:val="0"/>
      <w:marTop w:val="0"/>
      <w:marBottom w:val="0"/>
      <w:divBdr>
        <w:top w:val="none" w:sz="0" w:space="0" w:color="auto"/>
        <w:left w:val="none" w:sz="0" w:space="0" w:color="auto"/>
        <w:bottom w:val="none" w:sz="0" w:space="0" w:color="auto"/>
        <w:right w:val="none" w:sz="0" w:space="0" w:color="auto"/>
      </w:divBdr>
    </w:div>
    <w:div w:id="808209783">
      <w:bodyDiv w:val="1"/>
      <w:marLeft w:val="0"/>
      <w:marRight w:val="0"/>
      <w:marTop w:val="0"/>
      <w:marBottom w:val="0"/>
      <w:divBdr>
        <w:top w:val="none" w:sz="0" w:space="0" w:color="auto"/>
        <w:left w:val="none" w:sz="0" w:space="0" w:color="auto"/>
        <w:bottom w:val="none" w:sz="0" w:space="0" w:color="auto"/>
        <w:right w:val="none" w:sz="0" w:space="0" w:color="auto"/>
      </w:divBdr>
    </w:div>
    <w:div w:id="808398680">
      <w:bodyDiv w:val="1"/>
      <w:marLeft w:val="0"/>
      <w:marRight w:val="0"/>
      <w:marTop w:val="0"/>
      <w:marBottom w:val="0"/>
      <w:divBdr>
        <w:top w:val="none" w:sz="0" w:space="0" w:color="auto"/>
        <w:left w:val="none" w:sz="0" w:space="0" w:color="auto"/>
        <w:bottom w:val="none" w:sz="0" w:space="0" w:color="auto"/>
        <w:right w:val="none" w:sz="0" w:space="0" w:color="auto"/>
      </w:divBdr>
    </w:div>
    <w:div w:id="808403078">
      <w:bodyDiv w:val="1"/>
      <w:marLeft w:val="0"/>
      <w:marRight w:val="0"/>
      <w:marTop w:val="0"/>
      <w:marBottom w:val="0"/>
      <w:divBdr>
        <w:top w:val="none" w:sz="0" w:space="0" w:color="auto"/>
        <w:left w:val="none" w:sz="0" w:space="0" w:color="auto"/>
        <w:bottom w:val="none" w:sz="0" w:space="0" w:color="auto"/>
        <w:right w:val="none" w:sz="0" w:space="0" w:color="auto"/>
      </w:divBdr>
    </w:div>
    <w:div w:id="808666372">
      <w:bodyDiv w:val="1"/>
      <w:marLeft w:val="0"/>
      <w:marRight w:val="0"/>
      <w:marTop w:val="0"/>
      <w:marBottom w:val="0"/>
      <w:divBdr>
        <w:top w:val="none" w:sz="0" w:space="0" w:color="auto"/>
        <w:left w:val="none" w:sz="0" w:space="0" w:color="auto"/>
        <w:bottom w:val="none" w:sz="0" w:space="0" w:color="auto"/>
        <w:right w:val="none" w:sz="0" w:space="0" w:color="auto"/>
      </w:divBdr>
    </w:div>
    <w:div w:id="808673205">
      <w:bodyDiv w:val="1"/>
      <w:marLeft w:val="0"/>
      <w:marRight w:val="0"/>
      <w:marTop w:val="0"/>
      <w:marBottom w:val="0"/>
      <w:divBdr>
        <w:top w:val="none" w:sz="0" w:space="0" w:color="auto"/>
        <w:left w:val="none" w:sz="0" w:space="0" w:color="auto"/>
        <w:bottom w:val="none" w:sz="0" w:space="0" w:color="auto"/>
        <w:right w:val="none" w:sz="0" w:space="0" w:color="auto"/>
      </w:divBdr>
    </w:div>
    <w:div w:id="808714477">
      <w:bodyDiv w:val="1"/>
      <w:marLeft w:val="0"/>
      <w:marRight w:val="0"/>
      <w:marTop w:val="0"/>
      <w:marBottom w:val="0"/>
      <w:divBdr>
        <w:top w:val="none" w:sz="0" w:space="0" w:color="auto"/>
        <w:left w:val="none" w:sz="0" w:space="0" w:color="auto"/>
        <w:bottom w:val="none" w:sz="0" w:space="0" w:color="auto"/>
        <w:right w:val="none" w:sz="0" w:space="0" w:color="auto"/>
      </w:divBdr>
    </w:div>
    <w:div w:id="808792058">
      <w:bodyDiv w:val="1"/>
      <w:marLeft w:val="0"/>
      <w:marRight w:val="0"/>
      <w:marTop w:val="0"/>
      <w:marBottom w:val="0"/>
      <w:divBdr>
        <w:top w:val="none" w:sz="0" w:space="0" w:color="auto"/>
        <w:left w:val="none" w:sz="0" w:space="0" w:color="auto"/>
        <w:bottom w:val="none" w:sz="0" w:space="0" w:color="auto"/>
        <w:right w:val="none" w:sz="0" w:space="0" w:color="auto"/>
      </w:divBdr>
    </w:div>
    <w:div w:id="808937036">
      <w:bodyDiv w:val="1"/>
      <w:marLeft w:val="0"/>
      <w:marRight w:val="0"/>
      <w:marTop w:val="0"/>
      <w:marBottom w:val="0"/>
      <w:divBdr>
        <w:top w:val="none" w:sz="0" w:space="0" w:color="auto"/>
        <w:left w:val="none" w:sz="0" w:space="0" w:color="auto"/>
        <w:bottom w:val="none" w:sz="0" w:space="0" w:color="auto"/>
        <w:right w:val="none" w:sz="0" w:space="0" w:color="auto"/>
      </w:divBdr>
    </w:div>
    <w:div w:id="808981140">
      <w:bodyDiv w:val="1"/>
      <w:marLeft w:val="0"/>
      <w:marRight w:val="0"/>
      <w:marTop w:val="0"/>
      <w:marBottom w:val="0"/>
      <w:divBdr>
        <w:top w:val="none" w:sz="0" w:space="0" w:color="auto"/>
        <w:left w:val="none" w:sz="0" w:space="0" w:color="auto"/>
        <w:bottom w:val="none" w:sz="0" w:space="0" w:color="auto"/>
        <w:right w:val="none" w:sz="0" w:space="0" w:color="auto"/>
      </w:divBdr>
    </w:div>
    <w:div w:id="809443312">
      <w:bodyDiv w:val="1"/>
      <w:marLeft w:val="0"/>
      <w:marRight w:val="0"/>
      <w:marTop w:val="0"/>
      <w:marBottom w:val="0"/>
      <w:divBdr>
        <w:top w:val="none" w:sz="0" w:space="0" w:color="auto"/>
        <w:left w:val="none" w:sz="0" w:space="0" w:color="auto"/>
        <w:bottom w:val="none" w:sz="0" w:space="0" w:color="auto"/>
        <w:right w:val="none" w:sz="0" w:space="0" w:color="auto"/>
      </w:divBdr>
    </w:div>
    <w:div w:id="809519806">
      <w:bodyDiv w:val="1"/>
      <w:marLeft w:val="0"/>
      <w:marRight w:val="0"/>
      <w:marTop w:val="0"/>
      <w:marBottom w:val="0"/>
      <w:divBdr>
        <w:top w:val="none" w:sz="0" w:space="0" w:color="auto"/>
        <w:left w:val="none" w:sz="0" w:space="0" w:color="auto"/>
        <w:bottom w:val="none" w:sz="0" w:space="0" w:color="auto"/>
        <w:right w:val="none" w:sz="0" w:space="0" w:color="auto"/>
      </w:divBdr>
    </w:div>
    <w:div w:id="809589560">
      <w:bodyDiv w:val="1"/>
      <w:marLeft w:val="0"/>
      <w:marRight w:val="0"/>
      <w:marTop w:val="0"/>
      <w:marBottom w:val="0"/>
      <w:divBdr>
        <w:top w:val="none" w:sz="0" w:space="0" w:color="auto"/>
        <w:left w:val="none" w:sz="0" w:space="0" w:color="auto"/>
        <w:bottom w:val="none" w:sz="0" w:space="0" w:color="auto"/>
        <w:right w:val="none" w:sz="0" w:space="0" w:color="auto"/>
      </w:divBdr>
    </w:div>
    <w:div w:id="809711913">
      <w:bodyDiv w:val="1"/>
      <w:marLeft w:val="0"/>
      <w:marRight w:val="0"/>
      <w:marTop w:val="0"/>
      <w:marBottom w:val="0"/>
      <w:divBdr>
        <w:top w:val="none" w:sz="0" w:space="0" w:color="auto"/>
        <w:left w:val="none" w:sz="0" w:space="0" w:color="auto"/>
        <w:bottom w:val="none" w:sz="0" w:space="0" w:color="auto"/>
        <w:right w:val="none" w:sz="0" w:space="0" w:color="auto"/>
      </w:divBdr>
    </w:div>
    <w:div w:id="809901171">
      <w:bodyDiv w:val="1"/>
      <w:marLeft w:val="0"/>
      <w:marRight w:val="0"/>
      <w:marTop w:val="0"/>
      <w:marBottom w:val="0"/>
      <w:divBdr>
        <w:top w:val="none" w:sz="0" w:space="0" w:color="auto"/>
        <w:left w:val="none" w:sz="0" w:space="0" w:color="auto"/>
        <w:bottom w:val="none" w:sz="0" w:space="0" w:color="auto"/>
        <w:right w:val="none" w:sz="0" w:space="0" w:color="auto"/>
      </w:divBdr>
    </w:div>
    <w:div w:id="809976505">
      <w:bodyDiv w:val="1"/>
      <w:marLeft w:val="0"/>
      <w:marRight w:val="0"/>
      <w:marTop w:val="0"/>
      <w:marBottom w:val="0"/>
      <w:divBdr>
        <w:top w:val="none" w:sz="0" w:space="0" w:color="auto"/>
        <w:left w:val="none" w:sz="0" w:space="0" w:color="auto"/>
        <w:bottom w:val="none" w:sz="0" w:space="0" w:color="auto"/>
        <w:right w:val="none" w:sz="0" w:space="0" w:color="auto"/>
      </w:divBdr>
    </w:div>
    <w:div w:id="810026006">
      <w:bodyDiv w:val="1"/>
      <w:marLeft w:val="0"/>
      <w:marRight w:val="0"/>
      <w:marTop w:val="0"/>
      <w:marBottom w:val="0"/>
      <w:divBdr>
        <w:top w:val="none" w:sz="0" w:space="0" w:color="auto"/>
        <w:left w:val="none" w:sz="0" w:space="0" w:color="auto"/>
        <w:bottom w:val="none" w:sz="0" w:space="0" w:color="auto"/>
        <w:right w:val="none" w:sz="0" w:space="0" w:color="auto"/>
      </w:divBdr>
    </w:div>
    <w:div w:id="810053233">
      <w:bodyDiv w:val="1"/>
      <w:marLeft w:val="0"/>
      <w:marRight w:val="0"/>
      <w:marTop w:val="0"/>
      <w:marBottom w:val="0"/>
      <w:divBdr>
        <w:top w:val="none" w:sz="0" w:space="0" w:color="auto"/>
        <w:left w:val="none" w:sz="0" w:space="0" w:color="auto"/>
        <w:bottom w:val="none" w:sz="0" w:space="0" w:color="auto"/>
        <w:right w:val="none" w:sz="0" w:space="0" w:color="auto"/>
      </w:divBdr>
    </w:div>
    <w:div w:id="810101531">
      <w:bodyDiv w:val="1"/>
      <w:marLeft w:val="0"/>
      <w:marRight w:val="0"/>
      <w:marTop w:val="0"/>
      <w:marBottom w:val="0"/>
      <w:divBdr>
        <w:top w:val="none" w:sz="0" w:space="0" w:color="auto"/>
        <w:left w:val="none" w:sz="0" w:space="0" w:color="auto"/>
        <w:bottom w:val="none" w:sz="0" w:space="0" w:color="auto"/>
        <w:right w:val="none" w:sz="0" w:space="0" w:color="auto"/>
      </w:divBdr>
    </w:div>
    <w:div w:id="810250825">
      <w:bodyDiv w:val="1"/>
      <w:marLeft w:val="0"/>
      <w:marRight w:val="0"/>
      <w:marTop w:val="0"/>
      <w:marBottom w:val="0"/>
      <w:divBdr>
        <w:top w:val="none" w:sz="0" w:space="0" w:color="auto"/>
        <w:left w:val="none" w:sz="0" w:space="0" w:color="auto"/>
        <w:bottom w:val="none" w:sz="0" w:space="0" w:color="auto"/>
        <w:right w:val="none" w:sz="0" w:space="0" w:color="auto"/>
      </w:divBdr>
    </w:div>
    <w:div w:id="810291223">
      <w:bodyDiv w:val="1"/>
      <w:marLeft w:val="0"/>
      <w:marRight w:val="0"/>
      <w:marTop w:val="0"/>
      <w:marBottom w:val="0"/>
      <w:divBdr>
        <w:top w:val="none" w:sz="0" w:space="0" w:color="auto"/>
        <w:left w:val="none" w:sz="0" w:space="0" w:color="auto"/>
        <w:bottom w:val="none" w:sz="0" w:space="0" w:color="auto"/>
        <w:right w:val="none" w:sz="0" w:space="0" w:color="auto"/>
      </w:divBdr>
    </w:div>
    <w:div w:id="810489027">
      <w:bodyDiv w:val="1"/>
      <w:marLeft w:val="0"/>
      <w:marRight w:val="0"/>
      <w:marTop w:val="0"/>
      <w:marBottom w:val="0"/>
      <w:divBdr>
        <w:top w:val="none" w:sz="0" w:space="0" w:color="auto"/>
        <w:left w:val="none" w:sz="0" w:space="0" w:color="auto"/>
        <w:bottom w:val="none" w:sz="0" w:space="0" w:color="auto"/>
        <w:right w:val="none" w:sz="0" w:space="0" w:color="auto"/>
      </w:divBdr>
    </w:div>
    <w:div w:id="810489177">
      <w:bodyDiv w:val="1"/>
      <w:marLeft w:val="0"/>
      <w:marRight w:val="0"/>
      <w:marTop w:val="0"/>
      <w:marBottom w:val="0"/>
      <w:divBdr>
        <w:top w:val="none" w:sz="0" w:space="0" w:color="auto"/>
        <w:left w:val="none" w:sz="0" w:space="0" w:color="auto"/>
        <w:bottom w:val="none" w:sz="0" w:space="0" w:color="auto"/>
        <w:right w:val="none" w:sz="0" w:space="0" w:color="auto"/>
      </w:divBdr>
    </w:div>
    <w:div w:id="810749511">
      <w:bodyDiv w:val="1"/>
      <w:marLeft w:val="0"/>
      <w:marRight w:val="0"/>
      <w:marTop w:val="0"/>
      <w:marBottom w:val="0"/>
      <w:divBdr>
        <w:top w:val="none" w:sz="0" w:space="0" w:color="auto"/>
        <w:left w:val="none" w:sz="0" w:space="0" w:color="auto"/>
        <w:bottom w:val="none" w:sz="0" w:space="0" w:color="auto"/>
        <w:right w:val="none" w:sz="0" w:space="0" w:color="auto"/>
      </w:divBdr>
    </w:div>
    <w:div w:id="810823904">
      <w:bodyDiv w:val="1"/>
      <w:marLeft w:val="0"/>
      <w:marRight w:val="0"/>
      <w:marTop w:val="0"/>
      <w:marBottom w:val="0"/>
      <w:divBdr>
        <w:top w:val="none" w:sz="0" w:space="0" w:color="auto"/>
        <w:left w:val="none" w:sz="0" w:space="0" w:color="auto"/>
        <w:bottom w:val="none" w:sz="0" w:space="0" w:color="auto"/>
        <w:right w:val="none" w:sz="0" w:space="0" w:color="auto"/>
      </w:divBdr>
    </w:div>
    <w:div w:id="810908182">
      <w:bodyDiv w:val="1"/>
      <w:marLeft w:val="0"/>
      <w:marRight w:val="0"/>
      <w:marTop w:val="0"/>
      <w:marBottom w:val="0"/>
      <w:divBdr>
        <w:top w:val="none" w:sz="0" w:space="0" w:color="auto"/>
        <w:left w:val="none" w:sz="0" w:space="0" w:color="auto"/>
        <w:bottom w:val="none" w:sz="0" w:space="0" w:color="auto"/>
        <w:right w:val="none" w:sz="0" w:space="0" w:color="auto"/>
      </w:divBdr>
    </w:div>
    <w:div w:id="810946247">
      <w:bodyDiv w:val="1"/>
      <w:marLeft w:val="0"/>
      <w:marRight w:val="0"/>
      <w:marTop w:val="0"/>
      <w:marBottom w:val="0"/>
      <w:divBdr>
        <w:top w:val="none" w:sz="0" w:space="0" w:color="auto"/>
        <w:left w:val="none" w:sz="0" w:space="0" w:color="auto"/>
        <w:bottom w:val="none" w:sz="0" w:space="0" w:color="auto"/>
        <w:right w:val="none" w:sz="0" w:space="0" w:color="auto"/>
      </w:divBdr>
    </w:div>
    <w:div w:id="810974765">
      <w:bodyDiv w:val="1"/>
      <w:marLeft w:val="0"/>
      <w:marRight w:val="0"/>
      <w:marTop w:val="0"/>
      <w:marBottom w:val="0"/>
      <w:divBdr>
        <w:top w:val="none" w:sz="0" w:space="0" w:color="auto"/>
        <w:left w:val="none" w:sz="0" w:space="0" w:color="auto"/>
        <w:bottom w:val="none" w:sz="0" w:space="0" w:color="auto"/>
        <w:right w:val="none" w:sz="0" w:space="0" w:color="auto"/>
      </w:divBdr>
    </w:div>
    <w:div w:id="811026094">
      <w:bodyDiv w:val="1"/>
      <w:marLeft w:val="0"/>
      <w:marRight w:val="0"/>
      <w:marTop w:val="0"/>
      <w:marBottom w:val="0"/>
      <w:divBdr>
        <w:top w:val="none" w:sz="0" w:space="0" w:color="auto"/>
        <w:left w:val="none" w:sz="0" w:space="0" w:color="auto"/>
        <w:bottom w:val="none" w:sz="0" w:space="0" w:color="auto"/>
        <w:right w:val="none" w:sz="0" w:space="0" w:color="auto"/>
      </w:divBdr>
    </w:div>
    <w:div w:id="811210974">
      <w:bodyDiv w:val="1"/>
      <w:marLeft w:val="0"/>
      <w:marRight w:val="0"/>
      <w:marTop w:val="0"/>
      <w:marBottom w:val="0"/>
      <w:divBdr>
        <w:top w:val="none" w:sz="0" w:space="0" w:color="auto"/>
        <w:left w:val="none" w:sz="0" w:space="0" w:color="auto"/>
        <w:bottom w:val="none" w:sz="0" w:space="0" w:color="auto"/>
        <w:right w:val="none" w:sz="0" w:space="0" w:color="auto"/>
      </w:divBdr>
    </w:div>
    <w:div w:id="811215342">
      <w:bodyDiv w:val="1"/>
      <w:marLeft w:val="0"/>
      <w:marRight w:val="0"/>
      <w:marTop w:val="0"/>
      <w:marBottom w:val="0"/>
      <w:divBdr>
        <w:top w:val="none" w:sz="0" w:space="0" w:color="auto"/>
        <w:left w:val="none" w:sz="0" w:space="0" w:color="auto"/>
        <w:bottom w:val="none" w:sz="0" w:space="0" w:color="auto"/>
        <w:right w:val="none" w:sz="0" w:space="0" w:color="auto"/>
      </w:divBdr>
    </w:div>
    <w:div w:id="811482756">
      <w:bodyDiv w:val="1"/>
      <w:marLeft w:val="0"/>
      <w:marRight w:val="0"/>
      <w:marTop w:val="0"/>
      <w:marBottom w:val="0"/>
      <w:divBdr>
        <w:top w:val="none" w:sz="0" w:space="0" w:color="auto"/>
        <w:left w:val="none" w:sz="0" w:space="0" w:color="auto"/>
        <w:bottom w:val="none" w:sz="0" w:space="0" w:color="auto"/>
        <w:right w:val="none" w:sz="0" w:space="0" w:color="auto"/>
      </w:divBdr>
    </w:div>
    <w:div w:id="811598711">
      <w:bodyDiv w:val="1"/>
      <w:marLeft w:val="0"/>
      <w:marRight w:val="0"/>
      <w:marTop w:val="0"/>
      <w:marBottom w:val="0"/>
      <w:divBdr>
        <w:top w:val="none" w:sz="0" w:space="0" w:color="auto"/>
        <w:left w:val="none" w:sz="0" w:space="0" w:color="auto"/>
        <w:bottom w:val="none" w:sz="0" w:space="0" w:color="auto"/>
        <w:right w:val="none" w:sz="0" w:space="0" w:color="auto"/>
      </w:divBdr>
    </w:div>
    <w:div w:id="811605521">
      <w:bodyDiv w:val="1"/>
      <w:marLeft w:val="0"/>
      <w:marRight w:val="0"/>
      <w:marTop w:val="0"/>
      <w:marBottom w:val="0"/>
      <w:divBdr>
        <w:top w:val="none" w:sz="0" w:space="0" w:color="auto"/>
        <w:left w:val="none" w:sz="0" w:space="0" w:color="auto"/>
        <w:bottom w:val="none" w:sz="0" w:space="0" w:color="auto"/>
        <w:right w:val="none" w:sz="0" w:space="0" w:color="auto"/>
      </w:divBdr>
    </w:div>
    <w:div w:id="811676250">
      <w:bodyDiv w:val="1"/>
      <w:marLeft w:val="0"/>
      <w:marRight w:val="0"/>
      <w:marTop w:val="0"/>
      <w:marBottom w:val="0"/>
      <w:divBdr>
        <w:top w:val="none" w:sz="0" w:space="0" w:color="auto"/>
        <w:left w:val="none" w:sz="0" w:space="0" w:color="auto"/>
        <w:bottom w:val="none" w:sz="0" w:space="0" w:color="auto"/>
        <w:right w:val="none" w:sz="0" w:space="0" w:color="auto"/>
      </w:divBdr>
    </w:div>
    <w:div w:id="812019342">
      <w:bodyDiv w:val="1"/>
      <w:marLeft w:val="0"/>
      <w:marRight w:val="0"/>
      <w:marTop w:val="0"/>
      <w:marBottom w:val="0"/>
      <w:divBdr>
        <w:top w:val="none" w:sz="0" w:space="0" w:color="auto"/>
        <w:left w:val="none" w:sz="0" w:space="0" w:color="auto"/>
        <w:bottom w:val="none" w:sz="0" w:space="0" w:color="auto"/>
        <w:right w:val="none" w:sz="0" w:space="0" w:color="auto"/>
      </w:divBdr>
    </w:div>
    <w:div w:id="812254775">
      <w:bodyDiv w:val="1"/>
      <w:marLeft w:val="0"/>
      <w:marRight w:val="0"/>
      <w:marTop w:val="0"/>
      <w:marBottom w:val="0"/>
      <w:divBdr>
        <w:top w:val="none" w:sz="0" w:space="0" w:color="auto"/>
        <w:left w:val="none" w:sz="0" w:space="0" w:color="auto"/>
        <w:bottom w:val="none" w:sz="0" w:space="0" w:color="auto"/>
        <w:right w:val="none" w:sz="0" w:space="0" w:color="auto"/>
      </w:divBdr>
    </w:div>
    <w:div w:id="812450742">
      <w:bodyDiv w:val="1"/>
      <w:marLeft w:val="0"/>
      <w:marRight w:val="0"/>
      <w:marTop w:val="0"/>
      <w:marBottom w:val="0"/>
      <w:divBdr>
        <w:top w:val="none" w:sz="0" w:space="0" w:color="auto"/>
        <w:left w:val="none" w:sz="0" w:space="0" w:color="auto"/>
        <w:bottom w:val="none" w:sz="0" w:space="0" w:color="auto"/>
        <w:right w:val="none" w:sz="0" w:space="0" w:color="auto"/>
      </w:divBdr>
    </w:div>
    <w:div w:id="812524567">
      <w:bodyDiv w:val="1"/>
      <w:marLeft w:val="0"/>
      <w:marRight w:val="0"/>
      <w:marTop w:val="0"/>
      <w:marBottom w:val="0"/>
      <w:divBdr>
        <w:top w:val="none" w:sz="0" w:space="0" w:color="auto"/>
        <w:left w:val="none" w:sz="0" w:space="0" w:color="auto"/>
        <w:bottom w:val="none" w:sz="0" w:space="0" w:color="auto"/>
        <w:right w:val="none" w:sz="0" w:space="0" w:color="auto"/>
      </w:divBdr>
    </w:div>
    <w:div w:id="812604455">
      <w:bodyDiv w:val="1"/>
      <w:marLeft w:val="0"/>
      <w:marRight w:val="0"/>
      <w:marTop w:val="0"/>
      <w:marBottom w:val="0"/>
      <w:divBdr>
        <w:top w:val="none" w:sz="0" w:space="0" w:color="auto"/>
        <w:left w:val="none" w:sz="0" w:space="0" w:color="auto"/>
        <w:bottom w:val="none" w:sz="0" w:space="0" w:color="auto"/>
        <w:right w:val="none" w:sz="0" w:space="0" w:color="auto"/>
      </w:divBdr>
    </w:div>
    <w:div w:id="812868353">
      <w:bodyDiv w:val="1"/>
      <w:marLeft w:val="0"/>
      <w:marRight w:val="0"/>
      <w:marTop w:val="0"/>
      <w:marBottom w:val="0"/>
      <w:divBdr>
        <w:top w:val="none" w:sz="0" w:space="0" w:color="auto"/>
        <w:left w:val="none" w:sz="0" w:space="0" w:color="auto"/>
        <w:bottom w:val="none" w:sz="0" w:space="0" w:color="auto"/>
        <w:right w:val="none" w:sz="0" w:space="0" w:color="auto"/>
      </w:divBdr>
    </w:div>
    <w:div w:id="813137193">
      <w:bodyDiv w:val="1"/>
      <w:marLeft w:val="0"/>
      <w:marRight w:val="0"/>
      <w:marTop w:val="0"/>
      <w:marBottom w:val="0"/>
      <w:divBdr>
        <w:top w:val="none" w:sz="0" w:space="0" w:color="auto"/>
        <w:left w:val="none" w:sz="0" w:space="0" w:color="auto"/>
        <w:bottom w:val="none" w:sz="0" w:space="0" w:color="auto"/>
        <w:right w:val="none" w:sz="0" w:space="0" w:color="auto"/>
      </w:divBdr>
    </w:div>
    <w:div w:id="813178462">
      <w:bodyDiv w:val="1"/>
      <w:marLeft w:val="0"/>
      <w:marRight w:val="0"/>
      <w:marTop w:val="0"/>
      <w:marBottom w:val="0"/>
      <w:divBdr>
        <w:top w:val="none" w:sz="0" w:space="0" w:color="auto"/>
        <w:left w:val="none" w:sz="0" w:space="0" w:color="auto"/>
        <w:bottom w:val="none" w:sz="0" w:space="0" w:color="auto"/>
        <w:right w:val="none" w:sz="0" w:space="0" w:color="auto"/>
      </w:divBdr>
    </w:div>
    <w:div w:id="813180168">
      <w:bodyDiv w:val="1"/>
      <w:marLeft w:val="0"/>
      <w:marRight w:val="0"/>
      <w:marTop w:val="0"/>
      <w:marBottom w:val="0"/>
      <w:divBdr>
        <w:top w:val="none" w:sz="0" w:space="0" w:color="auto"/>
        <w:left w:val="none" w:sz="0" w:space="0" w:color="auto"/>
        <w:bottom w:val="none" w:sz="0" w:space="0" w:color="auto"/>
        <w:right w:val="none" w:sz="0" w:space="0" w:color="auto"/>
      </w:divBdr>
    </w:div>
    <w:div w:id="813565128">
      <w:bodyDiv w:val="1"/>
      <w:marLeft w:val="0"/>
      <w:marRight w:val="0"/>
      <w:marTop w:val="0"/>
      <w:marBottom w:val="0"/>
      <w:divBdr>
        <w:top w:val="none" w:sz="0" w:space="0" w:color="auto"/>
        <w:left w:val="none" w:sz="0" w:space="0" w:color="auto"/>
        <w:bottom w:val="none" w:sz="0" w:space="0" w:color="auto"/>
        <w:right w:val="none" w:sz="0" w:space="0" w:color="auto"/>
      </w:divBdr>
    </w:div>
    <w:div w:id="813719581">
      <w:bodyDiv w:val="1"/>
      <w:marLeft w:val="0"/>
      <w:marRight w:val="0"/>
      <w:marTop w:val="0"/>
      <w:marBottom w:val="0"/>
      <w:divBdr>
        <w:top w:val="none" w:sz="0" w:space="0" w:color="auto"/>
        <w:left w:val="none" w:sz="0" w:space="0" w:color="auto"/>
        <w:bottom w:val="none" w:sz="0" w:space="0" w:color="auto"/>
        <w:right w:val="none" w:sz="0" w:space="0" w:color="auto"/>
      </w:divBdr>
    </w:div>
    <w:div w:id="813832154">
      <w:bodyDiv w:val="1"/>
      <w:marLeft w:val="0"/>
      <w:marRight w:val="0"/>
      <w:marTop w:val="0"/>
      <w:marBottom w:val="0"/>
      <w:divBdr>
        <w:top w:val="none" w:sz="0" w:space="0" w:color="auto"/>
        <w:left w:val="none" w:sz="0" w:space="0" w:color="auto"/>
        <w:bottom w:val="none" w:sz="0" w:space="0" w:color="auto"/>
        <w:right w:val="none" w:sz="0" w:space="0" w:color="auto"/>
      </w:divBdr>
    </w:div>
    <w:div w:id="813836259">
      <w:bodyDiv w:val="1"/>
      <w:marLeft w:val="0"/>
      <w:marRight w:val="0"/>
      <w:marTop w:val="0"/>
      <w:marBottom w:val="0"/>
      <w:divBdr>
        <w:top w:val="none" w:sz="0" w:space="0" w:color="auto"/>
        <w:left w:val="none" w:sz="0" w:space="0" w:color="auto"/>
        <w:bottom w:val="none" w:sz="0" w:space="0" w:color="auto"/>
        <w:right w:val="none" w:sz="0" w:space="0" w:color="auto"/>
      </w:divBdr>
    </w:div>
    <w:div w:id="814251866">
      <w:bodyDiv w:val="1"/>
      <w:marLeft w:val="0"/>
      <w:marRight w:val="0"/>
      <w:marTop w:val="0"/>
      <w:marBottom w:val="0"/>
      <w:divBdr>
        <w:top w:val="none" w:sz="0" w:space="0" w:color="auto"/>
        <w:left w:val="none" w:sz="0" w:space="0" w:color="auto"/>
        <w:bottom w:val="none" w:sz="0" w:space="0" w:color="auto"/>
        <w:right w:val="none" w:sz="0" w:space="0" w:color="auto"/>
      </w:divBdr>
    </w:div>
    <w:div w:id="814418641">
      <w:bodyDiv w:val="1"/>
      <w:marLeft w:val="0"/>
      <w:marRight w:val="0"/>
      <w:marTop w:val="0"/>
      <w:marBottom w:val="0"/>
      <w:divBdr>
        <w:top w:val="none" w:sz="0" w:space="0" w:color="auto"/>
        <w:left w:val="none" w:sz="0" w:space="0" w:color="auto"/>
        <w:bottom w:val="none" w:sz="0" w:space="0" w:color="auto"/>
        <w:right w:val="none" w:sz="0" w:space="0" w:color="auto"/>
      </w:divBdr>
    </w:div>
    <w:div w:id="814447622">
      <w:bodyDiv w:val="1"/>
      <w:marLeft w:val="0"/>
      <w:marRight w:val="0"/>
      <w:marTop w:val="0"/>
      <w:marBottom w:val="0"/>
      <w:divBdr>
        <w:top w:val="none" w:sz="0" w:space="0" w:color="auto"/>
        <w:left w:val="none" w:sz="0" w:space="0" w:color="auto"/>
        <w:bottom w:val="none" w:sz="0" w:space="0" w:color="auto"/>
        <w:right w:val="none" w:sz="0" w:space="0" w:color="auto"/>
      </w:divBdr>
    </w:div>
    <w:div w:id="814563083">
      <w:bodyDiv w:val="1"/>
      <w:marLeft w:val="0"/>
      <w:marRight w:val="0"/>
      <w:marTop w:val="0"/>
      <w:marBottom w:val="0"/>
      <w:divBdr>
        <w:top w:val="none" w:sz="0" w:space="0" w:color="auto"/>
        <w:left w:val="none" w:sz="0" w:space="0" w:color="auto"/>
        <w:bottom w:val="none" w:sz="0" w:space="0" w:color="auto"/>
        <w:right w:val="none" w:sz="0" w:space="0" w:color="auto"/>
      </w:divBdr>
    </w:div>
    <w:div w:id="814564958">
      <w:bodyDiv w:val="1"/>
      <w:marLeft w:val="0"/>
      <w:marRight w:val="0"/>
      <w:marTop w:val="0"/>
      <w:marBottom w:val="0"/>
      <w:divBdr>
        <w:top w:val="none" w:sz="0" w:space="0" w:color="auto"/>
        <w:left w:val="none" w:sz="0" w:space="0" w:color="auto"/>
        <w:bottom w:val="none" w:sz="0" w:space="0" w:color="auto"/>
        <w:right w:val="none" w:sz="0" w:space="0" w:color="auto"/>
      </w:divBdr>
    </w:div>
    <w:div w:id="814566845">
      <w:bodyDiv w:val="1"/>
      <w:marLeft w:val="0"/>
      <w:marRight w:val="0"/>
      <w:marTop w:val="0"/>
      <w:marBottom w:val="0"/>
      <w:divBdr>
        <w:top w:val="none" w:sz="0" w:space="0" w:color="auto"/>
        <w:left w:val="none" w:sz="0" w:space="0" w:color="auto"/>
        <w:bottom w:val="none" w:sz="0" w:space="0" w:color="auto"/>
        <w:right w:val="none" w:sz="0" w:space="0" w:color="auto"/>
      </w:divBdr>
    </w:div>
    <w:div w:id="814642107">
      <w:bodyDiv w:val="1"/>
      <w:marLeft w:val="0"/>
      <w:marRight w:val="0"/>
      <w:marTop w:val="0"/>
      <w:marBottom w:val="0"/>
      <w:divBdr>
        <w:top w:val="none" w:sz="0" w:space="0" w:color="auto"/>
        <w:left w:val="none" w:sz="0" w:space="0" w:color="auto"/>
        <w:bottom w:val="none" w:sz="0" w:space="0" w:color="auto"/>
        <w:right w:val="none" w:sz="0" w:space="0" w:color="auto"/>
      </w:divBdr>
      <w:divsChild>
        <w:div w:id="1549414595">
          <w:marLeft w:val="360"/>
          <w:marRight w:val="0"/>
          <w:marTop w:val="200"/>
          <w:marBottom w:val="160"/>
          <w:divBdr>
            <w:top w:val="none" w:sz="0" w:space="0" w:color="auto"/>
            <w:left w:val="none" w:sz="0" w:space="0" w:color="auto"/>
            <w:bottom w:val="none" w:sz="0" w:space="0" w:color="auto"/>
            <w:right w:val="none" w:sz="0" w:space="0" w:color="auto"/>
          </w:divBdr>
        </w:div>
      </w:divsChild>
    </w:div>
    <w:div w:id="814687281">
      <w:bodyDiv w:val="1"/>
      <w:marLeft w:val="0"/>
      <w:marRight w:val="0"/>
      <w:marTop w:val="0"/>
      <w:marBottom w:val="0"/>
      <w:divBdr>
        <w:top w:val="none" w:sz="0" w:space="0" w:color="auto"/>
        <w:left w:val="none" w:sz="0" w:space="0" w:color="auto"/>
        <w:bottom w:val="none" w:sz="0" w:space="0" w:color="auto"/>
        <w:right w:val="none" w:sz="0" w:space="0" w:color="auto"/>
      </w:divBdr>
    </w:div>
    <w:div w:id="814830733">
      <w:bodyDiv w:val="1"/>
      <w:marLeft w:val="0"/>
      <w:marRight w:val="0"/>
      <w:marTop w:val="0"/>
      <w:marBottom w:val="0"/>
      <w:divBdr>
        <w:top w:val="none" w:sz="0" w:space="0" w:color="auto"/>
        <w:left w:val="none" w:sz="0" w:space="0" w:color="auto"/>
        <w:bottom w:val="none" w:sz="0" w:space="0" w:color="auto"/>
        <w:right w:val="none" w:sz="0" w:space="0" w:color="auto"/>
      </w:divBdr>
    </w:div>
    <w:div w:id="815029672">
      <w:bodyDiv w:val="1"/>
      <w:marLeft w:val="0"/>
      <w:marRight w:val="0"/>
      <w:marTop w:val="0"/>
      <w:marBottom w:val="0"/>
      <w:divBdr>
        <w:top w:val="none" w:sz="0" w:space="0" w:color="auto"/>
        <w:left w:val="none" w:sz="0" w:space="0" w:color="auto"/>
        <w:bottom w:val="none" w:sz="0" w:space="0" w:color="auto"/>
        <w:right w:val="none" w:sz="0" w:space="0" w:color="auto"/>
      </w:divBdr>
    </w:div>
    <w:div w:id="815141966">
      <w:bodyDiv w:val="1"/>
      <w:marLeft w:val="0"/>
      <w:marRight w:val="0"/>
      <w:marTop w:val="0"/>
      <w:marBottom w:val="0"/>
      <w:divBdr>
        <w:top w:val="none" w:sz="0" w:space="0" w:color="auto"/>
        <w:left w:val="none" w:sz="0" w:space="0" w:color="auto"/>
        <w:bottom w:val="none" w:sz="0" w:space="0" w:color="auto"/>
        <w:right w:val="none" w:sz="0" w:space="0" w:color="auto"/>
      </w:divBdr>
    </w:div>
    <w:div w:id="815150887">
      <w:bodyDiv w:val="1"/>
      <w:marLeft w:val="0"/>
      <w:marRight w:val="0"/>
      <w:marTop w:val="0"/>
      <w:marBottom w:val="0"/>
      <w:divBdr>
        <w:top w:val="none" w:sz="0" w:space="0" w:color="auto"/>
        <w:left w:val="none" w:sz="0" w:space="0" w:color="auto"/>
        <w:bottom w:val="none" w:sz="0" w:space="0" w:color="auto"/>
        <w:right w:val="none" w:sz="0" w:space="0" w:color="auto"/>
      </w:divBdr>
    </w:div>
    <w:div w:id="815293355">
      <w:bodyDiv w:val="1"/>
      <w:marLeft w:val="0"/>
      <w:marRight w:val="0"/>
      <w:marTop w:val="0"/>
      <w:marBottom w:val="0"/>
      <w:divBdr>
        <w:top w:val="none" w:sz="0" w:space="0" w:color="auto"/>
        <w:left w:val="none" w:sz="0" w:space="0" w:color="auto"/>
        <w:bottom w:val="none" w:sz="0" w:space="0" w:color="auto"/>
        <w:right w:val="none" w:sz="0" w:space="0" w:color="auto"/>
      </w:divBdr>
    </w:div>
    <w:div w:id="815336815">
      <w:bodyDiv w:val="1"/>
      <w:marLeft w:val="0"/>
      <w:marRight w:val="0"/>
      <w:marTop w:val="0"/>
      <w:marBottom w:val="0"/>
      <w:divBdr>
        <w:top w:val="none" w:sz="0" w:space="0" w:color="auto"/>
        <w:left w:val="none" w:sz="0" w:space="0" w:color="auto"/>
        <w:bottom w:val="none" w:sz="0" w:space="0" w:color="auto"/>
        <w:right w:val="none" w:sz="0" w:space="0" w:color="auto"/>
      </w:divBdr>
    </w:div>
    <w:div w:id="815419812">
      <w:bodyDiv w:val="1"/>
      <w:marLeft w:val="0"/>
      <w:marRight w:val="0"/>
      <w:marTop w:val="0"/>
      <w:marBottom w:val="0"/>
      <w:divBdr>
        <w:top w:val="none" w:sz="0" w:space="0" w:color="auto"/>
        <w:left w:val="none" w:sz="0" w:space="0" w:color="auto"/>
        <w:bottom w:val="none" w:sz="0" w:space="0" w:color="auto"/>
        <w:right w:val="none" w:sz="0" w:space="0" w:color="auto"/>
      </w:divBdr>
    </w:div>
    <w:div w:id="815679931">
      <w:bodyDiv w:val="1"/>
      <w:marLeft w:val="0"/>
      <w:marRight w:val="0"/>
      <w:marTop w:val="0"/>
      <w:marBottom w:val="0"/>
      <w:divBdr>
        <w:top w:val="none" w:sz="0" w:space="0" w:color="auto"/>
        <w:left w:val="none" w:sz="0" w:space="0" w:color="auto"/>
        <w:bottom w:val="none" w:sz="0" w:space="0" w:color="auto"/>
        <w:right w:val="none" w:sz="0" w:space="0" w:color="auto"/>
      </w:divBdr>
    </w:div>
    <w:div w:id="815679956">
      <w:bodyDiv w:val="1"/>
      <w:marLeft w:val="0"/>
      <w:marRight w:val="0"/>
      <w:marTop w:val="0"/>
      <w:marBottom w:val="0"/>
      <w:divBdr>
        <w:top w:val="none" w:sz="0" w:space="0" w:color="auto"/>
        <w:left w:val="none" w:sz="0" w:space="0" w:color="auto"/>
        <w:bottom w:val="none" w:sz="0" w:space="0" w:color="auto"/>
        <w:right w:val="none" w:sz="0" w:space="0" w:color="auto"/>
      </w:divBdr>
    </w:div>
    <w:div w:id="815684666">
      <w:bodyDiv w:val="1"/>
      <w:marLeft w:val="0"/>
      <w:marRight w:val="0"/>
      <w:marTop w:val="0"/>
      <w:marBottom w:val="0"/>
      <w:divBdr>
        <w:top w:val="none" w:sz="0" w:space="0" w:color="auto"/>
        <w:left w:val="none" w:sz="0" w:space="0" w:color="auto"/>
        <w:bottom w:val="none" w:sz="0" w:space="0" w:color="auto"/>
        <w:right w:val="none" w:sz="0" w:space="0" w:color="auto"/>
      </w:divBdr>
    </w:div>
    <w:div w:id="815685078">
      <w:bodyDiv w:val="1"/>
      <w:marLeft w:val="0"/>
      <w:marRight w:val="0"/>
      <w:marTop w:val="0"/>
      <w:marBottom w:val="0"/>
      <w:divBdr>
        <w:top w:val="none" w:sz="0" w:space="0" w:color="auto"/>
        <w:left w:val="none" w:sz="0" w:space="0" w:color="auto"/>
        <w:bottom w:val="none" w:sz="0" w:space="0" w:color="auto"/>
        <w:right w:val="none" w:sz="0" w:space="0" w:color="auto"/>
      </w:divBdr>
    </w:div>
    <w:div w:id="815799596">
      <w:bodyDiv w:val="1"/>
      <w:marLeft w:val="0"/>
      <w:marRight w:val="0"/>
      <w:marTop w:val="0"/>
      <w:marBottom w:val="0"/>
      <w:divBdr>
        <w:top w:val="none" w:sz="0" w:space="0" w:color="auto"/>
        <w:left w:val="none" w:sz="0" w:space="0" w:color="auto"/>
        <w:bottom w:val="none" w:sz="0" w:space="0" w:color="auto"/>
        <w:right w:val="none" w:sz="0" w:space="0" w:color="auto"/>
      </w:divBdr>
    </w:div>
    <w:div w:id="815955450">
      <w:bodyDiv w:val="1"/>
      <w:marLeft w:val="0"/>
      <w:marRight w:val="0"/>
      <w:marTop w:val="0"/>
      <w:marBottom w:val="0"/>
      <w:divBdr>
        <w:top w:val="none" w:sz="0" w:space="0" w:color="auto"/>
        <w:left w:val="none" w:sz="0" w:space="0" w:color="auto"/>
        <w:bottom w:val="none" w:sz="0" w:space="0" w:color="auto"/>
        <w:right w:val="none" w:sz="0" w:space="0" w:color="auto"/>
      </w:divBdr>
    </w:div>
    <w:div w:id="816260497">
      <w:bodyDiv w:val="1"/>
      <w:marLeft w:val="0"/>
      <w:marRight w:val="0"/>
      <w:marTop w:val="0"/>
      <w:marBottom w:val="0"/>
      <w:divBdr>
        <w:top w:val="none" w:sz="0" w:space="0" w:color="auto"/>
        <w:left w:val="none" w:sz="0" w:space="0" w:color="auto"/>
        <w:bottom w:val="none" w:sz="0" w:space="0" w:color="auto"/>
        <w:right w:val="none" w:sz="0" w:space="0" w:color="auto"/>
      </w:divBdr>
    </w:div>
    <w:div w:id="816384521">
      <w:bodyDiv w:val="1"/>
      <w:marLeft w:val="0"/>
      <w:marRight w:val="0"/>
      <w:marTop w:val="0"/>
      <w:marBottom w:val="0"/>
      <w:divBdr>
        <w:top w:val="none" w:sz="0" w:space="0" w:color="auto"/>
        <w:left w:val="none" w:sz="0" w:space="0" w:color="auto"/>
        <w:bottom w:val="none" w:sz="0" w:space="0" w:color="auto"/>
        <w:right w:val="none" w:sz="0" w:space="0" w:color="auto"/>
      </w:divBdr>
    </w:div>
    <w:div w:id="816579908">
      <w:bodyDiv w:val="1"/>
      <w:marLeft w:val="0"/>
      <w:marRight w:val="0"/>
      <w:marTop w:val="0"/>
      <w:marBottom w:val="0"/>
      <w:divBdr>
        <w:top w:val="none" w:sz="0" w:space="0" w:color="auto"/>
        <w:left w:val="none" w:sz="0" w:space="0" w:color="auto"/>
        <w:bottom w:val="none" w:sz="0" w:space="0" w:color="auto"/>
        <w:right w:val="none" w:sz="0" w:space="0" w:color="auto"/>
      </w:divBdr>
    </w:div>
    <w:div w:id="816655003">
      <w:bodyDiv w:val="1"/>
      <w:marLeft w:val="0"/>
      <w:marRight w:val="0"/>
      <w:marTop w:val="0"/>
      <w:marBottom w:val="0"/>
      <w:divBdr>
        <w:top w:val="none" w:sz="0" w:space="0" w:color="auto"/>
        <w:left w:val="none" w:sz="0" w:space="0" w:color="auto"/>
        <w:bottom w:val="none" w:sz="0" w:space="0" w:color="auto"/>
        <w:right w:val="none" w:sz="0" w:space="0" w:color="auto"/>
      </w:divBdr>
    </w:div>
    <w:div w:id="816730409">
      <w:bodyDiv w:val="1"/>
      <w:marLeft w:val="0"/>
      <w:marRight w:val="0"/>
      <w:marTop w:val="0"/>
      <w:marBottom w:val="0"/>
      <w:divBdr>
        <w:top w:val="none" w:sz="0" w:space="0" w:color="auto"/>
        <w:left w:val="none" w:sz="0" w:space="0" w:color="auto"/>
        <w:bottom w:val="none" w:sz="0" w:space="0" w:color="auto"/>
        <w:right w:val="none" w:sz="0" w:space="0" w:color="auto"/>
      </w:divBdr>
    </w:div>
    <w:div w:id="816995126">
      <w:bodyDiv w:val="1"/>
      <w:marLeft w:val="0"/>
      <w:marRight w:val="0"/>
      <w:marTop w:val="0"/>
      <w:marBottom w:val="0"/>
      <w:divBdr>
        <w:top w:val="none" w:sz="0" w:space="0" w:color="auto"/>
        <w:left w:val="none" w:sz="0" w:space="0" w:color="auto"/>
        <w:bottom w:val="none" w:sz="0" w:space="0" w:color="auto"/>
        <w:right w:val="none" w:sz="0" w:space="0" w:color="auto"/>
      </w:divBdr>
    </w:div>
    <w:div w:id="816999330">
      <w:bodyDiv w:val="1"/>
      <w:marLeft w:val="0"/>
      <w:marRight w:val="0"/>
      <w:marTop w:val="0"/>
      <w:marBottom w:val="0"/>
      <w:divBdr>
        <w:top w:val="none" w:sz="0" w:space="0" w:color="auto"/>
        <w:left w:val="none" w:sz="0" w:space="0" w:color="auto"/>
        <w:bottom w:val="none" w:sz="0" w:space="0" w:color="auto"/>
        <w:right w:val="none" w:sz="0" w:space="0" w:color="auto"/>
      </w:divBdr>
    </w:div>
    <w:div w:id="817067729">
      <w:bodyDiv w:val="1"/>
      <w:marLeft w:val="0"/>
      <w:marRight w:val="0"/>
      <w:marTop w:val="0"/>
      <w:marBottom w:val="0"/>
      <w:divBdr>
        <w:top w:val="none" w:sz="0" w:space="0" w:color="auto"/>
        <w:left w:val="none" w:sz="0" w:space="0" w:color="auto"/>
        <w:bottom w:val="none" w:sz="0" w:space="0" w:color="auto"/>
        <w:right w:val="none" w:sz="0" w:space="0" w:color="auto"/>
      </w:divBdr>
    </w:div>
    <w:div w:id="817112839">
      <w:bodyDiv w:val="1"/>
      <w:marLeft w:val="0"/>
      <w:marRight w:val="0"/>
      <w:marTop w:val="0"/>
      <w:marBottom w:val="0"/>
      <w:divBdr>
        <w:top w:val="none" w:sz="0" w:space="0" w:color="auto"/>
        <w:left w:val="none" w:sz="0" w:space="0" w:color="auto"/>
        <w:bottom w:val="none" w:sz="0" w:space="0" w:color="auto"/>
        <w:right w:val="none" w:sz="0" w:space="0" w:color="auto"/>
      </w:divBdr>
    </w:div>
    <w:div w:id="817262903">
      <w:bodyDiv w:val="1"/>
      <w:marLeft w:val="0"/>
      <w:marRight w:val="0"/>
      <w:marTop w:val="0"/>
      <w:marBottom w:val="0"/>
      <w:divBdr>
        <w:top w:val="none" w:sz="0" w:space="0" w:color="auto"/>
        <w:left w:val="none" w:sz="0" w:space="0" w:color="auto"/>
        <w:bottom w:val="none" w:sz="0" w:space="0" w:color="auto"/>
        <w:right w:val="none" w:sz="0" w:space="0" w:color="auto"/>
      </w:divBdr>
    </w:div>
    <w:div w:id="817307077">
      <w:bodyDiv w:val="1"/>
      <w:marLeft w:val="0"/>
      <w:marRight w:val="0"/>
      <w:marTop w:val="0"/>
      <w:marBottom w:val="0"/>
      <w:divBdr>
        <w:top w:val="none" w:sz="0" w:space="0" w:color="auto"/>
        <w:left w:val="none" w:sz="0" w:space="0" w:color="auto"/>
        <w:bottom w:val="none" w:sz="0" w:space="0" w:color="auto"/>
        <w:right w:val="none" w:sz="0" w:space="0" w:color="auto"/>
      </w:divBdr>
    </w:div>
    <w:div w:id="817721334">
      <w:bodyDiv w:val="1"/>
      <w:marLeft w:val="0"/>
      <w:marRight w:val="0"/>
      <w:marTop w:val="0"/>
      <w:marBottom w:val="0"/>
      <w:divBdr>
        <w:top w:val="none" w:sz="0" w:space="0" w:color="auto"/>
        <w:left w:val="none" w:sz="0" w:space="0" w:color="auto"/>
        <w:bottom w:val="none" w:sz="0" w:space="0" w:color="auto"/>
        <w:right w:val="none" w:sz="0" w:space="0" w:color="auto"/>
      </w:divBdr>
    </w:div>
    <w:div w:id="817722837">
      <w:bodyDiv w:val="1"/>
      <w:marLeft w:val="0"/>
      <w:marRight w:val="0"/>
      <w:marTop w:val="0"/>
      <w:marBottom w:val="0"/>
      <w:divBdr>
        <w:top w:val="none" w:sz="0" w:space="0" w:color="auto"/>
        <w:left w:val="none" w:sz="0" w:space="0" w:color="auto"/>
        <w:bottom w:val="none" w:sz="0" w:space="0" w:color="auto"/>
        <w:right w:val="none" w:sz="0" w:space="0" w:color="auto"/>
      </w:divBdr>
    </w:div>
    <w:div w:id="817768376">
      <w:bodyDiv w:val="1"/>
      <w:marLeft w:val="0"/>
      <w:marRight w:val="0"/>
      <w:marTop w:val="0"/>
      <w:marBottom w:val="0"/>
      <w:divBdr>
        <w:top w:val="none" w:sz="0" w:space="0" w:color="auto"/>
        <w:left w:val="none" w:sz="0" w:space="0" w:color="auto"/>
        <w:bottom w:val="none" w:sz="0" w:space="0" w:color="auto"/>
        <w:right w:val="none" w:sz="0" w:space="0" w:color="auto"/>
      </w:divBdr>
    </w:div>
    <w:div w:id="818040362">
      <w:bodyDiv w:val="1"/>
      <w:marLeft w:val="0"/>
      <w:marRight w:val="0"/>
      <w:marTop w:val="0"/>
      <w:marBottom w:val="0"/>
      <w:divBdr>
        <w:top w:val="none" w:sz="0" w:space="0" w:color="auto"/>
        <w:left w:val="none" w:sz="0" w:space="0" w:color="auto"/>
        <w:bottom w:val="none" w:sz="0" w:space="0" w:color="auto"/>
        <w:right w:val="none" w:sz="0" w:space="0" w:color="auto"/>
      </w:divBdr>
    </w:div>
    <w:div w:id="818111853">
      <w:bodyDiv w:val="1"/>
      <w:marLeft w:val="0"/>
      <w:marRight w:val="0"/>
      <w:marTop w:val="0"/>
      <w:marBottom w:val="0"/>
      <w:divBdr>
        <w:top w:val="none" w:sz="0" w:space="0" w:color="auto"/>
        <w:left w:val="none" w:sz="0" w:space="0" w:color="auto"/>
        <w:bottom w:val="none" w:sz="0" w:space="0" w:color="auto"/>
        <w:right w:val="none" w:sz="0" w:space="0" w:color="auto"/>
      </w:divBdr>
    </w:div>
    <w:div w:id="818152990">
      <w:bodyDiv w:val="1"/>
      <w:marLeft w:val="0"/>
      <w:marRight w:val="0"/>
      <w:marTop w:val="0"/>
      <w:marBottom w:val="0"/>
      <w:divBdr>
        <w:top w:val="none" w:sz="0" w:space="0" w:color="auto"/>
        <w:left w:val="none" w:sz="0" w:space="0" w:color="auto"/>
        <w:bottom w:val="none" w:sz="0" w:space="0" w:color="auto"/>
        <w:right w:val="none" w:sz="0" w:space="0" w:color="auto"/>
      </w:divBdr>
    </w:div>
    <w:div w:id="818377462">
      <w:bodyDiv w:val="1"/>
      <w:marLeft w:val="0"/>
      <w:marRight w:val="0"/>
      <w:marTop w:val="0"/>
      <w:marBottom w:val="0"/>
      <w:divBdr>
        <w:top w:val="none" w:sz="0" w:space="0" w:color="auto"/>
        <w:left w:val="none" w:sz="0" w:space="0" w:color="auto"/>
        <w:bottom w:val="none" w:sz="0" w:space="0" w:color="auto"/>
        <w:right w:val="none" w:sz="0" w:space="0" w:color="auto"/>
      </w:divBdr>
    </w:div>
    <w:div w:id="818420267">
      <w:bodyDiv w:val="1"/>
      <w:marLeft w:val="0"/>
      <w:marRight w:val="0"/>
      <w:marTop w:val="0"/>
      <w:marBottom w:val="0"/>
      <w:divBdr>
        <w:top w:val="none" w:sz="0" w:space="0" w:color="auto"/>
        <w:left w:val="none" w:sz="0" w:space="0" w:color="auto"/>
        <w:bottom w:val="none" w:sz="0" w:space="0" w:color="auto"/>
        <w:right w:val="none" w:sz="0" w:space="0" w:color="auto"/>
      </w:divBdr>
    </w:div>
    <w:div w:id="818427243">
      <w:bodyDiv w:val="1"/>
      <w:marLeft w:val="0"/>
      <w:marRight w:val="0"/>
      <w:marTop w:val="0"/>
      <w:marBottom w:val="0"/>
      <w:divBdr>
        <w:top w:val="none" w:sz="0" w:space="0" w:color="auto"/>
        <w:left w:val="none" w:sz="0" w:space="0" w:color="auto"/>
        <w:bottom w:val="none" w:sz="0" w:space="0" w:color="auto"/>
        <w:right w:val="none" w:sz="0" w:space="0" w:color="auto"/>
      </w:divBdr>
    </w:div>
    <w:div w:id="818495395">
      <w:bodyDiv w:val="1"/>
      <w:marLeft w:val="0"/>
      <w:marRight w:val="0"/>
      <w:marTop w:val="0"/>
      <w:marBottom w:val="0"/>
      <w:divBdr>
        <w:top w:val="none" w:sz="0" w:space="0" w:color="auto"/>
        <w:left w:val="none" w:sz="0" w:space="0" w:color="auto"/>
        <w:bottom w:val="none" w:sz="0" w:space="0" w:color="auto"/>
        <w:right w:val="none" w:sz="0" w:space="0" w:color="auto"/>
      </w:divBdr>
    </w:div>
    <w:div w:id="818571559">
      <w:bodyDiv w:val="1"/>
      <w:marLeft w:val="0"/>
      <w:marRight w:val="0"/>
      <w:marTop w:val="0"/>
      <w:marBottom w:val="0"/>
      <w:divBdr>
        <w:top w:val="none" w:sz="0" w:space="0" w:color="auto"/>
        <w:left w:val="none" w:sz="0" w:space="0" w:color="auto"/>
        <w:bottom w:val="none" w:sz="0" w:space="0" w:color="auto"/>
        <w:right w:val="none" w:sz="0" w:space="0" w:color="auto"/>
      </w:divBdr>
    </w:div>
    <w:div w:id="818618420">
      <w:bodyDiv w:val="1"/>
      <w:marLeft w:val="0"/>
      <w:marRight w:val="0"/>
      <w:marTop w:val="0"/>
      <w:marBottom w:val="0"/>
      <w:divBdr>
        <w:top w:val="none" w:sz="0" w:space="0" w:color="auto"/>
        <w:left w:val="none" w:sz="0" w:space="0" w:color="auto"/>
        <w:bottom w:val="none" w:sz="0" w:space="0" w:color="auto"/>
        <w:right w:val="none" w:sz="0" w:space="0" w:color="auto"/>
      </w:divBdr>
    </w:div>
    <w:div w:id="818959215">
      <w:bodyDiv w:val="1"/>
      <w:marLeft w:val="0"/>
      <w:marRight w:val="0"/>
      <w:marTop w:val="0"/>
      <w:marBottom w:val="0"/>
      <w:divBdr>
        <w:top w:val="none" w:sz="0" w:space="0" w:color="auto"/>
        <w:left w:val="none" w:sz="0" w:space="0" w:color="auto"/>
        <w:bottom w:val="none" w:sz="0" w:space="0" w:color="auto"/>
        <w:right w:val="none" w:sz="0" w:space="0" w:color="auto"/>
      </w:divBdr>
    </w:div>
    <w:div w:id="819035434">
      <w:bodyDiv w:val="1"/>
      <w:marLeft w:val="0"/>
      <w:marRight w:val="0"/>
      <w:marTop w:val="0"/>
      <w:marBottom w:val="0"/>
      <w:divBdr>
        <w:top w:val="none" w:sz="0" w:space="0" w:color="auto"/>
        <w:left w:val="none" w:sz="0" w:space="0" w:color="auto"/>
        <w:bottom w:val="none" w:sz="0" w:space="0" w:color="auto"/>
        <w:right w:val="none" w:sz="0" w:space="0" w:color="auto"/>
      </w:divBdr>
    </w:div>
    <w:div w:id="819077523">
      <w:bodyDiv w:val="1"/>
      <w:marLeft w:val="0"/>
      <w:marRight w:val="0"/>
      <w:marTop w:val="0"/>
      <w:marBottom w:val="0"/>
      <w:divBdr>
        <w:top w:val="none" w:sz="0" w:space="0" w:color="auto"/>
        <w:left w:val="none" w:sz="0" w:space="0" w:color="auto"/>
        <w:bottom w:val="none" w:sz="0" w:space="0" w:color="auto"/>
        <w:right w:val="none" w:sz="0" w:space="0" w:color="auto"/>
      </w:divBdr>
    </w:div>
    <w:div w:id="819149530">
      <w:bodyDiv w:val="1"/>
      <w:marLeft w:val="0"/>
      <w:marRight w:val="0"/>
      <w:marTop w:val="0"/>
      <w:marBottom w:val="0"/>
      <w:divBdr>
        <w:top w:val="none" w:sz="0" w:space="0" w:color="auto"/>
        <w:left w:val="none" w:sz="0" w:space="0" w:color="auto"/>
        <w:bottom w:val="none" w:sz="0" w:space="0" w:color="auto"/>
        <w:right w:val="none" w:sz="0" w:space="0" w:color="auto"/>
      </w:divBdr>
    </w:div>
    <w:div w:id="819224298">
      <w:bodyDiv w:val="1"/>
      <w:marLeft w:val="0"/>
      <w:marRight w:val="0"/>
      <w:marTop w:val="0"/>
      <w:marBottom w:val="0"/>
      <w:divBdr>
        <w:top w:val="none" w:sz="0" w:space="0" w:color="auto"/>
        <w:left w:val="none" w:sz="0" w:space="0" w:color="auto"/>
        <w:bottom w:val="none" w:sz="0" w:space="0" w:color="auto"/>
        <w:right w:val="none" w:sz="0" w:space="0" w:color="auto"/>
      </w:divBdr>
    </w:div>
    <w:div w:id="819426154">
      <w:bodyDiv w:val="1"/>
      <w:marLeft w:val="0"/>
      <w:marRight w:val="0"/>
      <w:marTop w:val="0"/>
      <w:marBottom w:val="0"/>
      <w:divBdr>
        <w:top w:val="none" w:sz="0" w:space="0" w:color="auto"/>
        <w:left w:val="none" w:sz="0" w:space="0" w:color="auto"/>
        <w:bottom w:val="none" w:sz="0" w:space="0" w:color="auto"/>
        <w:right w:val="none" w:sz="0" w:space="0" w:color="auto"/>
      </w:divBdr>
    </w:div>
    <w:div w:id="819541330">
      <w:bodyDiv w:val="1"/>
      <w:marLeft w:val="0"/>
      <w:marRight w:val="0"/>
      <w:marTop w:val="0"/>
      <w:marBottom w:val="0"/>
      <w:divBdr>
        <w:top w:val="none" w:sz="0" w:space="0" w:color="auto"/>
        <w:left w:val="none" w:sz="0" w:space="0" w:color="auto"/>
        <w:bottom w:val="none" w:sz="0" w:space="0" w:color="auto"/>
        <w:right w:val="none" w:sz="0" w:space="0" w:color="auto"/>
      </w:divBdr>
    </w:div>
    <w:div w:id="819620550">
      <w:bodyDiv w:val="1"/>
      <w:marLeft w:val="0"/>
      <w:marRight w:val="0"/>
      <w:marTop w:val="0"/>
      <w:marBottom w:val="0"/>
      <w:divBdr>
        <w:top w:val="none" w:sz="0" w:space="0" w:color="auto"/>
        <w:left w:val="none" w:sz="0" w:space="0" w:color="auto"/>
        <w:bottom w:val="none" w:sz="0" w:space="0" w:color="auto"/>
        <w:right w:val="none" w:sz="0" w:space="0" w:color="auto"/>
      </w:divBdr>
    </w:div>
    <w:div w:id="819807584">
      <w:bodyDiv w:val="1"/>
      <w:marLeft w:val="0"/>
      <w:marRight w:val="0"/>
      <w:marTop w:val="0"/>
      <w:marBottom w:val="0"/>
      <w:divBdr>
        <w:top w:val="none" w:sz="0" w:space="0" w:color="auto"/>
        <w:left w:val="none" w:sz="0" w:space="0" w:color="auto"/>
        <w:bottom w:val="none" w:sz="0" w:space="0" w:color="auto"/>
        <w:right w:val="none" w:sz="0" w:space="0" w:color="auto"/>
      </w:divBdr>
    </w:div>
    <w:div w:id="819930202">
      <w:bodyDiv w:val="1"/>
      <w:marLeft w:val="0"/>
      <w:marRight w:val="0"/>
      <w:marTop w:val="0"/>
      <w:marBottom w:val="0"/>
      <w:divBdr>
        <w:top w:val="none" w:sz="0" w:space="0" w:color="auto"/>
        <w:left w:val="none" w:sz="0" w:space="0" w:color="auto"/>
        <w:bottom w:val="none" w:sz="0" w:space="0" w:color="auto"/>
        <w:right w:val="none" w:sz="0" w:space="0" w:color="auto"/>
      </w:divBdr>
    </w:div>
    <w:div w:id="820078514">
      <w:bodyDiv w:val="1"/>
      <w:marLeft w:val="0"/>
      <w:marRight w:val="0"/>
      <w:marTop w:val="0"/>
      <w:marBottom w:val="0"/>
      <w:divBdr>
        <w:top w:val="none" w:sz="0" w:space="0" w:color="auto"/>
        <w:left w:val="none" w:sz="0" w:space="0" w:color="auto"/>
        <w:bottom w:val="none" w:sz="0" w:space="0" w:color="auto"/>
        <w:right w:val="none" w:sz="0" w:space="0" w:color="auto"/>
      </w:divBdr>
    </w:div>
    <w:div w:id="820081509">
      <w:bodyDiv w:val="1"/>
      <w:marLeft w:val="0"/>
      <w:marRight w:val="0"/>
      <w:marTop w:val="0"/>
      <w:marBottom w:val="0"/>
      <w:divBdr>
        <w:top w:val="none" w:sz="0" w:space="0" w:color="auto"/>
        <w:left w:val="none" w:sz="0" w:space="0" w:color="auto"/>
        <w:bottom w:val="none" w:sz="0" w:space="0" w:color="auto"/>
        <w:right w:val="none" w:sz="0" w:space="0" w:color="auto"/>
      </w:divBdr>
    </w:div>
    <w:div w:id="820273627">
      <w:bodyDiv w:val="1"/>
      <w:marLeft w:val="0"/>
      <w:marRight w:val="0"/>
      <w:marTop w:val="0"/>
      <w:marBottom w:val="0"/>
      <w:divBdr>
        <w:top w:val="none" w:sz="0" w:space="0" w:color="auto"/>
        <w:left w:val="none" w:sz="0" w:space="0" w:color="auto"/>
        <w:bottom w:val="none" w:sz="0" w:space="0" w:color="auto"/>
        <w:right w:val="none" w:sz="0" w:space="0" w:color="auto"/>
      </w:divBdr>
    </w:div>
    <w:div w:id="820315161">
      <w:bodyDiv w:val="1"/>
      <w:marLeft w:val="0"/>
      <w:marRight w:val="0"/>
      <w:marTop w:val="0"/>
      <w:marBottom w:val="0"/>
      <w:divBdr>
        <w:top w:val="none" w:sz="0" w:space="0" w:color="auto"/>
        <w:left w:val="none" w:sz="0" w:space="0" w:color="auto"/>
        <w:bottom w:val="none" w:sz="0" w:space="0" w:color="auto"/>
        <w:right w:val="none" w:sz="0" w:space="0" w:color="auto"/>
      </w:divBdr>
    </w:div>
    <w:div w:id="820462559">
      <w:bodyDiv w:val="1"/>
      <w:marLeft w:val="0"/>
      <w:marRight w:val="0"/>
      <w:marTop w:val="0"/>
      <w:marBottom w:val="0"/>
      <w:divBdr>
        <w:top w:val="none" w:sz="0" w:space="0" w:color="auto"/>
        <w:left w:val="none" w:sz="0" w:space="0" w:color="auto"/>
        <w:bottom w:val="none" w:sz="0" w:space="0" w:color="auto"/>
        <w:right w:val="none" w:sz="0" w:space="0" w:color="auto"/>
      </w:divBdr>
    </w:div>
    <w:div w:id="820776790">
      <w:bodyDiv w:val="1"/>
      <w:marLeft w:val="0"/>
      <w:marRight w:val="0"/>
      <w:marTop w:val="0"/>
      <w:marBottom w:val="0"/>
      <w:divBdr>
        <w:top w:val="none" w:sz="0" w:space="0" w:color="auto"/>
        <w:left w:val="none" w:sz="0" w:space="0" w:color="auto"/>
        <w:bottom w:val="none" w:sz="0" w:space="0" w:color="auto"/>
        <w:right w:val="none" w:sz="0" w:space="0" w:color="auto"/>
      </w:divBdr>
    </w:div>
    <w:div w:id="820922395">
      <w:bodyDiv w:val="1"/>
      <w:marLeft w:val="0"/>
      <w:marRight w:val="0"/>
      <w:marTop w:val="0"/>
      <w:marBottom w:val="0"/>
      <w:divBdr>
        <w:top w:val="none" w:sz="0" w:space="0" w:color="auto"/>
        <w:left w:val="none" w:sz="0" w:space="0" w:color="auto"/>
        <w:bottom w:val="none" w:sz="0" w:space="0" w:color="auto"/>
        <w:right w:val="none" w:sz="0" w:space="0" w:color="auto"/>
      </w:divBdr>
    </w:div>
    <w:div w:id="820999429">
      <w:bodyDiv w:val="1"/>
      <w:marLeft w:val="0"/>
      <w:marRight w:val="0"/>
      <w:marTop w:val="0"/>
      <w:marBottom w:val="0"/>
      <w:divBdr>
        <w:top w:val="none" w:sz="0" w:space="0" w:color="auto"/>
        <w:left w:val="none" w:sz="0" w:space="0" w:color="auto"/>
        <w:bottom w:val="none" w:sz="0" w:space="0" w:color="auto"/>
        <w:right w:val="none" w:sz="0" w:space="0" w:color="auto"/>
      </w:divBdr>
    </w:div>
    <w:div w:id="821313674">
      <w:bodyDiv w:val="1"/>
      <w:marLeft w:val="0"/>
      <w:marRight w:val="0"/>
      <w:marTop w:val="0"/>
      <w:marBottom w:val="0"/>
      <w:divBdr>
        <w:top w:val="none" w:sz="0" w:space="0" w:color="auto"/>
        <w:left w:val="none" w:sz="0" w:space="0" w:color="auto"/>
        <w:bottom w:val="none" w:sz="0" w:space="0" w:color="auto"/>
        <w:right w:val="none" w:sz="0" w:space="0" w:color="auto"/>
      </w:divBdr>
    </w:div>
    <w:div w:id="821434190">
      <w:bodyDiv w:val="1"/>
      <w:marLeft w:val="0"/>
      <w:marRight w:val="0"/>
      <w:marTop w:val="0"/>
      <w:marBottom w:val="0"/>
      <w:divBdr>
        <w:top w:val="none" w:sz="0" w:space="0" w:color="auto"/>
        <w:left w:val="none" w:sz="0" w:space="0" w:color="auto"/>
        <w:bottom w:val="none" w:sz="0" w:space="0" w:color="auto"/>
        <w:right w:val="none" w:sz="0" w:space="0" w:color="auto"/>
      </w:divBdr>
    </w:div>
    <w:div w:id="821435424">
      <w:bodyDiv w:val="1"/>
      <w:marLeft w:val="0"/>
      <w:marRight w:val="0"/>
      <w:marTop w:val="0"/>
      <w:marBottom w:val="0"/>
      <w:divBdr>
        <w:top w:val="none" w:sz="0" w:space="0" w:color="auto"/>
        <w:left w:val="none" w:sz="0" w:space="0" w:color="auto"/>
        <w:bottom w:val="none" w:sz="0" w:space="0" w:color="auto"/>
        <w:right w:val="none" w:sz="0" w:space="0" w:color="auto"/>
      </w:divBdr>
    </w:div>
    <w:div w:id="821506812">
      <w:bodyDiv w:val="1"/>
      <w:marLeft w:val="0"/>
      <w:marRight w:val="0"/>
      <w:marTop w:val="0"/>
      <w:marBottom w:val="0"/>
      <w:divBdr>
        <w:top w:val="none" w:sz="0" w:space="0" w:color="auto"/>
        <w:left w:val="none" w:sz="0" w:space="0" w:color="auto"/>
        <w:bottom w:val="none" w:sz="0" w:space="0" w:color="auto"/>
        <w:right w:val="none" w:sz="0" w:space="0" w:color="auto"/>
      </w:divBdr>
    </w:div>
    <w:div w:id="821700457">
      <w:bodyDiv w:val="1"/>
      <w:marLeft w:val="0"/>
      <w:marRight w:val="0"/>
      <w:marTop w:val="0"/>
      <w:marBottom w:val="0"/>
      <w:divBdr>
        <w:top w:val="none" w:sz="0" w:space="0" w:color="auto"/>
        <w:left w:val="none" w:sz="0" w:space="0" w:color="auto"/>
        <w:bottom w:val="none" w:sz="0" w:space="0" w:color="auto"/>
        <w:right w:val="none" w:sz="0" w:space="0" w:color="auto"/>
      </w:divBdr>
    </w:div>
    <w:div w:id="821703911">
      <w:bodyDiv w:val="1"/>
      <w:marLeft w:val="0"/>
      <w:marRight w:val="0"/>
      <w:marTop w:val="0"/>
      <w:marBottom w:val="0"/>
      <w:divBdr>
        <w:top w:val="none" w:sz="0" w:space="0" w:color="auto"/>
        <w:left w:val="none" w:sz="0" w:space="0" w:color="auto"/>
        <w:bottom w:val="none" w:sz="0" w:space="0" w:color="auto"/>
        <w:right w:val="none" w:sz="0" w:space="0" w:color="auto"/>
      </w:divBdr>
    </w:div>
    <w:div w:id="821848825">
      <w:bodyDiv w:val="1"/>
      <w:marLeft w:val="0"/>
      <w:marRight w:val="0"/>
      <w:marTop w:val="0"/>
      <w:marBottom w:val="0"/>
      <w:divBdr>
        <w:top w:val="none" w:sz="0" w:space="0" w:color="auto"/>
        <w:left w:val="none" w:sz="0" w:space="0" w:color="auto"/>
        <w:bottom w:val="none" w:sz="0" w:space="0" w:color="auto"/>
        <w:right w:val="none" w:sz="0" w:space="0" w:color="auto"/>
      </w:divBdr>
    </w:div>
    <w:div w:id="821892039">
      <w:bodyDiv w:val="1"/>
      <w:marLeft w:val="0"/>
      <w:marRight w:val="0"/>
      <w:marTop w:val="0"/>
      <w:marBottom w:val="0"/>
      <w:divBdr>
        <w:top w:val="none" w:sz="0" w:space="0" w:color="auto"/>
        <w:left w:val="none" w:sz="0" w:space="0" w:color="auto"/>
        <w:bottom w:val="none" w:sz="0" w:space="0" w:color="auto"/>
        <w:right w:val="none" w:sz="0" w:space="0" w:color="auto"/>
      </w:divBdr>
    </w:div>
    <w:div w:id="821965960">
      <w:bodyDiv w:val="1"/>
      <w:marLeft w:val="0"/>
      <w:marRight w:val="0"/>
      <w:marTop w:val="0"/>
      <w:marBottom w:val="0"/>
      <w:divBdr>
        <w:top w:val="none" w:sz="0" w:space="0" w:color="auto"/>
        <w:left w:val="none" w:sz="0" w:space="0" w:color="auto"/>
        <w:bottom w:val="none" w:sz="0" w:space="0" w:color="auto"/>
        <w:right w:val="none" w:sz="0" w:space="0" w:color="auto"/>
      </w:divBdr>
    </w:div>
    <w:div w:id="822088591">
      <w:bodyDiv w:val="1"/>
      <w:marLeft w:val="0"/>
      <w:marRight w:val="0"/>
      <w:marTop w:val="0"/>
      <w:marBottom w:val="0"/>
      <w:divBdr>
        <w:top w:val="none" w:sz="0" w:space="0" w:color="auto"/>
        <w:left w:val="none" w:sz="0" w:space="0" w:color="auto"/>
        <w:bottom w:val="none" w:sz="0" w:space="0" w:color="auto"/>
        <w:right w:val="none" w:sz="0" w:space="0" w:color="auto"/>
      </w:divBdr>
    </w:div>
    <w:div w:id="822164633">
      <w:bodyDiv w:val="1"/>
      <w:marLeft w:val="0"/>
      <w:marRight w:val="0"/>
      <w:marTop w:val="0"/>
      <w:marBottom w:val="0"/>
      <w:divBdr>
        <w:top w:val="none" w:sz="0" w:space="0" w:color="auto"/>
        <w:left w:val="none" w:sz="0" w:space="0" w:color="auto"/>
        <w:bottom w:val="none" w:sz="0" w:space="0" w:color="auto"/>
        <w:right w:val="none" w:sz="0" w:space="0" w:color="auto"/>
      </w:divBdr>
    </w:div>
    <w:div w:id="822236798">
      <w:bodyDiv w:val="1"/>
      <w:marLeft w:val="0"/>
      <w:marRight w:val="0"/>
      <w:marTop w:val="0"/>
      <w:marBottom w:val="0"/>
      <w:divBdr>
        <w:top w:val="none" w:sz="0" w:space="0" w:color="auto"/>
        <w:left w:val="none" w:sz="0" w:space="0" w:color="auto"/>
        <w:bottom w:val="none" w:sz="0" w:space="0" w:color="auto"/>
        <w:right w:val="none" w:sz="0" w:space="0" w:color="auto"/>
      </w:divBdr>
    </w:div>
    <w:div w:id="822281517">
      <w:bodyDiv w:val="1"/>
      <w:marLeft w:val="0"/>
      <w:marRight w:val="0"/>
      <w:marTop w:val="0"/>
      <w:marBottom w:val="0"/>
      <w:divBdr>
        <w:top w:val="none" w:sz="0" w:space="0" w:color="auto"/>
        <w:left w:val="none" w:sz="0" w:space="0" w:color="auto"/>
        <w:bottom w:val="none" w:sz="0" w:space="0" w:color="auto"/>
        <w:right w:val="none" w:sz="0" w:space="0" w:color="auto"/>
      </w:divBdr>
    </w:div>
    <w:div w:id="822309795">
      <w:bodyDiv w:val="1"/>
      <w:marLeft w:val="0"/>
      <w:marRight w:val="0"/>
      <w:marTop w:val="0"/>
      <w:marBottom w:val="0"/>
      <w:divBdr>
        <w:top w:val="none" w:sz="0" w:space="0" w:color="auto"/>
        <w:left w:val="none" w:sz="0" w:space="0" w:color="auto"/>
        <w:bottom w:val="none" w:sz="0" w:space="0" w:color="auto"/>
        <w:right w:val="none" w:sz="0" w:space="0" w:color="auto"/>
      </w:divBdr>
    </w:div>
    <w:div w:id="822312120">
      <w:bodyDiv w:val="1"/>
      <w:marLeft w:val="0"/>
      <w:marRight w:val="0"/>
      <w:marTop w:val="0"/>
      <w:marBottom w:val="0"/>
      <w:divBdr>
        <w:top w:val="none" w:sz="0" w:space="0" w:color="auto"/>
        <w:left w:val="none" w:sz="0" w:space="0" w:color="auto"/>
        <w:bottom w:val="none" w:sz="0" w:space="0" w:color="auto"/>
        <w:right w:val="none" w:sz="0" w:space="0" w:color="auto"/>
      </w:divBdr>
    </w:div>
    <w:div w:id="822698969">
      <w:bodyDiv w:val="1"/>
      <w:marLeft w:val="0"/>
      <w:marRight w:val="0"/>
      <w:marTop w:val="0"/>
      <w:marBottom w:val="0"/>
      <w:divBdr>
        <w:top w:val="none" w:sz="0" w:space="0" w:color="auto"/>
        <w:left w:val="none" w:sz="0" w:space="0" w:color="auto"/>
        <w:bottom w:val="none" w:sz="0" w:space="0" w:color="auto"/>
        <w:right w:val="none" w:sz="0" w:space="0" w:color="auto"/>
      </w:divBdr>
    </w:div>
    <w:div w:id="823162625">
      <w:bodyDiv w:val="1"/>
      <w:marLeft w:val="0"/>
      <w:marRight w:val="0"/>
      <w:marTop w:val="0"/>
      <w:marBottom w:val="0"/>
      <w:divBdr>
        <w:top w:val="none" w:sz="0" w:space="0" w:color="auto"/>
        <w:left w:val="none" w:sz="0" w:space="0" w:color="auto"/>
        <w:bottom w:val="none" w:sz="0" w:space="0" w:color="auto"/>
        <w:right w:val="none" w:sz="0" w:space="0" w:color="auto"/>
      </w:divBdr>
    </w:div>
    <w:div w:id="823401390">
      <w:bodyDiv w:val="1"/>
      <w:marLeft w:val="0"/>
      <w:marRight w:val="0"/>
      <w:marTop w:val="0"/>
      <w:marBottom w:val="0"/>
      <w:divBdr>
        <w:top w:val="none" w:sz="0" w:space="0" w:color="auto"/>
        <w:left w:val="none" w:sz="0" w:space="0" w:color="auto"/>
        <w:bottom w:val="none" w:sz="0" w:space="0" w:color="auto"/>
        <w:right w:val="none" w:sz="0" w:space="0" w:color="auto"/>
      </w:divBdr>
    </w:div>
    <w:div w:id="823426903">
      <w:bodyDiv w:val="1"/>
      <w:marLeft w:val="0"/>
      <w:marRight w:val="0"/>
      <w:marTop w:val="0"/>
      <w:marBottom w:val="0"/>
      <w:divBdr>
        <w:top w:val="none" w:sz="0" w:space="0" w:color="auto"/>
        <w:left w:val="none" w:sz="0" w:space="0" w:color="auto"/>
        <w:bottom w:val="none" w:sz="0" w:space="0" w:color="auto"/>
        <w:right w:val="none" w:sz="0" w:space="0" w:color="auto"/>
      </w:divBdr>
    </w:div>
    <w:div w:id="823467301">
      <w:bodyDiv w:val="1"/>
      <w:marLeft w:val="0"/>
      <w:marRight w:val="0"/>
      <w:marTop w:val="0"/>
      <w:marBottom w:val="0"/>
      <w:divBdr>
        <w:top w:val="none" w:sz="0" w:space="0" w:color="auto"/>
        <w:left w:val="none" w:sz="0" w:space="0" w:color="auto"/>
        <w:bottom w:val="none" w:sz="0" w:space="0" w:color="auto"/>
        <w:right w:val="none" w:sz="0" w:space="0" w:color="auto"/>
      </w:divBdr>
    </w:div>
    <w:div w:id="823470631">
      <w:bodyDiv w:val="1"/>
      <w:marLeft w:val="0"/>
      <w:marRight w:val="0"/>
      <w:marTop w:val="0"/>
      <w:marBottom w:val="0"/>
      <w:divBdr>
        <w:top w:val="none" w:sz="0" w:space="0" w:color="auto"/>
        <w:left w:val="none" w:sz="0" w:space="0" w:color="auto"/>
        <w:bottom w:val="none" w:sz="0" w:space="0" w:color="auto"/>
        <w:right w:val="none" w:sz="0" w:space="0" w:color="auto"/>
      </w:divBdr>
    </w:div>
    <w:div w:id="823544324">
      <w:bodyDiv w:val="1"/>
      <w:marLeft w:val="0"/>
      <w:marRight w:val="0"/>
      <w:marTop w:val="0"/>
      <w:marBottom w:val="0"/>
      <w:divBdr>
        <w:top w:val="none" w:sz="0" w:space="0" w:color="auto"/>
        <w:left w:val="none" w:sz="0" w:space="0" w:color="auto"/>
        <w:bottom w:val="none" w:sz="0" w:space="0" w:color="auto"/>
        <w:right w:val="none" w:sz="0" w:space="0" w:color="auto"/>
      </w:divBdr>
    </w:div>
    <w:div w:id="823550342">
      <w:bodyDiv w:val="1"/>
      <w:marLeft w:val="0"/>
      <w:marRight w:val="0"/>
      <w:marTop w:val="0"/>
      <w:marBottom w:val="0"/>
      <w:divBdr>
        <w:top w:val="none" w:sz="0" w:space="0" w:color="auto"/>
        <w:left w:val="none" w:sz="0" w:space="0" w:color="auto"/>
        <w:bottom w:val="none" w:sz="0" w:space="0" w:color="auto"/>
        <w:right w:val="none" w:sz="0" w:space="0" w:color="auto"/>
      </w:divBdr>
    </w:div>
    <w:div w:id="823592269">
      <w:bodyDiv w:val="1"/>
      <w:marLeft w:val="0"/>
      <w:marRight w:val="0"/>
      <w:marTop w:val="0"/>
      <w:marBottom w:val="0"/>
      <w:divBdr>
        <w:top w:val="none" w:sz="0" w:space="0" w:color="auto"/>
        <w:left w:val="none" w:sz="0" w:space="0" w:color="auto"/>
        <w:bottom w:val="none" w:sz="0" w:space="0" w:color="auto"/>
        <w:right w:val="none" w:sz="0" w:space="0" w:color="auto"/>
      </w:divBdr>
    </w:div>
    <w:div w:id="823621246">
      <w:bodyDiv w:val="1"/>
      <w:marLeft w:val="0"/>
      <w:marRight w:val="0"/>
      <w:marTop w:val="0"/>
      <w:marBottom w:val="0"/>
      <w:divBdr>
        <w:top w:val="none" w:sz="0" w:space="0" w:color="auto"/>
        <w:left w:val="none" w:sz="0" w:space="0" w:color="auto"/>
        <w:bottom w:val="none" w:sz="0" w:space="0" w:color="auto"/>
        <w:right w:val="none" w:sz="0" w:space="0" w:color="auto"/>
      </w:divBdr>
    </w:div>
    <w:div w:id="824006715">
      <w:bodyDiv w:val="1"/>
      <w:marLeft w:val="0"/>
      <w:marRight w:val="0"/>
      <w:marTop w:val="0"/>
      <w:marBottom w:val="0"/>
      <w:divBdr>
        <w:top w:val="none" w:sz="0" w:space="0" w:color="auto"/>
        <w:left w:val="none" w:sz="0" w:space="0" w:color="auto"/>
        <w:bottom w:val="none" w:sz="0" w:space="0" w:color="auto"/>
        <w:right w:val="none" w:sz="0" w:space="0" w:color="auto"/>
      </w:divBdr>
    </w:div>
    <w:div w:id="824049672">
      <w:bodyDiv w:val="1"/>
      <w:marLeft w:val="0"/>
      <w:marRight w:val="0"/>
      <w:marTop w:val="0"/>
      <w:marBottom w:val="0"/>
      <w:divBdr>
        <w:top w:val="none" w:sz="0" w:space="0" w:color="auto"/>
        <w:left w:val="none" w:sz="0" w:space="0" w:color="auto"/>
        <w:bottom w:val="none" w:sz="0" w:space="0" w:color="auto"/>
        <w:right w:val="none" w:sz="0" w:space="0" w:color="auto"/>
      </w:divBdr>
    </w:div>
    <w:div w:id="824125521">
      <w:bodyDiv w:val="1"/>
      <w:marLeft w:val="0"/>
      <w:marRight w:val="0"/>
      <w:marTop w:val="0"/>
      <w:marBottom w:val="0"/>
      <w:divBdr>
        <w:top w:val="none" w:sz="0" w:space="0" w:color="auto"/>
        <w:left w:val="none" w:sz="0" w:space="0" w:color="auto"/>
        <w:bottom w:val="none" w:sz="0" w:space="0" w:color="auto"/>
        <w:right w:val="none" w:sz="0" w:space="0" w:color="auto"/>
      </w:divBdr>
    </w:div>
    <w:div w:id="824128529">
      <w:bodyDiv w:val="1"/>
      <w:marLeft w:val="0"/>
      <w:marRight w:val="0"/>
      <w:marTop w:val="0"/>
      <w:marBottom w:val="0"/>
      <w:divBdr>
        <w:top w:val="none" w:sz="0" w:space="0" w:color="auto"/>
        <w:left w:val="none" w:sz="0" w:space="0" w:color="auto"/>
        <w:bottom w:val="none" w:sz="0" w:space="0" w:color="auto"/>
        <w:right w:val="none" w:sz="0" w:space="0" w:color="auto"/>
      </w:divBdr>
    </w:div>
    <w:div w:id="824319443">
      <w:bodyDiv w:val="1"/>
      <w:marLeft w:val="0"/>
      <w:marRight w:val="0"/>
      <w:marTop w:val="0"/>
      <w:marBottom w:val="0"/>
      <w:divBdr>
        <w:top w:val="none" w:sz="0" w:space="0" w:color="auto"/>
        <w:left w:val="none" w:sz="0" w:space="0" w:color="auto"/>
        <w:bottom w:val="none" w:sz="0" w:space="0" w:color="auto"/>
        <w:right w:val="none" w:sz="0" w:space="0" w:color="auto"/>
      </w:divBdr>
    </w:div>
    <w:div w:id="824442903">
      <w:bodyDiv w:val="1"/>
      <w:marLeft w:val="0"/>
      <w:marRight w:val="0"/>
      <w:marTop w:val="0"/>
      <w:marBottom w:val="0"/>
      <w:divBdr>
        <w:top w:val="none" w:sz="0" w:space="0" w:color="auto"/>
        <w:left w:val="none" w:sz="0" w:space="0" w:color="auto"/>
        <w:bottom w:val="none" w:sz="0" w:space="0" w:color="auto"/>
        <w:right w:val="none" w:sz="0" w:space="0" w:color="auto"/>
      </w:divBdr>
    </w:div>
    <w:div w:id="824470821">
      <w:bodyDiv w:val="1"/>
      <w:marLeft w:val="0"/>
      <w:marRight w:val="0"/>
      <w:marTop w:val="0"/>
      <w:marBottom w:val="0"/>
      <w:divBdr>
        <w:top w:val="none" w:sz="0" w:space="0" w:color="auto"/>
        <w:left w:val="none" w:sz="0" w:space="0" w:color="auto"/>
        <w:bottom w:val="none" w:sz="0" w:space="0" w:color="auto"/>
        <w:right w:val="none" w:sz="0" w:space="0" w:color="auto"/>
      </w:divBdr>
    </w:div>
    <w:div w:id="824513753">
      <w:bodyDiv w:val="1"/>
      <w:marLeft w:val="0"/>
      <w:marRight w:val="0"/>
      <w:marTop w:val="0"/>
      <w:marBottom w:val="0"/>
      <w:divBdr>
        <w:top w:val="none" w:sz="0" w:space="0" w:color="auto"/>
        <w:left w:val="none" w:sz="0" w:space="0" w:color="auto"/>
        <w:bottom w:val="none" w:sz="0" w:space="0" w:color="auto"/>
        <w:right w:val="none" w:sz="0" w:space="0" w:color="auto"/>
      </w:divBdr>
    </w:div>
    <w:div w:id="824517257">
      <w:bodyDiv w:val="1"/>
      <w:marLeft w:val="0"/>
      <w:marRight w:val="0"/>
      <w:marTop w:val="0"/>
      <w:marBottom w:val="0"/>
      <w:divBdr>
        <w:top w:val="none" w:sz="0" w:space="0" w:color="auto"/>
        <w:left w:val="none" w:sz="0" w:space="0" w:color="auto"/>
        <w:bottom w:val="none" w:sz="0" w:space="0" w:color="auto"/>
        <w:right w:val="none" w:sz="0" w:space="0" w:color="auto"/>
      </w:divBdr>
    </w:div>
    <w:div w:id="824588897">
      <w:bodyDiv w:val="1"/>
      <w:marLeft w:val="0"/>
      <w:marRight w:val="0"/>
      <w:marTop w:val="0"/>
      <w:marBottom w:val="0"/>
      <w:divBdr>
        <w:top w:val="none" w:sz="0" w:space="0" w:color="auto"/>
        <w:left w:val="none" w:sz="0" w:space="0" w:color="auto"/>
        <w:bottom w:val="none" w:sz="0" w:space="0" w:color="auto"/>
        <w:right w:val="none" w:sz="0" w:space="0" w:color="auto"/>
      </w:divBdr>
    </w:div>
    <w:div w:id="824666559">
      <w:bodyDiv w:val="1"/>
      <w:marLeft w:val="0"/>
      <w:marRight w:val="0"/>
      <w:marTop w:val="0"/>
      <w:marBottom w:val="0"/>
      <w:divBdr>
        <w:top w:val="none" w:sz="0" w:space="0" w:color="auto"/>
        <w:left w:val="none" w:sz="0" w:space="0" w:color="auto"/>
        <w:bottom w:val="none" w:sz="0" w:space="0" w:color="auto"/>
        <w:right w:val="none" w:sz="0" w:space="0" w:color="auto"/>
      </w:divBdr>
    </w:div>
    <w:div w:id="824857907">
      <w:bodyDiv w:val="1"/>
      <w:marLeft w:val="0"/>
      <w:marRight w:val="0"/>
      <w:marTop w:val="0"/>
      <w:marBottom w:val="0"/>
      <w:divBdr>
        <w:top w:val="none" w:sz="0" w:space="0" w:color="auto"/>
        <w:left w:val="none" w:sz="0" w:space="0" w:color="auto"/>
        <w:bottom w:val="none" w:sz="0" w:space="0" w:color="auto"/>
        <w:right w:val="none" w:sz="0" w:space="0" w:color="auto"/>
      </w:divBdr>
    </w:div>
    <w:div w:id="824932431">
      <w:bodyDiv w:val="1"/>
      <w:marLeft w:val="0"/>
      <w:marRight w:val="0"/>
      <w:marTop w:val="0"/>
      <w:marBottom w:val="0"/>
      <w:divBdr>
        <w:top w:val="none" w:sz="0" w:space="0" w:color="auto"/>
        <w:left w:val="none" w:sz="0" w:space="0" w:color="auto"/>
        <w:bottom w:val="none" w:sz="0" w:space="0" w:color="auto"/>
        <w:right w:val="none" w:sz="0" w:space="0" w:color="auto"/>
      </w:divBdr>
    </w:div>
    <w:div w:id="825129343">
      <w:bodyDiv w:val="1"/>
      <w:marLeft w:val="0"/>
      <w:marRight w:val="0"/>
      <w:marTop w:val="0"/>
      <w:marBottom w:val="0"/>
      <w:divBdr>
        <w:top w:val="none" w:sz="0" w:space="0" w:color="auto"/>
        <w:left w:val="none" w:sz="0" w:space="0" w:color="auto"/>
        <w:bottom w:val="none" w:sz="0" w:space="0" w:color="auto"/>
        <w:right w:val="none" w:sz="0" w:space="0" w:color="auto"/>
      </w:divBdr>
    </w:div>
    <w:div w:id="825517681">
      <w:bodyDiv w:val="1"/>
      <w:marLeft w:val="0"/>
      <w:marRight w:val="0"/>
      <w:marTop w:val="0"/>
      <w:marBottom w:val="0"/>
      <w:divBdr>
        <w:top w:val="none" w:sz="0" w:space="0" w:color="auto"/>
        <w:left w:val="none" w:sz="0" w:space="0" w:color="auto"/>
        <w:bottom w:val="none" w:sz="0" w:space="0" w:color="auto"/>
        <w:right w:val="none" w:sz="0" w:space="0" w:color="auto"/>
      </w:divBdr>
    </w:div>
    <w:div w:id="825630614">
      <w:bodyDiv w:val="1"/>
      <w:marLeft w:val="0"/>
      <w:marRight w:val="0"/>
      <w:marTop w:val="0"/>
      <w:marBottom w:val="0"/>
      <w:divBdr>
        <w:top w:val="none" w:sz="0" w:space="0" w:color="auto"/>
        <w:left w:val="none" w:sz="0" w:space="0" w:color="auto"/>
        <w:bottom w:val="none" w:sz="0" w:space="0" w:color="auto"/>
        <w:right w:val="none" w:sz="0" w:space="0" w:color="auto"/>
      </w:divBdr>
    </w:div>
    <w:div w:id="825783834">
      <w:bodyDiv w:val="1"/>
      <w:marLeft w:val="0"/>
      <w:marRight w:val="0"/>
      <w:marTop w:val="0"/>
      <w:marBottom w:val="0"/>
      <w:divBdr>
        <w:top w:val="none" w:sz="0" w:space="0" w:color="auto"/>
        <w:left w:val="none" w:sz="0" w:space="0" w:color="auto"/>
        <w:bottom w:val="none" w:sz="0" w:space="0" w:color="auto"/>
        <w:right w:val="none" w:sz="0" w:space="0" w:color="auto"/>
      </w:divBdr>
    </w:div>
    <w:div w:id="825826479">
      <w:bodyDiv w:val="1"/>
      <w:marLeft w:val="0"/>
      <w:marRight w:val="0"/>
      <w:marTop w:val="0"/>
      <w:marBottom w:val="0"/>
      <w:divBdr>
        <w:top w:val="none" w:sz="0" w:space="0" w:color="auto"/>
        <w:left w:val="none" w:sz="0" w:space="0" w:color="auto"/>
        <w:bottom w:val="none" w:sz="0" w:space="0" w:color="auto"/>
        <w:right w:val="none" w:sz="0" w:space="0" w:color="auto"/>
      </w:divBdr>
    </w:div>
    <w:div w:id="825896893">
      <w:bodyDiv w:val="1"/>
      <w:marLeft w:val="0"/>
      <w:marRight w:val="0"/>
      <w:marTop w:val="0"/>
      <w:marBottom w:val="0"/>
      <w:divBdr>
        <w:top w:val="none" w:sz="0" w:space="0" w:color="auto"/>
        <w:left w:val="none" w:sz="0" w:space="0" w:color="auto"/>
        <w:bottom w:val="none" w:sz="0" w:space="0" w:color="auto"/>
        <w:right w:val="none" w:sz="0" w:space="0" w:color="auto"/>
      </w:divBdr>
    </w:div>
    <w:div w:id="826021973">
      <w:bodyDiv w:val="1"/>
      <w:marLeft w:val="0"/>
      <w:marRight w:val="0"/>
      <w:marTop w:val="0"/>
      <w:marBottom w:val="0"/>
      <w:divBdr>
        <w:top w:val="none" w:sz="0" w:space="0" w:color="auto"/>
        <w:left w:val="none" w:sz="0" w:space="0" w:color="auto"/>
        <w:bottom w:val="none" w:sz="0" w:space="0" w:color="auto"/>
        <w:right w:val="none" w:sz="0" w:space="0" w:color="auto"/>
      </w:divBdr>
    </w:div>
    <w:div w:id="826021989">
      <w:bodyDiv w:val="1"/>
      <w:marLeft w:val="0"/>
      <w:marRight w:val="0"/>
      <w:marTop w:val="0"/>
      <w:marBottom w:val="0"/>
      <w:divBdr>
        <w:top w:val="none" w:sz="0" w:space="0" w:color="auto"/>
        <w:left w:val="none" w:sz="0" w:space="0" w:color="auto"/>
        <w:bottom w:val="none" w:sz="0" w:space="0" w:color="auto"/>
        <w:right w:val="none" w:sz="0" w:space="0" w:color="auto"/>
      </w:divBdr>
    </w:div>
    <w:div w:id="826167541">
      <w:bodyDiv w:val="1"/>
      <w:marLeft w:val="0"/>
      <w:marRight w:val="0"/>
      <w:marTop w:val="0"/>
      <w:marBottom w:val="0"/>
      <w:divBdr>
        <w:top w:val="none" w:sz="0" w:space="0" w:color="auto"/>
        <w:left w:val="none" w:sz="0" w:space="0" w:color="auto"/>
        <w:bottom w:val="none" w:sz="0" w:space="0" w:color="auto"/>
        <w:right w:val="none" w:sz="0" w:space="0" w:color="auto"/>
      </w:divBdr>
    </w:div>
    <w:div w:id="826630963">
      <w:bodyDiv w:val="1"/>
      <w:marLeft w:val="0"/>
      <w:marRight w:val="0"/>
      <w:marTop w:val="0"/>
      <w:marBottom w:val="0"/>
      <w:divBdr>
        <w:top w:val="none" w:sz="0" w:space="0" w:color="auto"/>
        <w:left w:val="none" w:sz="0" w:space="0" w:color="auto"/>
        <w:bottom w:val="none" w:sz="0" w:space="0" w:color="auto"/>
        <w:right w:val="none" w:sz="0" w:space="0" w:color="auto"/>
      </w:divBdr>
    </w:div>
    <w:div w:id="826702917">
      <w:bodyDiv w:val="1"/>
      <w:marLeft w:val="0"/>
      <w:marRight w:val="0"/>
      <w:marTop w:val="0"/>
      <w:marBottom w:val="0"/>
      <w:divBdr>
        <w:top w:val="none" w:sz="0" w:space="0" w:color="auto"/>
        <w:left w:val="none" w:sz="0" w:space="0" w:color="auto"/>
        <w:bottom w:val="none" w:sz="0" w:space="0" w:color="auto"/>
        <w:right w:val="none" w:sz="0" w:space="0" w:color="auto"/>
      </w:divBdr>
    </w:div>
    <w:div w:id="826750713">
      <w:bodyDiv w:val="1"/>
      <w:marLeft w:val="0"/>
      <w:marRight w:val="0"/>
      <w:marTop w:val="0"/>
      <w:marBottom w:val="0"/>
      <w:divBdr>
        <w:top w:val="none" w:sz="0" w:space="0" w:color="auto"/>
        <w:left w:val="none" w:sz="0" w:space="0" w:color="auto"/>
        <w:bottom w:val="none" w:sz="0" w:space="0" w:color="auto"/>
        <w:right w:val="none" w:sz="0" w:space="0" w:color="auto"/>
      </w:divBdr>
    </w:div>
    <w:div w:id="826824025">
      <w:bodyDiv w:val="1"/>
      <w:marLeft w:val="0"/>
      <w:marRight w:val="0"/>
      <w:marTop w:val="0"/>
      <w:marBottom w:val="0"/>
      <w:divBdr>
        <w:top w:val="none" w:sz="0" w:space="0" w:color="auto"/>
        <w:left w:val="none" w:sz="0" w:space="0" w:color="auto"/>
        <w:bottom w:val="none" w:sz="0" w:space="0" w:color="auto"/>
        <w:right w:val="none" w:sz="0" w:space="0" w:color="auto"/>
      </w:divBdr>
    </w:div>
    <w:div w:id="826827748">
      <w:bodyDiv w:val="1"/>
      <w:marLeft w:val="0"/>
      <w:marRight w:val="0"/>
      <w:marTop w:val="0"/>
      <w:marBottom w:val="0"/>
      <w:divBdr>
        <w:top w:val="none" w:sz="0" w:space="0" w:color="auto"/>
        <w:left w:val="none" w:sz="0" w:space="0" w:color="auto"/>
        <w:bottom w:val="none" w:sz="0" w:space="0" w:color="auto"/>
        <w:right w:val="none" w:sz="0" w:space="0" w:color="auto"/>
      </w:divBdr>
    </w:div>
    <w:div w:id="826870026">
      <w:bodyDiv w:val="1"/>
      <w:marLeft w:val="0"/>
      <w:marRight w:val="0"/>
      <w:marTop w:val="0"/>
      <w:marBottom w:val="0"/>
      <w:divBdr>
        <w:top w:val="none" w:sz="0" w:space="0" w:color="auto"/>
        <w:left w:val="none" w:sz="0" w:space="0" w:color="auto"/>
        <w:bottom w:val="none" w:sz="0" w:space="0" w:color="auto"/>
        <w:right w:val="none" w:sz="0" w:space="0" w:color="auto"/>
      </w:divBdr>
    </w:div>
    <w:div w:id="827012215">
      <w:bodyDiv w:val="1"/>
      <w:marLeft w:val="0"/>
      <w:marRight w:val="0"/>
      <w:marTop w:val="0"/>
      <w:marBottom w:val="0"/>
      <w:divBdr>
        <w:top w:val="none" w:sz="0" w:space="0" w:color="auto"/>
        <w:left w:val="none" w:sz="0" w:space="0" w:color="auto"/>
        <w:bottom w:val="none" w:sz="0" w:space="0" w:color="auto"/>
        <w:right w:val="none" w:sz="0" w:space="0" w:color="auto"/>
      </w:divBdr>
    </w:div>
    <w:div w:id="827091844">
      <w:bodyDiv w:val="1"/>
      <w:marLeft w:val="0"/>
      <w:marRight w:val="0"/>
      <w:marTop w:val="0"/>
      <w:marBottom w:val="0"/>
      <w:divBdr>
        <w:top w:val="none" w:sz="0" w:space="0" w:color="auto"/>
        <w:left w:val="none" w:sz="0" w:space="0" w:color="auto"/>
        <w:bottom w:val="none" w:sz="0" w:space="0" w:color="auto"/>
        <w:right w:val="none" w:sz="0" w:space="0" w:color="auto"/>
      </w:divBdr>
    </w:div>
    <w:div w:id="827095711">
      <w:bodyDiv w:val="1"/>
      <w:marLeft w:val="0"/>
      <w:marRight w:val="0"/>
      <w:marTop w:val="0"/>
      <w:marBottom w:val="0"/>
      <w:divBdr>
        <w:top w:val="none" w:sz="0" w:space="0" w:color="auto"/>
        <w:left w:val="none" w:sz="0" w:space="0" w:color="auto"/>
        <w:bottom w:val="none" w:sz="0" w:space="0" w:color="auto"/>
        <w:right w:val="none" w:sz="0" w:space="0" w:color="auto"/>
      </w:divBdr>
    </w:div>
    <w:div w:id="827592815">
      <w:bodyDiv w:val="1"/>
      <w:marLeft w:val="0"/>
      <w:marRight w:val="0"/>
      <w:marTop w:val="0"/>
      <w:marBottom w:val="0"/>
      <w:divBdr>
        <w:top w:val="none" w:sz="0" w:space="0" w:color="auto"/>
        <w:left w:val="none" w:sz="0" w:space="0" w:color="auto"/>
        <w:bottom w:val="none" w:sz="0" w:space="0" w:color="auto"/>
        <w:right w:val="none" w:sz="0" w:space="0" w:color="auto"/>
      </w:divBdr>
    </w:div>
    <w:div w:id="827748784">
      <w:bodyDiv w:val="1"/>
      <w:marLeft w:val="0"/>
      <w:marRight w:val="0"/>
      <w:marTop w:val="0"/>
      <w:marBottom w:val="0"/>
      <w:divBdr>
        <w:top w:val="none" w:sz="0" w:space="0" w:color="auto"/>
        <w:left w:val="none" w:sz="0" w:space="0" w:color="auto"/>
        <w:bottom w:val="none" w:sz="0" w:space="0" w:color="auto"/>
        <w:right w:val="none" w:sz="0" w:space="0" w:color="auto"/>
      </w:divBdr>
    </w:div>
    <w:div w:id="828063023">
      <w:bodyDiv w:val="1"/>
      <w:marLeft w:val="0"/>
      <w:marRight w:val="0"/>
      <w:marTop w:val="0"/>
      <w:marBottom w:val="0"/>
      <w:divBdr>
        <w:top w:val="none" w:sz="0" w:space="0" w:color="auto"/>
        <w:left w:val="none" w:sz="0" w:space="0" w:color="auto"/>
        <w:bottom w:val="none" w:sz="0" w:space="0" w:color="auto"/>
        <w:right w:val="none" w:sz="0" w:space="0" w:color="auto"/>
      </w:divBdr>
    </w:div>
    <w:div w:id="828205456">
      <w:bodyDiv w:val="1"/>
      <w:marLeft w:val="0"/>
      <w:marRight w:val="0"/>
      <w:marTop w:val="0"/>
      <w:marBottom w:val="0"/>
      <w:divBdr>
        <w:top w:val="none" w:sz="0" w:space="0" w:color="auto"/>
        <w:left w:val="none" w:sz="0" w:space="0" w:color="auto"/>
        <w:bottom w:val="none" w:sz="0" w:space="0" w:color="auto"/>
        <w:right w:val="none" w:sz="0" w:space="0" w:color="auto"/>
      </w:divBdr>
    </w:div>
    <w:div w:id="828445752">
      <w:bodyDiv w:val="1"/>
      <w:marLeft w:val="0"/>
      <w:marRight w:val="0"/>
      <w:marTop w:val="0"/>
      <w:marBottom w:val="0"/>
      <w:divBdr>
        <w:top w:val="none" w:sz="0" w:space="0" w:color="auto"/>
        <w:left w:val="none" w:sz="0" w:space="0" w:color="auto"/>
        <w:bottom w:val="none" w:sz="0" w:space="0" w:color="auto"/>
        <w:right w:val="none" w:sz="0" w:space="0" w:color="auto"/>
      </w:divBdr>
    </w:div>
    <w:div w:id="828792300">
      <w:bodyDiv w:val="1"/>
      <w:marLeft w:val="0"/>
      <w:marRight w:val="0"/>
      <w:marTop w:val="0"/>
      <w:marBottom w:val="0"/>
      <w:divBdr>
        <w:top w:val="none" w:sz="0" w:space="0" w:color="auto"/>
        <w:left w:val="none" w:sz="0" w:space="0" w:color="auto"/>
        <w:bottom w:val="none" w:sz="0" w:space="0" w:color="auto"/>
        <w:right w:val="none" w:sz="0" w:space="0" w:color="auto"/>
      </w:divBdr>
    </w:div>
    <w:div w:id="828864033">
      <w:bodyDiv w:val="1"/>
      <w:marLeft w:val="0"/>
      <w:marRight w:val="0"/>
      <w:marTop w:val="0"/>
      <w:marBottom w:val="0"/>
      <w:divBdr>
        <w:top w:val="none" w:sz="0" w:space="0" w:color="auto"/>
        <w:left w:val="none" w:sz="0" w:space="0" w:color="auto"/>
        <w:bottom w:val="none" w:sz="0" w:space="0" w:color="auto"/>
        <w:right w:val="none" w:sz="0" w:space="0" w:color="auto"/>
      </w:divBdr>
    </w:div>
    <w:div w:id="828866484">
      <w:bodyDiv w:val="1"/>
      <w:marLeft w:val="0"/>
      <w:marRight w:val="0"/>
      <w:marTop w:val="0"/>
      <w:marBottom w:val="0"/>
      <w:divBdr>
        <w:top w:val="none" w:sz="0" w:space="0" w:color="auto"/>
        <w:left w:val="none" w:sz="0" w:space="0" w:color="auto"/>
        <w:bottom w:val="none" w:sz="0" w:space="0" w:color="auto"/>
        <w:right w:val="none" w:sz="0" w:space="0" w:color="auto"/>
      </w:divBdr>
    </w:div>
    <w:div w:id="829248010">
      <w:bodyDiv w:val="1"/>
      <w:marLeft w:val="0"/>
      <w:marRight w:val="0"/>
      <w:marTop w:val="0"/>
      <w:marBottom w:val="0"/>
      <w:divBdr>
        <w:top w:val="none" w:sz="0" w:space="0" w:color="auto"/>
        <w:left w:val="none" w:sz="0" w:space="0" w:color="auto"/>
        <w:bottom w:val="none" w:sz="0" w:space="0" w:color="auto"/>
        <w:right w:val="none" w:sz="0" w:space="0" w:color="auto"/>
      </w:divBdr>
    </w:div>
    <w:div w:id="829373377">
      <w:bodyDiv w:val="1"/>
      <w:marLeft w:val="0"/>
      <w:marRight w:val="0"/>
      <w:marTop w:val="0"/>
      <w:marBottom w:val="0"/>
      <w:divBdr>
        <w:top w:val="none" w:sz="0" w:space="0" w:color="auto"/>
        <w:left w:val="none" w:sz="0" w:space="0" w:color="auto"/>
        <w:bottom w:val="none" w:sz="0" w:space="0" w:color="auto"/>
        <w:right w:val="none" w:sz="0" w:space="0" w:color="auto"/>
      </w:divBdr>
    </w:div>
    <w:div w:id="829445709">
      <w:bodyDiv w:val="1"/>
      <w:marLeft w:val="0"/>
      <w:marRight w:val="0"/>
      <w:marTop w:val="0"/>
      <w:marBottom w:val="0"/>
      <w:divBdr>
        <w:top w:val="none" w:sz="0" w:space="0" w:color="auto"/>
        <w:left w:val="none" w:sz="0" w:space="0" w:color="auto"/>
        <w:bottom w:val="none" w:sz="0" w:space="0" w:color="auto"/>
        <w:right w:val="none" w:sz="0" w:space="0" w:color="auto"/>
      </w:divBdr>
    </w:div>
    <w:div w:id="829558583">
      <w:bodyDiv w:val="1"/>
      <w:marLeft w:val="0"/>
      <w:marRight w:val="0"/>
      <w:marTop w:val="0"/>
      <w:marBottom w:val="0"/>
      <w:divBdr>
        <w:top w:val="none" w:sz="0" w:space="0" w:color="auto"/>
        <w:left w:val="none" w:sz="0" w:space="0" w:color="auto"/>
        <w:bottom w:val="none" w:sz="0" w:space="0" w:color="auto"/>
        <w:right w:val="none" w:sz="0" w:space="0" w:color="auto"/>
      </w:divBdr>
    </w:div>
    <w:div w:id="829566080">
      <w:bodyDiv w:val="1"/>
      <w:marLeft w:val="0"/>
      <w:marRight w:val="0"/>
      <w:marTop w:val="0"/>
      <w:marBottom w:val="0"/>
      <w:divBdr>
        <w:top w:val="none" w:sz="0" w:space="0" w:color="auto"/>
        <w:left w:val="none" w:sz="0" w:space="0" w:color="auto"/>
        <w:bottom w:val="none" w:sz="0" w:space="0" w:color="auto"/>
        <w:right w:val="none" w:sz="0" w:space="0" w:color="auto"/>
      </w:divBdr>
    </w:div>
    <w:div w:id="829566309">
      <w:bodyDiv w:val="1"/>
      <w:marLeft w:val="0"/>
      <w:marRight w:val="0"/>
      <w:marTop w:val="0"/>
      <w:marBottom w:val="0"/>
      <w:divBdr>
        <w:top w:val="none" w:sz="0" w:space="0" w:color="auto"/>
        <w:left w:val="none" w:sz="0" w:space="0" w:color="auto"/>
        <w:bottom w:val="none" w:sz="0" w:space="0" w:color="auto"/>
        <w:right w:val="none" w:sz="0" w:space="0" w:color="auto"/>
      </w:divBdr>
    </w:div>
    <w:div w:id="829637829">
      <w:bodyDiv w:val="1"/>
      <w:marLeft w:val="0"/>
      <w:marRight w:val="0"/>
      <w:marTop w:val="0"/>
      <w:marBottom w:val="0"/>
      <w:divBdr>
        <w:top w:val="none" w:sz="0" w:space="0" w:color="auto"/>
        <w:left w:val="none" w:sz="0" w:space="0" w:color="auto"/>
        <w:bottom w:val="none" w:sz="0" w:space="0" w:color="auto"/>
        <w:right w:val="none" w:sz="0" w:space="0" w:color="auto"/>
      </w:divBdr>
    </w:div>
    <w:div w:id="829639027">
      <w:bodyDiv w:val="1"/>
      <w:marLeft w:val="0"/>
      <w:marRight w:val="0"/>
      <w:marTop w:val="0"/>
      <w:marBottom w:val="0"/>
      <w:divBdr>
        <w:top w:val="none" w:sz="0" w:space="0" w:color="auto"/>
        <w:left w:val="none" w:sz="0" w:space="0" w:color="auto"/>
        <w:bottom w:val="none" w:sz="0" w:space="0" w:color="auto"/>
        <w:right w:val="none" w:sz="0" w:space="0" w:color="auto"/>
      </w:divBdr>
    </w:div>
    <w:div w:id="829833721">
      <w:bodyDiv w:val="1"/>
      <w:marLeft w:val="0"/>
      <w:marRight w:val="0"/>
      <w:marTop w:val="0"/>
      <w:marBottom w:val="0"/>
      <w:divBdr>
        <w:top w:val="none" w:sz="0" w:space="0" w:color="auto"/>
        <w:left w:val="none" w:sz="0" w:space="0" w:color="auto"/>
        <w:bottom w:val="none" w:sz="0" w:space="0" w:color="auto"/>
        <w:right w:val="none" w:sz="0" w:space="0" w:color="auto"/>
      </w:divBdr>
    </w:div>
    <w:div w:id="829903032">
      <w:bodyDiv w:val="1"/>
      <w:marLeft w:val="0"/>
      <w:marRight w:val="0"/>
      <w:marTop w:val="0"/>
      <w:marBottom w:val="0"/>
      <w:divBdr>
        <w:top w:val="none" w:sz="0" w:space="0" w:color="auto"/>
        <w:left w:val="none" w:sz="0" w:space="0" w:color="auto"/>
        <w:bottom w:val="none" w:sz="0" w:space="0" w:color="auto"/>
        <w:right w:val="none" w:sz="0" w:space="0" w:color="auto"/>
      </w:divBdr>
    </w:div>
    <w:div w:id="829910362">
      <w:bodyDiv w:val="1"/>
      <w:marLeft w:val="0"/>
      <w:marRight w:val="0"/>
      <w:marTop w:val="0"/>
      <w:marBottom w:val="0"/>
      <w:divBdr>
        <w:top w:val="none" w:sz="0" w:space="0" w:color="auto"/>
        <w:left w:val="none" w:sz="0" w:space="0" w:color="auto"/>
        <w:bottom w:val="none" w:sz="0" w:space="0" w:color="auto"/>
        <w:right w:val="none" w:sz="0" w:space="0" w:color="auto"/>
      </w:divBdr>
    </w:div>
    <w:div w:id="829978128">
      <w:bodyDiv w:val="1"/>
      <w:marLeft w:val="0"/>
      <w:marRight w:val="0"/>
      <w:marTop w:val="0"/>
      <w:marBottom w:val="0"/>
      <w:divBdr>
        <w:top w:val="none" w:sz="0" w:space="0" w:color="auto"/>
        <w:left w:val="none" w:sz="0" w:space="0" w:color="auto"/>
        <w:bottom w:val="none" w:sz="0" w:space="0" w:color="auto"/>
        <w:right w:val="none" w:sz="0" w:space="0" w:color="auto"/>
      </w:divBdr>
    </w:div>
    <w:div w:id="830022797">
      <w:bodyDiv w:val="1"/>
      <w:marLeft w:val="0"/>
      <w:marRight w:val="0"/>
      <w:marTop w:val="0"/>
      <w:marBottom w:val="0"/>
      <w:divBdr>
        <w:top w:val="none" w:sz="0" w:space="0" w:color="auto"/>
        <w:left w:val="none" w:sz="0" w:space="0" w:color="auto"/>
        <w:bottom w:val="none" w:sz="0" w:space="0" w:color="auto"/>
        <w:right w:val="none" w:sz="0" w:space="0" w:color="auto"/>
      </w:divBdr>
    </w:div>
    <w:div w:id="830023587">
      <w:bodyDiv w:val="1"/>
      <w:marLeft w:val="0"/>
      <w:marRight w:val="0"/>
      <w:marTop w:val="0"/>
      <w:marBottom w:val="0"/>
      <w:divBdr>
        <w:top w:val="none" w:sz="0" w:space="0" w:color="auto"/>
        <w:left w:val="none" w:sz="0" w:space="0" w:color="auto"/>
        <w:bottom w:val="none" w:sz="0" w:space="0" w:color="auto"/>
        <w:right w:val="none" w:sz="0" w:space="0" w:color="auto"/>
      </w:divBdr>
    </w:div>
    <w:div w:id="830025192">
      <w:bodyDiv w:val="1"/>
      <w:marLeft w:val="0"/>
      <w:marRight w:val="0"/>
      <w:marTop w:val="0"/>
      <w:marBottom w:val="0"/>
      <w:divBdr>
        <w:top w:val="none" w:sz="0" w:space="0" w:color="auto"/>
        <w:left w:val="none" w:sz="0" w:space="0" w:color="auto"/>
        <w:bottom w:val="none" w:sz="0" w:space="0" w:color="auto"/>
        <w:right w:val="none" w:sz="0" w:space="0" w:color="auto"/>
      </w:divBdr>
    </w:div>
    <w:div w:id="830025214">
      <w:bodyDiv w:val="1"/>
      <w:marLeft w:val="0"/>
      <w:marRight w:val="0"/>
      <w:marTop w:val="0"/>
      <w:marBottom w:val="0"/>
      <w:divBdr>
        <w:top w:val="none" w:sz="0" w:space="0" w:color="auto"/>
        <w:left w:val="none" w:sz="0" w:space="0" w:color="auto"/>
        <w:bottom w:val="none" w:sz="0" w:space="0" w:color="auto"/>
        <w:right w:val="none" w:sz="0" w:space="0" w:color="auto"/>
      </w:divBdr>
    </w:div>
    <w:div w:id="830028128">
      <w:bodyDiv w:val="1"/>
      <w:marLeft w:val="0"/>
      <w:marRight w:val="0"/>
      <w:marTop w:val="0"/>
      <w:marBottom w:val="0"/>
      <w:divBdr>
        <w:top w:val="none" w:sz="0" w:space="0" w:color="auto"/>
        <w:left w:val="none" w:sz="0" w:space="0" w:color="auto"/>
        <w:bottom w:val="none" w:sz="0" w:space="0" w:color="auto"/>
        <w:right w:val="none" w:sz="0" w:space="0" w:color="auto"/>
      </w:divBdr>
    </w:div>
    <w:div w:id="830172376">
      <w:bodyDiv w:val="1"/>
      <w:marLeft w:val="0"/>
      <w:marRight w:val="0"/>
      <w:marTop w:val="0"/>
      <w:marBottom w:val="0"/>
      <w:divBdr>
        <w:top w:val="none" w:sz="0" w:space="0" w:color="auto"/>
        <w:left w:val="none" w:sz="0" w:space="0" w:color="auto"/>
        <w:bottom w:val="none" w:sz="0" w:space="0" w:color="auto"/>
        <w:right w:val="none" w:sz="0" w:space="0" w:color="auto"/>
      </w:divBdr>
    </w:div>
    <w:div w:id="830486158">
      <w:bodyDiv w:val="1"/>
      <w:marLeft w:val="0"/>
      <w:marRight w:val="0"/>
      <w:marTop w:val="0"/>
      <w:marBottom w:val="0"/>
      <w:divBdr>
        <w:top w:val="none" w:sz="0" w:space="0" w:color="auto"/>
        <w:left w:val="none" w:sz="0" w:space="0" w:color="auto"/>
        <w:bottom w:val="none" w:sz="0" w:space="0" w:color="auto"/>
        <w:right w:val="none" w:sz="0" w:space="0" w:color="auto"/>
      </w:divBdr>
    </w:div>
    <w:div w:id="830561618">
      <w:bodyDiv w:val="1"/>
      <w:marLeft w:val="0"/>
      <w:marRight w:val="0"/>
      <w:marTop w:val="0"/>
      <w:marBottom w:val="0"/>
      <w:divBdr>
        <w:top w:val="none" w:sz="0" w:space="0" w:color="auto"/>
        <w:left w:val="none" w:sz="0" w:space="0" w:color="auto"/>
        <w:bottom w:val="none" w:sz="0" w:space="0" w:color="auto"/>
        <w:right w:val="none" w:sz="0" w:space="0" w:color="auto"/>
      </w:divBdr>
    </w:div>
    <w:div w:id="830563652">
      <w:bodyDiv w:val="1"/>
      <w:marLeft w:val="0"/>
      <w:marRight w:val="0"/>
      <w:marTop w:val="0"/>
      <w:marBottom w:val="0"/>
      <w:divBdr>
        <w:top w:val="none" w:sz="0" w:space="0" w:color="auto"/>
        <w:left w:val="none" w:sz="0" w:space="0" w:color="auto"/>
        <w:bottom w:val="none" w:sz="0" w:space="0" w:color="auto"/>
        <w:right w:val="none" w:sz="0" w:space="0" w:color="auto"/>
      </w:divBdr>
    </w:div>
    <w:div w:id="830679446">
      <w:bodyDiv w:val="1"/>
      <w:marLeft w:val="0"/>
      <w:marRight w:val="0"/>
      <w:marTop w:val="0"/>
      <w:marBottom w:val="0"/>
      <w:divBdr>
        <w:top w:val="none" w:sz="0" w:space="0" w:color="auto"/>
        <w:left w:val="none" w:sz="0" w:space="0" w:color="auto"/>
        <w:bottom w:val="none" w:sz="0" w:space="0" w:color="auto"/>
        <w:right w:val="none" w:sz="0" w:space="0" w:color="auto"/>
      </w:divBdr>
    </w:div>
    <w:div w:id="830869864">
      <w:bodyDiv w:val="1"/>
      <w:marLeft w:val="0"/>
      <w:marRight w:val="0"/>
      <w:marTop w:val="0"/>
      <w:marBottom w:val="0"/>
      <w:divBdr>
        <w:top w:val="none" w:sz="0" w:space="0" w:color="auto"/>
        <w:left w:val="none" w:sz="0" w:space="0" w:color="auto"/>
        <w:bottom w:val="none" w:sz="0" w:space="0" w:color="auto"/>
        <w:right w:val="none" w:sz="0" w:space="0" w:color="auto"/>
      </w:divBdr>
    </w:div>
    <w:div w:id="830877976">
      <w:bodyDiv w:val="1"/>
      <w:marLeft w:val="0"/>
      <w:marRight w:val="0"/>
      <w:marTop w:val="0"/>
      <w:marBottom w:val="0"/>
      <w:divBdr>
        <w:top w:val="none" w:sz="0" w:space="0" w:color="auto"/>
        <w:left w:val="none" w:sz="0" w:space="0" w:color="auto"/>
        <w:bottom w:val="none" w:sz="0" w:space="0" w:color="auto"/>
        <w:right w:val="none" w:sz="0" w:space="0" w:color="auto"/>
      </w:divBdr>
    </w:div>
    <w:div w:id="830944878">
      <w:bodyDiv w:val="1"/>
      <w:marLeft w:val="0"/>
      <w:marRight w:val="0"/>
      <w:marTop w:val="0"/>
      <w:marBottom w:val="0"/>
      <w:divBdr>
        <w:top w:val="none" w:sz="0" w:space="0" w:color="auto"/>
        <w:left w:val="none" w:sz="0" w:space="0" w:color="auto"/>
        <w:bottom w:val="none" w:sz="0" w:space="0" w:color="auto"/>
        <w:right w:val="none" w:sz="0" w:space="0" w:color="auto"/>
      </w:divBdr>
    </w:div>
    <w:div w:id="831067098">
      <w:bodyDiv w:val="1"/>
      <w:marLeft w:val="0"/>
      <w:marRight w:val="0"/>
      <w:marTop w:val="0"/>
      <w:marBottom w:val="0"/>
      <w:divBdr>
        <w:top w:val="none" w:sz="0" w:space="0" w:color="auto"/>
        <w:left w:val="none" w:sz="0" w:space="0" w:color="auto"/>
        <w:bottom w:val="none" w:sz="0" w:space="0" w:color="auto"/>
        <w:right w:val="none" w:sz="0" w:space="0" w:color="auto"/>
      </w:divBdr>
    </w:div>
    <w:div w:id="831138975">
      <w:bodyDiv w:val="1"/>
      <w:marLeft w:val="0"/>
      <w:marRight w:val="0"/>
      <w:marTop w:val="0"/>
      <w:marBottom w:val="0"/>
      <w:divBdr>
        <w:top w:val="none" w:sz="0" w:space="0" w:color="auto"/>
        <w:left w:val="none" w:sz="0" w:space="0" w:color="auto"/>
        <w:bottom w:val="none" w:sz="0" w:space="0" w:color="auto"/>
        <w:right w:val="none" w:sz="0" w:space="0" w:color="auto"/>
      </w:divBdr>
    </w:div>
    <w:div w:id="831261926">
      <w:bodyDiv w:val="1"/>
      <w:marLeft w:val="0"/>
      <w:marRight w:val="0"/>
      <w:marTop w:val="0"/>
      <w:marBottom w:val="0"/>
      <w:divBdr>
        <w:top w:val="none" w:sz="0" w:space="0" w:color="auto"/>
        <w:left w:val="none" w:sz="0" w:space="0" w:color="auto"/>
        <w:bottom w:val="none" w:sz="0" w:space="0" w:color="auto"/>
        <w:right w:val="none" w:sz="0" w:space="0" w:color="auto"/>
      </w:divBdr>
    </w:div>
    <w:div w:id="831601478">
      <w:bodyDiv w:val="1"/>
      <w:marLeft w:val="0"/>
      <w:marRight w:val="0"/>
      <w:marTop w:val="0"/>
      <w:marBottom w:val="0"/>
      <w:divBdr>
        <w:top w:val="none" w:sz="0" w:space="0" w:color="auto"/>
        <w:left w:val="none" w:sz="0" w:space="0" w:color="auto"/>
        <w:bottom w:val="none" w:sz="0" w:space="0" w:color="auto"/>
        <w:right w:val="none" w:sz="0" w:space="0" w:color="auto"/>
      </w:divBdr>
    </w:div>
    <w:div w:id="831795730">
      <w:bodyDiv w:val="1"/>
      <w:marLeft w:val="0"/>
      <w:marRight w:val="0"/>
      <w:marTop w:val="0"/>
      <w:marBottom w:val="0"/>
      <w:divBdr>
        <w:top w:val="none" w:sz="0" w:space="0" w:color="auto"/>
        <w:left w:val="none" w:sz="0" w:space="0" w:color="auto"/>
        <w:bottom w:val="none" w:sz="0" w:space="0" w:color="auto"/>
        <w:right w:val="none" w:sz="0" w:space="0" w:color="auto"/>
      </w:divBdr>
    </w:div>
    <w:div w:id="831916000">
      <w:bodyDiv w:val="1"/>
      <w:marLeft w:val="0"/>
      <w:marRight w:val="0"/>
      <w:marTop w:val="0"/>
      <w:marBottom w:val="0"/>
      <w:divBdr>
        <w:top w:val="none" w:sz="0" w:space="0" w:color="auto"/>
        <w:left w:val="none" w:sz="0" w:space="0" w:color="auto"/>
        <w:bottom w:val="none" w:sz="0" w:space="0" w:color="auto"/>
        <w:right w:val="none" w:sz="0" w:space="0" w:color="auto"/>
      </w:divBdr>
    </w:div>
    <w:div w:id="831919424">
      <w:bodyDiv w:val="1"/>
      <w:marLeft w:val="0"/>
      <w:marRight w:val="0"/>
      <w:marTop w:val="0"/>
      <w:marBottom w:val="0"/>
      <w:divBdr>
        <w:top w:val="none" w:sz="0" w:space="0" w:color="auto"/>
        <w:left w:val="none" w:sz="0" w:space="0" w:color="auto"/>
        <w:bottom w:val="none" w:sz="0" w:space="0" w:color="auto"/>
        <w:right w:val="none" w:sz="0" w:space="0" w:color="auto"/>
      </w:divBdr>
    </w:div>
    <w:div w:id="832061039">
      <w:bodyDiv w:val="1"/>
      <w:marLeft w:val="0"/>
      <w:marRight w:val="0"/>
      <w:marTop w:val="0"/>
      <w:marBottom w:val="0"/>
      <w:divBdr>
        <w:top w:val="none" w:sz="0" w:space="0" w:color="auto"/>
        <w:left w:val="none" w:sz="0" w:space="0" w:color="auto"/>
        <w:bottom w:val="none" w:sz="0" w:space="0" w:color="auto"/>
        <w:right w:val="none" w:sz="0" w:space="0" w:color="auto"/>
      </w:divBdr>
    </w:div>
    <w:div w:id="832066375">
      <w:bodyDiv w:val="1"/>
      <w:marLeft w:val="0"/>
      <w:marRight w:val="0"/>
      <w:marTop w:val="0"/>
      <w:marBottom w:val="0"/>
      <w:divBdr>
        <w:top w:val="none" w:sz="0" w:space="0" w:color="auto"/>
        <w:left w:val="none" w:sz="0" w:space="0" w:color="auto"/>
        <w:bottom w:val="none" w:sz="0" w:space="0" w:color="auto"/>
        <w:right w:val="none" w:sz="0" w:space="0" w:color="auto"/>
      </w:divBdr>
    </w:div>
    <w:div w:id="832068542">
      <w:bodyDiv w:val="1"/>
      <w:marLeft w:val="0"/>
      <w:marRight w:val="0"/>
      <w:marTop w:val="0"/>
      <w:marBottom w:val="0"/>
      <w:divBdr>
        <w:top w:val="none" w:sz="0" w:space="0" w:color="auto"/>
        <w:left w:val="none" w:sz="0" w:space="0" w:color="auto"/>
        <w:bottom w:val="none" w:sz="0" w:space="0" w:color="auto"/>
        <w:right w:val="none" w:sz="0" w:space="0" w:color="auto"/>
      </w:divBdr>
    </w:div>
    <w:div w:id="832139150">
      <w:bodyDiv w:val="1"/>
      <w:marLeft w:val="0"/>
      <w:marRight w:val="0"/>
      <w:marTop w:val="0"/>
      <w:marBottom w:val="0"/>
      <w:divBdr>
        <w:top w:val="none" w:sz="0" w:space="0" w:color="auto"/>
        <w:left w:val="none" w:sz="0" w:space="0" w:color="auto"/>
        <w:bottom w:val="none" w:sz="0" w:space="0" w:color="auto"/>
        <w:right w:val="none" w:sz="0" w:space="0" w:color="auto"/>
      </w:divBdr>
    </w:div>
    <w:div w:id="832528862">
      <w:bodyDiv w:val="1"/>
      <w:marLeft w:val="0"/>
      <w:marRight w:val="0"/>
      <w:marTop w:val="0"/>
      <w:marBottom w:val="0"/>
      <w:divBdr>
        <w:top w:val="none" w:sz="0" w:space="0" w:color="auto"/>
        <w:left w:val="none" w:sz="0" w:space="0" w:color="auto"/>
        <w:bottom w:val="none" w:sz="0" w:space="0" w:color="auto"/>
        <w:right w:val="none" w:sz="0" w:space="0" w:color="auto"/>
      </w:divBdr>
    </w:div>
    <w:div w:id="832765976">
      <w:bodyDiv w:val="1"/>
      <w:marLeft w:val="0"/>
      <w:marRight w:val="0"/>
      <w:marTop w:val="0"/>
      <w:marBottom w:val="0"/>
      <w:divBdr>
        <w:top w:val="none" w:sz="0" w:space="0" w:color="auto"/>
        <w:left w:val="none" w:sz="0" w:space="0" w:color="auto"/>
        <w:bottom w:val="none" w:sz="0" w:space="0" w:color="auto"/>
        <w:right w:val="none" w:sz="0" w:space="0" w:color="auto"/>
      </w:divBdr>
    </w:div>
    <w:div w:id="832792136">
      <w:bodyDiv w:val="1"/>
      <w:marLeft w:val="0"/>
      <w:marRight w:val="0"/>
      <w:marTop w:val="0"/>
      <w:marBottom w:val="0"/>
      <w:divBdr>
        <w:top w:val="none" w:sz="0" w:space="0" w:color="auto"/>
        <w:left w:val="none" w:sz="0" w:space="0" w:color="auto"/>
        <w:bottom w:val="none" w:sz="0" w:space="0" w:color="auto"/>
        <w:right w:val="none" w:sz="0" w:space="0" w:color="auto"/>
      </w:divBdr>
    </w:div>
    <w:div w:id="832796154">
      <w:bodyDiv w:val="1"/>
      <w:marLeft w:val="0"/>
      <w:marRight w:val="0"/>
      <w:marTop w:val="0"/>
      <w:marBottom w:val="0"/>
      <w:divBdr>
        <w:top w:val="none" w:sz="0" w:space="0" w:color="auto"/>
        <w:left w:val="none" w:sz="0" w:space="0" w:color="auto"/>
        <w:bottom w:val="none" w:sz="0" w:space="0" w:color="auto"/>
        <w:right w:val="none" w:sz="0" w:space="0" w:color="auto"/>
      </w:divBdr>
    </w:div>
    <w:div w:id="832912927">
      <w:bodyDiv w:val="1"/>
      <w:marLeft w:val="0"/>
      <w:marRight w:val="0"/>
      <w:marTop w:val="0"/>
      <w:marBottom w:val="0"/>
      <w:divBdr>
        <w:top w:val="none" w:sz="0" w:space="0" w:color="auto"/>
        <w:left w:val="none" w:sz="0" w:space="0" w:color="auto"/>
        <w:bottom w:val="none" w:sz="0" w:space="0" w:color="auto"/>
        <w:right w:val="none" w:sz="0" w:space="0" w:color="auto"/>
      </w:divBdr>
    </w:div>
    <w:div w:id="833033406">
      <w:bodyDiv w:val="1"/>
      <w:marLeft w:val="0"/>
      <w:marRight w:val="0"/>
      <w:marTop w:val="0"/>
      <w:marBottom w:val="0"/>
      <w:divBdr>
        <w:top w:val="none" w:sz="0" w:space="0" w:color="auto"/>
        <w:left w:val="none" w:sz="0" w:space="0" w:color="auto"/>
        <w:bottom w:val="none" w:sz="0" w:space="0" w:color="auto"/>
        <w:right w:val="none" w:sz="0" w:space="0" w:color="auto"/>
      </w:divBdr>
    </w:div>
    <w:div w:id="833037051">
      <w:bodyDiv w:val="1"/>
      <w:marLeft w:val="0"/>
      <w:marRight w:val="0"/>
      <w:marTop w:val="0"/>
      <w:marBottom w:val="0"/>
      <w:divBdr>
        <w:top w:val="none" w:sz="0" w:space="0" w:color="auto"/>
        <w:left w:val="none" w:sz="0" w:space="0" w:color="auto"/>
        <w:bottom w:val="none" w:sz="0" w:space="0" w:color="auto"/>
        <w:right w:val="none" w:sz="0" w:space="0" w:color="auto"/>
      </w:divBdr>
    </w:div>
    <w:div w:id="833111683">
      <w:bodyDiv w:val="1"/>
      <w:marLeft w:val="0"/>
      <w:marRight w:val="0"/>
      <w:marTop w:val="0"/>
      <w:marBottom w:val="0"/>
      <w:divBdr>
        <w:top w:val="none" w:sz="0" w:space="0" w:color="auto"/>
        <w:left w:val="none" w:sz="0" w:space="0" w:color="auto"/>
        <w:bottom w:val="none" w:sz="0" w:space="0" w:color="auto"/>
        <w:right w:val="none" w:sz="0" w:space="0" w:color="auto"/>
      </w:divBdr>
    </w:div>
    <w:div w:id="833179947">
      <w:bodyDiv w:val="1"/>
      <w:marLeft w:val="0"/>
      <w:marRight w:val="0"/>
      <w:marTop w:val="0"/>
      <w:marBottom w:val="0"/>
      <w:divBdr>
        <w:top w:val="none" w:sz="0" w:space="0" w:color="auto"/>
        <w:left w:val="none" w:sz="0" w:space="0" w:color="auto"/>
        <w:bottom w:val="none" w:sz="0" w:space="0" w:color="auto"/>
        <w:right w:val="none" w:sz="0" w:space="0" w:color="auto"/>
      </w:divBdr>
    </w:div>
    <w:div w:id="833450960">
      <w:bodyDiv w:val="1"/>
      <w:marLeft w:val="0"/>
      <w:marRight w:val="0"/>
      <w:marTop w:val="0"/>
      <w:marBottom w:val="0"/>
      <w:divBdr>
        <w:top w:val="none" w:sz="0" w:space="0" w:color="auto"/>
        <w:left w:val="none" w:sz="0" w:space="0" w:color="auto"/>
        <w:bottom w:val="none" w:sz="0" w:space="0" w:color="auto"/>
        <w:right w:val="none" w:sz="0" w:space="0" w:color="auto"/>
      </w:divBdr>
    </w:div>
    <w:div w:id="833643885">
      <w:bodyDiv w:val="1"/>
      <w:marLeft w:val="0"/>
      <w:marRight w:val="0"/>
      <w:marTop w:val="0"/>
      <w:marBottom w:val="0"/>
      <w:divBdr>
        <w:top w:val="none" w:sz="0" w:space="0" w:color="auto"/>
        <w:left w:val="none" w:sz="0" w:space="0" w:color="auto"/>
        <w:bottom w:val="none" w:sz="0" w:space="0" w:color="auto"/>
        <w:right w:val="none" w:sz="0" w:space="0" w:color="auto"/>
      </w:divBdr>
    </w:div>
    <w:div w:id="833649092">
      <w:bodyDiv w:val="1"/>
      <w:marLeft w:val="0"/>
      <w:marRight w:val="0"/>
      <w:marTop w:val="0"/>
      <w:marBottom w:val="0"/>
      <w:divBdr>
        <w:top w:val="none" w:sz="0" w:space="0" w:color="auto"/>
        <w:left w:val="none" w:sz="0" w:space="0" w:color="auto"/>
        <w:bottom w:val="none" w:sz="0" w:space="0" w:color="auto"/>
        <w:right w:val="none" w:sz="0" w:space="0" w:color="auto"/>
      </w:divBdr>
    </w:div>
    <w:div w:id="833685786">
      <w:bodyDiv w:val="1"/>
      <w:marLeft w:val="0"/>
      <w:marRight w:val="0"/>
      <w:marTop w:val="0"/>
      <w:marBottom w:val="0"/>
      <w:divBdr>
        <w:top w:val="none" w:sz="0" w:space="0" w:color="auto"/>
        <w:left w:val="none" w:sz="0" w:space="0" w:color="auto"/>
        <w:bottom w:val="none" w:sz="0" w:space="0" w:color="auto"/>
        <w:right w:val="none" w:sz="0" w:space="0" w:color="auto"/>
      </w:divBdr>
    </w:div>
    <w:div w:id="833951739">
      <w:bodyDiv w:val="1"/>
      <w:marLeft w:val="0"/>
      <w:marRight w:val="0"/>
      <w:marTop w:val="0"/>
      <w:marBottom w:val="0"/>
      <w:divBdr>
        <w:top w:val="none" w:sz="0" w:space="0" w:color="auto"/>
        <w:left w:val="none" w:sz="0" w:space="0" w:color="auto"/>
        <w:bottom w:val="none" w:sz="0" w:space="0" w:color="auto"/>
        <w:right w:val="none" w:sz="0" w:space="0" w:color="auto"/>
      </w:divBdr>
    </w:div>
    <w:div w:id="834030795">
      <w:bodyDiv w:val="1"/>
      <w:marLeft w:val="0"/>
      <w:marRight w:val="0"/>
      <w:marTop w:val="0"/>
      <w:marBottom w:val="0"/>
      <w:divBdr>
        <w:top w:val="none" w:sz="0" w:space="0" w:color="auto"/>
        <w:left w:val="none" w:sz="0" w:space="0" w:color="auto"/>
        <w:bottom w:val="none" w:sz="0" w:space="0" w:color="auto"/>
        <w:right w:val="none" w:sz="0" w:space="0" w:color="auto"/>
      </w:divBdr>
    </w:div>
    <w:div w:id="834223833">
      <w:bodyDiv w:val="1"/>
      <w:marLeft w:val="0"/>
      <w:marRight w:val="0"/>
      <w:marTop w:val="0"/>
      <w:marBottom w:val="0"/>
      <w:divBdr>
        <w:top w:val="none" w:sz="0" w:space="0" w:color="auto"/>
        <w:left w:val="none" w:sz="0" w:space="0" w:color="auto"/>
        <w:bottom w:val="none" w:sz="0" w:space="0" w:color="auto"/>
        <w:right w:val="none" w:sz="0" w:space="0" w:color="auto"/>
      </w:divBdr>
    </w:div>
    <w:div w:id="834295623">
      <w:bodyDiv w:val="1"/>
      <w:marLeft w:val="0"/>
      <w:marRight w:val="0"/>
      <w:marTop w:val="0"/>
      <w:marBottom w:val="0"/>
      <w:divBdr>
        <w:top w:val="none" w:sz="0" w:space="0" w:color="auto"/>
        <w:left w:val="none" w:sz="0" w:space="0" w:color="auto"/>
        <w:bottom w:val="none" w:sz="0" w:space="0" w:color="auto"/>
        <w:right w:val="none" w:sz="0" w:space="0" w:color="auto"/>
      </w:divBdr>
    </w:div>
    <w:div w:id="834538360">
      <w:bodyDiv w:val="1"/>
      <w:marLeft w:val="0"/>
      <w:marRight w:val="0"/>
      <w:marTop w:val="0"/>
      <w:marBottom w:val="0"/>
      <w:divBdr>
        <w:top w:val="none" w:sz="0" w:space="0" w:color="auto"/>
        <w:left w:val="none" w:sz="0" w:space="0" w:color="auto"/>
        <w:bottom w:val="none" w:sz="0" w:space="0" w:color="auto"/>
        <w:right w:val="none" w:sz="0" w:space="0" w:color="auto"/>
      </w:divBdr>
    </w:div>
    <w:div w:id="834687297">
      <w:bodyDiv w:val="1"/>
      <w:marLeft w:val="0"/>
      <w:marRight w:val="0"/>
      <w:marTop w:val="0"/>
      <w:marBottom w:val="0"/>
      <w:divBdr>
        <w:top w:val="none" w:sz="0" w:space="0" w:color="auto"/>
        <w:left w:val="none" w:sz="0" w:space="0" w:color="auto"/>
        <w:bottom w:val="none" w:sz="0" w:space="0" w:color="auto"/>
        <w:right w:val="none" w:sz="0" w:space="0" w:color="auto"/>
      </w:divBdr>
    </w:div>
    <w:div w:id="834877331">
      <w:bodyDiv w:val="1"/>
      <w:marLeft w:val="0"/>
      <w:marRight w:val="0"/>
      <w:marTop w:val="0"/>
      <w:marBottom w:val="0"/>
      <w:divBdr>
        <w:top w:val="none" w:sz="0" w:space="0" w:color="auto"/>
        <w:left w:val="none" w:sz="0" w:space="0" w:color="auto"/>
        <w:bottom w:val="none" w:sz="0" w:space="0" w:color="auto"/>
        <w:right w:val="none" w:sz="0" w:space="0" w:color="auto"/>
      </w:divBdr>
    </w:div>
    <w:div w:id="835075038">
      <w:bodyDiv w:val="1"/>
      <w:marLeft w:val="0"/>
      <w:marRight w:val="0"/>
      <w:marTop w:val="0"/>
      <w:marBottom w:val="0"/>
      <w:divBdr>
        <w:top w:val="none" w:sz="0" w:space="0" w:color="auto"/>
        <w:left w:val="none" w:sz="0" w:space="0" w:color="auto"/>
        <w:bottom w:val="none" w:sz="0" w:space="0" w:color="auto"/>
        <w:right w:val="none" w:sz="0" w:space="0" w:color="auto"/>
      </w:divBdr>
    </w:div>
    <w:div w:id="835269838">
      <w:bodyDiv w:val="1"/>
      <w:marLeft w:val="0"/>
      <w:marRight w:val="0"/>
      <w:marTop w:val="0"/>
      <w:marBottom w:val="0"/>
      <w:divBdr>
        <w:top w:val="none" w:sz="0" w:space="0" w:color="auto"/>
        <w:left w:val="none" w:sz="0" w:space="0" w:color="auto"/>
        <w:bottom w:val="none" w:sz="0" w:space="0" w:color="auto"/>
        <w:right w:val="none" w:sz="0" w:space="0" w:color="auto"/>
      </w:divBdr>
    </w:div>
    <w:div w:id="835726251">
      <w:bodyDiv w:val="1"/>
      <w:marLeft w:val="0"/>
      <w:marRight w:val="0"/>
      <w:marTop w:val="0"/>
      <w:marBottom w:val="0"/>
      <w:divBdr>
        <w:top w:val="none" w:sz="0" w:space="0" w:color="auto"/>
        <w:left w:val="none" w:sz="0" w:space="0" w:color="auto"/>
        <w:bottom w:val="none" w:sz="0" w:space="0" w:color="auto"/>
        <w:right w:val="none" w:sz="0" w:space="0" w:color="auto"/>
      </w:divBdr>
    </w:div>
    <w:div w:id="835808297">
      <w:bodyDiv w:val="1"/>
      <w:marLeft w:val="0"/>
      <w:marRight w:val="0"/>
      <w:marTop w:val="0"/>
      <w:marBottom w:val="0"/>
      <w:divBdr>
        <w:top w:val="none" w:sz="0" w:space="0" w:color="auto"/>
        <w:left w:val="none" w:sz="0" w:space="0" w:color="auto"/>
        <w:bottom w:val="none" w:sz="0" w:space="0" w:color="auto"/>
        <w:right w:val="none" w:sz="0" w:space="0" w:color="auto"/>
      </w:divBdr>
    </w:div>
    <w:div w:id="835848065">
      <w:bodyDiv w:val="1"/>
      <w:marLeft w:val="0"/>
      <w:marRight w:val="0"/>
      <w:marTop w:val="0"/>
      <w:marBottom w:val="0"/>
      <w:divBdr>
        <w:top w:val="none" w:sz="0" w:space="0" w:color="auto"/>
        <w:left w:val="none" w:sz="0" w:space="0" w:color="auto"/>
        <w:bottom w:val="none" w:sz="0" w:space="0" w:color="auto"/>
        <w:right w:val="none" w:sz="0" w:space="0" w:color="auto"/>
      </w:divBdr>
    </w:div>
    <w:div w:id="835875530">
      <w:bodyDiv w:val="1"/>
      <w:marLeft w:val="0"/>
      <w:marRight w:val="0"/>
      <w:marTop w:val="0"/>
      <w:marBottom w:val="0"/>
      <w:divBdr>
        <w:top w:val="none" w:sz="0" w:space="0" w:color="auto"/>
        <w:left w:val="none" w:sz="0" w:space="0" w:color="auto"/>
        <w:bottom w:val="none" w:sz="0" w:space="0" w:color="auto"/>
        <w:right w:val="none" w:sz="0" w:space="0" w:color="auto"/>
      </w:divBdr>
    </w:div>
    <w:div w:id="835919792">
      <w:bodyDiv w:val="1"/>
      <w:marLeft w:val="0"/>
      <w:marRight w:val="0"/>
      <w:marTop w:val="0"/>
      <w:marBottom w:val="0"/>
      <w:divBdr>
        <w:top w:val="none" w:sz="0" w:space="0" w:color="auto"/>
        <w:left w:val="none" w:sz="0" w:space="0" w:color="auto"/>
        <w:bottom w:val="none" w:sz="0" w:space="0" w:color="auto"/>
        <w:right w:val="none" w:sz="0" w:space="0" w:color="auto"/>
      </w:divBdr>
    </w:div>
    <w:div w:id="835920861">
      <w:bodyDiv w:val="1"/>
      <w:marLeft w:val="0"/>
      <w:marRight w:val="0"/>
      <w:marTop w:val="0"/>
      <w:marBottom w:val="0"/>
      <w:divBdr>
        <w:top w:val="none" w:sz="0" w:space="0" w:color="auto"/>
        <w:left w:val="none" w:sz="0" w:space="0" w:color="auto"/>
        <w:bottom w:val="none" w:sz="0" w:space="0" w:color="auto"/>
        <w:right w:val="none" w:sz="0" w:space="0" w:color="auto"/>
      </w:divBdr>
    </w:div>
    <w:div w:id="836000435">
      <w:bodyDiv w:val="1"/>
      <w:marLeft w:val="0"/>
      <w:marRight w:val="0"/>
      <w:marTop w:val="0"/>
      <w:marBottom w:val="0"/>
      <w:divBdr>
        <w:top w:val="none" w:sz="0" w:space="0" w:color="auto"/>
        <w:left w:val="none" w:sz="0" w:space="0" w:color="auto"/>
        <w:bottom w:val="none" w:sz="0" w:space="0" w:color="auto"/>
        <w:right w:val="none" w:sz="0" w:space="0" w:color="auto"/>
      </w:divBdr>
    </w:div>
    <w:div w:id="836185961">
      <w:bodyDiv w:val="1"/>
      <w:marLeft w:val="0"/>
      <w:marRight w:val="0"/>
      <w:marTop w:val="0"/>
      <w:marBottom w:val="0"/>
      <w:divBdr>
        <w:top w:val="none" w:sz="0" w:space="0" w:color="auto"/>
        <w:left w:val="none" w:sz="0" w:space="0" w:color="auto"/>
        <w:bottom w:val="none" w:sz="0" w:space="0" w:color="auto"/>
        <w:right w:val="none" w:sz="0" w:space="0" w:color="auto"/>
      </w:divBdr>
    </w:div>
    <w:div w:id="836572671">
      <w:bodyDiv w:val="1"/>
      <w:marLeft w:val="0"/>
      <w:marRight w:val="0"/>
      <w:marTop w:val="0"/>
      <w:marBottom w:val="0"/>
      <w:divBdr>
        <w:top w:val="none" w:sz="0" w:space="0" w:color="auto"/>
        <w:left w:val="none" w:sz="0" w:space="0" w:color="auto"/>
        <w:bottom w:val="none" w:sz="0" w:space="0" w:color="auto"/>
        <w:right w:val="none" w:sz="0" w:space="0" w:color="auto"/>
      </w:divBdr>
    </w:div>
    <w:div w:id="836577383">
      <w:bodyDiv w:val="1"/>
      <w:marLeft w:val="0"/>
      <w:marRight w:val="0"/>
      <w:marTop w:val="0"/>
      <w:marBottom w:val="0"/>
      <w:divBdr>
        <w:top w:val="none" w:sz="0" w:space="0" w:color="auto"/>
        <w:left w:val="none" w:sz="0" w:space="0" w:color="auto"/>
        <w:bottom w:val="none" w:sz="0" w:space="0" w:color="auto"/>
        <w:right w:val="none" w:sz="0" w:space="0" w:color="auto"/>
      </w:divBdr>
    </w:div>
    <w:div w:id="836653244">
      <w:bodyDiv w:val="1"/>
      <w:marLeft w:val="0"/>
      <w:marRight w:val="0"/>
      <w:marTop w:val="0"/>
      <w:marBottom w:val="0"/>
      <w:divBdr>
        <w:top w:val="none" w:sz="0" w:space="0" w:color="auto"/>
        <w:left w:val="none" w:sz="0" w:space="0" w:color="auto"/>
        <w:bottom w:val="none" w:sz="0" w:space="0" w:color="auto"/>
        <w:right w:val="none" w:sz="0" w:space="0" w:color="auto"/>
      </w:divBdr>
    </w:div>
    <w:div w:id="837110903">
      <w:bodyDiv w:val="1"/>
      <w:marLeft w:val="0"/>
      <w:marRight w:val="0"/>
      <w:marTop w:val="0"/>
      <w:marBottom w:val="0"/>
      <w:divBdr>
        <w:top w:val="none" w:sz="0" w:space="0" w:color="auto"/>
        <w:left w:val="none" w:sz="0" w:space="0" w:color="auto"/>
        <w:bottom w:val="none" w:sz="0" w:space="0" w:color="auto"/>
        <w:right w:val="none" w:sz="0" w:space="0" w:color="auto"/>
      </w:divBdr>
    </w:div>
    <w:div w:id="837186714">
      <w:bodyDiv w:val="1"/>
      <w:marLeft w:val="0"/>
      <w:marRight w:val="0"/>
      <w:marTop w:val="0"/>
      <w:marBottom w:val="0"/>
      <w:divBdr>
        <w:top w:val="none" w:sz="0" w:space="0" w:color="auto"/>
        <w:left w:val="none" w:sz="0" w:space="0" w:color="auto"/>
        <w:bottom w:val="none" w:sz="0" w:space="0" w:color="auto"/>
        <w:right w:val="none" w:sz="0" w:space="0" w:color="auto"/>
      </w:divBdr>
    </w:div>
    <w:div w:id="837233158">
      <w:bodyDiv w:val="1"/>
      <w:marLeft w:val="0"/>
      <w:marRight w:val="0"/>
      <w:marTop w:val="0"/>
      <w:marBottom w:val="0"/>
      <w:divBdr>
        <w:top w:val="none" w:sz="0" w:space="0" w:color="auto"/>
        <w:left w:val="none" w:sz="0" w:space="0" w:color="auto"/>
        <w:bottom w:val="none" w:sz="0" w:space="0" w:color="auto"/>
        <w:right w:val="none" w:sz="0" w:space="0" w:color="auto"/>
      </w:divBdr>
    </w:div>
    <w:div w:id="837308689">
      <w:bodyDiv w:val="1"/>
      <w:marLeft w:val="0"/>
      <w:marRight w:val="0"/>
      <w:marTop w:val="0"/>
      <w:marBottom w:val="0"/>
      <w:divBdr>
        <w:top w:val="none" w:sz="0" w:space="0" w:color="auto"/>
        <w:left w:val="none" w:sz="0" w:space="0" w:color="auto"/>
        <w:bottom w:val="none" w:sz="0" w:space="0" w:color="auto"/>
        <w:right w:val="none" w:sz="0" w:space="0" w:color="auto"/>
      </w:divBdr>
    </w:div>
    <w:div w:id="837381900">
      <w:bodyDiv w:val="1"/>
      <w:marLeft w:val="0"/>
      <w:marRight w:val="0"/>
      <w:marTop w:val="0"/>
      <w:marBottom w:val="0"/>
      <w:divBdr>
        <w:top w:val="none" w:sz="0" w:space="0" w:color="auto"/>
        <w:left w:val="none" w:sz="0" w:space="0" w:color="auto"/>
        <w:bottom w:val="none" w:sz="0" w:space="0" w:color="auto"/>
        <w:right w:val="none" w:sz="0" w:space="0" w:color="auto"/>
      </w:divBdr>
    </w:div>
    <w:div w:id="837581051">
      <w:bodyDiv w:val="1"/>
      <w:marLeft w:val="0"/>
      <w:marRight w:val="0"/>
      <w:marTop w:val="0"/>
      <w:marBottom w:val="0"/>
      <w:divBdr>
        <w:top w:val="none" w:sz="0" w:space="0" w:color="auto"/>
        <w:left w:val="none" w:sz="0" w:space="0" w:color="auto"/>
        <w:bottom w:val="none" w:sz="0" w:space="0" w:color="auto"/>
        <w:right w:val="none" w:sz="0" w:space="0" w:color="auto"/>
      </w:divBdr>
    </w:div>
    <w:div w:id="837619292">
      <w:bodyDiv w:val="1"/>
      <w:marLeft w:val="0"/>
      <w:marRight w:val="0"/>
      <w:marTop w:val="0"/>
      <w:marBottom w:val="0"/>
      <w:divBdr>
        <w:top w:val="none" w:sz="0" w:space="0" w:color="auto"/>
        <w:left w:val="none" w:sz="0" w:space="0" w:color="auto"/>
        <w:bottom w:val="none" w:sz="0" w:space="0" w:color="auto"/>
        <w:right w:val="none" w:sz="0" w:space="0" w:color="auto"/>
      </w:divBdr>
    </w:div>
    <w:div w:id="837698357">
      <w:bodyDiv w:val="1"/>
      <w:marLeft w:val="0"/>
      <w:marRight w:val="0"/>
      <w:marTop w:val="0"/>
      <w:marBottom w:val="0"/>
      <w:divBdr>
        <w:top w:val="none" w:sz="0" w:space="0" w:color="auto"/>
        <w:left w:val="none" w:sz="0" w:space="0" w:color="auto"/>
        <w:bottom w:val="none" w:sz="0" w:space="0" w:color="auto"/>
        <w:right w:val="none" w:sz="0" w:space="0" w:color="auto"/>
      </w:divBdr>
    </w:div>
    <w:div w:id="837769536">
      <w:bodyDiv w:val="1"/>
      <w:marLeft w:val="0"/>
      <w:marRight w:val="0"/>
      <w:marTop w:val="0"/>
      <w:marBottom w:val="0"/>
      <w:divBdr>
        <w:top w:val="none" w:sz="0" w:space="0" w:color="auto"/>
        <w:left w:val="none" w:sz="0" w:space="0" w:color="auto"/>
        <w:bottom w:val="none" w:sz="0" w:space="0" w:color="auto"/>
        <w:right w:val="none" w:sz="0" w:space="0" w:color="auto"/>
      </w:divBdr>
    </w:div>
    <w:div w:id="837770843">
      <w:bodyDiv w:val="1"/>
      <w:marLeft w:val="0"/>
      <w:marRight w:val="0"/>
      <w:marTop w:val="0"/>
      <w:marBottom w:val="0"/>
      <w:divBdr>
        <w:top w:val="none" w:sz="0" w:space="0" w:color="auto"/>
        <w:left w:val="none" w:sz="0" w:space="0" w:color="auto"/>
        <w:bottom w:val="none" w:sz="0" w:space="0" w:color="auto"/>
        <w:right w:val="none" w:sz="0" w:space="0" w:color="auto"/>
      </w:divBdr>
    </w:div>
    <w:div w:id="837815460">
      <w:bodyDiv w:val="1"/>
      <w:marLeft w:val="0"/>
      <w:marRight w:val="0"/>
      <w:marTop w:val="0"/>
      <w:marBottom w:val="0"/>
      <w:divBdr>
        <w:top w:val="none" w:sz="0" w:space="0" w:color="auto"/>
        <w:left w:val="none" w:sz="0" w:space="0" w:color="auto"/>
        <w:bottom w:val="none" w:sz="0" w:space="0" w:color="auto"/>
        <w:right w:val="none" w:sz="0" w:space="0" w:color="auto"/>
      </w:divBdr>
    </w:div>
    <w:div w:id="837884235">
      <w:bodyDiv w:val="1"/>
      <w:marLeft w:val="0"/>
      <w:marRight w:val="0"/>
      <w:marTop w:val="0"/>
      <w:marBottom w:val="0"/>
      <w:divBdr>
        <w:top w:val="none" w:sz="0" w:space="0" w:color="auto"/>
        <w:left w:val="none" w:sz="0" w:space="0" w:color="auto"/>
        <w:bottom w:val="none" w:sz="0" w:space="0" w:color="auto"/>
        <w:right w:val="none" w:sz="0" w:space="0" w:color="auto"/>
      </w:divBdr>
    </w:div>
    <w:div w:id="837884920">
      <w:bodyDiv w:val="1"/>
      <w:marLeft w:val="0"/>
      <w:marRight w:val="0"/>
      <w:marTop w:val="0"/>
      <w:marBottom w:val="0"/>
      <w:divBdr>
        <w:top w:val="none" w:sz="0" w:space="0" w:color="auto"/>
        <w:left w:val="none" w:sz="0" w:space="0" w:color="auto"/>
        <w:bottom w:val="none" w:sz="0" w:space="0" w:color="auto"/>
        <w:right w:val="none" w:sz="0" w:space="0" w:color="auto"/>
      </w:divBdr>
    </w:div>
    <w:div w:id="837959342">
      <w:bodyDiv w:val="1"/>
      <w:marLeft w:val="0"/>
      <w:marRight w:val="0"/>
      <w:marTop w:val="0"/>
      <w:marBottom w:val="0"/>
      <w:divBdr>
        <w:top w:val="none" w:sz="0" w:space="0" w:color="auto"/>
        <w:left w:val="none" w:sz="0" w:space="0" w:color="auto"/>
        <w:bottom w:val="none" w:sz="0" w:space="0" w:color="auto"/>
        <w:right w:val="none" w:sz="0" w:space="0" w:color="auto"/>
      </w:divBdr>
    </w:div>
    <w:div w:id="838009016">
      <w:bodyDiv w:val="1"/>
      <w:marLeft w:val="0"/>
      <w:marRight w:val="0"/>
      <w:marTop w:val="0"/>
      <w:marBottom w:val="0"/>
      <w:divBdr>
        <w:top w:val="none" w:sz="0" w:space="0" w:color="auto"/>
        <w:left w:val="none" w:sz="0" w:space="0" w:color="auto"/>
        <w:bottom w:val="none" w:sz="0" w:space="0" w:color="auto"/>
        <w:right w:val="none" w:sz="0" w:space="0" w:color="auto"/>
      </w:divBdr>
    </w:div>
    <w:div w:id="838040634">
      <w:bodyDiv w:val="1"/>
      <w:marLeft w:val="0"/>
      <w:marRight w:val="0"/>
      <w:marTop w:val="0"/>
      <w:marBottom w:val="0"/>
      <w:divBdr>
        <w:top w:val="none" w:sz="0" w:space="0" w:color="auto"/>
        <w:left w:val="none" w:sz="0" w:space="0" w:color="auto"/>
        <w:bottom w:val="none" w:sz="0" w:space="0" w:color="auto"/>
        <w:right w:val="none" w:sz="0" w:space="0" w:color="auto"/>
      </w:divBdr>
    </w:div>
    <w:div w:id="838228379">
      <w:bodyDiv w:val="1"/>
      <w:marLeft w:val="0"/>
      <w:marRight w:val="0"/>
      <w:marTop w:val="0"/>
      <w:marBottom w:val="0"/>
      <w:divBdr>
        <w:top w:val="none" w:sz="0" w:space="0" w:color="auto"/>
        <w:left w:val="none" w:sz="0" w:space="0" w:color="auto"/>
        <w:bottom w:val="none" w:sz="0" w:space="0" w:color="auto"/>
        <w:right w:val="none" w:sz="0" w:space="0" w:color="auto"/>
      </w:divBdr>
    </w:div>
    <w:div w:id="838353880">
      <w:bodyDiv w:val="1"/>
      <w:marLeft w:val="0"/>
      <w:marRight w:val="0"/>
      <w:marTop w:val="0"/>
      <w:marBottom w:val="0"/>
      <w:divBdr>
        <w:top w:val="none" w:sz="0" w:space="0" w:color="auto"/>
        <w:left w:val="none" w:sz="0" w:space="0" w:color="auto"/>
        <w:bottom w:val="none" w:sz="0" w:space="0" w:color="auto"/>
        <w:right w:val="none" w:sz="0" w:space="0" w:color="auto"/>
      </w:divBdr>
    </w:div>
    <w:div w:id="838472250">
      <w:bodyDiv w:val="1"/>
      <w:marLeft w:val="0"/>
      <w:marRight w:val="0"/>
      <w:marTop w:val="0"/>
      <w:marBottom w:val="0"/>
      <w:divBdr>
        <w:top w:val="none" w:sz="0" w:space="0" w:color="auto"/>
        <w:left w:val="none" w:sz="0" w:space="0" w:color="auto"/>
        <w:bottom w:val="none" w:sz="0" w:space="0" w:color="auto"/>
        <w:right w:val="none" w:sz="0" w:space="0" w:color="auto"/>
      </w:divBdr>
    </w:div>
    <w:div w:id="838618879">
      <w:bodyDiv w:val="1"/>
      <w:marLeft w:val="0"/>
      <w:marRight w:val="0"/>
      <w:marTop w:val="0"/>
      <w:marBottom w:val="0"/>
      <w:divBdr>
        <w:top w:val="none" w:sz="0" w:space="0" w:color="auto"/>
        <w:left w:val="none" w:sz="0" w:space="0" w:color="auto"/>
        <w:bottom w:val="none" w:sz="0" w:space="0" w:color="auto"/>
        <w:right w:val="none" w:sz="0" w:space="0" w:color="auto"/>
      </w:divBdr>
    </w:div>
    <w:div w:id="838619779">
      <w:bodyDiv w:val="1"/>
      <w:marLeft w:val="0"/>
      <w:marRight w:val="0"/>
      <w:marTop w:val="0"/>
      <w:marBottom w:val="0"/>
      <w:divBdr>
        <w:top w:val="none" w:sz="0" w:space="0" w:color="auto"/>
        <w:left w:val="none" w:sz="0" w:space="0" w:color="auto"/>
        <w:bottom w:val="none" w:sz="0" w:space="0" w:color="auto"/>
        <w:right w:val="none" w:sz="0" w:space="0" w:color="auto"/>
      </w:divBdr>
    </w:div>
    <w:div w:id="838930634">
      <w:bodyDiv w:val="1"/>
      <w:marLeft w:val="0"/>
      <w:marRight w:val="0"/>
      <w:marTop w:val="0"/>
      <w:marBottom w:val="0"/>
      <w:divBdr>
        <w:top w:val="none" w:sz="0" w:space="0" w:color="auto"/>
        <w:left w:val="none" w:sz="0" w:space="0" w:color="auto"/>
        <w:bottom w:val="none" w:sz="0" w:space="0" w:color="auto"/>
        <w:right w:val="none" w:sz="0" w:space="0" w:color="auto"/>
      </w:divBdr>
    </w:div>
    <w:div w:id="838958869">
      <w:bodyDiv w:val="1"/>
      <w:marLeft w:val="0"/>
      <w:marRight w:val="0"/>
      <w:marTop w:val="0"/>
      <w:marBottom w:val="0"/>
      <w:divBdr>
        <w:top w:val="none" w:sz="0" w:space="0" w:color="auto"/>
        <w:left w:val="none" w:sz="0" w:space="0" w:color="auto"/>
        <w:bottom w:val="none" w:sz="0" w:space="0" w:color="auto"/>
        <w:right w:val="none" w:sz="0" w:space="0" w:color="auto"/>
      </w:divBdr>
    </w:div>
    <w:div w:id="839202049">
      <w:bodyDiv w:val="1"/>
      <w:marLeft w:val="0"/>
      <w:marRight w:val="0"/>
      <w:marTop w:val="0"/>
      <w:marBottom w:val="0"/>
      <w:divBdr>
        <w:top w:val="none" w:sz="0" w:space="0" w:color="auto"/>
        <w:left w:val="none" w:sz="0" w:space="0" w:color="auto"/>
        <w:bottom w:val="none" w:sz="0" w:space="0" w:color="auto"/>
        <w:right w:val="none" w:sz="0" w:space="0" w:color="auto"/>
      </w:divBdr>
    </w:div>
    <w:div w:id="839274036">
      <w:bodyDiv w:val="1"/>
      <w:marLeft w:val="0"/>
      <w:marRight w:val="0"/>
      <w:marTop w:val="0"/>
      <w:marBottom w:val="0"/>
      <w:divBdr>
        <w:top w:val="none" w:sz="0" w:space="0" w:color="auto"/>
        <w:left w:val="none" w:sz="0" w:space="0" w:color="auto"/>
        <w:bottom w:val="none" w:sz="0" w:space="0" w:color="auto"/>
        <w:right w:val="none" w:sz="0" w:space="0" w:color="auto"/>
      </w:divBdr>
    </w:div>
    <w:div w:id="839391975">
      <w:bodyDiv w:val="1"/>
      <w:marLeft w:val="0"/>
      <w:marRight w:val="0"/>
      <w:marTop w:val="0"/>
      <w:marBottom w:val="0"/>
      <w:divBdr>
        <w:top w:val="none" w:sz="0" w:space="0" w:color="auto"/>
        <w:left w:val="none" w:sz="0" w:space="0" w:color="auto"/>
        <w:bottom w:val="none" w:sz="0" w:space="0" w:color="auto"/>
        <w:right w:val="none" w:sz="0" w:space="0" w:color="auto"/>
      </w:divBdr>
    </w:div>
    <w:div w:id="839471973">
      <w:bodyDiv w:val="1"/>
      <w:marLeft w:val="0"/>
      <w:marRight w:val="0"/>
      <w:marTop w:val="0"/>
      <w:marBottom w:val="0"/>
      <w:divBdr>
        <w:top w:val="none" w:sz="0" w:space="0" w:color="auto"/>
        <w:left w:val="none" w:sz="0" w:space="0" w:color="auto"/>
        <w:bottom w:val="none" w:sz="0" w:space="0" w:color="auto"/>
        <w:right w:val="none" w:sz="0" w:space="0" w:color="auto"/>
      </w:divBdr>
    </w:div>
    <w:div w:id="839543288">
      <w:bodyDiv w:val="1"/>
      <w:marLeft w:val="0"/>
      <w:marRight w:val="0"/>
      <w:marTop w:val="0"/>
      <w:marBottom w:val="0"/>
      <w:divBdr>
        <w:top w:val="none" w:sz="0" w:space="0" w:color="auto"/>
        <w:left w:val="none" w:sz="0" w:space="0" w:color="auto"/>
        <w:bottom w:val="none" w:sz="0" w:space="0" w:color="auto"/>
        <w:right w:val="none" w:sz="0" w:space="0" w:color="auto"/>
      </w:divBdr>
    </w:div>
    <w:div w:id="839582535">
      <w:bodyDiv w:val="1"/>
      <w:marLeft w:val="0"/>
      <w:marRight w:val="0"/>
      <w:marTop w:val="0"/>
      <w:marBottom w:val="0"/>
      <w:divBdr>
        <w:top w:val="none" w:sz="0" w:space="0" w:color="auto"/>
        <w:left w:val="none" w:sz="0" w:space="0" w:color="auto"/>
        <w:bottom w:val="none" w:sz="0" w:space="0" w:color="auto"/>
        <w:right w:val="none" w:sz="0" w:space="0" w:color="auto"/>
      </w:divBdr>
    </w:div>
    <w:div w:id="839733706">
      <w:bodyDiv w:val="1"/>
      <w:marLeft w:val="0"/>
      <w:marRight w:val="0"/>
      <w:marTop w:val="0"/>
      <w:marBottom w:val="0"/>
      <w:divBdr>
        <w:top w:val="none" w:sz="0" w:space="0" w:color="auto"/>
        <w:left w:val="none" w:sz="0" w:space="0" w:color="auto"/>
        <w:bottom w:val="none" w:sz="0" w:space="0" w:color="auto"/>
        <w:right w:val="none" w:sz="0" w:space="0" w:color="auto"/>
      </w:divBdr>
    </w:div>
    <w:div w:id="840318913">
      <w:bodyDiv w:val="1"/>
      <w:marLeft w:val="0"/>
      <w:marRight w:val="0"/>
      <w:marTop w:val="0"/>
      <w:marBottom w:val="0"/>
      <w:divBdr>
        <w:top w:val="none" w:sz="0" w:space="0" w:color="auto"/>
        <w:left w:val="none" w:sz="0" w:space="0" w:color="auto"/>
        <w:bottom w:val="none" w:sz="0" w:space="0" w:color="auto"/>
        <w:right w:val="none" w:sz="0" w:space="0" w:color="auto"/>
      </w:divBdr>
    </w:div>
    <w:div w:id="840508608">
      <w:bodyDiv w:val="1"/>
      <w:marLeft w:val="0"/>
      <w:marRight w:val="0"/>
      <w:marTop w:val="0"/>
      <w:marBottom w:val="0"/>
      <w:divBdr>
        <w:top w:val="none" w:sz="0" w:space="0" w:color="auto"/>
        <w:left w:val="none" w:sz="0" w:space="0" w:color="auto"/>
        <w:bottom w:val="none" w:sz="0" w:space="0" w:color="auto"/>
        <w:right w:val="none" w:sz="0" w:space="0" w:color="auto"/>
      </w:divBdr>
    </w:div>
    <w:div w:id="840854769">
      <w:bodyDiv w:val="1"/>
      <w:marLeft w:val="0"/>
      <w:marRight w:val="0"/>
      <w:marTop w:val="0"/>
      <w:marBottom w:val="0"/>
      <w:divBdr>
        <w:top w:val="none" w:sz="0" w:space="0" w:color="auto"/>
        <w:left w:val="none" w:sz="0" w:space="0" w:color="auto"/>
        <w:bottom w:val="none" w:sz="0" w:space="0" w:color="auto"/>
        <w:right w:val="none" w:sz="0" w:space="0" w:color="auto"/>
      </w:divBdr>
    </w:div>
    <w:div w:id="840972052">
      <w:bodyDiv w:val="1"/>
      <w:marLeft w:val="0"/>
      <w:marRight w:val="0"/>
      <w:marTop w:val="0"/>
      <w:marBottom w:val="0"/>
      <w:divBdr>
        <w:top w:val="none" w:sz="0" w:space="0" w:color="auto"/>
        <w:left w:val="none" w:sz="0" w:space="0" w:color="auto"/>
        <w:bottom w:val="none" w:sz="0" w:space="0" w:color="auto"/>
        <w:right w:val="none" w:sz="0" w:space="0" w:color="auto"/>
      </w:divBdr>
    </w:div>
    <w:div w:id="841045959">
      <w:bodyDiv w:val="1"/>
      <w:marLeft w:val="0"/>
      <w:marRight w:val="0"/>
      <w:marTop w:val="0"/>
      <w:marBottom w:val="0"/>
      <w:divBdr>
        <w:top w:val="none" w:sz="0" w:space="0" w:color="auto"/>
        <w:left w:val="none" w:sz="0" w:space="0" w:color="auto"/>
        <w:bottom w:val="none" w:sz="0" w:space="0" w:color="auto"/>
        <w:right w:val="none" w:sz="0" w:space="0" w:color="auto"/>
      </w:divBdr>
    </w:div>
    <w:div w:id="841092472">
      <w:bodyDiv w:val="1"/>
      <w:marLeft w:val="0"/>
      <w:marRight w:val="0"/>
      <w:marTop w:val="0"/>
      <w:marBottom w:val="0"/>
      <w:divBdr>
        <w:top w:val="none" w:sz="0" w:space="0" w:color="auto"/>
        <w:left w:val="none" w:sz="0" w:space="0" w:color="auto"/>
        <w:bottom w:val="none" w:sz="0" w:space="0" w:color="auto"/>
        <w:right w:val="none" w:sz="0" w:space="0" w:color="auto"/>
      </w:divBdr>
    </w:div>
    <w:div w:id="841093608">
      <w:bodyDiv w:val="1"/>
      <w:marLeft w:val="0"/>
      <w:marRight w:val="0"/>
      <w:marTop w:val="0"/>
      <w:marBottom w:val="0"/>
      <w:divBdr>
        <w:top w:val="none" w:sz="0" w:space="0" w:color="auto"/>
        <w:left w:val="none" w:sz="0" w:space="0" w:color="auto"/>
        <w:bottom w:val="none" w:sz="0" w:space="0" w:color="auto"/>
        <w:right w:val="none" w:sz="0" w:space="0" w:color="auto"/>
      </w:divBdr>
    </w:div>
    <w:div w:id="841116790">
      <w:bodyDiv w:val="1"/>
      <w:marLeft w:val="0"/>
      <w:marRight w:val="0"/>
      <w:marTop w:val="0"/>
      <w:marBottom w:val="0"/>
      <w:divBdr>
        <w:top w:val="none" w:sz="0" w:space="0" w:color="auto"/>
        <w:left w:val="none" w:sz="0" w:space="0" w:color="auto"/>
        <w:bottom w:val="none" w:sz="0" w:space="0" w:color="auto"/>
        <w:right w:val="none" w:sz="0" w:space="0" w:color="auto"/>
      </w:divBdr>
    </w:div>
    <w:div w:id="841285701">
      <w:bodyDiv w:val="1"/>
      <w:marLeft w:val="0"/>
      <w:marRight w:val="0"/>
      <w:marTop w:val="0"/>
      <w:marBottom w:val="0"/>
      <w:divBdr>
        <w:top w:val="none" w:sz="0" w:space="0" w:color="auto"/>
        <w:left w:val="none" w:sz="0" w:space="0" w:color="auto"/>
        <w:bottom w:val="none" w:sz="0" w:space="0" w:color="auto"/>
        <w:right w:val="none" w:sz="0" w:space="0" w:color="auto"/>
      </w:divBdr>
    </w:div>
    <w:div w:id="841315883">
      <w:bodyDiv w:val="1"/>
      <w:marLeft w:val="0"/>
      <w:marRight w:val="0"/>
      <w:marTop w:val="0"/>
      <w:marBottom w:val="0"/>
      <w:divBdr>
        <w:top w:val="none" w:sz="0" w:space="0" w:color="auto"/>
        <w:left w:val="none" w:sz="0" w:space="0" w:color="auto"/>
        <w:bottom w:val="none" w:sz="0" w:space="0" w:color="auto"/>
        <w:right w:val="none" w:sz="0" w:space="0" w:color="auto"/>
      </w:divBdr>
    </w:div>
    <w:div w:id="841356190">
      <w:bodyDiv w:val="1"/>
      <w:marLeft w:val="0"/>
      <w:marRight w:val="0"/>
      <w:marTop w:val="0"/>
      <w:marBottom w:val="0"/>
      <w:divBdr>
        <w:top w:val="none" w:sz="0" w:space="0" w:color="auto"/>
        <w:left w:val="none" w:sz="0" w:space="0" w:color="auto"/>
        <w:bottom w:val="none" w:sz="0" w:space="0" w:color="auto"/>
        <w:right w:val="none" w:sz="0" w:space="0" w:color="auto"/>
      </w:divBdr>
    </w:div>
    <w:div w:id="841504230">
      <w:bodyDiv w:val="1"/>
      <w:marLeft w:val="0"/>
      <w:marRight w:val="0"/>
      <w:marTop w:val="0"/>
      <w:marBottom w:val="0"/>
      <w:divBdr>
        <w:top w:val="none" w:sz="0" w:space="0" w:color="auto"/>
        <w:left w:val="none" w:sz="0" w:space="0" w:color="auto"/>
        <w:bottom w:val="none" w:sz="0" w:space="0" w:color="auto"/>
        <w:right w:val="none" w:sz="0" w:space="0" w:color="auto"/>
      </w:divBdr>
    </w:div>
    <w:div w:id="841579413">
      <w:bodyDiv w:val="1"/>
      <w:marLeft w:val="0"/>
      <w:marRight w:val="0"/>
      <w:marTop w:val="0"/>
      <w:marBottom w:val="0"/>
      <w:divBdr>
        <w:top w:val="none" w:sz="0" w:space="0" w:color="auto"/>
        <w:left w:val="none" w:sz="0" w:space="0" w:color="auto"/>
        <w:bottom w:val="none" w:sz="0" w:space="0" w:color="auto"/>
        <w:right w:val="none" w:sz="0" w:space="0" w:color="auto"/>
      </w:divBdr>
    </w:div>
    <w:div w:id="841579916">
      <w:bodyDiv w:val="1"/>
      <w:marLeft w:val="0"/>
      <w:marRight w:val="0"/>
      <w:marTop w:val="0"/>
      <w:marBottom w:val="0"/>
      <w:divBdr>
        <w:top w:val="none" w:sz="0" w:space="0" w:color="auto"/>
        <w:left w:val="none" w:sz="0" w:space="0" w:color="auto"/>
        <w:bottom w:val="none" w:sz="0" w:space="0" w:color="auto"/>
        <w:right w:val="none" w:sz="0" w:space="0" w:color="auto"/>
      </w:divBdr>
    </w:div>
    <w:div w:id="841703632">
      <w:bodyDiv w:val="1"/>
      <w:marLeft w:val="0"/>
      <w:marRight w:val="0"/>
      <w:marTop w:val="0"/>
      <w:marBottom w:val="0"/>
      <w:divBdr>
        <w:top w:val="none" w:sz="0" w:space="0" w:color="auto"/>
        <w:left w:val="none" w:sz="0" w:space="0" w:color="auto"/>
        <w:bottom w:val="none" w:sz="0" w:space="0" w:color="auto"/>
        <w:right w:val="none" w:sz="0" w:space="0" w:color="auto"/>
      </w:divBdr>
    </w:div>
    <w:div w:id="842008163">
      <w:bodyDiv w:val="1"/>
      <w:marLeft w:val="0"/>
      <w:marRight w:val="0"/>
      <w:marTop w:val="0"/>
      <w:marBottom w:val="0"/>
      <w:divBdr>
        <w:top w:val="none" w:sz="0" w:space="0" w:color="auto"/>
        <w:left w:val="none" w:sz="0" w:space="0" w:color="auto"/>
        <w:bottom w:val="none" w:sz="0" w:space="0" w:color="auto"/>
        <w:right w:val="none" w:sz="0" w:space="0" w:color="auto"/>
      </w:divBdr>
    </w:div>
    <w:div w:id="842403612">
      <w:bodyDiv w:val="1"/>
      <w:marLeft w:val="0"/>
      <w:marRight w:val="0"/>
      <w:marTop w:val="0"/>
      <w:marBottom w:val="0"/>
      <w:divBdr>
        <w:top w:val="none" w:sz="0" w:space="0" w:color="auto"/>
        <w:left w:val="none" w:sz="0" w:space="0" w:color="auto"/>
        <w:bottom w:val="none" w:sz="0" w:space="0" w:color="auto"/>
        <w:right w:val="none" w:sz="0" w:space="0" w:color="auto"/>
      </w:divBdr>
    </w:div>
    <w:div w:id="842817601">
      <w:bodyDiv w:val="1"/>
      <w:marLeft w:val="0"/>
      <w:marRight w:val="0"/>
      <w:marTop w:val="0"/>
      <w:marBottom w:val="0"/>
      <w:divBdr>
        <w:top w:val="none" w:sz="0" w:space="0" w:color="auto"/>
        <w:left w:val="none" w:sz="0" w:space="0" w:color="auto"/>
        <w:bottom w:val="none" w:sz="0" w:space="0" w:color="auto"/>
        <w:right w:val="none" w:sz="0" w:space="0" w:color="auto"/>
      </w:divBdr>
    </w:div>
    <w:div w:id="842862580">
      <w:bodyDiv w:val="1"/>
      <w:marLeft w:val="0"/>
      <w:marRight w:val="0"/>
      <w:marTop w:val="0"/>
      <w:marBottom w:val="0"/>
      <w:divBdr>
        <w:top w:val="none" w:sz="0" w:space="0" w:color="auto"/>
        <w:left w:val="none" w:sz="0" w:space="0" w:color="auto"/>
        <w:bottom w:val="none" w:sz="0" w:space="0" w:color="auto"/>
        <w:right w:val="none" w:sz="0" w:space="0" w:color="auto"/>
      </w:divBdr>
    </w:div>
    <w:div w:id="842863977">
      <w:bodyDiv w:val="1"/>
      <w:marLeft w:val="0"/>
      <w:marRight w:val="0"/>
      <w:marTop w:val="0"/>
      <w:marBottom w:val="0"/>
      <w:divBdr>
        <w:top w:val="none" w:sz="0" w:space="0" w:color="auto"/>
        <w:left w:val="none" w:sz="0" w:space="0" w:color="auto"/>
        <w:bottom w:val="none" w:sz="0" w:space="0" w:color="auto"/>
        <w:right w:val="none" w:sz="0" w:space="0" w:color="auto"/>
      </w:divBdr>
    </w:div>
    <w:div w:id="843057630">
      <w:bodyDiv w:val="1"/>
      <w:marLeft w:val="0"/>
      <w:marRight w:val="0"/>
      <w:marTop w:val="0"/>
      <w:marBottom w:val="0"/>
      <w:divBdr>
        <w:top w:val="none" w:sz="0" w:space="0" w:color="auto"/>
        <w:left w:val="none" w:sz="0" w:space="0" w:color="auto"/>
        <w:bottom w:val="none" w:sz="0" w:space="0" w:color="auto"/>
        <w:right w:val="none" w:sz="0" w:space="0" w:color="auto"/>
      </w:divBdr>
    </w:div>
    <w:div w:id="843084151">
      <w:bodyDiv w:val="1"/>
      <w:marLeft w:val="0"/>
      <w:marRight w:val="0"/>
      <w:marTop w:val="0"/>
      <w:marBottom w:val="0"/>
      <w:divBdr>
        <w:top w:val="none" w:sz="0" w:space="0" w:color="auto"/>
        <w:left w:val="none" w:sz="0" w:space="0" w:color="auto"/>
        <w:bottom w:val="none" w:sz="0" w:space="0" w:color="auto"/>
        <w:right w:val="none" w:sz="0" w:space="0" w:color="auto"/>
      </w:divBdr>
    </w:div>
    <w:div w:id="843127515">
      <w:bodyDiv w:val="1"/>
      <w:marLeft w:val="0"/>
      <w:marRight w:val="0"/>
      <w:marTop w:val="0"/>
      <w:marBottom w:val="0"/>
      <w:divBdr>
        <w:top w:val="none" w:sz="0" w:space="0" w:color="auto"/>
        <w:left w:val="none" w:sz="0" w:space="0" w:color="auto"/>
        <w:bottom w:val="none" w:sz="0" w:space="0" w:color="auto"/>
        <w:right w:val="none" w:sz="0" w:space="0" w:color="auto"/>
      </w:divBdr>
    </w:div>
    <w:div w:id="843209114">
      <w:bodyDiv w:val="1"/>
      <w:marLeft w:val="0"/>
      <w:marRight w:val="0"/>
      <w:marTop w:val="0"/>
      <w:marBottom w:val="0"/>
      <w:divBdr>
        <w:top w:val="none" w:sz="0" w:space="0" w:color="auto"/>
        <w:left w:val="none" w:sz="0" w:space="0" w:color="auto"/>
        <w:bottom w:val="none" w:sz="0" w:space="0" w:color="auto"/>
        <w:right w:val="none" w:sz="0" w:space="0" w:color="auto"/>
      </w:divBdr>
    </w:div>
    <w:div w:id="843276570">
      <w:bodyDiv w:val="1"/>
      <w:marLeft w:val="0"/>
      <w:marRight w:val="0"/>
      <w:marTop w:val="0"/>
      <w:marBottom w:val="0"/>
      <w:divBdr>
        <w:top w:val="none" w:sz="0" w:space="0" w:color="auto"/>
        <w:left w:val="none" w:sz="0" w:space="0" w:color="auto"/>
        <w:bottom w:val="none" w:sz="0" w:space="0" w:color="auto"/>
        <w:right w:val="none" w:sz="0" w:space="0" w:color="auto"/>
      </w:divBdr>
    </w:div>
    <w:div w:id="843517290">
      <w:bodyDiv w:val="1"/>
      <w:marLeft w:val="0"/>
      <w:marRight w:val="0"/>
      <w:marTop w:val="0"/>
      <w:marBottom w:val="0"/>
      <w:divBdr>
        <w:top w:val="none" w:sz="0" w:space="0" w:color="auto"/>
        <w:left w:val="none" w:sz="0" w:space="0" w:color="auto"/>
        <w:bottom w:val="none" w:sz="0" w:space="0" w:color="auto"/>
        <w:right w:val="none" w:sz="0" w:space="0" w:color="auto"/>
      </w:divBdr>
    </w:div>
    <w:div w:id="843587794">
      <w:bodyDiv w:val="1"/>
      <w:marLeft w:val="0"/>
      <w:marRight w:val="0"/>
      <w:marTop w:val="0"/>
      <w:marBottom w:val="0"/>
      <w:divBdr>
        <w:top w:val="none" w:sz="0" w:space="0" w:color="auto"/>
        <w:left w:val="none" w:sz="0" w:space="0" w:color="auto"/>
        <w:bottom w:val="none" w:sz="0" w:space="0" w:color="auto"/>
        <w:right w:val="none" w:sz="0" w:space="0" w:color="auto"/>
      </w:divBdr>
    </w:div>
    <w:div w:id="843668210">
      <w:bodyDiv w:val="1"/>
      <w:marLeft w:val="0"/>
      <w:marRight w:val="0"/>
      <w:marTop w:val="0"/>
      <w:marBottom w:val="0"/>
      <w:divBdr>
        <w:top w:val="none" w:sz="0" w:space="0" w:color="auto"/>
        <w:left w:val="none" w:sz="0" w:space="0" w:color="auto"/>
        <w:bottom w:val="none" w:sz="0" w:space="0" w:color="auto"/>
        <w:right w:val="none" w:sz="0" w:space="0" w:color="auto"/>
      </w:divBdr>
    </w:div>
    <w:div w:id="843858371">
      <w:bodyDiv w:val="1"/>
      <w:marLeft w:val="0"/>
      <w:marRight w:val="0"/>
      <w:marTop w:val="0"/>
      <w:marBottom w:val="0"/>
      <w:divBdr>
        <w:top w:val="none" w:sz="0" w:space="0" w:color="auto"/>
        <w:left w:val="none" w:sz="0" w:space="0" w:color="auto"/>
        <w:bottom w:val="none" w:sz="0" w:space="0" w:color="auto"/>
        <w:right w:val="none" w:sz="0" w:space="0" w:color="auto"/>
      </w:divBdr>
    </w:div>
    <w:div w:id="843860478">
      <w:bodyDiv w:val="1"/>
      <w:marLeft w:val="0"/>
      <w:marRight w:val="0"/>
      <w:marTop w:val="0"/>
      <w:marBottom w:val="0"/>
      <w:divBdr>
        <w:top w:val="none" w:sz="0" w:space="0" w:color="auto"/>
        <w:left w:val="none" w:sz="0" w:space="0" w:color="auto"/>
        <w:bottom w:val="none" w:sz="0" w:space="0" w:color="auto"/>
        <w:right w:val="none" w:sz="0" w:space="0" w:color="auto"/>
      </w:divBdr>
    </w:div>
    <w:div w:id="843978716">
      <w:bodyDiv w:val="1"/>
      <w:marLeft w:val="0"/>
      <w:marRight w:val="0"/>
      <w:marTop w:val="0"/>
      <w:marBottom w:val="0"/>
      <w:divBdr>
        <w:top w:val="none" w:sz="0" w:space="0" w:color="auto"/>
        <w:left w:val="none" w:sz="0" w:space="0" w:color="auto"/>
        <w:bottom w:val="none" w:sz="0" w:space="0" w:color="auto"/>
        <w:right w:val="none" w:sz="0" w:space="0" w:color="auto"/>
      </w:divBdr>
    </w:div>
    <w:div w:id="844051789">
      <w:bodyDiv w:val="1"/>
      <w:marLeft w:val="0"/>
      <w:marRight w:val="0"/>
      <w:marTop w:val="0"/>
      <w:marBottom w:val="0"/>
      <w:divBdr>
        <w:top w:val="none" w:sz="0" w:space="0" w:color="auto"/>
        <w:left w:val="none" w:sz="0" w:space="0" w:color="auto"/>
        <w:bottom w:val="none" w:sz="0" w:space="0" w:color="auto"/>
        <w:right w:val="none" w:sz="0" w:space="0" w:color="auto"/>
      </w:divBdr>
    </w:div>
    <w:div w:id="844394990">
      <w:bodyDiv w:val="1"/>
      <w:marLeft w:val="0"/>
      <w:marRight w:val="0"/>
      <w:marTop w:val="0"/>
      <w:marBottom w:val="0"/>
      <w:divBdr>
        <w:top w:val="none" w:sz="0" w:space="0" w:color="auto"/>
        <w:left w:val="none" w:sz="0" w:space="0" w:color="auto"/>
        <w:bottom w:val="none" w:sz="0" w:space="0" w:color="auto"/>
        <w:right w:val="none" w:sz="0" w:space="0" w:color="auto"/>
      </w:divBdr>
    </w:div>
    <w:div w:id="844437390">
      <w:bodyDiv w:val="1"/>
      <w:marLeft w:val="0"/>
      <w:marRight w:val="0"/>
      <w:marTop w:val="0"/>
      <w:marBottom w:val="0"/>
      <w:divBdr>
        <w:top w:val="none" w:sz="0" w:space="0" w:color="auto"/>
        <w:left w:val="none" w:sz="0" w:space="0" w:color="auto"/>
        <w:bottom w:val="none" w:sz="0" w:space="0" w:color="auto"/>
        <w:right w:val="none" w:sz="0" w:space="0" w:color="auto"/>
      </w:divBdr>
    </w:div>
    <w:div w:id="844587072">
      <w:bodyDiv w:val="1"/>
      <w:marLeft w:val="0"/>
      <w:marRight w:val="0"/>
      <w:marTop w:val="0"/>
      <w:marBottom w:val="0"/>
      <w:divBdr>
        <w:top w:val="none" w:sz="0" w:space="0" w:color="auto"/>
        <w:left w:val="none" w:sz="0" w:space="0" w:color="auto"/>
        <w:bottom w:val="none" w:sz="0" w:space="0" w:color="auto"/>
        <w:right w:val="none" w:sz="0" w:space="0" w:color="auto"/>
      </w:divBdr>
    </w:div>
    <w:div w:id="844589911">
      <w:bodyDiv w:val="1"/>
      <w:marLeft w:val="0"/>
      <w:marRight w:val="0"/>
      <w:marTop w:val="0"/>
      <w:marBottom w:val="0"/>
      <w:divBdr>
        <w:top w:val="none" w:sz="0" w:space="0" w:color="auto"/>
        <w:left w:val="none" w:sz="0" w:space="0" w:color="auto"/>
        <w:bottom w:val="none" w:sz="0" w:space="0" w:color="auto"/>
        <w:right w:val="none" w:sz="0" w:space="0" w:color="auto"/>
      </w:divBdr>
    </w:div>
    <w:div w:id="844629900">
      <w:bodyDiv w:val="1"/>
      <w:marLeft w:val="0"/>
      <w:marRight w:val="0"/>
      <w:marTop w:val="0"/>
      <w:marBottom w:val="0"/>
      <w:divBdr>
        <w:top w:val="none" w:sz="0" w:space="0" w:color="auto"/>
        <w:left w:val="none" w:sz="0" w:space="0" w:color="auto"/>
        <w:bottom w:val="none" w:sz="0" w:space="0" w:color="auto"/>
        <w:right w:val="none" w:sz="0" w:space="0" w:color="auto"/>
      </w:divBdr>
    </w:div>
    <w:div w:id="844706476">
      <w:bodyDiv w:val="1"/>
      <w:marLeft w:val="0"/>
      <w:marRight w:val="0"/>
      <w:marTop w:val="0"/>
      <w:marBottom w:val="0"/>
      <w:divBdr>
        <w:top w:val="none" w:sz="0" w:space="0" w:color="auto"/>
        <w:left w:val="none" w:sz="0" w:space="0" w:color="auto"/>
        <w:bottom w:val="none" w:sz="0" w:space="0" w:color="auto"/>
        <w:right w:val="none" w:sz="0" w:space="0" w:color="auto"/>
      </w:divBdr>
    </w:div>
    <w:div w:id="844714183">
      <w:bodyDiv w:val="1"/>
      <w:marLeft w:val="0"/>
      <w:marRight w:val="0"/>
      <w:marTop w:val="0"/>
      <w:marBottom w:val="0"/>
      <w:divBdr>
        <w:top w:val="none" w:sz="0" w:space="0" w:color="auto"/>
        <w:left w:val="none" w:sz="0" w:space="0" w:color="auto"/>
        <w:bottom w:val="none" w:sz="0" w:space="0" w:color="auto"/>
        <w:right w:val="none" w:sz="0" w:space="0" w:color="auto"/>
      </w:divBdr>
    </w:div>
    <w:div w:id="845248064">
      <w:bodyDiv w:val="1"/>
      <w:marLeft w:val="0"/>
      <w:marRight w:val="0"/>
      <w:marTop w:val="0"/>
      <w:marBottom w:val="0"/>
      <w:divBdr>
        <w:top w:val="none" w:sz="0" w:space="0" w:color="auto"/>
        <w:left w:val="none" w:sz="0" w:space="0" w:color="auto"/>
        <w:bottom w:val="none" w:sz="0" w:space="0" w:color="auto"/>
        <w:right w:val="none" w:sz="0" w:space="0" w:color="auto"/>
      </w:divBdr>
    </w:div>
    <w:div w:id="845248124">
      <w:bodyDiv w:val="1"/>
      <w:marLeft w:val="0"/>
      <w:marRight w:val="0"/>
      <w:marTop w:val="0"/>
      <w:marBottom w:val="0"/>
      <w:divBdr>
        <w:top w:val="none" w:sz="0" w:space="0" w:color="auto"/>
        <w:left w:val="none" w:sz="0" w:space="0" w:color="auto"/>
        <w:bottom w:val="none" w:sz="0" w:space="0" w:color="auto"/>
        <w:right w:val="none" w:sz="0" w:space="0" w:color="auto"/>
      </w:divBdr>
    </w:div>
    <w:div w:id="845363454">
      <w:bodyDiv w:val="1"/>
      <w:marLeft w:val="0"/>
      <w:marRight w:val="0"/>
      <w:marTop w:val="0"/>
      <w:marBottom w:val="0"/>
      <w:divBdr>
        <w:top w:val="none" w:sz="0" w:space="0" w:color="auto"/>
        <w:left w:val="none" w:sz="0" w:space="0" w:color="auto"/>
        <w:bottom w:val="none" w:sz="0" w:space="0" w:color="auto"/>
        <w:right w:val="none" w:sz="0" w:space="0" w:color="auto"/>
      </w:divBdr>
    </w:div>
    <w:div w:id="845364419">
      <w:bodyDiv w:val="1"/>
      <w:marLeft w:val="0"/>
      <w:marRight w:val="0"/>
      <w:marTop w:val="0"/>
      <w:marBottom w:val="0"/>
      <w:divBdr>
        <w:top w:val="none" w:sz="0" w:space="0" w:color="auto"/>
        <w:left w:val="none" w:sz="0" w:space="0" w:color="auto"/>
        <w:bottom w:val="none" w:sz="0" w:space="0" w:color="auto"/>
        <w:right w:val="none" w:sz="0" w:space="0" w:color="auto"/>
      </w:divBdr>
    </w:div>
    <w:div w:id="845438908">
      <w:bodyDiv w:val="1"/>
      <w:marLeft w:val="0"/>
      <w:marRight w:val="0"/>
      <w:marTop w:val="0"/>
      <w:marBottom w:val="0"/>
      <w:divBdr>
        <w:top w:val="none" w:sz="0" w:space="0" w:color="auto"/>
        <w:left w:val="none" w:sz="0" w:space="0" w:color="auto"/>
        <w:bottom w:val="none" w:sz="0" w:space="0" w:color="auto"/>
        <w:right w:val="none" w:sz="0" w:space="0" w:color="auto"/>
      </w:divBdr>
    </w:div>
    <w:div w:id="845444371">
      <w:bodyDiv w:val="1"/>
      <w:marLeft w:val="0"/>
      <w:marRight w:val="0"/>
      <w:marTop w:val="0"/>
      <w:marBottom w:val="0"/>
      <w:divBdr>
        <w:top w:val="none" w:sz="0" w:space="0" w:color="auto"/>
        <w:left w:val="none" w:sz="0" w:space="0" w:color="auto"/>
        <w:bottom w:val="none" w:sz="0" w:space="0" w:color="auto"/>
        <w:right w:val="none" w:sz="0" w:space="0" w:color="auto"/>
      </w:divBdr>
    </w:div>
    <w:div w:id="845555393">
      <w:bodyDiv w:val="1"/>
      <w:marLeft w:val="0"/>
      <w:marRight w:val="0"/>
      <w:marTop w:val="0"/>
      <w:marBottom w:val="0"/>
      <w:divBdr>
        <w:top w:val="none" w:sz="0" w:space="0" w:color="auto"/>
        <w:left w:val="none" w:sz="0" w:space="0" w:color="auto"/>
        <w:bottom w:val="none" w:sz="0" w:space="0" w:color="auto"/>
        <w:right w:val="none" w:sz="0" w:space="0" w:color="auto"/>
      </w:divBdr>
    </w:div>
    <w:div w:id="845555574">
      <w:bodyDiv w:val="1"/>
      <w:marLeft w:val="0"/>
      <w:marRight w:val="0"/>
      <w:marTop w:val="0"/>
      <w:marBottom w:val="0"/>
      <w:divBdr>
        <w:top w:val="none" w:sz="0" w:space="0" w:color="auto"/>
        <w:left w:val="none" w:sz="0" w:space="0" w:color="auto"/>
        <w:bottom w:val="none" w:sz="0" w:space="0" w:color="auto"/>
        <w:right w:val="none" w:sz="0" w:space="0" w:color="auto"/>
      </w:divBdr>
    </w:div>
    <w:div w:id="845561008">
      <w:bodyDiv w:val="1"/>
      <w:marLeft w:val="0"/>
      <w:marRight w:val="0"/>
      <w:marTop w:val="0"/>
      <w:marBottom w:val="0"/>
      <w:divBdr>
        <w:top w:val="none" w:sz="0" w:space="0" w:color="auto"/>
        <w:left w:val="none" w:sz="0" w:space="0" w:color="auto"/>
        <w:bottom w:val="none" w:sz="0" w:space="0" w:color="auto"/>
        <w:right w:val="none" w:sz="0" w:space="0" w:color="auto"/>
      </w:divBdr>
    </w:div>
    <w:div w:id="845630552">
      <w:bodyDiv w:val="1"/>
      <w:marLeft w:val="0"/>
      <w:marRight w:val="0"/>
      <w:marTop w:val="0"/>
      <w:marBottom w:val="0"/>
      <w:divBdr>
        <w:top w:val="none" w:sz="0" w:space="0" w:color="auto"/>
        <w:left w:val="none" w:sz="0" w:space="0" w:color="auto"/>
        <w:bottom w:val="none" w:sz="0" w:space="0" w:color="auto"/>
        <w:right w:val="none" w:sz="0" w:space="0" w:color="auto"/>
      </w:divBdr>
    </w:div>
    <w:div w:id="845823696">
      <w:bodyDiv w:val="1"/>
      <w:marLeft w:val="0"/>
      <w:marRight w:val="0"/>
      <w:marTop w:val="0"/>
      <w:marBottom w:val="0"/>
      <w:divBdr>
        <w:top w:val="none" w:sz="0" w:space="0" w:color="auto"/>
        <w:left w:val="none" w:sz="0" w:space="0" w:color="auto"/>
        <w:bottom w:val="none" w:sz="0" w:space="0" w:color="auto"/>
        <w:right w:val="none" w:sz="0" w:space="0" w:color="auto"/>
      </w:divBdr>
    </w:div>
    <w:div w:id="845899454">
      <w:bodyDiv w:val="1"/>
      <w:marLeft w:val="0"/>
      <w:marRight w:val="0"/>
      <w:marTop w:val="0"/>
      <w:marBottom w:val="0"/>
      <w:divBdr>
        <w:top w:val="none" w:sz="0" w:space="0" w:color="auto"/>
        <w:left w:val="none" w:sz="0" w:space="0" w:color="auto"/>
        <w:bottom w:val="none" w:sz="0" w:space="0" w:color="auto"/>
        <w:right w:val="none" w:sz="0" w:space="0" w:color="auto"/>
      </w:divBdr>
    </w:div>
    <w:div w:id="845901996">
      <w:bodyDiv w:val="1"/>
      <w:marLeft w:val="0"/>
      <w:marRight w:val="0"/>
      <w:marTop w:val="0"/>
      <w:marBottom w:val="0"/>
      <w:divBdr>
        <w:top w:val="none" w:sz="0" w:space="0" w:color="auto"/>
        <w:left w:val="none" w:sz="0" w:space="0" w:color="auto"/>
        <w:bottom w:val="none" w:sz="0" w:space="0" w:color="auto"/>
        <w:right w:val="none" w:sz="0" w:space="0" w:color="auto"/>
      </w:divBdr>
    </w:div>
    <w:div w:id="845947688">
      <w:bodyDiv w:val="1"/>
      <w:marLeft w:val="0"/>
      <w:marRight w:val="0"/>
      <w:marTop w:val="0"/>
      <w:marBottom w:val="0"/>
      <w:divBdr>
        <w:top w:val="none" w:sz="0" w:space="0" w:color="auto"/>
        <w:left w:val="none" w:sz="0" w:space="0" w:color="auto"/>
        <w:bottom w:val="none" w:sz="0" w:space="0" w:color="auto"/>
        <w:right w:val="none" w:sz="0" w:space="0" w:color="auto"/>
      </w:divBdr>
    </w:div>
    <w:div w:id="846017494">
      <w:bodyDiv w:val="1"/>
      <w:marLeft w:val="0"/>
      <w:marRight w:val="0"/>
      <w:marTop w:val="0"/>
      <w:marBottom w:val="0"/>
      <w:divBdr>
        <w:top w:val="none" w:sz="0" w:space="0" w:color="auto"/>
        <w:left w:val="none" w:sz="0" w:space="0" w:color="auto"/>
        <w:bottom w:val="none" w:sz="0" w:space="0" w:color="auto"/>
        <w:right w:val="none" w:sz="0" w:space="0" w:color="auto"/>
      </w:divBdr>
    </w:div>
    <w:div w:id="846165857">
      <w:bodyDiv w:val="1"/>
      <w:marLeft w:val="0"/>
      <w:marRight w:val="0"/>
      <w:marTop w:val="0"/>
      <w:marBottom w:val="0"/>
      <w:divBdr>
        <w:top w:val="none" w:sz="0" w:space="0" w:color="auto"/>
        <w:left w:val="none" w:sz="0" w:space="0" w:color="auto"/>
        <w:bottom w:val="none" w:sz="0" w:space="0" w:color="auto"/>
        <w:right w:val="none" w:sz="0" w:space="0" w:color="auto"/>
      </w:divBdr>
    </w:div>
    <w:div w:id="846167492">
      <w:bodyDiv w:val="1"/>
      <w:marLeft w:val="0"/>
      <w:marRight w:val="0"/>
      <w:marTop w:val="0"/>
      <w:marBottom w:val="0"/>
      <w:divBdr>
        <w:top w:val="none" w:sz="0" w:space="0" w:color="auto"/>
        <w:left w:val="none" w:sz="0" w:space="0" w:color="auto"/>
        <w:bottom w:val="none" w:sz="0" w:space="0" w:color="auto"/>
        <w:right w:val="none" w:sz="0" w:space="0" w:color="auto"/>
      </w:divBdr>
    </w:div>
    <w:div w:id="846794475">
      <w:bodyDiv w:val="1"/>
      <w:marLeft w:val="0"/>
      <w:marRight w:val="0"/>
      <w:marTop w:val="0"/>
      <w:marBottom w:val="0"/>
      <w:divBdr>
        <w:top w:val="none" w:sz="0" w:space="0" w:color="auto"/>
        <w:left w:val="none" w:sz="0" w:space="0" w:color="auto"/>
        <w:bottom w:val="none" w:sz="0" w:space="0" w:color="auto"/>
        <w:right w:val="none" w:sz="0" w:space="0" w:color="auto"/>
      </w:divBdr>
    </w:div>
    <w:div w:id="846821041">
      <w:bodyDiv w:val="1"/>
      <w:marLeft w:val="0"/>
      <w:marRight w:val="0"/>
      <w:marTop w:val="0"/>
      <w:marBottom w:val="0"/>
      <w:divBdr>
        <w:top w:val="none" w:sz="0" w:space="0" w:color="auto"/>
        <w:left w:val="none" w:sz="0" w:space="0" w:color="auto"/>
        <w:bottom w:val="none" w:sz="0" w:space="0" w:color="auto"/>
        <w:right w:val="none" w:sz="0" w:space="0" w:color="auto"/>
      </w:divBdr>
    </w:div>
    <w:div w:id="847133372">
      <w:bodyDiv w:val="1"/>
      <w:marLeft w:val="0"/>
      <w:marRight w:val="0"/>
      <w:marTop w:val="0"/>
      <w:marBottom w:val="0"/>
      <w:divBdr>
        <w:top w:val="none" w:sz="0" w:space="0" w:color="auto"/>
        <w:left w:val="none" w:sz="0" w:space="0" w:color="auto"/>
        <w:bottom w:val="none" w:sz="0" w:space="0" w:color="auto"/>
        <w:right w:val="none" w:sz="0" w:space="0" w:color="auto"/>
      </w:divBdr>
    </w:div>
    <w:div w:id="847134004">
      <w:bodyDiv w:val="1"/>
      <w:marLeft w:val="0"/>
      <w:marRight w:val="0"/>
      <w:marTop w:val="0"/>
      <w:marBottom w:val="0"/>
      <w:divBdr>
        <w:top w:val="none" w:sz="0" w:space="0" w:color="auto"/>
        <w:left w:val="none" w:sz="0" w:space="0" w:color="auto"/>
        <w:bottom w:val="none" w:sz="0" w:space="0" w:color="auto"/>
        <w:right w:val="none" w:sz="0" w:space="0" w:color="auto"/>
      </w:divBdr>
    </w:div>
    <w:div w:id="847406717">
      <w:bodyDiv w:val="1"/>
      <w:marLeft w:val="0"/>
      <w:marRight w:val="0"/>
      <w:marTop w:val="0"/>
      <w:marBottom w:val="0"/>
      <w:divBdr>
        <w:top w:val="none" w:sz="0" w:space="0" w:color="auto"/>
        <w:left w:val="none" w:sz="0" w:space="0" w:color="auto"/>
        <w:bottom w:val="none" w:sz="0" w:space="0" w:color="auto"/>
        <w:right w:val="none" w:sz="0" w:space="0" w:color="auto"/>
      </w:divBdr>
    </w:div>
    <w:div w:id="847595418">
      <w:bodyDiv w:val="1"/>
      <w:marLeft w:val="0"/>
      <w:marRight w:val="0"/>
      <w:marTop w:val="0"/>
      <w:marBottom w:val="0"/>
      <w:divBdr>
        <w:top w:val="none" w:sz="0" w:space="0" w:color="auto"/>
        <w:left w:val="none" w:sz="0" w:space="0" w:color="auto"/>
        <w:bottom w:val="none" w:sz="0" w:space="0" w:color="auto"/>
        <w:right w:val="none" w:sz="0" w:space="0" w:color="auto"/>
      </w:divBdr>
    </w:div>
    <w:div w:id="847600124">
      <w:bodyDiv w:val="1"/>
      <w:marLeft w:val="0"/>
      <w:marRight w:val="0"/>
      <w:marTop w:val="0"/>
      <w:marBottom w:val="0"/>
      <w:divBdr>
        <w:top w:val="none" w:sz="0" w:space="0" w:color="auto"/>
        <w:left w:val="none" w:sz="0" w:space="0" w:color="auto"/>
        <w:bottom w:val="none" w:sz="0" w:space="0" w:color="auto"/>
        <w:right w:val="none" w:sz="0" w:space="0" w:color="auto"/>
      </w:divBdr>
    </w:div>
    <w:div w:id="847714968">
      <w:bodyDiv w:val="1"/>
      <w:marLeft w:val="0"/>
      <w:marRight w:val="0"/>
      <w:marTop w:val="0"/>
      <w:marBottom w:val="0"/>
      <w:divBdr>
        <w:top w:val="none" w:sz="0" w:space="0" w:color="auto"/>
        <w:left w:val="none" w:sz="0" w:space="0" w:color="auto"/>
        <w:bottom w:val="none" w:sz="0" w:space="0" w:color="auto"/>
        <w:right w:val="none" w:sz="0" w:space="0" w:color="auto"/>
      </w:divBdr>
    </w:div>
    <w:div w:id="847716806">
      <w:bodyDiv w:val="1"/>
      <w:marLeft w:val="0"/>
      <w:marRight w:val="0"/>
      <w:marTop w:val="0"/>
      <w:marBottom w:val="0"/>
      <w:divBdr>
        <w:top w:val="none" w:sz="0" w:space="0" w:color="auto"/>
        <w:left w:val="none" w:sz="0" w:space="0" w:color="auto"/>
        <w:bottom w:val="none" w:sz="0" w:space="0" w:color="auto"/>
        <w:right w:val="none" w:sz="0" w:space="0" w:color="auto"/>
      </w:divBdr>
    </w:div>
    <w:div w:id="847910482">
      <w:bodyDiv w:val="1"/>
      <w:marLeft w:val="0"/>
      <w:marRight w:val="0"/>
      <w:marTop w:val="0"/>
      <w:marBottom w:val="0"/>
      <w:divBdr>
        <w:top w:val="none" w:sz="0" w:space="0" w:color="auto"/>
        <w:left w:val="none" w:sz="0" w:space="0" w:color="auto"/>
        <w:bottom w:val="none" w:sz="0" w:space="0" w:color="auto"/>
        <w:right w:val="none" w:sz="0" w:space="0" w:color="auto"/>
      </w:divBdr>
    </w:div>
    <w:div w:id="847914189">
      <w:bodyDiv w:val="1"/>
      <w:marLeft w:val="0"/>
      <w:marRight w:val="0"/>
      <w:marTop w:val="0"/>
      <w:marBottom w:val="0"/>
      <w:divBdr>
        <w:top w:val="none" w:sz="0" w:space="0" w:color="auto"/>
        <w:left w:val="none" w:sz="0" w:space="0" w:color="auto"/>
        <w:bottom w:val="none" w:sz="0" w:space="0" w:color="auto"/>
        <w:right w:val="none" w:sz="0" w:space="0" w:color="auto"/>
      </w:divBdr>
    </w:div>
    <w:div w:id="847989779">
      <w:bodyDiv w:val="1"/>
      <w:marLeft w:val="0"/>
      <w:marRight w:val="0"/>
      <w:marTop w:val="0"/>
      <w:marBottom w:val="0"/>
      <w:divBdr>
        <w:top w:val="none" w:sz="0" w:space="0" w:color="auto"/>
        <w:left w:val="none" w:sz="0" w:space="0" w:color="auto"/>
        <w:bottom w:val="none" w:sz="0" w:space="0" w:color="auto"/>
        <w:right w:val="none" w:sz="0" w:space="0" w:color="auto"/>
      </w:divBdr>
    </w:div>
    <w:div w:id="848179127">
      <w:bodyDiv w:val="1"/>
      <w:marLeft w:val="0"/>
      <w:marRight w:val="0"/>
      <w:marTop w:val="0"/>
      <w:marBottom w:val="0"/>
      <w:divBdr>
        <w:top w:val="none" w:sz="0" w:space="0" w:color="auto"/>
        <w:left w:val="none" w:sz="0" w:space="0" w:color="auto"/>
        <w:bottom w:val="none" w:sz="0" w:space="0" w:color="auto"/>
        <w:right w:val="none" w:sz="0" w:space="0" w:color="auto"/>
      </w:divBdr>
    </w:div>
    <w:div w:id="848181002">
      <w:bodyDiv w:val="1"/>
      <w:marLeft w:val="0"/>
      <w:marRight w:val="0"/>
      <w:marTop w:val="0"/>
      <w:marBottom w:val="0"/>
      <w:divBdr>
        <w:top w:val="none" w:sz="0" w:space="0" w:color="auto"/>
        <w:left w:val="none" w:sz="0" w:space="0" w:color="auto"/>
        <w:bottom w:val="none" w:sz="0" w:space="0" w:color="auto"/>
        <w:right w:val="none" w:sz="0" w:space="0" w:color="auto"/>
      </w:divBdr>
    </w:div>
    <w:div w:id="848445844">
      <w:bodyDiv w:val="1"/>
      <w:marLeft w:val="0"/>
      <w:marRight w:val="0"/>
      <w:marTop w:val="0"/>
      <w:marBottom w:val="0"/>
      <w:divBdr>
        <w:top w:val="none" w:sz="0" w:space="0" w:color="auto"/>
        <w:left w:val="none" w:sz="0" w:space="0" w:color="auto"/>
        <w:bottom w:val="none" w:sz="0" w:space="0" w:color="auto"/>
        <w:right w:val="none" w:sz="0" w:space="0" w:color="auto"/>
      </w:divBdr>
    </w:div>
    <w:div w:id="848521694">
      <w:bodyDiv w:val="1"/>
      <w:marLeft w:val="0"/>
      <w:marRight w:val="0"/>
      <w:marTop w:val="0"/>
      <w:marBottom w:val="0"/>
      <w:divBdr>
        <w:top w:val="none" w:sz="0" w:space="0" w:color="auto"/>
        <w:left w:val="none" w:sz="0" w:space="0" w:color="auto"/>
        <w:bottom w:val="none" w:sz="0" w:space="0" w:color="auto"/>
        <w:right w:val="none" w:sz="0" w:space="0" w:color="auto"/>
      </w:divBdr>
    </w:div>
    <w:div w:id="848760572">
      <w:bodyDiv w:val="1"/>
      <w:marLeft w:val="0"/>
      <w:marRight w:val="0"/>
      <w:marTop w:val="0"/>
      <w:marBottom w:val="0"/>
      <w:divBdr>
        <w:top w:val="none" w:sz="0" w:space="0" w:color="auto"/>
        <w:left w:val="none" w:sz="0" w:space="0" w:color="auto"/>
        <w:bottom w:val="none" w:sz="0" w:space="0" w:color="auto"/>
        <w:right w:val="none" w:sz="0" w:space="0" w:color="auto"/>
      </w:divBdr>
    </w:div>
    <w:div w:id="849099882">
      <w:bodyDiv w:val="1"/>
      <w:marLeft w:val="0"/>
      <w:marRight w:val="0"/>
      <w:marTop w:val="0"/>
      <w:marBottom w:val="0"/>
      <w:divBdr>
        <w:top w:val="none" w:sz="0" w:space="0" w:color="auto"/>
        <w:left w:val="none" w:sz="0" w:space="0" w:color="auto"/>
        <w:bottom w:val="none" w:sz="0" w:space="0" w:color="auto"/>
        <w:right w:val="none" w:sz="0" w:space="0" w:color="auto"/>
      </w:divBdr>
    </w:div>
    <w:div w:id="849367849">
      <w:bodyDiv w:val="1"/>
      <w:marLeft w:val="0"/>
      <w:marRight w:val="0"/>
      <w:marTop w:val="0"/>
      <w:marBottom w:val="0"/>
      <w:divBdr>
        <w:top w:val="none" w:sz="0" w:space="0" w:color="auto"/>
        <w:left w:val="none" w:sz="0" w:space="0" w:color="auto"/>
        <w:bottom w:val="none" w:sz="0" w:space="0" w:color="auto"/>
        <w:right w:val="none" w:sz="0" w:space="0" w:color="auto"/>
      </w:divBdr>
    </w:div>
    <w:div w:id="849442217">
      <w:bodyDiv w:val="1"/>
      <w:marLeft w:val="0"/>
      <w:marRight w:val="0"/>
      <w:marTop w:val="0"/>
      <w:marBottom w:val="0"/>
      <w:divBdr>
        <w:top w:val="none" w:sz="0" w:space="0" w:color="auto"/>
        <w:left w:val="none" w:sz="0" w:space="0" w:color="auto"/>
        <w:bottom w:val="none" w:sz="0" w:space="0" w:color="auto"/>
        <w:right w:val="none" w:sz="0" w:space="0" w:color="auto"/>
      </w:divBdr>
    </w:div>
    <w:div w:id="849493467">
      <w:bodyDiv w:val="1"/>
      <w:marLeft w:val="0"/>
      <w:marRight w:val="0"/>
      <w:marTop w:val="0"/>
      <w:marBottom w:val="0"/>
      <w:divBdr>
        <w:top w:val="none" w:sz="0" w:space="0" w:color="auto"/>
        <w:left w:val="none" w:sz="0" w:space="0" w:color="auto"/>
        <w:bottom w:val="none" w:sz="0" w:space="0" w:color="auto"/>
        <w:right w:val="none" w:sz="0" w:space="0" w:color="auto"/>
      </w:divBdr>
    </w:div>
    <w:div w:id="849682497">
      <w:bodyDiv w:val="1"/>
      <w:marLeft w:val="0"/>
      <w:marRight w:val="0"/>
      <w:marTop w:val="0"/>
      <w:marBottom w:val="0"/>
      <w:divBdr>
        <w:top w:val="none" w:sz="0" w:space="0" w:color="auto"/>
        <w:left w:val="none" w:sz="0" w:space="0" w:color="auto"/>
        <w:bottom w:val="none" w:sz="0" w:space="0" w:color="auto"/>
        <w:right w:val="none" w:sz="0" w:space="0" w:color="auto"/>
      </w:divBdr>
    </w:div>
    <w:div w:id="849757180">
      <w:bodyDiv w:val="1"/>
      <w:marLeft w:val="0"/>
      <w:marRight w:val="0"/>
      <w:marTop w:val="0"/>
      <w:marBottom w:val="0"/>
      <w:divBdr>
        <w:top w:val="none" w:sz="0" w:space="0" w:color="auto"/>
        <w:left w:val="none" w:sz="0" w:space="0" w:color="auto"/>
        <w:bottom w:val="none" w:sz="0" w:space="0" w:color="auto"/>
        <w:right w:val="none" w:sz="0" w:space="0" w:color="auto"/>
      </w:divBdr>
    </w:div>
    <w:div w:id="849948976">
      <w:bodyDiv w:val="1"/>
      <w:marLeft w:val="0"/>
      <w:marRight w:val="0"/>
      <w:marTop w:val="0"/>
      <w:marBottom w:val="0"/>
      <w:divBdr>
        <w:top w:val="none" w:sz="0" w:space="0" w:color="auto"/>
        <w:left w:val="none" w:sz="0" w:space="0" w:color="auto"/>
        <w:bottom w:val="none" w:sz="0" w:space="0" w:color="auto"/>
        <w:right w:val="none" w:sz="0" w:space="0" w:color="auto"/>
      </w:divBdr>
    </w:div>
    <w:div w:id="850333761">
      <w:bodyDiv w:val="1"/>
      <w:marLeft w:val="0"/>
      <w:marRight w:val="0"/>
      <w:marTop w:val="0"/>
      <w:marBottom w:val="0"/>
      <w:divBdr>
        <w:top w:val="none" w:sz="0" w:space="0" w:color="auto"/>
        <w:left w:val="none" w:sz="0" w:space="0" w:color="auto"/>
        <w:bottom w:val="none" w:sz="0" w:space="0" w:color="auto"/>
        <w:right w:val="none" w:sz="0" w:space="0" w:color="auto"/>
      </w:divBdr>
    </w:div>
    <w:div w:id="850878203">
      <w:bodyDiv w:val="1"/>
      <w:marLeft w:val="0"/>
      <w:marRight w:val="0"/>
      <w:marTop w:val="0"/>
      <w:marBottom w:val="0"/>
      <w:divBdr>
        <w:top w:val="none" w:sz="0" w:space="0" w:color="auto"/>
        <w:left w:val="none" w:sz="0" w:space="0" w:color="auto"/>
        <w:bottom w:val="none" w:sz="0" w:space="0" w:color="auto"/>
        <w:right w:val="none" w:sz="0" w:space="0" w:color="auto"/>
      </w:divBdr>
    </w:div>
    <w:div w:id="850922350">
      <w:bodyDiv w:val="1"/>
      <w:marLeft w:val="0"/>
      <w:marRight w:val="0"/>
      <w:marTop w:val="0"/>
      <w:marBottom w:val="0"/>
      <w:divBdr>
        <w:top w:val="none" w:sz="0" w:space="0" w:color="auto"/>
        <w:left w:val="none" w:sz="0" w:space="0" w:color="auto"/>
        <w:bottom w:val="none" w:sz="0" w:space="0" w:color="auto"/>
        <w:right w:val="none" w:sz="0" w:space="0" w:color="auto"/>
      </w:divBdr>
    </w:div>
    <w:div w:id="850951029">
      <w:bodyDiv w:val="1"/>
      <w:marLeft w:val="0"/>
      <w:marRight w:val="0"/>
      <w:marTop w:val="0"/>
      <w:marBottom w:val="0"/>
      <w:divBdr>
        <w:top w:val="none" w:sz="0" w:space="0" w:color="auto"/>
        <w:left w:val="none" w:sz="0" w:space="0" w:color="auto"/>
        <w:bottom w:val="none" w:sz="0" w:space="0" w:color="auto"/>
        <w:right w:val="none" w:sz="0" w:space="0" w:color="auto"/>
      </w:divBdr>
    </w:div>
    <w:div w:id="851068902">
      <w:bodyDiv w:val="1"/>
      <w:marLeft w:val="0"/>
      <w:marRight w:val="0"/>
      <w:marTop w:val="0"/>
      <w:marBottom w:val="0"/>
      <w:divBdr>
        <w:top w:val="none" w:sz="0" w:space="0" w:color="auto"/>
        <w:left w:val="none" w:sz="0" w:space="0" w:color="auto"/>
        <w:bottom w:val="none" w:sz="0" w:space="0" w:color="auto"/>
        <w:right w:val="none" w:sz="0" w:space="0" w:color="auto"/>
      </w:divBdr>
    </w:div>
    <w:div w:id="851071950">
      <w:bodyDiv w:val="1"/>
      <w:marLeft w:val="0"/>
      <w:marRight w:val="0"/>
      <w:marTop w:val="0"/>
      <w:marBottom w:val="0"/>
      <w:divBdr>
        <w:top w:val="none" w:sz="0" w:space="0" w:color="auto"/>
        <w:left w:val="none" w:sz="0" w:space="0" w:color="auto"/>
        <w:bottom w:val="none" w:sz="0" w:space="0" w:color="auto"/>
        <w:right w:val="none" w:sz="0" w:space="0" w:color="auto"/>
      </w:divBdr>
    </w:div>
    <w:div w:id="851140910">
      <w:bodyDiv w:val="1"/>
      <w:marLeft w:val="0"/>
      <w:marRight w:val="0"/>
      <w:marTop w:val="0"/>
      <w:marBottom w:val="0"/>
      <w:divBdr>
        <w:top w:val="none" w:sz="0" w:space="0" w:color="auto"/>
        <w:left w:val="none" w:sz="0" w:space="0" w:color="auto"/>
        <w:bottom w:val="none" w:sz="0" w:space="0" w:color="auto"/>
        <w:right w:val="none" w:sz="0" w:space="0" w:color="auto"/>
      </w:divBdr>
    </w:div>
    <w:div w:id="851332935">
      <w:bodyDiv w:val="1"/>
      <w:marLeft w:val="0"/>
      <w:marRight w:val="0"/>
      <w:marTop w:val="0"/>
      <w:marBottom w:val="0"/>
      <w:divBdr>
        <w:top w:val="none" w:sz="0" w:space="0" w:color="auto"/>
        <w:left w:val="none" w:sz="0" w:space="0" w:color="auto"/>
        <w:bottom w:val="none" w:sz="0" w:space="0" w:color="auto"/>
        <w:right w:val="none" w:sz="0" w:space="0" w:color="auto"/>
      </w:divBdr>
    </w:div>
    <w:div w:id="851526852">
      <w:bodyDiv w:val="1"/>
      <w:marLeft w:val="0"/>
      <w:marRight w:val="0"/>
      <w:marTop w:val="0"/>
      <w:marBottom w:val="0"/>
      <w:divBdr>
        <w:top w:val="none" w:sz="0" w:space="0" w:color="auto"/>
        <w:left w:val="none" w:sz="0" w:space="0" w:color="auto"/>
        <w:bottom w:val="none" w:sz="0" w:space="0" w:color="auto"/>
        <w:right w:val="none" w:sz="0" w:space="0" w:color="auto"/>
      </w:divBdr>
    </w:div>
    <w:div w:id="851528907">
      <w:bodyDiv w:val="1"/>
      <w:marLeft w:val="0"/>
      <w:marRight w:val="0"/>
      <w:marTop w:val="0"/>
      <w:marBottom w:val="0"/>
      <w:divBdr>
        <w:top w:val="none" w:sz="0" w:space="0" w:color="auto"/>
        <w:left w:val="none" w:sz="0" w:space="0" w:color="auto"/>
        <w:bottom w:val="none" w:sz="0" w:space="0" w:color="auto"/>
        <w:right w:val="none" w:sz="0" w:space="0" w:color="auto"/>
      </w:divBdr>
    </w:div>
    <w:div w:id="851798373">
      <w:bodyDiv w:val="1"/>
      <w:marLeft w:val="0"/>
      <w:marRight w:val="0"/>
      <w:marTop w:val="0"/>
      <w:marBottom w:val="0"/>
      <w:divBdr>
        <w:top w:val="none" w:sz="0" w:space="0" w:color="auto"/>
        <w:left w:val="none" w:sz="0" w:space="0" w:color="auto"/>
        <w:bottom w:val="none" w:sz="0" w:space="0" w:color="auto"/>
        <w:right w:val="none" w:sz="0" w:space="0" w:color="auto"/>
      </w:divBdr>
    </w:div>
    <w:div w:id="851844054">
      <w:bodyDiv w:val="1"/>
      <w:marLeft w:val="0"/>
      <w:marRight w:val="0"/>
      <w:marTop w:val="0"/>
      <w:marBottom w:val="0"/>
      <w:divBdr>
        <w:top w:val="none" w:sz="0" w:space="0" w:color="auto"/>
        <w:left w:val="none" w:sz="0" w:space="0" w:color="auto"/>
        <w:bottom w:val="none" w:sz="0" w:space="0" w:color="auto"/>
        <w:right w:val="none" w:sz="0" w:space="0" w:color="auto"/>
      </w:divBdr>
    </w:div>
    <w:div w:id="852064051">
      <w:bodyDiv w:val="1"/>
      <w:marLeft w:val="0"/>
      <w:marRight w:val="0"/>
      <w:marTop w:val="0"/>
      <w:marBottom w:val="0"/>
      <w:divBdr>
        <w:top w:val="none" w:sz="0" w:space="0" w:color="auto"/>
        <w:left w:val="none" w:sz="0" w:space="0" w:color="auto"/>
        <w:bottom w:val="none" w:sz="0" w:space="0" w:color="auto"/>
        <w:right w:val="none" w:sz="0" w:space="0" w:color="auto"/>
      </w:divBdr>
    </w:div>
    <w:div w:id="852184558">
      <w:bodyDiv w:val="1"/>
      <w:marLeft w:val="0"/>
      <w:marRight w:val="0"/>
      <w:marTop w:val="0"/>
      <w:marBottom w:val="0"/>
      <w:divBdr>
        <w:top w:val="none" w:sz="0" w:space="0" w:color="auto"/>
        <w:left w:val="none" w:sz="0" w:space="0" w:color="auto"/>
        <w:bottom w:val="none" w:sz="0" w:space="0" w:color="auto"/>
        <w:right w:val="none" w:sz="0" w:space="0" w:color="auto"/>
      </w:divBdr>
    </w:div>
    <w:div w:id="852301378">
      <w:bodyDiv w:val="1"/>
      <w:marLeft w:val="0"/>
      <w:marRight w:val="0"/>
      <w:marTop w:val="0"/>
      <w:marBottom w:val="0"/>
      <w:divBdr>
        <w:top w:val="none" w:sz="0" w:space="0" w:color="auto"/>
        <w:left w:val="none" w:sz="0" w:space="0" w:color="auto"/>
        <w:bottom w:val="none" w:sz="0" w:space="0" w:color="auto"/>
        <w:right w:val="none" w:sz="0" w:space="0" w:color="auto"/>
      </w:divBdr>
    </w:div>
    <w:div w:id="852302023">
      <w:bodyDiv w:val="1"/>
      <w:marLeft w:val="0"/>
      <w:marRight w:val="0"/>
      <w:marTop w:val="0"/>
      <w:marBottom w:val="0"/>
      <w:divBdr>
        <w:top w:val="none" w:sz="0" w:space="0" w:color="auto"/>
        <w:left w:val="none" w:sz="0" w:space="0" w:color="auto"/>
        <w:bottom w:val="none" w:sz="0" w:space="0" w:color="auto"/>
        <w:right w:val="none" w:sz="0" w:space="0" w:color="auto"/>
      </w:divBdr>
    </w:div>
    <w:div w:id="852496387">
      <w:bodyDiv w:val="1"/>
      <w:marLeft w:val="0"/>
      <w:marRight w:val="0"/>
      <w:marTop w:val="0"/>
      <w:marBottom w:val="0"/>
      <w:divBdr>
        <w:top w:val="none" w:sz="0" w:space="0" w:color="auto"/>
        <w:left w:val="none" w:sz="0" w:space="0" w:color="auto"/>
        <w:bottom w:val="none" w:sz="0" w:space="0" w:color="auto"/>
        <w:right w:val="none" w:sz="0" w:space="0" w:color="auto"/>
      </w:divBdr>
    </w:div>
    <w:div w:id="852694842">
      <w:bodyDiv w:val="1"/>
      <w:marLeft w:val="0"/>
      <w:marRight w:val="0"/>
      <w:marTop w:val="0"/>
      <w:marBottom w:val="0"/>
      <w:divBdr>
        <w:top w:val="none" w:sz="0" w:space="0" w:color="auto"/>
        <w:left w:val="none" w:sz="0" w:space="0" w:color="auto"/>
        <w:bottom w:val="none" w:sz="0" w:space="0" w:color="auto"/>
        <w:right w:val="none" w:sz="0" w:space="0" w:color="auto"/>
      </w:divBdr>
    </w:div>
    <w:div w:id="852841389">
      <w:bodyDiv w:val="1"/>
      <w:marLeft w:val="0"/>
      <w:marRight w:val="0"/>
      <w:marTop w:val="0"/>
      <w:marBottom w:val="0"/>
      <w:divBdr>
        <w:top w:val="none" w:sz="0" w:space="0" w:color="auto"/>
        <w:left w:val="none" w:sz="0" w:space="0" w:color="auto"/>
        <w:bottom w:val="none" w:sz="0" w:space="0" w:color="auto"/>
        <w:right w:val="none" w:sz="0" w:space="0" w:color="auto"/>
      </w:divBdr>
    </w:div>
    <w:div w:id="853419895">
      <w:bodyDiv w:val="1"/>
      <w:marLeft w:val="0"/>
      <w:marRight w:val="0"/>
      <w:marTop w:val="0"/>
      <w:marBottom w:val="0"/>
      <w:divBdr>
        <w:top w:val="none" w:sz="0" w:space="0" w:color="auto"/>
        <w:left w:val="none" w:sz="0" w:space="0" w:color="auto"/>
        <w:bottom w:val="none" w:sz="0" w:space="0" w:color="auto"/>
        <w:right w:val="none" w:sz="0" w:space="0" w:color="auto"/>
      </w:divBdr>
    </w:div>
    <w:div w:id="853423754">
      <w:bodyDiv w:val="1"/>
      <w:marLeft w:val="0"/>
      <w:marRight w:val="0"/>
      <w:marTop w:val="0"/>
      <w:marBottom w:val="0"/>
      <w:divBdr>
        <w:top w:val="none" w:sz="0" w:space="0" w:color="auto"/>
        <w:left w:val="none" w:sz="0" w:space="0" w:color="auto"/>
        <w:bottom w:val="none" w:sz="0" w:space="0" w:color="auto"/>
        <w:right w:val="none" w:sz="0" w:space="0" w:color="auto"/>
      </w:divBdr>
    </w:div>
    <w:div w:id="853810091">
      <w:bodyDiv w:val="1"/>
      <w:marLeft w:val="0"/>
      <w:marRight w:val="0"/>
      <w:marTop w:val="0"/>
      <w:marBottom w:val="0"/>
      <w:divBdr>
        <w:top w:val="none" w:sz="0" w:space="0" w:color="auto"/>
        <w:left w:val="none" w:sz="0" w:space="0" w:color="auto"/>
        <w:bottom w:val="none" w:sz="0" w:space="0" w:color="auto"/>
        <w:right w:val="none" w:sz="0" w:space="0" w:color="auto"/>
      </w:divBdr>
    </w:div>
    <w:div w:id="853962017">
      <w:bodyDiv w:val="1"/>
      <w:marLeft w:val="0"/>
      <w:marRight w:val="0"/>
      <w:marTop w:val="0"/>
      <w:marBottom w:val="0"/>
      <w:divBdr>
        <w:top w:val="none" w:sz="0" w:space="0" w:color="auto"/>
        <w:left w:val="none" w:sz="0" w:space="0" w:color="auto"/>
        <w:bottom w:val="none" w:sz="0" w:space="0" w:color="auto"/>
        <w:right w:val="none" w:sz="0" w:space="0" w:color="auto"/>
      </w:divBdr>
    </w:div>
    <w:div w:id="854071955">
      <w:bodyDiv w:val="1"/>
      <w:marLeft w:val="0"/>
      <w:marRight w:val="0"/>
      <w:marTop w:val="0"/>
      <w:marBottom w:val="0"/>
      <w:divBdr>
        <w:top w:val="none" w:sz="0" w:space="0" w:color="auto"/>
        <w:left w:val="none" w:sz="0" w:space="0" w:color="auto"/>
        <w:bottom w:val="none" w:sz="0" w:space="0" w:color="auto"/>
        <w:right w:val="none" w:sz="0" w:space="0" w:color="auto"/>
      </w:divBdr>
    </w:div>
    <w:div w:id="854079814">
      <w:bodyDiv w:val="1"/>
      <w:marLeft w:val="0"/>
      <w:marRight w:val="0"/>
      <w:marTop w:val="0"/>
      <w:marBottom w:val="0"/>
      <w:divBdr>
        <w:top w:val="none" w:sz="0" w:space="0" w:color="auto"/>
        <w:left w:val="none" w:sz="0" w:space="0" w:color="auto"/>
        <w:bottom w:val="none" w:sz="0" w:space="0" w:color="auto"/>
        <w:right w:val="none" w:sz="0" w:space="0" w:color="auto"/>
      </w:divBdr>
    </w:div>
    <w:div w:id="854081221">
      <w:bodyDiv w:val="1"/>
      <w:marLeft w:val="0"/>
      <w:marRight w:val="0"/>
      <w:marTop w:val="0"/>
      <w:marBottom w:val="0"/>
      <w:divBdr>
        <w:top w:val="none" w:sz="0" w:space="0" w:color="auto"/>
        <w:left w:val="none" w:sz="0" w:space="0" w:color="auto"/>
        <w:bottom w:val="none" w:sz="0" w:space="0" w:color="auto"/>
        <w:right w:val="none" w:sz="0" w:space="0" w:color="auto"/>
      </w:divBdr>
    </w:div>
    <w:div w:id="854227421">
      <w:bodyDiv w:val="1"/>
      <w:marLeft w:val="0"/>
      <w:marRight w:val="0"/>
      <w:marTop w:val="0"/>
      <w:marBottom w:val="0"/>
      <w:divBdr>
        <w:top w:val="none" w:sz="0" w:space="0" w:color="auto"/>
        <w:left w:val="none" w:sz="0" w:space="0" w:color="auto"/>
        <w:bottom w:val="none" w:sz="0" w:space="0" w:color="auto"/>
        <w:right w:val="none" w:sz="0" w:space="0" w:color="auto"/>
      </w:divBdr>
    </w:div>
    <w:div w:id="854265704">
      <w:bodyDiv w:val="1"/>
      <w:marLeft w:val="0"/>
      <w:marRight w:val="0"/>
      <w:marTop w:val="0"/>
      <w:marBottom w:val="0"/>
      <w:divBdr>
        <w:top w:val="none" w:sz="0" w:space="0" w:color="auto"/>
        <w:left w:val="none" w:sz="0" w:space="0" w:color="auto"/>
        <w:bottom w:val="none" w:sz="0" w:space="0" w:color="auto"/>
        <w:right w:val="none" w:sz="0" w:space="0" w:color="auto"/>
      </w:divBdr>
    </w:div>
    <w:div w:id="854611350">
      <w:bodyDiv w:val="1"/>
      <w:marLeft w:val="0"/>
      <w:marRight w:val="0"/>
      <w:marTop w:val="0"/>
      <w:marBottom w:val="0"/>
      <w:divBdr>
        <w:top w:val="none" w:sz="0" w:space="0" w:color="auto"/>
        <w:left w:val="none" w:sz="0" w:space="0" w:color="auto"/>
        <w:bottom w:val="none" w:sz="0" w:space="0" w:color="auto"/>
        <w:right w:val="none" w:sz="0" w:space="0" w:color="auto"/>
      </w:divBdr>
    </w:div>
    <w:div w:id="854615789">
      <w:bodyDiv w:val="1"/>
      <w:marLeft w:val="0"/>
      <w:marRight w:val="0"/>
      <w:marTop w:val="0"/>
      <w:marBottom w:val="0"/>
      <w:divBdr>
        <w:top w:val="none" w:sz="0" w:space="0" w:color="auto"/>
        <w:left w:val="none" w:sz="0" w:space="0" w:color="auto"/>
        <w:bottom w:val="none" w:sz="0" w:space="0" w:color="auto"/>
        <w:right w:val="none" w:sz="0" w:space="0" w:color="auto"/>
      </w:divBdr>
    </w:div>
    <w:div w:id="854731775">
      <w:bodyDiv w:val="1"/>
      <w:marLeft w:val="0"/>
      <w:marRight w:val="0"/>
      <w:marTop w:val="0"/>
      <w:marBottom w:val="0"/>
      <w:divBdr>
        <w:top w:val="none" w:sz="0" w:space="0" w:color="auto"/>
        <w:left w:val="none" w:sz="0" w:space="0" w:color="auto"/>
        <w:bottom w:val="none" w:sz="0" w:space="0" w:color="auto"/>
        <w:right w:val="none" w:sz="0" w:space="0" w:color="auto"/>
      </w:divBdr>
    </w:div>
    <w:div w:id="854808937">
      <w:bodyDiv w:val="1"/>
      <w:marLeft w:val="0"/>
      <w:marRight w:val="0"/>
      <w:marTop w:val="0"/>
      <w:marBottom w:val="0"/>
      <w:divBdr>
        <w:top w:val="none" w:sz="0" w:space="0" w:color="auto"/>
        <w:left w:val="none" w:sz="0" w:space="0" w:color="auto"/>
        <w:bottom w:val="none" w:sz="0" w:space="0" w:color="auto"/>
        <w:right w:val="none" w:sz="0" w:space="0" w:color="auto"/>
      </w:divBdr>
    </w:div>
    <w:div w:id="855002305">
      <w:bodyDiv w:val="1"/>
      <w:marLeft w:val="0"/>
      <w:marRight w:val="0"/>
      <w:marTop w:val="0"/>
      <w:marBottom w:val="0"/>
      <w:divBdr>
        <w:top w:val="none" w:sz="0" w:space="0" w:color="auto"/>
        <w:left w:val="none" w:sz="0" w:space="0" w:color="auto"/>
        <w:bottom w:val="none" w:sz="0" w:space="0" w:color="auto"/>
        <w:right w:val="none" w:sz="0" w:space="0" w:color="auto"/>
      </w:divBdr>
    </w:div>
    <w:div w:id="855004172">
      <w:bodyDiv w:val="1"/>
      <w:marLeft w:val="0"/>
      <w:marRight w:val="0"/>
      <w:marTop w:val="0"/>
      <w:marBottom w:val="0"/>
      <w:divBdr>
        <w:top w:val="none" w:sz="0" w:space="0" w:color="auto"/>
        <w:left w:val="none" w:sz="0" w:space="0" w:color="auto"/>
        <w:bottom w:val="none" w:sz="0" w:space="0" w:color="auto"/>
        <w:right w:val="none" w:sz="0" w:space="0" w:color="auto"/>
      </w:divBdr>
    </w:div>
    <w:div w:id="855268042">
      <w:bodyDiv w:val="1"/>
      <w:marLeft w:val="0"/>
      <w:marRight w:val="0"/>
      <w:marTop w:val="0"/>
      <w:marBottom w:val="0"/>
      <w:divBdr>
        <w:top w:val="none" w:sz="0" w:space="0" w:color="auto"/>
        <w:left w:val="none" w:sz="0" w:space="0" w:color="auto"/>
        <w:bottom w:val="none" w:sz="0" w:space="0" w:color="auto"/>
        <w:right w:val="none" w:sz="0" w:space="0" w:color="auto"/>
      </w:divBdr>
    </w:div>
    <w:div w:id="855271439">
      <w:bodyDiv w:val="1"/>
      <w:marLeft w:val="0"/>
      <w:marRight w:val="0"/>
      <w:marTop w:val="0"/>
      <w:marBottom w:val="0"/>
      <w:divBdr>
        <w:top w:val="none" w:sz="0" w:space="0" w:color="auto"/>
        <w:left w:val="none" w:sz="0" w:space="0" w:color="auto"/>
        <w:bottom w:val="none" w:sz="0" w:space="0" w:color="auto"/>
        <w:right w:val="none" w:sz="0" w:space="0" w:color="auto"/>
      </w:divBdr>
    </w:div>
    <w:div w:id="855658047">
      <w:bodyDiv w:val="1"/>
      <w:marLeft w:val="0"/>
      <w:marRight w:val="0"/>
      <w:marTop w:val="0"/>
      <w:marBottom w:val="0"/>
      <w:divBdr>
        <w:top w:val="none" w:sz="0" w:space="0" w:color="auto"/>
        <w:left w:val="none" w:sz="0" w:space="0" w:color="auto"/>
        <w:bottom w:val="none" w:sz="0" w:space="0" w:color="auto"/>
        <w:right w:val="none" w:sz="0" w:space="0" w:color="auto"/>
      </w:divBdr>
    </w:div>
    <w:div w:id="855922902">
      <w:bodyDiv w:val="1"/>
      <w:marLeft w:val="0"/>
      <w:marRight w:val="0"/>
      <w:marTop w:val="0"/>
      <w:marBottom w:val="0"/>
      <w:divBdr>
        <w:top w:val="none" w:sz="0" w:space="0" w:color="auto"/>
        <w:left w:val="none" w:sz="0" w:space="0" w:color="auto"/>
        <w:bottom w:val="none" w:sz="0" w:space="0" w:color="auto"/>
        <w:right w:val="none" w:sz="0" w:space="0" w:color="auto"/>
      </w:divBdr>
    </w:div>
    <w:div w:id="856193263">
      <w:bodyDiv w:val="1"/>
      <w:marLeft w:val="0"/>
      <w:marRight w:val="0"/>
      <w:marTop w:val="0"/>
      <w:marBottom w:val="0"/>
      <w:divBdr>
        <w:top w:val="none" w:sz="0" w:space="0" w:color="auto"/>
        <w:left w:val="none" w:sz="0" w:space="0" w:color="auto"/>
        <w:bottom w:val="none" w:sz="0" w:space="0" w:color="auto"/>
        <w:right w:val="none" w:sz="0" w:space="0" w:color="auto"/>
      </w:divBdr>
    </w:div>
    <w:div w:id="856239531">
      <w:bodyDiv w:val="1"/>
      <w:marLeft w:val="0"/>
      <w:marRight w:val="0"/>
      <w:marTop w:val="0"/>
      <w:marBottom w:val="0"/>
      <w:divBdr>
        <w:top w:val="none" w:sz="0" w:space="0" w:color="auto"/>
        <w:left w:val="none" w:sz="0" w:space="0" w:color="auto"/>
        <w:bottom w:val="none" w:sz="0" w:space="0" w:color="auto"/>
        <w:right w:val="none" w:sz="0" w:space="0" w:color="auto"/>
      </w:divBdr>
    </w:div>
    <w:div w:id="856239574">
      <w:bodyDiv w:val="1"/>
      <w:marLeft w:val="0"/>
      <w:marRight w:val="0"/>
      <w:marTop w:val="0"/>
      <w:marBottom w:val="0"/>
      <w:divBdr>
        <w:top w:val="none" w:sz="0" w:space="0" w:color="auto"/>
        <w:left w:val="none" w:sz="0" w:space="0" w:color="auto"/>
        <w:bottom w:val="none" w:sz="0" w:space="0" w:color="auto"/>
        <w:right w:val="none" w:sz="0" w:space="0" w:color="auto"/>
      </w:divBdr>
    </w:div>
    <w:div w:id="856311979">
      <w:bodyDiv w:val="1"/>
      <w:marLeft w:val="0"/>
      <w:marRight w:val="0"/>
      <w:marTop w:val="0"/>
      <w:marBottom w:val="0"/>
      <w:divBdr>
        <w:top w:val="none" w:sz="0" w:space="0" w:color="auto"/>
        <w:left w:val="none" w:sz="0" w:space="0" w:color="auto"/>
        <w:bottom w:val="none" w:sz="0" w:space="0" w:color="auto"/>
        <w:right w:val="none" w:sz="0" w:space="0" w:color="auto"/>
      </w:divBdr>
    </w:div>
    <w:div w:id="856652174">
      <w:bodyDiv w:val="1"/>
      <w:marLeft w:val="0"/>
      <w:marRight w:val="0"/>
      <w:marTop w:val="0"/>
      <w:marBottom w:val="0"/>
      <w:divBdr>
        <w:top w:val="none" w:sz="0" w:space="0" w:color="auto"/>
        <w:left w:val="none" w:sz="0" w:space="0" w:color="auto"/>
        <w:bottom w:val="none" w:sz="0" w:space="0" w:color="auto"/>
        <w:right w:val="none" w:sz="0" w:space="0" w:color="auto"/>
      </w:divBdr>
    </w:div>
    <w:div w:id="856652674">
      <w:bodyDiv w:val="1"/>
      <w:marLeft w:val="0"/>
      <w:marRight w:val="0"/>
      <w:marTop w:val="0"/>
      <w:marBottom w:val="0"/>
      <w:divBdr>
        <w:top w:val="none" w:sz="0" w:space="0" w:color="auto"/>
        <w:left w:val="none" w:sz="0" w:space="0" w:color="auto"/>
        <w:bottom w:val="none" w:sz="0" w:space="0" w:color="auto"/>
        <w:right w:val="none" w:sz="0" w:space="0" w:color="auto"/>
      </w:divBdr>
    </w:div>
    <w:div w:id="856701236">
      <w:bodyDiv w:val="1"/>
      <w:marLeft w:val="0"/>
      <w:marRight w:val="0"/>
      <w:marTop w:val="0"/>
      <w:marBottom w:val="0"/>
      <w:divBdr>
        <w:top w:val="none" w:sz="0" w:space="0" w:color="auto"/>
        <w:left w:val="none" w:sz="0" w:space="0" w:color="auto"/>
        <w:bottom w:val="none" w:sz="0" w:space="0" w:color="auto"/>
        <w:right w:val="none" w:sz="0" w:space="0" w:color="auto"/>
      </w:divBdr>
    </w:div>
    <w:div w:id="856771010">
      <w:bodyDiv w:val="1"/>
      <w:marLeft w:val="0"/>
      <w:marRight w:val="0"/>
      <w:marTop w:val="0"/>
      <w:marBottom w:val="0"/>
      <w:divBdr>
        <w:top w:val="none" w:sz="0" w:space="0" w:color="auto"/>
        <w:left w:val="none" w:sz="0" w:space="0" w:color="auto"/>
        <w:bottom w:val="none" w:sz="0" w:space="0" w:color="auto"/>
        <w:right w:val="none" w:sz="0" w:space="0" w:color="auto"/>
      </w:divBdr>
    </w:div>
    <w:div w:id="856844625">
      <w:bodyDiv w:val="1"/>
      <w:marLeft w:val="0"/>
      <w:marRight w:val="0"/>
      <w:marTop w:val="0"/>
      <w:marBottom w:val="0"/>
      <w:divBdr>
        <w:top w:val="none" w:sz="0" w:space="0" w:color="auto"/>
        <w:left w:val="none" w:sz="0" w:space="0" w:color="auto"/>
        <w:bottom w:val="none" w:sz="0" w:space="0" w:color="auto"/>
        <w:right w:val="none" w:sz="0" w:space="0" w:color="auto"/>
      </w:divBdr>
    </w:div>
    <w:div w:id="857088190">
      <w:bodyDiv w:val="1"/>
      <w:marLeft w:val="0"/>
      <w:marRight w:val="0"/>
      <w:marTop w:val="0"/>
      <w:marBottom w:val="0"/>
      <w:divBdr>
        <w:top w:val="none" w:sz="0" w:space="0" w:color="auto"/>
        <w:left w:val="none" w:sz="0" w:space="0" w:color="auto"/>
        <w:bottom w:val="none" w:sz="0" w:space="0" w:color="auto"/>
        <w:right w:val="none" w:sz="0" w:space="0" w:color="auto"/>
      </w:divBdr>
    </w:div>
    <w:div w:id="857162625">
      <w:bodyDiv w:val="1"/>
      <w:marLeft w:val="0"/>
      <w:marRight w:val="0"/>
      <w:marTop w:val="0"/>
      <w:marBottom w:val="0"/>
      <w:divBdr>
        <w:top w:val="none" w:sz="0" w:space="0" w:color="auto"/>
        <w:left w:val="none" w:sz="0" w:space="0" w:color="auto"/>
        <w:bottom w:val="none" w:sz="0" w:space="0" w:color="auto"/>
        <w:right w:val="none" w:sz="0" w:space="0" w:color="auto"/>
      </w:divBdr>
    </w:div>
    <w:div w:id="857353953">
      <w:bodyDiv w:val="1"/>
      <w:marLeft w:val="0"/>
      <w:marRight w:val="0"/>
      <w:marTop w:val="0"/>
      <w:marBottom w:val="0"/>
      <w:divBdr>
        <w:top w:val="none" w:sz="0" w:space="0" w:color="auto"/>
        <w:left w:val="none" w:sz="0" w:space="0" w:color="auto"/>
        <w:bottom w:val="none" w:sz="0" w:space="0" w:color="auto"/>
        <w:right w:val="none" w:sz="0" w:space="0" w:color="auto"/>
      </w:divBdr>
    </w:div>
    <w:div w:id="857429616">
      <w:bodyDiv w:val="1"/>
      <w:marLeft w:val="0"/>
      <w:marRight w:val="0"/>
      <w:marTop w:val="0"/>
      <w:marBottom w:val="0"/>
      <w:divBdr>
        <w:top w:val="none" w:sz="0" w:space="0" w:color="auto"/>
        <w:left w:val="none" w:sz="0" w:space="0" w:color="auto"/>
        <w:bottom w:val="none" w:sz="0" w:space="0" w:color="auto"/>
        <w:right w:val="none" w:sz="0" w:space="0" w:color="auto"/>
      </w:divBdr>
    </w:div>
    <w:div w:id="857475294">
      <w:bodyDiv w:val="1"/>
      <w:marLeft w:val="0"/>
      <w:marRight w:val="0"/>
      <w:marTop w:val="0"/>
      <w:marBottom w:val="0"/>
      <w:divBdr>
        <w:top w:val="none" w:sz="0" w:space="0" w:color="auto"/>
        <w:left w:val="none" w:sz="0" w:space="0" w:color="auto"/>
        <w:bottom w:val="none" w:sz="0" w:space="0" w:color="auto"/>
        <w:right w:val="none" w:sz="0" w:space="0" w:color="auto"/>
      </w:divBdr>
    </w:div>
    <w:div w:id="857699106">
      <w:bodyDiv w:val="1"/>
      <w:marLeft w:val="0"/>
      <w:marRight w:val="0"/>
      <w:marTop w:val="0"/>
      <w:marBottom w:val="0"/>
      <w:divBdr>
        <w:top w:val="none" w:sz="0" w:space="0" w:color="auto"/>
        <w:left w:val="none" w:sz="0" w:space="0" w:color="auto"/>
        <w:bottom w:val="none" w:sz="0" w:space="0" w:color="auto"/>
        <w:right w:val="none" w:sz="0" w:space="0" w:color="auto"/>
      </w:divBdr>
    </w:div>
    <w:div w:id="857818293">
      <w:bodyDiv w:val="1"/>
      <w:marLeft w:val="0"/>
      <w:marRight w:val="0"/>
      <w:marTop w:val="0"/>
      <w:marBottom w:val="0"/>
      <w:divBdr>
        <w:top w:val="none" w:sz="0" w:space="0" w:color="auto"/>
        <w:left w:val="none" w:sz="0" w:space="0" w:color="auto"/>
        <w:bottom w:val="none" w:sz="0" w:space="0" w:color="auto"/>
        <w:right w:val="none" w:sz="0" w:space="0" w:color="auto"/>
      </w:divBdr>
    </w:div>
    <w:div w:id="857890991">
      <w:bodyDiv w:val="1"/>
      <w:marLeft w:val="0"/>
      <w:marRight w:val="0"/>
      <w:marTop w:val="0"/>
      <w:marBottom w:val="0"/>
      <w:divBdr>
        <w:top w:val="none" w:sz="0" w:space="0" w:color="auto"/>
        <w:left w:val="none" w:sz="0" w:space="0" w:color="auto"/>
        <w:bottom w:val="none" w:sz="0" w:space="0" w:color="auto"/>
        <w:right w:val="none" w:sz="0" w:space="0" w:color="auto"/>
      </w:divBdr>
    </w:div>
    <w:div w:id="858003984">
      <w:bodyDiv w:val="1"/>
      <w:marLeft w:val="0"/>
      <w:marRight w:val="0"/>
      <w:marTop w:val="0"/>
      <w:marBottom w:val="0"/>
      <w:divBdr>
        <w:top w:val="none" w:sz="0" w:space="0" w:color="auto"/>
        <w:left w:val="none" w:sz="0" w:space="0" w:color="auto"/>
        <w:bottom w:val="none" w:sz="0" w:space="0" w:color="auto"/>
        <w:right w:val="none" w:sz="0" w:space="0" w:color="auto"/>
      </w:divBdr>
    </w:div>
    <w:div w:id="858081843">
      <w:bodyDiv w:val="1"/>
      <w:marLeft w:val="0"/>
      <w:marRight w:val="0"/>
      <w:marTop w:val="0"/>
      <w:marBottom w:val="0"/>
      <w:divBdr>
        <w:top w:val="none" w:sz="0" w:space="0" w:color="auto"/>
        <w:left w:val="none" w:sz="0" w:space="0" w:color="auto"/>
        <w:bottom w:val="none" w:sz="0" w:space="0" w:color="auto"/>
        <w:right w:val="none" w:sz="0" w:space="0" w:color="auto"/>
      </w:divBdr>
    </w:div>
    <w:div w:id="858198187">
      <w:bodyDiv w:val="1"/>
      <w:marLeft w:val="0"/>
      <w:marRight w:val="0"/>
      <w:marTop w:val="0"/>
      <w:marBottom w:val="0"/>
      <w:divBdr>
        <w:top w:val="none" w:sz="0" w:space="0" w:color="auto"/>
        <w:left w:val="none" w:sz="0" w:space="0" w:color="auto"/>
        <w:bottom w:val="none" w:sz="0" w:space="0" w:color="auto"/>
        <w:right w:val="none" w:sz="0" w:space="0" w:color="auto"/>
      </w:divBdr>
    </w:div>
    <w:div w:id="858397797">
      <w:bodyDiv w:val="1"/>
      <w:marLeft w:val="0"/>
      <w:marRight w:val="0"/>
      <w:marTop w:val="0"/>
      <w:marBottom w:val="0"/>
      <w:divBdr>
        <w:top w:val="none" w:sz="0" w:space="0" w:color="auto"/>
        <w:left w:val="none" w:sz="0" w:space="0" w:color="auto"/>
        <w:bottom w:val="none" w:sz="0" w:space="0" w:color="auto"/>
        <w:right w:val="none" w:sz="0" w:space="0" w:color="auto"/>
      </w:divBdr>
    </w:div>
    <w:div w:id="858545814">
      <w:bodyDiv w:val="1"/>
      <w:marLeft w:val="0"/>
      <w:marRight w:val="0"/>
      <w:marTop w:val="0"/>
      <w:marBottom w:val="0"/>
      <w:divBdr>
        <w:top w:val="none" w:sz="0" w:space="0" w:color="auto"/>
        <w:left w:val="none" w:sz="0" w:space="0" w:color="auto"/>
        <w:bottom w:val="none" w:sz="0" w:space="0" w:color="auto"/>
        <w:right w:val="none" w:sz="0" w:space="0" w:color="auto"/>
      </w:divBdr>
    </w:div>
    <w:div w:id="858546581">
      <w:bodyDiv w:val="1"/>
      <w:marLeft w:val="0"/>
      <w:marRight w:val="0"/>
      <w:marTop w:val="0"/>
      <w:marBottom w:val="0"/>
      <w:divBdr>
        <w:top w:val="none" w:sz="0" w:space="0" w:color="auto"/>
        <w:left w:val="none" w:sz="0" w:space="0" w:color="auto"/>
        <w:bottom w:val="none" w:sz="0" w:space="0" w:color="auto"/>
        <w:right w:val="none" w:sz="0" w:space="0" w:color="auto"/>
      </w:divBdr>
    </w:div>
    <w:div w:id="858588963">
      <w:bodyDiv w:val="1"/>
      <w:marLeft w:val="0"/>
      <w:marRight w:val="0"/>
      <w:marTop w:val="0"/>
      <w:marBottom w:val="0"/>
      <w:divBdr>
        <w:top w:val="none" w:sz="0" w:space="0" w:color="auto"/>
        <w:left w:val="none" w:sz="0" w:space="0" w:color="auto"/>
        <w:bottom w:val="none" w:sz="0" w:space="0" w:color="auto"/>
        <w:right w:val="none" w:sz="0" w:space="0" w:color="auto"/>
      </w:divBdr>
    </w:div>
    <w:div w:id="858932273">
      <w:bodyDiv w:val="1"/>
      <w:marLeft w:val="0"/>
      <w:marRight w:val="0"/>
      <w:marTop w:val="0"/>
      <w:marBottom w:val="0"/>
      <w:divBdr>
        <w:top w:val="none" w:sz="0" w:space="0" w:color="auto"/>
        <w:left w:val="none" w:sz="0" w:space="0" w:color="auto"/>
        <w:bottom w:val="none" w:sz="0" w:space="0" w:color="auto"/>
        <w:right w:val="none" w:sz="0" w:space="0" w:color="auto"/>
      </w:divBdr>
    </w:div>
    <w:div w:id="858934000">
      <w:bodyDiv w:val="1"/>
      <w:marLeft w:val="0"/>
      <w:marRight w:val="0"/>
      <w:marTop w:val="0"/>
      <w:marBottom w:val="0"/>
      <w:divBdr>
        <w:top w:val="none" w:sz="0" w:space="0" w:color="auto"/>
        <w:left w:val="none" w:sz="0" w:space="0" w:color="auto"/>
        <w:bottom w:val="none" w:sz="0" w:space="0" w:color="auto"/>
        <w:right w:val="none" w:sz="0" w:space="0" w:color="auto"/>
      </w:divBdr>
    </w:div>
    <w:div w:id="859053784">
      <w:bodyDiv w:val="1"/>
      <w:marLeft w:val="0"/>
      <w:marRight w:val="0"/>
      <w:marTop w:val="0"/>
      <w:marBottom w:val="0"/>
      <w:divBdr>
        <w:top w:val="none" w:sz="0" w:space="0" w:color="auto"/>
        <w:left w:val="none" w:sz="0" w:space="0" w:color="auto"/>
        <w:bottom w:val="none" w:sz="0" w:space="0" w:color="auto"/>
        <w:right w:val="none" w:sz="0" w:space="0" w:color="auto"/>
      </w:divBdr>
    </w:div>
    <w:div w:id="859314928">
      <w:bodyDiv w:val="1"/>
      <w:marLeft w:val="0"/>
      <w:marRight w:val="0"/>
      <w:marTop w:val="0"/>
      <w:marBottom w:val="0"/>
      <w:divBdr>
        <w:top w:val="none" w:sz="0" w:space="0" w:color="auto"/>
        <w:left w:val="none" w:sz="0" w:space="0" w:color="auto"/>
        <w:bottom w:val="none" w:sz="0" w:space="0" w:color="auto"/>
        <w:right w:val="none" w:sz="0" w:space="0" w:color="auto"/>
      </w:divBdr>
    </w:div>
    <w:div w:id="859316679">
      <w:bodyDiv w:val="1"/>
      <w:marLeft w:val="0"/>
      <w:marRight w:val="0"/>
      <w:marTop w:val="0"/>
      <w:marBottom w:val="0"/>
      <w:divBdr>
        <w:top w:val="none" w:sz="0" w:space="0" w:color="auto"/>
        <w:left w:val="none" w:sz="0" w:space="0" w:color="auto"/>
        <w:bottom w:val="none" w:sz="0" w:space="0" w:color="auto"/>
        <w:right w:val="none" w:sz="0" w:space="0" w:color="auto"/>
      </w:divBdr>
    </w:div>
    <w:div w:id="859507365">
      <w:bodyDiv w:val="1"/>
      <w:marLeft w:val="0"/>
      <w:marRight w:val="0"/>
      <w:marTop w:val="0"/>
      <w:marBottom w:val="0"/>
      <w:divBdr>
        <w:top w:val="none" w:sz="0" w:space="0" w:color="auto"/>
        <w:left w:val="none" w:sz="0" w:space="0" w:color="auto"/>
        <w:bottom w:val="none" w:sz="0" w:space="0" w:color="auto"/>
        <w:right w:val="none" w:sz="0" w:space="0" w:color="auto"/>
      </w:divBdr>
    </w:div>
    <w:div w:id="859587791">
      <w:bodyDiv w:val="1"/>
      <w:marLeft w:val="0"/>
      <w:marRight w:val="0"/>
      <w:marTop w:val="0"/>
      <w:marBottom w:val="0"/>
      <w:divBdr>
        <w:top w:val="none" w:sz="0" w:space="0" w:color="auto"/>
        <w:left w:val="none" w:sz="0" w:space="0" w:color="auto"/>
        <w:bottom w:val="none" w:sz="0" w:space="0" w:color="auto"/>
        <w:right w:val="none" w:sz="0" w:space="0" w:color="auto"/>
      </w:divBdr>
    </w:div>
    <w:div w:id="859851284">
      <w:bodyDiv w:val="1"/>
      <w:marLeft w:val="0"/>
      <w:marRight w:val="0"/>
      <w:marTop w:val="0"/>
      <w:marBottom w:val="0"/>
      <w:divBdr>
        <w:top w:val="none" w:sz="0" w:space="0" w:color="auto"/>
        <w:left w:val="none" w:sz="0" w:space="0" w:color="auto"/>
        <w:bottom w:val="none" w:sz="0" w:space="0" w:color="auto"/>
        <w:right w:val="none" w:sz="0" w:space="0" w:color="auto"/>
      </w:divBdr>
    </w:div>
    <w:div w:id="859929693">
      <w:bodyDiv w:val="1"/>
      <w:marLeft w:val="0"/>
      <w:marRight w:val="0"/>
      <w:marTop w:val="0"/>
      <w:marBottom w:val="0"/>
      <w:divBdr>
        <w:top w:val="none" w:sz="0" w:space="0" w:color="auto"/>
        <w:left w:val="none" w:sz="0" w:space="0" w:color="auto"/>
        <w:bottom w:val="none" w:sz="0" w:space="0" w:color="auto"/>
        <w:right w:val="none" w:sz="0" w:space="0" w:color="auto"/>
      </w:divBdr>
    </w:div>
    <w:div w:id="860047126">
      <w:bodyDiv w:val="1"/>
      <w:marLeft w:val="0"/>
      <w:marRight w:val="0"/>
      <w:marTop w:val="0"/>
      <w:marBottom w:val="0"/>
      <w:divBdr>
        <w:top w:val="none" w:sz="0" w:space="0" w:color="auto"/>
        <w:left w:val="none" w:sz="0" w:space="0" w:color="auto"/>
        <w:bottom w:val="none" w:sz="0" w:space="0" w:color="auto"/>
        <w:right w:val="none" w:sz="0" w:space="0" w:color="auto"/>
      </w:divBdr>
    </w:div>
    <w:div w:id="860053088">
      <w:bodyDiv w:val="1"/>
      <w:marLeft w:val="0"/>
      <w:marRight w:val="0"/>
      <w:marTop w:val="0"/>
      <w:marBottom w:val="0"/>
      <w:divBdr>
        <w:top w:val="none" w:sz="0" w:space="0" w:color="auto"/>
        <w:left w:val="none" w:sz="0" w:space="0" w:color="auto"/>
        <w:bottom w:val="none" w:sz="0" w:space="0" w:color="auto"/>
        <w:right w:val="none" w:sz="0" w:space="0" w:color="auto"/>
      </w:divBdr>
    </w:div>
    <w:div w:id="860096162">
      <w:bodyDiv w:val="1"/>
      <w:marLeft w:val="0"/>
      <w:marRight w:val="0"/>
      <w:marTop w:val="0"/>
      <w:marBottom w:val="0"/>
      <w:divBdr>
        <w:top w:val="none" w:sz="0" w:space="0" w:color="auto"/>
        <w:left w:val="none" w:sz="0" w:space="0" w:color="auto"/>
        <w:bottom w:val="none" w:sz="0" w:space="0" w:color="auto"/>
        <w:right w:val="none" w:sz="0" w:space="0" w:color="auto"/>
      </w:divBdr>
    </w:div>
    <w:div w:id="860120495">
      <w:bodyDiv w:val="1"/>
      <w:marLeft w:val="0"/>
      <w:marRight w:val="0"/>
      <w:marTop w:val="0"/>
      <w:marBottom w:val="0"/>
      <w:divBdr>
        <w:top w:val="none" w:sz="0" w:space="0" w:color="auto"/>
        <w:left w:val="none" w:sz="0" w:space="0" w:color="auto"/>
        <w:bottom w:val="none" w:sz="0" w:space="0" w:color="auto"/>
        <w:right w:val="none" w:sz="0" w:space="0" w:color="auto"/>
      </w:divBdr>
    </w:div>
    <w:div w:id="860313000">
      <w:bodyDiv w:val="1"/>
      <w:marLeft w:val="0"/>
      <w:marRight w:val="0"/>
      <w:marTop w:val="0"/>
      <w:marBottom w:val="0"/>
      <w:divBdr>
        <w:top w:val="none" w:sz="0" w:space="0" w:color="auto"/>
        <w:left w:val="none" w:sz="0" w:space="0" w:color="auto"/>
        <w:bottom w:val="none" w:sz="0" w:space="0" w:color="auto"/>
        <w:right w:val="none" w:sz="0" w:space="0" w:color="auto"/>
      </w:divBdr>
    </w:div>
    <w:div w:id="860820030">
      <w:bodyDiv w:val="1"/>
      <w:marLeft w:val="0"/>
      <w:marRight w:val="0"/>
      <w:marTop w:val="0"/>
      <w:marBottom w:val="0"/>
      <w:divBdr>
        <w:top w:val="none" w:sz="0" w:space="0" w:color="auto"/>
        <w:left w:val="none" w:sz="0" w:space="0" w:color="auto"/>
        <w:bottom w:val="none" w:sz="0" w:space="0" w:color="auto"/>
        <w:right w:val="none" w:sz="0" w:space="0" w:color="auto"/>
      </w:divBdr>
    </w:div>
    <w:div w:id="860821539">
      <w:bodyDiv w:val="1"/>
      <w:marLeft w:val="0"/>
      <w:marRight w:val="0"/>
      <w:marTop w:val="0"/>
      <w:marBottom w:val="0"/>
      <w:divBdr>
        <w:top w:val="none" w:sz="0" w:space="0" w:color="auto"/>
        <w:left w:val="none" w:sz="0" w:space="0" w:color="auto"/>
        <w:bottom w:val="none" w:sz="0" w:space="0" w:color="auto"/>
        <w:right w:val="none" w:sz="0" w:space="0" w:color="auto"/>
      </w:divBdr>
    </w:div>
    <w:div w:id="860894735">
      <w:bodyDiv w:val="1"/>
      <w:marLeft w:val="0"/>
      <w:marRight w:val="0"/>
      <w:marTop w:val="0"/>
      <w:marBottom w:val="0"/>
      <w:divBdr>
        <w:top w:val="none" w:sz="0" w:space="0" w:color="auto"/>
        <w:left w:val="none" w:sz="0" w:space="0" w:color="auto"/>
        <w:bottom w:val="none" w:sz="0" w:space="0" w:color="auto"/>
        <w:right w:val="none" w:sz="0" w:space="0" w:color="auto"/>
      </w:divBdr>
    </w:div>
    <w:div w:id="860971580">
      <w:bodyDiv w:val="1"/>
      <w:marLeft w:val="0"/>
      <w:marRight w:val="0"/>
      <w:marTop w:val="0"/>
      <w:marBottom w:val="0"/>
      <w:divBdr>
        <w:top w:val="none" w:sz="0" w:space="0" w:color="auto"/>
        <w:left w:val="none" w:sz="0" w:space="0" w:color="auto"/>
        <w:bottom w:val="none" w:sz="0" w:space="0" w:color="auto"/>
        <w:right w:val="none" w:sz="0" w:space="0" w:color="auto"/>
      </w:divBdr>
    </w:div>
    <w:div w:id="861018646">
      <w:bodyDiv w:val="1"/>
      <w:marLeft w:val="0"/>
      <w:marRight w:val="0"/>
      <w:marTop w:val="0"/>
      <w:marBottom w:val="0"/>
      <w:divBdr>
        <w:top w:val="none" w:sz="0" w:space="0" w:color="auto"/>
        <w:left w:val="none" w:sz="0" w:space="0" w:color="auto"/>
        <w:bottom w:val="none" w:sz="0" w:space="0" w:color="auto"/>
        <w:right w:val="none" w:sz="0" w:space="0" w:color="auto"/>
      </w:divBdr>
    </w:div>
    <w:div w:id="861361359">
      <w:bodyDiv w:val="1"/>
      <w:marLeft w:val="0"/>
      <w:marRight w:val="0"/>
      <w:marTop w:val="0"/>
      <w:marBottom w:val="0"/>
      <w:divBdr>
        <w:top w:val="none" w:sz="0" w:space="0" w:color="auto"/>
        <w:left w:val="none" w:sz="0" w:space="0" w:color="auto"/>
        <w:bottom w:val="none" w:sz="0" w:space="0" w:color="auto"/>
        <w:right w:val="none" w:sz="0" w:space="0" w:color="auto"/>
      </w:divBdr>
    </w:div>
    <w:div w:id="861624067">
      <w:bodyDiv w:val="1"/>
      <w:marLeft w:val="0"/>
      <w:marRight w:val="0"/>
      <w:marTop w:val="0"/>
      <w:marBottom w:val="0"/>
      <w:divBdr>
        <w:top w:val="none" w:sz="0" w:space="0" w:color="auto"/>
        <w:left w:val="none" w:sz="0" w:space="0" w:color="auto"/>
        <w:bottom w:val="none" w:sz="0" w:space="0" w:color="auto"/>
        <w:right w:val="none" w:sz="0" w:space="0" w:color="auto"/>
      </w:divBdr>
    </w:div>
    <w:div w:id="861749194">
      <w:bodyDiv w:val="1"/>
      <w:marLeft w:val="0"/>
      <w:marRight w:val="0"/>
      <w:marTop w:val="0"/>
      <w:marBottom w:val="0"/>
      <w:divBdr>
        <w:top w:val="none" w:sz="0" w:space="0" w:color="auto"/>
        <w:left w:val="none" w:sz="0" w:space="0" w:color="auto"/>
        <w:bottom w:val="none" w:sz="0" w:space="0" w:color="auto"/>
        <w:right w:val="none" w:sz="0" w:space="0" w:color="auto"/>
      </w:divBdr>
    </w:div>
    <w:div w:id="861750876">
      <w:bodyDiv w:val="1"/>
      <w:marLeft w:val="0"/>
      <w:marRight w:val="0"/>
      <w:marTop w:val="0"/>
      <w:marBottom w:val="0"/>
      <w:divBdr>
        <w:top w:val="none" w:sz="0" w:space="0" w:color="auto"/>
        <w:left w:val="none" w:sz="0" w:space="0" w:color="auto"/>
        <w:bottom w:val="none" w:sz="0" w:space="0" w:color="auto"/>
        <w:right w:val="none" w:sz="0" w:space="0" w:color="auto"/>
      </w:divBdr>
    </w:div>
    <w:div w:id="862128722">
      <w:bodyDiv w:val="1"/>
      <w:marLeft w:val="0"/>
      <w:marRight w:val="0"/>
      <w:marTop w:val="0"/>
      <w:marBottom w:val="0"/>
      <w:divBdr>
        <w:top w:val="none" w:sz="0" w:space="0" w:color="auto"/>
        <w:left w:val="none" w:sz="0" w:space="0" w:color="auto"/>
        <w:bottom w:val="none" w:sz="0" w:space="0" w:color="auto"/>
        <w:right w:val="none" w:sz="0" w:space="0" w:color="auto"/>
      </w:divBdr>
    </w:div>
    <w:div w:id="862284251">
      <w:bodyDiv w:val="1"/>
      <w:marLeft w:val="0"/>
      <w:marRight w:val="0"/>
      <w:marTop w:val="0"/>
      <w:marBottom w:val="0"/>
      <w:divBdr>
        <w:top w:val="none" w:sz="0" w:space="0" w:color="auto"/>
        <w:left w:val="none" w:sz="0" w:space="0" w:color="auto"/>
        <w:bottom w:val="none" w:sz="0" w:space="0" w:color="auto"/>
        <w:right w:val="none" w:sz="0" w:space="0" w:color="auto"/>
      </w:divBdr>
    </w:div>
    <w:div w:id="862403176">
      <w:bodyDiv w:val="1"/>
      <w:marLeft w:val="0"/>
      <w:marRight w:val="0"/>
      <w:marTop w:val="0"/>
      <w:marBottom w:val="0"/>
      <w:divBdr>
        <w:top w:val="none" w:sz="0" w:space="0" w:color="auto"/>
        <w:left w:val="none" w:sz="0" w:space="0" w:color="auto"/>
        <w:bottom w:val="none" w:sz="0" w:space="0" w:color="auto"/>
        <w:right w:val="none" w:sz="0" w:space="0" w:color="auto"/>
      </w:divBdr>
    </w:div>
    <w:div w:id="862480139">
      <w:bodyDiv w:val="1"/>
      <w:marLeft w:val="0"/>
      <w:marRight w:val="0"/>
      <w:marTop w:val="0"/>
      <w:marBottom w:val="0"/>
      <w:divBdr>
        <w:top w:val="none" w:sz="0" w:space="0" w:color="auto"/>
        <w:left w:val="none" w:sz="0" w:space="0" w:color="auto"/>
        <w:bottom w:val="none" w:sz="0" w:space="0" w:color="auto"/>
        <w:right w:val="none" w:sz="0" w:space="0" w:color="auto"/>
      </w:divBdr>
    </w:div>
    <w:div w:id="862791566">
      <w:bodyDiv w:val="1"/>
      <w:marLeft w:val="0"/>
      <w:marRight w:val="0"/>
      <w:marTop w:val="0"/>
      <w:marBottom w:val="0"/>
      <w:divBdr>
        <w:top w:val="none" w:sz="0" w:space="0" w:color="auto"/>
        <w:left w:val="none" w:sz="0" w:space="0" w:color="auto"/>
        <w:bottom w:val="none" w:sz="0" w:space="0" w:color="auto"/>
        <w:right w:val="none" w:sz="0" w:space="0" w:color="auto"/>
      </w:divBdr>
    </w:div>
    <w:div w:id="862937927">
      <w:bodyDiv w:val="1"/>
      <w:marLeft w:val="0"/>
      <w:marRight w:val="0"/>
      <w:marTop w:val="0"/>
      <w:marBottom w:val="0"/>
      <w:divBdr>
        <w:top w:val="none" w:sz="0" w:space="0" w:color="auto"/>
        <w:left w:val="none" w:sz="0" w:space="0" w:color="auto"/>
        <w:bottom w:val="none" w:sz="0" w:space="0" w:color="auto"/>
        <w:right w:val="none" w:sz="0" w:space="0" w:color="auto"/>
      </w:divBdr>
    </w:div>
    <w:div w:id="863055809">
      <w:bodyDiv w:val="1"/>
      <w:marLeft w:val="0"/>
      <w:marRight w:val="0"/>
      <w:marTop w:val="0"/>
      <w:marBottom w:val="0"/>
      <w:divBdr>
        <w:top w:val="none" w:sz="0" w:space="0" w:color="auto"/>
        <w:left w:val="none" w:sz="0" w:space="0" w:color="auto"/>
        <w:bottom w:val="none" w:sz="0" w:space="0" w:color="auto"/>
        <w:right w:val="none" w:sz="0" w:space="0" w:color="auto"/>
      </w:divBdr>
    </w:div>
    <w:div w:id="863177097">
      <w:bodyDiv w:val="1"/>
      <w:marLeft w:val="0"/>
      <w:marRight w:val="0"/>
      <w:marTop w:val="0"/>
      <w:marBottom w:val="0"/>
      <w:divBdr>
        <w:top w:val="none" w:sz="0" w:space="0" w:color="auto"/>
        <w:left w:val="none" w:sz="0" w:space="0" w:color="auto"/>
        <w:bottom w:val="none" w:sz="0" w:space="0" w:color="auto"/>
        <w:right w:val="none" w:sz="0" w:space="0" w:color="auto"/>
      </w:divBdr>
    </w:div>
    <w:div w:id="863204176">
      <w:bodyDiv w:val="1"/>
      <w:marLeft w:val="0"/>
      <w:marRight w:val="0"/>
      <w:marTop w:val="0"/>
      <w:marBottom w:val="0"/>
      <w:divBdr>
        <w:top w:val="none" w:sz="0" w:space="0" w:color="auto"/>
        <w:left w:val="none" w:sz="0" w:space="0" w:color="auto"/>
        <w:bottom w:val="none" w:sz="0" w:space="0" w:color="auto"/>
        <w:right w:val="none" w:sz="0" w:space="0" w:color="auto"/>
      </w:divBdr>
    </w:div>
    <w:div w:id="863447497">
      <w:bodyDiv w:val="1"/>
      <w:marLeft w:val="0"/>
      <w:marRight w:val="0"/>
      <w:marTop w:val="0"/>
      <w:marBottom w:val="0"/>
      <w:divBdr>
        <w:top w:val="none" w:sz="0" w:space="0" w:color="auto"/>
        <w:left w:val="none" w:sz="0" w:space="0" w:color="auto"/>
        <w:bottom w:val="none" w:sz="0" w:space="0" w:color="auto"/>
        <w:right w:val="none" w:sz="0" w:space="0" w:color="auto"/>
      </w:divBdr>
    </w:div>
    <w:div w:id="863785471">
      <w:bodyDiv w:val="1"/>
      <w:marLeft w:val="0"/>
      <w:marRight w:val="0"/>
      <w:marTop w:val="0"/>
      <w:marBottom w:val="0"/>
      <w:divBdr>
        <w:top w:val="none" w:sz="0" w:space="0" w:color="auto"/>
        <w:left w:val="none" w:sz="0" w:space="0" w:color="auto"/>
        <w:bottom w:val="none" w:sz="0" w:space="0" w:color="auto"/>
        <w:right w:val="none" w:sz="0" w:space="0" w:color="auto"/>
      </w:divBdr>
    </w:div>
    <w:div w:id="863791625">
      <w:bodyDiv w:val="1"/>
      <w:marLeft w:val="0"/>
      <w:marRight w:val="0"/>
      <w:marTop w:val="0"/>
      <w:marBottom w:val="0"/>
      <w:divBdr>
        <w:top w:val="none" w:sz="0" w:space="0" w:color="auto"/>
        <w:left w:val="none" w:sz="0" w:space="0" w:color="auto"/>
        <w:bottom w:val="none" w:sz="0" w:space="0" w:color="auto"/>
        <w:right w:val="none" w:sz="0" w:space="0" w:color="auto"/>
      </w:divBdr>
    </w:div>
    <w:div w:id="863981199">
      <w:bodyDiv w:val="1"/>
      <w:marLeft w:val="0"/>
      <w:marRight w:val="0"/>
      <w:marTop w:val="0"/>
      <w:marBottom w:val="0"/>
      <w:divBdr>
        <w:top w:val="none" w:sz="0" w:space="0" w:color="auto"/>
        <w:left w:val="none" w:sz="0" w:space="0" w:color="auto"/>
        <w:bottom w:val="none" w:sz="0" w:space="0" w:color="auto"/>
        <w:right w:val="none" w:sz="0" w:space="0" w:color="auto"/>
      </w:divBdr>
    </w:div>
    <w:div w:id="864053096">
      <w:bodyDiv w:val="1"/>
      <w:marLeft w:val="0"/>
      <w:marRight w:val="0"/>
      <w:marTop w:val="0"/>
      <w:marBottom w:val="0"/>
      <w:divBdr>
        <w:top w:val="none" w:sz="0" w:space="0" w:color="auto"/>
        <w:left w:val="none" w:sz="0" w:space="0" w:color="auto"/>
        <w:bottom w:val="none" w:sz="0" w:space="0" w:color="auto"/>
        <w:right w:val="none" w:sz="0" w:space="0" w:color="auto"/>
      </w:divBdr>
    </w:div>
    <w:div w:id="864099719">
      <w:bodyDiv w:val="1"/>
      <w:marLeft w:val="0"/>
      <w:marRight w:val="0"/>
      <w:marTop w:val="0"/>
      <w:marBottom w:val="0"/>
      <w:divBdr>
        <w:top w:val="none" w:sz="0" w:space="0" w:color="auto"/>
        <w:left w:val="none" w:sz="0" w:space="0" w:color="auto"/>
        <w:bottom w:val="none" w:sz="0" w:space="0" w:color="auto"/>
        <w:right w:val="none" w:sz="0" w:space="0" w:color="auto"/>
      </w:divBdr>
    </w:div>
    <w:div w:id="864249581">
      <w:bodyDiv w:val="1"/>
      <w:marLeft w:val="0"/>
      <w:marRight w:val="0"/>
      <w:marTop w:val="0"/>
      <w:marBottom w:val="0"/>
      <w:divBdr>
        <w:top w:val="none" w:sz="0" w:space="0" w:color="auto"/>
        <w:left w:val="none" w:sz="0" w:space="0" w:color="auto"/>
        <w:bottom w:val="none" w:sz="0" w:space="0" w:color="auto"/>
        <w:right w:val="none" w:sz="0" w:space="0" w:color="auto"/>
      </w:divBdr>
    </w:div>
    <w:div w:id="864368367">
      <w:bodyDiv w:val="1"/>
      <w:marLeft w:val="0"/>
      <w:marRight w:val="0"/>
      <w:marTop w:val="0"/>
      <w:marBottom w:val="0"/>
      <w:divBdr>
        <w:top w:val="none" w:sz="0" w:space="0" w:color="auto"/>
        <w:left w:val="none" w:sz="0" w:space="0" w:color="auto"/>
        <w:bottom w:val="none" w:sz="0" w:space="0" w:color="auto"/>
        <w:right w:val="none" w:sz="0" w:space="0" w:color="auto"/>
      </w:divBdr>
    </w:div>
    <w:div w:id="864565538">
      <w:bodyDiv w:val="1"/>
      <w:marLeft w:val="0"/>
      <w:marRight w:val="0"/>
      <w:marTop w:val="0"/>
      <w:marBottom w:val="0"/>
      <w:divBdr>
        <w:top w:val="none" w:sz="0" w:space="0" w:color="auto"/>
        <w:left w:val="none" w:sz="0" w:space="0" w:color="auto"/>
        <w:bottom w:val="none" w:sz="0" w:space="0" w:color="auto"/>
        <w:right w:val="none" w:sz="0" w:space="0" w:color="auto"/>
      </w:divBdr>
    </w:div>
    <w:div w:id="864637835">
      <w:bodyDiv w:val="1"/>
      <w:marLeft w:val="0"/>
      <w:marRight w:val="0"/>
      <w:marTop w:val="0"/>
      <w:marBottom w:val="0"/>
      <w:divBdr>
        <w:top w:val="none" w:sz="0" w:space="0" w:color="auto"/>
        <w:left w:val="none" w:sz="0" w:space="0" w:color="auto"/>
        <w:bottom w:val="none" w:sz="0" w:space="0" w:color="auto"/>
        <w:right w:val="none" w:sz="0" w:space="0" w:color="auto"/>
      </w:divBdr>
    </w:div>
    <w:div w:id="864708334">
      <w:bodyDiv w:val="1"/>
      <w:marLeft w:val="0"/>
      <w:marRight w:val="0"/>
      <w:marTop w:val="0"/>
      <w:marBottom w:val="0"/>
      <w:divBdr>
        <w:top w:val="none" w:sz="0" w:space="0" w:color="auto"/>
        <w:left w:val="none" w:sz="0" w:space="0" w:color="auto"/>
        <w:bottom w:val="none" w:sz="0" w:space="0" w:color="auto"/>
        <w:right w:val="none" w:sz="0" w:space="0" w:color="auto"/>
      </w:divBdr>
    </w:div>
    <w:div w:id="864750670">
      <w:bodyDiv w:val="1"/>
      <w:marLeft w:val="0"/>
      <w:marRight w:val="0"/>
      <w:marTop w:val="0"/>
      <w:marBottom w:val="0"/>
      <w:divBdr>
        <w:top w:val="none" w:sz="0" w:space="0" w:color="auto"/>
        <w:left w:val="none" w:sz="0" w:space="0" w:color="auto"/>
        <w:bottom w:val="none" w:sz="0" w:space="0" w:color="auto"/>
        <w:right w:val="none" w:sz="0" w:space="0" w:color="auto"/>
      </w:divBdr>
    </w:div>
    <w:div w:id="864827907">
      <w:bodyDiv w:val="1"/>
      <w:marLeft w:val="0"/>
      <w:marRight w:val="0"/>
      <w:marTop w:val="0"/>
      <w:marBottom w:val="0"/>
      <w:divBdr>
        <w:top w:val="none" w:sz="0" w:space="0" w:color="auto"/>
        <w:left w:val="none" w:sz="0" w:space="0" w:color="auto"/>
        <w:bottom w:val="none" w:sz="0" w:space="0" w:color="auto"/>
        <w:right w:val="none" w:sz="0" w:space="0" w:color="auto"/>
      </w:divBdr>
    </w:div>
    <w:div w:id="864833232">
      <w:bodyDiv w:val="1"/>
      <w:marLeft w:val="0"/>
      <w:marRight w:val="0"/>
      <w:marTop w:val="0"/>
      <w:marBottom w:val="0"/>
      <w:divBdr>
        <w:top w:val="none" w:sz="0" w:space="0" w:color="auto"/>
        <w:left w:val="none" w:sz="0" w:space="0" w:color="auto"/>
        <w:bottom w:val="none" w:sz="0" w:space="0" w:color="auto"/>
        <w:right w:val="none" w:sz="0" w:space="0" w:color="auto"/>
      </w:divBdr>
    </w:div>
    <w:div w:id="865100370">
      <w:bodyDiv w:val="1"/>
      <w:marLeft w:val="0"/>
      <w:marRight w:val="0"/>
      <w:marTop w:val="0"/>
      <w:marBottom w:val="0"/>
      <w:divBdr>
        <w:top w:val="none" w:sz="0" w:space="0" w:color="auto"/>
        <w:left w:val="none" w:sz="0" w:space="0" w:color="auto"/>
        <w:bottom w:val="none" w:sz="0" w:space="0" w:color="auto"/>
        <w:right w:val="none" w:sz="0" w:space="0" w:color="auto"/>
      </w:divBdr>
    </w:div>
    <w:div w:id="865143685">
      <w:bodyDiv w:val="1"/>
      <w:marLeft w:val="0"/>
      <w:marRight w:val="0"/>
      <w:marTop w:val="0"/>
      <w:marBottom w:val="0"/>
      <w:divBdr>
        <w:top w:val="none" w:sz="0" w:space="0" w:color="auto"/>
        <w:left w:val="none" w:sz="0" w:space="0" w:color="auto"/>
        <w:bottom w:val="none" w:sz="0" w:space="0" w:color="auto"/>
        <w:right w:val="none" w:sz="0" w:space="0" w:color="auto"/>
      </w:divBdr>
    </w:div>
    <w:div w:id="865218588">
      <w:bodyDiv w:val="1"/>
      <w:marLeft w:val="0"/>
      <w:marRight w:val="0"/>
      <w:marTop w:val="0"/>
      <w:marBottom w:val="0"/>
      <w:divBdr>
        <w:top w:val="none" w:sz="0" w:space="0" w:color="auto"/>
        <w:left w:val="none" w:sz="0" w:space="0" w:color="auto"/>
        <w:bottom w:val="none" w:sz="0" w:space="0" w:color="auto"/>
        <w:right w:val="none" w:sz="0" w:space="0" w:color="auto"/>
      </w:divBdr>
    </w:div>
    <w:div w:id="865362897">
      <w:bodyDiv w:val="1"/>
      <w:marLeft w:val="0"/>
      <w:marRight w:val="0"/>
      <w:marTop w:val="0"/>
      <w:marBottom w:val="0"/>
      <w:divBdr>
        <w:top w:val="none" w:sz="0" w:space="0" w:color="auto"/>
        <w:left w:val="none" w:sz="0" w:space="0" w:color="auto"/>
        <w:bottom w:val="none" w:sz="0" w:space="0" w:color="auto"/>
        <w:right w:val="none" w:sz="0" w:space="0" w:color="auto"/>
      </w:divBdr>
    </w:div>
    <w:div w:id="865404878">
      <w:bodyDiv w:val="1"/>
      <w:marLeft w:val="0"/>
      <w:marRight w:val="0"/>
      <w:marTop w:val="0"/>
      <w:marBottom w:val="0"/>
      <w:divBdr>
        <w:top w:val="none" w:sz="0" w:space="0" w:color="auto"/>
        <w:left w:val="none" w:sz="0" w:space="0" w:color="auto"/>
        <w:bottom w:val="none" w:sz="0" w:space="0" w:color="auto"/>
        <w:right w:val="none" w:sz="0" w:space="0" w:color="auto"/>
      </w:divBdr>
    </w:div>
    <w:div w:id="865411446">
      <w:bodyDiv w:val="1"/>
      <w:marLeft w:val="0"/>
      <w:marRight w:val="0"/>
      <w:marTop w:val="0"/>
      <w:marBottom w:val="0"/>
      <w:divBdr>
        <w:top w:val="none" w:sz="0" w:space="0" w:color="auto"/>
        <w:left w:val="none" w:sz="0" w:space="0" w:color="auto"/>
        <w:bottom w:val="none" w:sz="0" w:space="0" w:color="auto"/>
        <w:right w:val="none" w:sz="0" w:space="0" w:color="auto"/>
      </w:divBdr>
    </w:div>
    <w:div w:id="865562462">
      <w:bodyDiv w:val="1"/>
      <w:marLeft w:val="0"/>
      <w:marRight w:val="0"/>
      <w:marTop w:val="0"/>
      <w:marBottom w:val="0"/>
      <w:divBdr>
        <w:top w:val="none" w:sz="0" w:space="0" w:color="auto"/>
        <w:left w:val="none" w:sz="0" w:space="0" w:color="auto"/>
        <w:bottom w:val="none" w:sz="0" w:space="0" w:color="auto"/>
        <w:right w:val="none" w:sz="0" w:space="0" w:color="auto"/>
      </w:divBdr>
    </w:div>
    <w:div w:id="865602159">
      <w:bodyDiv w:val="1"/>
      <w:marLeft w:val="0"/>
      <w:marRight w:val="0"/>
      <w:marTop w:val="0"/>
      <w:marBottom w:val="0"/>
      <w:divBdr>
        <w:top w:val="none" w:sz="0" w:space="0" w:color="auto"/>
        <w:left w:val="none" w:sz="0" w:space="0" w:color="auto"/>
        <w:bottom w:val="none" w:sz="0" w:space="0" w:color="auto"/>
        <w:right w:val="none" w:sz="0" w:space="0" w:color="auto"/>
      </w:divBdr>
    </w:div>
    <w:div w:id="865824504">
      <w:bodyDiv w:val="1"/>
      <w:marLeft w:val="0"/>
      <w:marRight w:val="0"/>
      <w:marTop w:val="0"/>
      <w:marBottom w:val="0"/>
      <w:divBdr>
        <w:top w:val="none" w:sz="0" w:space="0" w:color="auto"/>
        <w:left w:val="none" w:sz="0" w:space="0" w:color="auto"/>
        <w:bottom w:val="none" w:sz="0" w:space="0" w:color="auto"/>
        <w:right w:val="none" w:sz="0" w:space="0" w:color="auto"/>
      </w:divBdr>
    </w:div>
    <w:div w:id="865866365">
      <w:bodyDiv w:val="1"/>
      <w:marLeft w:val="0"/>
      <w:marRight w:val="0"/>
      <w:marTop w:val="0"/>
      <w:marBottom w:val="0"/>
      <w:divBdr>
        <w:top w:val="none" w:sz="0" w:space="0" w:color="auto"/>
        <w:left w:val="none" w:sz="0" w:space="0" w:color="auto"/>
        <w:bottom w:val="none" w:sz="0" w:space="0" w:color="auto"/>
        <w:right w:val="none" w:sz="0" w:space="0" w:color="auto"/>
      </w:divBdr>
    </w:div>
    <w:div w:id="865873692">
      <w:bodyDiv w:val="1"/>
      <w:marLeft w:val="0"/>
      <w:marRight w:val="0"/>
      <w:marTop w:val="0"/>
      <w:marBottom w:val="0"/>
      <w:divBdr>
        <w:top w:val="none" w:sz="0" w:space="0" w:color="auto"/>
        <w:left w:val="none" w:sz="0" w:space="0" w:color="auto"/>
        <w:bottom w:val="none" w:sz="0" w:space="0" w:color="auto"/>
        <w:right w:val="none" w:sz="0" w:space="0" w:color="auto"/>
      </w:divBdr>
    </w:div>
    <w:div w:id="865946205">
      <w:bodyDiv w:val="1"/>
      <w:marLeft w:val="0"/>
      <w:marRight w:val="0"/>
      <w:marTop w:val="0"/>
      <w:marBottom w:val="0"/>
      <w:divBdr>
        <w:top w:val="none" w:sz="0" w:space="0" w:color="auto"/>
        <w:left w:val="none" w:sz="0" w:space="0" w:color="auto"/>
        <w:bottom w:val="none" w:sz="0" w:space="0" w:color="auto"/>
        <w:right w:val="none" w:sz="0" w:space="0" w:color="auto"/>
      </w:divBdr>
    </w:div>
    <w:div w:id="865949045">
      <w:bodyDiv w:val="1"/>
      <w:marLeft w:val="0"/>
      <w:marRight w:val="0"/>
      <w:marTop w:val="0"/>
      <w:marBottom w:val="0"/>
      <w:divBdr>
        <w:top w:val="none" w:sz="0" w:space="0" w:color="auto"/>
        <w:left w:val="none" w:sz="0" w:space="0" w:color="auto"/>
        <w:bottom w:val="none" w:sz="0" w:space="0" w:color="auto"/>
        <w:right w:val="none" w:sz="0" w:space="0" w:color="auto"/>
      </w:divBdr>
    </w:div>
    <w:div w:id="866017669">
      <w:bodyDiv w:val="1"/>
      <w:marLeft w:val="0"/>
      <w:marRight w:val="0"/>
      <w:marTop w:val="0"/>
      <w:marBottom w:val="0"/>
      <w:divBdr>
        <w:top w:val="none" w:sz="0" w:space="0" w:color="auto"/>
        <w:left w:val="none" w:sz="0" w:space="0" w:color="auto"/>
        <w:bottom w:val="none" w:sz="0" w:space="0" w:color="auto"/>
        <w:right w:val="none" w:sz="0" w:space="0" w:color="auto"/>
      </w:divBdr>
    </w:div>
    <w:div w:id="866137104">
      <w:bodyDiv w:val="1"/>
      <w:marLeft w:val="0"/>
      <w:marRight w:val="0"/>
      <w:marTop w:val="0"/>
      <w:marBottom w:val="0"/>
      <w:divBdr>
        <w:top w:val="none" w:sz="0" w:space="0" w:color="auto"/>
        <w:left w:val="none" w:sz="0" w:space="0" w:color="auto"/>
        <w:bottom w:val="none" w:sz="0" w:space="0" w:color="auto"/>
        <w:right w:val="none" w:sz="0" w:space="0" w:color="auto"/>
      </w:divBdr>
    </w:div>
    <w:div w:id="866675554">
      <w:bodyDiv w:val="1"/>
      <w:marLeft w:val="0"/>
      <w:marRight w:val="0"/>
      <w:marTop w:val="0"/>
      <w:marBottom w:val="0"/>
      <w:divBdr>
        <w:top w:val="none" w:sz="0" w:space="0" w:color="auto"/>
        <w:left w:val="none" w:sz="0" w:space="0" w:color="auto"/>
        <w:bottom w:val="none" w:sz="0" w:space="0" w:color="auto"/>
        <w:right w:val="none" w:sz="0" w:space="0" w:color="auto"/>
      </w:divBdr>
    </w:div>
    <w:div w:id="866792079">
      <w:bodyDiv w:val="1"/>
      <w:marLeft w:val="0"/>
      <w:marRight w:val="0"/>
      <w:marTop w:val="0"/>
      <w:marBottom w:val="0"/>
      <w:divBdr>
        <w:top w:val="none" w:sz="0" w:space="0" w:color="auto"/>
        <w:left w:val="none" w:sz="0" w:space="0" w:color="auto"/>
        <w:bottom w:val="none" w:sz="0" w:space="0" w:color="auto"/>
        <w:right w:val="none" w:sz="0" w:space="0" w:color="auto"/>
      </w:divBdr>
    </w:div>
    <w:div w:id="866792244">
      <w:bodyDiv w:val="1"/>
      <w:marLeft w:val="0"/>
      <w:marRight w:val="0"/>
      <w:marTop w:val="0"/>
      <w:marBottom w:val="0"/>
      <w:divBdr>
        <w:top w:val="none" w:sz="0" w:space="0" w:color="auto"/>
        <w:left w:val="none" w:sz="0" w:space="0" w:color="auto"/>
        <w:bottom w:val="none" w:sz="0" w:space="0" w:color="auto"/>
        <w:right w:val="none" w:sz="0" w:space="0" w:color="auto"/>
      </w:divBdr>
    </w:div>
    <w:div w:id="866794819">
      <w:bodyDiv w:val="1"/>
      <w:marLeft w:val="0"/>
      <w:marRight w:val="0"/>
      <w:marTop w:val="0"/>
      <w:marBottom w:val="0"/>
      <w:divBdr>
        <w:top w:val="none" w:sz="0" w:space="0" w:color="auto"/>
        <w:left w:val="none" w:sz="0" w:space="0" w:color="auto"/>
        <w:bottom w:val="none" w:sz="0" w:space="0" w:color="auto"/>
        <w:right w:val="none" w:sz="0" w:space="0" w:color="auto"/>
      </w:divBdr>
    </w:div>
    <w:div w:id="866866536">
      <w:bodyDiv w:val="1"/>
      <w:marLeft w:val="0"/>
      <w:marRight w:val="0"/>
      <w:marTop w:val="0"/>
      <w:marBottom w:val="0"/>
      <w:divBdr>
        <w:top w:val="none" w:sz="0" w:space="0" w:color="auto"/>
        <w:left w:val="none" w:sz="0" w:space="0" w:color="auto"/>
        <w:bottom w:val="none" w:sz="0" w:space="0" w:color="auto"/>
        <w:right w:val="none" w:sz="0" w:space="0" w:color="auto"/>
      </w:divBdr>
    </w:div>
    <w:div w:id="866984923">
      <w:bodyDiv w:val="1"/>
      <w:marLeft w:val="0"/>
      <w:marRight w:val="0"/>
      <w:marTop w:val="0"/>
      <w:marBottom w:val="0"/>
      <w:divBdr>
        <w:top w:val="none" w:sz="0" w:space="0" w:color="auto"/>
        <w:left w:val="none" w:sz="0" w:space="0" w:color="auto"/>
        <w:bottom w:val="none" w:sz="0" w:space="0" w:color="auto"/>
        <w:right w:val="none" w:sz="0" w:space="0" w:color="auto"/>
      </w:divBdr>
    </w:div>
    <w:div w:id="866987336">
      <w:bodyDiv w:val="1"/>
      <w:marLeft w:val="0"/>
      <w:marRight w:val="0"/>
      <w:marTop w:val="0"/>
      <w:marBottom w:val="0"/>
      <w:divBdr>
        <w:top w:val="none" w:sz="0" w:space="0" w:color="auto"/>
        <w:left w:val="none" w:sz="0" w:space="0" w:color="auto"/>
        <w:bottom w:val="none" w:sz="0" w:space="0" w:color="auto"/>
        <w:right w:val="none" w:sz="0" w:space="0" w:color="auto"/>
      </w:divBdr>
    </w:div>
    <w:div w:id="867066352">
      <w:bodyDiv w:val="1"/>
      <w:marLeft w:val="0"/>
      <w:marRight w:val="0"/>
      <w:marTop w:val="0"/>
      <w:marBottom w:val="0"/>
      <w:divBdr>
        <w:top w:val="none" w:sz="0" w:space="0" w:color="auto"/>
        <w:left w:val="none" w:sz="0" w:space="0" w:color="auto"/>
        <w:bottom w:val="none" w:sz="0" w:space="0" w:color="auto"/>
        <w:right w:val="none" w:sz="0" w:space="0" w:color="auto"/>
      </w:divBdr>
    </w:div>
    <w:div w:id="867257591">
      <w:bodyDiv w:val="1"/>
      <w:marLeft w:val="0"/>
      <w:marRight w:val="0"/>
      <w:marTop w:val="0"/>
      <w:marBottom w:val="0"/>
      <w:divBdr>
        <w:top w:val="none" w:sz="0" w:space="0" w:color="auto"/>
        <w:left w:val="none" w:sz="0" w:space="0" w:color="auto"/>
        <w:bottom w:val="none" w:sz="0" w:space="0" w:color="auto"/>
        <w:right w:val="none" w:sz="0" w:space="0" w:color="auto"/>
      </w:divBdr>
    </w:div>
    <w:div w:id="867261125">
      <w:bodyDiv w:val="1"/>
      <w:marLeft w:val="0"/>
      <w:marRight w:val="0"/>
      <w:marTop w:val="0"/>
      <w:marBottom w:val="0"/>
      <w:divBdr>
        <w:top w:val="none" w:sz="0" w:space="0" w:color="auto"/>
        <w:left w:val="none" w:sz="0" w:space="0" w:color="auto"/>
        <w:bottom w:val="none" w:sz="0" w:space="0" w:color="auto"/>
        <w:right w:val="none" w:sz="0" w:space="0" w:color="auto"/>
      </w:divBdr>
    </w:div>
    <w:div w:id="867370637">
      <w:bodyDiv w:val="1"/>
      <w:marLeft w:val="0"/>
      <w:marRight w:val="0"/>
      <w:marTop w:val="0"/>
      <w:marBottom w:val="0"/>
      <w:divBdr>
        <w:top w:val="none" w:sz="0" w:space="0" w:color="auto"/>
        <w:left w:val="none" w:sz="0" w:space="0" w:color="auto"/>
        <w:bottom w:val="none" w:sz="0" w:space="0" w:color="auto"/>
        <w:right w:val="none" w:sz="0" w:space="0" w:color="auto"/>
      </w:divBdr>
    </w:div>
    <w:div w:id="867643139">
      <w:bodyDiv w:val="1"/>
      <w:marLeft w:val="0"/>
      <w:marRight w:val="0"/>
      <w:marTop w:val="0"/>
      <w:marBottom w:val="0"/>
      <w:divBdr>
        <w:top w:val="none" w:sz="0" w:space="0" w:color="auto"/>
        <w:left w:val="none" w:sz="0" w:space="0" w:color="auto"/>
        <w:bottom w:val="none" w:sz="0" w:space="0" w:color="auto"/>
        <w:right w:val="none" w:sz="0" w:space="0" w:color="auto"/>
      </w:divBdr>
    </w:div>
    <w:div w:id="867839666">
      <w:bodyDiv w:val="1"/>
      <w:marLeft w:val="0"/>
      <w:marRight w:val="0"/>
      <w:marTop w:val="0"/>
      <w:marBottom w:val="0"/>
      <w:divBdr>
        <w:top w:val="none" w:sz="0" w:space="0" w:color="auto"/>
        <w:left w:val="none" w:sz="0" w:space="0" w:color="auto"/>
        <w:bottom w:val="none" w:sz="0" w:space="0" w:color="auto"/>
        <w:right w:val="none" w:sz="0" w:space="0" w:color="auto"/>
      </w:divBdr>
    </w:div>
    <w:div w:id="867840573">
      <w:bodyDiv w:val="1"/>
      <w:marLeft w:val="0"/>
      <w:marRight w:val="0"/>
      <w:marTop w:val="0"/>
      <w:marBottom w:val="0"/>
      <w:divBdr>
        <w:top w:val="none" w:sz="0" w:space="0" w:color="auto"/>
        <w:left w:val="none" w:sz="0" w:space="0" w:color="auto"/>
        <w:bottom w:val="none" w:sz="0" w:space="0" w:color="auto"/>
        <w:right w:val="none" w:sz="0" w:space="0" w:color="auto"/>
      </w:divBdr>
    </w:div>
    <w:div w:id="867913681">
      <w:bodyDiv w:val="1"/>
      <w:marLeft w:val="0"/>
      <w:marRight w:val="0"/>
      <w:marTop w:val="0"/>
      <w:marBottom w:val="0"/>
      <w:divBdr>
        <w:top w:val="none" w:sz="0" w:space="0" w:color="auto"/>
        <w:left w:val="none" w:sz="0" w:space="0" w:color="auto"/>
        <w:bottom w:val="none" w:sz="0" w:space="0" w:color="auto"/>
        <w:right w:val="none" w:sz="0" w:space="0" w:color="auto"/>
      </w:divBdr>
    </w:div>
    <w:div w:id="867983694">
      <w:bodyDiv w:val="1"/>
      <w:marLeft w:val="0"/>
      <w:marRight w:val="0"/>
      <w:marTop w:val="0"/>
      <w:marBottom w:val="0"/>
      <w:divBdr>
        <w:top w:val="none" w:sz="0" w:space="0" w:color="auto"/>
        <w:left w:val="none" w:sz="0" w:space="0" w:color="auto"/>
        <w:bottom w:val="none" w:sz="0" w:space="0" w:color="auto"/>
        <w:right w:val="none" w:sz="0" w:space="0" w:color="auto"/>
      </w:divBdr>
    </w:div>
    <w:div w:id="868182176">
      <w:bodyDiv w:val="1"/>
      <w:marLeft w:val="0"/>
      <w:marRight w:val="0"/>
      <w:marTop w:val="0"/>
      <w:marBottom w:val="0"/>
      <w:divBdr>
        <w:top w:val="none" w:sz="0" w:space="0" w:color="auto"/>
        <w:left w:val="none" w:sz="0" w:space="0" w:color="auto"/>
        <w:bottom w:val="none" w:sz="0" w:space="0" w:color="auto"/>
        <w:right w:val="none" w:sz="0" w:space="0" w:color="auto"/>
      </w:divBdr>
    </w:div>
    <w:div w:id="868224964">
      <w:bodyDiv w:val="1"/>
      <w:marLeft w:val="0"/>
      <w:marRight w:val="0"/>
      <w:marTop w:val="0"/>
      <w:marBottom w:val="0"/>
      <w:divBdr>
        <w:top w:val="none" w:sz="0" w:space="0" w:color="auto"/>
        <w:left w:val="none" w:sz="0" w:space="0" w:color="auto"/>
        <w:bottom w:val="none" w:sz="0" w:space="0" w:color="auto"/>
        <w:right w:val="none" w:sz="0" w:space="0" w:color="auto"/>
      </w:divBdr>
    </w:div>
    <w:div w:id="868374796">
      <w:bodyDiv w:val="1"/>
      <w:marLeft w:val="0"/>
      <w:marRight w:val="0"/>
      <w:marTop w:val="0"/>
      <w:marBottom w:val="0"/>
      <w:divBdr>
        <w:top w:val="none" w:sz="0" w:space="0" w:color="auto"/>
        <w:left w:val="none" w:sz="0" w:space="0" w:color="auto"/>
        <w:bottom w:val="none" w:sz="0" w:space="0" w:color="auto"/>
        <w:right w:val="none" w:sz="0" w:space="0" w:color="auto"/>
      </w:divBdr>
    </w:div>
    <w:div w:id="868683800">
      <w:bodyDiv w:val="1"/>
      <w:marLeft w:val="0"/>
      <w:marRight w:val="0"/>
      <w:marTop w:val="0"/>
      <w:marBottom w:val="0"/>
      <w:divBdr>
        <w:top w:val="none" w:sz="0" w:space="0" w:color="auto"/>
        <w:left w:val="none" w:sz="0" w:space="0" w:color="auto"/>
        <w:bottom w:val="none" w:sz="0" w:space="0" w:color="auto"/>
        <w:right w:val="none" w:sz="0" w:space="0" w:color="auto"/>
      </w:divBdr>
    </w:div>
    <w:div w:id="868684173">
      <w:bodyDiv w:val="1"/>
      <w:marLeft w:val="0"/>
      <w:marRight w:val="0"/>
      <w:marTop w:val="0"/>
      <w:marBottom w:val="0"/>
      <w:divBdr>
        <w:top w:val="none" w:sz="0" w:space="0" w:color="auto"/>
        <w:left w:val="none" w:sz="0" w:space="0" w:color="auto"/>
        <w:bottom w:val="none" w:sz="0" w:space="0" w:color="auto"/>
        <w:right w:val="none" w:sz="0" w:space="0" w:color="auto"/>
      </w:divBdr>
    </w:div>
    <w:div w:id="868689450">
      <w:bodyDiv w:val="1"/>
      <w:marLeft w:val="0"/>
      <w:marRight w:val="0"/>
      <w:marTop w:val="0"/>
      <w:marBottom w:val="0"/>
      <w:divBdr>
        <w:top w:val="none" w:sz="0" w:space="0" w:color="auto"/>
        <w:left w:val="none" w:sz="0" w:space="0" w:color="auto"/>
        <w:bottom w:val="none" w:sz="0" w:space="0" w:color="auto"/>
        <w:right w:val="none" w:sz="0" w:space="0" w:color="auto"/>
      </w:divBdr>
    </w:div>
    <w:div w:id="868908398">
      <w:bodyDiv w:val="1"/>
      <w:marLeft w:val="0"/>
      <w:marRight w:val="0"/>
      <w:marTop w:val="0"/>
      <w:marBottom w:val="0"/>
      <w:divBdr>
        <w:top w:val="none" w:sz="0" w:space="0" w:color="auto"/>
        <w:left w:val="none" w:sz="0" w:space="0" w:color="auto"/>
        <w:bottom w:val="none" w:sz="0" w:space="0" w:color="auto"/>
        <w:right w:val="none" w:sz="0" w:space="0" w:color="auto"/>
      </w:divBdr>
    </w:div>
    <w:div w:id="869151131">
      <w:bodyDiv w:val="1"/>
      <w:marLeft w:val="0"/>
      <w:marRight w:val="0"/>
      <w:marTop w:val="0"/>
      <w:marBottom w:val="0"/>
      <w:divBdr>
        <w:top w:val="none" w:sz="0" w:space="0" w:color="auto"/>
        <w:left w:val="none" w:sz="0" w:space="0" w:color="auto"/>
        <w:bottom w:val="none" w:sz="0" w:space="0" w:color="auto"/>
        <w:right w:val="none" w:sz="0" w:space="0" w:color="auto"/>
      </w:divBdr>
    </w:div>
    <w:div w:id="869220644">
      <w:bodyDiv w:val="1"/>
      <w:marLeft w:val="0"/>
      <w:marRight w:val="0"/>
      <w:marTop w:val="0"/>
      <w:marBottom w:val="0"/>
      <w:divBdr>
        <w:top w:val="none" w:sz="0" w:space="0" w:color="auto"/>
        <w:left w:val="none" w:sz="0" w:space="0" w:color="auto"/>
        <w:bottom w:val="none" w:sz="0" w:space="0" w:color="auto"/>
        <w:right w:val="none" w:sz="0" w:space="0" w:color="auto"/>
      </w:divBdr>
    </w:div>
    <w:div w:id="869295346">
      <w:bodyDiv w:val="1"/>
      <w:marLeft w:val="0"/>
      <w:marRight w:val="0"/>
      <w:marTop w:val="0"/>
      <w:marBottom w:val="0"/>
      <w:divBdr>
        <w:top w:val="none" w:sz="0" w:space="0" w:color="auto"/>
        <w:left w:val="none" w:sz="0" w:space="0" w:color="auto"/>
        <w:bottom w:val="none" w:sz="0" w:space="0" w:color="auto"/>
        <w:right w:val="none" w:sz="0" w:space="0" w:color="auto"/>
      </w:divBdr>
    </w:div>
    <w:div w:id="869411394">
      <w:bodyDiv w:val="1"/>
      <w:marLeft w:val="0"/>
      <w:marRight w:val="0"/>
      <w:marTop w:val="0"/>
      <w:marBottom w:val="0"/>
      <w:divBdr>
        <w:top w:val="none" w:sz="0" w:space="0" w:color="auto"/>
        <w:left w:val="none" w:sz="0" w:space="0" w:color="auto"/>
        <w:bottom w:val="none" w:sz="0" w:space="0" w:color="auto"/>
        <w:right w:val="none" w:sz="0" w:space="0" w:color="auto"/>
      </w:divBdr>
    </w:div>
    <w:div w:id="869612676">
      <w:bodyDiv w:val="1"/>
      <w:marLeft w:val="0"/>
      <w:marRight w:val="0"/>
      <w:marTop w:val="0"/>
      <w:marBottom w:val="0"/>
      <w:divBdr>
        <w:top w:val="none" w:sz="0" w:space="0" w:color="auto"/>
        <w:left w:val="none" w:sz="0" w:space="0" w:color="auto"/>
        <w:bottom w:val="none" w:sz="0" w:space="0" w:color="auto"/>
        <w:right w:val="none" w:sz="0" w:space="0" w:color="auto"/>
      </w:divBdr>
    </w:div>
    <w:div w:id="870075339">
      <w:bodyDiv w:val="1"/>
      <w:marLeft w:val="0"/>
      <w:marRight w:val="0"/>
      <w:marTop w:val="0"/>
      <w:marBottom w:val="0"/>
      <w:divBdr>
        <w:top w:val="none" w:sz="0" w:space="0" w:color="auto"/>
        <w:left w:val="none" w:sz="0" w:space="0" w:color="auto"/>
        <w:bottom w:val="none" w:sz="0" w:space="0" w:color="auto"/>
        <w:right w:val="none" w:sz="0" w:space="0" w:color="auto"/>
      </w:divBdr>
    </w:div>
    <w:div w:id="870144773">
      <w:bodyDiv w:val="1"/>
      <w:marLeft w:val="0"/>
      <w:marRight w:val="0"/>
      <w:marTop w:val="0"/>
      <w:marBottom w:val="0"/>
      <w:divBdr>
        <w:top w:val="none" w:sz="0" w:space="0" w:color="auto"/>
        <w:left w:val="none" w:sz="0" w:space="0" w:color="auto"/>
        <w:bottom w:val="none" w:sz="0" w:space="0" w:color="auto"/>
        <w:right w:val="none" w:sz="0" w:space="0" w:color="auto"/>
      </w:divBdr>
    </w:div>
    <w:div w:id="870146177">
      <w:bodyDiv w:val="1"/>
      <w:marLeft w:val="0"/>
      <w:marRight w:val="0"/>
      <w:marTop w:val="0"/>
      <w:marBottom w:val="0"/>
      <w:divBdr>
        <w:top w:val="none" w:sz="0" w:space="0" w:color="auto"/>
        <w:left w:val="none" w:sz="0" w:space="0" w:color="auto"/>
        <w:bottom w:val="none" w:sz="0" w:space="0" w:color="auto"/>
        <w:right w:val="none" w:sz="0" w:space="0" w:color="auto"/>
      </w:divBdr>
    </w:div>
    <w:div w:id="870268862">
      <w:bodyDiv w:val="1"/>
      <w:marLeft w:val="0"/>
      <w:marRight w:val="0"/>
      <w:marTop w:val="0"/>
      <w:marBottom w:val="0"/>
      <w:divBdr>
        <w:top w:val="none" w:sz="0" w:space="0" w:color="auto"/>
        <w:left w:val="none" w:sz="0" w:space="0" w:color="auto"/>
        <w:bottom w:val="none" w:sz="0" w:space="0" w:color="auto"/>
        <w:right w:val="none" w:sz="0" w:space="0" w:color="auto"/>
      </w:divBdr>
    </w:div>
    <w:div w:id="870725947">
      <w:bodyDiv w:val="1"/>
      <w:marLeft w:val="0"/>
      <w:marRight w:val="0"/>
      <w:marTop w:val="0"/>
      <w:marBottom w:val="0"/>
      <w:divBdr>
        <w:top w:val="none" w:sz="0" w:space="0" w:color="auto"/>
        <w:left w:val="none" w:sz="0" w:space="0" w:color="auto"/>
        <w:bottom w:val="none" w:sz="0" w:space="0" w:color="auto"/>
        <w:right w:val="none" w:sz="0" w:space="0" w:color="auto"/>
      </w:divBdr>
    </w:div>
    <w:div w:id="870800312">
      <w:bodyDiv w:val="1"/>
      <w:marLeft w:val="0"/>
      <w:marRight w:val="0"/>
      <w:marTop w:val="0"/>
      <w:marBottom w:val="0"/>
      <w:divBdr>
        <w:top w:val="none" w:sz="0" w:space="0" w:color="auto"/>
        <w:left w:val="none" w:sz="0" w:space="0" w:color="auto"/>
        <w:bottom w:val="none" w:sz="0" w:space="0" w:color="auto"/>
        <w:right w:val="none" w:sz="0" w:space="0" w:color="auto"/>
      </w:divBdr>
    </w:div>
    <w:div w:id="870804617">
      <w:bodyDiv w:val="1"/>
      <w:marLeft w:val="0"/>
      <w:marRight w:val="0"/>
      <w:marTop w:val="0"/>
      <w:marBottom w:val="0"/>
      <w:divBdr>
        <w:top w:val="none" w:sz="0" w:space="0" w:color="auto"/>
        <w:left w:val="none" w:sz="0" w:space="0" w:color="auto"/>
        <w:bottom w:val="none" w:sz="0" w:space="0" w:color="auto"/>
        <w:right w:val="none" w:sz="0" w:space="0" w:color="auto"/>
      </w:divBdr>
    </w:div>
    <w:div w:id="871067485">
      <w:bodyDiv w:val="1"/>
      <w:marLeft w:val="0"/>
      <w:marRight w:val="0"/>
      <w:marTop w:val="0"/>
      <w:marBottom w:val="0"/>
      <w:divBdr>
        <w:top w:val="none" w:sz="0" w:space="0" w:color="auto"/>
        <w:left w:val="none" w:sz="0" w:space="0" w:color="auto"/>
        <w:bottom w:val="none" w:sz="0" w:space="0" w:color="auto"/>
        <w:right w:val="none" w:sz="0" w:space="0" w:color="auto"/>
      </w:divBdr>
    </w:div>
    <w:div w:id="871071287">
      <w:bodyDiv w:val="1"/>
      <w:marLeft w:val="0"/>
      <w:marRight w:val="0"/>
      <w:marTop w:val="0"/>
      <w:marBottom w:val="0"/>
      <w:divBdr>
        <w:top w:val="none" w:sz="0" w:space="0" w:color="auto"/>
        <w:left w:val="none" w:sz="0" w:space="0" w:color="auto"/>
        <w:bottom w:val="none" w:sz="0" w:space="0" w:color="auto"/>
        <w:right w:val="none" w:sz="0" w:space="0" w:color="auto"/>
      </w:divBdr>
    </w:div>
    <w:div w:id="871186035">
      <w:bodyDiv w:val="1"/>
      <w:marLeft w:val="0"/>
      <w:marRight w:val="0"/>
      <w:marTop w:val="0"/>
      <w:marBottom w:val="0"/>
      <w:divBdr>
        <w:top w:val="none" w:sz="0" w:space="0" w:color="auto"/>
        <w:left w:val="none" w:sz="0" w:space="0" w:color="auto"/>
        <w:bottom w:val="none" w:sz="0" w:space="0" w:color="auto"/>
        <w:right w:val="none" w:sz="0" w:space="0" w:color="auto"/>
      </w:divBdr>
    </w:div>
    <w:div w:id="871306066">
      <w:bodyDiv w:val="1"/>
      <w:marLeft w:val="0"/>
      <w:marRight w:val="0"/>
      <w:marTop w:val="0"/>
      <w:marBottom w:val="0"/>
      <w:divBdr>
        <w:top w:val="none" w:sz="0" w:space="0" w:color="auto"/>
        <w:left w:val="none" w:sz="0" w:space="0" w:color="auto"/>
        <w:bottom w:val="none" w:sz="0" w:space="0" w:color="auto"/>
        <w:right w:val="none" w:sz="0" w:space="0" w:color="auto"/>
      </w:divBdr>
    </w:div>
    <w:div w:id="871653740">
      <w:bodyDiv w:val="1"/>
      <w:marLeft w:val="0"/>
      <w:marRight w:val="0"/>
      <w:marTop w:val="0"/>
      <w:marBottom w:val="0"/>
      <w:divBdr>
        <w:top w:val="none" w:sz="0" w:space="0" w:color="auto"/>
        <w:left w:val="none" w:sz="0" w:space="0" w:color="auto"/>
        <w:bottom w:val="none" w:sz="0" w:space="0" w:color="auto"/>
        <w:right w:val="none" w:sz="0" w:space="0" w:color="auto"/>
      </w:divBdr>
    </w:div>
    <w:div w:id="871839410">
      <w:bodyDiv w:val="1"/>
      <w:marLeft w:val="0"/>
      <w:marRight w:val="0"/>
      <w:marTop w:val="0"/>
      <w:marBottom w:val="0"/>
      <w:divBdr>
        <w:top w:val="none" w:sz="0" w:space="0" w:color="auto"/>
        <w:left w:val="none" w:sz="0" w:space="0" w:color="auto"/>
        <w:bottom w:val="none" w:sz="0" w:space="0" w:color="auto"/>
        <w:right w:val="none" w:sz="0" w:space="0" w:color="auto"/>
      </w:divBdr>
    </w:div>
    <w:div w:id="871839554">
      <w:bodyDiv w:val="1"/>
      <w:marLeft w:val="0"/>
      <w:marRight w:val="0"/>
      <w:marTop w:val="0"/>
      <w:marBottom w:val="0"/>
      <w:divBdr>
        <w:top w:val="none" w:sz="0" w:space="0" w:color="auto"/>
        <w:left w:val="none" w:sz="0" w:space="0" w:color="auto"/>
        <w:bottom w:val="none" w:sz="0" w:space="0" w:color="auto"/>
        <w:right w:val="none" w:sz="0" w:space="0" w:color="auto"/>
      </w:divBdr>
    </w:div>
    <w:div w:id="871914651">
      <w:bodyDiv w:val="1"/>
      <w:marLeft w:val="0"/>
      <w:marRight w:val="0"/>
      <w:marTop w:val="0"/>
      <w:marBottom w:val="0"/>
      <w:divBdr>
        <w:top w:val="none" w:sz="0" w:space="0" w:color="auto"/>
        <w:left w:val="none" w:sz="0" w:space="0" w:color="auto"/>
        <w:bottom w:val="none" w:sz="0" w:space="0" w:color="auto"/>
        <w:right w:val="none" w:sz="0" w:space="0" w:color="auto"/>
      </w:divBdr>
    </w:div>
    <w:div w:id="871923221">
      <w:bodyDiv w:val="1"/>
      <w:marLeft w:val="0"/>
      <w:marRight w:val="0"/>
      <w:marTop w:val="0"/>
      <w:marBottom w:val="0"/>
      <w:divBdr>
        <w:top w:val="none" w:sz="0" w:space="0" w:color="auto"/>
        <w:left w:val="none" w:sz="0" w:space="0" w:color="auto"/>
        <w:bottom w:val="none" w:sz="0" w:space="0" w:color="auto"/>
        <w:right w:val="none" w:sz="0" w:space="0" w:color="auto"/>
      </w:divBdr>
    </w:div>
    <w:div w:id="872380703">
      <w:bodyDiv w:val="1"/>
      <w:marLeft w:val="0"/>
      <w:marRight w:val="0"/>
      <w:marTop w:val="0"/>
      <w:marBottom w:val="0"/>
      <w:divBdr>
        <w:top w:val="none" w:sz="0" w:space="0" w:color="auto"/>
        <w:left w:val="none" w:sz="0" w:space="0" w:color="auto"/>
        <w:bottom w:val="none" w:sz="0" w:space="0" w:color="auto"/>
        <w:right w:val="none" w:sz="0" w:space="0" w:color="auto"/>
      </w:divBdr>
    </w:div>
    <w:div w:id="872381828">
      <w:bodyDiv w:val="1"/>
      <w:marLeft w:val="0"/>
      <w:marRight w:val="0"/>
      <w:marTop w:val="0"/>
      <w:marBottom w:val="0"/>
      <w:divBdr>
        <w:top w:val="none" w:sz="0" w:space="0" w:color="auto"/>
        <w:left w:val="none" w:sz="0" w:space="0" w:color="auto"/>
        <w:bottom w:val="none" w:sz="0" w:space="0" w:color="auto"/>
        <w:right w:val="none" w:sz="0" w:space="0" w:color="auto"/>
      </w:divBdr>
    </w:div>
    <w:div w:id="872428493">
      <w:bodyDiv w:val="1"/>
      <w:marLeft w:val="0"/>
      <w:marRight w:val="0"/>
      <w:marTop w:val="0"/>
      <w:marBottom w:val="0"/>
      <w:divBdr>
        <w:top w:val="none" w:sz="0" w:space="0" w:color="auto"/>
        <w:left w:val="none" w:sz="0" w:space="0" w:color="auto"/>
        <w:bottom w:val="none" w:sz="0" w:space="0" w:color="auto"/>
        <w:right w:val="none" w:sz="0" w:space="0" w:color="auto"/>
      </w:divBdr>
    </w:div>
    <w:div w:id="872771036">
      <w:bodyDiv w:val="1"/>
      <w:marLeft w:val="0"/>
      <w:marRight w:val="0"/>
      <w:marTop w:val="0"/>
      <w:marBottom w:val="0"/>
      <w:divBdr>
        <w:top w:val="none" w:sz="0" w:space="0" w:color="auto"/>
        <w:left w:val="none" w:sz="0" w:space="0" w:color="auto"/>
        <w:bottom w:val="none" w:sz="0" w:space="0" w:color="auto"/>
        <w:right w:val="none" w:sz="0" w:space="0" w:color="auto"/>
      </w:divBdr>
    </w:div>
    <w:div w:id="872888719">
      <w:bodyDiv w:val="1"/>
      <w:marLeft w:val="0"/>
      <w:marRight w:val="0"/>
      <w:marTop w:val="0"/>
      <w:marBottom w:val="0"/>
      <w:divBdr>
        <w:top w:val="none" w:sz="0" w:space="0" w:color="auto"/>
        <w:left w:val="none" w:sz="0" w:space="0" w:color="auto"/>
        <w:bottom w:val="none" w:sz="0" w:space="0" w:color="auto"/>
        <w:right w:val="none" w:sz="0" w:space="0" w:color="auto"/>
      </w:divBdr>
    </w:div>
    <w:div w:id="873031997">
      <w:bodyDiv w:val="1"/>
      <w:marLeft w:val="0"/>
      <w:marRight w:val="0"/>
      <w:marTop w:val="0"/>
      <w:marBottom w:val="0"/>
      <w:divBdr>
        <w:top w:val="none" w:sz="0" w:space="0" w:color="auto"/>
        <w:left w:val="none" w:sz="0" w:space="0" w:color="auto"/>
        <w:bottom w:val="none" w:sz="0" w:space="0" w:color="auto"/>
        <w:right w:val="none" w:sz="0" w:space="0" w:color="auto"/>
      </w:divBdr>
    </w:div>
    <w:div w:id="873075299">
      <w:bodyDiv w:val="1"/>
      <w:marLeft w:val="0"/>
      <w:marRight w:val="0"/>
      <w:marTop w:val="0"/>
      <w:marBottom w:val="0"/>
      <w:divBdr>
        <w:top w:val="none" w:sz="0" w:space="0" w:color="auto"/>
        <w:left w:val="none" w:sz="0" w:space="0" w:color="auto"/>
        <w:bottom w:val="none" w:sz="0" w:space="0" w:color="auto"/>
        <w:right w:val="none" w:sz="0" w:space="0" w:color="auto"/>
      </w:divBdr>
    </w:div>
    <w:div w:id="873272076">
      <w:bodyDiv w:val="1"/>
      <w:marLeft w:val="0"/>
      <w:marRight w:val="0"/>
      <w:marTop w:val="0"/>
      <w:marBottom w:val="0"/>
      <w:divBdr>
        <w:top w:val="none" w:sz="0" w:space="0" w:color="auto"/>
        <w:left w:val="none" w:sz="0" w:space="0" w:color="auto"/>
        <w:bottom w:val="none" w:sz="0" w:space="0" w:color="auto"/>
        <w:right w:val="none" w:sz="0" w:space="0" w:color="auto"/>
      </w:divBdr>
    </w:div>
    <w:div w:id="873427359">
      <w:bodyDiv w:val="1"/>
      <w:marLeft w:val="0"/>
      <w:marRight w:val="0"/>
      <w:marTop w:val="0"/>
      <w:marBottom w:val="0"/>
      <w:divBdr>
        <w:top w:val="none" w:sz="0" w:space="0" w:color="auto"/>
        <w:left w:val="none" w:sz="0" w:space="0" w:color="auto"/>
        <w:bottom w:val="none" w:sz="0" w:space="0" w:color="auto"/>
        <w:right w:val="none" w:sz="0" w:space="0" w:color="auto"/>
      </w:divBdr>
    </w:div>
    <w:div w:id="873464136">
      <w:bodyDiv w:val="1"/>
      <w:marLeft w:val="0"/>
      <w:marRight w:val="0"/>
      <w:marTop w:val="0"/>
      <w:marBottom w:val="0"/>
      <w:divBdr>
        <w:top w:val="none" w:sz="0" w:space="0" w:color="auto"/>
        <w:left w:val="none" w:sz="0" w:space="0" w:color="auto"/>
        <w:bottom w:val="none" w:sz="0" w:space="0" w:color="auto"/>
        <w:right w:val="none" w:sz="0" w:space="0" w:color="auto"/>
      </w:divBdr>
    </w:div>
    <w:div w:id="873661617">
      <w:bodyDiv w:val="1"/>
      <w:marLeft w:val="0"/>
      <w:marRight w:val="0"/>
      <w:marTop w:val="0"/>
      <w:marBottom w:val="0"/>
      <w:divBdr>
        <w:top w:val="none" w:sz="0" w:space="0" w:color="auto"/>
        <w:left w:val="none" w:sz="0" w:space="0" w:color="auto"/>
        <w:bottom w:val="none" w:sz="0" w:space="0" w:color="auto"/>
        <w:right w:val="none" w:sz="0" w:space="0" w:color="auto"/>
      </w:divBdr>
    </w:div>
    <w:div w:id="873733631">
      <w:bodyDiv w:val="1"/>
      <w:marLeft w:val="0"/>
      <w:marRight w:val="0"/>
      <w:marTop w:val="0"/>
      <w:marBottom w:val="0"/>
      <w:divBdr>
        <w:top w:val="none" w:sz="0" w:space="0" w:color="auto"/>
        <w:left w:val="none" w:sz="0" w:space="0" w:color="auto"/>
        <w:bottom w:val="none" w:sz="0" w:space="0" w:color="auto"/>
        <w:right w:val="none" w:sz="0" w:space="0" w:color="auto"/>
      </w:divBdr>
    </w:div>
    <w:div w:id="873923619">
      <w:bodyDiv w:val="1"/>
      <w:marLeft w:val="0"/>
      <w:marRight w:val="0"/>
      <w:marTop w:val="0"/>
      <w:marBottom w:val="0"/>
      <w:divBdr>
        <w:top w:val="none" w:sz="0" w:space="0" w:color="auto"/>
        <w:left w:val="none" w:sz="0" w:space="0" w:color="auto"/>
        <w:bottom w:val="none" w:sz="0" w:space="0" w:color="auto"/>
        <w:right w:val="none" w:sz="0" w:space="0" w:color="auto"/>
      </w:divBdr>
    </w:div>
    <w:div w:id="873931703">
      <w:bodyDiv w:val="1"/>
      <w:marLeft w:val="0"/>
      <w:marRight w:val="0"/>
      <w:marTop w:val="0"/>
      <w:marBottom w:val="0"/>
      <w:divBdr>
        <w:top w:val="none" w:sz="0" w:space="0" w:color="auto"/>
        <w:left w:val="none" w:sz="0" w:space="0" w:color="auto"/>
        <w:bottom w:val="none" w:sz="0" w:space="0" w:color="auto"/>
        <w:right w:val="none" w:sz="0" w:space="0" w:color="auto"/>
      </w:divBdr>
    </w:div>
    <w:div w:id="874007025">
      <w:bodyDiv w:val="1"/>
      <w:marLeft w:val="0"/>
      <w:marRight w:val="0"/>
      <w:marTop w:val="0"/>
      <w:marBottom w:val="0"/>
      <w:divBdr>
        <w:top w:val="none" w:sz="0" w:space="0" w:color="auto"/>
        <w:left w:val="none" w:sz="0" w:space="0" w:color="auto"/>
        <w:bottom w:val="none" w:sz="0" w:space="0" w:color="auto"/>
        <w:right w:val="none" w:sz="0" w:space="0" w:color="auto"/>
      </w:divBdr>
    </w:div>
    <w:div w:id="874197377">
      <w:bodyDiv w:val="1"/>
      <w:marLeft w:val="0"/>
      <w:marRight w:val="0"/>
      <w:marTop w:val="0"/>
      <w:marBottom w:val="0"/>
      <w:divBdr>
        <w:top w:val="none" w:sz="0" w:space="0" w:color="auto"/>
        <w:left w:val="none" w:sz="0" w:space="0" w:color="auto"/>
        <w:bottom w:val="none" w:sz="0" w:space="0" w:color="auto"/>
        <w:right w:val="none" w:sz="0" w:space="0" w:color="auto"/>
      </w:divBdr>
    </w:div>
    <w:div w:id="874271591">
      <w:bodyDiv w:val="1"/>
      <w:marLeft w:val="0"/>
      <w:marRight w:val="0"/>
      <w:marTop w:val="0"/>
      <w:marBottom w:val="0"/>
      <w:divBdr>
        <w:top w:val="none" w:sz="0" w:space="0" w:color="auto"/>
        <w:left w:val="none" w:sz="0" w:space="0" w:color="auto"/>
        <w:bottom w:val="none" w:sz="0" w:space="0" w:color="auto"/>
        <w:right w:val="none" w:sz="0" w:space="0" w:color="auto"/>
      </w:divBdr>
    </w:div>
    <w:div w:id="874344195">
      <w:bodyDiv w:val="1"/>
      <w:marLeft w:val="0"/>
      <w:marRight w:val="0"/>
      <w:marTop w:val="0"/>
      <w:marBottom w:val="0"/>
      <w:divBdr>
        <w:top w:val="none" w:sz="0" w:space="0" w:color="auto"/>
        <w:left w:val="none" w:sz="0" w:space="0" w:color="auto"/>
        <w:bottom w:val="none" w:sz="0" w:space="0" w:color="auto"/>
        <w:right w:val="none" w:sz="0" w:space="0" w:color="auto"/>
      </w:divBdr>
    </w:div>
    <w:div w:id="874348146">
      <w:bodyDiv w:val="1"/>
      <w:marLeft w:val="0"/>
      <w:marRight w:val="0"/>
      <w:marTop w:val="0"/>
      <w:marBottom w:val="0"/>
      <w:divBdr>
        <w:top w:val="none" w:sz="0" w:space="0" w:color="auto"/>
        <w:left w:val="none" w:sz="0" w:space="0" w:color="auto"/>
        <w:bottom w:val="none" w:sz="0" w:space="0" w:color="auto"/>
        <w:right w:val="none" w:sz="0" w:space="0" w:color="auto"/>
      </w:divBdr>
    </w:div>
    <w:div w:id="874579821">
      <w:bodyDiv w:val="1"/>
      <w:marLeft w:val="0"/>
      <w:marRight w:val="0"/>
      <w:marTop w:val="0"/>
      <w:marBottom w:val="0"/>
      <w:divBdr>
        <w:top w:val="none" w:sz="0" w:space="0" w:color="auto"/>
        <w:left w:val="none" w:sz="0" w:space="0" w:color="auto"/>
        <w:bottom w:val="none" w:sz="0" w:space="0" w:color="auto"/>
        <w:right w:val="none" w:sz="0" w:space="0" w:color="auto"/>
      </w:divBdr>
    </w:div>
    <w:div w:id="874583484">
      <w:bodyDiv w:val="1"/>
      <w:marLeft w:val="0"/>
      <w:marRight w:val="0"/>
      <w:marTop w:val="0"/>
      <w:marBottom w:val="0"/>
      <w:divBdr>
        <w:top w:val="none" w:sz="0" w:space="0" w:color="auto"/>
        <w:left w:val="none" w:sz="0" w:space="0" w:color="auto"/>
        <w:bottom w:val="none" w:sz="0" w:space="0" w:color="auto"/>
        <w:right w:val="none" w:sz="0" w:space="0" w:color="auto"/>
      </w:divBdr>
    </w:div>
    <w:div w:id="874656040">
      <w:bodyDiv w:val="1"/>
      <w:marLeft w:val="0"/>
      <w:marRight w:val="0"/>
      <w:marTop w:val="0"/>
      <w:marBottom w:val="0"/>
      <w:divBdr>
        <w:top w:val="none" w:sz="0" w:space="0" w:color="auto"/>
        <w:left w:val="none" w:sz="0" w:space="0" w:color="auto"/>
        <w:bottom w:val="none" w:sz="0" w:space="0" w:color="auto"/>
        <w:right w:val="none" w:sz="0" w:space="0" w:color="auto"/>
      </w:divBdr>
    </w:div>
    <w:div w:id="874779735">
      <w:bodyDiv w:val="1"/>
      <w:marLeft w:val="0"/>
      <w:marRight w:val="0"/>
      <w:marTop w:val="0"/>
      <w:marBottom w:val="0"/>
      <w:divBdr>
        <w:top w:val="none" w:sz="0" w:space="0" w:color="auto"/>
        <w:left w:val="none" w:sz="0" w:space="0" w:color="auto"/>
        <w:bottom w:val="none" w:sz="0" w:space="0" w:color="auto"/>
        <w:right w:val="none" w:sz="0" w:space="0" w:color="auto"/>
      </w:divBdr>
    </w:div>
    <w:div w:id="874927270">
      <w:bodyDiv w:val="1"/>
      <w:marLeft w:val="0"/>
      <w:marRight w:val="0"/>
      <w:marTop w:val="0"/>
      <w:marBottom w:val="0"/>
      <w:divBdr>
        <w:top w:val="none" w:sz="0" w:space="0" w:color="auto"/>
        <w:left w:val="none" w:sz="0" w:space="0" w:color="auto"/>
        <w:bottom w:val="none" w:sz="0" w:space="0" w:color="auto"/>
        <w:right w:val="none" w:sz="0" w:space="0" w:color="auto"/>
      </w:divBdr>
    </w:div>
    <w:div w:id="875194224">
      <w:bodyDiv w:val="1"/>
      <w:marLeft w:val="0"/>
      <w:marRight w:val="0"/>
      <w:marTop w:val="0"/>
      <w:marBottom w:val="0"/>
      <w:divBdr>
        <w:top w:val="none" w:sz="0" w:space="0" w:color="auto"/>
        <w:left w:val="none" w:sz="0" w:space="0" w:color="auto"/>
        <w:bottom w:val="none" w:sz="0" w:space="0" w:color="auto"/>
        <w:right w:val="none" w:sz="0" w:space="0" w:color="auto"/>
      </w:divBdr>
    </w:div>
    <w:div w:id="875194810">
      <w:bodyDiv w:val="1"/>
      <w:marLeft w:val="0"/>
      <w:marRight w:val="0"/>
      <w:marTop w:val="0"/>
      <w:marBottom w:val="0"/>
      <w:divBdr>
        <w:top w:val="none" w:sz="0" w:space="0" w:color="auto"/>
        <w:left w:val="none" w:sz="0" w:space="0" w:color="auto"/>
        <w:bottom w:val="none" w:sz="0" w:space="0" w:color="auto"/>
        <w:right w:val="none" w:sz="0" w:space="0" w:color="auto"/>
      </w:divBdr>
    </w:div>
    <w:div w:id="875239735">
      <w:bodyDiv w:val="1"/>
      <w:marLeft w:val="0"/>
      <w:marRight w:val="0"/>
      <w:marTop w:val="0"/>
      <w:marBottom w:val="0"/>
      <w:divBdr>
        <w:top w:val="none" w:sz="0" w:space="0" w:color="auto"/>
        <w:left w:val="none" w:sz="0" w:space="0" w:color="auto"/>
        <w:bottom w:val="none" w:sz="0" w:space="0" w:color="auto"/>
        <w:right w:val="none" w:sz="0" w:space="0" w:color="auto"/>
      </w:divBdr>
    </w:div>
    <w:div w:id="875435625">
      <w:bodyDiv w:val="1"/>
      <w:marLeft w:val="0"/>
      <w:marRight w:val="0"/>
      <w:marTop w:val="0"/>
      <w:marBottom w:val="0"/>
      <w:divBdr>
        <w:top w:val="none" w:sz="0" w:space="0" w:color="auto"/>
        <w:left w:val="none" w:sz="0" w:space="0" w:color="auto"/>
        <w:bottom w:val="none" w:sz="0" w:space="0" w:color="auto"/>
        <w:right w:val="none" w:sz="0" w:space="0" w:color="auto"/>
      </w:divBdr>
    </w:div>
    <w:div w:id="875460558">
      <w:bodyDiv w:val="1"/>
      <w:marLeft w:val="0"/>
      <w:marRight w:val="0"/>
      <w:marTop w:val="0"/>
      <w:marBottom w:val="0"/>
      <w:divBdr>
        <w:top w:val="none" w:sz="0" w:space="0" w:color="auto"/>
        <w:left w:val="none" w:sz="0" w:space="0" w:color="auto"/>
        <w:bottom w:val="none" w:sz="0" w:space="0" w:color="auto"/>
        <w:right w:val="none" w:sz="0" w:space="0" w:color="auto"/>
      </w:divBdr>
    </w:div>
    <w:div w:id="875502033">
      <w:bodyDiv w:val="1"/>
      <w:marLeft w:val="0"/>
      <w:marRight w:val="0"/>
      <w:marTop w:val="0"/>
      <w:marBottom w:val="0"/>
      <w:divBdr>
        <w:top w:val="none" w:sz="0" w:space="0" w:color="auto"/>
        <w:left w:val="none" w:sz="0" w:space="0" w:color="auto"/>
        <w:bottom w:val="none" w:sz="0" w:space="0" w:color="auto"/>
        <w:right w:val="none" w:sz="0" w:space="0" w:color="auto"/>
      </w:divBdr>
    </w:div>
    <w:div w:id="875508492">
      <w:bodyDiv w:val="1"/>
      <w:marLeft w:val="0"/>
      <w:marRight w:val="0"/>
      <w:marTop w:val="0"/>
      <w:marBottom w:val="0"/>
      <w:divBdr>
        <w:top w:val="none" w:sz="0" w:space="0" w:color="auto"/>
        <w:left w:val="none" w:sz="0" w:space="0" w:color="auto"/>
        <w:bottom w:val="none" w:sz="0" w:space="0" w:color="auto"/>
        <w:right w:val="none" w:sz="0" w:space="0" w:color="auto"/>
      </w:divBdr>
    </w:div>
    <w:div w:id="875580818">
      <w:bodyDiv w:val="1"/>
      <w:marLeft w:val="0"/>
      <w:marRight w:val="0"/>
      <w:marTop w:val="0"/>
      <w:marBottom w:val="0"/>
      <w:divBdr>
        <w:top w:val="none" w:sz="0" w:space="0" w:color="auto"/>
        <w:left w:val="none" w:sz="0" w:space="0" w:color="auto"/>
        <w:bottom w:val="none" w:sz="0" w:space="0" w:color="auto"/>
        <w:right w:val="none" w:sz="0" w:space="0" w:color="auto"/>
      </w:divBdr>
    </w:div>
    <w:div w:id="875698474">
      <w:bodyDiv w:val="1"/>
      <w:marLeft w:val="0"/>
      <w:marRight w:val="0"/>
      <w:marTop w:val="0"/>
      <w:marBottom w:val="0"/>
      <w:divBdr>
        <w:top w:val="none" w:sz="0" w:space="0" w:color="auto"/>
        <w:left w:val="none" w:sz="0" w:space="0" w:color="auto"/>
        <w:bottom w:val="none" w:sz="0" w:space="0" w:color="auto"/>
        <w:right w:val="none" w:sz="0" w:space="0" w:color="auto"/>
      </w:divBdr>
    </w:div>
    <w:div w:id="875890016">
      <w:bodyDiv w:val="1"/>
      <w:marLeft w:val="0"/>
      <w:marRight w:val="0"/>
      <w:marTop w:val="0"/>
      <w:marBottom w:val="0"/>
      <w:divBdr>
        <w:top w:val="none" w:sz="0" w:space="0" w:color="auto"/>
        <w:left w:val="none" w:sz="0" w:space="0" w:color="auto"/>
        <w:bottom w:val="none" w:sz="0" w:space="0" w:color="auto"/>
        <w:right w:val="none" w:sz="0" w:space="0" w:color="auto"/>
      </w:divBdr>
    </w:div>
    <w:div w:id="875893630">
      <w:bodyDiv w:val="1"/>
      <w:marLeft w:val="0"/>
      <w:marRight w:val="0"/>
      <w:marTop w:val="0"/>
      <w:marBottom w:val="0"/>
      <w:divBdr>
        <w:top w:val="none" w:sz="0" w:space="0" w:color="auto"/>
        <w:left w:val="none" w:sz="0" w:space="0" w:color="auto"/>
        <w:bottom w:val="none" w:sz="0" w:space="0" w:color="auto"/>
        <w:right w:val="none" w:sz="0" w:space="0" w:color="auto"/>
      </w:divBdr>
    </w:div>
    <w:div w:id="876116767">
      <w:bodyDiv w:val="1"/>
      <w:marLeft w:val="0"/>
      <w:marRight w:val="0"/>
      <w:marTop w:val="0"/>
      <w:marBottom w:val="0"/>
      <w:divBdr>
        <w:top w:val="none" w:sz="0" w:space="0" w:color="auto"/>
        <w:left w:val="none" w:sz="0" w:space="0" w:color="auto"/>
        <w:bottom w:val="none" w:sz="0" w:space="0" w:color="auto"/>
        <w:right w:val="none" w:sz="0" w:space="0" w:color="auto"/>
      </w:divBdr>
    </w:div>
    <w:div w:id="876351117">
      <w:bodyDiv w:val="1"/>
      <w:marLeft w:val="0"/>
      <w:marRight w:val="0"/>
      <w:marTop w:val="0"/>
      <w:marBottom w:val="0"/>
      <w:divBdr>
        <w:top w:val="none" w:sz="0" w:space="0" w:color="auto"/>
        <w:left w:val="none" w:sz="0" w:space="0" w:color="auto"/>
        <w:bottom w:val="none" w:sz="0" w:space="0" w:color="auto"/>
        <w:right w:val="none" w:sz="0" w:space="0" w:color="auto"/>
      </w:divBdr>
    </w:div>
    <w:div w:id="876429264">
      <w:bodyDiv w:val="1"/>
      <w:marLeft w:val="0"/>
      <w:marRight w:val="0"/>
      <w:marTop w:val="0"/>
      <w:marBottom w:val="0"/>
      <w:divBdr>
        <w:top w:val="none" w:sz="0" w:space="0" w:color="auto"/>
        <w:left w:val="none" w:sz="0" w:space="0" w:color="auto"/>
        <w:bottom w:val="none" w:sz="0" w:space="0" w:color="auto"/>
        <w:right w:val="none" w:sz="0" w:space="0" w:color="auto"/>
      </w:divBdr>
    </w:div>
    <w:div w:id="876430491">
      <w:bodyDiv w:val="1"/>
      <w:marLeft w:val="0"/>
      <w:marRight w:val="0"/>
      <w:marTop w:val="0"/>
      <w:marBottom w:val="0"/>
      <w:divBdr>
        <w:top w:val="none" w:sz="0" w:space="0" w:color="auto"/>
        <w:left w:val="none" w:sz="0" w:space="0" w:color="auto"/>
        <w:bottom w:val="none" w:sz="0" w:space="0" w:color="auto"/>
        <w:right w:val="none" w:sz="0" w:space="0" w:color="auto"/>
      </w:divBdr>
    </w:div>
    <w:div w:id="876434858">
      <w:bodyDiv w:val="1"/>
      <w:marLeft w:val="0"/>
      <w:marRight w:val="0"/>
      <w:marTop w:val="0"/>
      <w:marBottom w:val="0"/>
      <w:divBdr>
        <w:top w:val="none" w:sz="0" w:space="0" w:color="auto"/>
        <w:left w:val="none" w:sz="0" w:space="0" w:color="auto"/>
        <w:bottom w:val="none" w:sz="0" w:space="0" w:color="auto"/>
        <w:right w:val="none" w:sz="0" w:space="0" w:color="auto"/>
      </w:divBdr>
    </w:div>
    <w:div w:id="876623910">
      <w:bodyDiv w:val="1"/>
      <w:marLeft w:val="0"/>
      <w:marRight w:val="0"/>
      <w:marTop w:val="0"/>
      <w:marBottom w:val="0"/>
      <w:divBdr>
        <w:top w:val="none" w:sz="0" w:space="0" w:color="auto"/>
        <w:left w:val="none" w:sz="0" w:space="0" w:color="auto"/>
        <w:bottom w:val="none" w:sz="0" w:space="0" w:color="auto"/>
        <w:right w:val="none" w:sz="0" w:space="0" w:color="auto"/>
      </w:divBdr>
    </w:div>
    <w:div w:id="876771935">
      <w:bodyDiv w:val="1"/>
      <w:marLeft w:val="0"/>
      <w:marRight w:val="0"/>
      <w:marTop w:val="0"/>
      <w:marBottom w:val="0"/>
      <w:divBdr>
        <w:top w:val="none" w:sz="0" w:space="0" w:color="auto"/>
        <w:left w:val="none" w:sz="0" w:space="0" w:color="auto"/>
        <w:bottom w:val="none" w:sz="0" w:space="0" w:color="auto"/>
        <w:right w:val="none" w:sz="0" w:space="0" w:color="auto"/>
      </w:divBdr>
    </w:div>
    <w:div w:id="876938232">
      <w:bodyDiv w:val="1"/>
      <w:marLeft w:val="0"/>
      <w:marRight w:val="0"/>
      <w:marTop w:val="0"/>
      <w:marBottom w:val="0"/>
      <w:divBdr>
        <w:top w:val="none" w:sz="0" w:space="0" w:color="auto"/>
        <w:left w:val="none" w:sz="0" w:space="0" w:color="auto"/>
        <w:bottom w:val="none" w:sz="0" w:space="0" w:color="auto"/>
        <w:right w:val="none" w:sz="0" w:space="0" w:color="auto"/>
      </w:divBdr>
    </w:div>
    <w:div w:id="877476398">
      <w:bodyDiv w:val="1"/>
      <w:marLeft w:val="0"/>
      <w:marRight w:val="0"/>
      <w:marTop w:val="0"/>
      <w:marBottom w:val="0"/>
      <w:divBdr>
        <w:top w:val="none" w:sz="0" w:space="0" w:color="auto"/>
        <w:left w:val="none" w:sz="0" w:space="0" w:color="auto"/>
        <w:bottom w:val="none" w:sz="0" w:space="0" w:color="auto"/>
        <w:right w:val="none" w:sz="0" w:space="0" w:color="auto"/>
      </w:divBdr>
    </w:div>
    <w:div w:id="877550279">
      <w:bodyDiv w:val="1"/>
      <w:marLeft w:val="0"/>
      <w:marRight w:val="0"/>
      <w:marTop w:val="0"/>
      <w:marBottom w:val="0"/>
      <w:divBdr>
        <w:top w:val="none" w:sz="0" w:space="0" w:color="auto"/>
        <w:left w:val="none" w:sz="0" w:space="0" w:color="auto"/>
        <w:bottom w:val="none" w:sz="0" w:space="0" w:color="auto"/>
        <w:right w:val="none" w:sz="0" w:space="0" w:color="auto"/>
      </w:divBdr>
    </w:div>
    <w:div w:id="877618967">
      <w:bodyDiv w:val="1"/>
      <w:marLeft w:val="0"/>
      <w:marRight w:val="0"/>
      <w:marTop w:val="0"/>
      <w:marBottom w:val="0"/>
      <w:divBdr>
        <w:top w:val="none" w:sz="0" w:space="0" w:color="auto"/>
        <w:left w:val="none" w:sz="0" w:space="0" w:color="auto"/>
        <w:bottom w:val="none" w:sz="0" w:space="0" w:color="auto"/>
        <w:right w:val="none" w:sz="0" w:space="0" w:color="auto"/>
      </w:divBdr>
    </w:div>
    <w:div w:id="877668063">
      <w:bodyDiv w:val="1"/>
      <w:marLeft w:val="0"/>
      <w:marRight w:val="0"/>
      <w:marTop w:val="0"/>
      <w:marBottom w:val="0"/>
      <w:divBdr>
        <w:top w:val="none" w:sz="0" w:space="0" w:color="auto"/>
        <w:left w:val="none" w:sz="0" w:space="0" w:color="auto"/>
        <w:bottom w:val="none" w:sz="0" w:space="0" w:color="auto"/>
        <w:right w:val="none" w:sz="0" w:space="0" w:color="auto"/>
      </w:divBdr>
    </w:div>
    <w:div w:id="877739404">
      <w:bodyDiv w:val="1"/>
      <w:marLeft w:val="0"/>
      <w:marRight w:val="0"/>
      <w:marTop w:val="0"/>
      <w:marBottom w:val="0"/>
      <w:divBdr>
        <w:top w:val="none" w:sz="0" w:space="0" w:color="auto"/>
        <w:left w:val="none" w:sz="0" w:space="0" w:color="auto"/>
        <w:bottom w:val="none" w:sz="0" w:space="0" w:color="auto"/>
        <w:right w:val="none" w:sz="0" w:space="0" w:color="auto"/>
      </w:divBdr>
    </w:div>
    <w:div w:id="877745088">
      <w:bodyDiv w:val="1"/>
      <w:marLeft w:val="0"/>
      <w:marRight w:val="0"/>
      <w:marTop w:val="0"/>
      <w:marBottom w:val="0"/>
      <w:divBdr>
        <w:top w:val="none" w:sz="0" w:space="0" w:color="auto"/>
        <w:left w:val="none" w:sz="0" w:space="0" w:color="auto"/>
        <w:bottom w:val="none" w:sz="0" w:space="0" w:color="auto"/>
        <w:right w:val="none" w:sz="0" w:space="0" w:color="auto"/>
      </w:divBdr>
    </w:div>
    <w:div w:id="877861042">
      <w:bodyDiv w:val="1"/>
      <w:marLeft w:val="0"/>
      <w:marRight w:val="0"/>
      <w:marTop w:val="0"/>
      <w:marBottom w:val="0"/>
      <w:divBdr>
        <w:top w:val="none" w:sz="0" w:space="0" w:color="auto"/>
        <w:left w:val="none" w:sz="0" w:space="0" w:color="auto"/>
        <w:bottom w:val="none" w:sz="0" w:space="0" w:color="auto"/>
        <w:right w:val="none" w:sz="0" w:space="0" w:color="auto"/>
      </w:divBdr>
    </w:div>
    <w:div w:id="878126140">
      <w:bodyDiv w:val="1"/>
      <w:marLeft w:val="0"/>
      <w:marRight w:val="0"/>
      <w:marTop w:val="0"/>
      <w:marBottom w:val="0"/>
      <w:divBdr>
        <w:top w:val="none" w:sz="0" w:space="0" w:color="auto"/>
        <w:left w:val="none" w:sz="0" w:space="0" w:color="auto"/>
        <w:bottom w:val="none" w:sz="0" w:space="0" w:color="auto"/>
        <w:right w:val="none" w:sz="0" w:space="0" w:color="auto"/>
      </w:divBdr>
    </w:div>
    <w:div w:id="878273843">
      <w:bodyDiv w:val="1"/>
      <w:marLeft w:val="0"/>
      <w:marRight w:val="0"/>
      <w:marTop w:val="0"/>
      <w:marBottom w:val="0"/>
      <w:divBdr>
        <w:top w:val="none" w:sz="0" w:space="0" w:color="auto"/>
        <w:left w:val="none" w:sz="0" w:space="0" w:color="auto"/>
        <w:bottom w:val="none" w:sz="0" w:space="0" w:color="auto"/>
        <w:right w:val="none" w:sz="0" w:space="0" w:color="auto"/>
      </w:divBdr>
    </w:div>
    <w:div w:id="878470472">
      <w:bodyDiv w:val="1"/>
      <w:marLeft w:val="0"/>
      <w:marRight w:val="0"/>
      <w:marTop w:val="0"/>
      <w:marBottom w:val="0"/>
      <w:divBdr>
        <w:top w:val="none" w:sz="0" w:space="0" w:color="auto"/>
        <w:left w:val="none" w:sz="0" w:space="0" w:color="auto"/>
        <w:bottom w:val="none" w:sz="0" w:space="0" w:color="auto"/>
        <w:right w:val="none" w:sz="0" w:space="0" w:color="auto"/>
      </w:divBdr>
    </w:div>
    <w:div w:id="878471260">
      <w:bodyDiv w:val="1"/>
      <w:marLeft w:val="0"/>
      <w:marRight w:val="0"/>
      <w:marTop w:val="0"/>
      <w:marBottom w:val="0"/>
      <w:divBdr>
        <w:top w:val="none" w:sz="0" w:space="0" w:color="auto"/>
        <w:left w:val="none" w:sz="0" w:space="0" w:color="auto"/>
        <w:bottom w:val="none" w:sz="0" w:space="0" w:color="auto"/>
        <w:right w:val="none" w:sz="0" w:space="0" w:color="auto"/>
      </w:divBdr>
    </w:div>
    <w:div w:id="878661350">
      <w:bodyDiv w:val="1"/>
      <w:marLeft w:val="0"/>
      <w:marRight w:val="0"/>
      <w:marTop w:val="0"/>
      <w:marBottom w:val="0"/>
      <w:divBdr>
        <w:top w:val="none" w:sz="0" w:space="0" w:color="auto"/>
        <w:left w:val="none" w:sz="0" w:space="0" w:color="auto"/>
        <w:bottom w:val="none" w:sz="0" w:space="0" w:color="auto"/>
        <w:right w:val="none" w:sz="0" w:space="0" w:color="auto"/>
      </w:divBdr>
    </w:div>
    <w:div w:id="878738192">
      <w:bodyDiv w:val="1"/>
      <w:marLeft w:val="0"/>
      <w:marRight w:val="0"/>
      <w:marTop w:val="0"/>
      <w:marBottom w:val="0"/>
      <w:divBdr>
        <w:top w:val="none" w:sz="0" w:space="0" w:color="auto"/>
        <w:left w:val="none" w:sz="0" w:space="0" w:color="auto"/>
        <w:bottom w:val="none" w:sz="0" w:space="0" w:color="auto"/>
        <w:right w:val="none" w:sz="0" w:space="0" w:color="auto"/>
      </w:divBdr>
    </w:div>
    <w:div w:id="878859588">
      <w:bodyDiv w:val="1"/>
      <w:marLeft w:val="0"/>
      <w:marRight w:val="0"/>
      <w:marTop w:val="0"/>
      <w:marBottom w:val="0"/>
      <w:divBdr>
        <w:top w:val="none" w:sz="0" w:space="0" w:color="auto"/>
        <w:left w:val="none" w:sz="0" w:space="0" w:color="auto"/>
        <w:bottom w:val="none" w:sz="0" w:space="0" w:color="auto"/>
        <w:right w:val="none" w:sz="0" w:space="0" w:color="auto"/>
      </w:divBdr>
    </w:div>
    <w:div w:id="879517117">
      <w:bodyDiv w:val="1"/>
      <w:marLeft w:val="0"/>
      <w:marRight w:val="0"/>
      <w:marTop w:val="0"/>
      <w:marBottom w:val="0"/>
      <w:divBdr>
        <w:top w:val="none" w:sz="0" w:space="0" w:color="auto"/>
        <w:left w:val="none" w:sz="0" w:space="0" w:color="auto"/>
        <w:bottom w:val="none" w:sz="0" w:space="0" w:color="auto"/>
        <w:right w:val="none" w:sz="0" w:space="0" w:color="auto"/>
      </w:divBdr>
    </w:div>
    <w:div w:id="879629411">
      <w:bodyDiv w:val="1"/>
      <w:marLeft w:val="0"/>
      <w:marRight w:val="0"/>
      <w:marTop w:val="0"/>
      <w:marBottom w:val="0"/>
      <w:divBdr>
        <w:top w:val="none" w:sz="0" w:space="0" w:color="auto"/>
        <w:left w:val="none" w:sz="0" w:space="0" w:color="auto"/>
        <w:bottom w:val="none" w:sz="0" w:space="0" w:color="auto"/>
        <w:right w:val="none" w:sz="0" w:space="0" w:color="auto"/>
      </w:divBdr>
    </w:div>
    <w:div w:id="879636340">
      <w:bodyDiv w:val="1"/>
      <w:marLeft w:val="0"/>
      <w:marRight w:val="0"/>
      <w:marTop w:val="0"/>
      <w:marBottom w:val="0"/>
      <w:divBdr>
        <w:top w:val="none" w:sz="0" w:space="0" w:color="auto"/>
        <w:left w:val="none" w:sz="0" w:space="0" w:color="auto"/>
        <w:bottom w:val="none" w:sz="0" w:space="0" w:color="auto"/>
        <w:right w:val="none" w:sz="0" w:space="0" w:color="auto"/>
      </w:divBdr>
    </w:div>
    <w:div w:id="879781884">
      <w:bodyDiv w:val="1"/>
      <w:marLeft w:val="0"/>
      <w:marRight w:val="0"/>
      <w:marTop w:val="0"/>
      <w:marBottom w:val="0"/>
      <w:divBdr>
        <w:top w:val="none" w:sz="0" w:space="0" w:color="auto"/>
        <w:left w:val="none" w:sz="0" w:space="0" w:color="auto"/>
        <w:bottom w:val="none" w:sz="0" w:space="0" w:color="auto"/>
        <w:right w:val="none" w:sz="0" w:space="0" w:color="auto"/>
      </w:divBdr>
    </w:div>
    <w:div w:id="879829355">
      <w:bodyDiv w:val="1"/>
      <w:marLeft w:val="0"/>
      <w:marRight w:val="0"/>
      <w:marTop w:val="0"/>
      <w:marBottom w:val="0"/>
      <w:divBdr>
        <w:top w:val="none" w:sz="0" w:space="0" w:color="auto"/>
        <w:left w:val="none" w:sz="0" w:space="0" w:color="auto"/>
        <w:bottom w:val="none" w:sz="0" w:space="0" w:color="auto"/>
        <w:right w:val="none" w:sz="0" w:space="0" w:color="auto"/>
      </w:divBdr>
    </w:div>
    <w:div w:id="879896907">
      <w:bodyDiv w:val="1"/>
      <w:marLeft w:val="0"/>
      <w:marRight w:val="0"/>
      <w:marTop w:val="0"/>
      <w:marBottom w:val="0"/>
      <w:divBdr>
        <w:top w:val="none" w:sz="0" w:space="0" w:color="auto"/>
        <w:left w:val="none" w:sz="0" w:space="0" w:color="auto"/>
        <w:bottom w:val="none" w:sz="0" w:space="0" w:color="auto"/>
        <w:right w:val="none" w:sz="0" w:space="0" w:color="auto"/>
      </w:divBdr>
    </w:div>
    <w:div w:id="880018308">
      <w:bodyDiv w:val="1"/>
      <w:marLeft w:val="0"/>
      <w:marRight w:val="0"/>
      <w:marTop w:val="0"/>
      <w:marBottom w:val="0"/>
      <w:divBdr>
        <w:top w:val="none" w:sz="0" w:space="0" w:color="auto"/>
        <w:left w:val="none" w:sz="0" w:space="0" w:color="auto"/>
        <w:bottom w:val="none" w:sz="0" w:space="0" w:color="auto"/>
        <w:right w:val="none" w:sz="0" w:space="0" w:color="auto"/>
      </w:divBdr>
    </w:div>
    <w:div w:id="880093064">
      <w:bodyDiv w:val="1"/>
      <w:marLeft w:val="0"/>
      <w:marRight w:val="0"/>
      <w:marTop w:val="0"/>
      <w:marBottom w:val="0"/>
      <w:divBdr>
        <w:top w:val="none" w:sz="0" w:space="0" w:color="auto"/>
        <w:left w:val="none" w:sz="0" w:space="0" w:color="auto"/>
        <w:bottom w:val="none" w:sz="0" w:space="0" w:color="auto"/>
        <w:right w:val="none" w:sz="0" w:space="0" w:color="auto"/>
      </w:divBdr>
    </w:div>
    <w:div w:id="880097070">
      <w:bodyDiv w:val="1"/>
      <w:marLeft w:val="0"/>
      <w:marRight w:val="0"/>
      <w:marTop w:val="0"/>
      <w:marBottom w:val="0"/>
      <w:divBdr>
        <w:top w:val="none" w:sz="0" w:space="0" w:color="auto"/>
        <w:left w:val="none" w:sz="0" w:space="0" w:color="auto"/>
        <w:bottom w:val="none" w:sz="0" w:space="0" w:color="auto"/>
        <w:right w:val="none" w:sz="0" w:space="0" w:color="auto"/>
      </w:divBdr>
    </w:div>
    <w:div w:id="880167135">
      <w:bodyDiv w:val="1"/>
      <w:marLeft w:val="0"/>
      <w:marRight w:val="0"/>
      <w:marTop w:val="0"/>
      <w:marBottom w:val="0"/>
      <w:divBdr>
        <w:top w:val="none" w:sz="0" w:space="0" w:color="auto"/>
        <w:left w:val="none" w:sz="0" w:space="0" w:color="auto"/>
        <w:bottom w:val="none" w:sz="0" w:space="0" w:color="auto"/>
        <w:right w:val="none" w:sz="0" w:space="0" w:color="auto"/>
      </w:divBdr>
    </w:div>
    <w:div w:id="880241965">
      <w:bodyDiv w:val="1"/>
      <w:marLeft w:val="0"/>
      <w:marRight w:val="0"/>
      <w:marTop w:val="0"/>
      <w:marBottom w:val="0"/>
      <w:divBdr>
        <w:top w:val="none" w:sz="0" w:space="0" w:color="auto"/>
        <w:left w:val="none" w:sz="0" w:space="0" w:color="auto"/>
        <w:bottom w:val="none" w:sz="0" w:space="0" w:color="auto"/>
        <w:right w:val="none" w:sz="0" w:space="0" w:color="auto"/>
      </w:divBdr>
    </w:div>
    <w:div w:id="880359024">
      <w:bodyDiv w:val="1"/>
      <w:marLeft w:val="0"/>
      <w:marRight w:val="0"/>
      <w:marTop w:val="0"/>
      <w:marBottom w:val="0"/>
      <w:divBdr>
        <w:top w:val="none" w:sz="0" w:space="0" w:color="auto"/>
        <w:left w:val="none" w:sz="0" w:space="0" w:color="auto"/>
        <w:bottom w:val="none" w:sz="0" w:space="0" w:color="auto"/>
        <w:right w:val="none" w:sz="0" w:space="0" w:color="auto"/>
      </w:divBdr>
    </w:div>
    <w:div w:id="880559106">
      <w:bodyDiv w:val="1"/>
      <w:marLeft w:val="0"/>
      <w:marRight w:val="0"/>
      <w:marTop w:val="0"/>
      <w:marBottom w:val="0"/>
      <w:divBdr>
        <w:top w:val="none" w:sz="0" w:space="0" w:color="auto"/>
        <w:left w:val="none" w:sz="0" w:space="0" w:color="auto"/>
        <w:bottom w:val="none" w:sz="0" w:space="0" w:color="auto"/>
        <w:right w:val="none" w:sz="0" w:space="0" w:color="auto"/>
      </w:divBdr>
    </w:div>
    <w:div w:id="880676776">
      <w:bodyDiv w:val="1"/>
      <w:marLeft w:val="0"/>
      <w:marRight w:val="0"/>
      <w:marTop w:val="0"/>
      <w:marBottom w:val="0"/>
      <w:divBdr>
        <w:top w:val="none" w:sz="0" w:space="0" w:color="auto"/>
        <w:left w:val="none" w:sz="0" w:space="0" w:color="auto"/>
        <w:bottom w:val="none" w:sz="0" w:space="0" w:color="auto"/>
        <w:right w:val="none" w:sz="0" w:space="0" w:color="auto"/>
      </w:divBdr>
    </w:div>
    <w:div w:id="880828244">
      <w:bodyDiv w:val="1"/>
      <w:marLeft w:val="0"/>
      <w:marRight w:val="0"/>
      <w:marTop w:val="0"/>
      <w:marBottom w:val="0"/>
      <w:divBdr>
        <w:top w:val="none" w:sz="0" w:space="0" w:color="auto"/>
        <w:left w:val="none" w:sz="0" w:space="0" w:color="auto"/>
        <w:bottom w:val="none" w:sz="0" w:space="0" w:color="auto"/>
        <w:right w:val="none" w:sz="0" w:space="0" w:color="auto"/>
      </w:divBdr>
    </w:div>
    <w:div w:id="880870889">
      <w:bodyDiv w:val="1"/>
      <w:marLeft w:val="0"/>
      <w:marRight w:val="0"/>
      <w:marTop w:val="0"/>
      <w:marBottom w:val="0"/>
      <w:divBdr>
        <w:top w:val="none" w:sz="0" w:space="0" w:color="auto"/>
        <w:left w:val="none" w:sz="0" w:space="0" w:color="auto"/>
        <w:bottom w:val="none" w:sz="0" w:space="0" w:color="auto"/>
        <w:right w:val="none" w:sz="0" w:space="0" w:color="auto"/>
      </w:divBdr>
    </w:div>
    <w:div w:id="880897976">
      <w:bodyDiv w:val="1"/>
      <w:marLeft w:val="0"/>
      <w:marRight w:val="0"/>
      <w:marTop w:val="0"/>
      <w:marBottom w:val="0"/>
      <w:divBdr>
        <w:top w:val="none" w:sz="0" w:space="0" w:color="auto"/>
        <w:left w:val="none" w:sz="0" w:space="0" w:color="auto"/>
        <w:bottom w:val="none" w:sz="0" w:space="0" w:color="auto"/>
        <w:right w:val="none" w:sz="0" w:space="0" w:color="auto"/>
      </w:divBdr>
    </w:div>
    <w:div w:id="881018280">
      <w:bodyDiv w:val="1"/>
      <w:marLeft w:val="0"/>
      <w:marRight w:val="0"/>
      <w:marTop w:val="0"/>
      <w:marBottom w:val="0"/>
      <w:divBdr>
        <w:top w:val="none" w:sz="0" w:space="0" w:color="auto"/>
        <w:left w:val="none" w:sz="0" w:space="0" w:color="auto"/>
        <w:bottom w:val="none" w:sz="0" w:space="0" w:color="auto"/>
        <w:right w:val="none" w:sz="0" w:space="0" w:color="auto"/>
      </w:divBdr>
    </w:div>
    <w:div w:id="881092295">
      <w:bodyDiv w:val="1"/>
      <w:marLeft w:val="0"/>
      <w:marRight w:val="0"/>
      <w:marTop w:val="0"/>
      <w:marBottom w:val="0"/>
      <w:divBdr>
        <w:top w:val="none" w:sz="0" w:space="0" w:color="auto"/>
        <w:left w:val="none" w:sz="0" w:space="0" w:color="auto"/>
        <w:bottom w:val="none" w:sz="0" w:space="0" w:color="auto"/>
        <w:right w:val="none" w:sz="0" w:space="0" w:color="auto"/>
      </w:divBdr>
    </w:div>
    <w:div w:id="881286762">
      <w:bodyDiv w:val="1"/>
      <w:marLeft w:val="0"/>
      <w:marRight w:val="0"/>
      <w:marTop w:val="0"/>
      <w:marBottom w:val="0"/>
      <w:divBdr>
        <w:top w:val="none" w:sz="0" w:space="0" w:color="auto"/>
        <w:left w:val="none" w:sz="0" w:space="0" w:color="auto"/>
        <w:bottom w:val="none" w:sz="0" w:space="0" w:color="auto"/>
        <w:right w:val="none" w:sz="0" w:space="0" w:color="auto"/>
      </w:divBdr>
    </w:div>
    <w:div w:id="881483963">
      <w:bodyDiv w:val="1"/>
      <w:marLeft w:val="0"/>
      <w:marRight w:val="0"/>
      <w:marTop w:val="0"/>
      <w:marBottom w:val="0"/>
      <w:divBdr>
        <w:top w:val="none" w:sz="0" w:space="0" w:color="auto"/>
        <w:left w:val="none" w:sz="0" w:space="0" w:color="auto"/>
        <w:bottom w:val="none" w:sz="0" w:space="0" w:color="auto"/>
        <w:right w:val="none" w:sz="0" w:space="0" w:color="auto"/>
      </w:divBdr>
    </w:div>
    <w:div w:id="881525926">
      <w:bodyDiv w:val="1"/>
      <w:marLeft w:val="0"/>
      <w:marRight w:val="0"/>
      <w:marTop w:val="0"/>
      <w:marBottom w:val="0"/>
      <w:divBdr>
        <w:top w:val="none" w:sz="0" w:space="0" w:color="auto"/>
        <w:left w:val="none" w:sz="0" w:space="0" w:color="auto"/>
        <w:bottom w:val="none" w:sz="0" w:space="0" w:color="auto"/>
        <w:right w:val="none" w:sz="0" w:space="0" w:color="auto"/>
      </w:divBdr>
    </w:div>
    <w:div w:id="881553583">
      <w:bodyDiv w:val="1"/>
      <w:marLeft w:val="0"/>
      <w:marRight w:val="0"/>
      <w:marTop w:val="0"/>
      <w:marBottom w:val="0"/>
      <w:divBdr>
        <w:top w:val="none" w:sz="0" w:space="0" w:color="auto"/>
        <w:left w:val="none" w:sz="0" w:space="0" w:color="auto"/>
        <w:bottom w:val="none" w:sz="0" w:space="0" w:color="auto"/>
        <w:right w:val="none" w:sz="0" w:space="0" w:color="auto"/>
      </w:divBdr>
    </w:div>
    <w:div w:id="881554548">
      <w:bodyDiv w:val="1"/>
      <w:marLeft w:val="0"/>
      <w:marRight w:val="0"/>
      <w:marTop w:val="0"/>
      <w:marBottom w:val="0"/>
      <w:divBdr>
        <w:top w:val="none" w:sz="0" w:space="0" w:color="auto"/>
        <w:left w:val="none" w:sz="0" w:space="0" w:color="auto"/>
        <w:bottom w:val="none" w:sz="0" w:space="0" w:color="auto"/>
        <w:right w:val="none" w:sz="0" w:space="0" w:color="auto"/>
      </w:divBdr>
    </w:div>
    <w:div w:id="881598600">
      <w:bodyDiv w:val="1"/>
      <w:marLeft w:val="0"/>
      <w:marRight w:val="0"/>
      <w:marTop w:val="0"/>
      <w:marBottom w:val="0"/>
      <w:divBdr>
        <w:top w:val="none" w:sz="0" w:space="0" w:color="auto"/>
        <w:left w:val="none" w:sz="0" w:space="0" w:color="auto"/>
        <w:bottom w:val="none" w:sz="0" w:space="0" w:color="auto"/>
        <w:right w:val="none" w:sz="0" w:space="0" w:color="auto"/>
      </w:divBdr>
    </w:div>
    <w:div w:id="882014995">
      <w:bodyDiv w:val="1"/>
      <w:marLeft w:val="0"/>
      <w:marRight w:val="0"/>
      <w:marTop w:val="0"/>
      <w:marBottom w:val="0"/>
      <w:divBdr>
        <w:top w:val="none" w:sz="0" w:space="0" w:color="auto"/>
        <w:left w:val="none" w:sz="0" w:space="0" w:color="auto"/>
        <w:bottom w:val="none" w:sz="0" w:space="0" w:color="auto"/>
        <w:right w:val="none" w:sz="0" w:space="0" w:color="auto"/>
      </w:divBdr>
    </w:div>
    <w:div w:id="882135572">
      <w:bodyDiv w:val="1"/>
      <w:marLeft w:val="0"/>
      <w:marRight w:val="0"/>
      <w:marTop w:val="0"/>
      <w:marBottom w:val="0"/>
      <w:divBdr>
        <w:top w:val="none" w:sz="0" w:space="0" w:color="auto"/>
        <w:left w:val="none" w:sz="0" w:space="0" w:color="auto"/>
        <w:bottom w:val="none" w:sz="0" w:space="0" w:color="auto"/>
        <w:right w:val="none" w:sz="0" w:space="0" w:color="auto"/>
      </w:divBdr>
    </w:div>
    <w:div w:id="882137859">
      <w:bodyDiv w:val="1"/>
      <w:marLeft w:val="0"/>
      <w:marRight w:val="0"/>
      <w:marTop w:val="0"/>
      <w:marBottom w:val="0"/>
      <w:divBdr>
        <w:top w:val="none" w:sz="0" w:space="0" w:color="auto"/>
        <w:left w:val="none" w:sz="0" w:space="0" w:color="auto"/>
        <w:bottom w:val="none" w:sz="0" w:space="0" w:color="auto"/>
        <w:right w:val="none" w:sz="0" w:space="0" w:color="auto"/>
      </w:divBdr>
    </w:div>
    <w:div w:id="882523546">
      <w:bodyDiv w:val="1"/>
      <w:marLeft w:val="0"/>
      <w:marRight w:val="0"/>
      <w:marTop w:val="0"/>
      <w:marBottom w:val="0"/>
      <w:divBdr>
        <w:top w:val="none" w:sz="0" w:space="0" w:color="auto"/>
        <w:left w:val="none" w:sz="0" w:space="0" w:color="auto"/>
        <w:bottom w:val="none" w:sz="0" w:space="0" w:color="auto"/>
        <w:right w:val="none" w:sz="0" w:space="0" w:color="auto"/>
      </w:divBdr>
    </w:div>
    <w:div w:id="882599795">
      <w:bodyDiv w:val="1"/>
      <w:marLeft w:val="0"/>
      <w:marRight w:val="0"/>
      <w:marTop w:val="0"/>
      <w:marBottom w:val="0"/>
      <w:divBdr>
        <w:top w:val="none" w:sz="0" w:space="0" w:color="auto"/>
        <w:left w:val="none" w:sz="0" w:space="0" w:color="auto"/>
        <w:bottom w:val="none" w:sz="0" w:space="0" w:color="auto"/>
        <w:right w:val="none" w:sz="0" w:space="0" w:color="auto"/>
      </w:divBdr>
    </w:div>
    <w:div w:id="882715255">
      <w:bodyDiv w:val="1"/>
      <w:marLeft w:val="0"/>
      <w:marRight w:val="0"/>
      <w:marTop w:val="0"/>
      <w:marBottom w:val="0"/>
      <w:divBdr>
        <w:top w:val="none" w:sz="0" w:space="0" w:color="auto"/>
        <w:left w:val="none" w:sz="0" w:space="0" w:color="auto"/>
        <w:bottom w:val="none" w:sz="0" w:space="0" w:color="auto"/>
        <w:right w:val="none" w:sz="0" w:space="0" w:color="auto"/>
      </w:divBdr>
    </w:div>
    <w:div w:id="882785708">
      <w:bodyDiv w:val="1"/>
      <w:marLeft w:val="0"/>
      <w:marRight w:val="0"/>
      <w:marTop w:val="0"/>
      <w:marBottom w:val="0"/>
      <w:divBdr>
        <w:top w:val="none" w:sz="0" w:space="0" w:color="auto"/>
        <w:left w:val="none" w:sz="0" w:space="0" w:color="auto"/>
        <w:bottom w:val="none" w:sz="0" w:space="0" w:color="auto"/>
        <w:right w:val="none" w:sz="0" w:space="0" w:color="auto"/>
      </w:divBdr>
    </w:div>
    <w:div w:id="882787312">
      <w:bodyDiv w:val="1"/>
      <w:marLeft w:val="0"/>
      <w:marRight w:val="0"/>
      <w:marTop w:val="0"/>
      <w:marBottom w:val="0"/>
      <w:divBdr>
        <w:top w:val="none" w:sz="0" w:space="0" w:color="auto"/>
        <w:left w:val="none" w:sz="0" w:space="0" w:color="auto"/>
        <w:bottom w:val="none" w:sz="0" w:space="0" w:color="auto"/>
        <w:right w:val="none" w:sz="0" w:space="0" w:color="auto"/>
      </w:divBdr>
    </w:div>
    <w:div w:id="882911211">
      <w:bodyDiv w:val="1"/>
      <w:marLeft w:val="0"/>
      <w:marRight w:val="0"/>
      <w:marTop w:val="0"/>
      <w:marBottom w:val="0"/>
      <w:divBdr>
        <w:top w:val="none" w:sz="0" w:space="0" w:color="auto"/>
        <w:left w:val="none" w:sz="0" w:space="0" w:color="auto"/>
        <w:bottom w:val="none" w:sz="0" w:space="0" w:color="auto"/>
        <w:right w:val="none" w:sz="0" w:space="0" w:color="auto"/>
      </w:divBdr>
    </w:div>
    <w:div w:id="882986798">
      <w:bodyDiv w:val="1"/>
      <w:marLeft w:val="0"/>
      <w:marRight w:val="0"/>
      <w:marTop w:val="0"/>
      <w:marBottom w:val="0"/>
      <w:divBdr>
        <w:top w:val="none" w:sz="0" w:space="0" w:color="auto"/>
        <w:left w:val="none" w:sz="0" w:space="0" w:color="auto"/>
        <w:bottom w:val="none" w:sz="0" w:space="0" w:color="auto"/>
        <w:right w:val="none" w:sz="0" w:space="0" w:color="auto"/>
      </w:divBdr>
    </w:div>
    <w:div w:id="883054310">
      <w:bodyDiv w:val="1"/>
      <w:marLeft w:val="0"/>
      <w:marRight w:val="0"/>
      <w:marTop w:val="0"/>
      <w:marBottom w:val="0"/>
      <w:divBdr>
        <w:top w:val="none" w:sz="0" w:space="0" w:color="auto"/>
        <w:left w:val="none" w:sz="0" w:space="0" w:color="auto"/>
        <w:bottom w:val="none" w:sz="0" w:space="0" w:color="auto"/>
        <w:right w:val="none" w:sz="0" w:space="0" w:color="auto"/>
      </w:divBdr>
    </w:div>
    <w:div w:id="883255575">
      <w:bodyDiv w:val="1"/>
      <w:marLeft w:val="0"/>
      <w:marRight w:val="0"/>
      <w:marTop w:val="0"/>
      <w:marBottom w:val="0"/>
      <w:divBdr>
        <w:top w:val="none" w:sz="0" w:space="0" w:color="auto"/>
        <w:left w:val="none" w:sz="0" w:space="0" w:color="auto"/>
        <w:bottom w:val="none" w:sz="0" w:space="0" w:color="auto"/>
        <w:right w:val="none" w:sz="0" w:space="0" w:color="auto"/>
      </w:divBdr>
    </w:div>
    <w:div w:id="883256554">
      <w:bodyDiv w:val="1"/>
      <w:marLeft w:val="0"/>
      <w:marRight w:val="0"/>
      <w:marTop w:val="0"/>
      <w:marBottom w:val="0"/>
      <w:divBdr>
        <w:top w:val="none" w:sz="0" w:space="0" w:color="auto"/>
        <w:left w:val="none" w:sz="0" w:space="0" w:color="auto"/>
        <w:bottom w:val="none" w:sz="0" w:space="0" w:color="auto"/>
        <w:right w:val="none" w:sz="0" w:space="0" w:color="auto"/>
      </w:divBdr>
    </w:div>
    <w:div w:id="883325549">
      <w:bodyDiv w:val="1"/>
      <w:marLeft w:val="0"/>
      <w:marRight w:val="0"/>
      <w:marTop w:val="0"/>
      <w:marBottom w:val="0"/>
      <w:divBdr>
        <w:top w:val="none" w:sz="0" w:space="0" w:color="auto"/>
        <w:left w:val="none" w:sz="0" w:space="0" w:color="auto"/>
        <w:bottom w:val="none" w:sz="0" w:space="0" w:color="auto"/>
        <w:right w:val="none" w:sz="0" w:space="0" w:color="auto"/>
      </w:divBdr>
    </w:div>
    <w:div w:id="883442987">
      <w:bodyDiv w:val="1"/>
      <w:marLeft w:val="0"/>
      <w:marRight w:val="0"/>
      <w:marTop w:val="0"/>
      <w:marBottom w:val="0"/>
      <w:divBdr>
        <w:top w:val="none" w:sz="0" w:space="0" w:color="auto"/>
        <w:left w:val="none" w:sz="0" w:space="0" w:color="auto"/>
        <w:bottom w:val="none" w:sz="0" w:space="0" w:color="auto"/>
        <w:right w:val="none" w:sz="0" w:space="0" w:color="auto"/>
      </w:divBdr>
    </w:div>
    <w:div w:id="883448641">
      <w:bodyDiv w:val="1"/>
      <w:marLeft w:val="0"/>
      <w:marRight w:val="0"/>
      <w:marTop w:val="0"/>
      <w:marBottom w:val="0"/>
      <w:divBdr>
        <w:top w:val="none" w:sz="0" w:space="0" w:color="auto"/>
        <w:left w:val="none" w:sz="0" w:space="0" w:color="auto"/>
        <w:bottom w:val="none" w:sz="0" w:space="0" w:color="auto"/>
        <w:right w:val="none" w:sz="0" w:space="0" w:color="auto"/>
      </w:divBdr>
    </w:div>
    <w:div w:id="883563853">
      <w:bodyDiv w:val="1"/>
      <w:marLeft w:val="0"/>
      <w:marRight w:val="0"/>
      <w:marTop w:val="0"/>
      <w:marBottom w:val="0"/>
      <w:divBdr>
        <w:top w:val="none" w:sz="0" w:space="0" w:color="auto"/>
        <w:left w:val="none" w:sz="0" w:space="0" w:color="auto"/>
        <w:bottom w:val="none" w:sz="0" w:space="0" w:color="auto"/>
        <w:right w:val="none" w:sz="0" w:space="0" w:color="auto"/>
      </w:divBdr>
    </w:div>
    <w:div w:id="883640542">
      <w:bodyDiv w:val="1"/>
      <w:marLeft w:val="0"/>
      <w:marRight w:val="0"/>
      <w:marTop w:val="0"/>
      <w:marBottom w:val="0"/>
      <w:divBdr>
        <w:top w:val="none" w:sz="0" w:space="0" w:color="auto"/>
        <w:left w:val="none" w:sz="0" w:space="0" w:color="auto"/>
        <w:bottom w:val="none" w:sz="0" w:space="0" w:color="auto"/>
        <w:right w:val="none" w:sz="0" w:space="0" w:color="auto"/>
      </w:divBdr>
    </w:div>
    <w:div w:id="883642133">
      <w:bodyDiv w:val="1"/>
      <w:marLeft w:val="0"/>
      <w:marRight w:val="0"/>
      <w:marTop w:val="0"/>
      <w:marBottom w:val="0"/>
      <w:divBdr>
        <w:top w:val="none" w:sz="0" w:space="0" w:color="auto"/>
        <w:left w:val="none" w:sz="0" w:space="0" w:color="auto"/>
        <w:bottom w:val="none" w:sz="0" w:space="0" w:color="auto"/>
        <w:right w:val="none" w:sz="0" w:space="0" w:color="auto"/>
      </w:divBdr>
    </w:div>
    <w:div w:id="884021751">
      <w:bodyDiv w:val="1"/>
      <w:marLeft w:val="0"/>
      <w:marRight w:val="0"/>
      <w:marTop w:val="0"/>
      <w:marBottom w:val="0"/>
      <w:divBdr>
        <w:top w:val="none" w:sz="0" w:space="0" w:color="auto"/>
        <w:left w:val="none" w:sz="0" w:space="0" w:color="auto"/>
        <w:bottom w:val="none" w:sz="0" w:space="0" w:color="auto"/>
        <w:right w:val="none" w:sz="0" w:space="0" w:color="auto"/>
      </w:divBdr>
    </w:div>
    <w:div w:id="884095898">
      <w:bodyDiv w:val="1"/>
      <w:marLeft w:val="0"/>
      <w:marRight w:val="0"/>
      <w:marTop w:val="0"/>
      <w:marBottom w:val="0"/>
      <w:divBdr>
        <w:top w:val="none" w:sz="0" w:space="0" w:color="auto"/>
        <w:left w:val="none" w:sz="0" w:space="0" w:color="auto"/>
        <w:bottom w:val="none" w:sz="0" w:space="0" w:color="auto"/>
        <w:right w:val="none" w:sz="0" w:space="0" w:color="auto"/>
      </w:divBdr>
    </w:div>
    <w:div w:id="884102208">
      <w:bodyDiv w:val="1"/>
      <w:marLeft w:val="0"/>
      <w:marRight w:val="0"/>
      <w:marTop w:val="0"/>
      <w:marBottom w:val="0"/>
      <w:divBdr>
        <w:top w:val="none" w:sz="0" w:space="0" w:color="auto"/>
        <w:left w:val="none" w:sz="0" w:space="0" w:color="auto"/>
        <w:bottom w:val="none" w:sz="0" w:space="0" w:color="auto"/>
        <w:right w:val="none" w:sz="0" w:space="0" w:color="auto"/>
      </w:divBdr>
    </w:div>
    <w:div w:id="884221630">
      <w:bodyDiv w:val="1"/>
      <w:marLeft w:val="0"/>
      <w:marRight w:val="0"/>
      <w:marTop w:val="0"/>
      <w:marBottom w:val="0"/>
      <w:divBdr>
        <w:top w:val="none" w:sz="0" w:space="0" w:color="auto"/>
        <w:left w:val="none" w:sz="0" w:space="0" w:color="auto"/>
        <w:bottom w:val="none" w:sz="0" w:space="0" w:color="auto"/>
        <w:right w:val="none" w:sz="0" w:space="0" w:color="auto"/>
      </w:divBdr>
    </w:div>
    <w:div w:id="884373818">
      <w:bodyDiv w:val="1"/>
      <w:marLeft w:val="0"/>
      <w:marRight w:val="0"/>
      <w:marTop w:val="0"/>
      <w:marBottom w:val="0"/>
      <w:divBdr>
        <w:top w:val="none" w:sz="0" w:space="0" w:color="auto"/>
        <w:left w:val="none" w:sz="0" w:space="0" w:color="auto"/>
        <w:bottom w:val="none" w:sz="0" w:space="0" w:color="auto"/>
        <w:right w:val="none" w:sz="0" w:space="0" w:color="auto"/>
      </w:divBdr>
    </w:div>
    <w:div w:id="884409492">
      <w:bodyDiv w:val="1"/>
      <w:marLeft w:val="0"/>
      <w:marRight w:val="0"/>
      <w:marTop w:val="0"/>
      <w:marBottom w:val="0"/>
      <w:divBdr>
        <w:top w:val="none" w:sz="0" w:space="0" w:color="auto"/>
        <w:left w:val="none" w:sz="0" w:space="0" w:color="auto"/>
        <w:bottom w:val="none" w:sz="0" w:space="0" w:color="auto"/>
        <w:right w:val="none" w:sz="0" w:space="0" w:color="auto"/>
      </w:divBdr>
    </w:div>
    <w:div w:id="884482606">
      <w:bodyDiv w:val="1"/>
      <w:marLeft w:val="0"/>
      <w:marRight w:val="0"/>
      <w:marTop w:val="0"/>
      <w:marBottom w:val="0"/>
      <w:divBdr>
        <w:top w:val="none" w:sz="0" w:space="0" w:color="auto"/>
        <w:left w:val="none" w:sz="0" w:space="0" w:color="auto"/>
        <w:bottom w:val="none" w:sz="0" w:space="0" w:color="auto"/>
        <w:right w:val="none" w:sz="0" w:space="0" w:color="auto"/>
      </w:divBdr>
    </w:div>
    <w:div w:id="884562103">
      <w:bodyDiv w:val="1"/>
      <w:marLeft w:val="0"/>
      <w:marRight w:val="0"/>
      <w:marTop w:val="0"/>
      <w:marBottom w:val="0"/>
      <w:divBdr>
        <w:top w:val="none" w:sz="0" w:space="0" w:color="auto"/>
        <w:left w:val="none" w:sz="0" w:space="0" w:color="auto"/>
        <w:bottom w:val="none" w:sz="0" w:space="0" w:color="auto"/>
        <w:right w:val="none" w:sz="0" w:space="0" w:color="auto"/>
      </w:divBdr>
    </w:div>
    <w:div w:id="884607700">
      <w:bodyDiv w:val="1"/>
      <w:marLeft w:val="0"/>
      <w:marRight w:val="0"/>
      <w:marTop w:val="0"/>
      <w:marBottom w:val="0"/>
      <w:divBdr>
        <w:top w:val="none" w:sz="0" w:space="0" w:color="auto"/>
        <w:left w:val="none" w:sz="0" w:space="0" w:color="auto"/>
        <w:bottom w:val="none" w:sz="0" w:space="0" w:color="auto"/>
        <w:right w:val="none" w:sz="0" w:space="0" w:color="auto"/>
      </w:divBdr>
    </w:div>
    <w:div w:id="884758765">
      <w:bodyDiv w:val="1"/>
      <w:marLeft w:val="0"/>
      <w:marRight w:val="0"/>
      <w:marTop w:val="0"/>
      <w:marBottom w:val="0"/>
      <w:divBdr>
        <w:top w:val="none" w:sz="0" w:space="0" w:color="auto"/>
        <w:left w:val="none" w:sz="0" w:space="0" w:color="auto"/>
        <w:bottom w:val="none" w:sz="0" w:space="0" w:color="auto"/>
        <w:right w:val="none" w:sz="0" w:space="0" w:color="auto"/>
      </w:divBdr>
    </w:div>
    <w:div w:id="884803014">
      <w:bodyDiv w:val="1"/>
      <w:marLeft w:val="0"/>
      <w:marRight w:val="0"/>
      <w:marTop w:val="0"/>
      <w:marBottom w:val="0"/>
      <w:divBdr>
        <w:top w:val="none" w:sz="0" w:space="0" w:color="auto"/>
        <w:left w:val="none" w:sz="0" w:space="0" w:color="auto"/>
        <w:bottom w:val="none" w:sz="0" w:space="0" w:color="auto"/>
        <w:right w:val="none" w:sz="0" w:space="0" w:color="auto"/>
      </w:divBdr>
    </w:div>
    <w:div w:id="884828942">
      <w:bodyDiv w:val="1"/>
      <w:marLeft w:val="0"/>
      <w:marRight w:val="0"/>
      <w:marTop w:val="0"/>
      <w:marBottom w:val="0"/>
      <w:divBdr>
        <w:top w:val="none" w:sz="0" w:space="0" w:color="auto"/>
        <w:left w:val="none" w:sz="0" w:space="0" w:color="auto"/>
        <w:bottom w:val="none" w:sz="0" w:space="0" w:color="auto"/>
        <w:right w:val="none" w:sz="0" w:space="0" w:color="auto"/>
      </w:divBdr>
    </w:div>
    <w:div w:id="885095584">
      <w:bodyDiv w:val="1"/>
      <w:marLeft w:val="0"/>
      <w:marRight w:val="0"/>
      <w:marTop w:val="0"/>
      <w:marBottom w:val="0"/>
      <w:divBdr>
        <w:top w:val="none" w:sz="0" w:space="0" w:color="auto"/>
        <w:left w:val="none" w:sz="0" w:space="0" w:color="auto"/>
        <w:bottom w:val="none" w:sz="0" w:space="0" w:color="auto"/>
        <w:right w:val="none" w:sz="0" w:space="0" w:color="auto"/>
      </w:divBdr>
    </w:div>
    <w:div w:id="885221980">
      <w:bodyDiv w:val="1"/>
      <w:marLeft w:val="0"/>
      <w:marRight w:val="0"/>
      <w:marTop w:val="0"/>
      <w:marBottom w:val="0"/>
      <w:divBdr>
        <w:top w:val="none" w:sz="0" w:space="0" w:color="auto"/>
        <w:left w:val="none" w:sz="0" w:space="0" w:color="auto"/>
        <w:bottom w:val="none" w:sz="0" w:space="0" w:color="auto"/>
        <w:right w:val="none" w:sz="0" w:space="0" w:color="auto"/>
      </w:divBdr>
    </w:div>
    <w:div w:id="885678843">
      <w:bodyDiv w:val="1"/>
      <w:marLeft w:val="0"/>
      <w:marRight w:val="0"/>
      <w:marTop w:val="0"/>
      <w:marBottom w:val="0"/>
      <w:divBdr>
        <w:top w:val="none" w:sz="0" w:space="0" w:color="auto"/>
        <w:left w:val="none" w:sz="0" w:space="0" w:color="auto"/>
        <w:bottom w:val="none" w:sz="0" w:space="0" w:color="auto"/>
        <w:right w:val="none" w:sz="0" w:space="0" w:color="auto"/>
      </w:divBdr>
    </w:div>
    <w:div w:id="885683117">
      <w:bodyDiv w:val="1"/>
      <w:marLeft w:val="0"/>
      <w:marRight w:val="0"/>
      <w:marTop w:val="0"/>
      <w:marBottom w:val="0"/>
      <w:divBdr>
        <w:top w:val="none" w:sz="0" w:space="0" w:color="auto"/>
        <w:left w:val="none" w:sz="0" w:space="0" w:color="auto"/>
        <w:bottom w:val="none" w:sz="0" w:space="0" w:color="auto"/>
        <w:right w:val="none" w:sz="0" w:space="0" w:color="auto"/>
      </w:divBdr>
    </w:div>
    <w:div w:id="885798975">
      <w:bodyDiv w:val="1"/>
      <w:marLeft w:val="0"/>
      <w:marRight w:val="0"/>
      <w:marTop w:val="0"/>
      <w:marBottom w:val="0"/>
      <w:divBdr>
        <w:top w:val="none" w:sz="0" w:space="0" w:color="auto"/>
        <w:left w:val="none" w:sz="0" w:space="0" w:color="auto"/>
        <w:bottom w:val="none" w:sz="0" w:space="0" w:color="auto"/>
        <w:right w:val="none" w:sz="0" w:space="0" w:color="auto"/>
      </w:divBdr>
    </w:div>
    <w:div w:id="885877240">
      <w:bodyDiv w:val="1"/>
      <w:marLeft w:val="0"/>
      <w:marRight w:val="0"/>
      <w:marTop w:val="0"/>
      <w:marBottom w:val="0"/>
      <w:divBdr>
        <w:top w:val="none" w:sz="0" w:space="0" w:color="auto"/>
        <w:left w:val="none" w:sz="0" w:space="0" w:color="auto"/>
        <w:bottom w:val="none" w:sz="0" w:space="0" w:color="auto"/>
        <w:right w:val="none" w:sz="0" w:space="0" w:color="auto"/>
      </w:divBdr>
    </w:div>
    <w:div w:id="885994078">
      <w:bodyDiv w:val="1"/>
      <w:marLeft w:val="0"/>
      <w:marRight w:val="0"/>
      <w:marTop w:val="0"/>
      <w:marBottom w:val="0"/>
      <w:divBdr>
        <w:top w:val="none" w:sz="0" w:space="0" w:color="auto"/>
        <w:left w:val="none" w:sz="0" w:space="0" w:color="auto"/>
        <w:bottom w:val="none" w:sz="0" w:space="0" w:color="auto"/>
        <w:right w:val="none" w:sz="0" w:space="0" w:color="auto"/>
      </w:divBdr>
    </w:div>
    <w:div w:id="885994151">
      <w:bodyDiv w:val="1"/>
      <w:marLeft w:val="0"/>
      <w:marRight w:val="0"/>
      <w:marTop w:val="0"/>
      <w:marBottom w:val="0"/>
      <w:divBdr>
        <w:top w:val="none" w:sz="0" w:space="0" w:color="auto"/>
        <w:left w:val="none" w:sz="0" w:space="0" w:color="auto"/>
        <w:bottom w:val="none" w:sz="0" w:space="0" w:color="auto"/>
        <w:right w:val="none" w:sz="0" w:space="0" w:color="auto"/>
      </w:divBdr>
    </w:div>
    <w:div w:id="886182186">
      <w:bodyDiv w:val="1"/>
      <w:marLeft w:val="0"/>
      <w:marRight w:val="0"/>
      <w:marTop w:val="0"/>
      <w:marBottom w:val="0"/>
      <w:divBdr>
        <w:top w:val="none" w:sz="0" w:space="0" w:color="auto"/>
        <w:left w:val="none" w:sz="0" w:space="0" w:color="auto"/>
        <w:bottom w:val="none" w:sz="0" w:space="0" w:color="auto"/>
        <w:right w:val="none" w:sz="0" w:space="0" w:color="auto"/>
      </w:divBdr>
    </w:div>
    <w:div w:id="886189123">
      <w:bodyDiv w:val="1"/>
      <w:marLeft w:val="0"/>
      <w:marRight w:val="0"/>
      <w:marTop w:val="0"/>
      <w:marBottom w:val="0"/>
      <w:divBdr>
        <w:top w:val="none" w:sz="0" w:space="0" w:color="auto"/>
        <w:left w:val="none" w:sz="0" w:space="0" w:color="auto"/>
        <w:bottom w:val="none" w:sz="0" w:space="0" w:color="auto"/>
        <w:right w:val="none" w:sz="0" w:space="0" w:color="auto"/>
      </w:divBdr>
    </w:div>
    <w:div w:id="886260689">
      <w:bodyDiv w:val="1"/>
      <w:marLeft w:val="0"/>
      <w:marRight w:val="0"/>
      <w:marTop w:val="0"/>
      <w:marBottom w:val="0"/>
      <w:divBdr>
        <w:top w:val="none" w:sz="0" w:space="0" w:color="auto"/>
        <w:left w:val="none" w:sz="0" w:space="0" w:color="auto"/>
        <w:bottom w:val="none" w:sz="0" w:space="0" w:color="auto"/>
        <w:right w:val="none" w:sz="0" w:space="0" w:color="auto"/>
      </w:divBdr>
    </w:div>
    <w:div w:id="886330711">
      <w:bodyDiv w:val="1"/>
      <w:marLeft w:val="0"/>
      <w:marRight w:val="0"/>
      <w:marTop w:val="0"/>
      <w:marBottom w:val="0"/>
      <w:divBdr>
        <w:top w:val="none" w:sz="0" w:space="0" w:color="auto"/>
        <w:left w:val="none" w:sz="0" w:space="0" w:color="auto"/>
        <w:bottom w:val="none" w:sz="0" w:space="0" w:color="auto"/>
        <w:right w:val="none" w:sz="0" w:space="0" w:color="auto"/>
      </w:divBdr>
    </w:div>
    <w:div w:id="886334848">
      <w:bodyDiv w:val="1"/>
      <w:marLeft w:val="0"/>
      <w:marRight w:val="0"/>
      <w:marTop w:val="0"/>
      <w:marBottom w:val="0"/>
      <w:divBdr>
        <w:top w:val="none" w:sz="0" w:space="0" w:color="auto"/>
        <w:left w:val="none" w:sz="0" w:space="0" w:color="auto"/>
        <w:bottom w:val="none" w:sz="0" w:space="0" w:color="auto"/>
        <w:right w:val="none" w:sz="0" w:space="0" w:color="auto"/>
      </w:divBdr>
    </w:div>
    <w:div w:id="886723916">
      <w:bodyDiv w:val="1"/>
      <w:marLeft w:val="0"/>
      <w:marRight w:val="0"/>
      <w:marTop w:val="0"/>
      <w:marBottom w:val="0"/>
      <w:divBdr>
        <w:top w:val="none" w:sz="0" w:space="0" w:color="auto"/>
        <w:left w:val="none" w:sz="0" w:space="0" w:color="auto"/>
        <w:bottom w:val="none" w:sz="0" w:space="0" w:color="auto"/>
        <w:right w:val="none" w:sz="0" w:space="0" w:color="auto"/>
      </w:divBdr>
    </w:div>
    <w:div w:id="886919107">
      <w:bodyDiv w:val="1"/>
      <w:marLeft w:val="0"/>
      <w:marRight w:val="0"/>
      <w:marTop w:val="0"/>
      <w:marBottom w:val="0"/>
      <w:divBdr>
        <w:top w:val="none" w:sz="0" w:space="0" w:color="auto"/>
        <w:left w:val="none" w:sz="0" w:space="0" w:color="auto"/>
        <w:bottom w:val="none" w:sz="0" w:space="0" w:color="auto"/>
        <w:right w:val="none" w:sz="0" w:space="0" w:color="auto"/>
      </w:divBdr>
    </w:div>
    <w:div w:id="887448820">
      <w:bodyDiv w:val="1"/>
      <w:marLeft w:val="0"/>
      <w:marRight w:val="0"/>
      <w:marTop w:val="0"/>
      <w:marBottom w:val="0"/>
      <w:divBdr>
        <w:top w:val="none" w:sz="0" w:space="0" w:color="auto"/>
        <w:left w:val="none" w:sz="0" w:space="0" w:color="auto"/>
        <w:bottom w:val="none" w:sz="0" w:space="0" w:color="auto"/>
        <w:right w:val="none" w:sz="0" w:space="0" w:color="auto"/>
      </w:divBdr>
    </w:div>
    <w:div w:id="887492353">
      <w:bodyDiv w:val="1"/>
      <w:marLeft w:val="0"/>
      <w:marRight w:val="0"/>
      <w:marTop w:val="0"/>
      <w:marBottom w:val="0"/>
      <w:divBdr>
        <w:top w:val="none" w:sz="0" w:space="0" w:color="auto"/>
        <w:left w:val="none" w:sz="0" w:space="0" w:color="auto"/>
        <w:bottom w:val="none" w:sz="0" w:space="0" w:color="auto"/>
        <w:right w:val="none" w:sz="0" w:space="0" w:color="auto"/>
      </w:divBdr>
    </w:div>
    <w:div w:id="887494134">
      <w:bodyDiv w:val="1"/>
      <w:marLeft w:val="0"/>
      <w:marRight w:val="0"/>
      <w:marTop w:val="0"/>
      <w:marBottom w:val="0"/>
      <w:divBdr>
        <w:top w:val="none" w:sz="0" w:space="0" w:color="auto"/>
        <w:left w:val="none" w:sz="0" w:space="0" w:color="auto"/>
        <w:bottom w:val="none" w:sz="0" w:space="0" w:color="auto"/>
        <w:right w:val="none" w:sz="0" w:space="0" w:color="auto"/>
      </w:divBdr>
    </w:div>
    <w:div w:id="887566789">
      <w:bodyDiv w:val="1"/>
      <w:marLeft w:val="0"/>
      <w:marRight w:val="0"/>
      <w:marTop w:val="0"/>
      <w:marBottom w:val="0"/>
      <w:divBdr>
        <w:top w:val="none" w:sz="0" w:space="0" w:color="auto"/>
        <w:left w:val="none" w:sz="0" w:space="0" w:color="auto"/>
        <w:bottom w:val="none" w:sz="0" w:space="0" w:color="auto"/>
        <w:right w:val="none" w:sz="0" w:space="0" w:color="auto"/>
      </w:divBdr>
    </w:div>
    <w:div w:id="887574997">
      <w:bodyDiv w:val="1"/>
      <w:marLeft w:val="0"/>
      <w:marRight w:val="0"/>
      <w:marTop w:val="0"/>
      <w:marBottom w:val="0"/>
      <w:divBdr>
        <w:top w:val="none" w:sz="0" w:space="0" w:color="auto"/>
        <w:left w:val="none" w:sz="0" w:space="0" w:color="auto"/>
        <w:bottom w:val="none" w:sz="0" w:space="0" w:color="auto"/>
        <w:right w:val="none" w:sz="0" w:space="0" w:color="auto"/>
      </w:divBdr>
    </w:div>
    <w:div w:id="887692502">
      <w:bodyDiv w:val="1"/>
      <w:marLeft w:val="0"/>
      <w:marRight w:val="0"/>
      <w:marTop w:val="0"/>
      <w:marBottom w:val="0"/>
      <w:divBdr>
        <w:top w:val="none" w:sz="0" w:space="0" w:color="auto"/>
        <w:left w:val="none" w:sz="0" w:space="0" w:color="auto"/>
        <w:bottom w:val="none" w:sz="0" w:space="0" w:color="auto"/>
        <w:right w:val="none" w:sz="0" w:space="0" w:color="auto"/>
      </w:divBdr>
    </w:div>
    <w:div w:id="887886330">
      <w:bodyDiv w:val="1"/>
      <w:marLeft w:val="0"/>
      <w:marRight w:val="0"/>
      <w:marTop w:val="0"/>
      <w:marBottom w:val="0"/>
      <w:divBdr>
        <w:top w:val="none" w:sz="0" w:space="0" w:color="auto"/>
        <w:left w:val="none" w:sz="0" w:space="0" w:color="auto"/>
        <w:bottom w:val="none" w:sz="0" w:space="0" w:color="auto"/>
        <w:right w:val="none" w:sz="0" w:space="0" w:color="auto"/>
      </w:divBdr>
    </w:div>
    <w:div w:id="887913104">
      <w:bodyDiv w:val="1"/>
      <w:marLeft w:val="0"/>
      <w:marRight w:val="0"/>
      <w:marTop w:val="0"/>
      <w:marBottom w:val="0"/>
      <w:divBdr>
        <w:top w:val="none" w:sz="0" w:space="0" w:color="auto"/>
        <w:left w:val="none" w:sz="0" w:space="0" w:color="auto"/>
        <w:bottom w:val="none" w:sz="0" w:space="0" w:color="auto"/>
        <w:right w:val="none" w:sz="0" w:space="0" w:color="auto"/>
      </w:divBdr>
    </w:div>
    <w:div w:id="888033310">
      <w:bodyDiv w:val="1"/>
      <w:marLeft w:val="0"/>
      <w:marRight w:val="0"/>
      <w:marTop w:val="0"/>
      <w:marBottom w:val="0"/>
      <w:divBdr>
        <w:top w:val="none" w:sz="0" w:space="0" w:color="auto"/>
        <w:left w:val="none" w:sz="0" w:space="0" w:color="auto"/>
        <w:bottom w:val="none" w:sz="0" w:space="0" w:color="auto"/>
        <w:right w:val="none" w:sz="0" w:space="0" w:color="auto"/>
      </w:divBdr>
    </w:div>
    <w:div w:id="888108618">
      <w:bodyDiv w:val="1"/>
      <w:marLeft w:val="0"/>
      <w:marRight w:val="0"/>
      <w:marTop w:val="0"/>
      <w:marBottom w:val="0"/>
      <w:divBdr>
        <w:top w:val="none" w:sz="0" w:space="0" w:color="auto"/>
        <w:left w:val="none" w:sz="0" w:space="0" w:color="auto"/>
        <w:bottom w:val="none" w:sz="0" w:space="0" w:color="auto"/>
        <w:right w:val="none" w:sz="0" w:space="0" w:color="auto"/>
      </w:divBdr>
    </w:div>
    <w:div w:id="888342518">
      <w:bodyDiv w:val="1"/>
      <w:marLeft w:val="0"/>
      <w:marRight w:val="0"/>
      <w:marTop w:val="0"/>
      <w:marBottom w:val="0"/>
      <w:divBdr>
        <w:top w:val="none" w:sz="0" w:space="0" w:color="auto"/>
        <w:left w:val="none" w:sz="0" w:space="0" w:color="auto"/>
        <w:bottom w:val="none" w:sz="0" w:space="0" w:color="auto"/>
        <w:right w:val="none" w:sz="0" w:space="0" w:color="auto"/>
      </w:divBdr>
    </w:div>
    <w:div w:id="888423754">
      <w:bodyDiv w:val="1"/>
      <w:marLeft w:val="0"/>
      <w:marRight w:val="0"/>
      <w:marTop w:val="0"/>
      <w:marBottom w:val="0"/>
      <w:divBdr>
        <w:top w:val="none" w:sz="0" w:space="0" w:color="auto"/>
        <w:left w:val="none" w:sz="0" w:space="0" w:color="auto"/>
        <w:bottom w:val="none" w:sz="0" w:space="0" w:color="auto"/>
        <w:right w:val="none" w:sz="0" w:space="0" w:color="auto"/>
      </w:divBdr>
    </w:div>
    <w:div w:id="888614985">
      <w:bodyDiv w:val="1"/>
      <w:marLeft w:val="0"/>
      <w:marRight w:val="0"/>
      <w:marTop w:val="0"/>
      <w:marBottom w:val="0"/>
      <w:divBdr>
        <w:top w:val="none" w:sz="0" w:space="0" w:color="auto"/>
        <w:left w:val="none" w:sz="0" w:space="0" w:color="auto"/>
        <w:bottom w:val="none" w:sz="0" w:space="0" w:color="auto"/>
        <w:right w:val="none" w:sz="0" w:space="0" w:color="auto"/>
      </w:divBdr>
    </w:div>
    <w:div w:id="888804284">
      <w:bodyDiv w:val="1"/>
      <w:marLeft w:val="0"/>
      <w:marRight w:val="0"/>
      <w:marTop w:val="0"/>
      <w:marBottom w:val="0"/>
      <w:divBdr>
        <w:top w:val="none" w:sz="0" w:space="0" w:color="auto"/>
        <w:left w:val="none" w:sz="0" w:space="0" w:color="auto"/>
        <w:bottom w:val="none" w:sz="0" w:space="0" w:color="auto"/>
        <w:right w:val="none" w:sz="0" w:space="0" w:color="auto"/>
      </w:divBdr>
    </w:div>
    <w:div w:id="888883331">
      <w:bodyDiv w:val="1"/>
      <w:marLeft w:val="0"/>
      <w:marRight w:val="0"/>
      <w:marTop w:val="0"/>
      <w:marBottom w:val="0"/>
      <w:divBdr>
        <w:top w:val="none" w:sz="0" w:space="0" w:color="auto"/>
        <w:left w:val="none" w:sz="0" w:space="0" w:color="auto"/>
        <w:bottom w:val="none" w:sz="0" w:space="0" w:color="auto"/>
        <w:right w:val="none" w:sz="0" w:space="0" w:color="auto"/>
      </w:divBdr>
    </w:div>
    <w:div w:id="888884285">
      <w:bodyDiv w:val="1"/>
      <w:marLeft w:val="0"/>
      <w:marRight w:val="0"/>
      <w:marTop w:val="0"/>
      <w:marBottom w:val="0"/>
      <w:divBdr>
        <w:top w:val="none" w:sz="0" w:space="0" w:color="auto"/>
        <w:left w:val="none" w:sz="0" w:space="0" w:color="auto"/>
        <w:bottom w:val="none" w:sz="0" w:space="0" w:color="auto"/>
        <w:right w:val="none" w:sz="0" w:space="0" w:color="auto"/>
      </w:divBdr>
    </w:div>
    <w:div w:id="888884774">
      <w:bodyDiv w:val="1"/>
      <w:marLeft w:val="0"/>
      <w:marRight w:val="0"/>
      <w:marTop w:val="0"/>
      <w:marBottom w:val="0"/>
      <w:divBdr>
        <w:top w:val="none" w:sz="0" w:space="0" w:color="auto"/>
        <w:left w:val="none" w:sz="0" w:space="0" w:color="auto"/>
        <w:bottom w:val="none" w:sz="0" w:space="0" w:color="auto"/>
        <w:right w:val="none" w:sz="0" w:space="0" w:color="auto"/>
      </w:divBdr>
    </w:div>
    <w:div w:id="888957858">
      <w:bodyDiv w:val="1"/>
      <w:marLeft w:val="0"/>
      <w:marRight w:val="0"/>
      <w:marTop w:val="0"/>
      <w:marBottom w:val="0"/>
      <w:divBdr>
        <w:top w:val="none" w:sz="0" w:space="0" w:color="auto"/>
        <w:left w:val="none" w:sz="0" w:space="0" w:color="auto"/>
        <w:bottom w:val="none" w:sz="0" w:space="0" w:color="auto"/>
        <w:right w:val="none" w:sz="0" w:space="0" w:color="auto"/>
      </w:divBdr>
    </w:div>
    <w:div w:id="889150884">
      <w:bodyDiv w:val="1"/>
      <w:marLeft w:val="0"/>
      <w:marRight w:val="0"/>
      <w:marTop w:val="0"/>
      <w:marBottom w:val="0"/>
      <w:divBdr>
        <w:top w:val="none" w:sz="0" w:space="0" w:color="auto"/>
        <w:left w:val="none" w:sz="0" w:space="0" w:color="auto"/>
        <w:bottom w:val="none" w:sz="0" w:space="0" w:color="auto"/>
        <w:right w:val="none" w:sz="0" w:space="0" w:color="auto"/>
      </w:divBdr>
    </w:div>
    <w:div w:id="889417899">
      <w:bodyDiv w:val="1"/>
      <w:marLeft w:val="0"/>
      <w:marRight w:val="0"/>
      <w:marTop w:val="0"/>
      <w:marBottom w:val="0"/>
      <w:divBdr>
        <w:top w:val="none" w:sz="0" w:space="0" w:color="auto"/>
        <w:left w:val="none" w:sz="0" w:space="0" w:color="auto"/>
        <w:bottom w:val="none" w:sz="0" w:space="0" w:color="auto"/>
        <w:right w:val="none" w:sz="0" w:space="0" w:color="auto"/>
      </w:divBdr>
    </w:div>
    <w:div w:id="889420560">
      <w:bodyDiv w:val="1"/>
      <w:marLeft w:val="0"/>
      <w:marRight w:val="0"/>
      <w:marTop w:val="0"/>
      <w:marBottom w:val="0"/>
      <w:divBdr>
        <w:top w:val="none" w:sz="0" w:space="0" w:color="auto"/>
        <w:left w:val="none" w:sz="0" w:space="0" w:color="auto"/>
        <w:bottom w:val="none" w:sz="0" w:space="0" w:color="auto"/>
        <w:right w:val="none" w:sz="0" w:space="0" w:color="auto"/>
      </w:divBdr>
    </w:div>
    <w:div w:id="889460380">
      <w:bodyDiv w:val="1"/>
      <w:marLeft w:val="0"/>
      <w:marRight w:val="0"/>
      <w:marTop w:val="0"/>
      <w:marBottom w:val="0"/>
      <w:divBdr>
        <w:top w:val="none" w:sz="0" w:space="0" w:color="auto"/>
        <w:left w:val="none" w:sz="0" w:space="0" w:color="auto"/>
        <w:bottom w:val="none" w:sz="0" w:space="0" w:color="auto"/>
        <w:right w:val="none" w:sz="0" w:space="0" w:color="auto"/>
      </w:divBdr>
    </w:div>
    <w:div w:id="889540614">
      <w:bodyDiv w:val="1"/>
      <w:marLeft w:val="0"/>
      <w:marRight w:val="0"/>
      <w:marTop w:val="0"/>
      <w:marBottom w:val="0"/>
      <w:divBdr>
        <w:top w:val="none" w:sz="0" w:space="0" w:color="auto"/>
        <w:left w:val="none" w:sz="0" w:space="0" w:color="auto"/>
        <w:bottom w:val="none" w:sz="0" w:space="0" w:color="auto"/>
        <w:right w:val="none" w:sz="0" w:space="0" w:color="auto"/>
      </w:divBdr>
    </w:div>
    <w:div w:id="889656623">
      <w:bodyDiv w:val="1"/>
      <w:marLeft w:val="0"/>
      <w:marRight w:val="0"/>
      <w:marTop w:val="0"/>
      <w:marBottom w:val="0"/>
      <w:divBdr>
        <w:top w:val="none" w:sz="0" w:space="0" w:color="auto"/>
        <w:left w:val="none" w:sz="0" w:space="0" w:color="auto"/>
        <w:bottom w:val="none" w:sz="0" w:space="0" w:color="auto"/>
        <w:right w:val="none" w:sz="0" w:space="0" w:color="auto"/>
      </w:divBdr>
    </w:div>
    <w:div w:id="889728952">
      <w:bodyDiv w:val="1"/>
      <w:marLeft w:val="0"/>
      <w:marRight w:val="0"/>
      <w:marTop w:val="0"/>
      <w:marBottom w:val="0"/>
      <w:divBdr>
        <w:top w:val="none" w:sz="0" w:space="0" w:color="auto"/>
        <w:left w:val="none" w:sz="0" w:space="0" w:color="auto"/>
        <w:bottom w:val="none" w:sz="0" w:space="0" w:color="auto"/>
        <w:right w:val="none" w:sz="0" w:space="0" w:color="auto"/>
      </w:divBdr>
    </w:div>
    <w:div w:id="889806854">
      <w:bodyDiv w:val="1"/>
      <w:marLeft w:val="0"/>
      <w:marRight w:val="0"/>
      <w:marTop w:val="0"/>
      <w:marBottom w:val="0"/>
      <w:divBdr>
        <w:top w:val="none" w:sz="0" w:space="0" w:color="auto"/>
        <w:left w:val="none" w:sz="0" w:space="0" w:color="auto"/>
        <w:bottom w:val="none" w:sz="0" w:space="0" w:color="auto"/>
        <w:right w:val="none" w:sz="0" w:space="0" w:color="auto"/>
      </w:divBdr>
    </w:div>
    <w:div w:id="889924518">
      <w:bodyDiv w:val="1"/>
      <w:marLeft w:val="0"/>
      <w:marRight w:val="0"/>
      <w:marTop w:val="0"/>
      <w:marBottom w:val="0"/>
      <w:divBdr>
        <w:top w:val="none" w:sz="0" w:space="0" w:color="auto"/>
        <w:left w:val="none" w:sz="0" w:space="0" w:color="auto"/>
        <w:bottom w:val="none" w:sz="0" w:space="0" w:color="auto"/>
        <w:right w:val="none" w:sz="0" w:space="0" w:color="auto"/>
      </w:divBdr>
    </w:div>
    <w:div w:id="890117845">
      <w:bodyDiv w:val="1"/>
      <w:marLeft w:val="0"/>
      <w:marRight w:val="0"/>
      <w:marTop w:val="0"/>
      <w:marBottom w:val="0"/>
      <w:divBdr>
        <w:top w:val="none" w:sz="0" w:space="0" w:color="auto"/>
        <w:left w:val="none" w:sz="0" w:space="0" w:color="auto"/>
        <w:bottom w:val="none" w:sz="0" w:space="0" w:color="auto"/>
        <w:right w:val="none" w:sz="0" w:space="0" w:color="auto"/>
      </w:divBdr>
    </w:div>
    <w:div w:id="890313682">
      <w:bodyDiv w:val="1"/>
      <w:marLeft w:val="0"/>
      <w:marRight w:val="0"/>
      <w:marTop w:val="0"/>
      <w:marBottom w:val="0"/>
      <w:divBdr>
        <w:top w:val="none" w:sz="0" w:space="0" w:color="auto"/>
        <w:left w:val="none" w:sz="0" w:space="0" w:color="auto"/>
        <w:bottom w:val="none" w:sz="0" w:space="0" w:color="auto"/>
        <w:right w:val="none" w:sz="0" w:space="0" w:color="auto"/>
      </w:divBdr>
    </w:div>
    <w:div w:id="890382415">
      <w:bodyDiv w:val="1"/>
      <w:marLeft w:val="0"/>
      <w:marRight w:val="0"/>
      <w:marTop w:val="0"/>
      <w:marBottom w:val="0"/>
      <w:divBdr>
        <w:top w:val="none" w:sz="0" w:space="0" w:color="auto"/>
        <w:left w:val="none" w:sz="0" w:space="0" w:color="auto"/>
        <w:bottom w:val="none" w:sz="0" w:space="0" w:color="auto"/>
        <w:right w:val="none" w:sz="0" w:space="0" w:color="auto"/>
      </w:divBdr>
    </w:div>
    <w:div w:id="890533857">
      <w:bodyDiv w:val="1"/>
      <w:marLeft w:val="0"/>
      <w:marRight w:val="0"/>
      <w:marTop w:val="0"/>
      <w:marBottom w:val="0"/>
      <w:divBdr>
        <w:top w:val="none" w:sz="0" w:space="0" w:color="auto"/>
        <w:left w:val="none" w:sz="0" w:space="0" w:color="auto"/>
        <w:bottom w:val="none" w:sz="0" w:space="0" w:color="auto"/>
        <w:right w:val="none" w:sz="0" w:space="0" w:color="auto"/>
      </w:divBdr>
    </w:div>
    <w:div w:id="890573954">
      <w:bodyDiv w:val="1"/>
      <w:marLeft w:val="0"/>
      <w:marRight w:val="0"/>
      <w:marTop w:val="0"/>
      <w:marBottom w:val="0"/>
      <w:divBdr>
        <w:top w:val="none" w:sz="0" w:space="0" w:color="auto"/>
        <w:left w:val="none" w:sz="0" w:space="0" w:color="auto"/>
        <w:bottom w:val="none" w:sz="0" w:space="0" w:color="auto"/>
        <w:right w:val="none" w:sz="0" w:space="0" w:color="auto"/>
      </w:divBdr>
    </w:div>
    <w:div w:id="890583005">
      <w:bodyDiv w:val="1"/>
      <w:marLeft w:val="0"/>
      <w:marRight w:val="0"/>
      <w:marTop w:val="0"/>
      <w:marBottom w:val="0"/>
      <w:divBdr>
        <w:top w:val="none" w:sz="0" w:space="0" w:color="auto"/>
        <w:left w:val="none" w:sz="0" w:space="0" w:color="auto"/>
        <w:bottom w:val="none" w:sz="0" w:space="0" w:color="auto"/>
        <w:right w:val="none" w:sz="0" w:space="0" w:color="auto"/>
      </w:divBdr>
    </w:div>
    <w:div w:id="890648619">
      <w:bodyDiv w:val="1"/>
      <w:marLeft w:val="0"/>
      <w:marRight w:val="0"/>
      <w:marTop w:val="0"/>
      <w:marBottom w:val="0"/>
      <w:divBdr>
        <w:top w:val="none" w:sz="0" w:space="0" w:color="auto"/>
        <w:left w:val="none" w:sz="0" w:space="0" w:color="auto"/>
        <w:bottom w:val="none" w:sz="0" w:space="0" w:color="auto"/>
        <w:right w:val="none" w:sz="0" w:space="0" w:color="auto"/>
      </w:divBdr>
    </w:div>
    <w:div w:id="890774488">
      <w:bodyDiv w:val="1"/>
      <w:marLeft w:val="0"/>
      <w:marRight w:val="0"/>
      <w:marTop w:val="0"/>
      <w:marBottom w:val="0"/>
      <w:divBdr>
        <w:top w:val="none" w:sz="0" w:space="0" w:color="auto"/>
        <w:left w:val="none" w:sz="0" w:space="0" w:color="auto"/>
        <w:bottom w:val="none" w:sz="0" w:space="0" w:color="auto"/>
        <w:right w:val="none" w:sz="0" w:space="0" w:color="auto"/>
      </w:divBdr>
    </w:div>
    <w:div w:id="890847077">
      <w:bodyDiv w:val="1"/>
      <w:marLeft w:val="0"/>
      <w:marRight w:val="0"/>
      <w:marTop w:val="0"/>
      <w:marBottom w:val="0"/>
      <w:divBdr>
        <w:top w:val="none" w:sz="0" w:space="0" w:color="auto"/>
        <w:left w:val="none" w:sz="0" w:space="0" w:color="auto"/>
        <w:bottom w:val="none" w:sz="0" w:space="0" w:color="auto"/>
        <w:right w:val="none" w:sz="0" w:space="0" w:color="auto"/>
      </w:divBdr>
    </w:div>
    <w:div w:id="890924836">
      <w:bodyDiv w:val="1"/>
      <w:marLeft w:val="0"/>
      <w:marRight w:val="0"/>
      <w:marTop w:val="0"/>
      <w:marBottom w:val="0"/>
      <w:divBdr>
        <w:top w:val="none" w:sz="0" w:space="0" w:color="auto"/>
        <w:left w:val="none" w:sz="0" w:space="0" w:color="auto"/>
        <w:bottom w:val="none" w:sz="0" w:space="0" w:color="auto"/>
        <w:right w:val="none" w:sz="0" w:space="0" w:color="auto"/>
      </w:divBdr>
    </w:div>
    <w:div w:id="890964039">
      <w:bodyDiv w:val="1"/>
      <w:marLeft w:val="0"/>
      <w:marRight w:val="0"/>
      <w:marTop w:val="0"/>
      <w:marBottom w:val="0"/>
      <w:divBdr>
        <w:top w:val="none" w:sz="0" w:space="0" w:color="auto"/>
        <w:left w:val="none" w:sz="0" w:space="0" w:color="auto"/>
        <w:bottom w:val="none" w:sz="0" w:space="0" w:color="auto"/>
        <w:right w:val="none" w:sz="0" w:space="0" w:color="auto"/>
      </w:divBdr>
    </w:div>
    <w:div w:id="891355350">
      <w:bodyDiv w:val="1"/>
      <w:marLeft w:val="0"/>
      <w:marRight w:val="0"/>
      <w:marTop w:val="0"/>
      <w:marBottom w:val="0"/>
      <w:divBdr>
        <w:top w:val="none" w:sz="0" w:space="0" w:color="auto"/>
        <w:left w:val="none" w:sz="0" w:space="0" w:color="auto"/>
        <w:bottom w:val="none" w:sz="0" w:space="0" w:color="auto"/>
        <w:right w:val="none" w:sz="0" w:space="0" w:color="auto"/>
      </w:divBdr>
    </w:div>
    <w:div w:id="891382714">
      <w:bodyDiv w:val="1"/>
      <w:marLeft w:val="0"/>
      <w:marRight w:val="0"/>
      <w:marTop w:val="0"/>
      <w:marBottom w:val="0"/>
      <w:divBdr>
        <w:top w:val="none" w:sz="0" w:space="0" w:color="auto"/>
        <w:left w:val="none" w:sz="0" w:space="0" w:color="auto"/>
        <w:bottom w:val="none" w:sz="0" w:space="0" w:color="auto"/>
        <w:right w:val="none" w:sz="0" w:space="0" w:color="auto"/>
      </w:divBdr>
    </w:div>
    <w:div w:id="891427183">
      <w:bodyDiv w:val="1"/>
      <w:marLeft w:val="0"/>
      <w:marRight w:val="0"/>
      <w:marTop w:val="0"/>
      <w:marBottom w:val="0"/>
      <w:divBdr>
        <w:top w:val="none" w:sz="0" w:space="0" w:color="auto"/>
        <w:left w:val="none" w:sz="0" w:space="0" w:color="auto"/>
        <w:bottom w:val="none" w:sz="0" w:space="0" w:color="auto"/>
        <w:right w:val="none" w:sz="0" w:space="0" w:color="auto"/>
      </w:divBdr>
    </w:div>
    <w:div w:id="891692742">
      <w:bodyDiv w:val="1"/>
      <w:marLeft w:val="0"/>
      <w:marRight w:val="0"/>
      <w:marTop w:val="0"/>
      <w:marBottom w:val="0"/>
      <w:divBdr>
        <w:top w:val="none" w:sz="0" w:space="0" w:color="auto"/>
        <w:left w:val="none" w:sz="0" w:space="0" w:color="auto"/>
        <w:bottom w:val="none" w:sz="0" w:space="0" w:color="auto"/>
        <w:right w:val="none" w:sz="0" w:space="0" w:color="auto"/>
      </w:divBdr>
    </w:div>
    <w:div w:id="892079080">
      <w:bodyDiv w:val="1"/>
      <w:marLeft w:val="0"/>
      <w:marRight w:val="0"/>
      <w:marTop w:val="0"/>
      <w:marBottom w:val="0"/>
      <w:divBdr>
        <w:top w:val="none" w:sz="0" w:space="0" w:color="auto"/>
        <w:left w:val="none" w:sz="0" w:space="0" w:color="auto"/>
        <w:bottom w:val="none" w:sz="0" w:space="0" w:color="auto"/>
        <w:right w:val="none" w:sz="0" w:space="0" w:color="auto"/>
      </w:divBdr>
    </w:div>
    <w:div w:id="892347233">
      <w:bodyDiv w:val="1"/>
      <w:marLeft w:val="0"/>
      <w:marRight w:val="0"/>
      <w:marTop w:val="0"/>
      <w:marBottom w:val="0"/>
      <w:divBdr>
        <w:top w:val="none" w:sz="0" w:space="0" w:color="auto"/>
        <w:left w:val="none" w:sz="0" w:space="0" w:color="auto"/>
        <w:bottom w:val="none" w:sz="0" w:space="0" w:color="auto"/>
        <w:right w:val="none" w:sz="0" w:space="0" w:color="auto"/>
      </w:divBdr>
    </w:div>
    <w:div w:id="892421147">
      <w:bodyDiv w:val="1"/>
      <w:marLeft w:val="0"/>
      <w:marRight w:val="0"/>
      <w:marTop w:val="0"/>
      <w:marBottom w:val="0"/>
      <w:divBdr>
        <w:top w:val="none" w:sz="0" w:space="0" w:color="auto"/>
        <w:left w:val="none" w:sz="0" w:space="0" w:color="auto"/>
        <w:bottom w:val="none" w:sz="0" w:space="0" w:color="auto"/>
        <w:right w:val="none" w:sz="0" w:space="0" w:color="auto"/>
      </w:divBdr>
    </w:div>
    <w:div w:id="892429299">
      <w:bodyDiv w:val="1"/>
      <w:marLeft w:val="0"/>
      <w:marRight w:val="0"/>
      <w:marTop w:val="0"/>
      <w:marBottom w:val="0"/>
      <w:divBdr>
        <w:top w:val="none" w:sz="0" w:space="0" w:color="auto"/>
        <w:left w:val="none" w:sz="0" w:space="0" w:color="auto"/>
        <w:bottom w:val="none" w:sz="0" w:space="0" w:color="auto"/>
        <w:right w:val="none" w:sz="0" w:space="0" w:color="auto"/>
      </w:divBdr>
    </w:div>
    <w:div w:id="892500769">
      <w:bodyDiv w:val="1"/>
      <w:marLeft w:val="0"/>
      <w:marRight w:val="0"/>
      <w:marTop w:val="0"/>
      <w:marBottom w:val="0"/>
      <w:divBdr>
        <w:top w:val="none" w:sz="0" w:space="0" w:color="auto"/>
        <w:left w:val="none" w:sz="0" w:space="0" w:color="auto"/>
        <w:bottom w:val="none" w:sz="0" w:space="0" w:color="auto"/>
        <w:right w:val="none" w:sz="0" w:space="0" w:color="auto"/>
      </w:divBdr>
    </w:div>
    <w:div w:id="892619114">
      <w:bodyDiv w:val="1"/>
      <w:marLeft w:val="0"/>
      <w:marRight w:val="0"/>
      <w:marTop w:val="0"/>
      <w:marBottom w:val="0"/>
      <w:divBdr>
        <w:top w:val="none" w:sz="0" w:space="0" w:color="auto"/>
        <w:left w:val="none" w:sz="0" w:space="0" w:color="auto"/>
        <w:bottom w:val="none" w:sz="0" w:space="0" w:color="auto"/>
        <w:right w:val="none" w:sz="0" w:space="0" w:color="auto"/>
      </w:divBdr>
    </w:div>
    <w:div w:id="892619911">
      <w:bodyDiv w:val="1"/>
      <w:marLeft w:val="0"/>
      <w:marRight w:val="0"/>
      <w:marTop w:val="0"/>
      <w:marBottom w:val="0"/>
      <w:divBdr>
        <w:top w:val="none" w:sz="0" w:space="0" w:color="auto"/>
        <w:left w:val="none" w:sz="0" w:space="0" w:color="auto"/>
        <w:bottom w:val="none" w:sz="0" w:space="0" w:color="auto"/>
        <w:right w:val="none" w:sz="0" w:space="0" w:color="auto"/>
      </w:divBdr>
    </w:div>
    <w:div w:id="892621533">
      <w:bodyDiv w:val="1"/>
      <w:marLeft w:val="0"/>
      <w:marRight w:val="0"/>
      <w:marTop w:val="0"/>
      <w:marBottom w:val="0"/>
      <w:divBdr>
        <w:top w:val="none" w:sz="0" w:space="0" w:color="auto"/>
        <w:left w:val="none" w:sz="0" w:space="0" w:color="auto"/>
        <w:bottom w:val="none" w:sz="0" w:space="0" w:color="auto"/>
        <w:right w:val="none" w:sz="0" w:space="0" w:color="auto"/>
      </w:divBdr>
    </w:div>
    <w:div w:id="892695559">
      <w:bodyDiv w:val="1"/>
      <w:marLeft w:val="0"/>
      <w:marRight w:val="0"/>
      <w:marTop w:val="0"/>
      <w:marBottom w:val="0"/>
      <w:divBdr>
        <w:top w:val="none" w:sz="0" w:space="0" w:color="auto"/>
        <w:left w:val="none" w:sz="0" w:space="0" w:color="auto"/>
        <w:bottom w:val="none" w:sz="0" w:space="0" w:color="auto"/>
        <w:right w:val="none" w:sz="0" w:space="0" w:color="auto"/>
      </w:divBdr>
    </w:div>
    <w:div w:id="892736598">
      <w:bodyDiv w:val="1"/>
      <w:marLeft w:val="0"/>
      <w:marRight w:val="0"/>
      <w:marTop w:val="0"/>
      <w:marBottom w:val="0"/>
      <w:divBdr>
        <w:top w:val="none" w:sz="0" w:space="0" w:color="auto"/>
        <w:left w:val="none" w:sz="0" w:space="0" w:color="auto"/>
        <w:bottom w:val="none" w:sz="0" w:space="0" w:color="auto"/>
        <w:right w:val="none" w:sz="0" w:space="0" w:color="auto"/>
      </w:divBdr>
    </w:div>
    <w:div w:id="892883601">
      <w:bodyDiv w:val="1"/>
      <w:marLeft w:val="0"/>
      <w:marRight w:val="0"/>
      <w:marTop w:val="0"/>
      <w:marBottom w:val="0"/>
      <w:divBdr>
        <w:top w:val="none" w:sz="0" w:space="0" w:color="auto"/>
        <w:left w:val="none" w:sz="0" w:space="0" w:color="auto"/>
        <w:bottom w:val="none" w:sz="0" w:space="0" w:color="auto"/>
        <w:right w:val="none" w:sz="0" w:space="0" w:color="auto"/>
      </w:divBdr>
    </w:div>
    <w:div w:id="893006634">
      <w:bodyDiv w:val="1"/>
      <w:marLeft w:val="0"/>
      <w:marRight w:val="0"/>
      <w:marTop w:val="0"/>
      <w:marBottom w:val="0"/>
      <w:divBdr>
        <w:top w:val="none" w:sz="0" w:space="0" w:color="auto"/>
        <w:left w:val="none" w:sz="0" w:space="0" w:color="auto"/>
        <w:bottom w:val="none" w:sz="0" w:space="0" w:color="auto"/>
        <w:right w:val="none" w:sz="0" w:space="0" w:color="auto"/>
      </w:divBdr>
    </w:div>
    <w:div w:id="893196258">
      <w:bodyDiv w:val="1"/>
      <w:marLeft w:val="0"/>
      <w:marRight w:val="0"/>
      <w:marTop w:val="0"/>
      <w:marBottom w:val="0"/>
      <w:divBdr>
        <w:top w:val="none" w:sz="0" w:space="0" w:color="auto"/>
        <w:left w:val="none" w:sz="0" w:space="0" w:color="auto"/>
        <w:bottom w:val="none" w:sz="0" w:space="0" w:color="auto"/>
        <w:right w:val="none" w:sz="0" w:space="0" w:color="auto"/>
      </w:divBdr>
    </w:div>
    <w:div w:id="893198110">
      <w:bodyDiv w:val="1"/>
      <w:marLeft w:val="0"/>
      <w:marRight w:val="0"/>
      <w:marTop w:val="0"/>
      <w:marBottom w:val="0"/>
      <w:divBdr>
        <w:top w:val="none" w:sz="0" w:space="0" w:color="auto"/>
        <w:left w:val="none" w:sz="0" w:space="0" w:color="auto"/>
        <w:bottom w:val="none" w:sz="0" w:space="0" w:color="auto"/>
        <w:right w:val="none" w:sz="0" w:space="0" w:color="auto"/>
      </w:divBdr>
    </w:div>
    <w:div w:id="893349750">
      <w:bodyDiv w:val="1"/>
      <w:marLeft w:val="0"/>
      <w:marRight w:val="0"/>
      <w:marTop w:val="0"/>
      <w:marBottom w:val="0"/>
      <w:divBdr>
        <w:top w:val="none" w:sz="0" w:space="0" w:color="auto"/>
        <w:left w:val="none" w:sz="0" w:space="0" w:color="auto"/>
        <w:bottom w:val="none" w:sz="0" w:space="0" w:color="auto"/>
        <w:right w:val="none" w:sz="0" w:space="0" w:color="auto"/>
      </w:divBdr>
    </w:div>
    <w:div w:id="893352895">
      <w:bodyDiv w:val="1"/>
      <w:marLeft w:val="0"/>
      <w:marRight w:val="0"/>
      <w:marTop w:val="0"/>
      <w:marBottom w:val="0"/>
      <w:divBdr>
        <w:top w:val="none" w:sz="0" w:space="0" w:color="auto"/>
        <w:left w:val="none" w:sz="0" w:space="0" w:color="auto"/>
        <w:bottom w:val="none" w:sz="0" w:space="0" w:color="auto"/>
        <w:right w:val="none" w:sz="0" w:space="0" w:color="auto"/>
      </w:divBdr>
    </w:div>
    <w:div w:id="893545505">
      <w:bodyDiv w:val="1"/>
      <w:marLeft w:val="0"/>
      <w:marRight w:val="0"/>
      <w:marTop w:val="0"/>
      <w:marBottom w:val="0"/>
      <w:divBdr>
        <w:top w:val="none" w:sz="0" w:space="0" w:color="auto"/>
        <w:left w:val="none" w:sz="0" w:space="0" w:color="auto"/>
        <w:bottom w:val="none" w:sz="0" w:space="0" w:color="auto"/>
        <w:right w:val="none" w:sz="0" w:space="0" w:color="auto"/>
      </w:divBdr>
    </w:div>
    <w:div w:id="893585675">
      <w:bodyDiv w:val="1"/>
      <w:marLeft w:val="0"/>
      <w:marRight w:val="0"/>
      <w:marTop w:val="0"/>
      <w:marBottom w:val="0"/>
      <w:divBdr>
        <w:top w:val="none" w:sz="0" w:space="0" w:color="auto"/>
        <w:left w:val="none" w:sz="0" w:space="0" w:color="auto"/>
        <w:bottom w:val="none" w:sz="0" w:space="0" w:color="auto"/>
        <w:right w:val="none" w:sz="0" w:space="0" w:color="auto"/>
      </w:divBdr>
    </w:div>
    <w:div w:id="894391931">
      <w:bodyDiv w:val="1"/>
      <w:marLeft w:val="0"/>
      <w:marRight w:val="0"/>
      <w:marTop w:val="0"/>
      <w:marBottom w:val="0"/>
      <w:divBdr>
        <w:top w:val="none" w:sz="0" w:space="0" w:color="auto"/>
        <w:left w:val="none" w:sz="0" w:space="0" w:color="auto"/>
        <w:bottom w:val="none" w:sz="0" w:space="0" w:color="auto"/>
        <w:right w:val="none" w:sz="0" w:space="0" w:color="auto"/>
      </w:divBdr>
    </w:div>
    <w:div w:id="894774934">
      <w:bodyDiv w:val="1"/>
      <w:marLeft w:val="0"/>
      <w:marRight w:val="0"/>
      <w:marTop w:val="0"/>
      <w:marBottom w:val="0"/>
      <w:divBdr>
        <w:top w:val="none" w:sz="0" w:space="0" w:color="auto"/>
        <w:left w:val="none" w:sz="0" w:space="0" w:color="auto"/>
        <w:bottom w:val="none" w:sz="0" w:space="0" w:color="auto"/>
        <w:right w:val="none" w:sz="0" w:space="0" w:color="auto"/>
      </w:divBdr>
    </w:div>
    <w:div w:id="894775752">
      <w:bodyDiv w:val="1"/>
      <w:marLeft w:val="0"/>
      <w:marRight w:val="0"/>
      <w:marTop w:val="0"/>
      <w:marBottom w:val="0"/>
      <w:divBdr>
        <w:top w:val="none" w:sz="0" w:space="0" w:color="auto"/>
        <w:left w:val="none" w:sz="0" w:space="0" w:color="auto"/>
        <w:bottom w:val="none" w:sz="0" w:space="0" w:color="auto"/>
        <w:right w:val="none" w:sz="0" w:space="0" w:color="auto"/>
      </w:divBdr>
    </w:div>
    <w:div w:id="894967752">
      <w:bodyDiv w:val="1"/>
      <w:marLeft w:val="0"/>
      <w:marRight w:val="0"/>
      <w:marTop w:val="0"/>
      <w:marBottom w:val="0"/>
      <w:divBdr>
        <w:top w:val="none" w:sz="0" w:space="0" w:color="auto"/>
        <w:left w:val="none" w:sz="0" w:space="0" w:color="auto"/>
        <w:bottom w:val="none" w:sz="0" w:space="0" w:color="auto"/>
        <w:right w:val="none" w:sz="0" w:space="0" w:color="auto"/>
      </w:divBdr>
    </w:div>
    <w:div w:id="895317613">
      <w:bodyDiv w:val="1"/>
      <w:marLeft w:val="0"/>
      <w:marRight w:val="0"/>
      <w:marTop w:val="0"/>
      <w:marBottom w:val="0"/>
      <w:divBdr>
        <w:top w:val="none" w:sz="0" w:space="0" w:color="auto"/>
        <w:left w:val="none" w:sz="0" w:space="0" w:color="auto"/>
        <w:bottom w:val="none" w:sz="0" w:space="0" w:color="auto"/>
        <w:right w:val="none" w:sz="0" w:space="0" w:color="auto"/>
      </w:divBdr>
    </w:div>
    <w:div w:id="895319719">
      <w:bodyDiv w:val="1"/>
      <w:marLeft w:val="0"/>
      <w:marRight w:val="0"/>
      <w:marTop w:val="0"/>
      <w:marBottom w:val="0"/>
      <w:divBdr>
        <w:top w:val="none" w:sz="0" w:space="0" w:color="auto"/>
        <w:left w:val="none" w:sz="0" w:space="0" w:color="auto"/>
        <w:bottom w:val="none" w:sz="0" w:space="0" w:color="auto"/>
        <w:right w:val="none" w:sz="0" w:space="0" w:color="auto"/>
      </w:divBdr>
    </w:div>
    <w:div w:id="895356701">
      <w:bodyDiv w:val="1"/>
      <w:marLeft w:val="0"/>
      <w:marRight w:val="0"/>
      <w:marTop w:val="0"/>
      <w:marBottom w:val="0"/>
      <w:divBdr>
        <w:top w:val="none" w:sz="0" w:space="0" w:color="auto"/>
        <w:left w:val="none" w:sz="0" w:space="0" w:color="auto"/>
        <w:bottom w:val="none" w:sz="0" w:space="0" w:color="auto"/>
        <w:right w:val="none" w:sz="0" w:space="0" w:color="auto"/>
      </w:divBdr>
    </w:div>
    <w:div w:id="895437881">
      <w:bodyDiv w:val="1"/>
      <w:marLeft w:val="0"/>
      <w:marRight w:val="0"/>
      <w:marTop w:val="0"/>
      <w:marBottom w:val="0"/>
      <w:divBdr>
        <w:top w:val="none" w:sz="0" w:space="0" w:color="auto"/>
        <w:left w:val="none" w:sz="0" w:space="0" w:color="auto"/>
        <w:bottom w:val="none" w:sz="0" w:space="0" w:color="auto"/>
        <w:right w:val="none" w:sz="0" w:space="0" w:color="auto"/>
      </w:divBdr>
    </w:div>
    <w:div w:id="895513916">
      <w:bodyDiv w:val="1"/>
      <w:marLeft w:val="0"/>
      <w:marRight w:val="0"/>
      <w:marTop w:val="0"/>
      <w:marBottom w:val="0"/>
      <w:divBdr>
        <w:top w:val="none" w:sz="0" w:space="0" w:color="auto"/>
        <w:left w:val="none" w:sz="0" w:space="0" w:color="auto"/>
        <w:bottom w:val="none" w:sz="0" w:space="0" w:color="auto"/>
        <w:right w:val="none" w:sz="0" w:space="0" w:color="auto"/>
      </w:divBdr>
    </w:div>
    <w:div w:id="895552228">
      <w:bodyDiv w:val="1"/>
      <w:marLeft w:val="0"/>
      <w:marRight w:val="0"/>
      <w:marTop w:val="0"/>
      <w:marBottom w:val="0"/>
      <w:divBdr>
        <w:top w:val="none" w:sz="0" w:space="0" w:color="auto"/>
        <w:left w:val="none" w:sz="0" w:space="0" w:color="auto"/>
        <w:bottom w:val="none" w:sz="0" w:space="0" w:color="auto"/>
        <w:right w:val="none" w:sz="0" w:space="0" w:color="auto"/>
      </w:divBdr>
    </w:div>
    <w:div w:id="895622541">
      <w:bodyDiv w:val="1"/>
      <w:marLeft w:val="0"/>
      <w:marRight w:val="0"/>
      <w:marTop w:val="0"/>
      <w:marBottom w:val="0"/>
      <w:divBdr>
        <w:top w:val="none" w:sz="0" w:space="0" w:color="auto"/>
        <w:left w:val="none" w:sz="0" w:space="0" w:color="auto"/>
        <w:bottom w:val="none" w:sz="0" w:space="0" w:color="auto"/>
        <w:right w:val="none" w:sz="0" w:space="0" w:color="auto"/>
      </w:divBdr>
    </w:div>
    <w:div w:id="895774592">
      <w:bodyDiv w:val="1"/>
      <w:marLeft w:val="0"/>
      <w:marRight w:val="0"/>
      <w:marTop w:val="0"/>
      <w:marBottom w:val="0"/>
      <w:divBdr>
        <w:top w:val="none" w:sz="0" w:space="0" w:color="auto"/>
        <w:left w:val="none" w:sz="0" w:space="0" w:color="auto"/>
        <w:bottom w:val="none" w:sz="0" w:space="0" w:color="auto"/>
        <w:right w:val="none" w:sz="0" w:space="0" w:color="auto"/>
      </w:divBdr>
    </w:div>
    <w:div w:id="896008786">
      <w:bodyDiv w:val="1"/>
      <w:marLeft w:val="0"/>
      <w:marRight w:val="0"/>
      <w:marTop w:val="0"/>
      <w:marBottom w:val="0"/>
      <w:divBdr>
        <w:top w:val="none" w:sz="0" w:space="0" w:color="auto"/>
        <w:left w:val="none" w:sz="0" w:space="0" w:color="auto"/>
        <w:bottom w:val="none" w:sz="0" w:space="0" w:color="auto"/>
        <w:right w:val="none" w:sz="0" w:space="0" w:color="auto"/>
      </w:divBdr>
    </w:div>
    <w:div w:id="896011589">
      <w:bodyDiv w:val="1"/>
      <w:marLeft w:val="0"/>
      <w:marRight w:val="0"/>
      <w:marTop w:val="0"/>
      <w:marBottom w:val="0"/>
      <w:divBdr>
        <w:top w:val="none" w:sz="0" w:space="0" w:color="auto"/>
        <w:left w:val="none" w:sz="0" w:space="0" w:color="auto"/>
        <w:bottom w:val="none" w:sz="0" w:space="0" w:color="auto"/>
        <w:right w:val="none" w:sz="0" w:space="0" w:color="auto"/>
      </w:divBdr>
    </w:div>
    <w:div w:id="896015748">
      <w:bodyDiv w:val="1"/>
      <w:marLeft w:val="0"/>
      <w:marRight w:val="0"/>
      <w:marTop w:val="0"/>
      <w:marBottom w:val="0"/>
      <w:divBdr>
        <w:top w:val="none" w:sz="0" w:space="0" w:color="auto"/>
        <w:left w:val="none" w:sz="0" w:space="0" w:color="auto"/>
        <w:bottom w:val="none" w:sz="0" w:space="0" w:color="auto"/>
        <w:right w:val="none" w:sz="0" w:space="0" w:color="auto"/>
      </w:divBdr>
    </w:div>
    <w:div w:id="896085480">
      <w:bodyDiv w:val="1"/>
      <w:marLeft w:val="0"/>
      <w:marRight w:val="0"/>
      <w:marTop w:val="0"/>
      <w:marBottom w:val="0"/>
      <w:divBdr>
        <w:top w:val="none" w:sz="0" w:space="0" w:color="auto"/>
        <w:left w:val="none" w:sz="0" w:space="0" w:color="auto"/>
        <w:bottom w:val="none" w:sz="0" w:space="0" w:color="auto"/>
        <w:right w:val="none" w:sz="0" w:space="0" w:color="auto"/>
      </w:divBdr>
    </w:div>
    <w:div w:id="896093603">
      <w:bodyDiv w:val="1"/>
      <w:marLeft w:val="0"/>
      <w:marRight w:val="0"/>
      <w:marTop w:val="0"/>
      <w:marBottom w:val="0"/>
      <w:divBdr>
        <w:top w:val="none" w:sz="0" w:space="0" w:color="auto"/>
        <w:left w:val="none" w:sz="0" w:space="0" w:color="auto"/>
        <w:bottom w:val="none" w:sz="0" w:space="0" w:color="auto"/>
        <w:right w:val="none" w:sz="0" w:space="0" w:color="auto"/>
      </w:divBdr>
    </w:div>
    <w:div w:id="896163674">
      <w:bodyDiv w:val="1"/>
      <w:marLeft w:val="0"/>
      <w:marRight w:val="0"/>
      <w:marTop w:val="0"/>
      <w:marBottom w:val="0"/>
      <w:divBdr>
        <w:top w:val="none" w:sz="0" w:space="0" w:color="auto"/>
        <w:left w:val="none" w:sz="0" w:space="0" w:color="auto"/>
        <w:bottom w:val="none" w:sz="0" w:space="0" w:color="auto"/>
        <w:right w:val="none" w:sz="0" w:space="0" w:color="auto"/>
      </w:divBdr>
    </w:div>
    <w:div w:id="896207497">
      <w:bodyDiv w:val="1"/>
      <w:marLeft w:val="0"/>
      <w:marRight w:val="0"/>
      <w:marTop w:val="0"/>
      <w:marBottom w:val="0"/>
      <w:divBdr>
        <w:top w:val="none" w:sz="0" w:space="0" w:color="auto"/>
        <w:left w:val="none" w:sz="0" w:space="0" w:color="auto"/>
        <w:bottom w:val="none" w:sz="0" w:space="0" w:color="auto"/>
        <w:right w:val="none" w:sz="0" w:space="0" w:color="auto"/>
      </w:divBdr>
    </w:div>
    <w:div w:id="896433569">
      <w:bodyDiv w:val="1"/>
      <w:marLeft w:val="0"/>
      <w:marRight w:val="0"/>
      <w:marTop w:val="0"/>
      <w:marBottom w:val="0"/>
      <w:divBdr>
        <w:top w:val="none" w:sz="0" w:space="0" w:color="auto"/>
        <w:left w:val="none" w:sz="0" w:space="0" w:color="auto"/>
        <w:bottom w:val="none" w:sz="0" w:space="0" w:color="auto"/>
        <w:right w:val="none" w:sz="0" w:space="0" w:color="auto"/>
      </w:divBdr>
    </w:div>
    <w:div w:id="896476072">
      <w:bodyDiv w:val="1"/>
      <w:marLeft w:val="0"/>
      <w:marRight w:val="0"/>
      <w:marTop w:val="0"/>
      <w:marBottom w:val="0"/>
      <w:divBdr>
        <w:top w:val="none" w:sz="0" w:space="0" w:color="auto"/>
        <w:left w:val="none" w:sz="0" w:space="0" w:color="auto"/>
        <w:bottom w:val="none" w:sz="0" w:space="0" w:color="auto"/>
        <w:right w:val="none" w:sz="0" w:space="0" w:color="auto"/>
      </w:divBdr>
    </w:div>
    <w:div w:id="896598338">
      <w:bodyDiv w:val="1"/>
      <w:marLeft w:val="0"/>
      <w:marRight w:val="0"/>
      <w:marTop w:val="0"/>
      <w:marBottom w:val="0"/>
      <w:divBdr>
        <w:top w:val="none" w:sz="0" w:space="0" w:color="auto"/>
        <w:left w:val="none" w:sz="0" w:space="0" w:color="auto"/>
        <w:bottom w:val="none" w:sz="0" w:space="0" w:color="auto"/>
        <w:right w:val="none" w:sz="0" w:space="0" w:color="auto"/>
      </w:divBdr>
    </w:div>
    <w:div w:id="896623515">
      <w:bodyDiv w:val="1"/>
      <w:marLeft w:val="0"/>
      <w:marRight w:val="0"/>
      <w:marTop w:val="0"/>
      <w:marBottom w:val="0"/>
      <w:divBdr>
        <w:top w:val="none" w:sz="0" w:space="0" w:color="auto"/>
        <w:left w:val="none" w:sz="0" w:space="0" w:color="auto"/>
        <w:bottom w:val="none" w:sz="0" w:space="0" w:color="auto"/>
        <w:right w:val="none" w:sz="0" w:space="0" w:color="auto"/>
      </w:divBdr>
    </w:div>
    <w:div w:id="896939417">
      <w:bodyDiv w:val="1"/>
      <w:marLeft w:val="0"/>
      <w:marRight w:val="0"/>
      <w:marTop w:val="0"/>
      <w:marBottom w:val="0"/>
      <w:divBdr>
        <w:top w:val="none" w:sz="0" w:space="0" w:color="auto"/>
        <w:left w:val="none" w:sz="0" w:space="0" w:color="auto"/>
        <w:bottom w:val="none" w:sz="0" w:space="0" w:color="auto"/>
        <w:right w:val="none" w:sz="0" w:space="0" w:color="auto"/>
      </w:divBdr>
    </w:div>
    <w:div w:id="897010392">
      <w:bodyDiv w:val="1"/>
      <w:marLeft w:val="0"/>
      <w:marRight w:val="0"/>
      <w:marTop w:val="0"/>
      <w:marBottom w:val="0"/>
      <w:divBdr>
        <w:top w:val="none" w:sz="0" w:space="0" w:color="auto"/>
        <w:left w:val="none" w:sz="0" w:space="0" w:color="auto"/>
        <w:bottom w:val="none" w:sz="0" w:space="0" w:color="auto"/>
        <w:right w:val="none" w:sz="0" w:space="0" w:color="auto"/>
      </w:divBdr>
    </w:div>
    <w:div w:id="897059227">
      <w:bodyDiv w:val="1"/>
      <w:marLeft w:val="0"/>
      <w:marRight w:val="0"/>
      <w:marTop w:val="0"/>
      <w:marBottom w:val="0"/>
      <w:divBdr>
        <w:top w:val="none" w:sz="0" w:space="0" w:color="auto"/>
        <w:left w:val="none" w:sz="0" w:space="0" w:color="auto"/>
        <w:bottom w:val="none" w:sz="0" w:space="0" w:color="auto"/>
        <w:right w:val="none" w:sz="0" w:space="0" w:color="auto"/>
      </w:divBdr>
    </w:div>
    <w:div w:id="897277822">
      <w:bodyDiv w:val="1"/>
      <w:marLeft w:val="0"/>
      <w:marRight w:val="0"/>
      <w:marTop w:val="0"/>
      <w:marBottom w:val="0"/>
      <w:divBdr>
        <w:top w:val="none" w:sz="0" w:space="0" w:color="auto"/>
        <w:left w:val="none" w:sz="0" w:space="0" w:color="auto"/>
        <w:bottom w:val="none" w:sz="0" w:space="0" w:color="auto"/>
        <w:right w:val="none" w:sz="0" w:space="0" w:color="auto"/>
      </w:divBdr>
    </w:div>
    <w:div w:id="897328954">
      <w:bodyDiv w:val="1"/>
      <w:marLeft w:val="0"/>
      <w:marRight w:val="0"/>
      <w:marTop w:val="0"/>
      <w:marBottom w:val="0"/>
      <w:divBdr>
        <w:top w:val="none" w:sz="0" w:space="0" w:color="auto"/>
        <w:left w:val="none" w:sz="0" w:space="0" w:color="auto"/>
        <w:bottom w:val="none" w:sz="0" w:space="0" w:color="auto"/>
        <w:right w:val="none" w:sz="0" w:space="0" w:color="auto"/>
      </w:divBdr>
    </w:div>
    <w:div w:id="897516190">
      <w:bodyDiv w:val="1"/>
      <w:marLeft w:val="0"/>
      <w:marRight w:val="0"/>
      <w:marTop w:val="0"/>
      <w:marBottom w:val="0"/>
      <w:divBdr>
        <w:top w:val="none" w:sz="0" w:space="0" w:color="auto"/>
        <w:left w:val="none" w:sz="0" w:space="0" w:color="auto"/>
        <w:bottom w:val="none" w:sz="0" w:space="0" w:color="auto"/>
        <w:right w:val="none" w:sz="0" w:space="0" w:color="auto"/>
      </w:divBdr>
    </w:div>
    <w:div w:id="897663559">
      <w:bodyDiv w:val="1"/>
      <w:marLeft w:val="0"/>
      <w:marRight w:val="0"/>
      <w:marTop w:val="0"/>
      <w:marBottom w:val="0"/>
      <w:divBdr>
        <w:top w:val="none" w:sz="0" w:space="0" w:color="auto"/>
        <w:left w:val="none" w:sz="0" w:space="0" w:color="auto"/>
        <w:bottom w:val="none" w:sz="0" w:space="0" w:color="auto"/>
        <w:right w:val="none" w:sz="0" w:space="0" w:color="auto"/>
      </w:divBdr>
    </w:div>
    <w:div w:id="897742340">
      <w:bodyDiv w:val="1"/>
      <w:marLeft w:val="0"/>
      <w:marRight w:val="0"/>
      <w:marTop w:val="0"/>
      <w:marBottom w:val="0"/>
      <w:divBdr>
        <w:top w:val="none" w:sz="0" w:space="0" w:color="auto"/>
        <w:left w:val="none" w:sz="0" w:space="0" w:color="auto"/>
        <w:bottom w:val="none" w:sz="0" w:space="0" w:color="auto"/>
        <w:right w:val="none" w:sz="0" w:space="0" w:color="auto"/>
      </w:divBdr>
    </w:div>
    <w:div w:id="897790114">
      <w:bodyDiv w:val="1"/>
      <w:marLeft w:val="0"/>
      <w:marRight w:val="0"/>
      <w:marTop w:val="0"/>
      <w:marBottom w:val="0"/>
      <w:divBdr>
        <w:top w:val="none" w:sz="0" w:space="0" w:color="auto"/>
        <w:left w:val="none" w:sz="0" w:space="0" w:color="auto"/>
        <w:bottom w:val="none" w:sz="0" w:space="0" w:color="auto"/>
        <w:right w:val="none" w:sz="0" w:space="0" w:color="auto"/>
      </w:divBdr>
    </w:div>
    <w:div w:id="897862446">
      <w:bodyDiv w:val="1"/>
      <w:marLeft w:val="0"/>
      <w:marRight w:val="0"/>
      <w:marTop w:val="0"/>
      <w:marBottom w:val="0"/>
      <w:divBdr>
        <w:top w:val="none" w:sz="0" w:space="0" w:color="auto"/>
        <w:left w:val="none" w:sz="0" w:space="0" w:color="auto"/>
        <w:bottom w:val="none" w:sz="0" w:space="0" w:color="auto"/>
        <w:right w:val="none" w:sz="0" w:space="0" w:color="auto"/>
      </w:divBdr>
    </w:div>
    <w:div w:id="897938682">
      <w:bodyDiv w:val="1"/>
      <w:marLeft w:val="0"/>
      <w:marRight w:val="0"/>
      <w:marTop w:val="0"/>
      <w:marBottom w:val="0"/>
      <w:divBdr>
        <w:top w:val="none" w:sz="0" w:space="0" w:color="auto"/>
        <w:left w:val="none" w:sz="0" w:space="0" w:color="auto"/>
        <w:bottom w:val="none" w:sz="0" w:space="0" w:color="auto"/>
        <w:right w:val="none" w:sz="0" w:space="0" w:color="auto"/>
      </w:divBdr>
    </w:div>
    <w:div w:id="898049943">
      <w:bodyDiv w:val="1"/>
      <w:marLeft w:val="0"/>
      <w:marRight w:val="0"/>
      <w:marTop w:val="0"/>
      <w:marBottom w:val="0"/>
      <w:divBdr>
        <w:top w:val="none" w:sz="0" w:space="0" w:color="auto"/>
        <w:left w:val="none" w:sz="0" w:space="0" w:color="auto"/>
        <w:bottom w:val="none" w:sz="0" w:space="0" w:color="auto"/>
        <w:right w:val="none" w:sz="0" w:space="0" w:color="auto"/>
      </w:divBdr>
    </w:div>
    <w:div w:id="898249542">
      <w:bodyDiv w:val="1"/>
      <w:marLeft w:val="0"/>
      <w:marRight w:val="0"/>
      <w:marTop w:val="0"/>
      <w:marBottom w:val="0"/>
      <w:divBdr>
        <w:top w:val="none" w:sz="0" w:space="0" w:color="auto"/>
        <w:left w:val="none" w:sz="0" w:space="0" w:color="auto"/>
        <w:bottom w:val="none" w:sz="0" w:space="0" w:color="auto"/>
        <w:right w:val="none" w:sz="0" w:space="0" w:color="auto"/>
      </w:divBdr>
    </w:div>
    <w:div w:id="898319385">
      <w:bodyDiv w:val="1"/>
      <w:marLeft w:val="0"/>
      <w:marRight w:val="0"/>
      <w:marTop w:val="0"/>
      <w:marBottom w:val="0"/>
      <w:divBdr>
        <w:top w:val="none" w:sz="0" w:space="0" w:color="auto"/>
        <w:left w:val="none" w:sz="0" w:space="0" w:color="auto"/>
        <w:bottom w:val="none" w:sz="0" w:space="0" w:color="auto"/>
        <w:right w:val="none" w:sz="0" w:space="0" w:color="auto"/>
      </w:divBdr>
    </w:div>
    <w:div w:id="898369660">
      <w:bodyDiv w:val="1"/>
      <w:marLeft w:val="0"/>
      <w:marRight w:val="0"/>
      <w:marTop w:val="0"/>
      <w:marBottom w:val="0"/>
      <w:divBdr>
        <w:top w:val="none" w:sz="0" w:space="0" w:color="auto"/>
        <w:left w:val="none" w:sz="0" w:space="0" w:color="auto"/>
        <w:bottom w:val="none" w:sz="0" w:space="0" w:color="auto"/>
        <w:right w:val="none" w:sz="0" w:space="0" w:color="auto"/>
      </w:divBdr>
    </w:div>
    <w:div w:id="898370249">
      <w:bodyDiv w:val="1"/>
      <w:marLeft w:val="0"/>
      <w:marRight w:val="0"/>
      <w:marTop w:val="0"/>
      <w:marBottom w:val="0"/>
      <w:divBdr>
        <w:top w:val="none" w:sz="0" w:space="0" w:color="auto"/>
        <w:left w:val="none" w:sz="0" w:space="0" w:color="auto"/>
        <w:bottom w:val="none" w:sz="0" w:space="0" w:color="auto"/>
        <w:right w:val="none" w:sz="0" w:space="0" w:color="auto"/>
      </w:divBdr>
    </w:div>
    <w:div w:id="898437221">
      <w:bodyDiv w:val="1"/>
      <w:marLeft w:val="0"/>
      <w:marRight w:val="0"/>
      <w:marTop w:val="0"/>
      <w:marBottom w:val="0"/>
      <w:divBdr>
        <w:top w:val="none" w:sz="0" w:space="0" w:color="auto"/>
        <w:left w:val="none" w:sz="0" w:space="0" w:color="auto"/>
        <w:bottom w:val="none" w:sz="0" w:space="0" w:color="auto"/>
        <w:right w:val="none" w:sz="0" w:space="0" w:color="auto"/>
      </w:divBdr>
    </w:div>
    <w:div w:id="898438071">
      <w:bodyDiv w:val="1"/>
      <w:marLeft w:val="0"/>
      <w:marRight w:val="0"/>
      <w:marTop w:val="0"/>
      <w:marBottom w:val="0"/>
      <w:divBdr>
        <w:top w:val="none" w:sz="0" w:space="0" w:color="auto"/>
        <w:left w:val="none" w:sz="0" w:space="0" w:color="auto"/>
        <w:bottom w:val="none" w:sz="0" w:space="0" w:color="auto"/>
        <w:right w:val="none" w:sz="0" w:space="0" w:color="auto"/>
      </w:divBdr>
    </w:div>
    <w:div w:id="898515169">
      <w:bodyDiv w:val="1"/>
      <w:marLeft w:val="0"/>
      <w:marRight w:val="0"/>
      <w:marTop w:val="0"/>
      <w:marBottom w:val="0"/>
      <w:divBdr>
        <w:top w:val="none" w:sz="0" w:space="0" w:color="auto"/>
        <w:left w:val="none" w:sz="0" w:space="0" w:color="auto"/>
        <w:bottom w:val="none" w:sz="0" w:space="0" w:color="auto"/>
        <w:right w:val="none" w:sz="0" w:space="0" w:color="auto"/>
      </w:divBdr>
    </w:div>
    <w:div w:id="898634636">
      <w:bodyDiv w:val="1"/>
      <w:marLeft w:val="0"/>
      <w:marRight w:val="0"/>
      <w:marTop w:val="0"/>
      <w:marBottom w:val="0"/>
      <w:divBdr>
        <w:top w:val="none" w:sz="0" w:space="0" w:color="auto"/>
        <w:left w:val="none" w:sz="0" w:space="0" w:color="auto"/>
        <w:bottom w:val="none" w:sz="0" w:space="0" w:color="auto"/>
        <w:right w:val="none" w:sz="0" w:space="0" w:color="auto"/>
      </w:divBdr>
    </w:div>
    <w:div w:id="898787422">
      <w:bodyDiv w:val="1"/>
      <w:marLeft w:val="0"/>
      <w:marRight w:val="0"/>
      <w:marTop w:val="0"/>
      <w:marBottom w:val="0"/>
      <w:divBdr>
        <w:top w:val="none" w:sz="0" w:space="0" w:color="auto"/>
        <w:left w:val="none" w:sz="0" w:space="0" w:color="auto"/>
        <w:bottom w:val="none" w:sz="0" w:space="0" w:color="auto"/>
        <w:right w:val="none" w:sz="0" w:space="0" w:color="auto"/>
      </w:divBdr>
    </w:div>
    <w:div w:id="898858192">
      <w:bodyDiv w:val="1"/>
      <w:marLeft w:val="0"/>
      <w:marRight w:val="0"/>
      <w:marTop w:val="0"/>
      <w:marBottom w:val="0"/>
      <w:divBdr>
        <w:top w:val="none" w:sz="0" w:space="0" w:color="auto"/>
        <w:left w:val="none" w:sz="0" w:space="0" w:color="auto"/>
        <w:bottom w:val="none" w:sz="0" w:space="0" w:color="auto"/>
        <w:right w:val="none" w:sz="0" w:space="0" w:color="auto"/>
      </w:divBdr>
    </w:div>
    <w:div w:id="899169091">
      <w:bodyDiv w:val="1"/>
      <w:marLeft w:val="0"/>
      <w:marRight w:val="0"/>
      <w:marTop w:val="0"/>
      <w:marBottom w:val="0"/>
      <w:divBdr>
        <w:top w:val="none" w:sz="0" w:space="0" w:color="auto"/>
        <w:left w:val="none" w:sz="0" w:space="0" w:color="auto"/>
        <w:bottom w:val="none" w:sz="0" w:space="0" w:color="auto"/>
        <w:right w:val="none" w:sz="0" w:space="0" w:color="auto"/>
      </w:divBdr>
    </w:div>
    <w:div w:id="899173773">
      <w:bodyDiv w:val="1"/>
      <w:marLeft w:val="0"/>
      <w:marRight w:val="0"/>
      <w:marTop w:val="0"/>
      <w:marBottom w:val="0"/>
      <w:divBdr>
        <w:top w:val="none" w:sz="0" w:space="0" w:color="auto"/>
        <w:left w:val="none" w:sz="0" w:space="0" w:color="auto"/>
        <w:bottom w:val="none" w:sz="0" w:space="0" w:color="auto"/>
        <w:right w:val="none" w:sz="0" w:space="0" w:color="auto"/>
      </w:divBdr>
    </w:div>
    <w:div w:id="899250840">
      <w:bodyDiv w:val="1"/>
      <w:marLeft w:val="0"/>
      <w:marRight w:val="0"/>
      <w:marTop w:val="0"/>
      <w:marBottom w:val="0"/>
      <w:divBdr>
        <w:top w:val="none" w:sz="0" w:space="0" w:color="auto"/>
        <w:left w:val="none" w:sz="0" w:space="0" w:color="auto"/>
        <w:bottom w:val="none" w:sz="0" w:space="0" w:color="auto"/>
        <w:right w:val="none" w:sz="0" w:space="0" w:color="auto"/>
      </w:divBdr>
    </w:div>
    <w:div w:id="899437242">
      <w:bodyDiv w:val="1"/>
      <w:marLeft w:val="0"/>
      <w:marRight w:val="0"/>
      <w:marTop w:val="0"/>
      <w:marBottom w:val="0"/>
      <w:divBdr>
        <w:top w:val="none" w:sz="0" w:space="0" w:color="auto"/>
        <w:left w:val="none" w:sz="0" w:space="0" w:color="auto"/>
        <w:bottom w:val="none" w:sz="0" w:space="0" w:color="auto"/>
        <w:right w:val="none" w:sz="0" w:space="0" w:color="auto"/>
      </w:divBdr>
    </w:div>
    <w:div w:id="899445238">
      <w:bodyDiv w:val="1"/>
      <w:marLeft w:val="0"/>
      <w:marRight w:val="0"/>
      <w:marTop w:val="0"/>
      <w:marBottom w:val="0"/>
      <w:divBdr>
        <w:top w:val="none" w:sz="0" w:space="0" w:color="auto"/>
        <w:left w:val="none" w:sz="0" w:space="0" w:color="auto"/>
        <w:bottom w:val="none" w:sz="0" w:space="0" w:color="auto"/>
        <w:right w:val="none" w:sz="0" w:space="0" w:color="auto"/>
      </w:divBdr>
    </w:div>
    <w:div w:id="899487269">
      <w:bodyDiv w:val="1"/>
      <w:marLeft w:val="0"/>
      <w:marRight w:val="0"/>
      <w:marTop w:val="0"/>
      <w:marBottom w:val="0"/>
      <w:divBdr>
        <w:top w:val="none" w:sz="0" w:space="0" w:color="auto"/>
        <w:left w:val="none" w:sz="0" w:space="0" w:color="auto"/>
        <w:bottom w:val="none" w:sz="0" w:space="0" w:color="auto"/>
        <w:right w:val="none" w:sz="0" w:space="0" w:color="auto"/>
      </w:divBdr>
    </w:div>
    <w:div w:id="899557215">
      <w:bodyDiv w:val="1"/>
      <w:marLeft w:val="0"/>
      <w:marRight w:val="0"/>
      <w:marTop w:val="0"/>
      <w:marBottom w:val="0"/>
      <w:divBdr>
        <w:top w:val="none" w:sz="0" w:space="0" w:color="auto"/>
        <w:left w:val="none" w:sz="0" w:space="0" w:color="auto"/>
        <w:bottom w:val="none" w:sz="0" w:space="0" w:color="auto"/>
        <w:right w:val="none" w:sz="0" w:space="0" w:color="auto"/>
      </w:divBdr>
    </w:div>
    <w:div w:id="899630888">
      <w:bodyDiv w:val="1"/>
      <w:marLeft w:val="0"/>
      <w:marRight w:val="0"/>
      <w:marTop w:val="0"/>
      <w:marBottom w:val="0"/>
      <w:divBdr>
        <w:top w:val="none" w:sz="0" w:space="0" w:color="auto"/>
        <w:left w:val="none" w:sz="0" w:space="0" w:color="auto"/>
        <w:bottom w:val="none" w:sz="0" w:space="0" w:color="auto"/>
        <w:right w:val="none" w:sz="0" w:space="0" w:color="auto"/>
      </w:divBdr>
    </w:div>
    <w:div w:id="899830690">
      <w:bodyDiv w:val="1"/>
      <w:marLeft w:val="0"/>
      <w:marRight w:val="0"/>
      <w:marTop w:val="0"/>
      <w:marBottom w:val="0"/>
      <w:divBdr>
        <w:top w:val="none" w:sz="0" w:space="0" w:color="auto"/>
        <w:left w:val="none" w:sz="0" w:space="0" w:color="auto"/>
        <w:bottom w:val="none" w:sz="0" w:space="0" w:color="auto"/>
        <w:right w:val="none" w:sz="0" w:space="0" w:color="auto"/>
      </w:divBdr>
    </w:div>
    <w:div w:id="899902092">
      <w:bodyDiv w:val="1"/>
      <w:marLeft w:val="0"/>
      <w:marRight w:val="0"/>
      <w:marTop w:val="0"/>
      <w:marBottom w:val="0"/>
      <w:divBdr>
        <w:top w:val="none" w:sz="0" w:space="0" w:color="auto"/>
        <w:left w:val="none" w:sz="0" w:space="0" w:color="auto"/>
        <w:bottom w:val="none" w:sz="0" w:space="0" w:color="auto"/>
        <w:right w:val="none" w:sz="0" w:space="0" w:color="auto"/>
      </w:divBdr>
    </w:div>
    <w:div w:id="899904818">
      <w:bodyDiv w:val="1"/>
      <w:marLeft w:val="0"/>
      <w:marRight w:val="0"/>
      <w:marTop w:val="0"/>
      <w:marBottom w:val="0"/>
      <w:divBdr>
        <w:top w:val="none" w:sz="0" w:space="0" w:color="auto"/>
        <w:left w:val="none" w:sz="0" w:space="0" w:color="auto"/>
        <w:bottom w:val="none" w:sz="0" w:space="0" w:color="auto"/>
        <w:right w:val="none" w:sz="0" w:space="0" w:color="auto"/>
      </w:divBdr>
    </w:div>
    <w:div w:id="899907000">
      <w:bodyDiv w:val="1"/>
      <w:marLeft w:val="0"/>
      <w:marRight w:val="0"/>
      <w:marTop w:val="0"/>
      <w:marBottom w:val="0"/>
      <w:divBdr>
        <w:top w:val="none" w:sz="0" w:space="0" w:color="auto"/>
        <w:left w:val="none" w:sz="0" w:space="0" w:color="auto"/>
        <w:bottom w:val="none" w:sz="0" w:space="0" w:color="auto"/>
        <w:right w:val="none" w:sz="0" w:space="0" w:color="auto"/>
      </w:divBdr>
    </w:div>
    <w:div w:id="900092909">
      <w:bodyDiv w:val="1"/>
      <w:marLeft w:val="0"/>
      <w:marRight w:val="0"/>
      <w:marTop w:val="0"/>
      <w:marBottom w:val="0"/>
      <w:divBdr>
        <w:top w:val="none" w:sz="0" w:space="0" w:color="auto"/>
        <w:left w:val="none" w:sz="0" w:space="0" w:color="auto"/>
        <w:bottom w:val="none" w:sz="0" w:space="0" w:color="auto"/>
        <w:right w:val="none" w:sz="0" w:space="0" w:color="auto"/>
      </w:divBdr>
    </w:div>
    <w:div w:id="900140455">
      <w:bodyDiv w:val="1"/>
      <w:marLeft w:val="0"/>
      <w:marRight w:val="0"/>
      <w:marTop w:val="0"/>
      <w:marBottom w:val="0"/>
      <w:divBdr>
        <w:top w:val="none" w:sz="0" w:space="0" w:color="auto"/>
        <w:left w:val="none" w:sz="0" w:space="0" w:color="auto"/>
        <w:bottom w:val="none" w:sz="0" w:space="0" w:color="auto"/>
        <w:right w:val="none" w:sz="0" w:space="0" w:color="auto"/>
      </w:divBdr>
    </w:div>
    <w:div w:id="900361496">
      <w:bodyDiv w:val="1"/>
      <w:marLeft w:val="0"/>
      <w:marRight w:val="0"/>
      <w:marTop w:val="0"/>
      <w:marBottom w:val="0"/>
      <w:divBdr>
        <w:top w:val="none" w:sz="0" w:space="0" w:color="auto"/>
        <w:left w:val="none" w:sz="0" w:space="0" w:color="auto"/>
        <w:bottom w:val="none" w:sz="0" w:space="0" w:color="auto"/>
        <w:right w:val="none" w:sz="0" w:space="0" w:color="auto"/>
      </w:divBdr>
    </w:div>
    <w:div w:id="900404681">
      <w:bodyDiv w:val="1"/>
      <w:marLeft w:val="0"/>
      <w:marRight w:val="0"/>
      <w:marTop w:val="0"/>
      <w:marBottom w:val="0"/>
      <w:divBdr>
        <w:top w:val="none" w:sz="0" w:space="0" w:color="auto"/>
        <w:left w:val="none" w:sz="0" w:space="0" w:color="auto"/>
        <w:bottom w:val="none" w:sz="0" w:space="0" w:color="auto"/>
        <w:right w:val="none" w:sz="0" w:space="0" w:color="auto"/>
      </w:divBdr>
    </w:div>
    <w:div w:id="900487256">
      <w:bodyDiv w:val="1"/>
      <w:marLeft w:val="0"/>
      <w:marRight w:val="0"/>
      <w:marTop w:val="0"/>
      <w:marBottom w:val="0"/>
      <w:divBdr>
        <w:top w:val="none" w:sz="0" w:space="0" w:color="auto"/>
        <w:left w:val="none" w:sz="0" w:space="0" w:color="auto"/>
        <w:bottom w:val="none" w:sz="0" w:space="0" w:color="auto"/>
        <w:right w:val="none" w:sz="0" w:space="0" w:color="auto"/>
      </w:divBdr>
    </w:div>
    <w:div w:id="900556722">
      <w:bodyDiv w:val="1"/>
      <w:marLeft w:val="0"/>
      <w:marRight w:val="0"/>
      <w:marTop w:val="0"/>
      <w:marBottom w:val="0"/>
      <w:divBdr>
        <w:top w:val="none" w:sz="0" w:space="0" w:color="auto"/>
        <w:left w:val="none" w:sz="0" w:space="0" w:color="auto"/>
        <w:bottom w:val="none" w:sz="0" w:space="0" w:color="auto"/>
        <w:right w:val="none" w:sz="0" w:space="0" w:color="auto"/>
      </w:divBdr>
    </w:div>
    <w:div w:id="900604989">
      <w:bodyDiv w:val="1"/>
      <w:marLeft w:val="0"/>
      <w:marRight w:val="0"/>
      <w:marTop w:val="0"/>
      <w:marBottom w:val="0"/>
      <w:divBdr>
        <w:top w:val="none" w:sz="0" w:space="0" w:color="auto"/>
        <w:left w:val="none" w:sz="0" w:space="0" w:color="auto"/>
        <w:bottom w:val="none" w:sz="0" w:space="0" w:color="auto"/>
        <w:right w:val="none" w:sz="0" w:space="0" w:color="auto"/>
      </w:divBdr>
    </w:div>
    <w:div w:id="900672367">
      <w:bodyDiv w:val="1"/>
      <w:marLeft w:val="0"/>
      <w:marRight w:val="0"/>
      <w:marTop w:val="0"/>
      <w:marBottom w:val="0"/>
      <w:divBdr>
        <w:top w:val="none" w:sz="0" w:space="0" w:color="auto"/>
        <w:left w:val="none" w:sz="0" w:space="0" w:color="auto"/>
        <w:bottom w:val="none" w:sz="0" w:space="0" w:color="auto"/>
        <w:right w:val="none" w:sz="0" w:space="0" w:color="auto"/>
      </w:divBdr>
    </w:div>
    <w:div w:id="900673757">
      <w:bodyDiv w:val="1"/>
      <w:marLeft w:val="0"/>
      <w:marRight w:val="0"/>
      <w:marTop w:val="0"/>
      <w:marBottom w:val="0"/>
      <w:divBdr>
        <w:top w:val="none" w:sz="0" w:space="0" w:color="auto"/>
        <w:left w:val="none" w:sz="0" w:space="0" w:color="auto"/>
        <w:bottom w:val="none" w:sz="0" w:space="0" w:color="auto"/>
        <w:right w:val="none" w:sz="0" w:space="0" w:color="auto"/>
      </w:divBdr>
    </w:div>
    <w:div w:id="900746334">
      <w:bodyDiv w:val="1"/>
      <w:marLeft w:val="0"/>
      <w:marRight w:val="0"/>
      <w:marTop w:val="0"/>
      <w:marBottom w:val="0"/>
      <w:divBdr>
        <w:top w:val="none" w:sz="0" w:space="0" w:color="auto"/>
        <w:left w:val="none" w:sz="0" w:space="0" w:color="auto"/>
        <w:bottom w:val="none" w:sz="0" w:space="0" w:color="auto"/>
        <w:right w:val="none" w:sz="0" w:space="0" w:color="auto"/>
      </w:divBdr>
    </w:div>
    <w:div w:id="900755805">
      <w:bodyDiv w:val="1"/>
      <w:marLeft w:val="0"/>
      <w:marRight w:val="0"/>
      <w:marTop w:val="0"/>
      <w:marBottom w:val="0"/>
      <w:divBdr>
        <w:top w:val="none" w:sz="0" w:space="0" w:color="auto"/>
        <w:left w:val="none" w:sz="0" w:space="0" w:color="auto"/>
        <w:bottom w:val="none" w:sz="0" w:space="0" w:color="auto"/>
        <w:right w:val="none" w:sz="0" w:space="0" w:color="auto"/>
      </w:divBdr>
    </w:div>
    <w:div w:id="900797842">
      <w:bodyDiv w:val="1"/>
      <w:marLeft w:val="0"/>
      <w:marRight w:val="0"/>
      <w:marTop w:val="0"/>
      <w:marBottom w:val="0"/>
      <w:divBdr>
        <w:top w:val="none" w:sz="0" w:space="0" w:color="auto"/>
        <w:left w:val="none" w:sz="0" w:space="0" w:color="auto"/>
        <w:bottom w:val="none" w:sz="0" w:space="0" w:color="auto"/>
        <w:right w:val="none" w:sz="0" w:space="0" w:color="auto"/>
      </w:divBdr>
    </w:div>
    <w:div w:id="901017534">
      <w:bodyDiv w:val="1"/>
      <w:marLeft w:val="0"/>
      <w:marRight w:val="0"/>
      <w:marTop w:val="0"/>
      <w:marBottom w:val="0"/>
      <w:divBdr>
        <w:top w:val="none" w:sz="0" w:space="0" w:color="auto"/>
        <w:left w:val="none" w:sz="0" w:space="0" w:color="auto"/>
        <w:bottom w:val="none" w:sz="0" w:space="0" w:color="auto"/>
        <w:right w:val="none" w:sz="0" w:space="0" w:color="auto"/>
      </w:divBdr>
    </w:div>
    <w:div w:id="901259032">
      <w:bodyDiv w:val="1"/>
      <w:marLeft w:val="0"/>
      <w:marRight w:val="0"/>
      <w:marTop w:val="0"/>
      <w:marBottom w:val="0"/>
      <w:divBdr>
        <w:top w:val="none" w:sz="0" w:space="0" w:color="auto"/>
        <w:left w:val="none" w:sz="0" w:space="0" w:color="auto"/>
        <w:bottom w:val="none" w:sz="0" w:space="0" w:color="auto"/>
        <w:right w:val="none" w:sz="0" w:space="0" w:color="auto"/>
      </w:divBdr>
    </w:div>
    <w:div w:id="901523880">
      <w:bodyDiv w:val="1"/>
      <w:marLeft w:val="0"/>
      <w:marRight w:val="0"/>
      <w:marTop w:val="0"/>
      <w:marBottom w:val="0"/>
      <w:divBdr>
        <w:top w:val="none" w:sz="0" w:space="0" w:color="auto"/>
        <w:left w:val="none" w:sz="0" w:space="0" w:color="auto"/>
        <w:bottom w:val="none" w:sz="0" w:space="0" w:color="auto"/>
        <w:right w:val="none" w:sz="0" w:space="0" w:color="auto"/>
      </w:divBdr>
    </w:div>
    <w:div w:id="901792196">
      <w:bodyDiv w:val="1"/>
      <w:marLeft w:val="0"/>
      <w:marRight w:val="0"/>
      <w:marTop w:val="0"/>
      <w:marBottom w:val="0"/>
      <w:divBdr>
        <w:top w:val="none" w:sz="0" w:space="0" w:color="auto"/>
        <w:left w:val="none" w:sz="0" w:space="0" w:color="auto"/>
        <w:bottom w:val="none" w:sz="0" w:space="0" w:color="auto"/>
        <w:right w:val="none" w:sz="0" w:space="0" w:color="auto"/>
      </w:divBdr>
    </w:div>
    <w:div w:id="902134205">
      <w:bodyDiv w:val="1"/>
      <w:marLeft w:val="0"/>
      <w:marRight w:val="0"/>
      <w:marTop w:val="0"/>
      <w:marBottom w:val="0"/>
      <w:divBdr>
        <w:top w:val="none" w:sz="0" w:space="0" w:color="auto"/>
        <w:left w:val="none" w:sz="0" w:space="0" w:color="auto"/>
        <w:bottom w:val="none" w:sz="0" w:space="0" w:color="auto"/>
        <w:right w:val="none" w:sz="0" w:space="0" w:color="auto"/>
      </w:divBdr>
    </w:div>
    <w:div w:id="902327955">
      <w:bodyDiv w:val="1"/>
      <w:marLeft w:val="0"/>
      <w:marRight w:val="0"/>
      <w:marTop w:val="0"/>
      <w:marBottom w:val="0"/>
      <w:divBdr>
        <w:top w:val="none" w:sz="0" w:space="0" w:color="auto"/>
        <w:left w:val="none" w:sz="0" w:space="0" w:color="auto"/>
        <w:bottom w:val="none" w:sz="0" w:space="0" w:color="auto"/>
        <w:right w:val="none" w:sz="0" w:space="0" w:color="auto"/>
      </w:divBdr>
    </w:div>
    <w:div w:id="902562568">
      <w:bodyDiv w:val="1"/>
      <w:marLeft w:val="0"/>
      <w:marRight w:val="0"/>
      <w:marTop w:val="0"/>
      <w:marBottom w:val="0"/>
      <w:divBdr>
        <w:top w:val="none" w:sz="0" w:space="0" w:color="auto"/>
        <w:left w:val="none" w:sz="0" w:space="0" w:color="auto"/>
        <w:bottom w:val="none" w:sz="0" w:space="0" w:color="auto"/>
        <w:right w:val="none" w:sz="0" w:space="0" w:color="auto"/>
      </w:divBdr>
    </w:div>
    <w:div w:id="902567600">
      <w:bodyDiv w:val="1"/>
      <w:marLeft w:val="0"/>
      <w:marRight w:val="0"/>
      <w:marTop w:val="0"/>
      <w:marBottom w:val="0"/>
      <w:divBdr>
        <w:top w:val="none" w:sz="0" w:space="0" w:color="auto"/>
        <w:left w:val="none" w:sz="0" w:space="0" w:color="auto"/>
        <w:bottom w:val="none" w:sz="0" w:space="0" w:color="auto"/>
        <w:right w:val="none" w:sz="0" w:space="0" w:color="auto"/>
      </w:divBdr>
    </w:div>
    <w:div w:id="902712876">
      <w:bodyDiv w:val="1"/>
      <w:marLeft w:val="0"/>
      <w:marRight w:val="0"/>
      <w:marTop w:val="0"/>
      <w:marBottom w:val="0"/>
      <w:divBdr>
        <w:top w:val="none" w:sz="0" w:space="0" w:color="auto"/>
        <w:left w:val="none" w:sz="0" w:space="0" w:color="auto"/>
        <w:bottom w:val="none" w:sz="0" w:space="0" w:color="auto"/>
        <w:right w:val="none" w:sz="0" w:space="0" w:color="auto"/>
      </w:divBdr>
    </w:div>
    <w:div w:id="902834974">
      <w:bodyDiv w:val="1"/>
      <w:marLeft w:val="0"/>
      <w:marRight w:val="0"/>
      <w:marTop w:val="0"/>
      <w:marBottom w:val="0"/>
      <w:divBdr>
        <w:top w:val="none" w:sz="0" w:space="0" w:color="auto"/>
        <w:left w:val="none" w:sz="0" w:space="0" w:color="auto"/>
        <w:bottom w:val="none" w:sz="0" w:space="0" w:color="auto"/>
        <w:right w:val="none" w:sz="0" w:space="0" w:color="auto"/>
      </w:divBdr>
    </w:div>
    <w:div w:id="902838255">
      <w:bodyDiv w:val="1"/>
      <w:marLeft w:val="0"/>
      <w:marRight w:val="0"/>
      <w:marTop w:val="0"/>
      <w:marBottom w:val="0"/>
      <w:divBdr>
        <w:top w:val="none" w:sz="0" w:space="0" w:color="auto"/>
        <w:left w:val="none" w:sz="0" w:space="0" w:color="auto"/>
        <w:bottom w:val="none" w:sz="0" w:space="0" w:color="auto"/>
        <w:right w:val="none" w:sz="0" w:space="0" w:color="auto"/>
      </w:divBdr>
    </w:div>
    <w:div w:id="903106063">
      <w:bodyDiv w:val="1"/>
      <w:marLeft w:val="0"/>
      <w:marRight w:val="0"/>
      <w:marTop w:val="0"/>
      <w:marBottom w:val="0"/>
      <w:divBdr>
        <w:top w:val="none" w:sz="0" w:space="0" w:color="auto"/>
        <w:left w:val="none" w:sz="0" w:space="0" w:color="auto"/>
        <w:bottom w:val="none" w:sz="0" w:space="0" w:color="auto"/>
        <w:right w:val="none" w:sz="0" w:space="0" w:color="auto"/>
      </w:divBdr>
    </w:div>
    <w:div w:id="903373027">
      <w:bodyDiv w:val="1"/>
      <w:marLeft w:val="0"/>
      <w:marRight w:val="0"/>
      <w:marTop w:val="0"/>
      <w:marBottom w:val="0"/>
      <w:divBdr>
        <w:top w:val="none" w:sz="0" w:space="0" w:color="auto"/>
        <w:left w:val="none" w:sz="0" w:space="0" w:color="auto"/>
        <w:bottom w:val="none" w:sz="0" w:space="0" w:color="auto"/>
        <w:right w:val="none" w:sz="0" w:space="0" w:color="auto"/>
      </w:divBdr>
    </w:div>
    <w:div w:id="903640106">
      <w:bodyDiv w:val="1"/>
      <w:marLeft w:val="0"/>
      <w:marRight w:val="0"/>
      <w:marTop w:val="0"/>
      <w:marBottom w:val="0"/>
      <w:divBdr>
        <w:top w:val="none" w:sz="0" w:space="0" w:color="auto"/>
        <w:left w:val="none" w:sz="0" w:space="0" w:color="auto"/>
        <w:bottom w:val="none" w:sz="0" w:space="0" w:color="auto"/>
        <w:right w:val="none" w:sz="0" w:space="0" w:color="auto"/>
      </w:divBdr>
    </w:div>
    <w:div w:id="904073620">
      <w:bodyDiv w:val="1"/>
      <w:marLeft w:val="0"/>
      <w:marRight w:val="0"/>
      <w:marTop w:val="0"/>
      <w:marBottom w:val="0"/>
      <w:divBdr>
        <w:top w:val="none" w:sz="0" w:space="0" w:color="auto"/>
        <w:left w:val="none" w:sz="0" w:space="0" w:color="auto"/>
        <w:bottom w:val="none" w:sz="0" w:space="0" w:color="auto"/>
        <w:right w:val="none" w:sz="0" w:space="0" w:color="auto"/>
      </w:divBdr>
    </w:div>
    <w:div w:id="904220705">
      <w:bodyDiv w:val="1"/>
      <w:marLeft w:val="0"/>
      <w:marRight w:val="0"/>
      <w:marTop w:val="0"/>
      <w:marBottom w:val="0"/>
      <w:divBdr>
        <w:top w:val="none" w:sz="0" w:space="0" w:color="auto"/>
        <w:left w:val="none" w:sz="0" w:space="0" w:color="auto"/>
        <w:bottom w:val="none" w:sz="0" w:space="0" w:color="auto"/>
        <w:right w:val="none" w:sz="0" w:space="0" w:color="auto"/>
      </w:divBdr>
    </w:div>
    <w:div w:id="904609627">
      <w:bodyDiv w:val="1"/>
      <w:marLeft w:val="0"/>
      <w:marRight w:val="0"/>
      <w:marTop w:val="0"/>
      <w:marBottom w:val="0"/>
      <w:divBdr>
        <w:top w:val="none" w:sz="0" w:space="0" w:color="auto"/>
        <w:left w:val="none" w:sz="0" w:space="0" w:color="auto"/>
        <w:bottom w:val="none" w:sz="0" w:space="0" w:color="auto"/>
        <w:right w:val="none" w:sz="0" w:space="0" w:color="auto"/>
      </w:divBdr>
    </w:div>
    <w:div w:id="904727616">
      <w:bodyDiv w:val="1"/>
      <w:marLeft w:val="0"/>
      <w:marRight w:val="0"/>
      <w:marTop w:val="0"/>
      <w:marBottom w:val="0"/>
      <w:divBdr>
        <w:top w:val="none" w:sz="0" w:space="0" w:color="auto"/>
        <w:left w:val="none" w:sz="0" w:space="0" w:color="auto"/>
        <w:bottom w:val="none" w:sz="0" w:space="0" w:color="auto"/>
        <w:right w:val="none" w:sz="0" w:space="0" w:color="auto"/>
      </w:divBdr>
    </w:div>
    <w:div w:id="904729319">
      <w:bodyDiv w:val="1"/>
      <w:marLeft w:val="0"/>
      <w:marRight w:val="0"/>
      <w:marTop w:val="0"/>
      <w:marBottom w:val="0"/>
      <w:divBdr>
        <w:top w:val="none" w:sz="0" w:space="0" w:color="auto"/>
        <w:left w:val="none" w:sz="0" w:space="0" w:color="auto"/>
        <w:bottom w:val="none" w:sz="0" w:space="0" w:color="auto"/>
        <w:right w:val="none" w:sz="0" w:space="0" w:color="auto"/>
      </w:divBdr>
    </w:div>
    <w:div w:id="904875337">
      <w:bodyDiv w:val="1"/>
      <w:marLeft w:val="0"/>
      <w:marRight w:val="0"/>
      <w:marTop w:val="0"/>
      <w:marBottom w:val="0"/>
      <w:divBdr>
        <w:top w:val="none" w:sz="0" w:space="0" w:color="auto"/>
        <w:left w:val="none" w:sz="0" w:space="0" w:color="auto"/>
        <w:bottom w:val="none" w:sz="0" w:space="0" w:color="auto"/>
        <w:right w:val="none" w:sz="0" w:space="0" w:color="auto"/>
      </w:divBdr>
    </w:div>
    <w:div w:id="905070829">
      <w:bodyDiv w:val="1"/>
      <w:marLeft w:val="0"/>
      <w:marRight w:val="0"/>
      <w:marTop w:val="0"/>
      <w:marBottom w:val="0"/>
      <w:divBdr>
        <w:top w:val="none" w:sz="0" w:space="0" w:color="auto"/>
        <w:left w:val="none" w:sz="0" w:space="0" w:color="auto"/>
        <w:bottom w:val="none" w:sz="0" w:space="0" w:color="auto"/>
        <w:right w:val="none" w:sz="0" w:space="0" w:color="auto"/>
      </w:divBdr>
    </w:div>
    <w:div w:id="905143274">
      <w:bodyDiv w:val="1"/>
      <w:marLeft w:val="0"/>
      <w:marRight w:val="0"/>
      <w:marTop w:val="0"/>
      <w:marBottom w:val="0"/>
      <w:divBdr>
        <w:top w:val="none" w:sz="0" w:space="0" w:color="auto"/>
        <w:left w:val="none" w:sz="0" w:space="0" w:color="auto"/>
        <w:bottom w:val="none" w:sz="0" w:space="0" w:color="auto"/>
        <w:right w:val="none" w:sz="0" w:space="0" w:color="auto"/>
      </w:divBdr>
    </w:div>
    <w:div w:id="905143828">
      <w:bodyDiv w:val="1"/>
      <w:marLeft w:val="0"/>
      <w:marRight w:val="0"/>
      <w:marTop w:val="0"/>
      <w:marBottom w:val="0"/>
      <w:divBdr>
        <w:top w:val="none" w:sz="0" w:space="0" w:color="auto"/>
        <w:left w:val="none" w:sz="0" w:space="0" w:color="auto"/>
        <w:bottom w:val="none" w:sz="0" w:space="0" w:color="auto"/>
        <w:right w:val="none" w:sz="0" w:space="0" w:color="auto"/>
      </w:divBdr>
    </w:div>
    <w:div w:id="905184250">
      <w:bodyDiv w:val="1"/>
      <w:marLeft w:val="0"/>
      <w:marRight w:val="0"/>
      <w:marTop w:val="0"/>
      <w:marBottom w:val="0"/>
      <w:divBdr>
        <w:top w:val="none" w:sz="0" w:space="0" w:color="auto"/>
        <w:left w:val="none" w:sz="0" w:space="0" w:color="auto"/>
        <w:bottom w:val="none" w:sz="0" w:space="0" w:color="auto"/>
        <w:right w:val="none" w:sz="0" w:space="0" w:color="auto"/>
      </w:divBdr>
    </w:div>
    <w:div w:id="905264619">
      <w:bodyDiv w:val="1"/>
      <w:marLeft w:val="0"/>
      <w:marRight w:val="0"/>
      <w:marTop w:val="0"/>
      <w:marBottom w:val="0"/>
      <w:divBdr>
        <w:top w:val="none" w:sz="0" w:space="0" w:color="auto"/>
        <w:left w:val="none" w:sz="0" w:space="0" w:color="auto"/>
        <w:bottom w:val="none" w:sz="0" w:space="0" w:color="auto"/>
        <w:right w:val="none" w:sz="0" w:space="0" w:color="auto"/>
      </w:divBdr>
    </w:div>
    <w:div w:id="905381788">
      <w:bodyDiv w:val="1"/>
      <w:marLeft w:val="0"/>
      <w:marRight w:val="0"/>
      <w:marTop w:val="0"/>
      <w:marBottom w:val="0"/>
      <w:divBdr>
        <w:top w:val="none" w:sz="0" w:space="0" w:color="auto"/>
        <w:left w:val="none" w:sz="0" w:space="0" w:color="auto"/>
        <w:bottom w:val="none" w:sz="0" w:space="0" w:color="auto"/>
        <w:right w:val="none" w:sz="0" w:space="0" w:color="auto"/>
      </w:divBdr>
    </w:div>
    <w:div w:id="905650034">
      <w:bodyDiv w:val="1"/>
      <w:marLeft w:val="0"/>
      <w:marRight w:val="0"/>
      <w:marTop w:val="0"/>
      <w:marBottom w:val="0"/>
      <w:divBdr>
        <w:top w:val="none" w:sz="0" w:space="0" w:color="auto"/>
        <w:left w:val="none" w:sz="0" w:space="0" w:color="auto"/>
        <w:bottom w:val="none" w:sz="0" w:space="0" w:color="auto"/>
        <w:right w:val="none" w:sz="0" w:space="0" w:color="auto"/>
      </w:divBdr>
    </w:div>
    <w:div w:id="905652691">
      <w:bodyDiv w:val="1"/>
      <w:marLeft w:val="0"/>
      <w:marRight w:val="0"/>
      <w:marTop w:val="0"/>
      <w:marBottom w:val="0"/>
      <w:divBdr>
        <w:top w:val="none" w:sz="0" w:space="0" w:color="auto"/>
        <w:left w:val="none" w:sz="0" w:space="0" w:color="auto"/>
        <w:bottom w:val="none" w:sz="0" w:space="0" w:color="auto"/>
        <w:right w:val="none" w:sz="0" w:space="0" w:color="auto"/>
      </w:divBdr>
    </w:div>
    <w:div w:id="905803860">
      <w:bodyDiv w:val="1"/>
      <w:marLeft w:val="0"/>
      <w:marRight w:val="0"/>
      <w:marTop w:val="0"/>
      <w:marBottom w:val="0"/>
      <w:divBdr>
        <w:top w:val="none" w:sz="0" w:space="0" w:color="auto"/>
        <w:left w:val="none" w:sz="0" w:space="0" w:color="auto"/>
        <w:bottom w:val="none" w:sz="0" w:space="0" w:color="auto"/>
        <w:right w:val="none" w:sz="0" w:space="0" w:color="auto"/>
      </w:divBdr>
    </w:div>
    <w:div w:id="905841816">
      <w:bodyDiv w:val="1"/>
      <w:marLeft w:val="0"/>
      <w:marRight w:val="0"/>
      <w:marTop w:val="0"/>
      <w:marBottom w:val="0"/>
      <w:divBdr>
        <w:top w:val="none" w:sz="0" w:space="0" w:color="auto"/>
        <w:left w:val="none" w:sz="0" w:space="0" w:color="auto"/>
        <w:bottom w:val="none" w:sz="0" w:space="0" w:color="auto"/>
        <w:right w:val="none" w:sz="0" w:space="0" w:color="auto"/>
      </w:divBdr>
    </w:div>
    <w:div w:id="905916182">
      <w:bodyDiv w:val="1"/>
      <w:marLeft w:val="0"/>
      <w:marRight w:val="0"/>
      <w:marTop w:val="0"/>
      <w:marBottom w:val="0"/>
      <w:divBdr>
        <w:top w:val="none" w:sz="0" w:space="0" w:color="auto"/>
        <w:left w:val="none" w:sz="0" w:space="0" w:color="auto"/>
        <w:bottom w:val="none" w:sz="0" w:space="0" w:color="auto"/>
        <w:right w:val="none" w:sz="0" w:space="0" w:color="auto"/>
      </w:divBdr>
    </w:div>
    <w:div w:id="905997627">
      <w:bodyDiv w:val="1"/>
      <w:marLeft w:val="0"/>
      <w:marRight w:val="0"/>
      <w:marTop w:val="0"/>
      <w:marBottom w:val="0"/>
      <w:divBdr>
        <w:top w:val="none" w:sz="0" w:space="0" w:color="auto"/>
        <w:left w:val="none" w:sz="0" w:space="0" w:color="auto"/>
        <w:bottom w:val="none" w:sz="0" w:space="0" w:color="auto"/>
        <w:right w:val="none" w:sz="0" w:space="0" w:color="auto"/>
      </w:divBdr>
    </w:div>
    <w:div w:id="906262142">
      <w:bodyDiv w:val="1"/>
      <w:marLeft w:val="0"/>
      <w:marRight w:val="0"/>
      <w:marTop w:val="0"/>
      <w:marBottom w:val="0"/>
      <w:divBdr>
        <w:top w:val="none" w:sz="0" w:space="0" w:color="auto"/>
        <w:left w:val="none" w:sz="0" w:space="0" w:color="auto"/>
        <w:bottom w:val="none" w:sz="0" w:space="0" w:color="auto"/>
        <w:right w:val="none" w:sz="0" w:space="0" w:color="auto"/>
      </w:divBdr>
    </w:div>
    <w:div w:id="906262670">
      <w:bodyDiv w:val="1"/>
      <w:marLeft w:val="0"/>
      <w:marRight w:val="0"/>
      <w:marTop w:val="0"/>
      <w:marBottom w:val="0"/>
      <w:divBdr>
        <w:top w:val="none" w:sz="0" w:space="0" w:color="auto"/>
        <w:left w:val="none" w:sz="0" w:space="0" w:color="auto"/>
        <w:bottom w:val="none" w:sz="0" w:space="0" w:color="auto"/>
        <w:right w:val="none" w:sz="0" w:space="0" w:color="auto"/>
      </w:divBdr>
    </w:div>
    <w:div w:id="906376410">
      <w:bodyDiv w:val="1"/>
      <w:marLeft w:val="0"/>
      <w:marRight w:val="0"/>
      <w:marTop w:val="0"/>
      <w:marBottom w:val="0"/>
      <w:divBdr>
        <w:top w:val="none" w:sz="0" w:space="0" w:color="auto"/>
        <w:left w:val="none" w:sz="0" w:space="0" w:color="auto"/>
        <w:bottom w:val="none" w:sz="0" w:space="0" w:color="auto"/>
        <w:right w:val="none" w:sz="0" w:space="0" w:color="auto"/>
      </w:divBdr>
    </w:div>
    <w:div w:id="906376687">
      <w:bodyDiv w:val="1"/>
      <w:marLeft w:val="0"/>
      <w:marRight w:val="0"/>
      <w:marTop w:val="0"/>
      <w:marBottom w:val="0"/>
      <w:divBdr>
        <w:top w:val="none" w:sz="0" w:space="0" w:color="auto"/>
        <w:left w:val="none" w:sz="0" w:space="0" w:color="auto"/>
        <w:bottom w:val="none" w:sz="0" w:space="0" w:color="auto"/>
        <w:right w:val="none" w:sz="0" w:space="0" w:color="auto"/>
      </w:divBdr>
    </w:div>
    <w:div w:id="906377984">
      <w:bodyDiv w:val="1"/>
      <w:marLeft w:val="0"/>
      <w:marRight w:val="0"/>
      <w:marTop w:val="0"/>
      <w:marBottom w:val="0"/>
      <w:divBdr>
        <w:top w:val="none" w:sz="0" w:space="0" w:color="auto"/>
        <w:left w:val="none" w:sz="0" w:space="0" w:color="auto"/>
        <w:bottom w:val="none" w:sz="0" w:space="0" w:color="auto"/>
        <w:right w:val="none" w:sz="0" w:space="0" w:color="auto"/>
      </w:divBdr>
    </w:div>
    <w:div w:id="906526038">
      <w:bodyDiv w:val="1"/>
      <w:marLeft w:val="0"/>
      <w:marRight w:val="0"/>
      <w:marTop w:val="0"/>
      <w:marBottom w:val="0"/>
      <w:divBdr>
        <w:top w:val="none" w:sz="0" w:space="0" w:color="auto"/>
        <w:left w:val="none" w:sz="0" w:space="0" w:color="auto"/>
        <w:bottom w:val="none" w:sz="0" w:space="0" w:color="auto"/>
        <w:right w:val="none" w:sz="0" w:space="0" w:color="auto"/>
      </w:divBdr>
    </w:div>
    <w:div w:id="906690967">
      <w:bodyDiv w:val="1"/>
      <w:marLeft w:val="0"/>
      <w:marRight w:val="0"/>
      <w:marTop w:val="0"/>
      <w:marBottom w:val="0"/>
      <w:divBdr>
        <w:top w:val="none" w:sz="0" w:space="0" w:color="auto"/>
        <w:left w:val="none" w:sz="0" w:space="0" w:color="auto"/>
        <w:bottom w:val="none" w:sz="0" w:space="0" w:color="auto"/>
        <w:right w:val="none" w:sz="0" w:space="0" w:color="auto"/>
      </w:divBdr>
    </w:div>
    <w:div w:id="906837056">
      <w:bodyDiv w:val="1"/>
      <w:marLeft w:val="0"/>
      <w:marRight w:val="0"/>
      <w:marTop w:val="0"/>
      <w:marBottom w:val="0"/>
      <w:divBdr>
        <w:top w:val="none" w:sz="0" w:space="0" w:color="auto"/>
        <w:left w:val="none" w:sz="0" w:space="0" w:color="auto"/>
        <w:bottom w:val="none" w:sz="0" w:space="0" w:color="auto"/>
        <w:right w:val="none" w:sz="0" w:space="0" w:color="auto"/>
      </w:divBdr>
    </w:div>
    <w:div w:id="906888263">
      <w:bodyDiv w:val="1"/>
      <w:marLeft w:val="0"/>
      <w:marRight w:val="0"/>
      <w:marTop w:val="0"/>
      <w:marBottom w:val="0"/>
      <w:divBdr>
        <w:top w:val="none" w:sz="0" w:space="0" w:color="auto"/>
        <w:left w:val="none" w:sz="0" w:space="0" w:color="auto"/>
        <w:bottom w:val="none" w:sz="0" w:space="0" w:color="auto"/>
        <w:right w:val="none" w:sz="0" w:space="0" w:color="auto"/>
      </w:divBdr>
    </w:div>
    <w:div w:id="907150186">
      <w:bodyDiv w:val="1"/>
      <w:marLeft w:val="0"/>
      <w:marRight w:val="0"/>
      <w:marTop w:val="0"/>
      <w:marBottom w:val="0"/>
      <w:divBdr>
        <w:top w:val="none" w:sz="0" w:space="0" w:color="auto"/>
        <w:left w:val="none" w:sz="0" w:space="0" w:color="auto"/>
        <w:bottom w:val="none" w:sz="0" w:space="0" w:color="auto"/>
        <w:right w:val="none" w:sz="0" w:space="0" w:color="auto"/>
      </w:divBdr>
    </w:div>
    <w:div w:id="907225062">
      <w:bodyDiv w:val="1"/>
      <w:marLeft w:val="0"/>
      <w:marRight w:val="0"/>
      <w:marTop w:val="0"/>
      <w:marBottom w:val="0"/>
      <w:divBdr>
        <w:top w:val="none" w:sz="0" w:space="0" w:color="auto"/>
        <w:left w:val="none" w:sz="0" w:space="0" w:color="auto"/>
        <w:bottom w:val="none" w:sz="0" w:space="0" w:color="auto"/>
        <w:right w:val="none" w:sz="0" w:space="0" w:color="auto"/>
      </w:divBdr>
    </w:div>
    <w:div w:id="907305634">
      <w:bodyDiv w:val="1"/>
      <w:marLeft w:val="0"/>
      <w:marRight w:val="0"/>
      <w:marTop w:val="0"/>
      <w:marBottom w:val="0"/>
      <w:divBdr>
        <w:top w:val="none" w:sz="0" w:space="0" w:color="auto"/>
        <w:left w:val="none" w:sz="0" w:space="0" w:color="auto"/>
        <w:bottom w:val="none" w:sz="0" w:space="0" w:color="auto"/>
        <w:right w:val="none" w:sz="0" w:space="0" w:color="auto"/>
      </w:divBdr>
    </w:div>
    <w:div w:id="907617592">
      <w:bodyDiv w:val="1"/>
      <w:marLeft w:val="0"/>
      <w:marRight w:val="0"/>
      <w:marTop w:val="0"/>
      <w:marBottom w:val="0"/>
      <w:divBdr>
        <w:top w:val="none" w:sz="0" w:space="0" w:color="auto"/>
        <w:left w:val="none" w:sz="0" w:space="0" w:color="auto"/>
        <w:bottom w:val="none" w:sz="0" w:space="0" w:color="auto"/>
        <w:right w:val="none" w:sz="0" w:space="0" w:color="auto"/>
      </w:divBdr>
    </w:div>
    <w:div w:id="907618179">
      <w:bodyDiv w:val="1"/>
      <w:marLeft w:val="0"/>
      <w:marRight w:val="0"/>
      <w:marTop w:val="0"/>
      <w:marBottom w:val="0"/>
      <w:divBdr>
        <w:top w:val="none" w:sz="0" w:space="0" w:color="auto"/>
        <w:left w:val="none" w:sz="0" w:space="0" w:color="auto"/>
        <w:bottom w:val="none" w:sz="0" w:space="0" w:color="auto"/>
        <w:right w:val="none" w:sz="0" w:space="0" w:color="auto"/>
      </w:divBdr>
    </w:div>
    <w:div w:id="907955020">
      <w:bodyDiv w:val="1"/>
      <w:marLeft w:val="0"/>
      <w:marRight w:val="0"/>
      <w:marTop w:val="0"/>
      <w:marBottom w:val="0"/>
      <w:divBdr>
        <w:top w:val="none" w:sz="0" w:space="0" w:color="auto"/>
        <w:left w:val="none" w:sz="0" w:space="0" w:color="auto"/>
        <w:bottom w:val="none" w:sz="0" w:space="0" w:color="auto"/>
        <w:right w:val="none" w:sz="0" w:space="0" w:color="auto"/>
      </w:divBdr>
    </w:div>
    <w:div w:id="907956439">
      <w:bodyDiv w:val="1"/>
      <w:marLeft w:val="0"/>
      <w:marRight w:val="0"/>
      <w:marTop w:val="0"/>
      <w:marBottom w:val="0"/>
      <w:divBdr>
        <w:top w:val="none" w:sz="0" w:space="0" w:color="auto"/>
        <w:left w:val="none" w:sz="0" w:space="0" w:color="auto"/>
        <w:bottom w:val="none" w:sz="0" w:space="0" w:color="auto"/>
        <w:right w:val="none" w:sz="0" w:space="0" w:color="auto"/>
      </w:divBdr>
    </w:div>
    <w:div w:id="907963992">
      <w:bodyDiv w:val="1"/>
      <w:marLeft w:val="0"/>
      <w:marRight w:val="0"/>
      <w:marTop w:val="0"/>
      <w:marBottom w:val="0"/>
      <w:divBdr>
        <w:top w:val="none" w:sz="0" w:space="0" w:color="auto"/>
        <w:left w:val="none" w:sz="0" w:space="0" w:color="auto"/>
        <w:bottom w:val="none" w:sz="0" w:space="0" w:color="auto"/>
        <w:right w:val="none" w:sz="0" w:space="0" w:color="auto"/>
      </w:divBdr>
    </w:div>
    <w:div w:id="908151532">
      <w:bodyDiv w:val="1"/>
      <w:marLeft w:val="0"/>
      <w:marRight w:val="0"/>
      <w:marTop w:val="0"/>
      <w:marBottom w:val="0"/>
      <w:divBdr>
        <w:top w:val="none" w:sz="0" w:space="0" w:color="auto"/>
        <w:left w:val="none" w:sz="0" w:space="0" w:color="auto"/>
        <w:bottom w:val="none" w:sz="0" w:space="0" w:color="auto"/>
        <w:right w:val="none" w:sz="0" w:space="0" w:color="auto"/>
      </w:divBdr>
    </w:div>
    <w:div w:id="908272304">
      <w:bodyDiv w:val="1"/>
      <w:marLeft w:val="0"/>
      <w:marRight w:val="0"/>
      <w:marTop w:val="0"/>
      <w:marBottom w:val="0"/>
      <w:divBdr>
        <w:top w:val="none" w:sz="0" w:space="0" w:color="auto"/>
        <w:left w:val="none" w:sz="0" w:space="0" w:color="auto"/>
        <w:bottom w:val="none" w:sz="0" w:space="0" w:color="auto"/>
        <w:right w:val="none" w:sz="0" w:space="0" w:color="auto"/>
      </w:divBdr>
    </w:div>
    <w:div w:id="908275004">
      <w:bodyDiv w:val="1"/>
      <w:marLeft w:val="0"/>
      <w:marRight w:val="0"/>
      <w:marTop w:val="0"/>
      <w:marBottom w:val="0"/>
      <w:divBdr>
        <w:top w:val="none" w:sz="0" w:space="0" w:color="auto"/>
        <w:left w:val="none" w:sz="0" w:space="0" w:color="auto"/>
        <w:bottom w:val="none" w:sz="0" w:space="0" w:color="auto"/>
        <w:right w:val="none" w:sz="0" w:space="0" w:color="auto"/>
      </w:divBdr>
    </w:div>
    <w:div w:id="908423643">
      <w:bodyDiv w:val="1"/>
      <w:marLeft w:val="0"/>
      <w:marRight w:val="0"/>
      <w:marTop w:val="0"/>
      <w:marBottom w:val="0"/>
      <w:divBdr>
        <w:top w:val="none" w:sz="0" w:space="0" w:color="auto"/>
        <w:left w:val="none" w:sz="0" w:space="0" w:color="auto"/>
        <w:bottom w:val="none" w:sz="0" w:space="0" w:color="auto"/>
        <w:right w:val="none" w:sz="0" w:space="0" w:color="auto"/>
      </w:divBdr>
    </w:div>
    <w:div w:id="908534275">
      <w:bodyDiv w:val="1"/>
      <w:marLeft w:val="0"/>
      <w:marRight w:val="0"/>
      <w:marTop w:val="0"/>
      <w:marBottom w:val="0"/>
      <w:divBdr>
        <w:top w:val="none" w:sz="0" w:space="0" w:color="auto"/>
        <w:left w:val="none" w:sz="0" w:space="0" w:color="auto"/>
        <w:bottom w:val="none" w:sz="0" w:space="0" w:color="auto"/>
        <w:right w:val="none" w:sz="0" w:space="0" w:color="auto"/>
      </w:divBdr>
    </w:div>
    <w:div w:id="908732444">
      <w:bodyDiv w:val="1"/>
      <w:marLeft w:val="0"/>
      <w:marRight w:val="0"/>
      <w:marTop w:val="0"/>
      <w:marBottom w:val="0"/>
      <w:divBdr>
        <w:top w:val="none" w:sz="0" w:space="0" w:color="auto"/>
        <w:left w:val="none" w:sz="0" w:space="0" w:color="auto"/>
        <w:bottom w:val="none" w:sz="0" w:space="0" w:color="auto"/>
        <w:right w:val="none" w:sz="0" w:space="0" w:color="auto"/>
      </w:divBdr>
    </w:div>
    <w:div w:id="908734760">
      <w:bodyDiv w:val="1"/>
      <w:marLeft w:val="0"/>
      <w:marRight w:val="0"/>
      <w:marTop w:val="0"/>
      <w:marBottom w:val="0"/>
      <w:divBdr>
        <w:top w:val="none" w:sz="0" w:space="0" w:color="auto"/>
        <w:left w:val="none" w:sz="0" w:space="0" w:color="auto"/>
        <w:bottom w:val="none" w:sz="0" w:space="0" w:color="auto"/>
        <w:right w:val="none" w:sz="0" w:space="0" w:color="auto"/>
      </w:divBdr>
    </w:div>
    <w:div w:id="908807407">
      <w:bodyDiv w:val="1"/>
      <w:marLeft w:val="0"/>
      <w:marRight w:val="0"/>
      <w:marTop w:val="0"/>
      <w:marBottom w:val="0"/>
      <w:divBdr>
        <w:top w:val="none" w:sz="0" w:space="0" w:color="auto"/>
        <w:left w:val="none" w:sz="0" w:space="0" w:color="auto"/>
        <w:bottom w:val="none" w:sz="0" w:space="0" w:color="auto"/>
        <w:right w:val="none" w:sz="0" w:space="0" w:color="auto"/>
      </w:divBdr>
    </w:div>
    <w:div w:id="908853519">
      <w:bodyDiv w:val="1"/>
      <w:marLeft w:val="0"/>
      <w:marRight w:val="0"/>
      <w:marTop w:val="0"/>
      <w:marBottom w:val="0"/>
      <w:divBdr>
        <w:top w:val="none" w:sz="0" w:space="0" w:color="auto"/>
        <w:left w:val="none" w:sz="0" w:space="0" w:color="auto"/>
        <w:bottom w:val="none" w:sz="0" w:space="0" w:color="auto"/>
        <w:right w:val="none" w:sz="0" w:space="0" w:color="auto"/>
      </w:divBdr>
    </w:div>
    <w:div w:id="908920825">
      <w:bodyDiv w:val="1"/>
      <w:marLeft w:val="0"/>
      <w:marRight w:val="0"/>
      <w:marTop w:val="0"/>
      <w:marBottom w:val="0"/>
      <w:divBdr>
        <w:top w:val="none" w:sz="0" w:space="0" w:color="auto"/>
        <w:left w:val="none" w:sz="0" w:space="0" w:color="auto"/>
        <w:bottom w:val="none" w:sz="0" w:space="0" w:color="auto"/>
        <w:right w:val="none" w:sz="0" w:space="0" w:color="auto"/>
      </w:divBdr>
    </w:div>
    <w:div w:id="908997391">
      <w:bodyDiv w:val="1"/>
      <w:marLeft w:val="0"/>
      <w:marRight w:val="0"/>
      <w:marTop w:val="0"/>
      <w:marBottom w:val="0"/>
      <w:divBdr>
        <w:top w:val="none" w:sz="0" w:space="0" w:color="auto"/>
        <w:left w:val="none" w:sz="0" w:space="0" w:color="auto"/>
        <w:bottom w:val="none" w:sz="0" w:space="0" w:color="auto"/>
        <w:right w:val="none" w:sz="0" w:space="0" w:color="auto"/>
      </w:divBdr>
    </w:div>
    <w:div w:id="909004075">
      <w:bodyDiv w:val="1"/>
      <w:marLeft w:val="0"/>
      <w:marRight w:val="0"/>
      <w:marTop w:val="0"/>
      <w:marBottom w:val="0"/>
      <w:divBdr>
        <w:top w:val="none" w:sz="0" w:space="0" w:color="auto"/>
        <w:left w:val="none" w:sz="0" w:space="0" w:color="auto"/>
        <w:bottom w:val="none" w:sz="0" w:space="0" w:color="auto"/>
        <w:right w:val="none" w:sz="0" w:space="0" w:color="auto"/>
      </w:divBdr>
    </w:div>
    <w:div w:id="909116681">
      <w:bodyDiv w:val="1"/>
      <w:marLeft w:val="0"/>
      <w:marRight w:val="0"/>
      <w:marTop w:val="0"/>
      <w:marBottom w:val="0"/>
      <w:divBdr>
        <w:top w:val="none" w:sz="0" w:space="0" w:color="auto"/>
        <w:left w:val="none" w:sz="0" w:space="0" w:color="auto"/>
        <w:bottom w:val="none" w:sz="0" w:space="0" w:color="auto"/>
        <w:right w:val="none" w:sz="0" w:space="0" w:color="auto"/>
      </w:divBdr>
    </w:div>
    <w:div w:id="909190007">
      <w:bodyDiv w:val="1"/>
      <w:marLeft w:val="0"/>
      <w:marRight w:val="0"/>
      <w:marTop w:val="0"/>
      <w:marBottom w:val="0"/>
      <w:divBdr>
        <w:top w:val="none" w:sz="0" w:space="0" w:color="auto"/>
        <w:left w:val="none" w:sz="0" w:space="0" w:color="auto"/>
        <w:bottom w:val="none" w:sz="0" w:space="0" w:color="auto"/>
        <w:right w:val="none" w:sz="0" w:space="0" w:color="auto"/>
      </w:divBdr>
    </w:div>
    <w:div w:id="909266162">
      <w:bodyDiv w:val="1"/>
      <w:marLeft w:val="0"/>
      <w:marRight w:val="0"/>
      <w:marTop w:val="0"/>
      <w:marBottom w:val="0"/>
      <w:divBdr>
        <w:top w:val="none" w:sz="0" w:space="0" w:color="auto"/>
        <w:left w:val="none" w:sz="0" w:space="0" w:color="auto"/>
        <w:bottom w:val="none" w:sz="0" w:space="0" w:color="auto"/>
        <w:right w:val="none" w:sz="0" w:space="0" w:color="auto"/>
      </w:divBdr>
    </w:div>
    <w:div w:id="909269938">
      <w:bodyDiv w:val="1"/>
      <w:marLeft w:val="0"/>
      <w:marRight w:val="0"/>
      <w:marTop w:val="0"/>
      <w:marBottom w:val="0"/>
      <w:divBdr>
        <w:top w:val="none" w:sz="0" w:space="0" w:color="auto"/>
        <w:left w:val="none" w:sz="0" w:space="0" w:color="auto"/>
        <w:bottom w:val="none" w:sz="0" w:space="0" w:color="auto"/>
        <w:right w:val="none" w:sz="0" w:space="0" w:color="auto"/>
      </w:divBdr>
    </w:div>
    <w:div w:id="909313882">
      <w:bodyDiv w:val="1"/>
      <w:marLeft w:val="0"/>
      <w:marRight w:val="0"/>
      <w:marTop w:val="0"/>
      <w:marBottom w:val="0"/>
      <w:divBdr>
        <w:top w:val="none" w:sz="0" w:space="0" w:color="auto"/>
        <w:left w:val="none" w:sz="0" w:space="0" w:color="auto"/>
        <w:bottom w:val="none" w:sz="0" w:space="0" w:color="auto"/>
        <w:right w:val="none" w:sz="0" w:space="0" w:color="auto"/>
      </w:divBdr>
    </w:div>
    <w:div w:id="909727249">
      <w:bodyDiv w:val="1"/>
      <w:marLeft w:val="0"/>
      <w:marRight w:val="0"/>
      <w:marTop w:val="0"/>
      <w:marBottom w:val="0"/>
      <w:divBdr>
        <w:top w:val="none" w:sz="0" w:space="0" w:color="auto"/>
        <w:left w:val="none" w:sz="0" w:space="0" w:color="auto"/>
        <w:bottom w:val="none" w:sz="0" w:space="0" w:color="auto"/>
        <w:right w:val="none" w:sz="0" w:space="0" w:color="auto"/>
      </w:divBdr>
    </w:div>
    <w:div w:id="909773516">
      <w:bodyDiv w:val="1"/>
      <w:marLeft w:val="0"/>
      <w:marRight w:val="0"/>
      <w:marTop w:val="0"/>
      <w:marBottom w:val="0"/>
      <w:divBdr>
        <w:top w:val="none" w:sz="0" w:space="0" w:color="auto"/>
        <w:left w:val="none" w:sz="0" w:space="0" w:color="auto"/>
        <w:bottom w:val="none" w:sz="0" w:space="0" w:color="auto"/>
        <w:right w:val="none" w:sz="0" w:space="0" w:color="auto"/>
      </w:divBdr>
    </w:div>
    <w:div w:id="909928984">
      <w:bodyDiv w:val="1"/>
      <w:marLeft w:val="0"/>
      <w:marRight w:val="0"/>
      <w:marTop w:val="0"/>
      <w:marBottom w:val="0"/>
      <w:divBdr>
        <w:top w:val="none" w:sz="0" w:space="0" w:color="auto"/>
        <w:left w:val="none" w:sz="0" w:space="0" w:color="auto"/>
        <w:bottom w:val="none" w:sz="0" w:space="0" w:color="auto"/>
        <w:right w:val="none" w:sz="0" w:space="0" w:color="auto"/>
      </w:divBdr>
    </w:div>
    <w:div w:id="910038153">
      <w:bodyDiv w:val="1"/>
      <w:marLeft w:val="0"/>
      <w:marRight w:val="0"/>
      <w:marTop w:val="0"/>
      <w:marBottom w:val="0"/>
      <w:divBdr>
        <w:top w:val="none" w:sz="0" w:space="0" w:color="auto"/>
        <w:left w:val="none" w:sz="0" w:space="0" w:color="auto"/>
        <w:bottom w:val="none" w:sz="0" w:space="0" w:color="auto"/>
        <w:right w:val="none" w:sz="0" w:space="0" w:color="auto"/>
      </w:divBdr>
    </w:div>
    <w:div w:id="910190536">
      <w:bodyDiv w:val="1"/>
      <w:marLeft w:val="0"/>
      <w:marRight w:val="0"/>
      <w:marTop w:val="0"/>
      <w:marBottom w:val="0"/>
      <w:divBdr>
        <w:top w:val="none" w:sz="0" w:space="0" w:color="auto"/>
        <w:left w:val="none" w:sz="0" w:space="0" w:color="auto"/>
        <w:bottom w:val="none" w:sz="0" w:space="0" w:color="auto"/>
        <w:right w:val="none" w:sz="0" w:space="0" w:color="auto"/>
      </w:divBdr>
    </w:div>
    <w:div w:id="910315836">
      <w:bodyDiv w:val="1"/>
      <w:marLeft w:val="0"/>
      <w:marRight w:val="0"/>
      <w:marTop w:val="0"/>
      <w:marBottom w:val="0"/>
      <w:divBdr>
        <w:top w:val="none" w:sz="0" w:space="0" w:color="auto"/>
        <w:left w:val="none" w:sz="0" w:space="0" w:color="auto"/>
        <w:bottom w:val="none" w:sz="0" w:space="0" w:color="auto"/>
        <w:right w:val="none" w:sz="0" w:space="0" w:color="auto"/>
      </w:divBdr>
    </w:div>
    <w:div w:id="910386985">
      <w:bodyDiv w:val="1"/>
      <w:marLeft w:val="0"/>
      <w:marRight w:val="0"/>
      <w:marTop w:val="0"/>
      <w:marBottom w:val="0"/>
      <w:divBdr>
        <w:top w:val="none" w:sz="0" w:space="0" w:color="auto"/>
        <w:left w:val="none" w:sz="0" w:space="0" w:color="auto"/>
        <w:bottom w:val="none" w:sz="0" w:space="0" w:color="auto"/>
        <w:right w:val="none" w:sz="0" w:space="0" w:color="auto"/>
      </w:divBdr>
    </w:div>
    <w:div w:id="910505185">
      <w:bodyDiv w:val="1"/>
      <w:marLeft w:val="0"/>
      <w:marRight w:val="0"/>
      <w:marTop w:val="0"/>
      <w:marBottom w:val="0"/>
      <w:divBdr>
        <w:top w:val="none" w:sz="0" w:space="0" w:color="auto"/>
        <w:left w:val="none" w:sz="0" w:space="0" w:color="auto"/>
        <w:bottom w:val="none" w:sz="0" w:space="0" w:color="auto"/>
        <w:right w:val="none" w:sz="0" w:space="0" w:color="auto"/>
      </w:divBdr>
    </w:div>
    <w:div w:id="910623074">
      <w:bodyDiv w:val="1"/>
      <w:marLeft w:val="0"/>
      <w:marRight w:val="0"/>
      <w:marTop w:val="0"/>
      <w:marBottom w:val="0"/>
      <w:divBdr>
        <w:top w:val="none" w:sz="0" w:space="0" w:color="auto"/>
        <w:left w:val="none" w:sz="0" w:space="0" w:color="auto"/>
        <w:bottom w:val="none" w:sz="0" w:space="0" w:color="auto"/>
        <w:right w:val="none" w:sz="0" w:space="0" w:color="auto"/>
      </w:divBdr>
    </w:div>
    <w:div w:id="910819482">
      <w:bodyDiv w:val="1"/>
      <w:marLeft w:val="0"/>
      <w:marRight w:val="0"/>
      <w:marTop w:val="0"/>
      <w:marBottom w:val="0"/>
      <w:divBdr>
        <w:top w:val="none" w:sz="0" w:space="0" w:color="auto"/>
        <w:left w:val="none" w:sz="0" w:space="0" w:color="auto"/>
        <w:bottom w:val="none" w:sz="0" w:space="0" w:color="auto"/>
        <w:right w:val="none" w:sz="0" w:space="0" w:color="auto"/>
      </w:divBdr>
    </w:div>
    <w:div w:id="910887685">
      <w:bodyDiv w:val="1"/>
      <w:marLeft w:val="0"/>
      <w:marRight w:val="0"/>
      <w:marTop w:val="0"/>
      <w:marBottom w:val="0"/>
      <w:divBdr>
        <w:top w:val="none" w:sz="0" w:space="0" w:color="auto"/>
        <w:left w:val="none" w:sz="0" w:space="0" w:color="auto"/>
        <w:bottom w:val="none" w:sz="0" w:space="0" w:color="auto"/>
        <w:right w:val="none" w:sz="0" w:space="0" w:color="auto"/>
      </w:divBdr>
    </w:div>
    <w:div w:id="910895727">
      <w:bodyDiv w:val="1"/>
      <w:marLeft w:val="0"/>
      <w:marRight w:val="0"/>
      <w:marTop w:val="0"/>
      <w:marBottom w:val="0"/>
      <w:divBdr>
        <w:top w:val="none" w:sz="0" w:space="0" w:color="auto"/>
        <w:left w:val="none" w:sz="0" w:space="0" w:color="auto"/>
        <w:bottom w:val="none" w:sz="0" w:space="0" w:color="auto"/>
        <w:right w:val="none" w:sz="0" w:space="0" w:color="auto"/>
      </w:divBdr>
    </w:div>
    <w:div w:id="911085202">
      <w:bodyDiv w:val="1"/>
      <w:marLeft w:val="0"/>
      <w:marRight w:val="0"/>
      <w:marTop w:val="0"/>
      <w:marBottom w:val="0"/>
      <w:divBdr>
        <w:top w:val="none" w:sz="0" w:space="0" w:color="auto"/>
        <w:left w:val="none" w:sz="0" w:space="0" w:color="auto"/>
        <w:bottom w:val="none" w:sz="0" w:space="0" w:color="auto"/>
        <w:right w:val="none" w:sz="0" w:space="0" w:color="auto"/>
      </w:divBdr>
    </w:div>
    <w:div w:id="911086847">
      <w:bodyDiv w:val="1"/>
      <w:marLeft w:val="0"/>
      <w:marRight w:val="0"/>
      <w:marTop w:val="0"/>
      <w:marBottom w:val="0"/>
      <w:divBdr>
        <w:top w:val="none" w:sz="0" w:space="0" w:color="auto"/>
        <w:left w:val="none" w:sz="0" w:space="0" w:color="auto"/>
        <w:bottom w:val="none" w:sz="0" w:space="0" w:color="auto"/>
        <w:right w:val="none" w:sz="0" w:space="0" w:color="auto"/>
      </w:divBdr>
    </w:div>
    <w:div w:id="911281517">
      <w:bodyDiv w:val="1"/>
      <w:marLeft w:val="0"/>
      <w:marRight w:val="0"/>
      <w:marTop w:val="0"/>
      <w:marBottom w:val="0"/>
      <w:divBdr>
        <w:top w:val="none" w:sz="0" w:space="0" w:color="auto"/>
        <w:left w:val="none" w:sz="0" w:space="0" w:color="auto"/>
        <w:bottom w:val="none" w:sz="0" w:space="0" w:color="auto"/>
        <w:right w:val="none" w:sz="0" w:space="0" w:color="auto"/>
      </w:divBdr>
    </w:div>
    <w:div w:id="911306802">
      <w:bodyDiv w:val="1"/>
      <w:marLeft w:val="0"/>
      <w:marRight w:val="0"/>
      <w:marTop w:val="0"/>
      <w:marBottom w:val="0"/>
      <w:divBdr>
        <w:top w:val="none" w:sz="0" w:space="0" w:color="auto"/>
        <w:left w:val="none" w:sz="0" w:space="0" w:color="auto"/>
        <w:bottom w:val="none" w:sz="0" w:space="0" w:color="auto"/>
        <w:right w:val="none" w:sz="0" w:space="0" w:color="auto"/>
      </w:divBdr>
    </w:div>
    <w:div w:id="911424246">
      <w:bodyDiv w:val="1"/>
      <w:marLeft w:val="0"/>
      <w:marRight w:val="0"/>
      <w:marTop w:val="0"/>
      <w:marBottom w:val="0"/>
      <w:divBdr>
        <w:top w:val="none" w:sz="0" w:space="0" w:color="auto"/>
        <w:left w:val="none" w:sz="0" w:space="0" w:color="auto"/>
        <w:bottom w:val="none" w:sz="0" w:space="0" w:color="auto"/>
        <w:right w:val="none" w:sz="0" w:space="0" w:color="auto"/>
      </w:divBdr>
    </w:div>
    <w:div w:id="911623601">
      <w:bodyDiv w:val="1"/>
      <w:marLeft w:val="0"/>
      <w:marRight w:val="0"/>
      <w:marTop w:val="0"/>
      <w:marBottom w:val="0"/>
      <w:divBdr>
        <w:top w:val="none" w:sz="0" w:space="0" w:color="auto"/>
        <w:left w:val="none" w:sz="0" w:space="0" w:color="auto"/>
        <w:bottom w:val="none" w:sz="0" w:space="0" w:color="auto"/>
        <w:right w:val="none" w:sz="0" w:space="0" w:color="auto"/>
      </w:divBdr>
    </w:div>
    <w:div w:id="911694125">
      <w:bodyDiv w:val="1"/>
      <w:marLeft w:val="0"/>
      <w:marRight w:val="0"/>
      <w:marTop w:val="0"/>
      <w:marBottom w:val="0"/>
      <w:divBdr>
        <w:top w:val="none" w:sz="0" w:space="0" w:color="auto"/>
        <w:left w:val="none" w:sz="0" w:space="0" w:color="auto"/>
        <w:bottom w:val="none" w:sz="0" w:space="0" w:color="auto"/>
        <w:right w:val="none" w:sz="0" w:space="0" w:color="auto"/>
      </w:divBdr>
    </w:div>
    <w:div w:id="911814375">
      <w:bodyDiv w:val="1"/>
      <w:marLeft w:val="0"/>
      <w:marRight w:val="0"/>
      <w:marTop w:val="0"/>
      <w:marBottom w:val="0"/>
      <w:divBdr>
        <w:top w:val="none" w:sz="0" w:space="0" w:color="auto"/>
        <w:left w:val="none" w:sz="0" w:space="0" w:color="auto"/>
        <w:bottom w:val="none" w:sz="0" w:space="0" w:color="auto"/>
        <w:right w:val="none" w:sz="0" w:space="0" w:color="auto"/>
      </w:divBdr>
    </w:div>
    <w:div w:id="911965130">
      <w:bodyDiv w:val="1"/>
      <w:marLeft w:val="0"/>
      <w:marRight w:val="0"/>
      <w:marTop w:val="0"/>
      <w:marBottom w:val="0"/>
      <w:divBdr>
        <w:top w:val="none" w:sz="0" w:space="0" w:color="auto"/>
        <w:left w:val="none" w:sz="0" w:space="0" w:color="auto"/>
        <w:bottom w:val="none" w:sz="0" w:space="0" w:color="auto"/>
        <w:right w:val="none" w:sz="0" w:space="0" w:color="auto"/>
      </w:divBdr>
    </w:div>
    <w:div w:id="912200376">
      <w:bodyDiv w:val="1"/>
      <w:marLeft w:val="0"/>
      <w:marRight w:val="0"/>
      <w:marTop w:val="0"/>
      <w:marBottom w:val="0"/>
      <w:divBdr>
        <w:top w:val="none" w:sz="0" w:space="0" w:color="auto"/>
        <w:left w:val="none" w:sz="0" w:space="0" w:color="auto"/>
        <w:bottom w:val="none" w:sz="0" w:space="0" w:color="auto"/>
        <w:right w:val="none" w:sz="0" w:space="0" w:color="auto"/>
      </w:divBdr>
    </w:div>
    <w:div w:id="912593309">
      <w:bodyDiv w:val="1"/>
      <w:marLeft w:val="0"/>
      <w:marRight w:val="0"/>
      <w:marTop w:val="0"/>
      <w:marBottom w:val="0"/>
      <w:divBdr>
        <w:top w:val="none" w:sz="0" w:space="0" w:color="auto"/>
        <w:left w:val="none" w:sz="0" w:space="0" w:color="auto"/>
        <w:bottom w:val="none" w:sz="0" w:space="0" w:color="auto"/>
        <w:right w:val="none" w:sz="0" w:space="0" w:color="auto"/>
      </w:divBdr>
    </w:div>
    <w:div w:id="912812532">
      <w:bodyDiv w:val="1"/>
      <w:marLeft w:val="0"/>
      <w:marRight w:val="0"/>
      <w:marTop w:val="0"/>
      <w:marBottom w:val="0"/>
      <w:divBdr>
        <w:top w:val="none" w:sz="0" w:space="0" w:color="auto"/>
        <w:left w:val="none" w:sz="0" w:space="0" w:color="auto"/>
        <w:bottom w:val="none" w:sz="0" w:space="0" w:color="auto"/>
        <w:right w:val="none" w:sz="0" w:space="0" w:color="auto"/>
      </w:divBdr>
    </w:div>
    <w:div w:id="913048619">
      <w:bodyDiv w:val="1"/>
      <w:marLeft w:val="0"/>
      <w:marRight w:val="0"/>
      <w:marTop w:val="0"/>
      <w:marBottom w:val="0"/>
      <w:divBdr>
        <w:top w:val="none" w:sz="0" w:space="0" w:color="auto"/>
        <w:left w:val="none" w:sz="0" w:space="0" w:color="auto"/>
        <w:bottom w:val="none" w:sz="0" w:space="0" w:color="auto"/>
        <w:right w:val="none" w:sz="0" w:space="0" w:color="auto"/>
      </w:divBdr>
    </w:div>
    <w:div w:id="913129154">
      <w:bodyDiv w:val="1"/>
      <w:marLeft w:val="0"/>
      <w:marRight w:val="0"/>
      <w:marTop w:val="0"/>
      <w:marBottom w:val="0"/>
      <w:divBdr>
        <w:top w:val="none" w:sz="0" w:space="0" w:color="auto"/>
        <w:left w:val="none" w:sz="0" w:space="0" w:color="auto"/>
        <w:bottom w:val="none" w:sz="0" w:space="0" w:color="auto"/>
        <w:right w:val="none" w:sz="0" w:space="0" w:color="auto"/>
      </w:divBdr>
    </w:div>
    <w:div w:id="913398439">
      <w:bodyDiv w:val="1"/>
      <w:marLeft w:val="0"/>
      <w:marRight w:val="0"/>
      <w:marTop w:val="0"/>
      <w:marBottom w:val="0"/>
      <w:divBdr>
        <w:top w:val="none" w:sz="0" w:space="0" w:color="auto"/>
        <w:left w:val="none" w:sz="0" w:space="0" w:color="auto"/>
        <w:bottom w:val="none" w:sz="0" w:space="0" w:color="auto"/>
        <w:right w:val="none" w:sz="0" w:space="0" w:color="auto"/>
      </w:divBdr>
    </w:div>
    <w:div w:id="913467079">
      <w:bodyDiv w:val="1"/>
      <w:marLeft w:val="0"/>
      <w:marRight w:val="0"/>
      <w:marTop w:val="0"/>
      <w:marBottom w:val="0"/>
      <w:divBdr>
        <w:top w:val="none" w:sz="0" w:space="0" w:color="auto"/>
        <w:left w:val="none" w:sz="0" w:space="0" w:color="auto"/>
        <w:bottom w:val="none" w:sz="0" w:space="0" w:color="auto"/>
        <w:right w:val="none" w:sz="0" w:space="0" w:color="auto"/>
      </w:divBdr>
    </w:div>
    <w:div w:id="913586863">
      <w:bodyDiv w:val="1"/>
      <w:marLeft w:val="0"/>
      <w:marRight w:val="0"/>
      <w:marTop w:val="0"/>
      <w:marBottom w:val="0"/>
      <w:divBdr>
        <w:top w:val="none" w:sz="0" w:space="0" w:color="auto"/>
        <w:left w:val="none" w:sz="0" w:space="0" w:color="auto"/>
        <w:bottom w:val="none" w:sz="0" w:space="0" w:color="auto"/>
        <w:right w:val="none" w:sz="0" w:space="0" w:color="auto"/>
      </w:divBdr>
    </w:div>
    <w:div w:id="913664173">
      <w:bodyDiv w:val="1"/>
      <w:marLeft w:val="0"/>
      <w:marRight w:val="0"/>
      <w:marTop w:val="0"/>
      <w:marBottom w:val="0"/>
      <w:divBdr>
        <w:top w:val="none" w:sz="0" w:space="0" w:color="auto"/>
        <w:left w:val="none" w:sz="0" w:space="0" w:color="auto"/>
        <w:bottom w:val="none" w:sz="0" w:space="0" w:color="auto"/>
        <w:right w:val="none" w:sz="0" w:space="0" w:color="auto"/>
      </w:divBdr>
    </w:div>
    <w:div w:id="913705116">
      <w:bodyDiv w:val="1"/>
      <w:marLeft w:val="0"/>
      <w:marRight w:val="0"/>
      <w:marTop w:val="0"/>
      <w:marBottom w:val="0"/>
      <w:divBdr>
        <w:top w:val="none" w:sz="0" w:space="0" w:color="auto"/>
        <w:left w:val="none" w:sz="0" w:space="0" w:color="auto"/>
        <w:bottom w:val="none" w:sz="0" w:space="0" w:color="auto"/>
        <w:right w:val="none" w:sz="0" w:space="0" w:color="auto"/>
      </w:divBdr>
    </w:div>
    <w:div w:id="913853888">
      <w:bodyDiv w:val="1"/>
      <w:marLeft w:val="0"/>
      <w:marRight w:val="0"/>
      <w:marTop w:val="0"/>
      <w:marBottom w:val="0"/>
      <w:divBdr>
        <w:top w:val="none" w:sz="0" w:space="0" w:color="auto"/>
        <w:left w:val="none" w:sz="0" w:space="0" w:color="auto"/>
        <w:bottom w:val="none" w:sz="0" w:space="0" w:color="auto"/>
        <w:right w:val="none" w:sz="0" w:space="0" w:color="auto"/>
      </w:divBdr>
    </w:div>
    <w:div w:id="913858057">
      <w:bodyDiv w:val="1"/>
      <w:marLeft w:val="0"/>
      <w:marRight w:val="0"/>
      <w:marTop w:val="0"/>
      <w:marBottom w:val="0"/>
      <w:divBdr>
        <w:top w:val="none" w:sz="0" w:space="0" w:color="auto"/>
        <w:left w:val="none" w:sz="0" w:space="0" w:color="auto"/>
        <w:bottom w:val="none" w:sz="0" w:space="0" w:color="auto"/>
        <w:right w:val="none" w:sz="0" w:space="0" w:color="auto"/>
      </w:divBdr>
    </w:div>
    <w:div w:id="913930963">
      <w:bodyDiv w:val="1"/>
      <w:marLeft w:val="0"/>
      <w:marRight w:val="0"/>
      <w:marTop w:val="0"/>
      <w:marBottom w:val="0"/>
      <w:divBdr>
        <w:top w:val="none" w:sz="0" w:space="0" w:color="auto"/>
        <w:left w:val="none" w:sz="0" w:space="0" w:color="auto"/>
        <w:bottom w:val="none" w:sz="0" w:space="0" w:color="auto"/>
        <w:right w:val="none" w:sz="0" w:space="0" w:color="auto"/>
      </w:divBdr>
    </w:div>
    <w:div w:id="914047206">
      <w:bodyDiv w:val="1"/>
      <w:marLeft w:val="0"/>
      <w:marRight w:val="0"/>
      <w:marTop w:val="0"/>
      <w:marBottom w:val="0"/>
      <w:divBdr>
        <w:top w:val="none" w:sz="0" w:space="0" w:color="auto"/>
        <w:left w:val="none" w:sz="0" w:space="0" w:color="auto"/>
        <w:bottom w:val="none" w:sz="0" w:space="0" w:color="auto"/>
        <w:right w:val="none" w:sz="0" w:space="0" w:color="auto"/>
      </w:divBdr>
    </w:div>
    <w:div w:id="914048164">
      <w:bodyDiv w:val="1"/>
      <w:marLeft w:val="0"/>
      <w:marRight w:val="0"/>
      <w:marTop w:val="0"/>
      <w:marBottom w:val="0"/>
      <w:divBdr>
        <w:top w:val="none" w:sz="0" w:space="0" w:color="auto"/>
        <w:left w:val="none" w:sz="0" w:space="0" w:color="auto"/>
        <w:bottom w:val="none" w:sz="0" w:space="0" w:color="auto"/>
        <w:right w:val="none" w:sz="0" w:space="0" w:color="auto"/>
      </w:divBdr>
    </w:div>
    <w:div w:id="914316487">
      <w:bodyDiv w:val="1"/>
      <w:marLeft w:val="0"/>
      <w:marRight w:val="0"/>
      <w:marTop w:val="0"/>
      <w:marBottom w:val="0"/>
      <w:divBdr>
        <w:top w:val="none" w:sz="0" w:space="0" w:color="auto"/>
        <w:left w:val="none" w:sz="0" w:space="0" w:color="auto"/>
        <w:bottom w:val="none" w:sz="0" w:space="0" w:color="auto"/>
        <w:right w:val="none" w:sz="0" w:space="0" w:color="auto"/>
      </w:divBdr>
    </w:div>
    <w:div w:id="914438154">
      <w:bodyDiv w:val="1"/>
      <w:marLeft w:val="0"/>
      <w:marRight w:val="0"/>
      <w:marTop w:val="0"/>
      <w:marBottom w:val="0"/>
      <w:divBdr>
        <w:top w:val="none" w:sz="0" w:space="0" w:color="auto"/>
        <w:left w:val="none" w:sz="0" w:space="0" w:color="auto"/>
        <w:bottom w:val="none" w:sz="0" w:space="0" w:color="auto"/>
        <w:right w:val="none" w:sz="0" w:space="0" w:color="auto"/>
      </w:divBdr>
    </w:div>
    <w:div w:id="914893714">
      <w:bodyDiv w:val="1"/>
      <w:marLeft w:val="0"/>
      <w:marRight w:val="0"/>
      <w:marTop w:val="0"/>
      <w:marBottom w:val="0"/>
      <w:divBdr>
        <w:top w:val="none" w:sz="0" w:space="0" w:color="auto"/>
        <w:left w:val="none" w:sz="0" w:space="0" w:color="auto"/>
        <w:bottom w:val="none" w:sz="0" w:space="0" w:color="auto"/>
        <w:right w:val="none" w:sz="0" w:space="0" w:color="auto"/>
      </w:divBdr>
    </w:div>
    <w:div w:id="914894081">
      <w:bodyDiv w:val="1"/>
      <w:marLeft w:val="0"/>
      <w:marRight w:val="0"/>
      <w:marTop w:val="0"/>
      <w:marBottom w:val="0"/>
      <w:divBdr>
        <w:top w:val="none" w:sz="0" w:space="0" w:color="auto"/>
        <w:left w:val="none" w:sz="0" w:space="0" w:color="auto"/>
        <w:bottom w:val="none" w:sz="0" w:space="0" w:color="auto"/>
        <w:right w:val="none" w:sz="0" w:space="0" w:color="auto"/>
      </w:divBdr>
    </w:div>
    <w:div w:id="914974552">
      <w:bodyDiv w:val="1"/>
      <w:marLeft w:val="0"/>
      <w:marRight w:val="0"/>
      <w:marTop w:val="0"/>
      <w:marBottom w:val="0"/>
      <w:divBdr>
        <w:top w:val="none" w:sz="0" w:space="0" w:color="auto"/>
        <w:left w:val="none" w:sz="0" w:space="0" w:color="auto"/>
        <w:bottom w:val="none" w:sz="0" w:space="0" w:color="auto"/>
        <w:right w:val="none" w:sz="0" w:space="0" w:color="auto"/>
      </w:divBdr>
    </w:div>
    <w:div w:id="915361905">
      <w:bodyDiv w:val="1"/>
      <w:marLeft w:val="0"/>
      <w:marRight w:val="0"/>
      <w:marTop w:val="0"/>
      <w:marBottom w:val="0"/>
      <w:divBdr>
        <w:top w:val="none" w:sz="0" w:space="0" w:color="auto"/>
        <w:left w:val="none" w:sz="0" w:space="0" w:color="auto"/>
        <w:bottom w:val="none" w:sz="0" w:space="0" w:color="auto"/>
        <w:right w:val="none" w:sz="0" w:space="0" w:color="auto"/>
      </w:divBdr>
    </w:div>
    <w:div w:id="915361970">
      <w:bodyDiv w:val="1"/>
      <w:marLeft w:val="0"/>
      <w:marRight w:val="0"/>
      <w:marTop w:val="0"/>
      <w:marBottom w:val="0"/>
      <w:divBdr>
        <w:top w:val="none" w:sz="0" w:space="0" w:color="auto"/>
        <w:left w:val="none" w:sz="0" w:space="0" w:color="auto"/>
        <w:bottom w:val="none" w:sz="0" w:space="0" w:color="auto"/>
        <w:right w:val="none" w:sz="0" w:space="0" w:color="auto"/>
      </w:divBdr>
    </w:div>
    <w:div w:id="915482477">
      <w:bodyDiv w:val="1"/>
      <w:marLeft w:val="0"/>
      <w:marRight w:val="0"/>
      <w:marTop w:val="0"/>
      <w:marBottom w:val="0"/>
      <w:divBdr>
        <w:top w:val="none" w:sz="0" w:space="0" w:color="auto"/>
        <w:left w:val="none" w:sz="0" w:space="0" w:color="auto"/>
        <w:bottom w:val="none" w:sz="0" w:space="0" w:color="auto"/>
        <w:right w:val="none" w:sz="0" w:space="0" w:color="auto"/>
      </w:divBdr>
    </w:div>
    <w:div w:id="915552295">
      <w:bodyDiv w:val="1"/>
      <w:marLeft w:val="0"/>
      <w:marRight w:val="0"/>
      <w:marTop w:val="0"/>
      <w:marBottom w:val="0"/>
      <w:divBdr>
        <w:top w:val="none" w:sz="0" w:space="0" w:color="auto"/>
        <w:left w:val="none" w:sz="0" w:space="0" w:color="auto"/>
        <w:bottom w:val="none" w:sz="0" w:space="0" w:color="auto"/>
        <w:right w:val="none" w:sz="0" w:space="0" w:color="auto"/>
      </w:divBdr>
    </w:div>
    <w:div w:id="915701232">
      <w:bodyDiv w:val="1"/>
      <w:marLeft w:val="0"/>
      <w:marRight w:val="0"/>
      <w:marTop w:val="0"/>
      <w:marBottom w:val="0"/>
      <w:divBdr>
        <w:top w:val="none" w:sz="0" w:space="0" w:color="auto"/>
        <w:left w:val="none" w:sz="0" w:space="0" w:color="auto"/>
        <w:bottom w:val="none" w:sz="0" w:space="0" w:color="auto"/>
        <w:right w:val="none" w:sz="0" w:space="0" w:color="auto"/>
      </w:divBdr>
    </w:div>
    <w:div w:id="916087298">
      <w:bodyDiv w:val="1"/>
      <w:marLeft w:val="0"/>
      <w:marRight w:val="0"/>
      <w:marTop w:val="0"/>
      <w:marBottom w:val="0"/>
      <w:divBdr>
        <w:top w:val="none" w:sz="0" w:space="0" w:color="auto"/>
        <w:left w:val="none" w:sz="0" w:space="0" w:color="auto"/>
        <w:bottom w:val="none" w:sz="0" w:space="0" w:color="auto"/>
        <w:right w:val="none" w:sz="0" w:space="0" w:color="auto"/>
      </w:divBdr>
    </w:div>
    <w:div w:id="916130919">
      <w:bodyDiv w:val="1"/>
      <w:marLeft w:val="0"/>
      <w:marRight w:val="0"/>
      <w:marTop w:val="0"/>
      <w:marBottom w:val="0"/>
      <w:divBdr>
        <w:top w:val="none" w:sz="0" w:space="0" w:color="auto"/>
        <w:left w:val="none" w:sz="0" w:space="0" w:color="auto"/>
        <w:bottom w:val="none" w:sz="0" w:space="0" w:color="auto"/>
        <w:right w:val="none" w:sz="0" w:space="0" w:color="auto"/>
      </w:divBdr>
    </w:div>
    <w:div w:id="916133759">
      <w:bodyDiv w:val="1"/>
      <w:marLeft w:val="0"/>
      <w:marRight w:val="0"/>
      <w:marTop w:val="0"/>
      <w:marBottom w:val="0"/>
      <w:divBdr>
        <w:top w:val="none" w:sz="0" w:space="0" w:color="auto"/>
        <w:left w:val="none" w:sz="0" w:space="0" w:color="auto"/>
        <w:bottom w:val="none" w:sz="0" w:space="0" w:color="auto"/>
        <w:right w:val="none" w:sz="0" w:space="0" w:color="auto"/>
      </w:divBdr>
    </w:div>
    <w:div w:id="916133899">
      <w:bodyDiv w:val="1"/>
      <w:marLeft w:val="0"/>
      <w:marRight w:val="0"/>
      <w:marTop w:val="0"/>
      <w:marBottom w:val="0"/>
      <w:divBdr>
        <w:top w:val="none" w:sz="0" w:space="0" w:color="auto"/>
        <w:left w:val="none" w:sz="0" w:space="0" w:color="auto"/>
        <w:bottom w:val="none" w:sz="0" w:space="0" w:color="auto"/>
        <w:right w:val="none" w:sz="0" w:space="0" w:color="auto"/>
      </w:divBdr>
    </w:div>
    <w:div w:id="916472955">
      <w:bodyDiv w:val="1"/>
      <w:marLeft w:val="0"/>
      <w:marRight w:val="0"/>
      <w:marTop w:val="0"/>
      <w:marBottom w:val="0"/>
      <w:divBdr>
        <w:top w:val="none" w:sz="0" w:space="0" w:color="auto"/>
        <w:left w:val="none" w:sz="0" w:space="0" w:color="auto"/>
        <w:bottom w:val="none" w:sz="0" w:space="0" w:color="auto"/>
        <w:right w:val="none" w:sz="0" w:space="0" w:color="auto"/>
      </w:divBdr>
    </w:div>
    <w:div w:id="916591572">
      <w:bodyDiv w:val="1"/>
      <w:marLeft w:val="0"/>
      <w:marRight w:val="0"/>
      <w:marTop w:val="0"/>
      <w:marBottom w:val="0"/>
      <w:divBdr>
        <w:top w:val="none" w:sz="0" w:space="0" w:color="auto"/>
        <w:left w:val="none" w:sz="0" w:space="0" w:color="auto"/>
        <w:bottom w:val="none" w:sz="0" w:space="0" w:color="auto"/>
        <w:right w:val="none" w:sz="0" w:space="0" w:color="auto"/>
      </w:divBdr>
    </w:div>
    <w:div w:id="916670459">
      <w:bodyDiv w:val="1"/>
      <w:marLeft w:val="0"/>
      <w:marRight w:val="0"/>
      <w:marTop w:val="0"/>
      <w:marBottom w:val="0"/>
      <w:divBdr>
        <w:top w:val="none" w:sz="0" w:space="0" w:color="auto"/>
        <w:left w:val="none" w:sz="0" w:space="0" w:color="auto"/>
        <w:bottom w:val="none" w:sz="0" w:space="0" w:color="auto"/>
        <w:right w:val="none" w:sz="0" w:space="0" w:color="auto"/>
      </w:divBdr>
    </w:div>
    <w:div w:id="916674213">
      <w:bodyDiv w:val="1"/>
      <w:marLeft w:val="0"/>
      <w:marRight w:val="0"/>
      <w:marTop w:val="0"/>
      <w:marBottom w:val="0"/>
      <w:divBdr>
        <w:top w:val="none" w:sz="0" w:space="0" w:color="auto"/>
        <w:left w:val="none" w:sz="0" w:space="0" w:color="auto"/>
        <w:bottom w:val="none" w:sz="0" w:space="0" w:color="auto"/>
        <w:right w:val="none" w:sz="0" w:space="0" w:color="auto"/>
      </w:divBdr>
    </w:div>
    <w:div w:id="916935181">
      <w:bodyDiv w:val="1"/>
      <w:marLeft w:val="0"/>
      <w:marRight w:val="0"/>
      <w:marTop w:val="0"/>
      <w:marBottom w:val="0"/>
      <w:divBdr>
        <w:top w:val="none" w:sz="0" w:space="0" w:color="auto"/>
        <w:left w:val="none" w:sz="0" w:space="0" w:color="auto"/>
        <w:bottom w:val="none" w:sz="0" w:space="0" w:color="auto"/>
        <w:right w:val="none" w:sz="0" w:space="0" w:color="auto"/>
      </w:divBdr>
    </w:div>
    <w:div w:id="917053442">
      <w:bodyDiv w:val="1"/>
      <w:marLeft w:val="0"/>
      <w:marRight w:val="0"/>
      <w:marTop w:val="0"/>
      <w:marBottom w:val="0"/>
      <w:divBdr>
        <w:top w:val="none" w:sz="0" w:space="0" w:color="auto"/>
        <w:left w:val="none" w:sz="0" w:space="0" w:color="auto"/>
        <w:bottom w:val="none" w:sz="0" w:space="0" w:color="auto"/>
        <w:right w:val="none" w:sz="0" w:space="0" w:color="auto"/>
      </w:divBdr>
    </w:div>
    <w:div w:id="917404660">
      <w:bodyDiv w:val="1"/>
      <w:marLeft w:val="0"/>
      <w:marRight w:val="0"/>
      <w:marTop w:val="0"/>
      <w:marBottom w:val="0"/>
      <w:divBdr>
        <w:top w:val="none" w:sz="0" w:space="0" w:color="auto"/>
        <w:left w:val="none" w:sz="0" w:space="0" w:color="auto"/>
        <w:bottom w:val="none" w:sz="0" w:space="0" w:color="auto"/>
        <w:right w:val="none" w:sz="0" w:space="0" w:color="auto"/>
      </w:divBdr>
    </w:div>
    <w:div w:id="917639330">
      <w:bodyDiv w:val="1"/>
      <w:marLeft w:val="0"/>
      <w:marRight w:val="0"/>
      <w:marTop w:val="0"/>
      <w:marBottom w:val="0"/>
      <w:divBdr>
        <w:top w:val="none" w:sz="0" w:space="0" w:color="auto"/>
        <w:left w:val="none" w:sz="0" w:space="0" w:color="auto"/>
        <w:bottom w:val="none" w:sz="0" w:space="0" w:color="auto"/>
        <w:right w:val="none" w:sz="0" w:space="0" w:color="auto"/>
      </w:divBdr>
    </w:div>
    <w:div w:id="917785745">
      <w:bodyDiv w:val="1"/>
      <w:marLeft w:val="0"/>
      <w:marRight w:val="0"/>
      <w:marTop w:val="0"/>
      <w:marBottom w:val="0"/>
      <w:divBdr>
        <w:top w:val="none" w:sz="0" w:space="0" w:color="auto"/>
        <w:left w:val="none" w:sz="0" w:space="0" w:color="auto"/>
        <w:bottom w:val="none" w:sz="0" w:space="0" w:color="auto"/>
        <w:right w:val="none" w:sz="0" w:space="0" w:color="auto"/>
      </w:divBdr>
    </w:div>
    <w:div w:id="917902648">
      <w:bodyDiv w:val="1"/>
      <w:marLeft w:val="0"/>
      <w:marRight w:val="0"/>
      <w:marTop w:val="0"/>
      <w:marBottom w:val="0"/>
      <w:divBdr>
        <w:top w:val="none" w:sz="0" w:space="0" w:color="auto"/>
        <w:left w:val="none" w:sz="0" w:space="0" w:color="auto"/>
        <w:bottom w:val="none" w:sz="0" w:space="0" w:color="auto"/>
        <w:right w:val="none" w:sz="0" w:space="0" w:color="auto"/>
      </w:divBdr>
    </w:div>
    <w:div w:id="918058952">
      <w:bodyDiv w:val="1"/>
      <w:marLeft w:val="0"/>
      <w:marRight w:val="0"/>
      <w:marTop w:val="0"/>
      <w:marBottom w:val="0"/>
      <w:divBdr>
        <w:top w:val="none" w:sz="0" w:space="0" w:color="auto"/>
        <w:left w:val="none" w:sz="0" w:space="0" w:color="auto"/>
        <w:bottom w:val="none" w:sz="0" w:space="0" w:color="auto"/>
        <w:right w:val="none" w:sz="0" w:space="0" w:color="auto"/>
      </w:divBdr>
    </w:div>
    <w:div w:id="918103819">
      <w:bodyDiv w:val="1"/>
      <w:marLeft w:val="0"/>
      <w:marRight w:val="0"/>
      <w:marTop w:val="0"/>
      <w:marBottom w:val="0"/>
      <w:divBdr>
        <w:top w:val="none" w:sz="0" w:space="0" w:color="auto"/>
        <w:left w:val="none" w:sz="0" w:space="0" w:color="auto"/>
        <w:bottom w:val="none" w:sz="0" w:space="0" w:color="auto"/>
        <w:right w:val="none" w:sz="0" w:space="0" w:color="auto"/>
      </w:divBdr>
    </w:div>
    <w:div w:id="918247175">
      <w:bodyDiv w:val="1"/>
      <w:marLeft w:val="0"/>
      <w:marRight w:val="0"/>
      <w:marTop w:val="0"/>
      <w:marBottom w:val="0"/>
      <w:divBdr>
        <w:top w:val="none" w:sz="0" w:space="0" w:color="auto"/>
        <w:left w:val="none" w:sz="0" w:space="0" w:color="auto"/>
        <w:bottom w:val="none" w:sz="0" w:space="0" w:color="auto"/>
        <w:right w:val="none" w:sz="0" w:space="0" w:color="auto"/>
      </w:divBdr>
    </w:div>
    <w:div w:id="918371514">
      <w:bodyDiv w:val="1"/>
      <w:marLeft w:val="0"/>
      <w:marRight w:val="0"/>
      <w:marTop w:val="0"/>
      <w:marBottom w:val="0"/>
      <w:divBdr>
        <w:top w:val="none" w:sz="0" w:space="0" w:color="auto"/>
        <w:left w:val="none" w:sz="0" w:space="0" w:color="auto"/>
        <w:bottom w:val="none" w:sz="0" w:space="0" w:color="auto"/>
        <w:right w:val="none" w:sz="0" w:space="0" w:color="auto"/>
      </w:divBdr>
    </w:div>
    <w:div w:id="918490581">
      <w:bodyDiv w:val="1"/>
      <w:marLeft w:val="0"/>
      <w:marRight w:val="0"/>
      <w:marTop w:val="0"/>
      <w:marBottom w:val="0"/>
      <w:divBdr>
        <w:top w:val="none" w:sz="0" w:space="0" w:color="auto"/>
        <w:left w:val="none" w:sz="0" w:space="0" w:color="auto"/>
        <w:bottom w:val="none" w:sz="0" w:space="0" w:color="auto"/>
        <w:right w:val="none" w:sz="0" w:space="0" w:color="auto"/>
      </w:divBdr>
    </w:div>
    <w:div w:id="918901097">
      <w:bodyDiv w:val="1"/>
      <w:marLeft w:val="0"/>
      <w:marRight w:val="0"/>
      <w:marTop w:val="0"/>
      <w:marBottom w:val="0"/>
      <w:divBdr>
        <w:top w:val="none" w:sz="0" w:space="0" w:color="auto"/>
        <w:left w:val="none" w:sz="0" w:space="0" w:color="auto"/>
        <w:bottom w:val="none" w:sz="0" w:space="0" w:color="auto"/>
        <w:right w:val="none" w:sz="0" w:space="0" w:color="auto"/>
      </w:divBdr>
    </w:div>
    <w:div w:id="918901172">
      <w:bodyDiv w:val="1"/>
      <w:marLeft w:val="0"/>
      <w:marRight w:val="0"/>
      <w:marTop w:val="0"/>
      <w:marBottom w:val="0"/>
      <w:divBdr>
        <w:top w:val="none" w:sz="0" w:space="0" w:color="auto"/>
        <w:left w:val="none" w:sz="0" w:space="0" w:color="auto"/>
        <w:bottom w:val="none" w:sz="0" w:space="0" w:color="auto"/>
        <w:right w:val="none" w:sz="0" w:space="0" w:color="auto"/>
      </w:divBdr>
    </w:div>
    <w:div w:id="918905842">
      <w:bodyDiv w:val="1"/>
      <w:marLeft w:val="0"/>
      <w:marRight w:val="0"/>
      <w:marTop w:val="0"/>
      <w:marBottom w:val="0"/>
      <w:divBdr>
        <w:top w:val="none" w:sz="0" w:space="0" w:color="auto"/>
        <w:left w:val="none" w:sz="0" w:space="0" w:color="auto"/>
        <w:bottom w:val="none" w:sz="0" w:space="0" w:color="auto"/>
        <w:right w:val="none" w:sz="0" w:space="0" w:color="auto"/>
      </w:divBdr>
    </w:div>
    <w:div w:id="918977607">
      <w:bodyDiv w:val="1"/>
      <w:marLeft w:val="0"/>
      <w:marRight w:val="0"/>
      <w:marTop w:val="0"/>
      <w:marBottom w:val="0"/>
      <w:divBdr>
        <w:top w:val="none" w:sz="0" w:space="0" w:color="auto"/>
        <w:left w:val="none" w:sz="0" w:space="0" w:color="auto"/>
        <w:bottom w:val="none" w:sz="0" w:space="0" w:color="auto"/>
        <w:right w:val="none" w:sz="0" w:space="0" w:color="auto"/>
      </w:divBdr>
    </w:div>
    <w:div w:id="919094936">
      <w:bodyDiv w:val="1"/>
      <w:marLeft w:val="0"/>
      <w:marRight w:val="0"/>
      <w:marTop w:val="0"/>
      <w:marBottom w:val="0"/>
      <w:divBdr>
        <w:top w:val="none" w:sz="0" w:space="0" w:color="auto"/>
        <w:left w:val="none" w:sz="0" w:space="0" w:color="auto"/>
        <w:bottom w:val="none" w:sz="0" w:space="0" w:color="auto"/>
        <w:right w:val="none" w:sz="0" w:space="0" w:color="auto"/>
      </w:divBdr>
    </w:div>
    <w:div w:id="919365348">
      <w:bodyDiv w:val="1"/>
      <w:marLeft w:val="0"/>
      <w:marRight w:val="0"/>
      <w:marTop w:val="0"/>
      <w:marBottom w:val="0"/>
      <w:divBdr>
        <w:top w:val="none" w:sz="0" w:space="0" w:color="auto"/>
        <w:left w:val="none" w:sz="0" w:space="0" w:color="auto"/>
        <w:bottom w:val="none" w:sz="0" w:space="0" w:color="auto"/>
        <w:right w:val="none" w:sz="0" w:space="0" w:color="auto"/>
      </w:divBdr>
    </w:div>
    <w:div w:id="919408447">
      <w:bodyDiv w:val="1"/>
      <w:marLeft w:val="0"/>
      <w:marRight w:val="0"/>
      <w:marTop w:val="0"/>
      <w:marBottom w:val="0"/>
      <w:divBdr>
        <w:top w:val="none" w:sz="0" w:space="0" w:color="auto"/>
        <w:left w:val="none" w:sz="0" w:space="0" w:color="auto"/>
        <w:bottom w:val="none" w:sz="0" w:space="0" w:color="auto"/>
        <w:right w:val="none" w:sz="0" w:space="0" w:color="auto"/>
      </w:divBdr>
    </w:div>
    <w:div w:id="919606040">
      <w:bodyDiv w:val="1"/>
      <w:marLeft w:val="0"/>
      <w:marRight w:val="0"/>
      <w:marTop w:val="0"/>
      <w:marBottom w:val="0"/>
      <w:divBdr>
        <w:top w:val="none" w:sz="0" w:space="0" w:color="auto"/>
        <w:left w:val="none" w:sz="0" w:space="0" w:color="auto"/>
        <w:bottom w:val="none" w:sz="0" w:space="0" w:color="auto"/>
        <w:right w:val="none" w:sz="0" w:space="0" w:color="auto"/>
      </w:divBdr>
    </w:div>
    <w:div w:id="919680344">
      <w:bodyDiv w:val="1"/>
      <w:marLeft w:val="0"/>
      <w:marRight w:val="0"/>
      <w:marTop w:val="0"/>
      <w:marBottom w:val="0"/>
      <w:divBdr>
        <w:top w:val="none" w:sz="0" w:space="0" w:color="auto"/>
        <w:left w:val="none" w:sz="0" w:space="0" w:color="auto"/>
        <w:bottom w:val="none" w:sz="0" w:space="0" w:color="auto"/>
        <w:right w:val="none" w:sz="0" w:space="0" w:color="auto"/>
      </w:divBdr>
    </w:div>
    <w:div w:id="919750930">
      <w:bodyDiv w:val="1"/>
      <w:marLeft w:val="0"/>
      <w:marRight w:val="0"/>
      <w:marTop w:val="0"/>
      <w:marBottom w:val="0"/>
      <w:divBdr>
        <w:top w:val="none" w:sz="0" w:space="0" w:color="auto"/>
        <w:left w:val="none" w:sz="0" w:space="0" w:color="auto"/>
        <w:bottom w:val="none" w:sz="0" w:space="0" w:color="auto"/>
        <w:right w:val="none" w:sz="0" w:space="0" w:color="auto"/>
      </w:divBdr>
    </w:div>
    <w:div w:id="919754181">
      <w:bodyDiv w:val="1"/>
      <w:marLeft w:val="0"/>
      <w:marRight w:val="0"/>
      <w:marTop w:val="0"/>
      <w:marBottom w:val="0"/>
      <w:divBdr>
        <w:top w:val="none" w:sz="0" w:space="0" w:color="auto"/>
        <w:left w:val="none" w:sz="0" w:space="0" w:color="auto"/>
        <w:bottom w:val="none" w:sz="0" w:space="0" w:color="auto"/>
        <w:right w:val="none" w:sz="0" w:space="0" w:color="auto"/>
      </w:divBdr>
    </w:div>
    <w:div w:id="919867026">
      <w:bodyDiv w:val="1"/>
      <w:marLeft w:val="0"/>
      <w:marRight w:val="0"/>
      <w:marTop w:val="0"/>
      <w:marBottom w:val="0"/>
      <w:divBdr>
        <w:top w:val="none" w:sz="0" w:space="0" w:color="auto"/>
        <w:left w:val="none" w:sz="0" w:space="0" w:color="auto"/>
        <w:bottom w:val="none" w:sz="0" w:space="0" w:color="auto"/>
        <w:right w:val="none" w:sz="0" w:space="0" w:color="auto"/>
      </w:divBdr>
    </w:div>
    <w:div w:id="919869508">
      <w:bodyDiv w:val="1"/>
      <w:marLeft w:val="0"/>
      <w:marRight w:val="0"/>
      <w:marTop w:val="0"/>
      <w:marBottom w:val="0"/>
      <w:divBdr>
        <w:top w:val="none" w:sz="0" w:space="0" w:color="auto"/>
        <w:left w:val="none" w:sz="0" w:space="0" w:color="auto"/>
        <w:bottom w:val="none" w:sz="0" w:space="0" w:color="auto"/>
        <w:right w:val="none" w:sz="0" w:space="0" w:color="auto"/>
      </w:divBdr>
    </w:div>
    <w:div w:id="919875690">
      <w:bodyDiv w:val="1"/>
      <w:marLeft w:val="0"/>
      <w:marRight w:val="0"/>
      <w:marTop w:val="0"/>
      <w:marBottom w:val="0"/>
      <w:divBdr>
        <w:top w:val="none" w:sz="0" w:space="0" w:color="auto"/>
        <w:left w:val="none" w:sz="0" w:space="0" w:color="auto"/>
        <w:bottom w:val="none" w:sz="0" w:space="0" w:color="auto"/>
        <w:right w:val="none" w:sz="0" w:space="0" w:color="auto"/>
      </w:divBdr>
    </w:div>
    <w:div w:id="919994507">
      <w:bodyDiv w:val="1"/>
      <w:marLeft w:val="0"/>
      <w:marRight w:val="0"/>
      <w:marTop w:val="0"/>
      <w:marBottom w:val="0"/>
      <w:divBdr>
        <w:top w:val="none" w:sz="0" w:space="0" w:color="auto"/>
        <w:left w:val="none" w:sz="0" w:space="0" w:color="auto"/>
        <w:bottom w:val="none" w:sz="0" w:space="0" w:color="auto"/>
        <w:right w:val="none" w:sz="0" w:space="0" w:color="auto"/>
      </w:divBdr>
    </w:div>
    <w:div w:id="920262692">
      <w:bodyDiv w:val="1"/>
      <w:marLeft w:val="0"/>
      <w:marRight w:val="0"/>
      <w:marTop w:val="0"/>
      <w:marBottom w:val="0"/>
      <w:divBdr>
        <w:top w:val="none" w:sz="0" w:space="0" w:color="auto"/>
        <w:left w:val="none" w:sz="0" w:space="0" w:color="auto"/>
        <w:bottom w:val="none" w:sz="0" w:space="0" w:color="auto"/>
        <w:right w:val="none" w:sz="0" w:space="0" w:color="auto"/>
      </w:divBdr>
    </w:div>
    <w:div w:id="920408622">
      <w:bodyDiv w:val="1"/>
      <w:marLeft w:val="0"/>
      <w:marRight w:val="0"/>
      <w:marTop w:val="0"/>
      <w:marBottom w:val="0"/>
      <w:divBdr>
        <w:top w:val="none" w:sz="0" w:space="0" w:color="auto"/>
        <w:left w:val="none" w:sz="0" w:space="0" w:color="auto"/>
        <w:bottom w:val="none" w:sz="0" w:space="0" w:color="auto"/>
        <w:right w:val="none" w:sz="0" w:space="0" w:color="auto"/>
      </w:divBdr>
    </w:div>
    <w:div w:id="920525496">
      <w:bodyDiv w:val="1"/>
      <w:marLeft w:val="0"/>
      <w:marRight w:val="0"/>
      <w:marTop w:val="0"/>
      <w:marBottom w:val="0"/>
      <w:divBdr>
        <w:top w:val="none" w:sz="0" w:space="0" w:color="auto"/>
        <w:left w:val="none" w:sz="0" w:space="0" w:color="auto"/>
        <w:bottom w:val="none" w:sz="0" w:space="0" w:color="auto"/>
        <w:right w:val="none" w:sz="0" w:space="0" w:color="auto"/>
      </w:divBdr>
    </w:div>
    <w:div w:id="920721734">
      <w:bodyDiv w:val="1"/>
      <w:marLeft w:val="0"/>
      <w:marRight w:val="0"/>
      <w:marTop w:val="0"/>
      <w:marBottom w:val="0"/>
      <w:divBdr>
        <w:top w:val="none" w:sz="0" w:space="0" w:color="auto"/>
        <w:left w:val="none" w:sz="0" w:space="0" w:color="auto"/>
        <w:bottom w:val="none" w:sz="0" w:space="0" w:color="auto"/>
        <w:right w:val="none" w:sz="0" w:space="0" w:color="auto"/>
      </w:divBdr>
    </w:div>
    <w:div w:id="920723304">
      <w:bodyDiv w:val="1"/>
      <w:marLeft w:val="0"/>
      <w:marRight w:val="0"/>
      <w:marTop w:val="0"/>
      <w:marBottom w:val="0"/>
      <w:divBdr>
        <w:top w:val="none" w:sz="0" w:space="0" w:color="auto"/>
        <w:left w:val="none" w:sz="0" w:space="0" w:color="auto"/>
        <w:bottom w:val="none" w:sz="0" w:space="0" w:color="auto"/>
        <w:right w:val="none" w:sz="0" w:space="0" w:color="auto"/>
      </w:divBdr>
    </w:div>
    <w:div w:id="920792575">
      <w:bodyDiv w:val="1"/>
      <w:marLeft w:val="0"/>
      <w:marRight w:val="0"/>
      <w:marTop w:val="0"/>
      <w:marBottom w:val="0"/>
      <w:divBdr>
        <w:top w:val="none" w:sz="0" w:space="0" w:color="auto"/>
        <w:left w:val="none" w:sz="0" w:space="0" w:color="auto"/>
        <w:bottom w:val="none" w:sz="0" w:space="0" w:color="auto"/>
        <w:right w:val="none" w:sz="0" w:space="0" w:color="auto"/>
      </w:divBdr>
    </w:div>
    <w:div w:id="920985251">
      <w:bodyDiv w:val="1"/>
      <w:marLeft w:val="0"/>
      <w:marRight w:val="0"/>
      <w:marTop w:val="0"/>
      <w:marBottom w:val="0"/>
      <w:divBdr>
        <w:top w:val="none" w:sz="0" w:space="0" w:color="auto"/>
        <w:left w:val="none" w:sz="0" w:space="0" w:color="auto"/>
        <w:bottom w:val="none" w:sz="0" w:space="0" w:color="auto"/>
        <w:right w:val="none" w:sz="0" w:space="0" w:color="auto"/>
      </w:divBdr>
    </w:div>
    <w:div w:id="920992492">
      <w:bodyDiv w:val="1"/>
      <w:marLeft w:val="0"/>
      <w:marRight w:val="0"/>
      <w:marTop w:val="0"/>
      <w:marBottom w:val="0"/>
      <w:divBdr>
        <w:top w:val="none" w:sz="0" w:space="0" w:color="auto"/>
        <w:left w:val="none" w:sz="0" w:space="0" w:color="auto"/>
        <w:bottom w:val="none" w:sz="0" w:space="0" w:color="auto"/>
        <w:right w:val="none" w:sz="0" w:space="0" w:color="auto"/>
      </w:divBdr>
    </w:div>
    <w:div w:id="921333036">
      <w:bodyDiv w:val="1"/>
      <w:marLeft w:val="0"/>
      <w:marRight w:val="0"/>
      <w:marTop w:val="0"/>
      <w:marBottom w:val="0"/>
      <w:divBdr>
        <w:top w:val="none" w:sz="0" w:space="0" w:color="auto"/>
        <w:left w:val="none" w:sz="0" w:space="0" w:color="auto"/>
        <w:bottom w:val="none" w:sz="0" w:space="0" w:color="auto"/>
        <w:right w:val="none" w:sz="0" w:space="0" w:color="auto"/>
      </w:divBdr>
    </w:div>
    <w:div w:id="921375547">
      <w:bodyDiv w:val="1"/>
      <w:marLeft w:val="0"/>
      <w:marRight w:val="0"/>
      <w:marTop w:val="0"/>
      <w:marBottom w:val="0"/>
      <w:divBdr>
        <w:top w:val="none" w:sz="0" w:space="0" w:color="auto"/>
        <w:left w:val="none" w:sz="0" w:space="0" w:color="auto"/>
        <w:bottom w:val="none" w:sz="0" w:space="0" w:color="auto"/>
        <w:right w:val="none" w:sz="0" w:space="0" w:color="auto"/>
      </w:divBdr>
    </w:div>
    <w:div w:id="921453916">
      <w:bodyDiv w:val="1"/>
      <w:marLeft w:val="0"/>
      <w:marRight w:val="0"/>
      <w:marTop w:val="0"/>
      <w:marBottom w:val="0"/>
      <w:divBdr>
        <w:top w:val="none" w:sz="0" w:space="0" w:color="auto"/>
        <w:left w:val="none" w:sz="0" w:space="0" w:color="auto"/>
        <w:bottom w:val="none" w:sz="0" w:space="0" w:color="auto"/>
        <w:right w:val="none" w:sz="0" w:space="0" w:color="auto"/>
      </w:divBdr>
    </w:div>
    <w:div w:id="921454501">
      <w:bodyDiv w:val="1"/>
      <w:marLeft w:val="0"/>
      <w:marRight w:val="0"/>
      <w:marTop w:val="0"/>
      <w:marBottom w:val="0"/>
      <w:divBdr>
        <w:top w:val="none" w:sz="0" w:space="0" w:color="auto"/>
        <w:left w:val="none" w:sz="0" w:space="0" w:color="auto"/>
        <w:bottom w:val="none" w:sz="0" w:space="0" w:color="auto"/>
        <w:right w:val="none" w:sz="0" w:space="0" w:color="auto"/>
      </w:divBdr>
    </w:div>
    <w:div w:id="921572364">
      <w:bodyDiv w:val="1"/>
      <w:marLeft w:val="0"/>
      <w:marRight w:val="0"/>
      <w:marTop w:val="0"/>
      <w:marBottom w:val="0"/>
      <w:divBdr>
        <w:top w:val="none" w:sz="0" w:space="0" w:color="auto"/>
        <w:left w:val="none" w:sz="0" w:space="0" w:color="auto"/>
        <w:bottom w:val="none" w:sz="0" w:space="0" w:color="auto"/>
        <w:right w:val="none" w:sz="0" w:space="0" w:color="auto"/>
      </w:divBdr>
    </w:div>
    <w:div w:id="921644276">
      <w:bodyDiv w:val="1"/>
      <w:marLeft w:val="0"/>
      <w:marRight w:val="0"/>
      <w:marTop w:val="0"/>
      <w:marBottom w:val="0"/>
      <w:divBdr>
        <w:top w:val="none" w:sz="0" w:space="0" w:color="auto"/>
        <w:left w:val="none" w:sz="0" w:space="0" w:color="auto"/>
        <w:bottom w:val="none" w:sz="0" w:space="0" w:color="auto"/>
        <w:right w:val="none" w:sz="0" w:space="0" w:color="auto"/>
      </w:divBdr>
    </w:div>
    <w:div w:id="921833743">
      <w:bodyDiv w:val="1"/>
      <w:marLeft w:val="0"/>
      <w:marRight w:val="0"/>
      <w:marTop w:val="0"/>
      <w:marBottom w:val="0"/>
      <w:divBdr>
        <w:top w:val="none" w:sz="0" w:space="0" w:color="auto"/>
        <w:left w:val="none" w:sz="0" w:space="0" w:color="auto"/>
        <w:bottom w:val="none" w:sz="0" w:space="0" w:color="auto"/>
        <w:right w:val="none" w:sz="0" w:space="0" w:color="auto"/>
      </w:divBdr>
    </w:div>
    <w:div w:id="921835095">
      <w:bodyDiv w:val="1"/>
      <w:marLeft w:val="0"/>
      <w:marRight w:val="0"/>
      <w:marTop w:val="0"/>
      <w:marBottom w:val="0"/>
      <w:divBdr>
        <w:top w:val="none" w:sz="0" w:space="0" w:color="auto"/>
        <w:left w:val="none" w:sz="0" w:space="0" w:color="auto"/>
        <w:bottom w:val="none" w:sz="0" w:space="0" w:color="auto"/>
        <w:right w:val="none" w:sz="0" w:space="0" w:color="auto"/>
      </w:divBdr>
    </w:div>
    <w:div w:id="921838974">
      <w:bodyDiv w:val="1"/>
      <w:marLeft w:val="0"/>
      <w:marRight w:val="0"/>
      <w:marTop w:val="0"/>
      <w:marBottom w:val="0"/>
      <w:divBdr>
        <w:top w:val="none" w:sz="0" w:space="0" w:color="auto"/>
        <w:left w:val="none" w:sz="0" w:space="0" w:color="auto"/>
        <w:bottom w:val="none" w:sz="0" w:space="0" w:color="auto"/>
        <w:right w:val="none" w:sz="0" w:space="0" w:color="auto"/>
      </w:divBdr>
    </w:div>
    <w:div w:id="921839090">
      <w:bodyDiv w:val="1"/>
      <w:marLeft w:val="0"/>
      <w:marRight w:val="0"/>
      <w:marTop w:val="0"/>
      <w:marBottom w:val="0"/>
      <w:divBdr>
        <w:top w:val="none" w:sz="0" w:space="0" w:color="auto"/>
        <w:left w:val="none" w:sz="0" w:space="0" w:color="auto"/>
        <w:bottom w:val="none" w:sz="0" w:space="0" w:color="auto"/>
        <w:right w:val="none" w:sz="0" w:space="0" w:color="auto"/>
      </w:divBdr>
    </w:div>
    <w:div w:id="922030294">
      <w:bodyDiv w:val="1"/>
      <w:marLeft w:val="0"/>
      <w:marRight w:val="0"/>
      <w:marTop w:val="0"/>
      <w:marBottom w:val="0"/>
      <w:divBdr>
        <w:top w:val="none" w:sz="0" w:space="0" w:color="auto"/>
        <w:left w:val="none" w:sz="0" w:space="0" w:color="auto"/>
        <w:bottom w:val="none" w:sz="0" w:space="0" w:color="auto"/>
        <w:right w:val="none" w:sz="0" w:space="0" w:color="auto"/>
      </w:divBdr>
    </w:div>
    <w:div w:id="922110178">
      <w:bodyDiv w:val="1"/>
      <w:marLeft w:val="0"/>
      <w:marRight w:val="0"/>
      <w:marTop w:val="0"/>
      <w:marBottom w:val="0"/>
      <w:divBdr>
        <w:top w:val="none" w:sz="0" w:space="0" w:color="auto"/>
        <w:left w:val="none" w:sz="0" w:space="0" w:color="auto"/>
        <w:bottom w:val="none" w:sz="0" w:space="0" w:color="auto"/>
        <w:right w:val="none" w:sz="0" w:space="0" w:color="auto"/>
      </w:divBdr>
    </w:div>
    <w:div w:id="922223118">
      <w:bodyDiv w:val="1"/>
      <w:marLeft w:val="0"/>
      <w:marRight w:val="0"/>
      <w:marTop w:val="0"/>
      <w:marBottom w:val="0"/>
      <w:divBdr>
        <w:top w:val="none" w:sz="0" w:space="0" w:color="auto"/>
        <w:left w:val="none" w:sz="0" w:space="0" w:color="auto"/>
        <w:bottom w:val="none" w:sz="0" w:space="0" w:color="auto"/>
        <w:right w:val="none" w:sz="0" w:space="0" w:color="auto"/>
      </w:divBdr>
    </w:div>
    <w:div w:id="922227970">
      <w:bodyDiv w:val="1"/>
      <w:marLeft w:val="0"/>
      <w:marRight w:val="0"/>
      <w:marTop w:val="0"/>
      <w:marBottom w:val="0"/>
      <w:divBdr>
        <w:top w:val="none" w:sz="0" w:space="0" w:color="auto"/>
        <w:left w:val="none" w:sz="0" w:space="0" w:color="auto"/>
        <w:bottom w:val="none" w:sz="0" w:space="0" w:color="auto"/>
        <w:right w:val="none" w:sz="0" w:space="0" w:color="auto"/>
      </w:divBdr>
    </w:div>
    <w:div w:id="922371190">
      <w:bodyDiv w:val="1"/>
      <w:marLeft w:val="0"/>
      <w:marRight w:val="0"/>
      <w:marTop w:val="0"/>
      <w:marBottom w:val="0"/>
      <w:divBdr>
        <w:top w:val="none" w:sz="0" w:space="0" w:color="auto"/>
        <w:left w:val="none" w:sz="0" w:space="0" w:color="auto"/>
        <w:bottom w:val="none" w:sz="0" w:space="0" w:color="auto"/>
        <w:right w:val="none" w:sz="0" w:space="0" w:color="auto"/>
      </w:divBdr>
    </w:div>
    <w:div w:id="922377954">
      <w:bodyDiv w:val="1"/>
      <w:marLeft w:val="0"/>
      <w:marRight w:val="0"/>
      <w:marTop w:val="0"/>
      <w:marBottom w:val="0"/>
      <w:divBdr>
        <w:top w:val="none" w:sz="0" w:space="0" w:color="auto"/>
        <w:left w:val="none" w:sz="0" w:space="0" w:color="auto"/>
        <w:bottom w:val="none" w:sz="0" w:space="0" w:color="auto"/>
        <w:right w:val="none" w:sz="0" w:space="0" w:color="auto"/>
      </w:divBdr>
    </w:div>
    <w:div w:id="922565164">
      <w:bodyDiv w:val="1"/>
      <w:marLeft w:val="0"/>
      <w:marRight w:val="0"/>
      <w:marTop w:val="0"/>
      <w:marBottom w:val="0"/>
      <w:divBdr>
        <w:top w:val="none" w:sz="0" w:space="0" w:color="auto"/>
        <w:left w:val="none" w:sz="0" w:space="0" w:color="auto"/>
        <w:bottom w:val="none" w:sz="0" w:space="0" w:color="auto"/>
        <w:right w:val="none" w:sz="0" w:space="0" w:color="auto"/>
      </w:divBdr>
    </w:div>
    <w:div w:id="922640656">
      <w:bodyDiv w:val="1"/>
      <w:marLeft w:val="0"/>
      <w:marRight w:val="0"/>
      <w:marTop w:val="0"/>
      <w:marBottom w:val="0"/>
      <w:divBdr>
        <w:top w:val="none" w:sz="0" w:space="0" w:color="auto"/>
        <w:left w:val="none" w:sz="0" w:space="0" w:color="auto"/>
        <w:bottom w:val="none" w:sz="0" w:space="0" w:color="auto"/>
        <w:right w:val="none" w:sz="0" w:space="0" w:color="auto"/>
      </w:divBdr>
    </w:div>
    <w:div w:id="922683621">
      <w:bodyDiv w:val="1"/>
      <w:marLeft w:val="0"/>
      <w:marRight w:val="0"/>
      <w:marTop w:val="0"/>
      <w:marBottom w:val="0"/>
      <w:divBdr>
        <w:top w:val="none" w:sz="0" w:space="0" w:color="auto"/>
        <w:left w:val="none" w:sz="0" w:space="0" w:color="auto"/>
        <w:bottom w:val="none" w:sz="0" w:space="0" w:color="auto"/>
        <w:right w:val="none" w:sz="0" w:space="0" w:color="auto"/>
      </w:divBdr>
    </w:div>
    <w:div w:id="922882880">
      <w:bodyDiv w:val="1"/>
      <w:marLeft w:val="0"/>
      <w:marRight w:val="0"/>
      <w:marTop w:val="0"/>
      <w:marBottom w:val="0"/>
      <w:divBdr>
        <w:top w:val="none" w:sz="0" w:space="0" w:color="auto"/>
        <w:left w:val="none" w:sz="0" w:space="0" w:color="auto"/>
        <w:bottom w:val="none" w:sz="0" w:space="0" w:color="auto"/>
        <w:right w:val="none" w:sz="0" w:space="0" w:color="auto"/>
      </w:divBdr>
    </w:div>
    <w:div w:id="922958055">
      <w:bodyDiv w:val="1"/>
      <w:marLeft w:val="0"/>
      <w:marRight w:val="0"/>
      <w:marTop w:val="0"/>
      <w:marBottom w:val="0"/>
      <w:divBdr>
        <w:top w:val="none" w:sz="0" w:space="0" w:color="auto"/>
        <w:left w:val="none" w:sz="0" w:space="0" w:color="auto"/>
        <w:bottom w:val="none" w:sz="0" w:space="0" w:color="auto"/>
        <w:right w:val="none" w:sz="0" w:space="0" w:color="auto"/>
      </w:divBdr>
    </w:div>
    <w:div w:id="923025615">
      <w:bodyDiv w:val="1"/>
      <w:marLeft w:val="0"/>
      <w:marRight w:val="0"/>
      <w:marTop w:val="0"/>
      <w:marBottom w:val="0"/>
      <w:divBdr>
        <w:top w:val="none" w:sz="0" w:space="0" w:color="auto"/>
        <w:left w:val="none" w:sz="0" w:space="0" w:color="auto"/>
        <w:bottom w:val="none" w:sz="0" w:space="0" w:color="auto"/>
        <w:right w:val="none" w:sz="0" w:space="0" w:color="auto"/>
      </w:divBdr>
    </w:div>
    <w:div w:id="923340584">
      <w:bodyDiv w:val="1"/>
      <w:marLeft w:val="0"/>
      <w:marRight w:val="0"/>
      <w:marTop w:val="0"/>
      <w:marBottom w:val="0"/>
      <w:divBdr>
        <w:top w:val="none" w:sz="0" w:space="0" w:color="auto"/>
        <w:left w:val="none" w:sz="0" w:space="0" w:color="auto"/>
        <w:bottom w:val="none" w:sz="0" w:space="0" w:color="auto"/>
        <w:right w:val="none" w:sz="0" w:space="0" w:color="auto"/>
      </w:divBdr>
    </w:div>
    <w:div w:id="923488382">
      <w:bodyDiv w:val="1"/>
      <w:marLeft w:val="0"/>
      <w:marRight w:val="0"/>
      <w:marTop w:val="0"/>
      <w:marBottom w:val="0"/>
      <w:divBdr>
        <w:top w:val="none" w:sz="0" w:space="0" w:color="auto"/>
        <w:left w:val="none" w:sz="0" w:space="0" w:color="auto"/>
        <w:bottom w:val="none" w:sz="0" w:space="0" w:color="auto"/>
        <w:right w:val="none" w:sz="0" w:space="0" w:color="auto"/>
      </w:divBdr>
    </w:div>
    <w:div w:id="923536201">
      <w:bodyDiv w:val="1"/>
      <w:marLeft w:val="0"/>
      <w:marRight w:val="0"/>
      <w:marTop w:val="0"/>
      <w:marBottom w:val="0"/>
      <w:divBdr>
        <w:top w:val="none" w:sz="0" w:space="0" w:color="auto"/>
        <w:left w:val="none" w:sz="0" w:space="0" w:color="auto"/>
        <w:bottom w:val="none" w:sz="0" w:space="0" w:color="auto"/>
        <w:right w:val="none" w:sz="0" w:space="0" w:color="auto"/>
      </w:divBdr>
    </w:div>
    <w:div w:id="923539199">
      <w:bodyDiv w:val="1"/>
      <w:marLeft w:val="0"/>
      <w:marRight w:val="0"/>
      <w:marTop w:val="0"/>
      <w:marBottom w:val="0"/>
      <w:divBdr>
        <w:top w:val="none" w:sz="0" w:space="0" w:color="auto"/>
        <w:left w:val="none" w:sz="0" w:space="0" w:color="auto"/>
        <w:bottom w:val="none" w:sz="0" w:space="0" w:color="auto"/>
        <w:right w:val="none" w:sz="0" w:space="0" w:color="auto"/>
      </w:divBdr>
    </w:div>
    <w:div w:id="923609485">
      <w:bodyDiv w:val="1"/>
      <w:marLeft w:val="0"/>
      <w:marRight w:val="0"/>
      <w:marTop w:val="0"/>
      <w:marBottom w:val="0"/>
      <w:divBdr>
        <w:top w:val="none" w:sz="0" w:space="0" w:color="auto"/>
        <w:left w:val="none" w:sz="0" w:space="0" w:color="auto"/>
        <w:bottom w:val="none" w:sz="0" w:space="0" w:color="auto"/>
        <w:right w:val="none" w:sz="0" w:space="0" w:color="auto"/>
      </w:divBdr>
    </w:div>
    <w:div w:id="923874688">
      <w:bodyDiv w:val="1"/>
      <w:marLeft w:val="0"/>
      <w:marRight w:val="0"/>
      <w:marTop w:val="0"/>
      <w:marBottom w:val="0"/>
      <w:divBdr>
        <w:top w:val="none" w:sz="0" w:space="0" w:color="auto"/>
        <w:left w:val="none" w:sz="0" w:space="0" w:color="auto"/>
        <w:bottom w:val="none" w:sz="0" w:space="0" w:color="auto"/>
        <w:right w:val="none" w:sz="0" w:space="0" w:color="auto"/>
      </w:divBdr>
    </w:div>
    <w:div w:id="923877590">
      <w:bodyDiv w:val="1"/>
      <w:marLeft w:val="0"/>
      <w:marRight w:val="0"/>
      <w:marTop w:val="0"/>
      <w:marBottom w:val="0"/>
      <w:divBdr>
        <w:top w:val="none" w:sz="0" w:space="0" w:color="auto"/>
        <w:left w:val="none" w:sz="0" w:space="0" w:color="auto"/>
        <w:bottom w:val="none" w:sz="0" w:space="0" w:color="auto"/>
        <w:right w:val="none" w:sz="0" w:space="0" w:color="auto"/>
      </w:divBdr>
    </w:div>
    <w:div w:id="924144325">
      <w:bodyDiv w:val="1"/>
      <w:marLeft w:val="0"/>
      <w:marRight w:val="0"/>
      <w:marTop w:val="0"/>
      <w:marBottom w:val="0"/>
      <w:divBdr>
        <w:top w:val="none" w:sz="0" w:space="0" w:color="auto"/>
        <w:left w:val="none" w:sz="0" w:space="0" w:color="auto"/>
        <w:bottom w:val="none" w:sz="0" w:space="0" w:color="auto"/>
        <w:right w:val="none" w:sz="0" w:space="0" w:color="auto"/>
      </w:divBdr>
    </w:div>
    <w:div w:id="924148673">
      <w:bodyDiv w:val="1"/>
      <w:marLeft w:val="0"/>
      <w:marRight w:val="0"/>
      <w:marTop w:val="0"/>
      <w:marBottom w:val="0"/>
      <w:divBdr>
        <w:top w:val="none" w:sz="0" w:space="0" w:color="auto"/>
        <w:left w:val="none" w:sz="0" w:space="0" w:color="auto"/>
        <w:bottom w:val="none" w:sz="0" w:space="0" w:color="auto"/>
        <w:right w:val="none" w:sz="0" w:space="0" w:color="auto"/>
      </w:divBdr>
    </w:div>
    <w:div w:id="924151899">
      <w:bodyDiv w:val="1"/>
      <w:marLeft w:val="0"/>
      <w:marRight w:val="0"/>
      <w:marTop w:val="0"/>
      <w:marBottom w:val="0"/>
      <w:divBdr>
        <w:top w:val="none" w:sz="0" w:space="0" w:color="auto"/>
        <w:left w:val="none" w:sz="0" w:space="0" w:color="auto"/>
        <w:bottom w:val="none" w:sz="0" w:space="0" w:color="auto"/>
        <w:right w:val="none" w:sz="0" w:space="0" w:color="auto"/>
      </w:divBdr>
    </w:div>
    <w:div w:id="924189088">
      <w:bodyDiv w:val="1"/>
      <w:marLeft w:val="0"/>
      <w:marRight w:val="0"/>
      <w:marTop w:val="0"/>
      <w:marBottom w:val="0"/>
      <w:divBdr>
        <w:top w:val="none" w:sz="0" w:space="0" w:color="auto"/>
        <w:left w:val="none" w:sz="0" w:space="0" w:color="auto"/>
        <w:bottom w:val="none" w:sz="0" w:space="0" w:color="auto"/>
        <w:right w:val="none" w:sz="0" w:space="0" w:color="auto"/>
      </w:divBdr>
    </w:div>
    <w:div w:id="924192079">
      <w:bodyDiv w:val="1"/>
      <w:marLeft w:val="0"/>
      <w:marRight w:val="0"/>
      <w:marTop w:val="0"/>
      <w:marBottom w:val="0"/>
      <w:divBdr>
        <w:top w:val="none" w:sz="0" w:space="0" w:color="auto"/>
        <w:left w:val="none" w:sz="0" w:space="0" w:color="auto"/>
        <w:bottom w:val="none" w:sz="0" w:space="0" w:color="auto"/>
        <w:right w:val="none" w:sz="0" w:space="0" w:color="auto"/>
      </w:divBdr>
    </w:div>
    <w:div w:id="924194603">
      <w:bodyDiv w:val="1"/>
      <w:marLeft w:val="0"/>
      <w:marRight w:val="0"/>
      <w:marTop w:val="0"/>
      <w:marBottom w:val="0"/>
      <w:divBdr>
        <w:top w:val="none" w:sz="0" w:space="0" w:color="auto"/>
        <w:left w:val="none" w:sz="0" w:space="0" w:color="auto"/>
        <w:bottom w:val="none" w:sz="0" w:space="0" w:color="auto"/>
        <w:right w:val="none" w:sz="0" w:space="0" w:color="auto"/>
      </w:divBdr>
    </w:div>
    <w:div w:id="924342134">
      <w:bodyDiv w:val="1"/>
      <w:marLeft w:val="0"/>
      <w:marRight w:val="0"/>
      <w:marTop w:val="0"/>
      <w:marBottom w:val="0"/>
      <w:divBdr>
        <w:top w:val="none" w:sz="0" w:space="0" w:color="auto"/>
        <w:left w:val="none" w:sz="0" w:space="0" w:color="auto"/>
        <w:bottom w:val="none" w:sz="0" w:space="0" w:color="auto"/>
        <w:right w:val="none" w:sz="0" w:space="0" w:color="auto"/>
      </w:divBdr>
    </w:div>
    <w:div w:id="924606885">
      <w:bodyDiv w:val="1"/>
      <w:marLeft w:val="0"/>
      <w:marRight w:val="0"/>
      <w:marTop w:val="0"/>
      <w:marBottom w:val="0"/>
      <w:divBdr>
        <w:top w:val="none" w:sz="0" w:space="0" w:color="auto"/>
        <w:left w:val="none" w:sz="0" w:space="0" w:color="auto"/>
        <w:bottom w:val="none" w:sz="0" w:space="0" w:color="auto"/>
        <w:right w:val="none" w:sz="0" w:space="0" w:color="auto"/>
      </w:divBdr>
    </w:div>
    <w:div w:id="924728876">
      <w:bodyDiv w:val="1"/>
      <w:marLeft w:val="0"/>
      <w:marRight w:val="0"/>
      <w:marTop w:val="0"/>
      <w:marBottom w:val="0"/>
      <w:divBdr>
        <w:top w:val="none" w:sz="0" w:space="0" w:color="auto"/>
        <w:left w:val="none" w:sz="0" w:space="0" w:color="auto"/>
        <w:bottom w:val="none" w:sz="0" w:space="0" w:color="auto"/>
        <w:right w:val="none" w:sz="0" w:space="0" w:color="auto"/>
      </w:divBdr>
    </w:div>
    <w:div w:id="924873873">
      <w:bodyDiv w:val="1"/>
      <w:marLeft w:val="0"/>
      <w:marRight w:val="0"/>
      <w:marTop w:val="0"/>
      <w:marBottom w:val="0"/>
      <w:divBdr>
        <w:top w:val="none" w:sz="0" w:space="0" w:color="auto"/>
        <w:left w:val="none" w:sz="0" w:space="0" w:color="auto"/>
        <w:bottom w:val="none" w:sz="0" w:space="0" w:color="auto"/>
        <w:right w:val="none" w:sz="0" w:space="0" w:color="auto"/>
      </w:divBdr>
    </w:div>
    <w:div w:id="924921458">
      <w:bodyDiv w:val="1"/>
      <w:marLeft w:val="0"/>
      <w:marRight w:val="0"/>
      <w:marTop w:val="0"/>
      <w:marBottom w:val="0"/>
      <w:divBdr>
        <w:top w:val="none" w:sz="0" w:space="0" w:color="auto"/>
        <w:left w:val="none" w:sz="0" w:space="0" w:color="auto"/>
        <w:bottom w:val="none" w:sz="0" w:space="0" w:color="auto"/>
        <w:right w:val="none" w:sz="0" w:space="0" w:color="auto"/>
      </w:divBdr>
    </w:div>
    <w:div w:id="924993111">
      <w:bodyDiv w:val="1"/>
      <w:marLeft w:val="0"/>
      <w:marRight w:val="0"/>
      <w:marTop w:val="0"/>
      <w:marBottom w:val="0"/>
      <w:divBdr>
        <w:top w:val="none" w:sz="0" w:space="0" w:color="auto"/>
        <w:left w:val="none" w:sz="0" w:space="0" w:color="auto"/>
        <w:bottom w:val="none" w:sz="0" w:space="0" w:color="auto"/>
        <w:right w:val="none" w:sz="0" w:space="0" w:color="auto"/>
      </w:divBdr>
    </w:div>
    <w:div w:id="925042052">
      <w:bodyDiv w:val="1"/>
      <w:marLeft w:val="0"/>
      <w:marRight w:val="0"/>
      <w:marTop w:val="0"/>
      <w:marBottom w:val="0"/>
      <w:divBdr>
        <w:top w:val="none" w:sz="0" w:space="0" w:color="auto"/>
        <w:left w:val="none" w:sz="0" w:space="0" w:color="auto"/>
        <w:bottom w:val="none" w:sz="0" w:space="0" w:color="auto"/>
        <w:right w:val="none" w:sz="0" w:space="0" w:color="auto"/>
      </w:divBdr>
    </w:div>
    <w:div w:id="925500932">
      <w:bodyDiv w:val="1"/>
      <w:marLeft w:val="0"/>
      <w:marRight w:val="0"/>
      <w:marTop w:val="0"/>
      <w:marBottom w:val="0"/>
      <w:divBdr>
        <w:top w:val="none" w:sz="0" w:space="0" w:color="auto"/>
        <w:left w:val="none" w:sz="0" w:space="0" w:color="auto"/>
        <w:bottom w:val="none" w:sz="0" w:space="0" w:color="auto"/>
        <w:right w:val="none" w:sz="0" w:space="0" w:color="auto"/>
      </w:divBdr>
    </w:div>
    <w:div w:id="925723832">
      <w:bodyDiv w:val="1"/>
      <w:marLeft w:val="0"/>
      <w:marRight w:val="0"/>
      <w:marTop w:val="0"/>
      <w:marBottom w:val="0"/>
      <w:divBdr>
        <w:top w:val="none" w:sz="0" w:space="0" w:color="auto"/>
        <w:left w:val="none" w:sz="0" w:space="0" w:color="auto"/>
        <w:bottom w:val="none" w:sz="0" w:space="0" w:color="auto"/>
        <w:right w:val="none" w:sz="0" w:space="0" w:color="auto"/>
      </w:divBdr>
    </w:div>
    <w:div w:id="925848061">
      <w:bodyDiv w:val="1"/>
      <w:marLeft w:val="0"/>
      <w:marRight w:val="0"/>
      <w:marTop w:val="0"/>
      <w:marBottom w:val="0"/>
      <w:divBdr>
        <w:top w:val="none" w:sz="0" w:space="0" w:color="auto"/>
        <w:left w:val="none" w:sz="0" w:space="0" w:color="auto"/>
        <w:bottom w:val="none" w:sz="0" w:space="0" w:color="auto"/>
        <w:right w:val="none" w:sz="0" w:space="0" w:color="auto"/>
      </w:divBdr>
    </w:div>
    <w:div w:id="925924920">
      <w:bodyDiv w:val="1"/>
      <w:marLeft w:val="0"/>
      <w:marRight w:val="0"/>
      <w:marTop w:val="0"/>
      <w:marBottom w:val="0"/>
      <w:divBdr>
        <w:top w:val="none" w:sz="0" w:space="0" w:color="auto"/>
        <w:left w:val="none" w:sz="0" w:space="0" w:color="auto"/>
        <w:bottom w:val="none" w:sz="0" w:space="0" w:color="auto"/>
        <w:right w:val="none" w:sz="0" w:space="0" w:color="auto"/>
      </w:divBdr>
    </w:div>
    <w:div w:id="925960980">
      <w:bodyDiv w:val="1"/>
      <w:marLeft w:val="0"/>
      <w:marRight w:val="0"/>
      <w:marTop w:val="0"/>
      <w:marBottom w:val="0"/>
      <w:divBdr>
        <w:top w:val="none" w:sz="0" w:space="0" w:color="auto"/>
        <w:left w:val="none" w:sz="0" w:space="0" w:color="auto"/>
        <w:bottom w:val="none" w:sz="0" w:space="0" w:color="auto"/>
        <w:right w:val="none" w:sz="0" w:space="0" w:color="auto"/>
      </w:divBdr>
    </w:div>
    <w:div w:id="925962705">
      <w:bodyDiv w:val="1"/>
      <w:marLeft w:val="0"/>
      <w:marRight w:val="0"/>
      <w:marTop w:val="0"/>
      <w:marBottom w:val="0"/>
      <w:divBdr>
        <w:top w:val="none" w:sz="0" w:space="0" w:color="auto"/>
        <w:left w:val="none" w:sz="0" w:space="0" w:color="auto"/>
        <w:bottom w:val="none" w:sz="0" w:space="0" w:color="auto"/>
        <w:right w:val="none" w:sz="0" w:space="0" w:color="auto"/>
      </w:divBdr>
    </w:div>
    <w:div w:id="925965818">
      <w:bodyDiv w:val="1"/>
      <w:marLeft w:val="0"/>
      <w:marRight w:val="0"/>
      <w:marTop w:val="0"/>
      <w:marBottom w:val="0"/>
      <w:divBdr>
        <w:top w:val="none" w:sz="0" w:space="0" w:color="auto"/>
        <w:left w:val="none" w:sz="0" w:space="0" w:color="auto"/>
        <w:bottom w:val="none" w:sz="0" w:space="0" w:color="auto"/>
        <w:right w:val="none" w:sz="0" w:space="0" w:color="auto"/>
      </w:divBdr>
    </w:div>
    <w:div w:id="926109216">
      <w:bodyDiv w:val="1"/>
      <w:marLeft w:val="0"/>
      <w:marRight w:val="0"/>
      <w:marTop w:val="0"/>
      <w:marBottom w:val="0"/>
      <w:divBdr>
        <w:top w:val="none" w:sz="0" w:space="0" w:color="auto"/>
        <w:left w:val="none" w:sz="0" w:space="0" w:color="auto"/>
        <w:bottom w:val="none" w:sz="0" w:space="0" w:color="auto"/>
        <w:right w:val="none" w:sz="0" w:space="0" w:color="auto"/>
      </w:divBdr>
    </w:div>
    <w:div w:id="926154982">
      <w:bodyDiv w:val="1"/>
      <w:marLeft w:val="0"/>
      <w:marRight w:val="0"/>
      <w:marTop w:val="0"/>
      <w:marBottom w:val="0"/>
      <w:divBdr>
        <w:top w:val="none" w:sz="0" w:space="0" w:color="auto"/>
        <w:left w:val="none" w:sz="0" w:space="0" w:color="auto"/>
        <w:bottom w:val="none" w:sz="0" w:space="0" w:color="auto"/>
        <w:right w:val="none" w:sz="0" w:space="0" w:color="auto"/>
      </w:divBdr>
    </w:div>
    <w:div w:id="926185212">
      <w:bodyDiv w:val="1"/>
      <w:marLeft w:val="0"/>
      <w:marRight w:val="0"/>
      <w:marTop w:val="0"/>
      <w:marBottom w:val="0"/>
      <w:divBdr>
        <w:top w:val="none" w:sz="0" w:space="0" w:color="auto"/>
        <w:left w:val="none" w:sz="0" w:space="0" w:color="auto"/>
        <w:bottom w:val="none" w:sz="0" w:space="0" w:color="auto"/>
        <w:right w:val="none" w:sz="0" w:space="0" w:color="auto"/>
      </w:divBdr>
    </w:div>
    <w:div w:id="926305728">
      <w:bodyDiv w:val="1"/>
      <w:marLeft w:val="0"/>
      <w:marRight w:val="0"/>
      <w:marTop w:val="0"/>
      <w:marBottom w:val="0"/>
      <w:divBdr>
        <w:top w:val="none" w:sz="0" w:space="0" w:color="auto"/>
        <w:left w:val="none" w:sz="0" w:space="0" w:color="auto"/>
        <w:bottom w:val="none" w:sz="0" w:space="0" w:color="auto"/>
        <w:right w:val="none" w:sz="0" w:space="0" w:color="auto"/>
      </w:divBdr>
    </w:div>
    <w:div w:id="926310152">
      <w:bodyDiv w:val="1"/>
      <w:marLeft w:val="0"/>
      <w:marRight w:val="0"/>
      <w:marTop w:val="0"/>
      <w:marBottom w:val="0"/>
      <w:divBdr>
        <w:top w:val="none" w:sz="0" w:space="0" w:color="auto"/>
        <w:left w:val="none" w:sz="0" w:space="0" w:color="auto"/>
        <w:bottom w:val="none" w:sz="0" w:space="0" w:color="auto"/>
        <w:right w:val="none" w:sz="0" w:space="0" w:color="auto"/>
      </w:divBdr>
    </w:div>
    <w:div w:id="926428600">
      <w:bodyDiv w:val="1"/>
      <w:marLeft w:val="0"/>
      <w:marRight w:val="0"/>
      <w:marTop w:val="0"/>
      <w:marBottom w:val="0"/>
      <w:divBdr>
        <w:top w:val="none" w:sz="0" w:space="0" w:color="auto"/>
        <w:left w:val="none" w:sz="0" w:space="0" w:color="auto"/>
        <w:bottom w:val="none" w:sz="0" w:space="0" w:color="auto"/>
        <w:right w:val="none" w:sz="0" w:space="0" w:color="auto"/>
      </w:divBdr>
    </w:div>
    <w:div w:id="926501270">
      <w:bodyDiv w:val="1"/>
      <w:marLeft w:val="0"/>
      <w:marRight w:val="0"/>
      <w:marTop w:val="0"/>
      <w:marBottom w:val="0"/>
      <w:divBdr>
        <w:top w:val="none" w:sz="0" w:space="0" w:color="auto"/>
        <w:left w:val="none" w:sz="0" w:space="0" w:color="auto"/>
        <w:bottom w:val="none" w:sz="0" w:space="0" w:color="auto"/>
        <w:right w:val="none" w:sz="0" w:space="0" w:color="auto"/>
      </w:divBdr>
    </w:div>
    <w:div w:id="926575937">
      <w:bodyDiv w:val="1"/>
      <w:marLeft w:val="0"/>
      <w:marRight w:val="0"/>
      <w:marTop w:val="0"/>
      <w:marBottom w:val="0"/>
      <w:divBdr>
        <w:top w:val="none" w:sz="0" w:space="0" w:color="auto"/>
        <w:left w:val="none" w:sz="0" w:space="0" w:color="auto"/>
        <w:bottom w:val="none" w:sz="0" w:space="0" w:color="auto"/>
        <w:right w:val="none" w:sz="0" w:space="0" w:color="auto"/>
      </w:divBdr>
    </w:div>
    <w:div w:id="926766698">
      <w:bodyDiv w:val="1"/>
      <w:marLeft w:val="0"/>
      <w:marRight w:val="0"/>
      <w:marTop w:val="0"/>
      <w:marBottom w:val="0"/>
      <w:divBdr>
        <w:top w:val="none" w:sz="0" w:space="0" w:color="auto"/>
        <w:left w:val="none" w:sz="0" w:space="0" w:color="auto"/>
        <w:bottom w:val="none" w:sz="0" w:space="0" w:color="auto"/>
        <w:right w:val="none" w:sz="0" w:space="0" w:color="auto"/>
      </w:divBdr>
    </w:div>
    <w:div w:id="926840780">
      <w:bodyDiv w:val="1"/>
      <w:marLeft w:val="0"/>
      <w:marRight w:val="0"/>
      <w:marTop w:val="0"/>
      <w:marBottom w:val="0"/>
      <w:divBdr>
        <w:top w:val="none" w:sz="0" w:space="0" w:color="auto"/>
        <w:left w:val="none" w:sz="0" w:space="0" w:color="auto"/>
        <w:bottom w:val="none" w:sz="0" w:space="0" w:color="auto"/>
        <w:right w:val="none" w:sz="0" w:space="0" w:color="auto"/>
      </w:divBdr>
    </w:div>
    <w:div w:id="926888134">
      <w:bodyDiv w:val="1"/>
      <w:marLeft w:val="0"/>
      <w:marRight w:val="0"/>
      <w:marTop w:val="0"/>
      <w:marBottom w:val="0"/>
      <w:divBdr>
        <w:top w:val="none" w:sz="0" w:space="0" w:color="auto"/>
        <w:left w:val="none" w:sz="0" w:space="0" w:color="auto"/>
        <w:bottom w:val="none" w:sz="0" w:space="0" w:color="auto"/>
        <w:right w:val="none" w:sz="0" w:space="0" w:color="auto"/>
      </w:divBdr>
    </w:div>
    <w:div w:id="926957995">
      <w:bodyDiv w:val="1"/>
      <w:marLeft w:val="0"/>
      <w:marRight w:val="0"/>
      <w:marTop w:val="0"/>
      <w:marBottom w:val="0"/>
      <w:divBdr>
        <w:top w:val="none" w:sz="0" w:space="0" w:color="auto"/>
        <w:left w:val="none" w:sz="0" w:space="0" w:color="auto"/>
        <w:bottom w:val="none" w:sz="0" w:space="0" w:color="auto"/>
        <w:right w:val="none" w:sz="0" w:space="0" w:color="auto"/>
      </w:divBdr>
    </w:div>
    <w:div w:id="926966388">
      <w:bodyDiv w:val="1"/>
      <w:marLeft w:val="0"/>
      <w:marRight w:val="0"/>
      <w:marTop w:val="0"/>
      <w:marBottom w:val="0"/>
      <w:divBdr>
        <w:top w:val="none" w:sz="0" w:space="0" w:color="auto"/>
        <w:left w:val="none" w:sz="0" w:space="0" w:color="auto"/>
        <w:bottom w:val="none" w:sz="0" w:space="0" w:color="auto"/>
        <w:right w:val="none" w:sz="0" w:space="0" w:color="auto"/>
      </w:divBdr>
    </w:div>
    <w:div w:id="927153221">
      <w:bodyDiv w:val="1"/>
      <w:marLeft w:val="0"/>
      <w:marRight w:val="0"/>
      <w:marTop w:val="0"/>
      <w:marBottom w:val="0"/>
      <w:divBdr>
        <w:top w:val="none" w:sz="0" w:space="0" w:color="auto"/>
        <w:left w:val="none" w:sz="0" w:space="0" w:color="auto"/>
        <w:bottom w:val="none" w:sz="0" w:space="0" w:color="auto"/>
        <w:right w:val="none" w:sz="0" w:space="0" w:color="auto"/>
      </w:divBdr>
    </w:div>
    <w:div w:id="927275059">
      <w:bodyDiv w:val="1"/>
      <w:marLeft w:val="0"/>
      <w:marRight w:val="0"/>
      <w:marTop w:val="0"/>
      <w:marBottom w:val="0"/>
      <w:divBdr>
        <w:top w:val="none" w:sz="0" w:space="0" w:color="auto"/>
        <w:left w:val="none" w:sz="0" w:space="0" w:color="auto"/>
        <w:bottom w:val="none" w:sz="0" w:space="0" w:color="auto"/>
        <w:right w:val="none" w:sz="0" w:space="0" w:color="auto"/>
      </w:divBdr>
    </w:div>
    <w:div w:id="927348777">
      <w:bodyDiv w:val="1"/>
      <w:marLeft w:val="0"/>
      <w:marRight w:val="0"/>
      <w:marTop w:val="0"/>
      <w:marBottom w:val="0"/>
      <w:divBdr>
        <w:top w:val="none" w:sz="0" w:space="0" w:color="auto"/>
        <w:left w:val="none" w:sz="0" w:space="0" w:color="auto"/>
        <w:bottom w:val="none" w:sz="0" w:space="0" w:color="auto"/>
        <w:right w:val="none" w:sz="0" w:space="0" w:color="auto"/>
      </w:divBdr>
    </w:div>
    <w:div w:id="927350794">
      <w:bodyDiv w:val="1"/>
      <w:marLeft w:val="0"/>
      <w:marRight w:val="0"/>
      <w:marTop w:val="0"/>
      <w:marBottom w:val="0"/>
      <w:divBdr>
        <w:top w:val="none" w:sz="0" w:space="0" w:color="auto"/>
        <w:left w:val="none" w:sz="0" w:space="0" w:color="auto"/>
        <w:bottom w:val="none" w:sz="0" w:space="0" w:color="auto"/>
        <w:right w:val="none" w:sz="0" w:space="0" w:color="auto"/>
      </w:divBdr>
    </w:div>
    <w:div w:id="927615519">
      <w:bodyDiv w:val="1"/>
      <w:marLeft w:val="0"/>
      <w:marRight w:val="0"/>
      <w:marTop w:val="0"/>
      <w:marBottom w:val="0"/>
      <w:divBdr>
        <w:top w:val="none" w:sz="0" w:space="0" w:color="auto"/>
        <w:left w:val="none" w:sz="0" w:space="0" w:color="auto"/>
        <w:bottom w:val="none" w:sz="0" w:space="0" w:color="auto"/>
        <w:right w:val="none" w:sz="0" w:space="0" w:color="auto"/>
      </w:divBdr>
    </w:div>
    <w:div w:id="927663474">
      <w:bodyDiv w:val="1"/>
      <w:marLeft w:val="0"/>
      <w:marRight w:val="0"/>
      <w:marTop w:val="0"/>
      <w:marBottom w:val="0"/>
      <w:divBdr>
        <w:top w:val="none" w:sz="0" w:space="0" w:color="auto"/>
        <w:left w:val="none" w:sz="0" w:space="0" w:color="auto"/>
        <w:bottom w:val="none" w:sz="0" w:space="0" w:color="auto"/>
        <w:right w:val="none" w:sz="0" w:space="0" w:color="auto"/>
      </w:divBdr>
    </w:div>
    <w:div w:id="927738972">
      <w:bodyDiv w:val="1"/>
      <w:marLeft w:val="0"/>
      <w:marRight w:val="0"/>
      <w:marTop w:val="0"/>
      <w:marBottom w:val="0"/>
      <w:divBdr>
        <w:top w:val="none" w:sz="0" w:space="0" w:color="auto"/>
        <w:left w:val="none" w:sz="0" w:space="0" w:color="auto"/>
        <w:bottom w:val="none" w:sz="0" w:space="0" w:color="auto"/>
        <w:right w:val="none" w:sz="0" w:space="0" w:color="auto"/>
      </w:divBdr>
    </w:div>
    <w:div w:id="928003074">
      <w:bodyDiv w:val="1"/>
      <w:marLeft w:val="0"/>
      <w:marRight w:val="0"/>
      <w:marTop w:val="0"/>
      <w:marBottom w:val="0"/>
      <w:divBdr>
        <w:top w:val="none" w:sz="0" w:space="0" w:color="auto"/>
        <w:left w:val="none" w:sz="0" w:space="0" w:color="auto"/>
        <w:bottom w:val="none" w:sz="0" w:space="0" w:color="auto"/>
        <w:right w:val="none" w:sz="0" w:space="0" w:color="auto"/>
      </w:divBdr>
    </w:div>
    <w:div w:id="928006520">
      <w:bodyDiv w:val="1"/>
      <w:marLeft w:val="0"/>
      <w:marRight w:val="0"/>
      <w:marTop w:val="0"/>
      <w:marBottom w:val="0"/>
      <w:divBdr>
        <w:top w:val="none" w:sz="0" w:space="0" w:color="auto"/>
        <w:left w:val="none" w:sz="0" w:space="0" w:color="auto"/>
        <w:bottom w:val="none" w:sz="0" w:space="0" w:color="auto"/>
        <w:right w:val="none" w:sz="0" w:space="0" w:color="auto"/>
      </w:divBdr>
    </w:div>
    <w:div w:id="928273993">
      <w:bodyDiv w:val="1"/>
      <w:marLeft w:val="0"/>
      <w:marRight w:val="0"/>
      <w:marTop w:val="0"/>
      <w:marBottom w:val="0"/>
      <w:divBdr>
        <w:top w:val="none" w:sz="0" w:space="0" w:color="auto"/>
        <w:left w:val="none" w:sz="0" w:space="0" w:color="auto"/>
        <w:bottom w:val="none" w:sz="0" w:space="0" w:color="auto"/>
        <w:right w:val="none" w:sz="0" w:space="0" w:color="auto"/>
      </w:divBdr>
    </w:div>
    <w:div w:id="928342966">
      <w:bodyDiv w:val="1"/>
      <w:marLeft w:val="0"/>
      <w:marRight w:val="0"/>
      <w:marTop w:val="0"/>
      <w:marBottom w:val="0"/>
      <w:divBdr>
        <w:top w:val="none" w:sz="0" w:space="0" w:color="auto"/>
        <w:left w:val="none" w:sz="0" w:space="0" w:color="auto"/>
        <w:bottom w:val="none" w:sz="0" w:space="0" w:color="auto"/>
        <w:right w:val="none" w:sz="0" w:space="0" w:color="auto"/>
      </w:divBdr>
    </w:div>
    <w:div w:id="928392902">
      <w:bodyDiv w:val="1"/>
      <w:marLeft w:val="0"/>
      <w:marRight w:val="0"/>
      <w:marTop w:val="0"/>
      <w:marBottom w:val="0"/>
      <w:divBdr>
        <w:top w:val="none" w:sz="0" w:space="0" w:color="auto"/>
        <w:left w:val="none" w:sz="0" w:space="0" w:color="auto"/>
        <w:bottom w:val="none" w:sz="0" w:space="0" w:color="auto"/>
        <w:right w:val="none" w:sz="0" w:space="0" w:color="auto"/>
      </w:divBdr>
    </w:div>
    <w:div w:id="928463652">
      <w:bodyDiv w:val="1"/>
      <w:marLeft w:val="0"/>
      <w:marRight w:val="0"/>
      <w:marTop w:val="0"/>
      <w:marBottom w:val="0"/>
      <w:divBdr>
        <w:top w:val="none" w:sz="0" w:space="0" w:color="auto"/>
        <w:left w:val="none" w:sz="0" w:space="0" w:color="auto"/>
        <w:bottom w:val="none" w:sz="0" w:space="0" w:color="auto"/>
        <w:right w:val="none" w:sz="0" w:space="0" w:color="auto"/>
      </w:divBdr>
    </w:div>
    <w:div w:id="928469966">
      <w:bodyDiv w:val="1"/>
      <w:marLeft w:val="0"/>
      <w:marRight w:val="0"/>
      <w:marTop w:val="0"/>
      <w:marBottom w:val="0"/>
      <w:divBdr>
        <w:top w:val="none" w:sz="0" w:space="0" w:color="auto"/>
        <w:left w:val="none" w:sz="0" w:space="0" w:color="auto"/>
        <w:bottom w:val="none" w:sz="0" w:space="0" w:color="auto"/>
        <w:right w:val="none" w:sz="0" w:space="0" w:color="auto"/>
      </w:divBdr>
    </w:div>
    <w:div w:id="928735536">
      <w:bodyDiv w:val="1"/>
      <w:marLeft w:val="0"/>
      <w:marRight w:val="0"/>
      <w:marTop w:val="0"/>
      <w:marBottom w:val="0"/>
      <w:divBdr>
        <w:top w:val="none" w:sz="0" w:space="0" w:color="auto"/>
        <w:left w:val="none" w:sz="0" w:space="0" w:color="auto"/>
        <w:bottom w:val="none" w:sz="0" w:space="0" w:color="auto"/>
        <w:right w:val="none" w:sz="0" w:space="0" w:color="auto"/>
      </w:divBdr>
    </w:div>
    <w:div w:id="928806312">
      <w:bodyDiv w:val="1"/>
      <w:marLeft w:val="0"/>
      <w:marRight w:val="0"/>
      <w:marTop w:val="0"/>
      <w:marBottom w:val="0"/>
      <w:divBdr>
        <w:top w:val="none" w:sz="0" w:space="0" w:color="auto"/>
        <w:left w:val="none" w:sz="0" w:space="0" w:color="auto"/>
        <w:bottom w:val="none" w:sz="0" w:space="0" w:color="auto"/>
        <w:right w:val="none" w:sz="0" w:space="0" w:color="auto"/>
      </w:divBdr>
    </w:div>
    <w:div w:id="929043628">
      <w:bodyDiv w:val="1"/>
      <w:marLeft w:val="0"/>
      <w:marRight w:val="0"/>
      <w:marTop w:val="0"/>
      <w:marBottom w:val="0"/>
      <w:divBdr>
        <w:top w:val="none" w:sz="0" w:space="0" w:color="auto"/>
        <w:left w:val="none" w:sz="0" w:space="0" w:color="auto"/>
        <w:bottom w:val="none" w:sz="0" w:space="0" w:color="auto"/>
        <w:right w:val="none" w:sz="0" w:space="0" w:color="auto"/>
      </w:divBdr>
    </w:div>
    <w:div w:id="929388450">
      <w:bodyDiv w:val="1"/>
      <w:marLeft w:val="0"/>
      <w:marRight w:val="0"/>
      <w:marTop w:val="0"/>
      <w:marBottom w:val="0"/>
      <w:divBdr>
        <w:top w:val="none" w:sz="0" w:space="0" w:color="auto"/>
        <w:left w:val="none" w:sz="0" w:space="0" w:color="auto"/>
        <w:bottom w:val="none" w:sz="0" w:space="0" w:color="auto"/>
        <w:right w:val="none" w:sz="0" w:space="0" w:color="auto"/>
      </w:divBdr>
    </w:div>
    <w:div w:id="929436726">
      <w:bodyDiv w:val="1"/>
      <w:marLeft w:val="0"/>
      <w:marRight w:val="0"/>
      <w:marTop w:val="0"/>
      <w:marBottom w:val="0"/>
      <w:divBdr>
        <w:top w:val="none" w:sz="0" w:space="0" w:color="auto"/>
        <w:left w:val="none" w:sz="0" w:space="0" w:color="auto"/>
        <w:bottom w:val="none" w:sz="0" w:space="0" w:color="auto"/>
        <w:right w:val="none" w:sz="0" w:space="0" w:color="auto"/>
      </w:divBdr>
    </w:div>
    <w:div w:id="929506120">
      <w:bodyDiv w:val="1"/>
      <w:marLeft w:val="0"/>
      <w:marRight w:val="0"/>
      <w:marTop w:val="0"/>
      <w:marBottom w:val="0"/>
      <w:divBdr>
        <w:top w:val="none" w:sz="0" w:space="0" w:color="auto"/>
        <w:left w:val="none" w:sz="0" w:space="0" w:color="auto"/>
        <w:bottom w:val="none" w:sz="0" w:space="0" w:color="auto"/>
        <w:right w:val="none" w:sz="0" w:space="0" w:color="auto"/>
      </w:divBdr>
    </w:div>
    <w:div w:id="929656351">
      <w:bodyDiv w:val="1"/>
      <w:marLeft w:val="0"/>
      <w:marRight w:val="0"/>
      <w:marTop w:val="0"/>
      <w:marBottom w:val="0"/>
      <w:divBdr>
        <w:top w:val="none" w:sz="0" w:space="0" w:color="auto"/>
        <w:left w:val="none" w:sz="0" w:space="0" w:color="auto"/>
        <w:bottom w:val="none" w:sz="0" w:space="0" w:color="auto"/>
        <w:right w:val="none" w:sz="0" w:space="0" w:color="auto"/>
      </w:divBdr>
    </w:div>
    <w:div w:id="929701605">
      <w:bodyDiv w:val="1"/>
      <w:marLeft w:val="0"/>
      <w:marRight w:val="0"/>
      <w:marTop w:val="0"/>
      <w:marBottom w:val="0"/>
      <w:divBdr>
        <w:top w:val="none" w:sz="0" w:space="0" w:color="auto"/>
        <w:left w:val="none" w:sz="0" w:space="0" w:color="auto"/>
        <w:bottom w:val="none" w:sz="0" w:space="0" w:color="auto"/>
        <w:right w:val="none" w:sz="0" w:space="0" w:color="auto"/>
      </w:divBdr>
    </w:div>
    <w:div w:id="929851247">
      <w:bodyDiv w:val="1"/>
      <w:marLeft w:val="0"/>
      <w:marRight w:val="0"/>
      <w:marTop w:val="0"/>
      <w:marBottom w:val="0"/>
      <w:divBdr>
        <w:top w:val="none" w:sz="0" w:space="0" w:color="auto"/>
        <w:left w:val="none" w:sz="0" w:space="0" w:color="auto"/>
        <w:bottom w:val="none" w:sz="0" w:space="0" w:color="auto"/>
        <w:right w:val="none" w:sz="0" w:space="0" w:color="auto"/>
      </w:divBdr>
    </w:div>
    <w:div w:id="929894057">
      <w:bodyDiv w:val="1"/>
      <w:marLeft w:val="0"/>
      <w:marRight w:val="0"/>
      <w:marTop w:val="0"/>
      <w:marBottom w:val="0"/>
      <w:divBdr>
        <w:top w:val="none" w:sz="0" w:space="0" w:color="auto"/>
        <w:left w:val="none" w:sz="0" w:space="0" w:color="auto"/>
        <w:bottom w:val="none" w:sz="0" w:space="0" w:color="auto"/>
        <w:right w:val="none" w:sz="0" w:space="0" w:color="auto"/>
      </w:divBdr>
    </w:div>
    <w:div w:id="929895434">
      <w:bodyDiv w:val="1"/>
      <w:marLeft w:val="0"/>
      <w:marRight w:val="0"/>
      <w:marTop w:val="0"/>
      <w:marBottom w:val="0"/>
      <w:divBdr>
        <w:top w:val="none" w:sz="0" w:space="0" w:color="auto"/>
        <w:left w:val="none" w:sz="0" w:space="0" w:color="auto"/>
        <w:bottom w:val="none" w:sz="0" w:space="0" w:color="auto"/>
        <w:right w:val="none" w:sz="0" w:space="0" w:color="auto"/>
      </w:divBdr>
    </w:div>
    <w:div w:id="930090750">
      <w:bodyDiv w:val="1"/>
      <w:marLeft w:val="0"/>
      <w:marRight w:val="0"/>
      <w:marTop w:val="0"/>
      <w:marBottom w:val="0"/>
      <w:divBdr>
        <w:top w:val="none" w:sz="0" w:space="0" w:color="auto"/>
        <w:left w:val="none" w:sz="0" w:space="0" w:color="auto"/>
        <w:bottom w:val="none" w:sz="0" w:space="0" w:color="auto"/>
        <w:right w:val="none" w:sz="0" w:space="0" w:color="auto"/>
      </w:divBdr>
    </w:div>
    <w:div w:id="930503222">
      <w:bodyDiv w:val="1"/>
      <w:marLeft w:val="0"/>
      <w:marRight w:val="0"/>
      <w:marTop w:val="0"/>
      <w:marBottom w:val="0"/>
      <w:divBdr>
        <w:top w:val="none" w:sz="0" w:space="0" w:color="auto"/>
        <w:left w:val="none" w:sz="0" w:space="0" w:color="auto"/>
        <w:bottom w:val="none" w:sz="0" w:space="0" w:color="auto"/>
        <w:right w:val="none" w:sz="0" w:space="0" w:color="auto"/>
      </w:divBdr>
    </w:div>
    <w:div w:id="930546964">
      <w:bodyDiv w:val="1"/>
      <w:marLeft w:val="0"/>
      <w:marRight w:val="0"/>
      <w:marTop w:val="0"/>
      <w:marBottom w:val="0"/>
      <w:divBdr>
        <w:top w:val="none" w:sz="0" w:space="0" w:color="auto"/>
        <w:left w:val="none" w:sz="0" w:space="0" w:color="auto"/>
        <w:bottom w:val="none" w:sz="0" w:space="0" w:color="auto"/>
        <w:right w:val="none" w:sz="0" w:space="0" w:color="auto"/>
      </w:divBdr>
    </w:div>
    <w:div w:id="930696995">
      <w:bodyDiv w:val="1"/>
      <w:marLeft w:val="0"/>
      <w:marRight w:val="0"/>
      <w:marTop w:val="0"/>
      <w:marBottom w:val="0"/>
      <w:divBdr>
        <w:top w:val="none" w:sz="0" w:space="0" w:color="auto"/>
        <w:left w:val="none" w:sz="0" w:space="0" w:color="auto"/>
        <w:bottom w:val="none" w:sz="0" w:space="0" w:color="auto"/>
        <w:right w:val="none" w:sz="0" w:space="0" w:color="auto"/>
      </w:divBdr>
    </w:div>
    <w:div w:id="930704971">
      <w:bodyDiv w:val="1"/>
      <w:marLeft w:val="0"/>
      <w:marRight w:val="0"/>
      <w:marTop w:val="0"/>
      <w:marBottom w:val="0"/>
      <w:divBdr>
        <w:top w:val="none" w:sz="0" w:space="0" w:color="auto"/>
        <w:left w:val="none" w:sz="0" w:space="0" w:color="auto"/>
        <w:bottom w:val="none" w:sz="0" w:space="0" w:color="auto"/>
        <w:right w:val="none" w:sz="0" w:space="0" w:color="auto"/>
      </w:divBdr>
    </w:div>
    <w:div w:id="930817697">
      <w:bodyDiv w:val="1"/>
      <w:marLeft w:val="0"/>
      <w:marRight w:val="0"/>
      <w:marTop w:val="0"/>
      <w:marBottom w:val="0"/>
      <w:divBdr>
        <w:top w:val="none" w:sz="0" w:space="0" w:color="auto"/>
        <w:left w:val="none" w:sz="0" w:space="0" w:color="auto"/>
        <w:bottom w:val="none" w:sz="0" w:space="0" w:color="auto"/>
        <w:right w:val="none" w:sz="0" w:space="0" w:color="auto"/>
      </w:divBdr>
    </w:div>
    <w:div w:id="930939761">
      <w:bodyDiv w:val="1"/>
      <w:marLeft w:val="0"/>
      <w:marRight w:val="0"/>
      <w:marTop w:val="0"/>
      <w:marBottom w:val="0"/>
      <w:divBdr>
        <w:top w:val="none" w:sz="0" w:space="0" w:color="auto"/>
        <w:left w:val="none" w:sz="0" w:space="0" w:color="auto"/>
        <w:bottom w:val="none" w:sz="0" w:space="0" w:color="auto"/>
        <w:right w:val="none" w:sz="0" w:space="0" w:color="auto"/>
      </w:divBdr>
    </w:div>
    <w:div w:id="930940711">
      <w:bodyDiv w:val="1"/>
      <w:marLeft w:val="0"/>
      <w:marRight w:val="0"/>
      <w:marTop w:val="0"/>
      <w:marBottom w:val="0"/>
      <w:divBdr>
        <w:top w:val="none" w:sz="0" w:space="0" w:color="auto"/>
        <w:left w:val="none" w:sz="0" w:space="0" w:color="auto"/>
        <w:bottom w:val="none" w:sz="0" w:space="0" w:color="auto"/>
        <w:right w:val="none" w:sz="0" w:space="0" w:color="auto"/>
      </w:divBdr>
    </w:div>
    <w:div w:id="931206077">
      <w:bodyDiv w:val="1"/>
      <w:marLeft w:val="0"/>
      <w:marRight w:val="0"/>
      <w:marTop w:val="0"/>
      <w:marBottom w:val="0"/>
      <w:divBdr>
        <w:top w:val="none" w:sz="0" w:space="0" w:color="auto"/>
        <w:left w:val="none" w:sz="0" w:space="0" w:color="auto"/>
        <w:bottom w:val="none" w:sz="0" w:space="0" w:color="auto"/>
        <w:right w:val="none" w:sz="0" w:space="0" w:color="auto"/>
      </w:divBdr>
    </w:div>
    <w:div w:id="931209113">
      <w:bodyDiv w:val="1"/>
      <w:marLeft w:val="0"/>
      <w:marRight w:val="0"/>
      <w:marTop w:val="0"/>
      <w:marBottom w:val="0"/>
      <w:divBdr>
        <w:top w:val="none" w:sz="0" w:space="0" w:color="auto"/>
        <w:left w:val="none" w:sz="0" w:space="0" w:color="auto"/>
        <w:bottom w:val="none" w:sz="0" w:space="0" w:color="auto"/>
        <w:right w:val="none" w:sz="0" w:space="0" w:color="auto"/>
      </w:divBdr>
    </w:div>
    <w:div w:id="931283536">
      <w:bodyDiv w:val="1"/>
      <w:marLeft w:val="0"/>
      <w:marRight w:val="0"/>
      <w:marTop w:val="0"/>
      <w:marBottom w:val="0"/>
      <w:divBdr>
        <w:top w:val="none" w:sz="0" w:space="0" w:color="auto"/>
        <w:left w:val="none" w:sz="0" w:space="0" w:color="auto"/>
        <w:bottom w:val="none" w:sz="0" w:space="0" w:color="auto"/>
        <w:right w:val="none" w:sz="0" w:space="0" w:color="auto"/>
      </w:divBdr>
    </w:div>
    <w:div w:id="931426425">
      <w:bodyDiv w:val="1"/>
      <w:marLeft w:val="0"/>
      <w:marRight w:val="0"/>
      <w:marTop w:val="0"/>
      <w:marBottom w:val="0"/>
      <w:divBdr>
        <w:top w:val="none" w:sz="0" w:space="0" w:color="auto"/>
        <w:left w:val="none" w:sz="0" w:space="0" w:color="auto"/>
        <w:bottom w:val="none" w:sz="0" w:space="0" w:color="auto"/>
        <w:right w:val="none" w:sz="0" w:space="0" w:color="auto"/>
      </w:divBdr>
    </w:div>
    <w:div w:id="931469685">
      <w:bodyDiv w:val="1"/>
      <w:marLeft w:val="0"/>
      <w:marRight w:val="0"/>
      <w:marTop w:val="0"/>
      <w:marBottom w:val="0"/>
      <w:divBdr>
        <w:top w:val="none" w:sz="0" w:space="0" w:color="auto"/>
        <w:left w:val="none" w:sz="0" w:space="0" w:color="auto"/>
        <w:bottom w:val="none" w:sz="0" w:space="0" w:color="auto"/>
        <w:right w:val="none" w:sz="0" w:space="0" w:color="auto"/>
      </w:divBdr>
    </w:div>
    <w:div w:id="931472975">
      <w:bodyDiv w:val="1"/>
      <w:marLeft w:val="0"/>
      <w:marRight w:val="0"/>
      <w:marTop w:val="0"/>
      <w:marBottom w:val="0"/>
      <w:divBdr>
        <w:top w:val="none" w:sz="0" w:space="0" w:color="auto"/>
        <w:left w:val="none" w:sz="0" w:space="0" w:color="auto"/>
        <w:bottom w:val="none" w:sz="0" w:space="0" w:color="auto"/>
        <w:right w:val="none" w:sz="0" w:space="0" w:color="auto"/>
      </w:divBdr>
    </w:div>
    <w:div w:id="931475828">
      <w:bodyDiv w:val="1"/>
      <w:marLeft w:val="0"/>
      <w:marRight w:val="0"/>
      <w:marTop w:val="0"/>
      <w:marBottom w:val="0"/>
      <w:divBdr>
        <w:top w:val="none" w:sz="0" w:space="0" w:color="auto"/>
        <w:left w:val="none" w:sz="0" w:space="0" w:color="auto"/>
        <w:bottom w:val="none" w:sz="0" w:space="0" w:color="auto"/>
        <w:right w:val="none" w:sz="0" w:space="0" w:color="auto"/>
      </w:divBdr>
    </w:div>
    <w:div w:id="931553418">
      <w:bodyDiv w:val="1"/>
      <w:marLeft w:val="0"/>
      <w:marRight w:val="0"/>
      <w:marTop w:val="0"/>
      <w:marBottom w:val="0"/>
      <w:divBdr>
        <w:top w:val="none" w:sz="0" w:space="0" w:color="auto"/>
        <w:left w:val="none" w:sz="0" w:space="0" w:color="auto"/>
        <w:bottom w:val="none" w:sz="0" w:space="0" w:color="auto"/>
        <w:right w:val="none" w:sz="0" w:space="0" w:color="auto"/>
      </w:divBdr>
    </w:div>
    <w:div w:id="931623819">
      <w:bodyDiv w:val="1"/>
      <w:marLeft w:val="0"/>
      <w:marRight w:val="0"/>
      <w:marTop w:val="0"/>
      <w:marBottom w:val="0"/>
      <w:divBdr>
        <w:top w:val="none" w:sz="0" w:space="0" w:color="auto"/>
        <w:left w:val="none" w:sz="0" w:space="0" w:color="auto"/>
        <w:bottom w:val="none" w:sz="0" w:space="0" w:color="auto"/>
        <w:right w:val="none" w:sz="0" w:space="0" w:color="auto"/>
      </w:divBdr>
    </w:div>
    <w:div w:id="931665948">
      <w:bodyDiv w:val="1"/>
      <w:marLeft w:val="0"/>
      <w:marRight w:val="0"/>
      <w:marTop w:val="0"/>
      <w:marBottom w:val="0"/>
      <w:divBdr>
        <w:top w:val="none" w:sz="0" w:space="0" w:color="auto"/>
        <w:left w:val="none" w:sz="0" w:space="0" w:color="auto"/>
        <w:bottom w:val="none" w:sz="0" w:space="0" w:color="auto"/>
        <w:right w:val="none" w:sz="0" w:space="0" w:color="auto"/>
      </w:divBdr>
    </w:div>
    <w:div w:id="931669794">
      <w:bodyDiv w:val="1"/>
      <w:marLeft w:val="0"/>
      <w:marRight w:val="0"/>
      <w:marTop w:val="0"/>
      <w:marBottom w:val="0"/>
      <w:divBdr>
        <w:top w:val="none" w:sz="0" w:space="0" w:color="auto"/>
        <w:left w:val="none" w:sz="0" w:space="0" w:color="auto"/>
        <w:bottom w:val="none" w:sz="0" w:space="0" w:color="auto"/>
        <w:right w:val="none" w:sz="0" w:space="0" w:color="auto"/>
      </w:divBdr>
    </w:div>
    <w:div w:id="931937586">
      <w:bodyDiv w:val="1"/>
      <w:marLeft w:val="0"/>
      <w:marRight w:val="0"/>
      <w:marTop w:val="0"/>
      <w:marBottom w:val="0"/>
      <w:divBdr>
        <w:top w:val="none" w:sz="0" w:space="0" w:color="auto"/>
        <w:left w:val="none" w:sz="0" w:space="0" w:color="auto"/>
        <w:bottom w:val="none" w:sz="0" w:space="0" w:color="auto"/>
        <w:right w:val="none" w:sz="0" w:space="0" w:color="auto"/>
      </w:divBdr>
    </w:div>
    <w:div w:id="932006316">
      <w:bodyDiv w:val="1"/>
      <w:marLeft w:val="0"/>
      <w:marRight w:val="0"/>
      <w:marTop w:val="0"/>
      <w:marBottom w:val="0"/>
      <w:divBdr>
        <w:top w:val="none" w:sz="0" w:space="0" w:color="auto"/>
        <w:left w:val="none" w:sz="0" w:space="0" w:color="auto"/>
        <w:bottom w:val="none" w:sz="0" w:space="0" w:color="auto"/>
        <w:right w:val="none" w:sz="0" w:space="0" w:color="auto"/>
      </w:divBdr>
    </w:div>
    <w:div w:id="932128406">
      <w:bodyDiv w:val="1"/>
      <w:marLeft w:val="0"/>
      <w:marRight w:val="0"/>
      <w:marTop w:val="0"/>
      <w:marBottom w:val="0"/>
      <w:divBdr>
        <w:top w:val="none" w:sz="0" w:space="0" w:color="auto"/>
        <w:left w:val="none" w:sz="0" w:space="0" w:color="auto"/>
        <w:bottom w:val="none" w:sz="0" w:space="0" w:color="auto"/>
        <w:right w:val="none" w:sz="0" w:space="0" w:color="auto"/>
      </w:divBdr>
    </w:div>
    <w:div w:id="932199650">
      <w:bodyDiv w:val="1"/>
      <w:marLeft w:val="0"/>
      <w:marRight w:val="0"/>
      <w:marTop w:val="0"/>
      <w:marBottom w:val="0"/>
      <w:divBdr>
        <w:top w:val="none" w:sz="0" w:space="0" w:color="auto"/>
        <w:left w:val="none" w:sz="0" w:space="0" w:color="auto"/>
        <w:bottom w:val="none" w:sz="0" w:space="0" w:color="auto"/>
        <w:right w:val="none" w:sz="0" w:space="0" w:color="auto"/>
      </w:divBdr>
    </w:div>
    <w:div w:id="932397102">
      <w:bodyDiv w:val="1"/>
      <w:marLeft w:val="0"/>
      <w:marRight w:val="0"/>
      <w:marTop w:val="0"/>
      <w:marBottom w:val="0"/>
      <w:divBdr>
        <w:top w:val="none" w:sz="0" w:space="0" w:color="auto"/>
        <w:left w:val="none" w:sz="0" w:space="0" w:color="auto"/>
        <w:bottom w:val="none" w:sz="0" w:space="0" w:color="auto"/>
        <w:right w:val="none" w:sz="0" w:space="0" w:color="auto"/>
      </w:divBdr>
    </w:div>
    <w:div w:id="932857696">
      <w:bodyDiv w:val="1"/>
      <w:marLeft w:val="0"/>
      <w:marRight w:val="0"/>
      <w:marTop w:val="0"/>
      <w:marBottom w:val="0"/>
      <w:divBdr>
        <w:top w:val="none" w:sz="0" w:space="0" w:color="auto"/>
        <w:left w:val="none" w:sz="0" w:space="0" w:color="auto"/>
        <w:bottom w:val="none" w:sz="0" w:space="0" w:color="auto"/>
        <w:right w:val="none" w:sz="0" w:space="0" w:color="auto"/>
      </w:divBdr>
    </w:div>
    <w:div w:id="932932604">
      <w:bodyDiv w:val="1"/>
      <w:marLeft w:val="0"/>
      <w:marRight w:val="0"/>
      <w:marTop w:val="0"/>
      <w:marBottom w:val="0"/>
      <w:divBdr>
        <w:top w:val="none" w:sz="0" w:space="0" w:color="auto"/>
        <w:left w:val="none" w:sz="0" w:space="0" w:color="auto"/>
        <w:bottom w:val="none" w:sz="0" w:space="0" w:color="auto"/>
        <w:right w:val="none" w:sz="0" w:space="0" w:color="auto"/>
      </w:divBdr>
    </w:div>
    <w:div w:id="932933648">
      <w:bodyDiv w:val="1"/>
      <w:marLeft w:val="0"/>
      <w:marRight w:val="0"/>
      <w:marTop w:val="0"/>
      <w:marBottom w:val="0"/>
      <w:divBdr>
        <w:top w:val="none" w:sz="0" w:space="0" w:color="auto"/>
        <w:left w:val="none" w:sz="0" w:space="0" w:color="auto"/>
        <w:bottom w:val="none" w:sz="0" w:space="0" w:color="auto"/>
        <w:right w:val="none" w:sz="0" w:space="0" w:color="auto"/>
      </w:divBdr>
    </w:div>
    <w:div w:id="932934732">
      <w:bodyDiv w:val="1"/>
      <w:marLeft w:val="0"/>
      <w:marRight w:val="0"/>
      <w:marTop w:val="0"/>
      <w:marBottom w:val="0"/>
      <w:divBdr>
        <w:top w:val="none" w:sz="0" w:space="0" w:color="auto"/>
        <w:left w:val="none" w:sz="0" w:space="0" w:color="auto"/>
        <w:bottom w:val="none" w:sz="0" w:space="0" w:color="auto"/>
        <w:right w:val="none" w:sz="0" w:space="0" w:color="auto"/>
      </w:divBdr>
    </w:div>
    <w:div w:id="932973835">
      <w:bodyDiv w:val="1"/>
      <w:marLeft w:val="0"/>
      <w:marRight w:val="0"/>
      <w:marTop w:val="0"/>
      <w:marBottom w:val="0"/>
      <w:divBdr>
        <w:top w:val="none" w:sz="0" w:space="0" w:color="auto"/>
        <w:left w:val="none" w:sz="0" w:space="0" w:color="auto"/>
        <w:bottom w:val="none" w:sz="0" w:space="0" w:color="auto"/>
        <w:right w:val="none" w:sz="0" w:space="0" w:color="auto"/>
      </w:divBdr>
    </w:div>
    <w:div w:id="933051660">
      <w:bodyDiv w:val="1"/>
      <w:marLeft w:val="0"/>
      <w:marRight w:val="0"/>
      <w:marTop w:val="0"/>
      <w:marBottom w:val="0"/>
      <w:divBdr>
        <w:top w:val="none" w:sz="0" w:space="0" w:color="auto"/>
        <w:left w:val="none" w:sz="0" w:space="0" w:color="auto"/>
        <w:bottom w:val="none" w:sz="0" w:space="0" w:color="auto"/>
        <w:right w:val="none" w:sz="0" w:space="0" w:color="auto"/>
      </w:divBdr>
    </w:div>
    <w:div w:id="933052080">
      <w:bodyDiv w:val="1"/>
      <w:marLeft w:val="0"/>
      <w:marRight w:val="0"/>
      <w:marTop w:val="0"/>
      <w:marBottom w:val="0"/>
      <w:divBdr>
        <w:top w:val="none" w:sz="0" w:space="0" w:color="auto"/>
        <w:left w:val="none" w:sz="0" w:space="0" w:color="auto"/>
        <w:bottom w:val="none" w:sz="0" w:space="0" w:color="auto"/>
        <w:right w:val="none" w:sz="0" w:space="0" w:color="auto"/>
      </w:divBdr>
    </w:div>
    <w:div w:id="933167756">
      <w:bodyDiv w:val="1"/>
      <w:marLeft w:val="0"/>
      <w:marRight w:val="0"/>
      <w:marTop w:val="0"/>
      <w:marBottom w:val="0"/>
      <w:divBdr>
        <w:top w:val="none" w:sz="0" w:space="0" w:color="auto"/>
        <w:left w:val="none" w:sz="0" w:space="0" w:color="auto"/>
        <w:bottom w:val="none" w:sz="0" w:space="0" w:color="auto"/>
        <w:right w:val="none" w:sz="0" w:space="0" w:color="auto"/>
      </w:divBdr>
    </w:div>
    <w:div w:id="933365355">
      <w:bodyDiv w:val="1"/>
      <w:marLeft w:val="0"/>
      <w:marRight w:val="0"/>
      <w:marTop w:val="0"/>
      <w:marBottom w:val="0"/>
      <w:divBdr>
        <w:top w:val="none" w:sz="0" w:space="0" w:color="auto"/>
        <w:left w:val="none" w:sz="0" w:space="0" w:color="auto"/>
        <w:bottom w:val="none" w:sz="0" w:space="0" w:color="auto"/>
        <w:right w:val="none" w:sz="0" w:space="0" w:color="auto"/>
      </w:divBdr>
    </w:div>
    <w:div w:id="933629551">
      <w:bodyDiv w:val="1"/>
      <w:marLeft w:val="0"/>
      <w:marRight w:val="0"/>
      <w:marTop w:val="0"/>
      <w:marBottom w:val="0"/>
      <w:divBdr>
        <w:top w:val="none" w:sz="0" w:space="0" w:color="auto"/>
        <w:left w:val="none" w:sz="0" w:space="0" w:color="auto"/>
        <w:bottom w:val="none" w:sz="0" w:space="0" w:color="auto"/>
        <w:right w:val="none" w:sz="0" w:space="0" w:color="auto"/>
      </w:divBdr>
    </w:div>
    <w:div w:id="933636157">
      <w:bodyDiv w:val="1"/>
      <w:marLeft w:val="0"/>
      <w:marRight w:val="0"/>
      <w:marTop w:val="0"/>
      <w:marBottom w:val="0"/>
      <w:divBdr>
        <w:top w:val="none" w:sz="0" w:space="0" w:color="auto"/>
        <w:left w:val="none" w:sz="0" w:space="0" w:color="auto"/>
        <w:bottom w:val="none" w:sz="0" w:space="0" w:color="auto"/>
        <w:right w:val="none" w:sz="0" w:space="0" w:color="auto"/>
      </w:divBdr>
    </w:div>
    <w:div w:id="933705032">
      <w:bodyDiv w:val="1"/>
      <w:marLeft w:val="0"/>
      <w:marRight w:val="0"/>
      <w:marTop w:val="0"/>
      <w:marBottom w:val="0"/>
      <w:divBdr>
        <w:top w:val="none" w:sz="0" w:space="0" w:color="auto"/>
        <w:left w:val="none" w:sz="0" w:space="0" w:color="auto"/>
        <w:bottom w:val="none" w:sz="0" w:space="0" w:color="auto"/>
        <w:right w:val="none" w:sz="0" w:space="0" w:color="auto"/>
      </w:divBdr>
    </w:div>
    <w:div w:id="933781399">
      <w:bodyDiv w:val="1"/>
      <w:marLeft w:val="0"/>
      <w:marRight w:val="0"/>
      <w:marTop w:val="0"/>
      <w:marBottom w:val="0"/>
      <w:divBdr>
        <w:top w:val="none" w:sz="0" w:space="0" w:color="auto"/>
        <w:left w:val="none" w:sz="0" w:space="0" w:color="auto"/>
        <w:bottom w:val="none" w:sz="0" w:space="0" w:color="auto"/>
        <w:right w:val="none" w:sz="0" w:space="0" w:color="auto"/>
      </w:divBdr>
    </w:div>
    <w:div w:id="933785731">
      <w:bodyDiv w:val="1"/>
      <w:marLeft w:val="0"/>
      <w:marRight w:val="0"/>
      <w:marTop w:val="0"/>
      <w:marBottom w:val="0"/>
      <w:divBdr>
        <w:top w:val="none" w:sz="0" w:space="0" w:color="auto"/>
        <w:left w:val="none" w:sz="0" w:space="0" w:color="auto"/>
        <w:bottom w:val="none" w:sz="0" w:space="0" w:color="auto"/>
        <w:right w:val="none" w:sz="0" w:space="0" w:color="auto"/>
      </w:divBdr>
    </w:div>
    <w:div w:id="933896723">
      <w:bodyDiv w:val="1"/>
      <w:marLeft w:val="0"/>
      <w:marRight w:val="0"/>
      <w:marTop w:val="0"/>
      <w:marBottom w:val="0"/>
      <w:divBdr>
        <w:top w:val="none" w:sz="0" w:space="0" w:color="auto"/>
        <w:left w:val="none" w:sz="0" w:space="0" w:color="auto"/>
        <w:bottom w:val="none" w:sz="0" w:space="0" w:color="auto"/>
        <w:right w:val="none" w:sz="0" w:space="0" w:color="auto"/>
      </w:divBdr>
    </w:div>
    <w:div w:id="933898434">
      <w:bodyDiv w:val="1"/>
      <w:marLeft w:val="0"/>
      <w:marRight w:val="0"/>
      <w:marTop w:val="0"/>
      <w:marBottom w:val="0"/>
      <w:divBdr>
        <w:top w:val="none" w:sz="0" w:space="0" w:color="auto"/>
        <w:left w:val="none" w:sz="0" w:space="0" w:color="auto"/>
        <w:bottom w:val="none" w:sz="0" w:space="0" w:color="auto"/>
        <w:right w:val="none" w:sz="0" w:space="0" w:color="auto"/>
      </w:divBdr>
    </w:div>
    <w:div w:id="933975139">
      <w:bodyDiv w:val="1"/>
      <w:marLeft w:val="0"/>
      <w:marRight w:val="0"/>
      <w:marTop w:val="0"/>
      <w:marBottom w:val="0"/>
      <w:divBdr>
        <w:top w:val="none" w:sz="0" w:space="0" w:color="auto"/>
        <w:left w:val="none" w:sz="0" w:space="0" w:color="auto"/>
        <w:bottom w:val="none" w:sz="0" w:space="0" w:color="auto"/>
        <w:right w:val="none" w:sz="0" w:space="0" w:color="auto"/>
      </w:divBdr>
    </w:div>
    <w:div w:id="934020835">
      <w:bodyDiv w:val="1"/>
      <w:marLeft w:val="0"/>
      <w:marRight w:val="0"/>
      <w:marTop w:val="0"/>
      <w:marBottom w:val="0"/>
      <w:divBdr>
        <w:top w:val="none" w:sz="0" w:space="0" w:color="auto"/>
        <w:left w:val="none" w:sz="0" w:space="0" w:color="auto"/>
        <w:bottom w:val="none" w:sz="0" w:space="0" w:color="auto"/>
        <w:right w:val="none" w:sz="0" w:space="0" w:color="auto"/>
      </w:divBdr>
    </w:div>
    <w:div w:id="934022108">
      <w:bodyDiv w:val="1"/>
      <w:marLeft w:val="0"/>
      <w:marRight w:val="0"/>
      <w:marTop w:val="0"/>
      <w:marBottom w:val="0"/>
      <w:divBdr>
        <w:top w:val="none" w:sz="0" w:space="0" w:color="auto"/>
        <w:left w:val="none" w:sz="0" w:space="0" w:color="auto"/>
        <w:bottom w:val="none" w:sz="0" w:space="0" w:color="auto"/>
        <w:right w:val="none" w:sz="0" w:space="0" w:color="auto"/>
      </w:divBdr>
    </w:div>
    <w:div w:id="934170822">
      <w:bodyDiv w:val="1"/>
      <w:marLeft w:val="0"/>
      <w:marRight w:val="0"/>
      <w:marTop w:val="0"/>
      <w:marBottom w:val="0"/>
      <w:divBdr>
        <w:top w:val="none" w:sz="0" w:space="0" w:color="auto"/>
        <w:left w:val="none" w:sz="0" w:space="0" w:color="auto"/>
        <w:bottom w:val="none" w:sz="0" w:space="0" w:color="auto"/>
        <w:right w:val="none" w:sz="0" w:space="0" w:color="auto"/>
      </w:divBdr>
    </w:div>
    <w:div w:id="934174245">
      <w:bodyDiv w:val="1"/>
      <w:marLeft w:val="0"/>
      <w:marRight w:val="0"/>
      <w:marTop w:val="0"/>
      <w:marBottom w:val="0"/>
      <w:divBdr>
        <w:top w:val="none" w:sz="0" w:space="0" w:color="auto"/>
        <w:left w:val="none" w:sz="0" w:space="0" w:color="auto"/>
        <w:bottom w:val="none" w:sz="0" w:space="0" w:color="auto"/>
        <w:right w:val="none" w:sz="0" w:space="0" w:color="auto"/>
      </w:divBdr>
    </w:div>
    <w:div w:id="934289305">
      <w:bodyDiv w:val="1"/>
      <w:marLeft w:val="0"/>
      <w:marRight w:val="0"/>
      <w:marTop w:val="0"/>
      <w:marBottom w:val="0"/>
      <w:divBdr>
        <w:top w:val="none" w:sz="0" w:space="0" w:color="auto"/>
        <w:left w:val="none" w:sz="0" w:space="0" w:color="auto"/>
        <w:bottom w:val="none" w:sz="0" w:space="0" w:color="auto"/>
        <w:right w:val="none" w:sz="0" w:space="0" w:color="auto"/>
      </w:divBdr>
    </w:div>
    <w:div w:id="934361486">
      <w:bodyDiv w:val="1"/>
      <w:marLeft w:val="0"/>
      <w:marRight w:val="0"/>
      <w:marTop w:val="0"/>
      <w:marBottom w:val="0"/>
      <w:divBdr>
        <w:top w:val="none" w:sz="0" w:space="0" w:color="auto"/>
        <w:left w:val="none" w:sz="0" w:space="0" w:color="auto"/>
        <w:bottom w:val="none" w:sz="0" w:space="0" w:color="auto"/>
        <w:right w:val="none" w:sz="0" w:space="0" w:color="auto"/>
      </w:divBdr>
    </w:div>
    <w:div w:id="934509992">
      <w:bodyDiv w:val="1"/>
      <w:marLeft w:val="0"/>
      <w:marRight w:val="0"/>
      <w:marTop w:val="0"/>
      <w:marBottom w:val="0"/>
      <w:divBdr>
        <w:top w:val="none" w:sz="0" w:space="0" w:color="auto"/>
        <w:left w:val="none" w:sz="0" w:space="0" w:color="auto"/>
        <w:bottom w:val="none" w:sz="0" w:space="0" w:color="auto"/>
        <w:right w:val="none" w:sz="0" w:space="0" w:color="auto"/>
      </w:divBdr>
    </w:div>
    <w:div w:id="934560262">
      <w:bodyDiv w:val="1"/>
      <w:marLeft w:val="0"/>
      <w:marRight w:val="0"/>
      <w:marTop w:val="0"/>
      <w:marBottom w:val="0"/>
      <w:divBdr>
        <w:top w:val="none" w:sz="0" w:space="0" w:color="auto"/>
        <w:left w:val="none" w:sz="0" w:space="0" w:color="auto"/>
        <w:bottom w:val="none" w:sz="0" w:space="0" w:color="auto"/>
        <w:right w:val="none" w:sz="0" w:space="0" w:color="auto"/>
      </w:divBdr>
    </w:div>
    <w:div w:id="934560671">
      <w:bodyDiv w:val="1"/>
      <w:marLeft w:val="0"/>
      <w:marRight w:val="0"/>
      <w:marTop w:val="0"/>
      <w:marBottom w:val="0"/>
      <w:divBdr>
        <w:top w:val="none" w:sz="0" w:space="0" w:color="auto"/>
        <w:left w:val="none" w:sz="0" w:space="0" w:color="auto"/>
        <w:bottom w:val="none" w:sz="0" w:space="0" w:color="auto"/>
        <w:right w:val="none" w:sz="0" w:space="0" w:color="auto"/>
      </w:divBdr>
    </w:div>
    <w:div w:id="935137058">
      <w:bodyDiv w:val="1"/>
      <w:marLeft w:val="0"/>
      <w:marRight w:val="0"/>
      <w:marTop w:val="0"/>
      <w:marBottom w:val="0"/>
      <w:divBdr>
        <w:top w:val="none" w:sz="0" w:space="0" w:color="auto"/>
        <w:left w:val="none" w:sz="0" w:space="0" w:color="auto"/>
        <w:bottom w:val="none" w:sz="0" w:space="0" w:color="auto"/>
        <w:right w:val="none" w:sz="0" w:space="0" w:color="auto"/>
      </w:divBdr>
    </w:div>
    <w:div w:id="935400577">
      <w:bodyDiv w:val="1"/>
      <w:marLeft w:val="0"/>
      <w:marRight w:val="0"/>
      <w:marTop w:val="0"/>
      <w:marBottom w:val="0"/>
      <w:divBdr>
        <w:top w:val="none" w:sz="0" w:space="0" w:color="auto"/>
        <w:left w:val="none" w:sz="0" w:space="0" w:color="auto"/>
        <w:bottom w:val="none" w:sz="0" w:space="0" w:color="auto"/>
        <w:right w:val="none" w:sz="0" w:space="0" w:color="auto"/>
      </w:divBdr>
    </w:div>
    <w:div w:id="935405092">
      <w:bodyDiv w:val="1"/>
      <w:marLeft w:val="0"/>
      <w:marRight w:val="0"/>
      <w:marTop w:val="0"/>
      <w:marBottom w:val="0"/>
      <w:divBdr>
        <w:top w:val="none" w:sz="0" w:space="0" w:color="auto"/>
        <w:left w:val="none" w:sz="0" w:space="0" w:color="auto"/>
        <w:bottom w:val="none" w:sz="0" w:space="0" w:color="auto"/>
        <w:right w:val="none" w:sz="0" w:space="0" w:color="auto"/>
      </w:divBdr>
    </w:div>
    <w:div w:id="935551335">
      <w:bodyDiv w:val="1"/>
      <w:marLeft w:val="0"/>
      <w:marRight w:val="0"/>
      <w:marTop w:val="0"/>
      <w:marBottom w:val="0"/>
      <w:divBdr>
        <w:top w:val="none" w:sz="0" w:space="0" w:color="auto"/>
        <w:left w:val="none" w:sz="0" w:space="0" w:color="auto"/>
        <w:bottom w:val="none" w:sz="0" w:space="0" w:color="auto"/>
        <w:right w:val="none" w:sz="0" w:space="0" w:color="auto"/>
      </w:divBdr>
    </w:div>
    <w:div w:id="936211327">
      <w:bodyDiv w:val="1"/>
      <w:marLeft w:val="0"/>
      <w:marRight w:val="0"/>
      <w:marTop w:val="0"/>
      <w:marBottom w:val="0"/>
      <w:divBdr>
        <w:top w:val="none" w:sz="0" w:space="0" w:color="auto"/>
        <w:left w:val="none" w:sz="0" w:space="0" w:color="auto"/>
        <w:bottom w:val="none" w:sz="0" w:space="0" w:color="auto"/>
        <w:right w:val="none" w:sz="0" w:space="0" w:color="auto"/>
      </w:divBdr>
    </w:div>
    <w:div w:id="936522340">
      <w:bodyDiv w:val="1"/>
      <w:marLeft w:val="0"/>
      <w:marRight w:val="0"/>
      <w:marTop w:val="0"/>
      <w:marBottom w:val="0"/>
      <w:divBdr>
        <w:top w:val="none" w:sz="0" w:space="0" w:color="auto"/>
        <w:left w:val="none" w:sz="0" w:space="0" w:color="auto"/>
        <w:bottom w:val="none" w:sz="0" w:space="0" w:color="auto"/>
        <w:right w:val="none" w:sz="0" w:space="0" w:color="auto"/>
      </w:divBdr>
    </w:div>
    <w:div w:id="936525778">
      <w:bodyDiv w:val="1"/>
      <w:marLeft w:val="0"/>
      <w:marRight w:val="0"/>
      <w:marTop w:val="0"/>
      <w:marBottom w:val="0"/>
      <w:divBdr>
        <w:top w:val="none" w:sz="0" w:space="0" w:color="auto"/>
        <w:left w:val="none" w:sz="0" w:space="0" w:color="auto"/>
        <w:bottom w:val="none" w:sz="0" w:space="0" w:color="auto"/>
        <w:right w:val="none" w:sz="0" w:space="0" w:color="auto"/>
      </w:divBdr>
    </w:div>
    <w:div w:id="936668847">
      <w:bodyDiv w:val="1"/>
      <w:marLeft w:val="0"/>
      <w:marRight w:val="0"/>
      <w:marTop w:val="0"/>
      <w:marBottom w:val="0"/>
      <w:divBdr>
        <w:top w:val="none" w:sz="0" w:space="0" w:color="auto"/>
        <w:left w:val="none" w:sz="0" w:space="0" w:color="auto"/>
        <w:bottom w:val="none" w:sz="0" w:space="0" w:color="auto"/>
        <w:right w:val="none" w:sz="0" w:space="0" w:color="auto"/>
      </w:divBdr>
    </w:div>
    <w:div w:id="936711506">
      <w:bodyDiv w:val="1"/>
      <w:marLeft w:val="0"/>
      <w:marRight w:val="0"/>
      <w:marTop w:val="0"/>
      <w:marBottom w:val="0"/>
      <w:divBdr>
        <w:top w:val="none" w:sz="0" w:space="0" w:color="auto"/>
        <w:left w:val="none" w:sz="0" w:space="0" w:color="auto"/>
        <w:bottom w:val="none" w:sz="0" w:space="0" w:color="auto"/>
        <w:right w:val="none" w:sz="0" w:space="0" w:color="auto"/>
      </w:divBdr>
    </w:div>
    <w:div w:id="936717016">
      <w:bodyDiv w:val="1"/>
      <w:marLeft w:val="0"/>
      <w:marRight w:val="0"/>
      <w:marTop w:val="0"/>
      <w:marBottom w:val="0"/>
      <w:divBdr>
        <w:top w:val="none" w:sz="0" w:space="0" w:color="auto"/>
        <w:left w:val="none" w:sz="0" w:space="0" w:color="auto"/>
        <w:bottom w:val="none" w:sz="0" w:space="0" w:color="auto"/>
        <w:right w:val="none" w:sz="0" w:space="0" w:color="auto"/>
      </w:divBdr>
    </w:div>
    <w:div w:id="936863324">
      <w:bodyDiv w:val="1"/>
      <w:marLeft w:val="0"/>
      <w:marRight w:val="0"/>
      <w:marTop w:val="0"/>
      <w:marBottom w:val="0"/>
      <w:divBdr>
        <w:top w:val="none" w:sz="0" w:space="0" w:color="auto"/>
        <w:left w:val="none" w:sz="0" w:space="0" w:color="auto"/>
        <w:bottom w:val="none" w:sz="0" w:space="0" w:color="auto"/>
        <w:right w:val="none" w:sz="0" w:space="0" w:color="auto"/>
      </w:divBdr>
    </w:div>
    <w:div w:id="936865744">
      <w:bodyDiv w:val="1"/>
      <w:marLeft w:val="0"/>
      <w:marRight w:val="0"/>
      <w:marTop w:val="0"/>
      <w:marBottom w:val="0"/>
      <w:divBdr>
        <w:top w:val="none" w:sz="0" w:space="0" w:color="auto"/>
        <w:left w:val="none" w:sz="0" w:space="0" w:color="auto"/>
        <w:bottom w:val="none" w:sz="0" w:space="0" w:color="auto"/>
        <w:right w:val="none" w:sz="0" w:space="0" w:color="auto"/>
      </w:divBdr>
    </w:div>
    <w:div w:id="936981536">
      <w:bodyDiv w:val="1"/>
      <w:marLeft w:val="0"/>
      <w:marRight w:val="0"/>
      <w:marTop w:val="0"/>
      <w:marBottom w:val="0"/>
      <w:divBdr>
        <w:top w:val="none" w:sz="0" w:space="0" w:color="auto"/>
        <w:left w:val="none" w:sz="0" w:space="0" w:color="auto"/>
        <w:bottom w:val="none" w:sz="0" w:space="0" w:color="auto"/>
        <w:right w:val="none" w:sz="0" w:space="0" w:color="auto"/>
      </w:divBdr>
    </w:div>
    <w:div w:id="937058108">
      <w:bodyDiv w:val="1"/>
      <w:marLeft w:val="0"/>
      <w:marRight w:val="0"/>
      <w:marTop w:val="0"/>
      <w:marBottom w:val="0"/>
      <w:divBdr>
        <w:top w:val="none" w:sz="0" w:space="0" w:color="auto"/>
        <w:left w:val="none" w:sz="0" w:space="0" w:color="auto"/>
        <w:bottom w:val="none" w:sz="0" w:space="0" w:color="auto"/>
        <w:right w:val="none" w:sz="0" w:space="0" w:color="auto"/>
      </w:divBdr>
    </w:div>
    <w:div w:id="937060560">
      <w:bodyDiv w:val="1"/>
      <w:marLeft w:val="0"/>
      <w:marRight w:val="0"/>
      <w:marTop w:val="0"/>
      <w:marBottom w:val="0"/>
      <w:divBdr>
        <w:top w:val="none" w:sz="0" w:space="0" w:color="auto"/>
        <w:left w:val="none" w:sz="0" w:space="0" w:color="auto"/>
        <w:bottom w:val="none" w:sz="0" w:space="0" w:color="auto"/>
        <w:right w:val="none" w:sz="0" w:space="0" w:color="auto"/>
      </w:divBdr>
    </w:div>
    <w:div w:id="937182417">
      <w:bodyDiv w:val="1"/>
      <w:marLeft w:val="0"/>
      <w:marRight w:val="0"/>
      <w:marTop w:val="0"/>
      <w:marBottom w:val="0"/>
      <w:divBdr>
        <w:top w:val="none" w:sz="0" w:space="0" w:color="auto"/>
        <w:left w:val="none" w:sz="0" w:space="0" w:color="auto"/>
        <w:bottom w:val="none" w:sz="0" w:space="0" w:color="auto"/>
        <w:right w:val="none" w:sz="0" w:space="0" w:color="auto"/>
      </w:divBdr>
    </w:div>
    <w:div w:id="937257363">
      <w:bodyDiv w:val="1"/>
      <w:marLeft w:val="0"/>
      <w:marRight w:val="0"/>
      <w:marTop w:val="0"/>
      <w:marBottom w:val="0"/>
      <w:divBdr>
        <w:top w:val="none" w:sz="0" w:space="0" w:color="auto"/>
        <w:left w:val="none" w:sz="0" w:space="0" w:color="auto"/>
        <w:bottom w:val="none" w:sz="0" w:space="0" w:color="auto"/>
        <w:right w:val="none" w:sz="0" w:space="0" w:color="auto"/>
      </w:divBdr>
    </w:div>
    <w:div w:id="937296874">
      <w:bodyDiv w:val="1"/>
      <w:marLeft w:val="0"/>
      <w:marRight w:val="0"/>
      <w:marTop w:val="0"/>
      <w:marBottom w:val="0"/>
      <w:divBdr>
        <w:top w:val="none" w:sz="0" w:space="0" w:color="auto"/>
        <w:left w:val="none" w:sz="0" w:space="0" w:color="auto"/>
        <w:bottom w:val="none" w:sz="0" w:space="0" w:color="auto"/>
        <w:right w:val="none" w:sz="0" w:space="0" w:color="auto"/>
      </w:divBdr>
    </w:div>
    <w:div w:id="937639655">
      <w:bodyDiv w:val="1"/>
      <w:marLeft w:val="0"/>
      <w:marRight w:val="0"/>
      <w:marTop w:val="0"/>
      <w:marBottom w:val="0"/>
      <w:divBdr>
        <w:top w:val="none" w:sz="0" w:space="0" w:color="auto"/>
        <w:left w:val="none" w:sz="0" w:space="0" w:color="auto"/>
        <w:bottom w:val="none" w:sz="0" w:space="0" w:color="auto"/>
        <w:right w:val="none" w:sz="0" w:space="0" w:color="auto"/>
      </w:divBdr>
    </w:div>
    <w:div w:id="937911930">
      <w:bodyDiv w:val="1"/>
      <w:marLeft w:val="0"/>
      <w:marRight w:val="0"/>
      <w:marTop w:val="0"/>
      <w:marBottom w:val="0"/>
      <w:divBdr>
        <w:top w:val="none" w:sz="0" w:space="0" w:color="auto"/>
        <w:left w:val="none" w:sz="0" w:space="0" w:color="auto"/>
        <w:bottom w:val="none" w:sz="0" w:space="0" w:color="auto"/>
        <w:right w:val="none" w:sz="0" w:space="0" w:color="auto"/>
      </w:divBdr>
    </w:div>
    <w:div w:id="938295099">
      <w:bodyDiv w:val="1"/>
      <w:marLeft w:val="0"/>
      <w:marRight w:val="0"/>
      <w:marTop w:val="0"/>
      <w:marBottom w:val="0"/>
      <w:divBdr>
        <w:top w:val="none" w:sz="0" w:space="0" w:color="auto"/>
        <w:left w:val="none" w:sz="0" w:space="0" w:color="auto"/>
        <w:bottom w:val="none" w:sz="0" w:space="0" w:color="auto"/>
        <w:right w:val="none" w:sz="0" w:space="0" w:color="auto"/>
      </w:divBdr>
    </w:div>
    <w:div w:id="938489707">
      <w:bodyDiv w:val="1"/>
      <w:marLeft w:val="0"/>
      <w:marRight w:val="0"/>
      <w:marTop w:val="0"/>
      <w:marBottom w:val="0"/>
      <w:divBdr>
        <w:top w:val="none" w:sz="0" w:space="0" w:color="auto"/>
        <w:left w:val="none" w:sz="0" w:space="0" w:color="auto"/>
        <w:bottom w:val="none" w:sz="0" w:space="0" w:color="auto"/>
        <w:right w:val="none" w:sz="0" w:space="0" w:color="auto"/>
      </w:divBdr>
    </w:div>
    <w:div w:id="938489923">
      <w:bodyDiv w:val="1"/>
      <w:marLeft w:val="0"/>
      <w:marRight w:val="0"/>
      <w:marTop w:val="0"/>
      <w:marBottom w:val="0"/>
      <w:divBdr>
        <w:top w:val="none" w:sz="0" w:space="0" w:color="auto"/>
        <w:left w:val="none" w:sz="0" w:space="0" w:color="auto"/>
        <w:bottom w:val="none" w:sz="0" w:space="0" w:color="auto"/>
        <w:right w:val="none" w:sz="0" w:space="0" w:color="auto"/>
      </w:divBdr>
    </w:div>
    <w:div w:id="938490838">
      <w:bodyDiv w:val="1"/>
      <w:marLeft w:val="0"/>
      <w:marRight w:val="0"/>
      <w:marTop w:val="0"/>
      <w:marBottom w:val="0"/>
      <w:divBdr>
        <w:top w:val="none" w:sz="0" w:space="0" w:color="auto"/>
        <w:left w:val="none" w:sz="0" w:space="0" w:color="auto"/>
        <w:bottom w:val="none" w:sz="0" w:space="0" w:color="auto"/>
        <w:right w:val="none" w:sz="0" w:space="0" w:color="auto"/>
      </w:divBdr>
    </w:div>
    <w:div w:id="938566454">
      <w:bodyDiv w:val="1"/>
      <w:marLeft w:val="0"/>
      <w:marRight w:val="0"/>
      <w:marTop w:val="0"/>
      <w:marBottom w:val="0"/>
      <w:divBdr>
        <w:top w:val="none" w:sz="0" w:space="0" w:color="auto"/>
        <w:left w:val="none" w:sz="0" w:space="0" w:color="auto"/>
        <w:bottom w:val="none" w:sz="0" w:space="0" w:color="auto"/>
        <w:right w:val="none" w:sz="0" w:space="0" w:color="auto"/>
      </w:divBdr>
    </w:div>
    <w:div w:id="938754450">
      <w:bodyDiv w:val="1"/>
      <w:marLeft w:val="0"/>
      <w:marRight w:val="0"/>
      <w:marTop w:val="0"/>
      <w:marBottom w:val="0"/>
      <w:divBdr>
        <w:top w:val="none" w:sz="0" w:space="0" w:color="auto"/>
        <w:left w:val="none" w:sz="0" w:space="0" w:color="auto"/>
        <w:bottom w:val="none" w:sz="0" w:space="0" w:color="auto"/>
        <w:right w:val="none" w:sz="0" w:space="0" w:color="auto"/>
      </w:divBdr>
    </w:div>
    <w:div w:id="938872108">
      <w:bodyDiv w:val="1"/>
      <w:marLeft w:val="0"/>
      <w:marRight w:val="0"/>
      <w:marTop w:val="0"/>
      <w:marBottom w:val="0"/>
      <w:divBdr>
        <w:top w:val="none" w:sz="0" w:space="0" w:color="auto"/>
        <w:left w:val="none" w:sz="0" w:space="0" w:color="auto"/>
        <w:bottom w:val="none" w:sz="0" w:space="0" w:color="auto"/>
        <w:right w:val="none" w:sz="0" w:space="0" w:color="auto"/>
      </w:divBdr>
    </w:div>
    <w:div w:id="939216171">
      <w:bodyDiv w:val="1"/>
      <w:marLeft w:val="0"/>
      <w:marRight w:val="0"/>
      <w:marTop w:val="0"/>
      <w:marBottom w:val="0"/>
      <w:divBdr>
        <w:top w:val="none" w:sz="0" w:space="0" w:color="auto"/>
        <w:left w:val="none" w:sz="0" w:space="0" w:color="auto"/>
        <w:bottom w:val="none" w:sz="0" w:space="0" w:color="auto"/>
        <w:right w:val="none" w:sz="0" w:space="0" w:color="auto"/>
      </w:divBdr>
    </w:div>
    <w:div w:id="939679909">
      <w:bodyDiv w:val="1"/>
      <w:marLeft w:val="0"/>
      <w:marRight w:val="0"/>
      <w:marTop w:val="0"/>
      <w:marBottom w:val="0"/>
      <w:divBdr>
        <w:top w:val="none" w:sz="0" w:space="0" w:color="auto"/>
        <w:left w:val="none" w:sz="0" w:space="0" w:color="auto"/>
        <w:bottom w:val="none" w:sz="0" w:space="0" w:color="auto"/>
        <w:right w:val="none" w:sz="0" w:space="0" w:color="auto"/>
      </w:divBdr>
    </w:div>
    <w:div w:id="940187404">
      <w:bodyDiv w:val="1"/>
      <w:marLeft w:val="0"/>
      <w:marRight w:val="0"/>
      <w:marTop w:val="0"/>
      <w:marBottom w:val="0"/>
      <w:divBdr>
        <w:top w:val="none" w:sz="0" w:space="0" w:color="auto"/>
        <w:left w:val="none" w:sz="0" w:space="0" w:color="auto"/>
        <w:bottom w:val="none" w:sz="0" w:space="0" w:color="auto"/>
        <w:right w:val="none" w:sz="0" w:space="0" w:color="auto"/>
      </w:divBdr>
    </w:div>
    <w:div w:id="940259859">
      <w:bodyDiv w:val="1"/>
      <w:marLeft w:val="0"/>
      <w:marRight w:val="0"/>
      <w:marTop w:val="0"/>
      <w:marBottom w:val="0"/>
      <w:divBdr>
        <w:top w:val="none" w:sz="0" w:space="0" w:color="auto"/>
        <w:left w:val="none" w:sz="0" w:space="0" w:color="auto"/>
        <w:bottom w:val="none" w:sz="0" w:space="0" w:color="auto"/>
        <w:right w:val="none" w:sz="0" w:space="0" w:color="auto"/>
      </w:divBdr>
    </w:div>
    <w:div w:id="940333851">
      <w:bodyDiv w:val="1"/>
      <w:marLeft w:val="0"/>
      <w:marRight w:val="0"/>
      <w:marTop w:val="0"/>
      <w:marBottom w:val="0"/>
      <w:divBdr>
        <w:top w:val="none" w:sz="0" w:space="0" w:color="auto"/>
        <w:left w:val="none" w:sz="0" w:space="0" w:color="auto"/>
        <w:bottom w:val="none" w:sz="0" w:space="0" w:color="auto"/>
        <w:right w:val="none" w:sz="0" w:space="0" w:color="auto"/>
      </w:divBdr>
    </w:div>
    <w:div w:id="940382327">
      <w:bodyDiv w:val="1"/>
      <w:marLeft w:val="0"/>
      <w:marRight w:val="0"/>
      <w:marTop w:val="0"/>
      <w:marBottom w:val="0"/>
      <w:divBdr>
        <w:top w:val="none" w:sz="0" w:space="0" w:color="auto"/>
        <w:left w:val="none" w:sz="0" w:space="0" w:color="auto"/>
        <w:bottom w:val="none" w:sz="0" w:space="0" w:color="auto"/>
        <w:right w:val="none" w:sz="0" w:space="0" w:color="auto"/>
      </w:divBdr>
    </w:div>
    <w:div w:id="940454232">
      <w:bodyDiv w:val="1"/>
      <w:marLeft w:val="0"/>
      <w:marRight w:val="0"/>
      <w:marTop w:val="0"/>
      <w:marBottom w:val="0"/>
      <w:divBdr>
        <w:top w:val="none" w:sz="0" w:space="0" w:color="auto"/>
        <w:left w:val="none" w:sz="0" w:space="0" w:color="auto"/>
        <w:bottom w:val="none" w:sz="0" w:space="0" w:color="auto"/>
        <w:right w:val="none" w:sz="0" w:space="0" w:color="auto"/>
      </w:divBdr>
    </w:div>
    <w:div w:id="940651295">
      <w:bodyDiv w:val="1"/>
      <w:marLeft w:val="0"/>
      <w:marRight w:val="0"/>
      <w:marTop w:val="0"/>
      <w:marBottom w:val="0"/>
      <w:divBdr>
        <w:top w:val="none" w:sz="0" w:space="0" w:color="auto"/>
        <w:left w:val="none" w:sz="0" w:space="0" w:color="auto"/>
        <w:bottom w:val="none" w:sz="0" w:space="0" w:color="auto"/>
        <w:right w:val="none" w:sz="0" w:space="0" w:color="auto"/>
      </w:divBdr>
    </w:div>
    <w:div w:id="940800854">
      <w:bodyDiv w:val="1"/>
      <w:marLeft w:val="0"/>
      <w:marRight w:val="0"/>
      <w:marTop w:val="0"/>
      <w:marBottom w:val="0"/>
      <w:divBdr>
        <w:top w:val="none" w:sz="0" w:space="0" w:color="auto"/>
        <w:left w:val="none" w:sz="0" w:space="0" w:color="auto"/>
        <w:bottom w:val="none" w:sz="0" w:space="0" w:color="auto"/>
        <w:right w:val="none" w:sz="0" w:space="0" w:color="auto"/>
      </w:divBdr>
    </w:div>
    <w:div w:id="940837830">
      <w:bodyDiv w:val="1"/>
      <w:marLeft w:val="0"/>
      <w:marRight w:val="0"/>
      <w:marTop w:val="0"/>
      <w:marBottom w:val="0"/>
      <w:divBdr>
        <w:top w:val="none" w:sz="0" w:space="0" w:color="auto"/>
        <w:left w:val="none" w:sz="0" w:space="0" w:color="auto"/>
        <w:bottom w:val="none" w:sz="0" w:space="0" w:color="auto"/>
        <w:right w:val="none" w:sz="0" w:space="0" w:color="auto"/>
      </w:divBdr>
    </w:div>
    <w:div w:id="940911494">
      <w:bodyDiv w:val="1"/>
      <w:marLeft w:val="0"/>
      <w:marRight w:val="0"/>
      <w:marTop w:val="0"/>
      <w:marBottom w:val="0"/>
      <w:divBdr>
        <w:top w:val="none" w:sz="0" w:space="0" w:color="auto"/>
        <w:left w:val="none" w:sz="0" w:space="0" w:color="auto"/>
        <w:bottom w:val="none" w:sz="0" w:space="0" w:color="auto"/>
        <w:right w:val="none" w:sz="0" w:space="0" w:color="auto"/>
      </w:divBdr>
    </w:div>
    <w:div w:id="941188601">
      <w:bodyDiv w:val="1"/>
      <w:marLeft w:val="0"/>
      <w:marRight w:val="0"/>
      <w:marTop w:val="0"/>
      <w:marBottom w:val="0"/>
      <w:divBdr>
        <w:top w:val="none" w:sz="0" w:space="0" w:color="auto"/>
        <w:left w:val="none" w:sz="0" w:space="0" w:color="auto"/>
        <w:bottom w:val="none" w:sz="0" w:space="0" w:color="auto"/>
        <w:right w:val="none" w:sz="0" w:space="0" w:color="auto"/>
      </w:divBdr>
    </w:div>
    <w:div w:id="941256457">
      <w:bodyDiv w:val="1"/>
      <w:marLeft w:val="0"/>
      <w:marRight w:val="0"/>
      <w:marTop w:val="0"/>
      <w:marBottom w:val="0"/>
      <w:divBdr>
        <w:top w:val="none" w:sz="0" w:space="0" w:color="auto"/>
        <w:left w:val="none" w:sz="0" w:space="0" w:color="auto"/>
        <w:bottom w:val="none" w:sz="0" w:space="0" w:color="auto"/>
        <w:right w:val="none" w:sz="0" w:space="0" w:color="auto"/>
      </w:divBdr>
    </w:div>
    <w:div w:id="941425183">
      <w:bodyDiv w:val="1"/>
      <w:marLeft w:val="0"/>
      <w:marRight w:val="0"/>
      <w:marTop w:val="0"/>
      <w:marBottom w:val="0"/>
      <w:divBdr>
        <w:top w:val="none" w:sz="0" w:space="0" w:color="auto"/>
        <w:left w:val="none" w:sz="0" w:space="0" w:color="auto"/>
        <w:bottom w:val="none" w:sz="0" w:space="0" w:color="auto"/>
        <w:right w:val="none" w:sz="0" w:space="0" w:color="auto"/>
      </w:divBdr>
    </w:div>
    <w:div w:id="941648035">
      <w:bodyDiv w:val="1"/>
      <w:marLeft w:val="0"/>
      <w:marRight w:val="0"/>
      <w:marTop w:val="0"/>
      <w:marBottom w:val="0"/>
      <w:divBdr>
        <w:top w:val="none" w:sz="0" w:space="0" w:color="auto"/>
        <w:left w:val="none" w:sz="0" w:space="0" w:color="auto"/>
        <w:bottom w:val="none" w:sz="0" w:space="0" w:color="auto"/>
        <w:right w:val="none" w:sz="0" w:space="0" w:color="auto"/>
      </w:divBdr>
    </w:div>
    <w:div w:id="941690566">
      <w:bodyDiv w:val="1"/>
      <w:marLeft w:val="0"/>
      <w:marRight w:val="0"/>
      <w:marTop w:val="0"/>
      <w:marBottom w:val="0"/>
      <w:divBdr>
        <w:top w:val="none" w:sz="0" w:space="0" w:color="auto"/>
        <w:left w:val="none" w:sz="0" w:space="0" w:color="auto"/>
        <w:bottom w:val="none" w:sz="0" w:space="0" w:color="auto"/>
        <w:right w:val="none" w:sz="0" w:space="0" w:color="auto"/>
      </w:divBdr>
    </w:div>
    <w:div w:id="942300394">
      <w:bodyDiv w:val="1"/>
      <w:marLeft w:val="0"/>
      <w:marRight w:val="0"/>
      <w:marTop w:val="0"/>
      <w:marBottom w:val="0"/>
      <w:divBdr>
        <w:top w:val="none" w:sz="0" w:space="0" w:color="auto"/>
        <w:left w:val="none" w:sz="0" w:space="0" w:color="auto"/>
        <w:bottom w:val="none" w:sz="0" w:space="0" w:color="auto"/>
        <w:right w:val="none" w:sz="0" w:space="0" w:color="auto"/>
      </w:divBdr>
    </w:div>
    <w:div w:id="942344130">
      <w:bodyDiv w:val="1"/>
      <w:marLeft w:val="0"/>
      <w:marRight w:val="0"/>
      <w:marTop w:val="0"/>
      <w:marBottom w:val="0"/>
      <w:divBdr>
        <w:top w:val="none" w:sz="0" w:space="0" w:color="auto"/>
        <w:left w:val="none" w:sz="0" w:space="0" w:color="auto"/>
        <w:bottom w:val="none" w:sz="0" w:space="0" w:color="auto"/>
        <w:right w:val="none" w:sz="0" w:space="0" w:color="auto"/>
      </w:divBdr>
    </w:div>
    <w:div w:id="942539439">
      <w:bodyDiv w:val="1"/>
      <w:marLeft w:val="0"/>
      <w:marRight w:val="0"/>
      <w:marTop w:val="0"/>
      <w:marBottom w:val="0"/>
      <w:divBdr>
        <w:top w:val="none" w:sz="0" w:space="0" w:color="auto"/>
        <w:left w:val="none" w:sz="0" w:space="0" w:color="auto"/>
        <w:bottom w:val="none" w:sz="0" w:space="0" w:color="auto"/>
        <w:right w:val="none" w:sz="0" w:space="0" w:color="auto"/>
      </w:divBdr>
    </w:div>
    <w:div w:id="943071358">
      <w:bodyDiv w:val="1"/>
      <w:marLeft w:val="0"/>
      <w:marRight w:val="0"/>
      <w:marTop w:val="0"/>
      <w:marBottom w:val="0"/>
      <w:divBdr>
        <w:top w:val="none" w:sz="0" w:space="0" w:color="auto"/>
        <w:left w:val="none" w:sz="0" w:space="0" w:color="auto"/>
        <w:bottom w:val="none" w:sz="0" w:space="0" w:color="auto"/>
        <w:right w:val="none" w:sz="0" w:space="0" w:color="auto"/>
      </w:divBdr>
    </w:div>
    <w:div w:id="943223795">
      <w:bodyDiv w:val="1"/>
      <w:marLeft w:val="0"/>
      <w:marRight w:val="0"/>
      <w:marTop w:val="0"/>
      <w:marBottom w:val="0"/>
      <w:divBdr>
        <w:top w:val="none" w:sz="0" w:space="0" w:color="auto"/>
        <w:left w:val="none" w:sz="0" w:space="0" w:color="auto"/>
        <w:bottom w:val="none" w:sz="0" w:space="0" w:color="auto"/>
        <w:right w:val="none" w:sz="0" w:space="0" w:color="auto"/>
      </w:divBdr>
    </w:div>
    <w:div w:id="943339891">
      <w:bodyDiv w:val="1"/>
      <w:marLeft w:val="0"/>
      <w:marRight w:val="0"/>
      <w:marTop w:val="0"/>
      <w:marBottom w:val="0"/>
      <w:divBdr>
        <w:top w:val="none" w:sz="0" w:space="0" w:color="auto"/>
        <w:left w:val="none" w:sz="0" w:space="0" w:color="auto"/>
        <w:bottom w:val="none" w:sz="0" w:space="0" w:color="auto"/>
        <w:right w:val="none" w:sz="0" w:space="0" w:color="auto"/>
      </w:divBdr>
    </w:div>
    <w:div w:id="943390974">
      <w:bodyDiv w:val="1"/>
      <w:marLeft w:val="0"/>
      <w:marRight w:val="0"/>
      <w:marTop w:val="0"/>
      <w:marBottom w:val="0"/>
      <w:divBdr>
        <w:top w:val="none" w:sz="0" w:space="0" w:color="auto"/>
        <w:left w:val="none" w:sz="0" w:space="0" w:color="auto"/>
        <w:bottom w:val="none" w:sz="0" w:space="0" w:color="auto"/>
        <w:right w:val="none" w:sz="0" w:space="0" w:color="auto"/>
      </w:divBdr>
    </w:div>
    <w:div w:id="943420102">
      <w:bodyDiv w:val="1"/>
      <w:marLeft w:val="0"/>
      <w:marRight w:val="0"/>
      <w:marTop w:val="0"/>
      <w:marBottom w:val="0"/>
      <w:divBdr>
        <w:top w:val="none" w:sz="0" w:space="0" w:color="auto"/>
        <w:left w:val="none" w:sz="0" w:space="0" w:color="auto"/>
        <w:bottom w:val="none" w:sz="0" w:space="0" w:color="auto"/>
        <w:right w:val="none" w:sz="0" w:space="0" w:color="auto"/>
      </w:divBdr>
    </w:div>
    <w:div w:id="943461974">
      <w:bodyDiv w:val="1"/>
      <w:marLeft w:val="0"/>
      <w:marRight w:val="0"/>
      <w:marTop w:val="0"/>
      <w:marBottom w:val="0"/>
      <w:divBdr>
        <w:top w:val="none" w:sz="0" w:space="0" w:color="auto"/>
        <w:left w:val="none" w:sz="0" w:space="0" w:color="auto"/>
        <w:bottom w:val="none" w:sz="0" w:space="0" w:color="auto"/>
        <w:right w:val="none" w:sz="0" w:space="0" w:color="auto"/>
      </w:divBdr>
    </w:div>
    <w:div w:id="943881155">
      <w:bodyDiv w:val="1"/>
      <w:marLeft w:val="0"/>
      <w:marRight w:val="0"/>
      <w:marTop w:val="0"/>
      <w:marBottom w:val="0"/>
      <w:divBdr>
        <w:top w:val="none" w:sz="0" w:space="0" w:color="auto"/>
        <w:left w:val="none" w:sz="0" w:space="0" w:color="auto"/>
        <w:bottom w:val="none" w:sz="0" w:space="0" w:color="auto"/>
        <w:right w:val="none" w:sz="0" w:space="0" w:color="auto"/>
      </w:divBdr>
    </w:div>
    <w:div w:id="944190122">
      <w:bodyDiv w:val="1"/>
      <w:marLeft w:val="0"/>
      <w:marRight w:val="0"/>
      <w:marTop w:val="0"/>
      <w:marBottom w:val="0"/>
      <w:divBdr>
        <w:top w:val="none" w:sz="0" w:space="0" w:color="auto"/>
        <w:left w:val="none" w:sz="0" w:space="0" w:color="auto"/>
        <w:bottom w:val="none" w:sz="0" w:space="0" w:color="auto"/>
        <w:right w:val="none" w:sz="0" w:space="0" w:color="auto"/>
      </w:divBdr>
    </w:div>
    <w:div w:id="944271047">
      <w:bodyDiv w:val="1"/>
      <w:marLeft w:val="0"/>
      <w:marRight w:val="0"/>
      <w:marTop w:val="0"/>
      <w:marBottom w:val="0"/>
      <w:divBdr>
        <w:top w:val="none" w:sz="0" w:space="0" w:color="auto"/>
        <w:left w:val="none" w:sz="0" w:space="0" w:color="auto"/>
        <w:bottom w:val="none" w:sz="0" w:space="0" w:color="auto"/>
        <w:right w:val="none" w:sz="0" w:space="0" w:color="auto"/>
      </w:divBdr>
    </w:div>
    <w:div w:id="944312185">
      <w:bodyDiv w:val="1"/>
      <w:marLeft w:val="0"/>
      <w:marRight w:val="0"/>
      <w:marTop w:val="0"/>
      <w:marBottom w:val="0"/>
      <w:divBdr>
        <w:top w:val="none" w:sz="0" w:space="0" w:color="auto"/>
        <w:left w:val="none" w:sz="0" w:space="0" w:color="auto"/>
        <w:bottom w:val="none" w:sz="0" w:space="0" w:color="auto"/>
        <w:right w:val="none" w:sz="0" w:space="0" w:color="auto"/>
      </w:divBdr>
    </w:div>
    <w:div w:id="944389808">
      <w:bodyDiv w:val="1"/>
      <w:marLeft w:val="0"/>
      <w:marRight w:val="0"/>
      <w:marTop w:val="0"/>
      <w:marBottom w:val="0"/>
      <w:divBdr>
        <w:top w:val="none" w:sz="0" w:space="0" w:color="auto"/>
        <w:left w:val="none" w:sz="0" w:space="0" w:color="auto"/>
        <w:bottom w:val="none" w:sz="0" w:space="0" w:color="auto"/>
        <w:right w:val="none" w:sz="0" w:space="0" w:color="auto"/>
      </w:divBdr>
    </w:div>
    <w:div w:id="944389931">
      <w:bodyDiv w:val="1"/>
      <w:marLeft w:val="0"/>
      <w:marRight w:val="0"/>
      <w:marTop w:val="0"/>
      <w:marBottom w:val="0"/>
      <w:divBdr>
        <w:top w:val="none" w:sz="0" w:space="0" w:color="auto"/>
        <w:left w:val="none" w:sz="0" w:space="0" w:color="auto"/>
        <w:bottom w:val="none" w:sz="0" w:space="0" w:color="auto"/>
        <w:right w:val="none" w:sz="0" w:space="0" w:color="auto"/>
      </w:divBdr>
    </w:div>
    <w:div w:id="944768975">
      <w:bodyDiv w:val="1"/>
      <w:marLeft w:val="0"/>
      <w:marRight w:val="0"/>
      <w:marTop w:val="0"/>
      <w:marBottom w:val="0"/>
      <w:divBdr>
        <w:top w:val="none" w:sz="0" w:space="0" w:color="auto"/>
        <w:left w:val="none" w:sz="0" w:space="0" w:color="auto"/>
        <w:bottom w:val="none" w:sz="0" w:space="0" w:color="auto"/>
        <w:right w:val="none" w:sz="0" w:space="0" w:color="auto"/>
      </w:divBdr>
    </w:div>
    <w:div w:id="944774866">
      <w:bodyDiv w:val="1"/>
      <w:marLeft w:val="0"/>
      <w:marRight w:val="0"/>
      <w:marTop w:val="0"/>
      <w:marBottom w:val="0"/>
      <w:divBdr>
        <w:top w:val="none" w:sz="0" w:space="0" w:color="auto"/>
        <w:left w:val="none" w:sz="0" w:space="0" w:color="auto"/>
        <w:bottom w:val="none" w:sz="0" w:space="0" w:color="auto"/>
        <w:right w:val="none" w:sz="0" w:space="0" w:color="auto"/>
      </w:divBdr>
    </w:div>
    <w:div w:id="944850551">
      <w:bodyDiv w:val="1"/>
      <w:marLeft w:val="0"/>
      <w:marRight w:val="0"/>
      <w:marTop w:val="0"/>
      <w:marBottom w:val="0"/>
      <w:divBdr>
        <w:top w:val="none" w:sz="0" w:space="0" w:color="auto"/>
        <w:left w:val="none" w:sz="0" w:space="0" w:color="auto"/>
        <w:bottom w:val="none" w:sz="0" w:space="0" w:color="auto"/>
        <w:right w:val="none" w:sz="0" w:space="0" w:color="auto"/>
      </w:divBdr>
    </w:div>
    <w:div w:id="944850893">
      <w:bodyDiv w:val="1"/>
      <w:marLeft w:val="0"/>
      <w:marRight w:val="0"/>
      <w:marTop w:val="0"/>
      <w:marBottom w:val="0"/>
      <w:divBdr>
        <w:top w:val="none" w:sz="0" w:space="0" w:color="auto"/>
        <w:left w:val="none" w:sz="0" w:space="0" w:color="auto"/>
        <w:bottom w:val="none" w:sz="0" w:space="0" w:color="auto"/>
        <w:right w:val="none" w:sz="0" w:space="0" w:color="auto"/>
      </w:divBdr>
    </w:div>
    <w:div w:id="944925017">
      <w:bodyDiv w:val="1"/>
      <w:marLeft w:val="0"/>
      <w:marRight w:val="0"/>
      <w:marTop w:val="0"/>
      <w:marBottom w:val="0"/>
      <w:divBdr>
        <w:top w:val="none" w:sz="0" w:space="0" w:color="auto"/>
        <w:left w:val="none" w:sz="0" w:space="0" w:color="auto"/>
        <w:bottom w:val="none" w:sz="0" w:space="0" w:color="auto"/>
        <w:right w:val="none" w:sz="0" w:space="0" w:color="auto"/>
      </w:divBdr>
    </w:div>
    <w:div w:id="945040754">
      <w:bodyDiv w:val="1"/>
      <w:marLeft w:val="0"/>
      <w:marRight w:val="0"/>
      <w:marTop w:val="0"/>
      <w:marBottom w:val="0"/>
      <w:divBdr>
        <w:top w:val="none" w:sz="0" w:space="0" w:color="auto"/>
        <w:left w:val="none" w:sz="0" w:space="0" w:color="auto"/>
        <w:bottom w:val="none" w:sz="0" w:space="0" w:color="auto"/>
        <w:right w:val="none" w:sz="0" w:space="0" w:color="auto"/>
      </w:divBdr>
    </w:div>
    <w:div w:id="945041506">
      <w:bodyDiv w:val="1"/>
      <w:marLeft w:val="0"/>
      <w:marRight w:val="0"/>
      <w:marTop w:val="0"/>
      <w:marBottom w:val="0"/>
      <w:divBdr>
        <w:top w:val="none" w:sz="0" w:space="0" w:color="auto"/>
        <w:left w:val="none" w:sz="0" w:space="0" w:color="auto"/>
        <w:bottom w:val="none" w:sz="0" w:space="0" w:color="auto"/>
        <w:right w:val="none" w:sz="0" w:space="0" w:color="auto"/>
      </w:divBdr>
    </w:div>
    <w:div w:id="945042337">
      <w:bodyDiv w:val="1"/>
      <w:marLeft w:val="0"/>
      <w:marRight w:val="0"/>
      <w:marTop w:val="0"/>
      <w:marBottom w:val="0"/>
      <w:divBdr>
        <w:top w:val="none" w:sz="0" w:space="0" w:color="auto"/>
        <w:left w:val="none" w:sz="0" w:space="0" w:color="auto"/>
        <w:bottom w:val="none" w:sz="0" w:space="0" w:color="auto"/>
        <w:right w:val="none" w:sz="0" w:space="0" w:color="auto"/>
      </w:divBdr>
    </w:div>
    <w:div w:id="945119246">
      <w:bodyDiv w:val="1"/>
      <w:marLeft w:val="0"/>
      <w:marRight w:val="0"/>
      <w:marTop w:val="0"/>
      <w:marBottom w:val="0"/>
      <w:divBdr>
        <w:top w:val="none" w:sz="0" w:space="0" w:color="auto"/>
        <w:left w:val="none" w:sz="0" w:space="0" w:color="auto"/>
        <w:bottom w:val="none" w:sz="0" w:space="0" w:color="auto"/>
        <w:right w:val="none" w:sz="0" w:space="0" w:color="auto"/>
      </w:divBdr>
    </w:div>
    <w:div w:id="945236160">
      <w:bodyDiv w:val="1"/>
      <w:marLeft w:val="0"/>
      <w:marRight w:val="0"/>
      <w:marTop w:val="0"/>
      <w:marBottom w:val="0"/>
      <w:divBdr>
        <w:top w:val="none" w:sz="0" w:space="0" w:color="auto"/>
        <w:left w:val="none" w:sz="0" w:space="0" w:color="auto"/>
        <w:bottom w:val="none" w:sz="0" w:space="0" w:color="auto"/>
        <w:right w:val="none" w:sz="0" w:space="0" w:color="auto"/>
      </w:divBdr>
    </w:div>
    <w:div w:id="945430436">
      <w:bodyDiv w:val="1"/>
      <w:marLeft w:val="0"/>
      <w:marRight w:val="0"/>
      <w:marTop w:val="0"/>
      <w:marBottom w:val="0"/>
      <w:divBdr>
        <w:top w:val="none" w:sz="0" w:space="0" w:color="auto"/>
        <w:left w:val="none" w:sz="0" w:space="0" w:color="auto"/>
        <w:bottom w:val="none" w:sz="0" w:space="0" w:color="auto"/>
        <w:right w:val="none" w:sz="0" w:space="0" w:color="auto"/>
      </w:divBdr>
    </w:div>
    <w:div w:id="945691167">
      <w:bodyDiv w:val="1"/>
      <w:marLeft w:val="0"/>
      <w:marRight w:val="0"/>
      <w:marTop w:val="0"/>
      <w:marBottom w:val="0"/>
      <w:divBdr>
        <w:top w:val="none" w:sz="0" w:space="0" w:color="auto"/>
        <w:left w:val="none" w:sz="0" w:space="0" w:color="auto"/>
        <w:bottom w:val="none" w:sz="0" w:space="0" w:color="auto"/>
        <w:right w:val="none" w:sz="0" w:space="0" w:color="auto"/>
      </w:divBdr>
    </w:div>
    <w:div w:id="945699938">
      <w:bodyDiv w:val="1"/>
      <w:marLeft w:val="0"/>
      <w:marRight w:val="0"/>
      <w:marTop w:val="0"/>
      <w:marBottom w:val="0"/>
      <w:divBdr>
        <w:top w:val="none" w:sz="0" w:space="0" w:color="auto"/>
        <w:left w:val="none" w:sz="0" w:space="0" w:color="auto"/>
        <w:bottom w:val="none" w:sz="0" w:space="0" w:color="auto"/>
        <w:right w:val="none" w:sz="0" w:space="0" w:color="auto"/>
      </w:divBdr>
    </w:div>
    <w:div w:id="946040530">
      <w:bodyDiv w:val="1"/>
      <w:marLeft w:val="0"/>
      <w:marRight w:val="0"/>
      <w:marTop w:val="0"/>
      <w:marBottom w:val="0"/>
      <w:divBdr>
        <w:top w:val="none" w:sz="0" w:space="0" w:color="auto"/>
        <w:left w:val="none" w:sz="0" w:space="0" w:color="auto"/>
        <w:bottom w:val="none" w:sz="0" w:space="0" w:color="auto"/>
        <w:right w:val="none" w:sz="0" w:space="0" w:color="auto"/>
      </w:divBdr>
    </w:div>
    <w:div w:id="946041137">
      <w:bodyDiv w:val="1"/>
      <w:marLeft w:val="0"/>
      <w:marRight w:val="0"/>
      <w:marTop w:val="0"/>
      <w:marBottom w:val="0"/>
      <w:divBdr>
        <w:top w:val="none" w:sz="0" w:space="0" w:color="auto"/>
        <w:left w:val="none" w:sz="0" w:space="0" w:color="auto"/>
        <w:bottom w:val="none" w:sz="0" w:space="0" w:color="auto"/>
        <w:right w:val="none" w:sz="0" w:space="0" w:color="auto"/>
      </w:divBdr>
    </w:div>
    <w:div w:id="946078141">
      <w:bodyDiv w:val="1"/>
      <w:marLeft w:val="0"/>
      <w:marRight w:val="0"/>
      <w:marTop w:val="0"/>
      <w:marBottom w:val="0"/>
      <w:divBdr>
        <w:top w:val="none" w:sz="0" w:space="0" w:color="auto"/>
        <w:left w:val="none" w:sz="0" w:space="0" w:color="auto"/>
        <w:bottom w:val="none" w:sz="0" w:space="0" w:color="auto"/>
        <w:right w:val="none" w:sz="0" w:space="0" w:color="auto"/>
      </w:divBdr>
    </w:div>
    <w:div w:id="946156519">
      <w:bodyDiv w:val="1"/>
      <w:marLeft w:val="0"/>
      <w:marRight w:val="0"/>
      <w:marTop w:val="0"/>
      <w:marBottom w:val="0"/>
      <w:divBdr>
        <w:top w:val="none" w:sz="0" w:space="0" w:color="auto"/>
        <w:left w:val="none" w:sz="0" w:space="0" w:color="auto"/>
        <w:bottom w:val="none" w:sz="0" w:space="0" w:color="auto"/>
        <w:right w:val="none" w:sz="0" w:space="0" w:color="auto"/>
      </w:divBdr>
    </w:div>
    <w:div w:id="946305006">
      <w:bodyDiv w:val="1"/>
      <w:marLeft w:val="0"/>
      <w:marRight w:val="0"/>
      <w:marTop w:val="0"/>
      <w:marBottom w:val="0"/>
      <w:divBdr>
        <w:top w:val="none" w:sz="0" w:space="0" w:color="auto"/>
        <w:left w:val="none" w:sz="0" w:space="0" w:color="auto"/>
        <w:bottom w:val="none" w:sz="0" w:space="0" w:color="auto"/>
        <w:right w:val="none" w:sz="0" w:space="0" w:color="auto"/>
      </w:divBdr>
    </w:div>
    <w:div w:id="946425452">
      <w:bodyDiv w:val="1"/>
      <w:marLeft w:val="0"/>
      <w:marRight w:val="0"/>
      <w:marTop w:val="0"/>
      <w:marBottom w:val="0"/>
      <w:divBdr>
        <w:top w:val="none" w:sz="0" w:space="0" w:color="auto"/>
        <w:left w:val="none" w:sz="0" w:space="0" w:color="auto"/>
        <w:bottom w:val="none" w:sz="0" w:space="0" w:color="auto"/>
        <w:right w:val="none" w:sz="0" w:space="0" w:color="auto"/>
      </w:divBdr>
    </w:div>
    <w:div w:id="946429083">
      <w:bodyDiv w:val="1"/>
      <w:marLeft w:val="0"/>
      <w:marRight w:val="0"/>
      <w:marTop w:val="0"/>
      <w:marBottom w:val="0"/>
      <w:divBdr>
        <w:top w:val="none" w:sz="0" w:space="0" w:color="auto"/>
        <w:left w:val="none" w:sz="0" w:space="0" w:color="auto"/>
        <w:bottom w:val="none" w:sz="0" w:space="0" w:color="auto"/>
        <w:right w:val="none" w:sz="0" w:space="0" w:color="auto"/>
      </w:divBdr>
    </w:div>
    <w:div w:id="946814745">
      <w:bodyDiv w:val="1"/>
      <w:marLeft w:val="0"/>
      <w:marRight w:val="0"/>
      <w:marTop w:val="0"/>
      <w:marBottom w:val="0"/>
      <w:divBdr>
        <w:top w:val="none" w:sz="0" w:space="0" w:color="auto"/>
        <w:left w:val="none" w:sz="0" w:space="0" w:color="auto"/>
        <w:bottom w:val="none" w:sz="0" w:space="0" w:color="auto"/>
        <w:right w:val="none" w:sz="0" w:space="0" w:color="auto"/>
      </w:divBdr>
    </w:div>
    <w:div w:id="946888507">
      <w:bodyDiv w:val="1"/>
      <w:marLeft w:val="0"/>
      <w:marRight w:val="0"/>
      <w:marTop w:val="0"/>
      <w:marBottom w:val="0"/>
      <w:divBdr>
        <w:top w:val="none" w:sz="0" w:space="0" w:color="auto"/>
        <w:left w:val="none" w:sz="0" w:space="0" w:color="auto"/>
        <w:bottom w:val="none" w:sz="0" w:space="0" w:color="auto"/>
        <w:right w:val="none" w:sz="0" w:space="0" w:color="auto"/>
      </w:divBdr>
    </w:div>
    <w:div w:id="946891190">
      <w:bodyDiv w:val="1"/>
      <w:marLeft w:val="0"/>
      <w:marRight w:val="0"/>
      <w:marTop w:val="0"/>
      <w:marBottom w:val="0"/>
      <w:divBdr>
        <w:top w:val="none" w:sz="0" w:space="0" w:color="auto"/>
        <w:left w:val="none" w:sz="0" w:space="0" w:color="auto"/>
        <w:bottom w:val="none" w:sz="0" w:space="0" w:color="auto"/>
        <w:right w:val="none" w:sz="0" w:space="0" w:color="auto"/>
      </w:divBdr>
    </w:div>
    <w:div w:id="946931405">
      <w:bodyDiv w:val="1"/>
      <w:marLeft w:val="0"/>
      <w:marRight w:val="0"/>
      <w:marTop w:val="0"/>
      <w:marBottom w:val="0"/>
      <w:divBdr>
        <w:top w:val="none" w:sz="0" w:space="0" w:color="auto"/>
        <w:left w:val="none" w:sz="0" w:space="0" w:color="auto"/>
        <w:bottom w:val="none" w:sz="0" w:space="0" w:color="auto"/>
        <w:right w:val="none" w:sz="0" w:space="0" w:color="auto"/>
      </w:divBdr>
    </w:div>
    <w:div w:id="947077433">
      <w:bodyDiv w:val="1"/>
      <w:marLeft w:val="0"/>
      <w:marRight w:val="0"/>
      <w:marTop w:val="0"/>
      <w:marBottom w:val="0"/>
      <w:divBdr>
        <w:top w:val="none" w:sz="0" w:space="0" w:color="auto"/>
        <w:left w:val="none" w:sz="0" w:space="0" w:color="auto"/>
        <w:bottom w:val="none" w:sz="0" w:space="0" w:color="auto"/>
        <w:right w:val="none" w:sz="0" w:space="0" w:color="auto"/>
      </w:divBdr>
    </w:div>
    <w:div w:id="947153570">
      <w:bodyDiv w:val="1"/>
      <w:marLeft w:val="0"/>
      <w:marRight w:val="0"/>
      <w:marTop w:val="0"/>
      <w:marBottom w:val="0"/>
      <w:divBdr>
        <w:top w:val="none" w:sz="0" w:space="0" w:color="auto"/>
        <w:left w:val="none" w:sz="0" w:space="0" w:color="auto"/>
        <w:bottom w:val="none" w:sz="0" w:space="0" w:color="auto"/>
        <w:right w:val="none" w:sz="0" w:space="0" w:color="auto"/>
      </w:divBdr>
    </w:div>
    <w:div w:id="947198465">
      <w:bodyDiv w:val="1"/>
      <w:marLeft w:val="0"/>
      <w:marRight w:val="0"/>
      <w:marTop w:val="0"/>
      <w:marBottom w:val="0"/>
      <w:divBdr>
        <w:top w:val="none" w:sz="0" w:space="0" w:color="auto"/>
        <w:left w:val="none" w:sz="0" w:space="0" w:color="auto"/>
        <w:bottom w:val="none" w:sz="0" w:space="0" w:color="auto"/>
        <w:right w:val="none" w:sz="0" w:space="0" w:color="auto"/>
      </w:divBdr>
    </w:div>
    <w:div w:id="947270810">
      <w:bodyDiv w:val="1"/>
      <w:marLeft w:val="0"/>
      <w:marRight w:val="0"/>
      <w:marTop w:val="0"/>
      <w:marBottom w:val="0"/>
      <w:divBdr>
        <w:top w:val="none" w:sz="0" w:space="0" w:color="auto"/>
        <w:left w:val="none" w:sz="0" w:space="0" w:color="auto"/>
        <w:bottom w:val="none" w:sz="0" w:space="0" w:color="auto"/>
        <w:right w:val="none" w:sz="0" w:space="0" w:color="auto"/>
      </w:divBdr>
    </w:div>
    <w:div w:id="947395285">
      <w:bodyDiv w:val="1"/>
      <w:marLeft w:val="0"/>
      <w:marRight w:val="0"/>
      <w:marTop w:val="0"/>
      <w:marBottom w:val="0"/>
      <w:divBdr>
        <w:top w:val="none" w:sz="0" w:space="0" w:color="auto"/>
        <w:left w:val="none" w:sz="0" w:space="0" w:color="auto"/>
        <w:bottom w:val="none" w:sz="0" w:space="0" w:color="auto"/>
        <w:right w:val="none" w:sz="0" w:space="0" w:color="auto"/>
      </w:divBdr>
    </w:div>
    <w:div w:id="947544434">
      <w:bodyDiv w:val="1"/>
      <w:marLeft w:val="0"/>
      <w:marRight w:val="0"/>
      <w:marTop w:val="0"/>
      <w:marBottom w:val="0"/>
      <w:divBdr>
        <w:top w:val="none" w:sz="0" w:space="0" w:color="auto"/>
        <w:left w:val="none" w:sz="0" w:space="0" w:color="auto"/>
        <w:bottom w:val="none" w:sz="0" w:space="0" w:color="auto"/>
        <w:right w:val="none" w:sz="0" w:space="0" w:color="auto"/>
      </w:divBdr>
    </w:div>
    <w:div w:id="947661613">
      <w:bodyDiv w:val="1"/>
      <w:marLeft w:val="0"/>
      <w:marRight w:val="0"/>
      <w:marTop w:val="0"/>
      <w:marBottom w:val="0"/>
      <w:divBdr>
        <w:top w:val="none" w:sz="0" w:space="0" w:color="auto"/>
        <w:left w:val="none" w:sz="0" w:space="0" w:color="auto"/>
        <w:bottom w:val="none" w:sz="0" w:space="0" w:color="auto"/>
        <w:right w:val="none" w:sz="0" w:space="0" w:color="auto"/>
      </w:divBdr>
    </w:div>
    <w:div w:id="947855433">
      <w:bodyDiv w:val="1"/>
      <w:marLeft w:val="0"/>
      <w:marRight w:val="0"/>
      <w:marTop w:val="0"/>
      <w:marBottom w:val="0"/>
      <w:divBdr>
        <w:top w:val="none" w:sz="0" w:space="0" w:color="auto"/>
        <w:left w:val="none" w:sz="0" w:space="0" w:color="auto"/>
        <w:bottom w:val="none" w:sz="0" w:space="0" w:color="auto"/>
        <w:right w:val="none" w:sz="0" w:space="0" w:color="auto"/>
      </w:divBdr>
    </w:div>
    <w:div w:id="948044756">
      <w:bodyDiv w:val="1"/>
      <w:marLeft w:val="0"/>
      <w:marRight w:val="0"/>
      <w:marTop w:val="0"/>
      <w:marBottom w:val="0"/>
      <w:divBdr>
        <w:top w:val="none" w:sz="0" w:space="0" w:color="auto"/>
        <w:left w:val="none" w:sz="0" w:space="0" w:color="auto"/>
        <w:bottom w:val="none" w:sz="0" w:space="0" w:color="auto"/>
        <w:right w:val="none" w:sz="0" w:space="0" w:color="auto"/>
      </w:divBdr>
    </w:div>
    <w:div w:id="948123728">
      <w:bodyDiv w:val="1"/>
      <w:marLeft w:val="0"/>
      <w:marRight w:val="0"/>
      <w:marTop w:val="0"/>
      <w:marBottom w:val="0"/>
      <w:divBdr>
        <w:top w:val="none" w:sz="0" w:space="0" w:color="auto"/>
        <w:left w:val="none" w:sz="0" w:space="0" w:color="auto"/>
        <w:bottom w:val="none" w:sz="0" w:space="0" w:color="auto"/>
        <w:right w:val="none" w:sz="0" w:space="0" w:color="auto"/>
      </w:divBdr>
    </w:div>
    <w:div w:id="948390315">
      <w:bodyDiv w:val="1"/>
      <w:marLeft w:val="0"/>
      <w:marRight w:val="0"/>
      <w:marTop w:val="0"/>
      <w:marBottom w:val="0"/>
      <w:divBdr>
        <w:top w:val="none" w:sz="0" w:space="0" w:color="auto"/>
        <w:left w:val="none" w:sz="0" w:space="0" w:color="auto"/>
        <w:bottom w:val="none" w:sz="0" w:space="0" w:color="auto"/>
        <w:right w:val="none" w:sz="0" w:space="0" w:color="auto"/>
      </w:divBdr>
    </w:div>
    <w:div w:id="948395958">
      <w:bodyDiv w:val="1"/>
      <w:marLeft w:val="0"/>
      <w:marRight w:val="0"/>
      <w:marTop w:val="0"/>
      <w:marBottom w:val="0"/>
      <w:divBdr>
        <w:top w:val="none" w:sz="0" w:space="0" w:color="auto"/>
        <w:left w:val="none" w:sz="0" w:space="0" w:color="auto"/>
        <w:bottom w:val="none" w:sz="0" w:space="0" w:color="auto"/>
        <w:right w:val="none" w:sz="0" w:space="0" w:color="auto"/>
      </w:divBdr>
    </w:div>
    <w:div w:id="948506634">
      <w:bodyDiv w:val="1"/>
      <w:marLeft w:val="0"/>
      <w:marRight w:val="0"/>
      <w:marTop w:val="0"/>
      <w:marBottom w:val="0"/>
      <w:divBdr>
        <w:top w:val="none" w:sz="0" w:space="0" w:color="auto"/>
        <w:left w:val="none" w:sz="0" w:space="0" w:color="auto"/>
        <w:bottom w:val="none" w:sz="0" w:space="0" w:color="auto"/>
        <w:right w:val="none" w:sz="0" w:space="0" w:color="auto"/>
      </w:divBdr>
    </w:div>
    <w:div w:id="948702880">
      <w:bodyDiv w:val="1"/>
      <w:marLeft w:val="0"/>
      <w:marRight w:val="0"/>
      <w:marTop w:val="0"/>
      <w:marBottom w:val="0"/>
      <w:divBdr>
        <w:top w:val="none" w:sz="0" w:space="0" w:color="auto"/>
        <w:left w:val="none" w:sz="0" w:space="0" w:color="auto"/>
        <w:bottom w:val="none" w:sz="0" w:space="0" w:color="auto"/>
        <w:right w:val="none" w:sz="0" w:space="0" w:color="auto"/>
      </w:divBdr>
    </w:div>
    <w:div w:id="948898551">
      <w:bodyDiv w:val="1"/>
      <w:marLeft w:val="0"/>
      <w:marRight w:val="0"/>
      <w:marTop w:val="0"/>
      <w:marBottom w:val="0"/>
      <w:divBdr>
        <w:top w:val="none" w:sz="0" w:space="0" w:color="auto"/>
        <w:left w:val="none" w:sz="0" w:space="0" w:color="auto"/>
        <w:bottom w:val="none" w:sz="0" w:space="0" w:color="auto"/>
        <w:right w:val="none" w:sz="0" w:space="0" w:color="auto"/>
      </w:divBdr>
    </w:div>
    <w:div w:id="948926115">
      <w:bodyDiv w:val="1"/>
      <w:marLeft w:val="0"/>
      <w:marRight w:val="0"/>
      <w:marTop w:val="0"/>
      <w:marBottom w:val="0"/>
      <w:divBdr>
        <w:top w:val="none" w:sz="0" w:space="0" w:color="auto"/>
        <w:left w:val="none" w:sz="0" w:space="0" w:color="auto"/>
        <w:bottom w:val="none" w:sz="0" w:space="0" w:color="auto"/>
        <w:right w:val="none" w:sz="0" w:space="0" w:color="auto"/>
      </w:divBdr>
    </w:div>
    <w:div w:id="949237787">
      <w:bodyDiv w:val="1"/>
      <w:marLeft w:val="0"/>
      <w:marRight w:val="0"/>
      <w:marTop w:val="0"/>
      <w:marBottom w:val="0"/>
      <w:divBdr>
        <w:top w:val="none" w:sz="0" w:space="0" w:color="auto"/>
        <w:left w:val="none" w:sz="0" w:space="0" w:color="auto"/>
        <w:bottom w:val="none" w:sz="0" w:space="0" w:color="auto"/>
        <w:right w:val="none" w:sz="0" w:space="0" w:color="auto"/>
      </w:divBdr>
    </w:div>
    <w:div w:id="949242509">
      <w:bodyDiv w:val="1"/>
      <w:marLeft w:val="0"/>
      <w:marRight w:val="0"/>
      <w:marTop w:val="0"/>
      <w:marBottom w:val="0"/>
      <w:divBdr>
        <w:top w:val="none" w:sz="0" w:space="0" w:color="auto"/>
        <w:left w:val="none" w:sz="0" w:space="0" w:color="auto"/>
        <w:bottom w:val="none" w:sz="0" w:space="0" w:color="auto"/>
        <w:right w:val="none" w:sz="0" w:space="0" w:color="auto"/>
      </w:divBdr>
    </w:div>
    <w:div w:id="949707439">
      <w:bodyDiv w:val="1"/>
      <w:marLeft w:val="0"/>
      <w:marRight w:val="0"/>
      <w:marTop w:val="0"/>
      <w:marBottom w:val="0"/>
      <w:divBdr>
        <w:top w:val="none" w:sz="0" w:space="0" w:color="auto"/>
        <w:left w:val="none" w:sz="0" w:space="0" w:color="auto"/>
        <w:bottom w:val="none" w:sz="0" w:space="0" w:color="auto"/>
        <w:right w:val="none" w:sz="0" w:space="0" w:color="auto"/>
      </w:divBdr>
    </w:div>
    <w:div w:id="949897612">
      <w:bodyDiv w:val="1"/>
      <w:marLeft w:val="0"/>
      <w:marRight w:val="0"/>
      <w:marTop w:val="0"/>
      <w:marBottom w:val="0"/>
      <w:divBdr>
        <w:top w:val="none" w:sz="0" w:space="0" w:color="auto"/>
        <w:left w:val="none" w:sz="0" w:space="0" w:color="auto"/>
        <w:bottom w:val="none" w:sz="0" w:space="0" w:color="auto"/>
        <w:right w:val="none" w:sz="0" w:space="0" w:color="auto"/>
      </w:divBdr>
    </w:div>
    <w:div w:id="949900168">
      <w:bodyDiv w:val="1"/>
      <w:marLeft w:val="0"/>
      <w:marRight w:val="0"/>
      <w:marTop w:val="0"/>
      <w:marBottom w:val="0"/>
      <w:divBdr>
        <w:top w:val="none" w:sz="0" w:space="0" w:color="auto"/>
        <w:left w:val="none" w:sz="0" w:space="0" w:color="auto"/>
        <w:bottom w:val="none" w:sz="0" w:space="0" w:color="auto"/>
        <w:right w:val="none" w:sz="0" w:space="0" w:color="auto"/>
      </w:divBdr>
    </w:div>
    <w:div w:id="949974164">
      <w:bodyDiv w:val="1"/>
      <w:marLeft w:val="0"/>
      <w:marRight w:val="0"/>
      <w:marTop w:val="0"/>
      <w:marBottom w:val="0"/>
      <w:divBdr>
        <w:top w:val="none" w:sz="0" w:space="0" w:color="auto"/>
        <w:left w:val="none" w:sz="0" w:space="0" w:color="auto"/>
        <w:bottom w:val="none" w:sz="0" w:space="0" w:color="auto"/>
        <w:right w:val="none" w:sz="0" w:space="0" w:color="auto"/>
      </w:divBdr>
    </w:div>
    <w:div w:id="949975813">
      <w:bodyDiv w:val="1"/>
      <w:marLeft w:val="0"/>
      <w:marRight w:val="0"/>
      <w:marTop w:val="0"/>
      <w:marBottom w:val="0"/>
      <w:divBdr>
        <w:top w:val="none" w:sz="0" w:space="0" w:color="auto"/>
        <w:left w:val="none" w:sz="0" w:space="0" w:color="auto"/>
        <w:bottom w:val="none" w:sz="0" w:space="0" w:color="auto"/>
        <w:right w:val="none" w:sz="0" w:space="0" w:color="auto"/>
      </w:divBdr>
    </w:div>
    <w:div w:id="950168830">
      <w:bodyDiv w:val="1"/>
      <w:marLeft w:val="0"/>
      <w:marRight w:val="0"/>
      <w:marTop w:val="0"/>
      <w:marBottom w:val="0"/>
      <w:divBdr>
        <w:top w:val="none" w:sz="0" w:space="0" w:color="auto"/>
        <w:left w:val="none" w:sz="0" w:space="0" w:color="auto"/>
        <w:bottom w:val="none" w:sz="0" w:space="0" w:color="auto"/>
        <w:right w:val="none" w:sz="0" w:space="0" w:color="auto"/>
      </w:divBdr>
    </w:div>
    <w:div w:id="950354090">
      <w:bodyDiv w:val="1"/>
      <w:marLeft w:val="0"/>
      <w:marRight w:val="0"/>
      <w:marTop w:val="0"/>
      <w:marBottom w:val="0"/>
      <w:divBdr>
        <w:top w:val="none" w:sz="0" w:space="0" w:color="auto"/>
        <w:left w:val="none" w:sz="0" w:space="0" w:color="auto"/>
        <w:bottom w:val="none" w:sz="0" w:space="0" w:color="auto"/>
        <w:right w:val="none" w:sz="0" w:space="0" w:color="auto"/>
      </w:divBdr>
    </w:div>
    <w:div w:id="950360742">
      <w:bodyDiv w:val="1"/>
      <w:marLeft w:val="0"/>
      <w:marRight w:val="0"/>
      <w:marTop w:val="0"/>
      <w:marBottom w:val="0"/>
      <w:divBdr>
        <w:top w:val="none" w:sz="0" w:space="0" w:color="auto"/>
        <w:left w:val="none" w:sz="0" w:space="0" w:color="auto"/>
        <w:bottom w:val="none" w:sz="0" w:space="0" w:color="auto"/>
        <w:right w:val="none" w:sz="0" w:space="0" w:color="auto"/>
      </w:divBdr>
    </w:div>
    <w:div w:id="950669252">
      <w:bodyDiv w:val="1"/>
      <w:marLeft w:val="0"/>
      <w:marRight w:val="0"/>
      <w:marTop w:val="0"/>
      <w:marBottom w:val="0"/>
      <w:divBdr>
        <w:top w:val="none" w:sz="0" w:space="0" w:color="auto"/>
        <w:left w:val="none" w:sz="0" w:space="0" w:color="auto"/>
        <w:bottom w:val="none" w:sz="0" w:space="0" w:color="auto"/>
        <w:right w:val="none" w:sz="0" w:space="0" w:color="auto"/>
      </w:divBdr>
    </w:div>
    <w:div w:id="950867524">
      <w:bodyDiv w:val="1"/>
      <w:marLeft w:val="0"/>
      <w:marRight w:val="0"/>
      <w:marTop w:val="0"/>
      <w:marBottom w:val="0"/>
      <w:divBdr>
        <w:top w:val="none" w:sz="0" w:space="0" w:color="auto"/>
        <w:left w:val="none" w:sz="0" w:space="0" w:color="auto"/>
        <w:bottom w:val="none" w:sz="0" w:space="0" w:color="auto"/>
        <w:right w:val="none" w:sz="0" w:space="0" w:color="auto"/>
      </w:divBdr>
    </w:div>
    <w:div w:id="951132525">
      <w:bodyDiv w:val="1"/>
      <w:marLeft w:val="0"/>
      <w:marRight w:val="0"/>
      <w:marTop w:val="0"/>
      <w:marBottom w:val="0"/>
      <w:divBdr>
        <w:top w:val="none" w:sz="0" w:space="0" w:color="auto"/>
        <w:left w:val="none" w:sz="0" w:space="0" w:color="auto"/>
        <w:bottom w:val="none" w:sz="0" w:space="0" w:color="auto"/>
        <w:right w:val="none" w:sz="0" w:space="0" w:color="auto"/>
      </w:divBdr>
    </w:div>
    <w:div w:id="951786299">
      <w:bodyDiv w:val="1"/>
      <w:marLeft w:val="0"/>
      <w:marRight w:val="0"/>
      <w:marTop w:val="0"/>
      <w:marBottom w:val="0"/>
      <w:divBdr>
        <w:top w:val="none" w:sz="0" w:space="0" w:color="auto"/>
        <w:left w:val="none" w:sz="0" w:space="0" w:color="auto"/>
        <w:bottom w:val="none" w:sz="0" w:space="0" w:color="auto"/>
        <w:right w:val="none" w:sz="0" w:space="0" w:color="auto"/>
      </w:divBdr>
    </w:div>
    <w:div w:id="951787342">
      <w:bodyDiv w:val="1"/>
      <w:marLeft w:val="0"/>
      <w:marRight w:val="0"/>
      <w:marTop w:val="0"/>
      <w:marBottom w:val="0"/>
      <w:divBdr>
        <w:top w:val="none" w:sz="0" w:space="0" w:color="auto"/>
        <w:left w:val="none" w:sz="0" w:space="0" w:color="auto"/>
        <w:bottom w:val="none" w:sz="0" w:space="0" w:color="auto"/>
        <w:right w:val="none" w:sz="0" w:space="0" w:color="auto"/>
      </w:divBdr>
    </w:div>
    <w:div w:id="952053805">
      <w:bodyDiv w:val="1"/>
      <w:marLeft w:val="0"/>
      <w:marRight w:val="0"/>
      <w:marTop w:val="0"/>
      <w:marBottom w:val="0"/>
      <w:divBdr>
        <w:top w:val="none" w:sz="0" w:space="0" w:color="auto"/>
        <w:left w:val="none" w:sz="0" w:space="0" w:color="auto"/>
        <w:bottom w:val="none" w:sz="0" w:space="0" w:color="auto"/>
        <w:right w:val="none" w:sz="0" w:space="0" w:color="auto"/>
      </w:divBdr>
    </w:div>
    <w:div w:id="952131398">
      <w:bodyDiv w:val="1"/>
      <w:marLeft w:val="0"/>
      <w:marRight w:val="0"/>
      <w:marTop w:val="0"/>
      <w:marBottom w:val="0"/>
      <w:divBdr>
        <w:top w:val="none" w:sz="0" w:space="0" w:color="auto"/>
        <w:left w:val="none" w:sz="0" w:space="0" w:color="auto"/>
        <w:bottom w:val="none" w:sz="0" w:space="0" w:color="auto"/>
        <w:right w:val="none" w:sz="0" w:space="0" w:color="auto"/>
      </w:divBdr>
    </w:div>
    <w:div w:id="952134417">
      <w:bodyDiv w:val="1"/>
      <w:marLeft w:val="0"/>
      <w:marRight w:val="0"/>
      <w:marTop w:val="0"/>
      <w:marBottom w:val="0"/>
      <w:divBdr>
        <w:top w:val="none" w:sz="0" w:space="0" w:color="auto"/>
        <w:left w:val="none" w:sz="0" w:space="0" w:color="auto"/>
        <w:bottom w:val="none" w:sz="0" w:space="0" w:color="auto"/>
        <w:right w:val="none" w:sz="0" w:space="0" w:color="auto"/>
      </w:divBdr>
    </w:div>
    <w:div w:id="952253059">
      <w:bodyDiv w:val="1"/>
      <w:marLeft w:val="0"/>
      <w:marRight w:val="0"/>
      <w:marTop w:val="0"/>
      <w:marBottom w:val="0"/>
      <w:divBdr>
        <w:top w:val="none" w:sz="0" w:space="0" w:color="auto"/>
        <w:left w:val="none" w:sz="0" w:space="0" w:color="auto"/>
        <w:bottom w:val="none" w:sz="0" w:space="0" w:color="auto"/>
        <w:right w:val="none" w:sz="0" w:space="0" w:color="auto"/>
      </w:divBdr>
    </w:div>
    <w:div w:id="952395327">
      <w:bodyDiv w:val="1"/>
      <w:marLeft w:val="0"/>
      <w:marRight w:val="0"/>
      <w:marTop w:val="0"/>
      <w:marBottom w:val="0"/>
      <w:divBdr>
        <w:top w:val="none" w:sz="0" w:space="0" w:color="auto"/>
        <w:left w:val="none" w:sz="0" w:space="0" w:color="auto"/>
        <w:bottom w:val="none" w:sz="0" w:space="0" w:color="auto"/>
        <w:right w:val="none" w:sz="0" w:space="0" w:color="auto"/>
      </w:divBdr>
    </w:div>
    <w:div w:id="952442797">
      <w:bodyDiv w:val="1"/>
      <w:marLeft w:val="0"/>
      <w:marRight w:val="0"/>
      <w:marTop w:val="0"/>
      <w:marBottom w:val="0"/>
      <w:divBdr>
        <w:top w:val="none" w:sz="0" w:space="0" w:color="auto"/>
        <w:left w:val="none" w:sz="0" w:space="0" w:color="auto"/>
        <w:bottom w:val="none" w:sz="0" w:space="0" w:color="auto"/>
        <w:right w:val="none" w:sz="0" w:space="0" w:color="auto"/>
      </w:divBdr>
    </w:div>
    <w:div w:id="952518987">
      <w:bodyDiv w:val="1"/>
      <w:marLeft w:val="0"/>
      <w:marRight w:val="0"/>
      <w:marTop w:val="0"/>
      <w:marBottom w:val="0"/>
      <w:divBdr>
        <w:top w:val="none" w:sz="0" w:space="0" w:color="auto"/>
        <w:left w:val="none" w:sz="0" w:space="0" w:color="auto"/>
        <w:bottom w:val="none" w:sz="0" w:space="0" w:color="auto"/>
        <w:right w:val="none" w:sz="0" w:space="0" w:color="auto"/>
      </w:divBdr>
    </w:div>
    <w:div w:id="952828708">
      <w:bodyDiv w:val="1"/>
      <w:marLeft w:val="0"/>
      <w:marRight w:val="0"/>
      <w:marTop w:val="0"/>
      <w:marBottom w:val="0"/>
      <w:divBdr>
        <w:top w:val="none" w:sz="0" w:space="0" w:color="auto"/>
        <w:left w:val="none" w:sz="0" w:space="0" w:color="auto"/>
        <w:bottom w:val="none" w:sz="0" w:space="0" w:color="auto"/>
        <w:right w:val="none" w:sz="0" w:space="0" w:color="auto"/>
      </w:divBdr>
    </w:div>
    <w:div w:id="952907541">
      <w:bodyDiv w:val="1"/>
      <w:marLeft w:val="0"/>
      <w:marRight w:val="0"/>
      <w:marTop w:val="0"/>
      <w:marBottom w:val="0"/>
      <w:divBdr>
        <w:top w:val="none" w:sz="0" w:space="0" w:color="auto"/>
        <w:left w:val="none" w:sz="0" w:space="0" w:color="auto"/>
        <w:bottom w:val="none" w:sz="0" w:space="0" w:color="auto"/>
        <w:right w:val="none" w:sz="0" w:space="0" w:color="auto"/>
      </w:divBdr>
    </w:div>
    <w:div w:id="952983856">
      <w:bodyDiv w:val="1"/>
      <w:marLeft w:val="0"/>
      <w:marRight w:val="0"/>
      <w:marTop w:val="0"/>
      <w:marBottom w:val="0"/>
      <w:divBdr>
        <w:top w:val="none" w:sz="0" w:space="0" w:color="auto"/>
        <w:left w:val="none" w:sz="0" w:space="0" w:color="auto"/>
        <w:bottom w:val="none" w:sz="0" w:space="0" w:color="auto"/>
        <w:right w:val="none" w:sz="0" w:space="0" w:color="auto"/>
      </w:divBdr>
    </w:div>
    <w:div w:id="953026576">
      <w:bodyDiv w:val="1"/>
      <w:marLeft w:val="0"/>
      <w:marRight w:val="0"/>
      <w:marTop w:val="0"/>
      <w:marBottom w:val="0"/>
      <w:divBdr>
        <w:top w:val="none" w:sz="0" w:space="0" w:color="auto"/>
        <w:left w:val="none" w:sz="0" w:space="0" w:color="auto"/>
        <w:bottom w:val="none" w:sz="0" w:space="0" w:color="auto"/>
        <w:right w:val="none" w:sz="0" w:space="0" w:color="auto"/>
      </w:divBdr>
    </w:div>
    <w:div w:id="953252519">
      <w:bodyDiv w:val="1"/>
      <w:marLeft w:val="0"/>
      <w:marRight w:val="0"/>
      <w:marTop w:val="0"/>
      <w:marBottom w:val="0"/>
      <w:divBdr>
        <w:top w:val="none" w:sz="0" w:space="0" w:color="auto"/>
        <w:left w:val="none" w:sz="0" w:space="0" w:color="auto"/>
        <w:bottom w:val="none" w:sz="0" w:space="0" w:color="auto"/>
        <w:right w:val="none" w:sz="0" w:space="0" w:color="auto"/>
      </w:divBdr>
    </w:div>
    <w:div w:id="953291001">
      <w:bodyDiv w:val="1"/>
      <w:marLeft w:val="0"/>
      <w:marRight w:val="0"/>
      <w:marTop w:val="0"/>
      <w:marBottom w:val="0"/>
      <w:divBdr>
        <w:top w:val="none" w:sz="0" w:space="0" w:color="auto"/>
        <w:left w:val="none" w:sz="0" w:space="0" w:color="auto"/>
        <w:bottom w:val="none" w:sz="0" w:space="0" w:color="auto"/>
        <w:right w:val="none" w:sz="0" w:space="0" w:color="auto"/>
      </w:divBdr>
    </w:div>
    <w:div w:id="953370523">
      <w:bodyDiv w:val="1"/>
      <w:marLeft w:val="0"/>
      <w:marRight w:val="0"/>
      <w:marTop w:val="0"/>
      <w:marBottom w:val="0"/>
      <w:divBdr>
        <w:top w:val="none" w:sz="0" w:space="0" w:color="auto"/>
        <w:left w:val="none" w:sz="0" w:space="0" w:color="auto"/>
        <w:bottom w:val="none" w:sz="0" w:space="0" w:color="auto"/>
        <w:right w:val="none" w:sz="0" w:space="0" w:color="auto"/>
      </w:divBdr>
    </w:div>
    <w:div w:id="953516029">
      <w:bodyDiv w:val="1"/>
      <w:marLeft w:val="0"/>
      <w:marRight w:val="0"/>
      <w:marTop w:val="0"/>
      <w:marBottom w:val="0"/>
      <w:divBdr>
        <w:top w:val="none" w:sz="0" w:space="0" w:color="auto"/>
        <w:left w:val="none" w:sz="0" w:space="0" w:color="auto"/>
        <w:bottom w:val="none" w:sz="0" w:space="0" w:color="auto"/>
        <w:right w:val="none" w:sz="0" w:space="0" w:color="auto"/>
      </w:divBdr>
    </w:div>
    <w:div w:id="953633253">
      <w:bodyDiv w:val="1"/>
      <w:marLeft w:val="0"/>
      <w:marRight w:val="0"/>
      <w:marTop w:val="0"/>
      <w:marBottom w:val="0"/>
      <w:divBdr>
        <w:top w:val="none" w:sz="0" w:space="0" w:color="auto"/>
        <w:left w:val="none" w:sz="0" w:space="0" w:color="auto"/>
        <w:bottom w:val="none" w:sz="0" w:space="0" w:color="auto"/>
        <w:right w:val="none" w:sz="0" w:space="0" w:color="auto"/>
      </w:divBdr>
    </w:div>
    <w:div w:id="953709456">
      <w:bodyDiv w:val="1"/>
      <w:marLeft w:val="0"/>
      <w:marRight w:val="0"/>
      <w:marTop w:val="0"/>
      <w:marBottom w:val="0"/>
      <w:divBdr>
        <w:top w:val="none" w:sz="0" w:space="0" w:color="auto"/>
        <w:left w:val="none" w:sz="0" w:space="0" w:color="auto"/>
        <w:bottom w:val="none" w:sz="0" w:space="0" w:color="auto"/>
        <w:right w:val="none" w:sz="0" w:space="0" w:color="auto"/>
      </w:divBdr>
    </w:div>
    <w:div w:id="953823527">
      <w:bodyDiv w:val="1"/>
      <w:marLeft w:val="0"/>
      <w:marRight w:val="0"/>
      <w:marTop w:val="0"/>
      <w:marBottom w:val="0"/>
      <w:divBdr>
        <w:top w:val="none" w:sz="0" w:space="0" w:color="auto"/>
        <w:left w:val="none" w:sz="0" w:space="0" w:color="auto"/>
        <w:bottom w:val="none" w:sz="0" w:space="0" w:color="auto"/>
        <w:right w:val="none" w:sz="0" w:space="0" w:color="auto"/>
      </w:divBdr>
    </w:div>
    <w:div w:id="953832641">
      <w:bodyDiv w:val="1"/>
      <w:marLeft w:val="0"/>
      <w:marRight w:val="0"/>
      <w:marTop w:val="0"/>
      <w:marBottom w:val="0"/>
      <w:divBdr>
        <w:top w:val="none" w:sz="0" w:space="0" w:color="auto"/>
        <w:left w:val="none" w:sz="0" w:space="0" w:color="auto"/>
        <w:bottom w:val="none" w:sz="0" w:space="0" w:color="auto"/>
        <w:right w:val="none" w:sz="0" w:space="0" w:color="auto"/>
      </w:divBdr>
    </w:div>
    <w:div w:id="953901936">
      <w:bodyDiv w:val="1"/>
      <w:marLeft w:val="0"/>
      <w:marRight w:val="0"/>
      <w:marTop w:val="0"/>
      <w:marBottom w:val="0"/>
      <w:divBdr>
        <w:top w:val="none" w:sz="0" w:space="0" w:color="auto"/>
        <w:left w:val="none" w:sz="0" w:space="0" w:color="auto"/>
        <w:bottom w:val="none" w:sz="0" w:space="0" w:color="auto"/>
        <w:right w:val="none" w:sz="0" w:space="0" w:color="auto"/>
      </w:divBdr>
    </w:div>
    <w:div w:id="953942757">
      <w:bodyDiv w:val="1"/>
      <w:marLeft w:val="0"/>
      <w:marRight w:val="0"/>
      <w:marTop w:val="0"/>
      <w:marBottom w:val="0"/>
      <w:divBdr>
        <w:top w:val="none" w:sz="0" w:space="0" w:color="auto"/>
        <w:left w:val="none" w:sz="0" w:space="0" w:color="auto"/>
        <w:bottom w:val="none" w:sz="0" w:space="0" w:color="auto"/>
        <w:right w:val="none" w:sz="0" w:space="0" w:color="auto"/>
      </w:divBdr>
    </w:div>
    <w:div w:id="954141445">
      <w:bodyDiv w:val="1"/>
      <w:marLeft w:val="0"/>
      <w:marRight w:val="0"/>
      <w:marTop w:val="0"/>
      <w:marBottom w:val="0"/>
      <w:divBdr>
        <w:top w:val="none" w:sz="0" w:space="0" w:color="auto"/>
        <w:left w:val="none" w:sz="0" w:space="0" w:color="auto"/>
        <w:bottom w:val="none" w:sz="0" w:space="0" w:color="auto"/>
        <w:right w:val="none" w:sz="0" w:space="0" w:color="auto"/>
      </w:divBdr>
    </w:div>
    <w:div w:id="954214082">
      <w:bodyDiv w:val="1"/>
      <w:marLeft w:val="0"/>
      <w:marRight w:val="0"/>
      <w:marTop w:val="0"/>
      <w:marBottom w:val="0"/>
      <w:divBdr>
        <w:top w:val="none" w:sz="0" w:space="0" w:color="auto"/>
        <w:left w:val="none" w:sz="0" w:space="0" w:color="auto"/>
        <w:bottom w:val="none" w:sz="0" w:space="0" w:color="auto"/>
        <w:right w:val="none" w:sz="0" w:space="0" w:color="auto"/>
      </w:divBdr>
    </w:div>
    <w:div w:id="954288682">
      <w:bodyDiv w:val="1"/>
      <w:marLeft w:val="0"/>
      <w:marRight w:val="0"/>
      <w:marTop w:val="0"/>
      <w:marBottom w:val="0"/>
      <w:divBdr>
        <w:top w:val="none" w:sz="0" w:space="0" w:color="auto"/>
        <w:left w:val="none" w:sz="0" w:space="0" w:color="auto"/>
        <w:bottom w:val="none" w:sz="0" w:space="0" w:color="auto"/>
        <w:right w:val="none" w:sz="0" w:space="0" w:color="auto"/>
      </w:divBdr>
    </w:div>
    <w:div w:id="954367291">
      <w:bodyDiv w:val="1"/>
      <w:marLeft w:val="0"/>
      <w:marRight w:val="0"/>
      <w:marTop w:val="0"/>
      <w:marBottom w:val="0"/>
      <w:divBdr>
        <w:top w:val="none" w:sz="0" w:space="0" w:color="auto"/>
        <w:left w:val="none" w:sz="0" w:space="0" w:color="auto"/>
        <w:bottom w:val="none" w:sz="0" w:space="0" w:color="auto"/>
        <w:right w:val="none" w:sz="0" w:space="0" w:color="auto"/>
      </w:divBdr>
    </w:div>
    <w:div w:id="954483946">
      <w:bodyDiv w:val="1"/>
      <w:marLeft w:val="0"/>
      <w:marRight w:val="0"/>
      <w:marTop w:val="0"/>
      <w:marBottom w:val="0"/>
      <w:divBdr>
        <w:top w:val="none" w:sz="0" w:space="0" w:color="auto"/>
        <w:left w:val="none" w:sz="0" w:space="0" w:color="auto"/>
        <w:bottom w:val="none" w:sz="0" w:space="0" w:color="auto"/>
        <w:right w:val="none" w:sz="0" w:space="0" w:color="auto"/>
      </w:divBdr>
    </w:div>
    <w:div w:id="954598399">
      <w:bodyDiv w:val="1"/>
      <w:marLeft w:val="0"/>
      <w:marRight w:val="0"/>
      <w:marTop w:val="0"/>
      <w:marBottom w:val="0"/>
      <w:divBdr>
        <w:top w:val="none" w:sz="0" w:space="0" w:color="auto"/>
        <w:left w:val="none" w:sz="0" w:space="0" w:color="auto"/>
        <w:bottom w:val="none" w:sz="0" w:space="0" w:color="auto"/>
        <w:right w:val="none" w:sz="0" w:space="0" w:color="auto"/>
      </w:divBdr>
    </w:div>
    <w:div w:id="954604988">
      <w:bodyDiv w:val="1"/>
      <w:marLeft w:val="0"/>
      <w:marRight w:val="0"/>
      <w:marTop w:val="0"/>
      <w:marBottom w:val="0"/>
      <w:divBdr>
        <w:top w:val="none" w:sz="0" w:space="0" w:color="auto"/>
        <w:left w:val="none" w:sz="0" w:space="0" w:color="auto"/>
        <w:bottom w:val="none" w:sz="0" w:space="0" w:color="auto"/>
        <w:right w:val="none" w:sz="0" w:space="0" w:color="auto"/>
      </w:divBdr>
    </w:div>
    <w:div w:id="954676000">
      <w:bodyDiv w:val="1"/>
      <w:marLeft w:val="0"/>
      <w:marRight w:val="0"/>
      <w:marTop w:val="0"/>
      <w:marBottom w:val="0"/>
      <w:divBdr>
        <w:top w:val="none" w:sz="0" w:space="0" w:color="auto"/>
        <w:left w:val="none" w:sz="0" w:space="0" w:color="auto"/>
        <w:bottom w:val="none" w:sz="0" w:space="0" w:color="auto"/>
        <w:right w:val="none" w:sz="0" w:space="0" w:color="auto"/>
      </w:divBdr>
    </w:div>
    <w:div w:id="954747140">
      <w:bodyDiv w:val="1"/>
      <w:marLeft w:val="0"/>
      <w:marRight w:val="0"/>
      <w:marTop w:val="0"/>
      <w:marBottom w:val="0"/>
      <w:divBdr>
        <w:top w:val="none" w:sz="0" w:space="0" w:color="auto"/>
        <w:left w:val="none" w:sz="0" w:space="0" w:color="auto"/>
        <w:bottom w:val="none" w:sz="0" w:space="0" w:color="auto"/>
        <w:right w:val="none" w:sz="0" w:space="0" w:color="auto"/>
      </w:divBdr>
    </w:div>
    <w:div w:id="954794860">
      <w:bodyDiv w:val="1"/>
      <w:marLeft w:val="0"/>
      <w:marRight w:val="0"/>
      <w:marTop w:val="0"/>
      <w:marBottom w:val="0"/>
      <w:divBdr>
        <w:top w:val="none" w:sz="0" w:space="0" w:color="auto"/>
        <w:left w:val="none" w:sz="0" w:space="0" w:color="auto"/>
        <w:bottom w:val="none" w:sz="0" w:space="0" w:color="auto"/>
        <w:right w:val="none" w:sz="0" w:space="0" w:color="auto"/>
      </w:divBdr>
    </w:div>
    <w:div w:id="955019203">
      <w:bodyDiv w:val="1"/>
      <w:marLeft w:val="0"/>
      <w:marRight w:val="0"/>
      <w:marTop w:val="0"/>
      <w:marBottom w:val="0"/>
      <w:divBdr>
        <w:top w:val="none" w:sz="0" w:space="0" w:color="auto"/>
        <w:left w:val="none" w:sz="0" w:space="0" w:color="auto"/>
        <w:bottom w:val="none" w:sz="0" w:space="0" w:color="auto"/>
        <w:right w:val="none" w:sz="0" w:space="0" w:color="auto"/>
      </w:divBdr>
    </w:div>
    <w:div w:id="955063164">
      <w:bodyDiv w:val="1"/>
      <w:marLeft w:val="0"/>
      <w:marRight w:val="0"/>
      <w:marTop w:val="0"/>
      <w:marBottom w:val="0"/>
      <w:divBdr>
        <w:top w:val="none" w:sz="0" w:space="0" w:color="auto"/>
        <w:left w:val="none" w:sz="0" w:space="0" w:color="auto"/>
        <w:bottom w:val="none" w:sz="0" w:space="0" w:color="auto"/>
        <w:right w:val="none" w:sz="0" w:space="0" w:color="auto"/>
      </w:divBdr>
    </w:div>
    <w:div w:id="955140700">
      <w:bodyDiv w:val="1"/>
      <w:marLeft w:val="0"/>
      <w:marRight w:val="0"/>
      <w:marTop w:val="0"/>
      <w:marBottom w:val="0"/>
      <w:divBdr>
        <w:top w:val="none" w:sz="0" w:space="0" w:color="auto"/>
        <w:left w:val="none" w:sz="0" w:space="0" w:color="auto"/>
        <w:bottom w:val="none" w:sz="0" w:space="0" w:color="auto"/>
        <w:right w:val="none" w:sz="0" w:space="0" w:color="auto"/>
      </w:divBdr>
    </w:div>
    <w:div w:id="955209579">
      <w:bodyDiv w:val="1"/>
      <w:marLeft w:val="0"/>
      <w:marRight w:val="0"/>
      <w:marTop w:val="0"/>
      <w:marBottom w:val="0"/>
      <w:divBdr>
        <w:top w:val="none" w:sz="0" w:space="0" w:color="auto"/>
        <w:left w:val="none" w:sz="0" w:space="0" w:color="auto"/>
        <w:bottom w:val="none" w:sz="0" w:space="0" w:color="auto"/>
        <w:right w:val="none" w:sz="0" w:space="0" w:color="auto"/>
      </w:divBdr>
    </w:div>
    <w:div w:id="955217980">
      <w:bodyDiv w:val="1"/>
      <w:marLeft w:val="0"/>
      <w:marRight w:val="0"/>
      <w:marTop w:val="0"/>
      <w:marBottom w:val="0"/>
      <w:divBdr>
        <w:top w:val="none" w:sz="0" w:space="0" w:color="auto"/>
        <w:left w:val="none" w:sz="0" w:space="0" w:color="auto"/>
        <w:bottom w:val="none" w:sz="0" w:space="0" w:color="auto"/>
        <w:right w:val="none" w:sz="0" w:space="0" w:color="auto"/>
      </w:divBdr>
    </w:div>
    <w:div w:id="955673426">
      <w:bodyDiv w:val="1"/>
      <w:marLeft w:val="0"/>
      <w:marRight w:val="0"/>
      <w:marTop w:val="0"/>
      <w:marBottom w:val="0"/>
      <w:divBdr>
        <w:top w:val="none" w:sz="0" w:space="0" w:color="auto"/>
        <w:left w:val="none" w:sz="0" w:space="0" w:color="auto"/>
        <w:bottom w:val="none" w:sz="0" w:space="0" w:color="auto"/>
        <w:right w:val="none" w:sz="0" w:space="0" w:color="auto"/>
      </w:divBdr>
    </w:div>
    <w:div w:id="956105225">
      <w:bodyDiv w:val="1"/>
      <w:marLeft w:val="0"/>
      <w:marRight w:val="0"/>
      <w:marTop w:val="0"/>
      <w:marBottom w:val="0"/>
      <w:divBdr>
        <w:top w:val="none" w:sz="0" w:space="0" w:color="auto"/>
        <w:left w:val="none" w:sz="0" w:space="0" w:color="auto"/>
        <w:bottom w:val="none" w:sz="0" w:space="0" w:color="auto"/>
        <w:right w:val="none" w:sz="0" w:space="0" w:color="auto"/>
      </w:divBdr>
    </w:div>
    <w:div w:id="956176071">
      <w:bodyDiv w:val="1"/>
      <w:marLeft w:val="0"/>
      <w:marRight w:val="0"/>
      <w:marTop w:val="0"/>
      <w:marBottom w:val="0"/>
      <w:divBdr>
        <w:top w:val="none" w:sz="0" w:space="0" w:color="auto"/>
        <w:left w:val="none" w:sz="0" w:space="0" w:color="auto"/>
        <w:bottom w:val="none" w:sz="0" w:space="0" w:color="auto"/>
        <w:right w:val="none" w:sz="0" w:space="0" w:color="auto"/>
      </w:divBdr>
    </w:div>
    <w:div w:id="956374995">
      <w:bodyDiv w:val="1"/>
      <w:marLeft w:val="0"/>
      <w:marRight w:val="0"/>
      <w:marTop w:val="0"/>
      <w:marBottom w:val="0"/>
      <w:divBdr>
        <w:top w:val="none" w:sz="0" w:space="0" w:color="auto"/>
        <w:left w:val="none" w:sz="0" w:space="0" w:color="auto"/>
        <w:bottom w:val="none" w:sz="0" w:space="0" w:color="auto"/>
        <w:right w:val="none" w:sz="0" w:space="0" w:color="auto"/>
      </w:divBdr>
    </w:div>
    <w:div w:id="956713189">
      <w:bodyDiv w:val="1"/>
      <w:marLeft w:val="0"/>
      <w:marRight w:val="0"/>
      <w:marTop w:val="0"/>
      <w:marBottom w:val="0"/>
      <w:divBdr>
        <w:top w:val="none" w:sz="0" w:space="0" w:color="auto"/>
        <w:left w:val="none" w:sz="0" w:space="0" w:color="auto"/>
        <w:bottom w:val="none" w:sz="0" w:space="0" w:color="auto"/>
        <w:right w:val="none" w:sz="0" w:space="0" w:color="auto"/>
      </w:divBdr>
    </w:div>
    <w:div w:id="956832472">
      <w:bodyDiv w:val="1"/>
      <w:marLeft w:val="0"/>
      <w:marRight w:val="0"/>
      <w:marTop w:val="0"/>
      <w:marBottom w:val="0"/>
      <w:divBdr>
        <w:top w:val="none" w:sz="0" w:space="0" w:color="auto"/>
        <w:left w:val="none" w:sz="0" w:space="0" w:color="auto"/>
        <w:bottom w:val="none" w:sz="0" w:space="0" w:color="auto"/>
        <w:right w:val="none" w:sz="0" w:space="0" w:color="auto"/>
      </w:divBdr>
    </w:div>
    <w:div w:id="956986985">
      <w:bodyDiv w:val="1"/>
      <w:marLeft w:val="0"/>
      <w:marRight w:val="0"/>
      <w:marTop w:val="0"/>
      <w:marBottom w:val="0"/>
      <w:divBdr>
        <w:top w:val="none" w:sz="0" w:space="0" w:color="auto"/>
        <w:left w:val="none" w:sz="0" w:space="0" w:color="auto"/>
        <w:bottom w:val="none" w:sz="0" w:space="0" w:color="auto"/>
        <w:right w:val="none" w:sz="0" w:space="0" w:color="auto"/>
      </w:divBdr>
    </w:div>
    <w:div w:id="957100109">
      <w:bodyDiv w:val="1"/>
      <w:marLeft w:val="0"/>
      <w:marRight w:val="0"/>
      <w:marTop w:val="0"/>
      <w:marBottom w:val="0"/>
      <w:divBdr>
        <w:top w:val="none" w:sz="0" w:space="0" w:color="auto"/>
        <w:left w:val="none" w:sz="0" w:space="0" w:color="auto"/>
        <w:bottom w:val="none" w:sz="0" w:space="0" w:color="auto"/>
        <w:right w:val="none" w:sz="0" w:space="0" w:color="auto"/>
      </w:divBdr>
    </w:div>
    <w:div w:id="957831025">
      <w:bodyDiv w:val="1"/>
      <w:marLeft w:val="0"/>
      <w:marRight w:val="0"/>
      <w:marTop w:val="0"/>
      <w:marBottom w:val="0"/>
      <w:divBdr>
        <w:top w:val="none" w:sz="0" w:space="0" w:color="auto"/>
        <w:left w:val="none" w:sz="0" w:space="0" w:color="auto"/>
        <w:bottom w:val="none" w:sz="0" w:space="0" w:color="auto"/>
        <w:right w:val="none" w:sz="0" w:space="0" w:color="auto"/>
      </w:divBdr>
    </w:div>
    <w:div w:id="957834227">
      <w:bodyDiv w:val="1"/>
      <w:marLeft w:val="0"/>
      <w:marRight w:val="0"/>
      <w:marTop w:val="0"/>
      <w:marBottom w:val="0"/>
      <w:divBdr>
        <w:top w:val="none" w:sz="0" w:space="0" w:color="auto"/>
        <w:left w:val="none" w:sz="0" w:space="0" w:color="auto"/>
        <w:bottom w:val="none" w:sz="0" w:space="0" w:color="auto"/>
        <w:right w:val="none" w:sz="0" w:space="0" w:color="auto"/>
      </w:divBdr>
    </w:div>
    <w:div w:id="957835683">
      <w:bodyDiv w:val="1"/>
      <w:marLeft w:val="0"/>
      <w:marRight w:val="0"/>
      <w:marTop w:val="0"/>
      <w:marBottom w:val="0"/>
      <w:divBdr>
        <w:top w:val="none" w:sz="0" w:space="0" w:color="auto"/>
        <w:left w:val="none" w:sz="0" w:space="0" w:color="auto"/>
        <w:bottom w:val="none" w:sz="0" w:space="0" w:color="auto"/>
        <w:right w:val="none" w:sz="0" w:space="0" w:color="auto"/>
      </w:divBdr>
    </w:div>
    <w:div w:id="957876270">
      <w:bodyDiv w:val="1"/>
      <w:marLeft w:val="0"/>
      <w:marRight w:val="0"/>
      <w:marTop w:val="0"/>
      <w:marBottom w:val="0"/>
      <w:divBdr>
        <w:top w:val="none" w:sz="0" w:space="0" w:color="auto"/>
        <w:left w:val="none" w:sz="0" w:space="0" w:color="auto"/>
        <w:bottom w:val="none" w:sz="0" w:space="0" w:color="auto"/>
        <w:right w:val="none" w:sz="0" w:space="0" w:color="auto"/>
      </w:divBdr>
    </w:div>
    <w:div w:id="958027573">
      <w:bodyDiv w:val="1"/>
      <w:marLeft w:val="0"/>
      <w:marRight w:val="0"/>
      <w:marTop w:val="0"/>
      <w:marBottom w:val="0"/>
      <w:divBdr>
        <w:top w:val="none" w:sz="0" w:space="0" w:color="auto"/>
        <w:left w:val="none" w:sz="0" w:space="0" w:color="auto"/>
        <w:bottom w:val="none" w:sz="0" w:space="0" w:color="auto"/>
        <w:right w:val="none" w:sz="0" w:space="0" w:color="auto"/>
      </w:divBdr>
    </w:div>
    <w:div w:id="958074152">
      <w:bodyDiv w:val="1"/>
      <w:marLeft w:val="0"/>
      <w:marRight w:val="0"/>
      <w:marTop w:val="0"/>
      <w:marBottom w:val="0"/>
      <w:divBdr>
        <w:top w:val="none" w:sz="0" w:space="0" w:color="auto"/>
        <w:left w:val="none" w:sz="0" w:space="0" w:color="auto"/>
        <w:bottom w:val="none" w:sz="0" w:space="0" w:color="auto"/>
        <w:right w:val="none" w:sz="0" w:space="0" w:color="auto"/>
      </w:divBdr>
    </w:div>
    <w:div w:id="958219926">
      <w:bodyDiv w:val="1"/>
      <w:marLeft w:val="0"/>
      <w:marRight w:val="0"/>
      <w:marTop w:val="0"/>
      <w:marBottom w:val="0"/>
      <w:divBdr>
        <w:top w:val="none" w:sz="0" w:space="0" w:color="auto"/>
        <w:left w:val="none" w:sz="0" w:space="0" w:color="auto"/>
        <w:bottom w:val="none" w:sz="0" w:space="0" w:color="auto"/>
        <w:right w:val="none" w:sz="0" w:space="0" w:color="auto"/>
      </w:divBdr>
    </w:div>
    <w:div w:id="958340841">
      <w:bodyDiv w:val="1"/>
      <w:marLeft w:val="0"/>
      <w:marRight w:val="0"/>
      <w:marTop w:val="0"/>
      <w:marBottom w:val="0"/>
      <w:divBdr>
        <w:top w:val="none" w:sz="0" w:space="0" w:color="auto"/>
        <w:left w:val="none" w:sz="0" w:space="0" w:color="auto"/>
        <w:bottom w:val="none" w:sz="0" w:space="0" w:color="auto"/>
        <w:right w:val="none" w:sz="0" w:space="0" w:color="auto"/>
      </w:divBdr>
    </w:div>
    <w:div w:id="958610118">
      <w:bodyDiv w:val="1"/>
      <w:marLeft w:val="0"/>
      <w:marRight w:val="0"/>
      <w:marTop w:val="0"/>
      <w:marBottom w:val="0"/>
      <w:divBdr>
        <w:top w:val="none" w:sz="0" w:space="0" w:color="auto"/>
        <w:left w:val="none" w:sz="0" w:space="0" w:color="auto"/>
        <w:bottom w:val="none" w:sz="0" w:space="0" w:color="auto"/>
        <w:right w:val="none" w:sz="0" w:space="0" w:color="auto"/>
      </w:divBdr>
    </w:div>
    <w:div w:id="958727570">
      <w:bodyDiv w:val="1"/>
      <w:marLeft w:val="0"/>
      <w:marRight w:val="0"/>
      <w:marTop w:val="0"/>
      <w:marBottom w:val="0"/>
      <w:divBdr>
        <w:top w:val="none" w:sz="0" w:space="0" w:color="auto"/>
        <w:left w:val="none" w:sz="0" w:space="0" w:color="auto"/>
        <w:bottom w:val="none" w:sz="0" w:space="0" w:color="auto"/>
        <w:right w:val="none" w:sz="0" w:space="0" w:color="auto"/>
      </w:divBdr>
    </w:div>
    <w:div w:id="958756724">
      <w:bodyDiv w:val="1"/>
      <w:marLeft w:val="0"/>
      <w:marRight w:val="0"/>
      <w:marTop w:val="0"/>
      <w:marBottom w:val="0"/>
      <w:divBdr>
        <w:top w:val="none" w:sz="0" w:space="0" w:color="auto"/>
        <w:left w:val="none" w:sz="0" w:space="0" w:color="auto"/>
        <w:bottom w:val="none" w:sz="0" w:space="0" w:color="auto"/>
        <w:right w:val="none" w:sz="0" w:space="0" w:color="auto"/>
      </w:divBdr>
    </w:div>
    <w:div w:id="958799558">
      <w:bodyDiv w:val="1"/>
      <w:marLeft w:val="0"/>
      <w:marRight w:val="0"/>
      <w:marTop w:val="0"/>
      <w:marBottom w:val="0"/>
      <w:divBdr>
        <w:top w:val="none" w:sz="0" w:space="0" w:color="auto"/>
        <w:left w:val="none" w:sz="0" w:space="0" w:color="auto"/>
        <w:bottom w:val="none" w:sz="0" w:space="0" w:color="auto"/>
        <w:right w:val="none" w:sz="0" w:space="0" w:color="auto"/>
      </w:divBdr>
    </w:div>
    <w:div w:id="959145784">
      <w:bodyDiv w:val="1"/>
      <w:marLeft w:val="0"/>
      <w:marRight w:val="0"/>
      <w:marTop w:val="0"/>
      <w:marBottom w:val="0"/>
      <w:divBdr>
        <w:top w:val="none" w:sz="0" w:space="0" w:color="auto"/>
        <w:left w:val="none" w:sz="0" w:space="0" w:color="auto"/>
        <w:bottom w:val="none" w:sz="0" w:space="0" w:color="auto"/>
        <w:right w:val="none" w:sz="0" w:space="0" w:color="auto"/>
      </w:divBdr>
    </w:div>
    <w:div w:id="959186060">
      <w:bodyDiv w:val="1"/>
      <w:marLeft w:val="0"/>
      <w:marRight w:val="0"/>
      <w:marTop w:val="0"/>
      <w:marBottom w:val="0"/>
      <w:divBdr>
        <w:top w:val="none" w:sz="0" w:space="0" w:color="auto"/>
        <w:left w:val="none" w:sz="0" w:space="0" w:color="auto"/>
        <w:bottom w:val="none" w:sz="0" w:space="0" w:color="auto"/>
        <w:right w:val="none" w:sz="0" w:space="0" w:color="auto"/>
      </w:divBdr>
    </w:div>
    <w:div w:id="959187514">
      <w:bodyDiv w:val="1"/>
      <w:marLeft w:val="0"/>
      <w:marRight w:val="0"/>
      <w:marTop w:val="0"/>
      <w:marBottom w:val="0"/>
      <w:divBdr>
        <w:top w:val="none" w:sz="0" w:space="0" w:color="auto"/>
        <w:left w:val="none" w:sz="0" w:space="0" w:color="auto"/>
        <w:bottom w:val="none" w:sz="0" w:space="0" w:color="auto"/>
        <w:right w:val="none" w:sz="0" w:space="0" w:color="auto"/>
      </w:divBdr>
    </w:div>
    <w:div w:id="959217617">
      <w:bodyDiv w:val="1"/>
      <w:marLeft w:val="0"/>
      <w:marRight w:val="0"/>
      <w:marTop w:val="0"/>
      <w:marBottom w:val="0"/>
      <w:divBdr>
        <w:top w:val="none" w:sz="0" w:space="0" w:color="auto"/>
        <w:left w:val="none" w:sz="0" w:space="0" w:color="auto"/>
        <w:bottom w:val="none" w:sz="0" w:space="0" w:color="auto"/>
        <w:right w:val="none" w:sz="0" w:space="0" w:color="auto"/>
      </w:divBdr>
    </w:div>
    <w:div w:id="959412367">
      <w:bodyDiv w:val="1"/>
      <w:marLeft w:val="0"/>
      <w:marRight w:val="0"/>
      <w:marTop w:val="0"/>
      <w:marBottom w:val="0"/>
      <w:divBdr>
        <w:top w:val="none" w:sz="0" w:space="0" w:color="auto"/>
        <w:left w:val="none" w:sz="0" w:space="0" w:color="auto"/>
        <w:bottom w:val="none" w:sz="0" w:space="0" w:color="auto"/>
        <w:right w:val="none" w:sz="0" w:space="0" w:color="auto"/>
      </w:divBdr>
    </w:div>
    <w:div w:id="959460422">
      <w:bodyDiv w:val="1"/>
      <w:marLeft w:val="0"/>
      <w:marRight w:val="0"/>
      <w:marTop w:val="0"/>
      <w:marBottom w:val="0"/>
      <w:divBdr>
        <w:top w:val="none" w:sz="0" w:space="0" w:color="auto"/>
        <w:left w:val="none" w:sz="0" w:space="0" w:color="auto"/>
        <w:bottom w:val="none" w:sz="0" w:space="0" w:color="auto"/>
        <w:right w:val="none" w:sz="0" w:space="0" w:color="auto"/>
      </w:divBdr>
    </w:div>
    <w:div w:id="959535990">
      <w:bodyDiv w:val="1"/>
      <w:marLeft w:val="0"/>
      <w:marRight w:val="0"/>
      <w:marTop w:val="0"/>
      <w:marBottom w:val="0"/>
      <w:divBdr>
        <w:top w:val="none" w:sz="0" w:space="0" w:color="auto"/>
        <w:left w:val="none" w:sz="0" w:space="0" w:color="auto"/>
        <w:bottom w:val="none" w:sz="0" w:space="0" w:color="auto"/>
        <w:right w:val="none" w:sz="0" w:space="0" w:color="auto"/>
      </w:divBdr>
    </w:div>
    <w:div w:id="959720934">
      <w:bodyDiv w:val="1"/>
      <w:marLeft w:val="0"/>
      <w:marRight w:val="0"/>
      <w:marTop w:val="0"/>
      <w:marBottom w:val="0"/>
      <w:divBdr>
        <w:top w:val="none" w:sz="0" w:space="0" w:color="auto"/>
        <w:left w:val="none" w:sz="0" w:space="0" w:color="auto"/>
        <w:bottom w:val="none" w:sz="0" w:space="0" w:color="auto"/>
        <w:right w:val="none" w:sz="0" w:space="0" w:color="auto"/>
      </w:divBdr>
    </w:div>
    <w:div w:id="959723816">
      <w:bodyDiv w:val="1"/>
      <w:marLeft w:val="0"/>
      <w:marRight w:val="0"/>
      <w:marTop w:val="0"/>
      <w:marBottom w:val="0"/>
      <w:divBdr>
        <w:top w:val="none" w:sz="0" w:space="0" w:color="auto"/>
        <w:left w:val="none" w:sz="0" w:space="0" w:color="auto"/>
        <w:bottom w:val="none" w:sz="0" w:space="0" w:color="auto"/>
        <w:right w:val="none" w:sz="0" w:space="0" w:color="auto"/>
      </w:divBdr>
    </w:div>
    <w:div w:id="959796636">
      <w:bodyDiv w:val="1"/>
      <w:marLeft w:val="0"/>
      <w:marRight w:val="0"/>
      <w:marTop w:val="0"/>
      <w:marBottom w:val="0"/>
      <w:divBdr>
        <w:top w:val="none" w:sz="0" w:space="0" w:color="auto"/>
        <w:left w:val="none" w:sz="0" w:space="0" w:color="auto"/>
        <w:bottom w:val="none" w:sz="0" w:space="0" w:color="auto"/>
        <w:right w:val="none" w:sz="0" w:space="0" w:color="auto"/>
      </w:divBdr>
    </w:div>
    <w:div w:id="959843362">
      <w:bodyDiv w:val="1"/>
      <w:marLeft w:val="0"/>
      <w:marRight w:val="0"/>
      <w:marTop w:val="0"/>
      <w:marBottom w:val="0"/>
      <w:divBdr>
        <w:top w:val="none" w:sz="0" w:space="0" w:color="auto"/>
        <w:left w:val="none" w:sz="0" w:space="0" w:color="auto"/>
        <w:bottom w:val="none" w:sz="0" w:space="0" w:color="auto"/>
        <w:right w:val="none" w:sz="0" w:space="0" w:color="auto"/>
      </w:divBdr>
    </w:div>
    <w:div w:id="959872397">
      <w:bodyDiv w:val="1"/>
      <w:marLeft w:val="0"/>
      <w:marRight w:val="0"/>
      <w:marTop w:val="0"/>
      <w:marBottom w:val="0"/>
      <w:divBdr>
        <w:top w:val="none" w:sz="0" w:space="0" w:color="auto"/>
        <w:left w:val="none" w:sz="0" w:space="0" w:color="auto"/>
        <w:bottom w:val="none" w:sz="0" w:space="0" w:color="auto"/>
        <w:right w:val="none" w:sz="0" w:space="0" w:color="auto"/>
      </w:divBdr>
    </w:div>
    <w:div w:id="959917704">
      <w:bodyDiv w:val="1"/>
      <w:marLeft w:val="0"/>
      <w:marRight w:val="0"/>
      <w:marTop w:val="0"/>
      <w:marBottom w:val="0"/>
      <w:divBdr>
        <w:top w:val="none" w:sz="0" w:space="0" w:color="auto"/>
        <w:left w:val="none" w:sz="0" w:space="0" w:color="auto"/>
        <w:bottom w:val="none" w:sz="0" w:space="0" w:color="auto"/>
        <w:right w:val="none" w:sz="0" w:space="0" w:color="auto"/>
      </w:divBdr>
    </w:div>
    <w:div w:id="960038162">
      <w:bodyDiv w:val="1"/>
      <w:marLeft w:val="0"/>
      <w:marRight w:val="0"/>
      <w:marTop w:val="0"/>
      <w:marBottom w:val="0"/>
      <w:divBdr>
        <w:top w:val="none" w:sz="0" w:space="0" w:color="auto"/>
        <w:left w:val="none" w:sz="0" w:space="0" w:color="auto"/>
        <w:bottom w:val="none" w:sz="0" w:space="0" w:color="auto"/>
        <w:right w:val="none" w:sz="0" w:space="0" w:color="auto"/>
      </w:divBdr>
    </w:div>
    <w:div w:id="960385507">
      <w:bodyDiv w:val="1"/>
      <w:marLeft w:val="0"/>
      <w:marRight w:val="0"/>
      <w:marTop w:val="0"/>
      <w:marBottom w:val="0"/>
      <w:divBdr>
        <w:top w:val="none" w:sz="0" w:space="0" w:color="auto"/>
        <w:left w:val="none" w:sz="0" w:space="0" w:color="auto"/>
        <w:bottom w:val="none" w:sz="0" w:space="0" w:color="auto"/>
        <w:right w:val="none" w:sz="0" w:space="0" w:color="auto"/>
      </w:divBdr>
    </w:div>
    <w:div w:id="960573138">
      <w:bodyDiv w:val="1"/>
      <w:marLeft w:val="0"/>
      <w:marRight w:val="0"/>
      <w:marTop w:val="0"/>
      <w:marBottom w:val="0"/>
      <w:divBdr>
        <w:top w:val="none" w:sz="0" w:space="0" w:color="auto"/>
        <w:left w:val="none" w:sz="0" w:space="0" w:color="auto"/>
        <w:bottom w:val="none" w:sz="0" w:space="0" w:color="auto"/>
        <w:right w:val="none" w:sz="0" w:space="0" w:color="auto"/>
      </w:divBdr>
    </w:div>
    <w:div w:id="960577150">
      <w:bodyDiv w:val="1"/>
      <w:marLeft w:val="0"/>
      <w:marRight w:val="0"/>
      <w:marTop w:val="0"/>
      <w:marBottom w:val="0"/>
      <w:divBdr>
        <w:top w:val="none" w:sz="0" w:space="0" w:color="auto"/>
        <w:left w:val="none" w:sz="0" w:space="0" w:color="auto"/>
        <w:bottom w:val="none" w:sz="0" w:space="0" w:color="auto"/>
        <w:right w:val="none" w:sz="0" w:space="0" w:color="auto"/>
      </w:divBdr>
    </w:div>
    <w:div w:id="960654037">
      <w:bodyDiv w:val="1"/>
      <w:marLeft w:val="0"/>
      <w:marRight w:val="0"/>
      <w:marTop w:val="0"/>
      <w:marBottom w:val="0"/>
      <w:divBdr>
        <w:top w:val="none" w:sz="0" w:space="0" w:color="auto"/>
        <w:left w:val="none" w:sz="0" w:space="0" w:color="auto"/>
        <w:bottom w:val="none" w:sz="0" w:space="0" w:color="auto"/>
        <w:right w:val="none" w:sz="0" w:space="0" w:color="auto"/>
      </w:divBdr>
    </w:div>
    <w:div w:id="960920304">
      <w:bodyDiv w:val="1"/>
      <w:marLeft w:val="0"/>
      <w:marRight w:val="0"/>
      <w:marTop w:val="0"/>
      <w:marBottom w:val="0"/>
      <w:divBdr>
        <w:top w:val="none" w:sz="0" w:space="0" w:color="auto"/>
        <w:left w:val="none" w:sz="0" w:space="0" w:color="auto"/>
        <w:bottom w:val="none" w:sz="0" w:space="0" w:color="auto"/>
        <w:right w:val="none" w:sz="0" w:space="0" w:color="auto"/>
      </w:divBdr>
    </w:div>
    <w:div w:id="960957522">
      <w:bodyDiv w:val="1"/>
      <w:marLeft w:val="0"/>
      <w:marRight w:val="0"/>
      <w:marTop w:val="0"/>
      <w:marBottom w:val="0"/>
      <w:divBdr>
        <w:top w:val="none" w:sz="0" w:space="0" w:color="auto"/>
        <w:left w:val="none" w:sz="0" w:space="0" w:color="auto"/>
        <w:bottom w:val="none" w:sz="0" w:space="0" w:color="auto"/>
        <w:right w:val="none" w:sz="0" w:space="0" w:color="auto"/>
      </w:divBdr>
    </w:div>
    <w:div w:id="961225332">
      <w:bodyDiv w:val="1"/>
      <w:marLeft w:val="0"/>
      <w:marRight w:val="0"/>
      <w:marTop w:val="0"/>
      <w:marBottom w:val="0"/>
      <w:divBdr>
        <w:top w:val="none" w:sz="0" w:space="0" w:color="auto"/>
        <w:left w:val="none" w:sz="0" w:space="0" w:color="auto"/>
        <w:bottom w:val="none" w:sz="0" w:space="0" w:color="auto"/>
        <w:right w:val="none" w:sz="0" w:space="0" w:color="auto"/>
      </w:divBdr>
    </w:div>
    <w:div w:id="961300330">
      <w:bodyDiv w:val="1"/>
      <w:marLeft w:val="0"/>
      <w:marRight w:val="0"/>
      <w:marTop w:val="0"/>
      <w:marBottom w:val="0"/>
      <w:divBdr>
        <w:top w:val="none" w:sz="0" w:space="0" w:color="auto"/>
        <w:left w:val="none" w:sz="0" w:space="0" w:color="auto"/>
        <w:bottom w:val="none" w:sz="0" w:space="0" w:color="auto"/>
        <w:right w:val="none" w:sz="0" w:space="0" w:color="auto"/>
      </w:divBdr>
    </w:div>
    <w:div w:id="961303800">
      <w:bodyDiv w:val="1"/>
      <w:marLeft w:val="0"/>
      <w:marRight w:val="0"/>
      <w:marTop w:val="0"/>
      <w:marBottom w:val="0"/>
      <w:divBdr>
        <w:top w:val="none" w:sz="0" w:space="0" w:color="auto"/>
        <w:left w:val="none" w:sz="0" w:space="0" w:color="auto"/>
        <w:bottom w:val="none" w:sz="0" w:space="0" w:color="auto"/>
        <w:right w:val="none" w:sz="0" w:space="0" w:color="auto"/>
      </w:divBdr>
    </w:div>
    <w:div w:id="961611296">
      <w:bodyDiv w:val="1"/>
      <w:marLeft w:val="0"/>
      <w:marRight w:val="0"/>
      <w:marTop w:val="0"/>
      <w:marBottom w:val="0"/>
      <w:divBdr>
        <w:top w:val="none" w:sz="0" w:space="0" w:color="auto"/>
        <w:left w:val="none" w:sz="0" w:space="0" w:color="auto"/>
        <w:bottom w:val="none" w:sz="0" w:space="0" w:color="auto"/>
        <w:right w:val="none" w:sz="0" w:space="0" w:color="auto"/>
      </w:divBdr>
    </w:div>
    <w:div w:id="961617975">
      <w:bodyDiv w:val="1"/>
      <w:marLeft w:val="0"/>
      <w:marRight w:val="0"/>
      <w:marTop w:val="0"/>
      <w:marBottom w:val="0"/>
      <w:divBdr>
        <w:top w:val="none" w:sz="0" w:space="0" w:color="auto"/>
        <w:left w:val="none" w:sz="0" w:space="0" w:color="auto"/>
        <w:bottom w:val="none" w:sz="0" w:space="0" w:color="auto"/>
        <w:right w:val="none" w:sz="0" w:space="0" w:color="auto"/>
      </w:divBdr>
    </w:div>
    <w:div w:id="961693299">
      <w:bodyDiv w:val="1"/>
      <w:marLeft w:val="0"/>
      <w:marRight w:val="0"/>
      <w:marTop w:val="0"/>
      <w:marBottom w:val="0"/>
      <w:divBdr>
        <w:top w:val="none" w:sz="0" w:space="0" w:color="auto"/>
        <w:left w:val="none" w:sz="0" w:space="0" w:color="auto"/>
        <w:bottom w:val="none" w:sz="0" w:space="0" w:color="auto"/>
        <w:right w:val="none" w:sz="0" w:space="0" w:color="auto"/>
      </w:divBdr>
    </w:div>
    <w:div w:id="961837025">
      <w:bodyDiv w:val="1"/>
      <w:marLeft w:val="0"/>
      <w:marRight w:val="0"/>
      <w:marTop w:val="0"/>
      <w:marBottom w:val="0"/>
      <w:divBdr>
        <w:top w:val="none" w:sz="0" w:space="0" w:color="auto"/>
        <w:left w:val="none" w:sz="0" w:space="0" w:color="auto"/>
        <w:bottom w:val="none" w:sz="0" w:space="0" w:color="auto"/>
        <w:right w:val="none" w:sz="0" w:space="0" w:color="auto"/>
      </w:divBdr>
    </w:div>
    <w:div w:id="961839012">
      <w:bodyDiv w:val="1"/>
      <w:marLeft w:val="0"/>
      <w:marRight w:val="0"/>
      <w:marTop w:val="0"/>
      <w:marBottom w:val="0"/>
      <w:divBdr>
        <w:top w:val="none" w:sz="0" w:space="0" w:color="auto"/>
        <w:left w:val="none" w:sz="0" w:space="0" w:color="auto"/>
        <w:bottom w:val="none" w:sz="0" w:space="0" w:color="auto"/>
        <w:right w:val="none" w:sz="0" w:space="0" w:color="auto"/>
      </w:divBdr>
    </w:div>
    <w:div w:id="962033788">
      <w:bodyDiv w:val="1"/>
      <w:marLeft w:val="0"/>
      <w:marRight w:val="0"/>
      <w:marTop w:val="0"/>
      <w:marBottom w:val="0"/>
      <w:divBdr>
        <w:top w:val="none" w:sz="0" w:space="0" w:color="auto"/>
        <w:left w:val="none" w:sz="0" w:space="0" w:color="auto"/>
        <w:bottom w:val="none" w:sz="0" w:space="0" w:color="auto"/>
        <w:right w:val="none" w:sz="0" w:space="0" w:color="auto"/>
      </w:divBdr>
    </w:div>
    <w:div w:id="962078260">
      <w:bodyDiv w:val="1"/>
      <w:marLeft w:val="0"/>
      <w:marRight w:val="0"/>
      <w:marTop w:val="0"/>
      <w:marBottom w:val="0"/>
      <w:divBdr>
        <w:top w:val="none" w:sz="0" w:space="0" w:color="auto"/>
        <w:left w:val="none" w:sz="0" w:space="0" w:color="auto"/>
        <w:bottom w:val="none" w:sz="0" w:space="0" w:color="auto"/>
        <w:right w:val="none" w:sz="0" w:space="0" w:color="auto"/>
      </w:divBdr>
    </w:div>
    <w:div w:id="962080675">
      <w:bodyDiv w:val="1"/>
      <w:marLeft w:val="0"/>
      <w:marRight w:val="0"/>
      <w:marTop w:val="0"/>
      <w:marBottom w:val="0"/>
      <w:divBdr>
        <w:top w:val="none" w:sz="0" w:space="0" w:color="auto"/>
        <w:left w:val="none" w:sz="0" w:space="0" w:color="auto"/>
        <w:bottom w:val="none" w:sz="0" w:space="0" w:color="auto"/>
        <w:right w:val="none" w:sz="0" w:space="0" w:color="auto"/>
      </w:divBdr>
    </w:div>
    <w:div w:id="962348234">
      <w:bodyDiv w:val="1"/>
      <w:marLeft w:val="0"/>
      <w:marRight w:val="0"/>
      <w:marTop w:val="0"/>
      <w:marBottom w:val="0"/>
      <w:divBdr>
        <w:top w:val="none" w:sz="0" w:space="0" w:color="auto"/>
        <w:left w:val="none" w:sz="0" w:space="0" w:color="auto"/>
        <w:bottom w:val="none" w:sz="0" w:space="0" w:color="auto"/>
        <w:right w:val="none" w:sz="0" w:space="0" w:color="auto"/>
      </w:divBdr>
    </w:div>
    <w:div w:id="962419831">
      <w:bodyDiv w:val="1"/>
      <w:marLeft w:val="0"/>
      <w:marRight w:val="0"/>
      <w:marTop w:val="0"/>
      <w:marBottom w:val="0"/>
      <w:divBdr>
        <w:top w:val="none" w:sz="0" w:space="0" w:color="auto"/>
        <w:left w:val="none" w:sz="0" w:space="0" w:color="auto"/>
        <w:bottom w:val="none" w:sz="0" w:space="0" w:color="auto"/>
        <w:right w:val="none" w:sz="0" w:space="0" w:color="auto"/>
      </w:divBdr>
    </w:div>
    <w:div w:id="962424609">
      <w:bodyDiv w:val="1"/>
      <w:marLeft w:val="0"/>
      <w:marRight w:val="0"/>
      <w:marTop w:val="0"/>
      <w:marBottom w:val="0"/>
      <w:divBdr>
        <w:top w:val="none" w:sz="0" w:space="0" w:color="auto"/>
        <w:left w:val="none" w:sz="0" w:space="0" w:color="auto"/>
        <w:bottom w:val="none" w:sz="0" w:space="0" w:color="auto"/>
        <w:right w:val="none" w:sz="0" w:space="0" w:color="auto"/>
      </w:divBdr>
    </w:div>
    <w:div w:id="962688844">
      <w:bodyDiv w:val="1"/>
      <w:marLeft w:val="0"/>
      <w:marRight w:val="0"/>
      <w:marTop w:val="0"/>
      <w:marBottom w:val="0"/>
      <w:divBdr>
        <w:top w:val="none" w:sz="0" w:space="0" w:color="auto"/>
        <w:left w:val="none" w:sz="0" w:space="0" w:color="auto"/>
        <w:bottom w:val="none" w:sz="0" w:space="0" w:color="auto"/>
        <w:right w:val="none" w:sz="0" w:space="0" w:color="auto"/>
      </w:divBdr>
    </w:div>
    <w:div w:id="962806881">
      <w:bodyDiv w:val="1"/>
      <w:marLeft w:val="0"/>
      <w:marRight w:val="0"/>
      <w:marTop w:val="0"/>
      <w:marBottom w:val="0"/>
      <w:divBdr>
        <w:top w:val="none" w:sz="0" w:space="0" w:color="auto"/>
        <w:left w:val="none" w:sz="0" w:space="0" w:color="auto"/>
        <w:bottom w:val="none" w:sz="0" w:space="0" w:color="auto"/>
        <w:right w:val="none" w:sz="0" w:space="0" w:color="auto"/>
      </w:divBdr>
    </w:div>
    <w:div w:id="962808147">
      <w:bodyDiv w:val="1"/>
      <w:marLeft w:val="0"/>
      <w:marRight w:val="0"/>
      <w:marTop w:val="0"/>
      <w:marBottom w:val="0"/>
      <w:divBdr>
        <w:top w:val="none" w:sz="0" w:space="0" w:color="auto"/>
        <w:left w:val="none" w:sz="0" w:space="0" w:color="auto"/>
        <w:bottom w:val="none" w:sz="0" w:space="0" w:color="auto"/>
        <w:right w:val="none" w:sz="0" w:space="0" w:color="auto"/>
      </w:divBdr>
    </w:div>
    <w:div w:id="962879011">
      <w:bodyDiv w:val="1"/>
      <w:marLeft w:val="0"/>
      <w:marRight w:val="0"/>
      <w:marTop w:val="0"/>
      <w:marBottom w:val="0"/>
      <w:divBdr>
        <w:top w:val="none" w:sz="0" w:space="0" w:color="auto"/>
        <w:left w:val="none" w:sz="0" w:space="0" w:color="auto"/>
        <w:bottom w:val="none" w:sz="0" w:space="0" w:color="auto"/>
        <w:right w:val="none" w:sz="0" w:space="0" w:color="auto"/>
      </w:divBdr>
    </w:div>
    <w:div w:id="962997475">
      <w:bodyDiv w:val="1"/>
      <w:marLeft w:val="0"/>
      <w:marRight w:val="0"/>
      <w:marTop w:val="0"/>
      <w:marBottom w:val="0"/>
      <w:divBdr>
        <w:top w:val="none" w:sz="0" w:space="0" w:color="auto"/>
        <w:left w:val="none" w:sz="0" w:space="0" w:color="auto"/>
        <w:bottom w:val="none" w:sz="0" w:space="0" w:color="auto"/>
        <w:right w:val="none" w:sz="0" w:space="0" w:color="auto"/>
      </w:divBdr>
    </w:div>
    <w:div w:id="963072487">
      <w:bodyDiv w:val="1"/>
      <w:marLeft w:val="0"/>
      <w:marRight w:val="0"/>
      <w:marTop w:val="0"/>
      <w:marBottom w:val="0"/>
      <w:divBdr>
        <w:top w:val="none" w:sz="0" w:space="0" w:color="auto"/>
        <w:left w:val="none" w:sz="0" w:space="0" w:color="auto"/>
        <w:bottom w:val="none" w:sz="0" w:space="0" w:color="auto"/>
        <w:right w:val="none" w:sz="0" w:space="0" w:color="auto"/>
      </w:divBdr>
    </w:div>
    <w:div w:id="963148610">
      <w:bodyDiv w:val="1"/>
      <w:marLeft w:val="0"/>
      <w:marRight w:val="0"/>
      <w:marTop w:val="0"/>
      <w:marBottom w:val="0"/>
      <w:divBdr>
        <w:top w:val="none" w:sz="0" w:space="0" w:color="auto"/>
        <w:left w:val="none" w:sz="0" w:space="0" w:color="auto"/>
        <w:bottom w:val="none" w:sz="0" w:space="0" w:color="auto"/>
        <w:right w:val="none" w:sz="0" w:space="0" w:color="auto"/>
      </w:divBdr>
    </w:div>
    <w:div w:id="963149466">
      <w:bodyDiv w:val="1"/>
      <w:marLeft w:val="0"/>
      <w:marRight w:val="0"/>
      <w:marTop w:val="0"/>
      <w:marBottom w:val="0"/>
      <w:divBdr>
        <w:top w:val="none" w:sz="0" w:space="0" w:color="auto"/>
        <w:left w:val="none" w:sz="0" w:space="0" w:color="auto"/>
        <w:bottom w:val="none" w:sz="0" w:space="0" w:color="auto"/>
        <w:right w:val="none" w:sz="0" w:space="0" w:color="auto"/>
      </w:divBdr>
    </w:div>
    <w:div w:id="963190888">
      <w:bodyDiv w:val="1"/>
      <w:marLeft w:val="0"/>
      <w:marRight w:val="0"/>
      <w:marTop w:val="0"/>
      <w:marBottom w:val="0"/>
      <w:divBdr>
        <w:top w:val="none" w:sz="0" w:space="0" w:color="auto"/>
        <w:left w:val="none" w:sz="0" w:space="0" w:color="auto"/>
        <w:bottom w:val="none" w:sz="0" w:space="0" w:color="auto"/>
        <w:right w:val="none" w:sz="0" w:space="0" w:color="auto"/>
      </w:divBdr>
    </w:div>
    <w:div w:id="963197234">
      <w:bodyDiv w:val="1"/>
      <w:marLeft w:val="0"/>
      <w:marRight w:val="0"/>
      <w:marTop w:val="0"/>
      <w:marBottom w:val="0"/>
      <w:divBdr>
        <w:top w:val="none" w:sz="0" w:space="0" w:color="auto"/>
        <w:left w:val="none" w:sz="0" w:space="0" w:color="auto"/>
        <w:bottom w:val="none" w:sz="0" w:space="0" w:color="auto"/>
        <w:right w:val="none" w:sz="0" w:space="0" w:color="auto"/>
      </w:divBdr>
    </w:div>
    <w:div w:id="963460549">
      <w:bodyDiv w:val="1"/>
      <w:marLeft w:val="0"/>
      <w:marRight w:val="0"/>
      <w:marTop w:val="0"/>
      <w:marBottom w:val="0"/>
      <w:divBdr>
        <w:top w:val="none" w:sz="0" w:space="0" w:color="auto"/>
        <w:left w:val="none" w:sz="0" w:space="0" w:color="auto"/>
        <w:bottom w:val="none" w:sz="0" w:space="0" w:color="auto"/>
        <w:right w:val="none" w:sz="0" w:space="0" w:color="auto"/>
      </w:divBdr>
    </w:div>
    <w:div w:id="963733649">
      <w:bodyDiv w:val="1"/>
      <w:marLeft w:val="0"/>
      <w:marRight w:val="0"/>
      <w:marTop w:val="0"/>
      <w:marBottom w:val="0"/>
      <w:divBdr>
        <w:top w:val="none" w:sz="0" w:space="0" w:color="auto"/>
        <w:left w:val="none" w:sz="0" w:space="0" w:color="auto"/>
        <w:bottom w:val="none" w:sz="0" w:space="0" w:color="auto"/>
        <w:right w:val="none" w:sz="0" w:space="0" w:color="auto"/>
      </w:divBdr>
    </w:div>
    <w:div w:id="963851779">
      <w:bodyDiv w:val="1"/>
      <w:marLeft w:val="0"/>
      <w:marRight w:val="0"/>
      <w:marTop w:val="0"/>
      <w:marBottom w:val="0"/>
      <w:divBdr>
        <w:top w:val="none" w:sz="0" w:space="0" w:color="auto"/>
        <w:left w:val="none" w:sz="0" w:space="0" w:color="auto"/>
        <w:bottom w:val="none" w:sz="0" w:space="0" w:color="auto"/>
        <w:right w:val="none" w:sz="0" w:space="0" w:color="auto"/>
      </w:divBdr>
    </w:div>
    <w:div w:id="963926126">
      <w:bodyDiv w:val="1"/>
      <w:marLeft w:val="0"/>
      <w:marRight w:val="0"/>
      <w:marTop w:val="0"/>
      <w:marBottom w:val="0"/>
      <w:divBdr>
        <w:top w:val="none" w:sz="0" w:space="0" w:color="auto"/>
        <w:left w:val="none" w:sz="0" w:space="0" w:color="auto"/>
        <w:bottom w:val="none" w:sz="0" w:space="0" w:color="auto"/>
        <w:right w:val="none" w:sz="0" w:space="0" w:color="auto"/>
      </w:divBdr>
    </w:div>
    <w:div w:id="964000355">
      <w:bodyDiv w:val="1"/>
      <w:marLeft w:val="0"/>
      <w:marRight w:val="0"/>
      <w:marTop w:val="0"/>
      <w:marBottom w:val="0"/>
      <w:divBdr>
        <w:top w:val="none" w:sz="0" w:space="0" w:color="auto"/>
        <w:left w:val="none" w:sz="0" w:space="0" w:color="auto"/>
        <w:bottom w:val="none" w:sz="0" w:space="0" w:color="auto"/>
        <w:right w:val="none" w:sz="0" w:space="0" w:color="auto"/>
      </w:divBdr>
    </w:div>
    <w:div w:id="964115513">
      <w:bodyDiv w:val="1"/>
      <w:marLeft w:val="0"/>
      <w:marRight w:val="0"/>
      <w:marTop w:val="0"/>
      <w:marBottom w:val="0"/>
      <w:divBdr>
        <w:top w:val="none" w:sz="0" w:space="0" w:color="auto"/>
        <w:left w:val="none" w:sz="0" w:space="0" w:color="auto"/>
        <w:bottom w:val="none" w:sz="0" w:space="0" w:color="auto"/>
        <w:right w:val="none" w:sz="0" w:space="0" w:color="auto"/>
      </w:divBdr>
    </w:div>
    <w:div w:id="964308181">
      <w:bodyDiv w:val="1"/>
      <w:marLeft w:val="0"/>
      <w:marRight w:val="0"/>
      <w:marTop w:val="0"/>
      <w:marBottom w:val="0"/>
      <w:divBdr>
        <w:top w:val="none" w:sz="0" w:space="0" w:color="auto"/>
        <w:left w:val="none" w:sz="0" w:space="0" w:color="auto"/>
        <w:bottom w:val="none" w:sz="0" w:space="0" w:color="auto"/>
        <w:right w:val="none" w:sz="0" w:space="0" w:color="auto"/>
      </w:divBdr>
    </w:div>
    <w:div w:id="964460281">
      <w:bodyDiv w:val="1"/>
      <w:marLeft w:val="0"/>
      <w:marRight w:val="0"/>
      <w:marTop w:val="0"/>
      <w:marBottom w:val="0"/>
      <w:divBdr>
        <w:top w:val="none" w:sz="0" w:space="0" w:color="auto"/>
        <w:left w:val="none" w:sz="0" w:space="0" w:color="auto"/>
        <w:bottom w:val="none" w:sz="0" w:space="0" w:color="auto"/>
        <w:right w:val="none" w:sz="0" w:space="0" w:color="auto"/>
      </w:divBdr>
    </w:div>
    <w:div w:id="964577993">
      <w:bodyDiv w:val="1"/>
      <w:marLeft w:val="0"/>
      <w:marRight w:val="0"/>
      <w:marTop w:val="0"/>
      <w:marBottom w:val="0"/>
      <w:divBdr>
        <w:top w:val="none" w:sz="0" w:space="0" w:color="auto"/>
        <w:left w:val="none" w:sz="0" w:space="0" w:color="auto"/>
        <w:bottom w:val="none" w:sz="0" w:space="0" w:color="auto"/>
        <w:right w:val="none" w:sz="0" w:space="0" w:color="auto"/>
      </w:divBdr>
    </w:div>
    <w:div w:id="964770418">
      <w:bodyDiv w:val="1"/>
      <w:marLeft w:val="0"/>
      <w:marRight w:val="0"/>
      <w:marTop w:val="0"/>
      <w:marBottom w:val="0"/>
      <w:divBdr>
        <w:top w:val="none" w:sz="0" w:space="0" w:color="auto"/>
        <w:left w:val="none" w:sz="0" w:space="0" w:color="auto"/>
        <w:bottom w:val="none" w:sz="0" w:space="0" w:color="auto"/>
        <w:right w:val="none" w:sz="0" w:space="0" w:color="auto"/>
      </w:divBdr>
    </w:div>
    <w:div w:id="964771683">
      <w:bodyDiv w:val="1"/>
      <w:marLeft w:val="0"/>
      <w:marRight w:val="0"/>
      <w:marTop w:val="0"/>
      <w:marBottom w:val="0"/>
      <w:divBdr>
        <w:top w:val="none" w:sz="0" w:space="0" w:color="auto"/>
        <w:left w:val="none" w:sz="0" w:space="0" w:color="auto"/>
        <w:bottom w:val="none" w:sz="0" w:space="0" w:color="auto"/>
        <w:right w:val="none" w:sz="0" w:space="0" w:color="auto"/>
      </w:divBdr>
    </w:div>
    <w:div w:id="965354103">
      <w:bodyDiv w:val="1"/>
      <w:marLeft w:val="0"/>
      <w:marRight w:val="0"/>
      <w:marTop w:val="0"/>
      <w:marBottom w:val="0"/>
      <w:divBdr>
        <w:top w:val="none" w:sz="0" w:space="0" w:color="auto"/>
        <w:left w:val="none" w:sz="0" w:space="0" w:color="auto"/>
        <w:bottom w:val="none" w:sz="0" w:space="0" w:color="auto"/>
        <w:right w:val="none" w:sz="0" w:space="0" w:color="auto"/>
      </w:divBdr>
    </w:div>
    <w:div w:id="965500023">
      <w:bodyDiv w:val="1"/>
      <w:marLeft w:val="0"/>
      <w:marRight w:val="0"/>
      <w:marTop w:val="0"/>
      <w:marBottom w:val="0"/>
      <w:divBdr>
        <w:top w:val="none" w:sz="0" w:space="0" w:color="auto"/>
        <w:left w:val="none" w:sz="0" w:space="0" w:color="auto"/>
        <w:bottom w:val="none" w:sz="0" w:space="0" w:color="auto"/>
        <w:right w:val="none" w:sz="0" w:space="0" w:color="auto"/>
      </w:divBdr>
    </w:div>
    <w:div w:id="965542838">
      <w:bodyDiv w:val="1"/>
      <w:marLeft w:val="0"/>
      <w:marRight w:val="0"/>
      <w:marTop w:val="0"/>
      <w:marBottom w:val="0"/>
      <w:divBdr>
        <w:top w:val="none" w:sz="0" w:space="0" w:color="auto"/>
        <w:left w:val="none" w:sz="0" w:space="0" w:color="auto"/>
        <w:bottom w:val="none" w:sz="0" w:space="0" w:color="auto"/>
        <w:right w:val="none" w:sz="0" w:space="0" w:color="auto"/>
      </w:divBdr>
    </w:div>
    <w:div w:id="965935259">
      <w:bodyDiv w:val="1"/>
      <w:marLeft w:val="0"/>
      <w:marRight w:val="0"/>
      <w:marTop w:val="0"/>
      <w:marBottom w:val="0"/>
      <w:divBdr>
        <w:top w:val="none" w:sz="0" w:space="0" w:color="auto"/>
        <w:left w:val="none" w:sz="0" w:space="0" w:color="auto"/>
        <w:bottom w:val="none" w:sz="0" w:space="0" w:color="auto"/>
        <w:right w:val="none" w:sz="0" w:space="0" w:color="auto"/>
      </w:divBdr>
    </w:div>
    <w:div w:id="965964112">
      <w:bodyDiv w:val="1"/>
      <w:marLeft w:val="0"/>
      <w:marRight w:val="0"/>
      <w:marTop w:val="0"/>
      <w:marBottom w:val="0"/>
      <w:divBdr>
        <w:top w:val="none" w:sz="0" w:space="0" w:color="auto"/>
        <w:left w:val="none" w:sz="0" w:space="0" w:color="auto"/>
        <w:bottom w:val="none" w:sz="0" w:space="0" w:color="auto"/>
        <w:right w:val="none" w:sz="0" w:space="0" w:color="auto"/>
      </w:divBdr>
    </w:div>
    <w:div w:id="966276717">
      <w:bodyDiv w:val="1"/>
      <w:marLeft w:val="0"/>
      <w:marRight w:val="0"/>
      <w:marTop w:val="0"/>
      <w:marBottom w:val="0"/>
      <w:divBdr>
        <w:top w:val="none" w:sz="0" w:space="0" w:color="auto"/>
        <w:left w:val="none" w:sz="0" w:space="0" w:color="auto"/>
        <w:bottom w:val="none" w:sz="0" w:space="0" w:color="auto"/>
        <w:right w:val="none" w:sz="0" w:space="0" w:color="auto"/>
      </w:divBdr>
    </w:div>
    <w:div w:id="966281573">
      <w:bodyDiv w:val="1"/>
      <w:marLeft w:val="0"/>
      <w:marRight w:val="0"/>
      <w:marTop w:val="0"/>
      <w:marBottom w:val="0"/>
      <w:divBdr>
        <w:top w:val="none" w:sz="0" w:space="0" w:color="auto"/>
        <w:left w:val="none" w:sz="0" w:space="0" w:color="auto"/>
        <w:bottom w:val="none" w:sz="0" w:space="0" w:color="auto"/>
        <w:right w:val="none" w:sz="0" w:space="0" w:color="auto"/>
      </w:divBdr>
    </w:div>
    <w:div w:id="966350129">
      <w:bodyDiv w:val="1"/>
      <w:marLeft w:val="0"/>
      <w:marRight w:val="0"/>
      <w:marTop w:val="0"/>
      <w:marBottom w:val="0"/>
      <w:divBdr>
        <w:top w:val="none" w:sz="0" w:space="0" w:color="auto"/>
        <w:left w:val="none" w:sz="0" w:space="0" w:color="auto"/>
        <w:bottom w:val="none" w:sz="0" w:space="0" w:color="auto"/>
        <w:right w:val="none" w:sz="0" w:space="0" w:color="auto"/>
      </w:divBdr>
    </w:div>
    <w:div w:id="966352517">
      <w:bodyDiv w:val="1"/>
      <w:marLeft w:val="0"/>
      <w:marRight w:val="0"/>
      <w:marTop w:val="0"/>
      <w:marBottom w:val="0"/>
      <w:divBdr>
        <w:top w:val="none" w:sz="0" w:space="0" w:color="auto"/>
        <w:left w:val="none" w:sz="0" w:space="0" w:color="auto"/>
        <w:bottom w:val="none" w:sz="0" w:space="0" w:color="auto"/>
        <w:right w:val="none" w:sz="0" w:space="0" w:color="auto"/>
      </w:divBdr>
    </w:div>
    <w:div w:id="966354349">
      <w:bodyDiv w:val="1"/>
      <w:marLeft w:val="0"/>
      <w:marRight w:val="0"/>
      <w:marTop w:val="0"/>
      <w:marBottom w:val="0"/>
      <w:divBdr>
        <w:top w:val="none" w:sz="0" w:space="0" w:color="auto"/>
        <w:left w:val="none" w:sz="0" w:space="0" w:color="auto"/>
        <w:bottom w:val="none" w:sz="0" w:space="0" w:color="auto"/>
        <w:right w:val="none" w:sz="0" w:space="0" w:color="auto"/>
      </w:divBdr>
    </w:div>
    <w:div w:id="966356176">
      <w:bodyDiv w:val="1"/>
      <w:marLeft w:val="0"/>
      <w:marRight w:val="0"/>
      <w:marTop w:val="0"/>
      <w:marBottom w:val="0"/>
      <w:divBdr>
        <w:top w:val="none" w:sz="0" w:space="0" w:color="auto"/>
        <w:left w:val="none" w:sz="0" w:space="0" w:color="auto"/>
        <w:bottom w:val="none" w:sz="0" w:space="0" w:color="auto"/>
        <w:right w:val="none" w:sz="0" w:space="0" w:color="auto"/>
      </w:divBdr>
    </w:div>
    <w:div w:id="966549176">
      <w:bodyDiv w:val="1"/>
      <w:marLeft w:val="0"/>
      <w:marRight w:val="0"/>
      <w:marTop w:val="0"/>
      <w:marBottom w:val="0"/>
      <w:divBdr>
        <w:top w:val="none" w:sz="0" w:space="0" w:color="auto"/>
        <w:left w:val="none" w:sz="0" w:space="0" w:color="auto"/>
        <w:bottom w:val="none" w:sz="0" w:space="0" w:color="auto"/>
        <w:right w:val="none" w:sz="0" w:space="0" w:color="auto"/>
      </w:divBdr>
    </w:div>
    <w:div w:id="966862617">
      <w:bodyDiv w:val="1"/>
      <w:marLeft w:val="0"/>
      <w:marRight w:val="0"/>
      <w:marTop w:val="0"/>
      <w:marBottom w:val="0"/>
      <w:divBdr>
        <w:top w:val="none" w:sz="0" w:space="0" w:color="auto"/>
        <w:left w:val="none" w:sz="0" w:space="0" w:color="auto"/>
        <w:bottom w:val="none" w:sz="0" w:space="0" w:color="auto"/>
        <w:right w:val="none" w:sz="0" w:space="0" w:color="auto"/>
      </w:divBdr>
    </w:div>
    <w:div w:id="967203741">
      <w:bodyDiv w:val="1"/>
      <w:marLeft w:val="0"/>
      <w:marRight w:val="0"/>
      <w:marTop w:val="0"/>
      <w:marBottom w:val="0"/>
      <w:divBdr>
        <w:top w:val="none" w:sz="0" w:space="0" w:color="auto"/>
        <w:left w:val="none" w:sz="0" w:space="0" w:color="auto"/>
        <w:bottom w:val="none" w:sz="0" w:space="0" w:color="auto"/>
        <w:right w:val="none" w:sz="0" w:space="0" w:color="auto"/>
      </w:divBdr>
    </w:div>
    <w:div w:id="967274837">
      <w:bodyDiv w:val="1"/>
      <w:marLeft w:val="0"/>
      <w:marRight w:val="0"/>
      <w:marTop w:val="0"/>
      <w:marBottom w:val="0"/>
      <w:divBdr>
        <w:top w:val="none" w:sz="0" w:space="0" w:color="auto"/>
        <w:left w:val="none" w:sz="0" w:space="0" w:color="auto"/>
        <w:bottom w:val="none" w:sz="0" w:space="0" w:color="auto"/>
        <w:right w:val="none" w:sz="0" w:space="0" w:color="auto"/>
      </w:divBdr>
    </w:div>
    <w:div w:id="967317335">
      <w:bodyDiv w:val="1"/>
      <w:marLeft w:val="0"/>
      <w:marRight w:val="0"/>
      <w:marTop w:val="0"/>
      <w:marBottom w:val="0"/>
      <w:divBdr>
        <w:top w:val="none" w:sz="0" w:space="0" w:color="auto"/>
        <w:left w:val="none" w:sz="0" w:space="0" w:color="auto"/>
        <w:bottom w:val="none" w:sz="0" w:space="0" w:color="auto"/>
        <w:right w:val="none" w:sz="0" w:space="0" w:color="auto"/>
      </w:divBdr>
    </w:div>
    <w:div w:id="967588240">
      <w:bodyDiv w:val="1"/>
      <w:marLeft w:val="0"/>
      <w:marRight w:val="0"/>
      <w:marTop w:val="0"/>
      <w:marBottom w:val="0"/>
      <w:divBdr>
        <w:top w:val="none" w:sz="0" w:space="0" w:color="auto"/>
        <w:left w:val="none" w:sz="0" w:space="0" w:color="auto"/>
        <w:bottom w:val="none" w:sz="0" w:space="0" w:color="auto"/>
        <w:right w:val="none" w:sz="0" w:space="0" w:color="auto"/>
      </w:divBdr>
    </w:div>
    <w:div w:id="967663944">
      <w:bodyDiv w:val="1"/>
      <w:marLeft w:val="0"/>
      <w:marRight w:val="0"/>
      <w:marTop w:val="0"/>
      <w:marBottom w:val="0"/>
      <w:divBdr>
        <w:top w:val="none" w:sz="0" w:space="0" w:color="auto"/>
        <w:left w:val="none" w:sz="0" w:space="0" w:color="auto"/>
        <w:bottom w:val="none" w:sz="0" w:space="0" w:color="auto"/>
        <w:right w:val="none" w:sz="0" w:space="0" w:color="auto"/>
      </w:divBdr>
    </w:div>
    <w:div w:id="967932044">
      <w:bodyDiv w:val="1"/>
      <w:marLeft w:val="0"/>
      <w:marRight w:val="0"/>
      <w:marTop w:val="0"/>
      <w:marBottom w:val="0"/>
      <w:divBdr>
        <w:top w:val="none" w:sz="0" w:space="0" w:color="auto"/>
        <w:left w:val="none" w:sz="0" w:space="0" w:color="auto"/>
        <w:bottom w:val="none" w:sz="0" w:space="0" w:color="auto"/>
        <w:right w:val="none" w:sz="0" w:space="0" w:color="auto"/>
      </w:divBdr>
    </w:div>
    <w:div w:id="968045687">
      <w:bodyDiv w:val="1"/>
      <w:marLeft w:val="0"/>
      <w:marRight w:val="0"/>
      <w:marTop w:val="0"/>
      <w:marBottom w:val="0"/>
      <w:divBdr>
        <w:top w:val="none" w:sz="0" w:space="0" w:color="auto"/>
        <w:left w:val="none" w:sz="0" w:space="0" w:color="auto"/>
        <w:bottom w:val="none" w:sz="0" w:space="0" w:color="auto"/>
        <w:right w:val="none" w:sz="0" w:space="0" w:color="auto"/>
      </w:divBdr>
    </w:div>
    <w:div w:id="968323392">
      <w:bodyDiv w:val="1"/>
      <w:marLeft w:val="0"/>
      <w:marRight w:val="0"/>
      <w:marTop w:val="0"/>
      <w:marBottom w:val="0"/>
      <w:divBdr>
        <w:top w:val="none" w:sz="0" w:space="0" w:color="auto"/>
        <w:left w:val="none" w:sz="0" w:space="0" w:color="auto"/>
        <w:bottom w:val="none" w:sz="0" w:space="0" w:color="auto"/>
        <w:right w:val="none" w:sz="0" w:space="0" w:color="auto"/>
      </w:divBdr>
    </w:div>
    <w:div w:id="968432366">
      <w:bodyDiv w:val="1"/>
      <w:marLeft w:val="0"/>
      <w:marRight w:val="0"/>
      <w:marTop w:val="0"/>
      <w:marBottom w:val="0"/>
      <w:divBdr>
        <w:top w:val="none" w:sz="0" w:space="0" w:color="auto"/>
        <w:left w:val="none" w:sz="0" w:space="0" w:color="auto"/>
        <w:bottom w:val="none" w:sz="0" w:space="0" w:color="auto"/>
        <w:right w:val="none" w:sz="0" w:space="0" w:color="auto"/>
      </w:divBdr>
    </w:div>
    <w:div w:id="968510631">
      <w:bodyDiv w:val="1"/>
      <w:marLeft w:val="0"/>
      <w:marRight w:val="0"/>
      <w:marTop w:val="0"/>
      <w:marBottom w:val="0"/>
      <w:divBdr>
        <w:top w:val="none" w:sz="0" w:space="0" w:color="auto"/>
        <w:left w:val="none" w:sz="0" w:space="0" w:color="auto"/>
        <w:bottom w:val="none" w:sz="0" w:space="0" w:color="auto"/>
        <w:right w:val="none" w:sz="0" w:space="0" w:color="auto"/>
      </w:divBdr>
    </w:div>
    <w:div w:id="968559826">
      <w:bodyDiv w:val="1"/>
      <w:marLeft w:val="0"/>
      <w:marRight w:val="0"/>
      <w:marTop w:val="0"/>
      <w:marBottom w:val="0"/>
      <w:divBdr>
        <w:top w:val="none" w:sz="0" w:space="0" w:color="auto"/>
        <w:left w:val="none" w:sz="0" w:space="0" w:color="auto"/>
        <w:bottom w:val="none" w:sz="0" w:space="0" w:color="auto"/>
        <w:right w:val="none" w:sz="0" w:space="0" w:color="auto"/>
      </w:divBdr>
    </w:div>
    <w:div w:id="968589066">
      <w:bodyDiv w:val="1"/>
      <w:marLeft w:val="0"/>
      <w:marRight w:val="0"/>
      <w:marTop w:val="0"/>
      <w:marBottom w:val="0"/>
      <w:divBdr>
        <w:top w:val="none" w:sz="0" w:space="0" w:color="auto"/>
        <w:left w:val="none" w:sz="0" w:space="0" w:color="auto"/>
        <w:bottom w:val="none" w:sz="0" w:space="0" w:color="auto"/>
        <w:right w:val="none" w:sz="0" w:space="0" w:color="auto"/>
      </w:divBdr>
    </w:div>
    <w:div w:id="968634779">
      <w:bodyDiv w:val="1"/>
      <w:marLeft w:val="0"/>
      <w:marRight w:val="0"/>
      <w:marTop w:val="0"/>
      <w:marBottom w:val="0"/>
      <w:divBdr>
        <w:top w:val="none" w:sz="0" w:space="0" w:color="auto"/>
        <w:left w:val="none" w:sz="0" w:space="0" w:color="auto"/>
        <w:bottom w:val="none" w:sz="0" w:space="0" w:color="auto"/>
        <w:right w:val="none" w:sz="0" w:space="0" w:color="auto"/>
      </w:divBdr>
    </w:div>
    <w:div w:id="968701956">
      <w:bodyDiv w:val="1"/>
      <w:marLeft w:val="0"/>
      <w:marRight w:val="0"/>
      <w:marTop w:val="0"/>
      <w:marBottom w:val="0"/>
      <w:divBdr>
        <w:top w:val="none" w:sz="0" w:space="0" w:color="auto"/>
        <w:left w:val="none" w:sz="0" w:space="0" w:color="auto"/>
        <w:bottom w:val="none" w:sz="0" w:space="0" w:color="auto"/>
        <w:right w:val="none" w:sz="0" w:space="0" w:color="auto"/>
      </w:divBdr>
    </w:div>
    <w:div w:id="968825821">
      <w:bodyDiv w:val="1"/>
      <w:marLeft w:val="0"/>
      <w:marRight w:val="0"/>
      <w:marTop w:val="0"/>
      <w:marBottom w:val="0"/>
      <w:divBdr>
        <w:top w:val="none" w:sz="0" w:space="0" w:color="auto"/>
        <w:left w:val="none" w:sz="0" w:space="0" w:color="auto"/>
        <w:bottom w:val="none" w:sz="0" w:space="0" w:color="auto"/>
        <w:right w:val="none" w:sz="0" w:space="0" w:color="auto"/>
      </w:divBdr>
    </w:div>
    <w:div w:id="968896011">
      <w:bodyDiv w:val="1"/>
      <w:marLeft w:val="0"/>
      <w:marRight w:val="0"/>
      <w:marTop w:val="0"/>
      <w:marBottom w:val="0"/>
      <w:divBdr>
        <w:top w:val="none" w:sz="0" w:space="0" w:color="auto"/>
        <w:left w:val="none" w:sz="0" w:space="0" w:color="auto"/>
        <w:bottom w:val="none" w:sz="0" w:space="0" w:color="auto"/>
        <w:right w:val="none" w:sz="0" w:space="0" w:color="auto"/>
      </w:divBdr>
    </w:div>
    <w:div w:id="968973199">
      <w:bodyDiv w:val="1"/>
      <w:marLeft w:val="0"/>
      <w:marRight w:val="0"/>
      <w:marTop w:val="0"/>
      <w:marBottom w:val="0"/>
      <w:divBdr>
        <w:top w:val="none" w:sz="0" w:space="0" w:color="auto"/>
        <w:left w:val="none" w:sz="0" w:space="0" w:color="auto"/>
        <w:bottom w:val="none" w:sz="0" w:space="0" w:color="auto"/>
        <w:right w:val="none" w:sz="0" w:space="0" w:color="auto"/>
      </w:divBdr>
    </w:div>
    <w:div w:id="969047817">
      <w:bodyDiv w:val="1"/>
      <w:marLeft w:val="0"/>
      <w:marRight w:val="0"/>
      <w:marTop w:val="0"/>
      <w:marBottom w:val="0"/>
      <w:divBdr>
        <w:top w:val="none" w:sz="0" w:space="0" w:color="auto"/>
        <w:left w:val="none" w:sz="0" w:space="0" w:color="auto"/>
        <w:bottom w:val="none" w:sz="0" w:space="0" w:color="auto"/>
        <w:right w:val="none" w:sz="0" w:space="0" w:color="auto"/>
      </w:divBdr>
    </w:div>
    <w:div w:id="969165671">
      <w:bodyDiv w:val="1"/>
      <w:marLeft w:val="0"/>
      <w:marRight w:val="0"/>
      <w:marTop w:val="0"/>
      <w:marBottom w:val="0"/>
      <w:divBdr>
        <w:top w:val="none" w:sz="0" w:space="0" w:color="auto"/>
        <w:left w:val="none" w:sz="0" w:space="0" w:color="auto"/>
        <w:bottom w:val="none" w:sz="0" w:space="0" w:color="auto"/>
        <w:right w:val="none" w:sz="0" w:space="0" w:color="auto"/>
      </w:divBdr>
    </w:div>
    <w:div w:id="969239023">
      <w:bodyDiv w:val="1"/>
      <w:marLeft w:val="0"/>
      <w:marRight w:val="0"/>
      <w:marTop w:val="0"/>
      <w:marBottom w:val="0"/>
      <w:divBdr>
        <w:top w:val="none" w:sz="0" w:space="0" w:color="auto"/>
        <w:left w:val="none" w:sz="0" w:space="0" w:color="auto"/>
        <w:bottom w:val="none" w:sz="0" w:space="0" w:color="auto"/>
        <w:right w:val="none" w:sz="0" w:space="0" w:color="auto"/>
      </w:divBdr>
    </w:div>
    <w:div w:id="969435079">
      <w:bodyDiv w:val="1"/>
      <w:marLeft w:val="0"/>
      <w:marRight w:val="0"/>
      <w:marTop w:val="0"/>
      <w:marBottom w:val="0"/>
      <w:divBdr>
        <w:top w:val="none" w:sz="0" w:space="0" w:color="auto"/>
        <w:left w:val="none" w:sz="0" w:space="0" w:color="auto"/>
        <w:bottom w:val="none" w:sz="0" w:space="0" w:color="auto"/>
        <w:right w:val="none" w:sz="0" w:space="0" w:color="auto"/>
      </w:divBdr>
    </w:div>
    <w:div w:id="969437733">
      <w:bodyDiv w:val="1"/>
      <w:marLeft w:val="0"/>
      <w:marRight w:val="0"/>
      <w:marTop w:val="0"/>
      <w:marBottom w:val="0"/>
      <w:divBdr>
        <w:top w:val="none" w:sz="0" w:space="0" w:color="auto"/>
        <w:left w:val="none" w:sz="0" w:space="0" w:color="auto"/>
        <w:bottom w:val="none" w:sz="0" w:space="0" w:color="auto"/>
        <w:right w:val="none" w:sz="0" w:space="0" w:color="auto"/>
      </w:divBdr>
    </w:div>
    <w:div w:id="969827618">
      <w:bodyDiv w:val="1"/>
      <w:marLeft w:val="0"/>
      <w:marRight w:val="0"/>
      <w:marTop w:val="0"/>
      <w:marBottom w:val="0"/>
      <w:divBdr>
        <w:top w:val="none" w:sz="0" w:space="0" w:color="auto"/>
        <w:left w:val="none" w:sz="0" w:space="0" w:color="auto"/>
        <w:bottom w:val="none" w:sz="0" w:space="0" w:color="auto"/>
        <w:right w:val="none" w:sz="0" w:space="0" w:color="auto"/>
      </w:divBdr>
    </w:div>
    <w:div w:id="969941915">
      <w:bodyDiv w:val="1"/>
      <w:marLeft w:val="0"/>
      <w:marRight w:val="0"/>
      <w:marTop w:val="0"/>
      <w:marBottom w:val="0"/>
      <w:divBdr>
        <w:top w:val="none" w:sz="0" w:space="0" w:color="auto"/>
        <w:left w:val="none" w:sz="0" w:space="0" w:color="auto"/>
        <w:bottom w:val="none" w:sz="0" w:space="0" w:color="auto"/>
        <w:right w:val="none" w:sz="0" w:space="0" w:color="auto"/>
      </w:divBdr>
    </w:div>
    <w:div w:id="970330490">
      <w:bodyDiv w:val="1"/>
      <w:marLeft w:val="0"/>
      <w:marRight w:val="0"/>
      <w:marTop w:val="0"/>
      <w:marBottom w:val="0"/>
      <w:divBdr>
        <w:top w:val="none" w:sz="0" w:space="0" w:color="auto"/>
        <w:left w:val="none" w:sz="0" w:space="0" w:color="auto"/>
        <w:bottom w:val="none" w:sz="0" w:space="0" w:color="auto"/>
        <w:right w:val="none" w:sz="0" w:space="0" w:color="auto"/>
      </w:divBdr>
    </w:div>
    <w:div w:id="970474041">
      <w:bodyDiv w:val="1"/>
      <w:marLeft w:val="0"/>
      <w:marRight w:val="0"/>
      <w:marTop w:val="0"/>
      <w:marBottom w:val="0"/>
      <w:divBdr>
        <w:top w:val="none" w:sz="0" w:space="0" w:color="auto"/>
        <w:left w:val="none" w:sz="0" w:space="0" w:color="auto"/>
        <w:bottom w:val="none" w:sz="0" w:space="0" w:color="auto"/>
        <w:right w:val="none" w:sz="0" w:space="0" w:color="auto"/>
      </w:divBdr>
    </w:div>
    <w:div w:id="970482678">
      <w:bodyDiv w:val="1"/>
      <w:marLeft w:val="0"/>
      <w:marRight w:val="0"/>
      <w:marTop w:val="0"/>
      <w:marBottom w:val="0"/>
      <w:divBdr>
        <w:top w:val="none" w:sz="0" w:space="0" w:color="auto"/>
        <w:left w:val="none" w:sz="0" w:space="0" w:color="auto"/>
        <w:bottom w:val="none" w:sz="0" w:space="0" w:color="auto"/>
        <w:right w:val="none" w:sz="0" w:space="0" w:color="auto"/>
      </w:divBdr>
    </w:div>
    <w:div w:id="970673150">
      <w:bodyDiv w:val="1"/>
      <w:marLeft w:val="0"/>
      <w:marRight w:val="0"/>
      <w:marTop w:val="0"/>
      <w:marBottom w:val="0"/>
      <w:divBdr>
        <w:top w:val="none" w:sz="0" w:space="0" w:color="auto"/>
        <w:left w:val="none" w:sz="0" w:space="0" w:color="auto"/>
        <w:bottom w:val="none" w:sz="0" w:space="0" w:color="auto"/>
        <w:right w:val="none" w:sz="0" w:space="0" w:color="auto"/>
      </w:divBdr>
    </w:div>
    <w:div w:id="970982043">
      <w:bodyDiv w:val="1"/>
      <w:marLeft w:val="0"/>
      <w:marRight w:val="0"/>
      <w:marTop w:val="0"/>
      <w:marBottom w:val="0"/>
      <w:divBdr>
        <w:top w:val="none" w:sz="0" w:space="0" w:color="auto"/>
        <w:left w:val="none" w:sz="0" w:space="0" w:color="auto"/>
        <w:bottom w:val="none" w:sz="0" w:space="0" w:color="auto"/>
        <w:right w:val="none" w:sz="0" w:space="0" w:color="auto"/>
      </w:divBdr>
    </w:div>
    <w:div w:id="971137441">
      <w:bodyDiv w:val="1"/>
      <w:marLeft w:val="0"/>
      <w:marRight w:val="0"/>
      <w:marTop w:val="0"/>
      <w:marBottom w:val="0"/>
      <w:divBdr>
        <w:top w:val="none" w:sz="0" w:space="0" w:color="auto"/>
        <w:left w:val="none" w:sz="0" w:space="0" w:color="auto"/>
        <w:bottom w:val="none" w:sz="0" w:space="0" w:color="auto"/>
        <w:right w:val="none" w:sz="0" w:space="0" w:color="auto"/>
      </w:divBdr>
    </w:div>
    <w:div w:id="971204586">
      <w:bodyDiv w:val="1"/>
      <w:marLeft w:val="0"/>
      <w:marRight w:val="0"/>
      <w:marTop w:val="0"/>
      <w:marBottom w:val="0"/>
      <w:divBdr>
        <w:top w:val="none" w:sz="0" w:space="0" w:color="auto"/>
        <w:left w:val="none" w:sz="0" w:space="0" w:color="auto"/>
        <w:bottom w:val="none" w:sz="0" w:space="0" w:color="auto"/>
        <w:right w:val="none" w:sz="0" w:space="0" w:color="auto"/>
      </w:divBdr>
    </w:div>
    <w:div w:id="971254024">
      <w:bodyDiv w:val="1"/>
      <w:marLeft w:val="0"/>
      <w:marRight w:val="0"/>
      <w:marTop w:val="0"/>
      <w:marBottom w:val="0"/>
      <w:divBdr>
        <w:top w:val="none" w:sz="0" w:space="0" w:color="auto"/>
        <w:left w:val="none" w:sz="0" w:space="0" w:color="auto"/>
        <w:bottom w:val="none" w:sz="0" w:space="0" w:color="auto"/>
        <w:right w:val="none" w:sz="0" w:space="0" w:color="auto"/>
      </w:divBdr>
    </w:div>
    <w:div w:id="971402604">
      <w:bodyDiv w:val="1"/>
      <w:marLeft w:val="0"/>
      <w:marRight w:val="0"/>
      <w:marTop w:val="0"/>
      <w:marBottom w:val="0"/>
      <w:divBdr>
        <w:top w:val="none" w:sz="0" w:space="0" w:color="auto"/>
        <w:left w:val="none" w:sz="0" w:space="0" w:color="auto"/>
        <w:bottom w:val="none" w:sz="0" w:space="0" w:color="auto"/>
        <w:right w:val="none" w:sz="0" w:space="0" w:color="auto"/>
      </w:divBdr>
    </w:div>
    <w:div w:id="971599446">
      <w:bodyDiv w:val="1"/>
      <w:marLeft w:val="0"/>
      <w:marRight w:val="0"/>
      <w:marTop w:val="0"/>
      <w:marBottom w:val="0"/>
      <w:divBdr>
        <w:top w:val="none" w:sz="0" w:space="0" w:color="auto"/>
        <w:left w:val="none" w:sz="0" w:space="0" w:color="auto"/>
        <w:bottom w:val="none" w:sz="0" w:space="0" w:color="auto"/>
        <w:right w:val="none" w:sz="0" w:space="0" w:color="auto"/>
      </w:divBdr>
    </w:div>
    <w:div w:id="971786445">
      <w:bodyDiv w:val="1"/>
      <w:marLeft w:val="0"/>
      <w:marRight w:val="0"/>
      <w:marTop w:val="0"/>
      <w:marBottom w:val="0"/>
      <w:divBdr>
        <w:top w:val="none" w:sz="0" w:space="0" w:color="auto"/>
        <w:left w:val="none" w:sz="0" w:space="0" w:color="auto"/>
        <w:bottom w:val="none" w:sz="0" w:space="0" w:color="auto"/>
        <w:right w:val="none" w:sz="0" w:space="0" w:color="auto"/>
      </w:divBdr>
    </w:div>
    <w:div w:id="971910577">
      <w:bodyDiv w:val="1"/>
      <w:marLeft w:val="0"/>
      <w:marRight w:val="0"/>
      <w:marTop w:val="0"/>
      <w:marBottom w:val="0"/>
      <w:divBdr>
        <w:top w:val="none" w:sz="0" w:space="0" w:color="auto"/>
        <w:left w:val="none" w:sz="0" w:space="0" w:color="auto"/>
        <w:bottom w:val="none" w:sz="0" w:space="0" w:color="auto"/>
        <w:right w:val="none" w:sz="0" w:space="0" w:color="auto"/>
      </w:divBdr>
    </w:div>
    <w:div w:id="971910868">
      <w:bodyDiv w:val="1"/>
      <w:marLeft w:val="0"/>
      <w:marRight w:val="0"/>
      <w:marTop w:val="0"/>
      <w:marBottom w:val="0"/>
      <w:divBdr>
        <w:top w:val="none" w:sz="0" w:space="0" w:color="auto"/>
        <w:left w:val="none" w:sz="0" w:space="0" w:color="auto"/>
        <w:bottom w:val="none" w:sz="0" w:space="0" w:color="auto"/>
        <w:right w:val="none" w:sz="0" w:space="0" w:color="auto"/>
      </w:divBdr>
    </w:div>
    <w:div w:id="972061667">
      <w:bodyDiv w:val="1"/>
      <w:marLeft w:val="0"/>
      <w:marRight w:val="0"/>
      <w:marTop w:val="0"/>
      <w:marBottom w:val="0"/>
      <w:divBdr>
        <w:top w:val="none" w:sz="0" w:space="0" w:color="auto"/>
        <w:left w:val="none" w:sz="0" w:space="0" w:color="auto"/>
        <w:bottom w:val="none" w:sz="0" w:space="0" w:color="auto"/>
        <w:right w:val="none" w:sz="0" w:space="0" w:color="auto"/>
      </w:divBdr>
    </w:div>
    <w:div w:id="972176287">
      <w:bodyDiv w:val="1"/>
      <w:marLeft w:val="0"/>
      <w:marRight w:val="0"/>
      <w:marTop w:val="0"/>
      <w:marBottom w:val="0"/>
      <w:divBdr>
        <w:top w:val="none" w:sz="0" w:space="0" w:color="auto"/>
        <w:left w:val="none" w:sz="0" w:space="0" w:color="auto"/>
        <w:bottom w:val="none" w:sz="0" w:space="0" w:color="auto"/>
        <w:right w:val="none" w:sz="0" w:space="0" w:color="auto"/>
      </w:divBdr>
    </w:div>
    <w:div w:id="972292324">
      <w:bodyDiv w:val="1"/>
      <w:marLeft w:val="0"/>
      <w:marRight w:val="0"/>
      <w:marTop w:val="0"/>
      <w:marBottom w:val="0"/>
      <w:divBdr>
        <w:top w:val="none" w:sz="0" w:space="0" w:color="auto"/>
        <w:left w:val="none" w:sz="0" w:space="0" w:color="auto"/>
        <w:bottom w:val="none" w:sz="0" w:space="0" w:color="auto"/>
        <w:right w:val="none" w:sz="0" w:space="0" w:color="auto"/>
      </w:divBdr>
    </w:div>
    <w:div w:id="972632852">
      <w:bodyDiv w:val="1"/>
      <w:marLeft w:val="0"/>
      <w:marRight w:val="0"/>
      <w:marTop w:val="0"/>
      <w:marBottom w:val="0"/>
      <w:divBdr>
        <w:top w:val="none" w:sz="0" w:space="0" w:color="auto"/>
        <w:left w:val="none" w:sz="0" w:space="0" w:color="auto"/>
        <w:bottom w:val="none" w:sz="0" w:space="0" w:color="auto"/>
        <w:right w:val="none" w:sz="0" w:space="0" w:color="auto"/>
      </w:divBdr>
    </w:div>
    <w:div w:id="973296227">
      <w:bodyDiv w:val="1"/>
      <w:marLeft w:val="0"/>
      <w:marRight w:val="0"/>
      <w:marTop w:val="0"/>
      <w:marBottom w:val="0"/>
      <w:divBdr>
        <w:top w:val="none" w:sz="0" w:space="0" w:color="auto"/>
        <w:left w:val="none" w:sz="0" w:space="0" w:color="auto"/>
        <w:bottom w:val="none" w:sz="0" w:space="0" w:color="auto"/>
        <w:right w:val="none" w:sz="0" w:space="0" w:color="auto"/>
      </w:divBdr>
    </w:div>
    <w:div w:id="973410285">
      <w:bodyDiv w:val="1"/>
      <w:marLeft w:val="0"/>
      <w:marRight w:val="0"/>
      <w:marTop w:val="0"/>
      <w:marBottom w:val="0"/>
      <w:divBdr>
        <w:top w:val="none" w:sz="0" w:space="0" w:color="auto"/>
        <w:left w:val="none" w:sz="0" w:space="0" w:color="auto"/>
        <w:bottom w:val="none" w:sz="0" w:space="0" w:color="auto"/>
        <w:right w:val="none" w:sz="0" w:space="0" w:color="auto"/>
      </w:divBdr>
    </w:div>
    <w:div w:id="973414900">
      <w:bodyDiv w:val="1"/>
      <w:marLeft w:val="0"/>
      <w:marRight w:val="0"/>
      <w:marTop w:val="0"/>
      <w:marBottom w:val="0"/>
      <w:divBdr>
        <w:top w:val="none" w:sz="0" w:space="0" w:color="auto"/>
        <w:left w:val="none" w:sz="0" w:space="0" w:color="auto"/>
        <w:bottom w:val="none" w:sz="0" w:space="0" w:color="auto"/>
        <w:right w:val="none" w:sz="0" w:space="0" w:color="auto"/>
      </w:divBdr>
    </w:div>
    <w:div w:id="973487600">
      <w:bodyDiv w:val="1"/>
      <w:marLeft w:val="0"/>
      <w:marRight w:val="0"/>
      <w:marTop w:val="0"/>
      <w:marBottom w:val="0"/>
      <w:divBdr>
        <w:top w:val="none" w:sz="0" w:space="0" w:color="auto"/>
        <w:left w:val="none" w:sz="0" w:space="0" w:color="auto"/>
        <w:bottom w:val="none" w:sz="0" w:space="0" w:color="auto"/>
        <w:right w:val="none" w:sz="0" w:space="0" w:color="auto"/>
      </w:divBdr>
    </w:div>
    <w:div w:id="973564359">
      <w:bodyDiv w:val="1"/>
      <w:marLeft w:val="0"/>
      <w:marRight w:val="0"/>
      <w:marTop w:val="0"/>
      <w:marBottom w:val="0"/>
      <w:divBdr>
        <w:top w:val="none" w:sz="0" w:space="0" w:color="auto"/>
        <w:left w:val="none" w:sz="0" w:space="0" w:color="auto"/>
        <w:bottom w:val="none" w:sz="0" w:space="0" w:color="auto"/>
        <w:right w:val="none" w:sz="0" w:space="0" w:color="auto"/>
      </w:divBdr>
    </w:div>
    <w:div w:id="973677401">
      <w:bodyDiv w:val="1"/>
      <w:marLeft w:val="0"/>
      <w:marRight w:val="0"/>
      <w:marTop w:val="0"/>
      <w:marBottom w:val="0"/>
      <w:divBdr>
        <w:top w:val="none" w:sz="0" w:space="0" w:color="auto"/>
        <w:left w:val="none" w:sz="0" w:space="0" w:color="auto"/>
        <w:bottom w:val="none" w:sz="0" w:space="0" w:color="auto"/>
        <w:right w:val="none" w:sz="0" w:space="0" w:color="auto"/>
      </w:divBdr>
    </w:div>
    <w:div w:id="973680591">
      <w:bodyDiv w:val="1"/>
      <w:marLeft w:val="0"/>
      <w:marRight w:val="0"/>
      <w:marTop w:val="0"/>
      <w:marBottom w:val="0"/>
      <w:divBdr>
        <w:top w:val="none" w:sz="0" w:space="0" w:color="auto"/>
        <w:left w:val="none" w:sz="0" w:space="0" w:color="auto"/>
        <w:bottom w:val="none" w:sz="0" w:space="0" w:color="auto"/>
        <w:right w:val="none" w:sz="0" w:space="0" w:color="auto"/>
      </w:divBdr>
    </w:div>
    <w:div w:id="973830725">
      <w:bodyDiv w:val="1"/>
      <w:marLeft w:val="0"/>
      <w:marRight w:val="0"/>
      <w:marTop w:val="0"/>
      <w:marBottom w:val="0"/>
      <w:divBdr>
        <w:top w:val="none" w:sz="0" w:space="0" w:color="auto"/>
        <w:left w:val="none" w:sz="0" w:space="0" w:color="auto"/>
        <w:bottom w:val="none" w:sz="0" w:space="0" w:color="auto"/>
        <w:right w:val="none" w:sz="0" w:space="0" w:color="auto"/>
      </w:divBdr>
    </w:div>
    <w:div w:id="974019861">
      <w:bodyDiv w:val="1"/>
      <w:marLeft w:val="0"/>
      <w:marRight w:val="0"/>
      <w:marTop w:val="0"/>
      <w:marBottom w:val="0"/>
      <w:divBdr>
        <w:top w:val="none" w:sz="0" w:space="0" w:color="auto"/>
        <w:left w:val="none" w:sz="0" w:space="0" w:color="auto"/>
        <w:bottom w:val="none" w:sz="0" w:space="0" w:color="auto"/>
        <w:right w:val="none" w:sz="0" w:space="0" w:color="auto"/>
      </w:divBdr>
    </w:div>
    <w:div w:id="974145933">
      <w:bodyDiv w:val="1"/>
      <w:marLeft w:val="0"/>
      <w:marRight w:val="0"/>
      <w:marTop w:val="0"/>
      <w:marBottom w:val="0"/>
      <w:divBdr>
        <w:top w:val="none" w:sz="0" w:space="0" w:color="auto"/>
        <w:left w:val="none" w:sz="0" w:space="0" w:color="auto"/>
        <w:bottom w:val="none" w:sz="0" w:space="0" w:color="auto"/>
        <w:right w:val="none" w:sz="0" w:space="0" w:color="auto"/>
      </w:divBdr>
    </w:div>
    <w:div w:id="974212066">
      <w:bodyDiv w:val="1"/>
      <w:marLeft w:val="0"/>
      <w:marRight w:val="0"/>
      <w:marTop w:val="0"/>
      <w:marBottom w:val="0"/>
      <w:divBdr>
        <w:top w:val="none" w:sz="0" w:space="0" w:color="auto"/>
        <w:left w:val="none" w:sz="0" w:space="0" w:color="auto"/>
        <w:bottom w:val="none" w:sz="0" w:space="0" w:color="auto"/>
        <w:right w:val="none" w:sz="0" w:space="0" w:color="auto"/>
      </w:divBdr>
    </w:div>
    <w:div w:id="974411117">
      <w:bodyDiv w:val="1"/>
      <w:marLeft w:val="0"/>
      <w:marRight w:val="0"/>
      <w:marTop w:val="0"/>
      <w:marBottom w:val="0"/>
      <w:divBdr>
        <w:top w:val="none" w:sz="0" w:space="0" w:color="auto"/>
        <w:left w:val="none" w:sz="0" w:space="0" w:color="auto"/>
        <w:bottom w:val="none" w:sz="0" w:space="0" w:color="auto"/>
        <w:right w:val="none" w:sz="0" w:space="0" w:color="auto"/>
      </w:divBdr>
    </w:div>
    <w:div w:id="974412854">
      <w:bodyDiv w:val="1"/>
      <w:marLeft w:val="0"/>
      <w:marRight w:val="0"/>
      <w:marTop w:val="0"/>
      <w:marBottom w:val="0"/>
      <w:divBdr>
        <w:top w:val="none" w:sz="0" w:space="0" w:color="auto"/>
        <w:left w:val="none" w:sz="0" w:space="0" w:color="auto"/>
        <w:bottom w:val="none" w:sz="0" w:space="0" w:color="auto"/>
        <w:right w:val="none" w:sz="0" w:space="0" w:color="auto"/>
      </w:divBdr>
    </w:div>
    <w:div w:id="974523667">
      <w:bodyDiv w:val="1"/>
      <w:marLeft w:val="0"/>
      <w:marRight w:val="0"/>
      <w:marTop w:val="0"/>
      <w:marBottom w:val="0"/>
      <w:divBdr>
        <w:top w:val="none" w:sz="0" w:space="0" w:color="auto"/>
        <w:left w:val="none" w:sz="0" w:space="0" w:color="auto"/>
        <w:bottom w:val="none" w:sz="0" w:space="0" w:color="auto"/>
        <w:right w:val="none" w:sz="0" w:space="0" w:color="auto"/>
      </w:divBdr>
    </w:div>
    <w:div w:id="974605432">
      <w:bodyDiv w:val="1"/>
      <w:marLeft w:val="0"/>
      <w:marRight w:val="0"/>
      <w:marTop w:val="0"/>
      <w:marBottom w:val="0"/>
      <w:divBdr>
        <w:top w:val="none" w:sz="0" w:space="0" w:color="auto"/>
        <w:left w:val="none" w:sz="0" w:space="0" w:color="auto"/>
        <w:bottom w:val="none" w:sz="0" w:space="0" w:color="auto"/>
        <w:right w:val="none" w:sz="0" w:space="0" w:color="auto"/>
      </w:divBdr>
    </w:div>
    <w:div w:id="974683299">
      <w:bodyDiv w:val="1"/>
      <w:marLeft w:val="0"/>
      <w:marRight w:val="0"/>
      <w:marTop w:val="0"/>
      <w:marBottom w:val="0"/>
      <w:divBdr>
        <w:top w:val="none" w:sz="0" w:space="0" w:color="auto"/>
        <w:left w:val="none" w:sz="0" w:space="0" w:color="auto"/>
        <w:bottom w:val="none" w:sz="0" w:space="0" w:color="auto"/>
        <w:right w:val="none" w:sz="0" w:space="0" w:color="auto"/>
      </w:divBdr>
    </w:div>
    <w:div w:id="974800691">
      <w:bodyDiv w:val="1"/>
      <w:marLeft w:val="0"/>
      <w:marRight w:val="0"/>
      <w:marTop w:val="0"/>
      <w:marBottom w:val="0"/>
      <w:divBdr>
        <w:top w:val="none" w:sz="0" w:space="0" w:color="auto"/>
        <w:left w:val="none" w:sz="0" w:space="0" w:color="auto"/>
        <w:bottom w:val="none" w:sz="0" w:space="0" w:color="auto"/>
        <w:right w:val="none" w:sz="0" w:space="0" w:color="auto"/>
      </w:divBdr>
    </w:div>
    <w:div w:id="974872999">
      <w:bodyDiv w:val="1"/>
      <w:marLeft w:val="0"/>
      <w:marRight w:val="0"/>
      <w:marTop w:val="0"/>
      <w:marBottom w:val="0"/>
      <w:divBdr>
        <w:top w:val="none" w:sz="0" w:space="0" w:color="auto"/>
        <w:left w:val="none" w:sz="0" w:space="0" w:color="auto"/>
        <w:bottom w:val="none" w:sz="0" w:space="0" w:color="auto"/>
        <w:right w:val="none" w:sz="0" w:space="0" w:color="auto"/>
      </w:divBdr>
    </w:div>
    <w:div w:id="975183649">
      <w:bodyDiv w:val="1"/>
      <w:marLeft w:val="0"/>
      <w:marRight w:val="0"/>
      <w:marTop w:val="0"/>
      <w:marBottom w:val="0"/>
      <w:divBdr>
        <w:top w:val="none" w:sz="0" w:space="0" w:color="auto"/>
        <w:left w:val="none" w:sz="0" w:space="0" w:color="auto"/>
        <w:bottom w:val="none" w:sz="0" w:space="0" w:color="auto"/>
        <w:right w:val="none" w:sz="0" w:space="0" w:color="auto"/>
      </w:divBdr>
    </w:div>
    <w:div w:id="975256215">
      <w:bodyDiv w:val="1"/>
      <w:marLeft w:val="0"/>
      <w:marRight w:val="0"/>
      <w:marTop w:val="0"/>
      <w:marBottom w:val="0"/>
      <w:divBdr>
        <w:top w:val="none" w:sz="0" w:space="0" w:color="auto"/>
        <w:left w:val="none" w:sz="0" w:space="0" w:color="auto"/>
        <w:bottom w:val="none" w:sz="0" w:space="0" w:color="auto"/>
        <w:right w:val="none" w:sz="0" w:space="0" w:color="auto"/>
      </w:divBdr>
    </w:div>
    <w:div w:id="975329952">
      <w:bodyDiv w:val="1"/>
      <w:marLeft w:val="0"/>
      <w:marRight w:val="0"/>
      <w:marTop w:val="0"/>
      <w:marBottom w:val="0"/>
      <w:divBdr>
        <w:top w:val="none" w:sz="0" w:space="0" w:color="auto"/>
        <w:left w:val="none" w:sz="0" w:space="0" w:color="auto"/>
        <w:bottom w:val="none" w:sz="0" w:space="0" w:color="auto"/>
        <w:right w:val="none" w:sz="0" w:space="0" w:color="auto"/>
      </w:divBdr>
    </w:div>
    <w:div w:id="975530304">
      <w:bodyDiv w:val="1"/>
      <w:marLeft w:val="0"/>
      <w:marRight w:val="0"/>
      <w:marTop w:val="0"/>
      <w:marBottom w:val="0"/>
      <w:divBdr>
        <w:top w:val="none" w:sz="0" w:space="0" w:color="auto"/>
        <w:left w:val="none" w:sz="0" w:space="0" w:color="auto"/>
        <w:bottom w:val="none" w:sz="0" w:space="0" w:color="auto"/>
        <w:right w:val="none" w:sz="0" w:space="0" w:color="auto"/>
      </w:divBdr>
    </w:div>
    <w:div w:id="975601170">
      <w:bodyDiv w:val="1"/>
      <w:marLeft w:val="0"/>
      <w:marRight w:val="0"/>
      <w:marTop w:val="0"/>
      <w:marBottom w:val="0"/>
      <w:divBdr>
        <w:top w:val="none" w:sz="0" w:space="0" w:color="auto"/>
        <w:left w:val="none" w:sz="0" w:space="0" w:color="auto"/>
        <w:bottom w:val="none" w:sz="0" w:space="0" w:color="auto"/>
        <w:right w:val="none" w:sz="0" w:space="0" w:color="auto"/>
      </w:divBdr>
    </w:div>
    <w:div w:id="975917076">
      <w:bodyDiv w:val="1"/>
      <w:marLeft w:val="0"/>
      <w:marRight w:val="0"/>
      <w:marTop w:val="0"/>
      <w:marBottom w:val="0"/>
      <w:divBdr>
        <w:top w:val="none" w:sz="0" w:space="0" w:color="auto"/>
        <w:left w:val="none" w:sz="0" w:space="0" w:color="auto"/>
        <w:bottom w:val="none" w:sz="0" w:space="0" w:color="auto"/>
        <w:right w:val="none" w:sz="0" w:space="0" w:color="auto"/>
      </w:divBdr>
    </w:div>
    <w:div w:id="976301662">
      <w:bodyDiv w:val="1"/>
      <w:marLeft w:val="0"/>
      <w:marRight w:val="0"/>
      <w:marTop w:val="0"/>
      <w:marBottom w:val="0"/>
      <w:divBdr>
        <w:top w:val="none" w:sz="0" w:space="0" w:color="auto"/>
        <w:left w:val="none" w:sz="0" w:space="0" w:color="auto"/>
        <w:bottom w:val="none" w:sz="0" w:space="0" w:color="auto"/>
        <w:right w:val="none" w:sz="0" w:space="0" w:color="auto"/>
      </w:divBdr>
    </w:div>
    <w:div w:id="976566590">
      <w:bodyDiv w:val="1"/>
      <w:marLeft w:val="0"/>
      <w:marRight w:val="0"/>
      <w:marTop w:val="0"/>
      <w:marBottom w:val="0"/>
      <w:divBdr>
        <w:top w:val="none" w:sz="0" w:space="0" w:color="auto"/>
        <w:left w:val="none" w:sz="0" w:space="0" w:color="auto"/>
        <w:bottom w:val="none" w:sz="0" w:space="0" w:color="auto"/>
        <w:right w:val="none" w:sz="0" w:space="0" w:color="auto"/>
      </w:divBdr>
    </w:div>
    <w:div w:id="976691686">
      <w:bodyDiv w:val="1"/>
      <w:marLeft w:val="0"/>
      <w:marRight w:val="0"/>
      <w:marTop w:val="0"/>
      <w:marBottom w:val="0"/>
      <w:divBdr>
        <w:top w:val="none" w:sz="0" w:space="0" w:color="auto"/>
        <w:left w:val="none" w:sz="0" w:space="0" w:color="auto"/>
        <w:bottom w:val="none" w:sz="0" w:space="0" w:color="auto"/>
        <w:right w:val="none" w:sz="0" w:space="0" w:color="auto"/>
      </w:divBdr>
    </w:div>
    <w:div w:id="976911291">
      <w:bodyDiv w:val="1"/>
      <w:marLeft w:val="0"/>
      <w:marRight w:val="0"/>
      <w:marTop w:val="0"/>
      <w:marBottom w:val="0"/>
      <w:divBdr>
        <w:top w:val="none" w:sz="0" w:space="0" w:color="auto"/>
        <w:left w:val="none" w:sz="0" w:space="0" w:color="auto"/>
        <w:bottom w:val="none" w:sz="0" w:space="0" w:color="auto"/>
        <w:right w:val="none" w:sz="0" w:space="0" w:color="auto"/>
      </w:divBdr>
    </w:div>
    <w:div w:id="977150197">
      <w:bodyDiv w:val="1"/>
      <w:marLeft w:val="0"/>
      <w:marRight w:val="0"/>
      <w:marTop w:val="0"/>
      <w:marBottom w:val="0"/>
      <w:divBdr>
        <w:top w:val="none" w:sz="0" w:space="0" w:color="auto"/>
        <w:left w:val="none" w:sz="0" w:space="0" w:color="auto"/>
        <w:bottom w:val="none" w:sz="0" w:space="0" w:color="auto"/>
        <w:right w:val="none" w:sz="0" w:space="0" w:color="auto"/>
      </w:divBdr>
    </w:div>
    <w:div w:id="977228175">
      <w:bodyDiv w:val="1"/>
      <w:marLeft w:val="0"/>
      <w:marRight w:val="0"/>
      <w:marTop w:val="0"/>
      <w:marBottom w:val="0"/>
      <w:divBdr>
        <w:top w:val="none" w:sz="0" w:space="0" w:color="auto"/>
        <w:left w:val="none" w:sz="0" w:space="0" w:color="auto"/>
        <w:bottom w:val="none" w:sz="0" w:space="0" w:color="auto"/>
        <w:right w:val="none" w:sz="0" w:space="0" w:color="auto"/>
      </w:divBdr>
    </w:div>
    <w:div w:id="977419847">
      <w:bodyDiv w:val="1"/>
      <w:marLeft w:val="0"/>
      <w:marRight w:val="0"/>
      <w:marTop w:val="0"/>
      <w:marBottom w:val="0"/>
      <w:divBdr>
        <w:top w:val="none" w:sz="0" w:space="0" w:color="auto"/>
        <w:left w:val="none" w:sz="0" w:space="0" w:color="auto"/>
        <w:bottom w:val="none" w:sz="0" w:space="0" w:color="auto"/>
        <w:right w:val="none" w:sz="0" w:space="0" w:color="auto"/>
      </w:divBdr>
    </w:div>
    <w:div w:id="977495803">
      <w:bodyDiv w:val="1"/>
      <w:marLeft w:val="0"/>
      <w:marRight w:val="0"/>
      <w:marTop w:val="0"/>
      <w:marBottom w:val="0"/>
      <w:divBdr>
        <w:top w:val="none" w:sz="0" w:space="0" w:color="auto"/>
        <w:left w:val="none" w:sz="0" w:space="0" w:color="auto"/>
        <w:bottom w:val="none" w:sz="0" w:space="0" w:color="auto"/>
        <w:right w:val="none" w:sz="0" w:space="0" w:color="auto"/>
      </w:divBdr>
    </w:div>
    <w:div w:id="977684755">
      <w:bodyDiv w:val="1"/>
      <w:marLeft w:val="0"/>
      <w:marRight w:val="0"/>
      <w:marTop w:val="0"/>
      <w:marBottom w:val="0"/>
      <w:divBdr>
        <w:top w:val="none" w:sz="0" w:space="0" w:color="auto"/>
        <w:left w:val="none" w:sz="0" w:space="0" w:color="auto"/>
        <w:bottom w:val="none" w:sz="0" w:space="0" w:color="auto"/>
        <w:right w:val="none" w:sz="0" w:space="0" w:color="auto"/>
      </w:divBdr>
    </w:div>
    <w:div w:id="977733247">
      <w:bodyDiv w:val="1"/>
      <w:marLeft w:val="0"/>
      <w:marRight w:val="0"/>
      <w:marTop w:val="0"/>
      <w:marBottom w:val="0"/>
      <w:divBdr>
        <w:top w:val="none" w:sz="0" w:space="0" w:color="auto"/>
        <w:left w:val="none" w:sz="0" w:space="0" w:color="auto"/>
        <w:bottom w:val="none" w:sz="0" w:space="0" w:color="auto"/>
        <w:right w:val="none" w:sz="0" w:space="0" w:color="auto"/>
      </w:divBdr>
    </w:div>
    <w:div w:id="978070270">
      <w:bodyDiv w:val="1"/>
      <w:marLeft w:val="0"/>
      <w:marRight w:val="0"/>
      <w:marTop w:val="0"/>
      <w:marBottom w:val="0"/>
      <w:divBdr>
        <w:top w:val="none" w:sz="0" w:space="0" w:color="auto"/>
        <w:left w:val="none" w:sz="0" w:space="0" w:color="auto"/>
        <w:bottom w:val="none" w:sz="0" w:space="0" w:color="auto"/>
        <w:right w:val="none" w:sz="0" w:space="0" w:color="auto"/>
      </w:divBdr>
    </w:div>
    <w:div w:id="978075454">
      <w:bodyDiv w:val="1"/>
      <w:marLeft w:val="0"/>
      <w:marRight w:val="0"/>
      <w:marTop w:val="0"/>
      <w:marBottom w:val="0"/>
      <w:divBdr>
        <w:top w:val="none" w:sz="0" w:space="0" w:color="auto"/>
        <w:left w:val="none" w:sz="0" w:space="0" w:color="auto"/>
        <w:bottom w:val="none" w:sz="0" w:space="0" w:color="auto"/>
        <w:right w:val="none" w:sz="0" w:space="0" w:color="auto"/>
      </w:divBdr>
    </w:div>
    <w:div w:id="978075942">
      <w:bodyDiv w:val="1"/>
      <w:marLeft w:val="0"/>
      <w:marRight w:val="0"/>
      <w:marTop w:val="0"/>
      <w:marBottom w:val="0"/>
      <w:divBdr>
        <w:top w:val="none" w:sz="0" w:space="0" w:color="auto"/>
        <w:left w:val="none" w:sz="0" w:space="0" w:color="auto"/>
        <w:bottom w:val="none" w:sz="0" w:space="0" w:color="auto"/>
        <w:right w:val="none" w:sz="0" w:space="0" w:color="auto"/>
      </w:divBdr>
    </w:div>
    <w:div w:id="978147861">
      <w:bodyDiv w:val="1"/>
      <w:marLeft w:val="0"/>
      <w:marRight w:val="0"/>
      <w:marTop w:val="0"/>
      <w:marBottom w:val="0"/>
      <w:divBdr>
        <w:top w:val="none" w:sz="0" w:space="0" w:color="auto"/>
        <w:left w:val="none" w:sz="0" w:space="0" w:color="auto"/>
        <w:bottom w:val="none" w:sz="0" w:space="0" w:color="auto"/>
        <w:right w:val="none" w:sz="0" w:space="0" w:color="auto"/>
      </w:divBdr>
    </w:div>
    <w:div w:id="978343130">
      <w:bodyDiv w:val="1"/>
      <w:marLeft w:val="0"/>
      <w:marRight w:val="0"/>
      <w:marTop w:val="0"/>
      <w:marBottom w:val="0"/>
      <w:divBdr>
        <w:top w:val="none" w:sz="0" w:space="0" w:color="auto"/>
        <w:left w:val="none" w:sz="0" w:space="0" w:color="auto"/>
        <w:bottom w:val="none" w:sz="0" w:space="0" w:color="auto"/>
        <w:right w:val="none" w:sz="0" w:space="0" w:color="auto"/>
      </w:divBdr>
    </w:div>
    <w:div w:id="978655460">
      <w:bodyDiv w:val="1"/>
      <w:marLeft w:val="0"/>
      <w:marRight w:val="0"/>
      <w:marTop w:val="0"/>
      <w:marBottom w:val="0"/>
      <w:divBdr>
        <w:top w:val="none" w:sz="0" w:space="0" w:color="auto"/>
        <w:left w:val="none" w:sz="0" w:space="0" w:color="auto"/>
        <w:bottom w:val="none" w:sz="0" w:space="0" w:color="auto"/>
        <w:right w:val="none" w:sz="0" w:space="0" w:color="auto"/>
      </w:divBdr>
    </w:div>
    <w:div w:id="978728509">
      <w:bodyDiv w:val="1"/>
      <w:marLeft w:val="0"/>
      <w:marRight w:val="0"/>
      <w:marTop w:val="0"/>
      <w:marBottom w:val="0"/>
      <w:divBdr>
        <w:top w:val="none" w:sz="0" w:space="0" w:color="auto"/>
        <w:left w:val="none" w:sz="0" w:space="0" w:color="auto"/>
        <w:bottom w:val="none" w:sz="0" w:space="0" w:color="auto"/>
        <w:right w:val="none" w:sz="0" w:space="0" w:color="auto"/>
      </w:divBdr>
    </w:div>
    <w:div w:id="978732854">
      <w:bodyDiv w:val="1"/>
      <w:marLeft w:val="0"/>
      <w:marRight w:val="0"/>
      <w:marTop w:val="0"/>
      <w:marBottom w:val="0"/>
      <w:divBdr>
        <w:top w:val="none" w:sz="0" w:space="0" w:color="auto"/>
        <w:left w:val="none" w:sz="0" w:space="0" w:color="auto"/>
        <w:bottom w:val="none" w:sz="0" w:space="0" w:color="auto"/>
        <w:right w:val="none" w:sz="0" w:space="0" w:color="auto"/>
      </w:divBdr>
    </w:div>
    <w:div w:id="978994845">
      <w:bodyDiv w:val="1"/>
      <w:marLeft w:val="0"/>
      <w:marRight w:val="0"/>
      <w:marTop w:val="0"/>
      <w:marBottom w:val="0"/>
      <w:divBdr>
        <w:top w:val="none" w:sz="0" w:space="0" w:color="auto"/>
        <w:left w:val="none" w:sz="0" w:space="0" w:color="auto"/>
        <w:bottom w:val="none" w:sz="0" w:space="0" w:color="auto"/>
        <w:right w:val="none" w:sz="0" w:space="0" w:color="auto"/>
      </w:divBdr>
    </w:div>
    <w:div w:id="978994934">
      <w:bodyDiv w:val="1"/>
      <w:marLeft w:val="0"/>
      <w:marRight w:val="0"/>
      <w:marTop w:val="0"/>
      <w:marBottom w:val="0"/>
      <w:divBdr>
        <w:top w:val="none" w:sz="0" w:space="0" w:color="auto"/>
        <w:left w:val="none" w:sz="0" w:space="0" w:color="auto"/>
        <w:bottom w:val="none" w:sz="0" w:space="0" w:color="auto"/>
        <w:right w:val="none" w:sz="0" w:space="0" w:color="auto"/>
      </w:divBdr>
    </w:div>
    <w:div w:id="979070395">
      <w:bodyDiv w:val="1"/>
      <w:marLeft w:val="0"/>
      <w:marRight w:val="0"/>
      <w:marTop w:val="0"/>
      <w:marBottom w:val="0"/>
      <w:divBdr>
        <w:top w:val="none" w:sz="0" w:space="0" w:color="auto"/>
        <w:left w:val="none" w:sz="0" w:space="0" w:color="auto"/>
        <w:bottom w:val="none" w:sz="0" w:space="0" w:color="auto"/>
        <w:right w:val="none" w:sz="0" w:space="0" w:color="auto"/>
      </w:divBdr>
    </w:div>
    <w:div w:id="979189255">
      <w:bodyDiv w:val="1"/>
      <w:marLeft w:val="0"/>
      <w:marRight w:val="0"/>
      <w:marTop w:val="0"/>
      <w:marBottom w:val="0"/>
      <w:divBdr>
        <w:top w:val="none" w:sz="0" w:space="0" w:color="auto"/>
        <w:left w:val="none" w:sz="0" w:space="0" w:color="auto"/>
        <w:bottom w:val="none" w:sz="0" w:space="0" w:color="auto"/>
        <w:right w:val="none" w:sz="0" w:space="0" w:color="auto"/>
      </w:divBdr>
    </w:div>
    <w:div w:id="979505274">
      <w:bodyDiv w:val="1"/>
      <w:marLeft w:val="0"/>
      <w:marRight w:val="0"/>
      <w:marTop w:val="0"/>
      <w:marBottom w:val="0"/>
      <w:divBdr>
        <w:top w:val="none" w:sz="0" w:space="0" w:color="auto"/>
        <w:left w:val="none" w:sz="0" w:space="0" w:color="auto"/>
        <w:bottom w:val="none" w:sz="0" w:space="0" w:color="auto"/>
        <w:right w:val="none" w:sz="0" w:space="0" w:color="auto"/>
      </w:divBdr>
    </w:div>
    <w:div w:id="979572247">
      <w:bodyDiv w:val="1"/>
      <w:marLeft w:val="0"/>
      <w:marRight w:val="0"/>
      <w:marTop w:val="0"/>
      <w:marBottom w:val="0"/>
      <w:divBdr>
        <w:top w:val="none" w:sz="0" w:space="0" w:color="auto"/>
        <w:left w:val="none" w:sz="0" w:space="0" w:color="auto"/>
        <w:bottom w:val="none" w:sz="0" w:space="0" w:color="auto"/>
        <w:right w:val="none" w:sz="0" w:space="0" w:color="auto"/>
      </w:divBdr>
    </w:div>
    <w:div w:id="979843607">
      <w:bodyDiv w:val="1"/>
      <w:marLeft w:val="0"/>
      <w:marRight w:val="0"/>
      <w:marTop w:val="0"/>
      <w:marBottom w:val="0"/>
      <w:divBdr>
        <w:top w:val="none" w:sz="0" w:space="0" w:color="auto"/>
        <w:left w:val="none" w:sz="0" w:space="0" w:color="auto"/>
        <w:bottom w:val="none" w:sz="0" w:space="0" w:color="auto"/>
        <w:right w:val="none" w:sz="0" w:space="0" w:color="auto"/>
      </w:divBdr>
    </w:div>
    <w:div w:id="979849804">
      <w:bodyDiv w:val="1"/>
      <w:marLeft w:val="0"/>
      <w:marRight w:val="0"/>
      <w:marTop w:val="0"/>
      <w:marBottom w:val="0"/>
      <w:divBdr>
        <w:top w:val="none" w:sz="0" w:space="0" w:color="auto"/>
        <w:left w:val="none" w:sz="0" w:space="0" w:color="auto"/>
        <w:bottom w:val="none" w:sz="0" w:space="0" w:color="auto"/>
        <w:right w:val="none" w:sz="0" w:space="0" w:color="auto"/>
      </w:divBdr>
    </w:div>
    <w:div w:id="980114009">
      <w:bodyDiv w:val="1"/>
      <w:marLeft w:val="0"/>
      <w:marRight w:val="0"/>
      <w:marTop w:val="0"/>
      <w:marBottom w:val="0"/>
      <w:divBdr>
        <w:top w:val="none" w:sz="0" w:space="0" w:color="auto"/>
        <w:left w:val="none" w:sz="0" w:space="0" w:color="auto"/>
        <w:bottom w:val="none" w:sz="0" w:space="0" w:color="auto"/>
        <w:right w:val="none" w:sz="0" w:space="0" w:color="auto"/>
      </w:divBdr>
    </w:div>
    <w:div w:id="980157782">
      <w:bodyDiv w:val="1"/>
      <w:marLeft w:val="0"/>
      <w:marRight w:val="0"/>
      <w:marTop w:val="0"/>
      <w:marBottom w:val="0"/>
      <w:divBdr>
        <w:top w:val="none" w:sz="0" w:space="0" w:color="auto"/>
        <w:left w:val="none" w:sz="0" w:space="0" w:color="auto"/>
        <w:bottom w:val="none" w:sz="0" w:space="0" w:color="auto"/>
        <w:right w:val="none" w:sz="0" w:space="0" w:color="auto"/>
      </w:divBdr>
    </w:div>
    <w:div w:id="980158407">
      <w:bodyDiv w:val="1"/>
      <w:marLeft w:val="0"/>
      <w:marRight w:val="0"/>
      <w:marTop w:val="0"/>
      <w:marBottom w:val="0"/>
      <w:divBdr>
        <w:top w:val="none" w:sz="0" w:space="0" w:color="auto"/>
        <w:left w:val="none" w:sz="0" w:space="0" w:color="auto"/>
        <w:bottom w:val="none" w:sz="0" w:space="0" w:color="auto"/>
        <w:right w:val="none" w:sz="0" w:space="0" w:color="auto"/>
      </w:divBdr>
    </w:div>
    <w:div w:id="980379868">
      <w:bodyDiv w:val="1"/>
      <w:marLeft w:val="0"/>
      <w:marRight w:val="0"/>
      <w:marTop w:val="0"/>
      <w:marBottom w:val="0"/>
      <w:divBdr>
        <w:top w:val="none" w:sz="0" w:space="0" w:color="auto"/>
        <w:left w:val="none" w:sz="0" w:space="0" w:color="auto"/>
        <w:bottom w:val="none" w:sz="0" w:space="0" w:color="auto"/>
        <w:right w:val="none" w:sz="0" w:space="0" w:color="auto"/>
      </w:divBdr>
    </w:div>
    <w:div w:id="980380029">
      <w:bodyDiv w:val="1"/>
      <w:marLeft w:val="0"/>
      <w:marRight w:val="0"/>
      <w:marTop w:val="0"/>
      <w:marBottom w:val="0"/>
      <w:divBdr>
        <w:top w:val="none" w:sz="0" w:space="0" w:color="auto"/>
        <w:left w:val="none" w:sz="0" w:space="0" w:color="auto"/>
        <w:bottom w:val="none" w:sz="0" w:space="0" w:color="auto"/>
        <w:right w:val="none" w:sz="0" w:space="0" w:color="auto"/>
      </w:divBdr>
    </w:div>
    <w:div w:id="980424250">
      <w:bodyDiv w:val="1"/>
      <w:marLeft w:val="0"/>
      <w:marRight w:val="0"/>
      <w:marTop w:val="0"/>
      <w:marBottom w:val="0"/>
      <w:divBdr>
        <w:top w:val="none" w:sz="0" w:space="0" w:color="auto"/>
        <w:left w:val="none" w:sz="0" w:space="0" w:color="auto"/>
        <w:bottom w:val="none" w:sz="0" w:space="0" w:color="auto"/>
        <w:right w:val="none" w:sz="0" w:space="0" w:color="auto"/>
      </w:divBdr>
    </w:div>
    <w:div w:id="980767843">
      <w:bodyDiv w:val="1"/>
      <w:marLeft w:val="0"/>
      <w:marRight w:val="0"/>
      <w:marTop w:val="0"/>
      <w:marBottom w:val="0"/>
      <w:divBdr>
        <w:top w:val="none" w:sz="0" w:space="0" w:color="auto"/>
        <w:left w:val="none" w:sz="0" w:space="0" w:color="auto"/>
        <w:bottom w:val="none" w:sz="0" w:space="0" w:color="auto"/>
        <w:right w:val="none" w:sz="0" w:space="0" w:color="auto"/>
      </w:divBdr>
    </w:div>
    <w:div w:id="980773869">
      <w:bodyDiv w:val="1"/>
      <w:marLeft w:val="0"/>
      <w:marRight w:val="0"/>
      <w:marTop w:val="0"/>
      <w:marBottom w:val="0"/>
      <w:divBdr>
        <w:top w:val="none" w:sz="0" w:space="0" w:color="auto"/>
        <w:left w:val="none" w:sz="0" w:space="0" w:color="auto"/>
        <w:bottom w:val="none" w:sz="0" w:space="0" w:color="auto"/>
        <w:right w:val="none" w:sz="0" w:space="0" w:color="auto"/>
      </w:divBdr>
    </w:div>
    <w:div w:id="980959208">
      <w:bodyDiv w:val="1"/>
      <w:marLeft w:val="0"/>
      <w:marRight w:val="0"/>
      <w:marTop w:val="0"/>
      <w:marBottom w:val="0"/>
      <w:divBdr>
        <w:top w:val="none" w:sz="0" w:space="0" w:color="auto"/>
        <w:left w:val="none" w:sz="0" w:space="0" w:color="auto"/>
        <w:bottom w:val="none" w:sz="0" w:space="0" w:color="auto"/>
        <w:right w:val="none" w:sz="0" w:space="0" w:color="auto"/>
      </w:divBdr>
    </w:div>
    <w:div w:id="981034027">
      <w:bodyDiv w:val="1"/>
      <w:marLeft w:val="0"/>
      <w:marRight w:val="0"/>
      <w:marTop w:val="0"/>
      <w:marBottom w:val="0"/>
      <w:divBdr>
        <w:top w:val="none" w:sz="0" w:space="0" w:color="auto"/>
        <w:left w:val="none" w:sz="0" w:space="0" w:color="auto"/>
        <w:bottom w:val="none" w:sz="0" w:space="0" w:color="auto"/>
        <w:right w:val="none" w:sz="0" w:space="0" w:color="auto"/>
      </w:divBdr>
    </w:div>
    <w:div w:id="981082397">
      <w:bodyDiv w:val="1"/>
      <w:marLeft w:val="0"/>
      <w:marRight w:val="0"/>
      <w:marTop w:val="0"/>
      <w:marBottom w:val="0"/>
      <w:divBdr>
        <w:top w:val="none" w:sz="0" w:space="0" w:color="auto"/>
        <w:left w:val="none" w:sz="0" w:space="0" w:color="auto"/>
        <w:bottom w:val="none" w:sz="0" w:space="0" w:color="auto"/>
        <w:right w:val="none" w:sz="0" w:space="0" w:color="auto"/>
      </w:divBdr>
    </w:div>
    <w:div w:id="981159642">
      <w:bodyDiv w:val="1"/>
      <w:marLeft w:val="0"/>
      <w:marRight w:val="0"/>
      <w:marTop w:val="0"/>
      <w:marBottom w:val="0"/>
      <w:divBdr>
        <w:top w:val="none" w:sz="0" w:space="0" w:color="auto"/>
        <w:left w:val="none" w:sz="0" w:space="0" w:color="auto"/>
        <w:bottom w:val="none" w:sz="0" w:space="0" w:color="auto"/>
        <w:right w:val="none" w:sz="0" w:space="0" w:color="auto"/>
      </w:divBdr>
    </w:div>
    <w:div w:id="981231435">
      <w:bodyDiv w:val="1"/>
      <w:marLeft w:val="0"/>
      <w:marRight w:val="0"/>
      <w:marTop w:val="0"/>
      <w:marBottom w:val="0"/>
      <w:divBdr>
        <w:top w:val="none" w:sz="0" w:space="0" w:color="auto"/>
        <w:left w:val="none" w:sz="0" w:space="0" w:color="auto"/>
        <w:bottom w:val="none" w:sz="0" w:space="0" w:color="auto"/>
        <w:right w:val="none" w:sz="0" w:space="0" w:color="auto"/>
      </w:divBdr>
    </w:div>
    <w:div w:id="981423987">
      <w:bodyDiv w:val="1"/>
      <w:marLeft w:val="0"/>
      <w:marRight w:val="0"/>
      <w:marTop w:val="0"/>
      <w:marBottom w:val="0"/>
      <w:divBdr>
        <w:top w:val="none" w:sz="0" w:space="0" w:color="auto"/>
        <w:left w:val="none" w:sz="0" w:space="0" w:color="auto"/>
        <w:bottom w:val="none" w:sz="0" w:space="0" w:color="auto"/>
        <w:right w:val="none" w:sz="0" w:space="0" w:color="auto"/>
      </w:divBdr>
    </w:div>
    <w:div w:id="981615146">
      <w:bodyDiv w:val="1"/>
      <w:marLeft w:val="0"/>
      <w:marRight w:val="0"/>
      <w:marTop w:val="0"/>
      <w:marBottom w:val="0"/>
      <w:divBdr>
        <w:top w:val="none" w:sz="0" w:space="0" w:color="auto"/>
        <w:left w:val="none" w:sz="0" w:space="0" w:color="auto"/>
        <w:bottom w:val="none" w:sz="0" w:space="0" w:color="auto"/>
        <w:right w:val="none" w:sz="0" w:space="0" w:color="auto"/>
      </w:divBdr>
    </w:div>
    <w:div w:id="981619391">
      <w:bodyDiv w:val="1"/>
      <w:marLeft w:val="0"/>
      <w:marRight w:val="0"/>
      <w:marTop w:val="0"/>
      <w:marBottom w:val="0"/>
      <w:divBdr>
        <w:top w:val="none" w:sz="0" w:space="0" w:color="auto"/>
        <w:left w:val="none" w:sz="0" w:space="0" w:color="auto"/>
        <w:bottom w:val="none" w:sz="0" w:space="0" w:color="auto"/>
        <w:right w:val="none" w:sz="0" w:space="0" w:color="auto"/>
      </w:divBdr>
    </w:div>
    <w:div w:id="982008267">
      <w:bodyDiv w:val="1"/>
      <w:marLeft w:val="0"/>
      <w:marRight w:val="0"/>
      <w:marTop w:val="0"/>
      <w:marBottom w:val="0"/>
      <w:divBdr>
        <w:top w:val="none" w:sz="0" w:space="0" w:color="auto"/>
        <w:left w:val="none" w:sz="0" w:space="0" w:color="auto"/>
        <w:bottom w:val="none" w:sz="0" w:space="0" w:color="auto"/>
        <w:right w:val="none" w:sz="0" w:space="0" w:color="auto"/>
      </w:divBdr>
    </w:div>
    <w:div w:id="982151795">
      <w:bodyDiv w:val="1"/>
      <w:marLeft w:val="0"/>
      <w:marRight w:val="0"/>
      <w:marTop w:val="0"/>
      <w:marBottom w:val="0"/>
      <w:divBdr>
        <w:top w:val="none" w:sz="0" w:space="0" w:color="auto"/>
        <w:left w:val="none" w:sz="0" w:space="0" w:color="auto"/>
        <w:bottom w:val="none" w:sz="0" w:space="0" w:color="auto"/>
        <w:right w:val="none" w:sz="0" w:space="0" w:color="auto"/>
      </w:divBdr>
    </w:div>
    <w:div w:id="982278018">
      <w:bodyDiv w:val="1"/>
      <w:marLeft w:val="0"/>
      <w:marRight w:val="0"/>
      <w:marTop w:val="0"/>
      <w:marBottom w:val="0"/>
      <w:divBdr>
        <w:top w:val="none" w:sz="0" w:space="0" w:color="auto"/>
        <w:left w:val="none" w:sz="0" w:space="0" w:color="auto"/>
        <w:bottom w:val="none" w:sz="0" w:space="0" w:color="auto"/>
        <w:right w:val="none" w:sz="0" w:space="0" w:color="auto"/>
      </w:divBdr>
    </w:div>
    <w:div w:id="982387326">
      <w:bodyDiv w:val="1"/>
      <w:marLeft w:val="0"/>
      <w:marRight w:val="0"/>
      <w:marTop w:val="0"/>
      <w:marBottom w:val="0"/>
      <w:divBdr>
        <w:top w:val="none" w:sz="0" w:space="0" w:color="auto"/>
        <w:left w:val="none" w:sz="0" w:space="0" w:color="auto"/>
        <w:bottom w:val="none" w:sz="0" w:space="0" w:color="auto"/>
        <w:right w:val="none" w:sz="0" w:space="0" w:color="auto"/>
      </w:divBdr>
    </w:div>
    <w:div w:id="982470221">
      <w:bodyDiv w:val="1"/>
      <w:marLeft w:val="0"/>
      <w:marRight w:val="0"/>
      <w:marTop w:val="0"/>
      <w:marBottom w:val="0"/>
      <w:divBdr>
        <w:top w:val="none" w:sz="0" w:space="0" w:color="auto"/>
        <w:left w:val="none" w:sz="0" w:space="0" w:color="auto"/>
        <w:bottom w:val="none" w:sz="0" w:space="0" w:color="auto"/>
        <w:right w:val="none" w:sz="0" w:space="0" w:color="auto"/>
      </w:divBdr>
    </w:div>
    <w:div w:id="982586592">
      <w:bodyDiv w:val="1"/>
      <w:marLeft w:val="0"/>
      <w:marRight w:val="0"/>
      <w:marTop w:val="0"/>
      <w:marBottom w:val="0"/>
      <w:divBdr>
        <w:top w:val="none" w:sz="0" w:space="0" w:color="auto"/>
        <w:left w:val="none" w:sz="0" w:space="0" w:color="auto"/>
        <w:bottom w:val="none" w:sz="0" w:space="0" w:color="auto"/>
        <w:right w:val="none" w:sz="0" w:space="0" w:color="auto"/>
      </w:divBdr>
    </w:div>
    <w:div w:id="982661769">
      <w:bodyDiv w:val="1"/>
      <w:marLeft w:val="0"/>
      <w:marRight w:val="0"/>
      <w:marTop w:val="0"/>
      <w:marBottom w:val="0"/>
      <w:divBdr>
        <w:top w:val="none" w:sz="0" w:space="0" w:color="auto"/>
        <w:left w:val="none" w:sz="0" w:space="0" w:color="auto"/>
        <w:bottom w:val="none" w:sz="0" w:space="0" w:color="auto"/>
        <w:right w:val="none" w:sz="0" w:space="0" w:color="auto"/>
      </w:divBdr>
    </w:div>
    <w:div w:id="982782201">
      <w:bodyDiv w:val="1"/>
      <w:marLeft w:val="0"/>
      <w:marRight w:val="0"/>
      <w:marTop w:val="0"/>
      <w:marBottom w:val="0"/>
      <w:divBdr>
        <w:top w:val="none" w:sz="0" w:space="0" w:color="auto"/>
        <w:left w:val="none" w:sz="0" w:space="0" w:color="auto"/>
        <w:bottom w:val="none" w:sz="0" w:space="0" w:color="auto"/>
        <w:right w:val="none" w:sz="0" w:space="0" w:color="auto"/>
      </w:divBdr>
    </w:div>
    <w:div w:id="983007055">
      <w:bodyDiv w:val="1"/>
      <w:marLeft w:val="0"/>
      <w:marRight w:val="0"/>
      <w:marTop w:val="0"/>
      <w:marBottom w:val="0"/>
      <w:divBdr>
        <w:top w:val="none" w:sz="0" w:space="0" w:color="auto"/>
        <w:left w:val="none" w:sz="0" w:space="0" w:color="auto"/>
        <w:bottom w:val="none" w:sz="0" w:space="0" w:color="auto"/>
        <w:right w:val="none" w:sz="0" w:space="0" w:color="auto"/>
      </w:divBdr>
    </w:div>
    <w:div w:id="983193923">
      <w:bodyDiv w:val="1"/>
      <w:marLeft w:val="0"/>
      <w:marRight w:val="0"/>
      <w:marTop w:val="0"/>
      <w:marBottom w:val="0"/>
      <w:divBdr>
        <w:top w:val="none" w:sz="0" w:space="0" w:color="auto"/>
        <w:left w:val="none" w:sz="0" w:space="0" w:color="auto"/>
        <w:bottom w:val="none" w:sz="0" w:space="0" w:color="auto"/>
        <w:right w:val="none" w:sz="0" w:space="0" w:color="auto"/>
      </w:divBdr>
    </w:div>
    <w:div w:id="983194929">
      <w:bodyDiv w:val="1"/>
      <w:marLeft w:val="0"/>
      <w:marRight w:val="0"/>
      <w:marTop w:val="0"/>
      <w:marBottom w:val="0"/>
      <w:divBdr>
        <w:top w:val="none" w:sz="0" w:space="0" w:color="auto"/>
        <w:left w:val="none" w:sz="0" w:space="0" w:color="auto"/>
        <w:bottom w:val="none" w:sz="0" w:space="0" w:color="auto"/>
        <w:right w:val="none" w:sz="0" w:space="0" w:color="auto"/>
      </w:divBdr>
    </w:div>
    <w:div w:id="983504200">
      <w:bodyDiv w:val="1"/>
      <w:marLeft w:val="0"/>
      <w:marRight w:val="0"/>
      <w:marTop w:val="0"/>
      <w:marBottom w:val="0"/>
      <w:divBdr>
        <w:top w:val="none" w:sz="0" w:space="0" w:color="auto"/>
        <w:left w:val="none" w:sz="0" w:space="0" w:color="auto"/>
        <w:bottom w:val="none" w:sz="0" w:space="0" w:color="auto"/>
        <w:right w:val="none" w:sz="0" w:space="0" w:color="auto"/>
      </w:divBdr>
    </w:div>
    <w:div w:id="983705649">
      <w:bodyDiv w:val="1"/>
      <w:marLeft w:val="0"/>
      <w:marRight w:val="0"/>
      <w:marTop w:val="0"/>
      <w:marBottom w:val="0"/>
      <w:divBdr>
        <w:top w:val="none" w:sz="0" w:space="0" w:color="auto"/>
        <w:left w:val="none" w:sz="0" w:space="0" w:color="auto"/>
        <w:bottom w:val="none" w:sz="0" w:space="0" w:color="auto"/>
        <w:right w:val="none" w:sz="0" w:space="0" w:color="auto"/>
      </w:divBdr>
    </w:div>
    <w:div w:id="983852507">
      <w:bodyDiv w:val="1"/>
      <w:marLeft w:val="0"/>
      <w:marRight w:val="0"/>
      <w:marTop w:val="0"/>
      <w:marBottom w:val="0"/>
      <w:divBdr>
        <w:top w:val="none" w:sz="0" w:space="0" w:color="auto"/>
        <w:left w:val="none" w:sz="0" w:space="0" w:color="auto"/>
        <w:bottom w:val="none" w:sz="0" w:space="0" w:color="auto"/>
        <w:right w:val="none" w:sz="0" w:space="0" w:color="auto"/>
      </w:divBdr>
    </w:div>
    <w:div w:id="984116504">
      <w:bodyDiv w:val="1"/>
      <w:marLeft w:val="0"/>
      <w:marRight w:val="0"/>
      <w:marTop w:val="0"/>
      <w:marBottom w:val="0"/>
      <w:divBdr>
        <w:top w:val="none" w:sz="0" w:space="0" w:color="auto"/>
        <w:left w:val="none" w:sz="0" w:space="0" w:color="auto"/>
        <w:bottom w:val="none" w:sz="0" w:space="0" w:color="auto"/>
        <w:right w:val="none" w:sz="0" w:space="0" w:color="auto"/>
      </w:divBdr>
    </w:div>
    <w:div w:id="984162442">
      <w:bodyDiv w:val="1"/>
      <w:marLeft w:val="0"/>
      <w:marRight w:val="0"/>
      <w:marTop w:val="0"/>
      <w:marBottom w:val="0"/>
      <w:divBdr>
        <w:top w:val="none" w:sz="0" w:space="0" w:color="auto"/>
        <w:left w:val="none" w:sz="0" w:space="0" w:color="auto"/>
        <w:bottom w:val="none" w:sz="0" w:space="0" w:color="auto"/>
        <w:right w:val="none" w:sz="0" w:space="0" w:color="auto"/>
      </w:divBdr>
    </w:div>
    <w:div w:id="984236372">
      <w:bodyDiv w:val="1"/>
      <w:marLeft w:val="0"/>
      <w:marRight w:val="0"/>
      <w:marTop w:val="0"/>
      <w:marBottom w:val="0"/>
      <w:divBdr>
        <w:top w:val="none" w:sz="0" w:space="0" w:color="auto"/>
        <w:left w:val="none" w:sz="0" w:space="0" w:color="auto"/>
        <w:bottom w:val="none" w:sz="0" w:space="0" w:color="auto"/>
        <w:right w:val="none" w:sz="0" w:space="0" w:color="auto"/>
      </w:divBdr>
    </w:div>
    <w:div w:id="984239370">
      <w:bodyDiv w:val="1"/>
      <w:marLeft w:val="0"/>
      <w:marRight w:val="0"/>
      <w:marTop w:val="0"/>
      <w:marBottom w:val="0"/>
      <w:divBdr>
        <w:top w:val="none" w:sz="0" w:space="0" w:color="auto"/>
        <w:left w:val="none" w:sz="0" w:space="0" w:color="auto"/>
        <w:bottom w:val="none" w:sz="0" w:space="0" w:color="auto"/>
        <w:right w:val="none" w:sz="0" w:space="0" w:color="auto"/>
      </w:divBdr>
    </w:div>
    <w:div w:id="984359049">
      <w:bodyDiv w:val="1"/>
      <w:marLeft w:val="0"/>
      <w:marRight w:val="0"/>
      <w:marTop w:val="0"/>
      <w:marBottom w:val="0"/>
      <w:divBdr>
        <w:top w:val="none" w:sz="0" w:space="0" w:color="auto"/>
        <w:left w:val="none" w:sz="0" w:space="0" w:color="auto"/>
        <w:bottom w:val="none" w:sz="0" w:space="0" w:color="auto"/>
        <w:right w:val="none" w:sz="0" w:space="0" w:color="auto"/>
      </w:divBdr>
    </w:div>
    <w:div w:id="984432989">
      <w:bodyDiv w:val="1"/>
      <w:marLeft w:val="0"/>
      <w:marRight w:val="0"/>
      <w:marTop w:val="0"/>
      <w:marBottom w:val="0"/>
      <w:divBdr>
        <w:top w:val="none" w:sz="0" w:space="0" w:color="auto"/>
        <w:left w:val="none" w:sz="0" w:space="0" w:color="auto"/>
        <w:bottom w:val="none" w:sz="0" w:space="0" w:color="auto"/>
        <w:right w:val="none" w:sz="0" w:space="0" w:color="auto"/>
      </w:divBdr>
    </w:div>
    <w:div w:id="984823648">
      <w:bodyDiv w:val="1"/>
      <w:marLeft w:val="0"/>
      <w:marRight w:val="0"/>
      <w:marTop w:val="0"/>
      <w:marBottom w:val="0"/>
      <w:divBdr>
        <w:top w:val="none" w:sz="0" w:space="0" w:color="auto"/>
        <w:left w:val="none" w:sz="0" w:space="0" w:color="auto"/>
        <w:bottom w:val="none" w:sz="0" w:space="0" w:color="auto"/>
        <w:right w:val="none" w:sz="0" w:space="0" w:color="auto"/>
      </w:divBdr>
    </w:div>
    <w:div w:id="984965446">
      <w:bodyDiv w:val="1"/>
      <w:marLeft w:val="0"/>
      <w:marRight w:val="0"/>
      <w:marTop w:val="0"/>
      <w:marBottom w:val="0"/>
      <w:divBdr>
        <w:top w:val="none" w:sz="0" w:space="0" w:color="auto"/>
        <w:left w:val="none" w:sz="0" w:space="0" w:color="auto"/>
        <w:bottom w:val="none" w:sz="0" w:space="0" w:color="auto"/>
        <w:right w:val="none" w:sz="0" w:space="0" w:color="auto"/>
      </w:divBdr>
    </w:div>
    <w:div w:id="984969967">
      <w:bodyDiv w:val="1"/>
      <w:marLeft w:val="0"/>
      <w:marRight w:val="0"/>
      <w:marTop w:val="0"/>
      <w:marBottom w:val="0"/>
      <w:divBdr>
        <w:top w:val="none" w:sz="0" w:space="0" w:color="auto"/>
        <w:left w:val="none" w:sz="0" w:space="0" w:color="auto"/>
        <w:bottom w:val="none" w:sz="0" w:space="0" w:color="auto"/>
        <w:right w:val="none" w:sz="0" w:space="0" w:color="auto"/>
      </w:divBdr>
    </w:div>
    <w:div w:id="985165624">
      <w:bodyDiv w:val="1"/>
      <w:marLeft w:val="0"/>
      <w:marRight w:val="0"/>
      <w:marTop w:val="0"/>
      <w:marBottom w:val="0"/>
      <w:divBdr>
        <w:top w:val="none" w:sz="0" w:space="0" w:color="auto"/>
        <w:left w:val="none" w:sz="0" w:space="0" w:color="auto"/>
        <w:bottom w:val="none" w:sz="0" w:space="0" w:color="auto"/>
        <w:right w:val="none" w:sz="0" w:space="0" w:color="auto"/>
      </w:divBdr>
    </w:div>
    <w:div w:id="985208475">
      <w:bodyDiv w:val="1"/>
      <w:marLeft w:val="0"/>
      <w:marRight w:val="0"/>
      <w:marTop w:val="0"/>
      <w:marBottom w:val="0"/>
      <w:divBdr>
        <w:top w:val="none" w:sz="0" w:space="0" w:color="auto"/>
        <w:left w:val="none" w:sz="0" w:space="0" w:color="auto"/>
        <w:bottom w:val="none" w:sz="0" w:space="0" w:color="auto"/>
        <w:right w:val="none" w:sz="0" w:space="0" w:color="auto"/>
      </w:divBdr>
    </w:div>
    <w:div w:id="985280723">
      <w:bodyDiv w:val="1"/>
      <w:marLeft w:val="0"/>
      <w:marRight w:val="0"/>
      <w:marTop w:val="0"/>
      <w:marBottom w:val="0"/>
      <w:divBdr>
        <w:top w:val="none" w:sz="0" w:space="0" w:color="auto"/>
        <w:left w:val="none" w:sz="0" w:space="0" w:color="auto"/>
        <w:bottom w:val="none" w:sz="0" w:space="0" w:color="auto"/>
        <w:right w:val="none" w:sz="0" w:space="0" w:color="auto"/>
      </w:divBdr>
    </w:div>
    <w:div w:id="985427431">
      <w:bodyDiv w:val="1"/>
      <w:marLeft w:val="0"/>
      <w:marRight w:val="0"/>
      <w:marTop w:val="0"/>
      <w:marBottom w:val="0"/>
      <w:divBdr>
        <w:top w:val="none" w:sz="0" w:space="0" w:color="auto"/>
        <w:left w:val="none" w:sz="0" w:space="0" w:color="auto"/>
        <w:bottom w:val="none" w:sz="0" w:space="0" w:color="auto"/>
        <w:right w:val="none" w:sz="0" w:space="0" w:color="auto"/>
      </w:divBdr>
    </w:div>
    <w:div w:id="985666236">
      <w:bodyDiv w:val="1"/>
      <w:marLeft w:val="0"/>
      <w:marRight w:val="0"/>
      <w:marTop w:val="0"/>
      <w:marBottom w:val="0"/>
      <w:divBdr>
        <w:top w:val="none" w:sz="0" w:space="0" w:color="auto"/>
        <w:left w:val="none" w:sz="0" w:space="0" w:color="auto"/>
        <w:bottom w:val="none" w:sz="0" w:space="0" w:color="auto"/>
        <w:right w:val="none" w:sz="0" w:space="0" w:color="auto"/>
      </w:divBdr>
    </w:div>
    <w:div w:id="986469283">
      <w:bodyDiv w:val="1"/>
      <w:marLeft w:val="0"/>
      <w:marRight w:val="0"/>
      <w:marTop w:val="0"/>
      <w:marBottom w:val="0"/>
      <w:divBdr>
        <w:top w:val="none" w:sz="0" w:space="0" w:color="auto"/>
        <w:left w:val="none" w:sz="0" w:space="0" w:color="auto"/>
        <w:bottom w:val="none" w:sz="0" w:space="0" w:color="auto"/>
        <w:right w:val="none" w:sz="0" w:space="0" w:color="auto"/>
      </w:divBdr>
    </w:div>
    <w:div w:id="986470373">
      <w:bodyDiv w:val="1"/>
      <w:marLeft w:val="0"/>
      <w:marRight w:val="0"/>
      <w:marTop w:val="0"/>
      <w:marBottom w:val="0"/>
      <w:divBdr>
        <w:top w:val="none" w:sz="0" w:space="0" w:color="auto"/>
        <w:left w:val="none" w:sz="0" w:space="0" w:color="auto"/>
        <w:bottom w:val="none" w:sz="0" w:space="0" w:color="auto"/>
        <w:right w:val="none" w:sz="0" w:space="0" w:color="auto"/>
      </w:divBdr>
    </w:div>
    <w:div w:id="986473345">
      <w:bodyDiv w:val="1"/>
      <w:marLeft w:val="0"/>
      <w:marRight w:val="0"/>
      <w:marTop w:val="0"/>
      <w:marBottom w:val="0"/>
      <w:divBdr>
        <w:top w:val="none" w:sz="0" w:space="0" w:color="auto"/>
        <w:left w:val="none" w:sz="0" w:space="0" w:color="auto"/>
        <w:bottom w:val="none" w:sz="0" w:space="0" w:color="auto"/>
        <w:right w:val="none" w:sz="0" w:space="0" w:color="auto"/>
      </w:divBdr>
    </w:div>
    <w:div w:id="986515411">
      <w:bodyDiv w:val="1"/>
      <w:marLeft w:val="0"/>
      <w:marRight w:val="0"/>
      <w:marTop w:val="0"/>
      <w:marBottom w:val="0"/>
      <w:divBdr>
        <w:top w:val="none" w:sz="0" w:space="0" w:color="auto"/>
        <w:left w:val="none" w:sz="0" w:space="0" w:color="auto"/>
        <w:bottom w:val="none" w:sz="0" w:space="0" w:color="auto"/>
        <w:right w:val="none" w:sz="0" w:space="0" w:color="auto"/>
      </w:divBdr>
    </w:div>
    <w:div w:id="986713100">
      <w:bodyDiv w:val="1"/>
      <w:marLeft w:val="0"/>
      <w:marRight w:val="0"/>
      <w:marTop w:val="0"/>
      <w:marBottom w:val="0"/>
      <w:divBdr>
        <w:top w:val="none" w:sz="0" w:space="0" w:color="auto"/>
        <w:left w:val="none" w:sz="0" w:space="0" w:color="auto"/>
        <w:bottom w:val="none" w:sz="0" w:space="0" w:color="auto"/>
        <w:right w:val="none" w:sz="0" w:space="0" w:color="auto"/>
      </w:divBdr>
    </w:div>
    <w:div w:id="986781364">
      <w:bodyDiv w:val="1"/>
      <w:marLeft w:val="0"/>
      <w:marRight w:val="0"/>
      <w:marTop w:val="0"/>
      <w:marBottom w:val="0"/>
      <w:divBdr>
        <w:top w:val="none" w:sz="0" w:space="0" w:color="auto"/>
        <w:left w:val="none" w:sz="0" w:space="0" w:color="auto"/>
        <w:bottom w:val="none" w:sz="0" w:space="0" w:color="auto"/>
        <w:right w:val="none" w:sz="0" w:space="0" w:color="auto"/>
      </w:divBdr>
    </w:div>
    <w:div w:id="986783964">
      <w:bodyDiv w:val="1"/>
      <w:marLeft w:val="0"/>
      <w:marRight w:val="0"/>
      <w:marTop w:val="0"/>
      <w:marBottom w:val="0"/>
      <w:divBdr>
        <w:top w:val="none" w:sz="0" w:space="0" w:color="auto"/>
        <w:left w:val="none" w:sz="0" w:space="0" w:color="auto"/>
        <w:bottom w:val="none" w:sz="0" w:space="0" w:color="auto"/>
        <w:right w:val="none" w:sz="0" w:space="0" w:color="auto"/>
      </w:divBdr>
    </w:div>
    <w:div w:id="986855902">
      <w:bodyDiv w:val="1"/>
      <w:marLeft w:val="0"/>
      <w:marRight w:val="0"/>
      <w:marTop w:val="0"/>
      <w:marBottom w:val="0"/>
      <w:divBdr>
        <w:top w:val="none" w:sz="0" w:space="0" w:color="auto"/>
        <w:left w:val="none" w:sz="0" w:space="0" w:color="auto"/>
        <w:bottom w:val="none" w:sz="0" w:space="0" w:color="auto"/>
        <w:right w:val="none" w:sz="0" w:space="0" w:color="auto"/>
      </w:divBdr>
    </w:div>
    <w:div w:id="986861583">
      <w:bodyDiv w:val="1"/>
      <w:marLeft w:val="0"/>
      <w:marRight w:val="0"/>
      <w:marTop w:val="0"/>
      <w:marBottom w:val="0"/>
      <w:divBdr>
        <w:top w:val="none" w:sz="0" w:space="0" w:color="auto"/>
        <w:left w:val="none" w:sz="0" w:space="0" w:color="auto"/>
        <w:bottom w:val="none" w:sz="0" w:space="0" w:color="auto"/>
        <w:right w:val="none" w:sz="0" w:space="0" w:color="auto"/>
      </w:divBdr>
    </w:div>
    <w:div w:id="986862762">
      <w:bodyDiv w:val="1"/>
      <w:marLeft w:val="0"/>
      <w:marRight w:val="0"/>
      <w:marTop w:val="0"/>
      <w:marBottom w:val="0"/>
      <w:divBdr>
        <w:top w:val="none" w:sz="0" w:space="0" w:color="auto"/>
        <w:left w:val="none" w:sz="0" w:space="0" w:color="auto"/>
        <w:bottom w:val="none" w:sz="0" w:space="0" w:color="auto"/>
        <w:right w:val="none" w:sz="0" w:space="0" w:color="auto"/>
      </w:divBdr>
    </w:div>
    <w:div w:id="987055266">
      <w:bodyDiv w:val="1"/>
      <w:marLeft w:val="0"/>
      <w:marRight w:val="0"/>
      <w:marTop w:val="0"/>
      <w:marBottom w:val="0"/>
      <w:divBdr>
        <w:top w:val="none" w:sz="0" w:space="0" w:color="auto"/>
        <w:left w:val="none" w:sz="0" w:space="0" w:color="auto"/>
        <w:bottom w:val="none" w:sz="0" w:space="0" w:color="auto"/>
        <w:right w:val="none" w:sz="0" w:space="0" w:color="auto"/>
      </w:divBdr>
    </w:div>
    <w:div w:id="987129266">
      <w:bodyDiv w:val="1"/>
      <w:marLeft w:val="0"/>
      <w:marRight w:val="0"/>
      <w:marTop w:val="0"/>
      <w:marBottom w:val="0"/>
      <w:divBdr>
        <w:top w:val="none" w:sz="0" w:space="0" w:color="auto"/>
        <w:left w:val="none" w:sz="0" w:space="0" w:color="auto"/>
        <w:bottom w:val="none" w:sz="0" w:space="0" w:color="auto"/>
        <w:right w:val="none" w:sz="0" w:space="0" w:color="auto"/>
      </w:divBdr>
    </w:div>
    <w:div w:id="987248214">
      <w:bodyDiv w:val="1"/>
      <w:marLeft w:val="0"/>
      <w:marRight w:val="0"/>
      <w:marTop w:val="0"/>
      <w:marBottom w:val="0"/>
      <w:divBdr>
        <w:top w:val="none" w:sz="0" w:space="0" w:color="auto"/>
        <w:left w:val="none" w:sz="0" w:space="0" w:color="auto"/>
        <w:bottom w:val="none" w:sz="0" w:space="0" w:color="auto"/>
        <w:right w:val="none" w:sz="0" w:space="0" w:color="auto"/>
      </w:divBdr>
    </w:div>
    <w:div w:id="987586720">
      <w:bodyDiv w:val="1"/>
      <w:marLeft w:val="0"/>
      <w:marRight w:val="0"/>
      <w:marTop w:val="0"/>
      <w:marBottom w:val="0"/>
      <w:divBdr>
        <w:top w:val="none" w:sz="0" w:space="0" w:color="auto"/>
        <w:left w:val="none" w:sz="0" w:space="0" w:color="auto"/>
        <w:bottom w:val="none" w:sz="0" w:space="0" w:color="auto"/>
        <w:right w:val="none" w:sz="0" w:space="0" w:color="auto"/>
      </w:divBdr>
    </w:div>
    <w:div w:id="987631991">
      <w:bodyDiv w:val="1"/>
      <w:marLeft w:val="0"/>
      <w:marRight w:val="0"/>
      <w:marTop w:val="0"/>
      <w:marBottom w:val="0"/>
      <w:divBdr>
        <w:top w:val="none" w:sz="0" w:space="0" w:color="auto"/>
        <w:left w:val="none" w:sz="0" w:space="0" w:color="auto"/>
        <w:bottom w:val="none" w:sz="0" w:space="0" w:color="auto"/>
        <w:right w:val="none" w:sz="0" w:space="0" w:color="auto"/>
      </w:divBdr>
    </w:div>
    <w:div w:id="988021443">
      <w:bodyDiv w:val="1"/>
      <w:marLeft w:val="0"/>
      <w:marRight w:val="0"/>
      <w:marTop w:val="0"/>
      <w:marBottom w:val="0"/>
      <w:divBdr>
        <w:top w:val="none" w:sz="0" w:space="0" w:color="auto"/>
        <w:left w:val="none" w:sz="0" w:space="0" w:color="auto"/>
        <w:bottom w:val="none" w:sz="0" w:space="0" w:color="auto"/>
        <w:right w:val="none" w:sz="0" w:space="0" w:color="auto"/>
      </w:divBdr>
    </w:div>
    <w:div w:id="988095638">
      <w:bodyDiv w:val="1"/>
      <w:marLeft w:val="0"/>
      <w:marRight w:val="0"/>
      <w:marTop w:val="0"/>
      <w:marBottom w:val="0"/>
      <w:divBdr>
        <w:top w:val="none" w:sz="0" w:space="0" w:color="auto"/>
        <w:left w:val="none" w:sz="0" w:space="0" w:color="auto"/>
        <w:bottom w:val="none" w:sz="0" w:space="0" w:color="auto"/>
        <w:right w:val="none" w:sz="0" w:space="0" w:color="auto"/>
      </w:divBdr>
    </w:div>
    <w:div w:id="988362071">
      <w:bodyDiv w:val="1"/>
      <w:marLeft w:val="0"/>
      <w:marRight w:val="0"/>
      <w:marTop w:val="0"/>
      <w:marBottom w:val="0"/>
      <w:divBdr>
        <w:top w:val="none" w:sz="0" w:space="0" w:color="auto"/>
        <w:left w:val="none" w:sz="0" w:space="0" w:color="auto"/>
        <w:bottom w:val="none" w:sz="0" w:space="0" w:color="auto"/>
        <w:right w:val="none" w:sz="0" w:space="0" w:color="auto"/>
      </w:divBdr>
    </w:div>
    <w:div w:id="988438257">
      <w:bodyDiv w:val="1"/>
      <w:marLeft w:val="0"/>
      <w:marRight w:val="0"/>
      <w:marTop w:val="0"/>
      <w:marBottom w:val="0"/>
      <w:divBdr>
        <w:top w:val="none" w:sz="0" w:space="0" w:color="auto"/>
        <w:left w:val="none" w:sz="0" w:space="0" w:color="auto"/>
        <w:bottom w:val="none" w:sz="0" w:space="0" w:color="auto"/>
        <w:right w:val="none" w:sz="0" w:space="0" w:color="auto"/>
      </w:divBdr>
    </w:div>
    <w:div w:id="988509916">
      <w:bodyDiv w:val="1"/>
      <w:marLeft w:val="0"/>
      <w:marRight w:val="0"/>
      <w:marTop w:val="0"/>
      <w:marBottom w:val="0"/>
      <w:divBdr>
        <w:top w:val="none" w:sz="0" w:space="0" w:color="auto"/>
        <w:left w:val="none" w:sz="0" w:space="0" w:color="auto"/>
        <w:bottom w:val="none" w:sz="0" w:space="0" w:color="auto"/>
        <w:right w:val="none" w:sz="0" w:space="0" w:color="auto"/>
      </w:divBdr>
    </w:div>
    <w:div w:id="988511992">
      <w:bodyDiv w:val="1"/>
      <w:marLeft w:val="0"/>
      <w:marRight w:val="0"/>
      <w:marTop w:val="0"/>
      <w:marBottom w:val="0"/>
      <w:divBdr>
        <w:top w:val="none" w:sz="0" w:space="0" w:color="auto"/>
        <w:left w:val="none" w:sz="0" w:space="0" w:color="auto"/>
        <w:bottom w:val="none" w:sz="0" w:space="0" w:color="auto"/>
        <w:right w:val="none" w:sz="0" w:space="0" w:color="auto"/>
      </w:divBdr>
    </w:div>
    <w:div w:id="988557442">
      <w:bodyDiv w:val="1"/>
      <w:marLeft w:val="0"/>
      <w:marRight w:val="0"/>
      <w:marTop w:val="0"/>
      <w:marBottom w:val="0"/>
      <w:divBdr>
        <w:top w:val="none" w:sz="0" w:space="0" w:color="auto"/>
        <w:left w:val="none" w:sz="0" w:space="0" w:color="auto"/>
        <w:bottom w:val="none" w:sz="0" w:space="0" w:color="auto"/>
        <w:right w:val="none" w:sz="0" w:space="0" w:color="auto"/>
      </w:divBdr>
    </w:div>
    <w:div w:id="988751425">
      <w:bodyDiv w:val="1"/>
      <w:marLeft w:val="0"/>
      <w:marRight w:val="0"/>
      <w:marTop w:val="0"/>
      <w:marBottom w:val="0"/>
      <w:divBdr>
        <w:top w:val="none" w:sz="0" w:space="0" w:color="auto"/>
        <w:left w:val="none" w:sz="0" w:space="0" w:color="auto"/>
        <w:bottom w:val="none" w:sz="0" w:space="0" w:color="auto"/>
        <w:right w:val="none" w:sz="0" w:space="0" w:color="auto"/>
      </w:divBdr>
    </w:div>
    <w:div w:id="989746344">
      <w:bodyDiv w:val="1"/>
      <w:marLeft w:val="0"/>
      <w:marRight w:val="0"/>
      <w:marTop w:val="0"/>
      <w:marBottom w:val="0"/>
      <w:divBdr>
        <w:top w:val="none" w:sz="0" w:space="0" w:color="auto"/>
        <w:left w:val="none" w:sz="0" w:space="0" w:color="auto"/>
        <w:bottom w:val="none" w:sz="0" w:space="0" w:color="auto"/>
        <w:right w:val="none" w:sz="0" w:space="0" w:color="auto"/>
      </w:divBdr>
    </w:div>
    <w:div w:id="989753051">
      <w:bodyDiv w:val="1"/>
      <w:marLeft w:val="0"/>
      <w:marRight w:val="0"/>
      <w:marTop w:val="0"/>
      <w:marBottom w:val="0"/>
      <w:divBdr>
        <w:top w:val="none" w:sz="0" w:space="0" w:color="auto"/>
        <w:left w:val="none" w:sz="0" w:space="0" w:color="auto"/>
        <w:bottom w:val="none" w:sz="0" w:space="0" w:color="auto"/>
        <w:right w:val="none" w:sz="0" w:space="0" w:color="auto"/>
      </w:divBdr>
    </w:div>
    <w:div w:id="989863800">
      <w:bodyDiv w:val="1"/>
      <w:marLeft w:val="0"/>
      <w:marRight w:val="0"/>
      <w:marTop w:val="0"/>
      <w:marBottom w:val="0"/>
      <w:divBdr>
        <w:top w:val="none" w:sz="0" w:space="0" w:color="auto"/>
        <w:left w:val="none" w:sz="0" w:space="0" w:color="auto"/>
        <w:bottom w:val="none" w:sz="0" w:space="0" w:color="auto"/>
        <w:right w:val="none" w:sz="0" w:space="0" w:color="auto"/>
      </w:divBdr>
    </w:div>
    <w:div w:id="989942522">
      <w:bodyDiv w:val="1"/>
      <w:marLeft w:val="0"/>
      <w:marRight w:val="0"/>
      <w:marTop w:val="0"/>
      <w:marBottom w:val="0"/>
      <w:divBdr>
        <w:top w:val="none" w:sz="0" w:space="0" w:color="auto"/>
        <w:left w:val="none" w:sz="0" w:space="0" w:color="auto"/>
        <w:bottom w:val="none" w:sz="0" w:space="0" w:color="auto"/>
        <w:right w:val="none" w:sz="0" w:space="0" w:color="auto"/>
      </w:divBdr>
    </w:div>
    <w:div w:id="990064071">
      <w:bodyDiv w:val="1"/>
      <w:marLeft w:val="0"/>
      <w:marRight w:val="0"/>
      <w:marTop w:val="0"/>
      <w:marBottom w:val="0"/>
      <w:divBdr>
        <w:top w:val="none" w:sz="0" w:space="0" w:color="auto"/>
        <w:left w:val="none" w:sz="0" w:space="0" w:color="auto"/>
        <w:bottom w:val="none" w:sz="0" w:space="0" w:color="auto"/>
        <w:right w:val="none" w:sz="0" w:space="0" w:color="auto"/>
      </w:divBdr>
    </w:div>
    <w:div w:id="990138246">
      <w:bodyDiv w:val="1"/>
      <w:marLeft w:val="0"/>
      <w:marRight w:val="0"/>
      <w:marTop w:val="0"/>
      <w:marBottom w:val="0"/>
      <w:divBdr>
        <w:top w:val="none" w:sz="0" w:space="0" w:color="auto"/>
        <w:left w:val="none" w:sz="0" w:space="0" w:color="auto"/>
        <w:bottom w:val="none" w:sz="0" w:space="0" w:color="auto"/>
        <w:right w:val="none" w:sz="0" w:space="0" w:color="auto"/>
      </w:divBdr>
    </w:div>
    <w:div w:id="990328017">
      <w:bodyDiv w:val="1"/>
      <w:marLeft w:val="0"/>
      <w:marRight w:val="0"/>
      <w:marTop w:val="0"/>
      <w:marBottom w:val="0"/>
      <w:divBdr>
        <w:top w:val="none" w:sz="0" w:space="0" w:color="auto"/>
        <w:left w:val="none" w:sz="0" w:space="0" w:color="auto"/>
        <w:bottom w:val="none" w:sz="0" w:space="0" w:color="auto"/>
        <w:right w:val="none" w:sz="0" w:space="0" w:color="auto"/>
      </w:divBdr>
    </w:div>
    <w:div w:id="990333011">
      <w:bodyDiv w:val="1"/>
      <w:marLeft w:val="0"/>
      <w:marRight w:val="0"/>
      <w:marTop w:val="0"/>
      <w:marBottom w:val="0"/>
      <w:divBdr>
        <w:top w:val="none" w:sz="0" w:space="0" w:color="auto"/>
        <w:left w:val="none" w:sz="0" w:space="0" w:color="auto"/>
        <w:bottom w:val="none" w:sz="0" w:space="0" w:color="auto"/>
        <w:right w:val="none" w:sz="0" w:space="0" w:color="auto"/>
      </w:divBdr>
    </w:div>
    <w:div w:id="990407614">
      <w:bodyDiv w:val="1"/>
      <w:marLeft w:val="0"/>
      <w:marRight w:val="0"/>
      <w:marTop w:val="0"/>
      <w:marBottom w:val="0"/>
      <w:divBdr>
        <w:top w:val="none" w:sz="0" w:space="0" w:color="auto"/>
        <w:left w:val="none" w:sz="0" w:space="0" w:color="auto"/>
        <w:bottom w:val="none" w:sz="0" w:space="0" w:color="auto"/>
        <w:right w:val="none" w:sz="0" w:space="0" w:color="auto"/>
      </w:divBdr>
    </w:div>
    <w:div w:id="990407678">
      <w:bodyDiv w:val="1"/>
      <w:marLeft w:val="0"/>
      <w:marRight w:val="0"/>
      <w:marTop w:val="0"/>
      <w:marBottom w:val="0"/>
      <w:divBdr>
        <w:top w:val="none" w:sz="0" w:space="0" w:color="auto"/>
        <w:left w:val="none" w:sz="0" w:space="0" w:color="auto"/>
        <w:bottom w:val="none" w:sz="0" w:space="0" w:color="auto"/>
        <w:right w:val="none" w:sz="0" w:space="0" w:color="auto"/>
      </w:divBdr>
    </w:div>
    <w:div w:id="990447318">
      <w:bodyDiv w:val="1"/>
      <w:marLeft w:val="0"/>
      <w:marRight w:val="0"/>
      <w:marTop w:val="0"/>
      <w:marBottom w:val="0"/>
      <w:divBdr>
        <w:top w:val="none" w:sz="0" w:space="0" w:color="auto"/>
        <w:left w:val="none" w:sz="0" w:space="0" w:color="auto"/>
        <w:bottom w:val="none" w:sz="0" w:space="0" w:color="auto"/>
        <w:right w:val="none" w:sz="0" w:space="0" w:color="auto"/>
      </w:divBdr>
    </w:div>
    <w:div w:id="990475659">
      <w:bodyDiv w:val="1"/>
      <w:marLeft w:val="0"/>
      <w:marRight w:val="0"/>
      <w:marTop w:val="0"/>
      <w:marBottom w:val="0"/>
      <w:divBdr>
        <w:top w:val="none" w:sz="0" w:space="0" w:color="auto"/>
        <w:left w:val="none" w:sz="0" w:space="0" w:color="auto"/>
        <w:bottom w:val="none" w:sz="0" w:space="0" w:color="auto"/>
        <w:right w:val="none" w:sz="0" w:space="0" w:color="auto"/>
      </w:divBdr>
    </w:div>
    <w:div w:id="990519601">
      <w:bodyDiv w:val="1"/>
      <w:marLeft w:val="0"/>
      <w:marRight w:val="0"/>
      <w:marTop w:val="0"/>
      <w:marBottom w:val="0"/>
      <w:divBdr>
        <w:top w:val="none" w:sz="0" w:space="0" w:color="auto"/>
        <w:left w:val="none" w:sz="0" w:space="0" w:color="auto"/>
        <w:bottom w:val="none" w:sz="0" w:space="0" w:color="auto"/>
        <w:right w:val="none" w:sz="0" w:space="0" w:color="auto"/>
      </w:divBdr>
    </w:div>
    <w:div w:id="990642559">
      <w:bodyDiv w:val="1"/>
      <w:marLeft w:val="0"/>
      <w:marRight w:val="0"/>
      <w:marTop w:val="0"/>
      <w:marBottom w:val="0"/>
      <w:divBdr>
        <w:top w:val="none" w:sz="0" w:space="0" w:color="auto"/>
        <w:left w:val="none" w:sz="0" w:space="0" w:color="auto"/>
        <w:bottom w:val="none" w:sz="0" w:space="0" w:color="auto"/>
        <w:right w:val="none" w:sz="0" w:space="0" w:color="auto"/>
      </w:divBdr>
    </w:div>
    <w:div w:id="990983542">
      <w:bodyDiv w:val="1"/>
      <w:marLeft w:val="0"/>
      <w:marRight w:val="0"/>
      <w:marTop w:val="0"/>
      <w:marBottom w:val="0"/>
      <w:divBdr>
        <w:top w:val="none" w:sz="0" w:space="0" w:color="auto"/>
        <w:left w:val="none" w:sz="0" w:space="0" w:color="auto"/>
        <w:bottom w:val="none" w:sz="0" w:space="0" w:color="auto"/>
        <w:right w:val="none" w:sz="0" w:space="0" w:color="auto"/>
      </w:divBdr>
    </w:div>
    <w:div w:id="991061263">
      <w:bodyDiv w:val="1"/>
      <w:marLeft w:val="0"/>
      <w:marRight w:val="0"/>
      <w:marTop w:val="0"/>
      <w:marBottom w:val="0"/>
      <w:divBdr>
        <w:top w:val="none" w:sz="0" w:space="0" w:color="auto"/>
        <w:left w:val="none" w:sz="0" w:space="0" w:color="auto"/>
        <w:bottom w:val="none" w:sz="0" w:space="0" w:color="auto"/>
        <w:right w:val="none" w:sz="0" w:space="0" w:color="auto"/>
      </w:divBdr>
    </w:div>
    <w:div w:id="991562721">
      <w:bodyDiv w:val="1"/>
      <w:marLeft w:val="0"/>
      <w:marRight w:val="0"/>
      <w:marTop w:val="0"/>
      <w:marBottom w:val="0"/>
      <w:divBdr>
        <w:top w:val="none" w:sz="0" w:space="0" w:color="auto"/>
        <w:left w:val="none" w:sz="0" w:space="0" w:color="auto"/>
        <w:bottom w:val="none" w:sz="0" w:space="0" w:color="auto"/>
        <w:right w:val="none" w:sz="0" w:space="0" w:color="auto"/>
      </w:divBdr>
    </w:div>
    <w:div w:id="991563474">
      <w:bodyDiv w:val="1"/>
      <w:marLeft w:val="0"/>
      <w:marRight w:val="0"/>
      <w:marTop w:val="0"/>
      <w:marBottom w:val="0"/>
      <w:divBdr>
        <w:top w:val="none" w:sz="0" w:space="0" w:color="auto"/>
        <w:left w:val="none" w:sz="0" w:space="0" w:color="auto"/>
        <w:bottom w:val="none" w:sz="0" w:space="0" w:color="auto"/>
        <w:right w:val="none" w:sz="0" w:space="0" w:color="auto"/>
      </w:divBdr>
    </w:div>
    <w:div w:id="991786148">
      <w:bodyDiv w:val="1"/>
      <w:marLeft w:val="0"/>
      <w:marRight w:val="0"/>
      <w:marTop w:val="0"/>
      <w:marBottom w:val="0"/>
      <w:divBdr>
        <w:top w:val="none" w:sz="0" w:space="0" w:color="auto"/>
        <w:left w:val="none" w:sz="0" w:space="0" w:color="auto"/>
        <w:bottom w:val="none" w:sz="0" w:space="0" w:color="auto"/>
        <w:right w:val="none" w:sz="0" w:space="0" w:color="auto"/>
      </w:divBdr>
    </w:div>
    <w:div w:id="991979627">
      <w:bodyDiv w:val="1"/>
      <w:marLeft w:val="0"/>
      <w:marRight w:val="0"/>
      <w:marTop w:val="0"/>
      <w:marBottom w:val="0"/>
      <w:divBdr>
        <w:top w:val="none" w:sz="0" w:space="0" w:color="auto"/>
        <w:left w:val="none" w:sz="0" w:space="0" w:color="auto"/>
        <w:bottom w:val="none" w:sz="0" w:space="0" w:color="auto"/>
        <w:right w:val="none" w:sz="0" w:space="0" w:color="auto"/>
      </w:divBdr>
    </w:div>
    <w:div w:id="991983025">
      <w:bodyDiv w:val="1"/>
      <w:marLeft w:val="0"/>
      <w:marRight w:val="0"/>
      <w:marTop w:val="0"/>
      <w:marBottom w:val="0"/>
      <w:divBdr>
        <w:top w:val="none" w:sz="0" w:space="0" w:color="auto"/>
        <w:left w:val="none" w:sz="0" w:space="0" w:color="auto"/>
        <w:bottom w:val="none" w:sz="0" w:space="0" w:color="auto"/>
        <w:right w:val="none" w:sz="0" w:space="0" w:color="auto"/>
      </w:divBdr>
    </w:div>
    <w:div w:id="991983901">
      <w:bodyDiv w:val="1"/>
      <w:marLeft w:val="0"/>
      <w:marRight w:val="0"/>
      <w:marTop w:val="0"/>
      <w:marBottom w:val="0"/>
      <w:divBdr>
        <w:top w:val="none" w:sz="0" w:space="0" w:color="auto"/>
        <w:left w:val="none" w:sz="0" w:space="0" w:color="auto"/>
        <w:bottom w:val="none" w:sz="0" w:space="0" w:color="auto"/>
        <w:right w:val="none" w:sz="0" w:space="0" w:color="auto"/>
      </w:divBdr>
    </w:div>
    <w:div w:id="992173252">
      <w:bodyDiv w:val="1"/>
      <w:marLeft w:val="0"/>
      <w:marRight w:val="0"/>
      <w:marTop w:val="0"/>
      <w:marBottom w:val="0"/>
      <w:divBdr>
        <w:top w:val="none" w:sz="0" w:space="0" w:color="auto"/>
        <w:left w:val="none" w:sz="0" w:space="0" w:color="auto"/>
        <w:bottom w:val="none" w:sz="0" w:space="0" w:color="auto"/>
        <w:right w:val="none" w:sz="0" w:space="0" w:color="auto"/>
      </w:divBdr>
    </w:div>
    <w:div w:id="992290826">
      <w:bodyDiv w:val="1"/>
      <w:marLeft w:val="0"/>
      <w:marRight w:val="0"/>
      <w:marTop w:val="0"/>
      <w:marBottom w:val="0"/>
      <w:divBdr>
        <w:top w:val="none" w:sz="0" w:space="0" w:color="auto"/>
        <w:left w:val="none" w:sz="0" w:space="0" w:color="auto"/>
        <w:bottom w:val="none" w:sz="0" w:space="0" w:color="auto"/>
        <w:right w:val="none" w:sz="0" w:space="0" w:color="auto"/>
      </w:divBdr>
    </w:div>
    <w:div w:id="992372030">
      <w:bodyDiv w:val="1"/>
      <w:marLeft w:val="0"/>
      <w:marRight w:val="0"/>
      <w:marTop w:val="0"/>
      <w:marBottom w:val="0"/>
      <w:divBdr>
        <w:top w:val="none" w:sz="0" w:space="0" w:color="auto"/>
        <w:left w:val="none" w:sz="0" w:space="0" w:color="auto"/>
        <w:bottom w:val="none" w:sz="0" w:space="0" w:color="auto"/>
        <w:right w:val="none" w:sz="0" w:space="0" w:color="auto"/>
      </w:divBdr>
    </w:div>
    <w:div w:id="992948811">
      <w:bodyDiv w:val="1"/>
      <w:marLeft w:val="0"/>
      <w:marRight w:val="0"/>
      <w:marTop w:val="0"/>
      <w:marBottom w:val="0"/>
      <w:divBdr>
        <w:top w:val="none" w:sz="0" w:space="0" w:color="auto"/>
        <w:left w:val="none" w:sz="0" w:space="0" w:color="auto"/>
        <w:bottom w:val="none" w:sz="0" w:space="0" w:color="auto"/>
        <w:right w:val="none" w:sz="0" w:space="0" w:color="auto"/>
      </w:divBdr>
    </w:div>
    <w:div w:id="992951278">
      <w:bodyDiv w:val="1"/>
      <w:marLeft w:val="0"/>
      <w:marRight w:val="0"/>
      <w:marTop w:val="0"/>
      <w:marBottom w:val="0"/>
      <w:divBdr>
        <w:top w:val="none" w:sz="0" w:space="0" w:color="auto"/>
        <w:left w:val="none" w:sz="0" w:space="0" w:color="auto"/>
        <w:bottom w:val="none" w:sz="0" w:space="0" w:color="auto"/>
        <w:right w:val="none" w:sz="0" w:space="0" w:color="auto"/>
      </w:divBdr>
    </w:div>
    <w:div w:id="992952993">
      <w:bodyDiv w:val="1"/>
      <w:marLeft w:val="0"/>
      <w:marRight w:val="0"/>
      <w:marTop w:val="0"/>
      <w:marBottom w:val="0"/>
      <w:divBdr>
        <w:top w:val="none" w:sz="0" w:space="0" w:color="auto"/>
        <w:left w:val="none" w:sz="0" w:space="0" w:color="auto"/>
        <w:bottom w:val="none" w:sz="0" w:space="0" w:color="auto"/>
        <w:right w:val="none" w:sz="0" w:space="0" w:color="auto"/>
      </w:divBdr>
    </w:div>
    <w:div w:id="993067567">
      <w:bodyDiv w:val="1"/>
      <w:marLeft w:val="0"/>
      <w:marRight w:val="0"/>
      <w:marTop w:val="0"/>
      <w:marBottom w:val="0"/>
      <w:divBdr>
        <w:top w:val="none" w:sz="0" w:space="0" w:color="auto"/>
        <w:left w:val="none" w:sz="0" w:space="0" w:color="auto"/>
        <w:bottom w:val="none" w:sz="0" w:space="0" w:color="auto"/>
        <w:right w:val="none" w:sz="0" w:space="0" w:color="auto"/>
      </w:divBdr>
    </w:div>
    <w:div w:id="993068085">
      <w:bodyDiv w:val="1"/>
      <w:marLeft w:val="0"/>
      <w:marRight w:val="0"/>
      <w:marTop w:val="0"/>
      <w:marBottom w:val="0"/>
      <w:divBdr>
        <w:top w:val="none" w:sz="0" w:space="0" w:color="auto"/>
        <w:left w:val="none" w:sz="0" w:space="0" w:color="auto"/>
        <w:bottom w:val="none" w:sz="0" w:space="0" w:color="auto"/>
        <w:right w:val="none" w:sz="0" w:space="0" w:color="auto"/>
      </w:divBdr>
    </w:div>
    <w:div w:id="993072466">
      <w:bodyDiv w:val="1"/>
      <w:marLeft w:val="0"/>
      <w:marRight w:val="0"/>
      <w:marTop w:val="0"/>
      <w:marBottom w:val="0"/>
      <w:divBdr>
        <w:top w:val="none" w:sz="0" w:space="0" w:color="auto"/>
        <w:left w:val="none" w:sz="0" w:space="0" w:color="auto"/>
        <w:bottom w:val="none" w:sz="0" w:space="0" w:color="auto"/>
        <w:right w:val="none" w:sz="0" w:space="0" w:color="auto"/>
      </w:divBdr>
    </w:div>
    <w:div w:id="993145400">
      <w:bodyDiv w:val="1"/>
      <w:marLeft w:val="0"/>
      <w:marRight w:val="0"/>
      <w:marTop w:val="0"/>
      <w:marBottom w:val="0"/>
      <w:divBdr>
        <w:top w:val="none" w:sz="0" w:space="0" w:color="auto"/>
        <w:left w:val="none" w:sz="0" w:space="0" w:color="auto"/>
        <w:bottom w:val="none" w:sz="0" w:space="0" w:color="auto"/>
        <w:right w:val="none" w:sz="0" w:space="0" w:color="auto"/>
      </w:divBdr>
    </w:div>
    <w:div w:id="993336331">
      <w:bodyDiv w:val="1"/>
      <w:marLeft w:val="0"/>
      <w:marRight w:val="0"/>
      <w:marTop w:val="0"/>
      <w:marBottom w:val="0"/>
      <w:divBdr>
        <w:top w:val="none" w:sz="0" w:space="0" w:color="auto"/>
        <w:left w:val="none" w:sz="0" w:space="0" w:color="auto"/>
        <w:bottom w:val="none" w:sz="0" w:space="0" w:color="auto"/>
        <w:right w:val="none" w:sz="0" w:space="0" w:color="auto"/>
      </w:divBdr>
    </w:div>
    <w:div w:id="993339370">
      <w:bodyDiv w:val="1"/>
      <w:marLeft w:val="0"/>
      <w:marRight w:val="0"/>
      <w:marTop w:val="0"/>
      <w:marBottom w:val="0"/>
      <w:divBdr>
        <w:top w:val="none" w:sz="0" w:space="0" w:color="auto"/>
        <w:left w:val="none" w:sz="0" w:space="0" w:color="auto"/>
        <w:bottom w:val="none" w:sz="0" w:space="0" w:color="auto"/>
        <w:right w:val="none" w:sz="0" w:space="0" w:color="auto"/>
      </w:divBdr>
    </w:div>
    <w:div w:id="993409075">
      <w:bodyDiv w:val="1"/>
      <w:marLeft w:val="0"/>
      <w:marRight w:val="0"/>
      <w:marTop w:val="0"/>
      <w:marBottom w:val="0"/>
      <w:divBdr>
        <w:top w:val="none" w:sz="0" w:space="0" w:color="auto"/>
        <w:left w:val="none" w:sz="0" w:space="0" w:color="auto"/>
        <w:bottom w:val="none" w:sz="0" w:space="0" w:color="auto"/>
        <w:right w:val="none" w:sz="0" w:space="0" w:color="auto"/>
      </w:divBdr>
    </w:div>
    <w:div w:id="993486622">
      <w:bodyDiv w:val="1"/>
      <w:marLeft w:val="0"/>
      <w:marRight w:val="0"/>
      <w:marTop w:val="0"/>
      <w:marBottom w:val="0"/>
      <w:divBdr>
        <w:top w:val="none" w:sz="0" w:space="0" w:color="auto"/>
        <w:left w:val="none" w:sz="0" w:space="0" w:color="auto"/>
        <w:bottom w:val="none" w:sz="0" w:space="0" w:color="auto"/>
        <w:right w:val="none" w:sz="0" w:space="0" w:color="auto"/>
      </w:divBdr>
    </w:div>
    <w:div w:id="993535319">
      <w:bodyDiv w:val="1"/>
      <w:marLeft w:val="0"/>
      <w:marRight w:val="0"/>
      <w:marTop w:val="0"/>
      <w:marBottom w:val="0"/>
      <w:divBdr>
        <w:top w:val="none" w:sz="0" w:space="0" w:color="auto"/>
        <w:left w:val="none" w:sz="0" w:space="0" w:color="auto"/>
        <w:bottom w:val="none" w:sz="0" w:space="0" w:color="auto"/>
        <w:right w:val="none" w:sz="0" w:space="0" w:color="auto"/>
      </w:divBdr>
    </w:div>
    <w:div w:id="993607780">
      <w:bodyDiv w:val="1"/>
      <w:marLeft w:val="0"/>
      <w:marRight w:val="0"/>
      <w:marTop w:val="0"/>
      <w:marBottom w:val="0"/>
      <w:divBdr>
        <w:top w:val="none" w:sz="0" w:space="0" w:color="auto"/>
        <w:left w:val="none" w:sz="0" w:space="0" w:color="auto"/>
        <w:bottom w:val="none" w:sz="0" w:space="0" w:color="auto"/>
        <w:right w:val="none" w:sz="0" w:space="0" w:color="auto"/>
      </w:divBdr>
    </w:div>
    <w:div w:id="993995928">
      <w:bodyDiv w:val="1"/>
      <w:marLeft w:val="0"/>
      <w:marRight w:val="0"/>
      <w:marTop w:val="0"/>
      <w:marBottom w:val="0"/>
      <w:divBdr>
        <w:top w:val="none" w:sz="0" w:space="0" w:color="auto"/>
        <w:left w:val="none" w:sz="0" w:space="0" w:color="auto"/>
        <w:bottom w:val="none" w:sz="0" w:space="0" w:color="auto"/>
        <w:right w:val="none" w:sz="0" w:space="0" w:color="auto"/>
      </w:divBdr>
    </w:div>
    <w:div w:id="993995997">
      <w:bodyDiv w:val="1"/>
      <w:marLeft w:val="0"/>
      <w:marRight w:val="0"/>
      <w:marTop w:val="0"/>
      <w:marBottom w:val="0"/>
      <w:divBdr>
        <w:top w:val="none" w:sz="0" w:space="0" w:color="auto"/>
        <w:left w:val="none" w:sz="0" w:space="0" w:color="auto"/>
        <w:bottom w:val="none" w:sz="0" w:space="0" w:color="auto"/>
        <w:right w:val="none" w:sz="0" w:space="0" w:color="auto"/>
      </w:divBdr>
    </w:div>
    <w:div w:id="994258097">
      <w:bodyDiv w:val="1"/>
      <w:marLeft w:val="0"/>
      <w:marRight w:val="0"/>
      <w:marTop w:val="0"/>
      <w:marBottom w:val="0"/>
      <w:divBdr>
        <w:top w:val="none" w:sz="0" w:space="0" w:color="auto"/>
        <w:left w:val="none" w:sz="0" w:space="0" w:color="auto"/>
        <w:bottom w:val="none" w:sz="0" w:space="0" w:color="auto"/>
        <w:right w:val="none" w:sz="0" w:space="0" w:color="auto"/>
      </w:divBdr>
    </w:div>
    <w:div w:id="994338076">
      <w:bodyDiv w:val="1"/>
      <w:marLeft w:val="0"/>
      <w:marRight w:val="0"/>
      <w:marTop w:val="0"/>
      <w:marBottom w:val="0"/>
      <w:divBdr>
        <w:top w:val="none" w:sz="0" w:space="0" w:color="auto"/>
        <w:left w:val="none" w:sz="0" w:space="0" w:color="auto"/>
        <w:bottom w:val="none" w:sz="0" w:space="0" w:color="auto"/>
        <w:right w:val="none" w:sz="0" w:space="0" w:color="auto"/>
      </w:divBdr>
    </w:div>
    <w:div w:id="994410308">
      <w:bodyDiv w:val="1"/>
      <w:marLeft w:val="0"/>
      <w:marRight w:val="0"/>
      <w:marTop w:val="0"/>
      <w:marBottom w:val="0"/>
      <w:divBdr>
        <w:top w:val="none" w:sz="0" w:space="0" w:color="auto"/>
        <w:left w:val="none" w:sz="0" w:space="0" w:color="auto"/>
        <w:bottom w:val="none" w:sz="0" w:space="0" w:color="auto"/>
        <w:right w:val="none" w:sz="0" w:space="0" w:color="auto"/>
      </w:divBdr>
    </w:div>
    <w:div w:id="994410347">
      <w:bodyDiv w:val="1"/>
      <w:marLeft w:val="0"/>
      <w:marRight w:val="0"/>
      <w:marTop w:val="0"/>
      <w:marBottom w:val="0"/>
      <w:divBdr>
        <w:top w:val="none" w:sz="0" w:space="0" w:color="auto"/>
        <w:left w:val="none" w:sz="0" w:space="0" w:color="auto"/>
        <w:bottom w:val="none" w:sz="0" w:space="0" w:color="auto"/>
        <w:right w:val="none" w:sz="0" w:space="0" w:color="auto"/>
      </w:divBdr>
    </w:div>
    <w:div w:id="994602433">
      <w:bodyDiv w:val="1"/>
      <w:marLeft w:val="0"/>
      <w:marRight w:val="0"/>
      <w:marTop w:val="0"/>
      <w:marBottom w:val="0"/>
      <w:divBdr>
        <w:top w:val="none" w:sz="0" w:space="0" w:color="auto"/>
        <w:left w:val="none" w:sz="0" w:space="0" w:color="auto"/>
        <w:bottom w:val="none" w:sz="0" w:space="0" w:color="auto"/>
        <w:right w:val="none" w:sz="0" w:space="0" w:color="auto"/>
      </w:divBdr>
    </w:div>
    <w:div w:id="994795065">
      <w:bodyDiv w:val="1"/>
      <w:marLeft w:val="0"/>
      <w:marRight w:val="0"/>
      <w:marTop w:val="0"/>
      <w:marBottom w:val="0"/>
      <w:divBdr>
        <w:top w:val="none" w:sz="0" w:space="0" w:color="auto"/>
        <w:left w:val="none" w:sz="0" w:space="0" w:color="auto"/>
        <w:bottom w:val="none" w:sz="0" w:space="0" w:color="auto"/>
        <w:right w:val="none" w:sz="0" w:space="0" w:color="auto"/>
      </w:divBdr>
    </w:div>
    <w:div w:id="994801354">
      <w:bodyDiv w:val="1"/>
      <w:marLeft w:val="0"/>
      <w:marRight w:val="0"/>
      <w:marTop w:val="0"/>
      <w:marBottom w:val="0"/>
      <w:divBdr>
        <w:top w:val="none" w:sz="0" w:space="0" w:color="auto"/>
        <w:left w:val="none" w:sz="0" w:space="0" w:color="auto"/>
        <w:bottom w:val="none" w:sz="0" w:space="0" w:color="auto"/>
        <w:right w:val="none" w:sz="0" w:space="0" w:color="auto"/>
      </w:divBdr>
    </w:div>
    <w:div w:id="994918559">
      <w:bodyDiv w:val="1"/>
      <w:marLeft w:val="0"/>
      <w:marRight w:val="0"/>
      <w:marTop w:val="0"/>
      <w:marBottom w:val="0"/>
      <w:divBdr>
        <w:top w:val="none" w:sz="0" w:space="0" w:color="auto"/>
        <w:left w:val="none" w:sz="0" w:space="0" w:color="auto"/>
        <w:bottom w:val="none" w:sz="0" w:space="0" w:color="auto"/>
        <w:right w:val="none" w:sz="0" w:space="0" w:color="auto"/>
      </w:divBdr>
    </w:div>
    <w:div w:id="994993014">
      <w:bodyDiv w:val="1"/>
      <w:marLeft w:val="0"/>
      <w:marRight w:val="0"/>
      <w:marTop w:val="0"/>
      <w:marBottom w:val="0"/>
      <w:divBdr>
        <w:top w:val="none" w:sz="0" w:space="0" w:color="auto"/>
        <w:left w:val="none" w:sz="0" w:space="0" w:color="auto"/>
        <w:bottom w:val="none" w:sz="0" w:space="0" w:color="auto"/>
        <w:right w:val="none" w:sz="0" w:space="0" w:color="auto"/>
      </w:divBdr>
    </w:div>
    <w:div w:id="995259305">
      <w:bodyDiv w:val="1"/>
      <w:marLeft w:val="0"/>
      <w:marRight w:val="0"/>
      <w:marTop w:val="0"/>
      <w:marBottom w:val="0"/>
      <w:divBdr>
        <w:top w:val="none" w:sz="0" w:space="0" w:color="auto"/>
        <w:left w:val="none" w:sz="0" w:space="0" w:color="auto"/>
        <w:bottom w:val="none" w:sz="0" w:space="0" w:color="auto"/>
        <w:right w:val="none" w:sz="0" w:space="0" w:color="auto"/>
      </w:divBdr>
    </w:div>
    <w:div w:id="995373869">
      <w:bodyDiv w:val="1"/>
      <w:marLeft w:val="0"/>
      <w:marRight w:val="0"/>
      <w:marTop w:val="0"/>
      <w:marBottom w:val="0"/>
      <w:divBdr>
        <w:top w:val="none" w:sz="0" w:space="0" w:color="auto"/>
        <w:left w:val="none" w:sz="0" w:space="0" w:color="auto"/>
        <w:bottom w:val="none" w:sz="0" w:space="0" w:color="auto"/>
        <w:right w:val="none" w:sz="0" w:space="0" w:color="auto"/>
      </w:divBdr>
    </w:div>
    <w:div w:id="995381531">
      <w:bodyDiv w:val="1"/>
      <w:marLeft w:val="0"/>
      <w:marRight w:val="0"/>
      <w:marTop w:val="0"/>
      <w:marBottom w:val="0"/>
      <w:divBdr>
        <w:top w:val="none" w:sz="0" w:space="0" w:color="auto"/>
        <w:left w:val="none" w:sz="0" w:space="0" w:color="auto"/>
        <w:bottom w:val="none" w:sz="0" w:space="0" w:color="auto"/>
        <w:right w:val="none" w:sz="0" w:space="0" w:color="auto"/>
      </w:divBdr>
    </w:div>
    <w:div w:id="995718618">
      <w:bodyDiv w:val="1"/>
      <w:marLeft w:val="0"/>
      <w:marRight w:val="0"/>
      <w:marTop w:val="0"/>
      <w:marBottom w:val="0"/>
      <w:divBdr>
        <w:top w:val="none" w:sz="0" w:space="0" w:color="auto"/>
        <w:left w:val="none" w:sz="0" w:space="0" w:color="auto"/>
        <w:bottom w:val="none" w:sz="0" w:space="0" w:color="auto"/>
        <w:right w:val="none" w:sz="0" w:space="0" w:color="auto"/>
      </w:divBdr>
    </w:div>
    <w:div w:id="995719069">
      <w:bodyDiv w:val="1"/>
      <w:marLeft w:val="0"/>
      <w:marRight w:val="0"/>
      <w:marTop w:val="0"/>
      <w:marBottom w:val="0"/>
      <w:divBdr>
        <w:top w:val="none" w:sz="0" w:space="0" w:color="auto"/>
        <w:left w:val="none" w:sz="0" w:space="0" w:color="auto"/>
        <w:bottom w:val="none" w:sz="0" w:space="0" w:color="auto"/>
        <w:right w:val="none" w:sz="0" w:space="0" w:color="auto"/>
      </w:divBdr>
    </w:div>
    <w:div w:id="995769201">
      <w:bodyDiv w:val="1"/>
      <w:marLeft w:val="0"/>
      <w:marRight w:val="0"/>
      <w:marTop w:val="0"/>
      <w:marBottom w:val="0"/>
      <w:divBdr>
        <w:top w:val="none" w:sz="0" w:space="0" w:color="auto"/>
        <w:left w:val="none" w:sz="0" w:space="0" w:color="auto"/>
        <w:bottom w:val="none" w:sz="0" w:space="0" w:color="auto"/>
        <w:right w:val="none" w:sz="0" w:space="0" w:color="auto"/>
      </w:divBdr>
    </w:div>
    <w:div w:id="996104989">
      <w:bodyDiv w:val="1"/>
      <w:marLeft w:val="0"/>
      <w:marRight w:val="0"/>
      <w:marTop w:val="0"/>
      <w:marBottom w:val="0"/>
      <w:divBdr>
        <w:top w:val="none" w:sz="0" w:space="0" w:color="auto"/>
        <w:left w:val="none" w:sz="0" w:space="0" w:color="auto"/>
        <w:bottom w:val="none" w:sz="0" w:space="0" w:color="auto"/>
        <w:right w:val="none" w:sz="0" w:space="0" w:color="auto"/>
      </w:divBdr>
    </w:div>
    <w:div w:id="996153599">
      <w:bodyDiv w:val="1"/>
      <w:marLeft w:val="0"/>
      <w:marRight w:val="0"/>
      <w:marTop w:val="0"/>
      <w:marBottom w:val="0"/>
      <w:divBdr>
        <w:top w:val="none" w:sz="0" w:space="0" w:color="auto"/>
        <w:left w:val="none" w:sz="0" w:space="0" w:color="auto"/>
        <w:bottom w:val="none" w:sz="0" w:space="0" w:color="auto"/>
        <w:right w:val="none" w:sz="0" w:space="0" w:color="auto"/>
      </w:divBdr>
    </w:div>
    <w:div w:id="996416697">
      <w:bodyDiv w:val="1"/>
      <w:marLeft w:val="0"/>
      <w:marRight w:val="0"/>
      <w:marTop w:val="0"/>
      <w:marBottom w:val="0"/>
      <w:divBdr>
        <w:top w:val="none" w:sz="0" w:space="0" w:color="auto"/>
        <w:left w:val="none" w:sz="0" w:space="0" w:color="auto"/>
        <w:bottom w:val="none" w:sz="0" w:space="0" w:color="auto"/>
        <w:right w:val="none" w:sz="0" w:space="0" w:color="auto"/>
      </w:divBdr>
    </w:div>
    <w:div w:id="996418513">
      <w:bodyDiv w:val="1"/>
      <w:marLeft w:val="0"/>
      <w:marRight w:val="0"/>
      <w:marTop w:val="0"/>
      <w:marBottom w:val="0"/>
      <w:divBdr>
        <w:top w:val="none" w:sz="0" w:space="0" w:color="auto"/>
        <w:left w:val="none" w:sz="0" w:space="0" w:color="auto"/>
        <w:bottom w:val="none" w:sz="0" w:space="0" w:color="auto"/>
        <w:right w:val="none" w:sz="0" w:space="0" w:color="auto"/>
      </w:divBdr>
    </w:div>
    <w:div w:id="996496236">
      <w:bodyDiv w:val="1"/>
      <w:marLeft w:val="0"/>
      <w:marRight w:val="0"/>
      <w:marTop w:val="0"/>
      <w:marBottom w:val="0"/>
      <w:divBdr>
        <w:top w:val="none" w:sz="0" w:space="0" w:color="auto"/>
        <w:left w:val="none" w:sz="0" w:space="0" w:color="auto"/>
        <w:bottom w:val="none" w:sz="0" w:space="0" w:color="auto"/>
        <w:right w:val="none" w:sz="0" w:space="0" w:color="auto"/>
      </w:divBdr>
    </w:div>
    <w:div w:id="996804315">
      <w:bodyDiv w:val="1"/>
      <w:marLeft w:val="0"/>
      <w:marRight w:val="0"/>
      <w:marTop w:val="0"/>
      <w:marBottom w:val="0"/>
      <w:divBdr>
        <w:top w:val="none" w:sz="0" w:space="0" w:color="auto"/>
        <w:left w:val="none" w:sz="0" w:space="0" w:color="auto"/>
        <w:bottom w:val="none" w:sz="0" w:space="0" w:color="auto"/>
        <w:right w:val="none" w:sz="0" w:space="0" w:color="auto"/>
      </w:divBdr>
    </w:div>
    <w:div w:id="996805002">
      <w:bodyDiv w:val="1"/>
      <w:marLeft w:val="0"/>
      <w:marRight w:val="0"/>
      <w:marTop w:val="0"/>
      <w:marBottom w:val="0"/>
      <w:divBdr>
        <w:top w:val="none" w:sz="0" w:space="0" w:color="auto"/>
        <w:left w:val="none" w:sz="0" w:space="0" w:color="auto"/>
        <w:bottom w:val="none" w:sz="0" w:space="0" w:color="auto"/>
        <w:right w:val="none" w:sz="0" w:space="0" w:color="auto"/>
      </w:divBdr>
    </w:div>
    <w:div w:id="996881949">
      <w:bodyDiv w:val="1"/>
      <w:marLeft w:val="0"/>
      <w:marRight w:val="0"/>
      <w:marTop w:val="0"/>
      <w:marBottom w:val="0"/>
      <w:divBdr>
        <w:top w:val="none" w:sz="0" w:space="0" w:color="auto"/>
        <w:left w:val="none" w:sz="0" w:space="0" w:color="auto"/>
        <w:bottom w:val="none" w:sz="0" w:space="0" w:color="auto"/>
        <w:right w:val="none" w:sz="0" w:space="0" w:color="auto"/>
      </w:divBdr>
    </w:div>
    <w:div w:id="996954493">
      <w:bodyDiv w:val="1"/>
      <w:marLeft w:val="0"/>
      <w:marRight w:val="0"/>
      <w:marTop w:val="0"/>
      <w:marBottom w:val="0"/>
      <w:divBdr>
        <w:top w:val="none" w:sz="0" w:space="0" w:color="auto"/>
        <w:left w:val="none" w:sz="0" w:space="0" w:color="auto"/>
        <w:bottom w:val="none" w:sz="0" w:space="0" w:color="auto"/>
        <w:right w:val="none" w:sz="0" w:space="0" w:color="auto"/>
      </w:divBdr>
    </w:div>
    <w:div w:id="997001815">
      <w:bodyDiv w:val="1"/>
      <w:marLeft w:val="0"/>
      <w:marRight w:val="0"/>
      <w:marTop w:val="0"/>
      <w:marBottom w:val="0"/>
      <w:divBdr>
        <w:top w:val="none" w:sz="0" w:space="0" w:color="auto"/>
        <w:left w:val="none" w:sz="0" w:space="0" w:color="auto"/>
        <w:bottom w:val="none" w:sz="0" w:space="0" w:color="auto"/>
        <w:right w:val="none" w:sz="0" w:space="0" w:color="auto"/>
      </w:divBdr>
    </w:div>
    <w:div w:id="997075062">
      <w:bodyDiv w:val="1"/>
      <w:marLeft w:val="0"/>
      <w:marRight w:val="0"/>
      <w:marTop w:val="0"/>
      <w:marBottom w:val="0"/>
      <w:divBdr>
        <w:top w:val="none" w:sz="0" w:space="0" w:color="auto"/>
        <w:left w:val="none" w:sz="0" w:space="0" w:color="auto"/>
        <w:bottom w:val="none" w:sz="0" w:space="0" w:color="auto"/>
        <w:right w:val="none" w:sz="0" w:space="0" w:color="auto"/>
      </w:divBdr>
    </w:div>
    <w:div w:id="997076659">
      <w:bodyDiv w:val="1"/>
      <w:marLeft w:val="0"/>
      <w:marRight w:val="0"/>
      <w:marTop w:val="0"/>
      <w:marBottom w:val="0"/>
      <w:divBdr>
        <w:top w:val="none" w:sz="0" w:space="0" w:color="auto"/>
        <w:left w:val="none" w:sz="0" w:space="0" w:color="auto"/>
        <w:bottom w:val="none" w:sz="0" w:space="0" w:color="auto"/>
        <w:right w:val="none" w:sz="0" w:space="0" w:color="auto"/>
      </w:divBdr>
    </w:div>
    <w:div w:id="997077575">
      <w:bodyDiv w:val="1"/>
      <w:marLeft w:val="0"/>
      <w:marRight w:val="0"/>
      <w:marTop w:val="0"/>
      <w:marBottom w:val="0"/>
      <w:divBdr>
        <w:top w:val="none" w:sz="0" w:space="0" w:color="auto"/>
        <w:left w:val="none" w:sz="0" w:space="0" w:color="auto"/>
        <w:bottom w:val="none" w:sz="0" w:space="0" w:color="auto"/>
        <w:right w:val="none" w:sz="0" w:space="0" w:color="auto"/>
      </w:divBdr>
    </w:div>
    <w:div w:id="997077688">
      <w:bodyDiv w:val="1"/>
      <w:marLeft w:val="0"/>
      <w:marRight w:val="0"/>
      <w:marTop w:val="0"/>
      <w:marBottom w:val="0"/>
      <w:divBdr>
        <w:top w:val="none" w:sz="0" w:space="0" w:color="auto"/>
        <w:left w:val="none" w:sz="0" w:space="0" w:color="auto"/>
        <w:bottom w:val="none" w:sz="0" w:space="0" w:color="auto"/>
        <w:right w:val="none" w:sz="0" w:space="0" w:color="auto"/>
      </w:divBdr>
    </w:div>
    <w:div w:id="997151852">
      <w:bodyDiv w:val="1"/>
      <w:marLeft w:val="0"/>
      <w:marRight w:val="0"/>
      <w:marTop w:val="0"/>
      <w:marBottom w:val="0"/>
      <w:divBdr>
        <w:top w:val="none" w:sz="0" w:space="0" w:color="auto"/>
        <w:left w:val="none" w:sz="0" w:space="0" w:color="auto"/>
        <w:bottom w:val="none" w:sz="0" w:space="0" w:color="auto"/>
        <w:right w:val="none" w:sz="0" w:space="0" w:color="auto"/>
      </w:divBdr>
    </w:div>
    <w:div w:id="997153098">
      <w:bodyDiv w:val="1"/>
      <w:marLeft w:val="0"/>
      <w:marRight w:val="0"/>
      <w:marTop w:val="0"/>
      <w:marBottom w:val="0"/>
      <w:divBdr>
        <w:top w:val="none" w:sz="0" w:space="0" w:color="auto"/>
        <w:left w:val="none" w:sz="0" w:space="0" w:color="auto"/>
        <w:bottom w:val="none" w:sz="0" w:space="0" w:color="auto"/>
        <w:right w:val="none" w:sz="0" w:space="0" w:color="auto"/>
      </w:divBdr>
    </w:div>
    <w:div w:id="997223527">
      <w:bodyDiv w:val="1"/>
      <w:marLeft w:val="0"/>
      <w:marRight w:val="0"/>
      <w:marTop w:val="0"/>
      <w:marBottom w:val="0"/>
      <w:divBdr>
        <w:top w:val="none" w:sz="0" w:space="0" w:color="auto"/>
        <w:left w:val="none" w:sz="0" w:space="0" w:color="auto"/>
        <w:bottom w:val="none" w:sz="0" w:space="0" w:color="auto"/>
        <w:right w:val="none" w:sz="0" w:space="0" w:color="auto"/>
      </w:divBdr>
    </w:div>
    <w:div w:id="997342382">
      <w:bodyDiv w:val="1"/>
      <w:marLeft w:val="0"/>
      <w:marRight w:val="0"/>
      <w:marTop w:val="0"/>
      <w:marBottom w:val="0"/>
      <w:divBdr>
        <w:top w:val="none" w:sz="0" w:space="0" w:color="auto"/>
        <w:left w:val="none" w:sz="0" w:space="0" w:color="auto"/>
        <w:bottom w:val="none" w:sz="0" w:space="0" w:color="auto"/>
        <w:right w:val="none" w:sz="0" w:space="0" w:color="auto"/>
      </w:divBdr>
    </w:div>
    <w:div w:id="997461063">
      <w:bodyDiv w:val="1"/>
      <w:marLeft w:val="0"/>
      <w:marRight w:val="0"/>
      <w:marTop w:val="0"/>
      <w:marBottom w:val="0"/>
      <w:divBdr>
        <w:top w:val="none" w:sz="0" w:space="0" w:color="auto"/>
        <w:left w:val="none" w:sz="0" w:space="0" w:color="auto"/>
        <w:bottom w:val="none" w:sz="0" w:space="0" w:color="auto"/>
        <w:right w:val="none" w:sz="0" w:space="0" w:color="auto"/>
      </w:divBdr>
    </w:div>
    <w:div w:id="997466392">
      <w:bodyDiv w:val="1"/>
      <w:marLeft w:val="0"/>
      <w:marRight w:val="0"/>
      <w:marTop w:val="0"/>
      <w:marBottom w:val="0"/>
      <w:divBdr>
        <w:top w:val="none" w:sz="0" w:space="0" w:color="auto"/>
        <w:left w:val="none" w:sz="0" w:space="0" w:color="auto"/>
        <w:bottom w:val="none" w:sz="0" w:space="0" w:color="auto"/>
        <w:right w:val="none" w:sz="0" w:space="0" w:color="auto"/>
      </w:divBdr>
    </w:div>
    <w:div w:id="997851692">
      <w:bodyDiv w:val="1"/>
      <w:marLeft w:val="0"/>
      <w:marRight w:val="0"/>
      <w:marTop w:val="0"/>
      <w:marBottom w:val="0"/>
      <w:divBdr>
        <w:top w:val="none" w:sz="0" w:space="0" w:color="auto"/>
        <w:left w:val="none" w:sz="0" w:space="0" w:color="auto"/>
        <w:bottom w:val="none" w:sz="0" w:space="0" w:color="auto"/>
        <w:right w:val="none" w:sz="0" w:space="0" w:color="auto"/>
      </w:divBdr>
    </w:div>
    <w:div w:id="997922231">
      <w:bodyDiv w:val="1"/>
      <w:marLeft w:val="0"/>
      <w:marRight w:val="0"/>
      <w:marTop w:val="0"/>
      <w:marBottom w:val="0"/>
      <w:divBdr>
        <w:top w:val="none" w:sz="0" w:space="0" w:color="auto"/>
        <w:left w:val="none" w:sz="0" w:space="0" w:color="auto"/>
        <w:bottom w:val="none" w:sz="0" w:space="0" w:color="auto"/>
        <w:right w:val="none" w:sz="0" w:space="0" w:color="auto"/>
      </w:divBdr>
    </w:div>
    <w:div w:id="997995554">
      <w:bodyDiv w:val="1"/>
      <w:marLeft w:val="0"/>
      <w:marRight w:val="0"/>
      <w:marTop w:val="0"/>
      <w:marBottom w:val="0"/>
      <w:divBdr>
        <w:top w:val="none" w:sz="0" w:space="0" w:color="auto"/>
        <w:left w:val="none" w:sz="0" w:space="0" w:color="auto"/>
        <w:bottom w:val="none" w:sz="0" w:space="0" w:color="auto"/>
        <w:right w:val="none" w:sz="0" w:space="0" w:color="auto"/>
      </w:divBdr>
    </w:div>
    <w:div w:id="997996070">
      <w:bodyDiv w:val="1"/>
      <w:marLeft w:val="0"/>
      <w:marRight w:val="0"/>
      <w:marTop w:val="0"/>
      <w:marBottom w:val="0"/>
      <w:divBdr>
        <w:top w:val="none" w:sz="0" w:space="0" w:color="auto"/>
        <w:left w:val="none" w:sz="0" w:space="0" w:color="auto"/>
        <w:bottom w:val="none" w:sz="0" w:space="0" w:color="auto"/>
        <w:right w:val="none" w:sz="0" w:space="0" w:color="auto"/>
      </w:divBdr>
    </w:div>
    <w:div w:id="998076117">
      <w:bodyDiv w:val="1"/>
      <w:marLeft w:val="0"/>
      <w:marRight w:val="0"/>
      <w:marTop w:val="0"/>
      <w:marBottom w:val="0"/>
      <w:divBdr>
        <w:top w:val="none" w:sz="0" w:space="0" w:color="auto"/>
        <w:left w:val="none" w:sz="0" w:space="0" w:color="auto"/>
        <w:bottom w:val="none" w:sz="0" w:space="0" w:color="auto"/>
        <w:right w:val="none" w:sz="0" w:space="0" w:color="auto"/>
      </w:divBdr>
    </w:div>
    <w:div w:id="998189763">
      <w:bodyDiv w:val="1"/>
      <w:marLeft w:val="0"/>
      <w:marRight w:val="0"/>
      <w:marTop w:val="0"/>
      <w:marBottom w:val="0"/>
      <w:divBdr>
        <w:top w:val="none" w:sz="0" w:space="0" w:color="auto"/>
        <w:left w:val="none" w:sz="0" w:space="0" w:color="auto"/>
        <w:bottom w:val="none" w:sz="0" w:space="0" w:color="auto"/>
        <w:right w:val="none" w:sz="0" w:space="0" w:color="auto"/>
      </w:divBdr>
    </w:div>
    <w:div w:id="998311811">
      <w:bodyDiv w:val="1"/>
      <w:marLeft w:val="0"/>
      <w:marRight w:val="0"/>
      <w:marTop w:val="0"/>
      <w:marBottom w:val="0"/>
      <w:divBdr>
        <w:top w:val="none" w:sz="0" w:space="0" w:color="auto"/>
        <w:left w:val="none" w:sz="0" w:space="0" w:color="auto"/>
        <w:bottom w:val="none" w:sz="0" w:space="0" w:color="auto"/>
        <w:right w:val="none" w:sz="0" w:space="0" w:color="auto"/>
      </w:divBdr>
    </w:div>
    <w:div w:id="998461526">
      <w:bodyDiv w:val="1"/>
      <w:marLeft w:val="0"/>
      <w:marRight w:val="0"/>
      <w:marTop w:val="0"/>
      <w:marBottom w:val="0"/>
      <w:divBdr>
        <w:top w:val="none" w:sz="0" w:space="0" w:color="auto"/>
        <w:left w:val="none" w:sz="0" w:space="0" w:color="auto"/>
        <w:bottom w:val="none" w:sz="0" w:space="0" w:color="auto"/>
        <w:right w:val="none" w:sz="0" w:space="0" w:color="auto"/>
      </w:divBdr>
    </w:div>
    <w:div w:id="998654291">
      <w:bodyDiv w:val="1"/>
      <w:marLeft w:val="0"/>
      <w:marRight w:val="0"/>
      <w:marTop w:val="0"/>
      <w:marBottom w:val="0"/>
      <w:divBdr>
        <w:top w:val="none" w:sz="0" w:space="0" w:color="auto"/>
        <w:left w:val="none" w:sz="0" w:space="0" w:color="auto"/>
        <w:bottom w:val="none" w:sz="0" w:space="0" w:color="auto"/>
        <w:right w:val="none" w:sz="0" w:space="0" w:color="auto"/>
      </w:divBdr>
    </w:div>
    <w:div w:id="998657515">
      <w:bodyDiv w:val="1"/>
      <w:marLeft w:val="0"/>
      <w:marRight w:val="0"/>
      <w:marTop w:val="0"/>
      <w:marBottom w:val="0"/>
      <w:divBdr>
        <w:top w:val="none" w:sz="0" w:space="0" w:color="auto"/>
        <w:left w:val="none" w:sz="0" w:space="0" w:color="auto"/>
        <w:bottom w:val="none" w:sz="0" w:space="0" w:color="auto"/>
        <w:right w:val="none" w:sz="0" w:space="0" w:color="auto"/>
      </w:divBdr>
    </w:div>
    <w:div w:id="998851844">
      <w:bodyDiv w:val="1"/>
      <w:marLeft w:val="0"/>
      <w:marRight w:val="0"/>
      <w:marTop w:val="0"/>
      <w:marBottom w:val="0"/>
      <w:divBdr>
        <w:top w:val="none" w:sz="0" w:space="0" w:color="auto"/>
        <w:left w:val="none" w:sz="0" w:space="0" w:color="auto"/>
        <w:bottom w:val="none" w:sz="0" w:space="0" w:color="auto"/>
        <w:right w:val="none" w:sz="0" w:space="0" w:color="auto"/>
      </w:divBdr>
    </w:div>
    <w:div w:id="998967068">
      <w:bodyDiv w:val="1"/>
      <w:marLeft w:val="0"/>
      <w:marRight w:val="0"/>
      <w:marTop w:val="0"/>
      <w:marBottom w:val="0"/>
      <w:divBdr>
        <w:top w:val="none" w:sz="0" w:space="0" w:color="auto"/>
        <w:left w:val="none" w:sz="0" w:space="0" w:color="auto"/>
        <w:bottom w:val="none" w:sz="0" w:space="0" w:color="auto"/>
        <w:right w:val="none" w:sz="0" w:space="0" w:color="auto"/>
      </w:divBdr>
    </w:div>
    <w:div w:id="999119785">
      <w:bodyDiv w:val="1"/>
      <w:marLeft w:val="0"/>
      <w:marRight w:val="0"/>
      <w:marTop w:val="0"/>
      <w:marBottom w:val="0"/>
      <w:divBdr>
        <w:top w:val="none" w:sz="0" w:space="0" w:color="auto"/>
        <w:left w:val="none" w:sz="0" w:space="0" w:color="auto"/>
        <w:bottom w:val="none" w:sz="0" w:space="0" w:color="auto"/>
        <w:right w:val="none" w:sz="0" w:space="0" w:color="auto"/>
      </w:divBdr>
    </w:div>
    <w:div w:id="999576061">
      <w:bodyDiv w:val="1"/>
      <w:marLeft w:val="0"/>
      <w:marRight w:val="0"/>
      <w:marTop w:val="0"/>
      <w:marBottom w:val="0"/>
      <w:divBdr>
        <w:top w:val="none" w:sz="0" w:space="0" w:color="auto"/>
        <w:left w:val="none" w:sz="0" w:space="0" w:color="auto"/>
        <w:bottom w:val="none" w:sz="0" w:space="0" w:color="auto"/>
        <w:right w:val="none" w:sz="0" w:space="0" w:color="auto"/>
      </w:divBdr>
    </w:div>
    <w:div w:id="999846548">
      <w:bodyDiv w:val="1"/>
      <w:marLeft w:val="0"/>
      <w:marRight w:val="0"/>
      <w:marTop w:val="0"/>
      <w:marBottom w:val="0"/>
      <w:divBdr>
        <w:top w:val="none" w:sz="0" w:space="0" w:color="auto"/>
        <w:left w:val="none" w:sz="0" w:space="0" w:color="auto"/>
        <w:bottom w:val="none" w:sz="0" w:space="0" w:color="auto"/>
        <w:right w:val="none" w:sz="0" w:space="0" w:color="auto"/>
      </w:divBdr>
    </w:div>
    <w:div w:id="1000155388">
      <w:bodyDiv w:val="1"/>
      <w:marLeft w:val="0"/>
      <w:marRight w:val="0"/>
      <w:marTop w:val="0"/>
      <w:marBottom w:val="0"/>
      <w:divBdr>
        <w:top w:val="none" w:sz="0" w:space="0" w:color="auto"/>
        <w:left w:val="none" w:sz="0" w:space="0" w:color="auto"/>
        <w:bottom w:val="none" w:sz="0" w:space="0" w:color="auto"/>
        <w:right w:val="none" w:sz="0" w:space="0" w:color="auto"/>
      </w:divBdr>
    </w:div>
    <w:div w:id="1000277637">
      <w:bodyDiv w:val="1"/>
      <w:marLeft w:val="0"/>
      <w:marRight w:val="0"/>
      <w:marTop w:val="0"/>
      <w:marBottom w:val="0"/>
      <w:divBdr>
        <w:top w:val="none" w:sz="0" w:space="0" w:color="auto"/>
        <w:left w:val="none" w:sz="0" w:space="0" w:color="auto"/>
        <w:bottom w:val="none" w:sz="0" w:space="0" w:color="auto"/>
        <w:right w:val="none" w:sz="0" w:space="0" w:color="auto"/>
      </w:divBdr>
    </w:div>
    <w:div w:id="1000306583">
      <w:bodyDiv w:val="1"/>
      <w:marLeft w:val="0"/>
      <w:marRight w:val="0"/>
      <w:marTop w:val="0"/>
      <w:marBottom w:val="0"/>
      <w:divBdr>
        <w:top w:val="none" w:sz="0" w:space="0" w:color="auto"/>
        <w:left w:val="none" w:sz="0" w:space="0" w:color="auto"/>
        <w:bottom w:val="none" w:sz="0" w:space="0" w:color="auto"/>
        <w:right w:val="none" w:sz="0" w:space="0" w:color="auto"/>
      </w:divBdr>
    </w:div>
    <w:div w:id="1000356183">
      <w:bodyDiv w:val="1"/>
      <w:marLeft w:val="0"/>
      <w:marRight w:val="0"/>
      <w:marTop w:val="0"/>
      <w:marBottom w:val="0"/>
      <w:divBdr>
        <w:top w:val="none" w:sz="0" w:space="0" w:color="auto"/>
        <w:left w:val="none" w:sz="0" w:space="0" w:color="auto"/>
        <w:bottom w:val="none" w:sz="0" w:space="0" w:color="auto"/>
        <w:right w:val="none" w:sz="0" w:space="0" w:color="auto"/>
      </w:divBdr>
    </w:div>
    <w:div w:id="1000473048">
      <w:bodyDiv w:val="1"/>
      <w:marLeft w:val="0"/>
      <w:marRight w:val="0"/>
      <w:marTop w:val="0"/>
      <w:marBottom w:val="0"/>
      <w:divBdr>
        <w:top w:val="none" w:sz="0" w:space="0" w:color="auto"/>
        <w:left w:val="none" w:sz="0" w:space="0" w:color="auto"/>
        <w:bottom w:val="none" w:sz="0" w:space="0" w:color="auto"/>
        <w:right w:val="none" w:sz="0" w:space="0" w:color="auto"/>
      </w:divBdr>
    </w:div>
    <w:div w:id="1000503728">
      <w:bodyDiv w:val="1"/>
      <w:marLeft w:val="0"/>
      <w:marRight w:val="0"/>
      <w:marTop w:val="0"/>
      <w:marBottom w:val="0"/>
      <w:divBdr>
        <w:top w:val="none" w:sz="0" w:space="0" w:color="auto"/>
        <w:left w:val="none" w:sz="0" w:space="0" w:color="auto"/>
        <w:bottom w:val="none" w:sz="0" w:space="0" w:color="auto"/>
        <w:right w:val="none" w:sz="0" w:space="0" w:color="auto"/>
      </w:divBdr>
    </w:div>
    <w:div w:id="1000888583">
      <w:bodyDiv w:val="1"/>
      <w:marLeft w:val="0"/>
      <w:marRight w:val="0"/>
      <w:marTop w:val="0"/>
      <w:marBottom w:val="0"/>
      <w:divBdr>
        <w:top w:val="none" w:sz="0" w:space="0" w:color="auto"/>
        <w:left w:val="none" w:sz="0" w:space="0" w:color="auto"/>
        <w:bottom w:val="none" w:sz="0" w:space="0" w:color="auto"/>
        <w:right w:val="none" w:sz="0" w:space="0" w:color="auto"/>
      </w:divBdr>
    </w:div>
    <w:div w:id="1001003325">
      <w:bodyDiv w:val="1"/>
      <w:marLeft w:val="0"/>
      <w:marRight w:val="0"/>
      <w:marTop w:val="0"/>
      <w:marBottom w:val="0"/>
      <w:divBdr>
        <w:top w:val="none" w:sz="0" w:space="0" w:color="auto"/>
        <w:left w:val="none" w:sz="0" w:space="0" w:color="auto"/>
        <w:bottom w:val="none" w:sz="0" w:space="0" w:color="auto"/>
        <w:right w:val="none" w:sz="0" w:space="0" w:color="auto"/>
      </w:divBdr>
    </w:div>
    <w:div w:id="1001272457">
      <w:bodyDiv w:val="1"/>
      <w:marLeft w:val="0"/>
      <w:marRight w:val="0"/>
      <w:marTop w:val="0"/>
      <w:marBottom w:val="0"/>
      <w:divBdr>
        <w:top w:val="none" w:sz="0" w:space="0" w:color="auto"/>
        <w:left w:val="none" w:sz="0" w:space="0" w:color="auto"/>
        <w:bottom w:val="none" w:sz="0" w:space="0" w:color="auto"/>
        <w:right w:val="none" w:sz="0" w:space="0" w:color="auto"/>
      </w:divBdr>
    </w:div>
    <w:div w:id="1001783389">
      <w:bodyDiv w:val="1"/>
      <w:marLeft w:val="0"/>
      <w:marRight w:val="0"/>
      <w:marTop w:val="0"/>
      <w:marBottom w:val="0"/>
      <w:divBdr>
        <w:top w:val="none" w:sz="0" w:space="0" w:color="auto"/>
        <w:left w:val="none" w:sz="0" w:space="0" w:color="auto"/>
        <w:bottom w:val="none" w:sz="0" w:space="0" w:color="auto"/>
        <w:right w:val="none" w:sz="0" w:space="0" w:color="auto"/>
      </w:divBdr>
    </w:div>
    <w:div w:id="1001853725">
      <w:bodyDiv w:val="1"/>
      <w:marLeft w:val="0"/>
      <w:marRight w:val="0"/>
      <w:marTop w:val="0"/>
      <w:marBottom w:val="0"/>
      <w:divBdr>
        <w:top w:val="none" w:sz="0" w:space="0" w:color="auto"/>
        <w:left w:val="none" w:sz="0" w:space="0" w:color="auto"/>
        <w:bottom w:val="none" w:sz="0" w:space="0" w:color="auto"/>
        <w:right w:val="none" w:sz="0" w:space="0" w:color="auto"/>
      </w:divBdr>
    </w:div>
    <w:div w:id="1002007962">
      <w:bodyDiv w:val="1"/>
      <w:marLeft w:val="0"/>
      <w:marRight w:val="0"/>
      <w:marTop w:val="0"/>
      <w:marBottom w:val="0"/>
      <w:divBdr>
        <w:top w:val="none" w:sz="0" w:space="0" w:color="auto"/>
        <w:left w:val="none" w:sz="0" w:space="0" w:color="auto"/>
        <w:bottom w:val="none" w:sz="0" w:space="0" w:color="auto"/>
        <w:right w:val="none" w:sz="0" w:space="0" w:color="auto"/>
      </w:divBdr>
    </w:div>
    <w:div w:id="1002274782">
      <w:bodyDiv w:val="1"/>
      <w:marLeft w:val="0"/>
      <w:marRight w:val="0"/>
      <w:marTop w:val="0"/>
      <w:marBottom w:val="0"/>
      <w:divBdr>
        <w:top w:val="none" w:sz="0" w:space="0" w:color="auto"/>
        <w:left w:val="none" w:sz="0" w:space="0" w:color="auto"/>
        <w:bottom w:val="none" w:sz="0" w:space="0" w:color="auto"/>
        <w:right w:val="none" w:sz="0" w:space="0" w:color="auto"/>
      </w:divBdr>
    </w:div>
    <w:div w:id="1002467061">
      <w:bodyDiv w:val="1"/>
      <w:marLeft w:val="0"/>
      <w:marRight w:val="0"/>
      <w:marTop w:val="0"/>
      <w:marBottom w:val="0"/>
      <w:divBdr>
        <w:top w:val="none" w:sz="0" w:space="0" w:color="auto"/>
        <w:left w:val="none" w:sz="0" w:space="0" w:color="auto"/>
        <w:bottom w:val="none" w:sz="0" w:space="0" w:color="auto"/>
        <w:right w:val="none" w:sz="0" w:space="0" w:color="auto"/>
      </w:divBdr>
    </w:div>
    <w:div w:id="1002663834">
      <w:bodyDiv w:val="1"/>
      <w:marLeft w:val="0"/>
      <w:marRight w:val="0"/>
      <w:marTop w:val="0"/>
      <w:marBottom w:val="0"/>
      <w:divBdr>
        <w:top w:val="none" w:sz="0" w:space="0" w:color="auto"/>
        <w:left w:val="none" w:sz="0" w:space="0" w:color="auto"/>
        <w:bottom w:val="none" w:sz="0" w:space="0" w:color="auto"/>
        <w:right w:val="none" w:sz="0" w:space="0" w:color="auto"/>
      </w:divBdr>
    </w:div>
    <w:div w:id="1002702002">
      <w:bodyDiv w:val="1"/>
      <w:marLeft w:val="0"/>
      <w:marRight w:val="0"/>
      <w:marTop w:val="0"/>
      <w:marBottom w:val="0"/>
      <w:divBdr>
        <w:top w:val="none" w:sz="0" w:space="0" w:color="auto"/>
        <w:left w:val="none" w:sz="0" w:space="0" w:color="auto"/>
        <w:bottom w:val="none" w:sz="0" w:space="0" w:color="auto"/>
        <w:right w:val="none" w:sz="0" w:space="0" w:color="auto"/>
      </w:divBdr>
    </w:div>
    <w:div w:id="1002775012">
      <w:bodyDiv w:val="1"/>
      <w:marLeft w:val="0"/>
      <w:marRight w:val="0"/>
      <w:marTop w:val="0"/>
      <w:marBottom w:val="0"/>
      <w:divBdr>
        <w:top w:val="none" w:sz="0" w:space="0" w:color="auto"/>
        <w:left w:val="none" w:sz="0" w:space="0" w:color="auto"/>
        <w:bottom w:val="none" w:sz="0" w:space="0" w:color="auto"/>
        <w:right w:val="none" w:sz="0" w:space="0" w:color="auto"/>
      </w:divBdr>
    </w:div>
    <w:div w:id="1002784198">
      <w:bodyDiv w:val="1"/>
      <w:marLeft w:val="0"/>
      <w:marRight w:val="0"/>
      <w:marTop w:val="0"/>
      <w:marBottom w:val="0"/>
      <w:divBdr>
        <w:top w:val="none" w:sz="0" w:space="0" w:color="auto"/>
        <w:left w:val="none" w:sz="0" w:space="0" w:color="auto"/>
        <w:bottom w:val="none" w:sz="0" w:space="0" w:color="auto"/>
        <w:right w:val="none" w:sz="0" w:space="0" w:color="auto"/>
      </w:divBdr>
    </w:div>
    <w:div w:id="1002968286">
      <w:bodyDiv w:val="1"/>
      <w:marLeft w:val="0"/>
      <w:marRight w:val="0"/>
      <w:marTop w:val="0"/>
      <w:marBottom w:val="0"/>
      <w:divBdr>
        <w:top w:val="none" w:sz="0" w:space="0" w:color="auto"/>
        <w:left w:val="none" w:sz="0" w:space="0" w:color="auto"/>
        <w:bottom w:val="none" w:sz="0" w:space="0" w:color="auto"/>
        <w:right w:val="none" w:sz="0" w:space="0" w:color="auto"/>
      </w:divBdr>
    </w:div>
    <w:div w:id="1003315625">
      <w:bodyDiv w:val="1"/>
      <w:marLeft w:val="0"/>
      <w:marRight w:val="0"/>
      <w:marTop w:val="0"/>
      <w:marBottom w:val="0"/>
      <w:divBdr>
        <w:top w:val="none" w:sz="0" w:space="0" w:color="auto"/>
        <w:left w:val="none" w:sz="0" w:space="0" w:color="auto"/>
        <w:bottom w:val="none" w:sz="0" w:space="0" w:color="auto"/>
        <w:right w:val="none" w:sz="0" w:space="0" w:color="auto"/>
      </w:divBdr>
    </w:div>
    <w:div w:id="1003356239">
      <w:bodyDiv w:val="1"/>
      <w:marLeft w:val="0"/>
      <w:marRight w:val="0"/>
      <w:marTop w:val="0"/>
      <w:marBottom w:val="0"/>
      <w:divBdr>
        <w:top w:val="none" w:sz="0" w:space="0" w:color="auto"/>
        <w:left w:val="none" w:sz="0" w:space="0" w:color="auto"/>
        <w:bottom w:val="none" w:sz="0" w:space="0" w:color="auto"/>
        <w:right w:val="none" w:sz="0" w:space="0" w:color="auto"/>
      </w:divBdr>
    </w:div>
    <w:div w:id="1003358673">
      <w:bodyDiv w:val="1"/>
      <w:marLeft w:val="0"/>
      <w:marRight w:val="0"/>
      <w:marTop w:val="0"/>
      <w:marBottom w:val="0"/>
      <w:divBdr>
        <w:top w:val="none" w:sz="0" w:space="0" w:color="auto"/>
        <w:left w:val="none" w:sz="0" w:space="0" w:color="auto"/>
        <w:bottom w:val="none" w:sz="0" w:space="0" w:color="auto"/>
        <w:right w:val="none" w:sz="0" w:space="0" w:color="auto"/>
      </w:divBdr>
    </w:div>
    <w:div w:id="1003388881">
      <w:bodyDiv w:val="1"/>
      <w:marLeft w:val="0"/>
      <w:marRight w:val="0"/>
      <w:marTop w:val="0"/>
      <w:marBottom w:val="0"/>
      <w:divBdr>
        <w:top w:val="none" w:sz="0" w:space="0" w:color="auto"/>
        <w:left w:val="none" w:sz="0" w:space="0" w:color="auto"/>
        <w:bottom w:val="none" w:sz="0" w:space="0" w:color="auto"/>
        <w:right w:val="none" w:sz="0" w:space="0" w:color="auto"/>
      </w:divBdr>
    </w:div>
    <w:div w:id="1003553992">
      <w:bodyDiv w:val="1"/>
      <w:marLeft w:val="0"/>
      <w:marRight w:val="0"/>
      <w:marTop w:val="0"/>
      <w:marBottom w:val="0"/>
      <w:divBdr>
        <w:top w:val="none" w:sz="0" w:space="0" w:color="auto"/>
        <w:left w:val="none" w:sz="0" w:space="0" w:color="auto"/>
        <w:bottom w:val="none" w:sz="0" w:space="0" w:color="auto"/>
        <w:right w:val="none" w:sz="0" w:space="0" w:color="auto"/>
      </w:divBdr>
    </w:div>
    <w:div w:id="1003628435">
      <w:bodyDiv w:val="1"/>
      <w:marLeft w:val="0"/>
      <w:marRight w:val="0"/>
      <w:marTop w:val="0"/>
      <w:marBottom w:val="0"/>
      <w:divBdr>
        <w:top w:val="none" w:sz="0" w:space="0" w:color="auto"/>
        <w:left w:val="none" w:sz="0" w:space="0" w:color="auto"/>
        <w:bottom w:val="none" w:sz="0" w:space="0" w:color="auto"/>
        <w:right w:val="none" w:sz="0" w:space="0" w:color="auto"/>
      </w:divBdr>
    </w:div>
    <w:div w:id="1003701518">
      <w:bodyDiv w:val="1"/>
      <w:marLeft w:val="0"/>
      <w:marRight w:val="0"/>
      <w:marTop w:val="0"/>
      <w:marBottom w:val="0"/>
      <w:divBdr>
        <w:top w:val="none" w:sz="0" w:space="0" w:color="auto"/>
        <w:left w:val="none" w:sz="0" w:space="0" w:color="auto"/>
        <w:bottom w:val="none" w:sz="0" w:space="0" w:color="auto"/>
        <w:right w:val="none" w:sz="0" w:space="0" w:color="auto"/>
      </w:divBdr>
    </w:div>
    <w:div w:id="1003775971">
      <w:bodyDiv w:val="1"/>
      <w:marLeft w:val="0"/>
      <w:marRight w:val="0"/>
      <w:marTop w:val="0"/>
      <w:marBottom w:val="0"/>
      <w:divBdr>
        <w:top w:val="none" w:sz="0" w:space="0" w:color="auto"/>
        <w:left w:val="none" w:sz="0" w:space="0" w:color="auto"/>
        <w:bottom w:val="none" w:sz="0" w:space="0" w:color="auto"/>
        <w:right w:val="none" w:sz="0" w:space="0" w:color="auto"/>
      </w:divBdr>
    </w:div>
    <w:div w:id="1004019107">
      <w:bodyDiv w:val="1"/>
      <w:marLeft w:val="0"/>
      <w:marRight w:val="0"/>
      <w:marTop w:val="0"/>
      <w:marBottom w:val="0"/>
      <w:divBdr>
        <w:top w:val="none" w:sz="0" w:space="0" w:color="auto"/>
        <w:left w:val="none" w:sz="0" w:space="0" w:color="auto"/>
        <w:bottom w:val="none" w:sz="0" w:space="0" w:color="auto"/>
        <w:right w:val="none" w:sz="0" w:space="0" w:color="auto"/>
      </w:divBdr>
    </w:div>
    <w:div w:id="1004165580">
      <w:bodyDiv w:val="1"/>
      <w:marLeft w:val="0"/>
      <w:marRight w:val="0"/>
      <w:marTop w:val="0"/>
      <w:marBottom w:val="0"/>
      <w:divBdr>
        <w:top w:val="none" w:sz="0" w:space="0" w:color="auto"/>
        <w:left w:val="none" w:sz="0" w:space="0" w:color="auto"/>
        <w:bottom w:val="none" w:sz="0" w:space="0" w:color="auto"/>
        <w:right w:val="none" w:sz="0" w:space="0" w:color="auto"/>
      </w:divBdr>
    </w:div>
    <w:div w:id="1004168281">
      <w:bodyDiv w:val="1"/>
      <w:marLeft w:val="0"/>
      <w:marRight w:val="0"/>
      <w:marTop w:val="0"/>
      <w:marBottom w:val="0"/>
      <w:divBdr>
        <w:top w:val="none" w:sz="0" w:space="0" w:color="auto"/>
        <w:left w:val="none" w:sz="0" w:space="0" w:color="auto"/>
        <w:bottom w:val="none" w:sz="0" w:space="0" w:color="auto"/>
        <w:right w:val="none" w:sz="0" w:space="0" w:color="auto"/>
      </w:divBdr>
    </w:div>
    <w:div w:id="1004480044">
      <w:bodyDiv w:val="1"/>
      <w:marLeft w:val="0"/>
      <w:marRight w:val="0"/>
      <w:marTop w:val="0"/>
      <w:marBottom w:val="0"/>
      <w:divBdr>
        <w:top w:val="none" w:sz="0" w:space="0" w:color="auto"/>
        <w:left w:val="none" w:sz="0" w:space="0" w:color="auto"/>
        <w:bottom w:val="none" w:sz="0" w:space="0" w:color="auto"/>
        <w:right w:val="none" w:sz="0" w:space="0" w:color="auto"/>
      </w:divBdr>
    </w:div>
    <w:div w:id="1004673078">
      <w:bodyDiv w:val="1"/>
      <w:marLeft w:val="0"/>
      <w:marRight w:val="0"/>
      <w:marTop w:val="0"/>
      <w:marBottom w:val="0"/>
      <w:divBdr>
        <w:top w:val="none" w:sz="0" w:space="0" w:color="auto"/>
        <w:left w:val="none" w:sz="0" w:space="0" w:color="auto"/>
        <w:bottom w:val="none" w:sz="0" w:space="0" w:color="auto"/>
        <w:right w:val="none" w:sz="0" w:space="0" w:color="auto"/>
      </w:divBdr>
    </w:div>
    <w:div w:id="1004937182">
      <w:bodyDiv w:val="1"/>
      <w:marLeft w:val="0"/>
      <w:marRight w:val="0"/>
      <w:marTop w:val="0"/>
      <w:marBottom w:val="0"/>
      <w:divBdr>
        <w:top w:val="none" w:sz="0" w:space="0" w:color="auto"/>
        <w:left w:val="none" w:sz="0" w:space="0" w:color="auto"/>
        <w:bottom w:val="none" w:sz="0" w:space="0" w:color="auto"/>
        <w:right w:val="none" w:sz="0" w:space="0" w:color="auto"/>
      </w:divBdr>
    </w:div>
    <w:div w:id="1005280041">
      <w:bodyDiv w:val="1"/>
      <w:marLeft w:val="0"/>
      <w:marRight w:val="0"/>
      <w:marTop w:val="0"/>
      <w:marBottom w:val="0"/>
      <w:divBdr>
        <w:top w:val="none" w:sz="0" w:space="0" w:color="auto"/>
        <w:left w:val="none" w:sz="0" w:space="0" w:color="auto"/>
        <w:bottom w:val="none" w:sz="0" w:space="0" w:color="auto"/>
        <w:right w:val="none" w:sz="0" w:space="0" w:color="auto"/>
      </w:divBdr>
    </w:div>
    <w:div w:id="1005473574">
      <w:bodyDiv w:val="1"/>
      <w:marLeft w:val="0"/>
      <w:marRight w:val="0"/>
      <w:marTop w:val="0"/>
      <w:marBottom w:val="0"/>
      <w:divBdr>
        <w:top w:val="none" w:sz="0" w:space="0" w:color="auto"/>
        <w:left w:val="none" w:sz="0" w:space="0" w:color="auto"/>
        <w:bottom w:val="none" w:sz="0" w:space="0" w:color="auto"/>
        <w:right w:val="none" w:sz="0" w:space="0" w:color="auto"/>
      </w:divBdr>
    </w:div>
    <w:div w:id="1005550744">
      <w:bodyDiv w:val="1"/>
      <w:marLeft w:val="0"/>
      <w:marRight w:val="0"/>
      <w:marTop w:val="0"/>
      <w:marBottom w:val="0"/>
      <w:divBdr>
        <w:top w:val="none" w:sz="0" w:space="0" w:color="auto"/>
        <w:left w:val="none" w:sz="0" w:space="0" w:color="auto"/>
        <w:bottom w:val="none" w:sz="0" w:space="0" w:color="auto"/>
        <w:right w:val="none" w:sz="0" w:space="0" w:color="auto"/>
      </w:divBdr>
    </w:div>
    <w:div w:id="1005783572">
      <w:bodyDiv w:val="1"/>
      <w:marLeft w:val="0"/>
      <w:marRight w:val="0"/>
      <w:marTop w:val="0"/>
      <w:marBottom w:val="0"/>
      <w:divBdr>
        <w:top w:val="none" w:sz="0" w:space="0" w:color="auto"/>
        <w:left w:val="none" w:sz="0" w:space="0" w:color="auto"/>
        <w:bottom w:val="none" w:sz="0" w:space="0" w:color="auto"/>
        <w:right w:val="none" w:sz="0" w:space="0" w:color="auto"/>
      </w:divBdr>
    </w:div>
    <w:div w:id="1005866704">
      <w:bodyDiv w:val="1"/>
      <w:marLeft w:val="0"/>
      <w:marRight w:val="0"/>
      <w:marTop w:val="0"/>
      <w:marBottom w:val="0"/>
      <w:divBdr>
        <w:top w:val="none" w:sz="0" w:space="0" w:color="auto"/>
        <w:left w:val="none" w:sz="0" w:space="0" w:color="auto"/>
        <w:bottom w:val="none" w:sz="0" w:space="0" w:color="auto"/>
        <w:right w:val="none" w:sz="0" w:space="0" w:color="auto"/>
      </w:divBdr>
    </w:div>
    <w:div w:id="1005933364">
      <w:bodyDiv w:val="1"/>
      <w:marLeft w:val="0"/>
      <w:marRight w:val="0"/>
      <w:marTop w:val="0"/>
      <w:marBottom w:val="0"/>
      <w:divBdr>
        <w:top w:val="none" w:sz="0" w:space="0" w:color="auto"/>
        <w:left w:val="none" w:sz="0" w:space="0" w:color="auto"/>
        <w:bottom w:val="none" w:sz="0" w:space="0" w:color="auto"/>
        <w:right w:val="none" w:sz="0" w:space="0" w:color="auto"/>
      </w:divBdr>
    </w:div>
    <w:div w:id="1006127188">
      <w:bodyDiv w:val="1"/>
      <w:marLeft w:val="0"/>
      <w:marRight w:val="0"/>
      <w:marTop w:val="0"/>
      <w:marBottom w:val="0"/>
      <w:divBdr>
        <w:top w:val="none" w:sz="0" w:space="0" w:color="auto"/>
        <w:left w:val="none" w:sz="0" w:space="0" w:color="auto"/>
        <w:bottom w:val="none" w:sz="0" w:space="0" w:color="auto"/>
        <w:right w:val="none" w:sz="0" w:space="0" w:color="auto"/>
      </w:divBdr>
    </w:div>
    <w:div w:id="1006247694">
      <w:bodyDiv w:val="1"/>
      <w:marLeft w:val="0"/>
      <w:marRight w:val="0"/>
      <w:marTop w:val="0"/>
      <w:marBottom w:val="0"/>
      <w:divBdr>
        <w:top w:val="none" w:sz="0" w:space="0" w:color="auto"/>
        <w:left w:val="none" w:sz="0" w:space="0" w:color="auto"/>
        <w:bottom w:val="none" w:sz="0" w:space="0" w:color="auto"/>
        <w:right w:val="none" w:sz="0" w:space="0" w:color="auto"/>
      </w:divBdr>
    </w:div>
    <w:div w:id="1006371901">
      <w:bodyDiv w:val="1"/>
      <w:marLeft w:val="0"/>
      <w:marRight w:val="0"/>
      <w:marTop w:val="0"/>
      <w:marBottom w:val="0"/>
      <w:divBdr>
        <w:top w:val="none" w:sz="0" w:space="0" w:color="auto"/>
        <w:left w:val="none" w:sz="0" w:space="0" w:color="auto"/>
        <w:bottom w:val="none" w:sz="0" w:space="0" w:color="auto"/>
        <w:right w:val="none" w:sz="0" w:space="0" w:color="auto"/>
      </w:divBdr>
    </w:div>
    <w:div w:id="1006403331">
      <w:bodyDiv w:val="1"/>
      <w:marLeft w:val="0"/>
      <w:marRight w:val="0"/>
      <w:marTop w:val="0"/>
      <w:marBottom w:val="0"/>
      <w:divBdr>
        <w:top w:val="none" w:sz="0" w:space="0" w:color="auto"/>
        <w:left w:val="none" w:sz="0" w:space="0" w:color="auto"/>
        <w:bottom w:val="none" w:sz="0" w:space="0" w:color="auto"/>
        <w:right w:val="none" w:sz="0" w:space="0" w:color="auto"/>
      </w:divBdr>
    </w:div>
    <w:div w:id="1006588945">
      <w:bodyDiv w:val="1"/>
      <w:marLeft w:val="0"/>
      <w:marRight w:val="0"/>
      <w:marTop w:val="0"/>
      <w:marBottom w:val="0"/>
      <w:divBdr>
        <w:top w:val="none" w:sz="0" w:space="0" w:color="auto"/>
        <w:left w:val="none" w:sz="0" w:space="0" w:color="auto"/>
        <w:bottom w:val="none" w:sz="0" w:space="0" w:color="auto"/>
        <w:right w:val="none" w:sz="0" w:space="0" w:color="auto"/>
      </w:divBdr>
    </w:div>
    <w:div w:id="1006634680">
      <w:bodyDiv w:val="1"/>
      <w:marLeft w:val="0"/>
      <w:marRight w:val="0"/>
      <w:marTop w:val="0"/>
      <w:marBottom w:val="0"/>
      <w:divBdr>
        <w:top w:val="none" w:sz="0" w:space="0" w:color="auto"/>
        <w:left w:val="none" w:sz="0" w:space="0" w:color="auto"/>
        <w:bottom w:val="none" w:sz="0" w:space="0" w:color="auto"/>
        <w:right w:val="none" w:sz="0" w:space="0" w:color="auto"/>
      </w:divBdr>
    </w:div>
    <w:div w:id="1006708436">
      <w:bodyDiv w:val="1"/>
      <w:marLeft w:val="0"/>
      <w:marRight w:val="0"/>
      <w:marTop w:val="0"/>
      <w:marBottom w:val="0"/>
      <w:divBdr>
        <w:top w:val="none" w:sz="0" w:space="0" w:color="auto"/>
        <w:left w:val="none" w:sz="0" w:space="0" w:color="auto"/>
        <w:bottom w:val="none" w:sz="0" w:space="0" w:color="auto"/>
        <w:right w:val="none" w:sz="0" w:space="0" w:color="auto"/>
      </w:divBdr>
    </w:div>
    <w:div w:id="1006712134">
      <w:bodyDiv w:val="1"/>
      <w:marLeft w:val="0"/>
      <w:marRight w:val="0"/>
      <w:marTop w:val="0"/>
      <w:marBottom w:val="0"/>
      <w:divBdr>
        <w:top w:val="none" w:sz="0" w:space="0" w:color="auto"/>
        <w:left w:val="none" w:sz="0" w:space="0" w:color="auto"/>
        <w:bottom w:val="none" w:sz="0" w:space="0" w:color="auto"/>
        <w:right w:val="none" w:sz="0" w:space="0" w:color="auto"/>
      </w:divBdr>
    </w:div>
    <w:div w:id="1006790041">
      <w:bodyDiv w:val="1"/>
      <w:marLeft w:val="0"/>
      <w:marRight w:val="0"/>
      <w:marTop w:val="0"/>
      <w:marBottom w:val="0"/>
      <w:divBdr>
        <w:top w:val="none" w:sz="0" w:space="0" w:color="auto"/>
        <w:left w:val="none" w:sz="0" w:space="0" w:color="auto"/>
        <w:bottom w:val="none" w:sz="0" w:space="0" w:color="auto"/>
        <w:right w:val="none" w:sz="0" w:space="0" w:color="auto"/>
      </w:divBdr>
    </w:div>
    <w:div w:id="1006907905">
      <w:bodyDiv w:val="1"/>
      <w:marLeft w:val="0"/>
      <w:marRight w:val="0"/>
      <w:marTop w:val="0"/>
      <w:marBottom w:val="0"/>
      <w:divBdr>
        <w:top w:val="none" w:sz="0" w:space="0" w:color="auto"/>
        <w:left w:val="none" w:sz="0" w:space="0" w:color="auto"/>
        <w:bottom w:val="none" w:sz="0" w:space="0" w:color="auto"/>
        <w:right w:val="none" w:sz="0" w:space="0" w:color="auto"/>
      </w:divBdr>
    </w:div>
    <w:div w:id="1007177039">
      <w:bodyDiv w:val="1"/>
      <w:marLeft w:val="0"/>
      <w:marRight w:val="0"/>
      <w:marTop w:val="0"/>
      <w:marBottom w:val="0"/>
      <w:divBdr>
        <w:top w:val="none" w:sz="0" w:space="0" w:color="auto"/>
        <w:left w:val="none" w:sz="0" w:space="0" w:color="auto"/>
        <w:bottom w:val="none" w:sz="0" w:space="0" w:color="auto"/>
        <w:right w:val="none" w:sz="0" w:space="0" w:color="auto"/>
      </w:divBdr>
    </w:div>
    <w:div w:id="1007251346">
      <w:bodyDiv w:val="1"/>
      <w:marLeft w:val="0"/>
      <w:marRight w:val="0"/>
      <w:marTop w:val="0"/>
      <w:marBottom w:val="0"/>
      <w:divBdr>
        <w:top w:val="none" w:sz="0" w:space="0" w:color="auto"/>
        <w:left w:val="none" w:sz="0" w:space="0" w:color="auto"/>
        <w:bottom w:val="none" w:sz="0" w:space="0" w:color="auto"/>
        <w:right w:val="none" w:sz="0" w:space="0" w:color="auto"/>
      </w:divBdr>
    </w:div>
    <w:div w:id="1007294491">
      <w:bodyDiv w:val="1"/>
      <w:marLeft w:val="0"/>
      <w:marRight w:val="0"/>
      <w:marTop w:val="0"/>
      <w:marBottom w:val="0"/>
      <w:divBdr>
        <w:top w:val="none" w:sz="0" w:space="0" w:color="auto"/>
        <w:left w:val="none" w:sz="0" w:space="0" w:color="auto"/>
        <w:bottom w:val="none" w:sz="0" w:space="0" w:color="auto"/>
        <w:right w:val="none" w:sz="0" w:space="0" w:color="auto"/>
      </w:divBdr>
    </w:div>
    <w:div w:id="1007486155">
      <w:bodyDiv w:val="1"/>
      <w:marLeft w:val="0"/>
      <w:marRight w:val="0"/>
      <w:marTop w:val="0"/>
      <w:marBottom w:val="0"/>
      <w:divBdr>
        <w:top w:val="none" w:sz="0" w:space="0" w:color="auto"/>
        <w:left w:val="none" w:sz="0" w:space="0" w:color="auto"/>
        <w:bottom w:val="none" w:sz="0" w:space="0" w:color="auto"/>
        <w:right w:val="none" w:sz="0" w:space="0" w:color="auto"/>
      </w:divBdr>
    </w:div>
    <w:div w:id="1007631107">
      <w:bodyDiv w:val="1"/>
      <w:marLeft w:val="0"/>
      <w:marRight w:val="0"/>
      <w:marTop w:val="0"/>
      <w:marBottom w:val="0"/>
      <w:divBdr>
        <w:top w:val="none" w:sz="0" w:space="0" w:color="auto"/>
        <w:left w:val="none" w:sz="0" w:space="0" w:color="auto"/>
        <w:bottom w:val="none" w:sz="0" w:space="0" w:color="auto"/>
        <w:right w:val="none" w:sz="0" w:space="0" w:color="auto"/>
      </w:divBdr>
    </w:div>
    <w:div w:id="1007711396">
      <w:bodyDiv w:val="1"/>
      <w:marLeft w:val="0"/>
      <w:marRight w:val="0"/>
      <w:marTop w:val="0"/>
      <w:marBottom w:val="0"/>
      <w:divBdr>
        <w:top w:val="none" w:sz="0" w:space="0" w:color="auto"/>
        <w:left w:val="none" w:sz="0" w:space="0" w:color="auto"/>
        <w:bottom w:val="none" w:sz="0" w:space="0" w:color="auto"/>
        <w:right w:val="none" w:sz="0" w:space="0" w:color="auto"/>
      </w:divBdr>
    </w:div>
    <w:div w:id="1007749943">
      <w:bodyDiv w:val="1"/>
      <w:marLeft w:val="0"/>
      <w:marRight w:val="0"/>
      <w:marTop w:val="0"/>
      <w:marBottom w:val="0"/>
      <w:divBdr>
        <w:top w:val="none" w:sz="0" w:space="0" w:color="auto"/>
        <w:left w:val="none" w:sz="0" w:space="0" w:color="auto"/>
        <w:bottom w:val="none" w:sz="0" w:space="0" w:color="auto"/>
        <w:right w:val="none" w:sz="0" w:space="0" w:color="auto"/>
      </w:divBdr>
    </w:div>
    <w:div w:id="1007906930">
      <w:bodyDiv w:val="1"/>
      <w:marLeft w:val="0"/>
      <w:marRight w:val="0"/>
      <w:marTop w:val="0"/>
      <w:marBottom w:val="0"/>
      <w:divBdr>
        <w:top w:val="none" w:sz="0" w:space="0" w:color="auto"/>
        <w:left w:val="none" w:sz="0" w:space="0" w:color="auto"/>
        <w:bottom w:val="none" w:sz="0" w:space="0" w:color="auto"/>
        <w:right w:val="none" w:sz="0" w:space="0" w:color="auto"/>
      </w:divBdr>
    </w:div>
    <w:div w:id="1007944921">
      <w:bodyDiv w:val="1"/>
      <w:marLeft w:val="0"/>
      <w:marRight w:val="0"/>
      <w:marTop w:val="0"/>
      <w:marBottom w:val="0"/>
      <w:divBdr>
        <w:top w:val="none" w:sz="0" w:space="0" w:color="auto"/>
        <w:left w:val="none" w:sz="0" w:space="0" w:color="auto"/>
        <w:bottom w:val="none" w:sz="0" w:space="0" w:color="auto"/>
        <w:right w:val="none" w:sz="0" w:space="0" w:color="auto"/>
      </w:divBdr>
    </w:div>
    <w:div w:id="1007945592">
      <w:bodyDiv w:val="1"/>
      <w:marLeft w:val="0"/>
      <w:marRight w:val="0"/>
      <w:marTop w:val="0"/>
      <w:marBottom w:val="0"/>
      <w:divBdr>
        <w:top w:val="none" w:sz="0" w:space="0" w:color="auto"/>
        <w:left w:val="none" w:sz="0" w:space="0" w:color="auto"/>
        <w:bottom w:val="none" w:sz="0" w:space="0" w:color="auto"/>
        <w:right w:val="none" w:sz="0" w:space="0" w:color="auto"/>
      </w:divBdr>
    </w:div>
    <w:div w:id="1008020020">
      <w:bodyDiv w:val="1"/>
      <w:marLeft w:val="0"/>
      <w:marRight w:val="0"/>
      <w:marTop w:val="0"/>
      <w:marBottom w:val="0"/>
      <w:divBdr>
        <w:top w:val="none" w:sz="0" w:space="0" w:color="auto"/>
        <w:left w:val="none" w:sz="0" w:space="0" w:color="auto"/>
        <w:bottom w:val="none" w:sz="0" w:space="0" w:color="auto"/>
        <w:right w:val="none" w:sz="0" w:space="0" w:color="auto"/>
      </w:divBdr>
    </w:div>
    <w:div w:id="1008097133">
      <w:bodyDiv w:val="1"/>
      <w:marLeft w:val="0"/>
      <w:marRight w:val="0"/>
      <w:marTop w:val="0"/>
      <w:marBottom w:val="0"/>
      <w:divBdr>
        <w:top w:val="none" w:sz="0" w:space="0" w:color="auto"/>
        <w:left w:val="none" w:sz="0" w:space="0" w:color="auto"/>
        <w:bottom w:val="none" w:sz="0" w:space="0" w:color="auto"/>
        <w:right w:val="none" w:sz="0" w:space="0" w:color="auto"/>
      </w:divBdr>
    </w:div>
    <w:div w:id="1008215221">
      <w:bodyDiv w:val="1"/>
      <w:marLeft w:val="0"/>
      <w:marRight w:val="0"/>
      <w:marTop w:val="0"/>
      <w:marBottom w:val="0"/>
      <w:divBdr>
        <w:top w:val="none" w:sz="0" w:space="0" w:color="auto"/>
        <w:left w:val="none" w:sz="0" w:space="0" w:color="auto"/>
        <w:bottom w:val="none" w:sz="0" w:space="0" w:color="auto"/>
        <w:right w:val="none" w:sz="0" w:space="0" w:color="auto"/>
      </w:divBdr>
    </w:div>
    <w:div w:id="1008288301">
      <w:bodyDiv w:val="1"/>
      <w:marLeft w:val="0"/>
      <w:marRight w:val="0"/>
      <w:marTop w:val="0"/>
      <w:marBottom w:val="0"/>
      <w:divBdr>
        <w:top w:val="none" w:sz="0" w:space="0" w:color="auto"/>
        <w:left w:val="none" w:sz="0" w:space="0" w:color="auto"/>
        <w:bottom w:val="none" w:sz="0" w:space="0" w:color="auto"/>
        <w:right w:val="none" w:sz="0" w:space="0" w:color="auto"/>
      </w:divBdr>
    </w:div>
    <w:div w:id="1008337145">
      <w:bodyDiv w:val="1"/>
      <w:marLeft w:val="0"/>
      <w:marRight w:val="0"/>
      <w:marTop w:val="0"/>
      <w:marBottom w:val="0"/>
      <w:divBdr>
        <w:top w:val="none" w:sz="0" w:space="0" w:color="auto"/>
        <w:left w:val="none" w:sz="0" w:space="0" w:color="auto"/>
        <w:bottom w:val="none" w:sz="0" w:space="0" w:color="auto"/>
        <w:right w:val="none" w:sz="0" w:space="0" w:color="auto"/>
      </w:divBdr>
    </w:div>
    <w:div w:id="1008365475">
      <w:bodyDiv w:val="1"/>
      <w:marLeft w:val="0"/>
      <w:marRight w:val="0"/>
      <w:marTop w:val="0"/>
      <w:marBottom w:val="0"/>
      <w:divBdr>
        <w:top w:val="none" w:sz="0" w:space="0" w:color="auto"/>
        <w:left w:val="none" w:sz="0" w:space="0" w:color="auto"/>
        <w:bottom w:val="none" w:sz="0" w:space="0" w:color="auto"/>
        <w:right w:val="none" w:sz="0" w:space="0" w:color="auto"/>
      </w:divBdr>
    </w:div>
    <w:div w:id="1008369317">
      <w:bodyDiv w:val="1"/>
      <w:marLeft w:val="0"/>
      <w:marRight w:val="0"/>
      <w:marTop w:val="0"/>
      <w:marBottom w:val="0"/>
      <w:divBdr>
        <w:top w:val="none" w:sz="0" w:space="0" w:color="auto"/>
        <w:left w:val="none" w:sz="0" w:space="0" w:color="auto"/>
        <w:bottom w:val="none" w:sz="0" w:space="0" w:color="auto"/>
        <w:right w:val="none" w:sz="0" w:space="0" w:color="auto"/>
      </w:divBdr>
    </w:div>
    <w:div w:id="1008753924">
      <w:bodyDiv w:val="1"/>
      <w:marLeft w:val="0"/>
      <w:marRight w:val="0"/>
      <w:marTop w:val="0"/>
      <w:marBottom w:val="0"/>
      <w:divBdr>
        <w:top w:val="none" w:sz="0" w:space="0" w:color="auto"/>
        <w:left w:val="none" w:sz="0" w:space="0" w:color="auto"/>
        <w:bottom w:val="none" w:sz="0" w:space="0" w:color="auto"/>
        <w:right w:val="none" w:sz="0" w:space="0" w:color="auto"/>
      </w:divBdr>
    </w:div>
    <w:div w:id="1009137825">
      <w:bodyDiv w:val="1"/>
      <w:marLeft w:val="0"/>
      <w:marRight w:val="0"/>
      <w:marTop w:val="0"/>
      <w:marBottom w:val="0"/>
      <w:divBdr>
        <w:top w:val="none" w:sz="0" w:space="0" w:color="auto"/>
        <w:left w:val="none" w:sz="0" w:space="0" w:color="auto"/>
        <w:bottom w:val="none" w:sz="0" w:space="0" w:color="auto"/>
        <w:right w:val="none" w:sz="0" w:space="0" w:color="auto"/>
      </w:divBdr>
    </w:div>
    <w:div w:id="1009143148">
      <w:bodyDiv w:val="1"/>
      <w:marLeft w:val="0"/>
      <w:marRight w:val="0"/>
      <w:marTop w:val="0"/>
      <w:marBottom w:val="0"/>
      <w:divBdr>
        <w:top w:val="none" w:sz="0" w:space="0" w:color="auto"/>
        <w:left w:val="none" w:sz="0" w:space="0" w:color="auto"/>
        <w:bottom w:val="none" w:sz="0" w:space="0" w:color="auto"/>
        <w:right w:val="none" w:sz="0" w:space="0" w:color="auto"/>
      </w:divBdr>
    </w:div>
    <w:div w:id="1009210644">
      <w:bodyDiv w:val="1"/>
      <w:marLeft w:val="0"/>
      <w:marRight w:val="0"/>
      <w:marTop w:val="0"/>
      <w:marBottom w:val="0"/>
      <w:divBdr>
        <w:top w:val="none" w:sz="0" w:space="0" w:color="auto"/>
        <w:left w:val="none" w:sz="0" w:space="0" w:color="auto"/>
        <w:bottom w:val="none" w:sz="0" w:space="0" w:color="auto"/>
        <w:right w:val="none" w:sz="0" w:space="0" w:color="auto"/>
      </w:divBdr>
    </w:div>
    <w:div w:id="1009529883">
      <w:bodyDiv w:val="1"/>
      <w:marLeft w:val="0"/>
      <w:marRight w:val="0"/>
      <w:marTop w:val="0"/>
      <w:marBottom w:val="0"/>
      <w:divBdr>
        <w:top w:val="none" w:sz="0" w:space="0" w:color="auto"/>
        <w:left w:val="none" w:sz="0" w:space="0" w:color="auto"/>
        <w:bottom w:val="none" w:sz="0" w:space="0" w:color="auto"/>
        <w:right w:val="none" w:sz="0" w:space="0" w:color="auto"/>
      </w:divBdr>
    </w:div>
    <w:div w:id="1009596536">
      <w:bodyDiv w:val="1"/>
      <w:marLeft w:val="0"/>
      <w:marRight w:val="0"/>
      <w:marTop w:val="0"/>
      <w:marBottom w:val="0"/>
      <w:divBdr>
        <w:top w:val="none" w:sz="0" w:space="0" w:color="auto"/>
        <w:left w:val="none" w:sz="0" w:space="0" w:color="auto"/>
        <w:bottom w:val="none" w:sz="0" w:space="0" w:color="auto"/>
        <w:right w:val="none" w:sz="0" w:space="0" w:color="auto"/>
      </w:divBdr>
    </w:div>
    <w:div w:id="1009597421">
      <w:bodyDiv w:val="1"/>
      <w:marLeft w:val="0"/>
      <w:marRight w:val="0"/>
      <w:marTop w:val="0"/>
      <w:marBottom w:val="0"/>
      <w:divBdr>
        <w:top w:val="none" w:sz="0" w:space="0" w:color="auto"/>
        <w:left w:val="none" w:sz="0" w:space="0" w:color="auto"/>
        <w:bottom w:val="none" w:sz="0" w:space="0" w:color="auto"/>
        <w:right w:val="none" w:sz="0" w:space="0" w:color="auto"/>
      </w:divBdr>
    </w:div>
    <w:div w:id="1009715074">
      <w:bodyDiv w:val="1"/>
      <w:marLeft w:val="0"/>
      <w:marRight w:val="0"/>
      <w:marTop w:val="0"/>
      <w:marBottom w:val="0"/>
      <w:divBdr>
        <w:top w:val="none" w:sz="0" w:space="0" w:color="auto"/>
        <w:left w:val="none" w:sz="0" w:space="0" w:color="auto"/>
        <w:bottom w:val="none" w:sz="0" w:space="0" w:color="auto"/>
        <w:right w:val="none" w:sz="0" w:space="0" w:color="auto"/>
      </w:divBdr>
    </w:div>
    <w:div w:id="1009795575">
      <w:bodyDiv w:val="1"/>
      <w:marLeft w:val="0"/>
      <w:marRight w:val="0"/>
      <w:marTop w:val="0"/>
      <w:marBottom w:val="0"/>
      <w:divBdr>
        <w:top w:val="none" w:sz="0" w:space="0" w:color="auto"/>
        <w:left w:val="none" w:sz="0" w:space="0" w:color="auto"/>
        <w:bottom w:val="none" w:sz="0" w:space="0" w:color="auto"/>
        <w:right w:val="none" w:sz="0" w:space="0" w:color="auto"/>
      </w:divBdr>
    </w:div>
    <w:div w:id="1009911598">
      <w:bodyDiv w:val="1"/>
      <w:marLeft w:val="0"/>
      <w:marRight w:val="0"/>
      <w:marTop w:val="0"/>
      <w:marBottom w:val="0"/>
      <w:divBdr>
        <w:top w:val="none" w:sz="0" w:space="0" w:color="auto"/>
        <w:left w:val="none" w:sz="0" w:space="0" w:color="auto"/>
        <w:bottom w:val="none" w:sz="0" w:space="0" w:color="auto"/>
        <w:right w:val="none" w:sz="0" w:space="0" w:color="auto"/>
      </w:divBdr>
    </w:div>
    <w:div w:id="1009989211">
      <w:bodyDiv w:val="1"/>
      <w:marLeft w:val="0"/>
      <w:marRight w:val="0"/>
      <w:marTop w:val="0"/>
      <w:marBottom w:val="0"/>
      <w:divBdr>
        <w:top w:val="none" w:sz="0" w:space="0" w:color="auto"/>
        <w:left w:val="none" w:sz="0" w:space="0" w:color="auto"/>
        <w:bottom w:val="none" w:sz="0" w:space="0" w:color="auto"/>
        <w:right w:val="none" w:sz="0" w:space="0" w:color="auto"/>
      </w:divBdr>
    </w:div>
    <w:div w:id="1010065885">
      <w:bodyDiv w:val="1"/>
      <w:marLeft w:val="0"/>
      <w:marRight w:val="0"/>
      <w:marTop w:val="0"/>
      <w:marBottom w:val="0"/>
      <w:divBdr>
        <w:top w:val="none" w:sz="0" w:space="0" w:color="auto"/>
        <w:left w:val="none" w:sz="0" w:space="0" w:color="auto"/>
        <w:bottom w:val="none" w:sz="0" w:space="0" w:color="auto"/>
        <w:right w:val="none" w:sz="0" w:space="0" w:color="auto"/>
      </w:divBdr>
    </w:div>
    <w:div w:id="1010106384">
      <w:bodyDiv w:val="1"/>
      <w:marLeft w:val="0"/>
      <w:marRight w:val="0"/>
      <w:marTop w:val="0"/>
      <w:marBottom w:val="0"/>
      <w:divBdr>
        <w:top w:val="none" w:sz="0" w:space="0" w:color="auto"/>
        <w:left w:val="none" w:sz="0" w:space="0" w:color="auto"/>
        <w:bottom w:val="none" w:sz="0" w:space="0" w:color="auto"/>
        <w:right w:val="none" w:sz="0" w:space="0" w:color="auto"/>
      </w:divBdr>
    </w:div>
    <w:div w:id="1010134076">
      <w:bodyDiv w:val="1"/>
      <w:marLeft w:val="0"/>
      <w:marRight w:val="0"/>
      <w:marTop w:val="0"/>
      <w:marBottom w:val="0"/>
      <w:divBdr>
        <w:top w:val="none" w:sz="0" w:space="0" w:color="auto"/>
        <w:left w:val="none" w:sz="0" w:space="0" w:color="auto"/>
        <w:bottom w:val="none" w:sz="0" w:space="0" w:color="auto"/>
        <w:right w:val="none" w:sz="0" w:space="0" w:color="auto"/>
      </w:divBdr>
    </w:div>
    <w:div w:id="1010134397">
      <w:bodyDiv w:val="1"/>
      <w:marLeft w:val="0"/>
      <w:marRight w:val="0"/>
      <w:marTop w:val="0"/>
      <w:marBottom w:val="0"/>
      <w:divBdr>
        <w:top w:val="none" w:sz="0" w:space="0" w:color="auto"/>
        <w:left w:val="none" w:sz="0" w:space="0" w:color="auto"/>
        <w:bottom w:val="none" w:sz="0" w:space="0" w:color="auto"/>
        <w:right w:val="none" w:sz="0" w:space="0" w:color="auto"/>
      </w:divBdr>
    </w:div>
    <w:div w:id="1010448599">
      <w:bodyDiv w:val="1"/>
      <w:marLeft w:val="0"/>
      <w:marRight w:val="0"/>
      <w:marTop w:val="0"/>
      <w:marBottom w:val="0"/>
      <w:divBdr>
        <w:top w:val="none" w:sz="0" w:space="0" w:color="auto"/>
        <w:left w:val="none" w:sz="0" w:space="0" w:color="auto"/>
        <w:bottom w:val="none" w:sz="0" w:space="0" w:color="auto"/>
        <w:right w:val="none" w:sz="0" w:space="0" w:color="auto"/>
      </w:divBdr>
    </w:div>
    <w:div w:id="1010643550">
      <w:bodyDiv w:val="1"/>
      <w:marLeft w:val="0"/>
      <w:marRight w:val="0"/>
      <w:marTop w:val="0"/>
      <w:marBottom w:val="0"/>
      <w:divBdr>
        <w:top w:val="none" w:sz="0" w:space="0" w:color="auto"/>
        <w:left w:val="none" w:sz="0" w:space="0" w:color="auto"/>
        <w:bottom w:val="none" w:sz="0" w:space="0" w:color="auto"/>
        <w:right w:val="none" w:sz="0" w:space="0" w:color="auto"/>
      </w:divBdr>
    </w:div>
    <w:div w:id="1011106950">
      <w:bodyDiv w:val="1"/>
      <w:marLeft w:val="0"/>
      <w:marRight w:val="0"/>
      <w:marTop w:val="0"/>
      <w:marBottom w:val="0"/>
      <w:divBdr>
        <w:top w:val="none" w:sz="0" w:space="0" w:color="auto"/>
        <w:left w:val="none" w:sz="0" w:space="0" w:color="auto"/>
        <w:bottom w:val="none" w:sz="0" w:space="0" w:color="auto"/>
        <w:right w:val="none" w:sz="0" w:space="0" w:color="auto"/>
      </w:divBdr>
    </w:div>
    <w:div w:id="1011564938">
      <w:bodyDiv w:val="1"/>
      <w:marLeft w:val="0"/>
      <w:marRight w:val="0"/>
      <w:marTop w:val="0"/>
      <w:marBottom w:val="0"/>
      <w:divBdr>
        <w:top w:val="none" w:sz="0" w:space="0" w:color="auto"/>
        <w:left w:val="none" w:sz="0" w:space="0" w:color="auto"/>
        <w:bottom w:val="none" w:sz="0" w:space="0" w:color="auto"/>
        <w:right w:val="none" w:sz="0" w:space="0" w:color="auto"/>
      </w:divBdr>
    </w:div>
    <w:div w:id="1011876117">
      <w:bodyDiv w:val="1"/>
      <w:marLeft w:val="0"/>
      <w:marRight w:val="0"/>
      <w:marTop w:val="0"/>
      <w:marBottom w:val="0"/>
      <w:divBdr>
        <w:top w:val="none" w:sz="0" w:space="0" w:color="auto"/>
        <w:left w:val="none" w:sz="0" w:space="0" w:color="auto"/>
        <w:bottom w:val="none" w:sz="0" w:space="0" w:color="auto"/>
        <w:right w:val="none" w:sz="0" w:space="0" w:color="auto"/>
      </w:divBdr>
    </w:div>
    <w:div w:id="1011880535">
      <w:bodyDiv w:val="1"/>
      <w:marLeft w:val="0"/>
      <w:marRight w:val="0"/>
      <w:marTop w:val="0"/>
      <w:marBottom w:val="0"/>
      <w:divBdr>
        <w:top w:val="none" w:sz="0" w:space="0" w:color="auto"/>
        <w:left w:val="none" w:sz="0" w:space="0" w:color="auto"/>
        <w:bottom w:val="none" w:sz="0" w:space="0" w:color="auto"/>
        <w:right w:val="none" w:sz="0" w:space="0" w:color="auto"/>
      </w:divBdr>
    </w:div>
    <w:div w:id="1011954653">
      <w:bodyDiv w:val="1"/>
      <w:marLeft w:val="0"/>
      <w:marRight w:val="0"/>
      <w:marTop w:val="0"/>
      <w:marBottom w:val="0"/>
      <w:divBdr>
        <w:top w:val="none" w:sz="0" w:space="0" w:color="auto"/>
        <w:left w:val="none" w:sz="0" w:space="0" w:color="auto"/>
        <w:bottom w:val="none" w:sz="0" w:space="0" w:color="auto"/>
        <w:right w:val="none" w:sz="0" w:space="0" w:color="auto"/>
      </w:divBdr>
    </w:div>
    <w:div w:id="1012024999">
      <w:bodyDiv w:val="1"/>
      <w:marLeft w:val="0"/>
      <w:marRight w:val="0"/>
      <w:marTop w:val="0"/>
      <w:marBottom w:val="0"/>
      <w:divBdr>
        <w:top w:val="none" w:sz="0" w:space="0" w:color="auto"/>
        <w:left w:val="none" w:sz="0" w:space="0" w:color="auto"/>
        <w:bottom w:val="none" w:sz="0" w:space="0" w:color="auto"/>
        <w:right w:val="none" w:sz="0" w:space="0" w:color="auto"/>
      </w:divBdr>
    </w:div>
    <w:div w:id="1012027437">
      <w:bodyDiv w:val="1"/>
      <w:marLeft w:val="0"/>
      <w:marRight w:val="0"/>
      <w:marTop w:val="0"/>
      <w:marBottom w:val="0"/>
      <w:divBdr>
        <w:top w:val="none" w:sz="0" w:space="0" w:color="auto"/>
        <w:left w:val="none" w:sz="0" w:space="0" w:color="auto"/>
        <w:bottom w:val="none" w:sz="0" w:space="0" w:color="auto"/>
        <w:right w:val="none" w:sz="0" w:space="0" w:color="auto"/>
      </w:divBdr>
    </w:div>
    <w:div w:id="1012100935">
      <w:bodyDiv w:val="1"/>
      <w:marLeft w:val="0"/>
      <w:marRight w:val="0"/>
      <w:marTop w:val="0"/>
      <w:marBottom w:val="0"/>
      <w:divBdr>
        <w:top w:val="none" w:sz="0" w:space="0" w:color="auto"/>
        <w:left w:val="none" w:sz="0" w:space="0" w:color="auto"/>
        <w:bottom w:val="none" w:sz="0" w:space="0" w:color="auto"/>
        <w:right w:val="none" w:sz="0" w:space="0" w:color="auto"/>
      </w:divBdr>
    </w:div>
    <w:div w:id="1012101033">
      <w:bodyDiv w:val="1"/>
      <w:marLeft w:val="0"/>
      <w:marRight w:val="0"/>
      <w:marTop w:val="0"/>
      <w:marBottom w:val="0"/>
      <w:divBdr>
        <w:top w:val="none" w:sz="0" w:space="0" w:color="auto"/>
        <w:left w:val="none" w:sz="0" w:space="0" w:color="auto"/>
        <w:bottom w:val="none" w:sz="0" w:space="0" w:color="auto"/>
        <w:right w:val="none" w:sz="0" w:space="0" w:color="auto"/>
      </w:divBdr>
    </w:div>
    <w:div w:id="1012217429">
      <w:bodyDiv w:val="1"/>
      <w:marLeft w:val="0"/>
      <w:marRight w:val="0"/>
      <w:marTop w:val="0"/>
      <w:marBottom w:val="0"/>
      <w:divBdr>
        <w:top w:val="none" w:sz="0" w:space="0" w:color="auto"/>
        <w:left w:val="none" w:sz="0" w:space="0" w:color="auto"/>
        <w:bottom w:val="none" w:sz="0" w:space="0" w:color="auto"/>
        <w:right w:val="none" w:sz="0" w:space="0" w:color="auto"/>
      </w:divBdr>
    </w:div>
    <w:div w:id="1012487541">
      <w:bodyDiv w:val="1"/>
      <w:marLeft w:val="0"/>
      <w:marRight w:val="0"/>
      <w:marTop w:val="0"/>
      <w:marBottom w:val="0"/>
      <w:divBdr>
        <w:top w:val="none" w:sz="0" w:space="0" w:color="auto"/>
        <w:left w:val="none" w:sz="0" w:space="0" w:color="auto"/>
        <w:bottom w:val="none" w:sz="0" w:space="0" w:color="auto"/>
        <w:right w:val="none" w:sz="0" w:space="0" w:color="auto"/>
      </w:divBdr>
    </w:div>
    <w:div w:id="1012490920">
      <w:bodyDiv w:val="1"/>
      <w:marLeft w:val="0"/>
      <w:marRight w:val="0"/>
      <w:marTop w:val="0"/>
      <w:marBottom w:val="0"/>
      <w:divBdr>
        <w:top w:val="none" w:sz="0" w:space="0" w:color="auto"/>
        <w:left w:val="none" w:sz="0" w:space="0" w:color="auto"/>
        <w:bottom w:val="none" w:sz="0" w:space="0" w:color="auto"/>
        <w:right w:val="none" w:sz="0" w:space="0" w:color="auto"/>
      </w:divBdr>
    </w:div>
    <w:div w:id="1012607741">
      <w:bodyDiv w:val="1"/>
      <w:marLeft w:val="0"/>
      <w:marRight w:val="0"/>
      <w:marTop w:val="0"/>
      <w:marBottom w:val="0"/>
      <w:divBdr>
        <w:top w:val="none" w:sz="0" w:space="0" w:color="auto"/>
        <w:left w:val="none" w:sz="0" w:space="0" w:color="auto"/>
        <w:bottom w:val="none" w:sz="0" w:space="0" w:color="auto"/>
        <w:right w:val="none" w:sz="0" w:space="0" w:color="auto"/>
      </w:divBdr>
    </w:div>
    <w:div w:id="1012612842">
      <w:bodyDiv w:val="1"/>
      <w:marLeft w:val="0"/>
      <w:marRight w:val="0"/>
      <w:marTop w:val="0"/>
      <w:marBottom w:val="0"/>
      <w:divBdr>
        <w:top w:val="none" w:sz="0" w:space="0" w:color="auto"/>
        <w:left w:val="none" w:sz="0" w:space="0" w:color="auto"/>
        <w:bottom w:val="none" w:sz="0" w:space="0" w:color="auto"/>
        <w:right w:val="none" w:sz="0" w:space="0" w:color="auto"/>
      </w:divBdr>
    </w:div>
    <w:div w:id="1012798529">
      <w:bodyDiv w:val="1"/>
      <w:marLeft w:val="0"/>
      <w:marRight w:val="0"/>
      <w:marTop w:val="0"/>
      <w:marBottom w:val="0"/>
      <w:divBdr>
        <w:top w:val="none" w:sz="0" w:space="0" w:color="auto"/>
        <w:left w:val="none" w:sz="0" w:space="0" w:color="auto"/>
        <w:bottom w:val="none" w:sz="0" w:space="0" w:color="auto"/>
        <w:right w:val="none" w:sz="0" w:space="0" w:color="auto"/>
      </w:divBdr>
    </w:div>
    <w:div w:id="1012880806">
      <w:bodyDiv w:val="1"/>
      <w:marLeft w:val="0"/>
      <w:marRight w:val="0"/>
      <w:marTop w:val="0"/>
      <w:marBottom w:val="0"/>
      <w:divBdr>
        <w:top w:val="none" w:sz="0" w:space="0" w:color="auto"/>
        <w:left w:val="none" w:sz="0" w:space="0" w:color="auto"/>
        <w:bottom w:val="none" w:sz="0" w:space="0" w:color="auto"/>
        <w:right w:val="none" w:sz="0" w:space="0" w:color="auto"/>
      </w:divBdr>
    </w:div>
    <w:div w:id="1012881869">
      <w:bodyDiv w:val="1"/>
      <w:marLeft w:val="0"/>
      <w:marRight w:val="0"/>
      <w:marTop w:val="0"/>
      <w:marBottom w:val="0"/>
      <w:divBdr>
        <w:top w:val="none" w:sz="0" w:space="0" w:color="auto"/>
        <w:left w:val="none" w:sz="0" w:space="0" w:color="auto"/>
        <w:bottom w:val="none" w:sz="0" w:space="0" w:color="auto"/>
        <w:right w:val="none" w:sz="0" w:space="0" w:color="auto"/>
      </w:divBdr>
    </w:div>
    <w:div w:id="1013071876">
      <w:bodyDiv w:val="1"/>
      <w:marLeft w:val="0"/>
      <w:marRight w:val="0"/>
      <w:marTop w:val="0"/>
      <w:marBottom w:val="0"/>
      <w:divBdr>
        <w:top w:val="none" w:sz="0" w:space="0" w:color="auto"/>
        <w:left w:val="none" w:sz="0" w:space="0" w:color="auto"/>
        <w:bottom w:val="none" w:sz="0" w:space="0" w:color="auto"/>
        <w:right w:val="none" w:sz="0" w:space="0" w:color="auto"/>
      </w:divBdr>
    </w:div>
    <w:div w:id="1013141953">
      <w:bodyDiv w:val="1"/>
      <w:marLeft w:val="0"/>
      <w:marRight w:val="0"/>
      <w:marTop w:val="0"/>
      <w:marBottom w:val="0"/>
      <w:divBdr>
        <w:top w:val="none" w:sz="0" w:space="0" w:color="auto"/>
        <w:left w:val="none" w:sz="0" w:space="0" w:color="auto"/>
        <w:bottom w:val="none" w:sz="0" w:space="0" w:color="auto"/>
        <w:right w:val="none" w:sz="0" w:space="0" w:color="auto"/>
      </w:divBdr>
    </w:div>
    <w:div w:id="1013149621">
      <w:bodyDiv w:val="1"/>
      <w:marLeft w:val="0"/>
      <w:marRight w:val="0"/>
      <w:marTop w:val="0"/>
      <w:marBottom w:val="0"/>
      <w:divBdr>
        <w:top w:val="none" w:sz="0" w:space="0" w:color="auto"/>
        <w:left w:val="none" w:sz="0" w:space="0" w:color="auto"/>
        <w:bottom w:val="none" w:sz="0" w:space="0" w:color="auto"/>
        <w:right w:val="none" w:sz="0" w:space="0" w:color="auto"/>
      </w:divBdr>
    </w:div>
    <w:div w:id="1013188145">
      <w:bodyDiv w:val="1"/>
      <w:marLeft w:val="0"/>
      <w:marRight w:val="0"/>
      <w:marTop w:val="0"/>
      <w:marBottom w:val="0"/>
      <w:divBdr>
        <w:top w:val="none" w:sz="0" w:space="0" w:color="auto"/>
        <w:left w:val="none" w:sz="0" w:space="0" w:color="auto"/>
        <w:bottom w:val="none" w:sz="0" w:space="0" w:color="auto"/>
        <w:right w:val="none" w:sz="0" w:space="0" w:color="auto"/>
      </w:divBdr>
    </w:div>
    <w:div w:id="1013218781">
      <w:bodyDiv w:val="1"/>
      <w:marLeft w:val="0"/>
      <w:marRight w:val="0"/>
      <w:marTop w:val="0"/>
      <w:marBottom w:val="0"/>
      <w:divBdr>
        <w:top w:val="none" w:sz="0" w:space="0" w:color="auto"/>
        <w:left w:val="none" w:sz="0" w:space="0" w:color="auto"/>
        <w:bottom w:val="none" w:sz="0" w:space="0" w:color="auto"/>
        <w:right w:val="none" w:sz="0" w:space="0" w:color="auto"/>
      </w:divBdr>
    </w:div>
    <w:div w:id="1014377332">
      <w:bodyDiv w:val="1"/>
      <w:marLeft w:val="0"/>
      <w:marRight w:val="0"/>
      <w:marTop w:val="0"/>
      <w:marBottom w:val="0"/>
      <w:divBdr>
        <w:top w:val="none" w:sz="0" w:space="0" w:color="auto"/>
        <w:left w:val="none" w:sz="0" w:space="0" w:color="auto"/>
        <w:bottom w:val="none" w:sz="0" w:space="0" w:color="auto"/>
        <w:right w:val="none" w:sz="0" w:space="0" w:color="auto"/>
      </w:divBdr>
    </w:div>
    <w:div w:id="1014457766">
      <w:bodyDiv w:val="1"/>
      <w:marLeft w:val="0"/>
      <w:marRight w:val="0"/>
      <w:marTop w:val="0"/>
      <w:marBottom w:val="0"/>
      <w:divBdr>
        <w:top w:val="none" w:sz="0" w:space="0" w:color="auto"/>
        <w:left w:val="none" w:sz="0" w:space="0" w:color="auto"/>
        <w:bottom w:val="none" w:sz="0" w:space="0" w:color="auto"/>
        <w:right w:val="none" w:sz="0" w:space="0" w:color="auto"/>
      </w:divBdr>
    </w:div>
    <w:div w:id="1014503358">
      <w:bodyDiv w:val="1"/>
      <w:marLeft w:val="0"/>
      <w:marRight w:val="0"/>
      <w:marTop w:val="0"/>
      <w:marBottom w:val="0"/>
      <w:divBdr>
        <w:top w:val="none" w:sz="0" w:space="0" w:color="auto"/>
        <w:left w:val="none" w:sz="0" w:space="0" w:color="auto"/>
        <w:bottom w:val="none" w:sz="0" w:space="0" w:color="auto"/>
        <w:right w:val="none" w:sz="0" w:space="0" w:color="auto"/>
      </w:divBdr>
    </w:div>
    <w:div w:id="1014650788">
      <w:bodyDiv w:val="1"/>
      <w:marLeft w:val="0"/>
      <w:marRight w:val="0"/>
      <w:marTop w:val="0"/>
      <w:marBottom w:val="0"/>
      <w:divBdr>
        <w:top w:val="none" w:sz="0" w:space="0" w:color="auto"/>
        <w:left w:val="none" w:sz="0" w:space="0" w:color="auto"/>
        <w:bottom w:val="none" w:sz="0" w:space="0" w:color="auto"/>
        <w:right w:val="none" w:sz="0" w:space="0" w:color="auto"/>
      </w:divBdr>
    </w:div>
    <w:div w:id="1014696425">
      <w:bodyDiv w:val="1"/>
      <w:marLeft w:val="0"/>
      <w:marRight w:val="0"/>
      <w:marTop w:val="0"/>
      <w:marBottom w:val="0"/>
      <w:divBdr>
        <w:top w:val="none" w:sz="0" w:space="0" w:color="auto"/>
        <w:left w:val="none" w:sz="0" w:space="0" w:color="auto"/>
        <w:bottom w:val="none" w:sz="0" w:space="0" w:color="auto"/>
        <w:right w:val="none" w:sz="0" w:space="0" w:color="auto"/>
      </w:divBdr>
    </w:div>
    <w:div w:id="1014841169">
      <w:bodyDiv w:val="1"/>
      <w:marLeft w:val="0"/>
      <w:marRight w:val="0"/>
      <w:marTop w:val="0"/>
      <w:marBottom w:val="0"/>
      <w:divBdr>
        <w:top w:val="none" w:sz="0" w:space="0" w:color="auto"/>
        <w:left w:val="none" w:sz="0" w:space="0" w:color="auto"/>
        <w:bottom w:val="none" w:sz="0" w:space="0" w:color="auto"/>
        <w:right w:val="none" w:sz="0" w:space="0" w:color="auto"/>
      </w:divBdr>
    </w:div>
    <w:div w:id="1015040301">
      <w:bodyDiv w:val="1"/>
      <w:marLeft w:val="0"/>
      <w:marRight w:val="0"/>
      <w:marTop w:val="0"/>
      <w:marBottom w:val="0"/>
      <w:divBdr>
        <w:top w:val="none" w:sz="0" w:space="0" w:color="auto"/>
        <w:left w:val="none" w:sz="0" w:space="0" w:color="auto"/>
        <w:bottom w:val="none" w:sz="0" w:space="0" w:color="auto"/>
        <w:right w:val="none" w:sz="0" w:space="0" w:color="auto"/>
      </w:divBdr>
    </w:div>
    <w:div w:id="1015300496">
      <w:bodyDiv w:val="1"/>
      <w:marLeft w:val="0"/>
      <w:marRight w:val="0"/>
      <w:marTop w:val="0"/>
      <w:marBottom w:val="0"/>
      <w:divBdr>
        <w:top w:val="none" w:sz="0" w:space="0" w:color="auto"/>
        <w:left w:val="none" w:sz="0" w:space="0" w:color="auto"/>
        <w:bottom w:val="none" w:sz="0" w:space="0" w:color="auto"/>
        <w:right w:val="none" w:sz="0" w:space="0" w:color="auto"/>
      </w:divBdr>
    </w:div>
    <w:div w:id="1015300738">
      <w:bodyDiv w:val="1"/>
      <w:marLeft w:val="0"/>
      <w:marRight w:val="0"/>
      <w:marTop w:val="0"/>
      <w:marBottom w:val="0"/>
      <w:divBdr>
        <w:top w:val="none" w:sz="0" w:space="0" w:color="auto"/>
        <w:left w:val="none" w:sz="0" w:space="0" w:color="auto"/>
        <w:bottom w:val="none" w:sz="0" w:space="0" w:color="auto"/>
        <w:right w:val="none" w:sz="0" w:space="0" w:color="auto"/>
      </w:divBdr>
    </w:div>
    <w:div w:id="1015301233">
      <w:bodyDiv w:val="1"/>
      <w:marLeft w:val="0"/>
      <w:marRight w:val="0"/>
      <w:marTop w:val="0"/>
      <w:marBottom w:val="0"/>
      <w:divBdr>
        <w:top w:val="none" w:sz="0" w:space="0" w:color="auto"/>
        <w:left w:val="none" w:sz="0" w:space="0" w:color="auto"/>
        <w:bottom w:val="none" w:sz="0" w:space="0" w:color="auto"/>
        <w:right w:val="none" w:sz="0" w:space="0" w:color="auto"/>
      </w:divBdr>
    </w:div>
    <w:div w:id="1015301839">
      <w:bodyDiv w:val="1"/>
      <w:marLeft w:val="0"/>
      <w:marRight w:val="0"/>
      <w:marTop w:val="0"/>
      <w:marBottom w:val="0"/>
      <w:divBdr>
        <w:top w:val="none" w:sz="0" w:space="0" w:color="auto"/>
        <w:left w:val="none" w:sz="0" w:space="0" w:color="auto"/>
        <w:bottom w:val="none" w:sz="0" w:space="0" w:color="auto"/>
        <w:right w:val="none" w:sz="0" w:space="0" w:color="auto"/>
      </w:divBdr>
    </w:div>
    <w:div w:id="1015307429">
      <w:bodyDiv w:val="1"/>
      <w:marLeft w:val="0"/>
      <w:marRight w:val="0"/>
      <w:marTop w:val="0"/>
      <w:marBottom w:val="0"/>
      <w:divBdr>
        <w:top w:val="none" w:sz="0" w:space="0" w:color="auto"/>
        <w:left w:val="none" w:sz="0" w:space="0" w:color="auto"/>
        <w:bottom w:val="none" w:sz="0" w:space="0" w:color="auto"/>
        <w:right w:val="none" w:sz="0" w:space="0" w:color="auto"/>
      </w:divBdr>
    </w:div>
    <w:div w:id="1015376152">
      <w:bodyDiv w:val="1"/>
      <w:marLeft w:val="0"/>
      <w:marRight w:val="0"/>
      <w:marTop w:val="0"/>
      <w:marBottom w:val="0"/>
      <w:divBdr>
        <w:top w:val="none" w:sz="0" w:space="0" w:color="auto"/>
        <w:left w:val="none" w:sz="0" w:space="0" w:color="auto"/>
        <w:bottom w:val="none" w:sz="0" w:space="0" w:color="auto"/>
        <w:right w:val="none" w:sz="0" w:space="0" w:color="auto"/>
      </w:divBdr>
    </w:div>
    <w:div w:id="1015427671">
      <w:bodyDiv w:val="1"/>
      <w:marLeft w:val="0"/>
      <w:marRight w:val="0"/>
      <w:marTop w:val="0"/>
      <w:marBottom w:val="0"/>
      <w:divBdr>
        <w:top w:val="none" w:sz="0" w:space="0" w:color="auto"/>
        <w:left w:val="none" w:sz="0" w:space="0" w:color="auto"/>
        <w:bottom w:val="none" w:sz="0" w:space="0" w:color="auto"/>
        <w:right w:val="none" w:sz="0" w:space="0" w:color="auto"/>
      </w:divBdr>
    </w:div>
    <w:div w:id="1015570793">
      <w:bodyDiv w:val="1"/>
      <w:marLeft w:val="0"/>
      <w:marRight w:val="0"/>
      <w:marTop w:val="0"/>
      <w:marBottom w:val="0"/>
      <w:divBdr>
        <w:top w:val="none" w:sz="0" w:space="0" w:color="auto"/>
        <w:left w:val="none" w:sz="0" w:space="0" w:color="auto"/>
        <w:bottom w:val="none" w:sz="0" w:space="0" w:color="auto"/>
        <w:right w:val="none" w:sz="0" w:space="0" w:color="auto"/>
      </w:divBdr>
    </w:div>
    <w:div w:id="1015578545">
      <w:bodyDiv w:val="1"/>
      <w:marLeft w:val="0"/>
      <w:marRight w:val="0"/>
      <w:marTop w:val="0"/>
      <w:marBottom w:val="0"/>
      <w:divBdr>
        <w:top w:val="none" w:sz="0" w:space="0" w:color="auto"/>
        <w:left w:val="none" w:sz="0" w:space="0" w:color="auto"/>
        <w:bottom w:val="none" w:sz="0" w:space="0" w:color="auto"/>
        <w:right w:val="none" w:sz="0" w:space="0" w:color="auto"/>
      </w:divBdr>
    </w:div>
    <w:div w:id="1015615309">
      <w:bodyDiv w:val="1"/>
      <w:marLeft w:val="0"/>
      <w:marRight w:val="0"/>
      <w:marTop w:val="0"/>
      <w:marBottom w:val="0"/>
      <w:divBdr>
        <w:top w:val="none" w:sz="0" w:space="0" w:color="auto"/>
        <w:left w:val="none" w:sz="0" w:space="0" w:color="auto"/>
        <w:bottom w:val="none" w:sz="0" w:space="0" w:color="auto"/>
        <w:right w:val="none" w:sz="0" w:space="0" w:color="auto"/>
      </w:divBdr>
    </w:div>
    <w:div w:id="1015688129">
      <w:bodyDiv w:val="1"/>
      <w:marLeft w:val="0"/>
      <w:marRight w:val="0"/>
      <w:marTop w:val="0"/>
      <w:marBottom w:val="0"/>
      <w:divBdr>
        <w:top w:val="none" w:sz="0" w:space="0" w:color="auto"/>
        <w:left w:val="none" w:sz="0" w:space="0" w:color="auto"/>
        <w:bottom w:val="none" w:sz="0" w:space="0" w:color="auto"/>
        <w:right w:val="none" w:sz="0" w:space="0" w:color="auto"/>
      </w:divBdr>
    </w:div>
    <w:div w:id="1015762831">
      <w:bodyDiv w:val="1"/>
      <w:marLeft w:val="0"/>
      <w:marRight w:val="0"/>
      <w:marTop w:val="0"/>
      <w:marBottom w:val="0"/>
      <w:divBdr>
        <w:top w:val="none" w:sz="0" w:space="0" w:color="auto"/>
        <w:left w:val="none" w:sz="0" w:space="0" w:color="auto"/>
        <w:bottom w:val="none" w:sz="0" w:space="0" w:color="auto"/>
        <w:right w:val="none" w:sz="0" w:space="0" w:color="auto"/>
      </w:divBdr>
    </w:div>
    <w:div w:id="1015882347">
      <w:bodyDiv w:val="1"/>
      <w:marLeft w:val="0"/>
      <w:marRight w:val="0"/>
      <w:marTop w:val="0"/>
      <w:marBottom w:val="0"/>
      <w:divBdr>
        <w:top w:val="none" w:sz="0" w:space="0" w:color="auto"/>
        <w:left w:val="none" w:sz="0" w:space="0" w:color="auto"/>
        <w:bottom w:val="none" w:sz="0" w:space="0" w:color="auto"/>
        <w:right w:val="none" w:sz="0" w:space="0" w:color="auto"/>
      </w:divBdr>
    </w:div>
    <w:div w:id="1015961184">
      <w:bodyDiv w:val="1"/>
      <w:marLeft w:val="0"/>
      <w:marRight w:val="0"/>
      <w:marTop w:val="0"/>
      <w:marBottom w:val="0"/>
      <w:divBdr>
        <w:top w:val="none" w:sz="0" w:space="0" w:color="auto"/>
        <w:left w:val="none" w:sz="0" w:space="0" w:color="auto"/>
        <w:bottom w:val="none" w:sz="0" w:space="0" w:color="auto"/>
        <w:right w:val="none" w:sz="0" w:space="0" w:color="auto"/>
      </w:divBdr>
    </w:div>
    <w:div w:id="1016077076">
      <w:bodyDiv w:val="1"/>
      <w:marLeft w:val="0"/>
      <w:marRight w:val="0"/>
      <w:marTop w:val="0"/>
      <w:marBottom w:val="0"/>
      <w:divBdr>
        <w:top w:val="none" w:sz="0" w:space="0" w:color="auto"/>
        <w:left w:val="none" w:sz="0" w:space="0" w:color="auto"/>
        <w:bottom w:val="none" w:sz="0" w:space="0" w:color="auto"/>
        <w:right w:val="none" w:sz="0" w:space="0" w:color="auto"/>
      </w:divBdr>
    </w:div>
    <w:div w:id="1016079759">
      <w:bodyDiv w:val="1"/>
      <w:marLeft w:val="0"/>
      <w:marRight w:val="0"/>
      <w:marTop w:val="0"/>
      <w:marBottom w:val="0"/>
      <w:divBdr>
        <w:top w:val="none" w:sz="0" w:space="0" w:color="auto"/>
        <w:left w:val="none" w:sz="0" w:space="0" w:color="auto"/>
        <w:bottom w:val="none" w:sz="0" w:space="0" w:color="auto"/>
        <w:right w:val="none" w:sz="0" w:space="0" w:color="auto"/>
      </w:divBdr>
    </w:div>
    <w:div w:id="1016083141">
      <w:bodyDiv w:val="1"/>
      <w:marLeft w:val="0"/>
      <w:marRight w:val="0"/>
      <w:marTop w:val="0"/>
      <w:marBottom w:val="0"/>
      <w:divBdr>
        <w:top w:val="none" w:sz="0" w:space="0" w:color="auto"/>
        <w:left w:val="none" w:sz="0" w:space="0" w:color="auto"/>
        <w:bottom w:val="none" w:sz="0" w:space="0" w:color="auto"/>
        <w:right w:val="none" w:sz="0" w:space="0" w:color="auto"/>
      </w:divBdr>
    </w:div>
    <w:div w:id="1016153505">
      <w:bodyDiv w:val="1"/>
      <w:marLeft w:val="0"/>
      <w:marRight w:val="0"/>
      <w:marTop w:val="0"/>
      <w:marBottom w:val="0"/>
      <w:divBdr>
        <w:top w:val="none" w:sz="0" w:space="0" w:color="auto"/>
        <w:left w:val="none" w:sz="0" w:space="0" w:color="auto"/>
        <w:bottom w:val="none" w:sz="0" w:space="0" w:color="auto"/>
        <w:right w:val="none" w:sz="0" w:space="0" w:color="auto"/>
      </w:divBdr>
    </w:div>
    <w:div w:id="1016158315">
      <w:bodyDiv w:val="1"/>
      <w:marLeft w:val="0"/>
      <w:marRight w:val="0"/>
      <w:marTop w:val="0"/>
      <w:marBottom w:val="0"/>
      <w:divBdr>
        <w:top w:val="none" w:sz="0" w:space="0" w:color="auto"/>
        <w:left w:val="none" w:sz="0" w:space="0" w:color="auto"/>
        <w:bottom w:val="none" w:sz="0" w:space="0" w:color="auto"/>
        <w:right w:val="none" w:sz="0" w:space="0" w:color="auto"/>
      </w:divBdr>
    </w:div>
    <w:div w:id="1016346604">
      <w:bodyDiv w:val="1"/>
      <w:marLeft w:val="0"/>
      <w:marRight w:val="0"/>
      <w:marTop w:val="0"/>
      <w:marBottom w:val="0"/>
      <w:divBdr>
        <w:top w:val="none" w:sz="0" w:space="0" w:color="auto"/>
        <w:left w:val="none" w:sz="0" w:space="0" w:color="auto"/>
        <w:bottom w:val="none" w:sz="0" w:space="0" w:color="auto"/>
        <w:right w:val="none" w:sz="0" w:space="0" w:color="auto"/>
      </w:divBdr>
    </w:div>
    <w:div w:id="1016423045">
      <w:bodyDiv w:val="1"/>
      <w:marLeft w:val="0"/>
      <w:marRight w:val="0"/>
      <w:marTop w:val="0"/>
      <w:marBottom w:val="0"/>
      <w:divBdr>
        <w:top w:val="none" w:sz="0" w:space="0" w:color="auto"/>
        <w:left w:val="none" w:sz="0" w:space="0" w:color="auto"/>
        <w:bottom w:val="none" w:sz="0" w:space="0" w:color="auto"/>
        <w:right w:val="none" w:sz="0" w:space="0" w:color="auto"/>
      </w:divBdr>
    </w:div>
    <w:div w:id="1016423210">
      <w:bodyDiv w:val="1"/>
      <w:marLeft w:val="0"/>
      <w:marRight w:val="0"/>
      <w:marTop w:val="0"/>
      <w:marBottom w:val="0"/>
      <w:divBdr>
        <w:top w:val="none" w:sz="0" w:space="0" w:color="auto"/>
        <w:left w:val="none" w:sz="0" w:space="0" w:color="auto"/>
        <w:bottom w:val="none" w:sz="0" w:space="0" w:color="auto"/>
        <w:right w:val="none" w:sz="0" w:space="0" w:color="auto"/>
      </w:divBdr>
    </w:div>
    <w:div w:id="1016618237">
      <w:bodyDiv w:val="1"/>
      <w:marLeft w:val="0"/>
      <w:marRight w:val="0"/>
      <w:marTop w:val="0"/>
      <w:marBottom w:val="0"/>
      <w:divBdr>
        <w:top w:val="none" w:sz="0" w:space="0" w:color="auto"/>
        <w:left w:val="none" w:sz="0" w:space="0" w:color="auto"/>
        <w:bottom w:val="none" w:sz="0" w:space="0" w:color="auto"/>
        <w:right w:val="none" w:sz="0" w:space="0" w:color="auto"/>
      </w:divBdr>
    </w:div>
    <w:div w:id="1016730730">
      <w:bodyDiv w:val="1"/>
      <w:marLeft w:val="0"/>
      <w:marRight w:val="0"/>
      <w:marTop w:val="0"/>
      <w:marBottom w:val="0"/>
      <w:divBdr>
        <w:top w:val="none" w:sz="0" w:space="0" w:color="auto"/>
        <w:left w:val="none" w:sz="0" w:space="0" w:color="auto"/>
        <w:bottom w:val="none" w:sz="0" w:space="0" w:color="auto"/>
        <w:right w:val="none" w:sz="0" w:space="0" w:color="auto"/>
      </w:divBdr>
    </w:div>
    <w:div w:id="1016736133">
      <w:bodyDiv w:val="1"/>
      <w:marLeft w:val="0"/>
      <w:marRight w:val="0"/>
      <w:marTop w:val="0"/>
      <w:marBottom w:val="0"/>
      <w:divBdr>
        <w:top w:val="none" w:sz="0" w:space="0" w:color="auto"/>
        <w:left w:val="none" w:sz="0" w:space="0" w:color="auto"/>
        <w:bottom w:val="none" w:sz="0" w:space="0" w:color="auto"/>
        <w:right w:val="none" w:sz="0" w:space="0" w:color="auto"/>
      </w:divBdr>
    </w:div>
    <w:div w:id="1017199618">
      <w:bodyDiv w:val="1"/>
      <w:marLeft w:val="0"/>
      <w:marRight w:val="0"/>
      <w:marTop w:val="0"/>
      <w:marBottom w:val="0"/>
      <w:divBdr>
        <w:top w:val="none" w:sz="0" w:space="0" w:color="auto"/>
        <w:left w:val="none" w:sz="0" w:space="0" w:color="auto"/>
        <w:bottom w:val="none" w:sz="0" w:space="0" w:color="auto"/>
        <w:right w:val="none" w:sz="0" w:space="0" w:color="auto"/>
      </w:divBdr>
    </w:div>
    <w:div w:id="1017273298">
      <w:bodyDiv w:val="1"/>
      <w:marLeft w:val="0"/>
      <w:marRight w:val="0"/>
      <w:marTop w:val="0"/>
      <w:marBottom w:val="0"/>
      <w:divBdr>
        <w:top w:val="none" w:sz="0" w:space="0" w:color="auto"/>
        <w:left w:val="none" w:sz="0" w:space="0" w:color="auto"/>
        <w:bottom w:val="none" w:sz="0" w:space="0" w:color="auto"/>
        <w:right w:val="none" w:sz="0" w:space="0" w:color="auto"/>
      </w:divBdr>
    </w:div>
    <w:div w:id="1017273918">
      <w:bodyDiv w:val="1"/>
      <w:marLeft w:val="0"/>
      <w:marRight w:val="0"/>
      <w:marTop w:val="0"/>
      <w:marBottom w:val="0"/>
      <w:divBdr>
        <w:top w:val="none" w:sz="0" w:space="0" w:color="auto"/>
        <w:left w:val="none" w:sz="0" w:space="0" w:color="auto"/>
        <w:bottom w:val="none" w:sz="0" w:space="0" w:color="auto"/>
        <w:right w:val="none" w:sz="0" w:space="0" w:color="auto"/>
      </w:divBdr>
    </w:div>
    <w:div w:id="1017315659">
      <w:bodyDiv w:val="1"/>
      <w:marLeft w:val="0"/>
      <w:marRight w:val="0"/>
      <w:marTop w:val="0"/>
      <w:marBottom w:val="0"/>
      <w:divBdr>
        <w:top w:val="none" w:sz="0" w:space="0" w:color="auto"/>
        <w:left w:val="none" w:sz="0" w:space="0" w:color="auto"/>
        <w:bottom w:val="none" w:sz="0" w:space="0" w:color="auto"/>
        <w:right w:val="none" w:sz="0" w:space="0" w:color="auto"/>
      </w:divBdr>
    </w:div>
    <w:div w:id="1017315801">
      <w:bodyDiv w:val="1"/>
      <w:marLeft w:val="0"/>
      <w:marRight w:val="0"/>
      <w:marTop w:val="0"/>
      <w:marBottom w:val="0"/>
      <w:divBdr>
        <w:top w:val="none" w:sz="0" w:space="0" w:color="auto"/>
        <w:left w:val="none" w:sz="0" w:space="0" w:color="auto"/>
        <w:bottom w:val="none" w:sz="0" w:space="0" w:color="auto"/>
        <w:right w:val="none" w:sz="0" w:space="0" w:color="auto"/>
      </w:divBdr>
    </w:div>
    <w:div w:id="1017387302">
      <w:bodyDiv w:val="1"/>
      <w:marLeft w:val="0"/>
      <w:marRight w:val="0"/>
      <w:marTop w:val="0"/>
      <w:marBottom w:val="0"/>
      <w:divBdr>
        <w:top w:val="none" w:sz="0" w:space="0" w:color="auto"/>
        <w:left w:val="none" w:sz="0" w:space="0" w:color="auto"/>
        <w:bottom w:val="none" w:sz="0" w:space="0" w:color="auto"/>
        <w:right w:val="none" w:sz="0" w:space="0" w:color="auto"/>
      </w:divBdr>
    </w:div>
    <w:div w:id="1017459502">
      <w:bodyDiv w:val="1"/>
      <w:marLeft w:val="0"/>
      <w:marRight w:val="0"/>
      <w:marTop w:val="0"/>
      <w:marBottom w:val="0"/>
      <w:divBdr>
        <w:top w:val="none" w:sz="0" w:space="0" w:color="auto"/>
        <w:left w:val="none" w:sz="0" w:space="0" w:color="auto"/>
        <w:bottom w:val="none" w:sz="0" w:space="0" w:color="auto"/>
        <w:right w:val="none" w:sz="0" w:space="0" w:color="auto"/>
      </w:divBdr>
    </w:div>
    <w:div w:id="1017541257">
      <w:bodyDiv w:val="1"/>
      <w:marLeft w:val="0"/>
      <w:marRight w:val="0"/>
      <w:marTop w:val="0"/>
      <w:marBottom w:val="0"/>
      <w:divBdr>
        <w:top w:val="none" w:sz="0" w:space="0" w:color="auto"/>
        <w:left w:val="none" w:sz="0" w:space="0" w:color="auto"/>
        <w:bottom w:val="none" w:sz="0" w:space="0" w:color="auto"/>
        <w:right w:val="none" w:sz="0" w:space="0" w:color="auto"/>
      </w:divBdr>
    </w:div>
    <w:div w:id="1017578487">
      <w:bodyDiv w:val="1"/>
      <w:marLeft w:val="0"/>
      <w:marRight w:val="0"/>
      <w:marTop w:val="0"/>
      <w:marBottom w:val="0"/>
      <w:divBdr>
        <w:top w:val="none" w:sz="0" w:space="0" w:color="auto"/>
        <w:left w:val="none" w:sz="0" w:space="0" w:color="auto"/>
        <w:bottom w:val="none" w:sz="0" w:space="0" w:color="auto"/>
        <w:right w:val="none" w:sz="0" w:space="0" w:color="auto"/>
      </w:divBdr>
    </w:div>
    <w:div w:id="1017849229">
      <w:bodyDiv w:val="1"/>
      <w:marLeft w:val="0"/>
      <w:marRight w:val="0"/>
      <w:marTop w:val="0"/>
      <w:marBottom w:val="0"/>
      <w:divBdr>
        <w:top w:val="none" w:sz="0" w:space="0" w:color="auto"/>
        <w:left w:val="none" w:sz="0" w:space="0" w:color="auto"/>
        <w:bottom w:val="none" w:sz="0" w:space="0" w:color="auto"/>
        <w:right w:val="none" w:sz="0" w:space="0" w:color="auto"/>
      </w:divBdr>
    </w:div>
    <w:div w:id="1018047360">
      <w:bodyDiv w:val="1"/>
      <w:marLeft w:val="0"/>
      <w:marRight w:val="0"/>
      <w:marTop w:val="0"/>
      <w:marBottom w:val="0"/>
      <w:divBdr>
        <w:top w:val="none" w:sz="0" w:space="0" w:color="auto"/>
        <w:left w:val="none" w:sz="0" w:space="0" w:color="auto"/>
        <w:bottom w:val="none" w:sz="0" w:space="0" w:color="auto"/>
        <w:right w:val="none" w:sz="0" w:space="0" w:color="auto"/>
      </w:divBdr>
    </w:div>
    <w:div w:id="1018192375">
      <w:bodyDiv w:val="1"/>
      <w:marLeft w:val="0"/>
      <w:marRight w:val="0"/>
      <w:marTop w:val="0"/>
      <w:marBottom w:val="0"/>
      <w:divBdr>
        <w:top w:val="none" w:sz="0" w:space="0" w:color="auto"/>
        <w:left w:val="none" w:sz="0" w:space="0" w:color="auto"/>
        <w:bottom w:val="none" w:sz="0" w:space="0" w:color="auto"/>
        <w:right w:val="none" w:sz="0" w:space="0" w:color="auto"/>
      </w:divBdr>
    </w:div>
    <w:div w:id="1018317659">
      <w:bodyDiv w:val="1"/>
      <w:marLeft w:val="0"/>
      <w:marRight w:val="0"/>
      <w:marTop w:val="0"/>
      <w:marBottom w:val="0"/>
      <w:divBdr>
        <w:top w:val="none" w:sz="0" w:space="0" w:color="auto"/>
        <w:left w:val="none" w:sz="0" w:space="0" w:color="auto"/>
        <w:bottom w:val="none" w:sz="0" w:space="0" w:color="auto"/>
        <w:right w:val="none" w:sz="0" w:space="0" w:color="auto"/>
      </w:divBdr>
    </w:div>
    <w:div w:id="1018845459">
      <w:bodyDiv w:val="1"/>
      <w:marLeft w:val="0"/>
      <w:marRight w:val="0"/>
      <w:marTop w:val="0"/>
      <w:marBottom w:val="0"/>
      <w:divBdr>
        <w:top w:val="none" w:sz="0" w:space="0" w:color="auto"/>
        <w:left w:val="none" w:sz="0" w:space="0" w:color="auto"/>
        <w:bottom w:val="none" w:sz="0" w:space="0" w:color="auto"/>
        <w:right w:val="none" w:sz="0" w:space="0" w:color="auto"/>
      </w:divBdr>
    </w:div>
    <w:div w:id="1018849449">
      <w:bodyDiv w:val="1"/>
      <w:marLeft w:val="0"/>
      <w:marRight w:val="0"/>
      <w:marTop w:val="0"/>
      <w:marBottom w:val="0"/>
      <w:divBdr>
        <w:top w:val="none" w:sz="0" w:space="0" w:color="auto"/>
        <w:left w:val="none" w:sz="0" w:space="0" w:color="auto"/>
        <w:bottom w:val="none" w:sz="0" w:space="0" w:color="auto"/>
        <w:right w:val="none" w:sz="0" w:space="0" w:color="auto"/>
      </w:divBdr>
    </w:div>
    <w:div w:id="1018853607">
      <w:bodyDiv w:val="1"/>
      <w:marLeft w:val="0"/>
      <w:marRight w:val="0"/>
      <w:marTop w:val="0"/>
      <w:marBottom w:val="0"/>
      <w:divBdr>
        <w:top w:val="none" w:sz="0" w:space="0" w:color="auto"/>
        <w:left w:val="none" w:sz="0" w:space="0" w:color="auto"/>
        <w:bottom w:val="none" w:sz="0" w:space="0" w:color="auto"/>
        <w:right w:val="none" w:sz="0" w:space="0" w:color="auto"/>
      </w:divBdr>
    </w:div>
    <w:div w:id="1018970569">
      <w:bodyDiv w:val="1"/>
      <w:marLeft w:val="0"/>
      <w:marRight w:val="0"/>
      <w:marTop w:val="0"/>
      <w:marBottom w:val="0"/>
      <w:divBdr>
        <w:top w:val="none" w:sz="0" w:space="0" w:color="auto"/>
        <w:left w:val="none" w:sz="0" w:space="0" w:color="auto"/>
        <w:bottom w:val="none" w:sz="0" w:space="0" w:color="auto"/>
        <w:right w:val="none" w:sz="0" w:space="0" w:color="auto"/>
      </w:divBdr>
    </w:div>
    <w:div w:id="1019506713">
      <w:bodyDiv w:val="1"/>
      <w:marLeft w:val="0"/>
      <w:marRight w:val="0"/>
      <w:marTop w:val="0"/>
      <w:marBottom w:val="0"/>
      <w:divBdr>
        <w:top w:val="none" w:sz="0" w:space="0" w:color="auto"/>
        <w:left w:val="none" w:sz="0" w:space="0" w:color="auto"/>
        <w:bottom w:val="none" w:sz="0" w:space="0" w:color="auto"/>
        <w:right w:val="none" w:sz="0" w:space="0" w:color="auto"/>
      </w:divBdr>
    </w:div>
    <w:div w:id="1019545513">
      <w:bodyDiv w:val="1"/>
      <w:marLeft w:val="0"/>
      <w:marRight w:val="0"/>
      <w:marTop w:val="0"/>
      <w:marBottom w:val="0"/>
      <w:divBdr>
        <w:top w:val="none" w:sz="0" w:space="0" w:color="auto"/>
        <w:left w:val="none" w:sz="0" w:space="0" w:color="auto"/>
        <w:bottom w:val="none" w:sz="0" w:space="0" w:color="auto"/>
        <w:right w:val="none" w:sz="0" w:space="0" w:color="auto"/>
      </w:divBdr>
    </w:div>
    <w:div w:id="1019548452">
      <w:bodyDiv w:val="1"/>
      <w:marLeft w:val="0"/>
      <w:marRight w:val="0"/>
      <w:marTop w:val="0"/>
      <w:marBottom w:val="0"/>
      <w:divBdr>
        <w:top w:val="none" w:sz="0" w:space="0" w:color="auto"/>
        <w:left w:val="none" w:sz="0" w:space="0" w:color="auto"/>
        <w:bottom w:val="none" w:sz="0" w:space="0" w:color="auto"/>
        <w:right w:val="none" w:sz="0" w:space="0" w:color="auto"/>
      </w:divBdr>
    </w:div>
    <w:div w:id="1019623477">
      <w:bodyDiv w:val="1"/>
      <w:marLeft w:val="0"/>
      <w:marRight w:val="0"/>
      <w:marTop w:val="0"/>
      <w:marBottom w:val="0"/>
      <w:divBdr>
        <w:top w:val="none" w:sz="0" w:space="0" w:color="auto"/>
        <w:left w:val="none" w:sz="0" w:space="0" w:color="auto"/>
        <w:bottom w:val="none" w:sz="0" w:space="0" w:color="auto"/>
        <w:right w:val="none" w:sz="0" w:space="0" w:color="auto"/>
      </w:divBdr>
    </w:div>
    <w:div w:id="1019816353">
      <w:bodyDiv w:val="1"/>
      <w:marLeft w:val="0"/>
      <w:marRight w:val="0"/>
      <w:marTop w:val="0"/>
      <w:marBottom w:val="0"/>
      <w:divBdr>
        <w:top w:val="none" w:sz="0" w:space="0" w:color="auto"/>
        <w:left w:val="none" w:sz="0" w:space="0" w:color="auto"/>
        <w:bottom w:val="none" w:sz="0" w:space="0" w:color="auto"/>
        <w:right w:val="none" w:sz="0" w:space="0" w:color="auto"/>
      </w:divBdr>
    </w:div>
    <w:div w:id="1019969106">
      <w:bodyDiv w:val="1"/>
      <w:marLeft w:val="0"/>
      <w:marRight w:val="0"/>
      <w:marTop w:val="0"/>
      <w:marBottom w:val="0"/>
      <w:divBdr>
        <w:top w:val="none" w:sz="0" w:space="0" w:color="auto"/>
        <w:left w:val="none" w:sz="0" w:space="0" w:color="auto"/>
        <w:bottom w:val="none" w:sz="0" w:space="0" w:color="auto"/>
        <w:right w:val="none" w:sz="0" w:space="0" w:color="auto"/>
      </w:divBdr>
    </w:div>
    <w:div w:id="1020007325">
      <w:bodyDiv w:val="1"/>
      <w:marLeft w:val="0"/>
      <w:marRight w:val="0"/>
      <w:marTop w:val="0"/>
      <w:marBottom w:val="0"/>
      <w:divBdr>
        <w:top w:val="none" w:sz="0" w:space="0" w:color="auto"/>
        <w:left w:val="none" w:sz="0" w:space="0" w:color="auto"/>
        <w:bottom w:val="none" w:sz="0" w:space="0" w:color="auto"/>
        <w:right w:val="none" w:sz="0" w:space="0" w:color="auto"/>
      </w:divBdr>
    </w:div>
    <w:div w:id="1020013152">
      <w:bodyDiv w:val="1"/>
      <w:marLeft w:val="0"/>
      <w:marRight w:val="0"/>
      <w:marTop w:val="0"/>
      <w:marBottom w:val="0"/>
      <w:divBdr>
        <w:top w:val="none" w:sz="0" w:space="0" w:color="auto"/>
        <w:left w:val="none" w:sz="0" w:space="0" w:color="auto"/>
        <w:bottom w:val="none" w:sz="0" w:space="0" w:color="auto"/>
        <w:right w:val="none" w:sz="0" w:space="0" w:color="auto"/>
      </w:divBdr>
    </w:div>
    <w:div w:id="1020013397">
      <w:bodyDiv w:val="1"/>
      <w:marLeft w:val="0"/>
      <w:marRight w:val="0"/>
      <w:marTop w:val="0"/>
      <w:marBottom w:val="0"/>
      <w:divBdr>
        <w:top w:val="none" w:sz="0" w:space="0" w:color="auto"/>
        <w:left w:val="none" w:sz="0" w:space="0" w:color="auto"/>
        <w:bottom w:val="none" w:sz="0" w:space="0" w:color="auto"/>
        <w:right w:val="none" w:sz="0" w:space="0" w:color="auto"/>
      </w:divBdr>
    </w:div>
    <w:div w:id="1020087197">
      <w:bodyDiv w:val="1"/>
      <w:marLeft w:val="0"/>
      <w:marRight w:val="0"/>
      <w:marTop w:val="0"/>
      <w:marBottom w:val="0"/>
      <w:divBdr>
        <w:top w:val="none" w:sz="0" w:space="0" w:color="auto"/>
        <w:left w:val="none" w:sz="0" w:space="0" w:color="auto"/>
        <w:bottom w:val="none" w:sz="0" w:space="0" w:color="auto"/>
        <w:right w:val="none" w:sz="0" w:space="0" w:color="auto"/>
      </w:divBdr>
    </w:div>
    <w:div w:id="1020472659">
      <w:bodyDiv w:val="1"/>
      <w:marLeft w:val="0"/>
      <w:marRight w:val="0"/>
      <w:marTop w:val="0"/>
      <w:marBottom w:val="0"/>
      <w:divBdr>
        <w:top w:val="none" w:sz="0" w:space="0" w:color="auto"/>
        <w:left w:val="none" w:sz="0" w:space="0" w:color="auto"/>
        <w:bottom w:val="none" w:sz="0" w:space="0" w:color="auto"/>
        <w:right w:val="none" w:sz="0" w:space="0" w:color="auto"/>
      </w:divBdr>
    </w:div>
    <w:div w:id="1020474297">
      <w:bodyDiv w:val="1"/>
      <w:marLeft w:val="0"/>
      <w:marRight w:val="0"/>
      <w:marTop w:val="0"/>
      <w:marBottom w:val="0"/>
      <w:divBdr>
        <w:top w:val="none" w:sz="0" w:space="0" w:color="auto"/>
        <w:left w:val="none" w:sz="0" w:space="0" w:color="auto"/>
        <w:bottom w:val="none" w:sz="0" w:space="0" w:color="auto"/>
        <w:right w:val="none" w:sz="0" w:space="0" w:color="auto"/>
      </w:divBdr>
    </w:div>
    <w:div w:id="1020547425">
      <w:bodyDiv w:val="1"/>
      <w:marLeft w:val="0"/>
      <w:marRight w:val="0"/>
      <w:marTop w:val="0"/>
      <w:marBottom w:val="0"/>
      <w:divBdr>
        <w:top w:val="none" w:sz="0" w:space="0" w:color="auto"/>
        <w:left w:val="none" w:sz="0" w:space="0" w:color="auto"/>
        <w:bottom w:val="none" w:sz="0" w:space="0" w:color="auto"/>
        <w:right w:val="none" w:sz="0" w:space="0" w:color="auto"/>
      </w:divBdr>
    </w:div>
    <w:div w:id="1020549491">
      <w:bodyDiv w:val="1"/>
      <w:marLeft w:val="0"/>
      <w:marRight w:val="0"/>
      <w:marTop w:val="0"/>
      <w:marBottom w:val="0"/>
      <w:divBdr>
        <w:top w:val="none" w:sz="0" w:space="0" w:color="auto"/>
        <w:left w:val="none" w:sz="0" w:space="0" w:color="auto"/>
        <w:bottom w:val="none" w:sz="0" w:space="0" w:color="auto"/>
        <w:right w:val="none" w:sz="0" w:space="0" w:color="auto"/>
      </w:divBdr>
    </w:div>
    <w:div w:id="1020664293">
      <w:bodyDiv w:val="1"/>
      <w:marLeft w:val="0"/>
      <w:marRight w:val="0"/>
      <w:marTop w:val="0"/>
      <w:marBottom w:val="0"/>
      <w:divBdr>
        <w:top w:val="none" w:sz="0" w:space="0" w:color="auto"/>
        <w:left w:val="none" w:sz="0" w:space="0" w:color="auto"/>
        <w:bottom w:val="none" w:sz="0" w:space="0" w:color="auto"/>
        <w:right w:val="none" w:sz="0" w:space="0" w:color="auto"/>
      </w:divBdr>
    </w:div>
    <w:div w:id="1020814187">
      <w:bodyDiv w:val="1"/>
      <w:marLeft w:val="0"/>
      <w:marRight w:val="0"/>
      <w:marTop w:val="0"/>
      <w:marBottom w:val="0"/>
      <w:divBdr>
        <w:top w:val="none" w:sz="0" w:space="0" w:color="auto"/>
        <w:left w:val="none" w:sz="0" w:space="0" w:color="auto"/>
        <w:bottom w:val="none" w:sz="0" w:space="0" w:color="auto"/>
        <w:right w:val="none" w:sz="0" w:space="0" w:color="auto"/>
      </w:divBdr>
    </w:div>
    <w:div w:id="1020856600">
      <w:bodyDiv w:val="1"/>
      <w:marLeft w:val="0"/>
      <w:marRight w:val="0"/>
      <w:marTop w:val="0"/>
      <w:marBottom w:val="0"/>
      <w:divBdr>
        <w:top w:val="none" w:sz="0" w:space="0" w:color="auto"/>
        <w:left w:val="none" w:sz="0" w:space="0" w:color="auto"/>
        <w:bottom w:val="none" w:sz="0" w:space="0" w:color="auto"/>
        <w:right w:val="none" w:sz="0" w:space="0" w:color="auto"/>
      </w:divBdr>
    </w:div>
    <w:div w:id="1021009358">
      <w:bodyDiv w:val="1"/>
      <w:marLeft w:val="0"/>
      <w:marRight w:val="0"/>
      <w:marTop w:val="0"/>
      <w:marBottom w:val="0"/>
      <w:divBdr>
        <w:top w:val="none" w:sz="0" w:space="0" w:color="auto"/>
        <w:left w:val="none" w:sz="0" w:space="0" w:color="auto"/>
        <w:bottom w:val="none" w:sz="0" w:space="0" w:color="auto"/>
        <w:right w:val="none" w:sz="0" w:space="0" w:color="auto"/>
      </w:divBdr>
    </w:div>
    <w:div w:id="1021083372">
      <w:bodyDiv w:val="1"/>
      <w:marLeft w:val="0"/>
      <w:marRight w:val="0"/>
      <w:marTop w:val="0"/>
      <w:marBottom w:val="0"/>
      <w:divBdr>
        <w:top w:val="none" w:sz="0" w:space="0" w:color="auto"/>
        <w:left w:val="none" w:sz="0" w:space="0" w:color="auto"/>
        <w:bottom w:val="none" w:sz="0" w:space="0" w:color="auto"/>
        <w:right w:val="none" w:sz="0" w:space="0" w:color="auto"/>
      </w:divBdr>
    </w:div>
    <w:div w:id="1021203642">
      <w:bodyDiv w:val="1"/>
      <w:marLeft w:val="0"/>
      <w:marRight w:val="0"/>
      <w:marTop w:val="0"/>
      <w:marBottom w:val="0"/>
      <w:divBdr>
        <w:top w:val="none" w:sz="0" w:space="0" w:color="auto"/>
        <w:left w:val="none" w:sz="0" w:space="0" w:color="auto"/>
        <w:bottom w:val="none" w:sz="0" w:space="0" w:color="auto"/>
        <w:right w:val="none" w:sz="0" w:space="0" w:color="auto"/>
      </w:divBdr>
    </w:div>
    <w:div w:id="1021280182">
      <w:bodyDiv w:val="1"/>
      <w:marLeft w:val="0"/>
      <w:marRight w:val="0"/>
      <w:marTop w:val="0"/>
      <w:marBottom w:val="0"/>
      <w:divBdr>
        <w:top w:val="none" w:sz="0" w:space="0" w:color="auto"/>
        <w:left w:val="none" w:sz="0" w:space="0" w:color="auto"/>
        <w:bottom w:val="none" w:sz="0" w:space="0" w:color="auto"/>
        <w:right w:val="none" w:sz="0" w:space="0" w:color="auto"/>
      </w:divBdr>
    </w:div>
    <w:div w:id="1021471808">
      <w:bodyDiv w:val="1"/>
      <w:marLeft w:val="0"/>
      <w:marRight w:val="0"/>
      <w:marTop w:val="0"/>
      <w:marBottom w:val="0"/>
      <w:divBdr>
        <w:top w:val="none" w:sz="0" w:space="0" w:color="auto"/>
        <w:left w:val="none" w:sz="0" w:space="0" w:color="auto"/>
        <w:bottom w:val="none" w:sz="0" w:space="0" w:color="auto"/>
        <w:right w:val="none" w:sz="0" w:space="0" w:color="auto"/>
      </w:divBdr>
    </w:div>
    <w:div w:id="1021513623">
      <w:bodyDiv w:val="1"/>
      <w:marLeft w:val="0"/>
      <w:marRight w:val="0"/>
      <w:marTop w:val="0"/>
      <w:marBottom w:val="0"/>
      <w:divBdr>
        <w:top w:val="none" w:sz="0" w:space="0" w:color="auto"/>
        <w:left w:val="none" w:sz="0" w:space="0" w:color="auto"/>
        <w:bottom w:val="none" w:sz="0" w:space="0" w:color="auto"/>
        <w:right w:val="none" w:sz="0" w:space="0" w:color="auto"/>
      </w:divBdr>
    </w:div>
    <w:div w:id="1021517447">
      <w:bodyDiv w:val="1"/>
      <w:marLeft w:val="0"/>
      <w:marRight w:val="0"/>
      <w:marTop w:val="0"/>
      <w:marBottom w:val="0"/>
      <w:divBdr>
        <w:top w:val="none" w:sz="0" w:space="0" w:color="auto"/>
        <w:left w:val="none" w:sz="0" w:space="0" w:color="auto"/>
        <w:bottom w:val="none" w:sz="0" w:space="0" w:color="auto"/>
        <w:right w:val="none" w:sz="0" w:space="0" w:color="auto"/>
      </w:divBdr>
    </w:div>
    <w:div w:id="1021669197">
      <w:bodyDiv w:val="1"/>
      <w:marLeft w:val="0"/>
      <w:marRight w:val="0"/>
      <w:marTop w:val="0"/>
      <w:marBottom w:val="0"/>
      <w:divBdr>
        <w:top w:val="none" w:sz="0" w:space="0" w:color="auto"/>
        <w:left w:val="none" w:sz="0" w:space="0" w:color="auto"/>
        <w:bottom w:val="none" w:sz="0" w:space="0" w:color="auto"/>
        <w:right w:val="none" w:sz="0" w:space="0" w:color="auto"/>
      </w:divBdr>
    </w:div>
    <w:div w:id="1021779094">
      <w:bodyDiv w:val="1"/>
      <w:marLeft w:val="0"/>
      <w:marRight w:val="0"/>
      <w:marTop w:val="0"/>
      <w:marBottom w:val="0"/>
      <w:divBdr>
        <w:top w:val="none" w:sz="0" w:space="0" w:color="auto"/>
        <w:left w:val="none" w:sz="0" w:space="0" w:color="auto"/>
        <w:bottom w:val="none" w:sz="0" w:space="0" w:color="auto"/>
        <w:right w:val="none" w:sz="0" w:space="0" w:color="auto"/>
      </w:divBdr>
    </w:div>
    <w:div w:id="1021786935">
      <w:bodyDiv w:val="1"/>
      <w:marLeft w:val="0"/>
      <w:marRight w:val="0"/>
      <w:marTop w:val="0"/>
      <w:marBottom w:val="0"/>
      <w:divBdr>
        <w:top w:val="none" w:sz="0" w:space="0" w:color="auto"/>
        <w:left w:val="none" w:sz="0" w:space="0" w:color="auto"/>
        <w:bottom w:val="none" w:sz="0" w:space="0" w:color="auto"/>
        <w:right w:val="none" w:sz="0" w:space="0" w:color="auto"/>
      </w:divBdr>
    </w:div>
    <w:div w:id="1021853178">
      <w:bodyDiv w:val="1"/>
      <w:marLeft w:val="0"/>
      <w:marRight w:val="0"/>
      <w:marTop w:val="0"/>
      <w:marBottom w:val="0"/>
      <w:divBdr>
        <w:top w:val="none" w:sz="0" w:space="0" w:color="auto"/>
        <w:left w:val="none" w:sz="0" w:space="0" w:color="auto"/>
        <w:bottom w:val="none" w:sz="0" w:space="0" w:color="auto"/>
        <w:right w:val="none" w:sz="0" w:space="0" w:color="auto"/>
      </w:divBdr>
    </w:div>
    <w:div w:id="1021855517">
      <w:bodyDiv w:val="1"/>
      <w:marLeft w:val="0"/>
      <w:marRight w:val="0"/>
      <w:marTop w:val="0"/>
      <w:marBottom w:val="0"/>
      <w:divBdr>
        <w:top w:val="none" w:sz="0" w:space="0" w:color="auto"/>
        <w:left w:val="none" w:sz="0" w:space="0" w:color="auto"/>
        <w:bottom w:val="none" w:sz="0" w:space="0" w:color="auto"/>
        <w:right w:val="none" w:sz="0" w:space="0" w:color="auto"/>
      </w:divBdr>
    </w:div>
    <w:div w:id="1021857269">
      <w:bodyDiv w:val="1"/>
      <w:marLeft w:val="0"/>
      <w:marRight w:val="0"/>
      <w:marTop w:val="0"/>
      <w:marBottom w:val="0"/>
      <w:divBdr>
        <w:top w:val="none" w:sz="0" w:space="0" w:color="auto"/>
        <w:left w:val="none" w:sz="0" w:space="0" w:color="auto"/>
        <w:bottom w:val="none" w:sz="0" w:space="0" w:color="auto"/>
        <w:right w:val="none" w:sz="0" w:space="0" w:color="auto"/>
      </w:divBdr>
    </w:div>
    <w:div w:id="1021862856">
      <w:bodyDiv w:val="1"/>
      <w:marLeft w:val="0"/>
      <w:marRight w:val="0"/>
      <w:marTop w:val="0"/>
      <w:marBottom w:val="0"/>
      <w:divBdr>
        <w:top w:val="none" w:sz="0" w:space="0" w:color="auto"/>
        <w:left w:val="none" w:sz="0" w:space="0" w:color="auto"/>
        <w:bottom w:val="none" w:sz="0" w:space="0" w:color="auto"/>
        <w:right w:val="none" w:sz="0" w:space="0" w:color="auto"/>
      </w:divBdr>
    </w:div>
    <w:div w:id="1022319156">
      <w:bodyDiv w:val="1"/>
      <w:marLeft w:val="0"/>
      <w:marRight w:val="0"/>
      <w:marTop w:val="0"/>
      <w:marBottom w:val="0"/>
      <w:divBdr>
        <w:top w:val="none" w:sz="0" w:space="0" w:color="auto"/>
        <w:left w:val="none" w:sz="0" w:space="0" w:color="auto"/>
        <w:bottom w:val="none" w:sz="0" w:space="0" w:color="auto"/>
        <w:right w:val="none" w:sz="0" w:space="0" w:color="auto"/>
      </w:divBdr>
    </w:div>
    <w:div w:id="1022822868">
      <w:bodyDiv w:val="1"/>
      <w:marLeft w:val="0"/>
      <w:marRight w:val="0"/>
      <w:marTop w:val="0"/>
      <w:marBottom w:val="0"/>
      <w:divBdr>
        <w:top w:val="none" w:sz="0" w:space="0" w:color="auto"/>
        <w:left w:val="none" w:sz="0" w:space="0" w:color="auto"/>
        <w:bottom w:val="none" w:sz="0" w:space="0" w:color="auto"/>
        <w:right w:val="none" w:sz="0" w:space="0" w:color="auto"/>
      </w:divBdr>
    </w:div>
    <w:div w:id="1023021739">
      <w:bodyDiv w:val="1"/>
      <w:marLeft w:val="0"/>
      <w:marRight w:val="0"/>
      <w:marTop w:val="0"/>
      <w:marBottom w:val="0"/>
      <w:divBdr>
        <w:top w:val="none" w:sz="0" w:space="0" w:color="auto"/>
        <w:left w:val="none" w:sz="0" w:space="0" w:color="auto"/>
        <w:bottom w:val="none" w:sz="0" w:space="0" w:color="auto"/>
        <w:right w:val="none" w:sz="0" w:space="0" w:color="auto"/>
      </w:divBdr>
    </w:div>
    <w:div w:id="1023088791">
      <w:bodyDiv w:val="1"/>
      <w:marLeft w:val="0"/>
      <w:marRight w:val="0"/>
      <w:marTop w:val="0"/>
      <w:marBottom w:val="0"/>
      <w:divBdr>
        <w:top w:val="none" w:sz="0" w:space="0" w:color="auto"/>
        <w:left w:val="none" w:sz="0" w:space="0" w:color="auto"/>
        <w:bottom w:val="none" w:sz="0" w:space="0" w:color="auto"/>
        <w:right w:val="none" w:sz="0" w:space="0" w:color="auto"/>
      </w:divBdr>
    </w:div>
    <w:div w:id="1023163854">
      <w:bodyDiv w:val="1"/>
      <w:marLeft w:val="0"/>
      <w:marRight w:val="0"/>
      <w:marTop w:val="0"/>
      <w:marBottom w:val="0"/>
      <w:divBdr>
        <w:top w:val="none" w:sz="0" w:space="0" w:color="auto"/>
        <w:left w:val="none" w:sz="0" w:space="0" w:color="auto"/>
        <w:bottom w:val="none" w:sz="0" w:space="0" w:color="auto"/>
        <w:right w:val="none" w:sz="0" w:space="0" w:color="auto"/>
      </w:divBdr>
    </w:div>
    <w:div w:id="1023364292">
      <w:bodyDiv w:val="1"/>
      <w:marLeft w:val="0"/>
      <w:marRight w:val="0"/>
      <w:marTop w:val="0"/>
      <w:marBottom w:val="0"/>
      <w:divBdr>
        <w:top w:val="none" w:sz="0" w:space="0" w:color="auto"/>
        <w:left w:val="none" w:sz="0" w:space="0" w:color="auto"/>
        <w:bottom w:val="none" w:sz="0" w:space="0" w:color="auto"/>
        <w:right w:val="none" w:sz="0" w:space="0" w:color="auto"/>
      </w:divBdr>
    </w:div>
    <w:div w:id="1023365314">
      <w:bodyDiv w:val="1"/>
      <w:marLeft w:val="0"/>
      <w:marRight w:val="0"/>
      <w:marTop w:val="0"/>
      <w:marBottom w:val="0"/>
      <w:divBdr>
        <w:top w:val="none" w:sz="0" w:space="0" w:color="auto"/>
        <w:left w:val="none" w:sz="0" w:space="0" w:color="auto"/>
        <w:bottom w:val="none" w:sz="0" w:space="0" w:color="auto"/>
        <w:right w:val="none" w:sz="0" w:space="0" w:color="auto"/>
      </w:divBdr>
    </w:div>
    <w:div w:id="1023476856">
      <w:bodyDiv w:val="1"/>
      <w:marLeft w:val="0"/>
      <w:marRight w:val="0"/>
      <w:marTop w:val="0"/>
      <w:marBottom w:val="0"/>
      <w:divBdr>
        <w:top w:val="none" w:sz="0" w:space="0" w:color="auto"/>
        <w:left w:val="none" w:sz="0" w:space="0" w:color="auto"/>
        <w:bottom w:val="none" w:sz="0" w:space="0" w:color="auto"/>
        <w:right w:val="none" w:sz="0" w:space="0" w:color="auto"/>
      </w:divBdr>
    </w:div>
    <w:div w:id="1023556510">
      <w:bodyDiv w:val="1"/>
      <w:marLeft w:val="0"/>
      <w:marRight w:val="0"/>
      <w:marTop w:val="0"/>
      <w:marBottom w:val="0"/>
      <w:divBdr>
        <w:top w:val="none" w:sz="0" w:space="0" w:color="auto"/>
        <w:left w:val="none" w:sz="0" w:space="0" w:color="auto"/>
        <w:bottom w:val="none" w:sz="0" w:space="0" w:color="auto"/>
        <w:right w:val="none" w:sz="0" w:space="0" w:color="auto"/>
      </w:divBdr>
    </w:div>
    <w:div w:id="1023674374">
      <w:bodyDiv w:val="1"/>
      <w:marLeft w:val="0"/>
      <w:marRight w:val="0"/>
      <w:marTop w:val="0"/>
      <w:marBottom w:val="0"/>
      <w:divBdr>
        <w:top w:val="none" w:sz="0" w:space="0" w:color="auto"/>
        <w:left w:val="none" w:sz="0" w:space="0" w:color="auto"/>
        <w:bottom w:val="none" w:sz="0" w:space="0" w:color="auto"/>
        <w:right w:val="none" w:sz="0" w:space="0" w:color="auto"/>
      </w:divBdr>
    </w:div>
    <w:div w:id="1023674605">
      <w:bodyDiv w:val="1"/>
      <w:marLeft w:val="0"/>
      <w:marRight w:val="0"/>
      <w:marTop w:val="0"/>
      <w:marBottom w:val="0"/>
      <w:divBdr>
        <w:top w:val="none" w:sz="0" w:space="0" w:color="auto"/>
        <w:left w:val="none" w:sz="0" w:space="0" w:color="auto"/>
        <w:bottom w:val="none" w:sz="0" w:space="0" w:color="auto"/>
        <w:right w:val="none" w:sz="0" w:space="0" w:color="auto"/>
      </w:divBdr>
    </w:div>
    <w:div w:id="1023704829">
      <w:bodyDiv w:val="1"/>
      <w:marLeft w:val="0"/>
      <w:marRight w:val="0"/>
      <w:marTop w:val="0"/>
      <w:marBottom w:val="0"/>
      <w:divBdr>
        <w:top w:val="none" w:sz="0" w:space="0" w:color="auto"/>
        <w:left w:val="none" w:sz="0" w:space="0" w:color="auto"/>
        <w:bottom w:val="none" w:sz="0" w:space="0" w:color="auto"/>
        <w:right w:val="none" w:sz="0" w:space="0" w:color="auto"/>
      </w:divBdr>
    </w:div>
    <w:div w:id="1023894718">
      <w:bodyDiv w:val="1"/>
      <w:marLeft w:val="0"/>
      <w:marRight w:val="0"/>
      <w:marTop w:val="0"/>
      <w:marBottom w:val="0"/>
      <w:divBdr>
        <w:top w:val="none" w:sz="0" w:space="0" w:color="auto"/>
        <w:left w:val="none" w:sz="0" w:space="0" w:color="auto"/>
        <w:bottom w:val="none" w:sz="0" w:space="0" w:color="auto"/>
        <w:right w:val="none" w:sz="0" w:space="0" w:color="auto"/>
      </w:divBdr>
    </w:div>
    <w:div w:id="1024018227">
      <w:bodyDiv w:val="1"/>
      <w:marLeft w:val="0"/>
      <w:marRight w:val="0"/>
      <w:marTop w:val="0"/>
      <w:marBottom w:val="0"/>
      <w:divBdr>
        <w:top w:val="none" w:sz="0" w:space="0" w:color="auto"/>
        <w:left w:val="none" w:sz="0" w:space="0" w:color="auto"/>
        <w:bottom w:val="none" w:sz="0" w:space="0" w:color="auto"/>
        <w:right w:val="none" w:sz="0" w:space="0" w:color="auto"/>
      </w:divBdr>
    </w:div>
    <w:div w:id="1024480284">
      <w:bodyDiv w:val="1"/>
      <w:marLeft w:val="0"/>
      <w:marRight w:val="0"/>
      <w:marTop w:val="0"/>
      <w:marBottom w:val="0"/>
      <w:divBdr>
        <w:top w:val="none" w:sz="0" w:space="0" w:color="auto"/>
        <w:left w:val="none" w:sz="0" w:space="0" w:color="auto"/>
        <w:bottom w:val="none" w:sz="0" w:space="0" w:color="auto"/>
        <w:right w:val="none" w:sz="0" w:space="0" w:color="auto"/>
      </w:divBdr>
    </w:div>
    <w:div w:id="1024865136">
      <w:bodyDiv w:val="1"/>
      <w:marLeft w:val="0"/>
      <w:marRight w:val="0"/>
      <w:marTop w:val="0"/>
      <w:marBottom w:val="0"/>
      <w:divBdr>
        <w:top w:val="none" w:sz="0" w:space="0" w:color="auto"/>
        <w:left w:val="none" w:sz="0" w:space="0" w:color="auto"/>
        <w:bottom w:val="none" w:sz="0" w:space="0" w:color="auto"/>
        <w:right w:val="none" w:sz="0" w:space="0" w:color="auto"/>
      </w:divBdr>
    </w:div>
    <w:div w:id="1024939362">
      <w:bodyDiv w:val="1"/>
      <w:marLeft w:val="0"/>
      <w:marRight w:val="0"/>
      <w:marTop w:val="0"/>
      <w:marBottom w:val="0"/>
      <w:divBdr>
        <w:top w:val="none" w:sz="0" w:space="0" w:color="auto"/>
        <w:left w:val="none" w:sz="0" w:space="0" w:color="auto"/>
        <w:bottom w:val="none" w:sz="0" w:space="0" w:color="auto"/>
        <w:right w:val="none" w:sz="0" w:space="0" w:color="auto"/>
      </w:divBdr>
    </w:div>
    <w:div w:id="1024945084">
      <w:bodyDiv w:val="1"/>
      <w:marLeft w:val="0"/>
      <w:marRight w:val="0"/>
      <w:marTop w:val="0"/>
      <w:marBottom w:val="0"/>
      <w:divBdr>
        <w:top w:val="none" w:sz="0" w:space="0" w:color="auto"/>
        <w:left w:val="none" w:sz="0" w:space="0" w:color="auto"/>
        <w:bottom w:val="none" w:sz="0" w:space="0" w:color="auto"/>
        <w:right w:val="none" w:sz="0" w:space="0" w:color="auto"/>
      </w:divBdr>
    </w:div>
    <w:div w:id="1025134670">
      <w:bodyDiv w:val="1"/>
      <w:marLeft w:val="0"/>
      <w:marRight w:val="0"/>
      <w:marTop w:val="0"/>
      <w:marBottom w:val="0"/>
      <w:divBdr>
        <w:top w:val="none" w:sz="0" w:space="0" w:color="auto"/>
        <w:left w:val="none" w:sz="0" w:space="0" w:color="auto"/>
        <w:bottom w:val="none" w:sz="0" w:space="0" w:color="auto"/>
        <w:right w:val="none" w:sz="0" w:space="0" w:color="auto"/>
      </w:divBdr>
    </w:div>
    <w:div w:id="1025205730">
      <w:bodyDiv w:val="1"/>
      <w:marLeft w:val="0"/>
      <w:marRight w:val="0"/>
      <w:marTop w:val="0"/>
      <w:marBottom w:val="0"/>
      <w:divBdr>
        <w:top w:val="none" w:sz="0" w:space="0" w:color="auto"/>
        <w:left w:val="none" w:sz="0" w:space="0" w:color="auto"/>
        <w:bottom w:val="none" w:sz="0" w:space="0" w:color="auto"/>
        <w:right w:val="none" w:sz="0" w:space="0" w:color="auto"/>
      </w:divBdr>
    </w:div>
    <w:div w:id="1025322975">
      <w:bodyDiv w:val="1"/>
      <w:marLeft w:val="0"/>
      <w:marRight w:val="0"/>
      <w:marTop w:val="0"/>
      <w:marBottom w:val="0"/>
      <w:divBdr>
        <w:top w:val="none" w:sz="0" w:space="0" w:color="auto"/>
        <w:left w:val="none" w:sz="0" w:space="0" w:color="auto"/>
        <w:bottom w:val="none" w:sz="0" w:space="0" w:color="auto"/>
        <w:right w:val="none" w:sz="0" w:space="0" w:color="auto"/>
      </w:divBdr>
    </w:div>
    <w:div w:id="1025591766">
      <w:bodyDiv w:val="1"/>
      <w:marLeft w:val="0"/>
      <w:marRight w:val="0"/>
      <w:marTop w:val="0"/>
      <w:marBottom w:val="0"/>
      <w:divBdr>
        <w:top w:val="none" w:sz="0" w:space="0" w:color="auto"/>
        <w:left w:val="none" w:sz="0" w:space="0" w:color="auto"/>
        <w:bottom w:val="none" w:sz="0" w:space="0" w:color="auto"/>
        <w:right w:val="none" w:sz="0" w:space="0" w:color="auto"/>
      </w:divBdr>
    </w:div>
    <w:div w:id="1025593292">
      <w:bodyDiv w:val="1"/>
      <w:marLeft w:val="0"/>
      <w:marRight w:val="0"/>
      <w:marTop w:val="0"/>
      <w:marBottom w:val="0"/>
      <w:divBdr>
        <w:top w:val="none" w:sz="0" w:space="0" w:color="auto"/>
        <w:left w:val="none" w:sz="0" w:space="0" w:color="auto"/>
        <w:bottom w:val="none" w:sz="0" w:space="0" w:color="auto"/>
        <w:right w:val="none" w:sz="0" w:space="0" w:color="auto"/>
      </w:divBdr>
    </w:div>
    <w:div w:id="1025642095">
      <w:bodyDiv w:val="1"/>
      <w:marLeft w:val="0"/>
      <w:marRight w:val="0"/>
      <w:marTop w:val="0"/>
      <w:marBottom w:val="0"/>
      <w:divBdr>
        <w:top w:val="none" w:sz="0" w:space="0" w:color="auto"/>
        <w:left w:val="none" w:sz="0" w:space="0" w:color="auto"/>
        <w:bottom w:val="none" w:sz="0" w:space="0" w:color="auto"/>
        <w:right w:val="none" w:sz="0" w:space="0" w:color="auto"/>
      </w:divBdr>
    </w:div>
    <w:div w:id="1025905849">
      <w:bodyDiv w:val="1"/>
      <w:marLeft w:val="0"/>
      <w:marRight w:val="0"/>
      <w:marTop w:val="0"/>
      <w:marBottom w:val="0"/>
      <w:divBdr>
        <w:top w:val="none" w:sz="0" w:space="0" w:color="auto"/>
        <w:left w:val="none" w:sz="0" w:space="0" w:color="auto"/>
        <w:bottom w:val="none" w:sz="0" w:space="0" w:color="auto"/>
        <w:right w:val="none" w:sz="0" w:space="0" w:color="auto"/>
      </w:divBdr>
    </w:div>
    <w:div w:id="1025907421">
      <w:bodyDiv w:val="1"/>
      <w:marLeft w:val="0"/>
      <w:marRight w:val="0"/>
      <w:marTop w:val="0"/>
      <w:marBottom w:val="0"/>
      <w:divBdr>
        <w:top w:val="none" w:sz="0" w:space="0" w:color="auto"/>
        <w:left w:val="none" w:sz="0" w:space="0" w:color="auto"/>
        <w:bottom w:val="none" w:sz="0" w:space="0" w:color="auto"/>
        <w:right w:val="none" w:sz="0" w:space="0" w:color="auto"/>
      </w:divBdr>
    </w:div>
    <w:div w:id="1025908836">
      <w:bodyDiv w:val="1"/>
      <w:marLeft w:val="0"/>
      <w:marRight w:val="0"/>
      <w:marTop w:val="0"/>
      <w:marBottom w:val="0"/>
      <w:divBdr>
        <w:top w:val="none" w:sz="0" w:space="0" w:color="auto"/>
        <w:left w:val="none" w:sz="0" w:space="0" w:color="auto"/>
        <w:bottom w:val="none" w:sz="0" w:space="0" w:color="auto"/>
        <w:right w:val="none" w:sz="0" w:space="0" w:color="auto"/>
      </w:divBdr>
    </w:div>
    <w:div w:id="1026055788">
      <w:bodyDiv w:val="1"/>
      <w:marLeft w:val="0"/>
      <w:marRight w:val="0"/>
      <w:marTop w:val="0"/>
      <w:marBottom w:val="0"/>
      <w:divBdr>
        <w:top w:val="none" w:sz="0" w:space="0" w:color="auto"/>
        <w:left w:val="none" w:sz="0" w:space="0" w:color="auto"/>
        <w:bottom w:val="none" w:sz="0" w:space="0" w:color="auto"/>
        <w:right w:val="none" w:sz="0" w:space="0" w:color="auto"/>
      </w:divBdr>
    </w:div>
    <w:div w:id="1026104242">
      <w:bodyDiv w:val="1"/>
      <w:marLeft w:val="0"/>
      <w:marRight w:val="0"/>
      <w:marTop w:val="0"/>
      <w:marBottom w:val="0"/>
      <w:divBdr>
        <w:top w:val="none" w:sz="0" w:space="0" w:color="auto"/>
        <w:left w:val="none" w:sz="0" w:space="0" w:color="auto"/>
        <w:bottom w:val="none" w:sz="0" w:space="0" w:color="auto"/>
        <w:right w:val="none" w:sz="0" w:space="0" w:color="auto"/>
      </w:divBdr>
    </w:div>
    <w:div w:id="1026178731">
      <w:bodyDiv w:val="1"/>
      <w:marLeft w:val="0"/>
      <w:marRight w:val="0"/>
      <w:marTop w:val="0"/>
      <w:marBottom w:val="0"/>
      <w:divBdr>
        <w:top w:val="none" w:sz="0" w:space="0" w:color="auto"/>
        <w:left w:val="none" w:sz="0" w:space="0" w:color="auto"/>
        <w:bottom w:val="none" w:sz="0" w:space="0" w:color="auto"/>
        <w:right w:val="none" w:sz="0" w:space="0" w:color="auto"/>
      </w:divBdr>
    </w:div>
    <w:div w:id="1026247763">
      <w:bodyDiv w:val="1"/>
      <w:marLeft w:val="0"/>
      <w:marRight w:val="0"/>
      <w:marTop w:val="0"/>
      <w:marBottom w:val="0"/>
      <w:divBdr>
        <w:top w:val="none" w:sz="0" w:space="0" w:color="auto"/>
        <w:left w:val="none" w:sz="0" w:space="0" w:color="auto"/>
        <w:bottom w:val="none" w:sz="0" w:space="0" w:color="auto"/>
        <w:right w:val="none" w:sz="0" w:space="0" w:color="auto"/>
      </w:divBdr>
    </w:div>
    <w:div w:id="1026323420">
      <w:bodyDiv w:val="1"/>
      <w:marLeft w:val="0"/>
      <w:marRight w:val="0"/>
      <w:marTop w:val="0"/>
      <w:marBottom w:val="0"/>
      <w:divBdr>
        <w:top w:val="none" w:sz="0" w:space="0" w:color="auto"/>
        <w:left w:val="none" w:sz="0" w:space="0" w:color="auto"/>
        <w:bottom w:val="none" w:sz="0" w:space="0" w:color="auto"/>
        <w:right w:val="none" w:sz="0" w:space="0" w:color="auto"/>
      </w:divBdr>
    </w:div>
    <w:div w:id="1026324025">
      <w:bodyDiv w:val="1"/>
      <w:marLeft w:val="0"/>
      <w:marRight w:val="0"/>
      <w:marTop w:val="0"/>
      <w:marBottom w:val="0"/>
      <w:divBdr>
        <w:top w:val="none" w:sz="0" w:space="0" w:color="auto"/>
        <w:left w:val="none" w:sz="0" w:space="0" w:color="auto"/>
        <w:bottom w:val="none" w:sz="0" w:space="0" w:color="auto"/>
        <w:right w:val="none" w:sz="0" w:space="0" w:color="auto"/>
      </w:divBdr>
    </w:div>
    <w:div w:id="1026442215">
      <w:bodyDiv w:val="1"/>
      <w:marLeft w:val="0"/>
      <w:marRight w:val="0"/>
      <w:marTop w:val="0"/>
      <w:marBottom w:val="0"/>
      <w:divBdr>
        <w:top w:val="none" w:sz="0" w:space="0" w:color="auto"/>
        <w:left w:val="none" w:sz="0" w:space="0" w:color="auto"/>
        <w:bottom w:val="none" w:sz="0" w:space="0" w:color="auto"/>
        <w:right w:val="none" w:sz="0" w:space="0" w:color="auto"/>
      </w:divBdr>
    </w:div>
    <w:div w:id="1026517696">
      <w:bodyDiv w:val="1"/>
      <w:marLeft w:val="0"/>
      <w:marRight w:val="0"/>
      <w:marTop w:val="0"/>
      <w:marBottom w:val="0"/>
      <w:divBdr>
        <w:top w:val="none" w:sz="0" w:space="0" w:color="auto"/>
        <w:left w:val="none" w:sz="0" w:space="0" w:color="auto"/>
        <w:bottom w:val="none" w:sz="0" w:space="0" w:color="auto"/>
        <w:right w:val="none" w:sz="0" w:space="0" w:color="auto"/>
      </w:divBdr>
    </w:div>
    <w:div w:id="1026641635">
      <w:bodyDiv w:val="1"/>
      <w:marLeft w:val="0"/>
      <w:marRight w:val="0"/>
      <w:marTop w:val="0"/>
      <w:marBottom w:val="0"/>
      <w:divBdr>
        <w:top w:val="none" w:sz="0" w:space="0" w:color="auto"/>
        <w:left w:val="none" w:sz="0" w:space="0" w:color="auto"/>
        <w:bottom w:val="none" w:sz="0" w:space="0" w:color="auto"/>
        <w:right w:val="none" w:sz="0" w:space="0" w:color="auto"/>
      </w:divBdr>
    </w:div>
    <w:div w:id="1026828776">
      <w:bodyDiv w:val="1"/>
      <w:marLeft w:val="0"/>
      <w:marRight w:val="0"/>
      <w:marTop w:val="0"/>
      <w:marBottom w:val="0"/>
      <w:divBdr>
        <w:top w:val="none" w:sz="0" w:space="0" w:color="auto"/>
        <w:left w:val="none" w:sz="0" w:space="0" w:color="auto"/>
        <w:bottom w:val="none" w:sz="0" w:space="0" w:color="auto"/>
        <w:right w:val="none" w:sz="0" w:space="0" w:color="auto"/>
      </w:divBdr>
    </w:div>
    <w:div w:id="1026832325">
      <w:bodyDiv w:val="1"/>
      <w:marLeft w:val="0"/>
      <w:marRight w:val="0"/>
      <w:marTop w:val="0"/>
      <w:marBottom w:val="0"/>
      <w:divBdr>
        <w:top w:val="none" w:sz="0" w:space="0" w:color="auto"/>
        <w:left w:val="none" w:sz="0" w:space="0" w:color="auto"/>
        <w:bottom w:val="none" w:sz="0" w:space="0" w:color="auto"/>
        <w:right w:val="none" w:sz="0" w:space="0" w:color="auto"/>
      </w:divBdr>
    </w:div>
    <w:div w:id="1026978149">
      <w:bodyDiv w:val="1"/>
      <w:marLeft w:val="0"/>
      <w:marRight w:val="0"/>
      <w:marTop w:val="0"/>
      <w:marBottom w:val="0"/>
      <w:divBdr>
        <w:top w:val="none" w:sz="0" w:space="0" w:color="auto"/>
        <w:left w:val="none" w:sz="0" w:space="0" w:color="auto"/>
        <w:bottom w:val="none" w:sz="0" w:space="0" w:color="auto"/>
        <w:right w:val="none" w:sz="0" w:space="0" w:color="auto"/>
      </w:divBdr>
    </w:div>
    <w:div w:id="1027029625">
      <w:bodyDiv w:val="1"/>
      <w:marLeft w:val="0"/>
      <w:marRight w:val="0"/>
      <w:marTop w:val="0"/>
      <w:marBottom w:val="0"/>
      <w:divBdr>
        <w:top w:val="none" w:sz="0" w:space="0" w:color="auto"/>
        <w:left w:val="none" w:sz="0" w:space="0" w:color="auto"/>
        <w:bottom w:val="none" w:sz="0" w:space="0" w:color="auto"/>
        <w:right w:val="none" w:sz="0" w:space="0" w:color="auto"/>
      </w:divBdr>
    </w:div>
    <w:div w:id="1027175548">
      <w:bodyDiv w:val="1"/>
      <w:marLeft w:val="0"/>
      <w:marRight w:val="0"/>
      <w:marTop w:val="0"/>
      <w:marBottom w:val="0"/>
      <w:divBdr>
        <w:top w:val="none" w:sz="0" w:space="0" w:color="auto"/>
        <w:left w:val="none" w:sz="0" w:space="0" w:color="auto"/>
        <w:bottom w:val="none" w:sz="0" w:space="0" w:color="auto"/>
        <w:right w:val="none" w:sz="0" w:space="0" w:color="auto"/>
      </w:divBdr>
    </w:div>
    <w:div w:id="1027215277">
      <w:bodyDiv w:val="1"/>
      <w:marLeft w:val="0"/>
      <w:marRight w:val="0"/>
      <w:marTop w:val="0"/>
      <w:marBottom w:val="0"/>
      <w:divBdr>
        <w:top w:val="none" w:sz="0" w:space="0" w:color="auto"/>
        <w:left w:val="none" w:sz="0" w:space="0" w:color="auto"/>
        <w:bottom w:val="none" w:sz="0" w:space="0" w:color="auto"/>
        <w:right w:val="none" w:sz="0" w:space="0" w:color="auto"/>
      </w:divBdr>
    </w:div>
    <w:div w:id="1027218233">
      <w:bodyDiv w:val="1"/>
      <w:marLeft w:val="0"/>
      <w:marRight w:val="0"/>
      <w:marTop w:val="0"/>
      <w:marBottom w:val="0"/>
      <w:divBdr>
        <w:top w:val="none" w:sz="0" w:space="0" w:color="auto"/>
        <w:left w:val="none" w:sz="0" w:space="0" w:color="auto"/>
        <w:bottom w:val="none" w:sz="0" w:space="0" w:color="auto"/>
        <w:right w:val="none" w:sz="0" w:space="0" w:color="auto"/>
      </w:divBdr>
    </w:div>
    <w:div w:id="1027289316">
      <w:bodyDiv w:val="1"/>
      <w:marLeft w:val="0"/>
      <w:marRight w:val="0"/>
      <w:marTop w:val="0"/>
      <w:marBottom w:val="0"/>
      <w:divBdr>
        <w:top w:val="none" w:sz="0" w:space="0" w:color="auto"/>
        <w:left w:val="none" w:sz="0" w:space="0" w:color="auto"/>
        <w:bottom w:val="none" w:sz="0" w:space="0" w:color="auto"/>
        <w:right w:val="none" w:sz="0" w:space="0" w:color="auto"/>
      </w:divBdr>
    </w:div>
    <w:div w:id="1027409606">
      <w:bodyDiv w:val="1"/>
      <w:marLeft w:val="0"/>
      <w:marRight w:val="0"/>
      <w:marTop w:val="0"/>
      <w:marBottom w:val="0"/>
      <w:divBdr>
        <w:top w:val="none" w:sz="0" w:space="0" w:color="auto"/>
        <w:left w:val="none" w:sz="0" w:space="0" w:color="auto"/>
        <w:bottom w:val="none" w:sz="0" w:space="0" w:color="auto"/>
        <w:right w:val="none" w:sz="0" w:space="0" w:color="auto"/>
      </w:divBdr>
    </w:div>
    <w:div w:id="1027410429">
      <w:bodyDiv w:val="1"/>
      <w:marLeft w:val="0"/>
      <w:marRight w:val="0"/>
      <w:marTop w:val="0"/>
      <w:marBottom w:val="0"/>
      <w:divBdr>
        <w:top w:val="none" w:sz="0" w:space="0" w:color="auto"/>
        <w:left w:val="none" w:sz="0" w:space="0" w:color="auto"/>
        <w:bottom w:val="none" w:sz="0" w:space="0" w:color="auto"/>
        <w:right w:val="none" w:sz="0" w:space="0" w:color="auto"/>
      </w:divBdr>
    </w:div>
    <w:div w:id="1027413444">
      <w:bodyDiv w:val="1"/>
      <w:marLeft w:val="0"/>
      <w:marRight w:val="0"/>
      <w:marTop w:val="0"/>
      <w:marBottom w:val="0"/>
      <w:divBdr>
        <w:top w:val="none" w:sz="0" w:space="0" w:color="auto"/>
        <w:left w:val="none" w:sz="0" w:space="0" w:color="auto"/>
        <w:bottom w:val="none" w:sz="0" w:space="0" w:color="auto"/>
        <w:right w:val="none" w:sz="0" w:space="0" w:color="auto"/>
      </w:divBdr>
    </w:div>
    <w:div w:id="1027414906">
      <w:bodyDiv w:val="1"/>
      <w:marLeft w:val="0"/>
      <w:marRight w:val="0"/>
      <w:marTop w:val="0"/>
      <w:marBottom w:val="0"/>
      <w:divBdr>
        <w:top w:val="none" w:sz="0" w:space="0" w:color="auto"/>
        <w:left w:val="none" w:sz="0" w:space="0" w:color="auto"/>
        <w:bottom w:val="none" w:sz="0" w:space="0" w:color="auto"/>
        <w:right w:val="none" w:sz="0" w:space="0" w:color="auto"/>
      </w:divBdr>
    </w:div>
    <w:div w:id="1027485418">
      <w:bodyDiv w:val="1"/>
      <w:marLeft w:val="0"/>
      <w:marRight w:val="0"/>
      <w:marTop w:val="0"/>
      <w:marBottom w:val="0"/>
      <w:divBdr>
        <w:top w:val="none" w:sz="0" w:space="0" w:color="auto"/>
        <w:left w:val="none" w:sz="0" w:space="0" w:color="auto"/>
        <w:bottom w:val="none" w:sz="0" w:space="0" w:color="auto"/>
        <w:right w:val="none" w:sz="0" w:space="0" w:color="auto"/>
      </w:divBdr>
    </w:div>
    <w:div w:id="1027635090">
      <w:bodyDiv w:val="1"/>
      <w:marLeft w:val="0"/>
      <w:marRight w:val="0"/>
      <w:marTop w:val="0"/>
      <w:marBottom w:val="0"/>
      <w:divBdr>
        <w:top w:val="none" w:sz="0" w:space="0" w:color="auto"/>
        <w:left w:val="none" w:sz="0" w:space="0" w:color="auto"/>
        <w:bottom w:val="none" w:sz="0" w:space="0" w:color="auto"/>
        <w:right w:val="none" w:sz="0" w:space="0" w:color="auto"/>
      </w:divBdr>
    </w:div>
    <w:div w:id="1027679936">
      <w:bodyDiv w:val="1"/>
      <w:marLeft w:val="0"/>
      <w:marRight w:val="0"/>
      <w:marTop w:val="0"/>
      <w:marBottom w:val="0"/>
      <w:divBdr>
        <w:top w:val="none" w:sz="0" w:space="0" w:color="auto"/>
        <w:left w:val="none" w:sz="0" w:space="0" w:color="auto"/>
        <w:bottom w:val="none" w:sz="0" w:space="0" w:color="auto"/>
        <w:right w:val="none" w:sz="0" w:space="0" w:color="auto"/>
      </w:divBdr>
    </w:div>
    <w:div w:id="1027951536">
      <w:bodyDiv w:val="1"/>
      <w:marLeft w:val="0"/>
      <w:marRight w:val="0"/>
      <w:marTop w:val="0"/>
      <w:marBottom w:val="0"/>
      <w:divBdr>
        <w:top w:val="none" w:sz="0" w:space="0" w:color="auto"/>
        <w:left w:val="none" w:sz="0" w:space="0" w:color="auto"/>
        <w:bottom w:val="none" w:sz="0" w:space="0" w:color="auto"/>
        <w:right w:val="none" w:sz="0" w:space="0" w:color="auto"/>
      </w:divBdr>
    </w:div>
    <w:div w:id="1027952105">
      <w:bodyDiv w:val="1"/>
      <w:marLeft w:val="0"/>
      <w:marRight w:val="0"/>
      <w:marTop w:val="0"/>
      <w:marBottom w:val="0"/>
      <w:divBdr>
        <w:top w:val="none" w:sz="0" w:space="0" w:color="auto"/>
        <w:left w:val="none" w:sz="0" w:space="0" w:color="auto"/>
        <w:bottom w:val="none" w:sz="0" w:space="0" w:color="auto"/>
        <w:right w:val="none" w:sz="0" w:space="0" w:color="auto"/>
      </w:divBdr>
    </w:div>
    <w:div w:id="1028068255">
      <w:bodyDiv w:val="1"/>
      <w:marLeft w:val="0"/>
      <w:marRight w:val="0"/>
      <w:marTop w:val="0"/>
      <w:marBottom w:val="0"/>
      <w:divBdr>
        <w:top w:val="none" w:sz="0" w:space="0" w:color="auto"/>
        <w:left w:val="none" w:sz="0" w:space="0" w:color="auto"/>
        <w:bottom w:val="none" w:sz="0" w:space="0" w:color="auto"/>
        <w:right w:val="none" w:sz="0" w:space="0" w:color="auto"/>
      </w:divBdr>
    </w:div>
    <w:div w:id="1028094675">
      <w:bodyDiv w:val="1"/>
      <w:marLeft w:val="0"/>
      <w:marRight w:val="0"/>
      <w:marTop w:val="0"/>
      <w:marBottom w:val="0"/>
      <w:divBdr>
        <w:top w:val="none" w:sz="0" w:space="0" w:color="auto"/>
        <w:left w:val="none" w:sz="0" w:space="0" w:color="auto"/>
        <w:bottom w:val="none" w:sz="0" w:space="0" w:color="auto"/>
        <w:right w:val="none" w:sz="0" w:space="0" w:color="auto"/>
      </w:divBdr>
    </w:div>
    <w:div w:id="1028218301">
      <w:bodyDiv w:val="1"/>
      <w:marLeft w:val="0"/>
      <w:marRight w:val="0"/>
      <w:marTop w:val="0"/>
      <w:marBottom w:val="0"/>
      <w:divBdr>
        <w:top w:val="none" w:sz="0" w:space="0" w:color="auto"/>
        <w:left w:val="none" w:sz="0" w:space="0" w:color="auto"/>
        <w:bottom w:val="none" w:sz="0" w:space="0" w:color="auto"/>
        <w:right w:val="none" w:sz="0" w:space="0" w:color="auto"/>
      </w:divBdr>
    </w:div>
    <w:div w:id="1028724787">
      <w:bodyDiv w:val="1"/>
      <w:marLeft w:val="0"/>
      <w:marRight w:val="0"/>
      <w:marTop w:val="0"/>
      <w:marBottom w:val="0"/>
      <w:divBdr>
        <w:top w:val="none" w:sz="0" w:space="0" w:color="auto"/>
        <w:left w:val="none" w:sz="0" w:space="0" w:color="auto"/>
        <w:bottom w:val="none" w:sz="0" w:space="0" w:color="auto"/>
        <w:right w:val="none" w:sz="0" w:space="0" w:color="auto"/>
      </w:divBdr>
    </w:div>
    <w:div w:id="1028726522">
      <w:bodyDiv w:val="1"/>
      <w:marLeft w:val="0"/>
      <w:marRight w:val="0"/>
      <w:marTop w:val="0"/>
      <w:marBottom w:val="0"/>
      <w:divBdr>
        <w:top w:val="none" w:sz="0" w:space="0" w:color="auto"/>
        <w:left w:val="none" w:sz="0" w:space="0" w:color="auto"/>
        <w:bottom w:val="none" w:sz="0" w:space="0" w:color="auto"/>
        <w:right w:val="none" w:sz="0" w:space="0" w:color="auto"/>
      </w:divBdr>
    </w:div>
    <w:div w:id="1028797256">
      <w:bodyDiv w:val="1"/>
      <w:marLeft w:val="0"/>
      <w:marRight w:val="0"/>
      <w:marTop w:val="0"/>
      <w:marBottom w:val="0"/>
      <w:divBdr>
        <w:top w:val="none" w:sz="0" w:space="0" w:color="auto"/>
        <w:left w:val="none" w:sz="0" w:space="0" w:color="auto"/>
        <w:bottom w:val="none" w:sz="0" w:space="0" w:color="auto"/>
        <w:right w:val="none" w:sz="0" w:space="0" w:color="auto"/>
      </w:divBdr>
    </w:div>
    <w:div w:id="1028918119">
      <w:bodyDiv w:val="1"/>
      <w:marLeft w:val="0"/>
      <w:marRight w:val="0"/>
      <w:marTop w:val="0"/>
      <w:marBottom w:val="0"/>
      <w:divBdr>
        <w:top w:val="none" w:sz="0" w:space="0" w:color="auto"/>
        <w:left w:val="none" w:sz="0" w:space="0" w:color="auto"/>
        <w:bottom w:val="none" w:sz="0" w:space="0" w:color="auto"/>
        <w:right w:val="none" w:sz="0" w:space="0" w:color="auto"/>
      </w:divBdr>
    </w:div>
    <w:div w:id="1028947909">
      <w:bodyDiv w:val="1"/>
      <w:marLeft w:val="0"/>
      <w:marRight w:val="0"/>
      <w:marTop w:val="0"/>
      <w:marBottom w:val="0"/>
      <w:divBdr>
        <w:top w:val="none" w:sz="0" w:space="0" w:color="auto"/>
        <w:left w:val="none" w:sz="0" w:space="0" w:color="auto"/>
        <w:bottom w:val="none" w:sz="0" w:space="0" w:color="auto"/>
        <w:right w:val="none" w:sz="0" w:space="0" w:color="auto"/>
      </w:divBdr>
    </w:div>
    <w:div w:id="1029378395">
      <w:bodyDiv w:val="1"/>
      <w:marLeft w:val="0"/>
      <w:marRight w:val="0"/>
      <w:marTop w:val="0"/>
      <w:marBottom w:val="0"/>
      <w:divBdr>
        <w:top w:val="none" w:sz="0" w:space="0" w:color="auto"/>
        <w:left w:val="none" w:sz="0" w:space="0" w:color="auto"/>
        <w:bottom w:val="none" w:sz="0" w:space="0" w:color="auto"/>
        <w:right w:val="none" w:sz="0" w:space="0" w:color="auto"/>
      </w:divBdr>
    </w:div>
    <w:div w:id="1029451683">
      <w:bodyDiv w:val="1"/>
      <w:marLeft w:val="0"/>
      <w:marRight w:val="0"/>
      <w:marTop w:val="0"/>
      <w:marBottom w:val="0"/>
      <w:divBdr>
        <w:top w:val="none" w:sz="0" w:space="0" w:color="auto"/>
        <w:left w:val="none" w:sz="0" w:space="0" w:color="auto"/>
        <w:bottom w:val="none" w:sz="0" w:space="0" w:color="auto"/>
        <w:right w:val="none" w:sz="0" w:space="0" w:color="auto"/>
      </w:divBdr>
    </w:div>
    <w:div w:id="1029455935">
      <w:bodyDiv w:val="1"/>
      <w:marLeft w:val="0"/>
      <w:marRight w:val="0"/>
      <w:marTop w:val="0"/>
      <w:marBottom w:val="0"/>
      <w:divBdr>
        <w:top w:val="none" w:sz="0" w:space="0" w:color="auto"/>
        <w:left w:val="none" w:sz="0" w:space="0" w:color="auto"/>
        <w:bottom w:val="none" w:sz="0" w:space="0" w:color="auto"/>
        <w:right w:val="none" w:sz="0" w:space="0" w:color="auto"/>
      </w:divBdr>
    </w:div>
    <w:div w:id="1029573292">
      <w:bodyDiv w:val="1"/>
      <w:marLeft w:val="0"/>
      <w:marRight w:val="0"/>
      <w:marTop w:val="0"/>
      <w:marBottom w:val="0"/>
      <w:divBdr>
        <w:top w:val="none" w:sz="0" w:space="0" w:color="auto"/>
        <w:left w:val="none" w:sz="0" w:space="0" w:color="auto"/>
        <w:bottom w:val="none" w:sz="0" w:space="0" w:color="auto"/>
        <w:right w:val="none" w:sz="0" w:space="0" w:color="auto"/>
      </w:divBdr>
    </w:div>
    <w:div w:id="1029601621">
      <w:bodyDiv w:val="1"/>
      <w:marLeft w:val="0"/>
      <w:marRight w:val="0"/>
      <w:marTop w:val="0"/>
      <w:marBottom w:val="0"/>
      <w:divBdr>
        <w:top w:val="none" w:sz="0" w:space="0" w:color="auto"/>
        <w:left w:val="none" w:sz="0" w:space="0" w:color="auto"/>
        <w:bottom w:val="none" w:sz="0" w:space="0" w:color="auto"/>
        <w:right w:val="none" w:sz="0" w:space="0" w:color="auto"/>
      </w:divBdr>
    </w:div>
    <w:div w:id="1029841644">
      <w:bodyDiv w:val="1"/>
      <w:marLeft w:val="0"/>
      <w:marRight w:val="0"/>
      <w:marTop w:val="0"/>
      <w:marBottom w:val="0"/>
      <w:divBdr>
        <w:top w:val="none" w:sz="0" w:space="0" w:color="auto"/>
        <w:left w:val="none" w:sz="0" w:space="0" w:color="auto"/>
        <w:bottom w:val="none" w:sz="0" w:space="0" w:color="auto"/>
        <w:right w:val="none" w:sz="0" w:space="0" w:color="auto"/>
      </w:divBdr>
    </w:div>
    <w:div w:id="1030179204">
      <w:bodyDiv w:val="1"/>
      <w:marLeft w:val="0"/>
      <w:marRight w:val="0"/>
      <w:marTop w:val="0"/>
      <w:marBottom w:val="0"/>
      <w:divBdr>
        <w:top w:val="none" w:sz="0" w:space="0" w:color="auto"/>
        <w:left w:val="none" w:sz="0" w:space="0" w:color="auto"/>
        <w:bottom w:val="none" w:sz="0" w:space="0" w:color="auto"/>
        <w:right w:val="none" w:sz="0" w:space="0" w:color="auto"/>
      </w:divBdr>
    </w:div>
    <w:div w:id="1030181856">
      <w:bodyDiv w:val="1"/>
      <w:marLeft w:val="0"/>
      <w:marRight w:val="0"/>
      <w:marTop w:val="0"/>
      <w:marBottom w:val="0"/>
      <w:divBdr>
        <w:top w:val="none" w:sz="0" w:space="0" w:color="auto"/>
        <w:left w:val="none" w:sz="0" w:space="0" w:color="auto"/>
        <w:bottom w:val="none" w:sz="0" w:space="0" w:color="auto"/>
        <w:right w:val="none" w:sz="0" w:space="0" w:color="auto"/>
      </w:divBdr>
    </w:div>
    <w:div w:id="1030185232">
      <w:bodyDiv w:val="1"/>
      <w:marLeft w:val="0"/>
      <w:marRight w:val="0"/>
      <w:marTop w:val="0"/>
      <w:marBottom w:val="0"/>
      <w:divBdr>
        <w:top w:val="none" w:sz="0" w:space="0" w:color="auto"/>
        <w:left w:val="none" w:sz="0" w:space="0" w:color="auto"/>
        <w:bottom w:val="none" w:sz="0" w:space="0" w:color="auto"/>
        <w:right w:val="none" w:sz="0" w:space="0" w:color="auto"/>
      </w:divBdr>
    </w:div>
    <w:div w:id="1030185966">
      <w:bodyDiv w:val="1"/>
      <w:marLeft w:val="0"/>
      <w:marRight w:val="0"/>
      <w:marTop w:val="0"/>
      <w:marBottom w:val="0"/>
      <w:divBdr>
        <w:top w:val="none" w:sz="0" w:space="0" w:color="auto"/>
        <w:left w:val="none" w:sz="0" w:space="0" w:color="auto"/>
        <w:bottom w:val="none" w:sz="0" w:space="0" w:color="auto"/>
        <w:right w:val="none" w:sz="0" w:space="0" w:color="auto"/>
      </w:divBdr>
    </w:div>
    <w:div w:id="1030305611">
      <w:bodyDiv w:val="1"/>
      <w:marLeft w:val="0"/>
      <w:marRight w:val="0"/>
      <w:marTop w:val="0"/>
      <w:marBottom w:val="0"/>
      <w:divBdr>
        <w:top w:val="none" w:sz="0" w:space="0" w:color="auto"/>
        <w:left w:val="none" w:sz="0" w:space="0" w:color="auto"/>
        <w:bottom w:val="none" w:sz="0" w:space="0" w:color="auto"/>
        <w:right w:val="none" w:sz="0" w:space="0" w:color="auto"/>
      </w:divBdr>
    </w:div>
    <w:div w:id="1030499049">
      <w:bodyDiv w:val="1"/>
      <w:marLeft w:val="0"/>
      <w:marRight w:val="0"/>
      <w:marTop w:val="0"/>
      <w:marBottom w:val="0"/>
      <w:divBdr>
        <w:top w:val="none" w:sz="0" w:space="0" w:color="auto"/>
        <w:left w:val="none" w:sz="0" w:space="0" w:color="auto"/>
        <w:bottom w:val="none" w:sz="0" w:space="0" w:color="auto"/>
        <w:right w:val="none" w:sz="0" w:space="0" w:color="auto"/>
      </w:divBdr>
    </w:div>
    <w:div w:id="1030573976">
      <w:bodyDiv w:val="1"/>
      <w:marLeft w:val="0"/>
      <w:marRight w:val="0"/>
      <w:marTop w:val="0"/>
      <w:marBottom w:val="0"/>
      <w:divBdr>
        <w:top w:val="none" w:sz="0" w:space="0" w:color="auto"/>
        <w:left w:val="none" w:sz="0" w:space="0" w:color="auto"/>
        <w:bottom w:val="none" w:sz="0" w:space="0" w:color="auto"/>
        <w:right w:val="none" w:sz="0" w:space="0" w:color="auto"/>
      </w:divBdr>
    </w:div>
    <w:div w:id="1030764192">
      <w:bodyDiv w:val="1"/>
      <w:marLeft w:val="0"/>
      <w:marRight w:val="0"/>
      <w:marTop w:val="0"/>
      <w:marBottom w:val="0"/>
      <w:divBdr>
        <w:top w:val="none" w:sz="0" w:space="0" w:color="auto"/>
        <w:left w:val="none" w:sz="0" w:space="0" w:color="auto"/>
        <w:bottom w:val="none" w:sz="0" w:space="0" w:color="auto"/>
        <w:right w:val="none" w:sz="0" w:space="0" w:color="auto"/>
      </w:divBdr>
    </w:div>
    <w:div w:id="1030764395">
      <w:bodyDiv w:val="1"/>
      <w:marLeft w:val="0"/>
      <w:marRight w:val="0"/>
      <w:marTop w:val="0"/>
      <w:marBottom w:val="0"/>
      <w:divBdr>
        <w:top w:val="none" w:sz="0" w:space="0" w:color="auto"/>
        <w:left w:val="none" w:sz="0" w:space="0" w:color="auto"/>
        <w:bottom w:val="none" w:sz="0" w:space="0" w:color="auto"/>
        <w:right w:val="none" w:sz="0" w:space="0" w:color="auto"/>
      </w:divBdr>
    </w:div>
    <w:div w:id="1030767430">
      <w:bodyDiv w:val="1"/>
      <w:marLeft w:val="0"/>
      <w:marRight w:val="0"/>
      <w:marTop w:val="0"/>
      <w:marBottom w:val="0"/>
      <w:divBdr>
        <w:top w:val="none" w:sz="0" w:space="0" w:color="auto"/>
        <w:left w:val="none" w:sz="0" w:space="0" w:color="auto"/>
        <w:bottom w:val="none" w:sz="0" w:space="0" w:color="auto"/>
        <w:right w:val="none" w:sz="0" w:space="0" w:color="auto"/>
      </w:divBdr>
    </w:div>
    <w:div w:id="1030840504">
      <w:bodyDiv w:val="1"/>
      <w:marLeft w:val="0"/>
      <w:marRight w:val="0"/>
      <w:marTop w:val="0"/>
      <w:marBottom w:val="0"/>
      <w:divBdr>
        <w:top w:val="none" w:sz="0" w:space="0" w:color="auto"/>
        <w:left w:val="none" w:sz="0" w:space="0" w:color="auto"/>
        <w:bottom w:val="none" w:sz="0" w:space="0" w:color="auto"/>
        <w:right w:val="none" w:sz="0" w:space="0" w:color="auto"/>
      </w:divBdr>
    </w:div>
    <w:div w:id="1031105497">
      <w:bodyDiv w:val="1"/>
      <w:marLeft w:val="0"/>
      <w:marRight w:val="0"/>
      <w:marTop w:val="0"/>
      <w:marBottom w:val="0"/>
      <w:divBdr>
        <w:top w:val="none" w:sz="0" w:space="0" w:color="auto"/>
        <w:left w:val="none" w:sz="0" w:space="0" w:color="auto"/>
        <w:bottom w:val="none" w:sz="0" w:space="0" w:color="auto"/>
        <w:right w:val="none" w:sz="0" w:space="0" w:color="auto"/>
      </w:divBdr>
    </w:div>
    <w:div w:id="1031298224">
      <w:bodyDiv w:val="1"/>
      <w:marLeft w:val="0"/>
      <w:marRight w:val="0"/>
      <w:marTop w:val="0"/>
      <w:marBottom w:val="0"/>
      <w:divBdr>
        <w:top w:val="none" w:sz="0" w:space="0" w:color="auto"/>
        <w:left w:val="none" w:sz="0" w:space="0" w:color="auto"/>
        <w:bottom w:val="none" w:sz="0" w:space="0" w:color="auto"/>
        <w:right w:val="none" w:sz="0" w:space="0" w:color="auto"/>
      </w:divBdr>
    </w:div>
    <w:div w:id="1031417714">
      <w:bodyDiv w:val="1"/>
      <w:marLeft w:val="0"/>
      <w:marRight w:val="0"/>
      <w:marTop w:val="0"/>
      <w:marBottom w:val="0"/>
      <w:divBdr>
        <w:top w:val="none" w:sz="0" w:space="0" w:color="auto"/>
        <w:left w:val="none" w:sz="0" w:space="0" w:color="auto"/>
        <w:bottom w:val="none" w:sz="0" w:space="0" w:color="auto"/>
        <w:right w:val="none" w:sz="0" w:space="0" w:color="auto"/>
      </w:divBdr>
    </w:div>
    <w:div w:id="1031609194">
      <w:bodyDiv w:val="1"/>
      <w:marLeft w:val="0"/>
      <w:marRight w:val="0"/>
      <w:marTop w:val="0"/>
      <w:marBottom w:val="0"/>
      <w:divBdr>
        <w:top w:val="none" w:sz="0" w:space="0" w:color="auto"/>
        <w:left w:val="none" w:sz="0" w:space="0" w:color="auto"/>
        <w:bottom w:val="none" w:sz="0" w:space="0" w:color="auto"/>
        <w:right w:val="none" w:sz="0" w:space="0" w:color="auto"/>
      </w:divBdr>
    </w:div>
    <w:div w:id="1031803233">
      <w:bodyDiv w:val="1"/>
      <w:marLeft w:val="0"/>
      <w:marRight w:val="0"/>
      <w:marTop w:val="0"/>
      <w:marBottom w:val="0"/>
      <w:divBdr>
        <w:top w:val="none" w:sz="0" w:space="0" w:color="auto"/>
        <w:left w:val="none" w:sz="0" w:space="0" w:color="auto"/>
        <w:bottom w:val="none" w:sz="0" w:space="0" w:color="auto"/>
        <w:right w:val="none" w:sz="0" w:space="0" w:color="auto"/>
      </w:divBdr>
    </w:div>
    <w:div w:id="1032076241">
      <w:bodyDiv w:val="1"/>
      <w:marLeft w:val="0"/>
      <w:marRight w:val="0"/>
      <w:marTop w:val="0"/>
      <w:marBottom w:val="0"/>
      <w:divBdr>
        <w:top w:val="none" w:sz="0" w:space="0" w:color="auto"/>
        <w:left w:val="none" w:sz="0" w:space="0" w:color="auto"/>
        <w:bottom w:val="none" w:sz="0" w:space="0" w:color="auto"/>
        <w:right w:val="none" w:sz="0" w:space="0" w:color="auto"/>
      </w:divBdr>
    </w:div>
    <w:div w:id="1032150409">
      <w:bodyDiv w:val="1"/>
      <w:marLeft w:val="0"/>
      <w:marRight w:val="0"/>
      <w:marTop w:val="0"/>
      <w:marBottom w:val="0"/>
      <w:divBdr>
        <w:top w:val="none" w:sz="0" w:space="0" w:color="auto"/>
        <w:left w:val="none" w:sz="0" w:space="0" w:color="auto"/>
        <w:bottom w:val="none" w:sz="0" w:space="0" w:color="auto"/>
        <w:right w:val="none" w:sz="0" w:space="0" w:color="auto"/>
      </w:divBdr>
    </w:div>
    <w:div w:id="1032151770">
      <w:bodyDiv w:val="1"/>
      <w:marLeft w:val="0"/>
      <w:marRight w:val="0"/>
      <w:marTop w:val="0"/>
      <w:marBottom w:val="0"/>
      <w:divBdr>
        <w:top w:val="none" w:sz="0" w:space="0" w:color="auto"/>
        <w:left w:val="none" w:sz="0" w:space="0" w:color="auto"/>
        <w:bottom w:val="none" w:sz="0" w:space="0" w:color="auto"/>
        <w:right w:val="none" w:sz="0" w:space="0" w:color="auto"/>
      </w:divBdr>
    </w:div>
    <w:div w:id="1032221263">
      <w:bodyDiv w:val="1"/>
      <w:marLeft w:val="0"/>
      <w:marRight w:val="0"/>
      <w:marTop w:val="0"/>
      <w:marBottom w:val="0"/>
      <w:divBdr>
        <w:top w:val="none" w:sz="0" w:space="0" w:color="auto"/>
        <w:left w:val="none" w:sz="0" w:space="0" w:color="auto"/>
        <w:bottom w:val="none" w:sz="0" w:space="0" w:color="auto"/>
        <w:right w:val="none" w:sz="0" w:space="0" w:color="auto"/>
      </w:divBdr>
    </w:div>
    <w:div w:id="1032416085">
      <w:bodyDiv w:val="1"/>
      <w:marLeft w:val="0"/>
      <w:marRight w:val="0"/>
      <w:marTop w:val="0"/>
      <w:marBottom w:val="0"/>
      <w:divBdr>
        <w:top w:val="none" w:sz="0" w:space="0" w:color="auto"/>
        <w:left w:val="none" w:sz="0" w:space="0" w:color="auto"/>
        <w:bottom w:val="none" w:sz="0" w:space="0" w:color="auto"/>
        <w:right w:val="none" w:sz="0" w:space="0" w:color="auto"/>
      </w:divBdr>
    </w:div>
    <w:div w:id="1032420088">
      <w:bodyDiv w:val="1"/>
      <w:marLeft w:val="0"/>
      <w:marRight w:val="0"/>
      <w:marTop w:val="0"/>
      <w:marBottom w:val="0"/>
      <w:divBdr>
        <w:top w:val="none" w:sz="0" w:space="0" w:color="auto"/>
        <w:left w:val="none" w:sz="0" w:space="0" w:color="auto"/>
        <w:bottom w:val="none" w:sz="0" w:space="0" w:color="auto"/>
        <w:right w:val="none" w:sz="0" w:space="0" w:color="auto"/>
      </w:divBdr>
    </w:div>
    <w:div w:id="1032464038">
      <w:bodyDiv w:val="1"/>
      <w:marLeft w:val="0"/>
      <w:marRight w:val="0"/>
      <w:marTop w:val="0"/>
      <w:marBottom w:val="0"/>
      <w:divBdr>
        <w:top w:val="none" w:sz="0" w:space="0" w:color="auto"/>
        <w:left w:val="none" w:sz="0" w:space="0" w:color="auto"/>
        <w:bottom w:val="none" w:sz="0" w:space="0" w:color="auto"/>
        <w:right w:val="none" w:sz="0" w:space="0" w:color="auto"/>
      </w:divBdr>
    </w:div>
    <w:div w:id="1032657544">
      <w:bodyDiv w:val="1"/>
      <w:marLeft w:val="0"/>
      <w:marRight w:val="0"/>
      <w:marTop w:val="0"/>
      <w:marBottom w:val="0"/>
      <w:divBdr>
        <w:top w:val="none" w:sz="0" w:space="0" w:color="auto"/>
        <w:left w:val="none" w:sz="0" w:space="0" w:color="auto"/>
        <w:bottom w:val="none" w:sz="0" w:space="0" w:color="auto"/>
        <w:right w:val="none" w:sz="0" w:space="0" w:color="auto"/>
      </w:divBdr>
    </w:div>
    <w:div w:id="1032732753">
      <w:bodyDiv w:val="1"/>
      <w:marLeft w:val="0"/>
      <w:marRight w:val="0"/>
      <w:marTop w:val="0"/>
      <w:marBottom w:val="0"/>
      <w:divBdr>
        <w:top w:val="none" w:sz="0" w:space="0" w:color="auto"/>
        <w:left w:val="none" w:sz="0" w:space="0" w:color="auto"/>
        <w:bottom w:val="none" w:sz="0" w:space="0" w:color="auto"/>
        <w:right w:val="none" w:sz="0" w:space="0" w:color="auto"/>
      </w:divBdr>
    </w:div>
    <w:div w:id="1032802753">
      <w:bodyDiv w:val="1"/>
      <w:marLeft w:val="0"/>
      <w:marRight w:val="0"/>
      <w:marTop w:val="0"/>
      <w:marBottom w:val="0"/>
      <w:divBdr>
        <w:top w:val="none" w:sz="0" w:space="0" w:color="auto"/>
        <w:left w:val="none" w:sz="0" w:space="0" w:color="auto"/>
        <w:bottom w:val="none" w:sz="0" w:space="0" w:color="auto"/>
        <w:right w:val="none" w:sz="0" w:space="0" w:color="auto"/>
      </w:divBdr>
    </w:div>
    <w:div w:id="1033115406">
      <w:bodyDiv w:val="1"/>
      <w:marLeft w:val="0"/>
      <w:marRight w:val="0"/>
      <w:marTop w:val="0"/>
      <w:marBottom w:val="0"/>
      <w:divBdr>
        <w:top w:val="none" w:sz="0" w:space="0" w:color="auto"/>
        <w:left w:val="none" w:sz="0" w:space="0" w:color="auto"/>
        <w:bottom w:val="none" w:sz="0" w:space="0" w:color="auto"/>
        <w:right w:val="none" w:sz="0" w:space="0" w:color="auto"/>
      </w:divBdr>
    </w:div>
    <w:div w:id="1033188656">
      <w:bodyDiv w:val="1"/>
      <w:marLeft w:val="0"/>
      <w:marRight w:val="0"/>
      <w:marTop w:val="0"/>
      <w:marBottom w:val="0"/>
      <w:divBdr>
        <w:top w:val="none" w:sz="0" w:space="0" w:color="auto"/>
        <w:left w:val="none" w:sz="0" w:space="0" w:color="auto"/>
        <w:bottom w:val="none" w:sz="0" w:space="0" w:color="auto"/>
        <w:right w:val="none" w:sz="0" w:space="0" w:color="auto"/>
      </w:divBdr>
    </w:div>
    <w:div w:id="1033191101">
      <w:bodyDiv w:val="1"/>
      <w:marLeft w:val="0"/>
      <w:marRight w:val="0"/>
      <w:marTop w:val="0"/>
      <w:marBottom w:val="0"/>
      <w:divBdr>
        <w:top w:val="none" w:sz="0" w:space="0" w:color="auto"/>
        <w:left w:val="none" w:sz="0" w:space="0" w:color="auto"/>
        <w:bottom w:val="none" w:sz="0" w:space="0" w:color="auto"/>
        <w:right w:val="none" w:sz="0" w:space="0" w:color="auto"/>
      </w:divBdr>
    </w:div>
    <w:div w:id="1033458647">
      <w:bodyDiv w:val="1"/>
      <w:marLeft w:val="0"/>
      <w:marRight w:val="0"/>
      <w:marTop w:val="0"/>
      <w:marBottom w:val="0"/>
      <w:divBdr>
        <w:top w:val="none" w:sz="0" w:space="0" w:color="auto"/>
        <w:left w:val="none" w:sz="0" w:space="0" w:color="auto"/>
        <w:bottom w:val="none" w:sz="0" w:space="0" w:color="auto"/>
        <w:right w:val="none" w:sz="0" w:space="0" w:color="auto"/>
      </w:divBdr>
    </w:div>
    <w:div w:id="1033772381">
      <w:bodyDiv w:val="1"/>
      <w:marLeft w:val="0"/>
      <w:marRight w:val="0"/>
      <w:marTop w:val="0"/>
      <w:marBottom w:val="0"/>
      <w:divBdr>
        <w:top w:val="none" w:sz="0" w:space="0" w:color="auto"/>
        <w:left w:val="none" w:sz="0" w:space="0" w:color="auto"/>
        <w:bottom w:val="none" w:sz="0" w:space="0" w:color="auto"/>
        <w:right w:val="none" w:sz="0" w:space="0" w:color="auto"/>
      </w:divBdr>
    </w:div>
    <w:div w:id="1033965382">
      <w:bodyDiv w:val="1"/>
      <w:marLeft w:val="0"/>
      <w:marRight w:val="0"/>
      <w:marTop w:val="0"/>
      <w:marBottom w:val="0"/>
      <w:divBdr>
        <w:top w:val="none" w:sz="0" w:space="0" w:color="auto"/>
        <w:left w:val="none" w:sz="0" w:space="0" w:color="auto"/>
        <w:bottom w:val="none" w:sz="0" w:space="0" w:color="auto"/>
        <w:right w:val="none" w:sz="0" w:space="0" w:color="auto"/>
      </w:divBdr>
    </w:div>
    <w:div w:id="1033968274">
      <w:bodyDiv w:val="1"/>
      <w:marLeft w:val="0"/>
      <w:marRight w:val="0"/>
      <w:marTop w:val="0"/>
      <w:marBottom w:val="0"/>
      <w:divBdr>
        <w:top w:val="none" w:sz="0" w:space="0" w:color="auto"/>
        <w:left w:val="none" w:sz="0" w:space="0" w:color="auto"/>
        <w:bottom w:val="none" w:sz="0" w:space="0" w:color="auto"/>
        <w:right w:val="none" w:sz="0" w:space="0" w:color="auto"/>
      </w:divBdr>
    </w:div>
    <w:div w:id="1034041998">
      <w:bodyDiv w:val="1"/>
      <w:marLeft w:val="0"/>
      <w:marRight w:val="0"/>
      <w:marTop w:val="0"/>
      <w:marBottom w:val="0"/>
      <w:divBdr>
        <w:top w:val="none" w:sz="0" w:space="0" w:color="auto"/>
        <w:left w:val="none" w:sz="0" w:space="0" w:color="auto"/>
        <w:bottom w:val="none" w:sz="0" w:space="0" w:color="auto"/>
        <w:right w:val="none" w:sz="0" w:space="0" w:color="auto"/>
      </w:divBdr>
    </w:div>
    <w:div w:id="1034189381">
      <w:bodyDiv w:val="1"/>
      <w:marLeft w:val="0"/>
      <w:marRight w:val="0"/>
      <w:marTop w:val="0"/>
      <w:marBottom w:val="0"/>
      <w:divBdr>
        <w:top w:val="none" w:sz="0" w:space="0" w:color="auto"/>
        <w:left w:val="none" w:sz="0" w:space="0" w:color="auto"/>
        <w:bottom w:val="none" w:sz="0" w:space="0" w:color="auto"/>
        <w:right w:val="none" w:sz="0" w:space="0" w:color="auto"/>
      </w:divBdr>
    </w:div>
    <w:div w:id="1034230148">
      <w:bodyDiv w:val="1"/>
      <w:marLeft w:val="0"/>
      <w:marRight w:val="0"/>
      <w:marTop w:val="0"/>
      <w:marBottom w:val="0"/>
      <w:divBdr>
        <w:top w:val="none" w:sz="0" w:space="0" w:color="auto"/>
        <w:left w:val="none" w:sz="0" w:space="0" w:color="auto"/>
        <w:bottom w:val="none" w:sz="0" w:space="0" w:color="auto"/>
        <w:right w:val="none" w:sz="0" w:space="0" w:color="auto"/>
      </w:divBdr>
    </w:div>
    <w:div w:id="1034233281">
      <w:bodyDiv w:val="1"/>
      <w:marLeft w:val="0"/>
      <w:marRight w:val="0"/>
      <w:marTop w:val="0"/>
      <w:marBottom w:val="0"/>
      <w:divBdr>
        <w:top w:val="none" w:sz="0" w:space="0" w:color="auto"/>
        <w:left w:val="none" w:sz="0" w:space="0" w:color="auto"/>
        <w:bottom w:val="none" w:sz="0" w:space="0" w:color="auto"/>
        <w:right w:val="none" w:sz="0" w:space="0" w:color="auto"/>
      </w:divBdr>
    </w:div>
    <w:div w:id="1034311313">
      <w:bodyDiv w:val="1"/>
      <w:marLeft w:val="0"/>
      <w:marRight w:val="0"/>
      <w:marTop w:val="0"/>
      <w:marBottom w:val="0"/>
      <w:divBdr>
        <w:top w:val="none" w:sz="0" w:space="0" w:color="auto"/>
        <w:left w:val="none" w:sz="0" w:space="0" w:color="auto"/>
        <w:bottom w:val="none" w:sz="0" w:space="0" w:color="auto"/>
        <w:right w:val="none" w:sz="0" w:space="0" w:color="auto"/>
      </w:divBdr>
    </w:div>
    <w:div w:id="1034501781">
      <w:bodyDiv w:val="1"/>
      <w:marLeft w:val="0"/>
      <w:marRight w:val="0"/>
      <w:marTop w:val="0"/>
      <w:marBottom w:val="0"/>
      <w:divBdr>
        <w:top w:val="none" w:sz="0" w:space="0" w:color="auto"/>
        <w:left w:val="none" w:sz="0" w:space="0" w:color="auto"/>
        <w:bottom w:val="none" w:sz="0" w:space="0" w:color="auto"/>
        <w:right w:val="none" w:sz="0" w:space="0" w:color="auto"/>
      </w:divBdr>
    </w:div>
    <w:div w:id="1034842957">
      <w:bodyDiv w:val="1"/>
      <w:marLeft w:val="0"/>
      <w:marRight w:val="0"/>
      <w:marTop w:val="0"/>
      <w:marBottom w:val="0"/>
      <w:divBdr>
        <w:top w:val="none" w:sz="0" w:space="0" w:color="auto"/>
        <w:left w:val="none" w:sz="0" w:space="0" w:color="auto"/>
        <w:bottom w:val="none" w:sz="0" w:space="0" w:color="auto"/>
        <w:right w:val="none" w:sz="0" w:space="0" w:color="auto"/>
      </w:divBdr>
    </w:div>
    <w:div w:id="1034886763">
      <w:bodyDiv w:val="1"/>
      <w:marLeft w:val="0"/>
      <w:marRight w:val="0"/>
      <w:marTop w:val="0"/>
      <w:marBottom w:val="0"/>
      <w:divBdr>
        <w:top w:val="none" w:sz="0" w:space="0" w:color="auto"/>
        <w:left w:val="none" w:sz="0" w:space="0" w:color="auto"/>
        <w:bottom w:val="none" w:sz="0" w:space="0" w:color="auto"/>
        <w:right w:val="none" w:sz="0" w:space="0" w:color="auto"/>
      </w:divBdr>
    </w:div>
    <w:div w:id="1034962626">
      <w:bodyDiv w:val="1"/>
      <w:marLeft w:val="0"/>
      <w:marRight w:val="0"/>
      <w:marTop w:val="0"/>
      <w:marBottom w:val="0"/>
      <w:divBdr>
        <w:top w:val="none" w:sz="0" w:space="0" w:color="auto"/>
        <w:left w:val="none" w:sz="0" w:space="0" w:color="auto"/>
        <w:bottom w:val="none" w:sz="0" w:space="0" w:color="auto"/>
        <w:right w:val="none" w:sz="0" w:space="0" w:color="auto"/>
      </w:divBdr>
    </w:div>
    <w:div w:id="1034963150">
      <w:bodyDiv w:val="1"/>
      <w:marLeft w:val="0"/>
      <w:marRight w:val="0"/>
      <w:marTop w:val="0"/>
      <w:marBottom w:val="0"/>
      <w:divBdr>
        <w:top w:val="none" w:sz="0" w:space="0" w:color="auto"/>
        <w:left w:val="none" w:sz="0" w:space="0" w:color="auto"/>
        <w:bottom w:val="none" w:sz="0" w:space="0" w:color="auto"/>
        <w:right w:val="none" w:sz="0" w:space="0" w:color="auto"/>
      </w:divBdr>
    </w:div>
    <w:div w:id="1034963459">
      <w:bodyDiv w:val="1"/>
      <w:marLeft w:val="0"/>
      <w:marRight w:val="0"/>
      <w:marTop w:val="0"/>
      <w:marBottom w:val="0"/>
      <w:divBdr>
        <w:top w:val="none" w:sz="0" w:space="0" w:color="auto"/>
        <w:left w:val="none" w:sz="0" w:space="0" w:color="auto"/>
        <w:bottom w:val="none" w:sz="0" w:space="0" w:color="auto"/>
        <w:right w:val="none" w:sz="0" w:space="0" w:color="auto"/>
      </w:divBdr>
    </w:div>
    <w:div w:id="1034964635">
      <w:bodyDiv w:val="1"/>
      <w:marLeft w:val="0"/>
      <w:marRight w:val="0"/>
      <w:marTop w:val="0"/>
      <w:marBottom w:val="0"/>
      <w:divBdr>
        <w:top w:val="none" w:sz="0" w:space="0" w:color="auto"/>
        <w:left w:val="none" w:sz="0" w:space="0" w:color="auto"/>
        <w:bottom w:val="none" w:sz="0" w:space="0" w:color="auto"/>
        <w:right w:val="none" w:sz="0" w:space="0" w:color="auto"/>
      </w:divBdr>
    </w:div>
    <w:div w:id="1035077190">
      <w:bodyDiv w:val="1"/>
      <w:marLeft w:val="0"/>
      <w:marRight w:val="0"/>
      <w:marTop w:val="0"/>
      <w:marBottom w:val="0"/>
      <w:divBdr>
        <w:top w:val="none" w:sz="0" w:space="0" w:color="auto"/>
        <w:left w:val="none" w:sz="0" w:space="0" w:color="auto"/>
        <w:bottom w:val="none" w:sz="0" w:space="0" w:color="auto"/>
        <w:right w:val="none" w:sz="0" w:space="0" w:color="auto"/>
      </w:divBdr>
    </w:div>
    <w:div w:id="1035233669">
      <w:bodyDiv w:val="1"/>
      <w:marLeft w:val="0"/>
      <w:marRight w:val="0"/>
      <w:marTop w:val="0"/>
      <w:marBottom w:val="0"/>
      <w:divBdr>
        <w:top w:val="none" w:sz="0" w:space="0" w:color="auto"/>
        <w:left w:val="none" w:sz="0" w:space="0" w:color="auto"/>
        <w:bottom w:val="none" w:sz="0" w:space="0" w:color="auto"/>
        <w:right w:val="none" w:sz="0" w:space="0" w:color="auto"/>
      </w:divBdr>
    </w:div>
    <w:div w:id="1035274166">
      <w:bodyDiv w:val="1"/>
      <w:marLeft w:val="0"/>
      <w:marRight w:val="0"/>
      <w:marTop w:val="0"/>
      <w:marBottom w:val="0"/>
      <w:divBdr>
        <w:top w:val="none" w:sz="0" w:space="0" w:color="auto"/>
        <w:left w:val="none" w:sz="0" w:space="0" w:color="auto"/>
        <w:bottom w:val="none" w:sz="0" w:space="0" w:color="auto"/>
        <w:right w:val="none" w:sz="0" w:space="0" w:color="auto"/>
      </w:divBdr>
    </w:div>
    <w:div w:id="1035500309">
      <w:bodyDiv w:val="1"/>
      <w:marLeft w:val="0"/>
      <w:marRight w:val="0"/>
      <w:marTop w:val="0"/>
      <w:marBottom w:val="0"/>
      <w:divBdr>
        <w:top w:val="none" w:sz="0" w:space="0" w:color="auto"/>
        <w:left w:val="none" w:sz="0" w:space="0" w:color="auto"/>
        <w:bottom w:val="none" w:sz="0" w:space="0" w:color="auto"/>
        <w:right w:val="none" w:sz="0" w:space="0" w:color="auto"/>
      </w:divBdr>
    </w:div>
    <w:div w:id="1035615087">
      <w:bodyDiv w:val="1"/>
      <w:marLeft w:val="0"/>
      <w:marRight w:val="0"/>
      <w:marTop w:val="0"/>
      <w:marBottom w:val="0"/>
      <w:divBdr>
        <w:top w:val="none" w:sz="0" w:space="0" w:color="auto"/>
        <w:left w:val="none" w:sz="0" w:space="0" w:color="auto"/>
        <w:bottom w:val="none" w:sz="0" w:space="0" w:color="auto"/>
        <w:right w:val="none" w:sz="0" w:space="0" w:color="auto"/>
      </w:divBdr>
    </w:div>
    <w:div w:id="1035884168">
      <w:bodyDiv w:val="1"/>
      <w:marLeft w:val="0"/>
      <w:marRight w:val="0"/>
      <w:marTop w:val="0"/>
      <w:marBottom w:val="0"/>
      <w:divBdr>
        <w:top w:val="none" w:sz="0" w:space="0" w:color="auto"/>
        <w:left w:val="none" w:sz="0" w:space="0" w:color="auto"/>
        <w:bottom w:val="none" w:sz="0" w:space="0" w:color="auto"/>
        <w:right w:val="none" w:sz="0" w:space="0" w:color="auto"/>
      </w:divBdr>
    </w:div>
    <w:div w:id="1036125908">
      <w:bodyDiv w:val="1"/>
      <w:marLeft w:val="0"/>
      <w:marRight w:val="0"/>
      <w:marTop w:val="0"/>
      <w:marBottom w:val="0"/>
      <w:divBdr>
        <w:top w:val="none" w:sz="0" w:space="0" w:color="auto"/>
        <w:left w:val="none" w:sz="0" w:space="0" w:color="auto"/>
        <w:bottom w:val="none" w:sz="0" w:space="0" w:color="auto"/>
        <w:right w:val="none" w:sz="0" w:space="0" w:color="auto"/>
      </w:divBdr>
    </w:div>
    <w:div w:id="1036127276">
      <w:bodyDiv w:val="1"/>
      <w:marLeft w:val="0"/>
      <w:marRight w:val="0"/>
      <w:marTop w:val="0"/>
      <w:marBottom w:val="0"/>
      <w:divBdr>
        <w:top w:val="none" w:sz="0" w:space="0" w:color="auto"/>
        <w:left w:val="none" w:sz="0" w:space="0" w:color="auto"/>
        <w:bottom w:val="none" w:sz="0" w:space="0" w:color="auto"/>
        <w:right w:val="none" w:sz="0" w:space="0" w:color="auto"/>
      </w:divBdr>
    </w:div>
    <w:div w:id="1036344784">
      <w:bodyDiv w:val="1"/>
      <w:marLeft w:val="0"/>
      <w:marRight w:val="0"/>
      <w:marTop w:val="0"/>
      <w:marBottom w:val="0"/>
      <w:divBdr>
        <w:top w:val="none" w:sz="0" w:space="0" w:color="auto"/>
        <w:left w:val="none" w:sz="0" w:space="0" w:color="auto"/>
        <w:bottom w:val="none" w:sz="0" w:space="0" w:color="auto"/>
        <w:right w:val="none" w:sz="0" w:space="0" w:color="auto"/>
      </w:divBdr>
    </w:div>
    <w:div w:id="1036345240">
      <w:bodyDiv w:val="1"/>
      <w:marLeft w:val="0"/>
      <w:marRight w:val="0"/>
      <w:marTop w:val="0"/>
      <w:marBottom w:val="0"/>
      <w:divBdr>
        <w:top w:val="none" w:sz="0" w:space="0" w:color="auto"/>
        <w:left w:val="none" w:sz="0" w:space="0" w:color="auto"/>
        <w:bottom w:val="none" w:sz="0" w:space="0" w:color="auto"/>
        <w:right w:val="none" w:sz="0" w:space="0" w:color="auto"/>
      </w:divBdr>
    </w:div>
    <w:div w:id="1036464885">
      <w:bodyDiv w:val="1"/>
      <w:marLeft w:val="0"/>
      <w:marRight w:val="0"/>
      <w:marTop w:val="0"/>
      <w:marBottom w:val="0"/>
      <w:divBdr>
        <w:top w:val="none" w:sz="0" w:space="0" w:color="auto"/>
        <w:left w:val="none" w:sz="0" w:space="0" w:color="auto"/>
        <w:bottom w:val="none" w:sz="0" w:space="0" w:color="auto"/>
        <w:right w:val="none" w:sz="0" w:space="0" w:color="auto"/>
      </w:divBdr>
    </w:div>
    <w:div w:id="1036587527">
      <w:bodyDiv w:val="1"/>
      <w:marLeft w:val="0"/>
      <w:marRight w:val="0"/>
      <w:marTop w:val="0"/>
      <w:marBottom w:val="0"/>
      <w:divBdr>
        <w:top w:val="none" w:sz="0" w:space="0" w:color="auto"/>
        <w:left w:val="none" w:sz="0" w:space="0" w:color="auto"/>
        <w:bottom w:val="none" w:sz="0" w:space="0" w:color="auto"/>
        <w:right w:val="none" w:sz="0" w:space="0" w:color="auto"/>
      </w:divBdr>
    </w:div>
    <w:div w:id="1036656923">
      <w:bodyDiv w:val="1"/>
      <w:marLeft w:val="0"/>
      <w:marRight w:val="0"/>
      <w:marTop w:val="0"/>
      <w:marBottom w:val="0"/>
      <w:divBdr>
        <w:top w:val="none" w:sz="0" w:space="0" w:color="auto"/>
        <w:left w:val="none" w:sz="0" w:space="0" w:color="auto"/>
        <w:bottom w:val="none" w:sz="0" w:space="0" w:color="auto"/>
        <w:right w:val="none" w:sz="0" w:space="0" w:color="auto"/>
      </w:divBdr>
    </w:div>
    <w:div w:id="1036732232">
      <w:bodyDiv w:val="1"/>
      <w:marLeft w:val="0"/>
      <w:marRight w:val="0"/>
      <w:marTop w:val="0"/>
      <w:marBottom w:val="0"/>
      <w:divBdr>
        <w:top w:val="none" w:sz="0" w:space="0" w:color="auto"/>
        <w:left w:val="none" w:sz="0" w:space="0" w:color="auto"/>
        <w:bottom w:val="none" w:sz="0" w:space="0" w:color="auto"/>
        <w:right w:val="none" w:sz="0" w:space="0" w:color="auto"/>
      </w:divBdr>
    </w:div>
    <w:div w:id="1036855199">
      <w:bodyDiv w:val="1"/>
      <w:marLeft w:val="0"/>
      <w:marRight w:val="0"/>
      <w:marTop w:val="0"/>
      <w:marBottom w:val="0"/>
      <w:divBdr>
        <w:top w:val="none" w:sz="0" w:space="0" w:color="auto"/>
        <w:left w:val="none" w:sz="0" w:space="0" w:color="auto"/>
        <w:bottom w:val="none" w:sz="0" w:space="0" w:color="auto"/>
        <w:right w:val="none" w:sz="0" w:space="0" w:color="auto"/>
      </w:divBdr>
    </w:div>
    <w:div w:id="1037311214">
      <w:bodyDiv w:val="1"/>
      <w:marLeft w:val="0"/>
      <w:marRight w:val="0"/>
      <w:marTop w:val="0"/>
      <w:marBottom w:val="0"/>
      <w:divBdr>
        <w:top w:val="none" w:sz="0" w:space="0" w:color="auto"/>
        <w:left w:val="none" w:sz="0" w:space="0" w:color="auto"/>
        <w:bottom w:val="none" w:sz="0" w:space="0" w:color="auto"/>
        <w:right w:val="none" w:sz="0" w:space="0" w:color="auto"/>
      </w:divBdr>
    </w:div>
    <w:div w:id="1037313249">
      <w:bodyDiv w:val="1"/>
      <w:marLeft w:val="0"/>
      <w:marRight w:val="0"/>
      <w:marTop w:val="0"/>
      <w:marBottom w:val="0"/>
      <w:divBdr>
        <w:top w:val="none" w:sz="0" w:space="0" w:color="auto"/>
        <w:left w:val="none" w:sz="0" w:space="0" w:color="auto"/>
        <w:bottom w:val="none" w:sz="0" w:space="0" w:color="auto"/>
        <w:right w:val="none" w:sz="0" w:space="0" w:color="auto"/>
      </w:divBdr>
    </w:div>
    <w:div w:id="1037701596">
      <w:bodyDiv w:val="1"/>
      <w:marLeft w:val="0"/>
      <w:marRight w:val="0"/>
      <w:marTop w:val="0"/>
      <w:marBottom w:val="0"/>
      <w:divBdr>
        <w:top w:val="none" w:sz="0" w:space="0" w:color="auto"/>
        <w:left w:val="none" w:sz="0" w:space="0" w:color="auto"/>
        <w:bottom w:val="none" w:sz="0" w:space="0" w:color="auto"/>
        <w:right w:val="none" w:sz="0" w:space="0" w:color="auto"/>
      </w:divBdr>
    </w:div>
    <w:div w:id="1037894804">
      <w:bodyDiv w:val="1"/>
      <w:marLeft w:val="0"/>
      <w:marRight w:val="0"/>
      <w:marTop w:val="0"/>
      <w:marBottom w:val="0"/>
      <w:divBdr>
        <w:top w:val="none" w:sz="0" w:space="0" w:color="auto"/>
        <w:left w:val="none" w:sz="0" w:space="0" w:color="auto"/>
        <w:bottom w:val="none" w:sz="0" w:space="0" w:color="auto"/>
        <w:right w:val="none" w:sz="0" w:space="0" w:color="auto"/>
      </w:divBdr>
    </w:div>
    <w:div w:id="1038122299">
      <w:bodyDiv w:val="1"/>
      <w:marLeft w:val="0"/>
      <w:marRight w:val="0"/>
      <w:marTop w:val="0"/>
      <w:marBottom w:val="0"/>
      <w:divBdr>
        <w:top w:val="none" w:sz="0" w:space="0" w:color="auto"/>
        <w:left w:val="none" w:sz="0" w:space="0" w:color="auto"/>
        <w:bottom w:val="none" w:sz="0" w:space="0" w:color="auto"/>
        <w:right w:val="none" w:sz="0" w:space="0" w:color="auto"/>
      </w:divBdr>
    </w:div>
    <w:div w:id="1038235313">
      <w:bodyDiv w:val="1"/>
      <w:marLeft w:val="0"/>
      <w:marRight w:val="0"/>
      <w:marTop w:val="0"/>
      <w:marBottom w:val="0"/>
      <w:divBdr>
        <w:top w:val="none" w:sz="0" w:space="0" w:color="auto"/>
        <w:left w:val="none" w:sz="0" w:space="0" w:color="auto"/>
        <w:bottom w:val="none" w:sz="0" w:space="0" w:color="auto"/>
        <w:right w:val="none" w:sz="0" w:space="0" w:color="auto"/>
      </w:divBdr>
    </w:div>
    <w:div w:id="1038510036">
      <w:bodyDiv w:val="1"/>
      <w:marLeft w:val="0"/>
      <w:marRight w:val="0"/>
      <w:marTop w:val="0"/>
      <w:marBottom w:val="0"/>
      <w:divBdr>
        <w:top w:val="none" w:sz="0" w:space="0" w:color="auto"/>
        <w:left w:val="none" w:sz="0" w:space="0" w:color="auto"/>
        <w:bottom w:val="none" w:sz="0" w:space="0" w:color="auto"/>
        <w:right w:val="none" w:sz="0" w:space="0" w:color="auto"/>
      </w:divBdr>
    </w:div>
    <w:div w:id="1038893207">
      <w:bodyDiv w:val="1"/>
      <w:marLeft w:val="0"/>
      <w:marRight w:val="0"/>
      <w:marTop w:val="0"/>
      <w:marBottom w:val="0"/>
      <w:divBdr>
        <w:top w:val="none" w:sz="0" w:space="0" w:color="auto"/>
        <w:left w:val="none" w:sz="0" w:space="0" w:color="auto"/>
        <w:bottom w:val="none" w:sz="0" w:space="0" w:color="auto"/>
        <w:right w:val="none" w:sz="0" w:space="0" w:color="auto"/>
      </w:divBdr>
    </w:div>
    <w:div w:id="1038897832">
      <w:bodyDiv w:val="1"/>
      <w:marLeft w:val="0"/>
      <w:marRight w:val="0"/>
      <w:marTop w:val="0"/>
      <w:marBottom w:val="0"/>
      <w:divBdr>
        <w:top w:val="none" w:sz="0" w:space="0" w:color="auto"/>
        <w:left w:val="none" w:sz="0" w:space="0" w:color="auto"/>
        <w:bottom w:val="none" w:sz="0" w:space="0" w:color="auto"/>
        <w:right w:val="none" w:sz="0" w:space="0" w:color="auto"/>
      </w:divBdr>
    </w:div>
    <w:div w:id="1039165993">
      <w:bodyDiv w:val="1"/>
      <w:marLeft w:val="0"/>
      <w:marRight w:val="0"/>
      <w:marTop w:val="0"/>
      <w:marBottom w:val="0"/>
      <w:divBdr>
        <w:top w:val="none" w:sz="0" w:space="0" w:color="auto"/>
        <w:left w:val="none" w:sz="0" w:space="0" w:color="auto"/>
        <w:bottom w:val="none" w:sz="0" w:space="0" w:color="auto"/>
        <w:right w:val="none" w:sz="0" w:space="0" w:color="auto"/>
      </w:divBdr>
    </w:div>
    <w:div w:id="1039235978">
      <w:bodyDiv w:val="1"/>
      <w:marLeft w:val="0"/>
      <w:marRight w:val="0"/>
      <w:marTop w:val="0"/>
      <w:marBottom w:val="0"/>
      <w:divBdr>
        <w:top w:val="none" w:sz="0" w:space="0" w:color="auto"/>
        <w:left w:val="none" w:sz="0" w:space="0" w:color="auto"/>
        <w:bottom w:val="none" w:sz="0" w:space="0" w:color="auto"/>
        <w:right w:val="none" w:sz="0" w:space="0" w:color="auto"/>
      </w:divBdr>
    </w:div>
    <w:div w:id="1039428612">
      <w:bodyDiv w:val="1"/>
      <w:marLeft w:val="0"/>
      <w:marRight w:val="0"/>
      <w:marTop w:val="0"/>
      <w:marBottom w:val="0"/>
      <w:divBdr>
        <w:top w:val="none" w:sz="0" w:space="0" w:color="auto"/>
        <w:left w:val="none" w:sz="0" w:space="0" w:color="auto"/>
        <w:bottom w:val="none" w:sz="0" w:space="0" w:color="auto"/>
        <w:right w:val="none" w:sz="0" w:space="0" w:color="auto"/>
      </w:divBdr>
    </w:div>
    <w:div w:id="1039477801">
      <w:bodyDiv w:val="1"/>
      <w:marLeft w:val="0"/>
      <w:marRight w:val="0"/>
      <w:marTop w:val="0"/>
      <w:marBottom w:val="0"/>
      <w:divBdr>
        <w:top w:val="none" w:sz="0" w:space="0" w:color="auto"/>
        <w:left w:val="none" w:sz="0" w:space="0" w:color="auto"/>
        <w:bottom w:val="none" w:sz="0" w:space="0" w:color="auto"/>
        <w:right w:val="none" w:sz="0" w:space="0" w:color="auto"/>
      </w:divBdr>
    </w:div>
    <w:div w:id="1039549325">
      <w:bodyDiv w:val="1"/>
      <w:marLeft w:val="0"/>
      <w:marRight w:val="0"/>
      <w:marTop w:val="0"/>
      <w:marBottom w:val="0"/>
      <w:divBdr>
        <w:top w:val="none" w:sz="0" w:space="0" w:color="auto"/>
        <w:left w:val="none" w:sz="0" w:space="0" w:color="auto"/>
        <w:bottom w:val="none" w:sz="0" w:space="0" w:color="auto"/>
        <w:right w:val="none" w:sz="0" w:space="0" w:color="auto"/>
      </w:divBdr>
    </w:div>
    <w:div w:id="1039552708">
      <w:bodyDiv w:val="1"/>
      <w:marLeft w:val="0"/>
      <w:marRight w:val="0"/>
      <w:marTop w:val="0"/>
      <w:marBottom w:val="0"/>
      <w:divBdr>
        <w:top w:val="none" w:sz="0" w:space="0" w:color="auto"/>
        <w:left w:val="none" w:sz="0" w:space="0" w:color="auto"/>
        <w:bottom w:val="none" w:sz="0" w:space="0" w:color="auto"/>
        <w:right w:val="none" w:sz="0" w:space="0" w:color="auto"/>
      </w:divBdr>
    </w:div>
    <w:div w:id="1039553876">
      <w:bodyDiv w:val="1"/>
      <w:marLeft w:val="0"/>
      <w:marRight w:val="0"/>
      <w:marTop w:val="0"/>
      <w:marBottom w:val="0"/>
      <w:divBdr>
        <w:top w:val="none" w:sz="0" w:space="0" w:color="auto"/>
        <w:left w:val="none" w:sz="0" w:space="0" w:color="auto"/>
        <w:bottom w:val="none" w:sz="0" w:space="0" w:color="auto"/>
        <w:right w:val="none" w:sz="0" w:space="0" w:color="auto"/>
      </w:divBdr>
    </w:div>
    <w:div w:id="1039620925">
      <w:bodyDiv w:val="1"/>
      <w:marLeft w:val="0"/>
      <w:marRight w:val="0"/>
      <w:marTop w:val="0"/>
      <w:marBottom w:val="0"/>
      <w:divBdr>
        <w:top w:val="none" w:sz="0" w:space="0" w:color="auto"/>
        <w:left w:val="none" w:sz="0" w:space="0" w:color="auto"/>
        <w:bottom w:val="none" w:sz="0" w:space="0" w:color="auto"/>
        <w:right w:val="none" w:sz="0" w:space="0" w:color="auto"/>
      </w:divBdr>
    </w:div>
    <w:div w:id="1039622976">
      <w:bodyDiv w:val="1"/>
      <w:marLeft w:val="0"/>
      <w:marRight w:val="0"/>
      <w:marTop w:val="0"/>
      <w:marBottom w:val="0"/>
      <w:divBdr>
        <w:top w:val="none" w:sz="0" w:space="0" w:color="auto"/>
        <w:left w:val="none" w:sz="0" w:space="0" w:color="auto"/>
        <w:bottom w:val="none" w:sz="0" w:space="0" w:color="auto"/>
        <w:right w:val="none" w:sz="0" w:space="0" w:color="auto"/>
      </w:divBdr>
    </w:div>
    <w:div w:id="1039932619">
      <w:bodyDiv w:val="1"/>
      <w:marLeft w:val="0"/>
      <w:marRight w:val="0"/>
      <w:marTop w:val="0"/>
      <w:marBottom w:val="0"/>
      <w:divBdr>
        <w:top w:val="none" w:sz="0" w:space="0" w:color="auto"/>
        <w:left w:val="none" w:sz="0" w:space="0" w:color="auto"/>
        <w:bottom w:val="none" w:sz="0" w:space="0" w:color="auto"/>
        <w:right w:val="none" w:sz="0" w:space="0" w:color="auto"/>
      </w:divBdr>
    </w:div>
    <w:div w:id="1040084665">
      <w:bodyDiv w:val="1"/>
      <w:marLeft w:val="0"/>
      <w:marRight w:val="0"/>
      <w:marTop w:val="0"/>
      <w:marBottom w:val="0"/>
      <w:divBdr>
        <w:top w:val="none" w:sz="0" w:space="0" w:color="auto"/>
        <w:left w:val="none" w:sz="0" w:space="0" w:color="auto"/>
        <w:bottom w:val="none" w:sz="0" w:space="0" w:color="auto"/>
        <w:right w:val="none" w:sz="0" w:space="0" w:color="auto"/>
      </w:divBdr>
    </w:div>
    <w:div w:id="1040134956">
      <w:bodyDiv w:val="1"/>
      <w:marLeft w:val="0"/>
      <w:marRight w:val="0"/>
      <w:marTop w:val="0"/>
      <w:marBottom w:val="0"/>
      <w:divBdr>
        <w:top w:val="none" w:sz="0" w:space="0" w:color="auto"/>
        <w:left w:val="none" w:sz="0" w:space="0" w:color="auto"/>
        <w:bottom w:val="none" w:sz="0" w:space="0" w:color="auto"/>
        <w:right w:val="none" w:sz="0" w:space="0" w:color="auto"/>
      </w:divBdr>
    </w:div>
    <w:div w:id="1040282101">
      <w:bodyDiv w:val="1"/>
      <w:marLeft w:val="0"/>
      <w:marRight w:val="0"/>
      <w:marTop w:val="0"/>
      <w:marBottom w:val="0"/>
      <w:divBdr>
        <w:top w:val="none" w:sz="0" w:space="0" w:color="auto"/>
        <w:left w:val="none" w:sz="0" w:space="0" w:color="auto"/>
        <w:bottom w:val="none" w:sz="0" w:space="0" w:color="auto"/>
        <w:right w:val="none" w:sz="0" w:space="0" w:color="auto"/>
      </w:divBdr>
    </w:div>
    <w:div w:id="1040663802">
      <w:bodyDiv w:val="1"/>
      <w:marLeft w:val="0"/>
      <w:marRight w:val="0"/>
      <w:marTop w:val="0"/>
      <w:marBottom w:val="0"/>
      <w:divBdr>
        <w:top w:val="none" w:sz="0" w:space="0" w:color="auto"/>
        <w:left w:val="none" w:sz="0" w:space="0" w:color="auto"/>
        <w:bottom w:val="none" w:sz="0" w:space="0" w:color="auto"/>
        <w:right w:val="none" w:sz="0" w:space="0" w:color="auto"/>
      </w:divBdr>
    </w:div>
    <w:div w:id="1040784161">
      <w:bodyDiv w:val="1"/>
      <w:marLeft w:val="0"/>
      <w:marRight w:val="0"/>
      <w:marTop w:val="0"/>
      <w:marBottom w:val="0"/>
      <w:divBdr>
        <w:top w:val="none" w:sz="0" w:space="0" w:color="auto"/>
        <w:left w:val="none" w:sz="0" w:space="0" w:color="auto"/>
        <w:bottom w:val="none" w:sz="0" w:space="0" w:color="auto"/>
        <w:right w:val="none" w:sz="0" w:space="0" w:color="auto"/>
      </w:divBdr>
    </w:div>
    <w:div w:id="1041051961">
      <w:bodyDiv w:val="1"/>
      <w:marLeft w:val="0"/>
      <w:marRight w:val="0"/>
      <w:marTop w:val="0"/>
      <w:marBottom w:val="0"/>
      <w:divBdr>
        <w:top w:val="none" w:sz="0" w:space="0" w:color="auto"/>
        <w:left w:val="none" w:sz="0" w:space="0" w:color="auto"/>
        <w:bottom w:val="none" w:sz="0" w:space="0" w:color="auto"/>
        <w:right w:val="none" w:sz="0" w:space="0" w:color="auto"/>
      </w:divBdr>
    </w:div>
    <w:div w:id="1041712139">
      <w:bodyDiv w:val="1"/>
      <w:marLeft w:val="0"/>
      <w:marRight w:val="0"/>
      <w:marTop w:val="0"/>
      <w:marBottom w:val="0"/>
      <w:divBdr>
        <w:top w:val="none" w:sz="0" w:space="0" w:color="auto"/>
        <w:left w:val="none" w:sz="0" w:space="0" w:color="auto"/>
        <w:bottom w:val="none" w:sz="0" w:space="0" w:color="auto"/>
        <w:right w:val="none" w:sz="0" w:space="0" w:color="auto"/>
      </w:divBdr>
    </w:div>
    <w:div w:id="1041788208">
      <w:bodyDiv w:val="1"/>
      <w:marLeft w:val="0"/>
      <w:marRight w:val="0"/>
      <w:marTop w:val="0"/>
      <w:marBottom w:val="0"/>
      <w:divBdr>
        <w:top w:val="none" w:sz="0" w:space="0" w:color="auto"/>
        <w:left w:val="none" w:sz="0" w:space="0" w:color="auto"/>
        <w:bottom w:val="none" w:sz="0" w:space="0" w:color="auto"/>
        <w:right w:val="none" w:sz="0" w:space="0" w:color="auto"/>
      </w:divBdr>
    </w:div>
    <w:div w:id="1041898211">
      <w:bodyDiv w:val="1"/>
      <w:marLeft w:val="0"/>
      <w:marRight w:val="0"/>
      <w:marTop w:val="0"/>
      <w:marBottom w:val="0"/>
      <w:divBdr>
        <w:top w:val="none" w:sz="0" w:space="0" w:color="auto"/>
        <w:left w:val="none" w:sz="0" w:space="0" w:color="auto"/>
        <w:bottom w:val="none" w:sz="0" w:space="0" w:color="auto"/>
        <w:right w:val="none" w:sz="0" w:space="0" w:color="auto"/>
      </w:divBdr>
    </w:div>
    <w:div w:id="1042092590">
      <w:bodyDiv w:val="1"/>
      <w:marLeft w:val="0"/>
      <w:marRight w:val="0"/>
      <w:marTop w:val="0"/>
      <w:marBottom w:val="0"/>
      <w:divBdr>
        <w:top w:val="none" w:sz="0" w:space="0" w:color="auto"/>
        <w:left w:val="none" w:sz="0" w:space="0" w:color="auto"/>
        <w:bottom w:val="none" w:sz="0" w:space="0" w:color="auto"/>
        <w:right w:val="none" w:sz="0" w:space="0" w:color="auto"/>
      </w:divBdr>
    </w:div>
    <w:div w:id="1042174987">
      <w:bodyDiv w:val="1"/>
      <w:marLeft w:val="0"/>
      <w:marRight w:val="0"/>
      <w:marTop w:val="0"/>
      <w:marBottom w:val="0"/>
      <w:divBdr>
        <w:top w:val="none" w:sz="0" w:space="0" w:color="auto"/>
        <w:left w:val="none" w:sz="0" w:space="0" w:color="auto"/>
        <w:bottom w:val="none" w:sz="0" w:space="0" w:color="auto"/>
        <w:right w:val="none" w:sz="0" w:space="0" w:color="auto"/>
      </w:divBdr>
    </w:div>
    <w:div w:id="1042175906">
      <w:bodyDiv w:val="1"/>
      <w:marLeft w:val="0"/>
      <w:marRight w:val="0"/>
      <w:marTop w:val="0"/>
      <w:marBottom w:val="0"/>
      <w:divBdr>
        <w:top w:val="none" w:sz="0" w:space="0" w:color="auto"/>
        <w:left w:val="none" w:sz="0" w:space="0" w:color="auto"/>
        <w:bottom w:val="none" w:sz="0" w:space="0" w:color="auto"/>
        <w:right w:val="none" w:sz="0" w:space="0" w:color="auto"/>
      </w:divBdr>
    </w:div>
    <w:div w:id="1042292334">
      <w:bodyDiv w:val="1"/>
      <w:marLeft w:val="0"/>
      <w:marRight w:val="0"/>
      <w:marTop w:val="0"/>
      <w:marBottom w:val="0"/>
      <w:divBdr>
        <w:top w:val="none" w:sz="0" w:space="0" w:color="auto"/>
        <w:left w:val="none" w:sz="0" w:space="0" w:color="auto"/>
        <w:bottom w:val="none" w:sz="0" w:space="0" w:color="auto"/>
        <w:right w:val="none" w:sz="0" w:space="0" w:color="auto"/>
      </w:divBdr>
    </w:div>
    <w:div w:id="1042363921">
      <w:bodyDiv w:val="1"/>
      <w:marLeft w:val="0"/>
      <w:marRight w:val="0"/>
      <w:marTop w:val="0"/>
      <w:marBottom w:val="0"/>
      <w:divBdr>
        <w:top w:val="none" w:sz="0" w:space="0" w:color="auto"/>
        <w:left w:val="none" w:sz="0" w:space="0" w:color="auto"/>
        <w:bottom w:val="none" w:sz="0" w:space="0" w:color="auto"/>
        <w:right w:val="none" w:sz="0" w:space="0" w:color="auto"/>
      </w:divBdr>
    </w:div>
    <w:div w:id="1042369147">
      <w:bodyDiv w:val="1"/>
      <w:marLeft w:val="0"/>
      <w:marRight w:val="0"/>
      <w:marTop w:val="0"/>
      <w:marBottom w:val="0"/>
      <w:divBdr>
        <w:top w:val="none" w:sz="0" w:space="0" w:color="auto"/>
        <w:left w:val="none" w:sz="0" w:space="0" w:color="auto"/>
        <w:bottom w:val="none" w:sz="0" w:space="0" w:color="auto"/>
        <w:right w:val="none" w:sz="0" w:space="0" w:color="auto"/>
      </w:divBdr>
    </w:div>
    <w:div w:id="1042438372">
      <w:bodyDiv w:val="1"/>
      <w:marLeft w:val="0"/>
      <w:marRight w:val="0"/>
      <w:marTop w:val="0"/>
      <w:marBottom w:val="0"/>
      <w:divBdr>
        <w:top w:val="none" w:sz="0" w:space="0" w:color="auto"/>
        <w:left w:val="none" w:sz="0" w:space="0" w:color="auto"/>
        <w:bottom w:val="none" w:sz="0" w:space="0" w:color="auto"/>
        <w:right w:val="none" w:sz="0" w:space="0" w:color="auto"/>
      </w:divBdr>
    </w:div>
    <w:div w:id="1042441211">
      <w:bodyDiv w:val="1"/>
      <w:marLeft w:val="0"/>
      <w:marRight w:val="0"/>
      <w:marTop w:val="0"/>
      <w:marBottom w:val="0"/>
      <w:divBdr>
        <w:top w:val="none" w:sz="0" w:space="0" w:color="auto"/>
        <w:left w:val="none" w:sz="0" w:space="0" w:color="auto"/>
        <w:bottom w:val="none" w:sz="0" w:space="0" w:color="auto"/>
        <w:right w:val="none" w:sz="0" w:space="0" w:color="auto"/>
      </w:divBdr>
    </w:div>
    <w:div w:id="1042705107">
      <w:bodyDiv w:val="1"/>
      <w:marLeft w:val="0"/>
      <w:marRight w:val="0"/>
      <w:marTop w:val="0"/>
      <w:marBottom w:val="0"/>
      <w:divBdr>
        <w:top w:val="none" w:sz="0" w:space="0" w:color="auto"/>
        <w:left w:val="none" w:sz="0" w:space="0" w:color="auto"/>
        <w:bottom w:val="none" w:sz="0" w:space="0" w:color="auto"/>
        <w:right w:val="none" w:sz="0" w:space="0" w:color="auto"/>
      </w:divBdr>
    </w:div>
    <w:div w:id="1042746569">
      <w:bodyDiv w:val="1"/>
      <w:marLeft w:val="0"/>
      <w:marRight w:val="0"/>
      <w:marTop w:val="0"/>
      <w:marBottom w:val="0"/>
      <w:divBdr>
        <w:top w:val="none" w:sz="0" w:space="0" w:color="auto"/>
        <w:left w:val="none" w:sz="0" w:space="0" w:color="auto"/>
        <w:bottom w:val="none" w:sz="0" w:space="0" w:color="auto"/>
        <w:right w:val="none" w:sz="0" w:space="0" w:color="auto"/>
      </w:divBdr>
    </w:div>
    <w:div w:id="1042753784">
      <w:bodyDiv w:val="1"/>
      <w:marLeft w:val="0"/>
      <w:marRight w:val="0"/>
      <w:marTop w:val="0"/>
      <w:marBottom w:val="0"/>
      <w:divBdr>
        <w:top w:val="none" w:sz="0" w:space="0" w:color="auto"/>
        <w:left w:val="none" w:sz="0" w:space="0" w:color="auto"/>
        <w:bottom w:val="none" w:sz="0" w:space="0" w:color="auto"/>
        <w:right w:val="none" w:sz="0" w:space="0" w:color="auto"/>
      </w:divBdr>
    </w:div>
    <w:div w:id="1042905032">
      <w:bodyDiv w:val="1"/>
      <w:marLeft w:val="0"/>
      <w:marRight w:val="0"/>
      <w:marTop w:val="0"/>
      <w:marBottom w:val="0"/>
      <w:divBdr>
        <w:top w:val="none" w:sz="0" w:space="0" w:color="auto"/>
        <w:left w:val="none" w:sz="0" w:space="0" w:color="auto"/>
        <w:bottom w:val="none" w:sz="0" w:space="0" w:color="auto"/>
        <w:right w:val="none" w:sz="0" w:space="0" w:color="auto"/>
      </w:divBdr>
    </w:div>
    <w:div w:id="1043018575">
      <w:bodyDiv w:val="1"/>
      <w:marLeft w:val="0"/>
      <w:marRight w:val="0"/>
      <w:marTop w:val="0"/>
      <w:marBottom w:val="0"/>
      <w:divBdr>
        <w:top w:val="none" w:sz="0" w:space="0" w:color="auto"/>
        <w:left w:val="none" w:sz="0" w:space="0" w:color="auto"/>
        <w:bottom w:val="none" w:sz="0" w:space="0" w:color="auto"/>
        <w:right w:val="none" w:sz="0" w:space="0" w:color="auto"/>
      </w:divBdr>
    </w:div>
    <w:div w:id="1043092084">
      <w:bodyDiv w:val="1"/>
      <w:marLeft w:val="0"/>
      <w:marRight w:val="0"/>
      <w:marTop w:val="0"/>
      <w:marBottom w:val="0"/>
      <w:divBdr>
        <w:top w:val="none" w:sz="0" w:space="0" w:color="auto"/>
        <w:left w:val="none" w:sz="0" w:space="0" w:color="auto"/>
        <w:bottom w:val="none" w:sz="0" w:space="0" w:color="auto"/>
        <w:right w:val="none" w:sz="0" w:space="0" w:color="auto"/>
      </w:divBdr>
    </w:div>
    <w:div w:id="1043208424">
      <w:bodyDiv w:val="1"/>
      <w:marLeft w:val="0"/>
      <w:marRight w:val="0"/>
      <w:marTop w:val="0"/>
      <w:marBottom w:val="0"/>
      <w:divBdr>
        <w:top w:val="none" w:sz="0" w:space="0" w:color="auto"/>
        <w:left w:val="none" w:sz="0" w:space="0" w:color="auto"/>
        <w:bottom w:val="none" w:sz="0" w:space="0" w:color="auto"/>
        <w:right w:val="none" w:sz="0" w:space="0" w:color="auto"/>
      </w:divBdr>
    </w:div>
    <w:div w:id="1043217302">
      <w:bodyDiv w:val="1"/>
      <w:marLeft w:val="0"/>
      <w:marRight w:val="0"/>
      <w:marTop w:val="0"/>
      <w:marBottom w:val="0"/>
      <w:divBdr>
        <w:top w:val="none" w:sz="0" w:space="0" w:color="auto"/>
        <w:left w:val="none" w:sz="0" w:space="0" w:color="auto"/>
        <w:bottom w:val="none" w:sz="0" w:space="0" w:color="auto"/>
        <w:right w:val="none" w:sz="0" w:space="0" w:color="auto"/>
      </w:divBdr>
    </w:div>
    <w:div w:id="1043285042">
      <w:bodyDiv w:val="1"/>
      <w:marLeft w:val="0"/>
      <w:marRight w:val="0"/>
      <w:marTop w:val="0"/>
      <w:marBottom w:val="0"/>
      <w:divBdr>
        <w:top w:val="none" w:sz="0" w:space="0" w:color="auto"/>
        <w:left w:val="none" w:sz="0" w:space="0" w:color="auto"/>
        <w:bottom w:val="none" w:sz="0" w:space="0" w:color="auto"/>
        <w:right w:val="none" w:sz="0" w:space="0" w:color="auto"/>
      </w:divBdr>
    </w:div>
    <w:div w:id="1043287805">
      <w:bodyDiv w:val="1"/>
      <w:marLeft w:val="0"/>
      <w:marRight w:val="0"/>
      <w:marTop w:val="0"/>
      <w:marBottom w:val="0"/>
      <w:divBdr>
        <w:top w:val="none" w:sz="0" w:space="0" w:color="auto"/>
        <w:left w:val="none" w:sz="0" w:space="0" w:color="auto"/>
        <w:bottom w:val="none" w:sz="0" w:space="0" w:color="auto"/>
        <w:right w:val="none" w:sz="0" w:space="0" w:color="auto"/>
      </w:divBdr>
    </w:div>
    <w:div w:id="1043362065">
      <w:bodyDiv w:val="1"/>
      <w:marLeft w:val="0"/>
      <w:marRight w:val="0"/>
      <w:marTop w:val="0"/>
      <w:marBottom w:val="0"/>
      <w:divBdr>
        <w:top w:val="none" w:sz="0" w:space="0" w:color="auto"/>
        <w:left w:val="none" w:sz="0" w:space="0" w:color="auto"/>
        <w:bottom w:val="none" w:sz="0" w:space="0" w:color="auto"/>
        <w:right w:val="none" w:sz="0" w:space="0" w:color="auto"/>
      </w:divBdr>
    </w:div>
    <w:div w:id="1043363543">
      <w:bodyDiv w:val="1"/>
      <w:marLeft w:val="0"/>
      <w:marRight w:val="0"/>
      <w:marTop w:val="0"/>
      <w:marBottom w:val="0"/>
      <w:divBdr>
        <w:top w:val="none" w:sz="0" w:space="0" w:color="auto"/>
        <w:left w:val="none" w:sz="0" w:space="0" w:color="auto"/>
        <w:bottom w:val="none" w:sz="0" w:space="0" w:color="auto"/>
        <w:right w:val="none" w:sz="0" w:space="0" w:color="auto"/>
      </w:divBdr>
    </w:div>
    <w:div w:id="1043403755">
      <w:bodyDiv w:val="1"/>
      <w:marLeft w:val="0"/>
      <w:marRight w:val="0"/>
      <w:marTop w:val="0"/>
      <w:marBottom w:val="0"/>
      <w:divBdr>
        <w:top w:val="none" w:sz="0" w:space="0" w:color="auto"/>
        <w:left w:val="none" w:sz="0" w:space="0" w:color="auto"/>
        <w:bottom w:val="none" w:sz="0" w:space="0" w:color="auto"/>
        <w:right w:val="none" w:sz="0" w:space="0" w:color="auto"/>
      </w:divBdr>
    </w:div>
    <w:div w:id="1043824344">
      <w:bodyDiv w:val="1"/>
      <w:marLeft w:val="0"/>
      <w:marRight w:val="0"/>
      <w:marTop w:val="0"/>
      <w:marBottom w:val="0"/>
      <w:divBdr>
        <w:top w:val="none" w:sz="0" w:space="0" w:color="auto"/>
        <w:left w:val="none" w:sz="0" w:space="0" w:color="auto"/>
        <w:bottom w:val="none" w:sz="0" w:space="0" w:color="auto"/>
        <w:right w:val="none" w:sz="0" w:space="0" w:color="auto"/>
      </w:divBdr>
    </w:div>
    <w:div w:id="1043866014">
      <w:bodyDiv w:val="1"/>
      <w:marLeft w:val="0"/>
      <w:marRight w:val="0"/>
      <w:marTop w:val="0"/>
      <w:marBottom w:val="0"/>
      <w:divBdr>
        <w:top w:val="none" w:sz="0" w:space="0" w:color="auto"/>
        <w:left w:val="none" w:sz="0" w:space="0" w:color="auto"/>
        <w:bottom w:val="none" w:sz="0" w:space="0" w:color="auto"/>
        <w:right w:val="none" w:sz="0" w:space="0" w:color="auto"/>
      </w:divBdr>
    </w:div>
    <w:div w:id="1043941551">
      <w:bodyDiv w:val="1"/>
      <w:marLeft w:val="0"/>
      <w:marRight w:val="0"/>
      <w:marTop w:val="0"/>
      <w:marBottom w:val="0"/>
      <w:divBdr>
        <w:top w:val="none" w:sz="0" w:space="0" w:color="auto"/>
        <w:left w:val="none" w:sz="0" w:space="0" w:color="auto"/>
        <w:bottom w:val="none" w:sz="0" w:space="0" w:color="auto"/>
        <w:right w:val="none" w:sz="0" w:space="0" w:color="auto"/>
      </w:divBdr>
    </w:div>
    <w:div w:id="1044136781">
      <w:bodyDiv w:val="1"/>
      <w:marLeft w:val="0"/>
      <w:marRight w:val="0"/>
      <w:marTop w:val="0"/>
      <w:marBottom w:val="0"/>
      <w:divBdr>
        <w:top w:val="none" w:sz="0" w:space="0" w:color="auto"/>
        <w:left w:val="none" w:sz="0" w:space="0" w:color="auto"/>
        <w:bottom w:val="none" w:sz="0" w:space="0" w:color="auto"/>
        <w:right w:val="none" w:sz="0" w:space="0" w:color="auto"/>
      </w:divBdr>
    </w:div>
    <w:div w:id="1044718397">
      <w:bodyDiv w:val="1"/>
      <w:marLeft w:val="0"/>
      <w:marRight w:val="0"/>
      <w:marTop w:val="0"/>
      <w:marBottom w:val="0"/>
      <w:divBdr>
        <w:top w:val="none" w:sz="0" w:space="0" w:color="auto"/>
        <w:left w:val="none" w:sz="0" w:space="0" w:color="auto"/>
        <w:bottom w:val="none" w:sz="0" w:space="0" w:color="auto"/>
        <w:right w:val="none" w:sz="0" w:space="0" w:color="auto"/>
      </w:divBdr>
    </w:div>
    <w:div w:id="1044912648">
      <w:bodyDiv w:val="1"/>
      <w:marLeft w:val="0"/>
      <w:marRight w:val="0"/>
      <w:marTop w:val="0"/>
      <w:marBottom w:val="0"/>
      <w:divBdr>
        <w:top w:val="none" w:sz="0" w:space="0" w:color="auto"/>
        <w:left w:val="none" w:sz="0" w:space="0" w:color="auto"/>
        <w:bottom w:val="none" w:sz="0" w:space="0" w:color="auto"/>
        <w:right w:val="none" w:sz="0" w:space="0" w:color="auto"/>
      </w:divBdr>
    </w:div>
    <w:div w:id="1045056575">
      <w:bodyDiv w:val="1"/>
      <w:marLeft w:val="0"/>
      <w:marRight w:val="0"/>
      <w:marTop w:val="0"/>
      <w:marBottom w:val="0"/>
      <w:divBdr>
        <w:top w:val="none" w:sz="0" w:space="0" w:color="auto"/>
        <w:left w:val="none" w:sz="0" w:space="0" w:color="auto"/>
        <w:bottom w:val="none" w:sz="0" w:space="0" w:color="auto"/>
        <w:right w:val="none" w:sz="0" w:space="0" w:color="auto"/>
      </w:divBdr>
    </w:div>
    <w:div w:id="1045133205">
      <w:bodyDiv w:val="1"/>
      <w:marLeft w:val="0"/>
      <w:marRight w:val="0"/>
      <w:marTop w:val="0"/>
      <w:marBottom w:val="0"/>
      <w:divBdr>
        <w:top w:val="none" w:sz="0" w:space="0" w:color="auto"/>
        <w:left w:val="none" w:sz="0" w:space="0" w:color="auto"/>
        <w:bottom w:val="none" w:sz="0" w:space="0" w:color="auto"/>
        <w:right w:val="none" w:sz="0" w:space="0" w:color="auto"/>
      </w:divBdr>
    </w:div>
    <w:div w:id="1045183357">
      <w:bodyDiv w:val="1"/>
      <w:marLeft w:val="0"/>
      <w:marRight w:val="0"/>
      <w:marTop w:val="0"/>
      <w:marBottom w:val="0"/>
      <w:divBdr>
        <w:top w:val="none" w:sz="0" w:space="0" w:color="auto"/>
        <w:left w:val="none" w:sz="0" w:space="0" w:color="auto"/>
        <w:bottom w:val="none" w:sz="0" w:space="0" w:color="auto"/>
        <w:right w:val="none" w:sz="0" w:space="0" w:color="auto"/>
      </w:divBdr>
    </w:div>
    <w:div w:id="1045329831">
      <w:bodyDiv w:val="1"/>
      <w:marLeft w:val="0"/>
      <w:marRight w:val="0"/>
      <w:marTop w:val="0"/>
      <w:marBottom w:val="0"/>
      <w:divBdr>
        <w:top w:val="none" w:sz="0" w:space="0" w:color="auto"/>
        <w:left w:val="none" w:sz="0" w:space="0" w:color="auto"/>
        <w:bottom w:val="none" w:sz="0" w:space="0" w:color="auto"/>
        <w:right w:val="none" w:sz="0" w:space="0" w:color="auto"/>
      </w:divBdr>
    </w:div>
    <w:div w:id="1045373025">
      <w:bodyDiv w:val="1"/>
      <w:marLeft w:val="0"/>
      <w:marRight w:val="0"/>
      <w:marTop w:val="0"/>
      <w:marBottom w:val="0"/>
      <w:divBdr>
        <w:top w:val="none" w:sz="0" w:space="0" w:color="auto"/>
        <w:left w:val="none" w:sz="0" w:space="0" w:color="auto"/>
        <w:bottom w:val="none" w:sz="0" w:space="0" w:color="auto"/>
        <w:right w:val="none" w:sz="0" w:space="0" w:color="auto"/>
      </w:divBdr>
    </w:div>
    <w:div w:id="1045562010">
      <w:bodyDiv w:val="1"/>
      <w:marLeft w:val="0"/>
      <w:marRight w:val="0"/>
      <w:marTop w:val="0"/>
      <w:marBottom w:val="0"/>
      <w:divBdr>
        <w:top w:val="none" w:sz="0" w:space="0" w:color="auto"/>
        <w:left w:val="none" w:sz="0" w:space="0" w:color="auto"/>
        <w:bottom w:val="none" w:sz="0" w:space="0" w:color="auto"/>
        <w:right w:val="none" w:sz="0" w:space="0" w:color="auto"/>
      </w:divBdr>
    </w:div>
    <w:div w:id="1045566966">
      <w:bodyDiv w:val="1"/>
      <w:marLeft w:val="0"/>
      <w:marRight w:val="0"/>
      <w:marTop w:val="0"/>
      <w:marBottom w:val="0"/>
      <w:divBdr>
        <w:top w:val="none" w:sz="0" w:space="0" w:color="auto"/>
        <w:left w:val="none" w:sz="0" w:space="0" w:color="auto"/>
        <w:bottom w:val="none" w:sz="0" w:space="0" w:color="auto"/>
        <w:right w:val="none" w:sz="0" w:space="0" w:color="auto"/>
      </w:divBdr>
    </w:div>
    <w:div w:id="1046104662">
      <w:bodyDiv w:val="1"/>
      <w:marLeft w:val="0"/>
      <w:marRight w:val="0"/>
      <w:marTop w:val="0"/>
      <w:marBottom w:val="0"/>
      <w:divBdr>
        <w:top w:val="none" w:sz="0" w:space="0" w:color="auto"/>
        <w:left w:val="none" w:sz="0" w:space="0" w:color="auto"/>
        <w:bottom w:val="none" w:sz="0" w:space="0" w:color="auto"/>
        <w:right w:val="none" w:sz="0" w:space="0" w:color="auto"/>
      </w:divBdr>
    </w:div>
    <w:div w:id="1046107658">
      <w:bodyDiv w:val="1"/>
      <w:marLeft w:val="0"/>
      <w:marRight w:val="0"/>
      <w:marTop w:val="0"/>
      <w:marBottom w:val="0"/>
      <w:divBdr>
        <w:top w:val="none" w:sz="0" w:space="0" w:color="auto"/>
        <w:left w:val="none" w:sz="0" w:space="0" w:color="auto"/>
        <w:bottom w:val="none" w:sz="0" w:space="0" w:color="auto"/>
        <w:right w:val="none" w:sz="0" w:space="0" w:color="auto"/>
      </w:divBdr>
    </w:div>
    <w:div w:id="1046179113">
      <w:bodyDiv w:val="1"/>
      <w:marLeft w:val="0"/>
      <w:marRight w:val="0"/>
      <w:marTop w:val="0"/>
      <w:marBottom w:val="0"/>
      <w:divBdr>
        <w:top w:val="none" w:sz="0" w:space="0" w:color="auto"/>
        <w:left w:val="none" w:sz="0" w:space="0" w:color="auto"/>
        <w:bottom w:val="none" w:sz="0" w:space="0" w:color="auto"/>
        <w:right w:val="none" w:sz="0" w:space="0" w:color="auto"/>
      </w:divBdr>
    </w:div>
    <w:div w:id="1046296668">
      <w:bodyDiv w:val="1"/>
      <w:marLeft w:val="0"/>
      <w:marRight w:val="0"/>
      <w:marTop w:val="0"/>
      <w:marBottom w:val="0"/>
      <w:divBdr>
        <w:top w:val="none" w:sz="0" w:space="0" w:color="auto"/>
        <w:left w:val="none" w:sz="0" w:space="0" w:color="auto"/>
        <w:bottom w:val="none" w:sz="0" w:space="0" w:color="auto"/>
        <w:right w:val="none" w:sz="0" w:space="0" w:color="auto"/>
      </w:divBdr>
    </w:div>
    <w:div w:id="1046872746">
      <w:bodyDiv w:val="1"/>
      <w:marLeft w:val="0"/>
      <w:marRight w:val="0"/>
      <w:marTop w:val="0"/>
      <w:marBottom w:val="0"/>
      <w:divBdr>
        <w:top w:val="none" w:sz="0" w:space="0" w:color="auto"/>
        <w:left w:val="none" w:sz="0" w:space="0" w:color="auto"/>
        <w:bottom w:val="none" w:sz="0" w:space="0" w:color="auto"/>
        <w:right w:val="none" w:sz="0" w:space="0" w:color="auto"/>
      </w:divBdr>
    </w:div>
    <w:div w:id="1046949183">
      <w:bodyDiv w:val="1"/>
      <w:marLeft w:val="0"/>
      <w:marRight w:val="0"/>
      <w:marTop w:val="0"/>
      <w:marBottom w:val="0"/>
      <w:divBdr>
        <w:top w:val="none" w:sz="0" w:space="0" w:color="auto"/>
        <w:left w:val="none" w:sz="0" w:space="0" w:color="auto"/>
        <w:bottom w:val="none" w:sz="0" w:space="0" w:color="auto"/>
        <w:right w:val="none" w:sz="0" w:space="0" w:color="auto"/>
      </w:divBdr>
    </w:div>
    <w:div w:id="1047292233">
      <w:bodyDiv w:val="1"/>
      <w:marLeft w:val="0"/>
      <w:marRight w:val="0"/>
      <w:marTop w:val="0"/>
      <w:marBottom w:val="0"/>
      <w:divBdr>
        <w:top w:val="none" w:sz="0" w:space="0" w:color="auto"/>
        <w:left w:val="none" w:sz="0" w:space="0" w:color="auto"/>
        <w:bottom w:val="none" w:sz="0" w:space="0" w:color="auto"/>
        <w:right w:val="none" w:sz="0" w:space="0" w:color="auto"/>
      </w:divBdr>
    </w:div>
    <w:div w:id="1047296060">
      <w:bodyDiv w:val="1"/>
      <w:marLeft w:val="0"/>
      <w:marRight w:val="0"/>
      <w:marTop w:val="0"/>
      <w:marBottom w:val="0"/>
      <w:divBdr>
        <w:top w:val="none" w:sz="0" w:space="0" w:color="auto"/>
        <w:left w:val="none" w:sz="0" w:space="0" w:color="auto"/>
        <w:bottom w:val="none" w:sz="0" w:space="0" w:color="auto"/>
        <w:right w:val="none" w:sz="0" w:space="0" w:color="auto"/>
      </w:divBdr>
    </w:div>
    <w:div w:id="1047417646">
      <w:bodyDiv w:val="1"/>
      <w:marLeft w:val="0"/>
      <w:marRight w:val="0"/>
      <w:marTop w:val="0"/>
      <w:marBottom w:val="0"/>
      <w:divBdr>
        <w:top w:val="none" w:sz="0" w:space="0" w:color="auto"/>
        <w:left w:val="none" w:sz="0" w:space="0" w:color="auto"/>
        <w:bottom w:val="none" w:sz="0" w:space="0" w:color="auto"/>
        <w:right w:val="none" w:sz="0" w:space="0" w:color="auto"/>
      </w:divBdr>
    </w:div>
    <w:div w:id="1047603784">
      <w:bodyDiv w:val="1"/>
      <w:marLeft w:val="0"/>
      <w:marRight w:val="0"/>
      <w:marTop w:val="0"/>
      <w:marBottom w:val="0"/>
      <w:divBdr>
        <w:top w:val="none" w:sz="0" w:space="0" w:color="auto"/>
        <w:left w:val="none" w:sz="0" w:space="0" w:color="auto"/>
        <w:bottom w:val="none" w:sz="0" w:space="0" w:color="auto"/>
        <w:right w:val="none" w:sz="0" w:space="0" w:color="auto"/>
      </w:divBdr>
    </w:div>
    <w:div w:id="1047752591">
      <w:bodyDiv w:val="1"/>
      <w:marLeft w:val="0"/>
      <w:marRight w:val="0"/>
      <w:marTop w:val="0"/>
      <w:marBottom w:val="0"/>
      <w:divBdr>
        <w:top w:val="none" w:sz="0" w:space="0" w:color="auto"/>
        <w:left w:val="none" w:sz="0" w:space="0" w:color="auto"/>
        <w:bottom w:val="none" w:sz="0" w:space="0" w:color="auto"/>
        <w:right w:val="none" w:sz="0" w:space="0" w:color="auto"/>
      </w:divBdr>
    </w:div>
    <w:div w:id="1047754483">
      <w:bodyDiv w:val="1"/>
      <w:marLeft w:val="0"/>
      <w:marRight w:val="0"/>
      <w:marTop w:val="0"/>
      <w:marBottom w:val="0"/>
      <w:divBdr>
        <w:top w:val="none" w:sz="0" w:space="0" w:color="auto"/>
        <w:left w:val="none" w:sz="0" w:space="0" w:color="auto"/>
        <w:bottom w:val="none" w:sz="0" w:space="0" w:color="auto"/>
        <w:right w:val="none" w:sz="0" w:space="0" w:color="auto"/>
      </w:divBdr>
    </w:div>
    <w:div w:id="1047951882">
      <w:bodyDiv w:val="1"/>
      <w:marLeft w:val="0"/>
      <w:marRight w:val="0"/>
      <w:marTop w:val="0"/>
      <w:marBottom w:val="0"/>
      <w:divBdr>
        <w:top w:val="none" w:sz="0" w:space="0" w:color="auto"/>
        <w:left w:val="none" w:sz="0" w:space="0" w:color="auto"/>
        <w:bottom w:val="none" w:sz="0" w:space="0" w:color="auto"/>
        <w:right w:val="none" w:sz="0" w:space="0" w:color="auto"/>
      </w:divBdr>
    </w:div>
    <w:div w:id="1048147431">
      <w:bodyDiv w:val="1"/>
      <w:marLeft w:val="0"/>
      <w:marRight w:val="0"/>
      <w:marTop w:val="0"/>
      <w:marBottom w:val="0"/>
      <w:divBdr>
        <w:top w:val="none" w:sz="0" w:space="0" w:color="auto"/>
        <w:left w:val="none" w:sz="0" w:space="0" w:color="auto"/>
        <w:bottom w:val="none" w:sz="0" w:space="0" w:color="auto"/>
        <w:right w:val="none" w:sz="0" w:space="0" w:color="auto"/>
      </w:divBdr>
    </w:div>
    <w:div w:id="1048214908">
      <w:bodyDiv w:val="1"/>
      <w:marLeft w:val="0"/>
      <w:marRight w:val="0"/>
      <w:marTop w:val="0"/>
      <w:marBottom w:val="0"/>
      <w:divBdr>
        <w:top w:val="none" w:sz="0" w:space="0" w:color="auto"/>
        <w:left w:val="none" w:sz="0" w:space="0" w:color="auto"/>
        <w:bottom w:val="none" w:sz="0" w:space="0" w:color="auto"/>
        <w:right w:val="none" w:sz="0" w:space="0" w:color="auto"/>
      </w:divBdr>
    </w:div>
    <w:div w:id="1048257256">
      <w:bodyDiv w:val="1"/>
      <w:marLeft w:val="0"/>
      <w:marRight w:val="0"/>
      <w:marTop w:val="0"/>
      <w:marBottom w:val="0"/>
      <w:divBdr>
        <w:top w:val="none" w:sz="0" w:space="0" w:color="auto"/>
        <w:left w:val="none" w:sz="0" w:space="0" w:color="auto"/>
        <w:bottom w:val="none" w:sz="0" w:space="0" w:color="auto"/>
        <w:right w:val="none" w:sz="0" w:space="0" w:color="auto"/>
      </w:divBdr>
    </w:div>
    <w:div w:id="1048529510">
      <w:bodyDiv w:val="1"/>
      <w:marLeft w:val="0"/>
      <w:marRight w:val="0"/>
      <w:marTop w:val="0"/>
      <w:marBottom w:val="0"/>
      <w:divBdr>
        <w:top w:val="none" w:sz="0" w:space="0" w:color="auto"/>
        <w:left w:val="none" w:sz="0" w:space="0" w:color="auto"/>
        <w:bottom w:val="none" w:sz="0" w:space="0" w:color="auto"/>
        <w:right w:val="none" w:sz="0" w:space="0" w:color="auto"/>
      </w:divBdr>
    </w:div>
    <w:div w:id="1048607950">
      <w:bodyDiv w:val="1"/>
      <w:marLeft w:val="0"/>
      <w:marRight w:val="0"/>
      <w:marTop w:val="0"/>
      <w:marBottom w:val="0"/>
      <w:divBdr>
        <w:top w:val="none" w:sz="0" w:space="0" w:color="auto"/>
        <w:left w:val="none" w:sz="0" w:space="0" w:color="auto"/>
        <w:bottom w:val="none" w:sz="0" w:space="0" w:color="auto"/>
        <w:right w:val="none" w:sz="0" w:space="0" w:color="auto"/>
      </w:divBdr>
    </w:div>
    <w:div w:id="1048838896">
      <w:bodyDiv w:val="1"/>
      <w:marLeft w:val="0"/>
      <w:marRight w:val="0"/>
      <w:marTop w:val="0"/>
      <w:marBottom w:val="0"/>
      <w:divBdr>
        <w:top w:val="none" w:sz="0" w:space="0" w:color="auto"/>
        <w:left w:val="none" w:sz="0" w:space="0" w:color="auto"/>
        <w:bottom w:val="none" w:sz="0" w:space="0" w:color="auto"/>
        <w:right w:val="none" w:sz="0" w:space="0" w:color="auto"/>
      </w:divBdr>
    </w:div>
    <w:div w:id="1049066991">
      <w:bodyDiv w:val="1"/>
      <w:marLeft w:val="0"/>
      <w:marRight w:val="0"/>
      <w:marTop w:val="0"/>
      <w:marBottom w:val="0"/>
      <w:divBdr>
        <w:top w:val="none" w:sz="0" w:space="0" w:color="auto"/>
        <w:left w:val="none" w:sz="0" w:space="0" w:color="auto"/>
        <w:bottom w:val="none" w:sz="0" w:space="0" w:color="auto"/>
        <w:right w:val="none" w:sz="0" w:space="0" w:color="auto"/>
      </w:divBdr>
    </w:div>
    <w:div w:id="1049571470">
      <w:bodyDiv w:val="1"/>
      <w:marLeft w:val="0"/>
      <w:marRight w:val="0"/>
      <w:marTop w:val="0"/>
      <w:marBottom w:val="0"/>
      <w:divBdr>
        <w:top w:val="none" w:sz="0" w:space="0" w:color="auto"/>
        <w:left w:val="none" w:sz="0" w:space="0" w:color="auto"/>
        <w:bottom w:val="none" w:sz="0" w:space="0" w:color="auto"/>
        <w:right w:val="none" w:sz="0" w:space="0" w:color="auto"/>
      </w:divBdr>
    </w:div>
    <w:div w:id="1049650038">
      <w:bodyDiv w:val="1"/>
      <w:marLeft w:val="0"/>
      <w:marRight w:val="0"/>
      <w:marTop w:val="0"/>
      <w:marBottom w:val="0"/>
      <w:divBdr>
        <w:top w:val="none" w:sz="0" w:space="0" w:color="auto"/>
        <w:left w:val="none" w:sz="0" w:space="0" w:color="auto"/>
        <w:bottom w:val="none" w:sz="0" w:space="0" w:color="auto"/>
        <w:right w:val="none" w:sz="0" w:space="0" w:color="auto"/>
      </w:divBdr>
    </w:div>
    <w:div w:id="1049693055">
      <w:bodyDiv w:val="1"/>
      <w:marLeft w:val="0"/>
      <w:marRight w:val="0"/>
      <w:marTop w:val="0"/>
      <w:marBottom w:val="0"/>
      <w:divBdr>
        <w:top w:val="none" w:sz="0" w:space="0" w:color="auto"/>
        <w:left w:val="none" w:sz="0" w:space="0" w:color="auto"/>
        <w:bottom w:val="none" w:sz="0" w:space="0" w:color="auto"/>
        <w:right w:val="none" w:sz="0" w:space="0" w:color="auto"/>
      </w:divBdr>
    </w:div>
    <w:div w:id="1049913051">
      <w:bodyDiv w:val="1"/>
      <w:marLeft w:val="0"/>
      <w:marRight w:val="0"/>
      <w:marTop w:val="0"/>
      <w:marBottom w:val="0"/>
      <w:divBdr>
        <w:top w:val="none" w:sz="0" w:space="0" w:color="auto"/>
        <w:left w:val="none" w:sz="0" w:space="0" w:color="auto"/>
        <w:bottom w:val="none" w:sz="0" w:space="0" w:color="auto"/>
        <w:right w:val="none" w:sz="0" w:space="0" w:color="auto"/>
      </w:divBdr>
    </w:div>
    <w:div w:id="1050032804">
      <w:bodyDiv w:val="1"/>
      <w:marLeft w:val="0"/>
      <w:marRight w:val="0"/>
      <w:marTop w:val="0"/>
      <w:marBottom w:val="0"/>
      <w:divBdr>
        <w:top w:val="none" w:sz="0" w:space="0" w:color="auto"/>
        <w:left w:val="none" w:sz="0" w:space="0" w:color="auto"/>
        <w:bottom w:val="none" w:sz="0" w:space="0" w:color="auto"/>
        <w:right w:val="none" w:sz="0" w:space="0" w:color="auto"/>
      </w:divBdr>
    </w:div>
    <w:div w:id="1050038946">
      <w:bodyDiv w:val="1"/>
      <w:marLeft w:val="0"/>
      <w:marRight w:val="0"/>
      <w:marTop w:val="0"/>
      <w:marBottom w:val="0"/>
      <w:divBdr>
        <w:top w:val="none" w:sz="0" w:space="0" w:color="auto"/>
        <w:left w:val="none" w:sz="0" w:space="0" w:color="auto"/>
        <w:bottom w:val="none" w:sz="0" w:space="0" w:color="auto"/>
        <w:right w:val="none" w:sz="0" w:space="0" w:color="auto"/>
      </w:divBdr>
    </w:div>
    <w:div w:id="1050107327">
      <w:bodyDiv w:val="1"/>
      <w:marLeft w:val="0"/>
      <w:marRight w:val="0"/>
      <w:marTop w:val="0"/>
      <w:marBottom w:val="0"/>
      <w:divBdr>
        <w:top w:val="none" w:sz="0" w:space="0" w:color="auto"/>
        <w:left w:val="none" w:sz="0" w:space="0" w:color="auto"/>
        <w:bottom w:val="none" w:sz="0" w:space="0" w:color="auto"/>
        <w:right w:val="none" w:sz="0" w:space="0" w:color="auto"/>
      </w:divBdr>
    </w:div>
    <w:div w:id="1050227512">
      <w:bodyDiv w:val="1"/>
      <w:marLeft w:val="0"/>
      <w:marRight w:val="0"/>
      <w:marTop w:val="0"/>
      <w:marBottom w:val="0"/>
      <w:divBdr>
        <w:top w:val="none" w:sz="0" w:space="0" w:color="auto"/>
        <w:left w:val="none" w:sz="0" w:space="0" w:color="auto"/>
        <w:bottom w:val="none" w:sz="0" w:space="0" w:color="auto"/>
        <w:right w:val="none" w:sz="0" w:space="0" w:color="auto"/>
      </w:divBdr>
    </w:div>
    <w:div w:id="1050571282">
      <w:bodyDiv w:val="1"/>
      <w:marLeft w:val="0"/>
      <w:marRight w:val="0"/>
      <w:marTop w:val="0"/>
      <w:marBottom w:val="0"/>
      <w:divBdr>
        <w:top w:val="none" w:sz="0" w:space="0" w:color="auto"/>
        <w:left w:val="none" w:sz="0" w:space="0" w:color="auto"/>
        <w:bottom w:val="none" w:sz="0" w:space="0" w:color="auto"/>
        <w:right w:val="none" w:sz="0" w:space="0" w:color="auto"/>
      </w:divBdr>
    </w:div>
    <w:div w:id="1050572954">
      <w:bodyDiv w:val="1"/>
      <w:marLeft w:val="0"/>
      <w:marRight w:val="0"/>
      <w:marTop w:val="0"/>
      <w:marBottom w:val="0"/>
      <w:divBdr>
        <w:top w:val="none" w:sz="0" w:space="0" w:color="auto"/>
        <w:left w:val="none" w:sz="0" w:space="0" w:color="auto"/>
        <w:bottom w:val="none" w:sz="0" w:space="0" w:color="auto"/>
        <w:right w:val="none" w:sz="0" w:space="0" w:color="auto"/>
      </w:divBdr>
    </w:div>
    <w:div w:id="1050763212">
      <w:bodyDiv w:val="1"/>
      <w:marLeft w:val="0"/>
      <w:marRight w:val="0"/>
      <w:marTop w:val="0"/>
      <w:marBottom w:val="0"/>
      <w:divBdr>
        <w:top w:val="none" w:sz="0" w:space="0" w:color="auto"/>
        <w:left w:val="none" w:sz="0" w:space="0" w:color="auto"/>
        <w:bottom w:val="none" w:sz="0" w:space="0" w:color="auto"/>
        <w:right w:val="none" w:sz="0" w:space="0" w:color="auto"/>
      </w:divBdr>
    </w:div>
    <w:div w:id="1050763229">
      <w:bodyDiv w:val="1"/>
      <w:marLeft w:val="0"/>
      <w:marRight w:val="0"/>
      <w:marTop w:val="0"/>
      <w:marBottom w:val="0"/>
      <w:divBdr>
        <w:top w:val="none" w:sz="0" w:space="0" w:color="auto"/>
        <w:left w:val="none" w:sz="0" w:space="0" w:color="auto"/>
        <w:bottom w:val="none" w:sz="0" w:space="0" w:color="auto"/>
        <w:right w:val="none" w:sz="0" w:space="0" w:color="auto"/>
      </w:divBdr>
    </w:div>
    <w:div w:id="1050887863">
      <w:bodyDiv w:val="1"/>
      <w:marLeft w:val="0"/>
      <w:marRight w:val="0"/>
      <w:marTop w:val="0"/>
      <w:marBottom w:val="0"/>
      <w:divBdr>
        <w:top w:val="none" w:sz="0" w:space="0" w:color="auto"/>
        <w:left w:val="none" w:sz="0" w:space="0" w:color="auto"/>
        <w:bottom w:val="none" w:sz="0" w:space="0" w:color="auto"/>
        <w:right w:val="none" w:sz="0" w:space="0" w:color="auto"/>
      </w:divBdr>
    </w:div>
    <w:div w:id="1050954802">
      <w:bodyDiv w:val="1"/>
      <w:marLeft w:val="0"/>
      <w:marRight w:val="0"/>
      <w:marTop w:val="0"/>
      <w:marBottom w:val="0"/>
      <w:divBdr>
        <w:top w:val="none" w:sz="0" w:space="0" w:color="auto"/>
        <w:left w:val="none" w:sz="0" w:space="0" w:color="auto"/>
        <w:bottom w:val="none" w:sz="0" w:space="0" w:color="auto"/>
        <w:right w:val="none" w:sz="0" w:space="0" w:color="auto"/>
      </w:divBdr>
    </w:div>
    <w:div w:id="1051152770">
      <w:bodyDiv w:val="1"/>
      <w:marLeft w:val="0"/>
      <w:marRight w:val="0"/>
      <w:marTop w:val="0"/>
      <w:marBottom w:val="0"/>
      <w:divBdr>
        <w:top w:val="none" w:sz="0" w:space="0" w:color="auto"/>
        <w:left w:val="none" w:sz="0" w:space="0" w:color="auto"/>
        <w:bottom w:val="none" w:sz="0" w:space="0" w:color="auto"/>
        <w:right w:val="none" w:sz="0" w:space="0" w:color="auto"/>
      </w:divBdr>
    </w:div>
    <w:div w:id="1051154006">
      <w:bodyDiv w:val="1"/>
      <w:marLeft w:val="0"/>
      <w:marRight w:val="0"/>
      <w:marTop w:val="0"/>
      <w:marBottom w:val="0"/>
      <w:divBdr>
        <w:top w:val="none" w:sz="0" w:space="0" w:color="auto"/>
        <w:left w:val="none" w:sz="0" w:space="0" w:color="auto"/>
        <w:bottom w:val="none" w:sz="0" w:space="0" w:color="auto"/>
        <w:right w:val="none" w:sz="0" w:space="0" w:color="auto"/>
      </w:divBdr>
    </w:div>
    <w:div w:id="1051340454">
      <w:bodyDiv w:val="1"/>
      <w:marLeft w:val="0"/>
      <w:marRight w:val="0"/>
      <w:marTop w:val="0"/>
      <w:marBottom w:val="0"/>
      <w:divBdr>
        <w:top w:val="none" w:sz="0" w:space="0" w:color="auto"/>
        <w:left w:val="none" w:sz="0" w:space="0" w:color="auto"/>
        <w:bottom w:val="none" w:sz="0" w:space="0" w:color="auto"/>
        <w:right w:val="none" w:sz="0" w:space="0" w:color="auto"/>
      </w:divBdr>
    </w:div>
    <w:div w:id="1051421245">
      <w:bodyDiv w:val="1"/>
      <w:marLeft w:val="0"/>
      <w:marRight w:val="0"/>
      <w:marTop w:val="0"/>
      <w:marBottom w:val="0"/>
      <w:divBdr>
        <w:top w:val="none" w:sz="0" w:space="0" w:color="auto"/>
        <w:left w:val="none" w:sz="0" w:space="0" w:color="auto"/>
        <w:bottom w:val="none" w:sz="0" w:space="0" w:color="auto"/>
        <w:right w:val="none" w:sz="0" w:space="0" w:color="auto"/>
      </w:divBdr>
    </w:div>
    <w:div w:id="1051423387">
      <w:bodyDiv w:val="1"/>
      <w:marLeft w:val="0"/>
      <w:marRight w:val="0"/>
      <w:marTop w:val="0"/>
      <w:marBottom w:val="0"/>
      <w:divBdr>
        <w:top w:val="none" w:sz="0" w:space="0" w:color="auto"/>
        <w:left w:val="none" w:sz="0" w:space="0" w:color="auto"/>
        <w:bottom w:val="none" w:sz="0" w:space="0" w:color="auto"/>
        <w:right w:val="none" w:sz="0" w:space="0" w:color="auto"/>
      </w:divBdr>
    </w:div>
    <w:div w:id="1051617381">
      <w:bodyDiv w:val="1"/>
      <w:marLeft w:val="0"/>
      <w:marRight w:val="0"/>
      <w:marTop w:val="0"/>
      <w:marBottom w:val="0"/>
      <w:divBdr>
        <w:top w:val="none" w:sz="0" w:space="0" w:color="auto"/>
        <w:left w:val="none" w:sz="0" w:space="0" w:color="auto"/>
        <w:bottom w:val="none" w:sz="0" w:space="0" w:color="auto"/>
        <w:right w:val="none" w:sz="0" w:space="0" w:color="auto"/>
      </w:divBdr>
    </w:div>
    <w:div w:id="1051804742">
      <w:bodyDiv w:val="1"/>
      <w:marLeft w:val="0"/>
      <w:marRight w:val="0"/>
      <w:marTop w:val="0"/>
      <w:marBottom w:val="0"/>
      <w:divBdr>
        <w:top w:val="none" w:sz="0" w:space="0" w:color="auto"/>
        <w:left w:val="none" w:sz="0" w:space="0" w:color="auto"/>
        <w:bottom w:val="none" w:sz="0" w:space="0" w:color="auto"/>
        <w:right w:val="none" w:sz="0" w:space="0" w:color="auto"/>
      </w:divBdr>
    </w:div>
    <w:div w:id="1051806651">
      <w:bodyDiv w:val="1"/>
      <w:marLeft w:val="0"/>
      <w:marRight w:val="0"/>
      <w:marTop w:val="0"/>
      <w:marBottom w:val="0"/>
      <w:divBdr>
        <w:top w:val="none" w:sz="0" w:space="0" w:color="auto"/>
        <w:left w:val="none" w:sz="0" w:space="0" w:color="auto"/>
        <w:bottom w:val="none" w:sz="0" w:space="0" w:color="auto"/>
        <w:right w:val="none" w:sz="0" w:space="0" w:color="auto"/>
      </w:divBdr>
    </w:div>
    <w:div w:id="1052120738">
      <w:bodyDiv w:val="1"/>
      <w:marLeft w:val="0"/>
      <w:marRight w:val="0"/>
      <w:marTop w:val="0"/>
      <w:marBottom w:val="0"/>
      <w:divBdr>
        <w:top w:val="none" w:sz="0" w:space="0" w:color="auto"/>
        <w:left w:val="none" w:sz="0" w:space="0" w:color="auto"/>
        <w:bottom w:val="none" w:sz="0" w:space="0" w:color="auto"/>
        <w:right w:val="none" w:sz="0" w:space="0" w:color="auto"/>
      </w:divBdr>
    </w:div>
    <w:div w:id="1052189617">
      <w:bodyDiv w:val="1"/>
      <w:marLeft w:val="0"/>
      <w:marRight w:val="0"/>
      <w:marTop w:val="0"/>
      <w:marBottom w:val="0"/>
      <w:divBdr>
        <w:top w:val="none" w:sz="0" w:space="0" w:color="auto"/>
        <w:left w:val="none" w:sz="0" w:space="0" w:color="auto"/>
        <w:bottom w:val="none" w:sz="0" w:space="0" w:color="auto"/>
        <w:right w:val="none" w:sz="0" w:space="0" w:color="auto"/>
      </w:divBdr>
    </w:div>
    <w:div w:id="1052195250">
      <w:bodyDiv w:val="1"/>
      <w:marLeft w:val="0"/>
      <w:marRight w:val="0"/>
      <w:marTop w:val="0"/>
      <w:marBottom w:val="0"/>
      <w:divBdr>
        <w:top w:val="none" w:sz="0" w:space="0" w:color="auto"/>
        <w:left w:val="none" w:sz="0" w:space="0" w:color="auto"/>
        <w:bottom w:val="none" w:sz="0" w:space="0" w:color="auto"/>
        <w:right w:val="none" w:sz="0" w:space="0" w:color="auto"/>
      </w:divBdr>
    </w:div>
    <w:div w:id="1052264113">
      <w:bodyDiv w:val="1"/>
      <w:marLeft w:val="0"/>
      <w:marRight w:val="0"/>
      <w:marTop w:val="0"/>
      <w:marBottom w:val="0"/>
      <w:divBdr>
        <w:top w:val="none" w:sz="0" w:space="0" w:color="auto"/>
        <w:left w:val="none" w:sz="0" w:space="0" w:color="auto"/>
        <w:bottom w:val="none" w:sz="0" w:space="0" w:color="auto"/>
        <w:right w:val="none" w:sz="0" w:space="0" w:color="auto"/>
      </w:divBdr>
    </w:div>
    <w:div w:id="1052264715">
      <w:bodyDiv w:val="1"/>
      <w:marLeft w:val="0"/>
      <w:marRight w:val="0"/>
      <w:marTop w:val="0"/>
      <w:marBottom w:val="0"/>
      <w:divBdr>
        <w:top w:val="none" w:sz="0" w:space="0" w:color="auto"/>
        <w:left w:val="none" w:sz="0" w:space="0" w:color="auto"/>
        <w:bottom w:val="none" w:sz="0" w:space="0" w:color="auto"/>
        <w:right w:val="none" w:sz="0" w:space="0" w:color="auto"/>
      </w:divBdr>
    </w:div>
    <w:div w:id="1052386111">
      <w:bodyDiv w:val="1"/>
      <w:marLeft w:val="0"/>
      <w:marRight w:val="0"/>
      <w:marTop w:val="0"/>
      <w:marBottom w:val="0"/>
      <w:divBdr>
        <w:top w:val="none" w:sz="0" w:space="0" w:color="auto"/>
        <w:left w:val="none" w:sz="0" w:space="0" w:color="auto"/>
        <w:bottom w:val="none" w:sz="0" w:space="0" w:color="auto"/>
        <w:right w:val="none" w:sz="0" w:space="0" w:color="auto"/>
      </w:divBdr>
    </w:div>
    <w:div w:id="1052464049">
      <w:bodyDiv w:val="1"/>
      <w:marLeft w:val="0"/>
      <w:marRight w:val="0"/>
      <w:marTop w:val="0"/>
      <w:marBottom w:val="0"/>
      <w:divBdr>
        <w:top w:val="none" w:sz="0" w:space="0" w:color="auto"/>
        <w:left w:val="none" w:sz="0" w:space="0" w:color="auto"/>
        <w:bottom w:val="none" w:sz="0" w:space="0" w:color="auto"/>
        <w:right w:val="none" w:sz="0" w:space="0" w:color="auto"/>
      </w:divBdr>
    </w:div>
    <w:div w:id="1052850589">
      <w:bodyDiv w:val="1"/>
      <w:marLeft w:val="0"/>
      <w:marRight w:val="0"/>
      <w:marTop w:val="0"/>
      <w:marBottom w:val="0"/>
      <w:divBdr>
        <w:top w:val="none" w:sz="0" w:space="0" w:color="auto"/>
        <w:left w:val="none" w:sz="0" w:space="0" w:color="auto"/>
        <w:bottom w:val="none" w:sz="0" w:space="0" w:color="auto"/>
        <w:right w:val="none" w:sz="0" w:space="0" w:color="auto"/>
      </w:divBdr>
    </w:div>
    <w:div w:id="1052850768">
      <w:bodyDiv w:val="1"/>
      <w:marLeft w:val="0"/>
      <w:marRight w:val="0"/>
      <w:marTop w:val="0"/>
      <w:marBottom w:val="0"/>
      <w:divBdr>
        <w:top w:val="none" w:sz="0" w:space="0" w:color="auto"/>
        <w:left w:val="none" w:sz="0" w:space="0" w:color="auto"/>
        <w:bottom w:val="none" w:sz="0" w:space="0" w:color="auto"/>
        <w:right w:val="none" w:sz="0" w:space="0" w:color="auto"/>
      </w:divBdr>
    </w:div>
    <w:div w:id="1052852440">
      <w:bodyDiv w:val="1"/>
      <w:marLeft w:val="0"/>
      <w:marRight w:val="0"/>
      <w:marTop w:val="0"/>
      <w:marBottom w:val="0"/>
      <w:divBdr>
        <w:top w:val="none" w:sz="0" w:space="0" w:color="auto"/>
        <w:left w:val="none" w:sz="0" w:space="0" w:color="auto"/>
        <w:bottom w:val="none" w:sz="0" w:space="0" w:color="auto"/>
        <w:right w:val="none" w:sz="0" w:space="0" w:color="auto"/>
      </w:divBdr>
    </w:div>
    <w:div w:id="1053188299">
      <w:bodyDiv w:val="1"/>
      <w:marLeft w:val="0"/>
      <w:marRight w:val="0"/>
      <w:marTop w:val="0"/>
      <w:marBottom w:val="0"/>
      <w:divBdr>
        <w:top w:val="none" w:sz="0" w:space="0" w:color="auto"/>
        <w:left w:val="none" w:sz="0" w:space="0" w:color="auto"/>
        <w:bottom w:val="none" w:sz="0" w:space="0" w:color="auto"/>
        <w:right w:val="none" w:sz="0" w:space="0" w:color="auto"/>
      </w:divBdr>
    </w:div>
    <w:div w:id="1053504638">
      <w:bodyDiv w:val="1"/>
      <w:marLeft w:val="0"/>
      <w:marRight w:val="0"/>
      <w:marTop w:val="0"/>
      <w:marBottom w:val="0"/>
      <w:divBdr>
        <w:top w:val="none" w:sz="0" w:space="0" w:color="auto"/>
        <w:left w:val="none" w:sz="0" w:space="0" w:color="auto"/>
        <w:bottom w:val="none" w:sz="0" w:space="0" w:color="auto"/>
        <w:right w:val="none" w:sz="0" w:space="0" w:color="auto"/>
      </w:divBdr>
    </w:div>
    <w:div w:id="1053652418">
      <w:bodyDiv w:val="1"/>
      <w:marLeft w:val="0"/>
      <w:marRight w:val="0"/>
      <w:marTop w:val="0"/>
      <w:marBottom w:val="0"/>
      <w:divBdr>
        <w:top w:val="none" w:sz="0" w:space="0" w:color="auto"/>
        <w:left w:val="none" w:sz="0" w:space="0" w:color="auto"/>
        <w:bottom w:val="none" w:sz="0" w:space="0" w:color="auto"/>
        <w:right w:val="none" w:sz="0" w:space="0" w:color="auto"/>
      </w:divBdr>
    </w:div>
    <w:div w:id="1053770051">
      <w:bodyDiv w:val="1"/>
      <w:marLeft w:val="0"/>
      <w:marRight w:val="0"/>
      <w:marTop w:val="0"/>
      <w:marBottom w:val="0"/>
      <w:divBdr>
        <w:top w:val="none" w:sz="0" w:space="0" w:color="auto"/>
        <w:left w:val="none" w:sz="0" w:space="0" w:color="auto"/>
        <w:bottom w:val="none" w:sz="0" w:space="0" w:color="auto"/>
        <w:right w:val="none" w:sz="0" w:space="0" w:color="auto"/>
      </w:divBdr>
    </w:div>
    <w:div w:id="1053772042">
      <w:bodyDiv w:val="1"/>
      <w:marLeft w:val="0"/>
      <w:marRight w:val="0"/>
      <w:marTop w:val="0"/>
      <w:marBottom w:val="0"/>
      <w:divBdr>
        <w:top w:val="none" w:sz="0" w:space="0" w:color="auto"/>
        <w:left w:val="none" w:sz="0" w:space="0" w:color="auto"/>
        <w:bottom w:val="none" w:sz="0" w:space="0" w:color="auto"/>
        <w:right w:val="none" w:sz="0" w:space="0" w:color="auto"/>
      </w:divBdr>
    </w:div>
    <w:div w:id="1053819164">
      <w:bodyDiv w:val="1"/>
      <w:marLeft w:val="0"/>
      <w:marRight w:val="0"/>
      <w:marTop w:val="0"/>
      <w:marBottom w:val="0"/>
      <w:divBdr>
        <w:top w:val="none" w:sz="0" w:space="0" w:color="auto"/>
        <w:left w:val="none" w:sz="0" w:space="0" w:color="auto"/>
        <w:bottom w:val="none" w:sz="0" w:space="0" w:color="auto"/>
        <w:right w:val="none" w:sz="0" w:space="0" w:color="auto"/>
      </w:divBdr>
    </w:div>
    <w:div w:id="1053844451">
      <w:bodyDiv w:val="1"/>
      <w:marLeft w:val="0"/>
      <w:marRight w:val="0"/>
      <w:marTop w:val="0"/>
      <w:marBottom w:val="0"/>
      <w:divBdr>
        <w:top w:val="none" w:sz="0" w:space="0" w:color="auto"/>
        <w:left w:val="none" w:sz="0" w:space="0" w:color="auto"/>
        <w:bottom w:val="none" w:sz="0" w:space="0" w:color="auto"/>
        <w:right w:val="none" w:sz="0" w:space="0" w:color="auto"/>
      </w:divBdr>
      <w:divsChild>
        <w:div w:id="376465625">
          <w:marLeft w:val="360"/>
          <w:marRight w:val="0"/>
          <w:marTop w:val="200"/>
          <w:marBottom w:val="0"/>
          <w:divBdr>
            <w:top w:val="none" w:sz="0" w:space="0" w:color="auto"/>
            <w:left w:val="none" w:sz="0" w:space="0" w:color="auto"/>
            <w:bottom w:val="none" w:sz="0" w:space="0" w:color="auto"/>
            <w:right w:val="none" w:sz="0" w:space="0" w:color="auto"/>
          </w:divBdr>
        </w:div>
        <w:div w:id="958877113">
          <w:marLeft w:val="360"/>
          <w:marRight w:val="0"/>
          <w:marTop w:val="200"/>
          <w:marBottom w:val="0"/>
          <w:divBdr>
            <w:top w:val="none" w:sz="0" w:space="0" w:color="auto"/>
            <w:left w:val="none" w:sz="0" w:space="0" w:color="auto"/>
            <w:bottom w:val="none" w:sz="0" w:space="0" w:color="auto"/>
            <w:right w:val="none" w:sz="0" w:space="0" w:color="auto"/>
          </w:divBdr>
        </w:div>
        <w:div w:id="1323192259">
          <w:marLeft w:val="360"/>
          <w:marRight w:val="0"/>
          <w:marTop w:val="200"/>
          <w:marBottom w:val="0"/>
          <w:divBdr>
            <w:top w:val="none" w:sz="0" w:space="0" w:color="auto"/>
            <w:left w:val="none" w:sz="0" w:space="0" w:color="auto"/>
            <w:bottom w:val="none" w:sz="0" w:space="0" w:color="auto"/>
            <w:right w:val="none" w:sz="0" w:space="0" w:color="auto"/>
          </w:divBdr>
        </w:div>
      </w:divsChild>
    </w:div>
    <w:div w:id="1053967938">
      <w:bodyDiv w:val="1"/>
      <w:marLeft w:val="0"/>
      <w:marRight w:val="0"/>
      <w:marTop w:val="0"/>
      <w:marBottom w:val="0"/>
      <w:divBdr>
        <w:top w:val="none" w:sz="0" w:space="0" w:color="auto"/>
        <w:left w:val="none" w:sz="0" w:space="0" w:color="auto"/>
        <w:bottom w:val="none" w:sz="0" w:space="0" w:color="auto"/>
        <w:right w:val="none" w:sz="0" w:space="0" w:color="auto"/>
      </w:divBdr>
    </w:div>
    <w:div w:id="1054616797">
      <w:bodyDiv w:val="1"/>
      <w:marLeft w:val="0"/>
      <w:marRight w:val="0"/>
      <w:marTop w:val="0"/>
      <w:marBottom w:val="0"/>
      <w:divBdr>
        <w:top w:val="none" w:sz="0" w:space="0" w:color="auto"/>
        <w:left w:val="none" w:sz="0" w:space="0" w:color="auto"/>
        <w:bottom w:val="none" w:sz="0" w:space="0" w:color="auto"/>
        <w:right w:val="none" w:sz="0" w:space="0" w:color="auto"/>
      </w:divBdr>
    </w:div>
    <w:div w:id="1054693588">
      <w:bodyDiv w:val="1"/>
      <w:marLeft w:val="0"/>
      <w:marRight w:val="0"/>
      <w:marTop w:val="0"/>
      <w:marBottom w:val="0"/>
      <w:divBdr>
        <w:top w:val="none" w:sz="0" w:space="0" w:color="auto"/>
        <w:left w:val="none" w:sz="0" w:space="0" w:color="auto"/>
        <w:bottom w:val="none" w:sz="0" w:space="0" w:color="auto"/>
        <w:right w:val="none" w:sz="0" w:space="0" w:color="auto"/>
      </w:divBdr>
    </w:div>
    <w:div w:id="1054740176">
      <w:bodyDiv w:val="1"/>
      <w:marLeft w:val="0"/>
      <w:marRight w:val="0"/>
      <w:marTop w:val="0"/>
      <w:marBottom w:val="0"/>
      <w:divBdr>
        <w:top w:val="none" w:sz="0" w:space="0" w:color="auto"/>
        <w:left w:val="none" w:sz="0" w:space="0" w:color="auto"/>
        <w:bottom w:val="none" w:sz="0" w:space="0" w:color="auto"/>
        <w:right w:val="none" w:sz="0" w:space="0" w:color="auto"/>
      </w:divBdr>
    </w:div>
    <w:div w:id="1054740314">
      <w:bodyDiv w:val="1"/>
      <w:marLeft w:val="0"/>
      <w:marRight w:val="0"/>
      <w:marTop w:val="0"/>
      <w:marBottom w:val="0"/>
      <w:divBdr>
        <w:top w:val="none" w:sz="0" w:space="0" w:color="auto"/>
        <w:left w:val="none" w:sz="0" w:space="0" w:color="auto"/>
        <w:bottom w:val="none" w:sz="0" w:space="0" w:color="auto"/>
        <w:right w:val="none" w:sz="0" w:space="0" w:color="auto"/>
      </w:divBdr>
    </w:div>
    <w:div w:id="1054811205">
      <w:bodyDiv w:val="1"/>
      <w:marLeft w:val="0"/>
      <w:marRight w:val="0"/>
      <w:marTop w:val="0"/>
      <w:marBottom w:val="0"/>
      <w:divBdr>
        <w:top w:val="none" w:sz="0" w:space="0" w:color="auto"/>
        <w:left w:val="none" w:sz="0" w:space="0" w:color="auto"/>
        <w:bottom w:val="none" w:sz="0" w:space="0" w:color="auto"/>
        <w:right w:val="none" w:sz="0" w:space="0" w:color="auto"/>
      </w:divBdr>
    </w:div>
    <w:div w:id="1054812021">
      <w:bodyDiv w:val="1"/>
      <w:marLeft w:val="0"/>
      <w:marRight w:val="0"/>
      <w:marTop w:val="0"/>
      <w:marBottom w:val="0"/>
      <w:divBdr>
        <w:top w:val="none" w:sz="0" w:space="0" w:color="auto"/>
        <w:left w:val="none" w:sz="0" w:space="0" w:color="auto"/>
        <w:bottom w:val="none" w:sz="0" w:space="0" w:color="auto"/>
        <w:right w:val="none" w:sz="0" w:space="0" w:color="auto"/>
      </w:divBdr>
    </w:div>
    <w:div w:id="1054813117">
      <w:bodyDiv w:val="1"/>
      <w:marLeft w:val="0"/>
      <w:marRight w:val="0"/>
      <w:marTop w:val="0"/>
      <w:marBottom w:val="0"/>
      <w:divBdr>
        <w:top w:val="none" w:sz="0" w:space="0" w:color="auto"/>
        <w:left w:val="none" w:sz="0" w:space="0" w:color="auto"/>
        <w:bottom w:val="none" w:sz="0" w:space="0" w:color="auto"/>
        <w:right w:val="none" w:sz="0" w:space="0" w:color="auto"/>
      </w:divBdr>
    </w:div>
    <w:div w:id="1055008553">
      <w:bodyDiv w:val="1"/>
      <w:marLeft w:val="0"/>
      <w:marRight w:val="0"/>
      <w:marTop w:val="0"/>
      <w:marBottom w:val="0"/>
      <w:divBdr>
        <w:top w:val="none" w:sz="0" w:space="0" w:color="auto"/>
        <w:left w:val="none" w:sz="0" w:space="0" w:color="auto"/>
        <w:bottom w:val="none" w:sz="0" w:space="0" w:color="auto"/>
        <w:right w:val="none" w:sz="0" w:space="0" w:color="auto"/>
      </w:divBdr>
    </w:div>
    <w:div w:id="1055202960">
      <w:bodyDiv w:val="1"/>
      <w:marLeft w:val="0"/>
      <w:marRight w:val="0"/>
      <w:marTop w:val="0"/>
      <w:marBottom w:val="0"/>
      <w:divBdr>
        <w:top w:val="none" w:sz="0" w:space="0" w:color="auto"/>
        <w:left w:val="none" w:sz="0" w:space="0" w:color="auto"/>
        <w:bottom w:val="none" w:sz="0" w:space="0" w:color="auto"/>
        <w:right w:val="none" w:sz="0" w:space="0" w:color="auto"/>
      </w:divBdr>
    </w:div>
    <w:div w:id="1055355731">
      <w:bodyDiv w:val="1"/>
      <w:marLeft w:val="0"/>
      <w:marRight w:val="0"/>
      <w:marTop w:val="0"/>
      <w:marBottom w:val="0"/>
      <w:divBdr>
        <w:top w:val="none" w:sz="0" w:space="0" w:color="auto"/>
        <w:left w:val="none" w:sz="0" w:space="0" w:color="auto"/>
        <w:bottom w:val="none" w:sz="0" w:space="0" w:color="auto"/>
        <w:right w:val="none" w:sz="0" w:space="0" w:color="auto"/>
      </w:divBdr>
    </w:div>
    <w:div w:id="1055423082">
      <w:bodyDiv w:val="1"/>
      <w:marLeft w:val="0"/>
      <w:marRight w:val="0"/>
      <w:marTop w:val="0"/>
      <w:marBottom w:val="0"/>
      <w:divBdr>
        <w:top w:val="none" w:sz="0" w:space="0" w:color="auto"/>
        <w:left w:val="none" w:sz="0" w:space="0" w:color="auto"/>
        <w:bottom w:val="none" w:sz="0" w:space="0" w:color="auto"/>
        <w:right w:val="none" w:sz="0" w:space="0" w:color="auto"/>
      </w:divBdr>
    </w:div>
    <w:div w:id="1055471883">
      <w:bodyDiv w:val="1"/>
      <w:marLeft w:val="0"/>
      <w:marRight w:val="0"/>
      <w:marTop w:val="0"/>
      <w:marBottom w:val="0"/>
      <w:divBdr>
        <w:top w:val="none" w:sz="0" w:space="0" w:color="auto"/>
        <w:left w:val="none" w:sz="0" w:space="0" w:color="auto"/>
        <w:bottom w:val="none" w:sz="0" w:space="0" w:color="auto"/>
        <w:right w:val="none" w:sz="0" w:space="0" w:color="auto"/>
      </w:divBdr>
    </w:div>
    <w:div w:id="1055809221">
      <w:bodyDiv w:val="1"/>
      <w:marLeft w:val="0"/>
      <w:marRight w:val="0"/>
      <w:marTop w:val="0"/>
      <w:marBottom w:val="0"/>
      <w:divBdr>
        <w:top w:val="none" w:sz="0" w:space="0" w:color="auto"/>
        <w:left w:val="none" w:sz="0" w:space="0" w:color="auto"/>
        <w:bottom w:val="none" w:sz="0" w:space="0" w:color="auto"/>
        <w:right w:val="none" w:sz="0" w:space="0" w:color="auto"/>
      </w:divBdr>
    </w:div>
    <w:div w:id="1055933608">
      <w:bodyDiv w:val="1"/>
      <w:marLeft w:val="0"/>
      <w:marRight w:val="0"/>
      <w:marTop w:val="0"/>
      <w:marBottom w:val="0"/>
      <w:divBdr>
        <w:top w:val="none" w:sz="0" w:space="0" w:color="auto"/>
        <w:left w:val="none" w:sz="0" w:space="0" w:color="auto"/>
        <w:bottom w:val="none" w:sz="0" w:space="0" w:color="auto"/>
        <w:right w:val="none" w:sz="0" w:space="0" w:color="auto"/>
      </w:divBdr>
    </w:div>
    <w:div w:id="1056125801">
      <w:bodyDiv w:val="1"/>
      <w:marLeft w:val="0"/>
      <w:marRight w:val="0"/>
      <w:marTop w:val="0"/>
      <w:marBottom w:val="0"/>
      <w:divBdr>
        <w:top w:val="none" w:sz="0" w:space="0" w:color="auto"/>
        <w:left w:val="none" w:sz="0" w:space="0" w:color="auto"/>
        <w:bottom w:val="none" w:sz="0" w:space="0" w:color="auto"/>
        <w:right w:val="none" w:sz="0" w:space="0" w:color="auto"/>
      </w:divBdr>
    </w:div>
    <w:div w:id="1056201266">
      <w:bodyDiv w:val="1"/>
      <w:marLeft w:val="0"/>
      <w:marRight w:val="0"/>
      <w:marTop w:val="0"/>
      <w:marBottom w:val="0"/>
      <w:divBdr>
        <w:top w:val="none" w:sz="0" w:space="0" w:color="auto"/>
        <w:left w:val="none" w:sz="0" w:space="0" w:color="auto"/>
        <w:bottom w:val="none" w:sz="0" w:space="0" w:color="auto"/>
        <w:right w:val="none" w:sz="0" w:space="0" w:color="auto"/>
      </w:divBdr>
    </w:div>
    <w:div w:id="1056441078">
      <w:bodyDiv w:val="1"/>
      <w:marLeft w:val="0"/>
      <w:marRight w:val="0"/>
      <w:marTop w:val="0"/>
      <w:marBottom w:val="0"/>
      <w:divBdr>
        <w:top w:val="none" w:sz="0" w:space="0" w:color="auto"/>
        <w:left w:val="none" w:sz="0" w:space="0" w:color="auto"/>
        <w:bottom w:val="none" w:sz="0" w:space="0" w:color="auto"/>
        <w:right w:val="none" w:sz="0" w:space="0" w:color="auto"/>
      </w:divBdr>
    </w:div>
    <w:div w:id="1056513928">
      <w:bodyDiv w:val="1"/>
      <w:marLeft w:val="0"/>
      <w:marRight w:val="0"/>
      <w:marTop w:val="0"/>
      <w:marBottom w:val="0"/>
      <w:divBdr>
        <w:top w:val="none" w:sz="0" w:space="0" w:color="auto"/>
        <w:left w:val="none" w:sz="0" w:space="0" w:color="auto"/>
        <w:bottom w:val="none" w:sz="0" w:space="0" w:color="auto"/>
        <w:right w:val="none" w:sz="0" w:space="0" w:color="auto"/>
      </w:divBdr>
    </w:div>
    <w:div w:id="1056516280">
      <w:bodyDiv w:val="1"/>
      <w:marLeft w:val="0"/>
      <w:marRight w:val="0"/>
      <w:marTop w:val="0"/>
      <w:marBottom w:val="0"/>
      <w:divBdr>
        <w:top w:val="none" w:sz="0" w:space="0" w:color="auto"/>
        <w:left w:val="none" w:sz="0" w:space="0" w:color="auto"/>
        <w:bottom w:val="none" w:sz="0" w:space="0" w:color="auto"/>
        <w:right w:val="none" w:sz="0" w:space="0" w:color="auto"/>
      </w:divBdr>
    </w:div>
    <w:div w:id="1056659126">
      <w:bodyDiv w:val="1"/>
      <w:marLeft w:val="0"/>
      <w:marRight w:val="0"/>
      <w:marTop w:val="0"/>
      <w:marBottom w:val="0"/>
      <w:divBdr>
        <w:top w:val="none" w:sz="0" w:space="0" w:color="auto"/>
        <w:left w:val="none" w:sz="0" w:space="0" w:color="auto"/>
        <w:bottom w:val="none" w:sz="0" w:space="0" w:color="auto"/>
        <w:right w:val="none" w:sz="0" w:space="0" w:color="auto"/>
      </w:divBdr>
    </w:div>
    <w:div w:id="1056777129">
      <w:bodyDiv w:val="1"/>
      <w:marLeft w:val="0"/>
      <w:marRight w:val="0"/>
      <w:marTop w:val="0"/>
      <w:marBottom w:val="0"/>
      <w:divBdr>
        <w:top w:val="none" w:sz="0" w:space="0" w:color="auto"/>
        <w:left w:val="none" w:sz="0" w:space="0" w:color="auto"/>
        <w:bottom w:val="none" w:sz="0" w:space="0" w:color="auto"/>
        <w:right w:val="none" w:sz="0" w:space="0" w:color="auto"/>
      </w:divBdr>
    </w:div>
    <w:div w:id="1056859699">
      <w:bodyDiv w:val="1"/>
      <w:marLeft w:val="0"/>
      <w:marRight w:val="0"/>
      <w:marTop w:val="0"/>
      <w:marBottom w:val="0"/>
      <w:divBdr>
        <w:top w:val="none" w:sz="0" w:space="0" w:color="auto"/>
        <w:left w:val="none" w:sz="0" w:space="0" w:color="auto"/>
        <w:bottom w:val="none" w:sz="0" w:space="0" w:color="auto"/>
        <w:right w:val="none" w:sz="0" w:space="0" w:color="auto"/>
      </w:divBdr>
    </w:div>
    <w:div w:id="1056971660">
      <w:bodyDiv w:val="1"/>
      <w:marLeft w:val="0"/>
      <w:marRight w:val="0"/>
      <w:marTop w:val="0"/>
      <w:marBottom w:val="0"/>
      <w:divBdr>
        <w:top w:val="none" w:sz="0" w:space="0" w:color="auto"/>
        <w:left w:val="none" w:sz="0" w:space="0" w:color="auto"/>
        <w:bottom w:val="none" w:sz="0" w:space="0" w:color="auto"/>
        <w:right w:val="none" w:sz="0" w:space="0" w:color="auto"/>
      </w:divBdr>
    </w:div>
    <w:div w:id="1057431200">
      <w:bodyDiv w:val="1"/>
      <w:marLeft w:val="0"/>
      <w:marRight w:val="0"/>
      <w:marTop w:val="0"/>
      <w:marBottom w:val="0"/>
      <w:divBdr>
        <w:top w:val="none" w:sz="0" w:space="0" w:color="auto"/>
        <w:left w:val="none" w:sz="0" w:space="0" w:color="auto"/>
        <w:bottom w:val="none" w:sz="0" w:space="0" w:color="auto"/>
        <w:right w:val="none" w:sz="0" w:space="0" w:color="auto"/>
      </w:divBdr>
    </w:div>
    <w:div w:id="1057508744">
      <w:bodyDiv w:val="1"/>
      <w:marLeft w:val="0"/>
      <w:marRight w:val="0"/>
      <w:marTop w:val="0"/>
      <w:marBottom w:val="0"/>
      <w:divBdr>
        <w:top w:val="none" w:sz="0" w:space="0" w:color="auto"/>
        <w:left w:val="none" w:sz="0" w:space="0" w:color="auto"/>
        <w:bottom w:val="none" w:sz="0" w:space="0" w:color="auto"/>
        <w:right w:val="none" w:sz="0" w:space="0" w:color="auto"/>
      </w:divBdr>
    </w:div>
    <w:div w:id="1057703935">
      <w:bodyDiv w:val="1"/>
      <w:marLeft w:val="0"/>
      <w:marRight w:val="0"/>
      <w:marTop w:val="0"/>
      <w:marBottom w:val="0"/>
      <w:divBdr>
        <w:top w:val="none" w:sz="0" w:space="0" w:color="auto"/>
        <w:left w:val="none" w:sz="0" w:space="0" w:color="auto"/>
        <w:bottom w:val="none" w:sz="0" w:space="0" w:color="auto"/>
        <w:right w:val="none" w:sz="0" w:space="0" w:color="auto"/>
      </w:divBdr>
    </w:div>
    <w:div w:id="1057821857">
      <w:bodyDiv w:val="1"/>
      <w:marLeft w:val="0"/>
      <w:marRight w:val="0"/>
      <w:marTop w:val="0"/>
      <w:marBottom w:val="0"/>
      <w:divBdr>
        <w:top w:val="none" w:sz="0" w:space="0" w:color="auto"/>
        <w:left w:val="none" w:sz="0" w:space="0" w:color="auto"/>
        <w:bottom w:val="none" w:sz="0" w:space="0" w:color="auto"/>
        <w:right w:val="none" w:sz="0" w:space="0" w:color="auto"/>
      </w:divBdr>
    </w:div>
    <w:div w:id="1057976179">
      <w:bodyDiv w:val="1"/>
      <w:marLeft w:val="0"/>
      <w:marRight w:val="0"/>
      <w:marTop w:val="0"/>
      <w:marBottom w:val="0"/>
      <w:divBdr>
        <w:top w:val="none" w:sz="0" w:space="0" w:color="auto"/>
        <w:left w:val="none" w:sz="0" w:space="0" w:color="auto"/>
        <w:bottom w:val="none" w:sz="0" w:space="0" w:color="auto"/>
        <w:right w:val="none" w:sz="0" w:space="0" w:color="auto"/>
      </w:divBdr>
    </w:div>
    <w:div w:id="1058360697">
      <w:bodyDiv w:val="1"/>
      <w:marLeft w:val="0"/>
      <w:marRight w:val="0"/>
      <w:marTop w:val="0"/>
      <w:marBottom w:val="0"/>
      <w:divBdr>
        <w:top w:val="none" w:sz="0" w:space="0" w:color="auto"/>
        <w:left w:val="none" w:sz="0" w:space="0" w:color="auto"/>
        <w:bottom w:val="none" w:sz="0" w:space="0" w:color="auto"/>
        <w:right w:val="none" w:sz="0" w:space="0" w:color="auto"/>
      </w:divBdr>
    </w:div>
    <w:div w:id="1058434208">
      <w:bodyDiv w:val="1"/>
      <w:marLeft w:val="0"/>
      <w:marRight w:val="0"/>
      <w:marTop w:val="0"/>
      <w:marBottom w:val="0"/>
      <w:divBdr>
        <w:top w:val="none" w:sz="0" w:space="0" w:color="auto"/>
        <w:left w:val="none" w:sz="0" w:space="0" w:color="auto"/>
        <w:bottom w:val="none" w:sz="0" w:space="0" w:color="auto"/>
        <w:right w:val="none" w:sz="0" w:space="0" w:color="auto"/>
      </w:divBdr>
    </w:div>
    <w:div w:id="1058481607">
      <w:bodyDiv w:val="1"/>
      <w:marLeft w:val="0"/>
      <w:marRight w:val="0"/>
      <w:marTop w:val="0"/>
      <w:marBottom w:val="0"/>
      <w:divBdr>
        <w:top w:val="none" w:sz="0" w:space="0" w:color="auto"/>
        <w:left w:val="none" w:sz="0" w:space="0" w:color="auto"/>
        <w:bottom w:val="none" w:sz="0" w:space="0" w:color="auto"/>
        <w:right w:val="none" w:sz="0" w:space="0" w:color="auto"/>
      </w:divBdr>
    </w:div>
    <w:div w:id="1058549745">
      <w:bodyDiv w:val="1"/>
      <w:marLeft w:val="0"/>
      <w:marRight w:val="0"/>
      <w:marTop w:val="0"/>
      <w:marBottom w:val="0"/>
      <w:divBdr>
        <w:top w:val="none" w:sz="0" w:space="0" w:color="auto"/>
        <w:left w:val="none" w:sz="0" w:space="0" w:color="auto"/>
        <w:bottom w:val="none" w:sz="0" w:space="0" w:color="auto"/>
        <w:right w:val="none" w:sz="0" w:space="0" w:color="auto"/>
      </w:divBdr>
    </w:div>
    <w:div w:id="1059089787">
      <w:bodyDiv w:val="1"/>
      <w:marLeft w:val="0"/>
      <w:marRight w:val="0"/>
      <w:marTop w:val="0"/>
      <w:marBottom w:val="0"/>
      <w:divBdr>
        <w:top w:val="none" w:sz="0" w:space="0" w:color="auto"/>
        <w:left w:val="none" w:sz="0" w:space="0" w:color="auto"/>
        <w:bottom w:val="none" w:sz="0" w:space="0" w:color="auto"/>
        <w:right w:val="none" w:sz="0" w:space="0" w:color="auto"/>
      </w:divBdr>
    </w:div>
    <w:div w:id="1059093594">
      <w:bodyDiv w:val="1"/>
      <w:marLeft w:val="0"/>
      <w:marRight w:val="0"/>
      <w:marTop w:val="0"/>
      <w:marBottom w:val="0"/>
      <w:divBdr>
        <w:top w:val="none" w:sz="0" w:space="0" w:color="auto"/>
        <w:left w:val="none" w:sz="0" w:space="0" w:color="auto"/>
        <w:bottom w:val="none" w:sz="0" w:space="0" w:color="auto"/>
        <w:right w:val="none" w:sz="0" w:space="0" w:color="auto"/>
      </w:divBdr>
    </w:div>
    <w:div w:id="1059137630">
      <w:bodyDiv w:val="1"/>
      <w:marLeft w:val="0"/>
      <w:marRight w:val="0"/>
      <w:marTop w:val="0"/>
      <w:marBottom w:val="0"/>
      <w:divBdr>
        <w:top w:val="none" w:sz="0" w:space="0" w:color="auto"/>
        <w:left w:val="none" w:sz="0" w:space="0" w:color="auto"/>
        <w:bottom w:val="none" w:sz="0" w:space="0" w:color="auto"/>
        <w:right w:val="none" w:sz="0" w:space="0" w:color="auto"/>
      </w:divBdr>
    </w:div>
    <w:div w:id="1059212179">
      <w:bodyDiv w:val="1"/>
      <w:marLeft w:val="0"/>
      <w:marRight w:val="0"/>
      <w:marTop w:val="0"/>
      <w:marBottom w:val="0"/>
      <w:divBdr>
        <w:top w:val="none" w:sz="0" w:space="0" w:color="auto"/>
        <w:left w:val="none" w:sz="0" w:space="0" w:color="auto"/>
        <w:bottom w:val="none" w:sz="0" w:space="0" w:color="auto"/>
        <w:right w:val="none" w:sz="0" w:space="0" w:color="auto"/>
      </w:divBdr>
    </w:div>
    <w:div w:id="1059324660">
      <w:bodyDiv w:val="1"/>
      <w:marLeft w:val="0"/>
      <w:marRight w:val="0"/>
      <w:marTop w:val="0"/>
      <w:marBottom w:val="0"/>
      <w:divBdr>
        <w:top w:val="none" w:sz="0" w:space="0" w:color="auto"/>
        <w:left w:val="none" w:sz="0" w:space="0" w:color="auto"/>
        <w:bottom w:val="none" w:sz="0" w:space="0" w:color="auto"/>
        <w:right w:val="none" w:sz="0" w:space="0" w:color="auto"/>
      </w:divBdr>
    </w:div>
    <w:div w:id="1059398714">
      <w:bodyDiv w:val="1"/>
      <w:marLeft w:val="0"/>
      <w:marRight w:val="0"/>
      <w:marTop w:val="0"/>
      <w:marBottom w:val="0"/>
      <w:divBdr>
        <w:top w:val="none" w:sz="0" w:space="0" w:color="auto"/>
        <w:left w:val="none" w:sz="0" w:space="0" w:color="auto"/>
        <w:bottom w:val="none" w:sz="0" w:space="0" w:color="auto"/>
        <w:right w:val="none" w:sz="0" w:space="0" w:color="auto"/>
      </w:divBdr>
    </w:div>
    <w:div w:id="1059522006">
      <w:bodyDiv w:val="1"/>
      <w:marLeft w:val="0"/>
      <w:marRight w:val="0"/>
      <w:marTop w:val="0"/>
      <w:marBottom w:val="0"/>
      <w:divBdr>
        <w:top w:val="none" w:sz="0" w:space="0" w:color="auto"/>
        <w:left w:val="none" w:sz="0" w:space="0" w:color="auto"/>
        <w:bottom w:val="none" w:sz="0" w:space="0" w:color="auto"/>
        <w:right w:val="none" w:sz="0" w:space="0" w:color="auto"/>
      </w:divBdr>
    </w:div>
    <w:div w:id="1059552597">
      <w:bodyDiv w:val="1"/>
      <w:marLeft w:val="0"/>
      <w:marRight w:val="0"/>
      <w:marTop w:val="0"/>
      <w:marBottom w:val="0"/>
      <w:divBdr>
        <w:top w:val="none" w:sz="0" w:space="0" w:color="auto"/>
        <w:left w:val="none" w:sz="0" w:space="0" w:color="auto"/>
        <w:bottom w:val="none" w:sz="0" w:space="0" w:color="auto"/>
        <w:right w:val="none" w:sz="0" w:space="0" w:color="auto"/>
      </w:divBdr>
    </w:div>
    <w:div w:id="1059668174">
      <w:bodyDiv w:val="1"/>
      <w:marLeft w:val="0"/>
      <w:marRight w:val="0"/>
      <w:marTop w:val="0"/>
      <w:marBottom w:val="0"/>
      <w:divBdr>
        <w:top w:val="none" w:sz="0" w:space="0" w:color="auto"/>
        <w:left w:val="none" w:sz="0" w:space="0" w:color="auto"/>
        <w:bottom w:val="none" w:sz="0" w:space="0" w:color="auto"/>
        <w:right w:val="none" w:sz="0" w:space="0" w:color="auto"/>
      </w:divBdr>
    </w:div>
    <w:div w:id="1059669069">
      <w:bodyDiv w:val="1"/>
      <w:marLeft w:val="0"/>
      <w:marRight w:val="0"/>
      <w:marTop w:val="0"/>
      <w:marBottom w:val="0"/>
      <w:divBdr>
        <w:top w:val="none" w:sz="0" w:space="0" w:color="auto"/>
        <w:left w:val="none" w:sz="0" w:space="0" w:color="auto"/>
        <w:bottom w:val="none" w:sz="0" w:space="0" w:color="auto"/>
        <w:right w:val="none" w:sz="0" w:space="0" w:color="auto"/>
      </w:divBdr>
    </w:div>
    <w:div w:id="1059862099">
      <w:bodyDiv w:val="1"/>
      <w:marLeft w:val="0"/>
      <w:marRight w:val="0"/>
      <w:marTop w:val="0"/>
      <w:marBottom w:val="0"/>
      <w:divBdr>
        <w:top w:val="none" w:sz="0" w:space="0" w:color="auto"/>
        <w:left w:val="none" w:sz="0" w:space="0" w:color="auto"/>
        <w:bottom w:val="none" w:sz="0" w:space="0" w:color="auto"/>
        <w:right w:val="none" w:sz="0" w:space="0" w:color="auto"/>
      </w:divBdr>
    </w:div>
    <w:div w:id="1059865873">
      <w:bodyDiv w:val="1"/>
      <w:marLeft w:val="0"/>
      <w:marRight w:val="0"/>
      <w:marTop w:val="0"/>
      <w:marBottom w:val="0"/>
      <w:divBdr>
        <w:top w:val="none" w:sz="0" w:space="0" w:color="auto"/>
        <w:left w:val="none" w:sz="0" w:space="0" w:color="auto"/>
        <w:bottom w:val="none" w:sz="0" w:space="0" w:color="auto"/>
        <w:right w:val="none" w:sz="0" w:space="0" w:color="auto"/>
      </w:divBdr>
    </w:div>
    <w:div w:id="1059980336">
      <w:bodyDiv w:val="1"/>
      <w:marLeft w:val="0"/>
      <w:marRight w:val="0"/>
      <w:marTop w:val="0"/>
      <w:marBottom w:val="0"/>
      <w:divBdr>
        <w:top w:val="none" w:sz="0" w:space="0" w:color="auto"/>
        <w:left w:val="none" w:sz="0" w:space="0" w:color="auto"/>
        <w:bottom w:val="none" w:sz="0" w:space="0" w:color="auto"/>
        <w:right w:val="none" w:sz="0" w:space="0" w:color="auto"/>
      </w:divBdr>
    </w:div>
    <w:div w:id="1059985251">
      <w:bodyDiv w:val="1"/>
      <w:marLeft w:val="0"/>
      <w:marRight w:val="0"/>
      <w:marTop w:val="0"/>
      <w:marBottom w:val="0"/>
      <w:divBdr>
        <w:top w:val="none" w:sz="0" w:space="0" w:color="auto"/>
        <w:left w:val="none" w:sz="0" w:space="0" w:color="auto"/>
        <w:bottom w:val="none" w:sz="0" w:space="0" w:color="auto"/>
        <w:right w:val="none" w:sz="0" w:space="0" w:color="auto"/>
      </w:divBdr>
    </w:div>
    <w:div w:id="1060052206">
      <w:bodyDiv w:val="1"/>
      <w:marLeft w:val="0"/>
      <w:marRight w:val="0"/>
      <w:marTop w:val="0"/>
      <w:marBottom w:val="0"/>
      <w:divBdr>
        <w:top w:val="none" w:sz="0" w:space="0" w:color="auto"/>
        <w:left w:val="none" w:sz="0" w:space="0" w:color="auto"/>
        <w:bottom w:val="none" w:sz="0" w:space="0" w:color="auto"/>
        <w:right w:val="none" w:sz="0" w:space="0" w:color="auto"/>
      </w:divBdr>
    </w:div>
    <w:div w:id="1060399454">
      <w:bodyDiv w:val="1"/>
      <w:marLeft w:val="0"/>
      <w:marRight w:val="0"/>
      <w:marTop w:val="0"/>
      <w:marBottom w:val="0"/>
      <w:divBdr>
        <w:top w:val="none" w:sz="0" w:space="0" w:color="auto"/>
        <w:left w:val="none" w:sz="0" w:space="0" w:color="auto"/>
        <w:bottom w:val="none" w:sz="0" w:space="0" w:color="auto"/>
        <w:right w:val="none" w:sz="0" w:space="0" w:color="auto"/>
      </w:divBdr>
    </w:div>
    <w:div w:id="1060715190">
      <w:bodyDiv w:val="1"/>
      <w:marLeft w:val="0"/>
      <w:marRight w:val="0"/>
      <w:marTop w:val="0"/>
      <w:marBottom w:val="0"/>
      <w:divBdr>
        <w:top w:val="none" w:sz="0" w:space="0" w:color="auto"/>
        <w:left w:val="none" w:sz="0" w:space="0" w:color="auto"/>
        <w:bottom w:val="none" w:sz="0" w:space="0" w:color="auto"/>
        <w:right w:val="none" w:sz="0" w:space="0" w:color="auto"/>
      </w:divBdr>
    </w:div>
    <w:div w:id="1060901916">
      <w:bodyDiv w:val="1"/>
      <w:marLeft w:val="0"/>
      <w:marRight w:val="0"/>
      <w:marTop w:val="0"/>
      <w:marBottom w:val="0"/>
      <w:divBdr>
        <w:top w:val="none" w:sz="0" w:space="0" w:color="auto"/>
        <w:left w:val="none" w:sz="0" w:space="0" w:color="auto"/>
        <w:bottom w:val="none" w:sz="0" w:space="0" w:color="auto"/>
        <w:right w:val="none" w:sz="0" w:space="0" w:color="auto"/>
      </w:divBdr>
    </w:div>
    <w:div w:id="1061052888">
      <w:bodyDiv w:val="1"/>
      <w:marLeft w:val="0"/>
      <w:marRight w:val="0"/>
      <w:marTop w:val="0"/>
      <w:marBottom w:val="0"/>
      <w:divBdr>
        <w:top w:val="none" w:sz="0" w:space="0" w:color="auto"/>
        <w:left w:val="none" w:sz="0" w:space="0" w:color="auto"/>
        <w:bottom w:val="none" w:sz="0" w:space="0" w:color="auto"/>
        <w:right w:val="none" w:sz="0" w:space="0" w:color="auto"/>
      </w:divBdr>
    </w:div>
    <w:div w:id="1061102166">
      <w:bodyDiv w:val="1"/>
      <w:marLeft w:val="0"/>
      <w:marRight w:val="0"/>
      <w:marTop w:val="0"/>
      <w:marBottom w:val="0"/>
      <w:divBdr>
        <w:top w:val="none" w:sz="0" w:space="0" w:color="auto"/>
        <w:left w:val="none" w:sz="0" w:space="0" w:color="auto"/>
        <w:bottom w:val="none" w:sz="0" w:space="0" w:color="auto"/>
        <w:right w:val="none" w:sz="0" w:space="0" w:color="auto"/>
      </w:divBdr>
    </w:div>
    <w:div w:id="1061177998">
      <w:bodyDiv w:val="1"/>
      <w:marLeft w:val="0"/>
      <w:marRight w:val="0"/>
      <w:marTop w:val="0"/>
      <w:marBottom w:val="0"/>
      <w:divBdr>
        <w:top w:val="none" w:sz="0" w:space="0" w:color="auto"/>
        <w:left w:val="none" w:sz="0" w:space="0" w:color="auto"/>
        <w:bottom w:val="none" w:sz="0" w:space="0" w:color="auto"/>
        <w:right w:val="none" w:sz="0" w:space="0" w:color="auto"/>
      </w:divBdr>
    </w:div>
    <w:div w:id="1061363938">
      <w:bodyDiv w:val="1"/>
      <w:marLeft w:val="0"/>
      <w:marRight w:val="0"/>
      <w:marTop w:val="0"/>
      <w:marBottom w:val="0"/>
      <w:divBdr>
        <w:top w:val="none" w:sz="0" w:space="0" w:color="auto"/>
        <w:left w:val="none" w:sz="0" w:space="0" w:color="auto"/>
        <w:bottom w:val="none" w:sz="0" w:space="0" w:color="auto"/>
        <w:right w:val="none" w:sz="0" w:space="0" w:color="auto"/>
      </w:divBdr>
    </w:div>
    <w:div w:id="1061441222">
      <w:bodyDiv w:val="1"/>
      <w:marLeft w:val="0"/>
      <w:marRight w:val="0"/>
      <w:marTop w:val="0"/>
      <w:marBottom w:val="0"/>
      <w:divBdr>
        <w:top w:val="none" w:sz="0" w:space="0" w:color="auto"/>
        <w:left w:val="none" w:sz="0" w:space="0" w:color="auto"/>
        <w:bottom w:val="none" w:sz="0" w:space="0" w:color="auto"/>
        <w:right w:val="none" w:sz="0" w:space="0" w:color="auto"/>
      </w:divBdr>
    </w:div>
    <w:div w:id="1061447192">
      <w:bodyDiv w:val="1"/>
      <w:marLeft w:val="0"/>
      <w:marRight w:val="0"/>
      <w:marTop w:val="0"/>
      <w:marBottom w:val="0"/>
      <w:divBdr>
        <w:top w:val="none" w:sz="0" w:space="0" w:color="auto"/>
        <w:left w:val="none" w:sz="0" w:space="0" w:color="auto"/>
        <w:bottom w:val="none" w:sz="0" w:space="0" w:color="auto"/>
        <w:right w:val="none" w:sz="0" w:space="0" w:color="auto"/>
      </w:divBdr>
    </w:div>
    <w:div w:id="1061514854">
      <w:bodyDiv w:val="1"/>
      <w:marLeft w:val="0"/>
      <w:marRight w:val="0"/>
      <w:marTop w:val="0"/>
      <w:marBottom w:val="0"/>
      <w:divBdr>
        <w:top w:val="none" w:sz="0" w:space="0" w:color="auto"/>
        <w:left w:val="none" w:sz="0" w:space="0" w:color="auto"/>
        <w:bottom w:val="none" w:sz="0" w:space="0" w:color="auto"/>
        <w:right w:val="none" w:sz="0" w:space="0" w:color="auto"/>
      </w:divBdr>
    </w:div>
    <w:div w:id="1061633526">
      <w:bodyDiv w:val="1"/>
      <w:marLeft w:val="0"/>
      <w:marRight w:val="0"/>
      <w:marTop w:val="0"/>
      <w:marBottom w:val="0"/>
      <w:divBdr>
        <w:top w:val="none" w:sz="0" w:space="0" w:color="auto"/>
        <w:left w:val="none" w:sz="0" w:space="0" w:color="auto"/>
        <w:bottom w:val="none" w:sz="0" w:space="0" w:color="auto"/>
        <w:right w:val="none" w:sz="0" w:space="0" w:color="auto"/>
      </w:divBdr>
    </w:div>
    <w:div w:id="1062017983">
      <w:bodyDiv w:val="1"/>
      <w:marLeft w:val="0"/>
      <w:marRight w:val="0"/>
      <w:marTop w:val="0"/>
      <w:marBottom w:val="0"/>
      <w:divBdr>
        <w:top w:val="none" w:sz="0" w:space="0" w:color="auto"/>
        <w:left w:val="none" w:sz="0" w:space="0" w:color="auto"/>
        <w:bottom w:val="none" w:sz="0" w:space="0" w:color="auto"/>
        <w:right w:val="none" w:sz="0" w:space="0" w:color="auto"/>
      </w:divBdr>
    </w:div>
    <w:div w:id="1062024183">
      <w:bodyDiv w:val="1"/>
      <w:marLeft w:val="0"/>
      <w:marRight w:val="0"/>
      <w:marTop w:val="0"/>
      <w:marBottom w:val="0"/>
      <w:divBdr>
        <w:top w:val="none" w:sz="0" w:space="0" w:color="auto"/>
        <w:left w:val="none" w:sz="0" w:space="0" w:color="auto"/>
        <w:bottom w:val="none" w:sz="0" w:space="0" w:color="auto"/>
        <w:right w:val="none" w:sz="0" w:space="0" w:color="auto"/>
      </w:divBdr>
    </w:div>
    <w:div w:id="1062026109">
      <w:bodyDiv w:val="1"/>
      <w:marLeft w:val="0"/>
      <w:marRight w:val="0"/>
      <w:marTop w:val="0"/>
      <w:marBottom w:val="0"/>
      <w:divBdr>
        <w:top w:val="none" w:sz="0" w:space="0" w:color="auto"/>
        <w:left w:val="none" w:sz="0" w:space="0" w:color="auto"/>
        <w:bottom w:val="none" w:sz="0" w:space="0" w:color="auto"/>
        <w:right w:val="none" w:sz="0" w:space="0" w:color="auto"/>
      </w:divBdr>
    </w:div>
    <w:div w:id="1062142785">
      <w:bodyDiv w:val="1"/>
      <w:marLeft w:val="0"/>
      <w:marRight w:val="0"/>
      <w:marTop w:val="0"/>
      <w:marBottom w:val="0"/>
      <w:divBdr>
        <w:top w:val="none" w:sz="0" w:space="0" w:color="auto"/>
        <w:left w:val="none" w:sz="0" w:space="0" w:color="auto"/>
        <w:bottom w:val="none" w:sz="0" w:space="0" w:color="auto"/>
        <w:right w:val="none" w:sz="0" w:space="0" w:color="auto"/>
      </w:divBdr>
    </w:div>
    <w:div w:id="1062286911">
      <w:bodyDiv w:val="1"/>
      <w:marLeft w:val="0"/>
      <w:marRight w:val="0"/>
      <w:marTop w:val="0"/>
      <w:marBottom w:val="0"/>
      <w:divBdr>
        <w:top w:val="none" w:sz="0" w:space="0" w:color="auto"/>
        <w:left w:val="none" w:sz="0" w:space="0" w:color="auto"/>
        <w:bottom w:val="none" w:sz="0" w:space="0" w:color="auto"/>
        <w:right w:val="none" w:sz="0" w:space="0" w:color="auto"/>
      </w:divBdr>
    </w:div>
    <w:div w:id="1062288081">
      <w:bodyDiv w:val="1"/>
      <w:marLeft w:val="0"/>
      <w:marRight w:val="0"/>
      <w:marTop w:val="0"/>
      <w:marBottom w:val="0"/>
      <w:divBdr>
        <w:top w:val="none" w:sz="0" w:space="0" w:color="auto"/>
        <w:left w:val="none" w:sz="0" w:space="0" w:color="auto"/>
        <w:bottom w:val="none" w:sz="0" w:space="0" w:color="auto"/>
        <w:right w:val="none" w:sz="0" w:space="0" w:color="auto"/>
      </w:divBdr>
    </w:div>
    <w:div w:id="1062365322">
      <w:bodyDiv w:val="1"/>
      <w:marLeft w:val="0"/>
      <w:marRight w:val="0"/>
      <w:marTop w:val="0"/>
      <w:marBottom w:val="0"/>
      <w:divBdr>
        <w:top w:val="none" w:sz="0" w:space="0" w:color="auto"/>
        <w:left w:val="none" w:sz="0" w:space="0" w:color="auto"/>
        <w:bottom w:val="none" w:sz="0" w:space="0" w:color="auto"/>
        <w:right w:val="none" w:sz="0" w:space="0" w:color="auto"/>
      </w:divBdr>
    </w:div>
    <w:div w:id="1062603929">
      <w:bodyDiv w:val="1"/>
      <w:marLeft w:val="0"/>
      <w:marRight w:val="0"/>
      <w:marTop w:val="0"/>
      <w:marBottom w:val="0"/>
      <w:divBdr>
        <w:top w:val="none" w:sz="0" w:space="0" w:color="auto"/>
        <w:left w:val="none" w:sz="0" w:space="0" w:color="auto"/>
        <w:bottom w:val="none" w:sz="0" w:space="0" w:color="auto"/>
        <w:right w:val="none" w:sz="0" w:space="0" w:color="auto"/>
      </w:divBdr>
    </w:div>
    <w:div w:id="1062681611">
      <w:bodyDiv w:val="1"/>
      <w:marLeft w:val="0"/>
      <w:marRight w:val="0"/>
      <w:marTop w:val="0"/>
      <w:marBottom w:val="0"/>
      <w:divBdr>
        <w:top w:val="none" w:sz="0" w:space="0" w:color="auto"/>
        <w:left w:val="none" w:sz="0" w:space="0" w:color="auto"/>
        <w:bottom w:val="none" w:sz="0" w:space="0" w:color="auto"/>
        <w:right w:val="none" w:sz="0" w:space="0" w:color="auto"/>
      </w:divBdr>
    </w:div>
    <w:div w:id="1062751360">
      <w:bodyDiv w:val="1"/>
      <w:marLeft w:val="0"/>
      <w:marRight w:val="0"/>
      <w:marTop w:val="0"/>
      <w:marBottom w:val="0"/>
      <w:divBdr>
        <w:top w:val="none" w:sz="0" w:space="0" w:color="auto"/>
        <w:left w:val="none" w:sz="0" w:space="0" w:color="auto"/>
        <w:bottom w:val="none" w:sz="0" w:space="0" w:color="auto"/>
        <w:right w:val="none" w:sz="0" w:space="0" w:color="auto"/>
      </w:divBdr>
    </w:div>
    <w:div w:id="1063143944">
      <w:bodyDiv w:val="1"/>
      <w:marLeft w:val="0"/>
      <w:marRight w:val="0"/>
      <w:marTop w:val="0"/>
      <w:marBottom w:val="0"/>
      <w:divBdr>
        <w:top w:val="none" w:sz="0" w:space="0" w:color="auto"/>
        <w:left w:val="none" w:sz="0" w:space="0" w:color="auto"/>
        <w:bottom w:val="none" w:sz="0" w:space="0" w:color="auto"/>
        <w:right w:val="none" w:sz="0" w:space="0" w:color="auto"/>
      </w:divBdr>
    </w:div>
    <w:div w:id="1063211902">
      <w:bodyDiv w:val="1"/>
      <w:marLeft w:val="0"/>
      <w:marRight w:val="0"/>
      <w:marTop w:val="0"/>
      <w:marBottom w:val="0"/>
      <w:divBdr>
        <w:top w:val="none" w:sz="0" w:space="0" w:color="auto"/>
        <w:left w:val="none" w:sz="0" w:space="0" w:color="auto"/>
        <w:bottom w:val="none" w:sz="0" w:space="0" w:color="auto"/>
        <w:right w:val="none" w:sz="0" w:space="0" w:color="auto"/>
      </w:divBdr>
    </w:div>
    <w:div w:id="1063336917">
      <w:bodyDiv w:val="1"/>
      <w:marLeft w:val="0"/>
      <w:marRight w:val="0"/>
      <w:marTop w:val="0"/>
      <w:marBottom w:val="0"/>
      <w:divBdr>
        <w:top w:val="none" w:sz="0" w:space="0" w:color="auto"/>
        <w:left w:val="none" w:sz="0" w:space="0" w:color="auto"/>
        <w:bottom w:val="none" w:sz="0" w:space="0" w:color="auto"/>
        <w:right w:val="none" w:sz="0" w:space="0" w:color="auto"/>
      </w:divBdr>
    </w:div>
    <w:div w:id="1063721095">
      <w:bodyDiv w:val="1"/>
      <w:marLeft w:val="0"/>
      <w:marRight w:val="0"/>
      <w:marTop w:val="0"/>
      <w:marBottom w:val="0"/>
      <w:divBdr>
        <w:top w:val="none" w:sz="0" w:space="0" w:color="auto"/>
        <w:left w:val="none" w:sz="0" w:space="0" w:color="auto"/>
        <w:bottom w:val="none" w:sz="0" w:space="0" w:color="auto"/>
        <w:right w:val="none" w:sz="0" w:space="0" w:color="auto"/>
      </w:divBdr>
    </w:div>
    <w:div w:id="1063874217">
      <w:bodyDiv w:val="1"/>
      <w:marLeft w:val="0"/>
      <w:marRight w:val="0"/>
      <w:marTop w:val="0"/>
      <w:marBottom w:val="0"/>
      <w:divBdr>
        <w:top w:val="none" w:sz="0" w:space="0" w:color="auto"/>
        <w:left w:val="none" w:sz="0" w:space="0" w:color="auto"/>
        <w:bottom w:val="none" w:sz="0" w:space="0" w:color="auto"/>
        <w:right w:val="none" w:sz="0" w:space="0" w:color="auto"/>
      </w:divBdr>
    </w:div>
    <w:div w:id="1063944140">
      <w:bodyDiv w:val="1"/>
      <w:marLeft w:val="0"/>
      <w:marRight w:val="0"/>
      <w:marTop w:val="0"/>
      <w:marBottom w:val="0"/>
      <w:divBdr>
        <w:top w:val="none" w:sz="0" w:space="0" w:color="auto"/>
        <w:left w:val="none" w:sz="0" w:space="0" w:color="auto"/>
        <w:bottom w:val="none" w:sz="0" w:space="0" w:color="auto"/>
        <w:right w:val="none" w:sz="0" w:space="0" w:color="auto"/>
      </w:divBdr>
    </w:div>
    <w:div w:id="1064134867">
      <w:bodyDiv w:val="1"/>
      <w:marLeft w:val="0"/>
      <w:marRight w:val="0"/>
      <w:marTop w:val="0"/>
      <w:marBottom w:val="0"/>
      <w:divBdr>
        <w:top w:val="none" w:sz="0" w:space="0" w:color="auto"/>
        <w:left w:val="none" w:sz="0" w:space="0" w:color="auto"/>
        <w:bottom w:val="none" w:sz="0" w:space="0" w:color="auto"/>
        <w:right w:val="none" w:sz="0" w:space="0" w:color="auto"/>
      </w:divBdr>
    </w:div>
    <w:div w:id="1064184488">
      <w:bodyDiv w:val="1"/>
      <w:marLeft w:val="0"/>
      <w:marRight w:val="0"/>
      <w:marTop w:val="0"/>
      <w:marBottom w:val="0"/>
      <w:divBdr>
        <w:top w:val="none" w:sz="0" w:space="0" w:color="auto"/>
        <w:left w:val="none" w:sz="0" w:space="0" w:color="auto"/>
        <w:bottom w:val="none" w:sz="0" w:space="0" w:color="auto"/>
        <w:right w:val="none" w:sz="0" w:space="0" w:color="auto"/>
      </w:divBdr>
    </w:div>
    <w:div w:id="1064253885">
      <w:bodyDiv w:val="1"/>
      <w:marLeft w:val="0"/>
      <w:marRight w:val="0"/>
      <w:marTop w:val="0"/>
      <w:marBottom w:val="0"/>
      <w:divBdr>
        <w:top w:val="none" w:sz="0" w:space="0" w:color="auto"/>
        <w:left w:val="none" w:sz="0" w:space="0" w:color="auto"/>
        <w:bottom w:val="none" w:sz="0" w:space="0" w:color="auto"/>
        <w:right w:val="none" w:sz="0" w:space="0" w:color="auto"/>
      </w:divBdr>
    </w:div>
    <w:div w:id="1064446048">
      <w:bodyDiv w:val="1"/>
      <w:marLeft w:val="0"/>
      <w:marRight w:val="0"/>
      <w:marTop w:val="0"/>
      <w:marBottom w:val="0"/>
      <w:divBdr>
        <w:top w:val="none" w:sz="0" w:space="0" w:color="auto"/>
        <w:left w:val="none" w:sz="0" w:space="0" w:color="auto"/>
        <w:bottom w:val="none" w:sz="0" w:space="0" w:color="auto"/>
        <w:right w:val="none" w:sz="0" w:space="0" w:color="auto"/>
      </w:divBdr>
    </w:div>
    <w:div w:id="1064529684">
      <w:bodyDiv w:val="1"/>
      <w:marLeft w:val="0"/>
      <w:marRight w:val="0"/>
      <w:marTop w:val="0"/>
      <w:marBottom w:val="0"/>
      <w:divBdr>
        <w:top w:val="none" w:sz="0" w:space="0" w:color="auto"/>
        <w:left w:val="none" w:sz="0" w:space="0" w:color="auto"/>
        <w:bottom w:val="none" w:sz="0" w:space="0" w:color="auto"/>
        <w:right w:val="none" w:sz="0" w:space="0" w:color="auto"/>
      </w:divBdr>
    </w:div>
    <w:div w:id="1064639101">
      <w:bodyDiv w:val="1"/>
      <w:marLeft w:val="0"/>
      <w:marRight w:val="0"/>
      <w:marTop w:val="0"/>
      <w:marBottom w:val="0"/>
      <w:divBdr>
        <w:top w:val="none" w:sz="0" w:space="0" w:color="auto"/>
        <w:left w:val="none" w:sz="0" w:space="0" w:color="auto"/>
        <w:bottom w:val="none" w:sz="0" w:space="0" w:color="auto"/>
        <w:right w:val="none" w:sz="0" w:space="0" w:color="auto"/>
      </w:divBdr>
    </w:div>
    <w:div w:id="1064763566">
      <w:bodyDiv w:val="1"/>
      <w:marLeft w:val="0"/>
      <w:marRight w:val="0"/>
      <w:marTop w:val="0"/>
      <w:marBottom w:val="0"/>
      <w:divBdr>
        <w:top w:val="none" w:sz="0" w:space="0" w:color="auto"/>
        <w:left w:val="none" w:sz="0" w:space="0" w:color="auto"/>
        <w:bottom w:val="none" w:sz="0" w:space="0" w:color="auto"/>
        <w:right w:val="none" w:sz="0" w:space="0" w:color="auto"/>
      </w:divBdr>
    </w:div>
    <w:div w:id="1064841903">
      <w:bodyDiv w:val="1"/>
      <w:marLeft w:val="0"/>
      <w:marRight w:val="0"/>
      <w:marTop w:val="0"/>
      <w:marBottom w:val="0"/>
      <w:divBdr>
        <w:top w:val="none" w:sz="0" w:space="0" w:color="auto"/>
        <w:left w:val="none" w:sz="0" w:space="0" w:color="auto"/>
        <w:bottom w:val="none" w:sz="0" w:space="0" w:color="auto"/>
        <w:right w:val="none" w:sz="0" w:space="0" w:color="auto"/>
      </w:divBdr>
    </w:div>
    <w:div w:id="1064910646">
      <w:bodyDiv w:val="1"/>
      <w:marLeft w:val="0"/>
      <w:marRight w:val="0"/>
      <w:marTop w:val="0"/>
      <w:marBottom w:val="0"/>
      <w:divBdr>
        <w:top w:val="none" w:sz="0" w:space="0" w:color="auto"/>
        <w:left w:val="none" w:sz="0" w:space="0" w:color="auto"/>
        <w:bottom w:val="none" w:sz="0" w:space="0" w:color="auto"/>
        <w:right w:val="none" w:sz="0" w:space="0" w:color="auto"/>
      </w:divBdr>
    </w:div>
    <w:div w:id="1065103805">
      <w:bodyDiv w:val="1"/>
      <w:marLeft w:val="0"/>
      <w:marRight w:val="0"/>
      <w:marTop w:val="0"/>
      <w:marBottom w:val="0"/>
      <w:divBdr>
        <w:top w:val="none" w:sz="0" w:space="0" w:color="auto"/>
        <w:left w:val="none" w:sz="0" w:space="0" w:color="auto"/>
        <w:bottom w:val="none" w:sz="0" w:space="0" w:color="auto"/>
        <w:right w:val="none" w:sz="0" w:space="0" w:color="auto"/>
      </w:divBdr>
    </w:div>
    <w:div w:id="1065372100">
      <w:bodyDiv w:val="1"/>
      <w:marLeft w:val="0"/>
      <w:marRight w:val="0"/>
      <w:marTop w:val="0"/>
      <w:marBottom w:val="0"/>
      <w:divBdr>
        <w:top w:val="none" w:sz="0" w:space="0" w:color="auto"/>
        <w:left w:val="none" w:sz="0" w:space="0" w:color="auto"/>
        <w:bottom w:val="none" w:sz="0" w:space="0" w:color="auto"/>
        <w:right w:val="none" w:sz="0" w:space="0" w:color="auto"/>
      </w:divBdr>
    </w:div>
    <w:div w:id="1065641310">
      <w:bodyDiv w:val="1"/>
      <w:marLeft w:val="0"/>
      <w:marRight w:val="0"/>
      <w:marTop w:val="0"/>
      <w:marBottom w:val="0"/>
      <w:divBdr>
        <w:top w:val="none" w:sz="0" w:space="0" w:color="auto"/>
        <w:left w:val="none" w:sz="0" w:space="0" w:color="auto"/>
        <w:bottom w:val="none" w:sz="0" w:space="0" w:color="auto"/>
        <w:right w:val="none" w:sz="0" w:space="0" w:color="auto"/>
      </w:divBdr>
    </w:div>
    <w:div w:id="1065958155">
      <w:bodyDiv w:val="1"/>
      <w:marLeft w:val="0"/>
      <w:marRight w:val="0"/>
      <w:marTop w:val="0"/>
      <w:marBottom w:val="0"/>
      <w:divBdr>
        <w:top w:val="none" w:sz="0" w:space="0" w:color="auto"/>
        <w:left w:val="none" w:sz="0" w:space="0" w:color="auto"/>
        <w:bottom w:val="none" w:sz="0" w:space="0" w:color="auto"/>
        <w:right w:val="none" w:sz="0" w:space="0" w:color="auto"/>
      </w:divBdr>
    </w:div>
    <w:div w:id="1066148999">
      <w:bodyDiv w:val="1"/>
      <w:marLeft w:val="0"/>
      <w:marRight w:val="0"/>
      <w:marTop w:val="0"/>
      <w:marBottom w:val="0"/>
      <w:divBdr>
        <w:top w:val="none" w:sz="0" w:space="0" w:color="auto"/>
        <w:left w:val="none" w:sz="0" w:space="0" w:color="auto"/>
        <w:bottom w:val="none" w:sz="0" w:space="0" w:color="auto"/>
        <w:right w:val="none" w:sz="0" w:space="0" w:color="auto"/>
      </w:divBdr>
    </w:div>
    <w:div w:id="1066221830">
      <w:bodyDiv w:val="1"/>
      <w:marLeft w:val="0"/>
      <w:marRight w:val="0"/>
      <w:marTop w:val="0"/>
      <w:marBottom w:val="0"/>
      <w:divBdr>
        <w:top w:val="none" w:sz="0" w:space="0" w:color="auto"/>
        <w:left w:val="none" w:sz="0" w:space="0" w:color="auto"/>
        <w:bottom w:val="none" w:sz="0" w:space="0" w:color="auto"/>
        <w:right w:val="none" w:sz="0" w:space="0" w:color="auto"/>
      </w:divBdr>
    </w:div>
    <w:div w:id="1066343131">
      <w:bodyDiv w:val="1"/>
      <w:marLeft w:val="0"/>
      <w:marRight w:val="0"/>
      <w:marTop w:val="0"/>
      <w:marBottom w:val="0"/>
      <w:divBdr>
        <w:top w:val="none" w:sz="0" w:space="0" w:color="auto"/>
        <w:left w:val="none" w:sz="0" w:space="0" w:color="auto"/>
        <w:bottom w:val="none" w:sz="0" w:space="0" w:color="auto"/>
        <w:right w:val="none" w:sz="0" w:space="0" w:color="auto"/>
      </w:divBdr>
    </w:div>
    <w:div w:id="1066997386">
      <w:bodyDiv w:val="1"/>
      <w:marLeft w:val="0"/>
      <w:marRight w:val="0"/>
      <w:marTop w:val="0"/>
      <w:marBottom w:val="0"/>
      <w:divBdr>
        <w:top w:val="none" w:sz="0" w:space="0" w:color="auto"/>
        <w:left w:val="none" w:sz="0" w:space="0" w:color="auto"/>
        <w:bottom w:val="none" w:sz="0" w:space="0" w:color="auto"/>
        <w:right w:val="none" w:sz="0" w:space="0" w:color="auto"/>
      </w:divBdr>
    </w:div>
    <w:div w:id="1067385117">
      <w:bodyDiv w:val="1"/>
      <w:marLeft w:val="0"/>
      <w:marRight w:val="0"/>
      <w:marTop w:val="0"/>
      <w:marBottom w:val="0"/>
      <w:divBdr>
        <w:top w:val="none" w:sz="0" w:space="0" w:color="auto"/>
        <w:left w:val="none" w:sz="0" w:space="0" w:color="auto"/>
        <w:bottom w:val="none" w:sz="0" w:space="0" w:color="auto"/>
        <w:right w:val="none" w:sz="0" w:space="0" w:color="auto"/>
      </w:divBdr>
    </w:div>
    <w:div w:id="1067607228">
      <w:bodyDiv w:val="1"/>
      <w:marLeft w:val="0"/>
      <w:marRight w:val="0"/>
      <w:marTop w:val="0"/>
      <w:marBottom w:val="0"/>
      <w:divBdr>
        <w:top w:val="none" w:sz="0" w:space="0" w:color="auto"/>
        <w:left w:val="none" w:sz="0" w:space="0" w:color="auto"/>
        <w:bottom w:val="none" w:sz="0" w:space="0" w:color="auto"/>
        <w:right w:val="none" w:sz="0" w:space="0" w:color="auto"/>
      </w:divBdr>
    </w:div>
    <w:div w:id="1067848671">
      <w:bodyDiv w:val="1"/>
      <w:marLeft w:val="0"/>
      <w:marRight w:val="0"/>
      <w:marTop w:val="0"/>
      <w:marBottom w:val="0"/>
      <w:divBdr>
        <w:top w:val="none" w:sz="0" w:space="0" w:color="auto"/>
        <w:left w:val="none" w:sz="0" w:space="0" w:color="auto"/>
        <w:bottom w:val="none" w:sz="0" w:space="0" w:color="auto"/>
        <w:right w:val="none" w:sz="0" w:space="0" w:color="auto"/>
      </w:divBdr>
    </w:div>
    <w:div w:id="1067916980">
      <w:bodyDiv w:val="1"/>
      <w:marLeft w:val="0"/>
      <w:marRight w:val="0"/>
      <w:marTop w:val="0"/>
      <w:marBottom w:val="0"/>
      <w:divBdr>
        <w:top w:val="none" w:sz="0" w:space="0" w:color="auto"/>
        <w:left w:val="none" w:sz="0" w:space="0" w:color="auto"/>
        <w:bottom w:val="none" w:sz="0" w:space="0" w:color="auto"/>
        <w:right w:val="none" w:sz="0" w:space="0" w:color="auto"/>
      </w:divBdr>
    </w:div>
    <w:div w:id="1067998352">
      <w:bodyDiv w:val="1"/>
      <w:marLeft w:val="0"/>
      <w:marRight w:val="0"/>
      <w:marTop w:val="0"/>
      <w:marBottom w:val="0"/>
      <w:divBdr>
        <w:top w:val="none" w:sz="0" w:space="0" w:color="auto"/>
        <w:left w:val="none" w:sz="0" w:space="0" w:color="auto"/>
        <w:bottom w:val="none" w:sz="0" w:space="0" w:color="auto"/>
        <w:right w:val="none" w:sz="0" w:space="0" w:color="auto"/>
      </w:divBdr>
    </w:div>
    <w:div w:id="1068453737">
      <w:bodyDiv w:val="1"/>
      <w:marLeft w:val="0"/>
      <w:marRight w:val="0"/>
      <w:marTop w:val="0"/>
      <w:marBottom w:val="0"/>
      <w:divBdr>
        <w:top w:val="none" w:sz="0" w:space="0" w:color="auto"/>
        <w:left w:val="none" w:sz="0" w:space="0" w:color="auto"/>
        <w:bottom w:val="none" w:sz="0" w:space="0" w:color="auto"/>
        <w:right w:val="none" w:sz="0" w:space="0" w:color="auto"/>
      </w:divBdr>
    </w:div>
    <w:div w:id="1068528231">
      <w:bodyDiv w:val="1"/>
      <w:marLeft w:val="0"/>
      <w:marRight w:val="0"/>
      <w:marTop w:val="0"/>
      <w:marBottom w:val="0"/>
      <w:divBdr>
        <w:top w:val="none" w:sz="0" w:space="0" w:color="auto"/>
        <w:left w:val="none" w:sz="0" w:space="0" w:color="auto"/>
        <w:bottom w:val="none" w:sz="0" w:space="0" w:color="auto"/>
        <w:right w:val="none" w:sz="0" w:space="0" w:color="auto"/>
      </w:divBdr>
    </w:div>
    <w:div w:id="1068648025">
      <w:bodyDiv w:val="1"/>
      <w:marLeft w:val="0"/>
      <w:marRight w:val="0"/>
      <w:marTop w:val="0"/>
      <w:marBottom w:val="0"/>
      <w:divBdr>
        <w:top w:val="none" w:sz="0" w:space="0" w:color="auto"/>
        <w:left w:val="none" w:sz="0" w:space="0" w:color="auto"/>
        <w:bottom w:val="none" w:sz="0" w:space="0" w:color="auto"/>
        <w:right w:val="none" w:sz="0" w:space="0" w:color="auto"/>
      </w:divBdr>
    </w:div>
    <w:div w:id="1068648880">
      <w:bodyDiv w:val="1"/>
      <w:marLeft w:val="0"/>
      <w:marRight w:val="0"/>
      <w:marTop w:val="0"/>
      <w:marBottom w:val="0"/>
      <w:divBdr>
        <w:top w:val="none" w:sz="0" w:space="0" w:color="auto"/>
        <w:left w:val="none" w:sz="0" w:space="0" w:color="auto"/>
        <w:bottom w:val="none" w:sz="0" w:space="0" w:color="auto"/>
        <w:right w:val="none" w:sz="0" w:space="0" w:color="auto"/>
      </w:divBdr>
    </w:div>
    <w:div w:id="1068844707">
      <w:bodyDiv w:val="1"/>
      <w:marLeft w:val="0"/>
      <w:marRight w:val="0"/>
      <w:marTop w:val="0"/>
      <w:marBottom w:val="0"/>
      <w:divBdr>
        <w:top w:val="none" w:sz="0" w:space="0" w:color="auto"/>
        <w:left w:val="none" w:sz="0" w:space="0" w:color="auto"/>
        <w:bottom w:val="none" w:sz="0" w:space="0" w:color="auto"/>
        <w:right w:val="none" w:sz="0" w:space="0" w:color="auto"/>
      </w:divBdr>
    </w:div>
    <w:div w:id="1068920151">
      <w:bodyDiv w:val="1"/>
      <w:marLeft w:val="0"/>
      <w:marRight w:val="0"/>
      <w:marTop w:val="0"/>
      <w:marBottom w:val="0"/>
      <w:divBdr>
        <w:top w:val="none" w:sz="0" w:space="0" w:color="auto"/>
        <w:left w:val="none" w:sz="0" w:space="0" w:color="auto"/>
        <w:bottom w:val="none" w:sz="0" w:space="0" w:color="auto"/>
        <w:right w:val="none" w:sz="0" w:space="0" w:color="auto"/>
      </w:divBdr>
    </w:div>
    <w:div w:id="1068963050">
      <w:bodyDiv w:val="1"/>
      <w:marLeft w:val="0"/>
      <w:marRight w:val="0"/>
      <w:marTop w:val="0"/>
      <w:marBottom w:val="0"/>
      <w:divBdr>
        <w:top w:val="none" w:sz="0" w:space="0" w:color="auto"/>
        <w:left w:val="none" w:sz="0" w:space="0" w:color="auto"/>
        <w:bottom w:val="none" w:sz="0" w:space="0" w:color="auto"/>
        <w:right w:val="none" w:sz="0" w:space="0" w:color="auto"/>
      </w:divBdr>
    </w:div>
    <w:div w:id="1069111761">
      <w:bodyDiv w:val="1"/>
      <w:marLeft w:val="0"/>
      <w:marRight w:val="0"/>
      <w:marTop w:val="0"/>
      <w:marBottom w:val="0"/>
      <w:divBdr>
        <w:top w:val="none" w:sz="0" w:space="0" w:color="auto"/>
        <w:left w:val="none" w:sz="0" w:space="0" w:color="auto"/>
        <w:bottom w:val="none" w:sz="0" w:space="0" w:color="auto"/>
        <w:right w:val="none" w:sz="0" w:space="0" w:color="auto"/>
      </w:divBdr>
    </w:div>
    <w:div w:id="1069115978">
      <w:bodyDiv w:val="1"/>
      <w:marLeft w:val="0"/>
      <w:marRight w:val="0"/>
      <w:marTop w:val="0"/>
      <w:marBottom w:val="0"/>
      <w:divBdr>
        <w:top w:val="none" w:sz="0" w:space="0" w:color="auto"/>
        <w:left w:val="none" w:sz="0" w:space="0" w:color="auto"/>
        <w:bottom w:val="none" w:sz="0" w:space="0" w:color="auto"/>
        <w:right w:val="none" w:sz="0" w:space="0" w:color="auto"/>
      </w:divBdr>
    </w:div>
    <w:div w:id="1069304338">
      <w:bodyDiv w:val="1"/>
      <w:marLeft w:val="0"/>
      <w:marRight w:val="0"/>
      <w:marTop w:val="0"/>
      <w:marBottom w:val="0"/>
      <w:divBdr>
        <w:top w:val="none" w:sz="0" w:space="0" w:color="auto"/>
        <w:left w:val="none" w:sz="0" w:space="0" w:color="auto"/>
        <w:bottom w:val="none" w:sz="0" w:space="0" w:color="auto"/>
        <w:right w:val="none" w:sz="0" w:space="0" w:color="auto"/>
      </w:divBdr>
    </w:div>
    <w:div w:id="1069307864">
      <w:bodyDiv w:val="1"/>
      <w:marLeft w:val="0"/>
      <w:marRight w:val="0"/>
      <w:marTop w:val="0"/>
      <w:marBottom w:val="0"/>
      <w:divBdr>
        <w:top w:val="none" w:sz="0" w:space="0" w:color="auto"/>
        <w:left w:val="none" w:sz="0" w:space="0" w:color="auto"/>
        <w:bottom w:val="none" w:sz="0" w:space="0" w:color="auto"/>
        <w:right w:val="none" w:sz="0" w:space="0" w:color="auto"/>
      </w:divBdr>
    </w:div>
    <w:div w:id="1069422070">
      <w:bodyDiv w:val="1"/>
      <w:marLeft w:val="0"/>
      <w:marRight w:val="0"/>
      <w:marTop w:val="0"/>
      <w:marBottom w:val="0"/>
      <w:divBdr>
        <w:top w:val="none" w:sz="0" w:space="0" w:color="auto"/>
        <w:left w:val="none" w:sz="0" w:space="0" w:color="auto"/>
        <w:bottom w:val="none" w:sz="0" w:space="0" w:color="auto"/>
        <w:right w:val="none" w:sz="0" w:space="0" w:color="auto"/>
      </w:divBdr>
    </w:div>
    <w:div w:id="1069571314">
      <w:bodyDiv w:val="1"/>
      <w:marLeft w:val="0"/>
      <w:marRight w:val="0"/>
      <w:marTop w:val="0"/>
      <w:marBottom w:val="0"/>
      <w:divBdr>
        <w:top w:val="none" w:sz="0" w:space="0" w:color="auto"/>
        <w:left w:val="none" w:sz="0" w:space="0" w:color="auto"/>
        <w:bottom w:val="none" w:sz="0" w:space="0" w:color="auto"/>
        <w:right w:val="none" w:sz="0" w:space="0" w:color="auto"/>
      </w:divBdr>
    </w:div>
    <w:div w:id="1069575311">
      <w:bodyDiv w:val="1"/>
      <w:marLeft w:val="0"/>
      <w:marRight w:val="0"/>
      <w:marTop w:val="0"/>
      <w:marBottom w:val="0"/>
      <w:divBdr>
        <w:top w:val="none" w:sz="0" w:space="0" w:color="auto"/>
        <w:left w:val="none" w:sz="0" w:space="0" w:color="auto"/>
        <w:bottom w:val="none" w:sz="0" w:space="0" w:color="auto"/>
        <w:right w:val="none" w:sz="0" w:space="0" w:color="auto"/>
      </w:divBdr>
    </w:div>
    <w:div w:id="1069577186">
      <w:bodyDiv w:val="1"/>
      <w:marLeft w:val="0"/>
      <w:marRight w:val="0"/>
      <w:marTop w:val="0"/>
      <w:marBottom w:val="0"/>
      <w:divBdr>
        <w:top w:val="none" w:sz="0" w:space="0" w:color="auto"/>
        <w:left w:val="none" w:sz="0" w:space="0" w:color="auto"/>
        <w:bottom w:val="none" w:sz="0" w:space="0" w:color="auto"/>
        <w:right w:val="none" w:sz="0" w:space="0" w:color="auto"/>
      </w:divBdr>
    </w:div>
    <w:div w:id="1069957907">
      <w:bodyDiv w:val="1"/>
      <w:marLeft w:val="0"/>
      <w:marRight w:val="0"/>
      <w:marTop w:val="0"/>
      <w:marBottom w:val="0"/>
      <w:divBdr>
        <w:top w:val="none" w:sz="0" w:space="0" w:color="auto"/>
        <w:left w:val="none" w:sz="0" w:space="0" w:color="auto"/>
        <w:bottom w:val="none" w:sz="0" w:space="0" w:color="auto"/>
        <w:right w:val="none" w:sz="0" w:space="0" w:color="auto"/>
      </w:divBdr>
    </w:div>
    <w:div w:id="1069962941">
      <w:bodyDiv w:val="1"/>
      <w:marLeft w:val="0"/>
      <w:marRight w:val="0"/>
      <w:marTop w:val="0"/>
      <w:marBottom w:val="0"/>
      <w:divBdr>
        <w:top w:val="none" w:sz="0" w:space="0" w:color="auto"/>
        <w:left w:val="none" w:sz="0" w:space="0" w:color="auto"/>
        <w:bottom w:val="none" w:sz="0" w:space="0" w:color="auto"/>
        <w:right w:val="none" w:sz="0" w:space="0" w:color="auto"/>
      </w:divBdr>
    </w:div>
    <w:div w:id="1070468673">
      <w:bodyDiv w:val="1"/>
      <w:marLeft w:val="0"/>
      <w:marRight w:val="0"/>
      <w:marTop w:val="0"/>
      <w:marBottom w:val="0"/>
      <w:divBdr>
        <w:top w:val="none" w:sz="0" w:space="0" w:color="auto"/>
        <w:left w:val="none" w:sz="0" w:space="0" w:color="auto"/>
        <w:bottom w:val="none" w:sz="0" w:space="0" w:color="auto"/>
        <w:right w:val="none" w:sz="0" w:space="0" w:color="auto"/>
      </w:divBdr>
    </w:div>
    <w:div w:id="1070496032">
      <w:bodyDiv w:val="1"/>
      <w:marLeft w:val="0"/>
      <w:marRight w:val="0"/>
      <w:marTop w:val="0"/>
      <w:marBottom w:val="0"/>
      <w:divBdr>
        <w:top w:val="none" w:sz="0" w:space="0" w:color="auto"/>
        <w:left w:val="none" w:sz="0" w:space="0" w:color="auto"/>
        <w:bottom w:val="none" w:sz="0" w:space="0" w:color="auto"/>
        <w:right w:val="none" w:sz="0" w:space="0" w:color="auto"/>
      </w:divBdr>
    </w:div>
    <w:div w:id="1070613833">
      <w:bodyDiv w:val="1"/>
      <w:marLeft w:val="0"/>
      <w:marRight w:val="0"/>
      <w:marTop w:val="0"/>
      <w:marBottom w:val="0"/>
      <w:divBdr>
        <w:top w:val="none" w:sz="0" w:space="0" w:color="auto"/>
        <w:left w:val="none" w:sz="0" w:space="0" w:color="auto"/>
        <w:bottom w:val="none" w:sz="0" w:space="0" w:color="auto"/>
        <w:right w:val="none" w:sz="0" w:space="0" w:color="auto"/>
      </w:divBdr>
    </w:div>
    <w:div w:id="1070693471">
      <w:bodyDiv w:val="1"/>
      <w:marLeft w:val="0"/>
      <w:marRight w:val="0"/>
      <w:marTop w:val="0"/>
      <w:marBottom w:val="0"/>
      <w:divBdr>
        <w:top w:val="none" w:sz="0" w:space="0" w:color="auto"/>
        <w:left w:val="none" w:sz="0" w:space="0" w:color="auto"/>
        <w:bottom w:val="none" w:sz="0" w:space="0" w:color="auto"/>
        <w:right w:val="none" w:sz="0" w:space="0" w:color="auto"/>
      </w:divBdr>
    </w:div>
    <w:div w:id="1070693988">
      <w:bodyDiv w:val="1"/>
      <w:marLeft w:val="0"/>
      <w:marRight w:val="0"/>
      <w:marTop w:val="0"/>
      <w:marBottom w:val="0"/>
      <w:divBdr>
        <w:top w:val="none" w:sz="0" w:space="0" w:color="auto"/>
        <w:left w:val="none" w:sz="0" w:space="0" w:color="auto"/>
        <w:bottom w:val="none" w:sz="0" w:space="0" w:color="auto"/>
        <w:right w:val="none" w:sz="0" w:space="0" w:color="auto"/>
      </w:divBdr>
    </w:div>
    <w:div w:id="1070810384">
      <w:bodyDiv w:val="1"/>
      <w:marLeft w:val="0"/>
      <w:marRight w:val="0"/>
      <w:marTop w:val="0"/>
      <w:marBottom w:val="0"/>
      <w:divBdr>
        <w:top w:val="none" w:sz="0" w:space="0" w:color="auto"/>
        <w:left w:val="none" w:sz="0" w:space="0" w:color="auto"/>
        <w:bottom w:val="none" w:sz="0" w:space="0" w:color="auto"/>
        <w:right w:val="none" w:sz="0" w:space="0" w:color="auto"/>
      </w:divBdr>
    </w:div>
    <w:div w:id="1070930552">
      <w:bodyDiv w:val="1"/>
      <w:marLeft w:val="0"/>
      <w:marRight w:val="0"/>
      <w:marTop w:val="0"/>
      <w:marBottom w:val="0"/>
      <w:divBdr>
        <w:top w:val="none" w:sz="0" w:space="0" w:color="auto"/>
        <w:left w:val="none" w:sz="0" w:space="0" w:color="auto"/>
        <w:bottom w:val="none" w:sz="0" w:space="0" w:color="auto"/>
        <w:right w:val="none" w:sz="0" w:space="0" w:color="auto"/>
      </w:divBdr>
    </w:div>
    <w:div w:id="1071074256">
      <w:bodyDiv w:val="1"/>
      <w:marLeft w:val="0"/>
      <w:marRight w:val="0"/>
      <w:marTop w:val="0"/>
      <w:marBottom w:val="0"/>
      <w:divBdr>
        <w:top w:val="none" w:sz="0" w:space="0" w:color="auto"/>
        <w:left w:val="none" w:sz="0" w:space="0" w:color="auto"/>
        <w:bottom w:val="none" w:sz="0" w:space="0" w:color="auto"/>
        <w:right w:val="none" w:sz="0" w:space="0" w:color="auto"/>
      </w:divBdr>
    </w:div>
    <w:div w:id="1071079603">
      <w:bodyDiv w:val="1"/>
      <w:marLeft w:val="0"/>
      <w:marRight w:val="0"/>
      <w:marTop w:val="0"/>
      <w:marBottom w:val="0"/>
      <w:divBdr>
        <w:top w:val="none" w:sz="0" w:space="0" w:color="auto"/>
        <w:left w:val="none" w:sz="0" w:space="0" w:color="auto"/>
        <w:bottom w:val="none" w:sz="0" w:space="0" w:color="auto"/>
        <w:right w:val="none" w:sz="0" w:space="0" w:color="auto"/>
      </w:divBdr>
    </w:div>
    <w:div w:id="1071124020">
      <w:bodyDiv w:val="1"/>
      <w:marLeft w:val="0"/>
      <w:marRight w:val="0"/>
      <w:marTop w:val="0"/>
      <w:marBottom w:val="0"/>
      <w:divBdr>
        <w:top w:val="none" w:sz="0" w:space="0" w:color="auto"/>
        <w:left w:val="none" w:sz="0" w:space="0" w:color="auto"/>
        <w:bottom w:val="none" w:sz="0" w:space="0" w:color="auto"/>
        <w:right w:val="none" w:sz="0" w:space="0" w:color="auto"/>
      </w:divBdr>
    </w:div>
    <w:div w:id="1071275807">
      <w:bodyDiv w:val="1"/>
      <w:marLeft w:val="0"/>
      <w:marRight w:val="0"/>
      <w:marTop w:val="0"/>
      <w:marBottom w:val="0"/>
      <w:divBdr>
        <w:top w:val="none" w:sz="0" w:space="0" w:color="auto"/>
        <w:left w:val="none" w:sz="0" w:space="0" w:color="auto"/>
        <w:bottom w:val="none" w:sz="0" w:space="0" w:color="auto"/>
        <w:right w:val="none" w:sz="0" w:space="0" w:color="auto"/>
      </w:divBdr>
    </w:div>
    <w:div w:id="1071390479">
      <w:bodyDiv w:val="1"/>
      <w:marLeft w:val="0"/>
      <w:marRight w:val="0"/>
      <w:marTop w:val="0"/>
      <w:marBottom w:val="0"/>
      <w:divBdr>
        <w:top w:val="none" w:sz="0" w:space="0" w:color="auto"/>
        <w:left w:val="none" w:sz="0" w:space="0" w:color="auto"/>
        <w:bottom w:val="none" w:sz="0" w:space="0" w:color="auto"/>
        <w:right w:val="none" w:sz="0" w:space="0" w:color="auto"/>
      </w:divBdr>
    </w:div>
    <w:div w:id="1071462723">
      <w:bodyDiv w:val="1"/>
      <w:marLeft w:val="0"/>
      <w:marRight w:val="0"/>
      <w:marTop w:val="0"/>
      <w:marBottom w:val="0"/>
      <w:divBdr>
        <w:top w:val="none" w:sz="0" w:space="0" w:color="auto"/>
        <w:left w:val="none" w:sz="0" w:space="0" w:color="auto"/>
        <w:bottom w:val="none" w:sz="0" w:space="0" w:color="auto"/>
        <w:right w:val="none" w:sz="0" w:space="0" w:color="auto"/>
      </w:divBdr>
    </w:div>
    <w:div w:id="1071465527">
      <w:bodyDiv w:val="1"/>
      <w:marLeft w:val="0"/>
      <w:marRight w:val="0"/>
      <w:marTop w:val="0"/>
      <w:marBottom w:val="0"/>
      <w:divBdr>
        <w:top w:val="none" w:sz="0" w:space="0" w:color="auto"/>
        <w:left w:val="none" w:sz="0" w:space="0" w:color="auto"/>
        <w:bottom w:val="none" w:sz="0" w:space="0" w:color="auto"/>
        <w:right w:val="none" w:sz="0" w:space="0" w:color="auto"/>
      </w:divBdr>
    </w:div>
    <w:div w:id="1071660967">
      <w:bodyDiv w:val="1"/>
      <w:marLeft w:val="0"/>
      <w:marRight w:val="0"/>
      <w:marTop w:val="0"/>
      <w:marBottom w:val="0"/>
      <w:divBdr>
        <w:top w:val="none" w:sz="0" w:space="0" w:color="auto"/>
        <w:left w:val="none" w:sz="0" w:space="0" w:color="auto"/>
        <w:bottom w:val="none" w:sz="0" w:space="0" w:color="auto"/>
        <w:right w:val="none" w:sz="0" w:space="0" w:color="auto"/>
      </w:divBdr>
    </w:div>
    <w:div w:id="1071662301">
      <w:bodyDiv w:val="1"/>
      <w:marLeft w:val="0"/>
      <w:marRight w:val="0"/>
      <w:marTop w:val="0"/>
      <w:marBottom w:val="0"/>
      <w:divBdr>
        <w:top w:val="none" w:sz="0" w:space="0" w:color="auto"/>
        <w:left w:val="none" w:sz="0" w:space="0" w:color="auto"/>
        <w:bottom w:val="none" w:sz="0" w:space="0" w:color="auto"/>
        <w:right w:val="none" w:sz="0" w:space="0" w:color="auto"/>
      </w:divBdr>
    </w:div>
    <w:div w:id="1071805072">
      <w:bodyDiv w:val="1"/>
      <w:marLeft w:val="0"/>
      <w:marRight w:val="0"/>
      <w:marTop w:val="0"/>
      <w:marBottom w:val="0"/>
      <w:divBdr>
        <w:top w:val="none" w:sz="0" w:space="0" w:color="auto"/>
        <w:left w:val="none" w:sz="0" w:space="0" w:color="auto"/>
        <w:bottom w:val="none" w:sz="0" w:space="0" w:color="auto"/>
        <w:right w:val="none" w:sz="0" w:space="0" w:color="auto"/>
      </w:divBdr>
    </w:div>
    <w:div w:id="1072266560">
      <w:bodyDiv w:val="1"/>
      <w:marLeft w:val="0"/>
      <w:marRight w:val="0"/>
      <w:marTop w:val="0"/>
      <w:marBottom w:val="0"/>
      <w:divBdr>
        <w:top w:val="none" w:sz="0" w:space="0" w:color="auto"/>
        <w:left w:val="none" w:sz="0" w:space="0" w:color="auto"/>
        <w:bottom w:val="none" w:sz="0" w:space="0" w:color="auto"/>
        <w:right w:val="none" w:sz="0" w:space="0" w:color="auto"/>
      </w:divBdr>
    </w:div>
    <w:div w:id="1072309561">
      <w:bodyDiv w:val="1"/>
      <w:marLeft w:val="0"/>
      <w:marRight w:val="0"/>
      <w:marTop w:val="0"/>
      <w:marBottom w:val="0"/>
      <w:divBdr>
        <w:top w:val="none" w:sz="0" w:space="0" w:color="auto"/>
        <w:left w:val="none" w:sz="0" w:space="0" w:color="auto"/>
        <w:bottom w:val="none" w:sz="0" w:space="0" w:color="auto"/>
        <w:right w:val="none" w:sz="0" w:space="0" w:color="auto"/>
      </w:divBdr>
    </w:div>
    <w:div w:id="1072310923">
      <w:bodyDiv w:val="1"/>
      <w:marLeft w:val="0"/>
      <w:marRight w:val="0"/>
      <w:marTop w:val="0"/>
      <w:marBottom w:val="0"/>
      <w:divBdr>
        <w:top w:val="none" w:sz="0" w:space="0" w:color="auto"/>
        <w:left w:val="none" w:sz="0" w:space="0" w:color="auto"/>
        <w:bottom w:val="none" w:sz="0" w:space="0" w:color="auto"/>
        <w:right w:val="none" w:sz="0" w:space="0" w:color="auto"/>
      </w:divBdr>
    </w:div>
    <w:div w:id="1072895706">
      <w:bodyDiv w:val="1"/>
      <w:marLeft w:val="0"/>
      <w:marRight w:val="0"/>
      <w:marTop w:val="0"/>
      <w:marBottom w:val="0"/>
      <w:divBdr>
        <w:top w:val="none" w:sz="0" w:space="0" w:color="auto"/>
        <w:left w:val="none" w:sz="0" w:space="0" w:color="auto"/>
        <w:bottom w:val="none" w:sz="0" w:space="0" w:color="auto"/>
        <w:right w:val="none" w:sz="0" w:space="0" w:color="auto"/>
      </w:divBdr>
    </w:div>
    <w:div w:id="1073162211">
      <w:bodyDiv w:val="1"/>
      <w:marLeft w:val="0"/>
      <w:marRight w:val="0"/>
      <w:marTop w:val="0"/>
      <w:marBottom w:val="0"/>
      <w:divBdr>
        <w:top w:val="none" w:sz="0" w:space="0" w:color="auto"/>
        <w:left w:val="none" w:sz="0" w:space="0" w:color="auto"/>
        <w:bottom w:val="none" w:sz="0" w:space="0" w:color="auto"/>
        <w:right w:val="none" w:sz="0" w:space="0" w:color="auto"/>
      </w:divBdr>
    </w:div>
    <w:div w:id="1073309998">
      <w:bodyDiv w:val="1"/>
      <w:marLeft w:val="0"/>
      <w:marRight w:val="0"/>
      <w:marTop w:val="0"/>
      <w:marBottom w:val="0"/>
      <w:divBdr>
        <w:top w:val="none" w:sz="0" w:space="0" w:color="auto"/>
        <w:left w:val="none" w:sz="0" w:space="0" w:color="auto"/>
        <w:bottom w:val="none" w:sz="0" w:space="0" w:color="auto"/>
        <w:right w:val="none" w:sz="0" w:space="0" w:color="auto"/>
      </w:divBdr>
    </w:div>
    <w:div w:id="1073358626">
      <w:bodyDiv w:val="1"/>
      <w:marLeft w:val="0"/>
      <w:marRight w:val="0"/>
      <w:marTop w:val="0"/>
      <w:marBottom w:val="0"/>
      <w:divBdr>
        <w:top w:val="none" w:sz="0" w:space="0" w:color="auto"/>
        <w:left w:val="none" w:sz="0" w:space="0" w:color="auto"/>
        <w:bottom w:val="none" w:sz="0" w:space="0" w:color="auto"/>
        <w:right w:val="none" w:sz="0" w:space="0" w:color="auto"/>
      </w:divBdr>
    </w:div>
    <w:div w:id="1073432991">
      <w:bodyDiv w:val="1"/>
      <w:marLeft w:val="0"/>
      <w:marRight w:val="0"/>
      <w:marTop w:val="0"/>
      <w:marBottom w:val="0"/>
      <w:divBdr>
        <w:top w:val="none" w:sz="0" w:space="0" w:color="auto"/>
        <w:left w:val="none" w:sz="0" w:space="0" w:color="auto"/>
        <w:bottom w:val="none" w:sz="0" w:space="0" w:color="auto"/>
        <w:right w:val="none" w:sz="0" w:space="0" w:color="auto"/>
      </w:divBdr>
    </w:div>
    <w:div w:id="1073548462">
      <w:bodyDiv w:val="1"/>
      <w:marLeft w:val="0"/>
      <w:marRight w:val="0"/>
      <w:marTop w:val="0"/>
      <w:marBottom w:val="0"/>
      <w:divBdr>
        <w:top w:val="none" w:sz="0" w:space="0" w:color="auto"/>
        <w:left w:val="none" w:sz="0" w:space="0" w:color="auto"/>
        <w:bottom w:val="none" w:sz="0" w:space="0" w:color="auto"/>
        <w:right w:val="none" w:sz="0" w:space="0" w:color="auto"/>
      </w:divBdr>
    </w:div>
    <w:div w:id="1073893220">
      <w:bodyDiv w:val="1"/>
      <w:marLeft w:val="0"/>
      <w:marRight w:val="0"/>
      <w:marTop w:val="0"/>
      <w:marBottom w:val="0"/>
      <w:divBdr>
        <w:top w:val="none" w:sz="0" w:space="0" w:color="auto"/>
        <w:left w:val="none" w:sz="0" w:space="0" w:color="auto"/>
        <w:bottom w:val="none" w:sz="0" w:space="0" w:color="auto"/>
        <w:right w:val="none" w:sz="0" w:space="0" w:color="auto"/>
      </w:divBdr>
    </w:div>
    <w:div w:id="1073968379">
      <w:bodyDiv w:val="1"/>
      <w:marLeft w:val="0"/>
      <w:marRight w:val="0"/>
      <w:marTop w:val="0"/>
      <w:marBottom w:val="0"/>
      <w:divBdr>
        <w:top w:val="none" w:sz="0" w:space="0" w:color="auto"/>
        <w:left w:val="none" w:sz="0" w:space="0" w:color="auto"/>
        <w:bottom w:val="none" w:sz="0" w:space="0" w:color="auto"/>
        <w:right w:val="none" w:sz="0" w:space="0" w:color="auto"/>
      </w:divBdr>
    </w:div>
    <w:div w:id="1074087658">
      <w:bodyDiv w:val="1"/>
      <w:marLeft w:val="0"/>
      <w:marRight w:val="0"/>
      <w:marTop w:val="0"/>
      <w:marBottom w:val="0"/>
      <w:divBdr>
        <w:top w:val="none" w:sz="0" w:space="0" w:color="auto"/>
        <w:left w:val="none" w:sz="0" w:space="0" w:color="auto"/>
        <w:bottom w:val="none" w:sz="0" w:space="0" w:color="auto"/>
        <w:right w:val="none" w:sz="0" w:space="0" w:color="auto"/>
      </w:divBdr>
    </w:div>
    <w:div w:id="1074162278">
      <w:bodyDiv w:val="1"/>
      <w:marLeft w:val="0"/>
      <w:marRight w:val="0"/>
      <w:marTop w:val="0"/>
      <w:marBottom w:val="0"/>
      <w:divBdr>
        <w:top w:val="none" w:sz="0" w:space="0" w:color="auto"/>
        <w:left w:val="none" w:sz="0" w:space="0" w:color="auto"/>
        <w:bottom w:val="none" w:sz="0" w:space="0" w:color="auto"/>
        <w:right w:val="none" w:sz="0" w:space="0" w:color="auto"/>
      </w:divBdr>
    </w:div>
    <w:div w:id="1074208752">
      <w:bodyDiv w:val="1"/>
      <w:marLeft w:val="0"/>
      <w:marRight w:val="0"/>
      <w:marTop w:val="0"/>
      <w:marBottom w:val="0"/>
      <w:divBdr>
        <w:top w:val="none" w:sz="0" w:space="0" w:color="auto"/>
        <w:left w:val="none" w:sz="0" w:space="0" w:color="auto"/>
        <w:bottom w:val="none" w:sz="0" w:space="0" w:color="auto"/>
        <w:right w:val="none" w:sz="0" w:space="0" w:color="auto"/>
      </w:divBdr>
    </w:div>
    <w:div w:id="1074208953">
      <w:bodyDiv w:val="1"/>
      <w:marLeft w:val="0"/>
      <w:marRight w:val="0"/>
      <w:marTop w:val="0"/>
      <w:marBottom w:val="0"/>
      <w:divBdr>
        <w:top w:val="none" w:sz="0" w:space="0" w:color="auto"/>
        <w:left w:val="none" w:sz="0" w:space="0" w:color="auto"/>
        <w:bottom w:val="none" w:sz="0" w:space="0" w:color="auto"/>
        <w:right w:val="none" w:sz="0" w:space="0" w:color="auto"/>
      </w:divBdr>
    </w:div>
    <w:div w:id="1074283634">
      <w:bodyDiv w:val="1"/>
      <w:marLeft w:val="0"/>
      <w:marRight w:val="0"/>
      <w:marTop w:val="0"/>
      <w:marBottom w:val="0"/>
      <w:divBdr>
        <w:top w:val="none" w:sz="0" w:space="0" w:color="auto"/>
        <w:left w:val="none" w:sz="0" w:space="0" w:color="auto"/>
        <w:bottom w:val="none" w:sz="0" w:space="0" w:color="auto"/>
        <w:right w:val="none" w:sz="0" w:space="0" w:color="auto"/>
      </w:divBdr>
    </w:div>
    <w:div w:id="1074468636">
      <w:bodyDiv w:val="1"/>
      <w:marLeft w:val="0"/>
      <w:marRight w:val="0"/>
      <w:marTop w:val="0"/>
      <w:marBottom w:val="0"/>
      <w:divBdr>
        <w:top w:val="none" w:sz="0" w:space="0" w:color="auto"/>
        <w:left w:val="none" w:sz="0" w:space="0" w:color="auto"/>
        <w:bottom w:val="none" w:sz="0" w:space="0" w:color="auto"/>
        <w:right w:val="none" w:sz="0" w:space="0" w:color="auto"/>
      </w:divBdr>
    </w:div>
    <w:div w:id="1074547697">
      <w:bodyDiv w:val="1"/>
      <w:marLeft w:val="0"/>
      <w:marRight w:val="0"/>
      <w:marTop w:val="0"/>
      <w:marBottom w:val="0"/>
      <w:divBdr>
        <w:top w:val="none" w:sz="0" w:space="0" w:color="auto"/>
        <w:left w:val="none" w:sz="0" w:space="0" w:color="auto"/>
        <w:bottom w:val="none" w:sz="0" w:space="0" w:color="auto"/>
        <w:right w:val="none" w:sz="0" w:space="0" w:color="auto"/>
      </w:divBdr>
    </w:div>
    <w:div w:id="1074619152">
      <w:bodyDiv w:val="1"/>
      <w:marLeft w:val="0"/>
      <w:marRight w:val="0"/>
      <w:marTop w:val="0"/>
      <w:marBottom w:val="0"/>
      <w:divBdr>
        <w:top w:val="none" w:sz="0" w:space="0" w:color="auto"/>
        <w:left w:val="none" w:sz="0" w:space="0" w:color="auto"/>
        <w:bottom w:val="none" w:sz="0" w:space="0" w:color="auto"/>
        <w:right w:val="none" w:sz="0" w:space="0" w:color="auto"/>
      </w:divBdr>
    </w:div>
    <w:div w:id="1074623132">
      <w:bodyDiv w:val="1"/>
      <w:marLeft w:val="0"/>
      <w:marRight w:val="0"/>
      <w:marTop w:val="0"/>
      <w:marBottom w:val="0"/>
      <w:divBdr>
        <w:top w:val="none" w:sz="0" w:space="0" w:color="auto"/>
        <w:left w:val="none" w:sz="0" w:space="0" w:color="auto"/>
        <w:bottom w:val="none" w:sz="0" w:space="0" w:color="auto"/>
        <w:right w:val="none" w:sz="0" w:space="0" w:color="auto"/>
      </w:divBdr>
    </w:div>
    <w:div w:id="1074741761">
      <w:bodyDiv w:val="1"/>
      <w:marLeft w:val="0"/>
      <w:marRight w:val="0"/>
      <w:marTop w:val="0"/>
      <w:marBottom w:val="0"/>
      <w:divBdr>
        <w:top w:val="none" w:sz="0" w:space="0" w:color="auto"/>
        <w:left w:val="none" w:sz="0" w:space="0" w:color="auto"/>
        <w:bottom w:val="none" w:sz="0" w:space="0" w:color="auto"/>
        <w:right w:val="none" w:sz="0" w:space="0" w:color="auto"/>
      </w:divBdr>
    </w:div>
    <w:div w:id="1074818105">
      <w:bodyDiv w:val="1"/>
      <w:marLeft w:val="0"/>
      <w:marRight w:val="0"/>
      <w:marTop w:val="0"/>
      <w:marBottom w:val="0"/>
      <w:divBdr>
        <w:top w:val="none" w:sz="0" w:space="0" w:color="auto"/>
        <w:left w:val="none" w:sz="0" w:space="0" w:color="auto"/>
        <w:bottom w:val="none" w:sz="0" w:space="0" w:color="auto"/>
        <w:right w:val="none" w:sz="0" w:space="0" w:color="auto"/>
      </w:divBdr>
    </w:div>
    <w:div w:id="1075006215">
      <w:bodyDiv w:val="1"/>
      <w:marLeft w:val="0"/>
      <w:marRight w:val="0"/>
      <w:marTop w:val="0"/>
      <w:marBottom w:val="0"/>
      <w:divBdr>
        <w:top w:val="none" w:sz="0" w:space="0" w:color="auto"/>
        <w:left w:val="none" w:sz="0" w:space="0" w:color="auto"/>
        <w:bottom w:val="none" w:sz="0" w:space="0" w:color="auto"/>
        <w:right w:val="none" w:sz="0" w:space="0" w:color="auto"/>
      </w:divBdr>
    </w:div>
    <w:div w:id="1075131570">
      <w:bodyDiv w:val="1"/>
      <w:marLeft w:val="0"/>
      <w:marRight w:val="0"/>
      <w:marTop w:val="0"/>
      <w:marBottom w:val="0"/>
      <w:divBdr>
        <w:top w:val="none" w:sz="0" w:space="0" w:color="auto"/>
        <w:left w:val="none" w:sz="0" w:space="0" w:color="auto"/>
        <w:bottom w:val="none" w:sz="0" w:space="0" w:color="auto"/>
        <w:right w:val="none" w:sz="0" w:space="0" w:color="auto"/>
      </w:divBdr>
    </w:div>
    <w:div w:id="1075321625">
      <w:bodyDiv w:val="1"/>
      <w:marLeft w:val="0"/>
      <w:marRight w:val="0"/>
      <w:marTop w:val="0"/>
      <w:marBottom w:val="0"/>
      <w:divBdr>
        <w:top w:val="none" w:sz="0" w:space="0" w:color="auto"/>
        <w:left w:val="none" w:sz="0" w:space="0" w:color="auto"/>
        <w:bottom w:val="none" w:sz="0" w:space="0" w:color="auto"/>
        <w:right w:val="none" w:sz="0" w:space="0" w:color="auto"/>
      </w:divBdr>
    </w:div>
    <w:div w:id="1075395518">
      <w:bodyDiv w:val="1"/>
      <w:marLeft w:val="0"/>
      <w:marRight w:val="0"/>
      <w:marTop w:val="0"/>
      <w:marBottom w:val="0"/>
      <w:divBdr>
        <w:top w:val="none" w:sz="0" w:space="0" w:color="auto"/>
        <w:left w:val="none" w:sz="0" w:space="0" w:color="auto"/>
        <w:bottom w:val="none" w:sz="0" w:space="0" w:color="auto"/>
        <w:right w:val="none" w:sz="0" w:space="0" w:color="auto"/>
      </w:divBdr>
    </w:div>
    <w:div w:id="1075474069">
      <w:bodyDiv w:val="1"/>
      <w:marLeft w:val="0"/>
      <w:marRight w:val="0"/>
      <w:marTop w:val="0"/>
      <w:marBottom w:val="0"/>
      <w:divBdr>
        <w:top w:val="none" w:sz="0" w:space="0" w:color="auto"/>
        <w:left w:val="none" w:sz="0" w:space="0" w:color="auto"/>
        <w:bottom w:val="none" w:sz="0" w:space="0" w:color="auto"/>
        <w:right w:val="none" w:sz="0" w:space="0" w:color="auto"/>
      </w:divBdr>
    </w:div>
    <w:div w:id="1075474329">
      <w:bodyDiv w:val="1"/>
      <w:marLeft w:val="0"/>
      <w:marRight w:val="0"/>
      <w:marTop w:val="0"/>
      <w:marBottom w:val="0"/>
      <w:divBdr>
        <w:top w:val="none" w:sz="0" w:space="0" w:color="auto"/>
        <w:left w:val="none" w:sz="0" w:space="0" w:color="auto"/>
        <w:bottom w:val="none" w:sz="0" w:space="0" w:color="auto"/>
        <w:right w:val="none" w:sz="0" w:space="0" w:color="auto"/>
      </w:divBdr>
    </w:div>
    <w:div w:id="1075588482">
      <w:bodyDiv w:val="1"/>
      <w:marLeft w:val="0"/>
      <w:marRight w:val="0"/>
      <w:marTop w:val="0"/>
      <w:marBottom w:val="0"/>
      <w:divBdr>
        <w:top w:val="none" w:sz="0" w:space="0" w:color="auto"/>
        <w:left w:val="none" w:sz="0" w:space="0" w:color="auto"/>
        <w:bottom w:val="none" w:sz="0" w:space="0" w:color="auto"/>
        <w:right w:val="none" w:sz="0" w:space="0" w:color="auto"/>
      </w:divBdr>
    </w:div>
    <w:div w:id="1075665242">
      <w:bodyDiv w:val="1"/>
      <w:marLeft w:val="0"/>
      <w:marRight w:val="0"/>
      <w:marTop w:val="0"/>
      <w:marBottom w:val="0"/>
      <w:divBdr>
        <w:top w:val="none" w:sz="0" w:space="0" w:color="auto"/>
        <w:left w:val="none" w:sz="0" w:space="0" w:color="auto"/>
        <w:bottom w:val="none" w:sz="0" w:space="0" w:color="auto"/>
        <w:right w:val="none" w:sz="0" w:space="0" w:color="auto"/>
      </w:divBdr>
    </w:div>
    <w:div w:id="1075667235">
      <w:bodyDiv w:val="1"/>
      <w:marLeft w:val="0"/>
      <w:marRight w:val="0"/>
      <w:marTop w:val="0"/>
      <w:marBottom w:val="0"/>
      <w:divBdr>
        <w:top w:val="none" w:sz="0" w:space="0" w:color="auto"/>
        <w:left w:val="none" w:sz="0" w:space="0" w:color="auto"/>
        <w:bottom w:val="none" w:sz="0" w:space="0" w:color="auto"/>
        <w:right w:val="none" w:sz="0" w:space="0" w:color="auto"/>
      </w:divBdr>
    </w:div>
    <w:div w:id="1075973144">
      <w:bodyDiv w:val="1"/>
      <w:marLeft w:val="0"/>
      <w:marRight w:val="0"/>
      <w:marTop w:val="0"/>
      <w:marBottom w:val="0"/>
      <w:divBdr>
        <w:top w:val="none" w:sz="0" w:space="0" w:color="auto"/>
        <w:left w:val="none" w:sz="0" w:space="0" w:color="auto"/>
        <w:bottom w:val="none" w:sz="0" w:space="0" w:color="auto"/>
        <w:right w:val="none" w:sz="0" w:space="0" w:color="auto"/>
      </w:divBdr>
    </w:div>
    <w:div w:id="1075981449">
      <w:bodyDiv w:val="1"/>
      <w:marLeft w:val="0"/>
      <w:marRight w:val="0"/>
      <w:marTop w:val="0"/>
      <w:marBottom w:val="0"/>
      <w:divBdr>
        <w:top w:val="none" w:sz="0" w:space="0" w:color="auto"/>
        <w:left w:val="none" w:sz="0" w:space="0" w:color="auto"/>
        <w:bottom w:val="none" w:sz="0" w:space="0" w:color="auto"/>
        <w:right w:val="none" w:sz="0" w:space="0" w:color="auto"/>
      </w:divBdr>
    </w:div>
    <w:div w:id="1076367754">
      <w:bodyDiv w:val="1"/>
      <w:marLeft w:val="0"/>
      <w:marRight w:val="0"/>
      <w:marTop w:val="0"/>
      <w:marBottom w:val="0"/>
      <w:divBdr>
        <w:top w:val="none" w:sz="0" w:space="0" w:color="auto"/>
        <w:left w:val="none" w:sz="0" w:space="0" w:color="auto"/>
        <w:bottom w:val="none" w:sz="0" w:space="0" w:color="auto"/>
        <w:right w:val="none" w:sz="0" w:space="0" w:color="auto"/>
      </w:divBdr>
    </w:div>
    <w:div w:id="1076516718">
      <w:bodyDiv w:val="1"/>
      <w:marLeft w:val="0"/>
      <w:marRight w:val="0"/>
      <w:marTop w:val="0"/>
      <w:marBottom w:val="0"/>
      <w:divBdr>
        <w:top w:val="none" w:sz="0" w:space="0" w:color="auto"/>
        <w:left w:val="none" w:sz="0" w:space="0" w:color="auto"/>
        <w:bottom w:val="none" w:sz="0" w:space="0" w:color="auto"/>
        <w:right w:val="none" w:sz="0" w:space="0" w:color="auto"/>
      </w:divBdr>
    </w:div>
    <w:div w:id="1076824721">
      <w:bodyDiv w:val="1"/>
      <w:marLeft w:val="0"/>
      <w:marRight w:val="0"/>
      <w:marTop w:val="0"/>
      <w:marBottom w:val="0"/>
      <w:divBdr>
        <w:top w:val="none" w:sz="0" w:space="0" w:color="auto"/>
        <w:left w:val="none" w:sz="0" w:space="0" w:color="auto"/>
        <w:bottom w:val="none" w:sz="0" w:space="0" w:color="auto"/>
        <w:right w:val="none" w:sz="0" w:space="0" w:color="auto"/>
      </w:divBdr>
    </w:div>
    <w:div w:id="1077048803">
      <w:bodyDiv w:val="1"/>
      <w:marLeft w:val="0"/>
      <w:marRight w:val="0"/>
      <w:marTop w:val="0"/>
      <w:marBottom w:val="0"/>
      <w:divBdr>
        <w:top w:val="none" w:sz="0" w:space="0" w:color="auto"/>
        <w:left w:val="none" w:sz="0" w:space="0" w:color="auto"/>
        <w:bottom w:val="none" w:sz="0" w:space="0" w:color="auto"/>
        <w:right w:val="none" w:sz="0" w:space="0" w:color="auto"/>
      </w:divBdr>
    </w:div>
    <w:div w:id="1077481215">
      <w:bodyDiv w:val="1"/>
      <w:marLeft w:val="0"/>
      <w:marRight w:val="0"/>
      <w:marTop w:val="0"/>
      <w:marBottom w:val="0"/>
      <w:divBdr>
        <w:top w:val="none" w:sz="0" w:space="0" w:color="auto"/>
        <w:left w:val="none" w:sz="0" w:space="0" w:color="auto"/>
        <w:bottom w:val="none" w:sz="0" w:space="0" w:color="auto"/>
        <w:right w:val="none" w:sz="0" w:space="0" w:color="auto"/>
      </w:divBdr>
    </w:div>
    <w:div w:id="1077558268">
      <w:bodyDiv w:val="1"/>
      <w:marLeft w:val="0"/>
      <w:marRight w:val="0"/>
      <w:marTop w:val="0"/>
      <w:marBottom w:val="0"/>
      <w:divBdr>
        <w:top w:val="none" w:sz="0" w:space="0" w:color="auto"/>
        <w:left w:val="none" w:sz="0" w:space="0" w:color="auto"/>
        <w:bottom w:val="none" w:sz="0" w:space="0" w:color="auto"/>
        <w:right w:val="none" w:sz="0" w:space="0" w:color="auto"/>
      </w:divBdr>
    </w:div>
    <w:div w:id="1077748157">
      <w:bodyDiv w:val="1"/>
      <w:marLeft w:val="0"/>
      <w:marRight w:val="0"/>
      <w:marTop w:val="0"/>
      <w:marBottom w:val="0"/>
      <w:divBdr>
        <w:top w:val="none" w:sz="0" w:space="0" w:color="auto"/>
        <w:left w:val="none" w:sz="0" w:space="0" w:color="auto"/>
        <w:bottom w:val="none" w:sz="0" w:space="0" w:color="auto"/>
        <w:right w:val="none" w:sz="0" w:space="0" w:color="auto"/>
      </w:divBdr>
    </w:div>
    <w:div w:id="1077750756">
      <w:bodyDiv w:val="1"/>
      <w:marLeft w:val="0"/>
      <w:marRight w:val="0"/>
      <w:marTop w:val="0"/>
      <w:marBottom w:val="0"/>
      <w:divBdr>
        <w:top w:val="none" w:sz="0" w:space="0" w:color="auto"/>
        <w:left w:val="none" w:sz="0" w:space="0" w:color="auto"/>
        <w:bottom w:val="none" w:sz="0" w:space="0" w:color="auto"/>
        <w:right w:val="none" w:sz="0" w:space="0" w:color="auto"/>
      </w:divBdr>
    </w:div>
    <w:div w:id="1077823943">
      <w:bodyDiv w:val="1"/>
      <w:marLeft w:val="0"/>
      <w:marRight w:val="0"/>
      <w:marTop w:val="0"/>
      <w:marBottom w:val="0"/>
      <w:divBdr>
        <w:top w:val="none" w:sz="0" w:space="0" w:color="auto"/>
        <w:left w:val="none" w:sz="0" w:space="0" w:color="auto"/>
        <w:bottom w:val="none" w:sz="0" w:space="0" w:color="auto"/>
        <w:right w:val="none" w:sz="0" w:space="0" w:color="auto"/>
      </w:divBdr>
    </w:div>
    <w:div w:id="1077871774">
      <w:bodyDiv w:val="1"/>
      <w:marLeft w:val="0"/>
      <w:marRight w:val="0"/>
      <w:marTop w:val="0"/>
      <w:marBottom w:val="0"/>
      <w:divBdr>
        <w:top w:val="none" w:sz="0" w:space="0" w:color="auto"/>
        <w:left w:val="none" w:sz="0" w:space="0" w:color="auto"/>
        <w:bottom w:val="none" w:sz="0" w:space="0" w:color="auto"/>
        <w:right w:val="none" w:sz="0" w:space="0" w:color="auto"/>
      </w:divBdr>
    </w:div>
    <w:div w:id="1078208995">
      <w:bodyDiv w:val="1"/>
      <w:marLeft w:val="0"/>
      <w:marRight w:val="0"/>
      <w:marTop w:val="0"/>
      <w:marBottom w:val="0"/>
      <w:divBdr>
        <w:top w:val="none" w:sz="0" w:space="0" w:color="auto"/>
        <w:left w:val="none" w:sz="0" w:space="0" w:color="auto"/>
        <w:bottom w:val="none" w:sz="0" w:space="0" w:color="auto"/>
        <w:right w:val="none" w:sz="0" w:space="0" w:color="auto"/>
      </w:divBdr>
    </w:div>
    <w:div w:id="1078400324">
      <w:bodyDiv w:val="1"/>
      <w:marLeft w:val="0"/>
      <w:marRight w:val="0"/>
      <w:marTop w:val="0"/>
      <w:marBottom w:val="0"/>
      <w:divBdr>
        <w:top w:val="none" w:sz="0" w:space="0" w:color="auto"/>
        <w:left w:val="none" w:sz="0" w:space="0" w:color="auto"/>
        <w:bottom w:val="none" w:sz="0" w:space="0" w:color="auto"/>
        <w:right w:val="none" w:sz="0" w:space="0" w:color="auto"/>
      </w:divBdr>
    </w:div>
    <w:div w:id="1078404852">
      <w:bodyDiv w:val="1"/>
      <w:marLeft w:val="0"/>
      <w:marRight w:val="0"/>
      <w:marTop w:val="0"/>
      <w:marBottom w:val="0"/>
      <w:divBdr>
        <w:top w:val="none" w:sz="0" w:space="0" w:color="auto"/>
        <w:left w:val="none" w:sz="0" w:space="0" w:color="auto"/>
        <w:bottom w:val="none" w:sz="0" w:space="0" w:color="auto"/>
        <w:right w:val="none" w:sz="0" w:space="0" w:color="auto"/>
      </w:divBdr>
    </w:div>
    <w:div w:id="1078475158">
      <w:bodyDiv w:val="1"/>
      <w:marLeft w:val="0"/>
      <w:marRight w:val="0"/>
      <w:marTop w:val="0"/>
      <w:marBottom w:val="0"/>
      <w:divBdr>
        <w:top w:val="none" w:sz="0" w:space="0" w:color="auto"/>
        <w:left w:val="none" w:sz="0" w:space="0" w:color="auto"/>
        <w:bottom w:val="none" w:sz="0" w:space="0" w:color="auto"/>
        <w:right w:val="none" w:sz="0" w:space="0" w:color="auto"/>
      </w:divBdr>
    </w:div>
    <w:div w:id="1078478619">
      <w:bodyDiv w:val="1"/>
      <w:marLeft w:val="0"/>
      <w:marRight w:val="0"/>
      <w:marTop w:val="0"/>
      <w:marBottom w:val="0"/>
      <w:divBdr>
        <w:top w:val="none" w:sz="0" w:space="0" w:color="auto"/>
        <w:left w:val="none" w:sz="0" w:space="0" w:color="auto"/>
        <w:bottom w:val="none" w:sz="0" w:space="0" w:color="auto"/>
        <w:right w:val="none" w:sz="0" w:space="0" w:color="auto"/>
      </w:divBdr>
    </w:div>
    <w:div w:id="1078554656">
      <w:bodyDiv w:val="1"/>
      <w:marLeft w:val="0"/>
      <w:marRight w:val="0"/>
      <w:marTop w:val="0"/>
      <w:marBottom w:val="0"/>
      <w:divBdr>
        <w:top w:val="none" w:sz="0" w:space="0" w:color="auto"/>
        <w:left w:val="none" w:sz="0" w:space="0" w:color="auto"/>
        <w:bottom w:val="none" w:sz="0" w:space="0" w:color="auto"/>
        <w:right w:val="none" w:sz="0" w:space="0" w:color="auto"/>
      </w:divBdr>
    </w:div>
    <w:div w:id="1078747920">
      <w:bodyDiv w:val="1"/>
      <w:marLeft w:val="0"/>
      <w:marRight w:val="0"/>
      <w:marTop w:val="0"/>
      <w:marBottom w:val="0"/>
      <w:divBdr>
        <w:top w:val="none" w:sz="0" w:space="0" w:color="auto"/>
        <w:left w:val="none" w:sz="0" w:space="0" w:color="auto"/>
        <w:bottom w:val="none" w:sz="0" w:space="0" w:color="auto"/>
        <w:right w:val="none" w:sz="0" w:space="0" w:color="auto"/>
      </w:divBdr>
    </w:div>
    <w:div w:id="1078749578">
      <w:bodyDiv w:val="1"/>
      <w:marLeft w:val="0"/>
      <w:marRight w:val="0"/>
      <w:marTop w:val="0"/>
      <w:marBottom w:val="0"/>
      <w:divBdr>
        <w:top w:val="none" w:sz="0" w:space="0" w:color="auto"/>
        <w:left w:val="none" w:sz="0" w:space="0" w:color="auto"/>
        <w:bottom w:val="none" w:sz="0" w:space="0" w:color="auto"/>
        <w:right w:val="none" w:sz="0" w:space="0" w:color="auto"/>
      </w:divBdr>
    </w:div>
    <w:div w:id="1078794324">
      <w:bodyDiv w:val="1"/>
      <w:marLeft w:val="0"/>
      <w:marRight w:val="0"/>
      <w:marTop w:val="0"/>
      <w:marBottom w:val="0"/>
      <w:divBdr>
        <w:top w:val="none" w:sz="0" w:space="0" w:color="auto"/>
        <w:left w:val="none" w:sz="0" w:space="0" w:color="auto"/>
        <w:bottom w:val="none" w:sz="0" w:space="0" w:color="auto"/>
        <w:right w:val="none" w:sz="0" w:space="0" w:color="auto"/>
      </w:divBdr>
    </w:div>
    <w:div w:id="1078819900">
      <w:bodyDiv w:val="1"/>
      <w:marLeft w:val="0"/>
      <w:marRight w:val="0"/>
      <w:marTop w:val="0"/>
      <w:marBottom w:val="0"/>
      <w:divBdr>
        <w:top w:val="none" w:sz="0" w:space="0" w:color="auto"/>
        <w:left w:val="none" w:sz="0" w:space="0" w:color="auto"/>
        <w:bottom w:val="none" w:sz="0" w:space="0" w:color="auto"/>
        <w:right w:val="none" w:sz="0" w:space="0" w:color="auto"/>
      </w:divBdr>
    </w:div>
    <w:div w:id="1078869254">
      <w:bodyDiv w:val="1"/>
      <w:marLeft w:val="0"/>
      <w:marRight w:val="0"/>
      <w:marTop w:val="0"/>
      <w:marBottom w:val="0"/>
      <w:divBdr>
        <w:top w:val="none" w:sz="0" w:space="0" w:color="auto"/>
        <w:left w:val="none" w:sz="0" w:space="0" w:color="auto"/>
        <w:bottom w:val="none" w:sz="0" w:space="0" w:color="auto"/>
        <w:right w:val="none" w:sz="0" w:space="0" w:color="auto"/>
      </w:divBdr>
    </w:div>
    <w:div w:id="1078944002">
      <w:bodyDiv w:val="1"/>
      <w:marLeft w:val="0"/>
      <w:marRight w:val="0"/>
      <w:marTop w:val="0"/>
      <w:marBottom w:val="0"/>
      <w:divBdr>
        <w:top w:val="none" w:sz="0" w:space="0" w:color="auto"/>
        <w:left w:val="none" w:sz="0" w:space="0" w:color="auto"/>
        <w:bottom w:val="none" w:sz="0" w:space="0" w:color="auto"/>
        <w:right w:val="none" w:sz="0" w:space="0" w:color="auto"/>
      </w:divBdr>
    </w:div>
    <w:div w:id="1078987597">
      <w:bodyDiv w:val="1"/>
      <w:marLeft w:val="0"/>
      <w:marRight w:val="0"/>
      <w:marTop w:val="0"/>
      <w:marBottom w:val="0"/>
      <w:divBdr>
        <w:top w:val="none" w:sz="0" w:space="0" w:color="auto"/>
        <w:left w:val="none" w:sz="0" w:space="0" w:color="auto"/>
        <w:bottom w:val="none" w:sz="0" w:space="0" w:color="auto"/>
        <w:right w:val="none" w:sz="0" w:space="0" w:color="auto"/>
      </w:divBdr>
    </w:div>
    <w:div w:id="1079132928">
      <w:bodyDiv w:val="1"/>
      <w:marLeft w:val="0"/>
      <w:marRight w:val="0"/>
      <w:marTop w:val="0"/>
      <w:marBottom w:val="0"/>
      <w:divBdr>
        <w:top w:val="none" w:sz="0" w:space="0" w:color="auto"/>
        <w:left w:val="none" w:sz="0" w:space="0" w:color="auto"/>
        <w:bottom w:val="none" w:sz="0" w:space="0" w:color="auto"/>
        <w:right w:val="none" w:sz="0" w:space="0" w:color="auto"/>
      </w:divBdr>
    </w:div>
    <w:div w:id="1079206027">
      <w:bodyDiv w:val="1"/>
      <w:marLeft w:val="0"/>
      <w:marRight w:val="0"/>
      <w:marTop w:val="0"/>
      <w:marBottom w:val="0"/>
      <w:divBdr>
        <w:top w:val="none" w:sz="0" w:space="0" w:color="auto"/>
        <w:left w:val="none" w:sz="0" w:space="0" w:color="auto"/>
        <w:bottom w:val="none" w:sz="0" w:space="0" w:color="auto"/>
        <w:right w:val="none" w:sz="0" w:space="0" w:color="auto"/>
      </w:divBdr>
    </w:div>
    <w:div w:id="1079206988">
      <w:bodyDiv w:val="1"/>
      <w:marLeft w:val="0"/>
      <w:marRight w:val="0"/>
      <w:marTop w:val="0"/>
      <w:marBottom w:val="0"/>
      <w:divBdr>
        <w:top w:val="none" w:sz="0" w:space="0" w:color="auto"/>
        <w:left w:val="none" w:sz="0" w:space="0" w:color="auto"/>
        <w:bottom w:val="none" w:sz="0" w:space="0" w:color="auto"/>
        <w:right w:val="none" w:sz="0" w:space="0" w:color="auto"/>
      </w:divBdr>
    </w:div>
    <w:div w:id="1079212791">
      <w:bodyDiv w:val="1"/>
      <w:marLeft w:val="0"/>
      <w:marRight w:val="0"/>
      <w:marTop w:val="0"/>
      <w:marBottom w:val="0"/>
      <w:divBdr>
        <w:top w:val="none" w:sz="0" w:space="0" w:color="auto"/>
        <w:left w:val="none" w:sz="0" w:space="0" w:color="auto"/>
        <w:bottom w:val="none" w:sz="0" w:space="0" w:color="auto"/>
        <w:right w:val="none" w:sz="0" w:space="0" w:color="auto"/>
      </w:divBdr>
    </w:div>
    <w:div w:id="1079257427">
      <w:bodyDiv w:val="1"/>
      <w:marLeft w:val="0"/>
      <w:marRight w:val="0"/>
      <w:marTop w:val="0"/>
      <w:marBottom w:val="0"/>
      <w:divBdr>
        <w:top w:val="none" w:sz="0" w:space="0" w:color="auto"/>
        <w:left w:val="none" w:sz="0" w:space="0" w:color="auto"/>
        <w:bottom w:val="none" w:sz="0" w:space="0" w:color="auto"/>
        <w:right w:val="none" w:sz="0" w:space="0" w:color="auto"/>
      </w:divBdr>
    </w:div>
    <w:div w:id="1079331065">
      <w:bodyDiv w:val="1"/>
      <w:marLeft w:val="0"/>
      <w:marRight w:val="0"/>
      <w:marTop w:val="0"/>
      <w:marBottom w:val="0"/>
      <w:divBdr>
        <w:top w:val="none" w:sz="0" w:space="0" w:color="auto"/>
        <w:left w:val="none" w:sz="0" w:space="0" w:color="auto"/>
        <w:bottom w:val="none" w:sz="0" w:space="0" w:color="auto"/>
        <w:right w:val="none" w:sz="0" w:space="0" w:color="auto"/>
      </w:divBdr>
    </w:div>
    <w:div w:id="1079332844">
      <w:bodyDiv w:val="1"/>
      <w:marLeft w:val="0"/>
      <w:marRight w:val="0"/>
      <w:marTop w:val="0"/>
      <w:marBottom w:val="0"/>
      <w:divBdr>
        <w:top w:val="none" w:sz="0" w:space="0" w:color="auto"/>
        <w:left w:val="none" w:sz="0" w:space="0" w:color="auto"/>
        <w:bottom w:val="none" w:sz="0" w:space="0" w:color="auto"/>
        <w:right w:val="none" w:sz="0" w:space="0" w:color="auto"/>
      </w:divBdr>
    </w:div>
    <w:div w:id="1079403770">
      <w:bodyDiv w:val="1"/>
      <w:marLeft w:val="0"/>
      <w:marRight w:val="0"/>
      <w:marTop w:val="0"/>
      <w:marBottom w:val="0"/>
      <w:divBdr>
        <w:top w:val="none" w:sz="0" w:space="0" w:color="auto"/>
        <w:left w:val="none" w:sz="0" w:space="0" w:color="auto"/>
        <w:bottom w:val="none" w:sz="0" w:space="0" w:color="auto"/>
        <w:right w:val="none" w:sz="0" w:space="0" w:color="auto"/>
      </w:divBdr>
    </w:div>
    <w:div w:id="1079474953">
      <w:bodyDiv w:val="1"/>
      <w:marLeft w:val="0"/>
      <w:marRight w:val="0"/>
      <w:marTop w:val="0"/>
      <w:marBottom w:val="0"/>
      <w:divBdr>
        <w:top w:val="none" w:sz="0" w:space="0" w:color="auto"/>
        <w:left w:val="none" w:sz="0" w:space="0" w:color="auto"/>
        <w:bottom w:val="none" w:sz="0" w:space="0" w:color="auto"/>
        <w:right w:val="none" w:sz="0" w:space="0" w:color="auto"/>
      </w:divBdr>
    </w:div>
    <w:div w:id="1079642743">
      <w:bodyDiv w:val="1"/>
      <w:marLeft w:val="0"/>
      <w:marRight w:val="0"/>
      <w:marTop w:val="0"/>
      <w:marBottom w:val="0"/>
      <w:divBdr>
        <w:top w:val="none" w:sz="0" w:space="0" w:color="auto"/>
        <w:left w:val="none" w:sz="0" w:space="0" w:color="auto"/>
        <w:bottom w:val="none" w:sz="0" w:space="0" w:color="auto"/>
        <w:right w:val="none" w:sz="0" w:space="0" w:color="auto"/>
      </w:divBdr>
    </w:div>
    <w:div w:id="1079711791">
      <w:bodyDiv w:val="1"/>
      <w:marLeft w:val="0"/>
      <w:marRight w:val="0"/>
      <w:marTop w:val="0"/>
      <w:marBottom w:val="0"/>
      <w:divBdr>
        <w:top w:val="none" w:sz="0" w:space="0" w:color="auto"/>
        <w:left w:val="none" w:sz="0" w:space="0" w:color="auto"/>
        <w:bottom w:val="none" w:sz="0" w:space="0" w:color="auto"/>
        <w:right w:val="none" w:sz="0" w:space="0" w:color="auto"/>
      </w:divBdr>
    </w:div>
    <w:div w:id="1079868997">
      <w:bodyDiv w:val="1"/>
      <w:marLeft w:val="0"/>
      <w:marRight w:val="0"/>
      <w:marTop w:val="0"/>
      <w:marBottom w:val="0"/>
      <w:divBdr>
        <w:top w:val="none" w:sz="0" w:space="0" w:color="auto"/>
        <w:left w:val="none" w:sz="0" w:space="0" w:color="auto"/>
        <w:bottom w:val="none" w:sz="0" w:space="0" w:color="auto"/>
        <w:right w:val="none" w:sz="0" w:space="0" w:color="auto"/>
      </w:divBdr>
    </w:div>
    <w:div w:id="1079910324">
      <w:bodyDiv w:val="1"/>
      <w:marLeft w:val="0"/>
      <w:marRight w:val="0"/>
      <w:marTop w:val="0"/>
      <w:marBottom w:val="0"/>
      <w:divBdr>
        <w:top w:val="none" w:sz="0" w:space="0" w:color="auto"/>
        <w:left w:val="none" w:sz="0" w:space="0" w:color="auto"/>
        <w:bottom w:val="none" w:sz="0" w:space="0" w:color="auto"/>
        <w:right w:val="none" w:sz="0" w:space="0" w:color="auto"/>
      </w:divBdr>
    </w:div>
    <w:div w:id="1079985587">
      <w:bodyDiv w:val="1"/>
      <w:marLeft w:val="0"/>
      <w:marRight w:val="0"/>
      <w:marTop w:val="0"/>
      <w:marBottom w:val="0"/>
      <w:divBdr>
        <w:top w:val="none" w:sz="0" w:space="0" w:color="auto"/>
        <w:left w:val="none" w:sz="0" w:space="0" w:color="auto"/>
        <w:bottom w:val="none" w:sz="0" w:space="0" w:color="auto"/>
        <w:right w:val="none" w:sz="0" w:space="0" w:color="auto"/>
      </w:divBdr>
    </w:div>
    <w:div w:id="1080248759">
      <w:bodyDiv w:val="1"/>
      <w:marLeft w:val="0"/>
      <w:marRight w:val="0"/>
      <w:marTop w:val="0"/>
      <w:marBottom w:val="0"/>
      <w:divBdr>
        <w:top w:val="none" w:sz="0" w:space="0" w:color="auto"/>
        <w:left w:val="none" w:sz="0" w:space="0" w:color="auto"/>
        <w:bottom w:val="none" w:sz="0" w:space="0" w:color="auto"/>
        <w:right w:val="none" w:sz="0" w:space="0" w:color="auto"/>
      </w:divBdr>
    </w:div>
    <w:div w:id="1080250529">
      <w:bodyDiv w:val="1"/>
      <w:marLeft w:val="0"/>
      <w:marRight w:val="0"/>
      <w:marTop w:val="0"/>
      <w:marBottom w:val="0"/>
      <w:divBdr>
        <w:top w:val="none" w:sz="0" w:space="0" w:color="auto"/>
        <w:left w:val="none" w:sz="0" w:space="0" w:color="auto"/>
        <w:bottom w:val="none" w:sz="0" w:space="0" w:color="auto"/>
        <w:right w:val="none" w:sz="0" w:space="0" w:color="auto"/>
      </w:divBdr>
    </w:div>
    <w:div w:id="1080634731">
      <w:bodyDiv w:val="1"/>
      <w:marLeft w:val="0"/>
      <w:marRight w:val="0"/>
      <w:marTop w:val="0"/>
      <w:marBottom w:val="0"/>
      <w:divBdr>
        <w:top w:val="none" w:sz="0" w:space="0" w:color="auto"/>
        <w:left w:val="none" w:sz="0" w:space="0" w:color="auto"/>
        <w:bottom w:val="none" w:sz="0" w:space="0" w:color="auto"/>
        <w:right w:val="none" w:sz="0" w:space="0" w:color="auto"/>
      </w:divBdr>
    </w:div>
    <w:div w:id="1080758490">
      <w:bodyDiv w:val="1"/>
      <w:marLeft w:val="0"/>
      <w:marRight w:val="0"/>
      <w:marTop w:val="0"/>
      <w:marBottom w:val="0"/>
      <w:divBdr>
        <w:top w:val="none" w:sz="0" w:space="0" w:color="auto"/>
        <w:left w:val="none" w:sz="0" w:space="0" w:color="auto"/>
        <w:bottom w:val="none" w:sz="0" w:space="0" w:color="auto"/>
        <w:right w:val="none" w:sz="0" w:space="0" w:color="auto"/>
      </w:divBdr>
    </w:div>
    <w:div w:id="1080831149">
      <w:bodyDiv w:val="1"/>
      <w:marLeft w:val="0"/>
      <w:marRight w:val="0"/>
      <w:marTop w:val="0"/>
      <w:marBottom w:val="0"/>
      <w:divBdr>
        <w:top w:val="none" w:sz="0" w:space="0" w:color="auto"/>
        <w:left w:val="none" w:sz="0" w:space="0" w:color="auto"/>
        <w:bottom w:val="none" w:sz="0" w:space="0" w:color="auto"/>
        <w:right w:val="none" w:sz="0" w:space="0" w:color="auto"/>
      </w:divBdr>
    </w:div>
    <w:div w:id="1080833678">
      <w:bodyDiv w:val="1"/>
      <w:marLeft w:val="0"/>
      <w:marRight w:val="0"/>
      <w:marTop w:val="0"/>
      <w:marBottom w:val="0"/>
      <w:divBdr>
        <w:top w:val="none" w:sz="0" w:space="0" w:color="auto"/>
        <w:left w:val="none" w:sz="0" w:space="0" w:color="auto"/>
        <w:bottom w:val="none" w:sz="0" w:space="0" w:color="auto"/>
        <w:right w:val="none" w:sz="0" w:space="0" w:color="auto"/>
      </w:divBdr>
    </w:div>
    <w:div w:id="1081029426">
      <w:bodyDiv w:val="1"/>
      <w:marLeft w:val="0"/>
      <w:marRight w:val="0"/>
      <w:marTop w:val="0"/>
      <w:marBottom w:val="0"/>
      <w:divBdr>
        <w:top w:val="none" w:sz="0" w:space="0" w:color="auto"/>
        <w:left w:val="none" w:sz="0" w:space="0" w:color="auto"/>
        <w:bottom w:val="none" w:sz="0" w:space="0" w:color="auto"/>
        <w:right w:val="none" w:sz="0" w:space="0" w:color="auto"/>
      </w:divBdr>
    </w:div>
    <w:div w:id="1081105139">
      <w:bodyDiv w:val="1"/>
      <w:marLeft w:val="0"/>
      <w:marRight w:val="0"/>
      <w:marTop w:val="0"/>
      <w:marBottom w:val="0"/>
      <w:divBdr>
        <w:top w:val="none" w:sz="0" w:space="0" w:color="auto"/>
        <w:left w:val="none" w:sz="0" w:space="0" w:color="auto"/>
        <w:bottom w:val="none" w:sz="0" w:space="0" w:color="auto"/>
        <w:right w:val="none" w:sz="0" w:space="0" w:color="auto"/>
      </w:divBdr>
    </w:div>
    <w:div w:id="1081105456">
      <w:bodyDiv w:val="1"/>
      <w:marLeft w:val="0"/>
      <w:marRight w:val="0"/>
      <w:marTop w:val="0"/>
      <w:marBottom w:val="0"/>
      <w:divBdr>
        <w:top w:val="none" w:sz="0" w:space="0" w:color="auto"/>
        <w:left w:val="none" w:sz="0" w:space="0" w:color="auto"/>
        <w:bottom w:val="none" w:sz="0" w:space="0" w:color="auto"/>
        <w:right w:val="none" w:sz="0" w:space="0" w:color="auto"/>
      </w:divBdr>
    </w:div>
    <w:div w:id="1081679437">
      <w:bodyDiv w:val="1"/>
      <w:marLeft w:val="0"/>
      <w:marRight w:val="0"/>
      <w:marTop w:val="0"/>
      <w:marBottom w:val="0"/>
      <w:divBdr>
        <w:top w:val="none" w:sz="0" w:space="0" w:color="auto"/>
        <w:left w:val="none" w:sz="0" w:space="0" w:color="auto"/>
        <w:bottom w:val="none" w:sz="0" w:space="0" w:color="auto"/>
        <w:right w:val="none" w:sz="0" w:space="0" w:color="auto"/>
      </w:divBdr>
    </w:div>
    <w:div w:id="1081828384">
      <w:bodyDiv w:val="1"/>
      <w:marLeft w:val="0"/>
      <w:marRight w:val="0"/>
      <w:marTop w:val="0"/>
      <w:marBottom w:val="0"/>
      <w:divBdr>
        <w:top w:val="none" w:sz="0" w:space="0" w:color="auto"/>
        <w:left w:val="none" w:sz="0" w:space="0" w:color="auto"/>
        <w:bottom w:val="none" w:sz="0" w:space="0" w:color="auto"/>
        <w:right w:val="none" w:sz="0" w:space="0" w:color="auto"/>
      </w:divBdr>
    </w:div>
    <w:div w:id="1081873351">
      <w:bodyDiv w:val="1"/>
      <w:marLeft w:val="0"/>
      <w:marRight w:val="0"/>
      <w:marTop w:val="0"/>
      <w:marBottom w:val="0"/>
      <w:divBdr>
        <w:top w:val="none" w:sz="0" w:space="0" w:color="auto"/>
        <w:left w:val="none" w:sz="0" w:space="0" w:color="auto"/>
        <w:bottom w:val="none" w:sz="0" w:space="0" w:color="auto"/>
        <w:right w:val="none" w:sz="0" w:space="0" w:color="auto"/>
      </w:divBdr>
    </w:div>
    <w:div w:id="1082333150">
      <w:bodyDiv w:val="1"/>
      <w:marLeft w:val="0"/>
      <w:marRight w:val="0"/>
      <w:marTop w:val="0"/>
      <w:marBottom w:val="0"/>
      <w:divBdr>
        <w:top w:val="none" w:sz="0" w:space="0" w:color="auto"/>
        <w:left w:val="none" w:sz="0" w:space="0" w:color="auto"/>
        <w:bottom w:val="none" w:sz="0" w:space="0" w:color="auto"/>
        <w:right w:val="none" w:sz="0" w:space="0" w:color="auto"/>
      </w:divBdr>
    </w:div>
    <w:div w:id="1082533769">
      <w:bodyDiv w:val="1"/>
      <w:marLeft w:val="0"/>
      <w:marRight w:val="0"/>
      <w:marTop w:val="0"/>
      <w:marBottom w:val="0"/>
      <w:divBdr>
        <w:top w:val="none" w:sz="0" w:space="0" w:color="auto"/>
        <w:left w:val="none" w:sz="0" w:space="0" w:color="auto"/>
        <w:bottom w:val="none" w:sz="0" w:space="0" w:color="auto"/>
        <w:right w:val="none" w:sz="0" w:space="0" w:color="auto"/>
      </w:divBdr>
    </w:div>
    <w:div w:id="1082679589">
      <w:bodyDiv w:val="1"/>
      <w:marLeft w:val="0"/>
      <w:marRight w:val="0"/>
      <w:marTop w:val="0"/>
      <w:marBottom w:val="0"/>
      <w:divBdr>
        <w:top w:val="none" w:sz="0" w:space="0" w:color="auto"/>
        <w:left w:val="none" w:sz="0" w:space="0" w:color="auto"/>
        <w:bottom w:val="none" w:sz="0" w:space="0" w:color="auto"/>
        <w:right w:val="none" w:sz="0" w:space="0" w:color="auto"/>
      </w:divBdr>
    </w:div>
    <w:div w:id="1082726066">
      <w:bodyDiv w:val="1"/>
      <w:marLeft w:val="0"/>
      <w:marRight w:val="0"/>
      <w:marTop w:val="0"/>
      <w:marBottom w:val="0"/>
      <w:divBdr>
        <w:top w:val="none" w:sz="0" w:space="0" w:color="auto"/>
        <w:left w:val="none" w:sz="0" w:space="0" w:color="auto"/>
        <w:bottom w:val="none" w:sz="0" w:space="0" w:color="auto"/>
        <w:right w:val="none" w:sz="0" w:space="0" w:color="auto"/>
      </w:divBdr>
    </w:div>
    <w:div w:id="1082944070">
      <w:bodyDiv w:val="1"/>
      <w:marLeft w:val="0"/>
      <w:marRight w:val="0"/>
      <w:marTop w:val="0"/>
      <w:marBottom w:val="0"/>
      <w:divBdr>
        <w:top w:val="none" w:sz="0" w:space="0" w:color="auto"/>
        <w:left w:val="none" w:sz="0" w:space="0" w:color="auto"/>
        <w:bottom w:val="none" w:sz="0" w:space="0" w:color="auto"/>
        <w:right w:val="none" w:sz="0" w:space="0" w:color="auto"/>
      </w:divBdr>
    </w:div>
    <w:div w:id="1082986879">
      <w:bodyDiv w:val="1"/>
      <w:marLeft w:val="0"/>
      <w:marRight w:val="0"/>
      <w:marTop w:val="0"/>
      <w:marBottom w:val="0"/>
      <w:divBdr>
        <w:top w:val="none" w:sz="0" w:space="0" w:color="auto"/>
        <w:left w:val="none" w:sz="0" w:space="0" w:color="auto"/>
        <w:bottom w:val="none" w:sz="0" w:space="0" w:color="auto"/>
        <w:right w:val="none" w:sz="0" w:space="0" w:color="auto"/>
      </w:divBdr>
    </w:div>
    <w:div w:id="1083380204">
      <w:bodyDiv w:val="1"/>
      <w:marLeft w:val="0"/>
      <w:marRight w:val="0"/>
      <w:marTop w:val="0"/>
      <w:marBottom w:val="0"/>
      <w:divBdr>
        <w:top w:val="none" w:sz="0" w:space="0" w:color="auto"/>
        <w:left w:val="none" w:sz="0" w:space="0" w:color="auto"/>
        <w:bottom w:val="none" w:sz="0" w:space="0" w:color="auto"/>
        <w:right w:val="none" w:sz="0" w:space="0" w:color="auto"/>
      </w:divBdr>
    </w:div>
    <w:div w:id="1083454015">
      <w:bodyDiv w:val="1"/>
      <w:marLeft w:val="0"/>
      <w:marRight w:val="0"/>
      <w:marTop w:val="0"/>
      <w:marBottom w:val="0"/>
      <w:divBdr>
        <w:top w:val="none" w:sz="0" w:space="0" w:color="auto"/>
        <w:left w:val="none" w:sz="0" w:space="0" w:color="auto"/>
        <w:bottom w:val="none" w:sz="0" w:space="0" w:color="auto"/>
        <w:right w:val="none" w:sz="0" w:space="0" w:color="auto"/>
      </w:divBdr>
    </w:div>
    <w:div w:id="1083457010">
      <w:bodyDiv w:val="1"/>
      <w:marLeft w:val="0"/>
      <w:marRight w:val="0"/>
      <w:marTop w:val="0"/>
      <w:marBottom w:val="0"/>
      <w:divBdr>
        <w:top w:val="none" w:sz="0" w:space="0" w:color="auto"/>
        <w:left w:val="none" w:sz="0" w:space="0" w:color="auto"/>
        <w:bottom w:val="none" w:sz="0" w:space="0" w:color="auto"/>
        <w:right w:val="none" w:sz="0" w:space="0" w:color="auto"/>
      </w:divBdr>
    </w:div>
    <w:div w:id="1083796565">
      <w:bodyDiv w:val="1"/>
      <w:marLeft w:val="0"/>
      <w:marRight w:val="0"/>
      <w:marTop w:val="0"/>
      <w:marBottom w:val="0"/>
      <w:divBdr>
        <w:top w:val="none" w:sz="0" w:space="0" w:color="auto"/>
        <w:left w:val="none" w:sz="0" w:space="0" w:color="auto"/>
        <w:bottom w:val="none" w:sz="0" w:space="0" w:color="auto"/>
        <w:right w:val="none" w:sz="0" w:space="0" w:color="auto"/>
      </w:divBdr>
    </w:div>
    <w:div w:id="1083913394">
      <w:bodyDiv w:val="1"/>
      <w:marLeft w:val="0"/>
      <w:marRight w:val="0"/>
      <w:marTop w:val="0"/>
      <w:marBottom w:val="0"/>
      <w:divBdr>
        <w:top w:val="none" w:sz="0" w:space="0" w:color="auto"/>
        <w:left w:val="none" w:sz="0" w:space="0" w:color="auto"/>
        <w:bottom w:val="none" w:sz="0" w:space="0" w:color="auto"/>
        <w:right w:val="none" w:sz="0" w:space="0" w:color="auto"/>
      </w:divBdr>
    </w:div>
    <w:div w:id="1083987947">
      <w:bodyDiv w:val="1"/>
      <w:marLeft w:val="0"/>
      <w:marRight w:val="0"/>
      <w:marTop w:val="0"/>
      <w:marBottom w:val="0"/>
      <w:divBdr>
        <w:top w:val="none" w:sz="0" w:space="0" w:color="auto"/>
        <w:left w:val="none" w:sz="0" w:space="0" w:color="auto"/>
        <w:bottom w:val="none" w:sz="0" w:space="0" w:color="auto"/>
        <w:right w:val="none" w:sz="0" w:space="0" w:color="auto"/>
      </w:divBdr>
    </w:div>
    <w:div w:id="1084108153">
      <w:bodyDiv w:val="1"/>
      <w:marLeft w:val="0"/>
      <w:marRight w:val="0"/>
      <w:marTop w:val="0"/>
      <w:marBottom w:val="0"/>
      <w:divBdr>
        <w:top w:val="none" w:sz="0" w:space="0" w:color="auto"/>
        <w:left w:val="none" w:sz="0" w:space="0" w:color="auto"/>
        <w:bottom w:val="none" w:sz="0" w:space="0" w:color="auto"/>
        <w:right w:val="none" w:sz="0" w:space="0" w:color="auto"/>
      </w:divBdr>
    </w:div>
    <w:div w:id="1084112583">
      <w:bodyDiv w:val="1"/>
      <w:marLeft w:val="0"/>
      <w:marRight w:val="0"/>
      <w:marTop w:val="0"/>
      <w:marBottom w:val="0"/>
      <w:divBdr>
        <w:top w:val="none" w:sz="0" w:space="0" w:color="auto"/>
        <w:left w:val="none" w:sz="0" w:space="0" w:color="auto"/>
        <w:bottom w:val="none" w:sz="0" w:space="0" w:color="auto"/>
        <w:right w:val="none" w:sz="0" w:space="0" w:color="auto"/>
      </w:divBdr>
    </w:div>
    <w:div w:id="1084298615">
      <w:bodyDiv w:val="1"/>
      <w:marLeft w:val="0"/>
      <w:marRight w:val="0"/>
      <w:marTop w:val="0"/>
      <w:marBottom w:val="0"/>
      <w:divBdr>
        <w:top w:val="none" w:sz="0" w:space="0" w:color="auto"/>
        <w:left w:val="none" w:sz="0" w:space="0" w:color="auto"/>
        <w:bottom w:val="none" w:sz="0" w:space="0" w:color="auto"/>
        <w:right w:val="none" w:sz="0" w:space="0" w:color="auto"/>
      </w:divBdr>
    </w:div>
    <w:div w:id="1084642142">
      <w:bodyDiv w:val="1"/>
      <w:marLeft w:val="0"/>
      <w:marRight w:val="0"/>
      <w:marTop w:val="0"/>
      <w:marBottom w:val="0"/>
      <w:divBdr>
        <w:top w:val="none" w:sz="0" w:space="0" w:color="auto"/>
        <w:left w:val="none" w:sz="0" w:space="0" w:color="auto"/>
        <w:bottom w:val="none" w:sz="0" w:space="0" w:color="auto"/>
        <w:right w:val="none" w:sz="0" w:space="0" w:color="auto"/>
      </w:divBdr>
    </w:div>
    <w:div w:id="1084717483">
      <w:bodyDiv w:val="1"/>
      <w:marLeft w:val="0"/>
      <w:marRight w:val="0"/>
      <w:marTop w:val="0"/>
      <w:marBottom w:val="0"/>
      <w:divBdr>
        <w:top w:val="none" w:sz="0" w:space="0" w:color="auto"/>
        <w:left w:val="none" w:sz="0" w:space="0" w:color="auto"/>
        <w:bottom w:val="none" w:sz="0" w:space="0" w:color="auto"/>
        <w:right w:val="none" w:sz="0" w:space="0" w:color="auto"/>
      </w:divBdr>
    </w:div>
    <w:div w:id="1085103678">
      <w:bodyDiv w:val="1"/>
      <w:marLeft w:val="0"/>
      <w:marRight w:val="0"/>
      <w:marTop w:val="0"/>
      <w:marBottom w:val="0"/>
      <w:divBdr>
        <w:top w:val="none" w:sz="0" w:space="0" w:color="auto"/>
        <w:left w:val="none" w:sz="0" w:space="0" w:color="auto"/>
        <w:bottom w:val="none" w:sz="0" w:space="0" w:color="auto"/>
        <w:right w:val="none" w:sz="0" w:space="0" w:color="auto"/>
      </w:divBdr>
    </w:div>
    <w:div w:id="1085154225">
      <w:bodyDiv w:val="1"/>
      <w:marLeft w:val="0"/>
      <w:marRight w:val="0"/>
      <w:marTop w:val="0"/>
      <w:marBottom w:val="0"/>
      <w:divBdr>
        <w:top w:val="none" w:sz="0" w:space="0" w:color="auto"/>
        <w:left w:val="none" w:sz="0" w:space="0" w:color="auto"/>
        <w:bottom w:val="none" w:sz="0" w:space="0" w:color="auto"/>
        <w:right w:val="none" w:sz="0" w:space="0" w:color="auto"/>
      </w:divBdr>
    </w:div>
    <w:div w:id="1085155285">
      <w:bodyDiv w:val="1"/>
      <w:marLeft w:val="0"/>
      <w:marRight w:val="0"/>
      <w:marTop w:val="0"/>
      <w:marBottom w:val="0"/>
      <w:divBdr>
        <w:top w:val="none" w:sz="0" w:space="0" w:color="auto"/>
        <w:left w:val="none" w:sz="0" w:space="0" w:color="auto"/>
        <w:bottom w:val="none" w:sz="0" w:space="0" w:color="auto"/>
        <w:right w:val="none" w:sz="0" w:space="0" w:color="auto"/>
      </w:divBdr>
    </w:div>
    <w:div w:id="1085225641">
      <w:bodyDiv w:val="1"/>
      <w:marLeft w:val="0"/>
      <w:marRight w:val="0"/>
      <w:marTop w:val="0"/>
      <w:marBottom w:val="0"/>
      <w:divBdr>
        <w:top w:val="none" w:sz="0" w:space="0" w:color="auto"/>
        <w:left w:val="none" w:sz="0" w:space="0" w:color="auto"/>
        <w:bottom w:val="none" w:sz="0" w:space="0" w:color="auto"/>
        <w:right w:val="none" w:sz="0" w:space="0" w:color="auto"/>
      </w:divBdr>
    </w:div>
    <w:div w:id="1085808776">
      <w:bodyDiv w:val="1"/>
      <w:marLeft w:val="0"/>
      <w:marRight w:val="0"/>
      <w:marTop w:val="0"/>
      <w:marBottom w:val="0"/>
      <w:divBdr>
        <w:top w:val="none" w:sz="0" w:space="0" w:color="auto"/>
        <w:left w:val="none" w:sz="0" w:space="0" w:color="auto"/>
        <w:bottom w:val="none" w:sz="0" w:space="0" w:color="auto"/>
        <w:right w:val="none" w:sz="0" w:space="0" w:color="auto"/>
      </w:divBdr>
    </w:div>
    <w:div w:id="1085879052">
      <w:bodyDiv w:val="1"/>
      <w:marLeft w:val="0"/>
      <w:marRight w:val="0"/>
      <w:marTop w:val="0"/>
      <w:marBottom w:val="0"/>
      <w:divBdr>
        <w:top w:val="none" w:sz="0" w:space="0" w:color="auto"/>
        <w:left w:val="none" w:sz="0" w:space="0" w:color="auto"/>
        <w:bottom w:val="none" w:sz="0" w:space="0" w:color="auto"/>
        <w:right w:val="none" w:sz="0" w:space="0" w:color="auto"/>
      </w:divBdr>
    </w:div>
    <w:div w:id="1085960062">
      <w:bodyDiv w:val="1"/>
      <w:marLeft w:val="0"/>
      <w:marRight w:val="0"/>
      <w:marTop w:val="0"/>
      <w:marBottom w:val="0"/>
      <w:divBdr>
        <w:top w:val="none" w:sz="0" w:space="0" w:color="auto"/>
        <w:left w:val="none" w:sz="0" w:space="0" w:color="auto"/>
        <w:bottom w:val="none" w:sz="0" w:space="0" w:color="auto"/>
        <w:right w:val="none" w:sz="0" w:space="0" w:color="auto"/>
      </w:divBdr>
    </w:div>
    <w:div w:id="1086029387">
      <w:bodyDiv w:val="1"/>
      <w:marLeft w:val="0"/>
      <w:marRight w:val="0"/>
      <w:marTop w:val="0"/>
      <w:marBottom w:val="0"/>
      <w:divBdr>
        <w:top w:val="none" w:sz="0" w:space="0" w:color="auto"/>
        <w:left w:val="none" w:sz="0" w:space="0" w:color="auto"/>
        <w:bottom w:val="none" w:sz="0" w:space="0" w:color="auto"/>
        <w:right w:val="none" w:sz="0" w:space="0" w:color="auto"/>
      </w:divBdr>
    </w:div>
    <w:div w:id="1086070503">
      <w:bodyDiv w:val="1"/>
      <w:marLeft w:val="0"/>
      <w:marRight w:val="0"/>
      <w:marTop w:val="0"/>
      <w:marBottom w:val="0"/>
      <w:divBdr>
        <w:top w:val="none" w:sz="0" w:space="0" w:color="auto"/>
        <w:left w:val="none" w:sz="0" w:space="0" w:color="auto"/>
        <w:bottom w:val="none" w:sz="0" w:space="0" w:color="auto"/>
        <w:right w:val="none" w:sz="0" w:space="0" w:color="auto"/>
      </w:divBdr>
    </w:div>
    <w:div w:id="1086070889">
      <w:bodyDiv w:val="1"/>
      <w:marLeft w:val="0"/>
      <w:marRight w:val="0"/>
      <w:marTop w:val="0"/>
      <w:marBottom w:val="0"/>
      <w:divBdr>
        <w:top w:val="none" w:sz="0" w:space="0" w:color="auto"/>
        <w:left w:val="none" w:sz="0" w:space="0" w:color="auto"/>
        <w:bottom w:val="none" w:sz="0" w:space="0" w:color="auto"/>
        <w:right w:val="none" w:sz="0" w:space="0" w:color="auto"/>
      </w:divBdr>
    </w:div>
    <w:div w:id="1086073799">
      <w:bodyDiv w:val="1"/>
      <w:marLeft w:val="0"/>
      <w:marRight w:val="0"/>
      <w:marTop w:val="0"/>
      <w:marBottom w:val="0"/>
      <w:divBdr>
        <w:top w:val="none" w:sz="0" w:space="0" w:color="auto"/>
        <w:left w:val="none" w:sz="0" w:space="0" w:color="auto"/>
        <w:bottom w:val="none" w:sz="0" w:space="0" w:color="auto"/>
        <w:right w:val="none" w:sz="0" w:space="0" w:color="auto"/>
      </w:divBdr>
    </w:div>
    <w:div w:id="1086224812">
      <w:bodyDiv w:val="1"/>
      <w:marLeft w:val="0"/>
      <w:marRight w:val="0"/>
      <w:marTop w:val="0"/>
      <w:marBottom w:val="0"/>
      <w:divBdr>
        <w:top w:val="none" w:sz="0" w:space="0" w:color="auto"/>
        <w:left w:val="none" w:sz="0" w:space="0" w:color="auto"/>
        <w:bottom w:val="none" w:sz="0" w:space="0" w:color="auto"/>
        <w:right w:val="none" w:sz="0" w:space="0" w:color="auto"/>
      </w:divBdr>
    </w:div>
    <w:div w:id="1086340817">
      <w:bodyDiv w:val="1"/>
      <w:marLeft w:val="0"/>
      <w:marRight w:val="0"/>
      <w:marTop w:val="0"/>
      <w:marBottom w:val="0"/>
      <w:divBdr>
        <w:top w:val="none" w:sz="0" w:space="0" w:color="auto"/>
        <w:left w:val="none" w:sz="0" w:space="0" w:color="auto"/>
        <w:bottom w:val="none" w:sz="0" w:space="0" w:color="auto"/>
        <w:right w:val="none" w:sz="0" w:space="0" w:color="auto"/>
      </w:divBdr>
    </w:div>
    <w:div w:id="1086413536">
      <w:bodyDiv w:val="1"/>
      <w:marLeft w:val="0"/>
      <w:marRight w:val="0"/>
      <w:marTop w:val="0"/>
      <w:marBottom w:val="0"/>
      <w:divBdr>
        <w:top w:val="none" w:sz="0" w:space="0" w:color="auto"/>
        <w:left w:val="none" w:sz="0" w:space="0" w:color="auto"/>
        <w:bottom w:val="none" w:sz="0" w:space="0" w:color="auto"/>
        <w:right w:val="none" w:sz="0" w:space="0" w:color="auto"/>
      </w:divBdr>
    </w:div>
    <w:div w:id="1086415000">
      <w:bodyDiv w:val="1"/>
      <w:marLeft w:val="0"/>
      <w:marRight w:val="0"/>
      <w:marTop w:val="0"/>
      <w:marBottom w:val="0"/>
      <w:divBdr>
        <w:top w:val="none" w:sz="0" w:space="0" w:color="auto"/>
        <w:left w:val="none" w:sz="0" w:space="0" w:color="auto"/>
        <w:bottom w:val="none" w:sz="0" w:space="0" w:color="auto"/>
        <w:right w:val="none" w:sz="0" w:space="0" w:color="auto"/>
      </w:divBdr>
    </w:div>
    <w:div w:id="1086463040">
      <w:bodyDiv w:val="1"/>
      <w:marLeft w:val="0"/>
      <w:marRight w:val="0"/>
      <w:marTop w:val="0"/>
      <w:marBottom w:val="0"/>
      <w:divBdr>
        <w:top w:val="none" w:sz="0" w:space="0" w:color="auto"/>
        <w:left w:val="none" w:sz="0" w:space="0" w:color="auto"/>
        <w:bottom w:val="none" w:sz="0" w:space="0" w:color="auto"/>
        <w:right w:val="none" w:sz="0" w:space="0" w:color="auto"/>
      </w:divBdr>
    </w:div>
    <w:div w:id="1086538441">
      <w:bodyDiv w:val="1"/>
      <w:marLeft w:val="0"/>
      <w:marRight w:val="0"/>
      <w:marTop w:val="0"/>
      <w:marBottom w:val="0"/>
      <w:divBdr>
        <w:top w:val="none" w:sz="0" w:space="0" w:color="auto"/>
        <w:left w:val="none" w:sz="0" w:space="0" w:color="auto"/>
        <w:bottom w:val="none" w:sz="0" w:space="0" w:color="auto"/>
        <w:right w:val="none" w:sz="0" w:space="0" w:color="auto"/>
      </w:divBdr>
    </w:div>
    <w:div w:id="1086612082">
      <w:bodyDiv w:val="1"/>
      <w:marLeft w:val="0"/>
      <w:marRight w:val="0"/>
      <w:marTop w:val="0"/>
      <w:marBottom w:val="0"/>
      <w:divBdr>
        <w:top w:val="none" w:sz="0" w:space="0" w:color="auto"/>
        <w:left w:val="none" w:sz="0" w:space="0" w:color="auto"/>
        <w:bottom w:val="none" w:sz="0" w:space="0" w:color="auto"/>
        <w:right w:val="none" w:sz="0" w:space="0" w:color="auto"/>
      </w:divBdr>
    </w:div>
    <w:div w:id="1086615675">
      <w:bodyDiv w:val="1"/>
      <w:marLeft w:val="0"/>
      <w:marRight w:val="0"/>
      <w:marTop w:val="0"/>
      <w:marBottom w:val="0"/>
      <w:divBdr>
        <w:top w:val="none" w:sz="0" w:space="0" w:color="auto"/>
        <w:left w:val="none" w:sz="0" w:space="0" w:color="auto"/>
        <w:bottom w:val="none" w:sz="0" w:space="0" w:color="auto"/>
        <w:right w:val="none" w:sz="0" w:space="0" w:color="auto"/>
      </w:divBdr>
    </w:div>
    <w:div w:id="1086734238">
      <w:bodyDiv w:val="1"/>
      <w:marLeft w:val="0"/>
      <w:marRight w:val="0"/>
      <w:marTop w:val="0"/>
      <w:marBottom w:val="0"/>
      <w:divBdr>
        <w:top w:val="none" w:sz="0" w:space="0" w:color="auto"/>
        <w:left w:val="none" w:sz="0" w:space="0" w:color="auto"/>
        <w:bottom w:val="none" w:sz="0" w:space="0" w:color="auto"/>
        <w:right w:val="none" w:sz="0" w:space="0" w:color="auto"/>
      </w:divBdr>
    </w:div>
    <w:div w:id="1086808770">
      <w:bodyDiv w:val="1"/>
      <w:marLeft w:val="0"/>
      <w:marRight w:val="0"/>
      <w:marTop w:val="0"/>
      <w:marBottom w:val="0"/>
      <w:divBdr>
        <w:top w:val="none" w:sz="0" w:space="0" w:color="auto"/>
        <w:left w:val="none" w:sz="0" w:space="0" w:color="auto"/>
        <w:bottom w:val="none" w:sz="0" w:space="0" w:color="auto"/>
        <w:right w:val="none" w:sz="0" w:space="0" w:color="auto"/>
      </w:divBdr>
    </w:div>
    <w:div w:id="1086919899">
      <w:bodyDiv w:val="1"/>
      <w:marLeft w:val="0"/>
      <w:marRight w:val="0"/>
      <w:marTop w:val="0"/>
      <w:marBottom w:val="0"/>
      <w:divBdr>
        <w:top w:val="none" w:sz="0" w:space="0" w:color="auto"/>
        <w:left w:val="none" w:sz="0" w:space="0" w:color="auto"/>
        <w:bottom w:val="none" w:sz="0" w:space="0" w:color="auto"/>
        <w:right w:val="none" w:sz="0" w:space="0" w:color="auto"/>
      </w:divBdr>
    </w:div>
    <w:div w:id="1086922329">
      <w:bodyDiv w:val="1"/>
      <w:marLeft w:val="0"/>
      <w:marRight w:val="0"/>
      <w:marTop w:val="0"/>
      <w:marBottom w:val="0"/>
      <w:divBdr>
        <w:top w:val="none" w:sz="0" w:space="0" w:color="auto"/>
        <w:left w:val="none" w:sz="0" w:space="0" w:color="auto"/>
        <w:bottom w:val="none" w:sz="0" w:space="0" w:color="auto"/>
        <w:right w:val="none" w:sz="0" w:space="0" w:color="auto"/>
      </w:divBdr>
    </w:div>
    <w:div w:id="1087045715">
      <w:bodyDiv w:val="1"/>
      <w:marLeft w:val="0"/>
      <w:marRight w:val="0"/>
      <w:marTop w:val="0"/>
      <w:marBottom w:val="0"/>
      <w:divBdr>
        <w:top w:val="none" w:sz="0" w:space="0" w:color="auto"/>
        <w:left w:val="none" w:sz="0" w:space="0" w:color="auto"/>
        <w:bottom w:val="none" w:sz="0" w:space="0" w:color="auto"/>
        <w:right w:val="none" w:sz="0" w:space="0" w:color="auto"/>
      </w:divBdr>
    </w:div>
    <w:div w:id="1087073573">
      <w:bodyDiv w:val="1"/>
      <w:marLeft w:val="0"/>
      <w:marRight w:val="0"/>
      <w:marTop w:val="0"/>
      <w:marBottom w:val="0"/>
      <w:divBdr>
        <w:top w:val="none" w:sz="0" w:space="0" w:color="auto"/>
        <w:left w:val="none" w:sz="0" w:space="0" w:color="auto"/>
        <w:bottom w:val="none" w:sz="0" w:space="0" w:color="auto"/>
        <w:right w:val="none" w:sz="0" w:space="0" w:color="auto"/>
      </w:divBdr>
    </w:div>
    <w:div w:id="1087535838">
      <w:bodyDiv w:val="1"/>
      <w:marLeft w:val="0"/>
      <w:marRight w:val="0"/>
      <w:marTop w:val="0"/>
      <w:marBottom w:val="0"/>
      <w:divBdr>
        <w:top w:val="none" w:sz="0" w:space="0" w:color="auto"/>
        <w:left w:val="none" w:sz="0" w:space="0" w:color="auto"/>
        <w:bottom w:val="none" w:sz="0" w:space="0" w:color="auto"/>
        <w:right w:val="none" w:sz="0" w:space="0" w:color="auto"/>
      </w:divBdr>
    </w:div>
    <w:div w:id="1087770939">
      <w:bodyDiv w:val="1"/>
      <w:marLeft w:val="0"/>
      <w:marRight w:val="0"/>
      <w:marTop w:val="0"/>
      <w:marBottom w:val="0"/>
      <w:divBdr>
        <w:top w:val="none" w:sz="0" w:space="0" w:color="auto"/>
        <w:left w:val="none" w:sz="0" w:space="0" w:color="auto"/>
        <w:bottom w:val="none" w:sz="0" w:space="0" w:color="auto"/>
        <w:right w:val="none" w:sz="0" w:space="0" w:color="auto"/>
      </w:divBdr>
    </w:div>
    <w:div w:id="1088110615">
      <w:bodyDiv w:val="1"/>
      <w:marLeft w:val="0"/>
      <w:marRight w:val="0"/>
      <w:marTop w:val="0"/>
      <w:marBottom w:val="0"/>
      <w:divBdr>
        <w:top w:val="none" w:sz="0" w:space="0" w:color="auto"/>
        <w:left w:val="none" w:sz="0" w:space="0" w:color="auto"/>
        <w:bottom w:val="none" w:sz="0" w:space="0" w:color="auto"/>
        <w:right w:val="none" w:sz="0" w:space="0" w:color="auto"/>
      </w:divBdr>
    </w:div>
    <w:div w:id="1088233491">
      <w:bodyDiv w:val="1"/>
      <w:marLeft w:val="0"/>
      <w:marRight w:val="0"/>
      <w:marTop w:val="0"/>
      <w:marBottom w:val="0"/>
      <w:divBdr>
        <w:top w:val="none" w:sz="0" w:space="0" w:color="auto"/>
        <w:left w:val="none" w:sz="0" w:space="0" w:color="auto"/>
        <w:bottom w:val="none" w:sz="0" w:space="0" w:color="auto"/>
        <w:right w:val="none" w:sz="0" w:space="0" w:color="auto"/>
      </w:divBdr>
    </w:div>
    <w:div w:id="1088304093">
      <w:bodyDiv w:val="1"/>
      <w:marLeft w:val="0"/>
      <w:marRight w:val="0"/>
      <w:marTop w:val="0"/>
      <w:marBottom w:val="0"/>
      <w:divBdr>
        <w:top w:val="none" w:sz="0" w:space="0" w:color="auto"/>
        <w:left w:val="none" w:sz="0" w:space="0" w:color="auto"/>
        <w:bottom w:val="none" w:sz="0" w:space="0" w:color="auto"/>
        <w:right w:val="none" w:sz="0" w:space="0" w:color="auto"/>
      </w:divBdr>
    </w:div>
    <w:div w:id="1088579978">
      <w:bodyDiv w:val="1"/>
      <w:marLeft w:val="0"/>
      <w:marRight w:val="0"/>
      <w:marTop w:val="0"/>
      <w:marBottom w:val="0"/>
      <w:divBdr>
        <w:top w:val="none" w:sz="0" w:space="0" w:color="auto"/>
        <w:left w:val="none" w:sz="0" w:space="0" w:color="auto"/>
        <w:bottom w:val="none" w:sz="0" w:space="0" w:color="auto"/>
        <w:right w:val="none" w:sz="0" w:space="0" w:color="auto"/>
      </w:divBdr>
    </w:div>
    <w:div w:id="1088692889">
      <w:bodyDiv w:val="1"/>
      <w:marLeft w:val="0"/>
      <w:marRight w:val="0"/>
      <w:marTop w:val="0"/>
      <w:marBottom w:val="0"/>
      <w:divBdr>
        <w:top w:val="none" w:sz="0" w:space="0" w:color="auto"/>
        <w:left w:val="none" w:sz="0" w:space="0" w:color="auto"/>
        <w:bottom w:val="none" w:sz="0" w:space="0" w:color="auto"/>
        <w:right w:val="none" w:sz="0" w:space="0" w:color="auto"/>
      </w:divBdr>
    </w:div>
    <w:div w:id="1088846181">
      <w:bodyDiv w:val="1"/>
      <w:marLeft w:val="0"/>
      <w:marRight w:val="0"/>
      <w:marTop w:val="0"/>
      <w:marBottom w:val="0"/>
      <w:divBdr>
        <w:top w:val="none" w:sz="0" w:space="0" w:color="auto"/>
        <w:left w:val="none" w:sz="0" w:space="0" w:color="auto"/>
        <w:bottom w:val="none" w:sz="0" w:space="0" w:color="auto"/>
        <w:right w:val="none" w:sz="0" w:space="0" w:color="auto"/>
      </w:divBdr>
    </w:div>
    <w:div w:id="1088961257">
      <w:bodyDiv w:val="1"/>
      <w:marLeft w:val="0"/>
      <w:marRight w:val="0"/>
      <w:marTop w:val="0"/>
      <w:marBottom w:val="0"/>
      <w:divBdr>
        <w:top w:val="none" w:sz="0" w:space="0" w:color="auto"/>
        <w:left w:val="none" w:sz="0" w:space="0" w:color="auto"/>
        <w:bottom w:val="none" w:sz="0" w:space="0" w:color="auto"/>
        <w:right w:val="none" w:sz="0" w:space="0" w:color="auto"/>
      </w:divBdr>
    </w:div>
    <w:div w:id="1089035971">
      <w:bodyDiv w:val="1"/>
      <w:marLeft w:val="0"/>
      <w:marRight w:val="0"/>
      <w:marTop w:val="0"/>
      <w:marBottom w:val="0"/>
      <w:divBdr>
        <w:top w:val="none" w:sz="0" w:space="0" w:color="auto"/>
        <w:left w:val="none" w:sz="0" w:space="0" w:color="auto"/>
        <w:bottom w:val="none" w:sz="0" w:space="0" w:color="auto"/>
        <w:right w:val="none" w:sz="0" w:space="0" w:color="auto"/>
      </w:divBdr>
    </w:div>
    <w:div w:id="1089081087">
      <w:bodyDiv w:val="1"/>
      <w:marLeft w:val="0"/>
      <w:marRight w:val="0"/>
      <w:marTop w:val="0"/>
      <w:marBottom w:val="0"/>
      <w:divBdr>
        <w:top w:val="none" w:sz="0" w:space="0" w:color="auto"/>
        <w:left w:val="none" w:sz="0" w:space="0" w:color="auto"/>
        <w:bottom w:val="none" w:sz="0" w:space="0" w:color="auto"/>
        <w:right w:val="none" w:sz="0" w:space="0" w:color="auto"/>
      </w:divBdr>
    </w:div>
    <w:div w:id="1089227870">
      <w:bodyDiv w:val="1"/>
      <w:marLeft w:val="0"/>
      <w:marRight w:val="0"/>
      <w:marTop w:val="0"/>
      <w:marBottom w:val="0"/>
      <w:divBdr>
        <w:top w:val="none" w:sz="0" w:space="0" w:color="auto"/>
        <w:left w:val="none" w:sz="0" w:space="0" w:color="auto"/>
        <w:bottom w:val="none" w:sz="0" w:space="0" w:color="auto"/>
        <w:right w:val="none" w:sz="0" w:space="0" w:color="auto"/>
      </w:divBdr>
    </w:div>
    <w:div w:id="1089276982">
      <w:bodyDiv w:val="1"/>
      <w:marLeft w:val="0"/>
      <w:marRight w:val="0"/>
      <w:marTop w:val="0"/>
      <w:marBottom w:val="0"/>
      <w:divBdr>
        <w:top w:val="none" w:sz="0" w:space="0" w:color="auto"/>
        <w:left w:val="none" w:sz="0" w:space="0" w:color="auto"/>
        <w:bottom w:val="none" w:sz="0" w:space="0" w:color="auto"/>
        <w:right w:val="none" w:sz="0" w:space="0" w:color="auto"/>
      </w:divBdr>
    </w:div>
    <w:div w:id="1089346706">
      <w:bodyDiv w:val="1"/>
      <w:marLeft w:val="0"/>
      <w:marRight w:val="0"/>
      <w:marTop w:val="0"/>
      <w:marBottom w:val="0"/>
      <w:divBdr>
        <w:top w:val="none" w:sz="0" w:space="0" w:color="auto"/>
        <w:left w:val="none" w:sz="0" w:space="0" w:color="auto"/>
        <w:bottom w:val="none" w:sz="0" w:space="0" w:color="auto"/>
        <w:right w:val="none" w:sz="0" w:space="0" w:color="auto"/>
      </w:divBdr>
    </w:div>
    <w:div w:id="1089472584">
      <w:bodyDiv w:val="1"/>
      <w:marLeft w:val="0"/>
      <w:marRight w:val="0"/>
      <w:marTop w:val="0"/>
      <w:marBottom w:val="0"/>
      <w:divBdr>
        <w:top w:val="none" w:sz="0" w:space="0" w:color="auto"/>
        <w:left w:val="none" w:sz="0" w:space="0" w:color="auto"/>
        <w:bottom w:val="none" w:sz="0" w:space="0" w:color="auto"/>
        <w:right w:val="none" w:sz="0" w:space="0" w:color="auto"/>
      </w:divBdr>
    </w:div>
    <w:div w:id="1089544739">
      <w:bodyDiv w:val="1"/>
      <w:marLeft w:val="0"/>
      <w:marRight w:val="0"/>
      <w:marTop w:val="0"/>
      <w:marBottom w:val="0"/>
      <w:divBdr>
        <w:top w:val="none" w:sz="0" w:space="0" w:color="auto"/>
        <w:left w:val="none" w:sz="0" w:space="0" w:color="auto"/>
        <w:bottom w:val="none" w:sz="0" w:space="0" w:color="auto"/>
        <w:right w:val="none" w:sz="0" w:space="0" w:color="auto"/>
      </w:divBdr>
    </w:div>
    <w:div w:id="1089698054">
      <w:bodyDiv w:val="1"/>
      <w:marLeft w:val="0"/>
      <w:marRight w:val="0"/>
      <w:marTop w:val="0"/>
      <w:marBottom w:val="0"/>
      <w:divBdr>
        <w:top w:val="none" w:sz="0" w:space="0" w:color="auto"/>
        <w:left w:val="none" w:sz="0" w:space="0" w:color="auto"/>
        <w:bottom w:val="none" w:sz="0" w:space="0" w:color="auto"/>
        <w:right w:val="none" w:sz="0" w:space="0" w:color="auto"/>
      </w:divBdr>
    </w:div>
    <w:div w:id="1089889309">
      <w:bodyDiv w:val="1"/>
      <w:marLeft w:val="0"/>
      <w:marRight w:val="0"/>
      <w:marTop w:val="0"/>
      <w:marBottom w:val="0"/>
      <w:divBdr>
        <w:top w:val="none" w:sz="0" w:space="0" w:color="auto"/>
        <w:left w:val="none" w:sz="0" w:space="0" w:color="auto"/>
        <w:bottom w:val="none" w:sz="0" w:space="0" w:color="auto"/>
        <w:right w:val="none" w:sz="0" w:space="0" w:color="auto"/>
      </w:divBdr>
    </w:div>
    <w:div w:id="1090152842">
      <w:bodyDiv w:val="1"/>
      <w:marLeft w:val="0"/>
      <w:marRight w:val="0"/>
      <w:marTop w:val="0"/>
      <w:marBottom w:val="0"/>
      <w:divBdr>
        <w:top w:val="none" w:sz="0" w:space="0" w:color="auto"/>
        <w:left w:val="none" w:sz="0" w:space="0" w:color="auto"/>
        <w:bottom w:val="none" w:sz="0" w:space="0" w:color="auto"/>
        <w:right w:val="none" w:sz="0" w:space="0" w:color="auto"/>
      </w:divBdr>
    </w:div>
    <w:div w:id="1090154106">
      <w:bodyDiv w:val="1"/>
      <w:marLeft w:val="0"/>
      <w:marRight w:val="0"/>
      <w:marTop w:val="0"/>
      <w:marBottom w:val="0"/>
      <w:divBdr>
        <w:top w:val="none" w:sz="0" w:space="0" w:color="auto"/>
        <w:left w:val="none" w:sz="0" w:space="0" w:color="auto"/>
        <w:bottom w:val="none" w:sz="0" w:space="0" w:color="auto"/>
        <w:right w:val="none" w:sz="0" w:space="0" w:color="auto"/>
      </w:divBdr>
    </w:div>
    <w:div w:id="1090156040">
      <w:bodyDiv w:val="1"/>
      <w:marLeft w:val="0"/>
      <w:marRight w:val="0"/>
      <w:marTop w:val="0"/>
      <w:marBottom w:val="0"/>
      <w:divBdr>
        <w:top w:val="none" w:sz="0" w:space="0" w:color="auto"/>
        <w:left w:val="none" w:sz="0" w:space="0" w:color="auto"/>
        <w:bottom w:val="none" w:sz="0" w:space="0" w:color="auto"/>
        <w:right w:val="none" w:sz="0" w:space="0" w:color="auto"/>
      </w:divBdr>
    </w:div>
    <w:div w:id="1090271276">
      <w:bodyDiv w:val="1"/>
      <w:marLeft w:val="0"/>
      <w:marRight w:val="0"/>
      <w:marTop w:val="0"/>
      <w:marBottom w:val="0"/>
      <w:divBdr>
        <w:top w:val="none" w:sz="0" w:space="0" w:color="auto"/>
        <w:left w:val="none" w:sz="0" w:space="0" w:color="auto"/>
        <w:bottom w:val="none" w:sz="0" w:space="0" w:color="auto"/>
        <w:right w:val="none" w:sz="0" w:space="0" w:color="auto"/>
      </w:divBdr>
    </w:div>
    <w:div w:id="1090664862">
      <w:bodyDiv w:val="1"/>
      <w:marLeft w:val="0"/>
      <w:marRight w:val="0"/>
      <w:marTop w:val="0"/>
      <w:marBottom w:val="0"/>
      <w:divBdr>
        <w:top w:val="none" w:sz="0" w:space="0" w:color="auto"/>
        <w:left w:val="none" w:sz="0" w:space="0" w:color="auto"/>
        <w:bottom w:val="none" w:sz="0" w:space="0" w:color="auto"/>
        <w:right w:val="none" w:sz="0" w:space="0" w:color="auto"/>
      </w:divBdr>
    </w:div>
    <w:div w:id="1090665837">
      <w:bodyDiv w:val="1"/>
      <w:marLeft w:val="0"/>
      <w:marRight w:val="0"/>
      <w:marTop w:val="0"/>
      <w:marBottom w:val="0"/>
      <w:divBdr>
        <w:top w:val="none" w:sz="0" w:space="0" w:color="auto"/>
        <w:left w:val="none" w:sz="0" w:space="0" w:color="auto"/>
        <w:bottom w:val="none" w:sz="0" w:space="0" w:color="auto"/>
        <w:right w:val="none" w:sz="0" w:space="0" w:color="auto"/>
      </w:divBdr>
    </w:div>
    <w:div w:id="1090934180">
      <w:bodyDiv w:val="1"/>
      <w:marLeft w:val="0"/>
      <w:marRight w:val="0"/>
      <w:marTop w:val="0"/>
      <w:marBottom w:val="0"/>
      <w:divBdr>
        <w:top w:val="none" w:sz="0" w:space="0" w:color="auto"/>
        <w:left w:val="none" w:sz="0" w:space="0" w:color="auto"/>
        <w:bottom w:val="none" w:sz="0" w:space="0" w:color="auto"/>
        <w:right w:val="none" w:sz="0" w:space="0" w:color="auto"/>
      </w:divBdr>
    </w:div>
    <w:div w:id="1091005488">
      <w:bodyDiv w:val="1"/>
      <w:marLeft w:val="0"/>
      <w:marRight w:val="0"/>
      <w:marTop w:val="0"/>
      <w:marBottom w:val="0"/>
      <w:divBdr>
        <w:top w:val="none" w:sz="0" w:space="0" w:color="auto"/>
        <w:left w:val="none" w:sz="0" w:space="0" w:color="auto"/>
        <w:bottom w:val="none" w:sz="0" w:space="0" w:color="auto"/>
        <w:right w:val="none" w:sz="0" w:space="0" w:color="auto"/>
      </w:divBdr>
    </w:div>
    <w:div w:id="1091043792">
      <w:bodyDiv w:val="1"/>
      <w:marLeft w:val="0"/>
      <w:marRight w:val="0"/>
      <w:marTop w:val="0"/>
      <w:marBottom w:val="0"/>
      <w:divBdr>
        <w:top w:val="none" w:sz="0" w:space="0" w:color="auto"/>
        <w:left w:val="none" w:sz="0" w:space="0" w:color="auto"/>
        <w:bottom w:val="none" w:sz="0" w:space="0" w:color="auto"/>
        <w:right w:val="none" w:sz="0" w:space="0" w:color="auto"/>
      </w:divBdr>
    </w:div>
    <w:div w:id="1091047757">
      <w:bodyDiv w:val="1"/>
      <w:marLeft w:val="0"/>
      <w:marRight w:val="0"/>
      <w:marTop w:val="0"/>
      <w:marBottom w:val="0"/>
      <w:divBdr>
        <w:top w:val="none" w:sz="0" w:space="0" w:color="auto"/>
        <w:left w:val="none" w:sz="0" w:space="0" w:color="auto"/>
        <w:bottom w:val="none" w:sz="0" w:space="0" w:color="auto"/>
        <w:right w:val="none" w:sz="0" w:space="0" w:color="auto"/>
      </w:divBdr>
    </w:div>
    <w:div w:id="1091124495">
      <w:bodyDiv w:val="1"/>
      <w:marLeft w:val="0"/>
      <w:marRight w:val="0"/>
      <w:marTop w:val="0"/>
      <w:marBottom w:val="0"/>
      <w:divBdr>
        <w:top w:val="none" w:sz="0" w:space="0" w:color="auto"/>
        <w:left w:val="none" w:sz="0" w:space="0" w:color="auto"/>
        <w:bottom w:val="none" w:sz="0" w:space="0" w:color="auto"/>
        <w:right w:val="none" w:sz="0" w:space="0" w:color="auto"/>
      </w:divBdr>
    </w:div>
    <w:div w:id="1091271359">
      <w:bodyDiv w:val="1"/>
      <w:marLeft w:val="0"/>
      <w:marRight w:val="0"/>
      <w:marTop w:val="0"/>
      <w:marBottom w:val="0"/>
      <w:divBdr>
        <w:top w:val="none" w:sz="0" w:space="0" w:color="auto"/>
        <w:left w:val="none" w:sz="0" w:space="0" w:color="auto"/>
        <w:bottom w:val="none" w:sz="0" w:space="0" w:color="auto"/>
        <w:right w:val="none" w:sz="0" w:space="0" w:color="auto"/>
      </w:divBdr>
    </w:div>
    <w:div w:id="1091319073">
      <w:bodyDiv w:val="1"/>
      <w:marLeft w:val="0"/>
      <w:marRight w:val="0"/>
      <w:marTop w:val="0"/>
      <w:marBottom w:val="0"/>
      <w:divBdr>
        <w:top w:val="none" w:sz="0" w:space="0" w:color="auto"/>
        <w:left w:val="none" w:sz="0" w:space="0" w:color="auto"/>
        <w:bottom w:val="none" w:sz="0" w:space="0" w:color="auto"/>
        <w:right w:val="none" w:sz="0" w:space="0" w:color="auto"/>
      </w:divBdr>
    </w:div>
    <w:div w:id="1091582287">
      <w:bodyDiv w:val="1"/>
      <w:marLeft w:val="0"/>
      <w:marRight w:val="0"/>
      <w:marTop w:val="0"/>
      <w:marBottom w:val="0"/>
      <w:divBdr>
        <w:top w:val="none" w:sz="0" w:space="0" w:color="auto"/>
        <w:left w:val="none" w:sz="0" w:space="0" w:color="auto"/>
        <w:bottom w:val="none" w:sz="0" w:space="0" w:color="auto"/>
        <w:right w:val="none" w:sz="0" w:space="0" w:color="auto"/>
      </w:divBdr>
    </w:div>
    <w:div w:id="1091702643">
      <w:bodyDiv w:val="1"/>
      <w:marLeft w:val="0"/>
      <w:marRight w:val="0"/>
      <w:marTop w:val="0"/>
      <w:marBottom w:val="0"/>
      <w:divBdr>
        <w:top w:val="none" w:sz="0" w:space="0" w:color="auto"/>
        <w:left w:val="none" w:sz="0" w:space="0" w:color="auto"/>
        <w:bottom w:val="none" w:sz="0" w:space="0" w:color="auto"/>
        <w:right w:val="none" w:sz="0" w:space="0" w:color="auto"/>
      </w:divBdr>
    </w:div>
    <w:div w:id="1091703150">
      <w:bodyDiv w:val="1"/>
      <w:marLeft w:val="0"/>
      <w:marRight w:val="0"/>
      <w:marTop w:val="0"/>
      <w:marBottom w:val="0"/>
      <w:divBdr>
        <w:top w:val="none" w:sz="0" w:space="0" w:color="auto"/>
        <w:left w:val="none" w:sz="0" w:space="0" w:color="auto"/>
        <w:bottom w:val="none" w:sz="0" w:space="0" w:color="auto"/>
        <w:right w:val="none" w:sz="0" w:space="0" w:color="auto"/>
      </w:divBdr>
    </w:div>
    <w:div w:id="1091779033">
      <w:bodyDiv w:val="1"/>
      <w:marLeft w:val="0"/>
      <w:marRight w:val="0"/>
      <w:marTop w:val="0"/>
      <w:marBottom w:val="0"/>
      <w:divBdr>
        <w:top w:val="none" w:sz="0" w:space="0" w:color="auto"/>
        <w:left w:val="none" w:sz="0" w:space="0" w:color="auto"/>
        <w:bottom w:val="none" w:sz="0" w:space="0" w:color="auto"/>
        <w:right w:val="none" w:sz="0" w:space="0" w:color="auto"/>
      </w:divBdr>
    </w:div>
    <w:div w:id="1091850471">
      <w:bodyDiv w:val="1"/>
      <w:marLeft w:val="0"/>
      <w:marRight w:val="0"/>
      <w:marTop w:val="0"/>
      <w:marBottom w:val="0"/>
      <w:divBdr>
        <w:top w:val="none" w:sz="0" w:space="0" w:color="auto"/>
        <w:left w:val="none" w:sz="0" w:space="0" w:color="auto"/>
        <w:bottom w:val="none" w:sz="0" w:space="0" w:color="auto"/>
        <w:right w:val="none" w:sz="0" w:space="0" w:color="auto"/>
      </w:divBdr>
    </w:div>
    <w:div w:id="1091852409">
      <w:bodyDiv w:val="1"/>
      <w:marLeft w:val="0"/>
      <w:marRight w:val="0"/>
      <w:marTop w:val="0"/>
      <w:marBottom w:val="0"/>
      <w:divBdr>
        <w:top w:val="none" w:sz="0" w:space="0" w:color="auto"/>
        <w:left w:val="none" w:sz="0" w:space="0" w:color="auto"/>
        <w:bottom w:val="none" w:sz="0" w:space="0" w:color="auto"/>
        <w:right w:val="none" w:sz="0" w:space="0" w:color="auto"/>
      </w:divBdr>
    </w:div>
    <w:div w:id="1091900167">
      <w:bodyDiv w:val="1"/>
      <w:marLeft w:val="0"/>
      <w:marRight w:val="0"/>
      <w:marTop w:val="0"/>
      <w:marBottom w:val="0"/>
      <w:divBdr>
        <w:top w:val="none" w:sz="0" w:space="0" w:color="auto"/>
        <w:left w:val="none" w:sz="0" w:space="0" w:color="auto"/>
        <w:bottom w:val="none" w:sz="0" w:space="0" w:color="auto"/>
        <w:right w:val="none" w:sz="0" w:space="0" w:color="auto"/>
      </w:divBdr>
    </w:div>
    <w:div w:id="1091970319">
      <w:bodyDiv w:val="1"/>
      <w:marLeft w:val="0"/>
      <w:marRight w:val="0"/>
      <w:marTop w:val="0"/>
      <w:marBottom w:val="0"/>
      <w:divBdr>
        <w:top w:val="none" w:sz="0" w:space="0" w:color="auto"/>
        <w:left w:val="none" w:sz="0" w:space="0" w:color="auto"/>
        <w:bottom w:val="none" w:sz="0" w:space="0" w:color="auto"/>
        <w:right w:val="none" w:sz="0" w:space="0" w:color="auto"/>
      </w:divBdr>
    </w:div>
    <w:div w:id="1091973723">
      <w:bodyDiv w:val="1"/>
      <w:marLeft w:val="0"/>
      <w:marRight w:val="0"/>
      <w:marTop w:val="0"/>
      <w:marBottom w:val="0"/>
      <w:divBdr>
        <w:top w:val="none" w:sz="0" w:space="0" w:color="auto"/>
        <w:left w:val="none" w:sz="0" w:space="0" w:color="auto"/>
        <w:bottom w:val="none" w:sz="0" w:space="0" w:color="auto"/>
        <w:right w:val="none" w:sz="0" w:space="0" w:color="auto"/>
      </w:divBdr>
    </w:div>
    <w:div w:id="1092044652">
      <w:bodyDiv w:val="1"/>
      <w:marLeft w:val="0"/>
      <w:marRight w:val="0"/>
      <w:marTop w:val="0"/>
      <w:marBottom w:val="0"/>
      <w:divBdr>
        <w:top w:val="none" w:sz="0" w:space="0" w:color="auto"/>
        <w:left w:val="none" w:sz="0" w:space="0" w:color="auto"/>
        <w:bottom w:val="none" w:sz="0" w:space="0" w:color="auto"/>
        <w:right w:val="none" w:sz="0" w:space="0" w:color="auto"/>
      </w:divBdr>
    </w:div>
    <w:div w:id="1092048238">
      <w:bodyDiv w:val="1"/>
      <w:marLeft w:val="0"/>
      <w:marRight w:val="0"/>
      <w:marTop w:val="0"/>
      <w:marBottom w:val="0"/>
      <w:divBdr>
        <w:top w:val="none" w:sz="0" w:space="0" w:color="auto"/>
        <w:left w:val="none" w:sz="0" w:space="0" w:color="auto"/>
        <w:bottom w:val="none" w:sz="0" w:space="0" w:color="auto"/>
        <w:right w:val="none" w:sz="0" w:space="0" w:color="auto"/>
      </w:divBdr>
    </w:div>
    <w:div w:id="1092118087">
      <w:bodyDiv w:val="1"/>
      <w:marLeft w:val="0"/>
      <w:marRight w:val="0"/>
      <w:marTop w:val="0"/>
      <w:marBottom w:val="0"/>
      <w:divBdr>
        <w:top w:val="none" w:sz="0" w:space="0" w:color="auto"/>
        <w:left w:val="none" w:sz="0" w:space="0" w:color="auto"/>
        <w:bottom w:val="none" w:sz="0" w:space="0" w:color="auto"/>
        <w:right w:val="none" w:sz="0" w:space="0" w:color="auto"/>
      </w:divBdr>
    </w:div>
    <w:div w:id="1092169350">
      <w:bodyDiv w:val="1"/>
      <w:marLeft w:val="0"/>
      <w:marRight w:val="0"/>
      <w:marTop w:val="0"/>
      <w:marBottom w:val="0"/>
      <w:divBdr>
        <w:top w:val="none" w:sz="0" w:space="0" w:color="auto"/>
        <w:left w:val="none" w:sz="0" w:space="0" w:color="auto"/>
        <w:bottom w:val="none" w:sz="0" w:space="0" w:color="auto"/>
        <w:right w:val="none" w:sz="0" w:space="0" w:color="auto"/>
      </w:divBdr>
    </w:div>
    <w:div w:id="1092436026">
      <w:bodyDiv w:val="1"/>
      <w:marLeft w:val="0"/>
      <w:marRight w:val="0"/>
      <w:marTop w:val="0"/>
      <w:marBottom w:val="0"/>
      <w:divBdr>
        <w:top w:val="none" w:sz="0" w:space="0" w:color="auto"/>
        <w:left w:val="none" w:sz="0" w:space="0" w:color="auto"/>
        <w:bottom w:val="none" w:sz="0" w:space="0" w:color="auto"/>
        <w:right w:val="none" w:sz="0" w:space="0" w:color="auto"/>
      </w:divBdr>
    </w:div>
    <w:div w:id="1092510575">
      <w:bodyDiv w:val="1"/>
      <w:marLeft w:val="0"/>
      <w:marRight w:val="0"/>
      <w:marTop w:val="0"/>
      <w:marBottom w:val="0"/>
      <w:divBdr>
        <w:top w:val="none" w:sz="0" w:space="0" w:color="auto"/>
        <w:left w:val="none" w:sz="0" w:space="0" w:color="auto"/>
        <w:bottom w:val="none" w:sz="0" w:space="0" w:color="auto"/>
        <w:right w:val="none" w:sz="0" w:space="0" w:color="auto"/>
      </w:divBdr>
    </w:div>
    <w:div w:id="1092700048">
      <w:bodyDiv w:val="1"/>
      <w:marLeft w:val="0"/>
      <w:marRight w:val="0"/>
      <w:marTop w:val="0"/>
      <w:marBottom w:val="0"/>
      <w:divBdr>
        <w:top w:val="none" w:sz="0" w:space="0" w:color="auto"/>
        <w:left w:val="none" w:sz="0" w:space="0" w:color="auto"/>
        <w:bottom w:val="none" w:sz="0" w:space="0" w:color="auto"/>
        <w:right w:val="none" w:sz="0" w:space="0" w:color="auto"/>
      </w:divBdr>
    </w:div>
    <w:div w:id="1092970272">
      <w:bodyDiv w:val="1"/>
      <w:marLeft w:val="0"/>
      <w:marRight w:val="0"/>
      <w:marTop w:val="0"/>
      <w:marBottom w:val="0"/>
      <w:divBdr>
        <w:top w:val="none" w:sz="0" w:space="0" w:color="auto"/>
        <w:left w:val="none" w:sz="0" w:space="0" w:color="auto"/>
        <w:bottom w:val="none" w:sz="0" w:space="0" w:color="auto"/>
        <w:right w:val="none" w:sz="0" w:space="0" w:color="auto"/>
      </w:divBdr>
    </w:div>
    <w:div w:id="1092973321">
      <w:bodyDiv w:val="1"/>
      <w:marLeft w:val="0"/>
      <w:marRight w:val="0"/>
      <w:marTop w:val="0"/>
      <w:marBottom w:val="0"/>
      <w:divBdr>
        <w:top w:val="none" w:sz="0" w:space="0" w:color="auto"/>
        <w:left w:val="none" w:sz="0" w:space="0" w:color="auto"/>
        <w:bottom w:val="none" w:sz="0" w:space="0" w:color="auto"/>
        <w:right w:val="none" w:sz="0" w:space="0" w:color="auto"/>
      </w:divBdr>
    </w:div>
    <w:div w:id="1093162453">
      <w:bodyDiv w:val="1"/>
      <w:marLeft w:val="0"/>
      <w:marRight w:val="0"/>
      <w:marTop w:val="0"/>
      <w:marBottom w:val="0"/>
      <w:divBdr>
        <w:top w:val="none" w:sz="0" w:space="0" w:color="auto"/>
        <w:left w:val="none" w:sz="0" w:space="0" w:color="auto"/>
        <w:bottom w:val="none" w:sz="0" w:space="0" w:color="auto"/>
        <w:right w:val="none" w:sz="0" w:space="0" w:color="auto"/>
      </w:divBdr>
    </w:div>
    <w:div w:id="1093210430">
      <w:bodyDiv w:val="1"/>
      <w:marLeft w:val="0"/>
      <w:marRight w:val="0"/>
      <w:marTop w:val="0"/>
      <w:marBottom w:val="0"/>
      <w:divBdr>
        <w:top w:val="none" w:sz="0" w:space="0" w:color="auto"/>
        <w:left w:val="none" w:sz="0" w:space="0" w:color="auto"/>
        <w:bottom w:val="none" w:sz="0" w:space="0" w:color="auto"/>
        <w:right w:val="none" w:sz="0" w:space="0" w:color="auto"/>
      </w:divBdr>
    </w:div>
    <w:div w:id="1093550703">
      <w:bodyDiv w:val="1"/>
      <w:marLeft w:val="0"/>
      <w:marRight w:val="0"/>
      <w:marTop w:val="0"/>
      <w:marBottom w:val="0"/>
      <w:divBdr>
        <w:top w:val="none" w:sz="0" w:space="0" w:color="auto"/>
        <w:left w:val="none" w:sz="0" w:space="0" w:color="auto"/>
        <w:bottom w:val="none" w:sz="0" w:space="0" w:color="auto"/>
        <w:right w:val="none" w:sz="0" w:space="0" w:color="auto"/>
      </w:divBdr>
    </w:div>
    <w:div w:id="1093673414">
      <w:bodyDiv w:val="1"/>
      <w:marLeft w:val="0"/>
      <w:marRight w:val="0"/>
      <w:marTop w:val="0"/>
      <w:marBottom w:val="0"/>
      <w:divBdr>
        <w:top w:val="none" w:sz="0" w:space="0" w:color="auto"/>
        <w:left w:val="none" w:sz="0" w:space="0" w:color="auto"/>
        <w:bottom w:val="none" w:sz="0" w:space="0" w:color="auto"/>
        <w:right w:val="none" w:sz="0" w:space="0" w:color="auto"/>
      </w:divBdr>
    </w:div>
    <w:div w:id="1093744965">
      <w:bodyDiv w:val="1"/>
      <w:marLeft w:val="0"/>
      <w:marRight w:val="0"/>
      <w:marTop w:val="0"/>
      <w:marBottom w:val="0"/>
      <w:divBdr>
        <w:top w:val="none" w:sz="0" w:space="0" w:color="auto"/>
        <w:left w:val="none" w:sz="0" w:space="0" w:color="auto"/>
        <w:bottom w:val="none" w:sz="0" w:space="0" w:color="auto"/>
        <w:right w:val="none" w:sz="0" w:space="0" w:color="auto"/>
      </w:divBdr>
    </w:div>
    <w:div w:id="1093818847">
      <w:bodyDiv w:val="1"/>
      <w:marLeft w:val="0"/>
      <w:marRight w:val="0"/>
      <w:marTop w:val="0"/>
      <w:marBottom w:val="0"/>
      <w:divBdr>
        <w:top w:val="none" w:sz="0" w:space="0" w:color="auto"/>
        <w:left w:val="none" w:sz="0" w:space="0" w:color="auto"/>
        <w:bottom w:val="none" w:sz="0" w:space="0" w:color="auto"/>
        <w:right w:val="none" w:sz="0" w:space="0" w:color="auto"/>
      </w:divBdr>
    </w:div>
    <w:div w:id="1093820791">
      <w:bodyDiv w:val="1"/>
      <w:marLeft w:val="0"/>
      <w:marRight w:val="0"/>
      <w:marTop w:val="0"/>
      <w:marBottom w:val="0"/>
      <w:divBdr>
        <w:top w:val="none" w:sz="0" w:space="0" w:color="auto"/>
        <w:left w:val="none" w:sz="0" w:space="0" w:color="auto"/>
        <w:bottom w:val="none" w:sz="0" w:space="0" w:color="auto"/>
        <w:right w:val="none" w:sz="0" w:space="0" w:color="auto"/>
      </w:divBdr>
    </w:div>
    <w:div w:id="1093820794">
      <w:bodyDiv w:val="1"/>
      <w:marLeft w:val="0"/>
      <w:marRight w:val="0"/>
      <w:marTop w:val="0"/>
      <w:marBottom w:val="0"/>
      <w:divBdr>
        <w:top w:val="none" w:sz="0" w:space="0" w:color="auto"/>
        <w:left w:val="none" w:sz="0" w:space="0" w:color="auto"/>
        <w:bottom w:val="none" w:sz="0" w:space="0" w:color="auto"/>
        <w:right w:val="none" w:sz="0" w:space="0" w:color="auto"/>
      </w:divBdr>
    </w:div>
    <w:div w:id="1093864468">
      <w:bodyDiv w:val="1"/>
      <w:marLeft w:val="0"/>
      <w:marRight w:val="0"/>
      <w:marTop w:val="0"/>
      <w:marBottom w:val="0"/>
      <w:divBdr>
        <w:top w:val="none" w:sz="0" w:space="0" w:color="auto"/>
        <w:left w:val="none" w:sz="0" w:space="0" w:color="auto"/>
        <w:bottom w:val="none" w:sz="0" w:space="0" w:color="auto"/>
        <w:right w:val="none" w:sz="0" w:space="0" w:color="auto"/>
      </w:divBdr>
    </w:div>
    <w:div w:id="1093893071">
      <w:bodyDiv w:val="1"/>
      <w:marLeft w:val="0"/>
      <w:marRight w:val="0"/>
      <w:marTop w:val="0"/>
      <w:marBottom w:val="0"/>
      <w:divBdr>
        <w:top w:val="none" w:sz="0" w:space="0" w:color="auto"/>
        <w:left w:val="none" w:sz="0" w:space="0" w:color="auto"/>
        <w:bottom w:val="none" w:sz="0" w:space="0" w:color="auto"/>
        <w:right w:val="none" w:sz="0" w:space="0" w:color="auto"/>
      </w:divBdr>
    </w:div>
    <w:div w:id="1094127611">
      <w:bodyDiv w:val="1"/>
      <w:marLeft w:val="0"/>
      <w:marRight w:val="0"/>
      <w:marTop w:val="0"/>
      <w:marBottom w:val="0"/>
      <w:divBdr>
        <w:top w:val="none" w:sz="0" w:space="0" w:color="auto"/>
        <w:left w:val="none" w:sz="0" w:space="0" w:color="auto"/>
        <w:bottom w:val="none" w:sz="0" w:space="0" w:color="auto"/>
        <w:right w:val="none" w:sz="0" w:space="0" w:color="auto"/>
      </w:divBdr>
    </w:div>
    <w:div w:id="1094597531">
      <w:bodyDiv w:val="1"/>
      <w:marLeft w:val="0"/>
      <w:marRight w:val="0"/>
      <w:marTop w:val="0"/>
      <w:marBottom w:val="0"/>
      <w:divBdr>
        <w:top w:val="none" w:sz="0" w:space="0" w:color="auto"/>
        <w:left w:val="none" w:sz="0" w:space="0" w:color="auto"/>
        <w:bottom w:val="none" w:sz="0" w:space="0" w:color="auto"/>
        <w:right w:val="none" w:sz="0" w:space="0" w:color="auto"/>
      </w:divBdr>
    </w:div>
    <w:div w:id="1094979263">
      <w:bodyDiv w:val="1"/>
      <w:marLeft w:val="0"/>
      <w:marRight w:val="0"/>
      <w:marTop w:val="0"/>
      <w:marBottom w:val="0"/>
      <w:divBdr>
        <w:top w:val="none" w:sz="0" w:space="0" w:color="auto"/>
        <w:left w:val="none" w:sz="0" w:space="0" w:color="auto"/>
        <w:bottom w:val="none" w:sz="0" w:space="0" w:color="auto"/>
        <w:right w:val="none" w:sz="0" w:space="0" w:color="auto"/>
      </w:divBdr>
    </w:div>
    <w:div w:id="1095007741">
      <w:bodyDiv w:val="1"/>
      <w:marLeft w:val="0"/>
      <w:marRight w:val="0"/>
      <w:marTop w:val="0"/>
      <w:marBottom w:val="0"/>
      <w:divBdr>
        <w:top w:val="none" w:sz="0" w:space="0" w:color="auto"/>
        <w:left w:val="none" w:sz="0" w:space="0" w:color="auto"/>
        <w:bottom w:val="none" w:sz="0" w:space="0" w:color="auto"/>
        <w:right w:val="none" w:sz="0" w:space="0" w:color="auto"/>
      </w:divBdr>
    </w:div>
    <w:div w:id="1095325914">
      <w:bodyDiv w:val="1"/>
      <w:marLeft w:val="0"/>
      <w:marRight w:val="0"/>
      <w:marTop w:val="0"/>
      <w:marBottom w:val="0"/>
      <w:divBdr>
        <w:top w:val="none" w:sz="0" w:space="0" w:color="auto"/>
        <w:left w:val="none" w:sz="0" w:space="0" w:color="auto"/>
        <w:bottom w:val="none" w:sz="0" w:space="0" w:color="auto"/>
        <w:right w:val="none" w:sz="0" w:space="0" w:color="auto"/>
      </w:divBdr>
    </w:div>
    <w:div w:id="1095513807">
      <w:bodyDiv w:val="1"/>
      <w:marLeft w:val="0"/>
      <w:marRight w:val="0"/>
      <w:marTop w:val="0"/>
      <w:marBottom w:val="0"/>
      <w:divBdr>
        <w:top w:val="none" w:sz="0" w:space="0" w:color="auto"/>
        <w:left w:val="none" w:sz="0" w:space="0" w:color="auto"/>
        <w:bottom w:val="none" w:sz="0" w:space="0" w:color="auto"/>
        <w:right w:val="none" w:sz="0" w:space="0" w:color="auto"/>
      </w:divBdr>
    </w:div>
    <w:div w:id="1095592500">
      <w:bodyDiv w:val="1"/>
      <w:marLeft w:val="0"/>
      <w:marRight w:val="0"/>
      <w:marTop w:val="0"/>
      <w:marBottom w:val="0"/>
      <w:divBdr>
        <w:top w:val="none" w:sz="0" w:space="0" w:color="auto"/>
        <w:left w:val="none" w:sz="0" w:space="0" w:color="auto"/>
        <w:bottom w:val="none" w:sz="0" w:space="0" w:color="auto"/>
        <w:right w:val="none" w:sz="0" w:space="0" w:color="auto"/>
      </w:divBdr>
    </w:div>
    <w:div w:id="1095783084">
      <w:bodyDiv w:val="1"/>
      <w:marLeft w:val="0"/>
      <w:marRight w:val="0"/>
      <w:marTop w:val="0"/>
      <w:marBottom w:val="0"/>
      <w:divBdr>
        <w:top w:val="none" w:sz="0" w:space="0" w:color="auto"/>
        <w:left w:val="none" w:sz="0" w:space="0" w:color="auto"/>
        <w:bottom w:val="none" w:sz="0" w:space="0" w:color="auto"/>
        <w:right w:val="none" w:sz="0" w:space="0" w:color="auto"/>
      </w:divBdr>
    </w:div>
    <w:div w:id="1095786010">
      <w:bodyDiv w:val="1"/>
      <w:marLeft w:val="0"/>
      <w:marRight w:val="0"/>
      <w:marTop w:val="0"/>
      <w:marBottom w:val="0"/>
      <w:divBdr>
        <w:top w:val="none" w:sz="0" w:space="0" w:color="auto"/>
        <w:left w:val="none" w:sz="0" w:space="0" w:color="auto"/>
        <w:bottom w:val="none" w:sz="0" w:space="0" w:color="auto"/>
        <w:right w:val="none" w:sz="0" w:space="0" w:color="auto"/>
      </w:divBdr>
    </w:div>
    <w:div w:id="1095900203">
      <w:bodyDiv w:val="1"/>
      <w:marLeft w:val="0"/>
      <w:marRight w:val="0"/>
      <w:marTop w:val="0"/>
      <w:marBottom w:val="0"/>
      <w:divBdr>
        <w:top w:val="none" w:sz="0" w:space="0" w:color="auto"/>
        <w:left w:val="none" w:sz="0" w:space="0" w:color="auto"/>
        <w:bottom w:val="none" w:sz="0" w:space="0" w:color="auto"/>
        <w:right w:val="none" w:sz="0" w:space="0" w:color="auto"/>
      </w:divBdr>
    </w:div>
    <w:div w:id="1096098230">
      <w:bodyDiv w:val="1"/>
      <w:marLeft w:val="0"/>
      <w:marRight w:val="0"/>
      <w:marTop w:val="0"/>
      <w:marBottom w:val="0"/>
      <w:divBdr>
        <w:top w:val="none" w:sz="0" w:space="0" w:color="auto"/>
        <w:left w:val="none" w:sz="0" w:space="0" w:color="auto"/>
        <w:bottom w:val="none" w:sz="0" w:space="0" w:color="auto"/>
        <w:right w:val="none" w:sz="0" w:space="0" w:color="auto"/>
      </w:divBdr>
    </w:div>
    <w:div w:id="1096098432">
      <w:bodyDiv w:val="1"/>
      <w:marLeft w:val="0"/>
      <w:marRight w:val="0"/>
      <w:marTop w:val="0"/>
      <w:marBottom w:val="0"/>
      <w:divBdr>
        <w:top w:val="none" w:sz="0" w:space="0" w:color="auto"/>
        <w:left w:val="none" w:sz="0" w:space="0" w:color="auto"/>
        <w:bottom w:val="none" w:sz="0" w:space="0" w:color="auto"/>
        <w:right w:val="none" w:sz="0" w:space="0" w:color="auto"/>
      </w:divBdr>
    </w:div>
    <w:div w:id="1096099253">
      <w:bodyDiv w:val="1"/>
      <w:marLeft w:val="0"/>
      <w:marRight w:val="0"/>
      <w:marTop w:val="0"/>
      <w:marBottom w:val="0"/>
      <w:divBdr>
        <w:top w:val="none" w:sz="0" w:space="0" w:color="auto"/>
        <w:left w:val="none" w:sz="0" w:space="0" w:color="auto"/>
        <w:bottom w:val="none" w:sz="0" w:space="0" w:color="auto"/>
        <w:right w:val="none" w:sz="0" w:space="0" w:color="auto"/>
      </w:divBdr>
    </w:div>
    <w:div w:id="1096172042">
      <w:bodyDiv w:val="1"/>
      <w:marLeft w:val="0"/>
      <w:marRight w:val="0"/>
      <w:marTop w:val="0"/>
      <w:marBottom w:val="0"/>
      <w:divBdr>
        <w:top w:val="none" w:sz="0" w:space="0" w:color="auto"/>
        <w:left w:val="none" w:sz="0" w:space="0" w:color="auto"/>
        <w:bottom w:val="none" w:sz="0" w:space="0" w:color="auto"/>
        <w:right w:val="none" w:sz="0" w:space="0" w:color="auto"/>
      </w:divBdr>
    </w:div>
    <w:div w:id="1096635182">
      <w:bodyDiv w:val="1"/>
      <w:marLeft w:val="0"/>
      <w:marRight w:val="0"/>
      <w:marTop w:val="0"/>
      <w:marBottom w:val="0"/>
      <w:divBdr>
        <w:top w:val="none" w:sz="0" w:space="0" w:color="auto"/>
        <w:left w:val="none" w:sz="0" w:space="0" w:color="auto"/>
        <w:bottom w:val="none" w:sz="0" w:space="0" w:color="auto"/>
        <w:right w:val="none" w:sz="0" w:space="0" w:color="auto"/>
      </w:divBdr>
    </w:div>
    <w:div w:id="1096900915">
      <w:bodyDiv w:val="1"/>
      <w:marLeft w:val="0"/>
      <w:marRight w:val="0"/>
      <w:marTop w:val="0"/>
      <w:marBottom w:val="0"/>
      <w:divBdr>
        <w:top w:val="none" w:sz="0" w:space="0" w:color="auto"/>
        <w:left w:val="none" w:sz="0" w:space="0" w:color="auto"/>
        <w:bottom w:val="none" w:sz="0" w:space="0" w:color="auto"/>
        <w:right w:val="none" w:sz="0" w:space="0" w:color="auto"/>
      </w:divBdr>
    </w:div>
    <w:div w:id="1097022511">
      <w:bodyDiv w:val="1"/>
      <w:marLeft w:val="0"/>
      <w:marRight w:val="0"/>
      <w:marTop w:val="0"/>
      <w:marBottom w:val="0"/>
      <w:divBdr>
        <w:top w:val="none" w:sz="0" w:space="0" w:color="auto"/>
        <w:left w:val="none" w:sz="0" w:space="0" w:color="auto"/>
        <w:bottom w:val="none" w:sz="0" w:space="0" w:color="auto"/>
        <w:right w:val="none" w:sz="0" w:space="0" w:color="auto"/>
      </w:divBdr>
    </w:div>
    <w:div w:id="1097099187">
      <w:bodyDiv w:val="1"/>
      <w:marLeft w:val="0"/>
      <w:marRight w:val="0"/>
      <w:marTop w:val="0"/>
      <w:marBottom w:val="0"/>
      <w:divBdr>
        <w:top w:val="none" w:sz="0" w:space="0" w:color="auto"/>
        <w:left w:val="none" w:sz="0" w:space="0" w:color="auto"/>
        <w:bottom w:val="none" w:sz="0" w:space="0" w:color="auto"/>
        <w:right w:val="none" w:sz="0" w:space="0" w:color="auto"/>
      </w:divBdr>
    </w:div>
    <w:div w:id="1097217854">
      <w:bodyDiv w:val="1"/>
      <w:marLeft w:val="0"/>
      <w:marRight w:val="0"/>
      <w:marTop w:val="0"/>
      <w:marBottom w:val="0"/>
      <w:divBdr>
        <w:top w:val="none" w:sz="0" w:space="0" w:color="auto"/>
        <w:left w:val="none" w:sz="0" w:space="0" w:color="auto"/>
        <w:bottom w:val="none" w:sz="0" w:space="0" w:color="auto"/>
        <w:right w:val="none" w:sz="0" w:space="0" w:color="auto"/>
      </w:divBdr>
    </w:div>
    <w:div w:id="1097403961">
      <w:bodyDiv w:val="1"/>
      <w:marLeft w:val="0"/>
      <w:marRight w:val="0"/>
      <w:marTop w:val="0"/>
      <w:marBottom w:val="0"/>
      <w:divBdr>
        <w:top w:val="none" w:sz="0" w:space="0" w:color="auto"/>
        <w:left w:val="none" w:sz="0" w:space="0" w:color="auto"/>
        <w:bottom w:val="none" w:sz="0" w:space="0" w:color="auto"/>
        <w:right w:val="none" w:sz="0" w:space="0" w:color="auto"/>
      </w:divBdr>
    </w:div>
    <w:div w:id="1097477819">
      <w:bodyDiv w:val="1"/>
      <w:marLeft w:val="0"/>
      <w:marRight w:val="0"/>
      <w:marTop w:val="0"/>
      <w:marBottom w:val="0"/>
      <w:divBdr>
        <w:top w:val="none" w:sz="0" w:space="0" w:color="auto"/>
        <w:left w:val="none" w:sz="0" w:space="0" w:color="auto"/>
        <w:bottom w:val="none" w:sz="0" w:space="0" w:color="auto"/>
        <w:right w:val="none" w:sz="0" w:space="0" w:color="auto"/>
      </w:divBdr>
    </w:div>
    <w:div w:id="1097482425">
      <w:bodyDiv w:val="1"/>
      <w:marLeft w:val="0"/>
      <w:marRight w:val="0"/>
      <w:marTop w:val="0"/>
      <w:marBottom w:val="0"/>
      <w:divBdr>
        <w:top w:val="none" w:sz="0" w:space="0" w:color="auto"/>
        <w:left w:val="none" w:sz="0" w:space="0" w:color="auto"/>
        <w:bottom w:val="none" w:sz="0" w:space="0" w:color="auto"/>
        <w:right w:val="none" w:sz="0" w:space="0" w:color="auto"/>
      </w:divBdr>
    </w:div>
    <w:div w:id="1097604239">
      <w:bodyDiv w:val="1"/>
      <w:marLeft w:val="0"/>
      <w:marRight w:val="0"/>
      <w:marTop w:val="0"/>
      <w:marBottom w:val="0"/>
      <w:divBdr>
        <w:top w:val="none" w:sz="0" w:space="0" w:color="auto"/>
        <w:left w:val="none" w:sz="0" w:space="0" w:color="auto"/>
        <w:bottom w:val="none" w:sz="0" w:space="0" w:color="auto"/>
        <w:right w:val="none" w:sz="0" w:space="0" w:color="auto"/>
      </w:divBdr>
    </w:div>
    <w:div w:id="1097628679">
      <w:bodyDiv w:val="1"/>
      <w:marLeft w:val="0"/>
      <w:marRight w:val="0"/>
      <w:marTop w:val="0"/>
      <w:marBottom w:val="0"/>
      <w:divBdr>
        <w:top w:val="none" w:sz="0" w:space="0" w:color="auto"/>
        <w:left w:val="none" w:sz="0" w:space="0" w:color="auto"/>
        <w:bottom w:val="none" w:sz="0" w:space="0" w:color="auto"/>
        <w:right w:val="none" w:sz="0" w:space="0" w:color="auto"/>
      </w:divBdr>
    </w:div>
    <w:div w:id="1098140499">
      <w:bodyDiv w:val="1"/>
      <w:marLeft w:val="0"/>
      <w:marRight w:val="0"/>
      <w:marTop w:val="0"/>
      <w:marBottom w:val="0"/>
      <w:divBdr>
        <w:top w:val="none" w:sz="0" w:space="0" w:color="auto"/>
        <w:left w:val="none" w:sz="0" w:space="0" w:color="auto"/>
        <w:bottom w:val="none" w:sz="0" w:space="0" w:color="auto"/>
        <w:right w:val="none" w:sz="0" w:space="0" w:color="auto"/>
      </w:divBdr>
    </w:div>
    <w:div w:id="1098142039">
      <w:bodyDiv w:val="1"/>
      <w:marLeft w:val="0"/>
      <w:marRight w:val="0"/>
      <w:marTop w:val="0"/>
      <w:marBottom w:val="0"/>
      <w:divBdr>
        <w:top w:val="none" w:sz="0" w:space="0" w:color="auto"/>
        <w:left w:val="none" w:sz="0" w:space="0" w:color="auto"/>
        <w:bottom w:val="none" w:sz="0" w:space="0" w:color="auto"/>
        <w:right w:val="none" w:sz="0" w:space="0" w:color="auto"/>
      </w:divBdr>
    </w:div>
    <w:div w:id="1098480717">
      <w:bodyDiv w:val="1"/>
      <w:marLeft w:val="0"/>
      <w:marRight w:val="0"/>
      <w:marTop w:val="0"/>
      <w:marBottom w:val="0"/>
      <w:divBdr>
        <w:top w:val="none" w:sz="0" w:space="0" w:color="auto"/>
        <w:left w:val="none" w:sz="0" w:space="0" w:color="auto"/>
        <w:bottom w:val="none" w:sz="0" w:space="0" w:color="auto"/>
        <w:right w:val="none" w:sz="0" w:space="0" w:color="auto"/>
      </w:divBdr>
    </w:div>
    <w:div w:id="1098713422">
      <w:bodyDiv w:val="1"/>
      <w:marLeft w:val="0"/>
      <w:marRight w:val="0"/>
      <w:marTop w:val="0"/>
      <w:marBottom w:val="0"/>
      <w:divBdr>
        <w:top w:val="none" w:sz="0" w:space="0" w:color="auto"/>
        <w:left w:val="none" w:sz="0" w:space="0" w:color="auto"/>
        <w:bottom w:val="none" w:sz="0" w:space="0" w:color="auto"/>
        <w:right w:val="none" w:sz="0" w:space="0" w:color="auto"/>
      </w:divBdr>
    </w:div>
    <w:div w:id="1098788636">
      <w:bodyDiv w:val="1"/>
      <w:marLeft w:val="0"/>
      <w:marRight w:val="0"/>
      <w:marTop w:val="0"/>
      <w:marBottom w:val="0"/>
      <w:divBdr>
        <w:top w:val="none" w:sz="0" w:space="0" w:color="auto"/>
        <w:left w:val="none" w:sz="0" w:space="0" w:color="auto"/>
        <w:bottom w:val="none" w:sz="0" w:space="0" w:color="auto"/>
        <w:right w:val="none" w:sz="0" w:space="0" w:color="auto"/>
      </w:divBdr>
    </w:div>
    <w:div w:id="1098910905">
      <w:bodyDiv w:val="1"/>
      <w:marLeft w:val="0"/>
      <w:marRight w:val="0"/>
      <w:marTop w:val="0"/>
      <w:marBottom w:val="0"/>
      <w:divBdr>
        <w:top w:val="none" w:sz="0" w:space="0" w:color="auto"/>
        <w:left w:val="none" w:sz="0" w:space="0" w:color="auto"/>
        <w:bottom w:val="none" w:sz="0" w:space="0" w:color="auto"/>
        <w:right w:val="none" w:sz="0" w:space="0" w:color="auto"/>
      </w:divBdr>
    </w:div>
    <w:div w:id="1098990896">
      <w:bodyDiv w:val="1"/>
      <w:marLeft w:val="0"/>
      <w:marRight w:val="0"/>
      <w:marTop w:val="0"/>
      <w:marBottom w:val="0"/>
      <w:divBdr>
        <w:top w:val="none" w:sz="0" w:space="0" w:color="auto"/>
        <w:left w:val="none" w:sz="0" w:space="0" w:color="auto"/>
        <w:bottom w:val="none" w:sz="0" w:space="0" w:color="auto"/>
        <w:right w:val="none" w:sz="0" w:space="0" w:color="auto"/>
      </w:divBdr>
    </w:div>
    <w:div w:id="1099178739">
      <w:bodyDiv w:val="1"/>
      <w:marLeft w:val="0"/>
      <w:marRight w:val="0"/>
      <w:marTop w:val="0"/>
      <w:marBottom w:val="0"/>
      <w:divBdr>
        <w:top w:val="none" w:sz="0" w:space="0" w:color="auto"/>
        <w:left w:val="none" w:sz="0" w:space="0" w:color="auto"/>
        <w:bottom w:val="none" w:sz="0" w:space="0" w:color="auto"/>
        <w:right w:val="none" w:sz="0" w:space="0" w:color="auto"/>
      </w:divBdr>
    </w:div>
    <w:div w:id="1099258415">
      <w:bodyDiv w:val="1"/>
      <w:marLeft w:val="0"/>
      <w:marRight w:val="0"/>
      <w:marTop w:val="0"/>
      <w:marBottom w:val="0"/>
      <w:divBdr>
        <w:top w:val="none" w:sz="0" w:space="0" w:color="auto"/>
        <w:left w:val="none" w:sz="0" w:space="0" w:color="auto"/>
        <w:bottom w:val="none" w:sz="0" w:space="0" w:color="auto"/>
        <w:right w:val="none" w:sz="0" w:space="0" w:color="auto"/>
      </w:divBdr>
    </w:div>
    <w:div w:id="1099327435">
      <w:bodyDiv w:val="1"/>
      <w:marLeft w:val="0"/>
      <w:marRight w:val="0"/>
      <w:marTop w:val="0"/>
      <w:marBottom w:val="0"/>
      <w:divBdr>
        <w:top w:val="none" w:sz="0" w:space="0" w:color="auto"/>
        <w:left w:val="none" w:sz="0" w:space="0" w:color="auto"/>
        <w:bottom w:val="none" w:sz="0" w:space="0" w:color="auto"/>
        <w:right w:val="none" w:sz="0" w:space="0" w:color="auto"/>
      </w:divBdr>
    </w:div>
    <w:div w:id="1099446462">
      <w:bodyDiv w:val="1"/>
      <w:marLeft w:val="0"/>
      <w:marRight w:val="0"/>
      <w:marTop w:val="0"/>
      <w:marBottom w:val="0"/>
      <w:divBdr>
        <w:top w:val="none" w:sz="0" w:space="0" w:color="auto"/>
        <w:left w:val="none" w:sz="0" w:space="0" w:color="auto"/>
        <w:bottom w:val="none" w:sz="0" w:space="0" w:color="auto"/>
        <w:right w:val="none" w:sz="0" w:space="0" w:color="auto"/>
      </w:divBdr>
    </w:div>
    <w:div w:id="1099645368">
      <w:bodyDiv w:val="1"/>
      <w:marLeft w:val="0"/>
      <w:marRight w:val="0"/>
      <w:marTop w:val="0"/>
      <w:marBottom w:val="0"/>
      <w:divBdr>
        <w:top w:val="none" w:sz="0" w:space="0" w:color="auto"/>
        <w:left w:val="none" w:sz="0" w:space="0" w:color="auto"/>
        <w:bottom w:val="none" w:sz="0" w:space="0" w:color="auto"/>
        <w:right w:val="none" w:sz="0" w:space="0" w:color="auto"/>
      </w:divBdr>
    </w:div>
    <w:div w:id="1099838708">
      <w:bodyDiv w:val="1"/>
      <w:marLeft w:val="0"/>
      <w:marRight w:val="0"/>
      <w:marTop w:val="0"/>
      <w:marBottom w:val="0"/>
      <w:divBdr>
        <w:top w:val="none" w:sz="0" w:space="0" w:color="auto"/>
        <w:left w:val="none" w:sz="0" w:space="0" w:color="auto"/>
        <w:bottom w:val="none" w:sz="0" w:space="0" w:color="auto"/>
        <w:right w:val="none" w:sz="0" w:space="0" w:color="auto"/>
      </w:divBdr>
    </w:div>
    <w:div w:id="1100223961">
      <w:bodyDiv w:val="1"/>
      <w:marLeft w:val="0"/>
      <w:marRight w:val="0"/>
      <w:marTop w:val="0"/>
      <w:marBottom w:val="0"/>
      <w:divBdr>
        <w:top w:val="none" w:sz="0" w:space="0" w:color="auto"/>
        <w:left w:val="none" w:sz="0" w:space="0" w:color="auto"/>
        <w:bottom w:val="none" w:sz="0" w:space="0" w:color="auto"/>
        <w:right w:val="none" w:sz="0" w:space="0" w:color="auto"/>
      </w:divBdr>
    </w:div>
    <w:div w:id="1100293186">
      <w:bodyDiv w:val="1"/>
      <w:marLeft w:val="0"/>
      <w:marRight w:val="0"/>
      <w:marTop w:val="0"/>
      <w:marBottom w:val="0"/>
      <w:divBdr>
        <w:top w:val="none" w:sz="0" w:space="0" w:color="auto"/>
        <w:left w:val="none" w:sz="0" w:space="0" w:color="auto"/>
        <w:bottom w:val="none" w:sz="0" w:space="0" w:color="auto"/>
        <w:right w:val="none" w:sz="0" w:space="0" w:color="auto"/>
      </w:divBdr>
    </w:div>
    <w:div w:id="1100299931">
      <w:bodyDiv w:val="1"/>
      <w:marLeft w:val="0"/>
      <w:marRight w:val="0"/>
      <w:marTop w:val="0"/>
      <w:marBottom w:val="0"/>
      <w:divBdr>
        <w:top w:val="none" w:sz="0" w:space="0" w:color="auto"/>
        <w:left w:val="none" w:sz="0" w:space="0" w:color="auto"/>
        <w:bottom w:val="none" w:sz="0" w:space="0" w:color="auto"/>
        <w:right w:val="none" w:sz="0" w:space="0" w:color="auto"/>
      </w:divBdr>
    </w:div>
    <w:div w:id="1100947790">
      <w:bodyDiv w:val="1"/>
      <w:marLeft w:val="0"/>
      <w:marRight w:val="0"/>
      <w:marTop w:val="0"/>
      <w:marBottom w:val="0"/>
      <w:divBdr>
        <w:top w:val="none" w:sz="0" w:space="0" w:color="auto"/>
        <w:left w:val="none" w:sz="0" w:space="0" w:color="auto"/>
        <w:bottom w:val="none" w:sz="0" w:space="0" w:color="auto"/>
        <w:right w:val="none" w:sz="0" w:space="0" w:color="auto"/>
      </w:divBdr>
    </w:div>
    <w:div w:id="1101072242">
      <w:bodyDiv w:val="1"/>
      <w:marLeft w:val="0"/>
      <w:marRight w:val="0"/>
      <w:marTop w:val="0"/>
      <w:marBottom w:val="0"/>
      <w:divBdr>
        <w:top w:val="none" w:sz="0" w:space="0" w:color="auto"/>
        <w:left w:val="none" w:sz="0" w:space="0" w:color="auto"/>
        <w:bottom w:val="none" w:sz="0" w:space="0" w:color="auto"/>
        <w:right w:val="none" w:sz="0" w:space="0" w:color="auto"/>
      </w:divBdr>
    </w:div>
    <w:div w:id="1101144525">
      <w:bodyDiv w:val="1"/>
      <w:marLeft w:val="0"/>
      <w:marRight w:val="0"/>
      <w:marTop w:val="0"/>
      <w:marBottom w:val="0"/>
      <w:divBdr>
        <w:top w:val="none" w:sz="0" w:space="0" w:color="auto"/>
        <w:left w:val="none" w:sz="0" w:space="0" w:color="auto"/>
        <w:bottom w:val="none" w:sz="0" w:space="0" w:color="auto"/>
        <w:right w:val="none" w:sz="0" w:space="0" w:color="auto"/>
      </w:divBdr>
    </w:div>
    <w:div w:id="1101219847">
      <w:bodyDiv w:val="1"/>
      <w:marLeft w:val="0"/>
      <w:marRight w:val="0"/>
      <w:marTop w:val="0"/>
      <w:marBottom w:val="0"/>
      <w:divBdr>
        <w:top w:val="none" w:sz="0" w:space="0" w:color="auto"/>
        <w:left w:val="none" w:sz="0" w:space="0" w:color="auto"/>
        <w:bottom w:val="none" w:sz="0" w:space="0" w:color="auto"/>
        <w:right w:val="none" w:sz="0" w:space="0" w:color="auto"/>
      </w:divBdr>
    </w:div>
    <w:div w:id="1101296636">
      <w:bodyDiv w:val="1"/>
      <w:marLeft w:val="0"/>
      <w:marRight w:val="0"/>
      <w:marTop w:val="0"/>
      <w:marBottom w:val="0"/>
      <w:divBdr>
        <w:top w:val="none" w:sz="0" w:space="0" w:color="auto"/>
        <w:left w:val="none" w:sz="0" w:space="0" w:color="auto"/>
        <w:bottom w:val="none" w:sz="0" w:space="0" w:color="auto"/>
        <w:right w:val="none" w:sz="0" w:space="0" w:color="auto"/>
      </w:divBdr>
    </w:div>
    <w:div w:id="1101410847">
      <w:bodyDiv w:val="1"/>
      <w:marLeft w:val="0"/>
      <w:marRight w:val="0"/>
      <w:marTop w:val="0"/>
      <w:marBottom w:val="0"/>
      <w:divBdr>
        <w:top w:val="none" w:sz="0" w:space="0" w:color="auto"/>
        <w:left w:val="none" w:sz="0" w:space="0" w:color="auto"/>
        <w:bottom w:val="none" w:sz="0" w:space="0" w:color="auto"/>
        <w:right w:val="none" w:sz="0" w:space="0" w:color="auto"/>
      </w:divBdr>
    </w:div>
    <w:div w:id="1101484898">
      <w:bodyDiv w:val="1"/>
      <w:marLeft w:val="0"/>
      <w:marRight w:val="0"/>
      <w:marTop w:val="0"/>
      <w:marBottom w:val="0"/>
      <w:divBdr>
        <w:top w:val="none" w:sz="0" w:space="0" w:color="auto"/>
        <w:left w:val="none" w:sz="0" w:space="0" w:color="auto"/>
        <w:bottom w:val="none" w:sz="0" w:space="0" w:color="auto"/>
        <w:right w:val="none" w:sz="0" w:space="0" w:color="auto"/>
      </w:divBdr>
    </w:div>
    <w:div w:id="1101754747">
      <w:bodyDiv w:val="1"/>
      <w:marLeft w:val="0"/>
      <w:marRight w:val="0"/>
      <w:marTop w:val="0"/>
      <w:marBottom w:val="0"/>
      <w:divBdr>
        <w:top w:val="none" w:sz="0" w:space="0" w:color="auto"/>
        <w:left w:val="none" w:sz="0" w:space="0" w:color="auto"/>
        <w:bottom w:val="none" w:sz="0" w:space="0" w:color="auto"/>
        <w:right w:val="none" w:sz="0" w:space="0" w:color="auto"/>
      </w:divBdr>
    </w:div>
    <w:div w:id="1101877697">
      <w:bodyDiv w:val="1"/>
      <w:marLeft w:val="0"/>
      <w:marRight w:val="0"/>
      <w:marTop w:val="0"/>
      <w:marBottom w:val="0"/>
      <w:divBdr>
        <w:top w:val="none" w:sz="0" w:space="0" w:color="auto"/>
        <w:left w:val="none" w:sz="0" w:space="0" w:color="auto"/>
        <w:bottom w:val="none" w:sz="0" w:space="0" w:color="auto"/>
        <w:right w:val="none" w:sz="0" w:space="0" w:color="auto"/>
      </w:divBdr>
    </w:div>
    <w:div w:id="1101950808">
      <w:bodyDiv w:val="1"/>
      <w:marLeft w:val="0"/>
      <w:marRight w:val="0"/>
      <w:marTop w:val="0"/>
      <w:marBottom w:val="0"/>
      <w:divBdr>
        <w:top w:val="none" w:sz="0" w:space="0" w:color="auto"/>
        <w:left w:val="none" w:sz="0" w:space="0" w:color="auto"/>
        <w:bottom w:val="none" w:sz="0" w:space="0" w:color="auto"/>
        <w:right w:val="none" w:sz="0" w:space="0" w:color="auto"/>
      </w:divBdr>
    </w:div>
    <w:div w:id="1102073708">
      <w:bodyDiv w:val="1"/>
      <w:marLeft w:val="0"/>
      <w:marRight w:val="0"/>
      <w:marTop w:val="0"/>
      <w:marBottom w:val="0"/>
      <w:divBdr>
        <w:top w:val="none" w:sz="0" w:space="0" w:color="auto"/>
        <w:left w:val="none" w:sz="0" w:space="0" w:color="auto"/>
        <w:bottom w:val="none" w:sz="0" w:space="0" w:color="auto"/>
        <w:right w:val="none" w:sz="0" w:space="0" w:color="auto"/>
      </w:divBdr>
    </w:div>
    <w:div w:id="1102144238">
      <w:bodyDiv w:val="1"/>
      <w:marLeft w:val="0"/>
      <w:marRight w:val="0"/>
      <w:marTop w:val="0"/>
      <w:marBottom w:val="0"/>
      <w:divBdr>
        <w:top w:val="none" w:sz="0" w:space="0" w:color="auto"/>
        <w:left w:val="none" w:sz="0" w:space="0" w:color="auto"/>
        <w:bottom w:val="none" w:sz="0" w:space="0" w:color="auto"/>
        <w:right w:val="none" w:sz="0" w:space="0" w:color="auto"/>
      </w:divBdr>
    </w:div>
    <w:div w:id="1102454888">
      <w:bodyDiv w:val="1"/>
      <w:marLeft w:val="0"/>
      <w:marRight w:val="0"/>
      <w:marTop w:val="0"/>
      <w:marBottom w:val="0"/>
      <w:divBdr>
        <w:top w:val="none" w:sz="0" w:space="0" w:color="auto"/>
        <w:left w:val="none" w:sz="0" w:space="0" w:color="auto"/>
        <w:bottom w:val="none" w:sz="0" w:space="0" w:color="auto"/>
        <w:right w:val="none" w:sz="0" w:space="0" w:color="auto"/>
      </w:divBdr>
    </w:div>
    <w:div w:id="1102729537">
      <w:bodyDiv w:val="1"/>
      <w:marLeft w:val="0"/>
      <w:marRight w:val="0"/>
      <w:marTop w:val="0"/>
      <w:marBottom w:val="0"/>
      <w:divBdr>
        <w:top w:val="none" w:sz="0" w:space="0" w:color="auto"/>
        <w:left w:val="none" w:sz="0" w:space="0" w:color="auto"/>
        <w:bottom w:val="none" w:sz="0" w:space="0" w:color="auto"/>
        <w:right w:val="none" w:sz="0" w:space="0" w:color="auto"/>
      </w:divBdr>
    </w:div>
    <w:div w:id="1102988706">
      <w:bodyDiv w:val="1"/>
      <w:marLeft w:val="0"/>
      <w:marRight w:val="0"/>
      <w:marTop w:val="0"/>
      <w:marBottom w:val="0"/>
      <w:divBdr>
        <w:top w:val="none" w:sz="0" w:space="0" w:color="auto"/>
        <w:left w:val="none" w:sz="0" w:space="0" w:color="auto"/>
        <w:bottom w:val="none" w:sz="0" w:space="0" w:color="auto"/>
        <w:right w:val="none" w:sz="0" w:space="0" w:color="auto"/>
      </w:divBdr>
    </w:div>
    <w:div w:id="1103036778">
      <w:bodyDiv w:val="1"/>
      <w:marLeft w:val="0"/>
      <w:marRight w:val="0"/>
      <w:marTop w:val="0"/>
      <w:marBottom w:val="0"/>
      <w:divBdr>
        <w:top w:val="none" w:sz="0" w:space="0" w:color="auto"/>
        <w:left w:val="none" w:sz="0" w:space="0" w:color="auto"/>
        <w:bottom w:val="none" w:sz="0" w:space="0" w:color="auto"/>
        <w:right w:val="none" w:sz="0" w:space="0" w:color="auto"/>
      </w:divBdr>
    </w:div>
    <w:div w:id="1103233175">
      <w:bodyDiv w:val="1"/>
      <w:marLeft w:val="0"/>
      <w:marRight w:val="0"/>
      <w:marTop w:val="0"/>
      <w:marBottom w:val="0"/>
      <w:divBdr>
        <w:top w:val="none" w:sz="0" w:space="0" w:color="auto"/>
        <w:left w:val="none" w:sz="0" w:space="0" w:color="auto"/>
        <w:bottom w:val="none" w:sz="0" w:space="0" w:color="auto"/>
        <w:right w:val="none" w:sz="0" w:space="0" w:color="auto"/>
      </w:divBdr>
    </w:div>
    <w:div w:id="1103574629">
      <w:bodyDiv w:val="1"/>
      <w:marLeft w:val="0"/>
      <w:marRight w:val="0"/>
      <w:marTop w:val="0"/>
      <w:marBottom w:val="0"/>
      <w:divBdr>
        <w:top w:val="none" w:sz="0" w:space="0" w:color="auto"/>
        <w:left w:val="none" w:sz="0" w:space="0" w:color="auto"/>
        <w:bottom w:val="none" w:sz="0" w:space="0" w:color="auto"/>
        <w:right w:val="none" w:sz="0" w:space="0" w:color="auto"/>
      </w:divBdr>
    </w:div>
    <w:div w:id="1103695288">
      <w:bodyDiv w:val="1"/>
      <w:marLeft w:val="0"/>
      <w:marRight w:val="0"/>
      <w:marTop w:val="0"/>
      <w:marBottom w:val="0"/>
      <w:divBdr>
        <w:top w:val="none" w:sz="0" w:space="0" w:color="auto"/>
        <w:left w:val="none" w:sz="0" w:space="0" w:color="auto"/>
        <w:bottom w:val="none" w:sz="0" w:space="0" w:color="auto"/>
        <w:right w:val="none" w:sz="0" w:space="0" w:color="auto"/>
      </w:divBdr>
    </w:div>
    <w:div w:id="1103845455">
      <w:bodyDiv w:val="1"/>
      <w:marLeft w:val="0"/>
      <w:marRight w:val="0"/>
      <w:marTop w:val="0"/>
      <w:marBottom w:val="0"/>
      <w:divBdr>
        <w:top w:val="none" w:sz="0" w:space="0" w:color="auto"/>
        <w:left w:val="none" w:sz="0" w:space="0" w:color="auto"/>
        <w:bottom w:val="none" w:sz="0" w:space="0" w:color="auto"/>
        <w:right w:val="none" w:sz="0" w:space="0" w:color="auto"/>
      </w:divBdr>
    </w:div>
    <w:div w:id="1103919716">
      <w:bodyDiv w:val="1"/>
      <w:marLeft w:val="0"/>
      <w:marRight w:val="0"/>
      <w:marTop w:val="0"/>
      <w:marBottom w:val="0"/>
      <w:divBdr>
        <w:top w:val="none" w:sz="0" w:space="0" w:color="auto"/>
        <w:left w:val="none" w:sz="0" w:space="0" w:color="auto"/>
        <w:bottom w:val="none" w:sz="0" w:space="0" w:color="auto"/>
        <w:right w:val="none" w:sz="0" w:space="0" w:color="auto"/>
      </w:divBdr>
    </w:div>
    <w:div w:id="1103957845">
      <w:bodyDiv w:val="1"/>
      <w:marLeft w:val="0"/>
      <w:marRight w:val="0"/>
      <w:marTop w:val="0"/>
      <w:marBottom w:val="0"/>
      <w:divBdr>
        <w:top w:val="none" w:sz="0" w:space="0" w:color="auto"/>
        <w:left w:val="none" w:sz="0" w:space="0" w:color="auto"/>
        <w:bottom w:val="none" w:sz="0" w:space="0" w:color="auto"/>
        <w:right w:val="none" w:sz="0" w:space="0" w:color="auto"/>
      </w:divBdr>
    </w:div>
    <w:div w:id="1104106080">
      <w:bodyDiv w:val="1"/>
      <w:marLeft w:val="0"/>
      <w:marRight w:val="0"/>
      <w:marTop w:val="0"/>
      <w:marBottom w:val="0"/>
      <w:divBdr>
        <w:top w:val="none" w:sz="0" w:space="0" w:color="auto"/>
        <w:left w:val="none" w:sz="0" w:space="0" w:color="auto"/>
        <w:bottom w:val="none" w:sz="0" w:space="0" w:color="auto"/>
        <w:right w:val="none" w:sz="0" w:space="0" w:color="auto"/>
      </w:divBdr>
    </w:div>
    <w:div w:id="1104181502">
      <w:bodyDiv w:val="1"/>
      <w:marLeft w:val="0"/>
      <w:marRight w:val="0"/>
      <w:marTop w:val="0"/>
      <w:marBottom w:val="0"/>
      <w:divBdr>
        <w:top w:val="none" w:sz="0" w:space="0" w:color="auto"/>
        <w:left w:val="none" w:sz="0" w:space="0" w:color="auto"/>
        <w:bottom w:val="none" w:sz="0" w:space="0" w:color="auto"/>
        <w:right w:val="none" w:sz="0" w:space="0" w:color="auto"/>
      </w:divBdr>
    </w:div>
    <w:div w:id="1104377330">
      <w:bodyDiv w:val="1"/>
      <w:marLeft w:val="0"/>
      <w:marRight w:val="0"/>
      <w:marTop w:val="0"/>
      <w:marBottom w:val="0"/>
      <w:divBdr>
        <w:top w:val="none" w:sz="0" w:space="0" w:color="auto"/>
        <w:left w:val="none" w:sz="0" w:space="0" w:color="auto"/>
        <w:bottom w:val="none" w:sz="0" w:space="0" w:color="auto"/>
        <w:right w:val="none" w:sz="0" w:space="0" w:color="auto"/>
      </w:divBdr>
    </w:div>
    <w:div w:id="1104424360">
      <w:bodyDiv w:val="1"/>
      <w:marLeft w:val="0"/>
      <w:marRight w:val="0"/>
      <w:marTop w:val="0"/>
      <w:marBottom w:val="0"/>
      <w:divBdr>
        <w:top w:val="none" w:sz="0" w:space="0" w:color="auto"/>
        <w:left w:val="none" w:sz="0" w:space="0" w:color="auto"/>
        <w:bottom w:val="none" w:sz="0" w:space="0" w:color="auto"/>
        <w:right w:val="none" w:sz="0" w:space="0" w:color="auto"/>
      </w:divBdr>
    </w:div>
    <w:div w:id="1104502139">
      <w:bodyDiv w:val="1"/>
      <w:marLeft w:val="0"/>
      <w:marRight w:val="0"/>
      <w:marTop w:val="0"/>
      <w:marBottom w:val="0"/>
      <w:divBdr>
        <w:top w:val="none" w:sz="0" w:space="0" w:color="auto"/>
        <w:left w:val="none" w:sz="0" w:space="0" w:color="auto"/>
        <w:bottom w:val="none" w:sz="0" w:space="0" w:color="auto"/>
        <w:right w:val="none" w:sz="0" w:space="0" w:color="auto"/>
      </w:divBdr>
    </w:div>
    <w:div w:id="1104576124">
      <w:bodyDiv w:val="1"/>
      <w:marLeft w:val="0"/>
      <w:marRight w:val="0"/>
      <w:marTop w:val="0"/>
      <w:marBottom w:val="0"/>
      <w:divBdr>
        <w:top w:val="none" w:sz="0" w:space="0" w:color="auto"/>
        <w:left w:val="none" w:sz="0" w:space="0" w:color="auto"/>
        <w:bottom w:val="none" w:sz="0" w:space="0" w:color="auto"/>
        <w:right w:val="none" w:sz="0" w:space="0" w:color="auto"/>
      </w:divBdr>
    </w:div>
    <w:div w:id="1104610327">
      <w:bodyDiv w:val="1"/>
      <w:marLeft w:val="0"/>
      <w:marRight w:val="0"/>
      <w:marTop w:val="0"/>
      <w:marBottom w:val="0"/>
      <w:divBdr>
        <w:top w:val="none" w:sz="0" w:space="0" w:color="auto"/>
        <w:left w:val="none" w:sz="0" w:space="0" w:color="auto"/>
        <w:bottom w:val="none" w:sz="0" w:space="0" w:color="auto"/>
        <w:right w:val="none" w:sz="0" w:space="0" w:color="auto"/>
      </w:divBdr>
    </w:div>
    <w:div w:id="1104769956">
      <w:bodyDiv w:val="1"/>
      <w:marLeft w:val="0"/>
      <w:marRight w:val="0"/>
      <w:marTop w:val="0"/>
      <w:marBottom w:val="0"/>
      <w:divBdr>
        <w:top w:val="none" w:sz="0" w:space="0" w:color="auto"/>
        <w:left w:val="none" w:sz="0" w:space="0" w:color="auto"/>
        <w:bottom w:val="none" w:sz="0" w:space="0" w:color="auto"/>
        <w:right w:val="none" w:sz="0" w:space="0" w:color="auto"/>
      </w:divBdr>
    </w:div>
    <w:div w:id="1105224586">
      <w:bodyDiv w:val="1"/>
      <w:marLeft w:val="0"/>
      <w:marRight w:val="0"/>
      <w:marTop w:val="0"/>
      <w:marBottom w:val="0"/>
      <w:divBdr>
        <w:top w:val="none" w:sz="0" w:space="0" w:color="auto"/>
        <w:left w:val="none" w:sz="0" w:space="0" w:color="auto"/>
        <w:bottom w:val="none" w:sz="0" w:space="0" w:color="auto"/>
        <w:right w:val="none" w:sz="0" w:space="0" w:color="auto"/>
      </w:divBdr>
    </w:div>
    <w:div w:id="1105226969">
      <w:bodyDiv w:val="1"/>
      <w:marLeft w:val="0"/>
      <w:marRight w:val="0"/>
      <w:marTop w:val="0"/>
      <w:marBottom w:val="0"/>
      <w:divBdr>
        <w:top w:val="none" w:sz="0" w:space="0" w:color="auto"/>
        <w:left w:val="none" w:sz="0" w:space="0" w:color="auto"/>
        <w:bottom w:val="none" w:sz="0" w:space="0" w:color="auto"/>
        <w:right w:val="none" w:sz="0" w:space="0" w:color="auto"/>
      </w:divBdr>
    </w:div>
    <w:div w:id="1105422281">
      <w:bodyDiv w:val="1"/>
      <w:marLeft w:val="0"/>
      <w:marRight w:val="0"/>
      <w:marTop w:val="0"/>
      <w:marBottom w:val="0"/>
      <w:divBdr>
        <w:top w:val="none" w:sz="0" w:space="0" w:color="auto"/>
        <w:left w:val="none" w:sz="0" w:space="0" w:color="auto"/>
        <w:bottom w:val="none" w:sz="0" w:space="0" w:color="auto"/>
        <w:right w:val="none" w:sz="0" w:space="0" w:color="auto"/>
      </w:divBdr>
    </w:div>
    <w:div w:id="1105423978">
      <w:bodyDiv w:val="1"/>
      <w:marLeft w:val="0"/>
      <w:marRight w:val="0"/>
      <w:marTop w:val="0"/>
      <w:marBottom w:val="0"/>
      <w:divBdr>
        <w:top w:val="none" w:sz="0" w:space="0" w:color="auto"/>
        <w:left w:val="none" w:sz="0" w:space="0" w:color="auto"/>
        <w:bottom w:val="none" w:sz="0" w:space="0" w:color="auto"/>
        <w:right w:val="none" w:sz="0" w:space="0" w:color="auto"/>
      </w:divBdr>
    </w:div>
    <w:div w:id="1105538624">
      <w:bodyDiv w:val="1"/>
      <w:marLeft w:val="0"/>
      <w:marRight w:val="0"/>
      <w:marTop w:val="0"/>
      <w:marBottom w:val="0"/>
      <w:divBdr>
        <w:top w:val="none" w:sz="0" w:space="0" w:color="auto"/>
        <w:left w:val="none" w:sz="0" w:space="0" w:color="auto"/>
        <w:bottom w:val="none" w:sz="0" w:space="0" w:color="auto"/>
        <w:right w:val="none" w:sz="0" w:space="0" w:color="auto"/>
      </w:divBdr>
    </w:div>
    <w:div w:id="1105543662">
      <w:bodyDiv w:val="1"/>
      <w:marLeft w:val="0"/>
      <w:marRight w:val="0"/>
      <w:marTop w:val="0"/>
      <w:marBottom w:val="0"/>
      <w:divBdr>
        <w:top w:val="none" w:sz="0" w:space="0" w:color="auto"/>
        <w:left w:val="none" w:sz="0" w:space="0" w:color="auto"/>
        <w:bottom w:val="none" w:sz="0" w:space="0" w:color="auto"/>
        <w:right w:val="none" w:sz="0" w:space="0" w:color="auto"/>
      </w:divBdr>
    </w:div>
    <w:div w:id="1105609876">
      <w:bodyDiv w:val="1"/>
      <w:marLeft w:val="0"/>
      <w:marRight w:val="0"/>
      <w:marTop w:val="0"/>
      <w:marBottom w:val="0"/>
      <w:divBdr>
        <w:top w:val="none" w:sz="0" w:space="0" w:color="auto"/>
        <w:left w:val="none" w:sz="0" w:space="0" w:color="auto"/>
        <w:bottom w:val="none" w:sz="0" w:space="0" w:color="auto"/>
        <w:right w:val="none" w:sz="0" w:space="0" w:color="auto"/>
      </w:divBdr>
    </w:div>
    <w:div w:id="1105610786">
      <w:bodyDiv w:val="1"/>
      <w:marLeft w:val="0"/>
      <w:marRight w:val="0"/>
      <w:marTop w:val="0"/>
      <w:marBottom w:val="0"/>
      <w:divBdr>
        <w:top w:val="none" w:sz="0" w:space="0" w:color="auto"/>
        <w:left w:val="none" w:sz="0" w:space="0" w:color="auto"/>
        <w:bottom w:val="none" w:sz="0" w:space="0" w:color="auto"/>
        <w:right w:val="none" w:sz="0" w:space="0" w:color="auto"/>
      </w:divBdr>
    </w:div>
    <w:div w:id="1105611215">
      <w:bodyDiv w:val="1"/>
      <w:marLeft w:val="0"/>
      <w:marRight w:val="0"/>
      <w:marTop w:val="0"/>
      <w:marBottom w:val="0"/>
      <w:divBdr>
        <w:top w:val="none" w:sz="0" w:space="0" w:color="auto"/>
        <w:left w:val="none" w:sz="0" w:space="0" w:color="auto"/>
        <w:bottom w:val="none" w:sz="0" w:space="0" w:color="auto"/>
        <w:right w:val="none" w:sz="0" w:space="0" w:color="auto"/>
      </w:divBdr>
    </w:div>
    <w:div w:id="1105731270">
      <w:bodyDiv w:val="1"/>
      <w:marLeft w:val="0"/>
      <w:marRight w:val="0"/>
      <w:marTop w:val="0"/>
      <w:marBottom w:val="0"/>
      <w:divBdr>
        <w:top w:val="none" w:sz="0" w:space="0" w:color="auto"/>
        <w:left w:val="none" w:sz="0" w:space="0" w:color="auto"/>
        <w:bottom w:val="none" w:sz="0" w:space="0" w:color="auto"/>
        <w:right w:val="none" w:sz="0" w:space="0" w:color="auto"/>
      </w:divBdr>
    </w:div>
    <w:div w:id="1105806966">
      <w:bodyDiv w:val="1"/>
      <w:marLeft w:val="0"/>
      <w:marRight w:val="0"/>
      <w:marTop w:val="0"/>
      <w:marBottom w:val="0"/>
      <w:divBdr>
        <w:top w:val="none" w:sz="0" w:space="0" w:color="auto"/>
        <w:left w:val="none" w:sz="0" w:space="0" w:color="auto"/>
        <w:bottom w:val="none" w:sz="0" w:space="0" w:color="auto"/>
        <w:right w:val="none" w:sz="0" w:space="0" w:color="auto"/>
      </w:divBdr>
    </w:div>
    <w:div w:id="1105927694">
      <w:bodyDiv w:val="1"/>
      <w:marLeft w:val="0"/>
      <w:marRight w:val="0"/>
      <w:marTop w:val="0"/>
      <w:marBottom w:val="0"/>
      <w:divBdr>
        <w:top w:val="none" w:sz="0" w:space="0" w:color="auto"/>
        <w:left w:val="none" w:sz="0" w:space="0" w:color="auto"/>
        <w:bottom w:val="none" w:sz="0" w:space="0" w:color="auto"/>
        <w:right w:val="none" w:sz="0" w:space="0" w:color="auto"/>
      </w:divBdr>
    </w:div>
    <w:div w:id="1106001838">
      <w:bodyDiv w:val="1"/>
      <w:marLeft w:val="0"/>
      <w:marRight w:val="0"/>
      <w:marTop w:val="0"/>
      <w:marBottom w:val="0"/>
      <w:divBdr>
        <w:top w:val="none" w:sz="0" w:space="0" w:color="auto"/>
        <w:left w:val="none" w:sz="0" w:space="0" w:color="auto"/>
        <w:bottom w:val="none" w:sz="0" w:space="0" w:color="auto"/>
        <w:right w:val="none" w:sz="0" w:space="0" w:color="auto"/>
      </w:divBdr>
    </w:div>
    <w:div w:id="1106072614">
      <w:bodyDiv w:val="1"/>
      <w:marLeft w:val="0"/>
      <w:marRight w:val="0"/>
      <w:marTop w:val="0"/>
      <w:marBottom w:val="0"/>
      <w:divBdr>
        <w:top w:val="none" w:sz="0" w:space="0" w:color="auto"/>
        <w:left w:val="none" w:sz="0" w:space="0" w:color="auto"/>
        <w:bottom w:val="none" w:sz="0" w:space="0" w:color="auto"/>
        <w:right w:val="none" w:sz="0" w:space="0" w:color="auto"/>
      </w:divBdr>
    </w:div>
    <w:div w:id="1106074060">
      <w:bodyDiv w:val="1"/>
      <w:marLeft w:val="0"/>
      <w:marRight w:val="0"/>
      <w:marTop w:val="0"/>
      <w:marBottom w:val="0"/>
      <w:divBdr>
        <w:top w:val="none" w:sz="0" w:space="0" w:color="auto"/>
        <w:left w:val="none" w:sz="0" w:space="0" w:color="auto"/>
        <w:bottom w:val="none" w:sz="0" w:space="0" w:color="auto"/>
        <w:right w:val="none" w:sz="0" w:space="0" w:color="auto"/>
      </w:divBdr>
    </w:div>
    <w:div w:id="1106079614">
      <w:bodyDiv w:val="1"/>
      <w:marLeft w:val="0"/>
      <w:marRight w:val="0"/>
      <w:marTop w:val="0"/>
      <w:marBottom w:val="0"/>
      <w:divBdr>
        <w:top w:val="none" w:sz="0" w:space="0" w:color="auto"/>
        <w:left w:val="none" w:sz="0" w:space="0" w:color="auto"/>
        <w:bottom w:val="none" w:sz="0" w:space="0" w:color="auto"/>
        <w:right w:val="none" w:sz="0" w:space="0" w:color="auto"/>
      </w:divBdr>
    </w:div>
    <w:div w:id="1106080521">
      <w:bodyDiv w:val="1"/>
      <w:marLeft w:val="0"/>
      <w:marRight w:val="0"/>
      <w:marTop w:val="0"/>
      <w:marBottom w:val="0"/>
      <w:divBdr>
        <w:top w:val="none" w:sz="0" w:space="0" w:color="auto"/>
        <w:left w:val="none" w:sz="0" w:space="0" w:color="auto"/>
        <w:bottom w:val="none" w:sz="0" w:space="0" w:color="auto"/>
        <w:right w:val="none" w:sz="0" w:space="0" w:color="auto"/>
      </w:divBdr>
    </w:div>
    <w:div w:id="1106340502">
      <w:bodyDiv w:val="1"/>
      <w:marLeft w:val="0"/>
      <w:marRight w:val="0"/>
      <w:marTop w:val="0"/>
      <w:marBottom w:val="0"/>
      <w:divBdr>
        <w:top w:val="none" w:sz="0" w:space="0" w:color="auto"/>
        <w:left w:val="none" w:sz="0" w:space="0" w:color="auto"/>
        <w:bottom w:val="none" w:sz="0" w:space="0" w:color="auto"/>
        <w:right w:val="none" w:sz="0" w:space="0" w:color="auto"/>
      </w:divBdr>
    </w:div>
    <w:div w:id="1106388240">
      <w:bodyDiv w:val="1"/>
      <w:marLeft w:val="0"/>
      <w:marRight w:val="0"/>
      <w:marTop w:val="0"/>
      <w:marBottom w:val="0"/>
      <w:divBdr>
        <w:top w:val="none" w:sz="0" w:space="0" w:color="auto"/>
        <w:left w:val="none" w:sz="0" w:space="0" w:color="auto"/>
        <w:bottom w:val="none" w:sz="0" w:space="0" w:color="auto"/>
        <w:right w:val="none" w:sz="0" w:space="0" w:color="auto"/>
      </w:divBdr>
    </w:div>
    <w:div w:id="1106539684">
      <w:bodyDiv w:val="1"/>
      <w:marLeft w:val="0"/>
      <w:marRight w:val="0"/>
      <w:marTop w:val="0"/>
      <w:marBottom w:val="0"/>
      <w:divBdr>
        <w:top w:val="none" w:sz="0" w:space="0" w:color="auto"/>
        <w:left w:val="none" w:sz="0" w:space="0" w:color="auto"/>
        <w:bottom w:val="none" w:sz="0" w:space="0" w:color="auto"/>
        <w:right w:val="none" w:sz="0" w:space="0" w:color="auto"/>
      </w:divBdr>
    </w:div>
    <w:div w:id="1106579376">
      <w:bodyDiv w:val="1"/>
      <w:marLeft w:val="0"/>
      <w:marRight w:val="0"/>
      <w:marTop w:val="0"/>
      <w:marBottom w:val="0"/>
      <w:divBdr>
        <w:top w:val="none" w:sz="0" w:space="0" w:color="auto"/>
        <w:left w:val="none" w:sz="0" w:space="0" w:color="auto"/>
        <w:bottom w:val="none" w:sz="0" w:space="0" w:color="auto"/>
        <w:right w:val="none" w:sz="0" w:space="0" w:color="auto"/>
      </w:divBdr>
    </w:div>
    <w:div w:id="1106655543">
      <w:bodyDiv w:val="1"/>
      <w:marLeft w:val="0"/>
      <w:marRight w:val="0"/>
      <w:marTop w:val="0"/>
      <w:marBottom w:val="0"/>
      <w:divBdr>
        <w:top w:val="none" w:sz="0" w:space="0" w:color="auto"/>
        <w:left w:val="none" w:sz="0" w:space="0" w:color="auto"/>
        <w:bottom w:val="none" w:sz="0" w:space="0" w:color="auto"/>
        <w:right w:val="none" w:sz="0" w:space="0" w:color="auto"/>
      </w:divBdr>
    </w:div>
    <w:div w:id="1106850773">
      <w:bodyDiv w:val="1"/>
      <w:marLeft w:val="0"/>
      <w:marRight w:val="0"/>
      <w:marTop w:val="0"/>
      <w:marBottom w:val="0"/>
      <w:divBdr>
        <w:top w:val="none" w:sz="0" w:space="0" w:color="auto"/>
        <w:left w:val="none" w:sz="0" w:space="0" w:color="auto"/>
        <w:bottom w:val="none" w:sz="0" w:space="0" w:color="auto"/>
        <w:right w:val="none" w:sz="0" w:space="0" w:color="auto"/>
      </w:divBdr>
    </w:div>
    <w:div w:id="1107047559">
      <w:bodyDiv w:val="1"/>
      <w:marLeft w:val="0"/>
      <w:marRight w:val="0"/>
      <w:marTop w:val="0"/>
      <w:marBottom w:val="0"/>
      <w:divBdr>
        <w:top w:val="none" w:sz="0" w:space="0" w:color="auto"/>
        <w:left w:val="none" w:sz="0" w:space="0" w:color="auto"/>
        <w:bottom w:val="none" w:sz="0" w:space="0" w:color="auto"/>
        <w:right w:val="none" w:sz="0" w:space="0" w:color="auto"/>
      </w:divBdr>
    </w:div>
    <w:div w:id="1107116573">
      <w:bodyDiv w:val="1"/>
      <w:marLeft w:val="0"/>
      <w:marRight w:val="0"/>
      <w:marTop w:val="0"/>
      <w:marBottom w:val="0"/>
      <w:divBdr>
        <w:top w:val="none" w:sz="0" w:space="0" w:color="auto"/>
        <w:left w:val="none" w:sz="0" w:space="0" w:color="auto"/>
        <w:bottom w:val="none" w:sz="0" w:space="0" w:color="auto"/>
        <w:right w:val="none" w:sz="0" w:space="0" w:color="auto"/>
      </w:divBdr>
    </w:div>
    <w:div w:id="1107311164">
      <w:bodyDiv w:val="1"/>
      <w:marLeft w:val="0"/>
      <w:marRight w:val="0"/>
      <w:marTop w:val="0"/>
      <w:marBottom w:val="0"/>
      <w:divBdr>
        <w:top w:val="none" w:sz="0" w:space="0" w:color="auto"/>
        <w:left w:val="none" w:sz="0" w:space="0" w:color="auto"/>
        <w:bottom w:val="none" w:sz="0" w:space="0" w:color="auto"/>
        <w:right w:val="none" w:sz="0" w:space="0" w:color="auto"/>
      </w:divBdr>
    </w:div>
    <w:div w:id="1107311249">
      <w:bodyDiv w:val="1"/>
      <w:marLeft w:val="0"/>
      <w:marRight w:val="0"/>
      <w:marTop w:val="0"/>
      <w:marBottom w:val="0"/>
      <w:divBdr>
        <w:top w:val="none" w:sz="0" w:space="0" w:color="auto"/>
        <w:left w:val="none" w:sz="0" w:space="0" w:color="auto"/>
        <w:bottom w:val="none" w:sz="0" w:space="0" w:color="auto"/>
        <w:right w:val="none" w:sz="0" w:space="0" w:color="auto"/>
      </w:divBdr>
    </w:div>
    <w:div w:id="1107385343">
      <w:bodyDiv w:val="1"/>
      <w:marLeft w:val="0"/>
      <w:marRight w:val="0"/>
      <w:marTop w:val="0"/>
      <w:marBottom w:val="0"/>
      <w:divBdr>
        <w:top w:val="none" w:sz="0" w:space="0" w:color="auto"/>
        <w:left w:val="none" w:sz="0" w:space="0" w:color="auto"/>
        <w:bottom w:val="none" w:sz="0" w:space="0" w:color="auto"/>
        <w:right w:val="none" w:sz="0" w:space="0" w:color="auto"/>
      </w:divBdr>
    </w:div>
    <w:div w:id="1107459575">
      <w:bodyDiv w:val="1"/>
      <w:marLeft w:val="0"/>
      <w:marRight w:val="0"/>
      <w:marTop w:val="0"/>
      <w:marBottom w:val="0"/>
      <w:divBdr>
        <w:top w:val="none" w:sz="0" w:space="0" w:color="auto"/>
        <w:left w:val="none" w:sz="0" w:space="0" w:color="auto"/>
        <w:bottom w:val="none" w:sz="0" w:space="0" w:color="auto"/>
        <w:right w:val="none" w:sz="0" w:space="0" w:color="auto"/>
      </w:divBdr>
    </w:div>
    <w:div w:id="1107654769">
      <w:bodyDiv w:val="1"/>
      <w:marLeft w:val="0"/>
      <w:marRight w:val="0"/>
      <w:marTop w:val="0"/>
      <w:marBottom w:val="0"/>
      <w:divBdr>
        <w:top w:val="none" w:sz="0" w:space="0" w:color="auto"/>
        <w:left w:val="none" w:sz="0" w:space="0" w:color="auto"/>
        <w:bottom w:val="none" w:sz="0" w:space="0" w:color="auto"/>
        <w:right w:val="none" w:sz="0" w:space="0" w:color="auto"/>
      </w:divBdr>
    </w:div>
    <w:div w:id="1107696563">
      <w:bodyDiv w:val="1"/>
      <w:marLeft w:val="0"/>
      <w:marRight w:val="0"/>
      <w:marTop w:val="0"/>
      <w:marBottom w:val="0"/>
      <w:divBdr>
        <w:top w:val="none" w:sz="0" w:space="0" w:color="auto"/>
        <w:left w:val="none" w:sz="0" w:space="0" w:color="auto"/>
        <w:bottom w:val="none" w:sz="0" w:space="0" w:color="auto"/>
        <w:right w:val="none" w:sz="0" w:space="0" w:color="auto"/>
      </w:divBdr>
    </w:div>
    <w:div w:id="1107773269">
      <w:bodyDiv w:val="1"/>
      <w:marLeft w:val="0"/>
      <w:marRight w:val="0"/>
      <w:marTop w:val="0"/>
      <w:marBottom w:val="0"/>
      <w:divBdr>
        <w:top w:val="none" w:sz="0" w:space="0" w:color="auto"/>
        <w:left w:val="none" w:sz="0" w:space="0" w:color="auto"/>
        <w:bottom w:val="none" w:sz="0" w:space="0" w:color="auto"/>
        <w:right w:val="none" w:sz="0" w:space="0" w:color="auto"/>
      </w:divBdr>
    </w:div>
    <w:div w:id="1107887702">
      <w:bodyDiv w:val="1"/>
      <w:marLeft w:val="0"/>
      <w:marRight w:val="0"/>
      <w:marTop w:val="0"/>
      <w:marBottom w:val="0"/>
      <w:divBdr>
        <w:top w:val="none" w:sz="0" w:space="0" w:color="auto"/>
        <w:left w:val="none" w:sz="0" w:space="0" w:color="auto"/>
        <w:bottom w:val="none" w:sz="0" w:space="0" w:color="auto"/>
        <w:right w:val="none" w:sz="0" w:space="0" w:color="auto"/>
      </w:divBdr>
    </w:div>
    <w:div w:id="1108046932">
      <w:bodyDiv w:val="1"/>
      <w:marLeft w:val="0"/>
      <w:marRight w:val="0"/>
      <w:marTop w:val="0"/>
      <w:marBottom w:val="0"/>
      <w:divBdr>
        <w:top w:val="none" w:sz="0" w:space="0" w:color="auto"/>
        <w:left w:val="none" w:sz="0" w:space="0" w:color="auto"/>
        <w:bottom w:val="none" w:sz="0" w:space="0" w:color="auto"/>
        <w:right w:val="none" w:sz="0" w:space="0" w:color="auto"/>
      </w:divBdr>
    </w:div>
    <w:div w:id="1108085838">
      <w:bodyDiv w:val="1"/>
      <w:marLeft w:val="0"/>
      <w:marRight w:val="0"/>
      <w:marTop w:val="0"/>
      <w:marBottom w:val="0"/>
      <w:divBdr>
        <w:top w:val="none" w:sz="0" w:space="0" w:color="auto"/>
        <w:left w:val="none" w:sz="0" w:space="0" w:color="auto"/>
        <w:bottom w:val="none" w:sz="0" w:space="0" w:color="auto"/>
        <w:right w:val="none" w:sz="0" w:space="0" w:color="auto"/>
      </w:divBdr>
    </w:div>
    <w:div w:id="1108114193">
      <w:bodyDiv w:val="1"/>
      <w:marLeft w:val="0"/>
      <w:marRight w:val="0"/>
      <w:marTop w:val="0"/>
      <w:marBottom w:val="0"/>
      <w:divBdr>
        <w:top w:val="none" w:sz="0" w:space="0" w:color="auto"/>
        <w:left w:val="none" w:sz="0" w:space="0" w:color="auto"/>
        <w:bottom w:val="none" w:sz="0" w:space="0" w:color="auto"/>
        <w:right w:val="none" w:sz="0" w:space="0" w:color="auto"/>
      </w:divBdr>
    </w:div>
    <w:div w:id="1108162204">
      <w:bodyDiv w:val="1"/>
      <w:marLeft w:val="0"/>
      <w:marRight w:val="0"/>
      <w:marTop w:val="0"/>
      <w:marBottom w:val="0"/>
      <w:divBdr>
        <w:top w:val="none" w:sz="0" w:space="0" w:color="auto"/>
        <w:left w:val="none" w:sz="0" w:space="0" w:color="auto"/>
        <w:bottom w:val="none" w:sz="0" w:space="0" w:color="auto"/>
        <w:right w:val="none" w:sz="0" w:space="0" w:color="auto"/>
      </w:divBdr>
    </w:div>
    <w:div w:id="1108235915">
      <w:bodyDiv w:val="1"/>
      <w:marLeft w:val="0"/>
      <w:marRight w:val="0"/>
      <w:marTop w:val="0"/>
      <w:marBottom w:val="0"/>
      <w:divBdr>
        <w:top w:val="none" w:sz="0" w:space="0" w:color="auto"/>
        <w:left w:val="none" w:sz="0" w:space="0" w:color="auto"/>
        <w:bottom w:val="none" w:sz="0" w:space="0" w:color="auto"/>
        <w:right w:val="none" w:sz="0" w:space="0" w:color="auto"/>
      </w:divBdr>
    </w:div>
    <w:div w:id="1108236685">
      <w:bodyDiv w:val="1"/>
      <w:marLeft w:val="0"/>
      <w:marRight w:val="0"/>
      <w:marTop w:val="0"/>
      <w:marBottom w:val="0"/>
      <w:divBdr>
        <w:top w:val="none" w:sz="0" w:space="0" w:color="auto"/>
        <w:left w:val="none" w:sz="0" w:space="0" w:color="auto"/>
        <w:bottom w:val="none" w:sz="0" w:space="0" w:color="auto"/>
        <w:right w:val="none" w:sz="0" w:space="0" w:color="auto"/>
      </w:divBdr>
    </w:div>
    <w:div w:id="1108282236">
      <w:bodyDiv w:val="1"/>
      <w:marLeft w:val="0"/>
      <w:marRight w:val="0"/>
      <w:marTop w:val="0"/>
      <w:marBottom w:val="0"/>
      <w:divBdr>
        <w:top w:val="none" w:sz="0" w:space="0" w:color="auto"/>
        <w:left w:val="none" w:sz="0" w:space="0" w:color="auto"/>
        <w:bottom w:val="none" w:sz="0" w:space="0" w:color="auto"/>
        <w:right w:val="none" w:sz="0" w:space="0" w:color="auto"/>
      </w:divBdr>
    </w:div>
    <w:div w:id="1108306083">
      <w:bodyDiv w:val="1"/>
      <w:marLeft w:val="0"/>
      <w:marRight w:val="0"/>
      <w:marTop w:val="0"/>
      <w:marBottom w:val="0"/>
      <w:divBdr>
        <w:top w:val="none" w:sz="0" w:space="0" w:color="auto"/>
        <w:left w:val="none" w:sz="0" w:space="0" w:color="auto"/>
        <w:bottom w:val="none" w:sz="0" w:space="0" w:color="auto"/>
        <w:right w:val="none" w:sz="0" w:space="0" w:color="auto"/>
      </w:divBdr>
    </w:div>
    <w:div w:id="1108543850">
      <w:bodyDiv w:val="1"/>
      <w:marLeft w:val="0"/>
      <w:marRight w:val="0"/>
      <w:marTop w:val="0"/>
      <w:marBottom w:val="0"/>
      <w:divBdr>
        <w:top w:val="none" w:sz="0" w:space="0" w:color="auto"/>
        <w:left w:val="none" w:sz="0" w:space="0" w:color="auto"/>
        <w:bottom w:val="none" w:sz="0" w:space="0" w:color="auto"/>
        <w:right w:val="none" w:sz="0" w:space="0" w:color="auto"/>
      </w:divBdr>
    </w:div>
    <w:div w:id="1108549516">
      <w:bodyDiv w:val="1"/>
      <w:marLeft w:val="0"/>
      <w:marRight w:val="0"/>
      <w:marTop w:val="0"/>
      <w:marBottom w:val="0"/>
      <w:divBdr>
        <w:top w:val="none" w:sz="0" w:space="0" w:color="auto"/>
        <w:left w:val="none" w:sz="0" w:space="0" w:color="auto"/>
        <w:bottom w:val="none" w:sz="0" w:space="0" w:color="auto"/>
        <w:right w:val="none" w:sz="0" w:space="0" w:color="auto"/>
      </w:divBdr>
    </w:div>
    <w:div w:id="1108625059">
      <w:bodyDiv w:val="1"/>
      <w:marLeft w:val="0"/>
      <w:marRight w:val="0"/>
      <w:marTop w:val="0"/>
      <w:marBottom w:val="0"/>
      <w:divBdr>
        <w:top w:val="none" w:sz="0" w:space="0" w:color="auto"/>
        <w:left w:val="none" w:sz="0" w:space="0" w:color="auto"/>
        <w:bottom w:val="none" w:sz="0" w:space="0" w:color="auto"/>
        <w:right w:val="none" w:sz="0" w:space="0" w:color="auto"/>
      </w:divBdr>
    </w:div>
    <w:div w:id="1108697665">
      <w:bodyDiv w:val="1"/>
      <w:marLeft w:val="0"/>
      <w:marRight w:val="0"/>
      <w:marTop w:val="0"/>
      <w:marBottom w:val="0"/>
      <w:divBdr>
        <w:top w:val="none" w:sz="0" w:space="0" w:color="auto"/>
        <w:left w:val="none" w:sz="0" w:space="0" w:color="auto"/>
        <w:bottom w:val="none" w:sz="0" w:space="0" w:color="auto"/>
        <w:right w:val="none" w:sz="0" w:space="0" w:color="auto"/>
      </w:divBdr>
    </w:div>
    <w:div w:id="1108702284">
      <w:bodyDiv w:val="1"/>
      <w:marLeft w:val="0"/>
      <w:marRight w:val="0"/>
      <w:marTop w:val="0"/>
      <w:marBottom w:val="0"/>
      <w:divBdr>
        <w:top w:val="none" w:sz="0" w:space="0" w:color="auto"/>
        <w:left w:val="none" w:sz="0" w:space="0" w:color="auto"/>
        <w:bottom w:val="none" w:sz="0" w:space="0" w:color="auto"/>
        <w:right w:val="none" w:sz="0" w:space="0" w:color="auto"/>
      </w:divBdr>
    </w:div>
    <w:div w:id="1108962464">
      <w:bodyDiv w:val="1"/>
      <w:marLeft w:val="0"/>
      <w:marRight w:val="0"/>
      <w:marTop w:val="0"/>
      <w:marBottom w:val="0"/>
      <w:divBdr>
        <w:top w:val="none" w:sz="0" w:space="0" w:color="auto"/>
        <w:left w:val="none" w:sz="0" w:space="0" w:color="auto"/>
        <w:bottom w:val="none" w:sz="0" w:space="0" w:color="auto"/>
        <w:right w:val="none" w:sz="0" w:space="0" w:color="auto"/>
      </w:divBdr>
    </w:div>
    <w:div w:id="1108962489">
      <w:bodyDiv w:val="1"/>
      <w:marLeft w:val="0"/>
      <w:marRight w:val="0"/>
      <w:marTop w:val="0"/>
      <w:marBottom w:val="0"/>
      <w:divBdr>
        <w:top w:val="none" w:sz="0" w:space="0" w:color="auto"/>
        <w:left w:val="none" w:sz="0" w:space="0" w:color="auto"/>
        <w:bottom w:val="none" w:sz="0" w:space="0" w:color="auto"/>
        <w:right w:val="none" w:sz="0" w:space="0" w:color="auto"/>
      </w:divBdr>
    </w:div>
    <w:div w:id="1109201390">
      <w:bodyDiv w:val="1"/>
      <w:marLeft w:val="0"/>
      <w:marRight w:val="0"/>
      <w:marTop w:val="0"/>
      <w:marBottom w:val="0"/>
      <w:divBdr>
        <w:top w:val="none" w:sz="0" w:space="0" w:color="auto"/>
        <w:left w:val="none" w:sz="0" w:space="0" w:color="auto"/>
        <w:bottom w:val="none" w:sz="0" w:space="0" w:color="auto"/>
        <w:right w:val="none" w:sz="0" w:space="0" w:color="auto"/>
      </w:divBdr>
    </w:div>
    <w:div w:id="1109397732">
      <w:bodyDiv w:val="1"/>
      <w:marLeft w:val="0"/>
      <w:marRight w:val="0"/>
      <w:marTop w:val="0"/>
      <w:marBottom w:val="0"/>
      <w:divBdr>
        <w:top w:val="none" w:sz="0" w:space="0" w:color="auto"/>
        <w:left w:val="none" w:sz="0" w:space="0" w:color="auto"/>
        <w:bottom w:val="none" w:sz="0" w:space="0" w:color="auto"/>
        <w:right w:val="none" w:sz="0" w:space="0" w:color="auto"/>
      </w:divBdr>
    </w:div>
    <w:div w:id="1109468291">
      <w:bodyDiv w:val="1"/>
      <w:marLeft w:val="0"/>
      <w:marRight w:val="0"/>
      <w:marTop w:val="0"/>
      <w:marBottom w:val="0"/>
      <w:divBdr>
        <w:top w:val="none" w:sz="0" w:space="0" w:color="auto"/>
        <w:left w:val="none" w:sz="0" w:space="0" w:color="auto"/>
        <w:bottom w:val="none" w:sz="0" w:space="0" w:color="auto"/>
        <w:right w:val="none" w:sz="0" w:space="0" w:color="auto"/>
      </w:divBdr>
    </w:div>
    <w:div w:id="1109468685">
      <w:bodyDiv w:val="1"/>
      <w:marLeft w:val="0"/>
      <w:marRight w:val="0"/>
      <w:marTop w:val="0"/>
      <w:marBottom w:val="0"/>
      <w:divBdr>
        <w:top w:val="none" w:sz="0" w:space="0" w:color="auto"/>
        <w:left w:val="none" w:sz="0" w:space="0" w:color="auto"/>
        <w:bottom w:val="none" w:sz="0" w:space="0" w:color="auto"/>
        <w:right w:val="none" w:sz="0" w:space="0" w:color="auto"/>
      </w:divBdr>
    </w:div>
    <w:div w:id="1109475418">
      <w:bodyDiv w:val="1"/>
      <w:marLeft w:val="0"/>
      <w:marRight w:val="0"/>
      <w:marTop w:val="0"/>
      <w:marBottom w:val="0"/>
      <w:divBdr>
        <w:top w:val="none" w:sz="0" w:space="0" w:color="auto"/>
        <w:left w:val="none" w:sz="0" w:space="0" w:color="auto"/>
        <w:bottom w:val="none" w:sz="0" w:space="0" w:color="auto"/>
        <w:right w:val="none" w:sz="0" w:space="0" w:color="auto"/>
      </w:divBdr>
    </w:div>
    <w:div w:id="1109542540">
      <w:bodyDiv w:val="1"/>
      <w:marLeft w:val="0"/>
      <w:marRight w:val="0"/>
      <w:marTop w:val="0"/>
      <w:marBottom w:val="0"/>
      <w:divBdr>
        <w:top w:val="none" w:sz="0" w:space="0" w:color="auto"/>
        <w:left w:val="none" w:sz="0" w:space="0" w:color="auto"/>
        <w:bottom w:val="none" w:sz="0" w:space="0" w:color="auto"/>
        <w:right w:val="none" w:sz="0" w:space="0" w:color="auto"/>
      </w:divBdr>
    </w:div>
    <w:div w:id="1109549056">
      <w:bodyDiv w:val="1"/>
      <w:marLeft w:val="0"/>
      <w:marRight w:val="0"/>
      <w:marTop w:val="0"/>
      <w:marBottom w:val="0"/>
      <w:divBdr>
        <w:top w:val="none" w:sz="0" w:space="0" w:color="auto"/>
        <w:left w:val="none" w:sz="0" w:space="0" w:color="auto"/>
        <w:bottom w:val="none" w:sz="0" w:space="0" w:color="auto"/>
        <w:right w:val="none" w:sz="0" w:space="0" w:color="auto"/>
      </w:divBdr>
    </w:div>
    <w:div w:id="1109618919">
      <w:bodyDiv w:val="1"/>
      <w:marLeft w:val="0"/>
      <w:marRight w:val="0"/>
      <w:marTop w:val="0"/>
      <w:marBottom w:val="0"/>
      <w:divBdr>
        <w:top w:val="none" w:sz="0" w:space="0" w:color="auto"/>
        <w:left w:val="none" w:sz="0" w:space="0" w:color="auto"/>
        <w:bottom w:val="none" w:sz="0" w:space="0" w:color="auto"/>
        <w:right w:val="none" w:sz="0" w:space="0" w:color="auto"/>
      </w:divBdr>
    </w:div>
    <w:div w:id="1109742090">
      <w:bodyDiv w:val="1"/>
      <w:marLeft w:val="0"/>
      <w:marRight w:val="0"/>
      <w:marTop w:val="0"/>
      <w:marBottom w:val="0"/>
      <w:divBdr>
        <w:top w:val="none" w:sz="0" w:space="0" w:color="auto"/>
        <w:left w:val="none" w:sz="0" w:space="0" w:color="auto"/>
        <w:bottom w:val="none" w:sz="0" w:space="0" w:color="auto"/>
        <w:right w:val="none" w:sz="0" w:space="0" w:color="auto"/>
      </w:divBdr>
    </w:div>
    <w:div w:id="1109852543">
      <w:bodyDiv w:val="1"/>
      <w:marLeft w:val="0"/>
      <w:marRight w:val="0"/>
      <w:marTop w:val="0"/>
      <w:marBottom w:val="0"/>
      <w:divBdr>
        <w:top w:val="none" w:sz="0" w:space="0" w:color="auto"/>
        <w:left w:val="none" w:sz="0" w:space="0" w:color="auto"/>
        <w:bottom w:val="none" w:sz="0" w:space="0" w:color="auto"/>
        <w:right w:val="none" w:sz="0" w:space="0" w:color="auto"/>
      </w:divBdr>
    </w:div>
    <w:div w:id="1109852675">
      <w:bodyDiv w:val="1"/>
      <w:marLeft w:val="0"/>
      <w:marRight w:val="0"/>
      <w:marTop w:val="0"/>
      <w:marBottom w:val="0"/>
      <w:divBdr>
        <w:top w:val="none" w:sz="0" w:space="0" w:color="auto"/>
        <w:left w:val="none" w:sz="0" w:space="0" w:color="auto"/>
        <w:bottom w:val="none" w:sz="0" w:space="0" w:color="auto"/>
        <w:right w:val="none" w:sz="0" w:space="0" w:color="auto"/>
      </w:divBdr>
    </w:div>
    <w:div w:id="1109936596">
      <w:bodyDiv w:val="1"/>
      <w:marLeft w:val="0"/>
      <w:marRight w:val="0"/>
      <w:marTop w:val="0"/>
      <w:marBottom w:val="0"/>
      <w:divBdr>
        <w:top w:val="none" w:sz="0" w:space="0" w:color="auto"/>
        <w:left w:val="none" w:sz="0" w:space="0" w:color="auto"/>
        <w:bottom w:val="none" w:sz="0" w:space="0" w:color="auto"/>
        <w:right w:val="none" w:sz="0" w:space="0" w:color="auto"/>
      </w:divBdr>
    </w:div>
    <w:div w:id="1110003862">
      <w:bodyDiv w:val="1"/>
      <w:marLeft w:val="0"/>
      <w:marRight w:val="0"/>
      <w:marTop w:val="0"/>
      <w:marBottom w:val="0"/>
      <w:divBdr>
        <w:top w:val="none" w:sz="0" w:space="0" w:color="auto"/>
        <w:left w:val="none" w:sz="0" w:space="0" w:color="auto"/>
        <w:bottom w:val="none" w:sz="0" w:space="0" w:color="auto"/>
        <w:right w:val="none" w:sz="0" w:space="0" w:color="auto"/>
      </w:divBdr>
    </w:div>
    <w:div w:id="1110009071">
      <w:bodyDiv w:val="1"/>
      <w:marLeft w:val="0"/>
      <w:marRight w:val="0"/>
      <w:marTop w:val="0"/>
      <w:marBottom w:val="0"/>
      <w:divBdr>
        <w:top w:val="none" w:sz="0" w:space="0" w:color="auto"/>
        <w:left w:val="none" w:sz="0" w:space="0" w:color="auto"/>
        <w:bottom w:val="none" w:sz="0" w:space="0" w:color="auto"/>
        <w:right w:val="none" w:sz="0" w:space="0" w:color="auto"/>
      </w:divBdr>
    </w:div>
    <w:div w:id="1110081407">
      <w:bodyDiv w:val="1"/>
      <w:marLeft w:val="0"/>
      <w:marRight w:val="0"/>
      <w:marTop w:val="0"/>
      <w:marBottom w:val="0"/>
      <w:divBdr>
        <w:top w:val="none" w:sz="0" w:space="0" w:color="auto"/>
        <w:left w:val="none" w:sz="0" w:space="0" w:color="auto"/>
        <w:bottom w:val="none" w:sz="0" w:space="0" w:color="auto"/>
        <w:right w:val="none" w:sz="0" w:space="0" w:color="auto"/>
      </w:divBdr>
    </w:div>
    <w:div w:id="1110122735">
      <w:bodyDiv w:val="1"/>
      <w:marLeft w:val="0"/>
      <w:marRight w:val="0"/>
      <w:marTop w:val="0"/>
      <w:marBottom w:val="0"/>
      <w:divBdr>
        <w:top w:val="none" w:sz="0" w:space="0" w:color="auto"/>
        <w:left w:val="none" w:sz="0" w:space="0" w:color="auto"/>
        <w:bottom w:val="none" w:sz="0" w:space="0" w:color="auto"/>
        <w:right w:val="none" w:sz="0" w:space="0" w:color="auto"/>
      </w:divBdr>
    </w:div>
    <w:div w:id="1110472331">
      <w:bodyDiv w:val="1"/>
      <w:marLeft w:val="0"/>
      <w:marRight w:val="0"/>
      <w:marTop w:val="0"/>
      <w:marBottom w:val="0"/>
      <w:divBdr>
        <w:top w:val="none" w:sz="0" w:space="0" w:color="auto"/>
        <w:left w:val="none" w:sz="0" w:space="0" w:color="auto"/>
        <w:bottom w:val="none" w:sz="0" w:space="0" w:color="auto"/>
        <w:right w:val="none" w:sz="0" w:space="0" w:color="auto"/>
      </w:divBdr>
    </w:div>
    <w:div w:id="1110509735">
      <w:bodyDiv w:val="1"/>
      <w:marLeft w:val="0"/>
      <w:marRight w:val="0"/>
      <w:marTop w:val="0"/>
      <w:marBottom w:val="0"/>
      <w:divBdr>
        <w:top w:val="none" w:sz="0" w:space="0" w:color="auto"/>
        <w:left w:val="none" w:sz="0" w:space="0" w:color="auto"/>
        <w:bottom w:val="none" w:sz="0" w:space="0" w:color="auto"/>
        <w:right w:val="none" w:sz="0" w:space="0" w:color="auto"/>
      </w:divBdr>
    </w:div>
    <w:div w:id="1110780591">
      <w:bodyDiv w:val="1"/>
      <w:marLeft w:val="0"/>
      <w:marRight w:val="0"/>
      <w:marTop w:val="0"/>
      <w:marBottom w:val="0"/>
      <w:divBdr>
        <w:top w:val="none" w:sz="0" w:space="0" w:color="auto"/>
        <w:left w:val="none" w:sz="0" w:space="0" w:color="auto"/>
        <w:bottom w:val="none" w:sz="0" w:space="0" w:color="auto"/>
        <w:right w:val="none" w:sz="0" w:space="0" w:color="auto"/>
      </w:divBdr>
    </w:div>
    <w:div w:id="1110856261">
      <w:bodyDiv w:val="1"/>
      <w:marLeft w:val="0"/>
      <w:marRight w:val="0"/>
      <w:marTop w:val="0"/>
      <w:marBottom w:val="0"/>
      <w:divBdr>
        <w:top w:val="none" w:sz="0" w:space="0" w:color="auto"/>
        <w:left w:val="none" w:sz="0" w:space="0" w:color="auto"/>
        <w:bottom w:val="none" w:sz="0" w:space="0" w:color="auto"/>
        <w:right w:val="none" w:sz="0" w:space="0" w:color="auto"/>
      </w:divBdr>
    </w:div>
    <w:div w:id="1111172512">
      <w:bodyDiv w:val="1"/>
      <w:marLeft w:val="0"/>
      <w:marRight w:val="0"/>
      <w:marTop w:val="0"/>
      <w:marBottom w:val="0"/>
      <w:divBdr>
        <w:top w:val="none" w:sz="0" w:space="0" w:color="auto"/>
        <w:left w:val="none" w:sz="0" w:space="0" w:color="auto"/>
        <w:bottom w:val="none" w:sz="0" w:space="0" w:color="auto"/>
        <w:right w:val="none" w:sz="0" w:space="0" w:color="auto"/>
      </w:divBdr>
    </w:div>
    <w:div w:id="1111244802">
      <w:bodyDiv w:val="1"/>
      <w:marLeft w:val="0"/>
      <w:marRight w:val="0"/>
      <w:marTop w:val="0"/>
      <w:marBottom w:val="0"/>
      <w:divBdr>
        <w:top w:val="none" w:sz="0" w:space="0" w:color="auto"/>
        <w:left w:val="none" w:sz="0" w:space="0" w:color="auto"/>
        <w:bottom w:val="none" w:sz="0" w:space="0" w:color="auto"/>
        <w:right w:val="none" w:sz="0" w:space="0" w:color="auto"/>
      </w:divBdr>
    </w:div>
    <w:div w:id="1111317930">
      <w:bodyDiv w:val="1"/>
      <w:marLeft w:val="0"/>
      <w:marRight w:val="0"/>
      <w:marTop w:val="0"/>
      <w:marBottom w:val="0"/>
      <w:divBdr>
        <w:top w:val="none" w:sz="0" w:space="0" w:color="auto"/>
        <w:left w:val="none" w:sz="0" w:space="0" w:color="auto"/>
        <w:bottom w:val="none" w:sz="0" w:space="0" w:color="auto"/>
        <w:right w:val="none" w:sz="0" w:space="0" w:color="auto"/>
      </w:divBdr>
    </w:div>
    <w:div w:id="1111361236">
      <w:bodyDiv w:val="1"/>
      <w:marLeft w:val="0"/>
      <w:marRight w:val="0"/>
      <w:marTop w:val="0"/>
      <w:marBottom w:val="0"/>
      <w:divBdr>
        <w:top w:val="none" w:sz="0" w:space="0" w:color="auto"/>
        <w:left w:val="none" w:sz="0" w:space="0" w:color="auto"/>
        <w:bottom w:val="none" w:sz="0" w:space="0" w:color="auto"/>
        <w:right w:val="none" w:sz="0" w:space="0" w:color="auto"/>
      </w:divBdr>
    </w:div>
    <w:div w:id="1111390555">
      <w:bodyDiv w:val="1"/>
      <w:marLeft w:val="0"/>
      <w:marRight w:val="0"/>
      <w:marTop w:val="0"/>
      <w:marBottom w:val="0"/>
      <w:divBdr>
        <w:top w:val="none" w:sz="0" w:space="0" w:color="auto"/>
        <w:left w:val="none" w:sz="0" w:space="0" w:color="auto"/>
        <w:bottom w:val="none" w:sz="0" w:space="0" w:color="auto"/>
        <w:right w:val="none" w:sz="0" w:space="0" w:color="auto"/>
      </w:divBdr>
    </w:div>
    <w:div w:id="1111515895">
      <w:bodyDiv w:val="1"/>
      <w:marLeft w:val="0"/>
      <w:marRight w:val="0"/>
      <w:marTop w:val="0"/>
      <w:marBottom w:val="0"/>
      <w:divBdr>
        <w:top w:val="none" w:sz="0" w:space="0" w:color="auto"/>
        <w:left w:val="none" w:sz="0" w:space="0" w:color="auto"/>
        <w:bottom w:val="none" w:sz="0" w:space="0" w:color="auto"/>
        <w:right w:val="none" w:sz="0" w:space="0" w:color="auto"/>
      </w:divBdr>
    </w:div>
    <w:div w:id="1111708307">
      <w:bodyDiv w:val="1"/>
      <w:marLeft w:val="0"/>
      <w:marRight w:val="0"/>
      <w:marTop w:val="0"/>
      <w:marBottom w:val="0"/>
      <w:divBdr>
        <w:top w:val="none" w:sz="0" w:space="0" w:color="auto"/>
        <w:left w:val="none" w:sz="0" w:space="0" w:color="auto"/>
        <w:bottom w:val="none" w:sz="0" w:space="0" w:color="auto"/>
        <w:right w:val="none" w:sz="0" w:space="0" w:color="auto"/>
      </w:divBdr>
    </w:div>
    <w:div w:id="1111825592">
      <w:bodyDiv w:val="1"/>
      <w:marLeft w:val="0"/>
      <w:marRight w:val="0"/>
      <w:marTop w:val="0"/>
      <w:marBottom w:val="0"/>
      <w:divBdr>
        <w:top w:val="none" w:sz="0" w:space="0" w:color="auto"/>
        <w:left w:val="none" w:sz="0" w:space="0" w:color="auto"/>
        <w:bottom w:val="none" w:sz="0" w:space="0" w:color="auto"/>
        <w:right w:val="none" w:sz="0" w:space="0" w:color="auto"/>
      </w:divBdr>
    </w:div>
    <w:div w:id="1111826029">
      <w:bodyDiv w:val="1"/>
      <w:marLeft w:val="0"/>
      <w:marRight w:val="0"/>
      <w:marTop w:val="0"/>
      <w:marBottom w:val="0"/>
      <w:divBdr>
        <w:top w:val="none" w:sz="0" w:space="0" w:color="auto"/>
        <w:left w:val="none" w:sz="0" w:space="0" w:color="auto"/>
        <w:bottom w:val="none" w:sz="0" w:space="0" w:color="auto"/>
        <w:right w:val="none" w:sz="0" w:space="0" w:color="auto"/>
      </w:divBdr>
    </w:div>
    <w:div w:id="1112163548">
      <w:bodyDiv w:val="1"/>
      <w:marLeft w:val="0"/>
      <w:marRight w:val="0"/>
      <w:marTop w:val="0"/>
      <w:marBottom w:val="0"/>
      <w:divBdr>
        <w:top w:val="none" w:sz="0" w:space="0" w:color="auto"/>
        <w:left w:val="none" w:sz="0" w:space="0" w:color="auto"/>
        <w:bottom w:val="none" w:sz="0" w:space="0" w:color="auto"/>
        <w:right w:val="none" w:sz="0" w:space="0" w:color="auto"/>
      </w:divBdr>
    </w:div>
    <w:div w:id="1112169886">
      <w:bodyDiv w:val="1"/>
      <w:marLeft w:val="0"/>
      <w:marRight w:val="0"/>
      <w:marTop w:val="0"/>
      <w:marBottom w:val="0"/>
      <w:divBdr>
        <w:top w:val="none" w:sz="0" w:space="0" w:color="auto"/>
        <w:left w:val="none" w:sz="0" w:space="0" w:color="auto"/>
        <w:bottom w:val="none" w:sz="0" w:space="0" w:color="auto"/>
        <w:right w:val="none" w:sz="0" w:space="0" w:color="auto"/>
      </w:divBdr>
    </w:div>
    <w:div w:id="1112474766">
      <w:bodyDiv w:val="1"/>
      <w:marLeft w:val="0"/>
      <w:marRight w:val="0"/>
      <w:marTop w:val="0"/>
      <w:marBottom w:val="0"/>
      <w:divBdr>
        <w:top w:val="none" w:sz="0" w:space="0" w:color="auto"/>
        <w:left w:val="none" w:sz="0" w:space="0" w:color="auto"/>
        <w:bottom w:val="none" w:sz="0" w:space="0" w:color="auto"/>
        <w:right w:val="none" w:sz="0" w:space="0" w:color="auto"/>
      </w:divBdr>
    </w:div>
    <w:div w:id="1112699972">
      <w:bodyDiv w:val="1"/>
      <w:marLeft w:val="0"/>
      <w:marRight w:val="0"/>
      <w:marTop w:val="0"/>
      <w:marBottom w:val="0"/>
      <w:divBdr>
        <w:top w:val="none" w:sz="0" w:space="0" w:color="auto"/>
        <w:left w:val="none" w:sz="0" w:space="0" w:color="auto"/>
        <w:bottom w:val="none" w:sz="0" w:space="0" w:color="auto"/>
        <w:right w:val="none" w:sz="0" w:space="0" w:color="auto"/>
      </w:divBdr>
    </w:div>
    <w:div w:id="1112869135">
      <w:bodyDiv w:val="1"/>
      <w:marLeft w:val="0"/>
      <w:marRight w:val="0"/>
      <w:marTop w:val="0"/>
      <w:marBottom w:val="0"/>
      <w:divBdr>
        <w:top w:val="none" w:sz="0" w:space="0" w:color="auto"/>
        <w:left w:val="none" w:sz="0" w:space="0" w:color="auto"/>
        <w:bottom w:val="none" w:sz="0" w:space="0" w:color="auto"/>
        <w:right w:val="none" w:sz="0" w:space="0" w:color="auto"/>
      </w:divBdr>
    </w:div>
    <w:div w:id="1113013986">
      <w:bodyDiv w:val="1"/>
      <w:marLeft w:val="0"/>
      <w:marRight w:val="0"/>
      <w:marTop w:val="0"/>
      <w:marBottom w:val="0"/>
      <w:divBdr>
        <w:top w:val="none" w:sz="0" w:space="0" w:color="auto"/>
        <w:left w:val="none" w:sz="0" w:space="0" w:color="auto"/>
        <w:bottom w:val="none" w:sz="0" w:space="0" w:color="auto"/>
        <w:right w:val="none" w:sz="0" w:space="0" w:color="auto"/>
      </w:divBdr>
    </w:div>
    <w:div w:id="1113090321">
      <w:bodyDiv w:val="1"/>
      <w:marLeft w:val="0"/>
      <w:marRight w:val="0"/>
      <w:marTop w:val="0"/>
      <w:marBottom w:val="0"/>
      <w:divBdr>
        <w:top w:val="none" w:sz="0" w:space="0" w:color="auto"/>
        <w:left w:val="none" w:sz="0" w:space="0" w:color="auto"/>
        <w:bottom w:val="none" w:sz="0" w:space="0" w:color="auto"/>
        <w:right w:val="none" w:sz="0" w:space="0" w:color="auto"/>
      </w:divBdr>
    </w:div>
    <w:div w:id="1113472896">
      <w:bodyDiv w:val="1"/>
      <w:marLeft w:val="0"/>
      <w:marRight w:val="0"/>
      <w:marTop w:val="0"/>
      <w:marBottom w:val="0"/>
      <w:divBdr>
        <w:top w:val="none" w:sz="0" w:space="0" w:color="auto"/>
        <w:left w:val="none" w:sz="0" w:space="0" w:color="auto"/>
        <w:bottom w:val="none" w:sz="0" w:space="0" w:color="auto"/>
        <w:right w:val="none" w:sz="0" w:space="0" w:color="auto"/>
      </w:divBdr>
    </w:div>
    <w:div w:id="1113863159">
      <w:bodyDiv w:val="1"/>
      <w:marLeft w:val="0"/>
      <w:marRight w:val="0"/>
      <w:marTop w:val="0"/>
      <w:marBottom w:val="0"/>
      <w:divBdr>
        <w:top w:val="none" w:sz="0" w:space="0" w:color="auto"/>
        <w:left w:val="none" w:sz="0" w:space="0" w:color="auto"/>
        <w:bottom w:val="none" w:sz="0" w:space="0" w:color="auto"/>
        <w:right w:val="none" w:sz="0" w:space="0" w:color="auto"/>
      </w:divBdr>
    </w:div>
    <w:div w:id="1114593404">
      <w:bodyDiv w:val="1"/>
      <w:marLeft w:val="0"/>
      <w:marRight w:val="0"/>
      <w:marTop w:val="0"/>
      <w:marBottom w:val="0"/>
      <w:divBdr>
        <w:top w:val="none" w:sz="0" w:space="0" w:color="auto"/>
        <w:left w:val="none" w:sz="0" w:space="0" w:color="auto"/>
        <w:bottom w:val="none" w:sz="0" w:space="0" w:color="auto"/>
        <w:right w:val="none" w:sz="0" w:space="0" w:color="auto"/>
      </w:divBdr>
    </w:div>
    <w:div w:id="1114599535">
      <w:bodyDiv w:val="1"/>
      <w:marLeft w:val="0"/>
      <w:marRight w:val="0"/>
      <w:marTop w:val="0"/>
      <w:marBottom w:val="0"/>
      <w:divBdr>
        <w:top w:val="none" w:sz="0" w:space="0" w:color="auto"/>
        <w:left w:val="none" w:sz="0" w:space="0" w:color="auto"/>
        <w:bottom w:val="none" w:sz="0" w:space="0" w:color="auto"/>
        <w:right w:val="none" w:sz="0" w:space="0" w:color="auto"/>
      </w:divBdr>
    </w:div>
    <w:div w:id="1114784409">
      <w:bodyDiv w:val="1"/>
      <w:marLeft w:val="0"/>
      <w:marRight w:val="0"/>
      <w:marTop w:val="0"/>
      <w:marBottom w:val="0"/>
      <w:divBdr>
        <w:top w:val="none" w:sz="0" w:space="0" w:color="auto"/>
        <w:left w:val="none" w:sz="0" w:space="0" w:color="auto"/>
        <w:bottom w:val="none" w:sz="0" w:space="0" w:color="auto"/>
        <w:right w:val="none" w:sz="0" w:space="0" w:color="auto"/>
      </w:divBdr>
    </w:div>
    <w:div w:id="1114903111">
      <w:bodyDiv w:val="1"/>
      <w:marLeft w:val="0"/>
      <w:marRight w:val="0"/>
      <w:marTop w:val="0"/>
      <w:marBottom w:val="0"/>
      <w:divBdr>
        <w:top w:val="none" w:sz="0" w:space="0" w:color="auto"/>
        <w:left w:val="none" w:sz="0" w:space="0" w:color="auto"/>
        <w:bottom w:val="none" w:sz="0" w:space="0" w:color="auto"/>
        <w:right w:val="none" w:sz="0" w:space="0" w:color="auto"/>
      </w:divBdr>
    </w:div>
    <w:div w:id="1114976746">
      <w:bodyDiv w:val="1"/>
      <w:marLeft w:val="0"/>
      <w:marRight w:val="0"/>
      <w:marTop w:val="0"/>
      <w:marBottom w:val="0"/>
      <w:divBdr>
        <w:top w:val="none" w:sz="0" w:space="0" w:color="auto"/>
        <w:left w:val="none" w:sz="0" w:space="0" w:color="auto"/>
        <w:bottom w:val="none" w:sz="0" w:space="0" w:color="auto"/>
        <w:right w:val="none" w:sz="0" w:space="0" w:color="auto"/>
      </w:divBdr>
    </w:div>
    <w:div w:id="1114977467">
      <w:bodyDiv w:val="1"/>
      <w:marLeft w:val="0"/>
      <w:marRight w:val="0"/>
      <w:marTop w:val="0"/>
      <w:marBottom w:val="0"/>
      <w:divBdr>
        <w:top w:val="none" w:sz="0" w:space="0" w:color="auto"/>
        <w:left w:val="none" w:sz="0" w:space="0" w:color="auto"/>
        <w:bottom w:val="none" w:sz="0" w:space="0" w:color="auto"/>
        <w:right w:val="none" w:sz="0" w:space="0" w:color="auto"/>
      </w:divBdr>
    </w:div>
    <w:div w:id="1114984420">
      <w:bodyDiv w:val="1"/>
      <w:marLeft w:val="0"/>
      <w:marRight w:val="0"/>
      <w:marTop w:val="0"/>
      <w:marBottom w:val="0"/>
      <w:divBdr>
        <w:top w:val="none" w:sz="0" w:space="0" w:color="auto"/>
        <w:left w:val="none" w:sz="0" w:space="0" w:color="auto"/>
        <w:bottom w:val="none" w:sz="0" w:space="0" w:color="auto"/>
        <w:right w:val="none" w:sz="0" w:space="0" w:color="auto"/>
      </w:divBdr>
    </w:div>
    <w:div w:id="1115104021">
      <w:bodyDiv w:val="1"/>
      <w:marLeft w:val="0"/>
      <w:marRight w:val="0"/>
      <w:marTop w:val="0"/>
      <w:marBottom w:val="0"/>
      <w:divBdr>
        <w:top w:val="none" w:sz="0" w:space="0" w:color="auto"/>
        <w:left w:val="none" w:sz="0" w:space="0" w:color="auto"/>
        <w:bottom w:val="none" w:sz="0" w:space="0" w:color="auto"/>
        <w:right w:val="none" w:sz="0" w:space="0" w:color="auto"/>
      </w:divBdr>
    </w:div>
    <w:div w:id="1115104160">
      <w:bodyDiv w:val="1"/>
      <w:marLeft w:val="0"/>
      <w:marRight w:val="0"/>
      <w:marTop w:val="0"/>
      <w:marBottom w:val="0"/>
      <w:divBdr>
        <w:top w:val="none" w:sz="0" w:space="0" w:color="auto"/>
        <w:left w:val="none" w:sz="0" w:space="0" w:color="auto"/>
        <w:bottom w:val="none" w:sz="0" w:space="0" w:color="auto"/>
        <w:right w:val="none" w:sz="0" w:space="0" w:color="auto"/>
      </w:divBdr>
    </w:div>
    <w:div w:id="1115324246">
      <w:bodyDiv w:val="1"/>
      <w:marLeft w:val="0"/>
      <w:marRight w:val="0"/>
      <w:marTop w:val="0"/>
      <w:marBottom w:val="0"/>
      <w:divBdr>
        <w:top w:val="none" w:sz="0" w:space="0" w:color="auto"/>
        <w:left w:val="none" w:sz="0" w:space="0" w:color="auto"/>
        <w:bottom w:val="none" w:sz="0" w:space="0" w:color="auto"/>
        <w:right w:val="none" w:sz="0" w:space="0" w:color="auto"/>
      </w:divBdr>
    </w:div>
    <w:div w:id="1115370641">
      <w:bodyDiv w:val="1"/>
      <w:marLeft w:val="0"/>
      <w:marRight w:val="0"/>
      <w:marTop w:val="0"/>
      <w:marBottom w:val="0"/>
      <w:divBdr>
        <w:top w:val="none" w:sz="0" w:space="0" w:color="auto"/>
        <w:left w:val="none" w:sz="0" w:space="0" w:color="auto"/>
        <w:bottom w:val="none" w:sz="0" w:space="0" w:color="auto"/>
        <w:right w:val="none" w:sz="0" w:space="0" w:color="auto"/>
      </w:divBdr>
    </w:div>
    <w:div w:id="1115441658">
      <w:bodyDiv w:val="1"/>
      <w:marLeft w:val="0"/>
      <w:marRight w:val="0"/>
      <w:marTop w:val="0"/>
      <w:marBottom w:val="0"/>
      <w:divBdr>
        <w:top w:val="none" w:sz="0" w:space="0" w:color="auto"/>
        <w:left w:val="none" w:sz="0" w:space="0" w:color="auto"/>
        <w:bottom w:val="none" w:sz="0" w:space="0" w:color="auto"/>
        <w:right w:val="none" w:sz="0" w:space="0" w:color="auto"/>
      </w:divBdr>
    </w:div>
    <w:div w:id="1115514524">
      <w:bodyDiv w:val="1"/>
      <w:marLeft w:val="0"/>
      <w:marRight w:val="0"/>
      <w:marTop w:val="0"/>
      <w:marBottom w:val="0"/>
      <w:divBdr>
        <w:top w:val="none" w:sz="0" w:space="0" w:color="auto"/>
        <w:left w:val="none" w:sz="0" w:space="0" w:color="auto"/>
        <w:bottom w:val="none" w:sz="0" w:space="0" w:color="auto"/>
        <w:right w:val="none" w:sz="0" w:space="0" w:color="auto"/>
      </w:divBdr>
    </w:div>
    <w:div w:id="1115559442">
      <w:bodyDiv w:val="1"/>
      <w:marLeft w:val="0"/>
      <w:marRight w:val="0"/>
      <w:marTop w:val="0"/>
      <w:marBottom w:val="0"/>
      <w:divBdr>
        <w:top w:val="none" w:sz="0" w:space="0" w:color="auto"/>
        <w:left w:val="none" w:sz="0" w:space="0" w:color="auto"/>
        <w:bottom w:val="none" w:sz="0" w:space="0" w:color="auto"/>
        <w:right w:val="none" w:sz="0" w:space="0" w:color="auto"/>
      </w:divBdr>
    </w:div>
    <w:div w:id="1115561219">
      <w:bodyDiv w:val="1"/>
      <w:marLeft w:val="0"/>
      <w:marRight w:val="0"/>
      <w:marTop w:val="0"/>
      <w:marBottom w:val="0"/>
      <w:divBdr>
        <w:top w:val="none" w:sz="0" w:space="0" w:color="auto"/>
        <w:left w:val="none" w:sz="0" w:space="0" w:color="auto"/>
        <w:bottom w:val="none" w:sz="0" w:space="0" w:color="auto"/>
        <w:right w:val="none" w:sz="0" w:space="0" w:color="auto"/>
      </w:divBdr>
    </w:div>
    <w:div w:id="1115826321">
      <w:bodyDiv w:val="1"/>
      <w:marLeft w:val="0"/>
      <w:marRight w:val="0"/>
      <w:marTop w:val="0"/>
      <w:marBottom w:val="0"/>
      <w:divBdr>
        <w:top w:val="none" w:sz="0" w:space="0" w:color="auto"/>
        <w:left w:val="none" w:sz="0" w:space="0" w:color="auto"/>
        <w:bottom w:val="none" w:sz="0" w:space="0" w:color="auto"/>
        <w:right w:val="none" w:sz="0" w:space="0" w:color="auto"/>
      </w:divBdr>
    </w:div>
    <w:div w:id="1115834515">
      <w:bodyDiv w:val="1"/>
      <w:marLeft w:val="0"/>
      <w:marRight w:val="0"/>
      <w:marTop w:val="0"/>
      <w:marBottom w:val="0"/>
      <w:divBdr>
        <w:top w:val="none" w:sz="0" w:space="0" w:color="auto"/>
        <w:left w:val="none" w:sz="0" w:space="0" w:color="auto"/>
        <w:bottom w:val="none" w:sz="0" w:space="0" w:color="auto"/>
        <w:right w:val="none" w:sz="0" w:space="0" w:color="auto"/>
      </w:divBdr>
    </w:div>
    <w:div w:id="1115906739">
      <w:bodyDiv w:val="1"/>
      <w:marLeft w:val="0"/>
      <w:marRight w:val="0"/>
      <w:marTop w:val="0"/>
      <w:marBottom w:val="0"/>
      <w:divBdr>
        <w:top w:val="none" w:sz="0" w:space="0" w:color="auto"/>
        <w:left w:val="none" w:sz="0" w:space="0" w:color="auto"/>
        <w:bottom w:val="none" w:sz="0" w:space="0" w:color="auto"/>
        <w:right w:val="none" w:sz="0" w:space="0" w:color="auto"/>
      </w:divBdr>
    </w:div>
    <w:div w:id="1116097139">
      <w:bodyDiv w:val="1"/>
      <w:marLeft w:val="0"/>
      <w:marRight w:val="0"/>
      <w:marTop w:val="0"/>
      <w:marBottom w:val="0"/>
      <w:divBdr>
        <w:top w:val="none" w:sz="0" w:space="0" w:color="auto"/>
        <w:left w:val="none" w:sz="0" w:space="0" w:color="auto"/>
        <w:bottom w:val="none" w:sz="0" w:space="0" w:color="auto"/>
        <w:right w:val="none" w:sz="0" w:space="0" w:color="auto"/>
      </w:divBdr>
    </w:div>
    <w:div w:id="1116099645">
      <w:bodyDiv w:val="1"/>
      <w:marLeft w:val="0"/>
      <w:marRight w:val="0"/>
      <w:marTop w:val="0"/>
      <w:marBottom w:val="0"/>
      <w:divBdr>
        <w:top w:val="none" w:sz="0" w:space="0" w:color="auto"/>
        <w:left w:val="none" w:sz="0" w:space="0" w:color="auto"/>
        <w:bottom w:val="none" w:sz="0" w:space="0" w:color="auto"/>
        <w:right w:val="none" w:sz="0" w:space="0" w:color="auto"/>
      </w:divBdr>
    </w:div>
    <w:div w:id="1116175940">
      <w:bodyDiv w:val="1"/>
      <w:marLeft w:val="0"/>
      <w:marRight w:val="0"/>
      <w:marTop w:val="0"/>
      <w:marBottom w:val="0"/>
      <w:divBdr>
        <w:top w:val="none" w:sz="0" w:space="0" w:color="auto"/>
        <w:left w:val="none" w:sz="0" w:space="0" w:color="auto"/>
        <w:bottom w:val="none" w:sz="0" w:space="0" w:color="auto"/>
        <w:right w:val="none" w:sz="0" w:space="0" w:color="auto"/>
      </w:divBdr>
    </w:div>
    <w:div w:id="1116367510">
      <w:bodyDiv w:val="1"/>
      <w:marLeft w:val="0"/>
      <w:marRight w:val="0"/>
      <w:marTop w:val="0"/>
      <w:marBottom w:val="0"/>
      <w:divBdr>
        <w:top w:val="none" w:sz="0" w:space="0" w:color="auto"/>
        <w:left w:val="none" w:sz="0" w:space="0" w:color="auto"/>
        <w:bottom w:val="none" w:sz="0" w:space="0" w:color="auto"/>
        <w:right w:val="none" w:sz="0" w:space="0" w:color="auto"/>
      </w:divBdr>
    </w:div>
    <w:div w:id="1116368180">
      <w:bodyDiv w:val="1"/>
      <w:marLeft w:val="0"/>
      <w:marRight w:val="0"/>
      <w:marTop w:val="0"/>
      <w:marBottom w:val="0"/>
      <w:divBdr>
        <w:top w:val="none" w:sz="0" w:space="0" w:color="auto"/>
        <w:left w:val="none" w:sz="0" w:space="0" w:color="auto"/>
        <w:bottom w:val="none" w:sz="0" w:space="0" w:color="auto"/>
        <w:right w:val="none" w:sz="0" w:space="0" w:color="auto"/>
      </w:divBdr>
    </w:div>
    <w:div w:id="1116679517">
      <w:bodyDiv w:val="1"/>
      <w:marLeft w:val="0"/>
      <w:marRight w:val="0"/>
      <w:marTop w:val="0"/>
      <w:marBottom w:val="0"/>
      <w:divBdr>
        <w:top w:val="none" w:sz="0" w:space="0" w:color="auto"/>
        <w:left w:val="none" w:sz="0" w:space="0" w:color="auto"/>
        <w:bottom w:val="none" w:sz="0" w:space="0" w:color="auto"/>
        <w:right w:val="none" w:sz="0" w:space="0" w:color="auto"/>
      </w:divBdr>
    </w:div>
    <w:div w:id="1116680403">
      <w:bodyDiv w:val="1"/>
      <w:marLeft w:val="0"/>
      <w:marRight w:val="0"/>
      <w:marTop w:val="0"/>
      <w:marBottom w:val="0"/>
      <w:divBdr>
        <w:top w:val="none" w:sz="0" w:space="0" w:color="auto"/>
        <w:left w:val="none" w:sz="0" w:space="0" w:color="auto"/>
        <w:bottom w:val="none" w:sz="0" w:space="0" w:color="auto"/>
        <w:right w:val="none" w:sz="0" w:space="0" w:color="auto"/>
      </w:divBdr>
    </w:div>
    <w:div w:id="1116947346">
      <w:bodyDiv w:val="1"/>
      <w:marLeft w:val="0"/>
      <w:marRight w:val="0"/>
      <w:marTop w:val="0"/>
      <w:marBottom w:val="0"/>
      <w:divBdr>
        <w:top w:val="none" w:sz="0" w:space="0" w:color="auto"/>
        <w:left w:val="none" w:sz="0" w:space="0" w:color="auto"/>
        <w:bottom w:val="none" w:sz="0" w:space="0" w:color="auto"/>
        <w:right w:val="none" w:sz="0" w:space="0" w:color="auto"/>
      </w:divBdr>
    </w:div>
    <w:div w:id="1117214002">
      <w:bodyDiv w:val="1"/>
      <w:marLeft w:val="0"/>
      <w:marRight w:val="0"/>
      <w:marTop w:val="0"/>
      <w:marBottom w:val="0"/>
      <w:divBdr>
        <w:top w:val="none" w:sz="0" w:space="0" w:color="auto"/>
        <w:left w:val="none" w:sz="0" w:space="0" w:color="auto"/>
        <w:bottom w:val="none" w:sz="0" w:space="0" w:color="auto"/>
        <w:right w:val="none" w:sz="0" w:space="0" w:color="auto"/>
      </w:divBdr>
    </w:div>
    <w:div w:id="1117335689">
      <w:bodyDiv w:val="1"/>
      <w:marLeft w:val="0"/>
      <w:marRight w:val="0"/>
      <w:marTop w:val="0"/>
      <w:marBottom w:val="0"/>
      <w:divBdr>
        <w:top w:val="none" w:sz="0" w:space="0" w:color="auto"/>
        <w:left w:val="none" w:sz="0" w:space="0" w:color="auto"/>
        <w:bottom w:val="none" w:sz="0" w:space="0" w:color="auto"/>
        <w:right w:val="none" w:sz="0" w:space="0" w:color="auto"/>
      </w:divBdr>
    </w:div>
    <w:div w:id="1117525374">
      <w:bodyDiv w:val="1"/>
      <w:marLeft w:val="0"/>
      <w:marRight w:val="0"/>
      <w:marTop w:val="0"/>
      <w:marBottom w:val="0"/>
      <w:divBdr>
        <w:top w:val="none" w:sz="0" w:space="0" w:color="auto"/>
        <w:left w:val="none" w:sz="0" w:space="0" w:color="auto"/>
        <w:bottom w:val="none" w:sz="0" w:space="0" w:color="auto"/>
        <w:right w:val="none" w:sz="0" w:space="0" w:color="auto"/>
      </w:divBdr>
    </w:div>
    <w:div w:id="1117528210">
      <w:bodyDiv w:val="1"/>
      <w:marLeft w:val="0"/>
      <w:marRight w:val="0"/>
      <w:marTop w:val="0"/>
      <w:marBottom w:val="0"/>
      <w:divBdr>
        <w:top w:val="none" w:sz="0" w:space="0" w:color="auto"/>
        <w:left w:val="none" w:sz="0" w:space="0" w:color="auto"/>
        <w:bottom w:val="none" w:sz="0" w:space="0" w:color="auto"/>
        <w:right w:val="none" w:sz="0" w:space="0" w:color="auto"/>
      </w:divBdr>
    </w:div>
    <w:div w:id="1117602269">
      <w:bodyDiv w:val="1"/>
      <w:marLeft w:val="0"/>
      <w:marRight w:val="0"/>
      <w:marTop w:val="0"/>
      <w:marBottom w:val="0"/>
      <w:divBdr>
        <w:top w:val="none" w:sz="0" w:space="0" w:color="auto"/>
        <w:left w:val="none" w:sz="0" w:space="0" w:color="auto"/>
        <w:bottom w:val="none" w:sz="0" w:space="0" w:color="auto"/>
        <w:right w:val="none" w:sz="0" w:space="0" w:color="auto"/>
      </w:divBdr>
    </w:div>
    <w:div w:id="1118333652">
      <w:bodyDiv w:val="1"/>
      <w:marLeft w:val="0"/>
      <w:marRight w:val="0"/>
      <w:marTop w:val="0"/>
      <w:marBottom w:val="0"/>
      <w:divBdr>
        <w:top w:val="none" w:sz="0" w:space="0" w:color="auto"/>
        <w:left w:val="none" w:sz="0" w:space="0" w:color="auto"/>
        <w:bottom w:val="none" w:sz="0" w:space="0" w:color="auto"/>
        <w:right w:val="none" w:sz="0" w:space="0" w:color="auto"/>
      </w:divBdr>
    </w:div>
    <w:div w:id="1118376865">
      <w:bodyDiv w:val="1"/>
      <w:marLeft w:val="0"/>
      <w:marRight w:val="0"/>
      <w:marTop w:val="0"/>
      <w:marBottom w:val="0"/>
      <w:divBdr>
        <w:top w:val="none" w:sz="0" w:space="0" w:color="auto"/>
        <w:left w:val="none" w:sz="0" w:space="0" w:color="auto"/>
        <w:bottom w:val="none" w:sz="0" w:space="0" w:color="auto"/>
        <w:right w:val="none" w:sz="0" w:space="0" w:color="auto"/>
      </w:divBdr>
    </w:div>
    <w:div w:id="1118522473">
      <w:bodyDiv w:val="1"/>
      <w:marLeft w:val="0"/>
      <w:marRight w:val="0"/>
      <w:marTop w:val="0"/>
      <w:marBottom w:val="0"/>
      <w:divBdr>
        <w:top w:val="none" w:sz="0" w:space="0" w:color="auto"/>
        <w:left w:val="none" w:sz="0" w:space="0" w:color="auto"/>
        <w:bottom w:val="none" w:sz="0" w:space="0" w:color="auto"/>
        <w:right w:val="none" w:sz="0" w:space="0" w:color="auto"/>
      </w:divBdr>
    </w:div>
    <w:div w:id="1118525510">
      <w:bodyDiv w:val="1"/>
      <w:marLeft w:val="0"/>
      <w:marRight w:val="0"/>
      <w:marTop w:val="0"/>
      <w:marBottom w:val="0"/>
      <w:divBdr>
        <w:top w:val="none" w:sz="0" w:space="0" w:color="auto"/>
        <w:left w:val="none" w:sz="0" w:space="0" w:color="auto"/>
        <w:bottom w:val="none" w:sz="0" w:space="0" w:color="auto"/>
        <w:right w:val="none" w:sz="0" w:space="0" w:color="auto"/>
      </w:divBdr>
    </w:div>
    <w:div w:id="1118573580">
      <w:bodyDiv w:val="1"/>
      <w:marLeft w:val="0"/>
      <w:marRight w:val="0"/>
      <w:marTop w:val="0"/>
      <w:marBottom w:val="0"/>
      <w:divBdr>
        <w:top w:val="none" w:sz="0" w:space="0" w:color="auto"/>
        <w:left w:val="none" w:sz="0" w:space="0" w:color="auto"/>
        <w:bottom w:val="none" w:sz="0" w:space="0" w:color="auto"/>
        <w:right w:val="none" w:sz="0" w:space="0" w:color="auto"/>
      </w:divBdr>
    </w:div>
    <w:div w:id="1118642666">
      <w:bodyDiv w:val="1"/>
      <w:marLeft w:val="0"/>
      <w:marRight w:val="0"/>
      <w:marTop w:val="0"/>
      <w:marBottom w:val="0"/>
      <w:divBdr>
        <w:top w:val="none" w:sz="0" w:space="0" w:color="auto"/>
        <w:left w:val="none" w:sz="0" w:space="0" w:color="auto"/>
        <w:bottom w:val="none" w:sz="0" w:space="0" w:color="auto"/>
        <w:right w:val="none" w:sz="0" w:space="0" w:color="auto"/>
      </w:divBdr>
    </w:div>
    <w:div w:id="1119108496">
      <w:bodyDiv w:val="1"/>
      <w:marLeft w:val="0"/>
      <w:marRight w:val="0"/>
      <w:marTop w:val="0"/>
      <w:marBottom w:val="0"/>
      <w:divBdr>
        <w:top w:val="none" w:sz="0" w:space="0" w:color="auto"/>
        <w:left w:val="none" w:sz="0" w:space="0" w:color="auto"/>
        <w:bottom w:val="none" w:sz="0" w:space="0" w:color="auto"/>
        <w:right w:val="none" w:sz="0" w:space="0" w:color="auto"/>
      </w:divBdr>
    </w:div>
    <w:div w:id="1119110145">
      <w:bodyDiv w:val="1"/>
      <w:marLeft w:val="0"/>
      <w:marRight w:val="0"/>
      <w:marTop w:val="0"/>
      <w:marBottom w:val="0"/>
      <w:divBdr>
        <w:top w:val="none" w:sz="0" w:space="0" w:color="auto"/>
        <w:left w:val="none" w:sz="0" w:space="0" w:color="auto"/>
        <w:bottom w:val="none" w:sz="0" w:space="0" w:color="auto"/>
        <w:right w:val="none" w:sz="0" w:space="0" w:color="auto"/>
      </w:divBdr>
    </w:div>
    <w:div w:id="1119185179">
      <w:bodyDiv w:val="1"/>
      <w:marLeft w:val="0"/>
      <w:marRight w:val="0"/>
      <w:marTop w:val="0"/>
      <w:marBottom w:val="0"/>
      <w:divBdr>
        <w:top w:val="none" w:sz="0" w:space="0" w:color="auto"/>
        <w:left w:val="none" w:sz="0" w:space="0" w:color="auto"/>
        <w:bottom w:val="none" w:sz="0" w:space="0" w:color="auto"/>
        <w:right w:val="none" w:sz="0" w:space="0" w:color="auto"/>
      </w:divBdr>
    </w:div>
    <w:div w:id="1119493113">
      <w:bodyDiv w:val="1"/>
      <w:marLeft w:val="0"/>
      <w:marRight w:val="0"/>
      <w:marTop w:val="0"/>
      <w:marBottom w:val="0"/>
      <w:divBdr>
        <w:top w:val="none" w:sz="0" w:space="0" w:color="auto"/>
        <w:left w:val="none" w:sz="0" w:space="0" w:color="auto"/>
        <w:bottom w:val="none" w:sz="0" w:space="0" w:color="auto"/>
        <w:right w:val="none" w:sz="0" w:space="0" w:color="auto"/>
      </w:divBdr>
    </w:div>
    <w:div w:id="1119565928">
      <w:bodyDiv w:val="1"/>
      <w:marLeft w:val="0"/>
      <w:marRight w:val="0"/>
      <w:marTop w:val="0"/>
      <w:marBottom w:val="0"/>
      <w:divBdr>
        <w:top w:val="none" w:sz="0" w:space="0" w:color="auto"/>
        <w:left w:val="none" w:sz="0" w:space="0" w:color="auto"/>
        <w:bottom w:val="none" w:sz="0" w:space="0" w:color="auto"/>
        <w:right w:val="none" w:sz="0" w:space="0" w:color="auto"/>
      </w:divBdr>
    </w:div>
    <w:div w:id="1119572456">
      <w:bodyDiv w:val="1"/>
      <w:marLeft w:val="0"/>
      <w:marRight w:val="0"/>
      <w:marTop w:val="0"/>
      <w:marBottom w:val="0"/>
      <w:divBdr>
        <w:top w:val="none" w:sz="0" w:space="0" w:color="auto"/>
        <w:left w:val="none" w:sz="0" w:space="0" w:color="auto"/>
        <w:bottom w:val="none" w:sz="0" w:space="0" w:color="auto"/>
        <w:right w:val="none" w:sz="0" w:space="0" w:color="auto"/>
      </w:divBdr>
    </w:div>
    <w:div w:id="1119686411">
      <w:bodyDiv w:val="1"/>
      <w:marLeft w:val="0"/>
      <w:marRight w:val="0"/>
      <w:marTop w:val="0"/>
      <w:marBottom w:val="0"/>
      <w:divBdr>
        <w:top w:val="none" w:sz="0" w:space="0" w:color="auto"/>
        <w:left w:val="none" w:sz="0" w:space="0" w:color="auto"/>
        <w:bottom w:val="none" w:sz="0" w:space="0" w:color="auto"/>
        <w:right w:val="none" w:sz="0" w:space="0" w:color="auto"/>
      </w:divBdr>
    </w:div>
    <w:div w:id="1120076802">
      <w:bodyDiv w:val="1"/>
      <w:marLeft w:val="0"/>
      <w:marRight w:val="0"/>
      <w:marTop w:val="0"/>
      <w:marBottom w:val="0"/>
      <w:divBdr>
        <w:top w:val="none" w:sz="0" w:space="0" w:color="auto"/>
        <w:left w:val="none" w:sz="0" w:space="0" w:color="auto"/>
        <w:bottom w:val="none" w:sz="0" w:space="0" w:color="auto"/>
        <w:right w:val="none" w:sz="0" w:space="0" w:color="auto"/>
      </w:divBdr>
    </w:div>
    <w:div w:id="1120224304">
      <w:bodyDiv w:val="1"/>
      <w:marLeft w:val="0"/>
      <w:marRight w:val="0"/>
      <w:marTop w:val="0"/>
      <w:marBottom w:val="0"/>
      <w:divBdr>
        <w:top w:val="none" w:sz="0" w:space="0" w:color="auto"/>
        <w:left w:val="none" w:sz="0" w:space="0" w:color="auto"/>
        <w:bottom w:val="none" w:sz="0" w:space="0" w:color="auto"/>
        <w:right w:val="none" w:sz="0" w:space="0" w:color="auto"/>
      </w:divBdr>
    </w:div>
    <w:div w:id="1120799758">
      <w:bodyDiv w:val="1"/>
      <w:marLeft w:val="0"/>
      <w:marRight w:val="0"/>
      <w:marTop w:val="0"/>
      <w:marBottom w:val="0"/>
      <w:divBdr>
        <w:top w:val="none" w:sz="0" w:space="0" w:color="auto"/>
        <w:left w:val="none" w:sz="0" w:space="0" w:color="auto"/>
        <w:bottom w:val="none" w:sz="0" w:space="0" w:color="auto"/>
        <w:right w:val="none" w:sz="0" w:space="0" w:color="auto"/>
      </w:divBdr>
    </w:div>
    <w:div w:id="1120878278">
      <w:bodyDiv w:val="1"/>
      <w:marLeft w:val="0"/>
      <w:marRight w:val="0"/>
      <w:marTop w:val="0"/>
      <w:marBottom w:val="0"/>
      <w:divBdr>
        <w:top w:val="none" w:sz="0" w:space="0" w:color="auto"/>
        <w:left w:val="none" w:sz="0" w:space="0" w:color="auto"/>
        <w:bottom w:val="none" w:sz="0" w:space="0" w:color="auto"/>
        <w:right w:val="none" w:sz="0" w:space="0" w:color="auto"/>
      </w:divBdr>
    </w:div>
    <w:div w:id="1121025273">
      <w:bodyDiv w:val="1"/>
      <w:marLeft w:val="0"/>
      <w:marRight w:val="0"/>
      <w:marTop w:val="0"/>
      <w:marBottom w:val="0"/>
      <w:divBdr>
        <w:top w:val="none" w:sz="0" w:space="0" w:color="auto"/>
        <w:left w:val="none" w:sz="0" w:space="0" w:color="auto"/>
        <w:bottom w:val="none" w:sz="0" w:space="0" w:color="auto"/>
        <w:right w:val="none" w:sz="0" w:space="0" w:color="auto"/>
      </w:divBdr>
    </w:div>
    <w:div w:id="1121067866">
      <w:bodyDiv w:val="1"/>
      <w:marLeft w:val="0"/>
      <w:marRight w:val="0"/>
      <w:marTop w:val="0"/>
      <w:marBottom w:val="0"/>
      <w:divBdr>
        <w:top w:val="none" w:sz="0" w:space="0" w:color="auto"/>
        <w:left w:val="none" w:sz="0" w:space="0" w:color="auto"/>
        <w:bottom w:val="none" w:sz="0" w:space="0" w:color="auto"/>
        <w:right w:val="none" w:sz="0" w:space="0" w:color="auto"/>
      </w:divBdr>
    </w:div>
    <w:div w:id="1121074366">
      <w:bodyDiv w:val="1"/>
      <w:marLeft w:val="0"/>
      <w:marRight w:val="0"/>
      <w:marTop w:val="0"/>
      <w:marBottom w:val="0"/>
      <w:divBdr>
        <w:top w:val="none" w:sz="0" w:space="0" w:color="auto"/>
        <w:left w:val="none" w:sz="0" w:space="0" w:color="auto"/>
        <w:bottom w:val="none" w:sz="0" w:space="0" w:color="auto"/>
        <w:right w:val="none" w:sz="0" w:space="0" w:color="auto"/>
      </w:divBdr>
    </w:div>
    <w:div w:id="1121344919">
      <w:bodyDiv w:val="1"/>
      <w:marLeft w:val="0"/>
      <w:marRight w:val="0"/>
      <w:marTop w:val="0"/>
      <w:marBottom w:val="0"/>
      <w:divBdr>
        <w:top w:val="none" w:sz="0" w:space="0" w:color="auto"/>
        <w:left w:val="none" w:sz="0" w:space="0" w:color="auto"/>
        <w:bottom w:val="none" w:sz="0" w:space="0" w:color="auto"/>
        <w:right w:val="none" w:sz="0" w:space="0" w:color="auto"/>
      </w:divBdr>
    </w:div>
    <w:div w:id="1121608822">
      <w:bodyDiv w:val="1"/>
      <w:marLeft w:val="0"/>
      <w:marRight w:val="0"/>
      <w:marTop w:val="0"/>
      <w:marBottom w:val="0"/>
      <w:divBdr>
        <w:top w:val="none" w:sz="0" w:space="0" w:color="auto"/>
        <w:left w:val="none" w:sz="0" w:space="0" w:color="auto"/>
        <w:bottom w:val="none" w:sz="0" w:space="0" w:color="auto"/>
        <w:right w:val="none" w:sz="0" w:space="0" w:color="auto"/>
      </w:divBdr>
    </w:div>
    <w:div w:id="1121611914">
      <w:bodyDiv w:val="1"/>
      <w:marLeft w:val="0"/>
      <w:marRight w:val="0"/>
      <w:marTop w:val="0"/>
      <w:marBottom w:val="0"/>
      <w:divBdr>
        <w:top w:val="none" w:sz="0" w:space="0" w:color="auto"/>
        <w:left w:val="none" w:sz="0" w:space="0" w:color="auto"/>
        <w:bottom w:val="none" w:sz="0" w:space="0" w:color="auto"/>
        <w:right w:val="none" w:sz="0" w:space="0" w:color="auto"/>
      </w:divBdr>
    </w:div>
    <w:div w:id="1121723484">
      <w:bodyDiv w:val="1"/>
      <w:marLeft w:val="0"/>
      <w:marRight w:val="0"/>
      <w:marTop w:val="0"/>
      <w:marBottom w:val="0"/>
      <w:divBdr>
        <w:top w:val="none" w:sz="0" w:space="0" w:color="auto"/>
        <w:left w:val="none" w:sz="0" w:space="0" w:color="auto"/>
        <w:bottom w:val="none" w:sz="0" w:space="0" w:color="auto"/>
        <w:right w:val="none" w:sz="0" w:space="0" w:color="auto"/>
      </w:divBdr>
    </w:div>
    <w:div w:id="1121725673">
      <w:bodyDiv w:val="1"/>
      <w:marLeft w:val="0"/>
      <w:marRight w:val="0"/>
      <w:marTop w:val="0"/>
      <w:marBottom w:val="0"/>
      <w:divBdr>
        <w:top w:val="none" w:sz="0" w:space="0" w:color="auto"/>
        <w:left w:val="none" w:sz="0" w:space="0" w:color="auto"/>
        <w:bottom w:val="none" w:sz="0" w:space="0" w:color="auto"/>
        <w:right w:val="none" w:sz="0" w:space="0" w:color="auto"/>
      </w:divBdr>
    </w:div>
    <w:div w:id="1121725906">
      <w:bodyDiv w:val="1"/>
      <w:marLeft w:val="0"/>
      <w:marRight w:val="0"/>
      <w:marTop w:val="0"/>
      <w:marBottom w:val="0"/>
      <w:divBdr>
        <w:top w:val="none" w:sz="0" w:space="0" w:color="auto"/>
        <w:left w:val="none" w:sz="0" w:space="0" w:color="auto"/>
        <w:bottom w:val="none" w:sz="0" w:space="0" w:color="auto"/>
        <w:right w:val="none" w:sz="0" w:space="0" w:color="auto"/>
      </w:divBdr>
    </w:div>
    <w:div w:id="1121727282">
      <w:bodyDiv w:val="1"/>
      <w:marLeft w:val="0"/>
      <w:marRight w:val="0"/>
      <w:marTop w:val="0"/>
      <w:marBottom w:val="0"/>
      <w:divBdr>
        <w:top w:val="none" w:sz="0" w:space="0" w:color="auto"/>
        <w:left w:val="none" w:sz="0" w:space="0" w:color="auto"/>
        <w:bottom w:val="none" w:sz="0" w:space="0" w:color="auto"/>
        <w:right w:val="none" w:sz="0" w:space="0" w:color="auto"/>
      </w:divBdr>
    </w:div>
    <w:div w:id="1121798449">
      <w:bodyDiv w:val="1"/>
      <w:marLeft w:val="0"/>
      <w:marRight w:val="0"/>
      <w:marTop w:val="0"/>
      <w:marBottom w:val="0"/>
      <w:divBdr>
        <w:top w:val="none" w:sz="0" w:space="0" w:color="auto"/>
        <w:left w:val="none" w:sz="0" w:space="0" w:color="auto"/>
        <w:bottom w:val="none" w:sz="0" w:space="0" w:color="auto"/>
        <w:right w:val="none" w:sz="0" w:space="0" w:color="auto"/>
      </w:divBdr>
    </w:div>
    <w:div w:id="1121922843">
      <w:bodyDiv w:val="1"/>
      <w:marLeft w:val="0"/>
      <w:marRight w:val="0"/>
      <w:marTop w:val="0"/>
      <w:marBottom w:val="0"/>
      <w:divBdr>
        <w:top w:val="none" w:sz="0" w:space="0" w:color="auto"/>
        <w:left w:val="none" w:sz="0" w:space="0" w:color="auto"/>
        <w:bottom w:val="none" w:sz="0" w:space="0" w:color="auto"/>
        <w:right w:val="none" w:sz="0" w:space="0" w:color="auto"/>
      </w:divBdr>
    </w:div>
    <w:div w:id="1121991804">
      <w:bodyDiv w:val="1"/>
      <w:marLeft w:val="0"/>
      <w:marRight w:val="0"/>
      <w:marTop w:val="0"/>
      <w:marBottom w:val="0"/>
      <w:divBdr>
        <w:top w:val="none" w:sz="0" w:space="0" w:color="auto"/>
        <w:left w:val="none" w:sz="0" w:space="0" w:color="auto"/>
        <w:bottom w:val="none" w:sz="0" w:space="0" w:color="auto"/>
        <w:right w:val="none" w:sz="0" w:space="0" w:color="auto"/>
      </w:divBdr>
    </w:div>
    <w:div w:id="1121997444">
      <w:bodyDiv w:val="1"/>
      <w:marLeft w:val="0"/>
      <w:marRight w:val="0"/>
      <w:marTop w:val="0"/>
      <w:marBottom w:val="0"/>
      <w:divBdr>
        <w:top w:val="none" w:sz="0" w:space="0" w:color="auto"/>
        <w:left w:val="none" w:sz="0" w:space="0" w:color="auto"/>
        <w:bottom w:val="none" w:sz="0" w:space="0" w:color="auto"/>
        <w:right w:val="none" w:sz="0" w:space="0" w:color="auto"/>
      </w:divBdr>
    </w:div>
    <w:div w:id="1122071932">
      <w:bodyDiv w:val="1"/>
      <w:marLeft w:val="0"/>
      <w:marRight w:val="0"/>
      <w:marTop w:val="0"/>
      <w:marBottom w:val="0"/>
      <w:divBdr>
        <w:top w:val="none" w:sz="0" w:space="0" w:color="auto"/>
        <w:left w:val="none" w:sz="0" w:space="0" w:color="auto"/>
        <w:bottom w:val="none" w:sz="0" w:space="0" w:color="auto"/>
        <w:right w:val="none" w:sz="0" w:space="0" w:color="auto"/>
      </w:divBdr>
    </w:div>
    <w:div w:id="1122115416">
      <w:bodyDiv w:val="1"/>
      <w:marLeft w:val="0"/>
      <w:marRight w:val="0"/>
      <w:marTop w:val="0"/>
      <w:marBottom w:val="0"/>
      <w:divBdr>
        <w:top w:val="none" w:sz="0" w:space="0" w:color="auto"/>
        <w:left w:val="none" w:sz="0" w:space="0" w:color="auto"/>
        <w:bottom w:val="none" w:sz="0" w:space="0" w:color="auto"/>
        <w:right w:val="none" w:sz="0" w:space="0" w:color="auto"/>
      </w:divBdr>
    </w:div>
    <w:div w:id="1122309244">
      <w:bodyDiv w:val="1"/>
      <w:marLeft w:val="0"/>
      <w:marRight w:val="0"/>
      <w:marTop w:val="0"/>
      <w:marBottom w:val="0"/>
      <w:divBdr>
        <w:top w:val="none" w:sz="0" w:space="0" w:color="auto"/>
        <w:left w:val="none" w:sz="0" w:space="0" w:color="auto"/>
        <w:bottom w:val="none" w:sz="0" w:space="0" w:color="auto"/>
        <w:right w:val="none" w:sz="0" w:space="0" w:color="auto"/>
      </w:divBdr>
    </w:div>
    <w:div w:id="1122530212">
      <w:bodyDiv w:val="1"/>
      <w:marLeft w:val="0"/>
      <w:marRight w:val="0"/>
      <w:marTop w:val="0"/>
      <w:marBottom w:val="0"/>
      <w:divBdr>
        <w:top w:val="none" w:sz="0" w:space="0" w:color="auto"/>
        <w:left w:val="none" w:sz="0" w:space="0" w:color="auto"/>
        <w:bottom w:val="none" w:sz="0" w:space="0" w:color="auto"/>
        <w:right w:val="none" w:sz="0" w:space="0" w:color="auto"/>
      </w:divBdr>
    </w:div>
    <w:div w:id="1122532353">
      <w:bodyDiv w:val="1"/>
      <w:marLeft w:val="0"/>
      <w:marRight w:val="0"/>
      <w:marTop w:val="0"/>
      <w:marBottom w:val="0"/>
      <w:divBdr>
        <w:top w:val="none" w:sz="0" w:space="0" w:color="auto"/>
        <w:left w:val="none" w:sz="0" w:space="0" w:color="auto"/>
        <w:bottom w:val="none" w:sz="0" w:space="0" w:color="auto"/>
        <w:right w:val="none" w:sz="0" w:space="0" w:color="auto"/>
      </w:divBdr>
    </w:div>
    <w:div w:id="1122771542">
      <w:bodyDiv w:val="1"/>
      <w:marLeft w:val="0"/>
      <w:marRight w:val="0"/>
      <w:marTop w:val="0"/>
      <w:marBottom w:val="0"/>
      <w:divBdr>
        <w:top w:val="none" w:sz="0" w:space="0" w:color="auto"/>
        <w:left w:val="none" w:sz="0" w:space="0" w:color="auto"/>
        <w:bottom w:val="none" w:sz="0" w:space="0" w:color="auto"/>
        <w:right w:val="none" w:sz="0" w:space="0" w:color="auto"/>
      </w:divBdr>
    </w:div>
    <w:div w:id="1122772702">
      <w:bodyDiv w:val="1"/>
      <w:marLeft w:val="0"/>
      <w:marRight w:val="0"/>
      <w:marTop w:val="0"/>
      <w:marBottom w:val="0"/>
      <w:divBdr>
        <w:top w:val="none" w:sz="0" w:space="0" w:color="auto"/>
        <w:left w:val="none" w:sz="0" w:space="0" w:color="auto"/>
        <w:bottom w:val="none" w:sz="0" w:space="0" w:color="auto"/>
        <w:right w:val="none" w:sz="0" w:space="0" w:color="auto"/>
      </w:divBdr>
    </w:div>
    <w:div w:id="1122921641">
      <w:bodyDiv w:val="1"/>
      <w:marLeft w:val="0"/>
      <w:marRight w:val="0"/>
      <w:marTop w:val="0"/>
      <w:marBottom w:val="0"/>
      <w:divBdr>
        <w:top w:val="none" w:sz="0" w:space="0" w:color="auto"/>
        <w:left w:val="none" w:sz="0" w:space="0" w:color="auto"/>
        <w:bottom w:val="none" w:sz="0" w:space="0" w:color="auto"/>
        <w:right w:val="none" w:sz="0" w:space="0" w:color="auto"/>
      </w:divBdr>
    </w:div>
    <w:div w:id="1123108770">
      <w:bodyDiv w:val="1"/>
      <w:marLeft w:val="0"/>
      <w:marRight w:val="0"/>
      <w:marTop w:val="0"/>
      <w:marBottom w:val="0"/>
      <w:divBdr>
        <w:top w:val="none" w:sz="0" w:space="0" w:color="auto"/>
        <w:left w:val="none" w:sz="0" w:space="0" w:color="auto"/>
        <w:bottom w:val="none" w:sz="0" w:space="0" w:color="auto"/>
        <w:right w:val="none" w:sz="0" w:space="0" w:color="auto"/>
      </w:divBdr>
    </w:div>
    <w:div w:id="1123116421">
      <w:bodyDiv w:val="1"/>
      <w:marLeft w:val="0"/>
      <w:marRight w:val="0"/>
      <w:marTop w:val="0"/>
      <w:marBottom w:val="0"/>
      <w:divBdr>
        <w:top w:val="none" w:sz="0" w:space="0" w:color="auto"/>
        <w:left w:val="none" w:sz="0" w:space="0" w:color="auto"/>
        <w:bottom w:val="none" w:sz="0" w:space="0" w:color="auto"/>
        <w:right w:val="none" w:sz="0" w:space="0" w:color="auto"/>
      </w:divBdr>
    </w:div>
    <w:div w:id="1123159343">
      <w:bodyDiv w:val="1"/>
      <w:marLeft w:val="0"/>
      <w:marRight w:val="0"/>
      <w:marTop w:val="0"/>
      <w:marBottom w:val="0"/>
      <w:divBdr>
        <w:top w:val="none" w:sz="0" w:space="0" w:color="auto"/>
        <w:left w:val="none" w:sz="0" w:space="0" w:color="auto"/>
        <w:bottom w:val="none" w:sz="0" w:space="0" w:color="auto"/>
        <w:right w:val="none" w:sz="0" w:space="0" w:color="auto"/>
      </w:divBdr>
    </w:div>
    <w:div w:id="1123185177">
      <w:bodyDiv w:val="1"/>
      <w:marLeft w:val="0"/>
      <w:marRight w:val="0"/>
      <w:marTop w:val="0"/>
      <w:marBottom w:val="0"/>
      <w:divBdr>
        <w:top w:val="none" w:sz="0" w:space="0" w:color="auto"/>
        <w:left w:val="none" w:sz="0" w:space="0" w:color="auto"/>
        <w:bottom w:val="none" w:sz="0" w:space="0" w:color="auto"/>
        <w:right w:val="none" w:sz="0" w:space="0" w:color="auto"/>
      </w:divBdr>
    </w:div>
    <w:div w:id="1123235112">
      <w:bodyDiv w:val="1"/>
      <w:marLeft w:val="0"/>
      <w:marRight w:val="0"/>
      <w:marTop w:val="0"/>
      <w:marBottom w:val="0"/>
      <w:divBdr>
        <w:top w:val="none" w:sz="0" w:space="0" w:color="auto"/>
        <w:left w:val="none" w:sz="0" w:space="0" w:color="auto"/>
        <w:bottom w:val="none" w:sz="0" w:space="0" w:color="auto"/>
        <w:right w:val="none" w:sz="0" w:space="0" w:color="auto"/>
      </w:divBdr>
    </w:div>
    <w:div w:id="1123382886">
      <w:bodyDiv w:val="1"/>
      <w:marLeft w:val="0"/>
      <w:marRight w:val="0"/>
      <w:marTop w:val="0"/>
      <w:marBottom w:val="0"/>
      <w:divBdr>
        <w:top w:val="none" w:sz="0" w:space="0" w:color="auto"/>
        <w:left w:val="none" w:sz="0" w:space="0" w:color="auto"/>
        <w:bottom w:val="none" w:sz="0" w:space="0" w:color="auto"/>
        <w:right w:val="none" w:sz="0" w:space="0" w:color="auto"/>
      </w:divBdr>
    </w:div>
    <w:div w:id="1123573427">
      <w:bodyDiv w:val="1"/>
      <w:marLeft w:val="0"/>
      <w:marRight w:val="0"/>
      <w:marTop w:val="0"/>
      <w:marBottom w:val="0"/>
      <w:divBdr>
        <w:top w:val="none" w:sz="0" w:space="0" w:color="auto"/>
        <w:left w:val="none" w:sz="0" w:space="0" w:color="auto"/>
        <w:bottom w:val="none" w:sz="0" w:space="0" w:color="auto"/>
        <w:right w:val="none" w:sz="0" w:space="0" w:color="auto"/>
      </w:divBdr>
    </w:div>
    <w:div w:id="1123621233">
      <w:bodyDiv w:val="1"/>
      <w:marLeft w:val="0"/>
      <w:marRight w:val="0"/>
      <w:marTop w:val="0"/>
      <w:marBottom w:val="0"/>
      <w:divBdr>
        <w:top w:val="none" w:sz="0" w:space="0" w:color="auto"/>
        <w:left w:val="none" w:sz="0" w:space="0" w:color="auto"/>
        <w:bottom w:val="none" w:sz="0" w:space="0" w:color="auto"/>
        <w:right w:val="none" w:sz="0" w:space="0" w:color="auto"/>
      </w:divBdr>
    </w:div>
    <w:div w:id="1123843498">
      <w:bodyDiv w:val="1"/>
      <w:marLeft w:val="0"/>
      <w:marRight w:val="0"/>
      <w:marTop w:val="0"/>
      <w:marBottom w:val="0"/>
      <w:divBdr>
        <w:top w:val="none" w:sz="0" w:space="0" w:color="auto"/>
        <w:left w:val="none" w:sz="0" w:space="0" w:color="auto"/>
        <w:bottom w:val="none" w:sz="0" w:space="0" w:color="auto"/>
        <w:right w:val="none" w:sz="0" w:space="0" w:color="auto"/>
      </w:divBdr>
    </w:div>
    <w:div w:id="1124009174">
      <w:bodyDiv w:val="1"/>
      <w:marLeft w:val="0"/>
      <w:marRight w:val="0"/>
      <w:marTop w:val="0"/>
      <w:marBottom w:val="0"/>
      <w:divBdr>
        <w:top w:val="none" w:sz="0" w:space="0" w:color="auto"/>
        <w:left w:val="none" w:sz="0" w:space="0" w:color="auto"/>
        <w:bottom w:val="none" w:sz="0" w:space="0" w:color="auto"/>
        <w:right w:val="none" w:sz="0" w:space="0" w:color="auto"/>
      </w:divBdr>
    </w:div>
    <w:div w:id="1124077362">
      <w:bodyDiv w:val="1"/>
      <w:marLeft w:val="0"/>
      <w:marRight w:val="0"/>
      <w:marTop w:val="0"/>
      <w:marBottom w:val="0"/>
      <w:divBdr>
        <w:top w:val="none" w:sz="0" w:space="0" w:color="auto"/>
        <w:left w:val="none" w:sz="0" w:space="0" w:color="auto"/>
        <w:bottom w:val="none" w:sz="0" w:space="0" w:color="auto"/>
        <w:right w:val="none" w:sz="0" w:space="0" w:color="auto"/>
      </w:divBdr>
    </w:div>
    <w:div w:id="1124078681">
      <w:bodyDiv w:val="1"/>
      <w:marLeft w:val="0"/>
      <w:marRight w:val="0"/>
      <w:marTop w:val="0"/>
      <w:marBottom w:val="0"/>
      <w:divBdr>
        <w:top w:val="none" w:sz="0" w:space="0" w:color="auto"/>
        <w:left w:val="none" w:sz="0" w:space="0" w:color="auto"/>
        <w:bottom w:val="none" w:sz="0" w:space="0" w:color="auto"/>
        <w:right w:val="none" w:sz="0" w:space="0" w:color="auto"/>
      </w:divBdr>
    </w:div>
    <w:div w:id="1124078926">
      <w:bodyDiv w:val="1"/>
      <w:marLeft w:val="0"/>
      <w:marRight w:val="0"/>
      <w:marTop w:val="0"/>
      <w:marBottom w:val="0"/>
      <w:divBdr>
        <w:top w:val="none" w:sz="0" w:space="0" w:color="auto"/>
        <w:left w:val="none" w:sz="0" w:space="0" w:color="auto"/>
        <w:bottom w:val="none" w:sz="0" w:space="0" w:color="auto"/>
        <w:right w:val="none" w:sz="0" w:space="0" w:color="auto"/>
      </w:divBdr>
    </w:div>
    <w:div w:id="1124155862">
      <w:bodyDiv w:val="1"/>
      <w:marLeft w:val="0"/>
      <w:marRight w:val="0"/>
      <w:marTop w:val="0"/>
      <w:marBottom w:val="0"/>
      <w:divBdr>
        <w:top w:val="none" w:sz="0" w:space="0" w:color="auto"/>
        <w:left w:val="none" w:sz="0" w:space="0" w:color="auto"/>
        <w:bottom w:val="none" w:sz="0" w:space="0" w:color="auto"/>
        <w:right w:val="none" w:sz="0" w:space="0" w:color="auto"/>
      </w:divBdr>
    </w:div>
    <w:div w:id="1124813540">
      <w:bodyDiv w:val="1"/>
      <w:marLeft w:val="0"/>
      <w:marRight w:val="0"/>
      <w:marTop w:val="0"/>
      <w:marBottom w:val="0"/>
      <w:divBdr>
        <w:top w:val="none" w:sz="0" w:space="0" w:color="auto"/>
        <w:left w:val="none" w:sz="0" w:space="0" w:color="auto"/>
        <w:bottom w:val="none" w:sz="0" w:space="0" w:color="auto"/>
        <w:right w:val="none" w:sz="0" w:space="0" w:color="auto"/>
      </w:divBdr>
    </w:div>
    <w:div w:id="1125082540">
      <w:bodyDiv w:val="1"/>
      <w:marLeft w:val="0"/>
      <w:marRight w:val="0"/>
      <w:marTop w:val="0"/>
      <w:marBottom w:val="0"/>
      <w:divBdr>
        <w:top w:val="none" w:sz="0" w:space="0" w:color="auto"/>
        <w:left w:val="none" w:sz="0" w:space="0" w:color="auto"/>
        <w:bottom w:val="none" w:sz="0" w:space="0" w:color="auto"/>
        <w:right w:val="none" w:sz="0" w:space="0" w:color="auto"/>
      </w:divBdr>
    </w:div>
    <w:div w:id="1125197925">
      <w:bodyDiv w:val="1"/>
      <w:marLeft w:val="0"/>
      <w:marRight w:val="0"/>
      <w:marTop w:val="0"/>
      <w:marBottom w:val="0"/>
      <w:divBdr>
        <w:top w:val="none" w:sz="0" w:space="0" w:color="auto"/>
        <w:left w:val="none" w:sz="0" w:space="0" w:color="auto"/>
        <w:bottom w:val="none" w:sz="0" w:space="0" w:color="auto"/>
        <w:right w:val="none" w:sz="0" w:space="0" w:color="auto"/>
      </w:divBdr>
    </w:div>
    <w:div w:id="1125271919">
      <w:bodyDiv w:val="1"/>
      <w:marLeft w:val="0"/>
      <w:marRight w:val="0"/>
      <w:marTop w:val="0"/>
      <w:marBottom w:val="0"/>
      <w:divBdr>
        <w:top w:val="none" w:sz="0" w:space="0" w:color="auto"/>
        <w:left w:val="none" w:sz="0" w:space="0" w:color="auto"/>
        <w:bottom w:val="none" w:sz="0" w:space="0" w:color="auto"/>
        <w:right w:val="none" w:sz="0" w:space="0" w:color="auto"/>
      </w:divBdr>
    </w:div>
    <w:div w:id="1126048827">
      <w:bodyDiv w:val="1"/>
      <w:marLeft w:val="0"/>
      <w:marRight w:val="0"/>
      <w:marTop w:val="0"/>
      <w:marBottom w:val="0"/>
      <w:divBdr>
        <w:top w:val="none" w:sz="0" w:space="0" w:color="auto"/>
        <w:left w:val="none" w:sz="0" w:space="0" w:color="auto"/>
        <w:bottom w:val="none" w:sz="0" w:space="0" w:color="auto"/>
        <w:right w:val="none" w:sz="0" w:space="0" w:color="auto"/>
      </w:divBdr>
    </w:div>
    <w:div w:id="1126200661">
      <w:bodyDiv w:val="1"/>
      <w:marLeft w:val="0"/>
      <w:marRight w:val="0"/>
      <w:marTop w:val="0"/>
      <w:marBottom w:val="0"/>
      <w:divBdr>
        <w:top w:val="none" w:sz="0" w:space="0" w:color="auto"/>
        <w:left w:val="none" w:sz="0" w:space="0" w:color="auto"/>
        <w:bottom w:val="none" w:sz="0" w:space="0" w:color="auto"/>
        <w:right w:val="none" w:sz="0" w:space="0" w:color="auto"/>
      </w:divBdr>
    </w:div>
    <w:div w:id="1126201110">
      <w:bodyDiv w:val="1"/>
      <w:marLeft w:val="0"/>
      <w:marRight w:val="0"/>
      <w:marTop w:val="0"/>
      <w:marBottom w:val="0"/>
      <w:divBdr>
        <w:top w:val="none" w:sz="0" w:space="0" w:color="auto"/>
        <w:left w:val="none" w:sz="0" w:space="0" w:color="auto"/>
        <w:bottom w:val="none" w:sz="0" w:space="0" w:color="auto"/>
        <w:right w:val="none" w:sz="0" w:space="0" w:color="auto"/>
      </w:divBdr>
    </w:div>
    <w:div w:id="1126243847">
      <w:bodyDiv w:val="1"/>
      <w:marLeft w:val="0"/>
      <w:marRight w:val="0"/>
      <w:marTop w:val="0"/>
      <w:marBottom w:val="0"/>
      <w:divBdr>
        <w:top w:val="none" w:sz="0" w:space="0" w:color="auto"/>
        <w:left w:val="none" w:sz="0" w:space="0" w:color="auto"/>
        <w:bottom w:val="none" w:sz="0" w:space="0" w:color="auto"/>
        <w:right w:val="none" w:sz="0" w:space="0" w:color="auto"/>
      </w:divBdr>
    </w:div>
    <w:div w:id="1126386461">
      <w:bodyDiv w:val="1"/>
      <w:marLeft w:val="0"/>
      <w:marRight w:val="0"/>
      <w:marTop w:val="0"/>
      <w:marBottom w:val="0"/>
      <w:divBdr>
        <w:top w:val="none" w:sz="0" w:space="0" w:color="auto"/>
        <w:left w:val="none" w:sz="0" w:space="0" w:color="auto"/>
        <w:bottom w:val="none" w:sz="0" w:space="0" w:color="auto"/>
        <w:right w:val="none" w:sz="0" w:space="0" w:color="auto"/>
      </w:divBdr>
    </w:div>
    <w:div w:id="1126579073">
      <w:bodyDiv w:val="1"/>
      <w:marLeft w:val="0"/>
      <w:marRight w:val="0"/>
      <w:marTop w:val="0"/>
      <w:marBottom w:val="0"/>
      <w:divBdr>
        <w:top w:val="none" w:sz="0" w:space="0" w:color="auto"/>
        <w:left w:val="none" w:sz="0" w:space="0" w:color="auto"/>
        <w:bottom w:val="none" w:sz="0" w:space="0" w:color="auto"/>
        <w:right w:val="none" w:sz="0" w:space="0" w:color="auto"/>
      </w:divBdr>
    </w:div>
    <w:div w:id="1126658963">
      <w:bodyDiv w:val="1"/>
      <w:marLeft w:val="0"/>
      <w:marRight w:val="0"/>
      <w:marTop w:val="0"/>
      <w:marBottom w:val="0"/>
      <w:divBdr>
        <w:top w:val="none" w:sz="0" w:space="0" w:color="auto"/>
        <w:left w:val="none" w:sz="0" w:space="0" w:color="auto"/>
        <w:bottom w:val="none" w:sz="0" w:space="0" w:color="auto"/>
        <w:right w:val="none" w:sz="0" w:space="0" w:color="auto"/>
      </w:divBdr>
    </w:div>
    <w:div w:id="1126703656">
      <w:bodyDiv w:val="1"/>
      <w:marLeft w:val="0"/>
      <w:marRight w:val="0"/>
      <w:marTop w:val="0"/>
      <w:marBottom w:val="0"/>
      <w:divBdr>
        <w:top w:val="none" w:sz="0" w:space="0" w:color="auto"/>
        <w:left w:val="none" w:sz="0" w:space="0" w:color="auto"/>
        <w:bottom w:val="none" w:sz="0" w:space="0" w:color="auto"/>
        <w:right w:val="none" w:sz="0" w:space="0" w:color="auto"/>
      </w:divBdr>
    </w:div>
    <w:div w:id="1126848977">
      <w:bodyDiv w:val="1"/>
      <w:marLeft w:val="0"/>
      <w:marRight w:val="0"/>
      <w:marTop w:val="0"/>
      <w:marBottom w:val="0"/>
      <w:divBdr>
        <w:top w:val="none" w:sz="0" w:space="0" w:color="auto"/>
        <w:left w:val="none" w:sz="0" w:space="0" w:color="auto"/>
        <w:bottom w:val="none" w:sz="0" w:space="0" w:color="auto"/>
        <w:right w:val="none" w:sz="0" w:space="0" w:color="auto"/>
      </w:divBdr>
    </w:div>
    <w:div w:id="1126849915">
      <w:bodyDiv w:val="1"/>
      <w:marLeft w:val="0"/>
      <w:marRight w:val="0"/>
      <w:marTop w:val="0"/>
      <w:marBottom w:val="0"/>
      <w:divBdr>
        <w:top w:val="none" w:sz="0" w:space="0" w:color="auto"/>
        <w:left w:val="none" w:sz="0" w:space="0" w:color="auto"/>
        <w:bottom w:val="none" w:sz="0" w:space="0" w:color="auto"/>
        <w:right w:val="none" w:sz="0" w:space="0" w:color="auto"/>
      </w:divBdr>
    </w:div>
    <w:div w:id="1126850944">
      <w:bodyDiv w:val="1"/>
      <w:marLeft w:val="0"/>
      <w:marRight w:val="0"/>
      <w:marTop w:val="0"/>
      <w:marBottom w:val="0"/>
      <w:divBdr>
        <w:top w:val="none" w:sz="0" w:space="0" w:color="auto"/>
        <w:left w:val="none" w:sz="0" w:space="0" w:color="auto"/>
        <w:bottom w:val="none" w:sz="0" w:space="0" w:color="auto"/>
        <w:right w:val="none" w:sz="0" w:space="0" w:color="auto"/>
      </w:divBdr>
    </w:div>
    <w:div w:id="1126853575">
      <w:bodyDiv w:val="1"/>
      <w:marLeft w:val="0"/>
      <w:marRight w:val="0"/>
      <w:marTop w:val="0"/>
      <w:marBottom w:val="0"/>
      <w:divBdr>
        <w:top w:val="none" w:sz="0" w:space="0" w:color="auto"/>
        <w:left w:val="none" w:sz="0" w:space="0" w:color="auto"/>
        <w:bottom w:val="none" w:sz="0" w:space="0" w:color="auto"/>
        <w:right w:val="none" w:sz="0" w:space="0" w:color="auto"/>
      </w:divBdr>
    </w:div>
    <w:div w:id="1126965633">
      <w:bodyDiv w:val="1"/>
      <w:marLeft w:val="0"/>
      <w:marRight w:val="0"/>
      <w:marTop w:val="0"/>
      <w:marBottom w:val="0"/>
      <w:divBdr>
        <w:top w:val="none" w:sz="0" w:space="0" w:color="auto"/>
        <w:left w:val="none" w:sz="0" w:space="0" w:color="auto"/>
        <w:bottom w:val="none" w:sz="0" w:space="0" w:color="auto"/>
        <w:right w:val="none" w:sz="0" w:space="0" w:color="auto"/>
      </w:divBdr>
    </w:div>
    <w:div w:id="1126969590">
      <w:bodyDiv w:val="1"/>
      <w:marLeft w:val="0"/>
      <w:marRight w:val="0"/>
      <w:marTop w:val="0"/>
      <w:marBottom w:val="0"/>
      <w:divBdr>
        <w:top w:val="none" w:sz="0" w:space="0" w:color="auto"/>
        <w:left w:val="none" w:sz="0" w:space="0" w:color="auto"/>
        <w:bottom w:val="none" w:sz="0" w:space="0" w:color="auto"/>
        <w:right w:val="none" w:sz="0" w:space="0" w:color="auto"/>
      </w:divBdr>
    </w:div>
    <w:div w:id="1127359429">
      <w:bodyDiv w:val="1"/>
      <w:marLeft w:val="0"/>
      <w:marRight w:val="0"/>
      <w:marTop w:val="0"/>
      <w:marBottom w:val="0"/>
      <w:divBdr>
        <w:top w:val="none" w:sz="0" w:space="0" w:color="auto"/>
        <w:left w:val="none" w:sz="0" w:space="0" w:color="auto"/>
        <w:bottom w:val="none" w:sz="0" w:space="0" w:color="auto"/>
        <w:right w:val="none" w:sz="0" w:space="0" w:color="auto"/>
      </w:divBdr>
    </w:div>
    <w:div w:id="1127505321">
      <w:bodyDiv w:val="1"/>
      <w:marLeft w:val="0"/>
      <w:marRight w:val="0"/>
      <w:marTop w:val="0"/>
      <w:marBottom w:val="0"/>
      <w:divBdr>
        <w:top w:val="none" w:sz="0" w:space="0" w:color="auto"/>
        <w:left w:val="none" w:sz="0" w:space="0" w:color="auto"/>
        <w:bottom w:val="none" w:sz="0" w:space="0" w:color="auto"/>
        <w:right w:val="none" w:sz="0" w:space="0" w:color="auto"/>
      </w:divBdr>
    </w:div>
    <w:div w:id="1127626770">
      <w:bodyDiv w:val="1"/>
      <w:marLeft w:val="0"/>
      <w:marRight w:val="0"/>
      <w:marTop w:val="0"/>
      <w:marBottom w:val="0"/>
      <w:divBdr>
        <w:top w:val="none" w:sz="0" w:space="0" w:color="auto"/>
        <w:left w:val="none" w:sz="0" w:space="0" w:color="auto"/>
        <w:bottom w:val="none" w:sz="0" w:space="0" w:color="auto"/>
        <w:right w:val="none" w:sz="0" w:space="0" w:color="auto"/>
      </w:divBdr>
    </w:div>
    <w:div w:id="1127745260">
      <w:bodyDiv w:val="1"/>
      <w:marLeft w:val="0"/>
      <w:marRight w:val="0"/>
      <w:marTop w:val="0"/>
      <w:marBottom w:val="0"/>
      <w:divBdr>
        <w:top w:val="none" w:sz="0" w:space="0" w:color="auto"/>
        <w:left w:val="none" w:sz="0" w:space="0" w:color="auto"/>
        <w:bottom w:val="none" w:sz="0" w:space="0" w:color="auto"/>
        <w:right w:val="none" w:sz="0" w:space="0" w:color="auto"/>
      </w:divBdr>
    </w:div>
    <w:div w:id="1128160959">
      <w:bodyDiv w:val="1"/>
      <w:marLeft w:val="0"/>
      <w:marRight w:val="0"/>
      <w:marTop w:val="0"/>
      <w:marBottom w:val="0"/>
      <w:divBdr>
        <w:top w:val="none" w:sz="0" w:space="0" w:color="auto"/>
        <w:left w:val="none" w:sz="0" w:space="0" w:color="auto"/>
        <w:bottom w:val="none" w:sz="0" w:space="0" w:color="auto"/>
        <w:right w:val="none" w:sz="0" w:space="0" w:color="auto"/>
      </w:divBdr>
    </w:div>
    <w:div w:id="1128166808">
      <w:bodyDiv w:val="1"/>
      <w:marLeft w:val="0"/>
      <w:marRight w:val="0"/>
      <w:marTop w:val="0"/>
      <w:marBottom w:val="0"/>
      <w:divBdr>
        <w:top w:val="none" w:sz="0" w:space="0" w:color="auto"/>
        <w:left w:val="none" w:sz="0" w:space="0" w:color="auto"/>
        <w:bottom w:val="none" w:sz="0" w:space="0" w:color="auto"/>
        <w:right w:val="none" w:sz="0" w:space="0" w:color="auto"/>
      </w:divBdr>
    </w:div>
    <w:div w:id="1128279118">
      <w:bodyDiv w:val="1"/>
      <w:marLeft w:val="0"/>
      <w:marRight w:val="0"/>
      <w:marTop w:val="0"/>
      <w:marBottom w:val="0"/>
      <w:divBdr>
        <w:top w:val="none" w:sz="0" w:space="0" w:color="auto"/>
        <w:left w:val="none" w:sz="0" w:space="0" w:color="auto"/>
        <w:bottom w:val="none" w:sz="0" w:space="0" w:color="auto"/>
        <w:right w:val="none" w:sz="0" w:space="0" w:color="auto"/>
      </w:divBdr>
    </w:div>
    <w:div w:id="1128280799">
      <w:bodyDiv w:val="1"/>
      <w:marLeft w:val="0"/>
      <w:marRight w:val="0"/>
      <w:marTop w:val="0"/>
      <w:marBottom w:val="0"/>
      <w:divBdr>
        <w:top w:val="none" w:sz="0" w:space="0" w:color="auto"/>
        <w:left w:val="none" w:sz="0" w:space="0" w:color="auto"/>
        <w:bottom w:val="none" w:sz="0" w:space="0" w:color="auto"/>
        <w:right w:val="none" w:sz="0" w:space="0" w:color="auto"/>
      </w:divBdr>
    </w:div>
    <w:div w:id="1128429696">
      <w:bodyDiv w:val="1"/>
      <w:marLeft w:val="0"/>
      <w:marRight w:val="0"/>
      <w:marTop w:val="0"/>
      <w:marBottom w:val="0"/>
      <w:divBdr>
        <w:top w:val="none" w:sz="0" w:space="0" w:color="auto"/>
        <w:left w:val="none" w:sz="0" w:space="0" w:color="auto"/>
        <w:bottom w:val="none" w:sz="0" w:space="0" w:color="auto"/>
        <w:right w:val="none" w:sz="0" w:space="0" w:color="auto"/>
      </w:divBdr>
    </w:div>
    <w:div w:id="1128430207">
      <w:bodyDiv w:val="1"/>
      <w:marLeft w:val="0"/>
      <w:marRight w:val="0"/>
      <w:marTop w:val="0"/>
      <w:marBottom w:val="0"/>
      <w:divBdr>
        <w:top w:val="none" w:sz="0" w:space="0" w:color="auto"/>
        <w:left w:val="none" w:sz="0" w:space="0" w:color="auto"/>
        <w:bottom w:val="none" w:sz="0" w:space="0" w:color="auto"/>
        <w:right w:val="none" w:sz="0" w:space="0" w:color="auto"/>
      </w:divBdr>
    </w:div>
    <w:div w:id="1128620779">
      <w:bodyDiv w:val="1"/>
      <w:marLeft w:val="0"/>
      <w:marRight w:val="0"/>
      <w:marTop w:val="0"/>
      <w:marBottom w:val="0"/>
      <w:divBdr>
        <w:top w:val="none" w:sz="0" w:space="0" w:color="auto"/>
        <w:left w:val="none" w:sz="0" w:space="0" w:color="auto"/>
        <w:bottom w:val="none" w:sz="0" w:space="0" w:color="auto"/>
        <w:right w:val="none" w:sz="0" w:space="0" w:color="auto"/>
      </w:divBdr>
    </w:div>
    <w:div w:id="1128623201">
      <w:bodyDiv w:val="1"/>
      <w:marLeft w:val="0"/>
      <w:marRight w:val="0"/>
      <w:marTop w:val="0"/>
      <w:marBottom w:val="0"/>
      <w:divBdr>
        <w:top w:val="none" w:sz="0" w:space="0" w:color="auto"/>
        <w:left w:val="none" w:sz="0" w:space="0" w:color="auto"/>
        <w:bottom w:val="none" w:sz="0" w:space="0" w:color="auto"/>
        <w:right w:val="none" w:sz="0" w:space="0" w:color="auto"/>
      </w:divBdr>
    </w:div>
    <w:div w:id="1129081934">
      <w:bodyDiv w:val="1"/>
      <w:marLeft w:val="0"/>
      <w:marRight w:val="0"/>
      <w:marTop w:val="0"/>
      <w:marBottom w:val="0"/>
      <w:divBdr>
        <w:top w:val="none" w:sz="0" w:space="0" w:color="auto"/>
        <w:left w:val="none" w:sz="0" w:space="0" w:color="auto"/>
        <w:bottom w:val="none" w:sz="0" w:space="0" w:color="auto"/>
        <w:right w:val="none" w:sz="0" w:space="0" w:color="auto"/>
      </w:divBdr>
    </w:div>
    <w:div w:id="1129124685">
      <w:bodyDiv w:val="1"/>
      <w:marLeft w:val="0"/>
      <w:marRight w:val="0"/>
      <w:marTop w:val="0"/>
      <w:marBottom w:val="0"/>
      <w:divBdr>
        <w:top w:val="none" w:sz="0" w:space="0" w:color="auto"/>
        <w:left w:val="none" w:sz="0" w:space="0" w:color="auto"/>
        <w:bottom w:val="none" w:sz="0" w:space="0" w:color="auto"/>
        <w:right w:val="none" w:sz="0" w:space="0" w:color="auto"/>
      </w:divBdr>
    </w:div>
    <w:div w:id="1129318696">
      <w:bodyDiv w:val="1"/>
      <w:marLeft w:val="0"/>
      <w:marRight w:val="0"/>
      <w:marTop w:val="0"/>
      <w:marBottom w:val="0"/>
      <w:divBdr>
        <w:top w:val="none" w:sz="0" w:space="0" w:color="auto"/>
        <w:left w:val="none" w:sz="0" w:space="0" w:color="auto"/>
        <w:bottom w:val="none" w:sz="0" w:space="0" w:color="auto"/>
        <w:right w:val="none" w:sz="0" w:space="0" w:color="auto"/>
      </w:divBdr>
    </w:div>
    <w:div w:id="1129469850">
      <w:bodyDiv w:val="1"/>
      <w:marLeft w:val="0"/>
      <w:marRight w:val="0"/>
      <w:marTop w:val="0"/>
      <w:marBottom w:val="0"/>
      <w:divBdr>
        <w:top w:val="none" w:sz="0" w:space="0" w:color="auto"/>
        <w:left w:val="none" w:sz="0" w:space="0" w:color="auto"/>
        <w:bottom w:val="none" w:sz="0" w:space="0" w:color="auto"/>
        <w:right w:val="none" w:sz="0" w:space="0" w:color="auto"/>
      </w:divBdr>
    </w:div>
    <w:div w:id="1129669739">
      <w:bodyDiv w:val="1"/>
      <w:marLeft w:val="0"/>
      <w:marRight w:val="0"/>
      <w:marTop w:val="0"/>
      <w:marBottom w:val="0"/>
      <w:divBdr>
        <w:top w:val="none" w:sz="0" w:space="0" w:color="auto"/>
        <w:left w:val="none" w:sz="0" w:space="0" w:color="auto"/>
        <w:bottom w:val="none" w:sz="0" w:space="0" w:color="auto"/>
        <w:right w:val="none" w:sz="0" w:space="0" w:color="auto"/>
      </w:divBdr>
    </w:div>
    <w:div w:id="1129741079">
      <w:bodyDiv w:val="1"/>
      <w:marLeft w:val="0"/>
      <w:marRight w:val="0"/>
      <w:marTop w:val="0"/>
      <w:marBottom w:val="0"/>
      <w:divBdr>
        <w:top w:val="none" w:sz="0" w:space="0" w:color="auto"/>
        <w:left w:val="none" w:sz="0" w:space="0" w:color="auto"/>
        <w:bottom w:val="none" w:sz="0" w:space="0" w:color="auto"/>
        <w:right w:val="none" w:sz="0" w:space="0" w:color="auto"/>
      </w:divBdr>
    </w:div>
    <w:div w:id="1129780737">
      <w:bodyDiv w:val="1"/>
      <w:marLeft w:val="0"/>
      <w:marRight w:val="0"/>
      <w:marTop w:val="0"/>
      <w:marBottom w:val="0"/>
      <w:divBdr>
        <w:top w:val="none" w:sz="0" w:space="0" w:color="auto"/>
        <w:left w:val="none" w:sz="0" w:space="0" w:color="auto"/>
        <w:bottom w:val="none" w:sz="0" w:space="0" w:color="auto"/>
        <w:right w:val="none" w:sz="0" w:space="0" w:color="auto"/>
      </w:divBdr>
    </w:div>
    <w:div w:id="1129782488">
      <w:bodyDiv w:val="1"/>
      <w:marLeft w:val="0"/>
      <w:marRight w:val="0"/>
      <w:marTop w:val="0"/>
      <w:marBottom w:val="0"/>
      <w:divBdr>
        <w:top w:val="none" w:sz="0" w:space="0" w:color="auto"/>
        <w:left w:val="none" w:sz="0" w:space="0" w:color="auto"/>
        <w:bottom w:val="none" w:sz="0" w:space="0" w:color="auto"/>
        <w:right w:val="none" w:sz="0" w:space="0" w:color="auto"/>
      </w:divBdr>
    </w:div>
    <w:div w:id="1129785827">
      <w:bodyDiv w:val="1"/>
      <w:marLeft w:val="0"/>
      <w:marRight w:val="0"/>
      <w:marTop w:val="0"/>
      <w:marBottom w:val="0"/>
      <w:divBdr>
        <w:top w:val="none" w:sz="0" w:space="0" w:color="auto"/>
        <w:left w:val="none" w:sz="0" w:space="0" w:color="auto"/>
        <w:bottom w:val="none" w:sz="0" w:space="0" w:color="auto"/>
        <w:right w:val="none" w:sz="0" w:space="0" w:color="auto"/>
      </w:divBdr>
    </w:div>
    <w:div w:id="1129861921">
      <w:bodyDiv w:val="1"/>
      <w:marLeft w:val="0"/>
      <w:marRight w:val="0"/>
      <w:marTop w:val="0"/>
      <w:marBottom w:val="0"/>
      <w:divBdr>
        <w:top w:val="none" w:sz="0" w:space="0" w:color="auto"/>
        <w:left w:val="none" w:sz="0" w:space="0" w:color="auto"/>
        <w:bottom w:val="none" w:sz="0" w:space="0" w:color="auto"/>
        <w:right w:val="none" w:sz="0" w:space="0" w:color="auto"/>
      </w:divBdr>
    </w:div>
    <w:div w:id="1129864112">
      <w:bodyDiv w:val="1"/>
      <w:marLeft w:val="0"/>
      <w:marRight w:val="0"/>
      <w:marTop w:val="0"/>
      <w:marBottom w:val="0"/>
      <w:divBdr>
        <w:top w:val="none" w:sz="0" w:space="0" w:color="auto"/>
        <w:left w:val="none" w:sz="0" w:space="0" w:color="auto"/>
        <w:bottom w:val="none" w:sz="0" w:space="0" w:color="auto"/>
        <w:right w:val="none" w:sz="0" w:space="0" w:color="auto"/>
      </w:divBdr>
    </w:div>
    <w:div w:id="1129936891">
      <w:bodyDiv w:val="1"/>
      <w:marLeft w:val="0"/>
      <w:marRight w:val="0"/>
      <w:marTop w:val="0"/>
      <w:marBottom w:val="0"/>
      <w:divBdr>
        <w:top w:val="none" w:sz="0" w:space="0" w:color="auto"/>
        <w:left w:val="none" w:sz="0" w:space="0" w:color="auto"/>
        <w:bottom w:val="none" w:sz="0" w:space="0" w:color="auto"/>
        <w:right w:val="none" w:sz="0" w:space="0" w:color="auto"/>
      </w:divBdr>
    </w:div>
    <w:div w:id="1130245050">
      <w:bodyDiv w:val="1"/>
      <w:marLeft w:val="0"/>
      <w:marRight w:val="0"/>
      <w:marTop w:val="0"/>
      <w:marBottom w:val="0"/>
      <w:divBdr>
        <w:top w:val="none" w:sz="0" w:space="0" w:color="auto"/>
        <w:left w:val="none" w:sz="0" w:space="0" w:color="auto"/>
        <w:bottom w:val="none" w:sz="0" w:space="0" w:color="auto"/>
        <w:right w:val="none" w:sz="0" w:space="0" w:color="auto"/>
      </w:divBdr>
    </w:div>
    <w:div w:id="1130320006">
      <w:bodyDiv w:val="1"/>
      <w:marLeft w:val="0"/>
      <w:marRight w:val="0"/>
      <w:marTop w:val="0"/>
      <w:marBottom w:val="0"/>
      <w:divBdr>
        <w:top w:val="none" w:sz="0" w:space="0" w:color="auto"/>
        <w:left w:val="none" w:sz="0" w:space="0" w:color="auto"/>
        <w:bottom w:val="none" w:sz="0" w:space="0" w:color="auto"/>
        <w:right w:val="none" w:sz="0" w:space="0" w:color="auto"/>
      </w:divBdr>
    </w:div>
    <w:div w:id="1130322258">
      <w:bodyDiv w:val="1"/>
      <w:marLeft w:val="0"/>
      <w:marRight w:val="0"/>
      <w:marTop w:val="0"/>
      <w:marBottom w:val="0"/>
      <w:divBdr>
        <w:top w:val="none" w:sz="0" w:space="0" w:color="auto"/>
        <w:left w:val="none" w:sz="0" w:space="0" w:color="auto"/>
        <w:bottom w:val="none" w:sz="0" w:space="0" w:color="auto"/>
        <w:right w:val="none" w:sz="0" w:space="0" w:color="auto"/>
      </w:divBdr>
    </w:div>
    <w:div w:id="1130322729">
      <w:bodyDiv w:val="1"/>
      <w:marLeft w:val="0"/>
      <w:marRight w:val="0"/>
      <w:marTop w:val="0"/>
      <w:marBottom w:val="0"/>
      <w:divBdr>
        <w:top w:val="none" w:sz="0" w:space="0" w:color="auto"/>
        <w:left w:val="none" w:sz="0" w:space="0" w:color="auto"/>
        <w:bottom w:val="none" w:sz="0" w:space="0" w:color="auto"/>
        <w:right w:val="none" w:sz="0" w:space="0" w:color="auto"/>
      </w:divBdr>
    </w:div>
    <w:div w:id="1130705729">
      <w:bodyDiv w:val="1"/>
      <w:marLeft w:val="0"/>
      <w:marRight w:val="0"/>
      <w:marTop w:val="0"/>
      <w:marBottom w:val="0"/>
      <w:divBdr>
        <w:top w:val="none" w:sz="0" w:space="0" w:color="auto"/>
        <w:left w:val="none" w:sz="0" w:space="0" w:color="auto"/>
        <w:bottom w:val="none" w:sz="0" w:space="0" w:color="auto"/>
        <w:right w:val="none" w:sz="0" w:space="0" w:color="auto"/>
      </w:divBdr>
    </w:div>
    <w:div w:id="1130897958">
      <w:bodyDiv w:val="1"/>
      <w:marLeft w:val="0"/>
      <w:marRight w:val="0"/>
      <w:marTop w:val="0"/>
      <w:marBottom w:val="0"/>
      <w:divBdr>
        <w:top w:val="none" w:sz="0" w:space="0" w:color="auto"/>
        <w:left w:val="none" w:sz="0" w:space="0" w:color="auto"/>
        <w:bottom w:val="none" w:sz="0" w:space="0" w:color="auto"/>
        <w:right w:val="none" w:sz="0" w:space="0" w:color="auto"/>
      </w:divBdr>
    </w:div>
    <w:div w:id="1131091834">
      <w:bodyDiv w:val="1"/>
      <w:marLeft w:val="0"/>
      <w:marRight w:val="0"/>
      <w:marTop w:val="0"/>
      <w:marBottom w:val="0"/>
      <w:divBdr>
        <w:top w:val="none" w:sz="0" w:space="0" w:color="auto"/>
        <w:left w:val="none" w:sz="0" w:space="0" w:color="auto"/>
        <w:bottom w:val="none" w:sz="0" w:space="0" w:color="auto"/>
        <w:right w:val="none" w:sz="0" w:space="0" w:color="auto"/>
      </w:divBdr>
    </w:div>
    <w:div w:id="1131560532">
      <w:bodyDiv w:val="1"/>
      <w:marLeft w:val="0"/>
      <w:marRight w:val="0"/>
      <w:marTop w:val="0"/>
      <w:marBottom w:val="0"/>
      <w:divBdr>
        <w:top w:val="none" w:sz="0" w:space="0" w:color="auto"/>
        <w:left w:val="none" w:sz="0" w:space="0" w:color="auto"/>
        <w:bottom w:val="none" w:sz="0" w:space="0" w:color="auto"/>
        <w:right w:val="none" w:sz="0" w:space="0" w:color="auto"/>
      </w:divBdr>
    </w:div>
    <w:div w:id="1131679076">
      <w:bodyDiv w:val="1"/>
      <w:marLeft w:val="0"/>
      <w:marRight w:val="0"/>
      <w:marTop w:val="0"/>
      <w:marBottom w:val="0"/>
      <w:divBdr>
        <w:top w:val="none" w:sz="0" w:space="0" w:color="auto"/>
        <w:left w:val="none" w:sz="0" w:space="0" w:color="auto"/>
        <w:bottom w:val="none" w:sz="0" w:space="0" w:color="auto"/>
        <w:right w:val="none" w:sz="0" w:space="0" w:color="auto"/>
      </w:divBdr>
    </w:div>
    <w:div w:id="1131750486">
      <w:bodyDiv w:val="1"/>
      <w:marLeft w:val="0"/>
      <w:marRight w:val="0"/>
      <w:marTop w:val="0"/>
      <w:marBottom w:val="0"/>
      <w:divBdr>
        <w:top w:val="none" w:sz="0" w:space="0" w:color="auto"/>
        <w:left w:val="none" w:sz="0" w:space="0" w:color="auto"/>
        <w:bottom w:val="none" w:sz="0" w:space="0" w:color="auto"/>
        <w:right w:val="none" w:sz="0" w:space="0" w:color="auto"/>
      </w:divBdr>
    </w:div>
    <w:div w:id="1131827433">
      <w:bodyDiv w:val="1"/>
      <w:marLeft w:val="0"/>
      <w:marRight w:val="0"/>
      <w:marTop w:val="0"/>
      <w:marBottom w:val="0"/>
      <w:divBdr>
        <w:top w:val="none" w:sz="0" w:space="0" w:color="auto"/>
        <w:left w:val="none" w:sz="0" w:space="0" w:color="auto"/>
        <w:bottom w:val="none" w:sz="0" w:space="0" w:color="auto"/>
        <w:right w:val="none" w:sz="0" w:space="0" w:color="auto"/>
      </w:divBdr>
    </w:div>
    <w:div w:id="1132014135">
      <w:bodyDiv w:val="1"/>
      <w:marLeft w:val="0"/>
      <w:marRight w:val="0"/>
      <w:marTop w:val="0"/>
      <w:marBottom w:val="0"/>
      <w:divBdr>
        <w:top w:val="none" w:sz="0" w:space="0" w:color="auto"/>
        <w:left w:val="none" w:sz="0" w:space="0" w:color="auto"/>
        <w:bottom w:val="none" w:sz="0" w:space="0" w:color="auto"/>
        <w:right w:val="none" w:sz="0" w:space="0" w:color="auto"/>
      </w:divBdr>
    </w:div>
    <w:div w:id="1132015141">
      <w:bodyDiv w:val="1"/>
      <w:marLeft w:val="0"/>
      <w:marRight w:val="0"/>
      <w:marTop w:val="0"/>
      <w:marBottom w:val="0"/>
      <w:divBdr>
        <w:top w:val="none" w:sz="0" w:space="0" w:color="auto"/>
        <w:left w:val="none" w:sz="0" w:space="0" w:color="auto"/>
        <w:bottom w:val="none" w:sz="0" w:space="0" w:color="auto"/>
        <w:right w:val="none" w:sz="0" w:space="0" w:color="auto"/>
      </w:divBdr>
    </w:div>
    <w:div w:id="1132096506">
      <w:bodyDiv w:val="1"/>
      <w:marLeft w:val="0"/>
      <w:marRight w:val="0"/>
      <w:marTop w:val="0"/>
      <w:marBottom w:val="0"/>
      <w:divBdr>
        <w:top w:val="none" w:sz="0" w:space="0" w:color="auto"/>
        <w:left w:val="none" w:sz="0" w:space="0" w:color="auto"/>
        <w:bottom w:val="none" w:sz="0" w:space="0" w:color="auto"/>
        <w:right w:val="none" w:sz="0" w:space="0" w:color="auto"/>
      </w:divBdr>
    </w:div>
    <w:div w:id="1132138316">
      <w:bodyDiv w:val="1"/>
      <w:marLeft w:val="0"/>
      <w:marRight w:val="0"/>
      <w:marTop w:val="0"/>
      <w:marBottom w:val="0"/>
      <w:divBdr>
        <w:top w:val="none" w:sz="0" w:space="0" w:color="auto"/>
        <w:left w:val="none" w:sz="0" w:space="0" w:color="auto"/>
        <w:bottom w:val="none" w:sz="0" w:space="0" w:color="auto"/>
        <w:right w:val="none" w:sz="0" w:space="0" w:color="auto"/>
      </w:divBdr>
    </w:div>
    <w:div w:id="1132551625">
      <w:bodyDiv w:val="1"/>
      <w:marLeft w:val="0"/>
      <w:marRight w:val="0"/>
      <w:marTop w:val="0"/>
      <w:marBottom w:val="0"/>
      <w:divBdr>
        <w:top w:val="none" w:sz="0" w:space="0" w:color="auto"/>
        <w:left w:val="none" w:sz="0" w:space="0" w:color="auto"/>
        <w:bottom w:val="none" w:sz="0" w:space="0" w:color="auto"/>
        <w:right w:val="none" w:sz="0" w:space="0" w:color="auto"/>
      </w:divBdr>
    </w:div>
    <w:div w:id="1132598167">
      <w:bodyDiv w:val="1"/>
      <w:marLeft w:val="0"/>
      <w:marRight w:val="0"/>
      <w:marTop w:val="0"/>
      <w:marBottom w:val="0"/>
      <w:divBdr>
        <w:top w:val="none" w:sz="0" w:space="0" w:color="auto"/>
        <w:left w:val="none" w:sz="0" w:space="0" w:color="auto"/>
        <w:bottom w:val="none" w:sz="0" w:space="0" w:color="auto"/>
        <w:right w:val="none" w:sz="0" w:space="0" w:color="auto"/>
      </w:divBdr>
    </w:div>
    <w:div w:id="1132669303">
      <w:bodyDiv w:val="1"/>
      <w:marLeft w:val="0"/>
      <w:marRight w:val="0"/>
      <w:marTop w:val="0"/>
      <w:marBottom w:val="0"/>
      <w:divBdr>
        <w:top w:val="none" w:sz="0" w:space="0" w:color="auto"/>
        <w:left w:val="none" w:sz="0" w:space="0" w:color="auto"/>
        <w:bottom w:val="none" w:sz="0" w:space="0" w:color="auto"/>
        <w:right w:val="none" w:sz="0" w:space="0" w:color="auto"/>
      </w:divBdr>
    </w:div>
    <w:div w:id="1132753783">
      <w:bodyDiv w:val="1"/>
      <w:marLeft w:val="0"/>
      <w:marRight w:val="0"/>
      <w:marTop w:val="0"/>
      <w:marBottom w:val="0"/>
      <w:divBdr>
        <w:top w:val="none" w:sz="0" w:space="0" w:color="auto"/>
        <w:left w:val="none" w:sz="0" w:space="0" w:color="auto"/>
        <w:bottom w:val="none" w:sz="0" w:space="0" w:color="auto"/>
        <w:right w:val="none" w:sz="0" w:space="0" w:color="auto"/>
      </w:divBdr>
    </w:div>
    <w:div w:id="1132943072">
      <w:bodyDiv w:val="1"/>
      <w:marLeft w:val="0"/>
      <w:marRight w:val="0"/>
      <w:marTop w:val="0"/>
      <w:marBottom w:val="0"/>
      <w:divBdr>
        <w:top w:val="none" w:sz="0" w:space="0" w:color="auto"/>
        <w:left w:val="none" w:sz="0" w:space="0" w:color="auto"/>
        <w:bottom w:val="none" w:sz="0" w:space="0" w:color="auto"/>
        <w:right w:val="none" w:sz="0" w:space="0" w:color="auto"/>
      </w:divBdr>
    </w:div>
    <w:div w:id="1132943522">
      <w:bodyDiv w:val="1"/>
      <w:marLeft w:val="0"/>
      <w:marRight w:val="0"/>
      <w:marTop w:val="0"/>
      <w:marBottom w:val="0"/>
      <w:divBdr>
        <w:top w:val="none" w:sz="0" w:space="0" w:color="auto"/>
        <w:left w:val="none" w:sz="0" w:space="0" w:color="auto"/>
        <w:bottom w:val="none" w:sz="0" w:space="0" w:color="auto"/>
        <w:right w:val="none" w:sz="0" w:space="0" w:color="auto"/>
      </w:divBdr>
    </w:div>
    <w:div w:id="1133017737">
      <w:bodyDiv w:val="1"/>
      <w:marLeft w:val="0"/>
      <w:marRight w:val="0"/>
      <w:marTop w:val="0"/>
      <w:marBottom w:val="0"/>
      <w:divBdr>
        <w:top w:val="none" w:sz="0" w:space="0" w:color="auto"/>
        <w:left w:val="none" w:sz="0" w:space="0" w:color="auto"/>
        <w:bottom w:val="none" w:sz="0" w:space="0" w:color="auto"/>
        <w:right w:val="none" w:sz="0" w:space="0" w:color="auto"/>
      </w:divBdr>
    </w:div>
    <w:div w:id="1133405848">
      <w:bodyDiv w:val="1"/>
      <w:marLeft w:val="0"/>
      <w:marRight w:val="0"/>
      <w:marTop w:val="0"/>
      <w:marBottom w:val="0"/>
      <w:divBdr>
        <w:top w:val="none" w:sz="0" w:space="0" w:color="auto"/>
        <w:left w:val="none" w:sz="0" w:space="0" w:color="auto"/>
        <w:bottom w:val="none" w:sz="0" w:space="0" w:color="auto"/>
        <w:right w:val="none" w:sz="0" w:space="0" w:color="auto"/>
      </w:divBdr>
    </w:div>
    <w:div w:id="1133598253">
      <w:bodyDiv w:val="1"/>
      <w:marLeft w:val="0"/>
      <w:marRight w:val="0"/>
      <w:marTop w:val="0"/>
      <w:marBottom w:val="0"/>
      <w:divBdr>
        <w:top w:val="none" w:sz="0" w:space="0" w:color="auto"/>
        <w:left w:val="none" w:sz="0" w:space="0" w:color="auto"/>
        <w:bottom w:val="none" w:sz="0" w:space="0" w:color="auto"/>
        <w:right w:val="none" w:sz="0" w:space="0" w:color="auto"/>
      </w:divBdr>
    </w:div>
    <w:div w:id="1133862573">
      <w:bodyDiv w:val="1"/>
      <w:marLeft w:val="0"/>
      <w:marRight w:val="0"/>
      <w:marTop w:val="0"/>
      <w:marBottom w:val="0"/>
      <w:divBdr>
        <w:top w:val="none" w:sz="0" w:space="0" w:color="auto"/>
        <w:left w:val="none" w:sz="0" w:space="0" w:color="auto"/>
        <w:bottom w:val="none" w:sz="0" w:space="0" w:color="auto"/>
        <w:right w:val="none" w:sz="0" w:space="0" w:color="auto"/>
      </w:divBdr>
    </w:div>
    <w:div w:id="1133986338">
      <w:bodyDiv w:val="1"/>
      <w:marLeft w:val="0"/>
      <w:marRight w:val="0"/>
      <w:marTop w:val="0"/>
      <w:marBottom w:val="0"/>
      <w:divBdr>
        <w:top w:val="none" w:sz="0" w:space="0" w:color="auto"/>
        <w:left w:val="none" w:sz="0" w:space="0" w:color="auto"/>
        <w:bottom w:val="none" w:sz="0" w:space="0" w:color="auto"/>
        <w:right w:val="none" w:sz="0" w:space="0" w:color="auto"/>
      </w:divBdr>
    </w:div>
    <w:div w:id="1134252320">
      <w:bodyDiv w:val="1"/>
      <w:marLeft w:val="0"/>
      <w:marRight w:val="0"/>
      <w:marTop w:val="0"/>
      <w:marBottom w:val="0"/>
      <w:divBdr>
        <w:top w:val="none" w:sz="0" w:space="0" w:color="auto"/>
        <w:left w:val="none" w:sz="0" w:space="0" w:color="auto"/>
        <w:bottom w:val="none" w:sz="0" w:space="0" w:color="auto"/>
        <w:right w:val="none" w:sz="0" w:space="0" w:color="auto"/>
      </w:divBdr>
    </w:div>
    <w:div w:id="1134366064">
      <w:bodyDiv w:val="1"/>
      <w:marLeft w:val="0"/>
      <w:marRight w:val="0"/>
      <w:marTop w:val="0"/>
      <w:marBottom w:val="0"/>
      <w:divBdr>
        <w:top w:val="none" w:sz="0" w:space="0" w:color="auto"/>
        <w:left w:val="none" w:sz="0" w:space="0" w:color="auto"/>
        <w:bottom w:val="none" w:sz="0" w:space="0" w:color="auto"/>
        <w:right w:val="none" w:sz="0" w:space="0" w:color="auto"/>
      </w:divBdr>
    </w:div>
    <w:div w:id="1134446948">
      <w:bodyDiv w:val="1"/>
      <w:marLeft w:val="0"/>
      <w:marRight w:val="0"/>
      <w:marTop w:val="0"/>
      <w:marBottom w:val="0"/>
      <w:divBdr>
        <w:top w:val="none" w:sz="0" w:space="0" w:color="auto"/>
        <w:left w:val="none" w:sz="0" w:space="0" w:color="auto"/>
        <w:bottom w:val="none" w:sz="0" w:space="0" w:color="auto"/>
        <w:right w:val="none" w:sz="0" w:space="0" w:color="auto"/>
      </w:divBdr>
    </w:div>
    <w:div w:id="1134519013">
      <w:bodyDiv w:val="1"/>
      <w:marLeft w:val="0"/>
      <w:marRight w:val="0"/>
      <w:marTop w:val="0"/>
      <w:marBottom w:val="0"/>
      <w:divBdr>
        <w:top w:val="none" w:sz="0" w:space="0" w:color="auto"/>
        <w:left w:val="none" w:sz="0" w:space="0" w:color="auto"/>
        <w:bottom w:val="none" w:sz="0" w:space="0" w:color="auto"/>
        <w:right w:val="none" w:sz="0" w:space="0" w:color="auto"/>
      </w:divBdr>
    </w:div>
    <w:div w:id="1134640525">
      <w:bodyDiv w:val="1"/>
      <w:marLeft w:val="0"/>
      <w:marRight w:val="0"/>
      <w:marTop w:val="0"/>
      <w:marBottom w:val="0"/>
      <w:divBdr>
        <w:top w:val="none" w:sz="0" w:space="0" w:color="auto"/>
        <w:left w:val="none" w:sz="0" w:space="0" w:color="auto"/>
        <w:bottom w:val="none" w:sz="0" w:space="0" w:color="auto"/>
        <w:right w:val="none" w:sz="0" w:space="0" w:color="auto"/>
      </w:divBdr>
    </w:div>
    <w:div w:id="1134718741">
      <w:bodyDiv w:val="1"/>
      <w:marLeft w:val="0"/>
      <w:marRight w:val="0"/>
      <w:marTop w:val="0"/>
      <w:marBottom w:val="0"/>
      <w:divBdr>
        <w:top w:val="none" w:sz="0" w:space="0" w:color="auto"/>
        <w:left w:val="none" w:sz="0" w:space="0" w:color="auto"/>
        <w:bottom w:val="none" w:sz="0" w:space="0" w:color="auto"/>
        <w:right w:val="none" w:sz="0" w:space="0" w:color="auto"/>
      </w:divBdr>
    </w:div>
    <w:div w:id="1134787147">
      <w:bodyDiv w:val="1"/>
      <w:marLeft w:val="0"/>
      <w:marRight w:val="0"/>
      <w:marTop w:val="0"/>
      <w:marBottom w:val="0"/>
      <w:divBdr>
        <w:top w:val="none" w:sz="0" w:space="0" w:color="auto"/>
        <w:left w:val="none" w:sz="0" w:space="0" w:color="auto"/>
        <w:bottom w:val="none" w:sz="0" w:space="0" w:color="auto"/>
        <w:right w:val="none" w:sz="0" w:space="0" w:color="auto"/>
      </w:divBdr>
    </w:div>
    <w:div w:id="1134831276">
      <w:bodyDiv w:val="1"/>
      <w:marLeft w:val="0"/>
      <w:marRight w:val="0"/>
      <w:marTop w:val="0"/>
      <w:marBottom w:val="0"/>
      <w:divBdr>
        <w:top w:val="none" w:sz="0" w:space="0" w:color="auto"/>
        <w:left w:val="none" w:sz="0" w:space="0" w:color="auto"/>
        <w:bottom w:val="none" w:sz="0" w:space="0" w:color="auto"/>
        <w:right w:val="none" w:sz="0" w:space="0" w:color="auto"/>
      </w:divBdr>
    </w:div>
    <w:div w:id="1135027931">
      <w:bodyDiv w:val="1"/>
      <w:marLeft w:val="0"/>
      <w:marRight w:val="0"/>
      <w:marTop w:val="0"/>
      <w:marBottom w:val="0"/>
      <w:divBdr>
        <w:top w:val="none" w:sz="0" w:space="0" w:color="auto"/>
        <w:left w:val="none" w:sz="0" w:space="0" w:color="auto"/>
        <w:bottom w:val="none" w:sz="0" w:space="0" w:color="auto"/>
        <w:right w:val="none" w:sz="0" w:space="0" w:color="auto"/>
      </w:divBdr>
    </w:div>
    <w:div w:id="1135029201">
      <w:bodyDiv w:val="1"/>
      <w:marLeft w:val="0"/>
      <w:marRight w:val="0"/>
      <w:marTop w:val="0"/>
      <w:marBottom w:val="0"/>
      <w:divBdr>
        <w:top w:val="none" w:sz="0" w:space="0" w:color="auto"/>
        <w:left w:val="none" w:sz="0" w:space="0" w:color="auto"/>
        <w:bottom w:val="none" w:sz="0" w:space="0" w:color="auto"/>
        <w:right w:val="none" w:sz="0" w:space="0" w:color="auto"/>
      </w:divBdr>
    </w:div>
    <w:div w:id="1135098058">
      <w:bodyDiv w:val="1"/>
      <w:marLeft w:val="0"/>
      <w:marRight w:val="0"/>
      <w:marTop w:val="0"/>
      <w:marBottom w:val="0"/>
      <w:divBdr>
        <w:top w:val="none" w:sz="0" w:space="0" w:color="auto"/>
        <w:left w:val="none" w:sz="0" w:space="0" w:color="auto"/>
        <w:bottom w:val="none" w:sz="0" w:space="0" w:color="auto"/>
        <w:right w:val="none" w:sz="0" w:space="0" w:color="auto"/>
      </w:divBdr>
    </w:div>
    <w:div w:id="1135173860">
      <w:bodyDiv w:val="1"/>
      <w:marLeft w:val="0"/>
      <w:marRight w:val="0"/>
      <w:marTop w:val="0"/>
      <w:marBottom w:val="0"/>
      <w:divBdr>
        <w:top w:val="none" w:sz="0" w:space="0" w:color="auto"/>
        <w:left w:val="none" w:sz="0" w:space="0" w:color="auto"/>
        <w:bottom w:val="none" w:sz="0" w:space="0" w:color="auto"/>
        <w:right w:val="none" w:sz="0" w:space="0" w:color="auto"/>
      </w:divBdr>
    </w:div>
    <w:div w:id="1135180330">
      <w:bodyDiv w:val="1"/>
      <w:marLeft w:val="0"/>
      <w:marRight w:val="0"/>
      <w:marTop w:val="0"/>
      <w:marBottom w:val="0"/>
      <w:divBdr>
        <w:top w:val="none" w:sz="0" w:space="0" w:color="auto"/>
        <w:left w:val="none" w:sz="0" w:space="0" w:color="auto"/>
        <w:bottom w:val="none" w:sz="0" w:space="0" w:color="auto"/>
        <w:right w:val="none" w:sz="0" w:space="0" w:color="auto"/>
      </w:divBdr>
    </w:div>
    <w:div w:id="1135217155">
      <w:bodyDiv w:val="1"/>
      <w:marLeft w:val="0"/>
      <w:marRight w:val="0"/>
      <w:marTop w:val="0"/>
      <w:marBottom w:val="0"/>
      <w:divBdr>
        <w:top w:val="none" w:sz="0" w:space="0" w:color="auto"/>
        <w:left w:val="none" w:sz="0" w:space="0" w:color="auto"/>
        <w:bottom w:val="none" w:sz="0" w:space="0" w:color="auto"/>
        <w:right w:val="none" w:sz="0" w:space="0" w:color="auto"/>
      </w:divBdr>
    </w:div>
    <w:div w:id="1135299677">
      <w:bodyDiv w:val="1"/>
      <w:marLeft w:val="0"/>
      <w:marRight w:val="0"/>
      <w:marTop w:val="0"/>
      <w:marBottom w:val="0"/>
      <w:divBdr>
        <w:top w:val="none" w:sz="0" w:space="0" w:color="auto"/>
        <w:left w:val="none" w:sz="0" w:space="0" w:color="auto"/>
        <w:bottom w:val="none" w:sz="0" w:space="0" w:color="auto"/>
        <w:right w:val="none" w:sz="0" w:space="0" w:color="auto"/>
      </w:divBdr>
    </w:div>
    <w:div w:id="1135416836">
      <w:bodyDiv w:val="1"/>
      <w:marLeft w:val="0"/>
      <w:marRight w:val="0"/>
      <w:marTop w:val="0"/>
      <w:marBottom w:val="0"/>
      <w:divBdr>
        <w:top w:val="none" w:sz="0" w:space="0" w:color="auto"/>
        <w:left w:val="none" w:sz="0" w:space="0" w:color="auto"/>
        <w:bottom w:val="none" w:sz="0" w:space="0" w:color="auto"/>
        <w:right w:val="none" w:sz="0" w:space="0" w:color="auto"/>
      </w:divBdr>
    </w:div>
    <w:div w:id="1135485695">
      <w:bodyDiv w:val="1"/>
      <w:marLeft w:val="0"/>
      <w:marRight w:val="0"/>
      <w:marTop w:val="0"/>
      <w:marBottom w:val="0"/>
      <w:divBdr>
        <w:top w:val="none" w:sz="0" w:space="0" w:color="auto"/>
        <w:left w:val="none" w:sz="0" w:space="0" w:color="auto"/>
        <w:bottom w:val="none" w:sz="0" w:space="0" w:color="auto"/>
        <w:right w:val="none" w:sz="0" w:space="0" w:color="auto"/>
      </w:divBdr>
    </w:div>
    <w:div w:id="1135683882">
      <w:bodyDiv w:val="1"/>
      <w:marLeft w:val="0"/>
      <w:marRight w:val="0"/>
      <w:marTop w:val="0"/>
      <w:marBottom w:val="0"/>
      <w:divBdr>
        <w:top w:val="none" w:sz="0" w:space="0" w:color="auto"/>
        <w:left w:val="none" w:sz="0" w:space="0" w:color="auto"/>
        <w:bottom w:val="none" w:sz="0" w:space="0" w:color="auto"/>
        <w:right w:val="none" w:sz="0" w:space="0" w:color="auto"/>
      </w:divBdr>
    </w:div>
    <w:div w:id="1135870753">
      <w:bodyDiv w:val="1"/>
      <w:marLeft w:val="0"/>
      <w:marRight w:val="0"/>
      <w:marTop w:val="0"/>
      <w:marBottom w:val="0"/>
      <w:divBdr>
        <w:top w:val="none" w:sz="0" w:space="0" w:color="auto"/>
        <w:left w:val="none" w:sz="0" w:space="0" w:color="auto"/>
        <w:bottom w:val="none" w:sz="0" w:space="0" w:color="auto"/>
        <w:right w:val="none" w:sz="0" w:space="0" w:color="auto"/>
      </w:divBdr>
    </w:div>
    <w:div w:id="1135873791">
      <w:bodyDiv w:val="1"/>
      <w:marLeft w:val="0"/>
      <w:marRight w:val="0"/>
      <w:marTop w:val="0"/>
      <w:marBottom w:val="0"/>
      <w:divBdr>
        <w:top w:val="none" w:sz="0" w:space="0" w:color="auto"/>
        <w:left w:val="none" w:sz="0" w:space="0" w:color="auto"/>
        <w:bottom w:val="none" w:sz="0" w:space="0" w:color="auto"/>
        <w:right w:val="none" w:sz="0" w:space="0" w:color="auto"/>
      </w:divBdr>
    </w:div>
    <w:div w:id="1135947213">
      <w:bodyDiv w:val="1"/>
      <w:marLeft w:val="0"/>
      <w:marRight w:val="0"/>
      <w:marTop w:val="0"/>
      <w:marBottom w:val="0"/>
      <w:divBdr>
        <w:top w:val="none" w:sz="0" w:space="0" w:color="auto"/>
        <w:left w:val="none" w:sz="0" w:space="0" w:color="auto"/>
        <w:bottom w:val="none" w:sz="0" w:space="0" w:color="auto"/>
        <w:right w:val="none" w:sz="0" w:space="0" w:color="auto"/>
      </w:divBdr>
    </w:div>
    <w:div w:id="1135954362">
      <w:bodyDiv w:val="1"/>
      <w:marLeft w:val="0"/>
      <w:marRight w:val="0"/>
      <w:marTop w:val="0"/>
      <w:marBottom w:val="0"/>
      <w:divBdr>
        <w:top w:val="none" w:sz="0" w:space="0" w:color="auto"/>
        <w:left w:val="none" w:sz="0" w:space="0" w:color="auto"/>
        <w:bottom w:val="none" w:sz="0" w:space="0" w:color="auto"/>
        <w:right w:val="none" w:sz="0" w:space="0" w:color="auto"/>
      </w:divBdr>
    </w:div>
    <w:div w:id="1136098271">
      <w:bodyDiv w:val="1"/>
      <w:marLeft w:val="0"/>
      <w:marRight w:val="0"/>
      <w:marTop w:val="0"/>
      <w:marBottom w:val="0"/>
      <w:divBdr>
        <w:top w:val="none" w:sz="0" w:space="0" w:color="auto"/>
        <w:left w:val="none" w:sz="0" w:space="0" w:color="auto"/>
        <w:bottom w:val="none" w:sz="0" w:space="0" w:color="auto"/>
        <w:right w:val="none" w:sz="0" w:space="0" w:color="auto"/>
      </w:divBdr>
    </w:div>
    <w:div w:id="1136138634">
      <w:bodyDiv w:val="1"/>
      <w:marLeft w:val="0"/>
      <w:marRight w:val="0"/>
      <w:marTop w:val="0"/>
      <w:marBottom w:val="0"/>
      <w:divBdr>
        <w:top w:val="none" w:sz="0" w:space="0" w:color="auto"/>
        <w:left w:val="none" w:sz="0" w:space="0" w:color="auto"/>
        <w:bottom w:val="none" w:sz="0" w:space="0" w:color="auto"/>
        <w:right w:val="none" w:sz="0" w:space="0" w:color="auto"/>
      </w:divBdr>
    </w:div>
    <w:div w:id="1136531318">
      <w:bodyDiv w:val="1"/>
      <w:marLeft w:val="0"/>
      <w:marRight w:val="0"/>
      <w:marTop w:val="0"/>
      <w:marBottom w:val="0"/>
      <w:divBdr>
        <w:top w:val="none" w:sz="0" w:space="0" w:color="auto"/>
        <w:left w:val="none" w:sz="0" w:space="0" w:color="auto"/>
        <w:bottom w:val="none" w:sz="0" w:space="0" w:color="auto"/>
        <w:right w:val="none" w:sz="0" w:space="0" w:color="auto"/>
      </w:divBdr>
    </w:div>
    <w:div w:id="1136606916">
      <w:bodyDiv w:val="1"/>
      <w:marLeft w:val="0"/>
      <w:marRight w:val="0"/>
      <w:marTop w:val="0"/>
      <w:marBottom w:val="0"/>
      <w:divBdr>
        <w:top w:val="none" w:sz="0" w:space="0" w:color="auto"/>
        <w:left w:val="none" w:sz="0" w:space="0" w:color="auto"/>
        <w:bottom w:val="none" w:sz="0" w:space="0" w:color="auto"/>
        <w:right w:val="none" w:sz="0" w:space="0" w:color="auto"/>
      </w:divBdr>
    </w:div>
    <w:div w:id="1137070601">
      <w:bodyDiv w:val="1"/>
      <w:marLeft w:val="0"/>
      <w:marRight w:val="0"/>
      <w:marTop w:val="0"/>
      <w:marBottom w:val="0"/>
      <w:divBdr>
        <w:top w:val="none" w:sz="0" w:space="0" w:color="auto"/>
        <w:left w:val="none" w:sz="0" w:space="0" w:color="auto"/>
        <w:bottom w:val="none" w:sz="0" w:space="0" w:color="auto"/>
        <w:right w:val="none" w:sz="0" w:space="0" w:color="auto"/>
      </w:divBdr>
    </w:div>
    <w:div w:id="1137139290">
      <w:bodyDiv w:val="1"/>
      <w:marLeft w:val="0"/>
      <w:marRight w:val="0"/>
      <w:marTop w:val="0"/>
      <w:marBottom w:val="0"/>
      <w:divBdr>
        <w:top w:val="none" w:sz="0" w:space="0" w:color="auto"/>
        <w:left w:val="none" w:sz="0" w:space="0" w:color="auto"/>
        <w:bottom w:val="none" w:sz="0" w:space="0" w:color="auto"/>
        <w:right w:val="none" w:sz="0" w:space="0" w:color="auto"/>
      </w:divBdr>
    </w:div>
    <w:div w:id="1137259867">
      <w:bodyDiv w:val="1"/>
      <w:marLeft w:val="0"/>
      <w:marRight w:val="0"/>
      <w:marTop w:val="0"/>
      <w:marBottom w:val="0"/>
      <w:divBdr>
        <w:top w:val="none" w:sz="0" w:space="0" w:color="auto"/>
        <w:left w:val="none" w:sz="0" w:space="0" w:color="auto"/>
        <w:bottom w:val="none" w:sz="0" w:space="0" w:color="auto"/>
        <w:right w:val="none" w:sz="0" w:space="0" w:color="auto"/>
      </w:divBdr>
    </w:div>
    <w:div w:id="1137379819">
      <w:bodyDiv w:val="1"/>
      <w:marLeft w:val="0"/>
      <w:marRight w:val="0"/>
      <w:marTop w:val="0"/>
      <w:marBottom w:val="0"/>
      <w:divBdr>
        <w:top w:val="none" w:sz="0" w:space="0" w:color="auto"/>
        <w:left w:val="none" w:sz="0" w:space="0" w:color="auto"/>
        <w:bottom w:val="none" w:sz="0" w:space="0" w:color="auto"/>
        <w:right w:val="none" w:sz="0" w:space="0" w:color="auto"/>
      </w:divBdr>
    </w:div>
    <w:div w:id="1137600878">
      <w:bodyDiv w:val="1"/>
      <w:marLeft w:val="0"/>
      <w:marRight w:val="0"/>
      <w:marTop w:val="0"/>
      <w:marBottom w:val="0"/>
      <w:divBdr>
        <w:top w:val="none" w:sz="0" w:space="0" w:color="auto"/>
        <w:left w:val="none" w:sz="0" w:space="0" w:color="auto"/>
        <w:bottom w:val="none" w:sz="0" w:space="0" w:color="auto"/>
        <w:right w:val="none" w:sz="0" w:space="0" w:color="auto"/>
      </w:divBdr>
    </w:div>
    <w:div w:id="1137721149">
      <w:bodyDiv w:val="1"/>
      <w:marLeft w:val="0"/>
      <w:marRight w:val="0"/>
      <w:marTop w:val="0"/>
      <w:marBottom w:val="0"/>
      <w:divBdr>
        <w:top w:val="none" w:sz="0" w:space="0" w:color="auto"/>
        <w:left w:val="none" w:sz="0" w:space="0" w:color="auto"/>
        <w:bottom w:val="none" w:sz="0" w:space="0" w:color="auto"/>
        <w:right w:val="none" w:sz="0" w:space="0" w:color="auto"/>
      </w:divBdr>
    </w:div>
    <w:div w:id="1137725483">
      <w:bodyDiv w:val="1"/>
      <w:marLeft w:val="0"/>
      <w:marRight w:val="0"/>
      <w:marTop w:val="0"/>
      <w:marBottom w:val="0"/>
      <w:divBdr>
        <w:top w:val="none" w:sz="0" w:space="0" w:color="auto"/>
        <w:left w:val="none" w:sz="0" w:space="0" w:color="auto"/>
        <w:bottom w:val="none" w:sz="0" w:space="0" w:color="auto"/>
        <w:right w:val="none" w:sz="0" w:space="0" w:color="auto"/>
      </w:divBdr>
    </w:div>
    <w:div w:id="1137799813">
      <w:bodyDiv w:val="1"/>
      <w:marLeft w:val="0"/>
      <w:marRight w:val="0"/>
      <w:marTop w:val="0"/>
      <w:marBottom w:val="0"/>
      <w:divBdr>
        <w:top w:val="none" w:sz="0" w:space="0" w:color="auto"/>
        <w:left w:val="none" w:sz="0" w:space="0" w:color="auto"/>
        <w:bottom w:val="none" w:sz="0" w:space="0" w:color="auto"/>
        <w:right w:val="none" w:sz="0" w:space="0" w:color="auto"/>
      </w:divBdr>
    </w:div>
    <w:div w:id="1137801673">
      <w:bodyDiv w:val="1"/>
      <w:marLeft w:val="0"/>
      <w:marRight w:val="0"/>
      <w:marTop w:val="0"/>
      <w:marBottom w:val="0"/>
      <w:divBdr>
        <w:top w:val="none" w:sz="0" w:space="0" w:color="auto"/>
        <w:left w:val="none" w:sz="0" w:space="0" w:color="auto"/>
        <w:bottom w:val="none" w:sz="0" w:space="0" w:color="auto"/>
        <w:right w:val="none" w:sz="0" w:space="0" w:color="auto"/>
      </w:divBdr>
    </w:div>
    <w:div w:id="1137836545">
      <w:bodyDiv w:val="1"/>
      <w:marLeft w:val="0"/>
      <w:marRight w:val="0"/>
      <w:marTop w:val="0"/>
      <w:marBottom w:val="0"/>
      <w:divBdr>
        <w:top w:val="none" w:sz="0" w:space="0" w:color="auto"/>
        <w:left w:val="none" w:sz="0" w:space="0" w:color="auto"/>
        <w:bottom w:val="none" w:sz="0" w:space="0" w:color="auto"/>
        <w:right w:val="none" w:sz="0" w:space="0" w:color="auto"/>
      </w:divBdr>
    </w:div>
    <w:div w:id="1137912743">
      <w:bodyDiv w:val="1"/>
      <w:marLeft w:val="0"/>
      <w:marRight w:val="0"/>
      <w:marTop w:val="0"/>
      <w:marBottom w:val="0"/>
      <w:divBdr>
        <w:top w:val="none" w:sz="0" w:space="0" w:color="auto"/>
        <w:left w:val="none" w:sz="0" w:space="0" w:color="auto"/>
        <w:bottom w:val="none" w:sz="0" w:space="0" w:color="auto"/>
        <w:right w:val="none" w:sz="0" w:space="0" w:color="auto"/>
      </w:divBdr>
    </w:div>
    <w:div w:id="1137986726">
      <w:bodyDiv w:val="1"/>
      <w:marLeft w:val="0"/>
      <w:marRight w:val="0"/>
      <w:marTop w:val="0"/>
      <w:marBottom w:val="0"/>
      <w:divBdr>
        <w:top w:val="none" w:sz="0" w:space="0" w:color="auto"/>
        <w:left w:val="none" w:sz="0" w:space="0" w:color="auto"/>
        <w:bottom w:val="none" w:sz="0" w:space="0" w:color="auto"/>
        <w:right w:val="none" w:sz="0" w:space="0" w:color="auto"/>
      </w:divBdr>
    </w:div>
    <w:div w:id="1138448670">
      <w:bodyDiv w:val="1"/>
      <w:marLeft w:val="0"/>
      <w:marRight w:val="0"/>
      <w:marTop w:val="0"/>
      <w:marBottom w:val="0"/>
      <w:divBdr>
        <w:top w:val="none" w:sz="0" w:space="0" w:color="auto"/>
        <w:left w:val="none" w:sz="0" w:space="0" w:color="auto"/>
        <w:bottom w:val="none" w:sz="0" w:space="0" w:color="auto"/>
        <w:right w:val="none" w:sz="0" w:space="0" w:color="auto"/>
      </w:divBdr>
    </w:div>
    <w:div w:id="1138573371">
      <w:bodyDiv w:val="1"/>
      <w:marLeft w:val="0"/>
      <w:marRight w:val="0"/>
      <w:marTop w:val="0"/>
      <w:marBottom w:val="0"/>
      <w:divBdr>
        <w:top w:val="none" w:sz="0" w:space="0" w:color="auto"/>
        <w:left w:val="none" w:sz="0" w:space="0" w:color="auto"/>
        <w:bottom w:val="none" w:sz="0" w:space="0" w:color="auto"/>
        <w:right w:val="none" w:sz="0" w:space="0" w:color="auto"/>
      </w:divBdr>
    </w:div>
    <w:div w:id="1138764328">
      <w:bodyDiv w:val="1"/>
      <w:marLeft w:val="0"/>
      <w:marRight w:val="0"/>
      <w:marTop w:val="0"/>
      <w:marBottom w:val="0"/>
      <w:divBdr>
        <w:top w:val="none" w:sz="0" w:space="0" w:color="auto"/>
        <w:left w:val="none" w:sz="0" w:space="0" w:color="auto"/>
        <w:bottom w:val="none" w:sz="0" w:space="0" w:color="auto"/>
        <w:right w:val="none" w:sz="0" w:space="0" w:color="auto"/>
      </w:divBdr>
    </w:div>
    <w:div w:id="1138839840">
      <w:bodyDiv w:val="1"/>
      <w:marLeft w:val="0"/>
      <w:marRight w:val="0"/>
      <w:marTop w:val="0"/>
      <w:marBottom w:val="0"/>
      <w:divBdr>
        <w:top w:val="none" w:sz="0" w:space="0" w:color="auto"/>
        <w:left w:val="none" w:sz="0" w:space="0" w:color="auto"/>
        <w:bottom w:val="none" w:sz="0" w:space="0" w:color="auto"/>
        <w:right w:val="none" w:sz="0" w:space="0" w:color="auto"/>
      </w:divBdr>
    </w:div>
    <w:div w:id="1138956353">
      <w:bodyDiv w:val="1"/>
      <w:marLeft w:val="0"/>
      <w:marRight w:val="0"/>
      <w:marTop w:val="0"/>
      <w:marBottom w:val="0"/>
      <w:divBdr>
        <w:top w:val="none" w:sz="0" w:space="0" w:color="auto"/>
        <w:left w:val="none" w:sz="0" w:space="0" w:color="auto"/>
        <w:bottom w:val="none" w:sz="0" w:space="0" w:color="auto"/>
        <w:right w:val="none" w:sz="0" w:space="0" w:color="auto"/>
      </w:divBdr>
    </w:div>
    <w:div w:id="1139107185">
      <w:bodyDiv w:val="1"/>
      <w:marLeft w:val="0"/>
      <w:marRight w:val="0"/>
      <w:marTop w:val="0"/>
      <w:marBottom w:val="0"/>
      <w:divBdr>
        <w:top w:val="none" w:sz="0" w:space="0" w:color="auto"/>
        <w:left w:val="none" w:sz="0" w:space="0" w:color="auto"/>
        <w:bottom w:val="none" w:sz="0" w:space="0" w:color="auto"/>
        <w:right w:val="none" w:sz="0" w:space="0" w:color="auto"/>
      </w:divBdr>
    </w:div>
    <w:div w:id="1139498808">
      <w:bodyDiv w:val="1"/>
      <w:marLeft w:val="0"/>
      <w:marRight w:val="0"/>
      <w:marTop w:val="0"/>
      <w:marBottom w:val="0"/>
      <w:divBdr>
        <w:top w:val="none" w:sz="0" w:space="0" w:color="auto"/>
        <w:left w:val="none" w:sz="0" w:space="0" w:color="auto"/>
        <w:bottom w:val="none" w:sz="0" w:space="0" w:color="auto"/>
        <w:right w:val="none" w:sz="0" w:space="0" w:color="auto"/>
      </w:divBdr>
    </w:div>
    <w:div w:id="1139542459">
      <w:bodyDiv w:val="1"/>
      <w:marLeft w:val="0"/>
      <w:marRight w:val="0"/>
      <w:marTop w:val="0"/>
      <w:marBottom w:val="0"/>
      <w:divBdr>
        <w:top w:val="none" w:sz="0" w:space="0" w:color="auto"/>
        <w:left w:val="none" w:sz="0" w:space="0" w:color="auto"/>
        <w:bottom w:val="none" w:sz="0" w:space="0" w:color="auto"/>
        <w:right w:val="none" w:sz="0" w:space="0" w:color="auto"/>
      </w:divBdr>
    </w:div>
    <w:div w:id="1139688080">
      <w:bodyDiv w:val="1"/>
      <w:marLeft w:val="0"/>
      <w:marRight w:val="0"/>
      <w:marTop w:val="0"/>
      <w:marBottom w:val="0"/>
      <w:divBdr>
        <w:top w:val="none" w:sz="0" w:space="0" w:color="auto"/>
        <w:left w:val="none" w:sz="0" w:space="0" w:color="auto"/>
        <w:bottom w:val="none" w:sz="0" w:space="0" w:color="auto"/>
        <w:right w:val="none" w:sz="0" w:space="0" w:color="auto"/>
      </w:divBdr>
    </w:div>
    <w:div w:id="1139808446">
      <w:bodyDiv w:val="1"/>
      <w:marLeft w:val="0"/>
      <w:marRight w:val="0"/>
      <w:marTop w:val="0"/>
      <w:marBottom w:val="0"/>
      <w:divBdr>
        <w:top w:val="none" w:sz="0" w:space="0" w:color="auto"/>
        <w:left w:val="none" w:sz="0" w:space="0" w:color="auto"/>
        <w:bottom w:val="none" w:sz="0" w:space="0" w:color="auto"/>
        <w:right w:val="none" w:sz="0" w:space="0" w:color="auto"/>
      </w:divBdr>
    </w:div>
    <w:div w:id="1139955704">
      <w:bodyDiv w:val="1"/>
      <w:marLeft w:val="0"/>
      <w:marRight w:val="0"/>
      <w:marTop w:val="0"/>
      <w:marBottom w:val="0"/>
      <w:divBdr>
        <w:top w:val="none" w:sz="0" w:space="0" w:color="auto"/>
        <w:left w:val="none" w:sz="0" w:space="0" w:color="auto"/>
        <w:bottom w:val="none" w:sz="0" w:space="0" w:color="auto"/>
        <w:right w:val="none" w:sz="0" w:space="0" w:color="auto"/>
      </w:divBdr>
    </w:div>
    <w:div w:id="1140076333">
      <w:bodyDiv w:val="1"/>
      <w:marLeft w:val="0"/>
      <w:marRight w:val="0"/>
      <w:marTop w:val="0"/>
      <w:marBottom w:val="0"/>
      <w:divBdr>
        <w:top w:val="none" w:sz="0" w:space="0" w:color="auto"/>
        <w:left w:val="none" w:sz="0" w:space="0" w:color="auto"/>
        <w:bottom w:val="none" w:sz="0" w:space="0" w:color="auto"/>
        <w:right w:val="none" w:sz="0" w:space="0" w:color="auto"/>
      </w:divBdr>
    </w:div>
    <w:div w:id="1140538908">
      <w:bodyDiv w:val="1"/>
      <w:marLeft w:val="0"/>
      <w:marRight w:val="0"/>
      <w:marTop w:val="0"/>
      <w:marBottom w:val="0"/>
      <w:divBdr>
        <w:top w:val="none" w:sz="0" w:space="0" w:color="auto"/>
        <w:left w:val="none" w:sz="0" w:space="0" w:color="auto"/>
        <w:bottom w:val="none" w:sz="0" w:space="0" w:color="auto"/>
        <w:right w:val="none" w:sz="0" w:space="0" w:color="auto"/>
      </w:divBdr>
    </w:div>
    <w:div w:id="1140616206">
      <w:bodyDiv w:val="1"/>
      <w:marLeft w:val="0"/>
      <w:marRight w:val="0"/>
      <w:marTop w:val="0"/>
      <w:marBottom w:val="0"/>
      <w:divBdr>
        <w:top w:val="none" w:sz="0" w:space="0" w:color="auto"/>
        <w:left w:val="none" w:sz="0" w:space="0" w:color="auto"/>
        <w:bottom w:val="none" w:sz="0" w:space="0" w:color="auto"/>
        <w:right w:val="none" w:sz="0" w:space="0" w:color="auto"/>
      </w:divBdr>
    </w:div>
    <w:div w:id="1140683657">
      <w:bodyDiv w:val="1"/>
      <w:marLeft w:val="0"/>
      <w:marRight w:val="0"/>
      <w:marTop w:val="0"/>
      <w:marBottom w:val="0"/>
      <w:divBdr>
        <w:top w:val="none" w:sz="0" w:space="0" w:color="auto"/>
        <w:left w:val="none" w:sz="0" w:space="0" w:color="auto"/>
        <w:bottom w:val="none" w:sz="0" w:space="0" w:color="auto"/>
        <w:right w:val="none" w:sz="0" w:space="0" w:color="auto"/>
      </w:divBdr>
    </w:div>
    <w:div w:id="1140851013">
      <w:bodyDiv w:val="1"/>
      <w:marLeft w:val="0"/>
      <w:marRight w:val="0"/>
      <w:marTop w:val="0"/>
      <w:marBottom w:val="0"/>
      <w:divBdr>
        <w:top w:val="none" w:sz="0" w:space="0" w:color="auto"/>
        <w:left w:val="none" w:sz="0" w:space="0" w:color="auto"/>
        <w:bottom w:val="none" w:sz="0" w:space="0" w:color="auto"/>
        <w:right w:val="none" w:sz="0" w:space="0" w:color="auto"/>
      </w:divBdr>
    </w:div>
    <w:div w:id="1141384204">
      <w:bodyDiv w:val="1"/>
      <w:marLeft w:val="0"/>
      <w:marRight w:val="0"/>
      <w:marTop w:val="0"/>
      <w:marBottom w:val="0"/>
      <w:divBdr>
        <w:top w:val="none" w:sz="0" w:space="0" w:color="auto"/>
        <w:left w:val="none" w:sz="0" w:space="0" w:color="auto"/>
        <w:bottom w:val="none" w:sz="0" w:space="0" w:color="auto"/>
        <w:right w:val="none" w:sz="0" w:space="0" w:color="auto"/>
      </w:divBdr>
    </w:div>
    <w:div w:id="1141390433">
      <w:bodyDiv w:val="1"/>
      <w:marLeft w:val="0"/>
      <w:marRight w:val="0"/>
      <w:marTop w:val="0"/>
      <w:marBottom w:val="0"/>
      <w:divBdr>
        <w:top w:val="none" w:sz="0" w:space="0" w:color="auto"/>
        <w:left w:val="none" w:sz="0" w:space="0" w:color="auto"/>
        <w:bottom w:val="none" w:sz="0" w:space="0" w:color="auto"/>
        <w:right w:val="none" w:sz="0" w:space="0" w:color="auto"/>
      </w:divBdr>
    </w:div>
    <w:div w:id="1141852272">
      <w:bodyDiv w:val="1"/>
      <w:marLeft w:val="0"/>
      <w:marRight w:val="0"/>
      <w:marTop w:val="0"/>
      <w:marBottom w:val="0"/>
      <w:divBdr>
        <w:top w:val="none" w:sz="0" w:space="0" w:color="auto"/>
        <w:left w:val="none" w:sz="0" w:space="0" w:color="auto"/>
        <w:bottom w:val="none" w:sz="0" w:space="0" w:color="auto"/>
        <w:right w:val="none" w:sz="0" w:space="0" w:color="auto"/>
      </w:divBdr>
    </w:div>
    <w:div w:id="1141920362">
      <w:bodyDiv w:val="1"/>
      <w:marLeft w:val="0"/>
      <w:marRight w:val="0"/>
      <w:marTop w:val="0"/>
      <w:marBottom w:val="0"/>
      <w:divBdr>
        <w:top w:val="none" w:sz="0" w:space="0" w:color="auto"/>
        <w:left w:val="none" w:sz="0" w:space="0" w:color="auto"/>
        <w:bottom w:val="none" w:sz="0" w:space="0" w:color="auto"/>
        <w:right w:val="none" w:sz="0" w:space="0" w:color="auto"/>
      </w:divBdr>
    </w:div>
    <w:div w:id="1141926681">
      <w:bodyDiv w:val="1"/>
      <w:marLeft w:val="0"/>
      <w:marRight w:val="0"/>
      <w:marTop w:val="0"/>
      <w:marBottom w:val="0"/>
      <w:divBdr>
        <w:top w:val="none" w:sz="0" w:space="0" w:color="auto"/>
        <w:left w:val="none" w:sz="0" w:space="0" w:color="auto"/>
        <w:bottom w:val="none" w:sz="0" w:space="0" w:color="auto"/>
        <w:right w:val="none" w:sz="0" w:space="0" w:color="auto"/>
      </w:divBdr>
    </w:div>
    <w:div w:id="1142163606">
      <w:bodyDiv w:val="1"/>
      <w:marLeft w:val="0"/>
      <w:marRight w:val="0"/>
      <w:marTop w:val="0"/>
      <w:marBottom w:val="0"/>
      <w:divBdr>
        <w:top w:val="none" w:sz="0" w:space="0" w:color="auto"/>
        <w:left w:val="none" w:sz="0" w:space="0" w:color="auto"/>
        <w:bottom w:val="none" w:sz="0" w:space="0" w:color="auto"/>
        <w:right w:val="none" w:sz="0" w:space="0" w:color="auto"/>
      </w:divBdr>
    </w:div>
    <w:div w:id="1142233818">
      <w:bodyDiv w:val="1"/>
      <w:marLeft w:val="0"/>
      <w:marRight w:val="0"/>
      <w:marTop w:val="0"/>
      <w:marBottom w:val="0"/>
      <w:divBdr>
        <w:top w:val="none" w:sz="0" w:space="0" w:color="auto"/>
        <w:left w:val="none" w:sz="0" w:space="0" w:color="auto"/>
        <w:bottom w:val="none" w:sz="0" w:space="0" w:color="auto"/>
        <w:right w:val="none" w:sz="0" w:space="0" w:color="auto"/>
      </w:divBdr>
    </w:div>
    <w:div w:id="1142581099">
      <w:bodyDiv w:val="1"/>
      <w:marLeft w:val="0"/>
      <w:marRight w:val="0"/>
      <w:marTop w:val="0"/>
      <w:marBottom w:val="0"/>
      <w:divBdr>
        <w:top w:val="none" w:sz="0" w:space="0" w:color="auto"/>
        <w:left w:val="none" w:sz="0" w:space="0" w:color="auto"/>
        <w:bottom w:val="none" w:sz="0" w:space="0" w:color="auto"/>
        <w:right w:val="none" w:sz="0" w:space="0" w:color="auto"/>
      </w:divBdr>
    </w:div>
    <w:div w:id="1142623758">
      <w:bodyDiv w:val="1"/>
      <w:marLeft w:val="0"/>
      <w:marRight w:val="0"/>
      <w:marTop w:val="0"/>
      <w:marBottom w:val="0"/>
      <w:divBdr>
        <w:top w:val="none" w:sz="0" w:space="0" w:color="auto"/>
        <w:left w:val="none" w:sz="0" w:space="0" w:color="auto"/>
        <w:bottom w:val="none" w:sz="0" w:space="0" w:color="auto"/>
        <w:right w:val="none" w:sz="0" w:space="0" w:color="auto"/>
      </w:divBdr>
    </w:div>
    <w:div w:id="1143158736">
      <w:bodyDiv w:val="1"/>
      <w:marLeft w:val="0"/>
      <w:marRight w:val="0"/>
      <w:marTop w:val="0"/>
      <w:marBottom w:val="0"/>
      <w:divBdr>
        <w:top w:val="none" w:sz="0" w:space="0" w:color="auto"/>
        <w:left w:val="none" w:sz="0" w:space="0" w:color="auto"/>
        <w:bottom w:val="none" w:sz="0" w:space="0" w:color="auto"/>
        <w:right w:val="none" w:sz="0" w:space="0" w:color="auto"/>
      </w:divBdr>
    </w:div>
    <w:div w:id="1143280717">
      <w:bodyDiv w:val="1"/>
      <w:marLeft w:val="0"/>
      <w:marRight w:val="0"/>
      <w:marTop w:val="0"/>
      <w:marBottom w:val="0"/>
      <w:divBdr>
        <w:top w:val="none" w:sz="0" w:space="0" w:color="auto"/>
        <w:left w:val="none" w:sz="0" w:space="0" w:color="auto"/>
        <w:bottom w:val="none" w:sz="0" w:space="0" w:color="auto"/>
        <w:right w:val="none" w:sz="0" w:space="0" w:color="auto"/>
      </w:divBdr>
    </w:div>
    <w:div w:id="1143307651">
      <w:bodyDiv w:val="1"/>
      <w:marLeft w:val="0"/>
      <w:marRight w:val="0"/>
      <w:marTop w:val="0"/>
      <w:marBottom w:val="0"/>
      <w:divBdr>
        <w:top w:val="none" w:sz="0" w:space="0" w:color="auto"/>
        <w:left w:val="none" w:sz="0" w:space="0" w:color="auto"/>
        <w:bottom w:val="none" w:sz="0" w:space="0" w:color="auto"/>
        <w:right w:val="none" w:sz="0" w:space="0" w:color="auto"/>
      </w:divBdr>
    </w:div>
    <w:div w:id="1143352991">
      <w:bodyDiv w:val="1"/>
      <w:marLeft w:val="0"/>
      <w:marRight w:val="0"/>
      <w:marTop w:val="0"/>
      <w:marBottom w:val="0"/>
      <w:divBdr>
        <w:top w:val="none" w:sz="0" w:space="0" w:color="auto"/>
        <w:left w:val="none" w:sz="0" w:space="0" w:color="auto"/>
        <w:bottom w:val="none" w:sz="0" w:space="0" w:color="auto"/>
        <w:right w:val="none" w:sz="0" w:space="0" w:color="auto"/>
      </w:divBdr>
    </w:div>
    <w:div w:id="1143503834">
      <w:bodyDiv w:val="1"/>
      <w:marLeft w:val="0"/>
      <w:marRight w:val="0"/>
      <w:marTop w:val="0"/>
      <w:marBottom w:val="0"/>
      <w:divBdr>
        <w:top w:val="none" w:sz="0" w:space="0" w:color="auto"/>
        <w:left w:val="none" w:sz="0" w:space="0" w:color="auto"/>
        <w:bottom w:val="none" w:sz="0" w:space="0" w:color="auto"/>
        <w:right w:val="none" w:sz="0" w:space="0" w:color="auto"/>
      </w:divBdr>
    </w:div>
    <w:div w:id="1143886142">
      <w:bodyDiv w:val="1"/>
      <w:marLeft w:val="0"/>
      <w:marRight w:val="0"/>
      <w:marTop w:val="0"/>
      <w:marBottom w:val="0"/>
      <w:divBdr>
        <w:top w:val="none" w:sz="0" w:space="0" w:color="auto"/>
        <w:left w:val="none" w:sz="0" w:space="0" w:color="auto"/>
        <w:bottom w:val="none" w:sz="0" w:space="0" w:color="auto"/>
        <w:right w:val="none" w:sz="0" w:space="0" w:color="auto"/>
      </w:divBdr>
    </w:div>
    <w:div w:id="1143959933">
      <w:bodyDiv w:val="1"/>
      <w:marLeft w:val="0"/>
      <w:marRight w:val="0"/>
      <w:marTop w:val="0"/>
      <w:marBottom w:val="0"/>
      <w:divBdr>
        <w:top w:val="none" w:sz="0" w:space="0" w:color="auto"/>
        <w:left w:val="none" w:sz="0" w:space="0" w:color="auto"/>
        <w:bottom w:val="none" w:sz="0" w:space="0" w:color="auto"/>
        <w:right w:val="none" w:sz="0" w:space="0" w:color="auto"/>
      </w:divBdr>
    </w:div>
    <w:div w:id="1144127494">
      <w:bodyDiv w:val="1"/>
      <w:marLeft w:val="0"/>
      <w:marRight w:val="0"/>
      <w:marTop w:val="0"/>
      <w:marBottom w:val="0"/>
      <w:divBdr>
        <w:top w:val="none" w:sz="0" w:space="0" w:color="auto"/>
        <w:left w:val="none" w:sz="0" w:space="0" w:color="auto"/>
        <w:bottom w:val="none" w:sz="0" w:space="0" w:color="auto"/>
        <w:right w:val="none" w:sz="0" w:space="0" w:color="auto"/>
      </w:divBdr>
    </w:div>
    <w:div w:id="1144156524">
      <w:bodyDiv w:val="1"/>
      <w:marLeft w:val="0"/>
      <w:marRight w:val="0"/>
      <w:marTop w:val="0"/>
      <w:marBottom w:val="0"/>
      <w:divBdr>
        <w:top w:val="none" w:sz="0" w:space="0" w:color="auto"/>
        <w:left w:val="none" w:sz="0" w:space="0" w:color="auto"/>
        <w:bottom w:val="none" w:sz="0" w:space="0" w:color="auto"/>
        <w:right w:val="none" w:sz="0" w:space="0" w:color="auto"/>
      </w:divBdr>
    </w:div>
    <w:div w:id="1144159648">
      <w:bodyDiv w:val="1"/>
      <w:marLeft w:val="0"/>
      <w:marRight w:val="0"/>
      <w:marTop w:val="0"/>
      <w:marBottom w:val="0"/>
      <w:divBdr>
        <w:top w:val="none" w:sz="0" w:space="0" w:color="auto"/>
        <w:left w:val="none" w:sz="0" w:space="0" w:color="auto"/>
        <w:bottom w:val="none" w:sz="0" w:space="0" w:color="auto"/>
        <w:right w:val="none" w:sz="0" w:space="0" w:color="auto"/>
      </w:divBdr>
    </w:div>
    <w:div w:id="1144196224">
      <w:bodyDiv w:val="1"/>
      <w:marLeft w:val="0"/>
      <w:marRight w:val="0"/>
      <w:marTop w:val="0"/>
      <w:marBottom w:val="0"/>
      <w:divBdr>
        <w:top w:val="none" w:sz="0" w:space="0" w:color="auto"/>
        <w:left w:val="none" w:sz="0" w:space="0" w:color="auto"/>
        <w:bottom w:val="none" w:sz="0" w:space="0" w:color="auto"/>
        <w:right w:val="none" w:sz="0" w:space="0" w:color="auto"/>
      </w:divBdr>
    </w:div>
    <w:div w:id="1144198709">
      <w:bodyDiv w:val="1"/>
      <w:marLeft w:val="0"/>
      <w:marRight w:val="0"/>
      <w:marTop w:val="0"/>
      <w:marBottom w:val="0"/>
      <w:divBdr>
        <w:top w:val="none" w:sz="0" w:space="0" w:color="auto"/>
        <w:left w:val="none" w:sz="0" w:space="0" w:color="auto"/>
        <w:bottom w:val="none" w:sz="0" w:space="0" w:color="auto"/>
        <w:right w:val="none" w:sz="0" w:space="0" w:color="auto"/>
      </w:divBdr>
    </w:div>
    <w:div w:id="1144394480">
      <w:bodyDiv w:val="1"/>
      <w:marLeft w:val="0"/>
      <w:marRight w:val="0"/>
      <w:marTop w:val="0"/>
      <w:marBottom w:val="0"/>
      <w:divBdr>
        <w:top w:val="none" w:sz="0" w:space="0" w:color="auto"/>
        <w:left w:val="none" w:sz="0" w:space="0" w:color="auto"/>
        <w:bottom w:val="none" w:sz="0" w:space="0" w:color="auto"/>
        <w:right w:val="none" w:sz="0" w:space="0" w:color="auto"/>
      </w:divBdr>
    </w:div>
    <w:div w:id="1144543639">
      <w:bodyDiv w:val="1"/>
      <w:marLeft w:val="0"/>
      <w:marRight w:val="0"/>
      <w:marTop w:val="0"/>
      <w:marBottom w:val="0"/>
      <w:divBdr>
        <w:top w:val="none" w:sz="0" w:space="0" w:color="auto"/>
        <w:left w:val="none" w:sz="0" w:space="0" w:color="auto"/>
        <w:bottom w:val="none" w:sz="0" w:space="0" w:color="auto"/>
        <w:right w:val="none" w:sz="0" w:space="0" w:color="auto"/>
      </w:divBdr>
    </w:div>
    <w:div w:id="1144591233">
      <w:bodyDiv w:val="1"/>
      <w:marLeft w:val="0"/>
      <w:marRight w:val="0"/>
      <w:marTop w:val="0"/>
      <w:marBottom w:val="0"/>
      <w:divBdr>
        <w:top w:val="none" w:sz="0" w:space="0" w:color="auto"/>
        <w:left w:val="none" w:sz="0" w:space="0" w:color="auto"/>
        <w:bottom w:val="none" w:sz="0" w:space="0" w:color="auto"/>
        <w:right w:val="none" w:sz="0" w:space="0" w:color="auto"/>
      </w:divBdr>
    </w:div>
    <w:div w:id="1145048613">
      <w:bodyDiv w:val="1"/>
      <w:marLeft w:val="0"/>
      <w:marRight w:val="0"/>
      <w:marTop w:val="0"/>
      <w:marBottom w:val="0"/>
      <w:divBdr>
        <w:top w:val="none" w:sz="0" w:space="0" w:color="auto"/>
        <w:left w:val="none" w:sz="0" w:space="0" w:color="auto"/>
        <w:bottom w:val="none" w:sz="0" w:space="0" w:color="auto"/>
        <w:right w:val="none" w:sz="0" w:space="0" w:color="auto"/>
      </w:divBdr>
    </w:div>
    <w:div w:id="1145395218">
      <w:bodyDiv w:val="1"/>
      <w:marLeft w:val="0"/>
      <w:marRight w:val="0"/>
      <w:marTop w:val="0"/>
      <w:marBottom w:val="0"/>
      <w:divBdr>
        <w:top w:val="none" w:sz="0" w:space="0" w:color="auto"/>
        <w:left w:val="none" w:sz="0" w:space="0" w:color="auto"/>
        <w:bottom w:val="none" w:sz="0" w:space="0" w:color="auto"/>
        <w:right w:val="none" w:sz="0" w:space="0" w:color="auto"/>
      </w:divBdr>
    </w:div>
    <w:div w:id="1145590729">
      <w:bodyDiv w:val="1"/>
      <w:marLeft w:val="0"/>
      <w:marRight w:val="0"/>
      <w:marTop w:val="0"/>
      <w:marBottom w:val="0"/>
      <w:divBdr>
        <w:top w:val="none" w:sz="0" w:space="0" w:color="auto"/>
        <w:left w:val="none" w:sz="0" w:space="0" w:color="auto"/>
        <w:bottom w:val="none" w:sz="0" w:space="0" w:color="auto"/>
        <w:right w:val="none" w:sz="0" w:space="0" w:color="auto"/>
      </w:divBdr>
    </w:div>
    <w:div w:id="1145902043">
      <w:bodyDiv w:val="1"/>
      <w:marLeft w:val="0"/>
      <w:marRight w:val="0"/>
      <w:marTop w:val="0"/>
      <w:marBottom w:val="0"/>
      <w:divBdr>
        <w:top w:val="none" w:sz="0" w:space="0" w:color="auto"/>
        <w:left w:val="none" w:sz="0" w:space="0" w:color="auto"/>
        <w:bottom w:val="none" w:sz="0" w:space="0" w:color="auto"/>
        <w:right w:val="none" w:sz="0" w:space="0" w:color="auto"/>
      </w:divBdr>
    </w:div>
    <w:div w:id="1145929550">
      <w:bodyDiv w:val="1"/>
      <w:marLeft w:val="0"/>
      <w:marRight w:val="0"/>
      <w:marTop w:val="0"/>
      <w:marBottom w:val="0"/>
      <w:divBdr>
        <w:top w:val="none" w:sz="0" w:space="0" w:color="auto"/>
        <w:left w:val="none" w:sz="0" w:space="0" w:color="auto"/>
        <w:bottom w:val="none" w:sz="0" w:space="0" w:color="auto"/>
        <w:right w:val="none" w:sz="0" w:space="0" w:color="auto"/>
      </w:divBdr>
    </w:div>
    <w:div w:id="1146169818">
      <w:bodyDiv w:val="1"/>
      <w:marLeft w:val="0"/>
      <w:marRight w:val="0"/>
      <w:marTop w:val="0"/>
      <w:marBottom w:val="0"/>
      <w:divBdr>
        <w:top w:val="none" w:sz="0" w:space="0" w:color="auto"/>
        <w:left w:val="none" w:sz="0" w:space="0" w:color="auto"/>
        <w:bottom w:val="none" w:sz="0" w:space="0" w:color="auto"/>
        <w:right w:val="none" w:sz="0" w:space="0" w:color="auto"/>
      </w:divBdr>
    </w:div>
    <w:div w:id="1146170327">
      <w:bodyDiv w:val="1"/>
      <w:marLeft w:val="0"/>
      <w:marRight w:val="0"/>
      <w:marTop w:val="0"/>
      <w:marBottom w:val="0"/>
      <w:divBdr>
        <w:top w:val="none" w:sz="0" w:space="0" w:color="auto"/>
        <w:left w:val="none" w:sz="0" w:space="0" w:color="auto"/>
        <w:bottom w:val="none" w:sz="0" w:space="0" w:color="auto"/>
        <w:right w:val="none" w:sz="0" w:space="0" w:color="auto"/>
      </w:divBdr>
    </w:div>
    <w:div w:id="1146359859">
      <w:bodyDiv w:val="1"/>
      <w:marLeft w:val="0"/>
      <w:marRight w:val="0"/>
      <w:marTop w:val="0"/>
      <w:marBottom w:val="0"/>
      <w:divBdr>
        <w:top w:val="none" w:sz="0" w:space="0" w:color="auto"/>
        <w:left w:val="none" w:sz="0" w:space="0" w:color="auto"/>
        <w:bottom w:val="none" w:sz="0" w:space="0" w:color="auto"/>
        <w:right w:val="none" w:sz="0" w:space="0" w:color="auto"/>
      </w:divBdr>
    </w:div>
    <w:div w:id="1146505875">
      <w:bodyDiv w:val="1"/>
      <w:marLeft w:val="0"/>
      <w:marRight w:val="0"/>
      <w:marTop w:val="0"/>
      <w:marBottom w:val="0"/>
      <w:divBdr>
        <w:top w:val="none" w:sz="0" w:space="0" w:color="auto"/>
        <w:left w:val="none" w:sz="0" w:space="0" w:color="auto"/>
        <w:bottom w:val="none" w:sz="0" w:space="0" w:color="auto"/>
        <w:right w:val="none" w:sz="0" w:space="0" w:color="auto"/>
      </w:divBdr>
    </w:div>
    <w:div w:id="1146701821">
      <w:bodyDiv w:val="1"/>
      <w:marLeft w:val="0"/>
      <w:marRight w:val="0"/>
      <w:marTop w:val="0"/>
      <w:marBottom w:val="0"/>
      <w:divBdr>
        <w:top w:val="none" w:sz="0" w:space="0" w:color="auto"/>
        <w:left w:val="none" w:sz="0" w:space="0" w:color="auto"/>
        <w:bottom w:val="none" w:sz="0" w:space="0" w:color="auto"/>
        <w:right w:val="none" w:sz="0" w:space="0" w:color="auto"/>
      </w:divBdr>
    </w:div>
    <w:div w:id="1146705315">
      <w:bodyDiv w:val="1"/>
      <w:marLeft w:val="0"/>
      <w:marRight w:val="0"/>
      <w:marTop w:val="0"/>
      <w:marBottom w:val="0"/>
      <w:divBdr>
        <w:top w:val="none" w:sz="0" w:space="0" w:color="auto"/>
        <w:left w:val="none" w:sz="0" w:space="0" w:color="auto"/>
        <w:bottom w:val="none" w:sz="0" w:space="0" w:color="auto"/>
        <w:right w:val="none" w:sz="0" w:space="0" w:color="auto"/>
      </w:divBdr>
    </w:div>
    <w:div w:id="1146821882">
      <w:bodyDiv w:val="1"/>
      <w:marLeft w:val="0"/>
      <w:marRight w:val="0"/>
      <w:marTop w:val="0"/>
      <w:marBottom w:val="0"/>
      <w:divBdr>
        <w:top w:val="none" w:sz="0" w:space="0" w:color="auto"/>
        <w:left w:val="none" w:sz="0" w:space="0" w:color="auto"/>
        <w:bottom w:val="none" w:sz="0" w:space="0" w:color="auto"/>
        <w:right w:val="none" w:sz="0" w:space="0" w:color="auto"/>
      </w:divBdr>
    </w:div>
    <w:div w:id="1147085415">
      <w:bodyDiv w:val="1"/>
      <w:marLeft w:val="0"/>
      <w:marRight w:val="0"/>
      <w:marTop w:val="0"/>
      <w:marBottom w:val="0"/>
      <w:divBdr>
        <w:top w:val="none" w:sz="0" w:space="0" w:color="auto"/>
        <w:left w:val="none" w:sz="0" w:space="0" w:color="auto"/>
        <w:bottom w:val="none" w:sz="0" w:space="0" w:color="auto"/>
        <w:right w:val="none" w:sz="0" w:space="0" w:color="auto"/>
      </w:divBdr>
    </w:div>
    <w:div w:id="1147435651">
      <w:bodyDiv w:val="1"/>
      <w:marLeft w:val="0"/>
      <w:marRight w:val="0"/>
      <w:marTop w:val="0"/>
      <w:marBottom w:val="0"/>
      <w:divBdr>
        <w:top w:val="none" w:sz="0" w:space="0" w:color="auto"/>
        <w:left w:val="none" w:sz="0" w:space="0" w:color="auto"/>
        <w:bottom w:val="none" w:sz="0" w:space="0" w:color="auto"/>
        <w:right w:val="none" w:sz="0" w:space="0" w:color="auto"/>
      </w:divBdr>
    </w:div>
    <w:div w:id="1147478476">
      <w:bodyDiv w:val="1"/>
      <w:marLeft w:val="0"/>
      <w:marRight w:val="0"/>
      <w:marTop w:val="0"/>
      <w:marBottom w:val="0"/>
      <w:divBdr>
        <w:top w:val="none" w:sz="0" w:space="0" w:color="auto"/>
        <w:left w:val="none" w:sz="0" w:space="0" w:color="auto"/>
        <w:bottom w:val="none" w:sz="0" w:space="0" w:color="auto"/>
        <w:right w:val="none" w:sz="0" w:space="0" w:color="auto"/>
      </w:divBdr>
    </w:div>
    <w:div w:id="1147549615">
      <w:bodyDiv w:val="1"/>
      <w:marLeft w:val="0"/>
      <w:marRight w:val="0"/>
      <w:marTop w:val="0"/>
      <w:marBottom w:val="0"/>
      <w:divBdr>
        <w:top w:val="none" w:sz="0" w:space="0" w:color="auto"/>
        <w:left w:val="none" w:sz="0" w:space="0" w:color="auto"/>
        <w:bottom w:val="none" w:sz="0" w:space="0" w:color="auto"/>
        <w:right w:val="none" w:sz="0" w:space="0" w:color="auto"/>
      </w:divBdr>
    </w:div>
    <w:div w:id="1147672554">
      <w:bodyDiv w:val="1"/>
      <w:marLeft w:val="0"/>
      <w:marRight w:val="0"/>
      <w:marTop w:val="0"/>
      <w:marBottom w:val="0"/>
      <w:divBdr>
        <w:top w:val="none" w:sz="0" w:space="0" w:color="auto"/>
        <w:left w:val="none" w:sz="0" w:space="0" w:color="auto"/>
        <w:bottom w:val="none" w:sz="0" w:space="0" w:color="auto"/>
        <w:right w:val="none" w:sz="0" w:space="0" w:color="auto"/>
      </w:divBdr>
    </w:div>
    <w:div w:id="1147740246">
      <w:bodyDiv w:val="1"/>
      <w:marLeft w:val="0"/>
      <w:marRight w:val="0"/>
      <w:marTop w:val="0"/>
      <w:marBottom w:val="0"/>
      <w:divBdr>
        <w:top w:val="none" w:sz="0" w:space="0" w:color="auto"/>
        <w:left w:val="none" w:sz="0" w:space="0" w:color="auto"/>
        <w:bottom w:val="none" w:sz="0" w:space="0" w:color="auto"/>
        <w:right w:val="none" w:sz="0" w:space="0" w:color="auto"/>
      </w:divBdr>
    </w:div>
    <w:div w:id="1147890999">
      <w:bodyDiv w:val="1"/>
      <w:marLeft w:val="0"/>
      <w:marRight w:val="0"/>
      <w:marTop w:val="0"/>
      <w:marBottom w:val="0"/>
      <w:divBdr>
        <w:top w:val="none" w:sz="0" w:space="0" w:color="auto"/>
        <w:left w:val="none" w:sz="0" w:space="0" w:color="auto"/>
        <w:bottom w:val="none" w:sz="0" w:space="0" w:color="auto"/>
        <w:right w:val="none" w:sz="0" w:space="0" w:color="auto"/>
      </w:divBdr>
    </w:div>
    <w:div w:id="1147935155">
      <w:bodyDiv w:val="1"/>
      <w:marLeft w:val="0"/>
      <w:marRight w:val="0"/>
      <w:marTop w:val="0"/>
      <w:marBottom w:val="0"/>
      <w:divBdr>
        <w:top w:val="none" w:sz="0" w:space="0" w:color="auto"/>
        <w:left w:val="none" w:sz="0" w:space="0" w:color="auto"/>
        <w:bottom w:val="none" w:sz="0" w:space="0" w:color="auto"/>
        <w:right w:val="none" w:sz="0" w:space="0" w:color="auto"/>
      </w:divBdr>
    </w:div>
    <w:div w:id="1147939493">
      <w:bodyDiv w:val="1"/>
      <w:marLeft w:val="0"/>
      <w:marRight w:val="0"/>
      <w:marTop w:val="0"/>
      <w:marBottom w:val="0"/>
      <w:divBdr>
        <w:top w:val="none" w:sz="0" w:space="0" w:color="auto"/>
        <w:left w:val="none" w:sz="0" w:space="0" w:color="auto"/>
        <w:bottom w:val="none" w:sz="0" w:space="0" w:color="auto"/>
        <w:right w:val="none" w:sz="0" w:space="0" w:color="auto"/>
      </w:divBdr>
    </w:div>
    <w:div w:id="1148085777">
      <w:bodyDiv w:val="1"/>
      <w:marLeft w:val="0"/>
      <w:marRight w:val="0"/>
      <w:marTop w:val="0"/>
      <w:marBottom w:val="0"/>
      <w:divBdr>
        <w:top w:val="none" w:sz="0" w:space="0" w:color="auto"/>
        <w:left w:val="none" w:sz="0" w:space="0" w:color="auto"/>
        <w:bottom w:val="none" w:sz="0" w:space="0" w:color="auto"/>
        <w:right w:val="none" w:sz="0" w:space="0" w:color="auto"/>
      </w:divBdr>
    </w:div>
    <w:div w:id="1148354328">
      <w:bodyDiv w:val="1"/>
      <w:marLeft w:val="0"/>
      <w:marRight w:val="0"/>
      <w:marTop w:val="0"/>
      <w:marBottom w:val="0"/>
      <w:divBdr>
        <w:top w:val="none" w:sz="0" w:space="0" w:color="auto"/>
        <w:left w:val="none" w:sz="0" w:space="0" w:color="auto"/>
        <w:bottom w:val="none" w:sz="0" w:space="0" w:color="auto"/>
        <w:right w:val="none" w:sz="0" w:space="0" w:color="auto"/>
      </w:divBdr>
    </w:div>
    <w:div w:id="1148669795">
      <w:bodyDiv w:val="1"/>
      <w:marLeft w:val="0"/>
      <w:marRight w:val="0"/>
      <w:marTop w:val="0"/>
      <w:marBottom w:val="0"/>
      <w:divBdr>
        <w:top w:val="none" w:sz="0" w:space="0" w:color="auto"/>
        <w:left w:val="none" w:sz="0" w:space="0" w:color="auto"/>
        <w:bottom w:val="none" w:sz="0" w:space="0" w:color="auto"/>
        <w:right w:val="none" w:sz="0" w:space="0" w:color="auto"/>
      </w:divBdr>
    </w:div>
    <w:div w:id="1148862021">
      <w:bodyDiv w:val="1"/>
      <w:marLeft w:val="0"/>
      <w:marRight w:val="0"/>
      <w:marTop w:val="0"/>
      <w:marBottom w:val="0"/>
      <w:divBdr>
        <w:top w:val="none" w:sz="0" w:space="0" w:color="auto"/>
        <w:left w:val="none" w:sz="0" w:space="0" w:color="auto"/>
        <w:bottom w:val="none" w:sz="0" w:space="0" w:color="auto"/>
        <w:right w:val="none" w:sz="0" w:space="0" w:color="auto"/>
      </w:divBdr>
    </w:div>
    <w:div w:id="1148866530">
      <w:bodyDiv w:val="1"/>
      <w:marLeft w:val="0"/>
      <w:marRight w:val="0"/>
      <w:marTop w:val="0"/>
      <w:marBottom w:val="0"/>
      <w:divBdr>
        <w:top w:val="none" w:sz="0" w:space="0" w:color="auto"/>
        <w:left w:val="none" w:sz="0" w:space="0" w:color="auto"/>
        <w:bottom w:val="none" w:sz="0" w:space="0" w:color="auto"/>
        <w:right w:val="none" w:sz="0" w:space="0" w:color="auto"/>
      </w:divBdr>
    </w:div>
    <w:div w:id="1149437332">
      <w:bodyDiv w:val="1"/>
      <w:marLeft w:val="0"/>
      <w:marRight w:val="0"/>
      <w:marTop w:val="0"/>
      <w:marBottom w:val="0"/>
      <w:divBdr>
        <w:top w:val="none" w:sz="0" w:space="0" w:color="auto"/>
        <w:left w:val="none" w:sz="0" w:space="0" w:color="auto"/>
        <w:bottom w:val="none" w:sz="0" w:space="0" w:color="auto"/>
        <w:right w:val="none" w:sz="0" w:space="0" w:color="auto"/>
      </w:divBdr>
    </w:div>
    <w:div w:id="1149513107">
      <w:bodyDiv w:val="1"/>
      <w:marLeft w:val="0"/>
      <w:marRight w:val="0"/>
      <w:marTop w:val="0"/>
      <w:marBottom w:val="0"/>
      <w:divBdr>
        <w:top w:val="none" w:sz="0" w:space="0" w:color="auto"/>
        <w:left w:val="none" w:sz="0" w:space="0" w:color="auto"/>
        <w:bottom w:val="none" w:sz="0" w:space="0" w:color="auto"/>
        <w:right w:val="none" w:sz="0" w:space="0" w:color="auto"/>
      </w:divBdr>
    </w:div>
    <w:div w:id="1149520598">
      <w:bodyDiv w:val="1"/>
      <w:marLeft w:val="0"/>
      <w:marRight w:val="0"/>
      <w:marTop w:val="0"/>
      <w:marBottom w:val="0"/>
      <w:divBdr>
        <w:top w:val="none" w:sz="0" w:space="0" w:color="auto"/>
        <w:left w:val="none" w:sz="0" w:space="0" w:color="auto"/>
        <w:bottom w:val="none" w:sz="0" w:space="0" w:color="auto"/>
        <w:right w:val="none" w:sz="0" w:space="0" w:color="auto"/>
      </w:divBdr>
    </w:div>
    <w:div w:id="1149596362">
      <w:bodyDiv w:val="1"/>
      <w:marLeft w:val="0"/>
      <w:marRight w:val="0"/>
      <w:marTop w:val="0"/>
      <w:marBottom w:val="0"/>
      <w:divBdr>
        <w:top w:val="none" w:sz="0" w:space="0" w:color="auto"/>
        <w:left w:val="none" w:sz="0" w:space="0" w:color="auto"/>
        <w:bottom w:val="none" w:sz="0" w:space="0" w:color="auto"/>
        <w:right w:val="none" w:sz="0" w:space="0" w:color="auto"/>
      </w:divBdr>
    </w:div>
    <w:div w:id="1149639947">
      <w:bodyDiv w:val="1"/>
      <w:marLeft w:val="0"/>
      <w:marRight w:val="0"/>
      <w:marTop w:val="0"/>
      <w:marBottom w:val="0"/>
      <w:divBdr>
        <w:top w:val="none" w:sz="0" w:space="0" w:color="auto"/>
        <w:left w:val="none" w:sz="0" w:space="0" w:color="auto"/>
        <w:bottom w:val="none" w:sz="0" w:space="0" w:color="auto"/>
        <w:right w:val="none" w:sz="0" w:space="0" w:color="auto"/>
      </w:divBdr>
    </w:div>
    <w:div w:id="1149664609">
      <w:bodyDiv w:val="1"/>
      <w:marLeft w:val="0"/>
      <w:marRight w:val="0"/>
      <w:marTop w:val="0"/>
      <w:marBottom w:val="0"/>
      <w:divBdr>
        <w:top w:val="none" w:sz="0" w:space="0" w:color="auto"/>
        <w:left w:val="none" w:sz="0" w:space="0" w:color="auto"/>
        <w:bottom w:val="none" w:sz="0" w:space="0" w:color="auto"/>
        <w:right w:val="none" w:sz="0" w:space="0" w:color="auto"/>
      </w:divBdr>
    </w:div>
    <w:div w:id="1149708605">
      <w:bodyDiv w:val="1"/>
      <w:marLeft w:val="0"/>
      <w:marRight w:val="0"/>
      <w:marTop w:val="0"/>
      <w:marBottom w:val="0"/>
      <w:divBdr>
        <w:top w:val="none" w:sz="0" w:space="0" w:color="auto"/>
        <w:left w:val="none" w:sz="0" w:space="0" w:color="auto"/>
        <w:bottom w:val="none" w:sz="0" w:space="0" w:color="auto"/>
        <w:right w:val="none" w:sz="0" w:space="0" w:color="auto"/>
      </w:divBdr>
    </w:div>
    <w:div w:id="1149712968">
      <w:bodyDiv w:val="1"/>
      <w:marLeft w:val="0"/>
      <w:marRight w:val="0"/>
      <w:marTop w:val="0"/>
      <w:marBottom w:val="0"/>
      <w:divBdr>
        <w:top w:val="none" w:sz="0" w:space="0" w:color="auto"/>
        <w:left w:val="none" w:sz="0" w:space="0" w:color="auto"/>
        <w:bottom w:val="none" w:sz="0" w:space="0" w:color="auto"/>
        <w:right w:val="none" w:sz="0" w:space="0" w:color="auto"/>
      </w:divBdr>
    </w:div>
    <w:div w:id="1149982806">
      <w:bodyDiv w:val="1"/>
      <w:marLeft w:val="0"/>
      <w:marRight w:val="0"/>
      <w:marTop w:val="0"/>
      <w:marBottom w:val="0"/>
      <w:divBdr>
        <w:top w:val="none" w:sz="0" w:space="0" w:color="auto"/>
        <w:left w:val="none" w:sz="0" w:space="0" w:color="auto"/>
        <w:bottom w:val="none" w:sz="0" w:space="0" w:color="auto"/>
        <w:right w:val="none" w:sz="0" w:space="0" w:color="auto"/>
      </w:divBdr>
    </w:div>
    <w:div w:id="1150175888">
      <w:bodyDiv w:val="1"/>
      <w:marLeft w:val="0"/>
      <w:marRight w:val="0"/>
      <w:marTop w:val="0"/>
      <w:marBottom w:val="0"/>
      <w:divBdr>
        <w:top w:val="none" w:sz="0" w:space="0" w:color="auto"/>
        <w:left w:val="none" w:sz="0" w:space="0" w:color="auto"/>
        <w:bottom w:val="none" w:sz="0" w:space="0" w:color="auto"/>
        <w:right w:val="none" w:sz="0" w:space="0" w:color="auto"/>
      </w:divBdr>
    </w:div>
    <w:div w:id="1150245044">
      <w:bodyDiv w:val="1"/>
      <w:marLeft w:val="0"/>
      <w:marRight w:val="0"/>
      <w:marTop w:val="0"/>
      <w:marBottom w:val="0"/>
      <w:divBdr>
        <w:top w:val="none" w:sz="0" w:space="0" w:color="auto"/>
        <w:left w:val="none" w:sz="0" w:space="0" w:color="auto"/>
        <w:bottom w:val="none" w:sz="0" w:space="0" w:color="auto"/>
        <w:right w:val="none" w:sz="0" w:space="0" w:color="auto"/>
      </w:divBdr>
    </w:div>
    <w:div w:id="1150446168">
      <w:bodyDiv w:val="1"/>
      <w:marLeft w:val="0"/>
      <w:marRight w:val="0"/>
      <w:marTop w:val="0"/>
      <w:marBottom w:val="0"/>
      <w:divBdr>
        <w:top w:val="none" w:sz="0" w:space="0" w:color="auto"/>
        <w:left w:val="none" w:sz="0" w:space="0" w:color="auto"/>
        <w:bottom w:val="none" w:sz="0" w:space="0" w:color="auto"/>
        <w:right w:val="none" w:sz="0" w:space="0" w:color="auto"/>
      </w:divBdr>
    </w:div>
    <w:div w:id="1150706664">
      <w:bodyDiv w:val="1"/>
      <w:marLeft w:val="0"/>
      <w:marRight w:val="0"/>
      <w:marTop w:val="0"/>
      <w:marBottom w:val="0"/>
      <w:divBdr>
        <w:top w:val="none" w:sz="0" w:space="0" w:color="auto"/>
        <w:left w:val="none" w:sz="0" w:space="0" w:color="auto"/>
        <w:bottom w:val="none" w:sz="0" w:space="0" w:color="auto"/>
        <w:right w:val="none" w:sz="0" w:space="0" w:color="auto"/>
      </w:divBdr>
    </w:div>
    <w:div w:id="1150753932">
      <w:bodyDiv w:val="1"/>
      <w:marLeft w:val="0"/>
      <w:marRight w:val="0"/>
      <w:marTop w:val="0"/>
      <w:marBottom w:val="0"/>
      <w:divBdr>
        <w:top w:val="none" w:sz="0" w:space="0" w:color="auto"/>
        <w:left w:val="none" w:sz="0" w:space="0" w:color="auto"/>
        <w:bottom w:val="none" w:sz="0" w:space="0" w:color="auto"/>
        <w:right w:val="none" w:sz="0" w:space="0" w:color="auto"/>
      </w:divBdr>
    </w:div>
    <w:div w:id="1150826784">
      <w:bodyDiv w:val="1"/>
      <w:marLeft w:val="0"/>
      <w:marRight w:val="0"/>
      <w:marTop w:val="0"/>
      <w:marBottom w:val="0"/>
      <w:divBdr>
        <w:top w:val="none" w:sz="0" w:space="0" w:color="auto"/>
        <w:left w:val="none" w:sz="0" w:space="0" w:color="auto"/>
        <w:bottom w:val="none" w:sz="0" w:space="0" w:color="auto"/>
        <w:right w:val="none" w:sz="0" w:space="0" w:color="auto"/>
      </w:divBdr>
    </w:div>
    <w:div w:id="1150945934">
      <w:bodyDiv w:val="1"/>
      <w:marLeft w:val="0"/>
      <w:marRight w:val="0"/>
      <w:marTop w:val="0"/>
      <w:marBottom w:val="0"/>
      <w:divBdr>
        <w:top w:val="none" w:sz="0" w:space="0" w:color="auto"/>
        <w:left w:val="none" w:sz="0" w:space="0" w:color="auto"/>
        <w:bottom w:val="none" w:sz="0" w:space="0" w:color="auto"/>
        <w:right w:val="none" w:sz="0" w:space="0" w:color="auto"/>
      </w:divBdr>
    </w:div>
    <w:div w:id="1151096506">
      <w:bodyDiv w:val="1"/>
      <w:marLeft w:val="0"/>
      <w:marRight w:val="0"/>
      <w:marTop w:val="0"/>
      <w:marBottom w:val="0"/>
      <w:divBdr>
        <w:top w:val="none" w:sz="0" w:space="0" w:color="auto"/>
        <w:left w:val="none" w:sz="0" w:space="0" w:color="auto"/>
        <w:bottom w:val="none" w:sz="0" w:space="0" w:color="auto"/>
        <w:right w:val="none" w:sz="0" w:space="0" w:color="auto"/>
      </w:divBdr>
    </w:div>
    <w:div w:id="1151140859">
      <w:bodyDiv w:val="1"/>
      <w:marLeft w:val="0"/>
      <w:marRight w:val="0"/>
      <w:marTop w:val="0"/>
      <w:marBottom w:val="0"/>
      <w:divBdr>
        <w:top w:val="none" w:sz="0" w:space="0" w:color="auto"/>
        <w:left w:val="none" w:sz="0" w:space="0" w:color="auto"/>
        <w:bottom w:val="none" w:sz="0" w:space="0" w:color="auto"/>
        <w:right w:val="none" w:sz="0" w:space="0" w:color="auto"/>
      </w:divBdr>
    </w:div>
    <w:div w:id="1151170872">
      <w:bodyDiv w:val="1"/>
      <w:marLeft w:val="0"/>
      <w:marRight w:val="0"/>
      <w:marTop w:val="0"/>
      <w:marBottom w:val="0"/>
      <w:divBdr>
        <w:top w:val="none" w:sz="0" w:space="0" w:color="auto"/>
        <w:left w:val="none" w:sz="0" w:space="0" w:color="auto"/>
        <w:bottom w:val="none" w:sz="0" w:space="0" w:color="auto"/>
        <w:right w:val="none" w:sz="0" w:space="0" w:color="auto"/>
      </w:divBdr>
    </w:div>
    <w:div w:id="1151210721">
      <w:bodyDiv w:val="1"/>
      <w:marLeft w:val="0"/>
      <w:marRight w:val="0"/>
      <w:marTop w:val="0"/>
      <w:marBottom w:val="0"/>
      <w:divBdr>
        <w:top w:val="none" w:sz="0" w:space="0" w:color="auto"/>
        <w:left w:val="none" w:sz="0" w:space="0" w:color="auto"/>
        <w:bottom w:val="none" w:sz="0" w:space="0" w:color="auto"/>
        <w:right w:val="none" w:sz="0" w:space="0" w:color="auto"/>
      </w:divBdr>
    </w:div>
    <w:div w:id="1151291421">
      <w:bodyDiv w:val="1"/>
      <w:marLeft w:val="0"/>
      <w:marRight w:val="0"/>
      <w:marTop w:val="0"/>
      <w:marBottom w:val="0"/>
      <w:divBdr>
        <w:top w:val="none" w:sz="0" w:space="0" w:color="auto"/>
        <w:left w:val="none" w:sz="0" w:space="0" w:color="auto"/>
        <w:bottom w:val="none" w:sz="0" w:space="0" w:color="auto"/>
        <w:right w:val="none" w:sz="0" w:space="0" w:color="auto"/>
      </w:divBdr>
    </w:div>
    <w:div w:id="1151360822">
      <w:bodyDiv w:val="1"/>
      <w:marLeft w:val="0"/>
      <w:marRight w:val="0"/>
      <w:marTop w:val="0"/>
      <w:marBottom w:val="0"/>
      <w:divBdr>
        <w:top w:val="none" w:sz="0" w:space="0" w:color="auto"/>
        <w:left w:val="none" w:sz="0" w:space="0" w:color="auto"/>
        <w:bottom w:val="none" w:sz="0" w:space="0" w:color="auto"/>
        <w:right w:val="none" w:sz="0" w:space="0" w:color="auto"/>
      </w:divBdr>
    </w:div>
    <w:div w:id="1151365826">
      <w:bodyDiv w:val="1"/>
      <w:marLeft w:val="0"/>
      <w:marRight w:val="0"/>
      <w:marTop w:val="0"/>
      <w:marBottom w:val="0"/>
      <w:divBdr>
        <w:top w:val="none" w:sz="0" w:space="0" w:color="auto"/>
        <w:left w:val="none" w:sz="0" w:space="0" w:color="auto"/>
        <w:bottom w:val="none" w:sz="0" w:space="0" w:color="auto"/>
        <w:right w:val="none" w:sz="0" w:space="0" w:color="auto"/>
      </w:divBdr>
    </w:div>
    <w:div w:id="1151559478">
      <w:bodyDiv w:val="1"/>
      <w:marLeft w:val="0"/>
      <w:marRight w:val="0"/>
      <w:marTop w:val="0"/>
      <w:marBottom w:val="0"/>
      <w:divBdr>
        <w:top w:val="none" w:sz="0" w:space="0" w:color="auto"/>
        <w:left w:val="none" w:sz="0" w:space="0" w:color="auto"/>
        <w:bottom w:val="none" w:sz="0" w:space="0" w:color="auto"/>
        <w:right w:val="none" w:sz="0" w:space="0" w:color="auto"/>
      </w:divBdr>
    </w:div>
    <w:div w:id="1151629259">
      <w:bodyDiv w:val="1"/>
      <w:marLeft w:val="0"/>
      <w:marRight w:val="0"/>
      <w:marTop w:val="0"/>
      <w:marBottom w:val="0"/>
      <w:divBdr>
        <w:top w:val="none" w:sz="0" w:space="0" w:color="auto"/>
        <w:left w:val="none" w:sz="0" w:space="0" w:color="auto"/>
        <w:bottom w:val="none" w:sz="0" w:space="0" w:color="auto"/>
        <w:right w:val="none" w:sz="0" w:space="0" w:color="auto"/>
      </w:divBdr>
    </w:div>
    <w:div w:id="1151676880">
      <w:bodyDiv w:val="1"/>
      <w:marLeft w:val="0"/>
      <w:marRight w:val="0"/>
      <w:marTop w:val="0"/>
      <w:marBottom w:val="0"/>
      <w:divBdr>
        <w:top w:val="none" w:sz="0" w:space="0" w:color="auto"/>
        <w:left w:val="none" w:sz="0" w:space="0" w:color="auto"/>
        <w:bottom w:val="none" w:sz="0" w:space="0" w:color="auto"/>
        <w:right w:val="none" w:sz="0" w:space="0" w:color="auto"/>
      </w:divBdr>
    </w:div>
    <w:div w:id="1152065106">
      <w:bodyDiv w:val="1"/>
      <w:marLeft w:val="0"/>
      <w:marRight w:val="0"/>
      <w:marTop w:val="0"/>
      <w:marBottom w:val="0"/>
      <w:divBdr>
        <w:top w:val="none" w:sz="0" w:space="0" w:color="auto"/>
        <w:left w:val="none" w:sz="0" w:space="0" w:color="auto"/>
        <w:bottom w:val="none" w:sz="0" w:space="0" w:color="auto"/>
        <w:right w:val="none" w:sz="0" w:space="0" w:color="auto"/>
      </w:divBdr>
    </w:div>
    <w:div w:id="1152213307">
      <w:bodyDiv w:val="1"/>
      <w:marLeft w:val="0"/>
      <w:marRight w:val="0"/>
      <w:marTop w:val="0"/>
      <w:marBottom w:val="0"/>
      <w:divBdr>
        <w:top w:val="none" w:sz="0" w:space="0" w:color="auto"/>
        <w:left w:val="none" w:sz="0" w:space="0" w:color="auto"/>
        <w:bottom w:val="none" w:sz="0" w:space="0" w:color="auto"/>
        <w:right w:val="none" w:sz="0" w:space="0" w:color="auto"/>
      </w:divBdr>
    </w:div>
    <w:div w:id="1152332297">
      <w:bodyDiv w:val="1"/>
      <w:marLeft w:val="0"/>
      <w:marRight w:val="0"/>
      <w:marTop w:val="0"/>
      <w:marBottom w:val="0"/>
      <w:divBdr>
        <w:top w:val="none" w:sz="0" w:space="0" w:color="auto"/>
        <w:left w:val="none" w:sz="0" w:space="0" w:color="auto"/>
        <w:bottom w:val="none" w:sz="0" w:space="0" w:color="auto"/>
        <w:right w:val="none" w:sz="0" w:space="0" w:color="auto"/>
      </w:divBdr>
    </w:div>
    <w:div w:id="1152408979">
      <w:bodyDiv w:val="1"/>
      <w:marLeft w:val="0"/>
      <w:marRight w:val="0"/>
      <w:marTop w:val="0"/>
      <w:marBottom w:val="0"/>
      <w:divBdr>
        <w:top w:val="none" w:sz="0" w:space="0" w:color="auto"/>
        <w:left w:val="none" w:sz="0" w:space="0" w:color="auto"/>
        <w:bottom w:val="none" w:sz="0" w:space="0" w:color="auto"/>
        <w:right w:val="none" w:sz="0" w:space="0" w:color="auto"/>
      </w:divBdr>
    </w:div>
    <w:div w:id="1152597707">
      <w:bodyDiv w:val="1"/>
      <w:marLeft w:val="0"/>
      <w:marRight w:val="0"/>
      <w:marTop w:val="0"/>
      <w:marBottom w:val="0"/>
      <w:divBdr>
        <w:top w:val="none" w:sz="0" w:space="0" w:color="auto"/>
        <w:left w:val="none" w:sz="0" w:space="0" w:color="auto"/>
        <w:bottom w:val="none" w:sz="0" w:space="0" w:color="auto"/>
        <w:right w:val="none" w:sz="0" w:space="0" w:color="auto"/>
      </w:divBdr>
    </w:div>
    <w:div w:id="1152603027">
      <w:bodyDiv w:val="1"/>
      <w:marLeft w:val="0"/>
      <w:marRight w:val="0"/>
      <w:marTop w:val="0"/>
      <w:marBottom w:val="0"/>
      <w:divBdr>
        <w:top w:val="none" w:sz="0" w:space="0" w:color="auto"/>
        <w:left w:val="none" w:sz="0" w:space="0" w:color="auto"/>
        <w:bottom w:val="none" w:sz="0" w:space="0" w:color="auto"/>
        <w:right w:val="none" w:sz="0" w:space="0" w:color="auto"/>
      </w:divBdr>
    </w:div>
    <w:div w:id="1152718661">
      <w:bodyDiv w:val="1"/>
      <w:marLeft w:val="0"/>
      <w:marRight w:val="0"/>
      <w:marTop w:val="0"/>
      <w:marBottom w:val="0"/>
      <w:divBdr>
        <w:top w:val="none" w:sz="0" w:space="0" w:color="auto"/>
        <w:left w:val="none" w:sz="0" w:space="0" w:color="auto"/>
        <w:bottom w:val="none" w:sz="0" w:space="0" w:color="auto"/>
        <w:right w:val="none" w:sz="0" w:space="0" w:color="auto"/>
      </w:divBdr>
    </w:div>
    <w:div w:id="1152867682">
      <w:bodyDiv w:val="1"/>
      <w:marLeft w:val="0"/>
      <w:marRight w:val="0"/>
      <w:marTop w:val="0"/>
      <w:marBottom w:val="0"/>
      <w:divBdr>
        <w:top w:val="none" w:sz="0" w:space="0" w:color="auto"/>
        <w:left w:val="none" w:sz="0" w:space="0" w:color="auto"/>
        <w:bottom w:val="none" w:sz="0" w:space="0" w:color="auto"/>
        <w:right w:val="none" w:sz="0" w:space="0" w:color="auto"/>
      </w:divBdr>
    </w:div>
    <w:div w:id="1152914375">
      <w:bodyDiv w:val="1"/>
      <w:marLeft w:val="0"/>
      <w:marRight w:val="0"/>
      <w:marTop w:val="0"/>
      <w:marBottom w:val="0"/>
      <w:divBdr>
        <w:top w:val="none" w:sz="0" w:space="0" w:color="auto"/>
        <w:left w:val="none" w:sz="0" w:space="0" w:color="auto"/>
        <w:bottom w:val="none" w:sz="0" w:space="0" w:color="auto"/>
        <w:right w:val="none" w:sz="0" w:space="0" w:color="auto"/>
      </w:divBdr>
    </w:div>
    <w:div w:id="1153135845">
      <w:bodyDiv w:val="1"/>
      <w:marLeft w:val="0"/>
      <w:marRight w:val="0"/>
      <w:marTop w:val="0"/>
      <w:marBottom w:val="0"/>
      <w:divBdr>
        <w:top w:val="none" w:sz="0" w:space="0" w:color="auto"/>
        <w:left w:val="none" w:sz="0" w:space="0" w:color="auto"/>
        <w:bottom w:val="none" w:sz="0" w:space="0" w:color="auto"/>
        <w:right w:val="none" w:sz="0" w:space="0" w:color="auto"/>
      </w:divBdr>
    </w:div>
    <w:div w:id="1153184097">
      <w:bodyDiv w:val="1"/>
      <w:marLeft w:val="0"/>
      <w:marRight w:val="0"/>
      <w:marTop w:val="0"/>
      <w:marBottom w:val="0"/>
      <w:divBdr>
        <w:top w:val="none" w:sz="0" w:space="0" w:color="auto"/>
        <w:left w:val="none" w:sz="0" w:space="0" w:color="auto"/>
        <w:bottom w:val="none" w:sz="0" w:space="0" w:color="auto"/>
        <w:right w:val="none" w:sz="0" w:space="0" w:color="auto"/>
      </w:divBdr>
    </w:div>
    <w:div w:id="1153251771">
      <w:bodyDiv w:val="1"/>
      <w:marLeft w:val="0"/>
      <w:marRight w:val="0"/>
      <w:marTop w:val="0"/>
      <w:marBottom w:val="0"/>
      <w:divBdr>
        <w:top w:val="none" w:sz="0" w:space="0" w:color="auto"/>
        <w:left w:val="none" w:sz="0" w:space="0" w:color="auto"/>
        <w:bottom w:val="none" w:sz="0" w:space="0" w:color="auto"/>
        <w:right w:val="none" w:sz="0" w:space="0" w:color="auto"/>
      </w:divBdr>
    </w:div>
    <w:div w:id="1153256812">
      <w:bodyDiv w:val="1"/>
      <w:marLeft w:val="0"/>
      <w:marRight w:val="0"/>
      <w:marTop w:val="0"/>
      <w:marBottom w:val="0"/>
      <w:divBdr>
        <w:top w:val="none" w:sz="0" w:space="0" w:color="auto"/>
        <w:left w:val="none" w:sz="0" w:space="0" w:color="auto"/>
        <w:bottom w:val="none" w:sz="0" w:space="0" w:color="auto"/>
        <w:right w:val="none" w:sz="0" w:space="0" w:color="auto"/>
      </w:divBdr>
    </w:div>
    <w:div w:id="1153521770">
      <w:bodyDiv w:val="1"/>
      <w:marLeft w:val="0"/>
      <w:marRight w:val="0"/>
      <w:marTop w:val="0"/>
      <w:marBottom w:val="0"/>
      <w:divBdr>
        <w:top w:val="none" w:sz="0" w:space="0" w:color="auto"/>
        <w:left w:val="none" w:sz="0" w:space="0" w:color="auto"/>
        <w:bottom w:val="none" w:sz="0" w:space="0" w:color="auto"/>
        <w:right w:val="none" w:sz="0" w:space="0" w:color="auto"/>
      </w:divBdr>
    </w:div>
    <w:div w:id="1153570085">
      <w:bodyDiv w:val="1"/>
      <w:marLeft w:val="0"/>
      <w:marRight w:val="0"/>
      <w:marTop w:val="0"/>
      <w:marBottom w:val="0"/>
      <w:divBdr>
        <w:top w:val="none" w:sz="0" w:space="0" w:color="auto"/>
        <w:left w:val="none" w:sz="0" w:space="0" w:color="auto"/>
        <w:bottom w:val="none" w:sz="0" w:space="0" w:color="auto"/>
        <w:right w:val="none" w:sz="0" w:space="0" w:color="auto"/>
      </w:divBdr>
    </w:div>
    <w:div w:id="1153595530">
      <w:bodyDiv w:val="1"/>
      <w:marLeft w:val="0"/>
      <w:marRight w:val="0"/>
      <w:marTop w:val="0"/>
      <w:marBottom w:val="0"/>
      <w:divBdr>
        <w:top w:val="none" w:sz="0" w:space="0" w:color="auto"/>
        <w:left w:val="none" w:sz="0" w:space="0" w:color="auto"/>
        <w:bottom w:val="none" w:sz="0" w:space="0" w:color="auto"/>
        <w:right w:val="none" w:sz="0" w:space="0" w:color="auto"/>
      </w:divBdr>
    </w:div>
    <w:div w:id="1153982740">
      <w:bodyDiv w:val="1"/>
      <w:marLeft w:val="0"/>
      <w:marRight w:val="0"/>
      <w:marTop w:val="0"/>
      <w:marBottom w:val="0"/>
      <w:divBdr>
        <w:top w:val="none" w:sz="0" w:space="0" w:color="auto"/>
        <w:left w:val="none" w:sz="0" w:space="0" w:color="auto"/>
        <w:bottom w:val="none" w:sz="0" w:space="0" w:color="auto"/>
        <w:right w:val="none" w:sz="0" w:space="0" w:color="auto"/>
      </w:divBdr>
    </w:div>
    <w:div w:id="1153984865">
      <w:bodyDiv w:val="1"/>
      <w:marLeft w:val="0"/>
      <w:marRight w:val="0"/>
      <w:marTop w:val="0"/>
      <w:marBottom w:val="0"/>
      <w:divBdr>
        <w:top w:val="none" w:sz="0" w:space="0" w:color="auto"/>
        <w:left w:val="none" w:sz="0" w:space="0" w:color="auto"/>
        <w:bottom w:val="none" w:sz="0" w:space="0" w:color="auto"/>
        <w:right w:val="none" w:sz="0" w:space="0" w:color="auto"/>
      </w:divBdr>
    </w:div>
    <w:div w:id="1154031356">
      <w:bodyDiv w:val="1"/>
      <w:marLeft w:val="0"/>
      <w:marRight w:val="0"/>
      <w:marTop w:val="0"/>
      <w:marBottom w:val="0"/>
      <w:divBdr>
        <w:top w:val="none" w:sz="0" w:space="0" w:color="auto"/>
        <w:left w:val="none" w:sz="0" w:space="0" w:color="auto"/>
        <w:bottom w:val="none" w:sz="0" w:space="0" w:color="auto"/>
        <w:right w:val="none" w:sz="0" w:space="0" w:color="auto"/>
      </w:divBdr>
    </w:div>
    <w:div w:id="1154223493">
      <w:bodyDiv w:val="1"/>
      <w:marLeft w:val="0"/>
      <w:marRight w:val="0"/>
      <w:marTop w:val="0"/>
      <w:marBottom w:val="0"/>
      <w:divBdr>
        <w:top w:val="none" w:sz="0" w:space="0" w:color="auto"/>
        <w:left w:val="none" w:sz="0" w:space="0" w:color="auto"/>
        <w:bottom w:val="none" w:sz="0" w:space="0" w:color="auto"/>
        <w:right w:val="none" w:sz="0" w:space="0" w:color="auto"/>
      </w:divBdr>
    </w:div>
    <w:div w:id="1154294590">
      <w:bodyDiv w:val="1"/>
      <w:marLeft w:val="0"/>
      <w:marRight w:val="0"/>
      <w:marTop w:val="0"/>
      <w:marBottom w:val="0"/>
      <w:divBdr>
        <w:top w:val="none" w:sz="0" w:space="0" w:color="auto"/>
        <w:left w:val="none" w:sz="0" w:space="0" w:color="auto"/>
        <w:bottom w:val="none" w:sz="0" w:space="0" w:color="auto"/>
        <w:right w:val="none" w:sz="0" w:space="0" w:color="auto"/>
      </w:divBdr>
    </w:div>
    <w:div w:id="1154370635">
      <w:bodyDiv w:val="1"/>
      <w:marLeft w:val="0"/>
      <w:marRight w:val="0"/>
      <w:marTop w:val="0"/>
      <w:marBottom w:val="0"/>
      <w:divBdr>
        <w:top w:val="none" w:sz="0" w:space="0" w:color="auto"/>
        <w:left w:val="none" w:sz="0" w:space="0" w:color="auto"/>
        <w:bottom w:val="none" w:sz="0" w:space="0" w:color="auto"/>
        <w:right w:val="none" w:sz="0" w:space="0" w:color="auto"/>
      </w:divBdr>
    </w:div>
    <w:div w:id="1154377710">
      <w:bodyDiv w:val="1"/>
      <w:marLeft w:val="0"/>
      <w:marRight w:val="0"/>
      <w:marTop w:val="0"/>
      <w:marBottom w:val="0"/>
      <w:divBdr>
        <w:top w:val="none" w:sz="0" w:space="0" w:color="auto"/>
        <w:left w:val="none" w:sz="0" w:space="0" w:color="auto"/>
        <w:bottom w:val="none" w:sz="0" w:space="0" w:color="auto"/>
        <w:right w:val="none" w:sz="0" w:space="0" w:color="auto"/>
      </w:divBdr>
    </w:div>
    <w:div w:id="1154418220">
      <w:bodyDiv w:val="1"/>
      <w:marLeft w:val="0"/>
      <w:marRight w:val="0"/>
      <w:marTop w:val="0"/>
      <w:marBottom w:val="0"/>
      <w:divBdr>
        <w:top w:val="none" w:sz="0" w:space="0" w:color="auto"/>
        <w:left w:val="none" w:sz="0" w:space="0" w:color="auto"/>
        <w:bottom w:val="none" w:sz="0" w:space="0" w:color="auto"/>
        <w:right w:val="none" w:sz="0" w:space="0" w:color="auto"/>
      </w:divBdr>
    </w:div>
    <w:div w:id="1154445216">
      <w:bodyDiv w:val="1"/>
      <w:marLeft w:val="0"/>
      <w:marRight w:val="0"/>
      <w:marTop w:val="0"/>
      <w:marBottom w:val="0"/>
      <w:divBdr>
        <w:top w:val="none" w:sz="0" w:space="0" w:color="auto"/>
        <w:left w:val="none" w:sz="0" w:space="0" w:color="auto"/>
        <w:bottom w:val="none" w:sz="0" w:space="0" w:color="auto"/>
        <w:right w:val="none" w:sz="0" w:space="0" w:color="auto"/>
      </w:divBdr>
    </w:div>
    <w:div w:id="1154757723">
      <w:bodyDiv w:val="1"/>
      <w:marLeft w:val="0"/>
      <w:marRight w:val="0"/>
      <w:marTop w:val="0"/>
      <w:marBottom w:val="0"/>
      <w:divBdr>
        <w:top w:val="none" w:sz="0" w:space="0" w:color="auto"/>
        <w:left w:val="none" w:sz="0" w:space="0" w:color="auto"/>
        <w:bottom w:val="none" w:sz="0" w:space="0" w:color="auto"/>
        <w:right w:val="none" w:sz="0" w:space="0" w:color="auto"/>
      </w:divBdr>
    </w:div>
    <w:div w:id="1154762443">
      <w:bodyDiv w:val="1"/>
      <w:marLeft w:val="0"/>
      <w:marRight w:val="0"/>
      <w:marTop w:val="0"/>
      <w:marBottom w:val="0"/>
      <w:divBdr>
        <w:top w:val="none" w:sz="0" w:space="0" w:color="auto"/>
        <w:left w:val="none" w:sz="0" w:space="0" w:color="auto"/>
        <w:bottom w:val="none" w:sz="0" w:space="0" w:color="auto"/>
        <w:right w:val="none" w:sz="0" w:space="0" w:color="auto"/>
      </w:divBdr>
    </w:div>
    <w:div w:id="1154905902">
      <w:bodyDiv w:val="1"/>
      <w:marLeft w:val="0"/>
      <w:marRight w:val="0"/>
      <w:marTop w:val="0"/>
      <w:marBottom w:val="0"/>
      <w:divBdr>
        <w:top w:val="none" w:sz="0" w:space="0" w:color="auto"/>
        <w:left w:val="none" w:sz="0" w:space="0" w:color="auto"/>
        <w:bottom w:val="none" w:sz="0" w:space="0" w:color="auto"/>
        <w:right w:val="none" w:sz="0" w:space="0" w:color="auto"/>
      </w:divBdr>
    </w:div>
    <w:div w:id="1154907317">
      <w:bodyDiv w:val="1"/>
      <w:marLeft w:val="0"/>
      <w:marRight w:val="0"/>
      <w:marTop w:val="0"/>
      <w:marBottom w:val="0"/>
      <w:divBdr>
        <w:top w:val="none" w:sz="0" w:space="0" w:color="auto"/>
        <w:left w:val="none" w:sz="0" w:space="0" w:color="auto"/>
        <w:bottom w:val="none" w:sz="0" w:space="0" w:color="auto"/>
        <w:right w:val="none" w:sz="0" w:space="0" w:color="auto"/>
      </w:divBdr>
    </w:div>
    <w:div w:id="1154953532">
      <w:bodyDiv w:val="1"/>
      <w:marLeft w:val="0"/>
      <w:marRight w:val="0"/>
      <w:marTop w:val="0"/>
      <w:marBottom w:val="0"/>
      <w:divBdr>
        <w:top w:val="none" w:sz="0" w:space="0" w:color="auto"/>
        <w:left w:val="none" w:sz="0" w:space="0" w:color="auto"/>
        <w:bottom w:val="none" w:sz="0" w:space="0" w:color="auto"/>
        <w:right w:val="none" w:sz="0" w:space="0" w:color="auto"/>
      </w:divBdr>
    </w:div>
    <w:div w:id="1155072541">
      <w:bodyDiv w:val="1"/>
      <w:marLeft w:val="0"/>
      <w:marRight w:val="0"/>
      <w:marTop w:val="0"/>
      <w:marBottom w:val="0"/>
      <w:divBdr>
        <w:top w:val="none" w:sz="0" w:space="0" w:color="auto"/>
        <w:left w:val="none" w:sz="0" w:space="0" w:color="auto"/>
        <w:bottom w:val="none" w:sz="0" w:space="0" w:color="auto"/>
        <w:right w:val="none" w:sz="0" w:space="0" w:color="auto"/>
      </w:divBdr>
    </w:div>
    <w:div w:id="1155146611">
      <w:bodyDiv w:val="1"/>
      <w:marLeft w:val="0"/>
      <w:marRight w:val="0"/>
      <w:marTop w:val="0"/>
      <w:marBottom w:val="0"/>
      <w:divBdr>
        <w:top w:val="none" w:sz="0" w:space="0" w:color="auto"/>
        <w:left w:val="none" w:sz="0" w:space="0" w:color="auto"/>
        <w:bottom w:val="none" w:sz="0" w:space="0" w:color="auto"/>
        <w:right w:val="none" w:sz="0" w:space="0" w:color="auto"/>
      </w:divBdr>
    </w:div>
    <w:div w:id="1155220687">
      <w:bodyDiv w:val="1"/>
      <w:marLeft w:val="0"/>
      <w:marRight w:val="0"/>
      <w:marTop w:val="0"/>
      <w:marBottom w:val="0"/>
      <w:divBdr>
        <w:top w:val="none" w:sz="0" w:space="0" w:color="auto"/>
        <w:left w:val="none" w:sz="0" w:space="0" w:color="auto"/>
        <w:bottom w:val="none" w:sz="0" w:space="0" w:color="auto"/>
        <w:right w:val="none" w:sz="0" w:space="0" w:color="auto"/>
      </w:divBdr>
    </w:div>
    <w:div w:id="1155339390">
      <w:bodyDiv w:val="1"/>
      <w:marLeft w:val="0"/>
      <w:marRight w:val="0"/>
      <w:marTop w:val="0"/>
      <w:marBottom w:val="0"/>
      <w:divBdr>
        <w:top w:val="none" w:sz="0" w:space="0" w:color="auto"/>
        <w:left w:val="none" w:sz="0" w:space="0" w:color="auto"/>
        <w:bottom w:val="none" w:sz="0" w:space="0" w:color="auto"/>
        <w:right w:val="none" w:sz="0" w:space="0" w:color="auto"/>
      </w:divBdr>
    </w:div>
    <w:div w:id="1155344435">
      <w:bodyDiv w:val="1"/>
      <w:marLeft w:val="0"/>
      <w:marRight w:val="0"/>
      <w:marTop w:val="0"/>
      <w:marBottom w:val="0"/>
      <w:divBdr>
        <w:top w:val="none" w:sz="0" w:space="0" w:color="auto"/>
        <w:left w:val="none" w:sz="0" w:space="0" w:color="auto"/>
        <w:bottom w:val="none" w:sz="0" w:space="0" w:color="auto"/>
        <w:right w:val="none" w:sz="0" w:space="0" w:color="auto"/>
      </w:divBdr>
    </w:div>
    <w:div w:id="1155412094">
      <w:bodyDiv w:val="1"/>
      <w:marLeft w:val="0"/>
      <w:marRight w:val="0"/>
      <w:marTop w:val="0"/>
      <w:marBottom w:val="0"/>
      <w:divBdr>
        <w:top w:val="none" w:sz="0" w:space="0" w:color="auto"/>
        <w:left w:val="none" w:sz="0" w:space="0" w:color="auto"/>
        <w:bottom w:val="none" w:sz="0" w:space="0" w:color="auto"/>
        <w:right w:val="none" w:sz="0" w:space="0" w:color="auto"/>
      </w:divBdr>
    </w:div>
    <w:div w:id="1155494848">
      <w:bodyDiv w:val="1"/>
      <w:marLeft w:val="0"/>
      <w:marRight w:val="0"/>
      <w:marTop w:val="0"/>
      <w:marBottom w:val="0"/>
      <w:divBdr>
        <w:top w:val="none" w:sz="0" w:space="0" w:color="auto"/>
        <w:left w:val="none" w:sz="0" w:space="0" w:color="auto"/>
        <w:bottom w:val="none" w:sz="0" w:space="0" w:color="auto"/>
        <w:right w:val="none" w:sz="0" w:space="0" w:color="auto"/>
      </w:divBdr>
    </w:div>
    <w:div w:id="1155535892">
      <w:bodyDiv w:val="1"/>
      <w:marLeft w:val="0"/>
      <w:marRight w:val="0"/>
      <w:marTop w:val="0"/>
      <w:marBottom w:val="0"/>
      <w:divBdr>
        <w:top w:val="none" w:sz="0" w:space="0" w:color="auto"/>
        <w:left w:val="none" w:sz="0" w:space="0" w:color="auto"/>
        <w:bottom w:val="none" w:sz="0" w:space="0" w:color="auto"/>
        <w:right w:val="none" w:sz="0" w:space="0" w:color="auto"/>
      </w:divBdr>
    </w:div>
    <w:div w:id="1155872295">
      <w:bodyDiv w:val="1"/>
      <w:marLeft w:val="0"/>
      <w:marRight w:val="0"/>
      <w:marTop w:val="0"/>
      <w:marBottom w:val="0"/>
      <w:divBdr>
        <w:top w:val="none" w:sz="0" w:space="0" w:color="auto"/>
        <w:left w:val="none" w:sz="0" w:space="0" w:color="auto"/>
        <w:bottom w:val="none" w:sz="0" w:space="0" w:color="auto"/>
        <w:right w:val="none" w:sz="0" w:space="0" w:color="auto"/>
      </w:divBdr>
    </w:div>
    <w:div w:id="1156144285">
      <w:bodyDiv w:val="1"/>
      <w:marLeft w:val="0"/>
      <w:marRight w:val="0"/>
      <w:marTop w:val="0"/>
      <w:marBottom w:val="0"/>
      <w:divBdr>
        <w:top w:val="none" w:sz="0" w:space="0" w:color="auto"/>
        <w:left w:val="none" w:sz="0" w:space="0" w:color="auto"/>
        <w:bottom w:val="none" w:sz="0" w:space="0" w:color="auto"/>
        <w:right w:val="none" w:sz="0" w:space="0" w:color="auto"/>
      </w:divBdr>
    </w:div>
    <w:div w:id="1156259244">
      <w:bodyDiv w:val="1"/>
      <w:marLeft w:val="0"/>
      <w:marRight w:val="0"/>
      <w:marTop w:val="0"/>
      <w:marBottom w:val="0"/>
      <w:divBdr>
        <w:top w:val="none" w:sz="0" w:space="0" w:color="auto"/>
        <w:left w:val="none" w:sz="0" w:space="0" w:color="auto"/>
        <w:bottom w:val="none" w:sz="0" w:space="0" w:color="auto"/>
        <w:right w:val="none" w:sz="0" w:space="0" w:color="auto"/>
      </w:divBdr>
    </w:div>
    <w:div w:id="1156260875">
      <w:bodyDiv w:val="1"/>
      <w:marLeft w:val="0"/>
      <w:marRight w:val="0"/>
      <w:marTop w:val="0"/>
      <w:marBottom w:val="0"/>
      <w:divBdr>
        <w:top w:val="none" w:sz="0" w:space="0" w:color="auto"/>
        <w:left w:val="none" w:sz="0" w:space="0" w:color="auto"/>
        <w:bottom w:val="none" w:sz="0" w:space="0" w:color="auto"/>
        <w:right w:val="none" w:sz="0" w:space="0" w:color="auto"/>
      </w:divBdr>
    </w:div>
    <w:div w:id="1156265474">
      <w:bodyDiv w:val="1"/>
      <w:marLeft w:val="0"/>
      <w:marRight w:val="0"/>
      <w:marTop w:val="0"/>
      <w:marBottom w:val="0"/>
      <w:divBdr>
        <w:top w:val="none" w:sz="0" w:space="0" w:color="auto"/>
        <w:left w:val="none" w:sz="0" w:space="0" w:color="auto"/>
        <w:bottom w:val="none" w:sz="0" w:space="0" w:color="auto"/>
        <w:right w:val="none" w:sz="0" w:space="0" w:color="auto"/>
      </w:divBdr>
    </w:div>
    <w:div w:id="1156334588">
      <w:bodyDiv w:val="1"/>
      <w:marLeft w:val="0"/>
      <w:marRight w:val="0"/>
      <w:marTop w:val="0"/>
      <w:marBottom w:val="0"/>
      <w:divBdr>
        <w:top w:val="none" w:sz="0" w:space="0" w:color="auto"/>
        <w:left w:val="none" w:sz="0" w:space="0" w:color="auto"/>
        <w:bottom w:val="none" w:sz="0" w:space="0" w:color="auto"/>
        <w:right w:val="none" w:sz="0" w:space="0" w:color="auto"/>
      </w:divBdr>
    </w:div>
    <w:div w:id="1156337760">
      <w:bodyDiv w:val="1"/>
      <w:marLeft w:val="0"/>
      <w:marRight w:val="0"/>
      <w:marTop w:val="0"/>
      <w:marBottom w:val="0"/>
      <w:divBdr>
        <w:top w:val="none" w:sz="0" w:space="0" w:color="auto"/>
        <w:left w:val="none" w:sz="0" w:space="0" w:color="auto"/>
        <w:bottom w:val="none" w:sz="0" w:space="0" w:color="auto"/>
        <w:right w:val="none" w:sz="0" w:space="0" w:color="auto"/>
      </w:divBdr>
    </w:div>
    <w:div w:id="1156341719">
      <w:bodyDiv w:val="1"/>
      <w:marLeft w:val="0"/>
      <w:marRight w:val="0"/>
      <w:marTop w:val="0"/>
      <w:marBottom w:val="0"/>
      <w:divBdr>
        <w:top w:val="none" w:sz="0" w:space="0" w:color="auto"/>
        <w:left w:val="none" w:sz="0" w:space="0" w:color="auto"/>
        <w:bottom w:val="none" w:sz="0" w:space="0" w:color="auto"/>
        <w:right w:val="none" w:sz="0" w:space="0" w:color="auto"/>
      </w:divBdr>
    </w:div>
    <w:div w:id="1156608195">
      <w:bodyDiv w:val="1"/>
      <w:marLeft w:val="0"/>
      <w:marRight w:val="0"/>
      <w:marTop w:val="0"/>
      <w:marBottom w:val="0"/>
      <w:divBdr>
        <w:top w:val="none" w:sz="0" w:space="0" w:color="auto"/>
        <w:left w:val="none" w:sz="0" w:space="0" w:color="auto"/>
        <w:bottom w:val="none" w:sz="0" w:space="0" w:color="auto"/>
        <w:right w:val="none" w:sz="0" w:space="0" w:color="auto"/>
      </w:divBdr>
    </w:div>
    <w:div w:id="1156729485">
      <w:bodyDiv w:val="1"/>
      <w:marLeft w:val="0"/>
      <w:marRight w:val="0"/>
      <w:marTop w:val="0"/>
      <w:marBottom w:val="0"/>
      <w:divBdr>
        <w:top w:val="none" w:sz="0" w:space="0" w:color="auto"/>
        <w:left w:val="none" w:sz="0" w:space="0" w:color="auto"/>
        <w:bottom w:val="none" w:sz="0" w:space="0" w:color="auto"/>
        <w:right w:val="none" w:sz="0" w:space="0" w:color="auto"/>
      </w:divBdr>
    </w:div>
    <w:div w:id="1156871455">
      <w:bodyDiv w:val="1"/>
      <w:marLeft w:val="0"/>
      <w:marRight w:val="0"/>
      <w:marTop w:val="0"/>
      <w:marBottom w:val="0"/>
      <w:divBdr>
        <w:top w:val="none" w:sz="0" w:space="0" w:color="auto"/>
        <w:left w:val="none" w:sz="0" w:space="0" w:color="auto"/>
        <w:bottom w:val="none" w:sz="0" w:space="0" w:color="auto"/>
        <w:right w:val="none" w:sz="0" w:space="0" w:color="auto"/>
      </w:divBdr>
    </w:div>
    <w:div w:id="1157070834">
      <w:bodyDiv w:val="1"/>
      <w:marLeft w:val="0"/>
      <w:marRight w:val="0"/>
      <w:marTop w:val="0"/>
      <w:marBottom w:val="0"/>
      <w:divBdr>
        <w:top w:val="none" w:sz="0" w:space="0" w:color="auto"/>
        <w:left w:val="none" w:sz="0" w:space="0" w:color="auto"/>
        <w:bottom w:val="none" w:sz="0" w:space="0" w:color="auto"/>
        <w:right w:val="none" w:sz="0" w:space="0" w:color="auto"/>
      </w:divBdr>
    </w:div>
    <w:div w:id="1157115853">
      <w:bodyDiv w:val="1"/>
      <w:marLeft w:val="0"/>
      <w:marRight w:val="0"/>
      <w:marTop w:val="0"/>
      <w:marBottom w:val="0"/>
      <w:divBdr>
        <w:top w:val="none" w:sz="0" w:space="0" w:color="auto"/>
        <w:left w:val="none" w:sz="0" w:space="0" w:color="auto"/>
        <w:bottom w:val="none" w:sz="0" w:space="0" w:color="auto"/>
        <w:right w:val="none" w:sz="0" w:space="0" w:color="auto"/>
      </w:divBdr>
    </w:div>
    <w:div w:id="1157187424">
      <w:bodyDiv w:val="1"/>
      <w:marLeft w:val="0"/>
      <w:marRight w:val="0"/>
      <w:marTop w:val="0"/>
      <w:marBottom w:val="0"/>
      <w:divBdr>
        <w:top w:val="none" w:sz="0" w:space="0" w:color="auto"/>
        <w:left w:val="none" w:sz="0" w:space="0" w:color="auto"/>
        <w:bottom w:val="none" w:sz="0" w:space="0" w:color="auto"/>
        <w:right w:val="none" w:sz="0" w:space="0" w:color="auto"/>
      </w:divBdr>
    </w:div>
    <w:div w:id="1157300896">
      <w:bodyDiv w:val="1"/>
      <w:marLeft w:val="0"/>
      <w:marRight w:val="0"/>
      <w:marTop w:val="0"/>
      <w:marBottom w:val="0"/>
      <w:divBdr>
        <w:top w:val="none" w:sz="0" w:space="0" w:color="auto"/>
        <w:left w:val="none" w:sz="0" w:space="0" w:color="auto"/>
        <w:bottom w:val="none" w:sz="0" w:space="0" w:color="auto"/>
        <w:right w:val="none" w:sz="0" w:space="0" w:color="auto"/>
      </w:divBdr>
    </w:div>
    <w:div w:id="1157376521">
      <w:bodyDiv w:val="1"/>
      <w:marLeft w:val="0"/>
      <w:marRight w:val="0"/>
      <w:marTop w:val="0"/>
      <w:marBottom w:val="0"/>
      <w:divBdr>
        <w:top w:val="none" w:sz="0" w:space="0" w:color="auto"/>
        <w:left w:val="none" w:sz="0" w:space="0" w:color="auto"/>
        <w:bottom w:val="none" w:sz="0" w:space="0" w:color="auto"/>
        <w:right w:val="none" w:sz="0" w:space="0" w:color="auto"/>
      </w:divBdr>
    </w:div>
    <w:div w:id="1157569140">
      <w:bodyDiv w:val="1"/>
      <w:marLeft w:val="0"/>
      <w:marRight w:val="0"/>
      <w:marTop w:val="0"/>
      <w:marBottom w:val="0"/>
      <w:divBdr>
        <w:top w:val="none" w:sz="0" w:space="0" w:color="auto"/>
        <w:left w:val="none" w:sz="0" w:space="0" w:color="auto"/>
        <w:bottom w:val="none" w:sz="0" w:space="0" w:color="auto"/>
        <w:right w:val="none" w:sz="0" w:space="0" w:color="auto"/>
      </w:divBdr>
    </w:div>
    <w:div w:id="1157647653">
      <w:bodyDiv w:val="1"/>
      <w:marLeft w:val="0"/>
      <w:marRight w:val="0"/>
      <w:marTop w:val="0"/>
      <w:marBottom w:val="0"/>
      <w:divBdr>
        <w:top w:val="none" w:sz="0" w:space="0" w:color="auto"/>
        <w:left w:val="none" w:sz="0" w:space="0" w:color="auto"/>
        <w:bottom w:val="none" w:sz="0" w:space="0" w:color="auto"/>
        <w:right w:val="none" w:sz="0" w:space="0" w:color="auto"/>
      </w:divBdr>
    </w:div>
    <w:div w:id="1157650597">
      <w:bodyDiv w:val="1"/>
      <w:marLeft w:val="0"/>
      <w:marRight w:val="0"/>
      <w:marTop w:val="0"/>
      <w:marBottom w:val="0"/>
      <w:divBdr>
        <w:top w:val="none" w:sz="0" w:space="0" w:color="auto"/>
        <w:left w:val="none" w:sz="0" w:space="0" w:color="auto"/>
        <w:bottom w:val="none" w:sz="0" w:space="0" w:color="auto"/>
        <w:right w:val="none" w:sz="0" w:space="0" w:color="auto"/>
      </w:divBdr>
    </w:div>
    <w:div w:id="1157653270">
      <w:bodyDiv w:val="1"/>
      <w:marLeft w:val="0"/>
      <w:marRight w:val="0"/>
      <w:marTop w:val="0"/>
      <w:marBottom w:val="0"/>
      <w:divBdr>
        <w:top w:val="none" w:sz="0" w:space="0" w:color="auto"/>
        <w:left w:val="none" w:sz="0" w:space="0" w:color="auto"/>
        <w:bottom w:val="none" w:sz="0" w:space="0" w:color="auto"/>
        <w:right w:val="none" w:sz="0" w:space="0" w:color="auto"/>
      </w:divBdr>
    </w:div>
    <w:div w:id="1157768666">
      <w:bodyDiv w:val="1"/>
      <w:marLeft w:val="0"/>
      <w:marRight w:val="0"/>
      <w:marTop w:val="0"/>
      <w:marBottom w:val="0"/>
      <w:divBdr>
        <w:top w:val="none" w:sz="0" w:space="0" w:color="auto"/>
        <w:left w:val="none" w:sz="0" w:space="0" w:color="auto"/>
        <w:bottom w:val="none" w:sz="0" w:space="0" w:color="auto"/>
        <w:right w:val="none" w:sz="0" w:space="0" w:color="auto"/>
      </w:divBdr>
    </w:div>
    <w:div w:id="1157845032">
      <w:bodyDiv w:val="1"/>
      <w:marLeft w:val="0"/>
      <w:marRight w:val="0"/>
      <w:marTop w:val="0"/>
      <w:marBottom w:val="0"/>
      <w:divBdr>
        <w:top w:val="none" w:sz="0" w:space="0" w:color="auto"/>
        <w:left w:val="none" w:sz="0" w:space="0" w:color="auto"/>
        <w:bottom w:val="none" w:sz="0" w:space="0" w:color="auto"/>
        <w:right w:val="none" w:sz="0" w:space="0" w:color="auto"/>
      </w:divBdr>
    </w:div>
    <w:div w:id="1157961398">
      <w:bodyDiv w:val="1"/>
      <w:marLeft w:val="0"/>
      <w:marRight w:val="0"/>
      <w:marTop w:val="0"/>
      <w:marBottom w:val="0"/>
      <w:divBdr>
        <w:top w:val="none" w:sz="0" w:space="0" w:color="auto"/>
        <w:left w:val="none" w:sz="0" w:space="0" w:color="auto"/>
        <w:bottom w:val="none" w:sz="0" w:space="0" w:color="auto"/>
        <w:right w:val="none" w:sz="0" w:space="0" w:color="auto"/>
      </w:divBdr>
    </w:div>
    <w:div w:id="1158033157">
      <w:bodyDiv w:val="1"/>
      <w:marLeft w:val="0"/>
      <w:marRight w:val="0"/>
      <w:marTop w:val="0"/>
      <w:marBottom w:val="0"/>
      <w:divBdr>
        <w:top w:val="none" w:sz="0" w:space="0" w:color="auto"/>
        <w:left w:val="none" w:sz="0" w:space="0" w:color="auto"/>
        <w:bottom w:val="none" w:sz="0" w:space="0" w:color="auto"/>
        <w:right w:val="none" w:sz="0" w:space="0" w:color="auto"/>
      </w:divBdr>
    </w:div>
    <w:div w:id="1158308183">
      <w:bodyDiv w:val="1"/>
      <w:marLeft w:val="0"/>
      <w:marRight w:val="0"/>
      <w:marTop w:val="0"/>
      <w:marBottom w:val="0"/>
      <w:divBdr>
        <w:top w:val="none" w:sz="0" w:space="0" w:color="auto"/>
        <w:left w:val="none" w:sz="0" w:space="0" w:color="auto"/>
        <w:bottom w:val="none" w:sz="0" w:space="0" w:color="auto"/>
        <w:right w:val="none" w:sz="0" w:space="0" w:color="auto"/>
      </w:divBdr>
    </w:div>
    <w:div w:id="1158350613">
      <w:bodyDiv w:val="1"/>
      <w:marLeft w:val="0"/>
      <w:marRight w:val="0"/>
      <w:marTop w:val="0"/>
      <w:marBottom w:val="0"/>
      <w:divBdr>
        <w:top w:val="none" w:sz="0" w:space="0" w:color="auto"/>
        <w:left w:val="none" w:sz="0" w:space="0" w:color="auto"/>
        <w:bottom w:val="none" w:sz="0" w:space="0" w:color="auto"/>
        <w:right w:val="none" w:sz="0" w:space="0" w:color="auto"/>
      </w:divBdr>
    </w:div>
    <w:div w:id="1158375916">
      <w:bodyDiv w:val="1"/>
      <w:marLeft w:val="0"/>
      <w:marRight w:val="0"/>
      <w:marTop w:val="0"/>
      <w:marBottom w:val="0"/>
      <w:divBdr>
        <w:top w:val="none" w:sz="0" w:space="0" w:color="auto"/>
        <w:left w:val="none" w:sz="0" w:space="0" w:color="auto"/>
        <w:bottom w:val="none" w:sz="0" w:space="0" w:color="auto"/>
        <w:right w:val="none" w:sz="0" w:space="0" w:color="auto"/>
      </w:divBdr>
    </w:div>
    <w:div w:id="1158611097">
      <w:bodyDiv w:val="1"/>
      <w:marLeft w:val="0"/>
      <w:marRight w:val="0"/>
      <w:marTop w:val="0"/>
      <w:marBottom w:val="0"/>
      <w:divBdr>
        <w:top w:val="none" w:sz="0" w:space="0" w:color="auto"/>
        <w:left w:val="none" w:sz="0" w:space="0" w:color="auto"/>
        <w:bottom w:val="none" w:sz="0" w:space="0" w:color="auto"/>
        <w:right w:val="none" w:sz="0" w:space="0" w:color="auto"/>
      </w:divBdr>
    </w:div>
    <w:div w:id="1158692097">
      <w:bodyDiv w:val="1"/>
      <w:marLeft w:val="0"/>
      <w:marRight w:val="0"/>
      <w:marTop w:val="0"/>
      <w:marBottom w:val="0"/>
      <w:divBdr>
        <w:top w:val="none" w:sz="0" w:space="0" w:color="auto"/>
        <w:left w:val="none" w:sz="0" w:space="0" w:color="auto"/>
        <w:bottom w:val="none" w:sz="0" w:space="0" w:color="auto"/>
        <w:right w:val="none" w:sz="0" w:space="0" w:color="auto"/>
      </w:divBdr>
    </w:div>
    <w:div w:id="1158762641">
      <w:bodyDiv w:val="1"/>
      <w:marLeft w:val="0"/>
      <w:marRight w:val="0"/>
      <w:marTop w:val="0"/>
      <w:marBottom w:val="0"/>
      <w:divBdr>
        <w:top w:val="none" w:sz="0" w:space="0" w:color="auto"/>
        <w:left w:val="none" w:sz="0" w:space="0" w:color="auto"/>
        <w:bottom w:val="none" w:sz="0" w:space="0" w:color="auto"/>
        <w:right w:val="none" w:sz="0" w:space="0" w:color="auto"/>
      </w:divBdr>
    </w:div>
    <w:div w:id="1158763346">
      <w:bodyDiv w:val="1"/>
      <w:marLeft w:val="0"/>
      <w:marRight w:val="0"/>
      <w:marTop w:val="0"/>
      <w:marBottom w:val="0"/>
      <w:divBdr>
        <w:top w:val="none" w:sz="0" w:space="0" w:color="auto"/>
        <w:left w:val="none" w:sz="0" w:space="0" w:color="auto"/>
        <w:bottom w:val="none" w:sz="0" w:space="0" w:color="auto"/>
        <w:right w:val="none" w:sz="0" w:space="0" w:color="auto"/>
      </w:divBdr>
    </w:div>
    <w:div w:id="1158809521">
      <w:bodyDiv w:val="1"/>
      <w:marLeft w:val="0"/>
      <w:marRight w:val="0"/>
      <w:marTop w:val="0"/>
      <w:marBottom w:val="0"/>
      <w:divBdr>
        <w:top w:val="none" w:sz="0" w:space="0" w:color="auto"/>
        <w:left w:val="none" w:sz="0" w:space="0" w:color="auto"/>
        <w:bottom w:val="none" w:sz="0" w:space="0" w:color="auto"/>
        <w:right w:val="none" w:sz="0" w:space="0" w:color="auto"/>
      </w:divBdr>
    </w:div>
    <w:div w:id="1158837470">
      <w:bodyDiv w:val="1"/>
      <w:marLeft w:val="0"/>
      <w:marRight w:val="0"/>
      <w:marTop w:val="0"/>
      <w:marBottom w:val="0"/>
      <w:divBdr>
        <w:top w:val="none" w:sz="0" w:space="0" w:color="auto"/>
        <w:left w:val="none" w:sz="0" w:space="0" w:color="auto"/>
        <w:bottom w:val="none" w:sz="0" w:space="0" w:color="auto"/>
        <w:right w:val="none" w:sz="0" w:space="0" w:color="auto"/>
      </w:divBdr>
    </w:div>
    <w:div w:id="1158880930">
      <w:bodyDiv w:val="1"/>
      <w:marLeft w:val="0"/>
      <w:marRight w:val="0"/>
      <w:marTop w:val="0"/>
      <w:marBottom w:val="0"/>
      <w:divBdr>
        <w:top w:val="none" w:sz="0" w:space="0" w:color="auto"/>
        <w:left w:val="none" w:sz="0" w:space="0" w:color="auto"/>
        <w:bottom w:val="none" w:sz="0" w:space="0" w:color="auto"/>
        <w:right w:val="none" w:sz="0" w:space="0" w:color="auto"/>
      </w:divBdr>
    </w:div>
    <w:div w:id="1158959901">
      <w:bodyDiv w:val="1"/>
      <w:marLeft w:val="0"/>
      <w:marRight w:val="0"/>
      <w:marTop w:val="0"/>
      <w:marBottom w:val="0"/>
      <w:divBdr>
        <w:top w:val="none" w:sz="0" w:space="0" w:color="auto"/>
        <w:left w:val="none" w:sz="0" w:space="0" w:color="auto"/>
        <w:bottom w:val="none" w:sz="0" w:space="0" w:color="auto"/>
        <w:right w:val="none" w:sz="0" w:space="0" w:color="auto"/>
      </w:divBdr>
    </w:div>
    <w:div w:id="1159079746">
      <w:bodyDiv w:val="1"/>
      <w:marLeft w:val="0"/>
      <w:marRight w:val="0"/>
      <w:marTop w:val="0"/>
      <w:marBottom w:val="0"/>
      <w:divBdr>
        <w:top w:val="none" w:sz="0" w:space="0" w:color="auto"/>
        <w:left w:val="none" w:sz="0" w:space="0" w:color="auto"/>
        <w:bottom w:val="none" w:sz="0" w:space="0" w:color="auto"/>
        <w:right w:val="none" w:sz="0" w:space="0" w:color="auto"/>
      </w:divBdr>
    </w:div>
    <w:div w:id="1159080587">
      <w:bodyDiv w:val="1"/>
      <w:marLeft w:val="0"/>
      <w:marRight w:val="0"/>
      <w:marTop w:val="0"/>
      <w:marBottom w:val="0"/>
      <w:divBdr>
        <w:top w:val="none" w:sz="0" w:space="0" w:color="auto"/>
        <w:left w:val="none" w:sz="0" w:space="0" w:color="auto"/>
        <w:bottom w:val="none" w:sz="0" w:space="0" w:color="auto"/>
        <w:right w:val="none" w:sz="0" w:space="0" w:color="auto"/>
      </w:divBdr>
    </w:div>
    <w:div w:id="1159226804">
      <w:bodyDiv w:val="1"/>
      <w:marLeft w:val="0"/>
      <w:marRight w:val="0"/>
      <w:marTop w:val="0"/>
      <w:marBottom w:val="0"/>
      <w:divBdr>
        <w:top w:val="none" w:sz="0" w:space="0" w:color="auto"/>
        <w:left w:val="none" w:sz="0" w:space="0" w:color="auto"/>
        <w:bottom w:val="none" w:sz="0" w:space="0" w:color="auto"/>
        <w:right w:val="none" w:sz="0" w:space="0" w:color="auto"/>
      </w:divBdr>
    </w:div>
    <w:div w:id="1159351201">
      <w:bodyDiv w:val="1"/>
      <w:marLeft w:val="0"/>
      <w:marRight w:val="0"/>
      <w:marTop w:val="0"/>
      <w:marBottom w:val="0"/>
      <w:divBdr>
        <w:top w:val="none" w:sz="0" w:space="0" w:color="auto"/>
        <w:left w:val="none" w:sz="0" w:space="0" w:color="auto"/>
        <w:bottom w:val="none" w:sz="0" w:space="0" w:color="auto"/>
        <w:right w:val="none" w:sz="0" w:space="0" w:color="auto"/>
      </w:divBdr>
    </w:div>
    <w:div w:id="1159420440">
      <w:bodyDiv w:val="1"/>
      <w:marLeft w:val="0"/>
      <w:marRight w:val="0"/>
      <w:marTop w:val="0"/>
      <w:marBottom w:val="0"/>
      <w:divBdr>
        <w:top w:val="none" w:sz="0" w:space="0" w:color="auto"/>
        <w:left w:val="none" w:sz="0" w:space="0" w:color="auto"/>
        <w:bottom w:val="none" w:sz="0" w:space="0" w:color="auto"/>
        <w:right w:val="none" w:sz="0" w:space="0" w:color="auto"/>
      </w:divBdr>
    </w:div>
    <w:div w:id="1159536944">
      <w:bodyDiv w:val="1"/>
      <w:marLeft w:val="0"/>
      <w:marRight w:val="0"/>
      <w:marTop w:val="0"/>
      <w:marBottom w:val="0"/>
      <w:divBdr>
        <w:top w:val="none" w:sz="0" w:space="0" w:color="auto"/>
        <w:left w:val="none" w:sz="0" w:space="0" w:color="auto"/>
        <w:bottom w:val="none" w:sz="0" w:space="0" w:color="auto"/>
        <w:right w:val="none" w:sz="0" w:space="0" w:color="auto"/>
      </w:divBdr>
    </w:div>
    <w:div w:id="1159804188">
      <w:bodyDiv w:val="1"/>
      <w:marLeft w:val="0"/>
      <w:marRight w:val="0"/>
      <w:marTop w:val="0"/>
      <w:marBottom w:val="0"/>
      <w:divBdr>
        <w:top w:val="none" w:sz="0" w:space="0" w:color="auto"/>
        <w:left w:val="none" w:sz="0" w:space="0" w:color="auto"/>
        <w:bottom w:val="none" w:sz="0" w:space="0" w:color="auto"/>
        <w:right w:val="none" w:sz="0" w:space="0" w:color="auto"/>
      </w:divBdr>
    </w:div>
    <w:div w:id="1159885761">
      <w:bodyDiv w:val="1"/>
      <w:marLeft w:val="0"/>
      <w:marRight w:val="0"/>
      <w:marTop w:val="0"/>
      <w:marBottom w:val="0"/>
      <w:divBdr>
        <w:top w:val="none" w:sz="0" w:space="0" w:color="auto"/>
        <w:left w:val="none" w:sz="0" w:space="0" w:color="auto"/>
        <w:bottom w:val="none" w:sz="0" w:space="0" w:color="auto"/>
        <w:right w:val="none" w:sz="0" w:space="0" w:color="auto"/>
      </w:divBdr>
    </w:div>
    <w:div w:id="1159886259">
      <w:bodyDiv w:val="1"/>
      <w:marLeft w:val="0"/>
      <w:marRight w:val="0"/>
      <w:marTop w:val="0"/>
      <w:marBottom w:val="0"/>
      <w:divBdr>
        <w:top w:val="none" w:sz="0" w:space="0" w:color="auto"/>
        <w:left w:val="none" w:sz="0" w:space="0" w:color="auto"/>
        <w:bottom w:val="none" w:sz="0" w:space="0" w:color="auto"/>
        <w:right w:val="none" w:sz="0" w:space="0" w:color="auto"/>
      </w:divBdr>
    </w:div>
    <w:div w:id="1160150640">
      <w:bodyDiv w:val="1"/>
      <w:marLeft w:val="0"/>
      <w:marRight w:val="0"/>
      <w:marTop w:val="0"/>
      <w:marBottom w:val="0"/>
      <w:divBdr>
        <w:top w:val="none" w:sz="0" w:space="0" w:color="auto"/>
        <w:left w:val="none" w:sz="0" w:space="0" w:color="auto"/>
        <w:bottom w:val="none" w:sz="0" w:space="0" w:color="auto"/>
        <w:right w:val="none" w:sz="0" w:space="0" w:color="auto"/>
      </w:divBdr>
    </w:div>
    <w:div w:id="1160267748">
      <w:bodyDiv w:val="1"/>
      <w:marLeft w:val="0"/>
      <w:marRight w:val="0"/>
      <w:marTop w:val="0"/>
      <w:marBottom w:val="0"/>
      <w:divBdr>
        <w:top w:val="none" w:sz="0" w:space="0" w:color="auto"/>
        <w:left w:val="none" w:sz="0" w:space="0" w:color="auto"/>
        <w:bottom w:val="none" w:sz="0" w:space="0" w:color="auto"/>
        <w:right w:val="none" w:sz="0" w:space="0" w:color="auto"/>
      </w:divBdr>
    </w:div>
    <w:div w:id="1160467940">
      <w:bodyDiv w:val="1"/>
      <w:marLeft w:val="0"/>
      <w:marRight w:val="0"/>
      <w:marTop w:val="0"/>
      <w:marBottom w:val="0"/>
      <w:divBdr>
        <w:top w:val="none" w:sz="0" w:space="0" w:color="auto"/>
        <w:left w:val="none" w:sz="0" w:space="0" w:color="auto"/>
        <w:bottom w:val="none" w:sz="0" w:space="0" w:color="auto"/>
        <w:right w:val="none" w:sz="0" w:space="0" w:color="auto"/>
      </w:divBdr>
    </w:div>
    <w:div w:id="1160730231">
      <w:bodyDiv w:val="1"/>
      <w:marLeft w:val="0"/>
      <w:marRight w:val="0"/>
      <w:marTop w:val="0"/>
      <w:marBottom w:val="0"/>
      <w:divBdr>
        <w:top w:val="none" w:sz="0" w:space="0" w:color="auto"/>
        <w:left w:val="none" w:sz="0" w:space="0" w:color="auto"/>
        <w:bottom w:val="none" w:sz="0" w:space="0" w:color="auto"/>
        <w:right w:val="none" w:sz="0" w:space="0" w:color="auto"/>
      </w:divBdr>
    </w:div>
    <w:div w:id="1160971041">
      <w:bodyDiv w:val="1"/>
      <w:marLeft w:val="0"/>
      <w:marRight w:val="0"/>
      <w:marTop w:val="0"/>
      <w:marBottom w:val="0"/>
      <w:divBdr>
        <w:top w:val="none" w:sz="0" w:space="0" w:color="auto"/>
        <w:left w:val="none" w:sz="0" w:space="0" w:color="auto"/>
        <w:bottom w:val="none" w:sz="0" w:space="0" w:color="auto"/>
        <w:right w:val="none" w:sz="0" w:space="0" w:color="auto"/>
      </w:divBdr>
    </w:div>
    <w:div w:id="1160999524">
      <w:bodyDiv w:val="1"/>
      <w:marLeft w:val="0"/>
      <w:marRight w:val="0"/>
      <w:marTop w:val="0"/>
      <w:marBottom w:val="0"/>
      <w:divBdr>
        <w:top w:val="none" w:sz="0" w:space="0" w:color="auto"/>
        <w:left w:val="none" w:sz="0" w:space="0" w:color="auto"/>
        <w:bottom w:val="none" w:sz="0" w:space="0" w:color="auto"/>
        <w:right w:val="none" w:sz="0" w:space="0" w:color="auto"/>
      </w:divBdr>
    </w:div>
    <w:div w:id="1161001393">
      <w:bodyDiv w:val="1"/>
      <w:marLeft w:val="0"/>
      <w:marRight w:val="0"/>
      <w:marTop w:val="0"/>
      <w:marBottom w:val="0"/>
      <w:divBdr>
        <w:top w:val="none" w:sz="0" w:space="0" w:color="auto"/>
        <w:left w:val="none" w:sz="0" w:space="0" w:color="auto"/>
        <w:bottom w:val="none" w:sz="0" w:space="0" w:color="auto"/>
        <w:right w:val="none" w:sz="0" w:space="0" w:color="auto"/>
      </w:divBdr>
    </w:div>
    <w:div w:id="1161197351">
      <w:bodyDiv w:val="1"/>
      <w:marLeft w:val="0"/>
      <w:marRight w:val="0"/>
      <w:marTop w:val="0"/>
      <w:marBottom w:val="0"/>
      <w:divBdr>
        <w:top w:val="none" w:sz="0" w:space="0" w:color="auto"/>
        <w:left w:val="none" w:sz="0" w:space="0" w:color="auto"/>
        <w:bottom w:val="none" w:sz="0" w:space="0" w:color="auto"/>
        <w:right w:val="none" w:sz="0" w:space="0" w:color="auto"/>
      </w:divBdr>
    </w:div>
    <w:div w:id="1161314698">
      <w:bodyDiv w:val="1"/>
      <w:marLeft w:val="0"/>
      <w:marRight w:val="0"/>
      <w:marTop w:val="0"/>
      <w:marBottom w:val="0"/>
      <w:divBdr>
        <w:top w:val="none" w:sz="0" w:space="0" w:color="auto"/>
        <w:left w:val="none" w:sz="0" w:space="0" w:color="auto"/>
        <w:bottom w:val="none" w:sz="0" w:space="0" w:color="auto"/>
        <w:right w:val="none" w:sz="0" w:space="0" w:color="auto"/>
      </w:divBdr>
    </w:div>
    <w:div w:id="1161460413">
      <w:bodyDiv w:val="1"/>
      <w:marLeft w:val="0"/>
      <w:marRight w:val="0"/>
      <w:marTop w:val="0"/>
      <w:marBottom w:val="0"/>
      <w:divBdr>
        <w:top w:val="none" w:sz="0" w:space="0" w:color="auto"/>
        <w:left w:val="none" w:sz="0" w:space="0" w:color="auto"/>
        <w:bottom w:val="none" w:sz="0" w:space="0" w:color="auto"/>
        <w:right w:val="none" w:sz="0" w:space="0" w:color="auto"/>
      </w:divBdr>
    </w:div>
    <w:div w:id="1161501627">
      <w:bodyDiv w:val="1"/>
      <w:marLeft w:val="0"/>
      <w:marRight w:val="0"/>
      <w:marTop w:val="0"/>
      <w:marBottom w:val="0"/>
      <w:divBdr>
        <w:top w:val="none" w:sz="0" w:space="0" w:color="auto"/>
        <w:left w:val="none" w:sz="0" w:space="0" w:color="auto"/>
        <w:bottom w:val="none" w:sz="0" w:space="0" w:color="auto"/>
        <w:right w:val="none" w:sz="0" w:space="0" w:color="auto"/>
      </w:divBdr>
    </w:div>
    <w:div w:id="1161583020">
      <w:bodyDiv w:val="1"/>
      <w:marLeft w:val="0"/>
      <w:marRight w:val="0"/>
      <w:marTop w:val="0"/>
      <w:marBottom w:val="0"/>
      <w:divBdr>
        <w:top w:val="none" w:sz="0" w:space="0" w:color="auto"/>
        <w:left w:val="none" w:sz="0" w:space="0" w:color="auto"/>
        <w:bottom w:val="none" w:sz="0" w:space="0" w:color="auto"/>
        <w:right w:val="none" w:sz="0" w:space="0" w:color="auto"/>
      </w:divBdr>
    </w:div>
    <w:div w:id="1161654980">
      <w:bodyDiv w:val="1"/>
      <w:marLeft w:val="0"/>
      <w:marRight w:val="0"/>
      <w:marTop w:val="0"/>
      <w:marBottom w:val="0"/>
      <w:divBdr>
        <w:top w:val="none" w:sz="0" w:space="0" w:color="auto"/>
        <w:left w:val="none" w:sz="0" w:space="0" w:color="auto"/>
        <w:bottom w:val="none" w:sz="0" w:space="0" w:color="auto"/>
        <w:right w:val="none" w:sz="0" w:space="0" w:color="auto"/>
      </w:divBdr>
    </w:div>
    <w:div w:id="1161778028">
      <w:bodyDiv w:val="1"/>
      <w:marLeft w:val="0"/>
      <w:marRight w:val="0"/>
      <w:marTop w:val="0"/>
      <w:marBottom w:val="0"/>
      <w:divBdr>
        <w:top w:val="none" w:sz="0" w:space="0" w:color="auto"/>
        <w:left w:val="none" w:sz="0" w:space="0" w:color="auto"/>
        <w:bottom w:val="none" w:sz="0" w:space="0" w:color="auto"/>
        <w:right w:val="none" w:sz="0" w:space="0" w:color="auto"/>
      </w:divBdr>
    </w:div>
    <w:div w:id="1161778563">
      <w:bodyDiv w:val="1"/>
      <w:marLeft w:val="0"/>
      <w:marRight w:val="0"/>
      <w:marTop w:val="0"/>
      <w:marBottom w:val="0"/>
      <w:divBdr>
        <w:top w:val="none" w:sz="0" w:space="0" w:color="auto"/>
        <w:left w:val="none" w:sz="0" w:space="0" w:color="auto"/>
        <w:bottom w:val="none" w:sz="0" w:space="0" w:color="auto"/>
        <w:right w:val="none" w:sz="0" w:space="0" w:color="auto"/>
      </w:divBdr>
    </w:div>
    <w:div w:id="1161847359">
      <w:bodyDiv w:val="1"/>
      <w:marLeft w:val="0"/>
      <w:marRight w:val="0"/>
      <w:marTop w:val="0"/>
      <w:marBottom w:val="0"/>
      <w:divBdr>
        <w:top w:val="none" w:sz="0" w:space="0" w:color="auto"/>
        <w:left w:val="none" w:sz="0" w:space="0" w:color="auto"/>
        <w:bottom w:val="none" w:sz="0" w:space="0" w:color="auto"/>
        <w:right w:val="none" w:sz="0" w:space="0" w:color="auto"/>
      </w:divBdr>
    </w:div>
    <w:div w:id="1161891031">
      <w:bodyDiv w:val="1"/>
      <w:marLeft w:val="0"/>
      <w:marRight w:val="0"/>
      <w:marTop w:val="0"/>
      <w:marBottom w:val="0"/>
      <w:divBdr>
        <w:top w:val="none" w:sz="0" w:space="0" w:color="auto"/>
        <w:left w:val="none" w:sz="0" w:space="0" w:color="auto"/>
        <w:bottom w:val="none" w:sz="0" w:space="0" w:color="auto"/>
        <w:right w:val="none" w:sz="0" w:space="0" w:color="auto"/>
      </w:divBdr>
    </w:div>
    <w:div w:id="1162040760">
      <w:bodyDiv w:val="1"/>
      <w:marLeft w:val="0"/>
      <w:marRight w:val="0"/>
      <w:marTop w:val="0"/>
      <w:marBottom w:val="0"/>
      <w:divBdr>
        <w:top w:val="none" w:sz="0" w:space="0" w:color="auto"/>
        <w:left w:val="none" w:sz="0" w:space="0" w:color="auto"/>
        <w:bottom w:val="none" w:sz="0" w:space="0" w:color="auto"/>
        <w:right w:val="none" w:sz="0" w:space="0" w:color="auto"/>
      </w:divBdr>
    </w:div>
    <w:div w:id="1162045229">
      <w:bodyDiv w:val="1"/>
      <w:marLeft w:val="0"/>
      <w:marRight w:val="0"/>
      <w:marTop w:val="0"/>
      <w:marBottom w:val="0"/>
      <w:divBdr>
        <w:top w:val="none" w:sz="0" w:space="0" w:color="auto"/>
        <w:left w:val="none" w:sz="0" w:space="0" w:color="auto"/>
        <w:bottom w:val="none" w:sz="0" w:space="0" w:color="auto"/>
        <w:right w:val="none" w:sz="0" w:space="0" w:color="auto"/>
      </w:divBdr>
    </w:div>
    <w:div w:id="1162158797">
      <w:bodyDiv w:val="1"/>
      <w:marLeft w:val="0"/>
      <w:marRight w:val="0"/>
      <w:marTop w:val="0"/>
      <w:marBottom w:val="0"/>
      <w:divBdr>
        <w:top w:val="none" w:sz="0" w:space="0" w:color="auto"/>
        <w:left w:val="none" w:sz="0" w:space="0" w:color="auto"/>
        <w:bottom w:val="none" w:sz="0" w:space="0" w:color="auto"/>
        <w:right w:val="none" w:sz="0" w:space="0" w:color="auto"/>
      </w:divBdr>
    </w:div>
    <w:div w:id="1162159046">
      <w:bodyDiv w:val="1"/>
      <w:marLeft w:val="0"/>
      <w:marRight w:val="0"/>
      <w:marTop w:val="0"/>
      <w:marBottom w:val="0"/>
      <w:divBdr>
        <w:top w:val="none" w:sz="0" w:space="0" w:color="auto"/>
        <w:left w:val="none" w:sz="0" w:space="0" w:color="auto"/>
        <w:bottom w:val="none" w:sz="0" w:space="0" w:color="auto"/>
        <w:right w:val="none" w:sz="0" w:space="0" w:color="auto"/>
      </w:divBdr>
    </w:div>
    <w:div w:id="1162159134">
      <w:bodyDiv w:val="1"/>
      <w:marLeft w:val="0"/>
      <w:marRight w:val="0"/>
      <w:marTop w:val="0"/>
      <w:marBottom w:val="0"/>
      <w:divBdr>
        <w:top w:val="none" w:sz="0" w:space="0" w:color="auto"/>
        <w:left w:val="none" w:sz="0" w:space="0" w:color="auto"/>
        <w:bottom w:val="none" w:sz="0" w:space="0" w:color="auto"/>
        <w:right w:val="none" w:sz="0" w:space="0" w:color="auto"/>
      </w:divBdr>
    </w:div>
    <w:div w:id="1162159798">
      <w:bodyDiv w:val="1"/>
      <w:marLeft w:val="0"/>
      <w:marRight w:val="0"/>
      <w:marTop w:val="0"/>
      <w:marBottom w:val="0"/>
      <w:divBdr>
        <w:top w:val="none" w:sz="0" w:space="0" w:color="auto"/>
        <w:left w:val="none" w:sz="0" w:space="0" w:color="auto"/>
        <w:bottom w:val="none" w:sz="0" w:space="0" w:color="auto"/>
        <w:right w:val="none" w:sz="0" w:space="0" w:color="auto"/>
      </w:divBdr>
    </w:div>
    <w:div w:id="1162160666">
      <w:bodyDiv w:val="1"/>
      <w:marLeft w:val="0"/>
      <w:marRight w:val="0"/>
      <w:marTop w:val="0"/>
      <w:marBottom w:val="0"/>
      <w:divBdr>
        <w:top w:val="none" w:sz="0" w:space="0" w:color="auto"/>
        <w:left w:val="none" w:sz="0" w:space="0" w:color="auto"/>
        <w:bottom w:val="none" w:sz="0" w:space="0" w:color="auto"/>
        <w:right w:val="none" w:sz="0" w:space="0" w:color="auto"/>
      </w:divBdr>
    </w:div>
    <w:div w:id="1162426903">
      <w:bodyDiv w:val="1"/>
      <w:marLeft w:val="0"/>
      <w:marRight w:val="0"/>
      <w:marTop w:val="0"/>
      <w:marBottom w:val="0"/>
      <w:divBdr>
        <w:top w:val="none" w:sz="0" w:space="0" w:color="auto"/>
        <w:left w:val="none" w:sz="0" w:space="0" w:color="auto"/>
        <w:bottom w:val="none" w:sz="0" w:space="0" w:color="auto"/>
        <w:right w:val="none" w:sz="0" w:space="0" w:color="auto"/>
      </w:divBdr>
    </w:div>
    <w:div w:id="1162502040">
      <w:bodyDiv w:val="1"/>
      <w:marLeft w:val="0"/>
      <w:marRight w:val="0"/>
      <w:marTop w:val="0"/>
      <w:marBottom w:val="0"/>
      <w:divBdr>
        <w:top w:val="none" w:sz="0" w:space="0" w:color="auto"/>
        <w:left w:val="none" w:sz="0" w:space="0" w:color="auto"/>
        <w:bottom w:val="none" w:sz="0" w:space="0" w:color="auto"/>
        <w:right w:val="none" w:sz="0" w:space="0" w:color="auto"/>
      </w:divBdr>
    </w:div>
    <w:div w:id="1162888741">
      <w:bodyDiv w:val="1"/>
      <w:marLeft w:val="0"/>
      <w:marRight w:val="0"/>
      <w:marTop w:val="0"/>
      <w:marBottom w:val="0"/>
      <w:divBdr>
        <w:top w:val="none" w:sz="0" w:space="0" w:color="auto"/>
        <w:left w:val="none" w:sz="0" w:space="0" w:color="auto"/>
        <w:bottom w:val="none" w:sz="0" w:space="0" w:color="auto"/>
        <w:right w:val="none" w:sz="0" w:space="0" w:color="auto"/>
      </w:divBdr>
    </w:div>
    <w:div w:id="1162889561">
      <w:bodyDiv w:val="1"/>
      <w:marLeft w:val="0"/>
      <w:marRight w:val="0"/>
      <w:marTop w:val="0"/>
      <w:marBottom w:val="0"/>
      <w:divBdr>
        <w:top w:val="none" w:sz="0" w:space="0" w:color="auto"/>
        <w:left w:val="none" w:sz="0" w:space="0" w:color="auto"/>
        <w:bottom w:val="none" w:sz="0" w:space="0" w:color="auto"/>
        <w:right w:val="none" w:sz="0" w:space="0" w:color="auto"/>
      </w:divBdr>
    </w:div>
    <w:div w:id="1163398548">
      <w:bodyDiv w:val="1"/>
      <w:marLeft w:val="0"/>
      <w:marRight w:val="0"/>
      <w:marTop w:val="0"/>
      <w:marBottom w:val="0"/>
      <w:divBdr>
        <w:top w:val="none" w:sz="0" w:space="0" w:color="auto"/>
        <w:left w:val="none" w:sz="0" w:space="0" w:color="auto"/>
        <w:bottom w:val="none" w:sz="0" w:space="0" w:color="auto"/>
        <w:right w:val="none" w:sz="0" w:space="0" w:color="auto"/>
      </w:divBdr>
    </w:div>
    <w:div w:id="1163543042">
      <w:bodyDiv w:val="1"/>
      <w:marLeft w:val="0"/>
      <w:marRight w:val="0"/>
      <w:marTop w:val="0"/>
      <w:marBottom w:val="0"/>
      <w:divBdr>
        <w:top w:val="none" w:sz="0" w:space="0" w:color="auto"/>
        <w:left w:val="none" w:sz="0" w:space="0" w:color="auto"/>
        <w:bottom w:val="none" w:sz="0" w:space="0" w:color="auto"/>
        <w:right w:val="none" w:sz="0" w:space="0" w:color="auto"/>
      </w:divBdr>
    </w:div>
    <w:div w:id="1163622847">
      <w:bodyDiv w:val="1"/>
      <w:marLeft w:val="0"/>
      <w:marRight w:val="0"/>
      <w:marTop w:val="0"/>
      <w:marBottom w:val="0"/>
      <w:divBdr>
        <w:top w:val="none" w:sz="0" w:space="0" w:color="auto"/>
        <w:left w:val="none" w:sz="0" w:space="0" w:color="auto"/>
        <w:bottom w:val="none" w:sz="0" w:space="0" w:color="auto"/>
        <w:right w:val="none" w:sz="0" w:space="0" w:color="auto"/>
      </w:divBdr>
    </w:div>
    <w:div w:id="1163663161">
      <w:bodyDiv w:val="1"/>
      <w:marLeft w:val="0"/>
      <w:marRight w:val="0"/>
      <w:marTop w:val="0"/>
      <w:marBottom w:val="0"/>
      <w:divBdr>
        <w:top w:val="none" w:sz="0" w:space="0" w:color="auto"/>
        <w:left w:val="none" w:sz="0" w:space="0" w:color="auto"/>
        <w:bottom w:val="none" w:sz="0" w:space="0" w:color="auto"/>
        <w:right w:val="none" w:sz="0" w:space="0" w:color="auto"/>
      </w:divBdr>
    </w:div>
    <w:div w:id="1163813288">
      <w:bodyDiv w:val="1"/>
      <w:marLeft w:val="0"/>
      <w:marRight w:val="0"/>
      <w:marTop w:val="0"/>
      <w:marBottom w:val="0"/>
      <w:divBdr>
        <w:top w:val="none" w:sz="0" w:space="0" w:color="auto"/>
        <w:left w:val="none" w:sz="0" w:space="0" w:color="auto"/>
        <w:bottom w:val="none" w:sz="0" w:space="0" w:color="auto"/>
        <w:right w:val="none" w:sz="0" w:space="0" w:color="auto"/>
      </w:divBdr>
    </w:div>
    <w:div w:id="1164005387">
      <w:bodyDiv w:val="1"/>
      <w:marLeft w:val="0"/>
      <w:marRight w:val="0"/>
      <w:marTop w:val="0"/>
      <w:marBottom w:val="0"/>
      <w:divBdr>
        <w:top w:val="none" w:sz="0" w:space="0" w:color="auto"/>
        <w:left w:val="none" w:sz="0" w:space="0" w:color="auto"/>
        <w:bottom w:val="none" w:sz="0" w:space="0" w:color="auto"/>
        <w:right w:val="none" w:sz="0" w:space="0" w:color="auto"/>
      </w:divBdr>
    </w:div>
    <w:div w:id="1164123656">
      <w:bodyDiv w:val="1"/>
      <w:marLeft w:val="0"/>
      <w:marRight w:val="0"/>
      <w:marTop w:val="0"/>
      <w:marBottom w:val="0"/>
      <w:divBdr>
        <w:top w:val="none" w:sz="0" w:space="0" w:color="auto"/>
        <w:left w:val="none" w:sz="0" w:space="0" w:color="auto"/>
        <w:bottom w:val="none" w:sz="0" w:space="0" w:color="auto"/>
        <w:right w:val="none" w:sz="0" w:space="0" w:color="auto"/>
      </w:divBdr>
    </w:div>
    <w:div w:id="1164468108">
      <w:bodyDiv w:val="1"/>
      <w:marLeft w:val="0"/>
      <w:marRight w:val="0"/>
      <w:marTop w:val="0"/>
      <w:marBottom w:val="0"/>
      <w:divBdr>
        <w:top w:val="none" w:sz="0" w:space="0" w:color="auto"/>
        <w:left w:val="none" w:sz="0" w:space="0" w:color="auto"/>
        <w:bottom w:val="none" w:sz="0" w:space="0" w:color="auto"/>
        <w:right w:val="none" w:sz="0" w:space="0" w:color="auto"/>
      </w:divBdr>
    </w:div>
    <w:div w:id="1164588966">
      <w:bodyDiv w:val="1"/>
      <w:marLeft w:val="0"/>
      <w:marRight w:val="0"/>
      <w:marTop w:val="0"/>
      <w:marBottom w:val="0"/>
      <w:divBdr>
        <w:top w:val="none" w:sz="0" w:space="0" w:color="auto"/>
        <w:left w:val="none" w:sz="0" w:space="0" w:color="auto"/>
        <w:bottom w:val="none" w:sz="0" w:space="0" w:color="auto"/>
        <w:right w:val="none" w:sz="0" w:space="0" w:color="auto"/>
      </w:divBdr>
    </w:div>
    <w:div w:id="1164852791">
      <w:bodyDiv w:val="1"/>
      <w:marLeft w:val="0"/>
      <w:marRight w:val="0"/>
      <w:marTop w:val="0"/>
      <w:marBottom w:val="0"/>
      <w:divBdr>
        <w:top w:val="none" w:sz="0" w:space="0" w:color="auto"/>
        <w:left w:val="none" w:sz="0" w:space="0" w:color="auto"/>
        <w:bottom w:val="none" w:sz="0" w:space="0" w:color="auto"/>
        <w:right w:val="none" w:sz="0" w:space="0" w:color="auto"/>
      </w:divBdr>
    </w:div>
    <w:div w:id="1164861805">
      <w:bodyDiv w:val="1"/>
      <w:marLeft w:val="0"/>
      <w:marRight w:val="0"/>
      <w:marTop w:val="0"/>
      <w:marBottom w:val="0"/>
      <w:divBdr>
        <w:top w:val="none" w:sz="0" w:space="0" w:color="auto"/>
        <w:left w:val="none" w:sz="0" w:space="0" w:color="auto"/>
        <w:bottom w:val="none" w:sz="0" w:space="0" w:color="auto"/>
        <w:right w:val="none" w:sz="0" w:space="0" w:color="auto"/>
      </w:divBdr>
    </w:div>
    <w:div w:id="1164978998">
      <w:bodyDiv w:val="1"/>
      <w:marLeft w:val="0"/>
      <w:marRight w:val="0"/>
      <w:marTop w:val="0"/>
      <w:marBottom w:val="0"/>
      <w:divBdr>
        <w:top w:val="none" w:sz="0" w:space="0" w:color="auto"/>
        <w:left w:val="none" w:sz="0" w:space="0" w:color="auto"/>
        <w:bottom w:val="none" w:sz="0" w:space="0" w:color="auto"/>
        <w:right w:val="none" w:sz="0" w:space="0" w:color="auto"/>
      </w:divBdr>
    </w:div>
    <w:div w:id="1165515137">
      <w:bodyDiv w:val="1"/>
      <w:marLeft w:val="0"/>
      <w:marRight w:val="0"/>
      <w:marTop w:val="0"/>
      <w:marBottom w:val="0"/>
      <w:divBdr>
        <w:top w:val="none" w:sz="0" w:space="0" w:color="auto"/>
        <w:left w:val="none" w:sz="0" w:space="0" w:color="auto"/>
        <w:bottom w:val="none" w:sz="0" w:space="0" w:color="auto"/>
        <w:right w:val="none" w:sz="0" w:space="0" w:color="auto"/>
      </w:divBdr>
    </w:div>
    <w:div w:id="1165823957">
      <w:bodyDiv w:val="1"/>
      <w:marLeft w:val="0"/>
      <w:marRight w:val="0"/>
      <w:marTop w:val="0"/>
      <w:marBottom w:val="0"/>
      <w:divBdr>
        <w:top w:val="none" w:sz="0" w:space="0" w:color="auto"/>
        <w:left w:val="none" w:sz="0" w:space="0" w:color="auto"/>
        <w:bottom w:val="none" w:sz="0" w:space="0" w:color="auto"/>
        <w:right w:val="none" w:sz="0" w:space="0" w:color="auto"/>
      </w:divBdr>
    </w:div>
    <w:div w:id="1165899199">
      <w:bodyDiv w:val="1"/>
      <w:marLeft w:val="0"/>
      <w:marRight w:val="0"/>
      <w:marTop w:val="0"/>
      <w:marBottom w:val="0"/>
      <w:divBdr>
        <w:top w:val="none" w:sz="0" w:space="0" w:color="auto"/>
        <w:left w:val="none" w:sz="0" w:space="0" w:color="auto"/>
        <w:bottom w:val="none" w:sz="0" w:space="0" w:color="auto"/>
        <w:right w:val="none" w:sz="0" w:space="0" w:color="auto"/>
      </w:divBdr>
    </w:div>
    <w:div w:id="1166094386">
      <w:bodyDiv w:val="1"/>
      <w:marLeft w:val="0"/>
      <w:marRight w:val="0"/>
      <w:marTop w:val="0"/>
      <w:marBottom w:val="0"/>
      <w:divBdr>
        <w:top w:val="none" w:sz="0" w:space="0" w:color="auto"/>
        <w:left w:val="none" w:sz="0" w:space="0" w:color="auto"/>
        <w:bottom w:val="none" w:sz="0" w:space="0" w:color="auto"/>
        <w:right w:val="none" w:sz="0" w:space="0" w:color="auto"/>
      </w:divBdr>
    </w:div>
    <w:div w:id="1166215081">
      <w:bodyDiv w:val="1"/>
      <w:marLeft w:val="0"/>
      <w:marRight w:val="0"/>
      <w:marTop w:val="0"/>
      <w:marBottom w:val="0"/>
      <w:divBdr>
        <w:top w:val="none" w:sz="0" w:space="0" w:color="auto"/>
        <w:left w:val="none" w:sz="0" w:space="0" w:color="auto"/>
        <w:bottom w:val="none" w:sz="0" w:space="0" w:color="auto"/>
        <w:right w:val="none" w:sz="0" w:space="0" w:color="auto"/>
      </w:divBdr>
    </w:div>
    <w:div w:id="1166290327">
      <w:bodyDiv w:val="1"/>
      <w:marLeft w:val="0"/>
      <w:marRight w:val="0"/>
      <w:marTop w:val="0"/>
      <w:marBottom w:val="0"/>
      <w:divBdr>
        <w:top w:val="none" w:sz="0" w:space="0" w:color="auto"/>
        <w:left w:val="none" w:sz="0" w:space="0" w:color="auto"/>
        <w:bottom w:val="none" w:sz="0" w:space="0" w:color="auto"/>
        <w:right w:val="none" w:sz="0" w:space="0" w:color="auto"/>
      </w:divBdr>
    </w:div>
    <w:div w:id="1166364954">
      <w:bodyDiv w:val="1"/>
      <w:marLeft w:val="0"/>
      <w:marRight w:val="0"/>
      <w:marTop w:val="0"/>
      <w:marBottom w:val="0"/>
      <w:divBdr>
        <w:top w:val="none" w:sz="0" w:space="0" w:color="auto"/>
        <w:left w:val="none" w:sz="0" w:space="0" w:color="auto"/>
        <w:bottom w:val="none" w:sz="0" w:space="0" w:color="auto"/>
        <w:right w:val="none" w:sz="0" w:space="0" w:color="auto"/>
      </w:divBdr>
    </w:div>
    <w:div w:id="1166434354">
      <w:bodyDiv w:val="1"/>
      <w:marLeft w:val="0"/>
      <w:marRight w:val="0"/>
      <w:marTop w:val="0"/>
      <w:marBottom w:val="0"/>
      <w:divBdr>
        <w:top w:val="none" w:sz="0" w:space="0" w:color="auto"/>
        <w:left w:val="none" w:sz="0" w:space="0" w:color="auto"/>
        <w:bottom w:val="none" w:sz="0" w:space="0" w:color="auto"/>
        <w:right w:val="none" w:sz="0" w:space="0" w:color="auto"/>
      </w:divBdr>
    </w:div>
    <w:div w:id="1166630026">
      <w:bodyDiv w:val="1"/>
      <w:marLeft w:val="0"/>
      <w:marRight w:val="0"/>
      <w:marTop w:val="0"/>
      <w:marBottom w:val="0"/>
      <w:divBdr>
        <w:top w:val="none" w:sz="0" w:space="0" w:color="auto"/>
        <w:left w:val="none" w:sz="0" w:space="0" w:color="auto"/>
        <w:bottom w:val="none" w:sz="0" w:space="0" w:color="auto"/>
        <w:right w:val="none" w:sz="0" w:space="0" w:color="auto"/>
      </w:divBdr>
    </w:div>
    <w:div w:id="1166749090">
      <w:bodyDiv w:val="1"/>
      <w:marLeft w:val="0"/>
      <w:marRight w:val="0"/>
      <w:marTop w:val="0"/>
      <w:marBottom w:val="0"/>
      <w:divBdr>
        <w:top w:val="none" w:sz="0" w:space="0" w:color="auto"/>
        <w:left w:val="none" w:sz="0" w:space="0" w:color="auto"/>
        <w:bottom w:val="none" w:sz="0" w:space="0" w:color="auto"/>
        <w:right w:val="none" w:sz="0" w:space="0" w:color="auto"/>
      </w:divBdr>
    </w:div>
    <w:div w:id="1166819846">
      <w:bodyDiv w:val="1"/>
      <w:marLeft w:val="0"/>
      <w:marRight w:val="0"/>
      <w:marTop w:val="0"/>
      <w:marBottom w:val="0"/>
      <w:divBdr>
        <w:top w:val="none" w:sz="0" w:space="0" w:color="auto"/>
        <w:left w:val="none" w:sz="0" w:space="0" w:color="auto"/>
        <w:bottom w:val="none" w:sz="0" w:space="0" w:color="auto"/>
        <w:right w:val="none" w:sz="0" w:space="0" w:color="auto"/>
      </w:divBdr>
    </w:div>
    <w:div w:id="1166822649">
      <w:bodyDiv w:val="1"/>
      <w:marLeft w:val="0"/>
      <w:marRight w:val="0"/>
      <w:marTop w:val="0"/>
      <w:marBottom w:val="0"/>
      <w:divBdr>
        <w:top w:val="none" w:sz="0" w:space="0" w:color="auto"/>
        <w:left w:val="none" w:sz="0" w:space="0" w:color="auto"/>
        <w:bottom w:val="none" w:sz="0" w:space="0" w:color="auto"/>
        <w:right w:val="none" w:sz="0" w:space="0" w:color="auto"/>
      </w:divBdr>
    </w:div>
    <w:div w:id="1166869507">
      <w:bodyDiv w:val="1"/>
      <w:marLeft w:val="0"/>
      <w:marRight w:val="0"/>
      <w:marTop w:val="0"/>
      <w:marBottom w:val="0"/>
      <w:divBdr>
        <w:top w:val="none" w:sz="0" w:space="0" w:color="auto"/>
        <w:left w:val="none" w:sz="0" w:space="0" w:color="auto"/>
        <w:bottom w:val="none" w:sz="0" w:space="0" w:color="auto"/>
        <w:right w:val="none" w:sz="0" w:space="0" w:color="auto"/>
      </w:divBdr>
    </w:div>
    <w:div w:id="1166899114">
      <w:bodyDiv w:val="1"/>
      <w:marLeft w:val="0"/>
      <w:marRight w:val="0"/>
      <w:marTop w:val="0"/>
      <w:marBottom w:val="0"/>
      <w:divBdr>
        <w:top w:val="none" w:sz="0" w:space="0" w:color="auto"/>
        <w:left w:val="none" w:sz="0" w:space="0" w:color="auto"/>
        <w:bottom w:val="none" w:sz="0" w:space="0" w:color="auto"/>
        <w:right w:val="none" w:sz="0" w:space="0" w:color="auto"/>
      </w:divBdr>
    </w:div>
    <w:div w:id="1166939145">
      <w:bodyDiv w:val="1"/>
      <w:marLeft w:val="0"/>
      <w:marRight w:val="0"/>
      <w:marTop w:val="0"/>
      <w:marBottom w:val="0"/>
      <w:divBdr>
        <w:top w:val="none" w:sz="0" w:space="0" w:color="auto"/>
        <w:left w:val="none" w:sz="0" w:space="0" w:color="auto"/>
        <w:bottom w:val="none" w:sz="0" w:space="0" w:color="auto"/>
        <w:right w:val="none" w:sz="0" w:space="0" w:color="auto"/>
      </w:divBdr>
    </w:div>
    <w:div w:id="1167210057">
      <w:bodyDiv w:val="1"/>
      <w:marLeft w:val="0"/>
      <w:marRight w:val="0"/>
      <w:marTop w:val="0"/>
      <w:marBottom w:val="0"/>
      <w:divBdr>
        <w:top w:val="none" w:sz="0" w:space="0" w:color="auto"/>
        <w:left w:val="none" w:sz="0" w:space="0" w:color="auto"/>
        <w:bottom w:val="none" w:sz="0" w:space="0" w:color="auto"/>
        <w:right w:val="none" w:sz="0" w:space="0" w:color="auto"/>
      </w:divBdr>
    </w:div>
    <w:div w:id="1167280742">
      <w:bodyDiv w:val="1"/>
      <w:marLeft w:val="0"/>
      <w:marRight w:val="0"/>
      <w:marTop w:val="0"/>
      <w:marBottom w:val="0"/>
      <w:divBdr>
        <w:top w:val="none" w:sz="0" w:space="0" w:color="auto"/>
        <w:left w:val="none" w:sz="0" w:space="0" w:color="auto"/>
        <w:bottom w:val="none" w:sz="0" w:space="0" w:color="auto"/>
        <w:right w:val="none" w:sz="0" w:space="0" w:color="auto"/>
      </w:divBdr>
    </w:div>
    <w:div w:id="1167280769">
      <w:bodyDiv w:val="1"/>
      <w:marLeft w:val="0"/>
      <w:marRight w:val="0"/>
      <w:marTop w:val="0"/>
      <w:marBottom w:val="0"/>
      <w:divBdr>
        <w:top w:val="none" w:sz="0" w:space="0" w:color="auto"/>
        <w:left w:val="none" w:sz="0" w:space="0" w:color="auto"/>
        <w:bottom w:val="none" w:sz="0" w:space="0" w:color="auto"/>
        <w:right w:val="none" w:sz="0" w:space="0" w:color="auto"/>
      </w:divBdr>
    </w:div>
    <w:div w:id="1167525595">
      <w:bodyDiv w:val="1"/>
      <w:marLeft w:val="0"/>
      <w:marRight w:val="0"/>
      <w:marTop w:val="0"/>
      <w:marBottom w:val="0"/>
      <w:divBdr>
        <w:top w:val="none" w:sz="0" w:space="0" w:color="auto"/>
        <w:left w:val="none" w:sz="0" w:space="0" w:color="auto"/>
        <w:bottom w:val="none" w:sz="0" w:space="0" w:color="auto"/>
        <w:right w:val="none" w:sz="0" w:space="0" w:color="auto"/>
      </w:divBdr>
    </w:div>
    <w:div w:id="1167669521">
      <w:bodyDiv w:val="1"/>
      <w:marLeft w:val="0"/>
      <w:marRight w:val="0"/>
      <w:marTop w:val="0"/>
      <w:marBottom w:val="0"/>
      <w:divBdr>
        <w:top w:val="none" w:sz="0" w:space="0" w:color="auto"/>
        <w:left w:val="none" w:sz="0" w:space="0" w:color="auto"/>
        <w:bottom w:val="none" w:sz="0" w:space="0" w:color="auto"/>
        <w:right w:val="none" w:sz="0" w:space="0" w:color="auto"/>
      </w:divBdr>
    </w:div>
    <w:div w:id="1167751065">
      <w:bodyDiv w:val="1"/>
      <w:marLeft w:val="0"/>
      <w:marRight w:val="0"/>
      <w:marTop w:val="0"/>
      <w:marBottom w:val="0"/>
      <w:divBdr>
        <w:top w:val="none" w:sz="0" w:space="0" w:color="auto"/>
        <w:left w:val="none" w:sz="0" w:space="0" w:color="auto"/>
        <w:bottom w:val="none" w:sz="0" w:space="0" w:color="auto"/>
        <w:right w:val="none" w:sz="0" w:space="0" w:color="auto"/>
      </w:divBdr>
    </w:div>
    <w:div w:id="1167939082">
      <w:bodyDiv w:val="1"/>
      <w:marLeft w:val="0"/>
      <w:marRight w:val="0"/>
      <w:marTop w:val="0"/>
      <w:marBottom w:val="0"/>
      <w:divBdr>
        <w:top w:val="none" w:sz="0" w:space="0" w:color="auto"/>
        <w:left w:val="none" w:sz="0" w:space="0" w:color="auto"/>
        <w:bottom w:val="none" w:sz="0" w:space="0" w:color="auto"/>
        <w:right w:val="none" w:sz="0" w:space="0" w:color="auto"/>
      </w:divBdr>
    </w:div>
    <w:div w:id="1167941137">
      <w:bodyDiv w:val="1"/>
      <w:marLeft w:val="0"/>
      <w:marRight w:val="0"/>
      <w:marTop w:val="0"/>
      <w:marBottom w:val="0"/>
      <w:divBdr>
        <w:top w:val="none" w:sz="0" w:space="0" w:color="auto"/>
        <w:left w:val="none" w:sz="0" w:space="0" w:color="auto"/>
        <w:bottom w:val="none" w:sz="0" w:space="0" w:color="auto"/>
        <w:right w:val="none" w:sz="0" w:space="0" w:color="auto"/>
      </w:divBdr>
    </w:div>
    <w:div w:id="1168060524">
      <w:bodyDiv w:val="1"/>
      <w:marLeft w:val="0"/>
      <w:marRight w:val="0"/>
      <w:marTop w:val="0"/>
      <w:marBottom w:val="0"/>
      <w:divBdr>
        <w:top w:val="none" w:sz="0" w:space="0" w:color="auto"/>
        <w:left w:val="none" w:sz="0" w:space="0" w:color="auto"/>
        <w:bottom w:val="none" w:sz="0" w:space="0" w:color="auto"/>
        <w:right w:val="none" w:sz="0" w:space="0" w:color="auto"/>
      </w:divBdr>
    </w:div>
    <w:div w:id="1168129435">
      <w:bodyDiv w:val="1"/>
      <w:marLeft w:val="0"/>
      <w:marRight w:val="0"/>
      <w:marTop w:val="0"/>
      <w:marBottom w:val="0"/>
      <w:divBdr>
        <w:top w:val="none" w:sz="0" w:space="0" w:color="auto"/>
        <w:left w:val="none" w:sz="0" w:space="0" w:color="auto"/>
        <w:bottom w:val="none" w:sz="0" w:space="0" w:color="auto"/>
        <w:right w:val="none" w:sz="0" w:space="0" w:color="auto"/>
      </w:divBdr>
    </w:div>
    <w:div w:id="1168132225">
      <w:bodyDiv w:val="1"/>
      <w:marLeft w:val="0"/>
      <w:marRight w:val="0"/>
      <w:marTop w:val="0"/>
      <w:marBottom w:val="0"/>
      <w:divBdr>
        <w:top w:val="none" w:sz="0" w:space="0" w:color="auto"/>
        <w:left w:val="none" w:sz="0" w:space="0" w:color="auto"/>
        <w:bottom w:val="none" w:sz="0" w:space="0" w:color="auto"/>
        <w:right w:val="none" w:sz="0" w:space="0" w:color="auto"/>
      </w:divBdr>
    </w:div>
    <w:div w:id="1168249644">
      <w:bodyDiv w:val="1"/>
      <w:marLeft w:val="0"/>
      <w:marRight w:val="0"/>
      <w:marTop w:val="0"/>
      <w:marBottom w:val="0"/>
      <w:divBdr>
        <w:top w:val="none" w:sz="0" w:space="0" w:color="auto"/>
        <w:left w:val="none" w:sz="0" w:space="0" w:color="auto"/>
        <w:bottom w:val="none" w:sz="0" w:space="0" w:color="auto"/>
        <w:right w:val="none" w:sz="0" w:space="0" w:color="auto"/>
      </w:divBdr>
    </w:div>
    <w:div w:id="1168446934">
      <w:bodyDiv w:val="1"/>
      <w:marLeft w:val="0"/>
      <w:marRight w:val="0"/>
      <w:marTop w:val="0"/>
      <w:marBottom w:val="0"/>
      <w:divBdr>
        <w:top w:val="none" w:sz="0" w:space="0" w:color="auto"/>
        <w:left w:val="none" w:sz="0" w:space="0" w:color="auto"/>
        <w:bottom w:val="none" w:sz="0" w:space="0" w:color="auto"/>
        <w:right w:val="none" w:sz="0" w:space="0" w:color="auto"/>
      </w:divBdr>
    </w:div>
    <w:div w:id="1168786853">
      <w:bodyDiv w:val="1"/>
      <w:marLeft w:val="0"/>
      <w:marRight w:val="0"/>
      <w:marTop w:val="0"/>
      <w:marBottom w:val="0"/>
      <w:divBdr>
        <w:top w:val="none" w:sz="0" w:space="0" w:color="auto"/>
        <w:left w:val="none" w:sz="0" w:space="0" w:color="auto"/>
        <w:bottom w:val="none" w:sz="0" w:space="0" w:color="auto"/>
        <w:right w:val="none" w:sz="0" w:space="0" w:color="auto"/>
      </w:divBdr>
    </w:div>
    <w:div w:id="1168790128">
      <w:bodyDiv w:val="1"/>
      <w:marLeft w:val="0"/>
      <w:marRight w:val="0"/>
      <w:marTop w:val="0"/>
      <w:marBottom w:val="0"/>
      <w:divBdr>
        <w:top w:val="none" w:sz="0" w:space="0" w:color="auto"/>
        <w:left w:val="none" w:sz="0" w:space="0" w:color="auto"/>
        <w:bottom w:val="none" w:sz="0" w:space="0" w:color="auto"/>
        <w:right w:val="none" w:sz="0" w:space="0" w:color="auto"/>
      </w:divBdr>
    </w:div>
    <w:div w:id="1168980706">
      <w:bodyDiv w:val="1"/>
      <w:marLeft w:val="0"/>
      <w:marRight w:val="0"/>
      <w:marTop w:val="0"/>
      <w:marBottom w:val="0"/>
      <w:divBdr>
        <w:top w:val="none" w:sz="0" w:space="0" w:color="auto"/>
        <w:left w:val="none" w:sz="0" w:space="0" w:color="auto"/>
        <w:bottom w:val="none" w:sz="0" w:space="0" w:color="auto"/>
        <w:right w:val="none" w:sz="0" w:space="0" w:color="auto"/>
      </w:divBdr>
    </w:div>
    <w:div w:id="1168983851">
      <w:bodyDiv w:val="1"/>
      <w:marLeft w:val="0"/>
      <w:marRight w:val="0"/>
      <w:marTop w:val="0"/>
      <w:marBottom w:val="0"/>
      <w:divBdr>
        <w:top w:val="none" w:sz="0" w:space="0" w:color="auto"/>
        <w:left w:val="none" w:sz="0" w:space="0" w:color="auto"/>
        <w:bottom w:val="none" w:sz="0" w:space="0" w:color="auto"/>
        <w:right w:val="none" w:sz="0" w:space="0" w:color="auto"/>
      </w:divBdr>
    </w:div>
    <w:div w:id="1168984926">
      <w:bodyDiv w:val="1"/>
      <w:marLeft w:val="0"/>
      <w:marRight w:val="0"/>
      <w:marTop w:val="0"/>
      <w:marBottom w:val="0"/>
      <w:divBdr>
        <w:top w:val="none" w:sz="0" w:space="0" w:color="auto"/>
        <w:left w:val="none" w:sz="0" w:space="0" w:color="auto"/>
        <w:bottom w:val="none" w:sz="0" w:space="0" w:color="auto"/>
        <w:right w:val="none" w:sz="0" w:space="0" w:color="auto"/>
      </w:divBdr>
    </w:div>
    <w:div w:id="1168986460">
      <w:bodyDiv w:val="1"/>
      <w:marLeft w:val="0"/>
      <w:marRight w:val="0"/>
      <w:marTop w:val="0"/>
      <w:marBottom w:val="0"/>
      <w:divBdr>
        <w:top w:val="none" w:sz="0" w:space="0" w:color="auto"/>
        <w:left w:val="none" w:sz="0" w:space="0" w:color="auto"/>
        <w:bottom w:val="none" w:sz="0" w:space="0" w:color="auto"/>
        <w:right w:val="none" w:sz="0" w:space="0" w:color="auto"/>
      </w:divBdr>
    </w:div>
    <w:div w:id="1168986524">
      <w:bodyDiv w:val="1"/>
      <w:marLeft w:val="0"/>
      <w:marRight w:val="0"/>
      <w:marTop w:val="0"/>
      <w:marBottom w:val="0"/>
      <w:divBdr>
        <w:top w:val="none" w:sz="0" w:space="0" w:color="auto"/>
        <w:left w:val="none" w:sz="0" w:space="0" w:color="auto"/>
        <w:bottom w:val="none" w:sz="0" w:space="0" w:color="auto"/>
        <w:right w:val="none" w:sz="0" w:space="0" w:color="auto"/>
      </w:divBdr>
    </w:div>
    <w:div w:id="1169102027">
      <w:bodyDiv w:val="1"/>
      <w:marLeft w:val="0"/>
      <w:marRight w:val="0"/>
      <w:marTop w:val="0"/>
      <w:marBottom w:val="0"/>
      <w:divBdr>
        <w:top w:val="none" w:sz="0" w:space="0" w:color="auto"/>
        <w:left w:val="none" w:sz="0" w:space="0" w:color="auto"/>
        <w:bottom w:val="none" w:sz="0" w:space="0" w:color="auto"/>
        <w:right w:val="none" w:sz="0" w:space="0" w:color="auto"/>
      </w:divBdr>
    </w:div>
    <w:div w:id="1169253888">
      <w:bodyDiv w:val="1"/>
      <w:marLeft w:val="0"/>
      <w:marRight w:val="0"/>
      <w:marTop w:val="0"/>
      <w:marBottom w:val="0"/>
      <w:divBdr>
        <w:top w:val="none" w:sz="0" w:space="0" w:color="auto"/>
        <w:left w:val="none" w:sz="0" w:space="0" w:color="auto"/>
        <w:bottom w:val="none" w:sz="0" w:space="0" w:color="auto"/>
        <w:right w:val="none" w:sz="0" w:space="0" w:color="auto"/>
      </w:divBdr>
    </w:div>
    <w:div w:id="1169325353">
      <w:bodyDiv w:val="1"/>
      <w:marLeft w:val="0"/>
      <w:marRight w:val="0"/>
      <w:marTop w:val="0"/>
      <w:marBottom w:val="0"/>
      <w:divBdr>
        <w:top w:val="none" w:sz="0" w:space="0" w:color="auto"/>
        <w:left w:val="none" w:sz="0" w:space="0" w:color="auto"/>
        <w:bottom w:val="none" w:sz="0" w:space="0" w:color="auto"/>
        <w:right w:val="none" w:sz="0" w:space="0" w:color="auto"/>
      </w:divBdr>
    </w:div>
    <w:div w:id="1169439815">
      <w:bodyDiv w:val="1"/>
      <w:marLeft w:val="0"/>
      <w:marRight w:val="0"/>
      <w:marTop w:val="0"/>
      <w:marBottom w:val="0"/>
      <w:divBdr>
        <w:top w:val="none" w:sz="0" w:space="0" w:color="auto"/>
        <w:left w:val="none" w:sz="0" w:space="0" w:color="auto"/>
        <w:bottom w:val="none" w:sz="0" w:space="0" w:color="auto"/>
        <w:right w:val="none" w:sz="0" w:space="0" w:color="auto"/>
      </w:divBdr>
    </w:div>
    <w:div w:id="1169711918">
      <w:bodyDiv w:val="1"/>
      <w:marLeft w:val="0"/>
      <w:marRight w:val="0"/>
      <w:marTop w:val="0"/>
      <w:marBottom w:val="0"/>
      <w:divBdr>
        <w:top w:val="none" w:sz="0" w:space="0" w:color="auto"/>
        <w:left w:val="none" w:sz="0" w:space="0" w:color="auto"/>
        <w:bottom w:val="none" w:sz="0" w:space="0" w:color="auto"/>
        <w:right w:val="none" w:sz="0" w:space="0" w:color="auto"/>
      </w:divBdr>
    </w:div>
    <w:div w:id="1169712604">
      <w:bodyDiv w:val="1"/>
      <w:marLeft w:val="0"/>
      <w:marRight w:val="0"/>
      <w:marTop w:val="0"/>
      <w:marBottom w:val="0"/>
      <w:divBdr>
        <w:top w:val="none" w:sz="0" w:space="0" w:color="auto"/>
        <w:left w:val="none" w:sz="0" w:space="0" w:color="auto"/>
        <w:bottom w:val="none" w:sz="0" w:space="0" w:color="auto"/>
        <w:right w:val="none" w:sz="0" w:space="0" w:color="auto"/>
      </w:divBdr>
    </w:div>
    <w:div w:id="1169714006">
      <w:bodyDiv w:val="1"/>
      <w:marLeft w:val="0"/>
      <w:marRight w:val="0"/>
      <w:marTop w:val="0"/>
      <w:marBottom w:val="0"/>
      <w:divBdr>
        <w:top w:val="none" w:sz="0" w:space="0" w:color="auto"/>
        <w:left w:val="none" w:sz="0" w:space="0" w:color="auto"/>
        <w:bottom w:val="none" w:sz="0" w:space="0" w:color="auto"/>
        <w:right w:val="none" w:sz="0" w:space="0" w:color="auto"/>
      </w:divBdr>
    </w:div>
    <w:div w:id="1169902293">
      <w:bodyDiv w:val="1"/>
      <w:marLeft w:val="0"/>
      <w:marRight w:val="0"/>
      <w:marTop w:val="0"/>
      <w:marBottom w:val="0"/>
      <w:divBdr>
        <w:top w:val="none" w:sz="0" w:space="0" w:color="auto"/>
        <w:left w:val="none" w:sz="0" w:space="0" w:color="auto"/>
        <w:bottom w:val="none" w:sz="0" w:space="0" w:color="auto"/>
        <w:right w:val="none" w:sz="0" w:space="0" w:color="auto"/>
      </w:divBdr>
    </w:div>
    <w:div w:id="1169906124">
      <w:bodyDiv w:val="1"/>
      <w:marLeft w:val="0"/>
      <w:marRight w:val="0"/>
      <w:marTop w:val="0"/>
      <w:marBottom w:val="0"/>
      <w:divBdr>
        <w:top w:val="none" w:sz="0" w:space="0" w:color="auto"/>
        <w:left w:val="none" w:sz="0" w:space="0" w:color="auto"/>
        <w:bottom w:val="none" w:sz="0" w:space="0" w:color="auto"/>
        <w:right w:val="none" w:sz="0" w:space="0" w:color="auto"/>
      </w:divBdr>
    </w:div>
    <w:div w:id="1169909797">
      <w:bodyDiv w:val="1"/>
      <w:marLeft w:val="0"/>
      <w:marRight w:val="0"/>
      <w:marTop w:val="0"/>
      <w:marBottom w:val="0"/>
      <w:divBdr>
        <w:top w:val="none" w:sz="0" w:space="0" w:color="auto"/>
        <w:left w:val="none" w:sz="0" w:space="0" w:color="auto"/>
        <w:bottom w:val="none" w:sz="0" w:space="0" w:color="auto"/>
        <w:right w:val="none" w:sz="0" w:space="0" w:color="auto"/>
      </w:divBdr>
    </w:div>
    <w:div w:id="1169979432">
      <w:bodyDiv w:val="1"/>
      <w:marLeft w:val="0"/>
      <w:marRight w:val="0"/>
      <w:marTop w:val="0"/>
      <w:marBottom w:val="0"/>
      <w:divBdr>
        <w:top w:val="none" w:sz="0" w:space="0" w:color="auto"/>
        <w:left w:val="none" w:sz="0" w:space="0" w:color="auto"/>
        <w:bottom w:val="none" w:sz="0" w:space="0" w:color="auto"/>
        <w:right w:val="none" w:sz="0" w:space="0" w:color="auto"/>
      </w:divBdr>
    </w:div>
    <w:div w:id="1170020745">
      <w:bodyDiv w:val="1"/>
      <w:marLeft w:val="0"/>
      <w:marRight w:val="0"/>
      <w:marTop w:val="0"/>
      <w:marBottom w:val="0"/>
      <w:divBdr>
        <w:top w:val="none" w:sz="0" w:space="0" w:color="auto"/>
        <w:left w:val="none" w:sz="0" w:space="0" w:color="auto"/>
        <w:bottom w:val="none" w:sz="0" w:space="0" w:color="auto"/>
        <w:right w:val="none" w:sz="0" w:space="0" w:color="auto"/>
      </w:divBdr>
    </w:div>
    <w:div w:id="1170490285">
      <w:bodyDiv w:val="1"/>
      <w:marLeft w:val="0"/>
      <w:marRight w:val="0"/>
      <w:marTop w:val="0"/>
      <w:marBottom w:val="0"/>
      <w:divBdr>
        <w:top w:val="none" w:sz="0" w:space="0" w:color="auto"/>
        <w:left w:val="none" w:sz="0" w:space="0" w:color="auto"/>
        <w:bottom w:val="none" w:sz="0" w:space="0" w:color="auto"/>
        <w:right w:val="none" w:sz="0" w:space="0" w:color="auto"/>
      </w:divBdr>
    </w:div>
    <w:div w:id="1170560422">
      <w:bodyDiv w:val="1"/>
      <w:marLeft w:val="0"/>
      <w:marRight w:val="0"/>
      <w:marTop w:val="0"/>
      <w:marBottom w:val="0"/>
      <w:divBdr>
        <w:top w:val="none" w:sz="0" w:space="0" w:color="auto"/>
        <w:left w:val="none" w:sz="0" w:space="0" w:color="auto"/>
        <w:bottom w:val="none" w:sz="0" w:space="0" w:color="auto"/>
        <w:right w:val="none" w:sz="0" w:space="0" w:color="auto"/>
      </w:divBdr>
    </w:div>
    <w:div w:id="1170750865">
      <w:bodyDiv w:val="1"/>
      <w:marLeft w:val="0"/>
      <w:marRight w:val="0"/>
      <w:marTop w:val="0"/>
      <w:marBottom w:val="0"/>
      <w:divBdr>
        <w:top w:val="none" w:sz="0" w:space="0" w:color="auto"/>
        <w:left w:val="none" w:sz="0" w:space="0" w:color="auto"/>
        <w:bottom w:val="none" w:sz="0" w:space="0" w:color="auto"/>
        <w:right w:val="none" w:sz="0" w:space="0" w:color="auto"/>
      </w:divBdr>
    </w:div>
    <w:div w:id="1170944422">
      <w:bodyDiv w:val="1"/>
      <w:marLeft w:val="0"/>
      <w:marRight w:val="0"/>
      <w:marTop w:val="0"/>
      <w:marBottom w:val="0"/>
      <w:divBdr>
        <w:top w:val="none" w:sz="0" w:space="0" w:color="auto"/>
        <w:left w:val="none" w:sz="0" w:space="0" w:color="auto"/>
        <w:bottom w:val="none" w:sz="0" w:space="0" w:color="auto"/>
        <w:right w:val="none" w:sz="0" w:space="0" w:color="auto"/>
      </w:divBdr>
    </w:div>
    <w:div w:id="1170949267">
      <w:bodyDiv w:val="1"/>
      <w:marLeft w:val="0"/>
      <w:marRight w:val="0"/>
      <w:marTop w:val="0"/>
      <w:marBottom w:val="0"/>
      <w:divBdr>
        <w:top w:val="none" w:sz="0" w:space="0" w:color="auto"/>
        <w:left w:val="none" w:sz="0" w:space="0" w:color="auto"/>
        <w:bottom w:val="none" w:sz="0" w:space="0" w:color="auto"/>
        <w:right w:val="none" w:sz="0" w:space="0" w:color="auto"/>
      </w:divBdr>
    </w:div>
    <w:div w:id="1171027939">
      <w:bodyDiv w:val="1"/>
      <w:marLeft w:val="0"/>
      <w:marRight w:val="0"/>
      <w:marTop w:val="0"/>
      <w:marBottom w:val="0"/>
      <w:divBdr>
        <w:top w:val="none" w:sz="0" w:space="0" w:color="auto"/>
        <w:left w:val="none" w:sz="0" w:space="0" w:color="auto"/>
        <w:bottom w:val="none" w:sz="0" w:space="0" w:color="auto"/>
        <w:right w:val="none" w:sz="0" w:space="0" w:color="auto"/>
      </w:divBdr>
    </w:div>
    <w:div w:id="1171332088">
      <w:bodyDiv w:val="1"/>
      <w:marLeft w:val="0"/>
      <w:marRight w:val="0"/>
      <w:marTop w:val="0"/>
      <w:marBottom w:val="0"/>
      <w:divBdr>
        <w:top w:val="none" w:sz="0" w:space="0" w:color="auto"/>
        <w:left w:val="none" w:sz="0" w:space="0" w:color="auto"/>
        <w:bottom w:val="none" w:sz="0" w:space="0" w:color="auto"/>
        <w:right w:val="none" w:sz="0" w:space="0" w:color="auto"/>
      </w:divBdr>
    </w:div>
    <w:div w:id="1171334945">
      <w:bodyDiv w:val="1"/>
      <w:marLeft w:val="0"/>
      <w:marRight w:val="0"/>
      <w:marTop w:val="0"/>
      <w:marBottom w:val="0"/>
      <w:divBdr>
        <w:top w:val="none" w:sz="0" w:space="0" w:color="auto"/>
        <w:left w:val="none" w:sz="0" w:space="0" w:color="auto"/>
        <w:bottom w:val="none" w:sz="0" w:space="0" w:color="auto"/>
        <w:right w:val="none" w:sz="0" w:space="0" w:color="auto"/>
      </w:divBdr>
    </w:div>
    <w:div w:id="1171457479">
      <w:bodyDiv w:val="1"/>
      <w:marLeft w:val="0"/>
      <w:marRight w:val="0"/>
      <w:marTop w:val="0"/>
      <w:marBottom w:val="0"/>
      <w:divBdr>
        <w:top w:val="none" w:sz="0" w:space="0" w:color="auto"/>
        <w:left w:val="none" w:sz="0" w:space="0" w:color="auto"/>
        <w:bottom w:val="none" w:sz="0" w:space="0" w:color="auto"/>
        <w:right w:val="none" w:sz="0" w:space="0" w:color="auto"/>
      </w:divBdr>
    </w:div>
    <w:div w:id="1171679172">
      <w:bodyDiv w:val="1"/>
      <w:marLeft w:val="0"/>
      <w:marRight w:val="0"/>
      <w:marTop w:val="0"/>
      <w:marBottom w:val="0"/>
      <w:divBdr>
        <w:top w:val="none" w:sz="0" w:space="0" w:color="auto"/>
        <w:left w:val="none" w:sz="0" w:space="0" w:color="auto"/>
        <w:bottom w:val="none" w:sz="0" w:space="0" w:color="auto"/>
        <w:right w:val="none" w:sz="0" w:space="0" w:color="auto"/>
      </w:divBdr>
    </w:div>
    <w:div w:id="1171681643">
      <w:bodyDiv w:val="1"/>
      <w:marLeft w:val="0"/>
      <w:marRight w:val="0"/>
      <w:marTop w:val="0"/>
      <w:marBottom w:val="0"/>
      <w:divBdr>
        <w:top w:val="none" w:sz="0" w:space="0" w:color="auto"/>
        <w:left w:val="none" w:sz="0" w:space="0" w:color="auto"/>
        <w:bottom w:val="none" w:sz="0" w:space="0" w:color="auto"/>
        <w:right w:val="none" w:sz="0" w:space="0" w:color="auto"/>
      </w:divBdr>
    </w:div>
    <w:div w:id="1171793833">
      <w:bodyDiv w:val="1"/>
      <w:marLeft w:val="0"/>
      <w:marRight w:val="0"/>
      <w:marTop w:val="0"/>
      <w:marBottom w:val="0"/>
      <w:divBdr>
        <w:top w:val="none" w:sz="0" w:space="0" w:color="auto"/>
        <w:left w:val="none" w:sz="0" w:space="0" w:color="auto"/>
        <w:bottom w:val="none" w:sz="0" w:space="0" w:color="auto"/>
        <w:right w:val="none" w:sz="0" w:space="0" w:color="auto"/>
      </w:divBdr>
    </w:div>
    <w:div w:id="1171875461">
      <w:bodyDiv w:val="1"/>
      <w:marLeft w:val="0"/>
      <w:marRight w:val="0"/>
      <w:marTop w:val="0"/>
      <w:marBottom w:val="0"/>
      <w:divBdr>
        <w:top w:val="none" w:sz="0" w:space="0" w:color="auto"/>
        <w:left w:val="none" w:sz="0" w:space="0" w:color="auto"/>
        <w:bottom w:val="none" w:sz="0" w:space="0" w:color="auto"/>
        <w:right w:val="none" w:sz="0" w:space="0" w:color="auto"/>
      </w:divBdr>
    </w:div>
    <w:div w:id="1171916726">
      <w:bodyDiv w:val="1"/>
      <w:marLeft w:val="0"/>
      <w:marRight w:val="0"/>
      <w:marTop w:val="0"/>
      <w:marBottom w:val="0"/>
      <w:divBdr>
        <w:top w:val="none" w:sz="0" w:space="0" w:color="auto"/>
        <w:left w:val="none" w:sz="0" w:space="0" w:color="auto"/>
        <w:bottom w:val="none" w:sz="0" w:space="0" w:color="auto"/>
        <w:right w:val="none" w:sz="0" w:space="0" w:color="auto"/>
      </w:divBdr>
    </w:div>
    <w:div w:id="1172060460">
      <w:bodyDiv w:val="1"/>
      <w:marLeft w:val="0"/>
      <w:marRight w:val="0"/>
      <w:marTop w:val="0"/>
      <w:marBottom w:val="0"/>
      <w:divBdr>
        <w:top w:val="none" w:sz="0" w:space="0" w:color="auto"/>
        <w:left w:val="none" w:sz="0" w:space="0" w:color="auto"/>
        <w:bottom w:val="none" w:sz="0" w:space="0" w:color="auto"/>
        <w:right w:val="none" w:sz="0" w:space="0" w:color="auto"/>
      </w:divBdr>
    </w:div>
    <w:div w:id="1172060655">
      <w:bodyDiv w:val="1"/>
      <w:marLeft w:val="0"/>
      <w:marRight w:val="0"/>
      <w:marTop w:val="0"/>
      <w:marBottom w:val="0"/>
      <w:divBdr>
        <w:top w:val="none" w:sz="0" w:space="0" w:color="auto"/>
        <w:left w:val="none" w:sz="0" w:space="0" w:color="auto"/>
        <w:bottom w:val="none" w:sz="0" w:space="0" w:color="auto"/>
        <w:right w:val="none" w:sz="0" w:space="0" w:color="auto"/>
      </w:divBdr>
    </w:div>
    <w:div w:id="1172140786">
      <w:bodyDiv w:val="1"/>
      <w:marLeft w:val="0"/>
      <w:marRight w:val="0"/>
      <w:marTop w:val="0"/>
      <w:marBottom w:val="0"/>
      <w:divBdr>
        <w:top w:val="none" w:sz="0" w:space="0" w:color="auto"/>
        <w:left w:val="none" w:sz="0" w:space="0" w:color="auto"/>
        <w:bottom w:val="none" w:sz="0" w:space="0" w:color="auto"/>
        <w:right w:val="none" w:sz="0" w:space="0" w:color="auto"/>
      </w:divBdr>
    </w:div>
    <w:div w:id="1172260390">
      <w:bodyDiv w:val="1"/>
      <w:marLeft w:val="0"/>
      <w:marRight w:val="0"/>
      <w:marTop w:val="0"/>
      <w:marBottom w:val="0"/>
      <w:divBdr>
        <w:top w:val="none" w:sz="0" w:space="0" w:color="auto"/>
        <w:left w:val="none" w:sz="0" w:space="0" w:color="auto"/>
        <w:bottom w:val="none" w:sz="0" w:space="0" w:color="auto"/>
        <w:right w:val="none" w:sz="0" w:space="0" w:color="auto"/>
      </w:divBdr>
    </w:div>
    <w:div w:id="1172260667">
      <w:bodyDiv w:val="1"/>
      <w:marLeft w:val="0"/>
      <w:marRight w:val="0"/>
      <w:marTop w:val="0"/>
      <w:marBottom w:val="0"/>
      <w:divBdr>
        <w:top w:val="none" w:sz="0" w:space="0" w:color="auto"/>
        <w:left w:val="none" w:sz="0" w:space="0" w:color="auto"/>
        <w:bottom w:val="none" w:sz="0" w:space="0" w:color="auto"/>
        <w:right w:val="none" w:sz="0" w:space="0" w:color="auto"/>
      </w:divBdr>
    </w:div>
    <w:div w:id="1172331521">
      <w:bodyDiv w:val="1"/>
      <w:marLeft w:val="0"/>
      <w:marRight w:val="0"/>
      <w:marTop w:val="0"/>
      <w:marBottom w:val="0"/>
      <w:divBdr>
        <w:top w:val="none" w:sz="0" w:space="0" w:color="auto"/>
        <w:left w:val="none" w:sz="0" w:space="0" w:color="auto"/>
        <w:bottom w:val="none" w:sz="0" w:space="0" w:color="auto"/>
        <w:right w:val="none" w:sz="0" w:space="0" w:color="auto"/>
      </w:divBdr>
    </w:div>
    <w:div w:id="1172332774">
      <w:bodyDiv w:val="1"/>
      <w:marLeft w:val="0"/>
      <w:marRight w:val="0"/>
      <w:marTop w:val="0"/>
      <w:marBottom w:val="0"/>
      <w:divBdr>
        <w:top w:val="none" w:sz="0" w:space="0" w:color="auto"/>
        <w:left w:val="none" w:sz="0" w:space="0" w:color="auto"/>
        <w:bottom w:val="none" w:sz="0" w:space="0" w:color="auto"/>
        <w:right w:val="none" w:sz="0" w:space="0" w:color="auto"/>
      </w:divBdr>
    </w:div>
    <w:div w:id="1172335562">
      <w:bodyDiv w:val="1"/>
      <w:marLeft w:val="0"/>
      <w:marRight w:val="0"/>
      <w:marTop w:val="0"/>
      <w:marBottom w:val="0"/>
      <w:divBdr>
        <w:top w:val="none" w:sz="0" w:space="0" w:color="auto"/>
        <w:left w:val="none" w:sz="0" w:space="0" w:color="auto"/>
        <w:bottom w:val="none" w:sz="0" w:space="0" w:color="auto"/>
        <w:right w:val="none" w:sz="0" w:space="0" w:color="auto"/>
      </w:divBdr>
    </w:div>
    <w:div w:id="1172405460">
      <w:bodyDiv w:val="1"/>
      <w:marLeft w:val="0"/>
      <w:marRight w:val="0"/>
      <w:marTop w:val="0"/>
      <w:marBottom w:val="0"/>
      <w:divBdr>
        <w:top w:val="none" w:sz="0" w:space="0" w:color="auto"/>
        <w:left w:val="none" w:sz="0" w:space="0" w:color="auto"/>
        <w:bottom w:val="none" w:sz="0" w:space="0" w:color="auto"/>
        <w:right w:val="none" w:sz="0" w:space="0" w:color="auto"/>
      </w:divBdr>
    </w:div>
    <w:div w:id="1172719622">
      <w:bodyDiv w:val="1"/>
      <w:marLeft w:val="0"/>
      <w:marRight w:val="0"/>
      <w:marTop w:val="0"/>
      <w:marBottom w:val="0"/>
      <w:divBdr>
        <w:top w:val="none" w:sz="0" w:space="0" w:color="auto"/>
        <w:left w:val="none" w:sz="0" w:space="0" w:color="auto"/>
        <w:bottom w:val="none" w:sz="0" w:space="0" w:color="auto"/>
        <w:right w:val="none" w:sz="0" w:space="0" w:color="auto"/>
      </w:divBdr>
    </w:div>
    <w:div w:id="1172839342">
      <w:bodyDiv w:val="1"/>
      <w:marLeft w:val="0"/>
      <w:marRight w:val="0"/>
      <w:marTop w:val="0"/>
      <w:marBottom w:val="0"/>
      <w:divBdr>
        <w:top w:val="none" w:sz="0" w:space="0" w:color="auto"/>
        <w:left w:val="none" w:sz="0" w:space="0" w:color="auto"/>
        <w:bottom w:val="none" w:sz="0" w:space="0" w:color="auto"/>
        <w:right w:val="none" w:sz="0" w:space="0" w:color="auto"/>
      </w:divBdr>
    </w:div>
    <w:div w:id="1172915700">
      <w:bodyDiv w:val="1"/>
      <w:marLeft w:val="0"/>
      <w:marRight w:val="0"/>
      <w:marTop w:val="0"/>
      <w:marBottom w:val="0"/>
      <w:divBdr>
        <w:top w:val="none" w:sz="0" w:space="0" w:color="auto"/>
        <w:left w:val="none" w:sz="0" w:space="0" w:color="auto"/>
        <w:bottom w:val="none" w:sz="0" w:space="0" w:color="auto"/>
        <w:right w:val="none" w:sz="0" w:space="0" w:color="auto"/>
      </w:divBdr>
    </w:div>
    <w:div w:id="1172987123">
      <w:bodyDiv w:val="1"/>
      <w:marLeft w:val="0"/>
      <w:marRight w:val="0"/>
      <w:marTop w:val="0"/>
      <w:marBottom w:val="0"/>
      <w:divBdr>
        <w:top w:val="none" w:sz="0" w:space="0" w:color="auto"/>
        <w:left w:val="none" w:sz="0" w:space="0" w:color="auto"/>
        <w:bottom w:val="none" w:sz="0" w:space="0" w:color="auto"/>
        <w:right w:val="none" w:sz="0" w:space="0" w:color="auto"/>
      </w:divBdr>
    </w:div>
    <w:div w:id="1173110023">
      <w:bodyDiv w:val="1"/>
      <w:marLeft w:val="0"/>
      <w:marRight w:val="0"/>
      <w:marTop w:val="0"/>
      <w:marBottom w:val="0"/>
      <w:divBdr>
        <w:top w:val="none" w:sz="0" w:space="0" w:color="auto"/>
        <w:left w:val="none" w:sz="0" w:space="0" w:color="auto"/>
        <w:bottom w:val="none" w:sz="0" w:space="0" w:color="auto"/>
        <w:right w:val="none" w:sz="0" w:space="0" w:color="auto"/>
      </w:divBdr>
    </w:div>
    <w:div w:id="1173254206">
      <w:bodyDiv w:val="1"/>
      <w:marLeft w:val="0"/>
      <w:marRight w:val="0"/>
      <w:marTop w:val="0"/>
      <w:marBottom w:val="0"/>
      <w:divBdr>
        <w:top w:val="none" w:sz="0" w:space="0" w:color="auto"/>
        <w:left w:val="none" w:sz="0" w:space="0" w:color="auto"/>
        <w:bottom w:val="none" w:sz="0" w:space="0" w:color="auto"/>
        <w:right w:val="none" w:sz="0" w:space="0" w:color="auto"/>
      </w:divBdr>
    </w:div>
    <w:div w:id="1173564712">
      <w:bodyDiv w:val="1"/>
      <w:marLeft w:val="0"/>
      <w:marRight w:val="0"/>
      <w:marTop w:val="0"/>
      <w:marBottom w:val="0"/>
      <w:divBdr>
        <w:top w:val="none" w:sz="0" w:space="0" w:color="auto"/>
        <w:left w:val="none" w:sz="0" w:space="0" w:color="auto"/>
        <w:bottom w:val="none" w:sz="0" w:space="0" w:color="auto"/>
        <w:right w:val="none" w:sz="0" w:space="0" w:color="auto"/>
      </w:divBdr>
    </w:div>
    <w:div w:id="1173687721">
      <w:bodyDiv w:val="1"/>
      <w:marLeft w:val="0"/>
      <w:marRight w:val="0"/>
      <w:marTop w:val="0"/>
      <w:marBottom w:val="0"/>
      <w:divBdr>
        <w:top w:val="none" w:sz="0" w:space="0" w:color="auto"/>
        <w:left w:val="none" w:sz="0" w:space="0" w:color="auto"/>
        <w:bottom w:val="none" w:sz="0" w:space="0" w:color="auto"/>
        <w:right w:val="none" w:sz="0" w:space="0" w:color="auto"/>
      </w:divBdr>
    </w:div>
    <w:div w:id="1173760817">
      <w:bodyDiv w:val="1"/>
      <w:marLeft w:val="0"/>
      <w:marRight w:val="0"/>
      <w:marTop w:val="0"/>
      <w:marBottom w:val="0"/>
      <w:divBdr>
        <w:top w:val="none" w:sz="0" w:space="0" w:color="auto"/>
        <w:left w:val="none" w:sz="0" w:space="0" w:color="auto"/>
        <w:bottom w:val="none" w:sz="0" w:space="0" w:color="auto"/>
        <w:right w:val="none" w:sz="0" w:space="0" w:color="auto"/>
      </w:divBdr>
    </w:div>
    <w:div w:id="1173910722">
      <w:bodyDiv w:val="1"/>
      <w:marLeft w:val="0"/>
      <w:marRight w:val="0"/>
      <w:marTop w:val="0"/>
      <w:marBottom w:val="0"/>
      <w:divBdr>
        <w:top w:val="none" w:sz="0" w:space="0" w:color="auto"/>
        <w:left w:val="none" w:sz="0" w:space="0" w:color="auto"/>
        <w:bottom w:val="none" w:sz="0" w:space="0" w:color="auto"/>
        <w:right w:val="none" w:sz="0" w:space="0" w:color="auto"/>
      </w:divBdr>
    </w:div>
    <w:div w:id="1173951779">
      <w:bodyDiv w:val="1"/>
      <w:marLeft w:val="0"/>
      <w:marRight w:val="0"/>
      <w:marTop w:val="0"/>
      <w:marBottom w:val="0"/>
      <w:divBdr>
        <w:top w:val="none" w:sz="0" w:space="0" w:color="auto"/>
        <w:left w:val="none" w:sz="0" w:space="0" w:color="auto"/>
        <w:bottom w:val="none" w:sz="0" w:space="0" w:color="auto"/>
        <w:right w:val="none" w:sz="0" w:space="0" w:color="auto"/>
      </w:divBdr>
    </w:div>
    <w:div w:id="1174109782">
      <w:bodyDiv w:val="1"/>
      <w:marLeft w:val="0"/>
      <w:marRight w:val="0"/>
      <w:marTop w:val="0"/>
      <w:marBottom w:val="0"/>
      <w:divBdr>
        <w:top w:val="none" w:sz="0" w:space="0" w:color="auto"/>
        <w:left w:val="none" w:sz="0" w:space="0" w:color="auto"/>
        <w:bottom w:val="none" w:sz="0" w:space="0" w:color="auto"/>
        <w:right w:val="none" w:sz="0" w:space="0" w:color="auto"/>
      </w:divBdr>
    </w:div>
    <w:div w:id="1174413751">
      <w:bodyDiv w:val="1"/>
      <w:marLeft w:val="0"/>
      <w:marRight w:val="0"/>
      <w:marTop w:val="0"/>
      <w:marBottom w:val="0"/>
      <w:divBdr>
        <w:top w:val="none" w:sz="0" w:space="0" w:color="auto"/>
        <w:left w:val="none" w:sz="0" w:space="0" w:color="auto"/>
        <w:bottom w:val="none" w:sz="0" w:space="0" w:color="auto"/>
        <w:right w:val="none" w:sz="0" w:space="0" w:color="auto"/>
      </w:divBdr>
    </w:div>
    <w:div w:id="1174492305">
      <w:bodyDiv w:val="1"/>
      <w:marLeft w:val="0"/>
      <w:marRight w:val="0"/>
      <w:marTop w:val="0"/>
      <w:marBottom w:val="0"/>
      <w:divBdr>
        <w:top w:val="none" w:sz="0" w:space="0" w:color="auto"/>
        <w:left w:val="none" w:sz="0" w:space="0" w:color="auto"/>
        <w:bottom w:val="none" w:sz="0" w:space="0" w:color="auto"/>
        <w:right w:val="none" w:sz="0" w:space="0" w:color="auto"/>
      </w:divBdr>
    </w:div>
    <w:div w:id="1174536703">
      <w:bodyDiv w:val="1"/>
      <w:marLeft w:val="0"/>
      <w:marRight w:val="0"/>
      <w:marTop w:val="0"/>
      <w:marBottom w:val="0"/>
      <w:divBdr>
        <w:top w:val="none" w:sz="0" w:space="0" w:color="auto"/>
        <w:left w:val="none" w:sz="0" w:space="0" w:color="auto"/>
        <w:bottom w:val="none" w:sz="0" w:space="0" w:color="auto"/>
        <w:right w:val="none" w:sz="0" w:space="0" w:color="auto"/>
      </w:divBdr>
    </w:div>
    <w:div w:id="1174537900">
      <w:bodyDiv w:val="1"/>
      <w:marLeft w:val="0"/>
      <w:marRight w:val="0"/>
      <w:marTop w:val="0"/>
      <w:marBottom w:val="0"/>
      <w:divBdr>
        <w:top w:val="none" w:sz="0" w:space="0" w:color="auto"/>
        <w:left w:val="none" w:sz="0" w:space="0" w:color="auto"/>
        <w:bottom w:val="none" w:sz="0" w:space="0" w:color="auto"/>
        <w:right w:val="none" w:sz="0" w:space="0" w:color="auto"/>
      </w:divBdr>
    </w:div>
    <w:div w:id="1174999799">
      <w:bodyDiv w:val="1"/>
      <w:marLeft w:val="0"/>
      <w:marRight w:val="0"/>
      <w:marTop w:val="0"/>
      <w:marBottom w:val="0"/>
      <w:divBdr>
        <w:top w:val="none" w:sz="0" w:space="0" w:color="auto"/>
        <w:left w:val="none" w:sz="0" w:space="0" w:color="auto"/>
        <w:bottom w:val="none" w:sz="0" w:space="0" w:color="auto"/>
        <w:right w:val="none" w:sz="0" w:space="0" w:color="auto"/>
      </w:divBdr>
    </w:div>
    <w:div w:id="1175148445">
      <w:bodyDiv w:val="1"/>
      <w:marLeft w:val="0"/>
      <w:marRight w:val="0"/>
      <w:marTop w:val="0"/>
      <w:marBottom w:val="0"/>
      <w:divBdr>
        <w:top w:val="none" w:sz="0" w:space="0" w:color="auto"/>
        <w:left w:val="none" w:sz="0" w:space="0" w:color="auto"/>
        <w:bottom w:val="none" w:sz="0" w:space="0" w:color="auto"/>
        <w:right w:val="none" w:sz="0" w:space="0" w:color="auto"/>
      </w:divBdr>
    </w:div>
    <w:div w:id="1175193090">
      <w:bodyDiv w:val="1"/>
      <w:marLeft w:val="0"/>
      <w:marRight w:val="0"/>
      <w:marTop w:val="0"/>
      <w:marBottom w:val="0"/>
      <w:divBdr>
        <w:top w:val="none" w:sz="0" w:space="0" w:color="auto"/>
        <w:left w:val="none" w:sz="0" w:space="0" w:color="auto"/>
        <w:bottom w:val="none" w:sz="0" w:space="0" w:color="auto"/>
        <w:right w:val="none" w:sz="0" w:space="0" w:color="auto"/>
      </w:divBdr>
    </w:div>
    <w:div w:id="1175195022">
      <w:bodyDiv w:val="1"/>
      <w:marLeft w:val="0"/>
      <w:marRight w:val="0"/>
      <w:marTop w:val="0"/>
      <w:marBottom w:val="0"/>
      <w:divBdr>
        <w:top w:val="none" w:sz="0" w:space="0" w:color="auto"/>
        <w:left w:val="none" w:sz="0" w:space="0" w:color="auto"/>
        <w:bottom w:val="none" w:sz="0" w:space="0" w:color="auto"/>
        <w:right w:val="none" w:sz="0" w:space="0" w:color="auto"/>
      </w:divBdr>
    </w:div>
    <w:div w:id="1175263043">
      <w:bodyDiv w:val="1"/>
      <w:marLeft w:val="0"/>
      <w:marRight w:val="0"/>
      <w:marTop w:val="0"/>
      <w:marBottom w:val="0"/>
      <w:divBdr>
        <w:top w:val="none" w:sz="0" w:space="0" w:color="auto"/>
        <w:left w:val="none" w:sz="0" w:space="0" w:color="auto"/>
        <w:bottom w:val="none" w:sz="0" w:space="0" w:color="auto"/>
        <w:right w:val="none" w:sz="0" w:space="0" w:color="auto"/>
      </w:divBdr>
    </w:div>
    <w:div w:id="1175269438">
      <w:bodyDiv w:val="1"/>
      <w:marLeft w:val="0"/>
      <w:marRight w:val="0"/>
      <w:marTop w:val="0"/>
      <w:marBottom w:val="0"/>
      <w:divBdr>
        <w:top w:val="none" w:sz="0" w:space="0" w:color="auto"/>
        <w:left w:val="none" w:sz="0" w:space="0" w:color="auto"/>
        <w:bottom w:val="none" w:sz="0" w:space="0" w:color="auto"/>
        <w:right w:val="none" w:sz="0" w:space="0" w:color="auto"/>
      </w:divBdr>
    </w:div>
    <w:div w:id="1175339028">
      <w:bodyDiv w:val="1"/>
      <w:marLeft w:val="0"/>
      <w:marRight w:val="0"/>
      <w:marTop w:val="0"/>
      <w:marBottom w:val="0"/>
      <w:divBdr>
        <w:top w:val="none" w:sz="0" w:space="0" w:color="auto"/>
        <w:left w:val="none" w:sz="0" w:space="0" w:color="auto"/>
        <w:bottom w:val="none" w:sz="0" w:space="0" w:color="auto"/>
        <w:right w:val="none" w:sz="0" w:space="0" w:color="auto"/>
      </w:divBdr>
    </w:div>
    <w:div w:id="1175343320">
      <w:bodyDiv w:val="1"/>
      <w:marLeft w:val="0"/>
      <w:marRight w:val="0"/>
      <w:marTop w:val="0"/>
      <w:marBottom w:val="0"/>
      <w:divBdr>
        <w:top w:val="none" w:sz="0" w:space="0" w:color="auto"/>
        <w:left w:val="none" w:sz="0" w:space="0" w:color="auto"/>
        <w:bottom w:val="none" w:sz="0" w:space="0" w:color="auto"/>
        <w:right w:val="none" w:sz="0" w:space="0" w:color="auto"/>
      </w:divBdr>
    </w:div>
    <w:div w:id="1175456163">
      <w:bodyDiv w:val="1"/>
      <w:marLeft w:val="0"/>
      <w:marRight w:val="0"/>
      <w:marTop w:val="0"/>
      <w:marBottom w:val="0"/>
      <w:divBdr>
        <w:top w:val="none" w:sz="0" w:space="0" w:color="auto"/>
        <w:left w:val="none" w:sz="0" w:space="0" w:color="auto"/>
        <w:bottom w:val="none" w:sz="0" w:space="0" w:color="auto"/>
        <w:right w:val="none" w:sz="0" w:space="0" w:color="auto"/>
      </w:divBdr>
    </w:div>
    <w:div w:id="1175607644">
      <w:bodyDiv w:val="1"/>
      <w:marLeft w:val="0"/>
      <w:marRight w:val="0"/>
      <w:marTop w:val="0"/>
      <w:marBottom w:val="0"/>
      <w:divBdr>
        <w:top w:val="none" w:sz="0" w:space="0" w:color="auto"/>
        <w:left w:val="none" w:sz="0" w:space="0" w:color="auto"/>
        <w:bottom w:val="none" w:sz="0" w:space="0" w:color="auto"/>
        <w:right w:val="none" w:sz="0" w:space="0" w:color="auto"/>
      </w:divBdr>
    </w:div>
    <w:div w:id="1175726232">
      <w:bodyDiv w:val="1"/>
      <w:marLeft w:val="0"/>
      <w:marRight w:val="0"/>
      <w:marTop w:val="0"/>
      <w:marBottom w:val="0"/>
      <w:divBdr>
        <w:top w:val="none" w:sz="0" w:space="0" w:color="auto"/>
        <w:left w:val="none" w:sz="0" w:space="0" w:color="auto"/>
        <w:bottom w:val="none" w:sz="0" w:space="0" w:color="auto"/>
        <w:right w:val="none" w:sz="0" w:space="0" w:color="auto"/>
      </w:divBdr>
    </w:div>
    <w:div w:id="1175924145">
      <w:bodyDiv w:val="1"/>
      <w:marLeft w:val="0"/>
      <w:marRight w:val="0"/>
      <w:marTop w:val="0"/>
      <w:marBottom w:val="0"/>
      <w:divBdr>
        <w:top w:val="none" w:sz="0" w:space="0" w:color="auto"/>
        <w:left w:val="none" w:sz="0" w:space="0" w:color="auto"/>
        <w:bottom w:val="none" w:sz="0" w:space="0" w:color="auto"/>
        <w:right w:val="none" w:sz="0" w:space="0" w:color="auto"/>
      </w:divBdr>
    </w:div>
    <w:div w:id="1176000375">
      <w:bodyDiv w:val="1"/>
      <w:marLeft w:val="0"/>
      <w:marRight w:val="0"/>
      <w:marTop w:val="0"/>
      <w:marBottom w:val="0"/>
      <w:divBdr>
        <w:top w:val="none" w:sz="0" w:space="0" w:color="auto"/>
        <w:left w:val="none" w:sz="0" w:space="0" w:color="auto"/>
        <w:bottom w:val="none" w:sz="0" w:space="0" w:color="auto"/>
        <w:right w:val="none" w:sz="0" w:space="0" w:color="auto"/>
      </w:divBdr>
    </w:div>
    <w:div w:id="1176112749">
      <w:bodyDiv w:val="1"/>
      <w:marLeft w:val="0"/>
      <w:marRight w:val="0"/>
      <w:marTop w:val="0"/>
      <w:marBottom w:val="0"/>
      <w:divBdr>
        <w:top w:val="none" w:sz="0" w:space="0" w:color="auto"/>
        <w:left w:val="none" w:sz="0" w:space="0" w:color="auto"/>
        <w:bottom w:val="none" w:sz="0" w:space="0" w:color="auto"/>
        <w:right w:val="none" w:sz="0" w:space="0" w:color="auto"/>
      </w:divBdr>
    </w:div>
    <w:div w:id="1176337132">
      <w:bodyDiv w:val="1"/>
      <w:marLeft w:val="0"/>
      <w:marRight w:val="0"/>
      <w:marTop w:val="0"/>
      <w:marBottom w:val="0"/>
      <w:divBdr>
        <w:top w:val="none" w:sz="0" w:space="0" w:color="auto"/>
        <w:left w:val="none" w:sz="0" w:space="0" w:color="auto"/>
        <w:bottom w:val="none" w:sz="0" w:space="0" w:color="auto"/>
        <w:right w:val="none" w:sz="0" w:space="0" w:color="auto"/>
      </w:divBdr>
    </w:div>
    <w:div w:id="1176337346">
      <w:bodyDiv w:val="1"/>
      <w:marLeft w:val="0"/>
      <w:marRight w:val="0"/>
      <w:marTop w:val="0"/>
      <w:marBottom w:val="0"/>
      <w:divBdr>
        <w:top w:val="none" w:sz="0" w:space="0" w:color="auto"/>
        <w:left w:val="none" w:sz="0" w:space="0" w:color="auto"/>
        <w:bottom w:val="none" w:sz="0" w:space="0" w:color="auto"/>
        <w:right w:val="none" w:sz="0" w:space="0" w:color="auto"/>
      </w:divBdr>
    </w:div>
    <w:div w:id="1176649280">
      <w:bodyDiv w:val="1"/>
      <w:marLeft w:val="0"/>
      <w:marRight w:val="0"/>
      <w:marTop w:val="0"/>
      <w:marBottom w:val="0"/>
      <w:divBdr>
        <w:top w:val="none" w:sz="0" w:space="0" w:color="auto"/>
        <w:left w:val="none" w:sz="0" w:space="0" w:color="auto"/>
        <w:bottom w:val="none" w:sz="0" w:space="0" w:color="auto"/>
        <w:right w:val="none" w:sz="0" w:space="0" w:color="auto"/>
      </w:divBdr>
    </w:div>
    <w:div w:id="1176723011">
      <w:bodyDiv w:val="1"/>
      <w:marLeft w:val="0"/>
      <w:marRight w:val="0"/>
      <w:marTop w:val="0"/>
      <w:marBottom w:val="0"/>
      <w:divBdr>
        <w:top w:val="none" w:sz="0" w:space="0" w:color="auto"/>
        <w:left w:val="none" w:sz="0" w:space="0" w:color="auto"/>
        <w:bottom w:val="none" w:sz="0" w:space="0" w:color="auto"/>
        <w:right w:val="none" w:sz="0" w:space="0" w:color="auto"/>
      </w:divBdr>
    </w:div>
    <w:div w:id="1176770195">
      <w:bodyDiv w:val="1"/>
      <w:marLeft w:val="0"/>
      <w:marRight w:val="0"/>
      <w:marTop w:val="0"/>
      <w:marBottom w:val="0"/>
      <w:divBdr>
        <w:top w:val="none" w:sz="0" w:space="0" w:color="auto"/>
        <w:left w:val="none" w:sz="0" w:space="0" w:color="auto"/>
        <w:bottom w:val="none" w:sz="0" w:space="0" w:color="auto"/>
        <w:right w:val="none" w:sz="0" w:space="0" w:color="auto"/>
      </w:divBdr>
    </w:div>
    <w:div w:id="1176968236">
      <w:bodyDiv w:val="1"/>
      <w:marLeft w:val="0"/>
      <w:marRight w:val="0"/>
      <w:marTop w:val="0"/>
      <w:marBottom w:val="0"/>
      <w:divBdr>
        <w:top w:val="none" w:sz="0" w:space="0" w:color="auto"/>
        <w:left w:val="none" w:sz="0" w:space="0" w:color="auto"/>
        <w:bottom w:val="none" w:sz="0" w:space="0" w:color="auto"/>
        <w:right w:val="none" w:sz="0" w:space="0" w:color="auto"/>
      </w:divBdr>
    </w:div>
    <w:div w:id="1177109611">
      <w:bodyDiv w:val="1"/>
      <w:marLeft w:val="0"/>
      <w:marRight w:val="0"/>
      <w:marTop w:val="0"/>
      <w:marBottom w:val="0"/>
      <w:divBdr>
        <w:top w:val="none" w:sz="0" w:space="0" w:color="auto"/>
        <w:left w:val="none" w:sz="0" w:space="0" w:color="auto"/>
        <w:bottom w:val="none" w:sz="0" w:space="0" w:color="auto"/>
        <w:right w:val="none" w:sz="0" w:space="0" w:color="auto"/>
      </w:divBdr>
    </w:div>
    <w:div w:id="1177115204">
      <w:bodyDiv w:val="1"/>
      <w:marLeft w:val="0"/>
      <w:marRight w:val="0"/>
      <w:marTop w:val="0"/>
      <w:marBottom w:val="0"/>
      <w:divBdr>
        <w:top w:val="none" w:sz="0" w:space="0" w:color="auto"/>
        <w:left w:val="none" w:sz="0" w:space="0" w:color="auto"/>
        <w:bottom w:val="none" w:sz="0" w:space="0" w:color="auto"/>
        <w:right w:val="none" w:sz="0" w:space="0" w:color="auto"/>
      </w:divBdr>
    </w:div>
    <w:div w:id="1177233111">
      <w:bodyDiv w:val="1"/>
      <w:marLeft w:val="0"/>
      <w:marRight w:val="0"/>
      <w:marTop w:val="0"/>
      <w:marBottom w:val="0"/>
      <w:divBdr>
        <w:top w:val="none" w:sz="0" w:space="0" w:color="auto"/>
        <w:left w:val="none" w:sz="0" w:space="0" w:color="auto"/>
        <w:bottom w:val="none" w:sz="0" w:space="0" w:color="auto"/>
        <w:right w:val="none" w:sz="0" w:space="0" w:color="auto"/>
      </w:divBdr>
    </w:div>
    <w:div w:id="1177303628">
      <w:bodyDiv w:val="1"/>
      <w:marLeft w:val="0"/>
      <w:marRight w:val="0"/>
      <w:marTop w:val="0"/>
      <w:marBottom w:val="0"/>
      <w:divBdr>
        <w:top w:val="none" w:sz="0" w:space="0" w:color="auto"/>
        <w:left w:val="none" w:sz="0" w:space="0" w:color="auto"/>
        <w:bottom w:val="none" w:sz="0" w:space="0" w:color="auto"/>
        <w:right w:val="none" w:sz="0" w:space="0" w:color="auto"/>
      </w:divBdr>
    </w:div>
    <w:div w:id="1177303959">
      <w:bodyDiv w:val="1"/>
      <w:marLeft w:val="0"/>
      <w:marRight w:val="0"/>
      <w:marTop w:val="0"/>
      <w:marBottom w:val="0"/>
      <w:divBdr>
        <w:top w:val="none" w:sz="0" w:space="0" w:color="auto"/>
        <w:left w:val="none" w:sz="0" w:space="0" w:color="auto"/>
        <w:bottom w:val="none" w:sz="0" w:space="0" w:color="auto"/>
        <w:right w:val="none" w:sz="0" w:space="0" w:color="auto"/>
      </w:divBdr>
    </w:div>
    <w:div w:id="1177428710">
      <w:bodyDiv w:val="1"/>
      <w:marLeft w:val="0"/>
      <w:marRight w:val="0"/>
      <w:marTop w:val="0"/>
      <w:marBottom w:val="0"/>
      <w:divBdr>
        <w:top w:val="none" w:sz="0" w:space="0" w:color="auto"/>
        <w:left w:val="none" w:sz="0" w:space="0" w:color="auto"/>
        <w:bottom w:val="none" w:sz="0" w:space="0" w:color="auto"/>
        <w:right w:val="none" w:sz="0" w:space="0" w:color="auto"/>
      </w:divBdr>
    </w:div>
    <w:div w:id="1177500136">
      <w:bodyDiv w:val="1"/>
      <w:marLeft w:val="0"/>
      <w:marRight w:val="0"/>
      <w:marTop w:val="0"/>
      <w:marBottom w:val="0"/>
      <w:divBdr>
        <w:top w:val="none" w:sz="0" w:space="0" w:color="auto"/>
        <w:left w:val="none" w:sz="0" w:space="0" w:color="auto"/>
        <w:bottom w:val="none" w:sz="0" w:space="0" w:color="auto"/>
        <w:right w:val="none" w:sz="0" w:space="0" w:color="auto"/>
      </w:divBdr>
    </w:div>
    <w:div w:id="1177505008">
      <w:bodyDiv w:val="1"/>
      <w:marLeft w:val="0"/>
      <w:marRight w:val="0"/>
      <w:marTop w:val="0"/>
      <w:marBottom w:val="0"/>
      <w:divBdr>
        <w:top w:val="none" w:sz="0" w:space="0" w:color="auto"/>
        <w:left w:val="none" w:sz="0" w:space="0" w:color="auto"/>
        <w:bottom w:val="none" w:sz="0" w:space="0" w:color="auto"/>
        <w:right w:val="none" w:sz="0" w:space="0" w:color="auto"/>
      </w:divBdr>
    </w:div>
    <w:div w:id="1177577177">
      <w:bodyDiv w:val="1"/>
      <w:marLeft w:val="0"/>
      <w:marRight w:val="0"/>
      <w:marTop w:val="0"/>
      <w:marBottom w:val="0"/>
      <w:divBdr>
        <w:top w:val="none" w:sz="0" w:space="0" w:color="auto"/>
        <w:left w:val="none" w:sz="0" w:space="0" w:color="auto"/>
        <w:bottom w:val="none" w:sz="0" w:space="0" w:color="auto"/>
        <w:right w:val="none" w:sz="0" w:space="0" w:color="auto"/>
      </w:divBdr>
    </w:div>
    <w:div w:id="1177698754">
      <w:bodyDiv w:val="1"/>
      <w:marLeft w:val="0"/>
      <w:marRight w:val="0"/>
      <w:marTop w:val="0"/>
      <w:marBottom w:val="0"/>
      <w:divBdr>
        <w:top w:val="none" w:sz="0" w:space="0" w:color="auto"/>
        <w:left w:val="none" w:sz="0" w:space="0" w:color="auto"/>
        <w:bottom w:val="none" w:sz="0" w:space="0" w:color="auto"/>
        <w:right w:val="none" w:sz="0" w:space="0" w:color="auto"/>
      </w:divBdr>
    </w:div>
    <w:div w:id="1177958788">
      <w:bodyDiv w:val="1"/>
      <w:marLeft w:val="0"/>
      <w:marRight w:val="0"/>
      <w:marTop w:val="0"/>
      <w:marBottom w:val="0"/>
      <w:divBdr>
        <w:top w:val="none" w:sz="0" w:space="0" w:color="auto"/>
        <w:left w:val="none" w:sz="0" w:space="0" w:color="auto"/>
        <w:bottom w:val="none" w:sz="0" w:space="0" w:color="auto"/>
        <w:right w:val="none" w:sz="0" w:space="0" w:color="auto"/>
      </w:divBdr>
    </w:div>
    <w:div w:id="1177963460">
      <w:bodyDiv w:val="1"/>
      <w:marLeft w:val="0"/>
      <w:marRight w:val="0"/>
      <w:marTop w:val="0"/>
      <w:marBottom w:val="0"/>
      <w:divBdr>
        <w:top w:val="none" w:sz="0" w:space="0" w:color="auto"/>
        <w:left w:val="none" w:sz="0" w:space="0" w:color="auto"/>
        <w:bottom w:val="none" w:sz="0" w:space="0" w:color="auto"/>
        <w:right w:val="none" w:sz="0" w:space="0" w:color="auto"/>
      </w:divBdr>
    </w:div>
    <w:div w:id="1177964927">
      <w:bodyDiv w:val="1"/>
      <w:marLeft w:val="0"/>
      <w:marRight w:val="0"/>
      <w:marTop w:val="0"/>
      <w:marBottom w:val="0"/>
      <w:divBdr>
        <w:top w:val="none" w:sz="0" w:space="0" w:color="auto"/>
        <w:left w:val="none" w:sz="0" w:space="0" w:color="auto"/>
        <w:bottom w:val="none" w:sz="0" w:space="0" w:color="auto"/>
        <w:right w:val="none" w:sz="0" w:space="0" w:color="auto"/>
      </w:divBdr>
    </w:div>
    <w:div w:id="1178228549">
      <w:bodyDiv w:val="1"/>
      <w:marLeft w:val="0"/>
      <w:marRight w:val="0"/>
      <w:marTop w:val="0"/>
      <w:marBottom w:val="0"/>
      <w:divBdr>
        <w:top w:val="none" w:sz="0" w:space="0" w:color="auto"/>
        <w:left w:val="none" w:sz="0" w:space="0" w:color="auto"/>
        <w:bottom w:val="none" w:sz="0" w:space="0" w:color="auto"/>
        <w:right w:val="none" w:sz="0" w:space="0" w:color="auto"/>
      </w:divBdr>
    </w:div>
    <w:div w:id="1178303144">
      <w:bodyDiv w:val="1"/>
      <w:marLeft w:val="0"/>
      <w:marRight w:val="0"/>
      <w:marTop w:val="0"/>
      <w:marBottom w:val="0"/>
      <w:divBdr>
        <w:top w:val="none" w:sz="0" w:space="0" w:color="auto"/>
        <w:left w:val="none" w:sz="0" w:space="0" w:color="auto"/>
        <w:bottom w:val="none" w:sz="0" w:space="0" w:color="auto"/>
        <w:right w:val="none" w:sz="0" w:space="0" w:color="auto"/>
      </w:divBdr>
    </w:div>
    <w:div w:id="1178304456">
      <w:bodyDiv w:val="1"/>
      <w:marLeft w:val="0"/>
      <w:marRight w:val="0"/>
      <w:marTop w:val="0"/>
      <w:marBottom w:val="0"/>
      <w:divBdr>
        <w:top w:val="none" w:sz="0" w:space="0" w:color="auto"/>
        <w:left w:val="none" w:sz="0" w:space="0" w:color="auto"/>
        <w:bottom w:val="none" w:sz="0" w:space="0" w:color="auto"/>
        <w:right w:val="none" w:sz="0" w:space="0" w:color="auto"/>
      </w:divBdr>
    </w:div>
    <w:div w:id="1178538689">
      <w:bodyDiv w:val="1"/>
      <w:marLeft w:val="0"/>
      <w:marRight w:val="0"/>
      <w:marTop w:val="0"/>
      <w:marBottom w:val="0"/>
      <w:divBdr>
        <w:top w:val="none" w:sz="0" w:space="0" w:color="auto"/>
        <w:left w:val="none" w:sz="0" w:space="0" w:color="auto"/>
        <w:bottom w:val="none" w:sz="0" w:space="0" w:color="auto"/>
        <w:right w:val="none" w:sz="0" w:space="0" w:color="auto"/>
      </w:divBdr>
    </w:div>
    <w:div w:id="1178697134">
      <w:bodyDiv w:val="1"/>
      <w:marLeft w:val="0"/>
      <w:marRight w:val="0"/>
      <w:marTop w:val="0"/>
      <w:marBottom w:val="0"/>
      <w:divBdr>
        <w:top w:val="none" w:sz="0" w:space="0" w:color="auto"/>
        <w:left w:val="none" w:sz="0" w:space="0" w:color="auto"/>
        <w:bottom w:val="none" w:sz="0" w:space="0" w:color="auto"/>
        <w:right w:val="none" w:sz="0" w:space="0" w:color="auto"/>
      </w:divBdr>
    </w:div>
    <w:div w:id="1178739388">
      <w:bodyDiv w:val="1"/>
      <w:marLeft w:val="0"/>
      <w:marRight w:val="0"/>
      <w:marTop w:val="0"/>
      <w:marBottom w:val="0"/>
      <w:divBdr>
        <w:top w:val="none" w:sz="0" w:space="0" w:color="auto"/>
        <w:left w:val="none" w:sz="0" w:space="0" w:color="auto"/>
        <w:bottom w:val="none" w:sz="0" w:space="0" w:color="auto"/>
        <w:right w:val="none" w:sz="0" w:space="0" w:color="auto"/>
      </w:divBdr>
    </w:div>
    <w:div w:id="1178891552">
      <w:bodyDiv w:val="1"/>
      <w:marLeft w:val="0"/>
      <w:marRight w:val="0"/>
      <w:marTop w:val="0"/>
      <w:marBottom w:val="0"/>
      <w:divBdr>
        <w:top w:val="none" w:sz="0" w:space="0" w:color="auto"/>
        <w:left w:val="none" w:sz="0" w:space="0" w:color="auto"/>
        <w:bottom w:val="none" w:sz="0" w:space="0" w:color="auto"/>
        <w:right w:val="none" w:sz="0" w:space="0" w:color="auto"/>
      </w:divBdr>
    </w:div>
    <w:div w:id="1179075576">
      <w:bodyDiv w:val="1"/>
      <w:marLeft w:val="0"/>
      <w:marRight w:val="0"/>
      <w:marTop w:val="0"/>
      <w:marBottom w:val="0"/>
      <w:divBdr>
        <w:top w:val="none" w:sz="0" w:space="0" w:color="auto"/>
        <w:left w:val="none" w:sz="0" w:space="0" w:color="auto"/>
        <w:bottom w:val="none" w:sz="0" w:space="0" w:color="auto"/>
        <w:right w:val="none" w:sz="0" w:space="0" w:color="auto"/>
      </w:divBdr>
    </w:div>
    <w:div w:id="1179079290">
      <w:bodyDiv w:val="1"/>
      <w:marLeft w:val="0"/>
      <w:marRight w:val="0"/>
      <w:marTop w:val="0"/>
      <w:marBottom w:val="0"/>
      <w:divBdr>
        <w:top w:val="none" w:sz="0" w:space="0" w:color="auto"/>
        <w:left w:val="none" w:sz="0" w:space="0" w:color="auto"/>
        <w:bottom w:val="none" w:sz="0" w:space="0" w:color="auto"/>
        <w:right w:val="none" w:sz="0" w:space="0" w:color="auto"/>
      </w:divBdr>
    </w:div>
    <w:div w:id="1179272783">
      <w:bodyDiv w:val="1"/>
      <w:marLeft w:val="0"/>
      <w:marRight w:val="0"/>
      <w:marTop w:val="0"/>
      <w:marBottom w:val="0"/>
      <w:divBdr>
        <w:top w:val="none" w:sz="0" w:space="0" w:color="auto"/>
        <w:left w:val="none" w:sz="0" w:space="0" w:color="auto"/>
        <w:bottom w:val="none" w:sz="0" w:space="0" w:color="auto"/>
        <w:right w:val="none" w:sz="0" w:space="0" w:color="auto"/>
      </w:divBdr>
    </w:div>
    <w:div w:id="1179545933">
      <w:bodyDiv w:val="1"/>
      <w:marLeft w:val="0"/>
      <w:marRight w:val="0"/>
      <w:marTop w:val="0"/>
      <w:marBottom w:val="0"/>
      <w:divBdr>
        <w:top w:val="none" w:sz="0" w:space="0" w:color="auto"/>
        <w:left w:val="none" w:sz="0" w:space="0" w:color="auto"/>
        <w:bottom w:val="none" w:sz="0" w:space="0" w:color="auto"/>
        <w:right w:val="none" w:sz="0" w:space="0" w:color="auto"/>
      </w:divBdr>
    </w:div>
    <w:div w:id="1179664583">
      <w:bodyDiv w:val="1"/>
      <w:marLeft w:val="0"/>
      <w:marRight w:val="0"/>
      <w:marTop w:val="0"/>
      <w:marBottom w:val="0"/>
      <w:divBdr>
        <w:top w:val="none" w:sz="0" w:space="0" w:color="auto"/>
        <w:left w:val="none" w:sz="0" w:space="0" w:color="auto"/>
        <w:bottom w:val="none" w:sz="0" w:space="0" w:color="auto"/>
        <w:right w:val="none" w:sz="0" w:space="0" w:color="auto"/>
      </w:divBdr>
    </w:div>
    <w:div w:id="1179851507">
      <w:bodyDiv w:val="1"/>
      <w:marLeft w:val="0"/>
      <w:marRight w:val="0"/>
      <w:marTop w:val="0"/>
      <w:marBottom w:val="0"/>
      <w:divBdr>
        <w:top w:val="none" w:sz="0" w:space="0" w:color="auto"/>
        <w:left w:val="none" w:sz="0" w:space="0" w:color="auto"/>
        <w:bottom w:val="none" w:sz="0" w:space="0" w:color="auto"/>
        <w:right w:val="none" w:sz="0" w:space="0" w:color="auto"/>
      </w:divBdr>
    </w:div>
    <w:div w:id="1180000349">
      <w:bodyDiv w:val="1"/>
      <w:marLeft w:val="0"/>
      <w:marRight w:val="0"/>
      <w:marTop w:val="0"/>
      <w:marBottom w:val="0"/>
      <w:divBdr>
        <w:top w:val="none" w:sz="0" w:space="0" w:color="auto"/>
        <w:left w:val="none" w:sz="0" w:space="0" w:color="auto"/>
        <w:bottom w:val="none" w:sz="0" w:space="0" w:color="auto"/>
        <w:right w:val="none" w:sz="0" w:space="0" w:color="auto"/>
      </w:divBdr>
    </w:div>
    <w:div w:id="1180043471">
      <w:bodyDiv w:val="1"/>
      <w:marLeft w:val="0"/>
      <w:marRight w:val="0"/>
      <w:marTop w:val="0"/>
      <w:marBottom w:val="0"/>
      <w:divBdr>
        <w:top w:val="none" w:sz="0" w:space="0" w:color="auto"/>
        <w:left w:val="none" w:sz="0" w:space="0" w:color="auto"/>
        <w:bottom w:val="none" w:sz="0" w:space="0" w:color="auto"/>
        <w:right w:val="none" w:sz="0" w:space="0" w:color="auto"/>
      </w:divBdr>
    </w:div>
    <w:div w:id="1180269568">
      <w:bodyDiv w:val="1"/>
      <w:marLeft w:val="0"/>
      <w:marRight w:val="0"/>
      <w:marTop w:val="0"/>
      <w:marBottom w:val="0"/>
      <w:divBdr>
        <w:top w:val="none" w:sz="0" w:space="0" w:color="auto"/>
        <w:left w:val="none" w:sz="0" w:space="0" w:color="auto"/>
        <w:bottom w:val="none" w:sz="0" w:space="0" w:color="auto"/>
        <w:right w:val="none" w:sz="0" w:space="0" w:color="auto"/>
      </w:divBdr>
    </w:div>
    <w:div w:id="1180270370">
      <w:bodyDiv w:val="1"/>
      <w:marLeft w:val="0"/>
      <w:marRight w:val="0"/>
      <w:marTop w:val="0"/>
      <w:marBottom w:val="0"/>
      <w:divBdr>
        <w:top w:val="none" w:sz="0" w:space="0" w:color="auto"/>
        <w:left w:val="none" w:sz="0" w:space="0" w:color="auto"/>
        <w:bottom w:val="none" w:sz="0" w:space="0" w:color="auto"/>
        <w:right w:val="none" w:sz="0" w:space="0" w:color="auto"/>
      </w:divBdr>
    </w:div>
    <w:div w:id="1180465783">
      <w:bodyDiv w:val="1"/>
      <w:marLeft w:val="0"/>
      <w:marRight w:val="0"/>
      <w:marTop w:val="0"/>
      <w:marBottom w:val="0"/>
      <w:divBdr>
        <w:top w:val="none" w:sz="0" w:space="0" w:color="auto"/>
        <w:left w:val="none" w:sz="0" w:space="0" w:color="auto"/>
        <w:bottom w:val="none" w:sz="0" w:space="0" w:color="auto"/>
        <w:right w:val="none" w:sz="0" w:space="0" w:color="auto"/>
      </w:divBdr>
    </w:div>
    <w:div w:id="1180506769">
      <w:bodyDiv w:val="1"/>
      <w:marLeft w:val="0"/>
      <w:marRight w:val="0"/>
      <w:marTop w:val="0"/>
      <w:marBottom w:val="0"/>
      <w:divBdr>
        <w:top w:val="none" w:sz="0" w:space="0" w:color="auto"/>
        <w:left w:val="none" w:sz="0" w:space="0" w:color="auto"/>
        <w:bottom w:val="none" w:sz="0" w:space="0" w:color="auto"/>
        <w:right w:val="none" w:sz="0" w:space="0" w:color="auto"/>
      </w:divBdr>
    </w:div>
    <w:div w:id="1180508737">
      <w:bodyDiv w:val="1"/>
      <w:marLeft w:val="0"/>
      <w:marRight w:val="0"/>
      <w:marTop w:val="0"/>
      <w:marBottom w:val="0"/>
      <w:divBdr>
        <w:top w:val="none" w:sz="0" w:space="0" w:color="auto"/>
        <w:left w:val="none" w:sz="0" w:space="0" w:color="auto"/>
        <w:bottom w:val="none" w:sz="0" w:space="0" w:color="auto"/>
        <w:right w:val="none" w:sz="0" w:space="0" w:color="auto"/>
      </w:divBdr>
    </w:div>
    <w:div w:id="1180580052">
      <w:bodyDiv w:val="1"/>
      <w:marLeft w:val="0"/>
      <w:marRight w:val="0"/>
      <w:marTop w:val="0"/>
      <w:marBottom w:val="0"/>
      <w:divBdr>
        <w:top w:val="none" w:sz="0" w:space="0" w:color="auto"/>
        <w:left w:val="none" w:sz="0" w:space="0" w:color="auto"/>
        <w:bottom w:val="none" w:sz="0" w:space="0" w:color="auto"/>
        <w:right w:val="none" w:sz="0" w:space="0" w:color="auto"/>
      </w:divBdr>
    </w:div>
    <w:div w:id="1180705107">
      <w:bodyDiv w:val="1"/>
      <w:marLeft w:val="0"/>
      <w:marRight w:val="0"/>
      <w:marTop w:val="0"/>
      <w:marBottom w:val="0"/>
      <w:divBdr>
        <w:top w:val="none" w:sz="0" w:space="0" w:color="auto"/>
        <w:left w:val="none" w:sz="0" w:space="0" w:color="auto"/>
        <w:bottom w:val="none" w:sz="0" w:space="0" w:color="auto"/>
        <w:right w:val="none" w:sz="0" w:space="0" w:color="auto"/>
      </w:divBdr>
    </w:div>
    <w:div w:id="1180779703">
      <w:bodyDiv w:val="1"/>
      <w:marLeft w:val="0"/>
      <w:marRight w:val="0"/>
      <w:marTop w:val="0"/>
      <w:marBottom w:val="0"/>
      <w:divBdr>
        <w:top w:val="none" w:sz="0" w:space="0" w:color="auto"/>
        <w:left w:val="none" w:sz="0" w:space="0" w:color="auto"/>
        <w:bottom w:val="none" w:sz="0" w:space="0" w:color="auto"/>
        <w:right w:val="none" w:sz="0" w:space="0" w:color="auto"/>
      </w:divBdr>
    </w:div>
    <w:div w:id="1180893285">
      <w:bodyDiv w:val="1"/>
      <w:marLeft w:val="0"/>
      <w:marRight w:val="0"/>
      <w:marTop w:val="0"/>
      <w:marBottom w:val="0"/>
      <w:divBdr>
        <w:top w:val="none" w:sz="0" w:space="0" w:color="auto"/>
        <w:left w:val="none" w:sz="0" w:space="0" w:color="auto"/>
        <w:bottom w:val="none" w:sz="0" w:space="0" w:color="auto"/>
        <w:right w:val="none" w:sz="0" w:space="0" w:color="auto"/>
      </w:divBdr>
    </w:div>
    <w:div w:id="1180969576">
      <w:bodyDiv w:val="1"/>
      <w:marLeft w:val="0"/>
      <w:marRight w:val="0"/>
      <w:marTop w:val="0"/>
      <w:marBottom w:val="0"/>
      <w:divBdr>
        <w:top w:val="none" w:sz="0" w:space="0" w:color="auto"/>
        <w:left w:val="none" w:sz="0" w:space="0" w:color="auto"/>
        <w:bottom w:val="none" w:sz="0" w:space="0" w:color="auto"/>
        <w:right w:val="none" w:sz="0" w:space="0" w:color="auto"/>
      </w:divBdr>
    </w:div>
    <w:div w:id="1181432643">
      <w:bodyDiv w:val="1"/>
      <w:marLeft w:val="0"/>
      <w:marRight w:val="0"/>
      <w:marTop w:val="0"/>
      <w:marBottom w:val="0"/>
      <w:divBdr>
        <w:top w:val="none" w:sz="0" w:space="0" w:color="auto"/>
        <w:left w:val="none" w:sz="0" w:space="0" w:color="auto"/>
        <w:bottom w:val="none" w:sz="0" w:space="0" w:color="auto"/>
        <w:right w:val="none" w:sz="0" w:space="0" w:color="auto"/>
      </w:divBdr>
    </w:div>
    <w:div w:id="1181506979">
      <w:bodyDiv w:val="1"/>
      <w:marLeft w:val="0"/>
      <w:marRight w:val="0"/>
      <w:marTop w:val="0"/>
      <w:marBottom w:val="0"/>
      <w:divBdr>
        <w:top w:val="none" w:sz="0" w:space="0" w:color="auto"/>
        <w:left w:val="none" w:sz="0" w:space="0" w:color="auto"/>
        <w:bottom w:val="none" w:sz="0" w:space="0" w:color="auto"/>
        <w:right w:val="none" w:sz="0" w:space="0" w:color="auto"/>
      </w:divBdr>
    </w:div>
    <w:div w:id="1181625788">
      <w:bodyDiv w:val="1"/>
      <w:marLeft w:val="0"/>
      <w:marRight w:val="0"/>
      <w:marTop w:val="0"/>
      <w:marBottom w:val="0"/>
      <w:divBdr>
        <w:top w:val="none" w:sz="0" w:space="0" w:color="auto"/>
        <w:left w:val="none" w:sz="0" w:space="0" w:color="auto"/>
        <w:bottom w:val="none" w:sz="0" w:space="0" w:color="auto"/>
        <w:right w:val="none" w:sz="0" w:space="0" w:color="auto"/>
      </w:divBdr>
    </w:div>
    <w:div w:id="1181815750">
      <w:bodyDiv w:val="1"/>
      <w:marLeft w:val="0"/>
      <w:marRight w:val="0"/>
      <w:marTop w:val="0"/>
      <w:marBottom w:val="0"/>
      <w:divBdr>
        <w:top w:val="none" w:sz="0" w:space="0" w:color="auto"/>
        <w:left w:val="none" w:sz="0" w:space="0" w:color="auto"/>
        <w:bottom w:val="none" w:sz="0" w:space="0" w:color="auto"/>
        <w:right w:val="none" w:sz="0" w:space="0" w:color="auto"/>
      </w:divBdr>
    </w:div>
    <w:div w:id="1181891069">
      <w:bodyDiv w:val="1"/>
      <w:marLeft w:val="0"/>
      <w:marRight w:val="0"/>
      <w:marTop w:val="0"/>
      <w:marBottom w:val="0"/>
      <w:divBdr>
        <w:top w:val="none" w:sz="0" w:space="0" w:color="auto"/>
        <w:left w:val="none" w:sz="0" w:space="0" w:color="auto"/>
        <w:bottom w:val="none" w:sz="0" w:space="0" w:color="auto"/>
        <w:right w:val="none" w:sz="0" w:space="0" w:color="auto"/>
      </w:divBdr>
    </w:div>
    <w:div w:id="1181968450">
      <w:bodyDiv w:val="1"/>
      <w:marLeft w:val="0"/>
      <w:marRight w:val="0"/>
      <w:marTop w:val="0"/>
      <w:marBottom w:val="0"/>
      <w:divBdr>
        <w:top w:val="none" w:sz="0" w:space="0" w:color="auto"/>
        <w:left w:val="none" w:sz="0" w:space="0" w:color="auto"/>
        <w:bottom w:val="none" w:sz="0" w:space="0" w:color="auto"/>
        <w:right w:val="none" w:sz="0" w:space="0" w:color="auto"/>
      </w:divBdr>
    </w:div>
    <w:div w:id="1182010774">
      <w:bodyDiv w:val="1"/>
      <w:marLeft w:val="0"/>
      <w:marRight w:val="0"/>
      <w:marTop w:val="0"/>
      <w:marBottom w:val="0"/>
      <w:divBdr>
        <w:top w:val="none" w:sz="0" w:space="0" w:color="auto"/>
        <w:left w:val="none" w:sz="0" w:space="0" w:color="auto"/>
        <w:bottom w:val="none" w:sz="0" w:space="0" w:color="auto"/>
        <w:right w:val="none" w:sz="0" w:space="0" w:color="auto"/>
      </w:divBdr>
    </w:div>
    <w:div w:id="1182430501">
      <w:bodyDiv w:val="1"/>
      <w:marLeft w:val="0"/>
      <w:marRight w:val="0"/>
      <w:marTop w:val="0"/>
      <w:marBottom w:val="0"/>
      <w:divBdr>
        <w:top w:val="none" w:sz="0" w:space="0" w:color="auto"/>
        <w:left w:val="none" w:sz="0" w:space="0" w:color="auto"/>
        <w:bottom w:val="none" w:sz="0" w:space="0" w:color="auto"/>
        <w:right w:val="none" w:sz="0" w:space="0" w:color="auto"/>
      </w:divBdr>
    </w:div>
    <w:div w:id="1182431341">
      <w:bodyDiv w:val="1"/>
      <w:marLeft w:val="0"/>
      <w:marRight w:val="0"/>
      <w:marTop w:val="0"/>
      <w:marBottom w:val="0"/>
      <w:divBdr>
        <w:top w:val="none" w:sz="0" w:space="0" w:color="auto"/>
        <w:left w:val="none" w:sz="0" w:space="0" w:color="auto"/>
        <w:bottom w:val="none" w:sz="0" w:space="0" w:color="auto"/>
        <w:right w:val="none" w:sz="0" w:space="0" w:color="auto"/>
      </w:divBdr>
    </w:div>
    <w:div w:id="1182431613">
      <w:bodyDiv w:val="1"/>
      <w:marLeft w:val="0"/>
      <w:marRight w:val="0"/>
      <w:marTop w:val="0"/>
      <w:marBottom w:val="0"/>
      <w:divBdr>
        <w:top w:val="none" w:sz="0" w:space="0" w:color="auto"/>
        <w:left w:val="none" w:sz="0" w:space="0" w:color="auto"/>
        <w:bottom w:val="none" w:sz="0" w:space="0" w:color="auto"/>
        <w:right w:val="none" w:sz="0" w:space="0" w:color="auto"/>
      </w:divBdr>
    </w:div>
    <w:div w:id="1182545381">
      <w:bodyDiv w:val="1"/>
      <w:marLeft w:val="0"/>
      <w:marRight w:val="0"/>
      <w:marTop w:val="0"/>
      <w:marBottom w:val="0"/>
      <w:divBdr>
        <w:top w:val="none" w:sz="0" w:space="0" w:color="auto"/>
        <w:left w:val="none" w:sz="0" w:space="0" w:color="auto"/>
        <w:bottom w:val="none" w:sz="0" w:space="0" w:color="auto"/>
        <w:right w:val="none" w:sz="0" w:space="0" w:color="auto"/>
      </w:divBdr>
    </w:div>
    <w:div w:id="1182664655">
      <w:bodyDiv w:val="1"/>
      <w:marLeft w:val="0"/>
      <w:marRight w:val="0"/>
      <w:marTop w:val="0"/>
      <w:marBottom w:val="0"/>
      <w:divBdr>
        <w:top w:val="none" w:sz="0" w:space="0" w:color="auto"/>
        <w:left w:val="none" w:sz="0" w:space="0" w:color="auto"/>
        <w:bottom w:val="none" w:sz="0" w:space="0" w:color="auto"/>
        <w:right w:val="none" w:sz="0" w:space="0" w:color="auto"/>
      </w:divBdr>
    </w:div>
    <w:div w:id="1182666532">
      <w:bodyDiv w:val="1"/>
      <w:marLeft w:val="0"/>
      <w:marRight w:val="0"/>
      <w:marTop w:val="0"/>
      <w:marBottom w:val="0"/>
      <w:divBdr>
        <w:top w:val="none" w:sz="0" w:space="0" w:color="auto"/>
        <w:left w:val="none" w:sz="0" w:space="0" w:color="auto"/>
        <w:bottom w:val="none" w:sz="0" w:space="0" w:color="auto"/>
        <w:right w:val="none" w:sz="0" w:space="0" w:color="auto"/>
      </w:divBdr>
    </w:div>
    <w:div w:id="1182860217">
      <w:bodyDiv w:val="1"/>
      <w:marLeft w:val="0"/>
      <w:marRight w:val="0"/>
      <w:marTop w:val="0"/>
      <w:marBottom w:val="0"/>
      <w:divBdr>
        <w:top w:val="none" w:sz="0" w:space="0" w:color="auto"/>
        <w:left w:val="none" w:sz="0" w:space="0" w:color="auto"/>
        <w:bottom w:val="none" w:sz="0" w:space="0" w:color="auto"/>
        <w:right w:val="none" w:sz="0" w:space="0" w:color="auto"/>
      </w:divBdr>
    </w:div>
    <w:div w:id="1182861064">
      <w:bodyDiv w:val="1"/>
      <w:marLeft w:val="0"/>
      <w:marRight w:val="0"/>
      <w:marTop w:val="0"/>
      <w:marBottom w:val="0"/>
      <w:divBdr>
        <w:top w:val="none" w:sz="0" w:space="0" w:color="auto"/>
        <w:left w:val="none" w:sz="0" w:space="0" w:color="auto"/>
        <w:bottom w:val="none" w:sz="0" w:space="0" w:color="auto"/>
        <w:right w:val="none" w:sz="0" w:space="0" w:color="auto"/>
      </w:divBdr>
    </w:div>
    <w:div w:id="1183007428">
      <w:bodyDiv w:val="1"/>
      <w:marLeft w:val="0"/>
      <w:marRight w:val="0"/>
      <w:marTop w:val="0"/>
      <w:marBottom w:val="0"/>
      <w:divBdr>
        <w:top w:val="none" w:sz="0" w:space="0" w:color="auto"/>
        <w:left w:val="none" w:sz="0" w:space="0" w:color="auto"/>
        <w:bottom w:val="none" w:sz="0" w:space="0" w:color="auto"/>
        <w:right w:val="none" w:sz="0" w:space="0" w:color="auto"/>
      </w:divBdr>
    </w:div>
    <w:div w:id="1183058124">
      <w:bodyDiv w:val="1"/>
      <w:marLeft w:val="0"/>
      <w:marRight w:val="0"/>
      <w:marTop w:val="0"/>
      <w:marBottom w:val="0"/>
      <w:divBdr>
        <w:top w:val="none" w:sz="0" w:space="0" w:color="auto"/>
        <w:left w:val="none" w:sz="0" w:space="0" w:color="auto"/>
        <w:bottom w:val="none" w:sz="0" w:space="0" w:color="auto"/>
        <w:right w:val="none" w:sz="0" w:space="0" w:color="auto"/>
      </w:divBdr>
    </w:div>
    <w:div w:id="1183125525">
      <w:bodyDiv w:val="1"/>
      <w:marLeft w:val="0"/>
      <w:marRight w:val="0"/>
      <w:marTop w:val="0"/>
      <w:marBottom w:val="0"/>
      <w:divBdr>
        <w:top w:val="none" w:sz="0" w:space="0" w:color="auto"/>
        <w:left w:val="none" w:sz="0" w:space="0" w:color="auto"/>
        <w:bottom w:val="none" w:sz="0" w:space="0" w:color="auto"/>
        <w:right w:val="none" w:sz="0" w:space="0" w:color="auto"/>
      </w:divBdr>
    </w:div>
    <w:div w:id="1183396025">
      <w:bodyDiv w:val="1"/>
      <w:marLeft w:val="0"/>
      <w:marRight w:val="0"/>
      <w:marTop w:val="0"/>
      <w:marBottom w:val="0"/>
      <w:divBdr>
        <w:top w:val="none" w:sz="0" w:space="0" w:color="auto"/>
        <w:left w:val="none" w:sz="0" w:space="0" w:color="auto"/>
        <w:bottom w:val="none" w:sz="0" w:space="0" w:color="auto"/>
        <w:right w:val="none" w:sz="0" w:space="0" w:color="auto"/>
      </w:divBdr>
    </w:div>
    <w:div w:id="1183520380">
      <w:bodyDiv w:val="1"/>
      <w:marLeft w:val="0"/>
      <w:marRight w:val="0"/>
      <w:marTop w:val="0"/>
      <w:marBottom w:val="0"/>
      <w:divBdr>
        <w:top w:val="none" w:sz="0" w:space="0" w:color="auto"/>
        <w:left w:val="none" w:sz="0" w:space="0" w:color="auto"/>
        <w:bottom w:val="none" w:sz="0" w:space="0" w:color="auto"/>
        <w:right w:val="none" w:sz="0" w:space="0" w:color="auto"/>
      </w:divBdr>
    </w:div>
    <w:div w:id="1183858320">
      <w:bodyDiv w:val="1"/>
      <w:marLeft w:val="0"/>
      <w:marRight w:val="0"/>
      <w:marTop w:val="0"/>
      <w:marBottom w:val="0"/>
      <w:divBdr>
        <w:top w:val="none" w:sz="0" w:space="0" w:color="auto"/>
        <w:left w:val="none" w:sz="0" w:space="0" w:color="auto"/>
        <w:bottom w:val="none" w:sz="0" w:space="0" w:color="auto"/>
        <w:right w:val="none" w:sz="0" w:space="0" w:color="auto"/>
      </w:divBdr>
    </w:div>
    <w:div w:id="1183982127">
      <w:bodyDiv w:val="1"/>
      <w:marLeft w:val="0"/>
      <w:marRight w:val="0"/>
      <w:marTop w:val="0"/>
      <w:marBottom w:val="0"/>
      <w:divBdr>
        <w:top w:val="none" w:sz="0" w:space="0" w:color="auto"/>
        <w:left w:val="none" w:sz="0" w:space="0" w:color="auto"/>
        <w:bottom w:val="none" w:sz="0" w:space="0" w:color="auto"/>
        <w:right w:val="none" w:sz="0" w:space="0" w:color="auto"/>
      </w:divBdr>
    </w:div>
    <w:div w:id="1184247712">
      <w:bodyDiv w:val="1"/>
      <w:marLeft w:val="0"/>
      <w:marRight w:val="0"/>
      <w:marTop w:val="0"/>
      <w:marBottom w:val="0"/>
      <w:divBdr>
        <w:top w:val="none" w:sz="0" w:space="0" w:color="auto"/>
        <w:left w:val="none" w:sz="0" w:space="0" w:color="auto"/>
        <w:bottom w:val="none" w:sz="0" w:space="0" w:color="auto"/>
        <w:right w:val="none" w:sz="0" w:space="0" w:color="auto"/>
      </w:divBdr>
    </w:div>
    <w:div w:id="1184321770">
      <w:bodyDiv w:val="1"/>
      <w:marLeft w:val="0"/>
      <w:marRight w:val="0"/>
      <w:marTop w:val="0"/>
      <w:marBottom w:val="0"/>
      <w:divBdr>
        <w:top w:val="none" w:sz="0" w:space="0" w:color="auto"/>
        <w:left w:val="none" w:sz="0" w:space="0" w:color="auto"/>
        <w:bottom w:val="none" w:sz="0" w:space="0" w:color="auto"/>
        <w:right w:val="none" w:sz="0" w:space="0" w:color="auto"/>
      </w:divBdr>
    </w:div>
    <w:div w:id="1184325074">
      <w:bodyDiv w:val="1"/>
      <w:marLeft w:val="0"/>
      <w:marRight w:val="0"/>
      <w:marTop w:val="0"/>
      <w:marBottom w:val="0"/>
      <w:divBdr>
        <w:top w:val="none" w:sz="0" w:space="0" w:color="auto"/>
        <w:left w:val="none" w:sz="0" w:space="0" w:color="auto"/>
        <w:bottom w:val="none" w:sz="0" w:space="0" w:color="auto"/>
        <w:right w:val="none" w:sz="0" w:space="0" w:color="auto"/>
      </w:divBdr>
    </w:div>
    <w:div w:id="1184439906">
      <w:bodyDiv w:val="1"/>
      <w:marLeft w:val="0"/>
      <w:marRight w:val="0"/>
      <w:marTop w:val="0"/>
      <w:marBottom w:val="0"/>
      <w:divBdr>
        <w:top w:val="none" w:sz="0" w:space="0" w:color="auto"/>
        <w:left w:val="none" w:sz="0" w:space="0" w:color="auto"/>
        <w:bottom w:val="none" w:sz="0" w:space="0" w:color="auto"/>
        <w:right w:val="none" w:sz="0" w:space="0" w:color="auto"/>
      </w:divBdr>
    </w:div>
    <w:div w:id="1184440577">
      <w:bodyDiv w:val="1"/>
      <w:marLeft w:val="0"/>
      <w:marRight w:val="0"/>
      <w:marTop w:val="0"/>
      <w:marBottom w:val="0"/>
      <w:divBdr>
        <w:top w:val="none" w:sz="0" w:space="0" w:color="auto"/>
        <w:left w:val="none" w:sz="0" w:space="0" w:color="auto"/>
        <w:bottom w:val="none" w:sz="0" w:space="0" w:color="auto"/>
        <w:right w:val="none" w:sz="0" w:space="0" w:color="auto"/>
      </w:divBdr>
    </w:div>
    <w:div w:id="1184707410">
      <w:bodyDiv w:val="1"/>
      <w:marLeft w:val="0"/>
      <w:marRight w:val="0"/>
      <w:marTop w:val="0"/>
      <w:marBottom w:val="0"/>
      <w:divBdr>
        <w:top w:val="none" w:sz="0" w:space="0" w:color="auto"/>
        <w:left w:val="none" w:sz="0" w:space="0" w:color="auto"/>
        <w:bottom w:val="none" w:sz="0" w:space="0" w:color="auto"/>
        <w:right w:val="none" w:sz="0" w:space="0" w:color="auto"/>
      </w:divBdr>
    </w:div>
    <w:div w:id="1184712429">
      <w:bodyDiv w:val="1"/>
      <w:marLeft w:val="0"/>
      <w:marRight w:val="0"/>
      <w:marTop w:val="0"/>
      <w:marBottom w:val="0"/>
      <w:divBdr>
        <w:top w:val="none" w:sz="0" w:space="0" w:color="auto"/>
        <w:left w:val="none" w:sz="0" w:space="0" w:color="auto"/>
        <w:bottom w:val="none" w:sz="0" w:space="0" w:color="auto"/>
        <w:right w:val="none" w:sz="0" w:space="0" w:color="auto"/>
      </w:divBdr>
    </w:div>
    <w:div w:id="1184781931">
      <w:bodyDiv w:val="1"/>
      <w:marLeft w:val="0"/>
      <w:marRight w:val="0"/>
      <w:marTop w:val="0"/>
      <w:marBottom w:val="0"/>
      <w:divBdr>
        <w:top w:val="none" w:sz="0" w:space="0" w:color="auto"/>
        <w:left w:val="none" w:sz="0" w:space="0" w:color="auto"/>
        <w:bottom w:val="none" w:sz="0" w:space="0" w:color="auto"/>
        <w:right w:val="none" w:sz="0" w:space="0" w:color="auto"/>
      </w:divBdr>
    </w:div>
    <w:div w:id="1184899437">
      <w:bodyDiv w:val="1"/>
      <w:marLeft w:val="0"/>
      <w:marRight w:val="0"/>
      <w:marTop w:val="0"/>
      <w:marBottom w:val="0"/>
      <w:divBdr>
        <w:top w:val="none" w:sz="0" w:space="0" w:color="auto"/>
        <w:left w:val="none" w:sz="0" w:space="0" w:color="auto"/>
        <w:bottom w:val="none" w:sz="0" w:space="0" w:color="auto"/>
        <w:right w:val="none" w:sz="0" w:space="0" w:color="auto"/>
      </w:divBdr>
    </w:div>
    <w:div w:id="1184975850">
      <w:bodyDiv w:val="1"/>
      <w:marLeft w:val="0"/>
      <w:marRight w:val="0"/>
      <w:marTop w:val="0"/>
      <w:marBottom w:val="0"/>
      <w:divBdr>
        <w:top w:val="none" w:sz="0" w:space="0" w:color="auto"/>
        <w:left w:val="none" w:sz="0" w:space="0" w:color="auto"/>
        <w:bottom w:val="none" w:sz="0" w:space="0" w:color="auto"/>
        <w:right w:val="none" w:sz="0" w:space="0" w:color="auto"/>
      </w:divBdr>
    </w:div>
    <w:div w:id="1185049023">
      <w:bodyDiv w:val="1"/>
      <w:marLeft w:val="0"/>
      <w:marRight w:val="0"/>
      <w:marTop w:val="0"/>
      <w:marBottom w:val="0"/>
      <w:divBdr>
        <w:top w:val="none" w:sz="0" w:space="0" w:color="auto"/>
        <w:left w:val="none" w:sz="0" w:space="0" w:color="auto"/>
        <w:bottom w:val="none" w:sz="0" w:space="0" w:color="auto"/>
        <w:right w:val="none" w:sz="0" w:space="0" w:color="auto"/>
      </w:divBdr>
      <w:divsChild>
        <w:div w:id="1961842629">
          <w:marLeft w:val="360"/>
          <w:marRight w:val="0"/>
          <w:marTop w:val="200"/>
          <w:marBottom w:val="0"/>
          <w:divBdr>
            <w:top w:val="none" w:sz="0" w:space="0" w:color="auto"/>
            <w:left w:val="none" w:sz="0" w:space="0" w:color="auto"/>
            <w:bottom w:val="none" w:sz="0" w:space="0" w:color="auto"/>
            <w:right w:val="none" w:sz="0" w:space="0" w:color="auto"/>
          </w:divBdr>
        </w:div>
      </w:divsChild>
    </w:div>
    <w:div w:id="1185052866">
      <w:bodyDiv w:val="1"/>
      <w:marLeft w:val="0"/>
      <w:marRight w:val="0"/>
      <w:marTop w:val="0"/>
      <w:marBottom w:val="0"/>
      <w:divBdr>
        <w:top w:val="none" w:sz="0" w:space="0" w:color="auto"/>
        <w:left w:val="none" w:sz="0" w:space="0" w:color="auto"/>
        <w:bottom w:val="none" w:sz="0" w:space="0" w:color="auto"/>
        <w:right w:val="none" w:sz="0" w:space="0" w:color="auto"/>
      </w:divBdr>
    </w:div>
    <w:div w:id="1185095563">
      <w:bodyDiv w:val="1"/>
      <w:marLeft w:val="0"/>
      <w:marRight w:val="0"/>
      <w:marTop w:val="0"/>
      <w:marBottom w:val="0"/>
      <w:divBdr>
        <w:top w:val="none" w:sz="0" w:space="0" w:color="auto"/>
        <w:left w:val="none" w:sz="0" w:space="0" w:color="auto"/>
        <w:bottom w:val="none" w:sz="0" w:space="0" w:color="auto"/>
        <w:right w:val="none" w:sz="0" w:space="0" w:color="auto"/>
      </w:divBdr>
    </w:div>
    <w:div w:id="1185165817">
      <w:bodyDiv w:val="1"/>
      <w:marLeft w:val="0"/>
      <w:marRight w:val="0"/>
      <w:marTop w:val="0"/>
      <w:marBottom w:val="0"/>
      <w:divBdr>
        <w:top w:val="none" w:sz="0" w:space="0" w:color="auto"/>
        <w:left w:val="none" w:sz="0" w:space="0" w:color="auto"/>
        <w:bottom w:val="none" w:sz="0" w:space="0" w:color="auto"/>
        <w:right w:val="none" w:sz="0" w:space="0" w:color="auto"/>
      </w:divBdr>
    </w:div>
    <w:div w:id="1185172594">
      <w:bodyDiv w:val="1"/>
      <w:marLeft w:val="0"/>
      <w:marRight w:val="0"/>
      <w:marTop w:val="0"/>
      <w:marBottom w:val="0"/>
      <w:divBdr>
        <w:top w:val="none" w:sz="0" w:space="0" w:color="auto"/>
        <w:left w:val="none" w:sz="0" w:space="0" w:color="auto"/>
        <w:bottom w:val="none" w:sz="0" w:space="0" w:color="auto"/>
        <w:right w:val="none" w:sz="0" w:space="0" w:color="auto"/>
      </w:divBdr>
    </w:div>
    <w:div w:id="1185244605">
      <w:bodyDiv w:val="1"/>
      <w:marLeft w:val="0"/>
      <w:marRight w:val="0"/>
      <w:marTop w:val="0"/>
      <w:marBottom w:val="0"/>
      <w:divBdr>
        <w:top w:val="none" w:sz="0" w:space="0" w:color="auto"/>
        <w:left w:val="none" w:sz="0" w:space="0" w:color="auto"/>
        <w:bottom w:val="none" w:sz="0" w:space="0" w:color="auto"/>
        <w:right w:val="none" w:sz="0" w:space="0" w:color="auto"/>
      </w:divBdr>
    </w:div>
    <w:div w:id="1185293233">
      <w:bodyDiv w:val="1"/>
      <w:marLeft w:val="0"/>
      <w:marRight w:val="0"/>
      <w:marTop w:val="0"/>
      <w:marBottom w:val="0"/>
      <w:divBdr>
        <w:top w:val="none" w:sz="0" w:space="0" w:color="auto"/>
        <w:left w:val="none" w:sz="0" w:space="0" w:color="auto"/>
        <w:bottom w:val="none" w:sz="0" w:space="0" w:color="auto"/>
        <w:right w:val="none" w:sz="0" w:space="0" w:color="auto"/>
      </w:divBdr>
    </w:div>
    <w:div w:id="1185435177">
      <w:bodyDiv w:val="1"/>
      <w:marLeft w:val="0"/>
      <w:marRight w:val="0"/>
      <w:marTop w:val="0"/>
      <w:marBottom w:val="0"/>
      <w:divBdr>
        <w:top w:val="none" w:sz="0" w:space="0" w:color="auto"/>
        <w:left w:val="none" w:sz="0" w:space="0" w:color="auto"/>
        <w:bottom w:val="none" w:sz="0" w:space="0" w:color="auto"/>
        <w:right w:val="none" w:sz="0" w:space="0" w:color="auto"/>
      </w:divBdr>
    </w:div>
    <w:div w:id="1185435752">
      <w:bodyDiv w:val="1"/>
      <w:marLeft w:val="0"/>
      <w:marRight w:val="0"/>
      <w:marTop w:val="0"/>
      <w:marBottom w:val="0"/>
      <w:divBdr>
        <w:top w:val="none" w:sz="0" w:space="0" w:color="auto"/>
        <w:left w:val="none" w:sz="0" w:space="0" w:color="auto"/>
        <w:bottom w:val="none" w:sz="0" w:space="0" w:color="auto"/>
        <w:right w:val="none" w:sz="0" w:space="0" w:color="auto"/>
      </w:divBdr>
    </w:div>
    <w:div w:id="1185435768">
      <w:bodyDiv w:val="1"/>
      <w:marLeft w:val="0"/>
      <w:marRight w:val="0"/>
      <w:marTop w:val="0"/>
      <w:marBottom w:val="0"/>
      <w:divBdr>
        <w:top w:val="none" w:sz="0" w:space="0" w:color="auto"/>
        <w:left w:val="none" w:sz="0" w:space="0" w:color="auto"/>
        <w:bottom w:val="none" w:sz="0" w:space="0" w:color="auto"/>
        <w:right w:val="none" w:sz="0" w:space="0" w:color="auto"/>
      </w:divBdr>
    </w:div>
    <w:div w:id="1185553098">
      <w:bodyDiv w:val="1"/>
      <w:marLeft w:val="0"/>
      <w:marRight w:val="0"/>
      <w:marTop w:val="0"/>
      <w:marBottom w:val="0"/>
      <w:divBdr>
        <w:top w:val="none" w:sz="0" w:space="0" w:color="auto"/>
        <w:left w:val="none" w:sz="0" w:space="0" w:color="auto"/>
        <w:bottom w:val="none" w:sz="0" w:space="0" w:color="auto"/>
        <w:right w:val="none" w:sz="0" w:space="0" w:color="auto"/>
      </w:divBdr>
    </w:div>
    <w:div w:id="1185559173">
      <w:bodyDiv w:val="1"/>
      <w:marLeft w:val="0"/>
      <w:marRight w:val="0"/>
      <w:marTop w:val="0"/>
      <w:marBottom w:val="0"/>
      <w:divBdr>
        <w:top w:val="none" w:sz="0" w:space="0" w:color="auto"/>
        <w:left w:val="none" w:sz="0" w:space="0" w:color="auto"/>
        <w:bottom w:val="none" w:sz="0" w:space="0" w:color="auto"/>
        <w:right w:val="none" w:sz="0" w:space="0" w:color="auto"/>
      </w:divBdr>
    </w:div>
    <w:div w:id="1185635344">
      <w:bodyDiv w:val="1"/>
      <w:marLeft w:val="0"/>
      <w:marRight w:val="0"/>
      <w:marTop w:val="0"/>
      <w:marBottom w:val="0"/>
      <w:divBdr>
        <w:top w:val="none" w:sz="0" w:space="0" w:color="auto"/>
        <w:left w:val="none" w:sz="0" w:space="0" w:color="auto"/>
        <w:bottom w:val="none" w:sz="0" w:space="0" w:color="auto"/>
        <w:right w:val="none" w:sz="0" w:space="0" w:color="auto"/>
      </w:divBdr>
    </w:div>
    <w:div w:id="1185747016">
      <w:bodyDiv w:val="1"/>
      <w:marLeft w:val="0"/>
      <w:marRight w:val="0"/>
      <w:marTop w:val="0"/>
      <w:marBottom w:val="0"/>
      <w:divBdr>
        <w:top w:val="none" w:sz="0" w:space="0" w:color="auto"/>
        <w:left w:val="none" w:sz="0" w:space="0" w:color="auto"/>
        <w:bottom w:val="none" w:sz="0" w:space="0" w:color="auto"/>
        <w:right w:val="none" w:sz="0" w:space="0" w:color="auto"/>
      </w:divBdr>
    </w:div>
    <w:div w:id="1185942498">
      <w:bodyDiv w:val="1"/>
      <w:marLeft w:val="0"/>
      <w:marRight w:val="0"/>
      <w:marTop w:val="0"/>
      <w:marBottom w:val="0"/>
      <w:divBdr>
        <w:top w:val="none" w:sz="0" w:space="0" w:color="auto"/>
        <w:left w:val="none" w:sz="0" w:space="0" w:color="auto"/>
        <w:bottom w:val="none" w:sz="0" w:space="0" w:color="auto"/>
        <w:right w:val="none" w:sz="0" w:space="0" w:color="auto"/>
      </w:divBdr>
    </w:div>
    <w:div w:id="1186020156">
      <w:bodyDiv w:val="1"/>
      <w:marLeft w:val="0"/>
      <w:marRight w:val="0"/>
      <w:marTop w:val="0"/>
      <w:marBottom w:val="0"/>
      <w:divBdr>
        <w:top w:val="none" w:sz="0" w:space="0" w:color="auto"/>
        <w:left w:val="none" w:sz="0" w:space="0" w:color="auto"/>
        <w:bottom w:val="none" w:sz="0" w:space="0" w:color="auto"/>
        <w:right w:val="none" w:sz="0" w:space="0" w:color="auto"/>
      </w:divBdr>
    </w:div>
    <w:div w:id="1186094491">
      <w:bodyDiv w:val="1"/>
      <w:marLeft w:val="0"/>
      <w:marRight w:val="0"/>
      <w:marTop w:val="0"/>
      <w:marBottom w:val="0"/>
      <w:divBdr>
        <w:top w:val="none" w:sz="0" w:space="0" w:color="auto"/>
        <w:left w:val="none" w:sz="0" w:space="0" w:color="auto"/>
        <w:bottom w:val="none" w:sz="0" w:space="0" w:color="auto"/>
        <w:right w:val="none" w:sz="0" w:space="0" w:color="auto"/>
      </w:divBdr>
    </w:div>
    <w:div w:id="1186364284">
      <w:bodyDiv w:val="1"/>
      <w:marLeft w:val="0"/>
      <w:marRight w:val="0"/>
      <w:marTop w:val="0"/>
      <w:marBottom w:val="0"/>
      <w:divBdr>
        <w:top w:val="none" w:sz="0" w:space="0" w:color="auto"/>
        <w:left w:val="none" w:sz="0" w:space="0" w:color="auto"/>
        <w:bottom w:val="none" w:sz="0" w:space="0" w:color="auto"/>
        <w:right w:val="none" w:sz="0" w:space="0" w:color="auto"/>
      </w:divBdr>
    </w:div>
    <w:div w:id="1186553479">
      <w:bodyDiv w:val="1"/>
      <w:marLeft w:val="0"/>
      <w:marRight w:val="0"/>
      <w:marTop w:val="0"/>
      <w:marBottom w:val="0"/>
      <w:divBdr>
        <w:top w:val="none" w:sz="0" w:space="0" w:color="auto"/>
        <w:left w:val="none" w:sz="0" w:space="0" w:color="auto"/>
        <w:bottom w:val="none" w:sz="0" w:space="0" w:color="auto"/>
        <w:right w:val="none" w:sz="0" w:space="0" w:color="auto"/>
      </w:divBdr>
    </w:div>
    <w:div w:id="1186821964">
      <w:bodyDiv w:val="1"/>
      <w:marLeft w:val="0"/>
      <w:marRight w:val="0"/>
      <w:marTop w:val="0"/>
      <w:marBottom w:val="0"/>
      <w:divBdr>
        <w:top w:val="none" w:sz="0" w:space="0" w:color="auto"/>
        <w:left w:val="none" w:sz="0" w:space="0" w:color="auto"/>
        <w:bottom w:val="none" w:sz="0" w:space="0" w:color="auto"/>
        <w:right w:val="none" w:sz="0" w:space="0" w:color="auto"/>
      </w:divBdr>
    </w:div>
    <w:div w:id="1186866529">
      <w:bodyDiv w:val="1"/>
      <w:marLeft w:val="0"/>
      <w:marRight w:val="0"/>
      <w:marTop w:val="0"/>
      <w:marBottom w:val="0"/>
      <w:divBdr>
        <w:top w:val="none" w:sz="0" w:space="0" w:color="auto"/>
        <w:left w:val="none" w:sz="0" w:space="0" w:color="auto"/>
        <w:bottom w:val="none" w:sz="0" w:space="0" w:color="auto"/>
        <w:right w:val="none" w:sz="0" w:space="0" w:color="auto"/>
      </w:divBdr>
    </w:div>
    <w:div w:id="1186871338">
      <w:bodyDiv w:val="1"/>
      <w:marLeft w:val="0"/>
      <w:marRight w:val="0"/>
      <w:marTop w:val="0"/>
      <w:marBottom w:val="0"/>
      <w:divBdr>
        <w:top w:val="none" w:sz="0" w:space="0" w:color="auto"/>
        <w:left w:val="none" w:sz="0" w:space="0" w:color="auto"/>
        <w:bottom w:val="none" w:sz="0" w:space="0" w:color="auto"/>
        <w:right w:val="none" w:sz="0" w:space="0" w:color="auto"/>
      </w:divBdr>
    </w:div>
    <w:div w:id="1186940143">
      <w:bodyDiv w:val="1"/>
      <w:marLeft w:val="0"/>
      <w:marRight w:val="0"/>
      <w:marTop w:val="0"/>
      <w:marBottom w:val="0"/>
      <w:divBdr>
        <w:top w:val="none" w:sz="0" w:space="0" w:color="auto"/>
        <w:left w:val="none" w:sz="0" w:space="0" w:color="auto"/>
        <w:bottom w:val="none" w:sz="0" w:space="0" w:color="auto"/>
        <w:right w:val="none" w:sz="0" w:space="0" w:color="auto"/>
      </w:divBdr>
    </w:div>
    <w:div w:id="1186945823">
      <w:bodyDiv w:val="1"/>
      <w:marLeft w:val="0"/>
      <w:marRight w:val="0"/>
      <w:marTop w:val="0"/>
      <w:marBottom w:val="0"/>
      <w:divBdr>
        <w:top w:val="none" w:sz="0" w:space="0" w:color="auto"/>
        <w:left w:val="none" w:sz="0" w:space="0" w:color="auto"/>
        <w:bottom w:val="none" w:sz="0" w:space="0" w:color="auto"/>
        <w:right w:val="none" w:sz="0" w:space="0" w:color="auto"/>
      </w:divBdr>
    </w:div>
    <w:div w:id="1187209051">
      <w:bodyDiv w:val="1"/>
      <w:marLeft w:val="0"/>
      <w:marRight w:val="0"/>
      <w:marTop w:val="0"/>
      <w:marBottom w:val="0"/>
      <w:divBdr>
        <w:top w:val="none" w:sz="0" w:space="0" w:color="auto"/>
        <w:left w:val="none" w:sz="0" w:space="0" w:color="auto"/>
        <w:bottom w:val="none" w:sz="0" w:space="0" w:color="auto"/>
        <w:right w:val="none" w:sz="0" w:space="0" w:color="auto"/>
      </w:divBdr>
    </w:div>
    <w:div w:id="1187258943">
      <w:bodyDiv w:val="1"/>
      <w:marLeft w:val="0"/>
      <w:marRight w:val="0"/>
      <w:marTop w:val="0"/>
      <w:marBottom w:val="0"/>
      <w:divBdr>
        <w:top w:val="none" w:sz="0" w:space="0" w:color="auto"/>
        <w:left w:val="none" w:sz="0" w:space="0" w:color="auto"/>
        <w:bottom w:val="none" w:sz="0" w:space="0" w:color="auto"/>
        <w:right w:val="none" w:sz="0" w:space="0" w:color="auto"/>
      </w:divBdr>
    </w:div>
    <w:div w:id="1187404282">
      <w:bodyDiv w:val="1"/>
      <w:marLeft w:val="0"/>
      <w:marRight w:val="0"/>
      <w:marTop w:val="0"/>
      <w:marBottom w:val="0"/>
      <w:divBdr>
        <w:top w:val="none" w:sz="0" w:space="0" w:color="auto"/>
        <w:left w:val="none" w:sz="0" w:space="0" w:color="auto"/>
        <w:bottom w:val="none" w:sz="0" w:space="0" w:color="auto"/>
        <w:right w:val="none" w:sz="0" w:space="0" w:color="auto"/>
      </w:divBdr>
    </w:div>
    <w:div w:id="1187409800">
      <w:bodyDiv w:val="1"/>
      <w:marLeft w:val="0"/>
      <w:marRight w:val="0"/>
      <w:marTop w:val="0"/>
      <w:marBottom w:val="0"/>
      <w:divBdr>
        <w:top w:val="none" w:sz="0" w:space="0" w:color="auto"/>
        <w:left w:val="none" w:sz="0" w:space="0" w:color="auto"/>
        <w:bottom w:val="none" w:sz="0" w:space="0" w:color="auto"/>
        <w:right w:val="none" w:sz="0" w:space="0" w:color="auto"/>
      </w:divBdr>
    </w:div>
    <w:div w:id="1187451379">
      <w:bodyDiv w:val="1"/>
      <w:marLeft w:val="0"/>
      <w:marRight w:val="0"/>
      <w:marTop w:val="0"/>
      <w:marBottom w:val="0"/>
      <w:divBdr>
        <w:top w:val="none" w:sz="0" w:space="0" w:color="auto"/>
        <w:left w:val="none" w:sz="0" w:space="0" w:color="auto"/>
        <w:bottom w:val="none" w:sz="0" w:space="0" w:color="auto"/>
        <w:right w:val="none" w:sz="0" w:space="0" w:color="auto"/>
      </w:divBdr>
    </w:div>
    <w:div w:id="1187524936">
      <w:bodyDiv w:val="1"/>
      <w:marLeft w:val="0"/>
      <w:marRight w:val="0"/>
      <w:marTop w:val="0"/>
      <w:marBottom w:val="0"/>
      <w:divBdr>
        <w:top w:val="none" w:sz="0" w:space="0" w:color="auto"/>
        <w:left w:val="none" w:sz="0" w:space="0" w:color="auto"/>
        <w:bottom w:val="none" w:sz="0" w:space="0" w:color="auto"/>
        <w:right w:val="none" w:sz="0" w:space="0" w:color="auto"/>
      </w:divBdr>
    </w:div>
    <w:div w:id="1187594889">
      <w:bodyDiv w:val="1"/>
      <w:marLeft w:val="0"/>
      <w:marRight w:val="0"/>
      <w:marTop w:val="0"/>
      <w:marBottom w:val="0"/>
      <w:divBdr>
        <w:top w:val="none" w:sz="0" w:space="0" w:color="auto"/>
        <w:left w:val="none" w:sz="0" w:space="0" w:color="auto"/>
        <w:bottom w:val="none" w:sz="0" w:space="0" w:color="auto"/>
        <w:right w:val="none" w:sz="0" w:space="0" w:color="auto"/>
      </w:divBdr>
    </w:div>
    <w:div w:id="1187669417">
      <w:bodyDiv w:val="1"/>
      <w:marLeft w:val="0"/>
      <w:marRight w:val="0"/>
      <w:marTop w:val="0"/>
      <w:marBottom w:val="0"/>
      <w:divBdr>
        <w:top w:val="none" w:sz="0" w:space="0" w:color="auto"/>
        <w:left w:val="none" w:sz="0" w:space="0" w:color="auto"/>
        <w:bottom w:val="none" w:sz="0" w:space="0" w:color="auto"/>
        <w:right w:val="none" w:sz="0" w:space="0" w:color="auto"/>
      </w:divBdr>
    </w:div>
    <w:div w:id="1187672202">
      <w:bodyDiv w:val="1"/>
      <w:marLeft w:val="0"/>
      <w:marRight w:val="0"/>
      <w:marTop w:val="0"/>
      <w:marBottom w:val="0"/>
      <w:divBdr>
        <w:top w:val="none" w:sz="0" w:space="0" w:color="auto"/>
        <w:left w:val="none" w:sz="0" w:space="0" w:color="auto"/>
        <w:bottom w:val="none" w:sz="0" w:space="0" w:color="auto"/>
        <w:right w:val="none" w:sz="0" w:space="0" w:color="auto"/>
      </w:divBdr>
    </w:div>
    <w:div w:id="1187714794">
      <w:bodyDiv w:val="1"/>
      <w:marLeft w:val="0"/>
      <w:marRight w:val="0"/>
      <w:marTop w:val="0"/>
      <w:marBottom w:val="0"/>
      <w:divBdr>
        <w:top w:val="none" w:sz="0" w:space="0" w:color="auto"/>
        <w:left w:val="none" w:sz="0" w:space="0" w:color="auto"/>
        <w:bottom w:val="none" w:sz="0" w:space="0" w:color="auto"/>
        <w:right w:val="none" w:sz="0" w:space="0" w:color="auto"/>
      </w:divBdr>
    </w:div>
    <w:div w:id="1187715567">
      <w:bodyDiv w:val="1"/>
      <w:marLeft w:val="0"/>
      <w:marRight w:val="0"/>
      <w:marTop w:val="0"/>
      <w:marBottom w:val="0"/>
      <w:divBdr>
        <w:top w:val="none" w:sz="0" w:space="0" w:color="auto"/>
        <w:left w:val="none" w:sz="0" w:space="0" w:color="auto"/>
        <w:bottom w:val="none" w:sz="0" w:space="0" w:color="auto"/>
        <w:right w:val="none" w:sz="0" w:space="0" w:color="auto"/>
      </w:divBdr>
    </w:div>
    <w:div w:id="1187871516">
      <w:bodyDiv w:val="1"/>
      <w:marLeft w:val="0"/>
      <w:marRight w:val="0"/>
      <w:marTop w:val="0"/>
      <w:marBottom w:val="0"/>
      <w:divBdr>
        <w:top w:val="none" w:sz="0" w:space="0" w:color="auto"/>
        <w:left w:val="none" w:sz="0" w:space="0" w:color="auto"/>
        <w:bottom w:val="none" w:sz="0" w:space="0" w:color="auto"/>
        <w:right w:val="none" w:sz="0" w:space="0" w:color="auto"/>
      </w:divBdr>
    </w:div>
    <w:div w:id="1187985097">
      <w:bodyDiv w:val="1"/>
      <w:marLeft w:val="0"/>
      <w:marRight w:val="0"/>
      <w:marTop w:val="0"/>
      <w:marBottom w:val="0"/>
      <w:divBdr>
        <w:top w:val="none" w:sz="0" w:space="0" w:color="auto"/>
        <w:left w:val="none" w:sz="0" w:space="0" w:color="auto"/>
        <w:bottom w:val="none" w:sz="0" w:space="0" w:color="auto"/>
        <w:right w:val="none" w:sz="0" w:space="0" w:color="auto"/>
      </w:divBdr>
    </w:div>
    <w:div w:id="1188103436">
      <w:bodyDiv w:val="1"/>
      <w:marLeft w:val="0"/>
      <w:marRight w:val="0"/>
      <w:marTop w:val="0"/>
      <w:marBottom w:val="0"/>
      <w:divBdr>
        <w:top w:val="none" w:sz="0" w:space="0" w:color="auto"/>
        <w:left w:val="none" w:sz="0" w:space="0" w:color="auto"/>
        <w:bottom w:val="none" w:sz="0" w:space="0" w:color="auto"/>
        <w:right w:val="none" w:sz="0" w:space="0" w:color="auto"/>
      </w:divBdr>
    </w:div>
    <w:div w:id="1188132158">
      <w:bodyDiv w:val="1"/>
      <w:marLeft w:val="0"/>
      <w:marRight w:val="0"/>
      <w:marTop w:val="0"/>
      <w:marBottom w:val="0"/>
      <w:divBdr>
        <w:top w:val="none" w:sz="0" w:space="0" w:color="auto"/>
        <w:left w:val="none" w:sz="0" w:space="0" w:color="auto"/>
        <w:bottom w:val="none" w:sz="0" w:space="0" w:color="auto"/>
        <w:right w:val="none" w:sz="0" w:space="0" w:color="auto"/>
      </w:divBdr>
    </w:div>
    <w:div w:id="1188132677">
      <w:bodyDiv w:val="1"/>
      <w:marLeft w:val="0"/>
      <w:marRight w:val="0"/>
      <w:marTop w:val="0"/>
      <w:marBottom w:val="0"/>
      <w:divBdr>
        <w:top w:val="none" w:sz="0" w:space="0" w:color="auto"/>
        <w:left w:val="none" w:sz="0" w:space="0" w:color="auto"/>
        <w:bottom w:val="none" w:sz="0" w:space="0" w:color="auto"/>
        <w:right w:val="none" w:sz="0" w:space="0" w:color="auto"/>
      </w:divBdr>
    </w:div>
    <w:div w:id="1188257907">
      <w:bodyDiv w:val="1"/>
      <w:marLeft w:val="0"/>
      <w:marRight w:val="0"/>
      <w:marTop w:val="0"/>
      <w:marBottom w:val="0"/>
      <w:divBdr>
        <w:top w:val="none" w:sz="0" w:space="0" w:color="auto"/>
        <w:left w:val="none" w:sz="0" w:space="0" w:color="auto"/>
        <w:bottom w:val="none" w:sz="0" w:space="0" w:color="auto"/>
        <w:right w:val="none" w:sz="0" w:space="0" w:color="auto"/>
      </w:divBdr>
    </w:div>
    <w:div w:id="1188444329">
      <w:bodyDiv w:val="1"/>
      <w:marLeft w:val="0"/>
      <w:marRight w:val="0"/>
      <w:marTop w:val="0"/>
      <w:marBottom w:val="0"/>
      <w:divBdr>
        <w:top w:val="none" w:sz="0" w:space="0" w:color="auto"/>
        <w:left w:val="none" w:sz="0" w:space="0" w:color="auto"/>
        <w:bottom w:val="none" w:sz="0" w:space="0" w:color="auto"/>
        <w:right w:val="none" w:sz="0" w:space="0" w:color="auto"/>
      </w:divBdr>
    </w:div>
    <w:div w:id="1188757927">
      <w:bodyDiv w:val="1"/>
      <w:marLeft w:val="0"/>
      <w:marRight w:val="0"/>
      <w:marTop w:val="0"/>
      <w:marBottom w:val="0"/>
      <w:divBdr>
        <w:top w:val="none" w:sz="0" w:space="0" w:color="auto"/>
        <w:left w:val="none" w:sz="0" w:space="0" w:color="auto"/>
        <w:bottom w:val="none" w:sz="0" w:space="0" w:color="auto"/>
        <w:right w:val="none" w:sz="0" w:space="0" w:color="auto"/>
      </w:divBdr>
    </w:div>
    <w:div w:id="1189024317">
      <w:bodyDiv w:val="1"/>
      <w:marLeft w:val="0"/>
      <w:marRight w:val="0"/>
      <w:marTop w:val="0"/>
      <w:marBottom w:val="0"/>
      <w:divBdr>
        <w:top w:val="none" w:sz="0" w:space="0" w:color="auto"/>
        <w:left w:val="none" w:sz="0" w:space="0" w:color="auto"/>
        <w:bottom w:val="none" w:sz="0" w:space="0" w:color="auto"/>
        <w:right w:val="none" w:sz="0" w:space="0" w:color="auto"/>
      </w:divBdr>
    </w:div>
    <w:div w:id="1189101490">
      <w:bodyDiv w:val="1"/>
      <w:marLeft w:val="0"/>
      <w:marRight w:val="0"/>
      <w:marTop w:val="0"/>
      <w:marBottom w:val="0"/>
      <w:divBdr>
        <w:top w:val="none" w:sz="0" w:space="0" w:color="auto"/>
        <w:left w:val="none" w:sz="0" w:space="0" w:color="auto"/>
        <w:bottom w:val="none" w:sz="0" w:space="0" w:color="auto"/>
        <w:right w:val="none" w:sz="0" w:space="0" w:color="auto"/>
      </w:divBdr>
    </w:div>
    <w:div w:id="1189179997">
      <w:bodyDiv w:val="1"/>
      <w:marLeft w:val="0"/>
      <w:marRight w:val="0"/>
      <w:marTop w:val="0"/>
      <w:marBottom w:val="0"/>
      <w:divBdr>
        <w:top w:val="none" w:sz="0" w:space="0" w:color="auto"/>
        <w:left w:val="none" w:sz="0" w:space="0" w:color="auto"/>
        <w:bottom w:val="none" w:sz="0" w:space="0" w:color="auto"/>
        <w:right w:val="none" w:sz="0" w:space="0" w:color="auto"/>
      </w:divBdr>
    </w:div>
    <w:div w:id="1189371632">
      <w:bodyDiv w:val="1"/>
      <w:marLeft w:val="0"/>
      <w:marRight w:val="0"/>
      <w:marTop w:val="0"/>
      <w:marBottom w:val="0"/>
      <w:divBdr>
        <w:top w:val="none" w:sz="0" w:space="0" w:color="auto"/>
        <w:left w:val="none" w:sz="0" w:space="0" w:color="auto"/>
        <w:bottom w:val="none" w:sz="0" w:space="0" w:color="auto"/>
        <w:right w:val="none" w:sz="0" w:space="0" w:color="auto"/>
      </w:divBdr>
    </w:div>
    <w:div w:id="1189373575">
      <w:bodyDiv w:val="1"/>
      <w:marLeft w:val="0"/>
      <w:marRight w:val="0"/>
      <w:marTop w:val="0"/>
      <w:marBottom w:val="0"/>
      <w:divBdr>
        <w:top w:val="none" w:sz="0" w:space="0" w:color="auto"/>
        <w:left w:val="none" w:sz="0" w:space="0" w:color="auto"/>
        <w:bottom w:val="none" w:sz="0" w:space="0" w:color="auto"/>
        <w:right w:val="none" w:sz="0" w:space="0" w:color="auto"/>
      </w:divBdr>
    </w:div>
    <w:div w:id="1189416851">
      <w:bodyDiv w:val="1"/>
      <w:marLeft w:val="0"/>
      <w:marRight w:val="0"/>
      <w:marTop w:val="0"/>
      <w:marBottom w:val="0"/>
      <w:divBdr>
        <w:top w:val="none" w:sz="0" w:space="0" w:color="auto"/>
        <w:left w:val="none" w:sz="0" w:space="0" w:color="auto"/>
        <w:bottom w:val="none" w:sz="0" w:space="0" w:color="auto"/>
        <w:right w:val="none" w:sz="0" w:space="0" w:color="auto"/>
      </w:divBdr>
    </w:div>
    <w:div w:id="1189486180">
      <w:bodyDiv w:val="1"/>
      <w:marLeft w:val="0"/>
      <w:marRight w:val="0"/>
      <w:marTop w:val="0"/>
      <w:marBottom w:val="0"/>
      <w:divBdr>
        <w:top w:val="none" w:sz="0" w:space="0" w:color="auto"/>
        <w:left w:val="none" w:sz="0" w:space="0" w:color="auto"/>
        <w:bottom w:val="none" w:sz="0" w:space="0" w:color="auto"/>
        <w:right w:val="none" w:sz="0" w:space="0" w:color="auto"/>
      </w:divBdr>
    </w:div>
    <w:div w:id="1189488988">
      <w:bodyDiv w:val="1"/>
      <w:marLeft w:val="0"/>
      <w:marRight w:val="0"/>
      <w:marTop w:val="0"/>
      <w:marBottom w:val="0"/>
      <w:divBdr>
        <w:top w:val="none" w:sz="0" w:space="0" w:color="auto"/>
        <w:left w:val="none" w:sz="0" w:space="0" w:color="auto"/>
        <w:bottom w:val="none" w:sz="0" w:space="0" w:color="auto"/>
        <w:right w:val="none" w:sz="0" w:space="0" w:color="auto"/>
      </w:divBdr>
    </w:div>
    <w:div w:id="1189566744">
      <w:bodyDiv w:val="1"/>
      <w:marLeft w:val="0"/>
      <w:marRight w:val="0"/>
      <w:marTop w:val="0"/>
      <w:marBottom w:val="0"/>
      <w:divBdr>
        <w:top w:val="none" w:sz="0" w:space="0" w:color="auto"/>
        <w:left w:val="none" w:sz="0" w:space="0" w:color="auto"/>
        <w:bottom w:val="none" w:sz="0" w:space="0" w:color="auto"/>
        <w:right w:val="none" w:sz="0" w:space="0" w:color="auto"/>
      </w:divBdr>
    </w:div>
    <w:div w:id="1189636357">
      <w:bodyDiv w:val="1"/>
      <w:marLeft w:val="0"/>
      <w:marRight w:val="0"/>
      <w:marTop w:val="0"/>
      <w:marBottom w:val="0"/>
      <w:divBdr>
        <w:top w:val="none" w:sz="0" w:space="0" w:color="auto"/>
        <w:left w:val="none" w:sz="0" w:space="0" w:color="auto"/>
        <w:bottom w:val="none" w:sz="0" w:space="0" w:color="auto"/>
        <w:right w:val="none" w:sz="0" w:space="0" w:color="auto"/>
      </w:divBdr>
    </w:div>
    <w:div w:id="1189951414">
      <w:bodyDiv w:val="1"/>
      <w:marLeft w:val="0"/>
      <w:marRight w:val="0"/>
      <w:marTop w:val="0"/>
      <w:marBottom w:val="0"/>
      <w:divBdr>
        <w:top w:val="none" w:sz="0" w:space="0" w:color="auto"/>
        <w:left w:val="none" w:sz="0" w:space="0" w:color="auto"/>
        <w:bottom w:val="none" w:sz="0" w:space="0" w:color="auto"/>
        <w:right w:val="none" w:sz="0" w:space="0" w:color="auto"/>
      </w:divBdr>
    </w:div>
    <w:div w:id="1190099397">
      <w:bodyDiv w:val="1"/>
      <w:marLeft w:val="0"/>
      <w:marRight w:val="0"/>
      <w:marTop w:val="0"/>
      <w:marBottom w:val="0"/>
      <w:divBdr>
        <w:top w:val="none" w:sz="0" w:space="0" w:color="auto"/>
        <w:left w:val="none" w:sz="0" w:space="0" w:color="auto"/>
        <w:bottom w:val="none" w:sz="0" w:space="0" w:color="auto"/>
        <w:right w:val="none" w:sz="0" w:space="0" w:color="auto"/>
      </w:divBdr>
    </w:div>
    <w:div w:id="1190215007">
      <w:bodyDiv w:val="1"/>
      <w:marLeft w:val="0"/>
      <w:marRight w:val="0"/>
      <w:marTop w:val="0"/>
      <w:marBottom w:val="0"/>
      <w:divBdr>
        <w:top w:val="none" w:sz="0" w:space="0" w:color="auto"/>
        <w:left w:val="none" w:sz="0" w:space="0" w:color="auto"/>
        <w:bottom w:val="none" w:sz="0" w:space="0" w:color="auto"/>
        <w:right w:val="none" w:sz="0" w:space="0" w:color="auto"/>
      </w:divBdr>
    </w:div>
    <w:div w:id="1190290871">
      <w:bodyDiv w:val="1"/>
      <w:marLeft w:val="0"/>
      <w:marRight w:val="0"/>
      <w:marTop w:val="0"/>
      <w:marBottom w:val="0"/>
      <w:divBdr>
        <w:top w:val="none" w:sz="0" w:space="0" w:color="auto"/>
        <w:left w:val="none" w:sz="0" w:space="0" w:color="auto"/>
        <w:bottom w:val="none" w:sz="0" w:space="0" w:color="auto"/>
        <w:right w:val="none" w:sz="0" w:space="0" w:color="auto"/>
      </w:divBdr>
    </w:div>
    <w:div w:id="1190334643">
      <w:bodyDiv w:val="1"/>
      <w:marLeft w:val="0"/>
      <w:marRight w:val="0"/>
      <w:marTop w:val="0"/>
      <w:marBottom w:val="0"/>
      <w:divBdr>
        <w:top w:val="none" w:sz="0" w:space="0" w:color="auto"/>
        <w:left w:val="none" w:sz="0" w:space="0" w:color="auto"/>
        <w:bottom w:val="none" w:sz="0" w:space="0" w:color="auto"/>
        <w:right w:val="none" w:sz="0" w:space="0" w:color="auto"/>
      </w:divBdr>
    </w:div>
    <w:div w:id="1190334993">
      <w:bodyDiv w:val="1"/>
      <w:marLeft w:val="0"/>
      <w:marRight w:val="0"/>
      <w:marTop w:val="0"/>
      <w:marBottom w:val="0"/>
      <w:divBdr>
        <w:top w:val="none" w:sz="0" w:space="0" w:color="auto"/>
        <w:left w:val="none" w:sz="0" w:space="0" w:color="auto"/>
        <w:bottom w:val="none" w:sz="0" w:space="0" w:color="auto"/>
        <w:right w:val="none" w:sz="0" w:space="0" w:color="auto"/>
      </w:divBdr>
    </w:div>
    <w:div w:id="1190341057">
      <w:bodyDiv w:val="1"/>
      <w:marLeft w:val="0"/>
      <w:marRight w:val="0"/>
      <w:marTop w:val="0"/>
      <w:marBottom w:val="0"/>
      <w:divBdr>
        <w:top w:val="none" w:sz="0" w:space="0" w:color="auto"/>
        <w:left w:val="none" w:sz="0" w:space="0" w:color="auto"/>
        <w:bottom w:val="none" w:sz="0" w:space="0" w:color="auto"/>
        <w:right w:val="none" w:sz="0" w:space="0" w:color="auto"/>
      </w:divBdr>
    </w:div>
    <w:div w:id="1190529733">
      <w:bodyDiv w:val="1"/>
      <w:marLeft w:val="0"/>
      <w:marRight w:val="0"/>
      <w:marTop w:val="0"/>
      <w:marBottom w:val="0"/>
      <w:divBdr>
        <w:top w:val="none" w:sz="0" w:space="0" w:color="auto"/>
        <w:left w:val="none" w:sz="0" w:space="0" w:color="auto"/>
        <w:bottom w:val="none" w:sz="0" w:space="0" w:color="auto"/>
        <w:right w:val="none" w:sz="0" w:space="0" w:color="auto"/>
      </w:divBdr>
    </w:div>
    <w:div w:id="1190681583">
      <w:bodyDiv w:val="1"/>
      <w:marLeft w:val="0"/>
      <w:marRight w:val="0"/>
      <w:marTop w:val="0"/>
      <w:marBottom w:val="0"/>
      <w:divBdr>
        <w:top w:val="none" w:sz="0" w:space="0" w:color="auto"/>
        <w:left w:val="none" w:sz="0" w:space="0" w:color="auto"/>
        <w:bottom w:val="none" w:sz="0" w:space="0" w:color="auto"/>
        <w:right w:val="none" w:sz="0" w:space="0" w:color="auto"/>
      </w:divBdr>
    </w:div>
    <w:div w:id="1190683999">
      <w:bodyDiv w:val="1"/>
      <w:marLeft w:val="0"/>
      <w:marRight w:val="0"/>
      <w:marTop w:val="0"/>
      <w:marBottom w:val="0"/>
      <w:divBdr>
        <w:top w:val="none" w:sz="0" w:space="0" w:color="auto"/>
        <w:left w:val="none" w:sz="0" w:space="0" w:color="auto"/>
        <w:bottom w:val="none" w:sz="0" w:space="0" w:color="auto"/>
        <w:right w:val="none" w:sz="0" w:space="0" w:color="auto"/>
      </w:divBdr>
    </w:div>
    <w:div w:id="1190752153">
      <w:bodyDiv w:val="1"/>
      <w:marLeft w:val="0"/>
      <w:marRight w:val="0"/>
      <w:marTop w:val="0"/>
      <w:marBottom w:val="0"/>
      <w:divBdr>
        <w:top w:val="none" w:sz="0" w:space="0" w:color="auto"/>
        <w:left w:val="none" w:sz="0" w:space="0" w:color="auto"/>
        <w:bottom w:val="none" w:sz="0" w:space="0" w:color="auto"/>
        <w:right w:val="none" w:sz="0" w:space="0" w:color="auto"/>
      </w:divBdr>
    </w:div>
    <w:div w:id="1190874982">
      <w:bodyDiv w:val="1"/>
      <w:marLeft w:val="0"/>
      <w:marRight w:val="0"/>
      <w:marTop w:val="0"/>
      <w:marBottom w:val="0"/>
      <w:divBdr>
        <w:top w:val="none" w:sz="0" w:space="0" w:color="auto"/>
        <w:left w:val="none" w:sz="0" w:space="0" w:color="auto"/>
        <w:bottom w:val="none" w:sz="0" w:space="0" w:color="auto"/>
        <w:right w:val="none" w:sz="0" w:space="0" w:color="auto"/>
      </w:divBdr>
    </w:div>
    <w:div w:id="1190875467">
      <w:bodyDiv w:val="1"/>
      <w:marLeft w:val="0"/>
      <w:marRight w:val="0"/>
      <w:marTop w:val="0"/>
      <w:marBottom w:val="0"/>
      <w:divBdr>
        <w:top w:val="none" w:sz="0" w:space="0" w:color="auto"/>
        <w:left w:val="none" w:sz="0" w:space="0" w:color="auto"/>
        <w:bottom w:val="none" w:sz="0" w:space="0" w:color="auto"/>
        <w:right w:val="none" w:sz="0" w:space="0" w:color="auto"/>
      </w:divBdr>
    </w:div>
    <w:div w:id="1190948566">
      <w:bodyDiv w:val="1"/>
      <w:marLeft w:val="0"/>
      <w:marRight w:val="0"/>
      <w:marTop w:val="0"/>
      <w:marBottom w:val="0"/>
      <w:divBdr>
        <w:top w:val="none" w:sz="0" w:space="0" w:color="auto"/>
        <w:left w:val="none" w:sz="0" w:space="0" w:color="auto"/>
        <w:bottom w:val="none" w:sz="0" w:space="0" w:color="auto"/>
        <w:right w:val="none" w:sz="0" w:space="0" w:color="auto"/>
      </w:divBdr>
    </w:div>
    <w:div w:id="1190950534">
      <w:bodyDiv w:val="1"/>
      <w:marLeft w:val="0"/>
      <w:marRight w:val="0"/>
      <w:marTop w:val="0"/>
      <w:marBottom w:val="0"/>
      <w:divBdr>
        <w:top w:val="none" w:sz="0" w:space="0" w:color="auto"/>
        <w:left w:val="none" w:sz="0" w:space="0" w:color="auto"/>
        <w:bottom w:val="none" w:sz="0" w:space="0" w:color="auto"/>
        <w:right w:val="none" w:sz="0" w:space="0" w:color="auto"/>
      </w:divBdr>
    </w:div>
    <w:div w:id="1190995100">
      <w:bodyDiv w:val="1"/>
      <w:marLeft w:val="0"/>
      <w:marRight w:val="0"/>
      <w:marTop w:val="0"/>
      <w:marBottom w:val="0"/>
      <w:divBdr>
        <w:top w:val="none" w:sz="0" w:space="0" w:color="auto"/>
        <w:left w:val="none" w:sz="0" w:space="0" w:color="auto"/>
        <w:bottom w:val="none" w:sz="0" w:space="0" w:color="auto"/>
        <w:right w:val="none" w:sz="0" w:space="0" w:color="auto"/>
      </w:divBdr>
    </w:div>
    <w:div w:id="1191064757">
      <w:bodyDiv w:val="1"/>
      <w:marLeft w:val="0"/>
      <w:marRight w:val="0"/>
      <w:marTop w:val="0"/>
      <w:marBottom w:val="0"/>
      <w:divBdr>
        <w:top w:val="none" w:sz="0" w:space="0" w:color="auto"/>
        <w:left w:val="none" w:sz="0" w:space="0" w:color="auto"/>
        <w:bottom w:val="none" w:sz="0" w:space="0" w:color="auto"/>
        <w:right w:val="none" w:sz="0" w:space="0" w:color="auto"/>
      </w:divBdr>
    </w:div>
    <w:div w:id="1191072987">
      <w:bodyDiv w:val="1"/>
      <w:marLeft w:val="0"/>
      <w:marRight w:val="0"/>
      <w:marTop w:val="0"/>
      <w:marBottom w:val="0"/>
      <w:divBdr>
        <w:top w:val="none" w:sz="0" w:space="0" w:color="auto"/>
        <w:left w:val="none" w:sz="0" w:space="0" w:color="auto"/>
        <w:bottom w:val="none" w:sz="0" w:space="0" w:color="auto"/>
        <w:right w:val="none" w:sz="0" w:space="0" w:color="auto"/>
      </w:divBdr>
    </w:div>
    <w:div w:id="1191141416">
      <w:bodyDiv w:val="1"/>
      <w:marLeft w:val="0"/>
      <w:marRight w:val="0"/>
      <w:marTop w:val="0"/>
      <w:marBottom w:val="0"/>
      <w:divBdr>
        <w:top w:val="none" w:sz="0" w:space="0" w:color="auto"/>
        <w:left w:val="none" w:sz="0" w:space="0" w:color="auto"/>
        <w:bottom w:val="none" w:sz="0" w:space="0" w:color="auto"/>
        <w:right w:val="none" w:sz="0" w:space="0" w:color="auto"/>
      </w:divBdr>
    </w:div>
    <w:div w:id="1191259895">
      <w:bodyDiv w:val="1"/>
      <w:marLeft w:val="0"/>
      <w:marRight w:val="0"/>
      <w:marTop w:val="0"/>
      <w:marBottom w:val="0"/>
      <w:divBdr>
        <w:top w:val="none" w:sz="0" w:space="0" w:color="auto"/>
        <w:left w:val="none" w:sz="0" w:space="0" w:color="auto"/>
        <w:bottom w:val="none" w:sz="0" w:space="0" w:color="auto"/>
        <w:right w:val="none" w:sz="0" w:space="0" w:color="auto"/>
      </w:divBdr>
    </w:div>
    <w:div w:id="1191340209">
      <w:bodyDiv w:val="1"/>
      <w:marLeft w:val="0"/>
      <w:marRight w:val="0"/>
      <w:marTop w:val="0"/>
      <w:marBottom w:val="0"/>
      <w:divBdr>
        <w:top w:val="none" w:sz="0" w:space="0" w:color="auto"/>
        <w:left w:val="none" w:sz="0" w:space="0" w:color="auto"/>
        <w:bottom w:val="none" w:sz="0" w:space="0" w:color="auto"/>
        <w:right w:val="none" w:sz="0" w:space="0" w:color="auto"/>
      </w:divBdr>
    </w:div>
    <w:div w:id="1191456370">
      <w:bodyDiv w:val="1"/>
      <w:marLeft w:val="0"/>
      <w:marRight w:val="0"/>
      <w:marTop w:val="0"/>
      <w:marBottom w:val="0"/>
      <w:divBdr>
        <w:top w:val="none" w:sz="0" w:space="0" w:color="auto"/>
        <w:left w:val="none" w:sz="0" w:space="0" w:color="auto"/>
        <w:bottom w:val="none" w:sz="0" w:space="0" w:color="auto"/>
        <w:right w:val="none" w:sz="0" w:space="0" w:color="auto"/>
      </w:divBdr>
    </w:div>
    <w:div w:id="1191644376">
      <w:bodyDiv w:val="1"/>
      <w:marLeft w:val="0"/>
      <w:marRight w:val="0"/>
      <w:marTop w:val="0"/>
      <w:marBottom w:val="0"/>
      <w:divBdr>
        <w:top w:val="none" w:sz="0" w:space="0" w:color="auto"/>
        <w:left w:val="none" w:sz="0" w:space="0" w:color="auto"/>
        <w:bottom w:val="none" w:sz="0" w:space="0" w:color="auto"/>
        <w:right w:val="none" w:sz="0" w:space="0" w:color="auto"/>
      </w:divBdr>
    </w:div>
    <w:div w:id="1191648695">
      <w:bodyDiv w:val="1"/>
      <w:marLeft w:val="0"/>
      <w:marRight w:val="0"/>
      <w:marTop w:val="0"/>
      <w:marBottom w:val="0"/>
      <w:divBdr>
        <w:top w:val="none" w:sz="0" w:space="0" w:color="auto"/>
        <w:left w:val="none" w:sz="0" w:space="0" w:color="auto"/>
        <w:bottom w:val="none" w:sz="0" w:space="0" w:color="auto"/>
        <w:right w:val="none" w:sz="0" w:space="0" w:color="auto"/>
      </w:divBdr>
    </w:div>
    <w:div w:id="1191797361">
      <w:bodyDiv w:val="1"/>
      <w:marLeft w:val="0"/>
      <w:marRight w:val="0"/>
      <w:marTop w:val="0"/>
      <w:marBottom w:val="0"/>
      <w:divBdr>
        <w:top w:val="none" w:sz="0" w:space="0" w:color="auto"/>
        <w:left w:val="none" w:sz="0" w:space="0" w:color="auto"/>
        <w:bottom w:val="none" w:sz="0" w:space="0" w:color="auto"/>
        <w:right w:val="none" w:sz="0" w:space="0" w:color="auto"/>
      </w:divBdr>
    </w:div>
    <w:div w:id="1191799989">
      <w:bodyDiv w:val="1"/>
      <w:marLeft w:val="0"/>
      <w:marRight w:val="0"/>
      <w:marTop w:val="0"/>
      <w:marBottom w:val="0"/>
      <w:divBdr>
        <w:top w:val="none" w:sz="0" w:space="0" w:color="auto"/>
        <w:left w:val="none" w:sz="0" w:space="0" w:color="auto"/>
        <w:bottom w:val="none" w:sz="0" w:space="0" w:color="auto"/>
        <w:right w:val="none" w:sz="0" w:space="0" w:color="auto"/>
      </w:divBdr>
    </w:div>
    <w:div w:id="1191800403">
      <w:bodyDiv w:val="1"/>
      <w:marLeft w:val="0"/>
      <w:marRight w:val="0"/>
      <w:marTop w:val="0"/>
      <w:marBottom w:val="0"/>
      <w:divBdr>
        <w:top w:val="none" w:sz="0" w:space="0" w:color="auto"/>
        <w:left w:val="none" w:sz="0" w:space="0" w:color="auto"/>
        <w:bottom w:val="none" w:sz="0" w:space="0" w:color="auto"/>
        <w:right w:val="none" w:sz="0" w:space="0" w:color="auto"/>
      </w:divBdr>
    </w:div>
    <w:div w:id="1191801486">
      <w:bodyDiv w:val="1"/>
      <w:marLeft w:val="0"/>
      <w:marRight w:val="0"/>
      <w:marTop w:val="0"/>
      <w:marBottom w:val="0"/>
      <w:divBdr>
        <w:top w:val="none" w:sz="0" w:space="0" w:color="auto"/>
        <w:left w:val="none" w:sz="0" w:space="0" w:color="auto"/>
        <w:bottom w:val="none" w:sz="0" w:space="0" w:color="auto"/>
        <w:right w:val="none" w:sz="0" w:space="0" w:color="auto"/>
      </w:divBdr>
    </w:div>
    <w:div w:id="1191844500">
      <w:bodyDiv w:val="1"/>
      <w:marLeft w:val="0"/>
      <w:marRight w:val="0"/>
      <w:marTop w:val="0"/>
      <w:marBottom w:val="0"/>
      <w:divBdr>
        <w:top w:val="none" w:sz="0" w:space="0" w:color="auto"/>
        <w:left w:val="none" w:sz="0" w:space="0" w:color="auto"/>
        <w:bottom w:val="none" w:sz="0" w:space="0" w:color="auto"/>
        <w:right w:val="none" w:sz="0" w:space="0" w:color="auto"/>
      </w:divBdr>
    </w:div>
    <w:div w:id="1192377508">
      <w:bodyDiv w:val="1"/>
      <w:marLeft w:val="0"/>
      <w:marRight w:val="0"/>
      <w:marTop w:val="0"/>
      <w:marBottom w:val="0"/>
      <w:divBdr>
        <w:top w:val="none" w:sz="0" w:space="0" w:color="auto"/>
        <w:left w:val="none" w:sz="0" w:space="0" w:color="auto"/>
        <w:bottom w:val="none" w:sz="0" w:space="0" w:color="auto"/>
        <w:right w:val="none" w:sz="0" w:space="0" w:color="auto"/>
      </w:divBdr>
    </w:div>
    <w:div w:id="1192455335">
      <w:bodyDiv w:val="1"/>
      <w:marLeft w:val="0"/>
      <w:marRight w:val="0"/>
      <w:marTop w:val="0"/>
      <w:marBottom w:val="0"/>
      <w:divBdr>
        <w:top w:val="none" w:sz="0" w:space="0" w:color="auto"/>
        <w:left w:val="none" w:sz="0" w:space="0" w:color="auto"/>
        <w:bottom w:val="none" w:sz="0" w:space="0" w:color="auto"/>
        <w:right w:val="none" w:sz="0" w:space="0" w:color="auto"/>
      </w:divBdr>
    </w:div>
    <w:div w:id="1192689763">
      <w:bodyDiv w:val="1"/>
      <w:marLeft w:val="0"/>
      <w:marRight w:val="0"/>
      <w:marTop w:val="0"/>
      <w:marBottom w:val="0"/>
      <w:divBdr>
        <w:top w:val="none" w:sz="0" w:space="0" w:color="auto"/>
        <w:left w:val="none" w:sz="0" w:space="0" w:color="auto"/>
        <w:bottom w:val="none" w:sz="0" w:space="0" w:color="auto"/>
        <w:right w:val="none" w:sz="0" w:space="0" w:color="auto"/>
      </w:divBdr>
    </w:div>
    <w:div w:id="1192911509">
      <w:bodyDiv w:val="1"/>
      <w:marLeft w:val="0"/>
      <w:marRight w:val="0"/>
      <w:marTop w:val="0"/>
      <w:marBottom w:val="0"/>
      <w:divBdr>
        <w:top w:val="none" w:sz="0" w:space="0" w:color="auto"/>
        <w:left w:val="none" w:sz="0" w:space="0" w:color="auto"/>
        <w:bottom w:val="none" w:sz="0" w:space="0" w:color="auto"/>
        <w:right w:val="none" w:sz="0" w:space="0" w:color="auto"/>
      </w:divBdr>
    </w:div>
    <w:div w:id="1192916497">
      <w:bodyDiv w:val="1"/>
      <w:marLeft w:val="0"/>
      <w:marRight w:val="0"/>
      <w:marTop w:val="0"/>
      <w:marBottom w:val="0"/>
      <w:divBdr>
        <w:top w:val="none" w:sz="0" w:space="0" w:color="auto"/>
        <w:left w:val="none" w:sz="0" w:space="0" w:color="auto"/>
        <w:bottom w:val="none" w:sz="0" w:space="0" w:color="auto"/>
        <w:right w:val="none" w:sz="0" w:space="0" w:color="auto"/>
      </w:divBdr>
    </w:div>
    <w:div w:id="1193228192">
      <w:bodyDiv w:val="1"/>
      <w:marLeft w:val="0"/>
      <w:marRight w:val="0"/>
      <w:marTop w:val="0"/>
      <w:marBottom w:val="0"/>
      <w:divBdr>
        <w:top w:val="none" w:sz="0" w:space="0" w:color="auto"/>
        <w:left w:val="none" w:sz="0" w:space="0" w:color="auto"/>
        <w:bottom w:val="none" w:sz="0" w:space="0" w:color="auto"/>
        <w:right w:val="none" w:sz="0" w:space="0" w:color="auto"/>
      </w:divBdr>
    </w:div>
    <w:div w:id="1193373520">
      <w:bodyDiv w:val="1"/>
      <w:marLeft w:val="0"/>
      <w:marRight w:val="0"/>
      <w:marTop w:val="0"/>
      <w:marBottom w:val="0"/>
      <w:divBdr>
        <w:top w:val="none" w:sz="0" w:space="0" w:color="auto"/>
        <w:left w:val="none" w:sz="0" w:space="0" w:color="auto"/>
        <w:bottom w:val="none" w:sz="0" w:space="0" w:color="auto"/>
        <w:right w:val="none" w:sz="0" w:space="0" w:color="auto"/>
      </w:divBdr>
    </w:div>
    <w:div w:id="1193609545">
      <w:bodyDiv w:val="1"/>
      <w:marLeft w:val="0"/>
      <w:marRight w:val="0"/>
      <w:marTop w:val="0"/>
      <w:marBottom w:val="0"/>
      <w:divBdr>
        <w:top w:val="none" w:sz="0" w:space="0" w:color="auto"/>
        <w:left w:val="none" w:sz="0" w:space="0" w:color="auto"/>
        <w:bottom w:val="none" w:sz="0" w:space="0" w:color="auto"/>
        <w:right w:val="none" w:sz="0" w:space="0" w:color="auto"/>
      </w:divBdr>
    </w:div>
    <w:div w:id="1193618047">
      <w:bodyDiv w:val="1"/>
      <w:marLeft w:val="0"/>
      <w:marRight w:val="0"/>
      <w:marTop w:val="0"/>
      <w:marBottom w:val="0"/>
      <w:divBdr>
        <w:top w:val="none" w:sz="0" w:space="0" w:color="auto"/>
        <w:left w:val="none" w:sz="0" w:space="0" w:color="auto"/>
        <w:bottom w:val="none" w:sz="0" w:space="0" w:color="auto"/>
        <w:right w:val="none" w:sz="0" w:space="0" w:color="auto"/>
      </w:divBdr>
    </w:div>
    <w:div w:id="1193811047">
      <w:bodyDiv w:val="1"/>
      <w:marLeft w:val="0"/>
      <w:marRight w:val="0"/>
      <w:marTop w:val="0"/>
      <w:marBottom w:val="0"/>
      <w:divBdr>
        <w:top w:val="none" w:sz="0" w:space="0" w:color="auto"/>
        <w:left w:val="none" w:sz="0" w:space="0" w:color="auto"/>
        <w:bottom w:val="none" w:sz="0" w:space="0" w:color="auto"/>
        <w:right w:val="none" w:sz="0" w:space="0" w:color="auto"/>
      </w:divBdr>
    </w:div>
    <w:div w:id="1193953828">
      <w:bodyDiv w:val="1"/>
      <w:marLeft w:val="0"/>
      <w:marRight w:val="0"/>
      <w:marTop w:val="0"/>
      <w:marBottom w:val="0"/>
      <w:divBdr>
        <w:top w:val="none" w:sz="0" w:space="0" w:color="auto"/>
        <w:left w:val="none" w:sz="0" w:space="0" w:color="auto"/>
        <w:bottom w:val="none" w:sz="0" w:space="0" w:color="auto"/>
        <w:right w:val="none" w:sz="0" w:space="0" w:color="auto"/>
      </w:divBdr>
    </w:div>
    <w:div w:id="1194073068">
      <w:bodyDiv w:val="1"/>
      <w:marLeft w:val="0"/>
      <w:marRight w:val="0"/>
      <w:marTop w:val="0"/>
      <w:marBottom w:val="0"/>
      <w:divBdr>
        <w:top w:val="none" w:sz="0" w:space="0" w:color="auto"/>
        <w:left w:val="none" w:sz="0" w:space="0" w:color="auto"/>
        <w:bottom w:val="none" w:sz="0" w:space="0" w:color="auto"/>
        <w:right w:val="none" w:sz="0" w:space="0" w:color="auto"/>
      </w:divBdr>
    </w:div>
    <w:div w:id="1194151989">
      <w:bodyDiv w:val="1"/>
      <w:marLeft w:val="0"/>
      <w:marRight w:val="0"/>
      <w:marTop w:val="0"/>
      <w:marBottom w:val="0"/>
      <w:divBdr>
        <w:top w:val="none" w:sz="0" w:space="0" w:color="auto"/>
        <w:left w:val="none" w:sz="0" w:space="0" w:color="auto"/>
        <w:bottom w:val="none" w:sz="0" w:space="0" w:color="auto"/>
        <w:right w:val="none" w:sz="0" w:space="0" w:color="auto"/>
      </w:divBdr>
    </w:div>
    <w:div w:id="1194265086">
      <w:bodyDiv w:val="1"/>
      <w:marLeft w:val="0"/>
      <w:marRight w:val="0"/>
      <w:marTop w:val="0"/>
      <w:marBottom w:val="0"/>
      <w:divBdr>
        <w:top w:val="none" w:sz="0" w:space="0" w:color="auto"/>
        <w:left w:val="none" w:sz="0" w:space="0" w:color="auto"/>
        <w:bottom w:val="none" w:sz="0" w:space="0" w:color="auto"/>
        <w:right w:val="none" w:sz="0" w:space="0" w:color="auto"/>
      </w:divBdr>
    </w:div>
    <w:div w:id="1194272911">
      <w:bodyDiv w:val="1"/>
      <w:marLeft w:val="0"/>
      <w:marRight w:val="0"/>
      <w:marTop w:val="0"/>
      <w:marBottom w:val="0"/>
      <w:divBdr>
        <w:top w:val="none" w:sz="0" w:space="0" w:color="auto"/>
        <w:left w:val="none" w:sz="0" w:space="0" w:color="auto"/>
        <w:bottom w:val="none" w:sz="0" w:space="0" w:color="auto"/>
        <w:right w:val="none" w:sz="0" w:space="0" w:color="auto"/>
      </w:divBdr>
    </w:div>
    <w:div w:id="1194343052">
      <w:bodyDiv w:val="1"/>
      <w:marLeft w:val="0"/>
      <w:marRight w:val="0"/>
      <w:marTop w:val="0"/>
      <w:marBottom w:val="0"/>
      <w:divBdr>
        <w:top w:val="none" w:sz="0" w:space="0" w:color="auto"/>
        <w:left w:val="none" w:sz="0" w:space="0" w:color="auto"/>
        <w:bottom w:val="none" w:sz="0" w:space="0" w:color="auto"/>
        <w:right w:val="none" w:sz="0" w:space="0" w:color="auto"/>
      </w:divBdr>
    </w:div>
    <w:div w:id="1194346973">
      <w:bodyDiv w:val="1"/>
      <w:marLeft w:val="0"/>
      <w:marRight w:val="0"/>
      <w:marTop w:val="0"/>
      <w:marBottom w:val="0"/>
      <w:divBdr>
        <w:top w:val="none" w:sz="0" w:space="0" w:color="auto"/>
        <w:left w:val="none" w:sz="0" w:space="0" w:color="auto"/>
        <w:bottom w:val="none" w:sz="0" w:space="0" w:color="auto"/>
        <w:right w:val="none" w:sz="0" w:space="0" w:color="auto"/>
      </w:divBdr>
    </w:div>
    <w:div w:id="1194465541">
      <w:bodyDiv w:val="1"/>
      <w:marLeft w:val="0"/>
      <w:marRight w:val="0"/>
      <w:marTop w:val="0"/>
      <w:marBottom w:val="0"/>
      <w:divBdr>
        <w:top w:val="none" w:sz="0" w:space="0" w:color="auto"/>
        <w:left w:val="none" w:sz="0" w:space="0" w:color="auto"/>
        <w:bottom w:val="none" w:sz="0" w:space="0" w:color="auto"/>
        <w:right w:val="none" w:sz="0" w:space="0" w:color="auto"/>
      </w:divBdr>
    </w:div>
    <w:div w:id="1194609129">
      <w:bodyDiv w:val="1"/>
      <w:marLeft w:val="0"/>
      <w:marRight w:val="0"/>
      <w:marTop w:val="0"/>
      <w:marBottom w:val="0"/>
      <w:divBdr>
        <w:top w:val="none" w:sz="0" w:space="0" w:color="auto"/>
        <w:left w:val="none" w:sz="0" w:space="0" w:color="auto"/>
        <w:bottom w:val="none" w:sz="0" w:space="0" w:color="auto"/>
        <w:right w:val="none" w:sz="0" w:space="0" w:color="auto"/>
      </w:divBdr>
    </w:div>
    <w:div w:id="1194657001">
      <w:bodyDiv w:val="1"/>
      <w:marLeft w:val="0"/>
      <w:marRight w:val="0"/>
      <w:marTop w:val="0"/>
      <w:marBottom w:val="0"/>
      <w:divBdr>
        <w:top w:val="none" w:sz="0" w:space="0" w:color="auto"/>
        <w:left w:val="none" w:sz="0" w:space="0" w:color="auto"/>
        <w:bottom w:val="none" w:sz="0" w:space="0" w:color="auto"/>
        <w:right w:val="none" w:sz="0" w:space="0" w:color="auto"/>
      </w:divBdr>
    </w:div>
    <w:div w:id="1194685849">
      <w:bodyDiv w:val="1"/>
      <w:marLeft w:val="0"/>
      <w:marRight w:val="0"/>
      <w:marTop w:val="0"/>
      <w:marBottom w:val="0"/>
      <w:divBdr>
        <w:top w:val="none" w:sz="0" w:space="0" w:color="auto"/>
        <w:left w:val="none" w:sz="0" w:space="0" w:color="auto"/>
        <w:bottom w:val="none" w:sz="0" w:space="0" w:color="auto"/>
        <w:right w:val="none" w:sz="0" w:space="0" w:color="auto"/>
      </w:divBdr>
    </w:div>
    <w:div w:id="1194734069">
      <w:bodyDiv w:val="1"/>
      <w:marLeft w:val="0"/>
      <w:marRight w:val="0"/>
      <w:marTop w:val="0"/>
      <w:marBottom w:val="0"/>
      <w:divBdr>
        <w:top w:val="none" w:sz="0" w:space="0" w:color="auto"/>
        <w:left w:val="none" w:sz="0" w:space="0" w:color="auto"/>
        <w:bottom w:val="none" w:sz="0" w:space="0" w:color="auto"/>
        <w:right w:val="none" w:sz="0" w:space="0" w:color="auto"/>
      </w:divBdr>
    </w:div>
    <w:div w:id="1194734907">
      <w:bodyDiv w:val="1"/>
      <w:marLeft w:val="0"/>
      <w:marRight w:val="0"/>
      <w:marTop w:val="0"/>
      <w:marBottom w:val="0"/>
      <w:divBdr>
        <w:top w:val="none" w:sz="0" w:space="0" w:color="auto"/>
        <w:left w:val="none" w:sz="0" w:space="0" w:color="auto"/>
        <w:bottom w:val="none" w:sz="0" w:space="0" w:color="auto"/>
        <w:right w:val="none" w:sz="0" w:space="0" w:color="auto"/>
      </w:divBdr>
    </w:div>
    <w:div w:id="1194809142">
      <w:bodyDiv w:val="1"/>
      <w:marLeft w:val="0"/>
      <w:marRight w:val="0"/>
      <w:marTop w:val="0"/>
      <w:marBottom w:val="0"/>
      <w:divBdr>
        <w:top w:val="none" w:sz="0" w:space="0" w:color="auto"/>
        <w:left w:val="none" w:sz="0" w:space="0" w:color="auto"/>
        <w:bottom w:val="none" w:sz="0" w:space="0" w:color="auto"/>
        <w:right w:val="none" w:sz="0" w:space="0" w:color="auto"/>
      </w:divBdr>
    </w:div>
    <w:div w:id="1194920185">
      <w:bodyDiv w:val="1"/>
      <w:marLeft w:val="0"/>
      <w:marRight w:val="0"/>
      <w:marTop w:val="0"/>
      <w:marBottom w:val="0"/>
      <w:divBdr>
        <w:top w:val="none" w:sz="0" w:space="0" w:color="auto"/>
        <w:left w:val="none" w:sz="0" w:space="0" w:color="auto"/>
        <w:bottom w:val="none" w:sz="0" w:space="0" w:color="auto"/>
        <w:right w:val="none" w:sz="0" w:space="0" w:color="auto"/>
      </w:divBdr>
    </w:div>
    <w:div w:id="1194923628">
      <w:bodyDiv w:val="1"/>
      <w:marLeft w:val="0"/>
      <w:marRight w:val="0"/>
      <w:marTop w:val="0"/>
      <w:marBottom w:val="0"/>
      <w:divBdr>
        <w:top w:val="none" w:sz="0" w:space="0" w:color="auto"/>
        <w:left w:val="none" w:sz="0" w:space="0" w:color="auto"/>
        <w:bottom w:val="none" w:sz="0" w:space="0" w:color="auto"/>
        <w:right w:val="none" w:sz="0" w:space="0" w:color="auto"/>
      </w:divBdr>
    </w:div>
    <w:div w:id="1194927105">
      <w:bodyDiv w:val="1"/>
      <w:marLeft w:val="0"/>
      <w:marRight w:val="0"/>
      <w:marTop w:val="0"/>
      <w:marBottom w:val="0"/>
      <w:divBdr>
        <w:top w:val="none" w:sz="0" w:space="0" w:color="auto"/>
        <w:left w:val="none" w:sz="0" w:space="0" w:color="auto"/>
        <w:bottom w:val="none" w:sz="0" w:space="0" w:color="auto"/>
        <w:right w:val="none" w:sz="0" w:space="0" w:color="auto"/>
      </w:divBdr>
    </w:div>
    <w:div w:id="1195120159">
      <w:bodyDiv w:val="1"/>
      <w:marLeft w:val="0"/>
      <w:marRight w:val="0"/>
      <w:marTop w:val="0"/>
      <w:marBottom w:val="0"/>
      <w:divBdr>
        <w:top w:val="none" w:sz="0" w:space="0" w:color="auto"/>
        <w:left w:val="none" w:sz="0" w:space="0" w:color="auto"/>
        <w:bottom w:val="none" w:sz="0" w:space="0" w:color="auto"/>
        <w:right w:val="none" w:sz="0" w:space="0" w:color="auto"/>
      </w:divBdr>
    </w:div>
    <w:div w:id="1195120196">
      <w:bodyDiv w:val="1"/>
      <w:marLeft w:val="0"/>
      <w:marRight w:val="0"/>
      <w:marTop w:val="0"/>
      <w:marBottom w:val="0"/>
      <w:divBdr>
        <w:top w:val="none" w:sz="0" w:space="0" w:color="auto"/>
        <w:left w:val="none" w:sz="0" w:space="0" w:color="auto"/>
        <w:bottom w:val="none" w:sz="0" w:space="0" w:color="auto"/>
        <w:right w:val="none" w:sz="0" w:space="0" w:color="auto"/>
      </w:divBdr>
    </w:div>
    <w:div w:id="1195265417">
      <w:bodyDiv w:val="1"/>
      <w:marLeft w:val="0"/>
      <w:marRight w:val="0"/>
      <w:marTop w:val="0"/>
      <w:marBottom w:val="0"/>
      <w:divBdr>
        <w:top w:val="none" w:sz="0" w:space="0" w:color="auto"/>
        <w:left w:val="none" w:sz="0" w:space="0" w:color="auto"/>
        <w:bottom w:val="none" w:sz="0" w:space="0" w:color="auto"/>
        <w:right w:val="none" w:sz="0" w:space="0" w:color="auto"/>
      </w:divBdr>
    </w:div>
    <w:div w:id="1195343543">
      <w:bodyDiv w:val="1"/>
      <w:marLeft w:val="0"/>
      <w:marRight w:val="0"/>
      <w:marTop w:val="0"/>
      <w:marBottom w:val="0"/>
      <w:divBdr>
        <w:top w:val="none" w:sz="0" w:space="0" w:color="auto"/>
        <w:left w:val="none" w:sz="0" w:space="0" w:color="auto"/>
        <w:bottom w:val="none" w:sz="0" w:space="0" w:color="auto"/>
        <w:right w:val="none" w:sz="0" w:space="0" w:color="auto"/>
      </w:divBdr>
    </w:div>
    <w:div w:id="1195532768">
      <w:bodyDiv w:val="1"/>
      <w:marLeft w:val="0"/>
      <w:marRight w:val="0"/>
      <w:marTop w:val="0"/>
      <w:marBottom w:val="0"/>
      <w:divBdr>
        <w:top w:val="none" w:sz="0" w:space="0" w:color="auto"/>
        <w:left w:val="none" w:sz="0" w:space="0" w:color="auto"/>
        <w:bottom w:val="none" w:sz="0" w:space="0" w:color="auto"/>
        <w:right w:val="none" w:sz="0" w:space="0" w:color="auto"/>
      </w:divBdr>
    </w:div>
    <w:div w:id="1195584351">
      <w:bodyDiv w:val="1"/>
      <w:marLeft w:val="0"/>
      <w:marRight w:val="0"/>
      <w:marTop w:val="0"/>
      <w:marBottom w:val="0"/>
      <w:divBdr>
        <w:top w:val="none" w:sz="0" w:space="0" w:color="auto"/>
        <w:left w:val="none" w:sz="0" w:space="0" w:color="auto"/>
        <w:bottom w:val="none" w:sz="0" w:space="0" w:color="auto"/>
        <w:right w:val="none" w:sz="0" w:space="0" w:color="auto"/>
      </w:divBdr>
    </w:div>
    <w:div w:id="1195653729">
      <w:bodyDiv w:val="1"/>
      <w:marLeft w:val="0"/>
      <w:marRight w:val="0"/>
      <w:marTop w:val="0"/>
      <w:marBottom w:val="0"/>
      <w:divBdr>
        <w:top w:val="none" w:sz="0" w:space="0" w:color="auto"/>
        <w:left w:val="none" w:sz="0" w:space="0" w:color="auto"/>
        <w:bottom w:val="none" w:sz="0" w:space="0" w:color="auto"/>
        <w:right w:val="none" w:sz="0" w:space="0" w:color="auto"/>
      </w:divBdr>
    </w:div>
    <w:div w:id="1195775054">
      <w:bodyDiv w:val="1"/>
      <w:marLeft w:val="0"/>
      <w:marRight w:val="0"/>
      <w:marTop w:val="0"/>
      <w:marBottom w:val="0"/>
      <w:divBdr>
        <w:top w:val="none" w:sz="0" w:space="0" w:color="auto"/>
        <w:left w:val="none" w:sz="0" w:space="0" w:color="auto"/>
        <w:bottom w:val="none" w:sz="0" w:space="0" w:color="auto"/>
        <w:right w:val="none" w:sz="0" w:space="0" w:color="auto"/>
      </w:divBdr>
    </w:div>
    <w:div w:id="1195928207">
      <w:bodyDiv w:val="1"/>
      <w:marLeft w:val="0"/>
      <w:marRight w:val="0"/>
      <w:marTop w:val="0"/>
      <w:marBottom w:val="0"/>
      <w:divBdr>
        <w:top w:val="none" w:sz="0" w:space="0" w:color="auto"/>
        <w:left w:val="none" w:sz="0" w:space="0" w:color="auto"/>
        <w:bottom w:val="none" w:sz="0" w:space="0" w:color="auto"/>
        <w:right w:val="none" w:sz="0" w:space="0" w:color="auto"/>
      </w:divBdr>
    </w:div>
    <w:div w:id="1195969334">
      <w:bodyDiv w:val="1"/>
      <w:marLeft w:val="0"/>
      <w:marRight w:val="0"/>
      <w:marTop w:val="0"/>
      <w:marBottom w:val="0"/>
      <w:divBdr>
        <w:top w:val="none" w:sz="0" w:space="0" w:color="auto"/>
        <w:left w:val="none" w:sz="0" w:space="0" w:color="auto"/>
        <w:bottom w:val="none" w:sz="0" w:space="0" w:color="auto"/>
        <w:right w:val="none" w:sz="0" w:space="0" w:color="auto"/>
      </w:divBdr>
    </w:div>
    <w:div w:id="1195969714">
      <w:bodyDiv w:val="1"/>
      <w:marLeft w:val="0"/>
      <w:marRight w:val="0"/>
      <w:marTop w:val="0"/>
      <w:marBottom w:val="0"/>
      <w:divBdr>
        <w:top w:val="none" w:sz="0" w:space="0" w:color="auto"/>
        <w:left w:val="none" w:sz="0" w:space="0" w:color="auto"/>
        <w:bottom w:val="none" w:sz="0" w:space="0" w:color="auto"/>
        <w:right w:val="none" w:sz="0" w:space="0" w:color="auto"/>
      </w:divBdr>
    </w:div>
    <w:div w:id="1196117599">
      <w:bodyDiv w:val="1"/>
      <w:marLeft w:val="0"/>
      <w:marRight w:val="0"/>
      <w:marTop w:val="0"/>
      <w:marBottom w:val="0"/>
      <w:divBdr>
        <w:top w:val="none" w:sz="0" w:space="0" w:color="auto"/>
        <w:left w:val="none" w:sz="0" w:space="0" w:color="auto"/>
        <w:bottom w:val="none" w:sz="0" w:space="0" w:color="auto"/>
        <w:right w:val="none" w:sz="0" w:space="0" w:color="auto"/>
      </w:divBdr>
    </w:div>
    <w:div w:id="1196192107">
      <w:bodyDiv w:val="1"/>
      <w:marLeft w:val="0"/>
      <w:marRight w:val="0"/>
      <w:marTop w:val="0"/>
      <w:marBottom w:val="0"/>
      <w:divBdr>
        <w:top w:val="none" w:sz="0" w:space="0" w:color="auto"/>
        <w:left w:val="none" w:sz="0" w:space="0" w:color="auto"/>
        <w:bottom w:val="none" w:sz="0" w:space="0" w:color="auto"/>
        <w:right w:val="none" w:sz="0" w:space="0" w:color="auto"/>
      </w:divBdr>
    </w:div>
    <w:div w:id="1196305992">
      <w:bodyDiv w:val="1"/>
      <w:marLeft w:val="0"/>
      <w:marRight w:val="0"/>
      <w:marTop w:val="0"/>
      <w:marBottom w:val="0"/>
      <w:divBdr>
        <w:top w:val="none" w:sz="0" w:space="0" w:color="auto"/>
        <w:left w:val="none" w:sz="0" w:space="0" w:color="auto"/>
        <w:bottom w:val="none" w:sz="0" w:space="0" w:color="auto"/>
        <w:right w:val="none" w:sz="0" w:space="0" w:color="auto"/>
      </w:divBdr>
    </w:div>
    <w:div w:id="1196384793">
      <w:bodyDiv w:val="1"/>
      <w:marLeft w:val="0"/>
      <w:marRight w:val="0"/>
      <w:marTop w:val="0"/>
      <w:marBottom w:val="0"/>
      <w:divBdr>
        <w:top w:val="none" w:sz="0" w:space="0" w:color="auto"/>
        <w:left w:val="none" w:sz="0" w:space="0" w:color="auto"/>
        <w:bottom w:val="none" w:sz="0" w:space="0" w:color="auto"/>
        <w:right w:val="none" w:sz="0" w:space="0" w:color="auto"/>
      </w:divBdr>
    </w:div>
    <w:div w:id="1196386691">
      <w:bodyDiv w:val="1"/>
      <w:marLeft w:val="0"/>
      <w:marRight w:val="0"/>
      <w:marTop w:val="0"/>
      <w:marBottom w:val="0"/>
      <w:divBdr>
        <w:top w:val="none" w:sz="0" w:space="0" w:color="auto"/>
        <w:left w:val="none" w:sz="0" w:space="0" w:color="auto"/>
        <w:bottom w:val="none" w:sz="0" w:space="0" w:color="auto"/>
        <w:right w:val="none" w:sz="0" w:space="0" w:color="auto"/>
      </w:divBdr>
    </w:div>
    <w:div w:id="1196622261">
      <w:bodyDiv w:val="1"/>
      <w:marLeft w:val="0"/>
      <w:marRight w:val="0"/>
      <w:marTop w:val="0"/>
      <w:marBottom w:val="0"/>
      <w:divBdr>
        <w:top w:val="none" w:sz="0" w:space="0" w:color="auto"/>
        <w:left w:val="none" w:sz="0" w:space="0" w:color="auto"/>
        <w:bottom w:val="none" w:sz="0" w:space="0" w:color="auto"/>
        <w:right w:val="none" w:sz="0" w:space="0" w:color="auto"/>
      </w:divBdr>
    </w:div>
    <w:div w:id="1196696172">
      <w:bodyDiv w:val="1"/>
      <w:marLeft w:val="0"/>
      <w:marRight w:val="0"/>
      <w:marTop w:val="0"/>
      <w:marBottom w:val="0"/>
      <w:divBdr>
        <w:top w:val="none" w:sz="0" w:space="0" w:color="auto"/>
        <w:left w:val="none" w:sz="0" w:space="0" w:color="auto"/>
        <w:bottom w:val="none" w:sz="0" w:space="0" w:color="auto"/>
        <w:right w:val="none" w:sz="0" w:space="0" w:color="auto"/>
      </w:divBdr>
    </w:div>
    <w:div w:id="1197086727">
      <w:bodyDiv w:val="1"/>
      <w:marLeft w:val="0"/>
      <w:marRight w:val="0"/>
      <w:marTop w:val="0"/>
      <w:marBottom w:val="0"/>
      <w:divBdr>
        <w:top w:val="none" w:sz="0" w:space="0" w:color="auto"/>
        <w:left w:val="none" w:sz="0" w:space="0" w:color="auto"/>
        <w:bottom w:val="none" w:sz="0" w:space="0" w:color="auto"/>
        <w:right w:val="none" w:sz="0" w:space="0" w:color="auto"/>
      </w:divBdr>
    </w:div>
    <w:div w:id="1197112278">
      <w:bodyDiv w:val="1"/>
      <w:marLeft w:val="0"/>
      <w:marRight w:val="0"/>
      <w:marTop w:val="0"/>
      <w:marBottom w:val="0"/>
      <w:divBdr>
        <w:top w:val="none" w:sz="0" w:space="0" w:color="auto"/>
        <w:left w:val="none" w:sz="0" w:space="0" w:color="auto"/>
        <w:bottom w:val="none" w:sz="0" w:space="0" w:color="auto"/>
        <w:right w:val="none" w:sz="0" w:space="0" w:color="auto"/>
      </w:divBdr>
    </w:div>
    <w:div w:id="1197307839">
      <w:bodyDiv w:val="1"/>
      <w:marLeft w:val="0"/>
      <w:marRight w:val="0"/>
      <w:marTop w:val="0"/>
      <w:marBottom w:val="0"/>
      <w:divBdr>
        <w:top w:val="none" w:sz="0" w:space="0" w:color="auto"/>
        <w:left w:val="none" w:sz="0" w:space="0" w:color="auto"/>
        <w:bottom w:val="none" w:sz="0" w:space="0" w:color="auto"/>
        <w:right w:val="none" w:sz="0" w:space="0" w:color="auto"/>
      </w:divBdr>
    </w:div>
    <w:div w:id="1197353340">
      <w:bodyDiv w:val="1"/>
      <w:marLeft w:val="0"/>
      <w:marRight w:val="0"/>
      <w:marTop w:val="0"/>
      <w:marBottom w:val="0"/>
      <w:divBdr>
        <w:top w:val="none" w:sz="0" w:space="0" w:color="auto"/>
        <w:left w:val="none" w:sz="0" w:space="0" w:color="auto"/>
        <w:bottom w:val="none" w:sz="0" w:space="0" w:color="auto"/>
        <w:right w:val="none" w:sz="0" w:space="0" w:color="auto"/>
      </w:divBdr>
    </w:div>
    <w:div w:id="1197739690">
      <w:bodyDiv w:val="1"/>
      <w:marLeft w:val="0"/>
      <w:marRight w:val="0"/>
      <w:marTop w:val="0"/>
      <w:marBottom w:val="0"/>
      <w:divBdr>
        <w:top w:val="none" w:sz="0" w:space="0" w:color="auto"/>
        <w:left w:val="none" w:sz="0" w:space="0" w:color="auto"/>
        <w:bottom w:val="none" w:sz="0" w:space="0" w:color="auto"/>
        <w:right w:val="none" w:sz="0" w:space="0" w:color="auto"/>
      </w:divBdr>
    </w:div>
    <w:div w:id="1197964988">
      <w:bodyDiv w:val="1"/>
      <w:marLeft w:val="0"/>
      <w:marRight w:val="0"/>
      <w:marTop w:val="0"/>
      <w:marBottom w:val="0"/>
      <w:divBdr>
        <w:top w:val="none" w:sz="0" w:space="0" w:color="auto"/>
        <w:left w:val="none" w:sz="0" w:space="0" w:color="auto"/>
        <w:bottom w:val="none" w:sz="0" w:space="0" w:color="auto"/>
        <w:right w:val="none" w:sz="0" w:space="0" w:color="auto"/>
      </w:divBdr>
    </w:div>
    <w:div w:id="1198080498">
      <w:bodyDiv w:val="1"/>
      <w:marLeft w:val="0"/>
      <w:marRight w:val="0"/>
      <w:marTop w:val="0"/>
      <w:marBottom w:val="0"/>
      <w:divBdr>
        <w:top w:val="none" w:sz="0" w:space="0" w:color="auto"/>
        <w:left w:val="none" w:sz="0" w:space="0" w:color="auto"/>
        <w:bottom w:val="none" w:sz="0" w:space="0" w:color="auto"/>
        <w:right w:val="none" w:sz="0" w:space="0" w:color="auto"/>
      </w:divBdr>
    </w:div>
    <w:div w:id="1198081761">
      <w:bodyDiv w:val="1"/>
      <w:marLeft w:val="0"/>
      <w:marRight w:val="0"/>
      <w:marTop w:val="0"/>
      <w:marBottom w:val="0"/>
      <w:divBdr>
        <w:top w:val="none" w:sz="0" w:space="0" w:color="auto"/>
        <w:left w:val="none" w:sz="0" w:space="0" w:color="auto"/>
        <w:bottom w:val="none" w:sz="0" w:space="0" w:color="auto"/>
        <w:right w:val="none" w:sz="0" w:space="0" w:color="auto"/>
      </w:divBdr>
    </w:div>
    <w:div w:id="1198083043">
      <w:bodyDiv w:val="1"/>
      <w:marLeft w:val="0"/>
      <w:marRight w:val="0"/>
      <w:marTop w:val="0"/>
      <w:marBottom w:val="0"/>
      <w:divBdr>
        <w:top w:val="none" w:sz="0" w:space="0" w:color="auto"/>
        <w:left w:val="none" w:sz="0" w:space="0" w:color="auto"/>
        <w:bottom w:val="none" w:sz="0" w:space="0" w:color="auto"/>
        <w:right w:val="none" w:sz="0" w:space="0" w:color="auto"/>
      </w:divBdr>
    </w:div>
    <w:div w:id="1198153311">
      <w:bodyDiv w:val="1"/>
      <w:marLeft w:val="0"/>
      <w:marRight w:val="0"/>
      <w:marTop w:val="0"/>
      <w:marBottom w:val="0"/>
      <w:divBdr>
        <w:top w:val="none" w:sz="0" w:space="0" w:color="auto"/>
        <w:left w:val="none" w:sz="0" w:space="0" w:color="auto"/>
        <w:bottom w:val="none" w:sz="0" w:space="0" w:color="auto"/>
        <w:right w:val="none" w:sz="0" w:space="0" w:color="auto"/>
      </w:divBdr>
    </w:div>
    <w:div w:id="1198153959">
      <w:bodyDiv w:val="1"/>
      <w:marLeft w:val="0"/>
      <w:marRight w:val="0"/>
      <w:marTop w:val="0"/>
      <w:marBottom w:val="0"/>
      <w:divBdr>
        <w:top w:val="none" w:sz="0" w:space="0" w:color="auto"/>
        <w:left w:val="none" w:sz="0" w:space="0" w:color="auto"/>
        <w:bottom w:val="none" w:sz="0" w:space="0" w:color="auto"/>
        <w:right w:val="none" w:sz="0" w:space="0" w:color="auto"/>
      </w:divBdr>
    </w:div>
    <w:div w:id="1198154330">
      <w:bodyDiv w:val="1"/>
      <w:marLeft w:val="0"/>
      <w:marRight w:val="0"/>
      <w:marTop w:val="0"/>
      <w:marBottom w:val="0"/>
      <w:divBdr>
        <w:top w:val="none" w:sz="0" w:space="0" w:color="auto"/>
        <w:left w:val="none" w:sz="0" w:space="0" w:color="auto"/>
        <w:bottom w:val="none" w:sz="0" w:space="0" w:color="auto"/>
        <w:right w:val="none" w:sz="0" w:space="0" w:color="auto"/>
      </w:divBdr>
    </w:div>
    <w:div w:id="1198155954">
      <w:bodyDiv w:val="1"/>
      <w:marLeft w:val="0"/>
      <w:marRight w:val="0"/>
      <w:marTop w:val="0"/>
      <w:marBottom w:val="0"/>
      <w:divBdr>
        <w:top w:val="none" w:sz="0" w:space="0" w:color="auto"/>
        <w:left w:val="none" w:sz="0" w:space="0" w:color="auto"/>
        <w:bottom w:val="none" w:sz="0" w:space="0" w:color="auto"/>
        <w:right w:val="none" w:sz="0" w:space="0" w:color="auto"/>
      </w:divBdr>
    </w:div>
    <w:div w:id="1198205090">
      <w:bodyDiv w:val="1"/>
      <w:marLeft w:val="0"/>
      <w:marRight w:val="0"/>
      <w:marTop w:val="0"/>
      <w:marBottom w:val="0"/>
      <w:divBdr>
        <w:top w:val="none" w:sz="0" w:space="0" w:color="auto"/>
        <w:left w:val="none" w:sz="0" w:space="0" w:color="auto"/>
        <w:bottom w:val="none" w:sz="0" w:space="0" w:color="auto"/>
        <w:right w:val="none" w:sz="0" w:space="0" w:color="auto"/>
      </w:divBdr>
    </w:div>
    <w:div w:id="1198277574">
      <w:bodyDiv w:val="1"/>
      <w:marLeft w:val="0"/>
      <w:marRight w:val="0"/>
      <w:marTop w:val="0"/>
      <w:marBottom w:val="0"/>
      <w:divBdr>
        <w:top w:val="none" w:sz="0" w:space="0" w:color="auto"/>
        <w:left w:val="none" w:sz="0" w:space="0" w:color="auto"/>
        <w:bottom w:val="none" w:sz="0" w:space="0" w:color="auto"/>
        <w:right w:val="none" w:sz="0" w:space="0" w:color="auto"/>
      </w:divBdr>
    </w:div>
    <w:div w:id="1198394269">
      <w:bodyDiv w:val="1"/>
      <w:marLeft w:val="0"/>
      <w:marRight w:val="0"/>
      <w:marTop w:val="0"/>
      <w:marBottom w:val="0"/>
      <w:divBdr>
        <w:top w:val="none" w:sz="0" w:space="0" w:color="auto"/>
        <w:left w:val="none" w:sz="0" w:space="0" w:color="auto"/>
        <w:bottom w:val="none" w:sz="0" w:space="0" w:color="auto"/>
        <w:right w:val="none" w:sz="0" w:space="0" w:color="auto"/>
      </w:divBdr>
    </w:div>
    <w:div w:id="1198397418">
      <w:bodyDiv w:val="1"/>
      <w:marLeft w:val="0"/>
      <w:marRight w:val="0"/>
      <w:marTop w:val="0"/>
      <w:marBottom w:val="0"/>
      <w:divBdr>
        <w:top w:val="none" w:sz="0" w:space="0" w:color="auto"/>
        <w:left w:val="none" w:sz="0" w:space="0" w:color="auto"/>
        <w:bottom w:val="none" w:sz="0" w:space="0" w:color="auto"/>
        <w:right w:val="none" w:sz="0" w:space="0" w:color="auto"/>
      </w:divBdr>
    </w:div>
    <w:div w:id="1198544548">
      <w:bodyDiv w:val="1"/>
      <w:marLeft w:val="0"/>
      <w:marRight w:val="0"/>
      <w:marTop w:val="0"/>
      <w:marBottom w:val="0"/>
      <w:divBdr>
        <w:top w:val="none" w:sz="0" w:space="0" w:color="auto"/>
        <w:left w:val="none" w:sz="0" w:space="0" w:color="auto"/>
        <w:bottom w:val="none" w:sz="0" w:space="0" w:color="auto"/>
        <w:right w:val="none" w:sz="0" w:space="0" w:color="auto"/>
      </w:divBdr>
    </w:div>
    <w:div w:id="1198663633">
      <w:bodyDiv w:val="1"/>
      <w:marLeft w:val="0"/>
      <w:marRight w:val="0"/>
      <w:marTop w:val="0"/>
      <w:marBottom w:val="0"/>
      <w:divBdr>
        <w:top w:val="none" w:sz="0" w:space="0" w:color="auto"/>
        <w:left w:val="none" w:sz="0" w:space="0" w:color="auto"/>
        <w:bottom w:val="none" w:sz="0" w:space="0" w:color="auto"/>
        <w:right w:val="none" w:sz="0" w:space="0" w:color="auto"/>
      </w:divBdr>
    </w:div>
    <w:div w:id="1198740174">
      <w:bodyDiv w:val="1"/>
      <w:marLeft w:val="0"/>
      <w:marRight w:val="0"/>
      <w:marTop w:val="0"/>
      <w:marBottom w:val="0"/>
      <w:divBdr>
        <w:top w:val="none" w:sz="0" w:space="0" w:color="auto"/>
        <w:left w:val="none" w:sz="0" w:space="0" w:color="auto"/>
        <w:bottom w:val="none" w:sz="0" w:space="0" w:color="auto"/>
        <w:right w:val="none" w:sz="0" w:space="0" w:color="auto"/>
      </w:divBdr>
    </w:div>
    <w:div w:id="1198740789">
      <w:bodyDiv w:val="1"/>
      <w:marLeft w:val="0"/>
      <w:marRight w:val="0"/>
      <w:marTop w:val="0"/>
      <w:marBottom w:val="0"/>
      <w:divBdr>
        <w:top w:val="none" w:sz="0" w:space="0" w:color="auto"/>
        <w:left w:val="none" w:sz="0" w:space="0" w:color="auto"/>
        <w:bottom w:val="none" w:sz="0" w:space="0" w:color="auto"/>
        <w:right w:val="none" w:sz="0" w:space="0" w:color="auto"/>
      </w:divBdr>
    </w:div>
    <w:div w:id="1198813488">
      <w:bodyDiv w:val="1"/>
      <w:marLeft w:val="0"/>
      <w:marRight w:val="0"/>
      <w:marTop w:val="0"/>
      <w:marBottom w:val="0"/>
      <w:divBdr>
        <w:top w:val="none" w:sz="0" w:space="0" w:color="auto"/>
        <w:left w:val="none" w:sz="0" w:space="0" w:color="auto"/>
        <w:bottom w:val="none" w:sz="0" w:space="0" w:color="auto"/>
        <w:right w:val="none" w:sz="0" w:space="0" w:color="auto"/>
      </w:divBdr>
    </w:div>
    <w:div w:id="1198928459">
      <w:bodyDiv w:val="1"/>
      <w:marLeft w:val="0"/>
      <w:marRight w:val="0"/>
      <w:marTop w:val="0"/>
      <w:marBottom w:val="0"/>
      <w:divBdr>
        <w:top w:val="none" w:sz="0" w:space="0" w:color="auto"/>
        <w:left w:val="none" w:sz="0" w:space="0" w:color="auto"/>
        <w:bottom w:val="none" w:sz="0" w:space="0" w:color="auto"/>
        <w:right w:val="none" w:sz="0" w:space="0" w:color="auto"/>
      </w:divBdr>
    </w:div>
    <w:div w:id="1199005429">
      <w:bodyDiv w:val="1"/>
      <w:marLeft w:val="0"/>
      <w:marRight w:val="0"/>
      <w:marTop w:val="0"/>
      <w:marBottom w:val="0"/>
      <w:divBdr>
        <w:top w:val="none" w:sz="0" w:space="0" w:color="auto"/>
        <w:left w:val="none" w:sz="0" w:space="0" w:color="auto"/>
        <w:bottom w:val="none" w:sz="0" w:space="0" w:color="auto"/>
        <w:right w:val="none" w:sz="0" w:space="0" w:color="auto"/>
      </w:divBdr>
    </w:div>
    <w:div w:id="1199129257">
      <w:bodyDiv w:val="1"/>
      <w:marLeft w:val="0"/>
      <w:marRight w:val="0"/>
      <w:marTop w:val="0"/>
      <w:marBottom w:val="0"/>
      <w:divBdr>
        <w:top w:val="none" w:sz="0" w:space="0" w:color="auto"/>
        <w:left w:val="none" w:sz="0" w:space="0" w:color="auto"/>
        <w:bottom w:val="none" w:sz="0" w:space="0" w:color="auto"/>
        <w:right w:val="none" w:sz="0" w:space="0" w:color="auto"/>
      </w:divBdr>
    </w:div>
    <w:div w:id="1199202702">
      <w:bodyDiv w:val="1"/>
      <w:marLeft w:val="0"/>
      <w:marRight w:val="0"/>
      <w:marTop w:val="0"/>
      <w:marBottom w:val="0"/>
      <w:divBdr>
        <w:top w:val="none" w:sz="0" w:space="0" w:color="auto"/>
        <w:left w:val="none" w:sz="0" w:space="0" w:color="auto"/>
        <w:bottom w:val="none" w:sz="0" w:space="0" w:color="auto"/>
        <w:right w:val="none" w:sz="0" w:space="0" w:color="auto"/>
      </w:divBdr>
    </w:div>
    <w:div w:id="1199246214">
      <w:bodyDiv w:val="1"/>
      <w:marLeft w:val="0"/>
      <w:marRight w:val="0"/>
      <w:marTop w:val="0"/>
      <w:marBottom w:val="0"/>
      <w:divBdr>
        <w:top w:val="none" w:sz="0" w:space="0" w:color="auto"/>
        <w:left w:val="none" w:sz="0" w:space="0" w:color="auto"/>
        <w:bottom w:val="none" w:sz="0" w:space="0" w:color="auto"/>
        <w:right w:val="none" w:sz="0" w:space="0" w:color="auto"/>
      </w:divBdr>
    </w:div>
    <w:div w:id="1199318555">
      <w:bodyDiv w:val="1"/>
      <w:marLeft w:val="0"/>
      <w:marRight w:val="0"/>
      <w:marTop w:val="0"/>
      <w:marBottom w:val="0"/>
      <w:divBdr>
        <w:top w:val="none" w:sz="0" w:space="0" w:color="auto"/>
        <w:left w:val="none" w:sz="0" w:space="0" w:color="auto"/>
        <w:bottom w:val="none" w:sz="0" w:space="0" w:color="auto"/>
        <w:right w:val="none" w:sz="0" w:space="0" w:color="auto"/>
      </w:divBdr>
    </w:div>
    <w:div w:id="1199321397">
      <w:bodyDiv w:val="1"/>
      <w:marLeft w:val="0"/>
      <w:marRight w:val="0"/>
      <w:marTop w:val="0"/>
      <w:marBottom w:val="0"/>
      <w:divBdr>
        <w:top w:val="none" w:sz="0" w:space="0" w:color="auto"/>
        <w:left w:val="none" w:sz="0" w:space="0" w:color="auto"/>
        <w:bottom w:val="none" w:sz="0" w:space="0" w:color="auto"/>
        <w:right w:val="none" w:sz="0" w:space="0" w:color="auto"/>
      </w:divBdr>
    </w:div>
    <w:div w:id="1199393961">
      <w:bodyDiv w:val="1"/>
      <w:marLeft w:val="0"/>
      <w:marRight w:val="0"/>
      <w:marTop w:val="0"/>
      <w:marBottom w:val="0"/>
      <w:divBdr>
        <w:top w:val="none" w:sz="0" w:space="0" w:color="auto"/>
        <w:left w:val="none" w:sz="0" w:space="0" w:color="auto"/>
        <w:bottom w:val="none" w:sz="0" w:space="0" w:color="auto"/>
        <w:right w:val="none" w:sz="0" w:space="0" w:color="auto"/>
      </w:divBdr>
    </w:div>
    <w:div w:id="1199464774">
      <w:bodyDiv w:val="1"/>
      <w:marLeft w:val="0"/>
      <w:marRight w:val="0"/>
      <w:marTop w:val="0"/>
      <w:marBottom w:val="0"/>
      <w:divBdr>
        <w:top w:val="none" w:sz="0" w:space="0" w:color="auto"/>
        <w:left w:val="none" w:sz="0" w:space="0" w:color="auto"/>
        <w:bottom w:val="none" w:sz="0" w:space="0" w:color="auto"/>
        <w:right w:val="none" w:sz="0" w:space="0" w:color="auto"/>
      </w:divBdr>
    </w:div>
    <w:div w:id="1199584638">
      <w:bodyDiv w:val="1"/>
      <w:marLeft w:val="0"/>
      <w:marRight w:val="0"/>
      <w:marTop w:val="0"/>
      <w:marBottom w:val="0"/>
      <w:divBdr>
        <w:top w:val="none" w:sz="0" w:space="0" w:color="auto"/>
        <w:left w:val="none" w:sz="0" w:space="0" w:color="auto"/>
        <w:bottom w:val="none" w:sz="0" w:space="0" w:color="auto"/>
        <w:right w:val="none" w:sz="0" w:space="0" w:color="auto"/>
      </w:divBdr>
    </w:div>
    <w:div w:id="1199665086">
      <w:bodyDiv w:val="1"/>
      <w:marLeft w:val="0"/>
      <w:marRight w:val="0"/>
      <w:marTop w:val="0"/>
      <w:marBottom w:val="0"/>
      <w:divBdr>
        <w:top w:val="none" w:sz="0" w:space="0" w:color="auto"/>
        <w:left w:val="none" w:sz="0" w:space="0" w:color="auto"/>
        <w:bottom w:val="none" w:sz="0" w:space="0" w:color="auto"/>
        <w:right w:val="none" w:sz="0" w:space="0" w:color="auto"/>
      </w:divBdr>
    </w:div>
    <w:div w:id="1199706095">
      <w:bodyDiv w:val="1"/>
      <w:marLeft w:val="0"/>
      <w:marRight w:val="0"/>
      <w:marTop w:val="0"/>
      <w:marBottom w:val="0"/>
      <w:divBdr>
        <w:top w:val="none" w:sz="0" w:space="0" w:color="auto"/>
        <w:left w:val="none" w:sz="0" w:space="0" w:color="auto"/>
        <w:bottom w:val="none" w:sz="0" w:space="0" w:color="auto"/>
        <w:right w:val="none" w:sz="0" w:space="0" w:color="auto"/>
      </w:divBdr>
    </w:div>
    <w:div w:id="1199854744">
      <w:bodyDiv w:val="1"/>
      <w:marLeft w:val="0"/>
      <w:marRight w:val="0"/>
      <w:marTop w:val="0"/>
      <w:marBottom w:val="0"/>
      <w:divBdr>
        <w:top w:val="none" w:sz="0" w:space="0" w:color="auto"/>
        <w:left w:val="none" w:sz="0" w:space="0" w:color="auto"/>
        <w:bottom w:val="none" w:sz="0" w:space="0" w:color="auto"/>
        <w:right w:val="none" w:sz="0" w:space="0" w:color="auto"/>
      </w:divBdr>
    </w:div>
    <w:div w:id="1199970425">
      <w:bodyDiv w:val="1"/>
      <w:marLeft w:val="0"/>
      <w:marRight w:val="0"/>
      <w:marTop w:val="0"/>
      <w:marBottom w:val="0"/>
      <w:divBdr>
        <w:top w:val="none" w:sz="0" w:space="0" w:color="auto"/>
        <w:left w:val="none" w:sz="0" w:space="0" w:color="auto"/>
        <w:bottom w:val="none" w:sz="0" w:space="0" w:color="auto"/>
        <w:right w:val="none" w:sz="0" w:space="0" w:color="auto"/>
      </w:divBdr>
    </w:div>
    <w:div w:id="1200241890">
      <w:bodyDiv w:val="1"/>
      <w:marLeft w:val="0"/>
      <w:marRight w:val="0"/>
      <w:marTop w:val="0"/>
      <w:marBottom w:val="0"/>
      <w:divBdr>
        <w:top w:val="none" w:sz="0" w:space="0" w:color="auto"/>
        <w:left w:val="none" w:sz="0" w:space="0" w:color="auto"/>
        <w:bottom w:val="none" w:sz="0" w:space="0" w:color="auto"/>
        <w:right w:val="none" w:sz="0" w:space="0" w:color="auto"/>
      </w:divBdr>
    </w:div>
    <w:div w:id="1200438414">
      <w:bodyDiv w:val="1"/>
      <w:marLeft w:val="0"/>
      <w:marRight w:val="0"/>
      <w:marTop w:val="0"/>
      <w:marBottom w:val="0"/>
      <w:divBdr>
        <w:top w:val="none" w:sz="0" w:space="0" w:color="auto"/>
        <w:left w:val="none" w:sz="0" w:space="0" w:color="auto"/>
        <w:bottom w:val="none" w:sz="0" w:space="0" w:color="auto"/>
        <w:right w:val="none" w:sz="0" w:space="0" w:color="auto"/>
      </w:divBdr>
    </w:div>
    <w:div w:id="1200629838">
      <w:bodyDiv w:val="1"/>
      <w:marLeft w:val="0"/>
      <w:marRight w:val="0"/>
      <w:marTop w:val="0"/>
      <w:marBottom w:val="0"/>
      <w:divBdr>
        <w:top w:val="none" w:sz="0" w:space="0" w:color="auto"/>
        <w:left w:val="none" w:sz="0" w:space="0" w:color="auto"/>
        <w:bottom w:val="none" w:sz="0" w:space="0" w:color="auto"/>
        <w:right w:val="none" w:sz="0" w:space="0" w:color="auto"/>
      </w:divBdr>
    </w:div>
    <w:div w:id="1200750665">
      <w:bodyDiv w:val="1"/>
      <w:marLeft w:val="0"/>
      <w:marRight w:val="0"/>
      <w:marTop w:val="0"/>
      <w:marBottom w:val="0"/>
      <w:divBdr>
        <w:top w:val="none" w:sz="0" w:space="0" w:color="auto"/>
        <w:left w:val="none" w:sz="0" w:space="0" w:color="auto"/>
        <w:bottom w:val="none" w:sz="0" w:space="0" w:color="auto"/>
        <w:right w:val="none" w:sz="0" w:space="0" w:color="auto"/>
      </w:divBdr>
    </w:div>
    <w:div w:id="1200898797">
      <w:bodyDiv w:val="1"/>
      <w:marLeft w:val="0"/>
      <w:marRight w:val="0"/>
      <w:marTop w:val="0"/>
      <w:marBottom w:val="0"/>
      <w:divBdr>
        <w:top w:val="none" w:sz="0" w:space="0" w:color="auto"/>
        <w:left w:val="none" w:sz="0" w:space="0" w:color="auto"/>
        <w:bottom w:val="none" w:sz="0" w:space="0" w:color="auto"/>
        <w:right w:val="none" w:sz="0" w:space="0" w:color="auto"/>
      </w:divBdr>
    </w:div>
    <w:div w:id="1201288511">
      <w:bodyDiv w:val="1"/>
      <w:marLeft w:val="0"/>
      <w:marRight w:val="0"/>
      <w:marTop w:val="0"/>
      <w:marBottom w:val="0"/>
      <w:divBdr>
        <w:top w:val="none" w:sz="0" w:space="0" w:color="auto"/>
        <w:left w:val="none" w:sz="0" w:space="0" w:color="auto"/>
        <w:bottom w:val="none" w:sz="0" w:space="0" w:color="auto"/>
        <w:right w:val="none" w:sz="0" w:space="0" w:color="auto"/>
      </w:divBdr>
    </w:div>
    <w:div w:id="1201431910">
      <w:bodyDiv w:val="1"/>
      <w:marLeft w:val="0"/>
      <w:marRight w:val="0"/>
      <w:marTop w:val="0"/>
      <w:marBottom w:val="0"/>
      <w:divBdr>
        <w:top w:val="none" w:sz="0" w:space="0" w:color="auto"/>
        <w:left w:val="none" w:sz="0" w:space="0" w:color="auto"/>
        <w:bottom w:val="none" w:sz="0" w:space="0" w:color="auto"/>
        <w:right w:val="none" w:sz="0" w:space="0" w:color="auto"/>
      </w:divBdr>
    </w:div>
    <w:div w:id="1201742495">
      <w:bodyDiv w:val="1"/>
      <w:marLeft w:val="0"/>
      <w:marRight w:val="0"/>
      <w:marTop w:val="0"/>
      <w:marBottom w:val="0"/>
      <w:divBdr>
        <w:top w:val="none" w:sz="0" w:space="0" w:color="auto"/>
        <w:left w:val="none" w:sz="0" w:space="0" w:color="auto"/>
        <w:bottom w:val="none" w:sz="0" w:space="0" w:color="auto"/>
        <w:right w:val="none" w:sz="0" w:space="0" w:color="auto"/>
      </w:divBdr>
    </w:div>
    <w:div w:id="1201824762">
      <w:bodyDiv w:val="1"/>
      <w:marLeft w:val="0"/>
      <w:marRight w:val="0"/>
      <w:marTop w:val="0"/>
      <w:marBottom w:val="0"/>
      <w:divBdr>
        <w:top w:val="none" w:sz="0" w:space="0" w:color="auto"/>
        <w:left w:val="none" w:sz="0" w:space="0" w:color="auto"/>
        <w:bottom w:val="none" w:sz="0" w:space="0" w:color="auto"/>
        <w:right w:val="none" w:sz="0" w:space="0" w:color="auto"/>
      </w:divBdr>
    </w:div>
    <w:div w:id="1201942337">
      <w:bodyDiv w:val="1"/>
      <w:marLeft w:val="0"/>
      <w:marRight w:val="0"/>
      <w:marTop w:val="0"/>
      <w:marBottom w:val="0"/>
      <w:divBdr>
        <w:top w:val="none" w:sz="0" w:space="0" w:color="auto"/>
        <w:left w:val="none" w:sz="0" w:space="0" w:color="auto"/>
        <w:bottom w:val="none" w:sz="0" w:space="0" w:color="auto"/>
        <w:right w:val="none" w:sz="0" w:space="0" w:color="auto"/>
      </w:divBdr>
    </w:div>
    <w:div w:id="1202210283">
      <w:bodyDiv w:val="1"/>
      <w:marLeft w:val="0"/>
      <w:marRight w:val="0"/>
      <w:marTop w:val="0"/>
      <w:marBottom w:val="0"/>
      <w:divBdr>
        <w:top w:val="none" w:sz="0" w:space="0" w:color="auto"/>
        <w:left w:val="none" w:sz="0" w:space="0" w:color="auto"/>
        <w:bottom w:val="none" w:sz="0" w:space="0" w:color="auto"/>
        <w:right w:val="none" w:sz="0" w:space="0" w:color="auto"/>
      </w:divBdr>
    </w:div>
    <w:div w:id="1202591255">
      <w:bodyDiv w:val="1"/>
      <w:marLeft w:val="0"/>
      <w:marRight w:val="0"/>
      <w:marTop w:val="0"/>
      <w:marBottom w:val="0"/>
      <w:divBdr>
        <w:top w:val="none" w:sz="0" w:space="0" w:color="auto"/>
        <w:left w:val="none" w:sz="0" w:space="0" w:color="auto"/>
        <w:bottom w:val="none" w:sz="0" w:space="0" w:color="auto"/>
        <w:right w:val="none" w:sz="0" w:space="0" w:color="auto"/>
      </w:divBdr>
    </w:div>
    <w:div w:id="1202597767">
      <w:bodyDiv w:val="1"/>
      <w:marLeft w:val="0"/>
      <w:marRight w:val="0"/>
      <w:marTop w:val="0"/>
      <w:marBottom w:val="0"/>
      <w:divBdr>
        <w:top w:val="none" w:sz="0" w:space="0" w:color="auto"/>
        <w:left w:val="none" w:sz="0" w:space="0" w:color="auto"/>
        <w:bottom w:val="none" w:sz="0" w:space="0" w:color="auto"/>
        <w:right w:val="none" w:sz="0" w:space="0" w:color="auto"/>
      </w:divBdr>
    </w:div>
    <w:div w:id="1202859994">
      <w:bodyDiv w:val="1"/>
      <w:marLeft w:val="0"/>
      <w:marRight w:val="0"/>
      <w:marTop w:val="0"/>
      <w:marBottom w:val="0"/>
      <w:divBdr>
        <w:top w:val="none" w:sz="0" w:space="0" w:color="auto"/>
        <w:left w:val="none" w:sz="0" w:space="0" w:color="auto"/>
        <w:bottom w:val="none" w:sz="0" w:space="0" w:color="auto"/>
        <w:right w:val="none" w:sz="0" w:space="0" w:color="auto"/>
      </w:divBdr>
    </w:div>
    <w:div w:id="1202864391">
      <w:bodyDiv w:val="1"/>
      <w:marLeft w:val="0"/>
      <w:marRight w:val="0"/>
      <w:marTop w:val="0"/>
      <w:marBottom w:val="0"/>
      <w:divBdr>
        <w:top w:val="none" w:sz="0" w:space="0" w:color="auto"/>
        <w:left w:val="none" w:sz="0" w:space="0" w:color="auto"/>
        <w:bottom w:val="none" w:sz="0" w:space="0" w:color="auto"/>
        <w:right w:val="none" w:sz="0" w:space="0" w:color="auto"/>
      </w:divBdr>
    </w:div>
    <w:div w:id="1203444709">
      <w:bodyDiv w:val="1"/>
      <w:marLeft w:val="0"/>
      <w:marRight w:val="0"/>
      <w:marTop w:val="0"/>
      <w:marBottom w:val="0"/>
      <w:divBdr>
        <w:top w:val="none" w:sz="0" w:space="0" w:color="auto"/>
        <w:left w:val="none" w:sz="0" w:space="0" w:color="auto"/>
        <w:bottom w:val="none" w:sz="0" w:space="0" w:color="auto"/>
        <w:right w:val="none" w:sz="0" w:space="0" w:color="auto"/>
      </w:divBdr>
    </w:div>
    <w:div w:id="1203447534">
      <w:bodyDiv w:val="1"/>
      <w:marLeft w:val="0"/>
      <w:marRight w:val="0"/>
      <w:marTop w:val="0"/>
      <w:marBottom w:val="0"/>
      <w:divBdr>
        <w:top w:val="none" w:sz="0" w:space="0" w:color="auto"/>
        <w:left w:val="none" w:sz="0" w:space="0" w:color="auto"/>
        <w:bottom w:val="none" w:sz="0" w:space="0" w:color="auto"/>
        <w:right w:val="none" w:sz="0" w:space="0" w:color="auto"/>
      </w:divBdr>
    </w:div>
    <w:div w:id="1203640766">
      <w:bodyDiv w:val="1"/>
      <w:marLeft w:val="0"/>
      <w:marRight w:val="0"/>
      <w:marTop w:val="0"/>
      <w:marBottom w:val="0"/>
      <w:divBdr>
        <w:top w:val="none" w:sz="0" w:space="0" w:color="auto"/>
        <w:left w:val="none" w:sz="0" w:space="0" w:color="auto"/>
        <w:bottom w:val="none" w:sz="0" w:space="0" w:color="auto"/>
        <w:right w:val="none" w:sz="0" w:space="0" w:color="auto"/>
      </w:divBdr>
    </w:div>
    <w:div w:id="1203715983">
      <w:bodyDiv w:val="1"/>
      <w:marLeft w:val="0"/>
      <w:marRight w:val="0"/>
      <w:marTop w:val="0"/>
      <w:marBottom w:val="0"/>
      <w:divBdr>
        <w:top w:val="none" w:sz="0" w:space="0" w:color="auto"/>
        <w:left w:val="none" w:sz="0" w:space="0" w:color="auto"/>
        <w:bottom w:val="none" w:sz="0" w:space="0" w:color="auto"/>
        <w:right w:val="none" w:sz="0" w:space="0" w:color="auto"/>
      </w:divBdr>
    </w:div>
    <w:div w:id="1203907825">
      <w:bodyDiv w:val="1"/>
      <w:marLeft w:val="0"/>
      <w:marRight w:val="0"/>
      <w:marTop w:val="0"/>
      <w:marBottom w:val="0"/>
      <w:divBdr>
        <w:top w:val="none" w:sz="0" w:space="0" w:color="auto"/>
        <w:left w:val="none" w:sz="0" w:space="0" w:color="auto"/>
        <w:bottom w:val="none" w:sz="0" w:space="0" w:color="auto"/>
        <w:right w:val="none" w:sz="0" w:space="0" w:color="auto"/>
      </w:divBdr>
    </w:div>
    <w:div w:id="1204251412">
      <w:bodyDiv w:val="1"/>
      <w:marLeft w:val="0"/>
      <w:marRight w:val="0"/>
      <w:marTop w:val="0"/>
      <w:marBottom w:val="0"/>
      <w:divBdr>
        <w:top w:val="none" w:sz="0" w:space="0" w:color="auto"/>
        <w:left w:val="none" w:sz="0" w:space="0" w:color="auto"/>
        <w:bottom w:val="none" w:sz="0" w:space="0" w:color="auto"/>
        <w:right w:val="none" w:sz="0" w:space="0" w:color="auto"/>
      </w:divBdr>
    </w:div>
    <w:div w:id="1204253643">
      <w:bodyDiv w:val="1"/>
      <w:marLeft w:val="0"/>
      <w:marRight w:val="0"/>
      <w:marTop w:val="0"/>
      <w:marBottom w:val="0"/>
      <w:divBdr>
        <w:top w:val="none" w:sz="0" w:space="0" w:color="auto"/>
        <w:left w:val="none" w:sz="0" w:space="0" w:color="auto"/>
        <w:bottom w:val="none" w:sz="0" w:space="0" w:color="auto"/>
        <w:right w:val="none" w:sz="0" w:space="0" w:color="auto"/>
      </w:divBdr>
    </w:div>
    <w:div w:id="1204368082">
      <w:bodyDiv w:val="1"/>
      <w:marLeft w:val="0"/>
      <w:marRight w:val="0"/>
      <w:marTop w:val="0"/>
      <w:marBottom w:val="0"/>
      <w:divBdr>
        <w:top w:val="none" w:sz="0" w:space="0" w:color="auto"/>
        <w:left w:val="none" w:sz="0" w:space="0" w:color="auto"/>
        <w:bottom w:val="none" w:sz="0" w:space="0" w:color="auto"/>
        <w:right w:val="none" w:sz="0" w:space="0" w:color="auto"/>
      </w:divBdr>
    </w:div>
    <w:div w:id="1204515228">
      <w:bodyDiv w:val="1"/>
      <w:marLeft w:val="0"/>
      <w:marRight w:val="0"/>
      <w:marTop w:val="0"/>
      <w:marBottom w:val="0"/>
      <w:divBdr>
        <w:top w:val="none" w:sz="0" w:space="0" w:color="auto"/>
        <w:left w:val="none" w:sz="0" w:space="0" w:color="auto"/>
        <w:bottom w:val="none" w:sz="0" w:space="0" w:color="auto"/>
        <w:right w:val="none" w:sz="0" w:space="0" w:color="auto"/>
      </w:divBdr>
    </w:div>
    <w:div w:id="1204557358">
      <w:bodyDiv w:val="1"/>
      <w:marLeft w:val="0"/>
      <w:marRight w:val="0"/>
      <w:marTop w:val="0"/>
      <w:marBottom w:val="0"/>
      <w:divBdr>
        <w:top w:val="none" w:sz="0" w:space="0" w:color="auto"/>
        <w:left w:val="none" w:sz="0" w:space="0" w:color="auto"/>
        <w:bottom w:val="none" w:sz="0" w:space="0" w:color="auto"/>
        <w:right w:val="none" w:sz="0" w:space="0" w:color="auto"/>
      </w:divBdr>
    </w:div>
    <w:div w:id="1204828545">
      <w:bodyDiv w:val="1"/>
      <w:marLeft w:val="0"/>
      <w:marRight w:val="0"/>
      <w:marTop w:val="0"/>
      <w:marBottom w:val="0"/>
      <w:divBdr>
        <w:top w:val="none" w:sz="0" w:space="0" w:color="auto"/>
        <w:left w:val="none" w:sz="0" w:space="0" w:color="auto"/>
        <w:bottom w:val="none" w:sz="0" w:space="0" w:color="auto"/>
        <w:right w:val="none" w:sz="0" w:space="0" w:color="auto"/>
      </w:divBdr>
    </w:div>
    <w:div w:id="1204832766">
      <w:bodyDiv w:val="1"/>
      <w:marLeft w:val="0"/>
      <w:marRight w:val="0"/>
      <w:marTop w:val="0"/>
      <w:marBottom w:val="0"/>
      <w:divBdr>
        <w:top w:val="none" w:sz="0" w:space="0" w:color="auto"/>
        <w:left w:val="none" w:sz="0" w:space="0" w:color="auto"/>
        <w:bottom w:val="none" w:sz="0" w:space="0" w:color="auto"/>
        <w:right w:val="none" w:sz="0" w:space="0" w:color="auto"/>
      </w:divBdr>
    </w:div>
    <w:div w:id="1205096429">
      <w:bodyDiv w:val="1"/>
      <w:marLeft w:val="0"/>
      <w:marRight w:val="0"/>
      <w:marTop w:val="0"/>
      <w:marBottom w:val="0"/>
      <w:divBdr>
        <w:top w:val="none" w:sz="0" w:space="0" w:color="auto"/>
        <w:left w:val="none" w:sz="0" w:space="0" w:color="auto"/>
        <w:bottom w:val="none" w:sz="0" w:space="0" w:color="auto"/>
        <w:right w:val="none" w:sz="0" w:space="0" w:color="auto"/>
      </w:divBdr>
    </w:div>
    <w:div w:id="1205100975">
      <w:bodyDiv w:val="1"/>
      <w:marLeft w:val="0"/>
      <w:marRight w:val="0"/>
      <w:marTop w:val="0"/>
      <w:marBottom w:val="0"/>
      <w:divBdr>
        <w:top w:val="none" w:sz="0" w:space="0" w:color="auto"/>
        <w:left w:val="none" w:sz="0" w:space="0" w:color="auto"/>
        <w:bottom w:val="none" w:sz="0" w:space="0" w:color="auto"/>
        <w:right w:val="none" w:sz="0" w:space="0" w:color="auto"/>
      </w:divBdr>
    </w:div>
    <w:div w:id="1205141564">
      <w:bodyDiv w:val="1"/>
      <w:marLeft w:val="0"/>
      <w:marRight w:val="0"/>
      <w:marTop w:val="0"/>
      <w:marBottom w:val="0"/>
      <w:divBdr>
        <w:top w:val="none" w:sz="0" w:space="0" w:color="auto"/>
        <w:left w:val="none" w:sz="0" w:space="0" w:color="auto"/>
        <w:bottom w:val="none" w:sz="0" w:space="0" w:color="auto"/>
        <w:right w:val="none" w:sz="0" w:space="0" w:color="auto"/>
      </w:divBdr>
    </w:div>
    <w:div w:id="1205290320">
      <w:bodyDiv w:val="1"/>
      <w:marLeft w:val="0"/>
      <w:marRight w:val="0"/>
      <w:marTop w:val="0"/>
      <w:marBottom w:val="0"/>
      <w:divBdr>
        <w:top w:val="none" w:sz="0" w:space="0" w:color="auto"/>
        <w:left w:val="none" w:sz="0" w:space="0" w:color="auto"/>
        <w:bottom w:val="none" w:sz="0" w:space="0" w:color="auto"/>
        <w:right w:val="none" w:sz="0" w:space="0" w:color="auto"/>
      </w:divBdr>
    </w:div>
    <w:div w:id="1205369022">
      <w:bodyDiv w:val="1"/>
      <w:marLeft w:val="0"/>
      <w:marRight w:val="0"/>
      <w:marTop w:val="0"/>
      <w:marBottom w:val="0"/>
      <w:divBdr>
        <w:top w:val="none" w:sz="0" w:space="0" w:color="auto"/>
        <w:left w:val="none" w:sz="0" w:space="0" w:color="auto"/>
        <w:bottom w:val="none" w:sz="0" w:space="0" w:color="auto"/>
        <w:right w:val="none" w:sz="0" w:space="0" w:color="auto"/>
      </w:divBdr>
    </w:div>
    <w:div w:id="1205411536">
      <w:bodyDiv w:val="1"/>
      <w:marLeft w:val="0"/>
      <w:marRight w:val="0"/>
      <w:marTop w:val="0"/>
      <w:marBottom w:val="0"/>
      <w:divBdr>
        <w:top w:val="none" w:sz="0" w:space="0" w:color="auto"/>
        <w:left w:val="none" w:sz="0" w:space="0" w:color="auto"/>
        <w:bottom w:val="none" w:sz="0" w:space="0" w:color="auto"/>
        <w:right w:val="none" w:sz="0" w:space="0" w:color="auto"/>
      </w:divBdr>
    </w:div>
    <w:div w:id="1205602296">
      <w:bodyDiv w:val="1"/>
      <w:marLeft w:val="0"/>
      <w:marRight w:val="0"/>
      <w:marTop w:val="0"/>
      <w:marBottom w:val="0"/>
      <w:divBdr>
        <w:top w:val="none" w:sz="0" w:space="0" w:color="auto"/>
        <w:left w:val="none" w:sz="0" w:space="0" w:color="auto"/>
        <w:bottom w:val="none" w:sz="0" w:space="0" w:color="auto"/>
        <w:right w:val="none" w:sz="0" w:space="0" w:color="auto"/>
      </w:divBdr>
    </w:div>
    <w:div w:id="1205824943">
      <w:bodyDiv w:val="1"/>
      <w:marLeft w:val="0"/>
      <w:marRight w:val="0"/>
      <w:marTop w:val="0"/>
      <w:marBottom w:val="0"/>
      <w:divBdr>
        <w:top w:val="none" w:sz="0" w:space="0" w:color="auto"/>
        <w:left w:val="none" w:sz="0" w:space="0" w:color="auto"/>
        <w:bottom w:val="none" w:sz="0" w:space="0" w:color="auto"/>
        <w:right w:val="none" w:sz="0" w:space="0" w:color="auto"/>
      </w:divBdr>
    </w:div>
    <w:div w:id="1205867183">
      <w:bodyDiv w:val="1"/>
      <w:marLeft w:val="0"/>
      <w:marRight w:val="0"/>
      <w:marTop w:val="0"/>
      <w:marBottom w:val="0"/>
      <w:divBdr>
        <w:top w:val="none" w:sz="0" w:space="0" w:color="auto"/>
        <w:left w:val="none" w:sz="0" w:space="0" w:color="auto"/>
        <w:bottom w:val="none" w:sz="0" w:space="0" w:color="auto"/>
        <w:right w:val="none" w:sz="0" w:space="0" w:color="auto"/>
      </w:divBdr>
    </w:div>
    <w:div w:id="1205869277">
      <w:bodyDiv w:val="1"/>
      <w:marLeft w:val="0"/>
      <w:marRight w:val="0"/>
      <w:marTop w:val="0"/>
      <w:marBottom w:val="0"/>
      <w:divBdr>
        <w:top w:val="none" w:sz="0" w:space="0" w:color="auto"/>
        <w:left w:val="none" w:sz="0" w:space="0" w:color="auto"/>
        <w:bottom w:val="none" w:sz="0" w:space="0" w:color="auto"/>
        <w:right w:val="none" w:sz="0" w:space="0" w:color="auto"/>
      </w:divBdr>
    </w:div>
    <w:div w:id="1206138951">
      <w:bodyDiv w:val="1"/>
      <w:marLeft w:val="0"/>
      <w:marRight w:val="0"/>
      <w:marTop w:val="0"/>
      <w:marBottom w:val="0"/>
      <w:divBdr>
        <w:top w:val="none" w:sz="0" w:space="0" w:color="auto"/>
        <w:left w:val="none" w:sz="0" w:space="0" w:color="auto"/>
        <w:bottom w:val="none" w:sz="0" w:space="0" w:color="auto"/>
        <w:right w:val="none" w:sz="0" w:space="0" w:color="auto"/>
      </w:divBdr>
    </w:div>
    <w:div w:id="1206214887">
      <w:bodyDiv w:val="1"/>
      <w:marLeft w:val="0"/>
      <w:marRight w:val="0"/>
      <w:marTop w:val="0"/>
      <w:marBottom w:val="0"/>
      <w:divBdr>
        <w:top w:val="none" w:sz="0" w:space="0" w:color="auto"/>
        <w:left w:val="none" w:sz="0" w:space="0" w:color="auto"/>
        <w:bottom w:val="none" w:sz="0" w:space="0" w:color="auto"/>
        <w:right w:val="none" w:sz="0" w:space="0" w:color="auto"/>
      </w:divBdr>
    </w:div>
    <w:div w:id="1206261503">
      <w:bodyDiv w:val="1"/>
      <w:marLeft w:val="0"/>
      <w:marRight w:val="0"/>
      <w:marTop w:val="0"/>
      <w:marBottom w:val="0"/>
      <w:divBdr>
        <w:top w:val="none" w:sz="0" w:space="0" w:color="auto"/>
        <w:left w:val="none" w:sz="0" w:space="0" w:color="auto"/>
        <w:bottom w:val="none" w:sz="0" w:space="0" w:color="auto"/>
        <w:right w:val="none" w:sz="0" w:space="0" w:color="auto"/>
      </w:divBdr>
    </w:div>
    <w:div w:id="1206452391">
      <w:bodyDiv w:val="1"/>
      <w:marLeft w:val="0"/>
      <w:marRight w:val="0"/>
      <w:marTop w:val="0"/>
      <w:marBottom w:val="0"/>
      <w:divBdr>
        <w:top w:val="none" w:sz="0" w:space="0" w:color="auto"/>
        <w:left w:val="none" w:sz="0" w:space="0" w:color="auto"/>
        <w:bottom w:val="none" w:sz="0" w:space="0" w:color="auto"/>
        <w:right w:val="none" w:sz="0" w:space="0" w:color="auto"/>
      </w:divBdr>
    </w:div>
    <w:div w:id="1206481922">
      <w:bodyDiv w:val="1"/>
      <w:marLeft w:val="0"/>
      <w:marRight w:val="0"/>
      <w:marTop w:val="0"/>
      <w:marBottom w:val="0"/>
      <w:divBdr>
        <w:top w:val="none" w:sz="0" w:space="0" w:color="auto"/>
        <w:left w:val="none" w:sz="0" w:space="0" w:color="auto"/>
        <w:bottom w:val="none" w:sz="0" w:space="0" w:color="auto"/>
        <w:right w:val="none" w:sz="0" w:space="0" w:color="auto"/>
      </w:divBdr>
    </w:div>
    <w:div w:id="1206524864">
      <w:bodyDiv w:val="1"/>
      <w:marLeft w:val="0"/>
      <w:marRight w:val="0"/>
      <w:marTop w:val="0"/>
      <w:marBottom w:val="0"/>
      <w:divBdr>
        <w:top w:val="none" w:sz="0" w:space="0" w:color="auto"/>
        <w:left w:val="none" w:sz="0" w:space="0" w:color="auto"/>
        <w:bottom w:val="none" w:sz="0" w:space="0" w:color="auto"/>
        <w:right w:val="none" w:sz="0" w:space="0" w:color="auto"/>
      </w:divBdr>
    </w:div>
    <w:div w:id="1206599675">
      <w:bodyDiv w:val="1"/>
      <w:marLeft w:val="0"/>
      <w:marRight w:val="0"/>
      <w:marTop w:val="0"/>
      <w:marBottom w:val="0"/>
      <w:divBdr>
        <w:top w:val="none" w:sz="0" w:space="0" w:color="auto"/>
        <w:left w:val="none" w:sz="0" w:space="0" w:color="auto"/>
        <w:bottom w:val="none" w:sz="0" w:space="0" w:color="auto"/>
        <w:right w:val="none" w:sz="0" w:space="0" w:color="auto"/>
      </w:divBdr>
    </w:div>
    <w:div w:id="1206601580">
      <w:bodyDiv w:val="1"/>
      <w:marLeft w:val="0"/>
      <w:marRight w:val="0"/>
      <w:marTop w:val="0"/>
      <w:marBottom w:val="0"/>
      <w:divBdr>
        <w:top w:val="none" w:sz="0" w:space="0" w:color="auto"/>
        <w:left w:val="none" w:sz="0" w:space="0" w:color="auto"/>
        <w:bottom w:val="none" w:sz="0" w:space="0" w:color="auto"/>
        <w:right w:val="none" w:sz="0" w:space="0" w:color="auto"/>
      </w:divBdr>
    </w:div>
    <w:div w:id="1206716227">
      <w:bodyDiv w:val="1"/>
      <w:marLeft w:val="0"/>
      <w:marRight w:val="0"/>
      <w:marTop w:val="0"/>
      <w:marBottom w:val="0"/>
      <w:divBdr>
        <w:top w:val="none" w:sz="0" w:space="0" w:color="auto"/>
        <w:left w:val="none" w:sz="0" w:space="0" w:color="auto"/>
        <w:bottom w:val="none" w:sz="0" w:space="0" w:color="auto"/>
        <w:right w:val="none" w:sz="0" w:space="0" w:color="auto"/>
      </w:divBdr>
    </w:div>
    <w:div w:id="1206792717">
      <w:bodyDiv w:val="1"/>
      <w:marLeft w:val="0"/>
      <w:marRight w:val="0"/>
      <w:marTop w:val="0"/>
      <w:marBottom w:val="0"/>
      <w:divBdr>
        <w:top w:val="none" w:sz="0" w:space="0" w:color="auto"/>
        <w:left w:val="none" w:sz="0" w:space="0" w:color="auto"/>
        <w:bottom w:val="none" w:sz="0" w:space="0" w:color="auto"/>
        <w:right w:val="none" w:sz="0" w:space="0" w:color="auto"/>
      </w:divBdr>
    </w:div>
    <w:div w:id="1206985985">
      <w:bodyDiv w:val="1"/>
      <w:marLeft w:val="0"/>
      <w:marRight w:val="0"/>
      <w:marTop w:val="0"/>
      <w:marBottom w:val="0"/>
      <w:divBdr>
        <w:top w:val="none" w:sz="0" w:space="0" w:color="auto"/>
        <w:left w:val="none" w:sz="0" w:space="0" w:color="auto"/>
        <w:bottom w:val="none" w:sz="0" w:space="0" w:color="auto"/>
        <w:right w:val="none" w:sz="0" w:space="0" w:color="auto"/>
      </w:divBdr>
    </w:div>
    <w:div w:id="1207061978">
      <w:bodyDiv w:val="1"/>
      <w:marLeft w:val="0"/>
      <w:marRight w:val="0"/>
      <w:marTop w:val="0"/>
      <w:marBottom w:val="0"/>
      <w:divBdr>
        <w:top w:val="none" w:sz="0" w:space="0" w:color="auto"/>
        <w:left w:val="none" w:sz="0" w:space="0" w:color="auto"/>
        <w:bottom w:val="none" w:sz="0" w:space="0" w:color="auto"/>
        <w:right w:val="none" w:sz="0" w:space="0" w:color="auto"/>
      </w:divBdr>
    </w:div>
    <w:div w:id="1207064769">
      <w:bodyDiv w:val="1"/>
      <w:marLeft w:val="0"/>
      <w:marRight w:val="0"/>
      <w:marTop w:val="0"/>
      <w:marBottom w:val="0"/>
      <w:divBdr>
        <w:top w:val="none" w:sz="0" w:space="0" w:color="auto"/>
        <w:left w:val="none" w:sz="0" w:space="0" w:color="auto"/>
        <w:bottom w:val="none" w:sz="0" w:space="0" w:color="auto"/>
        <w:right w:val="none" w:sz="0" w:space="0" w:color="auto"/>
      </w:divBdr>
    </w:div>
    <w:div w:id="1207067539">
      <w:bodyDiv w:val="1"/>
      <w:marLeft w:val="0"/>
      <w:marRight w:val="0"/>
      <w:marTop w:val="0"/>
      <w:marBottom w:val="0"/>
      <w:divBdr>
        <w:top w:val="none" w:sz="0" w:space="0" w:color="auto"/>
        <w:left w:val="none" w:sz="0" w:space="0" w:color="auto"/>
        <w:bottom w:val="none" w:sz="0" w:space="0" w:color="auto"/>
        <w:right w:val="none" w:sz="0" w:space="0" w:color="auto"/>
      </w:divBdr>
    </w:div>
    <w:div w:id="1207261280">
      <w:bodyDiv w:val="1"/>
      <w:marLeft w:val="0"/>
      <w:marRight w:val="0"/>
      <w:marTop w:val="0"/>
      <w:marBottom w:val="0"/>
      <w:divBdr>
        <w:top w:val="none" w:sz="0" w:space="0" w:color="auto"/>
        <w:left w:val="none" w:sz="0" w:space="0" w:color="auto"/>
        <w:bottom w:val="none" w:sz="0" w:space="0" w:color="auto"/>
        <w:right w:val="none" w:sz="0" w:space="0" w:color="auto"/>
      </w:divBdr>
    </w:div>
    <w:div w:id="1207449812">
      <w:bodyDiv w:val="1"/>
      <w:marLeft w:val="0"/>
      <w:marRight w:val="0"/>
      <w:marTop w:val="0"/>
      <w:marBottom w:val="0"/>
      <w:divBdr>
        <w:top w:val="none" w:sz="0" w:space="0" w:color="auto"/>
        <w:left w:val="none" w:sz="0" w:space="0" w:color="auto"/>
        <w:bottom w:val="none" w:sz="0" w:space="0" w:color="auto"/>
        <w:right w:val="none" w:sz="0" w:space="0" w:color="auto"/>
      </w:divBdr>
    </w:div>
    <w:div w:id="1207641881">
      <w:bodyDiv w:val="1"/>
      <w:marLeft w:val="0"/>
      <w:marRight w:val="0"/>
      <w:marTop w:val="0"/>
      <w:marBottom w:val="0"/>
      <w:divBdr>
        <w:top w:val="none" w:sz="0" w:space="0" w:color="auto"/>
        <w:left w:val="none" w:sz="0" w:space="0" w:color="auto"/>
        <w:bottom w:val="none" w:sz="0" w:space="0" w:color="auto"/>
        <w:right w:val="none" w:sz="0" w:space="0" w:color="auto"/>
      </w:divBdr>
    </w:div>
    <w:div w:id="1207642733">
      <w:bodyDiv w:val="1"/>
      <w:marLeft w:val="0"/>
      <w:marRight w:val="0"/>
      <w:marTop w:val="0"/>
      <w:marBottom w:val="0"/>
      <w:divBdr>
        <w:top w:val="none" w:sz="0" w:space="0" w:color="auto"/>
        <w:left w:val="none" w:sz="0" w:space="0" w:color="auto"/>
        <w:bottom w:val="none" w:sz="0" w:space="0" w:color="auto"/>
        <w:right w:val="none" w:sz="0" w:space="0" w:color="auto"/>
      </w:divBdr>
    </w:div>
    <w:div w:id="1207714919">
      <w:bodyDiv w:val="1"/>
      <w:marLeft w:val="0"/>
      <w:marRight w:val="0"/>
      <w:marTop w:val="0"/>
      <w:marBottom w:val="0"/>
      <w:divBdr>
        <w:top w:val="none" w:sz="0" w:space="0" w:color="auto"/>
        <w:left w:val="none" w:sz="0" w:space="0" w:color="auto"/>
        <w:bottom w:val="none" w:sz="0" w:space="0" w:color="auto"/>
        <w:right w:val="none" w:sz="0" w:space="0" w:color="auto"/>
      </w:divBdr>
    </w:div>
    <w:div w:id="1207840044">
      <w:bodyDiv w:val="1"/>
      <w:marLeft w:val="0"/>
      <w:marRight w:val="0"/>
      <w:marTop w:val="0"/>
      <w:marBottom w:val="0"/>
      <w:divBdr>
        <w:top w:val="none" w:sz="0" w:space="0" w:color="auto"/>
        <w:left w:val="none" w:sz="0" w:space="0" w:color="auto"/>
        <w:bottom w:val="none" w:sz="0" w:space="0" w:color="auto"/>
        <w:right w:val="none" w:sz="0" w:space="0" w:color="auto"/>
      </w:divBdr>
    </w:div>
    <w:div w:id="1208034005">
      <w:bodyDiv w:val="1"/>
      <w:marLeft w:val="0"/>
      <w:marRight w:val="0"/>
      <w:marTop w:val="0"/>
      <w:marBottom w:val="0"/>
      <w:divBdr>
        <w:top w:val="none" w:sz="0" w:space="0" w:color="auto"/>
        <w:left w:val="none" w:sz="0" w:space="0" w:color="auto"/>
        <w:bottom w:val="none" w:sz="0" w:space="0" w:color="auto"/>
        <w:right w:val="none" w:sz="0" w:space="0" w:color="auto"/>
      </w:divBdr>
    </w:div>
    <w:div w:id="1208251162">
      <w:bodyDiv w:val="1"/>
      <w:marLeft w:val="0"/>
      <w:marRight w:val="0"/>
      <w:marTop w:val="0"/>
      <w:marBottom w:val="0"/>
      <w:divBdr>
        <w:top w:val="none" w:sz="0" w:space="0" w:color="auto"/>
        <w:left w:val="none" w:sz="0" w:space="0" w:color="auto"/>
        <w:bottom w:val="none" w:sz="0" w:space="0" w:color="auto"/>
        <w:right w:val="none" w:sz="0" w:space="0" w:color="auto"/>
      </w:divBdr>
    </w:div>
    <w:div w:id="1208378389">
      <w:bodyDiv w:val="1"/>
      <w:marLeft w:val="0"/>
      <w:marRight w:val="0"/>
      <w:marTop w:val="0"/>
      <w:marBottom w:val="0"/>
      <w:divBdr>
        <w:top w:val="none" w:sz="0" w:space="0" w:color="auto"/>
        <w:left w:val="none" w:sz="0" w:space="0" w:color="auto"/>
        <w:bottom w:val="none" w:sz="0" w:space="0" w:color="auto"/>
        <w:right w:val="none" w:sz="0" w:space="0" w:color="auto"/>
      </w:divBdr>
    </w:div>
    <w:div w:id="1208420701">
      <w:bodyDiv w:val="1"/>
      <w:marLeft w:val="0"/>
      <w:marRight w:val="0"/>
      <w:marTop w:val="0"/>
      <w:marBottom w:val="0"/>
      <w:divBdr>
        <w:top w:val="none" w:sz="0" w:space="0" w:color="auto"/>
        <w:left w:val="none" w:sz="0" w:space="0" w:color="auto"/>
        <w:bottom w:val="none" w:sz="0" w:space="0" w:color="auto"/>
        <w:right w:val="none" w:sz="0" w:space="0" w:color="auto"/>
      </w:divBdr>
    </w:div>
    <w:div w:id="1208448839">
      <w:bodyDiv w:val="1"/>
      <w:marLeft w:val="0"/>
      <w:marRight w:val="0"/>
      <w:marTop w:val="0"/>
      <w:marBottom w:val="0"/>
      <w:divBdr>
        <w:top w:val="none" w:sz="0" w:space="0" w:color="auto"/>
        <w:left w:val="none" w:sz="0" w:space="0" w:color="auto"/>
        <w:bottom w:val="none" w:sz="0" w:space="0" w:color="auto"/>
        <w:right w:val="none" w:sz="0" w:space="0" w:color="auto"/>
      </w:divBdr>
    </w:div>
    <w:div w:id="1208487113">
      <w:bodyDiv w:val="1"/>
      <w:marLeft w:val="0"/>
      <w:marRight w:val="0"/>
      <w:marTop w:val="0"/>
      <w:marBottom w:val="0"/>
      <w:divBdr>
        <w:top w:val="none" w:sz="0" w:space="0" w:color="auto"/>
        <w:left w:val="none" w:sz="0" w:space="0" w:color="auto"/>
        <w:bottom w:val="none" w:sz="0" w:space="0" w:color="auto"/>
        <w:right w:val="none" w:sz="0" w:space="0" w:color="auto"/>
      </w:divBdr>
    </w:div>
    <w:div w:id="1208646438">
      <w:bodyDiv w:val="1"/>
      <w:marLeft w:val="0"/>
      <w:marRight w:val="0"/>
      <w:marTop w:val="0"/>
      <w:marBottom w:val="0"/>
      <w:divBdr>
        <w:top w:val="none" w:sz="0" w:space="0" w:color="auto"/>
        <w:left w:val="none" w:sz="0" w:space="0" w:color="auto"/>
        <w:bottom w:val="none" w:sz="0" w:space="0" w:color="auto"/>
        <w:right w:val="none" w:sz="0" w:space="0" w:color="auto"/>
      </w:divBdr>
    </w:div>
    <w:div w:id="1208682071">
      <w:bodyDiv w:val="1"/>
      <w:marLeft w:val="0"/>
      <w:marRight w:val="0"/>
      <w:marTop w:val="0"/>
      <w:marBottom w:val="0"/>
      <w:divBdr>
        <w:top w:val="none" w:sz="0" w:space="0" w:color="auto"/>
        <w:left w:val="none" w:sz="0" w:space="0" w:color="auto"/>
        <w:bottom w:val="none" w:sz="0" w:space="0" w:color="auto"/>
        <w:right w:val="none" w:sz="0" w:space="0" w:color="auto"/>
      </w:divBdr>
    </w:div>
    <w:div w:id="1208686543">
      <w:bodyDiv w:val="1"/>
      <w:marLeft w:val="0"/>
      <w:marRight w:val="0"/>
      <w:marTop w:val="0"/>
      <w:marBottom w:val="0"/>
      <w:divBdr>
        <w:top w:val="none" w:sz="0" w:space="0" w:color="auto"/>
        <w:left w:val="none" w:sz="0" w:space="0" w:color="auto"/>
        <w:bottom w:val="none" w:sz="0" w:space="0" w:color="auto"/>
        <w:right w:val="none" w:sz="0" w:space="0" w:color="auto"/>
      </w:divBdr>
    </w:div>
    <w:div w:id="1209026538">
      <w:bodyDiv w:val="1"/>
      <w:marLeft w:val="0"/>
      <w:marRight w:val="0"/>
      <w:marTop w:val="0"/>
      <w:marBottom w:val="0"/>
      <w:divBdr>
        <w:top w:val="none" w:sz="0" w:space="0" w:color="auto"/>
        <w:left w:val="none" w:sz="0" w:space="0" w:color="auto"/>
        <w:bottom w:val="none" w:sz="0" w:space="0" w:color="auto"/>
        <w:right w:val="none" w:sz="0" w:space="0" w:color="auto"/>
      </w:divBdr>
    </w:div>
    <w:div w:id="1209027243">
      <w:bodyDiv w:val="1"/>
      <w:marLeft w:val="0"/>
      <w:marRight w:val="0"/>
      <w:marTop w:val="0"/>
      <w:marBottom w:val="0"/>
      <w:divBdr>
        <w:top w:val="none" w:sz="0" w:space="0" w:color="auto"/>
        <w:left w:val="none" w:sz="0" w:space="0" w:color="auto"/>
        <w:bottom w:val="none" w:sz="0" w:space="0" w:color="auto"/>
        <w:right w:val="none" w:sz="0" w:space="0" w:color="auto"/>
      </w:divBdr>
    </w:div>
    <w:div w:id="1209298428">
      <w:bodyDiv w:val="1"/>
      <w:marLeft w:val="0"/>
      <w:marRight w:val="0"/>
      <w:marTop w:val="0"/>
      <w:marBottom w:val="0"/>
      <w:divBdr>
        <w:top w:val="none" w:sz="0" w:space="0" w:color="auto"/>
        <w:left w:val="none" w:sz="0" w:space="0" w:color="auto"/>
        <w:bottom w:val="none" w:sz="0" w:space="0" w:color="auto"/>
        <w:right w:val="none" w:sz="0" w:space="0" w:color="auto"/>
      </w:divBdr>
    </w:div>
    <w:div w:id="1209562278">
      <w:bodyDiv w:val="1"/>
      <w:marLeft w:val="0"/>
      <w:marRight w:val="0"/>
      <w:marTop w:val="0"/>
      <w:marBottom w:val="0"/>
      <w:divBdr>
        <w:top w:val="none" w:sz="0" w:space="0" w:color="auto"/>
        <w:left w:val="none" w:sz="0" w:space="0" w:color="auto"/>
        <w:bottom w:val="none" w:sz="0" w:space="0" w:color="auto"/>
        <w:right w:val="none" w:sz="0" w:space="0" w:color="auto"/>
      </w:divBdr>
    </w:div>
    <w:div w:id="1209731124">
      <w:bodyDiv w:val="1"/>
      <w:marLeft w:val="0"/>
      <w:marRight w:val="0"/>
      <w:marTop w:val="0"/>
      <w:marBottom w:val="0"/>
      <w:divBdr>
        <w:top w:val="none" w:sz="0" w:space="0" w:color="auto"/>
        <w:left w:val="none" w:sz="0" w:space="0" w:color="auto"/>
        <w:bottom w:val="none" w:sz="0" w:space="0" w:color="auto"/>
        <w:right w:val="none" w:sz="0" w:space="0" w:color="auto"/>
      </w:divBdr>
    </w:div>
    <w:div w:id="1209756617">
      <w:bodyDiv w:val="1"/>
      <w:marLeft w:val="0"/>
      <w:marRight w:val="0"/>
      <w:marTop w:val="0"/>
      <w:marBottom w:val="0"/>
      <w:divBdr>
        <w:top w:val="none" w:sz="0" w:space="0" w:color="auto"/>
        <w:left w:val="none" w:sz="0" w:space="0" w:color="auto"/>
        <w:bottom w:val="none" w:sz="0" w:space="0" w:color="auto"/>
        <w:right w:val="none" w:sz="0" w:space="0" w:color="auto"/>
      </w:divBdr>
    </w:div>
    <w:div w:id="1209877366">
      <w:bodyDiv w:val="1"/>
      <w:marLeft w:val="0"/>
      <w:marRight w:val="0"/>
      <w:marTop w:val="0"/>
      <w:marBottom w:val="0"/>
      <w:divBdr>
        <w:top w:val="none" w:sz="0" w:space="0" w:color="auto"/>
        <w:left w:val="none" w:sz="0" w:space="0" w:color="auto"/>
        <w:bottom w:val="none" w:sz="0" w:space="0" w:color="auto"/>
        <w:right w:val="none" w:sz="0" w:space="0" w:color="auto"/>
      </w:divBdr>
    </w:div>
    <w:div w:id="1210262352">
      <w:bodyDiv w:val="1"/>
      <w:marLeft w:val="0"/>
      <w:marRight w:val="0"/>
      <w:marTop w:val="0"/>
      <w:marBottom w:val="0"/>
      <w:divBdr>
        <w:top w:val="none" w:sz="0" w:space="0" w:color="auto"/>
        <w:left w:val="none" w:sz="0" w:space="0" w:color="auto"/>
        <w:bottom w:val="none" w:sz="0" w:space="0" w:color="auto"/>
        <w:right w:val="none" w:sz="0" w:space="0" w:color="auto"/>
      </w:divBdr>
    </w:div>
    <w:div w:id="1210537340">
      <w:bodyDiv w:val="1"/>
      <w:marLeft w:val="0"/>
      <w:marRight w:val="0"/>
      <w:marTop w:val="0"/>
      <w:marBottom w:val="0"/>
      <w:divBdr>
        <w:top w:val="none" w:sz="0" w:space="0" w:color="auto"/>
        <w:left w:val="none" w:sz="0" w:space="0" w:color="auto"/>
        <w:bottom w:val="none" w:sz="0" w:space="0" w:color="auto"/>
        <w:right w:val="none" w:sz="0" w:space="0" w:color="auto"/>
      </w:divBdr>
    </w:div>
    <w:div w:id="1210655296">
      <w:bodyDiv w:val="1"/>
      <w:marLeft w:val="0"/>
      <w:marRight w:val="0"/>
      <w:marTop w:val="0"/>
      <w:marBottom w:val="0"/>
      <w:divBdr>
        <w:top w:val="none" w:sz="0" w:space="0" w:color="auto"/>
        <w:left w:val="none" w:sz="0" w:space="0" w:color="auto"/>
        <w:bottom w:val="none" w:sz="0" w:space="0" w:color="auto"/>
        <w:right w:val="none" w:sz="0" w:space="0" w:color="auto"/>
      </w:divBdr>
    </w:div>
    <w:div w:id="1210722421">
      <w:bodyDiv w:val="1"/>
      <w:marLeft w:val="0"/>
      <w:marRight w:val="0"/>
      <w:marTop w:val="0"/>
      <w:marBottom w:val="0"/>
      <w:divBdr>
        <w:top w:val="none" w:sz="0" w:space="0" w:color="auto"/>
        <w:left w:val="none" w:sz="0" w:space="0" w:color="auto"/>
        <w:bottom w:val="none" w:sz="0" w:space="0" w:color="auto"/>
        <w:right w:val="none" w:sz="0" w:space="0" w:color="auto"/>
      </w:divBdr>
    </w:div>
    <w:div w:id="1210724913">
      <w:bodyDiv w:val="1"/>
      <w:marLeft w:val="0"/>
      <w:marRight w:val="0"/>
      <w:marTop w:val="0"/>
      <w:marBottom w:val="0"/>
      <w:divBdr>
        <w:top w:val="none" w:sz="0" w:space="0" w:color="auto"/>
        <w:left w:val="none" w:sz="0" w:space="0" w:color="auto"/>
        <w:bottom w:val="none" w:sz="0" w:space="0" w:color="auto"/>
        <w:right w:val="none" w:sz="0" w:space="0" w:color="auto"/>
      </w:divBdr>
    </w:div>
    <w:div w:id="1210797470">
      <w:bodyDiv w:val="1"/>
      <w:marLeft w:val="0"/>
      <w:marRight w:val="0"/>
      <w:marTop w:val="0"/>
      <w:marBottom w:val="0"/>
      <w:divBdr>
        <w:top w:val="none" w:sz="0" w:space="0" w:color="auto"/>
        <w:left w:val="none" w:sz="0" w:space="0" w:color="auto"/>
        <w:bottom w:val="none" w:sz="0" w:space="0" w:color="auto"/>
        <w:right w:val="none" w:sz="0" w:space="0" w:color="auto"/>
      </w:divBdr>
    </w:div>
    <w:div w:id="1210801932">
      <w:bodyDiv w:val="1"/>
      <w:marLeft w:val="0"/>
      <w:marRight w:val="0"/>
      <w:marTop w:val="0"/>
      <w:marBottom w:val="0"/>
      <w:divBdr>
        <w:top w:val="none" w:sz="0" w:space="0" w:color="auto"/>
        <w:left w:val="none" w:sz="0" w:space="0" w:color="auto"/>
        <w:bottom w:val="none" w:sz="0" w:space="0" w:color="auto"/>
        <w:right w:val="none" w:sz="0" w:space="0" w:color="auto"/>
      </w:divBdr>
    </w:div>
    <w:div w:id="1211066115">
      <w:bodyDiv w:val="1"/>
      <w:marLeft w:val="0"/>
      <w:marRight w:val="0"/>
      <w:marTop w:val="0"/>
      <w:marBottom w:val="0"/>
      <w:divBdr>
        <w:top w:val="none" w:sz="0" w:space="0" w:color="auto"/>
        <w:left w:val="none" w:sz="0" w:space="0" w:color="auto"/>
        <w:bottom w:val="none" w:sz="0" w:space="0" w:color="auto"/>
        <w:right w:val="none" w:sz="0" w:space="0" w:color="auto"/>
      </w:divBdr>
    </w:div>
    <w:div w:id="1211654398">
      <w:bodyDiv w:val="1"/>
      <w:marLeft w:val="0"/>
      <w:marRight w:val="0"/>
      <w:marTop w:val="0"/>
      <w:marBottom w:val="0"/>
      <w:divBdr>
        <w:top w:val="none" w:sz="0" w:space="0" w:color="auto"/>
        <w:left w:val="none" w:sz="0" w:space="0" w:color="auto"/>
        <w:bottom w:val="none" w:sz="0" w:space="0" w:color="auto"/>
        <w:right w:val="none" w:sz="0" w:space="0" w:color="auto"/>
      </w:divBdr>
    </w:div>
    <w:div w:id="1211839308">
      <w:bodyDiv w:val="1"/>
      <w:marLeft w:val="0"/>
      <w:marRight w:val="0"/>
      <w:marTop w:val="0"/>
      <w:marBottom w:val="0"/>
      <w:divBdr>
        <w:top w:val="none" w:sz="0" w:space="0" w:color="auto"/>
        <w:left w:val="none" w:sz="0" w:space="0" w:color="auto"/>
        <w:bottom w:val="none" w:sz="0" w:space="0" w:color="auto"/>
        <w:right w:val="none" w:sz="0" w:space="0" w:color="auto"/>
      </w:divBdr>
    </w:div>
    <w:div w:id="1211957995">
      <w:bodyDiv w:val="1"/>
      <w:marLeft w:val="0"/>
      <w:marRight w:val="0"/>
      <w:marTop w:val="0"/>
      <w:marBottom w:val="0"/>
      <w:divBdr>
        <w:top w:val="none" w:sz="0" w:space="0" w:color="auto"/>
        <w:left w:val="none" w:sz="0" w:space="0" w:color="auto"/>
        <w:bottom w:val="none" w:sz="0" w:space="0" w:color="auto"/>
        <w:right w:val="none" w:sz="0" w:space="0" w:color="auto"/>
      </w:divBdr>
    </w:div>
    <w:div w:id="1211958779">
      <w:bodyDiv w:val="1"/>
      <w:marLeft w:val="0"/>
      <w:marRight w:val="0"/>
      <w:marTop w:val="0"/>
      <w:marBottom w:val="0"/>
      <w:divBdr>
        <w:top w:val="none" w:sz="0" w:space="0" w:color="auto"/>
        <w:left w:val="none" w:sz="0" w:space="0" w:color="auto"/>
        <w:bottom w:val="none" w:sz="0" w:space="0" w:color="auto"/>
        <w:right w:val="none" w:sz="0" w:space="0" w:color="auto"/>
      </w:divBdr>
    </w:div>
    <w:div w:id="1211958922">
      <w:bodyDiv w:val="1"/>
      <w:marLeft w:val="0"/>
      <w:marRight w:val="0"/>
      <w:marTop w:val="0"/>
      <w:marBottom w:val="0"/>
      <w:divBdr>
        <w:top w:val="none" w:sz="0" w:space="0" w:color="auto"/>
        <w:left w:val="none" w:sz="0" w:space="0" w:color="auto"/>
        <w:bottom w:val="none" w:sz="0" w:space="0" w:color="auto"/>
        <w:right w:val="none" w:sz="0" w:space="0" w:color="auto"/>
      </w:divBdr>
    </w:div>
    <w:div w:id="1212112856">
      <w:bodyDiv w:val="1"/>
      <w:marLeft w:val="0"/>
      <w:marRight w:val="0"/>
      <w:marTop w:val="0"/>
      <w:marBottom w:val="0"/>
      <w:divBdr>
        <w:top w:val="none" w:sz="0" w:space="0" w:color="auto"/>
        <w:left w:val="none" w:sz="0" w:space="0" w:color="auto"/>
        <w:bottom w:val="none" w:sz="0" w:space="0" w:color="auto"/>
        <w:right w:val="none" w:sz="0" w:space="0" w:color="auto"/>
      </w:divBdr>
    </w:div>
    <w:div w:id="1212154749">
      <w:bodyDiv w:val="1"/>
      <w:marLeft w:val="0"/>
      <w:marRight w:val="0"/>
      <w:marTop w:val="0"/>
      <w:marBottom w:val="0"/>
      <w:divBdr>
        <w:top w:val="none" w:sz="0" w:space="0" w:color="auto"/>
        <w:left w:val="none" w:sz="0" w:space="0" w:color="auto"/>
        <w:bottom w:val="none" w:sz="0" w:space="0" w:color="auto"/>
        <w:right w:val="none" w:sz="0" w:space="0" w:color="auto"/>
      </w:divBdr>
    </w:div>
    <w:div w:id="1212382399">
      <w:bodyDiv w:val="1"/>
      <w:marLeft w:val="0"/>
      <w:marRight w:val="0"/>
      <w:marTop w:val="0"/>
      <w:marBottom w:val="0"/>
      <w:divBdr>
        <w:top w:val="none" w:sz="0" w:space="0" w:color="auto"/>
        <w:left w:val="none" w:sz="0" w:space="0" w:color="auto"/>
        <w:bottom w:val="none" w:sz="0" w:space="0" w:color="auto"/>
        <w:right w:val="none" w:sz="0" w:space="0" w:color="auto"/>
      </w:divBdr>
    </w:div>
    <w:div w:id="1213078629">
      <w:bodyDiv w:val="1"/>
      <w:marLeft w:val="0"/>
      <w:marRight w:val="0"/>
      <w:marTop w:val="0"/>
      <w:marBottom w:val="0"/>
      <w:divBdr>
        <w:top w:val="none" w:sz="0" w:space="0" w:color="auto"/>
        <w:left w:val="none" w:sz="0" w:space="0" w:color="auto"/>
        <w:bottom w:val="none" w:sz="0" w:space="0" w:color="auto"/>
        <w:right w:val="none" w:sz="0" w:space="0" w:color="auto"/>
      </w:divBdr>
    </w:div>
    <w:div w:id="1213082361">
      <w:bodyDiv w:val="1"/>
      <w:marLeft w:val="0"/>
      <w:marRight w:val="0"/>
      <w:marTop w:val="0"/>
      <w:marBottom w:val="0"/>
      <w:divBdr>
        <w:top w:val="none" w:sz="0" w:space="0" w:color="auto"/>
        <w:left w:val="none" w:sz="0" w:space="0" w:color="auto"/>
        <w:bottom w:val="none" w:sz="0" w:space="0" w:color="auto"/>
        <w:right w:val="none" w:sz="0" w:space="0" w:color="auto"/>
      </w:divBdr>
    </w:div>
    <w:div w:id="1213156988">
      <w:bodyDiv w:val="1"/>
      <w:marLeft w:val="0"/>
      <w:marRight w:val="0"/>
      <w:marTop w:val="0"/>
      <w:marBottom w:val="0"/>
      <w:divBdr>
        <w:top w:val="none" w:sz="0" w:space="0" w:color="auto"/>
        <w:left w:val="none" w:sz="0" w:space="0" w:color="auto"/>
        <w:bottom w:val="none" w:sz="0" w:space="0" w:color="auto"/>
        <w:right w:val="none" w:sz="0" w:space="0" w:color="auto"/>
      </w:divBdr>
    </w:div>
    <w:div w:id="1213423694">
      <w:bodyDiv w:val="1"/>
      <w:marLeft w:val="0"/>
      <w:marRight w:val="0"/>
      <w:marTop w:val="0"/>
      <w:marBottom w:val="0"/>
      <w:divBdr>
        <w:top w:val="none" w:sz="0" w:space="0" w:color="auto"/>
        <w:left w:val="none" w:sz="0" w:space="0" w:color="auto"/>
        <w:bottom w:val="none" w:sz="0" w:space="0" w:color="auto"/>
        <w:right w:val="none" w:sz="0" w:space="0" w:color="auto"/>
      </w:divBdr>
    </w:div>
    <w:div w:id="1213465031">
      <w:bodyDiv w:val="1"/>
      <w:marLeft w:val="0"/>
      <w:marRight w:val="0"/>
      <w:marTop w:val="0"/>
      <w:marBottom w:val="0"/>
      <w:divBdr>
        <w:top w:val="none" w:sz="0" w:space="0" w:color="auto"/>
        <w:left w:val="none" w:sz="0" w:space="0" w:color="auto"/>
        <w:bottom w:val="none" w:sz="0" w:space="0" w:color="auto"/>
        <w:right w:val="none" w:sz="0" w:space="0" w:color="auto"/>
      </w:divBdr>
    </w:div>
    <w:div w:id="1213543685">
      <w:bodyDiv w:val="1"/>
      <w:marLeft w:val="0"/>
      <w:marRight w:val="0"/>
      <w:marTop w:val="0"/>
      <w:marBottom w:val="0"/>
      <w:divBdr>
        <w:top w:val="none" w:sz="0" w:space="0" w:color="auto"/>
        <w:left w:val="none" w:sz="0" w:space="0" w:color="auto"/>
        <w:bottom w:val="none" w:sz="0" w:space="0" w:color="auto"/>
        <w:right w:val="none" w:sz="0" w:space="0" w:color="auto"/>
      </w:divBdr>
    </w:div>
    <w:div w:id="1213687006">
      <w:bodyDiv w:val="1"/>
      <w:marLeft w:val="0"/>
      <w:marRight w:val="0"/>
      <w:marTop w:val="0"/>
      <w:marBottom w:val="0"/>
      <w:divBdr>
        <w:top w:val="none" w:sz="0" w:space="0" w:color="auto"/>
        <w:left w:val="none" w:sz="0" w:space="0" w:color="auto"/>
        <w:bottom w:val="none" w:sz="0" w:space="0" w:color="auto"/>
        <w:right w:val="none" w:sz="0" w:space="0" w:color="auto"/>
      </w:divBdr>
    </w:div>
    <w:div w:id="1213689414">
      <w:bodyDiv w:val="1"/>
      <w:marLeft w:val="0"/>
      <w:marRight w:val="0"/>
      <w:marTop w:val="0"/>
      <w:marBottom w:val="0"/>
      <w:divBdr>
        <w:top w:val="none" w:sz="0" w:space="0" w:color="auto"/>
        <w:left w:val="none" w:sz="0" w:space="0" w:color="auto"/>
        <w:bottom w:val="none" w:sz="0" w:space="0" w:color="auto"/>
        <w:right w:val="none" w:sz="0" w:space="0" w:color="auto"/>
      </w:divBdr>
    </w:div>
    <w:div w:id="1213812853">
      <w:bodyDiv w:val="1"/>
      <w:marLeft w:val="0"/>
      <w:marRight w:val="0"/>
      <w:marTop w:val="0"/>
      <w:marBottom w:val="0"/>
      <w:divBdr>
        <w:top w:val="none" w:sz="0" w:space="0" w:color="auto"/>
        <w:left w:val="none" w:sz="0" w:space="0" w:color="auto"/>
        <w:bottom w:val="none" w:sz="0" w:space="0" w:color="auto"/>
        <w:right w:val="none" w:sz="0" w:space="0" w:color="auto"/>
      </w:divBdr>
    </w:div>
    <w:div w:id="1213813236">
      <w:bodyDiv w:val="1"/>
      <w:marLeft w:val="0"/>
      <w:marRight w:val="0"/>
      <w:marTop w:val="0"/>
      <w:marBottom w:val="0"/>
      <w:divBdr>
        <w:top w:val="none" w:sz="0" w:space="0" w:color="auto"/>
        <w:left w:val="none" w:sz="0" w:space="0" w:color="auto"/>
        <w:bottom w:val="none" w:sz="0" w:space="0" w:color="auto"/>
        <w:right w:val="none" w:sz="0" w:space="0" w:color="auto"/>
      </w:divBdr>
    </w:div>
    <w:div w:id="1214076447">
      <w:bodyDiv w:val="1"/>
      <w:marLeft w:val="0"/>
      <w:marRight w:val="0"/>
      <w:marTop w:val="0"/>
      <w:marBottom w:val="0"/>
      <w:divBdr>
        <w:top w:val="none" w:sz="0" w:space="0" w:color="auto"/>
        <w:left w:val="none" w:sz="0" w:space="0" w:color="auto"/>
        <w:bottom w:val="none" w:sz="0" w:space="0" w:color="auto"/>
        <w:right w:val="none" w:sz="0" w:space="0" w:color="auto"/>
      </w:divBdr>
    </w:div>
    <w:div w:id="1214317214">
      <w:bodyDiv w:val="1"/>
      <w:marLeft w:val="0"/>
      <w:marRight w:val="0"/>
      <w:marTop w:val="0"/>
      <w:marBottom w:val="0"/>
      <w:divBdr>
        <w:top w:val="none" w:sz="0" w:space="0" w:color="auto"/>
        <w:left w:val="none" w:sz="0" w:space="0" w:color="auto"/>
        <w:bottom w:val="none" w:sz="0" w:space="0" w:color="auto"/>
        <w:right w:val="none" w:sz="0" w:space="0" w:color="auto"/>
      </w:divBdr>
    </w:div>
    <w:div w:id="1214460269">
      <w:bodyDiv w:val="1"/>
      <w:marLeft w:val="0"/>
      <w:marRight w:val="0"/>
      <w:marTop w:val="0"/>
      <w:marBottom w:val="0"/>
      <w:divBdr>
        <w:top w:val="none" w:sz="0" w:space="0" w:color="auto"/>
        <w:left w:val="none" w:sz="0" w:space="0" w:color="auto"/>
        <w:bottom w:val="none" w:sz="0" w:space="0" w:color="auto"/>
        <w:right w:val="none" w:sz="0" w:space="0" w:color="auto"/>
      </w:divBdr>
    </w:div>
    <w:div w:id="1214537096">
      <w:bodyDiv w:val="1"/>
      <w:marLeft w:val="0"/>
      <w:marRight w:val="0"/>
      <w:marTop w:val="0"/>
      <w:marBottom w:val="0"/>
      <w:divBdr>
        <w:top w:val="none" w:sz="0" w:space="0" w:color="auto"/>
        <w:left w:val="none" w:sz="0" w:space="0" w:color="auto"/>
        <w:bottom w:val="none" w:sz="0" w:space="0" w:color="auto"/>
        <w:right w:val="none" w:sz="0" w:space="0" w:color="auto"/>
      </w:divBdr>
    </w:div>
    <w:div w:id="1214539917">
      <w:bodyDiv w:val="1"/>
      <w:marLeft w:val="0"/>
      <w:marRight w:val="0"/>
      <w:marTop w:val="0"/>
      <w:marBottom w:val="0"/>
      <w:divBdr>
        <w:top w:val="none" w:sz="0" w:space="0" w:color="auto"/>
        <w:left w:val="none" w:sz="0" w:space="0" w:color="auto"/>
        <w:bottom w:val="none" w:sz="0" w:space="0" w:color="auto"/>
        <w:right w:val="none" w:sz="0" w:space="0" w:color="auto"/>
      </w:divBdr>
    </w:div>
    <w:div w:id="1214656955">
      <w:bodyDiv w:val="1"/>
      <w:marLeft w:val="0"/>
      <w:marRight w:val="0"/>
      <w:marTop w:val="0"/>
      <w:marBottom w:val="0"/>
      <w:divBdr>
        <w:top w:val="none" w:sz="0" w:space="0" w:color="auto"/>
        <w:left w:val="none" w:sz="0" w:space="0" w:color="auto"/>
        <w:bottom w:val="none" w:sz="0" w:space="0" w:color="auto"/>
        <w:right w:val="none" w:sz="0" w:space="0" w:color="auto"/>
      </w:divBdr>
    </w:div>
    <w:div w:id="1214973555">
      <w:bodyDiv w:val="1"/>
      <w:marLeft w:val="0"/>
      <w:marRight w:val="0"/>
      <w:marTop w:val="0"/>
      <w:marBottom w:val="0"/>
      <w:divBdr>
        <w:top w:val="none" w:sz="0" w:space="0" w:color="auto"/>
        <w:left w:val="none" w:sz="0" w:space="0" w:color="auto"/>
        <w:bottom w:val="none" w:sz="0" w:space="0" w:color="auto"/>
        <w:right w:val="none" w:sz="0" w:space="0" w:color="auto"/>
      </w:divBdr>
    </w:div>
    <w:div w:id="1215311479">
      <w:bodyDiv w:val="1"/>
      <w:marLeft w:val="0"/>
      <w:marRight w:val="0"/>
      <w:marTop w:val="0"/>
      <w:marBottom w:val="0"/>
      <w:divBdr>
        <w:top w:val="none" w:sz="0" w:space="0" w:color="auto"/>
        <w:left w:val="none" w:sz="0" w:space="0" w:color="auto"/>
        <w:bottom w:val="none" w:sz="0" w:space="0" w:color="auto"/>
        <w:right w:val="none" w:sz="0" w:space="0" w:color="auto"/>
      </w:divBdr>
    </w:div>
    <w:div w:id="1215776990">
      <w:bodyDiv w:val="1"/>
      <w:marLeft w:val="0"/>
      <w:marRight w:val="0"/>
      <w:marTop w:val="0"/>
      <w:marBottom w:val="0"/>
      <w:divBdr>
        <w:top w:val="none" w:sz="0" w:space="0" w:color="auto"/>
        <w:left w:val="none" w:sz="0" w:space="0" w:color="auto"/>
        <w:bottom w:val="none" w:sz="0" w:space="0" w:color="auto"/>
        <w:right w:val="none" w:sz="0" w:space="0" w:color="auto"/>
      </w:divBdr>
    </w:div>
    <w:div w:id="1215779696">
      <w:bodyDiv w:val="1"/>
      <w:marLeft w:val="0"/>
      <w:marRight w:val="0"/>
      <w:marTop w:val="0"/>
      <w:marBottom w:val="0"/>
      <w:divBdr>
        <w:top w:val="none" w:sz="0" w:space="0" w:color="auto"/>
        <w:left w:val="none" w:sz="0" w:space="0" w:color="auto"/>
        <w:bottom w:val="none" w:sz="0" w:space="0" w:color="auto"/>
        <w:right w:val="none" w:sz="0" w:space="0" w:color="auto"/>
      </w:divBdr>
    </w:div>
    <w:div w:id="1215854382">
      <w:bodyDiv w:val="1"/>
      <w:marLeft w:val="0"/>
      <w:marRight w:val="0"/>
      <w:marTop w:val="0"/>
      <w:marBottom w:val="0"/>
      <w:divBdr>
        <w:top w:val="none" w:sz="0" w:space="0" w:color="auto"/>
        <w:left w:val="none" w:sz="0" w:space="0" w:color="auto"/>
        <w:bottom w:val="none" w:sz="0" w:space="0" w:color="auto"/>
        <w:right w:val="none" w:sz="0" w:space="0" w:color="auto"/>
      </w:divBdr>
    </w:div>
    <w:div w:id="1216162410">
      <w:bodyDiv w:val="1"/>
      <w:marLeft w:val="0"/>
      <w:marRight w:val="0"/>
      <w:marTop w:val="0"/>
      <w:marBottom w:val="0"/>
      <w:divBdr>
        <w:top w:val="none" w:sz="0" w:space="0" w:color="auto"/>
        <w:left w:val="none" w:sz="0" w:space="0" w:color="auto"/>
        <w:bottom w:val="none" w:sz="0" w:space="0" w:color="auto"/>
        <w:right w:val="none" w:sz="0" w:space="0" w:color="auto"/>
      </w:divBdr>
    </w:div>
    <w:div w:id="1216503906">
      <w:bodyDiv w:val="1"/>
      <w:marLeft w:val="0"/>
      <w:marRight w:val="0"/>
      <w:marTop w:val="0"/>
      <w:marBottom w:val="0"/>
      <w:divBdr>
        <w:top w:val="none" w:sz="0" w:space="0" w:color="auto"/>
        <w:left w:val="none" w:sz="0" w:space="0" w:color="auto"/>
        <w:bottom w:val="none" w:sz="0" w:space="0" w:color="auto"/>
        <w:right w:val="none" w:sz="0" w:space="0" w:color="auto"/>
      </w:divBdr>
    </w:div>
    <w:div w:id="1216622029">
      <w:bodyDiv w:val="1"/>
      <w:marLeft w:val="0"/>
      <w:marRight w:val="0"/>
      <w:marTop w:val="0"/>
      <w:marBottom w:val="0"/>
      <w:divBdr>
        <w:top w:val="none" w:sz="0" w:space="0" w:color="auto"/>
        <w:left w:val="none" w:sz="0" w:space="0" w:color="auto"/>
        <w:bottom w:val="none" w:sz="0" w:space="0" w:color="auto"/>
        <w:right w:val="none" w:sz="0" w:space="0" w:color="auto"/>
      </w:divBdr>
    </w:div>
    <w:div w:id="1216963553">
      <w:bodyDiv w:val="1"/>
      <w:marLeft w:val="0"/>
      <w:marRight w:val="0"/>
      <w:marTop w:val="0"/>
      <w:marBottom w:val="0"/>
      <w:divBdr>
        <w:top w:val="none" w:sz="0" w:space="0" w:color="auto"/>
        <w:left w:val="none" w:sz="0" w:space="0" w:color="auto"/>
        <w:bottom w:val="none" w:sz="0" w:space="0" w:color="auto"/>
        <w:right w:val="none" w:sz="0" w:space="0" w:color="auto"/>
      </w:divBdr>
    </w:div>
    <w:div w:id="1217082582">
      <w:bodyDiv w:val="1"/>
      <w:marLeft w:val="0"/>
      <w:marRight w:val="0"/>
      <w:marTop w:val="0"/>
      <w:marBottom w:val="0"/>
      <w:divBdr>
        <w:top w:val="none" w:sz="0" w:space="0" w:color="auto"/>
        <w:left w:val="none" w:sz="0" w:space="0" w:color="auto"/>
        <w:bottom w:val="none" w:sz="0" w:space="0" w:color="auto"/>
        <w:right w:val="none" w:sz="0" w:space="0" w:color="auto"/>
      </w:divBdr>
    </w:div>
    <w:div w:id="1217202778">
      <w:bodyDiv w:val="1"/>
      <w:marLeft w:val="0"/>
      <w:marRight w:val="0"/>
      <w:marTop w:val="0"/>
      <w:marBottom w:val="0"/>
      <w:divBdr>
        <w:top w:val="none" w:sz="0" w:space="0" w:color="auto"/>
        <w:left w:val="none" w:sz="0" w:space="0" w:color="auto"/>
        <w:bottom w:val="none" w:sz="0" w:space="0" w:color="auto"/>
        <w:right w:val="none" w:sz="0" w:space="0" w:color="auto"/>
      </w:divBdr>
    </w:div>
    <w:div w:id="1217207289">
      <w:bodyDiv w:val="1"/>
      <w:marLeft w:val="0"/>
      <w:marRight w:val="0"/>
      <w:marTop w:val="0"/>
      <w:marBottom w:val="0"/>
      <w:divBdr>
        <w:top w:val="none" w:sz="0" w:space="0" w:color="auto"/>
        <w:left w:val="none" w:sz="0" w:space="0" w:color="auto"/>
        <w:bottom w:val="none" w:sz="0" w:space="0" w:color="auto"/>
        <w:right w:val="none" w:sz="0" w:space="0" w:color="auto"/>
      </w:divBdr>
    </w:div>
    <w:div w:id="1217350954">
      <w:bodyDiv w:val="1"/>
      <w:marLeft w:val="0"/>
      <w:marRight w:val="0"/>
      <w:marTop w:val="0"/>
      <w:marBottom w:val="0"/>
      <w:divBdr>
        <w:top w:val="none" w:sz="0" w:space="0" w:color="auto"/>
        <w:left w:val="none" w:sz="0" w:space="0" w:color="auto"/>
        <w:bottom w:val="none" w:sz="0" w:space="0" w:color="auto"/>
        <w:right w:val="none" w:sz="0" w:space="0" w:color="auto"/>
      </w:divBdr>
    </w:div>
    <w:div w:id="1217400248">
      <w:bodyDiv w:val="1"/>
      <w:marLeft w:val="0"/>
      <w:marRight w:val="0"/>
      <w:marTop w:val="0"/>
      <w:marBottom w:val="0"/>
      <w:divBdr>
        <w:top w:val="none" w:sz="0" w:space="0" w:color="auto"/>
        <w:left w:val="none" w:sz="0" w:space="0" w:color="auto"/>
        <w:bottom w:val="none" w:sz="0" w:space="0" w:color="auto"/>
        <w:right w:val="none" w:sz="0" w:space="0" w:color="auto"/>
      </w:divBdr>
    </w:div>
    <w:div w:id="1217549922">
      <w:bodyDiv w:val="1"/>
      <w:marLeft w:val="0"/>
      <w:marRight w:val="0"/>
      <w:marTop w:val="0"/>
      <w:marBottom w:val="0"/>
      <w:divBdr>
        <w:top w:val="none" w:sz="0" w:space="0" w:color="auto"/>
        <w:left w:val="none" w:sz="0" w:space="0" w:color="auto"/>
        <w:bottom w:val="none" w:sz="0" w:space="0" w:color="auto"/>
        <w:right w:val="none" w:sz="0" w:space="0" w:color="auto"/>
      </w:divBdr>
    </w:div>
    <w:div w:id="1217664899">
      <w:bodyDiv w:val="1"/>
      <w:marLeft w:val="0"/>
      <w:marRight w:val="0"/>
      <w:marTop w:val="0"/>
      <w:marBottom w:val="0"/>
      <w:divBdr>
        <w:top w:val="none" w:sz="0" w:space="0" w:color="auto"/>
        <w:left w:val="none" w:sz="0" w:space="0" w:color="auto"/>
        <w:bottom w:val="none" w:sz="0" w:space="0" w:color="auto"/>
        <w:right w:val="none" w:sz="0" w:space="0" w:color="auto"/>
      </w:divBdr>
    </w:div>
    <w:div w:id="1217668636">
      <w:bodyDiv w:val="1"/>
      <w:marLeft w:val="0"/>
      <w:marRight w:val="0"/>
      <w:marTop w:val="0"/>
      <w:marBottom w:val="0"/>
      <w:divBdr>
        <w:top w:val="none" w:sz="0" w:space="0" w:color="auto"/>
        <w:left w:val="none" w:sz="0" w:space="0" w:color="auto"/>
        <w:bottom w:val="none" w:sz="0" w:space="0" w:color="auto"/>
        <w:right w:val="none" w:sz="0" w:space="0" w:color="auto"/>
      </w:divBdr>
    </w:div>
    <w:div w:id="1217669131">
      <w:bodyDiv w:val="1"/>
      <w:marLeft w:val="0"/>
      <w:marRight w:val="0"/>
      <w:marTop w:val="0"/>
      <w:marBottom w:val="0"/>
      <w:divBdr>
        <w:top w:val="none" w:sz="0" w:space="0" w:color="auto"/>
        <w:left w:val="none" w:sz="0" w:space="0" w:color="auto"/>
        <w:bottom w:val="none" w:sz="0" w:space="0" w:color="auto"/>
        <w:right w:val="none" w:sz="0" w:space="0" w:color="auto"/>
      </w:divBdr>
    </w:div>
    <w:div w:id="1217812439">
      <w:bodyDiv w:val="1"/>
      <w:marLeft w:val="0"/>
      <w:marRight w:val="0"/>
      <w:marTop w:val="0"/>
      <w:marBottom w:val="0"/>
      <w:divBdr>
        <w:top w:val="none" w:sz="0" w:space="0" w:color="auto"/>
        <w:left w:val="none" w:sz="0" w:space="0" w:color="auto"/>
        <w:bottom w:val="none" w:sz="0" w:space="0" w:color="auto"/>
        <w:right w:val="none" w:sz="0" w:space="0" w:color="auto"/>
      </w:divBdr>
    </w:div>
    <w:div w:id="1218013036">
      <w:bodyDiv w:val="1"/>
      <w:marLeft w:val="0"/>
      <w:marRight w:val="0"/>
      <w:marTop w:val="0"/>
      <w:marBottom w:val="0"/>
      <w:divBdr>
        <w:top w:val="none" w:sz="0" w:space="0" w:color="auto"/>
        <w:left w:val="none" w:sz="0" w:space="0" w:color="auto"/>
        <w:bottom w:val="none" w:sz="0" w:space="0" w:color="auto"/>
        <w:right w:val="none" w:sz="0" w:space="0" w:color="auto"/>
      </w:divBdr>
    </w:div>
    <w:div w:id="1218054651">
      <w:bodyDiv w:val="1"/>
      <w:marLeft w:val="0"/>
      <w:marRight w:val="0"/>
      <w:marTop w:val="0"/>
      <w:marBottom w:val="0"/>
      <w:divBdr>
        <w:top w:val="none" w:sz="0" w:space="0" w:color="auto"/>
        <w:left w:val="none" w:sz="0" w:space="0" w:color="auto"/>
        <w:bottom w:val="none" w:sz="0" w:space="0" w:color="auto"/>
        <w:right w:val="none" w:sz="0" w:space="0" w:color="auto"/>
      </w:divBdr>
    </w:div>
    <w:div w:id="1218080010">
      <w:bodyDiv w:val="1"/>
      <w:marLeft w:val="0"/>
      <w:marRight w:val="0"/>
      <w:marTop w:val="0"/>
      <w:marBottom w:val="0"/>
      <w:divBdr>
        <w:top w:val="none" w:sz="0" w:space="0" w:color="auto"/>
        <w:left w:val="none" w:sz="0" w:space="0" w:color="auto"/>
        <w:bottom w:val="none" w:sz="0" w:space="0" w:color="auto"/>
        <w:right w:val="none" w:sz="0" w:space="0" w:color="auto"/>
      </w:divBdr>
    </w:div>
    <w:div w:id="1218203207">
      <w:bodyDiv w:val="1"/>
      <w:marLeft w:val="0"/>
      <w:marRight w:val="0"/>
      <w:marTop w:val="0"/>
      <w:marBottom w:val="0"/>
      <w:divBdr>
        <w:top w:val="none" w:sz="0" w:space="0" w:color="auto"/>
        <w:left w:val="none" w:sz="0" w:space="0" w:color="auto"/>
        <w:bottom w:val="none" w:sz="0" w:space="0" w:color="auto"/>
        <w:right w:val="none" w:sz="0" w:space="0" w:color="auto"/>
      </w:divBdr>
    </w:div>
    <w:div w:id="1218473561">
      <w:bodyDiv w:val="1"/>
      <w:marLeft w:val="0"/>
      <w:marRight w:val="0"/>
      <w:marTop w:val="0"/>
      <w:marBottom w:val="0"/>
      <w:divBdr>
        <w:top w:val="none" w:sz="0" w:space="0" w:color="auto"/>
        <w:left w:val="none" w:sz="0" w:space="0" w:color="auto"/>
        <w:bottom w:val="none" w:sz="0" w:space="0" w:color="auto"/>
        <w:right w:val="none" w:sz="0" w:space="0" w:color="auto"/>
      </w:divBdr>
    </w:div>
    <w:div w:id="1218517116">
      <w:bodyDiv w:val="1"/>
      <w:marLeft w:val="0"/>
      <w:marRight w:val="0"/>
      <w:marTop w:val="0"/>
      <w:marBottom w:val="0"/>
      <w:divBdr>
        <w:top w:val="none" w:sz="0" w:space="0" w:color="auto"/>
        <w:left w:val="none" w:sz="0" w:space="0" w:color="auto"/>
        <w:bottom w:val="none" w:sz="0" w:space="0" w:color="auto"/>
        <w:right w:val="none" w:sz="0" w:space="0" w:color="auto"/>
      </w:divBdr>
    </w:div>
    <w:div w:id="1218518404">
      <w:bodyDiv w:val="1"/>
      <w:marLeft w:val="0"/>
      <w:marRight w:val="0"/>
      <w:marTop w:val="0"/>
      <w:marBottom w:val="0"/>
      <w:divBdr>
        <w:top w:val="none" w:sz="0" w:space="0" w:color="auto"/>
        <w:left w:val="none" w:sz="0" w:space="0" w:color="auto"/>
        <w:bottom w:val="none" w:sz="0" w:space="0" w:color="auto"/>
        <w:right w:val="none" w:sz="0" w:space="0" w:color="auto"/>
      </w:divBdr>
    </w:div>
    <w:div w:id="1218590949">
      <w:bodyDiv w:val="1"/>
      <w:marLeft w:val="0"/>
      <w:marRight w:val="0"/>
      <w:marTop w:val="0"/>
      <w:marBottom w:val="0"/>
      <w:divBdr>
        <w:top w:val="none" w:sz="0" w:space="0" w:color="auto"/>
        <w:left w:val="none" w:sz="0" w:space="0" w:color="auto"/>
        <w:bottom w:val="none" w:sz="0" w:space="0" w:color="auto"/>
        <w:right w:val="none" w:sz="0" w:space="0" w:color="auto"/>
      </w:divBdr>
    </w:div>
    <w:div w:id="1218777849">
      <w:bodyDiv w:val="1"/>
      <w:marLeft w:val="0"/>
      <w:marRight w:val="0"/>
      <w:marTop w:val="0"/>
      <w:marBottom w:val="0"/>
      <w:divBdr>
        <w:top w:val="none" w:sz="0" w:space="0" w:color="auto"/>
        <w:left w:val="none" w:sz="0" w:space="0" w:color="auto"/>
        <w:bottom w:val="none" w:sz="0" w:space="0" w:color="auto"/>
        <w:right w:val="none" w:sz="0" w:space="0" w:color="auto"/>
      </w:divBdr>
    </w:div>
    <w:div w:id="1218782144">
      <w:bodyDiv w:val="1"/>
      <w:marLeft w:val="0"/>
      <w:marRight w:val="0"/>
      <w:marTop w:val="0"/>
      <w:marBottom w:val="0"/>
      <w:divBdr>
        <w:top w:val="none" w:sz="0" w:space="0" w:color="auto"/>
        <w:left w:val="none" w:sz="0" w:space="0" w:color="auto"/>
        <w:bottom w:val="none" w:sz="0" w:space="0" w:color="auto"/>
        <w:right w:val="none" w:sz="0" w:space="0" w:color="auto"/>
      </w:divBdr>
    </w:div>
    <w:div w:id="1218856717">
      <w:bodyDiv w:val="1"/>
      <w:marLeft w:val="0"/>
      <w:marRight w:val="0"/>
      <w:marTop w:val="0"/>
      <w:marBottom w:val="0"/>
      <w:divBdr>
        <w:top w:val="none" w:sz="0" w:space="0" w:color="auto"/>
        <w:left w:val="none" w:sz="0" w:space="0" w:color="auto"/>
        <w:bottom w:val="none" w:sz="0" w:space="0" w:color="auto"/>
        <w:right w:val="none" w:sz="0" w:space="0" w:color="auto"/>
      </w:divBdr>
    </w:div>
    <w:div w:id="1218932650">
      <w:bodyDiv w:val="1"/>
      <w:marLeft w:val="0"/>
      <w:marRight w:val="0"/>
      <w:marTop w:val="0"/>
      <w:marBottom w:val="0"/>
      <w:divBdr>
        <w:top w:val="none" w:sz="0" w:space="0" w:color="auto"/>
        <w:left w:val="none" w:sz="0" w:space="0" w:color="auto"/>
        <w:bottom w:val="none" w:sz="0" w:space="0" w:color="auto"/>
        <w:right w:val="none" w:sz="0" w:space="0" w:color="auto"/>
      </w:divBdr>
    </w:div>
    <w:div w:id="1219169664">
      <w:bodyDiv w:val="1"/>
      <w:marLeft w:val="0"/>
      <w:marRight w:val="0"/>
      <w:marTop w:val="0"/>
      <w:marBottom w:val="0"/>
      <w:divBdr>
        <w:top w:val="none" w:sz="0" w:space="0" w:color="auto"/>
        <w:left w:val="none" w:sz="0" w:space="0" w:color="auto"/>
        <w:bottom w:val="none" w:sz="0" w:space="0" w:color="auto"/>
        <w:right w:val="none" w:sz="0" w:space="0" w:color="auto"/>
      </w:divBdr>
    </w:div>
    <w:div w:id="1219439946">
      <w:bodyDiv w:val="1"/>
      <w:marLeft w:val="0"/>
      <w:marRight w:val="0"/>
      <w:marTop w:val="0"/>
      <w:marBottom w:val="0"/>
      <w:divBdr>
        <w:top w:val="none" w:sz="0" w:space="0" w:color="auto"/>
        <w:left w:val="none" w:sz="0" w:space="0" w:color="auto"/>
        <w:bottom w:val="none" w:sz="0" w:space="0" w:color="auto"/>
        <w:right w:val="none" w:sz="0" w:space="0" w:color="auto"/>
      </w:divBdr>
    </w:div>
    <w:div w:id="1219591261">
      <w:bodyDiv w:val="1"/>
      <w:marLeft w:val="0"/>
      <w:marRight w:val="0"/>
      <w:marTop w:val="0"/>
      <w:marBottom w:val="0"/>
      <w:divBdr>
        <w:top w:val="none" w:sz="0" w:space="0" w:color="auto"/>
        <w:left w:val="none" w:sz="0" w:space="0" w:color="auto"/>
        <w:bottom w:val="none" w:sz="0" w:space="0" w:color="auto"/>
        <w:right w:val="none" w:sz="0" w:space="0" w:color="auto"/>
      </w:divBdr>
    </w:div>
    <w:div w:id="1219629184">
      <w:bodyDiv w:val="1"/>
      <w:marLeft w:val="0"/>
      <w:marRight w:val="0"/>
      <w:marTop w:val="0"/>
      <w:marBottom w:val="0"/>
      <w:divBdr>
        <w:top w:val="none" w:sz="0" w:space="0" w:color="auto"/>
        <w:left w:val="none" w:sz="0" w:space="0" w:color="auto"/>
        <w:bottom w:val="none" w:sz="0" w:space="0" w:color="auto"/>
        <w:right w:val="none" w:sz="0" w:space="0" w:color="auto"/>
      </w:divBdr>
    </w:div>
    <w:div w:id="1219778693">
      <w:bodyDiv w:val="1"/>
      <w:marLeft w:val="0"/>
      <w:marRight w:val="0"/>
      <w:marTop w:val="0"/>
      <w:marBottom w:val="0"/>
      <w:divBdr>
        <w:top w:val="none" w:sz="0" w:space="0" w:color="auto"/>
        <w:left w:val="none" w:sz="0" w:space="0" w:color="auto"/>
        <w:bottom w:val="none" w:sz="0" w:space="0" w:color="auto"/>
        <w:right w:val="none" w:sz="0" w:space="0" w:color="auto"/>
      </w:divBdr>
    </w:div>
    <w:div w:id="1219899019">
      <w:bodyDiv w:val="1"/>
      <w:marLeft w:val="0"/>
      <w:marRight w:val="0"/>
      <w:marTop w:val="0"/>
      <w:marBottom w:val="0"/>
      <w:divBdr>
        <w:top w:val="none" w:sz="0" w:space="0" w:color="auto"/>
        <w:left w:val="none" w:sz="0" w:space="0" w:color="auto"/>
        <w:bottom w:val="none" w:sz="0" w:space="0" w:color="auto"/>
        <w:right w:val="none" w:sz="0" w:space="0" w:color="auto"/>
      </w:divBdr>
    </w:div>
    <w:div w:id="1219972694">
      <w:bodyDiv w:val="1"/>
      <w:marLeft w:val="0"/>
      <w:marRight w:val="0"/>
      <w:marTop w:val="0"/>
      <w:marBottom w:val="0"/>
      <w:divBdr>
        <w:top w:val="none" w:sz="0" w:space="0" w:color="auto"/>
        <w:left w:val="none" w:sz="0" w:space="0" w:color="auto"/>
        <w:bottom w:val="none" w:sz="0" w:space="0" w:color="auto"/>
        <w:right w:val="none" w:sz="0" w:space="0" w:color="auto"/>
      </w:divBdr>
    </w:div>
    <w:div w:id="1220288418">
      <w:bodyDiv w:val="1"/>
      <w:marLeft w:val="0"/>
      <w:marRight w:val="0"/>
      <w:marTop w:val="0"/>
      <w:marBottom w:val="0"/>
      <w:divBdr>
        <w:top w:val="none" w:sz="0" w:space="0" w:color="auto"/>
        <w:left w:val="none" w:sz="0" w:space="0" w:color="auto"/>
        <w:bottom w:val="none" w:sz="0" w:space="0" w:color="auto"/>
        <w:right w:val="none" w:sz="0" w:space="0" w:color="auto"/>
      </w:divBdr>
    </w:div>
    <w:div w:id="1220627508">
      <w:bodyDiv w:val="1"/>
      <w:marLeft w:val="0"/>
      <w:marRight w:val="0"/>
      <w:marTop w:val="0"/>
      <w:marBottom w:val="0"/>
      <w:divBdr>
        <w:top w:val="none" w:sz="0" w:space="0" w:color="auto"/>
        <w:left w:val="none" w:sz="0" w:space="0" w:color="auto"/>
        <w:bottom w:val="none" w:sz="0" w:space="0" w:color="auto"/>
        <w:right w:val="none" w:sz="0" w:space="0" w:color="auto"/>
      </w:divBdr>
    </w:div>
    <w:div w:id="1220702595">
      <w:bodyDiv w:val="1"/>
      <w:marLeft w:val="0"/>
      <w:marRight w:val="0"/>
      <w:marTop w:val="0"/>
      <w:marBottom w:val="0"/>
      <w:divBdr>
        <w:top w:val="none" w:sz="0" w:space="0" w:color="auto"/>
        <w:left w:val="none" w:sz="0" w:space="0" w:color="auto"/>
        <w:bottom w:val="none" w:sz="0" w:space="0" w:color="auto"/>
        <w:right w:val="none" w:sz="0" w:space="0" w:color="auto"/>
      </w:divBdr>
    </w:div>
    <w:div w:id="1220750664">
      <w:bodyDiv w:val="1"/>
      <w:marLeft w:val="0"/>
      <w:marRight w:val="0"/>
      <w:marTop w:val="0"/>
      <w:marBottom w:val="0"/>
      <w:divBdr>
        <w:top w:val="none" w:sz="0" w:space="0" w:color="auto"/>
        <w:left w:val="none" w:sz="0" w:space="0" w:color="auto"/>
        <w:bottom w:val="none" w:sz="0" w:space="0" w:color="auto"/>
        <w:right w:val="none" w:sz="0" w:space="0" w:color="auto"/>
      </w:divBdr>
    </w:div>
    <w:div w:id="1220752253">
      <w:bodyDiv w:val="1"/>
      <w:marLeft w:val="0"/>
      <w:marRight w:val="0"/>
      <w:marTop w:val="0"/>
      <w:marBottom w:val="0"/>
      <w:divBdr>
        <w:top w:val="none" w:sz="0" w:space="0" w:color="auto"/>
        <w:left w:val="none" w:sz="0" w:space="0" w:color="auto"/>
        <w:bottom w:val="none" w:sz="0" w:space="0" w:color="auto"/>
        <w:right w:val="none" w:sz="0" w:space="0" w:color="auto"/>
      </w:divBdr>
    </w:div>
    <w:div w:id="1220826218">
      <w:bodyDiv w:val="1"/>
      <w:marLeft w:val="0"/>
      <w:marRight w:val="0"/>
      <w:marTop w:val="0"/>
      <w:marBottom w:val="0"/>
      <w:divBdr>
        <w:top w:val="none" w:sz="0" w:space="0" w:color="auto"/>
        <w:left w:val="none" w:sz="0" w:space="0" w:color="auto"/>
        <w:bottom w:val="none" w:sz="0" w:space="0" w:color="auto"/>
        <w:right w:val="none" w:sz="0" w:space="0" w:color="auto"/>
      </w:divBdr>
    </w:div>
    <w:div w:id="1221205728">
      <w:bodyDiv w:val="1"/>
      <w:marLeft w:val="0"/>
      <w:marRight w:val="0"/>
      <w:marTop w:val="0"/>
      <w:marBottom w:val="0"/>
      <w:divBdr>
        <w:top w:val="none" w:sz="0" w:space="0" w:color="auto"/>
        <w:left w:val="none" w:sz="0" w:space="0" w:color="auto"/>
        <w:bottom w:val="none" w:sz="0" w:space="0" w:color="auto"/>
        <w:right w:val="none" w:sz="0" w:space="0" w:color="auto"/>
      </w:divBdr>
    </w:div>
    <w:div w:id="1221399522">
      <w:bodyDiv w:val="1"/>
      <w:marLeft w:val="0"/>
      <w:marRight w:val="0"/>
      <w:marTop w:val="0"/>
      <w:marBottom w:val="0"/>
      <w:divBdr>
        <w:top w:val="none" w:sz="0" w:space="0" w:color="auto"/>
        <w:left w:val="none" w:sz="0" w:space="0" w:color="auto"/>
        <w:bottom w:val="none" w:sz="0" w:space="0" w:color="auto"/>
        <w:right w:val="none" w:sz="0" w:space="0" w:color="auto"/>
      </w:divBdr>
    </w:div>
    <w:div w:id="1221402543">
      <w:bodyDiv w:val="1"/>
      <w:marLeft w:val="0"/>
      <w:marRight w:val="0"/>
      <w:marTop w:val="0"/>
      <w:marBottom w:val="0"/>
      <w:divBdr>
        <w:top w:val="none" w:sz="0" w:space="0" w:color="auto"/>
        <w:left w:val="none" w:sz="0" w:space="0" w:color="auto"/>
        <w:bottom w:val="none" w:sz="0" w:space="0" w:color="auto"/>
        <w:right w:val="none" w:sz="0" w:space="0" w:color="auto"/>
      </w:divBdr>
    </w:div>
    <w:div w:id="1221403184">
      <w:bodyDiv w:val="1"/>
      <w:marLeft w:val="0"/>
      <w:marRight w:val="0"/>
      <w:marTop w:val="0"/>
      <w:marBottom w:val="0"/>
      <w:divBdr>
        <w:top w:val="none" w:sz="0" w:space="0" w:color="auto"/>
        <w:left w:val="none" w:sz="0" w:space="0" w:color="auto"/>
        <w:bottom w:val="none" w:sz="0" w:space="0" w:color="auto"/>
        <w:right w:val="none" w:sz="0" w:space="0" w:color="auto"/>
      </w:divBdr>
    </w:div>
    <w:div w:id="1221407554">
      <w:bodyDiv w:val="1"/>
      <w:marLeft w:val="0"/>
      <w:marRight w:val="0"/>
      <w:marTop w:val="0"/>
      <w:marBottom w:val="0"/>
      <w:divBdr>
        <w:top w:val="none" w:sz="0" w:space="0" w:color="auto"/>
        <w:left w:val="none" w:sz="0" w:space="0" w:color="auto"/>
        <w:bottom w:val="none" w:sz="0" w:space="0" w:color="auto"/>
        <w:right w:val="none" w:sz="0" w:space="0" w:color="auto"/>
      </w:divBdr>
    </w:div>
    <w:div w:id="1221480043">
      <w:bodyDiv w:val="1"/>
      <w:marLeft w:val="0"/>
      <w:marRight w:val="0"/>
      <w:marTop w:val="0"/>
      <w:marBottom w:val="0"/>
      <w:divBdr>
        <w:top w:val="none" w:sz="0" w:space="0" w:color="auto"/>
        <w:left w:val="none" w:sz="0" w:space="0" w:color="auto"/>
        <w:bottom w:val="none" w:sz="0" w:space="0" w:color="auto"/>
        <w:right w:val="none" w:sz="0" w:space="0" w:color="auto"/>
      </w:divBdr>
    </w:div>
    <w:div w:id="1221597228">
      <w:bodyDiv w:val="1"/>
      <w:marLeft w:val="0"/>
      <w:marRight w:val="0"/>
      <w:marTop w:val="0"/>
      <w:marBottom w:val="0"/>
      <w:divBdr>
        <w:top w:val="none" w:sz="0" w:space="0" w:color="auto"/>
        <w:left w:val="none" w:sz="0" w:space="0" w:color="auto"/>
        <w:bottom w:val="none" w:sz="0" w:space="0" w:color="auto"/>
        <w:right w:val="none" w:sz="0" w:space="0" w:color="auto"/>
      </w:divBdr>
    </w:div>
    <w:div w:id="1221789821">
      <w:bodyDiv w:val="1"/>
      <w:marLeft w:val="0"/>
      <w:marRight w:val="0"/>
      <w:marTop w:val="0"/>
      <w:marBottom w:val="0"/>
      <w:divBdr>
        <w:top w:val="none" w:sz="0" w:space="0" w:color="auto"/>
        <w:left w:val="none" w:sz="0" w:space="0" w:color="auto"/>
        <w:bottom w:val="none" w:sz="0" w:space="0" w:color="auto"/>
        <w:right w:val="none" w:sz="0" w:space="0" w:color="auto"/>
      </w:divBdr>
    </w:div>
    <w:div w:id="1221867636">
      <w:bodyDiv w:val="1"/>
      <w:marLeft w:val="0"/>
      <w:marRight w:val="0"/>
      <w:marTop w:val="0"/>
      <w:marBottom w:val="0"/>
      <w:divBdr>
        <w:top w:val="none" w:sz="0" w:space="0" w:color="auto"/>
        <w:left w:val="none" w:sz="0" w:space="0" w:color="auto"/>
        <w:bottom w:val="none" w:sz="0" w:space="0" w:color="auto"/>
        <w:right w:val="none" w:sz="0" w:space="0" w:color="auto"/>
      </w:divBdr>
    </w:div>
    <w:div w:id="1222133515">
      <w:bodyDiv w:val="1"/>
      <w:marLeft w:val="0"/>
      <w:marRight w:val="0"/>
      <w:marTop w:val="0"/>
      <w:marBottom w:val="0"/>
      <w:divBdr>
        <w:top w:val="none" w:sz="0" w:space="0" w:color="auto"/>
        <w:left w:val="none" w:sz="0" w:space="0" w:color="auto"/>
        <w:bottom w:val="none" w:sz="0" w:space="0" w:color="auto"/>
        <w:right w:val="none" w:sz="0" w:space="0" w:color="auto"/>
      </w:divBdr>
    </w:div>
    <w:div w:id="1222134629">
      <w:bodyDiv w:val="1"/>
      <w:marLeft w:val="0"/>
      <w:marRight w:val="0"/>
      <w:marTop w:val="0"/>
      <w:marBottom w:val="0"/>
      <w:divBdr>
        <w:top w:val="none" w:sz="0" w:space="0" w:color="auto"/>
        <w:left w:val="none" w:sz="0" w:space="0" w:color="auto"/>
        <w:bottom w:val="none" w:sz="0" w:space="0" w:color="auto"/>
        <w:right w:val="none" w:sz="0" w:space="0" w:color="auto"/>
      </w:divBdr>
    </w:div>
    <w:div w:id="1222250783">
      <w:bodyDiv w:val="1"/>
      <w:marLeft w:val="0"/>
      <w:marRight w:val="0"/>
      <w:marTop w:val="0"/>
      <w:marBottom w:val="0"/>
      <w:divBdr>
        <w:top w:val="none" w:sz="0" w:space="0" w:color="auto"/>
        <w:left w:val="none" w:sz="0" w:space="0" w:color="auto"/>
        <w:bottom w:val="none" w:sz="0" w:space="0" w:color="auto"/>
        <w:right w:val="none" w:sz="0" w:space="0" w:color="auto"/>
      </w:divBdr>
    </w:div>
    <w:div w:id="1222332452">
      <w:bodyDiv w:val="1"/>
      <w:marLeft w:val="0"/>
      <w:marRight w:val="0"/>
      <w:marTop w:val="0"/>
      <w:marBottom w:val="0"/>
      <w:divBdr>
        <w:top w:val="none" w:sz="0" w:space="0" w:color="auto"/>
        <w:left w:val="none" w:sz="0" w:space="0" w:color="auto"/>
        <w:bottom w:val="none" w:sz="0" w:space="0" w:color="auto"/>
        <w:right w:val="none" w:sz="0" w:space="0" w:color="auto"/>
      </w:divBdr>
    </w:div>
    <w:div w:id="1222522133">
      <w:bodyDiv w:val="1"/>
      <w:marLeft w:val="0"/>
      <w:marRight w:val="0"/>
      <w:marTop w:val="0"/>
      <w:marBottom w:val="0"/>
      <w:divBdr>
        <w:top w:val="none" w:sz="0" w:space="0" w:color="auto"/>
        <w:left w:val="none" w:sz="0" w:space="0" w:color="auto"/>
        <w:bottom w:val="none" w:sz="0" w:space="0" w:color="auto"/>
        <w:right w:val="none" w:sz="0" w:space="0" w:color="auto"/>
      </w:divBdr>
    </w:div>
    <w:div w:id="1222709912">
      <w:bodyDiv w:val="1"/>
      <w:marLeft w:val="0"/>
      <w:marRight w:val="0"/>
      <w:marTop w:val="0"/>
      <w:marBottom w:val="0"/>
      <w:divBdr>
        <w:top w:val="none" w:sz="0" w:space="0" w:color="auto"/>
        <w:left w:val="none" w:sz="0" w:space="0" w:color="auto"/>
        <w:bottom w:val="none" w:sz="0" w:space="0" w:color="auto"/>
        <w:right w:val="none" w:sz="0" w:space="0" w:color="auto"/>
      </w:divBdr>
    </w:div>
    <w:div w:id="1222793179">
      <w:bodyDiv w:val="1"/>
      <w:marLeft w:val="0"/>
      <w:marRight w:val="0"/>
      <w:marTop w:val="0"/>
      <w:marBottom w:val="0"/>
      <w:divBdr>
        <w:top w:val="none" w:sz="0" w:space="0" w:color="auto"/>
        <w:left w:val="none" w:sz="0" w:space="0" w:color="auto"/>
        <w:bottom w:val="none" w:sz="0" w:space="0" w:color="auto"/>
        <w:right w:val="none" w:sz="0" w:space="0" w:color="auto"/>
      </w:divBdr>
    </w:div>
    <w:div w:id="1222861320">
      <w:bodyDiv w:val="1"/>
      <w:marLeft w:val="0"/>
      <w:marRight w:val="0"/>
      <w:marTop w:val="0"/>
      <w:marBottom w:val="0"/>
      <w:divBdr>
        <w:top w:val="none" w:sz="0" w:space="0" w:color="auto"/>
        <w:left w:val="none" w:sz="0" w:space="0" w:color="auto"/>
        <w:bottom w:val="none" w:sz="0" w:space="0" w:color="auto"/>
        <w:right w:val="none" w:sz="0" w:space="0" w:color="auto"/>
      </w:divBdr>
    </w:div>
    <w:div w:id="1222903130">
      <w:bodyDiv w:val="1"/>
      <w:marLeft w:val="0"/>
      <w:marRight w:val="0"/>
      <w:marTop w:val="0"/>
      <w:marBottom w:val="0"/>
      <w:divBdr>
        <w:top w:val="none" w:sz="0" w:space="0" w:color="auto"/>
        <w:left w:val="none" w:sz="0" w:space="0" w:color="auto"/>
        <w:bottom w:val="none" w:sz="0" w:space="0" w:color="auto"/>
        <w:right w:val="none" w:sz="0" w:space="0" w:color="auto"/>
      </w:divBdr>
    </w:div>
    <w:div w:id="1223059082">
      <w:bodyDiv w:val="1"/>
      <w:marLeft w:val="0"/>
      <w:marRight w:val="0"/>
      <w:marTop w:val="0"/>
      <w:marBottom w:val="0"/>
      <w:divBdr>
        <w:top w:val="none" w:sz="0" w:space="0" w:color="auto"/>
        <w:left w:val="none" w:sz="0" w:space="0" w:color="auto"/>
        <w:bottom w:val="none" w:sz="0" w:space="0" w:color="auto"/>
        <w:right w:val="none" w:sz="0" w:space="0" w:color="auto"/>
      </w:divBdr>
    </w:div>
    <w:div w:id="1223297823">
      <w:bodyDiv w:val="1"/>
      <w:marLeft w:val="0"/>
      <w:marRight w:val="0"/>
      <w:marTop w:val="0"/>
      <w:marBottom w:val="0"/>
      <w:divBdr>
        <w:top w:val="none" w:sz="0" w:space="0" w:color="auto"/>
        <w:left w:val="none" w:sz="0" w:space="0" w:color="auto"/>
        <w:bottom w:val="none" w:sz="0" w:space="0" w:color="auto"/>
        <w:right w:val="none" w:sz="0" w:space="0" w:color="auto"/>
      </w:divBdr>
    </w:div>
    <w:div w:id="1223443740">
      <w:bodyDiv w:val="1"/>
      <w:marLeft w:val="0"/>
      <w:marRight w:val="0"/>
      <w:marTop w:val="0"/>
      <w:marBottom w:val="0"/>
      <w:divBdr>
        <w:top w:val="none" w:sz="0" w:space="0" w:color="auto"/>
        <w:left w:val="none" w:sz="0" w:space="0" w:color="auto"/>
        <w:bottom w:val="none" w:sz="0" w:space="0" w:color="auto"/>
        <w:right w:val="none" w:sz="0" w:space="0" w:color="auto"/>
      </w:divBdr>
    </w:div>
    <w:div w:id="1223754754">
      <w:bodyDiv w:val="1"/>
      <w:marLeft w:val="0"/>
      <w:marRight w:val="0"/>
      <w:marTop w:val="0"/>
      <w:marBottom w:val="0"/>
      <w:divBdr>
        <w:top w:val="none" w:sz="0" w:space="0" w:color="auto"/>
        <w:left w:val="none" w:sz="0" w:space="0" w:color="auto"/>
        <w:bottom w:val="none" w:sz="0" w:space="0" w:color="auto"/>
        <w:right w:val="none" w:sz="0" w:space="0" w:color="auto"/>
      </w:divBdr>
    </w:div>
    <w:div w:id="1223828455">
      <w:bodyDiv w:val="1"/>
      <w:marLeft w:val="0"/>
      <w:marRight w:val="0"/>
      <w:marTop w:val="0"/>
      <w:marBottom w:val="0"/>
      <w:divBdr>
        <w:top w:val="none" w:sz="0" w:space="0" w:color="auto"/>
        <w:left w:val="none" w:sz="0" w:space="0" w:color="auto"/>
        <w:bottom w:val="none" w:sz="0" w:space="0" w:color="auto"/>
        <w:right w:val="none" w:sz="0" w:space="0" w:color="auto"/>
      </w:divBdr>
    </w:div>
    <w:div w:id="1223907109">
      <w:bodyDiv w:val="1"/>
      <w:marLeft w:val="0"/>
      <w:marRight w:val="0"/>
      <w:marTop w:val="0"/>
      <w:marBottom w:val="0"/>
      <w:divBdr>
        <w:top w:val="none" w:sz="0" w:space="0" w:color="auto"/>
        <w:left w:val="none" w:sz="0" w:space="0" w:color="auto"/>
        <w:bottom w:val="none" w:sz="0" w:space="0" w:color="auto"/>
        <w:right w:val="none" w:sz="0" w:space="0" w:color="auto"/>
      </w:divBdr>
    </w:div>
    <w:div w:id="1223982578">
      <w:bodyDiv w:val="1"/>
      <w:marLeft w:val="0"/>
      <w:marRight w:val="0"/>
      <w:marTop w:val="0"/>
      <w:marBottom w:val="0"/>
      <w:divBdr>
        <w:top w:val="none" w:sz="0" w:space="0" w:color="auto"/>
        <w:left w:val="none" w:sz="0" w:space="0" w:color="auto"/>
        <w:bottom w:val="none" w:sz="0" w:space="0" w:color="auto"/>
        <w:right w:val="none" w:sz="0" w:space="0" w:color="auto"/>
      </w:divBdr>
    </w:div>
    <w:div w:id="1224097298">
      <w:bodyDiv w:val="1"/>
      <w:marLeft w:val="0"/>
      <w:marRight w:val="0"/>
      <w:marTop w:val="0"/>
      <w:marBottom w:val="0"/>
      <w:divBdr>
        <w:top w:val="none" w:sz="0" w:space="0" w:color="auto"/>
        <w:left w:val="none" w:sz="0" w:space="0" w:color="auto"/>
        <w:bottom w:val="none" w:sz="0" w:space="0" w:color="auto"/>
        <w:right w:val="none" w:sz="0" w:space="0" w:color="auto"/>
      </w:divBdr>
    </w:div>
    <w:div w:id="1224170730">
      <w:bodyDiv w:val="1"/>
      <w:marLeft w:val="0"/>
      <w:marRight w:val="0"/>
      <w:marTop w:val="0"/>
      <w:marBottom w:val="0"/>
      <w:divBdr>
        <w:top w:val="none" w:sz="0" w:space="0" w:color="auto"/>
        <w:left w:val="none" w:sz="0" w:space="0" w:color="auto"/>
        <w:bottom w:val="none" w:sz="0" w:space="0" w:color="auto"/>
        <w:right w:val="none" w:sz="0" w:space="0" w:color="auto"/>
      </w:divBdr>
    </w:div>
    <w:div w:id="1224291087">
      <w:bodyDiv w:val="1"/>
      <w:marLeft w:val="0"/>
      <w:marRight w:val="0"/>
      <w:marTop w:val="0"/>
      <w:marBottom w:val="0"/>
      <w:divBdr>
        <w:top w:val="none" w:sz="0" w:space="0" w:color="auto"/>
        <w:left w:val="none" w:sz="0" w:space="0" w:color="auto"/>
        <w:bottom w:val="none" w:sz="0" w:space="0" w:color="auto"/>
        <w:right w:val="none" w:sz="0" w:space="0" w:color="auto"/>
      </w:divBdr>
    </w:div>
    <w:div w:id="1224413729">
      <w:bodyDiv w:val="1"/>
      <w:marLeft w:val="0"/>
      <w:marRight w:val="0"/>
      <w:marTop w:val="0"/>
      <w:marBottom w:val="0"/>
      <w:divBdr>
        <w:top w:val="none" w:sz="0" w:space="0" w:color="auto"/>
        <w:left w:val="none" w:sz="0" w:space="0" w:color="auto"/>
        <w:bottom w:val="none" w:sz="0" w:space="0" w:color="auto"/>
        <w:right w:val="none" w:sz="0" w:space="0" w:color="auto"/>
      </w:divBdr>
    </w:div>
    <w:div w:id="1224482842">
      <w:bodyDiv w:val="1"/>
      <w:marLeft w:val="0"/>
      <w:marRight w:val="0"/>
      <w:marTop w:val="0"/>
      <w:marBottom w:val="0"/>
      <w:divBdr>
        <w:top w:val="none" w:sz="0" w:space="0" w:color="auto"/>
        <w:left w:val="none" w:sz="0" w:space="0" w:color="auto"/>
        <w:bottom w:val="none" w:sz="0" w:space="0" w:color="auto"/>
        <w:right w:val="none" w:sz="0" w:space="0" w:color="auto"/>
      </w:divBdr>
    </w:div>
    <w:div w:id="1224872085">
      <w:bodyDiv w:val="1"/>
      <w:marLeft w:val="0"/>
      <w:marRight w:val="0"/>
      <w:marTop w:val="0"/>
      <w:marBottom w:val="0"/>
      <w:divBdr>
        <w:top w:val="none" w:sz="0" w:space="0" w:color="auto"/>
        <w:left w:val="none" w:sz="0" w:space="0" w:color="auto"/>
        <w:bottom w:val="none" w:sz="0" w:space="0" w:color="auto"/>
        <w:right w:val="none" w:sz="0" w:space="0" w:color="auto"/>
      </w:divBdr>
    </w:div>
    <w:div w:id="1225024509">
      <w:bodyDiv w:val="1"/>
      <w:marLeft w:val="0"/>
      <w:marRight w:val="0"/>
      <w:marTop w:val="0"/>
      <w:marBottom w:val="0"/>
      <w:divBdr>
        <w:top w:val="none" w:sz="0" w:space="0" w:color="auto"/>
        <w:left w:val="none" w:sz="0" w:space="0" w:color="auto"/>
        <w:bottom w:val="none" w:sz="0" w:space="0" w:color="auto"/>
        <w:right w:val="none" w:sz="0" w:space="0" w:color="auto"/>
      </w:divBdr>
    </w:div>
    <w:div w:id="1225292465">
      <w:bodyDiv w:val="1"/>
      <w:marLeft w:val="0"/>
      <w:marRight w:val="0"/>
      <w:marTop w:val="0"/>
      <w:marBottom w:val="0"/>
      <w:divBdr>
        <w:top w:val="none" w:sz="0" w:space="0" w:color="auto"/>
        <w:left w:val="none" w:sz="0" w:space="0" w:color="auto"/>
        <w:bottom w:val="none" w:sz="0" w:space="0" w:color="auto"/>
        <w:right w:val="none" w:sz="0" w:space="0" w:color="auto"/>
      </w:divBdr>
    </w:div>
    <w:div w:id="1225411693">
      <w:bodyDiv w:val="1"/>
      <w:marLeft w:val="0"/>
      <w:marRight w:val="0"/>
      <w:marTop w:val="0"/>
      <w:marBottom w:val="0"/>
      <w:divBdr>
        <w:top w:val="none" w:sz="0" w:space="0" w:color="auto"/>
        <w:left w:val="none" w:sz="0" w:space="0" w:color="auto"/>
        <w:bottom w:val="none" w:sz="0" w:space="0" w:color="auto"/>
        <w:right w:val="none" w:sz="0" w:space="0" w:color="auto"/>
      </w:divBdr>
    </w:div>
    <w:div w:id="1225457820">
      <w:bodyDiv w:val="1"/>
      <w:marLeft w:val="0"/>
      <w:marRight w:val="0"/>
      <w:marTop w:val="0"/>
      <w:marBottom w:val="0"/>
      <w:divBdr>
        <w:top w:val="none" w:sz="0" w:space="0" w:color="auto"/>
        <w:left w:val="none" w:sz="0" w:space="0" w:color="auto"/>
        <w:bottom w:val="none" w:sz="0" w:space="0" w:color="auto"/>
        <w:right w:val="none" w:sz="0" w:space="0" w:color="auto"/>
      </w:divBdr>
    </w:div>
    <w:div w:id="1225484194">
      <w:bodyDiv w:val="1"/>
      <w:marLeft w:val="0"/>
      <w:marRight w:val="0"/>
      <w:marTop w:val="0"/>
      <w:marBottom w:val="0"/>
      <w:divBdr>
        <w:top w:val="none" w:sz="0" w:space="0" w:color="auto"/>
        <w:left w:val="none" w:sz="0" w:space="0" w:color="auto"/>
        <w:bottom w:val="none" w:sz="0" w:space="0" w:color="auto"/>
        <w:right w:val="none" w:sz="0" w:space="0" w:color="auto"/>
      </w:divBdr>
    </w:div>
    <w:div w:id="1225681514">
      <w:bodyDiv w:val="1"/>
      <w:marLeft w:val="0"/>
      <w:marRight w:val="0"/>
      <w:marTop w:val="0"/>
      <w:marBottom w:val="0"/>
      <w:divBdr>
        <w:top w:val="none" w:sz="0" w:space="0" w:color="auto"/>
        <w:left w:val="none" w:sz="0" w:space="0" w:color="auto"/>
        <w:bottom w:val="none" w:sz="0" w:space="0" w:color="auto"/>
        <w:right w:val="none" w:sz="0" w:space="0" w:color="auto"/>
      </w:divBdr>
    </w:div>
    <w:div w:id="1225792471">
      <w:bodyDiv w:val="1"/>
      <w:marLeft w:val="0"/>
      <w:marRight w:val="0"/>
      <w:marTop w:val="0"/>
      <w:marBottom w:val="0"/>
      <w:divBdr>
        <w:top w:val="none" w:sz="0" w:space="0" w:color="auto"/>
        <w:left w:val="none" w:sz="0" w:space="0" w:color="auto"/>
        <w:bottom w:val="none" w:sz="0" w:space="0" w:color="auto"/>
        <w:right w:val="none" w:sz="0" w:space="0" w:color="auto"/>
      </w:divBdr>
    </w:div>
    <w:div w:id="1225794328">
      <w:bodyDiv w:val="1"/>
      <w:marLeft w:val="0"/>
      <w:marRight w:val="0"/>
      <w:marTop w:val="0"/>
      <w:marBottom w:val="0"/>
      <w:divBdr>
        <w:top w:val="none" w:sz="0" w:space="0" w:color="auto"/>
        <w:left w:val="none" w:sz="0" w:space="0" w:color="auto"/>
        <w:bottom w:val="none" w:sz="0" w:space="0" w:color="auto"/>
        <w:right w:val="none" w:sz="0" w:space="0" w:color="auto"/>
      </w:divBdr>
    </w:div>
    <w:div w:id="1225995057">
      <w:bodyDiv w:val="1"/>
      <w:marLeft w:val="0"/>
      <w:marRight w:val="0"/>
      <w:marTop w:val="0"/>
      <w:marBottom w:val="0"/>
      <w:divBdr>
        <w:top w:val="none" w:sz="0" w:space="0" w:color="auto"/>
        <w:left w:val="none" w:sz="0" w:space="0" w:color="auto"/>
        <w:bottom w:val="none" w:sz="0" w:space="0" w:color="auto"/>
        <w:right w:val="none" w:sz="0" w:space="0" w:color="auto"/>
      </w:divBdr>
    </w:div>
    <w:div w:id="1226182924">
      <w:bodyDiv w:val="1"/>
      <w:marLeft w:val="0"/>
      <w:marRight w:val="0"/>
      <w:marTop w:val="0"/>
      <w:marBottom w:val="0"/>
      <w:divBdr>
        <w:top w:val="none" w:sz="0" w:space="0" w:color="auto"/>
        <w:left w:val="none" w:sz="0" w:space="0" w:color="auto"/>
        <w:bottom w:val="none" w:sz="0" w:space="0" w:color="auto"/>
        <w:right w:val="none" w:sz="0" w:space="0" w:color="auto"/>
      </w:divBdr>
    </w:div>
    <w:div w:id="1226260533">
      <w:bodyDiv w:val="1"/>
      <w:marLeft w:val="0"/>
      <w:marRight w:val="0"/>
      <w:marTop w:val="0"/>
      <w:marBottom w:val="0"/>
      <w:divBdr>
        <w:top w:val="none" w:sz="0" w:space="0" w:color="auto"/>
        <w:left w:val="none" w:sz="0" w:space="0" w:color="auto"/>
        <w:bottom w:val="none" w:sz="0" w:space="0" w:color="auto"/>
        <w:right w:val="none" w:sz="0" w:space="0" w:color="auto"/>
      </w:divBdr>
    </w:div>
    <w:div w:id="1226649499">
      <w:bodyDiv w:val="1"/>
      <w:marLeft w:val="0"/>
      <w:marRight w:val="0"/>
      <w:marTop w:val="0"/>
      <w:marBottom w:val="0"/>
      <w:divBdr>
        <w:top w:val="none" w:sz="0" w:space="0" w:color="auto"/>
        <w:left w:val="none" w:sz="0" w:space="0" w:color="auto"/>
        <w:bottom w:val="none" w:sz="0" w:space="0" w:color="auto"/>
        <w:right w:val="none" w:sz="0" w:space="0" w:color="auto"/>
      </w:divBdr>
    </w:div>
    <w:div w:id="1226834855">
      <w:bodyDiv w:val="1"/>
      <w:marLeft w:val="0"/>
      <w:marRight w:val="0"/>
      <w:marTop w:val="0"/>
      <w:marBottom w:val="0"/>
      <w:divBdr>
        <w:top w:val="none" w:sz="0" w:space="0" w:color="auto"/>
        <w:left w:val="none" w:sz="0" w:space="0" w:color="auto"/>
        <w:bottom w:val="none" w:sz="0" w:space="0" w:color="auto"/>
        <w:right w:val="none" w:sz="0" w:space="0" w:color="auto"/>
      </w:divBdr>
    </w:div>
    <w:div w:id="1227106025">
      <w:bodyDiv w:val="1"/>
      <w:marLeft w:val="0"/>
      <w:marRight w:val="0"/>
      <w:marTop w:val="0"/>
      <w:marBottom w:val="0"/>
      <w:divBdr>
        <w:top w:val="none" w:sz="0" w:space="0" w:color="auto"/>
        <w:left w:val="none" w:sz="0" w:space="0" w:color="auto"/>
        <w:bottom w:val="none" w:sz="0" w:space="0" w:color="auto"/>
        <w:right w:val="none" w:sz="0" w:space="0" w:color="auto"/>
      </w:divBdr>
    </w:div>
    <w:div w:id="1227255683">
      <w:bodyDiv w:val="1"/>
      <w:marLeft w:val="0"/>
      <w:marRight w:val="0"/>
      <w:marTop w:val="0"/>
      <w:marBottom w:val="0"/>
      <w:divBdr>
        <w:top w:val="none" w:sz="0" w:space="0" w:color="auto"/>
        <w:left w:val="none" w:sz="0" w:space="0" w:color="auto"/>
        <w:bottom w:val="none" w:sz="0" w:space="0" w:color="auto"/>
        <w:right w:val="none" w:sz="0" w:space="0" w:color="auto"/>
      </w:divBdr>
    </w:div>
    <w:div w:id="1227379437">
      <w:bodyDiv w:val="1"/>
      <w:marLeft w:val="0"/>
      <w:marRight w:val="0"/>
      <w:marTop w:val="0"/>
      <w:marBottom w:val="0"/>
      <w:divBdr>
        <w:top w:val="none" w:sz="0" w:space="0" w:color="auto"/>
        <w:left w:val="none" w:sz="0" w:space="0" w:color="auto"/>
        <w:bottom w:val="none" w:sz="0" w:space="0" w:color="auto"/>
        <w:right w:val="none" w:sz="0" w:space="0" w:color="auto"/>
      </w:divBdr>
    </w:div>
    <w:div w:id="1227569309">
      <w:bodyDiv w:val="1"/>
      <w:marLeft w:val="0"/>
      <w:marRight w:val="0"/>
      <w:marTop w:val="0"/>
      <w:marBottom w:val="0"/>
      <w:divBdr>
        <w:top w:val="none" w:sz="0" w:space="0" w:color="auto"/>
        <w:left w:val="none" w:sz="0" w:space="0" w:color="auto"/>
        <w:bottom w:val="none" w:sz="0" w:space="0" w:color="auto"/>
        <w:right w:val="none" w:sz="0" w:space="0" w:color="auto"/>
      </w:divBdr>
    </w:div>
    <w:div w:id="1227686935">
      <w:bodyDiv w:val="1"/>
      <w:marLeft w:val="0"/>
      <w:marRight w:val="0"/>
      <w:marTop w:val="0"/>
      <w:marBottom w:val="0"/>
      <w:divBdr>
        <w:top w:val="none" w:sz="0" w:space="0" w:color="auto"/>
        <w:left w:val="none" w:sz="0" w:space="0" w:color="auto"/>
        <w:bottom w:val="none" w:sz="0" w:space="0" w:color="auto"/>
        <w:right w:val="none" w:sz="0" w:space="0" w:color="auto"/>
      </w:divBdr>
    </w:div>
    <w:div w:id="1227835558">
      <w:bodyDiv w:val="1"/>
      <w:marLeft w:val="0"/>
      <w:marRight w:val="0"/>
      <w:marTop w:val="0"/>
      <w:marBottom w:val="0"/>
      <w:divBdr>
        <w:top w:val="none" w:sz="0" w:space="0" w:color="auto"/>
        <w:left w:val="none" w:sz="0" w:space="0" w:color="auto"/>
        <w:bottom w:val="none" w:sz="0" w:space="0" w:color="auto"/>
        <w:right w:val="none" w:sz="0" w:space="0" w:color="auto"/>
      </w:divBdr>
    </w:div>
    <w:div w:id="1228104296">
      <w:bodyDiv w:val="1"/>
      <w:marLeft w:val="0"/>
      <w:marRight w:val="0"/>
      <w:marTop w:val="0"/>
      <w:marBottom w:val="0"/>
      <w:divBdr>
        <w:top w:val="none" w:sz="0" w:space="0" w:color="auto"/>
        <w:left w:val="none" w:sz="0" w:space="0" w:color="auto"/>
        <w:bottom w:val="none" w:sz="0" w:space="0" w:color="auto"/>
        <w:right w:val="none" w:sz="0" w:space="0" w:color="auto"/>
      </w:divBdr>
    </w:div>
    <w:div w:id="1228537956">
      <w:bodyDiv w:val="1"/>
      <w:marLeft w:val="0"/>
      <w:marRight w:val="0"/>
      <w:marTop w:val="0"/>
      <w:marBottom w:val="0"/>
      <w:divBdr>
        <w:top w:val="none" w:sz="0" w:space="0" w:color="auto"/>
        <w:left w:val="none" w:sz="0" w:space="0" w:color="auto"/>
        <w:bottom w:val="none" w:sz="0" w:space="0" w:color="auto"/>
        <w:right w:val="none" w:sz="0" w:space="0" w:color="auto"/>
      </w:divBdr>
    </w:div>
    <w:div w:id="1228764843">
      <w:bodyDiv w:val="1"/>
      <w:marLeft w:val="0"/>
      <w:marRight w:val="0"/>
      <w:marTop w:val="0"/>
      <w:marBottom w:val="0"/>
      <w:divBdr>
        <w:top w:val="none" w:sz="0" w:space="0" w:color="auto"/>
        <w:left w:val="none" w:sz="0" w:space="0" w:color="auto"/>
        <w:bottom w:val="none" w:sz="0" w:space="0" w:color="auto"/>
        <w:right w:val="none" w:sz="0" w:space="0" w:color="auto"/>
      </w:divBdr>
    </w:div>
    <w:div w:id="1228806724">
      <w:bodyDiv w:val="1"/>
      <w:marLeft w:val="0"/>
      <w:marRight w:val="0"/>
      <w:marTop w:val="0"/>
      <w:marBottom w:val="0"/>
      <w:divBdr>
        <w:top w:val="none" w:sz="0" w:space="0" w:color="auto"/>
        <w:left w:val="none" w:sz="0" w:space="0" w:color="auto"/>
        <w:bottom w:val="none" w:sz="0" w:space="0" w:color="auto"/>
        <w:right w:val="none" w:sz="0" w:space="0" w:color="auto"/>
      </w:divBdr>
    </w:div>
    <w:div w:id="1229071047">
      <w:bodyDiv w:val="1"/>
      <w:marLeft w:val="0"/>
      <w:marRight w:val="0"/>
      <w:marTop w:val="0"/>
      <w:marBottom w:val="0"/>
      <w:divBdr>
        <w:top w:val="none" w:sz="0" w:space="0" w:color="auto"/>
        <w:left w:val="none" w:sz="0" w:space="0" w:color="auto"/>
        <w:bottom w:val="none" w:sz="0" w:space="0" w:color="auto"/>
        <w:right w:val="none" w:sz="0" w:space="0" w:color="auto"/>
      </w:divBdr>
    </w:div>
    <w:div w:id="1229071243">
      <w:bodyDiv w:val="1"/>
      <w:marLeft w:val="0"/>
      <w:marRight w:val="0"/>
      <w:marTop w:val="0"/>
      <w:marBottom w:val="0"/>
      <w:divBdr>
        <w:top w:val="none" w:sz="0" w:space="0" w:color="auto"/>
        <w:left w:val="none" w:sz="0" w:space="0" w:color="auto"/>
        <w:bottom w:val="none" w:sz="0" w:space="0" w:color="auto"/>
        <w:right w:val="none" w:sz="0" w:space="0" w:color="auto"/>
      </w:divBdr>
    </w:div>
    <w:div w:id="1229149829">
      <w:bodyDiv w:val="1"/>
      <w:marLeft w:val="0"/>
      <w:marRight w:val="0"/>
      <w:marTop w:val="0"/>
      <w:marBottom w:val="0"/>
      <w:divBdr>
        <w:top w:val="none" w:sz="0" w:space="0" w:color="auto"/>
        <w:left w:val="none" w:sz="0" w:space="0" w:color="auto"/>
        <w:bottom w:val="none" w:sz="0" w:space="0" w:color="auto"/>
        <w:right w:val="none" w:sz="0" w:space="0" w:color="auto"/>
      </w:divBdr>
    </w:div>
    <w:div w:id="1229152719">
      <w:bodyDiv w:val="1"/>
      <w:marLeft w:val="0"/>
      <w:marRight w:val="0"/>
      <w:marTop w:val="0"/>
      <w:marBottom w:val="0"/>
      <w:divBdr>
        <w:top w:val="none" w:sz="0" w:space="0" w:color="auto"/>
        <w:left w:val="none" w:sz="0" w:space="0" w:color="auto"/>
        <w:bottom w:val="none" w:sz="0" w:space="0" w:color="auto"/>
        <w:right w:val="none" w:sz="0" w:space="0" w:color="auto"/>
      </w:divBdr>
    </w:div>
    <w:div w:id="1229262204">
      <w:bodyDiv w:val="1"/>
      <w:marLeft w:val="0"/>
      <w:marRight w:val="0"/>
      <w:marTop w:val="0"/>
      <w:marBottom w:val="0"/>
      <w:divBdr>
        <w:top w:val="none" w:sz="0" w:space="0" w:color="auto"/>
        <w:left w:val="none" w:sz="0" w:space="0" w:color="auto"/>
        <w:bottom w:val="none" w:sz="0" w:space="0" w:color="auto"/>
        <w:right w:val="none" w:sz="0" w:space="0" w:color="auto"/>
      </w:divBdr>
    </w:div>
    <w:div w:id="1229338769">
      <w:bodyDiv w:val="1"/>
      <w:marLeft w:val="0"/>
      <w:marRight w:val="0"/>
      <w:marTop w:val="0"/>
      <w:marBottom w:val="0"/>
      <w:divBdr>
        <w:top w:val="none" w:sz="0" w:space="0" w:color="auto"/>
        <w:left w:val="none" w:sz="0" w:space="0" w:color="auto"/>
        <w:bottom w:val="none" w:sz="0" w:space="0" w:color="auto"/>
        <w:right w:val="none" w:sz="0" w:space="0" w:color="auto"/>
      </w:divBdr>
    </w:div>
    <w:div w:id="1229918974">
      <w:bodyDiv w:val="1"/>
      <w:marLeft w:val="0"/>
      <w:marRight w:val="0"/>
      <w:marTop w:val="0"/>
      <w:marBottom w:val="0"/>
      <w:divBdr>
        <w:top w:val="none" w:sz="0" w:space="0" w:color="auto"/>
        <w:left w:val="none" w:sz="0" w:space="0" w:color="auto"/>
        <w:bottom w:val="none" w:sz="0" w:space="0" w:color="auto"/>
        <w:right w:val="none" w:sz="0" w:space="0" w:color="auto"/>
      </w:divBdr>
    </w:div>
    <w:div w:id="1229993308">
      <w:bodyDiv w:val="1"/>
      <w:marLeft w:val="0"/>
      <w:marRight w:val="0"/>
      <w:marTop w:val="0"/>
      <w:marBottom w:val="0"/>
      <w:divBdr>
        <w:top w:val="none" w:sz="0" w:space="0" w:color="auto"/>
        <w:left w:val="none" w:sz="0" w:space="0" w:color="auto"/>
        <w:bottom w:val="none" w:sz="0" w:space="0" w:color="auto"/>
        <w:right w:val="none" w:sz="0" w:space="0" w:color="auto"/>
      </w:divBdr>
    </w:div>
    <w:div w:id="1230114152">
      <w:bodyDiv w:val="1"/>
      <w:marLeft w:val="0"/>
      <w:marRight w:val="0"/>
      <w:marTop w:val="0"/>
      <w:marBottom w:val="0"/>
      <w:divBdr>
        <w:top w:val="none" w:sz="0" w:space="0" w:color="auto"/>
        <w:left w:val="none" w:sz="0" w:space="0" w:color="auto"/>
        <w:bottom w:val="none" w:sz="0" w:space="0" w:color="auto"/>
        <w:right w:val="none" w:sz="0" w:space="0" w:color="auto"/>
      </w:divBdr>
    </w:div>
    <w:div w:id="1230267367">
      <w:bodyDiv w:val="1"/>
      <w:marLeft w:val="0"/>
      <w:marRight w:val="0"/>
      <w:marTop w:val="0"/>
      <w:marBottom w:val="0"/>
      <w:divBdr>
        <w:top w:val="none" w:sz="0" w:space="0" w:color="auto"/>
        <w:left w:val="none" w:sz="0" w:space="0" w:color="auto"/>
        <w:bottom w:val="none" w:sz="0" w:space="0" w:color="auto"/>
        <w:right w:val="none" w:sz="0" w:space="0" w:color="auto"/>
      </w:divBdr>
    </w:div>
    <w:div w:id="1230311030">
      <w:bodyDiv w:val="1"/>
      <w:marLeft w:val="0"/>
      <w:marRight w:val="0"/>
      <w:marTop w:val="0"/>
      <w:marBottom w:val="0"/>
      <w:divBdr>
        <w:top w:val="none" w:sz="0" w:space="0" w:color="auto"/>
        <w:left w:val="none" w:sz="0" w:space="0" w:color="auto"/>
        <w:bottom w:val="none" w:sz="0" w:space="0" w:color="auto"/>
        <w:right w:val="none" w:sz="0" w:space="0" w:color="auto"/>
      </w:divBdr>
    </w:div>
    <w:div w:id="1230383493">
      <w:bodyDiv w:val="1"/>
      <w:marLeft w:val="0"/>
      <w:marRight w:val="0"/>
      <w:marTop w:val="0"/>
      <w:marBottom w:val="0"/>
      <w:divBdr>
        <w:top w:val="none" w:sz="0" w:space="0" w:color="auto"/>
        <w:left w:val="none" w:sz="0" w:space="0" w:color="auto"/>
        <w:bottom w:val="none" w:sz="0" w:space="0" w:color="auto"/>
        <w:right w:val="none" w:sz="0" w:space="0" w:color="auto"/>
      </w:divBdr>
    </w:div>
    <w:div w:id="1230846885">
      <w:bodyDiv w:val="1"/>
      <w:marLeft w:val="0"/>
      <w:marRight w:val="0"/>
      <w:marTop w:val="0"/>
      <w:marBottom w:val="0"/>
      <w:divBdr>
        <w:top w:val="none" w:sz="0" w:space="0" w:color="auto"/>
        <w:left w:val="none" w:sz="0" w:space="0" w:color="auto"/>
        <w:bottom w:val="none" w:sz="0" w:space="0" w:color="auto"/>
        <w:right w:val="none" w:sz="0" w:space="0" w:color="auto"/>
      </w:divBdr>
    </w:div>
    <w:div w:id="1231039726">
      <w:bodyDiv w:val="1"/>
      <w:marLeft w:val="0"/>
      <w:marRight w:val="0"/>
      <w:marTop w:val="0"/>
      <w:marBottom w:val="0"/>
      <w:divBdr>
        <w:top w:val="none" w:sz="0" w:space="0" w:color="auto"/>
        <w:left w:val="none" w:sz="0" w:space="0" w:color="auto"/>
        <w:bottom w:val="none" w:sz="0" w:space="0" w:color="auto"/>
        <w:right w:val="none" w:sz="0" w:space="0" w:color="auto"/>
      </w:divBdr>
    </w:div>
    <w:div w:id="1231044142">
      <w:bodyDiv w:val="1"/>
      <w:marLeft w:val="0"/>
      <w:marRight w:val="0"/>
      <w:marTop w:val="0"/>
      <w:marBottom w:val="0"/>
      <w:divBdr>
        <w:top w:val="none" w:sz="0" w:space="0" w:color="auto"/>
        <w:left w:val="none" w:sz="0" w:space="0" w:color="auto"/>
        <w:bottom w:val="none" w:sz="0" w:space="0" w:color="auto"/>
        <w:right w:val="none" w:sz="0" w:space="0" w:color="auto"/>
      </w:divBdr>
    </w:div>
    <w:div w:id="1231186331">
      <w:bodyDiv w:val="1"/>
      <w:marLeft w:val="0"/>
      <w:marRight w:val="0"/>
      <w:marTop w:val="0"/>
      <w:marBottom w:val="0"/>
      <w:divBdr>
        <w:top w:val="none" w:sz="0" w:space="0" w:color="auto"/>
        <w:left w:val="none" w:sz="0" w:space="0" w:color="auto"/>
        <w:bottom w:val="none" w:sz="0" w:space="0" w:color="auto"/>
        <w:right w:val="none" w:sz="0" w:space="0" w:color="auto"/>
      </w:divBdr>
    </w:div>
    <w:div w:id="1231232693">
      <w:bodyDiv w:val="1"/>
      <w:marLeft w:val="0"/>
      <w:marRight w:val="0"/>
      <w:marTop w:val="0"/>
      <w:marBottom w:val="0"/>
      <w:divBdr>
        <w:top w:val="none" w:sz="0" w:space="0" w:color="auto"/>
        <w:left w:val="none" w:sz="0" w:space="0" w:color="auto"/>
        <w:bottom w:val="none" w:sz="0" w:space="0" w:color="auto"/>
        <w:right w:val="none" w:sz="0" w:space="0" w:color="auto"/>
      </w:divBdr>
    </w:div>
    <w:div w:id="1231235162">
      <w:bodyDiv w:val="1"/>
      <w:marLeft w:val="0"/>
      <w:marRight w:val="0"/>
      <w:marTop w:val="0"/>
      <w:marBottom w:val="0"/>
      <w:divBdr>
        <w:top w:val="none" w:sz="0" w:space="0" w:color="auto"/>
        <w:left w:val="none" w:sz="0" w:space="0" w:color="auto"/>
        <w:bottom w:val="none" w:sz="0" w:space="0" w:color="auto"/>
        <w:right w:val="none" w:sz="0" w:space="0" w:color="auto"/>
      </w:divBdr>
    </w:div>
    <w:div w:id="1231424596">
      <w:bodyDiv w:val="1"/>
      <w:marLeft w:val="0"/>
      <w:marRight w:val="0"/>
      <w:marTop w:val="0"/>
      <w:marBottom w:val="0"/>
      <w:divBdr>
        <w:top w:val="none" w:sz="0" w:space="0" w:color="auto"/>
        <w:left w:val="none" w:sz="0" w:space="0" w:color="auto"/>
        <w:bottom w:val="none" w:sz="0" w:space="0" w:color="auto"/>
        <w:right w:val="none" w:sz="0" w:space="0" w:color="auto"/>
      </w:divBdr>
    </w:div>
    <w:div w:id="1231427267">
      <w:bodyDiv w:val="1"/>
      <w:marLeft w:val="0"/>
      <w:marRight w:val="0"/>
      <w:marTop w:val="0"/>
      <w:marBottom w:val="0"/>
      <w:divBdr>
        <w:top w:val="none" w:sz="0" w:space="0" w:color="auto"/>
        <w:left w:val="none" w:sz="0" w:space="0" w:color="auto"/>
        <w:bottom w:val="none" w:sz="0" w:space="0" w:color="auto"/>
        <w:right w:val="none" w:sz="0" w:space="0" w:color="auto"/>
      </w:divBdr>
    </w:div>
    <w:div w:id="1231815847">
      <w:bodyDiv w:val="1"/>
      <w:marLeft w:val="0"/>
      <w:marRight w:val="0"/>
      <w:marTop w:val="0"/>
      <w:marBottom w:val="0"/>
      <w:divBdr>
        <w:top w:val="none" w:sz="0" w:space="0" w:color="auto"/>
        <w:left w:val="none" w:sz="0" w:space="0" w:color="auto"/>
        <w:bottom w:val="none" w:sz="0" w:space="0" w:color="auto"/>
        <w:right w:val="none" w:sz="0" w:space="0" w:color="auto"/>
      </w:divBdr>
    </w:div>
    <w:div w:id="1231888229">
      <w:bodyDiv w:val="1"/>
      <w:marLeft w:val="0"/>
      <w:marRight w:val="0"/>
      <w:marTop w:val="0"/>
      <w:marBottom w:val="0"/>
      <w:divBdr>
        <w:top w:val="none" w:sz="0" w:space="0" w:color="auto"/>
        <w:left w:val="none" w:sz="0" w:space="0" w:color="auto"/>
        <w:bottom w:val="none" w:sz="0" w:space="0" w:color="auto"/>
        <w:right w:val="none" w:sz="0" w:space="0" w:color="auto"/>
      </w:divBdr>
    </w:div>
    <w:div w:id="1231892148">
      <w:bodyDiv w:val="1"/>
      <w:marLeft w:val="0"/>
      <w:marRight w:val="0"/>
      <w:marTop w:val="0"/>
      <w:marBottom w:val="0"/>
      <w:divBdr>
        <w:top w:val="none" w:sz="0" w:space="0" w:color="auto"/>
        <w:left w:val="none" w:sz="0" w:space="0" w:color="auto"/>
        <w:bottom w:val="none" w:sz="0" w:space="0" w:color="auto"/>
        <w:right w:val="none" w:sz="0" w:space="0" w:color="auto"/>
      </w:divBdr>
    </w:div>
    <w:div w:id="1232034876">
      <w:bodyDiv w:val="1"/>
      <w:marLeft w:val="0"/>
      <w:marRight w:val="0"/>
      <w:marTop w:val="0"/>
      <w:marBottom w:val="0"/>
      <w:divBdr>
        <w:top w:val="none" w:sz="0" w:space="0" w:color="auto"/>
        <w:left w:val="none" w:sz="0" w:space="0" w:color="auto"/>
        <w:bottom w:val="none" w:sz="0" w:space="0" w:color="auto"/>
        <w:right w:val="none" w:sz="0" w:space="0" w:color="auto"/>
      </w:divBdr>
    </w:div>
    <w:div w:id="1232040666">
      <w:bodyDiv w:val="1"/>
      <w:marLeft w:val="0"/>
      <w:marRight w:val="0"/>
      <w:marTop w:val="0"/>
      <w:marBottom w:val="0"/>
      <w:divBdr>
        <w:top w:val="none" w:sz="0" w:space="0" w:color="auto"/>
        <w:left w:val="none" w:sz="0" w:space="0" w:color="auto"/>
        <w:bottom w:val="none" w:sz="0" w:space="0" w:color="auto"/>
        <w:right w:val="none" w:sz="0" w:space="0" w:color="auto"/>
      </w:divBdr>
    </w:div>
    <w:div w:id="1232078420">
      <w:bodyDiv w:val="1"/>
      <w:marLeft w:val="0"/>
      <w:marRight w:val="0"/>
      <w:marTop w:val="0"/>
      <w:marBottom w:val="0"/>
      <w:divBdr>
        <w:top w:val="none" w:sz="0" w:space="0" w:color="auto"/>
        <w:left w:val="none" w:sz="0" w:space="0" w:color="auto"/>
        <w:bottom w:val="none" w:sz="0" w:space="0" w:color="auto"/>
        <w:right w:val="none" w:sz="0" w:space="0" w:color="auto"/>
      </w:divBdr>
    </w:div>
    <w:div w:id="1232080408">
      <w:bodyDiv w:val="1"/>
      <w:marLeft w:val="0"/>
      <w:marRight w:val="0"/>
      <w:marTop w:val="0"/>
      <w:marBottom w:val="0"/>
      <w:divBdr>
        <w:top w:val="none" w:sz="0" w:space="0" w:color="auto"/>
        <w:left w:val="none" w:sz="0" w:space="0" w:color="auto"/>
        <w:bottom w:val="none" w:sz="0" w:space="0" w:color="auto"/>
        <w:right w:val="none" w:sz="0" w:space="0" w:color="auto"/>
      </w:divBdr>
    </w:div>
    <w:div w:id="1232161454">
      <w:bodyDiv w:val="1"/>
      <w:marLeft w:val="0"/>
      <w:marRight w:val="0"/>
      <w:marTop w:val="0"/>
      <w:marBottom w:val="0"/>
      <w:divBdr>
        <w:top w:val="none" w:sz="0" w:space="0" w:color="auto"/>
        <w:left w:val="none" w:sz="0" w:space="0" w:color="auto"/>
        <w:bottom w:val="none" w:sz="0" w:space="0" w:color="auto"/>
        <w:right w:val="none" w:sz="0" w:space="0" w:color="auto"/>
      </w:divBdr>
    </w:div>
    <w:div w:id="1232230494">
      <w:bodyDiv w:val="1"/>
      <w:marLeft w:val="0"/>
      <w:marRight w:val="0"/>
      <w:marTop w:val="0"/>
      <w:marBottom w:val="0"/>
      <w:divBdr>
        <w:top w:val="none" w:sz="0" w:space="0" w:color="auto"/>
        <w:left w:val="none" w:sz="0" w:space="0" w:color="auto"/>
        <w:bottom w:val="none" w:sz="0" w:space="0" w:color="auto"/>
        <w:right w:val="none" w:sz="0" w:space="0" w:color="auto"/>
      </w:divBdr>
    </w:div>
    <w:div w:id="1232232309">
      <w:bodyDiv w:val="1"/>
      <w:marLeft w:val="0"/>
      <w:marRight w:val="0"/>
      <w:marTop w:val="0"/>
      <w:marBottom w:val="0"/>
      <w:divBdr>
        <w:top w:val="none" w:sz="0" w:space="0" w:color="auto"/>
        <w:left w:val="none" w:sz="0" w:space="0" w:color="auto"/>
        <w:bottom w:val="none" w:sz="0" w:space="0" w:color="auto"/>
        <w:right w:val="none" w:sz="0" w:space="0" w:color="auto"/>
      </w:divBdr>
    </w:div>
    <w:div w:id="1232235501">
      <w:bodyDiv w:val="1"/>
      <w:marLeft w:val="0"/>
      <w:marRight w:val="0"/>
      <w:marTop w:val="0"/>
      <w:marBottom w:val="0"/>
      <w:divBdr>
        <w:top w:val="none" w:sz="0" w:space="0" w:color="auto"/>
        <w:left w:val="none" w:sz="0" w:space="0" w:color="auto"/>
        <w:bottom w:val="none" w:sz="0" w:space="0" w:color="auto"/>
        <w:right w:val="none" w:sz="0" w:space="0" w:color="auto"/>
      </w:divBdr>
    </w:div>
    <w:div w:id="1232354278">
      <w:bodyDiv w:val="1"/>
      <w:marLeft w:val="0"/>
      <w:marRight w:val="0"/>
      <w:marTop w:val="0"/>
      <w:marBottom w:val="0"/>
      <w:divBdr>
        <w:top w:val="none" w:sz="0" w:space="0" w:color="auto"/>
        <w:left w:val="none" w:sz="0" w:space="0" w:color="auto"/>
        <w:bottom w:val="none" w:sz="0" w:space="0" w:color="auto"/>
        <w:right w:val="none" w:sz="0" w:space="0" w:color="auto"/>
      </w:divBdr>
    </w:div>
    <w:div w:id="1232496852">
      <w:bodyDiv w:val="1"/>
      <w:marLeft w:val="0"/>
      <w:marRight w:val="0"/>
      <w:marTop w:val="0"/>
      <w:marBottom w:val="0"/>
      <w:divBdr>
        <w:top w:val="none" w:sz="0" w:space="0" w:color="auto"/>
        <w:left w:val="none" w:sz="0" w:space="0" w:color="auto"/>
        <w:bottom w:val="none" w:sz="0" w:space="0" w:color="auto"/>
        <w:right w:val="none" w:sz="0" w:space="0" w:color="auto"/>
      </w:divBdr>
    </w:div>
    <w:div w:id="1232883574">
      <w:bodyDiv w:val="1"/>
      <w:marLeft w:val="0"/>
      <w:marRight w:val="0"/>
      <w:marTop w:val="0"/>
      <w:marBottom w:val="0"/>
      <w:divBdr>
        <w:top w:val="none" w:sz="0" w:space="0" w:color="auto"/>
        <w:left w:val="none" w:sz="0" w:space="0" w:color="auto"/>
        <w:bottom w:val="none" w:sz="0" w:space="0" w:color="auto"/>
        <w:right w:val="none" w:sz="0" w:space="0" w:color="auto"/>
      </w:divBdr>
    </w:div>
    <w:div w:id="1232959154">
      <w:bodyDiv w:val="1"/>
      <w:marLeft w:val="0"/>
      <w:marRight w:val="0"/>
      <w:marTop w:val="0"/>
      <w:marBottom w:val="0"/>
      <w:divBdr>
        <w:top w:val="none" w:sz="0" w:space="0" w:color="auto"/>
        <w:left w:val="none" w:sz="0" w:space="0" w:color="auto"/>
        <w:bottom w:val="none" w:sz="0" w:space="0" w:color="auto"/>
        <w:right w:val="none" w:sz="0" w:space="0" w:color="auto"/>
      </w:divBdr>
    </w:div>
    <w:div w:id="1233195580">
      <w:bodyDiv w:val="1"/>
      <w:marLeft w:val="0"/>
      <w:marRight w:val="0"/>
      <w:marTop w:val="0"/>
      <w:marBottom w:val="0"/>
      <w:divBdr>
        <w:top w:val="none" w:sz="0" w:space="0" w:color="auto"/>
        <w:left w:val="none" w:sz="0" w:space="0" w:color="auto"/>
        <w:bottom w:val="none" w:sz="0" w:space="0" w:color="auto"/>
        <w:right w:val="none" w:sz="0" w:space="0" w:color="auto"/>
      </w:divBdr>
    </w:div>
    <w:div w:id="1233274548">
      <w:bodyDiv w:val="1"/>
      <w:marLeft w:val="0"/>
      <w:marRight w:val="0"/>
      <w:marTop w:val="0"/>
      <w:marBottom w:val="0"/>
      <w:divBdr>
        <w:top w:val="none" w:sz="0" w:space="0" w:color="auto"/>
        <w:left w:val="none" w:sz="0" w:space="0" w:color="auto"/>
        <w:bottom w:val="none" w:sz="0" w:space="0" w:color="auto"/>
        <w:right w:val="none" w:sz="0" w:space="0" w:color="auto"/>
      </w:divBdr>
    </w:div>
    <w:div w:id="1233275382">
      <w:bodyDiv w:val="1"/>
      <w:marLeft w:val="0"/>
      <w:marRight w:val="0"/>
      <w:marTop w:val="0"/>
      <w:marBottom w:val="0"/>
      <w:divBdr>
        <w:top w:val="none" w:sz="0" w:space="0" w:color="auto"/>
        <w:left w:val="none" w:sz="0" w:space="0" w:color="auto"/>
        <w:bottom w:val="none" w:sz="0" w:space="0" w:color="auto"/>
        <w:right w:val="none" w:sz="0" w:space="0" w:color="auto"/>
      </w:divBdr>
    </w:div>
    <w:div w:id="1233394442">
      <w:bodyDiv w:val="1"/>
      <w:marLeft w:val="0"/>
      <w:marRight w:val="0"/>
      <w:marTop w:val="0"/>
      <w:marBottom w:val="0"/>
      <w:divBdr>
        <w:top w:val="none" w:sz="0" w:space="0" w:color="auto"/>
        <w:left w:val="none" w:sz="0" w:space="0" w:color="auto"/>
        <w:bottom w:val="none" w:sz="0" w:space="0" w:color="auto"/>
        <w:right w:val="none" w:sz="0" w:space="0" w:color="auto"/>
      </w:divBdr>
    </w:div>
    <w:div w:id="1233616731">
      <w:bodyDiv w:val="1"/>
      <w:marLeft w:val="0"/>
      <w:marRight w:val="0"/>
      <w:marTop w:val="0"/>
      <w:marBottom w:val="0"/>
      <w:divBdr>
        <w:top w:val="none" w:sz="0" w:space="0" w:color="auto"/>
        <w:left w:val="none" w:sz="0" w:space="0" w:color="auto"/>
        <w:bottom w:val="none" w:sz="0" w:space="0" w:color="auto"/>
        <w:right w:val="none" w:sz="0" w:space="0" w:color="auto"/>
      </w:divBdr>
    </w:div>
    <w:div w:id="1233807524">
      <w:bodyDiv w:val="1"/>
      <w:marLeft w:val="0"/>
      <w:marRight w:val="0"/>
      <w:marTop w:val="0"/>
      <w:marBottom w:val="0"/>
      <w:divBdr>
        <w:top w:val="none" w:sz="0" w:space="0" w:color="auto"/>
        <w:left w:val="none" w:sz="0" w:space="0" w:color="auto"/>
        <w:bottom w:val="none" w:sz="0" w:space="0" w:color="auto"/>
        <w:right w:val="none" w:sz="0" w:space="0" w:color="auto"/>
      </w:divBdr>
    </w:div>
    <w:div w:id="1233931716">
      <w:bodyDiv w:val="1"/>
      <w:marLeft w:val="0"/>
      <w:marRight w:val="0"/>
      <w:marTop w:val="0"/>
      <w:marBottom w:val="0"/>
      <w:divBdr>
        <w:top w:val="none" w:sz="0" w:space="0" w:color="auto"/>
        <w:left w:val="none" w:sz="0" w:space="0" w:color="auto"/>
        <w:bottom w:val="none" w:sz="0" w:space="0" w:color="auto"/>
        <w:right w:val="none" w:sz="0" w:space="0" w:color="auto"/>
      </w:divBdr>
    </w:div>
    <w:div w:id="1234124747">
      <w:bodyDiv w:val="1"/>
      <w:marLeft w:val="0"/>
      <w:marRight w:val="0"/>
      <w:marTop w:val="0"/>
      <w:marBottom w:val="0"/>
      <w:divBdr>
        <w:top w:val="none" w:sz="0" w:space="0" w:color="auto"/>
        <w:left w:val="none" w:sz="0" w:space="0" w:color="auto"/>
        <w:bottom w:val="none" w:sz="0" w:space="0" w:color="auto"/>
        <w:right w:val="none" w:sz="0" w:space="0" w:color="auto"/>
      </w:divBdr>
    </w:div>
    <w:div w:id="1234201477">
      <w:bodyDiv w:val="1"/>
      <w:marLeft w:val="0"/>
      <w:marRight w:val="0"/>
      <w:marTop w:val="0"/>
      <w:marBottom w:val="0"/>
      <w:divBdr>
        <w:top w:val="none" w:sz="0" w:space="0" w:color="auto"/>
        <w:left w:val="none" w:sz="0" w:space="0" w:color="auto"/>
        <w:bottom w:val="none" w:sz="0" w:space="0" w:color="auto"/>
        <w:right w:val="none" w:sz="0" w:space="0" w:color="auto"/>
      </w:divBdr>
    </w:div>
    <w:div w:id="1234774238">
      <w:bodyDiv w:val="1"/>
      <w:marLeft w:val="0"/>
      <w:marRight w:val="0"/>
      <w:marTop w:val="0"/>
      <w:marBottom w:val="0"/>
      <w:divBdr>
        <w:top w:val="none" w:sz="0" w:space="0" w:color="auto"/>
        <w:left w:val="none" w:sz="0" w:space="0" w:color="auto"/>
        <w:bottom w:val="none" w:sz="0" w:space="0" w:color="auto"/>
        <w:right w:val="none" w:sz="0" w:space="0" w:color="auto"/>
      </w:divBdr>
    </w:div>
    <w:div w:id="1234851973">
      <w:bodyDiv w:val="1"/>
      <w:marLeft w:val="0"/>
      <w:marRight w:val="0"/>
      <w:marTop w:val="0"/>
      <w:marBottom w:val="0"/>
      <w:divBdr>
        <w:top w:val="none" w:sz="0" w:space="0" w:color="auto"/>
        <w:left w:val="none" w:sz="0" w:space="0" w:color="auto"/>
        <w:bottom w:val="none" w:sz="0" w:space="0" w:color="auto"/>
        <w:right w:val="none" w:sz="0" w:space="0" w:color="auto"/>
      </w:divBdr>
    </w:div>
    <w:div w:id="1234854818">
      <w:bodyDiv w:val="1"/>
      <w:marLeft w:val="0"/>
      <w:marRight w:val="0"/>
      <w:marTop w:val="0"/>
      <w:marBottom w:val="0"/>
      <w:divBdr>
        <w:top w:val="none" w:sz="0" w:space="0" w:color="auto"/>
        <w:left w:val="none" w:sz="0" w:space="0" w:color="auto"/>
        <w:bottom w:val="none" w:sz="0" w:space="0" w:color="auto"/>
        <w:right w:val="none" w:sz="0" w:space="0" w:color="auto"/>
      </w:divBdr>
    </w:div>
    <w:div w:id="1234926531">
      <w:bodyDiv w:val="1"/>
      <w:marLeft w:val="0"/>
      <w:marRight w:val="0"/>
      <w:marTop w:val="0"/>
      <w:marBottom w:val="0"/>
      <w:divBdr>
        <w:top w:val="none" w:sz="0" w:space="0" w:color="auto"/>
        <w:left w:val="none" w:sz="0" w:space="0" w:color="auto"/>
        <w:bottom w:val="none" w:sz="0" w:space="0" w:color="auto"/>
        <w:right w:val="none" w:sz="0" w:space="0" w:color="auto"/>
      </w:divBdr>
    </w:div>
    <w:div w:id="1235118240">
      <w:bodyDiv w:val="1"/>
      <w:marLeft w:val="0"/>
      <w:marRight w:val="0"/>
      <w:marTop w:val="0"/>
      <w:marBottom w:val="0"/>
      <w:divBdr>
        <w:top w:val="none" w:sz="0" w:space="0" w:color="auto"/>
        <w:left w:val="none" w:sz="0" w:space="0" w:color="auto"/>
        <w:bottom w:val="none" w:sz="0" w:space="0" w:color="auto"/>
        <w:right w:val="none" w:sz="0" w:space="0" w:color="auto"/>
      </w:divBdr>
    </w:div>
    <w:div w:id="1235235948">
      <w:bodyDiv w:val="1"/>
      <w:marLeft w:val="0"/>
      <w:marRight w:val="0"/>
      <w:marTop w:val="0"/>
      <w:marBottom w:val="0"/>
      <w:divBdr>
        <w:top w:val="none" w:sz="0" w:space="0" w:color="auto"/>
        <w:left w:val="none" w:sz="0" w:space="0" w:color="auto"/>
        <w:bottom w:val="none" w:sz="0" w:space="0" w:color="auto"/>
        <w:right w:val="none" w:sz="0" w:space="0" w:color="auto"/>
      </w:divBdr>
    </w:div>
    <w:div w:id="1235315078">
      <w:bodyDiv w:val="1"/>
      <w:marLeft w:val="0"/>
      <w:marRight w:val="0"/>
      <w:marTop w:val="0"/>
      <w:marBottom w:val="0"/>
      <w:divBdr>
        <w:top w:val="none" w:sz="0" w:space="0" w:color="auto"/>
        <w:left w:val="none" w:sz="0" w:space="0" w:color="auto"/>
        <w:bottom w:val="none" w:sz="0" w:space="0" w:color="auto"/>
        <w:right w:val="none" w:sz="0" w:space="0" w:color="auto"/>
      </w:divBdr>
    </w:div>
    <w:div w:id="1235359595">
      <w:bodyDiv w:val="1"/>
      <w:marLeft w:val="0"/>
      <w:marRight w:val="0"/>
      <w:marTop w:val="0"/>
      <w:marBottom w:val="0"/>
      <w:divBdr>
        <w:top w:val="none" w:sz="0" w:space="0" w:color="auto"/>
        <w:left w:val="none" w:sz="0" w:space="0" w:color="auto"/>
        <w:bottom w:val="none" w:sz="0" w:space="0" w:color="auto"/>
        <w:right w:val="none" w:sz="0" w:space="0" w:color="auto"/>
      </w:divBdr>
    </w:div>
    <w:div w:id="1235436001">
      <w:bodyDiv w:val="1"/>
      <w:marLeft w:val="0"/>
      <w:marRight w:val="0"/>
      <w:marTop w:val="0"/>
      <w:marBottom w:val="0"/>
      <w:divBdr>
        <w:top w:val="none" w:sz="0" w:space="0" w:color="auto"/>
        <w:left w:val="none" w:sz="0" w:space="0" w:color="auto"/>
        <w:bottom w:val="none" w:sz="0" w:space="0" w:color="auto"/>
        <w:right w:val="none" w:sz="0" w:space="0" w:color="auto"/>
      </w:divBdr>
    </w:div>
    <w:div w:id="1235706628">
      <w:bodyDiv w:val="1"/>
      <w:marLeft w:val="0"/>
      <w:marRight w:val="0"/>
      <w:marTop w:val="0"/>
      <w:marBottom w:val="0"/>
      <w:divBdr>
        <w:top w:val="none" w:sz="0" w:space="0" w:color="auto"/>
        <w:left w:val="none" w:sz="0" w:space="0" w:color="auto"/>
        <w:bottom w:val="none" w:sz="0" w:space="0" w:color="auto"/>
        <w:right w:val="none" w:sz="0" w:space="0" w:color="auto"/>
      </w:divBdr>
    </w:div>
    <w:div w:id="1235748915">
      <w:bodyDiv w:val="1"/>
      <w:marLeft w:val="0"/>
      <w:marRight w:val="0"/>
      <w:marTop w:val="0"/>
      <w:marBottom w:val="0"/>
      <w:divBdr>
        <w:top w:val="none" w:sz="0" w:space="0" w:color="auto"/>
        <w:left w:val="none" w:sz="0" w:space="0" w:color="auto"/>
        <w:bottom w:val="none" w:sz="0" w:space="0" w:color="auto"/>
        <w:right w:val="none" w:sz="0" w:space="0" w:color="auto"/>
      </w:divBdr>
    </w:div>
    <w:div w:id="1236210918">
      <w:bodyDiv w:val="1"/>
      <w:marLeft w:val="0"/>
      <w:marRight w:val="0"/>
      <w:marTop w:val="0"/>
      <w:marBottom w:val="0"/>
      <w:divBdr>
        <w:top w:val="none" w:sz="0" w:space="0" w:color="auto"/>
        <w:left w:val="none" w:sz="0" w:space="0" w:color="auto"/>
        <w:bottom w:val="none" w:sz="0" w:space="0" w:color="auto"/>
        <w:right w:val="none" w:sz="0" w:space="0" w:color="auto"/>
      </w:divBdr>
    </w:div>
    <w:div w:id="1236355966">
      <w:bodyDiv w:val="1"/>
      <w:marLeft w:val="0"/>
      <w:marRight w:val="0"/>
      <w:marTop w:val="0"/>
      <w:marBottom w:val="0"/>
      <w:divBdr>
        <w:top w:val="none" w:sz="0" w:space="0" w:color="auto"/>
        <w:left w:val="none" w:sz="0" w:space="0" w:color="auto"/>
        <w:bottom w:val="none" w:sz="0" w:space="0" w:color="auto"/>
        <w:right w:val="none" w:sz="0" w:space="0" w:color="auto"/>
      </w:divBdr>
    </w:div>
    <w:div w:id="1236433700">
      <w:bodyDiv w:val="1"/>
      <w:marLeft w:val="0"/>
      <w:marRight w:val="0"/>
      <w:marTop w:val="0"/>
      <w:marBottom w:val="0"/>
      <w:divBdr>
        <w:top w:val="none" w:sz="0" w:space="0" w:color="auto"/>
        <w:left w:val="none" w:sz="0" w:space="0" w:color="auto"/>
        <w:bottom w:val="none" w:sz="0" w:space="0" w:color="auto"/>
        <w:right w:val="none" w:sz="0" w:space="0" w:color="auto"/>
      </w:divBdr>
    </w:div>
    <w:div w:id="1236744509">
      <w:bodyDiv w:val="1"/>
      <w:marLeft w:val="0"/>
      <w:marRight w:val="0"/>
      <w:marTop w:val="0"/>
      <w:marBottom w:val="0"/>
      <w:divBdr>
        <w:top w:val="none" w:sz="0" w:space="0" w:color="auto"/>
        <w:left w:val="none" w:sz="0" w:space="0" w:color="auto"/>
        <w:bottom w:val="none" w:sz="0" w:space="0" w:color="auto"/>
        <w:right w:val="none" w:sz="0" w:space="0" w:color="auto"/>
      </w:divBdr>
    </w:div>
    <w:div w:id="1236744973">
      <w:bodyDiv w:val="1"/>
      <w:marLeft w:val="0"/>
      <w:marRight w:val="0"/>
      <w:marTop w:val="0"/>
      <w:marBottom w:val="0"/>
      <w:divBdr>
        <w:top w:val="none" w:sz="0" w:space="0" w:color="auto"/>
        <w:left w:val="none" w:sz="0" w:space="0" w:color="auto"/>
        <w:bottom w:val="none" w:sz="0" w:space="0" w:color="auto"/>
        <w:right w:val="none" w:sz="0" w:space="0" w:color="auto"/>
      </w:divBdr>
    </w:div>
    <w:div w:id="1236746590">
      <w:bodyDiv w:val="1"/>
      <w:marLeft w:val="0"/>
      <w:marRight w:val="0"/>
      <w:marTop w:val="0"/>
      <w:marBottom w:val="0"/>
      <w:divBdr>
        <w:top w:val="none" w:sz="0" w:space="0" w:color="auto"/>
        <w:left w:val="none" w:sz="0" w:space="0" w:color="auto"/>
        <w:bottom w:val="none" w:sz="0" w:space="0" w:color="auto"/>
        <w:right w:val="none" w:sz="0" w:space="0" w:color="auto"/>
      </w:divBdr>
    </w:div>
    <w:div w:id="1236815757">
      <w:bodyDiv w:val="1"/>
      <w:marLeft w:val="0"/>
      <w:marRight w:val="0"/>
      <w:marTop w:val="0"/>
      <w:marBottom w:val="0"/>
      <w:divBdr>
        <w:top w:val="none" w:sz="0" w:space="0" w:color="auto"/>
        <w:left w:val="none" w:sz="0" w:space="0" w:color="auto"/>
        <w:bottom w:val="none" w:sz="0" w:space="0" w:color="auto"/>
        <w:right w:val="none" w:sz="0" w:space="0" w:color="auto"/>
      </w:divBdr>
    </w:div>
    <w:div w:id="1236865993">
      <w:bodyDiv w:val="1"/>
      <w:marLeft w:val="0"/>
      <w:marRight w:val="0"/>
      <w:marTop w:val="0"/>
      <w:marBottom w:val="0"/>
      <w:divBdr>
        <w:top w:val="none" w:sz="0" w:space="0" w:color="auto"/>
        <w:left w:val="none" w:sz="0" w:space="0" w:color="auto"/>
        <w:bottom w:val="none" w:sz="0" w:space="0" w:color="auto"/>
        <w:right w:val="none" w:sz="0" w:space="0" w:color="auto"/>
      </w:divBdr>
    </w:div>
    <w:div w:id="1236890954">
      <w:bodyDiv w:val="1"/>
      <w:marLeft w:val="0"/>
      <w:marRight w:val="0"/>
      <w:marTop w:val="0"/>
      <w:marBottom w:val="0"/>
      <w:divBdr>
        <w:top w:val="none" w:sz="0" w:space="0" w:color="auto"/>
        <w:left w:val="none" w:sz="0" w:space="0" w:color="auto"/>
        <w:bottom w:val="none" w:sz="0" w:space="0" w:color="auto"/>
        <w:right w:val="none" w:sz="0" w:space="0" w:color="auto"/>
      </w:divBdr>
    </w:div>
    <w:div w:id="1236940276">
      <w:bodyDiv w:val="1"/>
      <w:marLeft w:val="0"/>
      <w:marRight w:val="0"/>
      <w:marTop w:val="0"/>
      <w:marBottom w:val="0"/>
      <w:divBdr>
        <w:top w:val="none" w:sz="0" w:space="0" w:color="auto"/>
        <w:left w:val="none" w:sz="0" w:space="0" w:color="auto"/>
        <w:bottom w:val="none" w:sz="0" w:space="0" w:color="auto"/>
        <w:right w:val="none" w:sz="0" w:space="0" w:color="auto"/>
      </w:divBdr>
    </w:div>
    <w:div w:id="1236941132">
      <w:bodyDiv w:val="1"/>
      <w:marLeft w:val="0"/>
      <w:marRight w:val="0"/>
      <w:marTop w:val="0"/>
      <w:marBottom w:val="0"/>
      <w:divBdr>
        <w:top w:val="none" w:sz="0" w:space="0" w:color="auto"/>
        <w:left w:val="none" w:sz="0" w:space="0" w:color="auto"/>
        <w:bottom w:val="none" w:sz="0" w:space="0" w:color="auto"/>
        <w:right w:val="none" w:sz="0" w:space="0" w:color="auto"/>
      </w:divBdr>
    </w:div>
    <w:div w:id="1237010495">
      <w:bodyDiv w:val="1"/>
      <w:marLeft w:val="0"/>
      <w:marRight w:val="0"/>
      <w:marTop w:val="0"/>
      <w:marBottom w:val="0"/>
      <w:divBdr>
        <w:top w:val="none" w:sz="0" w:space="0" w:color="auto"/>
        <w:left w:val="none" w:sz="0" w:space="0" w:color="auto"/>
        <w:bottom w:val="none" w:sz="0" w:space="0" w:color="auto"/>
        <w:right w:val="none" w:sz="0" w:space="0" w:color="auto"/>
      </w:divBdr>
    </w:div>
    <w:div w:id="1237084240">
      <w:bodyDiv w:val="1"/>
      <w:marLeft w:val="0"/>
      <w:marRight w:val="0"/>
      <w:marTop w:val="0"/>
      <w:marBottom w:val="0"/>
      <w:divBdr>
        <w:top w:val="none" w:sz="0" w:space="0" w:color="auto"/>
        <w:left w:val="none" w:sz="0" w:space="0" w:color="auto"/>
        <w:bottom w:val="none" w:sz="0" w:space="0" w:color="auto"/>
        <w:right w:val="none" w:sz="0" w:space="0" w:color="auto"/>
      </w:divBdr>
    </w:div>
    <w:div w:id="1237134308">
      <w:bodyDiv w:val="1"/>
      <w:marLeft w:val="0"/>
      <w:marRight w:val="0"/>
      <w:marTop w:val="0"/>
      <w:marBottom w:val="0"/>
      <w:divBdr>
        <w:top w:val="none" w:sz="0" w:space="0" w:color="auto"/>
        <w:left w:val="none" w:sz="0" w:space="0" w:color="auto"/>
        <w:bottom w:val="none" w:sz="0" w:space="0" w:color="auto"/>
        <w:right w:val="none" w:sz="0" w:space="0" w:color="auto"/>
      </w:divBdr>
    </w:div>
    <w:div w:id="1237282744">
      <w:bodyDiv w:val="1"/>
      <w:marLeft w:val="0"/>
      <w:marRight w:val="0"/>
      <w:marTop w:val="0"/>
      <w:marBottom w:val="0"/>
      <w:divBdr>
        <w:top w:val="none" w:sz="0" w:space="0" w:color="auto"/>
        <w:left w:val="none" w:sz="0" w:space="0" w:color="auto"/>
        <w:bottom w:val="none" w:sz="0" w:space="0" w:color="auto"/>
        <w:right w:val="none" w:sz="0" w:space="0" w:color="auto"/>
      </w:divBdr>
    </w:div>
    <w:div w:id="1237283900">
      <w:bodyDiv w:val="1"/>
      <w:marLeft w:val="0"/>
      <w:marRight w:val="0"/>
      <w:marTop w:val="0"/>
      <w:marBottom w:val="0"/>
      <w:divBdr>
        <w:top w:val="none" w:sz="0" w:space="0" w:color="auto"/>
        <w:left w:val="none" w:sz="0" w:space="0" w:color="auto"/>
        <w:bottom w:val="none" w:sz="0" w:space="0" w:color="auto"/>
        <w:right w:val="none" w:sz="0" w:space="0" w:color="auto"/>
      </w:divBdr>
    </w:div>
    <w:div w:id="1237351492">
      <w:bodyDiv w:val="1"/>
      <w:marLeft w:val="0"/>
      <w:marRight w:val="0"/>
      <w:marTop w:val="0"/>
      <w:marBottom w:val="0"/>
      <w:divBdr>
        <w:top w:val="none" w:sz="0" w:space="0" w:color="auto"/>
        <w:left w:val="none" w:sz="0" w:space="0" w:color="auto"/>
        <w:bottom w:val="none" w:sz="0" w:space="0" w:color="auto"/>
        <w:right w:val="none" w:sz="0" w:space="0" w:color="auto"/>
      </w:divBdr>
    </w:div>
    <w:div w:id="1237395679">
      <w:bodyDiv w:val="1"/>
      <w:marLeft w:val="0"/>
      <w:marRight w:val="0"/>
      <w:marTop w:val="0"/>
      <w:marBottom w:val="0"/>
      <w:divBdr>
        <w:top w:val="none" w:sz="0" w:space="0" w:color="auto"/>
        <w:left w:val="none" w:sz="0" w:space="0" w:color="auto"/>
        <w:bottom w:val="none" w:sz="0" w:space="0" w:color="auto"/>
        <w:right w:val="none" w:sz="0" w:space="0" w:color="auto"/>
      </w:divBdr>
    </w:div>
    <w:div w:id="1237398575">
      <w:bodyDiv w:val="1"/>
      <w:marLeft w:val="0"/>
      <w:marRight w:val="0"/>
      <w:marTop w:val="0"/>
      <w:marBottom w:val="0"/>
      <w:divBdr>
        <w:top w:val="none" w:sz="0" w:space="0" w:color="auto"/>
        <w:left w:val="none" w:sz="0" w:space="0" w:color="auto"/>
        <w:bottom w:val="none" w:sz="0" w:space="0" w:color="auto"/>
        <w:right w:val="none" w:sz="0" w:space="0" w:color="auto"/>
      </w:divBdr>
    </w:div>
    <w:div w:id="1237478930">
      <w:bodyDiv w:val="1"/>
      <w:marLeft w:val="0"/>
      <w:marRight w:val="0"/>
      <w:marTop w:val="0"/>
      <w:marBottom w:val="0"/>
      <w:divBdr>
        <w:top w:val="none" w:sz="0" w:space="0" w:color="auto"/>
        <w:left w:val="none" w:sz="0" w:space="0" w:color="auto"/>
        <w:bottom w:val="none" w:sz="0" w:space="0" w:color="auto"/>
        <w:right w:val="none" w:sz="0" w:space="0" w:color="auto"/>
      </w:divBdr>
    </w:div>
    <w:div w:id="1237591696">
      <w:bodyDiv w:val="1"/>
      <w:marLeft w:val="0"/>
      <w:marRight w:val="0"/>
      <w:marTop w:val="0"/>
      <w:marBottom w:val="0"/>
      <w:divBdr>
        <w:top w:val="none" w:sz="0" w:space="0" w:color="auto"/>
        <w:left w:val="none" w:sz="0" w:space="0" w:color="auto"/>
        <w:bottom w:val="none" w:sz="0" w:space="0" w:color="auto"/>
        <w:right w:val="none" w:sz="0" w:space="0" w:color="auto"/>
      </w:divBdr>
    </w:div>
    <w:div w:id="1237666889">
      <w:bodyDiv w:val="1"/>
      <w:marLeft w:val="0"/>
      <w:marRight w:val="0"/>
      <w:marTop w:val="0"/>
      <w:marBottom w:val="0"/>
      <w:divBdr>
        <w:top w:val="none" w:sz="0" w:space="0" w:color="auto"/>
        <w:left w:val="none" w:sz="0" w:space="0" w:color="auto"/>
        <w:bottom w:val="none" w:sz="0" w:space="0" w:color="auto"/>
        <w:right w:val="none" w:sz="0" w:space="0" w:color="auto"/>
      </w:divBdr>
    </w:div>
    <w:div w:id="1237714684">
      <w:bodyDiv w:val="1"/>
      <w:marLeft w:val="0"/>
      <w:marRight w:val="0"/>
      <w:marTop w:val="0"/>
      <w:marBottom w:val="0"/>
      <w:divBdr>
        <w:top w:val="none" w:sz="0" w:space="0" w:color="auto"/>
        <w:left w:val="none" w:sz="0" w:space="0" w:color="auto"/>
        <w:bottom w:val="none" w:sz="0" w:space="0" w:color="auto"/>
        <w:right w:val="none" w:sz="0" w:space="0" w:color="auto"/>
      </w:divBdr>
    </w:div>
    <w:div w:id="1237743391">
      <w:bodyDiv w:val="1"/>
      <w:marLeft w:val="0"/>
      <w:marRight w:val="0"/>
      <w:marTop w:val="0"/>
      <w:marBottom w:val="0"/>
      <w:divBdr>
        <w:top w:val="none" w:sz="0" w:space="0" w:color="auto"/>
        <w:left w:val="none" w:sz="0" w:space="0" w:color="auto"/>
        <w:bottom w:val="none" w:sz="0" w:space="0" w:color="auto"/>
        <w:right w:val="none" w:sz="0" w:space="0" w:color="auto"/>
      </w:divBdr>
    </w:div>
    <w:div w:id="1237858560">
      <w:bodyDiv w:val="1"/>
      <w:marLeft w:val="0"/>
      <w:marRight w:val="0"/>
      <w:marTop w:val="0"/>
      <w:marBottom w:val="0"/>
      <w:divBdr>
        <w:top w:val="none" w:sz="0" w:space="0" w:color="auto"/>
        <w:left w:val="none" w:sz="0" w:space="0" w:color="auto"/>
        <w:bottom w:val="none" w:sz="0" w:space="0" w:color="auto"/>
        <w:right w:val="none" w:sz="0" w:space="0" w:color="auto"/>
      </w:divBdr>
    </w:div>
    <w:div w:id="1237932173">
      <w:bodyDiv w:val="1"/>
      <w:marLeft w:val="0"/>
      <w:marRight w:val="0"/>
      <w:marTop w:val="0"/>
      <w:marBottom w:val="0"/>
      <w:divBdr>
        <w:top w:val="none" w:sz="0" w:space="0" w:color="auto"/>
        <w:left w:val="none" w:sz="0" w:space="0" w:color="auto"/>
        <w:bottom w:val="none" w:sz="0" w:space="0" w:color="auto"/>
        <w:right w:val="none" w:sz="0" w:space="0" w:color="auto"/>
      </w:divBdr>
    </w:div>
    <w:div w:id="1238244365">
      <w:bodyDiv w:val="1"/>
      <w:marLeft w:val="0"/>
      <w:marRight w:val="0"/>
      <w:marTop w:val="0"/>
      <w:marBottom w:val="0"/>
      <w:divBdr>
        <w:top w:val="none" w:sz="0" w:space="0" w:color="auto"/>
        <w:left w:val="none" w:sz="0" w:space="0" w:color="auto"/>
        <w:bottom w:val="none" w:sz="0" w:space="0" w:color="auto"/>
        <w:right w:val="none" w:sz="0" w:space="0" w:color="auto"/>
      </w:divBdr>
    </w:div>
    <w:div w:id="1238515829">
      <w:bodyDiv w:val="1"/>
      <w:marLeft w:val="0"/>
      <w:marRight w:val="0"/>
      <w:marTop w:val="0"/>
      <w:marBottom w:val="0"/>
      <w:divBdr>
        <w:top w:val="none" w:sz="0" w:space="0" w:color="auto"/>
        <w:left w:val="none" w:sz="0" w:space="0" w:color="auto"/>
        <w:bottom w:val="none" w:sz="0" w:space="0" w:color="auto"/>
        <w:right w:val="none" w:sz="0" w:space="0" w:color="auto"/>
      </w:divBdr>
    </w:div>
    <w:div w:id="1238592108">
      <w:bodyDiv w:val="1"/>
      <w:marLeft w:val="0"/>
      <w:marRight w:val="0"/>
      <w:marTop w:val="0"/>
      <w:marBottom w:val="0"/>
      <w:divBdr>
        <w:top w:val="none" w:sz="0" w:space="0" w:color="auto"/>
        <w:left w:val="none" w:sz="0" w:space="0" w:color="auto"/>
        <w:bottom w:val="none" w:sz="0" w:space="0" w:color="auto"/>
        <w:right w:val="none" w:sz="0" w:space="0" w:color="auto"/>
      </w:divBdr>
    </w:div>
    <w:div w:id="1238633235">
      <w:bodyDiv w:val="1"/>
      <w:marLeft w:val="0"/>
      <w:marRight w:val="0"/>
      <w:marTop w:val="0"/>
      <w:marBottom w:val="0"/>
      <w:divBdr>
        <w:top w:val="none" w:sz="0" w:space="0" w:color="auto"/>
        <w:left w:val="none" w:sz="0" w:space="0" w:color="auto"/>
        <w:bottom w:val="none" w:sz="0" w:space="0" w:color="auto"/>
        <w:right w:val="none" w:sz="0" w:space="0" w:color="auto"/>
      </w:divBdr>
    </w:div>
    <w:div w:id="1238633674">
      <w:bodyDiv w:val="1"/>
      <w:marLeft w:val="0"/>
      <w:marRight w:val="0"/>
      <w:marTop w:val="0"/>
      <w:marBottom w:val="0"/>
      <w:divBdr>
        <w:top w:val="none" w:sz="0" w:space="0" w:color="auto"/>
        <w:left w:val="none" w:sz="0" w:space="0" w:color="auto"/>
        <w:bottom w:val="none" w:sz="0" w:space="0" w:color="auto"/>
        <w:right w:val="none" w:sz="0" w:space="0" w:color="auto"/>
      </w:divBdr>
    </w:div>
    <w:div w:id="1238704727">
      <w:bodyDiv w:val="1"/>
      <w:marLeft w:val="0"/>
      <w:marRight w:val="0"/>
      <w:marTop w:val="0"/>
      <w:marBottom w:val="0"/>
      <w:divBdr>
        <w:top w:val="none" w:sz="0" w:space="0" w:color="auto"/>
        <w:left w:val="none" w:sz="0" w:space="0" w:color="auto"/>
        <w:bottom w:val="none" w:sz="0" w:space="0" w:color="auto"/>
        <w:right w:val="none" w:sz="0" w:space="0" w:color="auto"/>
      </w:divBdr>
    </w:div>
    <w:div w:id="1238711020">
      <w:bodyDiv w:val="1"/>
      <w:marLeft w:val="0"/>
      <w:marRight w:val="0"/>
      <w:marTop w:val="0"/>
      <w:marBottom w:val="0"/>
      <w:divBdr>
        <w:top w:val="none" w:sz="0" w:space="0" w:color="auto"/>
        <w:left w:val="none" w:sz="0" w:space="0" w:color="auto"/>
        <w:bottom w:val="none" w:sz="0" w:space="0" w:color="auto"/>
        <w:right w:val="none" w:sz="0" w:space="0" w:color="auto"/>
      </w:divBdr>
    </w:div>
    <w:div w:id="1238978921">
      <w:bodyDiv w:val="1"/>
      <w:marLeft w:val="0"/>
      <w:marRight w:val="0"/>
      <w:marTop w:val="0"/>
      <w:marBottom w:val="0"/>
      <w:divBdr>
        <w:top w:val="none" w:sz="0" w:space="0" w:color="auto"/>
        <w:left w:val="none" w:sz="0" w:space="0" w:color="auto"/>
        <w:bottom w:val="none" w:sz="0" w:space="0" w:color="auto"/>
        <w:right w:val="none" w:sz="0" w:space="0" w:color="auto"/>
      </w:divBdr>
    </w:div>
    <w:div w:id="1239052941">
      <w:bodyDiv w:val="1"/>
      <w:marLeft w:val="0"/>
      <w:marRight w:val="0"/>
      <w:marTop w:val="0"/>
      <w:marBottom w:val="0"/>
      <w:divBdr>
        <w:top w:val="none" w:sz="0" w:space="0" w:color="auto"/>
        <w:left w:val="none" w:sz="0" w:space="0" w:color="auto"/>
        <w:bottom w:val="none" w:sz="0" w:space="0" w:color="auto"/>
        <w:right w:val="none" w:sz="0" w:space="0" w:color="auto"/>
      </w:divBdr>
    </w:div>
    <w:div w:id="1239055382">
      <w:bodyDiv w:val="1"/>
      <w:marLeft w:val="0"/>
      <w:marRight w:val="0"/>
      <w:marTop w:val="0"/>
      <w:marBottom w:val="0"/>
      <w:divBdr>
        <w:top w:val="none" w:sz="0" w:space="0" w:color="auto"/>
        <w:left w:val="none" w:sz="0" w:space="0" w:color="auto"/>
        <w:bottom w:val="none" w:sz="0" w:space="0" w:color="auto"/>
        <w:right w:val="none" w:sz="0" w:space="0" w:color="auto"/>
      </w:divBdr>
    </w:div>
    <w:div w:id="1239169237">
      <w:bodyDiv w:val="1"/>
      <w:marLeft w:val="0"/>
      <w:marRight w:val="0"/>
      <w:marTop w:val="0"/>
      <w:marBottom w:val="0"/>
      <w:divBdr>
        <w:top w:val="none" w:sz="0" w:space="0" w:color="auto"/>
        <w:left w:val="none" w:sz="0" w:space="0" w:color="auto"/>
        <w:bottom w:val="none" w:sz="0" w:space="0" w:color="auto"/>
        <w:right w:val="none" w:sz="0" w:space="0" w:color="auto"/>
      </w:divBdr>
    </w:div>
    <w:div w:id="1239246284">
      <w:bodyDiv w:val="1"/>
      <w:marLeft w:val="0"/>
      <w:marRight w:val="0"/>
      <w:marTop w:val="0"/>
      <w:marBottom w:val="0"/>
      <w:divBdr>
        <w:top w:val="none" w:sz="0" w:space="0" w:color="auto"/>
        <w:left w:val="none" w:sz="0" w:space="0" w:color="auto"/>
        <w:bottom w:val="none" w:sz="0" w:space="0" w:color="auto"/>
        <w:right w:val="none" w:sz="0" w:space="0" w:color="auto"/>
      </w:divBdr>
    </w:div>
    <w:div w:id="1239439234">
      <w:bodyDiv w:val="1"/>
      <w:marLeft w:val="0"/>
      <w:marRight w:val="0"/>
      <w:marTop w:val="0"/>
      <w:marBottom w:val="0"/>
      <w:divBdr>
        <w:top w:val="none" w:sz="0" w:space="0" w:color="auto"/>
        <w:left w:val="none" w:sz="0" w:space="0" w:color="auto"/>
        <w:bottom w:val="none" w:sz="0" w:space="0" w:color="auto"/>
        <w:right w:val="none" w:sz="0" w:space="0" w:color="auto"/>
      </w:divBdr>
    </w:div>
    <w:div w:id="1239706101">
      <w:bodyDiv w:val="1"/>
      <w:marLeft w:val="0"/>
      <w:marRight w:val="0"/>
      <w:marTop w:val="0"/>
      <w:marBottom w:val="0"/>
      <w:divBdr>
        <w:top w:val="none" w:sz="0" w:space="0" w:color="auto"/>
        <w:left w:val="none" w:sz="0" w:space="0" w:color="auto"/>
        <w:bottom w:val="none" w:sz="0" w:space="0" w:color="auto"/>
        <w:right w:val="none" w:sz="0" w:space="0" w:color="auto"/>
      </w:divBdr>
    </w:div>
    <w:div w:id="1239710427">
      <w:bodyDiv w:val="1"/>
      <w:marLeft w:val="0"/>
      <w:marRight w:val="0"/>
      <w:marTop w:val="0"/>
      <w:marBottom w:val="0"/>
      <w:divBdr>
        <w:top w:val="none" w:sz="0" w:space="0" w:color="auto"/>
        <w:left w:val="none" w:sz="0" w:space="0" w:color="auto"/>
        <w:bottom w:val="none" w:sz="0" w:space="0" w:color="auto"/>
        <w:right w:val="none" w:sz="0" w:space="0" w:color="auto"/>
      </w:divBdr>
    </w:div>
    <w:div w:id="1239711574">
      <w:bodyDiv w:val="1"/>
      <w:marLeft w:val="0"/>
      <w:marRight w:val="0"/>
      <w:marTop w:val="0"/>
      <w:marBottom w:val="0"/>
      <w:divBdr>
        <w:top w:val="none" w:sz="0" w:space="0" w:color="auto"/>
        <w:left w:val="none" w:sz="0" w:space="0" w:color="auto"/>
        <w:bottom w:val="none" w:sz="0" w:space="0" w:color="auto"/>
        <w:right w:val="none" w:sz="0" w:space="0" w:color="auto"/>
      </w:divBdr>
    </w:div>
    <w:div w:id="1239945214">
      <w:bodyDiv w:val="1"/>
      <w:marLeft w:val="0"/>
      <w:marRight w:val="0"/>
      <w:marTop w:val="0"/>
      <w:marBottom w:val="0"/>
      <w:divBdr>
        <w:top w:val="none" w:sz="0" w:space="0" w:color="auto"/>
        <w:left w:val="none" w:sz="0" w:space="0" w:color="auto"/>
        <w:bottom w:val="none" w:sz="0" w:space="0" w:color="auto"/>
        <w:right w:val="none" w:sz="0" w:space="0" w:color="auto"/>
      </w:divBdr>
    </w:div>
    <w:div w:id="1240018661">
      <w:bodyDiv w:val="1"/>
      <w:marLeft w:val="0"/>
      <w:marRight w:val="0"/>
      <w:marTop w:val="0"/>
      <w:marBottom w:val="0"/>
      <w:divBdr>
        <w:top w:val="none" w:sz="0" w:space="0" w:color="auto"/>
        <w:left w:val="none" w:sz="0" w:space="0" w:color="auto"/>
        <w:bottom w:val="none" w:sz="0" w:space="0" w:color="auto"/>
        <w:right w:val="none" w:sz="0" w:space="0" w:color="auto"/>
      </w:divBdr>
    </w:div>
    <w:div w:id="1240022387">
      <w:bodyDiv w:val="1"/>
      <w:marLeft w:val="0"/>
      <w:marRight w:val="0"/>
      <w:marTop w:val="0"/>
      <w:marBottom w:val="0"/>
      <w:divBdr>
        <w:top w:val="none" w:sz="0" w:space="0" w:color="auto"/>
        <w:left w:val="none" w:sz="0" w:space="0" w:color="auto"/>
        <w:bottom w:val="none" w:sz="0" w:space="0" w:color="auto"/>
        <w:right w:val="none" w:sz="0" w:space="0" w:color="auto"/>
      </w:divBdr>
    </w:div>
    <w:div w:id="1240090532">
      <w:bodyDiv w:val="1"/>
      <w:marLeft w:val="0"/>
      <w:marRight w:val="0"/>
      <w:marTop w:val="0"/>
      <w:marBottom w:val="0"/>
      <w:divBdr>
        <w:top w:val="none" w:sz="0" w:space="0" w:color="auto"/>
        <w:left w:val="none" w:sz="0" w:space="0" w:color="auto"/>
        <w:bottom w:val="none" w:sz="0" w:space="0" w:color="auto"/>
        <w:right w:val="none" w:sz="0" w:space="0" w:color="auto"/>
      </w:divBdr>
    </w:div>
    <w:div w:id="1240094769">
      <w:bodyDiv w:val="1"/>
      <w:marLeft w:val="0"/>
      <w:marRight w:val="0"/>
      <w:marTop w:val="0"/>
      <w:marBottom w:val="0"/>
      <w:divBdr>
        <w:top w:val="none" w:sz="0" w:space="0" w:color="auto"/>
        <w:left w:val="none" w:sz="0" w:space="0" w:color="auto"/>
        <w:bottom w:val="none" w:sz="0" w:space="0" w:color="auto"/>
        <w:right w:val="none" w:sz="0" w:space="0" w:color="auto"/>
      </w:divBdr>
    </w:div>
    <w:div w:id="1240098479">
      <w:bodyDiv w:val="1"/>
      <w:marLeft w:val="0"/>
      <w:marRight w:val="0"/>
      <w:marTop w:val="0"/>
      <w:marBottom w:val="0"/>
      <w:divBdr>
        <w:top w:val="none" w:sz="0" w:space="0" w:color="auto"/>
        <w:left w:val="none" w:sz="0" w:space="0" w:color="auto"/>
        <w:bottom w:val="none" w:sz="0" w:space="0" w:color="auto"/>
        <w:right w:val="none" w:sz="0" w:space="0" w:color="auto"/>
      </w:divBdr>
    </w:div>
    <w:div w:id="1240138518">
      <w:bodyDiv w:val="1"/>
      <w:marLeft w:val="0"/>
      <w:marRight w:val="0"/>
      <w:marTop w:val="0"/>
      <w:marBottom w:val="0"/>
      <w:divBdr>
        <w:top w:val="none" w:sz="0" w:space="0" w:color="auto"/>
        <w:left w:val="none" w:sz="0" w:space="0" w:color="auto"/>
        <w:bottom w:val="none" w:sz="0" w:space="0" w:color="auto"/>
        <w:right w:val="none" w:sz="0" w:space="0" w:color="auto"/>
      </w:divBdr>
    </w:div>
    <w:div w:id="1240140166">
      <w:bodyDiv w:val="1"/>
      <w:marLeft w:val="0"/>
      <w:marRight w:val="0"/>
      <w:marTop w:val="0"/>
      <w:marBottom w:val="0"/>
      <w:divBdr>
        <w:top w:val="none" w:sz="0" w:space="0" w:color="auto"/>
        <w:left w:val="none" w:sz="0" w:space="0" w:color="auto"/>
        <w:bottom w:val="none" w:sz="0" w:space="0" w:color="auto"/>
        <w:right w:val="none" w:sz="0" w:space="0" w:color="auto"/>
      </w:divBdr>
    </w:div>
    <w:div w:id="1240291000">
      <w:bodyDiv w:val="1"/>
      <w:marLeft w:val="0"/>
      <w:marRight w:val="0"/>
      <w:marTop w:val="0"/>
      <w:marBottom w:val="0"/>
      <w:divBdr>
        <w:top w:val="none" w:sz="0" w:space="0" w:color="auto"/>
        <w:left w:val="none" w:sz="0" w:space="0" w:color="auto"/>
        <w:bottom w:val="none" w:sz="0" w:space="0" w:color="auto"/>
        <w:right w:val="none" w:sz="0" w:space="0" w:color="auto"/>
      </w:divBdr>
    </w:div>
    <w:div w:id="1240293502">
      <w:bodyDiv w:val="1"/>
      <w:marLeft w:val="0"/>
      <w:marRight w:val="0"/>
      <w:marTop w:val="0"/>
      <w:marBottom w:val="0"/>
      <w:divBdr>
        <w:top w:val="none" w:sz="0" w:space="0" w:color="auto"/>
        <w:left w:val="none" w:sz="0" w:space="0" w:color="auto"/>
        <w:bottom w:val="none" w:sz="0" w:space="0" w:color="auto"/>
        <w:right w:val="none" w:sz="0" w:space="0" w:color="auto"/>
      </w:divBdr>
    </w:div>
    <w:div w:id="1240405796">
      <w:bodyDiv w:val="1"/>
      <w:marLeft w:val="0"/>
      <w:marRight w:val="0"/>
      <w:marTop w:val="0"/>
      <w:marBottom w:val="0"/>
      <w:divBdr>
        <w:top w:val="none" w:sz="0" w:space="0" w:color="auto"/>
        <w:left w:val="none" w:sz="0" w:space="0" w:color="auto"/>
        <w:bottom w:val="none" w:sz="0" w:space="0" w:color="auto"/>
        <w:right w:val="none" w:sz="0" w:space="0" w:color="auto"/>
      </w:divBdr>
    </w:div>
    <w:div w:id="1240554874">
      <w:bodyDiv w:val="1"/>
      <w:marLeft w:val="0"/>
      <w:marRight w:val="0"/>
      <w:marTop w:val="0"/>
      <w:marBottom w:val="0"/>
      <w:divBdr>
        <w:top w:val="none" w:sz="0" w:space="0" w:color="auto"/>
        <w:left w:val="none" w:sz="0" w:space="0" w:color="auto"/>
        <w:bottom w:val="none" w:sz="0" w:space="0" w:color="auto"/>
        <w:right w:val="none" w:sz="0" w:space="0" w:color="auto"/>
      </w:divBdr>
    </w:div>
    <w:div w:id="1240824397">
      <w:bodyDiv w:val="1"/>
      <w:marLeft w:val="0"/>
      <w:marRight w:val="0"/>
      <w:marTop w:val="0"/>
      <w:marBottom w:val="0"/>
      <w:divBdr>
        <w:top w:val="none" w:sz="0" w:space="0" w:color="auto"/>
        <w:left w:val="none" w:sz="0" w:space="0" w:color="auto"/>
        <w:bottom w:val="none" w:sz="0" w:space="0" w:color="auto"/>
        <w:right w:val="none" w:sz="0" w:space="0" w:color="auto"/>
      </w:divBdr>
    </w:div>
    <w:div w:id="1241212437">
      <w:bodyDiv w:val="1"/>
      <w:marLeft w:val="0"/>
      <w:marRight w:val="0"/>
      <w:marTop w:val="0"/>
      <w:marBottom w:val="0"/>
      <w:divBdr>
        <w:top w:val="none" w:sz="0" w:space="0" w:color="auto"/>
        <w:left w:val="none" w:sz="0" w:space="0" w:color="auto"/>
        <w:bottom w:val="none" w:sz="0" w:space="0" w:color="auto"/>
        <w:right w:val="none" w:sz="0" w:space="0" w:color="auto"/>
      </w:divBdr>
    </w:div>
    <w:div w:id="1241328245">
      <w:bodyDiv w:val="1"/>
      <w:marLeft w:val="0"/>
      <w:marRight w:val="0"/>
      <w:marTop w:val="0"/>
      <w:marBottom w:val="0"/>
      <w:divBdr>
        <w:top w:val="none" w:sz="0" w:space="0" w:color="auto"/>
        <w:left w:val="none" w:sz="0" w:space="0" w:color="auto"/>
        <w:bottom w:val="none" w:sz="0" w:space="0" w:color="auto"/>
        <w:right w:val="none" w:sz="0" w:space="0" w:color="auto"/>
      </w:divBdr>
    </w:div>
    <w:div w:id="1241595301">
      <w:bodyDiv w:val="1"/>
      <w:marLeft w:val="0"/>
      <w:marRight w:val="0"/>
      <w:marTop w:val="0"/>
      <w:marBottom w:val="0"/>
      <w:divBdr>
        <w:top w:val="none" w:sz="0" w:space="0" w:color="auto"/>
        <w:left w:val="none" w:sz="0" w:space="0" w:color="auto"/>
        <w:bottom w:val="none" w:sz="0" w:space="0" w:color="auto"/>
        <w:right w:val="none" w:sz="0" w:space="0" w:color="auto"/>
      </w:divBdr>
    </w:div>
    <w:div w:id="1241596963">
      <w:bodyDiv w:val="1"/>
      <w:marLeft w:val="0"/>
      <w:marRight w:val="0"/>
      <w:marTop w:val="0"/>
      <w:marBottom w:val="0"/>
      <w:divBdr>
        <w:top w:val="none" w:sz="0" w:space="0" w:color="auto"/>
        <w:left w:val="none" w:sz="0" w:space="0" w:color="auto"/>
        <w:bottom w:val="none" w:sz="0" w:space="0" w:color="auto"/>
        <w:right w:val="none" w:sz="0" w:space="0" w:color="auto"/>
      </w:divBdr>
    </w:div>
    <w:div w:id="1241675651">
      <w:bodyDiv w:val="1"/>
      <w:marLeft w:val="0"/>
      <w:marRight w:val="0"/>
      <w:marTop w:val="0"/>
      <w:marBottom w:val="0"/>
      <w:divBdr>
        <w:top w:val="none" w:sz="0" w:space="0" w:color="auto"/>
        <w:left w:val="none" w:sz="0" w:space="0" w:color="auto"/>
        <w:bottom w:val="none" w:sz="0" w:space="0" w:color="auto"/>
        <w:right w:val="none" w:sz="0" w:space="0" w:color="auto"/>
      </w:divBdr>
    </w:div>
    <w:div w:id="1241715760">
      <w:bodyDiv w:val="1"/>
      <w:marLeft w:val="0"/>
      <w:marRight w:val="0"/>
      <w:marTop w:val="0"/>
      <w:marBottom w:val="0"/>
      <w:divBdr>
        <w:top w:val="none" w:sz="0" w:space="0" w:color="auto"/>
        <w:left w:val="none" w:sz="0" w:space="0" w:color="auto"/>
        <w:bottom w:val="none" w:sz="0" w:space="0" w:color="auto"/>
        <w:right w:val="none" w:sz="0" w:space="0" w:color="auto"/>
      </w:divBdr>
    </w:div>
    <w:div w:id="1241988182">
      <w:bodyDiv w:val="1"/>
      <w:marLeft w:val="0"/>
      <w:marRight w:val="0"/>
      <w:marTop w:val="0"/>
      <w:marBottom w:val="0"/>
      <w:divBdr>
        <w:top w:val="none" w:sz="0" w:space="0" w:color="auto"/>
        <w:left w:val="none" w:sz="0" w:space="0" w:color="auto"/>
        <w:bottom w:val="none" w:sz="0" w:space="0" w:color="auto"/>
        <w:right w:val="none" w:sz="0" w:space="0" w:color="auto"/>
      </w:divBdr>
    </w:div>
    <w:div w:id="1241989738">
      <w:bodyDiv w:val="1"/>
      <w:marLeft w:val="0"/>
      <w:marRight w:val="0"/>
      <w:marTop w:val="0"/>
      <w:marBottom w:val="0"/>
      <w:divBdr>
        <w:top w:val="none" w:sz="0" w:space="0" w:color="auto"/>
        <w:left w:val="none" w:sz="0" w:space="0" w:color="auto"/>
        <w:bottom w:val="none" w:sz="0" w:space="0" w:color="auto"/>
        <w:right w:val="none" w:sz="0" w:space="0" w:color="auto"/>
      </w:divBdr>
    </w:div>
    <w:div w:id="1241990327">
      <w:bodyDiv w:val="1"/>
      <w:marLeft w:val="0"/>
      <w:marRight w:val="0"/>
      <w:marTop w:val="0"/>
      <w:marBottom w:val="0"/>
      <w:divBdr>
        <w:top w:val="none" w:sz="0" w:space="0" w:color="auto"/>
        <w:left w:val="none" w:sz="0" w:space="0" w:color="auto"/>
        <w:bottom w:val="none" w:sz="0" w:space="0" w:color="auto"/>
        <w:right w:val="none" w:sz="0" w:space="0" w:color="auto"/>
      </w:divBdr>
    </w:div>
    <w:div w:id="1242059668">
      <w:bodyDiv w:val="1"/>
      <w:marLeft w:val="0"/>
      <w:marRight w:val="0"/>
      <w:marTop w:val="0"/>
      <w:marBottom w:val="0"/>
      <w:divBdr>
        <w:top w:val="none" w:sz="0" w:space="0" w:color="auto"/>
        <w:left w:val="none" w:sz="0" w:space="0" w:color="auto"/>
        <w:bottom w:val="none" w:sz="0" w:space="0" w:color="auto"/>
        <w:right w:val="none" w:sz="0" w:space="0" w:color="auto"/>
      </w:divBdr>
    </w:div>
    <w:div w:id="1242520798">
      <w:bodyDiv w:val="1"/>
      <w:marLeft w:val="0"/>
      <w:marRight w:val="0"/>
      <w:marTop w:val="0"/>
      <w:marBottom w:val="0"/>
      <w:divBdr>
        <w:top w:val="none" w:sz="0" w:space="0" w:color="auto"/>
        <w:left w:val="none" w:sz="0" w:space="0" w:color="auto"/>
        <w:bottom w:val="none" w:sz="0" w:space="0" w:color="auto"/>
        <w:right w:val="none" w:sz="0" w:space="0" w:color="auto"/>
      </w:divBdr>
    </w:div>
    <w:div w:id="1242643689">
      <w:bodyDiv w:val="1"/>
      <w:marLeft w:val="0"/>
      <w:marRight w:val="0"/>
      <w:marTop w:val="0"/>
      <w:marBottom w:val="0"/>
      <w:divBdr>
        <w:top w:val="none" w:sz="0" w:space="0" w:color="auto"/>
        <w:left w:val="none" w:sz="0" w:space="0" w:color="auto"/>
        <w:bottom w:val="none" w:sz="0" w:space="0" w:color="auto"/>
        <w:right w:val="none" w:sz="0" w:space="0" w:color="auto"/>
      </w:divBdr>
    </w:div>
    <w:div w:id="1242836017">
      <w:bodyDiv w:val="1"/>
      <w:marLeft w:val="0"/>
      <w:marRight w:val="0"/>
      <w:marTop w:val="0"/>
      <w:marBottom w:val="0"/>
      <w:divBdr>
        <w:top w:val="none" w:sz="0" w:space="0" w:color="auto"/>
        <w:left w:val="none" w:sz="0" w:space="0" w:color="auto"/>
        <w:bottom w:val="none" w:sz="0" w:space="0" w:color="auto"/>
        <w:right w:val="none" w:sz="0" w:space="0" w:color="auto"/>
      </w:divBdr>
    </w:div>
    <w:div w:id="1242910084">
      <w:bodyDiv w:val="1"/>
      <w:marLeft w:val="0"/>
      <w:marRight w:val="0"/>
      <w:marTop w:val="0"/>
      <w:marBottom w:val="0"/>
      <w:divBdr>
        <w:top w:val="none" w:sz="0" w:space="0" w:color="auto"/>
        <w:left w:val="none" w:sz="0" w:space="0" w:color="auto"/>
        <w:bottom w:val="none" w:sz="0" w:space="0" w:color="auto"/>
        <w:right w:val="none" w:sz="0" w:space="0" w:color="auto"/>
      </w:divBdr>
    </w:div>
    <w:div w:id="1242984146">
      <w:bodyDiv w:val="1"/>
      <w:marLeft w:val="0"/>
      <w:marRight w:val="0"/>
      <w:marTop w:val="0"/>
      <w:marBottom w:val="0"/>
      <w:divBdr>
        <w:top w:val="none" w:sz="0" w:space="0" w:color="auto"/>
        <w:left w:val="none" w:sz="0" w:space="0" w:color="auto"/>
        <w:bottom w:val="none" w:sz="0" w:space="0" w:color="auto"/>
        <w:right w:val="none" w:sz="0" w:space="0" w:color="auto"/>
      </w:divBdr>
    </w:div>
    <w:div w:id="1243103269">
      <w:bodyDiv w:val="1"/>
      <w:marLeft w:val="0"/>
      <w:marRight w:val="0"/>
      <w:marTop w:val="0"/>
      <w:marBottom w:val="0"/>
      <w:divBdr>
        <w:top w:val="none" w:sz="0" w:space="0" w:color="auto"/>
        <w:left w:val="none" w:sz="0" w:space="0" w:color="auto"/>
        <w:bottom w:val="none" w:sz="0" w:space="0" w:color="auto"/>
        <w:right w:val="none" w:sz="0" w:space="0" w:color="auto"/>
      </w:divBdr>
    </w:div>
    <w:div w:id="1243225232">
      <w:bodyDiv w:val="1"/>
      <w:marLeft w:val="0"/>
      <w:marRight w:val="0"/>
      <w:marTop w:val="0"/>
      <w:marBottom w:val="0"/>
      <w:divBdr>
        <w:top w:val="none" w:sz="0" w:space="0" w:color="auto"/>
        <w:left w:val="none" w:sz="0" w:space="0" w:color="auto"/>
        <w:bottom w:val="none" w:sz="0" w:space="0" w:color="auto"/>
        <w:right w:val="none" w:sz="0" w:space="0" w:color="auto"/>
      </w:divBdr>
    </w:div>
    <w:div w:id="1243297138">
      <w:bodyDiv w:val="1"/>
      <w:marLeft w:val="0"/>
      <w:marRight w:val="0"/>
      <w:marTop w:val="0"/>
      <w:marBottom w:val="0"/>
      <w:divBdr>
        <w:top w:val="none" w:sz="0" w:space="0" w:color="auto"/>
        <w:left w:val="none" w:sz="0" w:space="0" w:color="auto"/>
        <w:bottom w:val="none" w:sz="0" w:space="0" w:color="auto"/>
        <w:right w:val="none" w:sz="0" w:space="0" w:color="auto"/>
      </w:divBdr>
    </w:div>
    <w:div w:id="1243486351">
      <w:bodyDiv w:val="1"/>
      <w:marLeft w:val="0"/>
      <w:marRight w:val="0"/>
      <w:marTop w:val="0"/>
      <w:marBottom w:val="0"/>
      <w:divBdr>
        <w:top w:val="none" w:sz="0" w:space="0" w:color="auto"/>
        <w:left w:val="none" w:sz="0" w:space="0" w:color="auto"/>
        <w:bottom w:val="none" w:sz="0" w:space="0" w:color="auto"/>
        <w:right w:val="none" w:sz="0" w:space="0" w:color="auto"/>
      </w:divBdr>
    </w:div>
    <w:div w:id="1243569255">
      <w:bodyDiv w:val="1"/>
      <w:marLeft w:val="0"/>
      <w:marRight w:val="0"/>
      <w:marTop w:val="0"/>
      <w:marBottom w:val="0"/>
      <w:divBdr>
        <w:top w:val="none" w:sz="0" w:space="0" w:color="auto"/>
        <w:left w:val="none" w:sz="0" w:space="0" w:color="auto"/>
        <w:bottom w:val="none" w:sz="0" w:space="0" w:color="auto"/>
        <w:right w:val="none" w:sz="0" w:space="0" w:color="auto"/>
      </w:divBdr>
    </w:div>
    <w:div w:id="1243837249">
      <w:bodyDiv w:val="1"/>
      <w:marLeft w:val="0"/>
      <w:marRight w:val="0"/>
      <w:marTop w:val="0"/>
      <w:marBottom w:val="0"/>
      <w:divBdr>
        <w:top w:val="none" w:sz="0" w:space="0" w:color="auto"/>
        <w:left w:val="none" w:sz="0" w:space="0" w:color="auto"/>
        <w:bottom w:val="none" w:sz="0" w:space="0" w:color="auto"/>
        <w:right w:val="none" w:sz="0" w:space="0" w:color="auto"/>
      </w:divBdr>
    </w:div>
    <w:div w:id="1243873688">
      <w:bodyDiv w:val="1"/>
      <w:marLeft w:val="0"/>
      <w:marRight w:val="0"/>
      <w:marTop w:val="0"/>
      <w:marBottom w:val="0"/>
      <w:divBdr>
        <w:top w:val="none" w:sz="0" w:space="0" w:color="auto"/>
        <w:left w:val="none" w:sz="0" w:space="0" w:color="auto"/>
        <w:bottom w:val="none" w:sz="0" w:space="0" w:color="auto"/>
        <w:right w:val="none" w:sz="0" w:space="0" w:color="auto"/>
      </w:divBdr>
    </w:div>
    <w:div w:id="1243878354">
      <w:bodyDiv w:val="1"/>
      <w:marLeft w:val="0"/>
      <w:marRight w:val="0"/>
      <w:marTop w:val="0"/>
      <w:marBottom w:val="0"/>
      <w:divBdr>
        <w:top w:val="none" w:sz="0" w:space="0" w:color="auto"/>
        <w:left w:val="none" w:sz="0" w:space="0" w:color="auto"/>
        <w:bottom w:val="none" w:sz="0" w:space="0" w:color="auto"/>
        <w:right w:val="none" w:sz="0" w:space="0" w:color="auto"/>
      </w:divBdr>
    </w:div>
    <w:div w:id="1243905075">
      <w:bodyDiv w:val="1"/>
      <w:marLeft w:val="0"/>
      <w:marRight w:val="0"/>
      <w:marTop w:val="0"/>
      <w:marBottom w:val="0"/>
      <w:divBdr>
        <w:top w:val="none" w:sz="0" w:space="0" w:color="auto"/>
        <w:left w:val="none" w:sz="0" w:space="0" w:color="auto"/>
        <w:bottom w:val="none" w:sz="0" w:space="0" w:color="auto"/>
        <w:right w:val="none" w:sz="0" w:space="0" w:color="auto"/>
      </w:divBdr>
    </w:div>
    <w:div w:id="1244025636">
      <w:bodyDiv w:val="1"/>
      <w:marLeft w:val="0"/>
      <w:marRight w:val="0"/>
      <w:marTop w:val="0"/>
      <w:marBottom w:val="0"/>
      <w:divBdr>
        <w:top w:val="none" w:sz="0" w:space="0" w:color="auto"/>
        <w:left w:val="none" w:sz="0" w:space="0" w:color="auto"/>
        <w:bottom w:val="none" w:sz="0" w:space="0" w:color="auto"/>
        <w:right w:val="none" w:sz="0" w:space="0" w:color="auto"/>
      </w:divBdr>
    </w:div>
    <w:div w:id="1244026513">
      <w:bodyDiv w:val="1"/>
      <w:marLeft w:val="0"/>
      <w:marRight w:val="0"/>
      <w:marTop w:val="0"/>
      <w:marBottom w:val="0"/>
      <w:divBdr>
        <w:top w:val="none" w:sz="0" w:space="0" w:color="auto"/>
        <w:left w:val="none" w:sz="0" w:space="0" w:color="auto"/>
        <w:bottom w:val="none" w:sz="0" w:space="0" w:color="auto"/>
        <w:right w:val="none" w:sz="0" w:space="0" w:color="auto"/>
      </w:divBdr>
    </w:div>
    <w:div w:id="1244028761">
      <w:bodyDiv w:val="1"/>
      <w:marLeft w:val="0"/>
      <w:marRight w:val="0"/>
      <w:marTop w:val="0"/>
      <w:marBottom w:val="0"/>
      <w:divBdr>
        <w:top w:val="none" w:sz="0" w:space="0" w:color="auto"/>
        <w:left w:val="none" w:sz="0" w:space="0" w:color="auto"/>
        <w:bottom w:val="none" w:sz="0" w:space="0" w:color="auto"/>
        <w:right w:val="none" w:sz="0" w:space="0" w:color="auto"/>
      </w:divBdr>
    </w:div>
    <w:div w:id="1244217227">
      <w:bodyDiv w:val="1"/>
      <w:marLeft w:val="0"/>
      <w:marRight w:val="0"/>
      <w:marTop w:val="0"/>
      <w:marBottom w:val="0"/>
      <w:divBdr>
        <w:top w:val="none" w:sz="0" w:space="0" w:color="auto"/>
        <w:left w:val="none" w:sz="0" w:space="0" w:color="auto"/>
        <w:bottom w:val="none" w:sz="0" w:space="0" w:color="auto"/>
        <w:right w:val="none" w:sz="0" w:space="0" w:color="auto"/>
      </w:divBdr>
    </w:div>
    <w:div w:id="1244218299">
      <w:bodyDiv w:val="1"/>
      <w:marLeft w:val="0"/>
      <w:marRight w:val="0"/>
      <w:marTop w:val="0"/>
      <w:marBottom w:val="0"/>
      <w:divBdr>
        <w:top w:val="none" w:sz="0" w:space="0" w:color="auto"/>
        <w:left w:val="none" w:sz="0" w:space="0" w:color="auto"/>
        <w:bottom w:val="none" w:sz="0" w:space="0" w:color="auto"/>
        <w:right w:val="none" w:sz="0" w:space="0" w:color="auto"/>
      </w:divBdr>
    </w:div>
    <w:div w:id="1244411651">
      <w:bodyDiv w:val="1"/>
      <w:marLeft w:val="0"/>
      <w:marRight w:val="0"/>
      <w:marTop w:val="0"/>
      <w:marBottom w:val="0"/>
      <w:divBdr>
        <w:top w:val="none" w:sz="0" w:space="0" w:color="auto"/>
        <w:left w:val="none" w:sz="0" w:space="0" w:color="auto"/>
        <w:bottom w:val="none" w:sz="0" w:space="0" w:color="auto"/>
        <w:right w:val="none" w:sz="0" w:space="0" w:color="auto"/>
      </w:divBdr>
    </w:div>
    <w:div w:id="1244533443">
      <w:bodyDiv w:val="1"/>
      <w:marLeft w:val="0"/>
      <w:marRight w:val="0"/>
      <w:marTop w:val="0"/>
      <w:marBottom w:val="0"/>
      <w:divBdr>
        <w:top w:val="none" w:sz="0" w:space="0" w:color="auto"/>
        <w:left w:val="none" w:sz="0" w:space="0" w:color="auto"/>
        <w:bottom w:val="none" w:sz="0" w:space="0" w:color="auto"/>
        <w:right w:val="none" w:sz="0" w:space="0" w:color="auto"/>
      </w:divBdr>
    </w:div>
    <w:div w:id="1244610207">
      <w:bodyDiv w:val="1"/>
      <w:marLeft w:val="0"/>
      <w:marRight w:val="0"/>
      <w:marTop w:val="0"/>
      <w:marBottom w:val="0"/>
      <w:divBdr>
        <w:top w:val="none" w:sz="0" w:space="0" w:color="auto"/>
        <w:left w:val="none" w:sz="0" w:space="0" w:color="auto"/>
        <w:bottom w:val="none" w:sz="0" w:space="0" w:color="auto"/>
        <w:right w:val="none" w:sz="0" w:space="0" w:color="auto"/>
      </w:divBdr>
    </w:div>
    <w:div w:id="1244729041">
      <w:bodyDiv w:val="1"/>
      <w:marLeft w:val="0"/>
      <w:marRight w:val="0"/>
      <w:marTop w:val="0"/>
      <w:marBottom w:val="0"/>
      <w:divBdr>
        <w:top w:val="none" w:sz="0" w:space="0" w:color="auto"/>
        <w:left w:val="none" w:sz="0" w:space="0" w:color="auto"/>
        <w:bottom w:val="none" w:sz="0" w:space="0" w:color="auto"/>
        <w:right w:val="none" w:sz="0" w:space="0" w:color="auto"/>
      </w:divBdr>
    </w:div>
    <w:div w:id="1244802008">
      <w:bodyDiv w:val="1"/>
      <w:marLeft w:val="0"/>
      <w:marRight w:val="0"/>
      <w:marTop w:val="0"/>
      <w:marBottom w:val="0"/>
      <w:divBdr>
        <w:top w:val="none" w:sz="0" w:space="0" w:color="auto"/>
        <w:left w:val="none" w:sz="0" w:space="0" w:color="auto"/>
        <w:bottom w:val="none" w:sz="0" w:space="0" w:color="auto"/>
        <w:right w:val="none" w:sz="0" w:space="0" w:color="auto"/>
      </w:divBdr>
    </w:div>
    <w:div w:id="1245142417">
      <w:bodyDiv w:val="1"/>
      <w:marLeft w:val="0"/>
      <w:marRight w:val="0"/>
      <w:marTop w:val="0"/>
      <w:marBottom w:val="0"/>
      <w:divBdr>
        <w:top w:val="none" w:sz="0" w:space="0" w:color="auto"/>
        <w:left w:val="none" w:sz="0" w:space="0" w:color="auto"/>
        <w:bottom w:val="none" w:sz="0" w:space="0" w:color="auto"/>
        <w:right w:val="none" w:sz="0" w:space="0" w:color="auto"/>
      </w:divBdr>
    </w:div>
    <w:div w:id="1245216361">
      <w:bodyDiv w:val="1"/>
      <w:marLeft w:val="0"/>
      <w:marRight w:val="0"/>
      <w:marTop w:val="0"/>
      <w:marBottom w:val="0"/>
      <w:divBdr>
        <w:top w:val="none" w:sz="0" w:space="0" w:color="auto"/>
        <w:left w:val="none" w:sz="0" w:space="0" w:color="auto"/>
        <w:bottom w:val="none" w:sz="0" w:space="0" w:color="auto"/>
        <w:right w:val="none" w:sz="0" w:space="0" w:color="auto"/>
      </w:divBdr>
    </w:div>
    <w:div w:id="1245384015">
      <w:bodyDiv w:val="1"/>
      <w:marLeft w:val="0"/>
      <w:marRight w:val="0"/>
      <w:marTop w:val="0"/>
      <w:marBottom w:val="0"/>
      <w:divBdr>
        <w:top w:val="none" w:sz="0" w:space="0" w:color="auto"/>
        <w:left w:val="none" w:sz="0" w:space="0" w:color="auto"/>
        <w:bottom w:val="none" w:sz="0" w:space="0" w:color="auto"/>
        <w:right w:val="none" w:sz="0" w:space="0" w:color="auto"/>
      </w:divBdr>
    </w:div>
    <w:div w:id="1245530907">
      <w:bodyDiv w:val="1"/>
      <w:marLeft w:val="0"/>
      <w:marRight w:val="0"/>
      <w:marTop w:val="0"/>
      <w:marBottom w:val="0"/>
      <w:divBdr>
        <w:top w:val="none" w:sz="0" w:space="0" w:color="auto"/>
        <w:left w:val="none" w:sz="0" w:space="0" w:color="auto"/>
        <w:bottom w:val="none" w:sz="0" w:space="0" w:color="auto"/>
        <w:right w:val="none" w:sz="0" w:space="0" w:color="auto"/>
      </w:divBdr>
    </w:div>
    <w:div w:id="1245646536">
      <w:bodyDiv w:val="1"/>
      <w:marLeft w:val="0"/>
      <w:marRight w:val="0"/>
      <w:marTop w:val="0"/>
      <w:marBottom w:val="0"/>
      <w:divBdr>
        <w:top w:val="none" w:sz="0" w:space="0" w:color="auto"/>
        <w:left w:val="none" w:sz="0" w:space="0" w:color="auto"/>
        <w:bottom w:val="none" w:sz="0" w:space="0" w:color="auto"/>
        <w:right w:val="none" w:sz="0" w:space="0" w:color="auto"/>
      </w:divBdr>
    </w:div>
    <w:div w:id="1245728722">
      <w:bodyDiv w:val="1"/>
      <w:marLeft w:val="0"/>
      <w:marRight w:val="0"/>
      <w:marTop w:val="0"/>
      <w:marBottom w:val="0"/>
      <w:divBdr>
        <w:top w:val="none" w:sz="0" w:space="0" w:color="auto"/>
        <w:left w:val="none" w:sz="0" w:space="0" w:color="auto"/>
        <w:bottom w:val="none" w:sz="0" w:space="0" w:color="auto"/>
        <w:right w:val="none" w:sz="0" w:space="0" w:color="auto"/>
      </w:divBdr>
    </w:div>
    <w:div w:id="1246037140">
      <w:bodyDiv w:val="1"/>
      <w:marLeft w:val="0"/>
      <w:marRight w:val="0"/>
      <w:marTop w:val="0"/>
      <w:marBottom w:val="0"/>
      <w:divBdr>
        <w:top w:val="none" w:sz="0" w:space="0" w:color="auto"/>
        <w:left w:val="none" w:sz="0" w:space="0" w:color="auto"/>
        <w:bottom w:val="none" w:sz="0" w:space="0" w:color="auto"/>
        <w:right w:val="none" w:sz="0" w:space="0" w:color="auto"/>
      </w:divBdr>
    </w:div>
    <w:div w:id="1246186795">
      <w:bodyDiv w:val="1"/>
      <w:marLeft w:val="0"/>
      <w:marRight w:val="0"/>
      <w:marTop w:val="0"/>
      <w:marBottom w:val="0"/>
      <w:divBdr>
        <w:top w:val="none" w:sz="0" w:space="0" w:color="auto"/>
        <w:left w:val="none" w:sz="0" w:space="0" w:color="auto"/>
        <w:bottom w:val="none" w:sz="0" w:space="0" w:color="auto"/>
        <w:right w:val="none" w:sz="0" w:space="0" w:color="auto"/>
      </w:divBdr>
    </w:div>
    <w:div w:id="1246232602">
      <w:bodyDiv w:val="1"/>
      <w:marLeft w:val="0"/>
      <w:marRight w:val="0"/>
      <w:marTop w:val="0"/>
      <w:marBottom w:val="0"/>
      <w:divBdr>
        <w:top w:val="none" w:sz="0" w:space="0" w:color="auto"/>
        <w:left w:val="none" w:sz="0" w:space="0" w:color="auto"/>
        <w:bottom w:val="none" w:sz="0" w:space="0" w:color="auto"/>
        <w:right w:val="none" w:sz="0" w:space="0" w:color="auto"/>
      </w:divBdr>
    </w:div>
    <w:div w:id="1246455219">
      <w:bodyDiv w:val="1"/>
      <w:marLeft w:val="0"/>
      <w:marRight w:val="0"/>
      <w:marTop w:val="0"/>
      <w:marBottom w:val="0"/>
      <w:divBdr>
        <w:top w:val="none" w:sz="0" w:space="0" w:color="auto"/>
        <w:left w:val="none" w:sz="0" w:space="0" w:color="auto"/>
        <w:bottom w:val="none" w:sz="0" w:space="0" w:color="auto"/>
        <w:right w:val="none" w:sz="0" w:space="0" w:color="auto"/>
      </w:divBdr>
    </w:div>
    <w:div w:id="1246500117">
      <w:bodyDiv w:val="1"/>
      <w:marLeft w:val="0"/>
      <w:marRight w:val="0"/>
      <w:marTop w:val="0"/>
      <w:marBottom w:val="0"/>
      <w:divBdr>
        <w:top w:val="none" w:sz="0" w:space="0" w:color="auto"/>
        <w:left w:val="none" w:sz="0" w:space="0" w:color="auto"/>
        <w:bottom w:val="none" w:sz="0" w:space="0" w:color="auto"/>
        <w:right w:val="none" w:sz="0" w:space="0" w:color="auto"/>
      </w:divBdr>
    </w:div>
    <w:div w:id="1246574922">
      <w:bodyDiv w:val="1"/>
      <w:marLeft w:val="0"/>
      <w:marRight w:val="0"/>
      <w:marTop w:val="0"/>
      <w:marBottom w:val="0"/>
      <w:divBdr>
        <w:top w:val="none" w:sz="0" w:space="0" w:color="auto"/>
        <w:left w:val="none" w:sz="0" w:space="0" w:color="auto"/>
        <w:bottom w:val="none" w:sz="0" w:space="0" w:color="auto"/>
        <w:right w:val="none" w:sz="0" w:space="0" w:color="auto"/>
      </w:divBdr>
    </w:div>
    <w:div w:id="1246761522">
      <w:bodyDiv w:val="1"/>
      <w:marLeft w:val="0"/>
      <w:marRight w:val="0"/>
      <w:marTop w:val="0"/>
      <w:marBottom w:val="0"/>
      <w:divBdr>
        <w:top w:val="none" w:sz="0" w:space="0" w:color="auto"/>
        <w:left w:val="none" w:sz="0" w:space="0" w:color="auto"/>
        <w:bottom w:val="none" w:sz="0" w:space="0" w:color="auto"/>
        <w:right w:val="none" w:sz="0" w:space="0" w:color="auto"/>
      </w:divBdr>
    </w:div>
    <w:div w:id="1246768680">
      <w:bodyDiv w:val="1"/>
      <w:marLeft w:val="0"/>
      <w:marRight w:val="0"/>
      <w:marTop w:val="0"/>
      <w:marBottom w:val="0"/>
      <w:divBdr>
        <w:top w:val="none" w:sz="0" w:space="0" w:color="auto"/>
        <w:left w:val="none" w:sz="0" w:space="0" w:color="auto"/>
        <w:bottom w:val="none" w:sz="0" w:space="0" w:color="auto"/>
        <w:right w:val="none" w:sz="0" w:space="0" w:color="auto"/>
      </w:divBdr>
    </w:div>
    <w:div w:id="1246841064">
      <w:bodyDiv w:val="1"/>
      <w:marLeft w:val="0"/>
      <w:marRight w:val="0"/>
      <w:marTop w:val="0"/>
      <w:marBottom w:val="0"/>
      <w:divBdr>
        <w:top w:val="none" w:sz="0" w:space="0" w:color="auto"/>
        <w:left w:val="none" w:sz="0" w:space="0" w:color="auto"/>
        <w:bottom w:val="none" w:sz="0" w:space="0" w:color="auto"/>
        <w:right w:val="none" w:sz="0" w:space="0" w:color="auto"/>
      </w:divBdr>
    </w:div>
    <w:div w:id="1247034156">
      <w:bodyDiv w:val="1"/>
      <w:marLeft w:val="0"/>
      <w:marRight w:val="0"/>
      <w:marTop w:val="0"/>
      <w:marBottom w:val="0"/>
      <w:divBdr>
        <w:top w:val="none" w:sz="0" w:space="0" w:color="auto"/>
        <w:left w:val="none" w:sz="0" w:space="0" w:color="auto"/>
        <w:bottom w:val="none" w:sz="0" w:space="0" w:color="auto"/>
        <w:right w:val="none" w:sz="0" w:space="0" w:color="auto"/>
      </w:divBdr>
    </w:div>
    <w:div w:id="1247039311">
      <w:bodyDiv w:val="1"/>
      <w:marLeft w:val="0"/>
      <w:marRight w:val="0"/>
      <w:marTop w:val="0"/>
      <w:marBottom w:val="0"/>
      <w:divBdr>
        <w:top w:val="none" w:sz="0" w:space="0" w:color="auto"/>
        <w:left w:val="none" w:sz="0" w:space="0" w:color="auto"/>
        <w:bottom w:val="none" w:sz="0" w:space="0" w:color="auto"/>
        <w:right w:val="none" w:sz="0" w:space="0" w:color="auto"/>
      </w:divBdr>
    </w:div>
    <w:div w:id="1247155459">
      <w:bodyDiv w:val="1"/>
      <w:marLeft w:val="0"/>
      <w:marRight w:val="0"/>
      <w:marTop w:val="0"/>
      <w:marBottom w:val="0"/>
      <w:divBdr>
        <w:top w:val="none" w:sz="0" w:space="0" w:color="auto"/>
        <w:left w:val="none" w:sz="0" w:space="0" w:color="auto"/>
        <w:bottom w:val="none" w:sz="0" w:space="0" w:color="auto"/>
        <w:right w:val="none" w:sz="0" w:space="0" w:color="auto"/>
      </w:divBdr>
    </w:div>
    <w:div w:id="1247157334">
      <w:bodyDiv w:val="1"/>
      <w:marLeft w:val="0"/>
      <w:marRight w:val="0"/>
      <w:marTop w:val="0"/>
      <w:marBottom w:val="0"/>
      <w:divBdr>
        <w:top w:val="none" w:sz="0" w:space="0" w:color="auto"/>
        <w:left w:val="none" w:sz="0" w:space="0" w:color="auto"/>
        <w:bottom w:val="none" w:sz="0" w:space="0" w:color="auto"/>
        <w:right w:val="none" w:sz="0" w:space="0" w:color="auto"/>
      </w:divBdr>
    </w:div>
    <w:div w:id="1247376724">
      <w:bodyDiv w:val="1"/>
      <w:marLeft w:val="0"/>
      <w:marRight w:val="0"/>
      <w:marTop w:val="0"/>
      <w:marBottom w:val="0"/>
      <w:divBdr>
        <w:top w:val="none" w:sz="0" w:space="0" w:color="auto"/>
        <w:left w:val="none" w:sz="0" w:space="0" w:color="auto"/>
        <w:bottom w:val="none" w:sz="0" w:space="0" w:color="auto"/>
        <w:right w:val="none" w:sz="0" w:space="0" w:color="auto"/>
      </w:divBdr>
    </w:div>
    <w:div w:id="1247417003">
      <w:bodyDiv w:val="1"/>
      <w:marLeft w:val="0"/>
      <w:marRight w:val="0"/>
      <w:marTop w:val="0"/>
      <w:marBottom w:val="0"/>
      <w:divBdr>
        <w:top w:val="none" w:sz="0" w:space="0" w:color="auto"/>
        <w:left w:val="none" w:sz="0" w:space="0" w:color="auto"/>
        <w:bottom w:val="none" w:sz="0" w:space="0" w:color="auto"/>
        <w:right w:val="none" w:sz="0" w:space="0" w:color="auto"/>
      </w:divBdr>
    </w:div>
    <w:div w:id="1247419041">
      <w:bodyDiv w:val="1"/>
      <w:marLeft w:val="0"/>
      <w:marRight w:val="0"/>
      <w:marTop w:val="0"/>
      <w:marBottom w:val="0"/>
      <w:divBdr>
        <w:top w:val="none" w:sz="0" w:space="0" w:color="auto"/>
        <w:left w:val="none" w:sz="0" w:space="0" w:color="auto"/>
        <w:bottom w:val="none" w:sz="0" w:space="0" w:color="auto"/>
        <w:right w:val="none" w:sz="0" w:space="0" w:color="auto"/>
      </w:divBdr>
    </w:div>
    <w:div w:id="1247610944">
      <w:bodyDiv w:val="1"/>
      <w:marLeft w:val="0"/>
      <w:marRight w:val="0"/>
      <w:marTop w:val="0"/>
      <w:marBottom w:val="0"/>
      <w:divBdr>
        <w:top w:val="none" w:sz="0" w:space="0" w:color="auto"/>
        <w:left w:val="none" w:sz="0" w:space="0" w:color="auto"/>
        <w:bottom w:val="none" w:sz="0" w:space="0" w:color="auto"/>
        <w:right w:val="none" w:sz="0" w:space="0" w:color="auto"/>
      </w:divBdr>
    </w:div>
    <w:div w:id="1247769441">
      <w:bodyDiv w:val="1"/>
      <w:marLeft w:val="0"/>
      <w:marRight w:val="0"/>
      <w:marTop w:val="0"/>
      <w:marBottom w:val="0"/>
      <w:divBdr>
        <w:top w:val="none" w:sz="0" w:space="0" w:color="auto"/>
        <w:left w:val="none" w:sz="0" w:space="0" w:color="auto"/>
        <w:bottom w:val="none" w:sz="0" w:space="0" w:color="auto"/>
        <w:right w:val="none" w:sz="0" w:space="0" w:color="auto"/>
      </w:divBdr>
    </w:div>
    <w:div w:id="1247808165">
      <w:bodyDiv w:val="1"/>
      <w:marLeft w:val="0"/>
      <w:marRight w:val="0"/>
      <w:marTop w:val="0"/>
      <w:marBottom w:val="0"/>
      <w:divBdr>
        <w:top w:val="none" w:sz="0" w:space="0" w:color="auto"/>
        <w:left w:val="none" w:sz="0" w:space="0" w:color="auto"/>
        <w:bottom w:val="none" w:sz="0" w:space="0" w:color="auto"/>
        <w:right w:val="none" w:sz="0" w:space="0" w:color="auto"/>
      </w:divBdr>
    </w:div>
    <w:div w:id="1247882785">
      <w:bodyDiv w:val="1"/>
      <w:marLeft w:val="0"/>
      <w:marRight w:val="0"/>
      <w:marTop w:val="0"/>
      <w:marBottom w:val="0"/>
      <w:divBdr>
        <w:top w:val="none" w:sz="0" w:space="0" w:color="auto"/>
        <w:left w:val="none" w:sz="0" w:space="0" w:color="auto"/>
        <w:bottom w:val="none" w:sz="0" w:space="0" w:color="auto"/>
        <w:right w:val="none" w:sz="0" w:space="0" w:color="auto"/>
      </w:divBdr>
    </w:div>
    <w:div w:id="1247884168">
      <w:bodyDiv w:val="1"/>
      <w:marLeft w:val="0"/>
      <w:marRight w:val="0"/>
      <w:marTop w:val="0"/>
      <w:marBottom w:val="0"/>
      <w:divBdr>
        <w:top w:val="none" w:sz="0" w:space="0" w:color="auto"/>
        <w:left w:val="none" w:sz="0" w:space="0" w:color="auto"/>
        <w:bottom w:val="none" w:sz="0" w:space="0" w:color="auto"/>
        <w:right w:val="none" w:sz="0" w:space="0" w:color="auto"/>
      </w:divBdr>
    </w:div>
    <w:div w:id="1247956687">
      <w:bodyDiv w:val="1"/>
      <w:marLeft w:val="0"/>
      <w:marRight w:val="0"/>
      <w:marTop w:val="0"/>
      <w:marBottom w:val="0"/>
      <w:divBdr>
        <w:top w:val="none" w:sz="0" w:space="0" w:color="auto"/>
        <w:left w:val="none" w:sz="0" w:space="0" w:color="auto"/>
        <w:bottom w:val="none" w:sz="0" w:space="0" w:color="auto"/>
        <w:right w:val="none" w:sz="0" w:space="0" w:color="auto"/>
      </w:divBdr>
    </w:div>
    <w:div w:id="1248224830">
      <w:bodyDiv w:val="1"/>
      <w:marLeft w:val="0"/>
      <w:marRight w:val="0"/>
      <w:marTop w:val="0"/>
      <w:marBottom w:val="0"/>
      <w:divBdr>
        <w:top w:val="none" w:sz="0" w:space="0" w:color="auto"/>
        <w:left w:val="none" w:sz="0" w:space="0" w:color="auto"/>
        <w:bottom w:val="none" w:sz="0" w:space="0" w:color="auto"/>
        <w:right w:val="none" w:sz="0" w:space="0" w:color="auto"/>
      </w:divBdr>
    </w:div>
    <w:div w:id="1248266942">
      <w:bodyDiv w:val="1"/>
      <w:marLeft w:val="0"/>
      <w:marRight w:val="0"/>
      <w:marTop w:val="0"/>
      <w:marBottom w:val="0"/>
      <w:divBdr>
        <w:top w:val="none" w:sz="0" w:space="0" w:color="auto"/>
        <w:left w:val="none" w:sz="0" w:space="0" w:color="auto"/>
        <w:bottom w:val="none" w:sz="0" w:space="0" w:color="auto"/>
        <w:right w:val="none" w:sz="0" w:space="0" w:color="auto"/>
      </w:divBdr>
    </w:div>
    <w:div w:id="1248342350">
      <w:bodyDiv w:val="1"/>
      <w:marLeft w:val="0"/>
      <w:marRight w:val="0"/>
      <w:marTop w:val="0"/>
      <w:marBottom w:val="0"/>
      <w:divBdr>
        <w:top w:val="none" w:sz="0" w:space="0" w:color="auto"/>
        <w:left w:val="none" w:sz="0" w:space="0" w:color="auto"/>
        <w:bottom w:val="none" w:sz="0" w:space="0" w:color="auto"/>
        <w:right w:val="none" w:sz="0" w:space="0" w:color="auto"/>
      </w:divBdr>
    </w:div>
    <w:div w:id="1248418705">
      <w:bodyDiv w:val="1"/>
      <w:marLeft w:val="0"/>
      <w:marRight w:val="0"/>
      <w:marTop w:val="0"/>
      <w:marBottom w:val="0"/>
      <w:divBdr>
        <w:top w:val="none" w:sz="0" w:space="0" w:color="auto"/>
        <w:left w:val="none" w:sz="0" w:space="0" w:color="auto"/>
        <w:bottom w:val="none" w:sz="0" w:space="0" w:color="auto"/>
        <w:right w:val="none" w:sz="0" w:space="0" w:color="auto"/>
      </w:divBdr>
    </w:div>
    <w:div w:id="1248686396">
      <w:bodyDiv w:val="1"/>
      <w:marLeft w:val="0"/>
      <w:marRight w:val="0"/>
      <w:marTop w:val="0"/>
      <w:marBottom w:val="0"/>
      <w:divBdr>
        <w:top w:val="none" w:sz="0" w:space="0" w:color="auto"/>
        <w:left w:val="none" w:sz="0" w:space="0" w:color="auto"/>
        <w:bottom w:val="none" w:sz="0" w:space="0" w:color="auto"/>
        <w:right w:val="none" w:sz="0" w:space="0" w:color="auto"/>
      </w:divBdr>
    </w:div>
    <w:div w:id="1248804807">
      <w:bodyDiv w:val="1"/>
      <w:marLeft w:val="0"/>
      <w:marRight w:val="0"/>
      <w:marTop w:val="0"/>
      <w:marBottom w:val="0"/>
      <w:divBdr>
        <w:top w:val="none" w:sz="0" w:space="0" w:color="auto"/>
        <w:left w:val="none" w:sz="0" w:space="0" w:color="auto"/>
        <w:bottom w:val="none" w:sz="0" w:space="0" w:color="auto"/>
        <w:right w:val="none" w:sz="0" w:space="0" w:color="auto"/>
      </w:divBdr>
    </w:div>
    <w:div w:id="1249118139">
      <w:bodyDiv w:val="1"/>
      <w:marLeft w:val="0"/>
      <w:marRight w:val="0"/>
      <w:marTop w:val="0"/>
      <w:marBottom w:val="0"/>
      <w:divBdr>
        <w:top w:val="none" w:sz="0" w:space="0" w:color="auto"/>
        <w:left w:val="none" w:sz="0" w:space="0" w:color="auto"/>
        <w:bottom w:val="none" w:sz="0" w:space="0" w:color="auto"/>
        <w:right w:val="none" w:sz="0" w:space="0" w:color="auto"/>
      </w:divBdr>
    </w:div>
    <w:div w:id="1249191880">
      <w:bodyDiv w:val="1"/>
      <w:marLeft w:val="0"/>
      <w:marRight w:val="0"/>
      <w:marTop w:val="0"/>
      <w:marBottom w:val="0"/>
      <w:divBdr>
        <w:top w:val="none" w:sz="0" w:space="0" w:color="auto"/>
        <w:left w:val="none" w:sz="0" w:space="0" w:color="auto"/>
        <w:bottom w:val="none" w:sz="0" w:space="0" w:color="auto"/>
        <w:right w:val="none" w:sz="0" w:space="0" w:color="auto"/>
      </w:divBdr>
    </w:div>
    <w:div w:id="1249195029">
      <w:bodyDiv w:val="1"/>
      <w:marLeft w:val="0"/>
      <w:marRight w:val="0"/>
      <w:marTop w:val="0"/>
      <w:marBottom w:val="0"/>
      <w:divBdr>
        <w:top w:val="none" w:sz="0" w:space="0" w:color="auto"/>
        <w:left w:val="none" w:sz="0" w:space="0" w:color="auto"/>
        <w:bottom w:val="none" w:sz="0" w:space="0" w:color="auto"/>
        <w:right w:val="none" w:sz="0" w:space="0" w:color="auto"/>
      </w:divBdr>
    </w:div>
    <w:div w:id="1249314942">
      <w:bodyDiv w:val="1"/>
      <w:marLeft w:val="0"/>
      <w:marRight w:val="0"/>
      <w:marTop w:val="0"/>
      <w:marBottom w:val="0"/>
      <w:divBdr>
        <w:top w:val="none" w:sz="0" w:space="0" w:color="auto"/>
        <w:left w:val="none" w:sz="0" w:space="0" w:color="auto"/>
        <w:bottom w:val="none" w:sz="0" w:space="0" w:color="auto"/>
        <w:right w:val="none" w:sz="0" w:space="0" w:color="auto"/>
      </w:divBdr>
    </w:div>
    <w:div w:id="1249389759">
      <w:bodyDiv w:val="1"/>
      <w:marLeft w:val="0"/>
      <w:marRight w:val="0"/>
      <w:marTop w:val="0"/>
      <w:marBottom w:val="0"/>
      <w:divBdr>
        <w:top w:val="none" w:sz="0" w:space="0" w:color="auto"/>
        <w:left w:val="none" w:sz="0" w:space="0" w:color="auto"/>
        <w:bottom w:val="none" w:sz="0" w:space="0" w:color="auto"/>
        <w:right w:val="none" w:sz="0" w:space="0" w:color="auto"/>
      </w:divBdr>
    </w:div>
    <w:div w:id="1249460566">
      <w:bodyDiv w:val="1"/>
      <w:marLeft w:val="0"/>
      <w:marRight w:val="0"/>
      <w:marTop w:val="0"/>
      <w:marBottom w:val="0"/>
      <w:divBdr>
        <w:top w:val="none" w:sz="0" w:space="0" w:color="auto"/>
        <w:left w:val="none" w:sz="0" w:space="0" w:color="auto"/>
        <w:bottom w:val="none" w:sz="0" w:space="0" w:color="auto"/>
        <w:right w:val="none" w:sz="0" w:space="0" w:color="auto"/>
      </w:divBdr>
    </w:div>
    <w:div w:id="1249533738">
      <w:bodyDiv w:val="1"/>
      <w:marLeft w:val="0"/>
      <w:marRight w:val="0"/>
      <w:marTop w:val="0"/>
      <w:marBottom w:val="0"/>
      <w:divBdr>
        <w:top w:val="none" w:sz="0" w:space="0" w:color="auto"/>
        <w:left w:val="none" w:sz="0" w:space="0" w:color="auto"/>
        <w:bottom w:val="none" w:sz="0" w:space="0" w:color="auto"/>
        <w:right w:val="none" w:sz="0" w:space="0" w:color="auto"/>
      </w:divBdr>
    </w:div>
    <w:div w:id="1249582924">
      <w:bodyDiv w:val="1"/>
      <w:marLeft w:val="0"/>
      <w:marRight w:val="0"/>
      <w:marTop w:val="0"/>
      <w:marBottom w:val="0"/>
      <w:divBdr>
        <w:top w:val="none" w:sz="0" w:space="0" w:color="auto"/>
        <w:left w:val="none" w:sz="0" w:space="0" w:color="auto"/>
        <w:bottom w:val="none" w:sz="0" w:space="0" w:color="auto"/>
        <w:right w:val="none" w:sz="0" w:space="0" w:color="auto"/>
      </w:divBdr>
    </w:div>
    <w:div w:id="1249772562">
      <w:bodyDiv w:val="1"/>
      <w:marLeft w:val="0"/>
      <w:marRight w:val="0"/>
      <w:marTop w:val="0"/>
      <w:marBottom w:val="0"/>
      <w:divBdr>
        <w:top w:val="none" w:sz="0" w:space="0" w:color="auto"/>
        <w:left w:val="none" w:sz="0" w:space="0" w:color="auto"/>
        <w:bottom w:val="none" w:sz="0" w:space="0" w:color="auto"/>
        <w:right w:val="none" w:sz="0" w:space="0" w:color="auto"/>
      </w:divBdr>
    </w:div>
    <w:div w:id="1249849348">
      <w:bodyDiv w:val="1"/>
      <w:marLeft w:val="0"/>
      <w:marRight w:val="0"/>
      <w:marTop w:val="0"/>
      <w:marBottom w:val="0"/>
      <w:divBdr>
        <w:top w:val="none" w:sz="0" w:space="0" w:color="auto"/>
        <w:left w:val="none" w:sz="0" w:space="0" w:color="auto"/>
        <w:bottom w:val="none" w:sz="0" w:space="0" w:color="auto"/>
        <w:right w:val="none" w:sz="0" w:space="0" w:color="auto"/>
      </w:divBdr>
    </w:div>
    <w:div w:id="1249920384">
      <w:bodyDiv w:val="1"/>
      <w:marLeft w:val="0"/>
      <w:marRight w:val="0"/>
      <w:marTop w:val="0"/>
      <w:marBottom w:val="0"/>
      <w:divBdr>
        <w:top w:val="none" w:sz="0" w:space="0" w:color="auto"/>
        <w:left w:val="none" w:sz="0" w:space="0" w:color="auto"/>
        <w:bottom w:val="none" w:sz="0" w:space="0" w:color="auto"/>
        <w:right w:val="none" w:sz="0" w:space="0" w:color="auto"/>
      </w:divBdr>
    </w:div>
    <w:div w:id="1249924494">
      <w:bodyDiv w:val="1"/>
      <w:marLeft w:val="0"/>
      <w:marRight w:val="0"/>
      <w:marTop w:val="0"/>
      <w:marBottom w:val="0"/>
      <w:divBdr>
        <w:top w:val="none" w:sz="0" w:space="0" w:color="auto"/>
        <w:left w:val="none" w:sz="0" w:space="0" w:color="auto"/>
        <w:bottom w:val="none" w:sz="0" w:space="0" w:color="auto"/>
        <w:right w:val="none" w:sz="0" w:space="0" w:color="auto"/>
      </w:divBdr>
    </w:div>
    <w:div w:id="1250038519">
      <w:bodyDiv w:val="1"/>
      <w:marLeft w:val="0"/>
      <w:marRight w:val="0"/>
      <w:marTop w:val="0"/>
      <w:marBottom w:val="0"/>
      <w:divBdr>
        <w:top w:val="none" w:sz="0" w:space="0" w:color="auto"/>
        <w:left w:val="none" w:sz="0" w:space="0" w:color="auto"/>
        <w:bottom w:val="none" w:sz="0" w:space="0" w:color="auto"/>
        <w:right w:val="none" w:sz="0" w:space="0" w:color="auto"/>
      </w:divBdr>
    </w:div>
    <w:div w:id="1250195226">
      <w:bodyDiv w:val="1"/>
      <w:marLeft w:val="0"/>
      <w:marRight w:val="0"/>
      <w:marTop w:val="0"/>
      <w:marBottom w:val="0"/>
      <w:divBdr>
        <w:top w:val="none" w:sz="0" w:space="0" w:color="auto"/>
        <w:left w:val="none" w:sz="0" w:space="0" w:color="auto"/>
        <w:bottom w:val="none" w:sz="0" w:space="0" w:color="auto"/>
        <w:right w:val="none" w:sz="0" w:space="0" w:color="auto"/>
      </w:divBdr>
    </w:div>
    <w:div w:id="1250230815">
      <w:bodyDiv w:val="1"/>
      <w:marLeft w:val="0"/>
      <w:marRight w:val="0"/>
      <w:marTop w:val="0"/>
      <w:marBottom w:val="0"/>
      <w:divBdr>
        <w:top w:val="none" w:sz="0" w:space="0" w:color="auto"/>
        <w:left w:val="none" w:sz="0" w:space="0" w:color="auto"/>
        <w:bottom w:val="none" w:sz="0" w:space="0" w:color="auto"/>
        <w:right w:val="none" w:sz="0" w:space="0" w:color="auto"/>
      </w:divBdr>
    </w:div>
    <w:div w:id="1250315881">
      <w:bodyDiv w:val="1"/>
      <w:marLeft w:val="0"/>
      <w:marRight w:val="0"/>
      <w:marTop w:val="0"/>
      <w:marBottom w:val="0"/>
      <w:divBdr>
        <w:top w:val="none" w:sz="0" w:space="0" w:color="auto"/>
        <w:left w:val="none" w:sz="0" w:space="0" w:color="auto"/>
        <w:bottom w:val="none" w:sz="0" w:space="0" w:color="auto"/>
        <w:right w:val="none" w:sz="0" w:space="0" w:color="auto"/>
      </w:divBdr>
    </w:div>
    <w:div w:id="1250383952">
      <w:bodyDiv w:val="1"/>
      <w:marLeft w:val="0"/>
      <w:marRight w:val="0"/>
      <w:marTop w:val="0"/>
      <w:marBottom w:val="0"/>
      <w:divBdr>
        <w:top w:val="none" w:sz="0" w:space="0" w:color="auto"/>
        <w:left w:val="none" w:sz="0" w:space="0" w:color="auto"/>
        <w:bottom w:val="none" w:sz="0" w:space="0" w:color="auto"/>
        <w:right w:val="none" w:sz="0" w:space="0" w:color="auto"/>
      </w:divBdr>
    </w:div>
    <w:div w:id="1250433582">
      <w:bodyDiv w:val="1"/>
      <w:marLeft w:val="0"/>
      <w:marRight w:val="0"/>
      <w:marTop w:val="0"/>
      <w:marBottom w:val="0"/>
      <w:divBdr>
        <w:top w:val="none" w:sz="0" w:space="0" w:color="auto"/>
        <w:left w:val="none" w:sz="0" w:space="0" w:color="auto"/>
        <w:bottom w:val="none" w:sz="0" w:space="0" w:color="auto"/>
        <w:right w:val="none" w:sz="0" w:space="0" w:color="auto"/>
      </w:divBdr>
    </w:div>
    <w:div w:id="1250503666">
      <w:bodyDiv w:val="1"/>
      <w:marLeft w:val="0"/>
      <w:marRight w:val="0"/>
      <w:marTop w:val="0"/>
      <w:marBottom w:val="0"/>
      <w:divBdr>
        <w:top w:val="none" w:sz="0" w:space="0" w:color="auto"/>
        <w:left w:val="none" w:sz="0" w:space="0" w:color="auto"/>
        <w:bottom w:val="none" w:sz="0" w:space="0" w:color="auto"/>
        <w:right w:val="none" w:sz="0" w:space="0" w:color="auto"/>
      </w:divBdr>
    </w:div>
    <w:div w:id="1250578044">
      <w:bodyDiv w:val="1"/>
      <w:marLeft w:val="0"/>
      <w:marRight w:val="0"/>
      <w:marTop w:val="0"/>
      <w:marBottom w:val="0"/>
      <w:divBdr>
        <w:top w:val="none" w:sz="0" w:space="0" w:color="auto"/>
        <w:left w:val="none" w:sz="0" w:space="0" w:color="auto"/>
        <w:bottom w:val="none" w:sz="0" w:space="0" w:color="auto"/>
        <w:right w:val="none" w:sz="0" w:space="0" w:color="auto"/>
      </w:divBdr>
    </w:div>
    <w:div w:id="1250693617">
      <w:bodyDiv w:val="1"/>
      <w:marLeft w:val="0"/>
      <w:marRight w:val="0"/>
      <w:marTop w:val="0"/>
      <w:marBottom w:val="0"/>
      <w:divBdr>
        <w:top w:val="none" w:sz="0" w:space="0" w:color="auto"/>
        <w:left w:val="none" w:sz="0" w:space="0" w:color="auto"/>
        <w:bottom w:val="none" w:sz="0" w:space="0" w:color="auto"/>
        <w:right w:val="none" w:sz="0" w:space="0" w:color="auto"/>
      </w:divBdr>
    </w:div>
    <w:div w:id="1250700877">
      <w:bodyDiv w:val="1"/>
      <w:marLeft w:val="0"/>
      <w:marRight w:val="0"/>
      <w:marTop w:val="0"/>
      <w:marBottom w:val="0"/>
      <w:divBdr>
        <w:top w:val="none" w:sz="0" w:space="0" w:color="auto"/>
        <w:left w:val="none" w:sz="0" w:space="0" w:color="auto"/>
        <w:bottom w:val="none" w:sz="0" w:space="0" w:color="auto"/>
        <w:right w:val="none" w:sz="0" w:space="0" w:color="auto"/>
      </w:divBdr>
    </w:div>
    <w:div w:id="1250846747">
      <w:bodyDiv w:val="1"/>
      <w:marLeft w:val="0"/>
      <w:marRight w:val="0"/>
      <w:marTop w:val="0"/>
      <w:marBottom w:val="0"/>
      <w:divBdr>
        <w:top w:val="none" w:sz="0" w:space="0" w:color="auto"/>
        <w:left w:val="none" w:sz="0" w:space="0" w:color="auto"/>
        <w:bottom w:val="none" w:sz="0" w:space="0" w:color="auto"/>
        <w:right w:val="none" w:sz="0" w:space="0" w:color="auto"/>
      </w:divBdr>
    </w:div>
    <w:div w:id="1250847622">
      <w:bodyDiv w:val="1"/>
      <w:marLeft w:val="0"/>
      <w:marRight w:val="0"/>
      <w:marTop w:val="0"/>
      <w:marBottom w:val="0"/>
      <w:divBdr>
        <w:top w:val="none" w:sz="0" w:space="0" w:color="auto"/>
        <w:left w:val="none" w:sz="0" w:space="0" w:color="auto"/>
        <w:bottom w:val="none" w:sz="0" w:space="0" w:color="auto"/>
        <w:right w:val="none" w:sz="0" w:space="0" w:color="auto"/>
      </w:divBdr>
    </w:div>
    <w:div w:id="1250891435">
      <w:bodyDiv w:val="1"/>
      <w:marLeft w:val="0"/>
      <w:marRight w:val="0"/>
      <w:marTop w:val="0"/>
      <w:marBottom w:val="0"/>
      <w:divBdr>
        <w:top w:val="none" w:sz="0" w:space="0" w:color="auto"/>
        <w:left w:val="none" w:sz="0" w:space="0" w:color="auto"/>
        <w:bottom w:val="none" w:sz="0" w:space="0" w:color="auto"/>
        <w:right w:val="none" w:sz="0" w:space="0" w:color="auto"/>
      </w:divBdr>
    </w:div>
    <w:div w:id="1251083425">
      <w:bodyDiv w:val="1"/>
      <w:marLeft w:val="0"/>
      <w:marRight w:val="0"/>
      <w:marTop w:val="0"/>
      <w:marBottom w:val="0"/>
      <w:divBdr>
        <w:top w:val="none" w:sz="0" w:space="0" w:color="auto"/>
        <w:left w:val="none" w:sz="0" w:space="0" w:color="auto"/>
        <w:bottom w:val="none" w:sz="0" w:space="0" w:color="auto"/>
        <w:right w:val="none" w:sz="0" w:space="0" w:color="auto"/>
      </w:divBdr>
    </w:div>
    <w:div w:id="1251158905">
      <w:bodyDiv w:val="1"/>
      <w:marLeft w:val="0"/>
      <w:marRight w:val="0"/>
      <w:marTop w:val="0"/>
      <w:marBottom w:val="0"/>
      <w:divBdr>
        <w:top w:val="none" w:sz="0" w:space="0" w:color="auto"/>
        <w:left w:val="none" w:sz="0" w:space="0" w:color="auto"/>
        <w:bottom w:val="none" w:sz="0" w:space="0" w:color="auto"/>
        <w:right w:val="none" w:sz="0" w:space="0" w:color="auto"/>
      </w:divBdr>
    </w:div>
    <w:div w:id="1251230463">
      <w:bodyDiv w:val="1"/>
      <w:marLeft w:val="0"/>
      <w:marRight w:val="0"/>
      <w:marTop w:val="0"/>
      <w:marBottom w:val="0"/>
      <w:divBdr>
        <w:top w:val="none" w:sz="0" w:space="0" w:color="auto"/>
        <w:left w:val="none" w:sz="0" w:space="0" w:color="auto"/>
        <w:bottom w:val="none" w:sz="0" w:space="0" w:color="auto"/>
        <w:right w:val="none" w:sz="0" w:space="0" w:color="auto"/>
      </w:divBdr>
    </w:div>
    <w:div w:id="1251350871">
      <w:bodyDiv w:val="1"/>
      <w:marLeft w:val="0"/>
      <w:marRight w:val="0"/>
      <w:marTop w:val="0"/>
      <w:marBottom w:val="0"/>
      <w:divBdr>
        <w:top w:val="none" w:sz="0" w:space="0" w:color="auto"/>
        <w:left w:val="none" w:sz="0" w:space="0" w:color="auto"/>
        <w:bottom w:val="none" w:sz="0" w:space="0" w:color="auto"/>
        <w:right w:val="none" w:sz="0" w:space="0" w:color="auto"/>
      </w:divBdr>
    </w:div>
    <w:div w:id="1251498770">
      <w:bodyDiv w:val="1"/>
      <w:marLeft w:val="0"/>
      <w:marRight w:val="0"/>
      <w:marTop w:val="0"/>
      <w:marBottom w:val="0"/>
      <w:divBdr>
        <w:top w:val="none" w:sz="0" w:space="0" w:color="auto"/>
        <w:left w:val="none" w:sz="0" w:space="0" w:color="auto"/>
        <w:bottom w:val="none" w:sz="0" w:space="0" w:color="auto"/>
        <w:right w:val="none" w:sz="0" w:space="0" w:color="auto"/>
      </w:divBdr>
    </w:div>
    <w:div w:id="1251549639">
      <w:bodyDiv w:val="1"/>
      <w:marLeft w:val="0"/>
      <w:marRight w:val="0"/>
      <w:marTop w:val="0"/>
      <w:marBottom w:val="0"/>
      <w:divBdr>
        <w:top w:val="none" w:sz="0" w:space="0" w:color="auto"/>
        <w:left w:val="none" w:sz="0" w:space="0" w:color="auto"/>
        <w:bottom w:val="none" w:sz="0" w:space="0" w:color="auto"/>
        <w:right w:val="none" w:sz="0" w:space="0" w:color="auto"/>
      </w:divBdr>
    </w:div>
    <w:div w:id="1251700103">
      <w:bodyDiv w:val="1"/>
      <w:marLeft w:val="0"/>
      <w:marRight w:val="0"/>
      <w:marTop w:val="0"/>
      <w:marBottom w:val="0"/>
      <w:divBdr>
        <w:top w:val="none" w:sz="0" w:space="0" w:color="auto"/>
        <w:left w:val="none" w:sz="0" w:space="0" w:color="auto"/>
        <w:bottom w:val="none" w:sz="0" w:space="0" w:color="auto"/>
        <w:right w:val="none" w:sz="0" w:space="0" w:color="auto"/>
      </w:divBdr>
    </w:div>
    <w:div w:id="1251767887">
      <w:bodyDiv w:val="1"/>
      <w:marLeft w:val="0"/>
      <w:marRight w:val="0"/>
      <w:marTop w:val="0"/>
      <w:marBottom w:val="0"/>
      <w:divBdr>
        <w:top w:val="none" w:sz="0" w:space="0" w:color="auto"/>
        <w:left w:val="none" w:sz="0" w:space="0" w:color="auto"/>
        <w:bottom w:val="none" w:sz="0" w:space="0" w:color="auto"/>
        <w:right w:val="none" w:sz="0" w:space="0" w:color="auto"/>
      </w:divBdr>
    </w:div>
    <w:div w:id="1251810172">
      <w:bodyDiv w:val="1"/>
      <w:marLeft w:val="0"/>
      <w:marRight w:val="0"/>
      <w:marTop w:val="0"/>
      <w:marBottom w:val="0"/>
      <w:divBdr>
        <w:top w:val="none" w:sz="0" w:space="0" w:color="auto"/>
        <w:left w:val="none" w:sz="0" w:space="0" w:color="auto"/>
        <w:bottom w:val="none" w:sz="0" w:space="0" w:color="auto"/>
        <w:right w:val="none" w:sz="0" w:space="0" w:color="auto"/>
      </w:divBdr>
    </w:div>
    <w:div w:id="1251810480">
      <w:bodyDiv w:val="1"/>
      <w:marLeft w:val="0"/>
      <w:marRight w:val="0"/>
      <w:marTop w:val="0"/>
      <w:marBottom w:val="0"/>
      <w:divBdr>
        <w:top w:val="none" w:sz="0" w:space="0" w:color="auto"/>
        <w:left w:val="none" w:sz="0" w:space="0" w:color="auto"/>
        <w:bottom w:val="none" w:sz="0" w:space="0" w:color="auto"/>
        <w:right w:val="none" w:sz="0" w:space="0" w:color="auto"/>
      </w:divBdr>
    </w:div>
    <w:div w:id="1252080464">
      <w:bodyDiv w:val="1"/>
      <w:marLeft w:val="0"/>
      <w:marRight w:val="0"/>
      <w:marTop w:val="0"/>
      <w:marBottom w:val="0"/>
      <w:divBdr>
        <w:top w:val="none" w:sz="0" w:space="0" w:color="auto"/>
        <w:left w:val="none" w:sz="0" w:space="0" w:color="auto"/>
        <w:bottom w:val="none" w:sz="0" w:space="0" w:color="auto"/>
        <w:right w:val="none" w:sz="0" w:space="0" w:color="auto"/>
      </w:divBdr>
    </w:div>
    <w:div w:id="1252159347">
      <w:bodyDiv w:val="1"/>
      <w:marLeft w:val="0"/>
      <w:marRight w:val="0"/>
      <w:marTop w:val="0"/>
      <w:marBottom w:val="0"/>
      <w:divBdr>
        <w:top w:val="none" w:sz="0" w:space="0" w:color="auto"/>
        <w:left w:val="none" w:sz="0" w:space="0" w:color="auto"/>
        <w:bottom w:val="none" w:sz="0" w:space="0" w:color="auto"/>
        <w:right w:val="none" w:sz="0" w:space="0" w:color="auto"/>
      </w:divBdr>
    </w:div>
    <w:div w:id="1252163296">
      <w:bodyDiv w:val="1"/>
      <w:marLeft w:val="0"/>
      <w:marRight w:val="0"/>
      <w:marTop w:val="0"/>
      <w:marBottom w:val="0"/>
      <w:divBdr>
        <w:top w:val="none" w:sz="0" w:space="0" w:color="auto"/>
        <w:left w:val="none" w:sz="0" w:space="0" w:color="auto"/>
        <w:bottom w:val="none" w:sz="0" w:space="0" w:color="auto"/>
        <w:right w:val="none" w:sz="0" w:space="0" w:color="auto"/>
      </w:divBdr>
    </w:div>
    <w:div w:id="1252272561">
      <w:bodyDiv w:val="1"/>
      <w:marLeft w:val="0"/>
      <w:marRight w:val="0"/>
      <w:marTop w:val="0"/>
      <w:marBottom w:val="0"/>
      <w:divBdr>
        <w:top w:val="none" w:sz="0" w:space="0" w:color="auto"/>
        <w:left w:val="none" w:sz="0" w:space="0" w:color="auto"/>
        <w:bottom w:val="none" w:sz="0" w:space="0" w:color="auto"/>
        <w:right w:val="none" w:sz="0" w:space="0" w:color="auto"/>
      </w:divBdr>
    </w:div>
    <w:div w:id="1252275387">
      <w:bodyDiv w:val="1"/>
      <w:marLeft w:val="0"/>
      <w:marRight w:val="0"/>
      <w:marTop w:val="0"/>
      <w:marBottom w:val="0"/>
      <w:divBdr>
        <w:top w:val="none" w:sz="0" w:space="0" w:color="auto"/>
        <w:left w:val="none" w:sz="0" w:space="0" w:color="auto"/>
        <w:bottom w:val="none" w:sz="0" w:space="0" w:color="auto"/>
        <w:right w:val="none" w:sz="0" w:space="0" w:color="auto"/>
      </w:divBdr>
    </w:div>
    <w:div w:id="1252398475">
      <w:bodyDiv w:val="1"/>
      <w:marLeft w:val="0"/>
      <w:marRight w:val="0"/>
      <w:marTop w:val="0"/>
      <w:marBottom w:val="0"/>
      <w:divBdr>
        <w:top w:val="none" w:sz="0" w:space="0" w:color="auto"/>
        <w:left w:val="none" w:sz="0" w:space="0" w:color="auto"/>
        <w:bottom w:val="none" w:sz="0" w:space="0" w:color="auto"/>
        <w:right w:val="none" w:sz="0" w:space="0" w:color="auto"/>
      </w:divBdr>
    </w:div>
    <w:div w:id="1252473993">
      <w:bodyDiv w:val="1"/>
      <w:marLeft w:val="0"/>
      <w:marRight w:val="0"/>
      <w:marTop w:val="0"/>
      <w:marBottom w:val="0"/>
      <w:divBdr>
        <w:top w:val="none" w:sz="0" w:space="0" w:color="auto"/>
        <w:left w:val="none" w:sz="0" w:space="0" w:color="auto"/>
        <w:bottom w:val="none" w:sz="0" w:space="0" w:color="auto"/>
        <w:right w:val="none" w:sz="0" w:space="0" w:color="auto"/>
      </w:divBdr>
    </w:div>
    <w:div w:id="1252543916">
      <w:bodyDiv w:val="1"/>
      <w:marLeft w:val="0"/>
      <w:marRight w:val="0"/>
      <w:marTop w:val="0"/>
      <w:marBottom w:val="0"/>
      <w:divBdr>
        <w:top w:val="none" w:sz="0" w:space="0" w:color="auto"/>
        <w:left w:val="none" w:sz="0" w:space="0" w:color="auto"/>
        <w:bottom w:val="none" w:sz="0" w:space="0" w:color="auto"/>
        <w:right w:val="none" w:sz="0" w:space="0" w:color="auto"/>
      </w:divBdr>
    </w:div>
    <w:div w:id="1252592028">
      <w:bodyDiv w:val="1"/>
      <w:marLeft w:val="0"/>
      <w:marRight w:val="0"/>
      <w:marTop w:val="0"/>
      <w:marBottom w:val="0"/>
      <w:divBdr>
        <w:top w:val="none" w:sz="0" w:space="0" w:color="auto"/>
        <w:left w:val="none" w:sz="0" w:space="0" w:color="auto"/>
        <w:bottom w:val="none" w:sz="0" w:space="0" w:color="auto"/>
        <w:right w:val="none" w:sz="0" w:space="0" w:color="auto"/>
      </w:divBdr>
    </w:div>
    <w:div w:id="1252617948">
      <w:bodyDiv w:val="1"/>
      <w:marLeft w:val="0"/>
      <w:marRight w:val="0"/>
      <w:marTop w:val="0"/>
      <w:marBottom w:val="0"/>
      <w:divBdr>
        <w:top w:val="none" w:sz="0" w:space="0" w:color="auto"/>
        <w:left w:val="none" w:sz="0" w:space="0" w:color="auto"/>
        <w:bottom w:val="none" w:sz="0" w:space="0" w:color="auto"/>
        <w:right w:val="none" w:sz="0" w:space="0" w:color="auto"/>
      </w:divBdr>
    </w:div>
    <w:div w:id="1252852783">
      <w:bodyDiv w:val="1"/>
      <w:marLeft w:val="0"/>
      <w:marRight w:val="0"/>
      <w:marTop w:val="0"/>
      <w:marBottom w:val="0"/>
      <w:divBdr>
        <w:top w:val="none" w:sz="0" w:space="0" w:color="auto"/>
        <w:left w:val="none" w:sz="0" w:space="0" w:color="auto"/>
        <w:bottom w:val="none" w:sz="0" w:space="0" w:color="auto"/>
        <w:right w:val="none" w:sz="0" w:space="0" w:color="auto"/>
      </w:divBdr>
    </w:div>
    <w:div w:id="1253003843">
      <w:bodyDiv w:val="1"/>
      <w:marLeft w:val="0"/>
      <w:marRight w:val="0"/>
      <w:marTop w:val="0"/>
      <w:marBottom w:val="0"/>
      <w:divBdr>
        <w:top w:val="none" w:sz="0" w:space="0" w:color="auto"/>
        <w:left w:val="none" w:sz="0" w:space="0" w:color="auto"/>
        <w:bottom w:val="none" w:sz="0" w:space="0" w:color="auto"/>
        <w:right w:val="none" w:sz="0" w:space="0" w:color="auto"/>
      </w:divBdr>
    </w:div>
    <w:div w:id="1253198714">
      <w:bodyDiv w:val="1"/>
      <w:marLeft w:val="0"/>
      <w:marRight w:val="0"/>
      <w:marTop w:val="0"/>
      <w:marBottom w:val="0"/>
      <w:divBdr>
        <w:top w:val="none" w:sz="0" w:space="0" w:color="auto"/>
        <w:left w:val="none" w:sz="0" w:space="0" w:color="auto"/>
        <w:bottom w:val="none" w:sz="0" w:space="0" w:color="auto"/>
        <w:right w:val="none" w:sz="0" w:space="0" w:color="auto"/>
      </w:divBdr>
    </w:div>
    <w:div w:id="1253201002">
      <w:bodyDiv w:val="1"/>
      <w:marLeft w:val="0"/>
      <w:marRight w:val="0"/>
      <w:marTop w:val="0"/>
      <w:marBottom w:val="0"/>
      <w:divBdr>
        <w:top w:val="none" w:sz="0" w:space="0" w:color="auto"/>
        <w:left w:val="none" w:sz="0" w:space="0" w:color="auto"/>
        <w:bottom w:val="none" w:sz="0" w:space="0" w:color="auto"/>
        <w:right w:val="none" w:sz="0" w:space="0" w:color="auto"/>
      </w:divBdr>
    </w:div>
    <w:div w:id="1253272792">
      <w:bodyDiv w:val="1"/>
      <w:marLeft w:val="0"/>
      <w:marRight w:val="0"/>
      <w:marTop w:val="0"/>
      <w:marBottom w:val="0"/>
      <w:divBdr>
        <w:top w:val="none" w:sz="0" w:space="0" w:color="auto"/>
        <w:left w:val="none" w:sz="0" w:space="0" w:color="auto"/>
        <w:bottom w:val="none" w:sz="0" w:space="0" w:color="auto"/>
        <w:right w:val="none" w:sz="0" w:space="0" w:color="auto"/>
      </w:divBdr>
    </w:div>
    <w:div w:id="1253314796">
      <w:bodyDiv w:val="1"/>
      <w:marLeft w:val="0"/>
      <w:marRight w:val="0"/>
      <w:marTop w:val="0"/>
      <w:marBottom w:val="0"/>
      <w:divBdr>
        <w:top w:val="none" w:sz="0" w:space="0" w:color="auto"/>
        <w:left w:val="none" w:sz="0" w:space="0" w:color="auto"/>
        <w:bottom w:val="none" w:sz="0" w:space="0" w:color="auto"/>
        <w:right w:val="none" w:sz="0" w:space="0" w:color="auto"/>
      </w:divBdr>
    </w:div>
    <w:div w:id="1253316533">
      <w:bodyDiv w:val="1"/>
      <w:marLeft w:val="0"/>
      <w:marRight w:val="0"/>
      <w:marTop w:val="0"/>
      <w:marBottom w:val="0"/>
      <w:divBdr>
        <w:top w:val="none" w:sz="0" w:space="0" w:color="auto"/>
        <w:left w:val="none" w:sz="0" w:space="0" w:color="auto"/>
        <w:bottom w:val="none" w:sz="0" w:space="0" w:color="auto"/>
        <w:right w:val="none" w:sz="0" w:space="0" w:color="auto"/>
      </w:divBdr>
    </w:div>
    <w:div w:id="1253473211">
      <w:bodyDiv w:val="1"/>
      <w:marLeft w:val="0"/>
      <w:marRight w:val="0"/>
      <w:marTop w:val="0"/>
      <w:marBottom w:val="0"/>
      <w:divBdr>
        <w:top w:val="none" w:sz="0" w:space="0" w:color="auto"/>
        <w:left w:val="none" w:sz="0" w:space="0" w:color="auto"/>
        <w:bottom w:val="none" w:sz="0" w:space="0" w:color="auto"/>
        <w:right w:val="none" w:sz="0" w:space="0" w:color="auto"/>
      </w:divBdr>
    </w:div>
    <w:div w:id="1253508820">
      <w:bodyDiv w:val="1"/>
      <w:marLeft w:val="0"/>
      <w:marRight w:val="0"/>
      <w:marTop w:val="0"/>
      <w:marBottom w:val="0"/>
      <w:divBdr>
        <w:top w:val="none" w:sz="0" w:space="0" w:color="auto"/>
        <w:left w:val="none" w:sz="0" w:space="0" w:color="auto"/>
        <w:bottom w:val="none" w:sz="0" w:space="0" w:color="auto"/>
        <w:right w:val="none" w:sz="0" w:space="0" w:color="auto"/>
      </w:divBdr>
    </w:div>
    <w:div w:id="1253660514">
      <w:bodyDiv w:val="1"/>
      <w:marLeft w:val="0"/>
      <w:marRight w:val="0"/>
      <w:marTop w:val="0"/>
      <w:marBottom w:val="0"/>
      <w:divBdr>
        <w:top w:val="none" w:sz="0" w:space="0" w:color="auto"/>
        <w:left w:val="none" w:sz="0" w:space="0" w:color="auto"/>
        <w:bottom w:val="none" w:sz="0" w:space="0" w:color="auto"/>
        <w:right w:val="none" w:sz="0" w:space="0" w:color="auto"/>
      </w:divBdr>
    </w:div>
    <w:div w:id="1253664784">
      <w:bodyDiv w:val="1"/>
      <w:marLeft w:val="0"/>
      <w:marRight w:val="0"/>
      <w:marTop w:val="0"/>
      <w:marBottom w:val="0"/>
      <w:divBdr>
        <w:top w:val="none" w:sz="0" w:space="0" w:color="auto"/>
        <w:left w:val="none" w:sz="0" w:space="0" w:color="auto"/>
        <w:bottom w:val="none" w:sz="0" w:space="0" w:color="auto"/>
        <w:right w:val="none" w:sz="0" w:space="0" w:color="auto"/>
      </w:divBdr>
    </w:div>
    <w:div w:id="1253781570">
      <w:bodyDiv w:val="1"/>
      <w:marLeft w:val="0"/>
      <w:marRight w:val="0"/>
      <w:marTop w:val="0"/>
      <w:marBottom w:val="0"/>
      <w:divBdr>
        <w:top w:val="none" w:sz="0" w:space="0" w:color="auto"/>
        <w:left w:val="none" w:sz="0" w:space="0" w:color="auto"/>
        <w:bottom w:val="none" w:sz="0" w:space="0" w:color="auto"/>
        <w:right w:val="none" w:sz="0" w:space="0" w:color="auto"/>
      </w:divBdr>
    </w:div>
    <w:div w:id="1253785364">
      <w:bodyDiv w:val="1"/>
      <w:marLeft w:val="0"/>
      <w:marRight w:val="0"/>
      <w:marTop w:val="0"/>
      <w:marBottom w:val="0"/>
      <w:divBdr>
        <w:top w:val="none" w:sz="0" w:space="0" w:color="auto"/>
        <w:left w:val="none" w:sz="0" w:space="0" w:color="auto"/>
        <w:bottom w:val="none" w:sz="0" w:space="0" w:color="auto"/>
        <w:right w:val="none" w:sz="0" w:space="0" w:color="auto"/>
      </w:divBdr>
    </w:div>
    <w:div w:id="1253785395">
      <w:bodyDiv w:val="1"/>
      <w:marLeft w:val="0"/>
      <w:marRight w:val="0"/>
      <w:marTop w:val="0"/>
      <w:marBottom w:val="0"/>
      <w:divBdr>
        <w:top w:val="none" w:sz="0" w:space="0" w:color="auto"/>
        <w:left w:val="none" w:sz="0" w:space="0" w:color="auto"/>
        <w:bottom w:val="none" w:sz="0" w:space="0" w:color="auto"/>
        <w:right w:val="none" w:sz="0" w:space="0" w:color="auto"/>
      </w:divBdr>
    </w:div>
    <w:div w:id="1253855685">
      <w:bodyDiv w:val="1"/>
      <w:marLeft w:val="0"/>
      <w:marRight w:val="0"/>
      <w:marTop w:val="0"/>
      <w:marBottom w:val="0"/>
      <w:divBdr>
        <w:top w:val="none" w:sz="0" w:space="0" w:color="auto"/>
        <w:left w:val="none" w:sz="0" w:space="0" w:color="auto"/>
        <w:bottom w:val="none" w:sz="0" w:space="0" w:color="auto"/>
        <w:right w:val="none" w:sz="0" w:space="0" w:color="auto"/>
      </w:divBdr>
    </w:div>
    <w:div w:id="1253859010">
      <w:bodyDiv w:val="1"/>
      <w:marLeft w:val="0"/>
      <w:marRight w:val="0"/>
      <w:marTop w:val="0"/>
      <w:marBottom w:val="0"/>
      <w:divBdr>
        <w:top w:val="none" w:sz="0" w:space="0" w:color="auto"/>
        <w:left w:val="none" w:sz="0" w:space="0" w:color="auto"/>
        <w:bottom w:val="none" w:sz="0" w:space="0" w:color="auto"/>
        <w:right w:val="none" w:sz="0" w:space="0" w:color="auto"/>
      </w:divBdr>
    </w:div>
    <w:div w:id="1253970002">
      <w:bodyDiv w:val="1"/>
      <w:marLeft w:val="0"/>
      <w:marRight w:val="0"/>
      <w:marTop w:val="0"/>
      <w:marBottom w:val="0"/>
      <w:divBdr>
        <w:top w:val="none" w:sz="0" w:space="0" w:color="auto"/>
        <w:left w:val="none" w:sz="0" w:space="0" w:color="auto"/>
        <w:bottom w:val="none" w:sz="0" w:space="0" w:color="auto"/>
        <w:right w:val="none" w:sz="0" w:space="0" w:color="auto"/>
      </w:divBdr>
    </w:div>
    <w:div w:id="1254125853">
      <w:bodyDiv w:val="1"/>
      <w:marLeft w:val="0"/>
      <w:marRight w:val="0"/>
      <w:marTop w:val="0"/>
      <w:marBottom w:val="0"/>
      <w:divBdr>
        <w:top w:val="none" w:sz="0" w:space="0" w:color="auto"/>
        <w:left w:val="none" w:sz="0" w:space="0" w:color="auto"/>
        <w:bottom w:val="none" w:sz="0" w:space="0" w:color="auto"/>
        <w:right w:val="none" w:sz="0" w:space="0" w:color="auto"/>
      </w:divBdr>
    </w:div>
    <w:div w:id="1254128882">
      <w:bodyDiv w:val="1"/>
      <w:marLeft w:val="0"/>
      <w:marRight w:val="0"/>
      <w:marTop w:val="0"/>
      <w:marBottom w:val="0"/>
      <w:divBdr>
        <w:top w:val="none" w:sz="0" w:space="0" w:color="auto"/>
        <w:left w:val="none" w:sz="0" w:space="0" w:color="auto"/>
        <w:bottom w:val="none" w:sz="0" w:space="0" w:color="auto"/>
        <w:right w:val="none" w:sz="0" w:space="0" w:color="auto"/>
      </w:divBdr>
    </w:div>
    <w:div w:id="1254779327">
      <w:bodyDiv w:val="1"/>
      <w:marLeft w:val="0"/>
      <w:marRight w:val="0"/>
      <w:marTop w:val="0"/>
      <w:marBottom w:val="0"/>
      <w:divBdr>
        <w:top w:val="none" w:sz="0" w:space="0" w:color="auto"/>
        <w:left w:val="none" w:sz="0" w:space="0" w:color="auto"/>
        <w:bottom w:val="none" w:sz="0" w:space="0" w:color="auto"/>
        <w:right w:val="none" w:sz="0" w:space="0" w:color="auto"/>
      </w:divBdr>
    </w:div>
    <w:div w:id="1254782197">
      <w:bodyDiv w:val="1"/>
      <w:marLeft w:val="0"/>
      <w:marRight w:val="0"/>
      <w:marTop w:val="0"/>
      <w:marBottom w:val="0"/>
      <w:divBdr>
        <w:top w:val="none" w:sz="0" w:space="0" w:color="auto"/>
        <w:left w:val="none" w:sz="0" w:space="0" w:color="auto"/>
        <w:bottom w:val="none" w:sz="0" w:space="0" w:color="auto"/>
        <w:right w:val="none" w:sz="0" w:space="0" w:color="auto"/>
      </w:divBdr>
    </w:div>
    <w:div w:id="1254822267">
      <w:bodyDiv w:val="1"/>
      <w:marLeft w:val="0"/>
      <w:marRight w:val="0"/>
      <w:marTop w:val="0"/>
      <w:marBottom w:val="0"/>
      <w:divBdr>
        <w:top w:val="none" w:sz="0" w:space="0" w:color="auto"/>
        <w:left w:val="none" w:sz="0" w:space="0" w:color="auto"/>
        <w:bottom w:val="none" w:sz="0" w:space="0" w:color="auto"/>
        <w:right w:val="none" w:sz="0" w:space="0" w:color="auto"/>
      </w:divBdr>
    </w:div>
    <w:div w:id="1254823482">
      <w:bodyDiv w:val="1"/>
      <w:marLeft w:val="0"/>
      <w:marRight w:val="0"/>
      <w:marTop w:val="0"/>
      <w:marBottom w:val="0"/>
      <w:divBdr>
        <w:top w:val="none" w:sz="0" w:space="0" w:color="auto"/>
        <w:left w:val="none" w:sz="0" w:space="0" w:color="auto"/>
        <w:bottom w:val="none" w:sz="0" w:space="0" w:color="auto"/>
        <w:right w:val="none" w:sz="0" w:space="0" w:color="auto"/>
      </w:divBdr>
    </w:div>
    <w:div w:id="1255283202">
      <w:bodyDiv w:val="1"/>
      <w:marLeft w:val="0"/>
      <w:marRight w:val="0"/>
      <w:marTop w:val="0"/>
      <w:marBottom w:val="0"/>
      <w:divBdr>
        <w:top w:val="none" w:sz="0" w:space="0" w:color="auto"/>
        <w:left w:val="none" w:sz="0" w:space="0" w:color="auto"/>
        <w:bottom w:val="none" w:sz="0" w:space="0" w:color="auto"/>
        <w:right w:val="none" w:sz="0" w:space="0" w:color="auto"/>
      </w:divBdr>
    </w:div>
    <w:div w:id="1255476109">
      <w:bodyDiv w:val="1"/>
      <w:marLeft w:val="0"/>
      <w:marRight w:val="0"/>
      <w:marTop w:val="0"/>
      <w:marBottom w:val="0"/>
      <w:divBdr>
        <w:top w:val="none" w:sz="0" w:space="0" w:color="auto"/>
        <w:left w:val="none" w:sz="0" w:space="0" w:color="auto"/>
        <w:bottom w:val="none" w:sz="0" w:space="0" w:color="auto"/>
        <w:right w:val="none" w:sz="0" w:space="0" w:color="auto"/>
      </w:divBdr>
    </w:div>
    <w:div w:id="1255478453">
      <w:bodyDiv w:val="1"/>
      <w:marLeft w:val="0"/>
      <w:marRight w:val="0"/>
      <w:marTop w:val="0"/>
      <w:marBottom w:val="0"/>
      <w:divBdr>
        <w:top w:val="none" w:sz="0" w:space="0" w:color="auto"/>
        <w:left w:val="none" w:sz="0" w:space="0" w:color="auto"/>
        <w:bottom w:val="none" w:sz="0" w:space="0" w:color="auto"/>
        <w:right w:val="none" w:sz="0" w:space="0" w:color="auto"/>
      </w:divBdr>
    </w:div>
    <w:div w:id="1255556578">
      <w:bodyDiv w:val="1"/>
      <w:marLeft w:val="0"/>
      <w:marRight w:val="0"/>
      <w:marTop w:val="0"/>
      <w:marBottom w:val="0"/>
      <w:divBdr>
        <w:top w:val="none" w:sz="0" w:space="0" w:color="auto"/>
        <w:left w:val="none" w:sz="0" w:space="0" w:color="auto"/>
        <w:bottom w:val="none" w:sz="0" w:space="0" w:color="auto"/>
        <w:right w:val="none" w:sz="0" w:space="0" w:color="auto"/>
      </w:divBdr>
    </w:div>
    <w:div w:id="1255557358">
      <w:bodyDiv w:val="1"/>
      <w:marLeft w:val="0"/>
      <w:marRight w:val="0"/>
      <w:marTop w:val="0"/>
      <w:marBottom w:val="0"/>
      <w:divBdr>
        <w:top w:val="none" w:sz="0" w:space="0" w:color="auto"/>
        <w:left w:val="none" w:sz="0" w:space="0" w:color="auto"/>
        <w:bottom w:val="none" w:sz="0" w:space="0" w:color="auto"/>
        <w:right w:val="none" w:sz="0" w:space="0" w:color="auto"/>
      </w:divBdr>
    </w:div>
    <w:div w:id="1255743701">
      <w:bodyDiv w:val="1"/>
      <w:marLeft w:val="0"/>
      <w:marRight w:val="0"/>
      <w:marTop w:val="0"/>
      <w:marBottom w:val="0"/>
      <w:divBdr>
        <w:top w:val="none" w:sz="0" w:space="0" w:color="auto"/>
        <w:left w:val="none" w:sz="0" w:space="0" w:color="auto"/>
        <w:bottom w:val="none" w:sz="0" w:space="0" w:color="auto"/>
        <w:right w:val="none" w:sz="0" w:space="0" w:color="auto"/>
      </w:divBdr>
    </w:div>
    <w:div w:id="1256016268">
      <w:bodyDiv w:val="1"/>
      <w:marLeft w:val="0"/>
      <w:marRight w:val="0"/>
      <w:marTop w:val="0"/>
      <w:marBottom w:val="0"/>
      <w:divBdr>
        <w:top w:val="none" w:sz="0" w:space="0" w:color="auto"/>
        <w:left w:val="none" w:sz="0" w:space="0" w:color="auto"/>
        <w:bottom w:val="none" w:sz="0" w:space="0" w:color="auto"/>
        <w:right w:val="none" w:sz="0" w:space="0" w:color="auto"/>
      </w:divBdr>
    </w:div>
    <w:div w:id="1256018234">
      <w:bodyDiv w:val="1"/>
      <w:marLeft w:val="0"/>
      <w:marRight w:val="0"/>
      <w:marTop w:val="0"/>
      <w:marBottom w:val="0"/>
      <w:divBdr>
        <w:top w:val="none" w:sz="0" w:space="0" w:color="auto"/>
        <w:left w:val="none" w:sz="0" w:space="0" w:color="auto"/>
        <w:bottom w:val="none" w:sz="0" w:space="0" w:color="auto"/>
        <w:right w:val="none" w:sz="0" w:space="0" w:color="auto"/>
      </w:divBdr>
    </w:div>
    <w:div w:id="1256089073">
      <w:bodyDiv w:val="1"/>
      <w:marLeft w:val="0"/>
      <w:marRight w:val="0"/>
      <w:marTop w:val="0"/>
      <w:marBottom w:val="0"/>
      <w:divBdr>
        <w:top w:val="none" w:sz="0" w:space="0" w:color="auto"/>
        <w:left w:val="none" w:sz="0" w:space="0" w:color="auto"/>
        <w:bottom w:val="none" w:sz="0" w:space="0" w:color="auto"/>
        <w:right w:val="none" w:sz="0" w:space="0" w:color="auto"/>
      </w:divBdr>
    </w:div>
    <w:div w:id="1256137851">
      <w:bodyDiv w:val="1"/>
      <w:marLeft w:val="0"/>
      <w:marRight w:val="0"/>
      <w:marTop w:val="0"/>
      <w:marBottom w:val="0"/>
      <w:divBdr>
        <w:top w:val="none" w:sz="0" w:space="0" w:color="auto"/>
        <w:left w:val="none" w:sz="0" w:space="0" w:color="auto"/>
        <w:bottom w:val="none" w:sz="0" w:space="0" w:color="auto"/>
        <w:right w:val="none" w:sz="0" w:space="0" w:color="auto"/>
      </w:divBdr>
    </w:div>
    <w:div w:id="1256472665">
      <w:bodyDiv w:val="1"/>
      <w:marLeft w:val="0"/>
      <w:marRight w:val="0"/>
      <w:marTop w:val="0"/>
      <w:marBottom w:val="0"/>
      <w:divBdr>
        <w:top w:val="none" w:sz="0" w:space="0" w:color="auto"/>
        <w:left w:val="none" w:sz="0" w:space="0" w:color="auto"/>
        <w:bottom w:val="none" w:sz="0" w:space="0" w:color="auto"/>
        <w:right w:val="none" w:sz="0" w:space="0" w:color="auto"/>
      </w:divBdr>
    </w:div>
    <w:div w:id="1256479313">
      <w:bodyDiv w:val="1"/>
      <w:marLeft w:val="0"/>
      <w:marRight w:val="0"/>
      <w:marTop w:val="0"/>
      <w:marBottom w:val="0"/>
      <w:divBdr>
        <w:top w:val="none" w:sz="0" w:space="0" w:color="auto"/>
        <w:left w:val="none" w:sz="0" w:space="0" w:color="auto"/>
        <w:bottom w:val="none" w:sz="0" w:space="0" w:color="auto"/>
        <w:right w:val="none" w:sz="0" w:space="0" w:color="auto"/>
      </w:divBdr>
    </w:div>
    <w:div w:id="1256591422">
      <w:bodyDiv w:val="1"/>
      <w:marLeft w:val="0"/>
      <w:marRight w:val="0"/>
      <w:marTop w:val="0"/>
      <w:marBottom w:val="0"/>
      <w:divBdr>
        <w:top w:val="none" w:sz="0" w:space="0" w:color="auto"/>
        <w:left w:val="none" w:sz="0" w:space="0" w:color="auto"/>
        <w:bottom w:val="none" w:sz="0" w:space="0" w:color="auto"/>
        <w:right w:val="none" w:sz="0" w:space="0" w:color="auto"/>
      </w:divBdr>
    </w:div>
    <w:div w:id="1257320800">
      <w:bodyDiv w:val="1"/>
      <w:marLeft w:val="0"/>
      <w:marRight w:val="0"/>
      <w:marTop w:val="0"/>
      <w:marBottom w:val="0"/>
      <w:divBdr>
        <w:top w:val="none" w:sz="0" w:space="0" w:color="auto"/>
        <w:left w:val="none" w:sz="0" w:space="0" w:color="auto"/>
        <w:bottom w:val="none" w:sz="0" w:space="0" w:color="auto"/>
        <w:right w:val="none" w:sz="0" w:space="0" w:color="auto"/>
      </w:divBdr>
    </w:div>
    <w:div w:id="1257448075">
      <w:bodyDiv w:val="1"/>
      <w:marLeft w:val="0"/>
      <w:marRight w:val="0"/>
      <w:marTop w:val="0"/>
      <w:marBottom w:val="0"/>
      <w:divBdr>
        <w:top w:val="none" w:sz="0" w:space="0" w:color="auto"/>
        <w:left w:val="none" w:sz="0" w:space="0" w:color="auto"/>
        <w:bottom w:val="none" w:sz="0" w:space="0" w:color="auto"/>
        <w:right w:val="none" w:sz="0" w:space="0" w:color="auto"/>
      </w:divBdr>
    </w:div>
    <w:div w:id="1257596291">
      <w:bodyDiv w:val="1"/>
      <w:marLeft w:val="0"/>
      <w:marRight w:val="0"/>
      <w:marTop w:val="0"/>
      <w:marBottom w:val="0"/>
      <w:divBdr>
        <w:top w:val="none" w:sz="0" w:space="0" w:color="auto"/>
        <w:left w:val="none" w:sz="0" w:space="0" w:color="auto"/>
        <w:bottom w:val="none" w:sz="0" w:space="0" w:color="auto"/>
        <w:right w:val="none" w:sz="0" w:space="0" w:color="auto"/>
      </w:divBdr>
    </w:div>
    <w:div w:id="1257708180">
      <w:bodyDiv w:val="1"/>
      <w:marLeft w:val="0"/>
      <w:marRight w:val="0"/>
      <w:marTop w:val="0"/>
      <w:marBottom w:val="0"/>
      <w:divBdr>
        <w:top w:val="none" w:sz="0" w:space="0" w:color="auto"/>
        <w:left w:val="none" w:sz="0" w:space="0" w:color="auto"/>
        <w:bottom w:val="none" w:sz="0" w:space="0" w:color="auto"/>
        <w:right w:val="none" w:sz="0" w:space="0" w:color="auto"/>
      </w:divBdr>
    </w:div>
    <w:div w:id="1257713429">
      <w:bodyDiv w:val="1"/>
      <w:marLeft w:val="0"/>
      <w:marRight w:val="0"/>
      <w:marTop w:val="0"/>
      <w:marBottom w:val="0"/>
      <w:divBdr>
        <w:top w:val="none" w:sz="0" w:space="0" w:color="auto"/>
        <w:left w:val="none" w:sz="0" w:space="0" w:color="auto"/>
        <w:bottom w:val="none" w:sz="0" w:space="0" w:color="auto"/>
        <w:right w:val="none" w:sz="0" w:space="0" w:color="auto"/>
      </w:divBdr>
    </w:div>
    <w:div w:id="1257861734">
      <w:bodyDiv w:val="1"/>
      <w:marLeft w:val="0"/>
      <w:marRight w:val="0"/>
      <w:marTop w:val="0"/>
      <w:marBottom w:val="0"/>
      <w:divBdr>
        <w:top w:val="none" w:sz="0" w:space="0" w:color="auto"/>
        <w:left w:val="none" w:sz="0" w:space="0" w:color="auto"/>
        <w:bottom w:val="none" w:sz="0" w:space="0" w:color="auto"/>
        <w:right w:val="none" w:sz="0" w:space="0" w:color="auto"/>
      </w:divBdr>
    </w:div>
    <w:div w:id="1257903793">
      <w:bodyDiv w:val="1"/>
      <w:marLeft w:val="0"/>
      <w:marRight w:val="0"/>
      <w:marTop w:val="0"/>
      <w:marBottom w:val="0"/>
      <w:divBdr>
        <w:top w:val="none" w:sz="0" w:space="0" w:color="auto"/>
        <w:left w:val="none" w:sz="0" w:space="0" w:color="auto"/>
        <w:bottom w:val="none" w:sz="0" w:space="0" w:color="auto"/>
        <w:right w:val="none" w:sz="0" w:space="0" w:color="auto"/>
      </w:divBdr>
    </w:div>
    <w:div w:id="1258101315">
      <w:bodyDiv w:val="1"/>
      <w:marLeft w:val="0"/>
      <w:marRight w:val="0"/>
      <w:marTop w:val="0"/>
      <w:marBottom w:val="0"/>
      <w:divBdr>
        <w:top w:val="none" w:sz="0" w:space="0" w:color="auto"/>
        <w:left w:val="none" w:sz="0" w:space="0" w:color="auto"/>
        <w:bottom w:val="none" w:sz="0" w:space="0" w:color="auto"/>
        <w:right w:val="none" w:sz="0" w:space="0" w:color="auto"/>
      </w:divBdr>
    </w:div>
    <w:div w:id="1258170528">
      <w:bodyDiv w:val="1"/>
      <w:marLeft w:val="0"/>
      <w:marRight w:val="0"/>
      <w:marTop w:val="0"/>
      <w:marBottom w:val="0"/>
      <w:divBdr>
        <w:top w:val="none" w:sz="0" w:space="0" w:color="auto"/>
        <w:left w:val="none" w:sz="0" w:space="0" w:color="auto"/>
        <w:bottom w:val="none" w:sz="0" w:space="0" w:color="auto"/>
        <w:right w:val="none" w:sz="0" w:space="0" w:color="auto"/>
      </w:divBdr>
    </w:div>
    <w:div w:id="1258176797">
      <w:bodyDiv w:val="1"/>
      <w:marLeft w:val="0"/>
      <w:marRight w:val="0"/>
      <w:marTop w:val="0"/>
      <w:marBottom w:val="0"/>
      <w:divBdr>
        <w:top w:val="none" w:sz="0" w:space="0" w:color="auto"/>
        <w:left w:val="none" w:sz="0" w:space="0" w:color="auto"/>
        <w:bottom w:val="none" w:sz="0" w:space="0" w:color="auto"/>
        <w:right w:val="none" w:sz="0" w:space="0" w:color="auto"/>
      </w:divBdr>
    </w:div>
    <w:div w:id="1258178157">
      <w:bodyDiv w:val="1"/>
      <w:marLeft w:val="0"/>
      <w:marRight w:val="0"/>
      <w:marTop w:val="0"/>
      <w:marBottom w:val="0"/>
      <w:divBdr>
        <w:top w:val="none" w:sz="0" w:space="0" w:color="auto"/>
        <w:left w:val="none" w:sz="0" w:space="0" w:color="auto"/>
        <w:bottom w:val="none" w:sz="0" w:space="0" w:color="auto"/>
        <w:right w:val="none" w:sz="0" w:space="0" w:color="auto"/>
      </w:divBdr>
    </w:div>
    <w:div w:id="1258249770">
      <w:bodyDiv w:val="1"/>
      <w:marLeft w:val="0"/>
      <w:marRight w:val="0"/>
      <w:marTop w:val="0"/>
      <w:marBottom w:val="0"/>
      <w:divBdr>
        <w:top w:val="none" w:sz="0" w:space="0" w:color="auto"/>
        <w:left w:val="none" w:sz="0" w:space="0" w:color="auto"/>
        <w:bottom w:val="none" w:sz="0" w:space="0" w:color="auto"/>
        <w:right w:val="none" w:sz="0" w:space="0" w:color="auto"/>
      </w:divBdr>
    </w:div>
    <w:div w:id="1258250324">
      <w:bodyDiv w:val="1"/>
      <w:marLeft w:val="0"/>
      <w:marRight w:val="0"/>
      <w:marTop w:val="0"/>
      <w:marBottom w:val="0"/>
      <w:divBdr>
        <w:top w:val="none" w:sz="0" w:space="0" w:color="auto"/>
        <w:left w:val="none" w:sz="0" w:space="0" w:color="auto"/>
        <w:bottom w:val="none" w:sz="0" w:space="0" w:color="auto"/>
        <w:right w:val="none" w:sz="0" w:space="0" w:color="auto"/>
      </w:divBdr>
    </w:div>
    <w:div w:id="1258296855">
      <w:bodyDiv w:val="1"/>
      <w:marLeft w:val="0"/>
      <w:marRight w:val="0"/>
      <w:marTop w:val="0"/>
      <w:marBottom w:val="0"/>
      <w:divBdr>
        <w:top w:val="none" w:sz="0" w:space="0" w:color="auto"/>
        <w:left w:val="none" w:sz="0" w:space="0" w:color="auto"/>
        <w:bottom w:val="none" w:sz="0" w:space="0" w:color="auto"/>
        <w:right w:val="none" w:sz="0" w:space="0" w:color="auto"/>
      </w:divBdr>
    </w:div>
    <w:div w:id="1258363954">
      <w:bodyDiv w:val="1"/>
      <w:marLeft w:val="0"/>
      <w:marRight w:val="0"/>
      <w:marTop w:val="0"/>
      <w:marBottom w:val="0"/>
      <w:divBdr>
        <w:top w:val="none" w:sz="0" w:space="0" w:color="auto"/>
        <w:left w:val="none" w:sz="0" w:space="0" w:color="auto"/>
        <w:bottom w:val="none" w:sz="0" w:space="0" w:color="auto"/>
        <w:right w:val="none" w:sz="0" w:space="0" w:color="auto"/>
      </w:divBdr>
    </w:div>
    <w:div w:id="1258369981">
      <w:bodyDiv w:val="1"/>
      <w:marLeft w:val="0"/>
      <w:marRight w:val="0"/>
      <w:marTop w:val="0"/>
      <w:marBottom w:val="0"/>
      <w:divBdr>
        <w:top w:val="none" w:sz="0" w:space="0" w:color="auto"/>
        <w:left w:val="none" w:sz="0" w:space="0" w:color="auto"/>
        <w:bottom w:val="none" w:sz="0" w:space="0" w:color="auto"/>
        <w:right w:val="none" w:sz="0" w:space="0" w:color="auto"/>
      </w:divBdr>
    </w:div>
    <w:div w:id="1258561835">
      <w:bodyDiv w:val="1"/>
      <w:marLeft w:val="0"/>
      <w:marRight w:val="0"/>
      <w:marTop w:val="0"/>
      <w:marBottom w:val="0"/>
      <w:divBdr>
        <w:top w:val="none" w:sz="0" w:space="0" w:color="auto"/>
        <w:left w:val="none" w:sz="0" w:space="0" w:color="auto"/>
        <w:bottom w:val="none" w:sz="0" w:space="0" w:color="auto"/>
        <w:right w:val="none" w:sz="0" w:space="0" w:color="auto"/>
      </w:divBdr>
    </w:div>
    <w:div w:id="1258563697">
      <w:bodyDiv w:val="1"/>
      <w:marLeft w:val="0"/>
      <w:marRight w:val="0"/>
      <w:marTop w:val="0"/>
      <w:marBottom w:val="0"/>
      <w:divBdr>
        <w:top w:val="none" w:sz="0" w:space="0" w:color="auto"/>
        <w:left w:val="none" w:sz="0" w:space="0" w:color="auto"/>
        <w:bottom w:val="none" w:sz="0" w:space="0" w:color="auto"/>
        <w:right w:val="none" w:sz="0" w:space="0" w:color="auto"/>
      </w:divBdr>
    </w:div>
    <w:div w:id="1258633332">
      <w:bodyDiv w:val="1"/>
      <w:marLeft w:val="0"/>
      <w:marRight w:val="0"/>
      <w:marTop w:val="0"/>
      <w:marBottom w:val="0"/>
      <w:divBdr>
        <w:top w:val="none" w:sz="0" w:space="0" w:color="auto"/>
        <w:left w:val="none" w:sz="0" w:space="0" w:color="auto"/>
        <w:bottom w:val="none" w:sz="0" w:space="0" w:color="auto"/>
        <w:right w:val="none" w:sz="0" w:space="0" w:color="auto"/>
      </w:divBdr>
    </w:div>
    <w:div w:id="1258708234">
      <w:bodyDiv w:val="1"/>
      <w:marLeft w:val="0"/>
      <w:marRight w:val="0"/>
      <w:marTop w:val="0"/>
      <w:marBottom w:val="0"/>
      <w:divBdr>
        <w:top w:val="none" w:sz="0" w:space="0" w:color="auto"/>
        <w:left w:val="none" w:sz="0" w:space="0" w:color="auto"/>
        <w:bottom w:val="none" w:sz="0" w:space="0" w:color="auto"/>
        <w:right w:val="none" w:sz="0" w:space="0" w:color="auto"/>
      </w:divBdr>
    </w:div>
    <w:div w:id="1258828774">
      <w:bodyDiv w:val="1"/>
      <w:marLeft w:val="0"/>
      <w:marRight w:val="0"/>
      <w:marTop w:val="0"/>
      <w:marBottom w:val="0"/>
      <w:divBdr>
        <w:top w:val="none" w:sz="0" w:space="0" w:color="auto"/>
        <w:left w:val="none" w:sz="0" w:space="0" w:color="auto"/>
        <w:bottom w:val="none" w:sz="0" w:space="0" w:color="auto"/>
        <w:right w:val="none" w:sz="0" w:space="0" w:color="auto"/>
      </w:divBdr>
    </w:div>
    <w:div w:id="1258833652">
      <w:bodyDiv w:val="1"/>
      <w:marLeft w:val="0"/>
      <w:marRight w:val="0"/>
      <w:marTop w:val="0"/>
      <w:marBottom w:val="0"/>
      <w:divBdr>
        <w:top w:val="none" w:sz="0" w:space="0" w:color="auto"/>
        <w:left w:val="none" w:sz="0" w:space="0" w:color="auto"/>
        <w:bottom w:val="none" w:sz="0" w:space="0" w:color="auto"/>
        <w:right w:val="none" w:sz="0" w:space="0" w:color="auto"/>
      </w:divBdr>
    </w:div>
    <w:div w:id="1258834027">
      <w:bodyDiv w:val="1"/>
      <w:marLeft w:val="0"/>
      <w:marRight w:val="0"/>
      <w:marTop w:val="0"/>
      <w:marBottom w:val="0"/>
      <w:divBdr>
        <w:top w:val="none" w:sz="0" w:space="0" w:color="auto"/>
        <w:left w:val="none" w:sz="0" w:space="0" w:color="auto"/>
        <w:bottom w:val="none" w:sz="0" w:space="0" w:color="auto"/>
        <w:right w:val="none" w:sz="0" w:space="0" w:color="auto"/>
      </w:divBdr>
    </w:div>
    <w:div w:id="1259093791">
      <w:bodyDiv w:val="1"/>
      <w:marLeft w:val="0"/>
      <w:marRight w:val="0"/>
      <w:marTop w:val="0"/>
      <w:marBottom w:val="0"/>
      <w:divBdr>
        <w:top w:val="none" w:sz="0" w:space="0" w:color="auto"/>
        <w:left w:val="none" w:sz="0" w:space="0" w:color="auto"/>
        <w:bottom w:val="none" w:sz="0" w:space="0" w:color="auto"/>
        <w:right w:val="none" w:sz="0" w:space="0" w:color="auto"/>
      </w:divBdr>
    </w:div>
    <w:div w:id="1259363749">
      <w:bodyDiv w:val="1"/>
      <w:marLeft w:val="0"/>
      <w:marRight w:val="0"/>
      <w:marTop w:val="0"/>
      <w:marBottom w:val="0"/>
      <w:divBdr>
        <w:top w:val="none" w:sz="0" w:space="0" w:color="auto"/>
        <w:left w:val="none" w:sz="0" w:space="0" w:color="auto"/>
        <w:bottom w:val="none" w:sz="0" w:space="0" w:color="auto"/>
        <w:right w:val="none" w:sz="0" w:space="0" w:color="auto"/>
      </w:divBdr>
    </w:div>
    <w:div w:id="1259555984">
      <w:bodyDiv w:val="1"/>
      <w:marLeft w:val="0"/>
      <w:marRight w:val="0"/>
      <w:marTop w:val="0"/>
      <w:marBottom w:val="0"/>
      <w:divBdr>
        <w:top w:val="none" w:sz="0" w:space="0" w:color="auto"/>
        <w:left w:val="none" w:sz="0" w:space="0" w:color="auto"/>
        <w:bottom w:val="none" w:sz="0" w:space="0" w:color="auto"/>
        <w:right w:val="none" w:sz="0" w:space="0" w:color="auto"/>
      </w:divBdr>
    </w:div>
    <w:div w:id="1259675572">
      <w:bodyDiv w:val="1"/>
      <w:marLeft w:val="0"/>
      <w:marRight w:val="0"/>
      <w:marTop w:val="0"/>
      <w:marBottom w:val="0"/>
      <w:divBdr>
        <w:top w:val="none" w:sz="0" w:space="0" w:color="auto"/>
        <w:left w:val="none" w:sz="0" w:space="0" w:color="auto"/>
        <w:bottom w:val="none" w:sz="0" w:space="0" w:color="auto"/>
        <w:right w:val="none" w:sz="0" w:space="0" w:color="auto"/>
      </w:divBdr>
    </w:div>
    <w:div w:id="1259677847">
      <w:bodyDiv w:val="1"/>
      <w:marLeft w:val="0"/>
      <w:marRight w:val="0"/>
      <w:marTop w:val="0"/>
      <w:marBottom w:val="0"/>
      <w:divBdr>
        <w:top w:val="none" w:sz="0" w:space="0" w:color="auto"/>
        <w:left w:val="none" w:sz="0" w:space="0" w:color="auto"/>
        <w:bottom w:val="none" w:sz="0" w:space="0" w:color="auto"/>
        <w:right w:val="none" w:sz="0" w:space="0" w:color="auto"/>
      </w:divBdr>
    </w:div>
    <w:div w:id="1259750862">
      <w:bodyDiv w:val="1"/>
      <w:marLeft w:val="0"/>
      <w:marRight w:val="0"/>
      <w:marTop w:val="0"/>
      <w:marBottom w:val="0"/>
      <w:divBdr>
        <w:top w:val="none" w:sz="0" w:space="0" w:color="auto"/>
        <w:left w:val="none" w:sz="0" w:space="0" w:color="auto"/>
        <w:bottom w:val="none" w:sz="0" w:space="0" w:color="auto"/>
        <w:right w:val="none" w:sz="0" w:space="0" w:color="auto"/>
      </w:divBdr>
    </w:div>
    <w:div w:id="1259875231">
      <w:bodyDiv w:val="1"/>
      <w:marLeft w:val="0"/>
      <w:marRight w:val="0"/>
      <w:marTop w:val="0"/>
      <w:marBottom w:val="0"/>
      <w:divBdr>
        <w:top w:val="none" w:sz="0" w:space="0" w:color="auto"/>
        <w:left w:val="none" w:sz="0" w:space="0" w:color="auto"/>
        <w:bottom w:val="none" w:sz="0" w:space="0" w:color="auto"/>
        <w:right w:val="none" w:sz="0" w:space="0" w:color="auto"/>
      </w:divBdr>
    </w:div>
    <w:div w:id="1260018257">
      <w:bodyDiv w:val="1"/>
      <w:marLeft w:val="0"/>
      <w:marRight w:val="0"/>
      <w:marTop w:val="0"/>
      <w:marBottom w:val="0"/>
      <w:divBdr>
        <w:top w:val="none" w:sz="0" w:space="0" w:color="auto"/>
        <w:left w:val="none" w:sz="0" w:space="0" w:color="auto"/>
        <w:bottom w:val="none" w:sz="0" w:space="0" w:color="auto"/>
        <w:right w:val="none" w:sz="0" w:space="0" w:color="auto"/>
      </w:divBdr>
    </w:div>
    <w:div w:id="1260023726">
      <w:bodyDiv w:val="1"/>
      <w:marLeft w:val="0"/>
      <w:marRight w:val="0"/>
      <w:marTop w:val="0"/>
      <w:marBottom w:val="0"/>
      <w:divBdr>
        <w:top w:val="none" w:sz="0" w:space="0" w:color="auto"/>
        <w:left w:val="none" w:sz="0" w:space="0" w:color="auto"/>
        <w:bottom w:val="none" w:sz="0" w:space="0" w:color="auto"/>
        <w:right w:val="none" w:sz="0" w:space="0" w:color="auto"/>
      </w:divBdr>
    </w:div>
    <w:div w:id="1260143905">
      <w:bodyDiv w:val="1"/>
      <w:marLeft w:val="0"/>
      <w:marRight w:val="0"/>
      <w:marTop w:val="0"/>
      <w:marBottom w:val="0"/>
      <w:divBdr>
        <w:top w:val="none" w:sz="0" w:space="0" w:color="auto"/>
        <w:left w:val="none" w:sz="0" w:space="0" w:color="auto"/>
        <w:bottom w:val="none" w:sz="0" w:space="0" w:color="auto"/>
        <w:right w:val="none" w:sz="0" w:space="0" w:color="auto"/>
      </w:divBdr>
    </w:div>
    <w:div w:id="1260215205">
      <w:bodyDiv w:val="1"/>
      <w:marLeft w:val="0"/>
      <w:marRight w:val="0"/>
      <w:marTop w:val="0"/>
      <w:marBottom w:val="0"/>
      <w:divBdr>
        <w:top w:val="none" w:sz="0" w:space="0" w:color="auto"/>
        <w:left w:val="none" w:sz="0" w:space="0" w:color="auto"/>
        <w:bottom w:val="none" w:sz="0" w:space="0" w:color="auto"/>
        <w:right w:val="none" w:sz="0" w:space="0" w:color="auto"/>
      </w:divBdr>
    </w:div>
    <w:div w:id="1260219913">
      <w:bodyDiv w:val="1"/>
      <w:marLeft w:val="0"/>
      <w:marRight w:val="0"/>
      <w:marTop w:val="0"/>
      <w:marBottom w:val="0"/>
      <w:divBdr>
        <w:top w:val="none" w:sz="0" w:space="0" w:color="auto"/>
        <w:left w:val="none" w:sz="0" w:space="0" w:color="auto"/>
        <w:bottom w:val="none" w:sz="0" w:space="0" w:color="auto"/>
        <w:right w:val="none" w:sz="0" w:space="0" w:color="auto"/>
      </w:divBdr>
    </w:div>
    <w:div w:id="1260262646">
      <w:bodyDiv w:val="1"/>
      <w:marLeft w:val="0"/>
      <w:marRight w:val="0"/>
      <w:marTop w:val="0"/>
      <w:marBottom w:val="0"/>
      <w:divBdr>
        <w:top w:val="none" w:sz="0" w:space="0" w:color="auto"/>
        <w:left w:val="none" w:sz="0" w:space="0" w:color="auto"/>
        <w:bottom w:val="none" w:sz="0" w:space="0" w:color="auto"/>
        <w:right w:val="none" w:sz="0" w:space="0" w:color="auto"/>
      </w:divBdr>
    </w:div>
    <w:div w:id="1260288618">
      <w:bodyDiv w:val="1"/>
      <w:marLeft w:val="0"/>
      <w:marRight w:val="0"/>
      <w:marTop w:val="0"/>
      <w:marBottom w:val="0"/>
      <w:divBdr>
        <w:top w:val="none" w:sz="0" w:space="0" w:color="auto"/>
        <w:left w:val="none" w:sz="0" w:space="0" w:color="auto"/>
        <w:bottom w:val="none" w:sz="0" w:space="0" w:color="auto"/>
        <w:right w:val="none" w:sz="0" w:space="0" w:color="auto"/>
      </w:divBdr>
    </w:div>
    <w:div w:id="1260484156">
      <w:bodyDiv w:val="1"/>
      <w:marLeft w:val="0"/>
      <w:marRight w:val="0"/>
      <w:marTop w:val="0"/>
      <w:marBottom w:val="0"/>
      <w:divBdr>
        <w:top w:val="none" w:sz="0" w:space="0" w:color="auto"/>
        <w:left w:val="none" w:sz="0" w:space="0" w:color="auto"/>
        <w:bottom w:val="none" w:sz="0" w:space="0" w:color="auto"/>
        <w:right w:val="none" w:sz="0" w:space="0" w:color="auto"/>
      </w:divBdr>
    </w:div>
    <w:div w:id="1260602905">
      <w:bodyDiv w:val="1"/>
      <w:marLeft w:val="0"/>
      <w:marRight w:val="0"/>
      <w:marTop w:val="0"/>
      <w:marBottom w:val="0"/>
      <w:divBdr>
        <w:top w:val="none" w:sz="0" w:space="0" w:color="auto"/>
        <w:left w:val="none" w:sz="0" w:space="0" w:color="auto"/>
        <w:bottom w:val="none" w:sz="0" w:space="0" w:color="auto"/>
        <w:right w:val="none" w:sz="0" w:space="0" w:color="auto"/>
      </w:divBdr>
    </w:div>
    <w:div w:id="1260870450">
      <w:bodyDiv w:val="1"/>
      <w:marLeft w:val="0"/>
      <w:marRight w:val="0"/>
      <w:marTop w:val="0"/>
      <w:marBottom w:val="0"/>
      <w:divBdr>
        <w:top w:val="none" w:sz="0" w:space="0" w:color="auto"/>
        <w:left w:val="none" w:sz="0" w:space="0" w:color="auto"/>
        <w:bottom w:val="none" w:sz="0" w:space="0" w:color="auto"/>
        <w:right w:val="none" w:sz="0" w:space="0" w:color="auto"/>
      </w:divBdr>
    </w:div>
    <w:div w:id="1260914489">
      <w:bodyDiv w:val="1"/>
      <w:marLeft w:val="0"/>
      <w:marRight w:val="0"/>
      <w:marTop w:val="0"/>
      <w:marBottom w:val="0"/>
      <w:divBdr>
        <w:top w:val="none" w:sz="0" w:space="0" w:color="auto"/>
        <w:left w:val="none" w:sz="0" w:space="0" w:color="auto"/>
        <w:bottom w:val="none" w:sz="0" w:space="0" w:color="auto"/>
        <w:right w:val="none" w:sz="0" w:space="0" w:color="auto"/>
      </w:divBdr>
    </w:div>
    <w:div w:id="1260914810">
      <w:bodyDiv w:val="1"/>
      <w:marLeft w:val="0"/>
      <w:marRight w:val="0"/>
      <w:marTop w:val="0"/>
      <w:marBottom w:val="0"/>
      <w:divBdr>
        <w:top w:val="none" w:sz="0" w:space="0" w:color="auto"/>
        <w:left w:val="none" w:sz="0" w:space="0" w:color="auto"/>
        <w:bottom w:val="none" w:sz="0" w:space="0" w:color="auto"/>
        <w:right w:val="none" w:sz="0" w:space="0" w:color="auto"/>
      </w:divBdr>
    </w:div>
    <w:div w:id="1261330870">
      <w:bodyDiv w:val="1"/>
      <w:marLeft w:val="0"/>
      <w:marRight w:val="0"/>
      <w:marTop w:val="0"/>
      <w:marBottom w:val="0"/>
      <w:divBdr>
        <w:top w:val="none" w:sz="0" w:space="0" w:color="auto"/>
        <w:left w:val="none" w:sz="0" w:space="0" w:color="auto"/>
        <w:bottom w:val="none" w:sz="0" w:space="0" w:color="auto"/>
        <w:right w:val="none" w:sz="0" w:space="0" w:color="auto"/>
      </w:divBdr>
    </w:div>
    <w:div w:id="1261334644">
      <w:bodyDiv w:val="1"/>
      <w:marLeft w:val="0"/>
      <w:marRight w:val="0"/>
      <w:marTop w:val="0"/>
      <w:marBottom w:val="0"/>
      <w:divBdr>
        <w:top w:val="none" w:sz="0" w:space="0" w:color="auto"/>
        <w:left w:val="none" w:sz="0" w:space="0" w:color="auto"/>
        <w:bottom w:val="none" w:sz="0" w:space="0" w:color="auto"/>
        <w:right w:val="none" w:sz="0" w:space="0" w:color="auto"/>
      </w:divBdr>
    </w:div>
    <w:div w:id="1261379291">
      <w:bodyDiv w:val="1"/>
      <w:marLeft w:val="0"/>
      <w:marRight w:val="0"/>
      <w:marTop w:val="0"/>
      <w:marBottom w:val="0"/>
      <w:divBdr>
        <w:top w:val="none" w:sz="0" w:space="0" w:color="auto"/>
        <w:left w:val="none" w:sz="0" w:space="0" w:color="auto"/>
        <w:bottom w:val="none" w:sz="0" w:space="0" w:color="auto"/>
        <w:right w:val="none" w:sz="0" w:space="0" w:color="auto"/>
      </w:divBdr>
    </w:div>
    <w:div w:id="1261379982">
      <w:bodyDiv w:val="1"/>
      <w:marLeft w:val="0"/>
      <w:marRight w:val="0"/>
      <w:marTop w:val="0"/>
      <w:marBottom w:val="0"/>
      <w:divBdr>
        <w:top w:val="none" w:sz="0" w:space="0" w:color="auto"/>
        <w:left w:val="none" w:sz="0" w:space="0" w:color="auto"/>
        <w:bottom w:val="none" w:sz="0" w:space="0" w:color="auto"/>
        <w:right w:val="none" w:sz="0" w:space="0" w:color="auto"/>
      </w:divBdr>
    </w:div>
    <w:div w:id="1261448132">
      <w:bodyDiv w:val="1"/>
      <w:marLeft w:val="0"/>
      <w:marRight w:val="0"/>
      <w:marTop w:val="0"/>
      <w:marBottom w:val="0"/>
      <w:divBdr>
        <w:top w:val="none" w:sz="0" w:space="0" w:color="auto"/>
        <w:left w:val="none" w:sz="0" w:space="0" w:color="auto"/>
        <w:bottom w:val="none" w:sz="0" w:space="0" w:color="auto"/>
        <w:right w:val="none" w:sz="0" w:space="0" w:color="auto"/>
      </w:divBdr>
    </w:div>
    <w:div w:id="1261449910">
      <w:bodyDiv w:val="1"/>
      <w:marLeft w:val="0"/>
      <w:marRight w:val="0"/>
      <w:marTop w:val="0"/>
      <w:marBottom w:val="0"/>
      <w:divBdr>
        <w:top w:val="none" w:sz="0" w:space="0" w:color="auto"/>
        <w:left w:val="none" w:sz="0" w:space="0" w:color="auto"/>
        <w:bottom w:val="none" w:sz="0" w:space="0" w:color="auto"/>
        <w:right w:val="none" w:sz="0" w:space="0" w:color="auto"/>
      </w:divBdr>
    </w:div>
    <w:div w:id="1261529292">
      <w:bodyDiv w:val="1"/>
      <w:marLeft w:val="0"/>
      <w:marRight w:val="0"/>
      <w:marTop w:val="0"/>
      <w:marBottom w:val="0"/>
      <w:divBdr>
        <w:top w:val="none" w:sz="0" w:space="0" w:color="auto"/>
        <w:left w:val="none" w:sz="0" w:space="0" w:color="auto"/>
        <w:bottom w:val="none" w:sz="0" w:space="0" w:color="auto"/>
        <w:right w:val="none" w:sz="0" w:space="0" w:color="auto"/>
      </w:divBdr>
    </w:div>
    <w:div w:id="1261596629">
      <w:bodyDiv w:val="1"/>
      <w:marLeft w:val="0"/>
      <w:marRight w:val="0"/>
      <w:marTop w:val="0"/>
      <w:marBottom w:val="0"/>
      <w:divBdr>
        <w:top w:val="none" w:sz="0" w:space="0" w:color="auto"/>
        <w:left w:val="none" w:sz="0" w:space="0" w:color="auto"/>
        <w:bottom w:val="none" w:sz="0" w:space="0" w:color="auto"/>
        <w:right w:val="none" w:sz="0" w:space="0" w:color="auto"/>
      </w:divBdr>
    </w:div>
    <w:div w:id="1261715133">
      <w:bodyDiv w:val="1"/>
      <w:marLeft w:val="0"/>
      <w:marRight w:val="0"/>
      <w:marTop w:val="0"/>
      <w:marBottom w:val="0"/>
      <w:divBdr>
        <w:top w:val="none" w:sz="0" w:space="0" w:color="auto"/>
        <w:left w:val="none" w:sz="0" w:space="0" w:color="auto"/>
        <w:bottom w:val="none" w:sz="0" w:space="0" w:color="auto"/>
        <w:right w:val="none" w:sz="0" w:space="0" w:color="auto"/>
      </w:divBdr>
    </w:div>
    <w:div w:id="1261917328">
      <w:bodyDiv w:val="1"/>
      <w:marLeft w:val="0"/>
      <w:marRight w:val="0"/>
      <w:marTop w:val="0"/>
      <w:marBottom w:val="0"/>
      <w:divBdr>
        <w:top w:val="none" w:sz="0" w:space="0" w:color="auto"/>
        <w:left w:val="none" w:sz="0" w:space="0" w:color="auto"/>
        <w:bottom w:val="none" w:sz="0" w:space="0" w:color="auto"/>
        <w:right w:val="none" w:sz="0" w:space="0" w:color="auto"/>
      </w:divBdr>
    </w:div>
    <w:div w:id="1261989333">
      <w:bodyDiv w:val="1"/>
      <w:marLeft w:val="0"/>
      <w:marRight w:val="0"/>
      <w:marTop w:val="0"/>
      <w:marBottom w:val="0"/>
      <w:divBdr>
        <w:top w:val="none" w:sz="0" w:space="0" w:color="auto"/>
        <w:left w:val="none" w:sz="0" w:space="0" w:color="auto"/>
        <w:bottom w:val="none" w:sz="0" w:space="0" w:color="auto"/>
        <w:right w:val="none" w:sz="0" w:space="0" w:color="auto"/>
      </w:divBdr>
    </w:div>
    <w:div w:id="1262226013">
      <w:bodyDiv w:val="1"/>
      <w:marLeft w:val="0"/>
      <w:marRight w:val="0"/>
      <w:marTop w:val="0"/>
      <w:marBottom w:val="0"/>
      <w:divBdr>
        <w:top w:val="none" w:sz="0" w:space="0" w:color="auto"/>
        <w:left w:val="none" w:sz="0" w:space="0" w:color="auto"/>
        <w:bottom w:val="none" w:sz="0" w:space="0" w:color="auto"/>
        <w:right w:val="none" w:sz="0" w:space="0" w:color="auto"/>
      </w:divBdr>
    </w:div>
    <w:div w:id="1262448551">
      <w:bodyDiv w:val="1"/>
      <w:marLeft w:val="0"/>
      <w:marRight w:val="0"/>
      <w:marTop w:val="0"/>
      <w:marBottom w:val="0"/>
      <w:divBdr>
        <w:top w:val="none" w:sz="0" w:space="0" w:color="auto"/>
        <w:left w:val="none" w:sz="0" w:space="0" w:color="auto"/>
        <w:bottom w:val="none" w:sz="0" w:space="0" w:color="auto"/>
        <w:right w:val="none" w:sz="0" w:space="0" w:color="auto"/>
      </w:divBdr>
    </w:div>
    <w:div w:id="1262451299">
      <w:bodyDiv w:val="1"/>
      <w:marLeft w:val="0"/>
      <w:marRight w:val="0"/>
      <w:marTop w:val="0"/>
      <w:marBottom w:val="0"/>
      <w:divBdr>
        <w:top w:val="none" w:sz="0" w:space="0" w:color="auto"/>
        <w:left w:val="none" w:sz="0" w:space="0" w:color="auto"/>
        <w:bottom w:val="none" w:sz="0" w:space="0" w:color="auto"/>
        <w:right w:val="none" w:sz="0" w:space="0" w:color="auto"/>
      </w:divBdr>
    </w:div>
    <w:div w:id="1262686234">
      <w:bodyDiv w:val="1"/>
      <w:marLeft w:val="0"/>
      <w:marRight w:val="0"/>
      <w:marTop w:val="0"/>
      <w:marBottom w:val="0"/>
      <w:divBdr>
        <w:top w:val="none" w:sz="0" w:space="0" w:color="auto"/>
        <w:left w:val="none" w:sz="0" w:space="0" w:color="auto"/>
        <w:bottom w:val="none" w:sz="0" w:space="0" w:color="auto"/>
        <w:right w:val="none" w:sz="0" w:space="0" w:color="auto"/>
      </w:divBdr>
    </w:div>
    <w:div w:id="1262761087">
      <w:bodyDiv w:val="1"/>
      <w:marLeft w:val="0"/>
      <w:marRight w:val="0"/>
      <w:marTop w:val="0"/>
      <w:marBottom w:val="0"/>
      <w:divBdr>
        <w:top w:val="none" w:sz="0" w:space="0" w:color="auto"/>
        <w:left w:val="none" w:sz="0" w:space="0" w:color="auto"/>
        <w:bottom w:val="none" w:sz="0" w:space="0" w:color="auto"/>
        <w:right w:val="none" w:sz="0" w:space="0" w:color="auto"/>
      </w:divBdr>
    </w:div>
    <w:div w:id="1262761739">
      <w:bodyDiv w:val="1"/>
      <w:marLeft w:val="0"/>
      <w:marRight w:val="0"/>
      <w:marTop w:val="0"/>
      <w:marBottom w:val="0"/>
      <w:divBdr>
        <w:top w:val="none" w:sz="0" w:space="0" w:color="auto"/>
        <w:left w:val="none" w:sz="0" w:space="0" w:color="auto"/>
        <w:bottom w:val="none" w:sz="0" w:space="0" w:color="auto"/>
        <w:right w:val="none" w:sz="0" w:space="0" w:color="auto"/>
      </w:divBdr>
    </w:div>
    <w:div w:id="1262833181">
      <w:bodyDiv w:val="1"/>
      <w:marLeft w:val="0"/>
      <w:marRight w:val="0"/>
      <w:marTop w:val="0"/>
      <w:marBottom w:val="0"/>
      <w:divBdr>
        <w:top w:val="none" w:sz="0" w:space="0" w:color="auto"/>
        <w:left w:val="none" w:sz="0" w:space="0" w:color="auto"/>
        <w:bottom w:val="none" w:sz="0" w:space="0" w:color="auto"/>
        <w:right w:val="none" w:sz="0" w:space="0" w:color="auto"/>
      </w:divBdr>
    </w:div>
    <w:div w:id="1262953135">
      <w:bodyDiv w:val="1"/>
      <w:marLeft w:val="0"/>
      <w:marRight w:val="0"/>
      <w:marTop w:val="0"/>
      <w:marBottom w:val="0"/>
      <w:divBdr>
        <w:top w:val="none" w:sz="0" w:space="0" w:color="auto"/>
        <w:left w:val="none" w:sz="0" w:space="0" w:color="auto"/>
        <w:bottom w:val="none" w:sz="0" w:space="0" w:color="auto"/>
        <w:right w:val="none" w:sz="0" w:space="0" w:color="auto"/>
      </w:divBdr>
    </w:div>
    <w:div w:id="1262955796">
      <w:bodyDiv w:val="1"/>
      <w:marLeft w:val="0"/>
      <w:marRight w:val="0"/>
      <w:marTop w:val="0"/>
      <w:marBottom w:val="0"/>
      <w:divBdr>
        <w:top w:val="none" w:sz="0" w:space="0" w:color="auto"/>
        <w:left w:val="none" w:sz="0" w:space="0" w:color="auto"/>
        <w:bottom w:val="none" w:sz="0" w:space="0" w:color="auto"/>
        <w:right w:val="none" w:sz="0" w:space="0" w:color="auto"/>
      </w:divBdr>
    </w:div>
    <w:div w:id="1263026544">
      <w:bodyDiv w:val="1"/>
      <w:marLeft w:val="0"/>
      <w:marRight w:val="0"/>
      <w:marTop w:val="0"/>
      <w:marBottom w:val="0"/>
      <w:divBdr>
        <w:top w:val="none" w:sz="0" w:space="0" w:color="auto"/>
        <w:left w:val="none" w:sz="0" w:space="0" w:color="auto"/>
        <w:bottom w:val="none" w:sz="0" w:space="0" w:color="auto"/>
        <w:right w:val="none" w:sz="0" w:space="0" w:color="auto"/>
      </w:divBdr>
    </w:div>
    <w:div w:id="1263296849">
      <w:bodyDiv w:val="1"/>
      <w:marLeft w:val="0"/>
      <w:marRight w:val="0"/>
      <w:marTop w:val="0"/>
      <w:marBottom w:val="0"/>
      <w:divBdr>
        <w:top w:val="none" w:sz="0" w:space="0" w:color="auto"/>
        <w:left w:val="none" w:sz="0" w:space="0" w:color="auto"/>
        <w:bottom w:val="none" w:sz="0" w:space="0" w:color="auto"/>
        <w:right w:val="none" w:sz="0" w:space="0" w:color="auto"/>
      </w:divBdr>
    </w:div>
    <w:div w:id="1263343851">
      <w:bodyDiv w:val="1"/>
      <w:marLeft w:val="0"/>
      <w:marRight w:val="0"/>
      <w:marTop w:val="0"/>
      <w:marBottom w:val="0"/>
      <w:divBdr>
        <w:top w:val="none" w:sz="0" w:space="0" w:color="auto"/>
        <w:left w:val="none" w:sz="0" w:space="0" w:color="auto"/>
        <w:bottom w:val="none" w:sz="0" w:space="0" w:color="auto"/>
        <w:right w:val="none" w:sz="0" w:space="0" w:color="auto"/>
      </w:divBdr>
    </w:div>
    <w:div w:id="1263489794">
      <w:bodyDiv w:val="1"/>
      <w:marLeft w:val="0"/>
      <w:marRight w:val="0"/>
      <w:marTop w:val="0"/>
      <w:marBottom w:val="0"/>
      <w:divBdr>
        <w:top w:val="none" w:sz="0" w:space="0" w:color="auto"/>
        <w:left w:val="none" w:sz="0" w:space="0" w:color="auto"/>
        <w:bottom w:val="none" w:sz="0" w:space="0" w:color="auto"/>
        <w:right w:val="none" w:sz="0" w:space="0" w:color="auto"/>
      </w:divBdr>
    </w:div>
    <w:div w:id="1263537337">
      <w:bodyDiv w:val="1"/>
      <w:marLeft w:val="0"/>
      <w:marRight w:val="0"/>
      <w:marTop w:val="0"/>
      <w:marBottom w:val="0"/>
      <w:divBdr>
        <w:top w:val="none" w:sz="0" w:space="0" w:color="auto"/>
        <w:left w:val="none" w:sz="0" w:space="0" w:color="auto"/>
        <w:bottom w:val="none" w:sz="0" w:space="0" w:color="auto"/>
        <w:right w:val="none" w:sz="0" w:space="0" w:color="auto"/>
      </w:divBdr>
    </w:div>
    <w:div w:id="1263562304">
      <w:bodyDiv w:val="1"/>
      <w:marLeft w:val="0"/>
      <w:marRight w:val="0"/>
      <w:marTop w:val="0"/>
      <w:marBottom w:val="0"/>
      <w:divBdr>
        <w:top w:val="none" w:sz="0" w:space="0" w:color="auto"/>
        <w:left w:val="none" w:sz="0" w:space="0" w:color="auto"/>
        <w:bottom w:val="none" w:sz="0" w:space="0" w:color="auto"/>
        <w:right w:val="none" w:sz="0" w:space="0" w:color="auto"/>
      </w:divBdr>
    </w:div>
    <w:div w:id="1263880479">
      <w:bodyDiv w:val="1"/>
      <w:marLeft w:val="0"/>
      <w:marRight w:val="0"/>
      <w:marTop w:val="0"/>
      <w:marBottom w:val="0"/>
      <w:divBdr>
        <w:top w:val="none" w:sz="0" w:space="0" w:color="auto"/>
        <w:left w:val="none" w:sz="0" w:space="0" w:color="auto"/>
        <w:bottom w:val="none" w:sz="0" w:space="0" w:color="auto"/>
        <w:right w:val="none" w:sz="0" w:space="0" w:color="auto"/>
      </w:divBdr>
    </w:div>
    <w:div w:id="1264000675">
      <w:bodyDiv w:val="1"/>
      <w:marLeft w:val="0"/>
      <w:marRight w:val="0"/>
      <w:marTop w:val="0"/>
      <w:marBottom w:val="0"/>
      <w:divBdr>
        <w:top w:val="none" w:sz="0" w:space="0" w:color="auto"/>
        <w:left w:val="none" w:sz="0" w:space="0" w:color="auto"/>
        <w:bottom w:val="none" w:sz="0" w:space="0" w:color="auto"/>
        <w:right w:val="none" w:sz="0" w:space="0" w:color="auto"/>
      </w:divBdr>
    </w:div>
    <w:div w:id="1264072962">
      <w:bodyDiv w:val="1"/>
      <w:marLeft w:val="0"/>
      <w:marRight w:val="0"/>
      <w:marTop w:val="0"/>
      <w:marBottom w:val="0"/>
      <w:divBdr>
        <w:top w:val="none" w:sz="0" w:space="0" w:color="auto"/>
        <w:left w:val="none" w:sz="0" w:space="0" w:color="auto"/>
        <w:bottom w:val="none" w:sz="0" w:space="0" w:color="auto"/>
        <w:right w:val="none" w:sz="0" w:space="0" w:color="auto"/>
      </w:divBdr>
    </w:div>
    <w:div w:id="1264191831">
      <w:bodyDiv w:val="1"/>
      <w:marLeft w:val="0"/>
      <w:marRight w:val="0"/>
      <w:marTop w:val="0"/>
      <w:marBottom w:val="0"/>
      <w:divBdr>
        <w:top w:val="none" w:sz="0" w:space="0" w:color="auto"/>
        <w:left w:val="none" w:sz="0" w:space="0" w:color="auto"/>
        <w:bottom w:val="none" w:sz="0" w:space="0" w:color="auto"/>
        <w:right w:val="none" w:sz="0" w:space="0" w:color="auto"/>
      </w:divBdr>
    </w:div>
    <w:div w:id="1264222079">
      <w:bodyDiv w:val="1"/>
      <w:marLeft w:val="0"/>
      <w:marRight w:val="0"/>
      <w:marTop w:val="0"/>
      <w:marBottom w:val="0"/>
      <w:divBdr>
        <w:top w:val="none" w:sz="0" w:space="0" w:color="auto"/>
        <w:left w:val="none" w:sz="0" w:space="0" w:color="auto"/>
        <w:bottom w:val="none" w:sz="0" w:space="0" w:color="auto"/>
        <w:right w:val="none" w:sz="0" w:space="0" w:color="auto"/>
      </w:divBdr>
    </w:div>
    <w:div w:id="1264268738">
      <w:bodyDiv w:val="1"/>
      <w:marLeft w:val="0"/>
      <w:marRight w:val="0"/>
      <w:marTop w:val="0"/>
      <w:marBottom w:val="0"/>
      <w:divBdr>
        <w:top w:val="none" w:sz="0" w:space="0" w:color="auto"/>
        <w:left w:val="none" w:sz="0" w:space="0" w:color="auto"/>
        <w:bottom w:val="none" w:sz="0" w:space="0" w:color="auto"/>
        <w:right w:val="none" w:sz="0" w:space="0" w:color="auto"/>
      </w:divBdr>
    </w:div>
    <w:div w:id="1264458791">
      <w:bodyDiv w:val="1"/>
      <w:marLeft w:val="0"/>
      <w:marRight w:val="0"/>
      <w:marTop w:val="0"/>
      <w:marBottom w:val="0"/>
      <w:divBdr>
        <w:top w:val="none" w:sz="0" w:space="0" w:color="auto"/>
        <w:left w:val="none" w:sz="0" w:space="0" w:color="auto"/>
        <w:bottom w:val="none" w:sz="0" w:space="0" w:color="auto"/>
        <w:right w:val="none" w:sz="0" w:space="0" w:color="auto"/>
      </w:divBdr>
    </w:div>
    <w:div w:id="1264604807">
      <w:bodyDiv w:val="1"/>
      <w:marLeft w:val="0"/>
      <w:marRight w:val="0"/>
      <w:marTop w:val="0"/>
      <w:marBottom w:val="0"/>
      <w:divBdr>
        <w:top w:val="none" w:sz="0" w:space="0" w:color="auto"/>
        <w:left w:val="none" w:sz="0" w:space="0" w:color="auto"/>
        <w:bottom w:val="none" w:sz="0" w:space="0" w:color="auto"/>
        <w:right w:val="none" w:sz="0" w:space="0" w:color="auto"/>
      </w:divBdr>
    </w:div>
    <w:div w:id="1264604888">
      <w:bodyDiv w:val="1"/>
      <w:marLeft w:val="0"/>
      <w:marRight w:val="0"/>
      <w:marTop w:val="0"/>
      <w:marBottom w:val="0"/>
      <w:divBdr>
        <w:top w:val="none" w:sz="0" w:space="0" w:color="auto"/>
        <w:left w:val="none" w:sz="0" w:space="0" w:color="auto"/>
        <w:bottom w:val="none" w:sz="0" w:space="0" w:color="auto"/>
        <w:right w:val="none" w:sz="0" w:space="0" w:color="auto"/>
      </w:divBdr>
    </w:div>
    <w:div w:id="1264653476">
      <w:bodyDiv w:val="1"/>
      <w:marLeft w:val="0"/>
      <w:marRight w:val="0"/>
      <w:marTop w:val="0"/>
      <w:marBottom w:val="0"/>
      <w:divBdr>
        <w:top w:val="none" w:sz="0" w:space="0" w:color="auto"/>
        <w:left w:val="none" w:sz="0" w:space="0" w:color="auto"/>
        <w:bottom w:val="none" w:sz="0" w:space="0" w:color="auto"/>
        <w:right w:val="none" w:sz="0" w:space="0" w:color="auto"/>
      </w:divBdr>
    </w:div>
    <w:div w:id="1264924197">
      <w:bodyDiv w:val="1"/>
      <w:marLeft w:val="0"/>
      <w:marRight w:val="0"/>
      <w:marTop w:val="0"/>
      <w:marBottom w:val="0"/>
      <w:divBdr>
        <w:top w:val="none" w:sz="0" w:space="0" w:color="auto"/>
        <w:left w:val="none" w:sz="0" w:space="0" w:color="auto"/>
        <w:bottom w:val="none" w:sz="0" w:space="0" w:color="auto"/>
        <w:right w:val="none" w:sz="0" w:space="0" w:color="auto"/>
      </w:divBdr>
    </w:div>
    <w:div w:id="1264992908">
      <w:bodyDiv w:val="1"/>
      <w:marLeft w:val="0"/>
      <w:marRight w:val="0"/>
      <w:marTop w:val="0"/>
      <w:marBottom w:val="0"/>
      <w:divBdr>
        <w:top w:val="none" w:sz="0" w:space="0" w:color="auto"/>
        <w:left w:val="none" w:sz="0" w:space="0" w:color="auto"/>
        <w:bottom w:val="none" w:sz="0" w:space="0" w:color="auto"/>
        <w:right w:val="none" w:sz="0" w:space="0" w:color="auto"/>
      </w:divBdr>
    </w:div>
    <w:div w:id="1265265808">
      <w:bodyDiv w:val="1"/>
      <w:marLeft w:val="0"/>
      <w:marRight w:val="0"/>
      <w:marTop w:val="0"/>
      <w:marBottom w:val="0"/>
      <w:divBdr>
        <w:top w:val="none" w:sz="0" w:space="0" w:color="auto"/>
        <w:left w:val="none" w:sz="0" w:space="0" w:color="auto"/>
        <w:bottom w:val="none" w:sz="0" w:space="0" w:color="auto"/>
        <w:right w:val="none" w:sz="0" w:space="0" w:color="auto"/>
      </w:divBdr>
    </w:div>
    <w:div w:id="1265377767">
      <w:bodyDiv w:val="1"/>
      <w:marLeft w:val="0"/>
      <w:marRight w:val="0"/>
      <w:marTop w:val="0"/>
      <w:marBottom w:val="0"/>
      <w:divBdr>
        <w:top w:val="none" w:sz="0" w:space="0" w:color="auto"/>
        <w:left w:val="none" w:sz="0" w:space="0" w:color="auto"/>
        <w:bottom w:val="none" w:sz="0" w:space="0" w:color="auto"/>
        <w:right w:val="none" w:sz="0" w:space="0" w:color="auto"/>
      </w:divBdr>
    </w:div>
    <w:div w:id="1265458438">
      <w:bodyDiv w:val="1"/>
      <w:marLeft w:val="0"/>
      <w:marRight w:val="0"/>
      <w:marTop w:val="0"/>
      <w:marBottom w:val="0"/>
      <w:divBdr>
        <w:top w:val="none" w:sz="0" w:space="0" w:color="auto"/>
        <w:left w:val="none" w:sz="0" w:space="0" w:color="auto"/>
        <w:bottom w:val="none" w:sz="0" w:space="0" w:color="auto"/>
        <w:right w:val="none" w:sz="0" w:space="0" w:color="auto"/>
      </w:divBdr>
    </w:div>
    <w:div w:id="1265529961">
      <w:bodyDiv w:val="1"/>
      <w:marLeft w:val="0"/>
      <w:marRight w:val="0"/>
      <w:marTop w:val="0"/>
      <w:marBottom w:val="0"/>
      <w:divBdr>
        <w:top w:val="none" w:sz="0" w:space="0" w:color="auto"/>
        <w:left w:val="none" w:sz="0" w:space="0" w:color="auto"/>
        <w:bottom w:val="none" w:sz="0" w:space="0" w:color="auto"/>
        <w:right w:val="none" w:sz="0" w:space="0" w:color="auto"/>
      </w:divBdr>
    </w:div>
    <w:div w:id="1265579743">
      <w:bodyDiv w:val="1"/>
      <w:marLeft w:val="0"/>
      <w:marRight w:val="0"/>
      <w:marTop w:val="0"/>
      <w:marBottom w:val="0"/>
      <w:divBdr>
        <w:top w:val="none" w:sz="0" w:space="0" w:color="auto"/>
        <w:left w:val="none" w:sz="0" w:space="0" w:color="auto"/>
        <w:bottom w:val="none" w:sz="0" w:space="0" w:color="auto"/>
        <w:right w:val="none" w:sz="0" w:space="0" w:color="auto"/>
      </w:divBdr>
    </w:div>
    <w:div w:id="1265651555">
      <w:bodyDiv w:val="1"/>
      <w:marLeft w:val="0"/>
      <w:marRight w:val="0"/>
      <w:marTop w:val="0"/>
      <w:marBottom w:val="0"/>
      <w:divBdr>
        <w:top w:val="none" w:sz="0" w:space="0" w:color="auto"/>
        <w:left w:val="none" w:sz="0" w:space="0" w:color="auto"/>
        <w:bottom w:val="none" w:sz="0" w:space="0" w:color="auto"/>
        <w:right w:val="none" w:sz="0" w:space="0" w:color="auto"/>
      </w:divBdr>
    </w:div>
    <w:div w:id="1265697360">
      <w:bodyDiv w:val="1"/>
      <w:marLeft w:val="0"/>
      <w:marRight w:val="0"/>
      <w:marTop w:val="0"/>
      <w:marBottom w:val="0"/>
      <w:divBdr>
        <w:top w:val="none" w:sz="0" w:space="0" w:color="auto"/>
        <w:left w:val="none" w:sz="0" w:space="0" w:color="auto"/>
        <w:bottom w:val="none" w:sz="0" w:space="0" w:color="auto"/>
        <w:right w:val="none" w:sz="0" w:space="0" w:color="auto"/>
      </w:divBdr>
    </w:div>
    <w:div w:id="1266308575">
      <w:bodyDiv w:val="1"/>
      <w:marLeft w:val="0"/>
      <w:marRight w:val="0"/>
      <w:marTop w:val="0"/>
      <w:marBottom w:val="0"/>
      <w:divBdr>
        <w:top w:val="none" w:sz="0" w:space="0" w:color="auto"/>
        <w:left w:val="none" w:sz="0" w:space="0" w:color="auto"/>
        <w:bottom w:val="none" w:sz="0" w:space="0" w:color="auto"/>
        <w:right w:val="none" w:sz="0" w:space="0" w:color="auto"/>
      </w:divBdr>
    </w:div>
    <w:div w:id="1266383967">
      <w:bodyDiv w:val="1"/>
      <w:marLeft w:val="0"/>
      <w:marRight w:val="0"/>
      <w:marTop w:val="0"/>
      <w:marBottom w:val="0"/>
      <w:divBdr>
        <w:top w:val="none" w:sz="0" w:space="0" w:color="auto"/>
        <w:left w:val="none" w:sz="0" w:space="0" w:color="auto"/>
        <w:bottom w:val="none" w:sz="0" w:space="0" w:color="auto"/>
        <w:right w:val="none" w:sz="0" w:space="0" w:color="auto"/>
      </w:divBdr>
    </w:div>
    <w:div w:id="1266494612">
      <w:bodyDiv w:val="1"/>
      <w:marLeft w:val="0"/>
      <w:marRight w:val="0"/>
      <w:marTop w:val="0"/>
      <w:marBottom w:val="0"/>
      <w:divBdr>
        <w:top w:val="none" w:sz="0" w:space="0" w:color="auto"/>
        <w:left w:val="none" w:sz="0" w:space="0" w:color="auto"/>
        <w:bottom w:val="none" w:sz="0" w:space="0" w:color="auto"/>
        <w:right w:val="none" w:sz="0" w:space="0" w:color="auto"/>
      </w:divBdr>
    </w:div>
    <w:div w:id="1266497023">
      <w:bodyDiv w:val="1"/>
      <w:marLeft w:val="0"/>
      <w:marRight w:val="0"/>
      <w:marTop w:val="0"/>
      <w:marBottom w:val="0"/>
      <w:divBdr>
        <w:top w:val="none" w:sz="0" w:space="0" w:color="auto"/>
        <w:left w:val="none" w:sz="0" w:space="0" w:color="auto"/>
        <w:bottom w:val="none" w:sz="0" w:space="0" w:color="auto"/>
        <w:right w:val="none" w:sz="0" w:space="0" w:color="auto"/>
      </w:divBdr>
    </w:div>
    <w:div w:id="1266498679">
      <w:bodyDiv w:val="1"/>
      <w:marLeft w:val="0"/>
      <w:marRight w:val="0"/>
      <w:marTop w:val="0"/>
      <w:marBottom w:val="0"/>
      <w:divBdr>
        <w:top w:val="none" w:sz="0" w:space="0" w:color="auto"/>
        <w:left w:val="none" w:sz="0" w:space="0" w:color="auto"/>
        <w:bottom w:val="none" w:sz="0" w:space="0" w:color="auto"/>
        <w:right w:val="none" w:sz="0" w:space="0" w:color="auto"/>
      </w:divBdr>
    </w:div>
    <w:div w:id="1266574077">
      <w:bodyDiv w:val="1"/>
      <w:marLeft w:val="0"/>
      <w:marRight w:val="0"/>
      <w:marTop w:val="0"/>
      <w:marBottom w:val="0"/>
      <w:divBdr>
        <w:top w:val="none" w:sz="0" w:space="0" w:color="auto"/>
        <w:left w:val="none" w:sz="0" w:space="0" w:color="auto"/>
        <w:bottom w:val="none" w:sz="0" w:space="0" w:color="auto"/>
        <w:right w:val="none" w:sz="0" w:space="0" w:color="auto"/>
      </w:divBdr>
    </w:div>
    <w:div w:id="1266621977">
      <w:bodyDiv w:val="1"/>
      <w:marLeft w:val="0"/>
      <w:marRight w:val="0"/>
      <w:marTop w:val="0"/>
      <w:marBottom w:val="0"/>
      <w:divBdr>
        <w:top w:val="none" w:sz="0" w:space="0" w:color="auto"/>
        <w:left w:val="none" w:sz="0" w:space="0" w:color="auto"/>
        <w:bottom w:val="none" w:sz="0" w:space="0" w:color="auto"/>
        <w:right w:val="none" w:sz="0" w:space="0" w:color="auto"/>
      </w:divBdr>
    </w:div>
    <w:div w:id="1266690534">
      <w:bodyDiv w:val="1"/>
      <w:marLeft w:val="0"/>
      <w:marRight w:val="0"/>
      <w:marTop w:val="0"/>
      <w:marBottom w:val="0"/>
      <w:divBdr>
        <w:top w:val="none" w:sz="0" w:space="0" w:color="auto"/>
        <w:left w:val="none" w:sz="0" w:space="0" w:color="auto"/>
        <w:bottom w:val="none" w:sz="0" w:space="0" w:color="auto"/>
        <w:right w:val="none" w:sz="0" w:space="0" w:color="auto"/>
      </w:divBdr>
    </w:div>
    <w:div w:id="1267033794">
      <w:bodyDiv w:val="1"/>
      <w:marLeft w:val="0"/>
      <w:marRight w:val="0"/>
      <w:marTop w:val="0"/>
      <w:marBottom w:val="0"/>
      <w:divBdr>
        <w:top w:val="none" w:sz="0" w:space="0" w:color="auto"/>
        <w:left w:val="none" w:sz="0" w:space="0" w:color="auto"/>
        <w:bottom w:val="none" w:sz="0" w:space="0" w:color="auto"/>
        <w:right w:val="none" w:sz="0" w:space="0" w:color="auto"/>
      </w:divBdr>
    </w:div>
    <w:div w:id="1267078724">
      <w:bodyDiv w:val="1"/>
      <w:marLeft w:val="0"/>
      <w:marRight w:val="0"/>
      <w:marTop w:val="0"/>
      <w:marBottom w:val="0"/>
      <w:divBdr>
        <w:top w:val="none" w:sz="0" w:space="0" w:color="auto"/>
        <w:left w:val="none" w:sz="0" w:space="0" w:color="auto"/>
        <w:bottom w:val="none" w:sz="0" w:space="0" w:color="auto"/>
        <w:right w:val="none" w:sz="0" w:space="0" w:color="auto"/>
      </w:divBdr>
    </w:div>
    <w:div w:id="1267691269">
      <w:bodyDiv w:val="1"/>
      <w:marLeft w:val="0"/>
      <w:marRight w:val="0"/>
      <w:marTop w:val="0"/>
      <w:marBottom w:val="0"/>
      <w:divBdr>
        <w:top w:val="none" w:sz="0" w:space="0" w:color="auto"/>
        <w:left w:val="none" w:sz="0" w:space="0" w:color="auto"/>
        <w:bottom w:val="none" w:sz="0" w:space="0" w:color="auto"/>
        <w:right w:val="none" w:sz="0" w:space="0" w:color="auto"/>
      </w:divBdr>
    </w:div>
    <w:div w:id="1267692120">
      <w:bodyDiv w:val="1"/>
      <w:marLeft w:val="0"/>
      <w:marRight w:val="0"/>
      <w:marTop w:val="0"/>
      <w:marBottom w:val="0"/>
      <w:divBdr>
        <w:top w:val="none" w:sz="0" w:space="0" w:color="auto"/>
        <w:left w:val="none" w:sz="0" w:space="0" w:color="auto"/>
        <w:bottom w:val="none" w:sz="0" w:space="0" w:color="auto"/>
        <w:right w:val="none" w:sz="0" w:space="0" w:color="auto"/>
      </w:divBdr>
    </w:div>
    <w:div w:id="1267928502">
      <w:bodyDiv w:val="1"/>
      <w:marLeft w:val="0"/>
      <w:marRight w:val="0"/>
      <w:marTop w:val="0"/>
      <w:marBottom w:val="0"/>
      <w:divBdr>
        <w:top w:val="none" w:sz="0" w:space="0" w:color="auto"/>
        <w:left w:val="none" w:sz="0" w:space="0" w:color="auto"/>
        <w:bottom w:val="none" w:sz="0" w:space="0" w:color="auto"/>
        <w:right w:val="none" w:sz="0" w:space="0" w:color="auto"/>
      </w:divBdr>
    </w:div>
    <w:div w:id="1268076516">
      <w:bodyDiv w:val="1"/>
      <w:marLeft w:val="0"/>
      <w:marRight w:val="0"/>
      <w:marTop w:val="0"/>
      <w:marBottom w:val="0"/>
      <w:divBdr>
        <w:top w:val="none" w:sz="0" w:space="0" w:color="auto"/>
        <w:left w:val="none" w:sz="0" w:space="0" w:color="auto"/>
        <w:bottom w:val="none" w:sz="0" w:space="0" w:color="auto"/>
        <w:right w:val="none" w:sz="0" w:space="0" w:color="auto"/>
      </w:divBdr>
    </w:div>
    <w:div w:id="1268077956">
      <w:bodyDiv w:val="1"/>
      <w:marLeft w:val="0"/>
      <w:marRight w:val="0"/>
      <w:marTop w:val="0"/>
      <w:marBottom w:val="0"/>
      <w:divBdr>
        <w:top w:val="none" w:sz="0" w:space="0" w:color="auto"/>
        <w:left w:val="none" w:sz="0" w:space="0" w:color="auto"/>
        <w:bottom w:val="none" w:sz="0" w:space="0" w:color="auto"/>
        <w:right w:val="none" w:sz="0" w:space="0" w:color="auto"/>
      </w:divBdr>
    </w:div>
    <w:div w:id="1268079564">
      <w:bodyDiv w:val="1"/>
      <w:marLeft w:val="0"/>
      <w:marRight w:val="0"/>
      <w:marTop w:val="0"/>
      <w:marBottom w:val="0"/>
      <w:divBdr>
        <w:top w:val="none" w:sz="0" w:space="0" w:color="auto"/>
        <w:left w:val="none" w:sz="0" w:space="0" w:color="auto"/>
        <w:bottom w:val="none" w:sz="0" w:space="0" w:color="auto"/>
        <w:right w:val="none" w:sz="0" w:space="0" w:color="auto"/>
      </w:divBdr>
    </w:div>
    <w:div w:id="1268081404">
      <w:bodyDiv w:val="1"/>
      <w:marLeft w:val="0"/>
      <w:marRight w:val="0"/>
      <w:marTop w:val="0"/>
      <w:marBottom w:val="0"/>
      <w:divBdr>
        <w:top w:val="none" w:sz="0" w:space="0" w:color="auto"/>
        <w:left w:val="none" w:sz="0" w:space="0" w:color="auto"/>
        <w:bottom w:val="none" w:sz="0" w:space="0" w:color="auto"/>
        <w:right w:val="none" w:sz="0" w:space="0" w:color="auto"/>
      </w:divBdr>
    </w:div>
    <w:div w:id="1268125268">
      <w:bodyDiv w:val="1"/>
      <w:marLeft w:val="0"/>
      <w:marRight w:val="0"/>
      <w:marTop w:val="0"/>
      <w:marBottom w:val="0"/>
      <w:divBdr>
        <w:top w:val="none" w:sz="0" w:space="0" w:color="auto"/>
        <w:left w:val="none" w:sz="0" w:space="0" w:color="auto"/>
        <w:bottom w:val="none" w:sz="0" w:space="0" w:color="auto"/>
        <w:right w:val="none" w:sz="0" w:space="0" w:color="auto"/>
      </w:divBdr>
    </w:div>
    <w:div w:id="1268195105">
      <w:bodyDiv w:val="1"/>
      <w:marLeft w:val="0"/>
      <w:marRight w:val="0"/>
      <w:marTop w:val="0"/>
      <w:marBottom w:val="0"/>
      <w:divBdr>
        <w:top w:val="none" w:sz="0" w:space="0" w:color="auto"/>
        <w:left w:val="none" w:sz="0" w:space="0" w:color="auto"/>
        <w:bottom w:val="none" w:sz="0" w:space="0" w:color="auto"/>
        <w:right w:val="none" w:sz="0" w:space="0" w:color="auto"/>
      </w:divBdr>
    </w:div>
    <w:div w:id="1268195124">
      <w:bodyDiv w:val="1"/>
      <w:marLeft w:val="0"/>
      <w:marRight w:val="0"/>
      <w:marTop w:val="0"/>
      <w:marBottom w:val="0"/>
      <w:divBdr>
        <w:top w:val="none" w:sz="0" w:space="0" w:color="auto"/>
        <w:left w:val="none" w:sz="0" w:space="0" w:color="auto"/>
        <w:bottom w:val="none" w:sz="0" w:space="0" w:color="auto"/>
        <w:right w:val="none" w:sz="0" w:space="0" w:color="auto"/>
      </w:divBdr>
    </w:div>
    <w:div w:id="1268199818">
      <w:bodyDiv w:val="1"/>
      <w:marLeft w:val="0"/>
      <w:marRight w:val="0"/>
      <w:marTop w:val="0"/>
      <w:marBottom w:val="0"/>
      <w:divBdr>
        <w:top w:val="none" w:sz="0" w:space="0" w:color="auto"/>
        <w:left w:val="none" w:sz="0" w:space="0" w:color="auto"/>
        <w:bottom w:val="none" w:sz="0" w:space="0" w:color="auto"/>
        <w:right w:val="none" w:sz="0" w:space="0" w:color="auto"/>
      </w:divBdr>
    </w:div>
    <w:div w:id="1268318722">
      <w:bodyDiv w:val="1"/>
      <w:marLeft w:val="0"/>
      <w:marRight w:val="0"/>
      <w:marTop w:val="0"/>
      <w:marBottom w:val="0"/>
      <w:divBdr>
        <w:top w:val="none" w:sz="0" w:space="0" w:color="auto"/>
        <w:left w:val="none" w:sz="0" w:space="0" w:color="auto"/>
        <w:bottom w:val="none" w:sz="0" w:space="0" w:color="auto"/>
        <w:right w:val="none" w:sz="0" w:space="0" w:color="auto"/>
      </w:divBdr>
    </w:div>
    <w:div w:id="1268655167">
      <w:bodyDiv w:val="1"/>
      <w:marLeft w:val="0"/>
      <w:marRight w:val="0"/>
      <w:marTop w:val="0"/>
      <w:marBottom w:val="0"/>
      <w:divBdr>
        <w:top w:val="none" w:sz="0" w:space="0" w:color="auto"/>
        <w:left w:val="none" w:sz="0" w:space="0" w:color="auto"/>
        <w:bottom w:val="none" w:sz="0" w:space="0" w:color="auto"/>
        <w:right w:val="none" w:sz="0" w:space="0" w:color="auto"/>
      </w:divBdr>
    </w:div>
    <w:div w:id="1268657019">
      <w:bodyDiv w:val="1"/>
      <w:marLeft w:val="0"/>
      <w:marRight w:val="0"/>
      <w:marTop w:val="0"/>
      <w:marBottom w:val="0"/>
      <w:divBdr>
        <w:top w:val="none" w:sz="0" w:space="0" w:color="auto"/>
        <w:left w:val="none" w:sz="0" w:space="0" w:color="auto"/>
        <w:bottom w:val="none" w:sz="0" w:space="0" w:color="auto"/>
        <w:right w:val="none" w:sz="0" w:space="0" w:color="auto"/>
      </w:divBdr>
    </w:div>
    <w:div w:id="1268736097">
      <w:bodyDiv w:val="1"/>
      <w:marLeft w:val="0"/>
      <w:marRight w:val="0"/>
      <w:marTop w:val="0"/>
      <w:marBottom w:val="0"/>
      <w:divBdr>
        <w:top w:val="none" w:sz="0" w:space="0" w:color="auto"/>
        <w:left w:val="none" w:sz="0" w:space="0" w:color="auto"/>
        <w:bottom w:val="none" w:sz="0" w:space="0" w:color="auto"/>
        <w:right w:val="none" w:sz="0" w:space="0" w:color="auto"/>
      </w:divBdr>
    </w:div>
    <w:div w:id="1268806022">
      <w:bodyDiv w:val="1"/>
      <w:marLeft w:val="0"/>
      <w:marRight w:val="0"/>
      <w:marTop w:val="0"/>
      <w:marBottom w:val="0"/>
      <w:divBdr>
        <w:top w:val="none" w:sz="0" w:space="0" w:color="auto"/>
        <w:left w:val="none" w:sz="0" w:space="0" w:color="auto"/>
        <w:bottom w:val="none" w:sz="0" w:space="0" w:color="auto"/>
        <w:right w:val="none" w:sz="0" w:space="0" w:color="auto"/>
      </w:divBdr>
    </w:div>
    <w:div w:id="1268851261">
      <w:bodyDiv w:val="1"/>
      <w:marLeft w:val="0"/>
      <w:marRight w:val="0"/>
      <w:marTop w:val="0"/>
      <w:marBottom w:val="0"/>
      <w:divBdr>
        <w:top w:val="none" w:sz="0" w:space="0" w:color="auto"/>
        <w:left w:val="none" w:sz="0" w:space="0" w:color="auto"/>
        <w:bottom w:val="none" w:sz="0" w:space="0" w:color="auto"/>
        <w:right w:val="none" w:sz="0" w:space="0" w:color="auto"/>
      </w:divBdr>
    </w:div>
    <w:div w:id="1269005360">
      <w:bodyDiv w:val="1"/>
      <w:marLeft w:val="0"/>
      <w:marRight w:val="0"/>
      <w:marTop w:val="0"/>
      <w:marBottom w:val="0"/>
      <w:divBdr>
        <w:top w:val="none" w:sz="0" w:space="0" w:color="auto"/>
        <w:left w:val="none" w:sz="0" w:space="0" w:color="auto"/>
        <w:bottom w:val="none" w:sz="0" w:space="0" w:color="auto"/>
        <w:right w:val="none" w:sz="0" w:space="0" w:color="auto"/>
      </w:divBdr>
    </w:div>
    <w:div w:id="1269199710">
      <w:bodyDiv w:val="1"/>
      <w:marLeft w:val="0"/>
      <w:marRight w:val="0"/>
      <w:marTop w:val="0"/>
      <w:marBottom w:val="0"/>
      <w:divBdr>
        <w:top w:val="none" w:sz="0" w:space="0" w:color="auto"/>
        <w:left w:val="none" w:sz="0" w:space="0" w:color="auto"/>
        <w:bottom w:val="none" w:sz="0" w:space="0" w:color="auto"/>
        <w:right w:val="none" w:sz="0" w:space="0" w:color="auto"/>
      </w:divBdr>
    </w:div>
    <w:div w:id="1269236646">
      <w:bodyDiv w:val="1"/>
      <w:marLeft w:val="0"/>
      <w:marRight w:val="0"/>
      <w:marTop w:val="0"/>
      <w:marBottom w:val="0"/>
      <w:divBdr>
        <w:top w:val="none" w:sz="0" w:space="0" w:color="auto"/>
        <w:left w:val="none" w:sz="0" w:space="0" w:color="auto"/>
        <w:bottom w:val="none" w:sz="0" w:space="0" w:color="auto"/>
        <w:right w:val="none" w:sz="0" w:space="0" w:color="auto"/>
      </w:divBdr>
    </w:div>
    <w:div w:id="1269237834">
      <w:bodyDiv w:val="1"/>
      <w:marLeft w:val="0"/>
      <w:marRight w:val="0"/>
      <w:marTop w:val="0"/>
      <w:marBottom w:val="0"/>
      <w:divBdr>
        <w:top w:val="none" w:sz="0" w:space="0" w:color="auto"/>
        <w:left w:val="none" w:sz="0" w:space="0" w:color="auto"/>
        <w:bottom w:val="none" w:sz="0" w:space="0" w:color="auto"/>
        <w:right w:val="none" w:sz="0" w:space="0" w:color="auto"/>
      </w:divBdr>
    </w:div>
    <w:div w:id="1269435177">
      <w:bodyDiv w:val="1"/>
      <w:marLeft w:val="0"/>
      <w:marRight w:val="0"/>
      <w:marTop w:val="0"/>
      <w:marBottom w:val="0"/>
      <w:divBdr>
        <w:top w:val="none" w:sz="0" w:space="0" w:color="auto"/>
        <w:left w:val="none" w:sz="0" w:space="0" w:color="auto"/>
        <w:bottom w:val="none" w:sz="0" w:space="0" w:color="auto"/>
        <w:right w:val="none" w:sz="0" w:space="0" w:color="auto"/>
      </w:divBdr>
    </w:div>
    <w:div w:id="1269460462">
      <w:bodyDiv w:val="1"/>
      <w:marLeft w:val="0"/>
      <w:marRight w:val="0"/>
      <w:marTop w:val="0"/>
      <w:marBottom w:val="0"/>
      <w:divBdr>
        <w:top w:val="none" w:sz="0" w:space="0" w:color="auto"/>
        <w:left w:val="none" w:sz="0" w:space="0" w:color="auto"/>
        <w:bottom w:val="none" w:sz="0" w:space="0" w:color="auto"/>
        <w:right w:val="none" w:sz="0" w:space="0" w:color="auto"/>
      </w:divBdr>
    </w:div>
    <w:div w:id="1269700994">
      <w:bodyDiv w:val="1"/>
      <w:marLeft w:val="0"/>
      <w:marRight w:val="0"/>
      <w:marTop w:val="0"/>
      <w:marBottom w:val="0"/>
      <w:divBdr>
        <w:top w:val="none" w:sz="0" w:space="0" w:color="auto"/>
        <w:left w:val="none" w:sz="0" w:space="0" w:color="auto"/>
        <w:bottom w:val="none" w:sz="0" w:space="0" w:color="auto"/>
        <w:right w:val="none" w:sz="0" w:space="0" w:color="auto"/>
      </w:divBdr>
    </w:div>
    <w:div w:id="1269893745">
      <w:bodyDiv w:val="1"/>
      <w:marLeft w:val="0"/>
      <w:marRight w:val="0"/>
      <w:marTop w:val="0"/>
      <w:marBottom w:val="0"/>
      <w:divBdr>
        <w:top w:val="none" w:sz="0" w:space="0" w:color="auto"/>
        <w:left w:val="none" w:sz="0" w:space="0" w:color="auto"/>
        <w:bottom w:val="none" w:sz="0" w:space="0" w:color="auto"/>
        <w:right w:val="none" w:sz="0" w:space="0" w:color="auto"/>
      </w:divBdr>
    </w:div>
    <w:div w:id="1269966482">
      <w:bodyDiv w:val="1"/>
      <w:marLeft w:val="0"/>
      <w:marRight w:val="0"/>
      <w:marTop w:val="0"/>
      <w:marBottom w:val="0"/>
      <w:divBdr>
        <w:top w:val="none" w:sz="0" w:space="0" w:color="auto"/>
        <w:left w:val="none" w:sz="0" w:space="0" w:color="auto"/>
        <w:bottom w:val="none" w:sz="0" w:space="0" w:color="auto"/>
        <w:right w:val="none" w:sz="0" w:space="0" w:color="auto"/>
      </w:divBdr>
    </w:div>
    <w:div w:id="1270043230">
      <w:bodyDiv w:val="1"/>
      <w:marLeft w:val="0"/>
      <w:marRight w:val="0"/>
      <w:marTop w:val="0"/>
      <w:marBottom w:val="0"/>
      <w:divBdr>
        <w:top w:val="none" w:sz="0" w:space="0" w:color="auto"/>
        <w:left w:val="none" w:sz="0" w:space="0" w:color="auto"/>
        <w:bottom w:val="none" w:sz="0" w:space="0" w:color="auto"/>
        <w:right w:val="none" w:sz="0" w:space="0" w:color="auto"/>
      </w:divBdr>
    </w:div>
    <w:div w:id="1270551806">
      <w:bodyDiv w:val="1"/>
      <w:marLeft w:val="0"/>
      <w:marRight w:val="0"/>
      <w:marTop w:val="0"/>
      <w:marBottom w:val="0"/>
      <w:divBdr>
        <w:top w:val="none" w:sz="0" w:space="0" w:color="auto"/>
        <w:left w:val="none" w:sz="0" w:space="0" w:color="auto"/>
        <w:bottom w:val="none" w:sz="0" w:space="0" w:color="auto"/>
        <w:right w:val="none" w:sz="0" w:space="0" w:color="auto"/>
      </w:divBdr>
    </w:div>
    <w:div w:id="1270822081">
      <w:bodyDiv w:val="1"/>
      <w:marLeft w:val="0"/>
      <w:marRight w:val="0"/>
      <w:marTop w:val="0"/>
      <w:marBottom w:val="0"/>
      <w:divBdr>
        <w:top w:val="none" w:sz="0" w:space="0" w:color="auto"/>
        <w:left w:val="none" w:sz="0" w:space="0" w:color="auto"/>
        <w:bottom w:val="none" w:sz="0" w:space="0" w:color="auto"/>
        <w:right w:val="none" w:sz="0" w:space="0" w:color="auto"/>
      </w:divBdr>
    </w:div>
    <w:div w:id="1270895515">
      <w:bodyDiv w:val="1"/>
      <w:marLeft w:val="0"/>
      <w:marRight w:val="0"/>
      <w:marTop w:val="0"/>
      <w:marBottom w:val="0"/>
      <w:divBdr>
        <w:top w:val="none" w:sz="0" w:space="0" w:color="auto"/>
        <w:left w:val="none" w:sz="0" w:space="0" w:color="auto"/>
        <w:bottom w:val="none" w:sz="0" w:space="0" w:color="auto"/>
        <w:right w:val="none" w:sz="0" w:space="0" w:color="auto"/>
      </w:divBdr>
    </w:div>
    <w:div w:id="1271086119">
      <w:bodyDiv w:val="1"/>
      <w:marLeft w:val="0"/>
      <w:marRight w:val="0"/>
      <w:marTop w:val="0"/>
      <w:marBottom w:val="0"/>
      <w:divBdr>
        <w:top w:val="none" w:sz="0" w:space="0" w:color="auto"/>
        <w:left w:val="none" w:sz="0" w:space="0" w:color="auto"/>
        <w:bottom w:val="none" w:sz="0" w:space="0" w:color="auto"/>
        <w:right w:val="none" w:sz="0" w:space="0" w:color="auto"/>
      </w:divBdr>
    </w:div>
    <w:div w:id="1271471153">
      <w:bodyDiv w:val="1"/>
      <w:marLeft w:val="0"/>
      <w:marRight w:val="0"/>
      <w:marTop w:val="0"/>
      <w:marBottom w:val="0"/>
      <w:divBdr>
        <w:top w:val="none" w:sz="0" w:space="0" w:color="auto"/>
        <w:left w:val="none" w:sz="0" w:space="0" w:color="auto"/>
        <w:bottom w:val="none" w:sz="0" w:space="0" w:color="auto"/>
        <w:right w:val="none" w:sz="0" w:space="0" w:color="auto"/>
      </w:divBdr>
    </w:div>
    <w:div w:id="1271552624">
      <w:bodyDiv w:val="1"/>
      <w:marLeft w:val="0"/>
      <w:marRight w:val="0"/>
      <w:marTop w:val="0"/>
      <w:marBottom w:val="0"/>
      <w:divBdr>
        <w:top w:val="none" w:sz="0" w:space="0" w:color="auto"/>
        <w:left w:val="none" w:sz="0" w:space="0" w:color="auto"/>
        <w:bottom w:val="none" w:sz="0" w:space="0" w:color="auto"/>
        <w:right w:val="none" w:sz="0" w:space="0" w:color="auto"/>
      </w:divBdr>
    </w:div>
    <w:div w:id="1271664590">
      <w:bodyDiv w:val="1"/>
      <w:marLeft w:val="0"/>
      <w:marRight w:val="0"/>
      <w:marTop w:val="0"/>
      <w:marBottom w:val="0"/>
      <w:divBdr>
        <w:top w:val="none" w:sz="0" w:space="0" w:color="auto"/>
        <w:left w:val="none" w:sz="0" w:space="0" w:color="auto"/>
        <w:bottom w:val="none" w:sz="0" w:space="0" w:color="auto"/>
        <w:right w:val="none" w:sz="0" w:space="0" w:color="auto"/>
      </w:divBdr>
    </w:div>
    <w:div w:id="1271741005">
      <w:bodyDiv w:val="1"/>
      <w:marLeft w:val="0"/>
      <w:marRight w:val="0"/>
      <w:marTop w:val="0"/>
      <w:marBottom w:val="0"/>
      <w:divBdr>
        <w:top w:val="none" w:sz="0" w:space="0" w:color="auto"/>
        <w:left w:val="none" w:sz="0" w:space="0" w:color="auto"/>
        <w:bottom w:val="none" w:sz="0" w:space="0" w:color="auto"/>
        <w:right w:val="none" w:sz="0" w:space="0" w:color="auto"/>
      </w:divBdr>
    </w:div>
    <w:div w:id="1271861703">
      <w:bodyDiv w:val="1"/>
      <w:marLeft w:val="0"/>
      <w:marRight w:val="0"/>
      <w:marTop w:val="0"/>
      <w:marBottom w:val="0"/>
      <w:divBdr>
        <w:top w:val="none" w:sz="0" w:space="0" w:color="auto"/>
        <w:left w:val="none" w:sz="0" w:space="0" w:color="auto"/>
        <w:bottom w:val="none" w:sz="0" w:space="0" w:color="auto"/>
        <w:right w:val="none" w:sz="0" w:space="0" w:color="auto"/>
      </w:divBdr>
    </w:div>
    <w:div w:id="1271934840">
      <w:bodyDiv w:val="1"/>
      <w:marLeft w:val="0"/>
      <w:marRight w:val="0"/>
      <w:marTop w:val="0"/>
      <w:marBottom w:val="0"/>
      <w:divBdr>
        <w:top w:val="none" w:sz="0" w:space="0" w:color="auto"/>
        <w:left w:val="none" w:sz="0" w:space="0" w:color="auto"/>
        <w:bottom w:val="none" w:sz="0" w:space="0" w:color="auto"/>
        <w:right w:val="none" w:sz="0" w:space="0" w:color="auto"/>
      </w:divBdr>
    </w:div>
    <w:div w:id="1271937301">
      <w:bodyDiv w:val="1"/>
      <w:marLeft w:val="0"/>
      <w:marRight w:val="0"/>
      <w:marTop w:val="0"/>
      <w:marBottom w:val="0"/>
      <w:divBdr>
        <w:top w:val="none" w:sz="0" w:space="0" w:color="auto"/>
        <w:left w:val="none" w:sz="0" w:space="0" w:color="auto"/>
        <w:bottom w:val="none" w:sz="0" w:space="0" w:color="auto"/>
        <w:right w:val="none" w:sz="0" w:space="0" w:color="auto"/>
      </w:divBdr>
    </w:div>
    <w:div w:id="1272083684">
      <w:bodyDiv w:val="1"/>
      <w:marLeft w:val="0"/>
      <w:marRight w:val="0"/>
      <w:marTop w:val="0"/>
      <w:marBottom w:val="0"/>
      <w:divBdr>
        <w:top w:val="none" w:sz="0" w:space="0" w:color="auto"/>
        <w:left w:val="none" w:sz="0" w:space="0" w:color="auto"/>
        <w:bottom w:val="none" w:sz="0" w:space="0" w:color="auto"/>
        <w:right w:val="none" w:sz="0" w:space="0" w:color="auto"/>
      </w:divBdr>
    </w:div>
    <w:div w:id="1272393606">
      <w:bodyDiv w:val="1"/>
      <w:marLeft w:val="0"/>
      <w:marRight w:val="0"/>
      <w:marTop w:val="0"/>
      <w:marBottom w:val="0"/>
      <w:divBdr>
        <w:top w:val="none" w:sz="0" w:space="0" w:color="auto"/>
        <w:left w:val="none" w:sz="0" w:space="0" w:color="auto"/>
        <w:bottom w:val="none" w:sz="0" w:space="0" w:color="auto"/>
        <w:right w:val="none" w:sz="0" w:space="0" w:color="auto"/>
      </w:divBdr>
    </w:div>
    <w:div w:id="1272397110">
      <w:bodyDiv w:val="1"/>
      <w:marLeft w:val="0"/>
      <w:marRight w:val="0"/>
      <w:marTop w:val="0"/>
      <w:marBottom w:val="0"/>
      <w:divBdr>
        <w:top w:val="none" w:sz="0" w:space="0" w:color="auto"/>
        <w:left w:val="none" w:sz="0" w:space="0" w:color="auto"/>
        <w:bottom w:val="none" w:sz="0" w:space="0" w:color="auto"/>
        <w:right w:val="none" w:sz="0" w:space="0" w:color="auto"/>
      </w:divBdr>
    </w:div>
    <w:div w:id="1272518898">
      <w:bodyDiv w:val="1"/>
      <w:marLeft w:val="0"/>
      <w:marRight w:val="0"/>
      <w:marTop w:val="0"/>
      <w:marBottom w:val="0"/>
      <w:divBdr>
        <w:top w:val="none" w:sz="0" w:space="0" w:color="auto"/>
        <w:left w:val="none" w:sz="0" w:space="0" w:color="auto"/>
        <w:bottom w:val="none" w:sz="0" w:space="0" w:color="auto"/>
        <w:right w:val="none" w:sz="0" w:space="0" w:color="auto"/>
      </w:divBdr>
    </w:div>
    <w:div w:id="1272666553">
      <w:bodyDiv w:val="1"/>
      <w:marLeft w:val="0"/>
      <w:marRight w:val="0"/>
      <w:marTop w:val="0"/>
      <w:marBottom w:val="0"/>
      <w:divBdr>
        <w:top w:val="none" w:sz="0" w:space="0" w:color="auto"/>
        <w:left w:val="none" w:sz="0" w:space="0" w:color="auto"/>
        <w:bottom w:val="none" w:sz="0" w:space="0" w:color="auto"/>
        <w:right w:val="none" w:sz="0" w:space="0" w:color="auto"/>
      </w:divBdr>
    </w:div>
    <w:div w:id="1272741320">
      <w:bodyDiv w:val="1"/>
      <w:marLeft w:val="0"/>
      <w:marRight w:val="0"/>
      <w:marTop w:val="0"/>
      <w:marBottom w:val="0"/>
      <w:divBdr>
        <w:top w:val="none" w:sz="0" w:space="0" w:color="auto"/>
        <w:left w:val="none" w:sz="0" w:space="0" w:color="auto"/>
        <w:bottom w:val="none" w:sz="0" w:space="0" w:color="auto"/>
        <w:right w:val="none" w:sz="0" w:space="0" w:color="auto"/>
      </w:divBdr>
    </w:div>
    <w:div w:id="1273317516">
      <w:bodyDiv w:val="1"/>
      <w:marLeft w:val="0"/>
      <w:marRight w:val="0"/>
      <w:marTop w:val="0"/>
      <w:marBottom w:val="0"/>
      <w:divBdr>
        <w:top w:val="none" w:sz="0" w:space="0" w:color="auto"/>
        <w:left w:val="none" w:sz="0" w:space="0" w:color="auto"/>
        <w:bottom w:val="none" w:sz="0" w:space="0" w:color="auto"/>
        <w:right w:val="none" w:sz="0" w:space="0" w:color="auto"/>
      </w:divBdr>
    </w:div>
    <w:div w:id="1273318834">
      <w:bodyDiv w:val="1"/>
      <w:marLeft w:val="0"/>
      <w:marRight w:val="0"/>
      <w:marTop w:val="0"/>
      <w:marBottom w:val="0"/>
      <w:divBdr>
        <w:top w:val="none" w:sz="0" w:space="0" w:color="auto"/>
        <w:left w:val="none" w:sz="0" w:space="0" w:color="auto"/>
        <w:bottom w:val="none" w:sz="0" w:space="0" w:color="auto"/>
        <w:right w:val="none" w:sz="0" w:space="0" w:color="auto"/>
      </w:divBdr>
    </w:div>
    <w:div w:id="1273438453">
      <w:bodyDiv w:val="1"/>
      <w:marLeft w:val="0"/>
      <w:marRight w:val="0"/>
      <w:marTop w:val="0"/>
      <w:marBottom w:val="0"/>
      <w:divBdr>
        <w:top w:val="none" w:sz="0" w:space="0" w:color="auto"/>
        <w:left w:val="none" w:sz="0" w:space="0" w:color="auto"/>
        <w:bottom w:val="none" w:sz="0" w:space="0" w:color="auto"/>
        <w:right w:val="none" w:sz="0" w:space="0" w:color="auto"/>
      </w:divBdr>
    </w:div>
    <w:div w:id="1273518948">
      <w:bodyDiv w:val="1"/>
      <w:marLeft w:val="0"/>
      <w:marRight w:val="0"/>
      <w:marTop w:val="0"/>
      <w:marBottom w:val="0"/>
      <w:divBdr>
        <w:top w:val="none" w:sz="0" w:space="0" w:color="auto"/>
        <w:left w:val="none" w:sz="0" w:space="0" w:color="auto"/>
        <w:bottom w:val="none" w:sz="0" w:space="0" w:color="auto"/>
        <w:right w:val="none" w:sz="0" w:space="0" w:color="auto"/>
      </w:divBdr>
    </w:div>
    <w:div w:id="1273898441">
      <w:bodyDiv w:val="1"/>
      <w:marLeft w:val="0"/>
      <w:marRight w:val="0"/>
      <w:marTop w:val="0"/>
      <w:marBottom w:val="0"/>
      <w:divBdr>
        <w:top w:val="none" w:sz="0" w:space="0" w:color="auto"/>
        <w:left w:val="none" w:sz="0" w:space="0" w:color="auto"/>
        <w:bottom w:val="none" w:sz="0" w:space="0" w:color="auto"/>
        <w:right w:val="none" w:sz="0" w:space="0" w:color="auto"/>
      </w:divBdr>
    </w:div>
    <w:div w:id="1273980298">
      <w:bodyDiv w:val="1"/>
      <w:marLeft w:val="0"/>
      <w:marRight w:val="0"/>
      <w:marTop w:val="0"/>
      <w:marBottom w:val="0"/>
      <w:divBdr>
        <w:top w:val="none" w:sz="0" w:space="0" w:color="auto"/>
        <w:left w:val="none" w:sz="0" w:space="0" w:color="auto"/>
        <w:bottom w:val="none" w:sz="0" w:space="0" w:color="auto"/>
        <w:right w:val="none" w:sz="0" w:space="0" w:color="auto"/>
      </w:divBdr>
    </w:div>
    <w:div w:id="1274020408">
      <w:bodyDiv w:val="1"/>
      <w:marLeft w:val="0"/>
      <w:marRight w:val="0"/>
      <w:marTop w:val="0"/>
      <w:marBottom w:val="0"/>
      <w:divBdr>
        <w:top w:val="none" w:sz="0" w:space="0" w:color="auto"/>
        <w:left w:val="none" w:sz="0" w:space="0" w:color="auto"/>
        <w:bottom w:val="none" w:sz="0" w:space="0" w:color="auto"/>
        <w:right w:val="none" w:sz="0" w:space="0" w:color="auto"/>
      </w:divBdr>
    </w:div>
    <w:div w:id="1274172174">
      <w:bodyDiv w:val="1"/>
      <w:marLeft w:val="0"/>
      <w:marRight w:val="0"/>
      <w:marTop w:val="0"/>
      <w:marBottom w:val="0"/>
      <w:divBdr>
        <w:top w:val="none" w:sz="0" w:space="0" w:color="auto"/>
        <w:left w:val="none" w:sz="0" w:space="0" w:color="auto"/>
        <w:bottom w:val="none" w:sz="0" w:space="0" w:color="auto"/>
        <w:right w:val="none" w:sz="0" w:space="0" w:color="auto"/>
      </w:divBdr>
    </w:div>
    <w:div w:id="1274244887">
      <w:bodyDiv w:val="1"/>
      <w:marLeft w:val="0"/>
      <w:marRight w:val="0"/>
      <w:marTop w:val="0"/>
      <w:marBottom w:val="0"/>
      <w:divBdr>
        <w:top w:val="none" w:sz="0" w:space="0" w:color="auto"/>
        <w:left w:val="none" w:sz="0" w:space="0" w:color="auto"/>
        <w:bottom w:val="none" w:sz="0" w:space="0" w:color="auto"/>
        <w:right w:val="none" w:sz="0" w:space="0" w:color="auto"/>
      </w:divBdr>
    </w:div>
    <w:div w:id="1274286002">
      <w:bodyDiv w:val="1"/>
      <w:marLeft w:val="0"/>
      <w:marRight w:val="0"/>
      <w:marTop w:val="0"/>
      <w:marBottom w:val="0"/>
      <w:divBdr>
        <w:top w:val="none" w:sz="0" w:space="0" w:color="auto"/>
        <w:left w:val="none" w:sz="0" w:space="0" w:color="auto"/>
        <w:bottom w:val="none" w:sz="0" w:space="0" w:color="auto"/>
        <w:right w:val="none" w:sz="0" w:space="0" w:color="auto"/>
      </w:divBdr>
    </w:div>
    <w:div w:id="1274358376">
      <w:bodyDiv w:val="1"/>
      <w:marLeft w:val="0"/>
      <w:marRight w:val="0"/>
      <w:marTop w:val="0"/>
      <w:marBottom w:val="0"/>
      <w:divBdr>
        <w:top w:val="none" w:sz="0" w:space="0" w:color="auto"/>
        <w:left w:val="none" w:sz="0" w:space="0" w:color="auto"/>
        <w:bottom w:val="none" w:sz="0" w:space="0" w:color="auto"/>
        <w:right w:val="none" w:sz="0" w:space="0" w:color="auto"/>
      </w:divBdr>
    </w:div>
    <w:div w:id="1275140525">
      <w:bodyDiv w:val="1"/>
      <w:marLeft w:val="0"/>
      <w:marRight w:val="0"/>
      <w:marTop w:val="0"/>
      <w:marBottom w:val="0"/>
      <w:divBdr>
        <w:top w:val="none" w:sz="0" w:space="0" w:color="auto"/>
        <w:left w:val="none" w:sz="0" w:space="0" w:color="auto"/>
        <w:bottom w:val="none" w:sz="0" w:space="0" w:color="auto"/>
        <w:right w:val="none" w:sz="0" w:space="0" w:color="auto"/>
      </w:divBdr>
    </w:div>
    <w:div w:id="1275284139">
      <w:bodyDiv w:val="1"/>
      <w:marLeft w:val="0"/>
      <w:marRight w:val="0"/>
      <w:marTop w:val="0"/>
      <w:marBottom w:val="0"/>
      <w:divBdr>
        <w:top w:val="none" w:sz="0" w:space="0" w:color="auto"/>
        <w:left w:val="none" w:sz="0" w:space="0" w:color="auto"/>
        <w:bottom w:val="none" w:sz="0" w:space="0" w:color="auto"/>
        <w:right w:val="none" w:sz="0" w:space="0" w:color="auto"/>
      </w:divBdr>
    </w:div>
    <w:div w:id="1275359896">
      <w:bodyDiv w:val="1"/>
      <w:marLeft w:val="0"/>
      <w:marRight w:val="0"/>
      <w:marTop w:val="0"/>
      <w:marBottom w:val="0"/>
      <w:divBdr>
        <w:top w:val="none" w:sz="0" w:space="0" w:color="auto"/>
        <w:left w:val="none" w:sz="0" w:space="0" w:color="auto"/>
        <w:bottom w:val="none" w:sz="0" w:space="0" w:color="auto"/>
        <w:right w:val="none" w:sz="0" w:space="0" w:color="auto"/>
      </w:divBdr>
    </w:div>
    <w:div w:id="1275361654">
      <w:bodyDiv w:val="1"/>
      <w:marLeft w:val="0"/>
      <w:marRight w:val="0"/>
      <w:marTop w:val="0"/>
      <w:marBottom w:val="0"/>
      <w:divBdr>
        <w:top w:val="none" w:sz="0" w:space="0" w:color="auto"/>
        <w:left w:val="none" w:sz="0" w:space="0" w:color="auto"/>
        <w:bottom w:val="none" w:sz="0" w:space="0" w:color="auto"/>
        <w:right w:val="none" w:sz="0" w:space="0" w:color="auto"/>
      </w:divBdr>
    </w:div>
    <w:div w:id="1275403502">
      <w:bodyDiv w:val="1"/>
      <w:marLeft w:val="0"/>
      <w:marRight w:val="0"/>
      <w:marTop w:val="0"/>
      <w:marBottom w:val="0"/>
      <w:divBdr>
        <w:top w:val="none" w:sz="0" w:space="0" w:color="auto"/>
        <w:left w:val="none" w:sz="0" w:space="0" w:color="auto"/>
        <w:bottom w:val="none" w:sz="0" w:space="0" w:color="auto"/>
        <w:right w:val="none" w:sz="0" w:space="0" w:color="auto"/>
      </w:divBdr>
    </w:div>
    <w:div w:id="1275479699">
      <w:bodyDiv w:val="1"/>
      <w:marLeft w:val="0"/>
      <w:marRight w:val="0"/>
      <w:marTop w:val="0"/>
      <w:marBottom w:val="0"/>
      <w:divBdr>
        <w:top w:val="none" w:sz="0" w:space="0" w:color="auto"/>
        <w:left w:val="none" w:sz="0" w:space="0" w:color="auto"/>
        <w:bottom w:val="none" w:sz="0" w:space="0" w:color="auto"/>
        <w:right w:val="none" w:sz="0" w:space="0" w:color="auto"/>
      </w:divBdr>
    </w:div>
    <w:div w:id="1275671504">
      <w:bodyDiv w:val="1"/>
      <w:marLeft w:val="0"/>
      <w:marRight w:val="0"/>
      <w:marTop w:val="0"/>
      <w:marBottom w:val="0"/>
      <w:divBdr>
        <w:top w:val="none" w:sz="0" w:space="0" w:color="auto"/>
        <w:left w:val="none" w:sz="0" w:space="0" w:color="auto"/>
        <w:bottom w:val="none" w:sz="0" w:space="0" w:color="auto"/>
        <w:right w:val="none" w:sz="0" w:space="0" w:color="auto"/>
      </w:divBdr>
    </w:div>
    <w:div w:id="1275792502">
      <w:bodyDiv w:val="1"/>
      <w:marLeft w:val="0"/>
      <w:marRight w:val="0"/>
      <w:marTop w:val="0"/>
      <w:marBottom w:val="0"/>
      <w:divBdr>
        <w:top w:val="none" w:sz="0" w:space="0" w:color="auto"/>
        <w:left w:val="none" w:sz="0" w:space="0" w:color="auto"/>
        <w:bottom w:val="none" w:sz="0" w:space="0" w:color="auto"/>
        <w:right w:val="none" w:sz="0" w:space="0" w:color="auto"/>
      </w:divBdr>
    </w:div>
    <w:div w:id="1276018413">
      <w:bodyDiv w:val="1"/>
      <w:marLeft w:val="0"/>
      <w:marRight w:val="0"/>
      <w:marTop w:val="0"/>
      <w:marBottom w:val="0"/>
      <w:divBdr>
        <w:top w:val="none" w:sz="0" w:space="0" w:color="auto"/>
        <w:left w:val="none" w:sz="0" w:space="0" w:color="auto"/>
        <w:bottom w:val="none" w:sz="0" w:space="0" w:color="auto"/>
        <w:right w:val="none" w:sz="0" w:space="0" w:color="auto"/>
      </w:divBdr>
    </w:div>
    <w:div w:id="1276252828">
      <w:bodyDiv w:val="1"/>
      <w:marLeft w:val="0"/>
      <w:marRight w:val="0"/>
      <w:marTop w:val="0"/>
      <w:marBottom w:val="0"/>
      <w:divBdr>
        <w:top w:val="none" w:sz="0" w:space="0" w:color="auto"/>
        <w:left w:val="none" w:sz="0" w:space="0" w:color="auto"/>
        <w:bottom w:val="none" w:sz="0" w:space="0" w:color="auto"/>
        <w:right w:val="none" w:sz="0" w:space="0" w:color="auto"/>
      </w:divBdr>
    </w:div>
    <w:div w:id="1276326974">
      <w:bodyDiv w:val="1"/>
      <w:marLeft w:val="0"/>
      <w:marRight w:val="0"/>
      <w:marTop w:val="0"/>
      <w:marBottom w:val="0"/>
      <w:divBdr>
        <w:top w:val="none" w:sz="0" w:space="0" w:color="auto"/>
        <w:left w:val="none" w:sz="0" w:space="0" w:color="auto"/>
        <w:bottom w:val="none" w:sz="0" w:space="0" w:color="auto"/>
        <w:right w:val="none" w:sz="0" w:space="0" w:color="auto"/>
      </w:divBdr>
    </w:div>
    <w:div w:id="1276398995">
      <w:bodyDiv w:val="1"/>
      <w:marLeft w:val="0"/>
      <w:marRight w:val="0"/>
      <w:marTop w:val="0"/>
      <w:marBottom w:val="0"/>
      <w:divBdr>
        <w:top w:val="none" w:sz="0" w:space="0" w:color="auto"/>
        <w:left w:val="none" w:sz="0" w:space="0" w:color="auto"/>
        <w:bottom w:val="none" w:sz="0" w:space="0" w:color="auto"/>
        <w:right w:val="none" w:sz="0" w:space="0" w:color="auto"/>
      </w:divBdr>
    </w:div>
    <w:div w:id="1276400452">
      <w:bodyDiv w:val="1"/>
      <w:marLeft w:val="0"/>
      <w:marRight w:val="0"/>
      <w:marTop w:val="0"/>
      <w:marBottom w:val="0"/>
      <w:divBdr>
        <w:top w:val="none" w:sz="0" w:space="0" w:color="auto"/>
        <w:left w:val="none" w:sz="0" w:space="0" w:color="auto"/>
        <w:bottom w:val="none" w:sz="0" w:space="0" w:color="auto"/>
        <w:right w:val="none" w:sz="0" w:space="0" w:color="auto"/>
      </w:divBdr>
    </w:div>
    <w:div w:id="1276405538">
      <w:bodyDiv w:val="1"/>
      <w:marLeft w:val="0"/>
      <w:marRight w:val="0"/>
      <w:marTop w:val="0"/>
      <w:marBottom w:val="0"/>
      <w:divBdr>
        <w:top w:val="none" w:sz="0" w:space="0" w:color="auto"/>
        <w:left w:val="none" w:sz="0" w:space="0" w:color="auto"/>
        <w:bottom w:val="none" w:sz="0" w:space="0" w:color="auto"/>
        <w:right w:val="none" w:sz="0" w:space="0" w:color="auto"/>
      </w:divBdr>
    </w:div>
    <w:div w:id="1276477413">
      <w:bodyDiv w:val="1"/>
      <w:marLeft w:val="0"/>
      <w:marRight w:val="0"/>
      <w:marTop w:val="0"/>
      <w:marBottom w:val="0"/>
      <w:divBdr>
        <w:top w:val="none" w:sz="0" w:space="0" w:color="auto"/>
        <w:left w:val="none" w:sz="0" w:space="0" w:color="auto"/>
        <w:bottom w:val="none" w:sz="0" w:space="0" w:color="auto"/>
        <w:right w:val="none" w:sz="0" w:space="0" w:color="auto"/>
      </w:divBdr>
    </w:div>
    <w:div w:id="1276642941">
      <w:bodyDiv w:val="1"/>
      <w:marLeft w:val="0"/>
      <w:marRight w:val="0"/>
      <w:marTop w:val="0"/>
      <w:marBottom w:val="0"/>
      <w:divBdr>
        <w:top w:val="none" w:sz="0" w:space="0" w:color="auto"/>
        <w:left w:val="none" w:sz="0" w:space="0" w:color="auto"/>
        <w:bottom w:val="none" w:sz="0" w:space="0" w:color="auto"/>
        <w:right w:val="none" w:sz="0" w:space="0" w:color="auto"/>
      </w:divBdr>
    </w:div>
    <w:div w:id="1276711554">
      <w:bodyDiv w:val="1"/>
      <w:marLeft w:val="0"/>
      <w:marRight w:val="0"/>
      <w:marTop w:val="0"/>
      <w:marBottom w:val="0"/>
      <w:divBdr>
        <w:top w:val="none" w:sz="0" w:space="0" w:color="auto"/>
        <w:left w:val="none" w:sz="0" w:space="0" w:color="auto"/>
        <w:bottom w:val="none" w:sz="0" w:space="0" w:color="auto"/>
        <w:right w:val="none" w:sz="0" w:space="0" w:color="auto"/>
      </w:divBdr>
    </w:div>
    <w:div w:id="1276982112">
      <w:bodyDiv w:val="1"/>
      <w:marLeft w:val="0"/>
      <w:marRight w:val="0"/>
      <w:marTop w:val="0"/>
      <w:marBottom w:val="0"/>
      <w:divBdr>
        <w:top w:val="none" w:sz="0" w:space="0" w:color="auto"/>
        <w:left w:val="none" w:sz="0" w:space="0" w:color="auto"/>
        <w:bottom w:val="none" w:sz="0" w:space="0" w:color="auto"/>
        <w:right w:val="none" w:sz="0" w:space="0" w:color="auto"/>
      </w:divBdr>
    </w:div>
    <w:div w:id="1277131600">
      <w:bodyDiv w:val="1"/>
      <w:marLeft w:val="0"/>
      <w:marRight w:val="0"/>
      <w:marTop w:val="0"/>
      <w:marBottom w:val="0"/>
      <w:divBdr>
        <w:top w:val="none" w:sz="0" w:space="0" w:color="auto"/>
        <w:left w:val="none" w:sz="0" w:space="0" w:color="auto"/>
        <w:bottom w:val="none" w:sz="0" w:space="0" w:color="auto"/>
        <w:right w:val="none" w:sz="0" w:space="0" w:color="auto"/>
      </w:divBdr>
    </w:div>
    <w:div w:id="1277248705">
      <w:bodyDiv w:val="1"/>
      <w:marLeft w:val="0"/>
      <w:marRight w:val="0"/>
      <w:marTop w:val="0"/>
      <w:marBottom w:val="0"/>
      <w:divBdr>
        <w:top w:val="none" w:sz="0" w:space="0" w:color="auto"/>
        <w:left w:val="none" w:sz="0" w:space="0" w:color="auto"/>
        <w:bottom w:val="none" w:sz="0" w:space="0" w:color="auto"/>
        <w:right w:val="none" w:sz="0" w:space="0" w:color="auto"/>
      </w:divBdr>
    </w:div>
    <w:div w:id="1277249542">
      <w:bodyDiv w:val="1"/>
      <w:marLeft w:val="0"/>
      <w:marRight w:val="0"/>
      <w:marTop w:val="0"/>
      <w:marBottom w:val="0"/>
      <w:divBdr>
        <w:top w:val="none" w:sz="0" w:space="0" w:color="auto"/>
        <w:left w:val="none" w:sz="0" w:space="0" w:color="auto"/>
        <w:bottom w:val="none" w:sz="0" w:space="0" w:color="auto"/>
        <w:right w:val="none" w:sz="0" w:space="0" w:color="auto"/>
      </w:divBdr>
    </w:div>
    <w:div w:id="1277296966">
      <w:bodyDiv w:val="1"/>
      <w:marLeft w:val="0"/>
      <w:marRight w:val="0"/>
      <w:marTop w:val="0"/>
      <w:marBottom w:val="0"/>
      <w:divBdr>
        <w:top w:val="none" w:sz="0" w:space="0" w:color="auto"/>
        <w:left w:val="none" w:sz="0" w:space="0" w:color="auto"/>
        <w:bottom w:val="none" w:sz="0" w:space="0" w:color="auto"/>
        <w:right w:val="none" w:sz="0" w:space="0" w:color="auto"/>
      </w:divBdr>
    </w:div>
    <w:div w:id="1277327356">
      <w:bodyDiv w:val="1"/>
      <w:marLeft w:val="0"/>
      <w:marRight w:val="0"/>
      <w:marTop w:val="0"/>
      <w:marBottom w:val="0"/>
      <w:divBdr>
        <w:top w:val="none" w:sz="0" w:space="0" w:color="auto"/>
        <w:left w:val="none" w:sz="0" w:space="0" w:color="auto"/>
        <w:bottom w:val="none" w:sz="0" w:space="0" w:color="auto"/>
        <w:right w:val="none" w:sz="0" w:space="0" w:color="auto"/>
      </w:divBdr>
    </w:div>
    <w:div w:id="1277445471">
      <w:bodyDiv w:val="1"/>
      <w:marLeft w:val="0"/>
      <w:marRight w:val="0"/>
      <w:marTop w:val="0"/>
      <w:marBottom w:val="0"/>
      <w:divBdr>
        <w:top w:val="none" w:sz="0" w:space="0" w:color="auto"/>
        <w:left w:val="none" w:sz="0" w:space="0" w:color="auto"/>
        <w:bottom w:val="none" w:sz="0" w:space="0" w:color="auto"/>
        <w:right w:val="none" w:sz="0" w:space="0" w:color="auto"/>
      </w:divBdr>
    </w:div>
    <w:div w:id="1277521617">
      <w:bodyDiv w:val="1"/>
      <w:marLeft w:val="0"/>
      <w:marRight w:val="0"/>
      <w:marTop w:val="0"/>
      <w:marBottom w:val="0"/>
      <w:divBdr>
        <w:top w:val="none" w:sz="0" w:space="0" w:color="auto"/>
        <w:left w:val="none" w:sz="0" w:space="0" w:color="auto"/>
        <w:bottom w:val="none" w:sz="0" w:space="0" w:color="auto"/>
        <w:right w:val="none" w:sz="0" w:space="0" w:color="auto"/>
      </w:divBdr>
    </w:div>
    <w:div w:id="1277634221">
      <w:bodyDiv w:val="1"/>
      <w:marLeft w:val="0"/>
      <w:marRight w:val="0"/>
      <w:marTop w:val="0"/>
      <w:marBottom w:val="0"/>
      <w:divBdr>
        <w:top w:val="none" w:sz="0" w:space="0" w:color="auto"/>
        <w:left w:val="none" w:sz="0" w:space="0" w:color="auto"/>
        <w:bottom w:val="none" w:sz="0" w:space="0" w:color="auto"/>
        <w:right w:val="none" w:sz="0" w:space="0" w:color="auto"/>
      </w:divBdr>
    </w:div>
    <w:div w:id="1277719140">
      <w:bodyDiv w:val="1"/>
      <w:marLeft w:val="0"/>
      <w:marRight w:val="0"/>
      <w:marTop w:val="0"/>
      <w:marBottom w:val="0"/>
      <w:divBdr>
        <w:top w:val="none" w:sz="0" w:space="0" w:color="auto"/>
        <w:left w:val="none" w:sz="0" w:space="0" w:color="auto"/>
        <w:bottom w:val="none" w:sz="0" w:space="0" w:color="auto"/>
        <w:right w:val="none" w:sz="0" w:space="0" w:color="auto"/>
      </w:divBdr>
    </w:div>
    <w:div w:id="1277756226">
      <w:bodyDiv w:val="1"/>
      <w:marLeft w:val="0"/>
      <w:marRight w:val="0"/>
      <w:marTop w:val="0"/>
      <w:marBottom w:val="0"/>
      <w:divBdr>
        <w:top w:val="none" w:sz="0" w:space="0" w:color="auto"/>
        <w:left w:val="none" w:sz="0" w:space="0" w:color="auto"/>
        <w:bottom w:val="none" w:sz="0" w:space="0" w:color="auto"/>
        <w:right w:val="none" w:sz="0" w:space="0" w:color="auto"/>
      </w:divBdr>
    </w:div>
    <w:div w:id="1277910406">
      <w:bodyDiv w:val="1"/>
      <w:marLeft w:val="0"/>
      <w:marRight w:val="0"/>
      <w:marTop w:val="0"/>
      <w:marBottom w:val="0"/>
      <w:divBdr>
        <w:top w:val="none" w:sz="0" w:space="0" w:color="auto"/>
        <w:left w:val="none" w:sz="0" w:space="0" w:color="auto"/>
        <w:bottom w:val="none" w:sz="0" w:space="0" w:color="auto"/>
        <w:right w:val="none" w:sz="0" w:space="0" w:color="auto"/>
      </w:divBdr>
    </w:div>
    <w:div w:id="1277911899">
      <w:bodyDiv w:val="1"/>
      <w:marLeft w:val="0"/>
      <w:marRight w:val="0"/>
      <w:marTop w:val="0"/>
      <w:marBottom w:val="0"/>
      <w:divBdr>
        <w:top w:val="none" w:sz="0" w:space="0" w:color="auto"/>
        <w:left w:val="none" w:sz="0" w:space="0" w:color="auto"/>
        <w:bottom w:val="none" w:sz="0" w:space="0" w:color="auto"/>
        <w:right w:val="none" w:sz="0" w:space="0" w:color="auto"/>
      </w:divBdr>
    </w:div>
    <w:div w:id="1277911901">
      <w:bodyDiv w:val="1"/>
      <w:marLeft w:val="0"/>
      <w:marRight w:val="0"/>
      <w:marTop w:val="0"/>
      <w:marBottom w:val="0"/>
      <w:divBdr>
        <w:top w:val="none" w:sz="0" w:space="0" w:color="auto"/>
        <w:left w:val="none" w:sz="0" w:space="0" w:color="auto"/>
        <w:bottom w:val="none" w:sz="0" w:space="0" w:color="auto"/>
        <w:right w:val="none" w:sz="0" w:space="0" w:color="auto"/>
      </w:divBdr>
    </w:div>
    <w:div w:id="1278293723">
      <w:bodyDiv w:val="1"/>
      <w:marLeft w:val="0"/>
      <w:marRight w:val="0"/>
      <w:marTop w:val="0"/>
      <w:marBottom w:val="0"/>
      <w:divBdr>
        <w:top w:val="none" w:sz="0" w:space="0" w:color="auto"/>
        <w:left w:val="none" w:sz="0" w:space="0" w:color="auto"/>
        <w:bottom w:val="none" w:sz="0" w:space="0" w:color="auto"/>
        <w:right w:val="none" w:sz="0" w:space="0" w:color="auto"/>
      </w:divBdr>
    </w:div>
    <w:div w:id="1278490191">
      <w:bodyDiv w:val="1"/>
      <w:marLeft w:val="0"/>
      <w:marRight w:val="0"/>
      <w:marTop w:val="0"/>
      <w:marBottom w:val="0"/>
      <w:divBdr>
        <w:top w:val="none" w:sz="0" w:space="0" w:color="auto"/>
        <w:left w:val="none" w:sz="0" w:space="0" w:color="auto"/>
        <w:bottom w:val="none" w:sz="0" w:space="0" w:color="auto"/>
        <w:right w:val="none" w:sz="0" w:space="0" w:color="auto"/>
      </w:divBdr>
    </w:div>
    <w:div w:id="1278835507">
      <w:bodyDiv w:val="1"/>
      <w:marLeft w:val="0"/>
      <w:marRight w:val="0"/>
      <w:marTop w:val="0"/>
      <w:marBottom w:val="0"/>
      <w:divBdr>
        <w:top w:val="none" w:sz="0" w:space="0" w:color="auto"/>
        <w:left w:val="none" w:sz="0" w:space="0" w:color="auto"/>
        <w:bottom w:val="none" w:sz="0" w:space="0" w:color="auto"/>
        <w:right w:val="none" w:sz="0" w:space="0" w:color="auto"/>
      </w:divBdr>
    </w:div>
    <w:div w:id="1278871981">
      <w:bodyDiv w:val="1"/>
      <w:marLeft w:val="0"/>
      <w:marRight w:val="0"/>
      <w:marTop w:val="0"/>
      <w:marBottom w:val="0"/>
      <w:divBdr>
        <w:top w:val="none" w:sz="0" w:space="0" w:color="auto"/>
        <w:left w:val="none" w:sz="0" w:space="0" w:color="auto"/>
        <w:bottom w:val="none" w:sz="0" w:space="0" w:color="auto"/>
        <w:right w:val="none" w:sz="0" w:space="0" w:color="auto"/>
      </w:divBdr>
    </w:div>
    <w:div w:id="1279026589">
      <w:bodyDiv w:val="1"/>
      <w:marLeft w:val="0"/>
      <w:marRight w:val="0"/>
      <w:marTop w:val="0"/>
      <w:marBottom w:val="0"/>
      <w:divBdr>
        <w:top w:val="none" w:sz="0" w:space="0" w:color="auto"/>
        <w:left w:val="none" w:sz="0" w:space="0" w:color="auto"/>
        <w:bottom w:val="none" w:sz="0" w:space="0" w:color="auto"/>
        <w:right w:val="none" w:sz="0" w:space="0" w:color="auto"/>
      </w:divBdr>
    </w:div>
    <w:div w:id="1279147513">
      <w:bodyDiv w:val="1"/>
      <w:marLeft w:val="0"/>
      <w:marRight w:val="0"/>
      <w:marTop w:val="0"/>
      <w:marBottom w:val="0"/>
      <w:divBdr>
        <w:top w:val="none" w:sz="0" w:space="0" w:color="auto"/>
        <w:left w:val="none" w:sz="0" w:space="0" w:color="auto"/>
        <w:bottom w:val="none" w:sz="0" w:space="0" w:color="auto"/>
        <w:right w:val="none" w:sz="0" w:space="0" w:color="auto"/>
      </w:divBdr>
    </w:div>
    <w:div w:id="1279486804">
      <w:bodyDiv w:val="1"/>
      <w:marLeft w:val="0"/>
      <w:marRight w:val="0"/>
      <w:marTop w:val="0"/>
      <w:marBottom w:val="0"/>
      <w:divBdr>
        <w:top w:val="none" w:sz="0" w:space="0" w:color="auto"/>
        <w:left w:val="none" w:sz="0" w:space="0" w:color="auto"/>
        <w:bottom w:val="none" w:sz="0" w:space="0" w:color="auto"/>
        <w:right w:val="none" w:sz="0" w:space="0" w:color="auto"/>
      </w:divBdr>
    </w:div>
    <w:div w:id="1279487564">
      <w:bodyDiv w:val="1"/>
      <w:marLeft w:val="0"/>
      <w:marRight w:val="0"/>
      <w:marTop w:val="0"/>
      <w:marBottom w:val="0"/>
      <w:divBdr>
        <w:top w:val="none" w:sz="0" w:space="0" w:color="auto"/>
        <w:left w:val="none" w:sz="0" w:space="0" w:color="auto"/>
        <w:bottom w:val="none" w:sz="0" w:space="0" w:color="auto"/>
        <w:right w:val="none" w:sz="0" w:space="0" w:color="auto"/>
      </w:divBdr>
    </w:div>
    <w:div w:id="1279490773">
      <w:bodyDiv w:val="1"/>
      <w:marLeft w:val="0"/>
      <w:marRight w:val="0"/>
      <w:marTop w:val="0"/>
      <w:marBottom w:val="0"/>
      <w:divBdr>
        <w:top w:val="none" w:sz="0" w:space="0" w:color="auto"/>
        <w:left w:val="none" w:sz="0" w:space="0" w:color="auto"/>
        <w:bottom w:val="none" w:sz="0" w:space="0" w:color="auto"/>
        <w:right w:val="none" w:sz="0" w:space="0" w:color="auto"/>
      </w:divBdr>
    </w:div>
    <w:div w:id="1279604600">
      <w:bodyDiv w:val="1"/>
      <w:marLeft w:val="0"/>
      <w:marRight w:val="0"/>
      <w:marTop w:val="0"/>
      <w:marBottom w:val="0"/>
      <w:divBdr>
        <w:top w:val="none" w:sz="0" w:space="0" w:color="auto"/>
        <w:left w:val="none" w:sz="0" w:space="0" w:color="auto"/>
        <w:bottom w:val="none" w:sz="0" w:space="0" w:color="auto"/>
        <w:right w:val="none" w:sz="0" w:space="0" w:color="auto"/>
      </w:divBdr>
    </w:div>
    <w:div w:id="1279681980">
      <w:bodyDiv w:val="1"/>
      <w:marLeft w:val="0"/>
      <w:marRight w:val="0"/>
      <w:marTop w:val="0"/>
      <w:marBottom w:val="0"/>
      <w:divBdr>
        <w:top w:val="none" w:sz="0" w:space="0" w:color="auto"/>
        <w:left w:val="none" w:sz="0" w:space="0" w:color="auto"/>
        <w:bottom w:val="none" w:sz="0" w:space="0" w:color="auto"/>
        <w:right w:val="none" w:sz="0" w:space="0" w:color="auto"/>
      </w:divBdr>
    </w:div>
    <w:div w:id="1279722013">
      <w:bodyDiv w:val="1"/>
      <w:marLeft w:val="0"/>
      <w:marRight w:val="0"/>
      <w:marTop w:val="0"/>
      <w:marBottom w:val="0"/>
      <w:divBdr>
        <w:top w:val="none" w:sz="0" w:space="0" w:color="auto"/>
        <w:left w:val="none" w:sz="0" w:space="0" w:color="auto"/>
        <w:bottom w:val="none" w:sz="0" w:space="0" w:color="auto"/>
        <w:right w:val="none" w:sz="0" w:space="0" w:color="auto"/>
      </w:divBdr>
    </w:div>
    <w:div w:id="1279724119">
      <w:bodyDiv w:val="1"/>
      <w:marLeft w:val="0"/>
      <w:marRight w:val="0"/>
      <w:marTop w:val="0"/>
      <w:marBottom w:val="0"/>
      <w:divBdr>
        <w:top w:val="none" w:sz="0" w:space="0" w:color="auto"/>
        <w:left w:val="none" w:sz="0" w:space="0" w:color="auto"/>
        <w:bottom w:val="none" w:sz="0" w:space="0" w:color="auto"/>
        <w:right w:val="none" w:sz="0" w:space="0" w:color="auto"/>
      </w:divBdr>
    </w:div>
    <w:div w:id="1279725327">
      <w:bodyDiv w:val="1"/>
      <w:marLeft w:val="0"/>
      <w:marRight w:val="0"/>
      <w:marTop w:val="0"/>
      <w:marBottom w:val="0"/>
      <w:divBdr>
        <w:top w:val="none" w:sz="0" w:space="0" w:color="auto"/>
        <w:left w:val="none" w:sz="0" w:space="0" w:color="auto"/>
        <w:bottom w:val="none" w:sz="0" w:space="0" w:color="auto"/>
        <w:right w:val="none" w:sz="0" w:space="0" w:color="auto"/>
      </w:divBdr>
    </w:div>
    <w:div w:id="1280264046">
      <w:bodyDiv w:val="1"/>
      <w:marLeft w:val="0"/>
      <w:marRight w:val="0"/>
      <w:marTop w:val="0"/>
      <w:marBottom w:val="0"/>
      <w:divBdr>
        <w:top w:val="none" w:sz="0" w:space="0" w:color="auto"/>
        <w:left w:val="none" w:sz="0" w:space="0" w:color="auto"/>
        <w:bottom w:val="none" w:sz="0" w:space="0" w:color="auto"/>
        <w:right w:val="none" w:sz="0" w:space="0" w:color="auto"/>
      </w:divBdr>
    </w:div>
    <w:div w:id="1280529441">
      <w:bodyDiv w:val="1"/>
      <w:marLeft w:val="0"/>
      <w:marRight w:val="0"/>
      <w:marTop w:val="0"/>
      <w:marBottom w:val="0"/>
      <w:divBdr>
        <w:top w:val="none" w:sz="0" w:space="0" w:color="auto"/>
        <w:left w:val="none" w:sz="0" w:space="0" w:color="auto"/>
        <w:bottom w:val="none" w:sz="0" w:space="0" w:color="auto"/>
        <w:right w:val="none" w:sz="0" w:space="0" w:color="auto"/>
      </w:divBdr>
    </w:div>
    <w:div w:id="1280720645">
      <w:bodyDiv w:val="1"/>
      <w:marLeft w:val="0"/>
      <w:marRight w:val="0"/>
      <w:marTop w:val="0"/>
      <w:marBottom w:val="0"/>
      <w:divBdr>
        <w:top w:val="none" w:sz="0" w:space="0" w:color="auto"/>
        <w:left w:val="none" w:sz="0" w:space="0" w:color="auto"/>
        <w:bottom w:val="none" w:sz="0" w:space="0" w:color="auto"/>
        <w:right w:val="none" w:sz="0" w:space="0" w:color="auto"/>
      </w:divBdr>
    </w:div>
    <w:div w:id="1280722901">
      <w:bodyDiv w:val="1"/>
      <w:marLeft w:val="0"/>
      <w:marRight w:val="0"/>
      <w:marTop w:val="0"/>
      <w:marBottom w:val="0"/>
      <w:divBdr>
        <w:top w:val="none" w:sz="0" w:space="0" w:color="auto"/>
        <w:left w:val="none" w:sz="0" w:space="0" w:color="auto"/>
        <w:bottom w:val="none" w:sz="0" w:space="0" w:color="auto"/>
        <w:right w:val="none" w:sz="0" w:space="0" w:color="auto"/>
      </w:divBdr>
    </w:div>
    <w:div w:id="1280798669">
      <w:bodyDiv w:val="1"/>
      <w:marLeft w:val="0"/>
      <w:marRight w:val="0"/>
      <w:marTop w:val="0"/>
      <w:marBottom w:val="0"/>
      <w:divBdr>
        <w:top w:val="none" w:sz="0" w:space="0" w:color="auto"/>
        <w:left w:val="none" w:sz="0" w:space="0" w:color="auto"/>
        <w:bottom w:val="none" w:sz="0" w:space="0" w:color="auto"/>
        <w:right w:val="none" w:sz="0" w:space="0" w:color="auto"/>
      </w:divBdr>
    </w:div>
    <w:div w:id="1280799213">
      <w:bodyDiv w:val="1"/>
      <w:marLeft w:val="0"/>
      <w:marRight w:val="0"/>
      <w:marTop w:val="0"/>
      <w:marBottom w:val="0"/>
      <w:divBdr>
        <w:top w:val="none" w:sz="0" w:space="0" w:color="auto"/>
        <w:left w:val="none" w:sz="0" w:space="0" w:color="auto"/>
        <w:bottom w:val="none" w:sz="0" w:space="0" w:color="auto"/>
        <w:right w:val="none" w:sz="0" w:space="0" w:color="auto"/>
      </w:divBdr>
    </w:div>
    <w:div w:id="1280991226">
      <w:bodyDiv w:val="1"/>
      <w:marLeft w:val="0"/>
      <w:marRight w:val="0"/>
      <w:marTop w:val="0"/>
      <w:marBottom w:val="0"/>
      <w:divBdr>
        <w:top w:val="none" w:sz="0" w:space="0" w:color="auto"/>
        <w:left w:val="none" w:sz="0" w:space="0" w:color="auto"/>
        <w:bottom w:val="none" w:sz="0" w:space="0" w:color="auto"/>
        <w:right w:val="none" w:sz="0" w:space="0" w:color="auto"/>
      </w:divBdr>
    </w:div>
    <w:div w:id="1281107856">
      <w:bodyDiv w:val="1"/>
      <w:marLeft w:val="0"/>
      <w:marRight w:val="0"/>
      <w:marTop w:val="0"/>
      <w:marBottom w:val="0"/>
      <w:divBdr>
        <w:top w:val="none" w:sz="0" w:space="0" w:color="auto"/>
        <w:left w:val="none" w:sz="0" w:space="0" w:color="auto"/>
        <w:bottom w:val="none" w:sz="0" w:space="0" w:color="auto"/>
        <w:right w:val="none" w:sz="0" w:space="0" w:color="auto"/>
      </w:divBdr>
    </w:div>
    <w:div w:id="1281183107">
      <w:bodyDiv w:val="1"/>
      <w:marLeft w:val="0"/>
      <w:marRight w:val="0"/>
      <w:marTop w:val="0"/>
      <w:marBottom w:val="0"/>
      <w:divBdr>
        <w:top w:val="none" w:sz="0" w:space="0" w:color="auto"/>
        <w:left w:val="none" w:sz="0" w:space="0" w:color="auto"/>
        <w:bottom w:val="none" w:sz="0" w:space="0" w:color="auto"/>
        <w:right w:val="none" w:sz="0" w:space="0" w:color="auto"/>
      </w:divBdr>
    </w:div>
    <w:div w:id="1281452665">
      <w:bodyDiv w:val="1"/>
      <w:marLeft w:val="0"/>
      <w:marRight w:val="0"/>
      <w:marTop w:val="0"/>
      <w:marBottom w:val="0"/>
      <w:divBdr>
        <w:top w:val="none" w:sz="0" w:space="0" w:color="auto"/>
        <w:left w:val="none" w:sz="0" w:space="0" w:color="auto"/>
        <w:bottom w:val="none" w:sz="0" w:space="0" w:color="auto"/>
        <w:right w:val="none" w:sz="0" w:space="0" w:color="auto"/>
      </w:divBdr>
    </w:div>
    <w:div w:id="1281571689">
      <w:bodyDiv w:val="1"/>
      <w:marLeft w:val="0"/>
      <w:marRight w:val="0"/>
      <w:marTop w:val="0"/>
      <w:marBottom w:val="0"/>
      <w:divBdr>
        <w:top w:val="none" w:sz="0" w:space="0" w:color="auto"/>
        <w:left w:val="none" w:sz="0" w:space="0" w:color="auto"/>
        <w:bottom w:val="none" w:sz="0" w:space="0" w:color="auto"/>
        <w:right w:val="none" w:sz="0" w:space="0" w:color="auto"/>
      </w:divBdr>
    </w:div>
    <w:div w:id="1281572606">
      <w:bodyDiv w:val="1"/>
      <w:marLeft w:val="0"/>
      <w:marRight w:val="0"/>
      <w:marTop w:val="0"/>
      <w:marBottom w:val="0"/>
      <w:divBdr>
        <w:top w:val="none" w:sz="0" w:space="0" w:color="auto"/>
        <w:left w:val="none" w:sz="0" w:space="0" w:color="auto"/>
        <w:bottom w:val="none" w:sz="0" w:space="0" w:color="auto"/>
        <w:right w:val="none" w:sz="0" w:space="0" w:color="auto"/>
      </w:divBdr>
    </w:div>
    <w:div w:id="1281646520">
      <w:bodyDiv w:val="1"/>
      <w:marLeft w:val="0"/>
      <w:marRight w:val="0"/>
      <w:marTop w:val="0"/>
      <w:marBottom w:val="0"/>
      <w:divBdr>
        <w:top w:val="none" w:sz="0" w:space="0" w:color="auto"/>
        <w:left w:val="none" w:sz="0" w:space="0" w:color="auto"/>
        <w:bottom w:val="none" w:sz="0" w:space="0" w:color="auto"/>
        <w:right w:val="none" w:sz="0" w:space="0" w:color="auto"/>
      </w:divBdr>
    </w:div>
    <w:div w:id="1281766399">
      <w:bodyDiv w:val="1"/>
      <w:marLeft w:val="0"/>
      <w:marRight w:val="0"/>
      <w:marTop w:val="0"/>
      <w:marBottom w:val="0"/>
      <w:divBdr>
        <w:top w:val="none" w:sz="0" w:space="0" w:color="auto"/>
        <w:left w:val="none" w:sz="0" w:space="0" w:color="auto"/>
        <w:bottom w:val="none" w:sz="0" w:space="0" w:color="auto"/>
        <w:right w:val="none" w:sz="0" w:space="0" w:color="auto"/>
      </w:divBdr>
    </w:div>
    <w:div w:id="1281840986">
      <w:bodyDiv w:val="1"/>
      <w:marLeft w:val="0"/>
      <w:marRight w:val="0"/>
      <w:marTop w:val="0"/>
      <w:marBottom w:val="0"/>
      <w:divBdr>
        <w:top w:val="none" w:sz="0" w:space="0" w:color="auto"/>
        <w:left w:val="none" w:sz="0" w:space="0" w:color="auto"/>
        <w:bottom w:val="none" w:sz="0" w:space="0" w:color="auto"/>
        <w:right w:val="none" w:sz="0" w:space="0" w:color="auto"/>
      </w:divBdr>
    </w:div>
    <w:div w:id="1281953779">
      <w:bodyDiv w:val="1"/>
      <w:marLeft w:val="0"/>
      <w:marRight w:val="0"/>
      <w:marTop w:val="0"/>
      <w:marBottom w:val="0"/>
      <w:divBdr>
        <w:top w:val="none" w:sz="0" w:space="0" w:color="auto"/>
        <w:left w:val="none" w:sz="0" w:space="0" w:color="auto"/>
        <w:bottom w:val="none" w:sz="0" w:space="0" w:color="auto"/>
        <w:right w:val="none" w:sz="0" w:space="0" w:color="auto"/>
      </w:divBdr>
    </w:div>
    <w:div w:id="1282029084">
      <w:bodyDiv w:val="1"/>
      <w:marLeft w:val="0"/>
      <w:marRight w:val="0"/>
      <w:marTop w:val="0"/>
      <w:marBottom w:val="0"/>
      <w:divBdr>
        <w:top w:val="none" w:sz="0" w:space="0" w:color="auto"/>
        <w:left w:val="none" w:sz="0" w:space="0" w:color="auto"/>
        <w:bottom w:val="none" w:sz="0" w:space="0" w:color="auto"/>
        <w:right w:val="none" w:sz="0" w:space="0" w:color="auto"/>
      </w:divBdr>
    </w:div>
    <w:div w:id="1282227533">
      <w:bodyDiv w:val="1"/>
      <w:marLeft w:val="0"/>
      <w:marRight w:val="0"/>
      <w:marTop w:val="0"/>
      <w:marBottom w:val="0"/>
      <w:divBdr>
        <w:top w:val="none" w:sz="0" w:space="0" w:color="auto"/>
        <w:left w:val="none" w:sz="0" w:space="0" w:color="auto"/>
        <w:bottom w:val="none" w:sz="0" w:space="0" w:color="auto"/>
        <w:right w:val="none" w:sz="0" w:space="0" w:color="auto"/>
      </w:divBdr>
    </w:div>
    <w:div w:id="1282346465">
      <w:bodyDiv w:val="1"/>
      <w:marLeft w:val="0"/>
      <w:marRight w:val="0"/>
      <w:marTop w:val="0"/>
      <w:marBottom w:val="0"/>
      <w:divBdr>
        <w:top w:val="none" w:sz="0" w:space="0" w:color="auto"/>
        <w:left w:val="none" w:sz="0" w:space="0" w:color="auto"/>
        <w:bottom w:val="none" w:sz="0" w:space="0" w:color="auto"/>
        <w:right w:val="none" w:sz="0" w:space="0" w:color="auto"/>
      </w:divBdr>
    </w:div>
    <w:div w:id="1282541222">
      <w:bodyDiv w:val="1"/>
      <w:marLeft w:val="0"/>
      <w:marRight w:val="0"/>
      <w:marTop w:val="0"/>
      <w:marBottom w:val="0"/>
      <w:divBdr>
        <w:top w:val="none" w:sz="0" w:space="0" w:color="auto"/>
        <w:left w:val="none" w:sz="0" w:space="0" w:color="auto"/>
        <w:bottom w:val="none" w:sz="0" w:space="0" w:color="auto"/>
        <w:right w:val="none" w:sz="0" w:space="0" w:color="auto"/>
      </w:divBdr>
    </w:div>
    <w:div w:id="1282571221">
      <w:bodyDiv w:val="1"/>
      <w:marLeft w:val="0"/>
      <w:marRight w:val="0"/>
      <w:marTop w:val="0"/>
      <w:marBottom w:val="0"/>
      <w:divBdr>
        <w:top w:val="none" w:sz="0" w:space="0" w:color="auto"/>
        <w:left w:val="none" w:sz="0" w:space="0" w:color="auto"/>
        <w:bottom w:val="none" w:sz="0" w:space="0" w:color="auto"/>
        <w:right w:val="none" w:sz="0" w:space="0" w:color="auto"/>
      </w:divBdr>
    </w:div>
    <w:div w:id="1282686074">
      <w:bodyDiv w:val="1"/>
      <w:marLeft w:val="0"/>
      <w:marRight w:val="0"/>
      <w:marTop w:val="0"/>
      <w:marBottom w:val="0"/>
      <w:divBdr>
        <w:top w:val="none" w:sz="0" w:space="0" w:color="auto"/>
        <w:left w:val="none" w:sz="0" w:space="0" w:color="auto"/>
        <w:bottom w:val="none" w:sz="0" w:space="0" w:color="auto"/>
        <w:right w:val="none" w:sz="0" w:space="0" w:color="auto"/>
      </w:divBdr>
    </w:div>
    <w:div w:id="1282876829">
      <w:bodyDiv w:val="1"/>
      <w:marLeft w:val="0"/>
      <w:marRight w:val="0"/>
      <w:marTop w:val="0"/>
      <w:marBottom w:val="0"/>
      <w:divBdr>
        <w:top w:val="none" w:sz="0" w:space="0" w:color="auto"/>
        <w:left w:val="none" w:sz="0" w:space="0" w:color="auto"/>
        <w:bottom w:val="none" w:sz="0" w:space="0" w:color="auto"/>
        <w:right w:val="none" w:sz="0" w:space="0" w:color="auto"/>
      </w:divBdr>
    </w:div>
    <w:div w:id="1282884681">
      <w:bodyDiv w:val="1"/>
      <w:marLeft w:val="0"/>
      <w:marRight w:val="0"/>
      <w:marTop w:val="0"/>
      <w:marBottom w:val="0"/>
      <w:divBdr>
        <w:top w:val="none" w:sz="0" w:space="0" w:color="auto"/>
        <w:left w:val="none" w:sz="0" w:space="0" w:color="auto"/>
        <w:bottom w:val="none" w:sz="0" w:space="0" w:color="auto"/>
        <w:right w:val="none" w:sz="0" w:space="0" w:color="auto"/>
      </w:divBdr>
    </w:div>
    <w:div w:id="1283457137">
      <w:bodyDiv w:val="1"/>
      <w:marLeft w:val="0"/>
      <w:marRight w:val="0"/>
      <w:marTop w:val="0"/>
      <w:marBottom w:val="0"/>
      <w:divBdr>
        <w:top w:val="none" w:sz="0" w:space="0" w:color="auto"/>
        <w:left w:val="none" w:sz="0" w:space="0" w:color="auto"/>
        <w:bottom w:val="none" w:sz="0" w:space="0" w:color="auto"/>
        <w:right w:val="none" w:sz="0" w:space="0" w:color="auto"/>
      </w:divBdr>
    </w:div>
    <w:div w:id="1283878553">
      <w:bodyDiv w:val="1"/>
      <w:marLeft w:val="0"/>
      <w:marRight w:val="0"/>
      <w:marTop w:val="0"/>
      <w:marBottom w:val="0"/>
      <w:divBdr>
        <w:top w:val="none" w:sz="0" w:space="0" w:color="auto"/>
        <w:left w:val="none" w:sz="0" w:space="0" w:color="auto"/>
        <w:bottom w:val="none" w:sz="0" w:space="0" w:color="auto"/>
        <w:right w:val="none" w:sz="0" w:space="0" w:color="auto"/>
      </w:divBdr>
    </w:div>
    <w:div w:id="1283922703">
      <w:bodyDiv w:val="1"/>
      <w:marLeft w:val="0"/>
      <w:marRight w:val="0"/>
      <w:marTop w:val="0"/>
      <w:marBottom w:val="0"/>
      <w:divBdr>
        <w:top w:val="none" w:sz="0" w:space="0" w:color="auto"/>
        <w:left w:val="none" w:sz="0" w:space="0" w:color="auto"/>
        <w:bottom w:val="none" w:sz="0" w:space="0" w:color="auto"/>
        <w:right w:val="none" w:sz="0" w:space="0" w:color="auto"/>
      </w:divBdr>
    </w:div>
    <w:div w:id="1283923907">
      <w:bodyDiv w:val="1"/>
      <w:marLeft w:val="0"/>
      <w:marRight w:val="0"/>
      <w:marTop w:val="0"/>
      <w:marBottom w:val="0"/>
      <w:divBdr>
        <w:top w:val="none" w:sz="0" w:space="0" w:color="auto"/>
        <w:left w:val="none" w:sz="0" w:space="0" w:color="auto"/>
        <w:bottom w:val="none" w:sz="0" w:space="0" w:color="auto"/>
        <w:right w:val="none" w:sz="0" w:space="0" w:color="auto"/>
      </w:divBdr>
    </w:div>
    <w:div w:id="1283997695">
      <w:bodyDiv w:val="1"/>
      <w:marLeft w:val="0"/>
      <w:marRight w:val="0"/>
      <w:marTop w:val="0"/>
      <w:marBottom w:val="0"/>
      <w:divBdr>
        <w:top w:val="none" w:sz="0" w:space="0" w:color="auto"/>
        <w:left w:val="none" w:sz="0" w:space="0" w:color="auto"/>
        <w:bottom w:val="none" w:sz="0" w:space="0" w:color="auto"/>
        <w:right w:val="none" w:sz="0" w:space="0" w:color="auto"/>
      </w:divBdr>
    </w:div>
    <w:div w:id="1284188538">
      <w:bodyDiv w:val="1"/>
      <w:marLeft w:val="0"/>
      <w:marRight w:val="0"/>
      <w:marTop w:val="0"/>
      <w:marBottom w:val="0"/>
      <w:divBdr>
        <w:top w:val="none" w:sz="0" w:space="0" w:color="auto"/>
        <w:left w:val="none" w:sz="0" w:space="0" w:color="auto"/>
        <w:bottom w:val="none" w:sz="0" w:space="0" w:color="auto"/>
        <w:right w:val="none" w:sz="0" w:space="0" w:color="auto"/>
      </w:divBdr>
    </w:div>
    <w:div w:id="1284264011">
      <w:bodyDiv w:val="1"/>
      <w:marLeft w:val="0"/>
      <w:marRight w:val="0"/>
      <w:marTop w:val="0"/>
      <w:marBottom w:val="0"/>
      <w:divBdr>
        <w:top w:val="none" w:sz="0" w:space="0" w:color="auto"/>
        <w:left w:val="none" w:sz="0" w:space="0" w:color="auto"/>
        <w:bottom w:val="none" w:sz="0" w:space="0" w:color="auto"/>
        <w:right w:val="none" w:sz="0" w:space="0" w:color="auto"/>
      </w:divBdr>
    </w:div>
    <w:div w:id="1284341496">
      <w:bodyDiv w:val="1"/>
      <w:marLeft w:val="0"/>
      <w:marRight w:val="0"/>
      <w:marTop w:val="0"/>
      <w:marBottom w:val="0"/>
      <w:divBdr>
        <w:top w:val="none" w:sz="0" w:space="0" w:color="auto"/>
        <w:left w:val="none" w:sz="0" w:space="0" w:color="auto"/>
        <w:bottom w:val="none" w:sz="0" w:space="0" w:color="auto"/>
        <w:right w:val="none" w:sz="0" w:space="0" w:color="auto"/>
      </w:divBdr>
    </w:div>
    <w:div w:id="1284387718">
      <w:bodyDiv w:val="1"/>
      <w:marLeft w:val="0"/>
      <w:marRight w:val="0"/>
      <w:marTop w:val="0"/>
      <w:marBottom w:val="0"/>
      <w:divBdr>
        <w:top w:val="none" w:sz="0" w:space="0" w:color="auto"/>
        <w:left w:val="none" w:sz="0" w:space="0" w:color="auto"/>
        <w:bottom w:val="none" w:sz="0" w:space="0" w:color="auto"/>
        <w:right w:val="none" w:sz="0" w:space="0" w:color="auto"/>
      </w:divBdr>
    </w:div>
    <w:div w:id="1284537840">
      <w:bodyDiv w:val="1"/>
      <w:marLeft w:val="0"/>
      <w:marRight w:val="0"/>
      <w:marTop w:val="0"/>
      <w:marBottom w:val="0"/>
      <w:divBdr>
        <w:top w:val="none" w:sz="0" w:space="0" w:color="auto"/>
        <w:left w:val="none" w:sz="0" w:space="0" w:color="auto"/>
        <w:bottom w:val="none" w:sz="0" w:space="0" w:color="auto"/>
        <w:right w:val="none" w:sz="0" w:space="0" w:color="auto"/>
      </w:divBdr>
    </w:div>
    <w:div w:id="1284581968">
      <w:bodyDiv w:val="1"/>
      <w:marLeft w:val="0"/>
      <w:marRight w:val="0"/>
      <w:marTop w:val="0"/>
      <w:marBottom w:val="0"/>
      <w:divBdr>
        <w:top w:val="none" w:sz="0" w:space="0" w:color="auto"/>
        <w:left w:val="none" w:sz="0" w:space="0" w:color="auto"/>
        <w:bottom w:val="none" w:sz="0" w:space="0" w:color="auto"/>
        <w:right w:val="none" w:sz="0" w:space="0" w:color="auto"/>
      </w:divBdr>
    </w:div>
    <w:div w:id="1284996797">
      <w:bodyDiv w:val="1"/>
      <w:marLeft w:val="0"/>
      <w:marRight w:val="0"/>
      <w:marTop w:val="0"/>
      <w:marBottom w:val="0"/>
      <w:divBdr>
        <w:top w:val="none" w:sz="0" w:space="0" w:color="auto"/>
        <w:left w:val="none" w:sz="0" w:space="0" w:color="auto"/>
        <w:bottom w:val="none" w:sz="0" w:space="0" w:color="auto"/>
        <w:right w:val="none" w:sz="0" w:space="0" w:color="auto"/>
      </w:divBdr>
    </w:div>
    <w:div w:id="1285113402">
      <w:bodyDiv w:val="1"/>
      <w:marLeft w:val="0"/>
      <w:marRight w:val="0"/>
      <w:marTop w:val="0"/>
      <w:marBottom w:val="0"/>
      <w:divBdr>
        <w:top w:val="none" w:sz="0" w:space="0" w:color="auto"/>
        <w:left w:val="none" w:sz="0" w:space="0" w:color="auto"/>
        <w:bottom w:val="none" w:sz="0" w:space="0" w:color="auto"/>
        <w:right w:val="none" w:sz="0" w:space="0" w:color="auto"/>
      </w:divBdr>
    </w:div>
    <w:div w:id="1285232705">
      <w:bodyDiv w:val="1"/>
      <w:marLeft w:val="0"/>
      <w:marRight w:val="0"/>
      <w:marTop w:val="0"/>
      <w:marBottom w:val="0"/>
      <w:divBdr>
        <w:top w:val="none" w:sz="0" w:space="0" w:color="auto"/>
        <w:left w:val="none" w:sz="0" w:space="0" w:color="auto"/>
        <w:bottom w:val="none" w:sz="0" w:space="0" w:color="auto"/>
        <w:right w:val="none" w:sz="0" w:space="0" w:color="auto"/>
      </w:divBdr>
    </w:div>
    <w:div w:id="1285425997">
      <w:bodyDiv w:val="1"/>
      <w:marLeft w:val="0"/>
      <w:marRight w:val="0"/>
      <w:marTop w:val="0"/>
      <w:marBottom w:val="0"/>
      <w:divBdr>
        <w:top w:val="none" w:sz="0" w:space="0" w:color="auto"/>
        <w:left w:val="none" w:sz="0" w:space="0" w:color="auto"/>
        <w:bottom w:val="none" w:sz="0" w:space="0" w:color="auto"/>
        <w:right w:val="none" w:sz="0" w:space="0" w:color="auto"/>
      </w:divBdr>
    </w:div>
    <w:div w:id="1285692302">
      <w:bodyDiv w:val="1"/>
      <w:marLeft w:val="0"/>
      <w:marRight w:val="0"/>
      <w:marTop w:val="0"/>
      <w:marBottom w:val="0"/>
      <w:divBdr>
        <w:top w:val="none" w:sz="0" w:space="0" w:color="auto"/>
        <w:left w:val="none" w:sz="0" w:space="0" w:color="auto"/>
        <w:bottom w:val="none" w:sz="0" w:space="0" w:color="auto"/>
        <w:right w:val="none" w:sz="0" w:space="0" w:color="auto"/>
      </w:divBdr>
    </w:div>
    <w:div w:id="1285845375">
      <w:bodyDiv w:val="1"/>
      <w:marLeft w:val="0"/>
      <w:marRight w:val="0"/>
      <w:marTop w:val="0"/>
      <w:marBottom w:val="0"/>
      <w:divBdr>
        <w:top w:val="none" w:sz="0" w:space="0" w:color="auto"/>
        <w:left w:val="none" w:sz="0" w:space="0" w:color="auto"/>
        <w:bottom w:val="none" w:sz="0" w:space="0" w:color="auto"/>
        <w:right w:val="none" w:sz="0" w:space="0" w:color="auto"/>
      </w:divBdr>
    </w:div>
    <w:div w:id="1286035614">
      <w:bodyDiv w:val="1"/>
      <w:marLeft w:val="0"/>
      <w:marRight w:val="0"/>
      <w:marTop w:val="0"/>
      <w:marBottom w:val="0"/>
      <w:divBdr>
        <w:top w:val="none" w:sz="0" w:space="0" w:color="auto"/>
        <w:left w:val="none" w:sz="0" w:space="0" w:color="auto"/>
        <w:bottom w:val="none" w:sz="0" w:space="0" w:color="auto"/>
        <w:right w:val="none" w:sz="0" w:space="0" w:color="auto"/>
      </w:divBdr>
    </w:div>
    <w:div w:id="1286082912">
      <w:bodyDiv w:val="1"/>
      <w:marLeft w:val="0"/>
      <w:marRight w:val="0"/>
      <w:marTop w:val="0"/>
      <w:marBottom w:val="0"/>
      <w:divBdr>
        <w:top w:val="none" w:sz="0" w:space="0" w:color="auto"/>
        <w:left w:val="none" w:sz="0" w:space="0" w:color="auto"/>
        <w:bottom w:val="none" w:sz="0" w:space="0" w:color="auto"/>
        <w:right w:val="none" w:sz="0" w:space="0" w:color="auto"/>
      </w:divBdr>
    </w:div>
    <w:div w:id="1286305298">
      <w:bodyDiv w:val="1"/>
      <w:marLeft w:val="0"/>
      <w:marRight w:val="0"/>
      <w:marTop w:val="0"/>
      <w:marBottom w:val="0"/>
      <w:divBdr>
        <w:top w:val="none" w:sz="0" w:space="0" w:color="auto"/>
        <w:left w:val="none" w:sz="0" w:space="0" w:color="auto"/>
        <w:bottom w:val="none" w:sz="0" w:space="0" w:color="auto"/>
        <w:right w:val="none" w:sz="0" w:space="0" w:color="auto"/>
      </w:divBdr>
    </w:div>
    <w:div w:id="1286543406">
      <w:bodyDiv w:val="1"/>
      <w:marLeft w:val="0"/>
      <w:marRight w:val="0"/>
      <w:marTop w:val="0"/>
      <w:marBottom w:val="0"/>
      <w:divBdr>
        <w:top w:val="none" w:sz="0" w:space="0" w:color="auto"/>
        <w:left w:val="none" w:sz="0" w:space="0" w:color="auto"/>
        <w:bottom w:val="none" w:sz="0" w:space="0" w:color="auto"/>
        <w:right w:val="none" w:sz="0" w:space="0" w:color="auto"/>
      </w:divBdr>
    </w:div>
    <w:div w:id="1286692804">
      <w:bodyDiv w:val="1"/>
      <w:marLeft w:val="0"/>
      <w:marRight w:val="0"/>
      <w:marTop w:val="0"/>
      <w:marBottom w:val="0"/>
      <w:divBdr>
        <w:top w:val="none" w:sz="0" w:space="0" w:color="auto"/>
        <w:left w:val="none" w:sz="0" w:space="0" w:color="auto"/>
        <w:bottom w:val="none" w:sz="0" w:space="0" w:color="auto"/>
        <w:right w:val="none" w:sz="0" w:space="0" w:color="auto"/>
      </w:divBdr>
    </w:div>
    <w:div w:id="1286698356">
      <w:bodyDiv w:val="1"/>
      <w:marLeft w:val="0"/>
      <w:marRight w:val="0"/>
      <w:marTop w:val="0"/>
      <w:marBottom w:val="0"/>
      <w:divBdr>
        <w:top w:val="none" w:sz="0" w:space="0" w:color="auto"/>
        <w:left w:val="none" w:sz="0" w:space="0" w:color="auto"/>
        <w:bottom w:val="none" w:sz="0" w:space="0" w:color="auto"/>
        <w:right w:val="none" w:sz="0" w:space="0" w:color="auto"/>
      </w:divBdr>
    </w:div>
    <w:div w:id="1286812654">
      <w:bodyDiv w:val="1"/>
      <w:marLeft w:val="0"/>
      <w:marRight w:val="0"/>
      <w:marTop w:val="0"/>
      <w:marBottom w:val="0"/>
      <w:divBdr>
        <w:top w:val="none" w:sz="0" w:space="0" w:color="auto"/>
        <w:left w:val="none" w:sz="0" w:space="0" w:color="auto"/>
        <w:bottom w:val="none" w:sz="0" w:space="0" w:color="auto"/>
        <w:right w:val="none" w:sz="0" w:space="0" w:color="auto"/>
      </w:divBdr>
    </w:div>
    <w:div w:id="1286815178">
      <w:bodyDiv w:val="1"/>
      <w:marLeft w:val="0"/>
      <w:marRight w:val="0"/>
      <w:marTop w:val="0"/>
      <w:marBottom w:val="0"/>
      <w:divBdr>
        <w:top w:val="none" w:sz="0" w:space="0" w:color="auto"/>
        <w:left w:val="none" w:sz="0" w:space="0" w:color="auto"/>
        <w:bottom w:val="none" w:sz="0" w:space="0" w:color="auto"/>
        <w:right w:val="none" w:sz="0" w:space="0" w:color="auto"/>
      </w:divBdr>
    </w:div>
    <w:div w:id="1287002415">
      <w:bodyDiv w:val="1"/>
      <w:marLeft w:val="0"/>
      <w:marRight w:val="0"/>
      <w:marTop w:val="0"/>
      <w:marBottom w:val="0"/>
      <w:divBdr>
        <w:top w:val="none" w:sz="0" w:space="0" w:color="auto"/>
        <w:left w:val="none" w:sz="0" w:space="0" w:color="auto"/>
        <w:bottom w:val="none" w:sz="0" w:space="0" w:color="auto"/>
        <w:right w:val="none" w:sz="0" w:space="0" w:color="auto"/>
      </w:divBdr>
    </w:div>
    <w:div w:id="1287079292">
      <w:bodyDiv w:val="1"/>
      <w:marLeft w:val="0"/>
      <w:marRight w:val="0"/>
      <w:marTop w:val="0"/>
      <w:marBottom w:val="0"/>
      <w:divBdr>
        <w:top w:val="none" w:sz="0" w:space="0" w:color="auto"/>
        <w:left w:val="none" w:sz="0" w:space="0" w:color="auto"/>
        <w:bottom w:val="none" w:sz="0" w:space="0" w:color="auto"/>
        <w:right w:val="none" w:sz="0" w:space="0" w:color="auto"/>
      </w:divBdr>
    </w:div>
    <w:div w:id="1287198687">
      <w:bodyDiv w:val="1"/>
      <w:marLeft w:val="0"/>
      <w:marRight w:val="0"/>
      <w:marTop w:val="0"/>
      <w:marBottom w:val="0"/>
      <w:divBdr>
        <w:top w:val="none" w:sz="0" w:space="0" w:color="auto"/>
        <w:left w:val="none" w:sz="0" w:space="0" w:color="auto"/>
        <w:bottom w:val="none" w:sz="0" w:space="0" w:color="auto"/>
        <w:right w:val="none" w:sz="0" w:space="0" w:color="auto"/>
      </w:divBdr>
    </w:div>
    <w:div w:id="1287547595">
      <w:bodyDiv w:val="1"/>
      <w:marLeft w:val="0"/>
      <w:marRight w:val="0"/>
      <w:marTop w:val="0"/>
      <w:marBottom w:val="0"/>
      <w:divBdr>
        <w:top w:val="none" w:sz="0" w:space="0" w:color="auto"/>
        <w:left w:val="none" w:sz="0" w:space="0" w:color="auto"/>
        <w:bottom w:val="none" w:sz="0" w:space="0" w:color="auto"/>
        <w:right w:val="none" w:sz="0" w:space="0" w:color="auto"/>
      </w:divBdr>
    </w:div>
    <w:div w:id="1287809369">
      <w:bodyDiv w:val="1"/>
      <w:marLeft w:val="0"/>
      <w:marRight w:val="0"/>
      <w:marTop w:val="0"/>
      <w:marBottom w:val="0"/>
      <w:divBdr>
        <w:top w:val="none" w:sz="0" w:space="0" w:color="auto"/>
        <w:left w:val="none" w:sz="0" w:space="0" w:color="auto"/>
        <w:bottom w:val="none" w:sz="0" w:space="0" w:color="auto"/>
        <w:right w:val="none" w:sz="0" w:space="0" w:color="auto"/>
      </w:divBdr>
    </w:div>
    <w:div w:id="1287850644">
      <w:bodyDiv w:val="1"/>
      <w:marLeft w:val="0"/>
      <w:marRight w:val="0"/>
      <w:marTop w:val="0"/>
      <w:marBottom w:val="0"/>
      <w:divBdr>
        <w:top w:val="none" w:sz="0" w:space="0" w:color="auto"/>
        <w:left w:val="none" w:sz="0" w:space="0" w:color="auto"/>
        <w:bottom w:val="none" w:sz="0" w:space="0" w:color="auto"/>
        <w:right w:val="none" w:sz="0" w:space="0" w:color="auto"/>
      </w:divBdr>
    </w:div>
    <w:div w:id="1287925212">
      <w:bodyDiv w:val="1"/>
      <w:marLeft w:val="0"/>
      <w:marRight w:val="0"/>
      <w:marTop w:val="0"/>
      <w:marBottom w:val="0"/>
      <w:divBdr>
        <w:top w:val="none" w:sz="0" w:space="0" w:color="auto"/>
        <w:left w:val="none" w:sz="0" w:space="0" w:color="auto"/>
        <w:bottom w:val="none" w:sz="0" w:space="0" w:color="auto"/>
        <w:right w:val="none" w:sz="0" w:space="0" w:color="auto"/>
      </w:divBdr>
    </w:div>
    <w:div w:id="1288045948">
      <w:bodyDiv w:val="1"/>
      <w:marLeft w:val="0"/>
      <w:marRight w:val="0"/>
      <w:marTop w:val="0"/>
      <w:marBottom w:val="0"/>
      <w:divBdr>
        <w:top w:val="none" w:sz="0" w:space="0" w:color="auto"/>
        <w:left w:val="none" w:sz="0" w:space="0" w:color="auto"/>
        <w:bottom w:val="none" w:sz="0" w:space="0" w:color="auto"/>
        <w:right w:val="none" w:sz="0" w:space="0" w:color="auto"/>
      </w:divBdr>
    </w:div>
    <w:div w:id="1288050501">
      <w:bodyDiv w:val="1"/>
      <w:marLeft w:val="0"/>
      <w:marRight w:val="0"/>
      <w:marTop w:val="0"/>
      <w:marBottom w:val="0"/>
      <w:divBdr>
        <w:top w:val="none" w:sz="0" w:space="0" w:color="auto"/>
        <w:left w:val="none" w:sz="0" w:space="0" w:color="auto"/>
        <w:bottom w:val="none" w:sz="0" w:space="0" w:color="auto"/>
        <w:right w:val="none" w:sz="0" w:space="0" w:color="auto"/>
      </w:divBdr>
    </w:div>
    <w:div w:id="1288273625">
      <w:bodyDiv w:val="1"/>
      <w:marLeft w:val="0"/>
      <w:marRight w:val="0"/>
      <w:marTop w:val="0"/>
      <w:marBottom w:val="0"/>
      <w:divBdr>
        <w:top w:val="none" w:sz="0" w:space="0" w:color="auto"/>
        <w:left w:val="none" w:sz="0" w:space="0" w:color="auto"/>
        <w:bottom w:val="none" w:sz="0" w:space="0" w:color="auto"/>
        <w:right w:val="none" w:sz="0" w:space="0" w:color="auto"/>
      </w:divBdr>
    </w:div>
    <w:div w:id="1288313243">
      <w:bodyDiv w:val="1"/>
      <w:marLeft w:val="0"/>
      <w:marRight w:val="0"/>
      <w:marTop w:val="0"/>
      <w:marBottom w:val="0"/>
      <w:divBdr>
        <w:top w:val="none" w:sz="0" w:space="0" w:color="auto"/>
        <w:left w:val="none" w:sz="0" w:space="0" w:color="auto"/>
        <w:bottom w:val="none" w:sz="0" w:space="0" w:color="auto"/>
        <w:right w:val="none" w:sz="0" w:space="0" w:color="auto"/>
      </w:divBdr>
    </w:div>
    <w:div w:id="1288317094">
      <w:bodyDiv w:val="1"/>
      <w:marLeft w:val="0"/>
      <w:marRight w:val="0"/>
      <w:marTop w:val="0"/>
      <w:marBottom w:val="0"/>
      <w:divBdr>
        <w:top w:val="none" w:sz="0" w:space="0" w:color="auto"/>
        <w:left w:val="none" w:sz="0" w:space="0" w:color="auto"/>
        <w:bottom w:val="none" w:sz="0" w:space="0" w:color="auto"/>
        <w:right w:val="none" w:sz="0" w:space="0" w:color="auto"/>
      </w:divBdr>
    </w:div>
    <w:div w:id="1288389720">
      <w:bodyDiv w:val="1"/>
      <w:marLeft w:val="0"/>
      <w:marRight w:val="0"/>
      <w:marTop w:val="0"/>
      <w:marBottom w:val="0"/>
      <w:divBdr>
        <w:top w:val="none" w:sz="0" w:space="0" w:color="auto"/>
        <w:left w:val="none" w:sz="0" w:space="0" w:color="auto"/>
        <w:bottom w:val="none" w:sz="0" w:space="0" w:color="auto"/>
        <w:right w:val="none" w:sz="0" w:space="0" w:color="auto"/>
      </w:divBdr>
    </w:div>
    <w:div w:id="1288508245">
      <w:bodyDiv w:val="1"/>
      <w:marLeft w:val="0"/>
      <w:marRight w:val="0"/>
      <w:marTop w:val="0"/>
      <w:marBottom w:val="0"/>
      <w:divBdr>
        <w:top w:val="none" w:sz="0" w:space="0" w:color="auto"/>
        <w:left w:val="none" w:sz="0" w:space="0" w:color="auto"/>
        <w:bottom w:val="none" w:sz="0" w:space="0" w:color="auto"/>
        <w:right w:val="none" w:sz="0" w:space="0" w:color="auto"/>
      </w:divBdr>
    </w:div>
    <w:div w:id="1288779159">
      <w:bodyDiv w:val="1"/>
      <w:marLeft w:val="0"/>
      <w:marRight w:val="0"/>
      <w:marTop w:val="0"/>
      <w:marBottom w:val="0"/>
      <w:divBdr>
        <w:top w:val="none" w:sz="0" w:space="0" w:color="auto"/>
        <w:left w:val="none" w:sz="0" w:space="0" w:color="auto"/>
        <w:bottom w:val="none" w:sz="0" w:space="0" w:color="auto"/>
        <w:right w:val="none" w:sz="0" w:space="0" w:color="auto"/>
      </w:divBdr>
    </w:div>
    <w:div w:id="1288781373">
      <w:bodyDiv w:val="1"/>
      <w:marLeft w:val="0"/>
      <w:marRight w:val="0"/>
      <w:marTop w:val="0"/>
      <w:marBottom w:val="0"/>
      <w:divBdr>
        <w:top w:val="none" w:sz="0" w:space="0" w:color="auto"/>
        <w:left w:val="none" w:sz="0" w:space="0" w:color="auto"/>
        <w:bottom w:val="none" w:sz="0" w:space="0" w:color="auto"/>
        <w:right w:val="none" w:sz="0" w:space="0" w:color="auto"/>
      </w:divBdr>
    </w:div>
    <w:div w:id="1288854759">
      <w:bodyDiv w:val="1"/>
      <w:marLeft w:val="0"/>
      <w:marRight w:val="0"/>
      <w:marTop w:val="0"/>
      <w:marBottom w:val="0"/>
      <w:divBdr>
        <w:top w:val="none" w:sz="0" w:space="0" w:color="auto"/>
        <w:left w:val="none" w:sz="0" w:space="0" w:color="auto"/>
        <w:bottom w:val="none" w:sz="0" w:space="0" w:color="auto"/>
        <w:right w:val="none" w:sz="0" w:space="0" w:color="auto"/>
      </w:divBdr>
    </w:div>
    <w:div w:id="1288898150">
      <w:bodyDiv w:val="1"/>
      <w:marLeft w:val="0"/>
      <w:marRight w:val="0"/>
      <w:marTop w:val="0"/>
      <w:marBottom w:val="0"/>
      <w:divBdr>
        <w:top w:val="none" w:sz="0" w:space="0" w:color="auto"/>
        <w:left w:val="none" w:sz="0" w:space="0" w:color="auto"/>
        <w:bottom w:val="none" w:sz="0" w:space="0" w:color="auto"/>
        <w:right w:val="none" w:sz="0" w:space="0" w:color="auto"/>
      </w:divBdr>
    </w:div>
    <w:div w:id="1288925823">
      <w:bodyDiv w:val="1"/>
      <w:marLeft w:val="0"/>
      <w:marRight w:val="0"/>
      <w:marTop w:val="0"/>
      <w:marBottom w:val="0"/>
      <w:divBdr>
        <w:top w:val="none" w:sz="0" w:space="0" w:color="auto"/>
        <w:left w:val="none" w:sz="0" w:space="0" w:color="auto"/>
        <w:bottom w:val="none" w:sz="0" w:space="0" w:color="auto"/>
        <w:right w:val="none" w:sz="0" w:space="0" w:color="auto"/>
      </w:divBdr>
    </w:div>
    <w:div w:id="1288926551">
      <w:bodyDiv w:val="1"/>
      <w:marLeft w:val="0"/>
      <w:marRight w:val="0"/>
      <w:marTop w:val="0"/>
      <w:marBottom w:val="0"/>
      <w:divBdr>
        <w:top w:val="none" w:sz="0" w:space="0" w:color="auto"/>
        <w:left w:val="none" w:sz="0" w:space="0" w:color="auto"/>
        <w:bottom w:val="none" w:sz="0" w:space="0" w:color="auto"/>
        <w:right w:val="none" w:sz="0" w:space="0" w:color="auto"/>
      </w:divBdr>
    </w:div>
    <w:div w:id="1288975178">
      <w:bodyDiv w:val="1"/>
      <w:marLeft w:val="0"/>
      <w:marRight w:val="0"/>
      <w:marTop w:val="0"/>
      <w:marBottom w:val="0"/>
      <w:divBdr>
        <w:top w:val="none" w:sz="0" w:space="0" w:color="auto"/>
        <w:left w:val="none" w:sz="0" w:space="0" w:color="auto"/>
        <w:bottom w:val="none" w:sz="0" w:space="0" w:color="auto"/>
        <w:right w:val="none" w:sz="0" w:space="0" w:color="auto"/>
      </w:divBdr>
    </w:div>
    <w:div w:id="1289513013">
      <w:bodyDiv w:val="1"/>
      <w:marLeft w:val="0"/>
      <w:marRight w:val="0"/>
      <w:marTop w:val="0"/>
      <w:marBottom w:val="0"/>
      <w:divBdr>
        <w:top w:val="none" w:sz="0" w:space="0" w:color="auto"/>
        <w:left w:val="none" w:sz="0" w:space="0" w:color="auto"/>
        <w:bottom w:val="none" w:sz="0" w:space="0" w:color="auto"/>
        <w:right w:val="none" w:sz="0" w:space="0" w:color="auto"/>
      </w:divBdr>
    </w:div>
    <w:div w:id="1289624997">
      <w:bodyDiv w:val="1"/>
      <w:marLeft w:val="0"/>
      <w:marRight w:val="0"/>
      <w:marTop w:val="0"/>
      <w:marBottom w:val="0"/>
      <w:divBdr>
        <w:top w:val="none" w:sz="0" w:space="0" w:color="auto"/>
        <w:left w:val="none" w:sz="0" w:space="0" w:color="auto"/>
        <w:bottom w:val="none" w:sz="0" w:space="0" w:color="auto"/>
        <w:right w:val="none" w:sz="0" w:space="0" w:color="auto"/>
      </w:divBdr>
    </w:div>
    <w:div w:id="1290085222">
      <w:bodyDiv w:val="1"/>
      <w:marLeft w:val="0"/>
      <w:marRight w:val="0"/>
      <w:marTop w:val="0"/>
      <w:marBottom w:val="0"/>
      <w:divBdr>
        <w:top w:val="none" w:sz="0" w:space="0" w:color="auto"/>
        <w:left w:val="none" w:sz="0" w:space="0" w:color="auto"/>
        <w:bottom w:val="none" w:sz="0" w:space="0" w:color="auto"/>
        <w:right w:val="none" w:sz="0" w:space="0" w:color="auto"/>
      </w:divBdr>
    </w:div>
    <w:div w:id="1290085383">
      <w:bodyDiv w:val="1"/>
      <w:marLeft w:val="0"/>
      <w:marRight w:val="0"/>
      <w:marTop w:val="0"/>
      <w:marBottom w:val="0"/>
      <w:divBdr>
        <w:top w:val="none" w:sz="0" w:space="0" w:color="auto"/>
        <w:left w:val="none" w:sz="0" w:space="0" w:color="auto"/>
        <w:bottom w:val="none" w:sz="0" w:space="0" w:color="auto"/>
        <w:right w:val="none" w:sz="0" w:space="0" w:color="auto"/>
      </w:divBdr>
    </w:div>
    <w:div w:id="1290165530">
      <w:bodyDiv w:val="1"/>
      <w:marLeft w:val="0"/>
      <w:marRight w:val="0"/>
      <w:marTop w:val="0"/>
      <w:marBottom w:val="0"/>
      <w:divBdr>
        <w:top w:val="none" w:sz="0" w:space="0" w:color="auto"/>
        <w:left w:val="none" w:sz="0" w:space="0" w:color="auto"/>
        <w:bottom w:val="none" w:sz="0" w:space="0" w:color="auto"/>
        <w:right w:val="none" w:sz="0" w:space="0" w:color="auto"/>
      </w:divBdr>
    </w:div>
    <w:div w:id="1290210960">
      <w:bodyDiv w:val="1"/>
      <w:marLeft w:val="0"/>
      <w:marRight w:val="0"/>
      <w:marTop w:val="0"/>
      <w:marBottom w:val="0"/>
      <w:divBdr>
        <w:top w:val="none" w:sz="0" w:space="0" w:color="auto"/>
        <w:left w:val="none" w:sz="0" w:space="0" w:color="auto"/>
        <w:bottom w:val="none" w:sz="0" w:space="0" w:color="auto"/>
        <w:right w:val="none" w:sz="0" w:space="0" w:color="auto"/>
      </w:divBdr>
    </w:div>
    <w:div w:id="1290360421">
      <w:bodyDiv w:val="1"/>
      <w:marLeft w:val="0"/>
      <w:marRight w:val="0"/>
      <w:marTop w:val="0"/>
      <w:marBottom w:val="0"/>
      <w:divBdr>
        <w:top w:val="none" w:sz="0" w:space="0" w:color="auto"/>
        <w:left w:val="none" w:sz="0" w:space="0" w:color="auto"/>
        <w:bottom w:val="none" w:sz="0" w:space="0" w:color="auto"/>
        <w:right w:val="none" w:sz="0" w:space="0" w:color="auto"/>
      </w:divBdr>
    </w:div>
    <w:div w:id="1290428255">
      <w:bodyDiv w:val="1"/>
      <w:marLeft w:val="0"/>
      <w:marRight w:val="0"/>
      <w:marTop w:val="0"/>
      <w:marBottom w:val="0"/>
      <w:divBdr>
        <w:top w:val="none" w:sz="0" w:space="0" w:color="auto"/>
        <w:left w:val="none" w:sz="0" w:space="0" w:color="auto"/>
        <w:bottom w:val="none" w:sz="0" w:space="0" w:color="auto"/>
        <w:right w:val="none" w:sz="0" w:space="0" w:color="auto"/>
      </w:divBdr>
    </w:div>
    <w:div w:id="1290622055">
      <w:bodyDiv w:val="1"/>
      <w:marLeft w:val="0"/>
      <w:marRight w:val="0"/>
      <w:marTop w:val="0"/>
      <w:marBottom w:val="0"/>
      <w:divBdr>
        <w:top w:val="none" w:sz="0" w:space="0" w:color="auto"/>
        <w:left w:val="none" w:sz="0" w:space="0" w:color="auto"/>
        <w:bottom w:val="none" w:sz="0" w:space="0" w:color="auto"/>
        <w:right w:val="none" w:sz="0" w:space="0" w:color="auto"/>
      </w:divBdr>
    </w:div>
    <w:div w:id="1290628544">
      <w:bodyDiv w:val="1"/>
      <w:marLeft w:val="0"/>
      <w:marRight w:val="0"/>
      <w:marTop w:val="0"/>
      <w:marBottom w:val="0"/>
      <w:divBdr>
        <w:top w:val="none" w:sz="0" w:space="0" w:color="auto"/>
        <w:left w:val="none" w:sz="0" w:space="0" w:color="auto"/>
        <w:bottom w:val="none" w:sz="0" w:space="0" w:color="auto"/>
        <w:right w:val="none" w:sz="0" w:space="0" w:color="auto"/>
      </w:divBdr>
    </w:div>
    <w:div w:id="1290821439">
      <w:bodyDiv w:val="1"/>
      <w:marLeft w:val="0"/>
      <w:marRight w:val="0"/>
      <w:marTop w:val="0"/>
      <w:marBottom w:val="0"/>
      <w:divBdr>
        <w:top w:val="none" w:sz="0" w:space="0" w:color="auto"/>
        <w:left w:val="none" w:sz="0" w:space="0" w:color="auto"/>
        <w:bottom w:val="none" w:sz="0" w:space="0" w:color="auto"/>
        <w:right w:val="none" w:sz="0" w:space="0" w:color="auto"/>
      </w:divBdr>
    </w:div>
    <w:div w:id="1290891910">
      <w:bodyDiv w:val="1"/>
      <w:marLeft w:val="0"/>
      <w:marRight w:val="0"/>
      <w:marTop w:val="0"/>
      <w:marBottom w:val="0"/>
      <w:divBdr>
        <w:top w:val="none" w:sz="0" w:space="0" w:color="auto"/>
        <w:left w:val="none" w:sz="0" w:space="0" w:color="auto"/>
        <w:bottom w:val="none" w:sz="0" w:space="0" w:color="auto"/>
        <w:right w:val="none" w:sz="0" w:space="0" w:color="auto"/>
      </w:divBdr>
    </w:div>
    <w:div w:id="1290939440">
      <w:bodyDiv w:val="1"/>
      <w:marLeft w:val="0"/>
      <w:marRight w:val="0"/>
      <w:marTop w:val="0"/>
      <w:marBottom w:val="0"/>
      <w:divBdr>
        <w:top w:val="none" w:sz="0" w:space="0" w:color="auto"/>
        <w:left w:val="none" w:sz="0" w:space="0" w:color="auto"/>
        <w:bottom w:val="none" w:sz="0" w:space="0" w:color="auto"/>
        <w:right w:val="none" w:sz="0" w:space="0" w:color="auto"/>
      </w:divBdr>
    </w:div>
    <w:div w:id="1290942423">
      <w:bodyDiv w:val="1"/>
      <w:marLeft w:val="0"/>
      <w:marRight w:val="0"/>
      <w:marTop w:val="0"/>
      <w:marBottom w:val="0"/>
      <w:divBdr>
        <w:top w:val="none" w:sz="0" w:space="0" w:color="auto"/>
        <w:left w:val="none" w:sz="0" w:space="0" w:color="auto"/>
        <w:bottom w:val="none" w:sz="0" w:space="0" w:color="auto"/>
        <w:right w:val="none" w:sz="0" w:space="0" w:color="auto"/>
      </w:divBdr>
    </w:div>
    <w:div w:id="1291088001">
      <w:bodyDiv w:val="1"/>
      <w:marLeft w:val="0"/>
      <w:marRight w:val="0"/>
      <w:marTop w:val="0"/>
      <w:marBottom w:val="0"/>
      <w:divBdr>
        <w:top w:val="none" w:sz="0" w:space="0" w:color="auto"/>
        <w:left w:val="none" w:sz="0" w:space="0" w:color="auto"/>
        <w:bottom w:val="none" w:sz="0" w:space="0" w:color="auto"/>
        <w:right w:val="none" w:sz="0" w:space="0" w:color="auto"/>
      </w:divBdr>
    </w:div>
    <w:div w:id="1291400364">
      <w:bodyDiv w:val="1"/>
      <w:marLeft w:val="0"/>
      <w:marRight w:val="0"/>
      <w:marTop w:val="0"/>
      <w:marBottom w:val="0"/>
      <w:divBdr>
        <w:top w:val="none" w:sz="0" w:space="0" w:color="auto"/>
        <w:left w:val="none" w:sz="0" w:space="0" w:color="auto"/>
        <w:bottom w:val="none" w:sz="0" w:space="0" w:color="auto"/>
        <w:right w:val="none" w:sz="0" w:space="0" w:color="auto"/>
      </w:divBdr>
    </w:div>
    <w:div w:id="1291404109">
      <w:bodyDiv w:val="1"/>
      <w:marLeft w:val="0"/>
      <w:marRight w:val="0"/>
      <w:marTop w:val="0"/>
      <w:marBottom w:val="0"/>
      <w:divBdr>
        <w:top w:val="none" w:sz="0" w:space="0" w:color="auto"/>
        <w:left w:val="none" w:sz="0" w:space="0" w:color="auto"/>
        <w:bottom w:val="none" w:sz="0" w:space="0" w:color="auto"/>
        <w:right w:val="none" w:sz="0" w:space="0" w:color="auto"/>
      </w:divBdr>
    </w:div>
    <w:div w:id="1291665103">
      <w:bodyDiv w:val="1"/>
      <w:marLeft w:val="0"/>
      <w:marRight w:val="0"/>
      <w:marTop w:val="0"/>
      <w:marBottom w:val="0"/>
      <w:divBdr>
        <w:top w:val="none" w:sz="0" w:space="0" w:color="auto"/>
        <w:left w:val="none" w:sz="0" w:space="0" w:color="auto"/>
        <w:bottom w:val="none" w:sz="0" w:space="0" w:color="auto"/>
        <w:right w:val="none" w:sz="0" w:space="0" w:color="auto"/>
      </w:divBdr>
    </w:div>
    <w:div w:id="1291715216">
      <w:bodyDiv w:val="1"/>
      <w:marLeft w:val="0"/>
      <w:marRight w:val="0"/>
      <w:marTop w:val="0"/>
      <w:marBottom w:val="0"/>
      <w:divBdr>
        <w:top w:val="none" w:sz="0" w:space="0" w:color="auto"/>
        <w:left w:val="none" w:sz="0" w:space="0" w:color="auto"/>
        <w:bottom w:val="none" w:sz="0" w:space="0" w:color="auto"/>
        <w:right w:val="none" w:sz="0" w:space="0" w:color="auto"/>
      </w:divBdr>
    </w:div>
    <w:div w:id="1291784628">
      <w:bodyDiv w:val="1"/>
      <w:marLeft w:val="0"/>
      <w:marRight w:val="0"/>
      <w:marTop w:val="0"/>
      <w:marBottom w:val="0"/>
      <w:divBdr>
        <w:top w:val="none" w:sz="0" w:space="0" w:color="auto"/>
        <w:left w:val="none" w:sz="0" w:space="0" w:color="auto"/>
        <w:bottom w:val="none" w:sz="0" w:space="0" w:color="auto"/>
        <w:right w:val="none" w:sz="0" w:space="0" w:color="auto"/>
      </w:divBdr>
    </w:div>
    <w:div w:id="1291862783">
      <w:bodyDiv w:val="1"/>
      <w:marLeft w:val="0"/>
      <w:marRight w:val="0"/>
      <w:marTop w:val="0"/>
      <w:marBottom w:val="0"/>
      <w:divBdr>
        <w:top w:val="none" w:sz="0" w:space="0" w:color="auto"/>
        <w:left w:val="none" w:sz="0" w:space="0" w:color="auto"/>
        <w:bottom w:val="none" w:sz="0" w:space="0" w:color="auto"/>
        <w:right w:val="none" w:sz="0" w:space="0" w:color="auto"/>
      </w:divBdr>
    </w:div>
    <w:div w:id="1292056788">
      <w:bodyDiv w:val="1"/>
      <w:marLeft w:val="0"/>
      <w:marRight w:val="0"/>
      <w:marTop w:val="0"/>
      <w:marBottom w:val="0"/>
      <w:divBdr>
        <w:top w:val="none" w:sz="0" w:space="0" w:color="auto"/>
        <w:left w:val="none" w:sz="0" w:space="0" w:color="auto"/>
        <w:bottom w:val="none" w:sz="0" w:space="0" w:color="auto"/>
        <w:right w:val="none" w:sz="0" w:space="0" w:color="auto"/>
      </w:divBdr>
    </w:div>
    <w:div w:id="1292320387">
      <w:bodyDiv w:val="1"/>
      <w:marLeft w:val="0"/>
      <w:marRight w:val="0"/>
      <w:marTop w:val="0"/>
      <w:marBottom w:val="0"/>
      <w:divBdr>
        <w:top w:val="none" w:sz="0" w:space="0" w:color="auto"/>
        <w:left w:val="none" w:sz="0" w:space="0" w:color="auto"/>
        <w:bottom w:val="none" w:sz="0" w:space="0" w:color="auto"/>
        <w:right w:val="none" w:sz="0" w:space="0" w:color="auto"/>
      </w:divBdr>
    </w:div>
    <w:div w:id="1292789567">
      <w:bodyDiv w:val="1"/>
      <w:marLeft w:val="0"/>
      <w:marRight w:val="0"/>
      <w:marTop w:val="0"/>
      <w:marBottom w:val="0"/>
      <w:divBdr>
        <w:top w:val="none" w:sz="0" w:space="0" w:color="auto"/>
        <w:left w:val="none" w:sz="0" w:space="0" w:color="auto"/>
        <w:bottom w:val="none" w:sz="0" w:space="0" w:color="auto"/>
        <w:right w:val="none" w:sz="0" w:space="0" w:color="auto"/>
      </w:divBdr>
    </w:div>
    <w:div w:id="1293093360">
      <w:bodyDiv w:val="1"/>
      <w:marLeft w:val="0"/>
      <w:marRight w:val="0"/>
      <w:marTop w:val="0"/>
      <w:marBottom w:val="0"/>
      <w:divBdr>
        <w:top w:val="none" w:sz="0" w:space="0" w:color="auto"/>
        <w:left w:val="none" w:sz="0" w:space="0" w:color="auto"/>
        <w:bottom w:val="none" w:sz="0" w:space="0" w:color="auto"/>
        <w:right w:val="none" w:sz="0" w:space="0" w:color="auto"/>
      </w:divBdr>
    </w:div>
    <w:div w:id="1293363168">
      <w:bodyDiv w:val="1"/>
      <w:marLeft w:val="0"/>
      <w:marRight w:val="0"/>
      <w:marTop w:val="0"/>
      <w:marBottom w:val="0"/>
      <w:divBdr>
        <w:top w:val="none" w:sz="0" w:space="0" w:color="auto"/>
        <w:left w:val="none" w:sz="0" w:space="0" w:color="auto"/>
        <w:bottom w:val="none" w:sz="0" w:space="0" w:color="auto"/>
        <w:right w:val="none" w:sz="0" w:space="0" w:color="auto"/>
      </w:divBdr>
    </w:div>
    <w:div w:id="1293363751">
      <w:bodyDiv w:val="1"/>
      <w:marLeft w:val="0"/>
      <w:marRight w:val="0"/>
      <w:marTop w:val="0"/>
      <w:marBottom w:val="0"/>
      <w:divBdr>
        <w:top w:val="none" w:sz="0" w:space="0" w:color="auto"/>
        <w:left w:val="none" w:sz="0" w:space="0" w:color="auto"/>
        <w:bottom w:val="none" w:sz="0" w:space="0" w:color="auto"/>
        <w:right w:val="none" w:sz="0" w:space="0" w:color="auto"/>
      </w:divBdr>
    </w:div>
    <w:div w:id="1293443951">
      <w:bodyDiv w:val="1"/>
      <w:marLeft w:val="0"/>
      <w:marRight w:val="0"/>
      <w:marTop w:val="0"/>
      <w:marBottom w:val="0"/>
      <w:divBdr>
        <w:top w:val="none" w:sz="0" w:space="0" w:color="auto"/>
        <w:left w:val="none" w:sz="0" w:space="0" w:color="auto"/>
        <w:bottom w:val="none" w:sz="0" w:space="0" w:color="auto"/>
        <w:right w:val="none" w:sz="0" w:space="0" w:color="auto"/>
      </w:divBdr>
    </w:div>
    <w:div w:id="1293487086">
      <w:bodyDiv w:val="1"/>
      <w:marLeft w:val="0"/>
      <w:marRight w:val="0"/>
      <w:marTop w:val="0"/>
      <w:marBottom w:val="0"/>
      <w:divBdr>
        <w:top w:val="none" w:sz="0" w:space="0" w:color="auto"/>
        <w:left w:val="none" w:sz="0" w:space="0" w:color="auto"/>
        <w:bottom w:val="none" w:sz="0" w:space="0" w:color="auto"/>
        <w:right w:val="none" w:sz="0" w:space="0" w:color="auto"/>
      </w:divBdr>
    </w:div>
    <w:div w:id="1293515131">
      <w:bodyDiv w:val="1"/>
      <w:marLeft w:val="0"/>
      <w:marRight w:val="0"/>
      <w:marTop w:val="0"/>
      <w:marBottom w:val="0"/>
      <w:divBdr>
        <w:top w:val="none" w:sz="0" w:space="0" w:color="auto"/>
        <w:left w:val="none" w:sz="0" w:space="0" w:color="auto"/>
        <w:bottom w:val="none" w:sz="0" w:space="0" w:color="auto"/>
        <w:right w:val="none" w:sz="0" w:space="0" w:color="auto"/>
      </w:divBdr>
    </w:div>
    <w:div w:id="1293563282">
      <w:bodyDiv w:val="1"/>
      <w:marLeft w:val="0"/>
      <w:marRight w:val="0"/>
      <w:marTop w:val="0"/>
      <w:marBottom w:val="0"/>
      <w:divBdr>
        <w:top w:val="none" w:sz="0" w:space="0" w:color="auto"/>
        <w:left w:val="none" w:sz="0" w:space="0" w:color="auto"/>
        <w:bottom w:val="none" w:sz="0" w:space="0" w:color="auto"/>
        <w:right w:val="none" w:sz="0" w:space="0" w:color="auto"/>
      </w:divBdr>
    </w:div>
    <w:div w:id="1293631353">
      <w:bodyDiv w:val="1"/>
      <w:marLeft w:val="0"/>
      <w:marRight w:val="0"/>
      <w:marTop w:val="0"/>
      <w:marBottom w:val="0"/>
      <w:divBdr>
        <w:top w:val="none" w:sz="0" w:space="0" w:color="auto"/>
        <w:left w:val="none" w:sz="0" w:space="0" w:color="auto"/>
        <w:bottom w:val="none" w:sz="0" w:space="0" w:color="auto"/>
        <w:right w:val="none" w:sz="0" w:space="0" w:color="auto"/>
      </w:divBdr>
    </w:div>
    <w:div w:id="1293634834">
      <w:bodyDiv w:val="1"/>
      <w:marLeft w:val="0"/>
      <w:marRight w:val="0"/>
      <w:marTop w:val="0"/>
      <w:marBottom w:val="0"/>
      <w:divBdr>
        <w:top w:val="none" w:sz="0" w:space="0" w:color="auto"/>
        <w:left w:val="none" w:sz="0" w:space="0" w:color="auto"/>
        <w:bottom w:val="none" w:sz="0" w:space="0" w:color="auto"/>
        <w:right w:val="none" w:sz="0" w:space="0" w:color="auto"/>
      </w:divBdr>
    </w:div>
    <w:div w:id="1293824378">
      <w:bodyDiv w:val="1"/>
      <w:marLeft w:val="0"/>
      <w:marRight w:val="0"/>
      <w:marTop w:val="0"/>
      <w:marBottom w:val="0"/>
      <w:divBdr>
        <w:top w:val="none" w:sz="0" w:space="0" w:color="auto"/>
        <w:left w:val="none" w:sz="0" w:space="0" w:color="auto"/>
        <w:bottom w:val="none" w:sz="0" w:space="0" w:color="auto"/>
        <w:right w:val="none" w:sz="0" w:space="0" w:color="auto"/>
      </w:divBdr>
    </w:div>
    <w:div w:id="1294171918">
      <w:bodyDiv w:val="1"/>
      <w:marLeft w:val="0"/>
      <w:marRight w:val="0"/>
      <w:marTop w:val="0"/>
      <w:marBottom w:val="0"/>
      <w:divBdr>
        <w:top w:val="none" w:sz="0" w:space="0" w:color="auto"/>
        <w:left w:val="none" w:sz="0" w:space="0" w:color="auto"/>
        <w:bottom w:val="none" w:sz="0" w:space="0" w:color="auto"/>
        <w:right w:val="none" w:sz="0" w:space="0" w:color="auto"/>
      </w:divBdr>
    </w:div>
    <w:div w:id="1294293607">
      <w:bodyDiv w:val="1"/>
      <w:marLeft w:val="0"/>
      <w:marRight w:val="0"/>
      <w:marTop w:val="0"/>
      <w:marBottom w:val="0"/>
      <w:divBdr>
        <w:top w:val="none" w:sz="0" w:space="0" w:color="auto"/>
        <w:left w:val="none" w:sz="0" w:space="0" w:color="auto"/>
        <w:bottom w:val="none" w:sz="0" w:space="0" w:color="auto"/>
        <w:right w:val="none" w:sz="0" w:space="0" w:color="auto"/>
      </w:divBdr>
    </w:div>
    <w:div w:id="1294363822">
      <w:bodyDiv w:val="1"/>
      <w:marLeft w:val="0"/>
      <w:marRight w:val="0"/>
      <w:marTop w:val="0"/>
      <w:marBottom w:val="0"/>
      <w:divBdr>
        <w:top w:val="none" w:sz="0" w:space="0" w:color="auto"/>
        <w:left w:val="none" w:sz="0" w:space="0" w:color="auto"/>
        <w:bottom w:val="none" w:sz="0" w:space="0" w:color="auto"/>
        <w:right w:val="none" w:sz="0" w:space="0" w:color="auto"/>
      </w:divBdr>
    </w:div>
    <w:div w:id="1294411793">
      <w:bodyDiv w:val="1"/>
      <w:marLeft w:val="0"/>
      <w:marRight w:val="0"/>
      <w:marTop w:val="0"/>
      <w:marBottom w:val="0"/>
      <w:divBdr>
        <w:top w:val="none" w:sz="0" w:space="0" w:color="auto"/>
        <w:left w:val="none" w:sz="0" w:space="0" w:color="auto"/>
        <w:bottom w:val="none" w:sz="0" w:space="0" w:color="auto"/>
        <w:right w:val="none" w:sz="0" w:space="0" w:color="auto"/>
      </w:divBdr>
    </w:div>
    <w:div w:id="1294554507">
      <w:bodyDiv w:val="1"/>
      <w:marLeft w:val="0"/>
      <w:marRight w:val="0"/>
      <w:marTop w:val="0"/>
      <w:marBottom w:val="0"/>
      <w:divBdr>
        <w:top w:val="none" w:sz="0" w:space="0" w:color="auto"/>
        <w:left w:val="none" w:sz="0" w:space="0" w:color="auto"/>
        <w:bottom w:val="none" w:sz="0" w:space="0" w:color="auto"/>
        <w:right w:val="none" w:sz="0" w:space="0" w:color="auto"/>
      </w:divBdr>
    </w:div>
    <w:div w:id="1294560435">
      <w:bodyDiv w:val="1"/>
      <w:marLeft w:val="0"/>
      <w:marRight w:val="0"/>
      <w:marTop w:val="0"/>
      <w:marBottom w:val="0"/>
      <w:divBdr>
        <w:top w:val="none" w:sz="0" w:space="0" w:color="auto"/>
        <w:left w:val="none" w:sz="0" w:space="0" w:color="auto"/>
        <w:bottom w:val="none" w:sz="0" w:space="0" w:color="auto"/>
        <w:right w:val="none" w:sz="0" w:space="0" w:color="auto"/>
      </w:divBdr>
    </w:div>
    <w:div w:id="1294752442">
      <w:bodyDiv w:val="1"/>
      <w:marLeft w:val="0"/>
      <w:marRight w:val="0"/>
      <w:marTop w:val="0"/>
      <w:marBottom w:val="0"/>
      <w:divBdr>
        <w:top w:val="none" w:sz="0" w:space="0" w:color="auto"/>
        <w:left w:val="none" w:sz="0" w:space="0" w:color="auto"/>
        <w:bottom w:val="none" w:sz="0" w:space="0" w:color="auto"/>
        <w:right w:val="none" w:sz="0" w:space="0" w:color="auto"/>
      </w:divBdr>
    </w:div>
    <w:div w:id="1294872102">
      <w:bodyDiv w:val="1"/>
      <w:marLeft w:val="0"/>
      <w:marRight w:val="0"/>
      <w:marTop w:val="0"/>
      <w:marBottom w:val="0"/>
      <w:divBdr>
        <w:top w:val="none" w:sz="0" w:space="0" w:color="auto"/>
        <w:left w:val="none" w:sz="0" w:space="0" w:color="auto"/>
        <w:bottom w:val="none" w:sz="0" w:space="0" w:color="auto"/>
        <w:right w:val="none" w:sz="0" w:space="0" w:color="auto"/>
      </w:divBdr>
    </w:div>
    <w:div w:id="1295061888">
      <w:bodyDiv w:val="1"/>
      <w:marLeft w:val="0"/>
      <w:marRight w:val="0"/>
      <w:marTop w:val="0"/>
      <w:marBottom w:val="0"/>
      <w:divBdr>
        <w:top w:val="none" w:sz="0" w:space="0" w:color="auto"/>
        <w:left w:val="none" w:sz="0" w:space="0" w:color="auto"/>
        <w:bottom w:val="none" w:sz="0" w:space="0" w:color="auto"/>
        <w:right w:val="none" w:sz="0" w:space="0" w:color="auto"/>
      </w:divBdr>
    </w:div>
    <w:div w:id="1295255447">
      <w:bodyDiv w:val="1"/>
      <w:marLeft w:val="0"/>
      <w:marRight w:val="0"/>
      <w:marTop w:val="0"/>
      <w:marBottom w:val="0"/>
      <w:divBdr>
        <w:top w:val="none" w:sz="0" w:space="0" w:color="auto"/>
        <w:left w:val="none" w:sz="0" w:space="0" w:color="auto"/>
        <w:bottom w:val="none" w:sz="0" w:space="0" w:color="auto"/>
        <w:right w:val="none" w:sz="0" w:space="0" w:color="auto"/>
      </w:divBdr>
    </w:div>
    <w:div w:id="1295255468">
      <w:bodyDiv w:val="1"/>
      <w:marLeft w:val="0"/>
      <w:marRight w:val="0"/>
      <w:marTop w:val="0"/>
      <w:marBottom w:val="0"/>
      <w:divBdr>
        <w:top w:val="none" w:sz="0" w:space="0" w:color="auto"/>
        <w:left w:val="none" w:sz="0" w:space="0" w:color="auto"/>
        <w:bottom w:val="none" w:sz="0" w:space="0" w:color="auto"/>
        <w:right w:val="none" w:sz="0" w:space="0" w:color="auto"/>
      </w:divBdr>
    </w:div>
    <w:div w:id="1295256198">
      <w:bodyDiv w:val="1"/>
      <w:marLeft w:val="0"/>
      <w:marRight w:val="0"/>
      <w:marTop w:val="0"/>
      <w:marBottom w:val="0"/>
      <w:divBdr>
        <w:top w:val="none" w:sz="0" w:space="0" w:color="auto"/>
        <w:left w:val="none" w:sz="0" w:space="0" w:color="auto"/>
        <w:bottom w:val="none" w:sz="0" w:space="0" w:color="auto"/>
        <w:right w:val="none" w:sz="0" w:space="0" w:color="auto"/>
      </w:divBdr>
    </w:div>
    <w:div w:id="1295402694">
      <w:bodyDiv w:val="1"/>
      <w:marLeft w:val="0"/>
      <w:marRight w:val="0"/>
      <w:marTop w:val="0"/>
      <w:marBottom w:val="0"/>
      <w:divBdr>
        <w:top w:val="none" w:sz="0" w:space="0" w:color="auto"/>
        <w:left w:val="none" w:sz="0" w:space="0" w:color="auto"/>
        <w:bottom w:val="none" w:sz="0" w:space="0" w:color="auto"/>
        <w:right w:val="none" w:sz="0" w:space="0" w:color="auto"/>
      </w:divBdr>
    </w:div>
    <w:div w:id="1295528966">
      <w:bodyDiv w:val="1"/>
      <w:marLeft w:val="0"/>
      <w:marRight w:val="0"/>
      <w:marTop w:val="0"/>
      <w:marBottom w:val="0"/>
      <w:divBdr>
        <w:top w:val="none" w:sz="0" w:space="0" w:color="auto"/>
        <w:left w:val="none" w:sz="0" w:space="0" w:color="auto"/>
        <w:bottom w:val="none" w:sz="0" w:space="0" w:color="auto"/>
        <w:right w:val="none" w:sz="0" w:space="0" w:color="auto"/>
      </w:divBdr>
    </w:div>
    <w:div w:id="1295673280">
      <w:bodyDiv w:val="1"/>
      <w:marLeft w:val="0"/>
      <w:marRight w:val="0"/>
      <w:marTop w:val="0"/>
      <w:marBottom w:val="0"/>
      <w:divBdr>
        <w:top w:val="none" w:sz="0" w:space="0" w:color="auto"/>
        <w:left w:val="none" w:sz="0" w:space="0" w:color="auto"/>
        <w:bottom w:val="none" w:sz="0" w:space="0" w:color="auto"/>
        <w:right w:val="none" w:sz="0" w:space="0" w:color="auto"/>
      </w:divBdr>
    </w:div>
    <w:div w:id="1295798078">
      <w:bodyDiv w:val="1"/>
      <w:marLeft w:val="0"/>
      <w:marRight w:val="0"/>
      <w:marTop w:val="0"/>
      <w:marBottom w:val="0"/>
      <w:divBdr>
        <w:top w:val="none" w:sz="0" w:space="0" w:color="auto"/>
        <w:left w:val="none" w:sz="0" w:space="0" w:color="auto"/>
        <w:bottom w:val="none" w:sz="0" w:space="0" w:color="auto"/>
        <w:right w:val="none" w:sz="0" w:space="0" w:color="auto"/>
      </w:divBdr>
    </w:div>
    <w:div w:id="1295914345">
      <w:bodyDiv w:val="1"/>
      <w:marLeft w:val="0"/>
      <w:marRight w:val="0"/>
      <w:marTop w:val="0"/>
      <w:marBottom w:val="0"/>
      <w:divBdr>
        <w:top w:val="none" w:sz="0" w:space="0" w:color="auto"/>
        <w:left w:val="none" w:sz="0" w:space="0" w:color="auto"/>
        <w:bottom w:val="none" w:sz="0" w:space="0" w:color="auto"/>
        <w:right w:val="none" w:sz="0" w:space="0" w:color="auto"/>
      </w:divBdr>
    </w:div>
    <w:div w:id="1295983081">
      <w:bodyDiv w:val="1"/>
      <w:marLeft w:val="0"/>
      <w:marRight w:val="0"/>
      <w:marTop w:val="0"/>
      <w:marBottom w:val="0"/>
      <w:divBdr>
        <w:top w:val="none" w:sz="0" w:space="0" w:color="auto"/>
        <w:left w:val="none" w:sz="0" w:space="0" w:color="auto"/>
        <w:bottom w:val="none" w:sz="0" w:space="0" w:color="auto"/>
        <w:right w:val="none" w:sz="0" w:space="0" w:color="auto"/>
      </w:divBdr>
    </w:div>
    <w:div w:id="1296060308">
      <w:bodyDiv w:val="1"/>
      <w:marLeft w:val="0"/>
      <w:marRight w:val="0"/>
      <w:marTop w:val="0"/>
      <w:marBottom w:val="0"/>
      <w:divBdr>
        <w:top w:val="none" w:sz="0" w:space="0" w:color="auto"/>
        <w:left w:val="none" w:sz="0" w:space="0" w:color="auto"/>
        <w:bottom w:val="none" w:sz="0" w:space="0" w:color="auto"/>
        <w:right w:val="none" w:sz="0" w:space="0" w:color="auto"/>
      </w:divBdr>
    </w:div>
    <w:div w:id="1296179546">
      <w:bodyDiv w:val="1"/>
      <w:marLeft w:val="0"/>
      <w:marRight w:val="0"/>
      <w:marTop w:val="0"/>
      <w:marBottom w:val="0"/>
      <w:divBdr>
        <w:top w:val="none" w:sz="0" w:space="0" w:color="auto"/>
        <w:left w:val="none" w:sz="0" w:space="0" w:color="auto"/>
        <w:bottom w:val="none" w:sz="0" w:space="0" w:color="auto"/>
        <w:right w:val="none" w:sz="0" w:space="0" w:color="auto"/>
      </w:divBdr>
    </w:div>
    <w:div w:id="1296180945">
      <w:bodyDiv w:val="1"/>
      <w:marLeft w:val="0"/>
      <w:marRight w:val="0"/>
      <w:marTop w:val="0"/>
      <w:marBottom w:val="0"/>
      <w:divBdr>
        <w:top w:val="none" w:sz="0" w:space="0" w:color="auto"/>
        <w:left w:val="none" w:sz="0" w:space="0" w:color="auto"/>
        <w:bottom w:val="none" w:sz="0" w:space="0" w:color="auto"/>
        <w:right w:val="none" w:sz="0" w:space="0" w:color="auto"/>
      </w:divBdr>
    </w:div>
    <w:div w:id="1296258647">
      <w:bodyDiv w:val="1"/>
      <w:marLeft w:val="0"/>
      <w:marRight w:val="0"/>
      <w:marTop w:val="0"/>
      <w:marBottom w:val="0"/>
      <w:divBdr>
        <w:top w:val="none" w:sz="0" w:space="0" w:color="auto"/>
        <w:left w:val="none" w:sz="0" w:space="0" w:color="auto"/>
        <w:bottom w:val="none" w:sz="0" w:space="0" w:color="auto"/>
        <w:right w:val="none" w:sz="0" w:space="0" w:color="auto"/>
      </w:divBdr>
    </w:div>
    <w:div w:id="1296329746">
      <w:bodyDiv w:val="1"/>
      <w:marLeft w:val="0"/>
      <w:marRight w:val="0"/>
      <w:marTop w:val="0"/>
      <w:marBottom w:val="0"/>
      <w:divBdr>
        <w:top w:val="none" w:sz="0" w:space="0" w:color="auto"/>
        <w:left w:val="none" w:sz="0" w:space="0" w:color="auto"/>
        <w:bottom w:val="none" w:sz="0" w:space="0" w:color="auto"/>
        <w:right w:val="none" w:sz="0" w:space="0" w:color="auto"/>
      </w:divBdr>
    </w:div>
    <w:div w:id="1296369870">
      <w:bodyDiv w:val="1"/>
      <w:marLeft w:val="0"/>
      <w:marRight w:val="0"/>
      <w:marTop w:val="0"/>
      <w:marBottom w:val="0"/>
      <w:divBdr>
        <w:top w:val="none" w:sz="0" w:space="0" w:color="auto"/>
        <w:left w:val="none" w:sz="0" w:space="0" w:color="auto"/>
        <w:bottom w:val="none" w:sz="0" w:space="0" w:color="auto"/>
        <w:right w:val="none" w:sz="0" w:space="0" w:color="auto"/>
      </w:divBdr>
    </w:div>
    <w:div w:id="1296371807">
      <w:bodyDiv w:val="1"/>
      <w:marLeft w:val="0"/>
      <w:marRight w:val="0"/>
      <w:marTop w:val="0"/>
      <w:marBottom w:val="0"/>
      <w:divBdr>
        <w:top w:val="none" w:sz="0" w:space="0" w:color="auto"/>
        <w:left w:val="none" w:sz="0" w:space="0" w:color="auto"/>
        <w:bottom w:val="none" w:sz="0" w:space="0" w:color="auto"/>
        <w:right w:val="none" w:sz="0" w:space="0" w:color="auto"/>
      </w:divBdr>
    </w:div>
    <w:div w:id="1296717105">
      <w:bodyDiv w:val="1"/>
      <w:marLeft w:val="0"/>
      <w:marRight w:val="0"/>
      <w:marTop w:val="0"/>
      <w:marBottom w:val="0"/>
      <w:divBdr>
        <w:top w:val="none" w:sz="0" w:space="0" w:color="auto"/>
        <w:left w:val="none" w:sz="0" w:space="0" w:color="auto"/>
        <w:bottom w:val="none" w:sz="0" w:space="0" w:color="auto"/>
        <w:right w:val="none" w:sz="0" w:space="0" w:color="auto"/>
      </w:divBdr>
    </w:div>
    <w:div w:id="1296718703">
      <w:bodyDiv w:val="1"/>
      <w:marLeft w:val="0"/>
      <w:marRight w:val="0"/>
      <w:marTop w:val="0"/>
      <w:marBottom w:val="0"/>
      <w:divBdr>
        <w:top w:val="none" w:sz="0" w:space="0" w:color="auto"/>
        <w:left w:val="none" w:sz="0" w:space="0" w:color="auto"/>
        <w:bottom w:val="none" w:sz="0" w:space="0" w:color="auto"/>
        <w:right w:val="none" w:sz="0" w:space="0" w:color="auto"/>
      </w:divBdr>
    </w:div>
    <w:div w:id="1296831325">
      <w:bodyDiv w:val="1"/>
      <w:marLeft w:val="0"/>
      <w:marRight w:val="0"/>
      <w:marTop w:val="0"/>
      <w:marBottom w:val="0"/>
      <w:divBdr>
        <w:top w:val="none" w:sz="0" w:space="0" w:color="auto"/>
        <w:left w:val="none" w:sz="0" w:space="0" w:color="auto"/>
        <w:bottom w:val="none" w:sz="0" w:space="0" w:color="auto"/>
        <w:right w:val="none" w:sz="0" w:space="0" w:color="auto"/>
      </w:divBdr>
    </w:div>
    <w:div w:id="1296909687">
      <w:bodyDiv w:val="1"/>
      <w:marLeft w:val="0"/>
      <w:marRight w:val="0"/>
      <w:marTop w:val="0"/>
      <w:marBottom w:val="0"/>
      <w:divBdr>
        <w:top w:val="none" w:sz="0" w:space="0" w:color="auto"/>
        <w:left w:val="none" w:sz="0" w:space="0" w:color="auto"/>
        <w:bottom w:val="none" w:sz="0" w:space="0" w:color="auto"/>
        <w:right w:val="none" w:sz="0" w:space="0" w:color="auto"/>
      </w:divBdr>
    </w:div>
    <w:div w:id="1296912453">
      <w:bodyDiv w:val="1"/>
      <w:marLeft w:val="0"/>
      <w:marRight w:val="0"/>
      <w:marTop w:val="0"/>
      <w:marBottom w:val="0"/>
      <w:divBdr>
        <w:top w:val="none" w:sz="0" w:space="0" w:color="auto"/>
        <w:left w:val="none" w:sz="0" w:space="0" w:color="auto"/>
        <w:bottom w:val="none" w:sz="0" w:space="0" w:color="auto"/>
        <w:right w:val="none" w:sz="0" w:space="0" w:color="auto"/>
      </w:divBdr>
    </w:div>
    <w:div w:id="1296913686">
      <w:bodyDiv w:val="1"/>
      <w:marLeft w:val="0"/>
      <w:marRight w:val="0"/>
      <w:marTop w:val="0"/>
      <w:marBottom w:val="0"/>
      <w:divBdr>
        <w:top w:val="none" w:sz="0" w:space="0" w:color="auto"/>
        <w:left w:val="none" w:sz="0" w:space="0" w:color="auto"/>
        <w:bottom w:val="none" w:sz="0" w:space="0" w:color="auto"/>
        <w:right w:val="none" w:sz="0" w:space="0" w:color="auto"/>
      </w:divBdr>
    </w:div>
    <w:div w:id="1296914672">
      <w:bodyDiv w:val="1"/>
      <w:marLeft w:val="0"/>
      <w:marRight w:val="0"/>
      <w:marTop w:val="0"/>
      <w:marBottom w:val="0"/>
      <w:divBdr>
        <w:top w:val="none" w:sz="0" w:space="0" w:color="auto"/>
        <w:left w:val="none" w:sz="0" w:space="0" w:color="auto"/>
        <w:bottom w:val="none" w:sz="0" w:space="0" w:color="auto"/>
        <w:right w:val="none" w:sz="0" w:space="0" w:color="auto"/>
      </w:divBdr>
    </w:div>
    <w:div w:id="1297031187">
      <w:bodyDiv w:val="1"/>
      <w:marLeft w:val="0"/>
      <w:marRight w:val="0"/>
      <w:marTop w:val="0"/>
      <w:marBottom w:val="0"/>
      <w:divBdr>
        <w:top w:val="none" w:sz="0" w:space="0" w:color="auto"/>
        <w:left w:val="none" w:sz="0" w:space="0" w:color="auto"/>
        <w:bottom w:val="none" w:sz="0" w:space="0" w:color="auto"/>
        <w:right w:val="none" w:sz="0" w:space="0" w:color="auto"/>
      </w:divBdr>
    </w:div>
    <w:div w:id="1297178011">
      <w:bodyDiv w:val="1"/>
      <w:marLeft w:val="0"/>
      <w:marRight w:val="0"/>
      <w:marTop w:val="0"/>
      <w:marBottom w:val="0"/>
      <w:divBdr>
        <w:top w:val="none" w:sz="0" w:space="0" w:color="auto"/>
        <w:left w:val="none" w:sz="0" w:space="0" w:color="auto"/>
        <w:bottom w:val="none" w:sz="0" w:space="0" w:color="auto"/>
        <w:right w:val="none" w:sz="0" w:space="0" w:color="auto"/>
      </w:divBdr>
    </w:div>
    <w:div w:id="1297178728">
      <w:bodyDiv w:val="1"/>
      <w:marLeft w:val="0"/>
      <w:marRight w:val="0"/>
      <w:marTop w:val="0"/>
      <w:marBottom w:val="0"/>
      <w:divBdr>
        <w:top w:val="none" w:sz="0" w:space="0" w:color="auto"/>
        <w:left w:val="none" w:sz="0" w:space="0" w:color="auto"/>
        <w:bottom w:val="none" w:sz="0" w:space="0" w:color="auto"/>
        <w:right w:val="none" w:sz="0" w:space="0" w:color="auto"/>
      </w:divBdr>
    </w:div>
    <w:div w:id="1297182354">
      <w:bodyDiv w:val="1"/>
      <w:marLeft w:val="0"/>
      <w:marRight w:val="0"/>
      <w:marTop w:val="0"/>
      <w:marBottom w:val="0"/>
      <w:divBdr>
        <w:top w:val="none" w:sz="0" w:space="0" w:color="auto"/>
        <w:left w:val="none" w:sz="0" w:space="0" w:color="auto"/>
        <w:bottom w:val="none" w:sz="0" w:space="0" w:color="auto"/>
        <w:right w:val="none" w:sz="0" w:space="0" w:color="auto"/>
      </w:divBdr>
    </w:div>
    <w:div w:id="1297443926">
      <w:bodyDiv w:val="1"/>
      <w:marLeft w:val="0"/>
      <w:marRight w:val="0"/>
      <w:marTop w:val="0"/>
      <w:marBottom w:val="0"/>
      <w:divBdr>
        <w:top w:val="none" w:sz="0" w:space="0" w:color="auto"/>
        <w:left w:val="none" w:sz="0" w:space="0" w:color="auto"/>
        <w:bottom w:val="none" w:sz="0" w:space="0" w:color="auto"/>
        <w:right w:val="none" w:sz="0" w:space="0" w:color="auto"/>
      </w:divBdr>
    </w:div>
    <w:div w:id="1297446290">
      <w:bodyDiv w:val="1"/>
      <w:marLeft w:val="0"/>
      <w:marRight w:val="0"/>
      <w:marTop w:val="0"/>
      <w:marBottom w:val="0"/>
      <w:divBdr>
        <w:top w:val="none" w:sz="0" w:space="0" w:color="auto"/>
        <w:left w:val="none" w:sz="0" w:space="0" w:color="auto"/>
        <w:bottom w:val="none" w:sz="0" w:space="0" w:color="auto"/>
        <w:right w:val="none" w:sz="0" w:space="0" w:color="auto"/>
      </w:divBdr>
    </w:div>
    <w:div w:id="1297641833">
      <w:bodyDiv w:val="1"/>
      <w:marLeft w:val="0"/>
      <w:marRight w:val="0"/>
      <w:marTop w:val="0"/>
      <w:marBottom w:val="0"/>
      <w:divBdr>
        <w:top w:val="none" w:sz="0" w:space="0" w:color="auto"/>
        <w:left w:val="none" w:sz="0" w:space="0" w:color="auto"/>
        <w:bottom w:val="none" w:sz="0" w:space="0" w:color="auto"/>
        <w:right w:val="none" w:sz="0" w:space="0" w:color="auto"/>
      </w:divBdr>
    </w:div>
    <w:div w:id="1297830652">
      <w:bodyDiv w:val="1"/>
      <w:marLeft w:val="0"/>
      <w:marRight w:val="0"/>
      <w:marTop w:val="0"/>
      <w:marBottom w:val="0"/>
      <w:divBdr>
        <w:top w:val="none" w:sz="0" w:space="0" w:color="auto"/>
        <w:left w:val="none" w:sz="0" w:space="0" w:color="auto"/>
        <w:bottom w:val="none" w:sz="0" w:space="0" w:color="auto"/>
        <w:right w:val="none" w:sz="0" w:space="0" w:color="auto"/>
      </w:divBdr>
    </w:div>
    <w:div w:id="1297837648">
      <w:bodyDiv w:val="1"/>
      <w:marLeft w:val="0"/>
      <w:marRight w:val="0"/>
      <w:marTop w:val="0"/>
      <w:marBottom w:val="0"/>
      <w:divBdr>
        <w:top w:val="none" w:sz="0" w:space="0" w:color="auto"/>
        <w:left w:val="none" w:sz="0" w:space="0" w:color="auto"/>
        <w:bottom w:val="none" w:sz="0" w:space="0" w:color="auto"/>
        <w:right w:val="none" w:sz="0" w:space="0" w:color="auto"/>
      </w:divBdr>
    </w:div>
    <w:div w:id="1297878983">
      <w:bodyDiv w:val="1"/>
      <w:marLeft w:val="0"/>
      <w:marRight w:val="0"/>
      <w:marTop w:val="0"/>
      <w:marBottom w:val="0"/>
      <w:divBdr>
        <w:top w:val="none" w:sz="0" w:space="0" w:color="auto"/>
        <w:left w:val="none" w:sz="0" w:space="0" w:color="auto"/>
        <w:bottom w:val="none" w:sz="0" w:space="0" w:color="auto"/>
        <w:right w:val="none" w:sz="0" w:space="0" w:color="auto"/>
      </w:divBdr>
    </w:div>
    <w:div w:id="1297951767">
      <w:bodyDiv w:val="1"/>
      <w:marLeft w:val="0"/>
      <w:marRight w:val="0"/>
      <w:marTop w:val="0"/>
      <w:marBottom w:val="0"/>
      <w:divBdr>
        <w:top w:val="none" w:sz="0" w:space="0" w:color="auto"/>
        <w:left w:val="none" w:sz="0" w:space="0" w:color="auto"/>
        <w:bottom w:val="none" w:sz="0" w:space="0" w:color="auto"/>
        <w:right w:val="none" w:sz="0" w:space="0" w:color="auto"/>
      </w:divBdr>
    </w:div>
    <w:div w:id="1298023306">
      <w:bodyDiv w:val="1"/>
      <w:marLeft w:val="0"/>
      <w:marRight w:val="0"/>
      <w:marTop w:val="0"/>
      <w:marBottom w:val="0"/>
      <w:divBdr>
        <w:top w:val="none" w:sz="0" w:space="0" w:color="auto"/>
        <w:left w:val="none" w:sz="0" w:space="0" w:color="auto"/>
        <w:bottom w:val="none" w:sz="0" w:space="0" w:color="auto"/>
        <w:right w:val="none" w:sz="0" w:space="0" w:color="auto"/>
      </w:divBdr>
    </w:div>
    <w:div w:id="1298418801">
      <w:bodyDiv w:val="1"/>
      <w:marLeft w:val="0"/>
      <w:marRight w:val="0"/>
      <w:marTop w:val="0"/>
      <w:marBottom w:val="0"/>
      <w:divBdr>
        <w:top w:val="none" w:sz="0" w:space="0" w:color="auto"/>
        <w:left w:val="none" w:sz="0" w:space="0" w:color="auto"/>
        <w:bottom w:val="none" w:sz="0" w:space="0" w:color="auto"/>
        <w:right w:val="none" w:sz="0" w:space="0" w:color="auto"/>
      </w:divBdr>
    </w:div>
    <w:div w:id="1298604721">
      <w:bodyDiv w:val="1"/>
      <w:marLeft w:val="0"/>
      <w:marRight w:val="0"/>
      <w:marTop w:val="0"/>
      <w:marBottom w:val="0"/>
      <w:divBdr>
        <w:top w:val="none" w:sz="0" w:space="0" w:color="auto"/>
        <w:left w:val="none" w:sz="0" w:space="0" w:color="auto"/>
        <w:bottom w:val="none" w:sz="0" w:space="0" w:color="auto"/>
        <w:right w:val="none" w:sz="0" w:space="0" w:color="auto"/>
      </w:divBdr>
    </w:div>
    <w:div w:id="1298682903">
      <w:bodyDiv w:val="1"/>
      <w:marLeft w:val="0"/>
      <w:marRight w:val="0"/>
      <w:marTop w:val="0"/>
      <w:marBottom w:val="0"/>
      <w:divBdr>
        <w:top w:val="none" w:sz="0" w:space="0" w:color="auto"/>
        <w:left w:val="none" w:sz="0" w:space="0" w:color="auto"/>
        <w:bottom w:val="none" w:sz="0" w:space="0" w:color="auto"/>
        <w:right w:val="none" w:sz="0" w:space="0" w:color="auto"/>
      </w:divBdr>
    </w:div>
    <w:div w:id="1298876971">
      <w:bodyDiv w:val="1"/>
      <w:marLeft w:val="0"/>
      <w:marRight w:val="0"/>
      <w:marTop w:val="0"/>
      <w:marBottom w:val="0"/>
      <w:divBdr>
        <w:top w:val="none" w:sz="0" w:space="0" w:color="auto"/>
        <w:left w:val="none" w:sz="0" w:space="0" w:color="auto"/>
        <w:bottom w:val="none" w:sz="0" w:space="0" w:color="auto"/>
        <w:right w:val="none" w:sz="0" w:space="0" w:color="auto"/>
      </w:divBdr>
    </w:div>
    <w:div w:id="1298947339">
      <w:bodyDiv w:val="1"/>
      <w:marLeft w:val="0"/>
      <w:marRight w:val="0"/>
      <w:marTop w:val="0"/>
      <w:marBottom w:val="0"/>
      <w:divBdr>
        <w:top w:val="none" w:sz="0" w:space="0" w:color="auto"/>
        <w:left w:val="none" w:sz="0" w:space="0" w:color="auto"/>
        <w:bottom w:val="none" w:sz="0" w:space="0" w:color="auto"/>
        <w:right w:val="none" w:sz="0" w:space="0" w:color="auto"/>
      </w:divBdr>
    </w:div>
    <w:div w:id="1299066578">
      <w:bodyDiv w:val="1"/>
      <w:marLeft w:val="0"/>
      <w:marRight w:val="0"/>
      <w:marTop w:val="0"/>
      <w:marBottom w:val="0"/>
      <w:divBdr>
        <w:top w:val="none" w:sz="0" w:space="0" w:color="auto"/>
        <w:left w:val="none" w:sz="0" w:space="0" w:color="auto"/>
        <w:bottom w:val="none" w:sz="0" w:space="0" w:color="auto"/>
        <w:right w:val="none" w:sz="0" w:space="0" w:color="auto"/>
      </w:divBdr>
    </w:div>
    <w:div w:id="1299384496">
      <w:bodyDiv w:val="1"/>
      <w:marLeft w:val="0"/>
      <w:marRight w:val="0"/>
      <w:marTop w:val="0"/>
      <w:marBottom w:val="0"/>
      <w:divBdr>
        <w:top w:val="none" w:sz="0" w:space="0" w:color="auto"/>
        <w:left w:val="none" w:sz="0" w:space="0" w:color="auto"/>
        <w:bottom w:val="none" w:sz="0" w:space="0" w:color="auto"/>
        <w:right w:val="none" w:sz="0" w:space="0" w:color="auto"/>
      </w:divBdr>
    </w:div>
    <w:div w:id="1299606737">
      <w:bodyDiv w:val="1"/>
      <w:marLeft w:val="0"/>
      <w:marRight w:val="0"/>
      <w:marTop w:val="0"/>
      <w:marBottom w:val="0"/>
      <w:divBdr>
        <w:top w:val="none" w:sz="0" w:space="0" w:color="auto"/>
        <w:left w:val="none" w:sz="0" w:space="0" w:color="auto"/>
        <w:bottom w:val="none" w:sz="0" w:space="0" w:color="auto"/>
        <w:right w:val="none" w:sz="0" w:space="0" w:color="auto"/>
      </w:divBdr>
    </w:div>
    <w:div w:id="1299721539">
      <w:bodyDiv w:val="1"/>
      <w:marLeft w:val="0"/>
      <w:marRight w:val="0"/>
      <w:marTop w:val="0"/>
      <w:marBottom w:val="0"/>
      <w:divBdr>
        <w:top w:val="none" w:sz="0" w:space="0" w:color="auto"/>
        <w:left w:val="none" w:sz="0" w:space="0" w:color="auto"/>
        <w:bottom w:val="none" w:sz="0" w:space="0" w:color="auto"/>
        <w:right w:val="none" w:sz="0" w:space="0" w:color="auto"/>
      </w:divBdr>
    </w:div>
    <w:div w:id="1300309518">
      <w:bodyDiv w:val="1"/>
      <w:marLeft w:val="0"/>
      <w:marRight w:val="0"/>
      <w:marTop w:val="0"/>
      <w:marBottom w:val="0"/>
      <w:divBdr>
        <w:top w:val="none" w:sz="0" w:space="0" w:color="auto"/>
        <w:left w:val="none" w:sz="0" w:space="0" w:color="auto"/>
        <w:bottom w:val="none" w:sz="0" w:space="0" w:color="auto"/>
        <w:right w:val="none" w:sz="0" w:space="0" w:color="auto"/>
      </w:divBdr>
    </w:div>
    <w:div w:id="1300457986">
      <w:bodyDiv w:val="1"/>
      <w:marLeft w:val="0"/>
      <w:marRight w:val="0"/>
      <w:marTop w:val="0"/>
      <w:marBottom w:val="0"/>
      <w:divBdr>
        <w:top w:val="none" w:sz="0" w:space="0" w:color="auto"/>
        <w:left w:val="none" w:sz="0" w:space="0" w:color="auto"/>
        <w:bottom w:val="none" w:sz="0" w:space="0" w:color="auto"/>
        <w:right w:val="none" w:sz="0" w:space="0" w:color="auto"/>
      </w:divBdr>
    </w:div>
    <w:div w:id="1300644936">
      <w:bodyDiv w:val="1"/>
      <w:marLeft w:val="0"/>
      <w:marRight w:val="0"/>
      <w:marTop w:val="0"/>
      <w:marBottom w:val="0"/>
      <w:divBdr>
        <w:top w:val="none" w:sz="0" w:space="0" w:color="auto"/>
        <w:left w:val="none" w:sz="0" w:space="0" w:color="auto"/>
        <w:bottom w:val="none" w:sz="0" w:space="0" w:color="auto"/>
        <w:right w:val="none" w:sz="0" w:space="0" w:color="auto"/>
      </w:divBdr>
    </w:div>
    <w:div w:id="1300837521">
      <w:bodyDiv w:val="1"/>
      <w:marLeft w:val="0"/>
      <w:marRight w:val="0"/>
      <w:marTop w:val="0"/>
      <w:marBottom w:val="0"/>
      <w:divBdr>
        <w:top w:val="none" w:sz="0" w:space="0" w:color="auto"/>
        <w:left w:val="none" w:sz="0" w:space="0" w:color="auto"/>
        <w:bottom w:val="none" w:sz="0" w:space="0" w:color="auto"/>
        <w:right w:val="none" w:sz="0" w:space="0" w:color="auto"/>
      </w:divBdr>
    </w:div>
    <w:div w:id="1300840947">
      <w:bodyDiv w:val="1"/>
      <w:marLeft w:val="0"/>
      <w:marRight w:val="0"/>
      <w:marTop w:val="0"/>
      <w:marBottom w:val="0"/>
      <w:divBdr>
        <w:top w:val="none" w:sz="0" w:space="0" w:color="auto"/>
        <w:left w:val="none" w:sz="0" w:space="0" w:color="auto"/>
        <w:bottom w:val="none" w:sz="0" w:space="0" w:color="auto"/>
        <w:right w:val="none" w:sz="0" w:space="0" w:color="auto"/>
      </w:divBdr>
    </w:div>
    <w:div w:id="1300957892">
      <w:bodyDiv w:val="1"/>
      <w:marLeft w:val="0"/>
      <w:marRight w:val="0"/>
      <w:marTop w:val="0"/>
      <w:marBottom w:val="0"/>
      <w:divBdr>
        <w:top w:val="none" w:sz="0" w:space="0" w:color="auto"/>
        <w:left w:val="none" w:sz="0" w:space="0" w:color="auto"/>
        <w:bottom w:val="none" w:sz="0" w:space="0" w:color="auto"/>
        <w:right w:val="none" w:sz="0" w:space="0" w:color="auto"/>
      </w:divBdr>
    </w:div>
    <w:div w:id="1301107035">
      <w:bodyDiv w:val="1"/>
      <w:marLeft w:val="0"/>
      <w:marRight w:val="0"/>
      <w:marTop w:val="0"/>
      <w:marBottom w:val="0"/>
      <w:divBdr>
        <w:top w:val="none" w:sz="0" w:space="0" w:color="auto"/>
        <w:left w:val="none" w:sz="0" w:space="0" w:color="auto"/>
        <w:bottom w:val="none" w:sz="0" w:space="0" w:color="auto"/>
        <w:right w:val="none" w:sz="0" w:space="0" w:color="auto"/>
      </w:divBdr>
    </w:div>
    <w:div w:id="1301113926">
      <w:bodyDiv w:val="1"/>
      <w:marLeft w:val="0"/>
      <w:marRight w:val="0"/>
      <w:marTop w:val="0"/>
      <w:marBottom w:val="0"/>
      <w:divBdr>
        <w:top w:val="none" w:sz="0" w:space="0" w:color="auto"/>
        <w:left w:val="none" w:sz="0" w:space="0" w:color="auto"/>
        <w:bottom w:val="none" w:sz="0" w:space="0" w:color="auto"/>
        <w:right w:val="none" w:sz="0" w:space="0" w:color="auto"/>
      </w:divBdr>
    </w:div>
    <w:div w:id="1301114944">
      <w:bodyDiv w:val="1"/>
      <w:marLeft w:val="0"/>
      <w:marRight w:val="0"/>
      <w:marTop w:val="0"/>
      <w:marBottom w:val="0"/>
      <w:divBdr>
        <w:top w:val="none" w:sz="0" w:space="0" w:color="auto"/>
        <w:left w:val="none" w:sz="0" w:space="0" w:color="auto"/>
        <w:bottom w:val="none" w:sz="0" w:space="0" w:color="auto"/>
        <w:right w:val="none" w:sz="0" w:space="0" w:color="auto"/>
      </w:divBdr>
    </w:div>
    <w:div w:id="1301305708">
      <w:bodyDiv w:val="1"/>
      <w:marLeft w:val="0"/>
      <w:marRight w:val="0"/>
      <w:marTop w:val="0"/>
      <w:marBottom w:val="0"/>
      <w:divBdr>
        <w:top w:val="none" w:sz="0" w:space="0" w:color="auto"/>
        <w:left w:val="none" w:sz="0" w:space="0" w:color="auto"/>
        <w:bottom w:val="none" w:sz="0" w:space="0" w:color="auto"/>
        <w:right w:val="none" w:sz="0" w:space="0" w:color="auto"/>
      </w:divBdr>
    </w:div>
    <w:div w:id="1301497742">
      <w:bodyDiv w:val="1"/>
      <w:marLeft w:val="0"/>
      <w:marRight w:val="0"/>
      <w:marTop w:val="0"/>
      <w:marBottom w:val="0"/>
      <w:divBdr>
        <w:top w:val="none" w:sz="0" w:space="0" w:color="auto"/>
        <w:left w:val="none" w:sz="0" w:space="0" w:color="auto"/>
        <w:bottom w:val="none" w:sz="0" w:space="0" w:color="auto"/>
        <w:right w:val="none" w:sz="0" w:space="0" w:color="auto"/>
      </w:divBdr>
    </w:div>
    <w:div w:id="1301613421">
      <w:bodyDiv w:val="1"/>
      <w:marLeft w:val="0"/>
      <w:marRight w:val="0"/>
      <w:marTop w:val="0"/>
      <w:marBottom w:val="0"/>
      <w:divBdr>
        <w:top w:val="none" w:sz="0" w:space="0" w:color="auto"/>
        <w:left w:val="none" w:sz="0" w:space="0" w:color="auto"/>
        <w:bottom w:val="none" w:sz="0" w:space="0" w:color="auto"/>
        <w:right w:val="none" w:sz="0" w:space="0" w:color="auto"/>
      </w:divBdr>
    </w:div>
    <w:div w:id="1301693714">
      <w:bodyDiv w:val="1"/>
      <w:marLeft w:val="0"/>
      <w:marRight w:val="0"/>
      <w:marTop w:val="0"/>
      <w:marBottom w:val="0"/>
      <w:divBdr>
        <w:top w:val="none" w:sz="0" w:space="0" w:color="auto"/>
        <w:left w:val="none" w:sz="0" w:space="0" w:color="auto"/>
        <w:bottom w:val="none" w:sz="0" w:space="0" w:color="auto"/>
        <w:right w:val="none" w:sz="0" w:space="0" w:color="auto"/>
      </w:divBdr>
    </w:div>
    <w:div w:id="1301811943">
      <w:bodyDiv w:val="1"/>
      <w:marLeft w:val="0"/>
      <w:marRight w:val="0"/>
      <w:marTop w:val="0"/>
      <w:marBottom w:val="0"/>
      <w:divBdr>
        <w:top w:val="none" w:sz="0" w:space="0" w:color="auto"/>
        <w:left w:val="none" w:sz="0" w:space="0" w:color="auto"/>
        <w:bottom w:val="none" w:sz="0" w:space="0" w:color="auto"/>
        <w:right w:val="none" w:sz="0" w:space="0" w:color="auto"/>
      </w:divBdr>
    </w:div>
    <w:div w:id="1301812873">
      <w:bodyDiv w:val="1"/>
      <w:marLeft w:val="0"/>
      <w:marRight w:val="0"/>
      <w:marTop w:val="0"/>
      <w:marBottom w:val="0"/>
      <w:divBdr>
        <w:top w:val="none" w:sz="0" w:space="0" w:color="auto"/>
        <w:left w:val="none" w:sz="0" w:space="0" w:color="auto"/>
        <w:bottom w:val="none" w:sz="0" w:space="0" w:color="auto"/>
        <w:right w:val="none" w:sz="0" w:space="0" w:color="auto"/>
      </w:divBdr>
    </w:div>
    <w:div w:id="1301955750">
      <w:bodyDiv w:val="1"/>
      <w:marLeft w:val="0"/>
      <w:marRight w:val="0"/>
      <w:marTop w:val="0"/>
      <w:marBottom w:val="0"/>
      <w:divBdr>
        <w:top w:val="none" w:sz="0" w:space="0" w:color="auto"/>
        <w:left w:val="none" w:sz="0" w:space="0" w:color="auto"/>
        <w:bottom w:val="none" w:sz="0" w:space="0" w:color="auto"/>
        <w:right w:val="none" w:sz="0" w:space="0" w:color="auto"/>
      </w:divBdr>
    </w:div>
    <w:div w:id="1302148044">
      <w:bodyDiv w:val="1"/>
      <w:marLeft w:val="0"/>
      <w:marRight w:val="0"/>
      <w:marTop w:val="0"/>
      <w:marBottom w:val="0"/>
      <w:divBdr>
        <w:top w:val="none" w:sz="0" w:space="0" w:color="auto"/>
        <w:left w:val="none" w:sz="0" w:space="0" w:color="auto"/>
        <w:bottom w:val="none" w:sz="0" w:space="0" w:color="auto"/>
        <w:right w:val="none" w:sz="0" w:space="0" w:color="auto"/>
      </w:divBdr>
    </w:div>
    <w:div w:id="1302148131">
      <w:bodyDiv w:val="1"/>
      <w:marLeft w:val="0"/>
      <w:marRight w:val="0"/>
      <w:marTop w:val="0"/>
      <w:marBottom w:val="0"/>
      <w:divBdr>
        <w:top w:val="none" w:sz="0" w:space="0" w:color="auto"/>
        <w:left w:val="none" w:sz="0" w:space="0" w:color="auto"/>
        <w:bottom w:val="none" w:sz="0" w:space="0" w:color="auto"/>
        <w:right w:val="none" w:sz="0" w:space="0" w:color="auto"/>
      </w:divBdr>
    </w:div>
    <w:div w:id="1302149774">
      <w:bodyDiv w:val="1"/>
      <w:marLeft w:val="0"/>
      <w:marRight w:val="0"/>
      <w:marTop w:val="0"/>
      <w:marBottom w:val="0"/>
      <w:divBdr>
        <w:top w:val="none" w:sz="0" w:space="0" w:color="auto"/>
        <w:left w:val="none" w:sz="0" w:space="0" w:color="auto"/>
        <w:bottom w:val="none" w:sz="0" w:space="0" w:color="auto"/>
        <w:right w:val="none" w:sz="0" w:space="0" w:color="auto"/>
      </w:divBdr>
    </w:div>
    <w:div w:id="1302494050">
      <w:bodyDiv w:val="1"/>
      <w:marLeft w:val="0"/>
      <w:marRight w:val="0"/>
      <w:marTop w:val="0"/>
      <w:marBottom w:val="0"/>
      <w:divBdr>
        <w:top w:val="none" w:sz="0" w:space="0" w:color="auto"/>
        <w:left w:val="none" w:sz="0" w:space="0" w:color="auto"/>
        <w:bottom w:val="none" w:sz="0" w:space="0" w:color="auto"/>
        <w:right w:val="none" w:sz="0" w:space="0" w:color="auto"/>
      </w:divBdr>
    </w:div>
    <w:div w:id="1302536264">
      <w:bodyDiv w:val="1"/>
      <w:marLeft w:val="0"/>
      <w:marRight w:val="0"/>
      <w:marTop w:val="0"/>
      <w:marBottom w:val="0"/>
      <w:divBdr>
        <w:top w:val="none" w:sz="0" w:space="0" w:color="auto"/>
        <w:left w:val="none" w:sz="0" w:space="0" w:color="auto"/>
        <w:bottom w:val="none" w:sz="0" w:space="0" w:color="auto"/>
        <w:right w:val="none" w:sz="0" w:space="0" w:color="auto"/>
      </w:divBdr>
    </w:div>
    <w:div w:id="1302539647">
      <w:bodyDiv w:val="1"/>
      <w:marLeft w:val="0"/>
      <w:marRight w:val="0"/>
      <w:marTop w:val="0"/>
      <w:marBottom w:val="0"/>
      <w:divBdr>
        <w:top w:val="none" w:sz="0" w:space="0" w:color="auto"/>
        <w:left w:val="none" w:sz="0" w:space="0" w:color="auto"/>
        <w:bottom w:val="none" w:sz="0" w:space="0" w:color="auto"/>
        <w:right w:val="none" w:sz="0" w:space="0" w:color="auto"/>
      </w:divBdr>
    </w:div>
    <w:div w:id="1302691453">
      <w:bodyDiv w:val="1"/>
      <w:marLeft w:val="0"/>
      <w:marRight w:val="0"/>
      <w:marTop w:val="0"/>
      <w:marBottom w:val="0"/>
      <w:divBdr>
        <w:top w:val="none" w:sz="0" w:space="0" w:color="auto"/>
        <w:left w:val="none" w:sz="0" w:space="0" w:color="auto"/>
        <w:bottom w:val="none" w:sz="0" w:space="0" w:color="auto"/>
        <w:right w:val="none" w:sz="0" w:space="0" w:color="auto"/>
      </w:divBdr>
    </w:div>
    <w:div w:id="1302928257">
      <w:bodyDiv w:val="1"/>
      <w:marLeft w:val="0"/>
      <w:marRight w:val="0"/>
      <w:marTop w:val="0"/>
      <w:marBottom w:val="0"/>
      <w:divBdr>
        <w:top w:val="none" w:sz="0" w:space="0" w:color="auto"/>
        <w:left w:val="none" w:sz="0" w:space="0" w:color="auto"/>
        <w:bottom w:val="none" w:sz="0" w:space="0" w:color="auto"/>
        <w:right w:val="none" w:sz="0" w:space="0" w:color="auto"/>
      </w:divBdr>
    </w:div>
    <w:div w:id="1303193139">
      <w:bodyDiv w:val="1"/>
      <w:marLeft w:val="0"/>
      <w:marRight w:val="0"/>
      <w:marTop w:val="0"/>
      <w:marBottom w:val="0"/>
      <w:divBdr>
        <w:top w:val="none" w:sz="0" w:space="0" w:color="auto"/>
        <w:left w:val="none" w:sz="0" w:space="0" w:color="auto"/>
        <w:bottom w:val="none" w:sz="0" w:space="0" w:color="auto"/>
        <w:right w:val="none" w:sz="0" w:space="0" w:color="auto"/>
      </w:divBdr>
    </w:div>
    <w:div w:id="1303272914">
      <w:bodyDiv w:val="1"/>
      <w:marLeft w:val="0"/>
      <w:marRight w:val="0"/>
      <w:marTop w:val="0"/>
      <w:marBottom w:val="0"/>
      <w:divBdr>
        <w:top w:val="none" w:sz="0" w:space="0" w:color="auto"/>
        <w:left w:val="none" w:sz="0" w:space="0" w:color="auto"/>
        <w:bottom w:val="none" w:sz="0" w:space="0" w:color="auto"/>
        <w:right w:val="none" w:sz="0" w:space="0" w:color="auto"/>
      </w:divBdr>
    </w:div>
    <w:div w:id="1303382921">
      <w:bodyDiv w:val="1"/>
      <w:marLeft w:val="0"/>
      <w:marRight w:val="0"/>
      <w:marTop w:val="0"/>
      <w:marBottom w:val="0"/>
      <w:divBdr>
        <w:top w:val="none" w:sz="0" w:space="0" w:color="auto"/>
        <w:left w:val="none" w:sz="0" w:space="0" w:color="auto"/>
        <w:bottom w:val="none" w:sz="0" w:space="0" w:color="auto"/>
        <w:right w:val="none" w:sz="0" w:space="0" w:color="auto"/>
      </w:divBdr>
    </w:div>
    <w:div w:id="1303537301">
      <w:bodyDiv w:val="1"/>
      <w:marLeft w:val="0"/>
      <w:marRight w:val="0"/>
      <w:marTop w:val="0"/>
      <w:marBottom w:val="0"/>
      <w:divBdr>
        <w:top w:val="none" w:sz="0" w:space="0" w:color="auto"/>
        <w:left w:val="none" w:sz="0" w:space="0" w:color="auto"/>
        <w:bottom w:val="none" w:sz="0" w:space="0" w:color="auto"/>
        <w:right w:val="none" w:sz="0" w:space="0" w:color="auto"/>
      </w:divBdr>
    </w:div>
    <w:div w:id="1303659278">
      <w:bodyDiv w:val="1"/>
      <w:marLeft w:val="0"/>
      <w:marRight w:val="0"/>
      <w:marTop w:val="0"/>
      <w:marBottom w:val="0"/>
      <w:divBdr>
        <w:top w:val="none" w:sz="0" w:space="0" w:color="auto"/>
        <w:left w:val="none" w:sz="0" w:space="0" w:color="auto"/>
        <w:bottom w:val="none" w:sz="0" w:space="0" w:color="auto"/>
        <w:right w:val="none" w:sz="0" w:space="0" w:color="auto"/>
      </w:divBdr>
    </w:div>
    <w:div w:id="1303920912">
      <w:bodyDiv w:val="1"/>
      <w:marLeft w:val="0"/>
      <w:marRight w:val="0"/>
      <w:marTop w:val="0"/>
      <w:marBottom w:val="0"/>
      <w:divBdr>
        <w:top w:val="none" w:sz="0" w:space="0" w:color="auto"/>
        <w:left w:val="none" w:sz="0" w:space="0" w:color="auto"/>
        <w:bottom w:val="none" w:sz="0" w:space="0" w:color="auto"/>
        <w:right w:val="none" w:sz="0" w:space="0" w:color="auto"/>
      </w:divBdr>
    </w:div>
    <w:div w:id="1304194377">
      <w:bodyDiv w:val="1"/>
      <w:marLeft w:val="0"/>
      <w:marRight w:val="0"/>
      <w:marTop w:val="0"/>
      <w:marBottom w:val="0"/>
      <w:divBdr>
        <w:top w:val="none" w:sz="0" w:space="0" w:color="auto"/>
        <w:left w:val="none" w:sz="0" w:space="0" w:color="auto"/>
        <w:bottom w:val="none" w:sz="0" w:space="0" w:color="auto"/>
        <w:right w:val="none" w:sz="0" w:space="0" w:color="auto"/>
      </w:divBdr>
    </w:div>
    <w:div w:id="1304194502">
      <w:bodyDiv w:val="1"/>
      <w:marLeft w:val="0"/>
      <w:marRight w:val="0"/>
      <w:marTop w:val="0"/>
      <w:marBottom w:val="0"/>
      <w:divBdr>
        <w:top w:val="none" w:sz="0" w:space="0" w:color="auto"/>
        <w:left w:val="none" w:sz="0" w:space="0" w:color="auto"/>
        <w:bottom w:val="none" w:sz="0" w:space="0" w:color="auto"/>
        <w:right w:val="none" w:sz="0" w:space="0" w:color="auto"/>
      </w:divBdr>
    </w:div>
    <w:div w:id="1304238555">
      <w:bodyDiv w:val="1"/>
      <w:marLeft w:val="0"/>
      <w:marRight w:val="0"/>
      <w:marTop w:val="0"/>
      <w:marBottom w:val="0"/>
      <w:divBdr>
        <w:top w:val="none" w:sz="0" w:space="0" w:color="auto"/>
        <w:left w:val="none" w:sz="0" w:space="0" w:color="auto"/>
        <w:bottom w:val="none" w:sz="0" w:space="0" w:color="auto"/>
        <w:right w:val="none" w:sz="0" w:space="0" w:color="auto"/>
      </w:divBdr>
    </w:div>
    <w:div w:id="1304238758">
      <w:bodyDiv w:val="1"/>
      <w:marLeft w:val="0"/>
      <w:marRight w:val="0"/>
      <w:marTop w:val="0"/>
      <w:marBottom w:val="0"/>
      <w:divBdr>
        <w:top w:val="none" w:sz="0" w:space="0" w:color="auto"/>
        <w:left w:val="none" w:sz="0" w:space="0" w:color="auto"/>
        <w:bottom w:val="none" w:sz="0" w:space="0" w:color="auto"/>
        <w:right w:val="none" w:sz="0" w:space="0" w:color="auto"/>
      </w:divBdr>
    </w:div>
    <w:div w:id="1304306907">
      <w:bodyDiv w:val="1"/>
      <w:marLeft w:val="0"/>
      <w:marRight w:val="0"/>
      <w:marTop w:val="0"/>
      <w:marBottom w:val="0"/>
      <w:divBdr>
        <w:top w:val="none" w:sz="0" w:space="0" w:color="auto"/>
        <w:left w:val="none" w:sz="0" w:space="0" w:color="auto"/>
        <w:bottom w:val="none" w:sz="0" w:space="0" w:color="auto"/>
        <w:right w:val="none" w:sz="0" w:space="0" w:color="auto"/>
      </w:divBdr>
    </w:div>
    <w:div w:id="1304310978">
      <w:bodyDiv w:val="1"/>
      <w:marLeft w:val="0"/>
      <w:marRight w:val="0"/>
      <w:marTop w:val="0"/>
      <w:marBottom w:val="0"/>
      <w:divBdr>
        <w:top w:val="none" w:sz="0" w:space="0" w:color="auto"/>
        <w:left w:val="none" w:sz="0" w:space="0" w:color="auto"/>
        <w:bottom w:val="none" w:sz="0" w:space="0" w:color="auto"/>
        <w:right w:val="none" w:sz="0" w:space="0" w:color="auto"/>
      </w:divBdr>
    </w:div>
    <w:div w:id="1304312737">
      <w:bodyDiv w:val="1"/>
      <w:marLeft w:val="0"/>
      <w:marRight w:val="0"/>
      <w:marTop w:val="0"/>
      <w:marBottom w:val="0"/>
      <w:divBdr>
        <w:top w:val="none" w:sz="0" w:space="0" w:color="auto"/>
        <w:left w:val="none" w:sz="0" w:space="0" w:color="auto"/>
        <w:bottom w:val="none" w:sz="0" w:space="0" w:color="auto"/>
        <w:right w:val="none" w:sz="0" w:space="0" w:color="auto"/>
      </w:divBdr>
    </w:div>
    <w:div w:id="1304651420">
      <w:bodyDiv w:val="1"/>
      <w:marLeft w:val="0"/>
      <w:marRight w:val="0"/>
      <w:marTop w:val="0"/>
      <w:marBottom w:val="0"/>
      <w:divBdr>
        <w:top w:val="none" w:sz="0" w:space="0" w:color="auto"/>
        <w:left w:val="none" w:sz="0" w:space="0" w:color="auto"/>
        <w:bottom w:val="none" w:sz="0" w:space="0" w:color="auto"/>
        <w:right w:val="none" w:sz="0" w:space="0" w:color="auto"/>
      </w:divBdr>
    </w:div>
    <w:div w:id="1304774941">
      <w:bodyDiv w:val="1"/>
      <w:marLeft w:val="0"/>
      <w:marRight w:val="0"/>
      <w:marTop w:val="0"/>
      <w:marBottom w:val="0"/>
      <w:divBdr>
        <w:top w:val="none" w:sz="0" w:space="0" w:color="auto"/>
        <w:left w:val="none" w:sz="0" w:space="0" w:color="auto"/>
        <w:bottom w:val="none" w:sz="0" w:space="0" w:color="auto"/>
        <w:right w:val="none" w:sz="0" w:space="0" w:color="auto"/>
      </w:divBdr>
    </w:div>
    <w:div w:id="1304963588">
      <w:bodyDiv w:val="1"/>
      <w:marLeft w:val="0"/>
      <w:marRight w:val="0"/>
      <w:marTop w:val="0"/>
      <w:marBottom w:val="0"/>
      <w:divBdr>
        <w:top w:val="none" w:sz="0" w:space="0" w:color="auto"/>
        <w:left w:val="none" w:sz="0" w:space="0" w:color="auto"/>
        <w:bottom w:val="none" w:sz="0" w:space="0" w:color="auto"/>
        <w:right w:val="none" w:sz="0" w:space="0" w:color="auto"/>
      </w:divBdr>
    </w:div>
    <w:div w:id="1304970709">
      <w:bodyDiv w:val="1"/>
      <w:marLeft w:val="0"/>
      <w:marRight w:val="0"/>
      <w:marTop w:val="0"/>
      <w:marBottom w:val="0"/>
      <w:divBdr>
        <w:top w:val="none" w:sz="0" w:space="0" w:color="auto"/>
        <w:left w:val="none" w:sz="0" w:space="0" w:color="auto"/>
        <w:bottom w:val="none" w:sz="0" w:space="0" w:color="auto"/>
        <w:right w:val="none" w:sz="0" w:space="0" w:color="auto"/>
      </w:divBdr>
    </w:div>
    <w:div w:id="1305045248">
      <w:bodyDiv w:val="1"/>
      <w:marLeft w:val="0"/>
      <w:marRight w:val="0"/>
      <w:marTop w:val="0"/>
      <w:marBottom w:val="0"/>
      <w:divBdr>
        <w:top w:val="none" w:sz="0" w:space="0" w:color="auto"/>
        <w:left w:val="none" w:sz="0" w:space="0" w:color="auto"/>
        <w:bottom w:val="none" w:sz="0" w:space="0" w:color="auto"/>
        <w:right w:val="none" w:sz="0" w:space="0" w:color="auto"/>
      </w:divBdr>
    </w:div>
    <w:div w:id="1305084180">
      <w:bodyDiv w:val="1"/>
      <w:marLeft w:val="0"/>
      <w:marRight w:val="0"/>
      <w:marTop w:val="0"/>
      <w:marBottom w:val="0"/>
      <w:divBdr>
        <w:top w:val="none" w:sz="0" w:space="0" w:color="auto"/>
        <w:left w:val="none" w:sz="0" w:space="0" w:color="auto"/>
        <w:bottom w:val="none" w:sz="0" w:space="0" w:color="auto"/>
        <w:right w:val="none" w:sz="0" w:space="0" w:color="auto"/>
      </w:divBdr>
    </w:div>
    <w:div w:id="1305156420">
      <w:bodyDiv w:val="1"/>
      <w:marLeft w:val="0"/>
      <w:marRight w:val="0"/>
      <w:marTop w:val="0"/>
      <w:marBottom w:val="0"/>
      <w:divBdr>
        <w:top w:val="none" w:sz="0" w:space="0" w:color="auto"/>
        <w:left w:val="none" w:sz="0" w:space="0" w:color="auto"/>
        <w:bottom w:val="none" w:sz="0" w:space="0" w:color="auto"/>
        <w:right w:val="none" w:sz="0" w:space="0" w:color="auto"/>
      </w:divBdr>
    </w:div>
    <w:div w:id="1305159363">
      <w:bodyDiv w:val="1"/>
      <w:marLeft w:val="0"/>
      <w:marRight w:val="0"/>
      <w:marTop w:val="0"/>
      <w:marBottom w:val="0"/>
      <w:divBdr>
        <w:top w:val="none" w:sz="0" w:space="0" w:color="auto"/>
        <w:left w:val="none" w:sz="0" w:space="0" w:color="auto"/>
        <w:bottom w:val="none" w:sz="0" w:space="0" w:color="auto"/>
        <w:right w:val="none" w:sz="0" w:space="0" w:color="auto"/>
      </w:divBdr>
    </w:div>
    <w:div w:id="1305160955">
      <w:bodyDiv w:val="1"/>
      <w:marLeft w:val="0"/>
      <w:marRight w:val="0"/>
      <w:marTop w:val="0"/>
      <w:marBottom w:val="0"/>
      <w:divBdr>
        <w:top w:val="none" w:sz="0" w:space="0" w:color="auto"/>
        <w:left w:val="none" w:sz="0" w:space="0" w:color="auto"/>
        <w:bottom w:val="none" w:sz="0" w:space="0" w:color="auto"/>
        <w:right w:val="none" w:sz="0" w:space="0" w:color="auto"/>
      </w:divBdr>
    </w:div>
    <w:div w:id="1305239880">
      <w:bodyDiv w:val="1"/>
      <w:marLeft w:val="0"/>
      <w:marRight w:val="0"/>
      <w:marTop w:val="0"/>
      <w:marBottom w:val="0"/>
      <w:divBdr>
        <w:top w:val="none" w:sz="0" w:space="0" w:color="auto"/>
        <w:left w:val="none" w:sz="0" w:space="0" w:color="auto"/>
        <w:bottom w:val="none" w:sz="0" w:space="0" w:color="auto"/>
        <w:right w:val="none" w:sz="0" w:space="0" w:color="auto"/>
      </w:divBdr>
    </w:div>
    <w:div w:id="1305349306">
      <w:bodyDiv w:val="1"/>
      <w:marLeft w:val="0"/>
      <w:marRight w:val="0"/>
      <w:marTop w:val="0"/>
      <w:marBottom w:val="0"/>
      <w:divBdr>
        <w:top w:val="none" w:sz="0" w:space="0" w:color="auto"/>
        <w:left w:val="none" w:sz="0" w:space="0" w:color="auto"/>
        <w:bottom w:val="none" w:sz="0" w:space="0" w:color="auto"/>
        <w:right w:val="none" w:sz="0" w:space="0" w:color="auto"/>
      </w:divBdr>
    </w:div>
    <w:div w:id="1305619723">
      <w:bodyDiv w:val="1"/>
      <w:marLeft w:val="0"/>
      <w:marRight w:val="0"/>
      <w:marTop w:val="0"/>
      <w:marBottom w:val="0"/>
      <w:divBdr>
        <w:top w:val="none" w:sz="0" w:space="0" w:color="auto"/>
        <w:left w:val="none" w:sz="0" w:space="0" w:color="auto"/>
        <w:bottom w:val="none" w:sz="0" w:space="0" w:color="auto"/>
        <w:right w:val="none" w:sz="0" w:space="0" w:color="auto"/>
      </w:divBdr>
    </w:div>
    <w:div w:id="1305743310">
      <w:bodyDiv w:val="1"/>
      <w:marLeft w:val="0"/>
      <w:marRight w:val="0"/>
      <w:marTop w:val="0"/>
      <w:marBottom w:val="0"/>
      <w:divBdr>
        <w:top w:val="none" w:sz="0" w:space="0" w:color="auto"/>
        <w:left w:val="none" w:sz="0" w:space="0" w:color="auto"/>
        <w:bottom w:val="none" w:sz="0" w:space="0" w:color="auto"/>
        <w:right w:val="none" w:sz="0" w:space="0" w:color="auto"/>
      </w:divBdr>
    </w:div>
    <w:div w:id="1305815460">
      <w:bodyDiv w:val="1"/>
      <w:marLeft w:val="0"/>
      <w:marRight w:val="0"/>
      <w:marTop w:val="0"/>
      <w:marBottom w:val="0"/>
      <w:divBdr>
        <w:top w:val="none" w:sz="0" w:space="0" w:color="auto"/>
        <w:left w:val="none" w:sz="0" w:space="0" w:color="auto"/>
        <w:bottom w:val="none" w:sz="0" w:space="0" w:color="auto"/>
        <w:right w:val="none" w:sz="0" w:space="0" w:color="auto"/>
      </w:divBdr>
    </w:div>
    <w:div w:id="1306162713">
      <w:bodyDiv w:val="1"/>
      <w:marLeft w:val="0"/>
      <w:marRight w:val="0"/>
      <w:marTop w:val="0"/>
      <w:marBottom w:val="0"/>
      <w:divBdr>
        <w:top w:val="none" w:sz="0" w:space="0" w:color="auto"/>
        <w:left w:val="none" w:sz="0" w:space="0" w:color="auto"/>
        <w:bottom w:val="none" w:sz="0" w:space="0" w:color="auto"/>
        <w:right w:val="none" w:sz="0" w:space="0" w:color="auto"/>
      </w:divBdr>
    </w:div>
    <w:div w:id="1306396009">
      <w:bodyDiv w:val="1"/>
      <w:marLeft w:val="0"/>
      <w:marRight w:val="0"/>
      <w:marTop w:val="0"/>
      <w:marBottom w:val="0"/>
      <w:divBdr>
        <w:top w:val="none" w:sz="0" w:space="0" w:color="auto"/>
        <w:left w:val="none" w:sz="0" w:space="0" w:color="auto"/>
        <w:bottom w:val="none" w:sz="0" w:space="0" w:color="auto"/>
        <w:right w:val="none" w:sz="0" w:space="0" w:color="auto"/>
      </w:divBdr>
    </w:div>
    <w:div w:id="1306425404">
      <w:bodyDiv w:val="1"/>
      <w:marLeft w:val="0"/>
      <w:marRight w:val="0"/>
      <w:marTop w:val="0"/>
      <w:marBottom w:val="0"/>
      <w:divBdr>
        <w:top w:val="none" w:sz="0" w:space="0" w:color="auto"/>
        <w:left w:val="none" w:sz="0" w:space="0" w:color="auto"/>
        <w:bottom w:val="none" w:sz="0" w:space="0" w:color="auto"/>
        <w:right w:val="none" w:sz="0" w:space="0" w:color="auto"/>
      </w:divBdr>
    </w:div>
    <w:div w:id="1306619223">
      <w:bodyDiv w:val="1"/>
      <w:marLeft w:val="0"/>
      <w:marRight w:val="0"/>
      <w:marTop w:val="0"/>
      <w:marBottom w:val="0"/>
      <w:divBdr>
        <w:top w:val="none" w:sz="0" w:space="0" w:color="auto"/>
        <w:left w:val="none" w:sz="0" w:space="0" w:color="auto"/>
        <w:bottom w:val="none" w:sz="0" w:space="0" w:color="auto"/>
        <w:right w:val="none" w:sz="0" w:space="0" w:color="auto"/>
      </w:divBdr>
    </w:div>
    <w:div w:id="1306668361">
      <w:bodyDiv w:val="1"/>
      <w:marLeft w:val="0"/>
      <w:marRight w:val="0"/>
      <w:marTop w:val="0"/>
      <w:marBottom w:val="0"/>
      <w:divBdr>
        <w:top w:val="none" w:sz="0" w:space="0" w:color="auto"/>
        <w:left w:val="none" w:sz="0" w:space="0" w:color="auto"/>
        <w:bottom w:val="none" w:sz="0" w:space="0" w:color="auto"/>
        <w:right w:val="none" w:sz="0" w:space="0" w:color="auto"/>
      </w:divBdr>
    </w:div>
    <w:div w:id="1306815237">
      <w:bodyDiv w:val="1"/>
      <w:marLeft w:val="0"/>
      <w:marRight w:val="0"/>
      <w:marTop w:val="0"/>
      <w:marBottom w:val="0"/>
      <w:divBdr>
        <w:top w:val="none" w:sz="0" w:space="0" w:color="auto"/>
        <w:left w:val="none" w:sz="0" w:space="0" w:color="auto"/>
        <w:bottom w:val="none" w:sz="0" w:space="0" w:color="auto"/>
        <w:right w:val="none" w:sz="0" w:space="0" w:color="auto"/>
      </w:divBdr>
    </w:div>
    <w:div w:id="1306853911">
      <w:bodyDiv w:val="1"/>
      <w:marLeft w:val="0"/>
      <w:marRight w:val="0"/>
      <w:marTop w:val="0"/>
      <w:marBottom w:val="0"/>
      <w:divBdr>
        <w:top w:val="none" w:sz="0" w:space="0" w:color="auto"/>
        <w:left w:val="none" w:sz="0" w:space="0" w:color="auto"/>
        <w:bottom w:val="none" w:sz="0" w:space="0" w:color="auto"/>
        <w:right w:val="none" w:sz="0" w:space="0" w:color="auto"/>
      </w:divBdr>
    </w:div>
    <w:div w:id="1306934306">
      <w:bodyDiv w:val="1"/>
      <w:marLeft w:val="0"/>
      <w:marRight w:val="0"/>
      <w:marTop w:val="0"/>
      <w:marBottom w:val="0"/>
      <w:divBdr>
        <w:top w:val="none" w:sz="0" w:space="0" w:color="auto"/>
        <w:left w:val="none" w:sz="0" w:space="0" w:color="auto"/>
        <w:bottom w:val="none" w:sz="0" w:space="0" w:color="auto"/>
        <w:right w:val="none" w:sz="0" w:space="0" w:color="auto"/>
      </w:divBdr>
    </w:div>
    <w:div w:id="1306934929">
      <w:bodyDiv w:val="1"/>
      <w:marLeft w:val="0"/>
      <w:marRight w:val="0"/>
      <w:marTop w:val="0"/>
      <w:marBottom w:val="0"/>
      <w:divBdr>
        <w:top w:val="none" w:sz="0" w:space="0" w:color="auto"/>
        <w:left w:val="none" w:sz="0" w:space="0" w:color="auto"/>
        <w:bottom w:val="none" w:sz="0" w:space="0" w:color="auto"/>
        <w:right w:val="none" w:sz="0" w:space="0" w:color="auto"/>
      </w:divBdr>
    </w:div>
    <w:div w:id="1306935664">
      <w:bodyDiv w:val="1"/>
      <w:marLeft w:val="0"/>
      <w:marRight w:val="0"/>
      <w:marTop w:val="0"/>
      <w:marBottom w:val="0"/>
      <w:divBdr>
        <w:top w:val="none" w:sz="0" w:space="0" w:color="auto"/>
        <w:left w:val="none" w:sz="0" w:space="0" w:color="auto"/>
        <w:bottom w:val="none" w:sz="0" w:space="0" w:color="auto"/>
        <w:right w:val="none" w:sz="0" w:space="0" w:color="auto"/>
      </w:divBdr>
    </w:div>
    <w:div w:id="1307003649">
      <w:bodyDiv w:val="1"/>
      <w:marLeft w:val="0"/>
      <w:marRight w:val="0"/>
      <w:marTop w:val="0"/>
      <w:marBottom w:val="0"/>
      <w:divBdr>
        <w:top w:val="none" w:sz="0" w:space="0" w:color="auto"/>
        <w:left w:val="none" w:sz="0" w:space="0" w:color="auto"/>
        <w:bottom w:val="none" w:sz="0" w:space="0" w:color="auto"/>
        <w:right w:val="none" w:sz="0" w:space="0" w:color="auto"/>
      </w:divBdr>
    </w:div>
    <w:div w:id="1307277112">
      <w:bodyDiv w:val="1"/>
      <w:marLeft w:val="0"/>
      <w:marRight w:val="0"/>
      <w:marTop w:val="0"/>
      <w:marBottom w:val="0"/>
      <w:divBdr>
        <w:top w:val="none" w:sz="0" w:space="0" w:color="auto"/>
        <w:left w:val="none" w:sz="0" w:space="0" w:color="auto"/>
        <w:bottom w:val="none" w:sz="0" w:space="0" w:color="auto"/>
        <w:right w:val="none" w:sz="0" w:space="0" w:color="auto"/>
      </w:divBdr>
    </w:div>
    <w:div w:id="1307317323">
      <w:bodyDiv w:val="1"/>
      <w:marLeft w:val="0"/>
      <w:marRight w:val="0"/>
      <w:marTop w:val="0"/>
      <w:marBottom w:val="0"/>
      <w:divBdr>
        <w:top w:val="none" w:sz="0" w:space="0" w:color="auto"/>
        <w:left w:val="none" w:sz="0" w:space="0" w:color="auto"/>
        <w:bottom w:val="none" w:sz="0" w:space="0" w:color="auto"/>
        <w:right w:val="none" w:sz="0" w:space="0" w:color="auto"/>
      </w:divBdr>
    </w:div>
    <w:div w:id="1307470879">
      <w:bodyDiv w:val="1"/>
      <w:marLeft w:val="0"/>
      <w:marRight w:val="0"/>
      <w:marTop w:val="0"/>
      <w:marBottom w:val="0"/>
      <w:divBdr>
        <w:top w:val="none" w:sz="0" w:space="0" w:color="auto"/>
        <w:left w:val="none" w:sz="0" w:space="0" w:color="auto"/>
        <w:bottom w:val="none" w:sz="0" w:space="0" w:color="auto"/>
        <w:right w:val="none" w:sz="0" w:space="0" w:color="auto"/>
      </w:divBdr>
    </w:div>
    <w:div w:id="1307586290">
      <w:bodyDiv w:val="1"/>
      <w:marLeft w:val="0"/>
      <w:marRight w:val="0"/>
      <w:marTop w:val="0"/>
      <w:marBottom w:val="0"/>
      <w:divBdr>
        <w:top w:val="none" w:sz="0" w:space="0" w:color="auto"/>
        <w:left w:val="none" w:sz="0" w:space="0" w:color="auto"/>
        <w:bottom w:val="none" w:sz="0" w:space="0" w:color="auto"/>
        <w:right w:val="none" w:sz="0" w:space="0" w:color="auto"/>
      </w:divBdr>
    </w:div>
    <w:div w:id="1307705537">
      <w:bodyDiv w:val="1"/>
      <w:marLeft w:val="0"/>
      <w:marRight w:val="0"/>
      <w:marTop w:val="0"/>
      <w:marBottom w:val="0"/>
      <w:divBdr>
        <w:top w:val="none" w:sz="0" w:space="0" w:color="auto"/>
        <w:left w:val="none" w:sz="0" w:space="0" w:color="auto"/>
        <w:bottom w:val="none" w:sz="0" w:space="0" w:color="auto"/>
        <w:right w:val="none" w:sz="0" w:space="0" w:color="auto"/>
      </w:divBdr>
    </w:div>
    <w:div w:id="1307780545">
      <w:bodyDiv w:val="1"/>
      <w:marLeft w:val="0"/>
      <w:marRight w:val="0"/>
      <w:marTop w:val="0"/>
      <w:marBottom w:val="0"/>
      <w:divBdr>
        <w:top w:val="none" w:sz="0" w:space="0" w:color="auto"/>
        <w:left w:val="none" w:sz="0" w:space="0" w:color="auto"/>
        <w:bottom w:val="none" w:sz="0" w:space="0" w:color="auto"/>
        <w:right w:val="none" w:sz="0" w:space="0" w:color="auto"/>
      </w:divBdr>
    </w:div>
    <w:div w:id="1307782146">
      <w:bodyDiv w:val="1"/>
      <w:marLeft w:val="0"/>
      <w:marRight w:val="0"/>
      <w:marTop w:val="0"/>
      <w:marBottom w:val="0"/>
      <w:divBdr>
        <w:top w:val="none" w:sz="0" w:space="0" w:color="auto"/>
        <w:left w:val="none" w:sz="0" w:space="0" w:color="auto"/>
        <w:bottom w:val="none" w:sz="0" w:space="0" w:color="auto"/>
        <w:right w:val="none" w:sz="0" w:space="0" w:color="auto"/>
      </w:divBdr>
    </w:div>
    <w:div w:id="1307855304">
      <w:bodyDiv w:val="1"/>
      <w:marLeft w:val="0"/>
      <w:marRight w:val="0"/>
      <w:marTop w:val="0"/>
      <w:marBottom w:val="0"/>
      <w:divBdr>
        <w:top w:val="none" w:sz="0" w:space="0" w:color="auto"/>
        <w:left w:val="none" w:sz="0" w:space="0" w:color="auto"/>
        <w:bottom w:val="none" w:sz="0" w:space="0" w:color="auto"/>
        <w:right w:val="none" w:sz="0" w:space="0" w:color="auto"/>
      </w:divBdr>
    </w:div>
    <w:div w:id="1307903068">
      <w:bodyDiv w:val="1"/>
      <w:marLeft w:val="0"/>
      <w:marRight w:val="0"/>
      <w:marTop w:val="0"/>
      <w:marBottom w:val="0"/>
      <w:divBdr>
        <w:top w:val="none" w:sz="0" w:space="0" w:color="auto"/>
        <w:left w:val="none" w:sz="0" w:space="0" w:color="auto"/>
        <w:bottom w:val="none" w:sz="0" w:space="0" w:color="auto"/>
        <w:right w:val="none" w:sz="0" w:space="0" w:color="auto"/>
      </w:divBdr>
    </w:div>
    <w:div w:id="1307972053">
      <w:bodyDiv w:val="1"/>
      <w:marLeft w:val="0"/>
      <w:marRight w:val="0"/>
      <w:marTop w:val="0"/>
      <w:marBottom w:val="0"/>
      <w:divBdr>
        <w:top w:val="none" w:sz="0" w:space="0" w:color="auto"/>
        <w:left w:val="none" w:sz="0" w:space="0" w:color="auto"/>
        <w:bottom w:val="none" w:sz="0" w:space="0" w:color="auto"/>
        <w:right w:val="none" w:sz="0" w:space="0" w:color="auto"/>
      </w:divBdr>
    </w:div>
    <w:div w:id="1308045785">
      <w:bodyDiv w:val="1"/>
      <w:marLeft w:val="0"/>
      <w:marRight w:val="0"/>
      <w:marTop w:val="0"/>
      <w:marBottom w:val="0"/>
      <w:divBdr>
        <w:top w:val="none" w:sz="0" w:space="0" w:color="auto"/>
        <w:left w:val="none" w:sz="0" w:space="0" w:color="auto"/>
        <w:bottom w:val="none" w:sz="0" w:space="0" w:color="auto"/>
        <w:right w:val="none" w:sz="0" w:space="0" w:color="auto"/>
      </w:divBdr>
    </w:div>
    <w:div w:id="1308512927">
      <w:bodyDiv w:val="1"/>
      <w:marLeft w:val="0"/>
      <w:marRight w:val="0"/>
      <w:marTop w:val="0"/>
      <w:marBottom w:val="0"/>
      <w:divBdr>
        <w:top w:val="none" w:sz="0" w:space="0" w:color="auto"/>
        <w:left w:val="none" w:sz="0" w:space="0" w:color="auto"/>
        <w:bottom w:val="none" w:sz="0" w:space="0" w:color="auto"/>
        <w:right w:val="none" w:sz="0" w:space="0" w:color="auto"/>
      </w:divBdr>
    </w:div>
    <w:div w:id="1308585784">
      <w:bodyDiv w:val="1"/>
      <w:marLeft w:val="0"/>
      <w:marRight w:val="0"/>
      <w:marTop w:val="0"/>
      <w:marBottom w:val="0"/>
      <w:divBdr>
        <w:top w:val="none" w:sz="0" w:space="0" w:color="auto"/>
        <w:left w:val="none" w:sz="0" w:space="0" w:color="auto"/>
        <w:bottom w:val="none" w:sz="0" w:space="0" w:color="auto"/>
        <w:right w:val="none" w:sz="0" w:space="0" w:color="auto"/>
      </w:divBdr>
    </w:div>
    <w:div w:id="1308633465">
      <w:bodyDiv w:val="1"/>
      <w:marLeft w:val="0"/>
      <w:marRight w:val="0"/>
      <w:marTop w:val="0"/>
      <w:marBottom w:val="0"/>
      <w:divBdr>
        <w:top w:val="none" w:sz="0" w:space="0" w:color="auto"/>
        <w:left w:val="none" w:sz="0" w:space="0" w:color="auto"/>
        <w:bottom w:val="none" w:sz="0" w:space="0" w:color="auto"/>
        <w:right w:val="none" w:sz="0" w:space="0" w:color="auto"/>
      </w:divBdr>
    </w:div>
    <w:div w:id="1308708278">
      <w:bodyDiv w:val="1"/>
      <w:marLeft w:val="0"/>
      <w:marRight w:val="0"/>
      <w:marTop w:val="0"/>
      <w:marBottom w:val="0"/>
      <w:divBdr>
        <w:top w:val="none" w:sz="0" w:space="0" w:color="auto"/>
        <w:left w:val="none" w:sz="0" w:space="0" w:color="auto"/>
        <w:bottom w:val="none" w:sz="0" w:space="0" w:color="auto"/>
        <w:right w:val="none" w:sz="0" w:space="0" w:color="auto"/>
      </w:divBdr>
    </w:div>
    <w:div w:id="1308973187">
      <w:bodyDiv w:val="1"/>
      <w:marLeft w:val="0"/>
      <w:marRight w:val="0"/>
      <w:marTop w:val="0"/>
      <w:marBottom w:val="0"/>
      <w:divBdr>
        <w:top w:val="none" w:sz="0" w:space="0" w:color="auto"/>
        <w:left w:val="none" w:sz="0" w:space="0" w:color="auto"/>
        <w:bottom w:val="none" w:sz="0" w:space="0" w:color="auto"/>
        <w:right w:val="none" w:sz="0" w:space="0" w:color="auto"/>
      </w:divBdr>
    </w:div>
    <w:div w:id="1309016347">
      <w:bodyDiv w:val="1"/>
      <w:marLeft w:val="0"/>
      <w:marRight w:val="0"/>
      <w:marTop w:val="0"/>
      <w:marBottom w:val="0"/>
      <w:divBdr>
        <w:top w:val="none" w:sz="0" w:space="0" w:color="auto"/>
        <w:left w:val="none" w:sz="0" w:space="0" w:color="auto"/>
        <w:bottom w:val="none" w:sz="0" w:space="0" w:color="auto"/>
        <w:right w:val="none" w:sz="0" w:space="0" w:color="auto"/>
      </w:divBdr>
    </w:div>
    <w:div w:id="1309018473">
      <w:bodyDiv w:val="1"/>
      <w:marLeft w:val="0"/>
      <w:marRight w:val="0"/>
      <w:marTop w:val="0"/>
      <w:marBottom w:val="0"/>
      <w:divBdr>
        <w:top w:val="none" w:sz="0" w:space="0" w:color="auto"/>
        <w:left w:val="none" w:sz="0" w:space="0" w:color="auto"/>
        <w:bottom w:val="none" w:sz="0" w:space="0" w:color="auto"/>
        <w:right w:val="none" w:sz="0" w:space="0" w:color="auto"/>
      </w:divBdr>
    </w:div>
    <w:div w:id="1309089559">
      <w:bodyDiv w:val="1"/>
      <w:marLeft w:val="0"/>
      <w:marRight w:val="0"/>
      <w:marTop w:val="0"/>
      <w:marBottom w:val="0"/>
      <w:divBdr>
        <w:top w:val="none" w:sz="0" w:space="0" w:color="auto"/>
        <w:left w:val="none" w:sz="0" w:space="0" w:color="auto"/>
        <w:bottom w:val="none" w:sz="0" w:space="0" w:color="auto"/>
        <w:right w:val="none" w:sz="0" w:space="0" w:color="auto"/>
      </w:divBdr>
    </w:div>
    <w:div w:id="1309090425">
      <w:bodyDiv w:val="1"/>
      <w:marLeft w:val="0"/>
      <w:marRight w:val="0"/>
      <w:marTop w:val="0"/>
      <w:marBottom w:val="0"/>
      <w:divBdr>
        <w:top w:val="none" w:sz="0" w:space="0" w:color="auto"/>
        <w:left w:val="none" w:sz="0" w:space="0" w:color="auto"/>
        <w:bottom w:val="none" w:sz="0" w:space="0" w:color="auto"/>
        <w:right w:val="none" w:sz="0" w:space="0" w:color="auto"/>
      </w:divBdr>
    </w:div>
    <w:div w:id="1309171480">
      <w:bodyDiv w:val="1"/>
      <w:marLeft w:val="0"/>
      <w:marRight w:val="0"/>
      <w:marTop w:val="0"/>
      <w:marBottom w:val="0"/>
      <w:divBdr>
        <w:top w:val="none" w:sz="0" w:space="0" w:color="auto"/>
        <w:left w:val="none" w:sz="0" w:space="0" w:color="auto"/>
        <w:bottom w:val="none" w:sz="0" w:space="0" w:color="auto"/>
        <w:right w:val="none" w:sz="0" w:space="0" w:color="auto"/>
      </w:divBdr>
    </w:div>
    <w:div w:id="1309171621">
      <w:bodyDiv w:val="1"/>
      <w:marLeft w:val="0"/>
      <w:marRight w:val="0"/>
      <w:marTop w:val="0"/>
      <w:marBottom w:val="0"/>
      <w:divBdr>
        <w:top w:val="none" w:sz="0" w:space="0" w:color="auto"/>
        <w:left w:val="none" w:sz="0" w:space="0" w:color="auto"/>
        <w:bottom w:val="none" w:sz="0" w:space="0" w:color="auto"/>
        <w:right w:val="none" w:sz="0" w:space="0" w:color="auto"/>
      </w:divBdr>
    </w:div>
    <w:div w:id="1309439581">
      <w:bodyDiv w:val="1"/>
      <w:marLeft w:val="0"/>
      <w:marRight w:val="0"/>
      <w:marTop w:val="0"/>
      <w:marBottom w:val="0"/>
      <w:divBdr>
        <w:top w:val="none" w:sz="0" w:space="0" w:color="auto"/>
        <w:left w:val="none" w:sz="0" w:space="0" w:color="auto"/>
        <w:bottom w:val="none" w:sz="0" w:space="0" w:color="auto"/>
        <w:right w:val="none" w:sz="0" w:space="0" w:color="auto"/>
      </w:divBdr>
    </w:div>
    <w:div w:id="1309507347">
      <w:bodyDiv w:val="1"/>
      <w:marLeft w:val="0"/>
      <w:marRight w:val="0"/>
      <w:marTop w:val="0"/>
      <w:marBottom w:val="0"/>
      <w:divBdr>
        <w:top w:val="none" w:sz="0" w:space="0" w:color="auto"/>
        <w:left w:val="none" w:sz="0" w:space="0" w:color="auto"/>
        <w:bottom w:val="none" w:sz="0" w:space="0" w:color="auto"/>
        <w:right w:val="none" w:sz="0" w:space="0" w:color="auto"/>
      </w:divBdr>
    </w:div>
    <w:div w:id="1310087674">
      <w:bodyDiv w:val="1"/>
      <w:marLeft w:val="0"/>
      <w:marRight w:val="0"/>
      <w:marTop w:val="0"/>
      <w:marBottom w:val="0"/>
      <w:divBdr>
        <w:top w:val="none" w:sz="0" w:space="0" w:color="auto"/>
        <w:left w:val="none" w:sz="0" w:space="0" w:color="auto"/>
        <w:bottom w:val="none" w:sz="0" w:space="0" w:color="auto"/>
        <w:right w:val="none" w:sz="0" w:space="0" w:color="auto"/>
      </w:divBdr>
    </w:div>
    <w:div w:id="1310205239">
      <w:bodyDiv w:val="1"/>
      <w:marLeft w:val="0"/>
      <w:marRight w:val="0"/>
      <w:marTop w:val="0"/>
      <w:marBottom w:val="0"/>
      <w:divBdr>
        <w:top w:val="none" w:sz="0" w:space="0" w:color="auto"/>
        <w:left w:val="none" w:sz="0" w:space="0" w:color="auto"/>
        <w:bottom w:val="none" w:sz="0" w:space="0" w:color="auto"/>
        <w:right w:val="none" w:sz="0" w:space="0" w:color="auto"/>
      </w:divBdr>
    </w:div>
    <w:div w:id="1310281166">
      <w:bodyDiv w:val="1"/>
      <w:marLeft w:val="0"/>
      <w:marRight w:val="0"/>
      <w:marTop w:val="0"/>
      <w:marBottom w:val="0"/>
      <w:divBdr>
        <w:top w:val="none" w:sz="0" w:space="0" w:color="auto"/>
        <w:left w:val="none" w:sz="0" w:space="0" w:color="auto"/>
        <w:bottom w:val="none" w:sz="0" w:space="0" w:color="auto"/>
        <w:right w:val="none" w:sz="0" w:space="0" w:color="auto"/>
      </w:divBdr>
    </w:div>
    <w:div w:id="1310283432">
      <w:bodyDiv w:val="1"/>
      <w:marLeft w:val="0"/>
      <w:marRight w:val="0"/>
      <w:marTop w:val="0"/>
      <w:marBottom w:val="0"/>
      <w:divBdr>
        <w:top w:val="none" w:sz="0" w:space="0" w:color="auto"/>
        <w:left w:val="none" w:sz="0" w:space="0" w:color="auto"/>
        <w:bottom w:val="none" w:sz="0" w:space="0" w:color="auto"/>
        <w:right w:val="none" w:sz="0" w:space="0" w:color="auto"/>
      </w:divBdr>
    </w:div>
    <w:div w:id="1310403361">
      <w:bodyDiv w:val="1"/>
      <w:marLeft w:val="0"/>
      <w:marRight w:val="0"/>
      <w:marTop w:val="0"/>
      <w:marBottom w:val="0"/>
      <w:divBdr>
        <w:top w:val="none" w:sz="0" w:space="0" w:color="auto"/>
        <w:left w:val="none" w:sz="0" w:space="0" w:color="auto"/>
        <w:bottom w:val="none" w:sz="0" w:space="0" w:color="auto"/>
        <w:right w:val="none" w:sz="0" w:space="0" w:color="auto"/>
      </w:divBdr>
    </w:div>
    <w:div w:id="1310555075">
      <w:bodyDiv w:val="1"/>
      <w:marLeft w:val="0"/>
      <w:marRight w:val="0"/>
      <w:marTop w:val="0"/>
      <w:marBottom w:val="0"/>
      <w:divBdr>
        <w:top w:val="none" w:sz="0" w:space="0" w:color="auto"/>
        <w:left w:val="none" w:sz="0" w:space="0" w:color="auto"/>
        <w:bottom w:val="none" w:sz="0" w:space="0" w:color="auto"/>
        <w:right w:val="none" w:sz="0" w:space="0" w:color="auto"/>
      </w:divBdr>
    </w:div>
    <w:div w:id="1310594703">
      <w:bodyDiv w:val="1"/>
      <w:marLeft w:val="0"/>
      <w:marRight w:val="0"/>
      <w:marTop w:val="0"/>
      <w:marBottom w:val="0"/>
      <w:divBdr>
        <w:top w:val="none" w:sz="0" w:space="0" w:color="auto"/>
        <w:left w:val="none" w:sz="0" w:space="0" w:color="auto"/>
        <w:bottom w:val="none" w:sz="0" w:space="0" w:color="auto"/>
        <w:right w:val="none" w:sz="0" w:space="0" w:color="auto"/>
      </w:divBdr>
    </w:div>
    <w:div w:id="1310596867">
      <w:bodyDiv w:val="1"/>
      <w:marLeft w:val="0"/>
      <w:marRight w:val="0"/>
      <w:marTop w:val="0"/>
      <w:marBottom w:val="0"/>
      <w:divBdr>
        <w:top w:val="none" w:sz="0" w:space="0" w:color="auto"/>
        <w:left w:val="none" w:sz="0" w:space="0" w:color="auto"/>
        <w:bottom w:val="none" w:sz="0" w:space="0" w:color="auto"/>
        <w:right w:val="none" w:sz="0" w:space="0" w:color="auto"/>
      </w:divBdr>
    </w:div>
    <w:div w:id="1310789541">
      <w:bodyDiv w:val="1"/>
      <w:marLeft w:val="0"/>
      <w:marRight w:val="0"/>
      <w:marTop w:val="0"/>
      <w:marBottom w:val="0"/>
      <w:divBdr>
        <w:top w:val="none" w:sz="0" w:space="0" w:color="auto"/>
        <w:left w:val="none" w:sz="0" w:space="0" w:color="auto"/>
        <w:bottom w:val="none" w:sz="0" w:space="0" w:color="auto"/>
        <w:right w:val="none" w:sz="0" w:space="0" w:color="auto"/>
      </w:divBdr>
    </w:div>
    <w:div w:id="1310868521">
      <w:bodyDiv w:val="1"/>
      <w:marLeft w:val="0"/>
      <w:marRight w:val="0"/>
      <w:marTop w:val="0"/>
      <w:marBottom w:val="0"/>
      <w:divBdr>
        <w:top w:val="none" w:sz="0" w:space="0" w:color="auto"/>
        <w:left w:val="none" w:sz="0" w:space="0" w:color="auto"/>
        <w:bottom w:val="none" w:sz="0" w:space="0" w:color="auto"/>
        <w:right w:val="none" w:sz="0" w:space="0" w:color="auto"/>
      </w:divBdr>
    </w:div>
    <w:div w:id="1311130368">
      <w:bodyDiv w:val="1"/>
      <w:marLeft w:val="0"/>
      <w:marRight w:val="0"/>
      <w:marTop w:val="0"/>
      <w:marBottom w:val="0"/>
      <w:divBdr>
        <w:top w:val="none" w:sz="0" w:space="0" w:color="auto"/>
        <w:left w:val="none" w:sz="0" w:space="0" w:color="auto"/>
        <w:bottom w:val="none" w:sz="0" w:space="0" w:color="auto"/>
        <w:right w:val="none" w:sz="0" w:space="0" w:color="auto"/>
      </w:divBdr>
    </w:div>
    <w:div w:id="1311329301">
      <w:bodyDiv w:val="1"/>
      <w:marLeft w:val="0"/>
      <w:marRight w:val="0"/>
      <w:marTop w:val="0"/>
      <w:marBottom w:val="0"/>
      <w:divBdr>
        <w:top w:val="none" w:sz="0" w:space="0" w:color="auto"/>
        <w:left w:val="none" w:sz="0" w:space="0" w:color="auto"/>
        <w:bottom w:val="none" w:sz="0" w:space="0" w:color="auto"/>
        <w:right w:val="none" w:sz="0" w:space="0" w:color="auto"/>
      </w:divBdr>
    </w:div>
    <w:div w:id="1311404399">
      <w:bodyDiv w:val="1"/>
      <w:marLeft w:val="0"/>
      <w:marRight w:val="0"/>
      <w:marTop w:val="0"/>
      <w:marBottom w:val="0"/>
      <w:divBdr>
        <w:top w:val="none" w:sz="0" w:space="0" w:color="auto"/>
        <w:left w:val="none" w:sz="0" w:space="0" w:color="auto"/>
        <w:bottom w:val="none" w:sz="0" w:space="0" w:color="auto"/>
        <w:right w:val="none" w:sz="0" w:space="0" w:color="auto"/>
      </w:divBdr>
    </w:div>
    <w:div w:id="1311710130">
      <w:bodyDiv w:val="1"/>
      <w:marLeft w:val="0"/>
      <w:marRight w:val="0"/>
      <w:marTop w:val="0"/>
      <w:marBottom w:val="0"/>
      <w:divBdr>
        <w:top w:val="none" w:sz="0" w:space="0" w:color="auto"/>
        <w:left w:val="none" w:sz="0" w:space="0" w:color="auto"/>
        <w:bottom w:val="none" w:sz="0" w:space="0" w:color="auto"/>
        <w:right w:val="none" w:sz="0" w:space="0" w:color="auto"/>
      </w:divBdr>
    </w:div>
    <w:div w:id="1311712013">
      <w:bodyDiv w:val="1"/>
      <w:marLeft w:val="0"/>
      <w:marRight w:val="0"/>
      <w:marTop w:val="0"/>
      <w:marBottom w:val="0"/>
      <w:divBdr>
        <w:top w:val="none" w:sz="0" w:space="0" w:color="auto"/>
        <w:left w:val="none" w:sz="0" w:space="0" w:color="auto"/>
        <w:bottom w:val="none" w:sz="0" w:space="0" w:color="auto"/>
        <w:right w:val="none" w:sz="0" w:space="0" w:color="auto"/>
      </w:divBdr>
    </w:div>
    <w:div w:id="1311786346">
      <w:bodyDiv w:val="1"/>
      <w:marLeft w:val="0"/>
      <w:marRight w:val="0"/>
      <w:marTop w:val="0"/>
      <w:marBottom w:val="0"/>
      <w:divBdr>
        <w:top w:val="none" w:sz="0" w:space="0" w:color="auto"/>
        <w:left w:val="none" w:sz="0" w:space="0" w:color="auto"/>
        <w:bottom w:val="none" w:sz="0" w:space="0" w:color="auto"/>
        <w:right w:val="none" w:sz="0" w:space="0" w:color="auto"/>
      </w:divBdr>
    </w:div>
    <w:div w:id="1311978693">
      <w:bodyDiv w:val="1"/>
      <w:marLeft w:val="0"/>
      <w:marRight w:val="0"/>
      <w:marTop w:val="0"/>
      <w:marBottom w:val="0"/>
      <w:divBdr>
        <w:top w:val="none" w:sz="0" w:space="0" w:color="auto"/>
        <w:left w:val="none" w:sz="0" w:space="0" w:color="auto"/>
        <w:bottom w:val="none" w:sz="0" w:space="0" w:color="auto"/>
        <w:right w:val="none" w:sz="0" w:space="0" w:color="auto"/>
      </w:divBdr>
    </w:div>
    <w:div w:id="1311983823">
      <w:bodyDiv w:val="1"/>
      <w:marLeft w:val="0"/>
      <w:marRight w:val="0"/>
      <w:marTop w:val="0"/>
      <w:marBottom w:val="0"/>
      <w:divBdr>
        <w:top w:val="none" w:sz="0" w:space="0" w:color="auto"/>
        <w:left w:val="none" w:sz="0" w:space="0" w:color="auto"/>
        <w:bottom w:val="none" w:sz="0" w:space="0" w:color="auto"/>
        <w:right w:val="none" w:sz="0" w:space="0" w:color="auto"/>
      </w:divBdr>
    </w:div>
    <w:div w:id="1312097719">
      <w:bodyDiv w:val="1"/>
      <w:marLeft w:val="0"/>
      <w:marRight w:val="0"/>
      <w:marTop w:val="0"/>
      <w:marBottom w:val="0"/>
      <w:divBdr>
        <w:top w:val="none" w:sz="0" w:space="0" w:color="auto"/>
        <w:left w:val="none" w:sz="0" w:space="0" w:color="auto"/>
        <w:bottom w:val="none" w:sz="0" w:space="0" w:color="auto"/>
        <w:right w:val="none" w:sz="0" w:space="0" w:color="auto"/>
      </w:divBdr>
    </w:div>
    <w:div w:id="1312128567">
      <w:bodyDiv w:val="1"/>
      <w:marLeft w:val="0"/>
      <w:marRight w:val="0"/>
      <w:marTop w:val="0"/>
      <w:marBottom w:val="0"/>
      <w:divBdr>
        <w:top w:val="none" w:sz="0" w:space="0" w:color="auto"/>
        <w:left w:val="none" w:sz="0" w:space="0" w:color="auto"/>
        <w:bottom w:val="none" w:sz="0" w:space="0" w:color="auto"/>
        <w:right w:val="none" w:sz="0" w:space="0" w:color="auto"/>
      </w:divBdr>
    </w:div>
    <w:div w:id="1312296420">
      <w:bodyDiv w:val="1"/>
      <w:marLeft w:val="0"/>
      <w:marRight w:val="0"/>
      <w:marTop w:val="0"/>
      <w:marBottom w:val="0"/>
      <w:divBdr>
        <w:top w:val="none" w:sz="0" w:space="0" w:color="auto"/>
        <w:left w:val="none" w:sz="0" w:space="0" w:color="auto"/>
        <w:bottom w:val="none" w:sz="0" w:space="0" w:color="auto"/>
        <w:right w:val="none" w:sz="0" w:space="0" w:color="auto"/>
      </w:divBdr>
    </w:div>
    <w:div w:id="1312447283">
      <w:bodyDiv w:val="1"/>
      <w:marLeft w:val="0"/>
      <w:marRight w:val="0"/>
      <w:marTop w:val="0"/>
      <w:marBottom w:val="0"/>
      <w:divBdr>
        <w:top w:val="none" w:sz="0" w:space="0" w:color="auto"/>
        <w:left w:val="none" w:sz="0" w:space="0" w:color="auto"/>
        <w:bottom w:val="none" w:sz="0" w:space="0" w:color="auto"/>
        <w:right w:val="none" w:sz="0" w:space="0" w:color="auto"/>
      </w:divBdr>
    </w:div>
    <w:div w:id="1312515658">
      <w:bodyDiv w:val="1"/>
      <w:marLeft w:val="0"/>
      <w:marRight w:val="0"/>
      <w:marTop w:val="0"/>
      <w:marBottom w:val="0"/>
      <w:divBdr>
        <w:top w:val="none" w:sz="0" w:space="0" w:color="auto"/>
        <w:left w:val="none" w:sz="0" w:space="0" w:color="auto"/>
        <w:bottom w:val="none" w:sz="0" w:space="0" w:color="auto"/>
        <w:right w:val="none" w:sz="0" w:space="0" w:color="auto"/>
      </w:divBdr>
    </w:div>
    <w:div w:id="1312638048">
      <w:bodyDiv w:val="1"/>
      <w:marLeft w:val="0"/>
      <w:marRight w:val="0"/>
      <w:marTop w:val="0"/>
      <w:marBottom w:val="0"/>
      <w:divBdr>
        <w:top w:val="none" w:sz="0" w:space="0" w:color="auto"/>
        <w:left w:val="none" w:sz="0" w:space="0" w:color="auto"/>
        <w:bottom w:val="none" w:sz="0" w:space="0" w:color="auto"/>
        <w:right w:val="none" w:sz="0" w:space="0" w:color="auto"/>
      </w:divBdr>
    </w:div>
    <w:div w:id="1312638925">
      <w:bodyDiv w:val="1"/>
      <w:marLeft w:val="0"/>
      <w:marRight w:val="0"/>
      <w:marTop w:val="0"/>
      <w:marBottom w:val="0"/>
      <w:divBdr>
        <w:top w:val="none" w:sz="0" w:space="0" w:color="auto"/>
        <w:left w:val="none" w:sz="0" w:space="0" w:color="auto"/>
        <w:bottom w:val="none" w:sz="0" w:space="0" w:color="auto"/>
        <w:right w:val="none" w:sz="0" w:space="0" w:color="auto"/>
      </w:divBdr>
    </w:div>
    <w:div w:id="1312829033">
      <w:bodyDiv w:val="1"/>
      <w:marLeft w:val="0"/>
      <w:marRight w:val="0"/>
      <w:marTop w:val="0"/>
      <w:marBottom w:val="0"/>
      <w:divBdr>
        <w:top w:val="none" w:sz="0" w:space="0" w:color="auto"/>
        <w:left w:val="none" w:sz="0" w:space="0" w:color="auto"/>
        <w:bottom w:val="none" w:sz="0" w:space="0" w:color="auto"/>
        <w:right w:val="none" w:sz="0" w:space="0" w:color="auto"/>
      </w:divBdr>
    </w:div>
    <w:div w:id="1313027499">
      <w:bodyDiv w:val="1"/>
      <w:marLeft w:val="0"/>
      <w:marRight w:val="0"/>
      <w:marTop w:val="0"/>
      <w:marBottom w:val="0"/>
      <w:divBdr>
        <w:top w:val="none" w:sz="0" w:space="0" w:color="auto"/>
        <w:left w:val="none" w:sz="0" w:space="0" w:color="auto"/>
        <w:bottom w:val="none" w:sz="0" w:space="0" w:color="auto"/>
        <w:right w:val="none" w:sz="0" w:space="0" w:color="auto"/>
      </w:divBdr>
    </w:div>
    <w:div w:id="1313095808">
      <w:bodyDiv w:val="1"/>
      <w:marLeft w:val="0"/>
      <w:marRight w:val="0"/>
      <w:marTop w:val="0"/>
      <w:marBottom w:val="0"/>
      <w:divBdr>
        <w:top w:val="none" w:sz="0" w:space="0" w:color="auto"/>
        <w:left w:val="none" w:sz="0" w:space="0" w:color="auto"/>
        <w:bottom w:val="none" w:sz="0" w:space="0" w:color="auto"/>
        <w:right w:val="none" w:sz="0" w:space="0" w:color="auto"/>
      </w:divBdr>
    </w:div>
    <w:div w:id="1313292429">
      <w:bodyDiv w:val="1"/>
      <w:marLeft w:val="0"/>
      <w:marRight w:val="0"/>
      <w:marTop w:val="0"/>
      <w:marBottom w:val="0"/>
      <w:divBdr>
        <w:top w:val="none" w:sz="0" w:space="0" w:color="auto"/>
        <w:left w:val="none" w:sz="0" w:space="0" w:color="auto"/>
        <w:bottom w:val="none" w:sz="0" w:space="0" w:color="auto"/>
        <w:right w:val="none" w:sz="0" w:space="0" w:color="auto"/>
      </w:divBdr>
    </w:div>
    <w:div w:id="1313481780">
      <w:bodyDiv w:val="1"/>
      <w:marLeft w:val="0"/>
      <w:marRight w:val="0"/>
      <w:marTop w:val="0"/>
      <w:marBottom w:val="0"/>
      <w:divBdr>
        <w:top w:val="none" w:sz="0" w:space="0" w:color="auto"/>
        <w:left w:val="none" w:sz="0" w:space="0" w:color="auto"/>
        <w:bottom w:val="none" w:sz="0" w:space="0" w:color="auto"/>
        <w:right w:val="none" w:sz="0" w:space="0" w:color="auto"/>
      </w:divBdr>
    </w:div>
    <w:div w:id="1313679561">
      <w:bodyDiv w:val="1"/>
      <w:marLeft w:val="0"/>
      <w:marRight w:val="0"/>
      <w:marTop w:val="0"/>
      <w:marBottom w:val="0"/>
      <w:divBdr>
        <w:top w:val="none" w:sz="0" w:space="0" w:color="auto"/>
        <w:left w:val="none" w:sz="0" w:space="0" w:color="auto"/>
        <w:bottom w:val="none" w:sz="0" w:space="0" w:color="auto"/>
        <w:right w:val="none" w:sz="0" w:space="0" w:color="auto"/>
      </w:divBdr>
    </w:div>
    <w:div w:id="1313680870">
      <w:bodyDiv w:val="1"/>
      <w:marLeft w:val="0"/>
      <w:marRight w:val="0"/>
      <w:marTop w:val="0"/>
      <w:marBottom w:val="0"/>
      <w:divBdr>
        <w:top w:val="none" w:sz="0" w:space="0" w:color="auto"/>
        <w:left w:val="none" w:sz="0" w:space="0" w:color="auto"/>
        <w:bottom w:val="none" w:sz="0" w:space="0" w:color="auto"/>
        <w:right w:val="none" w:sz="0" w:space="0" w:color="auto"/>
      </w:divBdr>
    </w:div>
    <w:div w:id="1313945189">
      <w:bodyDiv w:val="1"/>
      <w:marLeft w:val="0"/>
      <w:marRight w:val="0"/>
      <w:marTop w:val="0"/>
      <w:marBottom w:val="0"/>
      <w:divBdr>
        <w:top w:val="none" w:sz="0" w:space="0" w:color="auto"/>
        <w:left w:val="none" w:sz="0" w:space="0" w:color="auto"/>
        <w:bottom w:val="none" w:sz="0" w:space="0" w:color="auto"/>
        <w:right w:val="none" w:sz="0" w:space="0" w:color="auto"/>
      </w:divBdr>
    </w:div>
    <w:div w:id="1314067129">
      <w:bodyDiv w:val="1"/>
      <w:marLeft w:val="0"/>
      <w:marRight w:val="0"/>
      <w:marTop w:val="0"/>
      <w:marBottom w:val="0"/>
      <w:divBdr>
        <w:top w:val="none" w:sz="0" w:space="0" w:color="auto"/>
        <w:left w:val="none" w:sz="0" w:space="0" w:color="auto"/>
        <w:bottom w:val="none" w:sz="0" w:space="0" w:color="auto"/>
        <w:right w:val="none" w:sz="0" w:space="0" w:color="auto"/>
      </w:divBdr>
    </w:div>
    <w:div w:id="1314094465">
      <w:bodyDiv w:val="1"/>
      <w:marLeft w:val="0"/>
      <w:marRight w:val="0"/>
      <w:marTop w:val="0"/>
      <w:marBottom w:val="0"/>
      <w:divBdr>
        <w:top w:val="none" w:sz="0" w:space="0" w:color="auto"/>
        <w:left w:val="none" w:sz="0" w:space="0" w:color="auto"/>
        <w:bottom w:val="none" w:sz="0" w:space="0" w:color="auto"/>
        <w:right w:val="none" w:sz="0" w:space="0" w:color="auto"/>
      </w:divBdr>
    </w:div>
    <w:div w:id="1314290262">
      <w:bodyDiv w:val="1"/>
      <w:marLeft w:val="0"/>
      <w:marRight w:val="0"/>
      <w:marTop w:val="0"/>
      <w:marBottom w:val="0"/>
      <w:divBdr>
        <w:top w:val="none" w:sz="0" w:space="0" w:color="auto"/>
        <w:left w:val="none" w:sz="0" w:space="0" w:color="auto"/>
        <w:bottom w:val="none" w:sz="0" w:space="0" w:color="auto"/>
        <w:right w:val="none" w:sz="0" w:space="0" w:color="auto"/>
      </w:divBdr>
    </w:div>
    <w:div w:id="1314605279">
      <w:bodyDiv w:val="1"/>
      <w:marLeft w:val="0"/>
      <w:marRight w:val="0"/>
      <w:marTop w:val="0"/>
      <w:marBottom w:val="0"/>
      <w:divBdr>
        <w:top w:val="none" w:sz="0" w:space="0" w:color="auto"/>
        <w:left w:val="none" w:sz="0" w:space="0" w:color="auto"/>
        <w:bottom w:val="none" w:sz="0" w:space="0" w:color="auto"/>
        <w:right w:val="none" w:sz="0" w:space="0" w:color="auto"/>
      </w:divBdr>
    </w:div>
    <w:div w:id="1314724418">
      <w:bodyDiv w:val="1"/>
      <w:marLeft w:val="0"/>
      <w:marRight w:val="0"/>
      <w:marTop w:val="0"/>
      <w:marBottom w:val="0"/>
      <w:divBdr>
        <w:top w:val="none" w:sz="0" w:space="0" w:color="auto"/>
        <w:left w:val="none" w:sz="0" w:space="0" w:color="auto"/>
        <w:bottom w:val="none" w:sz="0" w:space="0" w:color="auto"/>
        <w:right w:val="none" w:sz="0" w:space="0" w:color="auto"/>
      </w:divBdr>
    </w:div>
    <w:div w:id="1314793718">
      <w:bodyDiv w:val="1"/>
      <w:marLeft w:val="0"/>
      <w:marRight w:val="0"/>
      <w:marTop w:val="0"/>
      <w:marBottom w:val="0"/>
      <w:divBdr>
        <w:top w:val="none" w:sz="0" w:space="0" w:color="auto"/>
        <w:left w:val="none" w:sz="0" w:space="0" w:color="auto"/>
        <w:bottom w:val="none" w:sz="0" w:space="0" w:color="auto"/>
        <w:right w:val="none" w:sz="0" w:space="0" w:color="auto"/>
      </w:divBdr>
    </w:div>
    <w:div w:id="1314946432">
      <w:bodyDiv w:val="1"/>
      <w:marLeft w:val="0"/>
      <w:marRight w:val="0"/>
      <w:marTop w:val="0"/>
      <w:marBottom w:val="0"/>
      <w:divBdr>
        <w:top w:val="none" w:sz="0" w:space="0" w:color="auto"/>
        <w:left w:val="none" w:sz="0" w:space="0" w:color="auto"/>
        <w:bottom w:val="none" w:sz="0" w:space="0" w:color="auto"/>
        <w:right w:val="none" w:sz="0" w:space="0" w:color="auto"/>
      </w:divBdr>
    </w:div>
    <w:div w:id="1314993001">
      <w:bodyDiv w:val="1"/>
      <w:marLeft w:val="0"/>
      <w:marRight w:val="0"/>
      <w:marTop w:val="0"/>
      <w:marBottom w:val="0"/>
      <w:divBdr>
        <w:top w:val="none" w:sz="0" w:space="0" w:color="auto"/>
        <w:left w:val="none" w:sz="0" w:space="0" w:color="auto"/>
        <w:bottom w:val="none" w:sz="0" w:space="0" w:color="auto"/>
        <w:right w:val="none" w:sz="0" w:space="0" w:color="auto"/>
      </w:divBdr>
    </w:div>
    <w:div w:id="1315138857">
      <w:bodyDiv w:val="1"/>
      <w:marLeft w:val="0"/>
      <w:marRight w:val="0"/>
      <w:marTop w:val="0"/>
      <w:marBottom w:val="0"/>
      <w:divBdr>
        <w:top w:val="none" w:sz="0" w:space="0" w:color="auto"/>
        <w:left w:val="none" w:sz="0" w:space="0" w:color="auto"/>
        <w:bottom w:val="none" w:sz="0" w:space="0" w:color="auto"/>
        <w:right w:val="none" w:sz="0" w:space="0" w:color="auto"/>
      </w:divBdr>
    </w:div>
    <w:div w:id="1315181125">
      <w:bodyDiv w:val="1"/>
      <w:marLeft w:val="0"/>
      <w:marRight w:val="0"/>
      <w:marTop w:val="0"/>
      <w:marBottom w:val="0"/>
      <w:divBdr>
        <w:top w:val="none" w:sz="0" w:space="0" w:color="auto"/>
        <w:left w:val="none" w:sz="0" w:space="0" w:color="auto"/>
        <w:bottom w:val="none" w:sz="0" w:space="0" w:color="auto"/>
        <w:right w:val="none" w:sz="0" w:space="0" w:color="auto"/>
      </w:divBdr>
    </w:div>
    <w:div w:id="1315599882">
      <w:bodyDiv w:val="1"/>
      <w:marLeft w:val="0"/>
      <w:marRight w:val="0"/>
      <w:marTop w:val="0"/>
      <w:marBottom w:val="0"/>
      <w:divBdr>
        <w:top w:val="none" w:sz="0" w:space="0" w:color="auto"/>
        <w:left w:val="none" w:sz="0" w:space="0" w:color="auto"/>
        <w:bottom w:val="none" w:sz="0" w:space="0" w:color="auto"/>
        <w:right w:val="none" w:sz="0" w:space="0" w:color="auto"/>
      </w:divBdr>
    </w:div>
    <w:div w:id="1315600217">
      <w:bodyDiv w:val="1"/>
      <w:marLeft w:val="0"/>
      <w:marRight w:val="0"/>
      <w:marTop w:val="0"/>
      <w:marBottom w:val="0"/>
      <w:divBdr>
        <w:top w:val="none" w:sz="0" w:space="0" w:color="auto"/>
        <w:left w:val="none" w:sz="0" w:space="0" w:color="auto"/>
        <w:bottom w:val="none" w:sz="0" w:space="0" w:color="auto"/>
        <w:right w:val="none" w:sz="0" w:space="0" w:color="auto"/>
      </w:divBdr>
    </w:div>
    <w:div w:id="1315643529">
      <w:bodyDiv w:val="1"/>
      <w:marLeft w:val="0"/>
      <w:marRight w:val="0"/>
      <w:marTop w:val="0"/>
      <w:marBottom w:val="0"/>
      <w:divBdr>
        <w:top w:val="none" w:sz="0" w:space="0" w:color="auto"/>
        <w:left w:val="none" w:sz="0" w:space="0" w:color="auto"/>
        <w:bottom w:val="none" w:sz="0" w:space="0" w:color="auto"/>
        <w:right w:val="none" w:sz="0" w:space="0" w:color="auto"/>
      </w:divBdr>
    </w:div>
    <w:div w:id="1315723854">
      <w:bodyDiv w:val="1"/>
      <w:marLeft w:val="0"/>
      <w:marRight w:val="0"/>
      <w:marTop w:val="0"/>
      <w:marBottom w:val="0"/>
      <w:divBdr>
        <w:top w:val="none" w:sz="0" w:space="0" w:color="auto"/>
        <w:left w:val="none" w:sz="0" w:space="0" w:color="auto"/>
        <w:bottom w:val="none" w:sz="0" w:space="0" w:color="auto"/>
        <w:right w:val="none" w:sz="0" w:space="0" w:color="auto"/>
      </w:divBdr>
    </w:div>
    <w:div w:id="1315795102">
      <w:bodyDiv w:val="1"/>
      <w:marLeft w:val="0"/>
      <w:marRight w:val="0"/>
      <w:marTop w:val="0"/>
      <w:marBottom w:val="0"/>
      <w:divBdr>
        <w:top w:val="none" w:sz="0" w:space="0" w:color="auto"/>
        <w:left w:val="none" w:sz="0" w:space="0" w:color="auto"/>
        <w:bottom w:val="none" w:sz="0" w:space="0" w:color="auto"/>
        <w:right w:val="none" w:sz="0" w:space="0" w:color="auto"/>
      </w:divBdr>
    </w:div>
    <w:div w:id="1315833129">
      <w:bodyDiv w:val="1"/>
      <w:marLeft w:val="0"/>
      <w:marRight w:val="0"/>
      <w:marTop w:val="0"/>
      <w:marBottom w:val="0"/>
      <w:divBdr>
        <w:top w:val="none" w:sz="0" w:space="0" w:color="auto"/>
        <w:left w:val="none" w:sz="0" w:space="0" w:color="auto"/>
        <w:bottom w:val="none" w:sz="0" w:space="0" w:color="auto"/>
        <w:right w:val="none" w:sz="0" w:space="0" w:color="auto"/>
      </w:divBdr>
    </w:div>
    <w:div w:id="1316297671">
      <w:bodyDiv w:val="1"/>
      <w:marLeft w:val="0"/>
      <w:marRight w:val="0"/>
      <w:marTop w:val="0"/>
      <w:marBottom w:val="0"/>
      <w:divBdr>
        <w:top w:val="none" w:sz="0" w:space="0" w:color="auto"/>
        <w:left w:val="none" w:sz="0" w:space="0" w:color="auto"/>
        <w:bottom w:val="none" w:sz="0" w:space="0" w:color="auto"/>
        <w:right w:val="none" w:sz="0" w:space="0" w:color="auto"/>
      </w:divBdr>
    </w:div>
    <w:div w:id="1316370724">
      <w:bodyDiv w:val="1"/>
      <w:marLeft w:val="0"/>
      <w:marRight w:val="0"/>
      <w:marTop w:val="0"/>
      <w:marBottom w:val="0"/>
      <w:divBdr>
        <w:top w:val="none" w:sz="0" w:space="0" w:color="auto"/>
        <w:left w:val="none" w:sz="0" w:space="0" w:color="auto"/>
        <w:bottom w:val="none" w:sz="0" w:space="0" w:color="auto"/>
        <w:right w:val="none" w:sz="0" w:space="0" w:color="auto"/>
      </w:divBdr>
    </w:div>
    <w:div w:id="1316496783">
      <w:bodyDiv w:val="1"/>
      <w:marLeft w:val="0"/>
      <w:marRight w:val="0"/>
      <w:marTop w:val="0"/>
      <w:marBottom w:val="0"/>
      <w:divBdr>
        <w:top w:val="none" w:sz="0" w:space="0" w:color="auto"/>
        <w:left w:val="none" w:sz="0" w:space="0" w:color="auto"/>
        <w:bottom w:val="none" w:sz="0" w:space="0" w:color="auto"/>
        <w:right w:val="none" w:sz="0" w:space="0" w:color="auto"/>
      </w:divBdr>
    </w:div>
    <w:div w:id="1316497653">
      <w:bodyDiv w:val="1"/>
      <w:marLeft w:val="0"/>
      <w:marRight w:val="0"/>
      <w:marTop w:val="0"/>
      <w:marBottom w:val="0"/>
      <w:divBdr>
        <w:top w:val="none" w:sz="0" w:space="0" w:color="auto"/>
        <w:left w:val="none" w:sz="0" w:space="0" w:color="auto"/>
        <w:bottom w:val="none" w:sz="0" w:space="0" w:color="auto"/>
        <w:right w:val="none" w:sz="0" w:space="0" w:color="auto"/>
      </w:divBdr>
    </w:div>
    <w:div w:id="1316564146">
      <w:bodyDiv w:val="1"/>
      <w:marLeft w:val="0"/>
      <w:marRight w:val="0"/>
      <w:marTop w:val="0"/>
      <w:marBottom w:val="0"/>
      <w:divBdr>
        <w:top w:val="none" w:sz="0" w:space="0" w:color="auto"/>
        <w:left w:val="none" w:sz="0" w:space="0" w:color="auto"/>
        <w:bottom w:val="none" w:sz="0" w:space="0" w:color="auto"/>
        <w:right w:val="none" w:sz="0" w:space="0" w:color="auto"/>
      </w:divBdr>
    </w:div>
    <w:div w:id="1316839889">
      <w:bodyDiv w:val="1"/>
      <w:marLeft w:val="0"/>
      <w:marRight w:val="0"/>
      <w:marTop w:val="0"/>
      <w:marBottom w:val="0"/>
      <w:divBdr>
        <w:top w:val="none" w:sz="0" w:space="0" w:color="auto"/>
        <w:left w:val="none" w:sz="0" w:space="0" w:color="auto"/>
        <w:bottom w:val="none" w:sz="0" w:space="0" w:color="auto"/>
        <w:right w:val="none" w:sz="0" w:space="0" w:color="auto"/>
      </w:divBdr>
    </w:div>
    <w:div w:id="1316911444">
      <w:bodyDiv w:val="1"/>
      <w:marLeft w:val="0"/>
      <w:marRight w:val="0"/>
      <w:marTop w:val="0"/>
      <w:marBottom w:val="0"/>
      <w:divBdr>
        <w:top w:val="none" w:sz="0" w:space="0" w:color="auto"/>
        <w:left w:val="none" w:sz="0" w:space="0" w:color="auto"/>
        <w:bottom w:val="none" w:sz="0" w:space="0" w:color="auto"/>
        <w:right w:val="none" w:sz="0" w:space="0" w:color="auto"/>
      </w:divBdr>
    </w:div>
    <w:div w:id="1317370157">
      <w:bodyDiv w:val="1"/>
      <w:marLeft w:val="0"/>
      <w:marRight w:val="0"/>
      <w:marTop w:val="0"/>
      <w:marBottom w:val="0"/>
      <w:divBdr>
        <w:top w:val="none" w:sz="0" w:space="0" w:color="auto"/>
        <w:left w:val="none" w:sz="0" w:space="0" w:color="auto"/>
        <w:bottom w:val="none" w:sz="0" w:space="0" w:color="auto"/>
        <w:right w:val="none" w:sz="0" w:space="0" w:color="auto"/>
      </w:divBdr>
    </w:div>
    <w:div w:id="1317421462">
      <w:bodyDiv w:val="1"/>
      <w:marLeft w:val="0"/>
      <w:marRight w:val="0"/>
      <w:marTop w:val="0"/>
      <w:marBottom w:val="0"/>
      <w:divBdr>
        <w:top w:val="none" w:sz="0" w:space="0" w:color="auto"/>
        <w:left w:val="none" w:sz="0" w:space="0" w:color="auto"/>
        <w:bottom w:val="none" w:sz="0" w:space="0" w:color="auto"/>
        <w:right w:val="none" w:sz="0" w:space="0" w:color="auto"/>
      </w:divBdr>
    </w:div>
    <w:div w:id="1317494324">
      <w:bodyDiv w:val="1"/>
      <w:marLeft w:val="0"/>
      <w:marRight w:val="0"/>
      <w:marTop w:val="0"/>
      <w:marBottom w:val="0"/>
      <w:divBdr>
        <w:top w:val="none" w:sz="0" w:space="0" w:color="auto"/>
        <w:left w:val="none" w:sz="0" w:space="0" w:color="auto"/>
        <w:bottom w:val="none" w:sz="0" w:space="0" w:color="auto"/>
        <w:right w:val="none" w:sz="0" w:space="0" w:color="auto"/>
      </w:divBdr>
    </w:div>
    <w:div w:id="1317689864">
      <w:bodyDiv w:val="1"/>
      <w:marLeft w:val="0"/>
      <w:marRight w:val="0"/>
      <w:marTop w:val="0"/>
      <w:marBottom w:val="0"/>
      <w:divBdr>
        <w:top w:val="none" w:sz="0" w:space="0" w:color="auto"/>
        <w:left w:val="none" w:sz="0" w:space="0" w:color="auto"/>
        <w:bottom w:val="none" w:sz="0" w:space="0" w:color="auto"/>
        <w:right w:val="none" w:sz="0" w:space="0" w:color="auto"/>
      </w:divBdr>
    </w:div>
    <w:div w:id="1317799140">
      <w:bodyDiv w:val="1"/>
      <w:marLeft w:val="0"/>
      <w:marRight w:val="0"/>
      <w:marTop w:val="0"/>
      <w:marBottom w:val="0"/>
      <w:divBdr>
        <w:top w:val="none" w:sz="0" w:space="0" w:color="auto"/>
        <w:left w:val="none" w:sz="0" w:space="0" w:color="auto"/>
        <w:bottom w:val="none" w:sz="0" w:space="0" w:color="auto"/>
        <w:right w:val="none" w:sz="0" w:space="0" w:color="auto"/>
      </w:divBdr>
    </w:div>
    <w:div w:id="1317951274">
      <w:bodyDiv w:val="1"/>
      <w:marLeft w:val="0"/>
      <w:marRight w:val="0"/>
      <w:marTop w:val="0"/>
      <w:marBottom w:val="0"/>
      <w:divBdr>
        <w:top w:val="none" w:sz="0" w:space="0" w:color="auto"/>
        <w:left w:val="none" w:sz="0" w:space="0" w:color="auto"/>
        <w:bottom w:val="none" w:sz="0" w:space="0" w:color="auto"/>
        <w:right w:val="none" w:sz="0" w:space="0" w:color="auto"/>
      </w:divBdr>
    </w:div>
    <w:div w:id="1317955401">
      <w:bodyDiv w:val="1"/>
      <w:marLeft w:val="0"/>
      <w:marRight w:val="0"/>
      <w:marTop w:val="0"/>
      <w:marBottom w:val="0"/>
      <w:divBdr>
        <w:top w:val="none" w:sz="0" w:space="0" w:color="auto"/>
        <w:left w:val="none" w:sz="0" w:space="0" w:color="auto"/>
        <w:bottom w:val="none" w:sz="0" w:space="0" w:color="auto"/>
        <w:right w:val="none" w:sz="0" w:space="0" w:color="auto"/>
      </w:divBdr>
    </w:div>
    <w:div w:id="1318026611">
      <w:bodyDiv w:val="1"/>
      <w:marLeft w:val="0"/>
      <w:marRight w:val="0"/>
      <w:marTop w:val="0"/>
      <w:marBottom w:val="0"/>
      <w:divBdr>
        <w:top w:val="none" w:sz="0" w:space="0" w:color="auto"/>
        <w:left w:val="none" w:sz="0" w:space="0" w:color="auto"/>
        <w:bottom w:val="none" w:sz="0" w:space="0" w:color="auto"/>
        <w:right w:val="none" w:sz="0" w:space="0" w:color="auto"/>
      </w:divBdr>
    </w:div>
    <w:div w:id="1318071565">
      <w:bodyDiv w:val="1"/>
      <w:marLeft w:val="0"/>
      <w:marRight w:val="0"/>
      <w:marTop w:val="0"/>
      <w:marBottom w:val="0"/>
      <w:divBdr>
        <w:top w:val="none" w:sz="0" w:space="0" w:color="auto"/>
        <w:left w:val="none" w:sz="0" w:space="0" w:color="auto"/>
        <w:bottom w:val="none" w:sz="0" w:space="0" w:color="auto"/>
        <w:right w:val="none" w:sz="0" w:space="0" w:color="auto"/>
      </w:divBdr>
    </w:div>
    <w:div w:id="1318218479">
      <w:bodyDiv w:val="1"/>
      <w:marLeft w:val="0"/>
      <w:marRight w:val="0"/>
      <w:marTop w:val="0"/>
      <w:marBottom w:val="0"/>
      <w:divBdr>
        <w:top w:val="none" w:sz="0" w:space="0" w:color="auto"/>
        <w:left w:val="none" w:sz="0" w:space="0" w:color="auto"/>
        <w:bottom w:val="none" w:sz="0" w:space="0" w:color="auto"/>
        <w:right w:val="none" w:sz="0" w:space="0" w:color="auto"/>
      </w:divBdr>
    </w:div>
    <w:div w:id="1318263420">
      <w:bodyDiv w:val="1"/>
      <w:marLeft w:val="0"/>
      <w:marRight w:val="0"/>
      <w:marTop w:val="0"/>
      <w:marBottom w:val="0"/>
      <w:divBdr>
        <w:top w:val="none" w:sz="0" w:space="0" w:color="auto"/>
        <w:left w:val="none" w:sz="0" w:space="0" w:color="auto"/>
        <w:bottom w:val="none" w:sz="0" w:space="0" w:color="auto"/>
        <w:right w:val="none" w:sz="0" w:space="0" w:color="auto"/>
      </w:divBdr>
    </w:div>
    <w:div w:id="1318268151">
      <w:bodyDiv w:val="1"/>
      <w:marLeft w:val="0"/>
      <w:marRight w:val="0"/>
      <w:marTop w:val="0"/>
      <w:marBottom w:val="0"/>
      <w:divBdr>
        <w:top w:val="none" w:sz="0" w:space="0" w:color="auto"/>
        <w:left w:val="none" w:sz="0" w:space="0" w:color="auto"/>
        <w:bottom w:val="none" w:sz="0" w:space="0" w:color="auto"/>
        <w:right w:val="none" w:sz="0" w:space="0" w:color="auto"/>
      </w:divBdr>
    </w:div>
    <w:div w:id="1318613585">
      <w:bodyDiv w:val="1"/>
      <w:marLeft w:val="0"/>
      <w:marRight w:val="0"/>
      <w:marTop w:val="0"/>
      <w:marBottom w:val="0"/>
      <w:divBdr>
        <w:top w:val="none" w:sz="0" w:space="0" w:color="auto"/>
        <w:left w:val="none" w:sz="0" w:space="0" w:color="auto"/>
        <w:bottom w:val="none" w:sz="0" w:space="0" w:color="auto"/>
        <w:right w:val="none" w:sz="0" w:space="0" w:color="auto"/>
      </w:divBdr>
    </w:div>
    <w:div w:id="1318651142">
      <w:bodyDiv w:val="1"/>
      <w:marLeft w:val="0"/>
      <w:marRight w:val="0"/>
      <w:marTop w:val="0"/>
      <w:marBottom w:val="0"/>
      <w:divBdr>
        <w:top w:val="none" w:sz="0" w:space="0" w:color="auto"/>
        <w:left w:val="none" w:sz="0" w:space="0" w:color="auto"/>
        <w:bottom w:val="none" w:sz="0" w:space="0" w:color="auto"/>
        <w:right w:val="none" w:sz="0" w:space="0" w:color="auto"/>
      </w:divBdr>
    </w:div>
    <w:div w:id="1318731317">
      <w:bodyDiv w:val="1"/>
      <w:marLeft w:val="0"/>
      <w:marRight w:val="0"/>
      <w:marTop w:val="0"/>
      <w:marBottom w:val="0"/>
      <w:divBdr>
        <w:top w:val="none" w:sz="0" w:space="0" w:color="auto"/>
        <w:left w:val="none" w:sz="0" w:space="0" w:color="auto"/>
        <w:bottom w:val="none" w:sz="0" w:space="0" w:color="auto"/>
        <w:right w:val="none" w:sz="0" w:space="0" w:color="auto"/>
      </w:divBdr>
    </w:div>
    <w:div w:id="1318876385">
      <w:bodyDiv w:val="1"/>
      <w:marLeft w:val="0"/>
      <w:marRight w:val="0"/>
      <w:marTop w:val="0"/>
      <w:marBottom w:val="0"/>
      <w:divBdr>
        <w:top w:val="none" w:sz="0" w:space="0" w:color="auto"/>
        <w:left w:val="none" w:sz="0" w:space="0" w:color="auto"/>
        <w:bottom w:val="none" w:sz="0" w:space="0" w:color="auto"/>
        <w:right w:val="none" w:sz="0" w:space="0" w:color="auto"/>
      </w:divBdr>
    </w:div>
    <w:div w:id="1319073098">
      <w:bodyDiv w:val="1"/>
      <w:marLeft w:val="0"/>
      <w:marRight w:val="0"/>
      <w:marTop w:val="0"/>
      <w:marBottom w:val="0"/>
      <w:divBdr>
        <w:top w:val="none" w:sz="0" w:space="0" w:color="auto"/>
        <w:left w:val="none" w:sz="0" w:space="0" w:color="auto"/>
        <w:bottom w:val="none" w:sz="0" w:space="0" w:color="auto"/>
        <w:right w:val="none" w:sz="0" w:space="0" w:color="auto"/>
      </w:divBdr>
    </w:div>
    <w:div w:id="1319265395">
      <w:bodyDiv w:val="1"/>
      <w:marLeft w:val="0"/>
      <w:marRight w:val="0"/>
      <w:marTop w:val="0"/>
      <w:marBottom w:val="0"/>
      <w:divBdr>
        <w:top w:val="none" w:sz="0" w:space="0" w:color="auto"/>
        <w:left w:val="none" w:sz="0" w:space="0" w:color="auto"/>
        <w:bottom w:val="none" w:sz="0" w:space="0" w:color="auto"/>
        <w:right w:val="none" w:sz="0" w:space="0" w:color="auto"/>
      </w:divBdr>
    </w:div>
    <w:div w:id="1319309174">
      <w:bodyDiv w:val="1"/>
      <w:marLeft w:val="0"/>
      <w:marRight w:val="0"/>
      <w:marTop w:val="0"/>
      <w:marBottom w:val="0"/>
      <w:divBdr>
        <w:top w:val="none" w:sz="0" w:space="0" w:color="auto"/>
        <w:left w:val="none" w:sz="0" w:space="0" w:color="auto"/>
        <w:bottom w:val="none" w:sz="0" w:space="0" w:color="auto"/>
        <w:right w:val="none" w:sz="0" w:space="0" w:color="auto"/>
      </w:divBdr>
    </w:div>
    <w:div w:id="1319723641">
      <w:bodyDiv w:val="1"/>
      <w:marLeft w:val="0"/>
      <w:marRight w:val="0"/>
      <w:marTop w:val="0"/>
      <w:marBottom w:val="0"/>
      <w:divBdr>
        <w:top w:val="none" w:sz="0" w:space="0" w:color="auto"/>
        <w:left w:val="none" w:sz="0" w:space="0" w:color="auto"/>
        <w:bottom w:val="none" w:sz="0" w:space="0" w:color="auto"/>
        <w:right w:val="none" w:sz="0" w:space="0" w:color="auto"/>
      </w:divBdr>
    </w:div>
    <w:div w:id="1320110166">
      <w:bodyDiv w:val="1"/>
      <w:marLeft w:val="0"/>
      <w:marRight w:val="0"/>
      <w:marTop w:val="0"/>
      <w:marBottom w:val="0"/>
      <w:divBdr>
        <w:top w:val="none" w:sz="0" w:space="0" w:color="auto"/>
        <w:left w:val="none" w:sz="0" w:space="0" w:color="auto"/>
        <w:bottom w:val="none" w:sz="0" w:space="0" w:color="auto"/>
        <w:right w:val="none" w:sz="0" w:space="0" w:color="auto"/>
      </w:divBdr>
    </w:div>
    <w:div w:id="1320422997">
      <w:bodyDiv w:val="1"/>
      <w:marLeft w:val="0"/>
      <w:marRight w:val="0"/>
      <w:marTop w:val="0"/>
      <w:marBottom w:val="0"/>
      <w:divBdr>
        <w:top w:val="none" w:sz="0" w:space="0" w:color="auto"/>
        <w:left w:val="none" w:sz="0" w:space="0" w:color="auto"/>
        <w:bottom w:val="none" w:sz="0" w:space="0" w:color="auto"/>
        <w:right w:val="none" w:sz="0" w:space="0" w:color="auto"/>
      </w:divBdr>
    </w:div>
    <w:div w:id="1320424020">
      <w:bodyDiv w:val="1"/>
      <w:marLeft w:val="0"/>
      <w:marRight w:val="0"/>
      <w:marTop w:val="0"/>
      <w:marBottom w:val="0"/>
      <w:divBdr>
        <w:top w:val="none" w:sz="0" w:space="0" w:color="auto"/>
        <w:left w:val="none" w:sz="0" w:space="0" w:color="auto"/>
        <w:bottom w:val="none" w:sz="0" w:space="0" w:color="auto"/>
        <w:right w:val="none" w:sz="0" w:space="0" w:color="auto"/>
      </w:divBdr>
    </w:div>
    <w:div w:id="1320570957">
      <w:bodyDiv w:val="1"/>
      <w:marLeft w:val="0"/>
      <w:marRight w:val="0"/>
      <w:marTop w:val="0"/>
      <w:marBottom w:val="0"/>
      <w:divBdr>
        <w:top w:val="none" w:sz="0" w:space="0" w:color="auto"/>
        <w:left w:val="none" w:sz="0" w:space="0" w:color="auto"/>
        <w:bottom w:val="none" w:sz="0" w:space="0" w:color="auto"/>
        <w:right w:val="none" w:sz="0" w:space="0" w:color="auto"/>
      </w:divBdr>
    </w:div>
    <w:div w:id="1320576537">
      <w:bodyDiv w:val="1"/>
      <w:marLeft w:val="0"/>
      <w:marRight w:val="0"/>
      <w:marTop w:val="0"/>
      <w:marBottom w:val="0"/>
      <w:divBdr>
        <w:top w:val="none" w:sz="0" w:space="0" w:color="auto"/>
        <w:left w:val="none" w:sz="0" w:space="0" w:color="auto"/>
        <w:bottom w:val="none" w:sz="0" w:space="0" w:color="auto"/>
        <w:right w:val="none" w:sz="0" w:space="0" w:color="auto"/>
      </w:divBdr>
    </w:div>
    <w:div w:id="1320843472">
      <w:bodyDiv w:val="1"/>
      <w:marLeft w:val="0"/>
      <w:marRight w:val="0"/>
      <w:marTop w:val="0"/>
      <w:marBottom w:val="0"/>
      <w:divBdr>
        <w:top w:val="none" w:sz="0" w:space="0" w:color="auto"/>
        <w:left w:val="none" w:sz="0" w:space="0" w:color="auto"/>
        <w:bottom w:val="none" w:sz="0" w:space="0" w:color="auto"/>
        <w:right w:val="none" w:sz="0" w:space="0" w:color="auto"/>
      </w:divBdr>
    </w:div>
    <w:div w:id="1320843779">
      <w:bodyDiv w:val="1"/>
      <w:marLeft w:val="0"/>
      <w:marRight w:val="0"/>
      <w:marTop w:val="0"/>
      <w:marBottom w:val="0"/>
      <w:divBdr>
        <w:top w:val="none" w:sz="0" w:space="0" w:color="auto"/>
        <w:left w:val="none" w:sz="0" w:space="0" w:color="auto"/>
        <w:bottom w:val="none" w:sz="0" w:space="0" w:color="auto"/>
        <w:right w:val="none" w:sz="0" w:space="0" w:color="auto"/>
      </w:divBdr>
    </w:div>
    <w:div w:id="1320966667">
      <w:bodyDiv w:val="1"/>
      <w:marLeft w:val="0"/>
      <w:marRight w:val="0"/>
      <w:marTop w:val="0"/>
      <w:marBottom w:val="0"/>
      <w:divBdr>
        <w:top w:val="none" w:sz="0" w:space="0" w:color="auto"/>
        <w:left w:val="none" w:sz="0" w:space="0" w:color="auto"/>
        <w:bottom w:val="none" w:sz="0" w:space="0" w:color="auto"/>
        <w:right w:val="none" w:sz="0" w:space="0" w:color="auto"/>
      </w:divBdr>
    </w:div>
    <w:div w:id="1321229775">
      <w:bodyDiv w:val="1"/>
      <w:marLeft w:val="0"/>
      <w:marRight w:val="0"/>
      <w:marTop w:val="0"/>
      <w:marBottom w:val="0"/>
      <w:divBdr>
        <w:top w:val="none" w:sz="0" w:space="0" w:color="auto"/>
        <w:left w:val="none" w:sz="0" w:space="0" w:color="auto"/>
        <w:bottom w:val="none" w:sz="0" w:space="0" w:color="auto"/>
        <w:right w:val="none" w:sz="0" w:space="0" w:color="auto"/>
      </w:divBdr>
    </w:div>
    <w:div w:id="1321428252">
      <w:bodyDiv w:val="1"/>
      <w:marLeft w:val="0"/>
      <w:marRight w:val="0"/>
      <w:marTop w:val="0"/>
      <w:marBottom w:val="0"/>
      <w:divBdr>
        <w:top w:val="none" w:sz="0" w:space="0" w:color="auto"/>
        <w:left w:val="none" w:sz="0" w:space="0" w:color="auto"/>
        <w:bottom w:val="none" w:sz="0" w:space="0" w:color="auto"/>
        <w:right w:val="none" w:sz="0" w:space="0" w:color="auto"/>
      </w:divBdr>
    </w:div>
    <w:div w:id="1321544155">
      <w:bodyDiv w:val="1"/>
      <w:marLeft w:val="0"/>
      <w:marRight w:val="0"/>
      <w:marTop w:val="0"/>
      <w:marBottom w:val="0"/>
      <w:divBdr>
        <w:top w:val="none" w:sz="0" w:space="0" w:color="auto"/>
        <w:left w:val="none" w:sz="0" w:space="0" w:color="auto"/>
        <w:bottom w:val="none" w:sz="0" w:space="0" w:color="auto"/>
        <w:right w:val="none" w:sz="0" w:space="0" w:color="auto"/>
      </w:divBdr>
    </w:div>
    <w:div w:id="1321695689">
      <w:bodyDiv w:val="1"/>
      <w:marLeft w:val="0"/>
      <w:marRight w:val="0"/>
      <w:marTop w:val="0"/>
      <w:marBottom w:val="0"/>
      <w:divBdr>
        <w:top w:val="none" w:sz="0" w:space="0" w:color="auto"/>
        <w:left w:val="none" w:sz="0" w:space="0" w:color="auto"/>
        <w:bottom w:val="none" w:sz="0" w:space="0" w:color="auto"/>
        <w:right w:val="none" w:sz="0" w:space="0" w:color="auto"/>
      </w:divBdr>
    </w:div>
    <w:div w:id="1321736855">
      <w:bodyDiv w:val="1"/>
      <w:marLeft w:val="0"/>
      <w:marRight w:val="0"/>
      <w:marTop w:val="0"/>
      <w:marBottom w:val="0"/>
      <w:divBdr>
        <w:top w:val="none" w:sz="0" w:space="0" w:color="auto"/>
        <w:left w:val="none" w:sz="0" w:space="0" w:color="auto"/>
        <w:bottom w:val="none" w:sz="0" w:space="0" w:color="auto"/>
        <w:right w:val="none" w:sz="0" w:space="0" w:color="auto"/>
      </w:divBdr>
    </w:div>
    <w:div w:id="1321929623">
      <w:bodyDiv w:val="1"/>
      <w:marLeft w:val="0"/>
      <w:marRight w:val="0"/>
      <w:marTop w:val="0"/>
      <w:marBottom w:val="0"/>
      <w:divBdr>
        <w:top w:val="none" w:sz="0" w:space="0" w:color="auto"/>
        <w:left w:val="none" w:sz="0" w:space="0" w:color="auto"/>
        <w:bottom w:val="none" w:sz="0" w:space="0" w:color="auto"/>
        <w:right w:val="none" w:sz="0" w:space="0" w:color="auto"/>
      </w:divBdr>
    </w:div>
    <w:div w:id="1322389501">
      <w:bodyDiv w:val="1"/>
      <w:marLeft w:val="0"/>
      <w:marRight w:val="0"/>
      <w:marTop w:val="0"/>
      <w:marBottom w:val="0"/>
      <w:divBdr>
        <w:top w:val="none" w:sz="0" w:space="0" w:color="auto"/>
        <w:left w:val="none" w:sz="0" w:space="0" w:color="auto"/>
        <w:bottom w:val="none" w:sz="0" w:space="0" w:color="auto"/>
        <w:right w:val="none" w:sz="0" w:space="0" w:color="auto"/>
      </w:divBdr>
    </w:div>
    <w:div w:id="1322462570">
      <w:bodyDiv w:val="1"/>
      <w:marLeft w:val="0"/>
      <w:marRight w:val="0"/>
      <w:marTop w:val="0"/>
      <w:marBottom w:val="0"/>
      <w:divBdr>
        <w:top w:val="none" w:sz="0" w:space="0" w:color="auto"/>
        <w:left w:val="none" w:sz="0" w:space="0" w:color="auto"/>
        <w:bottom w:val="none" w:sz="0" w:space="0" w:color="auto"/>
        <w:right w:val="none" w:sz="0" w:space="0" w:color="auto"/>
      </w:divBdr>
    </w:div>
    <w:div w:id="1322540705">
      <w:bodyDiv w:val="1"/>
      <w:marLeft w:val="0"/>
      <w:marRight w:val="0"/>
      <w:marTop w:val="0"/>
      <w:marBottom w:val="0"/>
      <w:divBdr>
        <w:top w:val="none" w:sz="0" w:space="0" w:color="auto"/>
        <w:left w:val="none" w:sz="0" w:space="0" w:color="auto"/>
        <w:bottom w:val="none" w:sz="0" w:space="0" w:color="auto"/>
        <w:right w:val="none" w:sz="0" w:space="0" w:color="auto"/>
      </w:divBdr>
    </w:div>
    <w:div w:id="1322546097">
      <w:bodyDiv w:val="1"/>
      <w:marLeft w:val="0"/>
      <w:marRight w:val="0"/>
      <w:marTop w:val="0"/>
      <w:marBottom w:val="0"/>
      <w:divBdr>
        <w:top w:val="none" w:sz="0" w:space="0" w:color="auto"/>
        <w:left w:val="none" w:sz="0" w:space="0" w:color="auto"/>
        <w:bottom w:val="none" w:sz="0" w:space="0" w:color="auto"/>
        <w:right w:val="none" w:sz="0" w:space="0" w:color="auto"/>
      </w:divBdr>
    </w:div>
    <w:div w:id="1322587458">
      <w:bodyDiv w:val="1"/>
      <w:marLeft w:val="0"/>
      <w:marRight w:val="0"/>
      <w:marTop w:val="0"/>
      <w:marBottom w:val="0"/>
      <w:divBdr>
        <w:top w:val="none" w:sz="0" w:space="0" w:color="auto"/>
        <w:left w:val="none" w:sz="0" w:space="0" w:color="auto"/>
        <w:bottom w:val="none" w:sz="0" w:space="0" w:color="auto"/>
        <w:right w:val="none" w:sz="0" w:space="0" w:color="auto"/>
      </w:divBdr>
    </w:div>
    <w:div w:id="1322854767">
      <w:bodyDiv w:val="1"/>
      <w:marLeft w:val="0"/>
      <w:marRight w:val="0"/>
      <w:marTop w:val="0"/>
      <w:marBottom w:val="0"/>
      <w:divBdr>
        <w:top w:val="none" w:sz="0" w:space="0" w:color="auto"/>
        <w:left w:val="none" w:sz="0" w:space="0" w:color="auto"/>
        <w:bottom w:val="none" w:sz="0" w:space="0" w:color="auto"/>
        <w:right w:val="none" w:sz="0" w:space="0" w:color="auto"/>
      </w:divBdr>
    </w:div>
    <w:div w:id="1322927883">
      <w:bodyDiv w:val="1"/>
      <w:marLeft w:val="0"/>
      <w:marRight w:val="0"/>
      <w:marTop w:val="0"/>
      <w:marBottom w:val="0"/>
      <w:divBdr>
        <w:top w:val="none" w:sz="0" w:space="0" w:color="auto"/>
        <w:left w:val="none" w:sz="0" w:space="0" w:color="auto"/>
        <w:bottom w:val="none" w:sz="0" w:space="0" w:color="auto"/>
        <w:right w:val="none" w:sz="0" w:space="0" w:color="auto"/>
      </w:divBdr>
    </w:div>
    <w:div w:id="1323197829">
      <w:bodyDiv w:val="1"/>
      <w:marLeft w:val="0"/>
      <w:marRight w:val="0"/>
      <w:marTop w:val="0"/>
      <w:marBottom w:val="0"/>
      <w:divBdr>
        <w:top w:val="none" w:sz="0" w:space="0" w:color="auto"/>
        <w:left w:val="none" w:sz="0" w:space="0" w:color="auto"/>
        <w:bottom w:val="none" w:sz="0" w:space="0" w:color="auto"/>
        <w:right w:val="none" w:sz="0" w:space="0" w:color="auto"/>
      </w:divBdr>
    </w:div>
    <w:div w:id="1323241395">
      <w:bodyDiv w:val="1"/>
      <w:marLeft w:val="0"/>
      <w:marRight w:val="0"/>
      <w:marTop w:val="0"/>
      <w:marBottom w:val="0"/>
      <w:divBdr>
        <w:top w:val="none" w:sz="0" w:space="0" w:color="auto"/>
        <w:left w:val="none" w:sz="0" w:space="0" w:color="auto"/>
        <w:bottom w:val="none" w:sz="0" w:space="0" w:color="auto"/>
        <w:right w:val="none" w:sz="0" w:space="0" w:color="auto"/>
      </w:divBdr>
    </w:div>
    <w:div w:id="1323268576">
      <w:bodyDiv w:val="1"/>
      <w:marLeft w:val="0"/>
      <w:marRight w:val="0"/>
      <w:marTop w:val="0"/>
      <w:marBottom w:val="0"/>
      <w:divBdr>
        <w:top w:val="none" w:sz="0" w:space="0" w:color="auto"/>
        <w:left w:val="none" w:sz="0" w:space="0" w:color="auto"/>
        <w:bottom w:val="none" w:sz="0" w:space="0" w:color="auto"/>
        <w:right w:val="none" w:sz="0" w:space="0" w:color="auto"/>
      </w:divBdr>
    </w:div>
    <w:div w:id="1323386134">
      <w:bodyDiv w:val="1"/>
      <w:marLeft w:val="0"/>
      <w:marRight w:val="0"/>
      <w:marTop w:val="0"/>
      <w:marBottom w:val="0"/>
      <w:divBdr>
        <w:top w:val="none" w:sz="0" w:space="0" w:color="auto"/>
        <w:left w:val="none" w:sz="0" w:space="0" w:color="auto"/>
        <w:bottom w:val="none" w:sz="0" w:space="0" w:color="auto"/>
        <w:right w:val="none" w:sz="0" w:space="0" w:color="auto"/>
      </w:divBdr>
    </w:div>
    <w:div w:id="1323509365">
      <w:bodyDiv w:val="1"/>
      <w:marLeft w:val="0"/>
      <w:marRight w:val="0"/>
      <w:marTop w:val="0"/>
      <w:marBottom w:val="0"/>
      <w:divBdr>
        <w:top w:val="none" w:sz="0" w:space="0" w:color="auto"/>
        <w:left w:val="none" w:sz="0" w:space="0" w:color="auto"/>
        <w:bottom w:val="none" w:sz="0" w:space="0" w:color="auto"/>
        <w:right w:val="none" w:sz="0" w:space="0" w:color="auto"/>
      </w:divBdr>
    </w:div>
    <w:div w:id="1323662336">
      <w:bodyDiv w:val="1"/>
      <w:marLeft w:val="0"/>
      <w:marRight w:val="0"/>
      <w:marTop w:val="0"/>
      <w:marBottom w:val="0"/>
      <w:divBdr>
        <w:top w:val="none" w:sz="0" w:space="0" w:color="auto"/>
        <w:left w:val="none" w:sz="0" w:space="0" w:color="auto"/>
        <w:bottom w:val="none" w:sz="0" w:space="0" w:color="auto"/>
        <w:right w:val="none" w:sz="0" w:space="0" w:color="auto"/>
      </w:divBdr>
    </w:div>
    <w:div w:id="1323966812">
      <w:bodyDiv w:val="1"/>
      <w:marLeft w:val="0"/>
      <w:marRight w:val="0"/>
      <w:marTop w:val="0"/>
      <w:marBottom w:val="0"/>
      <w:divBdr>
        <w:top w:val="none" w:sz="0" w:space="0" w:color="auto"/>
        <w:left w:val="none" w:sz="0" w:space="0" w:color="auto"/>
        <w:bottom w:val="none" w:sz="0" w:space="0" w:color="auto"/>
        <w:right w:val="none" w:sz="0" w:space="0" w:color="auto"/>
      </w:divBdr>
    </w:div>
    <w:div w:id="1323974244">
      <w:bodyDiv w:val="1"/>
      <w:marLeft w:val="0"/>
      <w:marRight w:val="0"/>
      <w:marTop w:val="0"/>
      <w:marBottom w:val="0"/>
      <w:divBdr>
        <w:top w:val="none" w:sz="0" w:space="0" w:color="auto"/>
        <w:left w:val="none" w:sz="0" w:space="0" w:color="auto"/>
        <w:bottom w:val="none" w:sz="0" w:space="0" w:color="auto"/>
        <w:right w:val="none" w:sz="0" w:space="0" w:color="auto"/>
      </w:divBdr>
    </w:div>
    <w:div w:id="1324162397">
      <w:bodyDiv w:val="1"/>
      <w:marLeft w:val="0"/>
      <w:marRight w:val="0"/>
      <w:marTop w:val="0"/>
      <w:marBottom w:val="0"/>
      <w:divBdr>
        <w:top w:val="none" w:sz="0" w:space="0" w:color="auto"/>
        <w:left w:val="none" w:sz="0" w:space="0" w:color="auto"/>
        <w:bottom w:val="none" w:sz="0" w:space="0" w:color="auto"/>
        <w:right w:val="none" w:sz="0" w:space="0" w:color="auto"/>
      </w:divBdr>
    </w:div>
    <w:div w:id="1324236884">
      <w:bodyDiv w:val="1"/>
      <w:marLeft w:val="0"/>
      <w:marRight w:val="0"/>
      <w:marTop w:val="0"/>
      <w:marBottom w:val="0"/>
      <w:divBdr>
        <w:top w:val="none" w:sz="0" w:space="0" w:color="auto"/>
        <w:left w:val="none" w:sz="0" w:space="0" w:color="auto"/>
        <w:bottom w:val="none" w:sz="0" w:space="0" w:color="auto"/>
        <w:right w:val="none" w:sz="0" w:space="0" w:color="auto"/>
      </w:divBdr>
    </w:div>
    <w:div w:id="1324239209">
      <w:bodyDiv w:val="1"/>
      <w:marLeft w:val="0"/>
      <w:marRight w:val="0"/>
      <w:marTop w:val="0"/>
      <w:marBottom w:val="0"/>
      <w:divBdr>
        <w:top w:val="none" w:sz="0" w:space="0" w:color="auto"/>
        <w:left w:val="none" w:sz="0" w:space="0" w:color="auto"/>
        <w:bottom w:val="none" w:sz="0" w:space="0" w:color="auto"/>
        <w:right w:val="none" w:sz="0" w:space="0" w:color="auto"/>
      </w:divBdr>
    </w:div>
    <w:div w:id="1324506614">
      <w:bodyDiv w:val="1"/>
      <w:marLeft w:val="0"/>
      <w:marRight w:val="0"/>
      <w:marTop w:val="0"/>
      <w:marBottom w:val="0"/>
      <w:divBdr>
        <w:top w:val="none" w:sz="0" w:space="0" w:color="auto"/>
        <w:left w:val="none" w:sz="0" w:space="0" w:color="auto"/>
        <w:bottom w:val="none" w:sz="0" w:space="0" w:color="auto"/>
        <w:right w:val="none" w:sz="0" w:space="0" w:color="auto"/>
      </w:divBdr>
    </w:div>
    <w:div w:id="1324578191">
      <w:bodyDiv w:val="1"/>
      <w:marLeft w:val="0"/>
      <w:marRight w:val="0"/>
      <w:marTop w:val="0"/>
      <w:marBottom w:val="0"/>
      <w:divBdr>
        <w:top w:val="none" w:sz="0" w:space="0" w:color="auto"/>
        <w:left w:val="none" w:sz="0" w:space="0" w:color="auto"/>
        <w:bottom w:val="none" w:sz="0" w:space="0" w:color="auto"/>
        <w:right w:val="none" w:sz="0" w:space="0" w:color="auto"/>
      </w:divBdr>
    </w:div>
    <w:div w:id="1324628056">
      <w:bodyDiv w:val="1"/>
      <w:marLeft w:val="0"/>
      <w:marRight w:val="0"/>
      <w:marTop w:val="0"/>
      <w:marBottom w:val="0"/>
      <w:divBdr>
        <w:top w:val="none" w:sz="0" w:space="0" w:color="auto"/>
        <w:left w:val="none" w:sz="0" w:space="0" w:color="auto"/>
        <w:bottom w:val="none" w:sz="0" w:space="0" w:color="auto"/>
        <w:right w:val="none" w:sz="0" w:space="0" w:color="auto"/>
      </w:divBdr>
    </w:div>
    <w:div w:id="1324895156">
      <w:bodyDiv w:val="1"/>
      <w:marLeft w:val="0"/>
      <w:marRight w:val="0"/>
      <w:marTop w:val="0"/>
      <w:marBottom w:val="0"/>
      <w:divBdr>
        <w:top w:val="none" w:sz="0" w:space="0" w:color="auto"/>
        <w:left w:val="none" w:sz="0" w:space="0" w:color="auto"/>
        <w:bottom w:val="none" w:sz="0" w:space="0" w:color="auto"/>
        <w:right w:val="none" w:sz="0" w:space="0" w:color="auto"/>
      </w:divBdr>
    </w:div>
    <w:div w:id="1325163310">
      <w:bodyDiv w:val="1"/>
      <w:marLeft w:val="0"/>
      <w:marRight w:val="0"/>
      <w:marTop w:val="0"/>
      <w:marBottom w:val="0"/>
      <w:divBdr>
        <w:top w:val="none" w:sz="0" w:space="0" w:color="auto"/>
        <w:left w:val="none" w:sz="0" w:space="0" w:color="auto"/>
        <w:bottom w:val="none" w:sz="0" w:space="0" w:color="auto"/>
        <w:right w:val="none" w:sz="0" w:space="0" w:color="auto"/>
      </w:divBdr>
    </w:div>
    <w:div w:id="1325204807">
      <w:bodyDiv w:val="1"/>
      <w:marLeft w:val="0"/>
      <w:marRight w:val="0"/>
      <w:marTop w:val="0"/>
      <w:marBottom w:val="0"/>
      <w:divBdr>
        <w:top w:val="none" w:sz="0" w:space="0" w:color="auto"/>
        <w:left w:val="none" w:sz="0" w:space="0" w:color="auto"/>
        <w:bottom w:val="none" w:sz="0" w:space="0" w:color="auto"/>
        <w:right w:val="none" w:sz="0" w:space="0" w:color="auto"/>
      </w:divBdr>
    </w:div>
    <w:div w:id="1325278853">
      <w:bodyDiv w:val="1"/>
      <w:marLeft w:val="0"/>
      <w:marRight w:val="0"/>
      <w:marTop w:val="0"/>
      <w:marBottom w:val="0"/>
      <w:divBdr>
        <w:top w:val="none" w:sz="0" w:space="0" w:color="auto"/>
        <w:left w:val="none" w:sz="0" w:space="0" w:color="auto"/>
        <w:bottom w:val="none" w:sz="0" w:space="0" w:color="auto"/>
        <w:right w:val="none" w:sz="0" w:space="0" w:color="auto"/>
      </w:divBdr>
    </w:div>
    <w:div w:id="1325282662">
      <w:bodyDiv w:val="1"/>
      <w:marLeft w:val="0"/>
      <w:marRight w:val="0"/>
      <w:marTop w:val="0"/>
      <w:marBottom w:val="0"/>
      <w:divBdr>
        <w:top w:val="none" w:sz="0" w:space="0" w:color="auto"/>
        <w:left w:val="none" w:sz="0" w:space="0" w:color="auto"/>
        <w:bottom w:val="none" w:sz="0" w:space="0" w:color="auto"/>
        <w:right w:val="none" w:sz="0" w:space="0" w:color="auto"/>
      </w:divBdr>
    </w:div>
    <w:div w:id="1325821549">
      <w:bodyDiv w:val="1"/>
      <w:marLeft w:val="0"/>
      <w:marRight w:val="0"/>
      <w:marTop w:val="0"/>
      <w:marBottom w:val="0"/>
      <w:divBdr>
        <w:top w:val="none" w:sz="0" w:space="0" w:color="auto"/>
        <w:left w:val="none" w:sz="0" w:space="0" w:color="auto"/>
        <w:bottom w:val="none" w:sz="0" w:space="0" w:color="auto"/>
        <w:right w:val="none" w:sz="0" w:space="0" w:color="auto"/>
      </w:divBdr>
    </w:div>
    <w:div w:id="1325889832">
      <w:bodyDiv w:val="1"/>
      <w:marLeft w:val="0"/>
      <w:marRight w:val="0"/>
      <w:marTop w:val="0"/>
      <w:marBottom w:val="0"/>
      <w:divBdr>
        <w:top w:val="none" w:sz="0" w:space="0" w:color="auto"/>
        <w:left w:val="none" w:sz="0" w:space="0" w:color="auto"/>
        <w:bottom w:val="none" w:sz="0" w:space="0" w:color="auto"/>
        <w:right w:val="none" w:sz="0" w:space="0" w:color="auto"/>
      </w:divBdr>
    </w:div>
    <w:div w:id="1326012475">
      <w:bodyDiv w:val="1"/>
      <w:marLeft w:val="0"/>
      <w:marRight w:val="0"/>
      <w:marTop w:val="0"/>
      <w:marBottom w:val="0"/>
      <w:divBdr>
        <w:top w:val="none" w:sz="0" w:space="0" w:color="auto"/>
        <w:left w:val="none" w:sz="0" w:space="0" w:color="auto"/>
        <w:bottom w:val="none" w:sz="0" w:space="0" w:color="auto"/>
        <w:right w:val="none" w:sz="0" w:space="0" w:color="auto"/>
      </w:divBdr>
    </w:div>
    <w:div w:id="1326199714">
      <w:bodyDiv w:val="1"/>
      <w:marLeft w:val="0"/>
      <w:marRight w:val="0"/>
      <w:marTop w:val="0"/>
      <w:marBottom w:val="0"/>
      <w:divBdr>
        <w:top w:val="none" w:sz="0" w:space="0" w:color="auto"/>
        <w:left w:val="none" w:sz="0" w:space="0" w:color="auto"/>
        <w:bottom w:val="none" w:sz="0" w:space="0" w:color="auto"/>
        <w:right w:val="none" w:sz="0" w:space="0" w:color="auto"/>
      </w:divBdr>
    </w:div>
    <w:div w:id="1326592477">
      <w:bodyDiv w:val="1"/>
      <w:marLeft w:val="0"/>
      <w:marRight w:val="0"/>
      <w:marTop w:val="0"/>
      <w:marBottom w:val="0"/>
      <w:divBdr>
        <w:top w:val="none" w:sz="0" w:space="0" w:color="auto"/>
        <w:left w:val="none" w:sz="0" w:space="0" w:color="auto"/>
        <w:bottom w:val="none" w:sz="0" w:space="0" w:color="auto"/>
        <w:right w:val="none" w:sz="0" w:space="0" w:color="auto"/>
      </w:divBdr>
    </w:div>
    <w:div w:id="1326595687">
      <w:bodyDiv w:val="1"/>
      <w:marLeft w:val="0"/>
      <w:marRight w:val="0"/>
      <w:marTop w:val="0"/>
      <w:marBottom w:val="0"/>
      <w:divBdr>
        <w:top w:val="none" w:sz="0" w:space="0" w:color="auto"/>
        <w:left w:val="none" w:sz="0" w:space="0" w:color="auto"/>
        <w:bottom w:val="none" w:sz="0" w:space="0" w:color="auto"/>
        <w:right w:val="none" w:sz="0" w:space="0" w:color="auto"/>
      </w:divBdr>
    </w:div>
    <w:div w:id="1326861145">
      <w:bodyDiv w:val="1"/>
      <w:marLeft w:val="0"/>
      <w:marRight w:val="0"/>
      <w:marTop w:val="0"/>
      <w:marBottom w:val="0"/>
      <w:divBdr>
        <w:top w:val="none" w:sz="0" w:space="0" w:color="auto"/>
        <w:left w:val="none" w:sz="0" w:space="0" w:color="auto"/>
        <w:bottom w:val="none" w:sz="0" w:space="0" w:color="auto"/>
        <w:right w:val="none" w:sz="0" w:space="0" w:color="auto"/>
      </w:divBdr>
    </w:div>
    <w:div w:id="1326936180">
      <w:bodyDiv w:val="1"/>
      <w:marLeft w:val="0"/>
      <w:marRight w:val="0"/>
      <w:marTop w:val="0"/>
      <w:marBottom w:val="0"/>
      <w:divBdr>
        <w:top w:val="none" w:sz="0" w:space="0" w:color="auto"/>
        <w:left w:val="none" w:sz="0" w:space="0" w:color="auto"/>
        <w:bottom w:val="none" w:sz="0" w:space="0" w:color="auto"/>
        <w:right w:val="none" w:sz="0" w:space="0" w:color="auto"/>
      </w:divBdr>
    </w:div>
    <w:div w:id="1327127188">
      <w:bodyDiv w:val="1"/>
      <w:marLeft w:val="0"/>
      <w:marRight w:val="0"/>
      <w:marTop w:val="0"/>
      <w:marBottom w:val="0"/>
      <w:divBdr>
        <w:top w:val="none" w:sz="0" w:space="0" w:color="auto"/>
        <w:left w:val="none" w:sz="0" w:space="0" w:color="auto"/>
        <w:bottom w:val="none" w:sz="0" w:space="0" w:color="auto"/>
        <w:right w:val="none" w:sz="0" w:space="0" w:color="auto"/>
      </w:divBdr>
    </w:div>
    <w:div w:id="1327130078">
      <w:bodyDiv w:val="1"/>
      <w:marLeft w:val="0"/>
      <w:marRight w:val="0"/>
      <w:marTop w:val="0"/>
      <w:marBottom w:val="0"/>
      <w:divBdr>
        <w:top w:val="none" w:sz="0" w:space="0" w:color="auto"/>
        <w:left w:val="none" w:sz="0" w:space="0" w:color="auto"/>
        <w:bottom w:val="none" w:sz="0" w:space="0" w:color="auto"/>
        <w:right w:val="none" w:sz="0" w:space="0" w:color="auto"/>
      </w:divBdr>
    </w:div>
    <w:div w:id="1327174852">
      <w:bodyDiv w:val="1"/>
      <w:marLeft w:val="0"/>
      <w:marRight w:val="0"/>
      <w:marTop w:val="0"/>
      <w:marBottom w:val="0"/>
      <w:divBdr>
        <w:top w:val="none" w:sz="0" w:space="0" w:color="auto"/>
        <w:left w:val="none" w:sz="0" w:space="0" w:color="auto"/>
        <w:bottom w:val="none" w:sz="0" w:space="0" w:color="auto"/>
        <w:right w:val="none" w:sz="0" w:space="0" w:color="auto"/>
      </w:divBdr>
    </w:div>
    <w:div w:id="1327320517">
      <w:bodyDiv w:val="1"/>
      <w:marLeft w:val="0"/>
      <w:marRight w:val="0"/>
      <w:marTop w:val="0"/>
      <w:marBottom w:val="0"/>
      <w:divBdr>
        <w:top w:val="none" w:sz="0" w:space="0" w:color="auto"/>
        <w:left w:val="none" w:sz="0" w:space="0" w:color="auto"/>
        <w:bottom w:val="none" w:sz="0" w:space="0" w:color="auto"/>
        <w:right w:val="none" w:sz="0" w:space="0" w:color="auto"/>
      </w:divBdr>
    </w:div>
    <w:div w:id="1327367796">
      <w:bodyDiv w:val="1"/>
      <w:marLeft w:val="0"/>
      <w:marRight w:val="0"/>
      <w:marTop w:val="0"/>
      <w:marBottom w:val="0"/>
      <w:divBdr>
        <w:top w:val="none" w:sz="0" w:space="0" w:color="auto"/>
        <w:left w:val="none" w:sz="0" w:space="0" w:color="auto"/>
        <w:bottom w:val="none" w:sz="0" w:space="0" w:color="auto"/>
        <w:right w:val="none" w:sz="0" w:space="0" w:color="auto"/>
      </w:divBdr>
    </w:div>
    <w:div w:id="1327703784">
      <w:bodyDiv w:val="1"/>
      <w:marLeft w:val="0"/>
      <w:marRight w:val="0"/>
      <w:marTop w:val="0"/>
      <w:marBottom w:val="0"/>
      <w:divBdr>
        <w:top w:val="none" w:sz="0" w:space="0" w:color="auto"/>
        <w:left w:val="none" w:sz="0" w:space="0" w:color="auto"/>
        <w:bottom w:val="none" w:sz="0" w:space="0" w:color="auto"/>
        <w:right w:val="none" w:sz="0" w:space="0" w:color="auto"/>
      </w:divBdr>
    </w:div>
    <w:div w:id="1327704207">
      <w:bodyDiv w:val="1"/>
      <w:marLeft w:val="0"/>
      <w:marRight w:val="0"/>
      <w:marTop w:val="0"/>
      <w:marBottom w:val="0"/>
      <w:divBdr>
        <w:top w:val="none" w:sz="0" w:space="0" w:color="auto"/>
        <w:left w:val="none" w:sz="0" w:space="0" w:color="auto"/>
        <w:bottom w:val="none" w:sz="0" w:space="0" w:color="auto"/>
        <w:right w:val="none" w:sz="0" w:space="0" w:color="auto"/>
      </w:divBdr>
    </w:div>
    <w:div w:id="1327710839">
      <w:bodyDiv w:val="1"/>
      <w:marLeft w:val="0"/>
      <w:marRight w:val="0"/>
      <w:marTop w:val="0"/>
      <w:marBottom w:val="0"/>
      <w:divBdr>
        <w:top w:val="none" w:sz="0" w:space="0" w:color="auto"/>
        <w:left w:val="none" w:sz="0" w:space="0" w:color="auto"/>
        <w:bottom w:val="none" w:sz="0" w:space="0" w:color="auto"/>
        <w:right w:val="none" w:sz="0" w:space="0" w:color="auto"/>
      </w:divBdr>
    </w:div>
    <w:div w:id="1327781839">
      <w:bodyDiv w:val="1"/>
      <w:marLeft w:val="0"/>
      <w:marRight w:val="0"/>
      <w:marTop w:val="0"/>
      <w:marBottom w:val="0"/>
      <w:divBdr>
        <w:top w:val="none" w:sz="0" w:space="0" w:color="auto"/>
        <w:left w:val="none" w:sz="0" w:space="0" w:color="auto"/>
        <w:bottom w:val="none" w:sz="0" w:space="0" w:color="auto"/>
        <w:right w:val="none" w:sz="0" w:space="0" w:color="auto"/>
      </w:divBdr>
    </w:div>
    <w:div w:id="1327786607">
      <w:bodyDiv w:val="1"/>
      <w:marLeft w:val="0"/>
      <w:marRight w:val="0"/>
      <w:marTop w:val="0"/>
      <w:marBottom w:val="0"/>
      <w:divBdr>
        <w:top w:val="none" w:sz="0" w:space="0" w:color="auto"/>
        <w:left w:val="none" w:sz="0" w:space="0" w:color="auto"/>
        <w:bottom w:val="none" w:sz="0" w:space="0" w:color="auto"/>
        <w:right w:val="none" w:sz="0" w:space="0" w:color="auto"/>
      </w:divBdr>
    </w:div>
    <w:div w:id="1327827781">
      <w:bodyDiv w:val="1"/>
      <w:marLeft w:val="0"/>
      <w:marRight w:val="0"/>
      <w:marTop w:val="0"/>
      <w:marBottom w:val="0"/>
      <w:divBdr>
        <w:top w:val="none" w:sz="0" w:space="0" w:color="auto"/>
        <w:left w:val="none" w:sz="0" w:space="0" w:color="auto"/>
        <w:bottom w:val="none" w:sz="0" w:space="0" w:color="auto"/>
        <w:right w:val="none" w:sz="0" w:space="0" w:color="auto"/>
      </w:divBdr>
    </w:div>
    <w:div w:id="1327899414">
      <w:bodyDiv w:val="1"/>
      <w:marLeft w:val="0"/>
      <w:marRight w:val="0"/>
      <w:marTop w:val="0"/>
      <w:marBottom w:val="0"/>
      <w:divBdr>
        <w:top w:val="none" w:sz="0" w:space="0" w:color="auto"/>
        <w:left w:val="none" w:sz="0" w:space="0" w:color="auto"/>
        <w:bottom w:val="none" w:sz="0" w:space="0" w:color="auto"/>
        <w:right w:val="none" w:sz="0" w:space="0" w:color="auto"/>
      </w:divBdr>
    </w:div>
    <w:div w:id="1327902477">
      <w:bodyDiv w:val="1"/>
      <w:marLeft w:val="0"/>
      <w:marRight w:val="0"/>
      <w:marTop w:val="0"/>
      <w:marBottom w:val="0"/>
      <w:divBdr>
        <w:top w:val="none" w:sz="0" w:space="0" w:color="auto"/>
        <w:left w:val="none" w:sz="0" w:space="0" w:color="auto"/>
        <w:bottom w:val="none" w:sz="0" w:space="0" w:color="auto"/>
        <w:right w:val="none" w:sz="0" w:space="0" w:color="auto"/>
      </w:divBdr>
    </w:div>
    <w:div w:id="1327975091">
      <w:bodyDiv w:val="1"/>
      <w:marLeft w:val="0"/>
      <w:marRight w:val="0"/>
      <w:marTop w:val="0"/>
      <w:marBottom w:val="0"/>
      <w:divBdr>
        <w:top w:val="none" w:sz="0" w:space="0" w:color="auto"/>
        <w:left w:val="none" w:sz="0" w:space="0" w:color="auto"/>
        <w:bottom w:val="none" w:sz="0" w:space="0" w:color="auto"/>
        <w:right w:val="none" w:sz="0" w:space="0" w:color="auto"/>
      </w:divBdr>
    </w:div>
    <w:div w:id="1327981600">
      <w:bodyDiv w:val="1"/>
      <w:marLeft w:val="0"/>
      <w:marRight w:val="0"/>
      <w:marTop w:val="0"/>
      <w:marBottom w:val="0"/>
      <w:divBdr>
        <w:top w:val="none" w:sz="0" w:space="0" w:color="auto"/>
        <w:left w:val="none" w:sz="0" w:space="0" w:color="auto"/>
        <w:bottom w:val="none" w:sz="0" w:space="0" w:color="auto"/>
        <w:right w:val="none" w:sz="0" w:space="0" w:color="auto"/>
      </w:divBdr>
    </w:div>
    <w:div w:id="1328022636">
      <w:bodyDiv w:val="1"/>
      <w:marLeft w:val="0"/>
      <w:marRight w:val="0"/>
      <w:marTop w:val="0"/>
      <w:marBottom w:val="0"/>
      <w:divBdr>
        <w:top w:val="none" w:sz="0" w:space="0" w:color="auto"/>
        <w:left w:val="none" w:sz="0" w:space="0" w:color="auto"/>
        <w:bottom w:val="none" w:sz="0" w:space="0" w:color="auto"/>
        <w:right w:val="none" w:sz="0" w:space="0" w:color="auto"/>
      </w:divBdr>
    </w:div>
    <w:div w:id="1328048988">
      <w:bodyDiv w:val="1"/>
      <w:marLeft w:val="0"/>
      <w:marRight w:val="0"/>
      <w:marTop w:val="0"/>
      <w:marBottom w:val="0"/>
      <w:divBdr>
        <w:top w:val="none" w:sz="0" w:space="0" w:color="auto"/>
        <w:left w:val="none" w:sz="0" w:space="0" w:color="auto"/>
        <w:bottom w:val="none" w:sz="0" w:space="0" w:color="auto"/>
        <w:right w:val="none" w:sz="0" w:space="0" w:color="auto"/>
      </w:divBdr>
    </w:div>
    <w:div w:id="1328099565">
      <w:bodyDiv w:val="1"/>
      <w:marLeft w:val="0"/>
      <w:marRight w:val="0"/>
      <w:marTop w:val="0"/>
      <w:marBottom w:val="0"/>
      <w:divBdr>
        <w:top w:val="none" w:sz="0" w:space="0" w:color="auto"/>
        <w:left w:val="none" w:sz="0" w:space="0" w:color="auto"/>
        <w:bottom w:val="none" w:sz="0" w:space="0" w:color="auto"/>
        <w:right w:val="none" w:sz="0" w:space="0" w:color="auto"/>
      </w:divBdr>
    </w:div>
    <w:div w:id="1328630065">
      <w:bodyDiv w:val="1"/>
      <w:marLeft w:val="0"/>
      <w:marRight w:val="0"/>
      <w:marTop w:val="0"/>
      <w:marBottom w:val="0"/>
      <w:divBdr>
        <w:top w:val="none" w:sz="0" w:space="0" w:color="auto"/>
        <w:left w:val="none" w:sz="0" w:space="0" w:color="auto"/>
        <w:bottom w:val="none" w:sz="0" w:space="0" w:color="auto"/>
        <w:right w:val="none" w:sz="0" w:space="0" w:color="auto"/>
      </w:divBdr>
    </w:div>
    <w:div w:id="1328750714">
      <w:bodyDiv w:val="1"/>
      <w:marLeft w:val="0"/>
      <w:marRight w:val="0"/>
      <w:marTop w:val="0"/>
      <w:marBottom w:val="0"/>
      <w:divBdr>
        <w:top w:val="none" w:sz="0" w:space="0" w:color="auto"/>
        <w:left w:val="none" w:sz="0" w:space="0" w:color="auto"/>
        <w:bottom w:val="none" w:sz="0" w:space="0" w:color="auto"/>
        <w:right w:val="none" w:sz="0" w:space="0" w:color="auto"/>
      </w:divBdr>
    </w:div>
    <w:div w:id="1328940512">
      <w:bodyDiv w:val="1"/>
      <w:marLeft w:val="0"/>
      <w:marRight w:val="0"/>
      <w:marTop w:val="0"/>
      <w:marBottom w:val="0"/>
      <w:divBdr>
        <w:top w:val="none" w:sz="0" w:space="0" w:color="auto"/>
        <w:left w:val="none" w:sz="0" w:space="0" w:color="auto"/>
        <w:bottom w:val="none" w:sz="0" w:space="0" w:color="auto"/>
        <w:right w:val="none" w:sz="0" w:space="0" w:color="auto"/>
      </w:divBdr>
    </w:div>
    <w:div w:id="1329020127">
      <w:bodyDiv w:val="1"/>
      <w:marLeft w:val="0"/>
      <w:marRight w:val="0"/>
      <w:marTop w:val="0"/>
      <w:marBottom w:val="0"/>
      <w:divBdr>
        <w:top w:val="none" w:sz="0" w:space="0" w:color="auto"/>
        <w:left w:val="none" w:sz="0" w:space="0" w:color="auto"/>
        <w:bottom w:val="none" w:sz="0" w:space="0" w:color="auto"/>
        <w:right w:val="none" w:sz="0" w:space="0" w:color="auto"/>
      </w:divBdr>
    </w:div>
    <w:div w:id="1329210140">
      <w:bodyDiv w:val="1"/>
      <w:marLeft w:val="0"/>
      <w:marRight w:val="0"/>
      <w:marTop w:val="0"/>
      <w:marBottom w:val="0"/>
      <w:divBdr>
        <w:top w:val="none" w:sz="0" w:space="0" w:color="auto"/>
        <w:left w:val="none" w:sz="0" w:space="0" w:color="auto"/>
        <w:bottom w:val="none" w:sz="0" w:space="0" w:color="auto"/>
        <w:right w:val="none" w:sz="0" w:space="0" w:color="auto"/>
      </w:divBdr>
    </w:div>
    <w:div w:id="1329211131">
      <w:bodyDiv w:val="1"/>
      <w:marLeft w:val="0"/>
      <w:marRight w:val="0"/>
      <w:marTop w:val="0"/>
      <w:marBottom w:val="0"/>
      <w:divBdr>
        <w:top w:val="none" w:sz="0" w:space="0" w:color="auto"/>
        <w:left w:val="none" w:sz="0" w:space="0" w:color="auto"/>
        <w:bottom w:val="none" w:sz="0" w:space="0" w:color="auto"/>
        <w:right w:val="none" w:sz="0" w:space="0" w:color="auto"/>
      </w:divBdr>
    </w:div>
    <w:div w:id="1329403615">
      <w:bodyDiv w:val="1"/>
      <w:marLeft w:val="0"/>
      <w:marRight w:val="0"/>
      <w:marTop w:val="0"/>
      <w:marBottom w:val="0"/>
      <w:divBdr>
        <w:top w:val="none" w:sz="0" w:space="0" w:color="auto"/>
        <w:left w:val="none" w:sz="0" w:space="0" w:color="auto"/>
        <w:bottom w:val="none" w:sz="0" w:space="0" w:color="auto"/>
        <w:right w:val="none" w:sz="0" w:space="0" w:color="auto"/>
      </w:divBdr>
    </w:div>
    <w:div w:id="1329677570">
      <w:bodyDiv w:val="1"/>
      <w:marLeft w:val="0"/>
      <w:marRight w:val="0"/>
      <w:marTop w:val="0"/>
      <w:marBottom w:val="0"/>
      <w:divBdr>
        <w:top w:val="none" w:sz="0" w:space="0" w:color="auto"/>
        <w:left w:val="none" w:sz="0" w:space="0" w:color="auto"/>
        <w:bottom w:val="none" w:sz="0" w:space="0" w:color="auto"/>
        <w:right w:val="none" w:sz="0" w:space="0" w:color="auto"/>
      </w:divBdr>
    </w:div>
    <w:div w:id="1329870493">
      <w:bodyDiv w:val="1"/>
      <w:marLeft w:val="0"/>
      <w:marRight w:val="0"/>
      <w:marTop w:val="0"/>
      <w:marBottom w:val="0"/>
      <w:divBdr>
        <w:top w:val="none" w:sz="0" w:space="0" w:color="auto"/>
        <w:left w:val="none" w:sz="0" w:space="0" w:color="auto"/>
        <w:bottom w:val="none" w:sz="0" w:space="0" w:color="auto"/>
        <w:right w:val="none" w:sz="0" w:space="0" w:color="auto"/>
      </w:divBdr>
    </w:div>
    <w:div w:id="1330015832">
      <w:bodyDiv w:val="1"/>
      <w:marLeft w:val="0"/>
      <w:marRight w:val="0"/>
      <w:marTop w:val="0"/>
      <w:marBottom w:val="0"/>
      <w:divBdr>
        <w:top w:val="none" w:sz="0" w:space="0" w:color="auto"/>
        <w:left w:val="none" w:sz="0" w:space="0" w:color="auto"/>
        <w:bottom w:val="none" w:sz="0" w:space="0" w:color="auto"/>
        <w:right w:val="none" w:sz="0" w:space="0" w:color="auto"/>
      </w:divBdr>
    </w:div>
    <w:div w:id="1330063472">
      <w:bodyDiv w:val="1"/>
      <w:marLeft w:val="0"/>
      <w:marRight w:val="0"/>
      <w:marTop w:val="0"/>
      <w:marBottom w:val="0"/>
      <w:divBdr>
        <w:top w:val="none" w:sz="0" w:space="0" w:color="auto"/>
        <w:left w:val="none" w:sz="0" w:space="0" w:color="auto"/>
        <w:bottom w:val="none" w:sz="0" w:space="0" w:color="auto"/>
        <w:right w:val="none" w:sz="0" w:space="0" w:color="auto"/>
      </w:divBdr>
    </w:div>
    <w:div w:id="1330402702">
      <w:bodyDiv w:val="1"/>
      <w:marLeft w:val="0"/>
      <w:marRight w:val="0"/>
      <w:marTop w:val="0"/>
      <w:marBottom w:val="0"/>
      <w:divBdr>
        <w:top w:val="none" w:sz="0" w:space="0" w:color="auto"/>
        <w:left w:val="none" w:sz="0" w:space="0" w:color="auto"/>
        <w:bottom w:val="none" w:sz="0" w:space="0" w:color="auto"/>
        <w:right w:val="none" w:sz="0" w:space="0" w:color="auto"/>
      </w:divBdr>
    </w:div>
    <w:div w:id="1330596875">
      <w:bodyDiv w:val="1"/>
      <w:marLeft w:val="0"/>
      <w:marRight w:val="0"/>
      <w:marTop w:val="0"/>
      <w:marBottom w:val="0"/>
      <w:divBdr>
        <w:top w:val="none" w:sz="0" w:space="0" w:color="auto"/>
        <w:left w:val="none" w:sz="0" w:space="0" w:color="auto"/>
        <w:bottom w:val="none" w:sz="0" w:space="0" w:color="auto"/>
        <w:right w:val="none" w:sz="0" w:space="0" w:color="auto"/>
      </w:divBdr>
    </w:div>
    <w:div w:id="1330713522">
      <w:bodyDiv w:val="1"/>
      <w:marLeft w:val="0"/>
      <w:marRight w:val="0"/>
      <w:marTop w:val="0"/>
      <w:marBottom w:val="0"/>
      <w:divBdr>
        <w:top w:val="none" w:sz="0" w:space="0" w:color="auto"/>
        <w:left w:val="none" w:sz="0" w:space="0" w:color="auto"/>
        <w:bottom w:val="none" w:sz="0" w:space="0" w:color="auto"/>
        <w:right w:val="none" w:sz="0" w:space="0" w:color="auto"/>
      </w:divBdr>
    </w:div>
    <w:div w:id="1330869037">
      <w:bodyDiv w:val="1"/>
      <w:marLeft w:val="0"/>
      <w:marRight w:val="0"/>
      <w:marTop w:val="0"/>
      <w:marBottom w:val="0"/>
      <w:divBdr>
        <w:top w:val="none" w:sz="0" w:space="0" w:color="auto"/>
        <w:left w:val="none" w:sz="0" w:space="0" w:color="auto"/>
        <w:bottom w:val="none" w:sz="0" w:space="0" w:color="auto"/>
        <w:right w:val="none" w:sz="0" w:space="0" w:color="auto"/>
      </w:divBdr>
    </w:div>
    <w:div w:id="1330980781">
      <w:bodyDiv w:val="1"/>
      <w:marLeft w:val="0"/>
      <w:marRight w:val="0"/>
      <w:marTop w:val="0"/>
      <w:marBottom w:val="0"/>
      <w:divBdr>
        <w:top w:val="none" w:sz="0" w:space="0" w:color="auto"/>
        <w:left w:val="none" w:sz="0" w:space="0" w:color="auto"/>
        <w:bottom w:val="none" w:sz="0" w:space="0" w:color="auto"/>
        <w:right w:val="none" w:sz="0" w:space="0" w:color="auto"/>
      </w:divBdr>
    </w:div>
    <w:div w:id="1330984935">
      <w:bodyDiv w:val="1"/>
      <w:marLeft w:val="0"/>
      <w:marRight w:val="0"/>
      <w:marTop w:val="0"/>
      <w:marBottom w:val="0"/>
      <w:divBdr>
        <w:top w:val="none" w:sz="0" w:space="0" w:color="auto"/>
        <w:left w:val="none" w:sz="0" w:space="0" w:color="auto"/>
        <w:bottom w:val="none" w:sz="0" w:space="0" w:color="auto"/>
        <w:right w:val="none" w:sz="0" w:space="0" w:color="auto"/>
      </w:divBdr>
    </w:div>
    <w:div w:id="1331521778">
      <w:bodyDiv w:val="1"/>
      <w:marLeft w:val="0"/>
      <w:marRight w:val="0"/>
      <w:marTop w:val="0"/>
      <w:marBottom w:val="0"/>
      <w:divBdr>
        <w:top w:val="none" w:sz="0" w:space="0" w:color="auto"/>
        <w:left w:val="none" w:sz="0" w:space="0" w:color="auto"/>
        <w:bottom w:val="none" w:sz="0" w:space="0" w:color="auto"/>
        <w:right w:val="none" w:sz="0" w:space="0" w:color="auto"/>
      </w:divBdr>
    </w:div>
    <w:div w:id="1331562330">
      <w:bodyDiv w:val="1"/>
      <w:marLeft w:val="0"/>
      <w:marRight w:val="0"/>
      <w:marTop w:val="0"/>
      <w:marBottom w:val="0"/>
      <w:divBdr>
        <w:top w:val="none" w:sz="0" w:space="0" w:color="auto"/>
        <w:left w:val="none" w:sz="0" w:space="0" w:color="auto"/>
        <w:bottom w:val="none" w:sz="0" w:space="0" w:color="auto"/>
        <w:right w:val="none" w:sz="0" w:space="0" w:color="auto"/>
      </w:divBdr>
    </w:div>
    <w:div w:id="1331639771">
      <w:bodyDiv w:val="1"/>
      <w:marLeft w:val="0"/>
      <w:marRight w:val="0"/>
      <w:marTop w:val="0"/>
      <w:marBottom w:val="0"/>
      <w:divBdr>
        <w:top w:val="none" w:sz="0" w:space="0" w:color="auto"/>
        <w:left w:val="none" w:sz="0" w:space="0" w:color="auto"/>
        <w:bottom w:val="none" w:sz="0" w:space="0" w:color="auto"/>
        <w:right w:val="none" w:sz="0" w:space="0" w:color="auto"/>
      </w:divBdr>
    </w:div>
    <w:div w:id="1331719314">
      <w:bodyDiv w:val="1"/>
      <w:marLeft w:val="0"/>
      <w:marRight w:val="0"/>
      <w:marTop w:val="0"/>
      <w:marBottom w:val="0"/>
      <w:divBdr>
        <w:top w:val="none" w:sz="0" w:space="0" w:color="auto"/>
        <w:left w:val="none" w:sz="0" w:space="0" w:color="auto"/>
        <w:bottom w:val="none" w:sz="0" w:space="0" w:color="auto"/>
        <w:right w:val="none" w:sz="0" w:space="0" w:color="auto"/>
      </w:divBdr>
    </w:div>
    <w:div w:id="1331835169">
      <w:bodyDiv w:val="1"/>
      <w:marLeft w:val="0"/>
      <w:marRight w:val="0"/>
      <w:marTop w:val="0"/>
      <w:marBottom w:val="0"/>
      <w:divBdr>
        <w:top w:val="none" w:sz="0" w:space="0" w:color="auto"/>
        <w:left w:val="none" w:sz="0" w:space="0" w:color="auto"/>
        <w:bottom w:val="none" w:sz="0" w:space="0" w:color="auto"/>
        <w:right w:val="none" w:sz="0" w:space="0" w:color="auto"/>
      </w:divBdr>
    </w:div>
    <w:div w:id="1331835708">
      <w:bodyDiv w:val="1"/>
      <w:marLeft w:val="0"/>
      <w:marRight w:val="0"/>
      <w:marTop w:val="0"/>
      <w:marBottom w:val="0"/>
      <w:divBdr>
        <w:top w:val="none" w:sz="0" w:space="0" w:color="auto"/>
        <w:left w:val="none" w:sz="0" w:space="0" w:color="auto"/>
        <w:bottom w:val="none" w:sz="0" w:space="0" w:color="auto"/>
        <w:right w:val="none" w:sz="0" w:space="0" w:color="auto"/>
      </w:divBdr>
    </w:div>
    <w:div w:id="1331906609">
      <w:bodyDiv w:val="1"/>
      <w:marLeft w:val="0"/>
      <w:marRight w:val="0"/>
      <w:marTop w:val="0"/>
      <w:marBottom w:val="0"/>
      <w:divBdr>
        <w:top w:val="none" w:sz="0" w:space="0" w:color="auto"/>
        <w:left w:val="none" w:sz="0" w:space="0" w:color="auto"/>
        <w:bottom w:val="none" w:sz="0" w:space="0" w:color="auto"/>
        <w:right w:val="none" w:sz="0" w:space="0" w:color="auto"/>
      </w:divBdr>
    </w:div>
    <w:div w:id="1332217408">
      <w:bodyDiv w:val="1"/>
      <w:marLeft w:val="0"/>
      <w:marRight w:val="0"/>
      <w:marTop w:val="0"/>
      <w:marBottom w:val="0"/>
      <w:divBdr>
        <w:top w:val="none" w:sz="0" w:space="0" w:color="auto"/>
        <w:left w:val="none" w:sz="0" w:space="0" w:color="auto"/>
        <w:bottom w:val="none" w:sz="0" w:space="0" w:color="auto"/>
        <w:right w:val="none" w:sz="0" w:space="0" w:color="auto"/>
      </w:divBdr>
    </w:div>
    <w:div w:id="1332370607">
      <w:bodyDiv w:val="1"/>
      <w:marLeft w:val="0"/>
      <w:marRight w:val="0"/>
      <w:marTop w:val="0"/>
      <w:marBottom w:val="0"/>
      <w:divBdr>
        <w:top w:val="none" w:sz="0" w:space="0" w:color="auto"/>
        <w:left w:val="none" w:sz="0" w:space="0" w:color="auto"/>
        <w:bottom w:val="none" w:sz="0" w:space="0" w:color="auto"/>
        <w:right w:val="none" w:sz="0" w:space="0" w:color="auto"/>
      </w:divBdr>
    </w:div>
    <w:div w:id="1332684612">
      <w:bodyDiv w:val="1"/>
      <w:marLeft w:val="0"/>
      <w:marRight w:val="0"/>
      <w:marTop w:val="0"/>
      <w:marBottom w:val="0"/>
      <w:divBdr>
        <w:top w:val="none" w:sz="0" w:space="0" w:color="auto"/>
        <w:left w:val="none" w:sz="0" w:space="0" w:color="auto"/>
        <w:bottom w:val="none" w:sz="0" w:space="0" w:color="auto"/>
        <w:right w:val="none" w:sz="0" w:space="0" w:color="auto"/>
      </w:divBdr>
    </w:div>
    <w:div w:id="1332949474">
      <w:bodyDiv w:val="1"/>
      <w:marLeft w:val="0"/>
      <w:marRight w:val="0"/>
      <w:marTop w:val="0"/>
      <w:marBottom w:val="0"/>
      <w:divBdr>
        <w:top w:val="none" w:sz="0" w:space="0" w:color="auto"/>
        <w:left w:val="none" w:sz="0" w:space="0" w:color="auto"/>
        <w:bottom w:val="none" w:sz="0" w:space="0" w:color="auto"/>
        <w:right w:val="none" w:sz="0" w:space="0" w:color="auto"/>
      </w:divBdr>
    </w:div>
    <w:div w:id="1332951414">
      <w:bodyDiv w:val="1"/>
      <w:marLeft w:val="0"/>
      <w:marRight w:val="0"/>
      <w:marTop w:val="0"/>
      <w:marBottom w:val="0"/>
      <w:divBdr>
        <w:top w:val="none" w:sz="0" w:space="0" w:color="auto"/>
        <w:left w:val="none" w:sz="0" w:space="0" w:color="auto"/>
        <w:bottom w:val="none" w:sz="0" w:space="0" w:color="auto"/>
        <w:right w:val="none" w:sz="0" w:space="0" w:color="auto"/>
      </w:divBdr>
    </w:div>
    <w:div w:id="1333222637">
      <w:bodyDiv w:val="1"/>
      <w:marLeft w:val="0"/>
      <w:marRight w:val="0"/>
      <w:marTop w:val="0"/>
      <w:marBottom w:val="0"/>
      <w:divBdr>
        <w:top w:val="none" w:sz="0" w:space="0" w:color="auto"/>
        <w:left w:val="none" w:sz="0" w:space="0" w:color="auto"/>
        <w:bottom w:val="none" w:sz="0" w:space="0" w:color="auto"/>
        <w:right w:val="none" w:sz="0" w:space="0" w:color="auto"/>
      </w:divBdr>
    </w:div>
    <w:div w:id="1333291486">
      <w:bodyDiv w:val="1"/>
      <w:marLeft w:val="0"/>
      <w:marRight w:val="0"/>
      <w:marTop w:val="0"/>
      <w:marBottom w:val="0"/>
      <w:divBdr>
        <w:top w:val="none" w:sz="0" w:space="0" w:color="auto"/>
        <w:left w:val="none" w:sz="0" w:space="0" w:color="auto"/>
        <w:bottom w:val="none" w:sz="0" w:space="0" w:color="auto"/>
        <w:right w:val="none" w:sz="0" w:space="0" w:color="auto"/>
      </w:divBdr>
    </w:div>
    <w:div w:id="1333291603">
      <w:bodyDiv w:val="1"/>
      <w:marLeft w:val="0"/>
      <w:marRight w:val="0"/>
      <w:marTop w:val="0"/>
      <w:marBottom w:val="0"/>
      <w:divBdr>
        <w:top w:val="none" w:sz="0" w:space="0" w:color="auto"/>
        <w:left w:val="none" w:sz="0" w:space="0" w:color="auto"/>
        <w:bottom w:val="none" w:sz="0" w:space="0" w:color="auto"/>
        <w:right w:val="none" w:sz="0" w:space="0" w:color="auto"/>
      </w:divBdr>
    </w:div>
    <w:div w:id="1333531539">
      <w:bodyDiv w:val="1"/>
      <w:marLeft w:val="0"/>
      <w:marRight w:val="0"/>
      <w:marTop w:val="0"/>
      <w:marBottom w:val="0"/>
      <w:divBdr>
        <w:top w:val="none" w:sz="0" w:space="0" w:color="auto"/>
        <w:left w:val="none" w:sz="0" w:space="0" w:color="auto"/>
        <w:bottom w:val="none" w:sz="0" w:space="0" w:color="auto"/>
        <w:right w:val="none" w:sz="0" w:space="0" w:color="auto"/>
      </w:divBdr>
    </w:div>
    <w:div w:id="1333678203">
      <w:bodyDiv w:val="1"/>
      <w:marLeft w:val="0"/>
      <w:marRight w:val="0"/>
      <w:marTop w:val="0"/>
      <w:marBottom w:val="0"/>
      <w:divBdr>
        <w:top w:val="none" w:sz="0" w:space="0" w:color="auto"/>
        <w:left w:val="none" w:sz="0" w:space="0" w:color="auto"/>
        <w:bottom w:val="none" w:sz="0" w:space="0" w:color="auto"/>
        <w:right w:val="none" w:sz="0" w:space="0" w:color="auto"/>
      </w:divBdr>
    </w:div>
    <w:div w:id="1333725951">
      <w:bodyDiv w:val="1"/>
      <w:marLeft w:val="0"/>
      <w:marRight w:val="0"/>
      <w:marTop w:val="0"/>
      <w:marBottom w:val="0"/>
      <w:divBdr>
        <w:top w:val="none" w:sz="0" w:space="0" w:color="auto"/>
        <w:left w:val="none" w:sz="0" w:space="0" w:color="auto"/>
        <w:bottom w:val="none" w:sz="0" w:space="0" w:color="auto"/>
        <w:right w:val="none" w:sz="0" w:space="0" w:color="auto"/>
      </w:divBdr>
    </w:div>
    <w:div w:id="1333755551">
      <w:bodyDiv w:val="1"/>
      <w:marLeft w:val="0"/>
      <w:marRight w:val="0"/>
      <w:marTop w:val="0"/>
      <w:marBottom w:val="0"/>
      <w:divBdr>
        <w:top w:val="none" w:sz="0" w:space="0" w:color="auto"/>
        <w:left w:val="none" w:sz="0" w:space="0" w:color="auto"/>
        <w:bottom w:val="none" w:sz="0" w:space="0" w:color="auto"/>
        <w:right w:val="none" w:sz="0" w:space="0" w:color="auto"/>
      </w:divBdr>
    </w:div>
    <w:div w:id="1333874373">
      <w:bodyDiv w:val="1"/>
      <w:marLeft w:val="0"/>
      <w:marRight w:val="0"/>
      <w:marTop w:val="0"/>
      <w:marBottom w:val="0"/>
      <w:divBdr>
        <w:top w:val="none" w:sz="0" w:space="0" w:color="auto"/>
        <w:left w:val="none" w:sz="0" w:space="0" w:color="auto"/>
        <w:bottom w:val="none" w:sz="0" w:space="0" w:color="auto"/>
        <w:right w:val="none" w:sz="0" w:space="0" w:color="auto"/>
      </w:divBdr>
    </w:div>
    <w:div w:id="1333992631">
      <w:bodyDiv w:val="1"/>
      <w:marLeft w:val="0"/>
      <w:marRight w:val="0"/>
      <w:marTop w:val="0"/>
      <w:marBottom w:val="0"/>
      <w:divBdr>
        <w:top w:val="none" w:sz="0" w:space="0" w:color="auto"/>
        <w:left w:val="none" w:sz="0" w:space="0" w:color="auto"/>
        <w:bottom w:val="none" w:sz="0" w:space="0" w:color="auto"/>
        <w:right w:val="none" w:sz="0" w:space="0" w:color="auto"/>
      </w:divBdr>
    </w:div>
    <w:div w:id="1334142304">
      <w:bodyDiv w:val="1"/>
      <w:marLeft w:val="0"/>
      <w:marRight w:val="0"/>
      <w:marTop w:val="0"/>
      <w:marBottom w:val="0"/>
      <w:divBdr>
        <w:top w:val="none" w:sz="0" w:space="0" w:color="auto"/>
        <w:left w:val="none" w:sz="0" w:space="0" w:color="auto"/>
        <w:bottom w:val="none" w:sz="0" w:space="0" w:color="auto"/>
        <w:right w:val="none" w:sz="0" w:space="0" w:color="auto"/>
      </w:divBdr>
    </w:div>
    <w:div w:id="1334332149">
      <w:bodyDiv w:val="1"/>
      <w:marLeft w:val="0"/>
      <w:marRight w:val="0"/>
      <w:marTop w:val="0"/>
      <w:marBottom w:val="0"/>
      <w:divBdr>
        <w:top w:val="none" w:sz="0" w:space="0" w:color="auto"/>
        <w:left w:val="none" w:sz="0" w:space="0" w:color="auto"/>
        <w:bottom w:val="none" w:sz="0" w:space="0" w:color="auto"/>
        <w:right w:val="none" w:sz="0" w:space="0" w:color="auto"/>
      </w:divBdr>
    </w:div>
    <w:div w:id="1334334139">
      <w:bodyDiv w:val="1"/>
      <w:marLeft w:val="0"/>
      <w:marRight w:val="0"/>
      <w:marTop w:val="0"/>
      <w:marBottom w:val="0"/>
      <w:divBdr>
        <w:top w:val="none" w:sz="0" w:space="0" w:color="auto"/>
        <w:left w:val="none" w:sz="0" w:space="0" w:color="auto"/>
        <w:bottom w:val="none" w:sz="0" w:space="0" w:color="auto"/>
        <w:right w:val="none" w:sz="0" w:space="0" w:color="auto"/>
      </w:divBdr>
    </w:div>
    <w:div w:id="1334381945">
      <w:bodyDiv w:val="1"/>
      <w:marLeft w:val="0"/>
      <w:marRight w:val="0"/>
      <w:marTop w:val="0"/>
      <w:marBottom w:val="0"/>
      <w:divBdr>
        <w:top w:val="none" w:sz="0" w:space="0" w:color="auto"/>
        <w:left w:val="none" w:sz="0" w:space="0" w:color="auto"/>
        <w:bottom w:val="none" w:sz="0" w:space="0" w:color="auto"/>
        <w:right w:val="none" w:sz="0" w:space="0" w:color="auto"/>
      </w:divBdr>
    </w:div>
    <w:div w:id="1334648088">
      <w:bodyDiv w:val="1"/>
      <w:marLeft w:val="0"/>
      <w:marRight w:val="0"/>
      <w:marTop w:val="0"/>
      <w:marBottom w:val="0"/>
      <w:divBdr>
        <w:top w:val="none" w:sz="0" w:space="0" w:color="auto"/>
        <w:left w:val="none" w:sz="0" w:space="0" w:color="auto"/>
        <w:bottom w:val="none" w:sz="0" w:space="0" w:color="auto"/>
        <w:right w:val="none" w:sz="0" w:space="0" w:color="auto"/>
      </w:divBdr>
    </w:div>
    <w:div w:id="1334917371">
      <w:bodyDiv w:val="1"/>
      <w:marLeft w:val="0"/>
      <w:marRight w:val="0"/>
      <w:marTop w:val="0"/>
      <w:marBottom w:val="0"/>
      <w:divBdr>
        <w:top w:val="none" w:sz="0" w:space="0" w:color="auto"/>
        <w:left w:val="none" w:sz="0" w:space="0" w:color="auto"/>
        <w:bottom w:val="none" w:sz="0" w:space="0" w:color="auto"/>
        <w:right w:val="none" w:sz="0" w:space="0" w:color="auto"/>
      </w:divBdr>
    </w:div>
    <w:div w:id="1335065250">
      <w:bodyDiv w:val="1"/>
      <w:marLeft w:val="0"/>
      <w:marRight w:val="0"/>
      <w:marTop w:val="0"/>
      <w:marBottom w:val="0"/>
      <w:divBdr>
        <w:top w:val="none" w:sz="0" w:space="0" w:color="auto"/>
        <w:left w:val="none" w:sz="0" w:space="0" w:color="auto"/>
        <w:bottom w:val="none" w:sz="0" w:space="0" w:color="auto"/>
        <w:right w:val="none" w:sz="0" w:space="0" w:color="auto"/>
      </w:divBdr>
    </w:div>
    <w:div w:id="1335105770">
      <w:bodyDiv w:val="1"/>
      <w:marLeft w:val="0"/>
      <w:marRight w:val="0"/>
      <w:marTop w:val="0"/>
      <w:marBottom w:val="0"/>
      <w:divBdr>
        <w:top w:val="none" w:sz="0" w:space="0" w:color="auto"/>
        <w:left w:val="none" w:sz="0" w:space="0" w:color="auto"/>
        <w:bottom w:val="none" w:sz="0" w:space="0" w:color="auto"/>
        <w:right w:val="none" w:sz="0" w:space="0" w:color="auto"/>
      </w:divBdr>
    </w:div>
    <w:div w:id="1335109349">
      <w:bodyDiv w:val="1"/>
      <w:marLeft w:val="0"/>
      <w:marRight w:val="0"/>
      <w:marTop w:val="0"/>
      <w:marBottom w:val="0"/>
      <w:divBdr>
        <w:top w:val="none" w:sz="0" w:space="0" w:color="auto"/>
        <w:left w:val="none" w:sz="0" w:space="0" w:color="auto"/>
        <w:bottom w:val="none" w:sz="0" w:space="0" w:color="auto"/>
        <w:right w:val="none" w:sz="0" w:space="0" w:color="auto"/>
      </w:divBdr>
    </w:div>
    <w:div w:id="1335186838">
      <w:bodyDiv w:val="1"/>
      <w:marLeft w:val="0"/>
      <w:marRight w:val="0"/>
      <w:marTop w:val="0"/>
      <w:marBottom w:val="0"/>
      <w:divBdr>
        <w:top w:val="none" w:sz="0" w:space="0" w:color="auto"/>
        <w:left w:val="none" w:sz="0" w:space="0" w:color="auto"/>
        <w:bottom w:val="none" w:sz="0" w:space="0" w:color="auto"/>
        <w:right w:val="none" w:sz="0" w:space="0" w:color="auto"/>
      </w:divBdr>
    </w:div>
    <w:div w:id="1335256792">
      <w:bodyDiv w:val="1"/>
      <w:marLeft w:val="0"/>
      <w:marRight w:val="0"/>
      <w:marTop w:val="0"/>
      <w:marBottom w:val="0"/>
      <w:divBdr>
        <w:top w:val="none" w:sz="0" w:space="0" w:color="auto"/>
        <w:left w:val="none" w:sz="0" w:space="0" w:color="auto"/>
        <w:bottom w:val="none" w:sz="0" w:space="0" w:color="auto"/>
        <w:right w:val="none" w:sz="0" w:space="0" w:color="auto"/>
      </w:divBdr>
    </w:div>
    <w:div w:id="1335717575">
      <w:bodyDiv w:val="1"/>
      <w:marLeft w:val="0"/>
      <w:marRight w:val="0"/>
      <w:marTop w:val="0"/>
      <w:marBottom w:val="0"/>
      <w:divBdr>
        <w:top w:val="none" w:sz="0" w:space="0" w:color="auto"/>
        <w:left w:val="none" w:sz="0" w:space="0" w:color="auto"/>
        <w:bottom w:val="none" w:sz="0" w:space="0" w:color="auto"/>
        <w:right w:val="none" w:sz="0" w:space="0" w:color="auto"/>
      </w:divBdr>
    </w:div>
    <w:div w:id="1335911321">
      <w:bodyDiv w:val="1"/>
      <w:marLeft w:val="0"/>
      <w:marRight w:val="0"/>
      <w:marTop w:val="0"/>
      <w:marBottom w:val="0"/>
      <w:divBdr>
        <w:top w:val="none" w:sz="0" w:space="0" w:color="auto"/>
        <w:left w:val="none" w:sz="0" w:space="0" w:color="auto"/>
        <w:bottom w:val="none" w:sz="0" w:space="0" w:color="auto"/>
        <w:right w:val="none" w:sz="0" w:space="0" w:color="auto"/>
      </w:divBdr>
    </w:div>
    <w:div w:id="1335915359">
      <w:bodyDiv w:val="1"/>
      <w:marLeft w:val="0"/>
      <w:marRight w:val="0"/>
      <w:marTop w:val="0"/>
      <w:marBottom w:val="0"/>
      <w:divBdr>
        <w:top w:val="none" w:sz="0" w:space="0" w:color="auto"/>
        <w:left w:val="none" w:sz="0" w:space="0" w:color="auto"/>
        <w:bottom w:val="none" w:sz="0" w:space="0" w:color="auto"/>
        <w:right w:val="none" w:sz="0" w:space="0" w:color="auto"/>
      </w:divBdr>
    </w:div>
    <w:div w:id="1335916148">
      <w:bodyDiv w:val="1"/>
      <w:marLeft w:val="0"/>
      <w:marRight w:val="0"/>
      <w:marTop w:val="0"/>
      <w:marBottom w:val="0"/>
      <w:divBdr>
        <w:top w:val="none" w:sz="0" w:space="0" w:color="auto"/>
        <w:left w:val="none" w:sz="0" w:space="0" w:color="auto"/>
        <w:bottom w:val="none" w:sz="0" w:space="0" w:color="auto"/>
        <w:right w:val="none" w:sz="0" w:space="0" w:color="auto"/>
      </w:divBdr>
    </w:div>
    <w:div w:id="1336034960">
      <w:bodyDiv w:val="1"/>
      <w:marLeft w:val="0"/>
      <w:marRight w:val="0"/>
      <w:marTop w:val="0"/>
      <w:marBottom w:val="0"/>
      <w:divBdr>
        <w:top w:val="none" w:sz="0" w:space="0" w:color="auto"/>
        <w:left w:val="none" w:sz="0" w:space="0" w:color="auto"/>
        <w:bottom w:val="none" w:sz="0" w:space="0" w:color="auto"/>
        <w:right w:val="none" w:sz="0" w:space="0" w:color="auto"/>
      </w:divBdr>
    </w:div>
    <w:div w:id="1336108487">
      <w:bodyDiv w:val="1"/>
      <w:marLeft w:val="0"/>
      <w:marRight w:val="0"/>
      <w:marTop w:val="0"/>
      <w:marBottom w:val="0"/>
      <w:divBdr>
        <w:top w:val="none" w:sz="0" w:space="0" w:color="auto"/>
        <w:left w:val="none" w:sz="0" w:space="0" w:color="auto"/>
        <w:bottom w:val="none" w:sz="0" w:space="0" w:color="auto"/>
        <w:right w:val="none" w:sz="0" w:space="0" w:color="auto"/>
      </w:divBdr>
    </w:div>
    <w:div w:id="1336154864">
      <w:bodyDiv w:val="1"/>
      <w:marLeft w:val="0"/>
      <w:marRight w:val="0"/>
      <w:marTop w:val="0"/>
      <w:marBottom w:val="0"/>
      <w:divBdr>
        <w:top w:val="none" w:sz="0" w:space="0" w:color="auto"/>
        <w:left w:val="none" w:sz="0" w:space="0" w:color="auto"/>
        <w:bottom w:val="none" w:sz="0" w:space="0" w:color="auto"/>
        <w:right w:val="none" w:sz="0" w:space="0" w:color="auto"/>
      </w:divBdr>
    </w:div>
    <w:div w:id="1336179512">
      <w:bodyDiv w:val="1"/>
      <w:marLeft w:val="0"/>
      <w:marRight w:val="0"/>
      <w:marTop w:val="0"/>
      <w:marBottom w:val="0"/>
      <w:divBdr>
        <w:top w:val="none" w:sz="0" w:space="0" w:color="auto"/>
        <w:left w:val="none" w:sz="0" w:space="0" w:color="auto"/>
        <w:bottom w:val="none" w:sz="0" w:space="0" w:color="auto"/>
        <w:right w:val="none" w:sz="0" w:space="0" w:color="auto"/>
      </w:divBdr>
    </w:div>
    <w:div w:id="1336417760">
      <w:bodyDiv w:val="1"/>
      <w:marLeft w:val="0"/>
      <w:marRight w:val="0"/>
      <w:marTop w:val="0"/>
      <w:marBottom w:val="0"/>
      <w:divBdr>
        <w:top w:val="none" w:sz="0" w:space="0" w:color="auto"/>
        <w:left w:val="none" w:sz="0" w:space="0" w:color="auto"/>
        <w:bottom w:val="none" w:sz="0" w:space="0" w:color="auto"/>
        <w:right w:val="none" w:sz="0" w:space="0" w:color="auto"/>
      </w:divBdr>
    </w:div>
    <w:div w:id="1336492366">
      <w:bodyDiv w:val="1"/>
      <w:marLeft w:val="0"/>
      <w:marRight w:val="0"/>
      <w:marTop w:val="0"/>
      <w:marBottom w:val="0"/>
      <w:divBdr>
        <w:top w:val="none" w:sz="0" w:space="0" w:color="auto"/>
        <w:left w:val="none" w:sz="0" w:space="0" w:color="auto"/>
        <w:bottom w:val="none" w:sz="0" w:space="0" w:color="auto"/>
        <w:right w:val="none" w:sz="0" w:space="0" w:color="auto"/>
      </w:divBdr>
    </w:div>
    <w:div w:id="1336498692">
      <w:bodyDiv w:val="1"/>
      <w:marLeft w:val="0"/>
      <w:marRight w:val="0"/>
      <w:marTop w:val="0"/>
      <w:marBottom w:val="0"/>
      <w:divBdr>
        <w:top w:val="none" w:sz="0" w:space="0" w:color="auto"/>
        <w:left w:val="none" w:sz="0" w:space="0" w:color="auto"/>
        <w:bottom w:val="none" w:sz="0" w:space="0" w:color="auto"/>
        <w:right w:val="none" w:sz="0" w:space="0" w:color="auto"/>
      </w:divBdr>
    </w:div>
    <w:div w:id="1336835251">
      <w:bodyDiv w:val="1"/>
      <w:marLeft w:val="0"/>
      <w:marRight w:val="0"/>
      <w:marTop w:val="0"/>
      <w:marBottom w:val="0"/>
      <w:divBdr>
        <w:top w:val="none" w:sz="0" w:space="0" w:color="auto"/>
        <w:left w:val="none" w:sz="0" w:space="0" w:color="auto"/>
        <w:bottom w:val="none" w:sz="0" w:space="0" w:color="auto"/>
        <w:right w:val="none" w:sz="0" w:space="0" w:color="auto"/>
      </w:divBdr>
    </w:div>
    <w:div w:id="1336879794">
      <w:bodyDiv w:val="1"/>
      <w:marLeft w:val="0"/>
      <w:marRight w:val="0"/>
      <w:marTop w:val="0"/>
      <w:marBottom w:val="0"/>
      <w:divBdr>
        <w:top w:val="none" w:sz="0" w:space="0" w:color="auto"/>
        <w:left w:val="none" w:sz="0" w:space="0" w:color="auto"/>
        <w:bottom w:val="none" w:sz="0" w:space="0" w:color="auto"/>
        <w:right w:val="none" w:sz="0" w:space="0" w:color="auto"/>
      </w:divBdr>
    </w:div>
    <w:div w:id="1336883921">
      <w:bodyDiv w:val="1"/>
      <w:marLeft w:val="0"/>
      <w:marRight w:val="0"/>
      <w:marTop w:val="0"/>
      <w:marBottom w:val="0"/>
      <w:divBdr>
        <w:top w:val="none" w:sz="0" w:space="0" w:color="auto"/>
        <w:left w:val="none" w:sz="0" w:space="0" w:color="auto"/>
        <w:bottom w:val="none" w:sz="0" w:space="0" w:color="auto"/>
        <w:right w:val="none" w:sz="0" w:space="0" w:color="auto"/>
      </w:divBdr>
    </w:div>
    <w:div w:id="1337147283">
      <w:bodyDiv w:val="1"/>
      <w:marLeft w:val="0"/>
      <w:marRight w:val="0"/>
      <w:marTop w:val="0"/>
      <w:marBottom w:val="0"/>
      <w:divBdr>
        <w:top w:val="none" w:sz="0" w:space="0" w:color="auto"/>
        <w:left w:val="none" w:sz="0" w:space="0" w:color="auto"/>
        <w:bottom w:val="none" w:sz="0" w:space="0" w:color="auto"/>
        <w:right w:val="none" w:sz="0" w:space="0" w:color="auto"/>
      </w:divBdr>
    </w:div>
    <w:div w:id="1337612015">
      <w:bodyDiv w:val="1"/>
      <w:marLeft w:val="0"/>
      <w:marRight w:val="0"/>
      <w:marTop w:val="0"/>
      <w:marBottom w:val="0"/>
      <w:divBdr>
        <w:top w:val="none" w:sz="0" w:space="0" w:color="auto"/>
        <w:left w:val="none" w:sz="0" w:space="0" w:color="auto"/>
        <w:bottom w:val="none" w:sz="0" w:space="0" w:color="auto"/>
        <w:right w:val="none" w:sz="0" w:space="0" w:color="auto"/>
      </w:divBdr>
    </w:div>
    <w:div w:id="1337809960">
      <w:bodyDiv w:val="1"/>
      <w:marLeft w:val="0"/>
      <w:marRight w:val="0"/>
      <w:marTop w:val="0"/>
      <w:marBottom w:val="0"/>
      <w:divBdr>
        <w:top w:val="none" w:sz="0" w:space="0" w:color="auto"/>
        <w:left w:val="none" w:sz="0" w:space="0" w:color="auto"/>
        <w:bottom w:val="none" w:sz="0" w:space="0" w:color="auto"/>
        <w:right w:val="none" w:sz="0" w:space="0" w:color="auto"/>
      </w:divBdr>
    </w:div>
    <w:div w:id="1337810667">
      <w:bodyDiv w:val="1"/>
      <w:marLeft w:val="0"/>
      <w:marRight w:val="0"/>
      <w:marTop w:val="0"/>
      <w:marBottom w:val="0"/>
      <w:divBdr>
        <w:top w:val="none" w:sz="0" w:space="0" w:color="auto"/>
        <w:left w:val="none" w:sz="0" w:space="0" w:color="auto"/>
        <w:bottom w:val="none" w:sz="0" w:space="0" w:color="auto"/>
        <w:right w:val="none" w:sz="0" w:space="0" w:color="auto"/>
      </w:divBdr>
    </w:div>
    <w:div w:id="1337995051">
      <w:bodyDiv w:val="1"/>
      <w:marLeft w:val="0"/>
      <w:marRight w:val="0"/>
      <w:marTop w:val="0"/>
      <w:marBottom w:val="0"/>
      <w:divBdr>
        <w:top w:val="none" w:sz="0" w:space="0" w:color="auto"/>
        <w:left w:val="none" w:sz="0" w:space="0" w:color="auto"/>
        <w:bottom w:val="none" w:sz="0" w:space="0" w:color="auto"/>
        <w:right w:val="none" w:sz="0" w:space="0" w:color="auto"/>
      </w:divBdr>
    </w:div>
    <w:div w:id="1338077451">
      <w:bodyDiv w:val="1"/>
      <w:marLeft w:val="0"/>
      <w:marRight w:val="0"/>
      <w:marTop w:val="0"/>
      <w:marBottom w:val="0"/>
      <w:divBdr>
        <w:top w:val="none" w:sz="0" w:space="0" w:color="auto"/>
        <w:left w:val="none" w:sz="0" w:space="0" w:color="auto"/>
        <w:bottom w:val="none" w:sz="0" w:space="0" w:color="auto"/>
        <w:right w:val="none" w:sz="0" w:space="0" w:color="auto"/>
      </w:divBdr>
    </w:div>
    <w:div w:id="1338271720">
      <w:bodyDiv w:val="1"/>
      <w:marLeft w:val="0"/>
      <w:marRight w:val="0"/>
      <w:marTop w:val="0"/>
      <w:marBottom w:val="0"/>
      <w:divBdr>
        <w:top w:val="none" w:sz="0" w:space="0" w:color="auto"/>
        <w:left w:val="none" w:sz="0" w:space="0" w:color="auto"/>
        <w:bottom w:val="none" w:sz="0" w:space="0" w:color="auto"/>
        <w:right w:val="none" w:sz="0" w:space="0" w:color="auto"/>
      </w:divBdr>
    </w:div>
    <w:div w:id="1338311921">
      <w:bodyDiv w:val="1"/>
      <w:marLeft w:val="0"/>
      <w:marRight w:val="0"/>
      <w:marTop w:val="0"/>
      <w:marBottom w:val="0"/>
      <w:divBdr>
        <w:top w:val="none" w:sz="0" w:space="0" w:color="auto"/>
        <w:left w:val="none" w:sz="0" w:space="0" w:color="auto"/>
        <w:bottom w:val="none" w:sz="0" w:space="0" w:color="auto"/>
        <w:right w:val="none" w:sz="0" w:space="0" w:color="auto"/>
      </w:divBdr>
    </w:div>
    <w:div w:id="1338312676">
      <w:bodyDiv w:val="1"/>
      <w:marLeft w:val="0"/>
      <w:marRight w:val="0"/>
      <w:marTop w:val="0"/>
      <w:marBottom w:val="0"/>
      <w:divBdr>
        <w:top w:val="none" w:sz="0" w:space="0" w:color="auto"/>
        <w:left w:val="none" w:sz="0" w:space="0" w:color="auto"/>
        <w:bottom w:val="none" w:sz="0" w:space="0" w:color="auto"/>
        <w:right w:val="none" w:sz="0" w:space="0" w:color="auto"/>
      </w:divBdr>
    </w:div>
    <w:div w:id="1338465082">
      <w:bodyDiv w:val="1"/>
      <w:marLeft w:val="0"/>
      <w:marRight w:val="0"/>
      <w:marTop w:val="0"/>
      <w:marBottom w:val="0"/>
      <w:divBdr>
        <w:top w:val="none" w:sz="0" w:space="0" w:color="auto"/>
        <w:left w:val="none" w:sz="0" w:space="0" w:color="auto"/>
        <w:bottom w:val="none" w:sz="0" w:space="0" w:color="auto"/>
        <w:right w:val="none" w:sz="0" w:space="0" w:color="auto"/>
      </w:divBdr>
    </w:div>
    <w:div w:id="1338533062">
      <w:bodyDiv w:val="1"/>
      <w:marLeft w:val="0"/>
      <w:marRight w:val="0"/>
      <w:marTop w:val="0"/>
      <w:marBottom w:val="0"/>
      <w:divBdr>
        <w:top w:val="none" w:sz="0" w:space="0" w:color="auto"/>
        <w:left w:val="none" w:sz="0" w:space="0" w:color="auto"/>
        <w:bottom w:val="none" w:sz="0" w:space="0" w:color="auto"/>
        <w:right w:val="none" w:sz="0" w:space="0" w:color="auto"/>
      </w:divBdr>
    </w:div>
    <w:div w:id="1338770182">
      <w:bodyDiv w:val="1"/>
      <w:marLeft w:val="0"/>
      <w:marRight w:val="0"/>
      <w:marTop w:val="0"/>
      <w:marBottom w:val="0"/>
      <w:divBdr>
        <w:top w:val="none" w:sz="0" w:space="0" w:color="auto"/>
        <w:left w:val="none" w:sz="0" w:space="0" w:color="auto"/>
        <w:bottom w:val="none" w:sz="0" w:space="0" w:color="auto"/>
        <w:right w:val="none" w:sz="0" w:space="0" w:color="auto"/>
      </w:divBdr>
    </w:div>
    <w:div w:id="1338968248">
      <w:bodyDiv w:val="1"/>
      <w:marLeft w:val="0"/>
      <w:marRight w:val="0"/>
      <w:marTop w:val="0"/>
      <w:marBottom w:val="0"/>
      <w:divBdr>
        <w:top w:val="none" w:sz="0" w:space="0" w:color="auto"/>
        <w:left w:val="none" w:sz="0" w:space="0" w:color="auto"/>
        <w:bottom w:val="none" w:sz="0" w:space="0" w:color="auto"/>
        <w:right w:val="none" w:sz="0" w:space="0" w:color="auto"/>
      </w:divBdr>
    </w:div>
    <w:div w:id="1339037483">
      <w:bodyDiv w:val="1"/>
      <w:marLeft w:val="0"/>
      <w:marRight w:val="0"/>
      <w:marTop w:val="0"/>
      <w:marBottom w:val="0"/>
      <w:divBdr>
        <w:top w:val="none" w:sz="0" w:space="0" w:color="auto"/>
        <w:left w:val="none" w:sz="0" w:space="0" w:color="auto"/>
        <w:bottom w:val="none" w:sz="0" w:space="0" w:color="auto"/>
        <w:right w:val="none" w:sz="0" w:space="0" w:color="auto"/>
      </w:divBdr>
    </w:div>
    <w:div w:id="1339044619">
      <w:bodyDiv w:val="1"/>
      <w:marLeft w:val="0"/>
      <w:marRight w:val="0"/>
      <w:marTop w:val="0"/>
      <w:marBottom w:val="0"/>
      <w:divBdr>
        <w:top w:val="none" w:sz="0" w:space="0" w:color="auto"/>
        <w:left w:val="none" w:sz="0" w:space="0" w:color="auto"/>
        <w:bottom w:val="none" w:sz="0" w:space="0" w:color="auto"/>
        <w:right w:val="none" w:sz="0" w:space="0" w:color="auto"/>
      </w:divBdr>
    </w:div>
    <w:div w:id="1339383979">
      <w:bodyDiv w:val="1"/>
      <w:marLeft w:val="0"/>
      <w:marRight w:val="0"/>
      <w:marTop w:val="0"/>
      <w:marBottom w:val="0"/>
      <w:divBdr>
        <w:top w:val="none" w:sz="0" w:space="0" w:color="auto"/>
        <w:left w:val="none" w:sz="0" w:space="0" w:color="auto"/>
        <w:bottom w:val="none" w:sz="0" w:space="0" w:color="auto"/>
        <w:right w:val="none" w:sz="0" w:space="0" w:color="auto"/>
      </w:divBdr>
    </w:div>
    <w:div w:id="1339500776">
      <w:bodyDiv w:val="1"/>
      <w:marLeft w:val="0"/>
      <w:marRight w:val="0"/>
      <w:marTop w:val="0"/>
      <w:marBottom w:val="0"/>
      <w:divBdr>
        <w:top w:val="none" w:sz="0" w:space="0" w:color="auto"/>
        <w:left w:val="none" w:sz="0" w:space="0" w:color="auto"/>
        <w:bottom w:val="none" w:sz="0" w:space="0" w:color="auto"/>
        <w:right w:val="none" w:sz="0" w:space="0" w:color="auto"/>
      </w:divBdr>
    </w:div>
    <w:div w:id="1339574661">
      <w:bodyDiv w:val="1"/>
      <w:marLeft w:val="0"/>
      <w:marRight w:val="0"/>
      <w:marTop w:val="0"/>
      <w:marBottom w:val="0"/>
      <w:divBdr>
        <w:top w:val="none" w:sz="0" w:space="0" w:color="auto"/>
        <w:left w:val="none" w:sz="0" w:space="0" w:color="auto"/>
        <w:bottom w:val="none" w:sz="0" w:space="0" w:color="auto"/>
        <w:right w:val="none" w:sz="0" w:space="0" w:color="auto"/>
      </w:divBdr>
    </w:div>
    <w:div w:id="1339695440">
      <w:bodyDiv w:val="1"/>
      <w:marLeft w:val="0"/>
      <w:marRight w:val="0"/>
      <w:marTop w:val="0"/>
      <w:marBottom w:val="0"/>
      <w:divBdr>
        <w:top w:val="none" w:sz="0" w:space="0" w:color="auto"/>
        <w:left w:val="none" w:sz="0" w:space="0" w:color="auto"/>
        <w:bottom w:val="none" w:sz="0" w:space="0" w:color="auto"/>
        <w:right w:val="none" w:sz="0" w:space="0" w:color="auto"/>
      </w:divBdr>
    </w:div>
    <w:div w:id="1339770544">
      <w:bodyDiv w:val="1"/>
      <w:marLeft w:val="0"/>
      <w:marRight w:val="0"/>
      <w:marTop w:val="0"/>
      <w:marBottom w:val="0"/>
      <w:divBdr>
        <w:top w:val="none" w:sz="0" w:space="0" w:color="auto"/>
        <w:left w:val="none" w:sz="0" w:space="0" w:color="auto"/>
        <w:bottom w:val="none" w:sz="0" w:space="0" w:color="auto"/>
        <w:right w:val="none" w:sz="0" w:space="0" w:color="auto"/>
      </w:divBdr>
    </w:div>
    <w:div w:id="1339850322">
      <w:bodyDiv w:val="1"/>
      <w:marLeft w:val="0"/>
      <w:marRight w:val="0"/>
      <w:marTop w:val="0"/>
      <w:marBottom w:val="0"/>
      <w:divBdr>
        <w:top w:val="none" w:sz="0" w:space="0" w:color="auto"/>
        <w:left w:val="none" w:sz="0" w:space="0" w:color="auto"/>
        <w:bottom w:val="none" w:sz="0" w:space="0" w:color="auto"/>
        <w:right w:val="none" w:sz="0" w:space="0" w:color="auto"/>
      </w:divBdr>
    </w:div>
    <w:div w:id="1340080766">
      <w:bodyDiv w:val="1"/>
      <w:marLeft w:val="0"/>
      <w:marRight w:val="0"/>
      <w:marTop w:val="0"/>
      <w:marBottom w:val="0"/>
      <w:divBdr>
        <w:top w:val="none" w:sz="0" w:space="0" w:color="auto"/>
        <w:left w:val="none" w:sz="0" w:space="0" w:color="auto"/>
        <w:bottom w:val="none" w:sz="0" w:space="0" w:color="auto"/>
        <w:right w:val="none" w:sz="0" w:space="0" w:color="auto"/>
      </w:divBdr>
    </w:div>
    <w:div w:id="1340082956">
      <w:bodyDiv w:val="1"/>
      <w:marLeft w:val="0"/>
      <w:marRight w:val="0"/>
      <w:marTop w:val="0"/>
      <w:marBottom w:val="0"/>
      <w:divBdr>
        <w:top w:val="none" w:sz="0" w:space="0" w:color="auto"/>
        <w:left w:val="none" w:sz="0" w:space="0" w:color="auto"/>
        <w:bottom w:val="none" w:sz="0" w:space="0" w:color="auto"/>
        <w:right w:val="none" w:sz="0" w:space="0" w:color="auto"/>
      </w:divBdr>
    </w:div>
    <w:div w:id="1340162559">
      <w:bodyDiv w:val="1"/>
      <w:marLeft w:val="0"/>
      <w:marRight w:val="0"/>
      <w:marTop w:val="0"/>
      <w:marBottom w:val="0"/>
      <w:divBdr>
        <w:top w:val="none" w:sz="0" w:space="0" w:color="auto"/>
        <w:left w:val="none" w:sz="0" w:space="0" w:color="auto"/>
        <w:bottom w:val="none" w:sz="0" w:space="0" w:color="auto"/>
        <w:right w:val="none" w:sz="0" w:space="0" w:color="auto"/>
      </w:divBdr>
    </w:div>
    <w:div w:id="1340309109">
      <w:bodyDiv w:val="1"/>
      <w:marLeft w:val="0"/>
      <w:marRight w:val="0"/>
      <w:marTop w:val="0"/>
      <w:marBottom w:val="0"/>
      <w:divBdr>
        <w:top w:val="none" w:sz="0" w:space="0" w:color="auto"/>
        <w:left w:val="none" w:sz="0" w:space="0" w:color="auto"/>
        <w:bottom w:val="none" w:sz="0" w:space="0" w:color="auto"/>
        <w:right w:val="none" w:sz="0" w:space="0" w:color="auto"/>
      </w:divBdr>
    </w:div>
    <w:div w:id="1340429148">
      <w:bodyDiv w:val="1"/>
      <w:marLeft w:val="0"/>
      <w:marRight w:val="0"/>
      <w:marTop w:val="0"/>
      <w:marBottom w:val="0"/>
      <w:divBdr>
        <w:top w:val="none" w:sz="0" w:space="0" w:color="auto"/>
        <w:left w:val="none" w:sz="0" w:space="0" w:color="auto"/>
        <w:bottom w:val="none" w:sz="0" w:space="0" w:color="auto"/>
        <w:right w:val="none" w:sz="0" w:space="0" w:color="auto"/>
      </w:divBdr>
    </w:div>
    <w:div w:id="1340504729">
      <w:bodyDiv w:val="1"/>
      <w:marLeft w:val="0"/>
      <w:marRight w:val="0"/>
      <w:marTop w:val="0"/>
      <w:marBottom w:val="0"/>
      <w:divBdr>
        <w:top w:val="none" w:sz="0" w:space="0" w:color="auto"/>
        <w:left w:val="none" w:sz="0" w:space="0" w:color="auto"/>
        <w:bottom w:val="none" w:sz="0" w:space="0" w:color="auto"/>
        <w:right w:val="none" w:sz="0" w:space="0" w:color="auto"/>
      </w:divBdr>
    </w:div>
    <w:div w:id="1340540530">
      <w:bodyDiv w:val="1"/>
      <w:marLeft w:val="0"/>
      <w:marRight w:val="0"/>
      <w:marTop w:val="0"/>
      <w:marBottom w:val="0"/>
      <w:divBdr>
        <w:top w:val="none" w:sz="0" w:space="0" w:color="auto"/>
        <w:left w:val="none" w:sz="0" w:space="0" w:color="auto"/>
        <w:bottom w:val="none" w:sz="0" w:space="0" w:color="auto"/>
        <w:right w:val="none" w:sz="0" w:space="0" w:color="auto"/>
      </w:divBdr>
    </w:div>
    <w:div w:id="1340621117">
      <w:bodyDiv w:val="1"/>
      <w:marLeft w:val="0"/>
      <w:marRight w:val="0"/>
      <w:marTop w:val="0"/>
      <w:marBottom w:val="0"/>
      <w:divBdr>
        <w:top w:val="none" w:sz="0" w:space="0" w:color="auto"/>
        <w:left w:val="none" w:sz="0" w:space="0" w:color="auto"/>
        <w:bottom w:val="none" w:sz="0" w:space="0" w:color="auto"/>
        <w:right w:val="none" w:sz="0" w:space="0" w:color="auto"/>
      </w:divBdr>
    </w:div>
    <w:div w:id="1340624045">
      <w:bodyDiv w:val="1"/>
      <w:marLeft w:val="0"/>
      <w:marRight w:val="0"/>
      <w:marTop w:val="0"/>
      <w:marBottom w:val="0"/>
      <w:divBdr>
        <w:top w:val="none" w:sz="0" w:space="0" w:color="auto"/>
        <w:left w:val="none" w:sz="0" w:space="0" w:color="auto"/>
        <w:bottom w:val="none" w:sz="0" w:space="0" w:color="auto"/>
        <w:right w:val="none" w:sz="0" w:space="0" w:color="auto"/>
      </w:divBdr>
    </w:div>
    <w:div w:id="1340933144">
      <w:bodyDiv w:val="1"/>
      <w:marLeft w:val="0"/>
      <w:marRight w:val="0"/>
      <w:marTop w:val="0"/>
      <w:marBottom w:val="0"/>
      <w:divBdr>
        <w:top w:val="none" w:sz="0" w:space="0" w:color="auto"/>
        <w:left w:val="none" w:sz="0" w:space="0" w:color="auto"/>
        <w:bottom w:val="none" w:sz="0" w:space="0" w:color="auto"/>
        <w:right w:val="none" w:sz="0" w:space="0" w:color="auto"/>
      </w:divBdr>
    </w:div>
    <w:div w:id="1340962213">
      <w:bodyDiv w:val="1"/>
      <w:marLeft w:val="0"/>
      <w:marRight w:val="0"/>
      <w:marTop w:val="0"/>
      <w:marBottom w:val="0"/>
      <w:divBdr>
        <w:top w:val="none" w:sz="0" w:space="0" w:color="auto"/>
        <w:left w:val="none" w:sz="0" w:space="0" w:color="auto"/>
        <w:bottom w:val="none" w:sz="0" w:space="0" w:color="auto"/>
        <w:right w:val="none" w:sz="0" w:space="0" w:color="auto"/>
      </w:divBdr>
    </w:div>
    <w:div w:id="1341277828">
      <w:bodyDiv w:val="1"/>
      <w:marLeft w:val="0"/>
      <w:marRight w:val="0"/>
      <w:marTop w:val="0"/>
      <w:marBottom w:val="0"/>
      <w:divBdr>
        <w:top w:val="none" w:sz="0" w:space="0" w:color="auto"/>
        <w:left w:val="none" w:sz="0" w:space="0" w:color="auto"/>
        <w:bottom w:val="none" w:sz="0" w:space="0" w:color="auto"/>
        <w:right w:val="none" w:sz="0" w:space="0" w:color="auto"/>
      </w:divBdr>
    </w:div>
    <w:div w:id="1342003662">
      <w:bodyDiv w:val="1"/>
      <w:marLeft w:val="0"/>
      <w:marRight w:val="0"/>
      <w:marTop w:val="0"/>
      <w:marBottom w:val="0"/>
      <w:divBdr>
        <w:top w:val="none" w:sz="0" w:space="0" w:color="auto"/>
        <w:left w:val="none" w:sz="0" w:space="0" w:color="auto"/>
        <w:bottom w:val="none" w:sz="0" w:space="0" w:color="auto"/>
        <w:right w:val="none" w:sz="0" w:space="0" w:color="auto"/>
      </w:divBdr>
    </w:div>
    <w:div w:id="1342049451">
      <w:bodyDiv w:val="1"/>
      <w:marLeft w:val="0"/>
      <w:marRight w:val="0"/>
      <w:marTop w:val="0"/>
      <w:marBottom w:val="0"/>
      <w:divBdr>
        <w:top w:val="none" w:sz="0" w:space="0" w:color="auto"/>
        <w:left w:val="none" w:sz="0" w:space="0" w:color="auto"/>
        <w:bottom w:val="none" w:sz="0" w:space="0" w:color="auto"/>
        <w:right w:val="none" w:sz="0" w:space="0" w:color="auto"/>
      </w:divBdr>
    </w:div>
    <w:div w:id="1342123042">
      <w:bodyDiv w:val="1"/>
      <w:marLeft w:val="0"/>
      <w:marRight w:val="0"/>
      <w:marTop w:val="0"/>
      <w:marBottom w:val="0"/>
      <w:divBdr>
        <w:top w:val="none" w:sz="0" w:space="0" w:color="auto"/>
        <w:left w:val="none" w:sz="0" w:space="0" w:color="auto"/>
        <w:bottom w:val="none" w:sz="0" w:space="0" w:color="auto"/>
        <w:right w:val="none" w:sz="0" w:space="0" w:color="auto"/>
      </w:divBdr>
    </w:div>
    <w:div w:id="1342196311">
      <w:bodyDiv w:val="1"/>
      <w:marLeft w:val="0"/>
      <w:marRight w:val="0"/>
      <w:marTop w:val="0"/>
      <w:marBottom w:val="0"/>
      <w:divBdr>
        <w:top w:val="none" w:sz="0" w:space="0" w:color="auto"/>
        <w:left w:val="none" w:sz="0" w:space="0" w:color="auto"/>
        <w:bottom w:val="none" w:sz="0" w:space="0" w:color="auto"/>
        <w:right w:val="none" w:sz="0" w:space="0" w:color="auto"/>
      </w:divBdr>
    </w:div>
    <w:div w:id="1342316031">
      <w:bodyDiv w:val="1"/>
      <w:marLeft w:val="0"/>
      <w:marRight w:val="0"/>
      <w:marTop w:val="0"/>
      <w:marBottom w:val="0"/>
      <w:divBdr>
        <w:top w:val="none" w:sz="0" w:space="0" w:color="auto"/>
        <w:left w:val="none" w:sz="0" w:space="0" w:color="auto"/>
        <w:bottom w:val="none" w:sz="0" w:space="0" w:color="auto"/>
        <w:right w:val="none" w:sz="0" w:space="0" w:color="auto"/>
      </w:divBdr>
    </w:div>
    <w:div w:id="1342465618">
      <w:bodyDiv w:val="1"/>
      <w:marLeft w:val="0"/>
      <w:marRight w:val="0"/>
      <w:marTop w:val="0"/>
      <w:marBottom w:val="0"/>
      <w:divBdr>
        <w:top w:val="none" w:sz="0" w:space="0" w:color="auto"/>
        <w:left w:val="none" w:sz="0" w:space="0" w:color="auto"/>
        <w:bottom w:val="none" w:sz="0" w:space="0" w:color="auto"/>
        <w:right w:val="none" w:sz="0" w:space="0" w:color="auto"/>
      </w:divBdr>
    </w:div>
    <w:div w:id="1342660008">
      <w:bodyDiv w:val="1"/>
      <w:marLeft w:val="0"/>
      <w:marRight w:val="0"/>
      <w:marTop w:val="0"/>
      <w:marBottom w:val="0"/>
      <w:divBdr>
        <w:top w:val="none" w:sz="0" w:space="0" w:color="auto"/>
        <w:left w:val="none" w:sz="0" w:space="0" w:color="auto"/>
        <w:bottom w:val="none" w:sz="0" w:space="0" w:color="auto"/>
        <w:right w:val="none" w:sz="0" w:space="0" w:color="auto"/>
      </w:divBdr>
    </w:div>
    <w:div w:id="1342661708">
      <w:bodyDiv w:val="1"/>
      <w:marLeft w:val="0"/>
      <w:marRight w:val="0"/>
      <w:marTop w:val="0"/>
      <w:marBottom w:val="0"/>
      <w:divBdr>
        <w:top w:val="none" w:sz="0" w:space="0" w:color="auto"/>
        <w:left w:val="none" w:sz="0" w:space="0" w:color="auto"/>
        <w:bottom w:val="none" w:sz="0" w:space="0" w:color="auto"/>
        <w:right w:val="none" w:sz="0" w:space="0" w:color="auto"/>
      </w:divBdr>
    </w:div>
    <w:div w:id="1342708469">
      <w:bodyDiv w:val="1"/>
      <w:marLeft w:val="0"/>
      <w:marRight w:val="0"/>
      <w:marTop w:val="0"/>
      <w:marBottom w:val="0"/>
      <w:divBdr>
        <w:top w:val="none" w:sz="0" w:space="0" w:color="auto"/>
        <w:left w:val="none" w:sz="0" w:space="0" w:color="auto"/>
        <w:bottom w:val="none" w:sz="0" w:space="0" w:color="auto"/>
        <w:right w:val="none" w:sz="0" w:space="0" w:color="auto"/>
      </w:divBdr>
    </w:div>
    <w:div w:id="1342775524">
      <w:bodyDiv w:val="1"/>
      <w:marLeft w:val="0"/>
      <w:marRight w:val="0"/>
      <w:marTop w:val="0"/>
      <w:marBottom w:val="0"/>
      <w:divBdr>
        <w:top w:val="none" w:sz="0" w:space="0" w:color="auto"/>
        <w:left w:val="none" w:sz="0" w:space="0" w:color="auto"/>
        <w:bottom w:val="none" w:sz="0" w:space="0" w:color="auto"/>
        <w:right w:val="none" w:sz="0" w:space="0" w:color="auto"/>
      </w:divBdr>
    </w:div>
    <w:div w:id="1343046405">
      <w:bodyDiv w:val="1"/>
      <w:marLeft w:val="0"/>
      <w:marRight w:val="0"/>
      <w:marTop w:val="0"/>
      <w:marBottom w:val="0"/>
      <w:divBdr>
        <w:top w:val="none" w:sz="0" w:space="0" w:color="auto"/>
        <w:left w:val="none" w:sz="0" w:space="0" w:color="auto"/>
        <w:bottom w:val="none" w:sz="0" w:space="0" w:color="auto"/>
        <w:right w:val="none" w:sz="0" w:space="0" w:color="auto"/>
      </w:divBdr>
    </w:div>
    <w:div w:id="1343118935">
      <w:bodyDiv w:val="1"/>
      <w:marLeft w:val="0"/>
      <w:marRight w:val="0"/>
      <w:marTop w:val="0"/>
      <w:marBottom w:val="0"/>
      <w:divBdr>
        <w:top w:val="none" w:sz="0" w:space="0" w:color="auto"/>
        <w:left w:val="none" w:sz="0" w:space="0" w:color="auto"/>
        <w:bottom w:val="none" w:sz="0" w:space="0" w:color="auto"/>
        <w:right w:val="none" w:sz="0" w:space="0" w:color="auto"/>
      </w:divBdr>
    </w:div>
    <w:div w:id="1343168280">
      <w:bodyDiv w:val="1"/>
      <w:marLeft w:val="0"/>
      <w:marRight w:val="0"/>
      <w:marTop w:val="0"/>
      <w:marBottom w:val="0"/>
      <w:divBdr>
        <w:top w:val="none" w:sz="0" w:space="0" w:color="auto"/>
        <w:left w:val="none" w:sz="0" w:space="0" w:color="auto"/>
        <w:bottom w:val="none" w:sz="0" w:space="0" w:color="auto"/>
        <w:right w:val="none" w:sz="0" w:space="0" w:color="auto"/>
      </w:divBdr>
    </w:div>
    <w:div w:id="1343314027">
      <w:bodyDiv w:val="1"/>
      <w:marLeft w:val="0"/>
      <w:marRight w:val="0"/>
      <w:marTop w:val="0"/>
      <w:marBottom w:val="0"/>
      <w:divBdr>
        <w:top w:val="none" w:sz="0" w:space="0" w:color="auto"/>
        <w:left w:val="none" w:sz="0" w:space="0" w:color="auto"/>
        <w:bottom w:val="none" w:sz="0" w:space="0" w:color="auto"/>
        <w:right w:val="none" w:sz="0" w:space="0" w:color="auto"/>
      </w:divBdr>
    </w:div>
    <w:div w:id="1343514070">
      <w:bodyDiv w:val="1"/>
      <w:marLeft w:val="0"/>
      <w:marRight w:val="0"/>
      <w:marTop w:val="0"/>
      <w:marBottom w:val="0"/>
      <w:divBdr>
        <w:top w:val="none" w:sz="0" w:space="0" w:color="auto"/>
        <w:left w:val="none" w:sz="0" w:space="0" w:color="auto"/>
        <w:bottom w:val="none" w:sz="0" w:space="0" w:color="auto"/>
        <w:right w:val="none" w:sz="0" w:space="0" w:color="auto"/>
      </w:divBdr>
    </w:div>
    <w:div w:id="1343627097">
      <w:bodyDiv w:val="1"/>
      <w:marLeft w:val="0"/>
      <w:marRight w:val="0"/>
      <w:marTop w:val="0"/>
      <w:marBottom w:val="0"/>
      <w:divBdr>
        <w:top w:val="none" w:sz="0" w:space="0" w:color="auto"/>
        <w:left w:val="none" w:sz="0" w:space="0" w:color="auto"/>
        <w:bottom w:val="none" w:sz="0" w:space="0" w:color="auto"/>
        <w:right w:val="none" w:sz="0" w:space="0" w:color="auto"/>
      </w:divBdr>
    </w:div>
    <w:div w:id="1343707856">
      <w:bodyDiv w:val="1"/>
      <w:marLeft w:val="0"/>
      <w:marRight w:val="0"/>
      <w:marTop w:val="0"/>
      <w:marBottom w:val="0"/>
      <w:divBdr>
        <w:top w:val="none" w:sz="0" w:space="0" w:color="auto"/>
        <w:left w:val="none" w:sz="0" w:space="0" w:color="auto"/>
        <w:bottom w:val="none" w:sz="0" w:space="0" w:color="auto"/>
        <w:right w:val="none" w:sz="0" w:space="0" w:color="auto"/>
      </w:divBdr>
    </w:div>
    <w:div w:id="1343773801">
      <w:bodyDiv w:val="1"/>
      <w:marLeft w:val="0"/>
      <w:marRight w:val="0"/>
      <w:marTop w:val="0"/>
      <w:marBottom w:val="0"/>
      <w:divBdr>
        <w:top w:val="none" w:sz="0" w:space="0" w:color="auto"/>
        <w:left w:val="none" w:sz="0" w:space="0" w:color="auto"/>
        <w:bottom w:val="none" w:sz="0" w:space="0" w:color="auto"/>
        <w:right w:val="none" w:sz="0" w:space="0" w:color="auto"/>
      </w:divBdr>
    </w:div>
    <w:div w:id="1343776715">
      <w:bodyDiv w:val="1"/>
      <w:marLeft w:val="0"/>
      <w:marRight w:val="0"/>
      <w:marTop w:val="0"/>
      <w:marBottom w:val="0"/>
      <w:divBdr>
        <w:top w:val="none" w:sz="0" w:space="0" w:color="auto"/>
        <w:left w:val="none" w:sz="0" w:space="0" w:color="auto"/>
        <w:bottom w:val="none" w:sz="0" w:space="0" w:color="auto"/>
        <w:right w:val="none" w:sz="0" w:space="0" w:color="auto"/>
      </w:divBdr>
    </w:div>
    <w:div w:id="1344094168">
      <w:bodyDiv w:val="1"/>
      <w:marLeft w:val="0"/>
      <w:marRight w:val="0"/>
      <w:marTop w:val="0"/>
      <w:marBottom w:val="0"/>
      <w:divBdr>
        <w:top w:val="none" w:sz="0" w:space="0" w:color="auto"/>
        <w:left w:val="none" w:sz="0" w:space="0" w:color="auto"/>
        <w:bottom w:val="none" w:sz="0" w:space="0" w:color="auto"/>
        <w:right w:val="none" w:sz="0" w:space="0" w:color="auto"/>
      </w:divBdr>
    </w:div>
    <w:div w:id="1344240301">
      <w:bodyDiv w:val="1"/>
      <w:marLeft w:val="0"/>
      <w:marRight w:val="0"/>
      <w:marTop w:val="0"/>
      <w:marBottom w:val="0"/>
      <w:divBdr>
        <w:top w:val="none" w:sz="0" w:space="0" w:color="auto"/>
        <w:left w:val="none" w:sz="0" w:space="0" w:color="auto"/>
        <w:bottom w:val="none" w:sz="0" w:space="0" w:color="auto"/>
        <w:right w:val="none" w:sz="0" w:space="0" w:color="auto"/>
      </w:divBdr>
    </w:div>
    <w:div w:id="1344405543">
      <w:bodyDiv w:val="1"/>
      <w:marLeft w:val="0"/>
      <w:marRight w:val="0"/>
      <w:marTop w:val="0"/>
      <w:marBottom w:val="0"/>
      <w:divBdr>
        <w:top w:val="none" w:sz="0" w:space="0" w:color="auto"/>
        <w:left w:val="none" w:sz="0" w:space="0" w:color="auto"/>
        <w:bottom w:val="none" w:sz="0" w:space="0" w:color="auto"/>
        <w:right w:val="none" w:sz="0" w:space="0" w:color="auto"/>
      </w:divBdr>
    </w:div>
    <w:div w:id="1344472156">
      <w:bodyDiv w:val="1"/>
      <w:marLeft w:val="0"/>
      <w:marRight w:val="0"/>
      <w:marTop w:val="0"/>
      <w:marBottom w:val="0"/>
      <w:divBdr>
        <w:top w:val="none" w:sz="0" w:space="0" w:color="auto"/>
        <w:left w:val="none" w:sz="0" w:space="0" w:color="auto"/>
        <w:bottom w:val="none" w:sz="0" w:space="0" w:color="auto"/>
        <w:right w:val="none" w:sz="0" w:space="0" w:color="auto"/>
      </w:divBdr>
    </w:div>
    <w:div w:id="1344479072">
      <w:bodyDiv w:val="1"/>
      <w:marLeft w:val="0"/>
      <w:marRight w:val="0"/>
      <w:marTop w:val="0"/>
      <w:marBottom w:val="0"/>
      <w:divBdr>
        <w:top w:val="none" w:sz="0" w:space="0" w:color="auto"/>
        <w:left w:val="none" w:sz="0" w:space="0" w:color="auto"/>
        <w:bottom w:val="none" w:sz="0" w:space="0" w:color="auto"/>
        <w:right w:val="none" w:sz="0" w:space="0" w:color="auto"/>
      </w:divBdr>
    </w:div>
    <w:div w:id="1344668389">
      <w:bodyDiv w:val="1"/>
      <w:marLeft w:val="0"/>
      <w:marRight w:val="0"/>
      <w:marTop w:val="0"/>
      <w:marBottom w:val="0"/>
      <w:divBdr>
        <w:top w:val="none" w:sz="0" w:space="0" w:color="auto"/>
        <w:left w:val="none" w:sz="0" w:space="0" w:color="auto"/>
        <w:bottom w:val="none" w:sz="0" w:space="0" w:color="auto"/>
        <w:right w:val="none" w:sz="0" w:space="0" w:color="auto"/>
      </w:divBdr>
    </w:div>
    <w:div w:id="1344670928">
      <w:bodyDiv w:val="1"/>
      <w:marLeft w:val="0"/>
      <w:marRight w:val="0"/>
      <w:marTop w:val="0"/>
      <w:marBottom w:val="0"/>
      <w:divBdr>
        <w:top w:val="none" w:sz="0" w:space="0" w:color="auto"/>
        <w:left w:val="none" w:sz="0" w:space="0" w:color="auto"/>
        <w:bottom w:val="none" w:sz="0" w:space="0" w:color="auto"/>
        <w:right w:val="none" w:sz="0" w:space="0" w:color="auto"/>
      </w:divBdr>
    </w:div>
    <w:div w:id="1344673594">
      <w:bodyDiv w:val="1"/>
      <w:marLeft w:val="0"/>
      <w:marRight w:val="0"/>
      <w:marTop w:val="0"/>
      <w:marBottom w:val="0"/>
      <w:divBdr>
        <w:top w:val="none" w:sz="0" w:space="0" w:color="auto"/>
        <w:left w:val="none" w:sz="0" w:space="0" w:color="auto"/>
        <w:bottom w:val="none" w:sz="0" w:space="0" w:color="auto"/>
        <w:right w:val="none" w:sz="0" w:space="0" w:color="auto"/>
      </w:divBdr>
    </w:div>
    <w:div w:id="1344818730">
      <w:bodyDiv w:val="1"/>
      <w:marLeft w:val="0"/>
      <w:marRight w:val="0"/>
      <w:marTop w:val="0"/>
      <w:marBottom w:val="0"/>
      <w:divBdr>
        <w:top w:val="none" w:sz="0" w:space="0" w:color="auto"/>
        <w:left w:val="none" w:sz="0" w:space="0" w:color="auto"/>
        <w:bottom w:val="none" w:sz="0" w:space="0" w:color="auto"/>
        <w:right w:val="none" w:sz="0" w:space="0" w:color="auto"/>
      </w:divBdr>
    </w:div>
    <w:div w:id="1345011871">
      <w:bodyDiv w:val="1"/>
      <w:marLeft w:val="0"/>
      <w:marRight w:val="0"/>
      <w:marTop w:val="0"/>
      <w:marBottom w:val="0"/>
      <w:divBdr>
        <w:top w:val="none" w:sz="0" w:space="0" w:color="auto"/>
        <w:left w:val="none" w:sz="0" w:space="0" w:color="auto"/>
        <w:bottom w:val="none" w:sz="0" w:space="0" w:color="auto"/>
        <w:right w:val="none" w:sz="0" w:space="0" w:color="auto"/>
      </w:divBdr>
    </w:div>
    <w:div w:id="1345089002">
      <w:bodyDiv w:val="1"/>
      <w:marLeft w:val="0"/>
      <w:marRight w:val="0"/>
      <w:marTop w:val="0"/>
      <w:marBottom w:val="0"/>
      <w:divBdr>
        <w:top w:val="none" w:sz="0" w:space="0" w:color="auto"/>
        <w:left w:val="none" w:sz="0" w:space="0" w:color="auto"/>
        <w:bottom w:val="none" w:sz="0" w:space="0" w:color="auto"/>
        <w:right w:val="none" w:sz="0" w:space="0" w:color="auto"/>
      </w:divBdr>
    </w:div>
    <w:div w:id="1345132914">
      <w:bodyDiv w:val="1"/>
      <w:marLeft w:val="0"/>
      <w:marRight w:val="0"/>
      <w:marTop w:val="0"/>
      <w:marBottom w:val="0"/>
      <w:divBdr>
        <w:top w:val="none" w:sz="0" w:space="0" w:color="auto"/>
        <w:left w:val="none" w:sz="0" w:space="0" w:color="auto"/>
        <w:bottom w:val="none" w:sz="0" w:space="0" w:color="auto"/>
        <w:right w:val="none" w:sz="0" w:space="0" w:color="auto"/>
      </w:divBdr>
    </w:div>
    <w:div w:id="1345135840">
      <w:bodyDiv w:val="1"/>
      <w:marLeft w:val="0"/>
      <w:marRight w:val="0"/>
      <w:marTop w:val="0"/>
      <w:marBottom w:val="0"/>
      <w:divBdr>
        <w:top w:val="none" w:sz="0" w:space="0" w:color="auto"/>
        <w:left w:val="none" w:sz="0" w:space="0" w:color="auto"/>
        <w:bottom w:val="none" w:sz="0" w:space="0" w:color="auto"/>
        <w:right w:val="none" w:sz="0" w:space="0" w:color="auto"/>
      </w:divBdr>
    </w:div>
    <w:div w:id="1345403468">
      <w:bodyDiv w:val="1"/>
      <w:marLeft w:val="0"/>
      <w:marRight w:val="0"/>
      <w:marTop w:val="0"/>
      <w:marBottom w:val="0"/>
      <w:divBdr>
        <w:top w:val="none" w:sz="0" w:space="0" w:color="auto"/>
        <w:left w:val="none" w:sz="0" w:space="0" w:color="auto"/>
        <w:bottom w:val="none" w:sz="0" w:space="0" w:color="auto"/>
        <w:right w:val="none" w:sz="0" w:space="0" w:color="auto"/>
      </w:divBdr>
    </w:div>
    <w:div w:id="1345521782">
      <w:bodyDiv w:val="1"/>
      <w:marLeft w:val="0"/>
      <w:marRight w:val="0"/>
      <w:marTop w:val="0"/>
      <w:marBottom w:val="0"/>
      <w:divBdr>
        <w:top w:val="none" w:sz="0" w:space="0" w:color="auto"/>
        <w:left w:val="none" w:sz="0" w:space="0" w:color="auto"/>
        <w:bottom w:val="none" w:sz="0" w:space="0" w:color="auto"/>
        <w:right w:val="none" w:sz="0" w:space="0" w:color="auto"/>
      </w:divBdr>
    </w:div>
    <w:div w:id="1345549133">
      <w:bodyDiv w:val="1"/>
      <w:marLeft w:val="0"/>
      <w:marRight w:val="0"/>
      <w:marTop w:val="0"/>
      <w:marBottom w:val="0"/>
      <w:divBdr>
        <w:top w:val="none" w:sz="0" w:space="0" w:color="auto"/>
        <w:left w:val="none" w:sz="0" w:space="0" w:color="auto"/>
        <w:bottom w:val="none" w:sz="0" w:space="0" w:color="auto"/>
        <w:right w:val="none" w:sz="0" w:space="0" w:color="auto"/>
      </w:divBdr>
    </w:div>
    <w:div w:id="1345983368">
      <w:bodyDiv w:val="1"/>
      <w:marLeft w:val="0"/>
      <w:marRight w:val="0"/>
      <w:marTop w:val="0"/>
      <w:marBottom w:val="0"/>
      <w:divBdr>
        <w:top w:val="none" w:sz="0" w:space="0" w:color="auto"/>
        <w:left w:val="none" w:sz="0" w:space="0" w:color="auto"/>
        <w:bottom w:val="none" w:sz="0" w:space="0" w:color="auto"/>
        <w:right w:val="none" w:sz="0" w:space="0" w:color="auto"/>
      </w:divBdr>
    </w:div>
    <w:div w:id="1346130072">
      <w:bodyDiv w:val="1"/>
      <w:marLeft w:val="0"/>
      <w:marRight w:val="0"/>
      <w:marTop w:val="0"/>
      <w:marBottom w:val="0"/>
      <w:divBdr>
        <w:top w:val="none" w:sz="0" w:space="0" w:color="auto"/>
        <w:left w:val="none" w:sz="0" w:space="0" w:color="auto"/>
        <w:bottom w:val="none" w:sz="0" w:space="0" w:color="auto"/>
        <w:right w:val="none" w:sz="0" w:space="0" w:color="auto"/>
      </w:divBdr>
    </w:div>
    <w:div w:id="1346203639">
      <w:bodyDiv w:val="1"/>
      <w:marLeft w:val="0"/>
      <w:marRight w:val="0"/>
      <w:marTop w:val="0"/>
      <w:marBottom w:val="0"/>
      <w:divBdr>
        <w:top w:val="none" w:sz="0" w:space="0" w:color="auto"/>
        <w:left w:val="none" w:sz="0" w:space="0" w:color="auto"/>
        <w:bottom w:val="none" w:sz="0" w:space="0" w:color="auto"/>
        <w:right w:val="none" w:sz="0" w:space="0" w:color="auto"/>
      </w:divBdr>
    </w:div>
    <w:div w:id="1346974844">
      <w:bodyDiv w:val="1"/>
      <w:marLeft w:val="0"/>
      <w:marRight w:val="0"/>
      <w:marTop w:val="0"/>
      <w:marBottom w:val="0"/>
      <w:divBdr>
        <w:top w:val="none" w:sz="0" w:space="0" w:color="auto"/>
        <w:left w:val="none" w:sz="0" w:space="0" w:color="auto"/>
        <w:bottom w:val="none" w:sz="0" w:space="0" w:color="auto"/>
        <w:right w:val="none" w:sz="0" w:space="0" w:color="auto"/>
      </w:divBdr>
    </w:div>
    <w:div w:id="1347055822">
      <w:bodyDiv w:val="1"/>
      <w:marLeft w:val="0"/>
      <w:marRight w:val="0"/>
      <w:marTop w:val="0"/>
      <w:marBottom w:val="0"/>
      <w:divBdr>
        <w:top w:val="none" w:sz="0" w:space="0" w:color="auto"/>
        <w:left w:val="none" w:sz="0" w:space="0" w:color="auto"/>
        <w:bottom w:val="none" w:sz="0" w:space="0" w:color="auto"/>
        <w:right w:val="none" w:sz="0" w:space="0" w:color="auto"/>
      </w:divBdr>
    </w:div>
    <w:div w:id="1347057066">
      <w:bodyDiv w:val="1"/>
      <w:marLeft w:val="0"/>
      <w:marRight w:val="0"/>
      <w:marTop w:val="0"/>
      <w:marBottom w:val="0"/>
      <w:divBdr>
        <w:top w:val="none" w:sz="0" w:space="0" w:color="auto"/>
        <w:left w:val="none" w:sz="0" w:space="0" w:color="auto"/>
        <w:bottom w:val="none" w:sz="0" w:space="0" w:color="auto"/>
        <w:right w:val="none" w:sz="0" w:space="0" w:color="auto"/>
      </w:divBdr>
    </w:div>
    <w:div w:id="1347244664">
      <w:bodyDiv w:val="1"/>
      <w:marLeft w:val="0"/>
      <w:marRight w:val="0"/>
      <w:marTop w:val="0"/>
      <w:marBottom w:val="0"/>
      <w:divBdr>
        <w:top w:val="none" w:sz="0" w:space="0" w:color="auto"/>
        <w:left w:val="none" w:sz="0" w:space="0" w:color="auto"/>
        <w:bottom w:val="none" w:sz="0" w:space="0" w:color="auto"/>
        <w:right w:val="none" w:sz="0" w:space="0" w:color="auto"/>
      </w:divBdr>
    </w:div>
    <w:div w:id="1347251197">
      <w:bodyDiv w:val="1"/>
      <w:marLeft w:val="0"/>
      <w:marRight w:val="0"/>
      <w:marTop w:val="0"/>
      <w:marBottom w:val="0"/>
      <w:divBdr>
        <w:top w:val="none" w:sz="0" w:space="0" w:color="auto"/>
        <w:left w:val="none" w:sz="0" w:space="0" w:color="auto"/>
        <w:bottom w:val="none" w:sz="0" w:space="0" w:color="auto"/>
        <w:right w:val="none" w:sz="0" w:space="0" w:color="auto"/>
      </w:divBdr>
    </w:div>
    <w:div w:id="1347292853">
      <w:bodyDiv w:val="1"/>
      <w:marLeft w:val="0"/>
      <w:marRight w:val="0"/>
      <w:marTop w:val="0"/>
      <w:marBottom w:val="0"/>
      <w:divBdr>
        <w:top w:val="none" w:sz="0" w:space="0" w:color="auto"/>
        <w:left w:val="none" w:sz="0" w:space="0" w:color="auto"/>
        <w:bottom w:val="none" w:sz="0" w:space="0" w:color="auto"/>
        <w:right w:val="none" w:sz="0" w:space="0" w:color="auto"/>
      </w:divBdr>
    </w:div>
    <w:div w:id="1347368576">
      <w:bodyDiv w:val="1"/>
      <w:marLeft w:val="0"/>
      <w:marRight w:val="0"/>
      <w:marTop w:val="0"/>
      <w:marBottom w:val="0"/>
      <w:divBdr>
        <w:top w:val="none" w:sz="0" w:space="0" w:color="auto"/>
        <w:left w:val="none" w:sz="0" w:space="0" w:color="auto"/>
        <w:bottom w:val="none" w:sz="0" w:space="0" w:color="auto"/>
        <w:right w:val="none" w:sz="0" w:space="0" w:color="auto"/>
      </w:divBdr>
    </w:div>
    <w:div w:id="1347517438">
      <w:bodyDiv w:val="1"/>
      <w:marLeft w:val="0"/>
      <w:marRight w:val="0"/>
      <w:marTop w:val="0"/>
      <w:marBottom w:val="0"/>
      <w:divBdr>
        <w:top w:val="none" w:sz="0" w:space="0" w:color="auto"/>
        <w:left w:val="none" w:sz="0" w:space="0" w:color="auto"/>
        <w:bottom w:val="none" w:sz="0" w:space="0" w:color="auto"/>
        <w:right w:val="none" w:sz="0" w:space="0" w:color="auto"/>
      </w:divBdr>
    </w:div>
    <w:div w:id="1347713571">
      <w:bodyDiv w:val="1"/>
      <w:marLeft w:val="0"/>
      <w:marRight w:val="0"/>
      <w:marTop w:val="0"/>
      <w:marBottom w:val="0"/>
      <w:divBdr>
        <w:top w:val="none" w:sz="0" w:space="0" w:color="auto"/>
        <w:left w:val="none" w:sz="0" w:space="0" w:color="auto"/>
        <w:bottom w:val="none" w:sz="0" w:space="0" w:color="auto"/>
        <w:right w:val="none" w:sz="0" w:space="0" w:color="auto"/>
      </w:divBdr>
    </w:div>
    <w:div w:id="1347753463">
      <w:bodyDiv w:val="1"/>
      <w:marLeft w:val="0"/>
      <w:marRight w:val="0"/>
      <w:marTop w:val="0"/>
      <w:marBottom w:val="0"/>
      <w:divBdr>
        <w:top w:val="none" w:sz="0" w:space="0" w:color="auto"/>
        <w:left w:val="none" w:sz="0" w:space="0" w:color="auto"/>
        <w:bottom w:val="none" w:sz="0" w:space="0" w:color="auto"/>
        <w:right w:val="none" w:sz="0" w:space="0" w:color="auto"/>
      </w:divBdr>
    </w:div>
    <w:div w:id="1347824645">
      <w:bodyDiv w:val="1"/>
      <w:marLeft w:val="0"/>
      <w:marRight w:val="0"/>
      <w:marTop w:val="0"/>
      <w:marBottom w:val="0"/>
      <w:divBdr>
        <w:top w:val="none" w:sz="0" w:space="0" w:color="auto"/>
        <w:left w:val="none" w:sz="0" w:space="0" w:color="auto"/>
        <w:bottom w:val="none" w:sz="0" w:space="0" w:color="auto"/>
        <w:right w:val="none" w:sz="0" w:space="0" w:color="auto"/>
      </w:divBdr>
    </w:div>
    <w:div w:id="1347828573">
      <w:bodyDiv w:val="1"/>
      <w:marLeft w:val="0"/>
      <w:marRight w:val="0"/>
      <w:marTop w:val="0"/>
      <w:marBottom w:val="0"/>
      <w:divBdr>
        <w:top w:val="none" w:sz="0" w:space="0" w:color="auto"/>
        <w:left w:val="none" w:sz="0" w:space="0" w:color="auto"/>
        <w:bottom w:val="none" w:sz="0" w:space="0" w:color="auto"/>
        <w:right w:val="none" w:sz="0" w:space="0" w:color="auto"/>
      </w:divBdr>
    </w:div>
    <w:div w:id="1347830236">
      <w:bodyDiv w:val="1"/>
      <w:marLeft w:val="0"/>
      <w:marRight w:val="0"/>
      <w:marTop w:val="0"/>
      <w:marBottom w:val="0"/>
      <w:divBdr>
        <w:top w:val="none" w:sz="0" w:space="0" w:color="auto"/>
        <w:left w:val="none" w:sz="0" w:space="0" w:color="auto"/>
        <w:bottom w:val="none" w:sz="0" w:space="0" w:color="auto"/>
        <w:right w:val="none" w:sz="0" w:space="0" w:color="auto"/>
      </w:divBdr>
    </w:div>
    <w:div w:id="1347949959">
      <w:bodyDiv w:val="1"/>
      <w:marLeft w:val="0"/>
      <w:marRight w:val="0"/>
      <w:marTop w:val="0"/>
      <w:marBottom w:val="0"/>
      <w:divBdr>
        <w:top w:val="none" w:sz="0" w:space="0" w:color="auto"/>
        <w:left w:val="none" w:sz="0" w:space="0" w:color="auto"/>
        <w:bottom w:val="none" w:sz="0" w:space="0" w:color="auto"/>
        <w:right w:val="none" w:sz="0" w:space="0" w:color="auto"/>
      </w:divBdr>
    </w:div>
    <w:div w:id="1348024231">
      <w:bodyDiv w:val="1"/>
      <w:marLeft w:val="0"/>
      <w:marRight w:val="0"/>
      <w:marTop w:val="0"/>
      <w:marBottom w:val="0"/>
      <w:divBdr>
        <w:top w:val="none" w:sz="0" w:space="0" w:color="auto"/>
        <w:left w:val="none" w:sz="0" w:space="0" w:color="auto"/>
        <w:bottom w:val="none" w:sz="0" w:space="0" w:color="auto"/>
        <w:right w:val="none" w:sz="0" w:space="0" w:color="auto"/>
      </w:divBdr>
    </w:div>
    <w:div w:id="1348143184">
      <w:bodyDiv w:val="1"/>
      <w:marLeft w:val="0"/>
      <w:marRight w:val="0"/>
      <w:marTop w:val="0"/>
      <w:marBottom w:val="0"/>
      <w:divBdr>
        <w:top w:val="none" w:sz="0" w:space="0" w:color="auto"/>
        <w:left w:val="none" w:sz="0" w:space="0" w:color="auto"/>
        <w:bottom w:val="none" w:sz="0" w:space="0" w:color="auto"/>
        <w:right w:val="none" w:sz="0" w:space="0" w:color="auto"/>
      </w:divBdr>
    </w:div>
    <w:div w:id="1348479985">
      <w:bodyDiv w:val="1"/>
      <w:marLeft w:val="0"/>
      <w:marRight w:val="0"/>
      <w:marTop w:val="0"/>
      <w:marBottom w:val="0"/>
      <w:divBdr>
        <w:top w:val="none" w:sz="0" w:space="0" w:color="auto"/>
        <w:left w:val="none" w:sz="0" w:space="0" w:color="auto"/>
        <w:bottom w:val="none" w:sz="0" w:space="0" w:color="auto"/>
        <w:right w:val="none" w:sz="0" w:space="0" w:color="auto"/>
      </w:divBdr>
    </w:div>
    <w:div w:id="1348484367">
      <w:bodyDiv w:val="1"/>
      <w:marLeft w:val="0"/>
      <w:marRight w:val="0"/>
      <w:marTop w:val="0"/>
      <w:marBottom w:val="0"/>
      <w:divBdr>
        <w:top w:val="none" w:sz="0" w:space="0" w:color="auto"/>
        <w:left w:val="none" w:sz="0" w:space="0" w:color="auto"/>
        <w:bottom w:val="none" w:sz="0" w:space="0" w:color="auto"/>
        <w:right w:val="none" w:sz="0" w:space="0" w:color="auto"/>
      </w:divBdr>
    </w:div>
    <w:div w:id="1348675319">
      <w:bodyDiv w:val="1"/>
      <w:marLeft w:val="0"/>
      <w:marRight w:val="0"/>
      <w:marTop w:val="0"/>
      <w:marBottom w:val="0"/>
      <w:divBdr>
        <w:top w:val="none" w:sz="0" w:space="0" w:color="auto"/>
        <w:left w:val="none" w:sz="0" w:space="0" w:color="auto"/>
        <w:bottom w:val="none" w:sz="0" w:space="0" w:color="auto"/>
        <w:right w:val="none" w:sz="0" w:space="0" w:color="auto"/>
      </w:divBdr>
    </w:div>
    <w:div w:id="1348752164">
      <w:bodyDiv w:val="1"/>
      <w:marLeft w:val="0"/>
      <w:marRight w:val="0"/>
      <w:marTop w:val="0"/>
      <w:marBottom w:val="0"/>
      <w:divBdr>
        <w:top w:val="none" w:sz="0" w:space="0" w:color="auto"/>
        <w:left w:val="none" w:sz="0" w:space="0" w:color="auto"/>
        <w:bottom w:val="none" w:sz="0" w:space="0" w:color="auto"/>
        <w:right w:val="none" w:sz="0" w:space="0" w:color="auto"/>
      </w:divBdr>
    </w:div>
    <w:div w:id="1348825958">
      <w:bodyDiv w:val="1"/>
      <w:marLeft w:val="0"/>
      <w:marRight w:val="0"/>
      <w:marTop w:val="0"/>
      <w:marBottom w:val="0"/>
      <w:divBdr>
        <w:top w:val="none" w:sz="0" w:space="0" w:color="auto"/>
        <w:left w:val="none" w:sz="0" w:space="0" w:color="auto"/>
        <w:bottom w:val="none" w:sz="0" w:space="0" w:color="auto"/>
        <w:right w:val="none" w:sz="0" w:space="0" w:color="auto"/>
      </w:divBdr>
    </w:div>
    <w:div w:id="1348826008">
      <w:bodyDiv w:val="1"/>
      <w:marLeft w:val="0"/>
      <w:marRight w:val="0"/>
      <w:marTop w:val="0"/>
      <w:marBottom w:val="0"/>
      <w:divBdr>
        <w:top w:val="none" w:sz="0" w:space="0" w:color="auto"/>
        <w:left w:val="none" w:sz="0" w:space="0" w:color="auto"/>
        <w:bottom w:val="none" w:sz="0" w:space="0" w:color="auto"/>
        <w:right w:val="none" w:sz="0" w:space="0" w:color="auto"/>
      </w:divBdr>
    </w:div>
    <w:div w:id="1348865601">
      <w:bodyDiv w:val="1"/>
      <w:marLeft w:val="0"/>
      <w:marRight w:val="0"/>
      <w:marTop w:val="0"/>
      <w:marBottom w:val="0"/>
      <w:divBdr>
        <w:top w:val="none" w:sz="0" w:space="0" w:color="auto"/>
        <w:left w:val="none" w:sz="0" w:space="0" w:color="auto"/>
        <w:bottom w:val="none" w:sz="0" w:space="0" w:color="auto"/>
        <w:right w:val="none" w:sz="0" w:space="0" w:color="auto"/>
      </w:divBdr>
    </w:div>
    <w:div w:id="1348949016">
      <w:bodyDiv w:val="1"/>
      <w:marLeft w:val="0"/>
      <w:marRight w:val="0"/>
      <w:marTop w:val="0"/>
      <w:marBottom w:val="0"/>
      <w:divBdr>
        <w:top w:val="none" w:sz="0" w:space="0" w:color="auto"/>
        <w:left w:val="none" w:sz="0" w:space="0" w:color="auto"/>
        <w:bottom w:val="none" w:sz="0" w:space="0" w:color="auto"/>
        <w:right w:val="none" w:sz="0" w:space="0" w:color="auto"/>
      </w:divBdr>
    </w:div>
    <w:div w:id="1349870365">
      <w:bodyDiv w:val="1"/>
      <w:marLeft w:val="0"/>
      <w:marRight w:val="0"/>
      <w:marTop w:val="0"/>
      <w:marBottom w:val="0"/>
      <w:divBdr>
        <w:top w:val="none" w:sz="0" w:space="0" w:color="auto"/>
        <w:left w:val="none" w:sz="0" w:space="0" w:color="auto"/>
        <w:bottom w:val="none" w:sz="0" w:space="0" w:color="auto"/>
        <w:right w:val="none" w:sz="0" w:space="0" w:color="auto"/>
      </w:divBdr>
    </w:div>
    <w:div w:id="1349913843">
      <w:bodyDiv w:val="1"/>
      <w:marLeft w:val="0"/>
      <w:marRight w:val="0"/>
      <w:marTop w:val="0"/>
      <w:marBottom w:val="0"/>
      <w:divBdr>
        <w:top w:val="none" w:sz="0" w:space="0" w:color="auto"/>
        <w:left w:val="none" w:sz="0" w:space="0" w:color="auto"/>
        <w:bottom w:val="none" w:sz="0" w:space="0" w:color="auto"/>
        <w:right w:val="none" w:sz="0" w:space="0" w:color="auto"/>
      </w:divBdr>
    </w:div>
    <w:div w:id="1349986301">
      <w:bodyDiv w:val="1"/>
      <w:marLeft w:val="0"/>
      <w:marRight w:val="0"/>
      <w:marTop w:val="0"/>
      <w:marBottom w:val="0"/>
      <w:divBdr>
        <w:top w:val="none" w:sz="0" w:space="0" w:color="auto"/>
        <w:left w:val="none" w:sz="0" w:space="0" w:color="auto"/>
        <w:bottom w:val="none" w:sz="0" w:space="0" w:color="auto"/>
        <w:right w:val="none" w:sz="0" w:space="0" w:color="auto"/>
      </w:divBdr>
    </w:div>
    <w:div w:id="1349991881">
      <w:bodyDiv w:val="1"/>
      <w:marLeft w:val="0"/>
      <w:marRight w:val="0"/>
      <w:marTop w:val="0"/>
      <w:marBottom w:val="0"/>
      <w:divBdr>
        <w:top w:val="none" w:sz="0" w:space="0" w:color="auto"/>
        <w:left w:val="none" w:sz="0" w:space="0" w:color="auto"/>
        <w:bottom w:val="none" w:sz="0" w:space="0" w:color="auto"/>
        <w:right w:val="none" w:sz="0" w:space="0" w:color="auto"/>
      </w:divBdr>
    </w:div>
    <w:div w:id="1350182096">
      <w:bodyDiv w:val="1"/>
      <w:marLeft w:val="0"/>
      <w:marRight w:val="0"/>
      <w:marTop w:val="0"/>
      <w:marBottom w:val="0"/>
      <w:divBdr>
        <w:top w:val="none" w:sz="0" w:space="0" w:color="auto"/>
        <w:left w:val="none" w:sz="0" w:space="0" w:color="auto"/>
        <w:bottom w:val="none" w:sz="0" w:space="0" w:color="auto"/>
        <w:right w:val="none" w:sz="0" w:space="0" w:color="auto"/>
      </w:divBdr>
    </w:div>
    <w:div w:id="1350184085">
      <w:bodyDiv w:val="1"/>
      <w:marLeft w:val="0"/>
      <w:marRight w:val="0"/>
      <w:marTop w:val="0"/>
      <w:marBottom w:val="0"/>
      <w:divBdr>
        <w:top w:val="none" w:sz="0" w:space="0" w:color="auto"/>
        <w:left w:val="none" w:sz="0" w:space="0" w:color="auto"/>
        <w:bottom w:val="none" w:sz="0" w:space="0" w:color="auto"/>
        <w:right w:val="none" w:sz="0" w:space="0" w:color="auto"/>
      </w:divBdr>
    </w:div>
    <w:div w:id="1350401833">
      <w:bodyDiv w:val="1"/>
      <w:marLeft w:val="0"/>
      <w:marRight w:val="0"/>
      <w:marTop w:val="0"/>
      <w:marBottom w:val="0"/>
      <w:divBdr>
        <w:top w:val="none" w:sz="0" w:space="0" w:color="auto"/>
        <w:left w:val="none" w:sz="0" w:space="0" w:color="auto"/>
        <w:bottom w:val="none" w:sz="0" w:space="0" w:color="auto"/>
        <w:right w:val="none" w:sz="0" w:space="0" w:color="auto"/>
      </w:divBdr>
    </w:div>
    <w:div w:id="1350520374">
      <w:bodyDiv w:val="1"/>
      <w:marLeft w:val="0"/>
      <w:marRight w:val="0"/>
      <w:marTop w:val="0"/>
      <w:marBottom w:val="0"/>
      <w:divBdr>
        <w:top w:val="none" w:sz="0" w:space="0" w:color="auto"/>
        <w:left w:val="none" w:sz="0" w:space="0" w:color="auto"/>
        <w:bottom w:val="none" w:sz="0" w:space="0" w:color="auto"/>
        <w:right w:val="none" w:sz="0" w:space="0" w:color="auto"/>
      </w:divBdr>
    </w:div>
    <w:div w:id="1350521321">
      <w:bodyDiv w:val="1"/>
      <w:marLeft w:val="0"/>
      <w:marRight w:val="0"/>
      <w:marTop w:val="0"/>
      <w:marBottom w:val="0"/>
      <w:divBdr>
        <w:top w:val="none" w:sz="0" w:space="0" w:color="auto"/>
        <w:left w:val="none" w:sz="0" w:space="0" w:color="auto"/>
        <w:bottom w:val="none" w:sz="0" w:space="0" w:color="auto"/>
        <w:right w:val="none" w:sz="0" w:space="0" w:color="auto"/>
      </w:divBdr>
    </w:div>
    <w:div w:id="1350570234">
      <w:bodyDiv w:val="1"/>
      <w:marLeft w:val="0"/>
      <w:marRight w:val="0"/>
      <w:marTop w:val="0"/>
      <w:marBottom w:val="0"/>
      <w:divBdr>
        <w:top w:val="none" w:sz="0" w:space="0" w:color="auto"/>
        <w:left w:val="none" w:sz="0" w:space="0" w:color="auto"/>
        <w:bottom w:val="none" w:sz="0" w:space="0" w:color="auto"/>
        <w:right w:val="none" w:sz="0" w:space="0" w:color="auto"/>
      </w:divBdr>
    </w:div>
    <w:div w:id="1350570420">
      <w:bodyDiv w:val="1"/>
      <w:marLeft w:val="0"/>
      <w:marRight w:val="0"/>
      <w:marTop w:val="0"/>
      <w:marBottom w:val="0"/>
      <w:divBdr>
        <w:top w:val="none" w:sz="0" w:space="0" w:color="auto"/>
        <w:left w:val="none" w:sz="0" w:space="0" w:color="auto"/>
        <w:bottom w:val="none" w:sz="0" w:space="0" w:color="auto"/>
        <w:right w:val="none" w:sz="0" w:space="0" w:color="auto"/>
      </w:divBdr>
    </w:div>
    <w:div w:id="1350570816">
      <w:bodyDiv w:val="1"/>
      <w:marLeft w:val="0"/>
      <w:marRight w:val="0"/>
      <w:marTop w:val="0"/>
      <w:marBottom w:val="0"/>
      <w:divBdr>
        <w:top w:val="none" w:sz="0" w:space="0" w:color="auto"/>
        <w:left w:val="none" w:sz="0" w:space="0" w:color="auto"/>
        <w:bottom w:val="none" w:sz="0" w:space="0" w:color="auto"/>
        <w:right w:val="none" w:sz="0" w:space="0" w:color="auto"/>
      </w:divBdr>
    </w:div>
    <w:div w:id="1350638872">
      <w:bodyDiv w:val="1"/>
      <w:marLeft w:val="0"/>
      <w:marRight w:val="0"/>
      <w:marTop w:val="0"/>
      <w:marBottom w:val="0"/>
      <w:divBdr>
        <w:top w:val="none" w:sz="0" w:space="0" w:color="auto"/>
        <w:left w:val="none" w:sz="0" w:space="0" w:color="auto"/>
        <w:bottom w:val="none" w:sz="0" w:space="0" w:color="auto"/>
        <w:right w:val="none" w:sz="0" w:space="0" w:color="auto"/>
      </w:divBdr>
    </w:div>
    <w:div w:id="1350719295">
      <w:bodyDiv w:val="1"/>
      <w:marLeft w:val="0"/>
      <w:marRight w:val="0"/>
      <w:marTop w:val="0"/>
      <w:marBottom w:val="0"/>
      <w:divBdr>
        <w:top w:val="none" w:sz="0" w:space="0" w:color="auto"/>
        <w:left w:val="none" w:sz="0" w:space="0" w:color="auto"/>
        <w:bottom w:val="none" w:sz="0" w:space="0" w:color="auto"/>
        <w:right w:val="none" w:sz="0" w:space="0" w:color="auto"/>
      </w:divBdr>
    </w:div>
    <w:div w:id="1350791951">
      <w:bodyDiv w:val="1"/>
      <w:marLeft w:val="0"/>
      <w:marRight w:val="0"/>
      <w:marTop w:val="0"/>
      <w:marBottom w:val="0"/>
      <w:divBdr>
        <w:top w:val="none" w:sz="0" w:space="0" w:color="auto"/>
        <w:left w:val="none" w:sz="0" w:space="0" w:color="auto"/>
        <w:bottom w:val="none" w:sz="0" w:space="0" w:color="auto"/>
        <w:right w:val="none" w:sz="0" w:space="0" w:color="auto"/>
      </w:divBdr>
    </w:div>
    <w:div w:id="1350833335">
      <w:bodyDiv w:val="1"/>
      <w:marLeft w:val="0"/>
      <w:marRight w:val="0"/>
      <w:marTop w:val="0"/>
      <w:marBottom w:val="0"/>
      <w:divBdr>
        <w:top w:val="none" w:sz="0" w:space="0" w:color="auto"/>
        <w:left w:val="none" w:sz="0" w:space="0" w:color="auto"/>
        <w:bottom w:val="none" w:sz="0" w:space="0" w:color="auto"/>
        <w:right w:val="none" w:sz="0" w:space="0" w:color="auto"/>
      </w:divBdr>
    </w:div>
    <w:div w:id="1350915490">
      <w:bodyDiv w:val="1"/>
      <w:marLeft w:val="0"/>
      <w:marRight w:val="0"/>
      <w:marTop w:val="0"/>
      <w:marBottom w:val="0"/>
      <w:divBdr>
        <w:top w:val="none" w:sz="0" w:space="0" w:color="auto"/>
        <w:left w:val="none" w:sz="0" w:space="0" w:color="auto"/>
        <w:bottom w:val="none" w:sz="0" w:space="0" w:color="auto"/>
        <w:right w:val="none" w:sz="0" w:space="0" w:color="auto"/>
      </w:divBdr>
    </w:div>
    <w:div w:id="1350984048">
      <w:bodyDiv w:val="1"/>
      <w:marLeft w:val="0"/>
      <w:marRight w:val="0"/>
      <w:marTop w:val="0"/>
      <w:marBottom w:val="0"/>
      <w:divBdr>
        <w:top w:val="none" w:sz="0" w:space="0" w:color="auto"/>
        <w:left w:val="none" w:sz="0" w:space="0" w:color="auto"/>
        <w:bottom w:val="none" w:sz="0" w:space="0" w:color="auto"/>
        <w:right w:val="none" w:sz="0" w:space="0" w:color="auto"/>
      </w:divBdr>
    </w:div>
    <w:div w:id="1351102628">
      <w:bodyDiv w:val="1"/>
      <w:marLeft w:val="0"/>
      <w:marRight w:val="0"/>
      <w:marTop w:val="0"/>
      <w:marBottom w:val="0"/>
      <w:divBdr>
        <w:top w:val="none" w:sz="0" w:space="0" w:color="auto"/>
        <w:left w:val="none" w:sz="0" w:space="0" w:color="auto"/>
        <w:bottom w:val="none" w:sz="0" w:space="0" w:color="auto"/>
        <w:right w:val="none" w:sz="0" w:space="0" w:color="auto"/>
      </w:divBdr>
    </w:div>
    <w:div w:id="1351184341">
      <w:bodyDiv w:val="1"/>
      <w:marLeft w:val="0"/>
      <w:marRight w:val="0"/>
      <w:marTop w:val="0"/>
      <w:marBottom w:val="0"/>
      <w:divBdr>
        <w:top w:val="none" w:sz="0" w:space="0" w:color="auto"/>
        <w:left w:val="none" w:sz="0" w:space="0" w:color="auto"/>
        <w:bottom w:val="none" w:sz="0" w:space="0" w:color="auto"/>
        <w:right w:val="none" w:sz="0" w:space="0" w:color="auto"/>
      </w:divBdr>
    </w:div>
    <w:div w:id="1351184567">
      <w:bodyDiv w:val="1"/>
      <w:marLeft w:val="0"/>
      <w:marRight w:val="0"/>
      <w:marTop w:val="0"/>
      <w:marBottom w:val="0"/>
      <w:divBdr>
        <w:top w:val="none" w:sz="0" w:space="0" w:color="auto"/>
        <w:left w:val="none" w:sz="0" w:space="0" w:color="auto"/>
        <w:bottom w:val="none" w:sz="0" w:space="0" w:color="auto"/>
        <w:right w:val="none" w:sz="0" w:space="0" w:color="auto"/>
      </w:divBdr>
    </w:div>
    <w:div w:id="1351227267">
      <w:bodyDiv w:val="1"/>
      <w:marLeft w:val="0"/>
      <w:marRight w:val="0"/>
      <w:marTop w:val="0"/>
      <w:marBottom w:val="0"/>
      <w:divBdr>
        <w:top w:val="none" w:sz="0" w:space="0" w:color="auto"/>
        <w:left w:val="none" w:sz="0" w:space="0" w:color="auto"/>
        <w:bottom w:val="none" w:sz="0" w:space="0" w:color="auto"/>
        <w:right w:val="none" w:sz="0" w:space="0" w:color="auto"/>
      </w:divBdr>
    </w:div>
    <w:div w:id="1351298722">
      <w:bodyDiv w:val="1"/>
      <w:marLeft w:val="0"/>
      <w:marRight w:val="0"/>
      <w:marTop w:val="0"/>
      <w:marBottom w:val="0"/>
      <w:divBdr>
        <w:top w:val="none" w:sz="0" w:space="0" w:color="auto"/>
        <w:left w:val="none" w:sz="0" w:space="0" w:color="auto"/>
        <w:bottom w:val="none" w:sz="0" w:space="0" w:color="auto"/>
        <w:right w:val="none" w:sz="0" w:space="0" w:color="auto"/>
      </w:divBdr>
    </w:div>
    <w:div w:id="1351373194">
      <w:bodyDiv w:val="1"/>
      <w:marLeft w:val="0"/>
      <w:marRight w:val="0"/>
      <w:marTop w:val="0"/>
      <w:marBottom w:val="0"/>
      <w:divBdr>
        <w:top w:val="none" w:sz="0" w:space="0" w:color="auto"/>
        <w:left w:val="none" w:sz="0" w:space="0" w:color="auto"/>
        <w:bottom w:val="none" w:sz="0" w:space="0" w:color="auto"/>
        <w:right w:val="none" w:sz="0" w:space="0" w:color="auto"/>
      </w:divBdr>
    </w:div>
    <w:div w:id="1351760894">
      <w:bodyDiv w:val="1"/>
      <w:marLeft w:val="0"/>
      <w:marRight w:val="0"/>
      <w:marTop w:val="0"/>
      <w:marBottom w:val="0"/>
      <w:divBdr>
        <w:top w:val="none" w:sz="0" w:space="0" w:color="auto"/>
        <w:left w:val="none" w:sz="0" w:space="0" w:color="auto"/>
        <w:bottom w:val="none" w:sz="0" w:space="0" w:color="auto"/>
        <w:right w:val="none" w:sz="0" w:space="0" w:color="auto"/>
      </w:divBdr>
    </w:div>
    <w:div w:id="1351838944">
      <w:bodyDiv w:val="1"/>
      <w:marLeft w:val="0"/>
      <w:marRight w:val="0"/>
      <w:marTop w:val="0"/>
      <w:marBottom w:val="0"/>
      <w:divBdr>
        <w:top w:val="none" w:sz="0" w:space="0" w:color="auto"/>
        <w:left w:val="none" w:sz="0" w:space="0" w:color="auto"/>
        <w:bottom w:val="none" w:sz="0" w:space="0" w:color="auto"/>
        <w:right w:val="none" w:sz="0" w:space="0" w:color="auto"/>
      </w:divBdr>
    </w:div>
    <w:div w:id="1352104493">
      <w:bodyDiv w:val="1"/>
      <w:marLeft w:val="0"/>
      <w:marRight w:val="0"/>
      <w:marTop w:val="0"/>
      <w:marBottom w:val="0"/>
      <w:divBdr>
        <w:top w:val="none" w:sz="0" w:space="0" w:color="auto"/>
        <w:left w:val="none" w:sz="0" w:space="0" w:color="auto"/>
        <w:bottom w:val="none" w:sz="0" w:space="0" w:color="auto"/>
        <w:right w:val="none" w:sz="0" w:space="0" w:color="auto"/>
      </w:divBdr>
    </w:div>
    <w:div w:id="1352336755">
      <w:bodyDiv w:val="1"/>
      <w:marLeft w:val="0"/>
      <w:marRight w:val="0"/>
      <w:marTop w:val="0"/>
      <w:marBottom w:val="0"/>
      <w:divBdr>
        <w:top w:val="none" w:sz="0" w:space="0" w:color="auto"/>
        <w:left w:val="none" w:sz="0" w:space="0" w:color="auto"/>
        <w:bottom w:val="none" w:sz="0" w:space="0" w:color="auto"/>
        <w:right w:val="none" w:sz="0" w:space="0" w:color="auto"/>
      </w:divBdr>
    </w:div>
    <w:div w:id="1352489635">
      <w:bodyDiv w:val="1"/>
      <w:marLeft w:val="0"/>
      <w:marRight w:val="0"/>
      <w:marTop w:val="0"/>
      <w:marBottom w:val="0"/>
      <w:divBdr>
        <w:top w:val="none" w:sz="0" w:space="0" w:color="auto"/>
        <w:left w:val="none" w:sz="0" w:space="0" w:color="auto"/>
        <w:bottom w:val="none" w:sz="0" w:space="0" w:color="auto"/>
        <w:right w:val="none" w:sz="0" w:space="0" w:color="auto"/>
      </w:divBdr>
    </w:div>
    <w:div w:id="1352563687">
      <w:bodyDiv w:val="1"/>
      <w:marLeft w:val="0"/>
      <w:marRight w:val="0"/>
      <w:marTop w:val="0"/>
      <w:marBottom w:val="0"/>
      <w:divBdr>
        <w:top w:val="none" w:sz="0" w:space="0" w:color="auto"/>
        <w:left w:val="none" w:sz="0" w:space="0" w:color="auto"/>
        <w:bottom w:val="none" w:sz="0" w:space="0" w:color="auto"/>
        <w:right w:val="none" w:sz="0" w:space="0" w:color="auto"/>
      </w:divBdr>
    </w:div>
    <w:div w:id="1352684822">
      <w:bodyDiv w:val="1"/>
      <w:marLeft w:val="0"/>
      <w:marRight w:val="0"/>
      <w:marTop w:val="0"/>
      <w:marBottom w:val="0"/>
      <w:divBdr>
        <w:top w:val="none" w:sz="0" w:space="0" w:color="auto"/>
        <w:left w:val="none" w:sz="0" w:space="0" w:color="auto"/>
        <w:bottom w:val="none" w:sz="0" w:space="0" w:color="auto"/>
        <w:right w:val="none" w:sz="0" w:space="0" w:color="auto"/>
      </w:divBdr>
    </w:div>
    <w:div w:id="1352687444">
      <w:bodyDiv w:val="1"/>
      <w:marLeft w:val="0"/>
      <w:marRight w:val="0"/>
      <w:marTop w:val="0"/>
      <w:marBottom w:val="0"/>
      <w:divBdr>
        <w:top w:val="none" w:sz="0" w:space="0" w:color="auto"/>
        <w:left w:val="none" w:sz="0" w:space="0" w:color="auto"/>
        <w:bottom w:val="none" w:sz="0" w:space="0" w:color="auto"/>
        <w:right w:val="none" w:sz="0" w:space="0" w:color="auto"/>
      </w:divBdr>
    </w:div>
    <w:div w:id="1353190699">
      <w:bodyDiv w:val="1"/>
      <w:marLeft w:val="0"/>
      <w:marRight w:val="0"/>
      <w:marTop w:val="0"/>
      <w:marBottom w:val="0"/>
      <w:divBdr>
        <w:top w:val="none" w:sz="0" w:space="0" w:color="auto"/>
        <w:left w:val="none" w:sz="0" w:space="0" w:color="auto"/>
        <w:bottom w:val="none" w:sz="0" w:space="0" w:color="auto"/>
        <w:right w:val="none" w:sz="0" w:space="0" w:color="auto"/>
      </w:divBdr>
    </w:div>
    <w:div w:id="1353218470">
      <w:bodyDiv w:val="1"/>
      <w:marLeft w:val="0"/>
      <w:marRight w:val="0"/>
      <w:marTop w:val="0"/>
      <w:marBottom w:val="0"/>
      <w:divBdr>
        <w:top w:val="none" w:sz="0" w:space="0" w:color="auto"/>
        <w:left w:val="none" w:sz="0" w:space="0" w:color="auto"/>
        <w:bottom w:val="none" w:sz="0" w:space="0" w:color="auto"/>
        <w:right w:val="none" w:sz="0" w:space="0" w:color="auto"/>
      </w:divBdr>
    </w:div>
    <w:div w:id="1353260175">
      <w:bodyDiv w:val="1"/>
      <w:marLeft w:val="0"/>
      <w:marRight w:val="0"/>
      <w:marTop w:val="0"/>
      <w:marBottom w:val="0"/>
      <w:divBdr>
        <w:top w:val="none" w:sz="0" w:space="0" w:color="auto"/>
        <w:left w:val="none" w:sz="0" w:space="0" w:color="auto"/>
        <w:bottom w:val="none" w:sz="0" w:space="0" w:color="auto"/>
        <w:right w:val="none" w:sz="0" w:space="0" w:color="auto"/>
      </w:divBdr>
    </w:div>
    <w:div w:id="1353413360">
      <w:bodyDiv w:val="1"/>
      <w:marLeft w:val="0"/>
      <w:marRight w:val="0"/>
      <w:marTop w:val="0"/>
      <w:marBottom w:val="0"/>
      <w:divBdr>
        <w:top w:val="none" w:sz="0" w:space="0" w:color="auto"/>
        <w:left w:val="none" w:sz="0" w:space="0" w:color="auto"/>
        <w:bottom w:val="none" w:sz="0" w:space="0" w:color="auto"/>
        <w:right w:val="none" w:sz="0" w:space="0" w:color="auto"/>
      </w:divBdr>
    </w:div>
    <w:div w:id="1353532448">
      <w:bodyDiv w:val="1"/>
      <w:marLeft w:val="0"/>
      <w:marRight w:val="0"/>
      <w:marTop w:val="0"/>
      <w:marBottom w:val="0"/>
      <w:divBdr>
        <w:top w:val="none" w:sz="0" w:space="0" w:color="auto"/>
        <w:left w:val="none" w:sz="0" w:space="0" w:color="auto"/>
        <w:bottom w:val="none" w:sz="0" w:space="0" w:color="auto"/>
        <w:right w:val="none" w:sz="0" w:space="0" w:color="auto"/>
      </w:divBdr>
    </w:div>
    <w:div w:id="1353723723">
      <w:bodyDiv w:val="1"/>
      <w:marLeft w:val="0"/>
      <w:marRight w:val="0"/>
      <w:marTop w:val="0"/>
      <w:marBottom w:val="0"/>
      <w:divBdr>
        <w:top w:val="none" w:sz="0" w:space="0" w:color="auto"/>
        <w:left w:val="none" w:sz="0" w:space="0" w:color="auto"/>
        <w:bottom w:val="none" w:sz="0" w:space="0" w:color="auto"/>
        <w:right w:val="none" w:sz="0" w:space="0" w:color="auto"/>
      </w:divBdr>
    </w:div>
    <w:div w:id="1353844607">
      <w:bodyDiv w:val="1"/>
      <w:marLeft w:val="0"/>
      <w:marRight w:val="0"/>
      <w:marTop w:val="0"/>
      <w:marBottom w:val="0"/>
      <w:divBdr>
        <w:top w:val="none" w:sz="0" w:space="0" w:color="auto"/>
        <w:left w:val="none" w:sz="0" w:space="0" w:color="auto"/>
        <w:bottom w:val="none" w:sz="0" w:space="0" w:color="auto"/>
        <w:right w:val="none" w:sz="0" w:space="0" w:color="auto"/>
      </w:divBdr>
    </w:div>
    <w:div w:id="1353874501">
      <w:bodyDiv w:val="1"/>
      <w:marLeft w:val="0"/>
      <w:marRight w:val="0"/>
      <w:marTop w:val="0"/>
      <w:marBottom w:val="0"/>
      <w:divBdr>
        <w:top w:val="none" w:sz="0" w:space="0" w:color="auto"/>
        <w:left w:val="none" w:sz="0" w:space="0" w:color="auto"/>
        <w:bottom w:val="none" w:sz="0" w:space="0" w:color="auto"/>
        <w:right w:val="none" w:sz="0" w:space="0" w:color="auto"/>
      </w:divBdr>
    </w:div>
    <w:div w:id="1353920989">
      <w:bodyDiv w:val="1"/>
      <w:marLeft w:val="0"/>
      <w:marRight w:val="0"/>
      <w:marTop w:val="0"/>
      <w:marBottom w:val="0"/>
      <w:divBdr>
        <w:top w:val="none" w:sz="0" w:space="0" w:color="auto"/>
        <w:left w:val="none" w:sz="0" w:space="0" w:color="auto"/>
        <w:bottom w:val="none" w:sz="0" w:space="0" w:color="auto"/>
        <w:right w:val="none" w:sz="0" w:space="0" w:color="auto"/>
      </w:divBdr>
    </w:div>
    <w:div w:id="1354069946">
      <w:bodyDiv w:val="1"/>
      <w:marLeft w:val="0"/>
      <w:marRight w:val="0"/>
      <w:marTop w:val="0"/>
      <w:marBottom w:val="0"/>
      <w:divBdr>
        <w:top w:val="none" w:sz="0" w:space="0" w:color="auto"/>
        <w:left w:val="none" w:sz="0" w:space="0" w:color="auto"/>
        <w:bottom w:val="none" w:sz="0" w:space="0" w:color="auto"/>
        <w:right w:val="none" w:sz="0" w:space="0" w:color="auto"/>
      </w:divBdr>
    </w:div>
    <w:div w:id="1354262626">
      <w:bodyDiv w:val="1"/>
      <w:marLeft w:val="0"/>
      <w:marRight w:val="0"/>
      <w:marTop w:val="0"/>
      <w:marBottom w:val="0"/>
      <w:divBdr>
        <w:top w:val="none" w:sz="0" w:space="0" w:color="auto"/>
        <w:left w:val="none" w:sz="0" w:space="0" w:color="auto"/>
        <w:bottom w:val="none" w:sz="0" w:space="0" w:color="auto"/>
        <w:right w:val="none" w:sz="0" w:space="0" w:color="auto"/>
      </w:divBdr>
    </w:div>
    <w:div w:id="1354301855">
      <w:bodyDiv w:val="1"/>
      <w:marLeft w:val="0"/>
      <w:marRight w:val="0"/>
      <w:marTop w:val="0"/>
      <w:marBottom w:val="0"/>
      <w:divBdr>
        <w:top w:val="none" w:sz="0" w:space="0" w:color="auto"/>
        <w:left w:val="none" w:sz="0" w:space="0" w:color="auto"/>
        <w:bottom w:val="none" w:sz="0" w:space="0" w:color="auto"/>
        <w:right w:val="none" w:sz="0" w:space="0" w:color="auto"/>
      </w:divBdr>
    </w:div>
    <w:div w:id="1354308100">
      <w:bodyDiv w:val="1"/>
      <w:marLeft w:val="0"/>
      <w:marRight w:val="0"/>
      <w:marTop w:val="0"/>
      <w:marBottom w:val="0"/>
      <w:divBdr>
        <w:top w:val="none" w:sz="0" w:space="0" w:color="auto"/>
        <w:left w:val="none" w:sz="0" w:space="0" w:color="auto"/>
        <w:bottom w:val="none" w:sz="0" w:space="0" w:color="auto"/>
        <w:right w:val="none" w:sz="0" w:space="0" w:color="auto"/>
      </w:divBdr>
    </w:div>
    <w:div w:id="1354452504">
      <w:bodyDiv w:val="1"/>
      <w:marLeft w:val="0"/>
      <w:marRight w:val="0"/>
      <w:marTop w:val="0"/>
      <w:marBottom w:val="0"/>
      <w:divBdr>
        <w:top w:val="none" w:sz="0" w:space="0" w:color="auto"/>
        <w:left w:val="none" w:sz="0" w:space="0" w:color="auto"/>
        <w:bottom w:val="none" w:sz="0" w:space="0" w:color="auto"/>
        <w:right w:val="none" w:sz="0" w:space="0" w:color="auto"/>
      </w:divBdr>
    </w:div>
    <w:div w:id="1354530675">
      <w:bodyDiv w:val="1"/>
      <w:marLeft w:val="0"/>
      <w:marRight w:val="0"/>
      <w:marTop w:val="0"/>
      <w:marBottom w:val="0"/>
      <w:divBdr>
        <w:top w:val="none" w:sz="0" w:space="0" w:color="auto"/>
        <w:left w:val="none" w:sz="0" w:space="0" w:color="auto"/>
        <w:bottom w:val="none" w:sz="0" w:space="0" w:color="auto"/>
        <w:right w:val="none" w:sz="0" w:space="0" w:color="auto"/>
      </w:divBdr>
    </w:div>
    <w:div w:id="1354570790">
      <w:bodyDiv w:val="1"/>
      <w:marLeft w:val="0"/>
      <w:marRight w:val="0"/>
      <w:marTop w:val="0"/>
      <w:marBottom w:val="0"/>
      <w:divBdr>
        <w:top w:val="none" w:sz="0" w:space="0" w:color="auto"/>
        <w:left w:val="none" w:sz="0" w:space="0" w:color="auto"/>
        <w:bottom w:val="none" w:sz="0" w:space="0" w:color="auto"/>
        <w:right w:val="none" w:sz="0" w:space="0" w:color="auto"/>
      </w:divBdr>
    </w:div>
    <w:div w:id="1354571182">
      <w:bodyDiv w:val="1"/>
      <w:marLeft w:val="0"/>
      <w:marRight w:val="0"/>
      <w:marTop w:val="0"/>
      <w:marBottom w:val="0"/>
      <w:divBdr>
        <w:top w:val="none" w:sz="0" w:space="0" w:color="auto"/>
        <w:left w:val="none" w:sz="0" w:space="0" w:color="auto"/>
        <w:bottom w:val="none" w:sz="0" w:space="0" w:color="auto"/>
        <w:right w:val="none" w:sz="0" w:space="0" w:color="auto"/>
      </w:divBdr>
    </w:div>
    <w:div w:id="1354576595">
      <w:bodyDiv w:val="1"/>
      <w:marLeft w:val="0"/>
      <w:marRight w:val="0"/>
      <w:marTop w:val="0"/>
      <w:marBottom w:val="0"/>
      <w:divBdr>
        <w:top w:val="none" w:sz="0" w:space="0" w:color="auto"/>
        <w:left w:val="none" w:sz="0" w:space="0" w:color="auto"/>
        <w:bottom w:val="none" w:sz="0" w:space="0" w:color="auto"/>
        <w:right w:val="none" w:sz="0" w:space="0" w:color="auto"/>
      </w:divBdr>
    </w:div>
    <w:div w:id="1354721636">
      <w:bodyDiv w:val="1"/>
      <w:marLeft w:val="0"/>
      <w:marRight w:val="0"/>
      <w:marTop w:val="0"/>
      <w:marBottom w:val="0"/>
      <w:divBdr>
        <w:top w:val="none" w:sz="0" w:space="0" w:color="auto"/>
        <w:left w:val="none" w:sz="0" w:space="0" w:color="auto"/>
        <w:bottom w:val="none" w:sz="0" w:space="0" w:color="auto"/>
        <w:right w:val="none" w:sz="0" w:space="0" w:color="auto"/>
      </w:divBdr>
    </w:div>
    <w:div w:id="1354768562">
      <w:bodyDiv w:val="1"/>
      <w:marLeft w:val="0"/>
      <w:marRight w:val="0"/>
      <w:marTop w:val="0"/>
      <w:marBottom w:val="0"/>
      <w:divBdr>
        <w:top w:val="none" w:sz="0" w:space="0" w:color="auto"/>
        <w:left w:val="none" w:sz="0" w:space="0" w:color="auto"/>
        <w:bottom w:val="none" w:sz="0" w:space="0" w:color="auto"/>
        <w:right w:val="none" w:sz="0" w:space="0" w:color="auto"/>
      </w:divBdr>
    </w:div>
    <w:div w:id="1354839294">
      <w:bodyDiv w:val="1"/>
      <w:marLeft w:val="0"/>
      <w:marRight w:val="0"/>
      <w:marTop w:val="0"/>
      <w:marBottom w:val="0"/>
      <w:divBdr>
        <w:top w:val="none" w:sz="0" w:space="0" w:color="auto"/>
        <w:left w:val="none" w:sz="0" w:space="0" w:color="auto"/>
        <w:bottom w:val="none" w:sz="0" w:space="0" w:color="auto"/>
        <w:right w:val="none" w:sz="0" w:space="0" w:color="auto"/>
      </w:divBdr>
    </w:div>
    <w:div w:id="1354957636">
      <w:bodyDiv w:val="1"/>
      <w:marLeft w:val="0"/>
      <w:marRight w:val="0"/>
      <w:marTop w:val="0"/>
      <w:marBottom w:val="0"/>
      <w:divBdr>
        <w:top w:val="none" w:sz="0" w:space="0" w:color="auto"/>
        <w:left w:val="none" w:sz="0" w:space="0" w:color="auto"/>
        <w:bottom w:val="none" w:sz="0" w:space="0" w:color="auto"/>
        <w:right w:val="none" w:sz="0" w:space="0" w:color="auto"/>
      </w:divBdr>
    </w:div>
    <w:div w:id="1355184350">
      <w:bodyDiv w:val="1"/>
      <w:marLeft w:val="0"/>
      <w:marRight w:val="0"/>
      <w:marTop w:val="0"/>
      <w:marBottom w:val="0"/>
      <w:divBdr>
        <w:top w:val="none" w:sz="0" w:space="0" w:color="auto"/>
        <w:left w:val="none" w:sz="0" w:space="0" w:color="auto"/>
        <w:bottom w:val="none" w:sz="0" w:space="0" w:color="auto"/>
        <w:right w:val="none" w:sz="0" w:space="0" w:color="auto"/>
      </w:divBdr>
    </w:div>
    <w:div w:id="1355230140">
      <w:bodyDiv w:val="1"/>
      <w:marLeft w:val="0"/>
      <w:marRight w:val="0"/>
      <w:marTop w:val="0"/>
      <w:marBottom w:val="0"/>
      <w:divBdr>
        <w:top w:val="none" w:sz="0" w:space="0" w:color="auto"/>
        <w:left w:val="none" w:sz="0" w:space="0" w:color="auto"/>
        <w:bottom w:val="none" w:sz="0" w:space="0" w:color="auto"/>
        <w:right w:val="none" w:sz="0" w:space="0" w:color="auto"/>
      </w:divBdr>
    </w:div>
    <w:div w:id="1355231326">
      <w:bodyDiv w:val="1"/>
      <w:marLeft w:val="0"/>
      <w:marRight w:val="0"/>
      <w:marTop w:val="0"/>
      <w:marBottom w:val="0"/>
      <w:divBdr>
        <w:top w:val="none" w:sz="0" w:space="0" w:color="auto"/>
        <w:left w:val="none" w:sz="0" w:space="0" w:color="auto"/>
        <w:bottom w:val="none" w:sz="0" w:space="0" w:color="auto"/>
        <w:right w:val="none" w:sz="0" w:space="0" w:color="auto"/>
      </w:divBdr>
    </w:div>
    <w:div w:id="1355382349">
      <w:bodyDiv w:val="1"/>
      <w:marLeft w:val="0"/>
      <w:marRight w:val="0"/>
      <w:marTop w:val="0"/>
      <w:marBottom w:val="0"/>
      <w:divBdr>
        <w:top w:val="none" w:sz="0" w:space="0" w:color="auto"/>
        <w:left w:val="none" w:sz="0" w:space="0" w:color="auto"/>
        <w:bottom w:val="none" w:sz="0" w:space="0" w:color="auto"/>
        <w:right w:val="none" w:sz="0" w:space="0" w:color="auto"/>
      </w:divBdr>
    </w:div>
    <w:div w:id="1355765931">
      <w:bodyDiv w:val="1"/>
      <w:marLeft w:val="0"/>
      <w:marRight w:val="0"/>
      <w:marTop w:val="0"/>
      <w:marBottom w:val="0"/>
      <w:divBdr>
        <w:top w:val="none" w:sz="0" w:space="0" w:color="auto"/>
        <w:left w:val="none" w:sz="0" w:space="0" w:color="auto"/>
        <w:bottom w:val="none" w:sz="0" w:space="0" w:color="auto"/>
        <w:right w:val="none" w:sz="0" w:space="0" w:color="auto"/>
      </w:divBdr>
    </w:div>
    <w:div w:id="1355962230">
      <w:bodyDiv w:val="1"/>
      <w:marLeft w:val="0"/>
      <w:marRight w:val="0"/>
      <w:marTop w:val="0"/>
      <w:marBottom w:val="0"/>
      <w:divBdr>
        <w:top w:val="none" w:sz="0" w:space="0" w:color="auto"/>
        <w:left w:val="none" w:sz="0" w:space="0" w:color="auto"/>
        <w:bottom w:val="none" w:sz="0" w:space="0" w:color="auto"/>
        <w:right w:val="none" w:sz="0" w:space="0" w:color="auto"/>
      </w:divBdr>
    </w:div>
    <w:div w:id="1355962312">
      <w:bodyDiv w:val="1"/>
      <w:marLeft w:val="0"/>
      <w:marRight w:val="0"/>
      <w:marTop w:val="0"/>
      <w:marBottom w:val="0"/>
      <w:divBdr>
        <w:top w:val="none" w:sz="0" w:space="0" w:color="auto"/>
        <w:left w:val="none" w:sz="0" w:space="0" w:color="auto"/>
        <w:bottom w:val="none" w:sz="0" w:space="0" w:color="auto"/>
        <w:right w:val="none" w:sz="0" w:space="0" w:color="auto"/>
      </w:divBdr>
    </w:div>
    <w:div w:id="1356156381">
      <w:bodyDiv w:val="1"/>
      <w:marLeft w:val="0"/>
      <w:marRight w:val="0"/>
      <w:marTop w:val="0"/>
      <w:marBottom w:val="0"/>
      <w:divBdr>
        <w:top w:val="none" w:sz="0" w:space="0" w:color="auto"/>
        <w:left w:val="none" w:sz="0" w:space="0" w:color="auto"/>
        <w:bottom w:val="none" w:sz="0" w:space="0" w:color="auto"/>
        <w:right w:val="none" w:sz="0" w:space="0" w:color="auto"/>
      </w:divBdr>
    </w:div>
    <w:div w:id="1356229181">
      <w:bodyDiv w:val="1"/>
      <w:marLeft w:val="0"/>
      <w:marRight w:val="0"/>
      <w:marTop w:val="0"/>
      <w:marBottom w:val="0"/>
      <w:divBdr>
        <w:top w:val="none" w:sz="0" w:space="0" w:color="auto"/>
        <w:left w:val="none" w:sz="0" w:space="0" w:color="auto"/>
        <w:bottom w:val="none" w:sz="0" w:space="0" w:color="auto"/>
        <w:right w:val="none" w:sz="0" w:space="0" w:color="auto"/>
      </w:divBdr>
    </w:div>
    <w:div w:id="1356273432">
      <w:bodyDiv w:val="1"/>
      <w:marLeft w:val="0"/>
      <w:marRight w:val="0"/>
      <w:marTop w:val="0"/>
      <w:marBottom w:val="0"/>
      <w:divBdr>
        <w:top w:val="none" w:sz="0" w:space="0" w:color="auto"/>
        <w:left w:val="none" w:sz="0" w:space="0" w:color="auto"/>
        <w:bottom w:val="none" w:sz="0" w:space="0" w:color="auto"/>
        <w:right w:val="none" w:sz="0" w:space="0" w:color="auto"/>
      </w:divBdr>
    </w:div>
    <w:div w:id="1356343097">
      <w:bodyDiv w:val="1"/>
      <w:marLeft w:val="0"/>
      <w:marRight w:val="0"/>
      <w:marTop w:val="0"/>
      <w:marBottom w:val="0"/>
      <w:divBdr>
        <w:top w:val="none" w:sz="0" w:space="0" w:color="auto"/>
        <w:left w:val="none" w:sz="0" w:space="0" w:color="auto"/>
        <w:bottom w:val="none" w:sz="0" w:space="0" w:color="auto"/>
        <w:right w:val="none" w:sz="0" w:space="0" w:color="auto"/>
      </w:divBdr>
    </w:div>
    <w:div w:id="1356690512">
      <w:bodyDiv w:val="1"/>
      <w:marLeft w:val="0"/>
      <w:marRight w:val="0"/>
      <w:marTop w:val="0"/>
      <w:marBottom w:val="0"/>
      <w:divBdr>
        <w:top w:val="none" w:sz="0" w:space="0" w:color="auto"/>
        <w:left w:val="none" w:sz="0" w:space="0" w:color="auto"/>
        <w:bottom w:val="none" w:sz="0" w:space="0" w:color="auto"/>
        <w:right w:val="none" w:sz="0" w:space="0" w:color="auto"/>
      </w:divBdr>
    </w:div>
    <w:div w:id="1356731206">
      <w:bodyDiv w:val="1"/>
      <w:marLeft w:val="0"/>
      <w:marRight w:val="0"/>
      <w:marTop w:val="0"/>
      <w:marBottom w:val="0"/>
      <w:divBdr>
        <w:top w:val="none" w:sz="0" w:space="0" w:color="auto"/>
        <w:left w:val="none" w:sz="0" w:space="0" w:color="auto"/>
        <w:bottom w:val="none" w:sz="0" w:space="0" w:color="auto"/>
        <w:right w:val="none" w:sz="0" w:space="0" w:color="auto"/>
      </w:divBdr>
    </w:div>
    <w:div w:id="1356736961">
      <w:bodyDiv w:val="1"/>
      <w:marLeft w:val="0"/>
      <w:marRight w:val="0"/>
      <w:marTop w:val="0"/>
      <w:marBottom w:val="0"/>
      <w:divBdr>
        <w:top w:val="none" w:sz="0" w:space="0" w:color="auto"/>
        <w:left w:val="none" w:sz="0" w:space="0" w:color="auto"/>
        <w:bottom w:val="none" w:sz="0" w:space="0" w:color="auto"/>
        <w:right w:val="none" w:sz="0" w:space="0" w:color="auto"/>
      </w:divBdr>
    </w:div>
    <w:div w:id="1356879522">
      <w:bodyDiv w:val="1"/>
      <w:marLeft w:val="0"/>
      <w:marRight w:val="0"/>
      <w:marTop w:val="0"/>
      <w:marBottom w:val="0"/>
      <w:divBdr>
        <w:top w:val="none" w:sz="0" w:space="0" w:color="auto"/>
        <w:left w:val="none" w:sz="0" w:space="0" w:color="auto"/>
        <w:bottom w:val="none" w:sz="0" w:space="0" w:color="auto"/>
        <w:right w:val="none" w:sz="0" w:space="0" w:color="auto"/>
      </w:divBdr>
    </w:div>
    <w:div w:id="1356926297">
      <w:bodyDiv w:val="1"/>
      <w:marLeft w:val="0"/>
      <w:marRight w:val="0"/>
      <w:marTop w:val="0"/>
      <w:marBottom w:val="0"/>
      <w:divBdr>
        <w:top w:val="none" w:sz="0" w:space="0" w:color="auto"/>
        <w:left w:val="none" w:sz="0" w:space="0" w:color="auto"/>
        <w:bottom w:val="none" w:sz="0" w:space="0" w:color="auto"/>
        <w:right w:val="none" w:sz="0" w:space="0" w:color="auto"/>
      </w:divBdr>
    </w:div>
    <w:div w:id="1357542544">
      <w:bodyDiv w:val="1"/>
      <w:marLeft w:val="0"/>
      <w:marRight w:val="0"/>
      <w:marTop w:val="0"/>
      <w:marBottom w:val="0"/>
      <w:divBdr>
        <w:top w:val="none" w:sz="0" w:space="0" w:color="auto"/>
        <w:left w:val="none" w:sz="0" w:space="0" w:color="auto"/>
        <w:bottom w:val="none" w:sz="0" w:space="0" w:color="auto"/>
        <w:right w:val="none" w:sz="0" w:space="0" w:color="auto"/>
      </w:divBdr>
    </w:div>
    <w:div w:id="1357729160">
      <w:bodyDiv w:val="1"/>
      <w:marLeft w:val="0"/>
      <w:marRight w:val="0"/>
      <w:marTop w:val="0"/>
      <w:marBottom w:val="0"/>
      <w:divBdr>
        <w:top w:val="none" w:sz="0" w:space="0" w:color="auto"/>
        <w:left w:val="none" w:sz="0" w:space="0" w:color="auto"/>
        <w:bottom w:val="none" w:sz="0" w:space="0" w:color="auto"/>
        <w:right w:val="none" w:sz="0" w:space="0" w:color="auto"/>
      </w:divBdr>
    </w:div>
    <w:div w:id="1357971804">
      <w:bodyDiv w:val="1"/>
      <w:marLeft w:val="0"/>
      <w:marRight w:val="0"/>
      <w:marTop w:val="0"/>
      <w:marBottom w:val="0"/>
      <w:divBdr>
        <w:top w:val="none" w:sz="0" w:space="0" w:color="auto"/>
        <w:left w:val="none" w:sz="0" w:space="0" w:color="auto"/>
        <w:bottom w:val="none" w:sz="0" w:space="0" w:color="auto"/>
        <w:right w:val="none" w:sz="0" w:space="0" w:color="auto"/>
      </w:divBdr>
    </w:div>
    <w:div w:id="1358123458">
      <w:bodyDiv w:val="1"/>
      <w:marLeft w:val="0"/>
      <w:marRight w:val="0"/>
      <w:marTop w:val="0"/>
      <w:marBottom w:val="0"/>
      <w:divBdr>
        <w:top w:val="none" w:sz="0" w:space="0" w:color="auto"/>
        <w:left w:val="none" w:sz="0" w:space="0" w:color="auto"/>
        <w:bottom w:val="none" w:sz="0" w:space="0" w:color="auto"/>
        <w:right w:val="none" w:sz="0" w:space="0" w:color="auto"/>
      </w:divBdr>
    </w:div>
    <w:div w:id="1358309542">
      <w:bodyDiv w:val="1"/>
      <w:marLeft w:val="0"/>
      <w:marRight w:val="0"/>
      <w:marTop w:val="0"/>
      <w:marBottom w:val="0"/>
      <w:divBdr>
        <w:top w:val="none" w:sz="0" w:space="0" w:color="auto"/>
        <w:left w:val="none" w:sz="0" w:space="0" w:color="auto"/>
        <w:bottom w:val="none" w:sz="0" w:space="0" w:color="auto"/>
        <w:right w:val="none" w:sz="0" w:space="0" w:color="auto"/>
      </w:divBdr>
    </w:div>
    <w:div w:id="1358312699">
      <w:bodyDiv w:val="1"/>
      <w:marLeft w:val="0"/>
      <w:marRight w:val="0"/>
      <w:marTop w:val="0"/>
      <w:marBottom w:val="0"/>
      <w:divBdr>
        <w:top w:val="none" w:sz="0" w:space="0" w:color="auto"/>
        <w:left w:val="none" w:sz="0" w:space="0" w:color="auto"/>
        <w:bottom w:val="none" w:sz="0" w:space="0" w:color="auto"/>
        <w:right w:val="none" w:sz="0" w:space="0" w:color="auto"/>
      </w:divBdr>
    </w:div>
    <w:div w:id="1358316305">
      <w:bodyDiv w:val="1"/>
      <w:marLeft w:val="0"/>
      <w:marRight w:val="0"/>
      <w:marTop w:val="0"/>
      <w:marBottom w:val="0"/>
      <w:divBdr>
        <w:top w:val="none" w:sz="0" w:space="0" w:color="auto"/>
        <w:left w:val="none" w:sz="0" w:space="0" w:color="auto"/>
        <w:bottom w:val="none" w:sz="0" w:space="0" w:color="auto"/>
        <w:right w:val="none" w:sz="0" w:space="0" w:color="auto"/>
      </w:divBdr>
    </w:div>
    <w:div w:id="1358695501">
      <w:bodyDiv w:val="1"/>
      <w:marLeft w:val="0"/>
      <w:marRight w:val="0"/>
      <w:marTop w:val="0"/>
      <w:marBottom w:val="0"/>
      <w:divBdr>
        <w:top w:val="none" w:sz="0" w:space="0" w:color="auto"/>
        <w:left w:val="none" w:sz="0" w:space="0" w:color="auto"/>
        <w:bottom w:val="none" w:sz="0" w:space="0" w:color="auto"/>
        <w:right w:val="none" w:sz="0" w:space="0" w:color="auto"/>
      </w:divBdr>
    </w:div>
    <w:div w:id="1358896637">
      <w:bodyDiv w:val="1"/>
      <w:marLeft w:val="0"/>
      <w:marRight w:val="0"/>
      <w:marTop w:val="0"/>
      <w:marBottom w:val="0"/>
      <w:divBdr>
        <w:top w:val="none" w:sz="0" w:space="0" w:color="auto"/>
        <w:left w:val="none" w:sz="0" w:space="0" w:color="auto"/>
        <w:bottom w:val="none" w:sz="0" w:space="0" w:color="auto"/>
        <w:right w:val="none" w:sz="0" w:space="0" w:color="auto"/>
      </w:divBdr>
    </w:div>
    <w:div w:id="1359042769">
      <w:bodyDiv w:val="1"/>
      <w:marLeft w:val="0"/>
      <w:marRight w:val="0"/>
      <w:marTop w:val="0"/>
      <w:marBottom w:val="0"/>
      <w:divBdr>
        <w:top w:val="none" w:sz="0" w:space="0" w:color="auto"/>
        <w:left w:val="none" w:sz="0" w:space="0" w:color="auto"/>
        <w:bottom w:val="none" w:sz="0" w:space="0" w:color="auto"/>
        <w:right w:val="none" w:sz="0" w:space="0" w:color="auto"/>
      </w:divBdr>
    </w:div>
    <w:div w:id="1359045696">
      <w:bodyDiv w:val="1"/>
      <w:marLeft w:val="0"/>
      <w:marRight w:val="0"/>
      <w:marTop w:val="0"/>
      <w:marBottom w:val="0"/>
      <w:divBdr>
        <w:top w:val="none" w:sz="0" w:space="0" w:color="auto"/>
        <w:left w:val="none" w:sz="0" w:space="0" w:color="auto"/>
        <w:bottom w:val="none" w:sz="0" w:space="0" w:color="auto"/>
        <w:right w:val="none" w:sz="0" w:space="0" w:color="auto"/>
      </w:divBdr>
    </w:div>
    <w:div w:id="1359163257">
      <w:bodyDiv w:val="1"/>
      <w:marLeft w:val="0"/>
      <w:marRight w:val="0"/>
      <w:marTop w:val="0"/>
      <w:marBottom w:val="0"/>
      <w:divBdr>
        <w:top w:val="none" w:sz="0" w:space="0" w:color="auto"/>
        <w:left w:val="none" w:sz="0" w:space="0" w:color="auto"/>
        <w:bottom w:val="none" w:sz="0" w:space="0" w:color="auto"/>
        <w:right w:val="none" w:sz="0" w:space="0" w:color="auto"/>
      </w:divBdr>
    </w:div>
    <w:div w:id="1359165610">
      <w:bodyDiv w:val="1"/>
      <w:marLeft w:val="0"/>
      <w:marRight w:val="0"/>
      <w:marTop w:val="0"/>
      <w:marBottom w:val="0"/>
      <w:divBdr>
        <w:top w:val="none" w:sz="0" w:space="0" w:color="auto"/>
        <w:left w:val="none" w:sz="0" w:space="0" w:color="auto"/>
        <w:bottom w:val="none" w:sz="0" w:space="0" w:color="auto"/>
        <w:right w:val="none" w:sz="0" w:space="0" w:color="auto"/>
      </w:divBdr>
    </w:div>
    <w:div w:id="1359241036">
      <w:bodyDiv w:val="1"/>
      <w:marLeft w:val="0"/>
      <w:marRight w:val="0"/>
      <w:marTop w:val="0"/>
      <w:marBottom w:val="0"/>
      <w:divBdr>
        <w:top w:val="none" w:sz="0" w:space="0" w:color="auto"/>
        <w:left w:val="none" w:sz="0" w:space="0" w:color="auto"/>
        <w:bottom w:val="none" w:sz="0" w:space="0" w:color="auto"/>
        <w:right w:val="none" w:sz="0" w:space="0" w:color="auto"/>
      </w:divBdr>
    </w:div>
    <w:div w:id="1359352144">
      <w:bodyDiv w:val="1"/>
      <w:marLeft w:val="0"/>
      <w:marRight w:val="0"/>
      <w:marTop w:val="0"/>
      <w:marBottom w:val="0"/>
      <w:divBdr>
        <w:top w:val="none" w:sz="0" w:space="0" w:color="auto"/>
        <w:left w:val="none" w:sz="0" w:space="0" w:color="auto"/>
        <w:bottom w:val="none" w:sz="0" w:space="0" w:color="auto"/>
        <w:right w:val="none" w:sz="0" w:space="0" w:color="auto"/>
      </w:divBdr>
    </w:div>
    <w:div w:id="1359545613">
      <w:bodyDiv w:val="1"/>
      <w:marLeft w:val="0"/>
      <w:marRight w:val="0"/>
      <w:marTop w:val="0"/>
      <w:marBottom w:val="0"/>
      <w:divBdr>
        <w:top w:val="none" w:sz="0" w:space="0" w:color="auto"/>
        <w:left w:val="none" w:sz="0" w:space="0" w:color="auto"/>
        <w:bottom w:val="none" w:sz="0" w:space="0" w:color="auto"/>
        <w:right w:val="none" w:sz="0" w:space="0" w:color="auto"/>
      </w:divBdr>
    </w:div>
    <w:div w:id="1359549555">
      <w:bodyDiv w:val="1"/>
      <w:marLeft w:val="0"/>
      <w:marRight w:val="0"/>
      <w:marTop w:val="0"/>
      <w:marBottom w:val="0"/>
      <w:divBdr>
        <w:top w:val="none" w:sz="0" w:space="0" w:color="auto"/>
        <w:left w:val="none" w:sz="0" w:space="0" w:color="auto"/>
        <w:bottom w:val="none" w:sz="0" w:space="0" w:color="auto"/>
        <w:right w:val="none" w:sz="0" w:space="0" w:color="auto"/>
      </w:divBdr>
    </w:div>
    <w:div w:id="1359575572">
      <w:bodyDiv w:val="1"/>
      <w:marLeft w:val="0"/>
      <w:marRight w:val="0"/>
      <w:marTop w:val="0"/>
      <w:marBottom w:val="0"/>
      <w:divBdr>
        <w:top w:val="none" w:sz="0" w:space="0" w:color="auto"/>
        <w:left w:val="none" w:sz="0" w:space="0" w:color="auto"/>
        <w:bottom w:val="none" w:sz="0" w:space="0" w:color="auto"/>
        <w:right w:val="none" w:sz="0" w:space="0" w:color="auto"/>
      </w:divBdr>
    </w:div>
    <w:div w:id="1359620118">
      <w:bodyDiv w:val="1"/>
      <w:marLeft w:val="0"/>
      <w:marRight w:val="0"/>
      <w:marTop w:val="0"/>
      <w:marBottom w:val="0"/>
      <w:divBdr>
        <w:top w:val="none" w:sz="0" w:space="0" w:color="auto"/>
        <w:left w:val="none" w:sz="0" w:space="0" w:color="auto"/>
        <w:bottom w:val="none" w:sz="0" w:space="0" w:color="auto"/>
        <w:right w:val="none" w:sz="0" w:space="0" w:color="auto"/>
      </w:divBdr>
    </w:div>
    <w:div w:id="1359621522">
      <w:bodyDiv w:val="1"/>
      <w:marLeft w:val="0"/>
      <w:marRight w:val="0"/>
      <w:marTop w:val="0"/>
      <w:marBottom w:val="0"/>
      <w:divBdr>
        <w:top w:val="none" w:sz="0" w:space="0" w:color="auto"/>
        <w:left w:val="none" w:sz="0" w:space="0" w:color="auto"/>
        <w:bottom w:val="none" w:sz="0" w:space="0" w:color="auto"/>
        <w:right w:val="none" w:sz="0" w:space="0" w:color="auto"/>
      </w:divBdr>
    </w:div>
    <w:div w:id="1359701373">
      <w:bodyDiv w:val="1"/>
      <w:marLeft w:val="0"/>
      <w:marRight w:val="0"/>
      <w:marTop w:val="0"/>
      <w:marBottom w:val="0"/>
      <w:divBdr>
        <w:top w:val="none" w:sz="0" w:space="0" w:color="auto"/>
        <w:left w:val="none" w:sz="0" w:space="0" w:color="auto"/>
        <w:bottom w:val="none" w:sz="0" w:space="0" w:color="auto"/>
        <w:right w:val="none" w:sz="0" w:space="0" w:color="auto"/>
      </w:divBdr>
    </w:div>
    <w:div w:id="1359820653">
      <w:bodyDiv w:val="1"/>
      <w:marLeft w:val="0"/>
      <w:marRight w:val="0"/>
      <w:marTop w:val="0"/>
      <w:marBottom w:val="0"/>
      <w:divBdr>
        <w:top w:val="none" w:sz="0" w:space="0" w:color="auto"/>
        <w:left w:val="none" w:sz="0" w:space="0" w:color="auto"/>
        <w:bottom w:val="none" w:sz="0" w:space="0" w:color="auto"/>
        <w:right w:val="none" w:sz="0" w:space="0" w:color="auto"/>
      </w:divBdr>
    </w:div>
    <w:div w:id="1359894011">
      <w:bodyDiv w:val="1"/>
      <w:marLeft w:val="0"/>
      <w:marRight w:val="0"/>
      <w:marTop w:val="0"/>
      <w:marBottom w:val="0"/>
      <w:divBdr>
        <w:top w:val="none" w:sz="0" w:space="0" w:color="auto"/>
        <w:left w:val="none" w:sz="0" w:space="0" w:color="auto"/>
        <w:bottom w:val="none" w:sz="0" w:space="0" w:color="auto"/>
        <w:right w:val="none" w:sz="0" w:space="0" w:color="auto"/>
      </w:divBdr>
    </w:div>
    <w:div w:id="1360081426">
      <w:bodyDiv w:val="1"/>
      <w:marLeft w:val="0"/>
      <w:marRight w:val="0"/>
      <w:marTop w:val="0"/>
      <w:marBottom w:val="0"/>
      <w:divBdr>
        <w:top w:val="none" w:sz="0" w:space="0" w:color="auto"/>
        <w:left w:val="none" w:sz="0" w:space="0" w:color="auto"/>
        <w:bottom w:val="none" w:sz="0" w:space="0" w:color="auto"/>
        <w:right w:val="none" w:sz="0" w:space="0" w:color="auto"/>
      </w:divBdr>
    </w:div>
    <w:div w:id="1360350837">
      <w:bodyDiv w:val="1"/>
      <w:marLeft w:val="0"/>
      <w:marRight w:val="0"/>
      <w:marTop w:val="0"/>
      <w:marBottom w:val="0"/>
      <w:divBdr>
        <w:top w:val="none" w:sz="0" w:space="0" w:color="auto"/>
        <w:left w:val="none" w:sz="0" w:space="0" w:color="auto"/>
        <w:bottom w:val="none" w:sz="0" w:space="0" w:color="auto"/>
        <w:right w:val="none" w:sz="0" w:space="0" w:color="auto"/>
      </w:divBdr>
    </w:div>
    <w:div w:id="1360354001">
      <w:bodyDiv w:val="1"/>
      <w:marLeft w:val="0"/>
      <w:marRight w:val="0"/>
      <w:marTop w:val="0"/>
      <w:marBottom w:val="0"/>
      <w:divBdr>
        <w:top w:val="none" w:sz="0" w:space="0" w:color="auto"/>
        <w:left w:val="none" w:sz="0" w:space="0" w:color="auto"/>
        <w:bottom w:val="none" w:sz="0" w:space="0" w:color="auto"/>
        <w:right w:val="none" w:sz="0" w:space="0" w:color="auto"/>
      </w:divBdr>
    </w:div>
    <w:div w:id="1360399440">
      <w:bodyDiv w:val="1"/>
      <w:marLeft w:val="0"/>
      <w:marRight w:val="0"/>
      <w:marTop w:val="0"/>
      <w:marBottom w:val="0"/>
      <w:divBdr>
        <w:top w:val="none" w:sz="0" w:space="0" w:color="auto"/>
        <w:left w:val="none" w:sz="0" w:space="0" w:color="auto"/>
        <w:bottom w:val="none" w:sz="0" w:space="0" w:color="auto"/>
        <w:right w:val="none" w:sz="0" w:space="0" w:color="auto"/>
      </w:divBdr>
    </w:div>
    <w:div w:id="1360546624">
      <w:bodyDiv w:val="1"/>
      <w:marLeft w:val="0"/>
      <w:marRight w:val="0"/>
      <w:marTop w:val="0"/>
      <w:marBottom w:val="0"/>
      <w:divBdr>
        <w:top w:val="none" w:sz="0" w:space="0" w:color="auto"/>
        <w:left w:val="none" w:sz="0" w:space="0" w:color="auto"/>
        <w:bottom w:val="none" w:sz="0" w:space="0" w:color="auto"/>
        <w:right w:val="none" w:sz="0" w:space="0" w:color="auto"/>
      </w:divBdr>
    </w:div>
    <w:div w:id="1360811095">
      <w:bodyDiv w:val="1"/>
      <w:marLeft w:val="0"/>
      <w:marRight w:val="0"/>
      <w:marTop w:val="0"/>
      <w:marBottom w:val="0"/>
      <w:divBdr>
        <w:top w:val="none" w:sz="0" w:space="0" w:color="auto"/>
        <w:left w:val="none" w:sz="0" w:space="0" w:color="auto"/>
        <w:bottom w:val="none" w:sz="0" w:space="0" w:color="auto"/>
        <w:right w:val="none" w:sz="0" w:space="0" w:color="auto"/>
      </w:divBdr>
    </w:div>
    <w:div w:id="1360934227">
      <w:bodyDiv w:val="1"/>
      <w:marLeft w:val="0"/>
      <w:marRight w:val="0"/>
      <w:marTop w:val="0"/>
      <w:marBottom w:val="0"/>
      <w:divBdr>
        <w:top w:val="none" w:sz="0" w:space="0" w:color="auto"/>
        <w:left w:val="none" w:sz="0" w:space="0" w:color="auto"/>
        <w:bottom w:val="none" w:sz="0" w:space="0" w:color="auto"/>
        <w:right w:val="none" w:sz="0" w:space="0" w:color="auto"/>
      </w:divBdr>
    </w:div>
    <w:div w:id="1361280116">
      <w:bodyDiv w:val="1"/>
      <w:marLeft w:val="0"/>
      <w:marRight w:val="0"/>
      <w:marTop w:val="0"/>
      <w:marBottom w:val="0"/>
      <w:divBdr>
        <w:top w:val="none" w:sz="0" w:space="0" w:color="auto"/>
        <w:left w:val="none" w:sz="0" w:space="0" w:color="auto"/>
        <w:bottom w:val="none" w:sz="0" w:space="0" w:color="auto"/>
        <w:right w:val="none" w:sz="0" w:space="0" w:color="auto"/>
      </w:divBdr>
    </w:div>
    <w:div w:id="1361317288">
      <w:bodyDiv w:val="1"/>
      <w:marLeft w:val="0"/>
      <w:marRight w:val="0"/>
      <w:marTop w:val="0"/>
      <w:marBottom w:val="0"/>
      <w:divBdr>
        <w:top w:val="none" w:sz="0" w:space="0" w:color="auto"/>
        <w:left w:val="none" w:sz="0" w:space="0" w:color="auto"/>
        <w:bottom w:val="none" w:sz="0" w:space="0" w:color="auto"/>
        <w:right w:val="none" w:sz="0" w:space="0" w:color="auto"/>
      </w:divBdr>
    </w:div>
    <w:div w:id="1361468091">
      <w:bodyDiv w:val="1"/>
      <w:marLeft w:val="0"/>
      <w:marRight w:val="0"/>
      <w:marTop w:val="0"/>
      <w:marBottom w:val="0"/>
      <w:divBdr>
        <w:top w:val="none" w:sz="0" w:space="0" w:color="auto"/>
        <w:left w:val="none" w:sz="0" w:space="0" w:color="auto"/>
        <w:bottom w:val="none" w:sz="0" w:space="0" w:color="auto"/>
        <w:right w:val="none" w:sz="0" w:space="0" w:color="auto"/>
      </w:divBdr>
    </w:div>
    <w:div w:id="1361707458">
      <w:bodyDiv w:val="1"/>
      <w:marLeft w:val="0"/>
      <w:marRight w:val="0"/>
      <w:marTop w:val="0"/>
      <w:marBottom w:val="0"/>
      <w:divBdr>
        <w:top w:val="none" w:sz="0" w:space="0" w:color="auto"/>
        <w:left w:val="none" w:sz="0" w:space="0" w:color="auto"/>
        <w:bottom w:val="none" w:sz="0" w:space="0" w:color="auto"/>
        <w:right w:val="none" w:sz="0" w:space="0" w:color="auto"/>
      </w:divBdr>
    </w:div>
    <w:div w:id="1361974485">
      <w:bodyDiv w:val="1"/>
      <w:marLeft w:val="0"/>
      <w:marRight w:val="0"/>
      <w:marTop w:val="0"/>
      <w:marBottom w:val="0"/>
      <w:divBdr>
        <w:top w:val="none" w:sz="0" w:space="0" w:color="auto"/>
        <w:left w:val="none" w:sz="0" w:space="0" w:color="auto"/>
        <w:bottom w:val="none" w:sz="0" w:space="0" w:color="auto"/>
        <w:right w:val="none" w:sz="0" w:space="0" w:color="auto"/>
      </w:divBdr>
    </w:div>
    <w:div w:id="1362053114">
      <w:bodyDiv w:val="1"/>
      <w:marLeft w:val="0"/>
      <w:marRight w:val="0"/>
      <w:marTop w:val="0"/>
      <w:marBottom w:val="0"/>
      <w:divBdr>
        <w:top w:val="none" w:sz="0" w:space="0" w:color="auto"/>
        <w:left w:val="none" w:sz="0" w:space="0" w:color="auto"/>
        <w:bottom w:val="none" w:sz="0" w:space="0" w:color="auto"/>
        <w:right w:val="none" w:sz="0" w:space="0" w:color="auto"/>
      </w:divBdr>
    </w:div>
    <w:div w:id="1362053606">
      <w:bodyDiv w:val="1"/>
      <w:marLeft w:val="0"/>
      <w:marRight w:val="0"/>
      <w:marTop w:val="0"/>
      <w:marBottom w:val="0"/>
      <w:divBdr>
        <w:top w:val="none" w:sz="0" w:space="0" w:color="auto"/>
        <w:left w:val="none" w:sz="0" w:space="0" w:color="auto"/>
        <w:bottom w:val="none" w:sz="0" w:space="0" w:color="auto"/>
        <w:right w:val="none" w:sz="0" w:space="0" w:color="auto"/>
      </w:divBdr>
    </w:div>
    <w:div w:id="1362317146">
      <w:bodyDiv w:val="1"/>
      <w:marLeft w:val="0"/>
      <w:marRight w:val="0"/>
      <w:marTop w:val="0"/>
      <w:marBottom w:val="0"/>
      <w:divBdr>
        <w:top w:val="none" w:sz="0" w:space="0" w:color="auto"/>
        <w:left w:val="none" w:sz="0" w:space="0" w:color="auto"/>
        <w:bottom w:val="none" w:sz="0" w:space="0" w:color="auto"/>
        <w:right w:val="none" w:sz="0" w:space="0" w:color="auto"/>
      </w:divBdr>
    </w:div>
    <w:div w:id="1362825013">
      <w:bodyDiv w:val="1"/>
      <w:marLeft w:val="0"/>
      <w:marRight w:val="0"/>
      <w:marTop w:val="0"/>
      <w:marBottom w:val="0"/>
      <w:divBdr>
        <w:top w:val="none" w:sz="0" w:space="0" w:color="auto"/>
        <w:left w:val="none" w:sz="0" w:space="0" w:color="auto"/>
        <w:bottom w:val="none" w:sz="0" w:space="0" w:color="auto"/>
        <w:right w:val="none" w:sz="0" w:space="0" w:color="auto"/>
      </w:divBdr>
    </w:div>
    <w:div w:id="1363095254">
      <w:bodyDiv w:val="1"/>
      <w:marLeft w:val="0"/>
      <w:marRight w:val="0"/>
      <w:marTop w:val="0"/>
      <w:marBottom w:val="0"/>
      <w:divBdr>
        <w:top w:val="none" w:sz="0" w:space="0" w:color="auto"/>
        <w:left w:val="none" w:sz="0" w:space="0" w:color="auto"/>
        <w:bottom w:val="none" w:sz="0" w:space="0" w:color="auto"/>
        <w:right w:val="none" w:sz="0" w:space="0" w:color="auto"/>
      </w:divBdr>
    </w:div>
    <w:div w:id="1363436238">
      <w:bodyDiv w:val="1"/>
      <w:marLeft w:val="0"/>
      <w:marRight w:val="0"/>
      <w:marTop w:val="0"/>
      <w:marBottom w:val="0"/>
      <w:divBdr>
        <w:top w:val="none" w:sz="0" w:space="0" w:color="auto"/>
        <w:left w:val="none" w:sz="0" w:space="0" w:color="auto"/>
        <w:bottom w:val="none" w:sz="0" w:space="0" w:color="auto"/>
        <w:right w:val="none" w:sz="0" w:space="0" w:color="auto"/>
      </w:divBdr>
    </w:div>
    <w:div w:id="1363629854">
      <w:bodyDiv w:val="1"/>
      <w:marLeft w:val="0"/>
      <w:marRight w:val="0"/>
      <w:marTop w:val="0"/>
      <w:marBottom w:val="0"/>
      <w:divBdr>
        <w:top w:val="none" w:sz="0" w:space="0" w:color="auto"/>
        <w:left w:val="none" w:sz="0" w:space="0" w:color="auto"/>
        <w:bottom w:val="none" w:sz="0" w:space="0" w:color="auto"/>
        <w:right w:val="none" w:sz="0" w:space="0" w:color="auto"/>
      </w:divBdr>
    </w:div>
    <w:div w:id="1363702781">
      <w:bodyDiv w:val="1"/>
      <w:marLeft w:val="0"/>
      <w:marRight w:val="0"/>
      <w:marTop w:val="0"/>
      <w:marBottom w:val="0"/>
      <w:divBdr>
        <w:top w:val="none" w:sz="0" w:space="0" w:color="auto"/>
        <w:left w:val="none" w:sz="0" w:space="0" w:color="auto"/>
        <w:bottom w:val="none" w:sz="0" w:space="0" w:color="auto"/>
        <w:right w:val="none" w:sz="0" w:space="0" w:color="auto"/>
      </w:divBdr>
    </w:div>
    <w:div w:id="1363894178">
      <w:bodyDiv w:val="1"/>
      <w:marLeft w:val="0"/>
      <w:marRight w:val="0"/>
      <w:marTop w:val="0"/>
      <w:marBottom w:val="0"/>
      <w:divBdr>
        <w:top w:val="none" w:sz="0" w:space="0" w:color="auto"/>
        <w:left w:val="none" w:sz="0" w:space="0" w:color="auto"/>
        <w:bottom w:val="none" w:sz="0" w:space="0" w:color="auto"/>
        <w:right w:val="none" w:sz="0" w:space="0" w:color="auto"/>
      </w:divBdr>
    </w:div>
    <w:div w:id="1364013788">
      <w:bodyDiv w:val="1"/>
      <w:marLeft w:val="0"/>
      <w:marRight w:val="0"/>
      <w:marTop w:val="0"/>
      <w:marBottom w:val="0"/>
      <w:divBdr>
        <w:top w:val="none" w:sz="0" w:space="0" w:color="auto"/>
        <w:left w:val="none" w:sz="0" w:space="0" w:color="auto"/>
        <w:bottom w:val="none" w:sz="0" w:space="0" w:color="auto"/>
        <w:right w:val="none" w:sz="0" w:space="0" w:color="auto"/>
      </w:divBdr>
    </w:div>
    <w:div w:id="1364016790">
      <w:bodyDiv w:val="1"/>
      <w:marLeft w:val="0"/>
      <w:marRight w:val="0"/>
      <w:marTop w:val="0"/>
      <w:marBottom w:val="0"/>
      <w:divBdr>
        <w:top w:val="none" w:sz="0" w:space="0" w:color="auto"/>
        <w:left w:val="none" w:sz="0" w:space="0" w:color="auto"/>
        <w:bottom w:val="none" w:sz="0" w:space="0" w:color="auto"/>
        <w:right w:val="none" w:sz="0" w:space="0" w:color="auto"/>
      </w:divBdr>
    </w:div>
    <w:div w:id="1364209657">
      <w:bodyDiv w:val="1"/>
      <w:marLeft w:val="0"/>
      <w:marRight w:val="0"/>
      <w:marTop w:val="0"/>
      <w:marBottom w:val="0"/>
      <w:divBdr>
        <w:top w:val="none" w:sz="0" w:space="0" w:color="auto"/>
        <w:left w:val="none" w:sz="0" w:space="0" w:color="auto"/>
        <w:bottom w:val="none" w:sz="0" w:space="0" w:color="auto"/>
        <w:right w:val="none" w:sz="0" w:space="0" w:color="auto"/>
      </w:divBdr>
    </w:div>
    <w:div w:id="1364290002">
      <w:bodyDiv w:val="1"/>
      <w:marLeft w:val="0"/>
      <w:marRight w:val="0"/>
      <w:marTop w:val="0"/>
      <w:marBottom w:val="0"/>
      <w:divBdr>
        <w:top w:val="none" w:sz="0" w:space="0" w:color="auto"/>
        <w:left w:val="none" w:sz="0" w:space="0" w:color="auto"/>
        <w:bottom w:val="none" w:sz="0" w:space="0" w:color="auto"/>
        <w:right w:val="none" w:sz="0" w:space="0" w:color="auto"/>
      </w:divBdr>
    </w:div>
    <w:div w:id="1364332178">
      <w:bodyDiv w:val="1"/>
      <w:marLeft w:val="0"/>
      <w:marRight w:val="0"/>
      <w:marTop w:val="0"/>
      <w:marBottom w:val="0"/>
      <w:divBdr>
        <w:top w:val="none" w:sz="0" w:space="0" w:color="auto"/>
        <w:left w:val="none" w:sz="0" w:space="0" w:color="auto"/>
        <w:bottom w:val="none" w:sz="0" w:space="0" w:color="auto"/>
        <w:right w:val="none" w:sz="0" w:space="0" w:color="auto"/>
      </w:divBdr>
    </w:div>
    <w:div w:id="1364359141">
      <w:bodyDiv w:val="1"/>
      <w:marLeft w:val="0"/>
      <w:marRight w:val="0"/>
      <w:marTop w:val="0"/>
      <w:marBottom w:val="0"/>
      <w:divBdr>
        <w:top w:val="none" w:sz="0" w:space="0" w:color="auto"/>
        <w:left w:val="none" w:sz="0" w:space="0" w:color="auto"/>
        <w:bottom w:val="none" w:sz="0" w:space="0" w:color="auto"/>
        <w:right w:val="none" w:sz="0" w:space="0" w:color="auto"/>
      </w:divBdr>
    </w:div>
    <w:div w:id="1364474061">
      <w:bodyDiv w:val="1"/>
      <w:marLeft w:val="0"/>
      <w:marRight w:val="0"/>
      <w:marTop w:val="0"/>
      <w:marBottom w:val="0"/>
      <w:divBdr>
        <w:top w:val="none" w:sz="0" w:space="0" w:color="auto"/>
        <w:left w:val="none" w:sz="0" w:space="0" w:color="auto"/>
        <w:bottom w:val="none" w:sz="0" w:space="0" w:color="auto"/>
        <w:right w:val="none" w:sz="0" w:space="0" w:color="auto"/>
      </w:divBdr>
    </w:div>
    <w:div w:id="1364477781">
      <w:bodyDiv w:val="1"/>
      <w:marLeft w:val="0"/>
      <w:marRight w:val="0"/>
      <w:marTop w:val="0"/>
      <w:marBottom w:val="0"/>
      <w:divBdr>
        <w:top w:val="none" w:sz="0" w:space="0" w:color="auto"/>
        <w:left w:val="none" w:sz="0" w:space="0" w:color="auto"/>
        <w:bottom w:val="none" w:sz="0" w:space="0" w:color="auto"/>
        <w:right w:val="none" w:sz="0" w:space="0" w:color="auto"/>
      </w:divBdr>
    </w:div>
    <w:div w:id="1364597224">
      <w:bodyDiv w:val="1"/>
      <w:marLeft w:val="0"/>
      <w:marRight w:val="0"/>
      <w:marTop w:val="0"/>
      <w:marBottom w:val="0"/>
      <w:divBdr>
        <w:top w:val="none" w:sz="0" w:space="0" w:color="auto"/>
        <w:left w:val="none" w:sz="0" w:space="0" w:color="auto"/>
        <w:bottom w:val="none" w:sz="0" w:space="0" w:color="auto"/>
        <w:right w:val="none" w:sz="0" w:space="0" w:color="auto"/>
      </w:divBdr>
    </w:div>
    <w:div w:id="1364669414">
      <w:bodyDiv w:val="1"/>
      <w:marLeft w:val="0"/>
      <w:marRight w:val="0"/>
      <w:marTop w:val="0"/>
      <w:marBottom w:val="0"/>
      <w:divBdr>
        <w:top w:val="none" w:sz="0" w:space="0" w:color="auto"/>
        <w:left w:val="none" w:sz="0" w:space="0" w:color="auto"/>
        <w:bottom w:val="none" w:sz="0" w:space="0" w:color="auto"/>
        <w:right w:val="none" w:sz="0" w:space="0" w:color="auto"/>
      </w:divBdr>
    </w:div>
    <w:div w:id="1364937314">
      <w:bodyDiv w:val="1"/>
      <w:marLeft w:val="0"/>
      <w:marRight w:val="0"/>
      <w:marTop w:val="0"/>
      <w:marBottom w:val="0"/>
      <w:divBdr>
        <w:top w:val="none" w:sz="0" w:space="0" w:color="auto"/>
        <w:left w:val="none" w:sz="0" w:space="0" w:color="auto"/>
        <w:bottom w:val="none" w:sz="0" w:space="0" w:color="auto"/>
        <w:right w:val="none" w:sz="0" w:space="0" w:color="auto"/>
      </w:divBdr>
    </w:div>
    <w:div w:id="1365056319">
      <w:bodyDiv w:val="1"/>
      <w:marLeft w:val="0"/>
      <w:marRight w:val="0"/>
      <w:marTop w:val="0"/>
      <w:marBottom w:val="0"/>
      <w:divBdr>
        <w:top w:val="none" w:sz="0" w:space="0" w:color="auto"/>
        <w:left w:val="none" w:sz="0" w:space="0" w:color="auto"/>
        <w:bottom w:val="none" w:sz="0" w:space="0" w:color="auto"/>
        <w:right w:val="none" w:sz="0" w:space="0" w:color="auto"/>
      </w:divBdr>
    </w:div>
    <w:div w:id="1365131442">
      <w:bodyDiv w:val="1"/>
      <w:marLeft w:val="0"/>
      <w:marRight w:val="0"/>
      <w:marTop w:val="0"/>
      <w:marBottom w:val="0"/>
      <w:divBdr>
        <w:top w:val="none" w:sz="0" w:space="0" w:color="auto"/>
        <w:left w:val="none" w:sz="0" w:space="0" w:color="auto"/>
        <w:bottom w:val="none" w:sz="0" w:space="0" w:color="auto"/>
        <w:right w:val="none" w:sz="0" w:space="0" w:color="auto"/>
      </w:divBdr>
    </w:div>
    <w:div w:id="1365205530">
      <w:bodyDiv w:val="1"/>
      <w:marLeft w:val="0"/>
      <w:marRight w:val="0"/>
      <w:marTop w:val="0"/>
      <w:marBottom w:val="0"/>
      <w:divBdr>
        <w:top w:val="none" w:sz="0" w:space="0" w:color="auto"/>
        <w:left w:val="none" w:sz="0" w:space="0" w:color="auto"/>
        <w:bottom w:val="none" w:sz="0" w:space="0" w:color="auto"/>
        <w:right w:val="none" w:sz="0" w:space="0" w:color="auto"/>
      </w:divBdr>
    </w:div>
    <w:div w:id="1365209264">
      <w:bodyDiv w:val="1"/>
      <w:marLeft w:val="0"/>
      <w:marRight w:val="0"/>
      <w:marTop w:val="0"/>
      <w:marBottom w:val="0"/>
      <w:divBdr>
        <w:top w:val="none" w:sz="0" w:space="0" w:color="auto"/>
        <w:left w:val="none" w:sz="0" w:space="0" w:color="auto"/>
        <w:bottom w:val="none" w:sz="0" w:space="0" w:color="auto"/>
        <w:right w:val="none" w:sz="0" w:space="0" w:color="auto"/>
      </w:divBdr>
    </w:div>
    <w:div w:id="1365515488">
      <w:bodyDiv w:val="1"/>
      <w:marLeft w:val="0"/>
      <w:marRight w:val="0"/>
      <w:marTop w:val="0"/>
      <w:marBottom w:val="0"/>
      <w:divBdr>
        <w:top w:val="none" w:sz="0" w:space="0" w:color="auto"/>
        <w:left w:val="none" w:sz="0" w:space="0" w:color="auto"/>
        <w:bottom w:val="none" w:sz="0" w:space="0" w:color="auto"/>
        <w:right w:val="none" w:sz="0" w:space="0" w:color="auto"/>
      </w:divBdr>
    </w:div>
    <w:div w:id="1365516109">
      <w:bodyDiv w:val="1"/>
      <w:marLeft w:val="0"/>
      <w:marRight w:val="0"/>
      <w:marTop w:val="0"/>
      <w:marBottom w:val="0"/>
      <w:divBdr>
        <w:top w:val="none" w:sz="0" w:space="0" w:color="auto"/>
        <w:left w:val="none" w:sz="0" w:space="0" w:color="auto"/>
        <w:bottom w:val="none" w:sz="0" w:space="0" w:color="auto"/>
        <w:right w:val="none" w:sz="0" w:space="0" w:color="auto"/>
      </w:divBdr>
    </w:div>
    <w:div w:id="1365519903">
      <w:bodyDiv w:val="1"/>
      <w:marLeft w:val="0"/>
      <w:marRight w:val="0"/>
      <w:marTop w:val="0"/>
      <w:marBottom w:val="0"/>
      <w:divBdr>
        <w:top w:val="none" w:sz="0" w:space="0" w:color="auto"/>
        <w:left w:val="none" w:sz="0" w:space="0" w:color="auto"/>
        <w:bottom w:val="none" w:sz="0" w:space="0" w:color="auto"/>
        <w:right w:val="none" w:sz="0" w:space="0" w:color="auto"/>
      </w:divBdr>
    </w:div>
    <w:div w:id="1365640323">
      <w:bodyDiv w:val="1"/>
      <w:marLeft w:val="0"/>
      <w:marRight w:val="0"/>
      <w:marTop w:val="0"/>
      <w:marBottom w:val="0"/>
      <w:divBdr>
        <w:top w:val="none" w:sz="0" w:space="0" w:color="auto"/>
        <w:left w:val="none" w:sz="0" w:space="0" w:color="auto"/>
        <w:bottom w:val="none" w:sz="0" w:space="0" w:color="auto"/>
        <w:right w:val="none" w:sz="0" w:space="0" w:color="auto"/>
      </w:divBdr>
    </w:div>
    <w:div w:id="1365670787">
      <w:bodyDiv w:val="1"/>
      <w:marLeft w:val="0"/>
      <w:marRight w:val="0"/>
      <w:marTop w:val="0"/>
      <w:marBottom w:val="0"/>
      <w:divBdr>
        <w:top w:val="none" w:sz="0" w:space="0" w:color="auto"/>
        <w:left w:val="none" w:sz="0" w:space="0" w:color="auto"/>
        <w:bottom w:val="none" w:sz="0" w:space="0" w:color="auto"/>
        <w:right w:val="none" w:sz="0" w:space="0" w:color="auto"/>
      </w:divBdr>
    </w:div>
    <w:div w:id="1366254944">
      <w:bodyDiv w:val="1"/>
      <w:marLeft w:val="0"/>
      <w:marRight w:val="0"/>
      <w:marTop w:val="0"/>
      <w:marBottom w:val="0"/>
      <w:divBdr>
        <w:top w:val="none" w:sz="0" w:space="0" w:color="auto"/>
        <w:left w:val="none" w:sz="0" w:space="0" w:color="auto"/>
        <w:bottom w:val="none" w:sz="0" w:space="0" w:color="auto"/>
        <w:right w:val="none" w:sz="0" w:space="0" w:color="auto"/>
      </w:divBdr>
    </w:div>
    <w:div w:id="1366327085">
      <w:bodyDiv w:val="1"/>
      <w:marLeft w:val="0"/>
      <w:marRight w:val="0"/>
      <w:marTop w:val="0"/>
      <w:marBottom w:val="0"/>
      <w:divBdr>
        <w:top w:val="none" w:sz="0" w:space="0" w:color="auto"/>
        <w:left w:val="none" w:sz="0" w:space="0" w:color="auto"/>
        <w:bottom w:val="none" w:sz="0" w:space="0" w:color="auto"/>
        <w:right w:val="none" w:sz="0" w:space="0" w:color="auto"/>
      </w:divBdr>
    </w:div>
    <w:div w:id="1366365111">
      <w:bodyDiv w:val="1"/>
      <w:marLeft w:val="0"/>
      <w:marRight w:val="0"/>
      <w:marTop w:val="0"/>
      <w:marBottom w:val="0"/>
      <w:divBdr>
        <w:top w:val="none" w:sz="0" w:space="0" w:color="auto"/>
        <w:left w:val="none" w:sz="0" w:space="0" w:color="auto"/>
        <w:bottom w:val="none" w:sz="0" w:space="0" w:color="auto"/>
        <w:right w:val="none" w:sz="0" w:space="0" w:color="auto"/>
      </w:divBdr>
    </w:div>
    <w:div w:id="1366639233">
      <w:bodyDiv w:val="1"/>
      <w:marLeft w:val="0"/>
      <w:marRight w:val="0"/>
      <w:marTop w:val="0"/>
      <w:marBottom w:val="0"/>
      <w:divBdr>
        <w:top w:val="none" w:sz="0" w:space="0" w:color="auto"/>
        <w:left w:val="none" w:sz="0" w:space="0" w:color="auto"/>
        <w:bottom w:val="none" w:sz="0" w:space="0" w:color="auto"/>
        <w:right w:val="none" w:sz="0" w:space="0" w:color="auto"/>
      </w:divBdr>
    </w:div>
    <w:div w:id="1366717005">
      <w:bodyDiv w:val="1"/>
      <w:marLeft w:val="0"/>
      <w:marRight w:val="0"/>
      <w:marTop w:val="0"/>
      <w:marBottom w:val="0"/>
      <w:divBdr>
        <w:top w:val="none" w:sz="0" w:space="0" w:color="auto"/>
        <w:left w:val="none" w:sz="0" w:space="0" w:color="auto"/>
        <w:bottom w:val="none" w:sz="0" w:space="0" w:color="auto"/>
        <w:right w:val="none" w:sz="0" w:space="0" w:color="auto"/>
      </w:divBdr>
    </w:div>
    <w:div w:id="1367100992">
      <w:bodyDiv w:val="1"/>
      <w:marLeft w:val="0"/>
      <w:marRight w:val="0"/>
      <w:marTop w:val="0"/>
      <w:marBottom w:val="0"/>
      <w:divBdr>
        <w:top w:val="none" w:sz="0" w:space="0" w:color="auto"/>
        <w:left w:val="none" w:sz="0" w:space="0" w:color="auto"/>
        <w:bottom w:val="none" w:sz="0" w:space="0" w:color="auto"/>
        <w:right w:val="none" w:sz="0" w:space="0" w:color="auto"/>
      </w:divBdr>
    </w:div>
    <w:div w:id="1367146960">
      <w:bodyDiv w:val="1"/>
      <w:marLeft w:val="0"/>
      <w:marRight w:val="0"/>
      <w:marTop w:val="0"/>
      <w:marBottom w:val="0"/>
      <w:divBdr>
        <w:top w:val="none" w:sz="0" w:space="0" w:color="auto"/>
        <w:left w:val="none" w:sz="0" w:space="0" w:color="auto"/>
        <w:bottom w:val="none" w:sz="0" w:space="0" w:color="auto"/>
        <w:right w:val="none" w:sz="0" w:space="0" w:color="auto"/>
      </w:divBdr>
    </w:div>
    <w:div w:id="1367439288">
      <w:bodyDiv w:val="1"/>
      <w:marLeft w:val="0"/>
      <w:marRight w:val="0"/>
      <w:marTop w:val="0"/>
      <w:marBottom w:val="0"/>
      <w:divBdr>
        <w:top w:val="none" w:sz="0" w:space="0" w:color="auto"/>
        <w:left w:val="none" w:sz="0" w:space="0" w:color="auto"/>
        <w:bottom w:val="none" w:sz="0" w:space="0" w:color="auto"/>
        <w:right w:val="none" w:sz="0" w:space="0" w:color="auto"/>
      </w:divBdr>
    </w:div>
    <w:div w:id="1367489584">
      <w:bodyDiv w:val="1"/>
      <w:marLeft w:val="0"/>
      <w:marRight w:val="0"/>
      <w:marTop w:val="0"/>
      <w:marBottom w:val="0"/>
      <w:divBdr>
        <w:top w:val="none" w:sz="0" w:space="0" w:color="auto"/>
        <w:left w:val="none" w:sz="0" w:space="0" w:color="auto"/>
        <w:bottom w:val="none" w:sz="0" w:space="0" w:color="auto"/>
        <w:right w:val="none" w:sz="0" w:space="0" w:color="auto"/>
      </w:divBdr>
    </w:div>
    <w:div w:id="1367633458">
      <w:bodyDiv w:val="1"/>
      <w:marLeft w:val="0"/>
      <w:marRight w:val="0"/>
      <w:marTop w:val="0"/>
      <w:marBottom w:val="0"/>
      <w:divBdr>
        <w:top w:val="none" w:sz="0" w:space="0" w:color="auto"/>
        <w:left w:val="none" w:sz="0" w:space="0" w:color="auto"/>
        <w:bottom w:val="none" w:sz="0" w:space="0" w:color="auto"/>
        <w:right w:val="none" w:sz="0" w:space="0" w:color="auto"/>
      </w:divBdr>
    </w:div>
    <w:div w:id="1367830614">
      <w:bodyDiv w:val="1"/>
      <w:marLeft w:val="0"/>
      <w:marRight w:val="0"/>
      <w:marTop w:val="0"/>
      <w:marBottom w:val="0"/>
      <w:divBdr>
        <w:top w:val="none" w:sz="0" w:space="0" w:color="auto"/>
        <w:left w:val="none" w:sz="0" w:space="0" w:color="auto"/>
        <w:bottom w:val="none" w:sz="0" w:space="0" w:color="auto"/>
        <w:right w:val="none" w:sz="0" w:space="0" w:color="auto"/>
      </w:divBdr>
    </w:div>
    <w:div w:id="1367872611">
      <w:bodyDiv w:val="1"/>
      <w:marLeft w:val="0"/>
      <w:marRight w:val="0"/>
      <w:marTop w:val="0"/>
      <w:marBottom w:val="0"/>
      <w:divBdr>
        <w:top w:val="none" w:sz="0" w:space="0" w:color="auto"/>
        <w:left w:val="none" w:sz="0" w:space="0" w:color="auto"/>
        <w:bottom w:val="none" w:sz="0" w:space="0" w:color="auto"/>
        <w:right w:val="none" w:sz="0" w:space="0" w:color="auto"/>
      </w:divBdr>
    </w:div>
    <w:div w:id="1368067928">
      <w:bodyDiv w:val="1"/>
      <w:marLeft w:val="0"/>
      <w:marRight w:val="0"/>
      <w:marTop w:val="0"/>
      <w:marBottom w:val="0"/>
      <w:divBdr>
        <w:top w:val="none" w:sz="0" w:space="0" w:color="auto"/>
        <w:left w:val="none" w:sz="0" w:space="0" w:color="auto"/>
        <w:bottom w:val="none" w:sz="0" w:space="0" w:color="auto"/>
        <w:right w:val="none" w:sz="0" w:space="0" w:color="auto"/>
      </w:divBdr>
    </w:div>
    <w:div w:id="1368068004">
      <w:bodyDiv w:val="1"/>
      <w:marLeft w:val="0"/>
      <w:marRight w:val="0"/>
      <w:marTop w:val="0"/>
      <w:marBottom w:val="0"/>
      <w:divBdr>
        <w:top w:val="none" w:sz="0" w:space="0" w:color="auto"/>
        <w:left w:val="none" w:sz="0" w:space="0" w:color="auto"/>
        <w:bottom w:val="none" w:sz="0" w:space="0" w:color="auto"/>
        <w:right w:val="none" w:sz="0" w:space="0" w:color="auto"/>
      </w:divBdr>
    </w:div>
    <w:div w:id="1368094469">
      <w:bodyDiv w:val="1"/>
      <w:marLeft w:val="0"/>
      <w:marRight w:val="0"/>
      <w:marTop w:val="0"/>
      <w:marBottom w:val="0"/>
      <w:divBdr>
        <w:top w:val="none" w:sz="0" w:space="0" w:color="auto"/>
        <w:left w:val="none" w:sz="0" w:space="0" w:color="auto"/>
        <w:bottom w:val="none" w:sz="0" w:space="0" w:color="auto"/>
        <w:right w:val="none" w:sz="0" w:space="0" w:color="auto"/>
      </w:divBdr>
    </w:div>
    <w:div w:id="1368213398">
      <w:bodyDiv w:val="1"/>
      <w:marLeft w:val="0"/>
      <w:marRight w:val="0"/>
      <w:marTop w:val="0"/>
      <w:marBottom w:val="0"/>
      <w:divBdr>
        <w:top w:val="none" w:sz="0" w:space="0" w:color="auto"/>
        <w:left w:val="none" w:sz="0" w:space="0" w:color="auto"/>
        <w:bottom w:val="none" w:sz="0" w:space="0" w:color="auto"/>
        <w:right w:val="none" w:sz="0" w:space="0" w:color="auto"/>
      </w:divBdr>
    </w:div>
    <w:div w:id="1368336234">
      <w:bodyDiv w:val="1"/>
      <w:marLeft w:val="0"/>
      <w:marRight w:val="0"/>
      <w:marTop w:val="0"/>
      <w:marBottom w:val="0"/>
      <w:divBdr>
        <w:top w:val="none" w:sz="0" w:space="0" w:color="auto"/>
        <w:left w:val="none" w:sz="0" w:space="0" w:color="auto"/>
        <w:bottom w:val="none" w:sz="0" w:space="0" w:color="auto"/>
        <w:right w:val="none" w:sz="0" w:space="0" w:color="auto"/>
      </w:divBdr>
    </w:div>
    <w:div w:id="1368523702">
      <w:bodyDiv w:val="1"/>
      <w:marLeft w:val="0"/>
      <w:marRight w:val="0"/>
      <w:marTop w:val="0"/>
      <w:marBottom w:val="0"/>
      <w:divBdr>
        <w:top w:val="none" w:sz="0" w:space="0" w:color="auto"/>
        <w:left w:val="none" w:sz="0" w:space="0" w:color="auto"/>
        <w:bottom w:val="none" w:sz="0" w:space="0" w:color="auto"/>
        <w:right w:val="none" w:sz="0" w:space="0" w:color="auto"/>
      </w:divBdr>
    </w:div>
    <w:div w:id="1368524728">
      <w:bodyDiv w:val="1"/>
      <w:marLeft w:val="0"/>
      <w:marRight w:val="0"/>
      <w:marTop w:val="0"/>
      <w:marBottom w:val="0"/>
      <w:divBdr>
        <w:top w:val="none" w:sz="0" w:space="0" w:color="auto"/>
        <w:left w:val="none" w:sz="0" w:space="0" w:color="auto"/>
        <w:bottom w:val="none" w:sz="0" w:space="0" w:color="auto"/>
        <w:right w:val="none" w:sz="0" w:space="0" w:color="auto"/>
      </w:divBdr>
    </w:div>
    <w:div w:id="1368525916">
      <w:bodyDiv w:val="1"/>
      <w:marLeft w:val="0"/>
      <w:marRight w:val="0"/>
      <w:marTop w:val="0"/>
      <w:marBottom w:val="0"/>
      <w:divBdr>
        <w:top w:val="none" w:sz="0" w:space="0" w:color="auto"/>
        <w:left w:val="none" w:sz="0" w:space="0" w:color="auto"/>
        <w:bottom w:val="none" w:sz="0" w:space="0" w:color="auto"/>
        <w:right w:val="none" w:sz="0" w:space="0" w:color="auto"/>
      </w:divBdr>
    </w:div>
    <w:div w:id="1368676877">
      <w:bodyDiv w:val="1"/>
      <w:marLeft w:val="0"/>
      <w:marRight w:val="0"/>
      <w:marTop w:val="0"/>
      <w:marBottom w:val="0"/>
      <w:divBdr>
        <w:top w:val="none" w:sz="0" w:space="0" w:color="auto"/>
        <w:left w:val="none" w:sz="0" w:space="0" w:color="auto"/>
        <w:bottom w:val="none" w:sz="0" w:space="0" w:color="auto"/>
        <w:right w:val="none" w:sz="0" w:space="0" w:color="auto"/>
      </w:divBdr>
    </w:div>
    <w:div w:id="1368874370">
      <w:bodyDiv w:val="1"/>
      <w:marLeft w:val="0"/>
      <w:marRight w:val="0"/>
      <w:marTop w:val="0"/>
      <w:marBottom w:val="0"/>
      <w:divBdr>
        <w:top w:val="none" w:sz="0" w:space="0" w:color="auto"/>
        <w:left w:val="none" w:sz="0" w:space="0" w:color="auto"/>
        <w:bottom w:val="none" w:sz="0" w:space="0" w:color="auto"/>
        <w:right w:val="none" w:sz="0" w:space="0" w:color="auto"/>
      </w:divBdr>
    </w:div>
    <w:div w:id="1369255126">
      <w:bodyDiv w:val="1"/>
      <w:marLeft w:val="0"/>
      <w:marRight w:val="0"/>
      <w:marTop w:val="0"/>
      <w:marBottom w:val="0"/>
      <w:divBdr>
        <w:top w:val="none" w:sz="0" w:space="0" w:color="auto"/>
        <w:left w:val="none" w:sz="0" w:space="0" w:color="auto"/>
        <w:bottom w:val="none" w:sz="0" w:space="0" w:color="auto"/>
        <w:right w:val="none" w:sz="0" w:space="0" w:color="auto"/>
      </w:divBdr>
    </w:div>
    <w:div w:id="1369375670">
      <w:bodyDiv w:val="1"/>
      <w:marLeft w:val="0"/>
      <w:marRight w:val="0"/>
      <w:marTop w:val="0"/>
      <w:marBottom w:val="0"/>
      <w:divBdr>
        <w:top w:val="none" w:sz="0" w:space="0" w:color="auto"/>
        <w:left w:val="none" w:sz="0" w:space="0" w:color="auto"/>
        <w:bottom w:val="none" w:sz="0" w:space="0" w:color="auto"/>
        <w:right w:val="none" w:sz="0" w:space="0" w:color="auto"/>
      </w:divBdr>
    </w:div>
    <w:div w:id="1369452783">
      <w:bodyDiv w:val="1"/>
      <w:marLeft w:val="0"/>
      <w:marRight w:val="0"/>
      <w:marTop w:val="0"/>
      <w:marBottom w:val="0"/>
      <w:divBdr>
        <w:top w:val="none" w:sz="0" w:space="0" w:color="auto"/>
        <w:left w:val="none" w:sz="0" w:space="0" w:color="auto"/>
        <w:bottom w:val="none" w:sz="0" w:space="0" w:color="auto"/>
        <w:right w:val="none" w:sz="0" w:space="0" w:color="auto"/>
      </w:divBdr>
    </w:div>
    <w:div w:id="1369531541">
      <w:bodyDiv w:val="1"/>
      <w:marLeft w:val="0"/>
      <w:marRight w:val="0"/>
      <w:marTop w:val="0"/>
      <w:marBottom w:val="0"/>
      <w:divBdr>
        <w:top w:val="none" w:sz="0" w:space="0" w:color="auto"/>
        <w:left w:val="none" w:sz="0" w:space="0" w:color="auto"/>
        <w:bottom w:val="none" w:sz="0" w:space="0" w:color="auto"/>
        <w:right w:val="none" w:sz="0" w:space="0" w:color="auto"/>
      </w:divBdr>
    </w:div>
    <w:div w:id="1369573952">
      <w:bodyDiv w:val="1"/>
      <w:marLeft w:val="0"/>
      <w:marRight w:val="0"/>
      <w:marTop w:val="0"/>
      <w:marBottom w:val="0"/>
      <w:divBdr>
        <w:top w:val="none" w:sz="0" w:space="0" w:color="auto"/>
        <w:left w:val="none" w:sz="0" w:space="0" w:color="auto"/>
        <w:bottom w:val="none" w:sz="0" w:space="0" w:color="auto"/>
        <w:right w:val="none" w:sz="0" w:space="0" w:color="auto"/>
      </w:divBdr>
    </w:div>
    <w:div w:id="1370178298">
      <w:bodyDiv w:val="1"/>
      <w:marLeft w:val="0"/>
      <w:marRight w:val="0"/>
      <w:marTop w:val="0"/>
      <w:marBottom w:val="0"/>
      <w:divBdr>
        <w:top w:val="none" w:sz="0" w:space="0" w:color="auto"/>
        <w:left w:val="none" w:sz="0" w:space="0" w:color="auto"/>
        <w:bottom w:val="none" w:sz="0" w:space="0" w:color="auto"/>
        <w:right w:val="none" w:sz="0" w:space="0" w:color="auto"/>
      </w:divBdr>
    </w:div>
    <w:div w:id="1370228797">
      <w:bodyDiv w:val="1"/>
      <w:marLeft w:val="0"/>
      <w:marRight w:val="0"/>
      <w:marTop w:val="0"/>
      <w:marBottom w:val="0"/>
      <w:divBdr>
        <w:top w:val="none" w:sz="0" w:space="0" w:color="auto"/>
        <w:left w:val="none" w:sz="0" w:space="0" w:color="auto"/>
        <w:bottom w:val="none" w:sz="0" w:space="0" w:color="auto"/>
        <w:right w:val="none" w:sz="0" w:space="0" w:color="auto"/>
      </w:divBdr>
    </w:div>
    <w:div w:id="1370257599">
      <w:bodyDiv w:val="1"/>
      <w:marLeft w:val="0"/>
      <w:marRight w:val="0"/>
      <w:marTop w:val="0"/>
      <w:marBottom w:val="0"/>
      <w:divBdr>
        <w:top w:val="none" w:sz="0" w:space="0" w:color="auto"/>
        <w:left w:val="none" w:sz="0" w:space="0" w:color="auto"/>
        <w:bottom w:val="none" w:sz="0" w:space="0" w:color="auto"/>
        <w:right w:val="none" w:sz="0" w:space="0" w:color="auto"/>
      </w:divBdr>
    </w:div>
    <w:div w:id="1370498678">
      <w:bodyDiv w:val="1"/>
      <w:marLeft w:val="0"/>
      <w:marRight w:val="0"/>
      <w:marTop w:val="0"/>
      <w:marBottom w:val="0"/>
      <w:divBdr>
        <w:top w:val="none" w:sz="0" w:space="0" w:color="auto"/>
        <w:left w:val="none" w:sz="0" w:space="0" w:color="auto"/>
        <w:bottom w:val="none" w:sz="0" w:space="0" w:color="auto"/>
        <w:right w:val="none" w:sz="0" w:space="0" w:color="auto"/>
      </w:divBdr>
    </w:div>
    <w:div w:id="1370565152">
      <w:bodyDiv w:val="1"/>
      <w:marLeft w:val="0"/>
      <w:marRight w:val="0"/>
      <w:marTop w:val="0"/>
      <w:marBottom w:val="0"/>
      <w:divBdr>
        <w:top w:val="none" w:sz="0" w:space="0" w:color="auto"/>
        <w:left w:val="none" w:sz="0" w:space="0" w:color="auto"/>
        <w:bottom w:val="none" w:sz="0" w:space="0" w:color="auto"/>
        <w:right w:val="none" w:sz="0" w:space="0" w:color="auto"/>
      </w:divBdr>
    </w:div>
    <w:div w:id="1370647395">
      <w:bodyDiv w:val="1"/>
      <w:marLeft w:val="0"/>
      <w:marRight w:val="0"/>
      <w:marTop w:val="0"/>
      <w:marBottom w:val="0"/>
      <w:divBdr>
        <w:top w:val="none" w:sz="0" w:space="0" w:color="auto"/>
        <w:left w:val="none" w:sz="0" w:space="0" w:color="auto"/>
        <w:bottom w:val="none" w:sz="0" w:space="0" w:color="auto"/>
        <w:right w:val="none" w:sz="0" w:space="0" w:color="auto"/>
      </w:divBdr>
    </w:div>
    <w:div w:id="1370688940">
      <w:bodyDiv w:val="1"/>
      <w:marLeft w:val="0"/>
      <w:marRight w:val="0"/>
      <w:marTop w:val="0"/>
      <w:marBottom w:val="0"/>
      <w:divBdr>
        <w:top w:val="none" w:sz="0" w:space="0" w:color="auto"/>
        <w:left w:val="none" w:sz="0" w:space="0" w:color="auto"/>
        <w:bottom w:val="none" w:sz="0" w:space="0" w:color="auto"/>
        <w:right w:val="none" w:sz="0" w:space="0" w:color="auto"/>
      </w:divBdr>
    </w:div>
    <w:div w:id="1370715364">
      <w:bodyDiv w:val="1"/>
      <w:marLeft w:val="0"/>
      <w:marRight w:val="0"/>
      <w:marTop w:val="0"/>
      <w:marBottom w:val="0"/>
      <w:divBdr>
        <w:top w:val="none" w:sz="0" w:space="0" w:color="auto"/>
        <w:left w:val="none" w:sz="0" w:space="0" w:color="auto"/>
        <w:bottom w:val="none" w:sz="0" w:space="0" w:color="auto"/>
        <w:right w:val="none" w:sz="0" w:space="0" w:color="auto"/>
      </w:divBdr>
    </w:div>
    <w:div w:id="1370834078">
      <w:bodyDiv w:val="1"/>
      <w:marLeft w:val="0"/>
      <w:marRight w:val="0"/>
      <w:marTop w:val="0"/>
      <w:marBottom w:val="0"/>
      <w:divBdr>
        <w:top w:val="none" w:sz="0" w:space="0" w:color="auto"/>
        <w:left w:val="none" w:sz="0" w:space="0" w:color="auto"/>
        <w:bottom w:val="none" w:sz="0" w:space="0" w:color="auto"/>
        <w:right w:val="none" w:sz="0" w:space="0" w:color="auto"/>
      </w:divBdr>
    </w:div>
    <w:div w:id="1370952606">
      <w:bodyDiv w:val="1"/>
      <w:marLeft w:val="0"/>
      <w:marRight w:val="0"/>
      <w:marTop w:val="0"/>
      <w:marBottom w:val="0"/>
      <w:divBdr>
        <w:top w:val="none" w:sz="0" w:space="0" w:color="auto"/>
        <w:left w:val="none" w:sz="0" w:space="0" w:color="auto"/>
        <w:bottom w:val="none" w:sz="0" w:space="0" w:color="auto"/>
        <w:right w:val="none" w:sz="0" w:space="0" w:color="auto"/>
      </w:divBdr>
    </w:div>
    <w:div w:id="1371033121">
      <w:bodyDiv w:val="1"/>
      <w:marLeft w:val="0"/>
      <w:marRight w:val="0"/>
      <w:marTop w:val="0"/>
      <w:marBottom w:val="0"/>
      <w:divBdr>
        <w:top w:val="none" w:sz="0" w:space="0" w:color="auto"/>
        <w:left w:val="none" w:sz="0" w:space="0" w:color="auto"/>
        <w:bottom w:val="none" w:sz="0" w:space="0" w:color="auto"/>
        <w:right w:val="none" w:sz="0" w:space="0" w:color="auto"/>
      </w:divBdr>
    </w:div>
    <w:div w:id="1371144568">
      <w:bodyDiv w:val="1"/>
      <w:marLeft w:val="0"/>
      <w:marRight w:val="0"/>
      <w:marTop w:val="0"/>
      <w:marBottom w:val="0"/>
      <w:divBdr>
        <w:top w:val="none" w:sz="0" w:space="0" w:color="auto"/>
        <w:left w:val="none" w:sz="0" w:space="0" w:color="auto"/>
        <w:bottom w:val="none" w:sz="0" w:space="0" w:color="auto"/>
        <w:right w:val="none" w:sz="0" w:space="0" w:color="auto"/>
      </w:divBdr>
    </w:div>
    <w:div w:id="1371148197">
      <w:bodyDiv w:val="1"/>
      <w:marLeft w:val="0"/>
      <w:marRight w:val="0"/>
      <w:marTop w:val="0"/>
      <w:marBottom w:val="0"/>
      <w:divBdr>
        <w:top w:val="none" w:sz="0" w:space="0" w:color="auto"/>
        <w:left w:val="none" w:sz="0" w:space="0" w:color="auto"/>
        <w:bottom w:val="none" w:sz="0" w:space="0" w:color="auto"/>
        <w:right w:val="none" w:sz="0" w:space="0" w:color="auto"/>
      </w:divBdr>
    </w:div>
    <w:div w:id="1371225283">
      <w:bodyDiv w:val="1"/>
      <w:marLeft w:val="0"/>
      <w:marRight w:val="0"/>
      <w:marTop w:val="0"/>
      <w:marBottom w:val="0"/>
      <w:divBdr>
        <w:top w:val="none" w:sz="0" w:space="0" w:color="auto"/>
        <w:left w:val="none" w:sz="0" w:space="0" w:color="auto"/>
        <w:bottom w:val="none" w:sz="0" w:space="0" w:color="auto"/>
        <w:right w:val="none" w:sz="0" w:space="0" w:color="auto"/>
      </w:divBdr>
    </w:div>
    <w:div w:id="1371298646">
      <w:bodyDiv w:val="1"/>
      <w:marLeft w:val="0"/>
      <w:marRight w:val="0"/>
      <w:marTop w:val="0"/>
      <w:marBottom w:val="0"/>
      <w:divBdr>
        <w:top w:val="none" w:sz="0" w:space="0" w:color="auto"/>
        <w:left w:val="none" w:sz="0" w:space="0" w:color="auto"/>
        <w:bottom w:val="none" w:sz="0" w:space="0" w:color="auto"/>
        <w:right w:val="none" w:sz="0" w:space="0" w:color="auto"/>
      </w:divBdr>
    </w:div>
    <w:div w:id="1371342647">
      <w:bodyDiv w:val="1"/>
      <w:marLeft w:val="0"/>
      <w:marRight w:val="0"/>
      <w:marTop w:val="0"/>
      <w:marBottom w:val="0"/>
      <w:divBdr>
        <w:top w:val="none" w:sz="0" w:space="0" w:color="auto"/>
        <w:left w:val="none" w:sz="0" w:space="0" w:color="auto"/>
        <w:bottom w:val="none" w:sz="0" w:space="0" w:color="auto"/>
        <w:right w:val="none" w:sz="0" w:space="0" w:color="auto"/>
      </w:divBdr>
    </w:div>
    <w:div w:id="1371492720">
      <w:bodyDiv w:val="1"/>
      <w:marLeft w:val="0"/>
      <w:marRight w:val="0"/>
      <w:marTop w:val="0"/>
      <w:marBottom w:val="0"/>
      <w:divBdr>
        <w:top w:val="none" w:sz="0" w:space="0" w:color="auto"/>
        <w:left w:val="none" w:sz="0" w:space="0" w:color="auto"/>
        <w:bottom w:val="none" w:sz="0" w:space="0" w:color="auto"/>
        <w:right w:val="none" w:sz="0" w:space="0" w:color="auto"/>
      </w:divBdr>
    </w:div>
    <w:div w:id="1371685195">
      <w:bodyDiv w:val="1"/>
      <w:marLeft w:val="0"/>
      <w:marRight w:val="0"/>
      <w:marTop w:val="0"/>
      <w:marBottom w:val="0"/>
      <w:divBdr>
        <w:top w:val="none" w:sz="0" w:space="0" w:color="auto"/>
        <w:left w:val="none" w:sz="0" w:space="0" w:color="auto"/>
        <w:bottom w:val="none" w:sz="0" w:space="0" w:color="auto"/>
        <w:right w:val="none" w:sz="0" w:space="0" w:color="auto"/>
      </w:divBdr>
    </w:div>
    <w:div w:id="1371805034">
      <w:bodyDiv w:val="1"/>
      <w:marLeft w:val="0"/>
      <w:marRight w:val="0"/>
      <w:marTop w:val="0"/>
      <w:marBottom w:val="0"/>
      <w:divBdr>
        <w:top w:val="none" w:sz="0" w:space="0" w:color="auto"/>
        <w:left w:val="none" w:sz="0" w:space="0" w:color="auto"/>
        <w:bottom w:val="none" w:sz="0" w:space="0" w:color="auto"/>
        <w:right w:val="none" w:sz="0" w:space="0" w:color="auto"/>
      </w:divBdr>
    </w:div>
    <w:div w:id="1371883265">
      <w:bodyDiv w:val="1"/>
      <w:marLeft w:val="0"/>
      <w:marRight w:val="0"/>
      <w:marTop w:val="0"/>
      <w:marBottom w:val="0"/>
      <w:divBdr>
        <w:top w:val="none" w:sz="0" w:space="0" w:color="auto"/>
        <w:left w:val="none" w:sz="0" w:space="0" w:color="auto"/>
        <w:bottom w:val="none" w:sz="0" w:space="0" w:color="auto"/>
        <w:right w:val="none" w:sz="0" w:space="0" w:color="auto"/>
      </w:divBdr>
    </w:div>
    <w:div w:id="1372222944">
      <w:bodyDiv w:val="1"/>
      <w:marLeft w:val="0"/>
      <w:marRight w:val="0"/>
      <w:marTop w:val="0"/>
      <w:marBottom w:val="0"/>
      <w:divBdr>
        <w:top w:val="none" w:sz="0" w:space="0" w:color="auto"/>
        <w:left w:val="none" w:sz="0" w:space="0" w:color="auto"/>
        <w:bottom w:val="none" w:sz="0" w:space="0" w:color="auto"/>
        <w:right w:val="none" w:sz="0" w:space="0" w:color="auto"/>
      </w:divBdr>
    </w:div>
    <w:div w:id="1372414667">
      <w:bodyDiv w:val="1"/>
      <w:marLeft w:val="0"/>
      <w:marRight w:val="0"/>
      <w:marTop w:val="0"/>
      <w:marBottom w:val="0"/>
      <w:divBdr>
        <w:top w:val="none" w:sz="0" w:space="0" w:color="auto"/>
        <w:left w:val="none" w:sz="0" w:space="0" w:color="auto"/>
        <w:bottom w:val="none" w:sz="0" w:space="0" w:color="auto"/>
        <w:right w:val="none" w:sz="0" w:space="0" w:color="auto"/>
      </w:divBdr>
    </w:div>
    <w:div w:id="1372414790">
      <w:bodyDiv w:val="1"/>
      <w:marLeft w:val="0"/>
      <w:marRight w:val="0"/>
      <w:marTop w:val="0"/>
      <w:marBottom w:val="0"/>
      <w:divBdr>
        <w:top w:val="none" w:sz="0" w:space="0" w:color="auto"/>
        <w:left w:val="none" w:sz="0" w:space="0" w:color="auto"/>
        <w:bottom w:val="none" w:sz="0" w:space="0" w:color="auto"/>
        <w:right w:val="none" w:sz="0" w:space="0" w:color="auto"/>
      </w:divBdr>
    </w:div>
    <w:div w:id="1372530302">
      <w:bodyDiv w:val="1"/>
      <w:marLeft w:val="0"/>
      <w:marRight w:val="0"/>
      <w:marTop w:val="0"/>
      <w:marBottom w:val="0"/>
      <w:divBdr>
        <w:top w:val="none" w:sz="0" w:space="0" w:color="auto"/>
        <w:left w:val="none" w:sz="0" w:space="0" w:color="auto"/>
        <w:bottom w:val="none" w:sz="0" w:space="0" w:color="auto"/>
        <w:right w:val="none" w:sz="0" w:space="0" w:color="auto"/>
      </w:divBdr>
    </w:div>
    <w:div w:id="1372608045">
      <w:bodyDiv w:val="1"/>
      <w:marLeft w:val="0"/>
      <w:marRight w:val="0"/>
      <w:marTop w:val="0"/>
      <w:marBottom w:val="0"/>
      <w:divBdr>
        <w:top w:val="none" w:sz="0" w:space="0" w:color="auto"/>
        <w:left w:val="none" w:sz="0" w:space="0" w:color="auto"/>
        <w:bottom w:val="none" w:sz="0" w:space="0" w:color="auto"/>
        <w:right w:val="none" w:sz="0" w:space="0" w:color="auto"/>
      </w:divBdr>
    </w:div>
    <w:div w:id="1372728514">
      <w:bodyDiv w:val="1"/>
      <w:marLeft w:val="0"/>
      <w:marRight w:val="0"/>
      <w:marTop w:val="0"/>
      <w:marBottom w:val="0"/>
      <w:divBdr>
        <w:top w:val="none" w:sz="0" w:space="0" w:color="auto"/>
        <w:left w:val="none" w:sz="0" w:space="0" w:color="auto"/>
        <w:bottom w:val="none" w:sz="0" w:space="0" w:color="auto"/>
        <w:right w:val="none" w:sz="0" w:space="0" w:color="auto"/>
      </w:divBdr>
    </w:div>
    <w:div w:id="1372919210">
      <w:bodyDiv w:val="1"/>
      <w:marLeft w:val="0"/>
      <w:marRight w:val="0"/>
      <w:marTop w:val="0"/>
      <w:marBottom w:val="0"/>
      <w:divBdr>
        <w:top w:val="none" w:sz="0" w:space="0" w:color="auto"/>
        <w:left w:val="none" w:sz="0" w:space="0" w:color="auto"/>
        <w:bottom w:val="none" w:sz="0" w:space="0" w:color="auto"/>
        <w:right w:val="none" w:sz="0" w:space="0" w:color="auto"/>
      </w:divBdr>
    </w:div>
    <w:div w:id="1373073478">
      <w:bodyDiv w:val="1"/>
      <w:marLeft w:val="0"/>
      <w:marRight w:val="0"/>
      <w:marTop w:val="0"/>
      <w:marBottom w:val="0"/>
      <w:divBdr>
        <w:top w:val="none" w:sz="0" w:space="0" w:color="auto"/>
        <w:left w:val="none" w:sz="0" w:space="0" w:color="auto"/>
        <w:bottom w:val="none" w:sz="0" w:space="0" w:color="auto"/>
        <w:right w:val="none" w:sz="0" w:space="0" w:color="auto"/>
      </w:divBdr>
    </w:div>
    <w:div w:id="1373388026">
      <w:bodyDiv w:val="1"/>
      <w:marLeft w:val="0"/>
      <w:marRight w:val="0"/>
      <w:marTop w:val="0"/>
      <w:marBottom w:val="0"/>
      <w:divBdr>
        <w:top w:val="none" w:sz="0" w:space="0" w:color="auto"/>
        <w:left w:val="none" w:sz="0" w:space="0" w:color="auto"/>
        <w:bottom w:val="none" w:sz="0" w:space="0" w:color="auto"/>
        <w:right w:val="none" w:sz="0" w:space="0" w:color="auto"/>
      </w:divBdr>
    </w:div>
    <w:div w:id="1373650537">
      <w:bodyDiv w:val="1"/>
      <w:marLeft w:val="0"/>
      <w:marRight w:val="0"/>
      <w:marTop w:val="0"/>
      <w:marBottom w:val="0"/>
      <w:divBdr>
        <w:top w:val="none" w:sz="0" w:space="0" w:color="auto"/>
        <w:left w:val="none" w:sz="0" w:space="0" w:color="auto"/>
        <w:bottom w:val="none" w:sz="0" w:space="0" w:color="auto"/>
        <w:right w:val="none" w:sz="0" w:space="0" w:color="auto"/>
      </w:divBdr>
    </w:div>
    <w:div w:id="1373656195">
      <w:bodyDiv w:val="1"/>
      <w:marLeft w:val="0"/>
      <w:marRight w:val="0"/>
      <w:marTop w:val="0"/>
      <w:marBottom w:val="0"/>
      <w:divBdr>
        <w:top w:val="none" w:sz="0" w:space="0" w:color="auto"/>
        <w:left w:val="none" w:sz="0" w:space="0" w:color="auto"/>
        <w:bottom w:val="none" w:sz="0" w:space="0" w:color="auto"/>
        <w:right w:val="none" w:sz="0" w:space="0" w:color="auto"/>
      </w:divBdr>
    </w:div>
    <w:div w:id="1373731549">
      <w:bodyDiv w:val="1"/>
      <w:marLeft w:val="0"/>
      <w:marRight w:val="0"/>
      <w:marTop w:val="0"/>
      <w:marBottom w:val="0"/>
      <w:divBdr>
        <w:top w:val="none" w:sz="0" w:space="0" w:color="auto"/>
        <w:left w:val="none" w:sz="0" w:space="0" w:color="auto"/>
        <w:bottom w:val="none" w:sz="0" w:space="0" w:color="auto"/>
        <w:right w:val="none" w:sz="0" w:space="0" w:color="auto"/>
      </w:divBdr>
    </w:div>
    <w:div w:id="1373772014">
      <w:bodyDiv w:val="1"/>
      <w:marLeft w:val="0"/>
      <w:marRight w:val="0"/>
      <w:marTop w:val="0"/>
      <w:marBottom w:val="0"/>
      <w:divBdr>
        <w:top w:val="none" w:sz="0" w:space="0" w:color="auto"/>
        <w:left w:val="none" w:sz="0" w:space="0" w:color="auto"/>
        <w:bottom w:val="none" w:sz="0" w:space="0" w:color="auto"/>
        <w:right w:val="none" w:sz="0" w:space="0" w:color="auto"/>
      </w:divBdr>
    </w:div>
    <w:div w:id="1373844457">
      <w:bodyDiv w:val="1"/>
      <w:marLeft w:val="0"/>
      <w:marRight w:val="0"/>
      <w:marTop w:val="0"/>
      <w:marBottom w:val="0"/>
      <w:divBdr>
        <w:top w:val="none" w:sz="0" w:space="0" w:color="auto"/>
        <w:left w:val="none" w:sz="0" w:space="0" w:color="auto"/>
        <w:bottom w:val="none" w:sz="0" w:space="0" w:color="auto"/>
        <w:right w:val="none" w:sz="0" w:space="0" w:color="auto"/>
      </w:divBdr>
    </w:div>
    <w:div w:id="1373920106">
      <w:bodyDiv w:val="1"/>
      <w:marLeft w:val="0"/>
      <w:marRight w:val="0"/>
      <w:marTop w:val="0"/>
      <w:marBottom w:val="0"/>
      <w:divBdr>
        <w:top w:val="none" w:sz="0" w:space="0" w:color="auto"/>
        <w:left w:val="none" w:sz="0" w:space="0" w:color="auto"/>
        <w:bottom w:val="none" w:sz="0" w:space="0" w:color="auto"/>
        <w:right w:val="none" w:sz="0" w:space="0" w:color="auto"/>
      </w:divBdr>
    </w:div>
    <w:div w:id="1374041742">
      <w:bodyDiv w:val="1"/>
      <w:marLeft w:val="0"/>
      <w:marRight w:val="0"/>
      <w:marTop w:val="0"/>
      <w:marBottom w:val="0"/>
      <w:divBdr>
        <w:top w:val="none" w:sz="0" w:space="0" w:color="auto"/>
        <w:left w:val="none" w:sz="0" w:space="0" w:color="auto"/>
        <w:bottom w:val="none" w:sz="0" w:space="0" w:color="auto"/>
        <w:right w:val="none" w:sz="0" w:space="0" w:color="auto"/>
      </w:divBdr>
    </w:div>
    <w:div w:id="1374382455">
      <w:bodyDiv w:val="1"/>
      <w:marLeft w:val="0"/>
      <w:marRight w:val="0"/>
      <w:marTop w:val="0"/>
      <w:marBottom w:val="0"/>
      <w:divBdr>
        <w:top w:val="none" w:sz="0" w:space="0" w:color="auto"/>
        <w:left w:val="none" w:sz="0" w:space="0" w:color="auto"/>
        <w:bottom w:val="none" w:sz="0" w:space="0" w:color="auto"/>
        <w:right w:val="none" w:sz="0" w:space="0" w:color="auto"/>
      </w:divBdr>
    </w:div>
    <w:div w:id="1374422034">
      <w:bodyDiv w:val="1"/>
      <w:marLeft w:val="0"/>
      <w:marRight w:val="0"/>
      <w:marTop w:val="0"/>
      <w:marBottom w:val="0"/>
      <w:divBdr>
        <w:top w:val="none" w:sz="0" w:space="0" w:color="auto"/>
        <w:left w:val="none" w:sz="0" w:space="0" w:color="auto"/>
        <w:bottom w:val="none" w:sz="0" w:space="0" w:color="auto"/>
        <w:right w:val="none" w:sz="0" w:space="0" w:color="auto"/>
      </w:divBdr>
    </w:div>
    <w:div w:id="1374620543">
      <w:bodyDiv w:val="1"/>
      <w:marLeft w:val="0"/>
      <w:marRight w:val="0"/>
      <w:marTop w:val="0"/>
      <w:marBottom w:val="0"/>
      <w:divBdr>
        <w:top w:val="none" w:sz="0" w:space="0" w:color="auto"/>
        <w:left w:val="none" w:sz="0" w:space="0" w:color="auto"/>
        <w:bottom w:val="none" w:sz="0" w:space="0" w:color="auto"/>
        <w:right w:val="none" w:sz="0" w:space="0" w:color="auto"/>
      </w:divBdr>
    </w:div>
    <w:div w:id="1374622260">
      <w:bodyDiv w:val="1"/>
      <w:marLeft w:val="0"/>
      <w:marRight w:val="0"/>
      <w:marTop w:val="0"/>
      <w:marBottom w:val="0"/>
      <w:divBdr>
        <w:top w:val="none" w:sz="0" w:space="0" w:color="auto"/>
        <w:left w:val="none" w:sz="0" w:space="0" w:color="auto"/>
        <w:bottom w:val="none" w:sz="0" w:space="0" w:color="auto"/>
        <w:right w:val="none" w:sz="0" w:space="0" w:color="auto"/>
      </w:divBdr>
    </w:div>
    <w:div w:id="1374622598">
      <w:bodyDiv w:val="1"/>
      <w:marLeft w:val="0"/>
      <w:marRight w:val="0"/>
      <w:marTop w:val="0"/>
      <w:marBottom w:val="0"/>
      <w:divBdr>
        <w:top w:val="none" w:sz="0" w:space="0" w:color="auto"/>
        <w:left w:val="none" w:sz="0" w:space="0" w:color="auto"/>
        <w:bottom w:val="none" w:sz="0" w:space="0" w:color="auto"/>
        <w:right w:val="none" w:sz="0" w:space="0" w:color="auto"/>
      </w:divBdr>
    </w:div>
    <w:div w:id="1374698871">
      <w:bodyDiv w:val="1"/>
      <w:marLeft w:val="0"/>
      <w:marRight w:val="0"/>
      <w:marTop w:val="0"/>
      <w:marBottom w:val="0"/>
      <w:divBdr>
        <w:top w:val="none" w:sz="0" w:space="0" w:color="auto"/>
        <w:left w:val="none" w:sz="0" w:space="0" w:color="auto"/>
        <w:bottom w:val="none" w:sz="0" w:space="0" w:color="auto"/>
        <w:right w:val="none" w:sz="0" w:space="0" w:color="auto"/>
      </w:divBdr>
    </w:div>
    <w:div w:id="1374768818">
      <w:bodyDiv w:val="1"/>
      <w:marLeft w:val="0"/>
      <w:marRight w:val="0"/>
      <w:marTop w:val="0"/>
      <w:marBottom w:val="0"/>
      <w:divBdr>
        <w:top w:val="none" w:sz="0" w:space="0" w:color="auto"/>
        <w:left w:val="none" w:sz="0" w:space="0" w:color="auto"/>
        <w:bottom w:val="none" w:sz="0" w:space="0" w:color="auto"/>
        <w:right w:val="none" w:sz="0" w:space="0" w:color="auto"/>
      </w:divBdr>
    </w:div>
    <w:div w:id="1374815315">
      <w:bodyDiv w:val="1"/>
      <w:marLeft w:val="0"/>
      <w:marRight w:val="0"/>
      <w:marTop w:val="0"/>
      <w:marBottom w:val="0"/>
      <w:divBdr>
        <w:top w:val="none" w:sz="0" w:space="0" w:color="auto"/>
        <w:left w:val="none" w:sz="0" w:space="0" w:color="auto"/>
        <w:bottom w:val="none" w:sz="0" w:space="0" w:color="auto"/>
        <w:right w:val="none" w:sz="0" w:space="0" w:color="auto"/>
      </w:divBdr>
    </w:div>
    <w:div w:id="1375034271">
      <w:bodyDiv w:val="1"/>
      <w:marLeft w:val="0"/>
      <w:marRight w:val="0"/>
      <w:marTop w:val="0"/>
      <w:marBottom w:val="0"/>
      <w:divBdr>
        <w:top w:val="none" w:sz="0" w:space="0" w:color="auto"/>
        <w:left w:val="none" w:sz="0" w:space="0" w:color="auto"/>
        <w:bottom w:val="none" w:sz="0" w:space="0" w:color="auto"/>
        <w:right w:val="none" w:sz="0" w:space="0" w:color="auto"/>
      </w:divBdr>
    </w:div>
    <w:div w:id="1375080653">
      <w:bodyDiv w:val="1"/>
      <w:marLeft w:val="0"/>
      <w:marRight w:val="0"/>
      <w:marTop w:val="0"/>
      <w:marBottom w:val="0"/>
      <w:divBdr>
        <w:top w:val="none" w:sz="0" w:space="0" w:color="auto"/>
        <w:left w:val="none" w:sz="0" w:space="0" w:color="auto"/>
        <w:bottom w:val="none" w:sz="0" w:space="0" w:color="auto"/>
        <w:right w:val="none" w:sz="0" w:space="0" w:color="auto"/>
      </w:divBdr>
    </w:div>
    <w:div w:id="1375157478">
      <w:bodyDiv w:val="1"/>
      <w:marLeft w:val="0"/>
      <w:marRight w:val="0"/>
      <w:marTop w:val="0"/>
      <w:marBottom w:val="0"/>
      <w:divBdr>
        <w:top w:val="none" w:sz="0" w:space="0" w:color="auto"/>
        <w:left w:val="none" w:sz="0" w:space="0" w:color="auto"/>
        <w:bottom w:val="none" w:sz="0" w:space="0" w:color="auto"/>
        <w:right w:val="none" w:sz="0" w:space="0" w:color="auto"/>
      </w:divBdr>
    </w:div>
    <w:div w:id="1375421948">
      <w:bodyDiv w:val="1"/>
      <w:marLeft w:val="0"/>
      <w:marRight w:val="0"/>
      <w:marTop w:val="0"/>
      <w:marBottom w:val="0"/>
      <w:divBdr>
        <w:top w:val="none" w:sz="0" w:space="0" w:color="auto"/>
        <w:left w:val="none" w:sz="0" w:space="0" w:color="auto"/>
        <w:bottom w:val="none" w:sz="0" w:space="0" w:color="auto"/>
        <w:right w:val="none" w:sz="0" w:space="0" w:color="auto"/>
      </w:divBdr>
    </w:div>
    <w:div w:id="1375496847">
      <w:bodyDiv w:val="1"/>
      <w:marLeft w:val="0"/>
      <w:marRight w:val="0"/>
      <w:marTop w:val="0"/>
      <w:marBottom w:val="0"/>
      <w:divBdr>
        <w:top w:val="none" w:sz="0" w:space="0" w:color="auto"/>
        <w:left w:val="none" w:sz="0" w:space="0" w:color="auto"/>
        <w:bottom w:val="none" w:sz="0" w:space="0" w:color="auto"/>
        <w:right w:val="none" w:sz="0" w:space="0" w:color="auto"/>
      </w:divBdr>
    </w:div>
    <w:div w:id="1375500023">
      <w:bodyDiv w:val="1"/>
      <w:marLeft w:val="0"/>
      <w:marRight w:val="0"/>
      <w:marTop w:val="0"/>
      <w:marBottom w:val="0"/>
      <w:divBdr>
        <w:top w:val="none" w:sz="0" w:space="0" w:color="auto"/>
        <w:left w:val="none" w:sz="0" w:space="0" w:color="auto"/>
        <w:bottom w:val="none" w:sz="0" w:space="0" w:color="auto"/>
        <w:right w:val="none" w:sz="0" w:space="0" w:color="auto"/>
      </w:divBdr>
    </w:div>
    <w:div w:id="1375697122">
      <w:bodyDiv w:val="1"/>
      <w:marLeft w:val="0"/>
      <w:marRight w:val="0"/>
      <w:marTop w:val="0"/>
      <w:marBottom w:val="0"/>
      <w:divBdr>
        <w:top w:val="none" w:sz="0" w:space="0" w:color="auto"/>
        <w:left w:val="none" w:sz="0" w:space="0" w:color="auto"/>
        <w:bottom w:val="none" w:sz="0" w:space="0" w:color="auto"/>
        <w:right w:val="none" w:sz="0" w:space="0" w:color="auto"/>
      </w:divBdr>
    </w:div>
    <w:div w:id="1375812709">
      <w:bodyDiv w:val="1"/>
      <w:marLeft w:val="0"/>
      <w:marRight w:val="0"/>
      <w:marTop w:val="0"/>
      <w:marBottom w:val="0"/>
      <w:divBdr>
        <w:top w:val="none" w:sz="0" w:space="0" w:color="auto"/>
        <w:left w:val="none" w:sz="0" w:space="0" w:color="auto"/>
        <w:bottom w:val="none" w:sz="0" w:space="0" w:color="auto"/>
        <w:right w:val="none" w:sz="0" w:space="0" w:color="auto"/>
      </w:divBdr>
    </w:div>
    <w:div w:id="1375882398">
      <w:bodyDiv w:val="1"/>
      <w:marLeft w:val="0"/>
      <w:marRight w:val="0"/>
      <w:marTop w:val="0"/>
      <w:marBottom w:val="0"/>
      <w:divBdr>
        <w:top w:val="none" w:sz="0" w:space="0" w:color="auto"/>
        <w:left w:val="none" w:sz="0" w:space="0" w:color="auto"/>
        <w:bottom w:val="none" w:sz="0" w:space="0" w:color="auto"/>
        <w:right w:val="none" w:sz="0" w:space="0" w:color="auto"/>
      </w:divBdr>
    </w:div>
    <w:div w:id="1375882537">
      <w:bodyDiv w:val="1"/>
      <w:marLeft w:val="0"/>
      <w:marRight w:val="0"/>
      <w:marTop w:val="0"/>
      <w:marBottom w:val="0"/>
      <w:divBdr>
        <w:top w:val="none" w:sz="0" w:space="0" w:color="auto"/>
        <w:left w:val="none" w:sz="0" w:space="0" w:color="auto"/>
        <w:bottom w:val="none" w:sz="0" w:space="0" w:color="auto"/>
        <w:right w:val="none" w:sz="0" w:space="0" w:color="auto"/>
      </w:divBdr>
    </w:div>
    <w:div w:id="1375886903">
      <w:bodyDiv w:val="1"/>
      <w:marLeft w:val="0"/>
      <w:marRight w:val="0"/>
      <w:marTop w:val="0"/>
      <w:marBottom w:val="0"/>
      <w:divBdr>
        <w:top w:val="none" w:sz="0" w:space="0" w:color="auto"/>
        <w:left w:val="none" w:sz="0" w:space="0" w:color="auto"/>
        <w:bottom w:val="none" w:sz="0" w:space="0" w:color="auto"/>
        <w:right w:val="none" w:sz="0" w:space="0" w:color="auto"/>
      </w:divBdr>
    </w:div>
    <w:div w:id="1375931858">
      <w:bodyDiv w:val="1"/>
      <w:marLeft w:val="0"/>
      <w:marRight w:val="0"/>
      <w:marTop w:val="0"/>
      <w:marBottom w:val="0"/>
      <w:divBdr>
        <w:top w:val="none" w:sz="0" w:space="0" w:color="auto"/>
        <w:left w:val="none" w:sz="0" w:space="0" w:color="auto"/>
        <w:bottom w:val="none" w:sz="0" w:space="0" w:color="auto"/>
        <w:right w:val="none" w:sz="0" w:space="0" w:color="auto"/>
      </w:divBdr>
    </w:div>
    <w:div w:id="1376468177">
      <w:bodyDiv w:val="1"/>
      <w:marLeft w:val="0"/>
      <w:marRight w:val="0"/>
      <w:marTop w:val="0"/>
      <w:marBottom w:val="0"/>
      <w:divBdr>
        <w:top w:val="none" w:sz="0" w:space="0" w:color="auto"/>
        <w:left w:val="none" w:sz="0" w:space="0" w:color="auto"/>
        <w:bottom w:val="none" w:sz="0" w:space="0" w:color="auto"/>
        <w:right w:val="none" w:sz="0" w:space="0" w:color="auto"/>
      </w:divBdr>
    </w:div>
    <w:div w:id="1376543949">
      <w:bodyDiv w:val="1"/>
      <w:marLeft w:val="0"/>
      <w:marRight w:val="0"/>
      <w:marTop w:val="0"/>
      <w:marBottom w:val="0"/>
      <w:divBdr>
        <w:top w:val="none" w:sz="0" w:space="0" w:color="auto"/>
        <w:left w:val="none" w:sz="0" w:space="0" w:color="auto"/>
        <w:bottom w:val="none" w:sz="0" w:space="0" w:color="auto"/>
        <w:right w:val="none" w:sz="0" w:space="0" w:color="auto"/>
      </w:divBdr>
    </w:div>
    <w:div w:id="1376584517">
      <w:bodyDiv w:val="1"/>
      <w:marLeft w:val="0"/>
      <w:marRight w:val="0"/>
      <w:marTop w:val="0"/>
      <w:marBottom w:val="0"/>
      <w:divBdr>
        <w:top w:val="none" w:sz="0" w:space="0" w:color="auto"/>
        <w:left w:val="none" w:sz="0" w:space="0" w:color="auto"/>
        <w:bottom w:val="none" w:sz="0" w:space="0" w:color="auto"/>
        <w:right w:val="none" w:sz="0" w:space="0" w:color="auto"/>
      </w:divBdr>
    </w:div>
    <w:div w:id="1376588094">
      <w:bodyDiv w:val="1"/>
      <w:marLeft w:val="0"/>
      <w:marRight w:val="0"/>
      <w:marTop w:val="0"/>
      <w:marBottom w:val="0"/>
      <w:divBdr>
        <w:top w:val="none" w:sz="0" w:space="0" w:color="auto"/>
        <w:left w:val="none" w:sz="0" w:space="0" w:color="auto"/>
        <w:bottom w:val="none" w:sz="0" w:space="0" w:color="auto"/>
        <w:right w:val="none" w:sz="0" w:space="0" w:color="auto"/>
      </w:divBdr>
    </w:div>
    <w:div w:id="1376588598">
      <w:bodyDiv w:val="1"/>
      <w:marLeft w:val="0"/>
      <w:marRight w:val="0"/>
      <w:marTop w:val="0"/>
      <w:marBottom w:val="0"/>
      <w:divBdr>
        <w:top w:val="none" w:sz="0" w:space="0" w:color="auto"/>
        <w:left w:val="none" w:sz="0" w:space="0" w:color="auto"/>
        <w:bottom w:val="none" w:sz="0" w:space="0" w:color="auto"/>
        <w:right w:val="none" w:sz="0" w:space="0" w:color="auto"/>
      </w:divBdr>
    </w:div>
    <w:div w:id="1376664231">
      <w:bodyDiv w:val="1"/>
      <w:marLeft w:val="0"/>
      <w:marRight w:val="0"/>
      <w:marTop w:val="0"/>
      <w:marBottom w:val="0"/>
      <w:divBdr>
        <w:top w:val="none" w:sz="0" w:space="0" w:color="auto"/>
        <w:left w:val="none" w:sz="0" w:space="0" w:color="auto"/>
        <w:bottom w:val="none" w:sz="0" w:space="0" w:color="auto"/>
        <w:right w:val="none" w:sz="0" w:space="0" w:color="auto"/>
      </w:divBdr>
    </w:div>
    <w:div w:id="1376810117">
      <w:bodyDiv w:val="1"/>
      <w:marLeft w:val="0"/>
      <w:marRight w:val="0"/>
      <w:marTop w:val="0"/>
      <w:marBottom w:val="0"/>
      <w:divBdr>
        <w:top w:val="none" w:sz="0" w:space="0" w:color="auto"/>
        <w:left w:val="none" w:sz="0" w:space="0" w:color="auto"/>
        <w:bottom w:val="none" w:sz="0" w:space="0" w:color="auto"/>
        <w:right w:val="none" w:sz="0" w:space="0" w:color="auto"/>
      </w:divBdr>
    </w:div>
    <w:div w:id="1376853342">
      <w:bodyDiv w:val="1"/>
      <w:marLeft w:val="0"/>
      <w:marRight w:val="0"/>
      <w:marTop w:val="0"/>
      <w:marBottom w:val="0"/>
      <w:divBdr>
        <w:top w:val="none" w:sz="0" w:space="0" w:color="auto"/>
        <w:left w:val="none" w:sz="0" w:space="0" w:color="auto"/>
        <w:bottom w:val="none" w:sz="0" w:space="0" w:color="auto"/>
        <w:right w:val="none" w:sz="0" w:space="0" w:color="auto"/>
      </w:divBdr>
    </w:div>
    <w:div w:id="1377124065">
      <w:bodyDiv w:val="1"/>
      <w:marLeft w:val="0"/>
      <w:marRight w:val="0"/>
      <w:marTop w:val="0"/>
      <w:marBottom w:val="0"/>
      <w:divBdr>
        <w:top w:val="none" w:sz="0" w:space="0" w:color="auto"/>
        <w:left w:val="none" w:sz="0" w:space="0" w:color="auto"/>
        <w:bottom w:val="none" w:sz="0" w:space="0" w:color="auto"/>
        <w:right w:val="none" w:sz="0" w:space="0" w:color="auto"/>
      </w:divBdr>
    </w:div>
    <w:div w:id="1377313057">
      <w:bodyDiv w:val="1"/>
      <w:marLeft w:val="0"/>
      <w:marRight w:val="0"/>
      <w:marTop w:val="0"/>
      <w:marBottom w:val="0"/>
      <w:divBdr>
        <w:top w:val="none" w:sz="0" w:space="0" w:color="auto"/>
        <w:left w:val="none" w:sz="0" w:space="0" w:color="auto"/>
        <w:bottom w:val="none" w:sz="0" w:space="0" w:color="auto"/>
        <w:right w:val="none" w:sz="0" w:space="0" w:color="auto"/>
      </w:divBdr>
    </w:div>
    <w:div w:id="1377463247">
      <w:bodyDiv w:val="1"/>
      <w:marLeft w:val="0"/>
      <w:marRight w:val="0"/>
      <w:marTop w:val="0"/>
      <w:marBottom w:val="0"/>
      <w:divBdr>
        <w:top w:val="none" w:sz="0" w:space="0" w:color="auto"/>
        <w:left w:val="none" w:sz="0" w:space="0" w:color="auto"/>
        <w:bottom w:val="none" w:sz="0" w:space="0" w:color="auto"/>
        <w:right w:val="none" w:sz="0" w:space="0" w:color="auto"/>
      </w:divBdr>
    </w:div>
    <w:div w:id="1377467176">
      <w:bodyDiv w:val="1"/>
      <w:marLeft w:val="0"/>
      <w:marRight w:val="0"/>
      <w:marTop w:val="0"/>
      <w:marBottom w:val="0"/>
      <w:divBdr>
        <w:top w:val="none" w:sz="0" w:space="0" w:color="auto"/>
        <w:left w:val="none" w:sz="0" w:space="0" w:color="auto"/>
        <w:bottom w:val="none" w:sz="0" w:space="0" w:color="auto"/>
        <w:right w:val="none" w:sz="0" w:space="0" w:color="auto"/>
      </w:divBdr>
    </w:div>
    <w:div w:id="1377504908">
      <w:bodyDiv w:val="1"/>
      <w:marLeft w:val="0"/>
      <w:marRight w:val="0"/>
      <w:marTop w:val="0"/>
      <w:marBottom w:val="0"/>
      <w:divBdr>
        <w:top w:val="none" w:sz="0" w:space="0" w:color="auto"/>
        <w:left w:val="none" w:sz="0" w:space="0" w:color="auto"/>
        <w:bottom w:val="none" w:sz="0" w:space="0" w:color="auto"/>
        <w:right w:val="none" w:sz="0" w:space="0" w:color="auto"/>
      </w:divBdr>
    </w:div>
    <w:div w:id="1377507286">
      <w:bodyDiv w:val="1"/>
      <w:marLeft w:val="0"/>
      <w:marRight w:val="0"/>
      <w:marTop w:val="0"/>
      <w:marBottom w:val="0"/>
      <w:divBdr>
        <w:top w:val="none" w:sz="0" w:space="0" w:color="auto"/>
        <w:left w:val="none" w:sz="0" w:space="0" w:color="auto"/>
        <w:bottom w:val="none" w:sz="0" w:space="0" w:color="auto"/>
        <w:right w:val="none" w:sz="0" w:space="0" w:color="auto"/>
      </w:divBdr>
    </w:div>
    <w:div w:id="1377852893">
      <w:bodyDiv w:val="1"/>
      <w:marLeft w:val="0"/>
      <w:marRight w:val="0"/>
      <w:marTop w:val="0"/>
      <w:marBottom w:val="0"/>
      <w:divBdr>
        <w:top w:val="none" w:sz="0" w:space="0" w:color="auto"/>
        <w:left w:val="none" w:sz="0" w:space="0" w:color="auto"/>
        <w:bottom w:val="none" w:sz="0" w:space="0" w:color="auto"/>
        <w:right w:val="none" w:sz="0" w:space="0" w:color="auto"/>
      </w:divBdr>
    </w:div>
    <w:div w:id="1378042476">
      <w:bodyDiv w:val="1"/>
      <w:marLeft w:val="0"/>
      <w:marRight w:val="0"/>
      <w:marTop w:val="0"/>
      <w:marBottom w:val="0"/>
      <w:divBdr>
        <w:top w:val="none" w:sz="0" w:space="0" w:color="auto"/>
        <w:left w:val="none" w:sz="0" w:space="0" w:color="auto"/>
        <w:bottom w:val="none" w:sz="0" w:space="0" w:color="auto"/>
        <w:right w:val="none" w:sz="0" w:space="0" w:color="auto"/>
      </w:divBdr>
    </w:div>
    <w:div w:id="1378050450">
      <w:bodyDiv w:val="1"/>
      <w:marLeft w:val="0"/>
      <w:marRight w:val="0"/>
      <w:marTop w:val="0"/>
      <w:marBottom w:val="0"/>
      <w:divBdr>
        <w:top w:val="none" w:sz="0" w:space="0" w:color="auto"/>
        <w:left w:val="none" w:sz="0" w:space="0" w:color="auto"/>
        <w:bottom w:val="none" w:sz="0" w:space="0" w:color="auto"/>
        <w:right w:val="none" w:sz="0" w:space="0" w:color="auto"/>
      </w:divBdr>
    </w:div>
    <w:div w:id="1378161732">
      <w:bodyDiv w:val="1"/>
      <w:marLeft w:val="0"/>
      <w:marRight w:val="0"/>
      <w:marTop w:val="0"/>
      <w:marBottom w:val="0"/>
      <w:divBdr>
        <w:top w:val="none" w:sz="0" w:space="0" w:color="auto"/>
        <w:left w:val="none" w:sz="0" w:space="0" w:color="auto"/>
        <w:bottom w:val="none" w:sz="0" w:space="0" w:color="auto"/>
        <w:right w:val="none" w:sz="0" w:space="0" w:color="auto"/>
      </w:divBdr>
    </w:div>
    <w:div w:id="1378165323">
      <w:bodyDiv w:val="1"/>
      <w:marLeft w:val="0"/>
      <w:marRight w:val="0"/>
      <w:marTop w:val="0"/>
      <w:marBottom w:val="0"/>
      <w:divBdr>
        <w:top w:val="none" w:sz="0" w:space="0" w:color="auto"/>
        <w:left w:val="none" w:sz="0" w:space="0" w:color="auto"/>
        <w:bottom w:val="none" w:sz="0" w:space="0" w:color="auto"/>
        <w:right w:val="none" w:sz="0" w:space="0" w:color="auto"/>
      </w:divBdr>
    </w:div>
    <w:div w:id="1378385244">
      <w:bodyDiv w:val="1"/>
      <w:marLeft w:val="0"/>
      <w:marRight w:val="0"/>
      <w:marTop w:val="0"/>
      <w:marBottom w:val="0"/>
      <w:divBdr>
        <w:top w:val="none" w:sz="0" w:space="0" w:color="auto"/>
        <w:left w:val="none" w:sz="0" w:space="0" w:color="auto"/>
        <w:bottom w:val="none" w:sz="0" w:space="0" w:color="auto"/>
        <w:right w:val="none" w:sz="0" w:space="0" w:color="auto"/>
      </w:divBdr>
    </w:div>
    <w:div w:id="1378434322">
      <w:bodyDiv w:val="1"/>
      <w:marLeft w:val="0"/>
      <w:marRight w:val="0"/>
      <w:marTop w:val="0"/>
      <w:marBottom w:val="0"/>
      <w:divBdr>
        <w:top w:val="none" w:sz="0" w:space="0" w:color="auto"/>
        <w:left w:val="none" w:sz="0" w:space="0" w:color="auto"/>
        <w:bottom w:val="none" w:sz="0" w:space="0" w:color="auto"/>
        <w:right w:val="none" w:sz="0" w:space="0" w:color="auto"/>
      </w:divBdr>
    </w:div>
    <w:div w:id="1378436840">
      <w:bodyDiv w:val="1"/>
      <w:marLeft w:val="0"/>
      <w:marRight w:val="0"/>
      <w:marTop w:val="0"/>
      <w:marBottom w:val="0"/>
      <w:divBdr>
        <w:top w:val="none" w:sz="0" w:space="0" w:color="auto"/>
        <w:left w:val="none" w:sz="0" w:space="0" w:color="auto"/>
        <w:bottom w:val="none" w:sz="0" w:space="0" w:color="auto"/>
        <w:right w:val="none" w:sz="0" w:space="0" w:color="auto"/>
      </w:divBdr>
    </w:div>
    <w:div w:id="1378509459">
      <w:bodyDiv w:val="1"/>
      <w:marLeft w:val="0"/>
      <w:marRight w:val="0"/>
      <w:marTop w:val="0"/>
      <w:marBottom w:val="0"/>
      <w:divBdr>
        <w:top w:val="none" w:sz="0" w:space="0" w:color="auto"/>
        <w:left w:val="none" w:sz="0" w:space="0" w:color="auto"/>
        <w:bottom w:val="none" w:sz="0" w:space="0" w:color="auto"/>
        <w:right w:val="none" w:sz="0" w:space="0" w:color="auto"/>
      </w:divBdr>
    </w:div>
    <w:div w:id="1378510540">
      <w:bodyDiv w:val="1"/>
      <w:marLeft w:val="0"/>
      <w:marRight w:val="0"/>
      <w:marTop w:val="0"/>
      <w:marBottom w:val="0"/>
      <w:divBdr>
        <w:top w:val="none" w:sz="0" w:space="0" w:color="auto"/>
        <w:left w:val="none" w:sz="0" w:space="0" w:color="auto"/>
        <w:bottom w:val="none" w:sz="0" w:space="0" w:color="auto"/>
        <w:right w:val="none" w:sz="0" w:space="0" w:color="auto"/>
      </w:divBdr>
    </w:div>
    <w:div w:id="1378892239">
      <w:bodyDiv w:val="1"/>
      <w:marLeft w:val="0"/>
      <w:marRight w:val="0"/>
      <w:marTop w:val="0"/>
      <w:marBottom w:val="0"/>
      <w:divBdr>
        <w:top w:val="none" w:sz="0" w:space="0" w:color="auto"/>
        <w:left w:val="none" w:sz="0" w:space="0" w:color="auto"/>
        <w:bottom w:val="none" w:sz="0" w:space="0" w:color="auto"/>
        <w:right w:val="none" w:sz="0" w:space="0" w:color="auto"/>
      </w:divBdr>
    </w:div>
    <w:div w:id="1379040274">
      <w:bodyDiv w:val="1"/>
      <w:marLeft w:val="0"/>
      <w:marRight w:val="0"/>
      <w:marTop w:val="0"/>
      <w:marBottom w:val="0"/>
      <w:divBdr>
        <w:top w:val="none" w:sz="0" w:space="0" w:color="auto"/>
        <w:left w:val="none" w:sz="0" w:space="0" w:color="auto"/>
        <w:bottom w:val="none" w:sz="0" w:space="0" w:color="auto"/>
        <w:right w:val="none" w:sz="0" w:space="0" w:color="auto"/>
      </w:divBdr>
    </w:div>
    <w:div w:id="1379209595">
      <w:bodyDiv w:val="1"/>
      <w:marLeft w:val="0"/>
      <w:marRight w:val="0"/>
      <w:marTop w:val="0"/>
      <w:marBottom w:val="0"/>
      <w:divBdr>
        <w:top w:val="none" w:sz="0" w:space="0" w:color="auto"/>
        <w:left w:val="none" w:sz="0" w:space="0" w:color="auto"/>
        <w:bottom w:val="none" w:sz="0" w:space="0" w:color="auto"/>
        <w:right w:val="none" w:sz="0" w:space="0" w:color="auto"/>
      </w:divBdr>
    </w:div>
    <w:div w:id="1379402070">
      <w:bodyDiv w:val="1"/>
      <w:marLeft w:val="0"/>
      <w:marRight w:val="0"/>
      <w:marTop w:val="0"/>
      <w:marBottom w:val="0"/>
      <w:divBdr>
        <w:top w:val="none" w:sz="0" w:space="0" w:color="auto"/>
        <w:left w:val="none" w:sz="0" w:space="0" w:color="auto"/>
        <w:bottom w:val="none" w:sz="0" w:space="0" w:color="auto"/>
        <w:right w:val="none" w:sz="0" w:space="0" w:color="auto"/>
      </w:divBdr>
    </w:div>
    <w:div w:id="1379625813">
      <w:bodyDiv w:val="1"/>
      <w:marLeft w:val="0"/>
      <w:marRight w:val="0"/>
      <w:marTop w:val="0"/>
      <w:marBottom w:val="0"/>
      <w:divBdr>
        <w:top w:val="none" w:sz="0" w:space="0" w:color="auto"/>
        <w:left w:val="none" w:sz="0" w:space="0" w:color="auto"/>
        <w:bottom w:val="none" w:sz="0" w:space="0" w:color="auto"/>
        <w:right w:val="none" w:sz="0" w:space="0" w:color="auto"/>
      </w:divBdr>
    </w:div>
    <w:div w:id="1379738098">
      <w:bodyDiv w:val="1"/>
      <w:marLeft w:val="0"/>
      <w:marRight w:val="0"/>
      <w:marTop w:val="0"/>
      <w:marBottom w:val="0"/>
      <w:divBdr>
        <w:top w:val="none" w:sz="0" w:space="0" w:color="auto"/>
        <w:left w:val="none" w:sz="0" w:space="0" w:color="auto"/>
        <w:bottom w:val="none" w:sz="0" w:space="0" w:color="auto"/>
        <w:right w:val="none" w:sz="0" w:space="0" w:color="auto"/>
      </w:divBdr>
    </w:div>
    <w:div w:id="1379746039">
      <w:bodyDiv w:val="1"/>
      <w:marLeft w:val="0"/>
      <w:marRight w:val="0"/>
      <w:marTop w:val="0"/>
      <w:marBottom w:val="0"/>
      <w:divBdr>
        <w:top w:val="none" w:sz="0" w:space="0" w:color="auto"/>
        <w:left w:val="none" w:sz="0" w:space="0" w:color="auto"/>
        <w:bottom w:val="none" w:sz="0" w:space="0" w:color="auto"/>
        <w:right w:val="none" w:sz="0" w:space="0" w:color="auto"/>
      </w:divBdr>
    </w:div>
    <w:div w:id="1379746566">
      <w:bodyDiv w:val="1"/>
      <w:marLeft w:val="0"/>
      <w:marRight w:val="0"/>
      <w:marTop w:val="0"/>
      <w:marBottom w:val="0"/>
      <w:divBdr>
        <w:top w:val="none" w:sz="0" w:space="0" w:color="auto"/>
        <w:left w:val="none" w:sz="0" w:space="0" w:color="auto"/>
        <w:bottom w:val="none" w:sz="0" w:space="0" w:color="auto"/>
        <w:right w:val="none" w:sz="0" w:space="0" w:color="auto"/>
      </w:divBdr>
    </w:div>
    <w:div w:id="1379891457">
      <w:bodyDiv w:val="1"/>
      <w:marLeft w:val="0"/>
      <w:marRight w:val="0"/>
      <w:marTop w:val="0"/>
      <w:marBottom w:val="0"/>
      <w:divBdr>
        <w:top w:val="none" w:sz="0" w:space="0" w:color="auto"/>
        <w:left w:val="none" w:sz="0" w:space="0" w:color="auto"/>
        <w:bottom w:val="none" w:sz="0" w:space="0" w:color="auto"/>
        <w:right w:val="none" w:sz="0" w:space="0" w:color="auto"/>
      </w:divBdr>
    </w:div>
    <w:div w:id="1380008714">
      <w:bodyDiv w:val="1"/>
      <w:marLeft w:val="0"/>
      <w:marRight w:val="0"/>
      <w:marTop w:val="0"/>
      <w:marBottom w:val="0"/>
      <w:divBdr>
        <w:top w:val="none" w:sz="0" w:space="0" w:color="auto"/>
        <w:left w:val="none" w:sz="0" w:space="0" w:color="auto"/>
        <w:bottom w:val="none" w:sz="0" w:space="0" w:color="auto"/>
        <w:right w:val="none" w:sz="0" w:space="0" w:color="auto"/>
      </w:divBdr>
    </w:div>
    <w:div w:id="1380011921">
      <w:bodyDiv w:val="1"/>
      <w:marLeft w:val="0"/>
      <w:marRight w:val="0"/>
      <w:marTop w:val="0"/>
      <w:marBottom w:val="0"/>
      <w:divBdr>
        <w:top w:val="none" w:sz="0" w:space="0" w:color="auto"/>
        <w:left w:val="none" w:sz="0" w:space="0" w:color="auto"/>
        <w:bottom w:val="none" w:sz="0" w:space="0" w:color="auto"/>
        <w:right w:val="none" w:sz="0" w:space="0" w:color="auto"/>
      </w:divBdr>
    </w:div>
    <w:div w:id="1380086521">
      <w:bodyDiv w:val="1"/>
      <w:marLeft w:val="0"/>
      <w:marRight w:val="0"/>
      <w:marTop w:val="0"/>
      <w:marBottom w:val="0"/>
      <w:divBdr>
        <w:top w:val="none" w:sz="0" w:space="0" w:color="auto"/>
        <w:left w:val="none" w:sz="0" w:space="0" w:color="auto"/>
        <w:bottom w:val="none" w:sz="0" w:space="0" w:color="auto"/>
        <w:right w:val="none" w:sz="0" w:space="0" w:color="auto"/>
      </w:divBdr>
    </w:div>
    <w:div w:id="1380402725">
      <w:bodyDiv w:val="1"/>
      <w:marLeft w:val="0"/>
      <w:marRight w:val="0"/>
      <w:marTop w:val="0"/>
      <w:marBottom w:val="0"/>
      <w:divBdr>
        <w:top w:val="none" w:sz="0" w:space="0" w:color="auto"/>
        <w:left w:val="none" w:sz="0" w:space="0" w:color="auto"/>
        <w:bottom w:val="none" w:sz="0" w:space="0" w:color="auto"/>
        <w:right w:val="none" w:sz="0" w:space="0" w:color="auto"/>
      </w:divBdr>
    </w:div>
    <w:div w:id="1380545644">
      <w:bodyDiv w:val="1"/>
      <w:marLeft w:val="0"/>
      <w:marRight w:val="0"/>
      <w:marTop w:val="0"/>
      <w:marBottom w:val="0"/>
      <w:divBdr>
        <w:top w:val="none" w:sz="0" w:space="0" w:color="auto"/>
        <w:left w:val="none" w:sz="0" w:space="0" w:color="auto"/>
        <w:bottom w:val="none" w:sz="0" w:space="0" w:color="auto"/>
        <w:right w:val="none" w:sz="0" w:space="0" w:color="auto"/>
      </w:divBdr>
    </w:div>
    <w:div w:id="1380595499">
      <w:bodyDiv w:val="1"/>
      <w:marLeft w:val="0"/>
      <w:marRight w:val="0"/>
      <w:marTop w:val="0"/>
      <w:marBottom w:val="0"/>
      <w:divBdr>
        <w:top w:val="none" w:sz="0" w:space="0" w:color="auto"/>
        <w:left w:val="none" w:sz="0" w:space="0" w:color="auto"/>
        <w:bottom w:val="none" w:sz="0" w:space="0" w:color="auto"/>
        <w:right w:val="none" w:sz="0" w:space="0" w:color="auto"/>
      </w:divBdr>
    </w:div>
    <w:div w:id="1381127587">
      <w:bodyDiv w:val="1"/>
      <w:marLeft w:val="0"/>
      <w:marRight w:val="0"/>
      <w:marTop w:val="0"/>
      <w:marBottom w:val="0"/>
      <w:divBdr>
        <w:top w:val="none" w:sz="0" w:space="0" w:color="auto"/>
        <w:left w:val="none" w:sz="0" w:space="0" w:color="auto"/>
        <w:bottom w:val="none" w:sz="0" w:space="0" w:color="auto"/>
        <w:right w:val="none" w:sz="0" w:space="0" w:color="auto"/>
      </w:divBdr>
    </w:div>
    <w:div w:id="1381324034">
      <w:bodyDiv w:val="1"/>
      <w:marLeft w:val="0"/>
      <w:marRight w:val="0"/>
      <w:marTop w:val="0"/>
      <w:marBottom w:val="0"/>
      <w:divBdr>
        <w:top w:val="none" w:sz="0" w:space="0" w:color="auto"/>
        <w:left w:val="none" w:sz="0" w:space="0" w:color="auto"/>
        <w:bottom w:val="none" w:sz="0" w:space="0" w:color="auto"/>
        <w:right w:val="none" w:sz="0" w:space="0" w:color="auto"/>
      </w:divBdr>
    </w:div>
    <w:div w:id="1381826715">
      <w:bodyDiv w:val="1"/>
      <w:marLeft w:val="0"/>
      <w:marRight w:val="0"/>
      <w:marTop w:val="0"/>
      <w:marBottom w:val="0"/>
      <w:divBdr>
        <w:top w:val="none" w:sz="0" w:space="0" w:color="auto"/>
        <w:left w:val="none" w:sz="0" w:space="0" w:color="auto"/>
        <w:bottom w:val="none" w:sz="0" w:space="0" w:color="auto"/>
        <w:right w:val="none" w:sz="0" w:space="0" w:color="auto"/>
      </w:divBdr>
    </w:div>
    <w:div w:id="1382055508">
      <w:bodyDiv w:val="1"/>
      <w:marLeft w:val="0"/>
      <w:marRight w:val="0"/>
      <w:marTop w:val="0"/>
      <w:marBottom w:val="0"/>
      <w:divBdr>
        <w:top w:val="none" w:sz="0" w:space="0" w:color="auto"/>
        <w:left w:val="none" w:sz="0" w:space="0" w:color="auto"/>
        <w:bottom w:val="none" w:sz="0" w:space="0" w:color="auto"/>
        <w:right w:val="none" w:sz="0" w:space="0" w:color="auto"/>
      </w:divBdr>
    </w:div>
    <w:div w:id="1382092861">
      <w:bodyDiv w:val="1"/>
      <w:marLeft w:val="0"/>
      <w:marRight w:val="0"/>
      <w:marTop w:val="0"/>
      <w:marBottom w:val="0"/>
      <w:divBdr>
        <w:top w:val="none" w:sz="0" w:space="0" w:color="auto"/>
        <w:left w:val="none" w:sz="0" w:space="0" w:color="auto"/>
        <w:bottom w:val="none" w:sz="0" w:space="0" w:color="auto"/>
        <w:right w:val="none" w:sz="0" w:space="0" w:color="auto"/>
      </w:divBdr>
    </w:div>
    <w:div w:id="1382097536">
      <w:bodyDiv w:val="1"/>
      <w:marLeft w:val="0"/>
      <w:marRight w:val="0"/>
      <w:marTop w:val="0"/>
      <w:marBottom w:val="0"/>
      <w:divBdr>
        <w:top w:val="none" w:sz="0" w:space="0" w:color="auto"/>
        <w:left w:val="none" w:sz="0" w:space="0" w:color="auto"/>
        <w:bottom w:val="none" w:sz="0" w:space="0" w:color="auto"/>
        <w:right w:val="none" w:sz="0" w:space="0" w:color="auto"/>
      </w:divBdr>
    </w:div>
    <w:div w:id="1382248237">
      <w:bodyDiv w:val="1"/>
      <w:marLeft w:val="0"/>
      <w:marRight w:val="0"/>
      <w:marTop w:val="0"/>
      <w:marBottom w:val="0"/>
      <w:divBdr>
        <w:top w:val="none" w:sz="0" w:space="0" w:color="auto"/>
        <w:left w:val="none" w:sz="0" w:space="0" w:color="auto"/>
        <w:bottom w:val="none" w:sz="0" w:space="0" w:color="auto"/>
        <w:right w:val="none" w:sz="0" w:space="0" w:color="auto"/>
      </w:divBdr>
    </w:div>
    <w:div w:id="1382367020">
      <w:bodyDiv w:val="1"/>
      <w:marLeft w:val="0"/>
      <w:marRight w:val="0"/>
      <w:marTop w:val="0"/>
      <w:marBottom w:val="0"/>
      <w:divBdr>
        <w:top w:val="none" w:sz="0" w:space="0" w:color="auto"/>
        <w:left w:val="none" w:sz="0" w:space="0" w:color="auto"/>
        <w:bottom w:val="none" w:sz="0" w:space="0" w:color="auto"/>
        <w:right w:val="none" w:sz="0" w:space="0" w:color="auto"/>
      </w:divBdr>
    </w:div>
    <w:div w:id="1382561196">
      <w:bodyDiv w:val="1"/>
      <w:marLeft w:val="0"/>
      <w:marRight w:val="0"/>
      <w:marTop w:val="0"/>
      <w:marBottom w:val="0"/>
      <w:divBdr>
        <w:top w:val="none" w:sz="0" w:space="0" w:color="auto"/>
        <w:left w:val="none" w:sz="0" w:space="0" w:color="auto"/>
        <w:bottom w:val="none" w:sz="0" w:space="0" w:color="auto"/>
        <w:right w:val="none" w:sz="0" w:space="0" w:color="auto"/>
      </w:divBdr>
    </w:div>
    <w:div w:id="1382747361">
      <w:bodyDiv w:val="1"/>
      <w:marLeft w:val="0"/>
      <w:marRight w:val="0"/>
      <w:marTop w:val="0"/>
      <w:marBottom w:val="0"/>
      <w:divBdr>
        <w:top w:val="none" w:sz="0" w:space="0" w:color="auto"/>
        <w:left w:val="none" w:sz="0" w:space="0" w:color="auto"/>
        <w:bottom w:val="none" w:sz="0" w:space="0" w:color="auto"/>
        <w:right w:val="none" w:sz="0" w:space="0" w:color="auto"/>
      </w:divBdr>
    </w:div>
    <w:div w:id="1382822213">
      <w:bodyDiv w:val="1"/>
      <w:marLeft w:val="0"/>
      <w:marRight w:val="0"/>
      <w:marTop w:val="0"/>
      <w:marBottom w:val="0"/>
      <w:divBdr>
        <w:top w:val="none" w:sz="0" w:space="0" w:color="auto"/>
        <w:left w:val="none" w:sz="0" w:space="0" w:color="auto"/>
        <w:bottom w:val="none" w:sz="0" w:space="0" w:color="auto"/>
        <w:right w:val="none" w:sz="0" w:space="0" w:color="auto"/>
      </w:divBdr>
    </w:div>
    <w:div w:id="1382898319">
      <w:bodyDiv w:val="1"/>
      <w:marLeft w:val="0"/>
      <w:marRight w:val="0"/>
      <w:marTop w:val="0"/>
      <w:marBottom w:val="0"/>
      <w:divBdr>
        <w:top w:val="none" w:sz="0" w:space="0" w:color="auto"/>
        <w:left w:val="none" w:sz="0" w:space="0" w:color="auto"/>
        <w:bottom w:val="none" w:sz="0" w:space="0" w:color="auto"/>
        <w:right w:val="none" w:sz="0" w:space="0" w:color="auto"/>
      </w:divBdr>
    </w:div>
    <w:div w:id="1382898418">
      <w:bodyDiv w:val="1"/>
      <w:marLeft w:val="0"/>
      <w:marRight w:val="0"/>
      <w:marTop w:val="0"/>
      <w:marBottom w:val="0"/>
      <w:divBdr>
        <w:top w:val="none" w:sz="0" w:space="0" w:color="auto"/>
        <w:left w:val="none" w:sz="0" w:space="0" w:color="auto"/>
        <w:bottom w:val="none" w:sz="0" w:space="0" w:color="auto"/>
        <w:right w:val="none" w:sz="0" w:space="0" w:color="auto"/>
      </w:divBdr>
    </w:div>
    <w:div w:id="1382901006">
      <w:bodyDiv w:val="1"/>
      <w:marLeft w:val="0"/>
      <w:marRight w:val="0"/>
      <w:marTop w:val="0"/>
      <w:marBottom w:val="0"/>
      <w:divBdr>
        <w:top w:val="none" w:sz="0" w:space="0" w:color="auto"/>
        <w:left w:val="none" w:sz="0" w:space="0" w:color="auto"/>
        <w:bottom w:val="none" w:sz="0" w:space="0" w:color="auto"/>
        <w:right w:val="none" w:sz="0" w:space="0" w:color="auto"/>
      </w:divBdr>
    </w:div>
    <w:div w:id="1382904884">
      <w:bodyDiv w:val="1"/>
      <w:marLeft w:val="0"/>
      <w:marRight w:val="0"/>
      <w:marTop w:val="0"/>
      <w:marBottom w:val="0"/>
      <w:divBdr>
        <w:top w:val="none" w:sz="0" w:space="0" w:color="auto"/>
        <w:left w:val="none" w:sz="0" w:space="0" w:color="auto"/>
        <w:bottom w:val="none" w:sz="0" w:space="0" w:color="auto"/>
        <w:right w:val="none" w:sz="0" w:space="0" w:color="auto"/>
      </w:divBdr>
    </w:div>
    <w:div w:id="1383017070">
      <w:bodyDiv w:val="1"/>
      <w:marLeft w:val="0"/>
      <w:marRight w:val="0"/>
      <w:marTop w:val="0"/>
      <w:marBottom w:val="0"/>
      <w:divBdr>
        <w:top w:val="none" w:sz="0" w:space="0" w:color="auto"/>
        <w:left w:val="none" w:sz="0" w:space="0" w:color="auto"/>
        <w:bottom w:val="none" w:sz="0" w:space="0" w:color="auto"/>
        <w:right w:val="none" w:sz="0" w:space="0" w:color="auto"/>
      </w:divBdr>
    </w:div>
    <w:div w:id="1383019857">
      <w:bodyDiv w:val="1"/>
      <w:marLeft w:val="0"/>
      <w:marRight w:val="0"/>
      <w:marTop w:val="0"/>
      <w:marBottom w:val="0"/>
      <w:divBdr>
        <w:top w:val="none" w:sz="0" w:space="0" w:color="auto"/>
        <w:left w:val="none" w:sz="0" w:space="0" w:color="auto"/>
        <w:bottom w:val="none" w:sz="0" w:space="0" w:color="auto"/>
        <w:right w:val="none" w:sz="0" w:space="0" w:color="auto"/>
      </w:divBdr>
    </w:div>
    <w:div w:id="1383093139">
      <w:bodyDiv w:val="1"/>
      <w:marLeft w:val="0"/>
      <w:marRight w:val="0"/>
      <w:marTop w:val="0"/>
      <w:marBottom w:val="0"/>
      <w:divBdr>
        <w:top w:val="none" w:sz="0" w:space="0" w:color="auto"/>
        <w:left w:val="none" w:sz="0" w:space="0" w:color="auto"/>
        <w:bottom w:val="none" w:sz="0" w:space="0" w:color="auto"/>
        <w:right w:val="none" w:sz="0" w:space="0" w:color="auto"/>
      </w:divBdr>
    </w:div>
    <w:div w:id="1383141100">
      <w:bodyDiv w:val="1"/>
      <w:marLeft w:val="0"/>
      <w:marRight w:val="0"/>
      <w:marTop w:val="0"/>
      <w:marBottom w:val="0"/>
      <w:divBdr>
        <w:top w:val="none" w:sz="0" w:space="0" w:color="auto"/>
        <w:left w:val="none" w:sz="0" w:space="0" w:color="auto"/>
        <w:bottom w:val="none" w:sz="0" w:space="0" w:color="auto"/>
        <w:right w:val="none" w:sz="0" w:space="0" w:color="auto"/>
      </w:divBdr>
    </w:div>
    <w:div w:id="1383283669">
      <w:bodyDiv w:val="1"/>
      <w:marLeft w:val="0"/>
      <w:marRight w:val="0"/>
      <w:marTop w:val="0"/>
      <w:marBottom w:val="0"/>
      <w:divBdr>
        <w:top w:val="none" w:sz="0" w:space="0" w:color="auto"/>
        <w:left w:val="none" w:sz="0" w:space="0" w:color="auto"/>
        <w:bottom w:val="none" w:sz="0" w:space="0" w:color="auto"/>
        <w:right w:val="none" w:sz="0" w:space="0" w:color="auto"/>
      </w:divBdr>
    </w:div>
    <w:div w:id="1383362704">
      <w:bodyDiv w:val="1"/>
      <w:marLeft w:val="0"/>
      <w:marRight w:val="0"/>
      <w:marTop w:val="0"/>
      <w:marBottom w:val="0"/>
      <w:divBdr>
        <w:top w:val="none" w:sz="0" w:space="0" w:color="auto"/>
        <w:left w:val="none" w:sz="0" w:space="0" w:color="auto"/>
        <w:bottom w:val="none" w:sz="0" w:space="0" w:color="auto"/>
        <w:right w:val="none" w:sz="0" w:space="0" w:color="auto"/>
      </w:divBdr>
    </w:div>
    <w:div w:id="1383362842">
      <w:bodyDiv w:val="1"/>
      <w:marLeft w:val="0"/>
      <w:marRight w:val="0"/>
      <w:marTop w:val="0"/>
      <w:marBottom w:val="0"/>
      <w:divBdr>
        <w:top w:val="none" w:sz="0" w:space="0" w:color="auto"/>
        <w:left w:val="none" w:sz="0" w:space="0" w:color="auto"/>
        <w:bottom w:val="none" w:sz="0" w:space="0" w:color="auto"/>
        <w:right w:val="none" w:sz="0" w:space="0" w:color="auto"/>
      </w:divBdr>
    </w:div>
    <w:div w:id="1383596461">
      <w:bodyDiv w:val="1"/>
      <w:marLeft w:val="0"/>
      <w:marRight w:val="0"/>
      <w:marTop w:val="0"/>
      <w:marBottom w:val="0"/>
      <w:divBdr>
        <w:top w:val="none" w:sz="0" w:space="0" w:color="auto"/>
        <w:left w:val="none" w:sz="0" w:space="0" w:color="auto"/>
        <w:bottom w:val="none" w:sz="0" w:space="0" w:color="auto"/>
        <w:right w:val="none" w:sz="0" w:space="0" w:color="auto"/>
      </w:divBdr>
    </w:div>
    <w:div w:id="1383939409">
      <w:bodyDiv w:val="1"/>
      <w:marLeft w:val="0"/>
      <w:marRight w:val="0"/>
      <w:marTop w:val="0"/>
      <w:marBottom w:val="0"/>
      <w:divBdr>
        <w:top w:val="none" w:sz="0" w:space="0" w:color="auto"/>
        <w:left w:val="none" w:sz="0" w:space="0" w:color="auto"/>
        <w:bottom w:val="none" w:sz="0" w:space="0" w:color="auto"/>
        <w:right w:val="none" w:sz="0" w:space="0" w:color="auto"/>
      </w:divBdr>
    </w:div>
    <w:div w:id="1383939562">
      <w:bodyDiv w:val="1"/>
      <w:marLeft w:val="0"/>
      <w:marRight w:val="0"/>
      <w:marTop w:val="0"/>
      <w:marBottom w:val="0"/>
      <w:divBdr>
        <w:top w:val="none" w:sz="0" w:space="0" w:color="auto"/>
        <w:left w:val="none" w:sz="0" w:space="0" w:color="auto"/>
        <w:bottom w:val="none" w:sz="0" w:space="0" w:color="auto"/>
        <w:right w:val="none" w:sz="0" w:space="0" w:color="auto"/>
      </w:divBdr>
    </w:div>
    <w:div w:id="1384208019">
      <w:bodyDiv w:val="1"/>
      <w:marLeft w:val="0"/>
      <w:marRight w:val="0"/>
      <w:marTop w:val="0"/>
      <w:marBottom w:val="0"/>
      <w:divBdr>
        <w:top w:val="none" w:sz="0" w:space="0" w:color="auto"/>
        <w:left w:val="none" w:sz="0" w:space="0" w:color="auto"/>
        <w:bottom w:val="none" w:sz="0" w:space="0" w:color="auto"/>
        <w:right w:val="none" w:sz="0" w:space="0" w:color="auto"/>
      </w:divBdr>
    </w:div>
    <w:div w:id="1384216081">
      <w:bodyDiv w:val="1"/>
      <w:marLeft w:val="0"/>
      <w:marRight w:val="0"/>
      <w:marTop w:val="0"/>
      <w:marBottom w:val="0"/>
      <w:divBdr>
        <w:top w:val="none" w:sz="0" w:space="0" w:color="auto"/>
        <w:left w:val="none" w:sz="0" w:space="0" w:color="auto"/>
        <w:bottom w:val="none" w:sz="0" w:space="0" w:color="auto"/>
        <w:right w:val="none" w:sz="0" w:space="0" w:color="auto"/>
      </w:divBdr>
    </w:div>
    <w:div w:id="1384327340">
      <w:bodyDiv w:val="1"/>
      <w:marLeft w:val="0"/>
      <w:marRight w:val="0"/>
      <w:marTop w:val="0"/>
      <w:marBottom w:val="0"/>
      <w:divBdr>
        <w:top w:val="none" w:sz="0" w:space="0" w:color="auto"/>
        <w:left w:val="none" w:sz="0" w:space="0" w:color="auto"/>
        <w:bottom w:val="none" w:sz="0" w:space="0" w:color="auto"/>
        <w:right w:val="none" w:sz="0" w:space="0" w:color="auto"/>
      </w:divBdr>
    </w:div>
    <w:div w:id="1384479459">
      <w:bodyDiv w:val="1"/>
      <w:marLeft w:val="0"/>
      <w:marRight w:val="0"/>
      <w:marTop w:val="0"/>
      <w:marBottom w:val="0"/>
      <w:divBdr>
        <w:top w:val="none" w:sz="0" w:space="0" w:color="auto"/>
        <w:left w:val="none" w:sz="0" w:space="0" w:color="auto"/>
        <w:bottom w:val="none" w:sz="0" w:space="0" w:color="auto"/>
        <w:right w:val="none" w:sz="0" w:space="0" w:color="auto"/>
      </w:divBdr>
    </w:div>
    <w:div w:id="1384526780">
      <w:bodyDiv w:val="1"/>
      <w:marLeft w:val="0"/>
      <w:marRight w:val="0"/>
      <w:marTop w:val="0"/>
      <w:marBottom w:val="0"/>
      <w:divBdr>
        <w:top w:val="none" w:sz="0" w:space="0" w:color="auto"/>
        <w:left w:val="none" w:sz="0" w:space="0" w:color="auto"/>
        <w:bottom w:val="none" w:sz="0" w:space="0" w:color="auto"/>
        <w:right w:val="none" w:sz="0" w:space="0" w:color="auto"/>
      </w:divBdr>
    </w:div>
    <w:div w:id="1384527683">
      <w:bodyDiv w:val="1"/>
      <w:marLeft w:val="0"/>
      <w:marRight w:val="0"/>
      <w:marTop w:val="0"/>
      <w:marBottom w:val="0"/>
      <w:divBdr>
        <w:top w:val="none" w:sz="0" w:space="0" w:color="auto"/>
        <w:left w:val="none" w:sz="0" w:space="0" w:color="auto"/>
        <w:bottom w:val="none" w:sz="0" w:space="0" w:color="auto"/>
        <w:right w:val="none" w:sz="0" w:space="0" w:color="auto"/>
      </w:divBdr>
    </w:div>
    <w:div w:id="1384600932">
      <w:bodyDiv w:val="1"/>
      <w:marLeft w:val="0"/>
      <w:marRight w:val="0"/>
      <w:marTop w:val="0"/>
      <w:marBottom w:val="0"/>
      <w:divBdr>
        <w:top w:val="none" w:sz="0" w:space="0" w:color="auto"/>
        <w:left w:val="none" w:sz="0" w:space="0" w:color="auto"/>
        <w:bottom w:val="none" w:sz="0" w:space="0" w:color="auto"/>
        <w:right w:val="none" w:sz="0" w:space="0" w:color="auto"/>
      </w:divBdr>
    </w:div>
    <w:div w:id="1384676005">
      <w:bodyDiv w:val="1"/>
      <w:marLeft w:val="0"/>
      <w:marRight w:val="0"/>
      <w:marTop w:val="0"/>
      <w:marBottom w:val="0"/>
      <w:divBdr>
        <w:top w:val="none" w:sz="0" w:space="0" w:color="auto"/>
        <w:left w:val="none" w:sz="0" w:space="0" w:color="auto"/>
        <w:bottom w:val="none" w:sz="0" w:space="0" w:color="auto"/>
        <w:right w:val="none" w:sz="0" w:space="0" w:color="auto"/>
      </w:divBdr>
    </w:div>
    <w:div w:id="1384715035">
      <w:bodyDiv w:val="1"/>
      <w:marLeft w:val="0"/>
      <w:marRight w:val="0"/>
      <w:marTop w:val="0"/>
      <w:marBottom w:val="0"/>
      <w:divBdr>
        <w:top w:val="none" w:sz="0" w:space="0" w:color="auto"/>
        <w:left w:val="none" w:sz="0" w:space="0" w:color="auto"/>
        <w:bottom w:val="none" w:sz="0" w:space="0" w:color="auto"/>
        <w:right w:val="none" w:sz="0" w:space="0" w:color="auto"/>
      </w:divBdr>
    </w:div>
    <w:div w:id="1384789103">
      <w:bodyDiv w:val="1"/>
      <w:marLeft w:val="0"/>
      <w:marRight w:val="0"/>
      <w:marTop w:val="0"/>
      <w:marBottom w:val="0"/>
      <w:divBdr>
        <w:top w:val="none" w:sz="0" w:space="0" w:color="auto"/>
        <w:left w:val="none" w:sz="0" w:space="0" w:color="auto"/>
        <w:bottom w:val="none" w:sz="0" w:space="0" w:color="auto"/>
        <w:right w:val="none" w:sz="0" w:space="0" w:color="auto"/>
      </w:divBdr>
    </w:div>
    <w:div w:id="1384871578">
      <w:bodyDiv w:val="1"/>
      <w:marLeft w:val="0"/>
      <w:marRight w:val="0"/>
      <w:marTop w:val="0"/>
      <w:marBottom w:val="0"/>
      <w:divBdr>
        <w:top w:val="none" w:sz="0" w:space="0" w:color="auto"/>
        <w:left w:val="none" w:sz="0" w:space="0" w:color="auto"/>
        <w:bottom w:val="none" w:sz="0" w:space="0" w:color="auto"/>
        <w:right w:val="none" w:sz="0" w:space="0" w:color="auto"/>
      </w:divBdr>
    </w:div>
    <w:div w:id="1384981714">
      <w:bodyDiv w:val="1"/>
      <w:marLeft w:val="0"/>
      <w:marRight w:val="0"/>
      <w:marTop w:val="0"/>
      <w:marBottom w:val="0"/>
      <w:divBdr>
        <w:top w:val="none" w:sz="0" w:space="0" w:color="auto"/>
        <w:left w:val="none" w:sz="0" w:space="0" w:color="auto"/>
        <w:bottom w:val="none" w:sz="0" w:space="0" w:color="auto"/>
        <w:right w:val="none" w:sz="0" w:space="0" w:color="auto"/>
      </w:divBdr>
    </w:div>
    <w:div w:id="1384987788">
      <w:bodyDiv w:val="1"/>
      <w:marLeft w:val="0"/>
      <w:marRight w:val="0"/>
      <w:marTop w:val="0"/>
      <w:marBottom w:val="0"/>
      <w:divBdr>
        <w:top w:val="none" w:sz="0" w:space="0" w:color="auto"/>
        <w:left w:val="none" w:sz="0" w:space="0" w:color="auto"/>
        <w:bottom w:val="none" w:sz="0" w:space="0" w:color="auto"/>
        <w:right w:val="none" w:sz="0" w:space="0" w:color="auto"/>
      </w:divBdr>
    </w:div>
    <w:div w:id="1385064191">
      <w:bodyDiv w:val="1"/>
      <w:marLeft w:val="0"/>
      <w:marRight w:val="0"/>
      <w:marTop w:val="0"/>
      <w:marBottom w:val="0"/>
      <w:divBdr>
        <w:top w:val="none" w:sz="0" w:space="0" w:color="auto"/>
        <w:left w:val="none" w:sz="0" w:space="0" w:color="auto"/>
        <w:bottom w:val="none" w:sz="0" w:space="0" w:color="auto"/>
        <w:right w:val="none" w:sz="0" w:space="0" w:color="auto"/>
      </w:divBdr>
    </w:div>
    <w:div w:id="1385175008">
      <w:bodyDiv w:val="1"/>
      <w:marLeft w:val="0"/>
      <w:marRight w:val="0"/>
      <w:marTop w:val="0"/>
      <w:marBottom w:val="0"/>
      <w:divBdr>
        <w:top w:val="none" w:sz="0" w:space="0" w:color="auto"/>
        <w:left w:val="none" w:sz="0" w:space="0" w:color="auto"/>
        <w:bottom w:val="none" w:sz="0" w:space="0" w:color="auto"/>
        <w:right w:val="none" w:sz="0" w:space="0" w:color="auto"/>
      </w:divBdr>
    </w:div>
    <w:div w:id="1385330851">
      <w:bodyDiv w:val="1"/>
      <w:marLeft w:val="0"/>
      <w:marRight w:val="0"/>
      <w:marTop w:val="0"/>
      <w:marBottom w:val="0"/>
      <w:divBdr>
        <w:top w:val="none" w:sz="0" w:space="0" w:color="auto"/>
        <w:left w:val="none" w:sz="0" w:space="0" w:color="auto"/>
        <w:bottom w:val="none" w:sz="0" w:space="0" w:color="auto"/>
        <w:right w:val="none" w:sz="0" w:space="0" w:color="auto"/>
      </w:divBdr>
    </w:div>
    <w:div w:id="1385374924">
      <w:bodyDiv w:val="1"/>
      <w:marLeft w:val="0"/>
      <w:marRight w:val="0"/>
      <w:marTop w:val="0"/>
      <w:marBottom w:val="0"/>
      <w:divBdr>
        <w:top w:val="none" w:sz="0" w:space="0" w:color="auto"/>
        <w:left w:val="none" w:sz="0" w:space="0" w:color="auto"/>
        <w:bottom w:val="none" w:sz="0" w:space="0" w:color="auto"/>
        <w:right w:val="none" w:sz="0" w:space="0" w:color="auto"/>
      </w:divBdr>
    </w:div>
    <w:div w:id="1385911378">
      <w:bodyDiv w:val="1"/>
      <w:marLeft w:val="0"/>
      <w:marRight w:val="0"/>
      <w:marTop w:val="0"/>
      <w:marBottom w:val="0"/>
      <w:divBdr>
        <w:top w:val="none" w:sz="0" w:space="0" w:color="auto"/>
        <w:left w:val="none" w:sz="0" w:space="0" w:color="auto"/>
        <w:bottom w:val="none" w:sz="0" w:space="0" w:color="auto"/>
        <w:right w:val="none" w:sz="0" w:space="0" w:color="auto"/>
      </w:divBdr>
    </w:div>
    <w:div w:id="1385986853">
      <w:bodyDiv w:val="1"/>
      <w:marLeft w:val="0"/>
      <w:marRight w:val="0"/>
      <w:marTop w:val="0"/>
      <w:marBottom w:val="0"/>
      <w:divBdr>
        <w:top w:val="none" w:sz="0" w:space="0" w:color="auto"/>
        <w:left w:val="none" w:sz="0" w:space="0" w:color="auto"/>
        <w:bottom w:val="none" w:sz="0" w:space="0" w:color="auto"/>
        <w:right w:val="none" w:sz="0" w:space="0" w:color="auto"/>
      </w:divBdr>
    </w:div>
    <w:div w:id="1386291359">
      <w:bodyDiv w:val="1"/>
      <w:marLeft w:val="0"/>
      <w:marRight w:val="0"/>
      <w:marTop w:val="0"/>
      <w:marBottom w:val="0"/>
      <w:divBdr>
        <w:top w:val="none" w:sz="0" w:space="0" w:color="auto"/>
        <w:left w:val="none" w:sz="0" w:space="0" w:color="auto"/>
        <w:bottom w:val="none" w:sz="0" w:space="0" w:color="auto"/>
        <w:right w:val="none" w:sz="0" w:space="0" w:color="auto"/>
      </w:divBdr>
    </w:div>
    <w:div w:id="1386638581">
      <w:bodyDiv w:val="1"/>
      <w:marLeft w:val="0"/>
      <w:marRight w:val="0"/>
      <w:marTop w:val="0"/>
      <w:marBottom w:val="0"/>
      <w:divBdr>
        <w:top w:val="none" w:sz="0" w:space="0" w:color="auto"/>
        <w:left w:val="none" w:sz="0" w:space="0" w:color="auto"/>
        <w:bottom w:val="none" w:sz="0" w:space="0" w:color="auto"/>
        <w:right w:val="none" w:sz="0" w:space="0" w:color="auto"/>
      </w:divBdr>
    </w:div>
    <w:div w:id="1386677879">
      <w:bodyDiv w:val="1"/>
      <w:marLeft w:val="0"/>
      <w:marRight w:val="0"/>
      <w:marTop w:val="0"/>
      <w:marBottom w:val="0"/>
      <w:divBdr>
        <w:top w:val="none" w:sz="0" w:space="0" w:color="auto"/>
        <w:left w:val="none" w:sz="0" w:space="0" w:color="auto"/>
        <w:bottom w:val="none" w:sz="0" w:space="0" w:color="auto"/>
        <w:right w:val="none" w:sz="0" w:space="0" w:color="auto"/>
      </w:divBdr>
    </w:div>
    <w:div w:id="1386828366">
      <w:bodyDiv w:val="1"/>
      <w:marLeft w:val="0"/>
      <w:marRight w:val="0"/>
      <w:marTop w:val="0"/>
      <w:marBottom w:val="0"/>
      <w:divBdr>
        <w:top w:val="none" w:sz="0" w:space="0" w:color="auto"/>
        <w:left w:val="none" w:sz="0" w:space="0" w:color="auto"/>
        <w:bottom w:val="none" w:sz="0" w:space="0" w:color="auto"/>
        <w:right w:val="none" w:sz="0" w:space="0" w:color="auto"/>
      </w:divBdr>
    </w:div>
    <w:div w:id="1386874569">
      <w:bodyDiv w:val="1"/>
      <w:marLeft w:val="0"/>
      <w:marRight w:val="0"/>
      <w:marTop w:val="0"/>
      <w:marBottom w:val="0"/>
      <w:divBdr>
        <w:top w:val="none" w:sz="0" w:space="0" w:color="auto"/>
        <w:left w:val="none" w:sz="0" w:space="0" w:color="auto"/>
        <w:bottom w:val="none" w:sz="0" w:space="0" w:color="auto"/>
        <w:right w:val="none" w:sz="0" w:space="0" w:color="auto"/>
      </w:divBdr>
    </w:div>
    <w:div w:id="1387026709">
      <w:bodyDiv w:val="1"/>
      <w:marLeft w:val="0"/>
      <w:marRight w:val="0"/>
      <w:marTop w:val="0"/>
      <w:marBottom w:val="0"/>
      <w:divBdr>
        <w:top w:val="none" w:sz="0" w:space="0" w:color="auto"/>
        <w:left w:val="none" w:sz="0" w:space="0" w:color="auto"/>
        <w:bottom w:val="none" w:sz="0" w:space="0" w:color="auto"/>
        <w:right w:val="none" w:sz="0" w:space="0" w:color="auto"/>
      </w:divBdr>
    </w:div>
    <w:div w:id="1387336926">
      <w:bodyDiv w:val="1"/>
      <w:marLeft w:val="0"/>
      <w:marRight w:val="0"/>
      <w:marTop w:val="0"/>
      <w:marBottom w:val="0"/>
      <w:divBdr>
        <w:top w:val="none" w:sz="0" w:space="0" w:color="auto"/>
        <w:left w:val="none" w:sz="0" w:space="0" w:color="auto"/>
        <w:bottom w:val="none" w:sz="0" w:space="0" w:color="auto"/>
        <w:right w:val="none" w:sz="0" w:space="0" w:color="auto"/>
      </w:divBdr>
    </w:div>
    <w:div w:id="1387341760">
      <w:bodyDiv w:val="1"/>
      <w:marLeft w:val="0"/>
      <w:marRight w:val="0"/>
      <w:marTop w:val="0"/>
      <w:marBottom w:val="0"/>
      <w:divBdr>
        <w:top w:val="none" w:sz="0" w:space="0" w:color="auto"/>
        <w:left w:val="none" w:sz="0" w:space="0" w:color="auto"/>
        <w:bottom w:val="none" w:sz="0" w:space="0" w:color="auto"/>
        <w:right w:val="none" w:sz="0" w:space="0" w:color="auto"/>
      </w:divBdr>
    </w:div>
    <w:div w:id="1387414938">
      <w:bodyDiv w:val="1"/>
      <w:marLeft w:val="0"/>
      <w:marRight w:val="0"/>
      <w:marTop w:val="0"/>
      <w:marBottom w:val="0"/>
      <w:divBdr>
        <w:top w:val="none" w:sz="0" w:space="0" w:color="auto"/>
        <w:left w:val="none" w:sz="0" w:space="0" w:color="auto"/>
        <w:bottom w:val="none" w:sz="0" w:space="0" w:color="auto"/>
        <w:right w:val="none" w:sz="0" w:space="0" w:color="auto"/>
      </w:divBdr>
    </w:div>
    <w:div w:id="1387488795">
      <w:bodyDiv w:val="1"/>
      <w:marLeft w:val="0"/>
      <w:marRight w:val="0"/>
      <w:marTop w:val="0"/>
      <w:marBottom w:val="0"/>
      <w:divBdr>
        <w:top w:val="none" w:sz="0" w:space="0" w:color="auto"/>
        <w:left w:val="none" w:sz="0" w:space="0" w:color="auto"/>
        <w:bottom w:val="none" w:sz="0" w:space="0" w:color="auto"/>
        <w:right w:val="none" w:sz="0" w:space="0" w:color="auto"/>
      </w:divBdr>
    </w:div>
    <w:div w:id="1387489848">
      <w:bodyDiv w:val="1"/>
      <w:marLeft w:val="0"/>
      <w:marRight w:val="0"/>
      <w:marTop w:val="0"/>
      <w:marBottom w:val="0"/>
      <w:divBdr>
        <w:top w:val="none" w:sz="0" w:space="0" w:color="auto"/>
        <w:left w:val="none" w:sz="0" w:space="0" w:color="auto"/>
        <w:bottom w:val="none" w:sz="0" w:space="0" w:color="auto"/>
        <w:right w:val="none" w:sz="0" w:space="0" w:color="auto"/>
      </w:divBdr>
    </w:div>
    <w:div w:id="1387490366">
      <w:bodyDiv w:val="1"/>
      <w:marLeft w:val="0"/>
      <w:marRight w:val="0"/>
      <w:marTop w:val="0"/>
      <w:marBottom w:val="0"/>
      <w:divBdr>
        <w:top w:val="none" w:sz="0" w:space="0" w:color="auto"/>
        <w:left w:val="none" w:sz="0" w:space="0" w:color="auto"/>
        <w:bottom w:val="none" w:sz="0" w:space="0" w:color="auto"/>
        <w:right w:val="none" w:sz="0" w:space="0" w:color="auto"/>
      </w:divBdr>
    </w:div>
    <w:div w:id="1387677946">
      <w:bodyDiv w:val="1"/>
      <w:marLeft w:val="0"/>
      <w:marRight w:val="0"/>
      <w:marTop w:val="0"/>
      <w:marBottom w:val="0"/>
      <w:divBdr>
        <w:top w:val="none" w:sz="0" w:space="0" w:color="auto"/>
        <w:left w:val="none" w:sz="0" w:space="0" w:color="auto"/>
        <w:bottom w:val="none" w:sz="0" w:space="0" w:color="auto"/>
        <w:right w:val="none" w:sz="0" w:space="0" w:color="auto"/>
      </w:divBdr>
    </w:div>
    <w:div w:id="1387879173">
      <w:bodyDiv w:val="1"/>
      <w:marLeft w:val="0"/>
      <w:marRight w:val="0"/>
      <w:marTop w:val="0"/>
      <w:marBottom w:val="0"/>
      <w:divBdr>
        <w:top w:val="none" w:sz="0" w:space="0" w:color="auto"/>
        <w:left w:val="none" w:sz="0" w:space="0" w:color="auto"/>
        <w:bottom w:val="none" w:sz="0" w:space="0" w:color="auto"/>
        <w:right w:val="none" w:sz="0" w:space="0" w:color="auto"/>
      </w:divBdr>
    </w:div>
    <w:div w:id="1387952826">
      <w:bodyDiv w:val="1"/>
      <w:marLeft w:val="0"/>
      <w:marRight w:val="0"/>
      <w:marTop w:val="0"/>
      <w:marBottom w:val="0"/>
      <w:divBdr>
        <w:top w:val="none" w:sz="0" w:space="0" w:color="auto"/>
        <w:left w:val="none" w:sz="0" w:space="0" w:color="auto"/>
        <w:bottom w:val="none" w:sz="0" w:space="0" w:color="auto"/>
        <w:right w:val="none" w:sz="0" w:space="0" w:color="auto"/>
      </w:divBdr>
      <w:divsChild>
        <w:div w:id="278251">
          <w:marLeft w:val="0"/>
          <w:marRight w:val="0"/>
          <w:marTop w:val="0"/>
          <w:marBottom w:val="0"/>
          <w:divBdr>
            <w:top w:val="none" w:sz="0" w:space="0" w:color="auto"/>
            <w:left w:val="none" w:sz="0" w:space="0" w:color="auto"/>
            <w:bottom w:val="none" w:sz="0" w:space="0" w:color="auto"/>
            <w:right w:val="none" w:sz="0" w:space="0" w:color="auto"/>
          </w:divBdr>
        </w:div>
        <w:div w:id="983094">
          <w:marLeft w:val="0"/>
          <w:marRight w:val="0"/>
          <w:marTop w:val="0"/>
          <w:marBottom w:val="0"/>
          <w:divBdr>
            <w:top w:val="none" w:sz="0" w:space="0" w:color="auto"/>
            <w:left w:val="none" w:sz="0" w:space="0" w:color="auto"/>
            <w:bottom w:val="none" w:sz="0" w:space="0" w:color="auto"/>
            <w:right w:val="none" w:sz="0" w:space="0" w:color="auto"/>
          </w:divBdr>
        </w:div>
        <w:div w:id="3477655">
          <w:marLeft w:val="0"/>
          <w:marRight w:val="0"/>
          <w:marTop w:val="0"/>
          <w:marBottom w:val="0"/>
          <w:divBdr>
            <w:top w:val="none" w:sz="0" w:space="0" w:color="auto"/>
            <w:left w:val="none" w:sz="0" w:space="0" w:color="auto"/>
            <w:bottom w:val="none" w:sz="0" w:space="0" w:color="auto"/>
            <w:right w:val="none" w:sz="0" w:space="0" w:color="auto"/>
          </w:divBdr>
        </w:div>
        <w:div w:id="4140320">
          <w:marLeft w:val="0"/>
          <w:marRight w:val="0"/>
          <w:marTop w:val="0"/>
          <w:marBottom w:val="0"/>
          <w:divBdr>
            <w:top w:val="none" w:sz="0" w:space="0" w:color="auto"/>
            <w:left w:val="none" w:sz="0" w:space="0" w:color="auto"/>
            <w:bottom w:val="none" w:sz="0" w:space="0" w:color="auto"/>
            <w:right w:val="none" w:sz="0" w:space="0" w:color="auto"/>
          </w:divBdr>
        </w:div>
        <w:div w:id="4989876">
          <w:marLeft w:val="0"/>
          <w:marRight w:val="0"/>
          <w:marTop w:val="0"/>
          <w:marBottom w:val="0"/>
          <w:divBdr>
            <w:top w:val="none" w:sz="0" w:space="0" w:color="auto"/>
            <w:left w:val="none" w:sz="0" w:space="0" w:color="auto"/>
            <w:bottom w:val="none" w:sz="0" w:space="0" w:color="auto"/>
            <w:right w:val="none" w:sz="0" w:space="0" w:color="auto"/>
          </w:divBdr>
        </w:div>
        <w:div w:id="5062441">
          <w:marLeft w:val="0"/>
          <w:marRight w:val="0"/>
          <w:marTop w:val="0"/>
          <w:marBottom w:val="0"/>
          <w:divBdr>
            <w:top w:val="none" w:sz="0" w:space="0" w:color="auto"/>
            <w:left w:val="none" w:sz="0" w:space="0" w:color="auto"/>
            <w:bottom w:val="none" w:sz="0" w:space="0" w:color="auto"/>
            <w:right w:val="none" w:sz="0" w:space="0" w:color="auto"/>
          </w:divBdr>
        </w:div>
        <w:div w:id="5641223">
          <w:marLeft w:val="0"/>
          <w:marRight w:val="0"/>
          <w:marTop w:val="0"/>
          <w:marBottom w:val="0"/>
          <w:divBdr>
            <w:top w:val="none" w:sz="0" w:space="0" w:color="auto"/>
            <w:left w:val="none" w:sz="0" w:space="0" w:color="auto"/>
            <w:bottom w:val="none" w:sz="0" w:space="0" w:color="auto"/>
            <w:right w:val="none" w:sz="0" w:space="0" w:color="auto"/>
          </w:divBdr>
        </w:div>
        <w:div w:id="7604329">
          <w:marLeft w:val="0"/>
          <w:marRight w:val="0"/>
          <w:marTop w:val="0"/>
          <w:marBottom w:val="0"/>
          <w:divBdr>
            <w:top w:val="none" w:sz="0" w:space="0" w:color="auto"/>
            <w:left w:val="none" w:sz="0" w:space="0" w:color="auto"/>
            <w:bottom w:val="none" w:sz="0" w:space="0" w:color="auto"/>
            <w:right w:val="none" w:sz="0" w:space="0" w:color="auto"/>
          </w:divBdr>
        </w:div>
        <w:div w:id="8263133">
          <w:marLeft w:val="0"/>
          <w:marRight w:val="0"/>
          <w:marTop w:val="0"/>
          <w:marBottom w:val="0"/>
          <w:divBdr>
            <w:top w:val="none" w:sz="0" w:space="0" w:color="auto"/>
            <w:left w:val="none" w:sz="0" w:space="0" w:color="auto"/>
            <w:bottom w:val="none" w:sz="0" w:space="0" w:color="auto"/>
            <w:right w:val="none" w:sz="0" w:space="0" w:color="auto"/>
          </w:divBdr>
        </w:div>
        <w:div w:id="9141625">
          <w:marLeft w:val="0"/>
          <w:marRight w:val="0"/>
          <w:marTop w:val="0"/>
          <w:marBottom w:val="0"/>
          <w:divBdr>
            <w:top w:val="none" w:sz="0" w:space="0" w:color="auto"/>
            <w:left w:val="none" w:sz="0" w:space="0" w:color="auto"/>
            <w:bottom w:val="none" w:sz="0" w:space="0" w:color="auto"/>
            <w:right w:val="none" w:sz="0" w:space="0" w:color="auto"/>
          </w:divBdr>
        </w:div>
        <w:div w:id="9382096">
          <w:marLeft w:val="0"/>
          <w:marRight w:val="0"/>
          <w:marTop w:val="0"/>
          <w:marBottom w:val="0"/>
          <w:divBdr>
            <w:top w:val="none" w:sz="0" w:space="0" w:color="auto"/>
            <w:left w:val="none" w:sz="0" w:space="0" w:color="auto"/>
            <w:bottom w:val="none" w:sz="0" w:space="0" w:color="auto"/>
            <w:right w:val="none" w:sz="0" w:space="0" w:color="auto"/>
          </w:divBdr>
        </w:div>
        <w:div w:id="10188975">
          <w:marLeft w:val="0"/>
          <w:marRight w:val="0"/>
          <w:marTop w:val="0"/>
          <w:marBottom w:val="0"/>
          <w:divBdr>
            <w:top w:val="none" w:sz="0" w:space="0" w:color="auto"/>
            <w:left w:val="none" w:sz="0" w:space="0" w:color="auto"/>
            <w:bottom w:val="none" w:sz="0" w:space="0" w:color="auto"/>
            <w:right w:val="none" w:sz="0" w:space="0" w:color="auto"/>
          </w:divBdr>
        </w:div>
        <w:div w:id="12194630">
          <w:marLeft w:val="0"/>
          <w:marRight w:val="0"/>
          <w:marTop w:val="0"/>
          <w:marBottom w:val="0"/>
          <w:divBdr>
            <w:top w:val="none" w:sz="0" w:space="0" w:color="auto"/>
            <w:left w:val="none" w:sz="0" w:space="0" w:color="auto"/>
            <w:bottom w:val="none" w:sz="0" w:space="0" w:color="auto"/>
            <w:right w:val="none" w:sz="0" w:space="0" w:color="auto"/>
          </w:divBdr>
        </w:div>
        <w:div w:id="12464803">
          <w:marLeft w:val="0"/>
          <w:marRight w:val="0"/>
          <w:marTop w:val="0"/>
          <w:marBottom w:val="0"/>
          <w:divBdr>
            <w:top w:val="none" w:sz="0" w:space="0" w:color="auto"/>
            <w:left w:val="none" w:sz="0" w:space="0" w:color="auto"/>
            <w:bottom w:val="none" w:sz="0" w:space="0" w:color="auto"/>
            <w:right w:val="none" w:sz="0" w:space="0" w:color="auto"/>
          </w:divBdr>
        </w:div>
        <w:div w:id="14309142">
          <w:marLeft w:val="0"/>
          <w:marRight w:val="0"/>
          <w:marTop w:val="0"/>
          <w:marBottom w:val="0"/>
          <w:divBdr>
            <w:top w:val="none" w:sz="0" w:space="0" w:color="auto"/>
            <w:left w:val="none" w:sz="0" w:space="0" w:color="auto"/>
            <w:bottom w:val="none" w:sz="0" w:space="0" w:color="auto"/>
            <w:right w:val="none" w:sz="0" w:space="0" w:color="auto"/>
          </w:divBdr>
        </w:div>
        <w:div w:id="14356190">
          <w:marLeft w:val="0"/>
          <w:marRight w:val="0"/>
          <w:marTop w:val="0"/>
          <w:marBottom w:val="0"/>
          <w:divBdr>
            <w:top w:val="none" w:sz="0" w:space="0" w:color="auto"/>
            <w:left w:val="none" w:sz="0" w:space="0" w:color="auto"/>
            <w:bottom w:val="none" w:sz="0" w:space="0" w:color="auto"/>
            <w:right w:val="none" w:sz="0" w:space="0" w:color="auto"/>
          </w:divBdr>
        </w:div>
        <w:div w:id="14694311">
          <w:marLeft w:val="0"/>
          <w:marRight w:val="0"/>
          <w:marTop w:val="0"/>
          <w:marBottom w:val="0"/>
          <w:divBdr>
            <w:top w:val="none" w:sz="0" w:space="0" w:color="auto"/>
            <w:left w:val="none" w:sz="0" w:space="0" w:color="auto"/>
            <w:bottom w:val="none" w:sz="0" w:space="0" w:color="auto"/>
            <w:right w:val="none" w:sz="0" w:space="0" w:color="auto"/>
          </w:divBdr>
        </w:div>
        <w:div w:id="14963251">
          <w:marLeft w:val="0"/>
          <w:marRight w:val="0"/>
          <w:marTop w:val="0"/>
          <w:marBottom w:val="0"/>
          <w:divBdr>
            <w:top w:val="none" w:sz="0" w:space="0" w:color="auto"/>
            <w:left w:val="none" w:sz="0" w:space="0" w:color="auto"/>
            <w:bottom w:val="none" w:sz="0" w:space="0" w:color="auto"/>
            <w:right w:val="none" w:sz="0" w:space="0" w:color="auto"/>
          </w:divBdr>
        </w:div>
        <w:div w:id="16086867">
          <w:marLeft w:val="0"/>
          <w:marRight w:val="0"/>
          <w:marTop w:val="0"/>
          <w:marBottom w:val="0"/>
          <w:divBdr>
            <w:top w:val="none" w:sz="0" w:space="0" w:color="auto"/>
            <w:left w:val="none" w:sz="0" w:space="0" w:color="auto"/>
            <w:bottom w:val="none" w:sz="0" w:space="0" w:color="auto"/>
            <w:right w:val="none" w:sz="0" w:space="0" w:color="auto"/>
          </w:divBdr>
        </w:div>
        <w:div w:id="17316043">
          <w:marLeft w:val="0"/>
          <w:marRight w:val="0"/>
          <w:marTop w:val="0"/>
          <w:marBottom w:val="0"/>
          <w:divBdr>
            <w:top w:val="none" w:sz="0" w:space="0" w:color="auto"/>
            <w:left w:val="none" w:sz="0" w:space="0" w:color="auto"/>
            <w:bottom w:val="none" w:sz="0" w:space="0" w:color="auto"/>
            <w:right w:val="none" w:sz="0" w:space="0" w:color="auto"/>
          </w:divBdr>
        </w:div>
        <w:div w:id="17590554">
          <w:marLeft w:val="0"/>
          <w:marRight w:val="0"/>
          <w:marTop w:val="0"/>
          <w:marBottom w:val="0"/>
          <w:divBdr>
            <w:top w:val="none" w:sz="0" w:space="0" w:color="auto"/>
            <w:left w:val="none" w:sz="0" w:space="0" w:color="auto"/>
            <w:bottom w:val="none" w:sz="0" w:space="0" w:color="auto"/>
            <w:right w:val="none" w:sz="0" w:space="0" w:color="auto"/>
          </w:divBdr>
        </w:div>
        <w:div w:id="18044968">
          <w:marLeft w:val="0"/>
          <w:marRight w:val="0"/>
          <w:marTop w:val="0"/>
          <w:marBottom w:val="0"/>
          <w:divBdr>
            <w:top w:val="none" w:sz="0" w:space="0" w:color="auto"/>
            <w:left w:val="none" w:sz="0" w:space="0" w:color="auto"/>
            <w:bottom w:val="none" w:sz="0" w:space="0" w:color="auto"/>
            <w:right w:val="none" w:sz="0" w:space="0" w:color="auto"/>
          </w:divBdr>
        </w:div>
        <w:div w:id="18436920">
          <w:marLeft w:val="0"/>
          <w:marRight w:val="0"/>
          <w:marTop w:val="0"/>
          <w:marBottom w:val="0"/>
          <w:divBdr>
            <w:top w:val="none" w:sz="0" w:space="0" w:color="auto"/>
            <w:left w:val="none" w:sz="0" w:space="0" w:color="auto"/>
            <w:bottom w:val="none" w:sz="0" w:space="0" w:color="auto"/>
            <w:right w:val="none" w:sz="0" w:space="0" w:color="auto"/>
          </w:divBdr>
        </w:div>
        <w:div w:id="18968033">
          <w:marLeft w:val="0"/>
          <w:marRight w:val="0"/>
          <w:marTop w:val="0"/>
          <w:marBottom w:val="0"/>
          <w:divBdr>
            <w:top w:val="none" w:sz="0" w:space="0" w:color="auto"/>
            <w:left w:val="none" w:sz="0" w:space="0" w:color="auto"/>
            <w:bottom w:val="none" w:sz="0" w:space="0" w:color="auto"/>
            <w:right w:val="none" w:sz="0" w:space="0" w:color="auto"/>
          </w:divBdr>
        </w:div>
        <w:div w:id="19860907">
          <w:marLeft w:val="0"/>
          <w:marRight w:val="0"/>
          <w:marTop w:val="0"/>
          <w:marBottom w:val="0"/>
          <w:divBdr>
            <w:top w:val="none" w:sz="0" w:space="0" w:color="auto"/>
            <w:left w:val="none" w:sz="0" w:space="0" w:color="auto"/>
            <w:bottom w:val="none" w:sz="0" w:space="0" w:color="auto"/>
            <w:right w:val="none" w:sz="0" w:space="0" w:color="auto"/>
          </w:divBdr>
        </w:div>
        <w:div w:id="21631408">
          <w:marLeft w:val="0"/>
          <w:marRight w:val="0"/>
          <w:marTop w:val="0"/>
          <w:marBottom w:val="0"/>
          <w:divBdr>
            <w:top w:val="none" w:sz="0" w:space="0" w:color="auto"/>
            <w:left w:val="none" w:sz="0" w:space="0" w:color="auto"/>
            <w:bottom w:val="none" w:sz="0" w:space="0" w:color="auto"/>
            <w:right w:val="none" w:sz="0" w:space="0" w:color="auto"/>
          </w:divBdr>
        </w:div>
        <w:div w:id="21832777">
          <w:marLeft w:val="0"/>
          <w:marRight w:val="0"/>
          <w:marTop w:val="0"/>
          <w:marBottom w:val="0"/>
          <w:divBdr>
            <w:top w:val="none" w:sz="0" w:space="0" w:color="auto"/>
            <w:left w:val="none" w:sz="0" w:space="0" w:color="auto"/>
            <w:bottom w:val="none" w:sz="0" w:space="0" w:color="auto"/>
            <w:right w:val="none" w:sz="0" w:space="0" w:color="auto"/>
          </w:divBdr>
        </w:div>
        <w:div w:id="22052687">
          <w:marLeft w:val="0"/>
          <w:marRight w:val="0"/>
          <w:marTop w:val="0"/>
          <w:marBottom w:val="0"/>
          <w:divBdr>
            <w:top w:val="none" w:sz="0" w:space="0" w:color="auto"/>
            <w:left w:val="none" w:sz="0" w:space="0" w:color="auto"/>
            <w:bottom w:val="none" w:sz="0" w:space="0" w:color="auto"/>
            <w:right w:val="none" w:sz="0" w:space="0" w:color="auto"/>
          </w:divBdr>
        </w:div>
        <w:div w:id="22288799">
          <w:marLeft w:val="0"/>
          <w:marRight w:val="0"/>
          <w:marTop w:val="0"/>
          <w:marBottom w:val="0"/>
          <w:divBdr>
            <w:top w:val="none" w:sz="0" w:space="0" w:color="auto"/>
            <w:left w:val="none" w:sz="0" w:space="0" w:color="auto"/>
            <w:bottom w:val="none" w:sz="0" w:space="0" w:color="auto"/>
            <w:right w:val="none" w:sz="0" w:space="0" w:color="auto"/>
          </w:divBdr>
        </w:div>
        <w:div w:id="22294988">
          <w:marLeft w:val="0"/>
          <w:marRight w:val="0"/>
          <w:marTop w:val="0"/>
          <w:marBottom w:val="0"/>
          <w:divBdr>
            <w:top w:val="none" w:sz="0" w:space="0" w:color="auto"/>
            <w:left w:val="none" w:sz="0" w:space="0" w:color="auto"/>
            <w:bottom w:val="none" w:sz="0" w:space="0" w:color="auto"/>
            <w:right w:val="none" w:sz="0" w:space="0" w:color="auto"/>
          </w:divBdr>
        </w:div>
        <w:div w:id="23289265">
          <w:marLeft w:val="0"/>
          <w:marRight w:val="0"/>
          <w:marTop w:val="0"/>
          <w:marBottom w:val="0"/>
          <w:divBdr>
            <w:top w:val="none" w:sz="0" w:space="0" w:color="auto"/>
            <w:left w:val="none" w:sz="0" w:space="0" w:color="auto"/>
            <w:bottom w:val="none" w:sz="0" w:space="0" w:color="auto"/>
            <w:right w:val="none" w:sz="0" w:space="0" w:color="auto"/>
          </w:divBdr>
        </w:div>
        <w:div w:id="23794921">
          <w:marLeft w:val="0"/>
          <w:marRight w:val="0"/>
          <w:marTop w:val="0"/>
          <w:marBottom w:val="0"/>
          <w:divBdr>
            <w:top w:val="none" w:sz="0" w:space="0" w:color="auto"/>
            <w:left w:val="none" w:sz="0" w:space="0" w:color="auto"/>
            <w:bottom w:val="none" w:sz="0" w:space="0" w:color="auto"/>
            <w:right w:val="none" w:sz="0" w:space="0" w:color="auto"/>
          </w:divBdr>
        </w:div>
        <w:div w:id="24135341">
          <w:marLeft w:val="0"/>
          <w:marRight w:val="0"/>
          <w:marTop w:val="0"/>
          <w:marBottom w:val="0"/>
          <w:divBdr>
            <w:top w:val="none" w:sz="0" w:space="0" w:color="auto"/>
            <w:left w:val="none" w:sz="0" w:space="0" w:color="auto"/>
            <w:bottom w:val="none" w:sz="0" w:space="0" w:color="auto"/>
            <w:right w:val="none" w:sz="0" w:space="0" w:color="auto"/>
          </w:divBdr>
        </w:div>
        <w:div w:id="24840592">
          <w:marLeft w:val="0"/>
          <w:marRight w:val="0"/>
          <w:marTop w:val="0"/>
          <w:marBottom w:val="0"/>
          <w:divBdr>
            <w:top w:val="none" w:sz="0" w:space="0" w:color="auto"/>
            <w:left w:val="none" w:sz="0" w:space="0" w:color="auto"/>
            <w:bottom w:val="none" w:sz="0" w:space="0" w:color="auto"/>
            <w:right w:val="none" w:sz="0" w:space="0" w:color="auto"/>
          </w:divBdr>
        </w:div>
        <w:div w:id="28259138">
          <w:marLeft w:val="0"/>
          <w:marRight w:val="0"/>
          <w:marTop w:val="0"/>
          <w:marBottom w:val="0"/>
          <w:divBdr>
            <w:top w:val="none" w:sz="0" w:space="0" w:color="auto"/>
            <w:left w:val="none" w:sz="0" w:space="0" w:color="auto"/>
            <w:bottom w:val="none" w:sz="0" w:space="0" w:color="auto"/>
            <w:right w:val="none" w:sz="0" w:space="0" w:color="auto"/>
          </w:divBdr>
        </w:div>
        <w:div w:id="28461146">
          <w:marLeft w:val="0"/>
          <w:marRight w:val="0"/>
          <w:marTop w:val="0"/>
          <w:marBottom w:val="0"/>
          <w:divBdr>
            <w:top w:val="none" w:sz="0" w:space="0" w:color="auto"/>
            <w:left w:val="none" w:sz="0" w:space="0" w:color="auto"/>
            <w:bottom w:val="none" w:sz="0" w:space="0" w:color="auto"/>
            <w:right w:val="none" w:sz="0" w:space="0" w:color="auto"/>
          </w:divBdr>
        </w:div>
        <w:div w:id="28535506">
          <w:marLeft w:val="0"/>
          <w:marRight w:val="0"/>
          <w:marTop w:val="0"/>
          <w:marBottom w:val="0"/>
          <w:divBdr>
            <w:top w:val="none" w:sz="0" w:space="0" w:color="auto"/>
            <w:left w:val="none" w:sz="0" w:space="0" w:color="auto"/>
            <w:bottom w:val="none" w:sz="0" w:space="0" w:color="auto"/>
            <w:right w:val="none" w:sz="0" w:space="0" w:color="auto"/>
          </w:divBdr>
        </w:div>
        <w:div w:id="29425726">
          <w:marLeft w:val="0"/>
          <w:marRight w:val="0"/>
          <w:marTop w:val="0"/>
          <w:marBottom w:val="0"/>
          <w:divBdr>
            <w:top w:val="none" w:sz="0" w:space="0" w:color="auto"/>
            <w:left w:val="none" w:sz="0" w:space="0" w:color="auto"/>
            <w:bottom w:val="none" w:sz="0" w:space="0" w:color="auto"/>
            <w:right w:val="none" w:sz="0" w:space="0" w:color="auto"/>
          </w:divBdr>
        </w:div>
        <w:div w:id="30152411">
          <w:marLeft w:val="0"/>
          <w:marRight w:val="0"/>
          <w:marTop w:val="0"/>
          <w:marBottom w:val="0"/>
          <w:divBdr>
            <w:top w:val="none" w:sz="0" w:space="0" w:color="auto"/>
            <w:left w:val="none" w:sz="0" w:space="0" w:color="auto"/>
            <w:bottom w:val="none" w:sz="0" w:space="0" w:color="auto"/>
            <w:right w:val="none" w:sz="0" w:space="0" w:color="auto"/>
          </w:divBdr>
        </w:div>
        <w:div w:id="30349867">
          <w:marLeft w:val="0"/>
          <w:marRight w:val="0"/>
          <w:marTop w:val="0"/>
          <w:marBottom w:val="0"/>
          <w:divBdr>
            <w:top w:val="none" w:sz="0" w:space="0" w:color="auto"/>
            <w:left w:val="none" w:sz="0" w:space="0" w:color="auto"/>
            <w:bottom w:val="none" w:sz="0" w:space="0" w:color="auto"/>
            <w:right w:val="none" w:sz="0" w:space="0" w:color="auto"/>
          </w:divBdr>
        </w:div>
        <w:div w:id="30418041">
          <w:marLeft w:val="0"/>
          <w:marRight w:val="0"/>
          <w:marTop w:val="0"/>
          <w:marBottom w:val="0"/>
          <w:divBdr>
            <w:top w:val="none" w:sz="0" w:space="0" w:color="auto"/>
            <w:left w:val="none" w:sz="0" w:space="0" w:color="auto"/>
            <w:bottom w:val="none" w:sz="0" w:space="0" w:color="auto"/>
            <w:right w:val="none" w:sz="0" w:space="0" w:color="auto"/>
          </w:divBdr>
        </w:div>
        <w:div w:id="30688498">
          <w:marLeft w:val="0"/>
          <w:marRight w:val="0"/>
          <w:marTop w:val="0"/>
          <w:marBottom w:val="0"/>
          <w:divBdr>
            <w:top w:val="none" w:sz="0" w:space="0" w:color="auto"/>
            <w:left w:val="none" w:sz="0" w:space="0" w:color="auto"/>
            <w:bottom w:val="none" w:sz="0" w:space="0" w:color="auto"/>
            <w:right w:val="none" w:sz="0" w:space="0" w:color="auto"/>
          </w:divBdr>
        </w:div>
        <w:div w:id="30768017">
          <w:marLeft w:val="0"/>
          <w:marRight w:val="0"/>
          <w:marTop w:val="0"/>
          <w:marBottom w:val="0"/>
          <w:divBdr>
            <w:top w:val="none" w:sz="0" w:space="0" w:color="auto"/>
            <w:left w:val="none" w:sz="0" w:space="0" w:color="auto"/>
            <w:bottom w:val="none" w:sz="0" w:space="0" w:color="auto"/>
            <w:right w:val="none" w:sz="0" w:space="0" w:color="auto"/>
          </w:divBdr>
        </w:div>
        <w:div w:id="32463984">
          <w:marLeft w:val="0"/>
          <w:marRight w:val="0"/>
          <w:marTop w:val="0"/>
          <w:marBottom w:val="0"/>
          <w:divBdr>
            <w:top w:val="none" w:sz="0" w:space="0" w:color="auto"/>
            <w:left w:val="none" w:sz="0" w:space="0" w:color="auto"/>
            <w:bottom w:val="none" w:sz="0" w:space="0" w:color="auto"/>
            <w:right w:val="none" w:sz="0" w:space="0" w:color="auto"/>
          </w:divBdr>
        </w:div>
        <w:div w:id="33191406">
          <w:marLeft w:val="0"/>
          <w:marRight w:val="0"/>
          <w:marTop w:val="0"/>
          <w:marBottom w:val="0"/>
          <w:divBdr>
            <w:top w:val="none" w:sz="0" w:space="0" w:color="auto"/>
            <w:left w:val="none" w:sz="0" w:space="0" w:color="auto"/>
            <w:bottom w:val="none" w:sz="0" w:space="0" w:color="auto"/>
            <w:right w:val="none" w:sz="0" w:space="0" w:color="auto"/>
          </w:divBdr>
        </w:div>
        <w:div w:id="33359368">
          <w:marLeft w:val="0"/>
          <w:marRight w:val="0"/>
          <w:marTop w:val="0"/>
          <w:marBottom w:val="0"/>
          <w:divBdr>
            <w:top w:val="none" w:sz="0" w:space="0" w:color="auto"/>
            <w:left w:val="none" w:sz="0" w:space="0" w:color="auto"/>
            <w:bottom w:val="none" w:sz="0" w:space="0" w:color="auto"/>
            <w:right w:val="none" w:sz="0" w:space="0" w:color="auto"/>
          </w:divBdr>
        </w:div>
        <w:div w:id="34277213">
          <w:marLeft w:val="0"/>
          <w:marRight w:val="0"/>
          <w:marTop w:val="0"/>
          <w:marBottom w:val="0"/>
          <w:divBdr>
            <w:top w:val="none" w:sz="0" w:space="0" w:color="auto"/>
            <w:left w:val="none" w:sz="0" w:space="0" w:color="auto"/>
            <w:bottom w:val="none" w:sz="0" w:space="0" w:color="auto"/>
            <w:right w:val="none" w:sz="0" w:space="0" w:color="auto"/>
          </w:divBdr>
        </w:div>
        <w:div w:id="35131617">
          <w:marLeft w:val="0"/>
          <w:marRight w:val="0"/>
          <w:marTop w:val="0"/>
          <w:marBottom w:val="0"/>
          <w:divBdr>
            <w:top w:val="none" w:sz="0" w:space="0" w:color="auto"/>
            <w:left w:val="none" w:sz="0" w:space="0" w:color="auto"/>
            <w:bottom w:val="none" w:sz="0" w:space="0" w:color="auto"/>
            <w:right w:val="none" w:sz="0" w:space="0" w:color="auto"/>
          </w:divBdr>
        </w:div>
        <w:div w:id="35399847">
          <w:marLeft w:val="0"/>
          <w:marRight w:val="0"/>
          <w:marTop w:val="0"/>
          <w:marBottom w:val="0"/>
          <w:divBdr>
            <w:top w:val="none" w:sz="0" w:space="0" w:color="auto"/>
            <w:left w:val="none" w:sz="0" w:space="0" w:color="auto"/>
            <w:bottom w:val="none" w:sz="0" w:space="0" w:color="auto"/>
            <w:right w:val="none" w:sz="0" w:space="0" w:color="auto"/>
          </w:divBdr>
        </w:div>
        <w:div w:id="36008049">
          <w:marLeft w:val="0"/>
          <w:marRight w:val="0"/>
          <w:marTop w:val="0"/>
          <w:marBottom w:val="0"/>
          <w:divBdr>
            <w:top w:val="none" w:sz="0" w:space="0" w:color="auto"/>
            <w:left w:val="none" w:sz="0" w:space="0" w:color="auto"/>
            <w:bottom w:val="none" w:sz="0" w:space="0" w:color="auto"/>
            <w:right w:val="none" w:sz="0" w:space="0" w:color="auto"/>
          </w:divBdr>
        </w:div>
        <w:div w:id="38171749">
          <w:marLeft w:val="0"/>
          <w:marRight w:val="0"/>
          <w:marTop w:val="0"/>
          <w:marBottom w:val="0"/>
          <w:divBdr>
            <w:top w:val="none" w:sz="0" w:space="0" w:color="auto"/>
            <w:left w:val="none" w:sz="0" w:space="0" w:color="auto"/>
            <w:bottom w:val="none" w:sz="0" w:space="0" w:color="auto"/>
            <w:right w:val="none" w:sz="0" w:space="0" w:color="auto"/>
          </w:divBdr>
        </w:div>
        <w:div w:id="40370303">
          <w:marLeft w:val="0"/>
          <w:marRight w:val="0"/>
          <w:marTop w:val="0"/>
          <w:marBottom w:val="0"/>
          <w:divBdr>
            <w:top w:val="none" w:sz="0" w:space="0" w:color="auto"/>
            <w:left w:val="none" w:sz="0" w:space="0" w:color="auto"/>
            <w:bottom w:val="none" w:sz="0" w:space="0" w:color="auto"/>
            <w:right w:val="none" w:sz="0" w:space="0" w:color="auto"/>
          </w:divBdr>
        </w:div>
        <w:div w:id="40831148">
          <w:marLeft w:val="0"/>
          <w:marRight w:val="0"/>
          <w:marTop w:val="0"/>
          <w:marBottom w:val="0"/>
          <w:divBdr>
            <w:top w:val="none" w:sz="0" w:space="0" w:color="auto"/>
            <w:left w:val="none" w:sz="0" w:space="0" w:color="auto"/>
            <w:bottom w:val="none" w:sz="0" w:space="0" w:color="auto"/>
            <w:right w:val="none" w:sz="0" w:space="0" w:color="auto"/>
          </w:divBdr>
        </w:div>
        <w:div w:id="40908887">
          <w:marLeft w:val="0"/>
          <w:marRight w:val="0"/>
          <w:marTop w:val="0"/>
          <w:marBottom w:val="0"/>
          <w:divBdr>
            <w:top w:val="none" w:sz="0" w:space="0" w:color="auto"/>
            <w:left w:val="none" w:sz="0" w:space="0" w:color="auto"/>
            <w:bottom w:val="none" w:sz="0" w:space="0" w:color="auto"/>
            <w:right w:val="none" w:sz="0" w:space="0" w:color="auto"/>
          </w:divBdr>
        </w:div>
        <w:div w:id="41296830">
          <w:marLeft w:val="0"/>
          <w:marRight w:val="0"/>
          <w:marTop w:val="0"/>
          <w:marBottom w:val="0"/>
          <w:divBdr>
            <w:top w:val="none" w:sz="0" w:space="0" w:color="auto"/>
            <w:left w:val="none" w:sz="0" w:space="0" w:color="auto"/>
            <w:bottom w:val="none" w:sz="0" w:space="0" w:color="auto"/>
            <w:right w:val="none" w:sz="0" w:space="0" w:color="auto"/>
          </w:divBdr>
        </w:div>
        <w:div w:id="42216407">
          <w:marLeft w:val="0"/>
          <w:marRight w:val="0"/>
          <w:marTop w:val="0"/>
          <w:marBottom w:val="0"/>
          <w:divBdr>
            <w:top w:val="none" w:sz="0" w:space="0" w:color="auto"/>
            <w:left w:val="none" w:sz="0" w:space="0" w:color="auto"/>
            <w:bottom w:val="none" w:sz="0" w:space="0" w:color="auto"/>
            <w:right w:val="none" w:sz="0" w:space="0" w:color="auto"/>
          </w:divBdr>
        </w:div>
        <w:div w:id="43990883">
          <w:marLeft w:val="0"/>
          <w:marRight w:val="0"/>
          <w:marTop w:val="0"/>
          <w:marBottom w:val="0"/>
          <w:divBdr>
            <w:top w:val="none" w:sz="0" w:space="0" w:color="auto"/>
            <w:left w:val="none" w:sz="0" w:space="0" w:color="auto"/>
            <w:bottom w:val="none" w:sz="0" w:space="0" w:color="auto"/>
            <w:right w:val="none" w:sz="0" w:space="0" w:color="auto"/>
          </w:divBdr>
        </w:div>
        <w:div w:id="44719150">
          <w:marLeft w:val="0"/>
          <w:marRight w:val="0"/>
          <w:marTop w:val="0"/>
          <w:marBottom w:val="0"/>
          <w:divBdr>
            <w:top w:val="none" w:sz="0" w:space="0" w:color="auto"/>
            <w:left w:val="none" w:sz="0" w:space="0" w:color="auto"/>
            <w:bottom w:val="none" w:sz="0" w:space="0" w:color="auto"/>
            <w:right w:val="none" w:sz="0" w:space="0" w:color="auto"/>
          </w:divBdr>
        </w:div>
        <w:div w:id="46028995">
          <w:marLeft w:val="0"/>
          <w:marRight w:val="0"/>
          <w:marTop w:val="0"/>
          <w:marBottom w:val="0"/>
          <w:divBdr>
            <w:top w:val="none" w:sz="0" w:space="0" w:color="auto"/>
            <w:left w:val="none" w:sz="0" w:space="0" w:color="auto"/>
            <w:bottom w:val="none" w:sz="0" w:space="0" w:color="auto"/>
            <w:right w:val="none" w:sz="0" w:space="0" w:color="auto"/>
          </w:divBdr>
        </w:div>
        <w:div w:id="46075971">
          <w:marLeft w:val="0"/>
          <w:marRight w:val="0"/>
          <w:marTop w:val="0"/>
          <w:marBottom w:val="0"/>
          <w:divBdr>
            <w:top w:val="none" w:sz="0" w:space="0" w:color="auto"/>
            <w:left w:val="none" w:sz="0" w:space="0" w:color="auto"/>
            <w:bottom w:val="none" w:sz="0" w:space="0" w:color="auto"/>
            <w:right w:val="none" w:sz="0" w:space="0" w:color="auto"/>
          </w:divBdr>
        </w:div>
        <w:div w:id="47923970">
          <w:marLeft w:val="0"/>
          <w:marRight w:val="0"/>
          <w:marTop w:val="0"/>
          <w:marBottom w:val="0"/>
          <w:divBdr>
            <w:top w:val="none" w:sz="0" w:space="0" w:color="auto"/>
            <w:left w:val="none" w:sz="0" w:space="0" w:color="auto"/>
            <w:bottom w:val="none" w:sz="0" w:space="0" w:color="auto"/>
            <w:right w:val="none" w:sz="0" w:space="0" w:color="auto"/>
          </w:divBdr>
        </w:div>
        <w:div w:id="48844570">
          <w:marLeft w:val="0"/>
          <w:marRight w:val="0"/>
          <w:marTop w:val="0"/>
          <w:marBottom w:val="0"/>
          <w:divBdr>
            <w:top w:val="none" w:sz="0" w:space="0" w:color="auto"/>
            <w:left w:val="none" w:sz="0" w:space="0" w:color="auto"/>
            <w:bottom w:val="none" w:sz="0" w:space="0" w:color="auto"/>
            <w:right w:val="none" w:sz="0" w:space="0" w:color="auto"/>
          </w:divBdr>
        </w:div>
        <w:div w:id="50004106">
          <w:marLeft w:val="0"/>
          <w:marRight w:val="0"/>
          <w:marTop w:val="0"/>
          <w:marBottom w:val="0"/>
          <w:divBdr>
            <w:top w:val="none" w:sz="0" w:space="0" w:color="auto"/>
            <w:left w:val="none" w:sz="0" w:space="0" w:color="auto"/>
            <w:bottom w:val="none" w:sz="0" w:space="0" w:color="auto"/>
            <w:right w:val="none" w:sz="0" w:space="0" w:color="auto"/>
          </w:divBdr>
        </w:div>
        <w:div w:id="50079710">
          <w:marLeft w:val="0"/>
          <w:marRight w:val="0"/>
          <w:marTop w:val="0"/>
          <w:marBottom w:val="0"/>
          <w:divBdr>
            <w:top w:val="none" w:sz="0" w:space="0" w:color="auto"/>
            <w:left w:val="none" w:sz="0" w:space="0" w:color="auto"/>
            <w:bottom w:val="none" w:sz="0" w:space="0" w:color="auto"/>
            <w:right w:val="none" w:sz="0" w:space="0" w:color="auto"/>
          </w:divBdr>
        </w:div>
        <w:div w:id="50544982">
          <w:marLeft w:val="0"/>
          <w:marRight w:val="0"/>
          <w:marTop w:val="0"/>
          <w:marBottom w:val="0"/>
          <w:divBdr>
            <w:top w:val="none" w:sz="0" w:space="0" w:color="auto"/>
            <w:left w:val="none" w:sz="0" w:space="0" w:color="auto"/>
            <w:bottom w:val="none" w:sz="0" w:space="0" w:color="auto"/>
            <w:right w:val="none" w:sz="0" w:space="0" w:color="auto"/>
          </w:divBdr>
        </w:div>
        <w:div w:id="51926978">
          <w:marLeft w:val="0"/>
          <w:marRight w:val="0"/>
          <w:marTop w:val="0"/>
          <w:marBottom w:val="0"/>
          <w:divBdr>
            <w:top w:val="none" w:sz="0" w:space="0" w:color="auto"/>
            <w:left w:val="none" w:sz="0" w:space="0" w:color="auto"/>
            <w:bottom w:val="none" w:sz="0" w:space="0" w:color="auto"/>
            <w:right w:val="none" w:sz="0" w:space="0" w:color="auto"/>
          </w:divBdr>
        </w:div>
        <w:div w:id="52048965">
          <w:marLeft w:val="0"/>
          <w:marRight w:val="0"/>
          <w:marTop w:val="0"/>
          <w:marBottom w:val="0"/>
          <w:divBdr>
            <w:top w:val="none" w:sz="0" w:space="0" w:color="auto"/>
            <w:left w:val="none" w:sz="0" w:space="0" w:color="auto"/>
            <w:bottom w:val="none" w:sz="0" w:space="0" w:color="auto"/>
            <w:right w:val="none" w:sz="0" w:space="0" w:color="auto"/>
          </w:divBdr>
        </w:div>
        <w:div w:id="52168799">
          <w:marLeft w:val="0"/>
          <w:marRight w:val="0"/>
          <w:marTop w:val="0"/>
          <w:marBottom w:val="0"/>
          <w:divBdr>
            <w:top w:val="none" w:sz="0" w:space="0" w:color="auto"/>
            <w:left w:val="none" w:sz="0" w:space="0" w:color="auto"/>
            <w:bottom w:val="none" w:sz="0" w:space="0" w:color="auto"/>
            <w:right w:val="none" w:sz="0" w:space="0" w:color="auto"/>
          </w:divBdr>
        </w:div>
        <w:div w:id="52969134">
          <w:marLeft w:val="0"/>
          <w:marRight w:val="0"/>
          <w:marTop w:val="0"/>
          <w:marBottom w:val="0"/>
          <w:divBdr>
            <w:top w:val="none" w:sz="0" w:space="0" w:color="auto"/>
            <w:left w:val="none" w:sz="0" w:space="0" w:color="auto"/>
            <w:bottom w:val="none" w:sz="0" w:space="0" w:color="auto"/>
            <w:right w:val="none" w:sz="0" w:space="0" w:color="auto"/>
          </w:divBdr>
        </w:div>
        <w:div w:id="53506300">
          <w:marLeft w:val="0"/>
          <w:marRight w:val="0"/>
          <w:marTop w:val="0"/>
          <w:marBottom w:val="0"/>
          <w:divBdr>
            <w:top w:val="none" w:sz="0" w:space="0" w:color="auto"/>
            <w:left w:val="none" w:sz="0" w:space="0" w:color="auto"/>
            <w:bottom w:val="none" w:sz="0" w:space="0" w:color="auto"/>
            <w:right w:val="none" w:sz="0" w:space="0" w:color="auto"/>
          </w:divBdr>
        </w:div>
        <w:div w:id="54359071">
          <w:marLeft w:val="0"/>
          <w:marRight w:val="0"/>
          <w:marTop w:val="0"/>
          <w:marBottom w:val="0"/>
          <w:divBdr>
            <w:top w:val="none" w:sz="0" w:space="0" w:color="auto"/>
            <w:left w:val="none" w:sz="0" w:space="0" w:color="auto"/>
            <w:bottom w:val="none" w:sz="0" w:space="0" w:color="auto"/>
            <w:right w:val="none" w:sz="0" w:space="0" w:color="auto"/>
          </w:divBdr>
        </w:div>
        <w:div w:id="54360871">
          <w:marLeft w:val="0"/>
          <w:marRight w:val="0"/>
          <w:marTop w:val="0"/>
          <w:marBottom w:val="0"/>
          <w:divBdr>
            <w:top w:val="none" w:sz="0" w:space="0" w:color="auto"/>
            <w:left w:val="none" w:sz="0" w:space="0" w:color="auto"/>
            <w:bottom w:val="none" w:sz="0" w:space="0" w:color="auto"/>
            <w:right w:val="none" w:sz="0" w:space="0" w:color="auto"/>
          </w:divBdr>
        </w:div>
        <w:div w:id="55516660">
          <w:marLeft w:val="0"/>
          <w:marRight w:val="0"/>
          <w:marTop w:val="0"/>
          <w:marBottom w:val="0"/>
          <w:divBdr>
            <w:top w:val="none" w:sz="0" w:space="0" w:color="auto"/>
            <w:left w:val="none" w:sz="0" w:space="0" w:color="auto"/>
            <w:bottom w:val="none" w:sz="0" w:space="0" w:color="auto"/>
            <w:right w:val="none" w:sz="0" w:space="0" w:color="auto"/>
          </w:divBdr>
        </w:div>
        <w:div w:id="55865107">
          <w:marLeft w:val="0"/>
          <w:marRight w:val="0"/>
          <w:marTop w:val="0"/>
          <w:marBottom w:val="0"/>
          <w:divBdr>
            <w:top w:val="none" w:sz="0" w:space="0" w:color="auto"/>
            <w:left w:val="none" w:sz="0" w:space="0" w:color="auto"/>
            <w:bottom w:val="none" w:sz="0" w:space="0" w:color="auto"/>
            <w:right w:val="none" w:sz="0" w:space="0" w:color="auto"/>
          </w:divBdr>
        </w:div>
        <w:div w:id="56708984">
          <w:marLeft w:val="0"/>
          <w:marRight w:val="0"/>
          <w:marTop w:val="0"/>
          <w:marBottom w:val="0"/>
          <w:divBdr>
            <w:top w:val="none" w:sz="0" w:space="0" w:color="auto"/>
            <w:left w:val="none" w:sz="0" w:space="0" w:color="auto"/>
            <w:bottom w:val="none" w:sz="0" w:space="0" w:color="auto"/>
            <w:right w:val="none" w:sz="0" w:space="0" w:color="auto"/>
          </w:divBdr>
        </w:div>
        <w:div w:id="58216259">
          <w:marLeft w:val="0"/>
          <w:marRight w:val="0"/>
          <w:marTop w:val="0"/>
          <w:marBottom w:val="0"/>
          <w:divBdr>
            <w:top w:val="none" w:sz="0" w:space="0" w:color="auto"/>
            <w:left w:val="none" w:sz="0" w:space="0" w:color="auto"/>
            <w:bottom w:val="none" w:sz="0" w:space="0" w:color="auto"/>
            <w:right w:val="none" w:sz="0" w:space="0" w:color="auto"/>
          </w:divBdr>
        </w:div>
        <w:div w:id="58552908">
          <w:marLeft w:val="0"/>
          <w:marRight w:val="0"/>
          <w:marTop w:val="0"/>
          <w:marBottom w:val="0"/>
          <w:divBdr>
            <w:top w:val="none" w:sz="0" w:space="0" w:color="auto"/>
            <w:left w:val="none" w:sz="0" w:space="0" w:color="auto"/>
            <w:bottom w:val="none" w:sz="0" w:space="0" w:color="auto"/>
            <w:right w:val="none" w:sz="0" w:space="0" w:color="auto"/>
          </w:divBdr>
        </w:div>
        <w:div w:id="59331640">
          <w:marLeft w:val="0"/>
          <w:marRight w:val="0"/>
          <w:marTop w:val="0"/>
          <w:marBottom w:val="0"/>
          <w:divBdr>
            <w:top w:val="none" w:sz="0" w:space="0" w:color="auto"/>
            <w:left w:val="none" w:sz="0" w:space="0" w:color="auto"/>
            <w:bottom w:val="none" w:sz="0" w:space="0" w:color="auto"/>
            <w:right w:val="none" w:sz="0" w:space="0" w:color="auto"/>
          </w:divBdr>
        </w:div>
        <w:div w:id="61678686">
          <w:marLeft w:val="0"/>
          <w:marRight w:val="0"/>
          <w:marTop w:val="0"/>
          <w:marBottom w:val="0"/>
          <w:divBdr>
            <w:top w:val="none" w:sz="0" w:space="0" w:color="auto"/>
            <w:left w:val="none" w:sz="0" w:space="0" w:color="auto"/>
            <w:bottom w:val="none" w:sz="0" w:space="0" w:color="auto"/>
            <w:right w:val="none" w:sz="0" w:space="0" w:color="auto"/>
          </w:divBdr>
        </w:div>
        <w:div w:id="62220318">
          <w:marLeft w:val="0"/>
          <w:marRight w:val="0"/>
          <w:marTop w:val="0"/>
          <w:marBottom w:val="0"/>
          <w:divBdr>
            <w:top w:val="none" w:sz="0" w:space="0" w:color="auto"/>
            <w:left w:val="none" w:sz="0" w:space="0" w:color="auto"/>
            <w:bottom w:val="none" w:sz="0" w:space="0" w:color="auto"/>
            <w:right w:val="none" w:sz="0" w:space="0" w:color="auto"/>
          </w:divBdr>
        </w:div>
        <w:div w:id="62457681">
          <w:marLeft w:val="0"/>
          <w:marRight w:val="0"/>
          <w:marTop w:val="0"/>
          <w:marBottom w:val="0"/>
          <w:divBdr>
            <w:top w:val="none" w:sz="0" w:space="0" w:color="auto"/>
            <w:left w:val="none" w:sz="0" w:space="0" w:color="auto"/>
            <w:bottom w:val="none" w:sz="0" w:space="0" w:color="auto"/>
            <w:right w:val="none" w:sz="0" w:space="0" w:color="auto"/>
          </w:divBdr>
        </w:div>
        <w:div w:id="62724911">
          <w:marLeft w:val="0"/>
          <w:marRight w:val="0"/>
          <w:marTop w:val="0"/>
          <w:marBottom w:val="0"/>
          <w:divBdr>
            <w:top w:val="none" w:sz="0" w:space="0" w:color="auto"/>
            <w:left w:val="none" w:sz="0" w:space="0" w:color="auto"/>
            <w:bottom w:val="none" w:sz="0" w:space="0" w:color="auto"/>
            <w:right w:val="none" w:sz="0" w:space="0" w:color="auto"/>
          </w:divBdr>
        </w:div>
        <w:div w:id="65538832">
          <w:marLeft w:val="0"/>
          <w:marRight w:val="0"/>
          <w:marTop w:val="0"/>
          <w:marBottom w:val="0"/>
          <w:divBdr>
            <w:top w:val="none" w:sz="0" w:space="0" w:color="auto"/>
            <w:left w:val="none" w:sz="0" w:space="0" w:color="auto"/>
            <w:bottom w:val="none" w:sz="0" w:space="0" w:color="auto"/>
            <w:right w:val="none" w:sz="0" w:space="0" w:color="auto"/>
          </w:divBdr>
        </w:div>
        <w:div w:id="66533738">
          <w:marLeft w:val="0"/>
          <w:marRight w:val="0"/>
          <w:marTop w:val="0"/>
          <w:marBottom w:val="0"/>
          <w:divBdr>
            <w:top w:val="none" w:sz="0" w:space="0" w:color="auto"/>
            <w:left w:val="none" w:sz="0" w:space="0" w:color="auto"/>
            <w:bottom w:val="none" w:sz="0" w:space="0" w:color="auto"/>
            <w:right w:val="none" w:sz="0" w:space="0" w:color="auto"/>
          </w:divBdr>
        </w:div>
        <w:div w:id="66735969">
          <w:marLeft w:val="0"/>
          <w:marRight w:val="0"/>
          <w:marTop w:val="0"/>
          <w:marBottom w:val="0"/>
          <w:divBdr>
            <w:top w:val="none" w:sz="0" w:space="0" w:color="auto"/>
            <w:left w:val="none" w:sz="0" w:space="0" w:color="auto"/>
            <w:bottom w:val="none" w:sz="0" w:space="0" w:color="auto"/>
            <w:right w:val="none" w:sz="0" w:space="0" w:color="auto"/>
          </w:divBdr>
        </w:div>
        <w:div w:id="67003832">
          <w:marLeft w:val="0"/>
          <w:marRight w:val="0"/>
          <w:marTop w:val="0"/>
          <w:marBottom w:val="0"/>
          <w:divBdr>
            <w:top w:val="none" w:sz="0" w:space="0" w:color="auto"/>
            <w:left w:val="none" w:sz="0" w:space="0" w:color="auto"/>
            <w:bottom w:val="none" w:sz="0" w:space="0" w:color="auto"/>
            <w:right w:val="none" w:sz="0" w:space="0" w:color="auto"/>
          </w:divBdr>
        </w:div>
        <w:div w:id="69625686">
          <w:marLeft w:val="0"/>
          <w:marRight w:val="0"/>
          <w:marTop w:val="0"/>
          <w:marBottom w:val="0"/>
          <w:divBdr>
            <w:top w:val="none" w:sz="0" w:space="0" w:color="auto"/>
            <w:left w:val="none" w:sz="0" w:space="0" w:color="auto"/>
            <w:bottom w:val="none" w:sz="0" w:space="0" w:color="auto"/>
            <w:right w:val="none" w:sz="0" w:space="0" w:color="auto"/>
          </w:divBdr>
        </w:div>
        <w:div w:id="69810688">
          <w:marLeft w:val="0"/>
          <w:marRight w:val="0"/>
          <w:marTop w:val="0"/>
          <w:marBottom w:val="0"/>
          <w:divBdr>
            <w:top w:val="none" w:sz="0" w:space="0" w:color="auto"/>
            <w:left w:val="none" w:sz="0" w:space="0" w:color="auto"/>
            <w:bottom w:val="none" w:sz="0" w:space="0" w:color="auto"/>
            <w:right w:val="none" w:sz="0" w:space="0" w:color="auto"/>
          </w:divBdr>
        </w:div>
        <w:div w:id="73015548">
          <w:marLeft w:val="0"/>
          <w:marRight w:val="0"/>
          <w:marTop w:val="0"/>
          <w:marBottom w:val="0"/>
          <w:divBdr>
            <w:top w:val="none" w:sz="0" w:space="0" w:color="auto"/>
            <w:left w:val="none" w:sz="0" w:space="0" w:color="auto"/>
            <w:bottom w:val="none" w:sz="0" w:space="0" w:color="auto"/>
            <w:right w:val="none" w:sz="0" w:space="0" w:color="auto"/>
          </w:divBdr>
        </w:div>
        <w:div w:id="74060100">
          <w:marLeft w:val="0"/>
          <w:marRight w:val="0"/>
          <w:marTop w:val="0"/>
          <w:marBottom w:val="0"/>
          <w:divBdr>
            <w:top w:val="none" w:sz="0" w:space="0" w:color="auto"/>
            <w:left w:val="none" w:sz="0" w:space="0" w:color="auto"/>
            <w:bottom w:val="none" w:sz="0" w:space="0" w:color="auto"/>
            <w:right w:val="none" w:sz="0" w:space="0" w:color="auto"/>
          </w:divBdr>
        </w:div>
        <w:div w:id="74284833">
          <w:marLeft w:val="0"/>
          <w:marRight w:val="0"/>
          <w:marTop w:val="0"/>
          <w:marBottom w:val="0"/>
          <w:divBdr>
            <w:top w:val="none" w:sz="0" w:space="0" w:color="auto"/>
            <w:left w:val="none" w:sz="0" w:space="0" w:color="auto"/>
            <w:bottom w:val="none" w:sz="0" w:space="0" w:color="auto"/>
            <w:right w:val="none" w:sz="0" w:space="0" w:color="auto"/>
          </w:divBdr>
        </w:div>
        <w:div w:id="74867371">
          <w:marLeft w:val="0"/>
          <w:marRight w:val="0"/>
          <w:marTop w:val="0"/>
          <w:marBottom w:val="0"/>
          <w:divBdr>
            <w:top w:val="none" w:sz="0" w:space="0" w:color="auto"/>
            <w:left w:val="none" w:sz="0" w:space="0" w:color="auto"/>
            <w:bottom w:val="none" w:sz="0" w:space="0" w:color="auto"/>
            <w:right w:val="none" w:sz="0" w:space="0" w:color="auto"/>
          </w:divBdr>
        </w:div>
        <w:div w:id="75054594">
          <w:marLeft w:val="0"/>
          <w:marRight w:val="0"/>
          <w:marTop w:val="0"/>
          <w:marBottom w:val="0"/>
          <w:divBdr>
            <w:top w:val="none" w:sz="0" w:space="0" w:color="auto"/>
            <w:left w:val="none" w:sz="0" w:space="0" w:color="auto"/>
            <w:bottom w:val="none" w:sz="0" w:space="0" w:color="auto"/>
            <w:right w:val="none" w:sz="0" w:space="0" w:color="auto"/>
          </w:divBdr>
        </w:div>
        <w:div w:id="75594754">
          <w:marLeft w:val="0"/>
          <w:marRight w:val="0"/>
          <w:marTop w:val="0"/>
          <w:marBottom w:val="0"/>
          <w:divBdr>
            <w:top w:val="none" w:sz="0" w:space="0" w:color="auto"/>
            <w:left w:val="none" w:sz="0" w:space="0" w:color="auto"/>
            <w:bottom w:val="none" w:sz="0" w:space="0" w:color="auto"/>
            <w:right w:val="none" w:sz="0" w:space="0" w:color="auto"/>
          </w:divBdr>
        </w:div>
        <w:div w:id="76169343">
          <w:marLeft w:val="0"/>
          <w:marRight w:val="0"/>
          <w:marTop w:val="0"/>
          <w:marBottom w:val="0"/>
          <w:divBdr>
            <w:top w:val="none" w:sz="0" w:space="0" w:color="auto"/>
            <w:left w:val="none" w:sz="0" w:space="0" w:color="auto"/>
            <w:bottom w:val="none" w:sz="0" w:space="0" w:color="auto"/>
            <w:right w:val="none" w:sz="0" w:space="0" w:color="auto"/>
          </w:divBdr>
        </w:div>
        <w:div w:id="76949487">
          <w:marLeft w:val="0"/>
          <w:marRight w:val="0"/>
          <w:marTop w:val="0"/>
          <w:marBottom w:val="0"/>
          <w:divBdr>
            <w:top w:val="none" w:sz="0" w:space="0" w:color="auto"/>
            <w:left w:val="none" w:sz="0" w:space="0" w:color="auto"/>
            <w:bottom w:val="none" w:sz="0" w:space="0" w:color="auto"/>
            <w:right w:val="none" w:sz="0" w:space="0" w:color="auto"/>
          </w:divBdr>
        </w:div>
        <w:div w:id="77752977">
          <w:marLeft w:val="0"/>
          <w:marRight w:val="0"/>
          <w:marTop w:val="0"/>
          <w:marBottom w:val="0"/>
          <w:divBdr>
            <w:top w:val="none" w:sz="0" w:space="0" w:color="auto"/>
            <w:left w:val="none" w:sz="0" w:space="0" w:color="auto"/>
            <w:bottom w:val="none" w:sz="0" w:space="0" w:color="auto"/>
            <w:right w:val="none" w:sz="0" w:space="0" w:color="auto"/>
          </w:divBdr>
        </w:div>
        <w:div w:id="77868841">
          <w:marLeft w:val="0"/>
          <w:marRight w:val="0"/>
          <w:marTop w:val="0"/>
          <w:marBottom w:val="0"/>
          <w:divBdr>
            <w:top w:val="none" w:sz="0" w:space="0" w:color="auto"/>
            <w:left w:val="none" w:sz="0" w:space="0" w:color="auto"/>
            <w:bottom w:val="none" w:sz="0" w:space="0" w:color="auto"/>
            <w:right w:val="none" w:sz="0" w:space="0" w:color="auto"/>
          </w:divBdr>
        </w:div>
        <w:div w:id="81610980">
          <w:marLeft w:val="0"/>
          <w:marRight w:val="0"/>
          <w:marTop w:val="0"/>
          <w:marBottom w:val="0"/>
          <w:divBdr>
            <w:top w:val="none" w:sz="0" w:space="0" w:color="auto"/>
            <w:left w:val="none" w:sz="0" w:space="0" w:color="auto"/>
            <w:bottom w:val="none" w:sz="0" w:space="0" w:color="auto"/>
            <w:right w:val="none" w:sz="0" w:space="0" w:color="auto"/>
          </w:divBdr>
        </w:div>
        <w:div w:id="83038884">
          <w:marLeft w:val="0"/>
          <w:marRight w:val="0"/>
          <w:marTop w:val="0"/>
          <w:marBottom w:val="0"/>
          <w:divBdr>
            <w:top w:val="none" w:sz="0" w:space="0" w:color="auto"/>
            <w:left w:val="none" w:sz="0" w:space="0" w:color="auto"/>
            <w:bottom w:val="none" w:sz="0" w:space="0" w:color="auto"/>
            <w:right w:val="none" w:sz="0" w:space="0" w:color="auto"/>
          </w:divBdr>
        </w:div>
        <w:div w:id="83307139">
          <w:marLeft w:val="0"/>
          <w:marRight w:val="0"/>
          <w:marTop w:val="0"/>
          <w:marBottom w:val="0"/>
          <w:divBdr>
            <w:top w:val="none" w:sz="0" w:space="0" w:color="auto"/>
            <w:left w:val="none" w:sz="0" w:space="0" w:color="auto"/>
            <w:bottom w:val="none" w:sz="0" w:space="0" w:color="auto"/>
            <w:right w:val="none" w:sz="0" w:space="0" w:color="auto"/>
          </w:divBdr>
        </w:div>
        <w:div w:id="83769086">
          <w:marLeft w:val="0"/>
          <w:marRight w:val="0"/>
          <w:marTop w:val="0"/>
          <w:marBottom w:val="0"/>
          <w:divBdr>
            <w:top w:val="none" w:sz="0" w:space="0" w:color="auto"/>
            <w:left w:val="none" w:sz="0" w:space="0" w:color="auto"/>
            <w:bottom w:val="none" w:sz="0" w:space="0" w:color="auto"/>
            <w:right w:val="none" w:sz="0" w:space="0" w:color="auto"/>
          </w:divBdr>
        </w:div>
        <w:div w:id="84502872">
          <w:marLeft w:val="0"/>
          <w:marRight w:val="0"/>
          <w:marTop w:val="0"/>
          <w:marBottom w:val="0"/>
          <w:divBdr>
            <w:top w:val="none" w:sz="0" w:space="0" w:color="auto"/>
            <w:left w:val="none" w:sz="0" w:space="0" w:color="auto"/>
            <w:bottom w:val="none" w:sz="0" w:space="0" w:color="auto"/>
            <w:right w:val="none" w:sz="0" w:space="0" w:color="auto"/>
          </w:divBdr>
        </w:div>
        <w:div w:id="84813590">
          <w:marLeft w:val="0"/>
          <w:marRight w:val="0"/>
          <w:marTop w:val="0"/>
          <w:marBottom w:val="0"/>
          <w:divBdr>
            <w:top w:val="none" w:sz="0" w:space="0" w:color="auto"/>
            <w:left w:val="none" w:sz="0" w:space="0" w:color="auto"/>
            <w:bottom w:val="none" w:sz="0" w:space="0" w:color="auto"/>
            <w:right w:val="none" w:sz="0" w:space="0" w:color="auto"/>
          </w:divBdr>
        </w:div>
        <w:div w:id="85422132">
          <w:marLeft w:val="0"/>
          <w:marRight w:val="0"/>
          <w:marTop w:val="0"/>
          <w:marBottom w:val="0"/>
          <w:divBdr>
            <w:top w:val="none" w:sz="0" w:space="0" w:color="auto"/>
            <w:left w:val="none" w:sz="0" w:space="0" w:color="auto"/>
            <w:bottom w:val="none" w:sz="0" w:space="0" w:color="auto"/>
            <w:right w:val="none" w:sz="0" w:space="0" w:color="auto"/>
          </w:divBdr>
        </w:div>
        <w:div w:id="85883019">
          <w:marLeft w:val="0"/>
          <w:marRight w:val="0"/>
          <w:marTop w:val="0"/>
          <w:marBottom w:val="0"/>
          <w:divBdr>
            <w:top w:val="none" w:sz="0" w:space="0" w:color="auto"/>
            <w:left w:val="none" w:sz="0" w:space="0" w:color="auto"/>
            <w:bottom w:val="none" w:sz="0" w:space="0" w:color="auto"/>
            <w:right w:val="none" w:sz="0" w:space="0" w:color="auto"/>
          </w:divBdr>
        </w:div>
        <w:div w:id="86316920">
          <w:marLeft w:val="0"/>
          <w:marRight w:val="0"/>
          <w:marTop w:val="0"/>
          <w:marBottom w:val="0"/>
          <w:divBdr>
            <w:top w:val="none" w:sz="0" w:space="0" w:color="auto"/>
            <w:left w:val="none" w:sz="0" w:space="0" w:color="auto"/>
            <w:bottom w:val="none" w:sz="0" w:space="0" w:color="auto"/>
            <w:right w:val="none" w:sz="0" w:space="0" w:color="auto"/>
          </w:divBdr>
        </w:div>
        <w:div w:id="87505989">
          <w:marLeft w:val="0"/>
          <w:marRight w:val="0"/>
          <w:marTop w:val="0"/>
          <w:marBottom w:val="0"/>
          <w:divBdr>
            <w:top w:val="none" w:sz="0" w:space="0" w:color="auto"/>
            <w:left w:val="none" w:sz="0" w:space="0" w:color="auto"/>
            <w:bottom w:val="none" w:sz="0" w:space="0" w:color="auto"/>
            <w:right w:val="none" w:sz="0" w:space="0" w:color="auto"/>
          </w:divBdr>
        </w:div>
        <w:div w:id="88086153">
          <w:marLeft w:val="0"/>
          <w:marRight w:val="0"/>
          <w:marTop w:val="0"/>
          <w:marBottom w:val="0"/>
          <w:divBdr>
            <w:top w:val="none" w:sz="0" w:space="0" w:color="auto"/>
            <w:left w:val="none" w:sz="0" w:space="0" w:color="auto"/>
            <w:bottom w:val="none" w:sz="0" w:space="0" w:color="auto"/>
            <w:right w:val="none" w:sz="0" w:space="0" w:color="auto"/>
          </w:divBdr>
        </w:div>
        <w:div w:id="88938172">
          <w:marLeft w:val="0"/>
          <w:marRight w:val="0"/>
          <w:marTop w:val="0"/>
          <w:marBottom w:val="0"/>
          <w:divBdr>
            <w:top w:val="none" w:sz="0" w:space="0" w:color="auto"/>
            <w:left w:val="none" w:sz="0" w:space="0" w:color="auto"/>
            <w:bottom w:val="none" w:sz="0" w:space="0" w:color="auto"/>
            <w:right w:val="none" w:sz="0" w:space="0" w:color="auto"/>
          </w:divBdr>
        </w:div>
        <w:div w:id="89013758">
          <w:marLeft w:val="0"/>
          <w:marRight w:val="0"/>
          <w:marTop w:val="0"/>
          <w:marBottom w:val="0"/>
          <w:divBdr>
            <w:top w:val="none" w:sz="0" w:space="0" w:color="auto"/>
            <w:left w:val="none" w:sz="0" w:space="0" w:color="auto"/>
            <w:bottom w:val="none" w:sz="0" w:space="0" w:color="auto"/>
            <w:right w:val="none" w:sz="0" w:space="0" w:color="auto"/>
          </w:divBdr>
        </w:div>
        <w:div w:id="90440667">
          <w:marLeft w:val="0"/>
          <w:marRight w:val="0"/>
          <w:marTop w:val="0"/>
          <w:marBottom w:val="0"/>
          <w:divBdr>
            <w:top w:val="none" w:sz="0" w:space="0" w:color="auto"/>
            <w:left w:val="none" w:sz="0" w:space="0" w:color="auto"/>
            <w:bottom w:val="none" w:sz="0" w:space="0" w:color="auto"/>
            <w:right w:val="none" w:sz="0" w:space="0" w:color="auto"/>
          </w:divBdr>
        </w:div>
        <w:div w:id="90513551">
          <w:marLeft w:val="0"/>
          <w:marRight w:val="0"/>
          <w:marTop w:val="0"/>
          <w:marBottom w:val="0"/>
          <w:divBdr>
            <w:top w:val="none" w:sz="0" w:space="0" w:color="auto"/>
            <w:left w:val="none" w:sz="0" w:space="0" w:color="auto"/>
            <w:bottom w:val="none" w:sz="0" w:space="0" w:color="auto"/>
            <w:right w:val="none" w:sz="0" w:space="0" w:color="auto"/>
          </w:divBdr>
        </w:div>
        <w:div w:id="90976483">
          <w:marLeft w:val="0"/>
          <w:marRight w:val="0"/>
          <w:marTop w:val="0"/>
          <w:marBottom w:val="0"/>
          <w:divBdr>
            <w:top w:val="none" w:sz="0" w:space="0" w:color="auto"/>
            <w:left w:val="none" w:sz="0" w:space="0" w:color="auto"/>
            <w:bottom w:val="none" w:sz="0" w:space="0" w:color="auto"/>
            <w:right w:val="none" w:sz="0" w:space="0" w:color="auto"/>
          </w:divBdr>
        </w:div>
        <w:div w:id="91779374">
          <w:marLeft w:val="0"/>
          <w:marRight w:val="0"/>
          <w:marTop w:val="0"/>
          <w:marBottom w:val="0"/>
          <w:divBdr>
            <w:top w:val="none" w:sz="0" w:space="0" w:color="auto"/>
            <w:left w:val="none" w:sz="0" w:space="0" w:color="auto"/>
            <w:bottom w:val="none" w:sz="0" w:space="0" w:color="auto"/>
            <w:right w:val="none" w:sz="0" w:space="0" w:color="auto"/>
          </w:divBdr>
        </w:div>
        <w:div w:id="92165535">
          <w:marLeft w:val="0"/>
          <w:marRight w:val="0"/>
          <w:marTop w:val="0"/>
          <w:marBottom w:val="0"/>
          <w:divBdr>
            <w:top w:val="none" w:sz="0" w:space="0" w:color="auto"/>
            <w:left w:val="none" w:sz="0" w:space="0" w:color="auto"/>
            <w:bottom w:val="none" w:sz="0" w:space="0" w:color="auto"/>
            <w:right w:val="none" w:sz="0" w:space="0" w:color="auto"/>
          </w:divBdr>
        </w:div>
        <w:div w:id="92435078">
          <w:marLeft w:val="0"/>
          <w:marRight w:val="0"/>
          <w:marTop w:val="0"/>
          <w:marBottom w:val="0"/>
          <w:divBdr>
            <w:top w:val="none" w:sz="0" w:space="0" w:color="auto"/>
            <w:left w:val="none" w:sz="0" w:space="0" w:color="auto"/>
            <w:bottom w:val="none" w:sz="0" w:space="0" w:color="auto"/>
            <w:right w:val="none" w:sz="0" w:space="0" w:color="auto"/>
          </w:divBdr>
        </w:div>
        <w:div w:id="93593636">
          <w:marLeft w:val="0"/>
          <w:marRight w:val="0"/>
          <w:marTop w:val="0"/>
          <w:marBottom w:val="0"/>
          <w:divBdr>
            <w:top w:val="none" w:sz="0" w:space="0" w:color="auto"/>
            <w:left w:val="none" w:sz="0" w:space="0" w:color="auto"/>
            <w:bottom w:val="none" w:sz="0" w:space="0" w:color="auto"/>
            <w:right w:val="none" w:sz="0" w:space="0" w:color="auto"/>
          </w:divBdr>
        </w:div>
        <w:div w:id="93940602">
          <w:marLeft w:val="0"/>
          <w:marRight w:val="0"/>
          <w:marTop w:val="0"/>
          <w:marBottom w:val="0"/>
          <w:divBdr>
            <w:top w:val="none" w:sz="0" w:space="0" w:color="auto"/>
            <w:left w:val="none" w:sz="0" w:space="0" w:color="auto"/>
            <w:bottom w:val="none" w:sz="0" w:space="0" w:color="auto"/>
            <w:right w:val="none" w:sz="0" w:space="0" w:color="auto"/>
          </w:divBdr>
        </w:div>
        <w:div w:id="94595626">
          <w:marLeft w:val="0"/>
          <w:marRight w:val="0"/>
          <w:marTop w:val="0"/>
          <w:marBottom w:val="0"/>
          <w:divBdr>
            <w:top w:val="none" w:sz="0" w:space="0" w:color="auto"/>
            <w:left w:val="none" w:sz="0" w:space="0" w:color="auto"/>
            <w:bottom w:val="none" w:sz="0" w:space="0" w:color="auto"/>
            <w:right w:val="none" w:sz="0" w:space="0" w:color="auto"/>
          </w:divBdr>
        </w:div>
        <w:div w:id="94600027">
          <w:marLeft w:val="0"/>
          <w:marRight w:val="0"/>
          <w:marTop w:val="0"/>
          <w:marBottom w:val="0"/>
          <w:divBdr>
            <w:top w:val="none" w:sz="0" w:space="0" w:color="auto"/>
            <w:left w:val="none" w:sz="0" w:space="0" w:color="auto"/>
            <w:bottom w:val="none" w:sz="0" w:space="0" w:color="auto"/>
            <w:right w:val="none" w:sz="0" w:space="0" w:color="auto"/>
          </w:divBdr>
        </w:div>
        <w:div w:id="95175654">
          <w:marLeft w:val="0"/>
          <w:marRight w:val="0"/>
          <w:marTop w:val="0"/>
          <w:marBottom w:val="0"/>
          <w:divBdr>
            <w:top w:val="none" w:sz="0" w:space="0" w:color="auto"/>
            <w:left w:val="none" w:sz="0" w:space="0" w:color="auto"/>
            <w:bottom w:val="none" w:sz="0" w:space="0" w:color="auto"/>
            <w:right w:val="none" w:sz="0" w:space="0" w:color="auto"/>
          </w:divBdr>
        </w:div>
        <w:div w:id="95449810">
          <w:marLeft w:val="0"/>
          <w:marRight w:val="0"/>
          <w:marTop w:val="0"/>
          <w:marBottom w:val="0"/>
          <w:divBdr>
            <w:top w:val="none" w:sz="0" w:space="0" w:color="auto"/>
            <w:left w:val="none" w:sz="0" w:space="0" w:color="auto"/>
            <w:bottom w:val="none" w:sz="0" w:space="0" w:color="auto"/>
            <w:right w:val="none" w:sz="0" w:space="0" w:color="auto"/>
          </w:divBdr>
        </w:div>
        <w:div w:id="95638290">
          <w:marLeft w:val="0"/>
          <w:marRight w:val="0"/>
          <w:marTop w:val="0"/>
          <w:marBottom w:val="0"/>
          <w:divBdr>
            <w:top w:val="none" w:sz="0" w:space="0" w:color="auto"/>
            <w:left w:val="none" w:sz="0" w:space="0" w:color="auto"/>
            <w:bottom w:val="none" w:sz="0" w:space="0" w:color="auto"/>
            <w:right w:val="none" w:sz="0" w:space="0" w:color="auto"/>
          </w:divBdr>
        </w:div>
        <w:div w:id="95953399">
          <w:marLeft w:val="0"/>
          <w:marRight w:val="0"/>
          <w:marTop w:val="0"/>
          <w:marBottom w:val="0"/>
          <w:divBdr>
            <w:top w:val="none" w:sz="0" w:space="0" w:color="auto"/>
            <w:left w:val="none" w:sz="0" w:space="0" w:color="auto"/>
            <w:bottom w:val="none" w:sz="0" w:space="0" w:color="auto"/>
            <w:right w:val="none" w:sz="0" w:space="0" w:color="auto"/>
          </w:divBdr>
        </w:div>
        <w:div w:id="97414413">
          <w:marLeft w:val="0"/>
          <w:marRight w:val="0"/>
          <w:marTop w:val="0"/>
          <w:marBottom w:val="0"/>
          <w:divBdr>
            <w:top w:val="none" w:sz="0" w:space="0" w:color="auto"/>
            <w:left w:val="none" w:sz="0" w:space="0" w:color="auto"/>
            <w:bottom w:val="none" w:sz="0" w:space="0" w:color="auto"/>
            <w:right w:val="none" w:sz="0" w:space="0" w:color="auto"/>
          </w:divBdr>
        </w:div>
        <w:div w:id="97531135">
          <w:marLeft w:val="0"/>
          <w:marRight w:val="0"/>
          <w:marTop w:val="0"/>
          <w:marBottom w:val="0"/>
          <w:divBdr>
            <w:top w:val="none" w:sz="0" w:space="0" w:color="auto"/>
            <w:left w:val="none" w:sz="0" w:space="0" w:color="auto"/>
            <w:bottom w:val="none" w:sz="0" w:space="0" w:color="auto"/>
            <w:right w:val="none" w:sz="0" w:space="0" w:color="auto"/>
          </w:divBdr>
        </w:div>
        <w:div w:id="100729696">
          <w:marLeft w:val="0"/>
          <w:marRight w:val="0"/>
          <w:marTop w:val="0"/>
          <w:marBottom w:val="0"/>
          <w:divBdr>
            <w:top w:val="none" w:sz="0" w:space="0" w:color="auto"/>
            <w:left w:val="none" w:sz="0" w:space="0" w:color="auto"/>
            <w:bottom w:val="none" w:sz="0" w:space="0" w:color="auto"/>
            <w:right w:val="none" w:sz="0" w:space="0" w:color="auto"/>
          </w:divBdr>
        </w:div>
        <w:div w:id="100760217">
          <w:marLeft w:val="0"/>
          <w:marRight w:val="0"/>
          <w:marTop w:val="0"/>
          <w:marBottom w:val="0"/>
          <w:divBdr>
            <w:top w:val="none" w:sz="0" w:space="0" w:color="auto"/>
            <w:left w:val="none" w:sz="0" w:space="0" w:color="auto"/>
            <w:bottom w:val="none" w:sz="0" w:space="0" w:color="auto"/>
            <w:right w:val="none" w:sz="0" w:space="0" w:color="auto"/>
          </w:divBdr>
        </w:div>
        <w:div w:id="101416183">
          <w:marLeft w:val="0"/>
          <w:marRight w:val="0"/>
          <w:marTop w:val="0"/>
          <w:marBottom w:val="0"/>
          <w:divBdr>
            <w:top w:val="none" w:sz="0" w:space="0" w:color="auto"/>
            <w:left w:val="none" w:sz="0" w:space="0" w:color="auto"/>
            <w:bottom w:val="none" w:sz="0" w:space="0" w:color="auto"/>
            <w:right w:val="none" w:sz="0" w:space="0" w:color="auto"/>
          </w:divBdr>
        </w:div>
        <w:div w:id="102652737">
          <w:marLeft w:val="0"/>
          <w:marRight w:val="0"/>
          <w:marTop w:val="0"/>
          <w:marBottom w:val="0"/>
          <w:divBdr>
            <w:top w:val="none" w:sz="0" w:space="0" w:color="auto"/>
            <w:left w:val="none" w:sz="0" w:space="0" w:color="auto"/>
            <w:bottom w:val="none" w:sz="0" w:space="0" w:color="auto"/>
            <w:right w:val="none" w:sz="0" w:space="0" w:color="auto"/>
          </w:divBdr>
        </w:div>
        <w:div w:id="102848343">
          <w:marLeft w:val="0"/>
          <w:marRight w:val="0"/>
          <w:marTop w:val="0"/>
          <w:marBottom w:val="0"/>
          <w:divBdr>
            <w:top w:val="none" w:sz="0" w:space="0" w:color="auto"/>
            <w:left w:val="none" w:sz="0" w:space="0" w:color="auto"/>
            <w:bottom w:val="none" w:sz="0" w:space="0" w:color="auto"/>
            <w:right w:val="none" w:sz="0" w:space="0" w:color="auto"/>
          </w:divBdr>
        </w:div>
        <w:div w:id="103575099">
          <w:marLeft w:val="0"/>
          <w:marRight w:val="0"/>
          <w:marTop w:val="0"/>
          <w:marBottom w:val="0"/>
          <w:divBdr>
            <w:top w:val="none" w:sz="0" w:space="0" w:color="auto"/>
            <w:left w:val="none" w:sz="0" w:space="0" w:color="auto"/>
            <w:bottom w:val="none" w:sz="0" w:space="0" w:color="auto"/>
            <w:right w:val="none" w:sz="0" w:space="0" w:color="auto"/>
          </w:divBdr>
        </w:div>
        <w:div w:id="103615532">
          <w:marLeft w:val="0"/>
          <w:marRight w:val="0"/>
          <w:marTop w:val="0"/>
          <w:marBottom w:val="0"/>
          <w:divBdr>
            <w:top w:val="none" w:sz="0" w:space="0" w:color="auto"/>
            <w:left w:val="none" w:sz="0" w:space="0" w:color="auto"/>
            <w:bottom w:val="none" w:sz="0" w:space="0" w:color="auto"/>
            <w:right w:val="none" w:sz="0" w:space="0" w:color="auto"/>
          </w:divBdr>
        </w:div>
        <w:div w:id="105081637">
          <w:marLeft w:val="0"/>
          <w:marRight w:val="0"/>
          <w:marTop w:val="0"/>
          <w:marBottom w:val="0"/>
          <w:divBdr>
            <w:top w:val="none" w:sz="0" w:space="0" w:color="auto"/>
            <w:left w:val="none" w:sz="0" w:space="0" w:color="auto"/>
            <w:bottom w:val="none" w:sz="0" w:space="0" w:color="auto"/>
            <w:right w:val="none" w:sz="0" w:space="0" w:color="auto"/>
          </w:divBdr>
        </w:div>
        <w:div w:id="106967344">
          <w:marLeft w:val="0"/>
          <w:marRight w:val="0"/>
          <w:marTop w:val="0"/>
          <w:marBottom w:val="0"/>
          <w:divBdr>
            <w:top w:val="none" w:sz="0" w:space="0" w:color="auto"/>
            <w:left w:val="none" w:sz="0" w:space="0" w:color="auto"/>
            <w:bottom w:val="none" w:sz="0" w:space="0" w:color="auto"/>
            <w:right w:val="none" w:sz="0" w:space="0" w:color="auto"/>
          </w:divBdr>
        </w:div>
        <w:div w:id="108748301">
          <w:marLeft w:val="0"/>
          <w:marRight w:val="0"/>
          <w:marTop w:val="0"/>
          <w:marBottom w:val="0"/>
          <w:divBdr>
            <w:top w:val="none" w:sz="0" w:space="0" w:color="auto"/>
            <w:left w:val="none" w:sz="0" w:space="0" w:color="auto"/>
            <w:bottom w:val="none" w:sz="0" w:space="0" w:color="auto"/>
            <w:right w:val="none" w:sz="0" w:space="0" w:color="auto"/>
          </w:divBdr>
        </w:div>
        <w:div w:id="109201509">
          <w:marLeft w:val="0"/>
          <w:marRight w:val="0"/>
          <w:marTop w:val="0"/>
          <w:marBottom w:val="0"/>
          <w:divBdr>
            <w:top w:val="none" w:sz="0" w:space="0" w:color="auto"/>
            <w:left w:val="none" w:sz="0" w:space="0" w:color="auto"/>
            <w:bottom w:val="none" w:sz="0" w:space="0" w:color="auto"/>
            <w:right w:val="none" w:sz="0" w:space="0" w:color="auto"/>
          </w:divBdr>
        </w:div>
        <w:div w:id="109403323">
          <w:marLeft w:val="0"/>
          <w:marRight w:val="0"/>
          <w:marTop w:val="0"/>
          <w:marBottom w:val="0"/>
          <w:divBdr>
            <w:top w:val="none" w:sz="0" w:space="0" w:color="auto"/>
            <w:left w:val="none" w:sz="0" w:space="0" w:color="auto"/>
            <w:bottom w:val="none" w:sz="0" w:space="0" w:color="auto"/>
            <w:right w:val="none" w:sz="0" w:space="0" w:color="auto"/>
          </w:divBdr>
        </w:div>
        <w:div w:id="109788290">
          <w:marLeft w:val="0"/>
          <w:marRight w:val="0"/>
          <w:marTop w:val="0"/>
          <w:marBottom w:val="0"/>
          <w:divBdr>
            <w:top w:val="none" w:sz="0" w:space="0" w:color="auto"/>
            <w:left w:val="none" w:sz="0" w:space="0" w:color="auto"/>
            <w:bottom w:val="none" w:sz="0" w:space="0" w:color="auto"/>
            <w:right w:val="none" w:sz="0" w:space="0" w:color="auto"/>
          </w:divBdr>
        </w:div>
        <w:div w:id="109974897">
          <w:marLeft w:val="0"/>
          <w:marRight w:val="0"/>
          <w:marTop w:val="0"/>
          <w:marBottom w:val="0"/>
          <w:divBdr>
            <w:top w:val="none" w:sz="0" w:space="0" w:color="auto"/>
            <w:left w:val="none" w:sz="0" w:space="0" w:color="auto"/>
            <w:bottom w:val="none" w:sz="0" w:space="0" w:color="auto"/>
            <w:right w:val="none" w:sz="0" w:space="0" w:color="auto"/>
          </w:divBdr>
        </w:div>
        <w:div w:id="110168249">
          <w:marLeft w:val="0"/>
          <w:marRight w:val="0"/>
          <w:marTop w:val="0"/>
          <w:marBottom w:val="0"/>
          <w:divBdr>
            <w:top w:val="none" w:sz="0" w:space="0" w:color="auto"/>
            <w:left w:val="none" w:sz="0" w:space="0" w:color="auto"/>
            <w:bottom w:val="none" w:sz="0" w:space="0" w:color="auto"/>
            <w:right w:val="none" w:sz="0" w:space="0" w:color="auto"/>
          </w:divBdr>
        </w:div>
        <w:div w:id="110514144">
          <w:marLeft w:val="0"/>
          <w:marRight w:val="0"/>
          <w:marTop w:val="0"/>
          <w:marBottom w:val="0"/>
          <w:divBdr>
            <w:top w:val="none" w:sz="0" w:space="0" w:color="auto"/>
            <w:left w:val="none" w:sz="0" w:space="0" w:color="auto"/>
            <w:bottom w:val="none" w:sz="0" w:space="0" w:color="auto"/>
            <w:right w:val="none" w:sz="0" w:space="0" w:color="auto"/>
          </w:divBdr>
        </w:div>
        <w:div w:id="112293268">
          <w:marLeft w:val="0"/>
          <w:marRight w:val="0"/>
          <w:marTop w:val="0"/>
          <w:marBottom w:val="0"/>
          <w:divBdr>
            <w:top w:val="none" w:sz="0" w:space="0" w:color="auto"/>
            <w:left w:val="none" w:sz="0" w:space="0" w:color="auto"/>
            <w:bottom w:val="none" w:sz="0" w:space="0" w:color="auto"/>
            <w:right w:val="none" w:sz="0" w:space="0" w:color="auto"/>
          </w:divBdr>
        </w:div>
        <w:div w:id="113329468">
          <w:marLeft w:val="0"/>
          <w:marRight w:val="0"/>
          <w:marTop w:val="0"/>
          <w:marBottom w:val="0"/>
          <w:divBdr>
            <w:top w:val="none" w:sz="0" w:space="0" w:color="auto"/>
            <w:left w:val="none" w:sz="0" w:space="0" w:color="auto"/>
            <w:bottom w:val="none" w:sz="0" w:space="0" w:color="auto"/>
            <w:right w:val="none" w:sz="0" w:space="0" w:color="auto"/>
          </w:divBdr>
        </w:div>
        <w:div w:id="114375411">
          <w:marLeft w:val="0"/>
          <w:marRight w:val="0"/>
          <w:marTop w:val="0"/>
          <w:marBottom w:val="0"/>
          <w:divBdr>
            <w:top w:val="none" w:sz="0" w:space="0" w:color="auto"/>
            <w:left w:val="none" w:sz="0" w:space="0" w:color="auto"/>
            <w:bottom w:val="none" w:sz="0" w:space="0" w:color="auto"/>
            <w:right w:val="none" w:sz="0" w:space="0" w:color="auto"/>
          </w:divBdr>
        </w:div>
        <w:div w:id="114569294">
          <w:marLeft w:val="0"/>
          <w:marRight w:val="0"/>
          <w:marTop w:val="0"/>
          <w:marBottom w:val="0"/>
          <w:divBdr>
            <w:top w:val="none" w:sz="0" w:space="0" w:color="auto"/>
            <w:left w:val="none" w:sz="0" w:space="0" w:color="auto"/>
            <w:bottom w:val="none" w:sz="0" w:space="0" w:color="auto"/>
            <w:right w:val="none" w:sz="0" w:space="0" w:color="auto"/>
          </w:divBdr>
        </w:div>
        <w:div w:id="115031772">
          <w:marLeft w:val="0"/>
          <w:marRight w:val="0"/>
          <w:marTop w:val="0"/>
          <w:marBottom w:val="0"/>
          <w:divBdr>
            <w:top w:val="none" w:sz="0" w:space="0" w:color="auto"/>
            <w:left w:val="none" w:sz="0" w:space="0" w:color="auto"/>
            <w:bottom w:val="none" w:sz="0" w:space="0" w:color="auto"/>
            <w:right w:val="none" w:sz="0" w:space="0" w:color="auto"/>
          </w:divBdr>
        </w:div>
        <w:div w:id="115417157">
          <w:marLeft w:val="0"/>
          <w:marRight w:val="0"/>
          <w:marTop w:val="0"/>
          <w:marBottom w:val="0"/>
          <w:divBdr>
            <w:top w:val="none" w:sz="0" w:space="0" w:color="auto"/>
            <w:left w:val="none" w:sz="0" w:space="0" w:color="auto"/>
            <w:bottom w:val="none" w:sz="0" w:space="0" w:color="auto"/>
            <w:right w:val="none" w:sz="0" w:space="0" w:color="auto"/>
          </w:divBdr>
        </w:div>
        <w:div w:id="117526465">
          <w:marLeft w:val="0"/>
          <w:marRight w:val="0"/>
          <w:marTop w:val="0"/>
          <w:marBottom w:val="0"/>
          <w:divBdr>
            <w:top w:val="none" w:sz="0" w:space="0" w:color="auto"/>
            <w:left w:val="none" w:sz="0" w:space="0" w:color="auto"/>
            <w:bottom w:val="none" w:sz="0" w:space="0" w:color="auto"/>
            <w:right w:val="none" w:sz="0" w:space="0" w:color="auto"/>
          </w:divBdr>
        </w:div>
        <w:div w:id="117838798">
          <w:marLeft w:val="0"/>
          <w:marRight w:val="0"/>
          <w:marTop w:val="0"/>
          <w:marBottom w:val="0"/>
          <w:divBdr>
            <w:top w:val="none" w:sz="0" w:space="0" w:color="auto"/>
            <w:left w:val="none" w:sz="0" w:space="0" w:color="auto"/>
            <w:bottom w:val="none" w:sz="0" w:space="0" w:color="auto"/>
            <w:right w:val="none" w:sz="0" w:space="0" w:color="auto"/>
          </w:divBdr>
        </w:div>
        <w:div w:id="122890500">
          <w:marLeft w:val="0"/>
          <w:marRight w:val="0"/>
          <w:marTop w:val="0"/>
          <w:marBottom w:val="0"/>
          <w:divBdr>
            <w:top w:val="none" w:sz="0" w:space="0" w:color="auto"/>
            <w:left w:val="none" w:sz="0" w:space="0" w:color="auto"/>
            <w:bottom w:val="none" w:sz="0" w:space="0" w:color="auto"/>
            <w:right w:val="none" w:sz="0" w:space="0" w:color="auto"/>
          </w:divBdr>
        </w:div>
        <w:div w:id="123087664">
          <w:marLeft w:val="0"/>
          <w:marRight w:val="0"/>
          <w:marTop w:val="0"/>
          <w:marBottom w:val="0"/>
          <w:divBdr>
            <w:top w:val="none" w:sz="0" w:space="0" w:color="auto"/>
            <w:left w:val="none" w:sz="0" w:space="0" w:color="auto"/>
            <w:bottom w:val="none" w:sz="0" w:space="0" w:color="auto"/>
            <w:right w:val="none" w:sz="0" w:space="0" w:color="auto"/>
          </w:divBdr>
        </w:div>
        <w:div w:id="123280922">
          <w:marLeft w:val="0"/>
          <w:marRight w:val="0"/>
          <w:marTop w:val="0"/>
          <w:marBottom w:val="0"/>
          <w:divBdr>
            <w:top w:val="none" w:sz="0" w:space="0" w:color="auto"/>
            <w:left w:val="none" w:sz="0" w:space="0" w:color="auto"/>
            <w:bottom w:val="none" w:sz="0" w:space="0" w:color="auto"/>
            <w:right w:val="none" w:sz="0" w:space="0" w:color="auto"/>
          </w:divBdr>
        </w:div>
        <w:div w:id="123500256">
          <w:marLeft w:val="0"/>
          <w:marRight w:val="0"/>
          <w:marTop w:val="0"/>
          <w:marBottom w:val="0"/>
          <w:divBdr>
            <w:top w:val="none" w:sz="0" w:space="0" w:color="auto"/>
            <w:left w:val="none" w:sz="0" w:space="0" w:color="auto"/>
            <w:bottom w:val="none" w:sz="0" w:space="0" w:color="auto"/>
            <w:right w:val="none" w:sz="0" w:space="0" w:color="auto"/>
          </w:divBdr>
        </w:div>
        <w:div w:id="124542136">
          <w:marLeft w:val="0"/>
          <w:marRight w:val="0"/>
          <w:marTop w:val="0"/>
          <w:marBottom w:val="0"/>
          <w:divBdr>
            <w:top w:val="none" w:sz="0" w:space="0" w:color="auto"/>
            <w:left w:val="none" w:sz="0" w:space="0" w:color="auto"/>
            <w:bottom w:val="none" w:sz="0" w:space="0" w:color="auto"/>
            <w:right w:val="none" w:sz="0" w:space="0" w:color="auto"/>
          </w:divBdr>
        </w:div>
        <w:div w:id="125242096">
          <w:marLeft w:val="0"/>
          <w:marRight w:val="0"/>
          <w:marTop w:val="0"/>
          <w:marBottom w:val="0"/>
          <w:divBdr>
            <w:top w:val="none" w:sz="0" w:space="0" w:color="auto"/>
            <w:left w:val="none" w:sz="0" w:space="0" w:color="auto"/>
            <w:bottom w:val="none" w:sz="0" w:space="0" w:color="auto"/>
            <w:right w:val="none" w:sz="0" w:space="0" w:color="auto"/>
          </w:divBdr>
        </w:div>
        <w:div w:id="125515116">
          <w:marLeft w:val="0"/>
          <w:marRight w:val="0"/>
          <w:marTop w:val="0"/>
          <w:marBottom w:val="0"/>
          <w:divBdr>
            <w:top w:val="none" w:sz="0" w:space="0" w:color="auto"/>
            <w:left w:val="none" w:sz="0" w:space="0" w:color="auto"/>
            <w:bottom w:val="none" w:sz="0" w:space="0" w:color="auto"/>
            <w:right w:val="none" w:sz="0" w:space="0" w:color="auto"/>
          </w:divBdr>
        </w:div>
        <w:div w:id="125970433">
          <w:marLeft w:val="0"/>
          <w:marRight w:val="0"/>
          <w:marTop w:val="0"/>
          <w:marBottom w:val="0"/>
          <w:divBdr>
            <w:top w:val="none" w:sz="0" w:space="0" w:color="auto"/>
            <w:left w:val="none" w:sz="0" w:space="0" w:color="auto"/>
            <w:bottom w:val="none" w:sz="0" w:space="0" w:color="auto"/>
            <w:right w:val="none" w:sz="0" w:space="0" w:color="auto"/>
          </w:divBdr>
        </w:div>
        <w:div w:id="126700110">
          <w:marLeft w:val="0"/>
          <w:marRight w:val="0"/>
          <w:marTop w:val="0"/>
          <w:marBottom w:val="0"/>
          <w:divBdr>
            <w:top w:val="none" w:sz="0" w:space="0" w:color="auto"/>
            <w:left w:val="none" w:sz="0" w:space="0" w:color="auto"/>
            <w:bottom w:val="none" w:sz="0" w:space="0" w:color="auto"/>
            <w:right w:val="none" w:sz="0" w:space="0" w:color="auto"/>
          </w:divBdr>
        </w:div>
        <w:div w:id="127287499">
          <w:marLeft w:val="0"/>
          <w:marRight w:val="0"/>
          <w:marTop w:val="0"/>
          <w:marBottom w:val="0"/>
          <w:divBdr>
            <w:top w:val="none" w:sz="0" w:space="0" w:color="auto"/>
            <w:left w:val="none" w:sz="0" w:space="0" w:color="auto"/>
            <w:bottom w:val="none" w:sz="0" w:space="0" w:color="auto"/>
            <w:right w:val="none" w:sz="0" w:space="0" w:color="auto"/>
          </w:divBdr>
        </w:div>
        <w:div w:id="129175049">
          <w:marLeft w:val="0"/>
          <w:marRight w:val="0"/>
          <w:marTop w:val="0"/>
          <w:marBottom w:val="0"/>
          <w:divBdr>
            <w:top w:val="none" w:sz="0" w:space="0" w:color="auto"/>
            <w:left w:val="none" w:sz="0" w:space="0" w:color="auto"/>
            <w:bottom w:val="none" w:sz="0" w:space="0" w:color="auto"/>
            <w:right w:val="none" w:sz="0" w:space="0" w:color="auto"/>
          </w:divBdr>
        </w:div>
        <w:div w:id="129517979">
          <w:marLeft w:val="0"/>
          <w:marRight w:val="0"/>
          <w:marTop w:val="0"/>
          <w:marBottom w:val="0"/>
          <w:divBdr>
            <w:top w:val="none" w:sz="0" w:space="0" w:color="auto"/>
            <w:left w:val="none" w:sz="0" w:space="0" w:color="auto"/>
            <w:bottom w:val="none" w:sz="0" w:space="0" w:color="auto"/>
            <w:right w:val="none" w:sz="0" w:space="0" w:color="auto"/>
          </w:divBdr>
        </w:div>
        <w:div w:id="129903795">
          <w:marLeft w:val="0"/>
          <w:marRight w:val="0"/>
          <w:marTop w:val="0"/>
          <w:marBottom w:val="0"/>
          <w:divBdr>
            <w:top w:val="none" w:sz="0" w:space="0" w:color="auto"/>
            <w:left w:val="none" w:sz="0" w:space="0" w:color="auto"/>
            <w:bottom w:val="none" w:sz="0" w:space="0" w:color="auto"/>
            <w:right w:val="none" w:sz="0" w:space="0" w:color="auto"/>
          </w:divBdr>
        </w:div>
        <w:div w:id="130247470">
          <w:marLeft w:val="0"/>
          <w:marRight w:val="0"/>
          <w:marTop w:val="0"/>
          <w:marBottom w:val="0"/>
          <w:divBdr>
            <w:top w:val="none" w:sz="0" w:space="0" w:color="auto"/>
            <w:left w:val="none" w:sz="0" w:space="0" w:color="auto"/>
            <w:bottom w:val="none" w:sz="0" w:space="0" w:color="auto"/>
            <w:right w:val="none" w:sz="0" w:space="0" w:color="auto"/>
          </w:divBdr>
        </w:div>
        <w:div w:id="131216369">
          <w:marLeft w:val="0"/>
          <w:marRight w:val="0"/>
          <w:marTop w:val="0"/>
          <w:marBottom w:val="0"/>
          <w:divBdr>
            <w:top w:val="none" w:sz="0" w:space="0" w:color="auto"/>
            <w:left w:val="none" w:sz="0" w:space="0" w:color="auto"/>
            <w:bottom w:val="none" w:sz="0" w:space="0" w:color="auto"/>
            <w:right w:val="none" w:sz="0" w:space="0" w:color="auto"/>
          </w:divBdr>
        </w:div>
        <w:div w:id="131679870">
          <w:marLeft w:val="0"/>
          <w:marRight w:val="0"/>
          <w:marTop w:val="0"/>
          <w:marBottom w:val="0"/>
          <w:divBdr>
            <w:top w:val="none" w:sz="0" w:space="0" w:color="auto"/>
            <w:left w:val="none" w:sz="0" w:space="0" w:color="auto"/>
            <w:bottom w:val="none" w:sz="0" w:space="0" w:color="auto"/>
            <w:right w:val="none" w:sz="0" w:space="0" w:color="auto"/>
          </w:divBdr>
        </w:div>
        <w:div w:id="131749684">
          <w:marLeft w:val="0"/>
          <w:marRight w:val="0"/>
          <w:marTop w:val="0"/>
          <w:marBottom w:val="0"/>
          <w:divBdr>
            <w:top w:val="none" w:sz="0" w:space="0" w:color="auto"/>
            <w:left w:val="none" w:sz="0" w:space="0" w:color="auto"/>
            <w:bottom w:val="none" w:sz="0" w:space="0" w:color="auto"/>
            <w:right w:val="none" w:sz="0" w:space="0" w:color="auto"/>
          </w:divBdr>
        </w:div>
        <w:div w:id="132218409">
          <w:marLeft w:val="0"/>
          <w:marRight w:val="0"/>
          <w:marTop w:val="0"/>
          <w:marBottom w:val="0"/>
          <w:divBdr>
            <w:top w:val="none" w:sz="0" w:space="0" w:color="auto"/>
            <w:left w:val="none" w:sz="0" w:space="0" w:color="auto"/>
            <w:bottom w:val="none" w:sz="0" w:space="0" w:color="auto"/>
            <w:right w:val="none" w:sz="0" w:space="0" w:color="auto"/>
          </w:divBdr>
        </w:div>
        <w:div w:id="132868463">
          <w:marLeft w:val="0"/>
          <w:marRight w:val="0"/>
          <w:marTop w:val="0"/>
          <w:marBottom w:val="0"/>
          <w:divBdr>
            <w:top w:val="none" w:sz="0" w:space="0" w:color="auto"/>
            <w:left w:val="none" w:sz="0" w:space="0" w:color="auto"/>
            <w:bottom w:val="none" w:sz="0" w:space="0" w:color="auto"/>
            <w:right w:val="none" w:sz="0" w:space="0" w:color="auto"/>
          </w:divBdr>
        </w:div>
        <w:div w:id="134372474">
          <w:marLeft w:val="0"/>
          <w:marRight w:val="0"/>
          <w:marTop w:val="0"/>
          <w:marBottom w:val="0"/>
          <w:divBdr>
            <w:top w:val="none" w:sz="0" w:space="0" w:color="auto"/>
            <w:left w:val="none" w:sz="0" w:space="0" w:color="auto"/>
            <w:bottom w:val="none" w:sz="0" w:space="0" w:color="auto"/>
            <w:right w:val="none" w:sz="0" w:space="0" w:color="auto"/>
          </w:divBdr>
        </w:div>
        <w:div w:id="135267769">
          <w:marLeft w:val="0"/>
          <w:marRight w:val="0"/>
          <w:marTop w:val="0"/>
          <w:marBottom w:val="0"/>
          <w:divBdr>
            <w:top w:val="none" w:sz="0" w:space="0" w:color="auto"/>
            <w:left w:val="none" w:sz="0" w:space="0" w:color="auto"/>
            <w:bottom w:val="none" w:sz="0" w:space="0" w:color="auto"/>
            <w:right w:val="none" w:sz="0" w:space="0" w:color="auto"/>
          </w:divBdr>
        </w:div>
        <w:div w:id="136264538">
          <w:marLeft w:val="0"/>
          <w:marRight w:val="0"/>
          <w:marTop w:val="0"/>
          <w:marBottom w:val="0"/>
          <w:divBdr>
            <w:top w:val="none" w:sz="0" w:space="0" w:color="auto"/>
            <w:left w:val="none" w:sz="0" w:space="0" w:color="auto"/>
            <w:bottom w:val="none" w:sz="0" w:space="0" w:color="auto"/>
            <w:right w:val="none" w:sz="0" w:space="0" w:color="auto"/>
          </w:divBdr>
        </w:div>
        <w:div w:id="136730342">
          <w:marLeft w:val="0"/>
          <w:marRight w:val="0"/>
          <w:marTop w:val="0"/>
          <w:marBottom w:val="0"/>
          <w:divBdr>
            <w:top w:val="none" w:sz="0" w:space="0" w:color="auto"/>
            <w:left w:val="none" w:sz="0" w:space="0" w:color="auto"/>
            <w:bottom w:val="none" w:sz="0" w:space="0" w:color="auto"/>
            <w:right w:val="none" w:sz="0" w:space="0" w:color="auto"/>
          </w:divBdr>
        </w:div>
        <w:div w:id="137112269">
          <w:marLeft w:val="0"/>
          <w:marRight w:val="0"/>
          <w:marTop w:val="0"/>
          <w:marBottom w:val="0"/>
          <w:divBdr>
            <w:top w:val="none" w:sz="0" w:space="0" w:color="auto"/>
            <w:left w:val="none" w:sz="0" w:space="0" w:color="auto"/>
            <w:bottom w:val="none" w:sz="0" w:space="0" w:color="auto"/>
            <w:right w:val="none" w:sz="0" w:space="0" w:color="auto"/>
          </w:divBdr>
        </w:div>
        <w:div w:id="137496621">
          <w:marLeft w:val="0"/>
          <w:marRight w:val="0"/>
          <w:marTop w:val="0"/>
          <w:marBottom w:val="0"/>
          <w:divBdr>
            <w:top w:val="none" w:sz="0" w:space="0" w:color="auto"/>
            <w:left w:val="none" w:sz="0" w:space="0" w:color="auto"/>
            <w:bottom w:val="none" w:sz="0" w:space="0" w:color="auto"/>
            <w:right w:val="none" w:sz="0" w:space="0" w:color="auto"/>
          </w:divBdr>
        </w:div>
        <w:div w:id="137697563">
          <w:marLeft w:val="0"/>
          <w:marRight w:val="0"/>
          <w:marTop w:val="0"/>
          <w:marBottom w:val="0"/>
          <w:divBdr>
            <w:top w:val="none" w:sz="0" w:space="0" w:color="auto"/>
            <w:left w:val="none" w:sz="0" w:space="0" w:color="auto"/>
            <w:bottom w:val="none" w:sz="0" w:space="0" w:color="auto"/>
            <w:right w:val="none" w:sz="0" w:space="0" w:color="auto"/>
          </w:divBdr>
        </w:div>
        <w:div w:id="139349692">
          <w:marLeft w:val="0"/>
          <w:marRight w:val="0"/>
          <w:marTop w:val="0"/>
          <w:marBottom w:val="0"/>
          <w:divBdr>
            <w:top w:val="none" w:sz="0" w:space="0" w:color="auto"/>
            <w:left w:val="none" w:sz="0" w:space="0" w:color="auto"/>
            <w:bottom w:val="none" w:sz="0" w:space="0" w:color="auto"/>
            <w:right w:val="none" w:sz="0" w:space="0" w:color="auto"/>
          </w:divBdr>
        </w:div>
        <w:div w:id="139352012">
          <w:marLeft w:val="0"/>
          <w:marRight w:val="0"/>
          <w:marTop w:val="0"/>
          <w:marBottom w:val="0"/>
          <w:divBdr>
            <w:top w:val="none" w:sz="0" w:space="0" w:color="auto"/>
            <w:left w:val="none" w:sz="0" w:space="0" w:color="auto"/>
            <w:bottom w:val="none" w:sz="0" w:space="0" w:color="auto"/>
            <w:right w:val="none" w:sz="0" w:space="0" w:color="auto"/>
          </w:divBdr>
        </w:div>
        <w:div w:id="139737140">
          <w:marLeft w:val="0"/>
          <w:marRight w:val="0"/>
          <w:marTop w:val="0"/>
          <w:marBottom w:val="0"/>
          <w:divBdr>
            <w:top w:val="none" w:sz="0" w:space="0" w:color="auto"/>
            <w:left w:val="none" w:sz="0" w:space="0" w:color="auto"/>
            <w:bottom w:val="none" w:sz="0" w:space="0" w:color="auto"/>
            <w:right w:val="none" w:sz="0" w:space="0" w:color="auto"/>
          </w:divBdr>
        </w:div>
        <w:div w:id="143553395">
          <w:marLeft w:val="0"/>
          <w:marRight w:val="0"/>
          <w:marTop w:val="0"/>
          <w:marBottom w:val="0"/>
          <w:divBdr>
            <w:top w:val="none" w:sz="0" w:space="0" w:color="auto"/>
            <w:left w:val="none" w:sz="0" w:space="0" w:color="auto"/>
            <w:bottom w:val="none" w:sz="0" w:space="0" w:color="auto"/>
            <w:right w:val="none" w:sz="0" w:space="0" w:color="auto"/>
          </w:divBdr>
        </w:div>
        <w:div w:id="144055728">
          <w:marLeft w:val="0"/>
          <w:marRight w:val="0"/>
          <w:marTop w:val="0"/>
          <w:marBottom w:val="0"/>
          <w:divBdr>
            <w:top w:val="none" w:sz="0" w:space="0" w:color="auto"/>
            <w:left w:val="none" w:sz="0" w:space="0" w:color="auto"/>
            <w:bottom w:val="none" w:sz="0" w:space="0" w:color="auto"/>
            <w:right w:val="none" w:sz="0" w:space="0" w:color="auto"/>
          </w:divBdr>
        </w:div>
        <w:div w:id="144591556">
          <w:marLeft w:val="0"/>
          <w:marRight w:val="0"/>
          <w:marTop w:val="0"/>
          <w:marBottom w:val="0"/>
          <w:divBdr>
            <w:top w:val="none" w:sz="0" w:space="0" w:color="auto"/>
            <w:left w:val="none" w:sz="0" w:space="0" w:color="auto"/>
            <w:bottom w:val="none" w:sz="0" w:space="0" w:color="auto"/>
            <w:right w:val="none" w:sz="0" w:space="0" w:color="auto"/>
          </w:divBdr>
        </w:div>
        <w:div w:id="144900975">
          <w:marLeft w:val="0"/>
          <w:marRight w:val="0"/>
          <w:marTop w:val="0"/>
          <w:marBottom w:val="0"/>
          <w:divBdr>
            <w:top w:val="none" w:sz="0" w:space="0" w:color="auto"/>
            <w:left w:val="none" w:sz="0" w:space="0" w:color="auto"/>
            <w:bottom w:val="none" w:sz="0" w:space="0" w:color="auto"/>
            <w:right w:val="none" w:sz="0" w:space="0" w:color="auto"/>
          </w:divBdr>
        </w:div>
        <w:div w:id="146090734">
          <w:marLeft w:val="0"/>
          <w:marRight w:val="0"/>
          <w:marTop w:val="0"/>
          <w:marBottom w:val="0"/>
          <w:divBdr>
            <w:top w:val="none" w:sz="0" w:space="0" w:color="auto"/>
            <w:left w:val="none" w:sz="0" w:space="0" w:color="auto"/>
            <w:bottom w:val="none" w:sz="0" w:space="0" w:color="auto"/>
            <w:right w:val="none" w:sz="0" w:space="0" w:color="auto"/>
          </w:divBdr>
        </w:div>
        <w:div w:id="147671338">
          <w:marLeft w:val="0"/>
          <w:marRight w:val="0"/>
          <w:marTop w:val="0"/>
          <w:marBottom w:val="0"/>
          <w:divBdr>
            <w:top w:val="none" w:sz="0" w:space="0" w:color="auto"/>
            <w:left w:val="none" w:sz="0" w:space="0" w:color="auto"/>
            <w:bottom w:val="none" w:sz="0" w:space="0" w:color="auto"/>
            <w:right w:val="none" w:sz="0" w:space="0" w:color="auto"/>
          </w:divBdr>
        </w:div>
        <w:div w:id="148403749">
          <w:marLeft w:val="0"/>
          <w:marRight w:val="0"/>
          <w:marTop w:val="0"/>
          <w:marBottom w:val="0"/>
          <w:divBdr>
            <w:top w:val="none" w:sz="0" w:space="0" w:color="auto"/>
            <w:left w:val="none" w:sz="0" w:space="0" w:color="auto"/>
            <w:bottom w:val="none" w:sz="0" w:space="0" w:color="auto"/>
            <w:right w:val="none" w:sz="0" w:space="0" w:color="auto"/>
          </w:divBdr>
        </w:div>
        <w:div w:id="148908352">
          <w:marLeft w:val="0"/>
          <w:marRight w:val="0"/>
          <w:marTop w:val="0"/>
          <w:marBottom w:val="0"/>
          <w:divBdr>
            <w:top w:val="none" w:sz="0" w:space="0" w:color="auto"/>
            <w:left w:val="none" w:sz="0" w:space="0" w:color="auto"/>
            <w:bottom w:val="none" w:sz="0" w:space="0" w:color="auto"/>
            <w:right w:val="none" w:sz="0" w:space="0" w:color="auto"/>
          </w:divBdr>
        </w:div>
        <w:div w:id="149560222">
          <w:marLeft w:val="0"/>
          <w:marRight w:val="0"/>
          <w:marTop w:val="0"/>
          <w:marBottom w:val="0"/>
          <w:divBdr>
            <w:top w:val="none" w:sz="0" w:space="0" w:color="auto"/>
            <w:left w:val="none" w:sz="0" w:space="0" w:color="auto"/>
            <w:bottom w:val="none" w:sz="0" w:space="0" w:color="auto"/>
            <w:right w:val="none" w:sz="0" w:space="0" w:color="auto"/>
          </w:divBdr>
        </w:div>
        <w:div w:id="151871287">
          <w:marLeft w:val="0"/>
          <w:marRight w:val="0"/>
          <w:marTop w:val="0"/>
          <w:marBottom w:val="0"/>
          <w:divBdr>
            <w:top w:val="none" w:sz="0" w:space="0" w:color="auto"/>
            <w:left w:val="none" w:sz="0" w:space="0" w:color="auto"/>
            <w:bottom w:val="none" w:sz="0" w:space="0" w:color="auto"/>
            <w:right w:val="none" w:sz="0" w:space="0" w:color="auto"/>
          </w:divBdr>
        </w:div>
        <w:div w:id="153616977">
          <w:marLeft w:val="0"/>
          <w:marRight w:val="0"/>
          <w:marTop w:val="0"/>
          <w:marBottom w:val="0"/>
          <w:divBdr>
            <w:top w:val="none" w:sz="0" w:space="0" w:color="auto"/>
            <w:left w:val="none" w:sz="0" w:space="0" w:color="auto"/>
            <w:bottom w:val="none" w:sz="0" w:space="0" w:color="auto"/>
            <w:right w:val="none" w:sz="0" w:space="0" w:color="auto"/>
          </w:divBdr>
        </w:div>
        <w:div w:id="153952663">
          <w:marLeft w:val="0"/>
          <w:marRight w:val="0"/>
          <w:marTop w:val="0"/>
          <w:marBottom w:val="0"/>
          <w:divBdr>
            <w:top w:val="none" w:sz="0" w:space="0" w:color="auto"/>
            <w:left w:val="none" w:sz="0" w:space="0" w:color="auto"/>
            <w:bottom w:val="none" w:sz="0" w:space="0" w:color="auto"/>
            <w:right w:val="none" w:sz="0" w:space="0" w:color="auto"/>
          </w:divBdr>
        </w:div>
        <w:div w:id="154340771">
          <w:marLeft w:val="0"/>
          <w:marRight w:val="0"/>
          <w:marTop w:val="0"/>
          <w:marBottom w:val="0"/>
          <w:divBdr>
            <w:top w:val="none" w:sz="0" w:space="0" w:color="auto"/>
            <w:left w:val="none" w:sz="0" w:space="0" w:color="auto"/>
            <w:bottom w:val="none" w:sz="0" w:space="0" w:color="auto"/>
            <w:right w:val="none" w:sz="0" w:space="0" w:color="auto"/>
          </w:divBdr>
        </w:div>
        <w:div w:id="154348467">
          <w:marLeft w:val="0"/>
          <w:marRight w:val="0"/>
          <w:marTop w:val="0"/>
          <w:marBottom w:val="0"/>
          <w:divBdr>
            <w:top w:val="none" w:sz="0" w:space="0" w:color="auto"/>
            <w:left w:val="none" w:sz="0" w:space="0" w:color="auto"/>
            <w:bottom w:val="none" w:sz="0" w:space="0" w:color="auto"/>
            <w:right w:val="none" w:sz="0" w:space="0" w:color="auto"/>
          </w:divBdr>
        </w:div>
        <w:div w:id="154685480">
          <w:marLeft w:val="0"/>
          <w:marRight w:val="0"/>
          <w:marTop w:val="0"/>
          <w:marBottom w:val="0"/>
          <w:divBdr>
            <w:top w:val="none" w:sz="0" w:space="0" w:color="auto"/>
            <w:left w:val="none" w:sz="0" w:space="0" w:color="auto"/>
            <w:bottom w:val="none" w:sz="0" w:space="0" w:color="auto"/>
            <w:right w:val="none" w:sz="0" w:space="0" w:color="auto"/>
          </w:divBdr>
        </w:div>
        <w:div w:id="156969698">
          <w:marLeft w:val="0"/>
          <w:marRight w:val="0"/>
          <w:marTop w:val="0"/>
          <w:marBottom w:val="0"/>
          <w:divBdr>
            <w:top w:val="none" w:sz="0" w:space="0" w:color="auto"/>
            <w:left w:val="none" w:sz="0" w:space="0" w:color="auto"/>
            <w:bottom w:val="none" w:sz="0" w:space="0" w:color="auto"/>
            <w:right w:val="none" w:sz="0" w:space="0" w:color="auto"/>
          </w:divBdr>
        </w:div>
        <w:div w:id="157692652">
          <w:marLeft w:val="0"/>
          <w:marRight w:val="0"/>
          <w:marTop w:val="0"/>
          <w:marBottom w:val="0"/>
          <w:divBdr>
            <w:top w:val="none" w:sz="0" w:space="0" w:color="auto"/>
            <w:left w:val="none" w:sz="0" w:space="0" w:color="auto"/>
            <w:bottom w:val="none" w:sz="0" w:space="0" w:color="auto"/>
            <w:right w:val="none" w:sz="0" w:space="0" w:color="auto"/>
          </w:divBdr>
        </w:div>
        <w:div w:id="158426578">
          <w:marLeft w:val="0"/>
          <w:marRight w:val="0"/>
          <w:marTop w:val="0"/>
          <w:marBottom w:val="0"/>
          <w:divBdr>
            <w:top w:val="none" w:sz="0" w:space="0" w:color="auto"/>
            <w:left w:val="none" w:sz="0" w:space="0" w:color="auto"/>
            <w:bottom w:val="none" w:sz="0" w:space="0" w:color="auto"/>
            <w:right w:val="none" w:sz="0" w:space="0" w:color="auto"/>
          </w:divBdr>
        </w:div>
        <w:div w:id="158467065">
          <w:marLeft w:val="0"/>
          <w:marRight w:val="0"/>
          <w:marTop w:val="0"/>
          <w:marBottom w:val="0"/>
          <w:divBdr>
            <w:top w:val="none" w:sz="0" w:space="0" w:color="auto"/>
            <w:left w:val="none" w:sz="0" w:space="0" w:color="auto"/>
            <w:bottom w:val="none" w:sz="0" w:space="0" w:color="auto"/>
            <w:right w:val="none" w:sz="0" w:space="0" w:color="auto"/>
          </w:divBdr>
        </w:div>
        <w:div w:id="158544613">
          <w:marLeft w:val="0"/>
          <w:marRight w:val="0"/>
          <w:marTop w:val="0"/>
          <w:marBottom w:val="0"/>
          <w:divBdr>
            <w:top w:val="none" w:sz="0" w:space="0" w:color="auto"/>
            <w:left w:val="none" w:sz="0" w:space="0" w:color="auto"/>
            <w:bottom w:val="none" w:sz="0" w:space="0" w:color="auto"/>
            <w:right w:val="none" w:sz="0" w:space="0" w:color="auto"/>
          </w:divBdr>
        </w:div>
        <w:div w:id="158545909">
          <w:marLeft w:val="0"/>
          <w:marRight w:val="0"/>
          <w:marTop w:val="0"/>
          <w:marBottom w:val="0"/>
          <w:divBdr>
            <w:top w:val="none" w:sz="0" w:space="0" w:color="auto"/>
            <w:left w:val="none" w:sz="0" w:space="0" w:color="auto"/>
            <w:bottom w:val="none" w:sz="0" w:space="0" w:color="auto"/>
            <w:right w:val="none" w:sz="0" w:space="0" w:color="auto"/>
          </w:divBdr>
        </w:div>
        <w:div w:id="158548087">
          <w:marLeft w:val="0"/>
          <w:marRight w:val="0"/>
          <w:marTop w:val="0"/>
          <w:marBottom w:val="0"/>
          <w:divBdr>
            <w:top w:val="none" w:sz="0" w:space="0" w:color="auto"/>
            <w:left w:val="none" w:sz="0" w:space="0" w:color="auto"/>
            <w:bottom w:val="none" w:sz="0" w:space="0" w:color="auto"/>
            <w:right w:val="none" w:sz="0" w:space="0" w:color="auto"/>
          </w:divBdr>
        </w:div>
        <w:div w:id="159084796">
          <w:marLeft w:val="0"/>
          <w:marRight w:val="0"/>
          <w:marTop w:val="0"/>
          <w:marBottom w:val="0"/>
          <w:divBdr>
            <w:top w:val="none" w:sz="0" w:space="0" w:color="auto"/>
            <w:left w:val="none" w:sz="0" w:space="0" w:color="auto"/>
            <w:bottom w:val="none" w:sz="0" w:space="0" w:color="auto"/>
            <w:right w:val="none" w:sz="0" w:space="0" w:color="auto"/>
          </w:divBdr>
        </w:div>
        <w:div w:id="159128689">
          <w:marLeft w:val="0"/>
          <w:marRight w:val="0"/>
          <w:marTop w:val="0"/>
          <w:marBottom w:val="0"/>
          <w:divBdr>
            <w:top w:val="none" w:sz="0" w:space="0" w:color="auto"/>
            <w:left w:val="none" w:sz="0" w:space="0" w:color="auto"/>
            <w:bottom w:val="none" w:sz="0" w:space="0" w:color="auto"/>
            <w:right w:val="none" w:sz="0" w:space="0" w:color="auto"/>
          </w:divBdr>
        </w:div>
        <w:div w:id="161555165">
          <w:marLeft w:val="0"/>
          <w:marRight w:val="0"/>
          <w:marTop w:val="0"/>
          <w:marBottom w:val="0"/>
          <w:divBdr>
            <w:top w:val="none" w:sz="0" w:space="0" w:color="auto"/>
            <w:left w:val="none" w:sz="0" w:space="0" w:color="auto"/>
            <w:bottom w:val="none" w:sz="0" w:space="0" w:color="auto"/>
            <w:right w:val="none" w:sz="0" w:space="0" w:color="auto"/>
          </w:divBdr>
        </w:div>
        <w:div w:id="162160778">
          <w:marLeft w:val="0"/>
          <w:marRight w:val="0"/>
          <w:marTop w:val="0"/>
          <w:marBottom w:val="0"/>
          <w:divBdr>
            <w:top w:val="none" w:sz="0" w:space="0" w:color="auto"/>
            <w:left w:val="none" w:sz="0" w:space="0" w:color="auto"/>
            <w:bottom w:val="none" w:sz="0" w:space="0" w:color="auto"/>
            <w:right w:val="none" w:sz="0" w:space="0" w:color="auto"/>
          </w:divBdr>
        </w:div>
        <w:div w:id="162549241">
          <w:marLeft w:val="0"/>
          <w:marRight w:val="0"/>
          <w:marTop w:val="0"/>
          <w:marBottom w:val="0"/>
          <w:divBdr>
            <w:top w:val="none" w:sz="0" w:space="0" w:color="auto"/>
            <w:left w:val="none" w:sz="0" w:space="0" w:color="auto"/>
            <w:bottom w:val="none" w:sz="0" w:space="0" w:color="auto"/>
            <w:right w:val="none" w:sz="0" w:space="0" w:color="auto"/>
          </w:divBdr>
        </w:div>
        <w:div w:id="162668745">
          <w:marLeft w:val="0"/>
          <w:marRight w:val="0"/>
          <w:marTop w:val="0"/>
          <w:marBottom w:val="0"/>
          <w:divBdr>
            <w:top w:val="none" w:sz="0" w:space="0" w:color="auto"/>
            <w:left w:val="none" w:sz="0" w:space="0" w:color="auto"/>
            <w:bottom w:val="none" w:sz="0" w:space="0" w:color="auto"/>
            <w:right w:val="none" w:sz="0" w:space="0" w:color="auto"/>
          </w:divBdr>
        </w:div>
        <w:div w:id="163862702">
          <w:marLeft w:val="0"/>
          <w:marRight w:val="0"/>
          <w:marTop w:val="0"/>
          <w:marBottom w:val="0"/>
          <w:divBdr>
            <w:top w:val="none" w:sz="0" w:space="0" w:color="auto"/>
            <w:left w:val="none" w:sz="0" w:space="0" w:color="auto"/>
            <w:bottom w:val="none" w:sz="0" w:space="0" w:color="auto"/>
            <w:right w:val="none" w:sz="0" w:space="0" w:color="auto"/>
          </w:divBdr>
        </w:div>
        <w:div w:id="164632421">
          <w:marLeft w:val="0"/>
          <w:marRight w:val="0"/>
          <w:marTop w:val="0"/>
          <w:marBottom w:val="0"/>
          <w:divBdr>
            <w:top w:val="none" w:sz="0" w:space="0" w:color="auto"/>
            <w:left w:val="none" w:sz="0" w:space="0" w:color="auto"/>
            <w:bottom w:val="none" w:sz="0" w:space="0" w:color="auto"/>
            <w:right w:val="none" w:sz="0" w:space="0" w:color="auto"/>
          </w:divBdr>
        </w:div>
        <w:div w:id="164706933">
          <w:marLeft w:val="0"/>
          <w:marRight w:val="0"/>
          <w:marTop w:val="0"/>
          <w:marBottom w:val="0"/>
          <w:divBdr>
            <w:top w:val="none" w:sz="0" w:space="0" w:color="auto"/>
            <w:left w:val="none" w:sz="0" w:space="0" w:color="auto"/>
            <w:bottom w:val="none" w:sz="0" w:space="0" w:color="auto"/>
            <w:right w:val="none" w:sz="0" w:space="0" w:color="auto"/>
          </w:divBdr>
        </w:div>
        <w:div w:id="165245803">
          <w:marLeft w:val="0"/>
          <w:marRight w:val="0"/>
          <w:marTop w:val="0"/>
          <w:marBottom w:val="0"/>
          <w:divBdr>
            <w:top w:val="none" w:sz="0" w:space="0" w:color="auto"/>
            <w:left w:val="none" w:sz="0" w:space="0" w:color="auto"/>
            <w:bottom w:val="none" w:sz="0" w:space="0" w:color="auto"/>
            <w:right w:val="none" w:sz="0" w:space="0" w:color="auto"/>
          </w:divBdr>
        </w:div>
        <w:div w:id="165440167">
          <w:marLeft w:val="0"/>
          <w:marRight w:val="0"/>
          <w:marTop w:val="0"/>
          <w:marBottom w:val="0"/>
          <w:divBdr>
            <w:top w:val="none" w:sz="0" w:space="0" w:color="auto"/>
            <w:left w:val="none" w:sz="0" w:space="0" w:color="auto"/>
            <w:bottom w:val="none" w:sz="0" w:space="0" w:color="auto"/>
            <w:right w:val="none" w:sz="0" w:space="0" w:color="auto"/>
          </w:divBdr>
        </w:div>
        <w:div w:id="166479876">
          <w:marLeft w:val="0"/>
          <w:marRight w:val="0"/>
          <w:marTop w:val="0"/>
          <w:marBottom w:val="0"/>
          <w:divBdr>
            <w:top w:val="none" w:sz="0" w:space="0" w:color="auto"/>
            <w:left w:val="none" w:sz="0" w:space="0" w:color="auto"/>
            <w:bottom w:val="none" w:sz="0" w:space="0" w:color="auto"/>
            <w:right w:val="none" w:sz="0" w:space="0" w:color="auto"/>
          </w:divBdr>
        </w:div>
        <w:div w:id="167792177">
          <w:marLeft w:val="0"/>
          <w:marRight w:val="0"/>
          <w:marTop w:val="0"/>
          <w:marBottom w:val="0"/>
          <w:divBdr>
            <w:top w:val="none" w:sz="0" w:space="0" w:color="auto"/>
            <w:left w:val="none" w:sz="0" w:space="0" w:color="auto"/>
            <w:bottom w:val="none" w:sz="0" w:space="0" w:color="auto"/>
            <w:right w:val="none" w:sz="0" w:space="0" w:color="auto"/>
          </w:divBdr>
        </w:div>
        <w:div w:id="168326844">
          <w:marLeft w:val="0"/>
          <w:marRight w:val="0"/>
          <w:marTop w:val="0"/>
          <w:marBottom w:val="0"/>
          <w:divBdr>
            <w:top w:val="none" w:sz="0" w:space="0" w:color="auto"/>
            <w:left w:val="none" w:sz="0" w:space="0" w:color="auto"/>
            <w:bottom w:val="none" w:sz="0" w:space="0" w:color="auto"/>
            <w:right w:val="none" w:sz="0" w:space="0" w:color="auto"/>
          </w:divBdr>
        </w:div>
        <w:div w:id="168832326">
          <w:marLeft w:val="0"/>
          <w:marRight w:val="0"/>
          <w:marTop w:val="0"/>
          <w:marBottom w:val="0"/>
          <w:divBdr>
            <w:top w:val="none" w:sz="0" w:space="0" w:color="auto"/>
            <w:left w:val="none" w:sz="0" w:space="0" w:color="auto"/>
            <w:bottom w:val="none" w:sz="0" w:space="0" w:color="auto"/>
            <w:right w:val="none" w:sz="0" w:space="0" w:color="auto"/>
          </w:divBdr>
        </w:div>
        <w:div w:id="169028175">
          <w:marLeft w:val="0"/>
          <w:marRight w:val="0"/>
          <w:marTop w:val="0"/>
          <w:marBottom w:val="0"/>
          <w:divBdr>
            <w:top w:val="none" w:sz="0" w:space="0" w:color="auto"/>
            <w:left w:val="none" w:sz="0" w:space="0" w:color="auto"/>
            <w:bottom w:val="none" w:sz="0" w:space="0" w:color="auto"/>
            <w:right w:val="none" w:sz="0" w:space="0" w:color="auto"/>
          </w:divBdr>
        </w:div>
        <w:div w:id="169637795">
          <w:marLeft w:val="0"/>
          <w:marRight w:val="0"/>
          <w:marTop w:val="0"/>
          <w:marBottom w:val="0"/>
          <w:divBdr>
            <w:top w:val="none" w:sz="0" w:space="0" w:color="auto"/>
            <w:left w:val="none" w:sz="0" w:space="0" w:color="auto"/>
            <w:bottom w:val="none" w:sz="0" w:space="0" w:color="auto"/>
            <w:right w:val="none" w:sz="0" w:space="0" w:color="auto"/>
          </w:divBdr>
        </w:div>
        <w:div w:id="170224574">
          <w:marLeft w:val="0"/>
          <w:marRight w:val="0"/>
          <w:marTop w:val="0"/>
          <w:marBottom w:val="0"/>
          <w:divBdr>
            <w:top w:val="none" w:sz="0" w:space="0" w:color="auto"/>
            <w:left w:val="none" w:sz="0" w:space="0" w:color="auto"/>
            <w:bottom w:val="none" w:sz="0" w:space="0" w:color="auto"/>
            <w:right w:val="none" w:sz="0" w:space="0" w:color="auto"/>
          </w:divBdr>
        </w:div>
        <w:div w:id="171383099">
          <w:marLeft w:val="0"/>
          <w:marRight w:val="0"/>
          <w:marTop w:val="0"/>
          <w:marBottom w:val="0"/>
          <w:divBdr>
            <w:top w:val="none" w:sz="0" w:space="0" w:color="auto"/>
            <w:left w:val="none" w:sz="0" w:space="0" w:color="auto"/>
            <w:bottom w:val="none" w:sz="0" w:space="0" w:color="auto"/>
            <w:right w:val="none" w:sz="0" w:space="0" w:color="auto"/>
          </w:divBdr>
        </w:div>
        <w:div w:id="171796888">
          <w:marLeft w:val="0"/>
          <w:marRight w:val="0"/>
          <w:marTop w:val="0"/>
          <w:marBottom w:val="0"/>
          <w:divBdr>
            <w:top w:val="none" w:sz="0" w:space="0" w:color="auto"/>
            <w:left w:val="none" w:sz="0" w:space="0" w:color="auto"/>
            <w:bottom w:val="none" w:sz="0" w:space="0" w:color="auto"/>
            <w:right w:val="none" w:sz="0" w:space="0" w:color="auto"/>
          </w:divBdr>
        </w:div>
        <w:div w:id="172653038">
          <w:marLeft w:val="0"/>
          <w:marRight w:val="0"/>
          <w:marTop w:val="0"/>
          <w:marBottom w:val="0"/>
          <w:divBdr>
            <w:top w:val="none" w:sz="0" w:space="0" w:color="auto"/>
            <w:left w:val="none" w:sz="0" w:space="0" w:color="auto"/>
            <w:bottom w:val="none" w:sz="0" w:space="0" w:color="auto"/>
            <w:right w:val="none" w:sz="0" w:space="0" w:color="auto"/>
          </w:divBdr>
        </w:div>
        <w:div w:id="173149753">
          <w:marLeft w:val="0"/>
          <w:marRight w:val="0"/>
          <w:marTop w:val="0"/>
          <w:marBottom w:val="0"/>
          <w:divBdr>
            <w:top w:val="none" w:sz="0" w:space="0" w:color="auto"/>
            <w:left w:val="none" w:sz="0" w:space="0" w:color="auto"/>
            <w:bottom w:val="none" w:sz="0" w:space="0" w:color="auto"/>
            <w:right w:val="none" w:sz="0" w:space="0" w:color="auto"/>
          </w:divBdr>
        </w:div>
        <w:div w:id="173619939">
          <w:marLeft w:val="0"/>
          <w:marRight w:val="0"/>
          <w:marTop w:val="0"/>
          <w:marBottom w:val="0"/>
          <w:divBdr>
            <w:top w:val="none" w:sz="0" w:space="0" w:color="auto"/>
            <w:left w:val="none" w:sz="0" w:space="0" w:color="auto"/>
            <w:bottom w:val="none" w:sz="0" w:space="0" w:color="auto"/>
            <w:right w:val="none" w:sz="0" w:space="0" w:color="auto"/>
          </w:divBdr>
        </w:div>
        <w:div w:id="174998720">
          <w:marLeft w:val="0"/>
          <w:marRight w:val="0"/>
          <w:marTop w:val="0"/>
          <w:marBottom w:val="0"/>
          <w:divBdr>
            <w:top w:val="none" w:sz="0" w:space="0" w:color="auto"/>
            <w:left w:val="none" w:sz="0" w:space="0" w:color="auto"/>
            <w:bottom w:val="none" w:sz="0" w:space="0" w:color="auto"/>
            <w:right w:val="none" w:sz="0" w:space="0" w:color="auto"/>
          </w:divBdr>
        </w:div>
        <w:div w:id="175074753">
          <w:marLeft w:val="0"/>
          <w:marRight w:val="0"/>
          <w:marTop w:val="0"/>
          <w:marBottom w:val="0"/>
          <w:divBdr>
            <w:top w:val="none" w:sz="0" w:space="0" w:color="auto"/>
            <w:left w:val="none" w:sz="0" w:space="0" w:color="auto"/>
            <w:bottom w:val="none" w:sz="0" w:space="0" w:color="auto"/>
            <w:right w:val="none" w:sz="0" w:space="0" w:color="auto"/>
          </w:divBdr>
        </w:div>
        <w:div w:id="175654617">
          <w:marLeft w:val="0"/>
          <w:marRight w:val="0"/>
          <w:marTop w:val="0"/>
          <w:marBottom w:val="0"/>
          <w:divBdr>
            <w:top w:val="none" w:sz="0" w:space="0" w:color="auto"/>
            <w:left w:val="none" w:sz="0" w:space="0" w:color="auto"/>
            <w:bottom w:val="none" w:sz="0" w:space="0" w:color="auto"/>
            <w:right w:val="none" w:sz="0" w:space="0" w:color="auto"/>
          </w:divBdr>
        </w:div>
        <w:div w:id="178744254">
          <w:marLeft w:val="0"/>
          <w:marRight w:val="0"/>
          <w:marTop w:val="0"/>
          <w:marBottom w:val="0"/>
          <w:divBdr>
            <w:top w:val="none" w:sz="0" w:space="0" w:color="auto"/>
            <w:left w:val="none" w:sz="0" w:space="0" w:color="auto"/>
            <w:bottom w:val="none" w:sz="0" w:space="0" w:color="auto"/>
            <w:right w:val="none" w:sz="0" w:space="0" w:color="auto"/>
          </w:divBdr>
        </w:div>
        <w:div w:id="178930901">
          <w:marLeft w:val="0"/>
          <w:marRight w:val="0"/>
          <w:marTop w:val="0"/>
          <w:marBottom w:val="0"/>
          <w:divBdr>
            <w:top w:val="none" w:sz="0" w:space="0" w:color="auto"/>
            <w:left w:val="none" w:sz="0" w:space="0" w:color="auto"/>
            <w:bottom w:val="none" w:sz="0" w:space="0" w:color="auto"/>
            <w:right w:val="none" w:sz="0" w:space="0" w:color="auto"/>
          </w:divBdr>
        </w:div>
        <w:div w:id="179517482">
          <w:marLeft w:val="0"/>
          <w:marRight w:val="0"/>
          <w:marTop w:val="0"/>
          <w:marBottom w:val="0"/>
          <w:divBdr>
            <w:top w:val="none" w:sz="0" w:space="0" w:color="auto"/>
            <w:left w:val="none" w:sz="0" w:space="0" w:color="auto"/>
            <w:bottom w:val="none" w:sz="0" w:space="0" w:color="auto"/>
            <w:right w:val="none" w:sz="0" w:space="0" w:color="auto"/>
          </w:divBdr>
        </w:div>
        <w:div w:id="180094981">
          <w:marLeft w:val="0"/>
          <w:marRight w:val="0"/>
          <w:marTop w:val="0"/>
          <w:marBottom w:val="0"/>
          <w:divBdr>
            <w:top w:val="none" w:sz="0" w:space="0" w:color="auto"/>
            <w:left w:val="none" w:sz="0" w:space="0" w:color="auto"/>
            <w:bottom w:val="none" w:sz="0" w:space="0" w:color="auto"/>
            <w:right w:val="none" w:sz="0" w:space="0" w:color="auto"/>
          </w:divBdr>
        </w:div>
        <w:div w:id="180703241">
          <w:marLeft w:val="0"/>
          <w:marRight w:val="0"/>
          <w:marTop w:val="0"/>
          <w:marBottom w:val="0"/>
          <w:divBdr>
            <w:top w:val="none" w:sz="0" w:space="0" w:color="auto"/>
            <w:left w:val="none" w:sz="0" w:space="0" w:color="auto"/>
            <w:bottom w:val="none" w:sz="0" w:space="0" w:color="auto"/>
            <w:right w:val="none" w:sz="0" w:space="0" w:color="auto"/>
          </w:divBdr>
        </w:div>
        <w:div w:id="181172085">
          <w:marLeft w:val="0"/>
          <w:marRight w:val="0"/>
          <w:marTop w:val="0"/>
          <w:marBottom w:val="0"/>
          <w:divBdr>
            <w:top w:val="none" w:sz="0" w:space="0" w:color="auto"/>
            <w:left w:val="none" w:sz="0" w:space="0" w:color="auto"/>
            <w:bottom w:val="none" w:sz="0" w:space="0" w:color="auto"/>
            <w:right w:val="none" w:sz="0" w:space="0" w:color="auto"/>
          </w:divBdr>
        </w:div>
        <w:div w:id="181281963">
          <w:marLeft w:val="0"/>
          <w:marRight w:val="0"/>
          <w:marTop w:val="0"/>
          <w:marBottom w:val="0"/>
          <w:divBdr>
            <w:top w:val="none" w:sz="0" w:space="0" w:color="auto"/>
            <w:left w:val="none" w:sz="0" w:space="0" w:color="auto"/>
            <w:bottom w:val="none" w:sz="0" w:space="0" w:color="auto"/>
            <w:right w:val="none" w:sz="0" w:space="0" w:color="auto"/>
          </w:divBdr>
        </w:div>
        <w:div w:id="181867464">
          <w:marLeft w:val="0"/>
          <w:marRight w:val="0"/>
          <w:marTop w:val="0"/>
          <w:marBottom w:val="0"/>
          <w:divBdr>
            <w:top w:val="none" w:sz="0" w:space="0" w:color="auto"/>
            <w:left w:val="none" w:sz="0" w:space="0" w:color="auto"/>
            <w:bottom w:val="none" w:sz="0" w:space="0" w:color="auto"/>
            <w:right w:val="none" w:sz="0" w:space="0" w:color="auto"/>
          </w:divBdr>
        </w:div>
        <w:div w:id="181869133">
          <w:marLeft w:val="0"/>
          <w:marRight w:val="0"/>
          <w:marTop w:val="0"/>
          <w:marBottom w:val="0"/>
          <w:divBdr>
            <w:top w:val="none" w:sz="0" w:space="0" w:color="auto"/>
            <w:left w:val="none" w:sz="0" w:space="0" w:color="auto"/>
            <w:bottom w:val="none" w:sz="0" w:space="0" w:color="auto"/>
            <w:right w:val="none" w:sz="0" w:space="0" w:color="auto"/>
          </w:divBdr>
        </w:div>
        <w:div w:id="183783924">
          <w:marLeft w:val="0"/>
          <w:marRight w:val="0"/>
          <w:marTop w:val="0"/>
          <w:marBottom w:val="0"/>
          <w:divBdr>
            <w:top w:val="none" w:sz="0" w:space="0" w:color="auto"/>
            <w:left w:val="none" w:sz="0" w:space="0" w:color="auto"/>
            <w:bottom w:val="none" w:sz="0" w:space="0" w:color="auto"/>
            <w:right w:val="none" w:sz="0" w:space="0" w:color="auto"/>
          </w:divBdr>
        </w:div>
        <w:div w:id="184178019">
          <w:marLeft w:val="0"/>
          <w:marRight w:val="0"/>
          <w:marTop w:val="0"/>
          <w:marBottom w:val="0"/>
          <w:divBdr>
            <w:top w:val="none" w:sz="0" w:space="0" w:color="auto"/>
            <w:left w:val="none" w:sz="0" w:space="0" w:color="auto"/>
            <w:bottom w:val="none" w:sz="0" w:space="0" w:color="auto"/>
            <w:right w:val="none" w:sz="0" w:space="0" w:color="auto"/>
          </w:divBdr>
        </w:div>
        <w:div w:id="184945971">
          <w:marLeft w:val="0"/>
          <w:marRight w:val="0"/>
          <w:marTop w:val="0"/>
          <w:marBottom w:val="0"/>
          <w:divBdr>
            <w:top w:val="none" w:sz="0" w:space="0" w:color="auto"/>
            <w:left w:val="none" w:sz="0" w:space="0" w:color="auto"/>
            <w:bottom w:val="none" w:sz="0" w:space="0" w:color="auto"/>
            <w:right w:val="none" w:sz="0" w:space="0" w:color="auto"/>
          </w:divBdr>
        </w:div>
        <w:div w:id="185750496">
          <w:marLeft w:val="0"/>
          <w:marRight w:val="0"/>
          <w:marTop w:val="0"/>
          <w:marBottom w:val="0"/>
          <w:divBdr>
            <w:top w:val="none" w:sz="0" w:space="0" w:color="auto"/>
            <w:left w:val="none" w:sz="0" w:space="0" w:color="auto"/>
            <w:bottom w:val="none" w:sz="0" w:space="0" w:color="auto"/>
            <w:right w:val="none" w:sz="0" w:space="0" w:color="auto"/>
          </w:divBdr>
        </w:div>
        <w:div w:id="187522584">
          <w:marLeft w:val="0"/>
          <w:marRight w:val="0"/>
          <w:marTop w:val="0"/>
          <w:marBottom w:val="0"/>
          <w:divBdr>
            <w:top w:val="none" w:sz="0" w:space="0" w:color="auto"/>
            <w:left w:val="none" w:sz="0" w:space="0" w:color="auto"/>
            <w:bottom w:val="none" w:sz="0" w:space="0" w:color="auto"/>
            <w:right w:val="none" w:sz="0" w:space="0" w:color="auto"/>
          </w:divBdr>
        </w:div>
        <w:div w:id="187528881">
          <w:marLeft w:val="0"/>
          <w:marRight w:val="0"/>
          <w:marTop w:val="0"/>
          <w:marBottom w:val="0"/>
          <w:divBdr>
            <w:top w:val="none" w:sz="0" w:space="0" w:color="auto"/>
            <w:left w:val="none" w:sz="0" w:space="0" w:color="auto"/>
            <w:bottom w:val="none" w:sz="0" w:space="0" w:color="auto"/>
            <w:right w:val="none" w:sz="0" w:space="0" w:color="auto"/>
          </w:divBdr>
        </w:div>
        <w:div w:id="188033851">
          <w:marLeft w:val="0"/>
          <w:marRight w:val="0"/>
          <w:marTop w:val="0"/>
          <w:marBottom w:val="0"/>
          <w:divBdr>
            <w:top w:val="none" w:sz="0" w:space="0" w:color="auto"/>
            <w:left w:val="none" w:sz="0" w:space="0" w:color="auto"/>
            <w:bottom w:val="none" w:sz="0" w:space="0" w:color="auto"/>
            <w:right w:val="none" w:sz="0" w:space="0" w:color="auto"/>
          </w:divBdr>
        </w:div>
        <w:div w:id="188377345">
          <w:marLeft w:val="0"/>
          <w:marRight w:val="0"/>
          <w:marTop w:val="0"/>
          <w:marBottom w:val="0"/>
          <w:divBdr>
            <w:top w:val="none" w:sz="0" w:space="0" w:color="auto"/>
            <w:left w:val="none" w:sz="0" w:space="0" w:color="auto"/>
            <w:bottom w:val="none" w:sz="0" w:space="0" w:color="auto"/>
            <w:right w:val="none" w:sz="0" w:space="0" w:color="auto"/>
          </w:divBdr>
        </w:div>
        <w:div w:id="188878601">
          <w:marLeft w:val="0"/>
          <w:marRight w:val="0"/>
          <w:marTop w:val="0"/>
          <w:marBottom w:val="0"/>
          <w:divBdr>
            <w:top w:val="none" w:sz="0" w:space="0" w:color="auto"/>
            <w:left w:val="none" w:sz="0" w:space="0" w:color="auto"/>
            <w:bottom w:val="none" w:sz="0" w:space="0" w:color="auto"/>
            <w:right w:val="none" w:sz="0" w:space="0" w:color="auto"/>
          </w:divBdr>
        </w:div>
        <w:div w:id="189269366">
          <w:marLeft w:val="0"/>
          <w:marRight w:val="0"/>
          <w:marTop w:val="0"/>
          <w:marBottom w:val="0"/>
          <w:divBdr>
            <w:top w:val="none" w:sz="0" w:space="0" w:color="auto"/>
            <w:left w:val="none" w:sz="0" w:space="0" w:color="auto"/>
            <w:bottom w:val="none" w:sz="0" w:space="0" w:color="auto"/>
            <w:right w:val="none" w:sz="0" w:space="0" w:color="auto"/>
          </w:divBdr>
        </w:div>
        <w:div w:id="189270617">
          <w:marLeft w:val="0"/>
          <w:marRight w:val="0"/>
          <w:marTop w:val="0"/>
          <w:marBottom w:val="0"/>
          <w:divBdr>
            <w:top w:val="none" w:sz="0" w:space="0" w:color="auto"/>
            <w:left w:val="none" w:sz="0" w:space="0" w:color="auto"/>
            <w:bottom w:val="none" w:sz="0" w:space="0" w:color="auto"/>
            <w:right w:val="none" w:sz="0" w:space="0" w:color="auto"/>
          </w:divBdr>
        </w:div>
        <w:div w:id="190456468">
          <w:marLeft w:val="0"/>
          <w:marRight w:val="0"/>
          <w:marTop w:val="0"/>
          <w:marBottom w:val="0"/>
          <w:divBdr>
            <w:top w:val="none" w:sz="0" w:space="0" w:color="auto"/>
            <w:left w:val="none" w:sz="0" w:space="0" w:color="auto"/>
            <w:bottom w:val="none" w:sz="0" w:space="0" w:color="auto"/>
            <w:right w:val="none" w:sz="0" w:space="0" w:color="auto"/>
          </w:divBdr>
        </w:div>
        <w:div w:id="191959855">
          <w:marLeft w:val="0"/>
          <w:marRight w:val="0"/>
          <w:marTop w:val="0"/>
          <w:marBottom w:val="0"/>
          <w:divBdr>
            <w:top w:val="none" w:sz="0" w:space="0" w:color="auto"/>
            <w:left w:val="none" w:sz="0" w:space="0" w:color="auto"/>
            <w:bottom w:val="none" w:sz="0" w:space="0" w:color="auto"/>
            <w:right w:val="none" w:sz="0" w:space="0" w:color="auto"/>
          </w:divBdr>
        </w:div>
        <w:div w:id="193081840">
          <w:marLeft w:val="0"/>
          <w:marRight w:val="0"/>
          <w:marTop w:val="0"/>
          <w:marBottom w:val="0"/>
          <w:divBdr>
            <w:top w:val="none" w:sz="0" w:space="0" w:color="auto"/>
            <w:left w:val="none" w:sz="0" w:space="0" w:color="auto"/>
            <w:bottom w:val="none" w:sz="0" w:space="0" w:color="auto"/>
            <w:right w:val="none" w:sz="0" w:space="0" w:color="auto"/>
          </w:divBdr>
        </w:div>
        <w:div w:id="193159488">
          <w:marLeft w:val="0"/>
          <w:marRight w:val="0"/>
          <w:marTop w:val="0"/>
          <w:marBottom w:val="0"/>
          <w:divBdr>
            <w:top w:val="none" w:sz="0" w:space="0" w:color="auto"/>
            <w:left w:val="none" w:sz="0" w:space="0" w:color="auto"/>
            <w:bottom w:val="none" w:sz="0" w:space="0" w:color="auto"/>
            <w:right w:val="none" w:sz="0" w:space="0" w:color="auto"/>
          </w:divBdr>
        </w:div>
        <w:div w:id="193659016">
          <w:marLeft w:val="0"/>
          <w:marRight w:val="0"/>
          <w:marTop w:val="0"/>
          <w:marBottom w:val="0"/>
          <w:divBdr>
            <w:top w:val="none" w:sz="0" w:space="0" w:color="auto"/>
            <w:left w:val="none" w:sz="0" w:space="0" w:color="auto"/>
            <w:bottom w:val="none" w:sz="0" w:space="0" w:color="auto"/>
            <w:right w:val="none" w:sz="0" w:space="0" w:color="auto"/>
          </w:divBdr>
        </w:div>
        <w:div w:id="193660005">
          <w:marLeft w:val="0"/>
          <w:marRight w:val="0"/>
          <w:marTop w:val="0"/>
          <w:marBottom w:val="0"/>
          <w:divBdr>
            <w:top w:val="none" w:sz="0" w:space="0" w:color="auto"/>
            <w:left w:val="none" w:sz="0" w:space="0" w:color="auto"/>
            <w:bottom w:val="none" w:sz="0" w:space="0" w:color="auto"/>
            <w:right w:val="none" w:sz="0" w:space="0" w:color="auto"/>
          </w:divBdr>
        </w:div>
        <w:div w:id="194082878">
          <w:marLeft w:val="0"/>
          <w:marRight w:val="0"/>
          <w:marTop w:val="0"/>
          <w:marBottom w:val="0"/>
          <w:divBdr>
            <w:top w:val="none" w:sz="0" w:space="0" w:color="auto"/>
            <w:left w:val="none" w:sz="0" w:space="0" w:color="auto"/>
            <w:bottom w:val="none" w:sz="0" w:space="0" w:color="auto"/>
            <w:right w:val="none" w:sz="0" w:space="0" w:color="auto"/>
          </w:divBdr>
        </w:div>
        <w:div w:id="195236192">
          <w:marLeft w:val="0"/>
          <w:marRight w:val="0"/>
          <w:marTop w:val="0"/>
          <w:marBottom w:val="0"/>
          <w:divBdr>
            <w:top w:val="none" w:sz="0" w:space="0" w:color="auto"/>
            <w:left w:val="none" w:sz="0" w:space="0" w:color="auto"/>
            <w:bottom w:val="none" w:sz="0" w:space="0" w:color="auto"/>
            <w:right w:val="none" w:sz="0" w:space="0" w:color="auto"/>
          </w:divBdr>
        </w:div>
        <w:div w:id="196509388">
          <w:marLeft w:val="0"/>
          <w:marRight w:val="0"/>
          <w:marTop w:val="0"/>
          <w:marBottom w:val="0"/>
          <w:divBdr>
            <w:top w:val="none" w:sz="0" w:space="0" w:color="auto"/>
            <w:left w:val="none" w:sz="0" w:space="0" w:color="auto"/>
            <w:bottom w:val="none" w:sz="0" w:space="0" w:color="auto"/>
            <w:right w:val="none" w:sz="0" w:space="0" w:color="auto"/>
          </w:divBdr>
        </w:div>
        <w:div w:id="196936149">
          <w:marLeft w:val="0"/>
          <w:marRight w:val="0"/>
          <w:marTop w:val="0"/>
          <w:marBottom w:val="0"/>
          <w:divBdr>
            <w:top w:val="none" w:sz="0" w:space="0" w:color="auto"/>
            <w:left w:val="none" w:sz="0" w:space="0" w:color="auto"/>
            <w:bottom w:val="none" w:sz="0" w:space="0" w:color="auto"/>
            <w:right w:val="none" w:sz="0" w:space="0" w:color="auto"/>
          </w:divBdr>
        </w:div>
        <w:div w:id="197740048">
          <w:marLeft w:val="0"/>
          <w:marRight w:val="0"/>
          <w:marTop w:val="0"/>
          <w:marBottom w:val="0"/>
          <w:divBdr>
            <w:top w:val="none" w:sz="0" w:space="0" w:color="auto"/>
            <w:left w:val="none" w:sz="0" w:space="0" w:color="auto"/>
            <w:bottom w:val="none" w:sz="0" w:space="0" w:color="auto"/>
            <w:right w:val="none" w:sz="0" w:space="0" w:color="auto"/>
          </w:divBdr>
        </w:div>
        <w:div w:id="198781018">
          <w:marLeft w:val="0"/>
          <w:marRight w:val="0"/>
          <w:marTop w:val="0"/>
          <w:marBottom w:val="0"/>
          <w:divBdr>
            <w:top w:val="none" w:sz="0" w:space="0" w:color="auto"/>
            <w:left w:val="none" w:sz="0" w:space="0" w:color="auto"/>
            <w:bottom w:val="none" w:sz="0" w:space="0" w:color="auto"/>
            <w:right w:val="none" w:sz="0" w:space="0" w:color="auto"/>
          </w:divBdr>
        </w:div>
        <w:div w:id="198976833">
          <w:marLeft w:val="0"/>
          <w:marRight w:val="0"/>
          <w:marTop w:val="0"/>
          <w:marBottom w:val="0"/>
          <w:divBdr>
            <w:top w:val="none" w:sz="0" w:space="0" w:color="auto"/>
            <w:left w:val="none" w:sz="0" w:space="0" w:color="auto"/>
            <w:bottom w:val="none" w:sz="0" w:space="0" w:color="auto"/>
            <w:right w:val="none" w:sz="0" w:space="0" w:color="auto"/>
          </w:divBdr>
        </w:div>
        <w:div w:id="199242729">
          <w:marLeft w:val="0"/>
          <w:marRight w:val="0"/>
          <w:marTop w:val="0"/>
          <w:marBottom w:val="0"/>
          <w:divBdr>
            <w:top w:val="none" w:sz="0" w:space="0" w:color="auto"/>
            <w:left w:val="none" w:sz="0" w:space="0" w:color="auto"/>
            <w:bottom w:val="none" w:sz="0" w:space="0" w:color="auto"/>
            <w:right w:val="none" w:sz="0" w:space="0" w:color="auto"/>
          </w:divBdr>
        </w:div>
        <w:div w:id="200244961">
          <w:marLeft w:val="0"/>
          <w:marRight w:val="0"/>
          <w:marTop w:val="0"/>
          <w:marBottom w:val="0"/>
          <w:divBdr>
            <w:top w:val="none" w:sz="0" w:space="0" w:color="auto"/>
            <w:left w:val="none" w:sz="0" w:space="0" w:color="auto"/>
            <w:bottom w:val="none" w:sz="0" w:space="0" w:color="auto"/>
            <w:right w:val="none" w:sz="0" w:space="0" w:color="auto"/>
          </w:divBdr>
        </w:div>
        <w:div w:id="202330250">
          <w:marLeft w:val="0"/>
          <w:marRight w:val="0"/>
          <w:marTop w:val="0"/>
          <w:marBottom w:val="0"/>
          <w:divBdr>
            <w:top w:val="none" w:sz="0" w:space="0" w:color="auto"/>
            <w:left w:val="none" w:sz="0" w:space="0" w:color="auto"/>
            <w:bottom w:val="none" w:sz="0" w:space="0" w:color="auto"/>
            <w:right w:val="none" w:sz="0" w:space="0" w:color="auto"/>
          </w:divBdr>
        </w:div>
        <w:div w:id="203522008">
          <w:marLeft w:val="0"/>
          <w:marRight w:val="0"/>
          <w:marTop w:val="0"/>
          <w:marBottom w:val="0"/>
          <w:divBdr>
            <w:top w:val="none" w:sz="0" w:space="0" w:color="auto"/>
            <w:left w:val="none" w:sz="0" w:space="0" w:color="auto"/>
            <w:bottom w:val="none" w:sz="0" w:space="0" w:color="auto"/>
            <w:right w:val="none" w:sz="0" w:space="0" w:color="auto"/>
          </w:divBdr>
        </w:div>
        <w:div w:id="205338374">
          <w:marLeft w:val="0"/>
          <w:marRight w:val="0"/>
          <w:marTop w:val="0"/>
          <w:marBottom w:val="0"/>
          <w:divBdr>
            <w:top w:val="none" w:sz="0" w:space="0" w:color="auto"/>
            <w:left w:val="none" w:sz="0" w:space="0" w:color="auto"/>
            <w:bottom w:val="none" w:sz="0" w:space="0" w:color="auto"/>
            <w:right w:val="none" w:sz="0" w:space="0" w:color="auto"/>
          </w:divBdr>
        </w:div>
        <w:div w:id="205608528">
          <w:marLeft w:val="0"/>
          <w:marRight w:val="0"/>
          <w:marTop w:val="0"/>
          <w:marBottom w:val="0"/>
          <w:divBdr>
            <w:top w:val="none" w:sz="0" w:space="0" w:color="auto"/>
            <w:left w:val="none" w:sz="0" w:space="0" w:color="auto"/>
            <w:bottom w:val="none" w:sz="0" w:space="0" w:color="auto"/>
            <w:right w:val="none" w:sz="0" w:space="0" w:color="auto"/>
          </w:divBdr>
        </w:div>
        <w:div w:id="206263953">
          <w:marLeft w:val="0"/>
          <w:marRight w:val="0"/>
          <w:marTop w:val="0"/>
          <w:marBottom w:val="0"/>
          <w:divBdr>
            <w:top w:val="none" w:sz="0" w:space="0" w:color="auto"/>
            <w:left w:val="none" w:sz="0" w:space="0" w:color="auto"/>
            <w:bottom w:val="none" w:sz="0" w:space="0" w:color="auto"/>
            <w:right w:val="none" w:sz="0" w:space="0" w:color="auto"/>
          </w:divBdr>
        </w:div>
        <w:div w:id="206457584">
          <w:marLeft w:val="0"/>
          <w:marRight w:val="0"/>
          <w:marTop w:val="0"/>
          <w:marBottom w:val="0"/>
          <w:divBdr>
            <w:top w:val="none" w:sz="0" w:space="0" w:color="auto"/>
            <w:left w:val="none" w:sz="0" w:space="0" w:color="auto"/>
            <w:bottom w:val="none" w:sz="0" w:space="0" w:color="auto"/>
            <w:right w:val="none" w:sz="0" w:space="0" w:color="auto"/>
          </w:divBdr>
        </w:div>
        <w:div w:id="206920092">
          <w:marLeft w:val="0"/>
          <w:marRight w:val="0"/>
          <w:marTop w:val="0"/>
          <w:marBottom w:val="0"/>
          <w:divBdr>
            <w:top w:val="none" w:sz="0" w:space="0" w:color="auto"/>
            <w:left w:val="none" w:sz="0" w:space="0" w:color="auto"/>
            <w:bottom w:val="none" w:sz="0" w:space="0" w:color="auto"/>
            <w:right w:val="none" w:sz="0" w:space="0" w:color="auto"/>
          </w:divBdr>
        </w:div>
        <w:div w:id="207298864">
          <w:marLeft w:val="0"/>
          <w:marRight w:val="0"/>
          <w:marTop w:val="0"/>
          <w:marBottom w:val="0"/>
          <w:divBdr>
            <w:top w:val="none" w:sz="0" w:space="0" w:color="auto"/>
            <w:left w:val="none" w:sz="0" w:space="0" w:color="auto"/>
            <w:bottom w:val="none" w:sz="0" w:space="0" w:color="auto"/>
            <w:right w:val="none" w:sz="0" w:space="0" w:color="auto"/>
          </w:divBdr>
        </w:div>
        <w:div w:id="209191214">
          <w:marLeft w:val="0"/>
          <w:marRight w:val="0"/>
          <w:marTop w:val="0"/>
          <w:marBottom w:val="0"/>
          <w:divBdr>
            <w:top w:val="none" w:sz="0" w:space="0" w:color="auto"/>
            <w:left w:val="none" w:sz="0" w:space="0" w:color="auto"/>
            <w:bottom w:val="none" w:sz="0" w:space="0" w:color="auto"/>
            <w:right w:val="none" w:sz="0" w:space="0" w:color="auto"/>
          </w:divBdr>
        </w:div>
        <w:div w:id="209419353">
          <w:marLeft w:val="0"/>
          <w:marRight w:val="0"/>
          <w:marTop w:val="0"/>
          <w:marBottom w:val="0"/>
          <w:divBdr>
            <w:top w:val="none" w:sz="0" w:space="0" w:color="auto"/>
            <w:left w:val="none" w:sz="0" w:space="0" w:color="auto"/>
            <w:bottom w:val="none" w:sz="0" w:space="0" w:color="auto"/>
            <w:right w:val="none" w:sz="0" w:space="0" w:color="auto"/>
          </w:divBdr>
        </w:div>
        <w:div w:id="210920750">
          <w:marLeft w:val="0"/>
          <w:marRight w:val="0"/>
          <w:marTop w:val="0"/>
          <w:marBottom w:val="0"/>
          <w:divBdr>
            <w:top w:val="none" w:sz="0" w:space="0" w:color="auto"/>
            <w:left w:val="none" w:sz="0" w:space="0" w:color="auto"/>
            <w:bottom w:val="none" w:sz="0" w:space="0" w:color="auto"/>
            <w:right w:val="none" w:sz="0" w:space="0" w:color="auto"/>
          </w:divBdr>
        </w:div>
        <w:div w:id="213587140">
          <w:marLeft w:val="0"/>
          <w:marRight w:val="0"/>
          <w:marTop w:val="0"/>
          <w:marBottom w:val="0"/>
          <w:divBdr>
            <w:top w:val="none" w:sz="0" w:space="0" w:color="auto"/>
            <w:left w:val="none" w:sz="0" w:space="0" w:color="auto"/>
            <w:bottom w:val="none" w:sz="0" w:space="0" w:color="auto"/>
            <w:right w:val="none" w:sz="0" w:space="0" w:color="auto"/>
          </w:divBdr>
        </w:div>
        <w:div w:id="213742075">
          <w:marLeft w:val="0"/>
          <w:marRight w:val="0"/>
          <w:marTop w:val="0"/>
          <w:marBottom w:val="0"/>
          <w:divBdr>
            <w:top w:val="none" w:sz="0" w:space="0" w:color="auto"/>
            <w:left w:val="none" w:sz="0" w:space="0" w:color="auto"/>
            <w:bottom w:val="none" w:sz="0" w:space="0" w:color="auto"/>
            <w:right w:val="none" w:sz="0" w:space="0" w:color="auto"/>
          </w:divBdr>
        </w:div>
        <w:div w:id="216597420">
          <w:marLeft w:val="0"/>
          <w:marRight w:val="0"/>
          <w:marTop w:val="0"/>
          <w:marBottom w:val="0"/>
          <w:divBdr>
            <w:top w:val="none" w:sz="0" w:space="0" w:color="auto"/>
            <w:left w:val="none" w:sz="0" w:space="0" w:color="auto"/>
            <w:bottom w:val="none" w:sz="0" w:space="0" w:color="auto"/>
            <w:right w:val="none" w:sz="0" w:space="0" w:color="auto"/>
          </w:divBdr>
        </w:div>
        <w:div w:id="216624306">
          <w:marLeft w:val="0"/>
          <w:marRight w:val="0"/>
          <w:marTop w:val="0"/>
          <w:marBottom w:val="0"/>
          <w:divBdr>
            <w:top w:val="none" w:sz="0" w:space="0" w:color="auto"/>
            <w:left w:val="none" w:sz="0" w:space="0" w:color="auto"/>
            <w:bottom w:val="none" w:sz="0" w:space="0" w:color="auto"/>
            <w:right w:val="none" w:sz="0" w:space="0" w:color="auto"/>
          </w:divBdr>
        </w:div>
        <w:div w:id="216940142">
          <w:marLeft w:val="0"/>
          <w:marRight w:val="0"/>
          <w:marTop w:val="0"/>
          <w:marBottom w:val="0"/>
          <w:divBdr>
            <w:top w:val="none" w:sz="0" w:space="0" w:color="auto"/>
            <w:left w:val="none" w:sz="0" w:space="0" w:color="auto"/>
            <w:bottom w:val="none" w:sz="0" w:space="0" w:color="auto"/>
            <w:right w:val="none" w:sz="0" w:space="0" w:color="auto"/>
          </w:divBdr>
        </w:div>
        <w:div w:id="217590746">
          <w:marLeft w:val="0"/>
          <w:marRight w:val="0"/>
          <w:marTop w:val="0"/>
          <w:marBottom w:val="0"/>
          <w:divBdr>
            <w:top w:val="none" w:sz="0" w:space="0" w:color="auto"/>
            <w:left w:val="none" w:sz="0" w:space="0" w:color="auto"/>
            <w:bottom w:val="none" w:sz="0" w:space="0" w:color="auto"/>
            <w:right w:val="none" w:sz="0" w:space="0" w:color="auto"/>
          </w:divBdr>
        </w:div>
        <w:div w:id="218060325">
          <w:marLeft w:val="0"/>
          <w:marRight w:val="0"/>
          <w:marTop w:val="0"/>
          <w:marBottom w:val="0"/>
          <w:divBdr>
            <w:top w:val="none" w:sz="0" w:space="0" w:color="auto"/>
            <w:left w:val="none" w:sz="0" w:space="0" w:color="auto"/>
            <w:bottom w:val="none" w:sz="0" w:space="0" w:color="auto"/>
            <w:right w:val="none" w:sz="0" w:space="0" w:color="auto"/>
          </w:divBdr>
        </w:div>
        <w:div w:id="219440477">
          <w:marLeft w:val="0"/>
          <w:marRight w:val="0"/>
          <w:marTop w:val="0"/>
          <w:marBottom w:val="0"/>
          <w:divBdr>
            <w:top w:val="none" w:sz="0" w:space="0" w:color="auto"/>
            <w:left w:val="none" w:sz="0" w:space="0" w:color="auto"/>
            <w:bottom w:val="none" w:sz="0" w:space="0" w:color="auto"/>
            <w:right w:val="none" w:sz="0" w:space="0" w:color="auto"/>
          </w:divBdr>
        </w:div>
        <w:div w:id="219559313">
          <w:marLeft w:val="0"/>
          <w:marRight w:val="0"/>
          <w:marTop w:val="0"/>
          <w:marBottom w:val="0"/>
          <w:divBdr>
            <w:top w:val="none" w:sz="0" w:space="0" w:color="auto"/>
            <w:left w:val="none" w:sz="0" w:space="0" w:color="auto"/>
            <w:bottom w:val="none" w:sz="0" w:space="0" w:color="auto"/>
            <w:right w:val="none" w:sz="0" w:space="0" w:color="auto"/>
          </w:divBdr>
        </w:div>
        <w:div w:id="222564114">
          <w:marLeft w:val="0"/>
          <w:marRight w:val="0"/>
          <w:marTop w:val="0"/>
          <w:marBottom w:val="0"/>
          <w:divBdr>
            <w:top w:val="none" w:sz="0" w:space="0" w:color="auto"/>
            <w:left w:val="none" w:sz="0" w:space="0" w:color="auto"/>
            <w:bottom w:val="none" w:sz="0" w:space="0" w:color="auto"/>
            <w:right w:val="none" w:sz="0" w:space="0" w:color="auto"/>
          </w:divBdr>
        </w:div>
        <w:div w:id="222906687">
          <w:marLeft w:val="0"/>
          <w:marRight w:val="0"/>
          <w:marTop w:val="0"/>
          <w:marBottom w:val="0"/>
          <w:divBdr>
            <w:top w:val="none" w:sz="0" w:space="0" w:color="auto"/>
            <w:left w:val="none" w:sz="0" w:space="0" w:color="auto"/>
            <w:bottom w:val="none" w:sz="0" w:space="0" w:color="auto"/>
            <w:right w:val="none" w:sz="0" w:space="0" w:color="auto"/>
          </w:divBdr>
        </w:div>
        <w:div w:id="223685685">
          <w:marLeft w:val="0"/>
          <w:marRight w:val="0"/>
          <w:marTop w:val="0"/>
          <w:marBottom w:val="0"/>
          <w:divBdr>
            <w:top w:val="none" w:sz="0" w:space="0" w:color="auto"/>
            <w:left w:val="none" w:sz="0" w:space="0" w:color="auto"/>
            <w:bottom w:val="none" w:sz="0" w:space="0" w:color="auto"/>
            <w:right w:val="none" w:sz="0" w:space="0" w:color="auto"/>
          </w:divBdr>
        </w:div>
        <w:div w:id="223832034">
          <w:marLeft w:val="0"/>
          <w:marRight w:val="0"/>
          <w:marTop w:val="0"/>
          <w:marBottom w:val="0"/>
          <w:divBdr>
            <w:top w:val="none" w:sz="0" w:space="0" w:color="auto"/>
            <w:left w:val="none" w:sz="0" w:space="0" w:color="auto"/>
            <w:bottom w:val="none" w:sz="0" w:space="0" w:color="auto"/>
            <w:right w:val="none" w:sz="0" w:space="0" w:color="auto"/>
          </w:divBdr>
        </w:div>
        <w:div w:id="224343824">
          <w:marLeft w:val="0"/>
          <w:marRight w:val="0"/>
          <w:marTop w:val="0"/>
          <w:marBottom w:val="0"/>
          <w:divBdr>
            <w:top w:val="none" w:sz="0" w:space="0" w:color="auto"/>
            <w:left w:val="none" w:sz="0" w:space="0" w:color="auto"/>
            <w:bottom w:val="none" w:sz="0" w:space="0" w:color="auto"/>
            <w:right w:val="none" w:sz="0" w:space="0" w:color="auto"/>
          </w:divBdr>
        </w:div>
        <w:div w:id="225453704">
          <w:marLeft w:val="0"/>
          <w:marRight w:val="0"/>
          <w:marTop w:val="0"/>
          <w:marBottom w:val="0"/>
          <w:divBdr>
            <w:top w:val="none" w:sz="0" w:space="0" w:color="auto"/>
            <w:left w:val="none" w:sz="0" w:space="0" w:color="auto"/>
            <w:bottom w:val="none" w:sz="0" w:space="0" w:color="auto"/>
            <w:right w:val="none" w:sz="0" w:space="0" w:color="auto"/>
          </w:divBdr>
        </w:div>
        <w:div w:id="225532657">
          <w:marLeft w:val="0"/>
          <w:marRight w:val="0"/>
          <w:marTop w:val="0"/>
          <w:marBottom w:val="0"/>
          <w:divBdr>
            <w:top w:val="none" w:sz="0" w:space="0" w:color="auto"/>
            <w:left w:val="none" w:sz="0" w:space="0" w:color="auto"/>
            <w:bottom w:val="none" w:sz="0" w:space="0" w:color="auto"/>
            <w:right w:val="none" w:sz="0" w:space="0" w:color="auto"/>
          </w:divBdr>
        </w:div>
        <w:div w:id="225839274">
          <w:marLeft w:val="0"/>
          <w:marRight w:val="0"/>
          <w:marTop w:val="0"/>
          <w:marBottom w:val="0"/>
          <w:divBdr>
            <w:top w:val="none" w:sz="0" w:space="0" w:color="auto"/>
            <w:left w:val="none" w:sz="0" w:space="0" w:color="auto"/>
            <w:bottom w:val="none" w:sz="0" w:space="0" w:color="auto"/>
            <w:right w:val="none" w:sz="0" w:space="0" w:color="auto"/>
          </w:divBdr>
        </w:div>
        <w:div w:id="226653520">
          <w:marLeft w:val="0"/>
          <w:marRight w:val="0"/>
          <w:marTop w:val="0"/>
          <w:marBottom w:val="0"/>
          <w:divBdr>
            <w:top w:val="none" w:sz="0" w:space="0" w:color="auto"/>
            <w:left w:val="none" w:sz="0" w:space="0" w:color="auto"/>
            <w:bottom w:val="none" w:sz="0" w:space="0" w:color="auto"/>
            <w:right w:val="none" w:sz="0" w:space="0" w:color="auto"/>
          </w:divBdr>
        </w:div>
        <w:div w:id="227689406">
          <w:marLeft w:val="0"/>
          <w:marRight w:val="0"/>
          <w:marTop w:val="0"/>
          <w:marBottom w:val="0"/>
          <w:divBdr>
            <w:top w:val="none" w:sz="0" w:space="0" w:color="auto"/>
            <w:left w:val="none" w:sz="0" w:space="0" w:color="auto"/>
            <w:bottom w:val="none" w:sz="0" w:space="0" w:color="auto"/>
            <w:right w:val="none" w:sz="0" w:space="0" w:color="auto"/>
          </w:divBdr>
        </w:div>
        <w:div w:id="228272746">
          <w:marLeft w:val="0"/>
          <w:marRight w:val="0"/>
          <w:marTop w:val="0"/>
          <w:marBottom w:val="0"/>
          <w:divBdr>
            <w:top w:val="none" w:sz="0" w:space="0" w:color="auto"/>
            <w:left w:val="none" w:sz="0" w:space="0" w:color="auto"/>
            <w:bottom w:val="none" w:sz="0" w:space="0" w:color="auto"/>
            <w:right w:val="none" w:sz="0" w:space="0" w:color="auto"/>
          </w:divBdr>
        </w:div>
        <w:div w:id="229117425">
          <w:marLeft w:val="0"/>
          <w:marRight w:val="0"/>
          <w:marTop w:val="0"/>
          <w:marBottom w:val="0"/>
          <w:divBdr>
            <w:top w:val="none" w:sz="0" w:space="0" w:color="auto"/>
            <w:left w:val="none" w:sz="0" w:space="0" w:color="auto"/>
            <w:bottom w:val="none" w:sz="0" w:space="0" w:color="auto"/>
            <w:right w:val="none" w:sz="0" w:space="0" w:color="auto"/>
          </w:divBdr>
        </w:div>
        <w:div w:id="233202623">
          <w:marLeft w:val="0"/>
          <w:marRight w:val="0"/>
          <w:marTop w:val="0"/>
          <w:marBottom w:val="0"/>
          <w:divBdr>
            <w:top w:val="none" w:sz="0" w:space="0" w:color="auto"/>
            <w:left w:val="none" w:sz="0" w:space="0" w:color="auto"/>
            <w:bottom w:val="none" w:sz="0" w:space="0" w:color="auto"/>
            <w:right w:val="none" w:sz="0" w:space="0" w:color="auto"/>
          </w:divBdr>
        </w:div>
        <w:div w:id="233442030">
          <w:marLeft w:val="0"/>
          <w:marRight w:val="0"/>
          <w:marTop w:val="0"/>
          <w:marBottom w:val="0"/>
          <w:divBdr>
            <w:top w:val="none" w:sz="0" w:space="0" w:color="auto"/>
            <w:left w:val="none" w:sz="0" w:space="0" w:color="auto"/>
            <w:bottom w:val="none" w:sz="0" w:space="0" w:color="auto"/>
            <w:right w:val="none" w:sz="0" w:space="0" w:color="auto"/>
          </w:divBdr>
        </w:div>
        <w:div w:id="233585829">
          <w:marLeft w:val="0"/>
          <w:marRight w:val="0"/>
          <w:marTop w:val="0"/>
          <w:marBottom w:val="0"/>
          <w:divBdr>
            <w:top w:val="none" w:sz="0" w:space="0" w:color="auto"/>
            <w:left w:val="none" w:sz="0" w:space="0" w:color="auto"/>
            <w:bottom w:val="none" w:sz="0" w:space="0" w:color="auto"/>
            <w:right w:val="none" w:sz="0" w:space="0" w:color="auto"/>
          </w:divBdr>
        </w:div>
        <w:div w:id="233861163">
          <w:marLeft w:val="0"/>
          <w:marRight w:val="0"/>
          <w:marTop w:val="0"/>
          <w:marBottom w:val="0"/>
          <w:divBdr>
            <w:top w:val="none" w:sz="0" w:space="0" w:color="auto"/>
            <w:left w:val="none" w:sz="0" w:space="0" w:color="auto"/>
            <w:bottom w:val="none" w:sz="0" w:space="0" w:color="auto"/>
            <w:right w:val="none" w:sz="0" w:space="0" w:color="auto"/>
          </w:divBdr>
        </w:div>
        <w:div w:id="236288241">
          <w:marLeft w:val="0"/>
          <w:marRight w:val="0"/>
          <w:marTop w:val="0"/>
          <w:marBottom w:val="0"/>
          <w:divBdr>
            <w:top w:val="none" w:sz="0" w:space="0" w:color="auto"/>
            <w:left w:val="none" w:sz="0" w:space="0" w:color="auto"/>
            <w:bottom w:val="none" w:sz="0" w:space="0" w:color="auto"/>
            <w:right w:val="none" w:sz="0" w:space="0" w:color="auto"/>
          </w:divBdr>
        </w:div>
        <w:div w:id="237250136">
          <w:marLeft w:val="0"/>
          <w:marRight w:val="0"/>
          <w:marTop w:val="0"/>
          <w:marBottom w:val="0"/>
          <w:divBdr>
            <w:top w:val="none" w:sz="0" w:space="0" w:color="auto"/>
            <w:left w:val="none" w:sz="0" w:space="0" w:color="auto"/>
            <w:bottom w:val="none" w:sz="0" w:space="0" w:color="auto"/>
            <w:right w:val="none" w:sz="0" w:space="0" w:color="auto"/>
          </w:divBdr>
        </w:div>
        <w:div w:id="237255925">
          <w:marLeft w:val="0"/>
          <w:marRight w:val="0"/>
          <w:marTop w:val="0"/>
          <w:marBottom w:val="0"/>
          <w:divBdr>
            <w:top w:val="none" w:sz="0" w:space="0" w:color="auto"/>
            <w:left w:val="none" w:sz="0" w:space="0" w:color="auto"/>
            <w:bottom w:val="none" w:sz="0" w:space="0" w:color="auto"/>
            <w:right w:val="none" w:sz="0" w:space="0" w:color="auto"/>
          </w:divBdr>
        </w:div>
        <w:div w:id="237447017">
          <w:marLeft w:val="0"/>
          <w:marRight w:val="0"/>
          <w:marTop w:val="0"/>
          <w:marBottom w:val="0"/>
          <w:divBdr>
            <w:top w:val="none" w:sz="0" w:space="0" w:color="auto"/>
            <w:left w:val="none" w:sz="0" w:space="0" w:color="auto"/>
            <w:bottom w:val="none" w:sz="0" w:space="0" w:color="auto"/>
            <w:right w:val="none" w:sz="0" w:space="0" w:color="auto"/>
          </w:divBdr>
        </w:div>
        <w:div w:id="237908460">
          <w:marLeft w:val="0"/>
          <w:marRight w:val="0"/>
          <w:marTop w:val="0"/>
          <w:marBottom w:val="0"/>
          <w:divBdr>
            <w:top w:val="none" w:sz="0" w:space="0" w:color="auto"/>
            <w:left w:val="none" w:sz="0" w:space="0" w:color="auto"/>
            <w:bottom w:val="none" w:sz="0" w:space="0" w:color="auto"/>
            <w:right w:val="none" w:sz="0" w:space="0" w:color="auto"/>
          </w:divBdr>
        </w:div>
        <w:div w:id="239098285">
          <w:marLeft w:val="0"/>
          <w:marRight w:val="0"/>
          <w:marTop w:val="0"/>
          <w:marBottom w:val="0"/>
          <w:divBdr>
            <w:top w:val="none" w:sz="0" w:space="0" w:color="auto"/>
            <w:left w:val="none" w:sz="0" w:space="0" w:color="auto"/>
            <w:bottom w:val="none" w:sz="0" w:space="0" w:color="auto"/>
            <w:right w:val="none" w:sz="0" w:space="0" w:color="auto"/>
          </w:divBdr>
        </w:div>
        <w:div w:id="240483931">
          <w:marLeft w:val="0"/>
          <w:marRight w:val="0"/>
          <w:marTop w:val="0"/>
          <w:marBottom w:val="0"/>
          <w:divBdr>
            <w:top w:val="none" w:sz="0" w:space="0" w:color="auto"/>
            <w:left w:val="none" w:sz="0" w:space="0" w:color="auto"/>
            <w:bottom w:val="none" w:sz="0" w:space="0" w:color="auto"/>
            <w:right w:val="none" w:sz="0" w:space="0" w:color="auto"/>
          </w:divBdr>
        </w:div>
        <w:div w:id="240606877">
          <w:marLeft w:val="0"/>
          <w:marRight w:val="0"/>
          <w:marTop w:val="0"/>
          <w:marBottom w:val="0"/>
          <w:divBdr>
            <w:top w:val="none" w:sz="0" w:space="0" w:color="auto"/>
            <w:left w:val="none" w:sz="0" w:space="0" w:color="auto"/>
            <w:bottom w:val="none" w:sz="0" w:space="0" w:color="auto"/>
            <w:right w:val="none" w:sz="0" w:space="0" w:color="auto"/>
          </w:divBdr>
        </w:div>
        <w:div w:id="241990848">
          <w:marLeft w:val="0"/>
          <w:marRight w:val="0"/>
          <w:marTop w:val="0"/>
          <w:marBottom w:val="0"/>
          <w:divBdr>
            <w:top w:val="none" w:sz="0" w:space="0" w:color="auto"/>
            <w:left w:val="none" w:sz="0" w:space="0" w:color="auto"/>
            <w:bottom w:val="none" w:sz="0" w:space="0" w:color="auto"/>
            <w:right w:val="none" w:sz="0" w:space="0" w:color="auto"/>
          </w:divBdr>
        </w:div>
        <w:div w:id="243077355">
          <w:marLeft w:val="0"/>
          <w:marRight w:val="0"/>
          <w:marTop w:val="0"/>
          <w:marBottom w:val="0"/>
          <w:divBdr>
            <w:top w:val="none" w:sz="0" w:space="0" w:color="auto"/>
            <w:left w:val="none" w:sz="0" w:space="0" w:color="auto"/>
            <w:bottom w:val="none" w:sz="0" w:space="0" w:color="auto"/>
            <w:right w:val="none" w:sz="0" w:space="0" w:color="auto"/>
          </w:divBdr>
        </w:div>
        <w:div w:id="243532707">
          <w:marLeft w:val="0"/>
          <w:marRight w:val="0"/>
          <w:marTop w:val="0"/>
          <w:marBottom w:val="0"/>
          <w:divBdr>
            <w:top w:val="none" w:sz="0" w:space="0" w:color="auto"/>
            <w:left w:val="none" w:sz="0" w:space="0" w:color="auto"/>
            <w:bottom w:val="none" w:sz="0" w:space="0" w:color="auto"/>
            <w:right w:val="none" w:sz="0" w:space="0" w:color="auto"/>
          </w:divBdr>
        </w:div>
        <w:div w:id="244463121">
          <w:marLeft w:val="0"/>
          <w:marRight w:val="0"/>
          <w:marTop w:val="0"/>
          <w:marBottom w:val="0"/>
          <w:divBdr>
            <w:top w:val="none" w:sz="0" w:space="0" w:color="auto"/>
            <w:left w:val="none" w:sz="0" w:space="0" w:color="auto"/>
            <w:bottom w:val="none" w:sz="0" w:space="0" w:color="auto"/>
            <w:right w:val="none" w:sz="0" w:space="0" w:color="auto"/>
          </w:divBdr>
        </w:div>
        <w:div w:id="244608090">
          <w:marLeft w:val="0"/>
          <w:marRight w:val="0"/>
          <w:marTop w:val="0"/>
          <w:marBottom w:val="0"/>
          <w:divBdr>
            <w:top w:val="none" w:sz="0" w:space="0" w:color="auto"/>
            <w:left w:val="none" w:sz="0" w:space="0" w:color="auto"/>
            <w:bottom w:val="none" w:sz="0" w:space="0" w:color="auto"/>
            <w:right w:val="none" w:sz="0" w:space="0" w:color="auto"/>
          </w:divBdr>
        </w:div>
        <w:div w:id="244994291">
          <w:marLeft w:val="0"/>
          <w:marRight w:val="0"/>
          <w:marTop w:val="0"/>
          <w:marBottom w:val="0"/>
          <w:divBdr>
            <w:top w:val="none" w:sz="0" w:space="0" w:color="auto"/>
            <w:left w:val="none" w:sz="0" w:space="0" w:color="auto"/>
            <w:bottom w:val="none" w:sz="0" w:space="0" w:color="auto"/>
            <w:right w:val="none" w:sz="0" w:space="0" w:color="auto"/>
          </w:divBdr>
        </w:div>
        <w:div w:id="245112372">
          <w:marLeft w:val="0"/>
          <w:marRight w:val="0"/>
          <w:marTop w:val="0"/>
          <w:marBottom w:val="0"/>
          <w:divBdr>
            <w:top w:val="none" w:sz="0" w:space="0" w:color="auto"/>
            <w:left w:val="none" w:sz="0" w:space="0" w:color="auto"/>
            <w:bottom w:val="none" w:sz="0" w:space="0" w:color="auto"/>
            <w:right w:val="none" w:sz="0" w:space="0" w:color="auto"/>
          </w:divBdr>
        </w:div>
        <w:div w:id="245381814">
          <w:marLeft w:val="0"/>
          <w:marRight w:val="0"/>
          <w:marTop w:val="0"/>
          <w:marBottom w:val="0"/>
          <w:divBdr>
            <w:top w:val="none" w:sz="0" w:space="0" w:color="auto"/>
            <w:left w:val="none" w:sz="0" w:space="0" w:color="auto"/>
            <w:bottom w:val="none" w:sz="0" w:space="0" w:color="auto"/>
            <w:right w:val="none" w:sz="0" w:space="0" w:color="auto"/>
          </w:divBdr>
        </w:div>
        <w:div w:id="246235871">
          <w:marLeft w:val="0"/>
          <w:marRight w:val="0"/>
          <w:marTop w:val="0"/>
          <w:marBottom w:val="0"/>
          <w:divBdr>
            <w:top w:val="none" w:sz="0" w:space="0" w:color="auto"/>
            <w:left w:val="none" w:sz="0" w:space="0" w:color="auto"/>
            <w:bottom w:val="none" w:sz="0" w:space="0" w:color="auto"/>
            <w:right w:val="none" w:sz="0" w:space="0" w:color="auto"/>
          </w:divBdr>
        </w:div>
        <w:div w:id="250166623">
          <w:marLeft w:val="0"/>
          <w:marRight w:val="0"/>
          <w:marTop w:val="0"/>
          <w:marBottom w:val="0"/>
          <w:divBdr>
            <w:top w:val="none" w:sz="0" w:space="0" w:color="auto"/>
            <w:left w:val="none" w:sz="0" w:space="0" w:color="auto"/>
            <w:bottom w:val="none" w:sz="0" w:space="0" w:color="auto"/>
            <w:right w:val="none" w:sz="0" w:space="0" w:color="auto"/>
          </w:divBdr>
        </w:div>
        <w:div w:id="250701332">
          <w:marLeft w:val="0"/>
          <w:marRight w:val="0"/>
          <w:marTop w:val="0"/>
          <w:marBottom w:val="0"/>
          <w:divBdr>
            <w:top w:val="none" w:sz="0" w:space="0" w:color="auto"/>
            <w:left w:val="none" w:sz="0" w:space="0" w:color="auto"/>
            <w:bottom w:val="none" w:sz="0" w:space="0" w:color="auto"/>
            <w:right w:val="none" w:sz="0" w:space="0" w:color="auto"/>
          </w:divBdr>
        </w:div>
        <w:div w:id="250745692">
          <w:marLeft w:val="0"/>
          <w:marRight w:val="0"/>
          <w:marTop w:val="0"/>
          <w:marBottom w:val="0"/>
          <w:divBdr>
            <w:top w:val="none" w:sz="0" w:space="0" w:color="auto"/>
            <w:left w:val="none" w:sz="0" w:space="0" w:color="auto"/>
            <w:bottom w:val="none" w:sz="0" w:space="0" w:color="auto"/>
            <w:right w:val="none" w:sz="0" w:space="0" w:color="auto"/>
          </w:divBdr>
        </w:div>
        <w:div w:id="251282333">
          <w:marLeft w:val="0"/>
          <w:marRight w:val="0"/>
          <w:marTop w:val="0"/>
          <w:marBottom w:val="0"/>
          <w:divBdr>
            <w:top w:val="none" w:sz="0" w:space="0" w:color="auto"/>
            <w:left w:val="none" w:sz="0" w:space="0" w:color="auto"/>
            <w:bottom w:val="none" w:sz="0" w:space="0" w:color="auto"/>
            <w:right w:val="none" w:sz="0" w:space="0" w:color="auto"/>
          </w:divBdr>
        </w:div>
        <w:div w:id="252592476">
          <w:marLeft w:val="0"/>
          <w:marRight w:val="0"/>
          <w:marTop w:val="0"/>
          <w:marBottom w:val="0"/>
          <w:divBdr>
            <w:top w:val="none" w:sz="0" w:space="0" w:color="auto"/>
            <w:left w:val="none" w:sz="0" w:space="0" w:color="auto"/>
            <w:bottom w:val="none" w:sz="0" w:space="0" w:color="auto"/>
            <w:right w:val="none" w:sz="0" w:space="0" w:color="auto"/>
          </w:divBdr>
        </w:div>
        <w:div w:id="252707786">
          <w:marLeft w:val="0"/>
          <w:marRight w:val="0"/>
          <w:marTop w:val="0"/>
          <w:marBottom w:val="0"/>
          <w:divBdr>
            <w:top w:val="none" w:sz="0" w:space="0" w:color="auto"/>
            <w:left w:val="none" w:sz="0" w:space="0" w:color="auto"/>
            <w:bottom w:val="none" w:sz="0" w:space="0" w:color="auto"/>
            <w:right w:val="none" w:sz="0" w:space="0" w:color="auto"/>
          </w:divBdr>
        </w:div>
        <w:div w:id="256137029">
          <w:marLeft w:val="0"/>
          <w:marRight w:val="0"/>
          <w:marTop w:val="0"/>
          <w:marBottom w:val="0"/>
          <w:divBdr>
            <w:top w:val="none" w:sz="0" w:space="0" w:color="auto"/>
            <w:left w:val="none" w:sz="0" w:space="0" w:color="auto"/>
            <w:bottom w:val="none" w:sz="0" w:space="0" w:color="auto"/>
            <w:right w:val="none" w:sz="0" w:space="0" w:color="auto"/>
          </w:divBdr>
        </w:div>
        <w:div w:id="256448779">
          <w:marLeft w:val="0"/>
          <w:marRight w:val="0"/>
          <w:marTop w:val="0"/>
          <w:marBottom w:val="0"/>
          <w:divBdr>
            <w:top w:val="none" w:sz="0" w:space="0" w:color="auto"/>
            <w:left w:val="none" w:sz="0" w:space="0" w:color="auto"/>
            <w:bottom w:val="none" w:sz="0" w:space="0" w:color="auto"/>
            <w:right w:val="none" w:sz="0" w:space="0" w:color="auto"/>
          </w:divBdr>
        </w:div>
        <w:div w:id="258218717">
          <w:marLeft w:val="0"/>
          <w:marRight w:val="0"/>
          <w:marTop w:val="0"/>
          <w:marBottom w:val="0"/>
          <w:divBdr>
            <w:top w:val="none" w:sz="0" w:space="0" w:color="auto"/>
            <w:left w:val="none" w:sz="0" w:space="0" w:color="auto"/>
            <w:bottom w:val="none" w:sz="0" w:space="0" w:color="auto"/>
            <w:right w:val="none" w:sz="0" w:space="0" w:color="auto"/>
          </w:divBdr>
        </w:div>
        <w:div w:id="259487094">
          <w:marLeft w:val="0"/>
          <w:marRight w:val="0"/>
          <w:marTop w:val="0"/>
          <w:marBottom w:val="0"/>
          <w:divBdr>
            <w:top w:val="none" w:sz="0" w:space="0" w:color="auto"/>
            <w:left w:val="none" w:sz="0" w:space="0" w:color="auto"/>
            <w:bottom w:val="none" w:sz="0" w:space="0" w:color="auto"/>
            <w:right w:val="none" w:sz="0" w:space="0" w:color="auto"/>
          </w:divBdr>
        </w:div>
        <w:div w:id="259724741">
          <w:marLeft w:val="0"/>
          <w:marRight w:val="0"/>
          <w:marTop w:val="0"/>
          <w:marBottom w:val="0"/>
          <w:divBdr>
            <w:top w:val="none" w:sz="0" w:space="0" w:color="auto"/>
            <w:left w:val="none" w:sz="0" w:space="0" w:color="auto"/>
            <w:bottom w:val="none" w:sz="0" w:space="0" w:color="auto"/>
            <w:right w:val="none" w:sz="0" w:space="0" w:color="auto"/>
          </w:divBdr>
        </w:div>
        <w:div w:id="259918917">
          <w:marLeft w:val="0"/>
          <w:marRight w:val="0"/>
          <w:marTop w:val="0"/>
          <w:marBottom w:val="0"/>
          <w:divBdr>
            <w:top w:val="none" w:sz="0" w:space="0" w:color="auto"/>
            <w:left w:val="none" w:sz="0" w:space="0" w:color="auto"/>
            <w:bottom w:val="none" w:sz="0" w:space="0" w:color="auto"/>
            <w:right w:val="none" w:sz="0" w:space="0" w:color="auto"/>
          </w:divBdr>
        </w:div>
        <w:div w:id="260572462">
          <w:marLeft w:val="0"/>
          <w:marRight w:val="0"/>
          <w:marTop w:val="0"/>
          <w:marBottom w:val="0"/>
          <w:divBdr>
            <w:top w:val="none" w:sz="0" w:space="0" w:color="auto"/>
            <w:left w:val="none" w:sz="0" w:space="0" w:color="auto"/>
            <w:bottom w:val="none" w:sz="0" w:space="0" w:color="auto"/>
            <w:right w:val="none" w:sz="0" w:space="0" w:color="auto"/>
          </w:divBdr>
        </w:div>
        <w:div w:id="263464166">
          <w:marLeft w:val="0"/>
          <w:marRight w:val="0"/>
          <w:marTop w:val="0"/>
          <w:marBottom w:val="0"/>
          <w:divBdr>
            <w:top w:val="none" w:sz="0" w:space="0" w:color="auto"/>
            <w:left w:val="none" w:sz="0" w:space="0" w:color="auto"/>
            <w:bottom w:val="none" w:sz="0" w:space="0" w:color="auto"/>
            <w:right w:val="none" w:sz="0" w:space="0" w:color="auto"/>
          </w:divBdr>
        </w:div>
        <w:div w:id="263880090">
          <w:marLeft w:val="0"/>
          <w:marRight w:val="0"/>
          <w:marTop w:val="0"/>
          <w:marBottom w:val="0"/>
          <w:divBdr>
            <w:top w:val="none" w:sz="0" w:space="0" w:color="auto"/>
            <w:left w:val="none" w:sz="0" w:space="0" w:color="auto"/>
            <w:bottom w:val="none" w:sz="0" w:space="0" w:color="auto"/>
            <w:right w:val="none" w:sz="0" w:space="0" w:color="auto"/>
          </w:divBdr>
        </w:div>
        <w:div w:id="264390462">
          <w:marLeft w:val="0"/>
          <w:marRight w:val="0"/>
          <w:marTop w:val="0"/>
          <w:marBottom w:val="0"/>
          <w:divBdr>
            <w:top w:val="none" w:sz="0" w:space="0" w:color="auto"/>
            <w:left w:val="none" w:sz="0" w:space="0" w:color="auto"/>
            <w:bottom w:val="none" w:sz="0" w:space="0" w:color="auto"/>
            <w:right w:val="none" w:sz="0" w:space="0" w:color="auto"/>
          </w:divBdr>
        </w:div>
        <w:div w:id="265120067">
          <w:marLeft w:val="0"/>
          <w:marRight w:val="0"/>
          <w:marTop w:val="0"/>
          <w:marBottom w:val="0"/>
          <w:divBdr>
            <w:top w:val="none" w:sz="0" w:space="0" w:color="auto"/>
            <w:left w:val="none" w:sz="0" w:space="0" w:color="auto"/>
            <w:bottom w:val="none" w:sz="0" w:space="0" w:color="auto"/>
            <w:right w:val="none" w:sz="0" w:space="0" w:color="auto"/>
          </w:divBdr>
        </w:div>
        <w:div w:id="266698535">
          <w:marLeft w:val="0"/>
          <w:marRight w:val="0"/>
          <w:marTop w:val="0"/>
          <w:marBottom w:val="0"/>
          <w:divBdr>
            <w:top w:val="none" w:sz="0" w:space="0" w:color="auto"/>
            <w:left w:val="none" w:sz="0" w:space="0" w:color="auto"/>
            <w:bottom w:val="none" w:sz="0" w:space="0" w:color="auto"/>
            <w:right w:val="none" w:sz="0" w:space="0" w:color="auto"/>
          </w:divBdr>
        </w:div>
        <w:div w:id="266743649">
          <w:marLeft w:val="0"/>
          <w:marRight w:val="0"/>
          <w:marTop w:val="0"/>
          <w:marBottom w:val="0"/>
          <w:divBdr>
            <w:top w:val="none" w:sz="0" w:space="0" w:color="auto"/>
            <w:left w:val="none" w:sz="0" w:space="0" w:color="auto"/>
            <w:bottom w:val="none" w:sz="0" w:space="0" w:color="auto"/>
            <w:right w:val="none" w:sz="0" w:space="0" w:color="auto"/>
          </w:divBdr>
        </w:div>
        <w:div w:id="267010123">
          <w:marLeft w:val="0"/>
          <w:marRight w:val="0"/>
          <w:marTop w:val="0"/>
          <w:marBottom w:val="0"/>
          <w:divBdr>
            <w:top w:val="none" w:sz="0" w:space="0" w:color="auto"/>
            <w:left w:val="none" w:sz="0" w:space="0" w:color="auto"/>
            <w:bottom w:val="none" w:sz="0" w:space="0" w:color="auto"/>
            <w:right w:val="none" w:sz="0" w:space="0" w:color="auto"/>
          </w:divBdr>
        </w:div>
        <w:div w:id="268202006">
          <w:marLeft w:val="0"/>
          <w:marRight w:val="0"/>
          <w:marTop w:val="0"/>
          <w:marBottom w:val="0"/>
          <w:divBdr>
            <w:top w:val="none" w:sz="0" w:space="0" w:color="auto"/>
            <w:left w:val="none" w:sz="0" w:space="0" w:color="auto"/>
            <w:bottom w:val="none" w:sz="0" w:space="0" w:color="auto"/>
            <w:right w:val="none" w:sz="0" w:space="0" w:color="auto"/>
          </w:divBdr>
        </w:div>
        <w:div w:id="268969004">
          <w:marLeft w:val="0"/>
          <w:marRight w:val="0"/>
          <w:marTop w:val="0"/>
          <w:marBottom w:val="0"/>
          <w:divBdr>
            <w:top w:val="none" w:sz="0" w:space="0" w:color="auto"/>
            <w:left w:val="none" w:sz="0" w:space="0" w:color="auto"/>
            <w:bottom w:val="none" w:sz="0" w:space="0" w:color="auto"/>
            <w:right w:val="none" w:sz="0" w:space="0" w:color="auto"/>
          </w:divBdr>
        </w:div>
        <w:div w:id="271016065">
          <w:marLeft w:val="0"/>
          <w:marRight w:val="0"/>
          <w:marTop w:val="0"/>
          <w:marBottom w:val="0"/>
          <w:divBdr>
            <w:top w:val="none" w:sz="0" w:space="0" w:color="auto"/>
            <w:left w:val="none" w:sz="0" w:space="0" w:color="auto"/>
            <w:bottom w:val="none" w:sz="0" w:space="0" w:color="auto"/>
            <w:right w:val="none" w:sz="0" w:space="0" w:color="auto"/>
          </w:divBdr>
        </w:div>
        <w:div w:id="271479929">
          <w:marLeft w:val="0"/>
          <w:marRight w:val="0"/>
          <w:marTop w:val="0"/>
          <w:marBottom w:val="0"/>
          <w:divBdr>
            <w:top w:val="none" w:sz="0" w:space="0" w:color="auto"/>
            <w:left w:val="none" w:sz="0" w:space="0" w:color="auto"/>
            <w:bottom w:val="none" w:sz="0" w:space="0" w:color="auto"/>
            <w:right w:val="none" w:sz="0" w:space="0" w:color="auto"/>
          </w:divBdr>
        </w:div>
        <w:div w:id="272057521">
          <w:marLeft w:val="0"/>
          <w:marRight w:val="0"/>
          <w:marTop w:val="0"/>
          <w:marBottom w:val="0"/>
          <w:divBdr>
            <w:top w:val="none" w:sz="0" w:space="0" w:color="auto"/>
            <w:left w:val="none" w:sz="0" w:space="0" w:color="auto"/>
            <w:bottom w:val="none" w:sz="0" w:space="0" w:color="auto"/>
            <w:right w:val="none" w:sz="0" w:space="0" w:color="auto"/>
          </w:divBdr>
        </w:div>
        <w:div w:id="272254725">
          <w:marLeft w:val="0"/>
          <w:marRight w:val="0"/>
          <w:marTop w:val="0"/>
          <w:marBottom w:val="0"/>
          <w:divBdr>
            <w:top w:val="none" w:sz="0" w:space="0" w:color="auto"/>
            <w:left w:val="none" w:sz="0" w:space="0" w:color="auto"/>
            <w:bottom w:val="none" w:sz="0" w:space="0" w:color="auto"/>
            <w:right w:val="none" w:sz="0" w:space="0" w:color="auto"/>
          </w:divBdr>
        </w:div>
        <w:div w:id="274365896">
          <w:marLeft w:val="0"/>
          <w:marRight w:val="0"/>
          <w:marTop w:val="0"/>
          <w:marBottom w:val="0"/>
          <w:divBdr>
            <w:top w:val="none" w:sz="0" w:space="0" w:color="auto"/>
            <w:left w:val="none" w:sz="0" w:space="0" w:color="auto"/>
            <w:bottom w:val="none" w:sz="0" w:space="0" w:color="auto"/>
            <w:right w:val="none" w:sz="0" w:space="0" w:color="auto"/>
          </w:divBdr>
        </w:div>
        <w:div w:id="274942911">
          <w:marLeft w:val="0"/>
          <w:marRight w:val="0"/>
          <w:marTop w:val="0"/>
          <w:marBottom w:val="0"/>
          <w:divBdr>
            <w:top w:val="none" w:sz="0" w:space="0" w:color="auto"/>
            <w:left w:val="none" w:sz="0" w:space="0" w:color="auto"/>
            <w:bottom w:val="none" w:sz="0" w:space="0" w:color="auto"/>
            <w:right w:val="none" w:sz="0" w:space="0" w:color="auto"/>
          </w:divBdr>
        </w:div>
        <w:div w:id="275336132">
          <w:marLeft w:val="0"/>
          <w:marRight w:val="0"/>
          <w:marTop w:val="0"/>
          <w:marBottom w:val="0"/>
          <w:divBdr>
            <w:top w:val="none" w:sz="0" w:space="0" w:color="auto"/>
            <w:left w:val="none" w:sz="0" w:space="0" w:color="auto"/>
            <w:bottom w:val="none" w:sz="0" w:space="0" w:color="auto"/>
            <w:right w:val="none" w:sz="0" w:space="0" w:color="auto"/>
          </w:divBdr>
        </w:div>
        <w:div w:id="276717422">
          <w:marLeft w:val="0"/>
          <w:marRight w:val="0"/>
          <w:marTop w:val="0"/>
          <w:marBottom w:val="0"/>
          <w:divBdr>
            <w:top w:val="none" w:sz="0" w:space="0" w:color="auto"/>
            <w:left w:val="none" w:sz="0" w:space="0" w:color="auto"/>
            <w:bottom w:val="none" w:sz="0" w:space="0" w:color="auto"/>
            <w:right w:val="none" w:sz="0" w:space="0" w:color="auto"/>
          </w:divBdr>
        </w:div>
        <w:div w:id="276914912">
          <w:marLeft w:val="0"/>
          <w:marRight w:val="0"/>
          <w:marTop w:val="0"/>
          <w:marBottom w:val="0"/>
          <w:divBdr>
            <w:top w:val="none" w:sz="0" w:space="0" w:color="auto"/>
            <w:left w:val="none" w:sz="0" w:space="0" w:color="auto"/>
            <w:bottom w:val="none" w:sz="0" w:space="0" w:color="auto"/>
            <w:right w:val="none" w:sz="0" w:space="0" w:color="auto"/>
          </w:divBdr>
        </w:div>
        <w:div w:id="282151078">
          <w:marLeft w:val="0"/>
          <w:marRight w:val="0"/>
          <w:marTop w:val="0"/>
          <w:marBottom w:val="0"/>
          <w:divBdr>
            <w:top w:val="none" w:sz="0" w:space="0" w:color="auto"/>
            <w:left w:val="none" w:sz="0" w:space="0" w:color="auto"/>
            <w:bottom w:val="none" w:sz="0" w:space="0" w:color="auto"/>
            <w:right w:val="none" w:sz="0" w:space="0" w:color="auto"/>
          </w:divBdr>
        </w:div>
        <w:div w:id="284392291">
          <w:marLeft w:val="0"/>
          <w:marRight w:val="0"/>
          <w:marTop w:val="0"/>
          <w:marBottom w:val="0"/>
          <w:divBdr>
            <w:top w:val="none" w:sz="0" w:space="0" w:color="auto"/>
            <w:left w:val="none" w:sz="0" w:space="0" w:color="auto"/>
            <w:bottom w:val="none" w:sz="0" w:space="0" w:color="auto"/>
            <w:right w:val="none" w:sz="0" w:space="0" w:color="auto"/>
          </w:divBdr>
        </w:div>
        <w:div w:id="285433072">
          <w:marLeft w:val="0"/>
          <w:marRight w:val="0"/>
          <w:marTop w:val="0"/>
          <w:marBottom w:val="0"/>
          <w:divBdr>
            <w:top w:val="none" w:sz="0" w:space="0" w:color="auto"/>
            <w:left w:val="none" w:sz="0" w:space="0" w:color="auto"/>
            <w:bottom w:val="none" w:sz="0" w:space="0" w:color="auto"/>
            <w:right w:val="none" w:sz="0" w:space="0" w:color="auto"/>
          </w:divBdr>
        </w:div>
        <w:div w:id="286788134">
          <w:marLeft w:val="0"/>
          <w:marRight w:val="0"/>
          <w:marTop w:val="0"/>
          <w:marBottom w:val="0"/>
          <w:divBdr>
            <w:top w:val="none" w:sz="0" w:space="0" w:color="auto"/>
            <w:left w:val="none" w:sz="0" w:space="0" w:color="auto"/>
            <w:bottom w:val="none" w:sz="0" w:space="0" w:color="auto"/>
            <w:right w:val="none" w:sz="0" w:space="0" w:color="auto"/>
          </w:divBdr>
        </w:div>
        <w:div w:id="287129212">
          <w:marLeft w:val="0"/>
          <w:marRight w:val="0"/>
          <w:marTop w:val="0"/>
          <w:marBottom w:val="0"/>
          <w:divBdr>
            <w:top w:val="none" w:sz="0" w:space="0" w:color="auto"/>
            <w:left w:val="none" w:sz="0" w:space="0" w:color="auto"/>
            <w:bottom w:val="none" w:sz="0" w:space="0" w:color="auto"/>
            <w:right w:val="none" w:sz="0" w:space="0" w:color="auto"/>
          </w:divBdr>
        </w:div>
        <w:div w:id="288782657">
          <w:marLeft w:val="0"/>
          <w:marRight w:val="0"/>
          <w:marTop w:val="0"/>
          <w:marBottom w:val="0"/>
          <w:divBdr>
            <w:top w:val="none" w:sz="0" w:space="0" w:color="auto"/>
            <w:left w:val="none" w:sz="0" w:space="0" w:color="auto"/>
            <w:bottom w:val="none" w:sz="0" w:space="0" w:color="auto"/>
            <w:right w:val="none" w:sz="0" w:space="0" w:color="auto"/>
          </w:divBdr>
        </w:div>
        <w:div w:id="290399518">
          <w:marLeft w:val="0"/>
          <w:marRight w:val="0"/>
          <w:marTop w:val="0"/>
          <w:marBottom w:val="0"/>
          <w:divBdr>
            <w:top w:val="none" w:sz="0" w:space="0" w:color="auto"/>
            <w:left w:val="none" w:sz="0" w:space="0" w:color="auto"/>
            <w:bottom w:val="none" w:sz="0" w:space="0" w:color="auto"/>
            <w:right w:val="none" w:sz="0" w:space="0" w:color="auto"/>
          </w:divBdr>
        </w:div>
        <w:div w:id="290749032">
          <w:marLeft w:val="0"/>
          <w:marRight w:val="0"/>
          <w:marTop w:val="0"/>
          <w:marBottom w:val="0"/>
          <w:divBdr>
            <w:top w:val="none" w:sz="0" w:space="0" w:color="auto"/>
            <w:left w:val="none" w:sz="0" w:space="0" w:color="auto"/>
            <w:bottom w:val="none" w:sz="0" w:space="0" w:color="auto"/>
            <w:right w:val="none" w:sz="0" w:space="0" w:color="auto"/>
          </w:divBdr>
        </w:div>
        <w:div w:id="291399400">
          <w:marLeft w:val="0"/>
          <w:marRight w:val="0"/>
          <w:marTop w:val="0"/>
          <w:marBottom w:val="0"/>
          <w:divBdr>
            <w:top w:val="none" w:sz="0" w:space="0" w:color="auto"/>
            <w:left w:val="none" w:sz="0" w:space="0" w:color="auto"/>
            <w:bottom w:val="none" w:sz="0" w:space="0" w:color="auto"/>
            <w:right w:val="none" w:sz="0" w:space="0" w:color="auto"/>
          </w:divBdr>
        </w:div>
        <w:div w:id="291864497">
          <w:marLeft w:val="0"/>
          <w:marRight w:val="0"/>
          <w:marTop w:val="0"/>
          <w:marBottom w:val="0"/>
          <w:divBdr>
            <w:top w:val="none" w:sz="0" w:space="0" w:color="auto"/>
            <w:left w:val="none" w:sz="0" w:space="0" w:color="auto"/>
            <w:bottom w:val="none" w:sz="0" w:space="0" w:color="auto"/>
            <w:right w:val="none" w:sz="0" w:space="0" w:color="auto"/>
          </w:divBdr>
        </w:div>
        <w:div w:id="293409539">
          <w:marLeft w:val="0"/>
          <w:marRight w:val="0"/>
          <w:marTop w:val="0"/>
          <w:marBottom w:val="0"/>
          <w:divBdr>
            <w:top w:val="none" w:sz="0" w:space="0" w:color="auto"/>
            <w:left w:val="none" w:sz="0" w:space="0" w:color="auto"/>
            <w:bottom w:val="none" w:sz="0" w:space="0" w:color="auto"/>
            <w:right w:val="none" w:sz="0" w:space="0" w:color="auto"/>
          </w:divBdr>
        </w:div>
        <w:div w:id="293609670">
          <w:marLeft w:val="0"/>
          <w:marRight w:val="0"/>
          <w:marTop w:val="0"/>
          <w:marBottom w:val="0"/>
          <w:divBdr>
            <w:top w:val="none" w:sz="0" w:space="0" w:color="auto"/>
            <w:left w:val="none" w:sz="0" w:space="0" w:color="auto"/>
            <w:bottom w:val="none" w:sz="0" w:space="0" w:color="auto"/>
            <w:right w:val="none" w:sz="0" w:space="0" w:color="auto"/>
          </w:divBdr>
        </w:div>
        <w:div w:id="295457833">
          <w:marLeft w:val="0"/>
          <w:marRight w:val="0"/>
          <w:marTop w:val="0"/>
          <w:marBottom w:val="0"/>
          <w:divBdr>
            <w:top w:val="none" w:sz="0" w:space="0" w:color="auto"/>
            <w:left w:val="none" w:sz="0" w:space="0" w:color="auto"/>
            <w:bottom w:val="none" w:sz="0" w:space="0" w:color="auto"/>
            <w:right w:val="none" w:sz="0" w:space="0" w:color="auto"/>
          </w:divBdr>
        </w:div>
        <w:div w:id="295792346">
          <w:marLeft w:val="0"/>
          <w:marRight w:val="0"/>
          <w:marTop w:val="0"/>
          <w:marBottom w:val="0"/>
          <w:divBdr>
            <w:top w:val="none" w:sz="0" w:space="0" w:color="auto"/>
            <w:left w:val="none" w:sz="0" w:space="0" w:color="auto"/>
            <w:bottom w:val="none" w:sz="0" w:space="0" w:color="auto"/>
            <w:right w:val="none" w:sz="0" w:space="0" w:color="auto"/>
          </w:divBdr>
        </w:div>
        <w:div w:id="295913438">
          <w:marLeft w:val="0"/>
          <w:marRight w:val="0"/>
          <w:marTop w:val="0"/>
          <w:marBottom w:val="0"/>
          <w:divBdr>
            <w:top w:val="none" w:sz="0" w:space="0" w:color="auto"/>
            <w:left w:val="none" w:sz="0" w:space="0" w:color="auto"/>
            <w:bottom w:val="none" w:sz="0" w:space="0" w:color="auto"/>
            <w:right w:val="none" w:sz="0" w:space="0" w:color="auto"/>
          </w:divBdr>
        </w:div>
        <w:div w:id="296883727">
          <w:marLeft w:val="0"/>
          <w:marRight w:val="0"/>
          <w:marTop w:val="0"/>
          <w:marBottom w:val="0"/>
          <w:divBdr>
            <w:top w:val="none" w:sz="0" w:space="0" w:color="auto"/>
            <w:left w:val="none" w:sz="0" w:space="0" w:color="auto"/>
            <w:bottom w:val="none" w:sz="0" w:space="0" w:color="auto"/>
            <w:right w:val="none" w:sz="0" w:space="0" w:color="auto"/>
          </w:divBdr>
        </w:div>
        <w:div w:id="297491339">
          <w:marLeft w:val="0"/>
          <w:marRight w:val="0"/>
          <w:marTop w:val="0"/>
          <w:marBottom w:val="0"/>
          <w:divBdr>
            <w:top w:val="none" w:sz="0" w:space="0" w:color="auto"/>
            <w:left w:val="none" w:sz="0" w:space="0" w:color="auto"/>
            <w:bottom w:val="none" w:sz="0" w:space="0" w:color="auto"/>
            <w:right w:val="none" w:sz="0" w:space="0" w:color="auto"/>
          </w:divBdr>
        </w:div>
        <w:div w:id="297491385">
          <w:marLeft w:val="0"/>
          <w:marRight w:val="0"/>
          <w:marTop w:val="0"/>
          <w:marBottom w:val="0"/>
          <w:divBdr>
            <w:top w:val="none" w:sz="0" w:space="0" w:color="auto"/>
            <w:left w:val="none" w:sz="0" w:space="0" w:color="auto"/>
            <w:bottom w:val="none" w:sz="0" w:space="0" w:color="auto"/>
            <w:right w:val="none" w:sz="0" w:space="0" w:color="auto"/>
          </w:divBdr>
        </w:div>
        <w:div w:id="297614680">
          <w:marLeft w:val="0"/>
          <w:marRight w:val="0"/>
          <w:marTop w:val="0"/>
          <w:marBottom w:val="0"/>
          <w:divBdr>
            <w:top w:val="none" w:sz="0" w:space="0" w:color="auto"/>
            <w:left w:val="none" w:sz="0" w:space="0" w:color="auto"/>
            <w:bottom w:val="none" w:sz="0" w:space="0" w:color="auto"/>
            <w:right w:val="none" w:sz="0" w:space="0" w:color="auto"/>
          </w:divBdr>
        </w:div>
        <w:div w:id="297732570">
          <w:marLeft w:val="0"/>
          <w:marRight w:val="0"/>
          <w:marTop w:val="0"/>
          <w:marBottom w:val="0"/>
          <w:divBdr>
            <w:top w:val="none" w:sz="0" w:space="0" w:color="auto"/>
            <w:left w:val="none" w:sz="0" w:space="0" w:color="auto"/>
            <w:bottom w:val="none" w:sz="0" w:space="0" w:color="auto"/>
            <w:right w:val="none" w:sz="0" w:space="0" w:color="auto"/>
          </w:divBdr>
        </w:div>
        <w:div w:id="297880160">
          <w:marLeft w:val="0"/>
          <w:marRight w:val="0"/>
          <w:marTop w:val="0"/>
          <w:marBottom w:val="0"/>
          <w:divBdr>
            <w:top w:val="none" w:sz="0" w:space="0" w:color="auto"/>
            <w:left w:val="none" w:sz="0" w:space="0" w:color="auto"/>
            <w:bottom w:val="none" w:sz="0" w:space="0" w:color="auto"/>
            <w:right w:val="none" w:sz="0" w:space="0" w:color="auto"/>
          </w:divBdr>
        </w:div>
        <w:div w:id="299313109">
          <w:marLeft w:val="0"/>
          <w:marRight w:val="0"/>
          <w:marTop w:val="0"/>
          <w:marBottom w:val="0"/>
          <w:divBdr>
            <w:top w:val="none" w:sz="0" w:space="0" w:color="auto"/>
            <w:left w:val="none" w:sz="0" w:space="0" w:color="auto"/>
            <w:bottom w:val="none" w:sz="0" w:space="0" w:color="auto"/>
            <w:right w:val="none" w:sz="0" w:space="0" w:color="auto"/>
          </w:divBdr>
        </w:div>
        <w:div w:id="302544515">
          <w:marLeft w:val="0"/>
          <w:marRight w:val="0"/>
          <w:marTop w:val="0"/>
          <w:marBottom w:val="0"/>
          <w:divBdr>
            <w:top w:val="none" w:sz="0" w:space="0" w:color="auto"/>
            <w:left w:val="none" w:sz="0" w:space="0" w:color="auto"/>
            <w:bottom w:val="none" w:sz="0" w:space="0" w:color="auto"/>
            <w:right w:val="none" w:sz="0" w:space="0" w:color="auto"/>
          </w:divBdr>
        </w:div>
        <w:div w:id="303170151">
          <w:marLeft w:val="0"/>
          <w:marRight w:val="0"/>
          <w:marTop w:val="0"/>
          <w:marBottom w:val="0"/>
          <w:divBdr>
            <w:top w:val="none" w:sz="0" w:space="0" w:color="auto"/>
            <w:left w:val="none" w:sz="0" w:space="0" w:color="auto"/>
            <w:bottom w:val="none" w:sz="0" w:space="0" w:color="auto"/>
            <w:right w:val="none" w:sz="0" w:space="0" w:color="auto"/>
          </w:divBdr>
        </w:div>
        <w:div w:id="303656619">
          <w:marLeft w:val="0"/>
          <w:marRight w:val="0"/>
          <w:marTop w:val="0"/>
          <w:marBottom w:val="0"/>
          <w:divBdr>
            <w:top w:val="none" w:sz="0" w:space="0" w:color="auto"/>
            <w:left w:val="none" w:sz="0" w:space="0" w:color="auto"/>
            <w:bottom w:val="none" w:sz="0" w:space="0" w:color="auto"/>
            <w:right w:val="none" w:sz="0" w:space="0" w:color="auto"/>
          </w:divBdr>
        </w:div>
        <w:div w:id="303857288">
          <w:marLeft w:val="0"/>
          <w:marRight w:val="0"/>
          <w:marTop w:val="0"/>
          <w:marBottom w:val="0"/>
          <w:divBdr>
            <w:top w:val="none" w:sz="0" w:space="0" w:color="auto"/>
            <w:left w:val="none" w:sz="0" w:space="0" w:color="auto"/>
            <w:bottom w:val="none" w:sz="0" w:space="0" w:color="auto"/>
            <w:right w:val="none" w:sz="0" w:space="0" w:color="auto"/>
          </w:divBdr>
        </w:div>
        <w:div w:id="304504308">
          <w:marLeft w:val="0"/>
          <w:marRight w:val="0"/>
          <w:marTop w:val="0"/>
          <w:marBottom w:val="0"/>
          <w:divBdr>
            <w:top w:val="none" w:sz="0" w:space="0" w:color="auto"/>
            <w:left w:val="none" w:sz="0" w:space="0" w:color="auto"/>
            <w:bottom w:val="none" w:sz="0" w:space="0" w:color="auto"/>
            <w:right w:val="none" w:sz="0" w:space="0" w:color="auto"/>
          </w:divBdr>
        </w:div>
        <w:div w:id="307829177">
          <w:marLeft w:val="0"/>
          <w:marRight w:val="0"/>
          <w:marTop w:val="0"/>
          <w:marBottom w:val="0"/>
          <w:divBdr>
            <w:top w:val="none" w:sz="0" w:space="0" w:color="auto"/>
            <w:left w:val="none" w:sz="0" w:space="0" w:color="auto"/>
            <w:bottom w:val="none" w:sz="0" w:space="0" w:color="auto"/>
            <w:right w:val="none" w:sz="0" w:space="0" w:color="auto"/>
          </w:divBdr>
        </w:div>
        <w:div w:id="308020405">
          <w:marLeft w:val="0"/>
          <w:marRight w:val="0"/>
          <w:marTop w:val="0"/>
          <w:marBottom w:val="0"/>
          <w:divBdr>
            <w:top w:val="none" w:sz="0" w:space="0" w:color="auto"/>
            <w:left w:val="none" w:sz="0" w:space="0" w:color="auto"/>
            <w:bottom w:val="none" w:sz="0" w:space="0" w:color="auto"/>
            <w:right w:val="none" w:sz="0" w:space="0" w:color="auto"/>
          </w:divBdr>
        </w:div>
        <w:div w:id="308243152">
          <w:marLeft w:val="0"/>
          <w:marRight w:val="0"/>
          <w:marTop w:val="0"/>
          <w:marBottom w:val="0"/>
          <w:divBdr>
            <w:top w:val="none" w:sz="0" w:space="0" w:color="auto"/>
            <w:left w:val="none" w:sz="0" w:space="0" w:color="auto"/>
            <w:bottom w:val="none" w:sz="0" w:space="0" w:color="auto"/>
            <w:right w:val="none" w:sz="0" w:space="0" w:color="auto"/>
          </w:divBdr>
        </w:div>
        <w:div w:id="308486793">
          <w:marLeft w:val="0"/>
          <w:marRight w:val="0"/>
          <w:marTop w:val="0"/>
          <w:marBottom w:val="0"/>
          <w:divBdr>
            <w:top w:val="none" w:sz="0" w:space="0" w:color="auto"/>
            <w:left w:val="none" w:sz="0" w:space="0" w:color="auto"/>
            <w:bottom w:val="none" w:sz="0" w:space="0" w:color="auto"/>
            <w:right w:val="none" w:sz="0" w:space="0" w:color="auto"/>
          </w:divBdr>
        </w:div>
        <w:div w:id="309140434">
          <w:marLeft w:val="0"/>
          <w:marRight w:val="0"/>
          <w:marTop w:val="0"/>
          <w:marBottom w:val="0"/>
          <w:divBdr>
            <w:top w:val="none" w:sz="0" w:space="0" w:color="auto"/>
            <w:left w:val="none" w:sz="0" w:space="0" w:color="auto"/>
            <w:bottom w:val="none" w:sz="0" w:space="0" w:color="auto"/>
            <w:right w:val="none" w:sz="0" w:space="0" w:color="auto"/>
          </w:divBdr>
        </w:div>
        <w:div w:id="311715730">
          <w:marLeft w:val="0"/>
          <w:marRight w:val="0"/>
          <w:marTop w:val="0"/>
          <w:marBottom w:val="0"/>
          <w:divBdr>
            <w:top w:val="none" w:sz="0" w:space="0" w:color="auto"/>
            <w:left w:val="none" w:sz="0" w:space="0" w:color="auto"/>
            <w:bottom w:val="none" w:sz="0" w:space="0" w:color="auto"/>
            <w:right w:val="none" w:sz="0" w:space="0" w:color="auto"/>
          </w:divBdr>
        </w:div>
        <w:div w:id="312027230">
          <w:marLeft w:val="0"/>
          <w:marRight w:val="0"/>
          <w:marTop w:val="0"/>
          <w:marBottom w:val="0"/>
          <w:divBdr>
            <w:top w:val="none" w:sz="0" w:space="0" w:color="auto"/>
            <w:left w:val="none" w:sz="0" w:space="0" w:color="auto"/>
            <w:bottom w:val="none" w:sz="0" w:space="0" w:color="auto"/>
            <w:right w:val="none" w:sz="0" w:space="0" w:color="auto"/>
          </w:divBdr>
        </w:div>
        <w:div w:id="313022786">
          <w:marLeft w:val="0"/>
          <w:marRight w:val="0"/>
          <w:marTop w:val="0"/>
          <w:marBottom w:val="0"/>
          <w:divBdr>
            <w:top w:val="none" w:sz="0" w:space="0" w:color="auto"/>
            <w:left w:val="none" w:sz="0" w:space="0" w:color="auto"/>
            <w:bottom w:val="none" w:sz="0" w:space="0" w:color="auto"/>
            <w:right w:val="none" w:sz="0" w:space="0" w:color="auto"/>
          </w:divBdr>
        </w:div>
        <w:div w:id="314721278">
          <w:marLeft w:val="0"/>
          <w:marRight w:val="0"/>
          <w:marTop w:val="0"/>
          <w:marBottom w:val="0"/>
          <w:divBdr>
            <w:top w:val="none" w:sz="0" w:space="0" w:color="auto"/>
            <w:left w:val="none" w:sz="0" w:space="0" w:color="auto"/>
            <w:bottom w:val="none" w:sz="0" w:space="0" w:color="auto"/>
            <w:right w:val="none" w:sz="0" w:space="0" w:color="auto"/>
          </w:divBdr>
        </w:div>
        <w:div w:id="315694466">
          <w:marLeft w:val="0"/>
          <w:marRight w:val="0"/>
          <w:marTop w:val="0"/>
          <w:marBottom w:val="0"/>
          <w:divBdr>
            <w:top w:val="none" w:sz="0" w:space="0" w:color="auto"/>
            <w:left w:val="none" w:sz="0" w:space="0" w:color="auto"/>
            <w:bottom w:val="none" w:sz="0" w:space="0" w:color="auto"/>
            <w:right w:val="none" w:sz="0" w:space="0" w:color="auto"/>
          </w:divBdr>
        </w:div>
        <w:div w:id="317685233">
          <w:marLeft w:val="0"/>
          <w:marRight w:val="0"/>
          <w:marTop w:val="0"/>
          <w:marBottom w:val="0"/>
          <w:divBdr>
            <w:top w:val="none" w:sz="0" w:space="0" w:color="auto"/>
            <w:left w:val="none" w:sz="0" w:space="0" w:color="auto"/>
            <w:bottom w:val="none" w:sz="0" w:space="0" w:color="auto"/>
            <w:right w:val="none" w:sz="0" w:space="0" w:color="auto"/>
          </w:divBdr>
        </w:div>
        <w:div w:id="318656358">
          <w:marLeft w:val="0"/>
          <w:marRight w:val="0"/>
          <w:marTop w:val="0"/>
          <w:marBottom w:val="0"/>
          <w:divBdr>
            <w:top w:val="none" w:sz="0" w:space="0" w:color="auto"/>
            <w:left w:val="none" w:sz="0" w:space="0" w:color="auto"/>
            <w:bottom w:val="none" w:sz="0" w:space="0" w:color="auto"/>
            <w:right w:val="none" w:sz="0" w:space="0" w:color="auto"/>
          </w:divBdr>
        </w:div>
        <w:div w:id="318770430">
          <w:marLeft w:val="0"/>
          <w:marRight w:val="0"/>
          <w:marTop w:val="0"/>
          <w:marBottom w:val="0"/>
          <w:divBdr>
            <w:top w:val="none" w:sz="0" w:space="0" w:color="auto"/>
            <w:left w:val="none" w:sz="0" w:space="0" w:color="auto"/>
            <w:bottom w:val="none" w:sz="0" w:space="0" w:color="auto"/>
            <w:right w:val="none" w:sz="0" w:space="0" w:color="auto"/>
          </w:divBdr>
        </w:div>
        <w:div w:id="319312920">
          <w:marLeft w:val="0"/>
          <w:marRight w:val="0"/>
          <w:marTop w:val="0"/>
          <w:marBottom w:val="0"/>
          <w:divBdr>
            <w:top w:val="none" w:sz="0" w:space="0" w:color="auto"/>
            <w:left w:val="none" w:sz="0" w:space="0" w:color="auto"/>
            <w:bottom w:val="none" w:sz="0" w:space="0" w:color="auto"/>
            <w:right w:val="none" w:sz="0" w:space="0" w:color="auto"/>
          </w:divBdr>
        </w:div>
        <w:div w:id="320044247">
          <w:marLeft w:val="0"/>
          <w:marRight w:val="0"/>
          <w:marTop w:val="0"/>
          <w:marBottom w:val="0"/>
          <w:divBdr>
            <w:top w:val="none" w:sz="0" w:space="0" w:color="auto"/>
            <w:left w:val="none" w:sz="0" w:space="0" w:color="auto"/>
            <w:bottom w:val="none" w:sz="0" w:space="0" w:color="auto"/>
            <w:right w:val="none" w:sz="0" w:space="0" w:color="auto"/>
          </w:divBdr>
        </w:div>
        <w:div w:id="321009554">
          <w:marLeft w:val="0"/>
          <w:marRight w:val="0"/>
          <w:marTop w:val="0"/>
          <w:marBottom w:val="0"/>
          <w:divBdr>
            <w:top w:val="none" w:sz="0" w:space="0" w:color="auto"/>
            <w:left w:val="none" w:sz="0" w:space="0" w:color="auto"/>
            <w:bottom w:val="none" w:sz="0" w:space="0" w:color="auto"/>
            <w:right w:val="none" w:sz="0" w:space="0" w:color="auto"/>
          </w:divBdr>
        </w:div>
        <w:div w:id="321197850">
          <w:marLeft w:val="0"/>
          <w:marRight w:val="0"/>
          <w:marTop w:val="0"/>
          <w:marBottom w:val="0"/>
          <w:divBdr>
            <w:top w:val="none" w:sz="0" w:space="0" w:color="auto"/>
            <w:left w:val="none" w:sz="0" w:space="0" w:color="auto"/>
            <w:bottom w:val="none" w:sz="0" w:space="0" w:color="auto"/>
            <w:right w:val="none" w:sz="0" w:space="0" w:color="auto"/>
          </w:divBdr>
        </w:div>
        <w:div w:id="321782277">
          <w:marLeft w:val="0"/>
          <w:marRight w:val="0"/>
          <w:marTop w:val="0"/>
          <w:marBottom w:val="0"/>
          <w:divBdr>
            <w:top w:val="none" w:sz="0" w:space="0" w:color="auto"/>
            <w:left w:val="none" w:sz="0" w:space="0" w:color="auto"/>
            <w:bottom w:val="none" w:sz="0" w:space="0" w:color="auto"/>
            <w:right w:val="none" w:sz="0" w:space="0" w:color="auto"/>
          </w:divBdr>
        </w:div>
        <w:div w:id="322241526">
          <w:marLeft w:val="0"/>
          <w:marRight w:val="0"/>
          <w:marTop w:val="0"/>
          <w:marBottom w:val="0"/>
          <w:divBdr>
            <w:top w:val="none" w:sz="0" w:space="0" w:color="auto"/>
            <w:left w:val="none" w:sz="0" w:space="0" w:color="auto"/>
            <w:bottom w:val="none" w:sz="0" w:space="0" w:color="auto"/>
            <w:right w:val="none" w:sz="0" w:space="0" w:color="auto"/>
          </w:divBdr>
        </w:div>
        <w:div w:id="322272274">
          <w:marLeft w:val="0"/>
          <w:marRight w:val="0"/>
          <w:marTop w:val="0"/>
          <w:marBottom w:val="0"/>
          <w:divBdr>
            <w:top w:val="none" w:sz="0" w:space="0" w:color="auto"/>
            <w:left w:val="none" w:sz="0" w:space="0" w:color="auto"/>
            <w:bottom w:val="none" w:sz="0" w:space="0" w:color="auto"/>
            <w:right w:val="none" w:sz="0" w:space="0" w:color="auto"/>
          </w:divBdr>
        </w:div>
        <w:div w:id="322854289">
          <w:marLeft w:val="0"/>
          <w:marRight w:val="0"/>
          <w:marTop w:val="0"/>
          <w:marBottom w:val="0"/>
          <w:divBdr>
            <w:top w:val="none" w:sz="0" w:space="0" w:color="auto"/>
            <w:left w:val="none" w:sz="0" w:space="0" w:color="auto"/>
            <w:bottom w:val="none" w:sz="0" w:space="0" w:color="auto"/>
            <w:right w:val="none" w:sz="0" w:space="0" w:color="auto"/>
          </w:divBdr>
        </w:div>
        <w:div w:id="323239625">
          <w:marLeft w:val="0"/>
          <w:marRight w:val="0"/>
          <w:marTop w:val="0"/>
          <w:marBottom w:val="0"/>
          <w:divBdr>
            <w:top w:val="none" w:sz="0" w:space="0" w:color="auto"/>
            <w:left w:val="none" w:sz="0" w:space="0" w:color="auto"/>
            <w:bottom w:val="none" w:sz="0" w:space="0" w:color="auto"/>
            <w:right w:val="none" w:sz="0" w:space="0" w:color="auto"/>
          </w:divBdr>
        </w:div>
        <w:div w:id="324623953">
          <w:marLeft w:val="0"/>
          <w:marRight w:val="0"/>
          <w:marTop w:val="0"/>
          <w:marBottom w:val="0"/>
          <w:divBdr>
            <w:top w:val="none" w:sz="0" w:space="0" w:color="auto"/>
            <w:left w:val="none" w:sz="0" w:space="0" w:color="auto"/>
            <w:bottom w:val="none" w:sz="0" w:space="0" w:color="auto"/>
            <w:right w:val="none" w:sz="0" w:space="0" w:color="auto"/>
          </w:divBdr>
        </w:div>
        <w:div w:id="324944451">
          <w:marLeft w:val="0"/>
          <w:marRight w:val="0"/>
          <w:marTop w:val="0"/>
          <w:marBottom w:val="0"/>
          <w:divBdr>
            <w:top w:val="none" w:sz="0" w:space="0" w:color="auto"/>
            <w:left w:val="none" w:sz="0" w:space="0" w:color="auto"/>
            <w:bottom w:val="none" w:sz="0" w:space="0" w:color="auto"/>
            <w:right w:val="none" w:sz="0" w:space="0" w:color="auto"/>
          </w:divBdr>
        </w:div>
        <w:div w:id="326522357">
          <w:marLeft w:val="0"/>
          <w:marRight w:val="0"/>
          <w:marTop w:val="0"/>
          <w:marBottom w:val="0"/>
          <w:divBdr>
            <w:top w:val="none" w:sz="0" w:space="0" w:color="auto"/>
            <w:left w:val="none" w:sz="0" w:space="0" w:color="auto"/>
            <w:bottom w:val="none" w:sz="0" w:space="0" w:color="auto"/>
            <w:right w:val="none" w:sz="0" w:space="0" w:color="auto"/>
          </w:divBdr>
        </w:div>
        <w:div w:id="326787580">
          <w:marLeft w:val="0"/>
          <w:marRight w:val="0"/>
          <w:marTop w:val="0"/>
          <w:marBottom w:val="0"/>
          <w:divBdr>
            <w:top w:val="none" w:sz="0" w:space="0" w:color="auto"/>
            <w:left w:val="none" w:sz="0" w:space="0" w:color="auto"/>
            <w:bottom w:val="none" w:sz="0" w:space="0" w:color="auto"/>
            <w:right w:val="none" w:sz="0" w:space="0" w:color="auto"/>
          </w:divBdr>
        </w:div>
        <w:div w:id="326788122">
          <w:marLeft w:val="0"/>
          <w:marRight w:val="0"/>
          <w:marTop w:val="0"/>
          <w:marBottom w:val="0"/>
          <w:divBdr>
            <w:top w:val="none" w:sz="0" w:space="0" w:color="auto"/>
            <w:left w:val="none" w:sz="0" w:space="0" w:color="auto"/>
            <w:bottom w:val="none" w:sz="0" w:space="0" w:color="auto"/>
            <w:right w:val="none" w:sz="0" w:space="0" w:color="auto"/>
          </w:divBdr>
        </w:div>
        <w:div w:id="328220410">
          <w:marLeft w:val="0"/>
          <w:marRight w:val="0"/>
          <w:marTop w:val="0"/>
          <w:marBottom w:val="0"/>
          <w:divBdr>
            <w:top w:val="none" w:sz="0" w:space="0" w:color="auto"/>
            <w:left w:val="none" w:sz="0" w:space="0" w:color="auto"/>
            <w:bottom w:val="none" w:sz="0" w:space="0" w:color="auto"/>
            <w:right w:val="none" w:sz="0" w:space="0" w:color="auto"/>
          </w:divBdr>
        </w:div>
        <w:div w:id="328290396">
          <w:marLeft w:val="0"/>
          <w:marRight w:val="0"/>
          <w:marTop w:val="0"/>
          <w:marBottom w:val="0"/>
          <w:divBdr>
            <w:top w:val="none" w:sz="0" w:space="0" w:color="auto"/>
            <w:left w:val="none" w:sz="0" w:space="0" w:color="auto"/>
            <w:bottom w:val="none" w:sz="0" w:space="0" w:color="auto"/>
            <w:right w:val="none" w:sz="0" w:space="0" w:color="auto"/>
          </w:divBdr>
        </w:div>
        <w:div w:id="330331040">
          <w:marLeft w:val="0"/>
          <w:marRight w:val="0"/>
          <w:marTop w:val="0"/>
          <w:marBottom w:val="0"/>
          <w:divBdr>
            <w:top w:val="none" w:sz="0" w:space="0" w:color="auto"/>
            <w:left w:val="none" w:sz="0" w:space="0" w:color="auto"/>
            <w:bottom w:val="none" w:sz="0" w:space="0" w:color="auto"/>
            <w:right w:val="none" w:sz="0" w:space="0" w:color="auto"/>
          </w:divBdr>
        </w:div>
        <w:div w:id="331220628">
          <w:marLeft w:val="0"/>
          <w:marRight w:val="0"/>
          <w:marTop w:val="0"/>
          <w:marBottom w:val="0"/>
          <w:divBdr>
            <w:top w:val="none" w:sz="0" w:space="0" w:color="auto"/>
            <w:left w:val="none" w:sz="0" w:space="0" w:color="auto"/>
            <w:bottom w:val="none" w:sz="0" w:space="0" w:color="auto"/>
            <w:right w:val="none" w:sz="0" w:space="0" w:color="auto"/>
          </w:divBdr>
        </w:div>
        <w:div w:id="331298334">
          <w:marLeft w:val="0"/>
          <w:marRight w:val="0"/>
          <w:marTop w:val="0"/>
          <w:marBottom w:val="0"/>
          <w:divBdr>
            <w:top w:val="none" w:sz="0" w:space="0" w:color="auto"/>
            <w:left w:val="none" w:sz="0" w:space="0" w:color="auto"/>
            <w:bottom w:val="none" w:sz="0" w:space="0" w:color="auto"/>
            <w:right w:val="none" w:sz="0" w:space="0" w:color="auto"/>
          </w:divBdr>
        </w:div>
        <w:div w:id="332144173">
          <w:marLeft w:val="0"/>
          <w:marRight w:val="0"/>
          <w:marTop w:val="0"/>
          <w:marBottom w:val="0"/>
          <w:divBdr>
            <w:top w:val="none" w:sz="0" w:space="0" w:color="auto"/>
            <w:left w:val="none" w:sz="0" w:space="0" w:color="auto"/>
            <w:bottom w:val="none" w:sz="0" w:space="0" w:color="auto"/>
            <w:right w:val="none" w:sz="0" w:space="0" w:color="auto"/>
          </w:divBdr>
        </w:div>
        <w:div w:id="332999259">
          <w:marLeft w:val="0"/>
          <w:marRight w:val="0"/>
          <w:marTop w:val="0"/>
          <w:marBottom w:val="0"/>
          <w:divBdr>
            <w:top w:val="none" w:sz="0" w:space="0" w:color="auto"/>
            <w:left w:val="none" w:sz="0" w:space="0" w:color="auto"/>
            <w:bottom w:val="none" w:sz="0" w:space="0" w:color="auto"/>
            <w:right w:val="none" w:sz="0" w:space="0" w:color="auto"/>
          </w:divBdr>
        </w:div>
        <w:div w:id="333075251">
          <w:marLeft w:val="0"/>
          <w:marRight w:val="0"/>
          <w:marTop w:val="0"/>
          <w:marBottom w:val="0"/>
          <w:divBdr>
            <w:top w:val="none" w:sz="0" w:space="0" w:color="auto"/>
            <w:left w:val="none" w:sz="0" w:space="0" w:color="auto"/>
            <w:bottom w:val="none" w:sz="0" w:space="0" w:color="auto"/>
            <w:right w:val="none" w:sz="0" w:space="0" w:color="auto"/>
          </w:divBdr>
        </w:div>
        <w:div w:id="333262596">
          <w:marLeft w:val="0"/>
          <w:marRight w:val="0"/>
          <w:marTop w:val="0"/>
          <w:marBottom w:val="0"/>
          <w:divBdr>
            <w:top w:val="none" w:sz="0" w:space="0" w:color="auto"/>
            <w:left w:val="none" w:sz="0" w:space="0" w:color="auto"/>
            <w:bottom w:val="none" w:sz="0" w:space="0" w:color="auto"/>
            <w:right w:val="none" w:sz="0" w:space="0" w:color="auto"/>
          </w:divBdr>
        </w:div>
        <w:div w:id="334259865">
          <w:marLeft w:val="0"/>
          <w:marRight w:val="0"/>
          <w:marTop w:val="0"/>
          <w:marBottom w:val="0"/>
          <w:divBdr>
            <w:top w:val="none" w:sz="0" w:space="0" w:color="auto"/>
            <w:left w:val="none" w:sz="0" w:space="0" w:color="auto"/>
            <w:bottom w:val="none" w:sz="0" w:space="0" w:color="auto"/>
            <w:right w:val="none" w:sz="0" w:space="0" w:color="auto"/>
          </w:divBdr>
        </w:div>
        <w:div w:id="334916135">
          <w:marLeft w:val="0"/>
          <w:marRight w:val="0"/>
          <w:marTop w:val="0"/>
          <w:marBottom w:val="0"/>
          <w:divBdr>
            <w:top w:val="none" w:sz="0" w:space="0" w:color="auto"/>
            <w:left w:val="none" w:sz="0" w:space="0" w:color="auto"/>
            <w:bottom w:val="none" w:sz="0" w:space="0" w:color="auto"/>
            <w:right w:val="none" w:sz="0" w:space="0" w:color="auto"/>
          </w:divBdr>
        </w:div>
        <w:div w:id="335811272">
          <w:marLeft w:val="0"/>
          <w:marRight w:val="0"/>
          <w:marTop w:val="0"/>
          <w:marBottom w:val="0"/>
          <w:divBdr>
            <w:top w:val="none" w:sz="0" w:space="0" w:color="auto"/>
            <w:left w:val="none" w:sz="0" w:space="0" w:color="auto"/>
            <w:bottom w:val="none" w:sz="0" w:space="0" w:color="auto"/>
            <w:right w:val="none" w:sz="0" w:space="0" w:color="auto"/>
          </w:divBdr>
        </w:div>
        <w:div w:id="336465607">
          <w:marLeft w:val="0"/>
          <w:marRight w:val="0"/>
          <w:marTop w:val="0"/>
          <w:marBottom w:val="0"/>
          <w:divBdr>
            <w:top w:val="none" w:sz="0" w:space="0" w:color="auto"/>
            <w:left w:val="none" w:sz="0" w:space="0" w:color="auto"/>
            <w:bottom w:val="none" w:sz="0" w:space="0" w:color="auto"/>
            <w:right w:val="none" w:sz="0" w:space="0" w:color="auto"/>
          </w:divBdr>
        </w:div>
        <w:div w:id="337076130">
          <w:marLeft w:val="0"/>
          <w:marRight w:val="0"/>
          <w:marTop w:val="0"/>
          <w:marBottom w:val="0"/>
          <w:divBdr>
            <w:top w:val="none" w:sz="0" w:space="0" w:color="auto"/>
            <w:left w:val="none" w:sz="0" w:space="0" w:color="auto"/>
            <w:bottom w:val="none" w:sz="0" w:space="0" w:color="auto"/>
            <w:right w:val="none" w:sz="0" w:space="0" w:color="auto"/>
          </w:divBdr>
        </w:div>
        <w:div w:id="337466569">
          <w:marLeft w:val="0"/>
          <w:marRight w:val="0"/>
          <w:marTop w:val="0"/>
          <w:marBottom w:val="0"/>
          <w:divBdr>
            <w:top w:val="none" w:sz="0" w:space="0" w:color="auto"/>
            <w:left w:val="none" w:sz="0" w:space="0" w:color="auto"/>
            <w:bottom w:val="none" w:sz="0" w:space="0" w:color="auto"/>
            <w:right w:val="none" w:sz="0" w:space="0" w:color="auto"/>
          </w:divBdr>
        </w:div>
        <w:div w:id="337469982">
          <w:marLeft w:val="0"/>
          <w:marRight w:val="0"/>
          <w:marTop w:val="0"/>
          <w:marBottom w:val="0"/>
          <w:divBdr>
            <w:top w:val="none" w:sz="0" w:space="0" w:color="auto"/>
            <w:left w:val="none" w:sz="0" w:space="0" w:color="auto"/>
            <w:bottom w:val="none" w:sz="0" w:space="0" w:color="auto"/>
            <w:right w:val="none" w:sz="0" w:space="0" w:color="auto"/>
          </w:divBdr>
        </w:div>
        <w:div w:id="337931107">
          <w:marLeft w:val="0"/>
          <w:marRight w:val="0"/>
          <w:marTop w:val="0"/>
          <w:marBottom w:val="0"/>
          <w:divBdr>
            <w:top w:val="none" w:sz="0" w:space="0" w:color="auto"/>
            <w:left w:val="none" w:sz="0" w:space="0" w:color="auto"/>
            <w:bottom w:val="none" w:sz="0" w:space="0" w:color="auto"/>
            <w:right w:val="none" w:sz="0" w:space="0" w:color="auto"/>
          </w:divBdr>
        </w:div>
        <w:div w:id="339502810">
          <w:marLeft w:val="0"/>
          <w:marRight w:val="0"/>
          <w:marTop w:val="0"/>
          <w:marBottom w:val="0"/>
          <w:divBdr>
            <w:top w:val="none" w:sz="0" w:space="0" w:color="auto"/>
            <w:left w:val="none" w:sz="0" w:space="0" w:color="auto"/>
            <w:bottom w:val="none" w:sz="0" w:space="0" w:color="auto"/>
            <w:right w:val="none" w:sz="0" w:space="0" w:color="auto"/>
          </w:divBdr>
        </w:div>
        <w:div w:id="339893031">
          <w:marLeft w:val="0"/>
          <w:marRight w:val="0"/>
          <w:marTop w:val="0"/>
          <w:marBottom w:val="0"/>
          <w:divBdr>
            <w:top w:val="none" w:sz="0" w:space="0" w:color="auto"/>
            <w:left w:val="none" w:sz="0" w:space="0" w:color="auto"/>
            <w:bottom w:val="none" w:sz="0" w:space="0" w:color="auto"/>
            <w:right w:val="none" w:sz="0" w:space="0" w:color="auto"/>
          </w:divBdr>
        </w:div>
        <w:div w:id="340938235">
          <w:marLeft w:val="0"/>
          <w:marRight w:val="0"/>
          <w:marTop w:val="0"/>
          <w:marBottom w:val="0"/>
          <w:divBdr>
            <w:top w:val="none" w:sz="0" w:space="0" w:color="auto"/>
            <w:left w:val="none" w:sz="0" w:space="0" w:color="auto"/>
            <w:bottom w:val="none" w:sz="0" w:space="0" w:color="auto"/>
            <w:right w:val="none" w:sz="0" w:space="0" w:color="auto"/>
          </w:divBdr>
        </w:div>
        <w:div w:id="341511075">
          <w:marLeft w:val="0"/>
          <w:marRight w:val="0"/>
          <w:marTop w:val="0"/>
          <w:marBottom w:val="0"/>
          <w:divBdr>
            <w:top w:val="none" w:sz="0" w:space="0" w:color="auto"/>
            <w:left w:val="none" w:sz="0" w:space="0" w:color="auto"/>
            <w:bottom w:val="none" w:sz="0" w:space="0" w:color="auto"/>
            <w:right w:val="none" w:sz="0" w:space="0" w:color="auto"/>
          </w:divBdr>
        </w:div>
        <w:div w:id="341711406">
          <w:marLeft w:val="0"/>
          <w:marRight w:val="0"/>
          <w:marTop w:val="0"/>
          <w:marBottom w:val="0"/>
          <w:divBdr>
            <w:top w:val="none" w:sz="0" w:space="0" w:color="auto"/>
            <w:left w:val="none" w:sz="0" w:space="0" w:color="auto"/>
            <w:bottom w:val="none" w:sz="0" w:space="0" w:color="auto"/>
            <w:right w:val="none" w:sz="0" w:space="0" w:color="auto"/>
          </w:divBdr>
        </w:div>
        <w:div w:id="341858458">
          <w:marLeft w:val="0"/>
          <w:marRight w:val="0"/>
          <w:marTop w:val="0"/>
          <w:marBottom w:val="0"/>
          <w:divBdr>
            <w:top w:val="none" w:sz="0" w:space="0" w:color="auto"/>
            <w:left w:val="none" w:sz="0" w:space="0" w:color="auto"/>
            <w:bottom w:val="none" w:sz="0" w:space="0" w:color="auto"/>
            <w:right w:val="none" w:sz="0" w:space="0" w:color="auto"/>
          </w:divBdr>
        </w:div>
        <w:div w:id="342055567">
          <w:marLeft w:val="0"/>
          <w:marRight w:val="0"/>
          <w:marTop w:val="0"/>
          <w:marBottom w:val="0"/>
          <w:divBdr>
            <w:top w:val="none" w:sz="0" w:space="0" w:color="auto"/>
            <w:left w:val="none" w:sz="0" w:space="0" w:color="auto"/>
            <w:bottom w:val="none" w:sz="0" w:space="0" w:color="auto"/>
            <w:right w:val="none" w:sz="0" w:space="0" w:color="auto"/>
          </w:divBdr>
        </w:div>
        <w:div w:id="344213802">
          <w:marLeft w:val="0"/>
          <w:marRight w:val="0"/>
          <w:marTop w:val="0"/>
          <w:marBottom w:val="0"/>
          <w:divBdr>
            <w:top w:val="none" w:sz="0" w:space="0" w:color="auto"/>
            <w:left w:val="none" w:sz="0" w:space="0" w:color="auto"/>
            <w:bottom w:val="none" w:sz="0" w:space="0" w:color="auto"/>
            <w:right w:val="none" w:sz="0" w:space="0" w:color="auto"/>
          </w:divBdr>
        </w:div>
        <w:div w:id="347295579">
          <w:marLeft w:val="0"/>
          <w:marRight w:val="0"/>
          <w:marTop w:val="0"/>
          <w:marBottom w:val="0"/>
          <w:divBdr>
            <w:top w:val="none" w:sz="0" w:space="0" w:color="auto"/>
            <w:left w:val="none" w:sz="0" w:space="0" w:color="auto"/>
            <w:bottom w:val="none" w:sz="0" w:space="0" w:color="auto"/>
            <w:right w:val="none" w:sz="0" w:space="0" w:color="auto"/>
          </w:divBdr>
        </w:div>
        <w:div w:id="347370569">
          <w:marLeft w:val="0"/>
          <w:marRight w:val="0"/>
          <w:marTop w:val="0"/>
          <w:marBottom w:val="0"/>
          <w:divBdr>
            <w:top w:val="none" w:sz="0" w:space="0" w:color="auto"/>
            <w:left w:val="none" w:sz="0" w:space="0" w:color="auto"/>
            <w:bottom w:val="none" w:sz="0" w:space="0" w:color="auto"/>
            <w:right w:val="none" w:sz="0" w:space="0" w:color="auto"/>
          </w:divBdr>
        </w:div>
        <w:div w:id="347564870">
          <w:marLeft w:val="0"/>
          <w:marRight w:val="0"/>
          <w:marTop w:val="0"/>
          <w:marBottom w:val="0"/>
          <w:divBdr>
            <w:top w:val="none" w:sz="0" w:space="0" w:color="auto"/>
            <w:left w:val="none" w:sz="0" w:space="0" w:color="auto"/>
            <w:bottom w:val="none" w:sz="0" w:space="0" w:color="auto"/>
            <w:right w:val="none" w:sz="0" w:space="0" w:color="auto"/>
          </w:divBdr>
        </w:div>
        <w:div w:id="347953753">
          <w:marLeft w:val="0"/>
          <w:marRight w:val="0"/>
          <w:marTop w:val="0"/>
          <w:marBottom w:val="0"/>
          <w:divBdr>
            <w:top w:val="none" w:sz="0" w:space="0" w:color="auto"/>
            <w:left w:val="none" w:sz="0" w:space="0" w:color="auto"/>
            <w:bottom w:val="none" w:sz="0" w:space="0" w:color="auto"/>
            <w:right w:val="none" w:sz="0" w:space="0" w:color="auto"/>
          </w:divBdr>
        </w:div>
        <w:div w:id="350109549">
          <w:marLeft w:val="0"/>
          <w:marRight w:val="0"/>
          <w:marTop w:val="0"/>
          <w:marBottom w:val="0"/>
          <w:divBdr>
            <w:top w:val="none" w:sz="0" w:space="0" w:color="auto"/>
            <w:left w:val="none" w:sz="0" w:space="0" w:color="auto"/>
            <w:bottom w:val="none" w:sz="0" w:space="0" w:color="auto"/>
            <w:right w:val="none" w:sz="0" w:space="0" w:color="auto"/>
          </w:divBdr>
        </w:div>
        <w:div w:id="350571931">
          <w:marLeft w:val="0"/>
          <w:marRight w:val="0"/>
          <w:marTop w:val="0"/>
          <w:marBottom w:val="0"/>
          <w:divBdr>
            <w:top w:val="none" w:sz="0" w:space="0" w:color="auto"/>
            <w:left w:val="none" w:sz="0" w:space="0" w:color="auto"/>
            <w:bottom w:val="none" w:sz="0" w:space="0" w:color="auto"/>
            <w:right w:val="none" w:sz="0" w:space="0" w:color="auto"/>
          </w:divBdr>
        </w:div>
        <w:div w:id="350691516">
          <w:marLeft w:val="0"/>
          <w:marRight w:val="0"/>
          <w:marTop w:val="0"/>
          <w:marBottom w:val="0"/>
          <w:divBdr>
            <w:top w:val="none" w:sz="0" w:space="0" w:color="auto"/>
            <w:left w:val="none" w:sz="0" w:space="0" w:color="auto"/>
            <w:bottom w:val="none" w:sz="0" w:space="0" w:color="auto"/>
            <w:right w:val="none" w:sz="0" w:space="0" w:color="auto"/>
          </w:divBdr>
        </w:div>
        <w:div w:id="351105870">
          <w:marLeft w:val="0"/>
          <w:marRight w:val="0"/>
          <w:marTop w:val="0"/>
          <w:marBottom w:val="0"/>
          <w:divBdr>
            <w:top w:val="none" w:sz="0" w:space="0" w:color="auto"/>
            <w:left w:val="none" w:sz="0" w:space="0" w:color="auto"/>
            <w:bottom w:val="none" w:sz="0" w:space="0" w:color="auto"/>
            <w:right w:val="none" w:sz="0" w:space="0" w:color="auto"/>
          </w:divBdr>
        </w:div>
        <w:div w:id="351147810">
          <w:marLeft w:val="0"/>
          <w:marRight w:val="0"/>
          <w:marTop w:val="0"/>
          <w:marBottom w:val="0"/>
          <w:divBdr>
            <w:top w:val="none" w:sz="0" w:space="0" w:color="auto"/>
            <w:left w:val="none" w:sz="0" w:space="0" w:color="auto"/>
            <w:bottom w:val="none" w:sz="0" w:space="0" w:color="auto"/>
            <w:right w:val="none" w:sz="0" w:space="0" w:color="auto"/>
          </w:divBdr>
        </w:div>
        <w:div w:id="351495017">
          <w:marLeft w:val="0"/>
          <w:marRight w:val="0"/>
          <w:marTop w:val="0"/>
          <w:marBottom w:val="0"/>
          <w:divBdr>
            <w:top w:val="none" w:sz="0" w:space="0" w:color="auto"/>
            <w:left w:val="none" w:sz="0" w:space="0" w:color="auto"/>
            <w:bottom w:val="none" w:sz="0" w:space="0" w:color="auto"/>
            <w:right w:val="none" w:sz="0" w:space="0" w:color="auto"/>
          </w:divBdr>
        </w:div>
        <w:div w:id="351541085">
          <w:marLeft w:val="0"/>
          <w:marRight w:val="0"/>
          <w:marTop w:val="0"/>
          <w:marBottom w:val="0"/>
          <w:divBdr>
            <w:top w:val="none" w:sz="0" w:space="0" w:color="auto"/>
            <w:left w:val="none" w:sz="0" w:space="0" w:color="auto"/>
            <w:bottom w:val="none" w:sz="0" w:space="0" w:color="auto"/>
            <w:right w:val="none" w:sz="0" w:space="0" w:color="auto"/>
          </w:divBdr>
        </w:div>
        <w:div w:id="351996486">
          <w:marLeft w:val="0"/>
          <w:marRight w:val="0"/>
          <w:marTop w:val="0"/>
          <w:marBottom w:val="0"/>
          <w:divBdr>
            <w:top w:val="none" w:sz="0" w:space="0" w:color="auto"/>
            <w:left w:val="none" w:sz="0" w:space="0" w:color="auto"/>
            <w:bottom w:val="none" w:sz="0" w:space="0" w:color="auto"/>
            <w:right w:val="none" w:sz="0" w:space="0" w:color="auto"/>
          </w:divBdr>
        </w:div>
        <w:div w:id="352465021">
          <w:marLeft w:val="0"/>
          <w:marRight w:val="0"/>
          <w:marTop w:val="0"/>
          <w:marBottom w:val="0"/>
          <w:divBdr>
            <w:top w:val="none" w:sz="0" w:space="0" w:color="auto"/>
            <w:left w:val="none" w:sz="0" w:space="0" w:color="auto"/>
            <w:bottom w:val="none" w:sz="0" w:space="0" w:color="auto"/>
            <w:right w:val="none" w:sz="0" w:space="0" w:color="auto"/>
          </w:divBdr>
        </w:div>
        <w:div w:id="352919527">
          <w:marLeft w:val="0"/>
          <w:marRight w:val="0"/>
          <w:marTop w:val="0"/>
          <w:marBottom w:val="0"/>
          <w:divBdr>
            <w:top w:val="none" w:sz="0" w:space="0" w:color="auto"/>
            <w:left w:val="none" w:sz="0" w:space="0" w:color="auto"/>
            <w:bottom w:val="none" w:sz="0" w:space="0" w:color="auto"/>
            <w:right w:val="none" w:sz="0" w:space="0" w:color="auto"/>
          </w:divBdr>
        </w:div>
        <w:div w:id="353574183">
          <w:marLeft w:val="0"/>
          <w:marRight w:val="0"/>
          <w:marTop w:val="0"/>
          <w:marBottom w:val="0"/>
          <w:divBdr>
            <w:top w:val="none" w:sz="0" w:space="0" w:color="auto"/>
            <w:left w:val="none" w:sz="0" w:space="0" w:color="auto"/>
            <w:bottom w:val="none" w:sz="0" w:space="0" w:color="auto"/>
            <w:right w:val="none" w:sz="0" w:space="0" w:color="auto"/>
          </w:divBdr>
        </w:div>
        <w:div w:id="353574909">
          <w:marLeft w:val="0"/>
          <w:marRight w:val="0"/>
          <w:marTop w:val="0"/>
          <w:marBottom w:val="0"/>
          <w:divBdr>
            <w:top w:val="none" w:sz="0" w:space="0" w:color="auto"/>
            <w:left w:val="none" w:sz="0" w:space="0" w:color="auto"/>
            <w:bottom w:val="none" w:sz="0" w:space="0" w:color="auto"/>
            <w:right w:val="none" w:sz="0" w:space="0" w:color="auto"/>
          </w:divBdr>
        </w:div>
        <w:div w:id="353583186">
          <w:marLeft w:val="0"/>
          <w:marRight w:val="0"/>
          <w:marTop w:val="0"/>
          <w:marBottom w:val="0"/>
          <w:divBdr>
            <w:top w:val="none" w:sz="0" w:space="0" w:color="auto"/>
            <w:left w:val="none" w:sz="0" w:space="0" w:color="auto"/>
            <w:bottom w:val="none" w:sz="0" w:space="0" w:color="auto"/>
            <w:right w:val="none" w:sz="0" w:space="0" w:color="auto"/>
          </w:divBdr>
        </w:div>
        <w:div w:id="355237849">
          <w:marLeft w:val="0"/>
          <w:marRight w:val="0"/>
          <w:marTop w:val="0"/>
          <w:marBottom w:val="0"/>
          <w:divBdr>
            <w:top w:val="none" w:sz="0" w:space="0" w:color="auto"/>
            <w:left w:val="none" w:sz="0" w:space="0" w:color="auto"/>
            <w:bottom w:val="none" w:sz="0" w:space="0" w:color="auto"/>
            <w:right w:val="none" w:sz="0" w:space="0" w:color="auto"/>
          </w:divBdr>
        </w:div>
        <w:div w:id="355933552">
          <w:marLeft w:val="0"/>
          <w:marRight w:val="0"/>
          <w:marTop w:val="0"/>
          <w:marBottom w:val="0"/>
          <w:divBdr>
            <w:top w:val="none" w:sz="0" w:space="0" w:color="auto"/>
            <w:left w:val="none" w:sz="0" w:space="0" w:color="auto"/>
            <w:bottom w:val="none" w:sz="0" w:space="0" w:color="auto"/>
            <w:right w:val="none" w:sz="0" w:space="0" w:color="auto"/>
          </w:divBdr>
        </w:div>
        <w:div w:id="356320415">
          <w:marLeft w:val="0"/>
          <w:marRight w:val="0"/>
          <w:marTop w:val="0"/>
          <w:marBottom w:val="0"/>
          <w:divBdr>
            <w:top w:val="none" w:sz="0" w:space="0" w:color="auto"/>
            <w:left w:val="none" w:sz="0" w:space="0" w:color="auto"/>
            <w:bottom w:val="none" w:sz="0" w:space="0" w:color="auto"/>
            <w:right w:val="none" w:sz="0" w:space="0" w:color="auto"/>
          </w:divBdr>
        </w:div>
        <w:div w:id="356321399">
          <w:marLeft w:val="0"/>
          <w:marRight w:val="0"/>
          <w:marTop w:val="0"/>
          <w:marBottom w:val="0"/>
          <w:divBdr>
            <w:top w:val="none" w:sz="0" w:space="0" w:color="auto"/>
            <w:left w:val="none" w:sz="0" w:space="0" w:color="auto"/>
            <w:bottom w:val="none" w:sz="0" w:space="0" w:color="auto"/>
            <w:right w:val="none" w:sz="0" w:space="0" w:color="auto"/>
          </w:divBdr>
        </w:div>
        <w:div w:id="356733383">
          <w:marLeft w:val="0"/>
          <w:marRight w:val="0"/>
          <w:marTop w:val="0"/>
          <w:marBottom w:val="0"/>
          <w:divBdr>
            <w:top w:val="none" w:sz="0" w:space="0" w:color="auto"/>
            <w:left w:val="none" w:sz="0" w:space="0" w:color="auto"/>
            <w:bottom w:val="none" w:sz="0" w:space="0" w:color="auto"/>
            <w:right w:val="none" w:sz="0" w:space="0" w:color="auto"/>
          </w:divBdr>
        </w:div>
        <w:div w:id="356976985">
          <w:marLeft w:val="0"/>
          <w:marRight w:val="0"/>
          <w:marTop w:val="0"/>
          <w:marBottom w:val="0"/>
          <w:divBdr>
            <w:top w:val="none" w:sz="0" w:space="0" w:color="auto"/>
            <w:left w:val="none" w:sz="0" w:space="0" w:color="auto"/>
            <w:bottom w:val="none" w:sz="0" w:space="0" w:color="auto"/>
            <w:right w:val="none" w:sz="0" w:space="0" w:color="auto"/>
          </w:divBdr>
        </w:div>
        <w:div w:id="357893108">
          <w:marLeft w:val="0"/>
          <w:marRight w:val="0"/>
          <w:marTop w:val="0"/>
          <w:marBottom w:val="0"/>
          <w:divBdr>
            <w:top w:val="none" w:sz="0" w:space="0" w:color="auto"/>
            <w:left w:val="none" w:sz="0" w:space="0" w:color="auto"/>
            <w:bottom w:val="none" w:sz="0" w:space="0" w:color="auto"/>
            <w:right w:val="none" w:sz="0" w:space="0" w:color="auto"/>
          </w:divBdr>
        </w:div>
        <w:div w:id="360983167">
          <w:marLeft w:val="0"/>
          <w:marRight w:val="0"/>
          <w:marTop w:val="0"/>
          <w:marBottom w:val="0"/>
          <w:divBdr>
            <w:top w:val="none" w:sz="0" w:space="0" w:color="auto"/>
            <w:left w:val="none" w:sz="0" w:space="0" w:color="auto"/>
            <w:bottom w:val="none" w:sz="0" w:space="0" w:color="auto"/>
            <w:right w:val="none" w:sz="0" w:space="0" w:color="auto"/>
          </w:divBdr>
        </w:div>
        <w:div w:id="361781198">
          <w:marLeft w:val="0"/>
          <w:marRight w:val="0"/>
          <w:marTop w:val="0"/>
          <w:marBottom w:val="0"/>
          <w:divBdr>
            <w:top w:val="none" w:sz="0" w:space="0" w:color="auto"/>
            <w:left w:val="none" w:sz="0" w:space="0" w:color="auto"/>
            <w:bottom w:val="none" w:sz="0" w:space="0" w:color="auto"/>
            <w:right w:val="none" w:sz="0" w:space="0" w:color="auto"/>
          </w:divBdr>
        </w:div>
        <w:div w:id="362170272">
          <w:marLeft w:val="0"/>
          <w:marRight w:val="0"/>
          <w:marTop w:val="0"/>
          <w:marBottom w:val="0"/>
          <w:divBdr>
            <w:top w:val="none" w:sz="0" w:space="0" w:color="auto"/>
            <w:left w:val="none" w:sz="0" w:space="0" w:color="auto"/>
            <w:bottom w:val="none" w:sz="0" w:space="0" w:color="auto"/>
            <w:right w:val="none" w:sz="0" w:space="0" w:color="auto"/>
          </w:divBdr>
        </w:div>
        <w:div w:id="362362017">
          <w:marLeft w:val="0"/>
          <w:marRight w:val="0"/>
          <w:marTop w:val="0"/>
          <w:marBottom w:val="0"/>
          <w:divBdr>
            <w:top w:val="none" w:sz="0" w:space="0" w:color="auto"/>
            <w:left w:val="none" w:sz="0" w:space="0" w:color="auto"/>
            <w:bottom w:val="none" w:sz="0" w:space="0" w:color="auto"/>
            <w:right w:val="none" w:sz="0" w:space="0" w:color="auto"/>
          </w:divBdr>
        </w:div>
        <w:div w:id="362485172">
          <w:marLeft w:val="0"/>
          <w:marRight w:val="0"/>
          <w:marTop w:val="0"/>
          <w:marBottom w:val="0"/>
          <w:divBdr>
            <w:top w:val="none" w:sz="0" w:space="0" w:color="auto"/>
            <w:left w:val="none" w:sz="0" w:space="0" w:color="auto"/>
            <w:bottom w:val="none" w:sz="0" w:space="0" w:color="auto"/>
            <w:right w:val="none" w:sz="0" w:space="0" w:color="auto"/>
          </w:divBdr>
        </w:div>
        <w:div w:id="362637062">
          <w:marLeft w:val="0"/>
          <w:marRight w:val="0"/>
          <w:marTop w:val="0"/>
          <w:marBottom w:val="0"/>
          <w:divBdr>
            <w:top w:val="none" w:sz="0" w:space="0" w:color="auto"/>
            <w:left w:val="none" w:sz="0" w:space="0" w:color="auto"/>
            <w:bottom w:val="none" w:sz="0" w:space="0" w:color="auto"/>
            <w:right w:val="none" w:sz="0" w:space="0" w:color="auto"/>
          </w:divBdr>
        </w:div>
        <w:div w:id="363602410">
          <w:marLeft w:val="0"/>
          <w:marRight w:val="0"/>
          <w:marTop w:val="0"/>
          <w:marBottom w:val="0"/>
          <w:divBdr>
            <w:top w:val="none" w:sz="0" w:space="0" w:color="auto"/>
            <w:left w:val="none" w:sz="0" w:space="0" w:color="auto"/>
            <w:bottom w:val="none" w:sz="0" w:space="0" w:color="auto"/>
            <w:right w:val="none" w:sz="0" w:space="0" w:color="auto"/>
          </w:divBdr>
        </w:div>
        <w:div w:id="364214375">
          <w:marLeft w:val="0"/>
          <w:marRight w:val="0"/>
          <w:marTop w:val="0"/>
          <w:marBottom w:val="0"/>
          <w:divBdr>
            <w:top w:val="none" w:sz="0" w:space="0" w:color="auto"/>
            <w:left w:val="none" w:sz="0" w:space="0" w:color="auto"/>
            <w:bottom w:val="none" w:sz="0" w:space="0" w:color="auto"/>
            <w:right w:val="none" w:sz="0" w:space="0" w:color="auto"/>
          </w:divBdr>
        </w:div>
        <w:div w:id="364643250">
          <w:marLeft w:val="0"/>
          <w:marRight w:val="0"/>
          <w:marTop w:val="0"/>
          <w:marBottom w:val="0"/>
          <w:divBdr>
            <w:top w:val="none" w:sz="0" w:space="0" w:color="auto"/>
            <w:left w:val="none" w:sz="0" w:space="0" w:color="auto"/>
            <w:bottom w:val="none" w:sz="0" w:space="0" w:color="auto"/>
            <w:right w:val="none" w:sz="0" w:space="0" w:color="auto"/>
          </w:divBdr>
        </w:div>
        <w:div w:id="365377870">
          <w:marLeft w:val="0"/>
          <w:marRight w:val="0"/>
          <w:marTop w:val="0"/>
          <w:marBottom w:val="0"/>
          <w:divBdr>
            <w:top w:val="none" w:sz="0" w:space="0" w:color="auto"/>
            <w:left w:val="none" w:sz="0" w:space="0" w:color="auto"/>
            <w:bottom w:val="none" w:sz="0" w:space="0" w:color="auto"/>
            <w:right w:val="none" w:sz="0" w:space="0" w:color="auto"/>
          </w:divBdr>
        </w:div>
        <w:div w:id="365833711">
          <w:marLeft w:val="0"/>
          <w:marRight w:val="0"/>
          <w:marTop w:val="0"/>
          <w:marBottom w:val="0"/>
          <w:divBdr>
            <w:top w:val="none" w:sz="0" w:space="0" w:color="auto"/>
            <w:left w:val="none" w:sz="0" w:space="0" w:color="auto"/>
            <w:bottom w:val="none" w:sz="0" w:space="0" w:color="auto"/>
            <w:right w:val="none" w:sz="0" w:space="0" w:color="auto"/>
          </w:divBdr>
        </w:div>
        <w:div w:id="366220887">
          <w:marLeft w:val="0"/>
          <w:marRight w:val="0"/>
          <w:marTop w:val="0"/>
          <w:marBottom w:val="0"/>
          <w:divBdr>
            <w:top w:val="none" w:sz="0" w:space="0" w:color="auto"/>
            <w:left w:val="none" w:sz="0" w:space="0" w:color="auto"/>
            <w:bottom w:val="none" w:sz="0" w:space="0" w:color="auto"/>
            <w:right w:val="none" w:sz="0" w:space="0" w:color="auto"/>
          </w:divBdr>
        </w:div>
        <w:div w:id="366759099">
          <w:marLeft w:val="0"/>
          <w:marRight w:val="0"/>
          <w:marTop w:val="0"/>
          <w:marBottom w:val="0"/>
          <w:divBdr>
            <w:top w:val="none" w:sz="0" w:space="0" w:color="auto"/>
            <w:left w:val="none" w:sz="0" w:space="0" w:color="auto"/>
            <w:bottom w:val="none" w:sz="0" w:space="0" w:color="auto"/>
            <w:right w:val="none" w:sz="0" w:space="0" w:color="auto"/>
          </w:divBdr>
        </w:div>
        <w:div w:id="366948025">
          <w:marLeft w:val="0"/>
          <w:marRight w:val="0"/>
          <w:marTop w:val="0"/>
          <w:marBottom w:val="0"/>
          <w:divBdr>
            <w:top w:val="none" w:sz="0" w:space="0" w:color="auto"/>
            <w:left w:val="none" w:sz="0" w:space="0" w:color="auto"/>
            <w:bottom w:val="none" w:sz="0" w:space="0" w:color="auto"/>
            <w:right w:val="none" w:sz="0" w:space="0" w:color="auto"/>
          </w:divBdr>
        </w:div>
        <w:div w:id="367686410">
          <w:marLeft w:val="0"/>
          <w:marRight w:val="0"/>
          <w:marTop w:val="0"/>
          <w:marBottom w:val="0"/>
          <w:divBdr>
            <w:top w:val="none" w:sz="0" w:space="0" w:color="auto"/>
            <w:left w:val="none" w:sz="0" w:space="0" w:color="auto"/>
            <w:bottom w:val="none" w:sz="0" w:space="0" w:color="auto"/>
            <w:right w:val="none" w:sz="0" w:space="0" w:color="auto"/>
          </w:divBdr>
        </w:div>
        <w:div w:id="369303889">
          <w:marLeft w:val="0"/>
          <w:marRight w:val="0"/>
          <w:marTop w:val="0"/>
          <w:marBottom w:val="0"/>
          <w:divBdr>
            <w:top w:val="none" w:sz="0" w:space="0" w:color="auto"/>
            <w:left w:val="none" w:sz="0" w:space="0" w:color="auto"/>
            <w:bottom w:val="none" w:sz="0" w:space="0" w:color="auto"/>
            <w:right w:val="none" w:sz="0" w:space="0" w:color="auto"/>
          </w:divBdr>
        </w:div>
        <w:div w:id="369306530">
          <w:marLeft w:val="0"/>
          <w:marRight w:val="0"/>
          <w:marTop w:val="0"/>
          <w:marBottom w:val="0"/>
          <w:divBdr>
            <w:top w:val="none" w:sz="0" w:space="0" w:color="auto"/>
            <w:left w:val="none" w:sz="0" w:space="0" w:color="auto"/>
            <w:bottom w:val="none" w:sz="0" w:space="0" w:color="auto"/>
            <w:right w:val="none" w:sz="0" w:space="0" w:color="auto"/>
          </w:divBdr>
        </w:div>
        <w:div w:id="371880679">
          <w:marLeft w:val="0"/>
          <w:marRight w:val="0"/>
          <w:marTop w:val="0"/>
          <w:marBottom w:val="0"/>
          <w:divBdr>
            <w:top w:val="none" w:sz="0" w:space="0" w:color="auto"/>
            <w:left w:val="none" w:sz="0" w:space="0" w:color="auto"/>
            <w:bottom w:val="none" w:sz="0" w:space="0" w:color="auto"/>
            <w:right w:val="none" w:sz="0" w:space="0" w:color="auto"/>
          </w:divBdr>
        </w:div>
        <w:div w:id="375086436">
          <w:marLeft w:val="0"/>
          <w:marRight w:val="0"/>
          <w:marTop w:val="0"/>
          <w:marBottom w:val="0"/>
          <w:divBdr>
            <w:top w:val="none" w:sz="0" w:space="0" w:color="auto"/>
            <w:left w:val="none" w:sz="0" w:space="0" w:color="auto"/>
            <w:bottom w:val="none" w:sz="0" w:space="0" w:color="auto"/>
            <w:right w:val="none" w:sz="0" w:space="0" w:color="auto"/>
          </w:divBdr>
        </w:div>
        <w:div w:id="375086966">
          <w:marLeft w:val="0"/>
          <w:marRight w:val="0"/>
          <w:marTop w:val="0"/>
          <w:marBottom w:val="0"/>
          <w:divBdr>
            <w:top w:val="none" w:sz="0" w:space="0" w:color="auto"/>
            <w:left w:val="none" w:sz="0" w:space="0" w:color="auto"/>
            <w:bottom w:val="none" w:sz="0" w:space="0" w:color="auto"/>
            <w:right w:val="none" w:sz="0" w:space="0" w:color="auto"/>
          </w:divBdr>
        </w:div>
        <w:div w:id="376706300">
          <w:marLeft w:val="0"/>
          <w:marRight w:val="0"/>
          <w:marTop w:val="0"/>
          <w:marBottom w:val="0"/>
          <w:divBdr>
            <w:top w:val="none" w:sz="0" w:space="0" w:color="auto"/>
            <w:left w:val="none" w:sz="0" w:space="0" w:color="auto"/>
            <w:bottom w:val="none" w:sz="0" w:space="0" w:color="auto"/>
            <w:right w:val="none" w:sz="0" w:space="0" w:color="auto"/>
          </w:divBdr>
        </w:div>
        <w:div w:id="377701269">
          <w:marLeft w:val="0"/>
          <w:marRight w:val="0"/>
          <w:marTop w:val="0"/>
          <w:marBottom w:val="0"/>
          <w:divBdr>
            <w:top w:val="none" w:sz="0" w:space="0" w:color="auto"/>
            <w:left w:val="none" w:sz="0" w:space="0" w:color="auto"/>
            <w:bottom w:val="none" w:sz="0" w:space="0" w:color="auto"/>
            <w:right w:val="none" w:sz="0" w:space="0" w:color="auto"/>
          </w:divBdr>
        </w:div>
        <w:div w:id="378096430">
          <w:marLeft w:val="0"/>
          <w:marRight w:val="0"/>
          <w:marTop w:val="0"/>
          <w:marBottom w:val="0"/>
          <w:divBdr>
            <w:top w:val="none" w:sz="0" w:space="0" w:color="auto"/>
            <w:left w:val="none" w:sz="0" w:space="0" w:color="auto"/>
            <w:bottom w:val="none" w:sz="0" w:space="0" w:color="auto"/>
            <w:right w:val="none" w:sz="0" w:space="0" w:color="auto"/>
          </w:divBdr>
        </w:div>
        <w:div w:id="378282929">
          <w:marLeft w:val="0"/>
          <w:marRight w:val="0"/>
          <w:marTop w:val="0"/>
          <w:marBottom w:val="0"/>
          <w:divBdr>
            <w:top w:val="none" w:sz="0" w:space="0" w:color="auto"/>
            <w:left w:val="none" w:sz="0" w:space="0" w:color="auto"/>
            <w:bottom w:val="none" w:sz="0" w:space="0" w:color="auto"/>
            <w:right w:val="none" w:sz="0" w:space="0" w:color="auto"/>
          </w:divBdr>
        </w:div>
        <w:div w:id="378284326">
          <w:marLeft w:val="0"/>
          <w:marRight w:val="0"/>
          <w:marTop w:val="0"/>
          <w:marBottom w:val="0"/>
          <w:divBdr>
            <w:top w:val="none" w:sz="0" w:space="0" w:color="auto"/>
            <w:left w:val="none" w:sz="0" w:space="0" w:color="auto"/>
            <w:bottom w:val="none" w:sz="0" w:space="0" w:color="auto"/>
            <w:right w:val="none" w:sz="0" w:space="0" w:color="auto"/>
          </w:divBdr>
        </w:div>
        <w:div w:id="378286567">
          <w:marLeft w:val="0"/>
          <w:marRight w:val="0"/>
          <w:marTop w:val="0"/>
          <w:marBottom w:val="0"/>
          <w:divBdr>
            <w:top w:val="none" w:sz="0" w:space="0" w:color="auto"/>
            <w:left w:val="none" w:sz="0" w:space="0" w:color="auto"/>
            <w:bottom w:val="none" w:sz="0" w:space="0" w:color="auto"/>
            <w:right w:val="none" w:sz="0" w:space="0" w:color="auto"/>
          </w:divBdr>
        </w:div>
        <w:div w:id="378939879">
          <w:marLeft w:val="0"/>
          <w:marRight w:val="0"/>
          <w:marTop w:val="0"/>
          <w:marBottom w:val="0"/>
          <w:divBdr>
            <w:top w:val="none" w:sz="0" w:space="0" w:color="auto"/>
            <w:left w:val="none" w:sz="0" w:space="0" w:color="auto"/>
            <w:bottom w:val="none" w:sz="0" w:space="0" w:color="auto"/>
            <w:right w:val="none" w:sz="0" w:space="0" w:color="auto"/>
          </w:divBdr>
        </w:div>
        <w:div w:id="380372372">
          <w:marLeft w:val="0"/>
          <w:marRight w:val="0"/>
          <w:marTop w:val="0"/>
          <w:marBottom w:val="0"/>
          <w:divBdr>
            <w:top w:val="none" w:sz="0" w:space="0" w:color="auto"/>
            <w:left w:val="none" w:sz="0" w:space="0" w:color="auto"/>
            <w:bottom w:val="none" w:sz="0" w:space="0" w:color="auto"/>
            <w:right w:val="none" w:sz="0" w:space="0" w:color="auto"/>
          </w:divBdr>
        </w:div>
        <w:div w:id="381565955">
          <w:marLeft w:val="0"/>
          <w:marRight w:val="0"/>
          <w:marTop w:val="0"/>
          <w:marBottom w:val="0"/>
          <w:divBdr>
            <w:top w:val="none" w:sz="0" w:space="0" w:color="auto"/>
            <w:left w:val="none" w:sz="0" w:space="0" w:color="auto"/>
            <w:bottom w:val="none" w:sz="0" w:space="0" w:color="auto"/>
            <w:right w:val="none" w:sz="0" w:space="0" w:color="auto"/>
          </w:divBdr>
        </w:div>
        <w:div w:id="382490690">
          <w:marLeft w:val="0"/>
          <w:marRight w:val="0"/>
          <w:marTop w:val="0"/>
          <w:marBottom w:val="0"/>
          <w:divBdr>
            <w:top w:val="none" w:sz="0" w:space="0" w:color="auto"/>
            <w:left w:val="none" w:sz="0" w:space="0" w:color="auto"/>
            <w:bottom w:val="none" w:sz="0" w:space="0" w:color="auto"/>
            <w:right w:val="none" w:sz="0" w:space="0" w:color="auto"/>
          </w:divBdr>
        </w:div>
        <w:div w:id="383992625">
          <w:marLeft w:val="0"/>
          <w:marRight w:val="0"/>
          <w:marTop w:val="0"/>
          <w:marBottom w:val="0"/>
          <w:divBdr>
            <w:top w:val="none" w:sz="0" w:space="0" w:color="auto"/>
            <w:left w:val="none" w:sz="0" w:space="0" w:color="auto"/>
            <w:bottom w:val="none" w:sz="0" w:space="0" w:color="auto"/>
            <w:right w:val="none" w:sz="0" w:space="0" w:color="auto"/>
          </w:divBdr>
        </w:div>
        <w:div w:id="384839965">
          <w:marLeft w:val="0"/>
          <w:marRight w:val="0"/>
          <w:marTop w:val="0"/>
          <w:marBottom w:val="0"/>
          <w:divBdr>
            <w:top w:val="none" w:sz="0" w:space="0" w:color="auto"/>
            <w:left w:val="none" w:sz="0" w:space="0" w:color="auto"/>
            <w:bottom w:val="none" w:sz="0" w:space="0" w:color="auto"/>
            <w:right w:val="none" w:sz="0" w:space="0" w:color="auto"/>
          </w:divBdr>
        </w:div>
        <w:div w:id="384988328">
          <w:marLeft w:val="0"/>
          <w:marRight w:val="0"/>
          <w:marTop w:val="0"/>
          <w:marBottom w:val="0"/>
          <w:divBdr>
            <w:top w:val="none" w:sz="0" w:space="0" w:color="auto"/>
            <w:left w:val="none" w:sz="0" w:space="0" w:color="auto"/>
            <w:bottom w:val="none" w:sz="0" w:space="0" w:color="auto"/>
            <w:right w:val="none" w:sz="0" w:space="0" w:color="auto"/>
          </w:divBdr>
        </w:div>
        <w:div w:id="385105650">
          <w:marLeft w:val="0"/>
          <w:marRight w:val="0"/>
          <w:marTop w:val="0"/>
          <w:marBottom w:val="0"/>
          <w:divBdr>
            <w:top w:val="none" w:sz="0" w:space="0" w:color="auto"/>
            <w:left w:val="none" w:sz="0" w:space="0" w:color="auto"/>
            <w:bottom w:val="none" w:sz="0" w:space="0" w:color="auto"/>
            <w:right w:val="none" w:sz="0" w:space="0" w:color="auto"/>
          </w:divBdr>
        </w:div>
        <w:div w:id="386149172">
          <w:marLeft w:val="0"/>
          <w:marRight w:val="0"/>
          <w:marTop w:val="0"/>
          <w:marBottom w:val="0"/>
          <w:divBdr>
            <w:top w:val="none" w:sz="0" w:space="0" w:color="auto"/>
            <w:left w:val="none" w:sz="0" w:space="0" w:color="auto"/>
            <w:bottom w:val="none" w:sz="0" w:space="0" w:color="auto"/>
            <w:right w:val="none" w:sz="0" w:space="0" w:color="auto"/>
          </w:divBdr>
        </w:div>
        <w:div w:id="388454071">
          <w:marLeft w:val="0"/>
          <w:marRight w:val="0"/>
          <w:marTop w:val="0"/>
          <w:marBottom w:val="0"/>
          <w:divBdr>
            <w:top w:val="none" w:sz="0" w:space="0" w:color="auto"/>
            <w:left w:val="none" w:sz="0" w:space="0" w:color="auto"/>
            <w:bottom w:val="none" w:sz="0" w:space="0" w:color="auto"/>
            <w:right w:val="none" w:sz="0" w:space="0" w:color="auto"/>
          </w:divBdr>
        </w:div>
        <w:div w:id="388501266">
          <w:marLeft w:val="0"/>
          <w:marRight w:val="0"/>
          <w:marTop w:val="0"/>
          <w:marBottom w:val="0"/>
          <w:divBdr>
            <w:top w:val="none" w:sz="0" w:space="0" w:color="auto"/>
            <w:left w:val="none" w:sz="0" w:space="0" w:color="auto"/>
            <w:bottom w:val="none" w:sz="0" w:space="0" w:color="auto"/>
            <w:right w:val="none" w:sz="0" w:space="0" w:color="auto"/>
          </w:divBdr>
        </w:div>
        <w:div w:id="389425641">
          <w:marLeft w:val="0"/>
          <w:marRight w:val="0"/>
          <w:marTop w:val="0"/>
          <w:marBottom w:val="0"/>
          <w:divBdr>
            <w:top w:val="none" w:sz="0" w:space="0" w:color="auto"/>
            <w:left w:val="none" w:sz="0" w:space="0" w:color="auto"/>
            <w:bottom w:val="none" w:sz="0" w:space="0" w:color="auto"/>
            <w:right w:val="none" w:sz="0" w:space="0" w:color="auto"/>
          </w:divBdr>
        </w:div>
        <w:div w:id="389695903">
          <w:marLeft w:val="0"/>
          <w:marRight w:val="0"/>
          <w:marTop w:val="0"/>
          <w:marBottom w:val="0"/>
          <w:divBdr>
            <w:top w:val="none" w:sz="0" w:space="0" w:color="auto"/>
            <w:left w:val="none" w:sz="0" w:space="0" w:color="auto"/>
            <w:bottom w:val="none" w:sz="0" w:space="0" w:color="auto"/>
            <w:right w:val="none" w:sz="0" w:space="0" w:color="auto"/>
          </w:divBdr>
        </w:div>
        <w:div w:id="390427421">
          <w:marLeft w:val="0"/>
          <w:marRight w:val="0"/>
          <w:marTop w:val="0"/>
          <w:marBottom w:val="0"/>
          <w:divBdr>
            <w:top w:val="none" w:sz="0" w:space="0" w:color="auto"/>
            <w:left w:val="none" w:sz="0" w:space="0" w:color="auto"/>
            <w:bottom w:val="none" w:sz="0" w:space="0" w:color="auto"/>
            <w:right w:val="none" w:sz="0" w:space="0" w:color="auto"/>
          </w:divBdr>
        </w:div>
        <w:div w:id="390888306">
          <w:marLeft w:val="0"/>
          <w:marRight w:val="0"/>
          <w:marTop w:val="0"/>
          <w:marBottom w:val="0"/>
          <w:divBdr>
            <w:top w:val="none" w:sz="0" w:space="0" w:color="auto"/>
            <w:left w:val="none" w:sz="0" w:space="0" w:color="auto"/>
            <w:bottom w:val="none" w:sz="0" w:space="0" w:color="auto"/>
            <w:right w:val="none" w:sz="0" w:space="0" w:color="auto"/>
          </w:divBdr>
        </w:div>
        <w:div w:id="391123859">
          <w:marLeft w:val="0"/>
          <w:marRight w:val="0"/>
          <w:marTop w:val="0"/>
          <w:marBottom w:val="0"/>
          <w:divBdr>
            <w:top w:val="none" w:sz="0" w:space="0" w:color="auto"/>
            <w:left w:val="none" w:sz="0" w:space="0" w:color="auto"/>
            <w:bottom w:val="none" w:sz="0" w:space="0" w:color="auto"/>
            <w:right w:val="none" w:sz="0" w:space="0" w:color="auto"/>
          </w:divBdr>
        </w:div>
        <w:div w:id="392198478">
          <w:marLeft w:val="0"/>
          <w:marRight w:val="0"/>
          <w:marTop w:val="0"/>
          <w:marBottom w:val="0"/>
          <w:divBdr>
            <w:top w:val="none" w:sz="0" w:space="0" w:color="auto"/>
            <w:left w:val="none" w:sz="0" w:space="0" w:color="auto"/>
            <w:bottom w:val="none" w:sz="0" w:space="0" w:color="auto"/>
            <w:right w:val="none" w:sz="0" w:space="0" w:color="auto"/>
          </w:divBdr>
        </w:div>
        <w:div w:id="393361041">
          <w:marLeft w:val="0"/>
          <w:marRight w:val="0"/>
          <w:marTop w:val="0"/>
          <w:marBottom w:val="0"/>
          <w:divBdr>
            <w:top w:val="none" w:sz="0" w:space="0" w:color="auto"/>
            <w:left w:val="none" w:sz="0" w:space="0" w:color="auto"/>
            <w:bottom w:val="none" w:sz="0" w:space="0" w:color="auto"/>
            <w:right w:val="none" w:sz="0" w:space="0" w:color="auto"/>
          </w:divBdr>
        </w:div>
        <w:div w:id="393552555">
          <w:marLeft w:val="0"/>
          <w:marRight w:val="0"/>
          <w:marTop w:val="0"/>
          <w:marBottom w:val="0"/>
          <w:divBdr>
            <w:top w:val="none" w:sz="0" w:space="0" w:color="auto"/>
            <w:left w:val="none" w:sz="0" w:space="0" w:color="auto"/>
            <w:bottom w:val="none" w:sz="0" w:space="0" w:color="auto"/>
            <w:right w:val="none" w:sz="0" w:space="0" w:color="auto"/>
          </w:divBdr>
        </w:div>
        <w:div w:id="393890615">
          <w:marLeft w:val="0"/>
          <w:marRight w:val="0"/>
          <w:marTop w:val="0"/>
          <w:marBottom w:val="0"/>
          <w:divBdr>
            <w:top w:val="none" w:sz="0" w:space="0" w:color="auto"/>
            <w:left w:val="none" w:sz="0" w:space="0" w:color="auto"/>
            <w:bottom w:val="none" w:sz="0" w:space="0" w:color="auto"/>
            <w:right w:val="none" w:sz="0" w:space="0" w:color="auto"/>
          </w:divBdr>
        </w:div>
        <w:div w:id="394470725">
          <w:marLeft w:val="0"/>
          <w:marRight w:val="0"/>
          <w:marTop w:val="0"/>
          <w:marBottom w:val="0"/>
          <w:divBdr>
            <w:top w:val="none" w:sz="0" w:space="0" w:color="auto"/>
            <w:left w:val="none" w:sz="0" w:space="0" w:color="auto"/>
            <w:bottom w:val="none" w:sz="0" w:space="0" w:color="auto"/>
            <w:right w:val="none" w:sz="0" w:space="0" w:color="auto"/>
          </w:divBdr>
        </w:div>
        <w:div w:id="394933556">
          <w:marLeft w:val="0"/>
          <w:marRight w:val="0"/>
          <w:marTop w:val="0"/>
          <w:marBottom w:val="0"/>
          <w:divBdr>
            <w:top w:val="none" w:sz="0" w:space="0" w:color="auto"/>
            <w:left w:val="none" w:sz="0" w:space="0" w:color="auto"/>
            <w:bottom w:val="none" w:sz="0" w:space="0" w:color="auto"/>
            <w:right w:val="none" w:sz="0" w:space="0" w:color="auto"/>
          </w:divBdr>
        </w:div>
        <w:div w:id="395323469">
          <w:marLeft w:val="0"/>
          <w:marRight w:val="0"/>
          <w:marTop w:val="0"/>
          <w:marBottom w:val="0"/>
          <w:divBdr>
            <w:top w:val="none" w:sz="0" w:space="0" w:color="auto"/>
            <w:left w:val="none" w:sz="0" w:space="0" w:color="auto"/>
            <w:bottom w:val="none" w:sz="0" w:space="0" w:color="auto"/>
            <w:right w:val="none" w:sz="0" w:space="0" w:color="auto"/>
          </w:divBdr>
        </w:div>
        <w:div w:id="396514776">
          <w:marLeft w:val="0"/>
          <w:marRight w:val="0"/>
          <w:marTop w:val="0"/>
          <w:marBottom w:val="0"/>
          <w:divBdr>
            <w:top w:val="none" w:sz="0" w:space="0" w:color="auto"/>
            <w:left w:val="none" w:sz="0" w:space="0" w:color="auto"/>
            <w:bottom w:val="none" w:sz="0" w:space="0" w:color="auto"/>
            <w:right w:val="none" w:sz="0" w:space="0" w:color="auto"/>
          </w:divBdr>
        </w:div>
        <w:div w:id="397168307">
          <w:marLeft w:val="0"/>
          <w:marRight w:val="0"/>
          <w:marTop w:val="0"/>
          <w:marBottom w:val="0"/>
          <w:divBdr>
            <w:top w:val="none" w:sz="0" w:space="0" w:color="auto"/>
            <w:left w:val="none" w:sz="0" w:space="0" w:color="auto"/>
            <w:bottom w:val="none" w:sz="0" w:space="0" w:color="auto"/>
            <w:right w:val="none" w:sz="0" w:space="0" w:color="auto"/>
          </w:divBdr>
        </w:div>
        <w:div w:id="397217085">
          <w:marLeft w:val="0"/>
          <w:marRight w:val="0"/>
          <w:marTop w:val="0"/>
          <w:marBottom w:val="0"/>
          <w:divBdr>
            <w:top w:val="none" w:sz="0" w:space="0" w:color="auto"/>
            <w:left w:val="none" w:sz="0" w:space="0" w:color="auto"/>
            <w:bottom w:val="none" w:sz="0" w:space="0" w:color="auto"/>
            <w:right w:val="none" w:sz="0" w:space="0" w:color="auto"/>
          </w:divBdr>
        </w:div>
        <w:div w:id="397437046">
          <w:marLeft w:val="0"/>
          <w:marRight w:val="0"/>
          <w:marTop w:val="0"/>
          <w:marBottom w:val="0"/>
          <w:divBdr>
            <w:top w:val="none" w:sz="0" w:space="0" w:color="auto"/>
            <w:left w:val="none" w:sz="0" w:space="0" w:color="auto"/>
            <w:bottom w:val="none" w:sz="0" w:space="0" w:color="auto"/>
            <w:right w:val="none" w:sz="0" w:space="0" w:color="auto"/>
          </w:divBdr>
        </w:div>
        <w:div w:id="397558775">
          <w:marLeft w:val="0"/>
          <w:marRight w:val="0"/>
          <w:marTop w:val="0"/>
          <w:marBottom w:val="0"/>
          <w:divBdr>
            <w:top w:val="none" w:sz="0" w:space="0" w:color="auto"/>
            <w:left w:val="none" w:sz="0" w:space="0" w:color="auto"/>
            <w:bottom w:val="none" w:sz="0" w:space="0" w:color="auto"/>
            <w:right w:val="none" w:sz="0" w:space="0" w:color="auto"/>
          </w:divBdr>
        </w:div>
        <w:div w:id="398333366">
          <w:marLeft w:val="0"/>
          <w:marRight w:val="0"/>
          <w:marTop w:val="0"/>
          <w:marBottom w:val="0"/>
          <w:divBdr>
            <w:top w:val="none" w:sz="0" w:space="0" w:color="auto"/>
            <w:left w:val="none" w:sz="0" w:space="0" w:color="auto"/>
            <w:bottom w:val="none" w:sz="0" w:space="0" w:color="auto"/>
            <w:right w:val="none" w:sz="0" w:space="0" w:color="auto"/>
          </w:divBdr>
        </w:div>
        <w:div w:id="398674265">
          <w:marLeft w:val="0"/>
          <w:marRight w:val="0"/>
          <w:marTop w:val="0"/>
          <w:marBottom w:val="0"/>
          <w:divBdr>
            <w:top w:val="none" w:sz="0" w:space="0" w:color="auto"/>
            <w:left w:val="none" w:sz="0" w:space="0" w:color="auto"/>
            <w:bottom w:val="none" w:sz="0" w:space="0" w:color="auto"/>
            <w:right w:val="none" w:sz="0" w:space="0" w:color="auto"/>
          </w:divBdr>
        </w:div>
        <w:div w:id="399061165">
          <w:marLeft w:val="0"/>
          <w:marRight w:val="0"/>
          <w:marTop w:val="0"/>
          <w:marBottom w:val="0"/>
          <w:divBdr>
            <w:top w:val="none" w:sz="0" w:space="0" w:color="auto"/>
            <w:left w:val="none" w:sz="0" w:space="0" w:color="auto"/>
            <w:bottom w:val="none" w:sz="0" w:space="0" w:color="auto"/>
            <w:right w:val="none" w:sz="0" w:space="0" w:color="auto"/>
          </w:divBdr>
        </w:div>
        <w:div w:id="399640429">
          <w:marLeft w:val="0"/>
          <w:marRight w:val="0"/>
          <w:marTop w:val="0"/>
          <w:marBottom w:val="0"/>
          <w:divBdr>
            <w:top w:val="none" w:sz="0" w:space="0" w:color="auto"/>
            <w:left w:val="none" w:sz="0" w:space="0" w:color="auto"/>
            <w:bottom w:val="none" w:sz="0" w:space="0" w:color="auto"/>
            <w:right w:val="none" w:sz="0" w:space="0" w:color="auto"/>
          </w:divBdr>
        </w:div>
        <w:div w:id="401409617">
          <w:marLeft w:val="0"/>
          <w:marRight w:val="0"/>
          <w:marTop w:val="0"/>
          <w:marBottom w:val="0"/>
          <w:divBdr>
            <w:top w:val="none" w:sz="0" w:space="0" w:color="auto"/>
            <w:left w:val="none" w:sz="0" w:space="0" w:color="auto"/>
            <w:bottom w:val="none" w:sz="0" w:space="0" w:color="auto"/>
            <w:right w:val="none" w:sz="0" w:space="0" w:color="auto"/>
          </w:divBdr>
        </w:div>
        <w:div w:id="402334042">
          <w:marLeft w:val="0"/>
          <w:marRight w:val="0"/>
          <w:marTop w:val="0"/>
          <w:marBottom w:val="0"/>
          <w:divBdr>
            <w:top w:val="none" w:sz="0" w:space="0" w:color="auto"/>
            <w:left w:val="none" w:sz="0" w:space="0" w:color="auto"/>
            <w:bottom w:val="none" w:sz="0" w:space="0" w:color="auto"/>
            <w:right w:val="none" w:sz="0" w:space="0" w:color="auto"/>
          </w:divBdr>
        </w:div>
        <w:div w:id="405345631">
          <w:marLeft w:val="0"/>
          <w:marRight w:val="0"/>
          <w:marTop w:val="0"/>
          <w:marBottom w:val="0"/>
          <w:divBdr>
            <w:top w:val="none" w:sz="0" w:space="0" w:color="auto"/>
            <w:left w:val="none" w:sz="0" w:space="0" w:color="auto"/>
            <w:bottom w:val="none" w:sz="0" w:space="0" w:color="auto"/>
            <w:right w:val="none" w:sz="0" w:space="0" w:color="auto"/>
          </w:divBdr>
        </w:div>
        <w:div w:id="405807692">
          <w:marLeft w:val="0"/>
          <w:marRight w:val="0"/>
          <w:marTop w:val="0"/>
          <w:marBottom w:val="0"/>
          <w:divBdr>
            <w:top w:val="none" w:sz="0" w:space="0" w:color="auto"/>
            <w:left w:val="none" w:sz="0" w:space="0" w:color="auto"/>
            <w:bottom w:val="none" w:sz="0" w:space="0" w:color="auto"/>
            <w:right w:val="none" w:sz="0" w:space="0" w:color="auto"/>
          </w:divBdr>
        </w:div>
        <w:div w:id="406415932">
          <w:marLeft w:val="0"/>
          <w:marRight w:val="0"/>
          <w:marTop w:val="0"/>
          <w:marBottom w:val="0"/>
          <w:divBdr>
            <w:top w:val="none" w:sz="0" w:space="0" w:color="auto"/>
            <w:left w:val="none" w:sz="0" w:space="0" w:color="auto"/>
            <w:bottom w:val="none" w:sz="0" w:space="0" w:color="auto"/>
            <w:right w:val="none" w:sz="0" w:space="0" w:color="auto"/>
          </w:divBdr>
        </w:div>
        <w:div w:id="406457868">
          <w:marLeft w:val="0"/>
          <w:marRight w:val="0"/>
          <w:marTop w:val="0"/>
          <w:marBottom w:val="0"/>
          <w:divBdr>
            <w:top w:val="none" w:sz="0" w:space="0" w:color="auto"/>
            <w:left w:val="none" w:sz="0" w:space="0" w:color="auto"/>
            <w:bottom w:val="none" w:sz="0" w:space="0" w:color="auto"/>
            <w:right w:val="none" w:sz="0" w:space="0" w:color="auto"/>
          </w:divBdr>
        </w:div>
        <w:div w:id="406617108">
          <w:marLeft w:val="0"/>
          <w:marRight w:val="0"/>
          <w:marTop w:val="0"/>
          <w:marBottom w:val="0"/>
          <w:divBdr>
            <w:top w:val="none" w:sz="0" w:space="0" w:color="auto"/>
            <w:left w:val="none" w:sz="0" w:space="0" w:color="auto"/>
            <w:bottom w:val="none" w:sz="0" w:space="0" w:color="auto"/>
            <w:right w:val="none" w:sz="0" w:space="0" w:color="auto"/>
          </w:divBdr>
        </w:div>
        <w:div w:id="407386358">
          <w:marLeft w:val="0"/>
          <w:marRight w:val="0"/>
          <w:marTop w:val="0"/>
          <w:marBottom w:val="0"/>
          <w:divBdr>
            <w:top w:val="none" w:sz="0" w:space="0" w:color="auto"/>
            <w:left w:val="none" w:sz="0" w:space="0" w:color="auto"/>
            <w:bottom w:val="none" w:sz="0" w:space="0" w:color="auto"/>
            <w:right w:val="none" w:sz="0" w:space="0" w:color="auto"/>
          </w:divBdr>
        </w:div>
        <w:div w:id="407924017">
          <w:marLeft w:val="0"/>
          <w:marRight w:val="0"/>
          <w:marTop w:val="0"/>
          <w:marBottom w:val="0"/>
          <w:divBdr>
            <w:top w:val="none" w:sz="0" w:space="0" w:color="auto"/>
            <w:left w:val="none" w:sz="0" w:space="0" w:color="auto"/>
            <w:bottom w:val="none" w:sz="0" w:space="0" w:color="auto"/>
            <w:right w:val="none" w:sz="0" w:space="0" w:color="auto"/>
          </w:divBdr>
        </w:div>
        <w:div w:id="408432243">
          <w:marLeft w:val="0"/>
          <w:marRight w:val="0"/>
          <w:marTop w:val="0"/>
          <w:marBottom w:val="0"/>
          <w:divBdr>
            <w:top w:val="none" w:sz="0" w:space="0" w:color="auto"/>
            <w:left w:val="none" w:sz="0" w:space="0" w:color="auto"/>
            <w:bottom w:val="none" w:sz="0" w:space="0" w:color="auto"/>
            <w:right w:val="none" w:sz="0" w:space="0" w:color="auto"/>
          </w:divBdr>
        </w:div>
        <w:div w:id="408817612">
          <w:marLeft w:val="0"/>
          <w:marRight w:val="0"/>
          <w:marTop w:val="0"/>
          <w:marBottom w:val="0"/>
          <w:divBdr>
            <w:top w:val="none" w:sz="0" w:space="0" w:color="auto"/>
            <w:left w:val="none" w:sz="0" w:space="0" w:color="auto"/>
            <w:bottom w:val="none" w:sz="0" w:space="0" w:color="auto"/>
            <w:right w:val="none" w:sz="0" w:space="0" w:color="auto"/>
          </w:divBdr>
        </w:div>
        <w:div w:id="410351113">
          <w:marLeft w:val="0"/>
          <w:marRight w:val="0"/>
          <w:marTop w:val="0"/>
          <w:marBottom w:val="0"/>
          <w:divBdr>
            <w:top w:val="none" w:sz="0" w:space="0" w:color="auto"/>
            <w:left w:val="none" w:sz="0" w:space="0" w:color="auto"/>
            <w:bottom w:val="none" w:sz="0" w:space="0" w:color="auto"/>
            <w:right w:val="none" w:sz="0" w:space="0" w:color="auto"/>
          </w:divBdr>
        </w:div>
        <w:div w:id="410735976">
          <w:marLeft w:val="0"/>
          <w:marRight w:val="0"/>
          <w:marTop w:val="0"/>
          <w:marBottom w:val="0"/>
          <w:divBdr>
            <w:top w:val="none" w:sz="0" w:space="0" w:color="auto"/>
            <w:left w:val="none" w:sz="0" w:space="0" w:color="auto"/>
            <w:bottom w:val="none" w:sz="0" w:space="0" w:color="auto"/>
            <w:right w:val="none" w:sz="0" w:space="0" w:color="auto"/>
          </w:divBdr>
        </w:div>
        <w:div w:id="411439466">
          <w:marLeft w:val="0"/>
          <w:marRight w:val="0"/>
          <w:marTop w:val="0"/>
          <w:marBottom w:val="0"/>
          <w:divBdr>
            <w:top w:val="none" w:sz="0" w:space="0" w:color="auto"/>
            <w:left w:val="none" w:sz="0" w:space="0" w:color="auto"/>
            <w:bottom w:val="none" w:sz="0" w:space="0" w:color="auto"/>
            <w:right w:val="none" w:sz="0" w:space="0" w:color="auto"/>
          </w:divBdr>
        </w:div>
        <w:div w:id="411633738">
          <w:marLeft w:val="0"/>
          <w:marRight w:val="0"/>
          <w:marTop w:val="0"/>
          <w:marBottom w:val="0"/>
          <w:divBdr>
            <w:top w:val="none" w:sz="0" w:space="0" w:color="auto"/>
            <w:left w:val="none" w:sz="0" w:space="0" w:color="auto"/>
            <w:bottom w:val="none" w:sz="0" w:space="0" w:color="auto"/>
            <w:right w:val="none" w:sz="0" w:space="0" w:color="auto"/>
          </w:divBdr>
        </w:div>
        <w:div w:id="411657072">
          <w:marLeft w:val="0"/>
          <w:marRight w:val="0"/>
          <w:marTop w:val="0"/>
          <w:marBottom w:val="0"/>
          <w:divBdr>
            <w:top w:val="none" w:sz="0" w:space="0" w:color="auto"/>
            <w:left w:val="none" w:sz="0" w:space="0" w:color="auto"/>
            <w:bottom w:val="none" w:sz="0" w:space="0" w:color="auto"/>
            <w:right w:val="none" w:sz="0" w:space="0" w:color="auto"/>
          </w:divBdr>
        </w:div>
        <w:div w:id="411898895">
          <w:marLeft w:val="0"/>
          <w:marRight w:val="0"/>
          <w:marTop w:val="0"/>
          <w:marBottom w:val="0"/>
          <w:divBdr>
            <w:top w:val="none" w:sz="0" w:space="0" w:color="auto"/>
            <w:left w:val="none" w:sz="0" w:space="0" w:color="auto"/>
            <w:bottom w:val="none" w:sz="0" w:space="0" w:color="auto"/>
            <w:right w:val="none" w:sz="0" w:space="0" w:color="auto"/>
          </w:divBdr>
        </w:div>
        <w:div w:id="411972633">
          <w:marLeft w:val="0"/>
          <w:marRight w:val="0"/>
          <w:marTop w:val="0"/>
          <w:marBottom w:val="0"/>
          <w:divBdr>
            <w:top w:val="none" w:sz="0" w:space="0" w:color="auto"/>
            <w:left w:val="none" w:sz="0" w:space="0" w:color="auto"/>
            <w:bottom w:val="none" w:sz="0" w:space="0" w:color="auto"/>
            <w:right w:val="none" w:sz="0" w:space="0" w:color="auto"/>
          </w:divBdr>
        </w:div>
        <w:div w:id="413431029">
          <w:marLeft w:val="0"/>
          <w:marRight w:val="0"/>
          <w:marTop w:val="0"/>
          <w:marBottom w:val="0"/>
          <w:divBdr>
            <w:top w:val="none" w:sz="0" w:space="0" w:color="auto"/>
            <w:left w:val="none" w:sz="0" w:space="0" w:color="auto"/>
            <w:bottom w:val="none" w:sz="0" w:space="0" w:color="auto"/>
            <w:right w:val="none" w:sz="0" w:space="0" w:color="auto"/>
          </w:divBdr>
        </w:div>
        <w:div w:id="414522665">
          <w:marLeft w:val="0"/>
          <w:marRight w:val="0"/>
          <w:marTop w:val="0"/>
          <w:marBottom w:val="0"/>
          <w:divBdr>
            <w:top w:val="none" w:sz="0" w:space="0" w:color="auto"/>
            <w:left w:val="none" w:sz="0" w:space="0" w:color="auto"/>
            <w:bottom w:val="none" w:sz="0" w:space="0" w:color="auto"/>
            <w:right w:val="none" w:sz="0" w:space="0" w:color="auto"/>
          </w:divBdr>
        </w:div>
        <w:div w:id="414667607">
          <w:marLeft w:val="0"/>
          <w:marRight w:val="0"/>
          <w:marTop w:val="0"/>
          <w:marBottom w:val="0"/>
          <w:divBdr>
            <w:top w:val="none" w:sz="0" w:space="0" w:color="auto"/>
            <w:left w:val="none" w:sz="0" w:space="0" w:color="auto"/>
            <w:bottom w:val="none" w:sz="0" w:space="0" w:color="auto"/>
            <w:right w:val="none" w:sz="0" w:space="0" w:color="auto"/>
          </w:divBdr>
        </w:div>
        <w:div w:id="415828282">
          <w:marLeft w:val="0"/>
          <w:marRight w:val="0"/>
          <w:marTop w:val="0"/>
          <w:marBottom w:val="0"/>
          <w:divBdr>
            <w:top w:val="none" w:sz="0" w:space="0" w:color="auto"/>
            <w:left w:val="none" w:sz="0" w:space="0" w:color="auto"/>
            <w:bottom w:val="none" w:sz="0" w:space="0" w:color="auto"/>
            <w:right w:val="none" w:sz="0" w:space="0" w:color="auto"/>
          </w:divBdr>
        </w:div>
        <w:div w:id="415831927">
          <w:marLeft w:val="0"/>
          <w:marRight w:val="0"/>
          <w:marTop w:val="0"/>
          <w:marBottom w:val="0"/>
          <w:divBdr>
            <w:top w:val="none" w:sz="0" w:space="0" w:color="auto"/>
            <w:left w:val="none" w:sz="0" w:space="0" w:color="auto"/>
            <w:bottom w:val="none" w:sz="0" w:space="0" w:color="auto"/>
            <w:right w:val="none" w:sz="0" w:space="0" w:color="auto"/>
          </w:divBdr>
        </w:div>
        <w:div w:id="416296030">
          <w:marLeft w:val="0"/>
          <w:marRight w:val="0"/>
          <w:marTop w:val="0"/>
          <w:marBottom w:val="0"/>
          <w:divBdr>
            <w:top w:val="none" w:sz="0" w:space="0" w:color="auto"/>
            <w:left w:val="none" w:sz="0" w:space="0" w:color="auto"/>
            <w:bottom w:val="none" w:sz="0" w:space="0" w:color="auto"/>
            <w:right w:val="none" w:sz="0" w:space="0" w:color="auto"/>
          </w:divBdr>
        </w:div>
        <w:div w:id="417019682">
          <w:marLeft w:val="0"/>
          <w:marRight w:val="0"/>
          <w:marTop w:val="0"/>
          <w:marBottom w:val="0"/>
          <w:divBdr>
            <w:top w:val="none" w:sz="0" w:space="0" w:color="auto"/>
            <w:left w:val="none" w:sz="0" w:space="0" w:color="auto"/>
            <w:bottom w:val="none" w:sz="0" w:space="0" w:color="auto"/>
            <w:right w:val="none" w:sz="0" w:space="0" w:color="auto"/>
          </w:divBdr>
        </w:div>
        <w:div w:id="418020154">
          <w:marLeft w:val="0"/>
          <w:marRight w:val="0"/>
          <w:marTop w:val="0"/>
          <w:marBottom w:val="0"/>
          <w:divBdr>
            <w:top w:val="none" w:sz="0" w:space="0" w:color="auto"/>
            <w:left w:val="none" w:sz="0" w:space="0" w:color="auto"/>
            <w:bottom w:val="none" w:sz="0" w:space="0" w:color="auto"/>
            <w:right w:val="none" w:sz="0" w:space="0" w:color="auto"/>
          </w:divBdr>
        </w:div>
        <w:div w:id="418411900">
          <w:marLeft w:val="0"/>
          <w:marRight w:val="0"/>
          <w:marTop w:val="0"/>
          <w:marBottom w:val="0"/>
          <w:divBdr>
            <w:top w:val="none" w:sz="0" w:space="0" w:color="auto"/>
            <w:left w:val="none" w:sz="0" w:space="0" w:color="auto"/>
            <w:bottom w:val="none" w:sz="0" w:space="0" w:color="auto"/>
            <w:right w:val="none" w:sz="0" w:space="0" w:color="auto"/>
          </w:divBdr>
        </w:div>
        <w:div w:id="418869349">
          <w:marLeft w:val="0"/>
          <w:marRight w:val="0"/>
          <w:marTop w:val="0"/>
          <w:marBottom w:val="0"/>
          <w:divBdr>
            <w:top w:val="none" w:sz="0" w:space="0" w:color="auto"/>
            <w:left w:val="none" w:sz="0" w:space="0" w:color="auto"/>
            <w:bottom w:val="none" w:sz="0" w:space="0" w:color="auto"/>
            <w:right w:val="none" w:sz="0" w:space="0" w:color="auto"/>
          </w:divBdr>
        </w:div>
        <w:div w:id="418992082">
          <w:marLeft w:val="0"/>
          <w:marRight w:val="0"/>
          <w:marTop w:val="0"/>
          <w:marBottom w:val="0"/>
          <w:divBdr>
            <w:top w:val="none" w:sz="0" w:space="0" w:color="auto"/>
            <w:left w:val="none" w:sz="0" w:space="0" w:color="auto"/>
            <w:bottom w:val="none" w:sz="0" w:space="0" w:color="auto"/>
            <w:right w:val="none" w:sz="0" w:space="0" w:color="auto"/>
          </w:divBdr>
        </w:div>
        <w:div w:id="422603940">
          <w:marLeft w:val="0"/>
          <w:marRight w:val="0"/>
          <w:marTop w:val="0"/>
          <w:marBottom w:val="0"/>
          <w:divBdr>
            <w:top w:val="none" w:sz="0" w:space="0" w:color="auto"/>
            <w:left w:val="none" w:sz="0" w:space="0" w:color="auto"/>
            <w:bottom w:val="none" w:sz="0" w:space="0" w:color="auto"/>
            <w:right w:val="none" w:sz="0" w:space="0" w:color="auto"/>
          </w:divBdr>
        </w:div>
        <w:div w:id="424230920">
          <w:marLeft w:val="0"/>
          <w:marRight w:val="0"/>
          <w:marTop w:val="0"/>
          <w:marBottom w:val="0"/>
          <w:divBdr>
            <w:top w:val="none" w:sz="0" w:space="0" w:color="auto"/>
            <w:left w:val="none" w:sz="0" w:space="0" w:color="auto"/>
            <w:bottom w:val="none" w:sz="0" w:space="0" w:color="auto"/>
            <w:right w:val="none" w:sz="0" w:space="0" w:color="auto"/>
          </w:divBdr>
        </w:div>
        <w:div w:id="424496045">
          <w:marLeft w:val="0"/>
          <w:marRight w:val="0"/>
          <w:marTop w:val="0"/>
          <w:marBottom w:val="0"/>
          <w:divBdr>
            <w:top w:val="none" w:sz="0" w:space="0" w:color="auto"/>
            <w:left w:val="none" w:sz="0" w:space="0" w:color="auto"/>
            <w:bottom w:val="none" w:sz="0" w:space="0" w:color="auto"/>
            <w:right w:val="none" w:sz="0" w:space="0" w:color="auto"/>
          </w:divBdr>
        </w:div>
        <w:div w:id="426000800">
          <w:marLeft w:val="0"/>
          <w:marRight w:val="0"/>
          <w:marTop w:val="0"/>
          <w:marBottom w:val="0"/>
          <w:divBdr>
            <w:top w:val="none" w:sz="0" w:space="0" w:color="auto"/>
            <w:left w:val="none" w:sz="0" w:space="0" w:color="auto"/>
            <w:bottom w:val="none" w:sz="0" w:space="0" w:color="auto"/>
            <w:right w:val="none" w:sz="0" w:space="0" w:color="auto"/>
          </w:divBdr>
        </w:div>
        <w:div w:id="426272812">
          <w:marLeft w:val="0"/>
          <w:marRight w:val="0"/>
          <w:marTop w:val="0"/>
          <w:marBottom w:val="0"/>
          <w:divBdr>
            <w:top w:val="none" w:sz="0" w:space="0" w:color="auto"/>
            <w:left w:val="none" w:sz="0" w:space="0" w:color="auto"/>
            <w:bottom w:val="none" w:sz="0" w:space="0" w:color="auto"/>
            <w:right w:val="none" w:sz="0" w:space="0" w:color="auto"/>
          </w:divBdr>
        </w:div>
        <w:div w:id="426659172">
          <w:marLeft w:val="0"/>
          <w:marRight w:val="0"/>
          <w:marTop w:val="0"/>
          <w:marBottom w:val="0"/>
          <w:divBdr>
            <w:top w:val="none" w:sz="0" w:space="0" w:color="auto"/>
            <w:left w:val="none" w:sz="0" w:space="0" w:color="auto"/>
            <w:bottom w:val="none" w:sz="0" w:space="0" w:color="auto"/>
            <w:right w:val="none" w:sz="0" w:space="0" w:color="auto"/>
          </w:divBdr>
        </w:div>
        <w:div w:id="428741402">
          <w:marLeft w:val="0"/>
          <w:marRight w:val="0"/>
          <w:marTop w:val="0"/>
          <w:marBottom w:val="0"/>
          <w:divBdr>
            <w:top w:val="none" w:sz="0" w:space="0" w:color="auto"/>
            <w:left w:val="none" w:sz="0" w:space="0" w:color="auto"/>
            <w:bottom w:val="none" w:sz="0" w:space="0" w:color="auto"/>
            <w:right w:val="none" w:sz="0" w:space="0" w:color="auto"/>
          </w:divBdr>
        </w:div>
        <w:div w:id="428820101">
          <w:marLeft w:val="0"/>
          <w:marRight w:val="0"/>
          <w:marTop w:val="0"/>
          <w:marBottom w:val="0"/>
          <w:divBdr>
            <w:top w:val="none" w:sz="0" w:space="0" w:color="auto"/>
            <w:left w:val="none" w:sz="0" w:space="0" w:color="auto"/>
            <w:bottom w:val="none" w:sz="0" w:space="0" w:color="auto"/>
            <w:right w:val="none" w:sz="0" w:space="0" w:color="auto"/>
          </w:divBdr>
        </w:div>
        <w:div w:id="429083143">
          <w:marLeft w:val="0"/>
          <w:marRight w:val="0"/>
          <w:marTop w:val="0"/>
          <w:marBottom w:val="0"/>
          <w:divBdr>
            <w:top w:val="none" w:sz="0" w:space="0" w:color="auto"/>
            <w:left w:val="none" w:sz="0" w:space="0" w:color="auto"/>
            <w:bottom w:val="none" w:sz="0" w:space="0" w:color="auto"/>
            <w:right w:val="none" w:sz="0" w:space="0" w:color="auto"/>
          </w:divBdr>
        </w:div>
        <w:div w:id="429156383">
          <w:marLeft w:val="0"/>
          <w:marRight w:val="0"/>
          <w:marTop w:val="0"/>
          <w:marBottom w:val="0"/>
          <w:divBdr>
            <w:top w:val="none" w:sz="0" w:space="0" w:color="auto"/>
            <w:left w:val="none" w:sz="0" w:space="0" w:color="auto"/>
            <w:bottom w:val="none" w:sz="0" w:space="0" w:color="auto"/>
            <w:right w:val="none" w:sz="0" w:space="0" w:color="auto"/>
          </w:divBdr>
        </w:div>
        <w:div w:id="429813005">
          <w:marLeft w:val="0"/>
          <w:marRight w:val="0"/>
          <w:marTop w:val="0"/>
          <w:marBottom w:val="0"/>
          <w:divBdr>
            <w:top w:val="none" w:sz="0" w:space="0" w:color="auto"/>
            <w:left w:val="none" w:sz="0" w:space="0" w:color="auto"/>
            <w:bottom w:val="none" w:sz="0" w:space="0" w:color="auto"/>
            <w:right w:val="none" w:sz="0" w:space="0" w:color="auto"/>
          </w:divBdr>
        </w:div>
        <w:div w:id="430509667">
          <w:marLeft w:val="0"/>
          <w:marRight w:val="0"/>
          <w:marTop w:val="0"/>
          <w:marBottom w:val="0"/>
          <w:divBdr>
            <w:top w:val="none" w:sz="0" w:space="0" w:color="auto"/>
            <w:left w:val="none" w:sz="0" w:space="0" w:color="auto"/>
            <w:bottom w:val="none" w:sz="0" w:space="0" w:color="auto"/>
            <w:right w:val="none" w:sz="0" w:space="0" w:color="auto"/>
          </w:divBdr>
        </w:div>
        <w:div w:id="431901584">
          <w:marLeft w:val="0"/>
          <w:marRight w:val="0"/>
          <w:marTop w:val="0"/>
          <w:marBottom w:val="0"/>
          <w:divBdr>
            <w:top w:val="none" w:sz="0" w:space="0" w:color="auto"/>
            <w:left w:val="none" w:sz="0" w:space="0" w:color="auto"/>
            <w:bottom w:val="none" w:sz="0" w:space="0" w:color="auto"/>
            <w:right w:val="none" w:sz="0" w:space="0" w:color="auto"/>
          </w:divBdr>
        </w:div>
        <w:div w:id="433016039">
          <w:marLeft w:val="0"/>
          <w:marRight w:val="0"/>
          <w:marTop w:val="0"/>
          <w:marBottom w:val="0"/>
          <w:divBdr>
            <w:top w:val="none" w:sz="0" w:space="0" w:color="auto"/>
            <w:left w:val="none" w:sz="0" w:space="0" w:color="auto"/>
            <w:bottom w:val="none" w:sz="0" w:space="0" w:color="auto"/>
            <w:right w:val="none" w:sz="0" w:space="0" w:color="auto"/>
          </w:divBdr>
        </w:div>
        <w:div w:id="433137246">
          <w:marLeft w:val="0"/>
          <w:marRight w:val="0"/>
          <w:marTop w:val="0"/>
          <w:marBottom w:val="0"/>
          <w:divBdr>
            <w:top w:val="none" w:sz="0" w:space="0" w:color="auto"/>
            <w:left w:val="none" w:sz="0" w:space="0" w:color="auto"/>
            <w:bottom w:val="none" w:sz="0" w:space="0" w:color="auto"/>
            <w:right w:val="none" w:sz="0" w:space="0" w:color="auto"/>
          </w:divBdr>
        </w:div>
        <w:div w:id="433597445">
          <w:marLeft w:val="0"/>
          <w:marRight w:val="0"/>
          <w:marTop w:val="0"/>
          <w:marBottom w:val="0"/>
          <w:divBdr>
            <w:top w:val="none" w:sz="0" w:space="0" w:color="auto"/>
            <w:left w:val="none" w:sz="0" w:space="0" w:color="auto"/>
            <w:bottom w:val="none" w:sz="0" w:space="0" w:color="auto"/>
            <w:right w:val="none" w:sz="0" w:space="0" w:color="auto"/>
          </w:divBdr>
        </w:div>
        <w:div w:id="434062137">
          <w:marLeft w:val="0"/>
          <w:marRight w:val="0"/>
          <w:marTop w:val="0"/>
          <w:marBottom w:val="0"/>
          <w:divBdr>
            <w:top w:val="none" w:sz="0" w:space="0" w:color="auto"/>
            <w:left w:val="none" w:sz="0" w:space="0" w:color="auto"/>
            <w:bottom w:val="none" w:sz="0" w:space="0" w:color="auto"/>
            <w:right w:val="none" w:sz="0" w:space="0" w:color="auto"/>
          </w:divBdr>
        </w:div>
        <w:div w:id="434250605">
          <w:marLeft w:val="0"/>
          <w:marRight w:val="0"/>
          <w:marTop w:val="0"/>
          <w:marBottom w:val="0"/>
          <w:divBdr>
            <w:top w:val="none" w:sz="0" w:space="0" w:color="auto"/>
            <w:left w:val="none" w:sz="0" w:space="0" w:color="auto"/>
            <w:bottom w:val="none" w:sz="0" w:space="0" w:color="auto"/>
            <w:right w:val="none" w:sz="0" w:space="0" w:color="auto"/>
          </w:divBdr>
        </w:div>
        <w:div w:id="434591830">
          <w:marLeft w:val="0"/>
          <w:marRight w:val="0"/>
          <w:marTop w:val="0"/>
          <w:marBottom w:val="0"/>
          <w:divBdr>
            <w:top w:val="none" w:sz="0" w:space="0" w:color="auto"/>
            <w:left w:val="none" w:sz="0" w:space="0" w:color="auto"/>
            <w:bottom w:val="none" w:sz="0" w:space="0" w:color="auto"/>
            <w:right w:val="none" w:sz="0" w:space="0" w:color="auto"/>
          </w:divBdr>
        </w:div>
        <w:div w:id="435104143">
          <w:marLeft w:val="0"/>
          <w:marRight w:val="0"/>
          <w:marTop w:val="0"/>
          <w:marBottom w:val="0"/>
          <w:divBdr>
            <w:top w:val="none" w:sz="0" w:space="0" w:color="auto"/>
            <w:left w:val="none" w:sz="0" w:space="0" w:color="auto"/>
            <w:bottom w:val="none" w:sz="0" w:space="0" w:color="auto"/>
            <w:right w:val="none" w:sz="0" w:space="0" w:color="auto"/>
          </w:divBdr>
        </w:div>
        <w:div w:id="436026270">
          <w:marLeft w:val="0"/>
          <w:marRight w:val="0"/>
          <w:marTop w:val="0"/>
          <w:marBottom w:val="0"/>
          <w:divBdr>
            <w:top w:val="none" w:sz="0" w:space="0" w:color="auto"/>
            <w:left w:val="none" w:sz="0" w:space="0" w:color="auto"/>
            <w:bottom w:val="none" w:sz="0" w:space="0" w:color="auto"/>
            <w:right w:val="none" w:sz="0" w:space="0" w:color="auto"/>
          </w:divBdr>
        </w:div>
        <w:div w:id="436291072">
          <w:marLeft w:val="0"/>
          <w:marRight w:val="0"/>
          <w:marTop w:val="0"/>
          <w:marBottom w:val="0"/>
          <w:divBdr>
            <w:top w:val="none" w:sz="0" w:space="0" w:color="auto"/>
            <w:left w:val="none" w:sz="0" w:space="0" w:color="auto"/>
            <w:bottom w:val="none" w:sz="0" w:space="0" w:color="auto"/>
            <w:right w:val="none" w:sz="0" w:space="0" w:color="auto"/>
          </w:divBdr>
        </w:div>
        <w:div w:id="436684626">
          <w:marLeft w:val="0"/>
          <w:marRight w:val="0"/>
          <w:marTop w:val="0"/>
          <w:marBottom w:val="0"/>
          <w:divBdr>
            <w:top w:val="none" w:sz="0" w:space="0" w:color="auto"/>
            <w:left w:val="none" w:sz="0" w:space="0" w:color="auto"/>
            <w:bottom w:val="none" w:sz="0" w:space="0" w:color="auto"/>
            <w:right w:val="none" w:sz="0" w:space="0" w:color="auto"/>
          </w:divBdr>
        </w:div>
        <w:div w:id="436800715">
          <w:marLeft w:val="0"/>
          <w:marRight w:val="0"/>
          <w:marTop w:val="0"/>
          <w:marBottom w:val="0"/>
          <w:divBdr>
            <w:top w:val="none" w:sz="0" w:space="0" w:color="auto"/>
            <w:left w:val="none" w:sz="0" w:space="0" w:color="auto"/>
            <w:bottom w:val="none" w:sz="0" w:space="0" w:color="auto"/>
            <w:right w:val="none" w:sz="0" w:space="0" w:color="auto"/>
          </w:divBdr>
        </w:div>
        <w:div w:id="438333022">
          <w:marLeft w:val="0"/>
          <w:marRight w:val="0"/>
          <w:marTop w:val="0"/>
          <w:marBottom w:val="0"/>
          <w:divBdr>
            <w:top w:val="none" w:sz="0" w:space="0" w:color="auto"/>
            <w:left w:val="none" w:sz="0" w:space="0" w:color="auto"/>
            <w:bottom w:val="none" w:sz="0" w:space="0" w:color="auto"/>
            <w:right w:val="none" w:sz="0" w:space="0" w:color="auto"/>
          </w:divBdr>
        </w:div>
        <w:div w:id="438572668">
          <w:marLeft w:val="0"/>
          <w:marRight w:val="0"/>
          <w:marTop w:val="0"/>
          <w:marBottom w:val="0"/>
          <w:divBdr>
            <w:top w:val="none" w:sz="0" w:space="0" w:color="auto"/>
            <w:left w:val="none" w:sz="0" w:space="0" w:color="auto"/>
            <w:bottom w:val="none" w:sz="0" w:space="0" w:color="auto"/>
            <w:right w:val="none" w:sz="0" w:space="0" w:color="auto"/>
          </w:divBdr>
        </w:div>
        <w:div w:id="439421659">
          <w:marLeft w:val="0"/>
          <w:marRight w:val="0"/>
          <w:marTop w:val="0"/>
          <w:marBottom w:val="0"/>
          <w:divBdr>
            <w:top w:val="none" w:sz="0" w:space="0" w:color="auto"/>
            <w:left w:val="none" w:sz="0" w:space="0" w:color="auto"/>
            <w:bottom w:val="none" w:sz="0" w:space="0" w:color="auto"/>
            <w:right w:val="none" w:sz="0" w:space="0" w:color="auto"/>
          </w:divBdr>
        </w:div>
        <w:div w:id="439642031">
          <w:marLeft w:val="0"/>
          <w:marRight w:val="0"/>
          <w:marTop w:val="0"/>
          <w:marBottom w:val="0"/>
          <w:divBdr>
            <w:top w:val="none" w:sz="0" w:space="0" w:color="auto"/>
            <w:left w:val="none" w:sz="0" w:space="0" w:color="auto"/>
            <w:bottom w:val="none" w:sz="0" w:space="0" w:color="auto"/>
            <w:right w:val="none" w:sz="0" w:space="0" w:color="auto"/>
          </w:divBdr>
        </w:div>
        <w:div w:id="440757589">
          <w:marLeft w:val="0"/>
          <w:marRight w:val="0"/>
          <w:marTop w:val="0"/>
          <w:marBottom w:val="0"/>
          <w:divBdr>
            <w:top w:val="none" w:sz="0" w:space="0" w:color="auto"/>
            <w:left w:val="none" w:sz="0" w:space="0" w:color="auto"/>
            <w:bottom w:val="none" w:sz="0" w:space="0" w:color="auto"/>
            <w:right w:val="none" w:sz="0" w:space="0" w:color="auto"/>
          </w:divBdr>
        </w:div>
        <w:div w:id="440806786">
          <w:marLeft w:val="0"/>
          <w:marRight w:val="0"/>
          <w:marTop w:val="0"/>
          <w:marBottom w:val="0"/>
          <w:divBdr>
            <w:top w:val="none" w:sz="0" w:space="0" w:color="auto"/>
            <w:left w:val="none" w:sz="0" w:space="0" w:color="auto"/>
            <w:bottom w:val="none" w:sz="0" w:space="0" w:color="auto"/>
            <w:right w:val="none" w:sz="0" w:space="0" w:color="auto"/>
          </w:divBdr>
        </w:div>
        <w:div w:id="440882126">
          <w:marLeft w:val="0"/>
          <w:marRight w:val="0"/>
          <w:marTop w:val="0"/>
          <w:marBottom w:val="0"/>
          <w:divBdr>
            <w:top w:val="none" w:sz="0" w:space="0" w:color="auto"/>
            <w:left w:val="none" w:sz="0" w:space="0" w:color="auto"/>
            <w:bottom w:val="none" w:sz="0" w:space="0" w:color="auto"/>
            <w:right w:val="none" w:sz="0" w:space="0" w:color="auto"/>
          </w:divBdr>
        </w:div>
        <w:div w:id="441463316">
          <w:marLeft w:val="0"/>
          <w:marRight w:val="0"/>
          <w:marTop w:val="0"/>
          <w:marBottom w:val="0"/>
          <w:divBdr>
            <w:top w:val="none" w:sz="0" w:space="0" w:color="auto"/>
            <w:left w:val="none" w:sz="0" w:space="0" w:color="auto"/>
            <w:bottom w:val="none" w:sz="0" w:space="0" w:color="auto"/>
            <w:right w:val="none" w:sz="0" w:space="0" w:color="auto"/>
          </w:divBdr>
        </w:div>
        <w:div w:id="441649326">
          <w:marLeft w:val="0"/>
          <w:marRight w:val="0"/>
          <w:marTop w:val="0"/>
          <w:marBottom w:val="0"/>
          <w:divBdr>
            <w:top w:val="none" w:sz="0" w:space="0" w:color="auto"/>
            <w:left w:val="none" w:sz="0" w:space="0" w:color="auto"/>
            <w:bottom w:val="none" w:sz="0" w:space="0" w:color="auto"/>
            <w:right w:val="none" w:sz="0" w:space="0" w:color="auto"/>
          </w:divBdr>
        </w:div>
        <w:div w:id="441651586">
          <w:marLeft w:val="0"/>
          <w:marRight w:val="0"/>
          <w:marTop w:val="0"/>
          <w:marBottom w:val="0"/>
          <w:divBdr>
            <w:top w:val="none" w:sz="0" w:space="0" w:color="auto"/>
            <w:left w:val="none" w:sz="0" w:space="0" w:color="auto"/>
            <w:bottom w:val="none" w:sz="0" w:space="0" w:color="auto"/>
            <w:right w:val="none" w:sz="0" w:space="0" w:color="auto"/>
          </w:divBdr>
        </w:div>
        <w:div w:id="445543646">
          <w:marLeft w:val="0"/>
          <w:marRight w:val="0"/>
          <w:marTop w:val="0"/>
          <w:marBottom w:val="0"/>
          <w:divBdr>
            <w:top w:val="none" w:sz="0" w:space="0" w:color="auto"/>
            <w:left w:val="none" w:sz="0" w:space="0" w:color="auto"/>
            <w:bottom w:val="none" w:sz="0" w:space="0" w:color="auto"/>
            <w:right w:val="none" w:sz="0" w:space="0" w:color="auto"/>
          </w:divBdr>
        </w:div>
        <w:div w:id="447235296">
          <w:marLeft w:val="0"/>
          <w:marRight w:val="0"/>
          <w:marTop w:val="0"/>
          <w:marBottom w:val="0"/>
          <w:divBdr>
            <w:top w:val="none" w:sz="0" w:space="0" w:color="auto"/>
            <w:left w:val="none" w:sz="0" w:space="0" w:color="auto"/>
            <w:bottom w:val="none" w:sz="0" w:space="0" w:color="auto"/>
            <w:right w:val="none" w:sz="0" w:space="0" w:color="auto"/>
          </w:divBdr>
        </w:div>
        <w:div w:id="447430801">
          <w:marLeft w:val="0"/>
          <w:marRight w:val="0"/>
          <w:marTop w:val="0"/>
          <w:marBottom w:val="0"/>
          <w:divBdr>
            <w:top w:val="none" w:sz="0" w:space="0" w:color="auto"/>
            <w:left w:val="none" w:sz="0" w:space="0" w:color="auto"/>
            <w:bottom w:val="none" w:sz="0" w:space="0" w:color="auto"/>
            <w:right w:val="none" w:sz="0" w:space="0" w:color="auto"/>
          </w:divBdr>
        </w:div>
        <w:div w:id="448475744">
          <w:marLeft w:val="0"/>
          <w:marRight w:val="0"/>
          <w:marTop w:val="0"/>
          <w:marBottom w:val="0"/>
          <w:divBdr>
            <w:top w:val="none" w:sz="0" w:space="0" w:color="auto"/>
            <w:left w:val="none" w:sz="0" w:space="0" w:color="auto"/>
            <w:bottom w:val="none" w:sz="0" w:space="0" w:color="auto"/>
            <w:right w:val="none" w:sz="0" w:space="0" w:color="auto"/>
          </w:divBdr>
        </w:div>
        <w:div w:id="451217367">
          <w:marLeft w:val="0"/>
          <w:marRight w:val="0"/>
          <w:marTop w:val="0"/>
          <w:marBottom w:val="0"/>
          <w:divBdr>
            <w:top w:val="none" w:sz="0" w:space="0" w:color="auto"/>
            <w:left w:val="none" w:sz="0" w:space="0" w:color="auto"/>
            <w:bottom w:val="none" w:sz="0" w:space="0" w:color="auto"/>
            <w:right w:val="none" w:sz="0" w:space="0" w:color="auto"/>
          </w:divBdr>
        </w:div>
        <w:div w:id="451751266">
          <w:marLeft w:val="0"/>
          <w:marRight w:val="0"/>
          <w:marTop w:val="0"/>
          <w:marBottom w:val="0"/>
          <w:divBdr>
            <w:top w:val="none" w:sz="0" w:space="0" w:color="auto"/>
            <w:left w:val="none" w:sz="0" w:space="0" w:color="auto"/>
            <w:bottom w:val="none" w:sz="0" w:space="0" w:color="auto"/>
            <w:right w:val="none" w:sz="0" w:space="0" w:color="auto"/>
          </w:divBdr>
        </w:div>
        <w:div w:id="451870934">
          <w:marLeft w:val="0"/>
          <w:marRight w:val="0"/>
          <w:marTop w:val="0"/>
          <w:marBottom w:val="0"/>
          <w:divBdr>
            <w:top w:val="none" w:sz="0" w:space="0" w:color="auto"/>
            <w:left w:val="none" w:sz="0" w:space="0" w:color="auto"/>
            <w:bottom w:val="none" w:sz="0" w:space="0" w:color="auto"/>
            <w:right w:val="none" w:sz="0" w:space="0" w:color="auto"/>
          </w:divBdr>
        </w:div>
        <w:div w:id="453063740">
          <w:marLeft w:val="0"/>
          <w:marRight w:val="0"/>
          <w:marTop w:val="0"/>
          <w:marBottom w:val="0"/>
          <w:divBdr>
            <w:top w:val="none" w:sz="0" w:space="0" w:color="auto"/>
            <w:left w:val="none" w:sz="0" w:space="0" w:color="auto"/>
            <w:bottom w:val="none" w:sz="0" w:space="0" w:color="auto"/>
            <w:right w:val="none" w:sz="0" w:space="0" w:color="auto"/>
          </w:divBdr>
        </w:div>
        <w:div w:id="453449783">
          <w:marLeft w:val="0"/>
          <w:marRight w:val="0"/>
          <w:marTop w:val="0"/>
          <w:marBottom w:val="0"/>
          <w:divBdr>
            <w:top w:val="none" w:sz="0" w:space="0" w:color="auto"/>
            <w:left w:val="none" w:sz="0" w:space="0" w:color="auto"/>
            <w:bottom w:val="none" w:sz="0" w:space="0" w:color="auto"/>
            <w:right w:val="none" w:sz="0" w:space="0" w:color="auto"/>
          </w:divBdr>
        </w:div>
        <w:div w:id="454179852">
          <w:marLeft w:val="0"/>
          <w:marRight w:val="0"/>
          <w:marTop w:val="0"/>
          <w:marBottom w:val="0"/>
          <w:divBdr>
            <w:top w:val="none" w:sz="0" w:space="0" w:color="auto"/>
            <w:left w:val="none" w:sz="0" w:space="0" w:color="auto"/>
            <w:bottom w:val="none" w:sz="0" w:space="0" w:color="auto"/>
            <w:right w:val="none" w:sz="0" w:space="0" w:color="auto"/>
          </w:divBdr>
        </w:div>
        <w:div w:id="454637607">
          <w:marLeft w:val="0"/>
          <w:marRight w:val="0"/>
          <w:marTop w:val="0"/>
          <w:marBottom w:val="0"/>
          <w:divBdr>
            <w:top w:val="none" w:sz="0" w:space="0" w:color="auto"/>
            <w:left w:val="none" w:sz="0" w:space="0" w:color="auto"/>
            <w:bottom w:val="none" w:sz="0" w:space="0" w:color="auto"/>
            <w:right w:val="none" w:sz="0" w:space="0" w:color="auto"/>
          </w:divBdr>
        </w:div>
        <w:div w:id="455567193">
          <w:marLeft w:val="0"/>
          <w:marRight w:val="0"/>
          <w:marTop w:val="0"/>
          <w:marBottom w:val="0"/>
          <w:divBdr>
            <w:top w:val="none" w:sz="0" w:space="0" w:color="auto"/>
            <w:left w:val="none" w:sz="0" w:space="0" w:color="auto"/>
            <w:bottom w:val="none" w:sz="0" w:space="0" w:color="auto"/>
            <w:right w:val="none" w:sz="0" w:space="0" w:color="auto"/>
          </w:divBdr>
        </w:div>
        <w:div w:id="456066288">
          <w:marLeft w:val="0"/>
          <w:marRight w:val="0"/>
          <w:marTop w:val="0"/>
          <w:marBottom w:val="0"/>
          <w:divBdr>
            <w:top w:val="none" w:sz="0" w:space="0" w:color="auto"/>
            <w:left w:val="none" w:sz="0" w:space="0" w:color="auto"/>
            <w:bottom w:val="none" w:sz="0" w:space="0" w:color="auto"/>
            <w:right w:val="none" w:sz="0" w:space="0" w:color="auto"/>
          </w:divBdr>
        </w:div>
        <w:div w:id="456334936">
          <w:marLeft w:val="0"/>
          <w:marRight w:val="0"/>
          <w:marTop w:val="0"/>
          <w:marBottom w:val="0"/>
          <w:divBdr>
            <w:top w:val="none" w:sz="0" w:space="0" w:color="auto"/>
            <w:left w:val="none" w:sz="0" w:space="0" w:color="auto"/>
            <w:bottom w:val="none" w:sz="0" w:space="0" w:color="auto"/>
            <w:right w:val="none" w:sz="0" w:space="0" w:color="auto"/>
          </w:divBdr>
        </w:div>
        <w:div w:id="457143202">
          <w:marLeft w:val="0"/>
          <w:marRight w:val="0"/>
          <w:marTop w:val="0"/>
          <w:marBottom w:val="0"/>
          <w:divBdr>
            <w:top w:val="none" w:sz="0" w:space="0" w:color="auto"/>
            <w:left w:val="none" w:sz="0" w:space="0" w:color="auto"/>
            <w:bottom w:val="none" w:sz="0" w:space="0" w:color="auto"/>
            <w:right w:val="none" w:sz="0" w:space="0" w:color="auto"/>
          </w:divBdr>
        </w:div>
        <w:div w:id="457532049">
          <w:marLeft w:val="0"/>
          <w:marRight w:val="0"/>
          <w:marTop w:val="0"/>
          <w:marBottom w:val="0"/>
          <w:divBdr>
            <w:top w:val="none" w:sz="0" w:space="0" w:color="auto"/>
            <w:left w:val="none" w:sz="0" w:space="0" w:color="auto"/>
            <w:bottom w:val="none" w:sz="0" w:space="0" w:color="auto"/>
            <w:right w:val="none" w:sz="0" w:space="0" w:color="auto"/>
          </w:divBdr>
        </w:div>
        <w:div w:id="457801238">
          <w:marLeft w:val="0"/>
          <w:marRight w:val="0"/>
          <w:marTop w:val="0"/>
          <w:marBottom w:val="0"/>
          <w:divBdr>
            <w:top w:val="none" w:sz="0" w:space="0" w:color="auto"/>
            <w:left w:val="none" w:sz="0" w:space="0" w:color="auto"/>
            <w:bottom w:val="none" w:sz="0" w:space="0" w:color="auto"/>
            <w:right w:val="none" w:sz="0" w:space="0" w:color="auto"/>
          </w:divBdr>
        </w:div>
        <w:div w:id="458187350">
          <w:marLeft w:val="0"/>
          <w:marRight w:val="0"/>
          <w:marTop w:val="0"/>
          <w:marBottom w:val="0"/>
          <w:divBdr>
            <w:top w:val="none" w:sz="0" w:space="0" w:color="auto"/>
            <w:left w:val="none" w:sz="0" w:space="0" w:color="auto"/>
            <w:bottom w:val="none" w:sz="0" w:space="0" w:color="auto"/>
            <w:right w:val="none" w:sz="0" w:space="0" w:color="auto"/>
          </w:divBdr>
        </w:div>
        <w:div w:id="460347736">
          <w:marLeft w:val="0"/>
          <w:marRight w:val="0"/>
          <w:marTop w:val="0"/>
          <w:marBottom w:val="0"/>
          <w:divBdr>
            <w:top w:val="none" w:sz="0" w:space="0" w:color="auto"/>
            <w:left w:val="none" w:sz="0" w:space="0" w:color="auto"/>
            <w:bottom w:val="none" w:sz="0" w:space="0" w:color="auto"/>
            <w:right w:val="none" w:sz="0" w:space="0" w:color="auto"/>
          </w:divBdr>
        </w:div>
        <w:div w:id="461117290">
          <w:marLeft w:val="0"/>
          <w:marRight w:val="0"/>
          <w:marTop w:val="0"/>
          <w:marBottom w:val="0"/>
          <w:divBdr>
            <w:top w:val="none" w:sz="0" w:space="0" w:color="auto"/>
            <w:left w:val="none" w:sz="0" w:space="0" w:color="auto"/>
            <w:bottom w:val="none" w:sz="0" w:space="0" w:color="auto"/>
            <w:right w:val="none" w:sz="0" w:space="0" w:color="auto"/>
          </w:divBdr>
        </w:div>
        <w:div w:id="461386697">
          <w:marLeft w:val="0"/>
          <w:marRight w:val="0"/>
          <w:marTop w:val="0"/>
          <w:marBottom w:val="0"/>
          <w:divBdr>
            <w:top w:val="none" w:sz="0" w:space="0" w:color="auto"/>
            <w:left w:val="none" w:sz="0" w:space="0" w:color="auto"/>
            <w:bottom w:val="none" w:sz="0" w:space="0" w:color="auto"/>
            <w:right w:val="none" w:sz="0" w:space="0" w:color="auto"/>
          </w:divBdr>
        </w:div>
        <w:div w:id="462039791">
          <w:marLeft w:val="0"/>
          <w:marRight w:val="0"/>
          <w:marTop w:val="0"/>
          <w:marBottom w:val="0"/>
          <w:divBdr>
            <w:top w:val="none" w:sz="0" w:space="0" w:color="auto"/>
            <w:left w:val="none" w:sz="0" w:space="0" w:color="auto"/>
            <w:bottom w:val="none" w:sz="0" w:space="0" w:color="auto"/>
            <w:right w:val="none" w:sz="0" w:space="0" w:color="auto"/>
          </w:divBdr>
        </w:div>
        <w:div w:id="462356796">
          <w:marLeft w:val="0"/>
          <w:marRight w:val="0"/>
          <w:marTop w:val="0"/>
          <w:marBottom w:val="0"/>
          <w:divBdr>
            <w:top w:val="none" w:sz="0" w:space="0" w:color="auto"/>
            <w:left w:val="none" w:sz="0" w:space="0" w:color="auto"/>
            <w:bottom w:val="none" w:sz="0" w:space="0" w:color="auto"/>
            <w:right w:val="none" w:sz="0" w:space="0" w:color="auto"/>
          </w:divBdr>
        </w:div>
        <w:div w:id="463350864">
          <w:marLeft w:val="0"/>
          <w:marRight w:val="0"/>
          <w:marTop w:val="0"/>
          <w:marBottom w:val="0"/>
          <w:divBdr>
            <w:top w:val="none" w:sz="0" w:space="0" w:color="auto"/>
            <w:left w:val="none" w:sz="0" w:space="0" w:color="auto"/>
            <w:bottom w:val="none" w:sz="0" w:space="0" w:color="auto"/>
            <w:right w:val="none" w:sz="0" w:space="0" w:color="auto"/>
          </w:divBdr>
        </w:div>
        <w:div w:id="463498504">
          <w:marLeft w:val="0"/>
          <w:marRight w:val="0"/>
          <w:marTop w:val="0"/>
          <w:marBottom w:val="0"/>
          <w:divBdr>
            <w:top w:val="none" w:sz="0" w:space="0" w:color="auto"/>
            <w:left w:val="none" w:sz="0" w:space="0" w:color="auto"/>
            <w:bottom w:val="none" w:sz="0" w:space="0" w:color="auto"/>
            <w:right w:val="none" w:sz="0" w:space="0" w:color="auto"/>
          </w:divBdr>
        </w:div>
        <w:div w:id="465438770">
          <w:marLeft w:val="0"/>
          <w:marRight w:val="0"/>
          <w:marTop w:val="0"/>
          <w:marBottom w:val="0"/>
          <w:divBdr>
            <w:top w:val="none" w:sz="0" w:space="0" w:color="auto"/>
            <w:left w:val="none" w:sz="0" w:space="0" w:color="auto"/>
            <w:bottom w:val="none" w:sz="0" w:space="0" w:color="auto"/>
            <w:right w:val="none" w:sz="0" w:space="0" w:color="auto"/>
          </w:divBdr>
        </w:div>
        <w:div w:id="465978495">
          <w:marLeft w:val="0"/>
          <w:marRight w:val="0"/>
          <w:marTop w:val="0"/>
          <w:marBottom w:val="0"/>
          <w:divBdr>
            <w:top w:val="none" w:sz="0" w:space="0" w:color="auto"/>
            <w:left w:val="none" w:sz="0" w:space="0" w:color="auto"/>
            <w:bottom w:val="none" w:sz="0" w:space="0" w:color="auto"/>
            <w:right w:val="none" w:sz="0" w:space="0" w:color="auto"/>
          </w:divBdr>
        </w:div>
        <w:div w:id="466699920">
          <w:marLeft w:val="0"/>
          <w:marRight w:val="0"/>
          <w:marTop w:val="0"/>
          <w:marBottom w:val="0"/>
          <w:divBdr>
            <w:top w:val="none" w:sz="0" w:space="0" w:color="auto"/>
            <w:left w:val="none" w:sz="0" w:space="0" w:color="auto"/>
            <w:bottom w:val="none" w:sz="0" w:space="0" w:color="auto"/>
            <w:right w:val="none" w:sz="0" w:space="0" w:color="auto"/>
          </w:divBdr>
        </w:div>
        <w:div w:id="466823417">
          <w:marLeft w:val="0"/>
          <w:marRight w:val="0"/>
          <w:marTop w:val="0"/>
          <w:marBottom w:val="0"/>
          <w:divBdr>
            <w:top w:val="none" w:sz="0" w:space="0" w:color="auto"/>
            <w:left w:val="none" w:sz="0" w:space="0" w:color="auto"/>
            <w:bottom w:val="none" w:sz="0" w:space="0" w:color="auto"/>
            <w:right w:val="none" w:sz="0" w:space="0" w:color="auto"/>
          </w:divBdr>
        </w:div>
        <w:div w:id="467206652">
          <w:marLeft w:val="0"/>
          <w:marRight w:val="0"/>
          <w:marTop w:val="0"/>
          <w:marBottom w:val="0"/>
          <w:divBdr>
            <w:top w:val="none" w:sz="0" w:space="0" w:color="auto"/>
            <w:left w:val="none" w:sz="0" w:space="0" w:color="auto"/>
            <w:bottom w:val="none" w:sz="0" w:space="0" w:color="auto"/>
            <w:right w:val="none" w:sz="0" w:space="0" w:color="auto"/>
          </w:divBdr>
        </w:div>
        <w:div w:id="468786894">
          <w:marLeft w:val="0"/>
          <w:marRight w:val="0"/>
          <w:marTop w:val="0"/>
          <w:marBottom w:val="0"/>
          <w:divBdr>
            <w:top w:val="none" w:sz="0" w:space="0" w:color="auto"/>
            <w:left w:val="none" w:sz="0" w:space="0" w:color="auto"/>
            <w:bottom w:val="none" w:sz="0" w:space="0" w:color="auto"/>
            <w:right w:val="none" w:sz="0" w:space="0" w:color="auto"/>
          </w:divBdr>
        </w:div>
        <w:div w:id="468979425">
          <w:marLeft w:val="0"/>
          <w:marRight w:val="0"/>
          <w:marTop w:val="0"/>
          <w:marBottom w:val="0"/>
          <w:divBdr>
            <w:top w:val="none" w:sz="0" w:space="0" w:color="auto"/>
            <w:left w:val="none" w:sz="0" w:space="0" w:color="auto"/>
            <w:bottom w:val="none" w:sz="0" w:space="0" w:color="auto"/>
            <w:right w:val="none" w:sz="0" w:space="0" w:color="auto"/>
          </w:divBdr>
        </w:div>
        <w:div w:id="470051747">
          <w:marLeft w:val="0"/>
          <w:marRight w:val="0"/>
          <w:marTop w:val="0"/>
          <w:marBottom w:val="0"/>
          <w:divBdr>
            <w:top w:val="none" w:sz="0" w:space="0" w:color="auto"/>
            <w:left w:val="none" w:sz="0" w:space="0" w:color="auto"/>
            <w:bottom w:val="none" w:sz="0" w:space="0" w:color="auto"/>
            <w:right w:val="none" w:sz="0" w:space="0" w:color="auto"/>
          </w:divBdr>
        </w:div>
        <w:div w:id="470902019">
          <w:marLeft w:val="0"/>
          <w:marRight w:val="0"/>
          <w:marTop w:val="0"/>
          <w:marBottom w:val="0"/>
          <w:divBdr>
            <w:top w:val="none" w:sz="0" w:space="0" w:color="auto"/>
            <w:left w:val="none" w:sz="0" w:space="0" w:color="auto"/>
            <w:bottom w:val="none" w:sz="0" w:space="0" w:color="auto"/>
            <w:right w:val="none" w:sz="0" w:space="0" w:color="auto"/>
          </w:divBdr>
        </w:div>
        <w:div w:id="471410926">
          <w:marLeft w:val="0"/>
          <w:marRight w:val="0"/>
          <w:marTop w:val="0"/>
          <w:marBottom w:val="0"/>
          <w:divBdr>
            <w:top w:val="none" w:sz="0" w:space="0" w:color="auto"/>
            <w:left w:val="none" w:sz="0" w:space="0" w:color="auto"/>
            <w:bottom w:val="none" w:sz="0" w:space="0" w:color="auto"/>
            <w:right w:val="none" w:sz="0" w:space="0" w:color="auto"/>
          </w:divBdr>
        </w:div>
        <w:div w:id="472066318">
          <w:marLeft w:val="0"/>
          <w:marRight w:val="0"/>
          <w:marTop w:val="0"/>
          <w:marBottom w:val="0"/>
          <w:divBdr>
            <w:top w:val="none" w:sz="0" w:space="0" w:color="auto"/>
            <w:left w:val="none" w:sz="0" w:space="0" w:color="auto"/>
            <w:bottom w:val="none" w:sz="0" w:space="0" w:color="auto"/>
            <w:right w:val="none" w:sz="0" w:space="0" w:color="auto"/>
          </w:divBdr>
        </w:div>
        <w:div w:id="472141217">
          <w:marLeft w:val="0"/>
          <w:marRight w:val="0"/>
          <w:marTop w:val="0"/>
          <w:marBottom w:val="0"/>
          <w:divBdr>
            <w:top w:val="none" w:sz="0" w:space="0" w:color="auto"/>
            <w:left w:val="none" w:sz="0" w:space="0" w:color="auto"/>
            <w:bottom w:val="none" w:sz="0" w:space="0" w:color="auto"/>
            <w:right w:val="none" w:sz="0" w:space="0" w:color="auto"/>
          </w:divBdr>
        </w:div>
        <w:div w:id="472798333">
          <w:marLeft w:val="0"/>
          <w:marRight w:val="0"/>
          <w:marTop w:val="0"/>
          <w:marBottom w:val="0"/>
          <w:divBdr>
            <w:top w:val="none" w:sz="0" w:space="0" w:color="auto"/>
            <w:left w:val="none" w:sz="0" w:space="0" w:color="auto"/>
            <w:bottom w:val="none" w:sz="0" w:space="0" w:color="auto"/>
            <w:right w:val="none" w:sz="0" w:space="0" w:color="auto"/>
          </w:divBdr>
        </w:div>
        <w:div w:id="472910597">
          <w:marLeft w:val="0"/>
          <w:marRight w:val="0"/>
          <w:marTop w:val="0"/>
          <w:marBottom w:val="0"/>
          <w:divBdr>
            <w:top w:val="none" w:sz="0" w:space="0" w:color="auto"/>
            <w:left w:val="none" w:sz="0" w:space="0" w:color="auto"/>
            <w:bottom w:val="none" w:sz="0" w:space="0" w:color="auto"/>
            <w:right w:val="none" w:sz="0" w:space="0" w:color="auto"/>
          </w:divBdr>
        </w:div>
        <w:div w:id="473374715">
          <w:marLeft w:val="0"/>
          <w:marRight w:val="0"/>
          <w:marTop w:val="0"/>
          <w:marBottom w:val="0"/>
          <w:divBdr>
            <w:top w:val="none" w:sz="0" w:space="0" w:color="auto"/>
            <w:left w:val="none" w:sz="0" w:space="0" w:color="auto"/>
            <w:bottom w:val="none" w:sz="0" w:space="0" w:color="auto"/>
            <w:right w:val="none" w:sz="0" w:space="0" w:color="auto"/>
          </w:divBdr>
        </w:div>
        <w:div w:id="473523185">
          <w:marLeft w:val="0"/>
          <w:marRight w:val="0"/>
          <w:marTop w:val="0"/>
          <w:marBottom w:val="0"/>
          <w:divBdr>
            <w:top w:val="none" w:sz="0" w:space="0" w:color="auto"/>
            <w:left w:val="none" w:sz="0" w:space="0" w:color="auto"/>
            <w:bottom w:val="none" w:sz="0" w:space="0" w:color="auto"/>
            <w:right w:val="none" w:sz="0" w:space="0" w:color="auto"/>
          </w:divBdr>
        </w:div>
        <w:div w:id="474495054">
          <w:marLeft w:val="0"/>
          <w:marRight w:val="0"/>
          <w:marTop w:val="0"/>
          <w:marBottom w:val="0"/>
          <w:divBdr>
            <w:top w:val="none" w:sz="0" w:space="0" w:color="auto"/>
            <w:left w:val="none" w:sz="0" w:space="0" w:color="auto"/>
            <w:bottom w:val="none" w:sz="0" w:space="0" w:color="auto"/>
            <w:right w:val="none" w:sz="0" w:space="0" w:color="auto"/>
          </w:divBdr>
        </w:div>
        <w:div w:id="474880992">
          <w:marLeft w:val="0"/>
          <w:marRight w:val="0"/>
          <w:marTop w:val="0"/>
          <w:marBottom w:val="0"/>
          <w:divBdr>
            <w:top w:val="none" w:sz="0" w:space="0" w:color="auto"/>
            <w:left w:val="none" w:sz="0" w:space="0" w:color="auto"/>
            <w:bottom w:val="none" w:sz="0" w:space="0" w:color="auto"/>
            <w:right w:val="none" w:sz="0" w:space="0" w:color="auto"/>
          </w:divBdr>
        </w:div>
        <w:div w:id="476142807">
          <w:marLeft w:val="0"/>
          <w:marRight w:val="0"/>
          <w:marTop w:val="0"/>
          <w:marBottom w:val="0"/>
          <w:divBdr>
            <w:top w:val="none" w:sz="0" w:space="0" w:color="auto"/>
            <w:left w:val="none" w:sz="0" w:space="0" w:color="auto"/>
            <w:bottom w:val="none" w:sz="0" w:space="0" w:color="auto"/>
            <w:right w:val="none" w:sz="0" w:space="0" w:color="auto"/>
          </w:divBdr>
        </w:div>
        <w:div w:id="477846563">
          <w:marLeft w:val="0"/>
          <w:marRight w:val="0"/>
          <w:marTop w:val="0"/>
          <w:marBottom w:val="0"/>
          <w:divBdr>
            <w:top w:val="none" w:sz="0" w:space="0" w:color="auto"/>
            <w:left w:val="none" w:sz="0" w:space="0" w:color="auto"/>
            <w:bottom w:val="none" w:sz="0" w:space="0" w:color="auto"/>
            <w:right w:val="none" w:sz="0" w:space="0" w:color="auto"/>
          </w:divBdr>
        </w:div>
        <w:div w:id="478815008">
          <w:marLeft w:val="0"/>
          <w:marRight w:val="0"/>
          <w:marTop w:val="0"/>
          <w:marBottom w:val="0"/>
          <w:divBdr>
            <w:top w:val="none" w:sz="0" w:space="0" w:color="auto"/>
            <w:left w:val="none" w:sz="0" w:space="0" w:color="auto"/>
            <w:bottom w:val="none" w:sz="0" w:space="0" w:color="auto"/>
            <w:right w:val="none" w:sz="0" w:space="0" w:color="auto"/>
          </w:divBdr>
        </w:div>
        <w:div w:id="482503386">
          <w:marLeft w:val="0"/>
          <w:marRight w:val="0"/>
          <w:marTop w:val="0"/>
          <w:marBottom w:val="0"/>
          <w:divBdr>
            <w:top w:val="none" w:sz="0" w:space="0" w:color="auto"/>
            <w:left w:val="none" w:sz="0" w:space="0" w:color="auto"/>
            <w:bottom w:val="none" w:sz="0" w:space="0" w:color="auto"/>
            <w:right w:val="none" w:sz="0" w:space="0" w:color="auto"/>
          </w:divBdr>
        </w:div>
        <w:div w:id="484010296">
          <w:marLeft w:val="0"/>
          <w:marRight w:val="0"/>
          <w:marTop w:val="0"/>
          <w:marBottom w:val="0"/>
          <w:divBdr>
            <w:top w:val="none" w:sz="0" w:space="0" w:color="auto"/>
            <w:left w:val="none" w:sz="0" w:space="0" w:color="auto"/>
            <w:bottom w:val="none" w:sz="0" w:space="0" w:color="auto"/>
            <w:right w:val="none" w:sz="0" w:space="0" w:color="auto"/>
          </w:divBdr>
        </w:div>
        <w:div w:id="484011672">
          <w:marLeft w:val="0"/>
          <w:marRight w:val="0"/>
          <w:marTop w:val="0"/>
          <w:marBottom w:val="0"/>
          <w:divBdr>
            <w:top w:val="none" w:sz="0" w:space="0" w:color="auto"/>
            <w:left w:val="none" w:sz="0" w:space="0" w:color="auto"/>
            <w:bottom w:val="none" w:sz="0" w:space="0" w:color="auto"/>
            <w:right w:val="none" w:sz="0" w:space="0" w:color="auto"/>
          </w:divBdr>
        </w:div>
        <w:div w:id="484586825">
          <w:marLeft w:val="0"/>
          <w:marRight w:val="0"/>
          <w:marTop w:val="0"/>
          <w:marBottom w:val="0"/>
          <w:divBdr>
            <w:top w:val="none" w:sz="0" w:space="0" w:color="auto"/>
            <w:left w:val="none" w:sz="0" w:space="0" w:color="auto"/>
            <w:bottom w:val="none" w:sz="0" w:space="0" w:color="auto"/>
            <w:right w:val="none" w:sz="0" w:space="0" w:color="auto"/>
          </w:divBdr>
        </w:div>
        <w:div w:id="485321001">
          <w:marLeft w:val="0"/>
          <w:marRight w:val="0"/>
          <w:marTop w:val="0"/>
          <w:marBottom w:val="0"/>
          <w:divBdr>
            <w:top w:val="none" w:sz="0" w:space="0" w:color="auto"/>
            <w:left w:val="none" w:sz="0" w:space="0" w:color="auto"/>
            <w:bottom w:val="none" w:sz="0" w:space="0" w:color="auto"/>
            <w:right w:val="none" w:sz="0" w:space="0" w:color="auto"/>
          </w:divBdr>
        </w:div>
        <w:div w:id="486482867">
          <w:marLeft w:val="0"/>
          <w:marRight w:val="0"/>
          <w:marTop w:val="0"/>
          <w:marBottom w:val="0"/>
          <w:divBdr>
            <w:top w:val="none" w:sz="0" w:space="0" w:color="auto"/>
            <w:left w:val="none" w:sz="0" w:space="0" w:color="auto"/>
            <w:bottom w:val="none" w:sz="0" w:space="0" w:color="auto"/>
            <w:right w:val="none" w:sz="0" w:space="0" w:color="auto"/>
          </w:divBdr>
        </w:div>
        <w:div w:id="486747123">
          <w:marLeft w:val="0"/>
          <w:marRight w:val="0"/>
          <w:marTop w:val="0"/>
          <w:marBottom w:val="0"/>
          <w:divBdr>
            <w:top w:val="none" w:sz="0" w:space="0" w:color="auto"/>
            <w:left w:val="none" w:sz="0" w:space="0" w:color="auto"/>
            <w:bottom w:val="none" w:sz="0" w:space="0" w:color="auto"/>
            <w:right w:val="none" w:sz="0" w:space="0" w:color="auto"/>
          </w:divBdr>
        </w:div>
        <w:div w:id="487328779">
          <w:marLeft w:val="0"/>
          <w:marRight w:val="0"/>
          <w:marTop w:val="0"/>
          <w:marBottom w:val="0"/>
          <w:divBdr>
            <w:top w:val="none" w:sz="0" w:space="0" w:color="auto"/>
            <w:left w:val="none" w:sz="0" w:space="0" w:color="auto"/>
            <w:bottom w:val="none" w:sz="0" w:space="0" w:color="auto"/>
            <w:right w:val="none" w:sz="0" w:space="0" w:color="auto"/>
          </w:divBdr>
        </w:div>
        <w:div w:id="487329781">
          <w:marLeft w:val="0"/>
          <w:marRight w:val="0"/>
          <w:marTop w:val="0"/>
          <w:marBottom w:val="0"/>
          <w:divBdr>
            <w:top w:val="none" w:sz="0" w:space="0" w:color="auto"/>
            <w:left w:val="none" w:sz="0" w:space="0" w:color="auto"/>
            <w:bottom w:val="none" w:sz="0" w:space="0" w:color="auto"/>
            <w:right w:val="none" w:sz="0" w:space="0" w:color="auto"/>
          </w:divBdr>
        </w:div>
        <w:div w:id="488593228">
          <w:marLeft w:val="0"/>
          <w:marRight w:val="0"/>
          <w:marTop w:val="0"/>
          <w:marBottom w:val="0"/>
          <w:divBdr>
            <w:top w:val="none" w:sz="0" w:space="0" w:color="auto"/>
            <w:left w:val="none" w:sz="0" w:space="0" w:color="auto"/>
            <w:bottom w:val="none" w:sz="0" w:space="0" w:color="auto"/>
            <w:right w:val="none" w:sz="0" w:space="0" w:color="auto"/>
          </w:divBdr>
        </w:div>
        <w:div w:id="490754301">
          <w:marLeft w:val="0"/>
          <w:marRight w:val="0"/>
          <w:marTop w:val="0"/>
          <w:marBottom w:val="0"/>
          <w:divBdr>
            <w:top w:val="none" w:sz="0" w:space="0" w:color="auto"/>
            <w:left w:val="none" w:sz="0" w:space="0" w:color="auto"/>
            <w:bottom w:val="none" w:sz="0" w:space="0" w:color="auto"/>
            <w:right w:val="none" w:sz="0" w:space="0" w:color="auto"/>
          </w:divBdr>
        </w:div>
        <w:div w:id="491020334">
          <w:marLeft w:val="0"/>
          <w:marRight w:val="0"/>
          <w:marTop w:val="0"/>
          <w:marBottom w:val="0"/>
          <w:divBdr>
            <w:top w:val="none" w:sz="0" w:space="0" w:color="auto"/>
            <w:left w:val="none" w:sz="0" w:space="0" w:color="auto"/>
            <w:bottom w:val="none" w:sz="0" w:space="0" w:color="auto"/>
            <w:right w:val="none" w:sz="0" w:space="0" w:color="auto"/>
          </w:divBdr>
        </w:div>
        <w:div w:id="491531777">
          <w:marLeft w:val="0"/>
          <w:marRight w:val="0"/>
          <w:marTop w:val="0"/>
          <w:marBottom w:val="0"/>
          <w:divBdr>
            <w:top w:val="none" w:sz="0" w:space="0" w:color="auto"/>
            <w:left w:val="none" w:sz="0" w:space="0" w:color="auto"/>
            <w:bottom w:val="none" w:sz="0" w:space="0" w:color="auto"/>
            <w:right w:val="none" w:sz="0" w:space="0" w:color="auto"/>
          </w:divBdr>
        </w:div>
        <w:div w:id="493374949">
          <w:marLeft w:val="0"/>
          <w:marRight w:val="0"/>
          <w:marTop w:val="0"/>
          <w:marBottom w:val="0"/>
          <w:divBdr>
            <w:top w:val="none" w:sz="0" w:space="0" w:color="auto"/>
            <w:left w:val="none" w:sz="0" w:space="0" w:color="auto"/>
            <w:bottom w:val="none" w:sz="0" w:space="0" w:color="auto"/>
            <w:right w:val="none" w:sz="0" w:space="0" w:color="auto"/>
          </w:divBdr>
        </w:div>
        <w:div w:id="494225413">
          <w:marLeft w:val="0"/>
          <w:marRight w:val="0"/>
          <w:marTop w:val="0"/>
          <w:marBottom w:val="0"/>
          <w:divBdr>
            <w:top w:val="none" w:sz="0" w:space="0" w:color="auto"/>
            <w:left w:val="none" w:sz="0" w:space="0" w:color="auto"/>
            <w:bottom w:val="none" w:sz="0" w:space="0" w:color="auto"/>
            <w:right w:val="none" w:sz="0" w:space="0" w:color="auto"/>
          </w:divBdr>
        </w:div>
        <w:div w:id="494226312">
          <w:marLeft w:val="0"/>
          <w:marRight w:val="0"/>
          <w:marTop w:val="0"/>
          <w:marBottom w:val="0"/>
          <w:divBdr>
            <w:top w:val="none" w:sz="0" w:space="0" w:color="auto"/>
            <w:left w:val="none" w:sz="0" w:space="0" w:color="auto"/>
            <w:bottom w:val="none" w:sz="0" w:space="0" w:color="auto"/>
            <w:right w:val="none" w:sz="0" w:space="0" w:color="auto"/>
          </w:divBdr>
        </w:div>
        <w:div w:id="496120629">
          <w:marLeft w:val="0"/>
          <w:marRight w:val="0"/>
          <w:marTop w:val="0"/>
          <w:marBottom w:val="0"/>
          <w:divBdr>
            <w:top w:val="none" w:sz="0" w:space="0" w:color="auto"/>
            <w:left w:val="none" w:sz="0" w:space="0" w:color="auto"/>
            <w:bottom w:val="none" w:sz="0" w:space="0" w:color="auto"/>
            <w:right w:val="none" w:sz="0" w:space="0" w:color="auto"/>
          </w:divBdr>
        </w:div>
        <w:div w:id="496313857">
          <w:marLeft w:val="0"/>
          <w:marRight w:val="0"/>
          <w:marTop w:val="0"/>
          <w:marBottom w:val="0"/>
          <w:divBdr>
            <w:top w:val="none" w:sz="0" w:space="0" w:color="auto"/>
            <w:left w:val="none" w:sz="0" w:space="0" w:color="auto"/>
            <w:bottom w:val="none" w:sz="0" w:space="0" w:color="auto"/>
            <w:right w:val="none" w:sz="0" w:space="0" w:color="auto"/>
          </w:divBdr>
        </w:div>
        <w:div w:id="496386099">
          <w:marLeft w:val="0"/>
          <w:marRight w:val="0"/>
          <w:marTop w:val="0"/>
          <w:marBottom w:val="0"/>
          <w:divBdr>
            <w:top w:val="none" w:sz="0" w:space="0" w:color="auto"/>
            <w:left w:val="none" w:sz="0" w:space="0" w:color="auto"/>
            <w:bottom w:val="none" w:sz="0" w:space="0" w:color="auto"/>
            <w:right w:val="none" w:sz="0" w:space="0" w:color="auto"/>
          </w:divBdr>
        </w:div>
        <w:div w:id="496657213">
          <w:marLeft w:val="0"/>
          <w:marRight w:val="0"/>
          <w:marTop w:val="0"/>
          <w:marBottom w:val="0"/>
          <w:divBdr>
            <w:top w:val="none" w:sz="0" w:space="0" w:color="auto"/>
            <w:left w:val="none" w:sz="0" w:space="0" w:color="auto"/>
            <w:bottom w:val="none" w:sz="0" w:space="0" w:color="auto"/>
            <w:right w:val="none" w:sz="0" w:space="0" w:color="auto"/>
          </w:divBdr>
        </w:div>
        <w:div w:id="497041099">
          <w:marLeft w:val="0"/>
          <w:marRight w:val="0"/>
          <w:marTop w:val="0"/>
          <w:marBottom w:val="0"/>
          <w:divBdr>
            <w:top w:val="none" w:sz="0" w:space="0" w:color="auto"/>
            <w:left w:val="none" w:sz="0" w:space="0" w:color="auto"/>
            <w:bottom w:val="none" w:sz="0" w:space="0" w:color="auto"/>
            <w:right w:val="none" w:sz="0" w:space="0" w:color="auto"/>
          </w:divBdr>
        </w:div>
        <w:div w:id="498010447">
          <w:marLeft w:val="0"/>
          <w:marRight w:val="0"/>
          <w:marTop w:val="0"/>
          <w:marBottom w:val="0"/>
          <w:divBdr>
            <w:top w:val="none" w:sz="0" w:space="0" w:color="auto"/>
            <w:left w:val="none" w:sz="0" w:space="0" w:color="auto"/>
            <w:bottom w:val="none" w:sz="0" w:space="0" w:color="auto"/>
            <w:right w:val="none" w:sz="0" w:space="0" w:color="auto"/>
          </w:divBdr>
        </w:div>
        <w:div w:id="498081599">
          <w:marLeft w:val="0"/>
          <w:marRight w:val="0"/>
          <w:marTop w:val="0"/>
          <w:marBottom w:val="0"/>
          <w:divBdr>
            <w:top w:val="none" w:sz="0" w:space="0" w:color="auto"/>
            <w:left w:val="none" w:sz="0" w:space="0" w:color="auto"/>
            <w:bottom w:val="none" w:sz="0" w:space="0" w:color="auto"/>
            <w:right w:val="none" w:sz="0" w:space="0" w:color="auto"/>
          </w:divBdr>
        </w:div>
        <w:div w:id="498809795">
          <w:marLeft w:val="0"/>
          <w:marRight w:val="0"/>
          <w:marTop w:val="0"/>
          <w:marBottom w:val="0"/>
          <w:divBdr>
            <w:top w:val="none" w:sz="0" w:space="0" w:color="auto"/>
            <w:left w:val="none" w:sz="0" w:space="0" w:color="auto"/>
            <w:bottom w:val="none" w:sz="0" w:space="0" w:color="auto"/>
            <w:right w:val="none" w:sz="0" w:space="0" w:color="auto"/>
          </w:divBdr>
        </w:div>
        <w:div w:id="499195750">
          <w:marLeft w:val="0"/>
          <w:marRight w:val="0"/>
          <w:marTop w:val="0"/>
          <w:marBottom w:val="0"/>
          <w:divBdr>
            <w:top w:val="none" w:sz="0" w:space="0" w:color="auto"/>
            <w:left w:val="none" w:sz="0" w:space="0" w:color="auto"/>
            <w:bottom w:val="none" w:sz="0" w:space="0" w:color="auto"/>
            <w:right w:val="none" w:sz="0" w:space="0" w:color="auto"/>
          </w:divBdr>
        </w:div>
        <w:div w:id="499396517">
          <w:marLeft w:val="0"/>
          <w:marRight w:val="0"/>
          <w:marTop w:val="0"/>
          <w:marBottom w:val="0"/>
          <w:divBdr>
            <w:top w:val="none" w:sz="0" w:space="0" w:color="auto"/>
            <w:left w:val="none" w:sz="0" w:space="0" w:color="auto"/>
            <w:bottom w:val="none" w:sz="0" w:space="0" w:color="auto"/>
            <w:right w:val="none" w:sz="0" w:space="0" w:color="auto"/>
          </w:divBdr>
        </w:div>
        <w:div w:id="499585460">
          <w:marLeft w:val="0"/>
          <w:marRight w:val="0"/>
          <w:marTop w:val="0"/>
          <w:marBottom w:val="0"/>
          <w:divBdr>
            <w:top w:val="none" w:sz="0" w:space="0" w:color="auto"/>
            <w:left w:val="none" w:sz="0" w:space="0" w:color="auto"/>
            <w:bottom w:val="none" w:sz="0" w:space="0" w:color="auto"/>
            <w:right w:val="none" w:sz="0" w:space="0" w:color="auto"/>
          </w:divBdr>
        </w:div>
        <w:div w:id="500854298">
          <w:marLeft w:val="0"/>
          <w:marRight w:val="0"/>
          <w:marTop w:val="0"/>
          <w:marBottom w:val="0"/>
          <w:divBdr>
            <w:top w:val="none" w:sz="0" w:space="0" w:color="auto"/>
            <w:left w:val="none" w:sz="0" w:space="0" w:color="auto"/>
            <w:bottom w:val="none" w:sz="0" w:space="0" w:color="auto"/>
            <w:right w:val="none" w:sz="0" w:space="0" w:color="auto"/>
          </w:divBdr>
        </w:div>
        <w:div w:id="501356981">
          <w:marLeft w:val="0"/>
          <w:marRight w:val="0"/>
          <w:marTop w:val="0"/>
          <w:marBottom w:val="0"/>
          <w:divBdr>
            <w:top w:val="none" w:sz="0" w:space="0" w:color="auto"/>
            <w:left w:val="none" w:sz="0" w:space="0" w:color="auto"/>
            <w:bottom w:val="none" w:sz="0" w:space="0" w:color="auto"/>
            <w:right w:val="none" w:sz="0" w:space="0" w:color="auto"/>
          </w:divBdr>
        </w:div>
        <w:div w:id="502940139">
          <w:marLeft w:val="0"/>
          <w:marRight w:val="0"/>
          <w:marTop w:val="0"/>
          <w:marBottom w:val="0"/>
          <w:divBdr>
            <w:top w:val="none" w:sz="0" w:space="0" w:color="auto"/>
            <w:left w:val="none" w:sz="0" w:space="0" w:color="auto"/>
            <w:bottom w:val="none" w:sz="0" w:space="0" w:color="auto"/>
            <w:right w:val="none" w:sz="0" w:space="0" w:color="auto"/>
          </w:divBdr>
        </w:div>
        <w:div w:id="503516822">
          <w:marLeft w:val="0"/>
          <w:marRight w:val="0"/>
          <w:marTop w:val="0"/>
          <w:marBottom w:val="0"/>
          <w:divBdr>
            <w:top w:val="none" w:sz="0" w:space="0" w:color="auto"/>
            <w:left w:val="none" w:sz="0" w:space="0" w:color="auto"/>
            <w:bottom w:val="none" w:sz="0" w:space="0" w:color="auto"/>
            <w:right w:val="none" w:sz="0" w:space="0" w:color="auto"/>
          </w:divBdr>
        </w:div>
        <w:div w:id="503976882">
          <w:marLeft w:val="0"/>
          <w:marRight w:val="0"/>
          <w:marTop w:val="0"/>
          <w:marBottom w:val="0"/>
          <w:divBdr>
            <w:top w:val="none" w:sz="0" w:space="0" w:color="auto"/>
            <w:left w:val="none" w:sz="0" w:space="0" w:color="auto"/>
            <w:bottom w:val="none" w:sz="0" w:space="0" w:color="auto"/>
            <w:right w:val="none" w:sz="0" w:space="0" w:color="auto"/>
          </w:divBdr>
        </w:div>
        <w:div w:id="504054489">
          <w:marLeft w:val="0"/>
          <w:marRight w:val="0"/>
          <w:marTop w:val="0"/>
          <w:marBottom w:val="0"/>
          <w:divBdr>
            <w:top w:val="none" w:sz="0" w:space="0" w:color="auto"/>
            <w:left w:val="none" w:sz="0" w:space="0" w:color="auto"/>
            <w:bottom w:val="none" w:sz="0" w:space="0" w:color="auto"/>
            <w:right w:val="none" w:sz="0" w:space="0" w:color="auto"/>
          </w:divBdr>
        </w:div>
        <w:div w:id="506360795">
          <w:marLeft w:val="0"/>
          <w:marRight w:val="0"/>
          <w:marTop w:val="0"/>
          <w:marBottom w:val="0"/>
          <w:divBdr>
            <w:top w:val="none" w:sz="0" w:space="0" w:color="auto"/>
            <w:left w:val="none" w:sz="0" w:space="0" w:color="auto"/>
            <w:bottom w:val="none" w:sz="0" w:space="0" w:color="auto"/>
            <w:right w:val="none" w:sz="0" w:space="0" w:color="auto"/>
          </w:divBdr>
        </w:div>
        <w:div w:id="507066622">
          <w:marLeft w:val="0"/>
          <w:marRight w:val="0"/>
          <w:marTop w:val="0"/>
          <w:marBottom w:val="0"/>
          <w:divBdr>
            <w:top w:val="none" w:sz="0" w:space="0" w:color="auto"/>
            <w:left w:val="none" w:sz="0" w:space="0" w:color="auto"/>
            <w:bottom w:val="none" w:sz="0" w:space="0" w:color="auto"/>
            <w:right w:val="none" w:sz="0" w:space="0" w:color="auto"/>
          </w:divBdr>
        </w:div>
        <w:div w:id="507184831">
          <w:marLeft w:val="0"/>
          <w:marRight w:val="0"/>
          <w:marTop w:val="0"/>
          <w:marBottom w:val="0"/>
          <w:divBdr>
            <w:top w:val="none" w:sz="0" w:space="0" w:color="auto"/>
            <w:left w:val="none" w:sz="0" w:space="0" w:color="auto"/>
            <w:bottom w:val="none" w:sz="0" w:space="0" w:color="auto"/>
            <w:right w:val="none" w:sz="0" w:space="0" w:color="auto"/>
          </w:divBdr>
        </w:div>
        <w:div w:id="507208087">
          <w:marLeft w:val="0"/>
          <w:marRight w:val="0"/>
          <w:marTop w:val="0"/>
          <w:marBottom w:val="0"/>
          <w:divBdr>
            <w:top w:val="none" w:sz="0" w:space="0" w:color="auto"/>
            <w:left w:val="none" w:sz="0" w:space="0" w:color="auto"/>
            <w:bottom w:val="none" w:sz="0" w:space="0" w:color="auto"/>
            <w:right w:val="none" w:sz="0" w:space="0" w:color="auto"/>
          </w:divBdr>
        </w:div>
        <w:div w:id="507989356">
          <w:marLeft w:val="0"/>
          <w:marRight w:val="0"/>
          <w:marTop w:val="0"/>
          <w:marBottom w:val="0"/>
          <w:divBdr>
            <w:top w:val="none" w:sz="0" w:space="0" w:color="auto"/>
            <w:left w:val="none" w:sz="0" w:space="0" w:color="auto"/>
            <w:bottom w:val="none" w:sz="0" w:space="0" w:color="auto"/>
            <w:right w:val="none" w:sz="0" w:space="0" w:color="auto"/>
          </w:divBdr>
        </w:div>
        <w:div w:id="509569070">
          <w:marLeft w:val="0"/>
          <w:marRight w:val="0"/>
          <w:marTop w:val="0"/>
          <w:marBottom w:val="0"/>
          <w:divBdr>
            <w:top w:val="none" w:sz="0" w:space="0" w:color="auto"/>
            <w:left w:val="none" w:sz="0" w:space="0" w:color="auto"/>
            <w:bottom w:val="none" w:sz="0" w:space="0" w:color="auto"/>
            <w:right w:val="none" w:sz="0" w:space="0" w:color="auto"/>
          </w:divBdr>
        </w:div>
        <w:div w:id="510879348">
          <w:marLeft w:val="0"/>
          <w:marRight w:val="0"/>
          <w:marTop w:val="0"/>
          <w:marBottom w:val="0"/>
          <w:divBdr>
            <w:top w:val="none" w:sz="0" w:space="0" w:color="auto"/>
            <w:left w:val="none" w:sz="0" w:space="0" w:color="auto"/>
            <w:bottom w:val="none" w:sz="0" w:space="0" w:color="auto"/>
            <w:right w:val="none" w:sz="0" w:space="0" w:color="auto"/>
          </w:divBdr>
        </w:div>
        <w:div w:id="514002287">
          <w:marLeft w:val="0"/>
          <w:marRight w:val="0"/>
          <w:marTop w:val="0"/>
          <w:marBottom w:val="0"/>
          <w:divBdr>
            <w:top w:val="none" w:sz="0" w:space="0" w:color="auto"/>
            <w:left w:val="none" w:sz="0" w:space="0" w:color="auto"/>
            <w:bottom w:val="none" w:sz="0" w:space="0" w:color="auto"/>
            <w:right w:val="none" w:sz="0" w:space="0" w:color="auto"/>
          </w:divBdr>
        </w:div>
        <w:div w:id="515193107">
          <w:marLeft w:val="0"/>
          <w:marRight w:val="0"/>
          <w:marTop w:val="0"/>
          <w:marBottom w:val="0"/>
          <w:divBdr>
            <w:top w:val="none" w:sz="0" w:space="0" w:color="auto"/>
            <w:left w:val="none" w:sz="0" w:space="0" w:color="auto"/>
            <w:bottom w:val="none" w:sz="0" w:space="0" w:color="auto"/>
            <w:right w:val="none" w:sz="0" w:space="0" w:color="auto"/>
          </w:divBdr>
        </w:div>
        <w:div w:id="516238725">
          <w:marLeft w:val="0"/>
          <w:marRight w:val="0"/>
          <w:marTop w:val="0"/>
          <w:marBottom w:val="0"/>
          <w:divBdr>
            <w:top w:val="none" w:sz="0" w:space="0" w:color="auto"/>
            <w:left w:val="none" w:sz="0" w:space="0" w:color="auto"/>
            <w:bottom w:val="none" w:sz="0" w:space="0" w:color="auto"/>
            <w:right w:val="none" w:sz="0" w:space="0" w:color="auto"/>
          </w:divBdr>
        </w:div>
        <w:div w:id="517736959">
          <w:marLeft w:val="0"/>
          <w:marRight w:val="0"/>
          <w:marTop w:val="0"/>
          <w:marBottom w:val="0"/>
          <w:divBdr>
            <w:top w:val="none" w:sz="0" w:space="0" w:color="auto"/>
            <w:left w:val="none" w:sz="0" w:space="0" w:color="auto"/>
            <w:bottom w:val="none" w:sz="0" w:space="0" w:color="auto"/>
            <w:right w:val="none" w:sz="0" w:space="0" w:color="auto"/>
          </w:divBdr>
        </w:div>
        <w:div w:id="519465742">
          <w:marLeft w:val="0"/>
          <w:marRight w:val="0"/>
          <w:marTop w:val="0"/>
          <w:marBottom w:val="0"/>
          <w:divBdr>
            <w:top w:val="none" w:sz="0" w:space="0" w:color="auto"/>
            <w:left w:val="none" w:sz="0" w:space="0" w:color="auto"/>
            <w:bottom w:val="none" w:sz="0" w:space="0" w:color="auto"/>
            <w:right w:val="none" w:sz="0" w:space="0" w:color="auto"/>
          </w:divBdr>
        </w:div>
        <w:div w:id="519592185">
          <w:marLeft w:val="0"/>
          <w:marRight w:val="0"/>
          <w:marTop w:val="0"/>
          <w:marBottom w:val="0"/>
          <w:divBdr>
            <w:top w:val="none" w:sz="0" w:space="0" w:color="auto"/>
            <w:left w:val="none" w:sz="0" w:space="0" w:color="auto"/>
            <w:bottom w:val="none" w:sz="0" w:space="0" w:color="auto"/>
            <w:right w:val="none" w:sz="0" w:space="0" w:color="auto"/>
          </w:divBdr>
        </w:div>
        <w:div w:id="520365091">
          <w:marLeft w:val="0"/>
          <w:marRight w:val="0"/>
          <w:marTop w:val="0"/>
          <w:marBottom w:val="0"/>
          <w:divBdr>
            <w:top w:val="none" w:sz="0" w:space="0" w:color="auto"/>
            <w:left w:val="none" w:sz="0" w:space="0" w:color="auto"/>
            <w:bottom w:val="none" w:sz="0" w:space="0" w:color="auto"/>
            <w:right w:val="none" w:sz="0" w:space="0" w:color="auto"/>
          </w:divBdr>
        </w:div>
        <w:div w:id="521012649">
          <w:marLeft w:val="0"/>
          <w:marRight w:val="0"/>
          <w:marTop w:val="0"/>
          <w:marBottom w:val="0"/>
          <w:divBdr>
            <w:top w:val="none" w:sz="0" w:space="0" w:color="auto"/>
            <w:left w:val="none" w:sz="0" w:space="0" w:color="auto"/>
            <w:bottom w:val="none" w:sz="0" w:space="0" w:color="auto"/>
            <w:right w:val="none" w:sz="0" w:space="0" w:color="auto"/>
          </w:divBdr>
        </w:div>
        <w:div w:id="521281242">
          <w:marLeft w:val="0"/>
          <w:marRight w:val="0"/>
          <w:marTop w:val="0"/>
          <w:marBottom w:val="0"/>
          <w:divBdr>
            <w:top w:val="none" w:sz="0" w:space="0" w:color="auto"/>
            <w:left w:val="none" w:sz="0" w:space="0" w:color="auto"/>
            <w:bottom w:val="none" w:sz="0" w:space="0" w:color="auto"/>
            <w:right w:val="none" w:sz="0" w:space="0" w:color="auto"/>
          </w:divBdr>
        </w:div>
        <w:div w:id="521744351">
          <w:marLeft w:val="0"/>
          <w:marRight w:val="0"/>
          <w:marTop w:val="0"/>
          <w:marBottom w:val="0"/>
          <w:divBdr>
            <w:top w:val="none" w:sz="0" w:space="0" w:color="auto"/>
            <w:left w:val="none" w:sz="0" w:space="0" w:color="auto"/>
            <w:bottom w:val="none" w:sz="0" w:space="0" w:color="auto"/>
            <w:right w:val="none" w:sz="0" w:space="0" w:color="auto"/>
          </w:divBdr>
        </w:div>
        <w:div w:id="521820339">
          <w:marLeft w:val="0"/>
          <w:marRight w:val="0"/>
          <w:marTop w:val="0"/>
          <w:marBottom w:val="0"/>
          <w:divBdr>
            <w:top w:val="none" w:sz="0" w:space="0" w:color="auto"/>
            <w:left w:val="none" w:sz="0" w:space="0" w:color="auto"/>
            <w:bottom w:val="none" w:sz="0" w:space="0" w:color="auto"/>
            <w:right w:val="none" w:sz="0" w:space="0" w:color="auto"/>
          </w:divBdr>
        </w:div>
        <w:div w:id="523518248">
          <w:marLeft w:val="0"/>
          <w:marRight w:val="0"/>
          <w:marTop w:val="0"/>
          <w:marBottom w:val="0"/>
          <w:divBdr>
            <w:top w:val="none" w:sz="0" w:space="0" w:color="auto"/>
            <w:left w:val="none" w:sz="0" w:space="0" w:color="auto"/>
            <w:bottom w:val="none" w:sz="0" w:space="0" w:color="auto"/>
            <w:right w:val="none" w:sz="0" w:space="0" w:color="auto"/>
          </w:divBdr>
        </w:div>
        <w:div w:id="524565959">
          <w:marLeft w:val="0"/>
          <w:marRight w:val="0"/>
          <w:marTop w:val="0"/>
          <w:marBottom w:val="0"/>
          <w:divBdr>
            <w:top w:val="none" w:sz="0" w:space="0" w:color="auto"/>
            <w:left w:val="none" w:sz="0" w:space="0" w:color="auto"/>
            <w:bottom w:val="none" w:sz="0" w:space="0" w:color="auto"/>
            <w:right w:val="none" w:sz="0" w:space="0" w:color="auto"/>
          </w:divBdr>
        </w:div>
        <w:div w:id="525604018">
          <w:marLeft w:val="0"/>
          <w:marRight w:val="0"/>
          <w:marTop w:val="0"/>
          <w:marBottom w:val="0"/>
          <w:divBdr>
            <w:top w:val="none" w:sz="0" w:space="0" w:color="auto"/>
            <w:left w:val="none" w:sz="0" w:space="0" w:color="auto"/>
            <w:bottom w:val="none" w:sz="0" w:space="0" w:color="auto"/>
            <w:right w:val="none" w:sz="0" w:space="0" w:color="auto"/>
          </w:divBdr>
        </w:div>
        <w:div w:id="525682928">
          <w:marLeft w:val="0"/>
          <w:marRight w:val="0"/>
          <w:marTop w:val="0"/>
          <w:marBottom w:val="0"/>
          <w:divBdr>
            <w:top w:val="none" w:sz="0" w:space="0" w:color="auto"/>
            <w:left w:val="none" w:sz="0" w:space="0" w:color="auto"/>
            <w:bottom w:val="none" w:sz="0" w:space="0" w:color="auto"/>
            <w:right w:val="none" w:sz="0" w:space="0" w:color="auto"/>
          </w:divBdr>
        </w:div>
        <w:div w:id="526871438">
          <w:marLeft w:val="0"/>
          <w:marRight w:val="0"/>
          <w:marTop w:val="0"/>
          <w:marBottom w:val="0"/>
          <w:divBdr>
            <w:top w:val="none" w:sz="0" w:space="0" w:color="auto"/>
            <w:left w:val="none" w:sz="0" w:space="0" w:color="auto"/>
            <w:bottom w:val="none" w:sz="0" w:space="0" w:color="auto"/>
            <w:right w:val="none" w:sz="0" w:space="0" w:color="auto"/>
          </w:divBdr>
        </w:div>
        <w:div w:id="527253032">
          <w:marLeft w:val="0"/>
          <w:marRight w:val="0"/>
          <w:marTop w:val="0"/>
          <w:marBottom w:val="0"/>
          <w:divBdr>
            <w:top w:val="none" w:sz="0" w:space="0" w:color="auto"/>
            <w:left w:val="none" w:sz="0" w:space="0" w:color="auto"/>
            <w:bottom w:val="none" w:sz="0" w:space="0" w:color="auto"/>
            <w:right w:val="none" w:sz="0" w:space="0" w:color="auto"/>
          </w:divBdr>
        </w:div>
        <w:div w:id="529219607">
          <w:marLeft w:val="0"/>
          <w:marRight w:val="0"/>
          <w:marTop w:val="0"/>
          <w:marBottom w:val="0"/>
          <w:divBdr>
            <w:top w:val="none" w:sz="0" w:space="0" w:color="auto"/>
            <w:left w:val="none" w:sz="0" w:space="0" w:color="auto"/>
            <w:bottom w:val="none" w:sz="0" w:space="0" w:color="auto"/>
            <w:right w:val="none" w:sz="0" w:space="0" w:color="auto"/>
          </w:divBdr>
        </w:div>
        <w:div w:id="529490116">
          <w:marLeft w:val="0"/>
          <w:marRight w:val="0"/>
          <w:marTop w:val="0"/>
          <w:marBottom w:val="0"/>
          <w:divBdr>
            <w:top w:val="none" w:sz="0" w:space="0" w:color="auto"/>
            <w:left w:val="none" w:sz="0" w:space="0" w:color="auto"/>
            <w:bottom w:val="none" w:sz="0" w:space="0" w:color="auto"/>
            <w:right w:val="none" w:sz="0" w:space="0" w:color="auto"/>
          </w:divBdr>
        </w:div>
        <w:div w:id="529878122">
          <w:marLeft w:val="0"/>
          <w:marRight w:val="0"/>
          <w:marTop w:val="0"/>
          <w:marBottom w:val="0"/>
          <w:divBdr>
            <w:top w:val="none" w:sz="0" w:space="0" w:color="auto"/>
            <w:left w:val="none" w:sz="0" w:space="0" w:color="auto"/>
            <w:bottom w:val="none" w:sz="0" w:space="0" w:color="auto"/>
            <w:right w:val="none" w:sz="0" w:space="0" w:color="auto"/>
          </w:divBdr>
        </w:div>
        <w:div w:id="530607486">
          <w:marLeft w:val="0"/>
          <w:marRight w:val="0"/>
          <w:marTop w:val="0"/>
          <w:marBottom w:val="0"/>
          <w:divBdr>
            <w:top w:val="none" w:sz="0" w:space="0" w:color="auto"/>
            <w:left w:val="none" w:sz="0" w:space="0" w:color="auto"/>
            <w:bottom w:val="none" w:sz="0" w:space="0" w:color="auto"/>
            <w:right w:val="none" w:sz="0" w:space="0" w:color="auto"/>
          </w:divBdr>
        </w:div>
        <w:div w:id="534268694">
          <w:marLeft w:val="0"/>
          <w:marRight w:val="0"/>
          <w:marTop w:val="0"/>
          <w:marBottom w:val="0"/>
          <w:divBdr>
            <w:top w:val="none" w:sz="0" w:space="0" w:color="auto"/>
            <w:left w:val="none" w:sz="0" w:space="0" w:color="auto"/>
            <w:bottom w:val="none" w:sz="0" w:space="0" w:color="auto"/>
            <w:right w:val="none" w:sz="0" w:space="0" w:color="auto"/>
          </w:divBdr>
        </w:div>
        <w:div w:id="535195338">
          <w:marLeft w:val="0"/>
          <w:marRight w:val="0"/>
          <w:marTop w:val="0"/>
          <w:marBottom w:val="0"/>
          <w:divBdr>
            <w:top w:val="none" w:sz="0" w:space="0" w:color="auto"/>
            <w:left w:val="none" w:sz="0" w:space="0" w:color="auto"/>
            <w:bottom w:val="none" w:sz="0" w:space="0" w:color="auto"/>
            <w:right w:val="none" w:sz="0" w:space="0" w:color="auto"/>
          </w:divBdr>
        </w:div>
        <w:div w:id="535972276">
          <w:marLeft w:val="0"/>
          <w:marRight w:val="0"/>
          <w:marTop w:val="0"/>
          <w:marBottom w:val="0"/>
          <w:divBdr>
            <w:top w:val="none" w:sz="0" w:space="0" w:color="auto"/>
            <w:left w:val="none" w:sz="0" w:space="0" w:color="auto"/>
            <w:bottom w:val="none" w:sz="0" w:space="0" w:color="auto"/>
            <w:right w:val="none" w:sz="0" w:space="0" w:color="auto"/>
          </w:divBdr>
        </w:div>
        <w:div w:id="536624277">
          <w:marLeft w:val="0"/>
          <w:marRight w:val="0"/>
          <w:marTop w:val="0"/>
          <w:marBottom w:val="0"/>
          <w:divBdr>
            <w:top w:val="none" w:sz="0" w:space="0" w:color="auto"/>
            <w:left w:val="none" w:sz="0" w:space="0" w:color="auto"/>
            <w:bottom w:val="none" w:sz="0" w:space="0" w:color="auto"/>
            <w:right w:val="none" w:sz="0" w:space="0" w:color="auto"/>
          </w:divBdr>
        </w:div>
        <w:div w:id="536939193">
          <w:marLeft w:val="0"/>
          <w:marRight w:val="0"/>
          <w:marTop w:val="0"/>
          <w:marBottom w:val="0"/>
          <w:divBdr>
            <w:top w:val="none" w:sz="0" w:space="0" w:color="auto"/>
            <w:left w:val="none" w:sz="0" w:space="0" w:color="auto"/>
            <w:bottom w:val="none" w:sz="0" w:space="0" w:color="auto"/>
            <w:right w:val="none" w:sz="0" w:space="0" w:color="auto"/>
          </w:divBdr>
        </w:div>
        <w:div w:id="537468783">
          <w:marLeft w:val="0"/>
          <w:marRight w:val="0"/>
          <w:marTop w:val="0"/>
          <w:marBottom w:val="0"/>
          <w:divBdr>
            <w:top w:val="none" w:sz="0" w:space="0" w:color="auto"/>
            <w:left w:val="none" w:sz="0" w:space="0" w:color="auto"/>
            <w:bottom w:val="none" w:sz="0" w:space="0" w:color="auto"/>
            <w:right w:val="none" w:sz="0" w:space="0" w:color="auto"/>
          </w:divBdr>
        </w:div>
        <w:div w:id="537546606">
          <w:marLeft w:val="0"/>
          <w:marRight w:val="0"/>
          <w:marTop w:val="0"/>
          <w:marBottom w:val="0"/>
          <w:divBdr>
            <w:top w:val="none" w:sz="0" w:space="0" w:color="auto"/>
            <w:left w:val="none" w:sz="0" w:space="0" w:color="auto"/>
            <w:bottom w:val="none" w:sz="0" w:space="0" w:color="auto"/>
            <w:right w:val="none" w:sz="0" w:space="0" w:color="auto"/>
          </w:divBdr>
        </w:div>
        <w:div w:id="537813247">
          <w:marLeft w:val="0"/>
          <w:marRight w:val="0"/>
          <w:marTop w:val="0"/>
          <w:marBottom w:val="0"/>
          <w:divBdr>
            <w:top w:val="none" w:sz="0" w:space="0" w:color="auto"/>
            <w:left w:val="none" w:sz="0" w:space="0" w:color="auto"/>
            <w:bottom w:val="none" w:sz="0" w:space="0" w:color="auto"/>
            <w:right w:val="none" w:sz="0" w:space="0" w:color="auto"/>
          </w:divBdr>
        </w:div>
        <w:div w:id="538516859">
          <w:marLeft w:val="0"/>
          <w:marRight w:val="0"/>
          <w:marTop w:val="0"/>
          <w:marBottom w:val="0"/>
          <w:divBdr>
            <w:top w:val="none" w:sz="0" w:space="0" w:color="auto"/>
            <w:left w:val="none" w:sz="0" w:space="0" w:color="auto"/>
            <w:bottom w:val="none" w:sz="0" w:space="0" w:color="auto"/>
            <w:right w:val="none" w:sz="0" w:space="0" w:color="auto"/>
          </w:divBdr>
        </w:div>
        <w:div w:id="540434755">
          <w:marLeft w:val="0"/>
          <w:marRight w:val="0"/>
          <w:marTop w:val="0"/>
          <w:marBottom w:val="0"/>
          <w:divBdr>
            <w:top w:val="none" w:sz="0" w:space="0" w:color="auto"/>
            <w:left w:val="none" w:sz="0" w:space="0" w:color="auto"/>
            <w:bottom w:val="none" w:sz="0" w:space="0" w:color="auto"/>
            <w:right w:val="none" w:sz="0" w:space="0" w:color="auto"/>
          </w:divBdr>
        </w:div>
        <w:div w:id="540673910">
          <w:marLeft w:val="0"/>
          <w:marRight w:val="0"/>
          <w:marTop w:val="0"/>
          <w:marBottom w:val="0"/>
          <w:divBdr>
            <w:top w:val="none" w:sz="0" w:space="0" w:color="auto"/>
            <w:left w:val="none" w:sz="0" w:space="0" w:color="auto"/>
            <w:bottom w:val="none" w:sz="0" w:space="0" w:color="auto"/>
            <w:right w:val="none" w:sz="0" w:space="0" w:color="auto"/>
          </w:divBdr>
        </w:div>
        <w:div w:id="541137416">
          <w:marLeft w:val="0"/>
          <w:marRight w:val="0"/>
          <w:marTop w:val="0"/>
          <w:marBottom w:val="0"/>
          <w:divBdr>
            <w:top w:val="none" w:sz="0" w:space="0" w:color="auto"/>
            <w:left w:val="none" w:sz="0" w:space="0" w:color="auto"/>
            <w:bottom w:val="none" w:sz="0" w:space="0" w:color="auto"/>
            <w:right w:val="none" w:sz="0" w:space="0" w:color="auto"/>
          </w:divBdr>
        </w:div>
        <w:div w:id="542791293">
          <w:marLeft w:val="0"/>
          <w:marRight w:val="0"/>
          <w:marTop w:val="0"/>
          <w:marBottom w:val="0"/>
          <w:divBdr>
            <w:top w:val="none" w:sz="0" w:space="0" w:color="auto"/>
            <w:left w:val="none" w:sz="0" w:space="0" w:color="auto"/>
            <w:bottom w:val="none" w:sz="0" w:space="0" w:color="auto"/>
            <w:right w:val="none" w:sz="0" w:space="0" w:color="auto"/>
          </w:divBdr>
        </w:div>
        <w:div w:id="543637958">
          <w:marLeft w:val="0"/>
          <w:marRight w:val="0"/>
          <w:marTop w:val="0"/>
          <w:marBottom w:val="0"/>
          <w:divBdr>
            <w:top w:val="none" w:sz="0" w:space="0" w:color="auto"/>
            <w:left w:val="none" w:sz="0" w:space="0" w:color="auto"/>
            <w:bottom w:val="none" w:sz="0" w:space="0" w:color="auto"/>
            <w:right w:val="none" w:sz="0" w:space="0" w:color="auto"/>
          </w:divBdr>
        </w:div>
        <w:div w:id="544146186">
          <w:marLeft w:val="0"/>
          <w:marRight w:val="0"/>
          <w:marTop w:val="0"/>
          <w:marBottom w:val="0"/>
          <w:divBdr>
            <w:top w:val="none" w:sz="0" w:space="0" w:color="auto"/>
            <w:left w:val="none" w:sz="0" w:space="0" w:color="auto"/>
            <w:bottom w:val="none" w:sz="0" w:space="0" w:color="auto"/>
            <w:right w:val="none" w:sz="0" w:space="0" w:color="auto"/>
          </w:divBdr>
        </w:div>
        <w:div w:id="544878123">
          <w:marLeft w:val="0"/>
          <w:marRight w:val="0"/>
          <w:marTop w:val="0"/>
          <w:marBottom w:val="0"/>
          <w:divBdr>
            <w:top w:val="none" w:sz="0" w:space="0" w:color="auto"/>
            <w:left w:val="none" w:sz="0" w:space="0" w:color="auto"/>
            <w:bottom w:val="none" w:sz="0" w:space="0" w:color="auto"/>
            <w:right w:val="none" w:sz="0" w:space="0" w:color="auto"/>
          </w:divBdr>
        </w:div>
        <w:div w:id="545684131">
          <w:marLeft w:val="0"/>
          <w:marRight w:val="0"/>
          <w:marTop w:val="0"/>
          <w:marBottom w:val="0"/>
          <w:divBdr>
            <w:top w:val="none" w:sz="0" w:space="0" w:color="auto"/>
            <w:left w:val="none" w:sz="0" w:space="0" w:color="auto"/>
            <w:bottom w:val="none" w:sz="0" w:space="0" w:color="auto"/>
            <w:right w:val="none" w:sz="0" w:space="0" w:color="auto"/>
          </w:divBdr>
        </w:div>
        <w:div w:id="546988308">
          <w:marLeft w:val="0"/>
          <w:marRight w:val="0"/>
          <w:marTop w:val="0"/>
          <w:marBottom w:val="0"/>
          <w:divBdr>
            <w:top w:val="none" w:sz="0" w:space="0" w:color="auto"/>
            <w:left w:val="none" w:sz="0" w:space="0" w:color="auto"/>
            <w:bottom w:val="none" w:sz="0" w:space="0" w:color="auto"/>
            <w:right w:val="none" w:sz="0" w:space="0" w:color="auto"/>
          </w:divBdr>
        </w:div>
        <w:div w:id="547575441">
          <w:marLeft w:val="0"/>
          <w:marRight w:val="0"/>
          <w:marTop w:val="0"/>
          <w:marBottom w:val="0"/>
          <w:divBdr>
            <w:top w:val="none" w:sz="0" w:space="0" w:color="auto"/>
            <w:left w:val="none" w:sz="0" w:space="0" w:color="auto"/>
            <w:bottom w:val="none" w:sz="0" w:space="0" w:color="auto"/>
            <w:right w:val="none" w:sz="0" w:space="0" w:color="auto"/>
          </w:divBdr>
        </w:div>
        <w:div w:id="548153954">
          <w:marLeft w:val="0"/>
          <w:marRight w:val="0"/>
          <w:marTop w:val="0"/>
          <w:marBottom w:val="0"/>
          <w:divBdr>
            <w:top w:val="none" w:sz="0" w:space="0" w:color="auto"/>
            <w:left w:val="none" w:sz="0" w:space="0" w:color="auto"/>
            <w:bottom w:val="none" w:sz="0" w:space="0" w:color="auto"/>
            <w:right w:val="none" w:sz="0" w:space="0" w:color="auto"/>
          </w:divBdr>
        </w:div>
        <w:div w:id="549464116">
          <w:marLeft w:val="0"/>
          <w:marRight w:val="0"/>
          <w:marTop w:val="0"/>
          <w:marBottom w:val="0"/>
          <w:divBdr>
            <w:top w:val="none" w:sz="0" w:space="0" w:color="auto"/>
            <w:left w:val="none" w:sz="0" w:space="0" w:color="auto"/>
            <w:bottom w:val="none" w:sz="0" w:space="0" w:color="auto"/>
            <w:right w:val="none" w:sz="0" w:space="0" w:color="auto"/>
          </w:divBdr>
        </w:div>
        <w:div w:id="549725997">
          <w:marLeft w:val="0"/>
          <w:marRight w:val="0"/>
          <w:marTop w:val="0"/>
          <w:marBottom w:val="0"/>
          <w:divBdr>
            <w:top w:val="none" w:sz="0" w:space="0" w:color="auto"/>
            <w:left w:val="none" w:sz="0" w:space="0" w:color="auto"/>
            <w:bottom w:val="none" w:sz="0" w:space="0" w:color="auto"/>
            <w:right w:val="none" w:sz="0" w:space="0" w:color="auto"/>
          </w:divBdr>
        </w:div>
        <w:div w:id="549878699">
          <w:marLeft w:val="0"/>
          <w:marRight w:val="0"/>
          <w:marTop w:val="0"/>
          <w:marBottom w:val="0"/>
          <w:divBdr>
            <w:top w:val="none" w:sz="0" w:space="0" w:color="auto"/>
            <w:left w:val="none" w:sz="0" w:space="0" w:color="auto"/>
            <w:bottom w:val="none" w:sz="0" w:space="0" w:color="auto"/>
            <w:right w:val="none" w:sz="0" w:space="0" w:color="auto"/>
          </w:divBdr>
        </w:div>
        <w:div w:id="550652229">
          <w:marLeft w:val="0"/>
          <w:marRight w:val="0"/>
          <w:marTop w:val="0"/>
          <w:marBottom w:val="0"/>
          <w:divBdr>
            <w:top w:val="none" w:sz="0" w:space="0" w:color="auto"/>
            <w:left w:val="none" w:sz="0" w:space="0" w:color="auto"/>
            <w:bottom w:val="none" w:sz="0" w:space="0" w:color="auto"/>
            <w:right w:val="none" w:sz="0" w:space="0" w:color="auto"/>
          </w:divBdr>
        </w:div>
        <w:div w:id="553004766">
          <w:marLeft w:val="0"/>
          <w:marRight w:val="0"/>
          <w:marTop w:val="0"/>
          <w:marBottom w:val="0"/>
          <w:divBdr>
            <w:top w:val="none" w:sz="0" w:space="0" w:color="auto"/>
            <w:left w:val="none" w:sz="0" w:space="0" w:color="auto"/>
            <w:bottom w:val="none" w:sz="0" w:space="0" w:color="auto"/>
            <w:right w:val="none" w:sz="0" w:space="0" w:color="auto"/>
          </w:divBdr>
        </w:div>
        <w:div w:id="555825430">
          <w:marLeft w:val="0"/>
          <w:marRight w:val="0"/>
          <w:marTop w:val="0"/>
          <w:marBottom w:val="0"/>
          <w:divBdr>
            <w:top w:val="none" w:sz="0" w:space="0" w:color="auto"/>
            <w:left w:val="none" w:sz="0" w:space="0" w:color="auto"/>
            <w:bottom w:val="none" w:sz="0" w:space="0" w:color="auto"/>
            <w:right w:val="none" w:sz="0" w:space="0" w:color="auto"/>
          </w:divBdr>
        </w:div>
        <w:div w:id="556278286">
          <w:marLeft w:val="0"/>
          <w:marRight w:val="0"/>
          <w:marTop w:val="0"/>
          <w:marBottom w:val="0"/>
          <w:divBdr>
            <w:top w:val="none" w:sz="0" w:space="0" w:color="auto"/>
            <w:left w:val="none" w:sz="0" w:space="0" w:color="auto"/>
            <w:bottom w:val="none" w:sz="0" w:space="0" w:color="auto"/>
            <w:right w:val="none" w:sz="0" w:space="0" w:color="auto"/>
          </w:divBdr>
        </w:div>
        <w:div w:id="557321208">
          <w:marLeft w:val="0"/>
          <w:marRight w:val="0"/>
          <w:marTop w:val="0"/>
          <w:marBottom w:val="0"/>
          <w:divBdr>
            <w:top w:val="none" w:sz="0" w:space="0" w:color="auto"/>
            <w:left w:val="none" w:sz="0" w:space="0" w:color="auto"/>
            <w:bottom w:val="none" w:sz="0" w:space="0" w:color="auto"/>
            <w:right w:val="none" w:sz="0" w:space="0" w:color="auto"/>
          </w:divBdr>
        </w:div>
        <w:div w:id="557517662">
          <w:marLeft w:val="0"/>
          <w:marRight w:val="0"/>
          <w:marTop w:val="0"/>
          <w:marBottom w:val="0"/>
          <w:divBdr>
            <w:top w:val="none" w:sz="0" w:space="0" w:color="auto"/>
            <w:left w:val="none" w:sz="0" w:space="0" w:color="auto"/>
            <w:bottom w:val="none" w:sz="0" w:space="0" w:color="auto"/>
            <w:right w:val="none" w:sz="0" w:space="0" w:color="auto"/>
          </w:divBdr>
        </w:div>
        <w:div w:id="557983002">
          <w:marLeft w:val="0"/>
          <w:marRight w:val="0"/>
          <w:marTop w:val="0"/>
          <w:marBottom w:val="0"/>
          <w:divBdr>
            <w:top w:val="none" w:sz="0" w:space="0" w:color="auto"/>
            <w:left w:val="none" w:sz="0" w:space="0" w:color="auto"/>
            <w:bottom w:val="none" w:sz="0" w:space="0" w:color="auto"/>
            <w:right w:val="none" w:sz="0" w:space="0" w:color="auto"/>
          </w:divBdr>
        </w:div>
        <w:div w:id="558516479">
          <w:marLeft w:val="0"/>
          <w:marRight w:val="0"/>
          <w:marTop w:val="0"/>
          <w:marBottom w:val="0"/>
          <w:divBdr>
            <w:top w:val="none" w:sz="0" w:space="0" w:color="auto"/>
            <w:left w:val="none" w:sz="0" w:space="0" w:color="auto"/>
            <w:bottom w:val="none" w:sz="0" w:space="0" w:color="auto"/>
            <w:right w:val="none" w:sz="0" w:space="0" w:color="auto"/>
          </w:divBdr>
        </w:div>
        <w:div w:id="558825521">
          <w:marLeft w:val="0"/>
          <w:marRight w:val="0"/>
          <w:marTop w:val="0"/>
          <w:marBottom w:val="0"/>
          <w:divBdr>
            <w:top w:val="none" w:sz="0" w:space="0" w:color="auto"/>
            <w:left w:val="none" w:sz="0" w:space="0" w:color="auto"/>
            <w:bottom w:val="none" w:sz="0" w:space="0" w:color="auto"/>
            <w:right w:val="none" w:sz="0" w:space="0" w:color="auto"/>
          </w:divBdr>
        </w:div>
        <w:div w:id="563105427">
          <w:marLeft w:val="0"/>
          <w:marRight w:val="0"/>
          <w:marTop w:val="0"/>
          <w:marBottom w:val="0"/>
          <w:divBdr>
            <w:top w:val="none" w:sz="0" w:space="0" w:color="auto"/>
            <w:left w:val="none" w:sz="0" w:space="0" w:color="auto"/>
            <w:bottom w:val="none" w:sz="0" w:space="0" w:color="auto"/>
            <w:right w:val="none" w:sz="0" w:space="0" w:color="auto"/>
          </w:divBdr>
        </w:div>
        <w:div w:id="563217346">
          <w:marLeft w:val="0"/>
          <w:marRight w:val="0"/>
          <w:marTop w:val="0"/>
          <w:marBottom w:val="0"/>
          <w:divBdr>
            <w:top w:val="none" w:sz="0" w:space="0" w:color="auto"/>
            <w:left w:val="none" w:sz="0" w:space="0" w:color="auto"/>
            <w:bottom w:val="none" w:sz="0" w:space="0" w:color="auto"/>
            <w:right w:val="none" w:sz="0" w:space="0" w:color="auto"/>
          </w:divBdr>
        </w:div>
        <w:div w:id="564536513">
          <w:marLeft w:val="0"/>
          <w:marRight w:val="0"/>
          <w:marTop w:val="0"/>
          <w:marBottom w:val="0"/>
          <w:divBdr>
            <w:top w:val="none" w:sz="0" w:space="0" w:color="auto"/>
            <w:left w:val="none" w:sz="0" w:space="0" w:color="auto"/>
            <w:bottom w:val="none" w:sz="0" w:space="0" w:color="auto"/>
            <w:right w:val="none" w:sz="0" w:space="0" w:color="auto"/>
          </w:divBdr>
        </w:div>
        <w:div w:id="564872153">
          <w:marLeft w:val="0"/>
          <w:marRight w:val="0"/>
          <w:marTop w:val="0"/>
          <w:marBottom w:val="0"/>
          <w:divBdr>
            <w:top w:val="none" w:sz="0" w:space="0" w:color="auto"/>
            <w:left w:val="none" w:sz="0" w:space="0" w:color="auto"/>
            <w:bottom w:val="none" w:sz="0" w:space="0" w:color="auto"/>
            <w:right w:val="none" w:sz="0" w:space="0" w:color="auto"/>
          </w:divBdr>
        </w:div>
        <w:div w:id="566649624">
          <w:marLeft w:val="0"/>
          <w:marRight w:val="0"/>
          <w:marTop w:val="0"/>
          <w:marBottom w:val="0"/>
          <w:divBdr>
            <w:top w:val="none" w:sz="0" w:space="0" w:color="auto"/>
            <w:left w:val="none" w:sz="0" w:space="0" w:color="auto"/>
            <w:bottom w:val="none" w:sz="0" w:space="0" w:color="auto"/>
            <w:right w:val="none" w:sz="0" w:space="0" w:color="auto"/>
          </w:divBdr>
        </w:div>
        <w:div w:id="566845432">
          <w:marLeft w:val="0"/>
          <w:marRight w:val="0"/>
          <w:marTop w:val="0"/>
          <w:marBottom w:val="0"/>
          <w:divBdr>
            <w:top w:val="none" w:sz="0" w:space="0" w:color="auto"/>
            <w:left w:val="none" w:sz="0" w:space="0" w:color="auto"/>
            <w:bottom w:val="none" w:sz="0" w:space="0" w:color="auto"/>
            <w:right w:val="none" w:sz="0" w:space="0" w:color="auto"/>
          </w:divBdr>
        </w:div>
        <w:div w:id="567115104">
          <w:marLeft w:val="0"/>
          <w:marRight w:val="0"/>
          <w:marTop w:val="0"/>
          <w:marBottom w:val="0"/>
          <w:divBdr>
            <w:top w:val="none" w:sz="0" w:space="0" w:color="auto"/>
            <w:left w:val="none" w:sz="0" w:space="0" w:color="auto"/>
            <w:bottom w:val="none" w:sz="0" w:space="0" w:color="auto"/>
            <w:right w:val="none" w:sz="0" w:space="0" w:color="auto"/>
          </w:divBdr>
        </w:div>
        <w:div w:id="567156338">
          <w:marLeft w:val="0"/>
          <w:marRight w:val="0"/>
          <w:marTop w:val="0"/>
          <w:marBottom w:val="0"/>
          <w:divBdr>
            <w:top w:val="none" w:sz="0" w:space="0" w:color="auto"/>
            <w:left w:val="none" w:sz="0" w:space="0" w:color="auto"/>
            <w:bottom w:val="none" w:sz="0" w:space="0" w:color="auto"/>
            <w:right w:val="none" w:sz="0" w:space="0" w:color="auto"/>
          </w:divBdr>
        </w:div>
        <w:div w:id="567348463">
          <w:marLeft w:val="0"/>
          <w:marRight w:val="0"/>
          <w:marTop w:val="0"/>
          <w:marBottom w:val="0"/>
          <w:divBdr>
            <w:top w:val="none" w:sz="0" w:space="0" w:color="auto"/>
            <w:left w:val="none" w:sz="0" w:space="0" w:color="auto"/>
            <w:bottom w:val="none" w:sz="0" w:space="0" w:color="auto"/>
            <w:right w:val="none" w:sz="0" w:space="0" w:color="auto"/>
          </w:divBdr>
        </w:div>
        <w:div w:id="568619671">
          <w:marLeft w:val="0"/>
          <w:marRight w:val="0"/>
          <w:marTop w:val="0"/>
          <w:marBottom w:val="0"/>
          <w:divBdr>
            <w:top w:val="none" w:sz="0" w:space="0" w:color="auto"/>
            <w:left w:val="none" w:sz="0" w:space="0" w:color="auto"/>
            <w:bottom w:val="none" w:sz="0" w:space="0" w:color="auto"/>
            <w:right w:val="none" w:sz="0" w:space="0" w:color="auto"/>
          </w:divBdr>
        </w:div>
        <w:div w:id="568660811">
          <w:marLeft w:val="0"/>
          <w:marRight w:val="0"/>
          <w:marTop w:val="0"/>
          <w:marBottom w:val="0"/>
          <w:divBdr>
            <w:top w:val="none" w:sz="0" w:space="0" w:color="auto"/>
            <w:left w:val="none" w:sz="0" w:space="0" w:color="auto"/>
            <w:bottom w:val="none" w:sz="0" w:space="0" w:color="auto"/>
            <w:right w:val="none" w:sz="0" w:space="0" w:color="auto"/>
          </w:divBdr>
        </w:div>
        <w:div w:id="570965609">
          <w:marLeft w:val="0"/>
          <w:marRight w:val="0"/>
          <w:marTop w:val="0"/>
          <w:marBottom w:val="0"/>
          <w:divBdr>
            <w:top w:val="none" w:sz="0" w:space="0" w:color="auto"/>
            <w:left w:val="none" w:sz="0" w:space="0" w:color="auto"/>
            <w:bottom w:val="none" w:sz="0" w:space="0" w:color="auto"/>
            <w:right w:val="none" w:sz="0" w:space="0" w:color="auto"/>
          </w:divBdr>
        </w:div>
        <w:div w:id="571504100">
          <w:marLeft w:val="0"/>
          <w:marRight w:val="0"/>
          <w:marTop w:val="0"/>
          <w:marBottom w:val="0"/>
          <w:divBdr>
            <w:top w:val="none" w:sz="0" w:space="0" w:color="auto"/>
            <w:left w:val="none" w:sz="0" w:space="0" w:color="auto"/>
            <w:bottom w:val="none" w:sz="0" w:space="0" w:color="auto"/>
            <w:right w:val="none" w:sz="0" w:space="0" w:color="auto"/>
          </w:divBdr>
        </w:div>
        <w:div w:id="571938212">
          <w:marLeft w:val="0"/>
          <w:marRight w:val="0"/>
          <w:marTop w:val="0"/>
          <w:marBottom w:val="0"/>
          <w:divBdr>
            <w:top w:val="none" w:sz="0" w:space="0" w:color="auto"/>
            <w:left w:val="none" w:sz="0" w:space="0" w:color="auto"/>
            <w:bottom w:val="none" w:sz="0" w:space="0" w:color="auto"/>
            <w:right w:val="none" w:sz="0" w:space="0" w:color="auto"/>
          </w:divBdr>
        </w:div>
        <w:div w:id="576551469">
          <w:marLeft w:val="0"/>
          <w:marRight w:val="0"/>
          <w:marTop w:val="0"/>
          <w:marBottom w:val="0"/>
          <w:divBdr>
            <w:top w:val="none" w:sz="0" w:space="0" w:color="auto"/>
            <w:left w:val="none" w:sz="0" w:space="0" w:color="auto"/>
            <w:bottom w:val="none" w:sz="0" w:space="0" w:color="auto"/>
            <w:right w:val="none" w:sz="0" w:space="0" w:color="auto"/>
          </w:divBdr>
        </w:div>
        <w:div w:id="576670423">
          <w:marLeft w:val="0"/>
          <w:marRight w:val="0"/>
          <w:marTop w:val="0"/>
          <w:marBottom w:val="0"/>
          <w:divBdr>
            <w:top w:val="none" w:sz="0" w:space="0" w:color="auto"/>
            <w:left w:val="none" w:sz="0" w:space="0" w:color="auto"/>
            <w:bottom w:val="none" w:sz="0" w:space="0" w:color="auto"/>
            <w:right w:val="none" w:sz="0" w:space="0" w:color="auto"/>
          </w:divBdr>
        </w:div>
        <w:div w:id="576938170">
          <w:marLeft w:val="0"/>
          <w:marRight w:val="0"/>
          <w:marTop w:val="0"/>
          <w:marBottom w:val="0"/>
          <w:divBdr>
            <w:top w:val="none" w:sz="0" w:space="0" w:color="auto"/>
            <w:left w:val="none" w:sz="0" w:space="0" w:color="auto"/>
            <w:bottom w:val="none" w:sz="0" w:space="0" w:color="auto"/>
            <w:right w:val="none" w:sz="0" w:space="0" w:color="auto"/>
          </w:divBdr>
        </w:div>
        <w:div w:id="576939104">
          <w:marLeft w:val="0"/>
          <w:marRight w:val="0"/>
          <w:marTop w:val="0"/>
          <w:marBottom w:val="0"/>
          <w:divBdr>
            <w:top w:val="none" w:sz="0" w:space="0" w:color="auto"/>
            <w:left w:val="none" w:sz="0" w:space="0" w:color="auto"/>
            <w:bottom w:val="none" w:sz="0" w:space="0" w:color="auto"/>
            <w:right w:val="none" w:sz="0" w:space="0" w:color="auto"/>
          </w:divBdr>
        </w:div>
        <w:div w:id="577135877">
          <w:marLeft w:val="0"/>
          <w:marRight w:val="0"/>
          <w:marTop w:val="0"/>
          <w:marBottom w:val="0"/>
          <w:divBdr>
            <w:top w:val="none" w:sz="0" w:space="0" w:color="auto"/>
            <w:left w:val="none" w:sz="0" w:space="0" w:color="auto"/>
            <w:bottom w:val="none" w:sz="0" w:space="0" w:color="auto"/>
            <w:right w:val="none" w:sz="0" w:space="0" w:color="auto"/>
          </w:divBdr>
        </w:div>
        <w:div w:id="577443046">
          <w:marLeft w:val="0"/>
          <w:marRight w:val="0"/>
          <w:marTop w:val="0"/>
          <w:marBottom w:val="0"/>
          <w:divBdr>
            <w:top w:val="none" w:sz="0" w:space="0" w:color="auto"/>
            <w:left w:val="none" w:sz="0" w:space="0" w:color="auto"/>
            <w:bottom w:val="none" w:sz="0" w:space="0" w:color="auto"/>
            <w:right w:val="none" w:sz="0" w:space="0" w:color="auto"/>
          </w:divBdr>
        </w:div>
        <w:div w:id="578833971">
          <w:marLeft w:val="0"/>
          <w:marRight w:val="0"/>
          <w:marTop w:val="0"/>
          <w:marBottom w:val="0"/>
          <w:divBdr>
            <w:top w:val="none" w:sz="0" w:space="0" w:color="auto"/>
            <w:left w:val="none" w:sz="0" w:space="0" w:color="auto"/>
            <w:bottom w:val="none" w:sz="0" w:space="0" w:color="auto"/>
            <w:right w:val="none" w:sz="0" w:space="0" w:color="auto"/>
          </w:divBdr>
        </w:div>
        <w:div w:id="579027143">
          <w:marLeft w:val="0"/>
          <w:marRight w:val="0"/>
          <w:marTop w:val="0"/>
          <w:marBottom w:val="0"/>
          <w:divBdr>
            <w:top w:val="none" w:sz="0" w:space="0" w:color="auto"/>
            <w:left w:val="none" w:sz="0" w:space="0" w:color="auto"/>
            <w:bottom w:val="none" w:sz="0" w:space="0" w:color="auto"/>
            <w:right w:val="none" w:sz="0" w:space="0" w:color="auto"/>
          </w:divBdr>
        </w:div>
        <w:div w:id="580262271">
          <w:marLeft w:val="0"/>
          <w:marRight w:val="0"/>
          <w:marTop w:val="0"/>
          <w:marBottom w:val="0"/>
          <w:divBdr>
            <w:top w:val="none" w:sz="0" w:space="0" w:color="auto"/>
            <w:left w:val="none" w:sz="0" w:space="0" w:color="auto"/>
            <w:bottom w:val="none" w:sz="0" w:space="0" w:color="auto"/>
            <w:right w:val="none" w:sz="0" w:space="0" w:color="auto"/>
          </w:divBdr>
        </w:div>
        <w:div w:id="581841908">
          <w:marLeft w:val="0"/>
          <w:marRight w:val="0"/>
          <w:marTop w:val="0"/>
          <w:marBottom w:val="0"/>
          <w:divBdr>
            <w:top w:val="none" w:sz="0" w:space="0" w:color="auto"/>
            <w:left w:val="none" w:sz="0" w:space="0" w:color="auto"/>
            <w:bottom w:val="none" w:sz="0" w:space="0" w:color="auto"/>
            <w:right w:val="none" w:sz="0" w:space="0" w:color="auto"/>
          </w:divBdr>
        </w:div>
        <w:div w:id="583421584">
          <w:marLeft w:val="0"/>
          <w:marRight w:val="0"/>
          <w:marTop w:val="0"/>
          <w:marBottom w:val="0"/>
          <w:divBdr>
            <w:top w:val="none" w:sz="0" w:space="0" w:color="auto"/>
            <w:left w:val="none" w:sz="0" w:space="0" w:color="auto"/>
            <w:bottom w:val="none" w:sz="0" w:space="0" w:color="auto"/>
            <w:right w:val="none" w:sz="0" w:space="0" w:color="auto"/>
          </w:divBdr>
        </w:div>
        <w:div w:id="583731333">
          <w:marLeft w:val="0"/>
          <w:marRight w:val="0"/>
          <w:marTop w:val="0"/>
          <w:marBottom w:val="0"/>
          <w:divBdr>
            <w:top w:val="none" w:sz="0" w:space="0" w:color="auto"/>
            <w:left w:val="none" w:sz="0" w:space="0" w:color="auto"/>
            <w:bottom w:val="none" w:sz="0" w:space="0" w:color="auto"/>
            <w:right w:val="none" w:sz="0" w:space="0" w:color="auto"/>
          </w:divBdr>
        </w:div>
        <w:div w:id="585652822">
          <w:marLeft w:val="0"/>
          <w:marRight w:val="0"/>
          <w:marTop w:val="0"/>
          <w:marBottom w:val="0"/>
          <w:divBdr>
            <w:top w:val="none" w:sz="0" w:space="0" w:color="auto"/>
            <w:left w:val="none" w:sz="0" w:space="0" w:color="auto"/>
            <w:bottom w:val="none" w:sz="0" w:space="0" w:color="auto"/>
            <w:right w:val="none" w:sz="0" w:space="0" w:color="auto"/>
          </w:divBdr>
        </w:div>
        <w:div w:id="586497551">
          <w:marLeft w:val="0"/>
          <w:marRight w:val="0"/>
          <w:marTop w:val="0"/>
          <w:marBottom w:val="0"/>
          <w:divBdr>
            <w:top w:val="none" w:sz="0" w:space="0" w:color="auto"/>
            <w:left w:val="none" w:sz="0" w:space="0" w:color="auto"/>
            <w:bottom w:val="none" w:sz="0" w:space="0" w:color="auto"/>
            <w:right w:val="none" w:sz="0" w:space="0" w:color="auto"/>
          </w:divBdr>
        </w:div>
        <w:div w:id="587420886">
          <w:marLeft w:val="0"/>
          <w:marRight w:val="0"/>
          <w:marTop w:val="0"/>
          <w:marBottom w:val="0"/>
          <w:divBdr>
            <w:top w:val="none" w:sz="0" w:space="0" w:color="auto"/>
            <w:left w:val="none" w:sz="0" w:space="0" w:color="auto"/>
            <w:bottom w:val="none" w:sz="0" w:space="0" w:color="auto"/>
            <w:right w:val="none" w:sz="0" w:space="0" w:color="auto"/>
          </w:divBdr>
        </w:div>
        <w:div w:id="587815909">
          <w:marLeft w:val="0"/>
          <w:marRight w:val="0"/>
          <w:marTop w:val="0"/>
          <w:marBottom w:val="0"/>
          <w:divBdr>
            <w:top w:val="none" w:sz="0" w:space="0" w:color="auto"/>
            <w:left w:val="none" w:sz="0" w:space="0" w:color="auto"/>
            <w:bottom w:val="none" w:sz="0" w:space="0" w:color="auto"/>
            <w:right w:val="none" w:sz="0" w:space="0" w:color="auto"/>
          </w:divBdr>
        </w:div>
        <w:div w:id="588202321">
          <w:marLeft w:val="0"/>
          <w:marRight w:val="0"/>
          <w:marTop w:val="0"/>
          <w:marBottom w:val="0"/>
          <w:divBdr>
            <w:top w:val="none" w:sz="0" w:space="0" w:color="auto"/>
            <w:left w:val="none" w:sz="0" w:space="0" w:color="auto"/>
            <w:bottom w:val="none" w:sz="0" w:space="0" w:color="auto"/>
            <w:right w:val="none" w:sz="0" w:space="0" w:color="auto"/>
          </w:divBdr>
        </w:div>
        <w:div w:id="591474823">
          <w:marLeft w:val="0"/>
          <w:marRight w:val="0"/>
          <w:marTop w:val="0"/>
          <w:marBottom w:val="0"/>
          <w:divBdr>
            <w:top w:val="none" w:sz="0" w:space="0" w:color="auto"/>
            <w:left w:val="none" w:sz="0" w:space="0" w:color="auto"/>
            <w:bottom w:val="none" w:sz="0" w:space="0" w:color="auto"/>
            <w:right w:val="none" w:sz="0" w:space="0" w:color="auto"/>
          </w:divBdr>
        </w:div>
        <w:div w:id="592394871">
          <w:marLeft w:val="0"/>
          <w:marRight w:val="0"/>
          <w:marTop w:val="0"/>
          <w:marBottom w:val="0"/>
          <w:divBdr>
            <w:top w:val="none" w:sz="0" w:space="0" w:color="auto"/>
            <w:left w:val="none" w:sz="0" w:space="0" w:color="auto"/>
            <w:bottom w:val="none" w:sz="0" w:space="0" w:color="auto"/>
            <w:right w:val="none" w:sz="0" w:space="0" w:color="auto"/>
          </w:divBdr>
        </w:div>
        <w:div w:id="592669642">
          <w:marLeft w:val="0"/>
          <w:marRight w:val="0"/>
          <w:marTop w:val="0"/>
          <w:marBottom w:val="0"/>
          <w:divBdr>
            <w:top w:val="none" w:sz="0" w:space="0" w:color="auto"/>
            <w:left w:val="none" w:sz="0" w:space="0" w:color="auto"/>
            <w:bottom w:val="none" w:sz="0" w:space="0" w:color="auto"/>
            <w:right w:val="none" w:sz="0" w:space="0" w:color="auto"/>
          </w:divBdr>
        </w:div>
        <w:div w:id="593368302">
          <w:marLeft w:val="0"/>
          <w:marRight w:val="0"/>
          <w:marTop w:val="0"/>
          <w:marBottom w:val="0"/>
          <w:divBdr>
            <w:top w:val="none" w:sz="0" w:space="0" w:color="auto"/>
            <w:left w:val="none" w:sz="0" w:space="0" w:color="auto"/>
            <w:bottom w:val="none" w:sz="0" w:space="0" w:color="auto"/>
            <w:right w:val="none" w:sz="0" w:space="0" w:color="auto"/>
          </w:divBdr>
        </w:div>
        <w:div w:id="593785317">
          <w:marLeft w:val="0"/>
          <w:marRight w:val="0"/>
          <w:marTop w:val="0"/>
          <w:marBottom w:val="0"/>
          <w:divBdr>
            <w:top w:val="none" w:sz="0" w:space="0" w:color="auto"/>
            <w:left w:val="none" w:sz="0" w:space="0" w:color="auto"/>
            <w:bottom w:val="none" w:sz="0" w:space="0" w:color="auto"/>
            <w:right w:val="none" w:sz="0" w:space="0" w:color="auto"/>
          </w:divBdr>
        </w:div>
        <w:div w:id="594948254">
          <w:marLeft w:val="0"/>
          <w:marRight w:val="0"/>
          <w:marTop w:val="0"/>
          <w:marBottom w:val="0"/>
          <w:divBdr>
            <w:top w:val="none" w:sz="0" w:space="0" w:color="auto"/>
            <w:left w:val="none" w:sz="0" w:space="0" w:color="auto"/>
            <w:bottom w:val="none" w:sz="0" w:space="0" w:color="auto"/>
            <w:right w:val="none" w:sz="0" w:space="0" w:color="auto"/>
          </w:divBdr>
        </w:div>
        <w:div w:id="595596607">
          <w:marLeft w:val="0"/>
          <w:marRight w:val="0"/>
          <w:marTop w:val="0"/>
          <w:marBottom w:val="0"/>
          <w:divBdr>
            <w:top w:val="none" w:sz="0" w:space="0" w:color="auto"/>
            <w:left w:val="none" w:sz="0" w:space="0" w:color="auto"/>
            <w:bottom w:val="none" w:sz="0" w:space="0" w:color="auto"/>
            <w:right w:val="none" w:sz="0" w:space="0" w:color="auto"/>
          </w:divBdr>
        </w:div>
        <w:div w:id="597954198">
          <w:marLeft w:val="0"/>
          <w:marRight w:val="0"/>
          <w:marTop w:val="0"/>
          <w:marBottom w:val="0"/>
          <w:divBdr>
            <w:top w:val="none" w:sz="0" w:space="0" w:color="auto"/>
            <w:left w:val="none" w:sz="0" w:space="0" w:color="auto"/>
            <w:bottom w:val="none" w:sz="0" w:space="0" w:color="auto"/>
            <w:right w:val="none" w:sz="0" w:space="0" w:color="auto"/>
          </w:divBdr>
        </w:div>
        <w:div w:id="598679747">
          <w:marLeft w:val="0"/>
          <w:marRight w:val="0"/>
          <w:marTop w:val="0"/>
          <w:marBottom w:val="0"/>
          <w:divBdr>
            <w:top w:val="none" w:sz="0" w:space="0" w:color="auto"/>
            <w:left w:val="none" w:sz="0" w:space="0" w:color="auto"/>
            <w:bottom w:val="none" w:sz="0" w:space="0" w:color="auto"/>
            <w:right w:val="none" w:sz="0" w:space="0" w:color="auto"/>
          </w:divBdr>
        </w:div>
        <w:div w:id="599064651">
          <w:marLeft w:val="0"/>
          <w:marRight w:val="0"/>
          <w:marTop w:val="0"/>
          <w:marBottom w:val="0"/>
          <w:divBdr>
            <w:top w:val="none" w:sz="0" w:space="0" w:color="auto"/>
            <w:left w:val="none" w:sz="0" w:space="0" w:color="auto"/>
            <w:bottom w:val="none" w:sz="0" w:space="0" w:color="auto"/>
            <w:right w:val="none" w:sz="0" w:space="0" w:color="auto"/>
          </w:divBdr>
        </w:div>
        <w:div w:id="601035228">
          <w:marLeft w:val="0"/>
          <w:marRight w:val="0"/>
          <w:marTop w:val="0"/>
          <w:marBottom w:val="0"/>
          <w:divBdr>
            <w:top w:val="none" w:sz="0" w:space="0" w:color="auto"/>
            <w:left w:val="none" w:sz="0" w:space="0" w:color="auto"/>
            <w:bottom w:val="none" w:sz="0" w:space="0" w:color="auto"/>
            <w:right w:val="none" w:sz="0" w:space="0" w:color="auto"/>
          </w:divBdr>
        </w:div>
        <w:div w:id="601376601">
          <w:marLeft w:val="0"/>
          <w:marRight w:val="0"/>
          <w:marTop w:val="0"/>
          <w:marBottom w:val="0"/>
          <w:divBdr>
            <w:top w:val="none" w:sz="0" w:space="0" w:color="auto"/>
            <w:left w:val="none" w:sz="0" w:space="0" w:color="auto"/>
            <w:bottom w:val="none" w:sz="0" w:space="0" w:color="auto"/>
            <w:right w:val="none" w:sz="0" w:space="0" w:color="auto"/>
          </w:divBdr>
        </w:div>
        <w:div w:id="601958830">
          <w:marLeft w:val="0"/>
          <w:marRight w:val="0"/>
          <w:marTop w:val="0"/>
          <w:marBottom w:val="0"/>
          <w:divBdr>
            <w:top w:val="none" w:sz="0" w:space="0" w:color="auto"/>
            <w:left w:val="none" w:sz="0" w:space="0" w:color="auto"/>
            <w:bottom w:val="none" w:sz="0" w:space="0" w:color="auto"/>
            <w:right w:val="none" w:sz="0" w:space="0" w:color="auto"/>
          </w:divBdr>
        </w:div>
        <w:div w:id="602299580">
          <w:marLeft w:val="0"/>
          <w:marRight w:val="0"/>
          <w:marTop w:val="0"/>
          <w:marBottom w:val="0"/>
          <w:divBdr>
            <w:top w:val="none" w:sz="0" w:space="0" w:color="auto"/>
            <w:left w:val="none" w:sz="0" w:space="0" w:color="auto"/>
            <w:bottom w:val="none" w:sz="0" w:space="0" w:color="auto"/>
            <w:right w:val="none" w:sz="0" w:space="0" w:color="auto"/>
          </w:divBdr>
        </w:div>
        <w:div w:id="602691833">
          <w:marLeft w:val="0"/>
          <w:marRight w:val="0"/>
          <w:marTop w:val="0"/>
          <w:marBottom w:val="0"/>
          <w:divBdr>
            <w:top w:val="none" w:sz="0" w:space="0" w:color="auto"/>
            <w:left w:val="none" w:sz="0" w:space="0" w:color="auto"/>
            <w:bottom w:val="none" w:sz="0" w:space="0" w:color="auto"/>
            <w:right w:val="none" w:sz="0" w:space="0" w:color="auto"/>
          </w:divBdr>
        </w:div>
        <w:div w:id="602761574">
          <w:marLeft w:val="0"/>
          <w:marRight w:val="0"/>
          <w:marTop w:val="0"/>
          <w:marBottom w:val="0"/>
          <w:divBdr>
            <w:top w:val="none" w:sz="0" w:space="0" w:color="auto"/>
            <w:left w:val="none" w:sz="0" w:space="0" w:color="auto"/>
            <w:bottom w:val="none" w:sz="0" w:space="0" w:color="auto"/>
            <w:right w:val="none" w:sz="0" w:space="0" w:color="auto"/>
          </w:divBdr>
        </w:div>
        <w:div w:id="602999566">
          <w:marLeft w:val="0"/>
          <w:marRight w:val="0"/>
          <w:marTop w:val="0"/>
          <w:marBottom w:val="0"/>
          <w:divBdr>
            <w:top w:val="none" w:sz="0" w:space="0" w:color="auto"/>
            <w:left w:val="none" w:sz="0" w:space="0" w:color="auto"/>
            <w:bottom w:val="none" w:sz="0" w:space="0" w:color="auto"/>
            <w:right w:val="none" w:sz="0" w:space="0" w:color="auto"/>
          </w:divBdr>
        </w:div>
        <w:div w:id="603849209">
          <w:marLeft w:val="0"/>
          <w:marRight w:val="0"/>
          <w:marTop w:val="0"/>
          <w:marBottom w:val="0"/>
          <w:divBdr>
            <w:top w:val="none" w:sz="0" w:space="0" w:color="auto"/>
            <w:left w:val="none" w:sz="0" w:space="0" w:color="auto"/>
            <w:bottom w:val="none" w:sz="0" w:space="0" w:color="auto"/>
            <w:right w:val="none" w:sz="0" w:space="0" w:color="auto"/>
          </w:divBdr>
        </w:div>
        <w:div w:id="605044825">
          <w:marLeft w:val="0"/>
          <w:marRight w:val="0"/>
          <w:marTop w:val="0"/>
          <w:marBottom w:val="0"/>
          <w:divBdr>
            <w:top w:val="none" w:sz="0" w:space="0" w:color="auto"/>
            <w:left w:val="none" w:sz="0" w:space="0" w:color="auto"/>
            <w:bottom w:val="none" w:sz="0" w:space="0" w:color="auto"/>
            <w:right w:val="none" w:sz="0" w:space="0" w:color="auto"/>
          </w:divBdr>
        </w:div>
        <w:div w:id="605231656">
          <w:marLeft w:val="0"/>
          <w:marRight w:val="0"/>
          <w:marTop w:val="0"/>
          <w:marBottom w:val="0"/>
          <w:divBdr>
            <w:top w:val="none" w:sz="0" w:space="0" w:color="auto"/>
            <w:left w:val="none" w:sz="0" w:space="0" w:color="auto"/>
            <w:bottom w:val="none" w:sz="0" w:space="0" w:color="auto"/>
            <w:right w:val="none" w:sz="0" w:space="0" w:color="auto"/>
          </w:divBdr>
        </w:div>
        <w:div w:id="605579370">
          <w:marLeft w:val="0"/>
          <w:marRight w:val="0"/>
          <w:marTop w:val="0"/>
          <w:marBottom w:val="0"/>
          <w:divBdr>
            <w:top w:val="none" w:sz="0" w:space="0" w:color="auto"/>
            <w:left w:val="none" w:sz="0" w:space="0" w:color="auto"/>
            <w:bottom w:val="none" w:sz="0" w:space="0" w:color="auto"/>
            <w:right w:val="none" w:sz="0" w:space="0" w:color="auto"/>
          </w:divBdr>
        </w:div>
        <w:div w:id="607808278">
          <w:marLeft w:val="0"/>
          <w:marRight w:val="0"/>
          <w:marTop w:val="0"/>
          <w:marBottom w:val="0"/>
          <w:divBdr>
            <w:top w:val="none" w:sz="0" w:space="0" w:color="auto"/>
            <w:left w:val="none" w:sz="0" w:space="0" w:color="auto"/>
            <w:bottom w:val="none" w:sz="0" w:space="0" w:color="auto"/>
            <w:right w:val="none" w:sz="0" w:space="0" w:color="auto"/>
          </w:divBdr>
        </w:div>
        <w:div w:id="608198666">
          <w:marLeft w:val="0"/>
          <w:marRight w:val="0"/>
          <w:marTop w:val="0"/>
          <w:marBottom w:val="0"/>
          <w:divBdr>
            <w:top w:val="none" w:sz="0" w:space="0" w:color="auto"/>
            <w:left w:val="none" w:sz="0" w:space="0" w:color="auto"/>
            <w:bottom w:val="none" w:sz="0" w:space="0" w:color="auto"/>
            <w:right w:val="none" w:sz="0" w:space="0" w:color="auto"/>
          </w:divBdr>
        </w:div>
        <w:div w:id="608203643">
          <w:marLeft w:val="0"/>
          <w:marRight w:val="0"/>
          <w:marTop w:val="0"/>
          <w:marBottom w:val="0"/>
          <w:divBdr>
            <w:top w:val="none" w:sz="0" w:space="0" w:color="auto"/>
            <w:left w:val="none" w:sz="0" w:space="0" w:color="auto"/>
            <w:bottom w:val="none" w:sz="0" w:space="0" w:color="auto"/>
            <w:right w:val="none" w:sz="0" w:space="0" w:color="auto"/>
          </w:divBdr>
        </w:div>
        <w:div w:id="609095080">
          <w:marLeft w:val="0"/>
          <w:marRight w:val="0"/>
          <w:marTop w:val="0"/>
          <w:marBottom w:val="0"/>
          <w:divBdr>
            <w:top w:val="none" w:sz="0" w:space="0" w:color="auto"/>
            <w:left w:val="none" w:sz="0" w:space="0" w:color="auto"/>
            <w:bottom w:val="none" w:sz="0" w:space="0" w:color="auto"/>
            <w:right w:val="none" w:sz="0" w:space="0" w:color="auto"/>
          </w:divBdr>
        </w:div>
        <w:div w:id="609236801">
          <w:marLeft w:val="0"/>
          <w:marRight w:val="0"/>
          <w:marTop w:val="0"/>
          <w:marBottom w:val="0"/>
          <w:divBdr>
            <w:top w:val="none" w:sz="0" w:space="0" w:color="auto"/>
            <w:left w:val="none" w:sz="0" w:space="0" w:color="auto"/>
            <w:bottom w:val="none" w:sz="0" w:space="0" w:color="auto"/>
            <w:right w:val="none" w:sz="0" w:space="0" w:color="auto"/>
          </w:divBdr>
        </w:div>
        <w:div w:id="610554159">
          <w:marLeft w:val="0"/>
          <w:marRight w:val="0"/>
          <w:marTop w:val="0"/>
          <w:marBottom w:val="0"/>
          <w:divBdr>
            <w:top w:val="none" w:sz="0" w:space="0" w:color="auto"/>
            <w:left w:val="none" w:sz="0" w:space="0" w:color="auto"/>
            <w:bottom w:val="none" w:sz="0" w:space="0" w:color="auto"/>
            <w:right w:val="none" w:sz="0" w:space="0" w:color="auto"/>
          </w:divBdr>
        </w:div>
        <w:div w:id="611086392">
          <w:marLeft w:val="0"/>
          <w:marRight w:val="0"/>
          <w:marTop w:val="0"/>
          <w:marBottom w:val="0"/>
          <w:divBdr>
            <w:top w:val="none" w:sz="0" w:space="0" w:color="auto"/>
            <w:left w:val="none" w:sz="0" w:space="0" w:color="auto"/>
            <w:bottom w:val="none" w:sz="0" w:space="0" w:color="auto"/>
            <w:right w:val="none" w:sz="0" w:space="0" w:color="auto"/>
          </w:divBdr>
        </w:div>
        <w:div w:id="611673785">
          <w:marLeft w:val="0"/>
          <w:marRight w:val="0"/>
          <w:marTop w:val="0"/>
          <w:marBottom w:val="0"/>
          <w:divBdr>
            <w:top w:val="none" w:sz="0" w:space="0" w:color="auto"/>
            <w:left w:val="none" w:sz="0" w:space="0" w:color="auto"/>
            <w:bottom w:val="none" w:sz="0" w:space="0" w:color="auto"/>
            <w:right w:val="none" w:sz="0" w:space="0" w:color="auto"/>
          </w:divBdr>
        </w:div>
        <w:div w:id="613556215">
          <w:marLeft w:val="0"/>
          <w:marRight w:val="0"/>
          <w:marTop w:val="0"/>
          <w:marBottom w:val="0"/>
          <w:divBdr>
            <w:top w:val="none" w:sz="0" w:space="0" w:color="auto"/>
            <w:left w:val="none" w:sz="0" w:space="0" w:color="auto"/>
            <w:bottom w:val="none" w:sz="0" w:space="0" w:color="auto"/>
            <w:right w:val="none" w:sz="0" w:space="0" w:color="auto"/>
          </w:divBdr>
        </w:div>
        <w:div w:id="615841796">
          <w:marLeft w:val="0"/>
          <w:marRight w:val="0"/>
          <w:marTop w:val="0"/>
          <w:marBottom w:val="0"/>
          <w:divBdr>
            <w:top w:val="none" w:sz="0" w:space="0" w:color="auto"/>
            <w:left w:val="none" w:sz="0" w:space="0" w:color="auto"/>
            <w:bottom w:val="none" w:sz="0" w:space="0" w:color="auto"/>
            <w:right w:val="none" w:sz="0" w:space="0" w:color="auto"/>
          </w:divBdr>
        </w:div>
        <w:div w:id="616110469">
          <w:marLeft w:val="0"/>
          <w:marRight w:val="0"/>
          <w:marTop w:val="0"/>
          <w:marBottom w:val="0"/>
          <w:divBdr>
            <w:top w:val="none" w:sz="0" w:space="0" w:color="auto"/>
            <w:left w:val="none" w:sz="0" w:space="0" w:color="auto"/>
            <w:bottom w:val="none" w:sz="0" w:space="0" w:color="auto"/>
            <w:right w:val="none" w:sz="0" w:space="0" w:color="auto"/>
          </w:divBdr>
        </w:div>
        <w:div w:id="616759512">
          <w:marLeft w:val="0"/>
          <w:marRight w:val="0"/>
          <w:marTop w:val="0"/>
          <w:marBottom w:val="0"/>
          <w:divBdr>
            <w:top w:val="none" w:sz="0" w:space="0" w:color="auto"/>
            <w:left w:val="none" w:sz="0" w:space="0" w:color="auto"/>
            <w:bottom w:val="none" w:sz="0" w:space="0" w:color="auto"/>
            <w:right w:val="none" w:sz="0" w:space="0" w:color="auto"/>
          </w:divBdr>
        </w:div>
        <w:div w:id="618954288">
          <w:marLeft w:val="0"/>
          <w:marRight w:val="0"/>
          <w:marTop w:val="0"/>
          <w:marBottom w:val="0"/>
          <w:divBdr>
            <w:top w:val="none" w:sz="0" w:space="0" w:color="auto"/>
            <w:left w:val="none" w:sz="0" w:space="0" w:color="auto"/>
            <w:bottom w:val="none" w:sz="0" w:space="0" w:color="auto"/>
            <w:right w:val="none" w:sz="0" w:space="0" w:color="auto"/>
          </w:divBdr>
        </w:div>
        <w:div w:id="621115554">
          <w:marLeft w:val="0"/>
          <w:marRight w:val="0"/>
          <w:marTop w:val="0"/>
          <w:marBottom w:val="0"/>
          <w:divBdr>
            <w:top w:val="none" w:sz="0" w:space="0" w:color="auto"/>
            <w:left w:val="none" w:sz="0" w:space="0" w:color="auto"/>
            <w:bottom w:val="none" w:sz="0" w:space="0" w:color="auto"/>
            <w:right w:val="none" w:sz="0" w:space="0" w:color="auto"/>
          </w:divBdr>
        </w:div>
        <w:div w:id="622074332">
          <w:marLeft w:val="0"/>
          <w:marRight w:val="0"/>
          <w:marTop w:val="0"/>
          <w:marBottom w:val="0"/>
          <w:divBdr>
            <w:top w:val="none" w:sz="0" w:space="0" w:color="auto"/>
            <w:left w:val="none" w:sz="0" w:space="0" w:color="auto"/>
            <w:bottom w:val="none" w:sz="0" w:space="0" w:color="auto"/>
            <w:right w:val="none" w:sz="0" w:space="0" w:color="auto"/>
          </w:divBdr>
        </w:div>
        <w:div w:id="623774144">
          <w:marLeft w:val="0"/>
          <w:marRight w:val="0"/>
          <w:marTop w:val="0"/>
          <w:marBottom w:val="0"/>
          <w:divBdr>
            <w:top w:val="none" w:sz="0" w:space="0" w:color="auto"/>
            <w:left w:val="none" w:sz="0" w:space="0" w:color="auto"/>
            <w:bottom w:val="none" w:sz="0" w:space="0" w:color="auto"/>
            <w:right w:val="none" w:sz="0" w:space="0" w:color="auto"/>
          </w:divBdr>
        </w:div>
        <w:div w:id="624000548">
          <w:marLeft w:val="0"/>
          <w:marRight w:val="0"/>
          <w:marTop w:val="0"/>
          <w:marBottom w:val="0"/>
          <w:divBdr>
            <w:top w:val="none" w:sz="0" w:space="0" w:color="auto"/>
            <w:left w:val="none" w:sz="0" w:space="0" w:color="auto"/>
            <w:bottom w:val="none" w:sz="0" w:space="0" w:color="auto"/>
            <w:right w:val="none" w:sz="0" w:space="0" w:color="auto"/>
          </w:divBdr>
        </w:div>
        <w:div w:id="624190950">
          <w:marLeft w:val="0"/>
          <w:marRight w:val="0"/>
          <w:marTop w:val="0"/>
          <w:marBottom w:val="0"/>
          <w:divBdr>
            <w:top w:val="none" w:sz="0" w:space="0" w:color="auto"/>
            <w:left w:val="none" w:sz="0" w:space="0" w:color="auto"/>
            <w:bottom w:val="none" w:sz="0" w:space="0" w:color="auto"/>
            <w:right w:val="none" w:sz="0" w:space="0" w:color="auto"/>
          </w:divBdr>
        </w:div>
        <w:div w:id="624821753">
          <w:marLeft w:val="0"/>
          <w:marRight w:val="0"/>
          <w:marTop w:val="0"/>
          <w:marBottom w:val="0"/>
          <w:divBdr>
            <w:top w:val="none" w:sz="0" w:space="0" w:color="auto"/>
            <w:left w:val="none" w:sz="0" w:space="0" w:color="auto"/>
            <w:bottom w:val="none" w:sz="0" w:space="0" w:color="auto"/>
            <w:right w:val="none" w:sz="0" w:space="0" w:color="auto"/>
          </w:divBdr>
        </w:div>
        <w:div w:id="625087632">
          <w:marLeft w:val="0"/>
          <w:marRight w:val="0"/>
          <w:marTop w:val="0"/>
          <w:marBottom w:val="0"/>
          <w:divBdr>
            <w:top w:val="none" w:sz="0" w:space="0" w:color="auto"/>
            <w:left w:val="none" w:sz="0" w:space="0" w:color="auto"/>
            <w:bottom w:val="none" w:sz="0" w:space="0" w:color="auto"/>
            <w:right w:val="none" w:sz="0" w:space="0" w:color="auto"/>
          </w:divBdr>
        </w:div>
        <w:div w:id="625743958">
          <w:marLeft w:val="0"/>
          <w:marRight w:val="0"/>
          <w:marTop w:val="0"/>
          <w:marBottom w:val="0"/>
          <w:divBdr>
            <w:top w:val="none" w:sz="0" w:space="0" w:color="auto"/>
            <w:left w:val="none" w:sz="0" w:space="0" w:color="auto"/>
            <w:bottom w:val="none" w:sz="0" w:space="0" w:color="auto"/>
            <w:right w:val="none" w:sz="0" w:space="0" w:color="auto"/>
          </w:divBdr>
        </w:div>
        <w:div w:id="626738367">
          <w:marLeft w:val="0"/>
          <w:marRight w:val="0"/>
          <w:marTop w:val="0"/>
          <w:marBottom w:val="0"/>
          <w:divBdr>
            <w:top w:val="none" w:sz="0" w:space="0" w:color="auto"/>
            <w:left w:val="none" w:sz="0" w:space="0" w:color="auto"/>
            <w:bottom w:val="none" w:sz="0" w:space="0" w:color="auto"/>
            <w:right w:val="none" w:sz="0" w:space="0" w:color="auto"/>
          </w:divBdr>
        </w:div>
        <w:div w:id="627976659">
          <w:marLeft w:val="0"/>
          <w:marRight w:val="0"/>
          <w:marTop w:val="0"/>
          <w:marBottom w:val="0"/>
          <w:divBdr>
            <w:top w:val="none" w:sz="0" w:space="0" w:color="auto"/>
            <w:left w:val="none" w:sz="0" w:space="0" w:color="auto"/>
            <w:bottom w:val="none" w:sz="0" w:space="0" w:color="auto"/>
            <w:right w:val="none" w:sz="0" w:space="0" w:color="auto"/>
          </w:divBdr>
        </w:div>
        <w:div w:id="629089278">
          <w:marLeft w:val="0"/>
          <w:marRight w:val="0"/>
          <w:marTop w:val="0"/>
          <w:marBottom w:val="0"/>
          <w:divBdr>
            <w:top w:val="none" w:sz="0" w:space="0" w:color="auto"/>
            <w:left w:val="none" w:sz="0" w:space="0" w:color="auto"/>
            <w:bottom w:val="none" w:sz="0" w:space="0" w:color="auto"/>
            <w:right w:val="none" w:sz="0" w:space="0" w:color="auto"/>
          </w:divBdr>
        </w:div>
        <w:div w:id="629286115">
          <w:marLeft w:val="0"/>
          <w:marRight w:val="0"/>
          <w:marTop w:val="0"/>
          <w:marBottom w:val="0"/>
          <w:divBdr>
            <w:top w:val="none" w:sz="0" w:space="0" w:color="auto"/>
            <w:left w:val="none" w:sz="0" w:space="0" w:color="auto"/>
            <w:bottom w:val="none" w:sz="0" w:space="0" w:color="auto"/>
            <w:right w:val="none" w:sz="0" w:space="0" w:color="auto"/>
          </w:divBdr>
        </w:div>
        <w:div w:id="629819396">
          <w:marLeft w:val="0"/>
          <w:marRight w:val="0"/>
          <w:marTop w:val="0"/>
          <w:marBottom w:val="0"/>
          <w:divBdr>
            <w:top w:val="none" w:sz="0" w:space="0" w:color="auto"/>
            <w:left w:val="none" w:sz="0" w:space="0" w:color="auto"/>
            <w:bottom w:val="none" w:sz="0" w:space="0" w:color="auto"/>
            <w:right w:val="none" w:sz="0" w:space="0" w:color="auto"/>
          </w:divBdr>
        </w:div>
        <w:div w:id="630791981">
          <w:marLeft w:val="0"/>
          <w:marRight w:val="0"/>
          <w:marTop w:val="0"/>
          <w:marBottom w:val="0"/>
          <w:divBdr>
            <w:top w:val="none" w:sz="0" w:space="0" w:color="auto"/>
            <w:left w:val="none" w:sz="0" w:space="0" w:color="auto"/>
            <w:bottom w:val="none" w:sz="0" w:space="0" w:color="auto"/>
            <w:right w:val="none" w:sz="0" w:space="0" w:color="auto"/>
          </w:divBdr>
        </w:div>
        <w:div w:id="631403128">
          <w:marLeft w:val="0"/>
          <w:marRight w:val="0"/>
          <w:marTop w:val="0"/>
          <w:marBottom w:val="0"/>
          <w:divBdr>
            <w:top w:val="none" w:sz="0" w:space="0" w:color="auto"/>
            <w:left w:val="none" w:sz="0" w:space="0" w:color="auto"/>
            <w:bottom w:val="none" w:sz="0" w:space="0" w:color="auto"/>
            <w:right w:val="none" w:sz="0" w:space="0" w:color="auto"/>
          </w:divBdr>
        </w:div>
        <w:div w:id="631987541">
          <w:marLeft w:val="0"/>
          <w:marRight w:val="0"/>
          <w:marTop w:val="0"/>
          <w:marBottom w:val="0"/>
          <w:divBdr>
            <w:top w:val="none" w:sz="0" w:space="0" w:color="auto"/>
            <w:left w:val="none" w:sz="0" w:space="0" w:color="auto"/>
            <w:bottom w:val="none" w:sz="0" w:space="0" w:color="auto"/>
            <w:right w:val="none" w:sz="0" w:space="0" w:color="auto"/>
          </w:divBdr>
        </w:div>
        <w:div w:id="632947108">
          <w:marLeft w:val="0"/>
          <w:marRight w:val="0"/>
          <w:marTop w:val="0"/>
          <w:marBottom w:val="0"/>
          <w:divBdr>
            <w:top w:val="none" w:sz="0" w:space="0" w:color="auto"/>
            <w:left w:val="none" w:sz="0" w:space="0" w:color="auto"/>
            <w:bottom w:val="none" w:sz="0" w:space="0" w:color="auto"/>
            <w:right w:val="none" w:sz="0" w:space="0" w:color="auto"/>
          </w:divBdr>
        </w:div>
        <w:div w:id="633219501">
          <w:marLeft w:val="0"/>
          <w:marRight w:val="0"/>
          <w:marTop w:val="0"/>
          <w:marBottom w:val="0"/>
          <w:divBdr>
            <w:top w:val="none" w:sz="0" w:space="0" w:color="auto"/>
            <w:left w:val="none" w:sz="0" w:space="0" w:color="auto"/>
            <w:bottom w:val="none" w:sz="0" w:space="0" w:color="auto"/>
            <w:right w:val="none" w:sz="0" w:space="0" w:color="auto"/>
          </w:divBdr>
        </w:div>
        <w:div w:id="633488339">
          <w:marLeft w:val="0"/>
          <w:marRight w:val="0"/>
          <w:marTop w:val="0"/>
          <w:marBottom w:val="0"/>
          <w:divBdr>
            <w:top w:val="none" w:sz="0" w:space="0" w:color="auto"/>
            <w:left w:val="none" w:sz="0" w:space="0" w:color="auto"/>
            <w:bottom w:val="none" w:sz="0" w:space="0" w:color="auto"/>
            <w:right w:val="none" w:sz="0" w:space="0" w:color="auto"/>
          </w:divBdr>
        </w:div>
        <w:div w:id="633559940">
          <w:marLeft w:val="0"/>
          <w:marRight w:val="0"/>
          <w:marTop w:val="0"/>
          <w:marBottom w:val="0"/>
          <w:divBdr>
            <w:top w:val="none" w:sz="0" w:space="0" w:color="auto"/>
            <w:left w:val="none" w:sz="0" w:space="0" w:color="auto"/>
            <w:bottom w:val="none" w:sz="0" w:space="0" w:color="auto"/>
            <w:right w:val="none" w:sz="0" w:space="0" w:color="auto"/>
          </w:divBdr>
        </w:div>
        <w:div w:id="633947383">
          <w:marLeft w:val="0"/>
          <w:marRight w:val="0"/>
          <w:marTop w:val="0"/>
          <w:marBottom w:val="0"/>
          <w:divBdr>
            <w:top w:val="none" w:sz="0" w:space="0" w:color="auto"/>
            <w:left w:val="none" w:sz="0" w:space="0" w:color="auto"/>
            <w:bottom w:val="none" w:sz="0" w:space="0" w:color="auto"/>
            <w:right w:val="none" w:sz="0" w:space="0" w:color="auto"/>
          </w:divBdr>
        </w:div>
        <w:div w:id="634143636">
          <w:marLeft w:val="0"/>
          <w:marRight w:val="0"/>
          <w:marTop w:val="0"/>
          <w:marBottom w:val="0"/>
          <w:divBdr>
            <w:top w:val="none" w:sz="0" w:space="0" w:color="auto"/>
            <w:left w:val="none" w:sz="0" w:space="0" w:color="auto"/>
            <w:bottom w:val="none" w:sz="0" w:space="0" w:color="auto"/>
            <w:right w:val="none" w:sz="0" w:space="0" w:color="auto"/>
          </w:divBdr>
        </w:div>
        <w:div w:id="635454727">
          <w:marLeft w:val="0"/>
          <w:marRight w:val="0"/>
          <w:marTop w:val="0"/>
          <w:marBottom w:val="0"/>
          <w:divBdr>
            <w:top w:val="none" w:sz="0" w:space="0" w:color="auto"/>
            <w:left w:val="none" w:sz="0" w:space="0" w:color="auto"/>
            <w:bottom w:val="none" w:sz="0" w:space="0" w:color="auto"/>
            <w:right w:val="none" w:sz="0" w:space="0" w:color="auto"/>
          </w:divBdr>
        </w:div>
        <w:div w:id="636493107">
          <w:marLeft w:val="0"/>
          <w:marRight w:val="0"/>
          <w:marTop w:val="0"/>
          <w:marBottom w:val="0"/>
          <w:divBdr>
            <w:top w:val="none" w:sz="0" w:space="0" w:color="auto"/>
            <w:left w:val="none" w:sz="0" w:space="0" w:color="auto"/>
            <w:bottom w:val="none" w:sz="0" w:space="0" w:color="auto"/>
            <w:right w:val="none" w:sz="0" w:space="0" w:color="auto"/>
          </w:divBdr>
        </w:div>
        <w:div w:id="638919148">
          <w:marLeft w:val="0"/>
          <w:marRight w:val="0"/>
          <w:marTop w:val="0"/>
          <w:marBottom w:val="0"/>
          <w:divBdr>
            <w:top w:val="none" w:sz="0" w:space="0" w:color="auto"/>
            <w:left w:val="none" w:sz="0" w:space="0" w:color="auto"/>
            <w:bottom w:val="none" w:sz="0" w:space="0" w:color="auto"/>
            <w:right w:val="none" w:sz="0" w:space="0" w:color="auto"/>
          </w:divBdr>
        </w:div>
        <w:div w:id="641540230">
          <w:marLeft w:val="0"/>
          <w:marRight w:val="0"/>
          <w:marTop w:val="0"/>
          <w:marBottom w:val="0"/>
          <w:divBdr>
            <w:top w:val="none" w:sz="0" w:space="0" w:color="auto"/>
            <w:left w:val="none" w:sz="0" w:space="0" w:color="auto"/>
            <w:bottom w:val="none" w:sz="0" w:space="0" w:color="auto"/>
            <w:right w:val="none" w:sz="0" w:space="0" w:color="auto"/>
          </w:divBdr>
        </w:div>
        <w:div w:id="642122287">
          <w:marLeft w:val="0"/>
          <w:marRight w:val="0"/>
          <w:marTop w:val="0"/>
          <w:marBottom w:val="0"/>
          <w:divBdr>
            <w:top w:val="none" w:sz="0" w:space="0" w:color="auto"/>
            <w:left w:val="none" w:sz="0" w:space="0" w:color="auto"/>
            <w:bottom w:val="none" w:sz="0" w:space="0" w:color="auto"/>
            <w:right w:val="none" w:sz="0" w:space="0" w:color="auto"/>
          </w:divBdr>
        </w:div>
        <w:div w:id="642857822">
          <w:marLeft w:val="0"/>
          <w:marRight w:val="0"/>
          <w:marTop w:val="0"/>
          <w:marBottom w:val="0"/>
          <w:divBdr>
            <w:top w:val="none" w:sz="0" w:space="0" w:color="auto"/>
            <w:left w:val="none" w:sz="0" w:space="0" w:color="auto"/>
            <w:bottom w:val="none" w:sz="0" w:space="0" w:color="auto"/>
            <w:right w:val="none" w:sz="0" w:space="0" w:color="auto"/>
          </w:divBdr>
        </w:div>
        <w:div w:id="642932390">
          <w:marLeft w:val="0"/>
          <w:marRight w:val="0"/>
          <w:marTop w:val="0"/>
          <w:marBottom w:val="0"/>
          <w:divBdr>
            <w:top w:val="none" w:sz="0" w:space="0" w:color="auto"/>
            <w:left w:val="none" w:sz="0" w:space="0" w:color="auto"/>
            <w:bottom w:val="none" w:sz="0" w:space="0" w:color="auto"/>
            <w:right w:val="none" w:sz="0" w:space="0" w:color="auto"/>
          </w:divBdr>
        </w:div>
        <w:div w:id="643462126">
          <w:marLeft w:val="0"/>
          <w:marRight w:val="0"/>
          <w:marTop w:val="0"/>
          <w:marBottom w:val="0"/>
          <w:divBdr>
            <w:top w:val="none" w:sz="0" w:space="0" w:color="auto"/>
            <w:left w:val="none" w:sz="0" w:space="0" w:color="auto"/>
            <w:bottom w:val="none" w:sz="0" w:space="0" w:color="auto"/>
            <w:right w:val="none" w:sz="0" w:space="0" w:color="auto"/>
          </w:divBdr>
        </w:div>
        <w:div w:id="644286257">
          <w:marLeft w:val="0"/>
          <w:marRight w:val="0"/>
          <w:marTop w:val="0"/>
          <w:marBottom w:val="0"/>
          <w:divBdr>
            <w:top w:val="none" w:sz="0" w:space="0" w:color="auto"/>
            <w:left w:val="none" w:sz="0" w:space="0" w:color="auto"/>
            <w:bottom w:val="none" w:sz="0" w:space="0" w:color="auto"/>
            <w:right w:val="none" w:sz="0" w:space="0" w:color="auto"/>
          </w:divBdr>
        </w:div>
        <w:div w:id="647906817">
          <w:marLeft w:val="0"/>
          <w:marRight w:val="0"/>
          <w:marTop w:val="0"/>
          <w:marBottom w:val="0"/>
          <w:divBdr>
            <w:top w:val="none" w:sz="0" w:space="0" w:color="auto"/>
            <w:left w:val="none" w:sz="0" w:space="0" w:color="auto"/>
            <w:bottom w:val="none" w:sz="0" w:space="0" w:color="auto"/>
            <w:right w:val="none" w:sz="0" w:space="0" w:color="auto"/>
          </w:divBdr>
        </w:div>
        <w:div w:id="647978052">
          <w:marLeft w:val="0"/>
          <w:marRight w:val="0"/>
          <w:marTop w:val="0"/>
          <w:marBottom w:val="0"/>
          <w:divBdr>
            <w:top w:val="none" w:sz="0" w:space="0" w:color="auto"/>
            <w:left w:val="none" w:sz="0" w:space="0" w:color="auto"/>
            <w:bottom w:val="none" w:sz="0" w:space="0" w:color="auto"/>
            <w:right w:val="none" w:sz="0" w:space="0" w:color="auto"/>
          </w:divBdr>
        </w:div>
        <w:div w:id="647979042">
          <w:marLeft w:val="0"/>
          <w:marRight w:val="0"/>
          <w:marTop w:val="0"/>
          <w:marBottom w:val="0"/>
          <w:divBdr>
            <w:top w:val="none" w:sz="0" w:space="0" w:color="auto"/>
            <w:left w:val="none" w:sz="0" w:space="0" w:color="auto"/>
            <w:bottom w:val="none" w:sz="0" w:space="0" w:color="auto"/>
            <w:right w:val="none" w:sz="0" w:space="0" w:color="auto"/>
          </w:divBdr>
        </w:div>
        <w:div w:id="648480945">
          <w:marLeft w:val="0"/>
          <w:marRight w:val="0"/>
          <w:marTop w:val="0"/>
          <w:marBottom w:val="0"/>
          <w:divBdr>
            <w:top w:val="none" w:sz="0" w:space="0" w:color="auto"/>
            <w:left w:val="none" w:sz="0" w:space="0" w:color="auto"/>
            <w:bottom w:val="none" w:sz="0" w:space="0" w:color="auto"/>
            <w:right w:val="none" w:sz="0" w:space="0" w:color="auto"/>
          </w:divBdr>
        </w:div>
        <w:div w:id="648904061">
          <w:marLeft w:val="0"/>
          <w:marRight w:val="0"/>
          <w:marTop w:val="0"/>
          <w:marBottom w:val="0"/>
          <w:divBdr>
            <w:top w:val="none" w:sz="0" w:space="0" w:color="auto"/>
            <w:left w:val="none" w:sz="0" w:space="0" w:color="auto"/>
            <w:bottom w:val="none" w:sz="0" w:space="0" w:color="auto"/>
            <w:right w:val="none" w:sz="0" w:space="0" w:color="auto"/>
          </w:divBdr>
        </w:div>
        <w:div w:id="649139623">
          <w:marLeft w:val="0"/>
          <w:marRight w:val="0"/>
          <w:marTop w:val="0"/>
          <w:marBottom w:val="0"/>
          <w:divBdr>
            <w:top w:val="none" w:sz="0" w:space="0" w:color="auto"/>
            <w:left w:val="none" w:sz="0" w:space="0" w:color="auto"/>
            <w:bottom w:val="none" w:sz="0" w:space="0" w:color="auto"/>
            <w:right w:val="none" w:sz="0" w:space="0" w:color="auto"/>
          </w:divBdr>
        </w:div>
        <w:div w:id="649795364">
          <w:marLeft w:val="0"/>
          <w:marRight w:val="0"/>
          <w:marTop w:val="0"/>
          <w:marBottom w:val="0"/>
          <w:divBdr>
            <w:top w:val="none" w:sz="0" w:space="0" w:color="auto"/>
            <w:left w:val="none" w:sz="0" w:space="0" w:color="auto"/>
            <w:bottom w:val="none" w:sz="0" w:space="0" w:color="auto"/>
            <w:right w:val="none" w:sz="0" w:space="0" w:color="auto"/>
          </w:divBdr>
        </w:div>
        <w:div w:id="649822144">
          <w:marLeft w:val="0"/>
          <w:marRight w:val="0"/>
          <w:marTop w:val="0"/>
          <w:marBottom w:val="0"/>
          <w:divBdr>
            <w:top w:val="none" w:sz="0" w:space="0" w:color="auto"/>
            <w:left w:val="none" w:sz="0" w:space="0" w:color="auto"/>
            <w:bottom w:val="none" w:sz="0" w:space="0" w:color="auto"/>
            <w:right w:val="none" w:sz="0" w:space="0" w:color="auto"/>
          </w:divBdr>
        </w:div>
        <w:div w:id="651254740">
          <w:marLeft w:val="0"/>
          <w:marRight w:val="0"/>
          <w:marTop w:val="0"/>
          <w:marBottom w:val="0"/>
          <w:divBdr>
            <w:top w:val="none" w:sz="0" w:space="0" w:color="auto"/>
            <w:left w:val="none" w:sz="0" w:space="0" w:color="auto"/>
            <w:bottom w:val="none" w:sz="0" w:space="0" w:color="auto"/>
            <w:right w:val="none" w:sz="0" w:space="0" w:color="auto"/>
          </w:divBdr>
        </w:div>
        <w:div w:id="651563374">
          <w:marLeft w:val="0"/>
          <w:marRight w:val="0"/>
          <w:marTop w:val="0"/>
          <w:marBottom w:val="0"/>
          <w:divBdr>
            <w:top w:val="none" w:sz="0" w:space="0" w:color="auto"/>
            <w:left w:val="none" w:sz="0" w:space="0" w:color="auto"/>
            <w:bottom w:val="none" w:sz="0" w:space="0" w:color="auto"/>
            <w:right w:val="none" w:sz="0" w:space="0" w:color="auto"/>
          </w:divBdr>
        </w:div>
        <w:div w:id="652178882">
          <w:marLeft w:val="0"/>
          <w:marRight w:val="0"/>
          <w:marTop w:val="0"/>
          <w:marBottom w:val="0"/>
          <w:divBdr>
            <w:top w:val="none" w:sz="0" w:space="0" w:color="auto"/>
            <w:left w:val="none" w:sz="0" w:space="0" w:color="auto"/>
            <w:bottom w:val="none" w:sz="0" w:space="0" w:color="auto"/>
            <w:right w:val="none" w:sz="0" w:space="0" w:color="auto"/>
          </w:divBdr>
        </w:div>
        <w:div w:id="653072674">
          <w:marLeft w:val="0"/>
          <w:marRight w:val="0"/>
          <w:marTop w:val="0"/>
          <w:marBottom w:val="0"/>
          <w:divBdr>
            <w:top w:val="none" w:sz="0" w:space="0" w:color="auto"/>
            <w:left w:val="none" w:sz="0" w:space="0" w:color="auto"/>
            <w:bottom w:val="none" w:sz="0" w:space="0" w:color="auto"/>
            <w:right w:val="none" w:sz="0" w:space="0" w:color="auto"/>
          </w:divBdr>
        </w:div>
        <w:div w:id="653335878">
          <w:marLeft w:val="0"/>
          <w:marRight w:val="0"/>
          <w:marTop w:val="0"/>
          <w:marBottom w:val="0"/>
          <w:divBdr>
            <w:top w:val="none" w:sz="0" w:space="0" w:color="auto"/>
            <w:left w:val="none" w:sz="0" w:space="0" w:color="auto"/>
            <w:bottom w:val="none" w:sz="0" w:space="0" w:color="auto"/>
            <w:right w:val="none" w:sz="0" w:space="0" w:color="auto"/>
          </w:divBdr>
        </w:div>
        <w:div w:id="653409723">
          <w:marLeft w:val="0"/>
          <w:marRight w:val="0"/>
          <w:marTop w:val="0"/>
          <w:marBottom w:val="0"/>
          <w:divBdr>
            <w:top w:val="none" w:sz="0" w:space="0" w:color="auto"/>
            <w:left w:val="none" w:sz="0" w:space="0" w:color="auto"/>
            <w:bottom w:val="none" w:sz="0" w:space="0" w:color="auto"/>
            <w:right w:val="none" w:sz="0" w:space="0" w:color="auto"/>
          </w:divBdr>
        </w:div>
        <w:div w:id="654644341">
          <w:marLeft w:val="0"/>
          <w:marRight w:val="0"/>
          <w:marTop w:val="0"/>
          <w:marBottom w:val="0"/>
          <w:divBdr>
            <w:top w:val="none" w:sz="0" w:space="0" w:color="auto"/>
            <w:left w:val="none" w:sz="0" w:space="0" w:color="auto"/>
            <w:bottom w:val="none" w:sz="0" w:space="0" w:color="auto"/>
            <w:right w:val="none" w:sz="0" w:space="0" w:color="auto"/>
          </w:divBdr>
        </w:div>
        <w:div w:id="655451931">
          <w:marLeft w:val="0"/>
          <w:marRight w:val="0"/>
          <w:marTop w:val="0"/>
          <w:marBottom w:val="0"/>
          <w:divBdr>
            <w:top w:val="none" w:sz="0" w:space="0" w:color="auto"/>
            <w:left w:val="none" w:sz="0" w:space="0" w:color="auto"/>
            <w:bottom w:val="none" w:sz="0" w:space="0" w:color="auto"/>
            <w:right w:val="none" w:sz="0" w:space="0" w:color="auto"/>
          </w:divBdr>
        </w:div>
        <w:div w:id="655885007">
          <w:marLeft w:val="0"/>
          <w:marRight w:val="0"/>
          <w:marTop w:val="0"/>
          <w:marBottom w:val="0"/>
          <w:divBdr>
            <w:top w:val="none" w:sz="0" w:space="0" w:color="auto"/>
            <w:left w:val="none" w:sz="0" w:space="0" w:color="auto"/>
            <w:bottom w:val="none" w:sz="0" w:space="0" w:color="auto"/>
            <w:right w:val="none" w:sz="0" w:space="0" w:color="auto"/>
          </w:divBdr>
        </w:div>
        <w:div w:id="656686842">
          <w:marLeft w:val="0"/>
          <w:marRight w:val="0"/>
          <w:marTop w:val="0"/>
          <w:marBottom w:val="0"/>
          <w:divBdr>
            <w:top w:val="none" w:sz="0" w:space="0" w:color="auto"/>
            <w:left w:val="none" w:sz="0" w:space="0" w:color="auto"/>
            <w:bottom w:val="none" w:sz="0" w:space="0" w:color="auto"/>
            <w:right w:val="none" w:sz="0" w:space="0" w:color="auto"/>
          </w:divBdr>
        </w:div>
        <w:div w:id="656811685">
          <w:marLeft w:val="0"/>
          <w:marRight w:val="0"/>
          <w:marTop w:val="0"/>
          <w:marBottom w:val="0"/>
          <w:divBdr>
            <w:top w:val="none" w:sz="0" w:space="0" w:color="auto"/>
            <w:left w:val="none" w:sz="0" w:space="0" w:color="auto"/>
            <w:bottom w:val="none" w:sz="0" w:space="0" w:color="auto"/>
            <w:right w:val="none" w:sz="0" w:space="0" w:color="auto"/>
          </w:divBdr>
        </w:div>
        <w:div w:id="657349817">
          <w:marLeft w:val="0"/>
          <w:marRight w:val="0"/>
          <w:marTop w:val="0"/>
          <w:marBottom w:val="0"/>
          <w:divBdr>
            <w:top w:val="none" w:sz="0" w:space="0" w:color="auto"/>
            <w:left w:val="none" w:sz="0" w:space="0" w:color="auto"/>
            <w:bottom w:val="none" w:sz="0" w:space="0" w:color="auto"/>
            <w:right w:val="none" w:sz="0" w:space="0" w:color="auto"/>
          </w:divBdr>
        </w:div>
        <w:div w:id="657420839">
          <w:marLeft w:val="0"/>
          <w:marRight w:val="0"/>
          <w:marTop w:val="0"/>
          <w:marBottom w:val="0"/>
          <w:divBdr>
            <w:top w:val="none" w:sz="0" w:space="0" w:color="auto"/>
            <w:left w:val="none" w:sz="0" w:space="0" w:color="auto"/>
            <w:bottom w:val="none" w:sz="0" w:space="0" w:color="auto"/>
            <w:right w:val="none" w:sz="0" w:space="0" w:color="auto"/>
          </w:divBdr>
        </w:div>
        <w:div w:id="659038214">
          <w:marLeft w:val="0"/>
          <w:marRight w:val="0"/>
          <w:marTop w:val="0"/>
          <w:marBottom w:val="0"/>
          <w:divBdr>
            <w:top w:val="none" w:sz="0" w:space="0" w:color="auto"/>
            <w:left w:val="none" w:sz="0" w:space="0" w:color="auto"/>
            <w:bottom w:val="none" w:sz="0" w:space="0" w:color="auto"/>
            <w:right w:val="none" w:sz="0" w:space="0" w:color="auto"/>
          </w:divBdr>
        </w:div>
        <w:div w:id="660475231">
          <w:marLeft w:val="0"/>
          <w:marRight w:val="0"/>
          <w:marTop w:val="0"/>
          <w:marBottom w:val="0"/>
          <w:divBdr>
            <w:top w:val="none" w:sz="0" w:space="0" w:color="auto"/>
            <w:left w:val="none" w:sz="0" w:space="0" w:color="auto"/>
            <w:bottom w:val="none" w:sz="0" w:space="0" w:color="auto"/>
            <w:right w:val="none" w:sz="0" w:space="0" w:color="auto"/>
          </w:divBdr>
        </w:div>
        <w:div w:id="660815959">
          <w:marLeft w:val="0"/>
          <w:marRight w:val="0"/>
          <w:marTop w:val="0"/>
          <w:marBottom w:val="0"/>
          <w:divBdr>
            <w:top w:val="none" w:sz="0" w:space="0" w:color="auto"/>
            <w:left w:val="none" w:sz="0" w:space="0" w:color="auto"/>
            <w:bottom w:val="none" w:sz="0" w:space="0" w:color="auto"/>
            <w:right w:val="none" w:sz="0" w:space="0" w:color="auto"/>
          </w:divBdr>
        </w:div>
        <w:div w:id="664015269">
          <w:marLeft w:val="0"/>
          <w:marRight w:val="0"/>
          <w:marTop w:val="0"/>
          <w:marBottom w:val="0"/>
          <w:divBdr>
            <w:top w:val="none" w:sz="0" w:space="0" w:color="auto"/>
            <w:left w:val="none" w:sz="0" w:space="0" w:color="auto"/>
            <w:bottom w:val="none" w:sz="0" w:space="0" w:color="auto"/>
            <w:right w:val="none" w:sz="0" w:space="0" w:color="auto"/>
          </w:divBdr>
        </w:div>
        <w:div w:id="665860027">
          <w:marLeft w:val="0"/>
          <w:marRight w:val="0"/>
          <w:marTop w:val="0"/>
          <w:marBottom w:val="0"/>
          <w:divBdr>
            <w:top w:val="none" w:sz="0" w:space="0" w:color="auto"/>
            <w:left w:val="none" w:sz="0" w:space="0" w:color="auto"/>
            <w:bottom w:val="none" w:sz="0" w:space="0" w:color="auto"/>
            <w:right w:val="none" w:sz="0" w:space="0" w:color="auto"/>
          </w:divBdr>
        </w:div>
        <w:div w:id="665935151">
          <w:marLeft w:val="0"/>
          <w:marRight w:val="0"/>
          <w:marTop w:val="0"/>
          <w:marBottom w:val="0"/>
          <w:divBdr>
            <w:top w:val="none" w:sz="0" w:space="0" w:color="auto"/>
            <w:left w:val="none" w:sz="0" w:space="0" w:color="auto"/>
            <w:bottom w:val="none" w:sz="0" w:space="0" w:color="auto"/>
            <w:right w:val="none" w:sz="0" w:space="0" w:color="auto"/>
          </w:divBdr>
        </w:div>
        <w:div w:id="666442262">
          <w:marLeft w:val="0"/>
          <w:marRight w:val="0"/>
          <w:marTop w:val="0"/>
          <w:marBottom w:val="0"/>
          <w:divBdr>
            <w:top w:val="none" w:sz="0" w:space="0" w:color="auto"/>
            <w:left w:val="none" w:sz="0" w:space="0" w:color="auto"/>
            <w:bottom w:val="none" w:sz="0" w:space="0" w:color="auto"/>
            <w:right w:val="none" w:sz="0" w:space="0" w:color="auto"/>
          </w:divBdr>
        </w:div>
        <w:div w:id="668604536">
          <w:marLeft w:val="0"/>
          <w:marRight w:val="0"/>
          <w:marTop w:val="0"/>
          <w:marBottom w:val="0"/>
          <w:divBdr>
            <w:top w:val="none" w:sz="0" w:space="0" w:color="auto"/>
            <w:left w:val="none" w:sz="0" w:space="0" w:color="auto"/>
            <w:bottom w:val="none" w:sz="0" w:space="0" w:color="auto"/>
            <w:right w:val="none" w:sz="0" w:space="0" w:color="auto"/>
          </w:divBdr>
        </w:div>
        <w:div w:id="668682674">
          <w:marLeft w:val="0"/>
          <w:marRight w:val="0"/>
          <w:marTop w:val="0"/>
          <w:marBottom w:val="0"/>
          <w:divBdr>
            <w:top w:val="none" w:sz="0" w:space="0" w:color="auto"/>
            <w:left w:val="none" w:sz="0" w:space="0" w:color="auto"/>
            <w:bottom w:val="none" w:sz="0" w:space="0" w:color="auto"/>
            <w:right w:val="none" w:sz="0" w:space="0" w:color="auto"/>
          </w:divBdr>
        </w:div>
        <w:div w:id="670647447">
          <w:marLeft w:val="0"/>
          <w:marRight w:val="0"/>
          <w:marTop w:val="0"/>
          <w:marBottom w:val="0"/>
          <w:divBdr>
            <w:top w:val="none" w:sz="0" w:space="0" w:color="auto"/>
            <w:left w:val="none" w:sz="0" w:space="0" w:color="auto"/>
            <w:bottom w:val="none" w:sz="0" w:space="0" w:color="auto"/>
            <w:right w:val="none" w:sz="0" w:space="0" w:color="auto"/>
          </w:divBdr>
        </w:div>
        <w:div w:id="672801706">
          <w:marLeft w:val="0"/>
          <w:marRight w:val="0"/>
          <w:marTop w:val="0"/>
          <w:marBottom w:val="0"/>
          <w:divBdr>
            <w:top w:val="none" w:sz="0" w:space="0" w:color="auto"/>
            <w:left w:val="none" w:sz="0" w:space="0" w:color="auto"/>
            <w:bottom w:val="none" w:sz="0" w:space="0" w:color="auto"/>
            <w:right w:val="none" w:sz="0" w:space="0" w:color="auto"/>
          </w:divBdr>
        </w:div>
        <w:div w:id="672805062">
          <w:marLeft w:val="0"/>
          <w:marRight w:val="0"/>
          <w:marTop w:val="0"/>
          <w:marBottom w:val="0"/>
          <w:divBdr>
            <w:top w:val="none" w:sz="0" w:space="0" w:color="auto"/>
            <w:left w:val="none" w:sz="0" w:space="0" w:color="auto"/>
            <w:bottom w:val="none" w:sz="0" w:space="0" w:color="auto"/>
            <w:right w:val="none" w:sz="0" w:space="0" w:color="auto"/>
          </w:divBdr>
        </w:div>
        <w:div w:id="673917570">
          <w:marLeft w:val="0"/>
          <w:marRight w:val="0"/>
          <w:marTop w:val="0"/>
          <w:marBottom w:val="0"/>
          <w:divBdr>
            <w:top w:val="none" w:sz="0" w:space="0" w:color="auto"/>
            <w:left w:val="none" w:sz="0" w:space="0" w:color="auto"/>
            <w:bottom w:val="none" w:sz="0" w:space="0" w:color="auto"/>
            <w:right w:val="none" w:sz="0" w:space="0" w:color="auto"/>
          </w:divBdr>
        </w:div>
        <w:div w:id="674110192">
          <w:marLeft w:val="0"/>
          <w:marRight w:val="0"/>
          <w:marTop w:val="0"/>
          <w:marBottom w:val="0"/>
          <w:divBdr>
            <w:top w:val="none" w:sz="0" w:space="0" w:color="auto"/>
            <w:left w:val="none" w:sz="0" w:space="0" w:color="auto"/>
            <w:bottom w:val="none" w:sz="0" w:space="0" w:color="auto"/>
            <w:right w:val="none" w:sz="0" w:space="0" w:color="auto"/>
          </w:divBdr>
        </w:div>
        <w:div w:id="674497470">
          <w:marLeft w:val="0"/>
          <w:marRight w:val="0"/>
          <w:marTop w:val="0"/>
          <w:marBottom w:val="0"/>
          <w:divBdr>
            <w:top w:val="none" w:sz="0" w:space="0" w:color="auto"/>
            <w:left w:val="none" w:sz="0" w:space="0" w:color="auto"/>
            <w:bottom w:val="none" w:sz="0" w:space="0" w:color="auto"/>
            <w:right w:val="none" w:sz="0" w:space="0" w:color="auto"/>
          </w:divBdr>
        </w:div>
        <w:div w:id="674773095">
          <w:marLeft w:val="0"/>
          <w:marRight w:val="0"/>
          <w:marTop w:val="0"/>
          <w:marBottom w:val="0"/>
          <w:divBdr>
            <w:top w:val="none" w:sz="0" w:space="0" w:color="auto"/>
            <w:left w:val="none" w:sz="0" w:space="0" w:color="auto"/>
            <w:bottom w:val="none" w:sz="0" w:space="0" w:color="auto"/>
            <w:right w:val="none" w:sz="0" w:space="0" w:color="auto"/>
          </w:divBdr>
        </w:div>
        <w:div w:id="675113756">
          <w:marLeft w:val="0"/>
          <w:marRight w:val="0"/>
          <w:marTop w:val="0"/>
          <w:marBottom w:val="0"/>
          <w:divBdr>
            <w:top w:val="none" w:sz="0" w:space="0" w:color="auto"/>
            <w:left w:val="none" w:sz="0" w:space="0" w:color="auto"/>
            <w:bottom w:val="none" w:sz="0" w:space="0" w:color="auto"/>
            <w:right w:val="none" w:sz="0" w:space="0" w:color="auto"/>
          </w:divBdr>
        </w:div>
        <w:div w:id="675501717">
          <w:marLeft w:val="0"/>
          <w:marRight w:val="0"/>
          <w:marTop w:val="0"/>
          <w:marBottom w:val="0"/>
          <w:divBdr>
            <w:top w:val="none" w:sz="0" w:space="0" w:color="auto"/>
            <w:left w:val="none" w:sz="0" w:space="0" w:color="auto"/>
            <w:bottom w:val="none" w:sz="0" w:space="0" w:color="auto"/>
            <w:right w:val="none" w:sz="0" w:space="0" w:color="auto"/>
          </w:divBdr>
        </w:div>
        <w:div w:id="676032707">
          <w:marLeft w:val="0"/>
          <w:marRight w:val="0"/>
          <w:marTop w:val="0"/>
          <w:marBottom w:val="0"/>
          <w:divBdr>
            <w:top w:val="none" w:sz="0" w:space="0" w:color="auto"/>
            <w:left w:val="none" w:sz="0" w:space="0" w:color="auto"/>
            <w:bottom w:val="none" w:sz="0" w:space="0" w:color="auto"/>
            <w:right w:val="none" w:sz="0" w:space="0" w:color="auto"/>
          </w:divBdr>
        </w:div>
        <w:div w:id="676536587">
          <w:marLeft w:val="0"/>
          <w:marRight w:val="0"/>
          <w:marTop w:val="0"/>
          <w:marBottom w:val="0"/>
          <w:divBdr>
            <w:top w:val="none" w:sz="0" w:space="0" w:color="auto"/>
            <w:left w:val="none" w:sz="0" w:space="0" w:color="auto"/>
            <w:bottom w:val="none" w:sz="0" w:space="0" w:color="auto"/>
            <w:right w:val="none" w:sz="0" w:space="0" w:color="auto"/>
          </w:divBdr>
        </w:div>
        <w:div w:id="676690392">
          <w:marLeft w:val="0"/>
          <w:marRight w:val="0"/>
          <w:marTop w:val="0"/>
          <w:marBottom w:val="0"/>
          <w:divBdr>
            <w:top w:val="none" w:sz="0" w:space="0" w:color="auto"/>
            <w:left w:val="none" w:sz="0" w:space="0" w:color="auto"/>
            <w:bottom w:val="none" w:sz="0" w:space="0" w:color="auto"/>
            <w:right w:val="none" w:sz="0" w:space="0" w:color="auto"/>
          </w:divBdr>
        </w:div>
        <w:div w:id="676812416">
          <w:marLeft w:val="0"/>
          <w:marRight w:val="0"/>
          <w:marTop w:val="0"/>
          <w:marBottom w:val="0"/>
          <w:divBdr>
            <w:top w:val="none" w:sz="0" w:space="0" w:color="auto"/>
            <w:left w:val="none" w:sz="0" w:space="0" w:color="auto"/>
            <w:bottom w:val="none" w:sz="0" w:space="0" w:color="auto"/>
            <w:right w:val="none" w:sz="0" w:space="0" w:color="auto"/>
          </w:divBdr>
        </w:div>
        <w:div w:id="677346132">
          <w:marLeft w:val="0"/>
          <w:marRight w:val="0"/>
          <w:marTop w:val="0"/>
          <w:marBottom w:val="0"/>
          <w:divBdr>
            <w:top w:val="none" w:sz="0" w:space="0" w:color="auto"/>
            <w:left w:val="none" w:sz="0" w:space="0" w:color="auto"/>
            <w:bottom w:val="none" w:sz="0" w:space="0" w:color="auto"/>
            <w:right w:val="none" w:sz="0" w:space="0" w:color="auto"/>
          </w:divBdr>
        </w:div>
        <w:div w:id="677535888">
          <w:marLeft w:val="0"/>
          <w:marRight w:val="0"/>
          <w:marTop w:val="0"/>
          <w:marBottom w:val="0"/>
          <w:divBdr>
            <w:top w:val="none" w:sz="0" w:space="0" w:color="auto"/>
            <w:left w:val="none" w:sz="0" w:space="0" w:color="auto"/>
            <w:bottom w:val="none" w:sz="0" w:space="0" w:color="auto"/>
            <w:right w:val="none" w:sz="0" w:space="0" w:color="auto"/>
          </w:divBdr>
        </w:div>
        <w:div w:id="677656089">
          <w:marLeft w:val="0"/>
          <w:marRight w:val="0"/>
          <w:marTop w:val="0"/>
          <w:marBottom w:val="0"/>
          <w:divBdr>
            <w:top w:val="none" w:sz="0" w:space="0" w:color="auto"/>
            <w:left w:val="none" w:sz="0" w:space="0" w:color="auto"/>
            <w:bottom w:val="none" w:sz="0" w:space="0" w:color="auto"/>
            <w:right w:val="none" w:sz="0" w:space="0" w:color="auto"/>
          </w:divBdr>
        </w:div>
        <w:div w:id="678043352">
          <w:marLeft w:val="0"/>
          <w:marRight w:val="0"/>
          <w:marTop w:val="0"/>
          <w:marBottom w:val="0"/>
          <w:divBdr>
            <w:top w:val="none" w:sz="0" w:space="0" w:color="auto"/>
            <w:left w:val="none" w:sz="0" w:space="0" w:color="auto"/>
            <w:bottom w:val="none" w:sz="0" w:space="0" w:color="auto"/>
            <w:right w:val="none" w:sz="0" w:space="0" w:color="auto"/>
          </w:divBdr>
        </w:div>
        <w:div w:id="679158780">
          <w:marLeft w:val="0"/>
          <w:marRight w:val="0"/>
          <w:marTop w:val="0"/>
          <w:marBottom w:val="0"/>
          <w:divBdr>
            <w:top w:val="none" w:sz="0" w:space="0" w:color="auto"/>
            <w:left w:val="none" w:sz="0" w:space="0" w:color="auto"/>
            <w:bottom w:val="none" w:sz="0" w:space="0" w:color="auto"/>
            <w:right w:val="none" w:sz="0" w:space="0" w:color="auto"/>
          </w:divBdr>
        </w:div>
        <w:div w:id="679939883">
          <w:marLeft w:val="0"/>
          <w:marRight w:val="0"/>
          <w:marTop w:val="0"/>
          <w:marBottom w:val="0"/>
          <w:divBdr>
            <w:top w:val="none" w:sz="0" w:space="0" w:color="auto"/>
            <w:left w:val="none" w:sz="0" w:space="0" w:color="auto"/>
            <w:bottom w:val="none" w:sz="0" w:space="0" w:color="auto"/>
            <w:right w:val="none" w:sz="0" w:space="0" w:color="auto"/>
          </w:divBdr>
        </w:div>
        <w:div w:id="681322457">
          <w:marLeft w:val="0"/>
          <w:marRight w:val="0"/>
          <w:marTop w:val="0"/>
          <w:marBottom w:val="0"/>
          <w:divBdr>
            <w:top w:val="none" w:sz="0" w:space="0" w:color="auto"/>
            <w:left w:val="none" w:sz="0" w:space="0" w:color="auto"/>
            <w:bottom w:val="none" w:sz="0" w:space="0" w:color="auto"/>
            <w:right w:val="none" w:sz="0" w:space="0" w:color="auto"/>
          </w:divBdr>
        </w:div>
        <w:div w:id="681469458">
          <w:marLeft w:val="0"/>
          <w:marRight w:val="0"/>
          <w:marTop w:val="0"/>
          <w:marBottom w:val="0"/>
          <w:divBdr>
            <w:top w:val="none" w:sz="0" w:space="0" w:color="auto"/>
            <w:left w:val="none" w:sz="0" w:space="0" w:color="auto"/>
            <w:bottom w:val="none" w:sz="0" w:space="0" w:color="auto"/>
            <w:right w:val="none" w:sz="0" w:space="0" w:color="auto"/>
          </w:divBdr>
        </w:div>
        <w:div w:id="681862128">
          <w:marLeft w:val="0"/>
          <w:marRight w:val="0"/>
          <w:marTop w:val="0"/>
          <w:marBottom w:val="0"/>
          <w:divBdr>
            <w:top w:val="none" w:sz="0" w:space="0" w:color="auto"/>
            <w:left w:val="none" w:sz="0" w:space="0" w:color="auto"/>
            <w:bottom w:val="none" w:sz="0" w:space="0" w:color="auto"/>
            <w:right w:val="none" w:sz="0" w:space="0" w:color="auto"/>
          </w:divBdr>
        </w:div>
        <w:div w:id="683945613">
          <w:marLeft w:val="0"/>
          <w:marRight w:val="0"/>
          <w:marTop w:val="0"/>
          <w:marBottom w:val="0"/>
          <w:divBdr>
            <w:top w:val="none" w:sz="0" w:space="0" w:color="auto"/>
            <w:left w:val="none" w:sz="0" w:space="0" w:color="auto"/>
            <w:bottom w:val="none" w:sz="0" w:space="0" w:color="auto"/>
            <w:right w:val="none" w:sz="0" w:space="0" w:color="auto"/>
          </w:divBdr>
        </w:div>
        <w:div w:id="684211748">
          <w:marLeft w:val="0"/>
          <w:marRight w:val="0"/>
          <w:marTop w:val="0"/>
          <w:marBottom w:val="0"/>
          <w:divBdr>
            <w:top w:val="none" w:sz="0" w:space="0" w:color="auto"/>
            <w:left w:val="none" w:sz="0" w:space="0" w:color="auto"/>
            <w:bottom w:val="none" w:sz="0" w:space="0" w:color="auto"/>
            <w:right w:val="none" w:sz="0" w:space="0" w:color="auto"/>
          </w:divBdr>
        </w:div>
        <w:div w:id="684290186">
          <w:marLeft w:val="0"/>
          <w:marRight w:val="0"/>
          <w:marTop w:val="0"/>
          <w:marBottom w:val="0"/>
          <w:divBdr>
            <w:top w:val="none" w:sz="0" w:space="0" w:color="auto"/>
            <w:left w:val="none" w:sz="0" w:space="0" w:color="auto"/>
            <w:bottom w:val="none" w:sz="0" w:space="0" w:color="auto"/>
            <w:right w:val="none" w:sz="0" w:space="0" w:color="auto"/>
          </w:divBdr>
        </w:div>
        <w:div w:id="684945153">
          <w:marLeft w:val="0"/>
          <w:marRight w:val="0"/>
          <w:marTop w:val="0"/>
          <w:marBottom w:val="0"/>
          <w:divBdr>
            <w:top w:val="none" w:sz="0" w:space="0" w:color="auto"/>
            <w:left w:val="none" w:sz="0" w:space="0" w:color="auto"/>
            <w:bottom w:val="none" w:sz="0" w:space="0" w:color="auto"/>
            <w:right w:val="none" w:sz="0" w:space="0" w:color="auto"/>
          </w:divBdr>
        </w:div>
        <w:div w:id="685248447">
          <w:marLeft w:val="0"/>
          <w:marRight w:val="0"/>
          <w:marTop w:val="0"/>
          <w:marBottom w:val="0"/>
          <w:divBdr>
            <w:top w:val="none" w:sz="0" w:space="0" w:color="auto"/>
            <w:left w:val="none" w:sz="0" w:space="0" w:color="auto"/>
            <w:bottom w:val="none" w:sz="0" w:space="0" w:color="auto"/>
            <w:right w:val="none" w:sz="0" w:space="0" w:color="auto"/>
          </w:divBdr>
        </w:div>
        <w:div w:id="685979439">
          <w:marLeft w:val="0"/>
          <w:marRight w:val="0"/>
          <w:marTop w:val="0"/>
          <w:marBottom w:val="0"/>
          <w:divBdr>
            <w:top w:val="none" w:sz="0" w:space="0" w:color="auto"/>
            <w:left w:val="none" w:sz="0" w:space="0" w:color="auto"/>
            <w:bottom w:val="none" w:sz="0" w:space="0" w:color="auto"/>
            <w:right w:val="none" w:sz="0" w:space="0" w:color="auto"/>
          </w:divBdr>
        </w:div>
        <w:div w:id="686369374">
          <w:marLeft w:val="0"/>
          <w:marRight w:val="0"/>
          <w:marTop w:val="0"/>
          <w:marBottom w:val="0"/>
          <w:divBdr>
            <w:top w:val="none" w:sz="0" w:space="0" w:color="auto"/>
            <w:left w:val="none" w:sz="0" w:space="0" w:color="auto"/>
            <w:bottom w:val="none" w:sz="0" w:space="0" w:color="auto"/>
            <w:right w:val="none" w:sz="0" w:space="0" w:color="auto"/>
          </w:divBdr>
        </w:div>
        <w:div w:id="688916695">
          <w:marLeft w:val="0"/>
          <w:marRight w:val="0"/>
          <w:marTop w:val="0"/>
          <w:marBottom w:val="0"/>
          <w:divBdr>
            <w:top w:val="none" w:sz="0" w:space="0" w:color="auto"/>
            <w:left w:val="none" w:sz="0" w:space="0" w:color="auto"/>
            <w:bottom w:val="none" w:sz="0" w:space="0" w:color="auto"/>
            <w:right w:val="none" w:sz="0" w:space="0" w:color="auto"/>
          </w:divBdr>
        </w:div>
        <w:div w:id="689259639">
          <w:marLeft w:val="0"/>
          <w:marRight w:val="0"/>
          <w:marTop w:val="0"/>
          <w:marBottom w:val="0"/>
          <w:divBdr>
            <w:top w:val="none" w:sz="0" w:space="0" w:color="auto"/>
            <w:left w:val="none" w:sz="0" w:space="0" w:color="auto"/>
            <w:bottom w:val="none" w:sz="0" w:space="0" w:color="auto"/>
            <w:right w:val="none" w:sz="0" w:space="0" w:color="auto"/>
          </w:divBdr>
        </w:div>
        <w:div w:id="689451346">
          <w:marLeft w:val="0"/>
          <w:marRight w:val="0"/>
          <w:marTop w:val="0"/>
          <w:marBottom w:val="0"/>
          <w:divBdr>
            <w:top w:val="none" w:sz="0" w:space="0" w:color="auto"/>
            <w:left w:val="none" w:sz="0" w:space="0" w:color="auto"/>
            <w:bottom w:val="none" w:sz="0" w:space="0" w:color="auto"/>
            <w:right w:val="none" w:sz="0" w:space="0" w:color="auto"/>
          </w:divBdr>
        </w:div>
        <w:div w:id="689843006">
          <w:marLeft w:val="0"/>
          <w:marRight w:val="0"/>
          <w:marTop w:val="0"/>
          <w:marBottom w:val="0"/>
          <w:divBdr>
            <w:top w:val="none" w:sz="0" w:space="0" w:color="auto"/>
            <w:left w:val="none" w:sz="0" w:space="0" w:color="auto"/>
            <w:bottom w:val="none" w:sz="0" w:space="0" w:color="auto"/>
            <w:right w:val="none" w:sz="0" w:space="0" w:color="auto"/>
          </w:divBdr>
        </w:div>
        <w:div w:id="690029582">
          <w:marLeft w:val="0"/>
          <w:marRight w:val="0"/>
          <w:marTop w:val="0"/>
          <w:marBottom w:val="0"/>
          <w:divBdr>
            <w:top w:val="none" w:sz="0" w:space="0" w:color="auto"/>
            <w:left w:val="none" w:sz="0" w:space="0" w:color="auto"/>
            <w:bottom w:val="none" w:sz="0" w:space="0" w:color="auto"/>
            <w:right w:val="none" w:sz="0" w:space="0" w:color="auto"/>
          </w:divBdr>
        </w:div>
        <w:div w:id="692339897">
          <w:marLeft w:val="0"/>
          <w:marRight w:val="0"/>
          <w:marTop w:val="0"/>
          <w:marBottom w:val="0"/>
          <w:divBdr>
            <w:top w:val="none" w:sz="0" w:space="0" w:color="auto"/>
            <w:left w:val="none" w:sz="0" w:space="0" w:color="auto"/>
            <w:bottom w:val="none" w:sz="0" w:space="0" w:color="auto"/>
            <w:right w:val="none" w:sz="0" w:space="0" w:color="auto"/>
          </w:divBdr>
        </w:div>
        <w:div w:id="694890845">
          <w:marLeft w:val="0"/>
          <w:marRight w:val="0"/>
          <w:marTop w:val="0"/>
          <w:marBottom w:val="0"/>
          <w:divBdr>
            <w:top w:val="none" w:sz="0" w:space="0" w:color="auto"/>
            <w:left w:val="none" w:sz="0" w:space="0" w:color="auto"/>
            <w:bottom w:val="none" w:sz="0" w:space="0" w:color="auto"/>
            <w:right w:val="none" w:sz="0" w:space="0" w:color="auto"/>
          </w:divBdr>
        </w:div>
        <w:div w:id="694967751">
          <w:marLeft w:val="0"/>
          <w:marRight w:val="0"/>
          <w:marTop w:val="0"/>
          <w:marBottom w:val="0"/>
          <w:divBdr>
            <w:top w:val="none" w:sz="0" w:space="0" w:color="auto"/>
            <w:left w:val="none" w:sz="0" w:space="0" w:color="auto"/>
            <w:bottom w:val="none" w:sz="0" w:space="0" w:color="auto"/>
            <w:right w:val="none" w:sz="0" w:space="0" w:color="auto"/>
          </w:divBdr>
        </w:div>
        <w:div w:id="695040253">
          <w:marLeft w:val="0"/>
          <w:marRight w:val="0"/>
          <w:marTop w:val="0"/>
          <w:marBottom w:val="0"/>
          <w:divBdr>
            <w:top w:val="none" w:sz="0" w:space="0" w:color="auto"/>
            <w:left w:val="none" w:sz="0" w:space="0" w:color="auto"/>
            <w:bottom w:val="none" w:sz="0" w:space="0" w:color="auto"/>
            <w:right w:val="none" w:sz="0" w:space="0" w:color="auto"/>
          </w:divBdr>
        </w:div>
        <w:div w:id="695811180">
          <w:marLeft w:val="0"/>
          <w:marRight w:val="0"/>
          <w:marTop w:val="0"/>
          <w:marBottom w:val="0"/>
          <w:divBdr>
            <w:top w:val="none" w:sz="0" w:space="0" w:color="auto"/>
            <w:left w:val="none" w:sz="0" w:space="0" w:color="auto"/>
            <w:bottom w:val="none" w:sz="0" w:space="0" w:color="auto"/>
            <w:right w:val="none" w:sz="0" w:space="0" w:color="auto"/>
          </w:divBdr>
        </w:div>
        <w:div w:id="695886509">
          <w:marLeft w:val="0"/>
          <w:marRight w:val="0"/>
          <w:marTop w:val="0"/>
          <w:marBottom w:val="0"/>
          <w:divBdr>
            <w:top w:val="none" w:sz="0" w:space="0" w:color="auto"/>
            <w:left w:val="none" w:sz="0" w:space="0" w:color="auto"/>
            <w:bottom w:val="none" w:sz="0" w:space="0" w:color="auto"/>
            <w:right w:val="none" w:sz="0" w:space="0" w:color="auto"/>
          </w:divBdr>
        </w:div>
        <w:div w:id="697775030">
          <w:marLeft w:val="0"/>
          <w:marRight w:val="0"/>
          <w:marTop w:val="0"/>
          <w:marBottom w:val="0"/>
          <w:divBdr>
            <w:top w:val="none" w:sz="0" w:space="0" w:color="auto"/>
            <w:left w:val="none" w:sz="0" w:space="0" w:color="auto"/>
            <w:bottom w:val="none" w:sz="0" w:space="0" w:color="auto"/>
            <w:right w:val="none" w:sz="0" w:space="0" w:color="auto"/>
          </w:divBdr>
        </w:div>
        <w:div w:id="698355499">
          <w:marLeft w:val="0"/>
          <w:marRight w:val="0"/>
          <w:marTop w:val="0"/>
          <w:marBottom w:val="0"/>
          <w:divBdr>
            <w:top w:val="none" w:sz="0" w:space="0" w:color="auto"/>
            <w:left w:val="none" w:sz="0" w:space="0" w:color="auto"/>
            <w:bottom w:val="none" w:sz="0" w:space="0" w:color="auto"/>
            <w:right w:val="none" w:sz="0" w:space="0" w:color="auto"/>
          </w:divBdr>
        </w:div>
        <w:div w:id="698969646">
          <w:marLeft w:val="0"/>
          <w:marRight w:val="0"/>
          <w:marTop w:val="0"/>
          <w:marBottom w:val="0"/>
          <w:divBdr>
            <w:top w:val="none" w:sz="0" w:space="0" w:color="auto"/>
            <w:left w:val="none" w:sz="0" w:space="0" w:color="auto"/>
            <w:bottom w:val="none" w:sz="0" w:space="0" w:color="auto"/>
            <w:right w:val="none" w:sz="0" w:space="0" w:color="auto"/>
          </w:divBdr>
        </w:div>
        <w:div w:id="699354564">
          <w:marLeft w:val="0"/>
          <w:marRight w:val="0"/>
          <w:marTop w:val="0"/>
          <w:marBottom w:val="0"/>
          <w:divBdr>
            <w:top w:val="none" w:sz="0" w:space="0" w:color="auto"/>
            <w:left w:val="none" w:sz="0" w:space="0" w:color="auto"/>
            <w:bottom w:val="none" w:sz="0" w:space="0" w:color="auto"/>
            <w:right w:val="none" w:sz="0" w:space="0" w:color="auto"/>
          </w:divBdr>
        </w:div>
        <w:div w:id="700084732">
          <w:marLeft w:val="0"/>
          <w:marRight w:val="0"/>
          <w:marTop w:val="0"/>
          <w:marBottom w:val="0"/>
          <w:divBdr>
            <w:top w:val="none" w:sz="0" w:space="0" w:color="auto"/>
            <w:left w:val="none" w:sz="0" w:space="0" w:color="auto"/>
            <w:bottom w:val="none" w:sz="0" w:space="0" w:color="auto"/>
            <w:right w:val="none" w:sz="0" w:space="0" w:color="auto"/>
          </w:divBdr>
        </w:div>
        <w:div w:id="700135229">
          <w:marLeft w:val="0"/>
          <w:marRight w:val="0"/>
          <w:marTop w:val="0"/>
          <w:marBottom w:val="0"/>
          <w:divBdr>
            <w:top w:val="none" w:sz="0" w:space="0" w:color="auto"/>
            <w:left w:val="none" w:sz="0" w:space="0" w:color="auto"/>
            <w:bottom w:val="none" w:sz="0" w:space="0" w:color="auto"/>
            <w:right w:val="none" w:sz="0" w:space="0" w:color="auto"/>
          </w:divBdr>
        </w:div>
        <w:div w:id="701979929">
          <w:marLeft w:val="0"/>
          <w:marRight w:val="0"/>
          <w:marTop w:val="0"/>
          <w:marBottom w:val="0"/>
          <w:divBdr>
            <w:top w:val="none" w:sz="0" w:space="0" w:color="auto"/>
            <w:left w:val="none" w:sz="0" w:space="0" w:color="auto"/>
            <w:bottom w:val="none" w:sz="0" w:space="0" w:color="auto"/>
            <w:right w:val="none" w:sz="0" w:space="0" w:color="auto"/>
          </w:divBdr>
        </w:div>
        <w:div w:id="705108748">
          <w:marLeft w:val="0"/>
          <w:marRight w:val="0"/>
          <w:marTop w:val="0"/>
          <w:marBottom w:val="0"/>
          <w:divBdr>
            <w:top w:val="none" w:sz="0" w:space="0" w:color="auto"/>
            <w:left w:val="none" w:sz="0" w:space="0" w:color="auto"/>
            <w:bottom w:val="none" w:sz="0" w:space="0" w:color="auto"/>
            <w:right w:val="none" w:sz="0" w:space="0" w:color="auto"/>
          </w:divBdr>
        </w:div>
        <w:div w:id="706371260">
          <w:marLeft w:val="0"/>
          <w:marRight w:val="0"/>
          <w:marTop w:val="0"/>
          <w:marBottom w:val="0"/>
          <w:divBdr>
            <w:top w:val="none" w:sz="0" w:space="0" w:color="auto"/>
            <w:left w:val="none" w:sz="0" w:space="0" w:color="auto"/>
            <w:bottom w:val="none" w:sz="0" w:space="0" w:color="auto"/>
            <w:right w:val="none" w:sz="0" w:space="0" w:color="auto"/>
          </w:divBdr>
        </w:div>
        <w:div w:id="706486164">
          <w:marLeft w:val="0"/>
          <w:marRight w:val="0"/>
          <w:marTop w:val="0"/>
          <w:marBottom w:val="0"/>
          <w:divBdr>
            <w:top w:val="none" w:sz="0" w:space="0" w:color="auto"/>
            <w:left w:val="none" w:sz="0" w:space="0" w:color="auto"/>
            <w:bottom w:val="none" w:sz="0" w:space="0" w:color="auto"/>
            <w:right w:val="none" w:sz="0" w:space="0" w:color="auto"/>
          </w:divBdr>
        </w:div>
        <w:div w:id="707754207">
          <w:marLeft w:val="0"/>
          <w:marRight w:val="0"/>
          <w:marTop w:val="0"/>
          <w:marBottom w:val="0"/>
          <w:divBdr>
            <w:top w:val="none" w:sz="0" w:space="0" w:color="auto"/>
            <w:left w:val="none" w:sz="0" w:space="0" w:color="auto"/>
            <w:bottom w:val="none" w:sz="0" w:space="0" w:color="auto"/>
            <w:right w:val="none" w:sz="0" w:space="0" w:color="auto"/>
          </w:divBdr>
        </w:div>
        <w:div w:id="707947423">
          <w:marLeft w:val="0"/>
          <w:marRight w:val="0"/>
          <w:marTop w:val="0"/>
          <w:marBottom w:val="0"/>
          <w:divBdr>
            <w:top w:val="none" w:sz="0" w:space="0" w:color="auto"/>
            <w:left w:val="none" w:sz="0" w:space="0" w:color="auto"/>
            <w:bottom w:val="none" w:sz="0" w:space="0" w:color="auto"/>
            <w:right w:val="none" w:sz="0" w:space="0" w:color="auto"/>
          </w:divBdr>
        </w:div>
        <w:div w:id="708645859">
          <w:marLeft w:val="0"/>
          <w:marRight w:val="0"/>
          <w:marTop w:val="0"/>
          <w:marBottom w:val="0"/>
          <w:divBdr>
            <w:top w:val="none" w:sz="0" w:space="0" w:color="auto"/>
            <w:left w:val="none" w:sz="0" w:space="0" w:color="auto"/>
            <w:bottom w:val="none" w:sz="0" w:space="0" w:color="auto"/>
            <w:right w:val="none" w:sz="0" w:space="0" w:color="auto"/>
          </w:divBdr>
        </w:div>
        <w:div w:id="710114127">
          <w:marLeft w:val="0"/>
          <w:marRight w:val="0"/>
          <w:marTop w:val="0"/>
          <w:marBottom w:val="0"/>
          <w:divBdr>
            <w:top w:val="none" w:sz="0" w:space="0" w:color="auto"/>
            <w:left w:val="none" w:sz="0" w:space="0" w:color="auto"/>
            <w:bottom w:val="none" w:sz="0" w:space="0" w:color="auto"/>
            <w:right w:val="none" w:sz="0" w:space="0" w:color="auto"/>
          </w:divBdr>
        </w:div>
        <w:div w:id="710223820">
          <w:marLeft w:val="0"/>
          <w:marRight w:val="0"/>
          <w:marTop w:val="0"/>
          <w:marBottom w:val="0"/>
          <w:divBdr>
            <w:top w:val="none" w:sz="0" w:space="0" w:color="auto"/>
            <w:left w:val="none" w:sz="0" w:space="0" w:color="auto"/>
            <w:bottom w:val="none" w:sz="0" w:space="0" w:color="auto"/>
            <w:right w:val="none" w:sz="0" w:space="0" w:color="auto"/>
          </w:divBdr>
        </w:div>
        <w:div w:id="711002218">
          <w:marLeft w:val="0"/>
          <w:marRight w:val="0"/>
          <w:marTop w:val="0"/>
          <w:marBottom w:val="0"/>
          <w:divBdr>
            <w:top w:val="none" w:sz="0" w:space="0" w:color="auto"/>
            <w:left w:val="none" w:sz="0" w:space="0" w:color="auto"/>
            <w:bottom w:val="none" w:sz="0" w:space="0" w:color="auto"/>
            <w:right w:val="none" w:sz="0" w:space="0" w:color="auto"/>
          </w:divBdr>
        </w:div>
        <w:div w:id="711268079">
          <w:marLeft w:val="0"/>
          <w:marRight w:val="0"/>
          <w:marTop w:val="0"/>
          <w:marBottom w:val="0"/>
          <w:divBdr>
            <w:top w:val="none" w:sz="0" w:space="0" w:color="auto"/>
            <w:left w:val="none" w:sz="0" w:space="0" w:color="auto"/>
            <w:bottom w:val="none" w:sz="0" w:space="0" w:color="auto"/>
            <w:right w:val="none" w:sz="0" w:space="0" w:color="auto"/>
          </w:divBdr>
        </w:div>
        <w:div w:id="711805112">
          <w:marLeft w:val="0"/>
          <w:marRight w:val="0"/>
          <w:marTop w:val="0"/>
          <w:marBottom w:val="0"/>
          <w:divBdr>
            <w:top w:val="none" w:sz="0" w:space="0" w:color="auto"/>
            <w:left w:val="none" w:sz="0" w:space="0" w:color="auto"/>
            <w:bottom w:val="none" w:sz="0" w:space="0" w:color="auto"/>
            <w:right w:val="none" w:sz="0" w:space="0" w:color="auto"/>
          </w:divBdr>
        </w:div>
        <w:div w:id="711854243">
          <w:marLeft w:val="0"/>
          <w:marRight w:val="0"/>
          <w:marTop w:val="0"/>
          <w:marBottom w:val="0"/>
          <w:divBdr>
            <w:top w:val="none" w:sz="0" w:space="0" w:color="auto"/>
            <w:left w:val="none" w:sz="0" w:space="0" w:color="auto"/>
            <w:bottom w:val="none" w:sz="0" w:space="0" w:color="auto"/>
            <w:right w:val="none" w:sz="0" w:space="0" w:color="auto"/>
          </w:divBdr>
        </w:div>
        <w:div w:id="713240312">
          <w:marLeft w:val="0"/>
          <w:marRight w:val="0"/>
          <w:marTop w:val="0"/>
          <w:marBottom w:val="0"/>
          <w:divBdr>
            <w:top w:val="none" w:sz="0" w:space="0" w:color="auto"/>
            <w:left w:val="none" w:sz="0" w:space="0" w:color="auto"/>
            <w:bottom w:val="none" w:sz="0" w:space="0" w:color="auto"/>
            <w:right w:val="none" w:sz="0" w:space="0" w:color="auto"/>
          </w:divBdr>
        </w:div>
        <w:div w:id="715200916">
          <w:marLeft w:val="0"/>
          <w:marRight w:val="0"/>
          <w:marTop w:val="0"/>
          <w:marBottom w:val="0"/>
          <w:divBdr>
            <w:top w:val="none" w:sz="0" w:space="0" w:color="auto"/>
            <w:left w:val="none" w:sz="0" w:space="0" w:color="auto"/>
            <w:bottom w:val="none" w:sz="0" w:space="0" w:color="auto"/>
            <w:right w:val="none" w:sz="0" w:space="0" w:color="auto"/>
          </w:divBdr>
        </w:div>
        <w:div w:id="716051951">
          <w:marLeft w:val="0"/>
          <w:marRight w:val="0"/>
          <w:marTop w:val="0"/>
          <w:marBottom w:val="0"/>
          <w:divBdr>
            <w:top w:val="none" w:sz="0" w:space="0" w:color="auto"/>
            <w:left w:val="none" w:sz="0" w:space="0" w:color="auto"/>
            <w:bottom w:val="none" w:sz="0" w:space="0" w:color="auto"/>
            <w:right w:val="none" w:sz="0" w:space="0" w:color="auto"/>
          </w:divBdr>
        </w:div>
        <w:div w:id="716200936">
          <w:marLeft w:val="0"/>
          <w:marRight w:val="0"/>
          <w:marTop w:val="0"/>
          <w:marBottom w:val="0"/>
          <w:divBdr>
            <w:top w:val="none" w:sz="0" w:space="0" w:color="auto"/>
            <w:left w:val="none" w:sz="0" w:space="0" w:color="auto"/>
            <w:bottom w:val="none" w:sz="0" w:space="0" w:color="auto"/>
            <w:right w:val="none" w:sz="0" w:space="0" w:color="auto"/>
          </w:divBdr>
        </w:div>
        <w:div w:id="716517197">
          <w:marLeft w:val="0"/>
          <w:marRight w:val="0"/>
          <w:marTop w:val="0"/>
          <w:marBottom w:val="0"/>
          <w:divBdr>
            <w:top w:val="none" w:sz="0" w:space="0" w:color="auto"/>
            <w:left w:val="none" w:sz="0" w:space="0" w:color="auto"/>
            <w:bottom w:val="none" w:sz="0" w:space="0" w:color="auto"/>
            <w:right w:val="none" w:sz="0" w:space="0" w:color="auto"/>
          </w:divBdr>
        </w:div>
        <w:div w:id="717971828">
          <w:marLeft w:val="0"/>
          <w:marRight w:val="0"/>
          <w:marTop w:val="0"/>
          <w:marBottom w:val="0"/>
          <w:divBdr>
            <w:top w:val="none" w:sz="0" w:space="0" w:color="auto"/>
            <w:left w:val="none" w:sz="0" w:space="0" w:color="auto"/>
            <w:bottom w:val="none" w:sz="0" w:space="0" w:color="auto"/>
            <w:right w:val="none" w:sz="0" w:space="0" w:color="auto"/>
          </w:divBdr>
        </w:div>
        <w:div w:id="718824698">
          <w:marLeft w:val="0"/>
          <w:marRight w:val="0"/>
          <w:marTop w:val="0"/>
          <w:marBottom w:val="0"/>
          <w:divBdr>
            <w:top w:val="none" w:sz="0" w:space="0" w:color="auto"/>
            <w:left w:val="none" w:sz="0" w:space="0" w:color="auto"/>
            <w:bottom w:val="none" w:sz="0" w:space="0" w:color="auto"/>
            <w:right w:val="none" w:sz="0" w:space="0" w:color="auto"/>
          </w:divBdr>
        </w:div>
        <w:div w:id="719015585">
          <w:marLeft w:val="0"/>
          <w:marRight w:val="0"/>
          <w:marTop w:val="0"/>
          <w:marBottom w:val="0"/>
          <w:divBdr>
            <w:top w:val="none" w:sz="0" w:space="0" w:color="auto"/>
            <w:left w:val="none" w:sz="0" w:space="0" w:color="auto"/>
            <w:bottom w:val="none" w:sz="0" w:space="0" w:color="auto"/>
            <w:right w:val="none" w:sz="0" w:space="0" w:color="auto"/>
          </w:divBdr>
        </w:div>
        <w:div w:id="720207324">
          <w:marLeft w:val="0"/>
          <w:marRight w:val="0"/>
          <w:marTop w:val="0"/>
          <w:marBottom w:val="0"/>
          <w:divBdr>
            <w:top w:val="none" w:sz="0" w:space="0" w:color="auto"/>
            <w:left w:val="none" w:sz="0" w:space="0" w:color="auto"/>
            <w:bottom w:val="none" w:sz="0" w:space="0" w:color="auto"/>
            <w:right w:val="none" w:sz="0" w:space="0" w:color="auto"/>
          </w:divBdr>
        </w:div>
        <w:div w:id="720709982">
          <w:marLeft w:val="0"/>
          <w:marRight w:val="0"/>
          <w:marTop w:val="0"/>
          <w:marBottom w:val="0"/>
          <w:divBdr>
            <w:top w:val="none" w:sz="0" w:space="0" w:color="auto"/>
            <w:left w:val="none" w:sz="0" w:space="0" w:color="auto"/>
            <w:bottom w:val="none" w:sz="0" w:space="0" w:color="auto"/>
            <w:right w:val="none" w:sz="0" w:space="0" w:color="auto"/>
          </w:divBdr>
        </w:div>
        <w:div w:id="720983196">
          <w:marLeft w:val="0"/>
          <w:marRight w:val="0"/>
          <w:marTop w:val="0"/>
          <w:marBottom w:val="0"/>
          <w:divBdr>
            <w:top w:val="none" w:sz="0" w:space="0" w:color="auto"/>
            <w:left w:val="none" w:sz="0" w:space="0" w:color="auto"/>
            <w:bottom w:val="none" w:sz="0" w:space="0" w:color="auto"/>
            <w:right w:val="none" w:sz="0" w:space="0" w:color="auto"/>
          </w:divBdr>
        </w:div>
        <w:div w:id="722095053">
          <w:marLeft w:val="0"/>
          <w:marRight w:val="0"/>
          <w:marTop w:val="0"/>
          <w:marBottom w:val="0"/>
          <w:divBdr>
            <w:top w:val="none" w:sz="0" w:space="0" w:color="auto"/>
            <w:left w:val="none" w:sz="0" w:space="0" w:color="auto"/>
            <w:bottom w:val="none" w:sz="0" w:space="0" w:color="auto"/>
            <w:right w:val="none" w:sz="0" w:space="0" w:color="auto"/>
          </w:divBdr>
        </w:div>
        <w:div w:id="722758056">
          <w:marLeft w:val="0"/>
          <w:marRight w:val="0"/>
          <w:marTop w:val="0"/>
          <w:marBottom w:val="0"/>
          <w:divBdr>
            <w:top w:val="none" w:sz="0" w:space="0" w:color="auto"/>
            <w:left w:val="none" w:sz="0" w:space="0" w:color="auto"/>
            <w:bottom w:val="none" w:sz="0" w:space="0" w:color="auto"/>
            <w:right w:val="none" w:sz="0" w:space="0" w:color="auto"/>
          </w:divBdr>
        </w:div>
        <w:div w:id="724529118">
          <w:marLeft w:val="0"/>
          <w:marRight w:val="0"/>
          <w:marTop w:val="0"/>
          <w:marBottom w:val="0"/>
          <w:divBdr>
            <w:top w:val="none" w:sz="0" w:space="0" w:color="auto"/>
            <w:left w:val="none" w:sz="0" w:space="0" w:color="auto"/>
            <w:bottom w:val="none" w:sz="0" w:space="0" w:color="auto"/>
            <w:right w:val="none" w:sz="0" w:space="0" w:color="auto"/>
          </w:divBdr>
        </w:div>
        <w:div w:id="725765882">
          <w:marLeft w:val="0"/>
          <w:marRight w:val="0"/>
          <w:marTop w:val="0"/>
          <w:marBottom w:val="0"/>
          <w:divBdr>
            <w:top w:val="none" w:sz="0" w:space="0" w:color="auto"/>
            <w:left w:val="none" w:sz="0" w:space="0" w:color="auto"/>
            <w:bottom w:val="none" w:sz="0" w:space="0" w:color="auto"/>
            <w:right w:val="none" w:sz="0" w:space="0" w:color="auto"/>
          </w:divBdr>
        </w:div>
        <w:div w:id="726532914">
          <w:marLeft w:val="0"/>
          <w:marRight w:val="0"/>
          <w:marTop w:val="0"/>
          <w:marBottom w:val="0"/>
          <w:divBdr>
            <w:top w:val="none" w:sz="0" w:space="0" w:color="auto"/>
            <w:left w:val="none" w:sz="0" w:space="0" w:color="auto"/>
            <w:bottom w:val="none" w:sz="0" w:space="0" w:color="auto"/>
            <w:right w:val="none" w:sz="0" w:space="0" w:color="auto"/>
          </w:divBdr>
        </w:div>
        <w:div w:id="726535252">
          <w:marLeft w:val="0"/>
          <w:marRight w:val="0"/>
          <w:marTop w:val="0"/>
          <w:marBottom w:val="0"/>
          <w:divBdr>
            <w:top w:val="none" w:sz="0" w:space="0" w:color="auto"/>
            <w:left w:val="none" w:sz="0" w:space="0" w:color="auto"/>
            <w:bottom w:val="none" w:sz="0" w:space="0" w:color="auto"/>
            <w:right w:val="none" w:sz="0" w:space="0" w:color="auto"/>
          </w:divBdr>
        </w:div>
        <w:div w:id="727457271">
          <w:marLeft w:val="0"/>
          <w:marRight w:val="0"/>
          <w:marTop w:val="0"/>
          <w:marBottom w:val="0"/>
          <w:divBdr>
            <w:top w:val="none" w:sz="0" w:space="0" w:color="auto"/>
            <w:left w:val="none" w:sz="0" w:space="0" w:color="auto"/>
            <w:bottom w:val="none" w:sz="0" w:space="0" w:color="auto"/>
            <w:right w:val="none" w:sz="0" w:space="0" w:color="auto"/>
          </w:divBdr>
        </w:div>
        <w:div w:id="729966508">
          <w:marLeft w:val="0"/>
          <w:marRight w:val="0"/>
          <w:marTop w:val="0"/>
          <w:marBottom w:val="0"/>
          <w:divBdr>
            <w:top w:val="none" w:sz="0" w:space="0" w:color="auto"/>
            <w:left w:val="none" w:sz="0" w:space="0" w:color="auto"/>
            <w:bottom w:val="none" w:sz="0" w:space="0" w:color="auto"/>
            <w:right w:val="none" w:sz="0" w:space="0" w:color="auto"/>
          </w:divBdr>
        </w:div>
        <w:div w:id="730032767">
          <w:marLeft w:val="0"/>
          <w:marRight w:val="0"/>
          <w:marTop w:val="0"/>
          <w:marBottom w:val="0"/>
          <w:divBdr>
            <w:top w:val="none" w:sz="0" w:space="0" w:color="auto"/>
            <w:left w:val="none" w:sz="0" w:space="0" w:color="auto"/>
            <w:bottom w:val="none" w:sz="0" w:space="0" w:color="auto"/>
            <w:right w:val="none" w:sz="0" w:space="0" w:color="auto"/>
          </w:divBdr>
        </w:div>
        <w:div w:id="730271217">
          <w:marLeft w:val="0"/>
          <w:marRight w:val="0"/>
          <w:marTop w:val="0"/>
          <w:marBottom w:val="0"/>
          <w:divBdr>
            <w:top w:val="none" w:sz="0" w:space="0" w:color="auto"/>
            <w:left w:val="none" w:sz="0" w:space="0" w:color="auto"/>
            <w:bottom w:val="none" w:sz="0" w:space="0" w:color="auto"/>
            <w:right w:val="none" w:sz="0" w:space="0" w:color="auto"/>
          </w:divBdr>
        </w:div>
        <w:div w:id="732385705">
          <w:marLeft w:val="0"/>
          <w:marRight w:val="0"/>
          <w:marTop w:val="0"/>
          <w:marBottom w:val="0"/>
          <w:divBdr>
            <w:top w:val="none" w:sz="0" w:space="0" w:color="auto"/>
            <w:left w:val="none" w:sz="0" w:space="0" w:color="auto"/>
            <w:bottom w:val="none" w:sz="0" w:space="0" w:color="auto"/>
            <w:right w:val="none" w:sz="0" w:space="0" w:color="auto"/>
          </w:divBdr>
        </w:div>
        <w:div w:id="733352035">
          <w:marLeft w:val="0"/>
          <w:marRight w:val="0"/>
          <w:marTop w:val="0"/>
          <w:marBottom w:val="0"/>
          <w:divBdr>
            <w:top w:val="none" w:sz="0" w:space="0" w:color="auto"/>
            <w:left w:val="none" w:sz="0" w:space="0" w:color="auto"/>
            <w:bottom w:val="none" w:sz="0" w:space="0" w:color="auto"/>
            <w:right w:val="none" w:sz="0" w:space="0" w:color="auto"/>
          </w:divBdr>
        </w:div>
        <w:div w:id="733549459">
          <w:marLeft w:val="0"/>
          <w:marRight w:val="0"/>
          <w:marTop w:val="0"/>
          <w:marBottom w:val="0"/>
          <w:divBdr>
            <w:top w:val="none" w:sz="0" w:space="0" w:color="auto"/>
            <w:left w:val="none" w:sz="0" w:space="0" w:color="auto"/>
            <w:bottom w:val="none" w:sz="0" w:space="0" w:color="auto"/>
            <w:right w:val="none" w:sz="0" w:space="0" w:color="auto"/>
          </w:divBdr>
        </w:div>
        <w:div w:id="734472896">
          <w:marLeft w:val="0"/>
          <w:marRight w:val="0"/>
          <w:marTop w:val="0"/>
          <w:marBottom w:val="0"/>
          <w:divBdr>
            <w:top w:val="none" w:sz="0" w:space="0" w:color="auto"/>
            <w:left w:val="none" w:sz="0" w:space="0" w:color="auto"/>
            <w:bottom w:val="none" w:sz="0" w:space="0" w:color="auto"/>
            <w:right w:val="none" w:sz="0" w:space="0" w:color="auto"/>
          </w:divBdr>
        </w:div>
        <w:div w:id="735011505">
          <w:marLeft w:val="0"/>
          <w:marRight w:val="0"/>
          <w:marTop w:val="0"/>
          <w:marBottom w:val="0"/>
          <w:divBdr>
            <w:top w:val="none" w:sz="0" w:space="0" w:color="auto"/>
            <w:left w:val="none" w:sz="0" w:space="0" w:color="auto"/>
            <w:bottom w:val="none" w:sz="0" w:space="0" w:color="auto"/>
            <w:right w:val="none" w:sz="0" w:space="0" w:color="auto"/>
          </w:divBdr>
        </w:div>
        <w:div w:id="736325902">
          <w:marLeft w:val="0"/>
          <w:marRight w:val="0"/>
          <w:marTop w:val="0"/>
          <w:marBottom w:val="0"/>
          <w:divBdr>
            <w:top w:val="none" w:sz="0" w:space="0" w:color="auto"/>
            <w:left w:val="none" w:sz="0" w:space="0" w:color="auto"/>
            <w:bottom w:val="none" w:sz="0" w:space="0" w:color="auto"/>
            <w:right w:val="none" w:sz="0" w:space="0" w:color="auto"/>
          </w:divBdr>
        </w:div>
        <w:div w:id="737631258">
          <w:marLeft w:val="0"/>
          <w:marRight w:val="0"/>
          <w:marTop w:val="0"/>
          <w:marBottom w:val="0"/>
          <w:divBdr>
            <w:top w:val="none" w:sz="0" w:space="0" w:color="auto"/>
            <w:left w:val="none" w:sz="0" w:space="0" w:color="auto"/>
            <w:bottom w:val="none" w:sz="0" w:space="0" w:color="auto"/>
            <w:right w:val="none" w:sz="0" w:space="0" w:color="auto"/>
          </w:divBdr>
        </w:div>
        <w:div w:id="738098630">
          <w:marLeft w:val="0"/>
          <w:marRight w:val="0"/>
          <w:marTop w:val="0"/>
          <w:marBottom w:val="0"/>
          <w:divBdr>
            <w:top w:val="none" w:sz="0" w:space="0" w:color="auto"/>
            <w:left w:val="none" w:sz="0" w:space="0" w:color="auto"/>
            <w:bottom w:val="none" w:sz="0" w:space="0" w:color="auto"/>
            <w:right w:val="none" w:sz="0" w:space="0" w:color="auto"/>
          </w:divBdr>
        </w:div>
        <w:div w:id="740248900">
          <w:marLeft w:val="0"/>
          <w:marRight w:val="0"/>
          <w:marTop w:val="0"/>
          <w:marBottom w:val="0"/>
          <w:divBdr>
            <w:top w:val="none" w:sz="0" w:space="0" w:color="auto"/>
            <w:left w:val="none" w:sz="0" w:space="0" w:color="auto"/>
            <w:bottom w:val="none" w:sz="0" w:space="0" w:color="auto"/>
            <w:right w:val="none" w:sz="0" w:space="0" w:color="auto"/>
          </w:divBdr>
        </w:div>
        <w:div w:id="740256110">
          <w:marLeft w:val="0"/>
          <w:marRight w:val="0"/>
          <w:marTop w:val="0"/>
          <w:marBottom w:val="0"/>
          <w:divBdr>
            <w:top w:val="none" w:sz="0" w:space="0" w:color="auto"/>
            <w:left w:val="none" w:sz="0" w:space="0" w:color="auto"/>
            <w:bottom w:val="none" w:sz="0" w:space="0" w:color="auto"/>
            <w:right w:val="none" w:sz="0" w:space="0" w:color="auto"/>
          </w:divBdr>
        </w:div>
        <w:div w:id="740445494">
          <w:marLeft w:val="0"/>
          <w:marRight w:val="0"/>
          <w:marTop w:val="0"/>
          <w:marBottom w:val="0"/>
          <w:divBdr>
            <w:top w:val="none" w:sz="0" w:space="0" w:color="auto"/>
            <w:left w:val="none" w:sz="0" w:space="0" w:color="auto"/>
            <w:bottom w:val="none" w:sz="0" w:space="0" w:color="auto"/>
            <w:right w:val="none" w:sz="0" w:space="0" w:color="auto"/>
          </w:divBdr>
        </w:div>
        <w:div w:id="740761527">
          <w:marLeft w:val="0"/>
          <w:marRight w:val="0"/>
          <w:marTop w:val="0"/>
          <w:marBottom w:val="0"/>
          <w:divBdr>
            <w:top w:val="none" w:sz="0" w:space="0" w:color="auto"/>
            <w:left w:val="none" w:sz="0" w:space="0" w:color="auto"/>
            <w:bottom w:val="none" w:sz="0" w:space="0" w:color="auto"/>
            <w:right w:val="none" w:sz="0" w:space="0" w:color="auto"/>
          </w:divBdr>
        </w:div>
        <w:div w:id="741757298">
          <w:marLeft w:val="0"/>
          <w:marRight w:val="0"/>
          <w:marTop w:val="0"/>
          <w:marBottom w:val="0"/>
          <w:divBdr>
            <w:top w:val="none" w:sz="0" w:space="0" w:color="auto"/>
            <w:left w:val="none" w:sz="0" w:space="0" w:color="auto"/>
            <w:bottom w:val="none" w:sz="0" w:space="0" w:color="auto"/>
            <w:right w:val="none" w:sz="0" w:space="0" w:color="auto"/>
          </w:divBdr>
        </w:div>
        <w:div w:id="742796956">
          <w:marLeft w:val="0"/>
          <w:marRight w:val="0"/>
          <w:marTop w:val="0"/>
          <w:marBottom w:val="0"/>
          <w:divBdr>
            <w:top w:val="none" w:sz="0" w:space="0" w:color="auto"/>
            <w:left w:val="none" w:sz="0" w:space="0" w:color="auto"/>
            <w:bottom w:val="none" w:sz="0" w:space="0" w:color="auto"/>
            <w:right w:val="none" w:sz="0" w:space="0" w:color="auto"/>
          </w:divBdr>
        </w:div>
        <w:div w:id="743065515">
          <w:marLeft w:val="0"/>
          <w:marRight w:val="0"/>
          <w:marTop w:val="0"/>
          <w:marBottom w:val="0"/>
          <w:divBdr>
            <w:top w:val="none" w:sz="0" w:space="0" w:color="auto"/>
            <w:left w:val="none" w:sz="0" w:space="0" w:color="auto"/>
            <w:bottom w:val="none" w:sz="0" w:space="0" w:color="auto"/>
            <w:right w:val="none" w:sz="0" w:space="0" w:color="auto"/>
          </w:divBdr>
        </w:div>
        <w:div w:id="746147090">
          <w:marLeft w:val="0"/>
          <w:marRight w:val="0"/>
          <w:marTop w:val="0"/>
          <w:marBottom w:val="0"/>
          <w:divBdr>
            <w:top w:val="none" w:sz="0" w:space="0" w:color="auto"/>
            <w:left w:val="none" w:sz="0" w:space="0" w:color="auto"/>
            <w:bottom w:val="none" w:sz="0" w:space="0" w:color="auto"/>
            <w:right w:val="none" w:sz="0" w:space="0" w:color="auto"/>
          </w:divBdr>
        </w:div>
        <w:div w:id="746801136">
          <w:marLeft w:val="0"/>
          <w:marRight w:val="0"/>
          <w:marTop w:val="0"/>
          <w:marBottom w:val="0"/>
          <w:divBdr>
            <w:top w:val="none" w:sz="0" w:space="0" w:color="auto"/>
            <w:left w:val="none" w:sz="0" w:space="0" w:color="auto"/>
            <w:bottom w:val="none" w:sz="0" w:space="0" w:color="auto"/>
            <w:right w:val="none" w:sz="0" w:space="0" w:color="auto"/>
          </w:divBdr>
        </w:div>
        <w:div w:id="747653958">
          <w:marLeft w:val="0"/>
          <w:marRight w:val="0"/>
          <w:marTop w:val="0"/>
          <w:marBottom w:val="0"/>
          <w:divBdr>
            <w:top w:val="none" w:sz="0" w:space="0" w:color="auto"/>
            <w:left w:val="none" w:sz="0" w:space="0" w:color="auto"/>
            <w:bottom w:val="none" w:sz="0" w:space="0" w:color="auto"/>
            <w:right w:val="none" w:sz="0" w:space="0" w:color="auto"/>
          </w:divBdr>
        </w:div>
        <w:div w:id="747851519">
          <w:marLeft w:val="0"/>
          <w:marRight w:val="0"/>
          <w:marTop w:val="0"/>
          <w:marBottom w:val="0"/>
          <w:divBdr>
            <w:top w:val="none" w:sz="0" w:space="0" w:color="auto"/>
            <w:left w:val="none" w:sz="0" w:space="0" w:color="auto"/>
            <w:bottom w:val="none" w:sz="0" w:space="0" w:color="auto"/>
            <w:right w:val="none" w:sz="0" w:space="0" w:color="auto"/>
          </w:divBdr>
        </w:div>
        <w:div w:id="748424400">
          <w:marLeft w:val="0"/>
          <w:marRight w:val="0"/>
          <w:marTop w:val="0"/>
          <w:marBottom w:val="0"/>
          <w:divBdr>
            <w:top w:val="none" w:sz="0" w:space="0" w:color="auto"/>
            <w:left w:val="none" w:sz="0" w:space="0" w:color="auto"/>
            <w:bottom w:val="none" w:sz="0" w:space="0" w:color="auto"/>
            <w:right w:val="none" w:sz="0" w:space="0" w:color="auto"/>
          </w:divBdr>
        </w:div>
        <w:div w:id="749157731">
          <w:marLeft w:val="0"/>
          <w:marRight w:val="0"/>
          <w:marTop w:val="0"/>
          <w:marBottom w:val="0"/>
          <w:divBdr>
            <w:top w:val="none" w:sz="0" w:space="0" w:color="auto"/>
            <w:left w:val="none" w:sz="0" w:space="0" w:color="auto"/>
            <w:bottom w:val="none" w:sz="0" w:space="0" w:color="auto"/>
            <w:right w:val="none" w:sz="0" w:space="0" w:color="auto"/>
          </w:divBdr>
        </w:div>
        <w:div w:id="749473522">
          <w:marLeft w:val="0"/>
          <w:marRight w:val="0"/>
          <w:marTop w:val="0"/>
          <w:marBottom w:val="0"/>
          <w:divBdr>
            <w:top w:val="none" w:sz="0" w:space="0" w:color="auto"/>
            <w:left w:val="none" w:sz="0" w:space="0" w:color="auto"/>
            <w:bottom w:val="none" w:sz="0" w:space="0" w:color="auto"/>
            <w:right w:val="none" w:sz="0" w:space="0" w:color="auto"/>
          </w:divBdr>
        </w:div>
        <w:div w:id="750196741">
          <w:marLeft w:val="0"/>
          <w:marRight w:val="0"/>
          <w:marTop w:val="0"/>
          <w:marBottom w:val="0"/>
          <w:divBdr>
            <w:top w:val="none" w:sz="0" w:space="0" w:color="auto"/>
            <w:left w:val="none" w:sz="0" w:space="0" w:color="auto"/>
            <w:bottom w:val="none" w:sz="0" w:space="0" w:color="auto"/>
            <w:right w:val="none" w:sz="0" w:space="0" w:color="auto"/>
          </w:divBdr>
        </w:div>
        <w:div w:id="750203763">
          <w:marLeft w:val="0"/>
          <w:marRight w:val="0"/>
          <w:marTop w:val="0"/>
          <w:marBottom w:val="0"/>
          <w:divBdr>
            <w:top w:val="none" w:sz="0" w:space="0" w:color="auto"/>
            <w:left w:val="none" w:sz="0" w:space="0" w:color="auto"/>
            <w:bottom w:val="none" w:sz="0" w:space="0" w:color="auto"/>
            <w:right w:val="none" w:sz="0" w:space="0" w:color="auto"/>
          </w:divBdr>
        </w:div>
        <w:div w:id="751396166">
          <w:marLeft w:val="0"/>
          <w:marRight w:val="0"/>
          <w:marTop w:val="0"/>
          <w:marBottom w:val="0"/>
          <w:divBdr>
            <w:top w:val="none" w:sz="0" w:space="0" w:color="auto"/>
            <w:left w:val="none" w:sz="0" w:space="0" w:color="auto"/>
            <w:bottom w:val="none" w:sz="0" w:space="0" w:color="auto"/>
            <w:right w:val="none" w:sz="0" w:space="0" w:color="auto"/>
          </w:divBdr>
        </w:div>
        <w:div w:id="752165615">
          <w:marLeft w:val="0"/>
          <w:marRight w:val="0"/>
          <w:marTop w:val="0"/>
          <w:marBottom w:val="0"/>
          <w:divBdr>
            <w:top w:val="none" w:sz="0" w:space="0" w:color="auto"/>
            <w:left w:val="none" w:sz="0" w:space="0" w:color="auto"/>
            <w:bottom w:val="none" w:sz="0" w:space="0" w:color="auto"/>
            <w:right w:val="none" w:sz="0" w:space="0" w:color="auto"/>
          </w:divBdr>
        </w:div>
        <w:div w:id="752436383">
          <w:marLeft w:val="0"/>
          <w:marRight w:val="0"/>
          <w:marTop w:val="0"/>
          <w:marBottom w:val="0"/>
          <w:divBdr>
            <w:top w:val="none" w:sz="0" w:space="0" w:color="auto"/>
            <w:left w:val="none" w:sz="0" w:space="0" w:color="auto"/>
            <w:bottom w:val="none" w:sz="0" w:space="0" w:color="auto"/>
            <w:right w:val="none" w:sz="0" w:space="0" w:color="auto"/>
          </w:divBdr>
        </w:div>
        <w:div w:id="752504852">
          <w:marLeft w:val="0"/>
          <w:marRight w:val="0"/>
          <w:marTop w:val="0"/>
          <w:marBottom w:val="0"/>
          <w:divBdr>
            <w:top w:val="none" w:sz="0" w:space="0" w:color="auto"/>
            <w:left w:val="none" w:sz="0" w:space="0" w:color="auto"/>
            <w:bottom w:val="none" w:sz="0" w:space="0" w:color="auto"/>
            <w:right w:val="none" w:sz="0" w:space="0" w:color="auto"/>
          </w:divBdr>
        </w:div>
        <w:div w:id="752819444">
          <w:marLeft w:val="0"/>
          <w:marRight w:val="0"/>
          <w:marTop w:val="0"/>
          <w:marBottom w:val="0"/>
          <w:divBdr>
            <w:top w:val="none" w:sz="0" w:space="0" w:color="auto"/>
            <w:left w:val="none" w:sz="0" w:space="0" w:color="auto"/>
            <w:bottom w:val="none" w:sz="0" w:space="0" w:color="auto"/>
            <w:right w:val="none" w:sz="0" w:space="0" w:color="auto"/>
          </w:divBdr>
        </w:div>
        <w:div w:id="753429353">
          <w:marLeft w:val="0"/>
          <w:marRight w:val="0"/>
          <w:marTop w:val="0"/>
          <w:marBottom w:val="0"/>
          <w:divBdr>
            <w:top w:val="none" w:sz="0" w:space="0" w:color="auto"/>
            <w:left w:val="none" w:sz="0" w:space="0" w:color="auto"/>
            <w:bottom w:val="none" w:sz="0" w:space="0" w:color="auto"/>
            <w:right w:val="none" w:sz="0" w:space="0" w:color="auto"/>
          </w:divBdr>
        </w:div>
        <w:div w:id="754017349">
          <w:marLeft w:val="0"/>
          <w:marRight w:val="0"/>
          <w:marTop w:val="0"/>
          <w:marBottom w:val="0"/>
          <w:divBdr>
            <w:top w:val="none" w:sz="0" w:space="0" w:color="auto"/>
            <w:left w:val="none" w:sz="0" w:space="0" w:color="auto"/>
            <w:bottom w:val="none" w:sz="0" w:space="0" w:color="auto"/>
            <w:right w:val="none" w:sz="0" w:space="0" w:color="auto"/>
          </w:divBdr>
        </w:div>
        <w:div w:id="755050480">
          <w:marLeft w:val="0"/>
          <w:marRight w:val="0"/>
          <w:marTop w:val="0"/>
          <w:marBottom w:val="0"/>
          <w:divBdr>
            <w:top w:val="none" w:sz="0" w:space="0" w:color="auto"/>
            <w:left w:val="none" w:sz="0" w:space="0" w:color="auto"/>
            <w:bottom w:val="none" w:sz="0" w:space="0" w:color="auto"/>
            <w:right w:val="none" w:sz="0" w:space="0" w:color="auto"/>
          </w:divBdr>
        </w:div>
        <w:div w:id="756095151">
          <w:marLeft w:val="0"/>
          <w:marRight w:val="0"/>
          <w:marTop w:val="0"/>
          <w:marBottom w:val="0"/>
          <w:divBdr>
            <w:top w:val="none" w:sz="0" w:space="0" w:color="auto"/>
            <w:left w:val="none" w:sz="0" w:space="0" w:color="auto"/>
            <w:bottom w:val="none" w:sz="0" w:space="0" w:color="auto"/>
            <w:right w:val="none" w:sz="0" w:space="0" w:color="auto"/>
          </w:divBdr>
        </w:div>
        <w:div w:id="756368124">
          <w:marLeft w:val="0"/>
          <w:marRight w:val="0"/>
          <w:marTop w:val="0"/>
          <w:marBottom w:val="0"/>
          <w:divBdr>
            <w:top w:val="none" w:sz="0" w:space="0" w:color="auto"/>
            <w:left w:val="none" w:sz="0" w:space="0" w:color="auto"/>
            <w:bottom w:val="none" w:sz="0" w:space="0" w:color="auto"/>
            <w:right w:val="none" w:sz="0" w:space="0" w:color="auto"/>
          </w:divBdr>
        </w:div>
        <w:div w:id="756753715">
          <w:marLeft w:val="0"/>
          <w:marRight w:val="0"/>
          <w:marTop w:val="0"/>
          <w:marBottom w:val="0"/>
          <w:divBdr>
            <w:top w:val="none" w:sz="0" w:space="0" w:color="auto"/>
            <w:left w:val="none" w:sz="0" w:space="0" w:color="auto"/>
            <w:bottom w:val="none" w:sz="0" w:space="0" w:color="auto"/>
            <w:right w:val="none" w:sz="0" w:space="0" w:color="auto"/>
          </w:divBdr>
        </w:div>
        <w:div w:id="757286090">
          <w:marLeft w:val="0"/>
          <w:marRight w:val="0"/>
          <w:marTop w:val="0"/>
          <w:marBottom w:val="0"/>
          <w:divBdr>
            <w:top w:val="none" w:sz="0" w:space="0" w:color="auto"/>
            <w:left w:val="none" w:sz="0" w:space="0" w:color="auto"/>
            <w:bottom w:val="none" w:sz="0" w:space="0" w:color="auto"/>
            <w:right w:val="none" w:sz="0" w:space="0" w:color="auto"/>
          </w:divBdr>
        </w:div>
        <w:div w:id="759136034">
          <w:marLeft w:val="0"/>
          <w:marRight w:val="0"/>
          <w:marTop w:val="0"/>
          <w:marBottom w:val="0"/>
          <w:divBdr>
            <w:top w:val="none" w:sz="0" w:space="0" w:color="auto"/>
            <w:left w:val="none" w:sz="0" w:space="0" w:color="auto"/>
            <w:bottom w:val="none" w:sz="0" w:space="0" w:color="auto"/>
            <w:right w:val="none" w:sz="0" w:space="0" w:color="auto"/>
          </w:divBdr>
        </w:div>
        <w:div w:id="760105623">
          <w:marLeft w:val="0"/>
          <w:marRight w:val="0"/>
          <w:marTop w:val="0"/>
          <w:marBottom w:val="0"/>
          <w:divBdr>
            <w:top w:val="none" w:sz="0" w:space="0" w:color="auto"/>
            <w:left w:val="none" w:sz="0" w:space="0" w:color="auto"/>
            <w:bottom w:val="none" w:sz="0" w:space="0" w:color="auto"/>
            <w:right w:val="none" w:sz="0" w:space="0" w:color="auto"/>
          </w:divBdr>
        </w:div>
        <w:div w:id="760561676">
          <w:marLeft w:val="0"/>
          <w:marRight w:val="0"/>
          <w:marTop w:val="0"/>
          <w:marBottom w:val="0"/>
          <w:divBdr>
            <w:top w:val="none" w:sz="0" w:space="0" w:color="auto"/>
            <w:left w:val="none" w:sz="0" w:space="0" w:color="auto"/>
            <w:bottom w:val="none" w:sz="0" w:space="0" w:color="auto"/>
            <w:right w:val="none" w:sz="0" w:space="0" w:color="auto"/>
          </w:divBdr>
        </w:div>
        <w:div w:id="763571731">
          <w:marLeft w:val="0"/>
          <w:marRight w:val="0"/>
          <w:marTop w:val="0"/>
          <w:marBottom w:val="0"/>
          <w:divBdr>
            <w:top w:val="none" w:sz="0" w:space="0" w:color="auto"/>
            <w:left w:val="none" w:sz="0" w:space="0" w:color="auto"/>
            <w:bottom w:val="none" w:sz="0" w:space="0" w:color="auto"/>
            <w:right w:val="none" w:sz="0" w:space="0" w:color="auto"/>
          </w:divBdr>
        </w:div>
        <w:div w:id="766577410">
          <w:marLeft w:val="0"/>
          <w:marRight w:val="0"/>
          <w:marTop w:val="0"/>
          <w:marBottom w:val="0"/>
          <w:divBdr>
            <w:top w:val="none" w:sz="0" w:space="0" w:color="auto"/>
            <w:left w:val="none" w:sz="0" w:space="0" w:color="auto"/>
            <w:bottom w:val="none" w:sz="0" w:space="0" w:color="auto"/>
            <w:right w:val="none" w:sz="0" w:space="0" w:color="auto"/>
          </w:divBdr>
        </w:div>
        <w:div w:id="766734416">
          <w:marLeft w:val="0"/>
          <w:marRight w:val="0"/>
          <w:marTop w:val="0"/>
          <w:marBottom w:val="0"/>
          <w:divBdr>
            <w:top w:val="none" w:sz="0" w:space="0" w:color="auto"/>
            <w:left w:val="none" w:sz="0" w:space="0" w:color="auto"/>
            <w:bottom w:val="none" w:sz="0" w:space="0" w:color="auto"/>
            <w:right w:val="none" w:sz="0" w:space="0" w:color="auto"/>
          </w:divBdr>
        </w:div>
        <w:div w:id="766921406">
          <w:marLeft w:val="0"/>
          <w:marRight w:val="0"/>
          <w:marTop w:val="0"/>
          <w:marBottom w:val="0"/>
          <w:divBdr>
            <w:top w:val="none" w:sz="0" w:space="0" w:color="auto"/>
            <w:left w:val="none" w:sz="0" w:space="0" w:color="auto"/>
            <w:bottom w:val="none" w:sz="0" w:space="0" w:color="auto"/>
            <w:right w:val="none" w:sz="0" w:space="0" w:color="auto"/>
          </w:divBdr>
        </w:div>
        <w:div w:id="768817104">
          <w:marLeft w:val="0"/>
          <w:marRight w:val="0"/>
          <w:marTop w:val="0"/>
          <w:marBottom w:val="0"/>
          <w:divBdr>
            <w:top w:val="none" w:sz="0" w:space="0" w:color="auto"/>
            <w:left w:val="none" w:sz="0" w:space="0" w:color="auto"/>
            <w:bottom w:val="none" w:sz="0" w:space="0" w:color="auto"/>
            <w:right w:val="none" w:sz="0" w:space="0" w:color="auto"/>
          </w:divBdr>
        </w:div>
        <w:div w:id="768937571">
          <w:marLeft w:val="0"/>
          <w:marRight w:val="0"/>
          <w:marTop w:val="0"/>
          <w:marBottom w:val="0"/>
          <w:divBdr>
            <w:top w:val="none" w:sz="0" w:space="0" w:color="auto"/>
            <w:left w:val="none" w:sz="0" w:space="0" w:color="auto"/>
            <w:bottom w:val="none" w:sz="0" w:space="0" w:color="auto"/>
            <w:right w:val="none" w:sz="0" w:space="0" w:color="auto"/>
          </w:divBdr>
        </w:div>
        <w:div w:id="769204109">
          <w:marLeft w:val="0"/>
          <w:marRight w:val="0"/>
          <w:marTop w:val="0"/>
          <w:marBottom w:val="0"/>
          <w:divBdr>
            <w:top w:val="none" w:sz="0" w:space="0" w:color="auto"/>
            <w:left w:val="none" w:sz="0" w:space="0" w:color="auto"/>
            <w:bottom w:val="none" w:sz="0" w:space="0" w:color="auto"/>
            <w:right w:val="none" w:sz="0" w:space="0" w:color="auto"/>
          </w:divBdr>
        </w:div>
        <w:div w:id="770587964">
          <w:marLeft w:val="0"/>
          <w:marRight w:val="0"/>
          <w:marTop w:val="0"/>
          <w:marBottom w:val="0"/>
          <w:divBdr>
            <w:top w:val="none" w:sz="0" w:space="0" w:color="auto"/>
            <w:left w:val="none" w:sz="0" w:space="0" w:color="auto"/>
            <w:bottom w:val="none" w:sz="0" w:space="0" w:color="auto"/>
            <w:right w:val="none" w:sz="0" w:space="0" w:color="auto"/>
          </w:divBdr>
        </w:div>
        <w:div w:id="772674205">
          <w:marLeft w:val="0"/>
          <w:marRight w:val="0"/>
          <w:marTop w:val="0"/>
          <w:marBottom w:val="0"/>
          <w:divBdr>
            <w:top w:val="none" w:sz="0" w:space="0" w:color="auto"/>
            <w:left w:val="none" w:sz="0" w:space="0" w:color="auto"/>
            <w:bottom w:val="none" w:sz="0" w:space="0" w:color="auto"/>
            <w:right w:val="none" w:sz="0" w:space="0" w:color="auto"/>
          </w:divBdr>
        </w:div>
        <w:div w:id="772940694">
          <w:marLeft w:val="0"/>
          <w:marRight w:val="0"/>
          <w:marTop w:val="0"/>
          <w:marBottom w:val="0"/>
          <w:divBdr>
            <w:top w:val="none" w:sz="0" w:space="0" w:color="auto"/>
            <w:left w:val="none" w:sz="0" w:space="0" w:color="auto"/>
            <w:bottom w:val="none" w:sz="0" w:space="0" w:color="auto"/>
            <w:right w:val="none" w:sz="0" w:space="0" w:color="auto"/>
          </w:divBdr>
        </w:div>
        <w:div w:id="773745155">
          <w:marLeft w:val="0"/>
          <w:marRight w:val="0"/>
          <w:marTop w:val="0"/>
          <w:marBottom w:val="0"/>
          <w:divBdr>
            <w:top w:val="none" w:sz="0" w:space="0" w:color="auto"/>
            <w:left w:val="none" w:sz="0" w:space="0" w:color="auto"/>
            <w:bottom w:val="none" w:sz="0" w:space="0" w:color="auto"/>
            <w:right w:val="none" w:sz="0" w:space="0" w:color="auto"/>
          </w:divBdr>
        </w:div>
        <w:div w:id="777023266">
          <w:marLeft w:val="0"/>
          <w:marRight w:val="0"/>
          <w:marTop w:val="0"/>
          <w:marBottom w:val="0"/>
          <w:divBdr>
            <w:top w:val="none" w:sz="0" w:space="0" w:color="auto"/>
            <w:left w:val="none" w:sz="0" w:space="0" w:color="auto"/>
            <w:bottom w:val="none" w:sz="0" w:space="0" w:color="auto"/>
            <w:right w:val="none" w:sz="0" w:space="0" w:color="auto"/>
          </w:divBdr>
        </w:div>
        <w:div w:id="777794049">
          <w:marLeft w:val="0"/>
          <w:marRight w:val="0"/>
          <w:marTop w:val="0"/>
          <w:marBottom w:val="0"/>
          <w:divBdr>
            <w:top w:val="none" w:sz="0" w:space="0" w:color="auto"/>
            <w:left w:val="none" w:sz="0" w:space="0" w:color="auto"/>
            <w:bottom w:val="none" w:sz="0" w:space="0" w:color="auto"/>
            <w:right w:val="none" w:sz="0" w:space="0" w:color="auto"/>
          </w:divBdr>
        </w:div>
        <w:div w:id="777876232">
          <w:marLeft w:val="0"/>
          <w:marRight w:val="0"/>
          <w:marTop w:val="0"/>
          <w:marBottom w:val="0"/>
          <w:divBdr>
            <w:top w:val="none" w:sz="0" w:space="0" w:color="auto"/>
            <w:left w:val="none" w:sz="0" w:space="0" w:color="auto"/>
            <w:bottom w:val="none" w:sz="0" w:space="0" w:color="auto"/>
            <w:right w:val="none" w:sz="0" w:space="0" w:color="auto"/>
          </w:divBdr>
        </w:div>
        <w:div w:id="778766150">
          <w:marLeft w:val="0"/>
          <w:marRight w:val="0"/>
          <w:marTop w:val="0"/>
          <w:marBottom w:val="0"/>
          <w:divBdr>
            <w:top w:val="none" w:sz="0" w:space="0" w:color="auto"/>
            <w:left w:val="none" w:sz="0" w:space="0" w:color="auto"/>
            <w:bottom w:val="none" w:sz="0" w:space="0" w:color="auto"/>
            <w:right w:val="none" w:sz="0" w:space="0" w:color="auto"/>
          </w:divBdr>
        </w:div>
        <w:div w:id="780033256">
          <w:marLeft w:val="0"/>
          <w:marRight w:val="0"/>
          <w:marTop w:val="0"/>
          <w:marBottom w:val="0"/>
          <w:divBdr>
            <w:top w:val="none" w:sz="0" w:space="0" w:color="auto"/>
            <w:left w:val="none" w:sz="0" w:space="0" w:color="auto"/>
            <w:bottom w:val="none" w:sz="0" w:space="0" w:color="auto"/>
            <w:right w:val="none" w:sz="0" w:space="0" w:color="auto"/>
          </w:divBdr>
        </w:div>
        <w:div w:id="781536448">
          <w:marLeft w:val="0"/>
          <w:marRight w:val="0"/>
          <w:marTop w:val="0"/>
          <w:marBottom w:val="0"/>
          <w:divBdr>
            <w:top w:val="none" w:sz="0" w:space="0" w:color="auto"/>
            <w:left w:val="none" w:sz="0" w:space="0" w:color="auto"/>
            <w:bottom w:val="none" w:sz="0" w:space="0" w:color="auto"/>
            <w:right w:val="none" w:sz="0" w:space="0" w:color="auto"/>
          </w:divBdr>
        </w:div>
        <w:div w:id="781728490">
          <w:marLeft w:val="0"/>
          <w:marRight w:val="0"/>
          <w:marTop w:val="0"/>
          <w:marBottom w:val="0"/>
          <w:divBdr>
            <w:top w:val="none" w:sz="0" w:space="0" w:color="auto"/>
            <w:left w:val="none" w:sz="0" w:space="0" w:color="auto"/>
            <w:bottom w:val="none" w:sz="0" w:space="0" w:color="auto"/>
            <w:right w:val="none" w:sz="0" w:space="0" w:color="auto"/>
          </w:divBdr>
        </w:div>
        <w:div w:id="782113971">
          <w:marLeft w:val="0"/>
          <w:marRight w:val="0"/>
          <w:marTop w:val="0"/>
          <w:marBottom w:val="0"/>
          <w:divBdr>
            <w:top w:val="none" w:sz="0" w:space="0" w:color="auto"/>
            <w:left w:val="none" w:sz="0" w:space="0" w:color="auto"/>
            <w:bottom w:val="none" w:sz="0" w:space="0" w:color="auto"/>
            <w:right w:val="none" w:sz="0" w:space="0" w:color="auto"/>
          </w:divBdr>
        </w:div>
        <w:div w:id="782458828">
          <w:marLeft w:val="0"/>
          <w:marRight w:val="0"/>
          <w:marTop w:val="0"/>
          <w:marBottom w:val="0"/>
          <w:divBdr>
            <w:top w:val="none" w:sz="0" w:space="0" w:color="auto"/>
            <w:left w:val="none" w:sz="0" w:space="0" w:color="auto"/>
            <w:bottom w:val="none" w:sz="0" w:space="0" w:color="auto"/>
            <w:right w:val="none" w:sz="0" w:space="0" w:color="auto"/>
          </w:divBdr>
        </w:div>
        <w:div w:id="783236703">
          <w:marLeft w:val="0"/>
          <w:marRight w:val="0"/>
          <w:marTop w:val="0"/>
          <w:marBottom w:val="0"/>
          <w:divBdr>
            <w:top w:val="none" w:sz="0" w:space="0" w:color="auto"/>
            <w:left w:val="none" w:sz="0" w:space="0" w:color="auto"/>
            <w:bottom w:val="none" w:sz="0" w:space="0" w:color="auto"/>
            <w:right w:val="none" w:sz="0" w:space="0" w:color="auto"/>
          </w:divBdr>
        </w:div>
        <w:div w:id="783694042">
          <w:marLeft w:val="0"/>
          <w:marRight w:val="0"/>
          <w:marTop w:val="0"/>
          <w:marBottom w:val="0"/>
          <w:divBdr>
            <w:top w:val="none" w:sz="0" w:space="0" w:color="auto"/>
            <w:left w:val="none" w:sz="0" w:space="0" w:color="auto"/>
            <w:bottom w:val="none" w:sz="0" w:space="0" w:color="auto"/>
            <w:right w:val="none" w:sz="0" w:space="0" w:color="auto"/>
          </w:divBdr>
        </w:div>
        <w:div w:id="784545537">
          <w:marLeft w:val="0"/>
          <w:marRight w:val="0"/>
          <w:marTop w:val="0"/>
          <w:marBottom w:val="0"/>
          <w:divBdr>
            <w:top w:val="none" w:sz="0" w:space="0" w:color="auto"/>
            <w:left w:val="none" w:sz="0" w:space="0" w:color="auto"/>
            <w:bottom w:val="none" w:sz="0" w:space="0" w:color="auto"/>
            <w:right w:val="none" w:sz="0" w:space="0" w:color="auto"/>
          </w:divBdr>
        </w:div>
        <w:div w:id="784734484">
          <w:marLeft w:val="0"/>
          <w:marRight w:val="0"/>
          <w:marTop w:val="0"/>
          <w:marBottom w:val="0"/>
          <w:divBdr>
            <w:top w:val="none" w:sz="0" w:space="0" w:color="auto"/>
            <w:left w:val="none" w:sz="0" w:space="0" w:color="auto"/>
            <w:bottom w:val="none" w:sz="0" w:space="0" w:color="auto"/>
            <w:right w:val="none" w:sz="0" w:space="0" w:color="auto"/>
          </w:divBdr>
        </w:div>
        <w:div w:id="785349539">
          <w:marLeft w:val="0"/>
          <w:marRight w:val="0"/>
          <w:marTop w:val="0"/>
          <w:marBottom w:val="0"/>
          <w:divBdr>
            <w:top w:val="none" w:sz="0" w:space="0" w:color="auto"/>
            <w:left w:val="none" w:sz="0" w:space="0" w:color="auto"/>
            <w:bottom w:val="none" w:sz="0" w:space="0" w:color="auto"/>
            <w:right w:val="none" w:sz="0" w:space="0" w:color="auto"/>
          </w:divBdr>
        </w:div>
        <w:div w:id="785659031">
          <w:marLeft w:val="0"/>
          <w:marRight w:val="0"/>
          <w:marTop w:val="0"/>
          <w:marBottom w:val="0"/>
          <w:divBdr>
            <w:top w:val="none" w:sz="0" w:space="0" w:color="auto"/>
            <w:left w:val="none" w:sz="0" w:space="0" w:color="auto"/>
            <w:bottom w:val="none" w:sz="0" w:space="0" w:color="auto"/>
            <w:right w:val="none" w:sz="0" w:space="0" w:color="auto"/>
          </w:divBdr>
        </w:div>
        <w:div w:id="785777623">
          <w:marLeft w:val="0"/>
          <w:marRight w:val="0"/>
          <w:marTop w:val="0"/>
          <w:marBottom w:val="0"/>
          <w:divBdr>
            <w:top w:val="none" w:sz="0" w:space="0" w:color="auto"/>
            <w:left w:val="none" w:sz="0" w:space="0" w:color="auto"/>
            <w:bottom w:val="none" w:sz="0" w:space="0" w:color="auto"/>
            <w:right w:val="none" w:sz="0" w:space="0" w:color="auto"/>
          </w:divBdr>
        </w:div>
        <w:div w:id="785782383">
          <w:marLeft w:val="0"/>
          <w:marRight w:val="0"/>
          <w:marTop w:val="0"/>
          <w:marBottom w:val="0"/>
          <w:divBdr>
            <w:top w:val="none" w:sz="0" w:space="0" w:color="auto"/>
            <w:left w:val="none" w:sz="0" w:space="0" w:color="auto"/>
            <w:bottom w:val="none" w:sz="0" w:space="0" w:color="auto"/>
            <w:right w:val="none" w:sz="0" w:space="0" w:color="auto"/>
          </w:divBdr>
        </w:div>
        <w:div w:id="790781934">
          <w:marLeft w:val="0"/>
          <w:marRight w:val="0"/>
          <w:marTop w:val="0"/>
          <w:marBottom w:val="0"/>
          <w:divBdr>
            <w:top w:val="none" w:sz="0" w:space="0" w:color="auto"/>
            <w:left w:val="none" w:sz="0" w:space="0" w:color="auto"/>
            <w:bottom w:val="none" w:sz="0" w:space="0" w:color="auto"/>
            <w:right w:val="none" w:sz="0" w:space="0" w:color="auto"/>
          </w:divBdr>
        </w:div>
        <w:div w:id="790785733">
          <w:marLeft w:val="0"/>
          <w:marRight w:val="0"/>
          <w:marTop w:val="0"/>
          <w:marBottom w:val="0"/>
          <w:divBdr>
            <w:top w:val="none" w:sz="0" w:space="0" w:color="auto"/>
            <w:left w:val="none" w:sz="0" w:space="0" w:color="auto"/>
            <w:bottom w:val="none" w:sz="0" w:space="0" w:color="auto"/>
            <w:right w:val="none" w:sz="0" w:space="0" w:color="auto"/>
          </w:divBdr>
        </w:div>
        <w:div w:id="792403858">
          <w:marLeft w:val="0"/>
          <w:marRight w:val="0"/>
          <w:marTop w:val="0"/>
          <w:marBottom w:val="0"/>
          <w:divBdr>
            <w:top w:val="none" w:sz="0" w:space="0" w:color="auto"/>
            <w:left w:val="none" w:sz="0" w:space="0" w:color="auto"/>
            <w:bottom w:val="none" w:sz="0" w:space="0" w:color="auto"/>
            <w:right w:val="none" w:sz="0" w:space="0" w:color="auto"/>
          </w:divBdr>
        </w:div>
        <w:div w:id="793059987">
          <w:marLeft w:val="0"/>
          <w:marRight w:val="0"/>
          <w:marTop w:val="0"/>
          <w:marBottom w:val="0"/>
          <w:divBdr>
            <w:top w:val="none" w:sz="0" w:space="0" w:color="auto"/>
            <w:left w:val="none" w:sz="0" w:space="0" w:color="auto"/>
            <w:bottom w:val="none" w:sz="0" w:space="0" w:color="auto"/>
            <w:right w:val="none" w:sz="0" w:space="0" w:color="auto"/>
          </w:divBdr>
        </w:div>
        <w:div w:id="793206800">
          <w:marLeft w:val="0"/>
          <w:marRight w:val="0"/>
          <w:marTop w:val="0"/>
          <w:marBottom w:val="0"/>
          <w:divBdr>
            <w:top w:val="none" w:sz="0" w:space="0" w:color="auto"/>
            <w:left w:val="none" w:sz="0" w:space="0" w:color="auto"/>
            <w:bottom w:val="none" w:sz="0" w:space="0" w:color="auto"/>
            <w:right w:val="none" w:sz="0" w:space="0" w:color="auto"/>
          </w:divBdr>
        </w:div>
        <w:div w:id="794101330">
          <w:marLeft w:val="0"/>
          <w:marRight w:val="0"/>
          <w:marTop w:val="0"/>
          <w:marBottom w:val="0"/>
          <w:divBdr>
            <w:top w:val="none" w:sz="0" w:space="0" w:color="auto"/>
            <w:left w:val="none" w:sz="0" w:space="0" w:color="auto"/>
            <w:bottom w:val="none" w:sz="0" w:space="0" w:color="auto"/>
            <w:right w:val="none" w:sz="0" w:space="0" w:color="auto"/>
          </w:divBdr>
        </w:div>
        <w:div w:id="794760784">
          <w:marLeft w:val="0"/>
          <w:marRight w:val="0"/>
          <w:marTop w:val="0"/>
          <w:marBottom w:val="0"/>
          <w:divBdr>
            <w:top w:val="none" w:sz="0" w:space="0" w:color="auto"/>
            <w:left w:val="none" w:sz="0" w:space="0" w:color="auto"/>
            <w:bottom w:val="none" w:sz="0" w:space="0" w:color="auto"/>
            <w:right w:val="none" w:sz="0" w:space="0" w:color="auto"/>
          </w:divBdr>
        </w:div>
        <w:div w:id="794955912">
          <w:marLeft w:val="0"/>
          <w:marRight w:val="0"/>
          <w:marTop w:val="0"/>
          <w:marBottom w:val="0"/>
          <w:divBdr>
            <w:top w:val="none" w:sz="0" w:space="0" w:color="auto"/>
            <w:left w:val="none" w:sz="0" w:space="0" w:color="auto"/>
            <w:bottom w:val="none" w:sz="0" w:space="0" w:color="auto"/>
            <w:right w:val="none" w:sz="0" w:space="0" w:color="auto"/>
          </w:divBdr>
        </w:div>
        <w:div w:id="800273403">
          <w:marLeft w:val="0"/>
          <w:marRight w:val="0"/>
          <w:marTop w:val="0"/>
          <w:marBottom w:val="0"/>
          <w:divBdr>
            <w:top w:val="none" w:sz="0" w:space="0" w:color="auto"/>
            <w:left w:val="none" w:sz="0" w:space="0" w:color="auto"/>
            <w:bottom w:val="none" w:sz="0" w:space="0" w:color="auto"/>
            <w:right w:val="none" w:sz="0" w:space="0" w:color="auto"/>
          </w:divBdr>
        </w:div>
        <w:div w:id="801926722">
          <w:marLeft w:val="0"/>
          <w:marRight w:val="0"/>
          <w:marTop w:val="0"/>
          <w:marBottom w:val="0"/>
          <w:divBdr>
            <w:top w:val="none" w:sz="0" w:space="0" w:color="auto"/>
            <w:left w:val="none" w:sz="0" w:space="0" w:color="auto"/>
            <w:bottom w:val="none" w:sz="0" w:space="0" w:color="auto"/>
            <w:right w:val="none" w:sz="0" w:space="0" w:color="auto"/>
          </w:divBdr>
        </w:div>
        <w:div w:id="802164033">
          <w:marLeft w:val="0"/>
          <w:marRight w:val="0"/>
          <w:marTop w:val="0"/>
          <w:marBottom w:val="0"/>
          <w:divBdr>
            <w:top w:val="none" w:sz="0" w:space="0" w:color="auto"/>
            <w:left w:val="none" w:sz="0" w:space="0" w:color="auto"/>
            <w:bottom w:val="none" w:sz="0" w:space="0" w:color="auto"/>
            <w:right w:val="none" w:sz="0" w:space="0" w:color="auto"/>
          </w:divBdr>
        </w:div>
        <w:div w:id="802384183">
          <w:marLeft w:val="0"/>
          <w:marRight w:val="0"/>
          <w:marTop w:val="0"/>
          <w:marBottom w:val="0"/>
          <w:divBdr>
            <w:top w:val="none" w:sz="0" w:space="0" w:color="auto"/>
            <w:left w:val="none" w:sz="0" w:space="0" w:color="auto"/>
            <w:bottom w:val="none" w:sz="0" w:space="0" w:color="auto"/>
            <w:right w:val="none" w:sz="0" w:space="0" w:color="auto"/>
          </w:divBdr>
        </w:div>
        <w:div w:id="803741621">
          <w:marLeft w:val="0"/>
          <w:marRight w:val="0"/>
          <w:marTop w:val="0"/>
          <w:marBottom w:val="0"/>
          <w:divBdr>
            <w:top w:val="none" w:sz="0" w:space="0" w:color="auto"/>
            <w:left w:val="none" w:sz="0" w:space="0" w:color="auto"/>
            <w:bottom w:val="none" w:sz="0" w:space="0" w:color="auto"/>
            <w:right w:val="none" w:sz="0" w:space="0" w:color="auto"/>
          </w:divBdr>
        </w:div>
        <w:div w:id="804541931">
          <w:marLeft w:val="0"/>
          <w:marRight w:val="0"/>
          <w:marTop w:val="0"/>
          <w:marBottom w:val="0"/>
          <w:divBdr>
            <w:top w:val="none" w:sz="0" w:space="0" w:color="auto"/>
            <w:left w:val="none" w:sz="0" w:space="0" w:color="auto"/>
            <w:bottom w:val="none" w:sz="0" w:space="0" w:color="auto"/>
            <w:right w:val="none" w:sz="0" w:space="0" w:color="auto"/>
          </w:divBdr>
        </w:div>
        <w:div w:id="804812416">
          <w:marLeft w:val="0"/>
          <w:marRight w:val="0"/>
          <w:marTop w:val="0"/>
          <w:marBottom w:val="0"/>
          <w:divBdr>
            <w:top w:val="none" w:sz="0" w:space="0" w:color="auto"/>
            <w:left w:val="none" w:sz="0" w:space="0" w:color="auto"/>
            <w:bottom w:val="none" w:sz="0" w:space="0" w:color="auto"/>
            <w:right w:val="none" w:sz="0" w:space="0" w:color="auto"/>
          </w:divBdr>
        </w:div>
        <w:div w:id="804858226">
          <w:marLeft w:val="0"/>
          <w:marRight w:val="0"/>
          <w:marTop w:val="0"/>
          <w:marBottom w:val="0"/>
          <w:divBdr>
            <w:top w:val="none" w:sz="0" w:space="0" w:color="auto"/>
            <w:left w:val="none" w:sz="0" w:space="0" w:color="auto"/>
            <w:bottom w:val="none" w:sz="0" w:space="0" w:color="auto"/>
            <w:right w:val="none" w:sz="0" w:space="0" w:color="auto"/>
          </w:divBdr>
        </w:div>
        <w:div w:id="806051833">
          <w:marLeft w:val="0"/>
          <w:marRight w:val="0"/>
          <w:marTop w:val="0"/>
          <w:marBottom w:val="0"/>
          <w:divBdr>
            <w:top w:val="none" w:sz="0" w:space="0" w:color="auto"/>
            <w:left w:val="none" w:sz="0" w:space="0" w:color="auto"/>
            <w:bottom w:val="none" w:sz="0" w:space="0" w:color="auto"/>
            <w:right w:val="none" w:sz="0" w:space="0" w:color="auto"/>
          </w:divBdr>
        </w:div>
        <w:div w:id="806818093">
          <w:marLeft w:val="0"/>
          <w:marRight w:val="0"/>
          <w:marTop w:val="0"/>
          <w:marBottom w:val="0"/>
          <w:divBdr>
            <w:top w:val="none" w:sz="0" w:space="0" w:color="auto"/>
            <w:left w:val="none" w:sz="0" w:space="0" w:color="auto"/>
            <w:bottom w:val="none" w:sz="0" w:space="0" w:color="auto"/>
            <w:right w:val="none" w:sz="0" w:space="0" w:color="auto"/>
          </w:divBdr>
        </w:div>
        <w:div w:id="807474909">
          <w:marLeft w:val="0"/>
          <w:marRight w:val="0"/>
          <w:marTop w:val="0"/>
          <w:marBottom w:val="0"/>
          <w:divBdr>
            <w:top w:val="none" w:sz="0" w:space="0" w:color="auto"/>
            <w:left w:val="none" w:sz="0" w:space="0" w:color="auto"/>
            <w:bottom w:val="none" w:sz="0" w:space="0" w:color="auto"/>
            <w:right w:val="none" w:sz="0" w:space="0" w:color="auto"/>
          </w:divBdr>
        </w:div>
        <w:div w:id="807942386">
          <w:marLeft w:val="0"/>
          <w:marRight w:val="0"/>
          <w:marTop w:val="0"/>
          <w:marBottom w:val="0"/>
          <w:divBdr>
            <w:top w:val="none" w:sz="0" w:space="0" w:color="auto"/>
            <w:left w:val="none" w:sz="0" w:space="0" w:color="auto"/>
            <w:bottom w:val="none" w:sz="0" w:space="0" w:color="auto"/>
            <w:right w:val="none" w:sz="0" w:space="0" w:color="auto"/>
          </w:divBdr>
        </w:div>
        <w:div w:id="811169374">
          <w:marLeft w:val="0"/>
          <w:marRight w:val="0"/>
          <w:marTop w:val="0"/>
          <w:marBottom w:val="0"/>
          <w:divBdr>
            <w:top w:val="none" w:sz="0" w:space="0" w:color="auto"/>
            <w:left w:val="none" w:sz="0" w:space="0" w:color="auto"/>
            <w:bottom w:val="none" w:sz="0" w:space="0" w:color="auto"/>
            <w:right w:val="none" w:sz="0" w:space="0" w:color="auto"/>
          </w:divBdr>
        </w:div>
        <w:div w:id="811557901">
          <w:marLeft w:val="0"/>
          <w:marRight w:val="0"/>
          <w:marTop w:val="0"/>
          <w:marBottom w:val="0"/>
          <w:divBdr>
            <w:top w:val="none" w:sz="0" w:space="0" w:color="auto"/>
            <w:left w:val="none" w:sz="0" w:space="0" w:color="auto"/>
            <w:bottom w:val="none" w:sz="0" w:space="0" w:color="auto"/>
            <w:right w:val="none" w:sz="0" w:space="0" w:color="auto"/>
          </w:divBdr>
        </w:div>
        <w:div w:id="812911852">
          <w:marLeft w:val="0"/>
          <w:marRight w:val="0"/>
          <w:marTop w:val="0"/>
          <w:marBottom w:val="0"/>
          <w:divBdr>
            <w:top w:val="none" w:sz="0" w:space="0" w:color="auto"/>
            <w:left w:val="none" w:sz="0" w:space="0" w:color="auto"/>
            <w:bottom w:val="none" w:sz="0" w:space="0" w:color="auto"/>
            <w:right w:val="none" w:sz="0" w:space="0" w:color="auto"/>
          </w:divBdr>
        </w:div>
        <w:div w:id="813332995">
          <w:marLeft w:val="0"/>
          <w:marRight w:val="0"/>
          <w:marTop w:val="0"/>
          <w:marBottom w:val="0"/>
          <w:divBdr>
            <w:top w:val="none" w:sz="0" w:space="0" w:color="auto"/>
            <w:left w:val="none" w:sz="0" w:space="0" w:color="auto"/>
            <w:bottom w:val="none" w:sz="0" w:space="0" w:color="auto"/>
            <w:right w:val="none" w:sz="0" w:space="0" w:color="auto"/>
          </w:divBdr>
        </w:div>
        <w:div w:id="813525092">
          <w:marLeft w:val="0"/>
          <w:marRight w:val="0"/>
          <w:marTop w:val="0"/>
          <w:marBottom w:val="0"/>
          <w:divBdr>
            <w:top w:val="none" w:sz="0" w:space="0" w:color="auto"/>
            <w:left w:val="none" w:sz="0" w:space="0" w:color="auto"/>
            <w:bottom w:val="none" w:sz="0" w:space="0" w:color="auto"/>
            <w:right w:val="none" w:sz="0" w:space="0" w:color="auto"/>
          </w:divBdr>
        </w:div>
        <w:div w:id="814026745">
          <w:marLeft w:val="0"/>
          <w:marRight w:val="0"/>
          <w:marTop w:val="0"/>
          <w:marBottom w:val="0"/>
          <w:divBdr>
            <w:top w:val="none" w:sz="0" w:space="0" w:color="auto"/>
            <w:left w:val="none" w:sz="0" w:space="0" w:color="auto"/>
            <w:bottom w:val="none" w:sz="0" w:space="0" w:color="auto"/>
            <w:right w:val="none" w:sz="0" w:space="0" w:color="auto"/>
          </w:divBdr>
        </w:div>
        <w:div w:id="815533710">
          <w:marLeft w:val="0"/>
          <w:marRight w:val="0"/>
          <w:marTop w:val="0"/>
          <w:marBottom w:val="0"/>
          <w:divBdr>
            <w:top w:val="none" w:sz="0" w:space="0" w:color="auto"/>
            <w:left w:val="none" w:sz="0" w:space="0" w:color="auto"/>
            <w:bottom w:val="none" w:sz="0" w:space="0" w:color="auto"/>
            <w:right w:val="none" w:sz="0" w:space="0" w:color="auto"/>
          </w:divBdr>
        </w:div>
        <w:div w:id="815534556">
          <w:marLeft w:val="0"/>
          <w:marRight w:val="0"/>
          <w:marTop w:val="0"/>
          <w:marBottom w:val="0"/>
          <w:divBdr>
            <w:top w:val="none" w:sz="0" w:space="0" w:color="auto"/>
            <w:left w:val="none" w:sz="0" w:space="0" w:color="auto"/>
            <w:bottom w:val="none" w:sz="0" w:space="0" w:color="auto"/>
            <w:right w:val="none" w:sz="0" w:space="0" w:color="auto"/>
          </w:divBdr>
        </w:div>
        <w:div w:id="815953451">
          <w:marLeft w:val="0"/>
          <w:marRight w:val="0"/>
          <w:marTop w:val="0"/>
          <w:marBottom w:val="0"/>
          <w:divBdr>
            <w:top w:val="none" w:sz="0" w:space="0" w:color="auto"/>
            <w:left w:val="none" w:sz="0" w:space="0" w:color="auto"/>
            <w:bottom w:val="none" w:sz="0" w:space="0" w:color="auto"/>
            <w:right w:val="none" w:sz="0" w:space="0" w:color="auto"/>
          </w:divBdr>
        </w:div>
        <w:div w:id="816144238">
          <w:marLeft w:val="0"/>
          <w:marRight w:val="0"/>
          <w:marTop w:val="0"/>
          <w:marBottom w:val="0"/>
          <w:divBdr>
            <w:top w:val="none" w:sz="0" w:space="0" w:color="auto"/>
            <w:left w:val="none" w:sz="0" w:space="0" w:color="auto"/>
            <w:bottom w:val="none" w:sz="0" w:space="0" w:color="auto"/>
            <w:right w:val="none" w:sz="0" w:space="0" w:color="auto"/>
          </w:divBdr>
        </w:div>
        <w:div w:id="816412587">
          <w:marLeft w:val="0"/>
          <w:marRight w:val="0"/>
          <w:marTop w:val="0"/>
          <w:marBottom w:val="0"/>
          <w:divBdr>
            <w:top w:val="none" w:sz="0" w:space="0" w:color="auto"/>
            <w:left w:val="none" w:sz="0" w:space="0" w:color="auto"/>
            <w:bottom w:val="none" w:sz="0" w:space="0" w:color="auto"/>
            <w:right w:val="none" w:sz="0" w:space="0" w:color="auto"/>
          </w:divBdr>
        </w:div>
        <w:div w:id="819537766">
          <w:marLeft w:val="0"/>
          <w:marRight w:val="0"/>
          <w:marTop w:val="0"/>
          <w:marBottom w:val="0"/>
          <w:divBdr>
            <w:top w:val="none" w:sz="0" w:space="0" w:color="auto"/>
            <w:left w:val="none" w:sz="0" w:space="0" w:color="auto"/>
            <w:bottom w:val="none" w:sz="0" w:space="0" w:color="auto"/>
            <w:right w:val="none" w:sz="0" w:space="0" w:color="auto"/>
          </w:divBdr>
        </w:div>
        <w:div w:id="821041017">
          <w:marLeft w:val="0"/>
          <w:marRight w:val="0"/>
          <w:marTop w:val="0"/>
          <w:marBottom w:val="0"/>
          <w:divBdr>
            <w:top w:val="none" w:sz="0" w:space="0" w:color="auto"/>
            <w:left w:val="none" w:sz="0" w:space="0" w:color="auto"/>
            <w:bottom w:val="none" w:sz="0" w:space="0" w:color="auto"/>
            <w:right w:val="none" w:sz="0" w:space="0" w:color="auto"/>
          </w:divBdr>
        </w:div>
        <w:div w:id="822086270">
          <w:marLeft w:val="0"/>
          <w:marRight w:val="0"/>
          <w:marTop w:val="0"/>
          <w:marBottom w:val="0"/>
          <w:divBdr>
            <w:top w:val="none" w:sz="0" w:space="0" w:color="auto"/>
            <w:left w:val="none" w:sz="0" w:space="0" w:color="auto"/>
            <w:bottom w:val="none" w:sz="0" w:space="0" w:color="auto"/>
            <w:right w:val="none" w:sz="0" w:space="0" w:color="auto"/>
          </w:divBdr>
        </w:div>
        <w:div w:id="822506470">
          <w:marLeft w:val="0"/>
          <w:marRight w:val="0"/>
          <w:marTop w:val="0"/>
          <w:marBottom w:val="0"/>
          <w:divBdr>
            <w:top w:val="none" w:sz="0" w:space="0" w:color="auto"/>
            <w:left w:val="none" w:sz="0" w:space="0" w:color="auto"/>
            <w:bottom w:val="none" w:sz="0" w:space="0" w:color="auto"/>
            <w:right w:val="none" w:sz="0" w:space="0" w:color="auto"/>
          </w:divBdr>
        </w:div>
        <w:div w:id="823400245">
          <w:marLeft w:val="0"/>
          <w:marRight w:val="0"/>
          <w:marTop w:val="0"/>
          <w:marBottom w:val="0"/>
          <w:divBdr>
            <w:top w:val="none" w:sz="0" w:space="0" w:color="auto"/>
            <w:left w:val="none" w:sz="0" w:space="0" w:color="auto"/>
            <w:bottom w:val="none" w:sz="0" w:space="0" w:color="auto"/>
            <w:right w:val="none" w:sz="0" w:space="0" w:color="auto"/>
          </w:divBdr>
        </w:div>
        <w:div w:id="823551839">
          <w:marLeft w:val="0"/>
          <w:marRight w:val="0"/>
          <w:marTop w:val="0"/>
          <w:marBottom w:val="0"/>
          <w:divBdr>
            <w:top w:val="none" w:sz="0" w:space="0" w:color="auto"/>
            <w:left w:val="none" w:sz="0" w:space="0" w:color="auto"/>
            <w:bottom w:val="none" w:sz="0" w:space="0" w:color="auto"/>
            <w:right w:val="none" w:sz="0" w:space="0" w:color="auto"/>
          </w:divBdr>
        </w:div>
        <w:div w:id="824319037">
          <w:marLeft w:val="0"/>
          <w:marRight w:val="0"/>
          <w:marTop w:val="0"/>
          <w:marBottom w:val="0"/>
          <w:divBdr>
            <w:top w:val="none" w:sz="0" w:space="0" w:color="auto"/>
            <w:left w:val="none" w:sz="0" w:space="0" w:color="auto"/>
            <w:bottom w:val="none" w:sz="0" w:space="0" w:color="auto"/>
            <w:right w:val="none" w:sz="0" w:space="0" w:color="auto"/>
          </w:divBdr>
        </w:div>
        <w:div w:id="824669281">
          <w:marLeft w:val="0"/>
          <w:marRight w:val="0"/>
          <w:marTop w:val="0"/>
          <w:marBottom w:val="0"/>
          <w:divBdr>
            <w:top w:val="none" w:sz="0" w:space="0" w:color="auto"/>
            <w:left w:val="none" w:sz="0" w:space="0" w:color="auto"/>
            <w:bottom w:val="none" w:sz="0" w:space="0" w:color="auto"/>
            <w:right w:val="none" w:sz="0" w:space="0" w:color="auto"/>
          </w:divBdr>
        </w:div>
        <w:div w:id="825390883">
          <w:marLeft w:val="0"/>
          <w:marRight w:val="0"/>
          <w:marTop w:val="0"/>
          <w:marBottom w:val="0"/>
          <w:divBdr>
            <w:top w:val="none" w:sz="0" w:space="0" w:color="auto"/>
            <w:left w:val="none" w:sz="0" w:space="0" w:color="auto"/>
            <w:bottom w:val="none" w:sz="0" w:space="0" w:color="auto"/>
            <w:right w:val="none" w:sz="0" w:space="0" w:color="auto"/>
          </w:divBdr>
        </w:div>
        <w:div w:id="825559687">
          <w:marLeft w:val="0"/>
          <w:marRight w:val="0"/>
          <w:marTop w:val="0"/>
          <w:marBottom w:val="0"/>
          <w:divBdr>
            <w:top w:val="none" w:sz="0" w:space="0" w:color="auto"/>
            <w:left w:val="none" w:sz="0" w:space="0" w:color="auto"/>
            <w:bottom w:val="none" w:sz="0" w:space="0" w:color="auto"/>
            <w:right w:val="none" w:sz="0" w:space="0" w:color="auto"/>
          </w:divBdr>
        </w:div>
        <w:div w:id="826440610">
          <w:marLeft w:val="0"/>
          <w:marRight w:val="0"/>
          <w:marTop w:val="0"/>
          <w:marBottom w:val="0"/>
          <w:divBdr>
            <w:top w:val="none" w:sz="0" w:space="0" w:color="auto"/>
            <w:left w:val="none" w:sz="0" w:space="0" w:color="auto"/>
            <w:bottom w:val="none" w:sz="0" w:space="0" w:color="auto"/>
            <w:right w:val="none" w:sz="0" w:space="0" w:color="auto"/>
          </w:divBdr>
        </w:div>
        <w:div w:id="830216843">
          <w:marLeft w:val="0"/>
          <w:marRight w:val="0"/>
          <w:marTop w:val="0"/>
          <w:marBottom w:val="0"/>
          <w:divBdr>
            <w:top w:val="none" w:sz="0" w:space="0" w:color="auto"/>
            <w:left w:val="none" w:sz="0" w:space="0" w:color="auto"/>
            <w:bottom w:val="none" w:sz="0" w:space="0" w:color="auto"/>
            <w:right w:val="none" w:sz="0" w:space="0" w:color="auto"/>
          </w:divBdr>
        </w:div>
        <w:div w:id="830412193">
          <w:marLeft w:val="0"/>
          <w:marRight w:val="0"/>
          <w:marTop w:val="0"/>
          <w:marBottom w:val="0"/>
          <w:divBdr>
            <w:top w:val="none" w:sz="0" w:space="0" w:color="auto"/>
            <w:left w:val="none" w:sz="0" w:space="0" w:color="auto"/>
            <w:bottom w:val="none" w:sz="0" w:space="0" w:color="auto"/>
            <w:right w:val="none" w:sz="0" w:space="0" w:color="auto"/>
          </w:divBdr>
        </w:div>
        <w:div w:id="830952312">
          <w:marLeft w:val="0"/>
          <w:marRight w:val="0"/>
          <w:marTop w:val="0"/>
          <w:marBottom w:val="0"/>
          <w:divBdr>
            <w:top w:val="none" w:sz="0" w:space="0" w:color="auto"/>
            <w:left w:val="none" w:sz="0" w:space="0" w:color="auto"/>
            <w:bottom w:val="none" w:sz="0" w:space="0" w:color="auto"/>
            <w:right w:val="none" w:sz="0" w:space="0" w:color="auto"/>
          </w:divBdr>
        </w:div>
        <w:div w:id="831339706">
          <w:marLeft w:val="0"/>
          <w:marRight w:val="0"/>
          <w:marTop w:val="0"/>
          <w:marBottom w:val="0"/>
          <w:divBdr>
            <w:top w:val="none" w:sz="0" w:space="0" w:color="auto"/>
            <w:left w:val="none" w:sz="0" w:space="0" w:color="auto"/>
            <w:bottom w:val="none" w:sz="0" w:space="0" w:color="auto"/>
            <w:right w:val="none" w:sz="0" w:space="0" w:color="auto"/>
          </w:divBdr>
        </w:div>
        <w:div w:id="831988738">
          <w:marLeft w:val="0"/>
          <w:marRight w:val="0"/>
          <w:marTop w:val="0"/>
          <w:marBottom w:val="0"/>
          <w:divBdr>
            <w:top w:val="none" w:sz="0" w:space="0" w:color="auto"/>
            <w:left w:val="none" w:sz="0" w:space="0" w:color="auto"/>
            <w:bottom w:val="none" w:sz="0" w:space="0" w:color="auto"/>
            <w:right w:val="none" w:sz="0" w:space="0" w:color="auto"/>
          </w:divBdr>
        </w:div>
        <w:div w:id="832066853">
          <w:marLeft w:val="0"/>
          <w:marRight w:val="0"/>
          <w:marTop w:val="0"/>
          <w:marBottom w:val="0"/>
          <w:divBdr>
            <w:top w:val="none" w:sz="0" w:space="0" w:color="auto"/>
            <w:left w:val="none" w:sz="0" w:space="0" w:color="auto"/>
            <w:bottom w:val="none" w:sz="0" w:space="0" w:color="auto"/>
            <w:right w:val="none" w:sz="0" w:space="0" w:color="auto"/>
          </w:divBdr>
        </w:div>
        <w:div w:id="832381963">
          <w:marLeft w:val="0"/>
          <w:marRight w:val="0"/>
          <w:marTop w:val="0"/>
          <w:marBottom w:val="0"/>
          <w:divBdr>
            <w:top w:val="none" w:sz="0" w:space="0" w:color="auto"/>
            <w:left w:val="none" w:sz="0" w:space="0" w:color="auto"/>
            <w:bottom w:val="none" w:sz="0" w:space="0" w:color="auto"/>
            <w:right w:val="none" w:sz="0" w:space="0" w:color="auto"/>
          </w:divBdr>
        </w:div>
        <w:div w:id="832797235">
          <w:marLeft w:val="0"/>
          <w:marRight w:val="0"/>
          <w:marTop w:val="0"/>
          <w:marBottom w:val="0"/>
          <w:divBdr>
            <w:top w:val="none" w:sz="0" w:space="0" w:color="auto"/>
            <w:left w:val="none" w:sz="0" w:space="0" w:color="auto"/>
            <w:bottom w:val="none" w:sz="0" w:space="0" w:color="auto"/>
            <w:right w:val="none" w:sz="0" w:space="0" w:color="auto"/>
          </w:divBdr>
        </w:div>
        <w:div w:id="833375852">
          <w:marLeft w:val="0"/>
          <w:marRight w:val="0"/>
          <w:marTop w:val="0"/>
          <w:marBottom w:val="0"/>
          <w:divBdr>
            <w:top w:val="none" w:sz="0" w:space="0" w:color="auto"/>
            <w:left w:val="none" w:sz="0" w:space="0" w:color="auto"/>
            <w:bottom w:val="none" w:sz="0" w:space="0" w:color="auto"/>
            <w:right w:val="none" w:sz="0" w:space="0" w:color="auto"/>
          </w:divBdr>
        </w:div>
        <w:div w:id="834492014">
          <w:marLeft w:val="0"/>
          <w:marRight w:val="0"/>
          <w:marTop w:val="0"/>
          <w:marBottom w:val="0"/>
          <w:divBdr>
            <w:top w:val="none" w:sz="0" w:space="0" w:color="auto"/>
            <w:left w:val="none" w:sz="0" w:space="0" w:color="auto"/>
            <w:bottom w:val="none" w:sz="0" w:space="0" w:color="auto"/>
            <w:right w:val="none" w:sz="0" w:space="0" w:color="auto"/>
          </w:divBdr>
        </w:div>
        <w:div w:id="835152356">
          <w:marLeft w:val="0"/>
          <w:marRight w:val="0"/>
          <w:marTop w:val="0"/>
          <w:marBottom w:val="0"/>
          <w:divBdr>
            <w:top w:val="none" w:sz="0" w:space="0" w:color="auto"/>
            <w:left w:val="none" w:sz="0" w:space="0" w:color="auto"/>
            <w:bottom w:val="none" w:sz="0" w:space="0" w:color="auto"/>
            <w:right w:val="none" w:sz="0" w:space="0" w:color="auto"/>
          </w:divBdr>
        </w:div>
        <w:div w:id="835726732">
          <w:marLeft w:val="0"/>
          <w:marRight w:val="0"/>
          <w:marTop w:val="0"/>
          <w:marBottom w:val="0"/>
          <w:divBdr>
            <w:top w:val="none" w:sz="0" w:space="0" w:color="auto"/>
            <w:left w:val="none" w:sz="0" w:space="0" w:color="auto"/>
            <w:bottom w:val="none" w:sz="0" w:space="0" w:color="auto"/>
            <w:right w:val="none" w:sz="0" w:space="0" w:color="auto"/>
          </w:divBdr>
        </w:div>
        <w:div w:id="835848640">
          <w:marLeft w:val="0"/>
          <w:marRight w:val="0"/>
          <w:marTop w:val="0"/>
          <w:marBottom w:val="0"/>
          <w:divBdr>
            <w:top w:val="none" w:sz="0" w:space="0" w:color="auto"/>
            <w:left w:val="none" w:sz="0" w:space="0" w:color="auto"/>
            <w:bottom w:val="none" w:sz="0" w:space="0" w:color="auto"/>
            <w:right w:val="none" w:sz="0" w:space="0" w:color="auto"/>
          </w:divBdr>
        </w:div>
        <w:div w:id="836723447">
          <w:marLeft w:val="0"/>
          <w:marRight w:val="0"/>
          <w:marTop w:val="0"/>
          <w:marBottom w:val="0"/>
          <w:divBdr>
            <w:top w:val="none" w:sz="0" w:space="0" w:color="auto"/>
            <w:left w:val="none" w:sz="0" w:space="0" w:color="auto"/>
            <w:bottom w:val="none" w:sz="0" w:space="0" w:color="auto"/>
            <w:right w:val="none" w:sz="0" w:space="0" w:color="auto"/>
          </w:divBdr>
        </w:div>
        <w:div w:id="836917879">
          <w:marLeft w:val="0"/>
          <w:marRight w:val="0"/>
          <w:marTop w:val="0"/>
          <w:marBottom w:val="0"/>
          <w:divBdr>
            <w:top w:val="none" w:sz="0" w:space="0" w:color="auto"/>
            <w:left w:val="none" w:sz="0" w:space="0" w:color="auto"/>
            <w:bottom w:val="none" w:sz="0" w:space="0" w:color="auto"/>
            <w:right w:val="none" w:sz="0" w:space="0" w:color="auto"/>
          </w:divBdr>
        </w:div>
        <w:div w:id="837892128">
          <w:marLeft w:val="0"/>
          <w:marRight w:val="0"/>
          <w:marTop w:val="0"/>
          <w:marBottom w:val="0"/>
          <w:divBdr>
            <w:top w:val="none" w:sz="0" w:space="0" w:color="auto"/>
            <w:left w:val="none" w:sz="0" w:space="0" w:color="auto"/>
            <w:bottom w:val="none" w:sz="0" w:space="0" w:color="auto"/>
            <w:right w:val="none" w:sz="0" w:space="0" w:color="auto"/>
          </w:divBdr>
        </w:div>
        <w:div w:id="838807465">
          <w:marLeft w:val="0"/>
          <w:marRight w:val="0"/>
          <w:marTop w:val="0"/>
          <w:marBottom w:val="0"/>
          <w:divBdr>
            <w:top w:val="none" w:sz="0" w:space="0" w:color="auto"/>
            <w:left w:val="none" w:sz="0" w:space="0" w:color="auto"/>
            <w:bottom w:val="none" w:sz="0" w:space="0" w:color="auto"/>
            <w:right w:val="none" w:sz="0" w:space="0" w:color="auto"/>
          </w:divBdr>
        </w:div>
        <w:div w:id="839345813">
          <w:marLeft w:val="0"/>
          <w:marRight w:val="0"/>
          <w:marTop w:val="0"/>
          <w:marBottom w:val="0"/>
          <w:divBdr>
            <w:top w:val="none" w:sz="0" w:space="0" w:color="auto"/>
            <w:left w:val="none" w:sz="0" w:space="0" w:color="auto"/>
            <w:bottom w:val="none" w:sz="0" w:space="0" w:color="auto"/>
            <w:right w:val="none" w:sz="0" w:space="0" w:color="auto"/>
          </w:divBdr>
        </w:div>
        <w:div w:id="840004020">
          <w:marLeft w:val="0"/>
          <w:marRight w:val="0"/>
          <w:marTop w:val="0"/>
          <w:marBottom w:val="0"/>
          <w:divBdr>
            <w:top w:val="none" w:sz="0" w:space="0" w:color="auto"/>
            <w:left w:val="none" w:sz="0" w:space="0" w:color="auto"/>
            <w:bottom w:val="none" w:sz="0" w:space="0" w:color="auto"/>
            <w:right w:val="none" w:sz="0" w:space="0" w:color="auto"/>
          </w:divBdr>
        </w:div>
        <w:div w:id="840587195">
          <w:marLeft w:val="0"/>
          <w:marRight w:val="0"/>
          <w:marTop w:val="0"/>
          <w:marBottom w:val="0"/>
          <w:divBdr>
            <w:top w:val="none" w:sz="0" w:space="0" w:color="auto"/>
            <w:left w:val="none" w:sz="0" w:space="0" w:color="auto"/>
            <w:bottom w:val="none" w:sz="0" w:space="0" w:color="auto"/>
            <w:right w:val="none" w:sz="0" w:space="0" w:color="auto"/>
          </w:divBdr>
        </w:div>
        <w:div w:id="840656493">
          <w:marLeft w:val="0"/>
          <w:marRight w:val="0"/>
          <w:marTop w:val="0"/>
          <w:marBottom w:val="0"/>
          <w:divBdr>
            <w:top w:val="none" w:sz="0" w:space="0" w:color="auto"/>
            <w:left w:val="none" w:sz="0" w:space="0" w:color="auto"/>
            <w:bottom w:val="none" w:sz="0" w:space="0" w:color="auto"/>
            <w:right w:val="none" w:sz="0" w:space="0" w:color="auto"/>
          </w:divBdr>
        </w:div>
        <w:div w:id="841162995">
          <w:marLeft w:val="0"/>
          <w:marRight w:val="0"/>
          <w:marTop w:val="0"/>
          <w:marBottom w:val="0"/>
          <w:divBdr>
            <w:top w:val="none" w:sz="0" w:space="0" w:color="auto"/>
            <w:left w:val="none" w:sz="0" w:space="0" w:color="auto"/>
            <w:bottom w:val="none" w:sz="0" w:space="0" w:color="auto"/>
            <w:right w:val="none" w:sz="0" w:space="0" w:color="auto"/>
          </w:divBdr>
        </w:div>
        <w:div w:id="842209713">
          <w:marLeft w:val="0"/>
          <w:marRight w:val="0"/>
          <w:marTop w:val="0"/>
          <w:marBottom w:val="0"/>
          <w:divBdr>
            <w:top w:val="none" w:sz="0" w:space="0" w:color="auto"/>
            <w:left w:val="none" w:sz="0" w:space="0" w:color="auto"/>
            <w:bottom w:val="none" w:sz="0" w:space="0" w:color="auto"/>
            <w:right w:val="none" w:sz="0" w:space="0" w:color="auto"/>
          </w:divBdr>
        </w:div>
        <w:div w:id="842666686">
          <w:marLeft w:val="0"/>
          <w:marRight w:val="0"/>
          <w:marTop w:val="0"/>
          <w:marBottom w:val="0"/>
          <w:divBdr>
            <w:top w:val="none" w:sz="0" w:space="0" w:color="auto"/>
            <w:left w:val="none" w:sz="0" w:space="0" w:color="auto"/>
            <w:bottom w:val="none" w:sz="0" w:space="0" w:color="auto"/>
            <w:right w:val="none" w:sz="0" w:space="0" w:color="auto"/>
          </w:divBdr>
        </w:div>
        <w:div w:id="843667219">
          <w:marLeft w:val="0"/>
          <w:marRight w:val="0"/>
          <w:marTop w:val="0"/>
          <w:marBottom w:val="0"/>
          <w:divBdr>
            <w:top w:val="none" w:sz="0" w:space="0" w:color="auto"/>
            <w:left w:val="none" w:sz="0" w:space="0" w:color="auto"/>
            <w:bottom w:val="none" w:sz="0" w:space="0" w:color="auto"/>
            <w:right w:val="none" w:sz="0" w:space="0" w:color="auto"/>
          </w:divBdr>
        </w:div>
        <w:div w:id="845754883">
          <w:marLeft w:val="0"/>
          <w:marRight w:val="0"/>
          <w:marTop w:val="0"/>
          <w:marBottom w:val="0"/>
          <w:divBdr>
            <w:top w:val="none" w:sz="0" w:space="0" w:color="auto"/>
            <w:left w:val="none" w:sz="0" w:space="0" w:color="auto"/>
            <w:bottom w:val="none" w:sz="0" w:space="0" w:color="auto"/>
            <w:right w:val="none" w:sz="0" w:space="0" w:color="auto"/>
          </w:divBdr>
        </w:div>
        <w:div w:id="845827297">
          <w:marLeft w:val="0"/>
          <w:marRight w:val="0"/>
          <w:marTop w:val="0"/>
          <w:marBottom w:val="0"/>
          <w:divBdr>
            <w:top w:val="none" w:sz="0" w:space="0" w:color="auto"/>
            <w:left w:val="none" w:sz="0" w:space="0" w:color="auto"/>
            <w:bottom w:val="none" w:sz="0" w:space="0" w:color="auto"/>
            <w:right w:val="none" w:sz="0" w:space="0" w:color="auto"/>
          </w:divBdr>
        </w:div>
        <w:div w:id="845905141">
          <w:marLeft w:val="0"/>
          <w:marRight w:val="0"/>
          <w:marTop w:val="0"/>
          <w:marBottom w:val="0"/>
          <w:divBdr>
            <w:top w:val="none" w:sz="0" w:space="0" w:color="auto"/>
            <w:left w:val="none" w:sz="0" w:space="0" w:color="auto"/>
            <w:bottom w:val="none" w:sz="0" w:space="0" w:color="auto"/>
            <w:right w:val="none" w:sz="0" w:space="0" w:color="auto"/>
          </w:divBdr>
        </w:div>
        <w:div w:id="846942082">
          <w:marLeft w:val="0"/>
          <w:marRight w:val="0"/>
          <w:marTop w:val="0"/>
          <w:marBottom w:val="0"/>
          <w:divBdr>
            <w:top w:val="none" w:sz="0" w:space="0" w:color="auto"/>
            <w:left w:val="none" w:sz="0" w:space="0" w:color="auto"/>
            <w:bottom w:val="none" w:sz="0" w:space="0" w:color="auto"/>
            <w:right w:val="none" w:sz="0" w:space="0" w:color="auto"/>
          </w:divBdr>
        </w:div>
        <w:div w:id="847062369">
          <w:marLeft w:val="0"/>
          <w:marRight w:val="0"/>
          <w:marTop w:val="0"/>
          <w:marBottom w:val="0"/>
          <w:divBdr>
            <w:top w:val="none" w:sz="0" w:space="0" w:color="auto"/>
            <w:left w:val="none" w:sz="0" w:space="0" w:color="auto"/>
            <w:bottom w:val="none" w:sz="0" w:space="0" w:color="auto"/>
            <w:right w:val="none" w:sz="0" w:space="0" w:color="auto"/>
          </w:divBdr>
        </w:div>
        <w:div w:id="847600041">
          <w:marLeft w:val="0"/>
          <w:marRight w:val="0"/>
          <w:marTop w:val="0"/>
          <w:marBottom w:val="0"/>
          <w:divBdr>
            <w:top w:val="none" w:sz="0" w:space="0" w:color="auto"/>
            <w:left w:val="none" w:sz="0" w:space="0" w:color="auto"/>
            <w:bottom w:val="none" w:sz="0" w:space="0" w:color="auto"/>
            <w:right w:val="none" w:sz="0" w:space="0" w:color="auto"/>
          </w:divBdr>
        </w:div>
        <w:div w:id="847646015">
          <w:marLeft w:val="0"/>
          <w:marRight w:val="0"/>
          <w:marTop w:val="0"/>
          <w:marBottom w:val="0"/>
          <w:divBdr>
            <w:top w:val="none" w:sz="0" w:space="0" w:color="auto"/>
            <w:left w:val="none" w:sz="0" w:space="0" w:color="auto"/>
            <w:bottom w:val="none" w:sz="0" w:space="0" w:color="auto"/>
            <w:right w:val="none" w:sz="0" w:space="0" w:color="auto"/>
          </w:divBdr>
        </w:div>
        <w:div w:id="848259005">
          <w:marLeft w:val="0"/>
          <w:marRight w:val="0"/>
          <w:marTop w:val="0"/>
          <w:marBottom w:val="0"/>
          <w:divBdr>
            <w:top w:val="none" w:sz="0" w:space="0" w:color="auto"/>
            <w:left w:val="none" w:sz="0" w:space="0" w:color="auto"/>
            <w:bottom w:val="none" w:sz="0" w:space="0" w:color="auto"/>
            <w:right w:val="none" w:sz="0" w:space="0" w:color="auto"/>
          </w:divBdr>
        </w:div>
        <w:div w:id="848448634">
          <w:marLeft w:val="0"/>
          <w:marRight w:val="0"/>
          <w:marTop w:val="0"/>
          <w:marBottom w:val="0"/>
          <w:divBdr>
            <w:top w:val="none" w:sz="0" w:space="0" w:color="auto"/>
            <w:left w:val="none" w:sz="0" w:space="0" w:color="auto"/>
            <w:bottom w:val="none" w:sz="0" w:space="0" w:color="auto"/>
            <w:right w:val="none" w:sz="0" w:space="0" w:color="auto"/>
          </w:divBdr>
        </w:div>
        <w:div w:id="848912809">
          <w:marLeft w:val="0"/>
          <w:marRight w:val="0"/>
          <w:marTop w:val="0"/>
          <w:marBottom w:val="0"/>
          <w:divBdr>
            <w:top w:val="none" w:sz="0" w:space="0" w:color="auto"/>
            <w:left w:val="none" w:sz="0" w:space="0" w:color="auto"/>
            <w:bottom w:val="none" w:sz="0" w:space="0" w:color="auto"/>
            <w:right w:val="none" w:sz="0" w:space="0" w:color="auto"/>
          </w:divBdr>
        </w:div>
        <w:div w:id="849173386">
          <w:marLeft w:val="0"/>
          <w:marRight w:val="0"/>
          <w:marTop w:val="0"/>
          <w:marBottom w:val="0"/>
          <w:divBdr>
            <w:top w:val="none" w:sz="0" w:space="0" w:color="auto"/>
            <w:left w:val="none" w:sz="0" w:space="0" w:color="auto"/>
            <w:bottom w:val="none" w:sz="0" w:space="0" w:color="auto"/>
            <w:right w:val="none" w:sz="0" w:space="0" w:color="auto"/>
          </w:divBdr>
        </w:div>
        <w:div w:id="849414811">
          <w:marLeft w:val="0"/>
          <w:marRight w:val="0"/>
          <w:marTop w:val="0"/>
          <w:marBottom w:val="0"/>
          <w:divBdr>
            <w:top w:val="none" w:sz="0" w:space="0" w:color="auto"/>
            <w:left w:val="none" w:sz="0" w:space="0" w:color="auto"/>
            <w:bottom w:val="none" w:sz="0" w:space="0" w:color="auto"/>
            <w:right w:val="none" w:sz="0" w:space="0" w:color="auto"/>
          </w:divBdr>
        </w:div>
        <w:div w:id="849953330">
          <w:marLeft w:val="0"/>
          <w:marRight w:val="0"/>
          <w:marTop w:val="0"/>
          <w:marBottom w:val="0"/>
          <w:divBdr>
            <w:top w:val="none" w:sz="0" w:space="0" w:color="auto"/>
            <w:left w:val="none" w:sz="0" w:space="0" w:color="auto"/>
            <w:bottom w:val="none" w:sz="0" w:space="0" w:color="auto"/>
            <w:right w:val="none" w:sz="0" w:space="0" w:color="auto"/>
          </w:divBdr>
        </w:div>
        <w:div w:id="851456620">
          <w:marLeft w:val="0"/>
          <w:marRight w:val="0"/>
          <w:marTop w:val="0"/>
          <w:marBottom w:val="0"/>
          <w:divBdr>
            <w:top w:val="none" w:sz="0" w:space="0" w:color="auto"/>
            <w:left w:val="none" w:sz="0" w:space="0" w:color="auto"/>
            <w:bottom w:val="none" w:sz="0" w:space="0" w:color="auto"/>
            <w:right w:val="none" w:sz="0" w:space="0" w:color="auto"/>
          </w:divBdr>
        </w:div>
        <w:div w:id="851605533">
          <w:marLeft w:val="0"/>
          <w:marRight w:val="0"/>
          <w:marTop w:val="0"/>
          <w:marBottom w:val="0"/>
          <w:divBdr>
            <w:top w:val="none" w:sz="0" w:space="0" w:color="auto"/>
            <w:left w:val="none" w:sz="0" w:space="0" w:color="auto"/>
            <w:bottom w:val="none" w:sz="0" w:space="0" w:color="auto"/>
            <w:right w:val="none" w:sz="0" w:space="0" w:color="auto"/>
          </w:divBdr>
        </w:div>
        <w:div w:id="851993313">
          <w:marLeft w:val="0"/>
          <w:marRight w:val="0"/>
          <w:marTop w:val="0"/>
          <w:marBottom w:val="0"/>
          <w:divBdr>
            <w:top w:val="none" w:sz="0" w:space="0" w:color="auto"/>
            <w:left w:val="none" w:sz="0" w:space="0" w:color="auto"/>
            <w:bottom w:val="none" w:sz="0" w:space="0" w:color="auto"/>
            <w:right w:val="none" w:sz="0" w:space="0" w:color="auto"/>
          </w:divBdr>
        </w:div>
        <w:div w:id="852114416">
          <w:marLeft w:val="0"/>
          <w:marRight w:val="0"/>
          <w:marTop w:val="0"/>
          <w:marBottom w:val="0"/>
          <w:divBdr>
            <w:top w:val="none" w:sz="0" w:space="0" w:color="auto"/>
            <w:left w:val="none" w:sz="0" w:space="0" w:color="auto"/>
            <w:bottom w:val="none" w:sz="0" w:space="0" w:color="auto"/>
            <w:right w:val="none" w:sz="0" w:space="0" w:color="auto"/>
          </w:divBdr>
        </w:div>
        <w:div w:id="852307487">
          <w:marLeft w:val="0"/>
          <w:marRight w:val="0"/>
          <w:marTop w:val="0"/>
          <w:marBottom w:val="0"/>
          <w:divBdr>
            <w:top w:val="none" w:sz="0" w:space="0" w:color="auto"/>
            <w:left w:val="none" w:sz="0" w:space="0" w:color="auto"/>
            <w:bottom w:val="none" w:sz="0" w:space="0" w:color="auto"/>
            <w:right w:val="none" w:sz="0" w:space="0" w:color="auto"/>
          </w:divBdr>
        </w:div>
        <w:div w:id="852381506">
          <w:marLeft w:val="0"/>
          <w:marRight w:val="0"/>
          <w:marTop w:val="0"/>
          <w:marBottom w:val="0"/>
          <w:divBdr>
            <w:top w:val="none" w:sz="0" w:space="0" w:color="auto"/>
            <w:left w:val="none" w:sz="0" w:space="0" w:color="auto"/>
            <w:bottom w:val="none" w:sz="0" w:space="0" w:color="auto"/>
            <w:right w:val="none" w:sz="0" w:space="0" w:color="auto"/>
          </w:divBdr>
        </w:div>
        <w:div w:id="852493574">
          <w:marLeft w:val="0"/>
          <w:marRight w:val="0"/>
          <w:marTop w:val="0"/>
          <w:marBottom w:val="0"/>
          <w:divBdr>
            <w:top w:val="none" w:sz="0" w:space="0" w:color="auto"/>
            <w:left w:val="none" w:sz="0" w:space="0" w:color="auto"/>
            <w:bottom w:val="none" w:sz="0" w:space="0" w:color="auto"/>
            <w:right w:val="none" w:sz="0" w:space="0" w:color="auto"/>
          </w:divBdr>
        </w:div>
        <w:div w:id="853610736">
          <w:marLeft w:val="0"/>
          <w:marRight w:val="0"/>
          <w:marTop w:val="0"/>
          <w:marBottom w:val="0"/>
          <w:divBdr>
            <w:top w:val="none" w:sz="0" w:space="0" w:color="auto"/>
            <w:left w:val="none" w:sz="0" w:space="0" w:color="auto"/>
            <w:bottom w:val="none" w:sz="0" w:space="0" w:color="auto"/>
            <w:right w:val="none" w:sz="0" w:space="0" w:color="auto"/>
          </w:divBdr>
        </w:div>
        <w:div w:id="853810956">
          <w:marLeft w:val="0"/>
          <w:marRight w:val="0"/>
          <w:marTop w:val="0"/>
          <w:marBottom w:val="0"/>
          <w:divBdr>
            <w:top w:val="none" w:sz="0" w:space="0" w:color="auto"/>
            <w:left w:val="none" w:sz="0" w:space="0" w:color="auto"/>
            <w:bottom w:val="none" w:sz="0" w:space="0" w:color="auto"/>
            <w:right w:val="none" w:sz="0" w:space="0" w:color="auto"/>
          </w:divBdr>
        </w:div>
        <w:div w:id="854536010">
          <w:marLeft w:val="0"/>
          <w:marRight w:val="0"/>
          <w:marTop w:val="0"/>
          <w:marBottom w:val="0"/>
          <w:divBdr>
            <w:top w:val="none" w:sz="0" w:space="0" w:color="auto"/>
            <w:left w:val="none" w:sz="0" w:space="0" w:color="auto"/>
            <w:bottom w:val="none" w:sz="0" w:space="0" w:color="auto"/>
            <w:right w:val="none" w:sz="0" w:space="0" w:color="auto"/>
          </w:divBdr>
        </w:div>
        <w:div w:id="855122997">
          <w:marLeft w:val="0"/>
          <w:marRight w:val="0"/>
          <w:marTop w:val="0"/>
          <w:marBottom w:val="0"/>
          <w:divBdr>
            <w:top w:val="none" w:sz="0" w:space="0" w:color="auto"/>
            <w:left w:val="none" w:sz="0" w:space="0" w:color="auto"/>
            <w:bottom w:val="none" w:sz="0" w:space="0" w:color="auto"/>
            <w:right w:val="none" w:sz="0" w:space="0" w:color="auto"/>
          </w:divBdr>
        </w:div>
        <w:div w:id="855538986">
          <w:marLeft w:val="0"/>
          <w:marRight w:val="0"/>
          <w:marTop w:val="0"/>
          <w:marBottom w:val="0"/>
          <w:divBdr>
            <w:top w:val="none" w:sz="0" w:space="0" w:color="auto"/>
            <w:left w:val="none" w:sz="0" w:space="0" w:color="auto"/>
            <w:bottom w:val="none" w:sz="0" w:space="0" w:color="auto"/>
            <w:right w:val="none" w:sz="0" w:space="0" w:color="auto"/>
          </w:divBdr>
        </w:div>
        <w:div w:id="856777017">
          <w:marLeft w:val="0"/>
          <w:marRight w:val="0"/>
          <w:marTop w:val="0"/>
          <w:marBottom w:val="0"/>
          <w:divBdr>
            <w:top w:val="none" w:sz="0" w:space="0" w:color="auto"/>
            <w:left w:val="none" w:sz="0" w:space="0" w:color="auto"/>
            <w:bottom w:val="none" w:sz="0" w:space="0" w:color="auto"/>
            <w:right w:val="none" w:sz="0" w:space="0" w:color="auto"/>
          </w:divBdr>
        </w:div>
        <w:div w:id="857549009">
          <w:marLeft w:val="0"/>
          <w:marRight w:val="0"/>
          <w:marTop w:val="0"/>
          <w:marBottom w:val="0"/>
          <w:divBdr>
            <w:top w:val="none" w:sz="0" w:space="0" w:color="auto"/>
            <w:left w:val="none" w:sz="0" w:space="0" w:color="auto"/>
            <w:bottom w:val="none" w:sz="0" w:space="0" w:color="auto"/>
            <w:right w:val="none" w:sz="0" w:space="0" w:color="auto"/>
          </w:divBdr>
        </w:div>
        <w:div w:id="857617381">
          <w:marLeft w:val="0"/>
          <w:marRight w:val="0"/>
          <w:marTop w:val="0"/>
          <w:marBottom w:val="0"/>
          <w:divBdr>
            <w:top w:val="none" w:sz="0" w:space="0" w:color="auto"/>
            <w:left w:val="none" w:sz="0" w:space="0" w:color="auto"/>
            <w:bottom w:val="none" w:sz="0" w:space="0" w:color="auto"/>
            <w:right w:val="none" w:sz="0" w:space="0" w:color="auto"/>
          </w:divBdr>
        </w:div>
        <w:div w:id="858273132">
          <w:marLeft w:val="0"/>
          <w:marRight w:val="0"/>
          <w:marTop w:val="0"/>
          <w:marBottom w:val="0"/>
          <w:divBdr>
            <w:top w:val="none" w:sz="0" w:space="0" w:color="auto"/>
            <w:left w:val="none" w:sz="0" w:space="0" w:color="auto"/>
            <w:bottom w:val="none" w:sz="0" w:space="0" w:color="auto"/>
            <w:right w:val="none" w:sz="0" w:space="0" w:color="auto"/>
          </w:divBdr>
        </w:div>
        <w:div w:id="858546967">
          <w:marLeft w:val="0"/>
          <w:marRight w:val="0"/>
          <w:marTop w:val="0"/>
          <w:marBottom w:val="0"/>
          <w:divBdr>
            <w:top w:val="none" w:sz="0" w:space="0" w:color="auto"/>
            <w:left w:val="none" w:sz="0" w:space="0" w:color="auto"/>
            <w:bottom w:val="none" w:sz="0" w:space="0" w:color="auto"/>
            <w:right w:val="none" w:sz="0" w:space="0" w:color="auto"/>
          </w:divBdr>
        </w:div>
        <w:div w:id="860631486">
          <w:marLeft w:val="0"/>
          <w:marRight w:val="0"/>
          <w:marTop w:val="0"/>
          <w:marBottom w:val="0"/>
          <w:divBdr>
            <w:top w:val="none" w:sz="0" w:space="0" w:color="auto"/>
            <w:left w:val="none" w:sz="0" w:space="0" w:color="auto"/>
            <w:bottom w:val="none" w:sz="0" w:space="0" w:color="auto"/>
            <w:right w:val="none" w:sz="0" w:space="0" w:color="auto"/>
          </w:divBdr>
        </w:div>
        <w:div w:id="861548620">
          <w:marLeft w:val="0"/>
          <w:marRight w:val="0"/>
          <w:marTop w:val="0"/>
          <w:marBottom w:val="0"/>
          <w:divBdr>
            <w:top w:val="none" w:sz="0" w:space="0" w:color="auto"/>
            <w:left w:val="none" w:sz="0" w:space="0" w:color="auto"/>
            <w:bottom w:val="none" w:sz="0" w:space="0" w:color="auto"/>
            <w:right w:val="none" w:sz="0" w:space="0" w:color="auto"/>
          </w:divBdr>
        </w:div>
        <w:div w:id="861626636">
          <w:marLeft w:val="0"/>
          <w:marRight w:val="0"/>
          <w:marTop w:val="0"/>
          <w:marBottom w:val="0"/>
          <w:divBdr>
            <w:top w:val="none" w:sz="0" w:space="0" w:color="auto"/>
            <w:left w:val="none" w:sz="0" w:space="0" w:color="auto"/>
            <w:bottom w:val="none" w:sz="0" w:space="0" w:color="auto"/>
            <w:right w:val="none" w:sz="0" w:space="0" w:color="auto"/>
          </w:divBdr>
        </w:div>
        <w:div w:id="861630117">
          <w:marLeft w:val="0"/>
          <w:marRight w:val="0"/>
          <w:marTop w:val="0"/>
          <w:marBottom w:val="0"/>
          <w:divBdr>
            <w:top w:val="none" w:sz="0" w:space="0" w:color="auto"/>
            <w:left w:val="none" w:sz="0" w:space="0" w:color="auto"/>
            <w:bottom w:val="none" w:sz="0" w:space="0" w:color="auto"/>
            <w:right w:val="none" w:sz="0" w:space="0" w:color="auto"/>
          </w:divBdr>
        </w:div>
        <w:div w:id="861817241">
          <w:marLeft w:val="0"/>
          <w:marRight w:val="0"/>
          <w:marTop w:val="0"/>
          <w:marBottom w:val="0"/>
          <w:divBdr>
            <w:top w:val="none" w:sz="0" w:space="0" w:color="auto"/>
            <w:left w:val="none" w:sz="0" w:space="0" w:color="auto"/>
            <w:bottom w:val="none" w:sz="0" w:space="0" w:color="auto"/>
            <w:right w:val="none" w:sz="0" w:space="0" w:color="auto"/>
          </w:divBdr>
        </w:div>
        <w:div w:id="862284475">
          <w:marLeft w:val="0"/>
          <w:marRight w:val="0"/>
          <w:marTop w:val="0"/>
          <w:marBottom w:val="0"/>
          <w:divBdr>
            <w:top w:val="none" w:sz="0" w:space="0" w:color="auto"/>
            <w:left w:val="none" w:sz="0" w:space="0" w:color="auto"/>
            <w:bottom w:val="none" w:sz="0" w:space="0" w:color="auto"/>
            <w:right w:val="none" w:sz="0" w:space="0" w:color="auto"/>
          </w:divBdr>
        </w:div>
        <w:div w:id="865363824">
          <w:marLeft w:val="0"/>
          <w:marRight w:val="0"/>
          <w:marTop w:val="0"/>
          <w:marBottom w:val="0"/>
          <w:divBdr>
            <w:top w:val="none" w:sz="0" w:space="0" w:color="auto"/>
            <w:left w:val="none" w:sz="0" w:space="0" w:color="auto"/>
            <w:bottom w:val="none" w:sz="0" w:space="0" w:color="auto"/>
            <w:right w:val="none" w:sz="0" w:space="0" w:color="auto"/>
          </w:divBdr>
        </w:div>
        <w:div w:id="865488288">
          <w:marLeft w:val="0"/>
          <w:marRight w:val="0"/>
          <w:marTop w:val="0"/>
          <w:marBottom w:val="0"/>
          <w:divBdr>
            <w:top w:val="none" w:sz="0" w:space="0" w:color="auto"/>
            <w:left w:val="none" w:sz="0" w:space="0" w:color="auto"/>
            <w:bottom w:val="none" w:sz="0" w:space="0" w:color="auto"/>
            <w:right w:val="none" w:sz="0" w:space="0" w:color="auto"/>
          </w:divBdr>
        </w:div>
        <w:div w:id="867565647">
          <w:marLeft w:val="0"/>
          <w:marRight w:val="0"/>
          <w:marTop w:val="0"/>
          <w:marBottom w:val="0"/>
          <w:divBdr>
            <w:top w:val="none" w:sz="0" w:space="0" w:color="auto"/>
            <w:left w:val="none" w:sz="0" w:space="0" w:color="auto"/>
            <w:bottom w:val="none" w:sz="0" w:space="0" w:color="auto"/>
            <w:right w:val="none" w:sz="0" w:space="0" w:color="auto"/>
          </w:divBdr>
        </w:div>
        <w:div w:id="868839528">
          <w:marLeft w:val="0"/>
          <w:marRight w:val="0"/>
          <w:marTop w:val="0"/>
          <w:marBottom w:val="0"/>
          <w:divBdr>
            <w:top w:val="none" w:sz="0" w:space="0" w:color="auto"/>
            <w:left w:val="none" w:sz="0" w:space="0" w:color="auto"/>
            <w:bottom w:val="none" w:sz="0" w:space="0" w:color="auto"/>
            <w:right w:val="none" w:sz="0" w:space="0" w:color="auto"/>
          </w:divBdr>
        </w:div>
        <w:div w:id="868908283">
          <w:marLeft w:val="0"/>
          <w:marRight w:val="0"/>
          <w:marTop w:val="0"/>
          <w:marBottom w:val="0"/>
          <w:divBdr>
            <w:top w:val="none" w:sz="0" w:space="0" w:color="auto"/>
            <w:left w:val="none" w:sz="0" w:space="0" w:color="auto"/>
            <w:bottom w:val="none" w:sz="0" w:space="0" w:color="auto"/>
            <w:right w:val="none" w:sz="0" w:space="0" w:color="auto"/>
          </w:divBdr>
        </w:div>
        <w:div w:id="870459331">
          <w:marLeft w:val="0"/>
          <w:marRight w:val="0"/>
          <w:marTop w:val="0"/>
          <w:marBottom w:val="0"/>
          <w:divBdr>
            <w:top w:val="none" w:sz="0" w:space="0" w:color="auto"/>
            <w:left w:val="none" w:sz="0" w:space="0" w:color="auto"/>
            <w:bottom w:val="none" w:sz="0" w:space="0" w:color="auto"/>
            <w:right w:val="none" w:sz="0" w:space="0" w:color="auto"/>
          </w:divBdr>
        </w:div>
        <w:div w:id="870847764">
          <w:marLeft w:val="0"/>
          <w:marRight w:val="0"/>
          <w:marTop w:val="0"/>
          <w:marBottom w:val="0"/>
          <w:divBdr>
            <w:top w:val="none" w:sz="0" w:space="0" w:color="auto"/>
            <w:left w:val="none" w:sz="0" w:space="0" w:color="auto"/>
            <w:bottom w:val="none" w:sz="0" w:space="0" w:color="auto"/>
            <w:right w:val="none" w:sz="0" w:space="0" w:color="auto"/>
          </w:divBdr>
        </w:div>
        <w:div w:id="871650668">
          <w:marLeft w:val="0"/>
          <w:marRight w:val="0"/>
          <w:marTop w:val="0"/>
          <w:marBottom w:val="0"/>
          <w:divBdr>
            <w:top w:val="none" w:sz="0" w:space="0" w:color="auto"/>
            <w:left w:val="none" w:sz="0" w:space="0" w:color="auto"/>
            <w:bottom w:val="none" w:sz="0" w:space="0" w:color="auto"/>
            <w:right w:val="none" w:sz="0" w:space="0" w:color="auto"/>
          </w:divBdr>
        </w:div>
        <w:div w:id="872574892">
          <w:marLeft w:val="0"/>
          <w:marRight w:val="0"/>
          <w:marTop w:val="0"/>
          <w:marBottom w:val="0"/>
          <w:divBdr>
            <w:top w:val="none" w:sz="0" w:space="0" w:color="auto"/>
            <w:left w:val="none" w:sz="0" w:space="0" w:color="auto"/>
            <w:bottom w:val="none" w:sz="0" w:space="0" w:color="auto"/>
            <w:right w:val="none" w:sz="0" w:space="0" w:color="auto"/>
          </w:divBdr>
        </w:div>
        <w:div w:id="874580787">
          <w:marLeft w:val="0"/>
          <w:marRight w:val="0"/>
          <w:marTop w:val="0"/>
          <w:marBottom w:val="0"/>
          <w:divBdr>
            <w:top w:val="none" w:sz="0" w:space="0" w:color="auto"/>
            <w:left w:val="none" w:sz="0" w:space="0" w:color="auto"/>
            <w:bottom w:val="none" w:sz="0" w:space="0" w:color="auto"/>
            <w:right w:val="none" w:sz="0" w:space="0" w:color="auto"/>
          </w:divBdr>
        </w:div>
        <w:div w:id="874922958">
          <w:marLeft w:val="0"/>
          <w:marRight w:val="0"/>
          <w:marTop w:val="0"/>
          <w:marBottom w:val="0"/>
          <w:divBdr>
            <w:top w:val="none" w:sz="0" w:space="0" w:color="auto"/>
            <w:left w:val="none" w:sz="0" w:space="0" w:color="auto"/>
            <w:bottom w:val="none" w:sz="0" w:space="0" w:color="auto"/>
            <w:right w:val="none" w:sz="0" w:space="0" w:color="auto"/>
          </w:divBdr>
        </w:div>
        <w:div w:id="876427502">
          <w:marLeft w:val="0"/>
          <w:marRight w:val="0"/>
          <w:marTop w:val="0"/>
          <w:marBottom w:val="0"/>
          <w:divBdr>
            <w:top w:val="none" w:sz="0" w:space="0" w:color="auto"/>
            <w:left w:val="none" w:sz="0" w:space="0" w:color="auto"/>
            <w:bottom w:val="none" w:sz="0" w:space="0" w:color="auto"/>
            <w:right w:val="none" w:sz="0" w:space="0" w:color="auto"/>
          </w:divBdr>
        </w:div>
        <w:div w:id="876428124">
          <w:marLeft w:val="0"/>
          <w:marRight w:val="0"/>
          <w:marTop w:val="0"/>
          <w:marBottom w:val="0"/>
          <w:divBdr>
            <w:top w:val="none" w:sz="0" w:space="0" w:color="auto"/>
            <w:left w:val="none" w:sz="0" w:space="0" w:color="auto"/>
            <w:bottom w:val="none" w:sz="0" w:space="0" w:color="auto"/>
            <w:right w:val="none" w:sz="0" w:space="0" w:color="auto"/>
          </w:divBdr>
        </w:div>
        <w:div w:id="877163435">
          <w:marLeft w:val="0"/>
          <w:marRight w:val="0"/>
          <w:marTop w:val="0"/>
          <w:marBottom w:val="0"/>
          <w:divBdr>
            <w:top w:val="none" w:sz="0" w:space="0" w:color="auto"/>
            <w:left w:val="none" w:sz="0" w:space="0" w:color="auto"/>
            <w:bottom w:val="none" w:sz="0" w:space="0" w:color="auto"/>
            <w:right w:val="none" w:sz="0" w:space="0" w:color="auto"/>
          </w:divBdr>
        </w:div>
        <w:div w:id="877621616">
          <w:marLeft w:val="0"/>
          <w:marRight w:val="0"/>
          <w:marTop w:val="0"/>
          <w:marBottom w:val="0"/>
          <w:divBdr>
            <w:top w:val="none" w:sz="0" w:space="0" w:color="auto"/>
            <w:left w:val="none" w:sz="0" w:space="0" w:color="auto"/>
            <w:bottom w:val="none" w:sz="0" w:space="0" w:color="auto"/>
            <w:right w:val="none" w:sz="0" w:space="0" w:color="auto"/>
          </w:divBdr>
        </w:div>
        <w:div w:id="878082769">
          <w:marLeft w:val="0"/>
          <w:marRight w:val="0"/>
          <w:marTop w:val="0"/>
          <w:marBottom w:val="0"/>
          <w:divBdr>
            <w:top w:val="none" w:sz="0" w:space="0" w:color="auto"/>
            <w:left w:val="none" w:sz="0" w:space="0" w:color="auto"/>
            <w:bottom w:val="none" w:sz="0" w:space="0" w:color="auto"/>
            <w:right w:val="none" w:sz="0" w:space="0" w:color="auto"/>
          </w:divBdr>
        </w:div>
        <w:div w:id="878123203">
          <w:marLeft w:val="0"/>
          <w:marRight w:val="0"/>
          <w:marTop w:val="0"/>
          <w:marBottom w:val="0"/>
          <w:divBdr>
            <w:top w:val="none" w:sz="0" w:space="0" w:color="auto"/>
            <w:left w:val="none" w:sz="0" w:space="0" w:color="auto"/>
            <w:bottom w:val="none" w:sz="0" w:space="0" w:color="auto"/>
            <w:right w:val="none" w:sz="0" w:space="0" w:color="auto"/>
          </w:divBdr>
        </w:div>
        <w:div w:id="878323927">
          <w:marLeft w:val="0"/>
          <w:marRight w:val="0"/>
          <w:marTop w:val="0"/>
          <w:marBottom w:val="0"/>
          <w:divBdr>
            <w:top w:val="none" w:sz="0" w:space="0" w:color="auto"/>
            <w:left w:val="none" w:sz="0" w:space="0" w:color="auto"/>
            <w:bottom w:val="none" w:sz="0" w:space="0" w:color="auto"/>
            <w:right w:val="none" w:sz="0" w:space="0" w:color="auto"/>
          </w:divBdr>
        </w:div>
        <w:div w:id="880096439">
          <w:marLeft w:val="0"/>
          <w:marRight w:val="0"/>
          <w:marTop w:val="0"/>
          <w:marBottom w:val="0"/>
          <w:divBdr>
            <w:top w:val="none" w:sz="0" w:space="0" w:color="auto"/>
            <w:left w:val="none" w:sz="0" w:space="0" w:color="auto"/>
            <w:bottom w:val="none" w:sz="0" w:space="0" w:color="auto"/>
            <w:right w:val="none" w:sz="0" w:space="0" w:color="auto"/>
          </w:divBdr>
        </w:div>
        <w:div w:id="881019922">
          <w:marLeft w:val="0"/>
          <w:marRight w:val="0"/>
          <w:marTop w:val="0"/>
          <w:marBottom w:val="0"/>
          <w:divBdr>
            <w:top w:val="none" w:sz="0" w:space="0" w:color="auto"/>
            <w:left w:val="none" w:sz="0" w:space="0" w:color="auto"/>
            <w:bottom w:val="none" w:sz="0" w:space="0" w:color="auto"/>
            <w:right w:val="none" w:sz="0" w:space="0" w:color="auto"/>
          </w:divBdr>
        </w:div>
        <w:div w:id="881288299">
          <w:marLeft w:val="0"/>
          <w:marRight w:val="0"/>
          <w:marTop w:val="0"/>
          <w:marBottom w:val="0"/>
          <w:divBdr>
            <w:top w:val="none" w:sz="0" w:space="0" w:color="auto"/>
            <w:left w:val="none" w:sz="0" w:space="0" w:color="auto"/>
            <w:bottom w:val="none" w:sz="0" w:space="0" w:color="auto"/>
            <w:right w:val="none" w:sz="0" w:space="0" w:color="auto"/>
          </w:divBdr>
        </w:div>
        <w:div w:id="882790516">
          <w:marLeft w:val="0"/>
          <w:marRight w:val="0"/>
          <w:marTop w:val="0"/>
          <w:marBottom w:val="0"/>
          <w:divBdr>
            <w:top w:val="none" w:sz="0" w:space="0" w:color="auto"/>
            <w:left w:val="none" w:sz="0" w:space="0" w:color="auto"/>
            <w:bottom w:val="none" w:sz="0" w:space="0" w:color="auto"/>
            <w:right w:val="none" w:sz="0" w:space="0" w:color="auto"/>
          </w:divBdr>
        </w:div>
        <w:div w:id="887106277">
          <w:marLeft w:val="0"/>
          <w:marRight w:val="0"/>
          <w:marTop w:val="0"/>
          <w:marBottom w:val="0"/>
          <w:divBdr>
            <w:top w:val="none" w:sz="0" w:space="0" w:color="auto"/>
            <w:left w:val="none" w:sz="0" w:space="0" w:color="auto"/>
            <w:bottom w:val="none" w:sz="0" w:space="0" w:color="auto"/>
            <w:right w:val="none" w:sz="0" w:space="0" w:color="auto"/>
          </w:divBdr>
        </w:div>
        <w:div w:id="887913896">
          <w:marLeft w:val="0"/>
          <w:marRight w:val="0"/>
          <w:marTop w:val="0"/>
          <w:marBottom w:val="0"/>
          <w:divBdr>
            <w:top w:val="none" w:sz="0" w:space="0" w:color="auto"/>
            <w:left w:val="none" w:sz="0" w:space="0" w:color="auto"/>
            <w:bottom w:val="none" w:sz="0" w:space="0" w:color="auto"/>
            <w:right w:val="none" w:sz="0" w:space="0" w:color="auto"/>
          </w:divBdr>
        </w:div>
        <w:div w:id="888417658">
          <w:marLeft w:val="0"/>
          <w:marRight w:val="0"/>
          <w:marTop w:val="0"/>
          <w:marBottom w:val="0"/>
          <w:divBdr>
            <w:top w:val="none" w:sz="0" w:space="0" w:color="auto"/>
            <w:left w:val="none" w:sz="0" w:space="0" w:color="auto"/>
            <w:bottom w:val="none" w:sz="0" w:space="0" w:color="auto"/>
            <w:right w:val="none" w:sz="0" w:space="0" w:color="auto"/>
          </w:divBdr>
        </w:div>
        <w:div w:id="888953512">
          <w:marLeft w:val="0"/>
          <w:marRight w:val="0"/>
          <w:marTop w:val="0"/>
          <w:marBottom w:val="0"/>
          <w:divBdr>
            <w:top w:val="none" w:sz="0" w:space="0" w:color="auto"/>
            <w:left w:val="none" w:sz="0" w:space="0" w:color="auto"/>
            <w:bottom w:val="none" w:sz="0" w:space="0" w:color="auto"/>
            <w:right w:val="none" w:sz="0" w:space="0" w:color="auto"/>
          </w:divBdr>
        </w:div>
        <w:div w:id="889343101">
          <w:marLeft w:val="0"/>
          <w:marRight w:val="0"/>
          <w:marTop w:val="0"/>
          <w:marBottom w:val="0"/>
          <w:divBdr>
            <w:top w:val="none" w:sz="0" w:space="0" w:color="auto"/>
            <w:left w:val="none" w:sz="0" w:space="0" w:color="auto"/>
            <w:bottom w:val="none" w:sz="0" w:space="0" w:color="auto"/>
            <w:right w:val="none" w:sz="0" w:space="0" w:color="auto"/>
          </w:divBdr>
        </w:div>
        <w:div w:id="889462691">
          <w:marLeft w:val="0"/>
          <w:marRight w:val="0"/>
          <w:marTop w:val="0"/>
          <w:marBottom w:val="0"/>
          <w:divBdr>
            <w:top w:val="none" w:sz="0" w:space="0" w:color="auto"/>
            <w:left w:val="none" w:sz="0" w:space="0" w:color="auto"/>
            <w:bottom w:val="none" w:sz="0" w:space="0" w:color="auto"/>
            <w:right w:val="none" w:sz="0" w:space="0" w:color="auto"/>
          </w:divBdr>
        </w:div>
        <w:div w:id="890111623">
          <w:marLeft w:val="0"/>
          <w:marRight w:val="0"/>
          <w:marTop w:val="0"/>
          <w:marBottom w:val="0"/>
          <w:divBdr>
            <w:top w:val="none" w:sz="0" w:space="0" w:color="auto"/>
            <w:left w:val="none" w:sz="0" w:space="0" w:color="auto"/>
            <w:bottom w:val="none" w:sz="0" w:space="0" w:color="auto"/>
            <w:right w:val="none" w:sz="0" w:space="0" w:color="auto"/>
          </w:divBdr>
        </w:div>
        <w:div w:id="891306934">
          <w:marLeft w:val="0"/>
          <w:marRight w:val="0"/>
          <w:marTop w:val="0"/>
          <w:marBottom w:val="0"/>
          <w:divBdr>
            <w:top w:val="none" w:sz="0" w:space="0" w:color="auto"/>
            <w:left w:val="none" w:sz="0" w:space="0" w:color="auto"/>
            <w:bottom w:val="none" w:sz="0" w:space="0" w:color="auto"/>
            <w:right w:val="none" w:sz="0" w:space="0" w:color="auto"/>
          </w:divBdr>
        </w:div>
        <w:div w:id="892540737">
          <w:marLeft w:val="0"/>
          <w:marRight w:val="0"/>
          <w:marTop w:val="0"/>
          <w:marBottom w:val="0"/>
          <w:divBdr>
            <w:top w:val="none" w:sz="0" w:space="0" w:color="auto"/>
            <w:left w:val="none" w:sz="0" w:space="0" w:color="auto"/>
            <w:bottom w:val="none" w:sz="0" w:space="0" w:color="auto"/>
            <w:right w:val="none" w:sz="0" w:space="0" w:color="auto"/>
          </w:divBdr>
        </w:div>
        <w:div w:id="892889509">
          <w:marLeft w:val="0"/>
          <w:marRight w:val="0"/>
          <w:marTop w:val="0"/>
          <w:marBottom w:val="0"/>
          <w:divBdr>
            <w:top w:val="none" w:sz="0" w:space="0" w:color="auto"/>
            <w:left w:val="none" w:sz="0" w:space="0" w:color="auto"/>
            <w:bottom w:val="none" w:sz="0" w:space="0" w:color="auto"/>
            <w:right w:val="none" w:sz="0" w:space="0" w:color="auto"/>
          </w:divBdr>
        </w:div>
        <w:div w:id="894196899">
          <w:marLeft w:val="0"/>
          <w:marRight w:val="0"/>
          <w:marTop w:val="0"/>
          <w:marBottom w:val="0"/>
          <w:divBdr>
            <w:top w:val="none" w:sz="0" w:space="0" w:color="auto"/>
            <w:left w:val="none" w:sz="0" w:space="0" w:color="auto"/>
            <w:bottom w:val="none" w:sz="0" w:space="0" w:color="auto"/>
            <w:right w:val="none" w:sz="0" w:space="0" w:color="auto"/>
          </w:divBdr>
        </w:div>
        <w:div w:id="895310843">
          <w:marLeft w:val="0"/>
          <w:marRight w:val="0"/>
          <w:marTop w:val="0"/>
          <w:marBottom w:val="0"/>
          <w:divBdr>
            <w:top w:val="none" w:sz="0" w:space="0" w:color="auto"/>
            <w:left w:val="none" w:sz="0" w:space="0" w:color="auto"/>
            <w:bottom w:val="none" w:sz="0" w:space="0" w:color="auto"/>
            <w:right w:val="none" w:sz="0" w:space="0" w:color="auto"/>
          </w:divBdr>
        </w:div>
        <w:div w:id="895699999">
          <w:marLeft w:val="0"/>
          <w:marRight w:val="0"/>
          <w:marTop w:val="0"/>
          <w:marBottom w:val="0"/>
          <w:divBdr>
            <w:top w:val="none" w:sz="0" w:space="0" w:color="auto"/>
            <w:left w:val="none" w:sz="0" w:space="0" w:color="auto"/>
            <w:bottom w:val="none" w:sz="0" w:space="0" w:color="auto"/>
            <w:right w:val="none" w:sz="0" w:space="0" w:color="auto"/>
          </w:divBdr>
        </w:div>
        <w:div w:id="897399785">
          <w:marLeft w:val="0"/>
          <w:marRight w:val="0"/>
          <w:marTop w:val="0"/>
          <w:marBottom w:val="0"/>
          <w:divBdr>
            <w:top w:val="none" w:sz="0" w:space="0" w:color="auto"/>
            <w:left w:val="none" w:sz="0" w:space="0" w:color="auto"/>
            <w:bottom w:val="none" w:sz="0" w:space="0" w:color="auto"/>
            <w:right w:val="none" w:sz="0" w:space="0" w:color="auto"/>
          </w:divBdr>
        </w:div>
        <w:div w:id="897595105">
          <w:marLeft w:val="0"/>
          <w:marRight w:val="0"/>
          <w:marTop w:val="0"/>
          <w:marBottom w:val="0"/>
          <w:divBdr>
            <w:top w:val="none" w:sz="0" w:space="0" w:color="auto"/>
            <w:left w:val="none" w:sz="0" w:space="0" w:color="auto"/>
            <w:bottom w:val="none" w:sz="0" w:space="0" w:color="auto"/>
            <w:right w:val="none" w:sz="0" w:space="0" w:color="auto"/>
          </w:divBdr>
        </w:div>
        <w:div w:id="900792705">
          <w:marLeft w:val="0"/>
          <w:marRight w:val="0"/>
          <w:marTop w:val="0"/>
          <w:marBottom w:val="0"/>
          <w:divBdr>
            <w:top w:val="none" w:sz="0" w:space="0" w:color="auto"/>
            <w:left w:val="none" w:sz="0" w:space="0" w:color="auto"/>
            <w:bottom w:val="none" w:sz="0" w:space="0" w:color="auto"/>
            <w:right w:val="none" w:sz="0" w:space="0" w:color="auto"/>
          </w:divBdr>
        </w:div>
        <w:div w:id="900794133">
          <w:marLeft w:val="0"/>
          <w:marRight w:val="0"/>
          <w:marTop w:val="0"/>
          <w:marBottom w:val="0"/>
          <w:divBdr>
            <w:top w:val="none" w:sz="0" w:space="0" w:color="auto"/>
            <w:left w:val="none" w:sz="0" w:space="0" w:color="auto"/>
            <w:bottom w:val="none" w:sz="0" w:space="0" w:color="auto"/>
            <w:right w:val="none" w:sz="0" w:space="0" w:color="auto"/>
          </w:divBdr>
        </w:div>
        <w:div w:id="901595777">
          <w:marLeft w:val="0"/>
          <w:marRight w:val="0"/>
          <w:marTop w:val="0"/>
          <w:marBottom w:val="0"/>
          <w:divBdr>
            <w:top w:val="none" w:sz="0" w:space="0" w:color="auto"/>
            <w:left w:val="none" w:sz="0" w:space="0" w:color="auto"/>
            <w:bottom w:val="none" w:sz="0" w:space="0" w:color="auto"/>
            <w:right w:val="none" w:sz="0" w:space="0" w:color="auto"/>
          </w:divBdr>
        </w:div>
        <w:div w:id="903107256">
          <w:marLeft w:val="0"/>
          <w:marRight w:val="0"/>
          <w:marTop w:val="0"/>
          <w:marBottom w:val="0"/>
          <w:divBdr>
            <w:top w:val="none" w:sz="0" w:space="0" w:color="auto"/>
            <w:left w:val="none" w:sz="0" w:space="0" w:color="auto"/>
            <w:bottom w:val="none" w:sz="0" w:space="0" w:color="auto"/>
            <w:right w:val="none" w:sz="0" w:space="0" w:color="auto"/>
          </w:divBdr>
        </w:div>
        <w:div w:id="903445088">
          <w:marLeft w:val="0"/>
          <w:marRight w:val="0"/>
          <w:marTop w:val="0"/>
          <w:marBottom w:val="0"/>
          <w:divBdr>
            <w:top w:val="none" w:sz="0" w:space="0" w:color="auto"/>
            <w:left w:val="none" w:sz="0" w:space="0" w:color="auto"/>
            <w:bottom w:val="none" w:sz="0" w:space="0" w:color="auto"/>
            <w:right w:val="none" w:sz="0" w:space="0" w:color="auto"/>
          </w:divBdr>
        </w:div>
        <w:div w:id="905451416">
          <w:marLeft w:val="0"/>
          <w:marRight w:val="0"/>
          <w:marTop w:val="0"/>
          <w:marBottom w:val="0"/>
          <w:divBdr>
            <w:top w:val="none" w:sz="0" w:space="0" w:color="auto"/>
            <w:left w:val="none" w:sz="0" w:space="0" w:color="auto"/>
            <w:bottom w:val="none" w:sz="0" w:space="0" w:color="auto"/>
            <w:right w:val="none" w:sz="0" w:space="0" w:color="auto"/>
          </w:divBdr>
        </w:div>
        <w:div w:id="905602882">
          <w:marLeft w:val="0"/>
          <w:marRight w:val="0"/>
          <w:marTop w:val="0"/>
          <w:marBottom w:val="0"/>
          <w:divBdr>
            <w:top w:val="none" w:sz="0" w:space="0" w:color="auto"/>
            <w:left w:val="none" w:sz="0" w:space="0" w:color="auto"/>
            <w:bottom w:val="none" w:sz="0" w:space="0" w:color="auto"/>
            <w:right w:val="none" w:sz="0" w:space="0" w:color="auto"/>
          </w:divBdr>
        </w:div>
        <w:div w:id="905842836">
          <w:marLeft w:val="0"/>
          <w:marRight w:val="0"/>
          <w:marTop w:val="0"/>
          <w:marBottom w:val="0"/>
          <w:divBdr>
            <w:top w:val="none" w:sz="0" w:space="0" w:color="auto"/>
            <w:left w:val="none" w:sz="0" w:space="0" w:color="auto"/>
            <w:bottom w:val="none" w:sz="0" w:space="0" w:color="auto"/>
            <w:right w:val="none" w:sz="0" w:space="0" w:color="auto"/>
          </w:divBdr>
        </w:div>
        <w:div w:id="909661122">
          <w:marLeft w:val="0"/>
          <w:marRight w:val="0"/>
          <w:marTop w:val="0"/>
          <w:marBottom w:val="0"/>
          <w:divBdr>
            <w:top w:val="none" w:sz="0" w:space="0" w:color="auto"/>
            <w:left w:val="none" w:sz="0" w:space="0" w:color="auto"/>
            <w:bottom w:val="none" w:sz="0" w:space="0" w:color="auto"/>
            <w:right w:val="none" w:sz="0" w:space="0" w:color="auto"/>
          </w:divBdr>
        </w:div>
        <w:div w:id="910231726">
          <w:marLeft w:val="0"/>
          <w:marRight w:val="0"/>
          <w:marTop w:val="0"/>
          <w:marBottom w:val="0"/>
          <w:divBdr>
            <w:top w:val="none" w:sz="0" w:space="0" w:color="auto"/>
            <w:left w:val="none" w:sz="0" w:space="0" w:color="auto"/>
            <w:bottom w:val="none" w:sz="0" w:space="0" w:color="auto"/>
            <w:right w:val="none" w:sz="0" w:space="0" w:color="auto"/>
          </w:divBdr>
        </w:div>
        <w:div w:id="911043491">
          <w:marLeft w:val="0"/>
          <w:marRight w:val="0"/>
          <w:marTop w:val="0"/>
          <w:marBottom w:val="0"/>
          <w:divBdr>
            <w:top w:val="none" w:sz="0" w:space="0" w:color="auto"/>
            <w:left w:val="none" w:sz="0" w:space="0" w:color="auto"/>
            <w:bottom w:val="none" w:sz="0" w:space="0" w:color="auto"/>
            <w:right w:val="none" w:sz="0" w:space="0" w:color="auto"/>
          </w:divBdr>
        </w:div>
        <w:div w:id="912161069">
          <w:marLeft w:val="0"/>
          <w:marRight w:val="0"/>
          <w:marTop w:val="0"/>
          <w:marBottom w:val="0"/>
          <w:divBdr>
            <w:top w:val="none" w:sz="0" w:space="0" w:color="auto"/>
            <w:left w:val="none" w:sz="0" w:space="0" w:color="auto"/>
            <w:bottom w:val="none" w:sz="0" w:space="0" w:color="auto"/>
            <w:right w:val="none" w:sz="0" w:space="0" w:color="auto"/>
          </w:divBdr>
        </w:div>
        <w:div w:id="912201329">
          <w:marLeft w:val="0"/>
          <w:marRight w:val="0"/>
          <w:marTop w:val="0"/>
          <w:marBottom w:val="0"/>
          <w:divBdr>
            <w:top w:val="none" w:sz="0" w:space="0" w:color="auto"/>
            <w:left w:val="none" w:sz="0" w:space="0" w:color="auto"/>
            <w:bottom w:val="none" w:sz="0" w:space="0" w:color="auto"/>
            <w:right w:val="none" w:sz="0" w:space="0" w:color="auto"/>
          </w:divBdr>
        </w:div>
        <w:div w:id="912592210">
          <w:marLeft w:val="0"/>
          <w:marRight w:val="0"/>
          <w:marTop w:val="0"/>
          <w:marBottom w:val="0"/>
          <w:divBdr>
            <w:top w:val="none" w:sz="0" w:space="0" w:color="auto"/>
            <w:left w:val="none" w:sz="0" w:space="0" w:color="auto"/>
            <w:bottom w:val="none" w:sz="0" w:space="0" w:color="auto"/>
            <w:right w:val="none" w:sz="0" w:space="0" w:color="auto"/>
          </w:divBdr>
        </w:div>
        <w:div w:id="913661157">
          <w:marLeft w:val="0"/>
          <w:marRight w:val="0"/>
          <w:marTop w:val="0"/>
          <w:marBottom w:val="0"/>
          <w:divBdr>
            <w:top w:val="none" w:sz="0" w:space="0" w:color="auto"/>
            <w:left w:val="none" w:sz="0" w:space="0" w:color="auto"/>
            <w:bottom w:val="none" w:sz="0" w:space="0" w:color="auto"/>
            <w:right w:val="none" w:sz="0" w:space="0" w:color="auto"/>
          </w:divBdr>
        </w:div>
        <w:div w:id="914709018">
          <w:marLeft w:val="0"/>
          <w:marRight w:val="0"/>
          <w:marTop w:val="0"/>
          <w:marBottom w:val="0"/>
          <w:divBdr>
            <w:top w:val="none" w:sz="0" w:space="0" w:color="auto"/>
            <w:left w:val="none" w:sz="0" w:space="0" w:color="auto"/>
            <w:bottom w:val="none" w:sz="0" w:space="0" w:color="auto"/>
            <w:right w:val="none" w:sz="0" w:space="0" w:color="auto"/>
          </w:divBdr>
        </w:div>
        <w:div w:id="915430856">
          <w:marLeft w:val="0"/>
          <w:marRight w:val="0"/>
          <w:marTop w:val="0"/>
          <w:marBottom w:val="0"/>
          <w:divBdr>
            <w:top w:val="none" w:sz="0" w:space="0" w:color="auto"/>
            <w:left w:val="none" w:sz="0" w:space="0" w:color="auto"/>
            <w:bottom w:val="none" w:sz="0" w:space="0" w:color="auto"/>
            <w:right w:val="none" w:sz="0" w:space="0" w:color="auto"/>
          </w:divBdr>
        </w:div>
        <w:div w:id="917709440">
          <w:marLeft w:val="0"/>
          <w:marRight w:val="0"/>
          <w:marTop w:val="0"/>
          <w:marBottom w:val="0"/>
          <w:divBdr>
            <w:top w:val="none" w:sz="0" w:space="0" w:color="auto"/>
            <w:left w:val="none" w:sz="0" w:space="0" w:color="auto"/>
            <w:bottom w:val="none" w:sz="0" w:space="0" w:color="auto"/>
            <w:right w:val="none" w:sz="0" w:space="0" w:color="auto"/>
          </w:divBdr>
        </w:div>
        <w:div w:id="919024648">
          <w:marLeft w:val="0"/>
          <w:marRight w:val="0"/>
          <w:marTop w:val="0"/>
          <w:marBottom w:val="0"/>
          <w:divBdr>
            <w:top w:val="none" w:sz="0" w:space="0" w:color="auto"/>
            <w:left w:val="none" w:sz="0" w:space="0" w:color="auto"/>
            <w:bottom w:val="none" w:sz="0" w:space="0" w:color="auto"/>
            <w:right w:val="none" w:sz="0" w:space="0" w:color="auto"/>
          </w:divBdr>
        </w:div>
        <w:div w:id="919749479">
          <w:marLeft w:val="0"/>
          <w:marRight w:val="0"/>
          <w:marTop w:val="0"/>
          <w:marBottom w:val="0"/>
          <w:divBdr>
            <w:top w:val="none" w:sz="0" w:space="0" w:color="auto"/>
            <w:left w:val="none" w:sz="0" w:space="0" w:color="auto"/>
            <w:bottom w:val="none" w:sz="0" w:space="0" w:color="auto"/>
            <w:right w:val="none" w:sz="0" w:space="0" w:color="auto"/>
          </w:divBdr>
        </w:div>
        <w:div w:id="920063874">
          <w:marLeft w:val="0"/>
          <w:marRight w:val="0"/>
          <w:marTop w:val="0"/>
          <w:marBottom w:val="0"/>
          <w:divBdr>
            <w:top w:val="none" w:sz="0" w:space="0" w:color="auto"/>
            <w:left w:val="none" w:sz="0" w:space="0" w:color="auto"/>
            <w:bottom w:val="none" w:sz="0" w:space="0" w:color="auto"/>
            <w:right w:val="none" w:sz="0" w:space="0" w:color="auto"/>
          </w:divBdr>
        </w:div>
        <w:div w:id="920137918">
          <w:marLeft w:val="0"/>
          <w:marRight w:val="0"/>
          <w:marTop w:val="0"/>
          <w:marBottom w:val="0"/>
          <w:divBdr>
            <w:top w:val="none" w:sz="0" w:space="0" w:color="auto"/>
            <w:left w:val="none" w:sz="0" w:space="0" w:color="auto"/>
            <w:bottom w:val="none" w:sz="0" w:space="0" w:color="auto"/>
            <w:right w:val="none" w:sz="0" w:space="0" w:color="auto"/>
          </w:divBdr>
        </w:div>
        <w:div w:id="920602440">
          <w:marLeft w:val="0"/>
          <w:marRight w:val="0"/>
          <w:marTop w:val="0"/>
          <w:marBottom w:val="0"/>
          <w:divBdr>
            <w:top w:val="none" w:sz="0" w:space="0" w:color="auto"/>
            <w:left w:val="none" w:sz="0" w:space="0" w:color="auto"/>
            <w:bottom w:val="none" w:sz="0" w:space="0" w:color="auto"/>
            <w:right w:val="none" w:sz="0" w:space="0" w:color="auto"/>
          </w:divBdr>
        </w:div>
        <w:div w:id="921570205">
          <w:marLeft w:val="0"/>
          <w:marRight w:val="0"/>
          <w:marTop w:val="0"/>
          <w:marBottom w:val="0"/>
          <w:divBdr>
            <w:top w:val="none" w:sz="0" w:space="0" w:color="auto"/>
            <w:left w:val="none" w:sz="0" w:space="0" w:color="auto"/>
            <w:bottom w:val="none" w:sz="0" w:space="0" w:color="auto"/>
            <w:right w:val="none" w:sz="0" w:space="0" w:color="auto"/>
          </w:divBdr>
        </w:div>
        <w:div w:id="922180200">
          <w:marLeft w:val="0"/>
          <w:marRight w:val="0"/>
          <w:marTop w:val="0"/>
          <w:marBottom w:val="0"/>
          <w:divBdr>
            <w:top w:val="none" w:sz="0" w:space="0" w:color="auto"/>
            <w:left w:val="none" w:sz="0" w:space="0" w:color="auto"/>
            <w:bottom w:val="none" w:sz="0" w:space="0" w:color="auto"/>
            <w:right w:val="none" w:sz="0" w:space="0" w:color="auto"/>
          </w:divBdr>
        </w:div>
        <w:div w:id="922183078">
          <w:marLeft w:val="0"/>
          <w:marRight w:val="0"/>
          <w:marTop w:val="0"/>
          <w:marBottom w:val="0"/>
          <w:divBdr>
            <w:top w:val="none" w:sz="0" w:space="0" w:color="auto"/>
            <w:left w:val="none" w:sz="0" w:space="0" w:color="auto"/>
            <w:bottom w:val="none" w:sz="0" w:space="0" w:color="auto"/>
            <w:right w:val="none" w:sz="0" w:space="0" w:color="auto"/>
          </w:divBdr>
        </w:div>
        <w:div w:id="922447897">
          <w:marLeft w:val="0"/>
          <w:marRight w:val="0"/>
          <w:marTop w:val="0"/>
          <w:marBottom w:val="0"/>
          <w:divBdr>
            <w:top w:val="none" w:sz="0" w:space="0" w:color="auto"/>
            <w:left w:val="none" w:sz="0" w:space="0" w:color="auto"/>
            <w:bottom w:val="none" w:sz="0" w:space="0" w:color="auto"/>
            <w:right w:val="none" w:sz="0" w:space="0" w:color="auto"/>
          </w:divBdr>
        </w:div>
        <w:div w:id="923150034">
          <w:marLeft w:val="0"/>
          <w:marRight w:val="0"/>
          <w:marTop w:val="0"/>
          <w:marBottom w:val="0"/>
          <w:divBdr>
            <w:top w:val="none" w:sz="0" w:space="0" w:color="auto"/>
            <w:left w:val="none" w:sz="0" w:space="0" w:color="auto"/>
            <w:bottom w:val="none" w:sz="0" w:space="0" w:color="auto"/>
            <w:right w:val="none" w:sz="0" w:space="0" w:color="auto"/>
          </w:divBdr>
        </w:div>
        <w:div w:id="923150608">
          <w:marLeft w:val="0"/>
          <w:marRight w:val="0"/>
          <w:marTop w:val="0"/>
          <w:marBottom w:val="0"/>
          <w:divBdr>
            <w:top w:val="none" w:sz="0" w:space="0" w:color="auto"/>
            <w:left w:val="none" w:sz="0" w:space="0" w:color="auto"/>
            <w:bottom w:val="none" w:sz="0" w:space="0" w:color="auto"/>
            <w:right w:val="none" w:sz="0" w:space="0" w:color="auto"/>
          </w:divBdr>
        </w:div>
        <w:div w:id="924730724">
          <w:marLeft w:val="0"/>
          <w:marRight w:val="0"/>
          <w:marTop w:val="0"/>
          <w:marBottom w:val="0"/>
          <w:divBdr>
            <w:top w:val="none" w:sz="0" w:space="0" w:color="auto"/>
            <w:left w:val="none" w:sz="0" w:space="0" w:color="auto"/>
            <w:bottom w:val="none" w:sz="0" w:space="0" w:color="auto"/>
            <w:right w:val="none" w:sz="0" w:space="0" w:color="auto"/>
          </w:divBdr>
        </w:div>
        <w:div w:id="924845690">
          <w:marLeft w:val="0"/>
          <w:marRight w:val="0"/>
          <w:marTop w:val="0"/>
          <w:marBottom w:val="0"/>
          <w:divBdr>
            <w:top w:val="none" w:sz="0" w:space="0" w:color="auto"/>
            <w:left w:val="none" w:sz="0" w:space="0" w:color="auto"/>
            <w:bottom w:val="none" w:sz="0" w:space="0" w:color="auto"/>
            <w:right w:val="none" w:sz="0" w:space="0" w:color="auto"/>
          </w:divBdr>
        </w:div>
        <w:div w:id="924846320">
          <w:marLeft w:val="0"/>
          <w:marRight w:val="0"/>
          <w:marTop w:val="0"/>
          <w:marBottom w:val="0"/>
          <w:divBdr>
            <w:top w:val="none" w:sz="0" w:space="0" w:color="auto"/>
            <w:left w:val="none" w:sz="0" w:space="0" w:color="auto"/>
            <w:bottom w:val="none" w:sz="0" w:space="0" w:color="auto"/>
            <w:right w:val="none" w:sz="0" w:space="0" w:color="auto"/>
          </w:divBdr>
        </w:div>
        <w:div w:id="925267189">
          <w:marLeft w:val="0"/>
          <w:marRight w:val="0"/>
          <w:marTop w:val="0"/>
          <w:marBottom w:val="0"/>
          <w:divBdr>
            <w:top w:val="none" w:sz="0" w:space="0" w:color="auto"/>
            <w:left w:val="none" w:sz="0" w:space="0" w:color="auto"/>
            <w:bottom w:val="none" w:sz="0" w:space="0" w:color="auto"/>
            <w:right w:val="none" w:sz="0" w:space="0" w:color="auto"/>
          </w:divBdr>
        </w:div>
        <w:div w:id="925502971">
          <w:marLeft w:val="0"/>
          <w:marRight w:val="0"/>
          <w:marTop w:val="0"/>
          <w:marBottom w:val="0"/>
          <w:divBdr>
            <w:top w:val="none" w:sz="0" w:space="0" w:color="auto"/>
            <w:left w:val="none" w:sz="0" w:space="0" w:color="auto"/>
            <w:bottom w:val="none" w:sz="0" w:space="0" w:color="auto"/>
            <w:right w:val="none" w:sz="0" w:space="0" w:color="auto"/>
          </w:divBdr>
        </w:div>
        <w:div w:id="927350512">
          <w:marLeft w:val="0"/>
          <w:marRight w:val="0"/>
          <w:marTop w:val="0"/>
          <w:marBottom w:val="0"/>
          <w:divBdr>
            <w:top w:val="none" w:sz="0" w:space="0" w:color="auto"/>
            <w:left w:val="none" w:sz="0" w:space="0" w:color="auto"/>
            <w:bottom w:val="none" w:sz="0" w:space="0" w:color="auto"/>
            <w:right w:val="none" w:sz="0" w:space="0" w:color="auto"/>
          </w:divBdr>
        </w:div>
        <w:div w:id="928006571">
          <w:marLeft w:val="0"/>
          <w:marRight w:val="0"/>
          <w:marTop w:val="0"/>
          <w:marBottom w:val="0"/>
          <w:divBdr>
            <w:top w:val="none" w:sz="0" w:space="0" w:color="auto"/>
            <w:left w:val="none" w:sz="0" w:space="0" w:color="auto"/>
            <w:bottom w:val="none" w:sz="0" w:space="0" w:color="auto"/>
            <w:right w:val="none" w:sz="0" w:space="0" w:color="auto"/>
          </w:divBdr>
        </w:div>
        <w:div w:id="928122996">
          <w:marLeft w:val="0"/>
          <w:marRight w:val="0"/>
          <w:marTop w:val="0"/>
          <w:marBottom w:val="0"/>
          <w:divBdr>
            <w:top w:val="none" w:sz="0" w:space="0" w:color="auto"/>
            <w:left w:val="none" w:sz="0" w:space="0" w:color="auto"/>
            <w:bottom w:val="none" w:sz="0" w:space="0" w:color="auto"/>
            <w:right w:val="none" w:sz="0" w:space="0" w:color="auto"/>
          </w:divBdr>
        </w:div>
        <w:div w:id="930965951">
          <w:marLeft w:val="0"/>
          <w:marRight w:val="0"/>
          <w:marTop w:val="0"/>
          <w:marBottom w:val="0"/>
          <w:divBdr>
            <w:top w:val="none" w:sz="0" w:space="0" w:color="auto"/>
            <w:left w:val="none" w:sz="0" w:space="0" w:color="auto"/>
            <w:bottom w:val="none" w:sz="0" w:space="0" w:color="auto"/>
            <w:right w:val="none" w:sz="0" w:space="0" w:color="auto"/>
          </w:divBdr>
        </w:div>
        <w:div w:id="931203100">
          <w:marLeft w:val="0"/>
          <w:marRight w:val="0"/>
          <w:marTop w:val="0"/>
          <w:marBottom w:val="0"/>
          <w:divBdr>
            <w:top w:val="none" w:sz="0" w:space="0" w:color="auto"/>
            <w:left w:val="none" w:sz="0" w:space="0" w:color="auto"/>
            <w:bottom w:val="none" w:sz="0" w:space="0" w:color="auto"/>
            <w:right w:val="none" w:sz="0" w:space="0" w:color="auto"/>
          </w:divBdr>
        </w:div>
        <w:div w:id="933199569">
          <w:marLeft w:val="0"/>
          <w:marRight w:val="0"/>
          <w:marTop w:val="0"/>
          <w:marBottom w:val="0"/>
          <w:divBdr>
            <w:top w:val="none" w:sz="0" w:space="0" w:color="auto"/>
            <w:left w:val="none" w:sz="0" w:space="0" w:color="auto"/>
            <w:bottom w:val="none" w:sz="0" w:space="0" w:color="auto"/>
            <w:right w:val="none" w:sz="0" w:space="0" w:color="auto"/>
          </w:divBdr>
        </w:div>
        <w:div w:id="933633866">
          <w:marLeft w:val="0"/>
          <w:marRight w:val="0"/>
          <w:marTop w:val="0"/>
          <w:marBottom w:val="0"/>
          <w:divBdr>
            <w:top w:val="none" w:sz="0" w:space="0" w:color="auto"/>
            <w:left w:val="none" w:sz="0" w:space="0" w:color="auto"/>
            <w:bottom w:val="none" w:sz="0" w:space="0" w:color="auto"/>
            <w:right w:val="none" w:sz="0" w:space="0" w:color="auto"/>
          </w:divBdr>
        </w:div>
        <w:div w:id="933854375">
          <w:marLeft w:val="0"/>
          <w:marRight w:val="0"/>
          <w:marTop w:val="0"/>
          <w:marBottom w:val="0"/>
          <w:divBdr>
            <w:top w:val="none" w:sz="0" w:space="0" w:color="auto"/>
            <w:left w:val="none" w:sz="0" w:space="0" w:color="auto"/>
            <w:bottom w:val="none" w:sz="0" w:space="0" w:color="auto"/>
            <w:right w:val="none" w:sz="0" w:space="0" w:color="auto"/>
          </w:divBdr>
        </w:div>
        <w:div w:id="934632381">
          <w:marLeft w:val="0"/>
          <w:marRight w:val="0"/>
          <w:marTop w:val="0"/>
          <w:marBottom w:val="0"/>
          <w:divBdr>
            <w:top w:val="none" w:sz="0" w:space="0" w:color="auto"/>
            <w:left w:val="none" w:sz="0" w:space="0" w:color="auto"/>
            <w:bottom w:val="none" w:sz="0" w:space="0" w:color="auto"/>
            <w:right w:val="none" w:sz="0" w:space="0" w:color="auto"/>
          </w:divBdr>
        </w:div>
        <w:div w:id="934706268">
          <w:marLeft w:val="0"/>
          <w:marRight w:val="0"/>
          <w:marTop w:val="0"/>
          <w:marBottom w:val="0"/>
          <w:divBdr>
            <w:top w:val="none" w:sz="0" w:space="0" w:color="auto"/>
            <w:left w:val="none" w:sz="0" w:space="0" w:color="auto"/>
            <w:bottom w:val="none" w:sz="0" w:space="0" w:color="auto"/>
            <w:right w:val="none" w:sz="0" w:space="0" w:color="auto"/>
          </w:divBdr>
        </w:div>
        <w:div w:id="936061366">
          <w:marLeft w:val="0"/>
          <w:marRight w:val="0"/>
          <w:marTop w:val="0"/>
          <w:marBottom w:val="0"/>
          <w:divBdr>
            <w:top w:val="none" w:sz="0" w:space="0" w:color="auto"/>
            <w:left w:val="none" w:sz="0" w:space="0" w:color="auto"/>
            <w:bottom w:val="none" w:sz="0" w:space="0" w:color="auto"/>
            <w:right w:val="none" w:sz="0" w:space="0" w:color="auto"/>
          </w:divBdr>
        </w:div>
        <w:div w:id="936717423">
          <w:marLeft w:val="0"/>
          <w:marRight w:val="0"/>
          <w:marTop w:val="0"/>
          <w:marBottom w:val="0"/>
          <w:divBdr>
            <w:top w:val="none" w:sz="0" w:space="0" w:color="auto"/>
            <w:left w:val="none" w:sz="0" w:space="0" w:color="auto"/>
            <w:bottom w:val="none" w:sz="0" w:space="0" w:color="auto"/>
            <w:right w:val="none" w:sz="0" w:space="0" w:color="auto"/>
          </w:divBdr>
        </w:div>
        <w:div w:id="938563206">
          <w:marLeft w:val="0"/>
          <w:marRight w:val="0"/>
          <w:marTop w:val="0"/>
          <w:marBottom w:val="0"/>
          <w:divBdr>
            <w:top w:val="none" w:sz="0" w:space="0" w:color="auto"/>
            <w:left w:val="none" w:sz="0" w:space="0" w:color="auto"/>
            <w:bottom w:val="none" w:sz="0" w:space="0" w:color="auto"/>
            <w:right w:val="none" w:sz="0" w:space="0" w:color="auto"/>
          </w:divBdr>
        </w:div>
        <w:div w:id="939996775">
          <w:marLeft w:val="0"/>
          <w:marRight w:val="0"/>
          <w:marTop w:val="0"/>
          <w:marBottom w:val="0"/>
          <w:divBdr>
            <w:top w:val="none" w:sz="0" w:space="0" w:color="auto"/>
            <w:left w:val="none" w:sz="0" w:space="0" w:color="auto"/>
            <w:bottom w:val="none" w:sz="0" w:space="0" w:color="auto"/>
            <w:right w:val="none" w:sz="0" w:space="0" w:color="auto"/>
          </w:divBdr>
        </w:div>
        <w:div w:id="940263547">
          <w:marLeft w:val="0"/>
          <w:marRight w:val="0"/>
          <w:marTop w:val="0"/>
          <w:marBottom w:val="0"/>
          <w:divBdr>
            <w:top w:val="none" w:sz="0" w:space="0" w:color="auto"/>
            <w:left w:val="none" w:sz="0" w:space="0" w:color="auto"/>
            <w:bottom w:val="none" w:sz="0" w:space="0" w:color="auto"/>
            <w:right w:val="none" w:sz="0" w:space="0" w:color="auto"/>
          </w:divBdr>
        </w:div>
        <w:div w:id="940995028">
          <w:marLeft w:val="0"/>
          <w:marRight w:val="0"/>
          <w:marTop w:val="0"/>
          <w:marBottom w:val="0"/>
          <w:divBdr>
            <w:top w:val="none" w:sz="0" w:space="0" w:color="auto"/>
            <w:left w:val="none" w:sz="0" w:space="0" w:color="auto"/>
            <w:bottom w:val="none" w:sz="0" w:space="0" w:color="auto"/>
            <w:right w:val="none" w:sz="0" w:space="0" w:color="auto"/>
          </w:divBdr>
        </w:div>
        <w:div w:id="941112090">
          <w:marLeft w:val="0"/>
          <w:marRight w:val="0"/>
          <w:marTop w:val="0"/>
          <w:marBottom w:val="0"/>
          <w:divBdr>
            <w:top w:val="none" w:sz="0" w:space="0" w:color="auto"/>
            <w:left w:val="none" w:sz="0" w:space="0" w:color="auto"/>
            <w:bottom w:val="none" w:sz="0" w:space="0" w:color="auto"/>
            <w:right w:val="none" w:sz="0" w:space="0" w:color="auto"/>
          </w:divBdr>
        </w:div>
        <w:div w:id="941452597">
          <w:marLeft w:val="0"/>
          <w:marRight w:val="0"/>
          <w:marTop w:val="0"/>
          <w:marBottom w:val="0"/>
          <w:divBdr>
            <w:top w:val="none" w:sz="0" w:space="0" w:color="auto"/>
            <w:left w:val="none" w:sz="0" w:space="0" w:color="auto"/>
            <w:bottom w:val="none" w:sz="0" w:space="0" w:color="auto"/>
            <w:right w:val="none" w:sz="0" w:space="0" w:color="auto"/>
          </w:divBdr>
        </w:div>
        <w:div w:id="941648874">
          <w:marLeft w:val="0"/>
          <w:marRight w:val="0"/>
          <w:marTop w:val="0"/>
          <w:marBottom w:val="0"/>
          <w:divBdr>
            <w:top w:val="none" w:sz="0" w:space="0" w:color="auto"/>
            <w:left w:val="none" w:sz="0" w:space="0" w:color="auto"/>
            <w:bottom w:val="none" w:sz="0" w:space="0" w:color="auto"/>
            <w:right w:val="none" w:sz="0" w:space="0" w:color="auto"/>
          </w:divBdr>
        </w:div>
        <w:div w:id="944389651">
          <w:marLeft w:val="0"/>
          <w:marRight w:val="0"/>
          <w:marTop w:val="0"/>
          <w:marBottom w:val="0"/>
          <w:divBdr>
            <w:top w:val="none" w:sz="0" w:space="0" w:color="auto"/>
            <w:left w:val="none" w:sz="0" w:space="0" w:color="auto"/>
            <w:bottom w:val="none" w:sz="0" w:space="0" w:color="auto"/>
            <w:right w:val="none" w:sz="0" w:space="0" w:color="auto"/>
          </w:divBdr>
        </w:div>
        <w:div w:id="944724680">
          <w:marLeft w:val="0"/>
          <w:marRight w:val="0"/>
          <w:marTop w:val="0"/>
          <w:marBottom w:val="0"/>
          <w:divBdr>
            <w:top w:val="none" w:sz="0" w:space="0" w:color="auto"/>
            <w:left w:val="none" w:sz="0" w:space="0" w:color="auto"/>
            <w:bottom w:val="none" w:sz="0" w:space="0" w:color="auto"/>
            <w:right w:val="none" w:sz="0" w:space="0" w:color="auto"/>
          </w:divBdr>
        </w:div>
        <w:div w:id="945767738">
          <w:marLeft w:val="0"/>
          <w:marRight w:val="0"/>
          <w:marTop w:val="0"/>
          <w:marBottom w:val="0"/>
          <w:divBdr>
            <w:top w:val="none" w:sz="0" w:space="0" w:color="auto"/>
            <w:left w:val="none" w:sz="0" w:space="0" w:color="auto"/>
            <w:bottom w:val="none" w:sz="0" w:space="0" w:color="auto"/>
            <w:right w:val="none" w:sz="0" w:space="0" w:color="auto"/>
          </w:divBdr>
        </w:div>
        <w:div w:id="947813500">
          <w:marLeft w:val="0"/>
          <w:marRight w:val="0"/>
          <w:marTop w:val="0"/>
          <w:marBottom w:val="0"/>
          <w:divBdr>
            <w:top w:val="none" w:sz="0" w:space="0" w:color="auto"/>
            <w:left w:val="none" w:sz="0" w:space="0" w:color="auto"/>
            <w:bottom w:val="none" w:sz="0" w:space="0" w:color="auto"/>
            <w:right w:val="none" w:sz="0" w:space="0" w:color="auto"/>
          </w:divBdr>
        </w:div>
        <w:div w:id="949318020">
          <w:marLeft w:val="0"/>
          <w:marRight w:val="0"/>
          <w:marTop w:val="0"/>
          <w:marBottom w:val="0"/>
          <w:divBdr>
            <w:top w:val="none" w:sz="0" w:space="0" w:color="auto"/>
            <w:left w:val="none" w:sz="0" w:space="0" w:color="auto"/>
            <w:bottom w:val="none" w:sz="0" w:space="0" w:color="auto"/>
            <w:right w:val="none" w:sz="0" w:space="0" w:color="auto"/>
          </w:divBdr>
        </w:div>
        <w:div w:id="950211259">
          <w:marLeft w:val="0"/>
          <w:marRight w:val="0"/>
          <w:marTop w:val="0"/>
          <w:marBottom w:val="0"/>
          <w:divBdr>
            <w:top w:val="none" w:sz="0" w:space="0" w:color="auto"/>
            <w:left w:val="none" w:sz="0" w:space="0" w:color="auto"/>
            <w:bottom w:val="none" w:sz="0" w:space="0" w:color="auto"/>
            <w:right w:val="none" w:sz="0" w:space="0" w:color="auto"/>
          </w:divBdr>
        </w:div>
        <w:div w:id="950668014">
          <w:marLeft w:val="0"/>
          <w:marRight w:val="0"/>
          <w:marTop w:val="0"/>
          <w:marBottom w:val="0"/>
          <w:divBdr>
            <w:top w:val="none" w:sz="0" w:space="0" w:color="auto"/>
            <w:left w:val="none" w:sz="0" w:space="0" w:color="auto"/>
            <w:bottom w:val="none" w:sz="0" w:space="0" w:color="auto"/>
            <w:right w:val="none" w:sz="0" w:space="0" w:color="auto"/>
          </w:divBdr>
        </w:div>
        <w:div w:id="950673421">
          <w:marLeft w:val="0"/>
          <w:marRight w:val="0"/>
          <w:marTop w:val="0"/>
          <w:marBottom w:val="0"/>
          <w:divBdr>
            <w:top w:val="none" w:sz="0" w:space="0" w:color="auto"/>
            <w:left w:val="none" w:sz="0" w:space="0" w:color="auto"/>
            <w:bottom w:val="none" w:sz="0" w:space="0" w:color="auto"/>
            <w:right w:val="none" w:sz="0" w:space="0" w:color="auto"/>
          </w:divBdr>
        </w:div>
        <w:div w:id="950747694">
          <w:marLeft w:val="0"/>
          <w:marRight w:val="0"/>
          <w:marTop w:val="0"/>
          <w:marBottom w:val="0"/>
          <w:divBdr>
            <w:top w:val="none" w:sz="0" w:space="0" w:color="auto"/>
            <w:left w:val="none" w:sz="0" w:space="0" w:color="auto"/>
            <w:bottom w:val="none" w:sz="0" w:space="0" w:color="auto"/>
            <w:right w:val="none" w:sz="0" w:space="0" w:color="auto"/>
          </w:divBdr>
        </w:div>
        <w:div w:id="951325121">
          <w:marLeft w:val="0"/>
          <w:marRight w:val="0"/>
          <w:marTop w:val="0"/>
          <w:marBottom w:val="0"/>
          <w:divBdr>
            <w:top w:val="none" w:sz="0" w:space="0" w:color="auto"/>
            <w:left w:val="none" w:sz="0" w:space="0" w:color="auto"/>
            <w:bottom w:val="none" w:sz="0" w:space="0" w:color="auto"/>
            <w:right w:val="none" w:sz="0" w:space="0" w:color="auto"/>
          </w:divBdr>
        </w:div>
        <w:div w:id="951398737">
          <w:marLeft w:val="0"/>
          <w:marRight w:val="0"/>
          <w:marTop w:val="0"/>
          <w:marBottom w:val="0"/>
          <w:divBdr>
            <w:top w:val="none" w:sz="0" w:space="0" w:color="auto"/>
            <w:left w:val="none" w:sz="0" w:space="0" w:color="auto"/>
            <w:bottom w:val="none" w:sz="0" w:space="0" w:color="auto"/>
            <w:right w:val="none" w:sz="0" w:space="0" w:color="auto"/>
          </w:divBdr>
        </w:div>
        <w:div w:id="952907247">
          <w:marLeft w:val="0"/>
          <w:marRight w:val="0"/>
          <w:marTop w:val="0"/>
          <w:marBottom w:val="0"/>
          <w:divBdr>
            <w:top w:val="none" w:sz="0" w:space="0" w:color="auto"/>
            <w:left w:val="none" w:sz="0" w:space="0" w:color="auto"/>
            <w:bottom w:val="none" w:sz="0" w:space="0" w:color="auto"/>
            <w:right w:val="none" w:sz="0" w:space="0" w:color="auto"/>
          </w:divBdr>
        </w:div>
        <w:div w:id="955872070">
          <w:marLeft w:val="0"/>
          <w:marRight w:val="0"/>
          <w:marTop w:val="0"/>
          <w:marBottom w:val="0"/>
          <w:divBdr>
            <w:top w:val="none" w:sz="0" w:space="0" w:color="auto"/>
            <w:left w:val="none" w:sz="0" w:space="0" w:color="auto"/>
            <w:bottom w:val="none" w:sz="0" w:space="0" w:color="auto"/>
            <w:right w:val="none" w:sz="0" w:space="0" w:color="auto"/>
          </w:divBdr>
        </w:div>
        <w:div w:id="956331030">
          <w:marLeft w:val="0"/>
          <w:marRight w:val="0"/>
          <w:marTop w:val="0"/>
          <w:marBottom w:val="0"/>
          <w:divBdr>
            <w:top w:val="none" w:sz="0" w:space="0" w:color="auto"/>
            <w:left w:val="none" w:sz="0" w:space="0" w:color="auto"/>
            <w:bottom w:val="none" w:sz="0" w:space="0" w:color="auto"/>
            <w:right w:val="none" w:sz="0" w:space="0" w:color="auto"/>
          </w:divBdr>
        </w:div>
        <w:div w:id="956565991">
          <w:marLeft w:val="0"/>
          <w:marRight w:val="0"/>
          <w:marTop w:val="0"/>
          <w:marBottom w:val="0"/>
          <w:divBdr>
            <w:top w:val="none" w:sz="0" w:space="0" w:color="auto"/>
            <w:left w:val="none" w:sz="0" w:space="0" w:color="auto"/>
            <w:bottom w:val="none" w:sz="0" w:space="0" w:color="auto"/>
            <w:right w:val="none" w:sz="0" w:space="0" w:color="auto"/>
          </w:divBdr>
        </w:div>
        <w:div w:id="957176390">
          <w:marLeft w:val="0"/>
          <w:marRight w:val="0"/>
          <w:marTop w:val="0"/>
          <w:marBottom w:val="0"/>
          <w:divBdr>
            <w:top w:val="none" w:sz="0" w:space="0" w:color="auto"/>
            <w:left w:val="none" w:sz="0" w:space="0" w:color="auto"/>
            <w:bottom w:val="none" w:sz="0" w:space="0" w:color="auto"/>
            <w:right w:val="none" w:sz="0" w:space="0" w:color="auto"/>
          </w:divBdr>
        </w:div>
        <w:div w:id="958605807">
          <w:marLeft w:val="0"/>
          <w:marRight w:val="0"/>
          <w:marTop w:val="0"/>
          <w:marBottom w:val="0"/>
          <w:divBdr>
            <w:top w:val="none" w:sz="0" w:space="0" w:color="auto"/>
            <w:left w:val="none" w:sz="0" w:space="0" w:color="auto"/>
            <w:bottom w:val="none" w:sz="0" w:space="0" w:color="auto"/>
            <w:right w:val="none" w:sz="0" w:space="0" w:color="auto"/>
          </w:divBdr>
        </w:div>
        <w:div w:id="959382375">
          <w:marLeft w:val="0"/>
          <w:marRight w:val="0"/>
          <w:marTop w:val="0"/>
          <w:marBottom w:val="0"/>
          <w:divBdr>
            <w:top w:val="none" w:sz="0" w:space="0" w:color="auto"/>
            <w:left w:val="none" w:sz="0" w:space="0" w:color="auto"/>
            <w:bottom w:val="none" w:sz="0" w:space="0" w:color="auto"/>
            <w:right w:val="none" w:sz="0" w:space="0" w:color="auto"/>
          </w:divBdr>
        </w:div>
        <w:div w:id="960190484">
          <w:marLeft w:val="0"/>
          <w:marRight w:val="0"/>
          <w:marTop w:val="0"/>
          <w:marBottom w:val="0"/>
          <w:divBdr>
            <w:top w:val="none" w:sz="0" w:space="0" w:color="auto"/>
            <w:left w:val="none" w:sz="0" w:space="0" w:color="auto"/>
            <w:bottom w:val="none" w:sz="0" w:space="0" w:color="auto"/>
            <w:right w:val="none" w:sz="0" w:space="0" w:color="auto"/>
          </w:divBdr>
        </w:div>
        <w:div w:id="960722608">
          <w:marLeft w:val="0"/>
          <w:marRight w:val="0"/>
          <w:marTop w:val="0"/>
          <w:marBottom w:val="0"/>
          <w:divBdr>
            <w:top w:val="none" w:sz="0" w:space="0" w:color="auto"/>
            <w:left w:val="none" w:sz="0" w:space="0" w:color="auto"/>
            <w:bottom w:val="none" w:sz="0" w:space="0" w:color="auto"/>
            <w:right w:val="none" w:sz="0" w:space="0" w:color="auto"/>
          </w:divBdr>
        </w:div>
        <w:div w:id="960767387">
          <w:marLeft w:val="0"/>
          <w:marRight w:val="0"/>
          <w:marTop w:val="0"/>
          <w:marBottom w:val="0"/>
          <w:divBdr>
            <w:top w:val="none" w:sz="0" w:space="0" w:color="auto"/>
            <w:left w:val="none" w:sz="0" w:space="0" w:color="auto"/>
            <w:bottom w:val="none" w:sz="0" w:space="0" w:color="auto"/>
            <w:right w:val="none" w:sz="0" w:space="0" w:color="auto"/>
          </w:divBdr>
        </w:div>
        <w:div w:id="960919253">
          <w:marLeft w:val="0"/>
          <w:marRight w:val="0"/>
          <w:marTop w:val="0"/>
          <w:marBottom w:val="0"/>
          <w:divBdr>
            <w:top w:val="none" w:sz="0" w:space="0" w:color="auto"/>
            <w:left w:val="none" w:sz="0" w:space="0" w:color="auto"/>
            <w:bottom w:val="none" w:sz="0" w:space="0" w:color="auto"/>
            <w:right w:val="none" w:sz="0" w:space="0" w:color="auto"/>
          </w:divBdr>
        </w:div>
        <w:div w:id="961379931">
          <w:marLeft w:val="0"/>
          <w:marRight w:val="0"/>
          <w:marTop w:val="0"/>
          <w:marBottom w:val="0"/>
          <w:divBdr>
            <w:top w:val="none" w:sz="0" w:space="0" w:color="auto"/>
            <w:left w:val="none" w:sz="0" w:space="0" w:color="auto"/>
            <w:bottom w:val="none" w:sz="0" w:space="0" w:color="auto"/>
            <w:right w:val="none" w:sz="0" w:space="0" w:color="auto"/>
          </w:divBdr>
        </w:div>
        <w:div w:id="961575218">
          <w:marLeft w:val="0"/>
          <w:marRight w:val="0"/>
          <w:marTop w:val="0"/>
          <w:marBottom w:val="0"/>
          <w:divBdr>
            <w:top w:val="none" w:sz="0" w:space="0" w:color="auto"/>
            <w:left w:val="none" w:sz="0" w:space="0" w:color="auto"/>
            <w:bottom w:val="none" w:sz="0" w:space="0" w:color="auto"/>
            <w:right w:val="none" w:sz="0" w:space="0" w:color="auto"/>
          </w:divBdr>
        </w:div>
        <w:div w:id="963534297">
          <w:marLeft w:val="0"/>
          <w:marRight w:val="0"/>
          <w:marTop w:val="0"/>
          <w:marBottom w:val="0"/>
          <w:divBdr>
            <w:top w:val="none" w:sz="0" w:space="0" w:color="auto"/>
            <w:left w:val="none" w:sz="0" w:space="0" w:color="auto"/>
            <w:bottom w:val="none" w:sz="0" w:space="0" w:color="auto"/>
            <w:right w:val="none" w:sz="0" w:space="0" w:color="auto"/>
          </w:divBdr>
        </w:div>
        <w:div w:id="963582441">
          <w:marLeft w:val="0"/>
          <w:marRight w:val="0"/>
          <w:marTop w:val="0"/>
          <w:marBottom w:val="0"/>
          <w:divBdr>
            <w:top w:val="none" w:sz="0" w:space="0" w:color="auto"/>
            <w:left w:val="none" w:sz="0" w:space="0" w:color="auto"/>
            <w:bottom w:val="none" w:sz="0" w:space="0" w:color="auto"/>
            <w:right w:val="none" w:sz="0" w:space="0" w:color="auto"/>
          </w:divBdr>
        </w:div>
        <w:div w:id="963777264">
          <w:marLeft w:val="0"/>
          <w:marRight w:val="0"/>
          <w:marTop w:val="0"/>
          <w:marBottom w:val="0"/>
          <w:divBdr>
            <w:top w:val="none" w:sz="0" w:space="0" w:color="auto"/>
            <w:left w:val="none" w:sz="0" w:space="0" w:color="auto"/>
            <w:bottom w:val="none" w:sz="0" w:space="0" w:color="auto"/>
            <w:right w:val="none" w:sz="0" w:space="0" w:color="auto"/>
          </w:divBdr>
        </w:div>
        <w:div w:id="965281265">
          <w:marLeft w:val="0"/>
          <w:marRight w:val="0"/>
          <w:marTop w:val="0"/>
          <w:marBottom w:val="0"/>
          <w:divBdr>
            <w:top w:val="none" w:sz="0" w:space="0" w:color="auto"/>
            <w:left w:val="none" w:sz="0" w:space="0" w:color="auto"/>
            <w:bottom w:val="none" w:sz="0" w:space="0" w:color="auto"/>
            <w:right w:val="none" w:sz="0" w:space="0" w:color="auto"/>
          </w:divBdr>
        </w:div>
        <w:div w:id="965771130">
          <w:marLeft w:val="0"/>
          <w:marRight w:val="0"/>
          <w:marTop w:val="0"/>
          <w:marBottom w:val="0"/>
          <w:divBdr>
            <w:top w:val="none" w:sz="0" w:space="0" w:color="auto"/>
            <w:left w:val="none" w:sz="0" w:space="0" w:color="auto"/>
            <w:bottom w:val="none" w:sz="0" w:space="0" w:color="auto"/>
            <w:right w:val="none" w:sz="0" w:space="0" w:color="auto"/>
          </w:divBdr>
        </w:div>
        <w:div w:id="966356982">
          <w:marLeft w:val="0"/>
          <w:marRight w:val="0"/>
          <w:marTop w:val="0"/>
          <w:marBottom w:val="0"/>
          <w:divBdr>
            <w:top w:val="none" w:sz="0" w:space="0" w:color="auto"/>
            <w:left w:val="none" w:sz="0" w:space="0" w:color="auto"/>
            <w:bottom w:val="none" w:sz="0" w:space="0" w:color="auto"/>
            <w:right w:val="none" w:sz="0" w:space="0" w:color="auto"/>
          </w:divBdr>
        </w:div>
        <w:div w:id="967781463">
          <w:marLeft w:val="0"/>
          <w:marRight w:val="0"/>
          <w:marTop w:val="0"/>
          <w:marBottom w:val="0"/>
          <w:divBdr>
            <w:top w:val="none" w:sz="0" w:space="0" w:color="auto"/>
            <w:left w:val="none" w:sz="0" w:space="0" w:color="auto"/>
            <w:bottom w:val="none" w:sz="0" w:space="0" w:color="auto"/>
            <w:right w:val="none" w:sz="0" w:space="0" w:color="auto"/>
          </w:divBdr>
        </w:div>
        <w:div w:id="968437480">
          <w:marLeft w:val="0"/>
          <w:marRight w:val="0"/>
          <w:marTop w:val="0"/>
          <w:marBottom w:val="0"/>
          <w:divBdr>
            <w:top w:val="none" w:sz="0" w:space="0" w:color="auto"/>
            <w:left w:val="none" w:sz="0" w:space="0" w:color="auto"/>
            <w:bottom w:val="none" w:sz="0" w:space="0" w:color="auto"/>
            <w:right w:val="none" w:sz="0" w:space="0" w:color="auto"/>
          </w:divBdr>
        </w:div>
        <w:div w:id="969625060">
          <w:marLeft w:val="0"/>
          <w:marRight w:val="0"/>
          <w:marTop w:val="0"/>
          <w:marBottom w:val="0"/>
          <w:divBdr>
            <w:top w:val="none" w:sz="0" w:space="0" w:color="auto"/>
            <w:left w:val="none" w:sz="0" w:space="0" w:color="auto"/>
            <w:bottom w:val="none" w:sz="0" w:space="0" w:color="auto"/>
            <w:right w:val="none" w:sz="0" w:space="0" w:color="auto"/>
          </w:divBdr>
        </w:div>
        <w:div w:id="969945789">
          <w:marLeft w:val="0"/>
          <w:marRight w:val="0"/>
          <w:marTop w:val="0"/>
          <w:marBottom w:val="0"/>
          <w:divBdr>
            <w:top w:val="none" w:sz="0" w:space="0" w:color="auto"/>
            <w:left w:val="none" w:sz="0" w:space="0" w:color="auto"/>
            <w:bottom w:val="none" w:sz="0" w:space="0" w:color="auto"/>
            <w:right w:val="none" w:sz="0" w:space="0" w:color="auto"/>
          </w:divBdr>
        </w:div>
        <w:div w:id="970555375">
          <w:marLeft w:val="0"/>
          <w:marRight w:val="0"/>
          <w:marTop w:val="0"/>
          <w:marBottom w:val="0"/>
          <w:divBdr>
            <w:top w:val="none" w:sz="0" w:space="0" w:color="auto"/>
            <w:left w:val="none" w:sz="0" w:space="0" w:color="auto"/>
            <w:bottom w:val="none" w:sz="0" w:space="0" w:color="auto"/>
            <w:right w:val="none" w:sz="0" w:space="0" w:color="auto"/>
          </w:divBdr>
        </w:div>
        <w:div w:id="970788097">
          <w:marLeft w:val="0"/>
          <w:marRight w:val="0"/>
          <w:marTop w:val="0"/>
          <w:marBottom w:val="0"/>
          <w:divBdr>
            <w:top w:val="none" w:sz="0" w:space="0" w:color="auto"/>
            <w:left w:val="none" w:sz="0" w:space="0" w:color="auto"/>
            <w:bottom w:val="none" w:sz="0" w:space="0" w:color="auto"/>
            <w:right w:val="none" w:sz="0" w:space="0" w:color="auto"/>
          </w:divBdr>
        </w:div>
        <w:div w:id="972366815">
          <w:marLeft w:val="0"/>
          <w:marRight w:val="0"/>
          <w:marTop w:val="0"/>
          <w:marBottom w:val="0"/>
          <w:divBdr>
            <w:top w:val="none" w:sz="0" w:space="0" w:color="auto"/>
            <w:left w:val="none" w:sz="0" w:space="0" w:color="auto"/>
            <w:bottom w:val="none" w:sz="0" w:space="0" w:color="auto"/>
            <w:right w:val="none" w:sz="0" w:space="0" w:color="auto"/>
          </w:divBdr>
        </w:div>
        <w:div w:id="973371004">
          <w:marLeft w:val="0"/>
          <w:marRight w:val="0"/>
          <w:marTop w:val="0"/>
          <w:marBottom w:val="0"/>
          <w:divBdr>
            <w:top w:val="none" w:sz="0" w:space="0" w:color="auto"/>
            <w:left w:val="none" w:sz="0" w:space="0" w:color="auto"/>
            <w:bottom w:val="none" w:sz="0" w:space="0" w:color="auto"/>
            <w:right w:val="none" w:sz="0" w:space="0" w:color="auto"/>
          </w:divBdr>
        </w:div>
        <w:div w:id="973827183">
          <w:marLeft w:val="0"/>
          <w:marRight w:val="0"/>
          <w:marTop w:val="0"/>
          <w:marBottom w:val="0"/>
          <w:divBdr>
            <w:top w:val="none" w:sz="0" w:space="0" w:color="auto"/>
            <w:left w:val="none" w:sz="0" w:space="0" w:color="auto"/>
            <w:bottom w:val="none" w:sz="0" w:space="0" w:color="auto"/>
            <w:right w:val="none" w:sz="0" w:space="0" w:color="auto"/>
          </w:divBdr>
        </w:div>
        <w:div w:id="974333189">
          <w:marLeft w:val="0"/>
          <w:marRight w:val="0"/>
          <w:marTop w:val="0"/>
          <w:marBottom w:val="0"/>
          <w:divBdr>
            <w:top w:val="none" w:sz="0" w:space="0" w:color="auto"/>
            <w:left w:val="none" w:sz="0" w:space="0" w:color="auto"/>
            <w:bottom w:val="none" w:sz="0" w:space="0" w:color="auto"/>
            <w:right w:val="none" w:sz="0" w:space="0" w:color="auto"/>
          </w:divBdr>
        </w:div>
        <w:div w:id="976765295">
          <w:marLeft w:val="0"/>
          <w:marRight w:val="0"/>
          <w:marTop w:val="0"/>
          <w:marBottom w:val="0"/>
          <w:divBdr>
            <w:top w:val="none" w:sz="0" w:space="0" w:color="auto"/>
            <w:left w:val="none" w:sz="0" w:space="0" w:color="auto"/>
            <w:bottom w:val="none" w:sz="0" w:space="0" w:color="auto"/>
            <w:right w:val="none" w:sz="0" w:space="0" w:color="auto"/>
          </w:divBdr>
        </w:div>
        <w:div w:id="976908904">
          <w:marLeft w:val="0"/>
          <w:marRight w:val="0"/>
          <w:marTop w:val="0"/>
          <w:marBottom w:val="0"/>
          <w:divBdr>
            <w:top w:val="none" w:sz="0" w:space="0" w:color="auto"/>
            <w:left w:val="none" w:sz="0" w:space="0" w:color="auto"/>
            <w:bottom w:val="none" w:sz="0" w:space="0" w:color="auto"/>
            <w:right w:val="none" w:sz="0" w:space="0" w:color="auto"/>
          </w:divBdr>
        </w:div>
        <w:div w:id="976950991">
          <w:marLeft w:val="0"/>
          <w:marRight w:val="0"/>
          <w:marTop w:val="0"/>
          <w:marBottom w:val="0"/>
          <w:divBdr>
            <w:top w:val="none" w:sz="0" w:space="0" w:color="auto"/>
            <w:left w:val="none" w:sz="0" w:space="0" w:color="auto"/>
            <w:bottom w:val="none" w:sz="0" w:space="0" w:color="auto"/>
            <w:right w:val="none" w:sz="0" w:space="0" w:color="auto"/>
          </w:divBdr>
        </w:div>
        <w:div w:id="977340223">
          <w:marLeft w:val="0"/>
          <w:marRight w:val="0"/>
          <w:marTop w:val="0"/>
          <w:marBottom w:val="0"/>
          <w:divBdr>
            <w:top w:val="none" w:sz="0" w:space="0" w:color="auto"/>
            <w:left w:val="none" w:sz="0" w:space="0" w:color="auto"/>
            <w:bottom w:val="none" w:sz="0" w:space="0" w:color="auto"/>
            <w:right w:val="none" w:sz="0" w:space="0" w:color="auto"/>
          </w:divBdr>
        </w:div>
        <w:div w:id="979071014">
          <w:marLeft w:val="0"/>
          <w:marRight w:val="0"/>
          <w:marTop w:val="0"/>
          <w:marBottom w:val="0"/>
          <w:divBdr>
            <w:top w:val="none" w:sz="0" w:space="0" w:color="auto"/>
            <w:left w:val="none" w:sz="0" w:space="0" w:color="auto"/>
            <w:bottom w:val="none" w:sz="0" w:space="0" w:color="auto"/>
            <w:right w:val="none" w:sz="0" w:space="0" w:color="auto"/>
          </w:divBdr>
        </w:div>
        <w:div w:id="979455794">
          <w:marLeft w:val="0"/>
          <w:marRight w:val="0"/>
          <w:marTop w:val="0"/>
          <w:marBottom w:val="0"/>
          <w:divBdr>
            <w:top w:val="none" w:sz="0" w:space="0" w:color="auto"/>
            <w:left w:val="none" w:sz="0" w:space="0" w:color="auto"/>
            <w:bottom w:val="none" w:sz="0" w:space="0" w:color="auto"/>
            <w:right w:val="none" w:sz="0" w:space="0" w:color="auto"/>
          </w:divBdr>
        </w:div>
        <w:div w:id="981429457">
          <w:marLeft w:val="0"/>
          <w:marRight w:val="0"/>
          <w:marTop w:val="0"/>
          <w:marBottom w:val="0"/>
          <w:divBdr>
            <w:top w:val="none" w:sz="0" w:space="0" w:color="auto"/>
            <w:left w:val="none" w:sz="0" w:space="0" w:color="auto"/>
            <w:bottom w:val="none" w:sz="0" w:space="0" w:color="auto"/>
            <w:right w:val="none" w:sz="0" w:space="0" w:color="auto"/>
          </w:divBdr>
        </w:div>
        <w:div w:id="982202138">
          <w:marLeft w:val="0"/>
          <w:marRight w:val="0"/>
          <w:marTop w:val="0"/>
          <w:marBottom w:val="0"/>
          <w:divBdr>
            <w:top w:val="none" w:sz="0" w:space="0" w:color="auto"/>
            <w:left w:val="none" w:sz="0" w:space="0" w:color="auto"/>
            <w:bottom w:val="none" w:sz="0" w:space="0" w:color="auto"/>
            <w:right w:val="none" w:sz="0" w:space="0" w:color="auto"/>
          </w:divBdr>
        </w:div>
        <w:div w:id="982851137">
          <w:marLeft w:val="0"/>
          <w:marRight w:val="0"/>
          <w:marTop w:val="0"/>
          <w:marBottom w:val="0"/>
          <w:divBdr>
            <w:top w:val="none" w:sz="0" w:space="0" w:color="auto"/>
            <w:left w:val="none" w:sz="0" w:space="0" w:color="auto"/>
            <w:bottom w:val="none" w:sz="0" w:space="0" w:color="auto"/>
            <w:right w:val="none" w:sz="0" w:space="0" w:color="auto"/>
          </w:divBdr>
        </w:div>
        <w:div w:id="983505439">
          <w:marLeft w:val="0"/>
          <w:marRight w:val="0"/>
          <w:marTop w:val="0"/>
          <w:marBottom w:val="0"/>
          <w:divBdr>
            <w:top w:val="none" w:sz="0" w:space="0" w:color="auto"/>
            <w:left w:val="none" w:sz="0" w:space="0" w:color="auto"/>
            <w:bottom w:val="none" w:sz="0" w:space="0" w:color="auto"/>
            <w:right w:val="none" w:sz="0" w:space="0" w:color="auto"/>
          </w:divBdr>
        </w:div>
        <w:div w:id="983896696">
          <w:marLeft w:val="0"/>
          <w:marRight w:val="0"/>
          <w:marTop w:val="0"/>
          <w:marBottom w:val="0"/>
          <w:divBdr>
            <w:top w:val="none" w:sz="0" w:space="0" w:color="auto"/>
            <w:left w:val="none" w:sz="0" w:space="0" w:color="auto"/>
            <w:bottom w:val="none" w:sz="0" w:space="0" w:color="auto"/>
            <w:right w:val="none" w:sz="0" w:space="0" w:color="auto"/>
          </w:divBdr>
        </w:div>
        <w:div w:id="984775144">
          <w:marLeft w:val="0"/>
          <w:marRight w:val="0"/>
          <w:marTop w:val="0"/>
          <w:marBottom w:val="0"/>
          <w:divBdr>
            <w:top w:val="none" w:sz="0" w:space="0" w:color="auto"/>
            <w:left w:val="none" w:sz="0" w:space="0" w:color="auto"/>
            <w:bottom w:val="none" w:sz="0" w:space="0" w:color="auto"/>
            <w:right w:val="none" w:sz="0" w:space="0" w:color="auto"/>
          </w:divBdr>
        </w:div>
        <w:div w:id="985860908">
          <w:marLeft w:val="0"/>
          <w:marRight w:val="0"/>
          <w:marTop w:val="0"/>
          <w:marBottom w:val="0"/>
          <w:divBdr>
            <w:top w:val="none" w:sz="0" w:space="0" w:color="auto"/>
            <w:left w:val="none" w:sz="0" w:space="0" w:color="auto"/>
            <w:bottom w:val="none" w:sz="0" w:space="0" w:color="auto"/>
            <w:right w:val="none" w:sz="0" w:space="0" w:color="auto"/>
          </w:divBdr>
        </w:div>
        <w:div w:id="986203619">
          <w:marLeft w:val="0"/>
          <w:marRight w:val="0"/>
          <w:marTop w:val="0"/>
          <w:marBottom w:val="0"/>
          <w:divBdr>
            <w:top w:val="none" w:sz="0" w:space="0" w:color="auto"/>
            <w:left w:val="none" w:sz="0" w:space="0" w:color="auto"/>
            <w:bottom w:val="none" w:sz="0" w:space="0" w:color="auto"/>
            <w:right w:val="none" w:sz="0" w:space="0" w:color="auto"/>
          </w:divBdr>
        </w:div>
        <w:div w:id="986544172">
          <w:marLeft w:val="0"/>
          <w:marRight w:val="0"/>
          <w:marTop w:val="0"/>
          <w:marBottom w:val="0"/>
          <w:divBdr>
            <w:top w:val="none" w:sz="0" w:space="0" w:color="auto"/>
            <w:left w:val="none" w:sz="0" w:space="0" w:color="auto"/>
            <w:bottom w:val="none" w:sz="0" w:space="0" w:color="auto"/>
            <w:right w:val="none" w:sz="0" w:space="0" w:color="auto"/>
          </w:divBdr>
        </w:div>
        <w:div w:id="987172685">
          <w:marLeft w:val="0"/>
          <w:marRight w:val="0"/>
          <w:marTop w:val="0"/>
          <w:marBottom w:val="0"/>
          <w:divBdr>
            <w:top w:val="none" w:sz="0" w:space="0" w:color="auto"/>
            <w:left w:val="none" w:sz="0" w:space="0" w:color="auto"/>
            <w:bottom w:val="none" w:sz="0" w:space="0" w:color="auto"/>
            <w:right w:val="none" w:sz="0" w:space="0" w:color="auto"/>
          </w:divBdr>
        </w:div>
        <w:div w:id="987320948">
          <w:marLeft w:val="0"/>
          <w:marRight w:val="0"/>
          <w:marTop w:val="0"/>
          <w:marBottom w:val="0"/>
          <w:divBdr>
            <w:top w:val="none" w:sz="0" w:space="0" w:color="auto"/>
            <w:left w:val="none" w:sz="0" w:space="0" w:color="auto"/>
            <w:bottom w:val="none" w:sz="0" w:space="0" w:color="auto"/>
            <w:right w:val="none" w:sz="0" w:space="0" w:color="auto"/>
          </w:divBdr>
        </w:div>
        <w:div w:id="990871285">
          <w:marLeft w:val="0"/>
          <w:marRight w:val="0"/>
          <w:marTop w:val="0"/>
          <w:marBottom w:val="0"/>
          <w:divBdr>
            <w:top w:val="none" w:sz="0" w:space="0" w:color="auto"/>
            <w:left w:val="none" w:sz="0" w:space="0" w:color="auto"/>
            <w:bottom w:val="none" w:sz="0" w:space="0" w:color="auto"/>
            <w:right w:val="none" w:sz="0" w:space="0" w:color="auto"/>
          </w:divBdr>
        </w:div>
        <w:div w:id="990986190">
          <w:marLeft w:val="0"/>
          <w:marRight w:val="0"/>
          <w:marTop w:val="0"/>
          <w:marBottom w:val="0"/>
          <w:divBdr>
            <w:top w:val="none" w:sz="0" w:space="0" w:color="auto"/>
            <w:left w:val="none" w:sz="0" w:space="0" w:color="auto"/>
            <w:bottom w:val="none" w:sz="0" w:space="0" w:color="auto"/>
            <w:right w:val="none" w:sz="0" w:space="0" w:color="auto"/>
          </w:divBdr>
        </w:div>
        <w:div w:id="991175210">
          <w:marLeft w:val="0"/>
          <w:marRight w:val="0"/>
          <w:marTop w:val="0"/>
          <w:marBottom w:val="0"/>
          <w:divBdr>
            <w:top w:val="none" w:sz="0" w:space="0" w:color="auto"/>
            <w:left w:val="none" w:sz="0" w:space="0" w:color="auto"/>
            <w:bottom w:val="none" w:sz="0" w:space="0" w:color="auto"/>
            <w:right w:val="none" w:sz="0" w:space="0" w:color="auto"/>
          </w:divBdr>
        </w:div>
        <w:div w:id="991494405">
          <w:marLeft w:val="0"/>
          <w:marRight w:val="0"/>
          <w:marTop w:val="0"/>
          <w:marBottom w:val="0"/>
          <w:divBdr>
            <w:top w:val="none" w:sz="0" w:space="0" w:color="auto"/>
            <w:left w:val="none" w:sz="0" w:space="0" w:color="auto"/>
            <w:bottom w:val="none" w:sz="0" w:space="0" w:color="auto"/>
            <w:right w:val="none" w:sz="0" w:space="0" w:color="auto"/>
          </w:divBdr>
        </w:div>
        <w:div w:id="991568298">
          <w:marLeft w:val="0"/>
          <w:marRight w:val="0"/>
          <w:marTop w:val="0"/>
          <w:marBottom w:val="0"/>
          <w:divBdr>
            <w:top w:val="none" w:sz="0" w:space="0" w:color="auto"/>
            <w:left w:val="none" w:sz="0" w:space="0" w:color="auto"/>
            <w:bottom w:val="none" w:sz="0" w:space="0" w:color="auto"/>
            <w:right w:val="none" w:sz="0" w:space="0" w:color="auto"/>
          </w:divBdr>
        </w:div>
        <w:div w:id="993221030">
          <w:marLeft w:val="0"/>
          <w:marRight w:val="0"/>
          <w:marTop w:val="0"/>
          <w:marBottom w:val="0"/>
          <w:divBdr>
            <w:top w:val="none" w:sz="0" w:space="0" w:color="auto"/>
            <w:left w:val="none" w:sz="0" w:space="0" w:color="auto"/>
            <w:bottom w:val="none" w:sz="0" w:space="0" w:color="auto"/>
            <w:right w:val="none" w:sz="0" w:space="0" w:color="auto"/>
          </w:divBdr>
        </w:div>
        <w:div w:id="993485362">
          <w:marLeft w:val="0"/>
          <w:marRight w:val="0"/>
          <w:marTop w:val="0"/>
          <w:marBottom w:val="0"/>
          <w:divBdr>
            <w:top w:val="none" w:sz="0" w:space="0" w:color="auto"/>
            <w:left w:val="none" w:sz="0" w:space="0" w:color="auto"/>
            <w:bottom w:val="none" w:sz="0" w:space="0" w:color="auto"/>
            <w:right w:val="none" w:sz="0" w:space="0" w:color="auto"/>
          </w:divBdr>
        </w:div>
        <w:div w:id="993753739">
          <w:marLeft w:val="0"/>
          <w:marRight w:val="0"/>
          <w:marTop w:val="0"/>
          <w:marBottom w:val="0"/>
          <w:divBdr>
            <w:top w:val="none" w:sz="0" w:space="0" w:color="auto"/>
            <w:left w:val="none" w:sz="0" w:space="0" w:color="auto"/>
            <w:bottom w:val="none" w:sz="0" w:space="0" w:color="auto"/>
            <w:right w:val="none" w:sz="0" w:space="0" w:color="auto"/>
          </w:divBdr>
        </w:div>
        <w:div w:id="994186498">
          <w:marLeft w:val="0"/>
          <w:marRight w:val="0"/>
          <w:marTop w:val="0"/>
          <w:marBottom w:val="0"/>
          <w:divBdr>
            <w:top w:val="none" w:sz="0" w:space="0" w:color="auto"/>
            <w:left w:val="none" w:sz="0" w:space="0" w:color="auto"/>
            <w:bottom w:val="none" w:sz="0" w:space="0" w:color="auto"/>
            <w:right w:val="none" w:sz="0" w:space="0" w:color="auto"/>
          </w:divBdr>
        </w:div>
        <w:div w:id="994645807">
          <w:marLeft w:val="0"/>
          <w:marRight w:val="0"/>
          <w:marTop w:val="0"/>
          <w:marBottom w:val="0"/>
          <w:divBdr>
            <w:top w:val="none" w:sz="0" w:space="0" w:color="auto"/>
            <w:left w:val="none" w:sz="0" w:space="0" w:color="auto"/>
            <w:bottom w:val="none" w:sz="0" w:space="0" w:color="auto"/>
            <w:right w:val="none" w:sz="0" w:space="0" w:color="auto"/>
          </w:divBdr>
        </w:div>
        <w:div w:id="994728203">
          <w:marLeft w:val="0"/>
          <w:marRight w:val="0"/>
          <w:marTop w:val="0"/>
          <w:marBottom w:val="0"/>
          <w:divBdr>
            <w:top w:val="none" w:sz="0" w:space="0" w:color="auto"/>
            <w:left w:val="none" w:sz="0" w:space="0" w:color="auto"/>
            <w:bottom w:val="none" w:sz="0" w:space="0" w:color="auto"/>
            <w:right w:val="none" w:sz="0" w:space="0" w:color="auto"/>
          </w:divBdr>
        </w:div>
        <w:div w:id="994918279">
          <w:marLeft w:val="0"/>
          <w:marRight w:val="0"/>
          <w:marTop w:val="0"/>
          <w:marBottom w:val="0"/>
          <w:divBdr>
            <w:top w:val="none" w:sz="0" w:space="0" w:color="auto"/>
            <w:left w:val="none" w:sz="0" w:space="0" w:color="auto"/>
            <w:bottom w:val="none" w:sz="0" w:space="0" w:color="auto"/>
            <w:right w:val="none" w:sz="0" w:space="0" w:color="auto"/>
          </w:divBdr>
        </w:div>
        <w:div w:id="995501114">
          <w:marLeft w:val="0"/>
          <w:marRight w:val="0"/>
          <w:marTop w:val="0"/>
          <w:marBottom w:val="0"/>
          <w:divBdr>
            <w:top w:val="none" w:sz="0" w:space="0" w:color="auto"/>
            <w:left w:val="none" w:sz="0" w:space="0" w:color="auto"/>
            <w:bottom w:val="none" w:sz="0" w:space="0" w:color="auto"/>
            <w:right w:val="none" w:sz="0" w:space="0" w:color="auto"/>
          </w:divBdr>
        </w:div>
        <w:div w:id="995643359">
          <w:marLeft w:val="0"/>
          <w:marRight w:val="0"/>
          <w:marTop w:val="0"/>
          <w:marBottom w:val="0"/>
          <w:divBdr>
            <w:top w:val="none" w:sz="0" w:space="0" w:color="auto"/>
            <w:left w:val="none" w:sz="0" w:space="0" w:color="auto"/>
            <w:bottom w:val="none" w:sz="0" w:space="0" w:color="auto"/>
            <w:right w:val="none" w:sz="0" w:space="0" w:color="auto"/>
          </w:divBdr>
        </w:div>
        <w:div w:id="996028997">
          <w:marLeft w:val="0"/>
          <w:marRight w:val="0"/>
          <w:marTop w:val="0"/>
          <w:marBottom w:val="0"/>
          <w:divBdr>
            <w:top w:val="none" w:sz="0" w:space="0" w:color="auto"/>
            <w:left w:val="none" w:sz="0" w:space="0" w:color="auto"/>
            <w:bottom w:val="none" w:sz="0" w:space="0" w:color="auto"/>
            <w:right w:val="none" w:sz="0" w:space="0" w:color="auto"/>
          </w:divBdr>
        </w:div>
        <w:div w:id="996618164">
          <w:marLeft w:val="0"/>
          <w:marRight w:val="0"/>
          <w:marTop w:val="0"/>
          <w:marBottom w:val="0"/>
          <w:divBdr>
            <w:top w:val="none" w:sz="0" w:space="0" w:color="auto"/>
            <w:left w:val="none" w:sz="0" w:space="0" w:color="auto"/>
            <w:bottom w:val="none" w:sz="0" w:space="0" w:color="auto"/>
            <w:right w:val="none" w:sz="0" w:space="0" w:color="auto"/>
          </w:divBdr>
        </w:div>
        <w:div w:id="996805575">
          <w:marLeft w:val="0"/>
          <w:marRight w:val="0"/>
          <w:marTop w:val="0"/>
          <w:marBottom w:val="0"/>
          <w:divBdr>
            <w:top w:val="none" w:sz="0" w:space="0" w:color="auto"/>
            <w:left w:val="none" w:sz="0" w:space="0" w:color="auto"/>
            <w:bottom w:val="none" w:sz="0" w:space="0" w:color="auto"/>
            <w:right w:val="none" w:sz="0" w:space="0" w:color="auto"/>
          </w:divBdr>
        </w:div>
        <w:div w:id="997077826">
          <w:marLeft w:val="0"/>
          <w:marRight w:val="0"/>
          <w:marTop w:val="0"/>
          <w:marBottom w:val="0"/>
          <w:divBdr>
            <w:top w:val="none" w:sz="0" w:space="0" w:color="auto"/>
            <w:left w:val="none" w:sz="0" w:space="0" w:color="auto"/>
            <w:bottom w:val="none" w:sz="0" w:space="0" w:color="auto"/>
            <w:right w:val="none" w:sz="0" w:space="0" w:color="auto"/>
          </w:divBdr>
        </w:div>
        <w:div w:id="998313497">
          <w:marLeft w:val="0"/>
          <w:marRight w:val="0"/>
          <w:marTop w:val="0"/>
          <w:marBottom w:val="0"/>
          <w:divBdr>
            <w:top w:val="none" w:sz="0" w:space="0" w:color="auto"/>
            <w:left w:val="none" w:sz="0" w:space="0" w:color="auto"/>
            <w:bottom w:val="none" w:sz="0" w:space="0" w:color="auto"/>
            <w:right w:val="none" w:sz="0" w:space="0" w:color="auto"/>
          </w:divBdr>
        </w:div>
        <w:div w:id="998658325">
          <w:marLeft w:val="0"/>
          <w:marRight w:val="0"/>
          <w:marTop w:val="0"/>
          <w:marBottom w:val="0"/>
          <w:divBdr>
            <w:top w:val="none" w:sz="0" w:space="0" w:color="auto"/>
            <w:left w:val="none" w:sz="0" w:space="0" w:color="auto"/>
            <w:bottom w:val="none" w:sz="0" w:space="0" w:color="auto"/>
            <w:right w:val="none" w:sz="0" w:space="0" w:color="auto"/>
          </w:divBdr>
        </w:div>
        <w:div w:id="999576840">
          <w:marLeft w:val="0"/>
          <w:marRight w:val="0"/>
          <w:marTop w:val="0"/>
          <w:marBottom w:val="0"/>
          <w:divBdr>
            <w:top w:val="none" w:sz="0" w:space="0" w:color="auto"/>
            <w:left w:val="none" w:sz="0" w:space="0" w:color="auto"/>
            <w:bottom w:val="none" w:sz="0" w:space="0" w:color="auto"/>
            <w:right w:val="none" w:sz="0" w:space="0" w:color="auto"/>
          </w:divBdr>
        </w:div>
        <w:div w:id="999769351">
          <w:marLeft w:val="0"/>
          <w:marRight w:val="0"/>
          <w:marTop w:val="0"/>
          <w:marBottom w:val="0"/>
          <w:divBdr>
            <w:top w:val="none" w:sz="0" w:space="0" w:color="auto"/>
            <w:left w:val="none" w:sz="0" w:space="0" w:color="auto"/>
            <w:bottom w:val="none" w:sz="0" w:space="0" w:color="auto"/>
            <w:right w:val="none" w:sz="0" w:space="0" w:color="auto"/>
          </w:divBdr>
        </w:div>
        <w:div w:id="999772009">
          <w:marLeft w:val="0"/>
          <w:marRight w:val="0"/>
          <w:marTop w:val="0"/>
          <w:marBottom w:val="0"/>
          <w:divBdr>
            <w:top w:val="none" w:sz="0" w:space="0" w:color="auto"/>
            <w:left w:val="none" w:sz="0" w:space="0" w:color="auto"/>
            <w:bottom w:val="none" w:sz="0" w:space="0" w:color="auto"/>
            <w:right w:val="none" w:sz="0" w:space="0" w:color="auto"/>
          </w:divBdr>
        </w:div>
        <w:div w:id="1000809678">
          <w:marLeft w:val="0"/>
          <w:marRight w:val="0"/>
          <w:marTop w:val="0"/>
          <w:marBottom w:val="0"/>
          <w:divBdr>
            <w:top w:val="none" w:sz="0" w:space="0" w:color="auto"/>
            <w:left w:val="none" w:sz="0" w:space="0" w:color="auto"/>
            <w:bottom w:val="none" w:sz="0" w:space="0" w:color="auto"/>
            <w:right w:val="none" w:sz="0" w:space="0" w:color="auto"/>
          </w:divBdr>
        </w:div>
        <w:div w:id="1000886788">
          <w:marLeft w:val="0"/>
          <w:marRight w:val="0"/>
          <w:marTop w:val="0"/>
          <w:marBottom w:val="0"/>
          <w:divBdr>
            <w:top w:val="none" w:sz="0" w:space="0" w:color="auto"/>
            <w:left w:val="none" w:sz="0" w:space="0" w:color="auto"/>
            <w:bottom w:val="none" w:sz="0" w:space="0" w:color="auto"/>
            <w:right w:val="none" w:sz="0" w:space="0" w:color="auto"/>
          </w:divBdr>
        </w:div>
        <w:div w:id="1001591978">
          <w:marLeft w:val="0"/>
          <w:marRight w:val="0"/>
          <w:marTop w:val="0"/>
          <w:marBottom w:val="0"/>
          <w:divBdr>
            <w:top w:val="none" w:sz="0" w:space="0" w:color="auto"/>
            <w:left w:val="none" w:sz="0" w:space="0" w:color="auto"/>
            <w:bottom w:val="none" w:sz="0" w:space="0" w:color="auto"/>
            <w:right w:val="none" w:sz="0" w:space="0" w:color="auto"/>
          </w:divBdr>
        </w:div>
        <w:div w:id="1002195757">
          <w:marLeft w:val="0"/>
          <w:marRight w:val="0"/>
          <w:marTop w:val="0"/>
          <w:marBottom w:val="0"/>
          <w:divBdr>
            <w:top w:val="none" w:sz="0" w:space="0" w:color="auto"/>
            <w:left w:val="none" w:sz="0" w:space="0" w:color="auto"/>
            <w:bottom w:val="none" w:sz="0" w:space="0" w:color="auto"/>
            <w:right w:val="none" w:sz="0" w:space="0" w:color="auto"/>
          </w:divBdr>
        </w:div>
        <w:div w:id="1002659780">
          <w:marLeft w:val="0"/>
          <w:marRight w:val="0"/>
          <w:marTop w:val="0"/>
          <w:marBottom w:val="0"/>
          <w:divBdr>
            <w:top w:val="none" w:sz="0" w:space="0" w:color="auto"/>
            <w:left w:val="none" w:sz="0" w:space="0" w:color="auto"/>
            <w:bottom w:val="none" w:sz="0" w:space="0" w:color="auto"/>
            <w:right w:val="none" w:sz="0" w:space="0" w:color="auto"/>
          </w:divBdr>
        </w:div>
        <w:div w:id="1003044939">
          <w:marLeft w:val="0"/>
          <w:marRight w:val="0"/>
          <w:marTop w:val="0"/>
          <w:marBottom w:val="0"/>
          <w:divBdr>
            <w:top w:val="none" w:sz="0" w:space="0" w:color="auto"/>
            <w:left w:val="none" w:sz="0" w:space="0" w:color="auto"/>
            <w:bottom w:val="none" w:sz="0" w:space="0" w:color="auto"/>
            <w:right w:val="none" w:sz="0" w:space="0" w:color="auto"/>
          </w:divBdr>
        </w:div>
        <w:div w:id="1003511374">
          <w:marLeft w:val="0"/>
          <w:marRight w:val="0"/>
          <w:marTop w:val="0"/>
          <w:marBottom w:val="0"/>
          <w:divBdr>
            <w:top w:val="none" w:sz="0" w:space="0" w:color="auto"/>
            <w:left w:val="none" w:sz="0" w:space="0" w:color="auto"/>
            <w:bottom w:val="none" w:sz="0" w:space="0" w:color="auto"/>
            <w:right w:val="none" w:sz="0" w:space="0" w:color="auto"/>
          </w:divBdr>
        </w:div>
        <w:div w:id="1004631145">
          <w:marLeft w:val="0"/>
          <w:marRight w:val="0"/>
          <w:marTop w:val="0"/>
          <w:marBottom w:val="0"/>
          <w:divBdr>
            <w:top w:val="none" w:sz="0" w:space="0" w:color="auto"/>
            <w:left w:val="none" w:sz="0" w:space="0" w:color="auto"/>
            <w:bottom w:val="none" w:sz="0" w:space="0" w:color="auto"/>
            <w:right w:val="none" w:sz="0" w:space="0" w:color="auto"/>
          </w:divBdr>
        </w:div>
        <w:div w:id="1005013447">
          <w:marLeft w:val="0"/>
          <w:marRight w:val="0"/>
          <w:marTop w:val="0"/>
          <w:marBottom w:val="0"/>
          <w:divBdr>
            <w:top w:val="none" w:sz="0" w:space="0" w:color="auto"/>
            <w:left w:val="none" w:sz="0" w:space="0" w:color="auto"/>
            <w:bottom w:val="none" w:sz="0" w:space="0" w:color="auto"/>
            <w:right w:val="none" w:sz="0" w:space="0" w:color="auto"/>
          </w:divBdr>
        </w:div>
        <w:div w:id="1006715706">
          <w:marLeft w:val="0"/>
          <w:marRight w:val="0"/>
          <w:marTop w:val="0"/>
          <w:marBottom w:val="0"/>
          <w:divBdr>
            <w:top w:val="none" w:sz="0" w:space="0" w:color="auto"/>
            <w:left w:val="none" w:sz="0" w:space="0" w:color="auto"/>
            <w:bottom w:val="none" w:sz="0" w:space="0" w:color="auto"/>
            <w:right w:val="none" w:sz="0" w:space="0" w:color="auto"/>
          </w:divBdr>
        </w:div>
        <w:div w:id="1007173305">
          <w:marLeft w:val="0"/>
          <w:marRight w:val="0"/>
          <w:marTop w:val="0"/>
          <w:marBottom w:val="0"/>
          <w:divBdr>
            <w:top w:val="none" w:sz="0" w:space="0" w:color="auto"/>
            <w:left w:val="none" w:sz="0" w:space="0" w:color="auto"/>
            <w:bottom w:val="none" w:sz="0" w:space="0" w:color="auto"/>
            <w:right w:val="none" w:sz="0" w:space="0" w:color="auto"/>
          </w:divBdr>
        </w:div>
        <w:div w:id="1007637257">
          <w:marLeft w:val="0"/>
          <w:marRight w:val="0"/>
          <w:marTop w:val="0"/>
          <w:marBottom w:val="0"/>
          <w:divBdr>
            <w:top w:val="none" w:sz="0" w:space="0" w:color="auto"/>
            <w:left w:val="none" w:sz="0" w:space="0" w:color="auto"/>
            <w:bottom w:val="none" w:sz="0" w:space="0" w:color="auto"/>
            <w:right w:val="none" w:sz="0" w:space="0" w:color="auto"/>
          </w:divBdr>
        </w:div>
        <w:div w:id="1007710832">
          <w:marLeft w:val="0"/>
          <w:marRight w:val="0"/>
          <w:marTop w:val="0"/>
          <w:marBottom w:val="0"/>
          <w:divBdr>
            <w:top w:val="none" w:sz="0" w:space="0" w:color="auto"/>
            <w:left w:val="none" w:sz="0" w:space="0" w:color="auto"/>
            <w:bottom w:val="none" w:sz="0" w:space="0" w:color="auto"/>
            <w:right w:val="none" w:sz="0" w:space="0" w:color="auto"/>
          </w:divBdr>
        </w:div>
        <w:div w:id="1009794005">
          <w:marLeft w:val="0"/>
          <w:marRight w:val="0"/>
          <w:marTop w:val="0"/>
          <w:marBottom w:val="0"/>
          <w:divBdr>
            <w:top w:val="none" w:sz="0" w:space="0" w:color="auto"/>
            <w:left w:val="none" w:sz="0" w:space="0" w:color="auto"/>
            <w:bottom w:val="none" w:sz="0" w:space="0" w:color="auto"/>
            <w:right w:val="none" w:sz="0" w:space="0" w:color="auto"/>
          </w:divBdr>
        </w:div>
        <w:div w:id="1010066191">
          <w:marLeft w:val="0"/>
          <w:marRight w:val="0"/>
          <w:marTop w:val="0"/>
          <w:marBottom w:val="0"/>
          <w:divBdr>
            <w:top w:val="none" w:sz="0" w:space="0" w:color="auto"/>
            <w:left w:val="none" w:sz="0" w:space="0" w:color="auto"/>
            <w:bottom w:val="none" w:sz="0" w:space="0" w:color="auto"/>
            <w:right w:val="none" w:sz="0" w:space="0" w:color="auto"/>
          </w:divBdr>
        </w:div>
        <w:div w:id="1010638207">
          <w:marLeft w:val="0"/>
          <w:marRight w:val="0"/>
          <w:marTop w:val="0"/>
          <w:marBottom w:val="0"/>
          <w:divBdr>
            <w:top w:val="none" w:sz="0" w:space="0" w:color="auto"/>
            <w:left w:val="none" w:sz="0" w:space="0" w:color="auto"/>
            <w:bottom w:val="none" w:sz="0" w:space="0" w:color="auto"/>
            <w:right w:val="none" w:sz="0" w:space="0" w:color="auto"/>
          </w:divBdr>
        </w:div>
        <w:div w:id="1010832619">
          <w:marLeft w:val="0"/>
          <w:marRight w:val="0"/>
          <w:marTop w:val="0"/>
          <w:marBottom w:val="0"/>
          <w:divBdr>
            <w:top w:val="none" w:sz="0" w:space="0" w:color="auto"/>
            <w:left w:val="none" w:sz="0" w:space="0" w:color="auto"/>
            <w:bottom w:val="none" w:sz="0" w:space="0" w:color="auto"/>
            <w:right w:val="none" w:sz="0" w:space="0" w:color="auto"/>
          </w:divBdr>
        </w:div>
        <w:div w:id="1010839150">
          <w:marLeft w:val="0"/>
          <w:marRight w:val="0"/>
          <w:marTop w:val="0"/>
          <w:marBottom w:val="0"/>
          <w:divBdr>
            <w:top w:val="none" w:sz="0" w:space="0" w:color="auto"/>
            <w:left w:val="none" w:sz="0" w:space="0" w:color="auto"/>
            <w:bottom w:val="none" w:sz="0" w:space="0" w:color="auto"/>
            <w:right w:val="none" w:sz="0" w:space="0" w:color="auto"/>
          </w:divBdr>
        </w:div>
        <w:div w:id="1011417401">
          <w:marLeft w:val="0"/>
          <w:marRight w:val="0"/>
          <w:marTop w:val="0"/>
          <w:marBottom w:val="0"/>
          <w:divBdr>
            <w:top w:val="none" w:sz="0" w:space="0" w:color="auto"/>
            <w:left w:val="none" w:sz="0" w:space="0" w:color="auto"/>
            <w:bottom w:val="none" w:sz="0" w:space="0" w:color="auto"/>
            <w:right w:val="none" w:sz="0" w:space="0" w:color="auto"/>
          </w:divBdr>
        </w:div>
        <w:div w:id="1011496134">
          <w:marLeft w:val="0"/>
          <w:marRight w:val="0"/>
          <w:marTop w:val="0"/>
          <w:marBottom w:val="0"/>
          <w:divBdr>
            <w:top w:val="none" w:sz="0" w:space="0" w:color="auto"/>
            <w:left w:val="none" w:sz="0" w:space="0" w:color="auto"/>
            <w:bottom w:val="none" w:sz="0" w:space="0" w:color="auto"/>
            <w:right w:val="none" w:sz="0" w:space="0" w:color="auto"/>
          </w:divBdr>
        </w:div>
        <w:div w:id="1012148917">
          <w:marLeft w:val="0"/>
          <w:marRight w:val="0"/>
          <w:marTop w:val="0"/>
          <w:marBottom w:val="0"/>
          <w:divBdr>
            <w:top w:val="none" w:sz="0" w:space="0" w:color="auto"/>
            <w:left w:val="none" w:sz="0" w:space="0" w:color="auto"/>
            <w:bottom w:val="none" w:sz="0" w:space="0" w:color="auto"/>
            <w:right w:val="none" w:sz="0" w:space="0" w:color="auto"/>
          </w:divBdr>
        </w:div>
        <w:div w:id="1012342885">
          <w:marLeft w:val="0"/>
          <w:marRight w:val="0"/>
          <w:marTop w:val="0"/>
          <w:marBottom w:val="0"/>
          <w:divBdr>
            <w:top w:val="none" w:sz="0" w:space="0" w:color="auto"/>
            <w:left w:val="none" w:sz="0" w:space="0" w:color="auto"/>
            <w:bottom w:val="none" w:sz="0" w:space="0" w:color="auto"/>
            <w:right w:val="none" w:sz="0" w:space="0" w:color="auto"/>
          </w:divBdr>
        </w:div>
        <w:div w:id="1012683331">
          <w:marLeft w:val="0"/>
          <w:marRight w:val="0"/>
          <w:marTop w:val="0"/>
          <w:marBottom w:val="0"/>
          <w:divBdr>
            <w:top w:val="none" w:sz="0" w:space="0" w:color="auto"/>
            <w:left w:val="none" w:sz="0" w:space="0" w:color="auto"/>
            <w:bottom w:val="none" w:sz="0" w:space="0" w:color="auto"/>
            <w:right w:val="none" w:sz="0" w:space="0" w:color="auto"/>
          </w:divBdr>
        </w:div>
        <w:div w:id="1014376501">
          <w:marLeft w:val="0"/>
          <w:marRight w:val="0"/>
          <w:marTop w:val="0"/>
          <w:marBottom w:val="0"/>
          <w:divBdr>
            <w:top w:val="none" w:sz="0" w:space="0" w:color="auto"/>
            <w:left w:val="none" w:sz="0" w:space="0" w:color="auto"/>
            <w:bottom w:val="none" w:sz="0" w:space="0" w:color="auto"/>
            <w:right w:val="none" w:sz="0" w:space="0" w:color="auto"/>
          </w:divBdr>
        </w:div>
        <w:div w:id="1014768585">
          <w:marLeft w:val="0"/>
          <w:marRight w:val="0"/>
          <w:marTop w:val="0"/>
          <w:marBottom w:val="0"/>
          <w:divBdr>
            <w:top w:val="none" w:sz="0" w:space="0" w:color="auto"/>
            <w:left w:val="none" w:sz="0" w:space="0" w:color="auto"/>
            <w:bottom w:val="none" w:sz="0" w:space="0" w:color="auto"/>
            <w:right w:val="none" w:sz="0" w:space="0" w:color="auto"/>
          </w:divBdr>
        </w:div>
        <w:div w:id="1015881528">
          <w:marLeft w:val="0"/>
          <w:marRight w:val="0"/>
          <w:marTop w:val="0"/>
          <w:marBottom w:val="0"/>
          <w:divBdr>
            <w:top w:val="none" w:sz="0" w:space="0" w:color="auto"/>
            <w:left w:val="none" w:sz="0" w:space="0" w:color="auto"/>
            <w:bottom w:val="none" w:sz="0" w:space="0" w:color="auto"/>
            <w:right w:val="none" w:sz="0" w:space="0" w:color="auto"/>
          </w:divBdr>
        </w:div>
        <w:div w:id="1016156200">
          <w:marLeft w:val="0"/>
          <w:marRight w:val="0"/>
          <w:marTop w:val="0"/>
          <w:marBottom w:val="0"/>
          <w:divBdr>
            <w:top w:val="none" w:sz="0" w:space="0" w:color="auto"/>
            <w:left w:val="none" w:sz="0" w:space="0" w:color="auto"/>
            <w:bottom w:val="none" w:sz="0" w:space="0" w:color="auto"/>
            <w:right w:val="none" w:sz="0" w:space="0" w:color="auto"/>
          </w:divBdr>
        </w:div>
        <w:div w:id="1016494605">
          <w:marLeft w:val="0"/>
          <w:marRight w:val="0"/>
          <w:marTop w:val="0"/>
          <w:marBottom w:val="0"/>
          <w:divBdr>
            <w:top w:val="none" w:sz="0" w:space="0" w:color="auto"/>
            <w:left w:val="none" w:sz="0" w:space="0" w:color="auto"/>
            <w:bottom w:val="none" w:sz="0" w:space="0" w:color="auto"/>
            <w:right w:val="none" w:sz="0" w:space="0" w:color="auto"/>
          </w:divBdr>
        </w:div>
        <w:div w:id="1017000387">
          <w:marLeft w:val="0"/>
          <w:marRight w:val="0"/>
          <w:marTop w:val="0"/>
          <w:marBottom w:val="0"/>
          <w:divBdr>
            <w:top w:val="none" w:sz="0" w:space="0" w:color="auto"/>
            <w:left w:val="none" w:sz="0" w:space="0" w:color="auto"/>
            <w:bottom w:val="none" w:sz="0" w:space="0" w:color="auto"/>
            <w:right w:val="none" w:sz="0" w:space="0" w:color="auto"/>
          </w:divBdr>
        </w:div>
        <w:div w:id="1018003028">
          <w:marLeft w:val="0"/>
          <w:marRight w:val="0"/>
          <w:marTop w:val="0"/>
          <w:marBottom w:val="0"/>
          <w:divBdr>
            <w:top w:val="none" w:sz="0" w:space="0" w:color="auto"/>
            <w:left w:val="none" w:sz="0" w:space="0" w:color="auto"/>
            <w:bottom w:val="none" w:sz="0" w:space="0" w:color="auto"/>
            <w:right w:val="none" w:sz="0" w:space="0" w:color="auto"/>
          </w:divBdr>
        </w:div>
        <w:div w:id="1018317119">
          <w:marLeft w:val="0"/>
          <w:marRight w:val="0"/>
          <w:marTop w:val="0"/>
          <w:marBottom w:val="0"/>
          <w:divBdr>
            <w:top w:val="none" w:sz="0" w:space="0" w:color="auto"/>
            <w:left w:val="none" w:sz="0" w:space="0" w:color="auto"/>
            <w:bottom w:val="none" w:sz="0" w:space="0" w:color="auto"/>
            <w:right w:val="none" w:sz="0" w:space="0" w:color="auto"/>
          </w:divBdr>
        </w:div>
        <w:div w:id="1021322200">
          <w:marLeft w:val="0"/>
          <w:marRight w:val="0"/>
          <w:marTop w:val="0"/>
          <w:marBottom w:val="0"/>
          <w:divBdr>
            <w:top w:val="none" w:sz="0" w:space="0" w:color="auto"/>
            <w:left w:val="none" w:sz="0" w:space="0" w:color="auto"/>
            <w:bottom w:val="none" w:sz="0" w:space="0" w:color="auto"/>
            <w:right w:val="none" w:sz="0" w:space="0" w:color="auto"/>
          </w:divBdr>
        </w:div>
        <w:div w:id="1021510934">
          <w:marLeft w:val="0"/>
          <w:marRight w:val="0"/>
          <w:marTop w:val="0"/>
          <w:marBottom w:val="0"/>
          <w:divBdr>
            <w:top w:val="none" w:sz="0" w:space="0" w:color="auto"/>
            <w:left w:val="none" w:sz="0" w:space="0" w:color="auto"/>
            <w:bottom w:val="none" w:sz="0" w:space="0" w:color="auto"/>
            <w:right w:val="none" w:sz="0" w:space="0" w:color="auto"/>
          </w:divBdr>
        </w:div>
        <w:div w:id="1021518226">
          <w:marLeft w:val="0"/>
          <w:marRight w:val="0"/>
          <w:marTop w:val="0"/>
          <w:marBottom w:val="0"/>
          <w:divBdr>
            <w:top w:val="none" w:sz="0" w:space="0" w:color="auto"/>
            <w:left w:val="none" w:sz="0" w:space="0" w:color="auto"/>
            <w:bottom w:val="none" w:sz="0" w:space="0" w:color="auto"/>
            <w:right w:val="none" w:sz="0" w:space="0" w:color="auto"/>
          </w:divBdr>
        </w:div>
        <w:div w:id="1022705210">
          <w:marLeft w:val="0"/>
          <w:marRight w:val="0"/>
          <w:marTop w:val="0"/>
          <w:marBottom w:val="0"/>
          <w:divBdr>
            <w:top w:val="none" w:sz="0" w:space="0" w:color="auto"/>
            <w:left w:val="none" w:sz="0" w:space="0" w:color="auto"/>
            <w:bottom w:val="none" w:sz="0" w:space="0" w:color="auto"/>
            <w:right w:val="none" w:sz="0" w:space="0" w:color="auto"/>
          </w:divBdr>
        </w:div>
        <w:div w:id="1022778068">
          <w:marLeft w:val="0"/>
          <w:marRight w:val="0"/>
          <w:marTop w:val="0"/>
          <w:marBottom w:val="0"/>
          <w:divBdr>
            <w:top w:val="none" w:sz="0" w:space="0" w:color="auto"/>
            <w:left w:val="none" w:sz="0" w:space="0" w:color="auto"/>
            <w:bottom w:val="none" w:sz="0" w:space="0" w:color="auto"/>
            <w:right w:val="none" w:sz="0" w:space="0" w:color="auto"/>
          </w:divBdr>
        </w:div>
        <w:div w:id="1022900748">
          <w:marLeft w:val="0"/>
          <w:marRight w:val="0"/>
          <w:marTop w:val="0"/>
          <w:marBottom w:val="0"/>
          <w:divBdr>
            <w:top w:val="none" w:sz="0" w:space="0" w:color="auto"/>
            <w:left w:val="none" w:sz="0" w:space="0" w:color="auto"/>
            <w:bottom w:val="none" w:sz="0" w:space="0" w:color="auto"/>
            <w:right w:val="none" w:sz="0" w:space="0" w:color="auto"/>
          </w:divBdr>
        </w:div>
        <w:div w:id="1023440497">
          <w:marLeft w:val="0"/>
          <w:marRight w:val="0"/>
          <w:marTop w:val="0"/>
          <w:marBottom w:val="0"/>
          <w:divBdr>
            <w:top w:val="none" w:sz="0" w:space="0" w:color="auto"/>
            <w:left w:val="none" w:sz="0" w:space="0" w:color="auto"/>
            <w:bottom w:val="none" w:sz="0" w:space="0" w:color="auto"/>
            <w:right w:val="none" w:sz="0" w:space="0" w:color="auto"/>
          </w:divBdr>
        </w:div>
        <w:div w:id="1026518928">
          <w:marLeft w:val="0"/>
          <w:marRight w:val="0"/>
          <w:marTop w:val="0"/>
          <w:marBottom w:val="0"/>
          <w:divBdr>
            <w:top w:val="none" w:sz="0" w:space="0" w:color="auto"/>
            <w:left w:val="none" w:sz="0" w:space="0" w:color="auto"/>
            <w:bottom w:val="none" w:sz="0" w:space="0" w:color="auto"/>
            <w:right w:val="none" w:sz="0" w:space="0" w:color="auto"/>
          </w:divBdr>
        </w:div>
        <w:div w:id="1026716568">
          <w:marLeft w:val="0"/>
          <w:marRight w:val="0"/>
          <w:marTop w:val="0"/>
          <w:marBottom w:val="0"/>
          <w:divBdr>
            <w:top w:val="none" w:sz="0" w:space="0" w:color="auto"/>
            <w:left w:val="none" w:sz="0" w:space="0" w:color="auto"/>
            <w:bottom w:val="none" w:sz="0" w:space="0" w:color="auto"/>
            <w:right w:val="none" w:sz="0" w:space="0" w:color="auto"/>
          </w:divBdr>
        </w:div>
        <w:div w:id="1026978782">
          <w:marLeft w:val="0"/>
          <w:marRight w:val="0"/>
          <w:marTop w:val="0"/>
          <w:marBottom w:val="0"/>
          <w:divBdr>
            <w:top w:val="none" w:sz="0" w:space="0" w:color="auto"/>
            <w:left w:val="none" w:sz="0" w:space="0" w:color="auto"/>
            <w:bottom w:val="none" w:sz="0" w:space="0" w:color="auto"/>
            <w:right w:val="none" w:sz="0" w:space="0" w:color="auto"/>
          </w:divBdr>
        </w:div>
        <w:div w:id="1027365863">
          <w:marLeft w:val="0"/>
          <w:marRight w:val="0"/>
          <w:marTop w:val="0"/>
          <w:marBottom w:val="0"/>
          <w:divBdr>
            <w:top w:val="none" w:sz="0" w:space="0" w:color="auto"/>
            <w:left w:val="none" w:sz="0" w:space="0" w:color="auto"/>
            <w:bottom w:val="none" w:sz="0" w:space="0" w:color="auto"/>
            <w:right w:val="none" w:sz="0" w:space="0" w:color="auto"/>
          </w:divBdr>
        </w:div>
        <w:div w:id="1028533295">
          <w:marLeft w:val="0"/>
          <w:marRight w:val="0"/>
          <w:marTop w:val="0"/>
          <w:marBottom w:val="0"/>
          <w:divBdr>
            <w:top w:val="none" w:sz="0" w:space="0" w:color="auto"/>
            <w:left w:val="none" w:sz="0" w:space="0" w:color="auto"/>
            <w:bottom w:val="none" w:sz="0" w:space="0" w:color="auto"/>
            <w:right w:val="none" w:sz="0" w:space="0" w:color="auto"/>
          </w:divBdr>
        </w:div>
        <w:div w:id="1028682961">
          <w:marLeft w:val="0"/>
          <w:marRight w:val="0"/>
          <w:marTop w:val="0"/>
          <w:marBottom w:val="0"/>
          <w:divBdr>
            <w:top w:val="none" w:sz="0" w:space="0" w:color="auto"/>
            <w:left w:val="none" w:sz="0" w:space="0" w:color="auto"/>
            <w:bottom w:val="none" w:sz="0" w:space="0" w:color="auto"/>
            <w:right w:val="none" w:sz="0" w:space="0" w:color="auto"/>
          </w:divBdr>
        </w:div>
        <w:div w:id="1029450792">
          <w:marLeft w:val="0"/>
          <w:marRight w:val="0"/>
          <w:marTop w:val="0"/>
          <w:marBottom w:val="0"/>
          <w:divBdr>
            <w:top w:val="none" w:sz="0" w:space="0" w:color="auto"/>
            <w:left w:val="none" w:sz="0" w:space="0" w:color="auto"/>
            <w:bottom w:val="none" w:sz="0" w:space="0" w:color="auto"/>
            <w:right w:val="none" w:sz="0" w:space="0" w:color="auto"/>
          </w:divBdr>
        </w:div>
        <w:div w:id="1029644739">
          <w:marLeft w:val="0"/>
          <w:marRight w:val="0"/>
          <w:marTop w:val="0"/>
          <w:marBottom w:val="0"/>
          <w:divBdr>
            <w:top w:val="none" w:sz="0" w:space="0" w:color="auto"/>
            <w:left w:val="none" w:sz="0" w:space="0" w:color="auto"/>
            <w:bottom w:val="none" w:sz="0" w:space="0" w:color="auto"/>
            <w:right w:val="none" w:sz="0" w:space="0" w:color="auto"/>
          </w:divBdr>
        </w:div>
        <w:div w:id="1030376410">
          <w:marLeft w:val="0"/>
          <w:marRight w:val="0"/>
          <w:marTop w:val="0"/>
          <w:marBottom w:val="0"/>
          <w:divBdr>
            <w:top w:val="none" w:sz="0" w:space="0" w:color="auto"/>
            <w:left w:val="none" w:sz="0" w:space="0" w:color="auto"/>
            <w:bottom w:val="none" w:sz="0" w:space="0" w:color="auto"/>
            <w:right w:val="none" w:sz="0" w:space="0" w:color="auto"/>
          </w:divBdr>
        </w:div>
        <w:div w:id="1031344392">
          <w:marLeft w:val="0"/>
          <w:marRight w:val="0"/>
          <w:marTop w:val="0"/>
          <w:marBottom w:val="0"/>
          <w:divBdr>
            <w:top w:val="none" w:sz="0" w:space="0" w:color="auto"/>
            <w:left w:val="none" w:sz="0" w:space="0" w:color="auto"/>
            <w:bottom w:val="none" w:sz="0" w:space="0" w:color="auto"/>
            <w:right w:val="none" w:sz="0" w:space="0" w:color="auto"/>
          </w:divBdr>
        </w:div>
        <w:div w:id="1031413848">
          <w:marLeft w:val="0"/>
          <w:marRight w:val="0"/>
          <w:marTop w:val="0"/>
          <w:marBottom w:val="0"/>
          <w:divBdr>
            <w:top w:val="none" w:sz="0" w:space="0" w:color="auto"/>
            <w:left w:val="none" w:sz="0" w:space="0" w:color="auto"/>
            <w:bottom w:val="none" w:sz="0" w:space="0" w:color="auto"/>
            <w:right w:val="none" w:sz="0" w:space="0" w:color="auto"/>
          </w:divBdr>
        </w:div>
        <w:div w:id="1031421594">
          <w:marLeft w:val="0"/>
          <w:marRight w:val="0"/>
          <w:marTop w:val="0"/>
          <w:marBottom w:val="0"/>
          <w:divBdr>
            <w:top w:val="none" w:sz="0" w:space="0" w:color="auto"/>
            <w:left w:val="none" w:sz="0" w:space="0" w:color="auto"/>
            <w:bottom w:val="none" w:sz="0" w:space="0" w:color="auto"/>
            <w:right w:val="none" w:sz="0" w:space="0" w:color="auto"/>
          </w:divBdr>
        </w:div>
        <w:div w:id="1031956972">
          <w:marLeft w:val="0"/>
          <w:marRight w:val="0"/>
          <w:marTop w:val="0"/>
          <w:marBottom w:val="0"/>
          <w:divBdr>
            <w:top w:val="none" w:sz="0" w:space="0" w:color="auto"/>
            <w:left w:val="none" w:sz="0" w:space="0" w:color="auto"/>
            <w:bottom w:val="none" w:sz="0" w:space="0" w:color="auto"/>
            <w:right w:val="none" w:sz="0" w:space="0" w:color="auto"/>
          </w:divBdr>
        </w:div>
        <w:div w:id="1032149280">
          <w:marLeft w:val="0"/>
          <w:marRight w:val="0"/>
          <w:marTop w:val="0"/>
          <w:marBottom w:val="0"/>
          <w:divBdr>
            <w:top w:val="none" w:sz="0" w:space="0" w:color="auto"/>
            <w:left w:val="none" w:sz="0" w:space="0" w:color="auto"/>
            <w:bottom w:val="none" w:sz="0" w:space="0" w:color="auto"/>
            <w:right w:val="none" w:sz="0" w:space="0" w:color="auto"/>
          </w:divBdr>
        </w:div>
        <w:div w:id="1033117951">
          <w:marLeft w:val="0"/>
          <w:marRight w:val="0"/>
          <w:marTop w:val="0"/>
          <w:marBottom w:val="0"/>
          <w:divBdr>
            <w:top w:val="none" w:sz="0" w:space="0" w:color="auto"/>
            <w:left w:val="none" w:sz="0" w:space="0" w:color="auto"/>
            <w:bottom w:val="none" w:sz="0" w:space="0" w:color="auto"/>
            <w:right w:val="none" w:sz="0" w:space="0" w:color="auto"/>
          </w:divBdr>
        </w:div>
        <w:div w:id="1034963289">
          <w:marLeft w:val="0"/>
          <w:marRight w:val="0"/>
          <w:marTop w:val="0"/>
          <w:marBottom w:val="0"/>
          <w:divBdr>
            <w:top w:val="none" w:sz="0" w:space="0" w:color="auto"/>
            <w:left w:val="none" w:sz="0" w:space="0" w:color="auto"/>
            <w:bottom w:val="none" w:sz="0" w:space="0" w:color="auto"/>
            <w:right w:val="none" w:sz="0" w:space="0" w:color="auto"/>
          </w:divBdr>
        </w:div>
        <w:div w:id="1036584211">
          <w:marLeft w:val="0"/>
          <w:marRight w:val="0"/>
          <w:marTop w:val="0"/>
          <w:marBottom w:val="0"/>
          <w:divBdr>
            <w:top w:val="none" w:sz="0" w:space="0" w:color="auto"/>
            <w:left w:val="none" w:sz="0" w:space="0" w:color="auto"/>
            <w:bottom w:val="none" w:sz="0" w:space="0" w:color="auto"/>
            <w:right w:val="none" w:sz="0" w:space="0" w:color="auto"/>
          </w:divBdr>
        </w:div>
        <w:div w:id="1037005391">
          <w:marLeft w:val="0"/>
          <w:marRight w:val="0"/>
          <w:marTop w:val="0"/>
          <w:marBottom w:val="0"/>
          <w:divBdr>
            <w:top w:val="none" w:sz="0" w:space="0" w:color="auto"/>
            <w:left w:val="none" w:sz="0" w:space="0" w:color="auto"/>
            <w:bottom w:val="none" w:sz="0" w:space="0" w:color="auto"/>
            <w:right w:val="none" w:sz="0" w:space="0" w:color="auto"/>
          </w:divBdr>
        </w:div>
        <w:div w:id="1037241714">
          <w:marLeft w:val="0"/>
          <w:marRight w:val="0"/>
          <w:marTop w:val="0"/>
          <w:marBottom w:val="0"/>
          <w:divBdr>
            <w:top w:val="none" w:sz="0" w:space="0" w:color="auto"/>
            <w:left w:val="none" w:sz="0" w:space="0" w:color="auto"/>
            <w:bottom w:val="none" w:sz="0" w:space="0" w:color="auto"/>
            <w:right w:val="none" w:sz="0" w:space="0" w:color="auto"/>
          </w:divBdr>
        </w:div>
        <w:div w:id="1037899418">
          <w:marLeft w:val="0"/>
          <w:marRight w:val="0"/>
          <w:marTop w:val="0"/>
          <w:marBottom w:val="0"/>
          <w:divBdr>
            <w:top w:val="none" w:sz="0" w:space="0" w:color="auto"/>
            <w:left w:val="none" w:sz="0" w:space="0" w:color="auto"/>
            <w:bottom w:val="none" w:sz="0" w:space="0" w:color="auto"/>
            <w:right w:val="none" w:sz="0" w:space="0" w:color="auto"/>
          </w:divBdr>
        </w:div>
        <w:div w:id="1039358385">
          <w:marLeft w:val="0"/>
          <w:marRight w:val="0"/>
          <w:marTop w:val="0"/>
          <w:marBottom w:val="0"/>
          <w:divBdr>
            <w:top w:val="none" w:sz="0" w:space="0" w:color="auto"/>
            <w:left w:val="none" w:sz="0" w:space="0" w:color="auto"/>
            <w:bottom w:val="none" w:sz="0" w:space="0" w:color="auto"/>
            <w:right w:val="none" w:sz="0" w:space="0" w:color="auto"/>
          </w:divBdr>
        </w:div>
        <w:div w:id="1040520720">
          <w:marLeft w:val="0"/>
          <w:marRight w:val="0"/>
          <w:marTop w:val="0"/>
          <w:marBottom w:val="0"/>
          <w:divBdr>
            <w:top w:val="none" w:sz="0" w:space="0" w:color="auto"/>
            <w:left w:val="none" w:sz="0" w:space="0" w:color="auto"/>
            <w:bottom w:val="none" w:sz="0" w:space="0" w:color="auto"/>
            <w:right w:val="none" w:sz="0" w:space="0" w:color="auto"/>
          </w:divBdr>
        </w:div>
        <w:div w:id="1041252027">
          <w:marLeft w:val="0"/>
          <w:marRight w:val="0"/>
          <w:marTop w:val="0"/>
          <w:marBottom w:val="0"/>
          <w:divBdr>
            <w:top w:val="none" w:sz="0" w:space="0" w:color="auto"/>
            <w:left w:val="none" w:sz="0" w:space="0" w:color="auto"/>
            <w:bottom w:val="none" w:sz="0" w:space="0" w:color="auto"/>
            <w:right w:val="none" w:sz="0" w:space="0" w:color="auto"/>
          </w:divBdr>
        </w:div>
        <w:div w:id="1041635665">
          <w:marLeft w:val="0"/>
          <w:marRight w:val="0"/>
          <w:marTop w:val="0"/>
          <w:marBottom w:val="0"/>
          <w:divBdr>
            <w:top w:val="none" w:sz="0" w:space="0" w:color="auto"/>
            <w:left w:val="none" w:sz="0" w:space="0" w:color="auto"/>
            <w:bottom w:val="none" w:sz="0" w:space="0" w:color="auto"/>
            <w:right w:val="none" w:sz="0" w:space="0" w:color="auto"/>
          </w:divBdr>
        </w:div>
        <w:div w:id="1041829118">
          <w:marLeft w:val="0"/>
          <w:marRight w:val="0"/>
          <w:marTop w:val="0"/>
          <w:marBottom w:val="0"/>
          <w:divBdr>
            <w:top w:val="none" w:sz="0" w:space="0" w:color="auto"/>
            <w:left w:val="none" w:sz="0" w:space="0" w:color="auto"/>
            <w:bottom w:val="none" w:sz="0" w:space="0" w:color="auto"/>
            <w:right w:val="none" w:sz="0" w:space="0" w:color="auto"/>
          </w:divBdr>
        </w:div>
        <w:div w:id="1041901640">
          <w:marLeft w:val="0"/>
          <w:marRight w:val="0"/>
          <w:marTop w:val="0"/>
          <w:marBottom w:val="0"/>
          <w:divBdr>
            <w:top w:val="none" w:sz="0" w:space="0" w:color="auto"/>
            <w:left w:val="none" w:sz="0" w:space="0" w:color="auto"/>
            <w:bottom w:val="none" w:sz="0" w:space="0" w:color="auto"/>
            <w:right w:val="none" w:sz="0" w:space="0" w:color="auto"/>
          </w:divBdr>
        </w:div>
        <w:div w:id="1042435562">
          <w:marLeft w:val="0"/>
          <w:marRight w:val="0"/>
          <w:marTop w:val="0"/>
          <w:marBottom w:val="0"/>
          <w:divBdr>
            <w:top w:val="none" w:sz="0" w:space="0" w:color="auto"/>
            <w:left w:val="none" w:sz="0" w:space="0" w:color="auto"/>
            <w:bottom w:val="none" w:sz="0" w:space="0" w:color="auto"/>
            <w:right w:val="none" w:sz="0" w:space="0" w:color="auto"/>
          </w:divBdr>
        </w:div>
        <w:div w:id="1042830715">
          <w:marLeft w:val="0"/>
          <w:marRight w:val="0"/>
          <w:marTop w:val="0"/>
          <w:marBottom w:val="0"/>
          <w:divBdr>
            <w:top w:val="none" w:sz="0" w:space="0" w:color="auto"/>
            <w:left w:val="none" w:sz="0" w:space="0" w:color="auto"/>
            <w:bottom w:val="none" w:sz="0" w:space="0" w:color="auto"/>
            <w:right w:val="none" w:sz="0" w:space="0" w:color="auto"/>
          </w:divBdr>
        </w:div>
        <w:div w:id="1044644098">
          <w:marLeft w:val="0"/>
          <w:marRight w:val="0"/>
          <w:marTop w:val="0"/>
          <w:marBottom w:val="0"/>
          <w:divBdr>
            <w:top w:val="none" w:sz="0" w:space="0" w:color="auto"/>
            <w:left w:val="none" w:sz="0" w:space="0" w:color="auto"/>
            <w:bottom w:val="none" w:sz="0" w:space="0" w:color="auto"/>
            <w:right w:val="none" w:sz="0" w:space="0" w:color="auto"/>
          </w:divBdr>
        </w:div>
        <w:div w:id="1045567415">
          <w:marLeft w:val="0"/>
          <w:marRight w:val="0"/>
          <w:marTop w:val="0"/>
          <w:marBottom w:val="0"/>
          <w:divBdr>
            <w:top w:val="none" w:sz="0" w:space="0" w:color="auto"/>
            <w:left w:val="none" w:sz="0" w:space="0" w:color="auto"/>
            <w:bottom w:val="none" w:sz="0" w:space="0" w:color="auto"/>
            <w:right w:val="none" w:sz="0" w:space="0" w:color="auto"/>
          </w:divBdr>
        </w:div>
        <w:div w:id="1046760924">
          <w:marLeft w:val="0"/>
          <w:marRight w:val="0"/>
          <w:marTop w:val="0"/>
          <w:marBottom w:val="0"/>
          <w:divBdr>
            <w:top w:val="none" w:sz="0" w:space="0" w:color="auto"/>
            <w:left w:val="none" w:sz="0" w:space="0" w:color="auto"/>
            <w:bottom w:val="none" w:sz="0" w:space="0" w:color="auto"/>
            <w:right w:val="none" w:sz="0" w:space="0" w:color="auto"/>
          </w:divBdr>
        </w:div>
        <w:div w:id="1046877328">
          <w:marLeft w:val="0"/>
          <w:marRight w:val="0"/>
          <w:marTop w:val="0"/>
          <w:marBottom w:val="0"/>
          <w:divBdr>
            <w:top w:val="none" w:sz="0" w:space="0" w:color="auto"/>
            <w:left w:val="none" w:sz="0" w:space="0" w:color="auto"/>
            <w:bottom w:val="none" w:sz="0" w:space="0" w:color="auto"/>
            <w:right w:val="none" w:sz="0" w:space="0" w:color="auto"/>
          </w:divBdr>
        </w:div>
        <w:div w:id="1047297549">
          <w:marLeft w:val="0"/>
          <w:marRight w:val="0"/>
          <w:marTop w:val="0"/>
          <w:marBottom w:val="0"/>
          <w:divBdr>
            <w:top w:val="none" w:sz="0" w:space="0" w:color="auto"/>
            <w:left w:val="none" w:sz="0" w:space="0" w:color="auto"/>
            <w:bottom w:val="none" w:sz="0" w:space="0" w:color="auto"/>
            <w:right w:val="none" w:sz="0" w:space="0" w:color="auto"/>
          </w:divBdr>
        </w:div>
        <w:div w:id="1048341191">
          <w:marLeft w:val="0"/>
          <w:marRight w:val="0"/>
          <w:marTop w:val="0"/>
          <w:marBottom w:val="0"/>
          <w:divBdr>
            <w:top w:val="none" w:sz="0" w:space="0" w:color="auto"/>
            <w:left w:val="none" w:sz="0" w:space="0" w:color="auto"/>
            <w:bottom w:val="none" w:sz="0" w:space="0" w:color="auto"/>
            <w:right w:val="none" w:sz="0" w:space="0" w:color="auto"/>
          </w:divBdr>
        </w:div>
        <w:div w:id="1048649852">
          <w:marLeft w:val="0"/>
          <w:marRight w:val="0"/>
          <w:marTop w:val="0"/>
          <w:marBottom w:val="0"/>
          <w:divBdr>
            <w:top w:val="none" w:sz="0" w:space="0" w:color="auto"/>
            <w:left w:val="none" w:sz="0" w:space="0" w:color="auto"/>
            <w:bottom w:val="none" w:sz="0" w:space="0" w:color="auto"/>
            <w:right w:val="none" w:sz="0" w:space="0" w:color="auto"/>
          </w:divBdr>
        </w:div>
        <w:div w:id="1049035652">
          <w:marLeft w:val="0"/>
          <w:marRight w:val="0"/>
          <w:marTop w:val="0"/>
          <w:marBottom w:val="0"/>
          <w:divBdr>
            <w:top w:val="none" w:sz="0" w:space="0" w:color="auto"/>
            <w:left w:val="none" w:sz="0" w:space="0" w:color="auto"/>
            <w:bottom w:val="none" w:sz="0" w:space="0" w:color="auto"/>
            <w:right w:val="none" w:sz="0" w:space="0" w:color="auto"/>
          </w:divBdr>
        </w:div>
        <w:div w:id="1050181628">
          <w:marLeft w:val="0"/>
          <w:marRight w:val="0"/>
          <w:marTop w:val="0"/>
          <w:marBottom w:val="0"/>
          <w:divBdr>
            <w:top w:val="none" w:sz="0" w:space="0" w:color="auto"/>
            <w:left w:val="none" w:sz="0" w:space="0" w:color="auto"/>
            <w:bottom w:val="none" w:sz="0" w:space="0" w:color="auto"/>
            <w:right w:val="none" w:sz="0" w:space="0" w:color="auto"/>
          </w:divBdr>
        </w:div>
        <w:div w:id="1050491687">
          <w:marLeft w:val="0"/>
          <w:marRight w:val="0"/>
          <w:marTop w:val="0"/>
          <w:marBottom w:val="0"/>
          <w:divBdr>
            <w:top w:val="none" w:sz="0" w:space="0" w:color="auto"/>
            <w:left w:val="none" w:sz="0" w:space="0" w:color="auto"/>
            <w:bottom w:val="none" w:sz="0" w:space="0" w:color="auto"/>
            <w:right w:val="none" w:sz="0" w:space="0" w:color="auto"/>
          </w:divBdr>
        </w:div>
        <w:div w:id="1052459183">
          <w:marLeft w:val="0"/>
          <w:marRight w:val="0"/>
          <w:marTop w:val="0"/>
          <w:marBottom w:val="0"/>
          <w:divBdr>
            <w:top w:val="none" w:sz="0" w:space="0" w:color="auto"/>
            <w:left w:val="none" w:sz="0" w:space="0" w:color="auto"/>
            <w:bottom w:val="none" w:sz="0" w:space="0" w:color="auto"/>
            <w:right w:val="none" w:sz="0" w:space="0" w:color="auto"/>
          </w:divBdr>
        </w:div>
        <w:div w:id="1052847292">
          <w:marLeft w:val="0"/>
          <w:marRight w:val="0"/>
          <w:marTop w:val="0"/>
          <w:marBottom w:val="0"/>
          <w:divBdr>
            <w:top w:val="none" w:sz="0" w:space="0" w:color="auto"/>
            <w:left w:val="none" w:sz="0" w:space="0" w:color="auto"/>
            <w:bottom w:val="none" w:sz="0" w:space="0" w:color="auto"/>
            <w:right w:val="none" w:sz="0" w:space="0" w:color="auto"/>
          </w:divBdr>
        </w:div>
        <w:div w:id="1054549823">
          <w:marLeft w:val="0"/>
          <w:marRight w:val="0"/>
          <w:marTop w:val="0"/>
          <w:marBottom w:val="0"/>
          <w:divBdr>
            <w:top w:val="none" w:sz="0" w:space="0" w:color="auto"/>
            <w:left w:val="none" w:sz="0" w:space="0" w:color="auto"/>
            <w:bottom w:val="none" w:sz="0" w:space="0" w:color="auto"/>
            <w:right w:val="none" w:sz="0" w:space="0" w:color="auto"/>
          </w:divBdr>
        </w:div>
        <w:div w:id="1056465064">
          <w:marLeft w:val="0"/>
          <w:marRight w:val="0"/>
          <w:marTop w:val="0"/>
          <w:marBottom w:val="0"/>
          <w:divBdr>
            <w:top w:val="none" w:sz="0" w:space="0" w:color="auto"/>
            <w:left w:val="none" w:sz="0" w:space="0" w:color="auto"/>
            <w:bottom w:val="none" w:sz="0" w:space="0" w:color="auto"/>
            <w:right w:val="none" w:sz="0" w:space="0" w:color="auto"/>
          </w:divBdr>
        </w:div>
        <w:div w:id="1056734215">
          <w:marLeft w:val="0"/>
          <w:marRight w:val="0"/>
          <w:marTop w:val="0"/>
          <w:marBottom w:val="0"/>
          <w:divBdr>
            <w:top w:val="none" w:sz="0" w:space="0" w:color="auto"/>
            <w:left w:val="none" w:sz="0" w:space="0" w:color="auto"/>
            <w:bottom w:val="none" w:sz="0" w:space="0" w:color="auto"/>
            <w:right w:val="none" w:sz="0" w:space="0" w:color="auto"/>
          </w:divBdr>
        </w:div>
        <w:div w:id="1056899625">
          <w:marLeft w:val="0"/>
          <w:marRight w:val="0"/>
          <w:marTop w:val="0"/>
          <w:marBottom w:val="0"/>
          <w:divBdr>
            <w:top w:val="none" w:sz="0" w:space="0" w:color="auto"/>
            <w:left w:val="none" w:sz="0" w:space="0" w:color="auto"/>
            <w:bottom w:val="none" w:sz="0" w:space="0" w:color="auto"/>
            <w:right w:val="none" w:sz="0" w:space="0" w:color="auto"/>
          </w:divBdr>
        </w:div>
        <w:div w:id="1056901949">
          <w:marLeft w:val="0"/>
          <w:marRight w:val="0"/>
          <w:marTop w:val="0"/>
          <w:marBottom w:val="0"/>
          <w:divBdr>
            <w:top w:val="none" w:sz="0" w:space="0" w:color="auto"/>
            <w:left w:val="none" w:sz="0" w:space="0" w:color="auto"/>
            <w:bottom w:val="none" w:sz="0" w:space="0" w:color="auto"/>
            <w:right w:val="none" w:sz="0" w:space="0" w:color="auto"/>
          </w:divBdr>
        </w:div>
        <w:div w:id="1059210986">
          <w:marLeft w:val="0"/>
          <w:marRight w:val="0"/>
          <w:marTop w:val="0"/>
          <w:marBottom w:val="0"/>
          <w:divBdr>
            <w:top w:val="none" w:sz="0" w:space="0" w:color="auto"/>
            <w:left w:val="none" w:sz="0" w:space="0" w:color="auto"/>
            <w:bottom w:val="none" w:sz="0" w:space="0" w:color="auto"/>
            <w:right w:val="none" w:sz="0" w:space="0" w:color="auto"/>
          </w:divBdr>
        </w:div>
        <w:div w:id="1060130400">
          <w:marLeft w:val="0"/>
          <w:marRight w:val="0"/>
          <w:marTop w:val="0"/>
          <w:marBottom w:val="0"/>
          <w:divBdr>
            <w:top w:val="none" w:sz="0" w:space="0" w:color="auto"/>
            <w:left w:val="none" w:sz="0" w:space="0" w:color="auto"/>
            <w:bottom w:val="none" w:sz="0" w:space="0" w:color="auto"/>
            <w:right w:val="none" w:sz="0" w:space="0" w:color="auto"/>
          </w:divBdr>
        </w:div>
        <w:div w:id="1060323970">
          <w:marLeft w:val="0"/>
          <w:marRight w:val="0"/>
          <w:marTop w:val="0"/>
          <w:marBottom w:val="0"/>
          <w:divBdr>
            <w:top w:val="none" w:sz="0" w:space="0" w:color="auto"/>
            <w:left w:val="none" w:sz="0" w:space="0" w:color="auto"/>
            <w:bottom w:val="none" w:sz="0" w:space="0" w:color="auto"/>
            <w:right w:val="none" w:sz="0" w:space="0" w:color="auto"/>
          </w:divBdr>
        </w:div>
        <w:div w:id="1060908767">
          <w:marLeft w:val="0"/>
          <w:marRight w:val="0"/>
          <w:marTop w:val="0"/>
          <w:marBottom w:val="0"/>
          <w:divBdr>
            <w:top w:val="none" w:sz="0" w:space="0" w:color="auto"/>
            <w:left w:val="none" w:sz="0" w:space="0" w:color="auto"/>
            <w:bottom w:val="none" w:sz="0" w:space="0" w:color="auto"/>
            <w:right w:val="none" w:sz="0" w:space="0" w:color="auto"/>
          </w:divBdr>
        </w:div>
        <w:div w:id="1061830712">
          <w:marLeft w:val="0"/>
          <w:marRight w:val="0"/>
          <w:marTop w:val="0"/>
          <w:marBottom w:val="0"/>
          <w:divBdr>
            <w:top w:val="none" w:sz="0" w:space="0" w:color="auto"/>
            <w:left w:val="none" w:sz="0" w:space="0" w:color="auto"/>
            <w:bottom w:val="none" w:sz="0" w:space="0" w:color="auto"/>
            <w:right w:val="none" w:sz="0" w:space="0" w:color="auto"/>
          </w:divBdr>
        </w:div>
        <w:div w:id="1063140443">
          <w:marLeft w:val="0"/>
          <w:marRight w:val="0"/>
          <w:marTop w:val="0"/>
          <w:marBottom w:val="0"/>
          <w:divBdr>
            <w:top w:val="none" w:sz="0" w:space="0" w:color="auto"/>
            <w:left w:val="none" w:sz="0" w:space="0" w:color="auto"/>
            <w:bottom w:val="none" w:sz="0" w:space="0" w:color="auto"/>
            <w:right w:val="none" w:sz="0" w:space="0" w:color="auto"/>
          </w:divBdr>
        </w:div>
        <w:div w:id="1063600550">
          <w:marLeft w:val="0"/>
          <w:marRight w:val="0"/>
          <w:marTop w:val="0"/>
          <w:marBottom w:val="0"/>
          <w:divBdr>
            <w:top w:val="none" w:sz="0" w:space="0" w:color="auto"/>
            <w:left w:val="none" w:sz="0" w:space="0" w:color="auto"/>
            <w:bottom w:val="none" w:sz="0" w:space="0" w:color="auto"/>
            <w:right w:val="none" w:sz="0" w:space="0" w:color="auto"/>
          </w:divBdr>
        </w:div>
        <w:div w:id="1064258500">
          <w:marLeft w:val="0"/>
          <w:marRight w:val="0"/>
          <w:marTop w:val="0"/>
          <w:marBottom w:val="0"/>
          <w:divBdr>
            <w:top w:val="none" w:sz="0" w:space="0" w:color="auto"/>
            <w:left w:val="none" w:sz="0" w:space="0" w:color="auto"/>
            <w:bottom w:val="none" w:sz="0" w:space="0" w:color="auto"/>
            <w:right w:val="none" w:sz="0" w:space="0" w:color="auto"/>
          </w:divBdr>
        </w:div>
        <w:div w:id="1064989078">
          <w:marLeft w:val="0"/>
          <w:marRight w:val="0"/>
          <w:marTop w:val="0"/>
          <w:marBottom w:val="0"/>
          <w:divBdr>
            <w:top w:val="none" w:sz="0" w:space="0" w:color="auto"/>
            <w:left w:val="none" w:sz="0" w:space="0" w:color="auto"/>
            <w:bottom w:val="none" w:sz="0" w:space="0" w:color="auto"/>
            <w:right w:val="none" w:sz="0" w:space="0" w:color="auto"/>
          </w:divBdr>
        </w:div>
        <w:div w:id="1065108825">
          <w:marLeft w:val="0"/>
          <w:marRight w:val="0"/>
          <w:marTop w:val="0"/>
          <w:marBottom w:val="0"/>
          <w:divBdr>
            <w:top w:val="none" w:sz="0" w:space="0" w:color="auto"/>
            <w:left w:val="none" w:sz="0" w:space="0" w:color="auto"/>
            <w:bottom w:val="none" w:sz="0" w:space="0" w:color="auto"/>
            <w:right w:val="none" w:sz="0" w:space="0" w:color="auto"/>
          </w:divBdr>
        </w:div>
        <w:div w:id="1065374723">
          <w:marLeft w:val="0"/>
          <w:marRight w:val="0"/>
          <w:marTop w:val="0"/>
          <w:marBottom w:val="0"/>
          <w:divBdr>
            <w:top w:val="none" w:sz="0" w:space="0" w:color="auto"/>
            <w:left w:val="none" w:sz="0" w:space="0" w:color="auto"/>
            <w:bottom w:val="none" w:sz="0" w:space="0" w:color="auto"/>
            <w:right w:val="none" w:sz="0" w:space="0" w:color="auto"/>
          </w:divBdr>
        </w:div>
        <w:div w:id="1065762090">
          <w:marLeft w:val="0"/>
          <w:marRight w:val="0"/>
          <w:marTop w:val="0"/>
          <w:marBottom w:val="0"/>
          <w:divBdr>
            <w:top w:val="none" w:sz="0" w:space="0" w:color="auto"/>
            <w:left w:val="none" w:sz="0" w:space="0" w:color="auto"/>
            <w:bottom w:val="none" w:sz="0" w:space="0" w:color="auto"/>
            <w:right w:val="none" w:sz="0" w:space="0" w:color="auto"/>
          </w:divBdr>
        </w:div>
        <w:div w:id="1066681150">
          <w:marLeft w:val="0"/>
          <w:marRight w:val="0"/>
          <w:marTop w:val="0"/>
          <w:marBottom w:val="0"/>
          <w:divBdr>
            <w:top w:val="none" w:sz="0" w:space="0" w:color="auto"/>
            <w:left w:val="none" w:sz="0" w:space="0" w:color="auto"/>
            <w:bottom w:val="none" w:sz="0" w:space="0" w:color="auto"/>
            <w:right w:val="none" w:sz="0" w:space="0" w:color="auto"/>
          </w:divBdr>
        </w:div>
        <w:div w:id="1066684318">
          <w:marLeft w:val="0"/>
          <w:marRight w:val="0"/>
          <w:marTop w:val="0"/>
          <w:marBottom w:val="0"/>
          <w:divBdr>
            <w:top w:val="none" w:sz="0" w:space="0" w:color="auto"/>
            <w:left w:val="none" w:sz="0" w:space="0" w:color="auto"/>
            <w:bottom w:val="none" w:sz="0" w:space="0" w:color="auto"/>
            <w:right w:val="none" w:sz="0" w:space="0" w:color="auto"/>
          </w:divBdr>
        </w:div>
        <w:div w:id="1067461028">
          <w:marLeft w:val="0"/>
          <w:marRight w:val="0"/>
          <w:marTop w:val="0"/>
          <w:marBottom w:val="0"/>
          <w:divBdr>
            <w:top w:val="none" w:sz="0" w:space="0" w:color="auto"/>
            <w:left w:val="none" w:sz="0" w:space="0" w:color="auto"/>
            <w:bottom w:val="none" w:sz="0" w:space="0" w:color="auto"/>
            <w:right w:val="none" w:sz="0" w:space="0" w:color="auto"/>
          </w:divBdr>
        </w:div>
        <w:div w:id="1068262245">
          <w:marLeft w:val="0"/>
          <w:marRight w:val="0"/>
          <w:marTop w:val="0"/>
          <w:marBottom w:val="0"/>
          <w:divBdr>
            <w:top w:val="none" w:sz="0" w:space="0" w:color="auto"/>
            <w:left w:val="none" w:sz="0" w:space="0" w:color="auto"/>
            <w:bottom w:val="none" w:sz="0" w:space="0" w:color="auto"/>
            <w:right w:val="none" w:sz="0" w:space="0" w:color="auto"/>
          </w:divBdr>
        </w:div>
        <w:div w:id="1069382594">
          <w:marLeft w:val="0"/>
          <w:marRight w:val="0"/>
          <w:marTop w:val="0"/>
          <w:marBottom w:val="0"/>
          <w:divBdr>
            <w:top w:val="none" w:sz="0" w:space="0" w:color="auto"/>
            <w:left w:val="none" w:sz="0" w:space="0" w:color="auto"/>
            <w:bottom w:val="none" w:sz="0" w:space="0" w:color="auto"/>
            <w:right w:val="none" w:sz="0" w:space="0" w:color="auto"/>
          </w:divBdr>
        </w:div>
        <w:div w:id="1070734587">
          <w:marLeft w:val="0"/>
          <w:marRight w:val="0"/>
          <w:marTop w:val="0"/>
          <w:marBottom w:val="0"/>
          <w:divBdr>
            <w:top w:val="none" w:sz="0" w:space="0" w:color="auto"/>
            <w:left w:val="none" w:sz="0" w:space="0" w:color="auto"/>
            <w:bottom w:val="none" w:sz="0" w:space="0" w:color="auto"/>
            <w:right w:val="none" w:sz="0" w:space="0" w:color="auto"/>
          </w:divBdr>
        </w:div>
        <w:div w:id="1071343147">
          <w:marLeft w:val="0"/>
          <w:marRight w:val="0"/>
          <w:marTop w:val="0"/>
          <w:marBottom w:val="0"/>
          <w:divBdr>
            <w:top w:val="none" w:sz="0" w:space="0" w:color="auto"/>
            <w:left w:val="none" w:sz="0" w:space="0" w:color="auto"/>
            <w:bottom w:val="none" w:sz="0" w:space="0" w:color="auto"/>
            <w:right w:val="none" w:sz="0" w:space="0" w:color="auto"/>
          </w:divBdr>
        </w:div>
        <w:div w:id="1071659519">
          <w:marLeft w:val="0"/>
          <w:marRight w:val="0"/>
          <w:marTop w:val="0"/>
          <w:marBottom w:val="0"/>
          <w:divBdr>
            <w:top w:val="none" w:sz="0" w:space="0" w:color="auto"/>
            <w:left w:val="none" w:sz="0" w:space="0" w:color="auto"/>
            <w:bottom w:val="none" w:sz="0" w:space="0" w:color="auto"/>
            <w:right w:val="none" w:sz="0" w:space="0" w:color="auto"/>
          </w:divBdr>
        </w:div>
        <w:div w:id="1071853422">
          <w:marLeft w:val="0"/>
          <w:marRight w:val="0"/>
          <w:marTop w:val="0"/>
          <w:marBottom w:val="0"/>
          <w:divBdr>
            <w:top w:val="none" w:sz="0" w:space="0" w:color="auto"/>
            <w:left w:val="none" w:sz="0" w:space="0" w:color="auto"/>
            <w:bottom w:val="none" w:sz="0" w:space="0" w:color="auto"/>
            <w:right w:val="none" w:sz="0" w:space="0" w:color="auto"/>
          </w:divBdr>
        </w:div>
        <w:div w:id="1071973599">
          <w:marLeft w:val="0"/>
          <w:marRight w:val="0"/>
          <w:marTop w:val="0"/>
          <w:marBottom w:val="0"/>
          <w:divBdr>
            <w:top w:val="none" w:sz="0" w:space="0" w:color="auto"/>
            <w:left w:val="none" w:sz="0" w:space="0" w:color="auto"/>
            <w:bottom w:val="none" w:sz="0" w:space="0" w:color="auto"/>
            <w:right w:val="none" w:sz="0" w:space="0" w:color="auto"/>
          </w:divBdr>
        </w:div>
        <w:div w:id="1072434793">
          <w:marLeft w:val="0"/>
          <w:marRight w:val="0"/>
          <w:marTop w:val="0"/>
          <w:marBottom w:val="0"/>
          <w:divBdr>
            <w:top w:val="none" w:sz="0" w:space="0" w:color="auto"/>
            <w:left w:val="none" w:sz="0" w:space="0" w:color="auto"/>
            <w:bottom w:val="none" w:sz="0" w:space="0" w:color="auto"/>
            <w:right w:val="none" w:sz="0" w:space="0" w:color="auto"/>
          </w:divBdr>
        </w:div>
        <w:div w:id="1073814639">
          <w:marLeft w:val="0"/>
          <w:marRight w:val="0"/>
          <w:marTop w:val="0"/>
          <w:marBottom w:val="0"/>
          <w:divBdr>
            <w:top w:val="none" w:sz="0" w:space="0" w:color="auto"/>
            <w:left w:val="none" w:sz="0" w:space="0" w:color="auto"/>
            <w:bottom w:val="none" w:sz="0" w:space="0" w:color="auto"/>
            <w:right w:val="none" w:sz="0" w:space="0" w:color="auto"/>
          </w:divBdr>
        </w:div>
        <w:div w:id="1076055730">
          <w:marLeft w:val="0"/>
          <w:marRight w:val="0"/>
          <w:marTop w:val="0"/>
          <w:marBottom w:val="0"/>
          <w:divBdr>
            <w:top w:val="none" w:sz="0" w:space="0" w:color="auto"/>
            <w:left w:val="none" w:sz="0" w:space="0" w:color="auto"/>
            <w:bottom w:val="none" w:sz="0" w:space="0" w:color="auto"/>
            <w:right w:val="none" w:sz="0" w:space="0" w:color="auto"/>
          </w:divBdr>
        </w:div>
        <w:div w:id="1076056649">
          <w:marLeft w:val="0"/>
          <w:marRight w:val="0"/>
          <w:marTop w:val="0"/>
          <w:marBottom w:val="0"/>
          <w:divBdr>
            <w:top w:val="none" w:sz="0" w:space="0" w:color="auto"/>
            <w:left w:val="none" w:sz="0" w:space="0" w:color="auto"/>
            <w:bottom w:val="none" w:sz="0" w:space="0" w:color="auto"/>
            <w:right w:val="none" w:sz="0" w:space="0" w:color="auto"/>
          </w:divBdr>
        </w:div>
        <w:div w:id="1076900867">
          <w:marLeft w:val="0"/>
          <w:marRight w:val="0"/>
          <w:marTop w:val="0"/>
          <w:marBottom w:val="0"/>
          <w:divBdr>
            <w:top w:val="none" w:sz="0" w:space="0" w:color="auto"/>
            <w:left w:val="none" w:sz="0" w:space="0" w:color="auto"/>
            <w:bottom w:val="none" w:sz="0" w:space="0" w:color="auto"/>
            <w:right w:val="none" w:sz="0" w:space="0" w:color="auto"/>
          </w:divBdr>
        </w:div>
        <w:div w:id="1078409335">
          <w:marLeft w:val="0"/>
          <w:marRight w:val="0"/>
          <w:marTop w:val="0"/>
          <w:marBottom w:val="0"/>
          <w:divBdr>
            <w:top w:val="none" w:sz="0" w:space="0" w:color="auto"/>
            <w:left w:val="none" w:sz="0" w:space="0" w:color="auto"/>
            <w:bottom w:val="none" w:sz="0" w:space="0" w:color="auto"/>
            <w:right w:val="none" w:sz="0" w:space="0" w:color="auto"/>
          </w:divBdr>
        </w:div>
        <w:div w:id="1078482184">
          <w:marLeft w:val="0"/>
          <w:marRight w:val="0"/>
          <w:marTop w:val="0"/>
          <w:marBottom w:val="0"/>
          <w:divBdr>
            <w:top w:val="none" w:sz="0" w:space="0" w:color="auto"/>
            <w:left w:val="none" w:sz="0" w:space="0" w:color="auto"/>
            <w:bottom w:val="none" w:sz="0" w:space="0" w:color="auto"/>
            <w:right w:val="none" w:sz="0" w:space="0" w:color="auto"/>
          </w:divBdr>
        </w:div>
        <w:div w:id="1080130341">
          <w:marLeft w:val="0"/>
          <w:marRight w:val="0"/>
          <w:marTop w:val="0"/>
          <w:marBottom w:val="0"/>
          <w:divBdr>
            <w:top w:val="none" w:sz="0" w:space="0" w:color="auto"/>
            <w:left w:val="none" w:sz="0" w:space="0" w:color="auto"/>
            <w:bottom w:val="none" w:sz="0" w:space="0" w:color="auto"/>
            <w:right w:val="none" w:sz="0" w:space="0" w:color="auto"/>
          </w:divBdr>
        </w:div>
        <w:div w:id="1080524254">
          <w:marLeft w:val="0"/>
          <w:marRight w:val="0"/>
          <w:marTop w:val="0"/>
          <w:marBottom w:val="0"/>
          <w:divBdr>
            <w:top w:val="none" w:sz="0" w:space="0" w:color="auto"/>
            <w:left w:val="none" w:sz="0" w:space="0" w:color="auto"/>
            <w:bottom w:val="none" w:sz="0" w:space="0" w:color="auto"/>
            <w:right w:val="none" w:sz="0" w:space="0" w:color="auto"/>
          </w:divBdr>
        </w:div>
        <w:div w:id="1080757350">
          <w:marLeft w:val="0"/>
          <w:marRight w:val="0"/>
          <w:marTop w:val="0"/>
          <w:marBottom w:val="0"/>
          <w:divBdr>
            <w:top w:val="none" w:sz="0" w:space="0" w:color="auto"/>
            <w:left w:val="none" w:sz="0" w:space="0" w:color="auto"/>
            <w:bottom w:val="none" w:sz="0" w:space="0" w:color="auto"/>
            <w:right w:val="none" w:sz="0" w:space="0" w:color="auto"/>
          </w:divBdr>
        </w:div>
        <w:div w:id="1080912098">
          <w:marLeft w:val="0"/>
          <w:marRight w:val="0"/>
          <w:marTop w:val="0"/>
          <w:marBottom w:val="0"/>
          <w:divBdr>
            <w:top w:val="none" w:sz="0" w:space="0" w:color="auto"/>
            <w:left w:val="none" w:sz="0" w:space="0" w:color="auto"/>
            <w:bottom w:val="none" w:sz="0" w:space="0" w:color="auto"/>
            <w:right w:val="none" w:sz="0" w:space="0" w:color="auto"/>
          </w:divBdr>
        </w:div>
        <w:div w:id="1081025580">
          <w:marLeft w:val="0"/>
          <w:marRight w:val="0"/>
          <w:marTop w:val="0"/>
          <w:marBottom w:val="0"/>
          <w:divBdr>
            <w:top w:val="none" w:sz="0" w:space="0" w:color="auto"/>
            <w:left w:val="none" w:sz="0" w:space="0" w:color="auto"/>
            <w:bottom w:val="none" w:sz="0" w:space="0" w:color="auto"/>
            <w:right w:val="none" w:sz="0" w:space="0" w:color="auto"/>
          </w:divBdr>
        </w:div>
        <w:div w:id="1081220945">
          <w:marLeft w:val="0"/>
          <w:marRight w:val="0"/>
          <w:marTop w:val="0"/>
          <w:marBottom w:val="0"/>
          <w:divBdr>
            <w:top w:val="none" w:sz="0" w:space="0" w:color="auto"/>
            <w:left w:val="none" w:sz="0" w:space="0" w:color="auto"/>
            <w:bottom w:val="none" w:sz="0" w:space="0" w:color="auto"/>
            <w:right w:val="none" w:sz="0" w:space="0" w:color="auto"/>
          </w:divBdr>
        </w:div>
        <w:div w:id="1081946422">
          <w:marLeft w:val="0"/>
          <w:marRight w:val="0"/>
          <w:marTop w:val="0"/>
          <w:marBottom w:val="0"/>
          <w:divBdr>
            <w:top w:val="none" w:sz="0" w:space="0" w:color="auto"/>
            <w:left w:val="none" w:sz="0" w:space="0" w:color="auto"/>
            <w:bottom w:val="none" w:sz="0" w:space="0" w:color="auto"/>
            <w:right w:val="none" w:sz="0" w:space="0" w:color="auto"/>
          </w:divBdr>
        </w:div>
        <w:div w:id="1083138679">
          <w:marLeft w:val="0"/>
          <w:marRight w:val="0"/>
          <w:marTop w:val="0"/>
          <w:marBottom w:val="0"/>
          <w:divBdr>
            <w:top w:val="none" w:sz="0" w:space="0" w:color="auto"/>
            <w:left w:val="none" w:sz="0" w:space="0" w:color="auto"/>
            <w:bottom w:val="none" w:sz="0" w:space="0" w:color="auto"/>
            <w:right w:val="none" w:sz="0" w:space="0" w:color="auto"/>
          </w:divBdr>
        </w:div>
        <w:div w:id="1085414633">
          <w:marLeft w:val="0"/>
          <w:marRight w:val="0"/>
          <w:marTop w:val="0"/>
          <w:marBottom w:val="0"/>
          <w:divBdr>
            <w:top w:val="none" w:sz="0" w:space="0" w:color="auto"/>
            <w:left w:val="none" w:sz="0" w:space="0" w:color="auto"/>
            <w:bottom w:val="none" w:sz="0" w:space="0" w:color="auto"/>
            <w:right w:val="none" w:sz="0" w:space="0" w:color="auto"/>
          </w:divBdr>
        </w:div>
        <w:div w:id="1086533597">
          <w:marLeft w:val="0"/>
          <w:marRight w:val="0"/>
          <w:marTop w:val="0"/>
          <w:marBottom w:val="0"/>
          <w:divBdr>
            <w:top w:val="none" w:sz="0" w:space="0" w:color="auto"/>
            <w:left w:val="none" w:sz="0" w:space="0" w:color="auto"/>
            <w:bottom w:val="none" w:sz="0" w:space="0" w:color="auto"/>
            <w:right w:val="none" w:sz="0" w:space="0" w:color="auto"/>
          </w:divBdr>
        </w:div>
        <w:div w:id="1087458885">
          <w:marLeft w:val="0"/>
          <w:marRight w:val="0"/>
          <w:marTop w:val="0"/>
          <w:marBottom w:val="0"/>
          <w:divBdr>
            <w:top w:val="none" w:sz="0" w:space="0" w:color="auto"/>
            <w:left w:val="none" w:sz="0" w:space="0" w:color="auto"/>
            <w:bottom w:val="none" w:sz="0" w:space="0" w:color="auto"/>
            <w:right w:val="none" w:sz="0" w:space="0" w:color="auto"/>
          </w:divBdr>
        </w:div>
        <w:div w:id="1087844858">
          <w:marLeft w:val="0"/>
          <w:marRight w:val="0"/>
          <w:marTop w:val="0"/>
          <w:marBottom w:val="0"/>
          <w:divBdr>
            <w:top w:val="none" w:sz="0" w:space="0" w:color="auto"/>
            <w:left w:val="none" w:sz="0" w:space="0" w:color="auto"/>
            <w:bottom w:val="none" w:sz="0" w:space="0" w:color="auto"/>
            <w:right w:val="none" w:sz="0" w:space="0" w:color="auto"/>
          </w:divBdr>
        </w:div>
        <w:div w:id="1089230502">
          <w:marLeft w:val="0"/>
          <w:marRight w:val="0"/>
          <w:marTop w:val="0"/>
          <w:marBottom w:val="0"/>
          <w:divBdr>
            <w:top w:val="none" w:sz="0" w:space="0" w:color="auto"/>
            <w:left w:val="none" w:sz="0" w:space="0" w:color="auto"/>
            <w:bottom w:val="none" w:sz="0" w:space="0" w:color="auto"/>
            <w:right w:val="none" w:sz="0" w:space="0" w:color="auto"/>
          </w:divBdr>
        </w:div>
        <w:div w:id="1089732779">
          <w:marLeft w:val="0"/>
          <w:marRight w:val="0"/>
          <w:marTop w:val="0"/>
          <w:marBottom w:val="0"/>
          <w:divBdr>
            <w:top w:val="none" w:sz="0" w:space="0" w:color="auto"/>
            <w:left w:val="none" w:sz="0" w:space="0" w:color="auto"/>
            <w:bottom w:val="none" w:sz="0" w:space="0" w:color="auto"/>
            <w:right w:val="none" w:sz="0" w:space="0" w:color="auto"/>
          </w:divBdr>
        </w:div>
        <w:div w:id="1089810040">
          <w:marLeft w:val="0"/>
          <w:marRight w:val="0"/>
          <w:marTop w:val="0"/>
          <w:marBottom w:val="0"/>
          <w:divBdr>
            <w:top w:val="none" w:sz="0" w:space="0" w:color="auto"/>
            <w:left w:val="none" w:sz="0" w:space="0" w:color="auto"/>
            <w:bottom w:val="none" w:sz="0" w:space="0" w:color="auto"/>
            <w:right w:val="none" w:sz="0" w:space="0" w:color="auto"/>
          </w:divBdr>
        </w:div>
        <w:div w:id="1089892552">
          <w:marLeft w:val="0"/>
          <w:marRight w:val="0"/>
          <w:marTop w:val="0"/>
          <w:marBottom w:val="0"/>
          <w:divBdr>
            <w:top w:val="none" w:sz="0" w:space="0" w:color="auto"/>
            <w:left w:val="none" w:sz="0" w:space="0" w:color="auto"/>
            <w:bottom w:val="none" w:sz="0" w:space="0" w:color="auto"/>
            <w:right w:val="none" w:sz="0" w:space="0" w:color="auto"/>
          </w:divBdr>
        </w:div>
        <w:div w:id="1089934941">
          <w:marLeft w:val="0"/>
          <w:marRight w:val="0"/>
          <w:marTop w:val="0"/>
          <w:marBottom w:val="0"/>
          <w:divBdr>
            <w:top w:val="none" w:sz="0" w:space="0" w:color="auto"/>
            <w:left w:val="none" w:sz="0" w:space="0" w:color="auto"/>
            <w:bottom w:val="none" w:sz="0" w:space="0" w:color="auto"/>
            <w:right w:val="none" w:sz="0" w:space="0" w:color="auto"/>
          </w:divBdr>
        </w:div>
        <w:div w:id="1090009313">
          <w:marLeft w:val="0"/>
          <w:marRight w:val="0"/>
          <w:marTop w:val="0"/>
          <w:marBottom w:val="0"/>
          <w:divBdr>
            <w:top w:val="none" w:sz="0" w:space="0" w:color="auto"/>
            <w:left w:val="none" w:sz="0" w:space="0" w:color="auto"/>
            <w:bottom w:val="none" w:sz="0" w:space="0" w:color="auto"/>
            <w:right w:val="none" w:sz="0" w:space="0" w:color="auto"/>
          </w:divBdr>
        </w:div>
        <w:div w:id="1091665135">
          <w:marLeft w:val="0"/>
          <w:marRight w:val="0"/>
          <w:marTop w:val="0"/>
          <w:marBottom w:val="0"/>
          <w:divBdr>
            <w:top w:val="none" w:sz="0" w:space="0" w:color="auto"/>
            <w:left w:val="none" w:sz="0" w:space="0" w:color="auto"/>
            <w:bottom w:val="none" w:sz="0" w:space="0" w:color="auto"/>
            <w:right w:val="none" w:sz="0" w:space="0" w:color="auto"/>
          </w:divBdr>
        </w:div>
        <w:div w:id="1092240580">
          <w:marLeft w:val="0"/>
          <w:marRight w:val="0"/>
          <w:marTop w:val="0"/>
          <w:marBottom w:val="0"/>
          <w:divBdr>
            <w:top w:val="none" w:sz="0" w:space="0" w:color="auto"/>
            <w:left w:val="none" w:sz="0" w:space="0" w:color="auto"/>
            <w:bottom w:val="none" w:sz="0" w:space="0" w:color="auto"/>
            <w:right w:val="none" w:sz="0" w:space="0" w:color="auto"/>
          </w:divBdr>
        </w:div>
        <w:div w:id="1092243827">
          <w:marLeft w:val="0"/>
          <w:marRight w:val="0"/>
          <w:marTop w:val="0"/>
          <w:marBottom w:val="0"/>
          <w:divBdr>
            <w:top w:val="none" w:sz="0" w:space="0" w:color="auto"/>
            <w:left w:val="none" w:sz="0" w:space="0" w:color="auto"/>
            <w:bottom w:val="none" w:sz="0" w:space="0" w:color="auto"/>
            <w:right w:val="none" w:sz="0" w:space="0" w:color="auto"/>
          </w:divBdr>
        </w:div>
        <w:div w:id="1092436592">
          <w:marLeft w:val="0"/>
          <w:marRight w:val="0"/>
          <w:marTop w:val="0"/>
          <w:marBottom w:val="0"/>
          <w:divBdr>
            <w:top w:val="none" w:sz="0" w:space="0" w:color="auto"/>
            <w:left w:val="none" w:sz="0" w:space="0" w:color="auto"/>
            <w:bottom w:val="none" w:sz="0" w:space="0" w:color="auto"/>
            <w:right w:val="none" w:sz="0" w:space="0" w:color="auto"/>
          </w:divBdr>
        </w:div>
        <w:div w:id="1092703499">
          <w:marLeft w:val="0"/>
          <w:marRight w:val="0"/>
          <w:marTop w:val="0"/>
          <w:marBottom w:val="0"/>
          <w:divBdr>
            <w:top w:val="none" w:sz="0" w:space="0" w:color="auto"/>
            <w:left w:val="none" w:sz="0" w:space="0" w:color="auto"/>
            <w:bottom w:val="none" w:sz="0" w:space="0" w:color="auto"/>
            <w:right w:val="none" w:sz="0" w:space="0" w:color="auto"/>
          </w:divBdr>
        </w:div>
        <w:div w:id="1094590692">
          <w:marLeft w:val="0"/>
          <w:marRight w:val="0"/>
          <w:marTop w:val="0"/>
          <w:marBottom w:val="0"/>
          <w:divBdr>
            <w:top w:val="none" w:sz="0" w:space="0" w:color="auto"/>
            <w:left w:val="none" w:sz="0" w:space="0" w:color="auto"/>
            <w:bottom w:val="none" w:sz="0" w:space="0" w:color="auto"/>
            <w:right w:val="none" w:sz="0" w:space="0" w:color="auto"/>
          </w:divBdr>
        </w:div>
        <w:div w:id="1096367084">
          <w:marLeft w:val="0"/>
          <w:marRight w:val="0"/>
          <w:marTop w:val="0"/>
          <w:marBottom w:val="0"/>
          <w:divBdr>
            <w:top w:val="none" w:sz="0" w:space="0" w:color="auto"/>
            <w:left w:val="none" w:sz="0" w:space="0" w:color="auto"/>
            <w:bottom w:val="none" w:sz="0" w:space="0" w:color="auto"/>
            <w:right w:val="none" w:sz="0" w:space="0" w:color="auto"/>
          </w:divBdr>
        </w:div>
        <w:div w:id="1097942744">
          <w:marLeft w:val="0"/>
          <w:marRight w:val="0"/>
          <w:marTop w:val="0"/>
          <w:marBottom w:val="0"/>
          <w:divBdr>
            <w:top w:val="none" w:sz="0" w:space="0" w:color="auto"/>
            <w:left w:val="none" w:sz="0" w:space="0" w:color="auto"/>
            <w:bottom w:val="none" w:sz="0" w:space="0" w:color="auto"/>
            <w:right w:val="none" w:sz="0" w:space="0" w:color="auto"/>
          </w:divBdr>
        </w:div>
        <w:div w:id="1098332888">
          <w:marLeft w:val="0"/>
          <w:marRight w:val="0"/>
          <w:marTop w:val="0"/>
          <w:marBottom w:val="0"/>
          <w:divBdr>
            <w:top w:val="none" w:sz="0" w:space="0" w:color="auto"/>
            <w:left w:val="none" w:sz="0" w:space="0" w:color="auto"/>
            <w:bottom w:val="none" w:sz="0" w:space="0" w:color="auto"/>
            <w:right w:val="none" w:sz="0" w:space="0" w:color="auto"/>
          </w:divBdr>
        </w:div>
        <w:div w:id="1099062067">
          <w:marLeft w:val="0"/>
          <w:marRight w:val="0"/>
          <w:marTop w:val="0"/>
          <w:marBottom w:val="0"/>
          <w:divBdr>
            <w:top w:val="none" w:sz="0" w:space="0" w:color="auto"/>
            <w:left w:val="none" w:sz="0" w:space="0" w:color="auto"/>
            <w:bottom w:val="none" w:sz="0" w:space="0" w:color="auto"/>
            <w:right w:val="none" w:sz="0" w:space="0" w:color="auto"/>
          </w:divBdr>
        </w:div>
        <w:div w:id="1100880262">
          <w:marLeft w:val="0"/>
          <w:marRight w:val="0"/>
          <w:marTop w:val="0"/>
          <w:marBottom w:val="0"/>
          <w:divBdr>
            <w:top w:val="none" w:sz="0" w:space="0" w:color="auto"/>
            <w:left w:val="none" w:sz="0" w:space="0" w:color="auto"/>
            <w:bottom w:val="none" w:sz="0" w:space="0" w:color="auto"/>
            <w:right w:val="none" w:sz="0" w:space="0" w:color="auto"/>
          </w:divBdr>
        </w:div>
        <w:div w:id="1101074628">
          <w:marLeft w:val="0"/>
          <w:marRight w:val="0"/>
          <w:marTop w:val="0"/>
          <w:marBottom w:val="0"/>
          <w:divBdr>
            <w:top w:val="none" w:sz="0" w:space="0" w:color="auto"/>
            <w:left w:val="none" w:sz="0" w:space="0" w:color="auto"/>
            <w:bottom w:val="none" w:sz="0" w:space="0" w:color="auto"/>
            <w:right w:val="none" w:sz="0" w:space="0" w:color="auto"/>
          </w:divBdr>
        </w:div>
        <w:div w:id="1101680453">
          <w:marLeft w:val="0"/>
          <w:marRight w:val="0"/>
          <w:marTop w:val="0"/>
          <w:marBottom w:val="0"/>
          <w:divBdr>
            <w:top w:val="none" w:sz="0" w:space="0" w:color="auto"/>
            <w:left w:val="none" w:sz="0" w:space="0" w:color="auto"/>
            <w:bottom w:val="none" w:sz="0" w:space="0" w:color="auto"/>
            <w:right w:val="none" w:sz="0" w:space="0" w:color="auto"/>
          </w:divBdr>
        </w:div>
        <w:div w:id="1101681170">
          <w:marLeft w:val="0"/>
          <w:marRight w:val="0"/>
          <w:marTop w:val="0"/>
          <w:marBottom w:val="0"/>
          <w:divBdr>
            <w:top w:val="none" w:sz="0" w:space="0" w:color="auto"/>
            <w:left w:val="none" w:sz="0" w:space="0" w:color="auto"/>
            <w:bottom w:val="none" w:sz="0" w:space="0" w:color="auto"/>
            <w:right w:val="none" w:sz="0" w:space="0" w:color="auto"/>
          </w:divBdr>
        </w:div>
        <w:div w:id="1101951069">
          <w:marLeft w:val="0"/>
          <w:marRight w:val="0"/>
          <w:marTop w:val="0"/>
          <w:marBottom w:val="0"/>
          <w:divBdr>
            <w:top w:val="none" w:sz="0" w:space="0" w:color="auto"/>
            <w:left w:val="none" w:sz="0" w:space="0" w:color="auto"/>
            <w:bottom w:val="none" w:sz="0" w:space="0" w:color="auto"/>
            <w:right w:val="none" w:sz="0" w:space="0" w:color="auto"/>
          </w:divBdr>
        </w:div>
        <w:div w:id="1104302617">
          <w:marLeft w:val="0"/>
          <w:marRight w:val="0"/>
          <w:marTop w:val="0"/>
          <w:marBottom w:val="0"/>
          <w:divBdr>
            <w:top w:val="none" w:sz="0" w:space="0" w:color="auto"/>
            <w:left w:val="none" w:sz="0" w:space="0" w:color="auto"/>
            <w:bottom w:val="none" w:sz="0" w:space="0" w:color="auto"/>
            <w:right w:val="none" w:sz="0" w:space="0" w:color="auto"/>
          </w:divBdr>
        </w:div>
        <w:div w:id="1104419542">
          <w:marLeft w:val="0"/>
          <w:marRight w:val="0"/>
          <w:marTop w:val="0"/>
          <w:marBottom w:val="0"/>
          <w:divBdr>
            <w:top w:val="none" w:sz="0" w:space="0" w:color="auto"/>
            <w:left w:val="none" w:sz="0" w:space="0" w:color="auto"/>
            <w:bottom w:val="none" w:sz="0" w:space="0" w:color="auto"/>
            <w:right w:val="none" w:sz="0" w:space="0" w:color="auto"/>
          </w:divBdr>
        </w:div>
        <w:div w:id="1104571503">
          <w:marLeft w:val="0"/>
          <w:marRight w:val="0"/>
          <w:marTop w:val="0"/>
          <w:marBottom w:val="0"/>
          <w:divBdr>
            <w:top w:val="none" w:sz="0" w:space="0" w:color="auto"/>
            <w:left w:val="none" w:sz="0" w:space="0" w:color="auto"/>
            <w:bottom w:val="none" w:sz="0" w:space="0" w:color="auto"/>
            <w:right w:val="none" w:sz="0" w:space="0" w:color="auto"/>
          </w:divBdr>
        </w:div>
        <w:div w:id="1105613933">
          <w:marLeft w:val="0"/>
          <w:marRight w:val="0"/>
          <w:marTop w:val="0"/>
          <w:marBottom w:val="0"/>
          <w:divBdr>
            <w:top w:val="none" w:sz="0" w:space="0" w:color="auto"/>
            <w:left w:val="none" w:sz="0" w:space="0" w:color="auto"/>
            <w:bottom w:val="none" w:sz="0" w:space="0" w:color="auto"/>
            <w:right w:val="none" w:sz="0" w:space="0" w:color="auto"/>
          </w:divBdr>
        </w:div>
        <w:div w:id="1106004612">
          <w:marLeft w:val="0"/>
          <w:marRight w:val="0"/>
          <w:marTop w:val="0"/>
          <w:marBottom w:val="0"/>
          <w:divBdr>
            <w:top w:val="none" w:sz="0" w:space="0" w:color="auto"/>
            <w:left w:val="none" w:sz="0" w:space="0" w:color="auto"/>
            <w:bottom w:val="none" w:sz="0" w:space="0" w:color="auto"/>
            <w:right w:val="none" w:sz="0" w:space="0" w:color="auto"/>
          </w:divBdr>
        </w:div>
        <w:div w:id="1106847646">
          <w:marLeft w:val="0"/>
          <w:marRight w:val="0"/>
          <w:marTop w:val="0"/>
          <w:marBottom w:val="0"/>
          <w:divBdr>
            <w:top w:val="none" w:sz="0" w:space="0" w:color="auto"/>
            <w:left w:val="none" w:sz="0" w:space="0" w:color="auto"/>
            <w:bottom w:val="none" w:sz="0" w:space="0" w:color="auto"/>
            <w:right w:val="none" w:sz="0" w:space="0" w:color="auto"/>
          </w:divBdr>
        </w:div>
        <w:div w:id="1107507175">
          <w:marLeft w:val="0"/>
          <w:marRight w:val="0"/>
          <w:marTop w:val="0"/>
          <w:marBottom w:val="0"/>
          <w:divBdr>
            <w:top w:val="none" w:sz="0" w:space="0" w:color="auto"/>
            <w:left w:val="none" w:sz="0" w:space="0" w:color="auto"/>
            <w:bottom w:val="none" w:sz="0" w:space="0" w:color="auto"/>
            <w:right w:val="none" w:sz="0" w:space="0" w:color="auto"/>
          </w:divBdr>
        </w:div>
        <w:div w:id="1107769590">
          <w:marLeft w:val="0"/>
          <w:marRight w:val="0"/>
          <w:marTop w:val="0"/>
          <w:marBottom w:val="0"/>
          <w:divBdr>
            <w:top w:val="none" w:sz="0" w:space="0" w:color="auto"/>
            <w:left w:val="none" w:sz="0" w:space="0" w:color="auto"/>
            <w:bottom w:val="none" w:sz="0" w:space="0" w:color="auto"/>
            <w:right w:val="none" w:sz="0" w:space="0" w:color="auto"/>
          </w:divBdr>
        </w:div>
        <w:div w:id="1107776029">
          <w:marLeft w:val="0"/>
          <w:marRight w:val="0"/>
          <w:marTop w:val="0"/>
          <w:marBottom w:val="0"/>
          <w:divBdr>
            <w:top w:val="none" w:sz="0" w:space="0" w:color="auto"/>
            <w:left w:val="none" w:sz="0" w:space="0" w:color="auto"/>
            <w:bottom w:val="none" w:sz="0" w:space="0" w:color="auto"/>
            <w:right w:val="none" w:sz="0" w:space="0" w:color="auto"/>
          </w:divBdr>
        </w:div>
        <w:div w:id="1108164231">
          <w:marLeft w:val="0"/>
          <w:marRight w:val="0"/>
          <w:marTop w:val="0"/>
          <w:marBottom w:val="0"/>
          <w:divBdr>
            <w:top w:val="none" w:sz="0" w:space="0" w:color="auto"/>
            <w:left w:val="none" w:sz="0" w:space="0" w:color="auto"/>
            <w:bottom w:val="none" w:sz="0" w:space="0" w:color="auto"/>
            <w:right w:val="none" w:sz="0" w:space="0" w:color="auto"/>
          </w:divBdr>
        </w:div>
        <w:div w:id="1109664038">
          <w:marLeft w:val="0"/>
          <w:marRight w:val="0"/>
          <w:marTop w:val="0"/>
          <w:marBottom w:val="0"/>
          <w:divBdr>
            <w:top w:val="none" w:sz="0" w:space="0" w:color="auto"/>
            <w:left w:val="none" w:sz="0" w:space="0" w:color="auto"/>
            <w:bottom w:val="none" w:sz="0" w:space="0" w:color="auto"/>
            <w:right w:val="none" w:sz="0" w:space="0" w:color="auto"/>
          </w:divBdr>
        </w:div>
        <w:div w:id="1109667003">
          <w:marLeft w:val="0"/>
          <w:marRight w:val="0"/>
          <w:marTop w:val="0"/>
          <w:marBottom w:val="0"/>
          <w:divBdr>
            <w:top w:val="none" w:sz="0" w:space="0" w:color="auto"/>
            <w:left w:val="none" w:sz="0" w:space="0" w:color="auto"/>
            <w:bottom w:val="none" w:sz="0" w:space="0" w:color="auto"/>
            <w:right w:val="none" w:sz="0" w:space="0" w:color="auto"/>
          </w:divBdr>
        </w:div>
        <w:div w:id="1110707598">
          <w:marLeft w:val="0"/>
          <w:marRight w:val="0"/>
          <w:marTop w:val="0"/>
          <w:marBottom w:val="0"/>
          <w:divBdr>
            <w:top w:val="none" w:sz="0" w:space="0" w:color="auto"/>
            <w:left w:val="none" w:sz="0" w:space="0" w:color="auto"/>
            <w:bottom w:val="none" w:sz="0" w:space="0" w:color="auto"/>
            <w:right w:val="none" w:sz="0" w:space="0" w:color="auto"/>
          </w:divBdr>
        </w:div>
        <w:div w:id="1111122644">
          <w:marLeft w:val="0"/>
          <w:marRight w:val="0"/>
          <w:marTop w:val="0"/>
          <w:marBottom w:val="0"/>
          <w:divBdr>
            <w:top w:val="none" w:sz="0" w:space="0" w:color="auto"/>
            <w:left w:val="none" w:sz="0" w:space="0" w:color="auto"/>
            <w:bottom w:val="none" w:sz="0" w:space="0" w:color="auto"/>
            <w:right w:val="none" w:sz="0" w:space="0" w:color="auto"/>
          </w:divBdr>
        </w:div>
        <w:div w:id="1112096085">
          <w:marLeft w:val="0"/>
          <w:marRight w:val="0"/>
          <w:marTop w:val="0"/>
          <w:marBottom w:val="0"/>
          <w:divBdr>
            <w:top w:val="none" w:sz="0" w:space="0" w:color="auto"/>
            <w:left w:val="none" w:sz="0" w:space="0" w:color="auto"/>
            <w:bottom w:val="none" w:sz="0" w:space="0" w:color="auto"/>
            <w:right w:val="none" w:sz="0" w:space="0" w:color="auto"/>
          </w:divBdr>
        </w:div>
        <w:div w:id="1112285765">
          <w:marLeft w:val="0"/>
          <w:marRight w:val="0"/>
          <w:marTop w:val="0"/>
          <w:marBottom w:val="0"/>
          <w:divBdr>
            <w:top w:val="none" w:sz="0" w:space="0" w:color="auto"/>
            <w:left w:val="none" w:sz="0" w:space="0" w:color="auto"/>
            <w:bottom w:val="none" w:sz="0" w:space="0" w:color="auto"/>
            <w:right w:val="none" w:sz="0" w:space="0" w:color="auto"/>
          </w:divBdr>
        </w:div>
        <w:div w:id="1112359591">
          <w:marLeft w:val="0"/>
          <w:marRight w:val="0"/>
          <w:marTop w:val="0"/>
          <w:marBottom w:val="0"/>
          <w:divBdr>
            <w:top w:val="none" w:sz="0" w:space="0" w:color="auto"/>
            <w:left w:val="none" w:sz="0" w:space="0" w:color="auto"/>
            <w:bottom w:val="none" w:sz="0" w:space="0" w:color="auto"/>
            <w:right w:val="none" w:sz="0" w:space="0" w:color="auto"/>
          </w:divBdr>
        </w:div>
        <w:div w:id="1112869754">
          <w:marLeft w:val="0"/>
          <w:marRight w:val="0"/>
          <w:marTop w:val="0"/>
          <w:marBottom w:val="0"/>
          <w:divBdr>
            <w:top w:val="none" w:sz="0" w:space="0" w:color="auto"/>
            <w:left w:val="none" w:sz="0" w:space="0" w:color="auto"/>
            <w:bottom w:val="none" w:sz="0" w:space="0" w:color="auto"/>
            <w:right w:val="none" w:sz="0" w:space="0" w:color="auto"/>
          </w:divBdr>
        </w:div>
        <w:div w:id="1112899187">
          <w:marLeft w:val="0"/>
          <w:marRight w:val="0"/>
          <w:marTop w:val="0"/>
          <w:marBottom w:val="0"/>
          <w:divBdr>
            <w:top w:val="none" w:sz="0" w:space="0" w:color="auto"/>
            <w:left w:val="none" w:sz="0" w:space="0" w:color="auto"/>
            <w:bottom w:val="none" w:sz="0" w:space="0" w:color="auto"/>
            <w:right w:val="none" w:sz="0" w:space="0" w:color="auto"/>
          </w:divBdr>
        </w:div>
        <w:div w:id="1114061411">
          <w:marLeft w:val="0"/>
          <w:marRight w:val="0"/>
          <w:marTop w:val="0"/>
          <w:marBottom w:val="0"/>
          <w:divBdr>
            <w:top w:val="none" w:sz="0" w:space="0" w:color="auto"/>
            <w:left w:val="none" w:sz="0" w:space="0" w:color="auto"/>
            <w:bottom w:val="none" w:sz="0" w:space="0" w:color="auto"/>
            <w:right w:val="none" w:sz="0" w:space="0" w:color="auto"/>
          </w:divBdr>
        </w:div>
        <w:div w:id="1115173475">
          <w:marLeft w:val="0"/>
          <w:marRight w:val="0"/>
          <w:marTop w:val="0"/>
          <w:marBottom w:val="0"/>
          <w:divBdr>
            <w:top w:val="none" w:sz="0" w:space="0" w:color="auto"/>
            <w:left w:val="none" w:sz="0" w:space="0" w:color="auto"/>
            <w:bottom w:val="none" w:sz="0" w:space="0" w:color="auto"/>
            <w:right w:val="none" w:sz="0" w:space="0" w:color="auto"/>
          </w:divBdr>
        </w:div>
        <w:div w:id="1115715968">
          <w:marLeft w:val="0"/>
          <w:marRight w:val="0"/>
          <w:marTop w:val="0"/>
          <w:marBottom w:val="0"/>
          <w:divBdr>
            <w:top w:val="none" w:sz="0" w:space="0" w:color="auto"/>
            <w:left w:val="none" w:sz="0" w:space="0" w:color="auto"/>
            <w:bottom w:val="none" w:sz="0" w:space="0" w:color="auto"/>
            <w:right w:val="none" w:sz="0" w:space="0" w:color="auto"/>
          </w:divBdr>
        </w:div>
        <w:div w:id="1115910037">
          <w:marLeft w:val="0"/>
          <w:marRight w:val="0"/>
          <w:marTop w:val="0"/>
          <w:marBottom w:val="0"/>
          <w:divBdr>
            <w:top w:val="none" w:sz="0" w:space="0" w:color="auto"/>
            <w:left w:val="none" w:sz="0" w:space="0" w:color="auto"/>
            <w:bottom w:val="none" w:sz="0" w:space="0" w:color="auto"/>
            <w:right w:val="none" w:sz="0" w:space="0" w:color="auto"/>
          </w:divBdr>
        </w:div>
        <w:div w:id="1116296536">
          <w:marLeft w:val="0"/>
          <w:marRight w:val="0"/>
          <w:marTop w:val="0"/>
          <w:marBottom w:val="0"/>
          <w:divBdr>
            <w:top w:val="none" w:sz="0" w:space="0" w:color="auto"/>
            <w:left w:val="none" w:sz="0" w:space="0" w:color="auto"/>
            <w:bottom w:val="none" w:sz="0" w:space="0" w:color="auto"/>
            <w:right w:val="none" w:sz="0" w:space="0" w:color="auto"/>
          </w:divBdr>
        </w:div>
        <w:div w:id="1117794605">
          <w:marLeft w:val="0"/>
          <w:marRight w:val="0"/>
          <w:marTop w:val="0"/>
          <w:marBottom w:val="0"/>
          <w:divBdr>
            <w:top w:val="none" w:sz="0" w:space="0" w:color="auto"/>
            <w:left w:val="none" w:sz="0" w:space="0" w:color="auto"/>
            <w:bottom w:val="none" w:sz="0" w:space="0" w:color="auto"/>
            <w:right w:val="none" w:sz="0" w:space="0" w:color="auto"/>
          </w:divBdr>
        </w:div>
        <w:div w:id="1119110874">
          <w:marLeft w:val="0"/>
          <w:marRight w:val="0"/>
          <w:marTop w:val="0"/>
          <w:marBottom w:val="0"/>
          <w:divBdr>
            <w:top w:val="none" w:sz="0" w:space="0" w:color="auto"/>
            <w:left w:val="none" w:sz="0" w:space="0" w:color="auto"/>
            <w:bottom w:val="none" w:sz="0" w:space="0" w:color="auto"/>
            <w:right w:val="none" w:sz="0" w:space="0" w:color="auto"/>
          </w:divBdr>
        </w:div>
        <w:div w:id="1120033380">
          <w:marLeft w:val="0"/>
          <w:marRight w:val="0"/>
          <w:marTop w:val="0"/>
          <w:marBottom w:val="0"/>
          <w:divBdr>
            <w:top w:val="none" w:sz="0" w:space="0" w:color="auto"/>
            <w:left w:val="none" w:sz="0" w:space="0" w:color="auto"/>
            <w:bottom w:val="none" w:sz="0" w:space="0" w:color="auto"/>
            <w:right w:val="none" w:sz="0" w:space="0" w:color="auto"/>
          </w:divBdr>
        </w:div>
        <w:div w:id="1120488532">
          <w:marLeft w:val="0"/>
          <w:marRight w:val="0"/>
          <w:marTop w:val="0"/>
          <w:marBottom w:val="0"/>
          <w:divBdr>
            <w:top w:val="none" w:sz="0" w:space="0" w:color="auto"/>
            <w:left w:val="none" w:sz="0" w:space="0" w:color="auto"/>
            <w:bottom w:val="none" w:sz="0" w:space="0" w:color="auto"/>
            <w:right w:val="none" w:sz="0" w:space="0" w:color="auto"/>
          </w:divBdr>
        </w:div>
        <w:div w:id="1121877851">
          <w:marLeft w:val="0"/>
          <w:marRight w:val="0"/>
          <w:marTop w:val="0"/>
          <w:marBottom w:val="0"/>
          <w:divBdr>
            <w:top w:val="none" w:sz="0" w:space="0" w:color="auto"/>
            <w:left w:val="none" w:sz="0" w:space="0" w:color="auto"/>
            <w:bottom w:val="none" w:sz="0" w:space="0" w:color="auto"/>
            <w:right w:val="none" w:sz="0" w:space="0" w:color="auto"/>
          </w:divBdr>
        </w:div>
        <w:div w:id="1122453868">
          <w:marLeft w:val="0"/>
          <w:marRight w:val="0"/>
          <w:marTop w:val="0"/>
          <w:marBottom w:val="0"/>
          <w:divBdr>
            <w:top w:val="none" w:sz="0" w:space="0" w:color="auto"/>
            <w:left w:val="none" w:sz="0" w:space="0" w:color="auto"/>
            <w:bottom w:val="none" w:sz="0" w:space="0" w:color="auto"/>
            <w:right w:val="none" w:sz="0" w:space="0" w:color="auto"/>
          </w:divBdr>
        </w:div>
        <w:div w:id="1122649716">
          <w:marLeft w:val="0"/>
          <w:marRight w:val="0"/>
          <w:marTop w:val="0"/>
          <w:marBottom w:val="0"/>
          <w:divBdr>
            <w:top w:val="none" w:sz="0" w:space="0" w:color="auto"/>
            <w:left w:val="none" w:sz="0" w:space="0" w:color="auto"/>
            <w:bottom w:val="none" w:sz="0" w:space="0" w:color="auto"/>
            <w:right w:val="none" w:sz="0" w:space="0" w:color="auto"/>
          </w:divBdr>
        </w:div>
        <w:div w:id="1123578408">
          <w:marLeft w:val="0"/>
          <w:marRight w:val="0"/>
          <w:marTop w:val="0"/>
          <w:marBottom w:val="0"/>
          <w:divBdr>
            <w:top w:val="none" w:sz="0" w:space="0" w:color="auto"/>
            <w:left w:val="none" w:sz="0" w:space="0" w:color="auto"/>
            <w:bottom w:val="none" w:sz="0" w:space="0" w:color="auto"/>
            <w:right w:val="none" w:sz="0" w:space="0" w:color="auto"/>
          </w:divBdr>
        </w:div>
        <w:div w:id="1124925611">
          <w:marLeft w:val="0"/>
          <w:marRight w:val="0"/>
          <w:marTop w:val="0"/>
          <w:marBottom w:val="0"/>
          <w:divBdr>
            <w:top w:val="none" w:sz="0" w:space="0" w:color="auto"/>
            <w:left w:val="none" w:sz="0" w:space="0" w:color="auto"/>
            <w:bottom w:val="none" w:sz="0" w:space="0" w:color="auto"/>
            <w:right w:val="none" w:sz="0" w:space="0" w:color="auto"/>
          </w:divBdr>
        </w:div>
        <w:div w:id="1124928438">
          <w:marLeft w:val="0"/>
          <w:marRight w:val="0"/>
          <w:marTop w:val="0"/>
          <w:marBottom w:val="0"/>
          <w:divBdr>
            <w:top w:val="none" w:sz="0" w:space="0" w:color="auto"/>
            <w:left w:val="none" w:sz="0" w:space="0" w:color="auto"/>
            <w:bottom w:val="none" w:sz="0" w:space="0" w:color="auto"/>
            <w:right w:val="none" w:sz="0" w:space="0" w:color="auto"/>
          </w:divBdr>
        </w:div>
        <w:div w:id="1125733461">
          <w:marLeft w:val="0"/>
          <w:marRight w:val="0"/>
          <w:marTop w:val="0"/>
          <w:marBottom w:val="0"/>
          <w:divBdr>
            <w:top w:val="none" w:sz="0" w:space="0" w:color="auto"/>
            <w:left w:val="none" w:sz="0" w:space="0" w:color="auto"/>
            <w:bottom w:val="none" w:sz="0" w:space="0" w:color="auto"/>
            <w:right w:val="none" w:sz="0" w:space="0" w:color="auto"/>
          </w:divBdr>
        </w:div>
        <w:div w:id="1125736271">
          <w:marLeft w:val="0"/>
          <w:marRight w:val="0"/>
          <w:marTop w:val="0"/>
          <w:marBottom w:val="0"/>
          <w:divBdr>
            <w:top w:val="none" w:sz="0" w:space="0" w:color="auto"/>
            <w:left w:val="none" w:sz="0" w:space="0" w:color="auto"/>
            <w:bottom w:val="none" w:sz="0" w:space="0" w:color="auto"/>
            <w:right w:val="none" w:sz="0" w:space="0" w:color="auto"/>
          </w:divBdr>
        </w:div>
        <w:div w:id="1126390012">
          <w:marLeft w:val="0"/>
          <w:marRight w:val="0"/>
          <w:marTop w:val="0"/>
          <w:marBottom w:val="0"/>
          <w:divBdr>
            <w:top w:val="none" w:sz="0" w:space="0" w:color="auto"/>
            <w:left w:val="none" w:sz="0" w:space="0" w:color="auto"/>
            <w:bottom w:val="none" w:sz="0" w:space="0" w:color="auto"/>
            <w:right w:val="none" w:sz="0" w:space="0" w:color="auto"/>
          </w:divBdr>
        </w:div>
        <w:div w:id="1126699613">
          <w:marLeft w:val="0"/>
          <w:marRight w:val="0"/>
          <w:marTop w:val="0"/>
          <w:marBottom w:val="0"/>
          <w:divBdr>
            <w:top w:val="none" w:sz="0" w:space="0" w:color="auto"/>
            <w:left w:val="none" w:sz="0" w:space="0" w:color="auto"/>
            <w:bottom w:val="none" w:sz="0" w:space="0" w:color="auto"/>
            <w:right w:val="none" w:sz="0" w:space="0" w:color="auto"/>
          </w:divBdr>
        </w:div>
        <w:div w:id="1126891849">
          <w:marLeft w:val="0"/>
          <w:marRight w:val="0"/>
          <w:marTop w:val="0"/>
          <w:marBottom w:val="0"/>
          <w:divBdr>
            <w:top w:val="none" w:sz="0" w:space="0" w:color="auto"/>
            <w:left w:val="none" w:sz="0" w:space="0" w:color="auto"/>
            <w:bottom w:val="none" w:sz="0" w:space="0" w:color="auto"/>
            <w:right w:val="none" w:sz="0" w:space="0" w:color="auto"/>
          </w:divBdr>
        </w:div>
        <w:div w:id="1126896637">
          <w:marLeft w:val="0"/>
          <w:marRight w:val="0"/>
          <w:marTop w:val="0"/>
          <w:marBottom w:val="0"/>
          <w:divBdr>
            <w:top w:val="none" w:sz="0" w:space="0" w:color="auto"/>
            <w:left w:val="none" w:sz="0" w:space="0" w:color="auto"/>
            <w:bottom w:val="none" w:sz="0" w:space="0" w:color="auto"/>
            <w:right w:val="none" w:sz="0" w:space="0" w:color="auto"/>
          </w:divBdr>
        </w:div>
        <w:div w:id="1128275383">
          <w:marLeft w:val="0"/>
          <w:marRight w:val="0"/>
          <w:marTop w:val="0"/>
          <w:marBottom w:val="0"/>
          <w:divBdr>
            <w:top w:val="none" w:sz="0" w:space="0" w:color="auto"/>
            <w:left w:val="none" w:sz="0" w:space="0" w:color="auto"/>
            <w:bottom w:val="none" w:sz="0" w:space="0" w:color="auto"/>
            <w:right w:val="none" w:sz="0" w:space="0" w:color="auto"/>
          </w:divBdr>
        </w:div>
        <w:div w:id="1128278758">
          <w:marLeft w:val="0"/>
          <w:marRight w:val="0"/>
          <w:marTop w:val="0"/>
          <w:marBottom w:val="0"/>
          <w:divBdr>
            <w:top w:val="none" w:sz="0" w:space="0" w:color="auto"/>
            <w:left w:val="none" w:sz="0" w:space="0" w:color="auto"/>
            <w:bottom w:val="none" w:sz="0" w:space="0" w:color="auto"/>
            <w:right w:val="none" w:sz="0" w:space="0" w:color="auto"/>
          </w:divBdr>
        </w:div>
        <w:div w:id="1130321157">
          <w:marLeft w:val="0"/>
          <w:marRight w:val="0"/>
          <w:marTop w:val="0"/>
          <w:marBottom w:val="0"/>
          <w:divBdr>
            <w:top w:val="none" w:sz="0" w:space="0" w:color="auto"/>
            <w:left w:val="none" w:sz="0" w:space="0" w:color="auto"/>
            <w:bottom w:val="none" w:sz="0" w:space="0" w:color="auto"/>
            <w:right w:val="none" w:sz="0" w:space="0" w:color="auto"/>
          </w:divBdr>
        </w:div>
        <w:div w:id="1131633025">
          <w:marLeft w:val="0"/>
          <w:marRight w:val="0"/>
          <w:marTop w:val="0"/>
          <w:marBottom w:val="0"/>
          <w:divBdr>
            <w:top w:val="none" w:sz="0" w:space="0" w:color="auto"/>
            <w:left w:val="none" w:sz="0" w:space="0" w:color="auto"/>
            <w:bottom w:val="none" w:sz="0" w:space="0" w:color="auto"/>
            <w:right w:val="none" w:sz="0" w:space="0" w:color="auto"/>
          </w:divBdr>
        </w:div>
        <w:div w:id="1132097308">
          <w:marLeft w:val="0"/>
          <w:marRight w:val="0"/>
          <w:marTop w:val="0"/>
          <w:marBottom w:val="0"/>
          <w:divBdr>
            <w:top w:val="none" w:sz="0" w:space="0" w:color="auto"/>
            <w:left w:val="none" w:sz="0" w:space="0" w:color="auto"/>
            <w:bottom w:val="none" w:sz="0" w:space="0" w:color="auto"/>
            <w:right w:val="none" w:sz="0" w:space="0" w:color="auto"/>
          </w:divBdr>
        </w:div>
        <w:div w:id="1132334694">
          <w:marLeft w:val="0"/>
          <w:marRight w:val="0"/>
          <w:marTop w:val="0"/>
          <w:marBottom w:val="0"/>
          <w:divBdr>
            <w:top w:val="none" w:sz="0" w:space="0" w:color="auto"/>
            <w:left w:val="none" w:sz="0" w:space="0" w:color="auto"/>
            <w:bottom w:val="none" w:sz="0" w:space="0" w:color="auto"/>
            <w:right w:val="none" w:sz="0" w:space="0" w:color="auto"/>
          </w:divBdr>
        </w:div>
        <w:div w:id="1132678255">
          <w:marLeft w:val="0"/>
          <w:marRight w:val="0"/>
          <w:marTop w:val="0"/>
          <w:marBottom w:val="0"/>
          <w:divBdr>
            <w:top w:val="none" w:sz="0" w:space="0" w:color="auto"/>
            <w:left w:val="none" w:sz="0" w:space="0" w:color="auto"/>
            <w:bottom w:val="none" w:sz="0" w:space="0" w:color="auto"/>
            <w:right w:val="none" w:sz="0" w:space="0" w:color="auto"/>
          </w:divBdr>
        </w:div>
        <w:div w:id="1132751455">
          <w:marLeft w:val="0"/>
          <w:marRight w:val="0"/>
          <w:marTop w:val="0"/>
          <w:marBottom w:val="0"/>
          <w:divBdr>
            <w:top w:val="none" w:sz="0" w:space="0" w:color="auto"/>
            <w:left w:val="none" w:sz="0" w:space="0" w:color="auto"/>
            <w:bottom w:val="none" w:sz="0" w:space="0" w:color="auto"/>
            <w:right w:val="none" w:sz="0" w:space="0" w:color="auto"/>
          </w:divBdr>
        </w:div>
        <w:div w:id="1133518139">
          <w:marLeft w:val="0"/>
          <w:marRight w:val="0"/>
          <w:marTop w:val="0"/>
          <w:marBottom w:val="0"/>
          <w:divBdr>
            <w:top w:val="none" w:sz="0" w:space="0" w:color="auto"/>
            <w:left w:val="none" w:sz="0" w:space="0" w:color="auto"/>
            <w:bottom w:val="none" w:sz="0" w:space="0" w:color="auto"/>
            <w:right w:val="none" w:sz="0" w:space="0" w:color="auto"/>
          </w:divBdr>
        </w:div>
        <w:div w:id="1133913056">
          <w:marLeft w:val="0"/>
          <w:marRight w:val="0"/>
          <w:marTop w:val="0"/>
          <w:marBottom w:val="0"/>
          <w:divBdr>
            <w:top w:val="none" w:sz="0" w:space="0" w:color="auto"/>
            <w:left w:val="none" w:sz="0" w:space="0" w:color="auto"/>
            <w:bottom w:val="none" w:sz="0" w:space="0" w:color="auto"/>
            <w:right w:val="none" w:sz="0" w:space="0" w:color="auto"/>
          </w:divBdr>
        </w:div>
        <w:div w:id="1134257292">
          <w:marLeft w:val="0"/>
          <w:marRight w:val="0"/>
          <w:marTop w:val="0"/>
          <w:marBottom w:val="0"/>
          <w:divBdr>
            <w:top w:val="none" w:sz="0" w:space="0" w:color="auto"/>
            <w:left w:val="none" w:sz="0" w:space="0" w:color="auto"/>
            <w:bottom w:val="none" w:sz="0" w:space="0" w:color="auto"/>
            <w:right w:val="none" w:sz="0" w:space="0" w:color="auto"/>
          </w:divBdr>
        </w:div>
        <w:div w:id="1135367265">
          <w:marLeft w:val="0"/>
          <w:marRight w:val="0"/>
          <w:marTop w:val="0"/>
          <w:marBottom w:val="0"/>
          <w:divBdr>
            <w:top w:val="none" w:sz="0" w:space="0" w:color="auto"/>
            <w:left w:val="none" w:sz="0" w:space="0" w:color="auto"/>
            <w:bottom w:val="none" w:sz="0" w:space="0" w:color="auto"/>
            <w:right w:val="none" w:sz="0" w:space="0" w:color="auto"/>
          </w:divBdr>
        </w:div>
        <w:div w:id="1135834160">
          <w:marLeft w:val="0"/>
          <w:marRight w:val="0"/>
          <w:marTop w:val="0"/>
          <w:marBottom w:val="0"/>
          <w:divBdr>
            <w:top w:val="none" w:sz="0" w:space="0" w:color="auto"/>
            <w:left w:val="none" w:sz="0" w:space="0" w:color="auto"/>
            <w:bottom w:val="none" w:sz="0" w:space="0" w:color="auto"/>
            <w:right w:val="none" w:sz="0" w:space="0" w:color="auto"/>
          </w:divBdr>
        </w:div>
        <w:div w:id="1136263946">
          <w:marLeft w:val="0"/>
          <w:marRight w:val="0"/>
          <w:marTop w:val="0"/>
          <w:marBottom w:val="0"/>
          <w:divBdr>
            <w:top w:val="none" w:sz="0" w:space="0" w:color="auto"/>
            <w:left w:val="none" w:sz="0" w:space="0" w:color="auto"/>
            <w:bottom w:val="none" w:sz="0" w:space="0" w:color="auto"/>
            <w:right w:val="none" w:sz="0" w:space="0" w:color="auto"/>
          </w:divBdr>
        </w:div>
        <w:div w:id="1136920157">
          <w:marLeft w:val="0"/>
          <w:marRight w:val="0"/>
          <w:marTop w:val="0"/>
          <w:marBottom w:val="0"/>
          <w:divBdr>
            <w:top w:val="none" w:sz="0" w:space="0" w:color="auto"/>
            <w:left w:val="none" w:sz="0" w:space="0" w:color="auto"/>
            <w:bottom w:val="none" w:sz="0" w:space="0" w:color="auto"/>
            <w:right w:val="none" w:sz="0" w:space="0" w:color="auto"/>
          </w:divBdr>
        </w:div>
        <w:div w:id="1137380287">
          <w:marLeft w:val="0"/>
          <w:marRight w:val="0"/>
          <w:marTop w:val="0"/>
          <w:marBottom w:val="0"/>
          <w:divBdr>
            <w:top w:val="none" w:sz="0" w:space="0" w:color="auto"/>
            <w:left w:val="none" w:sz="0" w:space="0" w:color="auto"/>
            <w:bottom w:val="none" w:sz="0" w:space="0" w:color="auto"/>
            <w:right w:val="none" w:sz="0" w:space="0" w:color="auto"/>
          </w:divBdr>
        </w:div>
        <w:div w:id="1137649126">
          <w:marLeft w:val="0"/>
          <w:marRight w:val="0"/>
          <w:marTop w:val="0"/>
          <w:marBottom w:val="0"/>
          <w:divBdr>
            <w:top w:val="none" w:sz="0" w:space="0" w:color="auto"/>
            <w:left w:val="none" w:sz="0" w:space="0" w:color="auto"/>
            <w:bottom w:val="none" w:sz="0" w:space="0" w:color="auto"/>
            <w:right w:val="none" w:sz="0" w:space="0" w:color="auto"/>
          </w:divBdr>
        </w:div>
        <w:div w:id="1138182557">
          <w:marLeft w:val="0"/>
          <w:marRight w:val="0"/>
          <w:marTop w:val="0"/>
          <w:marBottom w:val="0"/>
          <w:divBdr>
            <w:top w:val="none" w:sz="0" w:space="0" w:color="auto"/>
            <w:left w:val="none" w:sz="0" w:space="0" w:color="auto"/>
            <w:bottom w:val="none" w:sz="0" w:space="0" w:color="auto"/>
            <w:right w:val="none" w:sz="0" w:space="0" w:color="auto"/>
          </w:divBdr>
        </w:div>
        <w:div w:id="1140536210">
          <w:marLeft w:val="0"/>
          <w:marRight w:val="0"/>
          <w:marTop w:val="0"/>
          <w:marBottom w:val="0"/>
          <w:divBdr>
            <w:top w:val="none" w:sz="0" w:space="0" w:color="auto"/>
            <w:left w:val="none" w:sz="0" w:space="0" w:color="auto"/>
            <w:bottom w:val="none" w:sz="0" w:space="0" w:color="auto"/>
            <w:right w:val="none" w:sz="0" w:space="0" w:color="auto"/>
          </w:divBdr>
        </w:div>
        <w:div w:id="1140607518">
          <w:marLeft w:val="0"/>
          <w:marRight w:val="0"/>
          <w:marTop w:val="0"/>
          <w:marBottom w:val="0"/>
          <w:divBdr>
            <w:top w:val="none" w:sz="0" w:space="0" w:color="auto"/>
            <w:left w:val="none" w:sz="0" w:space="0" w:color="auto"/>
            <w:bottom w:val="none" w:sz="0" w:space="0" w:color="auto"/>
            <w:right w:val="none" w:sz="0" w:space="0" w:color="auto"/>
          </w:divBdr>
        </w:div>
        <w:div w:id="1145320086">
          <w:marLeft w:val="0"/>
          <w:marRight w:val="0"/>
          <w:marTop w:val="0"/>
          <w:marBottom w:val="0"/>
          <w:divBdr>
            <w:top w:val="none" w:sz="0" w:space="0" w:color="auto"/>
            <w:left w:val="none" w:sz="0" w:space="0" w:color="auto"/>
            <w:bottom w:val="none" w:sz="0" w:space="0" w:color="auto"/>
            <w:right w:val="none" w:sz="0" w:space="0" w:color="auto"/>
          </w:divBdr>
        </w:div>
        <w:div w:id="1146122448">
          <w:marLeft w:val="0"/>
          <w:marRight w:val="0"/>
          <w:marTop w:val="0"/>
          <w:marBottom w:val="0"/>
          <w:divBdr>
            <w:top w:val="none" w:sz="0" w:space="0" w:color="auto"/>
            <w:left w:val="none" w:sz="0" w:space="0" w:color="auto"/>
            <w:bottom w:val="none" w:sz="0" w:space="0" w:color="auto"/>
            <w:right w:val="none" w:sz="0" w:space="0" w:color="auto"/>
          </w:divBdr>
        </w:div>
        <w:div w:id="1147163313">
          <w:marLeft w:val="0"/>
          <w:marRight w:val="0"/>
          <w:marTop w:val="0"/>
          <w:marBottom w:val="0"/>
          <w:divBdr>
            <w:top w:val="none" w:sz="0" w:space="0" w:color="auto"/>
            <w:left w:val="none" w:sz="0" w:space="0" w:color="auto"/>
            <w:bottom w:val="none" w:sz="0" w:space="0" w:color="auto"/>
            <w:right w:val="none" w:sz="0" w:space="0" w:color="auto"/>
          </w:divBdr>
        </w:div>
        <w:div w:id="1147166808">
          <w:marLeft w:val="0"/>
          <w:marRight w:val="0"/>
          <w:marTop w:val="0"/>
          <w:marBottom w:val="0"/>
          <w:divBdr>
            <w:top w:val="none" w:sz="0" w:space="0" w:color="auto"/>
            <w:left w:val="none" w:sz="0" w:space="0" w:color="auto"/>
            <w:bottom w:val="none" w:sz="0" w:space="0" w:color="auto"/>
            <w:right w:val="none" w:sz="0" w:space="0" w:color="auto"/>
          </w:divBdr>
        </w:div>
        <w:div w:id="1147476983">
          <w:marLeft w:val="0"/>
          <w:marRight w:val="0"/>
          <w:marTop w:val="0"/>
          <w:marBottom w:val="0"/>
          <w:divBdr>
            <w:top w:val="none" w:sz="0" w:space="0" w:color="auto"/>
            <w:left w:val="none" w:sz="0" w:space="0" w:color="auto"/>
            <w:bottom w:val="none" w:sz="0" w:space="0" w:color="auto"/>
            <w:right w:val="none" w:sz="0" w:space="0" w:color="auto"/>
          </w:divBdr>
        </w:div>
        <w:div w:id="1147548822">
          <w:marLeft w:val="0"/>
          <w:marRight w:val="0"/>
          <w:marTop w:val="0"/>
          <w:marBottom w:val="0"/>
          <w:divBdr>
            <w:top w:val="none" w:sz="0" w:space="0" w:color="auto"/>
            <w:left w:val="none" w:sz="0" w:space="0" w:color="auto"/>
            <w:bottom w:val="none" w:sz="0" w:space="0" w:color="auto"/>
            <w:right w:val="none" w:sz="0" w:space="0" w:color="auto"/>
          </w:divBdr>
        </w:div>
        <w:div w:id="1147622850">
          <w:marLeft w:val="0"/>
          <w:marRight w:val="0"/>
          <w:marTop w:val="0"/>
          <w:marBottom w:val="0"/>
          <w:divBdr>
            <w:top w:val="none" w:sz="0" w:space="0" w:color="auto"/>
            <w:left w:val="none" w:sz="0" w:space="0" w:color="auto"/>
            <w:bottom w:val="none" w:sz="0" w:space="0" w:color="auto"/>
            <w:right w:val="none" w:sz="0" w:space="0" w:color="auto"/>
          </w:divBdr>
        </w:div>
        <w:div w:id="1147891653">
          <w:marLeft w:val="0"/>
          <w:marRight w:val="0"/>
          <w:marTop w:val="0"/>
          <w:marBottom w:val="0"/>
          <w:divBdr>
            <w:top w:val="none" w:sz="0" w:space="0" w:color="auto"/>
            <w:left w:val="none" w:sz="0" w:space="0" w:color="auto"/>
            <w:bottom w:val="none" w:sz="0" w:space="0" w:color="auto"/>
            <w:right w:val="none" w:sz="0" w:space="0" w:color="auto"/>
          </w:divBdr>
        </w:div>
        <w:div w:id="1148744551">
          <w:marLeft w:val="0"/>
          <w:marRight w:val="0"/>
          <w:marTop w:val="0"/>
          <w:marBottom w:val="0"/>
          <w:divBdr>
            <w:top w:val="none" w:sz="0" w:space="0" w:color="auto"/>
            <w:left w:val="none" w:sz="0" w:space="0" w:color="auto"/>
            <w:bottom w:val="none" w:sz="0" w:space="0" w:color="auto"/>
            <w:right w:val="none" w:sz="0" w:space="0" w:color="auto"/>
          </w:divBdr>
        </w:div>
        <w:div w:id="1148982233">
          <w:marLeft w:val="0"/>
          <w:marRight w:val="0"/>
          <w:marTop w:val="0"/>
          <w:marBottom w:val="0"/>
          <w:divBdr>
            <w:top w:val="none" w:sz="0" w:space="0" w:color="auto"/>
            <w:left w:val="none" w:sz="0" w:space="0" w:color="auto"/>
            <w:bottom w:val="none" w:sz="0" w:space="0" w:color="auto"/>
            <w:right w:val="none" w:sz="0" w:space="0" w:color="auto"/>
          </w:divBdr>
        </w:div>
        <w:div w:id="1149707901">
          <w:marLeft w:val="0"/>
          <w:marRight w:val="0"/>
          <w:marTop w:val="0"/>
          <w:marBottom w:val="0"/>
          <w:divBdr>
            <w:top w:val="none" w:sz="0" w:space="0" w:color="auto"/>
            <w:left w:val="none" w:sz="0" w:space="0" w:color="auto"/>
            <w:bottom w:val="none" w:sz="0" w:space="0" w:color="auto"/>
            <w:right w:val="none" w:sz="0" w:space="0" w:color="auto"/>
          </w:divBdr>
        </w:div>
        <w:div w:id="1151555841">
          <w:marLeft w:val="0"/>
          <w:marRight w:val="0"/>
          <w:marTop w:val="0"/>
          <w:marBottom w:val="0"/>
          <w:divBdr>
            <w:top w:val="none" w:sz="0" w:space="0" w:color="auto"/>
            <w:left w:val="none" w:sz="0" w:space="0" w:color="auto"/>
            <w:bottom w:val="none" w:sz="0" w:space="0" w:color="auto"/>
            <w:right w:val="none" w:sz="0" w:space="0" w:color="auto"/>
          </w:divBdr>
        </w:div>
        <w:div w:id="1153988857">
          <w:marLeft w:val="0"/>
          <w:marRight w:val="0"/>
          <w:marTop w:val="0"/>
          <w:marBottom w:val="0"/>
          <w:divBdr>
            <w:top w:val="none" w:sz="0" w:space="0" w:color="auto"/>
            <w:left w:val="none" w:sz="0" w:space="0" w:color="auto"/>
            <w:bottom w:val="none" w:sz="0" w:space="0" w:color="auto"/>
            <w:right w:val="none" w:sz="0" w:space="0" w:color="auto"/>
          </w:divBdr>
        </w:div>
        <w:div w:id="1154754832">
          <w:marLeft w:val="0"/>
          <w:marRight w:val="0"/>
          <w:marTop w:val="0"/>
          <w:marBottom w:val="0"/>
          <w:divBdr>
            <w:top w:val="none" w:sz="0" w:space="0" w:color="auto"/>
            <w:left w:val="none" w:sz="0" w:space="0" w:color="auto"/>
            <w:bottom w:val="none" w:sz="0" w:space="0" w:color="auto"/>
            <w:right w:val="none" w:sz="0" w:space="0" w:color="auto"/>
          </w:divBdr>
        </w:div>
        <w:div w:id="1155610896">
          <w:marLeft w:val="0"/>
          <w:marRight w:val="0"/>
          <w:marTop w:val="0"/>
          <w:marBottom w:val="0"/>
          <w:divBdr>
            <w:top w:val="none" w:sz="0" w:space="0" w:color="auto"/>
            <w:left w:val="none" w:sz="0" w:space="0" w:color="auto"/>
            <w:bottom w:val="none" w:sz="0" w:space="0" w:color="auto"/>
            <w:right w:val="none" w:sz="0" w:space="0" w:color="auto"/>
          </w:divBdr>
        </w:div>
        <w:div w:id="1156604467">
          <w:marLeft w:val="0"/>
          <w:marRight w:val="0"/>
          <w:marTop w:val="0"/>
          <w:marBottom w:val="0"/>
          <w:divBdr>
            <w:top w:val="none" w:sz="0" w:space="0" w:color="auto"/>
            <w:left w:val="none" w:sz="0" w:space="0" w:color="auto"/>
            <w:bottom w:val="none" w:sz="0" w:space="0" w:color="auto"/>
            <w:right w:val="none" w:sz="0" w:space="0" w:color="auto"/>
          </w:divBdr>
        </w:div>
        <w:div w:id="1157113996">
          <w:marLeft w:val="0"/>
          <w:marRight w:val="0"/>
          <w:marTop w:val="0"/>
          <w:marBottom w:val="0"/>
          <w:divBdr>
            <w:top w:val="none" w:sz="0" w:space="0" w:color="auto"/>
            <w:left w:val="none" w:sz="0" w:space="0" w:color="auto"/>
            <w:bottom w:val="none" w:sz="0" w:space="0" w:color="auto"/>
            <w:right w:val="none" w:sz="0" w:space="0" w:color="auto"/>
          </w:divBdr>
        </w:div>
        <w:div w:id="1157453527">
          <w:marLeft w:val="0"/>
          <w:marRight w:val="0"/>
          <w:marTop w:val="0"/>
          <w:marBottom w:val="0"/>
          <w:divBdr>
            <w:top w:val="none" w:sz="0" w:space="0" w:color="auto"/>
            <w:left w:val="none" w:sz="0" w:space="0" w:color="auto"/>
            <w:bottom w:val="none" w:sz="0" w:space="0" w:color="auto"/>
            <w:right w:val="none" w:sz="0" w:space="0" w:color="auto"/>
          </w:divBdr>
        </w:div>
        <w:div w:id="1160076575">
          <w:marLeft w:val="0"/>
          <w:marRight w:val="0"/>
          <w:marTop w:val="0"/>
          <w:marBottom w:val="0"/>
          <w:divBdr>
            <w:top w:val="none" w:sz="0" w:space="0" w:color="auto"/>
            <w:left w:val="none" w:sz="0" w:space="0" w:color="auto"/>
            <w:bottom w:val="none" w:sz="0" w:space="0" w:color="auto"/>
            <w:right w:val="none" w:sz="0" w:space="0" w:color="auto"/>
          </w:divBdr>
        </w:div>
        <w:div w:id="1160584042">
          <w:marLeft w:val="0"/>
          <w:marRight w:val="0"/>
          <w:marTop w:val="0"/>
          <w:marBottom w:val="0"/>
          <w:divBdr>
            <w:top w:val="none" w:sz="0" w:space="0" w:color="auto"/>
            <w:left w:val="none" w:sz="0" w:space="0" w:color="auto"/>
            <w:bottom w:val="none" w:sz="0" w:space="0" w:color="auto"/>
            <w:right w:val="none" w:sz="0" w:space="0" w:color="auto"/>
          </w:divBdr>
        </w:div>
        <w:div w:id="1161198856">
          <w:marLeft w:val="0"/>
          <w:marRight w:val="0"/>
          <w:marTop w:val="0"/>
          <w:marBottom w:val="0"/>
          <w:divBdr>
            <w:top w:val="none" w:sz="0" w:space="0" w:color="auto"/>
            <w:left w:val="none" w:sz="0" w:space="0" w:color="auto"/>
            <w:bottom w:val="none" w:sz="0" w:space="0" w:color="auto"/>
            <w:right w:val="none" w:sz="0" w:space="0" w:color="auto"/>
          </w:divBdr>
        </w:div>
        <w:div w:id="1161461501">
          <w:marLeft w:val="0"/>
          <w:marRight w:val="0"/>
          <w:marTop w:val="0"/>
          <w:marBottom w:val="0"/>
          <w:divBdr>
            <w:top w:val="none" w:sz="0" w:space="0" w:color="auto"/>
            <w:left w:val="none" w:sz="0" w:space="0" w:color="auto"/>
            <w:bottom w:val="none" w:sz="0" w:space="0" w:color="auto"/>
            <w:right w:val="none" w:sz="0" w:space="0" w:color="auto"/>
          </w:divBdr>
        </w:div>
        <w:div w:id="1163427180">
          <w:marLeft w:val="0"/>
          <w:marRight w:val="0"/>
          <w:marTop w:val="0"/>
          <w:marBottom w:val="0"/>
          <w:divBdr>
            <w:top w:val="none" w:sz="0" w:space="0" w:color="auto"/>
            <w:left w:val="none" w:sz="0" w:space="0" w:color="auto"/>
            <w:bottom w:val="none" w:sz="0" w:space="0" w:color="auto"/>
            <w:right w:val="none" w:sz="0" w:space="0" w:color="auto"/>
          </w:divBdr>
        </w:div>
        <w:div w:id="1165434627">
          <w:marLeft w:val="0"/>
          <w:marRight w:val="0"/>
          <w:marTop w:val="0"/>
          <w:marBottom w:val="0"/>
          <w:divBdr>
            <w:top w:val="none" w:sz="0" w:space="0" w:color="auto"/>
            <w:left w:val="none" w:sz="0" w:space="0" w:color="auto"/>
            <w:bottom w:val="none" w:sz="0" w:space="0" w:color="auto"/>
            <w:right w:val="none" w:sz="0" w:space="0" w:color="auto"/>
          </w:divBdr>
        </w:div>
        <w:div w:id="1165634838">
          <w:marLeft w:val="0"/>
          <w:marRight w:val="0"/>
          <w:marTop w:val="0"/>
          <w:marBottom w:val="0"/>
          <w:divBdr>
            <w:top w:val="none" w:sz="0" w:space="0" w:color="auto"/>
            <w:left w:val="none" w:sz="0" w:space="0" w:color="auto"/>
            <w:bottom w:val="none" w:sz="0" w:space="0" w:color="auto"/>
            <w:right w:val="none" w:sz="0" w:space="0" w:color="auto"/>
          </w:divBdr>
        </w:div>
        <w:div w:id="1168448371">
          <w:marLeft w:val="0"/>
          <w:marRight w:val="0"/>
          <w:marTop w:val="0"/>
          <w:marBottom w:val="0"/>
          <w:divBdr>
            <w:top w:val="none" w:sz="0" w:space="0" w:color="auto"/>
            <w:left w:val="none" w:sz="0" w:space="0" w:color="auto"/>
            <w:bottom w:val="none" w:sz="0" w:space="0" w:color="auto"/>
            <w:right w:val="none" w:sz="0" w:space="0" w:color="auto"/>
          </w:divBdr>
        </w:div>
        <w:div w:id="1169061816">
          <w:marLeft w:val="0"/>
          <w:marRight w:val="0"/>
          <w:marTop w:val="0"/>
          <w:marBottom w:val="0"/>
          <w:divBdr>
            <w:top w:val="none" w:sz="0" w:space="0" w:color="auto"/>
            <w:left w:val="none" w:sz="0" w:space="0" w:color="auto"/>
            <w:bottom w:val="none" w:sz="0" w:space="0" w:color="auto"/>
            <w:right w:val="none" w:sz="0" w:space="0" w:color="auto"/>
          </w:divBdr>
        </w:div>
        <w:div w:id="1169294228">
          <w:marLeft w:val="0"/>
          <w:marRight w:val="0"/>
          <w:marTop w:val="0"/>
          <w:marBottom w:val="0"/>
          <w:divBdr>
            <w:top w:val="none" w:sz="0" w:space="0" w:color="auto"/>
            <w:left w:val="none" w:sz="0" w:space="0" w:color="auto"/>
            <w:bottom w:val="none" w:sz="0" w:space="0" w:color="auto"/>
            <w:right w:val="none" w:sz="0" w:space="0" w:color="auto"/>
          </w:divBdr>
        </w:div>
        <w:div w:id="1169752902">
          <w:marLeft w:val="0"/>
          <w:marRight w:val="0"/>
          <w:marTop w:val="0"/>
          <w:marBottom w:val="0"/>
          <w:divBdr>
            <w:top w:val="none" w:sz="0" w:space="0" w:color="auto"/>
            <w:left w:val="none" w:sz="0" w:space="0" w:color="auto"/>
            <w:bottom w:val="none" w:sz="0" w:space="0" w:color="auto"/>
            <w:right w:val="none" w:sz="0" w:space="0" w:color="auto"/>
          </w:divBdr>
        </w:div>
        <w:div w:id="1172376795">
          <w:marLeft w:val="0"/>
          <w:marRight w:val="0"/>
          <w:marTop w:val="0"/>
          <w:marBottom w:val="0"/>
          <w:divBdr>
            <w:top w:val="none" w:sz="0" w:space="0" w:color="auto"/>
            <w:left w:val="none" w:sz="0" w:space="0" w:color="auto"/>
            <w:bottom w:val="none" w:sz="0" w:space="0" w:color="auto"/>
            <w:right w:val="none" w:sz="0" w:space="0" w:color="auto"/>
          </w:divBdr>
        </w:div>
        <w:div w:id="1173762021">
          <w:marLeft w:val="0"/>
          <w:marRight w:val="0"/>
          <w:marTop w:val="0"/>
          <w:marBottom w:val="0"/>
          <w:divBdr>
            <w:top w:val="none" w:sz="0" w:space="0" w:color="auto"/>
            <w:left w:val="none" w:sz="0" w:space="0" w:color="auto"/>
            <w:bottom w:val="none" w:sz="0" w:space="0" w:color="auto"/>
            <w:right w:val="none" w:sz="0" w:space="0" w:color="auto"/>
          </w:divBdr>
        </w:div>
        <w:div w:id="1174490694">
          <w:marLeft w:val="0"/>
          <w:marRight w:val="0"/>
          <w:marTop w:val="0"/>
          <w:marBottom w:val="0"/>
          <w:divBdr>
            <w:top w:val="none" w:sz="0" w:space="0" w:color="auto"/>
            <w:left w:val="none" w:sz="0" w:space="0" w:color="auto"/>
            <w:bottom w:val="none" w:sz="0" w:space="0" w:color="auto"/>
            <w:right w:val="none" w:sz="0" w:space="0" w:color="auto"/>
          </w:divBdr>
        </w:div>
        <w:div w:id="1174496203">
          <w:marLeft w:val="0"/>
          <w:marRight w:val="0"/>
          <w:marTop w:val="0"/>
          <w:marBottom w:val="0"/>
          <w:divBdr>
            <w:top w:val="none" w:sz="0" w:space="0" w:color="auto"/>
            <w:left w:val="none" w:sz="0" w:space="0" w:color="auto"/>
            <w:bottom w:val="none" w:sz="0" w:space="0" w:color="auto"/>
            <w:right w:val="none" w:sz="0" w:space="0" w:color="auto"/>
          </w:divBdr>
        </w:div>
        <w:div w:id="1174999515">
          <w:marLeft w:val="0"/>
          <w:marRight w:val="0"/>
          <w:marTop w:val="0"/>
          <w:marBottom w:val="0"/>
          <w:divBdr>
            <w:top w:val="none" w:sz="0" w:space="0" w:color="auto"/>
            <w:left w:val="none" w:sz="0" w:space="0" w:color="auto"/>
            <w:bottom w:val="none" w:sz="0" w:space="0" w:color="auto"/>
            <w:right w:val="none" w:sz="0" w:space="0" w:color="auto"/>
          </w:divBdr>
        </w:div>
        <w:div w:id="1175261669">
          <w:marLeft w:val="0"/>
          <w:marRight w:val="0"/>
          <w:marTop w:val="0"/>
          <w:marBottom w:val="0"/>
          <w:divBdr>
            <w:top w:val="none" w:sz="0" w:space="0" w:color="auto"/>
            <w:left w:val="none" w:sz="0" w:space="0" w:color="auto"/>
            <w:bottom w:val="none" w:sz="0" w:space="0" w:color="auto"/>
            <w:right w:val="none" w:sz="0" w:space="0" w:color="auto"/>
          </w:divBdr>
        </w:div>
        <w:div w:id="1176916227">
          <w:marLeft w:val="0"/>
          <w:marRight w:val="0"/>
          <w:marTop w:val="0"/>
          <w:marBottom w:val="0"/>
          <w:divBdr>
            <w:top w:val="none" w:sz="0" w:space="0" w:color="auto"/>
            <w:left w:val="none" w:sz="0" w:space="0" w:color="auto"/>
            <w:bottom w:val="none" w:sz="0" w:space="0" w:color="auto"/>
            <w:right w:val="none" w:sz="0" w:space="0" w:color="auto"/>
          </w:divBdr>
        </w:div>
        <w:div w:id="1177035858">
          <w:marLeft w:val="0"/>
          <w:marRight w:val="0"/>
          <w:marTop w:val="0"/>
          <w:marBottom w:val="0"/>
          <w:divBdr>
            <w:top w:val="none" w:sz="0" w:space="0" w:color="auto"/>
            <w:left w:val="none" w:sz="0" w:space="0" w:color="auto"/>
            <w:bottom w:val="none" w:sz="0" w:space="0" w:color="auto"/>
            <w:right w:val="none" w:sz="0" w:space="0" w:color="auto"/>
          </w:divBdr>
        </w:div>
        <w:div w:id="1177572938">
          <w:marLeft w:val="0"/>
          <w:marRight w:val="0"/>
          <w:marTop w:val="0"/>
          <w:marBottom w:val="0"/>
          <w:divBdr>
            <w:top w:val="none" w:sz="0" w:space="0" w:color="auto"/>
            <w:left w:val="none" w:sz="0" w:space="0" w:color="auto"/>
            <w:bottom w:val="none" w:sz="0" w:space="0" w:color="auto"/>
            <w:right w:val="none" w:sz="0" w:space="0" w:color="auto"/>
          </w:divBdr>
        </w:div>
        <w:div w:id="1177959442">
          <w:marLeft w:val="0"/>
          <w:marRight w:val="0"/>
          <w:marTop w:val="0"/>
          <w:marBottom w:val="0"/>
          <w:divBdr>
            <w:top w:val="none" w:sz="0" w:space="0" w:color="auto"/>
            <w:left w:val="none" w:sz="0" w:space="0" w:color="auto"/>
            <w:bottom w:val="none" w:sz="0" w:space="0" w:color="auto"/>
            <w:right w:val="none" w:sz="0" w:space="0" w:color="auto"/>
          </w:divBdr>
        </w:div>
        <w:div w:id="1178810252">
          <w:marLeft w:val="0"/>
          <w:marRight w:val="0"/>
          <w:marTop w:val="0"/>
          <w:marBottom w:val="0"/>
          <w:divBdr>
            <w:top w:val="none" w:sz="0" w:space="0" w:color="auto"/>
            <w:left w:val="none" w:sz="0" w:space="0" w:color="auto"/>
            <w:bottom w:val="none" w:sz="0" w:space="0" w:color="auto"/>
            <w:right w:val="none" w:sz="0" w:space="0" w:color="auto"/>
          </w:divBdr>
        </w:div>
        <w:div w:id="1179199039">
          <w:marLeft w:val="0"/>
          <w:marRight w:val="0"/>
          <w:marTop w:val="0"/>
          <w:marBottom w:val="0"/>
          <w:divBdr>
            <w:top w:val="none" w:sz="0" w:space="0" w:color="auto"/>
            <w:left w:val="none" w:sz="0" w:space="0" w:color="auto"/>
            <w:bottom w:val="none" w:sz="0" w:space="0" w:color="auto"/>
            <w:right w:val="none" w:sz="0" w:space="0" w:color="auto"/>
          </w:divBdr>
        </w:div>
        <w:div w:id="1179661911">
          <w:marLeft w:val="0"/>
          <w:marRight w:val="0"/>
          <w:marTop w:val="0"/>
          <w:marBottom w:val="0"/>
          <w:divBdr>
            <w:top w:val="none" w:sz="0" w:space="0" w:color="auto"/>
            <w:left w:val="none" w:sz="0" w:space="0" w:color="auto"/>
            <w:bottom w:val="none" w:sz="0" w:space="0" w:color="auto"/>
            <w:right w:val="none" w:sz="0" w:space="0" w:color="auto"/>
          </w:divBdr>
        </w:div>
        <w:div w:id="1179779737">
          <w:marLeft w:val="0"/>
          <w:marRight w:val="0"/>
          <w:marTop w:val="0"/>
          <w:marBottom w:val="0"/>
          <w:divBdr>
            <w:top w:val="none" w:sz="0" w:space="0" w:color="auto"/>
            <w:left w:val="none" w:sz="0" w:space="0" w:color="auto"/>
            <w:bottom w:val="none" w:sz="0" w:space="0" w:color="auto"/>
            <w:right w:val="none" w:sz="0" w:space="0" w:color="auto"/>
          </w:divBdr>
        </w:div>
        <w:div w:id="1180121827">
          <w:marLeft w:val="0"/>
          <w:marRight w:val="0"/>
          <w:marTop w:val="0"/>
          <w:marBottom w:val="0"/>
          <w:divBdr>
            <w:top w:val="none" w:sz="0" w:space="0" w:color="auto"/>
            <w:left w:val="none" w:sz="0" w:space="0" w:color="auto"/>
            <w:bottom w:val="none" w:sz="0" w:space="0" w:color="auto"/>
            <w:right w:val="none" w:sz="0" w:space="0" w:color="auto"/>
          </w:divBdr>
        </w:div>
        <w:div w:id="1180854701">
          <w:marLeft w:val="0"/>
          <w:marRight w:val="0"/>
          <w:marTop w:val="0"/>
          <w:marBottom w:val="0"/>
          <w:divBdr>
            <w:top w:val="none" w:sz="0" w:space="0" w:color="auto"/>
            <w:left w:val="none" w:sz="0" w:space="0" w:color="auto"/>
            <w:bottom w:val="none" w:sz="0" w:space="0" w:color="auto"/>
            <w:right w:val="none" w:sz="0" w:space="0" w:color="auto"/>
          </w:divBdr>
        </w:div>
        <w:div w:id="1180971845">
          <w:marLeft w:val="0"/>
          <w:marRight w:val="0"/>
          <w:marTop w:val="0"/>
          <w:marBottom w:val="0"/>
          <w:divBdr>
            <w:top w:val="none" w:sz="0" w:space="0" w:color="auto"/>
            <w:left w:val="none" w:sz="0" w:space="0" w:color="auto"/>
            <w:bottom w:val="none" w:sz="0" w:space="0" w:color="auto"/>
            <w:right w:val="none" w:sz="0" w:space="0" w:color="auto"/>
          </w:divBdr>
        </w:div>
        <w:div w:id="1181048411">
          <w:marLeft w:val="0"/>
          <w:marRight w:val="0"/>
          <w:marTop w:val="0"/>
          <w:marBottom w:val="0"/>
          <w:divBdr>
            <w:top w:val="none" w:sz="0" w:space="0" w:color="auto"/>
            <w:left w:val="none" w:sz="0" w:space="0" w:color="auto"/>
            <w:bottom w:val="none" w:sz="0" w:space="0" w:color="auto"/>
            <w:right w:val="none" w:sz="0" w:space="0" w:color="auto"/>
          </w:divBdr>
        </w:div>
        <w:div w:id="1182235723">
          <w:marLeft w:val="0"/>
          <w:marRight w:val="0"/>
          <w:marTop w:val="0"/>
          <w:marBottom w:val="0"/>
          <w:divBdr>
            <w:top w:val="none" w:sz="0" w:space="0" w:color="auto"/>
            <w:left w:val="none" w:sz="0" w:space="0" w:color="auto"/>
            <w:bottom w:val="none" w:sz="0" w:space="0" w:color="auto"/>
            <w:right w:val="none" w:sz="0" w:space="0" w:color="auto"/>
          </w:divBdr>
        </w:div>
        <w:div w:id="1182550134">
          <w:marLeft w:val="0"/>
          <w:marRight w:val="0"/>
          <w:marTop w:val="0"/>
          <w:marBottom w:val="0"/>
          <w:divBdr>
            <w:top w:val="none" w:sz="0" w:space="0" w:color="auto"/>
            <w:left w:val="none" w:sz="0" w:space="0" w:color="auto"/>
            <w:bottom w:val="none" w:sz="0" w:space="0" w:color="auto"/>
            <w:right w:val="none" w:sz="0" w:space="0" w:color="auto"/>
          </w:divBdr>
        </w:div>
        <w:div w:id="1183057410">
          <w:marLeft w:val="0"/>
          <w:marRight w:val="0"/>
          <w:marTop w:val="0"/>
          <w:marBottom w:val="0"/>
          <w:divBdr>
            <w:top w:val="none" w:sz="0" w:space="0" w:color="auto"/>
            <w:left w:val="none" w:sz="0" w:space="0" w:color="auto"/>
            <w:bottom w:val="none" w:sz="0" w:space="0" w:color="auto"/>
            <w:right w:val="none" w:sz="0" w:space="0" w:color="auto"/>
          </w:divBdr>
        </w:div>
        <w:div w:id="1183132167">
          <w:marLeft w:val="0"/>
          <w:marRight w:val="0"/>
          <w:marTop w:val="0"/>
          <w:marBottom w:val="0"/>
          <w:divBdr>
            <w:top w:val="none" w:sz="0" w:space="0" w:color="auto"/>
            <w:left w:val="none" w:sz="0" w:space="0" w:color="auto"/>
            <w:bottom w:val="none" w:sz="0" w:space="0" w:color="auto"/>
            <w:right w:val="none" w:sz="0" w:space="0" w:color="auto"/>
          </w:divBdr>
        </w:div>
        <w:div w:id="1183279564">
          <w:marLeft w:val="0"/>
          <w:marRight w:val="0"/>
          <w:marTop w:val="0"/>
          <w:marBottom w:val="0"/>
          <w:divBdr>
            <w:top w:val="none" w:sz="0" w:space="0" w:color="auto"/>
            <w:left w:val="none" w:sz="0" w:space="0" w:color="auto"/>
            <w:bottom w:val="none" w:sz="0" w:space="0" w:color="auto"/>
            <w:right w:val="none" w:sz="0" w:space="0" w:color="auto"/>
          </w:divBdr>
        </w:div>
        <w:div w:id="1183789309">
          <w:marLeft w:val="0"/>
          <w:marRight w:val="0"/>
          <w:marTop w:val="0"/>
          <w:marBottom w:val="0"/>
          <w:divBdr>
            <w:top w:val="none" w:sz="0" w:space="0" w:color="auto"/>
            <w:left w:val="none" w:sz="0" w:space="0" w:color="auto"/>
            <w:bottom w:val="none" w:sz="0" w:space="0" w:color="auto"/>
            <w:right w:val="none" w:sz="0" w:space="0" w:color="auto"/>
          </w:divBdr>
        </w:div>
        <w:div w:id="1183976124">
          <w:marLeft w:val="0"/>
          <w:marRight w:val="0"/>
          <w:marTop w:val="0"/>
          <w:marBottom w:val="0"/>
          <w:divBdr>
            <w:top w:val="none" w:sz="0" w:space="0" w:color="auto"/>
            <w:left w:val="none" w:sz="0" w:space="0" w:color="auto"/>
            <w:bottom w:val="none" w:sz="0" w:space="0" w:color="auto"/>
            <w:right w:val="none" w:sz="0" w:space="0" w:color="auto"/>
          </w:divBdr>
        </w:div>
        <w:div w:id="1185174040">
          <w:marLeft w:val="0"/>
          <w:marRight w:val="0"/>
          <w:marTop w:val="0"/>
          <w:marBottom w:val="0"/>
          <w:divBdr>
            <w:top w:val="none" w:sz="0" w:space="0" w:color="auto"/>
            <w:left w:val="none" w:sz="0" w:space="0" w:color="auto"/>
            <w:bottom w:val="none" w:sz="0" w:space="0" w:color="auto"/>
            <w:right w:val="none" w:sz="0" w:space="0" w:color="auto"/>
          </w:divBdr>
        </w:div>
        <w:div w:id="1185940681">
          <w:marLeft w:val="0"/>
          <w:marRight w:val="0"/>
          <w:marTop w:val="0"/>
          <w:marBottom w:val="0"/>
          <w:divBdr>
            <w:top w:val="none" w:sz="0" w:space="0" w:color="auto"/>
            <w:left w:val="none" w:sz="0" w:space="0" w:color="auto"/>
            <w:bottom w:val="none" w:sz="0" w:space="0" w:color="auto"/>
            <w:right w:val="none" w:sz="0" w:space="0" w:color="auto"/>
          </w:divBdr>
        </w:div>
        <w:div w:id="1186098487">
          <w:marLeft w:val="0"/>
          <w:marRight w:val="0"/>
          <w:marTop w:val="0"/>
          <w:marBottom w:val="0"/>
          <w:divBdr>
            <w:top w:val="none" w:sz="0" w:space="0" w:color="auto"/>
            <w:left w:val="none" w:sz="0" w:space="0" w:color="auto"/>
            <w:bottom w:val="none" w:sz="0" w:space="0" w:color="auto"/>
            <w:right w:val="none" w:sz="0" w:space="0" w:color="auto"/>
          </w:divBdr>
        </w:div>
        <w:div w:id="1186217118">
          <w:marLeft w:val="0"/>
          <w:marRight w:val="0"/>
          <w:marTop w:val="0"/>
          <w:marBottom w:val="0"/>
          <w:divBdr>
            <w:top w:val="none" w:sz="0" w:space="0" w:color="auto"/>
            <w:left w:val="none" w:sz="0" w:space="0" w:color="auto"/>
            <w:bottom w:val="none" w:sz="0" w:space="0" w:color="auto"/>
            <w:right w:val="none" w:sz="0" w:space="0" w:color="auto"/>
          </w:divBdr>
        </w:div>
        <w:div w:id="1186746857">
          <w:marLeft w:val="0"/>
          <w:marRight w:val="0"/>
          <w:marTop w:val="0"/>
          <w:marBottom w:val="0"/>
          <w:divBdr>
            <w:top w:val="none" w:sz="0" w:space="0" w:color="auto"/>
            <w:left w:val="none" w:sz="0" w:space="0" w:color="auto"/>
            <w:bottom w:val="none" w:sz="0" w:space="0" w:color="auto"/>
            <w:right w:val="none" w:sz="0" w:space="0" w:color="auto"/>
          </w:divBdr>
        </w:div>
        <w:div w:id="1187056490">
          <w:marLeft w:val="0"/>
          <w:marRight w:val="0"/>
          <w:marTop w:val="0"/>
          <w:marBottom w:val="0"/>
          <w:divBdr>
            <w:top w:val="none" w:sz="0" w:space="0" w:color="auto"/>
            <w:left w:val="none" w:sz="0" w:space="0" w:color="auto"/>
            <w:bottom w:val="none" w:sz="0" w:space="0" w:color="auto"/>
            <w:right w:val="none" w:sz="0" w:space="0" w:color="auto"/>
          </w:divBdr>
        </w:div>
        <w:div w:id="1187787738">
          <w:marLeft w:val="0"/>
          <w:marRight w:val="0"/>
          <w:marTop w:val="0"/>
          <w:marBottom w:val="0"/>
          <w:divBdr>
            <w:top w:val="none" w:sz="0" w:space="0" w:color="auto"/>
            <w:left w:val="none" w:sz="0" w:space="0" w:color="auto"/>
            <w:bottom w:val="none" w:sz="0" w:space="0" w:color="auto"/>
            <w:right w:val="none" w:sz="0" w:space="0" w:color="auto"/>
          </w:divBdr>
        </w:div>
        <w:div w:id="1187983852">
          <w:marLeft w:val="0"/>
          <w:marRight w:val="0"/>
          <w:marTop w:val="0"/>
          <w:marBottom w:val="0"/>
          <w:divBdr>
            <w:top w:val="none" w:sz="0" w:space="0" w:color="auto"/>
            <w:left w:val="none" w:sz="0" w:space="0" w:color="auto"/>
            <w:bottom w:val="none" w:sz="0" w:space="0" w:color="auto"/>
            <w:right w:val="none" w:sz="0" w:space="0" w:color="auto"/>
          </w:divBdr>
        </w:div>
        <w:div w:id="1188373925">
          <w:marLeft w:val="0"/>
          <w:marRight w:val="0"/>
          <w:marTop w:val="0"/>
          <w:marBottom w:val="0"/>
          <w:divBdr>
            <w:top w:val="none" w:sz="0" w:space="0" w:color="auto"/>
            <w:left w:val="none" w:sz="0" w:space="0" w:color="auto"/>
            <w:bottom w:val="none" w:sz="0" w:space="0" w:color="auto"/>
            <w:right w:val="none" w:sz="0" w:space="0" w:color="auto"/>
          </w:divBdr>
        </w:div>
        <w:div w:id="1189444211">
          <w:marLeft w:val="0"/>
          <w:marRight w:val="0"/>
          <w:marTop w:val="0"/>
          <w:marBottom w:val="0"/>
          <w:divBdr>
            <w:top w:val="none" w:sz="0" w:space="0" w:color="auto"/>
            <w:left w:val="none" w:sz="0" w:space="0" w:color="auto"/>
            <w:bottom w:val="none" w:sz="0" w:space="0" w:color="auto"/>
            <w:right w:val="none" w:sz="0" w:space="0" w:color="auto"/>
          </w:divBdr>
        </w:div>
        <w:div w:id="1189830413">
          <w:marLeft w:val="0"/>
          <w:marRight w:val="0"/>
          <w:marTop w:val="0"/>
          <w:marBottom w:val="0"/>
          <w:divBdr>
            <w:top w:val="none" w:sz="0" w:space="0" w:color="auto"/>
            <w:left w:val="none" w:sz="0" w:space="0" w:color="auto"/>
            <w:bottom w:val="none" w:sz="0" w:space="0" w:color="auto"/>
            <w:right w:val="none" w:sz="0" w:space="0" w:color="auto"/>
          </w:divBdr>
        </w:div>
        <w:div w:id="1190724858">
          <w:marLeft w:val="0"/>
          <w:marRight w:val="0"/>
          <w:marTop w:val="0"/>
          <w:marBottom w:val="0"/>
          <w:divBdr>
            <w:top w:val="none" w:sz="0" w:space="0" w:color="auto"/>
            <w:left w:val="none" w:sz="0" w:space="0" w:color="auto"/>
            <w:bottom w:val="none" w:sz="0" w:space="0" w:color="auto"/>
            <w:right w:val="none" w:sz="0" w:space="0" w:color="auto"/>
          </w:divBdr>
        </w:div>
        <w:div w:id="1194224216">
          <w:marLeft w:val="0"/>
          <w:marRight w:val="0"/>
          <w:marTop w:val="0"/>
          <w:marBottom w:val="0"/>
          <w:divBdr>
            <w:top w:val="none" w:sz="0" w:space="0" w:color="auto"/>
            <w:left w:val="none" w:sz="0" w:space="0" w:color="auto"/>
            <w:bottom w:val="none" w:sz="0" w:space="0" w:color="auto"/>
            <w:right w:val="none" w:sz="0" w:space="0" w:color="auto"/>
          </w:divBdr>
        </w:div>
        <w:div w:id="1194806266">
          <w:marLeft w:val="0"/>
          <w:marRight w:val="0"/>
          <w:marTop w:val="0"/>
          <w:marBottom w:val="0"/>
          <w:divBdr>
            <w:top w:val="none" w:sz="0" w:space="0" w:color="auto"/>
            <w:left w:val="none" w:sz="0" w:space="0" w:color="auto"/>
            <w:bottom w:val="none" w:sz="0" w:space="0" w:color="auto"/>
            <w:right w:val="none" w:sz="0" w:space="0" w:color="auto"/>
          </w:divBdr>
        </w:div>
        <w:div w:id="1194808362">
          <w:marLeft w:val="0"/>
          <w:marRight w:val="0"/>
          <w:marTop w:val="0"/>
          <w:marBottom w:val="0"/>
          <w:divBdr>
            <w:top w:val="none" w:sz="0" w:space="0" w:color="auto"/>
            <w:left w:val="none" w:sz="0" w:space="0" w:color="auto"/>
            <w:bottom w:val="none" w:sz="0" w:space="0" w:color="auto"/>
            <w:right w:val="none" w:sz="0" w:space="0" w:color="auto"/>
          </w:divBdr>
        </w:div>
        <w:div w:id="1195655538">
          <w:marLeft w:val="0"/>
          <w:marRight w:val="0"/>
          <w:marTop w:val="0"/>
          <w:marBottom w:val="0"/>
          <w:divBdr>
            <w:top w:val="none" w:sz="0" w:space="0" w:color="auto"/>
            <w:left w:val="none" w:sz="0" w:space="0" w:color="auto"/>
            <w:bottom w:val="none" w:sz="0" w:space="0" w:color="auto"/>
            <w:right w:val="none" w:sz="0" w:space="0" w:color="auto"/>
          </w:divBdr>
        </w:div>
        <w:div w:id="1195846879">
          <w:marLeft w:val="0"/>
          <w:marRight w:val="0"/>
          <w:marTop w:val="0"/>
          <w:marBottom w:val="0"/>
          <w:divBdr>
            <w:top w:val="none" w:sz="0" w:space="0" w:color="auto"/>
            <w:left w:val="none" w:sz="0" w:space="0" w:color="auto"/>
            <w:bottom w:val="none" w:sz="0" w:space="0" w:color="auto"/>
            <w:right w:val="none" w:sz="0" w:space="0" w:color="auto"/>
          </w:divBdr>
        </w:div>
        <w:div w:id="1196192395">
          <w:marLeft w:val="0"/>
          <w:marRight w:val="0"/>
          <w:marTop w:val="0"/>
          <w:marBottom w:val="0"/>
          <w:divBdr>
            <w:top w:val="none" w:sz="0" w:space="0" w:color="auto"/>
            <w:left w:val="none" w:sz="0" w:space="0" w:color="auto"/>
            <w:bottom w:val="none" w:sz="0" w:space="0" w:color="auto"/>
            <w:right w:val="none" w:sz="0" w:space="0" w:color="auto"/>
          </w:divBdr>
        </w:div>
        <w:div w:id="1196504736">
          <w:marLeft w:val="0"/>
          <w:marRight w:val="0"/>
          <w:marTop w:val="0"/>
          <w:marBottom w:val="0"/>
          <w:divBdr>
            <w:top w:val="none" w:sz="0" w:space="0" w:color="auto"/>
            <w:left w:val="none" w:sz="0" w:space="0" w:color="auto"/>
            <w:bottom w:val="none" w:sz="0" w:space="0" w:color="auto"/>
            <w:right w:val="none" w:sz="0" w:space="0" w:color="auto"/>
          </w:divBdr>
        </w:div>
        <w:div w:id="1199050633">
          <w:marLeft w:val="0"/>
          <w:marRight w:val="0"/>
          <w:marTop w:val="0"/>
          <w:marBottom w:val="0"/>
          <w:divBdr>
            <w:top w:val="none" w:sz="0" w:space="0" w:color="auto"/>
            <w:left w:val="none" w:sz="0" w:space="0" w:color="auto"/>
            <w:bottom w:val="none" w:sz="0" w:space="0" w:color="auto"/>
            <w:right w:val="none" w:sz="0" w:space="0" w:color="auto"/>
          </w:divBdr>
        </w:div>
        <w:div w:id="1199317542">
          <w:marLeft w:val="0"/>
          <w:marRight w:val="0"/>
          <w:marTop w:val="0"/>
          <w:marBottom w:val="0"/>
          <w:divBdr>
            <w:top w:val="none" w:sz="0" w:space="0" w:color="auto"/>
            <w:left w:val="none" w:sz="0" w:space="0" w:color="auto"/>
            <w:bottom w:val="none" w:sz="0" w:space="0" w:color="auto"/>
            <w:right w:val="none" w:sz="0" w:space="0" w:color="auto"/>
          </w:divBdr>
        </w:div>
        <w:div w:id="1199663841">
          <w:marLeft w:val="0"/>
          <w:marRight w:val="0"/>
          <w:marTop w:val="0"/>
          <w:marBottom w:val="0"/>
          <w:divBdr>
            <w:top w:val="none" w:sz="0" w:space="0" w:color="auto"/>
            <w:left w:val="none" w:sz="0" w:space="0" w:color="auto"/>
            <w:bottom w:val="none" w:sz="0" w:space="0" w:color="auto"/>
            <w:right w:val="none" w:sz="0" w:space="0" w:color="auto"/>
          </w:divBdr>
        </w:div>
        <w:div w:id="1200165018">
          <w:marLeft w:val="0"/>
          <w:marRight w:val="0"/>
          <w:marTop w:val="0"/>
          <w:marBottom w:val="0"/>
          <w:divBdr>
            <w:top w:val="none" w:sz="0" w:space="0" w:color="auto"/>
            <w:left w:val="none" w:sz="0" w:space="0" w:color="auto"/>
            <w:bottom w:val="none" w:sz="0" w:space="0" w:color="auto"/>
            <w:right w:val="none" w:sz="0" w:space="0" w:color="auto"/>
          </w:divBdr>
        </w:div>
        <w:div w:id="1200512316">
          <w:marLeft w:val="0"/>
          <w:marRight w:val="0"/>
          <w:marTop w:val="0"/>
          <w:marBottom w:val="0"/>
          <w:divBdr>
            <w:top w:val="none" w:sz="0" w:space="0" w:color="auto"/>
            <w:left w:val="none" w:sz="0" w:space="0" w:color="auto"/>
            <w:bottom w:val="none" w:sz="0" w:space="0" w:color="auto"/>
            <w:right w:val="none" w:sz="0" w:space="0" w:color="auto"/>
          </w:divBdr>
        </w:div>
        <w:div w:id="1200584108">
          <w:marLeft w:val="0"/>
          <w:marRight w:val="0"/>
          <w:marTop w:val="0"/>
          <w:marBottom w:val="0"/>
          <w:divBdr>
            <w:top w:val="none" w:sz="0" w:space="0" w:color="auto"/>
            <w:left w:val="none" w:sz="0" w:space="0" w:color="auto"/>
            <w:bottom w:val="none" w:sz="0" w:space="0" w:color="auto"/>
            <w:right w:val="none" w:sz="0" w:space="0" w:color="auto"/>
          </w:divBdr>
        </w:div>
        <w:div w:id="1202091654">
          <w:marLeft w:val="0"/>
          <w:marRight w:val="0"/>
          <w:marTop w:val="0"/>
          <w:marBottom w:val="0"/>
          <w:divBdr>
            <w:top w:val="none" w:sz="0" w:space="0" w:color="auto"/>
            <w:left w:val="none" w:sz="0" w:space="0" w:color="auto"/>
            <w:bottom w:val="none" w:sz="0" w:space="0" w:color="auto"/>
            <w:right w:val="none" w:sz="0" w:space="0" w:color="auto"/>
          </w:divBdr>
        </w:div>
        <w:div w:id="1203400161">
          <w:marLeft w:val="0"/>
          <w:marRight w:val="0"/>
          <w:marTop w:val="0"/>
          <w:marBottom w:val="0"/>
          <w:divBdr>
            <w:top w:val="none" w:sz="0" w:space="0" w:color="auto"/>
            <w:left w:val="none" w:sz="0" w:space="0" w:color="auto"/>
            <w:bottom w:val="none" w:sz="0" w:space="0" w:color="auto"/>
            <w:right w:val="none" w:sz="0" w:space="0" w:color="auto"/>
          </w:divBdr>
        </w:div>
        <w:div w:id="1203975391">
          <w:marLeft w:val="0"/>
          <w:marRight w:val="0"/>
          <w:marTop w:val="0"/>
          <w:marBottom w:val="0"/>
          <w:divBdr>
            <w:top w:val="none" w:sz="0" w:space="0" w:color="auto"/>
            <w:left w:val="none" w:sz="0" w:space="0" w:color="auto"/>
            <w:bottom w:val="none" w:sz="0" w:space="0" w:color="auto"/>
            <w:right w:val="none" w:sz="0" w:space="0" w:color="auto"/>
          </w:divBdr>
        </w:div>
        <w:div w:id="1204102054">
          <w:marLeft w:val="0"/>
          <w:marRight w:val="0"/>
          <w:marTop w:val="0"/>
          <w:marBottom w:val="0"/>
          <w:divBdr>
            <w:top w:val="none" w:sz="0" w:space="0" w:color="auto"/>
            <w:left w:val="none" w:sz="0" w:space="0" w:color="auto"/>
            <w:bottom w:val="none" w:sz="0" w:space="0" w:color="auto"/>
            <w:right w:val="none" w:sz="0" w:space="0" w:color="auto"/>
          </w:divBdr>
        </w:div>
        <w:div w:id="1205102032">
          <w:marLeft w:val="0"/>
          <w:marRight w:val="0"/>
          <w:marTop w:val="0"/>
          <w:marBottom w:val="0"/>
          <w:divBdr>
            <w:top w:val="none" w:sz="0" w:space="0" w:color="auto"/>
            <w:left w:val="none" w:sz="0" w:space="0" w:color="auto"/>
            <w:bottom w:val="none" w:sz="0" w:space="0" w:color="auto"/>
            <w:right w:val="none" w:sz="0" w:space="0" w:color="auto"/>
          </w:divBdr>
        </w:div>
        <w:div w:id="1205363377">
          <w:marLeft w:val="0"/>
          <w:marRight w:val="0"/>
          <w:marTop w:val="0"/>
          <w:marBottom w:val="0"/>
          <w:divBdr>
            <w:top w:val="none" w:sz="0" w:space="0" w:color="auto"/>
            <w:left w:val="none" w:sz="0" w:space="0" w:color="auto"/>
            <w:bottom w:val="none" w:sz="0" w:space="0" w:color="auto"/>
            <w:right w:val="none" w:sz="0" w:space="0" w:color="auto"/>
          </w:divBdr>
        </w:div>
        <w:div w:id="1207449044">
          <w:marLeft w:val="0"/>
          <w:marRight w:val="0"/>
          <w:marTop w:val="0"/>
          <w:marBottom w:val="0"/>
          <w:divBdr>
            <w:top w:val="none" w:sz="0" w:space="0" w:color="auto"/>
            <w:left w:val="none" w:sz="0" w:space="0" w:color="auto"/>
            <w:bottom w:val="none" w:sz="0" w:space="0" w:color="auto"/>
            <w:right w:val="none" w:sz="0" w:space="0" w:color="auto"/>
          </w:divBdr>
        </w:div>
        <w:div w:id="1207452867">
          <w:marLeft w:val="0"/>
          <w:marRight w:val="0"/>
          <w:marTop w:val="0"/>
          <w:marBottom w:val="0"/>
          <w:divBdr>
            <w:top w:val="none" w:sz="0" w:space="0" w:color="auto"/>
            <w:left w:val="none" w:sz="0" w:space="0" w:color="auto"/>
            <w:bottom w:val="none" w:sz="0" w:space="0" w:color="auto"/>
            <w:right w:val="none" w:sz="0" w:space="0" w:color="auto"/>
          </w:divBdr>
        </w:div>
        <w:div w:id="1208571331">
          <w:marLeft w:val="0"/>
          <w:marRight w:val="0"/>
          <w:marTop w:val="0"/>
          <w:marBottom w:val="0"/>
          <w:divBdr>
            <w:top w:val="none" w:sz="0" w:space="0" w:color="auto"/>
            <w:left w:val="none" w:sz="0" w:space="0" w:color="auto"/>
            <w:bottom w:val="none" w:sz="0" w:space="0" w:color="auto"/>
            <w:right w:val="none" w:sz="0" w:space="0" w:color="auto"/>
          </w:divBdr>
        </w:div>
        <w:div w:id="1208688517">
          <w:marLeft w:val="0"/>
          <w:marRight w:val="0"/>
          <w:marTop w:val="0"/>
          <w:marBottom w:val="0"/>
          <w:divBdr>
            <w:top w:val="none" w:sz="0" w:space="0" w:color="auto"/>
            <w:left w:val="none" w:sz="0" w:space="0" w:color="auto"/>
            <w:bottom w:val="none" w:sz="0" w:space="0" w:color="auto"/>
            <w:right w:val="none" w:sz="0" w:space="0" w:color="auto"/>
          </w:divBdr>
        </w:div>
        <w:div w:id="1210340977">
          <w:marLeft w:val="0"/>
          <w:marRight w:val="0"/>
          <w:marTop w:val="0"/>
          <w:marBottom w:val="0"/>
          <w:divBdr>
            <w:top w:val="none" w:sz="0" w:space="0" w:color="auto"/>
            <w:left w:val="none" w:sz="0" w:space="0" w:color="auto"/>
            <w:bottom w:val="none" w:sz="0" w:space="0" w:color="auto"/>
            <w:right w:val="none" w:sz="0" w:space="0" w:color="auto"/>
          </w:divBdr>
        </w:div>
        <w:div w:id="1210798062">
          <w:marLeft w:val="0"/>
          <w:marRight w:val="0"/>
          <w:marTop w:val="0"/>
          <w:marBottom w:val="0"/>
          <w:divBdr>
            <w:top w:val="none" w:sz="0" w:space="0" w:color="auto"/>
            <w:left w:val="none" w:sz="0" w:space="0" w:color="auto"/>
            <w:bottom w:val="none" w:sz="0" w:space="0" w:color="auto"/>
            <w:right w:val="none" w:sz="0" w:space="0" w:color="auto"/>
          </w:divBdr>
        </w:div>
        <w:div w:id="1211965073">
          <w:marLeft w:val="0"/>
          <w:marRight w:val="0"/>
          <w:marTop w:val="0"/>
          <w:marBottom w:val="0"/>
          <w:divBdr>
            <w:top w:val="none" w:sz="0" w:space="0" w:color="auto"/>
            <w:left w:val="none" w:sz="0" w:space="0" w:color="auto"/>
            <w:bottom w:val="none" w:sz="0" w:space="0" w:color="auto"/>
            <w:right w:val="none" w:sz="0" w:space="0" w:color="auto"/>
          </w:divBdr>
        </w:div>
        <w:div w:id="1212309923">
          <w:marLeft w:val="0"/>
          <w:marRight w:val="0"/>
          <w:marTop w:val="0"/>
          <w:marBottom w:val="0"/>
          <w:divBdr>
            <w:top w:val="none" w:sz="0" w:space="0" w:color="auto"/>
            <w:left w:val="none" w:sz="0" w:space="0" w:color="auto"/>
            <w:bottom w:val="none" w:sz="0" w:space="0" w:color="auto"/>
            <w:right w:val="none" w:sz="0" w:space="0" w:color="auto"/>
          </w:divBdr>
        </w:div>
        <w:div w:id="1212616649">
          <w:marLeft w:val="0"/>
          <w:marRight w:val="0"/>
          <w:marTop w:val="0"/>
          <w:marBottom w:val="0"/>
          <w:divBdr>
            <w:top w:val="none" w:sz="0" w:space="0" w:color="auto"/>
            <w:left w:val="none" w:sz="0" w:space="0" w:color="auto"/>
            <w:bottom w:val="none" w:sz="0" w:space="0" w:color="auto"/>
            <w:right w:val="none" w:sz="0" w:space="0" w:color="auto"/>
          </w:divBdr>
        </w:div>
        <w:div w:id="1213037033">
          <w:marLeft w:val="0"/>
          <w:marRight w:val="0"/>
          <w:marTop w:val="0"/>
          <w:marBottom w:val="0"/>
          <w:divBdr>
            <w:top w:val="none" w:sz="0" w:space="0" w:color="auto"/>
            <w:left w:val="none" w:sz="0" w:space="0" w:color="auto"/>
            <w:bottom w:val="none" w:sz="0" w:space="0" w:color="auto"/>
            <w:right w:val="none" w:sz="0" w:space="0" w:color="auto"/>
          </w:divBdr>
        </w:div>
        <w:div w:id="1214735784">
          <w:marLeft w:val="0"/>
          <w:marRight w:val="0"/>
          <w:marTop w:val="0"/>
          <w:marBottom w:val="0"/>
          <w:divBdr>
            <w:top w:val="none" w:sz="0" w:space="0" w:color="auto"/>
            <w:left w:val="none" w:sz="0" w:space="0" w:color="auto"/>
            <w:bottom w:val="none" w:sz="0" w:space="0" w:color="auto"/>
            <w:right w:val="none" w:sz="0" w:space="0" w:color="auto"/>
          </w:divBdr>
        </w:div>
        <w:div w:id="1214807484">
          <w:marLeft w:val="0"/>
          <w:marRight w:val="0"/>
          <w:marTop w:val="0"/>
          <w:marBottom w:val="0"/>
          <w:divBdr>
            <w:top w:val="none" w:sz="0" w:space="0" w:color="auto"/>
            <w:left w:val="none" w:sz="0" w:space="0" w:color="auto"/>
            <w:bottom w:val="none" w:sz="0" w:space="0" w:color="auto"/>
            <w:right w:val="none" w:sz="0" w:space="0" w:color="auto"/>
          </w:divBdr>
        </w:div>
        <w:div w:id="1215117663">
          <w:marLeft w:val="0"/>
          <w:marRight w:val="0"/>
          <w:marTop w:val="0"/>
          <w:marBottom w:val="0"/>
          <w:divBdr>
            <w:top w:val="none" w:sz="0" w:space="0" w:color="auto"/>
            <w:left w:val="none" w:sz="0" w:space="0" w:color="auto"/>
            <w:bottom w:val="none" w:sz="0" w:space="0" w:color="auto"/>
            <w:right w:val="none" w:sz="0" w:space="0" w:color="auto"/>
          </w:divBdr>
        </w:div>
        <w:div w:id="1215309050">
          <w:marLeft w:val="0"/>
          <w:marRight w:val="0"/>
          <w:marTop w:val="0"/>
          <w:marBottom w:val="0"/>
          <w:divBdr>
            <w:top w:val="none" w:sz="0" w:space="0" w:color="auto"/>
            <w:left w:val="none" w:sz="0" w:space="0" w:color="auto"/>
            <w:bottom w:val="none" w:sz="0" w:space="0" w:color="auto"/>
            <w:right w:val="none" w:sz="0" w:space="0" w:color="auto"/>
          </w:divBdr>
        </w:div>
        <w:div w:id="1216163621">
          <w:marLeft w:val="0"/>
          <w:marRight w:val="0"/>
          <w:marTop w:val="0"/>
          <w:marBottom w:val="0"/>
          <w:divBdr>
            <w:top w:val="none" w:sz="0" w:space="0" w:color="auto"/>
            <w:left w:val="none" w:sz="0" w:space="0" w:color="auto"/>
            <w:bottom w:val="none" w:sz="0" w:space="0" w:color="auto"/>
            <w:right w:val="none" w:sz="0" w:space="0" w:color="auto"/>
          </w:divBdr>
        </w:div>
        <w:div w:id="1218322109">
          <w:marLeft w:val="0"/>
          <w:marRight w:val="0"/>
          <w:marTop w:val="0"/>
          <w:marBottom w:val="0"/>
          <w:divBdr>
            <w:top w:val="none" w:sz="0" w:space="0" w:color="auto"/>
            <w:left w:val="none" w:sz="0" w:space="0" w:color="auto"/>
            <w:bottom w:val="none" w:sz="0" w:space="0" w:color="auto"/>
            <w:right w:val="none" w:sz="0" w:space="0" w:color="auto"/>
          </w:divBdr>
        </w:div>
        <w:div w:id="1218392781">
          <w:marLeft w:val="0"/>
          <w:marRight w:val="0"/>
          <w:marTop w:val="0"/>
          <w:marBottom w:val="0"/>
          <w:divBdr>
            <w:top w:val="none" w:sz="0" w:space="0" w:color="auto"/>
            <w:left w:val="none" w:sz="0" w:space="0" w:color="auto"/>
            <w:bottom w:val="none" w:sz="0" w:space="0" w:color="auto"/>
            <w:right w:val="none" w:sz="0" w:space="0" w:color="auto"/>
          </w:divBdr>
        </w:div>
        <w:div w:id="1221088134">
          <w:marLeft w:val="0"/>
          <w:marRight w:val="0"/>
          <w:marTop w:val="0"/>
          <w:marBottom w:val="0"/>
          <w:divBdr>
            <w:top w:val="none" w:sz="0" w:space="0" w:color="auto"/>
            <w:left w:val="none" w:sz="0" w:space="0" w:color="auto"/>
            <w:bottom w:val="none" w:sz="0" w:space="0" w:color="auto"/>
            <w:right w:val="none" w:sz="0" w:space="0" w:color="auto"/>
          </w:divBdr>
        </w:div>
        <w:div w:id="1222322829">
          <w:marLeft w:val="0"/>
          <w:marRight w:val="0"/>
          <w:marTop w:val="0"/>
          <w:marBottom w:val="0"/>
          <w:divBdr>
            <w:top w:val="none" w:sz="0" w:space="0" w:color="auto"/>
            <w:left w:val="none" w:sz="0" w:space="0" w:color="auto"/>
            <w:bottom w:val="none" w:sz="0" w:space="0" w:color="auto"/>
            <w:right w:val="none" w:sz="0" w:space="0" w:color="auto"/>
          </w:divBdr>
        </w:div>
        <w:div w:id="1223365040">
          <w:marLeft w:val="0"/>
          <w:marRight w:val="0"/>
          <w:marTop w:val="0"/>
          <w:marBottom w:val="0"/>
          <w:divBdr>
            <w:top w:val="none" w:sz="0" w:space="0" w:color="auto"/>
            <w:left w:val="none" w:sz="0" w:space="0" w:color="auto"/>
            <w:bottom w:val="none" w:sz="0" w:space="0" w:color="auto"/>
            <w:right w:val="none" w:sz="0" w:space="0" w:color="auto"/>
          </w:divBdr>
        </w:div>
        <w:div w:id="1224412415">
          <w:marLeft w:val="0"/>
          <w:marRight w:val="0"/>
          <w:marTop w:val="0"/>
          <w:marBottom w:val="0"/>
          <w:divBdr>
            <w:top w:val="none" w:sz="0" w:space="0" w:color="auto"/>
            <w:left w:val="none" w:sz="0" w:space="0" w:color="auto"/>
            <w:bottom w:val="none" w:sz="0" w:space="0" w:color="auto"/>
            <w:right w:val="none" w:sz="0" w:space="0" w:color="auto"/>
          </w:divBdr>
        </w:div>
        <w:div w:id="1224760201">
          <w:marLeft w:val="0"/>
          <w:marRight w:val="0"/>
          <w:marTop w:val="0"/>
          <w:marBottom w:val="0"/>
          <w:divBdr>
            <w:top w:val="none" w:sz="0" w:space="0" w:color="auto"/>
            <w:left w:val="none" w:sz="0" w:space="0" w:color="auto"/>
            <w:bottom w:val="none" w:sz="0" w:space="0" w:color="auto"/>
            <w:right w:val="none" w:sz="0" w:space="0" w:color="auto"/>
          </w:divBdr>
        </w:div>
        <w:div w:id="1225337990">
          <w:marLeft w:val="0"/>
          <w:marRight w:val="0"/>
          <w:marTop w:val="0"/>
          <w:marBottom w:val="0"/>
          <w:divBdr>
            <w:top w:val="none" w:sz="0" w:space="0" w:color="auto"/>
            <w:left w:val="none" w:sz="0" w:space="0" w:color="auto"/>
            <w:bottom w:val="none" w:sz="0" w:space="0" w:color="auto"/>
            <w:right w:val="none" w:sz="0" w:space="0" w:color="auto"/>
          </w:divBdr>
        </w:div>
        <w:div w:id="1225724178">
          <w:marLeft w:val="0"/>
          <w:marRight w:val="0"/>
          <w:marTop w:val="0"/>
          <w:marBottom w:val="0"/>
          <w:divBdr>
            <w:top w:val="none" w:sz="0" w:space="0" w:color="auto"/>
            <w:left w:val="none" w:sz="0" w:space="0" w:color="auto"/>
            <w:bottom w:val="none" w:sz="0" w:space="0" w:color="auto"/>
            <w:right w:val="none" w:sz="0" w:space="0" w:color="auto"/>
          </w:divBdr>
        </w:div>
        <w:div w:id="1226645313">
          <w:marLeft w:val="0"/>
          <w:marRight w:val="0"/>
          <w:marTop w:val="0"/>
          <w:marBottom w:val="0"/>
          <w:divBdr>
            <w:top w:val="none" w:sz="0" w:space="0" w:color="auto"/>
            <w:left w:val="none" w:sz="0" w:space="0" w:color="auto"/>
            <w:bottom w:val="none" w:sz="0" w:space="0" w:color="auto"/>
            <w:right w:val="none" w:sz="0" w:space="0" w:color="auto"/>
          </w:divBdr>
        </w:div>
        <w:div w:id="1226795075">
          <w:marLeft w:val="0"/>
          <w:marRight w:val="0"/>
          <w:marTop w:val="0"/>
          <w:marBottom w:val="0"/>
          <w:divBdr>
            <w:top w:val="none" w:sz="0" w:space="0" w:color="auto"/>
            <w:left w:val="none" w:sz="0" w:space="0" w:color="auto"/>
            <w:bottom w:val="none" w:sz="0" w:space="0" w:color="auto"/>
            <w:right w:val="none" w:sz="0" w:space="0" w:color="auto"/>
          </w:divBdr>
        </w:div>
        <w:div w:id="1228342525">
          <w:marLeft w:val="0"/>
          <w:marRight w:val="0"/>
          <w:marTop w:val="0"/>
          <w:marBottom w:val="0"/>
          <w:divBdr>
            <w:top w:val="none" w:sz="0" w:space="0" w:color="auto"/>
            <w:left w:val="none" w:sz="0" w:space="0" w:color="auto"/>
            <w:bottom w:val="none" w:sz="0" w:space="0" w:color="auto"/>
            <w:right w:val="none" w:sz="0" w:space="0" w:color="auto"/>
          </w:divBdr>
        </w:div>
        <w:div w:id="1228688671">
          <w:marLeft w:val="0"/>
          <w:marRight w:val="0"/>
          <w:marTop w:val="0"/>
          <w:marBottom w:val="0"/>
          <w:divBdr>
            <w:top w:val="none" w:sz="0" w:space="0" w:color="auto"/>
            <w:left w:val="none" w:sz="0" w:space="0" w:color="auto"/>
            <w:bottom w:val="none" w:sz="0" w:space="0" w:color="auto"/>
            <w:right w:val="none" w:sz="0" w:space="0" w:color="auto"/>
          </w:divBdr>
        </w:div>
        <w:div w:id="1228808394">
          <w:marLeft w:val="0"/>
          <w:marRight w:val="0"/>
          <w:marTop w:val="0"/>
          <w:marBottom w:val="0"/>
          <w:divBdr>
            <w:top w:val="none" w:sz="0" w:space="0" w:color="auto"/>
            <w:left w:val="none" w:sz="0" w:space="0" w:color="auto"/>
            <w:bottom w:val="none" w:sz="0" w:space="0" w:color="auto"/>
            <w:right w:val="none" w:sz="0" w:space="0" w:color="auto"/>
          </w:divBdr>
        </w:div>
        <w:div w:id="1229078570">
          <w:marLeft w:val="0"/>
          <w:marRight w:val="0"/>
          <w:marTop w:val="0"/>
          <w:marBottom w:val="0"/>
          <w:divBdr>
            <w:top w:val="none" w:sz="0" w:space="0" w:color="auto"/>
            <w:left w:val="none" w:sz="0" w:space="0" w:color="auto"/>
            <w:bottom w:val="none" w:sz="0" w:space="0" w:color="auto"/>
            <w:right w:val="none" w:sz="0" w:space="0" w:color="auto"/>
          </w:divBdr>
        </w:div>
        <w:div w:id="1229613555">
          <w:marLeft w:val="0"/>
          <w:marRight w:val="0"/>
          <w:marTop w:val="0"/>
          <w:marBottom w:val="0"/>
          <w:divBdr>
            <w:top w:val="none" w:sz="0" w:space="0" w:color="auto"/>
            <w:left w:val="none" w:sz="0" w:space="0" w:color="auto"/>
            <w:bottom w:val="none" w:sz="0" w:space="0" w:color="auto"/>
            <w:right w:val="none" w:sz="0" w:space="0" w:color="auto"/>
          </w:divBdr>
        </w:div>
        <w:div w:id="1229683245">
          <w:marLeft w:val="0"/>
          <w:marRight w:val="0"/>
          <w:marTop w:val="0"/>
          <w:marBottom w:val="0"/>
          <w:divBdr>
            <w:top w:val="none" w:sz="0" w:space="0" w:color="auto"/>
            <w:left w:val="none" w:sz="0" w:space="0" w:color="auto"/>
            <w:bottom w:val="none" w:sz="0" w:space="0" w:color="auto"/>
            <w:right w:val="none" w:sz="0" w:space="0" w:color="auto"/>
          </w:divBdr>
        </w:div>
        <w:div w:id="1230967111">
          <w:marLeft w:val="0"/>
          <w:marRight w:val="0"/>
          <w:marTop w:val="0"/>
          <w:marBottom w:val="0"/>
          <w:divBdr>
            <w:top w:val="none" w:sz="0" w:space="0" w:color="auto"/>
            <w:left w:val="none" w:sz="0" w:space="0" w:color="auto"/>
            <w:bottom w:val="none" w:sz="0" w:space="0" w:color="auto"/>
            <w:right w:val="none" w:sz="0" w:space="0" w:color="auto"/>
          </w:divBdr>
        </w:div>
        <w:div w:id="1231308462">
          <w:marLeft w:val="0"/>
          <w:marRight w:val="0"/>
          <w:marTop w:val="0"/>
          <w:marBottom w:val="0"/>
          <w:divBdr>
            <w:top w:val="none" w:sz="0" w:space="0" w:color="auto"/>
            <w:left w:val="none" w:sz="0" w:space="0" w:color="auto"/>
            <w:bottom w:val="none" w:sz="0" w:space="0" w:color="auto"/>
            <w:right w:val="none" w:sz="0" w:space="0" w:color="auto"/>
          </w:divBdr>
        </w:div>
        <w:div w:id="1232351750">
          <w:marLeft w:val="0"/>
          <w:marRight w:val="0"/>
          <w:marTop w:val="0"/>
          <w:marBottom w:val="0"/>
          <w:divBdr>
            <w:top w:val="none" w:sz="0" w:space="0" w:color="auto"/>
            <w:left w:val="none" w:sz="0" w:space="0" w:color="auto"/>
            <w:bottom w:val="none" w:sz="0" w:space="0" w:color="auto"/>
            <w:right w:val="none" w:sz="0" w:space="0" w:color="auto"/>
          </w:divBdr>
        </w:div>
        <w:div w:id="1232694449">
          <w:marLeft w:val="0"/>
          <w:marRight w:val="0"/>
          <w:marTop w:val="0"/>
          <w:marBottom w:val="0"/>
          <w:divBdr>
            <w:top w:val="none" w:sz="0" w:space="0" w:color="auto"/>
            <w:left w:val="none" w:sz="0" w:space="0" w:color="auto"/>
            <w:bottom w:val="none" w:sz="0" w:space="0" w:color="auto"/>
            <w:right w:val="none" w:sz="0" w:space="0" w:color="auto"/>
          </w:divBdr>
        </w:div>
        <w:div w:id="1234319743">
          <w:marLeft w:val="0"/>
          <w:marRight w:val="0"/>
          <w:marTop w:val="0"/>
          <w:marBottom w:val="0"/>
          <w:divBdr>
            <w:top w:val="none" w:sz="0" w:space="0" w:color="auto"/>
            <w:left w:val="none" w:sz="0" w:space="0" w:color="auto"/>
            <w:bottom w:val="none" w:sz="0" w:space="0" w:color="auto"/>
            <w:right w:val="none" w:sz="0" w:space="0" w:color="auto"/>
          </w:divBdr>
        </w:div>
        <w:div w:id="1234390378">
          <w:marLeft w:val="0"/>
          <w:marRight w:val="0"/>
          <w:marTop w:val="0"/>
          <w:marBottom w:val="0"/>
          <w:divBdr>
            <w:top w:val="none" w:sz="0" w:space="0" w:color="auto"/>
            <w:left w:val="none" w:sz="0" w:space="0" w:color="auto"/>
            <w:bottom w:val="none" w:sz="0" w:space="0" w:color="auto"/>
            <w:right w:val="none" w:sz="0" w:space="0" w:color="auto"/>
          </w:divBdr>
        </w:div>
        <w:div w:id="1234782460">
          <w:marLeft w:val="0"/>
          <w:marRight w:val="0"/>
          <w:marTop w:val="0"/>
          <w:marBottom w:val="0"/>
          <w:divBdr>
            <w:top w:val="none" w:sz="0" w:space="0" w:color="auto"/>
            <w:left w:val="none" w:sz="0" w:space="0" w:color="auto"/>
            <w:bottom w:val="none" w:sz="0" w:space="0" w:color="auto"/>
            <w:right w:val="none" w:sz="0" w:space="0" w:color="auto"/>
          </w:divBdr>
        </w:div>
        <w:div w:id="1235361297">
          <w:marLeft w:val="0"/>
          <w:marRight w:val="0"/>
          <w:marTop w:val="0"/>
          <w:marBottom w:val="0"/>
          <w:divBdr>
            <w:top w:val="none" w:sz="0" w:space="0" w:color="auto"/>
            <w:left w:val="none" w:sz="0" w:space="0" w:color="auto"/>
            <w:bottom w:val="none" w:sz="0" w:space="0" w:color="auto"/>
            <w:right w:val="none" w:sz="0" w:space="0" w:color="auto"/>
          </w:divBdr>
        </w:div>
        <w:div w:id="1235509143">
          <w:marLeft w:val="0"/>
          <w:marRight w:val="0"/>
          <w:marTop w:val="0"/>
          <w:marBottom w:val="0"/>
          <w:divBdr>
            <w:top w:val="none" w:sz="0" w:space="0" w:color="auto"/>
            <w:left w:val="none" w:sz="0" w:space="0" w:color="auto"/>
            <w:bottom w:val="none" w:sz="0" w:space="0" w:color="auto"/>
            <w:right w:val="none" w:sz="0" w:space="0" w:color="auto"/>
          </w:divBdr>
        </w:div>
        <w:div w:id="1235820718">
          <w:marLeft w:val="0"/>
          <w:marRight w:val="0"/>
          <w:marTop w:val="0"/>
          <w:marBottom w:val="0"/>
          <w:divBdr>
            <w:top w:val="none" w:sz="0" w:space="0" w:color="auto"/>
            <w:left w:val="none" w:sz="0" w:space="0" w:color="auto"/>
            <w:bottom w:val="none" w:sz="0" w:space="0" w:color="auto"/>
            <w:right w:val="none" w:sz="0" w:space="0" w:color="auto"/>
          </w:divBdr>
        </w:div>
        <w:div w:id="1237396538">
          <w:marLeft w:val="0"/>
          <w:marRight w:val="0"/>
          <w:marTop w:val="0"/>
          <w:marBottom w:val="0"/>
          <w:divBdr>
            <w:top w:val="none" w:sz="0" w:space="0" w:color="auto"/>
            <w:left w:val="none" w:sz="0" w:space="0" w:color="auto"/>
            <w:bottom w:val="none" w:sz="0" w:space="0" w:color="auto"/>
            <w:right w:val="none" w:sz="0" w:space="0" w:color="auto"/>
          </w:divBdr>
        </w:div>
        <w:div w:id="1238830845">
          <w:marLeft w:val="0"/>
          <w:marRight w:val="0"/>
          <w:marTop w:val="0"/>
          <w:marBottom w:val="0"/>
          <w:divBdr>
            <w:top w:val="none" w:sz="0" w:space="0" w:color="auto"/>
            <w:left w:val="none" w:sz="0" w:space="0" w:color="auto"/>
            <w:bottom w:val="none" w:sz="0" w:space="0" w:color="auto"/>
            <w:right w:val="none" w:sz="0" w:space="0" w:color="auto"/>
          </w:divBdr>
        </w:div>
        <w:div w:id="1239512991">
          <w:marLeft w:val="0"/>
          <w:marRight w:val="0"/>
          <w:marTop w:val="0"/>
          <w:marBottom w:val="0"/>
          <w:divBdr>
            <w:top w:val="none" w:sz="0" w:space="0" w:color="auto"/>
            <w:left w:val="none" w:sz="0" w:space="0" w:color="auto"/>
            <w:bottom w:val="none" w:sz="0" w:space="0" w:color="auto"/>
            <w:right w:val="none" w:sz="0" w:space="0" w:color="auto"/>
          </w:divBdr>
        </w:div>
        <w:div w:id="1241137445">
          <w:marLeft w:val="0"/>
          <w:marRight w:val="0"/>
          <w:marTop w:val="0"/>
          <w:marBottom w:val="0"/>
          <w:divBdr>
            <w:top w:val="none" w:sz="0" w:space="0" w:color="auto"/>
            <w:left w:val="none" w:sz="0" w:space="0" w:color="auto"/>
            <w:bottom w:val="none" w:sz="0" w:space="0" w:color="auto"/>
            <w:right w:val="none" w:sz="0" w:space="0" w:color="auto"/>
          </w:divBdr>
        </w:div>
        <w:div w:id="1242788658">
          <w:marLeft w:val="0"/>
          <w:marRight w:val="0"/>
          <w:marTop w:val="0"/>
          <w:marBottom w:val="0"/>
          <w:divBdr>
            <w:top w:val="none" w:sz="0" w:space="0" w:color="auto"/>
            <w:left w:val="none" w:sz="0" w:space="0" w:color="auto"/>
            <w:bottom w:val="none" w:sz="0" w:space="0" w:color="auto"/>
            <w:right w:val="none" w:sz="0" w:space="0" w:color="auto"/>
          </w:divBdr>
        </w:div>
        <w:div w:id="1242909349">
          <w:marLeft w:val="0"/>
          <w:marRight w:val="0"/>
          <w:marTop w:val="0"/>
          <w:marBottom w:val="0"/>
          <w:divBdr>
            <w:top w:val="none" w:sz="0" w:space="0" w:color="auto"/>
            <w:left w:val="none" w:sz="0" w:space="0" w:color="auto"/>
            <w:bottom w:val="none" w:sz="0" w:space="0" w:color="auto"/>
            <w:right w:val="none" w:sz="0" w:space="0" w:color="auto"/>
          </w:divBdr>
        </w:div>
        <w:div w:id="1243948532">
          <w:marLeft w:val="0"/>
          <w:marRight w:val="0"/>
          <w:marTop w:val="0"/>
          <w:marBottom w:val="0"/>
          <w:divBdr>
            <w:top w:val="none" w:sz="0" w:space="0" w:color="auto"/>
            <w:left w:val="none" w:sz="0" w:space="0" w:color="auto"/>
            <w:bottom w:val="none" w:sz="0" w:space="0" w:color="auto"/>
            <w:right w:val="none" w:sz="0" w:space="0" w:color="auto"/>
          </w:divBdr>
        </w:div>
        <w:div w:id="1244950432">
          <w:marLeft w:val="0"/>
          <w:marRight w:val="0"/>
          <w:marTop w:val="0"/>
          <w:marBottom w:val="0"/>
          <w:divBdr>
            <w:top w:val="none" w:sz="0" w:space="0" w:color="auto"/>
            <w:left w:val="none" w:sz="0" w:space="0" w:color="auto"/>
            <w:bottom w:val="none" w:sz="0" w:space="0" w:color="auto"/>
            <w:right w:val="none" w:sz="0" w:space="0" w:color="auto"/>
          </w:divBdr>
        </w:div>
        <w:div w:id="1249845242">
          <w:marLeft w:val="0"/>
          <w:marRight w:val="0"/>
          <w:marTop w:val="0"/>
          <w:marBottom w:val="0"/>
          <w:divBdr>
            <w:top w:val="none" w:sz="0" w:space="0" w:color="auto"/>
            <w:left w:val="none" w:sz="0" w:space="0" w:color="auto"/>
            <w:bottom w:val="none" w:sz="0" w:space="0" w:color="auto"/>
            <w:right w:val="none" w:sz="0" w:space="0" w:color="auto"/>
          </w:divBdr>
        </w:div>
        <w:div w:id="1252080461">
          <w:marLeft w:val="0"/>
          <w:marRight w:val="0"/>
          <w:marTop w:val="0"/>
          <w:marBottom w:val="0"/>
          <w:divBdr>
            <w:top w:val="none" w:sz="0" w:space="0" w:color="auto"/>
            <w:left w:val="none" w:sz="0" w:space="0" w:color="auto"/>
            <w:bottom w:val="none" w:sz="0" w:space="0" w:color="auto"/>
            <w:right w:val="none" w:sz="0" w:space="0" w:color="auto"/>
          </w:divBdr>
        </w:div>
        <w:div w:id="1252546051">
          <w:marLeft w:val="0"/>
          <w:marRight w:val="0"/>
          <w:marTop w:val="0"/>
          <w:marBottom w:val="0"/>
          <w:divBdr>
            <w:top w:val="none" w:sz="0" w:space="0" w:color="auto"/>
            <w:left w:val="none" w:sz="0" w:space="0" w:color="auto"/>
            <w:bottom w:val="none" w:sz="0" w:space="0" w:color="auto"/>
            <w:right w:val="none" w:sz="0" w:space="0" w:color="auto"/>
          </w:divBdr>
        </w:div>
        <w:div w:id="1252859693">
          <w:marLeft w:val="0"/>
          <w:marRight w:val="0"/>
          <w:marTop w:val="0"/>
          <w:marBottom w:val="0"/>
          <w:divBdr>
            <w:top w:val="none" w:sz="0" w:space="0" w:color="auto"/>
            <w:left w:val="none" w:sz="0" w:space="0" w:color="auto"/>
            <w:bottom w:val="none" w:sz="0" w:space="0" w:color="auto"/>
            <w:right w:val="none" w:sz="0" w:space="0" w:color="auto"/>
          </w:divBdr>
        </w:div>
        <w:div w:id="1253127684">
          <w:marLeft w:val="0"/>
          <w:marRight w:val="0"/>
          <w:marTop w:val="0"/>
          <w:marBottom w:val="0"/>
          <w:divBdr>
            <w:top w:val="none" w:sz="0" w:space="0" w:color="auto"/>
            <w:left w:val="none" w:sz="0" w:space="0" w:color="auto"/>
            <w:bottom w:val="none" w:sz="0" w:space="0" w:color="auto"/>
            <w:right w:val="none" w:sz="0" w:space="0" w:color="auto"/>
          </w:divBdr>
        </w:div>
        <w:div w:id="1253733192">
          <w:marLeft w:val="0"/>
          <w:marRight w:val="0"/>
          <w:marTop w:val="0"/>
          <w:marBottom w:val="0"/>
          <w:divBdr>
            <w:top w:val="none" w:sz="0" w:space="0" w:color="auto"/>
            <w:left w:val="none" w:sz="0" w:space="0" w:color="auto"/>
            <w:bottom w:val="none" w:sz="0" w:space="0" w:color="auto"/>
            <w:right w:val="none" w:sz="0" w:space="0" w:color="auto"/>
          </w:divBdr>
        </w:div>
        <w:div w:id="1255363337">
          <w:marLeft w:val="0"/>
          <w:marRight w:val="0"/>
          <w:marTop w:val="0"/>
          <w:marBottom w:val="0"/>
          <w:divBdr>
            <w:top w:val="none" w:sz="0" w:space="0" w:color="auto"/>
            <w:left w:val="none" w:sz="0" w:space="0" w:color="auto"/>
            <w:bottom w:val="none" w:sz="0" w:space="0" w:color="auto"/>
            <w:right w:val="none" w:sz="0" w:space="0" w:color="auto"/>
          </w:divBdr>
        </w:div>
        <w:div w:id="1255430544">
          <w:marLeft w:val="0"/>
          <w:marRight w:val="0"/>
          <w:marTop w:val="0"/>
          <w:marBottom w:val="0"/>
          <w:divBdr>
            <w:top w:val="none" w:sz="0" w:space="0" w:color="auto"/>
            <w:left w:val="none" w:sz="0" w:space="0" w:color="auto"/>
            <w:bottom w:val="none" w:sz="0" w:space="0" w:color="auto"/>
            <w:right w:val="none" w:sz="0" w:space="0" w:color="auto"/>
          </w:divBdr>
        </w:div>
        <w:div w:id="1255750432">
          <w:marLeft w:val="0"/>
          <w:marRight w:val="0"/>
          <w:marTop w:val="0"/>
          <w:marBottom w:val="0"/>
          <w:divBdr>
            <w:top w:val="none" w:sz="0" w:space="0" w:color="auto"/>
            <w:left w:val="none" w:sz="0" w:space="0" w:color="auto"/>
            <w:bottom w:val="none" w:sz="0" w:space="0" w:color="auto"/>
            <w:right w:val="none" w:sz="0" w:space="0" w:color="auto"/>
          </w:divBdr>
        </w:div>
        <w:div w:id="1256282779">
          <w:marLeft w:val="0"/>
          <w:marRight w:val="0"/>
          <w:marTop w:val="0"/>
          <w:marBottom w:val="0"/>
          <w:divBdr>
            <w:top w:val="none" w:sz="0" w:space="0" w:color="auto"/>
            <w:left w:val="none" w:sz="0" w:space="0" w:color="auto"/>
            <w:bottom w:val="none" w:sz="0" w:space="0" w:color="auto"/>
            <w:right w:val="none" w:sz="0" w:space="0" w:color="auto"/>
          </w:divBdr>
        </w:div>
        <w:div w:id="1258708585">
          <w:marLeft w:val="0"/>
          <w:marRight w:val="0"/>
          <w:marTop w:val="0"/>
          <w:marBottom w:val="0"/>
          <w:divBdr>
            <w:top w:val="none" w:sz="0" w:space="0" w:color="auto"/>
            <w:left w:val="none" w:sz="0" w:space="0" w:color="auto"/>
            <w:bottom w:val="none" w:sz="0" w:space="0" w:color="auto"/>
            <w:right w:val="none" w:sz="0" w:space="0" w:color="auto"/>
          </w:divBdr>
        </w:div>
        <w:div w:id="1259172824">
          <w:marLeft w:val="0"/>
          <w:marRight w:val="0"/>
          <w:marTop w:val="0"/>
          <w:marBottom w:val="0"/>
          <w:divBdr>
            <w:top w:val="none" w:sz="0" w:space="0" w:color="auto"/>
            <w:left w:val="none" w:sz="0" w:space="0" w:color="auto"/>
            <w:bottom w:val="none" w:sz="0" w:space="0" w:color="auto"/>
            <w:right w:val="none" w:sz="0" w:space="0" w:color="auto"/>
          </w:divBdr>
        </w:div>
        <w:div w:id="1259213172">
          <w:marLeft w:val="0"/>
          <w:marRight w:val="0"/>
          <w:marTop w:val="0"/>
          <w:marBottom w:val="0"/>
          <w:divBdr>
            <w:top w:val="none" w:sz="0" w:space="0" w:color="auto"/>
            <w:left w:val="none" w:sz="0" w:space="0" w:color="auto"/>
            <w:bottom w:val="none" w:sz="0" w:space="0" w:color="auto"/>
            <w:right w:val="none" w:sz="0" w:space="0" w:color="auto"/>
          </w:divBdr>
        </w:div>
        <w:div w:id="1259366908">
          <w:marLeft w:val="0"/>
          <w:marRight w:val="0"/>
          <w:marTop w:val="0"/>
          <w:marBottom w:val="0"/>
          <w:divBdr>
            <w:top w:val="none" w:sz="0" w:space="0" w:color="auto"/>
            <w:left w:val="none" w:sz="0" w:space="0" w:color="auto"/>
            <w:bottom w:val="none" w:sz="0" w:space="0" w:color="auto"/>
            <w:right w:val="none" w:sz="0" w:space="0" w:color="auto"/>
          </w:divBdr>
        </w:div>
        <w:div w:id="1260482751">
          <w:marLeft w:val="0"/>
          <w:marRight w:val="0"/>
          <w:marTop w:val="0"/>
          <w:marBottom w:val="0"/>
          <w:divBdr>
            <w:top w:val="none" w:sz="0" w:space="0" w:color="auto"/>
            <w:left w:val="none" w:sz="0" w:space="0" w:color="auto"/>
            <w:bottom w:val="none" w:sz="0" w:space="0" w:color="auto"/>
            <w:right w:val="none" w:sz="0" w:space="0" w:color="auto"/>
          </w:divBdr>
        </w:div>
        <w:div w:id="1261331968">
          <w:marLeft w:val="0"/>
          <w:marRight w:val="0"/>
          <w:marTop w:val="0"/>
          <w:marBottom w:val="0"/>
          <w:divBdr>
            <w:top w:val="none" w:sz="0" w:space="0" w:color="auto"/>
            <w:left w:val="none" w:sz="0" w:space="0" w:color="auto"/>
            <w:bottom w:val="none" w:sz="0" w:space="0" w:color="auto"/>
            <w:right w:val="none" w:sz="0" w:space="0" w:color="auto"/>
          </w:divBdr>
        </w:div>
        <w:div w:id="1261596550">
          <w:marLeft w:val="0"/>
          <w:marRight w:val="0"/>
          <w:marTop w:val="0"/>
          <w:marBottom w:val="0"/>
          <w:divBdr>
            <w:top w:val="none" w:sz="0" w:space="0" w:color="auto"/>
            <w:left w:val="none" w:sz="0" w:space="0" w:color="auto"/>
            <w:bottom w:val="none" w:sz="0" w:space="0" w:color="auto"/>
            <w:right w:val="none" w:sz="0" w:space="0" w:color="auto"/>
          </w:divBdr>
        </w:div>
        <w:div w:id="1261639816">
          <w:marLeft w:val="0"/>
          <w:marRight w:val="0"/>
          <w:marTop w:val="0"/>
          <w:marBottom w:val="0"/>
          <w:divBdr>
            <w:top w:val="none" w:sz="0" w:space="0" w:color="auto"/>
            <w:left w:val="none" w:sz="0" w:space="0" w:color="auto"/>
            <w:bottom w:val="none" w:sz="0" w:space="0" w:color="auto"/>
            <w:right w:val="none" w:sz="0" w:space="0" w:color="auto"/>
          </w:divBdr>
        </w:div>
        <w:div w:id="1263607905">
          <w:marLeft w:val="0"/>
          <w:marRight w:val="0"/>
          <w:marTop w:val="0"/>
          <w:marBottom w:val="0"/>
          <w:divBdr>
            <w:top w:val="none" w:sz="0" w:space="0" w:color="auto"/>
            <w:left w:val="none" w:sz="0" w:space="0" w:color="auto"/>
            <w:bottom w:val="none" w:sz="0" w:space="0" w:color="auto"/>
            <w:right w:val="none" w:sz="0" w:space="0" w:color="auto"/>
          </w:divBdr>
        </w:div>
        <w:div w:id="1264611662">
          <w:marLeft w:val="0"/>
          <w:marRight w:val="0"/>
          <w:marTop w:val="0"/>
          <w:marBottom w:val="0"/>
          <w:divBdr>
            <w:top w:val="none" w:sz="0" w:space="0" w:color="auto"/>
            <w:left w:val="none" w:sz="0" w:space="0" w:color="auto"/>
            <w:bottom w:val="none" w:sz="0" w:space="0" w:color="auto"/>
            <w:right w:val="none" w:sz="0" w:space="0" w:color="auto"/>
          </w:divBdr>
        </w:div>
        <w:div w:id="1264797921">
          <w:marLeft w:val="0"/>
          <w:marRight w:val="0"/>
          <w:marTop w:val="0"/>
          <w:marBottom w:val="0"/>
          <w:divBdr>
            <w:top w:val="none" w:sz="0" w:space="0" w:color="auto"/>
            <w:left w:val="none" w:sz="0" w:space="0" w:color="auto"/>
            <w:bottom w:val="none" w:sz="0" w:space="0" w:color="auto"/>
            <w:right w:val="none" w:sz="0" w:space="0" w:color="auto"/>
          </w:divBdr>
        </w:div>
        <w:div w:id="1264803726">
          <w:marLeft w:val="0"/>
          <w:marRight w:val="0"/>
          <w:marTop w:val="0"/>
          <w:marBottom w:val="0"/>
          <w:divBdr>
            <w:top w:val="none" w:sz="0" w:space="0" w:color="auto"/>
            <w:left w:val="none" w:sz="0" w:space="0" w:color="auto"/>
            <w:bottom w:val="none" w:sz="0" w:space="0" w:color="auto"/>
            <w:right w:val="none" w:sz="0" w:space="0" w:color="auto"/>
          </w:divBdr>
        </w:div>
        <w:div w:id="1266500182">
          <w:marLeft w:val="0"/>
          <w:marRight w:val="0"/>
          <w:marTop w:val="0"/>
          <w:marBottom w:val="0"/>
          <w:divBdr>
            <w:top w:val="none" w:sz="0" w:space="0" w:color="auto"/>
            <w:left w:val="none" w:sz="0" w:space="0" w:color="auto"/>
            <w:bottom w:val="none" w:sz="0" w:space="0" w:color="auto"/>
            <w:right w:val="none" w:sz="0" w:space="0" w:color="auto"/>
          </w:divBdr>
        </w:div>
        <w:div w:id="1266696273">
          <w:marLeft w:val="0"/>
          <w:marRight w:val="0"/>
          <w:marTop w:val="0"/>
          <w:marBottom w:val="0"/>
          <w:divBdr>
            <w:top w:val="none" w:sz="0" w:space="0" w:color="auto"/>
            <w:left w:val="none" w:sz="0" w:space="0" w:color="auto"/>
            <w:bottom w:val="none" w:sz="0" w:space="0" w:color="auto"/>
            <w:right w:val="none" w:sz="0" w:space="0" w:color="auto"/>
          </w:divBdr>
        </w:div>
        <w:div w:id="1267008057">
          <w:marLeft w:val="0"/>
          <w:marRight w:val="0"/>
          <w:marTop w:val="0"/>
          <w:marBottom w:val="0"/>
          <w:divBdr>
            <w:top w:val="none" w:sz="0" w:space="0" w:color="auto"/>
            <w:left w:val="none" w:sz="0" w:space="0" w:color="auto"/>
            <w:bottom w:val="none" w:sz="0" w:space="0" w:color="auto"/>
            <w:right w:val="none" w:sz="0" w:space="0" w:color="auto"/>
          </w:divBdr>
        </w:div>
        <w:div w:id="1267735837">
          <w:marLeft w:val="0"/>
          <w:marRight w:val="0"/>
          <w:marTop w:val="0"/>
          <w:marBottom w:val="0"/>
          <w:divBdr>
            <w:top w:val="none" w:sz="0" w:space="0" w:color="auto"/>
            <w:left w:val="none" w:sz="0" w:space="0" w:color="auto"/>
            <w:bottom w:val="none" w:sz="0" w:space="0" w:color="auto"/>
            <w:right w:val="none" w:sz="0" w:space="0" w:color="auto"/>
          </w:divBdr>
        </w:div>
        <w:div w:id="1269040809">
          <w:marLeft w:val="0"/>
          <w:marRight w:val="0"/>
          <w:marTop w:val="0"/>
          <w:marBottom w:val="0"/>
          <w:divBdr>
            <w:top w:val="none" w:sz="0" w:space="0" w:color="auto"/>
            <w:left w:val="none" w:sz="0" w:space="0" w:color="auto"/>
            <w:bottom w:val="none" w:sz="0" w:space="0" w:color="auto"/>
            <w:right w:val="none" w:sz="0" w:space="0" w:color="auto"/>
          </w:divBdr>
        </w:div>
        <w:div w:id="1270893309">
          <w:marLeft w:val="0"/>
          <w:marRight w:val="0"/>
          <w:marTop w:val="0"/>
          <w:marBottom w:val="0"/>
          <w:divBdr>
            <w:top w:val="none" w:sz="0" w:space="0" w:color="auto"/>
            <w:left w:val="none" w:sz="0" w:space="0" w:color="auto"/>
            <w:bottom w:val="none" w:sz="0" w:space="0" w:color="auto"/>
            <w:right w:val="none" w:sz="0" w:space="0" w:color="auto"/>
          </w:divBdr>
        </w:div>
        <w:div w:id="1270972281">
          <w:marLeft w:val="0"/>
          <w:marRight w:val="0"/>
          <w:marTop w:val="0"/>
          <w:marBottom w:val="0"/>
          <w:divBdr>
            <w:top w:val="none" w:sz="0" w:space="0" w:color="auto"/>
            <w:left w:val="none" w:sz="0" w:space="0" w:color="auto"/>
            <w:bottom w:val="none" w:sz="0" w:space="0" w:color="auto"/>
            <w:right w:val="none" w:sz="0" w:space="0" w:color="auto"/>
          </w:divBdr>
        </w:div>
        <w:div w:id="1271277112">
          <w:marLeft w:val="0"/>
          <w:marRight w:val="0"/>
          <w:marTop w:val="0"/>
          <w:marBottom w:val="0"/>
          <w:divBdr>
            <w:top w:val="none" w:sz="0" w:space="0" w:color="auto"/>
            <w:left w:val="none" w:sz="0" w:space="0" w:color="auto"/>
            <w:bottom w:val="none" w:sz="0" w:space="0" w:color="auto"/>
            <w:right w:val="none" w:sz="0" w:space="0" w:color="auto"/>
          </w:divBdr>
        </w:div>
        <w:div w:id="1271476696">
          <w:marLeft w:val="0"/>
          <w:marRight w:val="0"/>
          <w:marTop w:val="0"/>
          <w:marBottom w:val="0"/>
          <w:divBdr>
            <w:top w:val="none" w:sz="0" w:space="0" w:color="auto"/>
            <w:left w:val="none" w:sz="0" w:space="0" w:color="auto"/>
            <w:bottom w:val="none" w:sz="0" w:space="0" w:color="auto"/>
            <w:right w:val="none" w:sz="0" w:space="0" w:color="auto"/>
          </w:divBdr>
        </w:div>
        <w:div w:id="1271667816">
          <w:marLeft w:val="0"/>
          <w:marRight w:val="0"/>
          <w:marTop w:val="0"/>
          <w:marBottom w:val="0"/>
          <w:divBdr>
            <w:top w:val="none" w:sz="0" w:space="0" w:color="auto"/>
            <w:left w:val="none" w:sz="0" w:space="0" w:color="auto"/>
            <w:bottom w:val="none" w:sz="0" w:space="0" w:color="auto"/>
            <w:right w:val="none" w:sz="0" w:space="0" w:color="auto"/>
          </w:divBdr>
        </w:div>
        <w:div w:id="1274169733">
          <w:marLeft w:val="0"/>
          <w:marRight w:val="0"/>
          <w:marTop w:val="0"/>
          <w:marBottom w:val="0"/>
          <w:divBdr>
            <w:top w:val="none" w:sz="0" w:space="0" w:color="auto"/>
            <w:left w:val="none" w:sz="0" w:space="0" w:color="auto"/>
            <w:bottom w:val="none" w:sz="0" w:space="0" w:color="auto"/>
            <w:right w:val="none" w:sz="0" w:space="0" w:color="auto"/>
          </w:divBdr>
        </w:div>
        <w:div w:id="1274285155">
          <w:marLeft w:val="0"/>
          <w:marRight w:val="0"/>
          <w:marTop w:val="0"/>
          <w:marBottom w:val="0"/>
          <w:divBdr>
            <w:top w:val="none" w:sz="0" w:space="0" w:color="auto"/>
            <w:left w:val="none" w:sz="0" w:space="0" w:color="auto"/>
            <w:bottom w:val="none" w:sz="0" w:space="0" w:color="auto"/>
            <w:right w:val="none" w:sz="0" w:space="0" w:color="auto"/>
          </w:divBdr>
        </w:div>
        <w:div w:id="1274480882">
          <w:marLeft w:val="0"/>
          <w:marRight w:val="0"/>
          <w:marTop w:val="0"/>
          <w:marBottom w:val="0"/>
          <w:divBdr>
            <w:top w:val="none" w:sz="0" w:space="0" w:color="auto"/>
            <w:left w:val="none" w:sz="0" w:space="0" w:color="auto"/>
            <w:bottom w:val="none" w:sz="0" w:space="0" w:color="auto"/>
            <w:right w:val="none" w:sz="0" w:space="0" w:color="auto"/>
          </w:divBdr>
        </w:div>
        <w:div w:id="1276210164">
          <w:marLeft w:val="0"/>
          <w:marRight w:val="0"/>
          <w:marTop w:val="0"/>
          <w:marBottom w:val="0"/>
          <w:divBdr>
            <w:top w:val="none" w:sz="0" w:space="0" w:color="auto"/>
            <w:left w:val="none" w:sz="0" w:space="0" w:color="auto"/>
            <w:bottom w:val="none" w:sz="0" w:space="0" w:color="auto"/>
            <w:right w:val="none" w:sz="0" w:space="0" w:color="auto"/>
          </w:divBdr>
        </w:div>
        <w:div w:id="1276713042">
          <w:marLeft w:val="0"/>
          <w:marRight w:val="0"/>
          <w:marTop w:val="0"/>
          <w:marBottom w:val="0"/>
          <w:divBdr>
            <w:top w:val="none" w:sz="0" w:space="0" w:color="auto"/>
            <w:left w:val="none" w:sz="0" w:space="0" w:color="auto"/>
            <w:bottom w:val="none" w:sz="0" w:space="0" w:color="auto"/>
            <w:right w:val="none" w:sz="0" w:space="0" w:color="auto"/>
          </w:divBdr>
        </w:div>
        <w:div w:id="1277175342">
          <w:marLeft w:val="0"/>
          <w:marRight w:val="0"/>
          <w:marTop w:val="0"/>
          <w:marBottom w:val="0"/>
          <w:divBdr>
            <w:top w:val="none" w:sz="0" w:space="0" w:color="auto"/>
            <w:left w:val="none" w:sz="0" w:space="0" w:color="auto"/>
            <w:bottom w:val="none" w:sz="0" w:space="0" w:color="auto"/>
            <w:right w:val="none" w:sz="0" w:space="0" w:color="auto"/>
          </w:divBdr>
        </w:div>
        <w:div w:id="1277710897">
          <w:marLeft w:val="0"/>
          <w:marRight w:val="0"/>
          <w:marTop w:val="0"/>
          <w:marBottom w:val="0"/>
          <w:divBdr>
            <w:top w:val="none" w:sz="0" w:space="0" w:color="auto"/>
            <w:left w:val="none" w:sz="0" w:space="0" w:color="auto"/>
            <w:bottom w:val="none" w:sz="0" w:space="0" w:color="auto"/>
            <w:right w:val="none" w:sz="0" w:space="0" w:color="auto"/>
          </w:divBdr>
        </w:div>
        <w:div w:id="1278222772">
          <w:marLeft w:val="0"/>
          <w:marRight w:val="0"/>
          <w:marTop w:val="0"/>
          <w:marBottom w:val="0"/>
          <w:divBdr>
            <w:top w:val="none" w:sz="0" w:space="0" w:color="auto"/>
            <w:left w:val="none" w:sz="0" w:space="0" w:color="auto"/>
            <w:bottom w:val="none" w:sz="0" w:space="0" w:color="auto"/>
            <w:right w:val="none" w:sz="0" w:space="0" w:color="auto"/>
          </w:divBdr>
        </w:div>
        <w:div w:id="1278562243">
          <w:marLeft w:val="0"/>
          <w:marRight w:val="0"/>
          <w:marTop w:val="0"/>
          <w:marBottom w:val="0"/>
          <w:divBdr>
            <w:top w:val="none" w:sz="0" w:space="0" w:color="auto"/>
            <w:left w:val="none" w:sz="0" w:space="0" w:color="auto"/>
            <w:bottom w:val="none" w:sz="0" w:space="0" w:color="auto"/>
            <w:right w:val="none" w:sz="0" w:space="0" w:color="auto"/>
          </w:divBdr>
        </w:div>
        <w:div w:id="1278758481">
          <w:marLeft w:val="0"/>
          <w:marRight w:val="0"/>
          <w:marTop w:val="0"/>
          <w:marBottom w:val="0"/>
          <w:divBdr>
            <w:top w:val="none" w:sz="0" w:space="0" w:color="auto"/>
            <w:left w:val="none" w:sz="0" w:space="0" w:color="auto"/>
            <w:bottom w:val="none" w:sz="0" w:space="0" w:color="auto"/>
            <w:right w:val="none" w:sz="0" w:space="0" w:color="auto"/>
          </w:divBdr>
        </w:div>
        <w:div w:id="1278759605">
          <w:marLeft w:val="0"/>
          <w:marRight w:val="0"/>
          <w:marTop w:val="0"/>
          <w:marBottom w:val="0"/>
          <w:divBdr>
            <w:top w:val="none" w:sz="0" w:space="0" w:color="auto"/>
            <w:left w:val="none" w:sz="0" w:space="0" w:color="auto"/>
            <w:bottom w:val="none" w:sz="0" w:space="0" w:color="auto"/>
            <w:right w:val="none" w:sz="0" w:space="0" w:color="auto"/>
          </w:divBdr>
        </w:div>
        <w:div w:id="1278834591">
          <w:marLeft w:val="0"/>
          <w:marRight w:val="0"/>
          <w:marTop w:val="0"/>
          <w:marBottom w:val="0"/>
          <w:divBdr>
            <w:top w:val="none" w:sz="0" w:space="0" w:color="auto"/>
            <w:left w:val="none" w:sz="0" w:space="0" w:color="auto"/>
            <w:bottom w:val="none" w:sz="0" w:space="0" w:color="auto"/>
            <w:right w:val="none" w:sz="0" w:space="0" w:color="auto"/>
          </w:divBdr>
        </w:div>
        <w:div w:id="1278869685">
          <w:marLeft w:val="0"/>
          <w:marRight w:val="0"/>
          <w:marTop w:val="0"/>
          <w:marBottom w:val="0"/>
          <w:divBdr>
            <w:top w:val="none" w:sz="0" w:space="0" w:color="auto"/>
            <w:left w:val="none" w:sz="0" w:space="0" w:color="auto"/>
            <w:bottom w:val="none" w:sz="0" w:space="0" w:color="auto"/>
            <w:right w:val="none" w:sz="0" w:space="0" w:color="auto"/>
          </w:divBdr>
        </w:div>
        <w:div w:id="1279413269">
          <w:marLeft w:val="0"/>
          <w:marRight w:val="0"/>
          <w:marTop w:val="0"/>
          <w:marBottom w:val="0"/>
          <w:divBdr>
            <w:top w:val="none" w:sz="0" w:space="0" w:color="auto"/>
            <w:left w:val="none" w:sz="0" w:space="0" w:color="auto"/>
            <w:bottom w:val="none" w:sz="0" w:space="0" w:color="auto"/>
            <w:right w:val="none" w:sz="0" w:space="0" w:color="auto"/>
          </w:divBdr>
        </w:div>
        <w:div w:id="1279530976">
          <w:marLeft w:val="0"/>
          <w:marRight w:val="0"/>
          <w:marTop w:val="0"/>
          <w:marBottom w:val="0"/>
          <w:divBdr>
            <w:top w:val="none" w:sz="0" w:space="0" w:color="auto"/>
            <w:left w:val="none" w:sz="0" w:space="0" w:color="auto"/>
            <w:bottom w:val="none" w:sz="0" w:space="0" w:color="auto"/>
            <w:right w:val="none" w:sz="0" w:space="0" w:color="auto"/>
          </w:divBdr>
        </w:div>
        <w:div w:id="1279947492">
          <w:marLeft w:val="0"/>
          <w:marRight w:val="0"/>
          <w:marTop w:val="0"/>
          <w:marBottom w:val="0"/>
          <w:divBdr>
            <w:top w:val="none" w:sz="0" w:space="0" w:color="auto"/>
            <w:left w:val="none" w:sz="0" w:space="0" w:color="auto"/>
            <w:bottom w:val="none" w:sz="0" w:space="0" w:color="auto"/>
            <w:right w:val="none" w:sz="0" w:space="0" w:color="auto"/>
          </w:divBdr>
        </w:div>
        <w:div w:id="1280146467">
          <w:marLeft w:val="0"/>
          <w:marRight w:val="0"/>
          <w:marTop w:val="0"/>
          <w:marBottom w:val="0"/>
          <w:divBdr>
            <w:top w:val="none" w:sz="0" w:space="0" w:color="auto"/>
            <w:left w:val="none" w:sz="0" w:space="0" w:color="auto"/>
            <w:bottom w:val="none" w:sz="0" w:space="0" w:color="auto"/>
            <w:right w:val="none" w:sz="0" w:space="0" w:color="auto"/>
          </w:divBdr>
        </w:div>
        <w:div w:id="1280995329">
          <w:marLeft w:val="0"/>
          <w:marRight w:val="0"/>
          <w:marTop w:val="0"/>
          <w:marBottom w:val="0"/>
          <w:divBdr>
            <w:top w:val="none" w:sz="0" w:space="0" w:color="auto"/>
            <w:left w:val="none" w:sz="0" w:space="0" w:color="auto"/>
            <w:bottom w:val="none" w:sz="0" w:space="0" w:color="auto"/>
            <w:right w:val="none" w:sz="0" w:space="0" w:color="auto"/>
          </w:divBdr>
        </w:div>
        <w:div w:id="1281185034">
          <w:marLeft w:val="0"/>
          <w:marRight w:val="0"/>
          <w:marTop w:val="0"/>
          <w:marBottom w:val="0"/>
          <w:divBdr>
            <w:top w:val="none" w:sz="0" w:space="0" w:color="auto"/>
            <w:left w:val="none" w:sz="0" w:space="0" w:color="auto"/>
            <w:bottom w:val="none" w:sz="0" w:space="0" w:color="auto"/>
            <w:right w:val="none" w:sz="0" w:space="0" w:color="auto"/>
          </w:divBdr>
        </w:div>
        <w:div w:id="1281497061">
          <w:marLeft w:val="0"/>
          <w:marRight w:val="0"/>
          <w:marTop w:val="0"/>
          <w:marBottom w:val="0"/>
          <w:divBdr>
            <w:top w:val="none" w:sz="0" w:space="0" w:color="auto"/>
            <w:left w:val="none" w:sz="0" w:space="0" w:color="auto"/>
            <w:bottom w:val="none" w:sz="0" w:space="0" w:color="auto"/>
            <w:right w:val="none" w:sz="0" w:space="0" w:color="auto"/>
          </w:divBdr>
        </w:div>
        <w:div w:id="1283343663">
          <w:marLeft w:val="0"/>
          <w:marRight w:val="0"/>
          <w:marTop w:val="0"/>
          <w:marBottom w:val="0"/>
          <w:divBdr>
            <w:top w:val="none" w:sz="0" w:space="0" w:color="auto"/>
            <w:left w:val="none" w:sz="0" w:space="0" w:color="auto"/>
            <w:bottom w:val="none" w:sz="0" w:space="0" w:color="auto"/>
            <w:right w:val="none" w:sz="0" w:space="0" w:color="auto"/>
          </w:divBdr>
        </w:div>
        <w:div w:id="1283489514">
          <w:marLeft w:val="0"/>
          <w:marRight w:val="0"/>
          <w:marTop w:val="0"/>
          <w:marBottom w:val="0"/>
          <w:divBdr>
            <w:top w:val="none" w:sz="0" w:space="0" w:color="auto"/>
            <w:left w:val="none" w:sz="0" w:space="0" w:color="auto"/>
            <w:bottom w:val="none" w:sz="0" w:space="0" w:color="auto"/>
            <w:right w:val="none" w:sz="0" w:space="0" w:color="auto"/>
          </w:divBdr>
        </w:div>
        <w:div w:id="1284195908">
          <w:marLeft w:val="0"/>
          <w:marRight w:val="0"/>
          <w:marTop w:val="0"/>
          <w:marBottom w:val="0"/>
          <w:divBdr>
            <w:top w:val="none" w:sz="0" w:space="0" w:color="auto"/>
            <w:left w:val="none" w:sz="0" w:space="0" w:color="auto"/>
            <w:bottom w:val="none" w:sz="0" w:space="0" w:color="auto"/>
            <w:right w:val="none" w:sz="0" w:space="0" w:color="auto"/>
          </w:divBdr>
        </w:div>
        <w:div w:id="1286158783">
          <w:marLeft w:val="0"/>
          <w:marRight w:val="0"/>
          <w:marTop w:val="0"/>
          <w:marBottom w:val="0"/>
          <w:divBdr>
            <w:top w:val="none" w:sz="0" w:space="0" w:color="auto"/>
            <w:left w:val="none" w:sz="0" w:space="0" w:color="auto"/>
            <w:bottom w:val="none" w:sz="0" w:space="0" w:color="auto"/>
            <w:right w:val="none" w:sz="0" w:space="0" w:color="auto"/>
          </w:divBdr>
        </w:div>
        <w:div w:id="1286889872">
          <w:marLeft w:val="0"/>
          <w:marRight w:val="0"/>
          <w:marTop w:val="0"/>
          <w:marBottom w:val="0"/>
          <w:divBdr>
            <w:top w:val="none" w:sz="0" w:space="0" w:color="auto"/>
            <w:left w:val="none" w:sz="0" w:space="0" w:color="auto"/>
            <w:bottom w:val="none" w:sz="0" w:space="0" w:color="auto"/>
            <w:right w:val="none" w:sz="0" w:space="0" w:color="auto"/>
          </w:divBdr>
        </w:div>
        <w:div w:id="1286960186">
          <w:marLeft w:val="0"/>
          <w:marRight w:val="0"/>
          <w:marTop w:val="0"/>
          <w:marBottom w:val="0"/>
          <w:divBdr>
            <w:top w:val="none" w:sz="0" w:space="0" w:color="auto"/>
            <w:left w:val="none" w:sz="0" w:space="0" w:color="auto"/>
            <w:bottom w:val="none" w:sz="0" w:space="0" w:color="auto"/>
            <w:right w:val="none" w:sz="0" w:space="0" w:color="auto"/>
          </w:divBdr>
        </w:div>
        <w:div w:id="1287617788">
          <w:marLeft w:val="0"/>
          <w:marRight w:val="0"/>
          <w:marTop w:val="0"/>
          <w:marBottom w:val="0"/>
          <w:divBdr>
            <w:top w:val="none" w:sz="0" w:space="0" w:color="auto"/>
            <w:left w:val="none" w:sz="0" w:space="0" w:color="auto"/>
            <w:bottom w:val="none" w:sz="0" w:space="0" w:color="auto"/>
            <w:right w:val="none" w:sz="0" w:space="0" w:color="auto"/>
          </w:divBdr>
        </w:div>
        <w:div w:id="1288925675">
          <w:marLeft w:val="0"/>
          <w:marRight w:val="0"/>
          <w:marTop w:val="0"/>
          <w:marBottom w:val="0"/>
          <w:divBdr>
            <w:top w:val="none" w:sz="0" w:space="0" w:color="auto"/>
            <w:left w:val="none" w:sz="0" w:space="0" w:color="auto"/>
            <w:bottom w:val="none" w:sz="0" w:space="0" w:color="auto"/>
            <w:right w:val="none" w:sz="0" w:space="0" w:color="auto"/>
          </w:divBdr>
        </w:div>
        <w:div w:id="1289703699">
          <w:marLeft w:val="0"/>
          <w:marRight w:val="0"/>
          <w:marTop w:val="0"/>
          <w:marBottom w:val="0"/>
          <w:divBdr>
            <w:top w:val="none" w:sz="0" w:space="0" w:color="auto"/>
            <w:left w:val="none" w:sz="0" w:space="0" w:color="auto"/>
            <w:bottom w:val="none" w:sz="0" w:space="0" w:color="auto"/>
            <w:right w:val="none" w:sz="0" w:space="0" w:color="auto"/>
          </w:divBdr>
        </w:div>
        <w:div w:id="1289704278">
          <w:marLeft w:val="0"/>
          <w:marRight w:val="0"/>
          <w:marTop w:val="0"/>
          <w:marBottom w:val="0"/>
          <w:divBdr>
            <w:top w:val="none" w:sz="0" w:space="0" w:color="auto"/>
            <w:left w:val="none" w:sz="0" w:space="0" w:color="auto"/>
            <w:bottom w:val="none" w:sz="0" w:space="0" w:color="auto"/>
            <w:right w:val="none" w:sz="0" w:space="0" w:color="auto"/>
          </w:divBdr>
        </w:div>
        <w:div w:id="1291282716">
          <w:marLeft w:val="0"/>
          <w:marRight w:val="0"/>
          <w:marTop w:val="0"/>
          <w:marBottom w:val="0"/>
          <w:divBdr>
            <w:top w:val="none" w:sz="0" w:space="0" w:color="auto"/>
            <w:left w:val="none" w:sz="0" w:space="0" w:color="auto"/>
            <w:bottom w:val="none" w:sz="0" w:space="0" w:color="auto"/>
            <w:right w:val="none" w:sz="0" w:space="0" w:color="auto"/>
          </w:divBdr>
        </w:div>
        <w:div w:id="1291547558">
          <w:marLeft w:val="0"/>
          <w:marRight w:val="0"/>
          <w:marTop w:val="0"/>
          <w:marBottom w:val="0"/>
          <w:divBdr>
            <w:top w:val="none" w:sz="0" w:space="0" w:color="auto"/>
            <w:left w:val="none" w:sz="0" w:space="0" w:color="auto"/>
            <w:bottom w:val="none" w:sz="0" w:space="0" w:color="auto"/>
            <w:right w:val="none" w:sz="0" w:space="0" w:color="auto"/>
          </w:divBdr>
        </w:div>
        <w:div w:id="1292051362">
          <w:marLeft w:val="0"/>
          <w:marRight w:val="0"/>
          <w:marTop w:val="0"/>
          <w:marBottom w:val="0"/>
          <w:divBdr>
            <w:top w:val="none" w:sz="0" w:space="0" w:color="auto"/>
            <w:left w:val="none" w:sz="0" w:space="0" w:color="auto"/>
            <w:bottom w:val="none" w:sz="0" w:space="0" w:color="auto"/>
            <w:right w:val="none" w:sz="0" w:space="0" w:color="auto"/>
          </w:divBdr>
        </w:div>
        <w:div w:id="1292781174">
          <w:marLeft w:val="0"/>
          <w:marRight w:val="0"/>
          <w:marTop w:val="0"/>
          <w:marBottom w:val="0"/>
          <w:divBdr>
            <w:top w:val="none" w:sz="0" w:space="0" w:color="auto"/>
            <w:left w:val="none" w:sz="0" w:space="0" w:color="auto"/>
            <w:bottom w:val="none" w:sz="0" w:space="0" w:color="auto"/>
            <w:right w:val="none" w:sz="0" w:space="0" w:color="auto"/>
          </w:divBdr>
        </w:div>
        <w:div w:id="1293946394">
          <w:marLeft w:val="0"/>
          <w:marRight w:val="0"/>
          <w:marTop w:val="0"/>
          <w:marBottom w:val="0"/>
          <w:divBdr>
            <w:top w:val="none" w:sz="0" w:space="0" w:color="auto"/>
            <w:left w:val="none" w:sz="0" w:space="0" w:color="auto"/>
            <w:bottom w:val="none" w:sz="0" w:space="0" w:color="auto"/>
            <w:right w:val="none" w:sz="0" w:space="0" w:color="auto"/>
          </w:divBdr>
        </w:div>
        <w:div w:id="1294211721">
          <w:marLeft w:val="0"/>
          <w:marRight w:val="0"/>
          <w:marTop w:val="0"/>
          <w:marBottom w:val="0"/>
          <w:divBdr>
            <w:top w:val="none" w:sz="0" w:space="0" w:color="auto"/>
            <w:left w:val="none" w:sz="0" w:space="0" w:color="auto"/>
            <w:bottom w:val="none" w:sz="0" w:space="0" w:color="auto"/>
            <w:right w:val="none" w:sz="0" w:space="0" w:color="auto"/>
          </w:divBdr>
        </w:div>
        <w:div w:id="1295404505">
          <w:marLeft w:val="0"/>
          <w:marRight w:val="0"/>
          <w:marTop w:val="0"/>
          <w:marBottom w:val="0"/>
          <w:divBdr>
            <w:top w:val="none" w:sz="0" w:space="0" w:color="auto"/>
            <w:left w:val="none" w:sz="0" w:space="0" w:color="auto"/>
            <w:bottom w:val="none" w:sz="0" w:space="0" w:color="auto"/>
            <w:right w:val="none" w:sz="0" w:space="0" w:color="auto"/>
          </w:divBdr>
        </w:div>
        <w:div w:id="1295679329">
          <w:marLeft w:val="0"/>
          <w:marRight w:val="0"/>
          <w:marTop w:val="0"/>
          <w:marBottom w:val="0"/>
          <w:divBdr>
            <w:top w:val="none" w:sz="0" w:space="0" w:color="auto"/>
            <w:left w:val="none" w:sz="0" w:space="0" w:color="auto"/>
            <w:bottom w:val="none" w:sz="0" w:space="0" w:color="auto"/>
            <w:right w:val="none" w:sz="0" w:space="0" w:color="auto"/>
          </w:divBdr>
        </w:div>
        <w:div w:id="1296523920">
          <w:marLeft w:val="0"/>
          <w:marRight w:val="0"/>
          <w:marTop w:val="0"/>
          <w:marBottom w:val="0"/>
          <w:divBdr>
            <w:top w:val="none" w:sz="0" w:space="0" w:color="auto"/>
            <w:left w:val="none" w:sz="0" w:space="0" w:color="auto"/>
            <w:bottom w:val="none" w:sz="0" w:space="0" w:color="auto"/>
            <w:right w:val="none" w:sz="0" w:space="0" w:color="auto"/>
          </w:divBdr>
        </w:div>
        <w:div w:id="1296838056">
          <w:marLeft w:val="0"/>
          <w:marRight w:val="0"/>
          <w:marTop w:val="0"/>
          <w:marBottom w:val="0"/>
          <w:divBdr>
            <w:top w:val="none" w:sz="0" w:space="0" w:color="auto"/>
            <w:left w:val="none" w:sz="0" w:space="0" w:color="auto"/>
            <w:bottom w:val="none" w:sz="0" w:space="0" w:color="auto"/>
            <w:right w:val="none" w:sz="0" w:space="0" w:color="auto"/>
          </w:divBdr>
        </w:div>
        <w:div w:id="1297251096">
          <w:marLeft w:val="0"/>
          <w:marRight w:val="0"/>
          <w:marTop w:val="0"/>
          <w:marBottom w:val="0"/>
          <w:divBdr>
            <w:top w:val="none" w:sz="0" w:space="0" w:color="auto"/>
            <w:left w:val="none" w:sz="0" w:space="0" w:color="auto"/>
            <w:bottom w:val="none" w:sz="0" w:space="0" w:color="auto"/>
            <w:right w:val="none" w:sz="0" w:space="0" w:color="auto"/>
          </w:divBdr>
        </w:div>
        <w:div w:id="1297444121">
          <w:marLeft w:val="0"/>
          <w:marRight w:val="0"/>
          <w:marTop w:val="0"/>
          <w:marBottom w:val="0"/>
          <w:divBdr>
            <w:top w:val="none" w:sz="0" w:space="0" w:color="auto"/>
            <w:left w:val="none" w:sz="0" w:space="0" w:color="auto"/>
            <w:bottom w:val="none" w:sz="0" w:space="0" w:color="auto"/>
            <w:right w:val="none" w:sz="0" w:space="0" w:color="auto"/>
          </w:divBdr>
        </w:div>
        <w:div w:id="1298491734">
          <w:marLeft w:val="0"/>
          <w:marRight w:val="0"/>
          <w:marTop w:val="0"/>
          <w:marBottom w:val="0"/>
          <w:divBdr>
            <w:top w:val="none" w:sz="0" w:space="0" w:color="auto"/>
            <w:left w:val="none" w:sz="0" w:space="0" w:color="auto"/>
            <w:bottom w:val="none" w:sz="0" w:space="0" w:color="auto"/>
            <w:right w:val="none" w:sz="0" w:space="0" w:color="auto"/>
          </w:divBdr>
        </w:div>
        <w:div w:id="1298608473">
          <w:marLeft w:val="0"/>
          <w:marRight w:val="0"/>
          <w:marTop w:val="0"/>
          <w:marBottom w:val="0"/>
          <w:divBdr>
            <w:top w:val="none" w:sz="0" w:space="0" w:color="auto"/>
            <w:left w:val="none" w:sz="0" w:space="0" w:color="auto"/>
            <w:bottom w:val="none" w:sz="0" w:space="0" w:color="auto"/>
            <w:right w:val="none" w:sz="0" w:space="0" w:color="auto"/>
          </w:divBdr>
        </w:div>
        <w:div w:id="1298996960">
          <w:marLeft w:val="0"/>
          <w:marRight w:val="0"/>
          <w:marTop w:val="0"/>
          <w:marBottom w:val="0"/>
          <w:divBdr>
            <w:top w:val="none" w:sz="0" w:space="0" w:color="auto"/>
            <w:left w:val="none" w:sz="0" w:space="0" w:color="auto"/>
            <w:bottom w:val="none" w:sz="0" w:space="0" w:color="auto"/>
            <w:right w:val="none" w:sz="0" w:space="0" w:color="auto"/>
          </w:divBdr>
        </w:div>
        <w:div w:id="1299335843">
          <w:marLeft w:val="0"/>
          <w:marRight w:val="0"/>
          <w:marTop w:val="0"/>
          <w:marBottom w:val="0"/>
          <w:divBdr>
            <w:top w:val="none" w:sz="0" w:space="0" w:color="auto"/>
            <w:left w:val="none" w:sz="0" w:space="0" w:color="auto"/>
            <w:bottom w:val="none" w:sz="0" w:space="0" w:color="auto"/>
            <w:right w:val="none" w:sz="0" w:space="0" w:color="auto"/>
          </w:divBdr>
        </w:div>
        <w:div w:id="1299453889">
          <w:marLeft w:val="0"/>
          <w:marRight w:val="0"/>
          <w:marTop w:val="0"/>
          <w:marBottom w:val="0"/>
          <w:divBdr>
            <w:top w:val="none" w:sz="0" w:space="0" w:color="auto"/>
            <w:left w:val="none" w:sz="0" w:space="0" w:color="auto"/>
            <w:bottom w:val="none" w:sz="0" w:space="0" w:color="auto"/>
            <w:right w:val="none" w:sz="0" w:space="0" w:color="auto"/>
          </w:divBdr>
        </w:div>
        <w:div w:id="1299915034">
          <w:marLeft w:val="0"/>
          <w:marRight w:val="0"/>
          <w:marTop w:val="0"/>
          <w:marBottom w:val="0"/>
          <w:divBdr>
            <w:top w:val="none" w:sz="0" w:space="0" w:color="auto"/>
            <w:left w:val="none" w:sz="0" w:space="0" w:color="auto"/>
            <w:bottom w:val="none" w:sz="0" w:space="0" w:color="auto"/>
            <w:right w:val="none" w:sz="0" w:space="0" w:color="auto"/>
          </w:divBdr>
        </w:div>
        <w:div w:id="1299990235">
          <w:marLeft w:val="0"/>
          <w:marRight w:val="0"/>
          <w:marTop w:val="0"/>
          <w:marBottom w:val="0"/>
          <w:divBdr>
            <w:top w:val="none" w:sz="0" w:space="0" w:color="auto"/>
            <w:left w:val="none" w:sz="0" w:space="0" w:color="auto"/>
            <w:bottom w:val="none" w:sz="0" w:space="0" w:color="auto"/>
            <w:right w:val="none" w:sz="0" w:space="0" w:color="auto"/>
          </w:divBdr>
        </w:div>
        <w:div w:id="1300380352">
          <w:marLeft w:val="0"/>
          <w:marRight w:val="0"/>
          <w:marTop w:val="0"/>
          <w:marBottom w:val="0"/>
          <w:divBdr>
            <w:top w:val="none" w:sz="0" w:space="0" w:color="auto"/>
            <w:left w:val="none" w:sz="0" w:space="0" w:color="auto"/>
            <w:bottom w:val="none" w:sz="0" w:space="0" w:color="auto"/>
            <w:right w:val="none" w:sz="0" w:space="0" w:color="auto"/>
          </w:divBdr>
        </w:div>
        <w:div w:id="1301575184">
          <w:marLeft w:val="0"/>
          <w:marRight w:val="0"/>
          <w:marTop w:val="0"/>
          <w:marBottom w:val="0"/>
          <w:divBdr>
            <w:top w:val="none" w:sz="0" w:space="0" w:color="auto"/>
            <w:left w:val="none" w:sz="0" w:space="0" w:color="auto"/>
            <w:bottom w:val="none" w:sz="0" w:space="0" w:color="auto"/>
            <w:right w:val="none" w:sz="0" w:space="0" w:color="auto"/>
          </w:divBdr>
        </w:div>
        <w:div w:id="1301611548">
          <w:marLeft w:val="0"/>
          <w:marRight w:val="0"/>
          <w:marTop w:val="0"/>
          <w:marBottom w:val="0"/>
          <w:divBdr>
            <w:top w:val="none" w:sz="0" w:space="0" w:color="auto"/>
            <w:left w:val="none" w:sz="0" w:space="0" w:color="auto"/>
            <w:bottom w:val="none" w:sz="0" w:space="0" w:color="auto"/>
            <w:right w:val="none" w:sz="0" w:space="0" w:color="auto"/>
          </w:divBdr>
        </w:div>
        <w:div w:id="1303005331">
          <w:marLeft w:val="0"/>
          <w:marRight w:val="0"/>
          <w:marTop w:val="0"/>
          <w:marBottom w:val="0"/>
          <w:divBdr>
            <w:top w:val="none" w:sz="0" w:space="0" w:color="auto"/>
            <w:left w:val="none" w:sz="0" w:space="0" w:color="auto"/>
            <w:bottom w:val="none" w:sz="0" w:space="0" w:color="auto"/>
            <w:right w:val="none" w:sz="0" w:space="0" w:color="auto"/>
          </w:divBdr>
        </w:div>
        <w:div w:id="1303269272">
          <w:marLeft w:val="0"/>
          <w:marRight w:val="0"/>
          <w:marTop w:val="0"/>
          <w:marBottom w:val="0"/>
          <w:divBdr>
            <w:top w:val="none" w:sz="0" w:space="0" w:color="auto"/>
            <w:left w:val="none" w:sz="0" w:space="0" w:color="auto"/>
            <w:bottom w:val="none" w:sz="0" w:space="0" w:color="auto"/>
            <w:right w:val="none" w:sz="0" w:space="0" w:color="auto"/>
          </w:divBdr>
        </w:div>
        <w:div w:id="1303464383">
          <w:marLeft w:val="0"/>
          <w:marRight w:val="0"/>
          <w:marTop w:val="0"/>
          <w:marBottom w:val="0"/>
          <w:divBdr>
            <w:top w:val="none" w:sz="0" w:space="0" w:color="auto"/>
            <w:left w:val="none" w:sz="0" w:space="0" w:color="auto"/>
            <w:bottom w:val="none" w:sz="0" w:space="0" w:color="auto"/>
            <w:right w:val="none" w:sz="0" w:space="0" w:color="auto"/>
          </w:divBdr>
        </w:div>
        <w:div w:id="1304039735">
          <w:marLeft w:val="0"/>
          <w:marRight w:val="0"/>
          <w:marTop w:val="0"/>
          <w:marBottom w:val="0"/>
          <w:divBdr>
            <w:top w:val="none" w:sz="0" w:space="0" w:color="auto"/>
            <w:left w:val="none" w:sz="0" w:space="0" w:color="auto"/>
            <w:bottom w:val="none" w:sz="0" w:space="0" w:color="auto"/>
            <w:right w:val="none" w:sz="0" w:space="0" w:color="auto"/>
          </w:divBdr>
        </w:div>
        <w:div w:id="1304312908">
          <w:marLeft w:val="0"/>
          <w:marRight w:val="0"/>
          <w:marTop w:val="0"/>
          <w:marBottom w:val="0"/>
          <w:divBdr>
            <w:top w:val="none" w:sz="0" w:space="0" w:color="auto"/>
            <w:left w:val="none" w:sz="0" w:space="0" w:color="auto"/>
            <w:bottom w:val="none" w:sz="0" w:space="0" w:color="auto"/>
            <w:right w:val="none" w:sz="0" w:space="0" w:color="auto"/>
          </w:divBdr>
        </w:div>
        <w:div w:id="1305425456">
          <w:marLeft w:val="0"/>
          <w:marRight w:val="0"/>
          <w:marTop w:val="0"/>
          <w:marBottom w:val="0"/>
          <w:divBdr>
            <w:top w:val="none" w:sz="0" w:space="0" w:color="auto"/>
            <w:left w:val="none" w:sz="0" w:space="0" w:color="auto"/>
            <w:bottom w:val="none" w:sz="0" w:space="0" w:color="auto"/>
            <w:right w:val="none" w:sz="0" w:space="0" w:color="auto"/>
          </w:divBdr>
        </w:div>
        <w:div w:id="1305819062">
          <w:marLeft w:val="0"/>
          <w:marRight w:val="0"/>
          <w:marTop w:val="0"/>
          <w:marBottom w:val="0"/>
          <w:divBdr>
            <w:top w:val="none" w:sz="0" w:space="0" w:color="auto"/>
            <w:left w:val="none" w:sz="0" w:space="0" w:color="auto"/>
            <w:bottom w:val="none" w:sz="0" w:space="0" w:color="auto"/>
            <w:right w:val="none" w:sz="0" w:space="0" w:color="auto"/>
          </w:divBdr>
        </w:div>
        <w:div w:id="1307710589">
          <w:marLeft w:val="0"/>
          <w:marRight w:val="0"/>
          <w:marTop w:val="0"/>
          <w:marBottom w:val="0"/>
          <w:divBdr>
            <w:top w:val="none" w:sz="0" w:space="0" w:color="auto"/>
            <w:left w:val="none" w:sz="0" w:space="0" w:color="auto"/>
            <w:bottom w:val="none" w:sz="0" w:space="0" w:color="auto"/>
            <w:right w:val="none" w:sz="0" w:space="0" w:color="auto"/>
          </w:divBdr>
        </w:div>
        <w:div w:id="1308362368">
          <w:marLeft w:val="0"/>
          <w:marRight w:val="0"/>
          <w:marTop w:val="0"/>
          <w:marBottom w:val="0"/>
          <w:divBdr>
            <w:top w:val="none" w:sz="0" w:space="0" w:color="auto"/>
            <w:left w:val="none" w:sz="0" w:space="0" w:color="auto"/>
            <w:bottom w:val="none" w:sz="0" w:space="0" w:color="auto"/>
            <w:right w:val="none" w:sz="0" w:space="0" w:color="auto"/>
          </w:divBdr>
        </w:div>
        <w:div w:id="1309481066">
          <w:marLeft w:val="0"/>
          <w:marRight w:val="0"/>
          <w:marTop w:val="0"/>
          <w:marBottom w:val="0"/>
          <w:divBdr>
            <w:top w:val="none" w:sz="0" w:space="0" w:color="auto"/>
            <w:left w:val="none" w:sz="0" w:space="0" w:color="auto"/>
            <w:bottom w:val="none" w:sz="0" w:space="0" w:color="auto"/>
            <w:right w:val="none" w:sz="0" w:space="0" w:color="auto"/>
          </w:divBdr>
        </w:div>
        <w:div w:id="1310331632">
          <w:marLeft w:val="0"/>
          <w:marRight w:val="0"/>
          <w:marTop w:val="0"/>
          <w:marBottom w:val="0"/>
          <w:divBdr>
            <w:top w:val="none" w:sz="0" w:space="0" w:color="auto"/>
            <w:left w:val="none" w:sz="0" w:space="0" w:color="auto"/>
            <w:bottom w:val="none" w:sz="0" w:space="0" w:color="auto"/>
            <w:right w:val="none" w:sz="0" w:space="0" w:color="auto"/>
          </w:divBdr>
        </w:div>
        <w:div w:id="1310549025">
          <w:marLeft w:val="0"/>
          <w:marRight w:val="0"/>
          <w:marTop w:val="0"/>
          <w:marBottom w:val="0"/>
          <w:divBdr>
            <w:top w:val="none" w:sz="0" w:space="0" w:color="auto"/>
            <w:left w:val="none" w:sz="0" w:space="0" w:color="auto"/>
            <w:bottom w:val="none" w:sz="0" w:space="0" w:color="auto"/>
            <w:right w:val="none" w:sz="0" w:space="0" w:color="auto"/>
          </w:divBdr>
        </w:div>
        <w:div w:id="1310986516">
          <w:marLeft w:val="0"/>
          <w:marRight w:val="0"/>
          <w:marTop w:val="0"/>
          <w:marBottom w:val="0"/>
          <w:divBdr>
            <w:top w:val="none" w:sz="0" w:space="0" w:color="auto"/>
            <w:left w:val="none" w:sz="0" w:space="0" w:color="auto"/>
            <w:bottom w:val="none" w:sz="0" w:space="0" w:color="auto"/>
            <w:right w:val="none" w:sz="0" w:space="0" w:color="auto"/>
          </w:divBdr>
        </w:div>
        <w:div w:id="1311447029">
          <w:marLeft w:val="0"/>
          <w:marRight w:val="0"/>
          <w:marTop w:val="0"/>
          <w:marBottom w:val="0"/>
          <w:divBdr>
            <w:top w:val="none" w:sz="0" w:space="0" w:color="auto"/>
            <w:left w:val="none" w:sz="0" w:space="0" w:color="auto"/>
            <w:bottom w:val="none" w:sz="0" w:space="0" w:color="auto"/>
            <w:right w:val="none" w:sz="0" w:space="0" w:color="auto"/>
          </w:divBdr>
        </w:div>
        <w:div w:id="1311903910">
          <w:marLeft w:val="0"/>
          <w:marRight w:val="0"/>
          <w:marTop w:val="0"/>
          <w:marBottom w:val="0"/>
          <w:divBdr>
            <w:top w:val="none" w:sz="0" w:space="0" w:color="auto"/>
            <w:left w:val="none" w:sz="0" w:space="0" w:color="auto"/>
            <w:bottom w:val="none" w:sz="0" w:space="0" w:color="auto"/>
            <w:right w:val="none" w:sz="0" w:space="0" w:color="auto"/>
          </w:divBdr>
        </w:div>
        <w:div w:id="1312058387">
          <w:marLeft w:val="0"/>
          <w:marRight w:val="0"/>
          <w:marTop w:val="0"/>
          <w:marBottom w:val="0"/>
          <w:divBdr>
            <w:top w:val="none" w:sz="0" w:space="0" w:color="auto"/>
            <w:left w:val="none" w:sz="0" w:space="0" w:color="auto"/>
            <w:bottom w:val="none" w:sz="0" w:space="0" w:color="auto"/>
            <w:right w:val="none" w:sz="0" w:space="0" w:color="auto"/>
          </w:divBdr>
        </w:div>
        <w:div w:id="1312296614">
          <w:marLeft w:val="0"/>
          <w:marRight w:val="0"/>
          <w:marTop w:val="0"/>
          <w:marBottom w:val="0"/>
          <w:divBdr>
            <w:top w:val="none" w:sz="0" w:space="0" w:color="auto"/>
            <w:left w:val="none" w:sz="0" w:space="0" w:color="auto"/>
            <w:bottom w:val="none" w:sz="0" w:space="0" w:color="auto"/>
            <w:right w:val="none" w:sz="0" w:space="0" w:color="auto"/>
          </w:divBdr>
        </w:div>
        <w:div w:id="1312641327">
          <w:marLeft w:val="0"/>
          <w:marRight w:val="0"/>
          <w:marTop w:val="0"/>
          <w:marBottom w:val="0"/>
          <w:divBdr>
            <w:top w:val="none" w:sz="0" w:space="0" w:color="auto"/>
            <w:left w:val="none" w:sz="0" w:space="0" w:color="auto"/>
            <w:bottom w:val="none" w:sz="0" w:space="0" w:color="auto"/>
            <w:right w:val="none" w:sz="0" w:space="0" w:color="auto"/>
          </w:divBdr>
        </w:div>
        <w:div w:id="1313094865">
          <w:marLeft w:val="0"/>
          <w:marRight w:val="0"/>
          <w:marTop w:val="0"/>
          <w:marBottom w:val="0"/>
          <w:divBdr>
            <w:top w:val="none" w:sz="0" w:space="0" w:color="auto"/>
            <w:left w:val="none" w:sz="0" w:space="0" w:color="auto"/>
            <w:bottom w:val="none" w:sz="0" w:space="0" w:color="auto"/>
            <w:right w:val="none" w:sz="0" w:space="0" w:color="auto"/>
          </w:divBdr>
        </w:div>
        <w:div w:id="1313677500">
          <w:marLeft w:val="0"/>
          <w:marRight w:val="0"/>
          <w:marTop w:val="0"/>
          <w:marBottom w:val="0"/>
          <w:divBdr>
            <w:top w:val="none" w:sz="0" w:space="0" w:color="auto"/>
            <w:left w:val="none" w:sz="0" w:space="0" w:color="auto"/>
            <w:bottom w:val="none" w:sz="0" w:space="0" w:color="auto"/>
            <w:right w:val="none" w:sz="0" w:space="0" w:color="auto"/>
          </w:divBdr>
        </w:div>
        <w:div w:id="1313829837">
          <w:marLeft w:val="0"/>
          <w:marRight w:val="0"/>
          <w:marTop w:val="0"/>
          <w:marBottom w:val="0"/>
          <w:divBdr>
            <w:top w:val="none" w:sz="0" w:space="0" w:color="auto"/>
            <w:left w:val="none" w:sz="0" w:space="0" w:color="auto"/>
            <w:bottom w:val="none" w:sz="0" w:space="0" w:color="auto"/>
            <w:right w:val="none" w:sz="0" w:space="0" w:color="auto"/>
          </w:divBdr>
        </w:div>
        <w:div w:id="1314871721">
          <w:marLeft w:val="0"/>
          <w:marRight w:val="0"/>
          <w:marTop w:val="0"/>
          <w:marBottom w:val="0"/>
          <w:divBdr>
            <w:top w:val="none" w:sz="0" w:space="0" w:color="auto"/>
            <w:left w:val="none" w:sz="0" w:space="0" w:color="auto"/>
            <w:bottom w:val="none" w:sz="0" w:space="0" w:color="auto"/>
            <w:right w:val="none" w:sz="0" w:space="0" w:color="auto"/>
          </w:divBdr>
        </w:div>
        <w:div w:id="1315645389">
          <w:marLeft w:val="0"/>
          <w:marRight w:val="0"/>
          <w:marTop w:val="0"/>
          <w:marBottom w:val="0"/>
          <w:divBdr>
            <w:top w:val="none" w:sz="0" w:space="0" w:color="auto"/>
            <w:left w:val="none" w:sz="0" w:space="0" w:color="auto"/>
            <w:bottom w:val="none" w:sz="0" w:space="0" w:color="auto"/>
            <w:right w:val="none" w:sz="0" w:space="0" w:color="auto"/>
          </w:divBdr>
        </w:div>
        <w:div w:id="1316761145">
          <w:marLeft w:val="0"/>
          <w:marRight w:val="0"/>
          <w:marTop w:val="0"/>
          <w:marBottom w:val="0"/>
          <w:divBdr>
            <w:top w:val="none" w:sz="0" w:space="0" w:color="auto"/>
            <w:left w:val="none" w:sz="0" w:space="0" w:color="auto"/>
            <w:bottom w:val="none" w:sz="0" w:space="0" w:color="auto"/>
            <w:right w:val="none" w:sz="0" w:space="0" w:color="auto"/>
          </w:divBdr>
        </w:div>
        <w:div w:id="1319305623">
          <w:marLeft w:val="0"/>
          <w:marRight w:val="0"/>
          <w:marTop w:val="0"/>
          <w:marBottom w:val="0"/>
          <w:divBdr>
            <w:top w:val="none" w:sz="0" w:space="0" w:color="auto"/>
            <w:left w:val="none" w:sz="0" w:space="0" w:color="auto"/>
            <w:bottom w:val="none" w:sz="0" w:space="0" w:color="auto"/>
            <w:right w:val="none" w:sz="0" w:space="0" w:color="auto"/>
          </w:divBdr>
        </w:div>
        <w:div w:id="1320888545">
          <w:marLeft w:val="0"/>
          <w:marRight w:val="0"/>
          <w:marTop w:val="0"/>
          <w:marBottom w:val="0"/>
          <w:divBdr>
            <w:top w:val="none" w:sz="0" w:space="0" w:color="auto"/>
            <w:left w:val="none" w:sz="0" w:space="0" w:color="auto"/>
            <w:bottom w:val="none" w:sz="0" w:space="0" w:color="auto"/>
            <w:right w:val="none" w:sz="0" w:space="0" w:color="auto"/>
          </w:divBdr>
        </w:div>
        <w:div w:id="1321999172">
          <w:marLeft w:val="0"/>
          <w:marRight w:val="0"/>
          <w:marTop w:val="0"/>
          <w:marBottom w:val="0"/>
          <w:divBdr>
            <w:top w:val="none" w:sz="0" w:space="0" w:color="auto"/>
            <w:left w:val="none" w:sz="0" w:space="0" w:color="auto"/>
            <w:bottom w:val="none" w:sz="0" w:space="0" w:color="auto"/>
            <w:right w:val="none" w:sz="0" w:space="0" w:color="auto"/>
          </w:divBdr>
        </w:div>
        <w:div w:id="1322192641">
          <w:marLeft w:val="0"/>
          <w:marRight w:val="0"/>
          <w:marTop w:val="0"/>
          <w:marBottom w:val="0"/>
          <w:divBdr>
            <w:top w:val="none" w:sz="0" w:space="0" w:color="auto"/>
            <w:left w:val="none" w:sz="0" w:space="0" w:color="auto"/>
            <w:bottom w:val="none" w:sz="0" w:space="0" w:color="auto"/>
            <w:right w:val="none" w:sz="0" w:space="0" w:color="auto"/>
          </w:divBdr>
        </w:div>
        <w:div w:id="1322461864">
          <w:marLeft w:val="0"/>
          <w:marRight w:val="0"/>
          <w:marTop w:val="0"/>
          <w:marBottom w:val="0"/>
          <w:divBdr>
            <w:top w:val="none" w:sz="0" w:space="0" w:color="auto"/>
            <w:left w:val="none" w:sz="0" w:space="0" w:color="auto"/>
            <w:bottom w:val="none" w:sz="0" w:space="0" w:color="auto"/>
            <w:right w:val="none" w:sz="0" w:space="0" w:color="auto"/>
          </w:divBdr>
        </w:div>
        <w:div w:id="1322930224">
          <w:marLeft w:val="0"/>
          <w:marRight w:val="0"/>
          <w:marTop w:val="0"/>
          <w:marBottom w:val="0"/>
          <w:divBdr>
            <w:top w:val="none" w:sz="0" w:space="0" w:color="auto"/>
            <w:left w:val="none" w:sz="0" w:space="0" w:color="auto"/>
            <w:bottom w:val="none" w:sz="0" w:space="0" w:color="auto"/>
            <w:right w:val="none" w:sz="0" w:space="0" w:color="auto"/>
          </w:divBdr>
        </w:div>
        <w:div w:id="1325620130">
          <w:marLeft w:val="0"/>
          <w:marRight w:val="0"/>
          <w:marTop w:val="0"/>
          <w:marBottom w:val="0"/>
          <w:divBdr>
            <w:top w:val="none" w:sz="0" w:space="0" w:color="auto"/>
            <w:left w:val="none" w:sz="0" w:space="0" w:color="auto"/>
            <w:bottom w:val="none" w:sz="0" w:space="0" w:color="auto"/>
            <w:right w:val="none" w:sz="0" w:space="0" w:color="auto"/>
          </w:divBdr>
        </w:div>
        <w:div w:id="1325814663">
          <w:marLeft w:val="0"/>
          <w:marRight w:val="0"/>
          <w:marTop w:val="0"/>
          <w:marBottom w:val="0"/>
          <w:divBdr>
            <w:top w:val="none" w:sz="0" w:space="0" w:color="auto"/>
            <w:left w:val="none" w:sz="0" w:space="0" w:color="auto"/>
            <w:bottom w:val="none" w:sz="0" w:space="0" w:color="auto"/>
            <w:right w:val="none" w:sz="0" w:space="0" w:color="auto"/>
          </w:divBdr>
        </w:div>
        <w:div w:id="1325861980">
          <w:marLeft w:val="0"/>
          <w:marRight w:val="0"/>
          <w:marTop w:val="0"/>
          <w:marBottom w:val="0"/>
          <w:divBdr>
            <w:top w:val="none" w:sz="0" w:space="0" w:color="auto"/>
            <w:left w:val="none" w:sz="0" w:space="0" w:color="auto"/>
            <w:bottom w:val="none" w:sz="0" w:space="0" w:color="auto"/>
            <w:right w:val="none" w:sz="0" w:space="0" w:color="auto"/>
          </w:divBdr>
        </w:div>
        <w:div w:id="1326275829">
          <w:marLeft w:val="0"/>
          <w:marRight w:val="0"/>
          <w:marTop w:val="0"/>
          <w:marBottom w:val="0"/>
          <w:divBdr>
            <w:top w:val="none" w:sz="0" w:space="0" w:color="auto"/>
            <w:left w:val="none" w:sz="0" w:space="0" w:color="auto"/>
            <w:bottom w:val="none" w:sz="0" w:space="0" w:color="auto"/>
            <w:right w:val="none" w:sz="0" w:space="0" w:color="auto"/>
          </w:divBdr>
        </w:div>
        <w:div w:id="1327586412">
          <w:marLeft w:val="0"/>
          <w:marRight w:val="0"/>
          <w:marTop w:val="0"/>
          <w:marBottom w:val="0"/>
          <w:divBdr>
            <w:top w:val="none" w:sz="0" w:space="0" w:color="auto"/>
            <w:left w:val="none" w:sz="0" w:space="0" w:color="auto"/>
            <w:bottom w:val="none" w:sz="0" w:space="0" w:color="auto"/>
            <w:right w:val="none" w:sz="0" w:space="0" w:color="auto"/>
          </w:divBdr>
        </w:div>
        <w:div w:id="1328441324">
          <w:marLeft w:val="0"/>
          <w:marRight w:val="0"/>
          <w:marTop w:val="0"/>
          <w:marBottom w:val="0"/>
          <w:divBdr>
            <w:top w:val="none" w:sz="0" w:space="0" w:color="auto"/>
            <w:left w:val="none" w:sz="0" w:space="0" w:color="auto"/>
            <w:bottom w:val="none" w:sz="0" w:space="0" w:color="auto"/>
            <w:right w:val="none" w:sz="0" w:space="0" w:color="auto"/>
          </w:divBdr>
        </w:div>
        <w:div w:id="1328822038">
          <w:marLeft w:val="0"/>
          <w:marRight w:val="0"/>
          <w:marTop w:val="0"/>
          <w:marBottom w:val="0"/>
          <w:divBdr>
            <w:top w:val="none" w:sz="0" w:space="0" w:color="auto"/>
            <w:left w:val="none" w:sz="0" w:space="0" w:color="auto"/>
            <w:bottom w:val="none" w:sz="0" w:space="0" w:color="auto"/>
            <w:right w:val="none" w:sz="0" w:space="0" w:color="auto"/>
          </w:divBdr>
        </w:div>
        <w:div w:id="1329595388">
          <w:marLeft w:val="0"/>
          <w:marRight w:val="0"/>
          <w:marTop w:val="0"/>
          <w:marBottom w:val="0"/>
          <w:divBdr>
            <w:top w:val="none" w:sz="0" w:space="0" w:color="auto"/>
            <w:left w:val="none" w:sz="0" w:space="0" w:color="auto"/>
            <w:bottom w:val="none" w:sz="0" w:space="0" w:color="auto"/>
            <w:right w:val="none" w:sz="0" w:space="0" w:color="auto"/>
          </w:divBdr>
        </w:div>
        <w:div w:id="1330475550">
          <w:marLeft w:val="0"/>
          <w:marRight w:val="0"/>
          <w:marTop w:val="0"/>
          <w:marBottom w:val="0"/>
          <w:divBdr>
            <w:top w:val="none" w:sz="0" w:space="0" w:color="auto"/>
            <w:left w:val="none" w:sz="0" w:space="0" w:color="auto"/>
            <w:bottom w:val="none" w:sz="0" w:space="0" w:color="auto"/>
            <w:right w:val="none" w:sz="0" w:space="0" w:color="auto"/>
          </w:divBdr>
        </w:div>
        <w:div w:id="1330713198">
          <w:marLeft w:val="0"/>
          <w:marRight w:val="0"/>
          <w:marTop w:val="0"/>
          <w:marBottom w:val="0"/>
          <w:divBdr>
            <w:top w:val="none" w:sz="0" w:space="0" w:color="auto"/>
            <w:left w:val="none" w:sz="0" w:space="0" w:color="auto"/>
            <w:bottom w:val="none" w:sz="0" w:space="0" w:color="auto"/>
            <w:right w:val="none" w:sz="0" w:space="0" w:color="auto"/>
          </w:divBdr>
        </w:div>
        <w:div w:id="1331330659">
          <w:marLeft w:val="0"/>
          <w:marRight w:val="0"/>
          <w:marTop w:val="0"/>
          <w:marBottom w:val="0"/>
          <w:divBdr>
            <w:top w:val="none" w:sz="0" w:space="0" w:color="auto"/>
            <w:left w:val="none" w:sz="0" w:space="0" w:color="auto"/>
            <w:bottom w:val="none" w:sz="0" w:space="0" w:color="auto"/>
            <w:right w:val="none" w:sz="0" w:space="0" w:color="auto"/>
          </w:divBdr>
        </w:div>
        <w:div w:id="1331374256">
          <w:marLeft w:val="0"/>
          <w:marRight w:val="0"/>
          <w:marTop w:val="0"/>
          <w:marBottom w:val="0"/>
          <w:divBdr>
            <w:top w:val="none" w:sz="0" w:space="0" w:color="auto"/>
            <w:left w:val="none" w:sz="0" w:space="0" w:color="auto"/>
            <w:bottom w:val="none" w:sz="0" w:space="0" w:color="auto"/>
            <w:right w:val="none" w:sz="0" w:space="0" w:color="auto"/>
          </w:divBdr>
        </w:div>
        <w:div w:id="1332413573">
          <w:marLeft w:val="0"/>
          <w:marRight w:val="0"/>
          <w:marTop w:val="0"/>
          <w:marBottom w:val="0"/>
          <w:divBdr>
            <w:top w:val="none" w:sz="0" w:space="0" w:color="auto"/>
            <w:left w:val="none" w:sz="0" w:space="0" w:color="auto"/>
            <w:bottom w:val="none" w:sz="0" w:space="0" w:color="auto"/>
            <w:right w:val="none" w:sz="0" w:space="0" w:color="auto"/>
          </w:divBdr>
        </w:div>
        <w:div w:id="1332610617">
          <w:marLeft w:val="0"/>
          <w:marRight w:val="0"/>
          <w:marTop w:val="0"/>
          <w:marBottom w:val="0"/>
          <w:divBdr>
            <w:top w:val="none" w:sz="0" w:space="0" w:color="auto"/>
            <w:left w:val="none" w:sz="0" w:space="0" w:color="auto"/>
            <w:bottom w:val="none" w:sz="0" w:space="0" w:color="auto"/>
            <w:right w:val="none" w:sz="0" w:space="0" w:color="auto"/>
          </w:divBdr>
        </w:div>
        <w:div w:id="1332873950">
          <w:marLeft w:val="0"/>
          <w:marRight w:val="0"/>
          <w:marTop w:val="0"/>
          <w:marBottom w:val="0"/>
          <w:divBdr>
            <w:top w:val="none" w:sz="0" w:space="0" w:color="auto"/>
            <w:left w:val="none" w:sz="0" w:space="0" w:color="auto"/>
            <w:bottom w:val="none" w:sz="0" w:space="0" w:color="auto"/>
            <w:right w:val="none" w:sz="0" w:space="0" w:color="auto"/>
          </w:divBdr>
        </w:div>
        <w:div w:id="1333341172">
          <w:marLeft w:val="0"/>
          <w:marRight w:val="0"/>
          <w:marTop w:val="0"/>
          <w:marBottom w:val="0"/>
          <w:divBdr>
            <w:top w:val="none" w:sz="0" w:space="0" w:color="auto"/>
            <w:left w:val="none" w:sz="0" w:space="0" w:color="auto"/>
            <w:bottom w:val="none" w:sz="0" w:space="0" w:color="auto"/>
            <w:right w:val="none" w:sz="0" w:space="0" w:color="auto"/>
          </w:divBdr>
        </w:div>
        <w:div w:id="1333533857">
          <w:marLeft w:val="0"/>
          <w:marRight w:val="0"/>
          <w:marTop w:val="0"/>
          <w:marBottom w:val="0"/>
          <w:divBdr>
            <w:top w:val="none" w:sz="0" w:space="0" w:color="auto"/>
            <w:left w:val="none" w:sz="0" w:space="0" w:color="auto"/>
            <w:bottom w:val="none" w:sz="0" w:space="0" w:color="auto"/>
            <w:right w:val="none" w:sz="0" w:space="0" w:color="auto"/>
          </w:divBdr>
        </w:div>
        <w:div w:id="1333921201">
          <w:marLeft w:val="0"/>
          <w:marRight w:val="0"/>
          <w:marTop w:val="0"/>
          <w:marBottom w:val="0"/>
          <w:divBdr>
            <w:top w:val="none" w:sz="0" w:space="0" w:color="auto"/>
            <w:left w:val="none" w:sz="0" w:space="0" w:color="auto"/>
            <w:bottom w:val="none" w:sz="0" w:space="0" w:color="auto"/>
            <w:right w:val="none" w:sz="0" w:space="0" w:color="auto"/>
          </w:divBdr>
        </w:div>
        <w:div w:id="1333989698">
          <w:marLeft w:val="0"/>
          <w:marRight w:val="0"/>
          <w:marTop w:val="0"/>
          <w:marBottom w:val="0"/>
          <w:divBdr>
            <w:top w:val="none" w:sz="0" w:space="0" w:color="auto"/>
            <w:left w:val="none" w:sz="0" w:space="0" w:color="auto"/>
            <w:bottom w:val="none" w:sz="0" w:space="0" w:color="auto"/>
            <w:right w:val="none" w:sz="0" w:space="0" w:color="auto"/>
          </w:divBdr>
        </w:div>
        <w:div w:id="1334379860">
          <w:marLeft w:val="0"/>
          <w:marRight w:val="0"/>
          <w:marTop w:val="0"/>
          <w:marBottom w:val="0"/>
          <w:divBdr>
            <w:top w:val="none" w:sz="0" w:space="0" w:color="auto"/>
            <w:left w:val="none" w:sz="0" w:space="0" w:color="auto"/>
            <w:bottom w:val="none" w:sz="0" w:space="0" w:color="auto"/>
            <w:right w:val="none" w:sz="0" w:space="0" w:color="auto"/>
          </w:divBdr>
        </w:div>
        <w:div w:id="1335258109">
          <w:marLeft w:val="0"/>
          <w:marRight w:val="0"/>
          <w:marTop w:val="0"/>
          <w:marBottom w:val="0"/>
          <w:divBdr>
            <w:top w:val="none" w:sz="0" w:space="0" w:color="auto"/>
            <w:left w:val="none" w:sz="0" w:space="0" w:color="auto"/>
            <w:bottom w:val="none" w:sz="0" w:space="0" w:color="auto"/>
            <w:right w:val="none" w:sz="0" w:space="0" w:color="auto"/>
          </w:divBdr>
        </w:div>
        <w:div w:id="1335914094">
          <w:marLeft w:val="0"/>
          <w:marRight w:val="0"/>
          <w:marTop w:val="0"/>
          <w:marBottom w:val="0"/>
          <w:divBdr>
            <w:top w:val="none" w:sz="0" w:space="0" w:color="auto"/>
            <w:left w:val="none" w:sz="0" w:space="0" w:color="auto"/>
            <w:bottom w:val="none" w:sz="0" w:space="0" w:color="auto"/>
            <w:right w:val="none" w:sz="0" w:space="0" w:color="auto"/>
          </w:divBdr>
        </w:div>
        <w:div w:id="1336153004">
          <w:marLeft w:val="0"/>
          <w:marRight w:val="0"/>
          <w:marTop w:val="0"/>
          <w:marBottom w:val="0"/>
          <w:divBdr>
            <w:top w:val="none" w:sz="0" w:space="0" w:color="auto"/>
            <w:left w:val="none" w:sz="0" w:space="0" w:color="auto"/>
            <w:bottom w:val="none" w:sz="0" w:space="0" w:color="auto"/>
            <w:right w:val="none" w:sz="0" w:space="0" w:color="auto"/>
          </w:divBdr>
        </w:div>
        <w:div w:id="1339575310">
          <w:marLeft w:val="0"/>
          <w:marRight w:val="0"/>
          <w:marTop w:val="0"/>
          <w:marBottom w:val="0"/>
          <w:divBdr>
            <w:top w:val="none" w:sz="0" w:space="0" w:color="auto"/>
            <w:left w:val="none" w:sz="0" w:space="0" w:color="auto"/>
            <w:bottom w:val="none" w:sz="0" w:space="0" w:color="auto"/>
            <w:right w:val="none" w:sz="0" w:space="0" w:color="auto"/>
          </w:divBdr>
        </w:div>
        <w:div w:id="1339577397">
          <w:marLeft w:val="0"/>
          <w:marRight w:val="0"/>
          <w:marTop w:val="0"/>
          <w:marBottom w:val="0"/>
          <w:divBdr>
            <w:top w:val="none" w:sz="0" w:space="0" w:color="auto"/>
            <w:left w:val="none" w:sz="0" w:space="0" w:color="auto"/>
            <w:bottom w:val="none" w:sz="0" w:space="0" w:color="auto"/>
            <w:right w:val="none" w:sz="0" w:space="0" w:color="auto"/>
          </w:divBdr>
        </w:div>
        <w:div w:id="1340036276">
          <w:marLeft w:val="0"/>
          <w:marRight w:val="0"/>
          <w:marTop w:val="0"/>
          <w:marBottom w:val="0"/>
          <w:divBdr>
            <w:top w:val="none" w:sz="0" w:space="0" w:color="auto"/>
            <w:left w:val="none" w:sz="0" w:space="0" w:color="auto"/>
            <w:bottom w:val="none" w:sz="0" w:space="0" w:color="auto"/>
            <w:right w:val="none" w:sz="0" w:space="0" w:color="auto"/>
          </w:divBdr>
        </w:div>
        <w:div w:id="1340427716">
          <w:marLeft w:val="0"/>
          <w:marRight w:val="0"/>
          <w:marTop w:val="0"/>
          <w:marBottom w:val="0"/>
          <w:divBdr>
            <w:top w:val="none" w:sz="0" w:space="0" w:color="auto"/>
            <w:left w:val="none" w:sz="0" w:space="0" w:color="auto"/>
            <w:bottom w:val="none" w:sz="0" w:space="0" w:color="auto"/>
            <w:right w:val="none" w:sz="0" w:space="0" w:color="auto"/>
          </w:divBdr>
        </w:div>
        <w:div w:id="1342587385">
          <w:marLeft w:val="0"/>
          <w:marRight w:val="0"/>
          <w:marTop w:val="0"/>
          <w:marBottom w:val="0"/>
          <w:divBdr>
            <w:top w:val="none" w:sz="0" w:space="0" w:color="auto"/>
            <w:left w:val="none" w:sz="0" w:space="0" w:color="auto"/>
            <w:bottom w:val="none" w:sz="0" w:space="0" w:color="auto"/>
            <w:right w:val="none" w:sz="0" w:space="0" w:color="auto"/>
          </w:divBdr>
        </w:div>
        <w:div w:id="1343244582">
          <w:marLeft w:val="0"/>
          <w:marRight w:val="0"/>
          <w:marTop w:val="0"/>
          <w:marBottom w:val="0"/>
          <w:divBdr>
            <w:top w:val="none" w:sz="0" w:space="0" w:color="auto"/>
            <w:left w:val="none" w:sz="0" w:space="0" w:color="auto"/>
            <w:bottom w:val="none" w:sz="0" w:space="0" w:color="auto"/>
            <w:right w:val="none" w:sz="0" w:space="0" w:color="auto"/>
          </w:divBdr>
        </w:div>
        <w:div w:id="1343820149">
          <w:marLeft w:val="0"/>
          <w:marRight w:val="0"/>
          <w:marTop w:val="0"/>
          <w:marBottom w:val="0"/>
          <w:divBdr>
            <w:top w:val="none" w:sz="0" w:space="0" w:color="auto"/>
            <w:left w:val="none" w:sz="0" w:space="0" w:color="auto"/>
            <w:bottom w:val="none" w:sz="0" w:space="0" w:color="auto"/>
            <w:right w:val="none" w:sz="0" w:space="0" w:color="auto"/>
          </w:divBdr>
        </w:div>
        <w:div w:id="1344819552">
          <w:marLeft w:val="0"/>
          <w:marRight w:val="0"/>
          <w:marTop w:val="0"/>
          <w:marBottom w:val="0"/>
          <w:divBdr>
            <w:top w:val="none" w:sz="0" w:space="0" w:color="auto"/>
            <w:left w:val="none" w:sz="0" w:space="0" w:color="auto"/>
            <w:bottom w:val="none" w:sz="0" w:space="0" w:color="auto"/>
            <w:right w:val="none" w:sz="0" w:space="0" w:color="auto"/>
          </w:divBdr>
        </w:div>
        <w:div w:id="1345475434">
          <w:marLeft w:val="0"/>
          <w:marRight w:val="0"/>
          <w:marTop w:val="0"/>
          <w:marBottom w:val="0"/>
          <w:divBdr>
            <w:top w:val="none" w:sz="0" w:space="0" w:color="auto"/>
            <w:left w:val="none" w:sz="0" w:space="0" w:color="auto"/>
            <w:bottom w:val="none" w:sz="0" w:space="0" w:color="auto"/>
            <w:right w:val="none" w:sz="0" w:space="0" w:color="auto"/>
          </w:divBdr>
        </w:div>
        <w:div w:id="1345741336">
          <w:marLeft w:val="0"/>
          <w:marRight w:val="0"/>
          <w:marTop w:val="0"/>
          <w:marBottom w:val="0"/>
          <w:divBdr>
            <w:top w:val="none" w:sz="0" w:space="0" w:color="auto"/>
            <w:left w:val="none" w:sz="0" w:space="0" w:color="auto"/>
            <w:bottom w:val="none" w:sz="0" w:space="0" w:color="auto"/>
            <w:right w:val="none" w:sz="0" w:space="0" w:color="auto"/>
          </w:divBdr>
        </w:div>
        <w:div w:id="1345787889">
          <w:marLeft w:val="0"/>
          <w:marRight w:val="0"/>
          <w:marTop w:val="0"/>
          <w:marBottom w:val="0"/>
          <w:divBdr>
            <w:top w:val="none" w:sz="0" w:space="0" w:color="auto"/>
            <w:left w:val="none" w:sz="0" w:space="0" w:color="auto"/>
            <w:bottom w:val="none" w:sz="0" w:space="0" w:color="auto"/>
            <w:right w:val="none" w:sz="0" w:space="0" w:color="auto"/>
          </w:divBdr>
        </w:div>
        <w:div w:id="1346128058">
          <w:marLeft w:val="0"/>
          <w:marRight w:val="0"/>
          <w:marTop w:val="0"/>
          <w:marBottom w:val="0"/>
          <w:divBdr>
            <w:top w:val="none" w:sz="0" w:space="0" w:color="auto"/>
            <w:left w:val="none" w:sz="0" w:space="0" w:color="auto"/>
            <w:bottom w:val="none" w:sz="0" w:space="0" w:color="auto"/>
            <w:right w:val="none" w:sz="0" w:space="0" w:color="auto"/>
          </w:divBdr>
        </w:div>
        <w:div w:id="1348408140">
          <w:marLeft w:val="0"/>
          <w:marRight w:val="0"/>
          <w:marTop w:val="0"/>
          <w:marBottom w:val="0"/>
          <w:divBdr>
            <w:top w:val="none" w:sz="0" w:space="0" w:color="auto"/>
            <w:left w:val="none" w:sz="0" w:space="0" w:color="auto"/>
            <w:bottom w:val="none" w:sz="0" w:space="0" w:color="auto"/>
            <w:right w:val="none" w:sz="0" w:space="0" w:color="auto"/>
          </w:divBdr>
        </w:div>
        <w:div w:id="1348756847">
          <w:marLeft w:val="0"/>
          <w:marRight w:val="0"/>
          <w:marTop w:val="0"/>
          <w:marBottom w:val="0"/>
          <w:divBdr>
            <w:top w:val="none" w:sz="0" w:space="0" w:color="auto"/>
            <w:left w:val="none" w:sz="0" w:space="0" w:color="auto"/>
            <w:bottom w:val="none" w:sz="0" w:space="0" w:color="auto"/>
            <w:right w:val="none" w:sz="0" w:space="0" w:color="auto"/>
          </w:divBdr>
        </w:div>
        <w:div w:id="1349677972">
          <w:marLeft w:val="0"/>
          <w:marRight w:val="0"/>
          <w:marTop w:val="0"/>
          <w:marBottom w:val="0"/>
          <w:divBdr>
            <w:top w:val="none" w:sz="0" w:space="0" w:color="auto"/>
            <w:left w:val="none" w:sz="0" w:space="0" w:color="auto"/>
            <w:bottom w:val="none" w:sz="0" w:space="0" w:color="auto"/>
            <w:right w:val="none" w:sz="0" w:space="0" w:color="auto"/>
          </w:divBdr>
        </w:div>
        <w:div w:id="1349722502">
          <w:marLeft w:val="0"/>
          <w:marRight w:val="0"/>
          <w:marTop w:val="0"/>
          <w:marBottom w:val="0"/>
          <w:divBdr>
            <w:top w:val="none" w:sz="0" w:space="0" w:color="auto"/>
            <w:left w:val="none" w:sz="0" w:space="0" w:color="auto"/>
            <w:bottom w:val="none" w:sz="0" w:space="0" w:color="auto"/>
            <w:right w:val="none" w:sz="0" w:space="0" w:color="auto"/>
          </w:divBdr>
        </w:div>
        <w:div w:id="1352292276">
          <w:marLeft w:val="0"/>
          <w:marRight w:val="0"/>
          <w:marTop w:val="0"/>
          <w:marBottom w:val="0"/>
          <w:divBdr>
            <w:top w:val="none" w:sz="0" w:space="0" w:color="auto"/>
            <w:left w:val="none" w:sz="0" w:space="0" w:color="auto"/>
            <w:bottom w:val="none" w:sz="0" w:space="0" w:color="auto"/>
            <w:right w:val="none" w:sz="0" w:space="0" w:color="auto"/>
          </w:divBdr>
        </w:div>
        <w:div w:id="1352607879">
          <w:marLeft w:val="0"/>
          <w:marRight w:val="0"/>
          <w:marTop w:val="0"/>
          <w:marBottom w:val="0"/>
          <w:divBdr>
            <w:top w:val="none" w:sz="0" w:space="0" w:color="auto"/>
            <w:left w:val="none" w:sz="0" w:space="0" w:color="auto"/>
            <w:bottom w:val="none" w:sz="0" w:space="0" w:color="auto"/>
            <w:right w:val="none" w:sz="0" w:space="0" w:color="auto"/>
          </w:divBdr>
        </w:div>
        <w:div w:id="1352803104">
          <w:marLeft w:val="0"/>
          <w:marRight w:val="0"/>
          <w:marTop w:val="0"/>
          <w:marBottom w:val="0"/>
          <w:divBdr>
            <w:top w:val="none" w:sz="0" w:space="0" w:color="auto"/>
            <w:left w:val="none" w:sz="0" w:space="0" w:color="auto"/>
            <w:bottom w:val="none" w:sz="0" w:space="0" w:color="auto"/>
            <w:right w:val="none" w:sz="0" w:space="0" w:color="auto"/>
          </w:divBdr>
        </w:div>
        <w:div w:id="1353604362">
          <w:marLeft w:val="0"/>
          <w:marRight w:val="0"/>
          <w:marTop w:val="0"/>
          <w:marBottom w:val="0"/>
          <w:divBdr>
            <w:top w:val="none" w:sz="0" w:space="0" w:color="auto"/>
            <w:left w:val="none" w:sz="0" w:space="0" w:color="auto"/>
            <w:bottom w:val="none" w:sz="0" w:space="0" w:color="auto"/>
            <w:right w:val="none" w:sz="0" w:space="0" w:color="auto"/>
          </w:divBdr>
        </w:div>
        <w:div w:id="1353654514">
          <w:marLeft w:val="0"/>
          <w:marRight w:val="0"/>
          <w:marTop w:val="0"/>
          <w:marBottom w:val="0"/>
          <w:divBdr>
            <w:top w:val="none" w:sz="0" w:space="0" w:color="auto"/>
            <w:left w:val="none" w:sz="0" w:space="0" w:color="auto"/>
            <w:bottom w:val="none" w:sz="0" w:space="0" w:color="auto"/>
            <w:right w:val="none" w:sz="0" w:space="0" w:color="auto"/>
          </w:divBdr>
        </w:div>
        <w:div w:id="1353722094">
          <w:marLeft w:val="0"/>
          <w:marRight w:val="0"/>
          <w:marTop w:val="0"/>
          <w:marBottom w:val="0"/>
          <w:divBdr>
            <w:top w:val="none" w:sz="0" w:space="0" w:color="auto"/>
            <w:left w:val="none" w:sz="0" w:space="0" w:color="auto"/>
            <w:bottom w:val="none" w:sz="0" w:space="0" w:color="auto"/>
            <w:right w:val="none" w:sz="0" w:space="0" w:color="auto"/>
          </w:divBdr>
        </w:div>
        <w:div w:id="1355114556">
          <w:marLeft w:val="0"/>
          <w:marRight w:val="0"/>
          <w:marTop w:val="0"/>
          <w:marBottom w:val="0"/>
          <w:divBdr>
            <w:top w:val="none" w:sz="0" w:space="0" w:color="auto"/>
            <w:left w:val="none" w:sz="0" w:space="0" w:color="auto"/>
            <w:bottom w:val="none" w:sz="0" w:space="0" w:color="auto"/>
            <w:right w:val="none" w:sz="0" w:space="0" w:color="auto"/>
          </w:divBdr>
        </w:div>
        <w:div w:id="1355377943">
          <w:marLeft w:val="0"/>
          <w:marRight w:val="0"/>
          <w:marTop w:val="0"/>
          <w:marBottom w:val="0"/>
          <w:divBdr>
            <w:top w:val="none" w:sz="0" w:space="0" w:color="auto"/>
            <w:left w:val="none" w:sz="0" w:space="0" w:color="auto"/>
            <w:bottom w:val="none" w:sz="0" w:space="0" w:color="auto"/>
            <w:right w:val="none" w:sz="0" w:space="0" w:color="auto"/>
          </w:divBdr>
        </w:div>
        <w:div w:id="1357148217">
          <w:marLeft w:val="0"/>
          <w:marRight w:val="0"/>
          <w:marTop w:val="0"/>
          <w:marBottom w:val="0"/>
          <w:divBdr>
            <w:top w:val="none" w:sz="0" w:space="0" w:color="auto"/>
            <w:left w:val="none" w:sz="0" w:space="0" w:color="auto"/>
            <w:bottom w:val="none" w:sz="0" w:space="0" w:color="auto"/>
            <w:right w:val="none" w:sz="0" w:space="0" w:color="auto"/>
          </w:divBdr>
        </w:div>
        <w:div w:id="1357390718">
          <w:marLeft w:val="0"/>
          <w:marRight w:val="0"/>
          <w:marTop w:val="0"/>
          <w:marBottom w:val="0"/>
          <w:divBdr>
            <w:top w:val="none" w:sz="0" w:space="0" w:color="auto"/>
            <w:left w:val="none" w:sz="0" w:space="0" w:color="auto"/>
            <w:bottom w:val="none" w:sz="0" w:space="0" w:color="auto"/>
            <w:right w:val="none" w:sz="0" w:space="0" w:color="auto"/>
          </w:divBdr>
        </w:div>
        <w:div w:id="1357536745">
          <w:marLeft w:val="0"/>
          <w:marRight w:val="0"/>
          <w:marTop w:val="0"/>
          <w:marBottom w:val="0"/>
          <w:divBdr>
            <w:top w:val="none" w:sz="0" w:space="0" w:color="auto"/>
            <w:left w:val="none" w:sz="0" w:space="0" w:color="auto"/>
            <w:bottom w:val="none" w:sz="0" w:space="0" w:color="auto"/>
            <w:right w:val="none" w:sz="0" w:space="0" w:color="auto"/>
          </w:divBdr>
        </w:div>
        <w:div w:id="1357924669">
          <w:marLeft w:val="0"/>
          <w:marRight w:val="0"/>
          <w:marTop w:val="0"/>
          <w:marBottom w:val="0"/>
          <w:divBdr>
            <w:top w:val="none" w:sz="0" w:space="0" w:color="auto"/>
            <w:left w:val="none" w:sz="0" w:space="0" w:color="auto"/>
            <w:bottom w:val="none" w:sz="0" w:space="0" w:color="auto"/>
            <w:right w:val="none" w:sz="0" w:space="0" w:color="auto"/>
          </w:divBdr>
        </w:div>
        <w:div w:id="1358459637">
          <w:marLeft w:val="0"/>
          <w:marRight w:val="0"/>
          <w:marTop w:val="0"/>
          <w:marBottom w:val="0"/>
          <w:divBdr>
            <w:top w:val="none" w:sz="0" w:space="0" w:color="auto"/>
            <w:left w:val="none" w:sz="0" w:space="0" w:color="auto"/>
            <w:bottom w:val="none" w:sz="0" w:space="0" w:color="auto"/>
            <w:right w:val="none" w:sz="0" w:space="0" w:color="auto"/>
          </w:divBdr>
        </w:div>
        <w:div w:id="1358584193">
          <w:marLeft w:val="0"/>
          <w:marRight w:val="0"/>
          <w:marTop w:val="0"/>
          <w:marBottom w:val="0"/>
          <w:divBdr>
            <w:top w:val="none" w:sz="0" w:space="0" w:color="auto"/>
            <w:left w:val="none" w:sz="0" w:space="0" w:color="auto"/>
            <w:bottom w:val="none" w:sz="0" w:space="0" w:color="auto"/>
            <w:right w:val="none" w:sz="0" w:space="0" w:color="auto"/>
          </w:divBdr>
        </w:div>
        <w:div w:id="1358971859">
          <w:marLeft w:val="0"/>
          <w:marRight w:val="0"/>
          <w:marTop w:val="0"/>
          <w:marBottom w:val="0"/>
          <w:divBdr>
            <w:top w:val="none" w:sz="0" w:space="0" w:color="auto"/>
            <w:left w:val="none" w:sz="0" w:space="0" w:color="auto"/>
            <w:bottom w:val="none" w:sz="0" w:space="0" w:color="auto"/>
            <w:right w:val="none" w:sz="0" w:space="0" w:color="auto"/>
          </w:divBdr>
        </w:div>
        <w:div w:id="1359693894">
          <w:marLeft w:val="0"/>
          <w:marRight w:val="0"/>
          <w:marTop w:val="0"/>
          <w:marBottom w:val="0"/>
          <w:divBdr>
            <w:top w:val="none" w:sz="0" w:space="0" w:color="auto"/>
            <w:left w:val="none" w:sz="0" w:space="0" w:color="auto"/>
            <w:bottom w:val="none" w:sz="0" w:space="0" w:color="auto"/>
            <w:right w:val="none" w:sz="0" w:space="0" w:color="auto"/>
          </w:divBdr>
        </w:div>
        <w:div w:id="1360205463">
          <w:marLeft w:val="0"/>
          <w:marRight w:val="0"/>
          <w:marTop w:val="0"/>
          <w:marBottom w:val="0"/>
          <w:divBdr>
            <w:top w:val="none" w:sz="0" w:space="0" w:color="auto"/>
            <w:left w:val="none" w:sz="0" w:space="0" w:color="auto"/>
            <w:bottom w:val="none" w:sz="0" w:space="0" w:color="auto"/>
            <w:right w:val="none" w:sz="0" w:space="0" w:color="auto"/>
          </w:divBdr>
        </w:div>
        <w:div w:id="1360354832">
          <w:marLeft w:val="0"/>
          <w:marRight w:val="0"/>
          <w:marTop w:val="0"/>
          <w:marBottom w:val="0"/>
          <w:divBdr>
            <w:top w:val="none" w:sz="0" w:space="0" w:color="auto"/>
            <w:left w:val="none" w:sz="0" w:space="0" w:color="auto"/>
            <w:bottom w:val="none" w:sz="0" w:space="0" w:color="auto"/>
            <w:right w:val="none" w:sz="0" w:space="0" w:color="auto"/>
          </w:divBdr>
        </w:div>
        <w:div w:id="1360887365">
          <w:marLeft w:val="0"/>
          <w:marRight w:val="0"/>
          <w:marTop w:val="0"/>
          <w:marBottom w:val="0"/>
          <w:divBdr>
            <w:top w:val="none" w:sz="0" w:space="0" w:color="auto"/>
            <w:left w:val="none" w:sz="0" w:space="0" w:color="auto"/>
            <w:bottom w:val="none" w:sz="0" w:space="0" w:color="auto"/>
            <w:right w:val="none" w:sz="0" w:space="0" w:color="auto"/>
          </w:divBdr>
        </w:div>
        <w:div w:id="1361735521">
          <w:marLeft w:val="0"/>
          <w:marRight w:val="0"/>
          <w:marTop w:val="0"/>
          <w:marBottom w:val="0"/>
          <w:divBdr>
            <w:top w:val="none" w:sz="0" w:space="0" w:color="auto"/>
            <w:left w:val="none" w:sz="0" w:space="0" w:color="auto"/>
            <w:bottom w:val="none" w:sz="0" w:space="0" w:color="auto"/>
            <w:right w:val="none" w:sz="0" w:space="0" w:color="auto"/>
          </w:divBdr>
        </w:div>
        <w:div w:id="1363243999">
          <w:marLeft w:val="0"/>
          <w:marRight w:val="0"/>
          <w:marTop w:val="0"/>
          <w:marBottom w:val="0"/>
          <w:divBdr>
            <w:top w:val="none" w:sz="0" w:space="0" w:color="auto"/>
            <w:left w:val="none" w:sz="0" w:space="0" w:color="auto"/>
            <w:bottom w:val="none" w:sz="0" w:space="0" w:color="auto"/>
            <w:right w:val="none" w:sz="0" w:space="0" w:color="auto"/>
          </w:divBdr>
        </w:div>
        <w:div w:id="1363283991">
          <w:marLeft w:val="0"/>
          <w:marRight w:val="0"/>
          <w:marTop w:val="0"/>
          <w:marBottom w:val="0"/>
          <w:divBdr>
            <w:top w:val="none" w:sz="0" w:space="0" w:color="auto"/>
            <w:left w:val="none" w:sz="0" w:space="0" w:color="auto"/>
            <w:bottom w:val="none" w:sz="0" w:space="0" w:color="auto"/>
            <w:right w:val="none" w:sz="0" w:space="0" w:color="auto"/>
          </w:divBdr>
        </w:div>
        <w:div w:id="1364282089">
          <w:marLeft w:val="0"/>
          <w:marRight w:val="0"/>
          <w:marTop w:val="0"/>
          <w:marBottom w:val="0"/>
          <w:divBdr>
            <w:top w:val="none" w:sz="0" w:space="0" w:color="auto"/>
            <w:left w:val="none" w:sz="0" w:space="0" w:color="auto"/>
            <w:bottom w:val="none" w:sz="0" w:space="0" w:color="auto"/>
            <w:right w:val="none" w:sz="0" w:space="0" w:color="auto"/>
          </w:divBdr>
        </w:div>
        <w:div w:id="1364941735">
          <w:marLeft w:val="0"/>
          <w:marRight w:val="0"/>
          <w:marTop w:val="0"/>
          <w:marBottom w:val="0"/>
          <w:divBdr>
            <w:top w:val="none" w:sz="0" w:space="0" w:color="auto"/>
            <w:left w:val="none" w:sz="0" w:space="0" w:color="auto"/>
            <w:bottom w:val="none" w:sz="0" w:space="0" w:color="auto"/>
            <w:right w:val="none" w:sz="0" w:space="0" w:color="auto"/>
          </w:divBdr>
        </w:div>
        <w:div w:id="1365209483">
          <w:marLeft w:val="0"/>
          <w:marRight w:val="0"/>
          <w:marTop w:val="0"/>
          <w:marBottom w:val="0"/>
          <w:divBdr>
            <w:top w:val="none" w:sz="0" w:space="0" w:color="auto"/>
            <w:left w:val="none" w:sz="0" w:space="0" w:color="auto"/>
            <w:bottom w:val="none" w:sz="0" w:space="0" w:color="auto"/>
            <w:right w:val="none" w:sz="0" w:space="0" w:color="auto"/>
          </w:divBdr>
        </w:div>
        <w:div w:id="1365516616">
          <w:marLeft w:val="0"/>
          <w:marRight w:val="0"/>
          <w:marTop w:val="0"/>
          <w:marBottom w:val="0"/>
          <w:divBdr>
            <w:top w:val="none" w:sz="0" w:space="0" w:color="auto"/>
            <w:left w:val="none" w:sz="0" w:space="0" w:color="auto"/>
            <w:bottom w:val="none" w:sz="0" w:space="0" w:color="auto"/>
            <w:right w:val="none" w:sz="0" w:space="0" w:color="auto"/>
          </w:divBdr>
        </w:div>
        <w:div w:id="1365712527">
          <w:marLeft w:val="0"/>
          <w:marRight w:val="0"/>
          <w:marTop w:val="0"/>
          <w:marBottom w:val="0"/>
          <w:divBdr>
            <w:top w:val="none" w:sz="0" w:space="0" w:color="auto"/>
            <w:left w:val="none" w:sz="0" w:space="0" w:color="auto"/>
            <w:bottom w:val="none" w:sz="0" w:space="0" w:color="auto"/>
            <w:right w:val="none" w:sz="0" w:space="0" w:color="auto"/>
          </w:divBdr>
        </w:div>
        <w:div w:id="1365909707">
          <w:marLeft w:val="0"/>
          <w:marRight w:val="0"/>
          <w:marTop w:val="0"/>
          <w:marBottom w:val="0"/>
          <w:divBdr>
            <w:top w:val="none" w:sz="0" w:space="0" w:color="auto"/>
            <w:left w:val="none" w:sz="0" w:space="0" w:color="auto"/>
            <w:bottom w:val="none" w:sz="0" w:space="0" w:color="auto"/>
            <w:right w:val="none" w:sz="0" w:space="0" w:color="auto"/>
          </w:divBdr>
        </w:div>
        <w:div w:id="1367364619">
          <w:marLeft w:val="0"/>
          <w:marRight w:val="0"/>
          <w:marTop w:val="0"/>
          <w:marBottom w:val="0"/>
          <w:divBdr>
            <w:top w:val="none" w:sz="0" w:space="0" w:color="auto"/>
            <w:left w:val="none" w:sz="0" w:space="0" w:color="auto"/>
            <w:bottom w:val="none" w:sz="0" w:space="0" w:color="auto"/>
            <w:right w:val="none" w:sz="0" w:space="0" w:color="auto"/>
          </w:divBdr>
        </w:div>
        <w:div w:id="1367485085">
          <w:marLeft w:val="0"/>
          <w:marRight w:val="0"/>
          <w:marTop w:val="0"/>
          <w:marBottom w:val="0"/>
          <w:divBdr>
            <w:top w:val="none" w:sz="0" w:space="0" w:color="auto"/>
            <w:left w:val="none" w:sz="0" w:space="0" w:color="auto"/>
            <w:bottom w:val="none" w:sz="0" w:space="0" w:color="auto"/>
            <w:right w:val="none" w:sz="0" w:space="0" w:color="auto"/>
          </w:divBdr>
        </w:div>
        <w:div w:id="1368069302">
          <w:marLeft w:val="0"/>
          <w:marRight w:val="0"/>
          <w:marTop w:val="0"/>
          <w:marBottom w:val="0"/>
          <w:divBdr>
            <w:top w:val="none" w:sz="0" w:space="0" w:color="auto"/>
            <w:left w:val="none" w:sz="0" w:space="0" w:color="auto"/>
            <w:bottom w:val="none" w:sz="0" w:space="0" w:color="auto"/>
            <w:right w:val="none" w:sz="0" w:space="0" w:color="auto"/>
          </w:divBdr>
        </w:div>
        <w:div w:id="1369796219">
          <w:marLeft w:val="0"/>
          <w:marRight w:val="0"/>
          <w:marTop w:val="0"/>
          <w:marBottom w:val="0"/>
          <w:divBdr>
            <w:top w:val="none" w:sz="0" w:space="0" w:color="auto"/>
            <w:left w:val="none" w:sz="0" w:space="0" w:color="auto"/>
            <w:bottom w:val="none" w:sz="0" w:space="0" w:color="auto"/>
            <w:right w:val="none" w:sz="0" w:space="0" w:color="auto"/>
          </w:divBdr>
        </w:div>
        <w:div w:id="1369840829">
          <w:marLeft w:val="0"/>
          <w:marRight w:val="0"/>
          <w:marTop w:val="0"/>
          <w:marBottom w:val="0"/>
          <w:divBdr>
            <w:top w:val="none" w:sz="0" w:space="0" w:color="auto"/>
            <w:left w:val="none" w:sz="0" w:space="0" w:color="auto"/>
            <w:bottom w:val="none" w:sz="0" w:space="0" w:color="auto"/>
            <w:right w:val="none" w:sz="0" w:space="0" w:color="auto"/>
          </w:divBdr>
        </w:div>
        <w:div w:id="1371422301">
          <w:marLeft w:val="0"/>
          <w:marRight w:val="0"/>
          <w:marTop w:val="0"/>
          <w:marBottom w:val="0"/>
          <w:divBdr>
            <w:top w:val="none" w:sz="0" w:space="0" w:color="auto"/>
            <w:left w:val="none" w:sz="0" w:space="0" w:color="auto"/>
            <w:bottom w:val="none" w:sz="0" w:space="0" w:color="auto"/>
            <w:right w:val="none" w:sz="0" w:space="0" w:color="auto"/>
          </w:divBdr>
        </w:div>
        <w:div w:id="1372456862">
          <w:marLeft w:val="0"/>
          <w:marRight w:val="0"/>
          <w:marTop w:val="0"/>
          <w:marBottom w:val="0"/>
          <w:divBdr>
            <w:top w:val="none" w:sz="0" w:space="0" w:color="auto"/>
            <w:left w:val="none" w:sz="0" w:space="0" w:color="auto"/>
            <w:bottom w:val="none" w:sz="0" w:space="0" w:color="auto"/>
            <w:right w:val="none" w:sz="0" w:space="0" w:color="auto"/>
          </w:divBdr>
        </w:div>
        <w:div w:id="1372537601">
          <w:marLeft w:val="0"/>
          <w:marRight w:val="0"/>
          <w:marTop w:val="0"/>
          <w:marBottom w:val="0"/>
          <w:divBdr>
            <w:top w:val="none" w:sz="0" w:space="0" w:color="auto"/>
            <w:left w:val="none" w:sz="0" w:space="0" w:color="auto"/>
            <w:bottom w:val="none" w:sz="0" w:space="0" w:color="auto"/>
            <w:right w:val="none" w:sz="0" w:space="0" w:color="auto"/>
          </w:divBdr>
        </w:div>
        <w:div w:id="1372880048">
          <w:marLeft w:val="0"/>
          <w:marRight w:val="0"/>
          <w:marTop w:val="0"/>
          <w:marBottom w:val="0"/>
          <w:divBdr>
            <w:top w:val="none" w:sz="0" w:space="0" w:color="auto"/>
            <w:left w:val="none" w:sz="0" w:space="0" w:color="auto"/>
            <w:bottom w:val="none" w:sz="0" w:space="0" w:color="auto"/>
            <w:right w:val="none" w:sz="0" w:space="0" w:color="auto"/>
          </w:divBdr>
        </w:div>
        <w:div w:id="1373456918">
          <w:marLeft w:val="0"/>
          <w:marRight w:val="0"/>
          <w:marTop w:val="0"/>
          <w:marBottom w:val="0"/>
          <w:divBdr>
            <w:top w:val="none" w:sz="0" w:space="0" w:color="auto"/>
            <w:left w:val="none" w:sz="0" w:space="0" w:color="auto"/>
            <w:bottom w:val="none" w:sz="0" w:space="0" w:color="auto"/>
            <w:right w:val="none" w:sz="0" w:space="0" w:color="auto"/>
          </w:divBdr>
        </w:div>
        <w:div w:id="1374303187">
          <w:marLeft w:val="0"/>
          <w:marRight w:val="0"/>
          <w:marTop w:val="0"/>
          <w:marBottom w:val="0"/>
          <w:divBdr>
            <w:top w:val="none" w:sz="0" w:space="0" w:color="auto"/>
            <w:left w:val="none" w:sz="0" w:space="0" w:color="auto"/>
            <w:bottom w:val="none" w:sz="0" w:space="0" w:color="auto"/>
            <w:right w:val="none" w:sz="0" w:space="0" w:color="auto"/>
          </w:divBdr>
        </w:div>
        <w:div w:id="1374766203">
          <w:marLeft w:val="0"/>
          <w:marRight w:val="0"/>
          <w:marTop w:val="0"/>
          <w:marBottom w:val="0"/>
          <w:divBdr>
            <w:top w:val="none" w:sz="0" w:space="0" w:color="auto"/>
            <w:left w:val="none" w:sz="0" w:space="0" w:color="auto"/>
            <w:bottom w:val="none" w:sz="0" w:space="0" w:color="auto"/>
            <w:right w:val="none" w:sz="0" w:space="0" w:color="auto"/>
          </w:divBdr>
        </w:div>
        <w:div w:id="1375622509">
          <w:marLeft w:val="0"/>
          <w:marRight w:val="0"/>
          <w:marTop w:val="0"/>
          <w:marBottom w:val="0"/>
          <w:divBdr>
            <w:top w:val="none" w:sz="0" w:space="0" w:color="auto"/>
            <w:left w:val="none" w:sz="0" w:space="0" w:color="auto"/>
            <w:bottom w:val="none" w:sz="0" w:space="0" w:color="auto"/>
            <w:right w:val="none" w:sz="0" w:space="0" w:color="auto"/>
          </w:divBdr>
        </w:div>
        <w:div w:id="1376616078">
          <w:marLeft w:val="0"/>
          <w:marRight w:val="0"/>
          <w:marTop w:val="0"/>
          <w:marBottom w:val="0"/>
          <w:divBdr>
            <w:top w:val="none" w:sz="0" w:space="0" w:color="auto"/>
            <w:left w:val="none" w:sz="0" w:space="0" w:color="auto"/>
            <w:bottom w:val="none" w:sz="0" w:space="0" w:color="auto"/>
            <w:right w:val="none" w:sz="0" w:space="0" w:color="auto"/>
          </w:divBdr>
        </w:div>
        <w:div w:id="1377198007">
          <w:marLeft w:val="0"/>
          <w:marRight w:val="0"/>
          <w:marTop w:val="0"/>
          <w:marBottom w:val="0"/>
          <w:divBdr>
            <w:top w:val="none" w:sz="0" w:space="0" w:color="auto"/>
            <w:left w:val="none" w:sz="0" w:space="0" w:color="auto"/>
            <w:bottom w:val="none" w:sz="0" w:space="0" w:color="auto"/>
            <w:right w:val="none" w:sz="0" w:space="0" w:color="auto"/>
          </w:divBdr>
        </w:div>
        <w:div w:id="1377581043">
          <w:marLeft w:val="0"/>
          <w:marRight w:val="0"/>
          <w:marTop w:val="0"/>
          <w:marBottom w:val="0"/>
          <w:divBdr>
            <w:top w:val="none" w:sz="0" w:space="0" w:color="auto"/>
            <w:left w:val="none" w:sz="0" w:space="0" w:color="auto"/>
            <w:bottom w:val="none" w:sz="0" w:space="0" w:color="auto"/>
            <w:right w:val="none" w:sz="0" w:space="0" w:color="auto"/>
          </w:divBdr>
        </w:div>
        <w:div w:id="1377781365">
          <w:marLeft w:val="0"/>
          <w:marRight w:val="0"/>
          <w:marTop w:val="0"/>
          <w:marBottom w:val="0"/>
          <w:divBdr>
            <w:top w:val="none" w:sz="0" w:space="0" w:color="auto"/>
            <w:left w:val="none" w:sz="0" w:space="0" w:color="auto"/>
            <w:bottom w:val="none" w:sz="0" w:space="0" w:color="auto"/>
            <w:right w:val="none" w:sz="0" w:space="0" w:color="auto"/>
          </w:divBdr>
        </w:div>
        <w:div w:id="1381591911">
          <w:marLeft w:val="0"/>
          <w:marRight w:val="0"/>
          <w:marTop w:val="0"/>
          <w:marBottom w:val="0"/>
          <w:divBdr>
            <w:top w:val="none" w:sz="0" w:space="0" w:color="auto"/>
            <w:left w:val="none" w:sz="0" w:space="0" w:color="auto"/>
            <w:bottom w:val="none" w:sz="0" w:space="0" w:color="auto"/>
            <w:right w:val="none" w:sz="0" w:space="0" w:color="auto"/>
          </w:divBdr>
        </w:div>
        <w:div w:id="1382948334">
          <w:marLeft w:val="0"/>
          <w:marRight w:val="0"/>
          <w:marTop w:val="0"/>
          <w:marBottom w:val="0"/>
          <w:divBdr>
            <w:top w:val="none" w:sz="0" w:space="0" w:color="auto"/>
            <w:left w:val="none" w:sz="0" w:space="0" w:color="auto"/>
            <w:bottom w:val="none" w:sz="0" w:space="0" w:color="auto"/>
            <w:right w:val="none" w:sz="0" w:space="0" w:color="auto"/>
          </w:divBdr>
        </w:div>
        <w:div w:id="1383213821">
          <w:marLeft w:val="0"/>
          <w:marRight w:val="0"/>
          <w:marTop w:val="0"/>
          <w:marBottom w:val="0"/>
          <w:divBdr>
            <w:top w:val="none" w:sz="0" w:space="0" w:color="auto"/>
            <w:left w:val="none" w:sz="0" w:space="0" w:color="auto"/>
            <w:bottom w:val="none" w:sz="0" w:space="0" w:color="auto"/>
            <w:right w:val="none" w:sz="0" w:space="0" w:color="auto"/>
          </w:divBdr>
        </w:div>
        <w:div w:id="1384213549">
          <w:marLeft w:val="0"/>
          <w:marRight w:val="0"/>
          <w:marTop w:val="0"/>
          <w:marBottom w:val="0"/>
          <w:divBdr>
            <w:top w:val="none" w:sz="0" w:space="0" w:color="auto"/>
            <w:left w:val="none" w:sz="0" w:space="0" w:color="auto"/>
            <w:bottom w:val="none" w:sz="0" w:space="0" w:color="auto"/>
            <w:right w:val="none" w:sz="0" w:space="0" w:color="auto"/>
          </w:divBdr>
        </w:div>
        <w:div w:id="1384595527">
          <w:marLeft w:val="0"/>
          <w:marRight w:val="0"/>
          <w:marTop w:val="0"/>
          <w:marBottom w:val="0"/>
          <w:divBdr>
            <w:top w:val="none" w:sz="0" w:space="0" w:color="auto"/>
            <w:left w:val="none" w:sz="0" w:space="0" w:color="auto"/>
            <w:bottom w:val="none" w:sz="0" w:space="0" w:color="auto"/>
            <w:right w:val="none" w:sz="0" w:space="0" w:color="auto"/>
          </w:divBdr>
        </w:div>
        <w:div w:id="1385134158">
          <w:marLeft w:val="0"/>
          <w:marRight w:val="0"/>
          <w:marTop w:val="0"/>
          <w:marBottom w:val="0"/>
          <w:divBdr>
            <w:top w:val="none" w:sz="0" w:space="0" w:color="auto"/>
            <w:left w:val="none" w:sz="0" w:space="0" w:color="auto"/>
            <w:bottom w:val="none" w:sz="0" w:space="0" w:color="auto"/>
            <w:right w:val="none" w:sz="0" w:space="0" w:color="auto"/>
          </w:divBdr>
        </w:div>
        <w:div w:id="1385637195">
          <w:marLeft w:val="0"/>
          <w:marRight w:val="0"/>
          <w:marTop w:val="0"/>
          <w:marBottom w:val="0"/>
          <w:divBdr>
            <w:top w:val="none" w:sz="0" w:space="0" w:color="auto"/>
            <w:left w:val="none" w:sz="0" w:space="0" w:color="auto"/>
            <w:bottom w:val="none" w:sz="0" w:space="0" w:color="auto"/>
            <w:right w:val="none" w:sz="0" w:space="0" w:color="auto"/>
          </w:divBdr>
        </w:div>
        <w:div w:id="1386097919">
          <w:marLeft w:val="0"/>
          <w:marRight w:val="0"/>
          <w:marTop w:val="0"/>
          <w:marBottom w:val="0"/>
          <w:divBdr>
            <w:top w:val="none" w:sz="0" w:space="0" w:color="auto"/>
            <w:left w:val="none" w:sz="0" w:space="0" w:color="auto"/>
            <w:bottom w:val="none" w:sz="0" w:space="0" w:color="auto"/>
            <w:right w:val="none" w:sz="0" w:space="0" w:color="auto"/>
          </w:divBdr>
        </w:div>
        <w:div w:id="1387141014">
          <w:marLeft w:val="0"/>
          <w:marRight w:val="0"/>
          <w:marTop w:val="0"/>
          <w:marBottom w:val="0"/>
          <w:divBdr>
            <w:top w:val="none" w:sz="0" w:space="0" w:color="auto"/>
            <w:left w:val="none" w:sz="0" w:space="0" w:color="auto"/>
            <w:bottom w:val="none" w:sz="0" w:space="0" w:color="auto"/>
            <w:right w:val="none" w:sz="0" w:space="0" w:color="auto"/>
          </w:divBdr>
        </w:div>
        <w:div w:id="1390110029">
          <w:marLeft w:val="0"/>
          <w:marRight w:val="0"/>
          <w:marTop w:val="0"/>
          <w:marBottom w:val="0"/>
          <w:divBdr>
            <w:top w:val="none" w:sz="0" w:space="0" w:color="auto"/>
            <w:left w:val="none" w:sz="0" w:space="0" w:color="auto"/>
            <w:bottom w:val="none" w:sz="0" w:space="0" w:color="auto"/>
            <w:right w:val="none" w:sz="0" w:space="0" w:color="auto"/>
          </w:divBdr>
        </w:div>
        <w:div w:id="1390694147">
          <w:marLeft w:val="0"/>
          <w:marRight w:val="0"/>
          <w:marTop w:val="0"/>
          <w:marBottom w:val="0"/>
          <w:divBdr>
            <w:top w:val="none" w:sz="0" w:space="0" w:color="auto"/>
            <w:left w:val="none" w:sz="0" w:space="0" w:color="auto"/>
            <w:bottom w:val="none" w:sz="0" w:space="0" w:color="auto"/>
            <w:right w:val="none" w:sz="0" w:space="0" w:color="auto"/>
          </w:divBdr>
        </w:div>
        <w:div w:id="1394038781">
          <w:marLeft w:val="0"/>
          <w:marRight w:val="0"/>
          <w:marTop w:val="0"/>
          <w:marBottom w:val="0"/>
          <w:divBdr>
            <w:top w:val="none" w:sz="0" w:space="0" w:color="auto"/>
            <w:left w:val="none" w:sz="0" w:space="0" w:color="auto"/>
            <w:bottom w:val="none" w:sz="0" w:space="0" w:color="auto"/>
            <w:right w:val="none" w:sz="0" w:space="0" w:color="auto"/>
          </w:divBdr>
        </w:div>
        <w:div w:id="1394499194">
          <w:marLeft w:val="0"/>
          <w:marRight w:val="0"/>
          <w:marTop w:val="0"/>
          <w:marBottom w:val="0"/>
          <w:divBdr>
            <w:top w:val="none" w:sz="0" w:space="0" w:color="auto"/>
            <w:left w:val="none" w:sz="0" w:space="0" w:color="auto"/>
            <w:bottom w:val="none" w:sz="0" w:space="0" w:color="auto"/>
            <w:right w:val="none" w:sz="0" w:space="0" w:color="auto"/>
          </w:divBdr>
        </w:div>
        <w:div w:id="1394622652">
          <w:marLeft w:val="0"/>
          <w:marRight w:val="0"/>
          <w:marTop w:val="0"/>
          <w:marBottom w:val="0"/>
          <w:divBdr>
            <w:top w:val="none" w:sz="0" w:space="0" w:color="auto"/>
            <w:left w:val="none" w:sz="0" w:space="0" w:color="auto"/>
            <w:bottom w:val="none" w:sz="0" w:space="0" w:color="auto"/>
            <w:right w:val="none" w:sz="0" w:space="0" w:color="auto"/>
          </w:divBdr>
        </w:div>
        <w:div w:id="1396203310">
          <w:marLeft w:val="0"/>
          <w:marRight w:val="0"/>
          <w:marTop w:val="0"/>
          <w:marBottom w:val="0"/>
          <w:divBdr>
            <w:top w:val="none" w:sz="0" w:space="0" w:color="auto"/>
            <w:left w:val="none" w:sz="0" w:space="0" w:color="auto"/>
            <w:bottom w:val="none" w:sz="0" w:space="0" w:color="auto"/>
            <w:right w:val="none" w:sz="0" w:space="0" w:color="auto"/>
          </w:divBdr>
        </w:div>
        <w:div w:id="1396859176">
          <w:marLeft w:val="0"/>
          <w:marRight w:val="0"/>
          <w:marTop w:val="0"/>
          <w:marBottom w:val="0"/>
          <w:divBdr>
            <w:top w:val="none" w:sz="0" w:space="0" w:color="auto"/>
            <w:left w:val="none" w:sz="0" w:space="0" w:color="auto"/>
            <w:bottom w:val="none" w:sz="0" w:space="0" w:color="auto"/>
            <w:right w:val="none" w:sz="0" w:space="0" w:color="auto"/>
          </w:divBdr>
        </w:div>
        <w:div w:id="1399478561">
          <w:marLeft w:val="0"/>
          <w:marRight w:val="0"/>
          <w:marTop w:val="0"/>
          <w:marBottom w:val="0"/>
          <w:divBdr>
            <w:top w:val="none" w:sz="0" w:space="0" w:color="auto"/>
            <w:left w:val="none" w:sz="0" w:space="0" w:color="auto"/>
            <w:bottom w:val="none" w:sz="0" w:space="0" w:color="auto"/>
            <w:right w:val="none" w:sz="0" w:space="0" w:color="auto"/>
          </w:divBdr>
        </w:div>
        <w:div w:id="1399672781">
          <w:marLeft w:val="0"/>
          <w:marRight w:val="0"/>
          <w:marTop w:val="0"/>
          <w:marBottom w:val="0"/>
          <w:divBdr>
            <w:top w:val="none" w:sz="0" w:space="0" w:color="auto"/>
            <w:left w:val="none" w:sz="0" w:space="0" w:color="auto"/>
            <w:bottom w:val="none" w:sz="0" w:space="0" w:color="auto"/>
            <w:right w:val="none" w:sz="0" w:space="0" w:color="auto"/>
          </w:divBdr>
        </w:div>
        <w:div w:id="1400322445">
          <w:marLeft w:val="0"/>
          <w:marRight w:val="0"/>
          <w:marTop w:val="0"/>
          <w:marBottom w:val="0"/>
          <w:divBdr>
            <w:top w:val="none" w:sz="0" w:space="0" w:color="auto"/>
            <w:left w:val="none" w:sz="0" w:space="0" w:color="auto"/>
            <w:bottom w:val="none" w:sz="0" w:space="0" w:color="auto"/>
            <w:right w:val="none" w:sz="0" w:space="0" w:color="auto"/>
          </w:divBdr>
        </w:div>
        <w:div w:id="1400710349">
          <w:marLeft w:val="0"/>
          <w:marRight w:val="0"/>
          <w:marTop w:val="0"/>
          <w:marBottom w:val="0"/>
          <w:divBdr>
            <w:top w:val="none" w:sz="0" w:space="0" w:color="auto"/>
            <w:left w:val="none" w:sz="0" w:space="0" w:color="auto"/>
            <w:bottom w:val="none" w:sz="0" w:space="0" w:color="auto"/>
            <w:right w:val="none" w:sz="0" w:space="0" w:color="auto"/>
          </w:divBdr>
        </w:div>
        <w:div w:id="1400714262">
          <w:marLeft w:val="0"/>
          <w:marRight w:val="0"/>
          <w:marTop w:val="0"/>
          <w:marBottom w:val="0"/>
          <w:divBdr>
            <w:top w:val="none" w:sz="0" w:space="0" w:color="auto"/>
            <w:left w:val="none" w:sz="0" w:space="0" w:color="auto"/>
            <w:bottom w:val="none" w:sz="0" w:space="0" w:color="auto"/>
            <w:right w:val="none" w:sz="0" w:space="0" w:color="auto"/>
          </w:divBdr>
        </w:div>
        <w:div w:id="1401366998">
          <w:marLeft w:val="0"/>
          <w:marRight w:val="0"/>
          <w:marTop w:val="0"/>
          <w:marBottom w:val="0"/>
          <w:divBdr>
            <w:top w:val="none" w:sz="0" w:space="0" w:color="auto"/>
            <w:left w:val="none" w:sz="0" w:space="0" w:color="auto"/>
            <w:bottom w:val="none" w:sz="0" w:space="0" w:color="auto"/>
            <w:right w:val="none" w:sz="0" w:space="0" w:color="auto"/>
          </w:divBdr>
        </w:div>
        <w:div w:id="1401513118">
          <w:marLeft w:val="0"/>
          <w:marRight w:val="0"/>
          <w:marTop w:val="0"/>
          <w:marBottom w:val="0"/>
          <w:divBdr>
            <w:top w:val="none" w:sz="0" w:space="0" w:color="auto"/>
            <w:left w:val="none" w:sz="0" w:space="0" w:color="auto"/>
            <w:bottom w:val="none" w:sz="0" w:space="0" w:color="auto"/>
            <w:right w:val="none" w:sz="0" w:space="0" w:color="auto"/>
          </w:divBdr>
        </w:div>
        <w:div w:id="1401635731">
          <w:marLeft w:val="0"/>
          <w:marRight w:val="0"/>
          <w:marTop w:val="0"/>
          <w:marBottom w:val="0"/>
          <w:divBdr>
            <w:top w:val="none" w:sz="0" w:space="0" w:color="auto"/>
            <w:left w:val="none" w:sz="0" w:space="0" w:color="auto"/>
            <w:bottom w:val="none" w:sz="0" w:space="0" w:color="auto"/>
            <w:right w:val="none" w:sz="0" w:space="0" w:color="auto"/>
          </w:divBdr>
        </w:div>
        <w:div w:id="1402406560">
          <w:marLeft w:val="0"/>
          <w:marRight w:val="0"/>
          <w:marTop w:val="0"/>
          <w:marBottom w:val="0"/>
          <w:divBdr>
            <w:top w:val="none" w:sz="0" w:space="0" w:color="auto"/>
            <w:left w:val="none" w:sz="0" w:space="0" w:color="auto"/>
            <w:bottom w:val="none" w:sz="0" w:space="0" w:color="auto"/>
            <w:right w:val="none" w:sz="0" w:space="0" w:color="auto"/>
          </w:divBdr>
        </w:div>
        <w:div w:id="1402944692">
          <w:marLeft w:val="0"/>
          <w:marRight w:val="0"/>
          <w:marTop w:val="0"/>
          <w:marBottom w:val="0"/>
          <w:divBdr>
            <w:top w:val="none" w:sz="0" w:space="0" w:color="auto"/>
            <w:left w:val="none" w:sz="0" w:space="0" w:color="auto"/>
            <w:bottom w:val="none" w:sz="0" w:space="0" w:color="auto"/>
            <w:right w:val="none" w:sz="0" w:space="0" w:color="auto"/>
          </w:divBdr>
        </w:div>
        <w:div w:id="1403865341">
          <w:marLeft w:val="0"/>
          <w:marRight w:val="0"/>
          <w:marTop w:val="0"/>
          <w:marBottom w:val="0"/>
          <w:divBdr>
            <w:top w:val="none" w:sz="0" w:space="0" w:color="auto"/>
            <w:left w:val="none" w:sz="0" w:space="0" w:color="auto"/>
            <w:bottom w:val="none" w:sz="0" w:space="0" w:color="auto"/>
            <w:right w:val="none" w:sz="0" w:space="0" w:color="auto"/>
          </w:divBdr>
        </w:div>
        <w:div w:id="1403870654">
          <w:marLeft w:val="0"/>
          <w:marRight w:val="0"/>
          <w:marTop w:val="0"/>
          <w:marBottom w:val="0"/>
          <w:divBdr>
            <w:top w:val="none" w:sz="0" w:space="0" w:color="auto"/>
            <w:left w:val="none" w:sz="0" w:space="0" w:color="auto"/>
            <w:bottom w:val="none" w:sz="0" w:space="0" w:color="auto"/>
            <w:right w:val="none" w:sz="0" w:space="0" w:color="auto"/>
          </w:divBdr>
        </w:div>
        <w:div w:id="1404522105">
          <w:marLeft w:val="0"/>
          <w:marRight w:val="0"/>
          <w:marTop w:val="0"/>
          <w:marBottom w:val="0"/>
          <w:divBdr>
            <w:top w:val="none" w:sz="0" w:space="0" w:color="auto"/>
            <w:left w:val="none" w:sz="0" w:space="0" w:color="auto"/>
            <w:bottom w:val="none" w:sz="0" w:space="0" w:color="auto"/>
            <w:right w:val="none" w:sz="0" w:space="0" w:color="auto"/>
          </w:divBdr>
        </w:div>
        <w:div w:id="1405953750">
          <w:marLeft w:val="0"/>
          <w:marRight w:val="0"/>
          <w:marTop w:val="0"/>
          <w:marBottom w:val="0"/>
          <w:divBdr>
            <w:top w:val="none" w:sz="0" w:space="0" w:color="auto"/>
            <w:left w:val="none" w:sz="0" w:space="0" w:color="auto"/>
            <w:bottom w:val="none" w:sz="0" w:space="0" w:color="auto"/>
            <w:right w:val="none" w:sz="0" w:space="0" w:color="auto"/>
          </w:divBdr>
        </w:div>
        <w:div w:id="1409038075">
          <w:marLeft w:val="0"/>
          <w:marRight w:val="0"/>
          <w:marTop w:val="0"/>
          <w:marBottom w:val="0"/>
          <w:divBdr>
            <w:top w:val="none" w:sz="0" w:space="0" w:color="auto"/>
            <w:left w:val="none" w:sz="0" w:space="0" w:color="auto"/>
            <w:bottom w:val="none" w:sz="0" w:space="0" w:color="auto"/>
            <w:right w:val="none" w:sz="0" w:space="0" w:color="auto"/>
          </w:divBdr>
        </w:div>
        <w:div w:id="1409494464">
          <w:marLeft w:val="0"/>
          <w:marRight w:val="0"/>
          <w:marTop w:val="0"/>
          <w:marBottom w:val="0"/>
          <w:divBdr>
            <w:top w:val="none" w:sz="0" w:space="0" w:color="auto"/>
            <w:left w:val="none" w:sz="0" w:space="0" w:color="auto"/>
            <w:bottom w:val="none" w:sz="0" w:space="0" w:color="auto"/>
            <w:right w:val="none" w:sz="0" w:space="0" w:color="auto"/>
          </w:divBdr>
        </w:div>
        <w:div w:id="1411582083">
          <w:marLeft w:val="0"/>
          <w:marRight w:val="0"/>
          <w:marTop w:val="0"/>
          <w:marBottom w:val="0"/>
          <w:divBdr>
            <w:top w:val="none" w:sz="0" w:space="0" w:color="auto"/>
            <w:left w:val="none" w:sz="0" w:space="0" w:color="auto"/>
            <w:bottom w:val="none" w:sz="0" w:space="0" w:color="auto"/>
            <w:right w:val="none" w:sz="0" w:space="0" w:color="auto"/>
          </w:divBdr>
        </w:div>
        <w:div w:id="1413352612">
          <w:marLeft w:val="0"/>
          <w:marRight w:val="0"/>
          <w:marTop w:val="0"/>
          <w:marBottom w:val="0"/>
          <w:divBdr>
            <w:top w:val="none" w:sz="0" w:space="0" w:color="auto"/>
            <w:left w:val="none" w:sz="0" w:space="0" w:color="auto"/>
            <w:bottom w:val="none" w:sz="0" w:space="0" w:color="auto"/>
            <w:right w:val="none" w:sz="0" w:space="0" w:color="auto"/>
          </w:divBdr>
        </w:div>
        <w:div w:id="1413817826">
          <w:marLeft w:val="0"/>
          <w:marRight w:val="0"/>
          <w:marTop w:val="0"/>
          <w:marBottom w:val="0"/>
          <w:divBdr>
            <w:top w:val="none" w:sz="0" w:space="0" w:color="auto"/>
            <w:left w:val="none" w:sz="0" w:space="0" w:color="auto"/>
            <w:bottom w:val="none" w:sz="0" w:space="0" w:color="auto"/>
            <w:right w:val="none" w:sz="0" w:space="0" w:color="auto"/>
          </w:divBdr>
        </w:div>
        <w:div w:id="1413939620">
          <w:marLeft w:val="0"/>
          <w:marRight w:val="0"/>
          <w:marTop w:val="0"/>
          <w:marBottom w:val="0"/>
          <w:divBdr>
            <w:top w:val="none" w:sz="0" w:space="0" w:color="auto"/>
            <w:left w:val="none" w:sz="0" w:space="0" w:color="auto"/>
            <w:bottom w:val="none" w:sz="0" w:space="0" w:color="auto"/>
            <w:right w:val="none" w:sz="0" w:space="0" w:color="auto"/>
          </w:divBdr>
        </w:div>
        <w:div w:id="1415669050">
          <w:marLeft w:val="0"/>
          <w:marRight w:val="0"/>
          <w:marTop w:val="0"/>
          <w:marBottom w:val="0"/>
          <w:divBdr>
            <w:top w:val="none" w:sz="0" w:space="0" w:color="auto"/>
            <w:left w:val="none" w:sz="0" w:space="0" w:color="auto"/>
            <w:bottom w:val="none" w:sz="0" w:space="0" w:color="auto"/>
            <w:right w:val="none" w:sz="0" w:space="0" w:color="auto"/>
          </w:divBdr>
        </w:div>
        <w:div w:id="1415739703">
          <w:marLeft w:val="0"/>
          <w:marRight w:val="0"/>
          <w:marTop w:val="0"/>
          <w:marBottom w:val="0"/>
          <w:divBdr>
            <w:top w:val="none" w:sz="0" w:space="0" w:color="auto"/>
            <w:left w:val="none" w:sz="0" w:space="0" w:color="auto"/>
            <w:bottom w:val="none" w:sz="0" w:space="0" w:color="auto"/>
            <w:right w:val="none" w:sz="0" w:space="0" w:color="auto"/>
          </w:divBdr>
        </w:div>
        <w:div w:id="1416438624">
          <w:marLeft w:val="0"/>
          <w:marRight w:val="0"/>
          <w:marTop w:val="0"/>
          <w:marBottom w:val="0"/>
          <w:divBdr>
            <w:top w:val="none" w:sz="0" w:space="0" w:color="auto"/>
            <w:left w:val="none" w:sz="0" w:space="0" w:color="auto"/>
            <w:bottom w:val="none" w:sz="0" w:space="0" w:color="auto"/>
            <w:right w:val="none" w:sz="0" w:space="0" w:color="auto"/>
          </w:divBdr>
        </w:div>
        <w:div w:id="1417092453">
          <w:marLeft w:val="0"/>
          <w:marRight w:val="0"/>
          <w:marTop w:val="0"/>
          <w:marBottom w:val="0"/>
          <w:divBdr>
            <w:top w:val="none" w:sz="0" w:space="0" w:color="auto"/>
            <w:left w:val="none" w:sz="0" w:space="0" w:color="auto"/>
            <w:bottom w:val="none" w:sz="0" w:space="0" w:color="auto"/>
            <w:right w:val="none" w:sz="0" w:space="0" w:color="auto"/>
          </w:divBdr>
        </w:div>
        <w:div w:id="1418356820">
          <w:marLeft w:val="0"/>
          <w:marRight w:val="0"/>
          <w:marTop w:val="0"/>
          <w:marBottom w:val="0"/>
          <w:divBdr>
            <w:top w:val="none" w:sz="0" w:space="0" w:color="auto"/>
            <w:left w:val="none" w:sz="0" w:space="0" w:color="auto"/>
            <w:bottom w:val="none" w:sz="0" w:space="0" w:color="auto"/>
            <w:right w:val="none" w:sz="0" w:space="0" w:color="auto"/>
          </w:divBdr>
        </w:div>
        <w:div w:id="1418555547">
          <w:marLeft w:val="0"/>
          <w:marRight w:val="0"/>
          <w:marTop w:val="0"/>
          <w:marBottom w:val="0"/>
          <w:divBdr>
            <w:top w:val="none" w:sz="0" w:space="0" w:color="auto"/>
            <w:left w:val="none" w:sz="0" w:space="0" w:color="auto"/>
            <w:bottom w:val="none" w:sz="0" w:space="0" w:color="auto"/>
            <w:right w:val="none" w:sz="0" w:space="0" w:color="auto"/>
          </w:divBdr>
        </w:div>
        <w:div w:id="1418748629">
          <w:marLeft w:val="0"/>
          <w:marRight w:val="0"/>
          <w:marTop w:val="0"/>
          <w:marBottom w:val="0"/>
          <w:divBdr>
            <w:top w:val="none" w:sz="0" w:space="0" w:color="auto"/>
            <w:left w:val="none" w:sz="0" w:space="0" w:color="auto"/>
            <w:bottom w:val="none" w:sz="0" w:space="0" w:color="auto"/>
            <w:right w:val="none" w:sz="0" w:space="0" w:color="auto"/>
          </w:divBdr>
        </w:div>
        <w:div w:id="1419403067">
          <w:marLeft w:val="0"/>
          <w:marRight w:val="0"/>
          <w:marTop w:val="0"/>
          <w:marBottom w:val="0"/>
          <w:divBdr>
            <w:top w:val="none" w:sz="0" w:space="0" w:color="auto"/>
            <w:left w:val="none" w:sz="0" w:space="0" w:color="auto"/>
            <w:bottom w:val="none" w:sz="0" w:space="0" w:color="auto"/>
            <w:right w:val="none" w:sz="0" w:space="0" w:color="auto"/>
          </w:divBdr>
        </w:div>
        <w:div w:id="1419448173">
          <w:marLeft w:val="0"/>
          <w:marRight w:val="0"/>
          <w:marTop w:val="0"/>
          <w:marBottom w:val="0"/>
          <w:divBdr>
            <w:top w:val="none" w:sz="0" w:space="0" w:color="auto"/>
            <w:left w:val="none" w:sz="0" w:space="0" w:color="auto"/>
            <w:bottom w:val="none" w:sz="0" w:space="0" w:color="auto"/>
            <w:right w:val="none" w:sz="0" w:space="0" w:color="auto"/>
          </w:divBdr>
        </w:div>
        <w:div w:id="1419867203">
          <w:marLeft w:val="0"/>
          <w:marRight w:val="0"/>
          <w:marTop w:val="0"/>
          <w:marBottom w:val="0"/>
          <w:divBdr>
            <w:top w:val="none" w:sz="0" w:space="0" w:color="auto"/>
            <w:left w:val="none" w:sz="0" w:space="0" w:color="auto"/>
            <w:bottom w:val="none" w:sz="0" w:space="0" w:color="auto"/>
            <w:right w:val="none" w:sz="0" w:space="0" w:color="auto"/>
          </w:divBdr>
        </w:div>
        <w:div w:id="1420056350">
          <w:marLeft w:val="0"/>
          <w:marRight w:val="0"/>
          <w:marTop w:val="0"/>
          <w:marBottom w:val="0"/>
          <w:divBdr>
            <w:top w:val="none" w:sz="0" w:space="0" w:color="auto"/>
            <w:left w:val="none" w:sz="0" w:space="0" w:color="auto"/>
            <w:bottom w:val="none" w:sz="0" w:space="0" w:color="auto"/>
            <w:right w:val="none" w:sz="0" w:space="0" w:color="auto"/>
          </w:divBdr>
        </w:div>
        <w:div w:id="1421025027">
          <w:marLeft w:val="0"/>
          <w:marRight w:val="0"/>
          <w:marTop w:val="0"/>
          <w:marBottom w:val="0"/>
          <w:divBdr>
            <w:top w:val="none" w:sz="0" w:space="0" w:color="auto"/>
            <w:left w:val="none" w:sz="0" w:space="0" w:color="auto"/>
            <w:bottom w:val="none" w:sz="0" w:space="0" w:color="auto"/>
            <w:right w:val="none" w:sz="0" w:space="0" w:color="auto"/>
          </w:divBdr>
        </w:div>
        <w:div w:id="1421220862">
          <w:marLeft w:val="0"/>
          <w:marRight w:val="0"/>
          <w:marTop w:val="0"/>
          <w:marBottom w:val="0"/>
          <w:divBdr>
            <w:top w:val="none" w:sz="0" w:space="0" w:color="auto"/>
            <w:left w:val="none" w:sz="0" w:space="0" w:color="auto"/>
            <w:bottom w:val="none" w:sz="0" w:space="0" w:color="auto"/>
            <w:right w:val="none" w:sz="0" w:space="0" w:color="auto"/>
          </w:divBdr>
        </w:div>
        <w:div w:id="1421758957">
          <w:marLeft w:val="0"/>
          <w:marRight w:val="0"/>
          <w:marTop w:val="0"/>
          <w:marBottom w:val="0"/>
          <w:divBdr>
            <w:top w:val="none" w:sz="0" w:space="0" w:color="auto"/>
            <w:left w:val="none" w:sz="0" w:space="0" w:color="auto"/>
            <w:bottom w:val="none" w:sz="0" w:space="0" w:color="auto"/>
            <w:right w:val="none" w:sz="0" w:space="0" w:color="auto"/>
          </w:divBdr>
        </w:div>
        <w:div w:id="1422600633">
          <w:marLeft w:val="0"/>
          <w:marRight w:val="0"/>
          <w:marTop w:val="0"/>
          <w:marBottom w:val="0"/>
          <w:divBdr>
            <w:top w:val="none" w:sz="0" w:space="0" w:color="auto"/>
            <w:left w:val="none" w:sz="0" w:space="0" w:color="auto"/>
            <w:bottom w:val="none" w:sz="0" w:space="0" w:color="auto"/>
            <w:right w:val="none" w:sz="0" w:space="0" w:color="auto"/>
          </w:divBdr>
        </w:div>
        <w:div w:id="1423532149">
          <w:marLeft w:val="0"/>
          <w:marRight w:val="0"/>
          <w:marTop w:val="0"/>
          <w:marBottom w:val="0"/>
          <w:divBdr>
            <w:top w:val="none" w:sz="0" w:space="0" w:color="auto"/>
            <w:left w:val="none" w:sz="0" w:space="0" w:color="auto"/>
            <w:bottom w:val="none" w:sz="0" w:space="0" w:color="auto"/>
            <w:right w:val="none" w:sz="0" w:space="0" w:color="auto"/>
          </w:divBdr>
        </w:div>
        <w:div w:id="1423602885">
          <w:marLeft w:val="0"/>
          <w:marRight w:val="0"/>
          <w:marTop w:val="0"/>
          <w:marBottom w:val="0"/>
          <w:divBdr>
            <w:top w:val="none" w:sz="0" w:space="0" w:color="auto"/>
            <w:left w:val="none" w:sz="0" w:space="0" w:color="auto"/>
            <w:bottom w:val="none" w:sz="0" w:space="0" w:color="auto"/>
            <w:right w:val="none" w:sz="0" w:space="0" w:color="auto"/>
          </w:divBdr>
        </w:div>
        <w:div w:id="1424112311">
          <w:marLeft w:val="0"/>
          <w:marRight w:val="0"/>
          <w:marTop w:val="0"/>
          <w:marBottom w:val="0"/>
          <w:divBdr>
            <w:top w:val="none" w:sz="0" w:space="0" w:color="auto"/>
            <w:left w:val="none" w:sz="0" w:space="0" w:color="auto"/>
            <w:bottom w:val="none" w:sz="0" w:space="0" w:color="auto"/>
            <w:right w:val="none" w:sz="0" w:space="0" w:color="auto"/>
          </w:divBdr>
        </w:div>
        <w:div w:id="1427068545">
          <w:marLeft w:val="0"/>
          <w:marRight w:val="0"/>
          <w:marTop w:val="0"/>
          <w:marBottom w:val="0"/>
          <w:divBdr>
            <w:top w:val="none" w:sz="0" w:space="0" w:color="auto"/>
            <w:left w:val="none" w:sz="0" w:space="0" w:color="auto"/>
            <w:bottom w:val="none" w:sz="0" w:space="0" w:color="auto"/>
            <w:right w:val="none" w:sz="0" w:space="0" w:color="auto"/>
          </w:divBdr>
        </w:div>
        <w:div w:id="1428037284">
          <w:marLeft w:val="0"/>
          <w:marRight w:val="0"/>
          <w:marTop w:val="0"/>
          <w:marBottom w:val="0"/>
          <w:divBdr>
            <w:top w:val="none" w:sz="0" w:space="0" w:color="auto"/>
            <w:left w:val="none" w:sz="0" w:space="0" w:color="auto"/>
            <w:bottom w:val="none" w:sz="0" w:space="0" w:color="auto"/>
            <w:right w:val="none" w:sz="0" w:space="0" w:color="auto"/>
          </w:divBdr>
        </w:div>
        <w:div w:id="1428382573">
          <w:marLeft w:val="0"/>
          <w:marRight w:val="0"/>
          <w:marTop w:val="0"/>
          <w:marBottom w:val="0"/>
          <w:divBdr>
            <w:top w:val="none" w:sz="0" w:space="0" w:color="auto"/>
            <w:left w:val="none" w:sz="0" w:space="0" w:color="auto"/>
            <w:bottom w:val="none" w:sz="0" w:space="0" w:color="auto"/>
            <w:right w:val="none" w:sz="0" w:space="0" w:color="auto"/>
          </w:divBdr>
        </w:div>
        <w:div w:id="1429080293">
          <w:marLeft w:val="0"/>
          <w:marRight w:val="0"/>
          <w:marTop w:val="0"/>
          <w:marBottom w:val="0"/>
          <w:divBdr>
            <w:top w:val="none" w:sz="0" w:space="0" w:color="auto"/>
            <w:left w:val="none" w:sz="0" w:space="0" w:color="auto"/>
            <w:bottom w:val="none" w:sz="0" w:space="0" w:color="auto"/>
            <w:right w:val="none" w:sz="0" w:space="0" w:color="auto"/>
          </w:divBdr>
        </w:div>
        <w:div w:id="1429890630">
          <w:marLeft w:val="0"/>
          <w:marRight w:val="0"/>
          <w:marTop w:val="0"/>
          <w:marBottom w:val="0"/>
          <w:divBdr>
            <w:top w:val="none" w:sz="0" w:space="0" w:color="auto"/>
            <w:left w:val="none" w:sz="0" w:space="0" w:color="auto"/>
            <w:bottom w:val="none" w:sz="0" w:space="0" w:color="auto"/>
            <w:right w:val="none" w:sz="0" w:space="0" w:color="auto"/>
          </w:divBdr>
        </w:div>
        <w:div w:id="1431051657">
          <w:marLeft w:val="0"/>
          <w:marRight w:val="0"/>
          <w:marTop w:val="0"/>
          <w:marBottom w:val="0"/>
          <w:divBdr>
            <w:top w:val="none" w:sz="0" w:space="0" w:color="auto"/>
            <w:left w:val="none" w:sz="0" w:space="0" w:color="auto"/>
            <w:bottom w:val="none" w:sz="0" w:space="0" w:color="auto"/>
            <w:right w:val="none" w:sz="0" w:space="0" w:color="auto"/>
          </w:divBdr>
        </w:div>
        <w:div w:id="1431243448">
          <w:marLeft w:val="0"/>
          <w:marRight w:val="0"/>
          <w:marTop w:val="0"/>
          <w:marBottom w:val="0"/>
          <w:divBdr>
            <w:top w:val="none" w:sz="0" w:space="0" w:color="auto"/>
            <w:left w:val="none" w:sz="0" w:space="0" w:color="auto"/>
            <w:bottom w:val="none" w:sz="0" w:space="0" w:color="auto"/>
            <w:right w:val="none" w:sz="0" w:space="0" w:color="auto"/>
          </w:divBdr>
        </w:div>
        <w:div w:id="1432511142">
          <w:marLeft w:val="0"/>
          <w:marRight w:val="0"/>
          <w:marTop w:val="0"/>
          <w:marBottom w:val="0"/>
          <w:divBdr>
            <w:top w:val="none" w:sz="0" w:space="0" w:color="auto"/>
            <w:left w:val="none" w:sz="0" w:space="0" w:color="auto"/>
            <w:bottom w:val="none" w:sz="0" w:space="0" w:color="auto"/>
            <w:right w:val="none" w:sz="0" w:space="0" w:color="auto"/>
          </w:divBdr>
        </w:div>
        <w:div w:id="1434940772">
          <w:marLeft w:val="0"/>
          <w:marRight w:val="0"/>
          <w:marTop w:val="0"/>
          <w:marBottom w:val="0"/>
          <w:divBdr>
            <w:top w:val="none" w:sz="0" w:space="0" w:color="auto"/>
            <w:left w:val="none" w:sz="0" w:space="0" w:color="auto"/>
            <w:bottom w:val="none" w:sz="0" w:space="0" w:color="auto"/>
            <w:right w:val="none" w:sz="0" w:space="0" w:color="auto"/>
          </w:divBdr>
        </w:div>
        <w:div w:id="1436513619">
          <w:marLeft w:val="0"/>
          <w:marRight w:val="0"/>
          <w:marTop w:val="0"/>
          <w:marBottom w:val="0"/>
          <w:divBdr>
            <w:top w:val="none" w:sz="0" w:space="0" w:color="auto"/>
            <w:left w:val="none" w:sz="0" w:space="0" w:color="auto"/>
            <w:bottom w:val="none" w:sz="0" w:space="0" w:color="auto"/>
            <w:right w:val="none" w:sz="0" w:space="0" w:color="auto"/>
          </w:divBdr>
        </w:div>
        <w:div w:id="1437599587">
          <w:marLeft w:val="0"/>
          <w:marRight w:val="0"/>
          <w:marTop w:val="0"/>
          <w:marBottom w:val="0"/>
          <w:divBdr>
            <w:top w:val="none" w:sz="0" w:space="0" w:color="auto"/>
            <w:left w:val="none" w:sz="0" w:space="0" w:color="auto"/>
            <w:bottom w:val="none" w:sz="0" w:space="0" w:color="auto"/>
            <w:right w:val="none" w:sz="0" w:space="0" w:color="auto"/>
          </w:divBdr>
        </w:div>
        <w:div w:id="1439063583">
          <w:marLeft w:val="0"/>
          <w:marRight w:val="0"/>
          <w:marTop w:val="0"/>
          <w:marBottom w:val="0"/>
          <w:divBdr>
            <w:top w:val="none" w:sz="0" w:space="0" w:color="auto"/>
            <w:left w:val="none" w:sz="0" w:space="0" w:color="auto"/>
            <w:bottom w:val="none" w:sz="0" w:space="0" w:color="auto"/>
            <w:right w:val="none" w:sz="0" w:space="0" w:color="auto"/>
          </w:divBdr>
        </w:div>
        <w:div w:id="1441102243">
          <w:marLeft w:val="0"/>
          <w:marRight w:val="0"/>
          <w:marTop w:val="0"/>
          <w:marBottom w:val="0"/>
          <w:divBdr>
            <w:top w:val="none" w:sz="0" w:space="0" w:color="auto"/>
            <w:left w:val="none" w:sz="0" w:space="0" w:color="auto"/>
            <w:bottom w:val="none" w:sz="0" w:space="0" w:color="auto"/>
            <w:right w:val="none" w:sz="0" w:space="0" w:color="auto"/>
          </w:divBdr>
        </w:div>
        <w:div w:id="1441143595">
          <w:marLeft w:val="0"/>
          <w:marRight w:val="0"/>
          <w:marTop w:val="0"/>
          <w:marBottom w:val="0"/>
          <w:divBdr>
            <w:top w:val="none" w:sz="0" w:space="0" w:color="auto"/>
            <w:left w:val="none" w:sz="0" w:space="0" w:color="auto"/>
            <w:bottom w:val="none" w:sz="0" w:space="0" w:color="auto"/>
            <w:right w:val="none" w:sz="0" w:space="0" w:color="auto"/>
          </w:divBdr>
        </w:div>
        <w:div w:id="1441610034">
          <w:marLeft w:val="0"/>
          <w:marRight w:val="0"/>
          <w:marTop w:val="0"/>
          <w:marBottom w:val="0"/>
          <w:divBdr>
            <w:top w:val="none" w:sz="0" w:space="0" w:color="auto"/>
            <w:left w:val="none" w:sz="0" w:space="0" w:color="auto"/>
            <w:bottom w:val="none" w:sz="0" w:space="0" w:color="auto"/>
            <w:right w:val="none" w:sz="0" w:space="0" w:color="auto"/>
          </w:divBdr>
        </w:div>
        <w:div w:id="1443576113">
          <w:marLeft w:val="0"/>
          <w:marRight w:val="0"/>
          <w:marTop w:val="0"/>
          <w:marBottom w:val="0"/>
          <w:divBdr>
            <w:top w:val="none" w:sz="0" w:space="0" w:color="auto"/>
            <w:left w:val="none" w:sz="0" w:space="0" w:color="auto"/>
            <w:bottom w:val="none" w:sz="0" w:space="0" w:color="auto"/>
            <w:right w:val="none" w:sz="0" w:space="0" w:color="auto"/>
          </w:divBdr>
        </w:div>
        <w:div w:id="1445884162">
          <w:marLeft w:val="0"/>
          <w:marRight w:val="0"/>
          <w:marTop w:val="0"/>
          <w:marBottom w:val="0"/>
          <w:divBdr>
            <w:top w:val="none" w:sz="0" w:space="0" w:color="auto"/>
            <w:left w:val="none" w:sz="0" w:space="0" w:color="auto"/>
            <w:bottom w:val="none" w:sz="0" w:space="0" w:color="auto"/>
            <w:right w:val="none" w:sz="0" w:space="0" w:color="auto"/>
          </w:divBdr>
        </w:div>
        <w:div w:id="1447191560">
          <w:marLeft w:val="0"/>
          <w:marRight w:val="0"/>
          <w:marTop w:val="0"/>
          <w:marBottom w:val="0"/>
          <w:divBdr>
            <w:top w:val="none" w:sz="0" w:space="0" w:color="auto"/>
            <w:left w:val="none" w:sz="0" w:space="0" w:color="auto"/>
            <w:bottom w:val="none" w:sz="0" w:space="0" w:color="auto"/>
            <w:right w:val="none" w:sz="0" w:space="0" w:color="auto"/>
          </w:divBdr>
        </w:div>
        <w:div w:id="1448115844">
          <w:marLeft w:val="0"/>
          <w:marRight w:val="0"/>
          <w:marTop w:val="0"/>
          <w:marBottom w:val="0"/>
          <w:divBdr>
            <w:top w:val="none" w:sz="0" w:space="0" w:color="auto"/>
            <w:left w:val="none" w:sz="0" w:space="0" w:color="auto"/>
            <w:bottom w:val="none" w:sz="0" w:space="0" w:color="auto"/>
            <w:right w:val="none" w:sz="0" w:space="0" w:color="auto"/>
          </w:divBdr>
        </w:div>
        <w:div w:id="1449395398">
          <w:marLeft w:val="0"/>
          <w:marRight w:val="0"/>
          <w:marTop w:val="0"/>
          <w:marBottom w:val="0"/>
          <w:divBdr>
            <w:top w:val="none" w:sz="0" w:space="0" w:color="auto"/>
            <w:left w:val="none" w:sz="0" w:space="0" w:color="auto"/>
            <w:bottom w:val="none" w:sz="0" w:space="0" w:color="auto"/>
            <w:right w:val="none" w:sz="0" w:space="0" w:color="auto"/>
          </w:divBdr>
        </w:div>
        <w:div w:id="1450008837">
          <w:marLeft w:val="0"/>
          <w:marRight w:val="0"/>
          <w:marTop w:val="0"/>
          <w:marBottom w:val="0"/>
          <w:divBdr>
            <w:top w:val="none" w:sz="0" w:space="0" w:color="auto"/>
            <w:left w:val="none" w:sz="0" w:space="0" w:color="auto"/>
            <w:bottom w:val="none" w:sz="0" w:space="0" w:color="auto"/>
            <w:right w:val="none" w:sz="0" w:space="0" w:color="auto"/>
          </w:divBdr>
        </w:div>
        <w:div w:id="1450512286">
          <w:marLeft w:val="0"/>
          <w:marRight w:val="0"/>
          <w:marTop w:val="0"/>
          <w:marBottom w:val="0"/>
          <w:divBdr>
            <w:top w:val="none" w:sz="0" w:space="0" w:color="auto"/>
            <w:left w:val="none" w:sz="0" w:space="0" w:color="auto"/>
            <w:bottom w:val="none" w:sz="0" w:space="0" w:color="auto"/>
            <w:right w:val="none" w:sz="0" w:space="0" w:color="auto"/>
          </w:divBdr>
        </w:div>
        <w:div w:id="1450854236">
          <w:marLeft w:val="0"/>
          <w:marRight w:val="0"/>
          <w:marTop w:val="0"/>
          <w:marBottom w:val="0"/>
          <w:divBdr>
            <w:top w:val="none" w:sz="0" w:space="0" w:color="auto"/>
            <w:left w:val="none" w:sz="0" w:space="0" w:color="auto"/>
            <w:bottom w:val="none" w:sz="0" w:space="0" w:color="auto"/>
            <w:right w:val="none" w:sz="0" w:space="0" w:color="auto"/>
          </w:divBdr>
        </w:div>
        <w:div w:id="1452016966">
          <w:marLeft w:val="0"/>
          <w:marRight w:val="0"/>
          <w:marTop w:val="0"/>
          <w:marBottom w:val="0"/>
          <w:divBdr>
            <w:top w:val="none" w:sz="0" w:space="0" w:color="auto"/>
            <w:left w:val="none" w:sz="0" w:space="0" w:color="auto"/>
            <w:bottom w:val="none" w:sz="0" w:space="0" w:color="auto"/>
            <w:right w:val="none" w:sz="0" w:space="0" w:color="auto"/>
          </w:divBdr>
        </w:div>
        <w:div w:id="1453549045">
          <w:marLeft w:val="0"/>
          <w:marRight w:val="0"/>
          <w:marTop w:val="0"/>
          <w:marBottom w:val="0"/>
          <w:divBdr>
            <w:top w:val="none" w:sz="0" w:space="0" w:color="auto"/>
            <w:left w:val="none" w:sz="0" w:space="0" w:color="auto"/>
            <w:bottom w:val="none" w:sz="0" w:space="0" w:color="auto"/>
            <w:right w:val="none" w:sz="0" w:space="0" w:color="auto"/>
          </w:divBdr>
        </w:div>
        <w:div w:id="1457215442">
          <w:marLeft w:val="0"/>
          <w:marRight w:val="0"/>
          <w:marTop w:val="0"/>
          <w:marBottom w:val="0"/>
          <w:divBdr>
            <w:top w:val="none" w:sz="0" w:space="0" w:color="auto"/>
            <w:left w:val="none" w:sz="0" w:space="0" w:color="auto"/>
            <w:bottom w:val="none" w:sz="0" w:space="0" w:color="auto"/>
            <w:right w:val="none" w:sz="0" w:space="0" w:color="auto"/>
          </w:divBdr>
        </w:div>
        <w:div w:id="1457288702">
          <w:marLeft w:val="0"/>
          <w:marRight w:val="0"/>
          <w:marTop w:val="0"/>
          <w:marBottom w:val="0"/>
          <w:divBdr>
            <w:top w:val="none" w:sz="0" w:space="0" w:color="auto"/>
            <w:left w:val="none" w:sz="0" w:space="0" w:color="auto"/>
            <w:bottom w:val="none" w:sz="0" w:space="0" w:color="auto"/>
            <w:right w:val="none" w:sz="0" w:space="0" w:color="auto"/>
          </w:divBdr>
        </w:div>
        <w:div w:id="1457485793">
          <w:marLeft w:val="0"/>
          <w:marRight w:val="0"/>
          <w:marTop w:val="0"/>
          <w:marBottom w:val="0"/>
          <w:divBdr>
            <w:top w:val="none" w:sz="0" w:space="0" w:color="auto"/>
            <w:left w:val="none" w:sz="0" w:space="0" w:color="auto"/>
            <w:bottom w:val="none" w:sz="0" w:space="0" w:color="auto"/>
            <w:right w:val="none" w:sz="0" w:space="0" w:color="auto"/>
          </w:divBdr>
        </w:div>
        <w:div w:id="1457945707">
          <w:marLeft w:val="0"/>
          <w:marRight w:val="0"/>
          <w:marTop w:val="0"/>
          <w:marBottom w:val="0"/>
          <w:divBdr>
            <w:top w:val="none" w:sz="0" w:space="0" w:color="auto"/>
            <w:left w:val="none" w:sz="0" w:space="0" w:color="auto"/>
            <w:bottom w:val="none" w:sz="0" w:space="0" w:color="auto"/>
            <w:right w:val="none" w:sz="0" w:space="0" w:color="auto"/>
          </w:divBdr>
        </w:div>
        <w:div w:id="1458648314">
          <w:marLeft w:val="0"/>
          <w:marRight w:val="0"/>
          <w:marTop w:val="0"/>
          <w:marBottom w:val="0"/>
          <w:divBdr>
            <w:top w:val="none" w:sz="0" w:space="0" w:color="auto"/>
            <w:left w:val="none" w:sz="0" w:space="0" w:color="auto"/>
            <w:bottom w:val="none" w:sz="0" w:space="0" w:color="auto"/>
            <w:right w:val="none" w:sz="0" w:space="0" w:color="auto"/>
          </w:divBdr>
        </w:div>
        <w:div w:id="1458722022">
          <w:marLeft w:val="0"/>
          <w:marRight w:val="0"/>
          <w:marTop w:val="0"/>
          <w:marBottom w:val="0"/>
          <w:divBdr>
            <w:top w:val="none" w:sz="0" w:space="0" w:color="auto"/>
            <w:left w:val="none" w:sz="0" w:space="0" w:color="auto"/>
            <w:bottom w:val="none" w:sz="0" w:space="0" w:color="auto"/>
            <w:right w:val="none" w:sz="0" w:space="0" w:color="auto"/>
          </w:divBdr>
        </w:div>
        <w:div w:id="1459689583">
          <w:marLeft w:val="0"/>
          <w:marRight w:val="0"/>
          <w:marTop w:val="0"/>
          <w:marBottom w:val="0"/>
          <w:divBdr>
            <w:top w:val="none" w:sz="0" w:space="0" w:color="auto"/>
            <w:left w:val="none" w:sz="0" w:space="0" w:color="auto"/>
            <w:bottom w:val="none" w:sz="0" w:space="0" w:color="auto"/>
            <w:right w:val="none" w:sz="0" w:space="0" w:color="auto"/>
          </w:divBdr>
        </w:div>
        <w:div w:id="1460222951">
          <w:marLeft w:val="0"/>
          <w:marRight w:val="0"/>
          <w:marTop w:val="0"/>
          <w:marBottom w:val="0"/>
          <w:divBdr>
            <w:top w:val="none" w:sz="0" w:space="0" w:color="auto"/>
            <w:left w:val="none" w:sz="0" w:space="0" w:color="auto"/>
            <w:bottom w:val="none" w:sz="0" w:space="0" w:color="auto"/>
            <w:right w:val="none" w:sz="0" w:space="0" w:color="auto"/>
          </w:divBdr>
        </w:div>
        <w:div w:id="1460494955">
          <w:marLeft w:val="0"/>
          <w:marRight w:val="0"/>
          <w:marTop w:val="0"/>
          <w:marBottom w:val="0"/>
          <w:divBdr>
            <w:top w:val="none" w:sz="0" w:space="0" w:color="auto"/>
            <w:left w:val="none" w:sz="0" w:space="0" w:color="auto"/>
            <w:bottom w:val="none" w:sz="0" w:space="0" w:color="auto"/>
            <w:right w:val="none" w:sz="0" w:space="0" w:color="auto"/>
          </w:divBdr>
        </w:div>
        <w:div w:id="1460683038">
          <w:marLeft w:val="0"/>
          <w:marRight w:val="0"/>
          <w:marTop w:val="0"/>
          <w:marBottom w:val="0"/>
          <w:divBdr>
            <w:top w:val="none" w:sz="0" w:space="0" w:color="auto"/>
            <w:left w:val="none" w:sz="0" w:space="0" w:color="auto"/>
            <w:bottom w:val="none" w:sz="0" w:space="0" w:color="auto"/>
            <w:right w:val="none" w:sz="0" w:space="0" w:color="auto"/>
          </w:divBdr>
        </w:div>
        <w:div w:id="1463377140">
          <w:marLeft w:val="0"/>
          <w:marRight w:val="0"/>
          <w:marTop w:val="0"/>
          <w:marBottom w:val="0"/>
          <w:divBdr>
            <w:top w:val="none" w:sz="0" w:space="0" w:color="auto"/>
            <w:left w:val="none" w:sz="0" w:space="0" w:color="auto"/>
            <w:bottom w:val="none" w:sz="0" w:space="0" w:color="auto"/>
            <w:right w:val="none" w:sz="0" w:space="0" w:color="auto"/>
          </w:divBdr>
        </w:div>
        <w:div w:id="1464075999">
          <w:marLeft w:val="0"/>
          <w:marRight w:val="0"/>
          <w:marTop w:val="0"/>
          <w:marBottom w:val="0"/>
          <w:divBdr>
            <w:top w:val="none" w:sz="0" w:space="0" w:color="auto"/>
            <w:left w:val="none" w:sz="0" w:space="0" w:color="auto"/>
            <w:bottom w:val="none" w:sz="0" w:space="0" w:color="auto"/>
            <w:right w:val="none" w:sz="0" w:space="0" w:color="auto"/>
          </w:divBdr>
        </w:div>
        <w:div w:id="1465081814">
          <w:marLeft w:val="0"/>
          <w:marRight w:val="0"/>
          <w:marTop w:val="0"/>
          <w:marBottom w:val="0"/>
          <w:divBdr>
            <w:top w:val="none" w:sz="0" w:space="0" w:color="auto"/>
            <w:left w:val="none" w:sz="0" w:space="0" w:color="auto"/>
            <w:bottom w:val="none" w:sz="0" w:space="0" w:color="auto"/>
            <w:right w:val="none" w:sz="0" w:space="0" w:color="auto"/>
          </w:divBdr>
        </w:div>
        <w:div w:id="1466895949">
          <w:marLeft w:val="0"/>
          <w:marRight w:val="0"/>
          <w:marTop w:val="0"/>
          <w:marBottom w:val="0"/>
          <w:divBdr>
            <w:top w:val="none" w:sz="0" w:space="0" w:color="auto"/>
            <w:left w:val="none" w:sz="0" w:space="0" w:color="auto"/>
            <w:bottom w:val="none" w:sz="0" w:space="0" w:color="auto"/>
            <w:right w:val="none" w:sz="0" w:space="0" w:color="auto"/>
          </w:divBdr>
        </w:div>
        <w:div w:id="1467310246">
          <w:marLeft w:val="0"/>
          <w:marRight w:val="0"/>
          <w:marTop w:val="0"/>
          <w:marBottom w:val="0"/>
          <w:divBdr>
            <w:top w:val="none" w:sz="0" w:space="0" w:color="auto"/>
            <w:left w:val="none" w:sz="0" w:space="0" w:color="auto"/>
            <w:bottom w:val="none" w:sz="0" w:space="0" w:color="auto"/>
            <w:right w:val="none" w:sz="0" w:space="0" w:color="auto"/>
          </w:divBdr>
        </w:div>
        <w:div w:id="1468859557">
          <w:marLeft w:val="0"/>
          <w:marRight w:val="0"/>
          <w:marTop w:val="0"/>
          <w:marBottom w:val="0"/>
          <w:divBdr>
            <w:top w:val="none" w:sz="0" w:space="0" w:color="auto"/>
            <w:left w:val="none" w:sz="0" w:space="0" w:color="auto"/>
            <w:bottom w:val="none" w:sz="0" w:space="0" w:color="auto"/>
            <w:right w:val="none" w:sz="0" w:space="0" w:color="auto"/>
          </w:divBdr>
        </w:div>
        <w:div w:id="1470324369">
          <w:marLeft w:val="0"/>
          <w:marRight w:val="0"/>
          <w:marTop w:val="0"/>
          <w:marBottom w:val="0"/>
          <w:divBdr>
            <w:top w:val="none" w:sz="0" w:space="0" w:color="auto"/>
            <w:left w:val="none" w:sz="0" w:space="0" w:color="auto"/>
            <w:bottom w:val="none" w:sz="0" w:space="0" w:color="auto"/>
            <w:right w:val="none" w:sz="0" w:space="0" w:color="auto"/>
          </w:divBdr>
        </w:div>
        <w:div w:id="1474370611">
          <w:marLeft w:val="0"/>
          <w:marRight w:val="0"/>
          <w:marTop w:val="0"/>
          <w:marBottom w:val="0"/>
          <w:divBdr>
            <w:top w:val="none" w:sz="0" w:space="0" w:color="auto"/>
            <w:left w:val="none" w:sz="0" w:space="0" w:color="auto"/>
            <w:bottom w:val="none" w:sz="0" w:space="0" w:color="auto"/>
            <w:right w:val="none" w:sz="0" w:space="0" w:color="auto"/>
          </w:divBdr>
        </w:div>
        <w:div w:id="1474786671">
          <w:marLeft w:val="0"/>
          <w:marRight w:val="0"/>
          <w:marTop w:val="0"/>
          <w:marBottom w:val="0"/>
          <w:divBdr>
            <w:top w:val="none" w:sz="0" w:space="0" w:color="auto"/>
            <w:left w:val="none" w:sz="0" w:space="0" w:color="auto"/>
            <w:bottom w:val="none" w:sz="0" w:space="0" w:color="auto"/>
            <w:right w:val="none" w:sz="0" w:space="0" w:color="auto"/>
          </w:divBdr>
        </w:div>
        <w:div w:id="1475637117">
          <w:marLeft w:val="0"/>
          <w:marRight w:val="0"/>
          <w:marTop w:val="0"/>
          <w:marBottom w:val="0"/>
          <w:divBdr>
            <w:top w:val="none" w:sz="0" w:space="0" w:color="auto"/>
            <w:left w:val="none" w:sz="0" w:space="0" w:color="auto"/>
            <w:bottom w:val="none" w:sz="0" w:space="0" w:color="auto"/>
            <w:right w:val="none" w:sz="0" w:space="0" w:color="auto"/>
          </w:divBdr>
        </w:div>
        <w:div w:id="1475830163">
          <w:marLeft w:val="0"/>
          <w:marRight w:val="0"/>
          <w:marTop w:val="0"/>
          <w:marBottom w:val="0"/>
          <w:divBdr>
            <w:top w:val="none" w:sz="0" w:space="0" w:color="auto"/>
            <w:left w:val="none" w:sz="0" w:space="0" w:color="auto"/>
            <w:bottom w:val="none" w:sz="0" w:space="0" w:color="auto"/>
            <w:right w:val="none" w:sz="0" w:space="0" w:color="auto"/>
          </w:divBdr>
        </w:div>
        <w:div w:id="1478035346">
          <w:marLeft w:val="0"/>
          <w:marRight w:val="0"/>
          <w:marTop w:val="0"/>
          <w:marBottom w:val="0"/>
          <w:divBdr>
            <w:top w:val="none" w:sz="0" w:space="0" w:color="auto"/>
            <w:left w:val="none" w:sz="0" w:space="0" w:color="auto"/>
            <w:bottom w:val="none" w:sz="0" w:space="0" w:color="auto"/>
            <w:right w:val="none" w:sz="0" w:space="0" w:color="auto"/>
          </w:divBdr>
        </w:div>
        <w:div w:id="1478062009">
          <w:marLeft w:val="0"/>
          <w:marRight w:val="0"/>
          <w:marTop w:val="0"/>
          <w:marBottom w:val="0"/>
          <w:divBdr>
            <w:top w:val="none" w:sz="0" w:space="0" w:color="auto"/>
            <w:left w:val="none" w:sz="0" w:space="0" w:color="auto"/>
            <w:bottom w:val="none" w:sz="0" w:space="0" w:color="auto"/>
            <w:right w:val="none" w:sz="0" w:space="0" w:color="auto"/>
          </w:divBdr>
        </w:div>
        <w:div w:id="1478259199">
          <w:marLeft w:val="0"/>
          <w:marRight w:val="0"/>
          <w:marTop w:val="0"/>
          <w:marBottom w:val="0"/>
          <w:divBdr>
            <w:top w:val="none" w:sz="0" w:space="0" w:color="auto"/>
            <w:left w:val="none" w:sz="0" w:space="0" w:color="auto"/>
            <w:bottom w:val="none" w:sz="0" w:space="0" w:color="auto"/>
            <w:right w:val="none" w:sz="0" w:space="0" w:color="auto"/>
          </w:divBdr>
        </w:div>
        <w:div w:id="1478377954">
          <w:marLeft w:val="0"/>
          <w:marRight w:val="0"/>
          <w:marTop w:val="0"/>
          <w:marBottom w:val="0"/>
          <w:divBdr>
            <w:top w:val="none" w:sz="0" w:space="0" w:color="auto"/>
            <w:left w:val="none" w:sz="0" w:space="0" w:color="auto"/>
            <w:bottom w:val="none" w:sz="0" w:space="0" w:color="auto"/>
            <w:right w:val="none" w:sz="0" w:space="0" w:color="auto"/>
          </w:divBdr>
        </w:div>
        <w:div w:id="1478692270">
          <w:marLeft w:val="0"/>
          <w:marRight w:val="0"/>
          <w:marTop w:val="0"/>
          <w:marBottom w:val="0"/>
          <w:divBdr>
            <w:top w:val="none" w:sz="0" w:space="0" w:color="auto"/>
            <w:left w:val="none" w:sz="0" w:space="0" w:color="auto"/>
            <w:bottom w:val="none" w:sz="0" w:space="0" w:color="auto"/>
            <w:right w:val="none" w:sz="0" w:space="0" w:color="auto"/>
          </w:divBdr>
        </w:div>
        <w:div w:id="1478716832">
          <w:marLeft w:val="0"/>
          <w:marRight w:val="0"/>
          <w:marTop w:val="0"/>
          <w:marBottom w:val="0"/>
          <w:divBdr>
            <w:top w:val="none" w:sz="0" w:space="0" w:color="auto"/>
            <w:left w:val="none" w:sz="0" w:space="0" w:color="auto"/>
            <w:bottom w:val="none" w:sz="0" w:space="0" w:color="auto"/>
            <w:right w:val="none" w:sz="0" w:space="0" w:color="auto"/>
          </w:divBdr>
        </w:div>
        <w:div w:id="1479179427">
          <w:marLeft w:val="0"/>
          <w:marRight w:val="0"/>
          <w:marTop w:val="0"/>
          <w:marBottom w:val="0"/>
          <w:divBdr>
            <w:top w:val="none" w:sz="0" w:space="0" w:color="auto"/>
            <w:left w:val="none" w:sz="0" w:space="0" w:color="auto"/>
            <w:bottom w:val="none" w:sz="0" w:space="0" w:color="auto"/>
            <w:right w:val="none" w:sz="0" w:space="0" w:color="auto"/>
          </w:divBdr>
        </w:div>
        <w:div w:id="1479420664">
          <w:marLeft w:val="0"/>
          <w:marRight w:val="0"/>
          <w:marTop w:val="0"/>
          <w:marBottom w:val="0"/>
          <w:divBdr>
            <w:top w:val="none" w:sz="0" w:space="0" w:color="auto"/>
            <w:left w:val="none" w:sz="0" w:space="0" w:color="auto"/>
            <w:bottom w:val="none" w:sz="0" w:space="0" w:color="auto"/>
            <w:right w:val="none" w:sz="0" w:space="0" w:color="auto"/>
          </w:divBdr>
        </w:div>
        <w:div w:id="1480656605">
          <w:marLeft w:val="0"/>
          <w:marRight w:val="0"/>
          <w:marTop w:val="0"/>
          <w:marBottom w:val="0"/>
          <w:divBdr>
            <w:top w:val="none" w:sz="0" w:space="0" w:color="auto"/>
            <w:left w:val="none" w:sz="0" w:space="0" w:color="auto"/>
            <w:bottom w:val="none" w:sz="0" w:space="0" w:color="auto"/>
            <w:right w:val="none" w:sz="0" w:space="0" w:color="auto"/>
          </w:divBdr>
        </w:div>
        <w:div w:id="1480725031">
          <w:marLeft w:val="0"/>
          <w:marRight w:val="0"/>
          <w:marTop w:val="0"/>
          <w:marBottom w:val="0"/>
          <w:divBdr>
            <w:top w:val="none" w:sz="0" w:space="0" w:color="auto"/>
            <w:left w:val="none" w:sz="0" w:space="0" w:color="auto"/>
            <w:bottom w:val="none" w:sz="0" w:space="0" w:color="auto"/>
            <w:right w:val="none" w:sz="0" w:space="0" w:color="auto"/>
          </w:divBdr>
        </w:div>
        <w:div w:id="1482038763">
          <w:marLeft w:val="0"/>
          <w:marRight w:val="0"/>
          <w:marTop w:val="0"/>
          <w:marBottom w:val="0"/>
          <w:divBdr>
            <w:top w:val="none" w:sz="0" w:space="0" w:color="auto"/>
            <w:left w:val="none" w:sz="0" w:space="0" w:color="auto"/>
            <w:bottom w:val="none" w:sz="0" w:space="0" w:color="auto"/>
            <w:right w:val="none" w:sz="0" w:space="0" w:color="auto"/>
          </w:divBdr>
        </w:div>
        <w:div w:id="1482043567">
          <w:marLeft w:val="0"/>
          <w:marRight w:val="0"/>
          <w:marTop w:val="0"/>
          <w:marBottom w:val="0"/>
          <w:divBdr>
            <w:top w:val="none" w:sz="0" w:space="0" w:color="auto"/>
            <w:left w:val="none" w:sz="0" w:space="0" w:color="auto"/>
            <w:bottom w:val="none" w:sz="0" w:space="0" w:color="auto"/>
            <w:right w:val="none" w:sz="0" w:space="0" w:color="auto"/>
          </w:divBdr>
        </w:div>
        <w:div w:id="1485274619">
          <w:marLeft w:val="0"/>
          <w:marRight w:val="0"/>
          <w:marTop w:val="0"/>
          <w:marBottom w:val="0"/>
          <w:divBdr>
            <w:top w:val="none" w:sz="0" w:space="0" w:color="auto"/>
            <w:left w:val="none" w:sz="0" w:space="0" w:color="auto"/>
            <w:bottom w:val="none" w:sz="0" w:space="0" w:color="auto"/>
            <w:right w:val="none" w:sz="0" w:space="0" w:color="auto"/>
          </w:divBdr>
        </w:div>
        <w:div w:id="1486320021">
          <w:marLeft w:val="0"/>
          <w:marRight w:val="0"/>
          <w:marTop w:val="0"/>
          <w:marBottom w:val="0"/>
          <w:divBdr>
            <w:top w:val="none" w:sz="0" w:space="0" w:color="auto"/>
            <w:left w:val="none" w:sz="0" w:space="0" w:color="auto"/>
            <w:bottom w:val="none" w:sz="0" w:space="0" w:color="auto"/>
            <w:right w:val="none" w:sz="0" w:space="0" w:color="auto"/>
          </w:divBdr>
        </w:div>
        <w:div w:id="1487353261">
          <w:marLeft w:val="0"/>
          <w:marRight w:val="0"/>
          <w:marTop w:val="0"/>
          <w:marBottom w:val="0"/>
          <w:divBdr>
            <w:top w:val="none" w:sz="0" w:space="0" w:color="auto"/>
            <w:left w:val="none" w:sz="0" w:space="0" w:color="auto"/>
            <w:bottom w:val="none" w:sz="0" w:space="0" w:color="auto"/>
            <w:right w:val="none" w:sz="0" w:space="0" w:color="auto"/>
          </w:divBdr>
        </w:div>
        <w:div w:id="1487667455">
          <w:marLeft w:val="0"/>
          <w:marRight w:val="0"/>
          <w:marTop w:val="0"/>
          <w:marBottom w:val="0"/>
          <w:divBdr>
            <w:top w:val="none" w:sz="0" w:space="0" w:color="auto"/>
            <w:left w:val="none" w:sz="0" w:space="0" w:color="auto"/>
            <w:bottom w:val="none" w:sz="0" w:space="0" w:color="auto"/>
            <w:right w:val="none" w:sz="0" w:space="0" w:color="auto"/>
          </w:divBdr>
        </w:div>
        <w:div w:id="1488352712">
          <w:marLeft w:val="0"/>
          <w:marRight w:val="0"/>
          <w:marTop w:val="0"/>
          <w:marBottom w:val="0"/>
          <w:divBdr>
            <w:top w:val="none" w:sz="0" w:space="0" w:color="auto"/>
            <w:left w:val="none" w:sz="0" w:space="0" w:color="auto"/>
            <w:bottom w:val="none" w:sz="0" w:space="0" w:color="auto"/>
            <w:right w:val="none" w:sz="0" w:space="0" w:color="auto"/>
          </w:divBdr>
        </w:div>
        <w:div w:id="1488402752">
          <w:marLeft w:val="0"/>
          <w:marRight w:val="0"/>
          <w:marTop w:val="0"/>
          <w:marBottom w:val="0"/>
          <w:divBdr>
            <w:top w:val="none" w:sz="0" w:space="0" w:color="auto"/>
            <w:left w:val="none" w:sz="0" w:space="0" w:color="auto"/>
            <w:bottom w:val="none" w:sz="0" w:space="0" w:color="auto"/>
            <w:right w:val="none" w:sz="0" w:space="0" w:color="auto"/>
          </w:divBdr>
        </w:div>
        <w:div w:id="1488474794">
          <w:marLeft w:val="0"/>
          <w:marRight w:val="0"/>
          <w:marTop w:val="0"/>
          <w:marBottom w:val="0"/>
          <w:divBdr>
            <w:top w:val="none" w:sz="0" w:space="0" w:color="auto"/>
            <w:left w:val="none" w:sz="0" w:space="0" w:color="auto"/>
            <w:bottom w:val="none" w:sz="0" w:space="0" w:color="auto"/>
            <w:right w:val="none" w:sz="0" w:space="0" w:color="auto"/>
          </w:divBdr>
        </w:div>
        <w:div w:id="1488858525">
          <w:marLeft w:val="0"/>
          <w:marRight w:val="0"/>
          <w:marTop w:val="0"/>
          <w:marBottom w:val="0"/>
          <w:divBdr>
            <w:top w:val="none" w:sz="0" w:space="0" w:color="auto"/>
            <w:left w:val="none" w:sz="0" w:space="0" w:color="auto"/>
            <w:bottom w:val="none" w:sz="0" w:space="0" w:color="auto"/>
            <w:right w:val="none" w:sz="0" w:space="0" w:color="auto"/>
          </w:divBdr>
        </w:div>
        <w:div w:id="1488940735">
          <w:marLeft w:val="0"/>
          <w:marRight w:val="0"/>
          <w:marTop w:val="0"/>
          <w:marBottom w:val="0"/>
          <w:divBdr>
            <w:top w:val="none" w:sz="0" w:space="0" w:color="auto"/>
            <w:left w:val="none" w:sz="0" w:space="0" w:color="auto"/>
            <w:bottom w:val="none" w:sz="0" w:space="0" w:color="auto"/>
            <w:right w:val="none" w:sz="0" w:space="0" w:color="auto"/>
          </w:divBdr>
        </w:div>
        <w:div w:id="1489708375">
          <w:marLeft w:val="0"/>
          <w:marRight w:val="0"/>
          <w:marTop w:val="0"/>
          <w:marBottom w:val="0"/>
          <w:divBdr>
            <w:top w:val="none" w:sz="0" w:space="0" w:color="auto"/>
            <w:left w:val="none" w:sz="0" w:space="0" w:color="auto"/>
            <w:bottom w:val="none" w:sz="0" w:space="0" w:color="auto"/>
            <w:right w:val="none" w:sz="0" w:space="0" w:color="auto"/>
          </w:divBdr>
        </w:div>
        <w:div w:id="1491673100">
          <w:marLeft w:val="0"/>
          <w:marRight w:val="0"/>
          <w:marTop w:val="0"/>
          <w:marBottom w:val="0"/>
          <w:divBdr>
            <w:top w:val="none" w:sz="0" w:space="0" w:color="auto"/>
            <w:left w:val="none" w:sz="0" w:space="0" w:color="auto"/>
            <w:bottom w:val="none" w:sz="0" w:space="0" w:color="auto"/>
            <w:right w:val="none" w:sz="0" w:space="0" w:color="auto"/>
          </w:divBdr>
        </w:div>
        <w:div w:id="1491944386">
          <w:marLeft w:val="0"/>
          <w:marRight w:val="0"/>
          <w:marTop w:val="0"/>
          <w:marBottom w:val="0"/>
          <w:divBdr>
            <w:top w:val="none" w:sz="0" w:space="0" w:color="auto"/>
            <w:left w:val="none" w:sz="0" w:space="0" w:color="auto"/>
            <w:bottom w:val="none" w:sz="0" w:space="0" w:color="auto"/>
            <w:right w:val="none" w:sz="0" w:space="0" w:color="auto"/>
          </w:divBdr>
        </w:div>
        <w:div w:id="1493568924">
          <w:marLeft w:val="0"/>
          <w:marRight w:val="0"/>
          <w:marTop w:val="0"/>
          <w:marBottom w:val="0"/>
          <w:divBdr>
            <w:top w:val="none" w:sz="0" w:space="0" w:color="auto"/>
            <w:left w:val="none" w:sz="0" w:space="0" w:color="auto"/>
            <w:bottom w:val="none" w:sz="0" w:space="0" w:color="auto"/>
            <w:right w:val="none" w:sz="0" w:space="0" w:color="auto"/>
          </w:divBdr>
        </w:div>
        <w:div w:id="1494758036">
          <w:marLeft w:val="0"/>
          <w:marRight w:val="0"/>
          <w:marTop w:val="0"/>
          <w:marBottom w:val="0"/>
          <w:divBdr>
            <w:top w:val="none" w:sz="0" w:space="0" w:color="auto"/>
            <w:left w:val="none" w:sz="0" w:space="0" w:color="auto"/>
            <w:bottom w:val="none" w:sz="0" w:space="0" w:color="auto"/>
            <w:right w:val="none" w:sz="0" w:space="0" w:color="auto"/>
          </w:divBdr>
        </w:div>
        <w:div w:id="1494830665">
          <w:marLeft w:val="0"/>
          <w:marRight w:val="0"/>
          <w:marTop w:val="0"/>
          <w:marBottom w:val="0"/>
          <w:divBdr>
            <w:top w:val="none" w:sz="0" w:space="0" w:color="auto"/>
            <w:left w:val="none" w:sz="0" w:space="0" w:color="auto"/>
            <w:bottom w:val="none" w:sz="0" w:space="0" w:color="auto"/>
            <w:right w:val="none" w:sz="0" w:space="0" w:color="auto"/>
          </w:divBdr>
        </w:div>
        <w:div w:id="1495025225">
          <w:marLeft w:val="0"/>
          <w:marRight w:val="0"/>
          <w:marTop w:val="0"/>
          <w:marBottom w:val="0"/>
          <w:divBdr>
            <w:top w:val="none" w:sz="0" w:space="0" w:color="auto"/>
            <w:left w:val="none" w:sz="0" w:space="0" w:color="auto"/>
            <w:bottom w:val="none" w:sz="0" w:space="0" w:color="auto"/>
            <w:right w:val="none" w:sz="0" w:space="0" w:color="auto"/>
          </w:divBdr>
        </w:div>
        <w:div w:id="1495102749">
          <w:marLeft w:val="0"/>
          <w:marRight w:val="0"/>
          <w:marTop w:val="0"/>
          <w:marBottom w:val="0"/>
          <w:divBdr>
            <w:top w:val="none" w:sz="0" w:space="0" w:color="auto"/>
            <w:left w:val="none" w:sz="0" w:space="0" w:color="auto"/>
            <w:bottom w:val="none" w:sz="0" w:space="0" w:color="auto"/>
            <w:right w:val="none" w:sz="0" w:space="0" w:color="auto"/>
          </w:divBdr>
        </w:div>
        <w:div w:id="1495145573">
          <w:marLeft w:val="0"/>
          <w:marRight w:val="0"/>
          <w:marTop w:val="0"/>
          <w:marBottom w:val="0"/>
          <w:divBdr>
            <w:top w:val="none" w:sz="0" w:space="0" w:color="auto"/>
            <w:left w:val="none" w:sz="0" w:space="0" w:color="auto"/>
            <w:bottom w:val="none" w:sz="0" w:space="0" w:color="auto"/>
            <w:right w:val="none" w:sz="0" w:space="0" w:color="auto"/>
          </w:divBdr>
        </w:div>
        <w:div w:id="1495147659">
          <w:marLeft w:val="0"/>
          <w:marRight w:val="0"/>
          <w:marTop w:val="0"/>
          <w:marBottom w:val="0"/>
          <w:divBdr>
            <w:top w:val="none" w:sz="0" w:space="0" w:color="auto"/>
            <w:left w:val="none" w:sz="0" w:space="0" w:color="auto"/>
            <w:bottom w:val="none" w:sz="0" w:space="0" w:color="auto"/>
            <w:right w:val="none" w:sz="0" w:space="0" w:color="auto"/>
          </w:divBdr>
        </w:div>
        <w:div w:id="1495612240">
          <w:marLeft w:val="0"/>
          <w:marRight w:val="0"/>
          <w:marTop w:val="0"/>
          <w:marBottom w:val="0"/>
          <w:divBdr>
            <w:top w:val="none" w:sz="0" w:space="0" w:color="auto"/>
            <w:left w:val="none" w:sz="0" w:space="0" w:color="auto"/>
            <w:bottom w:val="none" w:sz="0" w:space="0" w:color="auto"/>
            <w:right w:val="none" w:sz="0" w:space="0" w:color="auto"/>
          </w:divBdr>
        </w:div>
        <w:div w:id="1499035607">
          <w:marLeft w:val="0"/>
          <w:marRight w:val="0"/>
          <w:marTop w:val="0"/>
          <w:marBottom w:val="0"/>
          <w:divBdr>
            <w:top w:val="none" w:sz="0" w:space="0" w:color="auto"/>
            <w:left w:val="none" w:sz="0" w:space="0" w:color="auto"/>
            <w:bottom w:val="none" w:sz="0" w:space="0" w:color="auto"/>
            <w:right w:val="none" w:sz="0" w:space="0" w:color="auto"/>
          </w:divBdr>
        </w:div>
        <w:div w:id="1499615429">
          <w:marLeft w:val="0"/>
          <w:marRight w:val="0"/>
          <w:marTop w:val="0"/>
          <w:marBottom w:val="0"/>
          <w:divBdr>
            <w:top w:val="none" w:sz="0" w:space="0" w:color="auto"/>
            <w:left w:val="none" w:sz="0" w:space="0" w:color="auto"/>
            <w:bottom w:val="none" w:sz="0" w:space="0" w:color="auto"/>
            <w:right w:val="none" w:sz="0" w:space="0" w:color="auto"/>
          </w:divBdr>
        </w:div>
        <w:div w:id="1499729496">
          <w:marLeft w:val="0"/>
          <w:marRight w:val="0"/>
          <w:marTop w:val="0"/>
          <w:marBottom w:val="0"/>
          <w:divBdr>
            <w:top w:val="none" w:sz="0" w:space="0" w:color="auto"/>
            <w:left w:val="none" w:sz="0" w:space="0" w:color="auto"/>
            <w:bottom w:val="none" w:sz="0" w:space="0" w:color="auto"/>
            <w:right w:val="none" w:sz="0" w:space="0" w:color="auto"/>
          </w:divBdr>
        </w:div>
        <w:div w:id="1500268134">
          <w:marLeft w:val="0"/>
          <w:marRight w:val="0"/>
          <w:marTop w:val="0"/>
          <w:marBottom w:val="0"/>
          <w:divBdr>
            <w:top w:val="none" w:sz="0" w:space="0" w:color="auto"/>
            <w:left w:val="none" w:sz="0" w:space="0" w:color="auto"/>
            <w:bottom w:val="none" w:sz="0" w:space="0" w:color="auto"/>
            <w:right w:val="none" w:sz="0" w:space="0" w:color="auto"/>
          </w:divBdr>
        </w:div>
        <w:div w:id="1500654151">
          <w:marLeft w:val="0"/>
          <w:marRight w:val="0"/>
          <w:marTop w:val="0"/>
          <w:marBottom w:val="0"/>
          <w:divBdr>
            <w:top w:val="none" w:sz="0" w:space="0" w:color="auto"/>
            <w:left w:val="none" w:sz="0" w:space="0" w:color="auto"/>
            <w:bottom w:val="none" w:sz="0" w:space="0" w:color="auto"/>
            <w:right w:val="none" w:sz="0" w:space="0" w:color="auto"/>
          </w:divBdr>
        </w:div>
        <w:div w:id="1501002501">
          <w:marLeft w:val="0"/>
          <w:marRight w:val="0"/>
          <w:marTop w:val="0"/>
          <w:marBottom w:val="0"/>
          <w:divBdr>
            <w:top w:val="none" w:sz="0" w:space="0" w:color="auto"/>
            <w:left w:val="none" w:sz="0" w:space="0" w:color="auto"/>
            <w:bottom w:val="none" w:sz="0" w:space="0" w:color="auto"/>
            <w:right w:val="none" w:sz="0" w:space="0" w:color="auto"/>
          </w:divBdr>
        </w:div>
        <w:div w:id="1501189964">
          <w:marLeft w:val="0"/>
          <w:marRight w:val="0"/>
          <w:marTop w:val="0"/>
          <w:marBottom w:val="0"/>
          <w:divBdr>
            <w:top w:val="none" w:sz="0" w:space="0" w:color="auto"/>
            <w:left w:val="none" w:sz="0" w:space="0" w:color="auto"/>
            <w:bottom w:val="none" w:sz="0" w:space="0" w:color="auto"/>
            <w:right w:val="none" w:sz="0" w:space="0" w:color="auto"/>
          </w:divBdr>
        </w:div>
        <w:div w:id="1501576126">
          <w:marLeft w:val="0"/>
          <w:marRight w:val="0"/>
          <w:marTop w:val="0"/>
          <w:marBottom w:val="0"/>
          <w:divBdr>
            <w:top w:val="none" w:sz="0" w:space="0" w:color="auto"/>
            <w:left w:val="none" w:sz="0" w:space="0" w:color="auto"/>
            <w:bottom w:val="none" w:sz="0" w:space="0" w:color="auto"/>
            <w:right w:val="none" w:sz="0" w:space="0" w:color="auto"/>
          </w:divBdr>
        </w:div>
        <w:div w:id="1506243374">
          <w:marLeft w:val="0"/>
          <w:marRight w:val="0"/>
          <w:marTop w:val="0"/>
          <w:marBottom w:val="0"/>
          <w:divBdr>
            <w:top w:val="none" w:sz="0" w:space="0" w:color="auto"/>
            <w:left w:val="none" w:sz="0" w:space="0" w:color="auto"/>
            <w:bottom w:val="none" w:sz="0" w:space="0" w:color="auto"/>
            <w:right w:val="none" w:sz="0" w:space="0" w:color="auto"/>
          </w:divBdr>
        </w:div>
        <w:div w:id="1506436971">
          <w:marLeft w:val="0"/>
          <w:marRight w:val="0"/>
          <w:marTop w:val="0"/>
          <w:marBottom w:val="0"/>
          <w:divBdr>
            <w:top w:val="none" w:sz="0" w:space="0" w:color="auto"/>
            <w:left w:val="none" w:sz="0" w:space="0" w:color="auto"/>
            <w:bottom w:val="none" w:sz="0" w:space="0" w:color="auto"/>
            <w:right w:val="none" w:sz="0" w:space="0" w:color="auto"/>
          </w:divBdr>
        </w:div>
        <w:div w:id="1508137704">
          <w:marLeft w:val="0"/>
          <w:marRight w:val="0"/>
          <w:marTop w:val="0"/>
          <w:marBottom w:val="0"/>
          <w:divBdr>
            <w:top w:val="none" w:sz="0" w:space="0" w:color="auto"/>
            <w:left w:val="none" w:sz="0" w:space="0" w:color="auto"/>
            <w:bottom w:val="none" w:sz="0" w:space="0" w:color="auto"/>
            <w:right w:val="none" w:sz="0" w:space="0" w:color="auto"/>
          </w:divBdr>
        </w:div>
        <w:div w:id="1508667596">
          <w:marLeft w:val="0"/>
          <w:marRight w:val="0"/>
          <w:marTop w:val="0"/>
          <w:marBottom w:val="0"/>
          <w:divBdr>
            <w:top w:val="none" w:sz="0" w:space="0" w:color="auto"/>
            <w:left w:val="none" w:sz="0" w:space="0" w:color="auto"/>
            <w:bottom w:val="none" w:sz="0" w:space="0" w:color="auto"/>
            <w:right w:val="none" w:sz="0" w:space="0" w:color="auto"/>
          </w:divBdr>
        </w:div>
        <w:div w:id="1510173206">
          <w:marLeft w:val="0"/>
          <w:marRight w:val="0"/>
          <w:marTop w:val="0"/>
          <w:marBottom w:val="0"/>
          <w:divBdr>
            <w:top w:val="none" w:sz="0" w:space="0" w:color="auto"/>
            <w:left w:val="none" w:sz="0" w:space="0" w:color="auto"/>
            <w:bottom w:val="none" w:sz="0" w:space="0" w:color="auto"/>
            <w:right w:val="none" w:sz="0" w:space="0" w:color="auto"/>
          </w:divBdr>
        </w:div>
        <w:div w:id="1511724473">
          <w:marLeft w:val="0"/>
          <w:marRight w:val="0"/>
          <w:marTop w:val="0"/>
          <w:marBottom w:val="0"/>
          <w:divBdr>
            <w:top w:val="none" w:sz="0" w:space="0" w:color="auto"/>
            <w:left w:val="none" w:sz="0" w:space="0" w:color="auto"/>
            <w:bottom w:val="none" w:sz="0" w:space="0" w:color="auto"/>
            <w:right w:val="none" w:sz="0" w:space="0" w:color="auto"/>
          </w:divBdr>
        </w:div>
        <w:div w:id="1512791432">
          <w:marLeft w:val="0"/>
          <w:marRight w:val="0"/>
          <w:marTop w:val="0"/>
          <w:marBottom w:val="0"/>
          <w:divBdr>
            <w:top w:val="none" w:sz="0" w:space="0" w:color="auto"/>
            <w:left w:val="none" w:sz="0" w:space="0" w:color="auto"/>
            <w:bottom w:val="none" w:sz="0" w:space="0" w:color="auto"/>
            <w:right w:val="none" w:sz="0" w:space="0" w:color="auto"/>
          </w:divBdr>
        </w:div>
        <w:div w:id="1513033406">
          <w:marLeft w:val="0"/>
          <w:marRight w:val="0"/>
          <w:marTop w:val="0"/>
          <w:marBottom w:val="0"/>
          <w:divBdr>
            <w:top w:val="none" w:sz="0" w:space="0" w:color="auto"/>
            <w:left w:val="none" w:sz="0" w:space="0" w:color="auto"/>
            <w:bottom w:val="none" w:sz="0" w:space="0" w:color="auto"/>
            <w:right w:val="none" w:sz="0" w:space="0" w:color="auto"/>
          </w:divBdr>
        </w:div>
        <w:div w:id="1513060660">
          <w:marLeft w:val="0"/>
          <w:marRight w:val="0"/>
          <w:marTop w:val="0"/>
          <w:marBottom w:val="0"/>
          <w:divBdr>
            <w:top w:val="none" w:sz="0" w:space="0" w:color="auto"/>
            <w:left w:val="none" w:sz="0" w:space="0" w:color="auto"/>
            <w:bottom w:val="none" w:sz="0" w:space="0" w:color="auto"/>
            <w:right w:val="none" w:sz="0" w:space="0" w:color="auto"/>
          </w:divBdr>
        </w:div>
        <w:div w:id="1513950876">
          <w:marLeft w:val="0"/>
          <w:marRight w:val="0"/>
          <w:marTop w:val="0"/>
          <w:marBottom w:val="0"/>
          <w:divBdr>
            <w:top w:val="none" w:sz="0" w:space="0" w:color="auto"/>
            <w:left w:val="none" w:sz="0" w:space="0" w:color="auto"/>
            <w:bottom w:val="none" w:sz="0" w:space="0" w:color="auto"/>
            <w:right w:val="none" w:sz="0" w:space="0" w:color="auto"/>
          </w:divBdr>
        </w:div>
        <w:div w:id="1514952529">
          <w:marLeft w:val="0"/>
          <w:marRight w:val="0"/>
          <w:marTop w:val="0"/>
          <w:marBottom w:val="0"/>
          <w:divBdr>
            <w:top w:val="none" w:sz="0" w:space="0" w:color="auto"/>
            <w:left w:val="none" w:sz="0" w:space="0" w:color="auto"/>
            <w:bottom w:val="none" w:sz="0" w:space="0" w:color="auto"/>
            <w:right w:val="none" w:sz="0" w:space="0" w:color="auto"/>
          </w:divBdr>
        </w:div>
        <w:div w:id="1515654404">
          <w:marLeft w:val="0"/>
          <w:marRight w:val="0"/>
          <w:marTop w:val="0"/>
          <w:marBottom w:val="0"/>
          <w:divBdr>
            <w:top w:val="none" w:sz="0" w:space="0" w:color="auto"/>
            <w:left w:val="none" w:sz="0" w:space="0" w:color="auto"/>
            <w:bottom w:val="none" w:sz="0" w:space="0" w:color="auto"/>
            <w:right w:val="none" w:sz="0" w:space="0" w:color="auto"/>
          </w:divBdr>
        </w:div>
        <w:div w:id="1515729218">
          <w:marLeft w:val="0"/>
          <w:marRight w:val="0"/>
          <w:marTop w:val="0"/>
          <w:marBottom w:val="0"/>
          <w:divBdr>
            <w:top w:val="none" w:sz="0" w:space="0" w:color="auto"/>
            <w:left w:val="none" w:sz="0" w:space="0" w:color="auto"/>
            <w:bottom w:val="none" w:sz="0" w:space="0" w:color="auto"/>
            <w:right w:val="none" w:sz="0" w:space="0" w:color="auto"/>
          </w:divBdr>
        </w:div>
        <w:div w:id="1516069820">
          <w:marLeft w:val="0"/>
          <w:marRight w:val="0"/>
          <w:marTop w:val="0"/>
          <w:marBottom w:val="0"/>
          <w:divBdr>
            <w:top w:val="none" w:sz="0" w:space="0" w:color="auto"/>
            <w:left w:val="none" w:sz="0" w:space="0" w:color="auto"/>
            <w:bottom w:val="none" w:sz="0" w:space="0" w:color="auto"/>
            <w:right w:val="none" w:sz="0" w:space="0" w:color="auto"/>
          </w:divBdr>
        </w:div>
        <w:div w:id="1516456271">
          <w:marLeft w:val="0"/>
          <w:marRight w:val="0"/>
          <w:marTop w:val="0"/>
          <w:marBottom w:val="0"/>
          <w:divBdr>
            <w:top w:val="none" w:sz="0" w:space="0" w:color="auto"/>
            <w:left w:val="none" w:sz="0" w:space="0" w:color="auto"/>
            <w:bottom w:val="none" w:sz="0" w:space="0" w:color="auto"/>
            <w:right w:val="none" w:sz="0" w:space="0" w:color="auto"/>
          </w:divBdr>
        </w:div>
        <w:div w:id="1516650233">
          <w:marLeft w:val="0"/>
          <w:marRight w:val="0"/>
          <w:marTop w:val="0"/>
          <w:marBottom w:val="0"/>
          <w:divBdr>
            <w:top w:val="none" w:sz="0" w:space="0" w:color="auto"/>
            <w:left w:val="none" w:sz="0" w:space="0" w:color="auto"/>
            <w:bottom w:val="none" w:sz="0" w:space="0" w:color="auto"/>
            <w:right w:val="none" w:sz="0" w:space="0" w:color="auto"/>
          </w:divBdr>
        </w:div>
        <w:div w:id="1517236152">
          <w:marLeft w:val="0"/>
          <w:marRight w:val="0"/>
          <w:marTop w:val="0"/>
          <w:marBottom w:val="0"/>
          <w:divBdr>
            <w:top w:val="none" w:sz="0" w:space="0" w:color="auto"/>
            <w:left w:val="none" w:sz="0" w:space="0" w:color="auto"/>
            <w:bottom w:val="none" w:sz="0" w:space="0" w:color="auto"/>
            <w:right w:val="none" w:sz="0" w:space="0" w:color="auto"/>
          </w:divBdr>
        </w:div>
        <w:div w:id="1518545191">
          <w:marLeft w:val="0"/>
          <w:marRight w:val="0"/>
          <w:marTop w:val="0"/>
          <w:marBottom w:val="0"/>
          <w:divBdr>
            <w:top w:val="none" w:sz="0" w:space="0" w:color="auto"/>
            <w:left w:val="none" w:sz="0" w:space="0" w:color="auto"/>
            <w:bottom w:val="none" w:sz="0" w:space="0" w:color="auto"/>
            <w:right w:val="none" w:sz="0" w:space="0" w:color="auto"/>
          </w:divBdr>
        </w:div>
        <w:div w:id="1519080917">
          <w:marLeft w:val="0"/>
          <w:marRight w:val="0"/>
          <w:marTop w:val="0"/>
          <w:marBottom w:val="0"/>
          <w:divBdr>
            <w:top w:val="none" w:sz="0" w:space="0" w:color="auto"/>
            <w:left w:val="none" w:sz="0" w:space="0" w:color="auto"/>
            <w:bottom w:val="none" w:sz="0" w:space="0" w:color="auto"/>
            <w:right w:val="none" w:sz="0" w:space="0" w:color="auto"/>
          </w:divBdr>
        </w:div>
        <w:div w:id="1520463503">
          <w:marLeft w:val="0"/>
          <w:marRight w:val="0"/>
          <w:marTop w:val="0"/>
          <w:marBottom w:val="0"/>
          <w:divBdr>
            <w:top w:val="none" w:sz="0" w:space="0" w:color="auto"/>
            <w:left w:val="none" w:sz="0" w:space="0" w:color="auto"/>
            <w:bottom w:val="none" w:sz="0" w:space="0" w:color="auto"/>
            <w:right w:val="none" w:sz="0" w:space="0" w:color="auto"/>
          </w:divBdr>
        </w:div>
        <w:div w:id="1522352245">
          <w:marLeft w:val="0"/>
          <w:marRight w:val="0"/>
          <w:marTop w:val="0"/>
          <w:marBottom w:val="0"/>
          <w:divBdr>
            <w:top w:val="none" w:sz="0" w:space="0" w:color="auto"/>
            <w:left w:val="none" w:sz="0" w:space="0" w:color="auto"/>
            <w:bottom w:val="none" w:sz="0" w:space="0" w:color="auto"/>
            <w:right w:val="none" w:sz="0" w:space="0" w:color="auto"/>
          </w:divBdr>
        </w:div>
        <w:div w:id="1522890999">
          <w:marLeft w:val="0"/>
          <w:marRight w:val="0"/>
          <w:marTop w:val="0"/>
          <w:marBottom w:val="0"/>
          <w:divBdr>
            <w:top w:val="none" w:sz="0" w:space="0" w:color="auto"/>
            <w:left w:val="none" w:sz="0" w:space="0" w:color="auto"/>
            <w:bottom w:val="none" w:sz="0" w:space="0" w:color="auto"/>
            <w:right w:val="none" w:sz="0" w:space="0" w:color="auto"/>
          </w:divBdr>
        </w:div>
        <w:div w:id="1523738937">
          <w:marLeft w:val="0"/>
          <w:marRight w:val="0"/>
          <w:marTop w:val="0"/>
          <w:marBottom w:val="0"/>
          <w:divBdr>
            <w:top w:val="none" w:sz="0" w:space="0" w:color="auto"/>
            <w:left w:val="none" w:sz="0" w:space="0" w:color="auto"/>
            <w:bottom w:val="none" w:sz="0" w:space="0" w:color="auto"/>
            <w:right w:val="none" w:sz="0" w:space="0" w:color="auto"/>
          </w:divBdr>
        </w:div>
        <w:div w:id="1524249348">
          <w:marLeft w:val="0"/>
          <w:marRight w:val="0"/>
          <w:marTop w:val="0"/>
          <w:marBottom w:val="0"/>
          <w:divBdr>
            <w:top w:val="none" w:sz="0" w:space="0" w:color="auto"/>
            <w:left w:val="none" w:sz="0" w:space="0" w:color="auto"/>
            <w:bottom w:val="none" w:sz="0" w:space="0" w:color="auto"/>
            <w:right w:val="none" w:sz="0" w:space="0" w:color="auto"/>
          </w:divBdr>
        </w:div>
        <w:div w:id="1524592569">
          <w:marLeft w:val="0"/>
          <w:marRight w:val="0"/>
          <w:marTop w:val="0"/>
          <w:marBottom w:val="0"/>
          <w:divBdr>
            <w:top w:val="none" w:sz="0" w:space="0" w:color="auto"/>
            <w:left w:val="none" w:sz="0" w:space="0" w:color="auto"/>
            <w:bottom w:val="none" w:sz="0" w:space="0" w:color="auto"/>
            <w:right w:val="none" w:sz="0" w:space="0" w:color="auto"/>
          </w:divBdr>
        </w:div>
        <w:div w:id="1525483844">
          <w:marLeft w:val="0"/>
          <w:marRight w:val="0"/>
          <w:marTop w:val="0"/>
          <w:marBottom w:val="0"/>
          <w:divBdr>
            <w:top w:val="none" w:sz="0" w:space="0" w:color="auto"/>
            <w:left w:val="none" w:sz="0" w:space="0" w:color="auto"/>
            <w:bottom w:val="none" w:sz="0" w:space="0" w:color="auto"/>
            <w:right w:val="none" w:sz="0" w:space="0" w:color="auto"/>
          </w:divBdr>
        </w:div>
        <w:div w:id="1526361005">
          <w:marLeft w:val="0"/>
          <w:marRight w:val="0"/>
          <w:marTop w:val="0"/>
          <w:marBottom w:val="0"/>
          <w:divBdr>
            <w:top w:val="none" w:sz="0" w:space="0" w:color="auto"/>
            <w:left w:val="none" w:sz="0" w:space="0" w:color="auto"/>
            <w:bottom w:val="none" w:sz="0" w:space="0" w:color="auto"/>
            <w:right w:val="none" w:sz="0" w:space="0" w:color="auto"/>
          </w:divBdr>
        </w:div>
        <w:div w:id="1526477348">
          <w:marLeft w:val="0"/>
          <w:marRight w:val="0"/>
          <w:marTop w:val="0"/>
          <w:marBottom w:val="0"/>
          <w:divBdr>
            <w:top w:val="none" w:sz="0" w:space="0" w:color="auto"/>
            <w:left w:val="none" w:sz="0" w:space="0" w:color="auto"/>
            <w:bottom w:val="none" w:sz="0" w:space="0" w:color="auto"/>
            <w:right w:val="none" w:sz="0" w:space="0" w:color="auto"/>
          </w:divBdr>
        </w:div>
        <w:div w:id="1526749541">
          <w:marLeft w:val="0"/>
          <w:marRight w:val="0"/>
          <w:marTop w:val="0"/>
          <w:marBottom w:val="0"/>
          <w:divBdr>
            <w:top w:val="none" w:sz="0" w:space="0" w:color="auto"/>
            <w:left w:val="none" w:sz="0" w:space="0" w:color="auto"/>
            <w:bottom w:val="none" w:sz="0" w:space="0" w:color="auto"/>
            <w:right w:val="none" w:sz="0" w:space="0" w:color="auto"/>
          </w:divBdr>
        </w:div>
        <w:div w:id="1526792312">
          <w:marLeft w:val="0"/>
          <w:marRight w:val="0"/>
          <w:marTop w:val="0"/>
          <w:marBottom w:val="0"/>
          <w:divBdr>
            <w:top w:val="none" w:sz="0" w:space="0" w:color="auto"/>
            <w:left w:val="none" w:sz="0" w:space="0" w:color="auto"/>
            <w:bottom w:val="none" w:sz="0" w:space="0" w:color="auto"/>
            <w:right w:val="none" w:sz="0" w:space="0" w:color="auto"/>
          </w:divBdr>
        </w:div>
        <w:div w:id="1527407264">
          <w:marLeft w:val="0"/>
          <w:marRight w:val="0"/>
          <w:marTop w:val="0"/>
          <w:marBottom w:val="0"/>
          <w:divBdr>
            <w:top w:val="none" w:sz="0" w:space="0" w:color="auto"/>
            <w:left w:val="none" w:sz="0" w:space="0" w:color="auto"/>
            <w:bottom w:val="none" w:sz="0" w:space="0" w:color="auto"/>
            <w:right w:val="none" w:sz="0" w:space="0" w:color="auto"/>
          </w:divBdr>
        </w:div>
        <w:div w:id="1527449142">
          <w:marLeft w:val="0"/>
          <w:marRight w:val="0"/>
          <w:marTop w:val="0"/>
          <w:marBottom w:val="0"/>
          <w:divBdr>
            <w:top w:val="none" w:sz="0" w:space="0" w:color="auto"/>
            <w:left w:val="none" w:sz="0" w:space="0" w:color="auto"/>
            <w:bottom w:val="none" w:sz="0" w:space="0" w:color="auto"/>
            <w:right w:val="none" w:sz="0" w:space="0" w:color="auto"/>
          </w:divBdr>
        </w:div>
        <w:div w:id="1528904077">
          <w:marLeft w:val="0"/>
          <w:marRight w:val="0"/>
          <w:marTop w:val="0"/>
          <w:marBottom w:val="0"/>
          <w:divBdr>
            <w:top w:val="none" w:sz="0" w:space="0" w:color="auto"/>
            <w:left w:val="none" w:sz="0" w:space="0" w:color="auto"/>
            <w:bottom w:val="none" w:sz="0" w:space="0" w:color="auto"/>
            <w:right w:val="none" w:sz="0" w:space="0" w:color="auto"/>
          </w:divBdr>
        </w:div>
        <w:div w:id="1529681536">
          <w:marLeft w:val="0"/>
          <w:marRight w:val="0"/>
          <w:marTop w:val="0"/>
          <w:marBottom w:val="0"/>
          <w:divBdr>
            <w:top w:val="none" w:sz="0" w:space="0" w:color="auto"/>
            <w:left w:val="none" w:sz="0" w:space="0" w:color="auto"/>
            <w:bottom w:val="none" w:sz="0" w:space="0" w:color="auto"/>
            <w:right w:val="none" w:sz="0" w:space="0" w:color="auto"/>
          </w:divBdr>
        </w:div>
        <w:div w:id="1530221685">
          <w:marLeft w:val="0"/>
          <w:marRight w:val="0"/>
          <w:marTop w:val="0"/>
          <w:marBottom w:val="0"/>
          <w:divBdr>
            <w:top w:val="none" w:sz="0" w:space="0" w:color="auto"/>
            <w:left w:val="none" w:sz="0" w:space="0" w:color="auto"/>
            <w:bottom w:val="none" w:sz="0" w:space="0" w:color="auto"/>
            <w:right w:val="none" w:sz="0" w:space="0" w:color="auto"/>
          </w:divBdr>
        </w:div>
        <w:div w:id="1530530407">
          <w:marLeft w:val="0"/>
          <w:marRight w:val="0"/>
          <w:marTop w:val="0"/>
          <w:marBottom w:val="0"/>
          <w:divBdr>
            <w:top w:val="none" w:sz="0" w:space="0" w:color="auto"/>
            <w:left w:val="none" w:sz="0" w:space="0" w:color="auto"/>
            <w:bottom w:val="none" w:sz="0" w:space="0" w:color="auto"/>
            <w:right w:val="none" w:sz="0" w:space="0" w:color="auto"/>
          </w:divBdr>
        </w:div>
        <w:div w:id="1530601222">
          <w:marLeft w:val="0"/>
          <w:marRight w:val="0"/>
          <w:marTop w:val="0"/>
          <w:marBottom w:val="0"/>
          <w:divBdr>
            <w:top w:val="none" w:sz="0" w:space="0" w:color="auto"/>
            <w:left w:val="none" w:sz="0" w:space="0" w:color="auto"/>
            <w:bottom w:val="none" w:sz="0" w:space="0" w:color="auto"/>
            <w:right w:val="none" w:sz="0" w:space="0" w:color="auto"/>
          </w:divBdr>
        </w:div>
        <w:div w:id="1530989237">
          <w:marLeft w:val="0"/>
          <w:marRight w:val="0"/>
          <w:marTop w:val="0"/>
          <w:marBottom w:val="0"/>
          <w:divBdr>
            <w:top w:val="none" w:sz="0" w:space="0" w:color="auto"/>
            <w:left w:val="none" w:sz="0" w:space="0" w:color="auto"/>
            <w:bottom w:val="none" w:sz="0" w:space="0" w:color="auto"/>
            <w:right w:val="none" w:sz="0" w:space="0" w:color="auto"/>
          </w:divBdr>
        </w:div>
        <w:div w:id="1532693980">
          <w:marLeft w:val="0"/>
          <w:marRight w:val="0"/>
          <w:marTop w:val="0"/>
          <w:marBottom w:val="0"/>
          <w:divBdr>
            <w:top w:val="none" w:sz="0" w:space="0" w:color="auto"/>
            <w:left w:val="none" w:sz="0" w:space="0" w:color="auto"/>
            <w:bottom w:val="none" w:sz="0" w:space="0" w:color="auto"/>
            <w:right w:val="none" w:sz="0" w:space="0" w:color="auto"/>
          </w:divBdr>
        </w:div>
        <w:div w:id="1534806091">
          <w:marLeft w:val="0"/>
          <w:marRight w:val="0"/>
          <w:marTop w:val="0"/>
          <w:marBottom w:val="0"/>
          <w:divBdr>
            <w:top w:val="none" w:sz="0" w:space="0" w:color="auto"/>
            <w:left w:val="none" w:sz="0" w:space="0" w:color="auto"/>
            <w:bottom w:val="none" w:sz="0" w:space="0" w:color="auto"/>
            <w:right w:val="none" w:sz="0" w:space="0" w:color="auto"/>
          </w:divBdr>
        </w:div>
        <w:div w:id="1535387312">
          <w:marLeft w:val="0"/>
          <w:marRight w:val="0"/>
          <w:marTop w:val="0"/>
          <w:marBottom w:val="0"/>
          <w:divBdr>
            <w:top w:val="none" w:sz="0" w:space="0" w:color="auto"/>
            <w:left w:val="none" w:sz="0" w:space="0" w:color="auto"/>
            <w:bottom w:val="none" w:sz="0" w:space="0" w:color="auto"/>
            <w:right w:val="none" w:sz="0" w:space="0" w:color="auto"/>
          </w:divBdr>
        </w:div>
        <w:div w:id="1535845242">
          <w:marLeft w:val="0"/>
          <w:marRight w:val="0"/>
          <w:marTop w:val="0"/>
          <w:marBottom w:val="0"/>
          <w:divBdr>
            <w:top w:val="none" w:sz="0" w:space="0" w:color="auto"/>
            <w:left w:val="none" w:sz="0" w:space="0" w:color="auto"/>
            <w:bottom w:val="none" w:sz="0" w:space="0" w:color="auto"/>
            <w:right w:val="none" w:sz="0" w:space="0" w:color="auto"/>
          </w:divBdr>
        </w:div>
        <w:div w:id="1536112488">
          <w:marLeft w:val="0"/>
          <w:marRight w:val="0"/>
          <w:marTop w:val="0"/>
          <w:marBottom w:val="0"/>
          <w:divBdr>
            <w:top w:val="none" w:sz="0" w:space="0" w:color="auto"/>
            <w:left w:val="none" w:sz="0" w:space="0" w:color="auto"/>
            <w:bottom w:val="none" w:sz="0" w:space="0" w:color="auto"/>
            <w:right w:val="none" w:sz="0" w:space="0" w:color="auto"/>
          </w:divBdr>
        </w:div>
        <w:div w:id="1538853548">
          <w:marLeft w:val="0"/>
          <w:marRight w:val="0"/>
          <w:marTop w:val="0"/>
          <w:marBottom w:val="0"/>
          <w:divBdr>
            <w:top w:val="none" w:sz="0" w:space="0" w:color="auto"/>
            <w:left w:val="none" w:sz="0" w:space="0" w:color="auto"/>
            <w:bottom w:val="none" w:sz="0" w:space="0" w:color="auto"/>
            <w:right w:val="none" w:sz="0" w:space="0" w:color="auto"/>
          </w:divBdr>
        </w:div>
        <w:div w:id="1539731899">
          <w:marLeft w:val="0"/>
          <w:marRight w:val="0"/>
          <w:marTop w:val="0"/>
          <w:marBottom w:val="0"/>
          <w:divBdr>
            <w:top w:val="none" w:sz="0" w:space="0" w:color="auto"/>
            <w:left w:val="none" w:sz="0" w:space="0" w:color="auto"/>
            <w:bottom w:val="none" w:sz="0" w:space="0" w:color="auto"/>
            <w:right w:val="none" w:sz="0" w:space="0" w:color="auto"/>
          </w:divBdr>
        </w:div>
        <w:div w:id="1540505305">
          <w:marLeft w:val="0"/>
          <w:marRight w:val="0"/>
          <w:marTop w:val="0"/>
          <w:marBottom w:val="0"/>
          <w:divBdr>
            <w:top w:val="none" w:sz="0" w:space="0" w:color="auto"/>
            <w:left w:val="none" w:sz="0" w:space="0" w:color="auto"/>
            <w:bottom w:val="none" w:sz="0" w:space="0" w:color="auto"/>
            <w:right w:val="none" w:sz="0" w:space="0" w:color="auto"/>
          </w:divBdr>
        </w:div>
        <w:div w:id="1540823920">
          <w:marLeft w:val="0"/>
          <w:marRight w:val="0"/>
          <w:marTop w:val="0"/>
          <w:marBottom w:val="0"/>
          <w:divBdr>
            <w:top w:val="none" w:sz="0" w:space="0" w:color="auto"/>
            <w:left w:val="none" w:sz="0" w:space="0" w:color="auto"/>
            <w:bottom w:val="none" w:sz="0" w:space="0" w:color="auto"/>
            <w:right w:val="none" w:sz="0" w:space="0" w:color="auto"/>
          </w:divBdr>
        </w:div>
        <w:div w:id="1542356334">
          <w:marLeft w:val="0"/>
          <w:marRight w:val="0"/>
          <w:marTop w:val="0"/>
          <w:marBottom w:val="0"/>
          <w:divBdr>
            <w:top w:val="none" w:sz="0" w:space="0" w:color="auto"/>
            <w:left w:val="none" w:sz="0" w:space="0" w:color="auto"/>
            <w:bottom w:val="none" w:sz="0" w:space="0" w:color="auto"/>
            <w:right w:val="none" w:sz="0" w:space="0" w:color="auto"/>
          </w:divBdr>
        </w:div>
        <w:div w:id="1542399125">
          <w:marLeft w:val="0"/>
          <w:marRight w:val="0"/>
          <w:marTop w:val="0"/>
          <w:marBottom w:val="0"/>
          <w:divBdr>
            <w:top w:val="none" w:sz="0" w:space="0" w:color="auto"/>
            <w:left w:val="none" w:sz="0" w:space="0" w:color="auto"/>
            <w:bottom w:val="none" w:sz="0" w:space="0" w:color="auto"/>
            <w:right w:val="none" w:sz="0" w:space="0" w:color="auto"/>
          </w:divBdr>
        </w:div>
        <w:div w:id="1543907369">
          <w:marLeft w:val="0"/>
          <w:marRight w:val="0"/>
          <w:marTop w:val="0"/>
          <w:marBottom w:val="0"/>
          <w:divBdr>
            <w:top w:val="none" w:sz="0" w:space="0" w:color="auto"/>
            <w:left w:val="none" w:sz="0" w:space="0" w:color="auto"/>
            <w:bottom w:val="none" w:sz="0" w:space="0" w:color="auto"/>
            <w:right w:val="none" w:sz="0" w:space="0" w:color="auto"/>
          </w:divBdr>
        </w:div>
        <w:div w:id="1544439257">
          <w:marLeft w:val="0"/>
          <w:marRight w:val="0"/>
          <w:marTop w:val="0"/>
          <w:marBottom w:val="0"/>
          <w:divBdr>
            <w:top w:val="none" w:sz="0" w:space="0" w:color="auto"/>
            <w:left w:val="none" w:sz="0" w:space="0" w:color="auto"/>
            <w:bottom w:val="none" w:sz="0" w:space="0" w:color="auto"/>
            <w:right w:val="none" w:sz="0" w:space="0" w:color="auto"/>
          </w:divBdr>
        </w:div>
        <w:div w:id="1546333287">
          <w:marLeft w:val="0"/>
          <w:marRight w:val="0"/>
          <w:marTop w:val="0"/>
          <w:marBottom w:val="0"/>
          <w:divBdr>
            <w:top w:val="none" w:sz="0" w:space="0" w:color="auto"/>
            <w:left w:val="none" w:sz="0" w:space="0" w:color="auto"/>
            <w:bottom w:val="none" w:sz="0" w:space="0" w:color="auto"/>
            <w:right w:val="none" w:sz="0" w:space="0" w:color="auto"/>
          </w:divBdr>
        </w:div>
        <w:div w:id="1546408000">
          <w:marLeft w:val="0"/>
          <w:marRight w:val="0"/>
          <w:marTop w:val="0"/>
          <w:marBottom w:val="0"/>
          <w:divBdr>
            <w:top w:val="none" w:sz="0" w:space="0" w:color="auto"/>
            <w:left w:val="none" w:sz="0" w:space="0" w:color="auto"/>
            <w:bottom w:val="none" w:sz="0" w:space="0" w:color="auto"/>
            <w:right w:val="none" w:sz="0" w:space="0" w:color="auto"/>
          </w:divBdr>
        </w:div>
        <w:div w:id="1546527481">
          <w:marLeft w:val="0"/>
          <w:marRight w:val="0"/>
          <w:marTop w:val="0"/>
          <w:marBottom w:val="0"/>
          <w:divBdr>
            <w:top w:val="none" w:sz="0" w:space="0" w:color="auto"/>
            <w:left w:val="none" w:sz="0" w:space="0" w:color="auto"/>
            <w:bottom w:val="none" w:sz="0" w:space="0" w:color="auto"/>
            <w:right w:val="none" w:sz="0" w:space="0" w:color="auto"/>
          </w:divBdr>
        </w:div>
        <w:div w:id="1548565578">
          <w:marLeft w:val="0"/>
          <w:marRight w:val="0"/>
          <w:marTop w:val="0"/>
          <w:marBottom w:val="0"/>
          <w:divBdr>
            <w:top w:val="none" w:sz="0" w:space="0" w:color="auto"/>
            <w:left w:val="none" w:sz="0" w:space="0" w:color="auto"/>
            <w:bottom w:val="none" w:sz="0" w:space="0" w:color="auto"/>
            <w:right w:val="none" w:sz="0" w:space="0" w:color="auto"/>
          </w:divBdr>
        </w:div>
        <w:div w:id="1548879601">
          <w:marLeft w:val="0"/>
          <w:marRight w:val="0"/>
          <w:marTop w:val="0"/>
          <w:marBottom w:val="0"/>
          <w:divBdr>
            <w:top w:val="none" w:sz="0" w:space="0" w:color="auto"/>
            <w:left w:val="none" w:sz="0" w:space="0" w:color="auto"/>
            <w:bottom w:val="none" w:sz="0" w:space="0" w:color="auto"/>
            <w:right w:val="none" w:sz="0" w:space="0" w:color="auto"/>
          </w:divBdr>
        </w:div>
        <w:div w:id="1549417982">
          <w:marLeft w:val="0"/>
          <w:marRight w:val="0"/>
          <w:marTop w:val="0"/>
          <w:marBottom w:val="0"/>
          <w:divBdr>
            <w:top w:val="none" w:sz="0" w:space="0" w:color="auto"/>
            <w:left w:val="none" w:sz="0" w:space="0" w:color="auto"/>
            <w:bottom w:val="none" w:sz="0" w:space="0" w:color="auto"/>
            <w:right w:val="none" w:sz="0" w:space="0" w:color="auto"/>
          </w:divBdr>
        </w:div>
        <w:div w:id="1549998641">
          <w:marLeft w:val="0"/>
          <w:marRight w:val="0"/>
          <w:marTop w:val="0"/>
          <w:marBottom w:val="0"/>
          <w:divBdr>
            <w:top w:val="none" w:sz="0" w:space="0" w:color="auto"/>
            <w:left w:val="none" w:sz="0" w:space="0" w:color="auto"/>
            <w:bottom w:val="none" w:sz="0" w:space="0" w:color="auto"/>
            <w:right w:val="none" w:sz="0" w:space="0" w:color="auto"/>
          </w:divBdr>
        </w:div>
        <w:div w:id="1550068775">
          <w:marLeft w:val="0"/>
          <w:marRight w:val="0"/>
          <w:marTop w:val="0"/>
          <w:marBottom w:val="0"/>
          <w:divBdr>
            <w:top w:val="none" w:sz="0" w:space="0" w:color="auto"/>
            <w:left w:val="none" w:sz="0" w:space="0" w:color="auto"/>
            <w:bottom w:val="none" w:sz="0" w:space="0" w:color="auto"/>
            <w:right w:val="none" w:sz="0" w:space="0" w:color="auto"/>
          </w:divBdr>
        </w:div>
        <w:div w:id="1550726579">
          <w:marLeft w:val="0"/>
          <w:marRight w:val="0"/>
          <w:marTop w:val="0"/>
          <w:marBottom w:val="0"/>
          <w:divBdr>
            <w:top w:val="none" w:sz="0" w:space="0" w:color="auto"/>
            <w:left w:val="none" w:sz="0" w:space="0" w:color="auto"/>
            <w:bottom w:val="none" w:sz="0" w:space="0" w:color="auto"/>
            <w:right w:val="none" w:sz="0" w:space="0" w:color="auto"/>
          </w:divBdr>
        </w:div>
        <w:div w:id="1551309388">
          <w:marLeft w:val="0"/>
          <w:marRight w:val="0"/>
          <w:marTop w:val="0"/>
          <w:marBottom w:val="0"/>
          <w:divBdr>
            <w:top w:val="none" w:sz="0" w:space="0" w:color="auto"/>
            <w:left w:val="none" w:sz="0" w:space="0" w:color="auto"/>
            <w:bottom w:val="none" w:sz="0" w:space="0" w:color="auto"/>
            <w:right w:val="none" w:sz="0" w:space="0" w:color="auto"/>
          </w:divBdr>
        </w:div>
        <w:div w:id="1554923202">
          <w:marLeft w:val="0"/>
          <w:marRight w:val="0"/>
          <w:marTop w:val="0"/>
          <w:marBottom w:val="0"/>
          <w:divBdr>
            <w:top w:val="none" w:sz="0" w:space="0" w:color="auto"/>
            <w:left w:val="none" w:sz="0" w:space="0" w:color="auto"/>
            <w:bottom w:val="none" w:sz="0" w:space="0" w:color="auto"/>
            <w:right w:val="none" w:sz="0" w:space="0" w:color="auto"/>
          </w:divBdr>
        </w:div>
        <w:div w:id="1555118799">
          <w:marLeft w:val="0"/>
          <w:marRight w:val="0"/>
          <w:marTop w:val="0"/>
          <w:marBottom w:val="0"/>
          <w:divBdr>
            <w:top w:val="none" w:sz="0" w:space="0" w:color="auto"/>
            <w:left w:val="none" w:sz="0" w:space="0" w:color="auto"/>
            <w:bottom w:val="none" w:sz="0" w:space="0" w:color="auto"/>
            <w:right w:val="none" w:sz="0" w:space="0" w:color="auto"/>
          </w:divBdr>
        </w:div>
        <w:div w:id="1555123168">
          <w:marLeft w:val="0"/>
          <w:marRight w:val="0"/>
          <w:marTop w:val="0"/>
          <w:marBottom w:val="0"/>
          <w:divBdr>
            <w:top w:val="none" w:sz="0" w:space="0" w:color="auto"/>
            <w:left w:val="none" w:sz="0" w:space="0" w:color="auto"/>
            <w:bottom w:val="none" w:sz="0" w:space="0" w:color="auto"/>
            <w:right w:val="none" w:sz="0" w:space="0" w:color="auto"/>
          </w:divBdr>
        </w:div>
        <w:div w:id="1555508104">
          <w:marLeft w:val="0"/>
          <w:marRight w:val="0"/>
          <w:marTop w:val="0"/>
          <w:marBottom w:val="0"/>
          <w:divBdr>
            <w:top w:val="none" w:sz="0" w:space="0" w:color="auto"/>
            <w:left w:val="none" w:sz="0" w:space="0" w:color="auto"/>
            <w:bottom w:val="none" w:sz="0" w:space="0" w:color="auto"/>
            <w:right w:val="none" w:sz="0" w:space="0" w:color="auto"/>
          </w:divBdr>
        </w:div>
        <w:div w:id="1555893373">
          <w:marLeft w:val="0"/>
          <w:marRight w:val="0"/>
          <w:marTop w:val="0"/>
          <w:marBottom w:val="0"/>
          <w:divBdr>
            <w:top w:val="none" w:sz="0" w:space="0" w:color="auto"/>
            <w:left w:val="none" w:sz="0" w:space="0" w:color="auto"/>
            <w:bottom w:val="none" w:sz="0" w:space="0" w:color="auto"/>
            <w:right w:val="none" w:sz="0" w:space="0" w:color="auto"/>
          </w:divBdr>
        </w:div>
        <w:div w:id="1556963204">
          <w:marLeft w:val="0"/>
          <w:marRight w:val="0"/>
          <w:marTop w:val="0"/>
          <w:marBottom w:val="0"/>
          <w:divBdr>
            <w:top w:val="none" w:sz="0" w:space="0" w:color="auto"/>
            <w:left w:val="none" w:sz="0" w:space="0" w:color="auto"/>
            <w:bottom w:val="none" w:sz="0" w:space="0" w:color="auto"/>
            <w:right w:val="none" w:sz="0" w:space="0" w:color="auto"/>
          </w:divBdr>
        </w:div>
        <w:div w:id="1557087334">
          <w:marLeft w:val="0"/>
          <w:marRight w:val="0"/>
          <w:marTop w:val="0"/>
          <w:marBottom w:val="0"/>
          <w:divBdr>
            <w:top w:val="none" w:sz="0" w:space="0" w:color="auto"/>
            <w:left w:val="none" w:sz="0" w:space="0" w:color="auto"/>
            <w:bottom w:val="none" w:sz="0" w:space="0" w:color="auto"/>
            <w:right w:val="none" w:sz="0" w:space="0" w:color="auto"/>
          </w:divBdr>
        </w:div>
        <w:div w:id="1558473277">
          <w:marLeft w:val="0"/>
          <w:marRight w:val="0"/>
          <w:marTop w:val="0"/>
          <w:marBottom w:val="0"/>
          <w:divBdr>
            <w:top w:val="none" w:sz="0" w:space="0" w:color="auto"/>
            <w:left w:val="none" w:sz="0" w:space="0" w:color="auto"/>
            <w:bottom w:val="none" w:sz="0" w:space="0" w:color="auto"/>
            <w:right w:val="none" w:sz="0" w:space="0" w:color="auto"/>
          </w:divBdr>
        </w:div>
        <w:div w:id="1558975480">
          <w:marLeft w:val="0"/>
          <w:marRight w:val="0"/>
          <w:marTop w:val="0"/>
          <w:marBottom w:val="0"/>
          <w:divBdr>
            <w:top w:val="none" w:sz="0" w:space="0" w:color="auto"/>
            <w:left w:val="none" w:sz="0" w:space="0" w:color="auto"/>
            <w:bottom w:val="none" w:sz="0" w:space="0" w:color="auto"/>
            <w:right w:val="none" w:sz="0" w:space="0" w:color="auto"/>
          </w:divBdr>
        </w:div>
        <w:div w:id="1559781823">
          <w:marLeft w:val="0"/>
          <w:marRight w:val="0"/>
          <w:marTop w:val="0"/>
          <w:marBottom w:val="0"/>
          <w:divBdr>
            <w:top w:val="none" w:sz="0" w:space="0" w:color="auto"/>
            <w:left w:val="none" w:sz="0" w:space="0" w:color="auto"/>
            <w:bottom w:val="none" w:sz="0" w:space="0" w:color="auto"/>
            <w:right w:val="none" w:sz="0" w:space="0" w:color="auto"/>
          </w:divBdr>
        </w:div>
        <w:div w:id="1560047490">
          <w:marLeft w:val="0"/>
          <w:marRight w:val="0"/>
          <w:marTop w:val="0"/>
          <w:marBottom w:val="0"/>
          <w:divBdr>
            <w:top w:val="none" w:sz="0" w:space="0" w:color="auto"/>
            <w:left w:val="none" w:sz="0" w:space="0" w:color="auto"/>
            <w:bottom w:val="none" w:sz="0" w:space="0" w:color="auto"/>
            <w:right w:val="none" w:sz="0" w:space="0" w:color="auto"/>
          </w:divBdr>
        </w:div>
        <w:div w:id="1561865277">
          <w:marLeft w:val="0"/>
          <w:marRight w:val="0"/>
          <w:marTop w:val="0"/>
          <w:marBottom w:val="0"/>
          <w:divBdr>
            <w:top w:val="none" w:sz="0" w:space="0" w:color="auto"/>
            <w:left w:val="none" w:sz="0" w:space="0" w:color="auto"/>
            <w:bottom w:val="none" w:sz="0" w:space="0" w:color="auto"/>
            <w:right w:val="none" w:sz="0" w:space="0" w:color="auto"/>
          </w:divBdr>
        </w:div>
        <w:div w:id="1562205665">
          <w:marLeft w:val="0"/>
          <w:marRight w:val="0"/>
          <w:marTop w:val="0"/>
          <w:marBottom w:val="0"/>
          <w:divBdr>
            <w:top w:val="none" w:sz="0" w:space="0" w:color="auto"/>
            <w:left w:val="none" w:sz="0" w:space="0" w:color="auto"/>
            <w:bottom w:val="none" w:sz="0" w:space="0" w:color="auto"/>
            <w:right w:val="none" w:sz="0" w:space="0" w:color="auto"/>
          </w:divBdr>
        </w:div>
        <w:div w:id="1562328775">
          <w:marLeft w:val="0"/>
          <w:marRight w:val="0"/>
          <w:marTop w:val="0"/>
          <w:marBottom w:val="0"/>
          <w:divBdr>
            <w:top w:val="none" w:sz="0" w:space="0" w:color="auto"/>
            <w:left w:val="none" w:sz="0" w:space="0" w:color="auto"/>
            <w:bottom w:val="none" w:sz="0" w:space="0" w:color="auto"/>
            <w:right w:val="none" w:sz="0" w:space="0" w:color="auto"/>
          </w:divBdr>
        </w:div>
        <w:div w:id="1563104869">
          <w:marLeft w:val="0"/>
          <w:marRight w:val="0"/>
          <w:marTop w:val="0"/>
          <w:marBottom w:val="0"/>
          <w:divBdr>
            <w:top w:val="none" w:sz="0" w:space="0" w:color="auto"/>
            <w:left w:val="none" w:sz="0" w:space="0" w:color="auto"/>
            <w:bottom w:val="none" w:sz="0" w:space="0" w:color="auto"/>
            <w:right w:val="none" w:sz="0" w:space="0" w:color="auto"/>
          </w:divBdr>
        </w:div>
        <w:div w:id="1563638200">
          <w:marLeft w:val="0"/>
          <w:marRight w:val="0"/>
          <w:marTop w:val="0"/>
          <w:marBottom w:val="0"/>
          <w:divBdr>
            <w:top w:val="none" w:sz="0" w:space="0" w:color="auto"/>
            <w:left w:val="none" w:sz="0" w:space="0" w:color="auto"/>
            <w:bottom w:val="none" w:sz="0" w:space="0" w:color="auto"/>
            <w:right w:val="none" w:sz="0" w:space="0" w:color="auto"/>
          </w:divBdr>
        </w:div>
        <w:div w:id="1563908653">
          <w:marLeft w:val="0"/>
          <w:marRight w:val="0"/>
          <w:marTop w:val="0"/>
          <w:marBottom w:val="0"/>
          <w:divBdr>
            <w:top w:val="none" w:sz="0" w:space="0" w:color="auto"/>
            <w:left w:val="none" w:sz="0" w:space="0" w:color="auto"/>
            <w:bottom w:val="none" w:sz="0" w:space="0" w:color="auto"/>
            <w:right w:val="none" w:sz="0" w:space="0" w:color="auto"/>
          </w:divBdr>
        </w:div>
        <w:div w:id="1563981072">
          <w:marLeft w:val="0"/>
          <w:marRight w:val="0"/>
          <w:marTop w:val="0"/>
          <w:marBottom w:val="0"/>
          <w:divBdr>
            <w:top w:val="none" w:sz="0" w:space="0" w:color="auto"/>
            <w:left w:val="none" w:sz="0" w:space="0" w:color="auto"/>
            <w:bottom w:val="none" w:sz="0" w:space="0" w:color="auto"/>
            <w:right w:val="none" w:sz="0" w:space="0" w:color="auto"/>
          </w:divBdr>
        </w:div>
        <w:div w:id="1564874505">
          <w:marLeft w:val="0"/>
          <w:marRight w:val="0"/>
          <w:marTop w:val="0"/>
          <w:marBottom w:val="0"/>
          <w:divBdr>
            <w:top w:val="none" w:sz="0" w:space="0" w:color="auto"/>
            <w:left w:val="none" w:sz="0" w:space="0" w:color="auto"/>
            <w:bottom w:val="none" w:sz="0" w:space="0" w:color="auto"/>
            <w:right w:val="none" w:sz="0" w:space="0" w:color="auto"/>
          </w:divBdr>
        </w:div>
        <w:div w:id="1565024496">
          <w:marLeft w:val="0"/>
          <w:marRight w:val="0"/>
          <w:marTop w:val="0"/>
          <w:marBottom w:val="0"/>
          <w:divBdr>
            <w:top w:val="none" w:sz="0" w:space="0" w:color="auto"/>
            <w:left w:val="none" w:sz="0" w:space="0" w:color="auto"/>
            <w:bottom w:val="none" w:sz="0" w:space="0" w:color="auto"/>
            <w:right w:val="none" w:sz="0" w:space="0" w:color="auto"/>
          </w:divBdr>
        </w:div>
        <w:div w:id="1565142619">
          <w:marLeft w:val="0"/>
          <w:marRight w:val="0"/>
          <w:marTop w:val="0"/>
          <w:marBottom w:val="0"/>
          <w:divBdr>
            <w:top w:val="none" w:sz="0" w:space="0" w:color="auto"/>
            <w:left w:val="none" w:sz="0" w:space="0" w:color="auto"/>
            <w:bottom w:val="none" w:sz="0" w:space="0" w:color="auto"/>
            <w:right w:val="none" w:sz="0" w:space="0" w:color="auto"/>
          </w:divBdr>
        </w:div>
        <w:div w:id="1566145340">
          <w:marLeft w:val="0"/>
          <w:marRight w:val="0"/>
          <w:marTop w:val="0"/>
          <w:marBottom w:val="0"/>
          <w:divBdr>
            <w:top w:val="none" w:sz="0" w:space="0" w:color="auto"/>
            <w:left w:val="none" w:sz="0" w:space="0" w:color="auto"/>
            <w:bottom w:val="none" w:sz="0" w:space="0" w:color="auto"/>
            <w:right w:val="none" w:sz="0" w:space="0" w:color="auto"/>
          </w:divBdr>
        </w:div>
        <w:div w:id="1566531568">
          <w:marLeft w:val="0"/>
          <w:marRight w:val="0"/>
          <w:marTop w:val="0"/>
          <w:marBottom w:val="0"/>
          <w:divBdr>
            <w:top w:val="none" w:sz="0" w:space="0" w:color="auto"/>
            <w:left w:val="none" w:sz="0" w:space="0" w:color="auto"/>
            <w:bottom w:val="none" w:sz="0" w:space="0" w:color="auto"/>
            <w:right w:val="none" w:sz="0" w:space="0" w:color="auto"/>
          </w:divBdr>
        </w:div>
        <w:div w:id="1569343804">
          <w:marLeft w:val="0"/>
          <w:marRight w:val="0"/>
          <w:marTop w:val="0"/>
          <w:marBottom w:val="0"/>
          <w:divBdr>
            <w:top w:val="none" w:sz="0" w:space="0" w:color="auto"/>
            <w:left w:val="none" w:sz="0" w:space="0" w:color="auto"/>
            <w:bottom w:val="none" w:sz="0" w:space="0" w:color="auto"/>
            <w:right w:val="none" w:sz="0" w:space="0" w:color="auto"/>
          </w:divBdr>
        </w:div>
        <w:div w:id="1571235786">
          <w:marLeft w:val="0"/>
          <w:marRight w:val="0"/>
          <w:marTop w:val="0"/>
          <w:marBottom w:val="0"/>
          <w:divBdr>
            <w:top w:val="none" w:sz="0" w:space="0" w:color="auto"/>
            <w:left w:val="none" w:sz="0" w:space="0" w:color="auto"/>
            <w:bottom w:val="none" w:sz="0" w:space="0" w:color="auto"/>
            <w:right w:val="none" w:sz="0" w:space="0" w:color="auto"/>
          </w:divBdr>
        </w:div>
        <w:div w:id="1572890360">
          <w:marLeft w:val="0"/>
          <w:marRight w:val="0"/>
          <w:marTop w:val="0"/>
          <w:marBottom w:val="0"/>
          <w:divBdr>
            <w:top w:val="none" w:sz="0" w:space="0" w:color="auto"/>
            <w:left w:val="none" w:sz="0" w:space="0" w:color="auto"/>
            <w:bottom w:val="none" w:sz="0" w:space="0" w:color="auto"/>
            <w:right w:val="none" w:sz="0" w:space="0" w:color="auto"/>
          </w:divBdr>
        </w:div>
        <w:div w:id="1573158886">
          <w:marLeft w:val="0"/>
          <w:marRight w:val="0"/>
          <w:marTop w:val="0"/>
          <w:marBottom w:val="0"/>
          <w:divBdr>
            <w:top w:val="none" w:sz="0" w:space="0" w:color="auto"/>
            <w:left w:val="none" w:sz="0" w:space="0" w:color="auto"/>
            <w:bottom w:val="none" w:sz="0" w:space="0" w:color="auto"/>
            <w:right w:val="none" w:sz="0" w:space="0" w:color="auto"/>
          </w:divBdr>
        </w:div>
        <w:div w:id="1573736442">
          <w:marLeft w:val="0"/>
          <w:marRight w:val="0"/>
          <w:marTop w:val="0"/>
          <w:marBottom w:val="0"/>
          <w:divBdr>
            <w:top w:val="none" w:sz="0" w:space="0" w:color="auto"/>
            <w:left w:val="none" w:sz="0" w:space="0" w:color="auto"/>
            <w:bottom w:val="none" w:sz="0" w:space="0" w:color="auto"/>
            <w:right w:val="none" w:sz="0" w:space="0" w:color="auto"/>
          </w:divBdr>
        </w:div>
        <w:div w:id="1573855679">
          <w:marLeft w:val="0"/>
          <w:marRight w:val="0"/>
          <w:marTop w:val="0"/>
          <w:marBottom w:val="0"/>
          <w:divBdr>
            <w:top w:val="none" w:sz="0" w:space="0" w:color="auto"/>
            <w:left w:val="none" w:sz="0" w:space="0" w:color="auto"/>
            <w:bottom w:val="none" w:sz="0" w:space="0" w:color="auto"/>
            <w:right w:val="none" w:sz="0" w:space="0" w:color="auto"/>
          </w:divBdr>
        </w:div>
        <w:div w:id="1574729811">
          <w:marLeft w:val="0"/>
          <w:marRight w:val="0"/>
          <w:marTop w:val="0"/>
          <w:marBottom w:val="0"/>
          <w:divBdr>
            <w:top w:val="none" w:sz="0" w:space="0" w:color="auto"/>
            <w:left w:val="none" w:sz="0" w:space="0" w:color="auto"/>
            <w:bottom w:val="none" w:sz="0" w:space="0" w:color="auto"/>
            <w:right w:val="none" w:sz="0" w:space="0" w:color="auto"/>
          </w:divBdr>
        </w:div>
        <w:div w:id="1575630036">
          <w:marLeft w:val="0"/>
          <w:marRight w:val="0"/>
          <w:marTop w:val="0"/>
          <w:marBottom w:val="0"/>
          <w:divBdr>
            <w:top w:val="none" w:sz="0" w:space="0" w:color="auto"/>
            <w:left w:val="none" w:sz="0" w:space="0" w:color="auto"/>
            <w:bottom w:val="none" w:sz="0" w:space="0" w:color="auto"/>
            <w:right w:val="none" w:sz="0" w:space="0" w:color="auto"/>
          </w:divBdr>
        </w:div>
        <w:div w:id="1576550017">
          <w:marLeft w:val="0"/>
          <w:marRight w:val="0"/>
          <w:marTop w:val="0"/>
          <w:marBottom w:val="0"/>
          <w:divBdr>
            <w:top w:val="none" w:sz="0" w:space="0" w:color="auto"/>
            <w:left w:val="none" w:sz="0" w:space="0" w:color="auto"/>
            <w:bottom w:val="none" w:sz="0" w:space="0" w:color="auto"/>
            <w:right w:val="none" w:sz="0" w:space="0" w:color="auto"/>
          </w:divBdr>
        </w:div>
        <w:div w:id="1576550467">
          <w:marLeft w:val="0"/>
          <w:marRight w:val="0"/>
          <w:marTop w:val="0"/>
          <w:marBottom w:val="0"/>
          <w:divBdr>
            <w:top w:val="none" w:sz="0" w:space="0" w:color="auto"/>
            <w:left w:val="none" w:sz="0" w:space="0" w:color="auto"/>
            <w:bottom w:val="none" w:sz="0" w:space="0" w:color="auto"/>
            <w:right w:val="none" w:sz="0" w:space="0" w:color="auto"/>
          </w:divBdr>
        </w:div>
        <w:div w:id="1578131770">
          <w:marLeft w:val="0"/>
          <w:marRight w:val="0"/>
          <w:marTop w:val="0"/>
          <w:marBottom w:val="0"/>
          <w:divBdr>
            <w:top w:val="none" w:sz="0" w:space="0" w:color="auto"/>
            <w:left w:val="none" w:sz="0" w:space="0" w:color="auto"/>
            <w:bottom w:val="none" w:sz="0" w:space="0" w:color="auto"/>
            <w:right w:val="none" w:sz="0" w:space="0" w:color="auto"/>
          </w:divBdr>
        </w:div>
        <w:div w:id="1578319545">
          <w:marLeft w:val="0"/>
          <w:marRight w:val="0"/>
          <w:marTop w:val="0"/>
          <w:marBottom w:val="0"/>
          <w:divBdr>
            <w:top w:val="none" w:sz="0" w:space="0" w:color="auto"/>
            <w:left w:val="none" w:sz="0" w:space="0" w:color="auto"/>
            <w:bottom w:val="none" w:sz="0" w:space="0" w:color="auto"/>
            <w:right w:val="none" w:sz="0" w:space="0" w:color="auto"/>
          </w:divBdr>
        </w:div>
        <w:div w:id="1578594095">
          <w:marLeft w:val="0"/>
          <w:marRight w:val="0"/>
          <w:marTop w:val="0"/>
          <w:marBottom w:val="0"/>
          <w:divBdr>
            <w:top w:val="none" w:sz="0" w:space="0" w:color="auto"/>
            <w:left w:val="none" w:sz="0" w:space="0" w:color="auto"/>
            <w:bottom w:val="none" w:sz="0" w:space="0" w:color="auto"/>
            <w:right w:val="none" w:sz="0" w:space="0" w:color="auto"/>
          </w:divBdr>
        </w:div>
        <w:div w:id="1579049821">
          <w:marLeft w:val="0"/>
          <w:marRight w:val="0"/>
          <w:marTop w:val="0"/>
          <w:marBottom w:val="0"/>
          <w:divBdr>
            <w:top w:val="none" w:sz="0" w:space="0" w:color="auto"/>
            <w:left w:val="none" w:sz="0" w:space="0" w:color="auto"/>
            <w:bottom w:val="none" w:sz="0" w:space="0" w:color="auto"/>
            <w:right w:val="none" w:sz="0" w:space="0" w:color="auto"/>
          </w:divBdr>
        </w:div>
        <w:div w:id="1579630498">
          <w:marLeft w:val="0"/>
          <w:marRight w:val="0"/>
          <w:marTop w:val="0"/>
          <w:marBottom w:val="0"/>
          <w:divBdr>
            <w:top w:val="none" w:sz="0" w:space="0" w:color="auto"/>
            <w:left w:val="none" w:sz="0" w:space="0" w:color="auto"/>
            <w:bottom w:val="none" w:sz="0" w:space="0" w:color="auto"/>
            <w:right w:val="none" w:sz="0" w:space="0" w:color="auto"/>
          </w:divBdr>
        </w:div>
        <w:div w:id="1579710744">
          <w:marLeft w:val="0"/>
          <w:marRight w:val="0"/>
          <w:marTop w:val="0"/>
          <w:marBottom w:val="0"/>
          <w:divBdr>
            <w:top w:val="none" w:sz="0" w:space="0" w:color="auto"/>
            <w:left w:val="none" w:sz="0" w:space="0" w:color="auto"/>
            <w:bottom w:val="none" w:sz="0" w:space="0" w:color="auto"/>
            <w:right w:val="none" w:sz="0" w:space="0" w:color="auto"/>
          </w:divBdr>
        </w:div>
        <w:div w:id="1579750269">
          <w:marLeft w:val="0"/>
          <w:marRight w:val="0"/>
          <w:marTop w:val="0"/>
          <w:marBottom w:val="0"/>
          <w:divBdr>
            <w:top w:val="none" w:sz="0" w:space="0" w:color="auto"/>
            <w:left w:val="none" w:sz="0" w:space="0" w:color="auto"/>
            <w:bottom w:val="none" w:sz="0" w:space="0" w:color="auto"/>
            <w:right w:val="none" w:sz="0" w:space="0" w:color="auto"/>
          </w:divBdr>
        </w:div>
        <w:div w:id="1581208583">
          <w:marLeft w:val="0"/>
          <w:marRight w:val="0"/>
          <w:marTop w:val="0"/>
          <w:marBottom w:val="0"/>
          <w:divBdr>
            <w:top w:val="none" w:sz="0" w:space="0" w:color="auto"/>
            <w:left w:val="none" w:sz="0" w:space="0" w:color="auto"/>
            <w:bottom w:val="none" w:sz="0" w:space="0" w:color="auto"/>
            <w:right w:val="none" w:sz="0" w:space="0" w:color="auto"/>
          </w:divBdr>
        </w:div>
        <w:div w:id="1582174066">
          <w:marLeft w:val="0"/>
          <w:marRight w:val="0"/>
          <w:marTop w:val="0"/>
          <w:marBottom w:val="0"/>
          <w:divBdr>
            <w:top w:val="none" w:sz="0" w:space="0" w:color="auto"/>
            <w:left w:val="none" w:sz="0" w:space="0" w:color="auto"/>
            <w:bottom w:val="none" w:sz="0" w:space="0" w:color="auto"/>
            <w:right w:val="none" w:sz="0" w:space="0" w:color="auto"/>
          </w:divBdr>
        </w:div>
        <w:div w:id="1582374100">
          <w:marLeft w:val="0"/>
          <w:marRight w:val="0"/>
          <w:marTop w:val="0"/>
          <w:marBottom w:val="0"/>
          <w:divBdr>
            <w:top w:val="none" w:sz="0" w:space="0" w:color="auto"/>
            <w:left w:val="none" w:sz="0" w:space="0" w:color="auto"/>
            <w:bottom w:val="none" w:sz="0" w:space="0" w:color="auto"/>
            <w:right w:val="none" w:sz="0" w:space="0" w:color="auto"/>
          </w:divBdr>
        </w:div>
        <w:div w:id="1585336601">
          <w:marLeft w:val="0"/>
          <w:marRight w:val="0"/>
          <w:marTop w:val="0"/>
          <w:marBottom w:val="0"/>
          <w:divBdr>
            <w:top w:val="none" w:sz="0" w:space="0" w:color="auto"/>
            <w:left w:val="none" w:sz="0" w:space="0" w:color="auto"/>
            <w:bottom w:val="none" w:sz="0" w:space="0" w:color="auto"/>
            <w:right w:val="none" w:sz="0" w:space="0" w:color="auto"/>
          </w:divBdr>
        </w:div>
        <w:div w:id="1585652792">
          <w:marLeft w:val="0"/>
          <w:marRight w:val="0"/>
          <w:marTop w:val="0"/>
          <w:marBottom w:val="0"/>
          <w:divBdr>
            <w:top w:val="none" w:sz="0" w:space="0" w:color="auto"/>
            <w:left w:val="none" w:sz="0" w:space="0" w:color="auto"/>
            <w:bottom w:val="none" w:sz="0" w:space="0" w:color="auto"/>
            <w:right w:val="none" w:sz="0" w:space="0" w:color="auto"/>
          </w:divBdr>
        </w:div>
        <w:div w:id="1585794586">
          <w:marLeft w:val="0"/>
          <w:marRight w:val="0"/>
          <w:marTop w:val="0"/>
          <w:marBottom w:val="0"/>
          <w:divBdr>
            <w:top w:val="none" w:sz="0" w:space="0" w:color="auto"/>
            <w:left w:val="none" w:sz="0" w:space="0" w:color="auto"/>
            <w:bottom w:val="none" w:sz="0" w:space="0" w:color="auto"/>
            <w:right w:val="none" w:sz="0" w:space="0" w:color="auto"/>
          </w:divBdr>
        </w:div>
        <w:div w:id="1587226522">
          <w:marLeft w:val="0"/>
          <w:marRight w:val="0"/>
          <w:marTop w:val="0"/>
          <w:marBottom w:val="0"/>
          <w:divBdr>
            <w:top w:val="none" w:sz="0" w:space="0" w:color="auto"/>
            <w:left w:val="none" w:sz="0" w:space="0" w:color="auto"/>
            <w:bottom w:val="none" w:sz="0" w:space="0" w:color="auto"/>
            <w:right w:val="none" w:sz="0" w:space="0" w:color="auto"/>
          </w:divBdr>
        </w:div>
        <w:div w:id="1587494929">
          <w:marLeft w:val="0"/>
          <w:marRight w:val="0"/>
          <w:marTop w:val="0"/>
          <w:marBottom w:val="0"/>
          <w:divBdr>
            <w:top w:val="none" w:sz="0" w:space="0" w:color="auto"/>
            <w:left w:val="none" w:sz="0" w:space="0" w:color="auto"/>
            <w:bottom w:val="none" w:sz="0" w:space="0" w:color="auto"/>
            <w:right w:val="none" w:sz="0" w:space="0" w:color="auto"/>
          </w:divBdr>
        </w:div>
        <w:div w:id="1587495501">
          <w:marLeft w:val="0"/>
          <w:marRight w:val="0"/>
          <w:marTop w:val="0"/>
          <w:marBottom w:val="0"/>
          <w:divBdr>
            <w:top w:val="none" w:sz="0" w:space="0" w:color="auto"/>
            <w:left w:val="none" w:sz="0" w:space="0" w:color="auto"/>
            <w:bottom w:val="none" w:sz="0" w:space="0" w:color="auto"/>
            <w:right w:val="none" w:sz="0" w:space="0" w:color="auto"/>
          </w:divBdr>
        </w:div>
        <w:div w:id="1588222998">
          <w:marLeft w:val="0"/>
          <w:marRight w:val="0"/>
          <w:marTop w:val="0"/>
          <w:marBottom w:val="0"/>
          <w:divBdr>
            <w:top w:val="none" w:sz="0" w:space="0" w:color="auto"/>
            <w:left w:val="none" w:sz="0" w:space="0" w:color="auto"/>
            <w:bottom w:val="none" w:sz="0" w:space="0" w:color="auto"/>
            <w:right w:val="none" w:sz="0" w:space="0" w:color="auto"/>
          </w:divBdr>
        </w:div>
        <w:div w:id="1588880704">
          <w:marLeft w:val="0"/>
          <w:marRight w:val="0"/>
          <w:marTop w:val="0"/>
          <w:marBottom w:val="0"/>
          <w:divBdr>
            <w:top w:val="none" w:sz="0" w:space="0" w:color="auto"/>
            <w:left w:val="none" w:sz="0" w:space="0" w:color="auto"/>
            <w:bottom w:val="none" w:sz="0" w:space="0" w:color="auto"/>
            <w:right w:val="none" w:sz="0" w:space="0" w:color="auto"/>
          </w:divBdr>
        </w:div>
        <w:div w:id="1590850822">
          <w:marLeft w:val="0"/>
          <w:marRight w:val="0"/>
          <w:marTop w:val="0"/>
          <w:marBottom w:val="0"/>
          <w:divBdr>
            <w:top w:val="none" w:sz="0" w:space="0" w:color="auto"/>
            <w:left w:val="none" w:sz="0" w:space="0" w:color="auto"/>
            <w:bottom w:val="none" w:sz="0" w:space="0" w:color="auto"/>
            <w:right w:val="none" w:sz="0" w:space="0" w:color="auto"/>
          </w:divBdr>
        </w:div>
        <w:div w:id="1591308528">
          <w:marLeft w:val="0"/>
          <w:marRight w:val="0"/>
          <w:marTop w:val="0"/>
          <w:marBottom w:val="0"/>
          <w:divBdr>
            <w:top w:val="none" w:sz="0" w:space="0" w:color="auto"/>
            <w:left w:val="none" w:sz="0" w:space="0" w:color="auto"/>
            <w:bottom w:val="none" w:sz="0" w:space="0" w:color="auto"/>
            <w:right w:val="none" w:sz="0" w:space="0" w:color="auto"/>
          </w:divBdr>
        </w:div>
        <w:div w:id="1591743110">
          <w:marLeft w:val="0"/>
          <w:marRight w:val="0"/>
          <w:marTop w:val="0"/>
          <w:marBottom w:val="0"/>
          <w:divBdr>
            <w:top w:val="none" w:sz="0" w:space="0" w:color="auto"/>
            <w:left w:val="none" w:sz="0" w:space="0" w:color="auto"/>
            <w:bottom w:val="none" w:sz="0" w:space="0" w:color="auto"/>
            <w:right w:val="none" w:sz="0" w:space="0" w:color="auto"/>
          </w:divBdr>
        </w:div>
        <w:div w:id="1592540011">
          <w:marLeft w:val="0"/>
          <w:marRight w:val="0"/>
          <w:marTop w:val="0"/>
          <w:marBottom w:val="0"/>
          <w:divBdr>
            <w:top w:val="none" w:sz="0" w:space="0" w:color="auto"/>
            <w:left w:val="none" w:sz="0" w:space="0" w:color="auto"/>
            <w:bottom w:val="none" w:sz="0" w:space="0" w:color="auto"/>
            <w:right w:val="none" w:sz="0" w:space="0" w:color="auto"/>
          </w:divBdr>
        </w:div>
        <w:div w:id="1593473539">
          <w:marLeft w:val="0"/>
          <w:marRight w:val="0"/>
          <w:marTop w:val="0"/>
          <w:marBottom w:val="0"/>
          <w:divBdr>
            <w:top w:val="none" w:sz="0" w:space="0" w:color="auto"/>
            <w:left w:val="none" w:sz="0" w:space="0" w:color="auto"/>
            <w:bottom w:val="none" w:sz="0" w:space="0" w:color="auto"/>
            <w:right w:val="none" w:sz="0" w:space="0" w:color="auto"/>
          </w:divBdr>
        </w:div>
        <w:div w:id="1593902747">
          <w:marLeft w:val="0"/>
          <w:marRight w:val="0"/>
          <w:marTop w:val="0"/>
          <w:marBottom w:val="0"/>
          <w:divBdr>
            <w:top w:val="none" w:sz="0" w:space="0" w:color="auto"/>
            <w:left w:val="none" w:sz="0" w:space="0" w:color="auto"/>
            <w:bottom w:val="none" w:sz="0" w:space="0" w:color="auto"/>
            <w:right w:val="none" w:sz="0" w:space="0" w:color="auto"/>
          </w:divBdr>
        </w:div>
        <w:div w:id="1594437985">
          <w:marLeft w:val="0"/>
          <w:marRight w:val="0"/>
          <w:marTop w:val="0"/>
          <w:marBottom w:val="0"/>
          <w:divBdr>
            <w:top w:val="none" w:sz="0" w:space="0" w:color="auto"/>
            <w:left w:val="none" w:sz="0" w:space="0" w:color="auto"/>
            <w:bottom w:val="none" w:sz="0" w:space="0" w:color="auto"/>
            <w:right w:val="none" w:sz="0" w:space="0" w:color="auto"/>
          </w:divBdr>
        </w:div>
        <w:div w:id="1594510997">
          <w:marLeft w:val="0"/>
          <w:marRight w:val="0"/>
          <w:marTop w:val="0"/>
          <w:marBottom w:val="0"/>
          <w:divBdr>
            <w:top w:val="none" w:sz="0" w:space="0" w:color="auto"/>
            <w:left w:val="none" w:sz="0" w:space="0" w:color="auto"/>
            <w:bottom w:val="none" w:sz="0" w:space="0" w:color="auto"/>
            <w:right w:val="none" w:sz="0" w:space="0" w:color="auto"/>
          </w:divBdr>
        </w:div>
        <w:div w:id="1594588157">
          <w:marLeft w:val="0"/>
          <w:marRight w:val="0"/>
          <w:marTop w:val="0"/>
          <w:marBottom w:val="0"/>
          <w:divBdr>
            <w:top w:val="none" w:sz="0" w:space="0" w:color="auto"/>
            <w:left w:val="none" w:sz="0" w:space="0" w:color="auto"/>
            <w:bottom w:val="none" w:sz="0" w:space="0" w:color="auto"/>
            <w:right w:val="none" w:sz="0" w:space="0" w:color="auto"/>
          </w:divBdr>
        </w:div>
        <w:div w:id="1595628126">
          <w:marLeft w:val="0"/>
          <w:marRight w:val="0"/>
          <w:marTop w:val="0"/>
          <w:marBottom w:val="0"/>
          <w:divBdr>
            <w:top w:val="none" w:sz="0" w:space="0" w:color="auto"/>
            <w:left w:val="none" w:sz="0" w:space="0" w:color="auto"/>
            <w:bottom w:val="none" w:sz="0" w:space="0" w:color="auto"/>
            <w:right w:val="none" w:sz="0" w:space="0" w:color="auto"/>
          </w:divBdr>
        </w:div>
        <w:div w:id="1595702288">
          <w:marLeft w:val="0"/>
          <w:marRight w:val="0"/>
          <w:marTop w:val="0"/>
          <w:marBottom w:val="0"/>
          <w:divBdr>
            <w:top w:val="none" w:sz="0" w:space="0" w:color="auto"/>
            <w:left w:val="none" w:sz="0" w:space="0" w:color="auto"/>
            <w:bottom w:val="none" w:sz="0" w:space="0" w:color="auto"/>
            <w:right w:val="none" w:sz="0" w:space="0" w:color="auto"/>
          </w:divBdr>
        </w:div>
        <w:div w:id="1596135240">
          <w:marLeft w:val="0"/>
          <w:marRight w:val="0"/>
          <w:marTop w:val="0"/>
          <w:marBottom w:val="0"/>
          <w:divBdr>
            <w:top w:val="none" w:sz="0" w:space="0" w:color="auto"/>
            <w:left w:val="none" w:sz="0" w:space="0" w:color="auto"/>
            <w:bottom w:val="none" w:sz="0" w:space="0" w:color="auto"/>
            <w:right w:val="none" w:sz="0" w:space="0" w:color="auto"/>
          </w:divBdr>
        </w:div>
        <w:div w:id="1597210118">
          <w:marLeft w:val="0"/>
          <w:marRight w:val="0"/>
          <w:marTop w:val="0"/>
          <w:marBottom w:val="0"/>
          <w:divBdr>
            <w:top w:val="none" w:sz="0" w:space="0" w:color="auto"/>
            <w:left w:val="none" w:sz="0" w:space="0" w:color="auto"/>
            <w:bottom w:val="none" w:sz="0" w:space="0" w:color="auto"/>
            <w:right w:val="none" w:sz="0" w:space="0" w:color="auto"/>
          </w:divBdr>
        </w:div>
        <w:div w:id="1597246590">
          <w:marLeft w:val="0"/>
          <w:marRight w:val="0"/>
          <w:marTop w:val="0"/>
          <w:marBottom w:val="0"/>
          <w:divBdr>
            <w:top w:val="none" w:sz="0" w:space="0" w:color="auto"/>
            <w:left w:val="none" w:sz="0" w:space="0" w:color="auto"/>
            <w:bottom w:val="none" w:sz="0" w:space="0" w:color="auto"/>
            <w:right w:val="none" w:sz="0" w:space="0" w:color="auto"/>
          </w:divBdr>
        </w:div>
        <w:div w:id="1597515233">
          <w:marLeft w:val="0"/>
          <w:marRight w:val="0"/>
          <w:marTop w:val="0"/>
          <w:marBottom w:val="0"/>
          <w:divBdr>
            <w:top w:val="none" w:sz="0" w:space="0" w:color="auto"/>
            <w:left w:val="none" w:sz="0" w:space="0" w:color="auto"/>
            <w:bottom w:val="none" w:sz="0" w:space="0" w:color="auto"/>
            <w:right w:val="none" w:sz="0" w:space="0" w:color="auto"/>
          </w:divBdr>
        </w:div>
        <w:div w:id="1598438857">
          <w:marLeft w:val="0"/>
          <w:marRight w:val="0"/>
          <w:marTop w:val="0"/>
          <w:marBottom w:val="0"/>
          <w:divBdr>
            <w:top w:val="none" w:sz="0" w:space="0" w:color="auto"/>
            <w:left w:val="none" w:sz="0" w:space="0" w:color="auto"/>
            <w:bottom w:val="none" w:sz="0" w:space="0" w:color="auto"/>
            <w:right w:val="none" w:sz="0" w:space="0" w:color="auto"/>
          </w:divBdr>
        </w:div>
        <w:div w:id="1599673589">
          <w:marLeft w:val="0"/>
          <w:marRight w:val="0"/>
          <w:marTop w:val="0"/>
          <w:marBottom w:val="0"/>
          <w:divBdr>
            <w:top w:val="none" w:sz="0" w:space="0" w:color="auto"/>
            <w:left w:val="none" w:sz="0" w:space="0" w:color="auto"/>
            <w:bottom w:val="none" w:sz="0" w:space="0" w:color="auto"/>
            <w:right w:val="none" w:sz="0" w:space="0" w:color="auto"/>
          </w:divBdr>
        </w:div>
        <w:div w:id="1600213396">
          <w:marLeft w:val="0"/>
          <w:marRight w:val="0"/>
          <w:marTop w:val="0"/>
          <w:marBottom w:val="0"/>
          <w:divBdr>
            <w:top w:val="none" w:sz="0" w:space="0" w:color="auto"/>
            <w:left w:val="none" w:sz="0" w:space="0" w:color="auto"/>
            <w:bottom w:val="none" w:sz="0" w:space="0" w:color="auto"/>
            <w:right w:val="none" w:sz="0" w:space="0" w:color="auto"/>
          </w:divBdr>
        </w:div>
        <w:div w:id="1600216316">
          <w:marLeft w:val="0"/>
          <w:marRight w:val="0"/>
          <w:marTop w:val="0"/>
          <w:marBottom w:val="0"/>
          <w:divBdr>
            <w:top w:val="none" w:sz="0" w:space="0" w:color="auto"/>
            <w:left w:val="none" w:sz="0" w:space="0" w:color="auto"/>
            <w:bottom w:val="none" w:sz="0" w:space="0" w:color="auto"/>
            <w:right w:val="none" w:sz="0" w:space="0" w:color="auto"/>
          </w:divBdr>
        </w:div>
        <w:div w:id="1600672566">
          <w:marLeft w:val="0"/>
          <w:marRight w:val="0"/>
          <w:marTop w:val="0"/>
          <w:marBottom w:val="0"/>
          <w:divBdr>
            <w:top w:val="none" w:sz="0" w:space="0" w:color="auto"/>
            <w:left w:val="none" w:sz="0" w:space="0" w:color="auto"/>
            <w:bottom w:val="none" w:sz="0" w:space="0" w:color="auto"/>
            <w:right w:val="none" w:sz="0" w:space="0" w:color="auto"/>
          </w:divBdr>
        </w:div>
        <w:div w:id="1600748230">
          <w:marLeft w:val="0"/>
          <w:marRight w:val="0"/>
          <w:marTop w:val="0"/>
          <w:marBottom w:val="0"/>
          <w:divBdr>
            <w:top w:val="none" w:sz="0" w:space="0" w:color="auto"/>
            <w:left w:val="none" w:sz="0" w:space="0" w:color="auto"/>
            <w:bottom w:val="none" w:sz="0" w:space="0" w:color="auto"/>
            <w:right w:val="none" w:sz="0" w:space="0" w:color="auto"/>
          </w:divBdr>
        </w:div>
        <w:div w:id="1600914447">
          <w:marLeft w:val="0"/>
          <w:marRight w:val="0"/>
          <w:marTop w:val="0"/>
          <w:marBottom w:val="0"/>
          <w:divBdr>
            <w:top w:val="none" w:sz="0" w:space="0" w:color="auto"/>
            <w:left w:val="none" w:sz="0" w:space="0" w:color="auto"/>
            <w:bottom w:val="none" w:sz="0" w:space="0" w:color="auto"/>
            <w:right w:val="none" w:sz="0" w:space="0" w:color="auto"/>
          </w:divBdr>
        </w:div>
        <w:div w:id="1602447367">
          <w:marLeft w:val="0"/>
          <w:marRight w:val="0"/>
          <w:marTop w:val="0"/>
          <w:marBottom w:val="0"/>
          <w:divBdr>
            <w:top w:val="none" w:sz="0" w:space="0" w:color="auto"/>
            <w:left w:val="none" w:sz="0" w:space="0" w:color="auto"/>
            <w:bottom w:val="none" w:sz="0" w:space="0" w:color="auto"/>
            <w:right w:val="none" w:sz="0" w:space="0" w:color="auto"/>
          </w:divBdr>
        </w:div>
        <w:div w:id="1602690052">
          <w:marLeft w:val="0"/>
          <w:marRight w:val="0"/>
          <w:marTop w:val="0"/>
          <w:marBottom w:val="0"/>
          <w:divBdr>
            <w:top w:val="none" w:sz="0" w:space="0" w:color="auto"/>
            <w:left w:val="none" w:sz="0" w:space="0" w:color="auto"/>
            <w:bottom w:val="none" w:sz="0" w:space="0" w:color="auto"/>
            <w:right w:val="none" w:sz="0" w:space="0" w:color="auto"/>
          </w:divBdr>
        </w:div>
        <w:div w:id="1602713149">
          <w:marLeft w:val="0"/>
          <w:marRight w:val="0"/>
          <w:marTop w:val="0"/>
          <w:marBottom w:val="0"/>
          <w:divBdr>
            <w:top w:val="none" w:sz="0" w:space="0" w:color="auto"/>
            <w:left w:val="none" w:sz="0" w:space="0" w:color="auto"/>
            <w:bottom w:val="none" w:sz="0" w:space="0" w:color="auto"/>
            <w:right w:val="none" w:sz="0" w:space="0" w:color="auto"/>
          </w:divBdr>
        </w:div>
        <w:div w:id="1603025416">
          <w:marLeft w:val="0"/>
          <w:marRight w:val="0"/>
          <w:marTop w:val="0"/>
          <w:marBottom w:val="0"/>
          <w:divBdr>
            <w:top w:val="none" w:sz="0" w:space="0" w:color="auto"/>
            <w:left w:val="none" w:sz="0" w:space="0" w:color="auto"/>
            <w:bottom w:val="none" w:sz="0" w:space="0" w:color="auto"/>
            <w:right w:val="none" w:sz="0" w:space="0" w:color="auto"/>
          </w:divBdr>
        </w:div>
        <w:div w:id="1603798118">
          <w:marLeft w:val="0"/>
          <w:marRight w:val="0"/>
          <w:marTop w:val="0"/>
          <w:marBottom w:val="0"/>
          <w:divBdr>
            <w:top w:val="none" w:sz="0" w:space="0" w:color="auto"/>
            <w:left w:val="none" w:sz="0" w:space="0" w:color="auto"/>
            <w:bottom w:val="none" w:sz="0" w:space="0" w:color="auto"/>
            <w:right w:val="none" w:sz="0" w:space="0" w:color="auto"/>
          </w:divBdr>
        </w:div>
        <w:div w:id="1604610979">
          <w:marLeft w:val="0"/>
          <w:marRight w:val="0"/>
          <w:marTop w:val="0"/>
          <w:marBottom w:val="0"/>
          <w:divBdr>
            <w:top w:val="none" w:sz="0" w:space="0" w:color="auto"/>
            <w:left w:val="none" w:sz="0" w:space="0" w:color="auto"/>
            <w:bottom w:val="none" w:sz="0" w:space="0" w:color="auto"/>
            <w:right w:val="none" w:sz="0" w:space="0" w:color="auto"/>
          </w:divBdr>
        </w:div>
        <w:div w:id="1605574992">
          <w:marLeft w:val="0"/>
          <w:marRight w:val="0"/>
          <w:marTop w:val="0"/>
          <w:marBottom w:val="0"/>
          <w:divBdr>
            <w:top w:val="none" w:sz="0" w:space="0" w:color="auto"/>
            <w:left w:val="none" w:sz="0" w:space="0" w:color="auto"/>
            <w:bottom w:val="none" w:sz="0" w:space="0" w:color="auto"/>
            <w:right w:val="none" w:sz="0" w:space="0" w:color="auto"/>
          </w:divBdr>
        </w:div>
        <w:div w:id="1605920527">
          <w:marLeft w:val="0"/>
          <w:marRight w:val="0"/>
          <w:marTop w:val="0"/>
          <w:marBottom w:val="0"/>
          <w:divBdr>
            <w:top w:val="none" w:sz="0" w:space="0" w:color="auto"/>
            <w:left w:val="none" w:sz="0" w:space="0" w:color="auto"/>
            <w:bottom w:val="none" w:sz="0" w:space="0" w:color="auto"/>
            <w:right w:val="none" w:sz="0" w:space="0" w:color="auto"/>
          </w:divBdr>
        </w:div>
        <w:div w:id="1606957548">
          <w:marLeft w:val="0"/>
          <w:marRight w:val="0"/>
          <w:marTop w:val="0"/>
          <w:marBottom w:val="0"/>
          <w:divBdr>
            <w:top w:val="none" w:sz="0" w:space="0" w:color="auto"/>
            <w:left w:val="none" w:sz="0" w:space="0" w:color="auto"/>
            <w:bottom w:val="none" w:sz="0" w:space="0" w:color="auto"/>
            <w:right w:val="none" w:sz="0" w:space="0" w:color="auto"/>
          </w:divBdr>
        </w:div>
        <w:div w:id="1607077617">
          <w:marLeft w:val="0"/>
          <w:marRight w:val="0"/>
          <w:marTop w:val="0"/>
          <w:marBottom w:val="0"/>
          <w:divBdr>
            <w:top w:val="none" w:sz="0" w:space="0" w:color="auto"/>
            <w:left w:val="none" w:sz="0" w:space="0" w:color="auto"/>
            <w:bottom w:val="none" w:sz="0" w:space="0" w:color="auto"/>
            <w:right w:val="none" w:sz="0" w:space="0" w:color="auto"/>
          </w:divBdr>
        </w:div>
        <w:div w:id="1607080692">
          <w:marLeft w:val="0"/>
          <w:marRight w:val="0"/>
          <w:marTop w:val="0"/>
          <w:marBottom w:val="0"/>
          <w:divBdr>
            <w:top w:val="none" w:sz="0" w:space="0" w:color="auto"/>
            <w:left w:val="none" w:sz="0" w:space="0" w:color="auto"/>
            <w:bottom w:val="none" w:sz="0" w:space="0" w:color="auto"/>
            <w:right w:val="none" w:sz="0" w:space="0" w:color="auto"/>
          </w:divBdr>
        </w:div>
        <w:div w:id="1607351218">
          <w:marLeft w:val="0"/>
          <w:marRight w:val="0"/>
          <w:marTop w:val="0"/>
          <w:marBottom w:val="0"/>
          <w:divBdr>
            <w:top w:val="none" w:sz="0" w:space="0" w:color="auto"/>
            <w:left w:val="none" w:sz="0" w:space="0" w:color="auto"/>
            <w:bottom w:val="none" w:sz="0" w:space="0" w:color="auto"/>
            <w:right w:val="none" w:sz="0" w:space="0" w:color="auto"/>
          </w:divBdr>
        </w:div>
        <w:div w:id="1608004100">
          <w:marLeft w:val="0"/>
          <w:marRight w:val="0"/>
          <w:marTop w:val="0"/>
          <w:marBottom w:val="0"/>
          <w:divBdr>
            <w:top w:val="none" w:sz="0" w:space="0" w:color="auto"/>
            <w:left w:val="none" w:sz="0" w:space="0" w:color="auto"/>
            <w:bottom w:val="none" w:sz="0" w:space="0" w:color="auto"/>
            <w:right w:val="none" w:sz="0" w:space="0" w:color="auto"/>
          </w:divBdr>
        </w:div>
        <w:div w:id="1609047177">
          <w:marLeft w:val="0"/>
          <w:marRight w:val="0"/>
          <w:marTop w:val="0"/>
          <w:marBottom w:val="0"/>
          <w:divBdr>
            <w:top w:val="none" w:sz="0" w:space="0" w:color="auto"/>
            <w:left w:val="none" w:sz="0" w:space="0" w:color="auto"/>
            <w:bottom w:val="none" w:sz="0" w:space="0" w:color="auto"/>
            <w:right w:val="none" w:sz="0" w:space="0" w:color="auto"/>
          </w:divBdr>
        </w:div>
        <w:div w:id="1609462880">
          <w:marLeft w:val="0"/>
          <w:marRight w:val="0"/>
          <w:marTop w:val="0"/>
          <w:marBottom w:val="0"/>
          <w:divBdr>
            <w:top w:val="none" w:sz="0" w:space="0" w:color="auto"/>
            <w:left w:val="none" w:sz="0" w:space="0" w:color="auto"/>
            <w:bottom w:val="none" w:sz="0" w:space="0" w:color="auto"/>
            <w:right w:val="none" w:sz="0" w:space="0" w:color="auto"/>
          </w:divBdr>
        </w:div>
        <w:div w:id="1609586325">
          <w:marLeft w:val="0"/>
          <w:marRight w:val="0"/>
          <w:marTop w:val="0"/>
          <w:marBottom w:val="0"/>
          <w:divBdr>
            <w:top w:val="none" w:sz="0" w:space="0" w:color="auto"/>
            <w:left w:val="none" w:sz="0" w:space="0" w:color="auto"/>
            <w:bottom w:val="none" w:sz="0" w:space="0" w:color="auto"/>
            <w:right w:val="none" w:sz="0" w:space="0" w:color="auto"/>
          </w:divBdr>
        </w:div>
        <w:div w:id="1609652650">
          <w:marLeft w:val="0"/>
          <w:marRight w:val="0"/>
          <w:marTop w:val="0"/>
          <w:marBottom w:val="0"/>
          <w:divBdr>
            <w:top w:val="none" w:sz="0" w:space="0" w:color="auto"/>
            <w:left w:val="none" w:sz="0" w:space="0" w:color="auto"/>
            <w:bottom w:val="none" w:sz="0" w:space="0" w:color="auto"/>
            <w:right w:val="none" w:sz="0" w:space="0" w:color="auto"/>
          </w:divBdr>
        </w:div>
        <w:div w:id="1610118156">
          <w:marLeft w:val="0"/>
          <w:marRight w:val="0"/>
          <w:marTop w:val="0"/>
          <w:marBottom w:val="0"/>
          <w:divBdr>
            <w:top w:val="none" w:sz="0" w:space="0" w:color="auto"/>
            <w:left w:val="none" w:sz="0" w:space="0" w:color="auto"/>
            <w:bottom w:val="none" w:sz="0" w:space="0" w:color="auto"/>
            <w:right w:val="none" w:sz="0" w:space="0" w:color="auto"/>
          </w:divBdr>
        </w:div>
        <w:div w:id="1611401620">
          <w:marLeft w:val="0"/>
          <w:marRight w:val="0"/>
          <w:marTop w:val="0"/>
          <w:marBottom w:val="0"/>
          <w:divBdr>
            <w:top w:val="none" w:sz="0" w:space="0" w:color="auto"/>
            <w:left w:val="none" w:sz="0" w:space="0" w:color="auto"/>
            <w:bottom w:val="none" w:sz="0" w:space="0" w:color="auto"/>
            <w:right w:val="none" w:sz="0" w:space="0" w:color="auto"/>
          </w:divBdr>
        </w:div>
        <w:div w:id="1611814013">
          <w:marLeft w:val="0"/>
          <w:marRight w:val="0"/>
          <w:marTop w:val="0"/>
          <w:marBottom w:val="0"/>
          <w:divBdr>
            <w:top w:val="none" w:sz="0" w:space="0" w:color="auto"/>
            <w:left w:val="none" w:sz="0" w:space="0" w:color="auto"/>
            <w:bottom w:val="none" w:sz="0" w:space="0" w:color="auto"/>
            <w:right w:val="none" w:sz="0" w:space="0" w:color="auto"/>
          </w:divBdr>
        </w:div>
        <w:div w:id="1611938651">
          <w:marLeft w:val="0"/>
          <w:marRight w:val="0"/>
          <w:marTop w:val="0"/>
          <w:marBottom w:val="0"/>
          <w:divBdr>
            <w:top w:val="none" w:sz="0" w:space="0" w:color="auto"/>
            <w:left w:val="none" w:sz="0" w:space="0" w:color="auto"/>
            <w:bottom w:val="none" w:sz="0" w:space="0" w:color="auto"/>
            <w:right w:val="none" w:sz="0" w:space="0" w:color="auto"/>
          </w:divBdr>
        </w:div>
        <w:div w:id="1612516881">
          <w:marLeft w:val="0"/>
          <w:marRight w:val="0"/>
          <w:marTop w:val="0"/>
          <w:marBottom w:val="0"/>
          <w:divBdr>
            <w:top w:val="none" w:sz="0" w:space="0" w:color="auto"/>
            <w:left w:val="none" w:sz="0" w:space="0" w:color="auto"/>
            <w:bottom w:val="none" w:sz="0" w:space="0" w:color="auto"/>
            <w:right w:val="none" w:sz="0" w:space="0" w:color="auto"/>
          </w:divBdr>
        </w:div>
        <w:div w:id="1612930247">
          <w:marLeft w:val="0"/>
          <w:marRight w:val="0"/>
          <w:marTop w:val="0"/>
          <w:marBottom w:val="0"/>
          <w:divBdr>
            <w:top w:val="none" w:sz="0" w:space="0" w:color="auto"/>
            <w:left w:val="none" w:sz="0" w:space="0" w:color="auto"/>
            <w:bottom w:val="none" w:sz="0" w:space="0" w:color="auto"/>
            <w:right w:val="none" w:sz="0" w:space="0" w:color="auto"/>
          </w:divBdr>
        </w:div>
        <w:div w:id="1613586157">
          <w:marLeft w:val="0"/>
          <w:marRight w:val="0"/>
          <w:marTop w:val="0"/>
          <w:marBottom w:val="0"/>
          <w:divBdr>
            <w:top w:val="none" w:sz="0" w:space="0" w:color="auto"/>
            <w:left w:val="none" w:sz="0" w:space="0" w:color="auto"/>
            <w:bottom w:val="none" w:sz="0" w:space="0" w:color="auto"/>
            <w:right w:val="none" w:sz="0" w:space="0" w:color="auto"/>
          </w:divBdr>
        </w:div>
        <w:div w:id="1614247380">
          <w:marLeft w:val="0"/>
          <w:marRight w:val="0"/>
          <w:marTop w:val="0"/>
          <w:marBottom w:val="0"/>
          <w:divBdr>
            <w:top w:val="none" w:sz="0" w:space="0" w:color="auto"/>
            <w:left w:val="none" w:sz="0" w:space="0" w:color="auto"/>
            <w:bottom w:val="none" w:sz="0" w:space="0" w:color="auto"/>
            <w:right w:val="none" w:sz="0" w:space="0" w:color="auto"/>
          </w:divBdr>
        </w:div>
        <w:div w:id="1615014309">
          <w:marLeft w:val="0"/>
          <w:marRight w:val="0"/>
          <w:marTop w:val="0"/>
          <w:marBottom w:val="0"/>
          <w:divBdr>
            <w:top w:val="none" w:sz="0" w:space="0" w:color="auto"/>
            <w:left w:val="none" w:sz="0" w:space="0" w:color="auto"/>
            <w:bottom w:val="none" w:sz="0" w:space="0" w:color="auto"/>
            <w:right w:val="none" w:sz="0" w:space="0" w:color="auto"/>
          </w:divBdr>
        </w:div>
        <w:div w:id="1615552464">
          <w:marLeft w:val="0"/>
          <w:marRight w:val="0"/>
          <w:marTop w:val="0"/>
          <w:marBottom w:val="0"/>
          <w:divBdr>
            <w:top w:val="none" w:sz="0" w:space="0" w:color="auto"/>
            <w:left w:val="none" w:sz="0" w:space="0" w:color="auto"/>
            <w:bottom w:val="none" w:sz="0" w:space="0" w:color="auto"/>
            <w:right w:val="none" w:sz="0" w:space="0" w:color="auto"/>
          </w:divBdr>
        </w:div>
        <w:div w:id="1617448657">
          <w:marLeft w:val="0"/>
          <w:marRight w:val="0"/>
          <w:marTop w:val="0"/>
          <w:marBottom w:val="0"/>
          <w:divBdr>
            <w:top w:val="none" w:sz="0" w:space="0" w:color="auto"/>
            <w:left w:val="none" w:sz="0" w:space="0" w:color="auto"/>
            <w:bottom w:val="none" w:sz="0" w:space="0" w:color="auto"/>
            <w:right w:val="none" w:sz="0" w:space="0" w:color="auto"/>
          </w:divBdr>
        </w:div>
        <w:div w:id="1617709173">
          <w:marLeft w:val="0"/>
          <w:marRight w:val="0"/>
          <w:marTop w:val="0"/>
          <w:marBottom w:val="0"/>
          <w:divBdr>
            <w:top w:val="none" w:sz="0" w:space="0" w:color="auto"/>
            <w:left w:val="none" w:sz="0" w:space="0" w:color="auto"/>
            <w:bottom w:val="none" w:sz="0" w:space="0" w:color="auto"/>
            <w:right w:val="none" w:sz="0" w:space="0" w:color="auto"/>
          </w:divBdr>
        </w:div>
        <w:div w:id="1618220422">
          <w:marLeft w:val="0"/>
          <w:marRight w:val="0"/>
          <w:marTop w:val="0"/>
          <w:marBottom w:val="0"/>
          <w:divBdr>
            <w:top w:val="none" w:sz="0" w:space="0" w:color="auto"/>
            <w:left w:val="none" w:sz="0" w:space="0" w:color="auto"/>
            <w:bottom w:val="none" w:sz="0" w:space="0" w:color="auto"/>
            <w:right w:val="none" w:sz="0" w:space="0" w:color="auto"/>
          </w:divBdr>
        </w:div>
        <w:div w:id="1618411786">
          <w:marLeft w:val="0"/>
          <w:marRight w:val="0"/>
          <w:marTop w:val="0"/>
          <w:marBottom w:val="0"/>
          <w:divBdr>
            <w:top w:val="none" w:sz="0" w:space="0" w:color="auto"/>
            <w:left w:val="none" w:sz="0" w:space="0" w:color="auto"/>
            <w:bottom w:val="none" w:sz="0" w:space="0" w:color="auto"/>
            <w:right w:val="none" w:sz="0" w:space="0" w:color="auto"/>
          </w:divBdr>
        </w:div>
        <w:div w:id="1618639137">
          <w:marLeft w:val="0"/>
          <w:marRight w:val="0"/>
          <w:marTop w:val="0"/>
          <w:marBottom w:val="0"/>
          <w:divBdr>
            <w:top w:val="none" w:sz="0" w:space="0" w:color="auto"/>
            <w:left w:val="none" w:sz="0" w:space="0" w:color="auto"/>
            <w:bottom w:val="none" w:sz="0" w:space="0" w:color="auto"/>
            <w:right w:val="none" w:sz="0" w:space="0" w:color="auto"/>
          </w:divBdr>
        </w:div>
        <w:div w:id="1619332284">
          <w:marLeft w:val="0"/>
          <w:marRight w:val="0"/>
          <w:marTop w:val="0"/>
          <w:marBottom w:val="0"/>
          <w:divBdr>
            <w:top w:val="none" w:sz="0" w:space="0" w:color="auto"/>
            <w:left w:val="none" w:sz="0" w:space="0" w:color="auto"/>
            <w:bottom w:val="none" w:sz="0" w:space="0" w:color="auto"/>
            <w:right w:val="none" w:sz="0" w:space="0" w:color="auto"/>
          </w:divBdr>
        </w:div>
        <w:div w:id="1620798965">
          <w:marLeft w:val="0"/>
          <w:marRight w:val="0"/>
          <w:marTop w:val="0"/>
          <w:marBottom w:val="0"/>
          <w:divBdr>
            <w:top w:val="none" w:sz="0" w:space="0" w:color="auto"/>
            <w:left w:val="none" w:sz="0" w:space="0" w:color="auto"/>
            <w:bottom w:val="none" w:sz="0" w:space="0" w:color="auto"/>
            <w:right w:val="none" w:sz="0" w:space="0" w:color="auto"/>
          </w:divBdr>
        </w:div>
        <w:div w:id="1620989491">
          <w:marLeft w:val="0"/>
          <w:marRight w:val="0"/>
          <w:marTop w:val="0"/>
          <w:marBottom w:val="0"/>
          <w:divBdr>
            <w:top w:val="none" w:sz="0" w:space="0" w:color="auto"/>
            <w:left w:val="none" w:sz="0" w:space="0" w:color="auto"/>
            <w:bottom w:val="none" w:sz="0" w:space="0" w:color="auto"/>
            <w:right w:val="none" w:sz="0" w:space="0" w:color="auto"/>
          </w:divBdr>
        </w:div>
        <w:div w:id="1622150094">
          <w:marLeft w:val="0"/>
          <w:marRight w:val="0"/>
          <w:marTop w:val="0"/>
          <w:marBottom w:val="0"/>
          <w:divBdr>
            <w:top w:val="none" w:sz="0" w:space="0" w:color="auto"/>
            <w:left w:val="none" w:sz="0" w:space="0" w:color="auto"/>
            <w:bottom w:val="none" w:sz="0" w:space="0" w:color="auto"/>
            <w:right w:val="none" w:sz="0" w:space="0" w:color="auto"/>
          </w:divBdr>
        </w:div>
        <w:div w:id="1622419687">
          <w:marLeft w:val="0"/>
          <w:marRight w:val="0"/>
          <w:marTop w:val="0"/>
          <w:marBottom w:val="0"/>
          <w:divBdr>
            <w:top w:val="none" w:sz="0" w:space="0" w:color="auto"/>
            <w:left w:val="none" w:sz="0" w:space="0" w:color="auto"/>
            <w:bottom w:val="none" w:sz="0" w:space="0" w:color="auto"/>
            <w:right w:val="none" w:sz="0" w:space="0" w:color="auto"/>
          </w:divBdr>
        </w:div>
        <w:div w:id="1623078452">
          <w:marLeft w:val="0"/>
          <w:marRight w:val="0"/>
          <w:marTop w:val="0"/>
          <w:marBottom w:val="0"/>
          <w:divBdr>
            <w:top w:val="none" w:sz="0" w:space="0" w:color="auto"/>
            <w:left w:val="none" w:sz="0" w:space="0" w:color="auto"/>
            <w:bottom w:val="none" w:sz="0" w:space="0" w:color="auto"/>
            <w:right w:val="none" w:sz="0" w:space="0" w:color="auto"/>
          </w:divBdr>
        </w:div>
        <w:div w:id="1623540599">
          <w:marLeft w:val="0"/>
          <w:marRight w:val="0"/>
          <w:marTop w:val="0"/>
          <w:marBottom w:val="0"/>
          <w:divBdr>
            <w:top w:val="none" w:sz="0" w:space="0" w:color="auto"/>
            <w:left w:val="none" w:sz="0" w:space="0" w:color="auto"/>
            <w:bottom w:val="none" w:sz="0" w:space="0" w:color="auto"/>
            <w:right w:val="none" w:sz="0" w:space="0" w:color="auto"/>
          </w:divBdr>
        </w:div>
        <w:div w:id="1623919721">
          <w:marLeft w:val="0"/>
          <w:marRight w:val="0"/>
          <w:marTop w:val="0"/>
          <w:marBottom w:val="0"/>
          <w:divBdr>
            <w:top w:val="none" w:sz="0" w:space="0" w:color="auto"/>
            <w:left w:val="none" w:sz="0" w:space="0" w:color="auto"/>
            <w:bottom w:val="none" w:sz="0" w:space="0" w:color="auto"/>
            <w:right w:val="none" w:sz="0" w:space="0" w:color="auto"/>
          </w:divBdr>
        </w:div>
        <w:div w:id="1623926915">
          <w:marLeft w:val="0"/>
          <w:marRight w:val="0"/>
          <w:marTop w:val="0"/>
          <w:marBottom w:val="0"/>
          <w:divBdr>
            <w:top w:val="none" w:sz="0" w:space="0" w:color="auto"/>
            <w:left w:val="none" w:sz="0" w:space="0" w:color="auto"/>
            <w:bottom w:val="none" w:sz="0" w:space="0" w:color="auto"/>
            <w:right w:val="none" w:sz="0" w:space="0" w:color="auto"/>
          </w:divBdr>
        </w:div>
        <w:div w:id="1624968407">
          <w:marLeft w:val="0"/>
          <w:marRight w:val="0"/>
          <w:marTop w:val="0"/>
          <w:marBottom w:val="0"/>
          <w:divBdr>
            <w:top w:val="none" w:sz="0" w:space="0" w:color="auto"/>
            <w:left w:val="none" w:sz="0" w:space="0" w:color="auto"/>
            <w:bottom w:val="none" w:sz="0" w:space="0" w:color="auto"/>
            <w:right w:val="none" w:sz="0" w:space="0" w:color="auto"/>
          </w:divBdr>
        </w:div>
        <w:div w:id="1625843314">
          <w:marLeft w:val="0"/>
          <w:marRight w:val="0"/>
          <w:marTop w:val="0"/>
          <w:marBottom w:val="0"/>
          <w:divBdr>
            <w:top w:val="none" w:sz="0" w:space="0" w:color="auto"/>
            <w:left w:val="none" w:sz="0" w:space="0" w:color="auto"/>
            <w:bottom w:val="none" w:sz="0" w:space="0" w:color="auto"/>
            <w:right w:val="none" w:sz="0" w:space="0" w:color="auto"/>
          </w:divBdr>
        </w:div>
        <w:div w:id="1626689638">
          <w:marLeft w:val="0"/>
          <w:marRight w:val="0"/>
          <w:marTop w:val="0"/>
          <w:marBottom w:val="0"/>
          <w:divBdr>
            <w:top w:val="none" w:sz="0" w:space="0" w:color="auto"/>
            <w:left w:val="none" w:sz="0" w:space="0" w:color="auto"/>
            <w:bottom w:val="none" w:sz="0" w:space="0" w:color="auto"/>
            <w:right w:val="none" w:sz="0" w:space="0" w:color="auto"/>
          </w:divBdr>
        </w:div>
        <w:div w:id="1627202140">
          <w:marLeft w:val="0"/>
          <w:marRight w:val="0"/>
          <w:marTop w:val="0"/>
          <w:marBottom w:val="0"/>
          <w:divBdr>
            <w:top w:val="none" w:sz="0" w:space="0" w:color="auto"/>
            <w:left w:val="none" w:sz="0" w:space="0" w:color="auto"/>
            <w:bottom w:val="none" w:sz="0" w:space="0" w:color="auto"/>
            <w:right w:val="none" w:sz="0" w:space="0" w:color="auto"/>
          </w:divBdr>
        </w:div>
        <w:div w:id="1627392277">
          <w:marLeft w:val="0"/>
          <w:marRight w:val="0"/>
          <w:marTop w:val="0"/>
          <w:marBottom w:val="0"/>
          <w:divBdr>
            <w:top w:val="none" w:sz="0" w:space="0" w:color="auto"/>
            <w:left w:val="none" w:sz="0" w:space="0" w:color="auto"/>
            <w:bottom w:val="none" w:sz="0" w:space="0" w:color="auto"/>
            <w:right w:val="none" w:sz="0" w:space="0" w:color="auto"/>
          </w:divBdr>
        </w:div>
        <w:div w:id="1627616664">
          <w:marLeft w:val="0"/>
          <w:marRight w:val="0"/>
          <w:marTop w:val="0"/>
          <w:marBottom w:val="0"/>
          <w:divBdr>
            <w:top w:val="none" w:sz="0" w:space="0" w:color="auto"/>
            <w:left w:val="none" w:sz="0" w:space="0" w:color="auto"/>
            <w:bottom w:val="none" w:sz="0" w:space="0" w:color="auto"/>
            <w:right w:val="none" w:sz="0" w:space="0" w:color="auto"/>
          </w:divBdr>
        </w:div>
        <w:div w:id="1628123146">
          <w:marLeft w:val="0"/>
          <w:marRight w:val="0"/>
          <w:marTop w:val="0"/>
          <w:marBottom w:val="0"/>
          <w:divBdr>
            <w:top w:val="none" w:sz="0" w:space="0" w:color="auto"/>
            <w:left w:val="none" w:sz="0" w:space="0" w:color="auto"/>
            <w:bottom w:val="none" w:sz="0" w:space="0" w:color="auto"/>
            <w:right w:val="none" w:sz="0" w:space="0" w:color="auto"/>
          </w:divBdr>
        </w:div>
        <w:div w:id="1628585911">
          <w:marLeft w:val="0"/>
          <w:marRight w:val="0"/>
          <w:marTop w:val="0"/>
          <w:marBottom w:val="0"/>
          <w:divBdr>
            <w:top w:val="none" w:sz="0" w:space="0" w:color="auto"/>
            <w:left w:val="none" w:sz="0" w:space="0" w:color="auto"/>
            <w:bottom w:val="none" w:sz="0" w:space="0" w:color="auto"/>
            <w:right w:val="none" w:sz="0" w:space="0" w:color="auto"/>
          </w:divBdr>
        </w:div>
        <w:div w:id="1628657483">
          <w:marLeft w:val="0"/>
          <w:marRight w:val="0"/>
          <w:marTop w:val="0"/>
          <w:marBottom w:val="0"/>
          <w:divBdr>
            <w:top w:val="none" w:sz="0" w:space="0" w:color="auto"/>
            <w:left w:val="none" w:sz="0" w:space="0" w:color="auto"/>
            <w:bottom w:val="none" w:sz="0" w:space="0" w:color="auto"/>
            <w:right w:val="none" w:sz="0" w:space="0" w:color="auto"/>
          </w:divBdr>
        </w:div>
        <w:div w:id="1628664429">
          <w:marLeft w:val="0"/>
          <w:marRight w:val="0"/>
          <w:marTop w:val="0"/>
          <w:marBottom w:val="0"/>
          <w:divBdr>
            <w:top w:val="none" w:sz="0" w:space="0" w:color="auto"/>
            <w:left w:val="none" w:sz="0" w:space="0" w:color="auto"/>
            <w:bottom w:val="none" w:sz="0" w:space="0" w:color="auto"/>
            <w:right w:val="none" w:sz="0" w:space="0" w:color="auto"/>
          </w:divBdr>
        </w:div>
        <w:div w:id="1629579133">
          <w:marLeft w:val="0"/>
          <w:marRight w:val="0"/>
          <w:marTop w:val="0"/>
          <w:marBottom w:val="0"/>
          <w:divBdr>
            <w:top w:val="none" w:sz="0" w:space="0" w:color="auto"/>
            <w:left w:val="none" w:sz="0" w:space="0" w:color="auto"/>
            <w:bottom w:val="none" w:sz="0" w:space="0" w:color="auto"/>
            <w:right w:val="none" w:sz="0" w:space="0" w:color="auto"/>
          </w:divBdr>
        </w:div>
        <w:div w:id="1630357238">
          <w:marLeft w:val="0"/>
          <w:marRight w:val="0"/>
          <w:marTop w:val="0"/>
          <w:marBottom w:val="0"/>
          <w:divBdr>
            <w:top w:val="none" w:sz="0" w:space="0" w:color="auto"/>
            <w:left w:val="none" w:sz="0" w:space="0" w:color="auto"/>
            <w:bottom w:val="none" w:sz="0" w:space="0" w:color="auto"/>
            <w:right w:val="none" w:sz="0" w:space="0" w:color="auto"/>
          </w:divBdr>
        </w:div>
        <w:div w:id="1630818837">
          <w:marLeft w:val="0"/>
          <w:marRight w:val="0"/>
          <w:marTop w:val="0"/>
          <w:marBottom w:val="0"/>
          <w:divBdr>
            <w:top w:val="none" w:sz="0" w:space="0" w:color="auto"/>
            <w:left w:val="none" w:sz="0" w:space="0" w:color="auto"/>
            <w:bottom w:val="none" w:sz="0" w:space="0" w:color="auto"/>
            <w:right w:val="none" w:sz="0" w:space="0" w:color="auto"/>
          </w:divBdr>
        </w:div>
        <w:div w:id="1632591595">
          <w:marLeft w:val="0"/>
          <w:marRight w:val="0"/>
          <w:marTop w:val="0"/>
          <w:marBottom w:val="0"/>
          <w:divBdr>
            <w:top w:val="none" w:sz="0" w:space="0" w:color="auto"/>
            <w:left w:val="none" w:sz="0" w:space="0" w:color="auto"/>
            <w:bottom w:val="none" w:sz="0" w:space="0" w:color="auto"/>
            <w:right w:val="none" w:sz="0" w:space="0" w:color="auto"/>
          </w:divBdr>
        </w:div>
        <w:div w:id="1633512543">
          <w:marLeft w:val="0"/>
          <w:marRight w:val="0"/>
          <w:marTop w:val="0"/>
          <w:marBottom w:val="0"/>
          <w:divBdr>
            <w:top w:val="none" w:sz="0" w:space="0" w:color="auto"/>
            <w:left w:val="none" w:sz="0" w:space="0" w:color="auto"/>
            <w:bottom w:val="none" w:sz="0" w:space="0" w:color="auto"/>
            <w:right w:val="none" w:sz="0" w:space="0" w:color="auto"/>
          </w:divBdr>
        </w:div>
        <w:div w:id="1633903036">
          <w:marLeft w:val="0"/>
          <w:marRight w:val="0"/>
          <w:marTop w:val="0"/>
          <w:marBottom w:val="0"/>
          <w:divBdr>
            <w:top w:val="none" w:sz="0" w:space="0" w:color="auto"/>
            <w:left w:val="none" w:sz="0" w:space="0" w:color="auto"/>
            <w:bottom w:val="none" w:sz="0" w:space="0" w:color="auto"/>
            <w:right w:val="none" w:sz="0" w:space="0" w:color="auto"/>
          </w:divBdr>
        </w:div>
        <w:div w:id="1633948792">
          <w:marLeft w:val="0"/>
          <w:marRight w:val="0"/>
          <w:marTop w:val="0"/>
          <w:marBottom w:val="0"/>
          <w:divBdr>
            <w:top w:val="none" w:sz="0" w:space="0" w:color="auto"/>
            <w:left w:val="none" w:sz="0" w:space="0" w:color="auto"/>
            <w:bottom w:val="none" w:sz="0" w:space="0" w:color="auto"/>
            <w:right w:val="none" w:sz="0" w:space="0" w:color="auto"/>
          </w:divBdr>
        </w:div>
        <w:div w:id="1634141341">
          <w:marLeft w:val="0"/>
          <w:marRight w:val="0"/>
          <w:marTop w:val="0"/>
          <w:marBottom w:val="0"/>
          <w:divBdr>
            <w:top w:val="none" w:sz="0" w:space="0" w:color="auto"/>
            <w:left w:val="none" w:sz="0" w:space="0" w:color="auto"/>
            <w:bottom w:val="none" w:sz="0" w:space="0" w:color="auto"/>
            <w:right w:val="none" w:sz="0" w:space="0" w:color="auto"/>
          </w:divBdr>
        </w:div>
        <w:div w:id="1634411570">
          <w:marLeft w:val="0"/>
          <w:marRight w:val="0"/>
          <w:marTop w:val="0"/>
          <w:marBottom w:val="0"/>
          <w:divBdr>
            <w:top w:val="none" w:sz="0" w:space="0" w:color="auto"/>
            <w:left w:val="none" w:sz="0" w:space="0" w:color="auto"/>
            <w:bottom w:val="none" w:sz="0" w:space="0" w:color="auto"/>
            <w:right w:val="none" w:sz="0" w:space="0" w:color="auto"/>
          </w:divBdr>
        </w:div>
        <w:div w:id="1635061669">
          <w:marLeft w:val="0"/>
          <w:marRight w:val="0"/>
          <w:marTop w:val="0"/>
          <w:marBottom w:val="0"/>
          <w:divBdr>
            <w:top w:val="none" w:sz="0" w:space="0" w:color="auto"/>
            <w:left w:val="none" w:sz="0" w:space="0" w:color="auto"/>
            <w:bottom w:val="none" w:sz="0" w:space="0" w:color="auto"/>
            <w:right w:val="none" w:sz="0" w:space="0" w:color="auto"/>
          </w:divBdr>
        </w:div>
        <w:div w:id="1635326462">
          <w:marLeft w:val="0"/>
          <w:marRight w:val="0"/>
          <w:marTop w:val="0"/>
          <w:marBottom w:val="0"/>
          <w:divBdr>
            <w:top w:val="none" w:sz="0" w:space="0" w:color="auto"/>
            <w:left w:val="none" w:sz="0" w:space="0" w:color="auto"/>
            <w:bottom w:val="none" w:sz="0" w:space="0" w:color="auto"/>
            <w:right w:val="none" w:sz="0" w:space="0" w:color="auto"/>
          </w:divBdr>
        </w:div>
        <w:div w:id="1635453214">
          <w:marLeft w:val="0"/>
          <w:marRight w:val="0"/>
          <w:marTop w:val="0"/>
          <w:marBottom w:val="0"/>
          <w:divBdr>
            <w:top w:val="none" w:sz="0" w:space="0" w:color="auto"/>
            <w:left w:val="none" w:sz="0" w:space="0" w:color="auto"/>
            <w:bottom w:val="none" w:sz="0" w:space="0" w:color="auto"/>
            <w:right w:val="none" w:sz="0" w:space="0" w:color="auto"/>
          </w:divBdr>
        </w:div>
        <w:div w:id="1635601774">
          <w:marLeft w:val="0"/>
          <w:marRight w:val="0"/>
          <w:marTop w:val="0"/>
          <w:marBottom w:val="0"/>
          <w:divBdr>
            <w:top w:val="none" w:sz="0" w:space="0" w:color="auto"/>
            <w:left w:val="none" w:sz="0" w:space="0" w:color="auto"/>
            <w:bottom w:val="none" w:sz="0" w:space="0" w:color="auto"/>
            <w:right w:val="none" w:sz="0" w:space="0" w:color="auto"/>
          </w:divBdr>
        </w:div>
        <w:div w:id="1636523973">
          <w:marLeft w:val="0"/>
          <w:marRight w:val="0"/>
          <w:marTop w:val="0"/>
          <w:marBottom w:val="0"/>
          <w:divBdr>
            <w:top w:val="none" w:sz="0" w:space="0" w:color="auto"/>
            <w:left w:val="none" w:sz="0" w:space="0" w:color="auto"/>
            <w:bottom w:val="none" w:sz="0" w:space="0" w:color="auto"/>
            <w:right w:val="none" w:sz="0" w:space="0" w:color="auto"/>
          </w:divBdr>
        </w:div>
        <w:div w:id="1637030365">
          <w:marLeft w:val="0"/>
          <w:marRight w:val="0"/>
          <w:marTop w:val="0"/>
          <w:marBottom w:val="0"/>
          <w:divBdr>
            <w:top w:val="none" w:sz="0" w:space="0" w:color="auto"/>
            <w:left w:val="none" w:sz="0" w:space="0" w:color="auto"/>
            <w:bottom w:val="none" w:sz="0" w:space="0" w:color="auto"/>
            <w:right w:val="none" w:sz="0" w:space="0" w:color="auto"/>
          </w:divBdr>
        </w:div>
        <w:div w:id="1639725149">
          <w:marLeft w:val="0"/>
          <w:marRight w:val="0"/>
          <w:marTop w:val="0"/>
          <w:marBottom w:val="0"/>
          <w:divBdr>
            <w:top w:val="none" w:sz="0" w:space="0" w:color="auto"/>
            <w:left w:val="none" w:sz="0" w:space="0" w:color="auto"/>
            <w:bottom w:val="none" w:sz="0" w:space="0" w:color="auto"/>
            <w:right w:val="none" w:sz="0" w:space="0" w:color="auto"/>
          </w:divBdr>
        </w:div>
        <w:div w:id="1639846074">
          <w:marLeft w:val="0"/>
          <w:marRight w:val="0"/>
          <w:marTop w:val="0"/>
          <w:marBottom w:val="0"/>
          <w:divBdr>
            <w:top w:val="none" w:sz="0" w:space="0" w:color="auto"/>
            <w:left w:val="none" w:sz="0" w:space="0" w:color="auto"/>
            <w:bottom w:val="none" w:sz="0" w:space="0" w:color="auto"/>
            <w:right w:val="none" w:sz="0" w:space="0" w:color="auto"/>
          </w:divBdr>
        </w:div>
        <w:div w:id="1640456506">
          <w:marLeft w:val="0"/>
          <w:marRight w:val="0"/>
          <w:marTop w:val="0"/>
          <w:marBottom w:val="0"/>
          <w:divBdr>
            <w:top w:val="none" w:sz="0" w:space="0" w:color="auto"/>
            <w:left w:val="none" w:sz="0" w:space="0" w:color="auto"/>
            <w:bottom w:val="none" w:sz="0" w:space="0" w:color="auto"/>
            <w:right w:val="none" w:sz="0" w:space="0" w:color="auto"/>
          </w:divBdr>
        </w:div>
        <w:div w:id="1641157624">
          <w:marLeft w:val="0"/>
          <w:marRight w:val="0"/>
          <w:marTop w:val="0"/>
          <w:marBottom w:val="0"/>
          <w:divBdr>
            <w:top w:val="none" w:sz="0" w:space="0" w:color="auto"/>
            <w:left w:val="none" w:sz="0" w:space="0" w:color="auto"/>
            <w:bottom w:val="none" w:sz="0" w:space="0" w:color="auto"/>
            <w:right w:val="none" w:sz="0" w:space="0" w:color="auto"/>
          </w:divBdr>
        </w:div>
        <w:div w:id="1641767192">
          <w:marLeft w:val="0"/>
          <w:marRight w:val="0"/>
          <w:marTop w:val="0"/>
          <w:marBottom w:val="0"/>
          <w:divBdr>
            <w:top w:val="none" w:sz="0" w:space="0" w:color="auto"/>
            <w:left w:val="none" w:sz="0" w:space="0" w:color="auto"/>
            <w:bottom w:val="none" w:sz="0" w:space="0" w:color="auto"/>
            <w:right w:val="none" w:sz="0" w:space="0" w:color="auto"/>
          </w:divBdr>
        </w:div>
        <w:div w:id="1643388060">
          <w:marLeft w:val="0"/>
          <w:marRight w:val="0"/>
          <w:marTop w:val="0"/>
          <w:marBottom w:val="0"/>
          <w:divBdr>
            <w:top w:val="none" w:sz="0" w:space="0" w:color="auto"/>
            <w:left w:val="none" w:sz="0" w:space="0" w:color="auto"/>
            <w:bottom w:val="none" w:sz="0" w:space="0" w:color="auto"/>
            <w:right w:val="none" w:sz="0" w:space="0" w:color="auto"/>
          </w:divBdr>
        </w:div>
        <w:div w:id="1644961789">
          <w:marLeft w:val="0"/>
          <w:marRight w:val="0"/>
          <w:marTop w:val="0"/>
          <w:marBottom w:val="0"/>
          <w:divBdr>
            <w:top w:val="none" w:sz="0" w:space="0" w:color="auto"/>
            <w:left w:val="none" w:sz="0" w:space="0" w:color="auto"/>
            <w:bottom w:val="none" w:sz="0" w:space="0" w:color="auto"/>
            <w:right w:val="none" w:sz="0" w:space="0" w:color="auto"/>
          </w:divBdr>
        </w:div>
        <w:div w:id="1645038876">
          <w:marLeft w:val="0"/>
          <w:marRight w:val="0"/>
          <w:marTop w:val="0"/>
          <w:marBottom w:val="0"/>
          <w:divBdr>
            <w:top w:val="none" w:sz="0" w:space="0" w:color="auto"/>
            <w:left w:val="none" w:sz="0" w:space="0" w:color="auto"/>
            <w:bottom w:val="none" w:sz="0" w:space="0" w:color="auto"/>
            <w:right w:val="none" w:sz="0" w:space="0" w:color="auto"/>
          </w:divBdr>
        </w:div>
        <w:div w:id="1645113481">
          <w:marLeft w:val="0"/>
          <w:marRight w:val="0"/>
          <w:marTop w:val="0"/>
          <w:marBottom w:val="0"/>
          <w:divBdr>
            <w:top w:val="none" w:sz="0" w:space="0" w:color="auto"/>
            <w:left w:val="none" w:sz="0" w:space="0" w:color="auto"/>
            <w:bottom w:val="none" w:sz="0" w:space="0" w:color="auto"/>
            <w:right w:val="none" w:sz="0" w:space="0" w:color="auto"/>
          </w:divBdr>
        </w:div>
        <w:div w:id="1645355231">
          <w:marLeft w:val="0"/>
          <w:marRight w:val="0"/>
          <w:marTop w:val="0"/>
          <w:marBottom w:val="0"/>
          <w:divBdr>
            <w:top w:val="none" w:sz="0" w:space="0" w:color="auto"/>
            <w:left w:val="none" w:sz="0" w:space="0" w:color="auto"/>
            <w:bottom w:val="none" w:sz="0" w:space="0" w:color="auto"/>
            <w:right w:val="none" w:sz="0" w:space="0" w:color="auto"/>
          </w:divBdr>
        </w:div>
        <w:div w:id="1645697378">
          <w:marLeft w:val="0"/>
          <w:marRight w:val="0"/>
          <w:marTop w:val="0"/>
          <w:marBottom w:val="0"/>
          <w:divBdr>
            <w:top w:val="none" w:sz="0" w:space="0" w:color="auto"/>
            <w:left w:val="none" w:sz="0" w:space="0" w:color="auto"/>
            <w:bottom w:val="none" w:sz="0" w:space="0" w:color="auto"/>
            <w:right w:val="none" w:sz="0" w:space="0" w:color="auto"/>
          </w:divBdr>
        </w:div>
        <w:div w:id="1646012518">
          <w:marLeft w:val="0"/>
          <w:marRight w:val="0"/>
          <w:marTop w:val="0"/>
          <w:marBottom w:val="0"/>
          <w:divBdr>
            <w:top w:val="none" w:sz="0" w:space="0" w:color="auto"/>
            <w:left w:val="none" w:sz="0" w:space="0" w:color="auto"/>
            <w:bottom w:val="none" w:sz="0" w:space="0" w:color="auto"/>
            <w:right w:val="none" w:sz="0" w:space="0" w:color="auto"/>
          </w:divBdr>
        </w:div>
        <w:div w:id="1646735496">
          <w:marLeft w:val="0"/>
          <w:marRight w:val="0"/>
          <w:marTop w:val="0"/>
          <w:marBottom w:val="0"/>
          <w:divBdr>
            <w:top w:val="none" w:sz="0" w:space="0" w:color="auto"/>
            <w:left w:val="none" w:sz="0" w:space="0" w:color="auto"/>
            <w:bottom w:val="none" w:sz="0" w:space="0" w:color="auto"/>
            <w:right w:val="none" w:sz="0" w:space="0" w:color="auto"/>
          </w:divBdr>
        </w:div>
        <w:div w:id="1647934352">
          <w:marLeft w:val="0"/>
          <w:marRight w:val="0"/>
          <w:marTop w:val="0"/>
          <w:marBottom w:val="0"/>
          <w:divBdr>
            <w:top w:val="none" w:sz="0" w:space="0" w:color="auto"/>
            <w:left w:val="none" w:sz="0" w:space="0" w:color="auto"/>
            <w:bottom w:val="none" w:sz="0" w:space="0" w:color="auto"/>
            <w:right w:val="none" w:sz="0" w:space="0" w:color="auto"/>
          </w:divBdr>
        </w:div>
        <w:div w:id="1647978025">
          <w:marLeft w:val="0"/>
          <w:marRight w:val="0"/>
          <w:marTop w:val="0"/>
          <w:marBottom w:val="0"/>
          <w:divBdr>
            <w:top w:val="none" w:sz="0" w:space="0" w:color="auto"/>
            <w:left w:val="none" w:sz="0" w:space="0" w:color="auto"/>
            <w:bottom w:val="none" w:sz="0" w:space="0" w:color="auto"/>
            <w:right w:val="none" w:sz="0" w:space="0" w:color="auto"/>
          </w:divBdr>
        </w:div>
        <w:div w:id="1648587036">
          <w:marLeft w:val="0"/>
          <w:marRight w:val="0"/>
          <w:marTop w:val="0"/>
          <w:marBottom w:val="0"/>
          <w:divBdr>
            <w:top w:val="none" w:sz="0" w:space="0" w:color="auto"/>
            <w:left w:val="none" w:sz="0" w:space="0" w:color="auto"/>
            <w:bottom w:val="none" w:sz="0" w:space="0" w:color="auto"/>
            <w:right w:val="none" w:sz="0" w:space="0" w:color="auto"/>
          </w:divBdr>
        </w:div>
        <w:div w:id="1649557831">
          <w:marLeft w:val="0"/>
          <w:marRight w:val="0"/>
          <w:marTop w:val="0"/>
          <w:marBottom w:val="0"/>
          <w:divBdr>
            <w:top w:val="none" w:sz="0" w:space="0" w:color="auto"/>
            <w:left w:val="none" w:sz="0" w:space="0" w:color="auto"/>
            <w:bottom w:val="none" w:sz="0" w:space="0" w:color="auto"/>
            <w:right w:val="none" w:sz="0" w:space="0" w:color="auto"/>
          </w:divBdr>
        </w:div>
        <w:div w:id="1649821275">
          <w:marLeft w:val="0"/>
          <w:marRight w:val="0"/>
          <w:marTop w:val="0"/>
          <w:marBottom w:val="0"/>
          <w:divBdr>
            <w:top w:val="none" w:sz="0" w:space="0" w:color="auto"/>
            <w:left w:val="none" w:sz="0" w:space="0" w:color="auto"/>
            <w:bottom w:val="none" w:sz="0" w:space="0" w:color="auto"/>
            <w:right w:val="none" w:sz="0" w:space="0" w:color="auto"/>
          </w:divBdr>
        </w:div>
        <w:div w:id="1650944045">
          <w:marLeft w:val="0"/>
          <w:marRight w:val="0"/>
          <w:marTop w:val="0"/>
          <w:marBottom w:val="0"/>
          <w:divBdr>
            <w:top w:val="none" w:sz="0" w:space="0" w:color="auto"/>
            <w:left w:val="none" w:sz="0" w:space="0" w:color="auto"/>
            <w:bottom w:val="none" w:sz="0" w:space="0" w:color="auto"/>
            <w:right w:val="none" w:sz="0" w:space="0" w:color="auto"/>
          </w:divBdr>
        </w:div>
        <w:div w:id="1651061218">
          <w:marLeft w:val="0"/>
          <w:marRight w:val="0"/>
          <w:marTop w:val="0"/>
          <w:marBottom w:val="0"/>
          <w:divBdr>
            <w:top w:val="none" w:sz="0" w:space="0" w:color="auto"/>
            <w:left w:val="none" w:sz="0" w:space="0" w:color="auto"/>
            <w:bottom w:val="none" w:sz="0" w:space="0" w:color="auto"/>
            <w:right w:val="none" w:sz="0" w:space="0" w:color="auto"/>
          </w:divBdr>
        </w:div>
        <w:div w:id="1651206627">
          <w:marLeft w:val="0"/>
          <w:marRight w:val="0"/>
          <w:marTop w:val="0"/>
          <w:marBottom w:val="0"/>
          <w:divBdr>
            <w:top w:val="none" w:sz="0" w:space="0" w:color="auto"/>
            <w:left w:val="none" w:sz="0" w:space="0" w:color="auto"/>
            <w:bottom w:val="none" w:sz="0" w:space="0" w:color="auto"/>
            <w:right w:val="none" w:sz="0" w:space="0" w:color="auto"/>
          </w:divBdr>
        </w:div>
        <w:div w:id="1654525133">
          <w:marLeft w:val="0"/>
          <w:marRight w:val="0"/>
          <w:marTop w:val="0"/>
          <w:marBottom w:val="0"/>
          <w:divBdr>
            <w:top w:val="none" w:sz="0" w:space="0" w:color="auto"/>
            <w:left w:val="none" w:sz="0" w:space="0" w:color="auto"/>
            <w:bottom w:val="none" w:sz="0" w:space="0" w:color="auto"/>
            <w:right w:val="none" w:sz="0" w:space="0" w:color="auto"/>
          </w:divBdr>
        </w:div>
        <w:div w:id="1655064939">
          <w:marLeft w:val="0"/>
          <w:marRight w:val="0"/>
          <w:marTop w:val="0"/>
          <w:marBottom w:val="0"/>
          <w:divBdr>
            <w:top w:val="none" w:sz="0" w:space="0" w:color="auto"/>
            <w:left w:val="none" w:sz="0" w:space="0" w:color="auto"/>
            <w:bottom w:val="none" w:sz="0" w:space="0" w:color="auto"/>
            <w:right w:val="none" w:sz="0" w:space="0" w:color="auto"/>
          </w:divBdr>
        </w:div>
        <w:div w:id="1655987502">
          <w:marLeft w:val="0"/>
          <w:marRight w:val="0"/>
          <w:marTop w:val="0"/>
          <w:marBottom w:val="0"/>
          <w:divBdr>
            <w:top w:val="none" w:sz="0" w:space="0" w:color="auto"/>
            <w:left w:val="none" w:sz="0" w:space="0" w:color="auto"/>
            <w:bottom w:val="none" w:sz="0" w:space="0" w:color="auto"/>
            <w:right w:val="none" w:sz="0" w:space="0" w:color="auto"/>
          </w:divBdr>
        </w:div>
        <w:div w:id="1656228028">
          <w:marLeft w:val="0"/>
          <w:marRight w:val="0"/>
          <w:marTop w:val="0"/>
          <w:marBottom w:val="0"/>
          <w:divBdr>
            <w:top w:val="none" w:sz="0" w:space="0" w:color="auto"/>
            <w:left w:val="none" w:sz="0" w:space="0" w:color="auto"/>
            <w:bottom w:val="none" w:sz="0" w:space="0" w:color="auto"/>
            <w:right w:val="none" w:sz="0" w:space="0" w:color="auto"/>
          </w:divBdr>
        </w:div>
        <w:div w:id="1657029085">
          <w:marLeft w:val="0"/>
          <w:marRight w:val="0"/>
          <w:marTop w:val="0"/>
          <w:marBottom w:val="0"/>
          <w:divBdr>
            <w:top w:val="none" w:sz="0" w:space="0" w:color="auto"/>
            <w:left w:val="none" w:sz="0" w:space="0" w:color="auto"/>
            <w:bottom w:val="none" w:sz="0" w:space="0" w:color="auto"/>
            <w:right w:val="none" w:sz="0" w:space="0" w:color="auto"/>
          </w:divBdr>
        </w:div>
        <w:div w:id="1657218955">
          <w:marLeft w:val="0"/>
          <w:marRight w:val="0"/>
          <w:marTop w:val="0"/>
          <w:marBottom w:val="0"/>
          <w:divBdr>
            <w:top w:val="none" w:sz="0" w:space="0" w:color="auto"/>
            <w:left w:val="none" w:sz="0" w:space="0" w:color="auto"/>
            <w:bottom w:val="none" w:sz="0" w:space="0" w:color="auto"/>
            <w:right w:val="none" w:sz="0" w:space="0" w:color="auto"/>
          </w:divBdr>
        </w:div>
        <w:div w:id="1659839657">
          <w:marLeft w:val="0"/>
          <w:marRight w:val="0"/>
          <w:marTop w:val="0"/>
          <w:marBottom w:val="0"/>
          <w:divBdr>
            <w:top w:val="none" w:sz="0" w:space="0" w:color="auto"/>
            <w:left w:val="none" w:sz="0" w:space="0" w:color="auto"/>
            <w:bottom w:val="none" w:sz="0" w:space="0" w:color="auto"/>
            <w:right w:val="none" w:sz="0" w:space="0" w:color="auto"/>
          </w:divBdr>
        </w:div>
        <w:div w:id="1660696583">
          <w:marLeft w:val="0"/>
          <w:marRight w:val="0"/>
          <w:marTop w:val="0"/>
          <w:marBottom w:val="0"/>
          <w:divBdr>
            <w:top w:val="none" w:sz="0" w:space="0" w:color="auto"/>
            <w:left w:val="none" w:sz="0" w:space="0" w:color="auto"/>
            <w:bottom w:val="none" w:sz="0" w:space="0" w:color="auto"/>
            <w:right w:val="none" w:sz="0" w:space="0" w:color="auto"/>
          </w:divBdr>
        </w:div>
        <w:div w:id="1661424093">
          <w:marLeft w:val="0"/>
          <w:marRight w:val="0"/>
          <w:marTop w:val="0"/>
          <w:marBottom w:val="0"/>
          <w:divBdr>
            <w:top w:val="none" w:sz="0" w:space="0" w:color="auto"/>
            <w:left w:val="none" w:sz="0" w:space="0" w:color="auto"/>
            <w:bottom w:val="none" w:sz="0" w:space="0" w:color="auto"/>
            <w:right w:val="none" w:sz="0" w:space="0" w:color="auto"/>
          </w:divBdr>
        </w:div>
        <w:div w:id="1663700183">
          <w:marLeft w:val="0"/>
          <w:marRight w:val="0"/>
          <w:marTop w:val="0"/>
          <w:marBottom w:val="0"/>
          <w:divBdr>
            <w:top w:val="none" w:sz="0" w:space="0" w:color="auto"/>
            <w:left w:val="none" w:sz="0" w:space="0" w:color="auto"/>
            <w:bottom w:val="none" w:sz="0" w:space="0" w:color="auto"/>
            <w:right w:val="none" w:sz="0" w:space="0" w:color="auto"/>
          </w:divBdr>
        </w:div>
        <w:div w:id="1664047423">
          <w:marLeft w:val="0"/>
          <w:marRight w:val="0"/>
          <w:marTop w:val="0"/>
          <w:marBottom w:val="0"/>
          <w:divBdr>
            <w:top w:val="none" w:sz="0" w:space="0" w:color="auto"/>
            <w:left w:val="none" w:sz="0" w:space="0" w:color="auto"/>
            <w:bottom w:val="none" w:sz="0" w:space="0" w:color="auto"/>
            <w:right w:val="none" w:sz="0" w:space="0" w:color="auto"/>
          </w:divBdr>
        </w:div>
        <w:div w:id="1664427426">
          <w:marLeft w:val="0"/>
          <w:marRight w:val="0"/>
          <w:marTop w:val="0"/>
          <w:marBottom w:val="0"/>
          <w:divBdr>
            <w:top w:val="none" w:sz="0" w:space="0" w:color="auto"/>
            <w:left w:val="none" w:sz="0" w:space="0" w:color="auto"/>
            <w:bottom w:val="none" w:sz="0" w:space="0" w:color="auto"/>
            <w:right w:val="none" w:sz="0" w:space="0" w:color="auto"/>
          </w:divBdr>
        </w:div>
        <w:div w:id="1665934883">
          <w:marLeft w:val="0"/>
          <w:marRight w:val="0"/>
          <w:marTop w:val="0"/>
          <w:marBottom w:val="0"/>
          <w:divBdr>
            <w:top w:val="none" w:sz="0" w:space="0" w:color="auto"/>
            <w:left w:val="none" w:sz="0" w:space="0" w:color="auto"/>
            <w:bottom w:val="none" w:sz="0" w:space="0" w:color="auto"/>
            <w:right w:val="none" w:sz="0" w:space="0" w:color="auto"/>
          </w:divBdr>
        </w:div>
        <w:div w:id="1667512978">
          <w:marLeft w:val="0"/>
          <w:marRight w:val="0"/>
          <w:marTop w:val="0"/>
          <w:marBottom w:val="0"/>
          <w:divBdr>
            <w:top w:val="none" w:sz="0" w:space="0" w:color="auto"/>
            <w:left w:val="none" w:sz="0" w:space="0" w:color="auto"/>
            <w:bottom w:val="none" w:sz="0" w:space="0" w:color="auto"/>
            <w:right w:val="none" w:sz="0" w:space="0" w:color="auto"/>
          </w:divBdr>
        </w:div>
        <w:div w:id="1668167891">
          <w:marLeft w:val="0"/>
          <w:marRight w:val="0"/>
          <w:marTop w:val="0"/>
          <w:marBottom w:val="0"/>
          <w:divBdr>
            <w:top w:val="none" w:sz="0" w:space="0" w:color="auto"/>
            <w:left w:val="none" w:sz="0" w:space="0" w:color="auto"/>
            <w:bottom w:val="none" w:sz="0" w:space="0" w:color="auto"/>
            <w:right w:val="none" w:sz="0" w:space="0" w:color="auto"/>
          </w:divBdr>
        </w:div>
        <w:div w:id="1669401365">
          <w:marLeft w:val="0"/>
          <w:marRight w:val="0"/>
          <w:marTop w:val="0"/>
          <w:marBottom w:val="0"/>
          <w:divBdr>
            <w:top w:val="none" w:sz="0" w:space="0" w:color="auto"/>
            <w:left w:val="none" w:sz="0" w:space="0" w:color="auto"/>
            <w:bottom w:val="none" w:sz="0" w:space="0" w:color="auto"/>
            <w:right w:val="none" w:sz="0" w:space="0" w:color="auto"/>
          </w:divBdr>
        </w:div>
        <w:div w:id="1670206517">
          <w:marLeft w:val="0"/>
          <w:marRight w:val="0"/>
          <w:marTop w:val="0"/>
          <w:marBottom w:val="0"/>
          <w:divBdr>
            <w:top w:val="none" w:sz="0" w:space="0" w:color="auto"/>
            <w:left w:val="none" w:sz="0" w:space="0" w:color="auto"/>
            <w:bottom w:val="none" w:sz="0" w:space="0" w:color="auto"/>
            <w:right w:val="none" w:sz="0" w:space="0" w:color="auto"/>
          </w:divBdr>
        </w:div>
        <w:div w:id="1670210718">
          <w:marLeft w:val="0"/>
          <w:marRight w:val="0"/>
          <w:marTop w:val="0"/>
          <w:marBottom w:val="0"/>
          <w:divBdr>
            <w:top w:val="none" w:sz="0" w:space="0" w:color="auto"/>
            <w:left w:val="none" w:sz="0" w:space="0" w:color="auto"/>
            <w:bottom w:val="none" w:sz="0" w:space="0" w:color="auto"/>
            <w:right w:val="none" w:sz="0" w:space="0" w:color="auto"/>
          </w:divBdr>
        </w:div>
        <w:div w:id="1670674256">
          <w:marLeft w:val="0"/>
          <w:marRight w:val="0"/>
          <w:marTop w:val="0"/>
          <w:marBottom w:val="0"/>
          <w:divBdr>
            <w:top w:val="none" w:sz="0" w:space="0" w:color="auto"/>
            <w:left w:val="none" w:sz="0" w:space="0" w:color="auto"/>
            <w:bottom w:val="none" w:sz="0" w:space="0" w:color="auto"/>
            <w:right w:val="none" w:sz="0" w:space="0" w:color="auto"/>
          </w:divBdr>
        </w:div>
        <w:div w:id="1671369778">
          <w:marLeft w:val="0"/>
          <w:marRight w:val="0"/>
          <w:marTop w:val="0"/>
          <w:marBottom w:val="0"/>
          <w:divBdr>
            <w:top w:val="none" w:sz="0" w:space="0" w:color="auto"/>
            <w:left w:val="none" w:sz="0" w:space="0" w:color="auto"/>
            <w:bottom w:val="none" w:sz="0" w:space="0" w:color="auto"/>
            <w:right w:val="none" w:sz="0" w:space="0" w:color="auto"/>
          </w:divBdr>
        </w:div>
        <w:div w:id="1671517384">
          <w:marLeft w:val="0"/>
          <w:marRight w:val="0"/>
          <w:marTop w:val="0"/>
          <w:marBottom w:val="0"/>
          <w:divBdr>
            <w:top w:val="none" w:sz="0" w:space="0" w:color="auto"/>
            <w:left w:val="none" w:sz="0" w:space="0" w:color="auto"/>
            <w:bottom w:val="none" w:sz="0" w:space="0" w:color="auto"/>
            <w:right w:val="none" w:sz="0" w:space="0" w:color="auto"/>
          </w:divBdr>
        </w:div>
        <w:div w:id="1672373106">
          <w:marLeft w:val="0"/>
          <w:marRight w:val="0"/>
          <w:marTop w:val="0"/>
          <w:marBottom w:val="0"/>
          <w:divBdr>
            <w:top w:val="none" w:sz="0" w:space="0" w:color="auto"/>
            <w:left w:val="none" w:sz="0" w:space="0" w:color="auto"/>
            <w:bottom w:val="none" w:sz="0" w:space="0" w:color="auto"/>
            <w:right w:val="none" w:sz="0" w:space="0" w:color="auto"/>
          </w:divBdr>
        </w:div>
        <w:div w:id="1672832365">
          <w:marLeft w:val="0"/>
          <w:marRight w:val="0"/>
          <w:marTop w:val="0"/>
          <w:marBottom w:val="0"/>
          <w:divBdr>
            <w:top w:val="none" w:sz="0" w:space="0" w:color="auto"/>
            <w:left w:val="none" w:sz="0" w:space="0" w:color="auto"/>
            <w:bottom w:val="none" w:sz="0" w:space="0" w:color="auto"/>
            <w:right w:val="none" w:sz="0" w:space="0" w:color="auto"/>
          </w:divBdr>
        </w:div>
        <w:div w:id="1673218255">
          <w:marLeft w:val="0"/>
          <w:marRight w:val="0"/>
          <w:marTop w:val="0"/>
          <w:marBottom w:val="0"/>
          <w:divBdr>
            <w:top w:val="none" w:sz="0" w:space="0" w:color="auto"/>
            <w:left w:val="none" w:sz="0" w:space="0" w:color="auto"/>
            <w:bottom w:val="none" w:sz="0" w:space="0" w:color="auto"/>
            <w:right w:val="none" w:sz="0" w:space="0" w:color="auto"/>
          </w:divBdr>
        </w:div>
        <w:div w:id="1673289322">
          <w:marLeft w:val="0"/>
          <w:marRight w:val="0"/>
          <w:marTop w:val="0"/>
          <w:marBottom w:val="0"/>
          <w:divBdr>
            <w:top w:val="none" w:sz="0" w:space="0" w:color="auto"/>
            <w:left w:val="none" w:sz="0" w:space="0" w:color="auto"/>
            <w:bottom w:val="none" w:sz="0" w:space="0" w:color="auto"/>
            <w:right w:val="none" w:sz="0" w:space="0" w:color="auto"/>
          </w:divBdr>
        </w:div>
        <w:div w:id="1674454864">
          <w:marLeft w:val="0"/>
          <w:marRight w:val="0"/>
          <w:marTop w:val="0"/>
          <w:marBottom w:val="0"/>
          <w:divBdr>
            <w:top w:val="none" w:sz="0" w:space="0" w:color="auto"/>
            <w:left w:val="none" w:sz="0" w:space="0" w:color="auto"/>
            <w:bottom w:val="none" w:sz="0" w:space="0" w:color="auto"/>
            <w:right w:val="none" w:sz="0" w:space="0" w:color="auto"/>
          </w:divBdr>
        </w:div>
        <w:div w:id="1674608174">
          <w:marLeft w:val="0"/>
          <w:marRight w:val="0"/>
          <w:marTop w:val="0"/>
          <w:marBottom w:val="0"/>
          <w:divBdr>
            <w:top w:val="none" w:sz="0" w:space="0" w:color="auto"/>
            <w:left w:val="none" w:sz="0" w:space="0" w:color="auto"/>
            <w:bottom w:val="none" w:sz="0" w:space="0" w:color="auto"/>
            <w:right w:val="none" w:sz="0" w:space="0" w:color="auto"/>
          </w:divBdr>
        </w:div>
        <w:div w:id="1674793654">
          <w:marLeft w:val="0"/>
          <w:marRight w:val="0"/>
          <w:marTop w:val="0"/>
          <w:marBottom w:val="0"/>
          <w:divBdr>
            <w:top w:val="none" w:sz="0" w:space="0" w:color="auto"/>
            <w:left w:val="none" w:sz="0" w:space="0" w:color="auto"/>
            <w:bottom w:val="none" w:sz="0" w:space="0" w:color="auto"/>
            <w:right w:val="none" w:sz="0" w:space="0" w:color="auto"/>
          </w:divBdr>
        </w:div>
        <w:div w:id="1676877878">
          <w:marLeft w:val="0"/>
          <w:marRight w:val="0"/>
          <w:marTop w:val="0"/>
          <w:marBottom w:val="0"/>
          <w:divBdr>
            <w:top w:val="none" w:sz="0" w:space="0" w:color="auto"/>
            <w:left w:val="none" w:sz="0" w:space="0" w:color="auto"/>
            <w:bottom w:val="none" w:sz="0" w:space="0" w:color="auto"/>
            <w:right w:val="none" w:sz="0" w:space="0" w:color="auto"/>
          </w:divBdr>
        </w:div>
        <w:div w:id="1676955637">
          <w:marLeft w:val="0"/>
          <w:marRight w:val="0"/>
          <w:marTop w:val="0"/>
          <w:marBottom w:val="0"/>
          <w:divBdr>
            <w:top w:val="none" w:sz="0" w:space="0" w:color="auto"/>
            <w:left w:val="none" w:sz="0" w:space="0" w:color="auto"/>
            <w:bottom w:val="none" w:sz="0" w:space="0" w:color="auto"/>
            <w:right w:val="none" w:sz="0" w:space="0" w:color="auto"/>
          </w:divBdr>
        </w:div>
        <w:div w:id="1677803665">
          <w:marLeft w:val="0"/>
          <w:marRight w:val="0"/>
          <w:marTop w:val="0"/>
          <w:marBottom w:val="0"/>
          <w:divBdr>
            <w:top w:val="none" w:sz="0" w:space="0" w:color="auto"/>
            <w:left w:val="none" w:sz="0" w:space="0" w:color="auto"/>
            <w:bottom w:val="none" w:sz="0" w:space="0" w:color="auto"/>
            <w:right w:val="none" w:sz="0" w:space="0" w:color="auto"/>
          </w:divBdr>
        </w:div>
        <w:div w:id="1677876968">
          <w:marLeft w:val="0"/>
          <w:marRight w:val="0"/>
          <w:marTop w:val="0"/>
          <w:marBottom w:val="0"/>
          <w:divBdr>
            <w:top w:val="none" w:sz="0" w:space="0" w:color="auto"/>
            <w:left w:val="none" w:sz="0" w:space="0" w:color="auto"/>
            <w:bottom w:val="none" w:sz="0" w:space="0" w:color="auto"/>
            <w:right w:val="none" w:sz="0" w:space="0" w:color="auto"/>
          </w:divBdr>
        </w:div>
        <w:div w:id="1677919368">
          <w:marLeft w:val="0"/>
          <w:marRight w:val="0"/>
          <w:marTop w:val="0"/>
          <w:marBottom w:val="0"/>
          <w:divBdr>
            <w:top w:val="none" w:sz="0" w:space="0" w:color="auto"/>
            <w:left w:val="none" w:sz="0" w:space="0" w:color="auto"/>
            <w:bottom w:val="none" w:sz="0" w:space="0" w:color="auto"/>
            <w:right w:val="none" w:sz="0" w:space="0" w:color="auto"/>
          </w:divBdr>
        </w:div>
        <w:div w:id="1678271304">
          <w:marLeft w:val="0"/>
          <w:marRight w:val="0"/>
          <w:marTop w:val="0"/>
          <w:marBottom w:val="0"/>
          <w:divBdr>
            <w:top w:val="none" w:sz="0" w:space="0" w:color="auto"/>
            <w:left w:val="none" w:sz="0" w:space="0" w:color="auto"/>
            <w:bottom w:val="none" w:sz="0" w:space="0" w:color="auto"/>
            <w:right w:val="none" w:sz="0" w:space="0" w:color="auto"/>
          </w:divBdr>
        </w:div>
        <w:div w:id="1680424902">
          <w:marLeft w:val="0"/>
          <w:marRight w:val="0"/>
          <w:marTop w:val="0"/>
          <w:marBottom w:val="0"/>
          <w:divBdr>
            <w:top w:val="none" w:sz="0" w:space="0" w:color="auto"/>
            <w:left w:val="none" w:sz="0" w:space="0" w:color="auto"/>
            <w:bottom w:val="none" w:sz="0" w:space="0" w:color="auto"/>
            <w:right w:val="none" w:sz="0" w:space="0" w:color="auto"/>
          </w:divBdr>
        </w:div>
        <w:div w:id="1680813910">
          <w:marLeft w:val="0"/>
          <w:marRight w:val="0"/>
          <w:marTop w:val="0"/>
          <w:marBottom w:val="0"/>
          <w:divBdr>
            <w:top w:val="none" w:sz="0" w:space="0" w:color="auto"/>
            <w:left w:val="none" w:sz="0" w:space="0" w:color="auto"/>
            <w:bottom w:val="none" w:sz="0" w:space="0" w:color="auto"/>
            <w:right w:val="none" w:sz="0" w:space="0" w:color="auto"/>
          </w:divBdr>
        </w:div>
        <w:div w:id="1681077890">
          <w:marLeft w:val="0"/>
          <w:marRight w:val="0"/>
          <w:marTop w:val="0"/>
          <w:marBottom w:val="0"/>
          <w:divBdr>
            <w:top w:val="none" w:sz="0" w:space="0" w:color="auto"/>
            <w:left w:val="none" w:sz="0" w:space="0" w:color="auto"/>
            <w:bottom w:val="none" w:sz="0" w:space="0" w:color="auto"/>
            <w:right w:val="none" w:sz="0" w:space="0" w:color="auto"/>
          </w:divBdr>
        </w:div>
        <w:div w:id="1681539576">
          <w:marLeft w:val="0"/>
          <w:marRight w:val="0"/>
          <w:marTop w:val="0"/>
          <w:marBottom w:val="0"/>
          <w:divBdr>
            <w:top w:val="none" w:sz="0" w:space="0" w:color="auto"/>
            <w:left w:val="none" w:sz="0" w:space="0" w:color="auto"/>
            <w:bottom w:val="none" w:sz="0" w:space="0" w:color="auto"/>
            <w:right w:val="none" w:sz="0" w:space="0" w:color="auto"/>
          </w:divBdr>
        </w:div>
        <w:div w:id="1682047722">
          <w:marLeft w:val="0"/>
          <w:marRight w:val="0"/>
          <w:marTop w:val="0"/>
          <w:marBottom w:val="0"/>
          <w:divBdr>
            <w:top w:val="none" w:sz="0" w:space="0" w:color="auto"/>
            <w:left w:val="none" w:sz="0" w:space="0" w:color="auto"/>
            <w:bottom w:val="none" w:sz="0" w:space="0" w:color="auto"/>
            <w:right w:val="none" w:sz="0" w:space="0" w:color="auto"/>
          </w:divBdr>
        </w:div>
        <w:div w:id="1683362305">
          <w:marLeft w:val="0"/>
          <w:marRight w:val="0"/>
          <w:marTop w:val="0"/>
          <w:marBottom w:val="0"/>
          <w:divBdr>
            <w:top w:val="none" w:sz="0" w:space="0" w:color="auto"/>
            <w:left w:val="none" w:sz="0" w:space="0" w:color="auto"/>
            <w:bottom w:val="none" w:sz="0" w:space="0" w:color="auto"/>
            <w:right w:val="none" w:sz="0" w:space="0" w:color="auto"/>
          </w:divBdr>
        </w:div>
        <w:div w:id="1683773295">
          <w:marLeft w:val="0"/>
          <w:marRight w:val="0"/>
          <w:marTop w:val="0"/>
          <w:marBottom w:val="0"/>
          <w:divBdr>
            <w:top w:val="none" w:sz="0" w:space="0" w:color="auto"/>
            <w:left w:val="none" w:sz="0" w:space="0" w:color="auto"/>
            <w:bottom w:val="none" w:sz="0" w:space="0" w:color="auto"/>
            <w:right w:val="none" w:sz="0" w:space="0" w:color="auto"/>
          </w:divBdr>
        </w:div>
        <w:div w:id="1685010463">
          <w:marLeft w:val="0"/>
          <w:marRight w:val="0"/>
          <w:marTop w:val="0"/>
          <w:marBottom w:val="0"/>
          <w:divBdr>
            <w:top w:val="none" w:sz="0" w:space="0" w:color="auto"/>
            <w:left w:val="none" w:sz="0" w:space="0" w:color="auto"/>
            <w:bottom w:val="none" w:sz="0" w:space="0" w:color="auto"/>
            <w:right w:val="none" w:sz="0" w:space="0" w:color="auto"/>
          </w:divBdr>
        </w:div>
        <w:div w:id="1685980788">
          <w:marLeft w:val="0"/>
          <w:marRight w:val="0"/>
          <w:marTop w:val="0"/>
          <w:marBottom w:val="0"/>
          <w:divBdr>
            <w:top w:val="none" w:sz="0" w:space="0" w:color="auto"/>
            <w:left w:val="none" w:sz="0" w:space="0" w:color="auto"/>
            <w:bottom w:val="none" w:sz="0" w:space="0" w:color="auto"/>
            <w:right w:val="none" w:sz="0" w:space="0" w:color="auto"/>
          </w:divBdr>
        </w:div>
        <w:div w:id="1686399590">
          <w:marLeft w:val="0"/>
          <w:marRight w:val="0"/>
          <w:marTop w:val="0"/>
          <w:marBottom w:val="0"/>
          <w:divBdr>
            <w:top w:val="none" w:sz="0" w:space="0" w:color="auto"/>
            <w:left w:val="none" w:sz="0" w:space="0" w:color="auto"/>
            <w:bottom w:val="none" w:sz="0" w:space="0" w:color="auto"/>
            <w:right w:val="none" w:sz="0" w:space="0" w:color="auto"/>
          </w:divBdr>
        </w:div>
        <w:div w:id="1686401532">
          <w:marLeft w:val="0"/>
          <w:marRight w:val="0"/>
          <w:marTop w:val="0"/>
          <w:marBottom w:val="0"/>
          <w:divBdr>
            <w:top w:val="none" w:sz="0" w:space="0" w:color="auto"/>
            <w:left w:val="none" w:sz="0" w:space="0" w:color="auto"/>
            <w:bottom w:val="none" w:sz="0" w:space="0" w:color="auto"/>
            <w:right w:val="none" w:sz="0" w:space="0" w:color="auto"/>
          </w:divBdr>
        </w:div>
        <w:div w:id="1686439720">
          <w:marLeft w:val="0"/>
          <w:marRight w:val="0"/>
          <w:marTop w:val="0"/>
          <w:marBottom w:val="0"/>
          <w:divBdr>
            <w:top w:val="none" w:sz="0" w:space="0" w:color="auto"/>
            <w:left w:val="none" w:sz="0" w:space="0" w:color="auto"/>
            <w:bottom w:val="none" w:sz="0" w:space="0" w:color="auto"/>
            <w:right w:val="none" w:sz="0" w:space="0" w:color="auto"/>
          </w:divBdr>
        </w:div>
        <w:div w:id="1686900159">
          <w:marLeft w:val="0"/>
          <w:marRight w:val="0"/>
          <w:marTop w:val="0"/>
          <w:marBottom w:val="0"/>
          <w:divBdr>
            <w:top w:val="none" w:sz="0" w:space="0" w:color="auto"/>
            <w:left w:val="none" w:sz="0" w:space="0" w:color="auto"/>
            <w:bottom w:val="none" w:sz="0" w:space="0" w:color="auto"/>
            <w:right w:val="none" w:sz="0" w:space="0" w:color="auto"/>
          </w:divBdr>
        </w:div>
        <w:div w:id="1688753289">
          <w:marLeft w:val="0"/>
          <w:marRight w:val="0"/>
          <w:marTop w:val="0"/>
          <w:marBottom w:val="0"/>
          <w:divBdr>
            <w:top w:val="none" w:sz="0" w:space="0" w:color="auto"/>
            <w:left w:val="none" w:sz="0" w:space="0" w:color="auto"/>
            <w:bottom w:val="none" w:sz="0" w:space="0" w:color="auto"/>
            <w:right w:val="none" w:sz="0" w:space="0" w:color="auto"/>
          </w:divBdr>
        </w:div>
        <w:div w:id="1689142633">
          <w:marLeft w:val="0"/>
          <w:marRight w:val="0"/>
          <w:marTop w:val="0"/>
          <w:marBottom w:val="0"/>
          <w:divBdr>
            <w:top w:val="none" w:sz="0" w:space="0" w:color="auto"/>
            <w:left w:val="none" w:sz="0" w:space="0" w:color="auto"/>
            <w:bottom w:val="none" w:sz="0" w:space="0" w:color="auto"/>
            <w:right w:val="none" w:sz="0" w:space="0" w:color="auto"/>
          </w:divBdr>
        </w:div>
        <w:div w:id="1689939776">
          <w:marLeft w:val="0"/>
          <w:marRight w:val="0"/>
          <w:marTop w:val="0"/>
          <w:marBottom w:val="0"/>
          <w:divBdr>
            <w:top w:val="none" w:sz="0" w:space="0" w:color="auto"/>
            <w:left w:val="none" w:sz="0" w:space="0" w:color="auto"/>
            <w:bottom w:val="none" w:sz="0" w:space="0" w:color="auto"/>
            <w:right w:val="none" w:sz="0" w:space="0" w:color="auto"/>
          </w:divBdr>
        </w:div>
        <w:div w:id="1690370841">
          <w:marLeft w:val="0"/>
          <w:marRight w:val="0"/>
          <w:marTop w:val="0"/>
          <w:marBottom w:val="0"/>
          <w:divBdr>
            <w:top w:val="none" w:sz="0" w:space="0" w:color="auto"/>
            <w:left w:val="none" w:sz="0" w:space="0" w:color="auto"/>
            <w:bottom w:val="none" w:sz="0" w:space="0" w:color="auto"/>
            <w:right w:val="none" w:sz="0" w:space="0" w:color="auto"/>
          </w:divBdr>
        </w:div>
        <w:div w:id="1690598742">
          <w:marLeft w:val="0"/>
          <w:marRight w:val="0"/>
          <w:marTop w:val="0"/>
          <w:marBottom w:val="0"/>
          <w:divBdr>
            <w:top w:val="none" w:sz="0" w:space="0" w:color="auto"/>
            <w:left w:val="none" w:sz="0" w:space="0" w:color="auto"/>
            <w:bottom w:val="none" w:sz="0" w:space="0" w:color="auto"/>
            <w:right w:val="none" w:sz="0" w:space="0" w:color="auto"/>
          </w:divBdr>
        </w:div>
        <w:div w:id="1691028605">
          <w:marLeft w:val="0"/>
          <w:marRight w:val="0"/>
          <w:marTop w:val="0"/>
          <w:marBottom w:val="0"/>
          <w:divBdr>
            <w:top w:val="none" w:sz="0" w:space="0" w:color="auto"/>
            <w:left w:val="none" w:sz="0" w:space="0" w:color="auto"/>
            <w:bottom w:val="none" w:sz="0" w:space="0" w:color="auto"/>
            <w:right w:val="none" w:sz="0" w:space="0" w:color="auto"/>
          </w:divBdr>
        </w:div>
        <w:div w:id="1691374150">
          <w:marLeft w:val="0"/>
          <w:marRight w:val="0"/>
          <w:marTop w:val="0"/>
          <w:marBottom w:val="0"/>
          <w:divBdr>
            <w:top w:val="none" w:sz="0" w:space="0" w:color="auto"/>
            <w:left w:val="none" w:sz="0" w:space="0" w:color="auto"/>
            <w:bottom w:val="none" w:sz="0" w:space="0" w:color="auto"/>
            <w:right w:val="none" w:sz="0" w:space="0" w:color="auto"/>
          </w:divBdr>
        </w:div>
        <w:div w:id="1693679232">
          <w:marLeft w:val="0"/>
          <w:marRight w:val="0"/>
          <w:marTop w:val="0"/>
          <w:marBottom w:val="0"/>
          <w:divBdr>
            <w:top w:val="none" w:sz="0" w:space="0" w:color="auto"/>
            <w:left w:val="none" w:sz="0" w:space="0" w:color="auto"/>
            <w:bottom w:val="none" w:sz="0" w:space="0" w:color="auto"/>
            <w:right w:val="none" w:sz="0" w:space="0" w:color="auto"/>
          </w:divBdr>
        </w:div>
        <w:div w:id="1693799801">
          <w:marLeft w:val="0"/>
          <w:marRight w:val="0"/>
          <w:marTop w:val="0"/>
          <w:marBottom w:val="0"/>
          <w:divBdr>
            <w:top w:val="none" w:sz="0" w:space="0" w:color="auto"/>
            <w:left w:val="none" w:sz="0" w:space="0" w:color="auto"/>
            <w:bottom w:val="none" w:sz="0" w:space="0" w:color="auto"/>
            <w:right w:val="none" w:sz="0" w:space="0" w:color="auto"/>
          </w:divBdr>
        </w:div>
        <w:div w:id="1695502231">
          <w:marLeft w:val="0"/>
          <w:marRight w:val="0"/>
          <w:marTop w:val="0"/>
          <w:marBottom w:val="0"/>
          <w:divBdr>
            <w:top w:val="none" w:sz="0" w:space="0" w:color="auto"/>
            <w:left w:val="none" w:sz="0" w:space="0" w:color="auto"/>
            <w:bottom w:val="none" w:sz="0" w:space="0" w:color="auto"/>
            <w:right w:val="none" w:sz="0" w:space="0" w:color="auto"/>
          </w:divBdr>
        </w:div>
        <w:div w:id="1696032497">
          <w:marLeft w:val="0"/>
          <w:marRight w:val="0"/>
          <w:marTop w:val="0"/>
          <w:marBottom w:val="0"/>
          <w:divBdr>
            <w:top w:val="none" w:sz="0" w:space="0" w:color="auto"/>
            <w:left w:val="none" w:sz="0" w:space="0" w:color="auto"/>
            <w:bottom w:val="none" w:sz="0" w:space="0" w:color="auto"/>
            <w:right w:val="none" w:sz="0" w:space="0" w:color="auto"/>
          </w:divBdr>
        </w:div>
        <w:div w:id="1696073053">
          <w:marLeft w:val="0"/>
          <w:marRight w:val="0"/>
          <w:marTop w:val="0"/>
          <w:marBottom w:val="0"/>
          <w:divBdr>
            <w:top w:val="none" w:sz="0" w:space="0" w:color="auto"/>
            <w:left w:val="none" w:sz="0" w:space="0" w:color="auto"/>
            <w:bottom w:val="none" w:sz="0" w:space="0" w:color="auto"/>
            <w:right w:val="none" w:sz="0" w:space="0" w:color="auto"/>
          </w:divBdr>
        </w:div>
        <w:div w:id="1698695924">
          <w:marLeft w:val="0"/>
          <w:marRight w:val="0"/>
          <w:marTop w:val="0"/>
          <w:marBottom w:val="0"/>
          <w:divBdr>
            <w:top w:val="none" w:sz="0" w:space="0" w:color="auto"/>
            <w:left w:val="none" w:sz="0" w:space="0" w:color="auto"/>
            <w:bottom w:val="none" w:sz="0" w:space="0" w:color="auto"/>
            <w:right w:val="none" w:sz="0" w:space="0" w:color="auto"/>
          </w:divBdr>
        </w:div>
        <w:div w:id="1698970508">
          <w:marLeft w:val="0"/>
          <w:marRight w:val="0"/>
          <w:marTop w:val="0"/>
          <w:marBottom w:val="0"/>
          <w:divBdr>
            <w:top w:val="none" w:sz="0" w:space="0" w:color="auto"/>
            <w:left w:val="none" w:sz="0" w:space="0" w:color="auto"/>
            <w:bottom w:val="none" w:sz="0" w:space="0" w:color="auto"/>
            <w:right w:val="none" w:sz="0" w:space="0" w:color="auto"/>
          </w:divBdr>
        </w:div>
        <w:div w:id="1699041757">
          <w:marLeft w:val="0"/>
          <w:marRight w:val="0"/>
          <w:marTop w:val="0"/>
          <w:marBottom w:val="0"/>
          <w:divBdr>
            <w:top w:val="none" w:sz="0" w:space="0" w:color="auto"/>
            <w:left w:val="none" w:sz="0" w:space="0" w:color="auto"/>
            <w:bottom w:val="none" w:sz="0" w:space="0" w:color="auto"/>
            <w:right w:val="none" w:sz="0" w:space="0" w:color="auto"/>
          </w:divBdr>
        </w:div>
        <w:div w:id="1699157884">
          <w:marLeft w:val="0"/>
          <w:marRight w:val="0"/>
          <w:marTop w:val="0"/>
          <w:marBottom w:val="0"/>
          <w:divBdr>
            <w:top w:val="none" w:sz="0" w:space="0" w:color="auto"/>
            <w:left w:val="none" w:sz="0" w:space="0" w:color="auto"/>
            <w:bottom w:val="none" w:sz="0" w:space="0" w:color="auto"/>
            <w:right w:val="none" w:sz="0" w:space="0" w:color="auto"/>
          </w:divBdr>
        </w:div>
        <w:div w:id="1699307535">
          <w:marLeft w:val="0"/>
          <w:marRight w:val="0"/>
          <w:marTop w:val="0"/>
          <w:marBottom w:val="0"/>
          <w:divBdr>
            <w:top w:val="none" w:sz="0" w:space="0" w:color="auto"/>
            <w:left w:val="none" w:sz="0" w:space="0" w:color="auto"/>
            <w:bottom w:val="none" w:sz="0" w:space="0" w:color="auto"/>
            <w:right w:val="none" w:sz="0" w:space="0" w:color="auto"/>
          </w:divBdr>
        </w:div>
        <w:div w:id="1701589258">
          <w:marLeft w:val="0"/>
          <w:marRight w:val="0"/>
          <w:marTop w:val="0"/>
          <w:marBottom w:val="0"/>
          <w:divBdr>
            <w:top w:val="none" w:sz="0" w:space="0" w:color="auto"/>
            <w:left w:val="none" w:sz="0" w:space="0" w:color="auto"/>
            <w:bottom w:val="none" w:sz="0" w:space="0" w:color="auto"/>
            <w:right w:val="none" w:sz="0" w:space="0" w:color="auto"/>
          </w:divBdr>
        </w:div>
        <w:div w:id="1702975832">
          <w:marLeft w:val="0"/>
          <w:marRight w:val="0"/>
          <w:marTop w:val="0"/>
          <w:marBottom w:val="0"/>
          <w:divBdr>
            <w:top w:val="none" w:sz="0" w:space="0" w:color="auto"/>
            <w:left w:val="none" w:sz="0" w:space="0" w:color="auto"/>
            <w:bottom w:val="none" w:sz="0" w:space="0" w:color="auto"/>
            <w:right w:val="none" w:sz="0" w:space="0" w:color="auto"/>
          </w:divBdr>
        </w:div>
        <w:div w:id="1702976511">
          <w:marLeft w:val="0"/>
          <w:marRight w:val="0"/>
          <w:marTop w:val="0"/>
          <w:marBottom w:val="0"/>
          <w:divBdr>
            <w:top w:val="none" w:sz="0" w:space="0" w:color="auto"/>
            <w:left w:val="none" w:sz="0" w:space="0" w:color="auto"/>
            <w:bottom w:val="none" w:sz="0" w:space="0" w:color="auto"/>
            <w:right w:val="none" w:sz="0" w:space="0" w:color="auto"/>
          </w:divBdr>
        </w:div>
        <w:div w:id="1703168222">
          <w:marLeft w:val="0"/>
          <w:marRight w:val="0"/>
          <w:marTop w:val="0"/>
          <w:marBottom w:val="0"/>
          <w:divBdr>
            <w:top w:val="none" w:sz="0" w:space="0" w:color="auto"/>
            <w:left w:val="none" w:sz="0" w:space="0" w:color="auto"/>
            <w:bottom w:val="none" w:sz="0" w:space="0" w:color="auto"/>
            <w:right w:val="none" w:sz="0" w:space="0" w:color="auto"/>
          </w:divBdr>
        </w:div>
        <w:div w:id="1703360119">
          <w:marLeft w:val="0"/>
          <w:marRight w:val="0"/>
          <w:marTop w:val="0"/>
          <w:marBottom w:val="0"/>
          <w:divBdr>
            <w:top w:val="none" w:sz="0" w:space="0" w:color="auto"/>
            <w:left w:val="none" w:sz="0" w:space="0" w:color="auto"/>
            <w:bottom w:val="none" w:sz="0" w:space="0" w:color="auto"/>
            <w:right w:val="none" w:sz="0" w:space="0" w:color="auto"/>
          </w:divBdr>
        </w:div>
        <w:div w:id="1703743733">
          <w:marLeft w:val="0"/>
          <w:marRight w:val="0"/>
          <w:marTop w:val="0"/>
          <w:marBottom w:val="0"/>
          <w:divBdr>
            <w:top w:val="none" w:sz="0" w:space="0" w:color="auto"/>
            <w:left w:val="none" w:sz="0" w:space="0" w:color="auto"/>
            <w:bottom w:val="none" w:sz="0" w:space="0" w:color="auto"/>
            <w:right w:val="none" w:sz="0" w:space="0" w:color="auto"/>
          </w:divBdr>
        </w:div>
        <w:div w:id="1703819831">
          <w:marLeft w:val="0"/>
          <w:marRight w:val="0"/>
          <w:marTop w:val="0"/>
          <w:marBottom w:val="0"/>
          <w:divBdr>
            <w:top w:val="none" w:sz="0" w:space="0" w:color="auto"/>
            <w:left w:val="none" w:sz="0" w:space="0" w:color="auto"/>
            <w:bottom w:val="none" w:sz="0" w:space="0" w:color="auto"/>
            <w:right w:val="none" w:sz="0" w:space="0" w:color="auto"/>
          </w:divBdr>
        </w:div>
        <w:div w:id="1704400303">
          <w:marLeft w:val="0"/>
          <w:marRight w:val="0"/>
          <w:marTop w:val="0"/>
          <w:marBottom w:val="0"/>
          <w:divBdr>
            <w:top w:val="none" w:sz="0" w:space="0" w:color="auto"/>
            <w:left w:val="none" w:sz="0" w:space="0" w:color="auto"/>
            <w:bottom w:val="none" w:sz="0" w:space="0" w:color="auto"/>
            <w:right w:val="none" w:sz="0" w:space="0" w:color="auto"/>
          </w:divBdr>
        </w:div>
        <w:div w:id="1705211724">
          <w:marLeft w:val="0"/>
          <w:marRight w:val="0"/>
          <w:marTop w:val="0"/>
          <w:marBottom w:val="0"/>
          <w:divBdr>
            <w:top w:val="none" w:sz="0" w:space="0" w:color="auto"/>
            <w:left w:val="none" w:sz="0" w:space="0" w:color="auto"/>
            <w:bottom w:val="none" w:sz="0" w:space="0" w:color="auto"/>
            <w:right w:val="none" w:sz="0" w:space="0" w:color="auto"/>
          </w:divBdr>
        </w:div>
        <w:div w:id="1705598446">
          <w:marLeft w:val="0"/>
          <w:marRight w:val="0"/>
          <w:marTop w:val="0"/>
          <w:marBottom w:val="0"/>
          <w:divBdr>
            <w:top w:val="none" w:sz="0" w:space="0" w:color="auto"/>
            <w:left w:val="none" w:sz="0" w:space="0" w:color="auto"/>
            <w:bottom w:val="none" w:sz="0" w:space="0" w:color="auto"/>
            <w:right w:val="none" w:sz="0" w:space="0" w:color="auto"/>
          </w:divBdr>
        </w:div>
        <w:div w:id="1706061083">
          <w:marLeft w:val="0"/>
          <w:marRight w:val="0"/>
          <w:marTop w:val="0"/>
          <w:marBottom w:val="0"/>
          <w:divBdr>
            <w:top w:val="none" w:sz="0" w:space="0" w:color="auto"/>
            <w:left w:val="none" w:sz="0" w:space="0" w:color="auto"/>
            <w:bottom w:val="none" w:sz="0" w:space="0" w:color="auto"/>
            <w:right w:val="none" w:sz="0" w:space="0" w:color="auto"/>
          </w:divBdr>
        </w:div>
        <w:div w:id="1706710487">
          <w:marLeft w:val="0"/>
          <w:marRight w:val="0"/>
          <w:marTop w:val="0"/>
          <w:marBottom w:val="0"/>
          <w:divBdr>
            <w:top w:val="none" w:sz="0" w:space="0" w:color="auto"/>
            <w:left w:val="none" w:sz="0" w:space="0" w:color="auto"/>
            <w:bottom w:val="none" w:sz="0" w:space="0" w:color="auto"/>
            <w:right w:val="none" w:sz="0" w:space="0" w:color="auto"/>
          </w:divBdr>
        </w:div>
        <w:div w:id="1707681111">
          <w:marLeft w:val="0"/>
          <w:marRight w:val="0"/>
          <w:marTop w:val="0"/>
          <w:marBottom w:val="0"/>
          <w:divBdr>
            <w:top w:val="none" w:sz="0" w:space="0" w:color="auto"/>
            <w:left w:val="none" w:sz="0" w:space="0" w:color="auto"/>
            <w:bottom w:val="none" w:sz="0" w:space="0" w:color="auto"/>
            <w:right w:val="none" w:sz="0" w:space="0" w:color="auto"/>
          </w:divBdr>
        </w:div>
        <w:div w:id="1708020248">
          <w:marLeft w:val="0"/>
          <w:marRight w:val="0"/>
          <w:marTop w:val="0"/>
          <w:marBottom w:val="0"/>
          <w:divBdr>
            <w:top w:val="none" w:sz="0" w:space="0" w:color="auto"/>
            <w:left w:val="none" w:sz="0" w:space="0" w:color="auto"/>
            <w:bottom w:val="none" w:sz="0" w:space="0" w:color="auto"/>
            <w:right w:val="none" w:sz="0" w:space="0" w:color="auto"/>
          </w:divBdr>
        </w:div>
        <w:div w:id="1708330037">
          <w:marLeft w:val="0"/>
          <w:marRight w:val="0"/>
          <w:marTop w:val="0"/>
          <w:marBottom w:val="0"/>
          <w:divBdr>
            <w:top w:val="none" w:sz="0" w:space="0" w:color="auto"/>
            <w:left w:val="none" w:sz="0" w:space="0" w:color="auto"/>
            <w:bottom w:val="none" w:sz="0" w:space="0" w:color="auto"/>
            <w:right w:val="none" w:sz="0" w:space="0" w:color="auto"/>
          </w:divBdr>
        </w:div>
        <w:div w:id="1708992207">
          <w:marLeft w:val="0"/>
          <w:marRight w:val="0"/>
          <w:marTop w:val="0"/>
          <w:marBottom w:val="0"/>
          <w:divBdr>
            <w:top w:val="none" w:sz="0" w:space="0" w:color="auto"/>
            <w:left w:val="none" w:sz="0" w:space="0" w:color="auto"/>
            <w:bottom w:val="none" w:sz="0" w:space="0" w:color="auto"/>
            <w:right w:val="none" w:sz="0" w:space="0" w:color="auto"/>
          </w:divBdr>
        </w:div>
        <w:div w:id="1709649181">
          <w:marLeft w:val="0"/>
          <w:marRight w:val="0"/>
          <w:marTop w:val="0"/>
          <w:marBottom w:val="0"/>
          <w:divBdr>
            <w:top w:val="none" w:sz="0" w:space="0" w:color="auto"/>
            <w:left w:val="none" w:sz="0" w:space="0" w:color="auto"/>
            <w:bottom w:val="none" w:sz="0" w:space="0" w:color="auto"/>
            <w:right w:val="none" w:sz="0" w:space="0" w:color="auto"/>
          </w:divBdr>
        </w:div>
        <w:div w:id="1711566400">
          <w:marLeft w:val="0"/>
          <w:marRight w:val="0"/>
          <w:marTop w:val="0"/>
          <w:marBottom w:val="0"/>
          <w:divBdr>
            <w:top w:val="none" w:sz="0" w:space="0" w:color="auto"/>
            <w:left w:val="none" w:sz="0" w:space="0" w:color="auto"/>
            <w:bottom w:val="none" w:sz="0" w:space="0" w:color="auto"/>
            <w:right w:val="none" w:sz="0" w:space="0" w:color="auto"/>
          </w:divBdr>
        </w:div>
        <w:div w:id="1711951032">
          <w:marLeft w:val="0"/>
          <w:marRight w:val="0"/>
          <w:marTop w:val="0"/>
          <w:marBottom w:val="0"/>
          <w:divBdr>
            <w:top w:val="none" w:sz="0" w:space="0" w:color="auto"/>
            <w:left w:val="none" w:sz="0" w:space="0" w:color="auto"/>
            <w:bottom w:val="none" w:sz="0" w:space="0" w:color="auto"/>
            <w:right w:val="none" w:sz="0" w:space="0" w:color="auto"/>
          </w:divBdr>
        </w:div>
        <w:div w:id="1713772971">
          <w:marLeft w:val="0"/>
          <w:marRight w:val="0"/>
          <w:marTop w:val="0"/>
          <w:marBottom w:val="0"/>
          <w:divBdr>
            <w:top w:val="none" w:sz="0" w:space="0" w:color="auto"/>
            <w:left w:val="none" w:sz="0" w:space="0" w:color="auto"/>
            <w:bottom w:val="none" w:sz="0" w:space="0" w:color="auto"/>
            <w:right w:val="none" w:sz="0" w:space="0" w:color="auto"/>
          </w:divBdr>
        </w:div>
        <w:div w:id="1714041669">
          <w:marLeft w:val="0"/>
          <w:marRight w:val="0"/>
          <w:marTop w:val="0"/>
          <w:marBottom w:val="0"/>
          <w:divBdr>
            <w:top w:val="none" w:sz="0" w:space="0" w:color="auto"/>
            <w:left w:val="none" w:sz="0" w:space="0" w:color="auto"/>
            <w:bottom w:val="none" w:sz="0" w:space="0" w:color="auto"/>
            <w:right w:val="none" w:sz="0" w:space="0" w:color="auto"/>
          </w:divBdr>
        </w:div>
        <w:div w:id="1714496260">
          <w:marLeft w:val="0"/>
          <w:marRight w:val="0"/>
          <w:marTop w:val="0"/>
          <w:marBottom w:val="0"/>
          <w:divBdr>
            <w:top w:val="none" w:sz="0" w:space="0" w:color="auto"/>
            <w:left w:val="none" w:sz="0" w:space="0" w:color="auto"/>
            <w:bottom w:val="none" w:sz="0" w:space="0" w:color="auto"/>
            <w:right w:val="none" w:sz="0" w:space="0" w:color="auto"/>
          </w:divBdr>
        </w:div>
        <w:div w:id="1714889896">
          <w:marLeft w:val="0"/>
          <w:marRight w:val="0"/>
          <w:marTop w:val="0"/>
          <w:marBottom w:val="0"/>
          <w:divBdr>
            <w:top w:val="none" w:sz="0" w:space="0" w:color="auto"/>
            <w:left w:val="none" w:sz="0" w:space="0" w:color="auto"/>
            <w:bottom w:val="none" w:sz="0" w:space="0" w:color="auto"/>
            <w:right w:val="none" w:sz="0" w:space="0" w:color="auto"/>
          </w:divBdr>
        </w:div>
        <w:div w:id="1716000306">
          <w:marLeft w:val="0"/>
          <w:marRight w:val="0"/>
          <w:marTop w:val="0"/>
          <w:marBottom w:val="0"/>
          <w:divBdr>
            <w:top w:val="none" w:sz="0" w:space="0" w:color="auto"/>
            <w:left w:val="none" w:sz="0" w:space="0" w:color="auto"/>
            <w:bottom w:val="none" w:sz="0" w:space="0" w:color="auto"/>
            <w:right w:val="none" w:sz="0" w:space="0" w:color="auto"/>
          </w:divBdr>
        </w:div>
        <w:div w:id="1716000577">
          <w:marLeft w:val="0"/>
          <w:marRight w:val="0"/>
          <w:marTop w:val="0"/>
          <w:marBottom w:val="0"/>
          <w:divBdr>
            <w:top w:val="none" w:sz="0" w:space="0" w:color="auto"/>
            <w:left w:val="none" w:sz="0" w:space="0" w:color="auto"/>
            <w:bottom w:val="none" w:sz="0" w:space="0" w:color="auto"/>
            <w:right w:val="none" w:sz="0" w:space="0" w:color="auto"/>
          </w:divBdr>
        </w:div>
        <w:div w:id="1717192365">
          <w:marLeft w:val="0"/>
          <w:marRight w:val="0"/>
          <w:marTop w:val="0"/>
          <w:marBottom w:val="0"/>
          <w:divBdr>
            <w:top w:val="none" w:sz="0" w:space="0" w:color="auto"/>
            <w:left w:val="none" w:sz="0" w:space="0" w:color="auto"/>
            <w:bottom w:val="none" w:sz="0" w:space="0" w:color="auto"/>
            <w:right w:val="none" w:sz="0" w:space="0" w:color="auto"/>
          </w:divBdr>
        </w:div>
        <w:div w:id="1718161274">
          <w:marLeft w:val="0"/>
          <w:marRight w:val="0"/>
          <w:marTop w:val="0"/>
          <w:marBottom w:val="0"/>
          <w:divBdr>
            <w:top w:val="none" w:sz="0" w:space="0" w:color="auto"/>
            <w:left w:val="none" w:sz="0" w:space="0" w:color="auto"/>
            <w:bottom w:val="none" w:sz="0" w:space="0" w:color="auto"/>
            <w:right w:val="none" w:sz="0" w:space="0" w:color="auto"/>
          </w:divBdr>
        </w:div>
        <w:div w:id="1718697152">
          <w:marLeft w:val="0"/>
          <w:marRight w:val="0"/>
          <w:marTop w:val="0"/>
          <w:marBottom w:val="0"/>
          <w:divBdr>
            <w:top w:val="none" w:sz="0" w:space="0" w:color="auto"/>
            <w:left w:val="none" w:sz="0" w:space="0" w:color="auto"/>
            <w:bottom w:val="none" w:sz="0" w:space="0" w:color="auto"/>
            <w:right w:val="none" w:sz="0" w:space="0" w:color="auto"/>
          </w:divBdr>
        </w:div>
        <w:div w:id="1719862256">
          <w:marLeft w:val="0"/>
          <w:marRight w:val="0"/>
          <w:marTop w:val="0"/>
          <w:marBottom w:val="0"/>
          <w:divBdr>
            <w:top w:val="none" w:sz="0" w:space="0" w:color="auto"/>
            <w:left w:val="none" w:sz="0" w:space="0" w:color="auto"/>
            <w:bottom w:val="none" w:sz="0" w:space="0" w:color="auto"/>
            <w:right w:val="none" w:sz="0" w:space="0" w:color="auto"/>
          </w:divBdr>
        </w:div>
        <w:div w:id="1720087699">
          <w:marLeft w:val="0"/>
          <w:marRight w:val="0"/>
          <w:marTop w:val="0"/>
          <w:marBottom w:val="0"/>
          <w:divBdr>
            <w:top w:val="none" w:sz="0" w:space="0" w:color="auto"/>
            <w:left w:val="none" w:sz="0" w:space="0" w:color="auto"/>
            <w:bottom w:val="none" w:sz="0" w:space="0" w:color="auto"/>
            <w:right w:val="none" w:sz="0" w:space="0" w:color="auto"/>
          </w:divBdr>
        </w:div>
        <w:div w:id="1720976652">
          <w:marLeft w:val="0"/>
          <w:marRight w:val="0"/>
          <w:marTop w:val="0"/>
          <w:marBottom w:val="0"/>
          <w:divBdr>
            <w:top w:val="none" w:sz="0" w:space="0" w:color="auto"/>
            <w:left w:val="none" w:sz="0" w:space="0" w:color="auto"/>
            <w:bottom w:val="none" w:sz="0" w:space="0" w:color="auto"/>
            <w:right w:val="none" w:sz="0" w:space="0" w:color="auto"/>
          </w:divBdr>
        </w:div>
        <w:div w:id="1723090412">
          <w:marLeft w:val="0"/>
          <w:marRight w:val="0"/>
          <w:marTop w:val="0"/>
          <w:marBottom w:val="0"/>
          <w:divBdr>
            <w:top w:val="none" w:sz="0" w:space="0" w:color="auto"/>
            <w:left w:val="none" w:sz="0" w:space="0" w:color="auto"/>
            <w:bottom w:val="none" w:sz="0" w:space="0" w:color="auto"/>
            <w:right w:val="none" w:sz="0" w:space="0" w:color="auto"/>
          </w:divBdr>
        </w:div>
        <w:div w:id="1723678384">
          <w:marLeft w:val="0"/>
          <w:marRight w:val="0"/>
          <w:marTop w:val="0"/>
          <w:marBottom w:val="0"/>
          <w:divBdr>
            <w:top w:val="none" w:sz="0" w:space="0" w:color="auto"/>
            <w:left w:val="none" w:sz="0" w:space="0" w:color="auto"/>
            <w:bottom w:val="none" w:sz="0" w:space="0" w:color="auto"/>
            <w:right w:val="none" w:sz="0" w:space="0" w:color="auto"/>
          </w:divBdr>
        </w:div>
        <w:div w:id="1723941497">
          <w:marLeft w:val="0"/>
          <w:marRight w:val="0"/>
          <w:marTop w:val="0"/>
          <w:marBottom w:val="0"/>
          <w:divBdr>
            <w:top w:val="none" w:sz="0" w:space="0" w:color="auto"/>
            <w:left w:val="none" w:sz="0" w:space="0" w:color="auto"/>
            <w:bottom w:val="none" w:sz="0" w:space="0" w:color="auto"/>
            <w:right w:val="none" w:sz="0" w:space="0" w:color="auto"/>
          </w:divBdr>
        </w:div>
        <w:div w:id="1724014237">
          <w:marLeft w:val="0"/>
          <w:marRight w:val="0"/>
          <w:marTop w:val="0"/>
          <w:marBottom w:val="0"/>
          <w:divBdr>
            <w:top w:val="none" w:sz="0" w:space="0" w:color="auto"/>
            <w:left w:val="none" w:sz="0" w:space="0" w:color="auto"/>
            <w:bottom w:val="none" w:sz="0" w:space="0" w:color="auto"/>
            <w:right w:val="none" w:sz="0" w:space="0" w:color="auto"/>
          </w:divBdr>
        </w:div>
        <w:div w:id="1724863348">
          <w:marLeft w:val="0"/>
          <w:marRight w:val="0"/>
          <w:marTop w:val="0"/>
          <w:marBottom w:val="0"/>
          <w:divBdr>
            <w:top w:val="none" w:sz="0" w:space="0" w:color="auto"/>
            <w:left w:val="none" w:sz="0" w:space="0" w:color="auto"/>
            <w:bottom w:val="none" w:sz="0" w:space="0" w:color="auto"/>
            <w:right w:val="none" w:sz="0" w:space="0" w:color="auto"/>
          </w:divBdr>
        </w:div>
        <w:div w:id="1725181613">
          <w:marLeft w:val="0"/>
          <w:marRight w:val="0"/>
          <w:marTop w:val="0"/>
          <w:marBottom w:val="0"/>
          <w:divBdr>
            <w:top w:val="none" w:sz="0" w:space="0" w:color="auto"/>
            <w:left w:val="none" w:sz="0" w:space="0" w:color="auto"/>
            <w:bottom w:val="none" w:sz="0" w:space="0" w:color="auto"/>
            <w:right w:val="none" w:sz="0" w:space="0" w:color="auto"/>
          </w:divBdr>
        </w:div>
        <w:div w:id="1727340331">
          <w:marLeft w:val="0"/>
          <w:marRight w:val="0"/>
          <w:marTop w:val="0"/>
          <w:marBottom w:val="0"/>
          <w:divBdr>
            <w:top w:val="none" w:sz="0" w:space="0" w:color="auto"/>
            <w:left w:val="none" w:sz="0" w:space="0" w:color="auto"/>
            <w:bottom w:val="none" w:sz="0" w:space="0" w:color="auto"/>
            <w:right w:val="none" w:sz="0" w:space="0" w:color="auto"/>
          </w:divBdr>
        </w:div>
        <w:div w:id="1728064847">
          <w:marLeft w:val="0"/>
          <w:marRight w:val="0"/>
          <w:marTop w:val="0"/>
          <w:marBottom w:val="0"/>
          <w:divBdr>
            <w:top w:val="none" w:sz="0" w:space="0" w:color="auto"/>
            <w:left w:val="none" w:sz="0" w:space="0" w:color="auto"/>
            <w:bottom w:val="none" w:sz="0" w:space="0" w:color="auto"/>
            <w:right w:val="none" w:sz="0" w:space="0" w:color="auto"/>
          </w:divBdr>
        </w:div>
        <w:div w:id="1730229963">
          <w:marLeft w:val="0"/>
          <w:marRight w:val="0"/>
          <w:marTop w:val="0"/>
          <w:marBottom w:val="0"/>
          <w:divBdr>
            <w:top w:val="none" w:sz="0" w:space="0" w:color="auto"/>
            <w:left w:val="none" w:sz="0" w:space="0" w:color="auto"/>
            <w:bottom w:val="none" w:sz="0" w:space="0" w:color="auto"/>
            <w:right w:val="none" w:sz="0" w:space="0" w:color="auto"/>
          </w:divBdr>
        </w:div>
        <w:div w:id="1730683946">
          <w:marLeft w:val="0"/>
          <w:marRight w:val="0"/>
          <w:marTop w:val="0"/>
          <w:marBottom w:val="0"/>
          <w:divBdr>
            <w:top w:val="none" w:sz="0" w:space="0" w:color="auto"/>
            <w:left w:val="none" w:sz="0" w:space="0" w:color="auto"/>
            <w:bottom w:val="none" w:sz="0" w:space="0" w:color="auto"/>
            <w:right w:val="none" w:sz="0" w:space="0" w:color="auto"/>
          </w:divBdr>
        </w:div>
        <w:div w:id="1730765228">
          <w:marLeft w:val="0"/>
          <w:marRight w:val="0"/>
          <w:marTop w:val="0"/>
          <w:marBottom w:val="0"/>
          <w:divBdr>
            <w:top w:val="none" w:sz="0" w:space="0" w:color="auto"/>
            <w:left w:val="none" w:sz="0" w:space="0" w:color="auto"/>
            <w:bottom w:val="none" w:sz="0" w:space="0" w:color="auto"/>
            <w:right w:val="none" w:sz="0" w:space="0" w:color="auto"/>
          </w:divBdr>
        </w:div>
        <w:div w:id="1732465467">
          <w:marLeft w:val="0"/>
          <w:marRight w:val="0"/>
          <w:marTop w:val="0"/>
          <w:marBottom w:val="0"/>
          <w:divBdr>
            <w:top w:val="none" w:sz="0" w:space="0" w:color="auto"/>
            <w:left w:val="none" w:sz="0" w:space="0" w:color="auto"/>
            <w:bottom w:val="none" w:sz="0" w:space="0" w:color="auto"/>
            <w:right w:val="none" w:sz="0" w:space="0" w:color="auto"/>
          </w:divBdr>
        </w:div>
        <w:div w:id="1733037205">
          <w:marLeft w:val="0"/>
          <w:marRight w:val="0"/>
          <w:marTop w:val="0"/>
          <w:marBottom w:val="0"/>
          <w:divBdr>
            <w:top w:val="none" w:sz="0" w:space="0" w:color="auto"/>
            <w:left w:val="none" w:sz="0" w:space="0" w:color="auto"/>
            <w:bottom w:val="none" w:sz="0" w:space="0" w:color="auto"/>
            <w:right w:val="none" w:sz="0" w:space="0" w:color="auto"/>
          </w:divBdr>
        </w:div>
        <w:div w:id="1733456876">
          <w:marLeft w:val="0"/>
          <w:marRight w:val="0"/>
          <w:marTop w:val="0"/>
          <w:marBottom w:val="0"/>
          <w:divBdr>
            <w:top w:val="none" w:sz="0" w:space="0" w:color="auto"/>
            <w:left w:val="none" w:sz="0" w:space="0" w:color="auto"/>
            <w:bottom w:val="none" w:sz="0" w:space="0" w:color="auto"/>
            <w:right w:val="none" w:sz="0" w:space="0" w:color="auto"/>
          </w:divBdr>
        </w:div>
        <w:div w:id="1734041617">
          <w:marLeft w:val="0"/>
          <w:marRight w:val="0"/>
          <w:marTop w:val="0"/>
          <w:marBottom w:val="0"/>
          <w:divBdr>
            <w:top w:val="none" w:sz="0" w:space="0" w:color="auto"/>
            <w:left w:val="none" w:sz="0" w:space="0" w:color="auto"/>
            <w:bottom w:val="none" w:sz="0" w:space="0" w:color="auto"/>
            <w:right w:val="none" w:sz="0" w:space="0" w:color="auto"/>
          </w:divBdr>
        </w:div>
        <w:div w:id="1735006175">
          <w:marLeft w:val="0"/>
          <w:marRight w:val="0"/>
          <w:marTop w:val="0"/>
          <w:marBottom w:val="0"/>
          <w:divBdr>
            <w:top w:val="none" w:sz="0" w:space="0" w:color="auto"/>
            <w:left w:val="none" w:sz="0" w:space="0" w:color="auto"/>
            <w:bottom w:val="none" w:sz="0" w:space="0" w:color="auto"/>
            <w:right w:val="none" w:sz="0" w:space="0" w:color="auto"/>
          </w:divBdr>
        </w:div>
        <w:div w:id="1735734832">
          <w:marLeft w:val="0"/>
          <w:marRight w:val="0"/>
          <w:marTop w:val="0"/>
          <w:marBottom w:val="0"/>
          <w:divBdr>
            <w:top w:val="none" w:sz="0" w:space="0" w:color="auto"/>
            <w:left w:val="none" w:sz="0" w:space="0" w:color="auto"/>
            <w:bottom w:val="none" w:sz="0" w:space="0" w:color="auto"/>
            <w:right w:val="none" w:sz="0" w:space="0" w:color="auto"/>
          </w:divBdr>
        </w:div>
        <w:div w:id="1736538972">
          <w:marLeft w:val="0"/>
          <w:marRight w:val="0"/>
          <w:marTop w:val="0"/>
          <w:marBottom w:val="0"/>
          <w:divBdr>
            <w:top w:val="none" w:sz="0" w:space="0" w:color="auto"/>
            <w:left w:val="none" w:sz="0" w:space="0" w:color="auto"/>
            <w:bottom w:val="none" w:sz="0" w:space="0" w:color="auto"/>
            <w:right w:val="none" w:sz="0" w:space="0" w:color="auto"/>
          </w:divBdr>
        </w:div>
        <w:div w:id="1737194098">
          <w:marLeft w:val="0"/>
          <w:marRight w:val="0"/>
          <w:marTop w:val="0"/>
          <w:marBottom w:val="0"/>
          <w:divBdr>
            <w:top w:val="none" w:sz="0" w:space="0" w:color="auto"/>
            <w:left w:val="none" w:sz="0" w:space="0" w:color="auto"/>
            <w:bottom w:val="none" w:sz="0" w:space="0" w:color="auto"/>
            <w:right w:val="none" w:sz="0" w:space="0" w:color="auto"/>
          </w:divBdr>
        </w:div>
        <w:div w:id="1738437305">
          <w:marLeft w:val="0"/>
          <w:marRight w:val="0"/>
          <w:marTop w:val="0"/>
          <w:marBottom w:val="0"/>
          <w:divBdr>
            <w:top w:val="none" w:sz="0" w:space="0" w:color="auto"/>
            <w:left w:val="none" w:sz="0" w:space="0" w:color="auto"/>
            <w:bottom w:val="none" w:sz="0" w:space="0" w:color="auto"/>
            <w:right w:val="none" w:sz="0" w:space="0" w:color="auto"/>
          </w:divBdr>
        </w:div>
        <w:div w:id="1740400627">
          <w:marLeft w:val="0"/>
          <w:marRight w:val="0"/>
          <w:marTop w:val="0"/>
          <w:marBottom w:val="0"/>
          <w:divBdr>
            <w:top w:val="none" w:sz="0" w:space="0" w:color="auto"/>
            <w:left w:val="none" w:sz="0" w:space="0" w:color="auto"/>
            <w:bottom w:val="none" w:sz="0" w:space="0" w:color="auto"/>
            <w:right w:val="none" w:sz="0" w:space="0" w:color="auto"/>
          </w:divBdr>
        </w:div>
        <w:div w:id="1741513549">
          <w:marLeft w:val="0"/>
          <w:marRight w:val="0"/>
          <w:marTop w:val="0"/>
          <w:marBottom w:val="0"/>
          <w:divBdr>
            <w:top w:val="none" w:sz="0" w:space="0" w:color="auto"/>
            <w:left w:val="none" w:sz="0" w:space="0" w:color="auto"/>
            <w:bottom w:val="none" w:sz="0" w:space="0" w:color="auto"/>
            <w:right w:val="none" w:sz="0" w:space="0" w:color="auto"/>
          </w:divBdr>
        </w:div>
        <w:div w:id="1741751466">
          <w:marLeft w:val="0"/>
          <w:marRight w:val="0"/>
          <w:marTop w:val="0"/>
          <w:marBottom w:val="0"/>
          <w:divBdr>
            <w:top w:val="none" w:sz="0" w:space="0" w:color="auto"/>
            <w:left w:val="none" w:sz="0" w:space="0" w:color="auto"/>
            <w:bottom w:val="none" w:sz="0" w:space="0" w:color="auto"/>
            <w:right w:val="none" w:sz="0" w:space="0" w:color="auto"/>
          </w:divBdr>
        </w:div>
        <w:div w:id="1742874816">
          <w:marLeft w:val="0"/>
          <w:marRight w:val="0"/>
          <w:marTop w:val="0"/>
          <w:marBottom w:val="0"/>
          <w:divBdr>
            <w:top w:val="none" w:sz="0" w:space="0" w:color="auto"/>
            <w:left w:val="none" w:sz="0" w:space="0" w:color="auto"/>
            <w:bottom w:val="none" w:sz="0" w:space="0" w:color="auto"/>
            <w:right w:val="none" w:sz="0" w:space="0" w:color="auto"/>
          </w:divBdr>
        </w:div>
        <w:div w:id="1742950004">
          <w:marLeft w:val="0"/>
          <w:marRight w:val="0"/>
          <w:marTop w:val="0"/>
          <w:marBottom w:val="0"/>
          <w:divBdr>
            <w:top w:val="none" w:sz="0" w:space="0" w:color="auto"/>
            <w:left w:val="none" w:sz="0" w:space="0" w:color="auto"/>
            <w:bottom w:val="none" w:sz="0" w:space="0" w:color="auto"/>
            <w:right w:val="none" w:sz="0" w:space="0" w:color="auto"/>
          </w:divBdr>
        </w:div>
        <w:div w:id="1743017428">
          <w:marLeft w:val="0"/>
          <w:marRight w:val="0"/>
          <w:marTop w:val="0"/>
          <w:marBottom w:val="0"/>
          <w:divBdr>
            <w:top w:val="none" w:sz="0" w:space="0" w:color="auto"/>
            <w:left w:val="none" w:sz="0" w:space="0" w:color="auto"/>
            <w:bottom w:val="none" w:sz="0" w:space="0" w:color="auto"/>
            <w:right w:val="none" w:sz="0" w:space="0" w:color="auto"/>
          </w:divBdr>
        </w:div>
        <w:div w:id="1743021446">
          <w:marLeft w:val="0"/>
          <w:marRight w:val="0"/>
          <w:marTop w:val="0"/>
          <w:marBottom w:val="0"/>
          <w:divBdr>
            <w:top w:val="none" w:sz="0" w:space="0" w:color="auto"/>
            <w:left w:val="none" w:sz="0" w:space="0" w:color="auto"/>
            <w:bottom w:val="none" w:sz="0" w:space="0" w:color="auto"/>
            <w:right w:val="none" w:sz="0" w:space="0" w:color="auto"/>
          </w:divBdr>
        </w:div>
        <w:div w:id="1745374650">
          <w:marLeft w:val="0"/>
          <w:marRight w:val="0"/>
          <w:marTop w:val="0"/>
          <w:marBottom w:val="0"/>
          <w:divBdr>
            <w:top w:val="none" w:sz="0" w:space="0" w:color="auto"/>
            <w:left w:val="none" w:sz="0" w:space="0" w:color="auto"/>
            <w:bottom w:val="none" w:sz="0" w:space="0" w:color="auto"/>
            <w:right w:val="none" w:sz="0" w:space="0" w:color="auto"/>
          </w:divBdr>
        </w:div>
        <w:div w:id="1745449597">
          <w:marLeft w:val="0"/>
          <w:marRight w:val="0"/>
          <w:marTop w:val="0"/>
          <w:marBottom w:val="0"/>
          <w:divBdr>
            <w:top w:val="none" w:sz="0" w:space="0" w:color="auto"/>
            <w:left w:val="none" w:sz="0" w:space="0" w:color="auto"/>
            <w:bottom w:val="none" w:sz="0" w:space="0" w:color="auto"/>
            <w:right w:val="none" w:sz="0" w:space="0" w:color="auto"/>
          </w:divBdr>
        </w:div>
        <w:div w:id="1746759080">
          <w:marLeft w:val="0"/>
          <w:marRight w:val="0"/>
          <w:marTop w:val="0"/>
          <w:marBottom w:val="0"/>
          <w:divBdr>
            <w:top w:val="none" w:sz="0" w:space="0" w:color="auto"/>
            <w:left w:val="none" w:sz="0" w:space="0" w:color="auto"/>
            <w:bottom w:val="none" w:sz="0" w:space="0" w:color="auto"/>
            <w:right w:val="none" w:sz="0" w:space="0" w:color="auto"/>
          </w:divBdr>
        </w:div>
        <w:div w:id="1748454769">
          <w:marLeft w:val="0"/>
          <w:marRight w:val="0"/>
          <w:marTop w:val="0"/>
          <w:marBottom w:val="0"/>
          <w:divBdr>
            <w:top w:val="none" w:sz="0" w:space="0" w:color="auto"/>
            <w:left w:val="none" w:sz="0" w:space="0" w:color="auto"/>
            <w:bottom w:val="none" w:sz="0" w:space="0" w:color="auto"/>
            <w:right w:val="none" w:sz="0" w:space="0" w:color="auto"/>
          </w:divBdr>
        </w:div>
        <w:div w:id="1749576591">
          <w:marLeft w:val="0"/>
          <w:marRight w:val="0"/>
          <w:marTop w:val="0"/>
          <w:marBottom w:val="0"/>
          <w:divBdr>
            <w:top w:val="none" w:sz="0" w:space="0" w:color="auto"/>
            <w:left w:val="none" w:sz="0" w:space="0" w:color="auto"/>
            <w:bottom w:val="none" w:sz="0" w:space="0" w:color="auto"/>
            <w:right w:val="none" w:sz="0" w:space="0" w:color="auto"/>
          </w:divBdr>
        </w:div>
        <w:div w:id="1749765159">
          <w:marLeft w:val="0"/>
          <w:marRight w:val="0"/>
          <w:marTop w:val="0"/>
          <w:marBottom w:val="0"/>
          <w:divBdr>
            <w:top w:val="none" w:sz="0" w:space="0" w:color="auto"/>
            <w:left w:val="none" w:sz="0" w:space="0" w:color="auto"/>
            <w:bottom w:val="none" w:sz="0" w:space="0" w:color="auto"/>
            <w:right w:val="none" w:sz="0" w:space="0" w:color="auto"/>
          </w:divBdr>
        </w:div>
        <w:div w:id="1750997547">
          <w:marLeft w:val="0"/>
          <w:marRight w:val="0"/>
          <w:marTop w:val="0"/>
          <w:marBottom w:val="0"/>
          <w:divBdr>
            <w:top w:val="none" w:sz="0" w:space="0" w:color="auto"/>
            <w:left w:val="none" w:sz="0" w:space="0" w:color="auto"/>
            <w:bottom w:val="none" w:sz="0" w:space="0" w:color="auto"/>
            <w:right w:val="none" w:sz="0" w:space="0" w:color="auto"/>
          </w:divBdr>
        </w:div>
        <w:div w:id="1751467653">
          <w:marLeft w:val="0"/>
          <w:marRight w:val="0"/>
          <w:marTop w:val="0"/>
          <w:marBottom w:val="0"/>
          <w:divBdr>
            <w:top w:val="none" w:sz="0" w:space="0" w:color="auto"/>
            <w:left w:val="none" w:sz="0" w:space="0" w:color="auto"/>
            <w:bottom w:val="none" w:sz="0" w:space="0" w:color="auto"/>
            <w:right w:val="none" w:sz="0" w:space="0" w:color="auto"/>
          </w:divBdr>
        </w:div>
        <w:div w:id="1752000573">
          <w:marLeft w:val="0"/>
          <w:marRight w:val="0"/>
          <w:marTop w:val="0"/>
          <w:marBottom w:val="0"/>
          <w:divBdr>
            <w:top w:val="none" w:sz="0" w:space="0" w:color="auto"/>
            <w:left w:val="none" w:sz="0" w:space="0" w:color="auto"/>
            <w:bottom w:val="none" w:sz="0" w:space="0" w:color="auto"/>
            <w:right w:val="none" w:sz="0" w:space="0" w:color="auto"/>
          </w:divBdr>
        </w:div>
        <w:div w:id="1752046770">
          <w:marLeft w:val="0"/>
          <w:marRight w:val="0"/>
          <w:marTop w:val="0"/>
          <w:marBottom w:val="0"/>
          <w:divBdr>
            <w:top w:val="none" w:sz="0" w:space="0" w:color="auto"/>
            <w:left w:val="none" w:sz="0" w:space="0" w:color="auto"/>
            <w:bottom w:val="none" w:sz="0" w:space="0" w:color="auto"/>
            <w:right w:val="none" w:sz="0" w:space="0" w:color="auto"/>
          </w:divBdr>
        </w:div>
        <w:div w:id="1752389046">
          <w:marLeft w:val="0"/>
          <w:marRight w:val="0"/>
          <w:marTop w:val="0"/>
          <w:marBottom w:val="0"/>
          <w:divBdr>
            <w:top w:val="none" w:sz="0" w:space="0" w:color="auto"/>
            <w:left w:val="none" w:sz="0" w:space="0" w:color="auto"/>
            <w:bottom w:val="none" w:sz="0" w:space="0" w:color="auto"/>
            <w:right w:val="none" w:sz="0" w:space="0" w:color="auto"/>
          </w:divBdr>
        </w:div>
        <w:div w:id="1753047652">
          <w:marLeft w:val="0"/>
          <w:marRight w:val="0"/>
          <w:marTop w:val="0"/>
          <w:marBottom w:val="0"/>
          <w:divBdr>
            <w:top w:val="none" w:sz="0" w:space="0" w:color="auto"/>
            <w:left w:val="none" w:sz="0" w:space="0" w:color="auto"/>
            <w:bottom w:val="none" w:sz="0" w:space="0" w:color="auto"/>
            <w:right w:val="none" w:sz="0" w:space="0" w:color="auto"/>
          </w:divBdr>
        </w:div>
        <w:div w:id="1753354586">
          <w:marLeft w:val="0"/>
          <w:marRight w:val="0"/>
          <w:marTop w:val="0"/>
          <w:marBottom w:val="0"/>
          <w:divBdr>
            <w:top w:val="none" w:sz="0" w:space="0" w:color="auto"/>
            <w:left w:val="none" w:sz="0" w:space="0" w:color="auto"/>
            <w:bottom w:val="none" w:sz="0" w:space="0" w:color="auto"/>
            <w:right w:val="none" w:sz="0" w:space="0" w:color="auto"/>
          </w:divBdr>
        </w:div>
        <w:div w:id="1755013856">
          <w:marLeft w:val="0"/>
          <w:marRight w:val="0"/>
          <w:marTop w:val="0"/>
          <w:marBottom w:val="0"/>
          <w:divBdr>
            <w:top w:val="none" w:sz="0" w:space="0" w:color="auto"/>
            <w:left w:val="none" w:sz="0" w:space="0" w:color="auto"/>
            <w:bottom w:val="none" w:sz="0" w:space="0" w:color="auto"/>
            <w:right w:val="none" w:sz="0" w:space="0" w:color="auto"/>
          </w:divBdr>
        </w:div>
        <w:div w:id="1755122305">
          <w:marLeft w:val="0"/>
          <w:marRight w:val="0"/>
          <w:marTop w:val="0"/>
          <w:marBottom w:val="0"/>
          <w:divBdr>
            <w:top w:val="none" w:sz="0" w:space="0" w:color="auto"/>
            <w:left w:val="none" w:sz="0" w:space="0" w:color="auto"/>
            <w:bottom w:val="none" w:sz="0" w:space="0" w:color="auto"/>
            <w:right w:val="none" w:sz="0" w:space="0" w:color="auto"/>
          </w:divBdr>
        </w:div>
        <w:div w:id="1755276220">
          <w:marLeft w:val="0"/>
          <w:marRight w:val="0"/>
          <w:marTop w:val="0"/>
          <w:marBottom w:val="0"/>
          <w:divBdr>
            <w:top w:val="none" w:sz="0" w:space="0" w:color="auto"/>
            <w:left w:val="none" w:sz="0" w:space="0" w:color="auto"/>
            <w:bottom w:val="none" w:sz="0" w:space="0" w:color="auto"/>
            <w:right w:val="none" w:sz="0" w:space="0" w:color="auto"/>
          </w:divBdr>
        </w:div>
        <w:div w:id="1755468693">
          <w:marLeft w:val="0"/>
          <w:marRight w:val="0"/>
          <w:marTop w:val="0"/>
          <w:marBottom w:val="0"/>
          <w:divBdr>
            <w:top w:val="none" w:sz="0" w:space="0" w:color="auto"/>
            <w:left w:val="none" w:sz="0" w:space="0" w:color="auto"/>
            <w:bottom w:val="none" w:sz="0" w:space="0" w:color="auto"/>
            <w:right w:val="none" w:sz="0" w:space="0" w:color="auto"/>
          </w:divBdr>
        </w:div>
        <w:div w:id="1756126125">
          <w:marLeft w:val="0"/>
          <w:marRight w:val="0"/>
          <w:marTop w:val="0"/>
          <w:marBottom w:val="0"/>
          <w:divBdr>
            <w:top w:val="none" w:sz="0" w:space="0" w:color="auto"/>
            <w:left w:val="none" w:sz="0" w:space="0" w:color="auto"/>
            <w:bottom w:val="none" w:sz="0" w:space="0" w:color="auto"/>
            <w:right w:val="none" w:sz="0" w:space="0" w:color="auto"/>
          </w:divBdr>
        </w:div>
        <w:div w:id="1757096772">
          <w:marLeft w:val="0"/>
          <w:marRight w:val="0"/>
          <w:marTop w:val="0"/>
          <w:marBottom w:val="0"/>
          <w:divBdr>
            <w:top w:val="none" w:sz="0" w:space="0" w:color="auto"/>
            <w:left w:val="none" w:sz="0" w:space="0" w:color="auto"/>
            <w:bottom w:val="none" w:sz="0" w:space="0" w:color="auto"/>
            <w:right w:val="none" w:sz="0" w:space="0" w:color="auto"/>
          </w:divBdr>
        </w:div>
        <w:div w:id="1758819531">
          <w:marLeft w:val="0"/>
          <w:marRight w:val="0"/>
          <w:marTop w:val="0"/>
          <w:marBottom w:val="0"/>
          <w:divBdr>
            <w:top w:val="none" w:sz="0" w:space="0" w:color="auto"/>
            <w:left w:val="none" w:sz="0" w:space="0" w:color="auto"/>
            <w:bottom w:val="none" w:sz="0" w:space="0" w:color="auto"/>
            <w:right w:val="none" w:sz="0" w:space="0" w:color="auto"/>
          </w:divBdr>
        </w:div>
        <w:div w:id="1758944939">
          <w:marLeft w:val="0"/>
          <w:marRight w:val="0"/>
          <w:marTop w:val="0"/>
          <w:marBottom w:val="0"/>
          <w:divBdr>
            <w:top w:val="none" w:sz="0" w:space="0" w:color="auto"/>
            <w:left w:val="none" w:sz="0" w:space="0" w:color="auto"/>
            <w:bottom w:val="none" w:sz="0" w:space="0" w:color="auto"/>
            <w:right w:val="none" w:sz="0" w:space="0" w:color="auto"/>
          </w:divBdr>
        </w:div>
        <w:div w:id="1760132195">
          <w:marLeft w:val="0"/>
          <w:marRight w:val="0"/>
          <w:marTop w:val="0"/>
          <w:marBottom w:val="0"/>
          <w:divBdr>
            <w:top w:val="none" w:sz="0" w:space="0" w:color="auto"/>
            <w:left w:val="none" w:sz="0" w:space="0" w:color="auto"/>
            <w:bottom w:val="none" w:sz="0" w:space="0" w:color="auto"/>
            <w:right w:val="none" w:sz="0" w:space="0" w:color="auto"/>
          </w:divBdr>
        </w:div>
        <w:div w:id="1761021454">
          <w:marLeft w:val="0"/>
          <w:marRight w:val="0"/>
          <w:marTop w:val="0"/>
          <w:marBottom w:val="0"/>
          <w:divBdr>
            <w:top w:val="none" w:sz="0" w:space="0" w:color="auto"/>
            <w:left w:val="none" w:sz="0" w:space="0" w:color="auto"/>
            <w:bottom w:val="none" w:sz="0" w:space="0" w:color="auto"/>
            <w:right w:val="none" w:sz="0" w:space="0" w:color="auto"/>
          </w:divBdr>
        </w:div>
        <w:div w:id="1761758668">
          <w:marLeft w:val="0"/>
          <w:marRight w:val="0"/>
          <w:marTop w:val="0"/>
          <w:marBottom w:val="0"/>
          <w:divBdr>
            <w:top w:val="none" w:sz="0" w:space="0" w:color="auto"/>
            <w:left w:val="none" w:sz="0" w:space="0" w:color="auto"/>
            <w:bottom w:val="none" w:sz="0" w:space="0" w:color="auto"/>
            <w:right w:val="none" w:sz="0" w:space="0" w:color="auto"/>
          </w:divBdr>
        </w:div>
        <w:div w:id="1763447427">
          <w:marLeft w:val="0"/>
          <w:marRight w:val="0"/>
          <w:marTop w:val="0"/>
          <w:marBottom w:val="0"/>
          <w:divBdr>
            <w:top w:val="none" w:sz="0" w:space="0" w:color="auto"/>
            <w:left w:val="none" w:sz="0" w:space="0" w:color="auto"/>
            <w:bottom w:val="none" w:sz="0" w:space="0" w:color="auto"/>
            <w:right w:val="none" w:sz="0" w:space="0" w:color="auto"/>
          </w:divBdr>
        </w:div>
        <w:div w:id="1764060855">
          <w:marLeft w:val="0"/>
          <w:marRight w:val="0"/>
          <w:marTop w:val="0"/>
          <w:marBottom w:val="0"/>
          <w:divBdr>
            <w:top w:val="none" w:sz="0" w:space="0" w:color="auto"/>
            <w:left w:val="none" w:sz="0" w:space="0" w:color="auto"/>
            <w:bottom w:val="none" w:sz="0" w:space="0" w:color="auto"/>
            <w:right w:val="none" w:sz="0" w:space="0" w:color="auto"/>
          </w:divBdr>
        </w:div>
        <w:div w:id="1764179027">
          <w:marLeft w:val="0"/>
          <w:marRight w:val="0"/>
          <w:marTop w:val="0"/>
          <w:marBottom w:val="0"/>
          <w:divBdr>
            <w:top w:val="none" w:sz="0" w:space="0" w:color="auto"/>
            <w:left w:val="none" w:sz="0" w:space="0" w:color="auto"/>
            <w:bottom w:val="none" w:sz="0" w:space="0" w:color="auto"/>
            <w:right w:val="none" w:sz="0" w:space="0" w:color="auto"/>
          </w:divBdr>
        </w:div>
        <w:div w:id="1764956445">
          <w:marLeft w:val="0"/>
          <w:marRight w:val="0"/>
          <w:marTop w:val="0"/>
          <w:marBottom w:val="0"/>
          <w:divBdr>
            <w:top w:val="none" w:sz="0" w:space="0" w:color="auto"/>
            <w:left w:val="none" w:sz="0" w:space="0" w:color="auto"/>
            <w:bottom w:val="none" w:sz="0" w:space="0" w:color="auto"/>
            <w:right w:val="none" w:sz="0" w:space="0" w:color="auto"/>
          </w:divBdr>
        </w:div>
        <w:div w:id="1765491038">
          <w:marLeft w:val="0"/>
          <w:marRight w:val="0"/>
          <w:marTop w:val="0"/>
          <w:marBottom w:val="0"/>
          <w:divBdr>
            <w:top w:val="none" w:sz="0" w:space="0" w:color="auto"/>
            <w:left w:val="none" w:sz="0" w:space="0" w:color="auto"/>
            <w:bottom w:val="none" w:sz="0" w:space="0" w:color="auto"/>
            <w:right w:val="none" w:sz="0" w:space="0" w:color="auto"/>
          </w:divBdr>
        </w:div>
        <w:div w:id="1766073499">
          <w:marLeft w:val="0"/>
          <w:marRight w:val="0"/>
          <w:marTop w:val="0"/>
          <w:marBottom w:val="0"/>
          <w:divBdr>
            <w:top w:val="none" w:sz="0" w:space="0" w:color="auto"/>
            <w:left w:val="none" w:sz="0" w:space="0" w:color="auto"/>
            <w:bottom w:val="none" w:sz="0" w:space="0" w:color="auto"/>
            <w:right w:val="none" w:sz="0" w:space="0" w:color="auto"/>
          </w:divBdr>
        </w:div>
        <w:div w:id="1766606786">
          <w:marLeft w:val="0"/>
          <w:marRight w:val="0"/>
          <w:marTop w:val="0"/>
          <w:marBottom w:val="0"/>
          <w:divBdr>
            <w:top w:val="none" w:sz="0" w:space="0" w:color="auto"/>
            <w:left w:val="none" w:sz="0" w:space="0" w:color="auto"/>
            <w:bottom w:val="none" w:sz="0" w:space="0" w:color="auto"/>
            <w:right w:val="none" w:sz="0" w:space="0" w:color="auto"/>
          </w:divBdr>
        </w:div>
        <w:div w:id="1766805160">
          <w:marLeft w:val="0"/>
          <w:marRight w:val="0"/>
          <w:marTop w:val="0"/>
          <w:marBottom w:val="0"/>
          <w:divBdr>
            <w:top w:val="none" w:sz="0" w:space="0" w:color="auto"/>
            <w:left w:val="none" w:sz="0" w:space="0" w:color="auto"/>
            <w:bottom w:val="none" w:sz="0" w:space="0" w:color="auto"/>
            <w:right w:val="none" w:sz="0" w:space="0" w:color="auto"/>
          </w:divBdr>
        </w:div>
        <w:div w:id="1767337864">
          <w:marLeft w:val="0"/>
          <w:marRight w:val="0"/>
          <w:marTop w:val="0"/>
          <w:marBottom w:val="0"/>
          <w:divBdr>
            <w:top w:val="none" w:sz="0" w:space="0" w:color="auto"/>
            <w:left w:val="none" w:sz="0" w:space="0" w:color="auto"/>
            <w:bottom w:val="none" w:sz="0" w:space="0" w:color="auto"/>
            <w:right w:val="none" w:sz="0" w:space="0" w:color="auto"/>
          </w:divBdr>
        </w:div>
        <w:div w:id="1767732217">
          <w:marLeft w:val="0"/>
          <w:marRight w:val="0"/>
          <w:marTop w:val="0"/>
          <w:marBottom w:val="0"/>
          <w:divBdr>
            <w:top w:val="none" w:sz="0" w:space="0" w:color="auto"/>
            <w:left w:val="none" w:sz="0" w:space="0" w:color="auto"/>
            <w:bottom w:val="none" w:sz="0" w:space="0" w:color="auto"/>
            <w:right w:val="none" w:sz="0" w:space="0" w:color="auto"/>
          </w:divBdr>
        </w:div>
        <w:div w:id="1768386900">
          <w:marLeft w:val="0"/>
          <w:marRight w:val="0"/>
          <w:marTop w:val="0"/>
          <w:marBottom w:val="0"/>
          <w:divBdr>
            <w:top w:val="none" w:sz="0" w:space="0" w:color="auto"/>
            <w:left w:val="none" w:sz="0" w:space="0" w:color="auto"/>
            <w:bottom w:val="none" w:sz="0" w:space="0" w:color="auto"/>
            <w:right w:val="none" w:sz="0" w:space="0" w:color="auto"/>
          </w:divBdr>
        </w:div>
        <w:div w:id="1768840425">
          <w:marLeft w:val="0"/>
          <w:marRight w:val="0"/>
          <w:marTop w:val="0"/>
          <w:marBottom w:val="0"/>
          <w:divBdr>
            <w:top w:val="none" w:sz="0" w:space="0" w:color="auto"/>
            <w:left w:val="none" w:sz="0" w:space="0" w:color="auto"/>
            <w:bottom w:val="none" w:sz="0" w:space="0" w:color="auto"/>
            <w:right w:val="none" w:sz="0" w:space="0" w:color="auto"/>
          </w:divBdr>
        </w:div>
        <w:div w:id="1769502319">
          <w:marLeft w:val="0"/>
          <w:marRight w:val="0"/>
          <w:marTop w:val="0"/>
          <w:marBottom w:val="0"/>
          <w:divBdr>
            <w:top w:val="none" w:sz="0" w:space="0" w:color="auto"/>
            <w:left w:val="none" w:sz="0" w:space="0" w:color="auto"/>
            <w:bottom w:val="none" w:sz="0" w:space="0" w:color="auto"/>
            <w:right w:val="none" w:sz="0" w:space="0" w:color="auto"/>
          </w:divBdr>
        </w:div>
        <w:div w:id="1770151813">
          <w:marLeft w:val="0"/>
          <w:marRight w:val="0"/>
          <w:marTop w:val="0"/>
          <w:marBottom w:val="0"/>
          <w:divBdr>
            <w:top w:val="none" w:sz="0" w:space="0" w:color="auto"/>
            <w:left w:val="none" w:sz="0" w:space="0" w:color="auto"/>
            <w:bottom w:val="none" w:sz="0" w:space="0" w:color="auto"/>
            <w:right w:val="none" w:sz="0" w:space="0" w:color="auto"/>
          </w:divBdr>
        </w:div>
        <w:div w:id="1771661876">
          <w:marLeft w:val="0"/>
          <w:marRight w:val="0"/>
          <w:marTop w:val="0"/>
          <w:marBottom w:val="0"/>
          <w:divBdr>
            <w:top w:val="none" w:sz="0" w:space="0" w:color="auto"/>
            <w:left w:val="none" w:sz="0" w:space="0" w:color="auto"/>
            <w:bottom w:val="none" w:sz="0" w:space="0" w:color="auto"/>
            <w:right w:val="none" w:sz="0" w:space="0" w:color="auto"/>
          </w:divBdr>
        </w:div>
        <w:div w:id="1773741783">
          <w:marLeft w:val="0"/>
          <w:marRight w:val="0"/>
          <w:marTop w:val="0"/>
          <w:marBottom w:val="0"/>
          <w:divBdr>
            <w:top w:val="none" w:sz="0" w:space="0" w:color="auto"/>
            <w:left w:val="none" w:sz="0" w:space="0" w:color="auto"/>
            <w:bottom w:val="none" w:sz="0" w:space="0" w:color="auto"/>
            <w:right w:val="none" w:sz="0" w:space="0" w:color="auto"/>
          </w:divBdr>
        </w:div>
        <w:div w:id="1774591169">
          <w:marLeft w:val="0"/>
          <w:marRight w:val="0"/>
          <w:marTop w:val="0"/>
          <w:marBottom w:val="0"/>
          <w:divBdr>
            <w:top w:val="none" w:sz="0" w:space="0" w:color="auto"/>
            <w:left w:val="none" w:sz="0" w:space="0" w:color="auto"/>
            <w:bottom w:val="none" w:sz="0" w:space="0" w:color="auto"/>
            <w:right w:val="none" w:sz="0" w:space="0" w:color="auto"/>
          </w:divBdr>
        </w:div>
        <w:div w:id="1774977564">
          <w:marLeft w:val="0"/>
          <w:marRight w:val="0"/>
          <w:marTop w:val="0"/>
          <w:marBottom w:val="0"/>
          <w:divBdr>
            <w:top w:val="none" w:sz="0" w:space="0" w:color="auto"/>
            <w:left w:val="none" w:sz="0" w:space="0" w:color="auto"/>
            <w:bottom w:val="none" w:sz="0" w:space="0" w:color="auto"/>
            <w:right w:val="none" w:sz="0" w:space="0" w:color="auto"/>
          </w:divBdr>
        </w:div>
        <w:div w:id="1775510978">
          <w:marLeft w:val="0"/>
          <w:marRight w:val="0"/>
          <w:marTop w:val="0"/>
          <w:marBottom w:val="0"/>
          <w:divBdr>
            <w:top w:val="none" w:sz="0" w:space="0" w:color="auto"/>
            <w:left w:val="none" w:sz="0" w:space="0" w:color="auto"/>
            <w:bottom w:val="none" w:sz="0" w:space="0" w:color="auto"/>
            <w:right w:val="none" w:sz="0" w:space="0" w:color="auto"/>
          </w:divBdr>
        </w:div>
        <w:div w:id="1775636387">
          <w:marLeft w:val="0"/>
          <w:marRight w:val="0"/>
          <w:marTop w:val="0"/>
          <w:marBottom w:val="0"/>
          <w:divBdr>
            <w:top w:val="none" w:sz="0" w:space="0" w:color="auto"/>
            <w:left w:val="none" w:sz="0" w:space="0" w:color="auto"/>
            <w:bottom w:val="none" w:sz="0" w:space="0" w:color="auto"/>
            <w:right w:val="none" w:sz="0" w:space="0" w:color="auto"/>
          </w:divBdr>
        </w:div>
        <w:div w:id="1777020547">
          <w:marLeft w:val="0"/>
          <w:marRight w:val="0"/>
          <w:marTop w:val="0"/>
          <w:marBottom w:val="0"/>
          <w:divBdr>
            <w:top w:val="none" w:sz="0" w:space="0" w:color="auto"/>
            <w:left w:val="none" w:sz="0" w:space="0" w:color="auto"/>
            <w:bottom w:val="none" w:sz="0" w:space="0" w:color="auto"/>
            <w:right w:val="none" w:sz="0" w:space="0" w:color="auto"/>
          </w:divBdr>
        </w:div>
        <w:div w:id="1777865669">
          <w:marLeft w:val="0"/>
          <w:marRight w:val="0"/>
          <w:marTop w:val="0"/>
          <w:marBottom w:val="0"/>
          <w:divBdr>
            <w:top w:val="none" w:sz="0" w:space="0" w:color="auto"/>
            <w:left w:val="none" w:sz="0" w:space="0" w:color="auto"/>
            <w:bottom w:val="none" w:sz="0" w:space="0" w:color="auto"/>
            <w:right w:val="none" w:sz="0" w:space="0" w:color="auto"/>
          </w:divBdr>
        </w:div>
        <w:div w:id="1778133955">
          <w:marLeft w:val="0"/>
          <w:marRight w:val="0"/>
          <w:marTop w:val="0"/>
          <w:marBottom w:val="0"/>
          <w:divBdr>
            <w:top w:val="none" w:sz="0" w:space="0" w:color="auto"/>
            <w:left w:val="none" w:sz="0" w:space="0" w:color="auto"/>
            <w:bottom w:val="none" w:sz="0" w:space="0" w:color="auto"/>
            <w:right w:val="none" w:sz="0" w:space="0" w:color="auto"/>
          </w:divBdr>
        </w:div>
        <w:div w:id="1778713167">
          <w:marLeft w:val="0"/>
          <w:marRight w:val="0"/>
          <w:marTop w:val="0"/>
          <w:marBottom w:val="0"/>
          <w:divBdr>
            <w:top w:val="none" w:sz="0" w:space="0" w:color="auto"/>
            <w:left w:val="none" w:sz="0" w:space="0" w:color="auto"/>
            <w:bottom w:val="none" w:sz="0" w:space="0" w:color="auto"/>
            <w:right w:val="none" w:sz="0" w:space="0" w:color="auto"/>
          </w:divBdr>
        </w:div>
        <w:div w:id="1778980740">
          <w:marLeft w:val="0"/>
          <w:marRight w:val="0"/>
          <w:marTop w:val="0"/>
          <w:marBottom w:val="0"/>
          <w:divBdr>
            <w:top w:val="none" w:sz="0" w:space="0" w:color="auto"/>
            <w:left w:val="none" w:sz="0" w:space="0" w:color="auto"/>
            <w:bottom w:val="none" w:sz="0" w:space="0" w:color="auto"/>
            <w:right w:val="none" w:sz="0" w:space="0" w:color="auto"/>
          </w:divBdr>
        </w:div>
        <w:div w:id="1779061979">
          <w:marLeft w:val="0"/>
          <w:marRight w:val="0"/>
          <w:marTop w:val="0"/>
          <w:marBottom w:val="0"/>
          <w:divBdr>
            <w:top w:val="none" w:sz="0" w:space="0" w:color="auto"/>
            <w:left w:val="none" w:sz="0" w:space="0" w:color="auto"/>
            <w:bottom w:val="none" w:sz="0" w:space="0" w:color="auto"/>
            <w:right w:val="none" w:sz="0" w:space="0" w:color="auto"/>
          </w:divBdr>
        </w:div>
        <w:div w:id="1779325808">
          <w:marLeft w:val="0"/>
          <w:marRight w:val="0"/>
          <w:marTop w:val="0"/>
          <w:marBottom w:val="0"/>
          <w:divBdr>
            <w:top w:val="none" w:sz="0" w:space="0" w:color="auto"/>
            <w:left w:val="none" w:sz="0" w:space="0" w:color="auto"/>
            <w:bottom w:val="none" w:sz="0" w:space="0" w:color="auto"/>
            <w:right w:val="none" w:sz="0" w:space="0" w:color="auto"/>
          </w:divBdr>
        </w:div>
        <w:div w:id="1779373576">
          <w:marLeft w:val="0"/>
          <w:marRight w:val="0"/>
          <w:marTop w:val="0"/>
          <w:marBottom w:val="0"/>
          <w:divBdr>
            <w:top w:val="none" w:sz="0" w:space="0" w:color="auto"/>
            <w:left w:val="none" w:sz="0" w:space="0" w:color="auto"/>
            <w:bottom w:val="none" w:sz="0" w:space="0" w:color="auto"/>
            <w:right w:val="none" w:sz="0" w:space="0" w:color="auto"/>
          </w:divBdr>
        </w:div>
        <w:div w:id="1779711529">
          <w:marLeft w:val="0"/>
          <w:marRight w:val="0"/>
          <w:marTop w:val="0"/>
          <w:marBottom w:val="0"/>
          <w:divBdr>
            <w:top w:val="none" w:sz="0" w:space="0" w:color="auto"/>
            <w:left w:val="none" w:sz="0" w:space="0" w:color="auto"/>
            <w:bottom w:val="none" w:sz="0" w:space="0" w:color="auto"/>
            <w:right w:val="none" w:sz="0" w:space="0" w:color="auto"/>
          </w:divBdr>
        </w:div>
        <w:div w:id="1780443305">
          <w:marLeft w:val="0"/>
          <w:marRight w:val="0"/>
          <w:marTop w:val="0"/>
          <w:marBottom w:val="0"/>
          <w:divBdr>
            <w:top w:val="none" w:sz="0" w:space="0" w:color="auto"/>
            <w:left w:val="none" w:sz="0" w:space="0" w:color="auto"/>
            <w:bottom w:val="none" w:sz="0" w:space="0" w:color="auto"/>
            <w:right w:val="none" w:sz="0" w:space="0" w:color="auto"/>
          </w:divBdr>
        </w:div>
        <w:div w:id="1781072823">
          <w:marLeft w:val="0"/>
          <w:marRight w:val="0"/>
          <w:marTop w:val="0"/>
          <w:marBottom w:val="0"/>
          <w:divBdr>
            <w:top w:val="none" w:sz="0" w:space="0" w:color="auto"/>
            <w:left w:val="none" w:sz="0" w:space="0" w:color="auto"/>
            <w:bottom w:val="none" w:sz="0" w:space="0" w:color="auto"/>
            <w:right w:val="none" w:sz="0" w:space="0" w:color="auto"/>
          </w:divBdr>
        </w:div>
        <w:div w:id="1781222031">
          <w:marLeft w:val="0"/>
          <w:marRight w:val="0"/>
          <w:marTop w:val="0"/>
          <w:marBottom w:val="0"/>
          <w:divBdr>
            <w:top w:val="none" w:sz="0" w:space="0" w:color="auto"/>
            <w:left w:val="none" w:sz="0" w:space="0" w:color="auto"/>
            <w:bottom w:val="none" w:sz="0" w:space="0" w:color="auto"/>
            <w:right w:val="none" w:sz="0" w:space="0" w:color="auto"/>
          </w:divBdr>
        </w:div>
        <w:div w:id="1785029236">
          <w:marLeft w:val="0"/>
          <w:marRight w:val="0"/>
          <w:marTop w:val="0"/>
          <w:marBottom w:val="0"/>
          <w:divBdr>
            <w:top w:val="none" w:sz="0" w:space="0" w:color="auto"/>
            <w:left w:val="none" w:sz="0" w:space="0" w:color="auto"/>
            <w:bottom w:val="none" w:sz="0" w:space="0" w:color="auto"/>
            <w:right w:val="none" w:sz="0" w:space="0" w:color="auto"/>
          </w:divBdr>
        </w:div>
        <w:div w:id="1786580755">
          <w:marLeft w:val="0"/>
          <w:marRight w:val="0"/>
          <w:marTop w:val="0"/>
          <w:marBottom w:val="0"/>
          <w:divBdr>
            <w:top w:val="none" w:sz="0" w:space="0" w:color="auto"/>
            <w:left w:val="none" w:sz="0" w:space="0" w:color="auto"/>
            <w:bottom w:val="none" w:sz="0" w:space="0" w:color="auto"/>
            <w:right w:val="none" w:sz="0" w:space="0" w:color="auto"/>
          </w:divBdr>
        </w:div>
        <w:div w:id="1788423943">
          <w:marLeft w:val="0"/>
          <w:marRight w:val="0"/>
          <w:marTop w:val="0"/>
          <w:marBottom w:val="0"/>
          <w:divBdr>
            <w:top w:val="none" w:sz="0" w:space="0" w:color="auto"/>
            <w:left w:val="none" w:sz="0" w:space="0" w:color="auto"/>
            <w:bottom w:val="none" w:sz="0" w:space="0" w:color="auto"/>
            <w:right w:val="none" w:sz="0" w:space="0" w:color="auto"/>
          </w:divBdr>
        </w:div>
        <w:div w:id="1788430632">
          <w:marLeft w:val="0"/>
          <w:marRight w:val="0"/>
          <w:marTop w:val="0"/>
          <w:marBottom w:val="0"/>
          <w:divBdr>
            <w:top w:val="none" w:sz="0" w:space="0" w:color="auto"/>
            <w:left w:val="none" w:sz="0" w:space="0" w:color="auto"/>
            <w:bottom w:val="none" w:sz="0" w:space="0" w:color="auto"/>
            <w:right w:val="none" w:sz="0" w:space="0" w:color="auto"/>
          </w:divBdr>
        </w:div>
        <w:div w:id="1789395081">
          <w:marLeft w:val="0"/>
          <w:marRight w:val="0"/>
          <w:marTop w:val="0"/>
          <w:marBottom w:val="0"/>
          <w:divBdr>
            <w:top w:val="none" w:sz="0" w:space="0" w:color="auto"/>
            <w:left w:val="none" w:sz="0" w:space="0" w:color="auto"/>
            <w:bottom w:val="none" w:sz="0" w:space="0" w:color="auto"/>
            <w:right w:val="none" w:sz="0" w:space="0" w:color="auto"/>
          </w:divBdr>
        </w:div>
        <w:div w:id="1789469112">
          <w:marLeft w:val="0"/>
          <w:marRight w:val="0"/>
          <w:marTop w:val="0"/>
          <w:marBottom w:val="0"/>
          <w:divBdr>
            <w:top w:val="none" w:sz="0" w:space="0" w:color="auto"/>
            <w:left w:val="none" w:sz="0" w:space="0" w:color="auto"/>
            <w:bottom w:val="none" w:sz="0" w:space="0" w:color="auto"/>
            <w:right w:val="none" w:sz="0" w:space="0" w:color="auto"/>
          </w:divBdr>
        </w:div>
        <w:div w:id="1790317556">
          <w:marLeft w:val="0"/>
          <w:marRight w:val="0"/>
          <w:marTop w:val="0"/>
          <w:marBottom w:val="0"/>
          <w:divBdr>
            <w:top w:val="none" w:sz="0" w:space="0" w:color="auto"/>
            <w:left w:val="none" w:sz="0" w:space="0" w:color="auto"/>
            <w:bottom w:val="none" w:sz="0" w:space="0" w:color="auto"/>
            <w:right w:val="none" w:sz="0" w:space="0" w:color="auto"/>
          </w:divBdr>
        </w:div>
        <w:div w:id="1790736303">
          <w:marLeft w:val="0"/>
          <w:marRight w:val="0"/>
          <w:marTop w:val="0"/>
          <w:marBottom w:val="0"/>
          <w:divBdr>
            <w:top w:val="none" w:sz="0" w:space="0" w:color="auto"/>
            <w:left w:val="none" w:sz="0" w:space="0" w:color="auto"/>
            <w:bottom w:val="none" w:sz="0" w:space="0" w:color="auto"/>
            <w:right w:val="none" w:sz="0" w:space="0" w:color="auto"/>
          </w:divBdr>
        </w:div>
        <w:div w:id="1792628819">
          <w:marLeft w:val="0"/>
          <w:marRight w:val="0"/>
          <w:marTop w:val="0"/>
          <w:marBottom w:val="0"/>
          <w:divBdr>
            <w:top w:val="none" w:sz="0" w:space="0" w:color="auto"/>
            <w:left w:val="none" w:sz="0" w:space="0" w:color="auto"/>
            <w:bottom w:val="none" w:sz="0" w:space="0" w:color="auto"/>
            <w:right w:val="none" w:sz="0" w:space="0" w:color="auto"/>
          </w:divBdr>
        </w:div>
        <w:div w:id="1794326743">
          <w:marLeft w:val="0"/>
          <w:marRight w:val="0"/>
          <w:marTop w:val="0"/>
          <w:marBottom w:val="0"/>
          <w:divBdr>
            <w:top w:val="none" w:sz="0" w:space="0" w:color="auto"/>
            <w:left w:val="none" w:sz="0" w:space="0" w:color="auto"/>
            <w:bottom w:val="none" w:sz="0" w:space="0" w:color="auto"/>
            <w:right w:val="none" w:sz="0" w:space="0" w:color="auto"/>
          </w:divBdr>
        </w:div>
        <w:div w:id="1794785782">
          <w:marLeft w:val="0"/>
          <w:marRight w:val="0"/>
          <w:marTop w:val="0"/>
          <w:marBottom w:val="0"/>
          <w:divBdr>
            <w:top w:val="none" w:sz="0" w:space="0" w:color="auto"/>
            <w:left w:val="none" w:sz="0" w:space="0" w:color="auto"/>
            <w:bottom w:val="none" w:sz="0" w:space="0" w:color="auto"/>
            <w:right w:val="none" w:sz="0" w:space="0" w:color="auto"/>
          </w:divBdr>
        </w:div>
        <w:div w:id="1795248391">
          <w:marLeft w:val="0"/>
          <w:marRight w:val="0"/>
          <w:marTop w:val="0"/>
          <w:marBottom w:val="0"/>
          <w:divBdr>
            <w:top w:val="none" w:sz="0" w:space="0" w:color="auto"/>
            <w:left w:val="none" w:sz="0" w:space="0" w:color="auto"/>
            <w:bottom w:val="none" w:sz="0" w:space="0" w:color="auto"/>
            <w:right w:val="none" w:sz="0" w:space="0" w:color="auto"/>
          </w:divBdr>
        </w:div>
        <w:div w:id="1795438198">
          <w:marLeft w:val="0"/>
          <w:marRight w:val="0"/>
          <w:marTop w:val="0"/>
          <w:marBottom w:val="0"/>
          <w:divBdr>
            <w:top w:val="none" w:sz="0" w:space="0" w:color="auto"/>
            <w:left w:val="none" w:sz="0" w:space="0" w:color="auto"/>
            <w:bottom w:val="none" w:sz="0" w:space="0" w:color="auto"/>
            <w:right w:val="none" w:sz="0" w:space="0" w:color="auto"/>
          </w:divBdr>
        </w:div>
        <w:div w:id="1796293866">
          <w:marLeft w:val="0"/>
          <w:marRight w:val="0"/>
          <w:marTop w:val="0"/>
          <w:marBottom w:val="0"/>
          <w:divBdr>
            <w:top w:val="none" w:sz="0" w:space="0" w:color="auto"/>
            <w:left w:val="none" w:sz="0" w:space="0" w:color="auto"/>
            <w:bottom w:val="none" w:sz="0" w:space="0" w:color="auto"/>
            <w:right w:val="none" w:sz="0" w:space="0" w:color="auto"/>
          </w:divBdr>
        </w:div>
        <w:div w:id="1797022224">
          <w:marLeft w:val="0"/>
          <w:marRight w:val="0"/>
          <w:marTop w:val="0"/>
          <w:marBottom w:val="0"/>
          <w:divBdr>
            <w:top w:val="none" w:sz="0" w:space="0" w:color="auto"/>
            <w:left w:val="none" w:sz="0" w:space="0" w:color="auto"/>
            <w:bottom w:val="none" w:sz="0" w:space="0" w:color="auto"/>
            <w:right w:val="none" w:sz="0" w:space="0" w:color="auto"/>
          </w:divBdr>
        </w:div>
        <w:div w:id="1797403902">
          <w:marLeft w:val="0"/>
          <w:marRight w:val="0"/>
          <w:marTop w:val="0"/>
          <w:marBottom w:val="0"/>
          <w:divBdr>
            <w:top w:val="none" w:sz="0" w:space="0" w:color="auto"/>
            <w:left w:val="none" w:sz="0" w:space="0" w:color="auto"/>
            <w:bottom w:val="none" w:sz="0" w:space="0" w:color="auto"/>
            <w:right w:val="none" w:sz="0" w:space="0" w:color="auto"/>
          </w:divBdr>
        </w:div>
        <w:div w:id="1797791842">
          <w:marLeft w:val="0"/>
          <w:marRight w:val="0"/>
          <w:marTop w:val="0"/>
          <w:marBottom w:val="0"/>
          <w:divBdr>
            <w:top w:val="none" w:sz="0" w:space="0" w:color="auto"/>
            <w:left w:val="none" w:sz="0" w:space="0" w:color="auto"/>
            <w:bottom w:val="none" w:sz="0" w:space="0" w:color="auto"/>
            <w:right w:val="none" w:sz="0" w:space="0" w:color="auto"/>
          </w:divBdr>
        </w:div>
        <w:div w:id="1798336499">
          <w:marLeft w:val="0"/>
          <w:marRight w:val="0"/>
          <w:marTop w:val="0"/>
          <w:marBottom w:val="0"/>
          <w:divBdr>
            <w:top w:val="none" w:sz="0" w:space="0" w:color="auto"/>
            <w:left w:val="none" w:sz="0" w:space="0" w:color="auto"/>
            <w:bottom w:val="none" w:sz="0" w:space="0" w:color="auto"/>
            <w:right w:val="none" w:sz="0" w:space="0" w:color="auto"/>
          </w:divBdr>
        </w:div>
        <w:div w:id="1801873664">
          <w:marLeft w:val="0"/>
          <w:marRight w:val="0"/>
          <w:marTop w:val="0"/>
          <w:marBottom w:val="0"/>
          <w:divBdr>
            <w:top w:val="none" w:sz="0" w:space="0" w:color="auto"/>
            <w:left w:val="none" w:sz="0" w:space="0" w:color="auto"/>
            <w:bottom w:val="none" w:sz="0" w:space="0" w:color="auto"/>
            <w:right w:val="none" w:sz="0" w:space="0" w:color="auto"/>
          </w:divBdr>
        </w:div>
        <w:div w:id="1802307134">
          <w:marLeft w:val="0"/>
          <w:marRight w:val="0"/>
          <w:marTop w:val="0"/>
          <w:marBottom w:val="0"/>
          <w:divBdr>
            <w:top w:val="none" w:sz="0" w:space="0" w:color="auto"/>
            <w:left w:val="none" w:sz="0" w:space="0" w:color="auto"/>
            <w:bottom w:val="none" w:sz="0" w:space="0" w:color="auto"/>
            <w:right w:val="none" w:sz="0" w:space="0" w:color="auto"/>
          </w:divBdr>
        </w:div>
        <w:div w:id="1803844600">
          <w:marLeft w:val="0"/>
          <w:marRight w:val="0"/>
          <w:marTop w:val="0"/>
          <w:marBottom w:val="0"/>
          <w:divBdr>
            <w:top w:val="none" w:sz="0" w:space="0" w:color="auto"/>
            <w:left w:val="none" w:sz="0" w:space="0" w:color="auto"/>
            <w:bottom w:val="none" w:sz="0" w:space="0" w:color="auto"/>
            <w:right w:val="none" w:sz="0" w:space="0" w:color="auto"/>
          </w:divBdr>
        </w:div>
        <w:div w:id="1804343517">
          <w:marLeft w:val="0"/>
          <w:marRight w:val="0"/>
          <w:marTop w:val="0"/>
          <w:marBottom w:val="0"/>
          <w:divBdr>
            <w:top w:val="none" w:sz="0" w:space="0" w:color="auto"/>
            <w:left w:val="none" w:sz="0" w:space="0" w:color="auto"/>
            <w:bottom w:val="none" w:sz="0" w:space="0" w:color="auto"/>
            <w:right w:val="none" w:sz="0" w:space="0" w:color="auto"/>
          </w:divBdr>
        </w:div>
        <w:div w:id="1804809449">
          <w:marLeft w:val="0"/>
          <w:marRight w:val="0"/>
          <w:marTop w:val="0"/>
          <w:marBottom w:val="0"/>
          <w:divBdr>
            <w:top w:val="none" w:sz="0" w:space="0" w:color="auto"/>
            <w:left w:val="none" w:sz="0" w:space="0" w:color="auto"/>
            <w:bottom w:val="none" w:sz="0" w:space="0" w:color="auto"/>
            <w:right w:val="none" w:sz="0" w:space="0" w:color="auto"/>
          </w:divBdr>
        </w:div>
        <w:div w:id="1805193124">
          <w:marLeft w:val="0"/>
          <w:marRight w:val="0"/>
          <w:marTop w:val="0"/>
          <w:marBottom w:val="0"/>
          <w:divBdr>
            <w:top w:val="none" w:sz="0" w:space="0" w:color="auto"/>
            <w:left w:val="none" w:sz="0" w:space="0" w:color="auto"/>
            <w:bottom w:val="none" w:sz="0" w:space="0" w:color="auto"/>
            <w:right w:val="none" w:sz="0" w:space="0" w:color="auto"/>
          </w:divBdr>
        </w:div>
        <w:div w:id="1805347340">
          <w:marLeft w:val="0"/>
          <w:marRight w:val="0"/>
          <w:marTop w:val="0"/>
          <w:marBottom w:val="0"/>
          <w:divBdr>
            <w:top w:val="none" w:sz="0" w:space="0" w:color="auto"/>
            <w:left w:val="none" w:sz="0" w:space="0" w:color="auto"/>
            <w:bottom w:val="none" w:sz="0" w:space="0" w:color="auto"/>
            <w:right w:val="none" w:sz="0" w:space="0" w:color="auto"/>
          </w:divBdr>
        </w:div>
        <w:div w:id="1806006480">
          <w:marLeft w:val="0"/>
          <w:marRight w:val="0"/>
          <w:marTop w:val="0"/>
          <w:marBottom w:val="0"/>
          <w:divBdr>
            <w:top w:val="none" w:sz="0" w:space="0" w:color="auto"/>
            <w:left w:val="none" w:sz="0" w:space="0" w:color="auto"/>
            <w:bottom w:val="none" w:sz="0" w:space="0" w:color="auto"/>
            <w:right w:val="none" w:sz="0" w:space="0" w:color="auto"/>
          </w:divBdr>
        </w:div>
        <w:div w:id="1806115773">
          <w:marLeft w:val="0"/>
          <w:marRight w:val="0"/>
          <w:marTop w:val="0"/>
          <w:marBottom w:val="0"/>
          <w:divBdr>
            <w:top w:val="none" w:sz="0" w:space="0" w:color="auto"/>
            <w:left w:val="none" w:sz="0" w:space="0" w:color="auto"/>
            <w:bottom w:val="none" w:sz="0" w:space="0" w:color="auto"/>
            <w:right w:val="none" w:sz="0" w:space="0" w:color="auto"/>
          </w:divBdr>
        </w:div>
        <w:div w:id="1806121283">
          <w:marLeft w:val="0"/>
          <w:marRight w:val="0"/>
          <w:marTop w:val="0"/>
          <w:marBottom w:val="0"/>
          <w:divBdr>
            <w:top w:val="none" w:sz="0" w:space="0" w:color="auto"/>
            <w:left w:val="none" w:sz="0" w:space="0" w:color="auto"/>
            <w:bottom w:val="none" w:sz="0" w:space="0" w:color="auto"/>
            <w:right w:val="none" w:sz="0" w:space="0" w:color="auto"/>
          </w:divBdr>
        </w:div>
        <w:div w:id="1806122047">
          <w:marLeft w:val="0"/>
          <w:marRight w:val="0"/>
          <w:marTop w:val="0"/>
          <w:marBottom w:val="0"/>
          <w:divBdr>
            <w:top w:val="none" w:sz="0" w:space="0" w:color="auto"/>
            <w:left w:val="none" w:sz="0" w:space="0" w:color="auto"/>
            <w:bottom w:val="none" w:sz="0" w:space="0" w:color="auto"/>
            <w:right w:val="none" w:sz="0" w:space="0" w:color="auto"/>
          </w:divBdr>
        </w:div>
        <w:div w:id="1806269782">
          <w:marLeft w:val="0"/>
          <w:marRight w:val="0"/>
          <w:marTop w:val="0"/>
          <w:marBottom w:val="0"/>
          <w:divBdr>
            <w:top w:val="none" w:sz="0" w:space="0" w:color="auto"/>
            <w:left w:val="none" w:sz="0" w:space="0" w:color="auto"/>
            <w:bottom w:val="none" w:sz="0" w:space="0" w:color="auto"/>
            <w:right w:val="none" w:sz="0" w:space="0" w:color="auto"/>
          </w:divBdr>
        </w:div>
        <w:div w:id="1808929569">
          <w:marLeft w:val="0"/>
          <w:marRight w:val="0"/>
          <w:marTop w:val="0"/>
          <w:marBottom w:val="0"/>
          <w:divBdr>
            <w:top w:val="none" w:sz="0" w:space="0" w:color="auto"/>
            <w:left w:val="none" w:sz="0" w:space="0" w:color="auto"/>
            <w:bottom w:val="none" w:sz="0" w:space="0" w:color="auto"/>
            <w:right w:val="none" w:sz="0" w:space="0" w:color="auto"/>
          </w:divBdr>
        </w:div>
        <w:div w:id="1810852910">
          <w:marLeft w:val="0"/>
          <w:marRight w:val="0"/>
          <w:marTop w:val="0"/>
          <w:marBottom w:val="0"/>
          <w:divBdr>
            <w:top w:val="none" w:sz="0" w:space="0" w:color="auto"/>
            <w:left w:val="none" w:sz="0" w:space="0" w:color="auto"/>
            <w:bottom w:val="none" w:sz="0" w:space="0" w:color="auto"/>
            <w:right w:val="none" w:sz="0" w:space="0" w:color="auto"/>
          </w:divBdr>
        </w:div>
        <w:div w:id="1811093598">
          <w:marLeft w:val="0"/>
          <w:marRight w:val="0"/>
          <w:marTop w:val="0"/>
          <w:marBottom w:val="0"/>
          <w:divBdr>
            <w:top w:val="none" w:sz="0" w:space="0" w:color="auto"/>
            <w:left w:val="none" w:sz="0" w:space="0" w:color="auto"/>
            <w:bottom w:val="none" w:sz="0" w:space="0" w:color="auto"/>
            <w:right w:val="none" w:sz="0" w:space="0" w:color="auto"/>
          </w:divBdr>
        </w:div>
        <w:div w:id="1813598670">
          <w:marLeft w:val="0"/>
          <w:marRight w:val="0"/>
          <w:marTop w:val="0"/>
          <w:marBottom w:val="0"/>
          <w:divBdr>
            <w:top w:val="none" w:sz="0" w:space="0" w:color="auto"/>
            <w:left w:val="none" w:sz="0" w:space="0" w:color="auto"/>
            <w:bottom w:val="none" w:sz="0" w:space="0" w:color="auto"/>
            <w:right w:val="none" w:sz="0" w:space="0" w:color="auto"/>
          </w:divBdr>
        </w:div>
        <w:div w:id="1813600713">
          <w:marLeft w:val="0"/>
          <w:marRight w:val="0"/>
          <w:marTop w:val="0"/>
          <w:marBottom w:val="0"/>
          <w:divBdr>
            <w:top w:val="none" w:sz="0" w:space="0" w:color="auto"/>
            <w:left w:val="none" w:sz="0" w:space="0" w:color="auto"/>
            <w:bottom w:val="none" w:sz="0" w:space="0" w:color="auto"/>
            <w:right w:val="none" w:sz="0" w:space="0" w:color="auto"/>
          </w:divBdr>
        </w:div>
        <w:div w:id="1813868363">
          <w:marLeft w:val="0"/>
          <w:marRight w:val="0"/>
          <w:marTop w:val="0"/>
          <w:marBottom w:val="0"/>
          <w:divBdr>
            <w:top w:val="none" w:sz="0" w:space="0" w:color="auto"/>
            <w:left w:val="none" w:sz="0" w:space="0" w:color="auto"/>
            <w:bottom w:val="none" w:sz="0" w:space="0" w:color="auto"/>
            <w:right w:val="none" w:sz="0" w:space="0" w:color="auto"/>
          </w:divBdr>
        </w:div>
        <w:div w:id="1813908136">
          <w:marLeft w:val="0"/>
          <w:marRight w:val="0"/>
          <w:marTop w:val="0"/>
          <w:marBottom w:val="0"/>
          <w:divBdr>
            <w:top w:val="none" w:sz="0" w:space="0" w:color="auto"/>
            <w:left w:val="none" w:sz="0" w:space="0" w:color="auto"/>
            <w:bottom w:val="none" w:sz="0" w:space="0" w:color="auto"/>
            <w:right w:val="none" w:sz="0" w:space="0" w:color="auto"/>
          </w:divBdr>
        </w:div>
        <w:div w:id="1814129181">
          <w:marLeft w:val="0"/>
          <w:marRight w:val="0"/>
          <w:marTop w:val="0"/>
          <w:marBottom w:val="0"/>
          <w:divBdr>
            <w:top w:val="none" w:sz="0" w:space="0" w:color="auto"/>
            <w:left w:val="none" w:sz="0" w:space="0" w:color="auto"/>
            <w:bottom w:val="none" w:sz="0" w:space="0" w:color="auto"/>
            <w:right w:val="none" w:sz="0" w:space="0" w:color="auto"/>
          </w:divBdr>
        </w:div>
        <w:div w:id="1814515812">
          <w:marLeft w:val="0"/>
          <w:marRight w:val="0"/>
          <w:marTop w:val="0"/>
          <w:marBottom w:val="0"/>
          <w:divBdr>
            <w:top w:val="none" w:sz="0" w:space="0" w:color="auto"/>
            <w:left w:val="none" w:sz="0" w:space="0" w:color="auto"/>
            <w:bottom w:val="none" w:sz="0" w:space="0" w:color="auto"/>
            <w:right w:val="none" w:sz="0" w:space="0" w:color="auto"/>
          </w:divBdr>
        </w:div>
        <w:div w:id="1815483327">
          <w:marLeft w:val="0"/>
          <w:marRight w:val="0"/>
          <w:marTop w:val="0"/>
          <w:marBottom w:val="0"/>
          <w:divBdr>
            <w:top w:val="none" w:sz="0" w:space="0" w:color="auto"/>
            <w:left w:val="none" w:sz="0" w:space="0" w:color="auto"/>
            <w:bottom w:val="none" w:sz="0" w:space="0" w:color="auto"/>
            <w:right w:val="none" w:sz="0" w:space="0" w:color="auto"/>
          </w:divBdr>
        </w:div>
        <w:div w:id="1819565948">
          <w:marLeft w:val="0"/>
          <w:marRight w:val="0"/>
          <w:marTop w:val="0"/>
          <w:marBottom w:val="0"/>
          <w:divBdr>
            <w:top w:val="none" w:sz="0" w:space="0" w:color="auto"/>
            <w:left w:val="none" w:sz="0" w:space="0" w:color="auto"/>
            <w:bottom w:val="none" w:sz="0" w:space="0" w:color="auto"/>
            <w:right w:val="none" w:sz="0" w:space="0" w:color="auto"/>
          </w:divBdr>
        </w:div>
        <w:div w:id="1819611481">
          <w:marLeft w:val="0"/>
          <w:marRight w:val="0"/>
          <w:marTop w:val="0"/>
          <w:marBottom w:val="0"/>
          <w:divBdr>
            <w:top w:val="none" w:sz="0" w:space="0" w:color="auto"/>
            <w:left w:val="none" w:sz="0" w:space="0" w:color="auto"/>
            <w:bottom w:val="none" w:sz="0" w:space="0" w:color="auto"/>
            <w:right w:val="none" w:sz="0" w:space="0" w:color="auto"/>
          </w:divBdr>
        </w:div>
        <w:div w:id="1820421014">
          <w:marLeft w:val="0"/>
          <w:marRight w:val="0"/>
          <w:marTop w:val="0"/>
          <w:marBottom w:val="0"/>
          <w:divBdr>
            <w:top w:val="none" w:sz="0" w:space="0" w:color="auto"/>
            <w:left w:val="none" w:sz="0" w:space="0" w:color="auto"/>
            <w:bottom w:val="none" w:sz="0" w:space="0" w:color="auto"/>
            <w:right w:val="none" w:sz="0" w:space="0" w:color="auto"/>
          </w:divBdr>
        </w:div>
        <w:div w:id="1823230143">
          <w:marLeft w:val="0"/>
          <w:marRight w:val="0"/>
          <w:marTop w:val="0"/>
          <w:marBottom w:val="0"/>
          <w:divBdr>
            <w:top w:val="none" w:sz="0" w:space="0" w:color="auto"/>
            <w:left w:val="none" w:sz="0" w:space="0" w:color="auto"/>
            <w:bottom w:val="none" w:sz="0" w:space="0" w:color="auto"/>
            <w:right w:val="none" w:sz="0" w:space="0" w:color="auto"/>
          </w:divBdr>
        </w:div>
        <w:div w:id="1823306093">
          <w:marLeft w:val="0"/>
          <w:marRight w:val="0"/>
          <w:marTop w:val="0"/>
          <w:marBottom w:val="0"/>
          <w:divBdr>
            <w:top w:val="none" w:sz="0" w:space="0" w:color="auto"/>
            <w:left w:val="none" w:sz="0" w:space="0" w:color="auto"/>
            <w:bottom w:val="none" w:sz="0" w:space="0" w:color="auto"/>
            <w:right w:val="none" w:sz="0" w:space="0" w:color="auto"/>
          </w:divBdr>
        </w:div>
        <w:div w:id="1823813771">
          <w:marLeft w:val="0"/>
          <w:marRight w:val="0"/>
          <w:marTop w:val="0"/>
          <w:marBottom w:val="0"/>
          <w:divBdr>
            <w:top w:val="none" w:sz="0" w:space="0" w:color="auto"/>
            <w:left w:val="none" w:sz="0" w:space="0" w:color="auto"/>
            <w:bottom w:val="none" w:sz="0" w:space="0" w:color="auto"/>
            <w:right w:val="none" w:sz="0" w:space="0" w:color="auto"/>
          </w:divBdr>
        </w:div>
        <w:div w:id="1824469107">
          <w:marLeft w:val="0"/>
          <w:marRight w:val="0"/>
          <w:marTop w:val="0"/>
          <w:marBottom w:val="0"/>
          <w:divBdr>
            <w:top w:val="none" w:sz="0" w:space="0" w:color="auto"/>
            <w:left w:val="none" w:sz="0" w:space="0" w:color="auto"/>
            <w:bottom w:val="none" w:sz="0" w:space="0" w:color="auto"/>
            <w:right w:val="none" w:sz="0" w:space="0" w:color="auto"/>
          </w:divBdr>
        </w:div>
        <w:div w:id="1824658812">
          <w:marLeft w:val="0"/>
          <w:marRight w:val="0"/>
          <w:marTop w:val="0"/>
          <w:marBottom w:val="0"/>
          <w:divBdr>
            <w:top w:val="none" w:sz="0" w:space="0" w:color="auto"/>
            <w:left w:val="none" w:sz="0" w:space="0" w:color="auto"/>
            <w:bottom w:val="none" w:sz="0" w:space="0" w:color="auto"/>
            <w:right w:val="none" w:sz="0" w:space="0" w:color="auto"/>
          </w:divBdr>
        </w:div>
        <w:div w:id="1824815735">
          <w:marLeft w:val="0"/>
          <w:marRight w:val="0"/>
          <w:marTop w:val="0"/>
          <w:marBottom w:val="0"/>
          <w:divBdr>
            <w:top w:val="none" w:sz="0" w:space="0" w:color="auto"/>
            <w:left w:val="none" w:sz="0" w:space="0" w:color="auto"/>
            <w:bottom w:val="none" w:sz="0" w:space="0" w:color="auto"/>
            <w:right w:val="none" w:sz="0" w:space="0" w:color="auto"/>
          </w:divBdr>
        </w:div>
        <w:div w:id="1825393871">
          <w:marLeft w:val="0"/>
          <w:marRight w:val="0"/>
          <w:marTop w:val="0"/>
          <w:marBottom w:val="0"/>
          <w:divBdr>
            <w:top w:val="none" w:sz="0" w:space="0" w:color="auto"/>
            <w:left w:val="none" w:sz="0" w:space="0" w:color="auto"/>
            <w:bottom w:val="none" w:sz="0" w:space="0" w:color="auto"/>
            <w:right w:val="none" w:sz="0" w:space="0" w:color="auto"/>
          </w:divBdr>
        </w:div>
        <w:div w:id="1825468289">
          <w:marLeft w:val="0"/>
          <w:marRight w:val="0"/>
          <w:marTop w:val="0"/>
          <w:marBottom w:val="0"/>
          <w:divBdr>
            <w:top w:val="none" w:sz="0" w:space="0" w:color="auto"/>
            <w:left w:val="none" w:sz="0" w:space="0" w:color="auto"/>
            <w:bottom w:val="none" w:sz="0" w:space="0" w:color="auto"/>
            <w:right w:val="none" w:sz="0" w:space="0" w:color="auto"/>
          </w:divBdr>
        </w:div>
        <w:div w:id="1825589093">
          <w:marLeft w:val="0"/>
          <w:marRight w:val="0"/>
          <w:marTop w:val="0"/>
          <w:marBottom w:val="0"/>
          <w:divBdr>
            <w:top w:val="none" w:sz="0" w:space="0" w:color="auto"/>
            <w:left w:val="none" w:sz="0" w:space="0" w:color="auto"/>
            <w:bottom w:val="none" w:sz="0" w:space="0" w:color="auto"/>
            <w:right w:val="none" w:sz="0" w:space="0" w:color="auto"/>
          </w:divBdr>
        </w:div>
        <w:div w:id="1826891951">
          <w:marLeft w:val="0"/>
          <w:marRight w:val="0"/>
          <w:marTop w:val="0"/>
          <w:marBottom w:val="0"/>
          <w:divBdr>
            <w:top w:val="none" w:sz="0" w:space="0" w:color="auto"/>
            <w:left w:val="none" w:sz="0" w:space="0" w:color="auto"/>
            <w:bottom w:val="none" w:sz="0" w:space="0" w:color="auto"/>
            <w:right w:val="none" w:sz="0" w:space="0" w:color="auto"/>
          </w:divBdr>
        </w:div>
        <w:div w:id="1827168043">
          <w:marLeft w:val="0"/>
          <w:marRight w:val="0"/>
          <w:marTop w:val="0"/>
          <w:marBottom w:val="0"/>
          <w:divBdr>
            <w:top w:val="none" w:sz="0" w:space="0" w:color="auto"/>
            <w:left w:val="none" w:sz="0" w:space="0" w:color="auto"/>
            <w:bottom w:val="none" w:sz="0" w:space="0" w:color="auto"/>
            <w:right w:val="none" w:sz="0" w:space="0" w:color="auto"/>
          </w:divBdr>
        </w:div>
        <w:div w:id="1828933023">
          <w:marLeft w:val="0"/>
          <w:marRight w:val="0"/>
          <w:marTop w:val="0"/>
          <w:marBottom w:val="0"/>
          <w:divBdr>
            <w:top w:val="none" w:sz="0" w:space="0" w:color="auto"/>
            <w:left w:val="none" w:sz="0" w:space="0" w:color="auto"/>
            <w:bottom w:val="none" w:sz="0" w:space="0" w:color="auto"/>
            <w:right w:val="none" w:sz="0" w:space="0" w:color="auto"/>
          </w:divBdr>
        </w:div>
        <w:div w:id="1828933764">
          <w:marLeft w:val="0"/>
          <w:marRight w:val="0"/>
          <w:marTop w:val="0"/>
          <w:marBottom w:val="0"/>
          <w:divBdr>
            <w:top w:val="none" w:sz="0" w:space="0" w:color="auto"/>
            <w:left w:val="none" w:sz="0" w:space="0" w:color="auto"/>
            <w:bottom w:val="none" w:sz="0" w:space="0" w:color="auto"/>
            <w:right w:val="none" w:sz="0" w:space="0" w:color="auto"/>
          </w:divBdr>
        </w:div>
        <w:div w:id="1829010179">
          <w:marLeft w:val="0"/>
          <w:marRight w:val="0"/>
          <w:marTop w:val="0"/>
          <w:marBottom w:val="0"/>
          <w:divBdr>
            <w:top w:val="none" w:sz="0" w:space="0" w:color="auto"/>
            <w:left w:val="none" w:sz="0" w:space="0" w:color="auto"/>
            <w:bottom w:val="none" w:sz="0" w:space="0" w:color="auto"/>
            <w:right w:val="none" w:sz="0" w:space="0" w:color="auto"/>
          </w:divBdr>
        </w:div>
        <w:div w:id="1830633938">
          <w:marLeft w:val="0"/>
          <w:marRight w:val="0"/>
          <w:marTop w:val="0"/>
          <w:marBottom w:val="0"/>
          <w:divBdr>
            <w:top w:val="none" w:sz="0" w:space="0" w:color="auto"/>
            <w:left w:val="none" w:sz="0" w:space="0" w:color="auto"/>
            <w:bottom w:val="none" w:sz="0" w:space="0" w:color="auto"/>
            <w:right w:val="none" w:sz="0" w:space="0" w:color="auto"/>
          </w:divBdr>
        </w:div>
        <w:div w:id="1832715884">
          <w:marLeft w:val="0"/>
          <w:marRight w:val="0"/>
          <w:marTop w:val="0"/>
          <w:marBottom w:val="0"/>
          <w:divBdr>
            <w:top w:val="none" w:sz="0" w:space="0" w:color="auto"/>
            <w:left w:val="none" w:sz="0" w:space="0" w:color="auto"/>
            <w:bottom w:val="none" w:sz="0" w:space="0" w:color="auto"/>
            <w:right w:val="none" w:sz="0" w:space="0" w:color="auto"/>
          </w:divBdr>
        </w:div>
        <w:div w:id="1833522506">
          <w:marLeft w:val="0"/>
          <w:marRight w:val="0"/>
          <w:marTop w:val="0"/>
          <w:marBottom w:val="0"/>
          <w:divBdr>
            <w:top w:val="none" w:sz="0" w:space="0" w:color="auto"/>
            <w:left w:val="none" w:sz="0" w:space="0" w:color="auto"/>
            <w:bottom w:val="none" w:sz="0" w:space="0" w:color="auto"/>
            <w:right w:val="none" w:sz="0" w:space="0" w:color="auto"/>
          </w:divBdr>
        </w:div>
        <w:div w:id="1835488679">
          <w:marLeft w:val="0"/>
          <w:marRight w:val="0"/>
          <w:marTop w:val="0"/>
          <w:marBottom w:val="0"/>
          <w:divBdr>
            <w:top w:val="none" w:sz="0" w:space="0" w:color="auto"/>
            <w:left w:val="none" w:sz="0" w:space="0" w:color="auto"/>
            <w:bottom w:val="none" w:sz="0" w:space="0" w:color="auto"/>
            <w:right w:val="none" w:sz="0" w:space="0" w:color="auto"/>
          </w:divBdr>
        </w:div>
        <w:div w:id="1837260079">
          <w:marLeft w:val="0"/>
          <w:marRight w:val="0"/>
          <w:marTop w:val="0"/>
          <w:marBottom w:val="0"/>
          <w:divBdr>
            <w:top w:val="none" w:sz="0" w:space="0" w:color="auto"/>
            <w:left w:val="none" w:sz="0" w:space="0" w:color="auto"/>
            <w:bottom w:val="none" w:sz="0" w:space="0" w:color="auto"/>
            <w:right w:val="none" w:sz="0" w:space="0" w:color="auto"/>
          </w:divBdr>
        </w:div>
        <w:div w:id="1837260310">
          <w:marLeft w:val="0"/>
          <w:marRight w:val="0"/>
          <w:marTop w:val="0"/>
          <w:marBottom w:val="0"/>
          <w:divBdr>
            <w:top w:val="none" w:sz="0" w:space="0" w:color="auto"/>
            <w:left w:val="none" w:sz="0" w:space="0" w:color="auto"/>
            <w:bottom w:val="none" w:sz="0" w:space="0" w:color="auto"/>
            <w:right w:val="none" w:sz="0" w:space="0" w:color="auto"/>
          </w:divBdr>
        </w:div>
        <w:div w:id="1838839060">
          <w:marLeft w:val="0"/>
          <w:marRight w:val="0"/>
          <w:marTop w:val="0"/>
          <w:marBottom w:val="0"/>
          <w:divBdr>
            <w:top w:val="none" w:sz="0" w:space="0" w:color="auto"/>
            <w:left w:val="none" w:sz="0" w:space="0" w:color="auto"/>
            <w:bottom w:val="none" w:sz="0" w:space="0" w:color="auto"/>
            <w:right w:val="none" w:sz="0" w:space="0" w:color="auto"/>
          </w:divBdr>
        </w:div>
        <w:div w:id="1839350238">
          <w:marLeft w:val="0"/>
          <w:marRight w:val="0"/>
          <w:marTop w:val="0"/>
          <w:marBottom w:val="0"/>
          <w:divBdr>
            <w:top w:val="none" w:sz="0" w:space="0" w:color="auto"/>
            <w:left w:val="none" w:sz="0" w:space="0" w:color="auto"/>
            <w:bottom w:val="none" w:sz="0" w:space="0" w:color="auto"/>
            <w:right w:val="none" w:sz="0" w:space="0" w:color="auto"/>
          </w:divBdr>
        </w:div>
        <w:div w:id="1842231566">
          <w:marLeft w:val="0"/>
          <w:marRight w:val="0"/>
          <w:marTop w:val="0"/>
          <w:marBottom w:val="0"/>
          <w:divBdr>
            <w:top w:val="none" w:sz="0" w:space="0" w:color="auto"/>
            <w:left w:val="none" w:sz="0" w:space="0" w:color="auto"/>
            <w:bottom w:val="none" w:sz="0" w:space="0" w:color="auto"/>
            <w:right w:val="none" w:sz="0" w:space="0" w:color="auto"/>
          </w:divBdr>
        </w:div>
        <w:div w:id="1843355700">
          <w:marLeft w:val="0"/>
          <w:marRight w:val="0"/>
          <w:marTop w:val="0"/>
          <w:marBottom w:val="0"/>
          <w:divBdr>
            <w:top w:val="none" w:sz="0" w:space="0" w:color="auto"/>
            <w:left w:val="none" w:sz="0" w:space="0" w:color="auto"/>
            <w:bottom w:val="none" w:sz="0" w:space="0" w:color="auto"/>
            <w:right w:val="none" w:sz="0" w:space="0" w:color="auto"/>
          </w:divBdr>
        </w:div>
        <w:div w:id="1844080917">
          <w:marLeft w:val="0"/>
          <w:marRight w:val="0"/>
          <w:marTop w:val="0"/>
          <w:marBottom w:val="0"/>
          <w:divBdr>
            <w:top w:val="none" w:sz="0" w:space="0" w:color="auto"/>
            <w:left w:val="none" w:sz="0" w:space="0" w:color="auto"/>
            <w:bottom w:val="none" w:sz="0" w:space="0" w:color="auto"/>
            <w:right w:val="none" w:sz="0" w:space="0" w:color="auto"/>
          </w:divBdr>
        </w:div>
        <w:div w:id="1844929603">
          <w:marLeft w:val="0"/>
          <w:marRight w:val="0"/>
          <w:marTop w:val="0"/>
          <w:marBottom w:val="0"/>
          <w:divBdr>
            <w:top w:val="none" w:sz="0" w:space="0" w:color="auto"/>
            <w:left w:val="none" w:sz="0" w:space="0" w:color="auto"/>
            <w:bottom w:val="none" w:sz="0" w:space="0" w:color="auto"/>
            <w:right w:val="none" w:sz="0" w:space="0" w:color="auto"/>
          </w:divBdr>
        </w:div>
        <w:div w:id="1845440743">
          <w:marLeft w:val="0"/>
          <w:marRight w:val="0"/>
          <w:marTop w:val="0"/>
          <w:marBottom w:val="0"/>
          <w:divBdr>
            <w:top w:val="none" w:sz="0" w:space="0" w:color="auto"/>
            <w:left w:val="none" w:sz="0" w:space="0" w:color="auto"/>
            <w:bottom w:val="none" w:sz="0" w:space="0" w:color="auto"/>
            <w:right w:val="none" w:sz="0" w:space="0" w:color="auto"/>
          </w:divBdr>
        </w:div>
        <w:div w:id="1846285325">
          <w:marLeft w:val="0"/>
          <w:marRight w:val="0"/>
          <w:marTop w:val="0"/>
          <w:marBottom w:val="0"/>
          <w:divBdr>
            <w:top w:val="none" w:sz="0" w:space="0" w:color="auto"/>
            <w:left w:val="none" w:sz="0" w:space="0" w:color="auto"/>
            <w:bottom w:val="none" w:sz="0" w:space="0" w:color="auto"/>
            <w:right w:val="none" w:sz="0" w:space="0" w:color="auto"/>
          </w:divBdr>
        </w:div>
        <w:div w:id="1846357974">
          <w:marLeft w:val="0"/>
          <w:marRight w:val="0"/>
          <w:marTop w:val="0"/>
          <w:marBottom w:val="0"/>
          <w:divBdr>
            <w:top w:val="none" w:sz="0" w:space="0" w:color="auto"/>
            <w:left w:val="none" w:sz="0" w:space="0" w:color="auto"/>
            <w:bottom w:val="none" w:sz="0" w:space="0" w:color="auto"/>
            <w:right w:val="none" w:sz="0" w:space="0" w:color="auto"/>
          </w:divBdr>
        </w:div>
        <w:div w:id="1847010816">
          <w:marLeft w:val="0"/>
          <w:marRight w:val="0"/>
          <w:marTop w:val="0"/>
          <w:marBottom w:val="0"/>
          <w:divBdr>
            <w:top w:val="none" w:sz="0" w:space="0" w:color="auto"/>
            <w:left w:val="none" w:sz="0" w:space="0" w:color="auto"/>
            <w:bottom w:val="none" w:sz="0" w:space="0" w:color="auto"/>
            <w:right w:val="none" w:sz="0" w:space="0" w:color="auto"/>
          </w:divBdr>
        </w:div>
        <w:div w:id="1847666168">
          <w:marLeft w:val="0"/>
          <w:marRight w:val="0"/>
          <w:marTop w:val="0"/>
          <w:marBottom w:val="0"/>
          <w:divBdr>
            <w:top w:val="none" w:sz="0" w:space="0" w:color="auto"/>
            <w:left w:val="none" w:sz="0" w:space="0" w:color="auto"/>
            <w:bottom w:val="none" w:sz="0" w:space="0" w:color="auto"/>
            <w:right w:val="none" w:sz="0" w:space="0" w:color="auto"/>
          </w:divBdr>
        </w:div>
        <w:div w:id="1847935265">
          <w:marLeft w:val="0"/>
          <w:marRight w:val="0"/>
          <w:marTop w:val="0"/>
          <w:marBottom w:val="0"/>
          <w:divBdr>
            <w:top w:val="none" w:sz="0" w:space="0" w:color="auto"/>
            <w:left w:val="none" w:sz="0" w:space="0" w:color="auto"/>
            <w:bottom w:val="none" w:sz="0" w:space="0" w:color="auto"/>
            <w:right w:val="none" w:sz="0" w:space="0" w:color="auto"/>
          </w:divBdr>
        </w:div>
        <w:div w:id="1847940718">
          <w:marLeft w:val="0"/>
          <w:marRight w:val="0"/>
          <w:marTop w:val="0"/>
          <w:marBottom w:val="0"/>
          <w:divBdr>
            <w:top w:val="none" w:sz="0" w:space="0" w:color="auto"/>
            <w:left w:val="none" w:sz="0" w:space="0" w:color="auto"/>
            <w:bottom w:val="none" w:sz="0" w:space="0" w:color="auto"/>
            <w:right w:val="none" w:sz="0" w:space="0" w:color="auto"/>
          </w:divBdr>
        </w:div>
        <w:div w:id="1847941764">
          <w:marLeft w:val="0"/>
          <w:marRight w:val="0"/>
          <w:marTop w:val="0"/>
          <w:marBottom w:val="0"/>
          <w:divBdr>
            <w:top w:val="none" w:sz="0" w:space="0" w:color="auto"/>
            <w:left w:val="none" w:sz="0" w:space="0" w:color="auto"/>
            <w:bottom w:val="none" w:sz="0" w:space="0" w:color="auto"/>
            <w:right w:val="none" w:sz="0" w:space="0" w:color="auto"/>
          </w:divBdr>
        </w:div>
        <w:div w:id="1848015833">
          <w:marLeft w:val="0"/>
          <w:marRight w:val="0"/>
          <w:marTop w:val="0"/>
          <w:marBottom w:val="0"/>
          <w:divBdr>
            <w:top w:val="none" w:sz="0" w:space="0" w:color="auto"/>
            <w:left w:val="none" w:sz="0" w:space="0" w:color="auto"/>
            <w:bottom w:val="none" w:sz="0" w:space="0" w:color="auto"/>
            <w:right w:val="none" w:sz="0" w:space="0" w:color="auto"/>
          </w:divBdr>
        </w:div>
        <w:div w:id="1848448435">
          <w:marLeft w:val="0"/>
          <w:marRight w:val="0"/>
          <w:marTop w:val="0"/>
          <w:marBottom w:val="0"/>
          <w:divBdr>
            <w:top w:val="none" w:sz="0" w:space="0" w:color="auto"/>
            <w:left w:val="none" w:sz="0" w:space="0" w:color="auto"/>
            <w:bottom w:val="none" w:sz="0" w:space="0" w:color="auto"/>
            <w:right w:val="none" w:sz="0" w:space="0" w:color="auto"/>
          </w:divBdr>
        </w:div>
        <w:div w:id="1850025787">
          <w:marLeft w:val="0"/>
          <w:marRight w:val="0"/>
          <w:marTop w:val="0"/>
          <w:marBottom w:val="0"/>
          <w:divBdr>
            <w:top w:val="none" w:sz="0" w:space="0" w:color="auto"/>
            <w:left w:val="none" w:sz="0" w:space="0" w:color="auto"/>
            <w:bottom w:val="none" w:sz="0" w:space="0" w:color="auto"/>
            <w:right w:val="none" w:sz="0" w:space="0" w:color="auto"/>
          </w:divBdr>
        </w:div>
        <w:div w:id="1850675335">
          <w:marLeft w:val="0"/>
          <w:marRight w:val="0"/>
          <w:marTop w:val="0"/>
          <w:marBottom w:val="0"/>
          <w:divBdr>
            <w:top w:val="none" w:sz="0" w:space="0" w:color="auto"/>
            <w:left w:val="none" w:sz="0" w:space="0" w:color="auto"/>
            <w:bottom w:val="none" w:sz="0" w:space="0" w:color="auto"/>
            <w:right w:val="none" w:sz="0" w:space="0" w:color="auto"/>
          </w:divBdr>
        </w:div>
        <w:div w:id="1851481554">
          <w:marLeft w:val="0"/>
          <w:marRight w:val="0"/>
          <w:marTop w:val="0"/>
          <w:marBottom w:val="0"/>
          <w:divBdr>
            <w:top w:val="none" w:sz="0" w:space="0" w:color="auto"/>
            <w:left w:val="none" w:sz="0" w:space="0" w:color="auto"/>
            <w:bottom w:val="none" w:sz="0" w:space="0" w:color="auto"/>
            <w:right w:val="none" w:sz="0" w:space="0" w:color="auto"/>
          </w:divBdr>
        </w:div>
        <w:div w:id="1852447342">
          <w:marLeft w:val="0"/>
          <w:marRight w:val="0"/>
          <w:marTop w:val="0"/>
          <w:marBottom w:val="0"/>
          <w:divBdr>
            <w:top w:val="none" w:sz="0" w:space="0" w:color="auto"/>
            <w:left w:val="none" w:sz="0" w:space="0" w:color="auto"/>
            <w:bottom w:val="none" w:sz="0" w:space="0" w:color="auto"/>
            <w:right w:val="none" w:sz="0" w:space="0" w:color="auto"/>
          </w:divBdr>
        </w:div>
        <w:div w:id="1853254057">
          <w:marLeft w:val="0"/>
          <w:marRight w:val="0"/>
          <w:marTop w:val="0"/>
          <w:marBottom w:val="0"/>
          <w:divBdr>
            <w:top w:val="none" w:sz="0" w:space="0" w:color="auto"/>
            <w:left w:val="none" w:sz="0" w:space="0" w:color="auto"/>
            <w:bottom w:val="none" w:sz="0" w:space="0" w:color="auto"/>
            <w:right w:val="none" w:sz="0" w:space="0" w:color="auto"/>
          </w:divBdr>
        </w:div>
        <w:div w:id="1854369675">
          <w:marLeft w:val="0"/>
          <w:marRight w:val="0"/>
          <w:marTop w:val="0"/>
          <w:marBottom w:val="0"/>
          <w:divBdr>
            <w:top w:val="none" w:sz="0" w:space="0" w:color="auto"/>
            <w:left w:val="none" w:sz="0" w:space="0" w:color="auto"/>
            <w:bottom w:val="none" w:sz="0" w:space="0" w:color="auto"/>
            <w:right w:val="none" w:sz="0" w:space="0" w:color="auto"/>
          </w:divBdr>
        </w:div>
        <w:div w:id="1854563330">
          <w:marLeft w:val="0"/>
          <w:marRight w:val="0"/>
          <w:marTop w:val="0"/>
          <w:marBottom w:val="0"/>
          <w:divBdr>
            <w:top w:val="none" w:sz="0" w:space="0" w:color="auto"/>
            <w:left w:val="none" w:sz="0" w:space="0" w:color="auto"/>
            <w:bottom w:val="none" w:sz="0" w:space="0" w:color="auto"/>
            <w:right w:val="none" w:sz="0" w:space="0" w:color="auto"/>
          </w:divBdr>
        </w:div>
        <w:div w:id="1856071757">
          <w:marLeft w:val="0"/>
          <w:marRight w:val="0"/>
          <w:marTop w:val="0"/>
          <w:marBottom w:val="0"/>
          <w:divBdr>
            <w:top w:val="none" w:sz="0" w:space="0" w:color="auto"/>
            <w:left w:val="none" w:sz="0" w:space="0" w:color="auto"/>
            <w:bottom w:val="none" w:sz="0" w:space="0" w:color="auto"/>
            <w:right w:val="none" w:sz="0" w:space="0" w:color="auto"/>
          </w:divBdr>
        </w:div>
        <w:div w:id="1856772665">
          <w:marLeft w:val="0"/>
          <w:marRight w:val="0"/>
          <w:marTop w:val="0"/>
          <w:marBottom w:val="0"/>
          <w:divBdr>
            <w:top w:val="none" w:sz="0" w:space="0" w:color="auto"/>
            <w:left w:val="none" w:sz="0" w:space="0" w:color="auto"/>
            <w:bottom w:val="none" w:sz="0" w:space="0" w:color="auto"/>
            <w:right w:val="none" w:sz="0" w:space="0" w:color="auto"/>
          </w:divBdr>
        </w:div>
        <w:div w:id="1856993172">
          <w:marLeft w:val="0"/>
          <w:marRight w:val="0"/>
          <w:marTop w:val="0"/>
          <w:marBottom w:val="0"/>
          <w:divBdr>
            <w:top w:val="none" w:sz="0" w:space="0" w:color="auto"/>
            <w:left w:val="none" w:sz="0" w:space="0" w:color="auto"/>
            <w:bottom w:val="none" w:sz="0" w:space="0" w:color="auto"/>
            <w:right w:val="none" w:sz="0" w:space="0" w:color="auto"/>
          </w:divBdr>
        </w:div>
        <w:div w:id="1857227945">
          <w:marLeft w:val="0"/>
          <w:marRight w:val="0"/>
          <w:marTop w:val="0"/>
          <w:marBottom w:val="0"/>
          <w:divBdr>
            <w:top w:val="none" w:sz="0" w:space="0" w:color="auto"/>
            <w:left w:val="none" w:sz="0" w:space="0" w:color="auto"/>
            <w:bottom w:val="none" w:sz="0" w:space="0" w:color="auto"/>
            <w:right w:val="none" w:sz="0" w:space="0" w:color="auto"/>
          </w:divBdr>
        </w:div>
        <w:div w:id="1858039374">
          <w:marLeft w:val="0"/>
          <w:marRight w:val="0"/>
          <w:marTop w:val="0"/>
          <w:marBottom w:val="0"/>
          <w:divBdr>
            <w:top w:val="none" w:sz="0" w:space="0" w:color="auto"/>
            <w:left w:val="none" w:sz="0" w:space="0" w:color="auto"/>
            <w:bottom w:val="none" w:sz="0" w:space="0" w:color="auto"/>
            <w:right w:val="none" w:sz="0" w:space="0" w:color="auto"/>
          </w:divBdr>
        </w:div>
        <w:div w:id="1861508686">
          <w:marLeft w:val="0"/>
          <w:marRight w:val="0"/>
          <w:marTop w:val="0"/>
          <w:marBottom w:val="0"/>
          <w:divBdr>
            <w:top w:val="none" w:sz="0" w:space="0" w:color="auto"/>
            <w:left w:val="none" w:sz="0" w:space="0" w:color="auto"/>
            <w:bottom w:val="none" w:sz="0" w:space="0" w:color="auto"/>
            <w:right w:val="none" w:sz="0" w:space="0" w:color="auto"/>
          </w:divBdr>
        </w:div>
        <w:div w:id="1861704710">
          <w:marLeft w:val="0"/>
          <w:marRight w:val="0"/>
          <w:marTop w:val="0"/>
          <w:marBottom w:val="0"/>
          <w:divBdr>
            <w:top w:val="none" w:sz="0" w:space="0" w:color="auto"/>
            <w:left w:val="none" w:sz="0" w:space="0" w:color="auto"/>
            <w:bottom w:val="none" w:sz="0" w:space="0" w:color="auto"/>
            <w:right w:val="none" w:sz="0" w:space="0" w:color="auto"/>
          </w:divBdr>
        </w:div>
        <w:div w:id="1861816694">
          <w:marLeft w:val="0"/>
          <w:marRight w:val="0"/>
          <w:marTop w:val="0"/>
          <w:marBottom w:val="0"/>
          <w:divBdr>
            <w:top w:val="none" w:sz="0" w:space="0" w:color="auto"/>
            <w:left w:val="none" w:sz="0" w:space="0" w:color="auto"/>
            <w:bottom w:val="none" w:sz="0" w:space="0" w:color="auto"/>
            <w:right w:val="none" w:sz="0" w:space="0" w:color="auto"/>
          </w:divBdr>
        </w:div>
        <w:div w:id="1864661744">
          <w:marLeft w:val="0"/>
          <w:marRight w:val="0"/>
          <w:marTop w:val="0"/>
          <w:marBottom w:val="0"/>
          <w:divBdr>
            <w:top w:val="none" w:sz="0" w:space="0" w:color="auto"/>
            <w:left w:val="none" w:sz="0" w:space="0" w:color="auto"/>
            <w:bottom w:val="none" w:sz="0" w:space="0" w:color="auto"/>
            <w:right w:val="none" w:sz="0" w:space="0" w:color="auto"/>
          </w:divBdr>
        </w:div>
        <w:div w:id="1865435205">
          <w:marLeft w:val="0"/>
          <w:marRight w:val="0"/>
          <w:marTop w:val="0"/>
          <w:marBottom w:val="0"/>
          <w:divBdr>
            <w:top w:val="none" w:sz="0" w:space="0" w:color="auto"/>
            <w:left w:val="none" w:sz="0" w:space="0" w:color="auto"/>
            <w:bottom w:val="none" w:sz="0" w:space="0" w:color="auto"/>
            <w:right w:val="none" w:sz="0" w:space="0" w:color="auto"/>
          </w:divBdr>
        </w:div>
        <w:div w:id="1865484477">
          <w:marLeft w:val="0"/>
          <w:marRight w:val="0"/>
          <w:marTop w:val="0"/>
          <w:marBottom w:val="0"/>
          <w:divBdr>
            <w:top w:val="none" w:sz="0" w:space="0" w:color="auto"/>
            <w:left w:val="none" w:sz="0" w:space="0" w:color="auto"/>
            <w:bottom w:val="none" w:sz="0" w:space="0" w:color="auto"/>
            <w:right w:val="none" w:sz="0" w:space="0" w:color="auto"/>
          </w:divBdr>
        </w:div>
        <w:div w:id="1865630833">
          <w:marLeft w:val="0"/>
          <w:marRight w:val="0"/>
          <w:marTop w:val="0"/>
          <w:marBottom w:val="0"/>
          <w:divBdr>
            <w:top w:val="none" w:sz="0" w:space="0" w:color="auto"/>
            <w:left w:val="none" w:sz="0" w:space="0" w:color="auto"/>
            <w:bottom w:val="none" w:sz="0" w:space="0" w:color="auto"/>
            <w:right w:val="none" w:sz="0" w:space="0" w:color="auto"/>
          </w:divBdr>
        </w:div>
        <w:div w:id="1865902160">
          <w:marLeft w:val="0"/>
          <w:marRight w:val="0"/>
          <w:marTop w:val="0"/>
          <w:marBottom w:val="0"/>
          <w:divBdr>
            <w:top w:val="none" w:sz="0" w:space="0" w:color="auto"/>
            <w:left w:val="none" w:sz="0" w:space="0" w:color="auto"/>
            <w:bottom w:val="none" w:sz="0" w:space="0" w:color="auto"/>
            <w:right w:val="none" w:sz="0" w:space="0" w:color="auto"/>
          </w:divBdr>
        </w:div>
        <w:div w:id="1865943643">
          <w:marLeft w:val="0"/>
          <w:marRight w:val="0"/>
          <w:marTop w:val="0"/>
          <w:marBottom w:val="0"/>
          <w:divBdr>
            <w:top w:val="none" w:sz="0" w:space="0" w:color="auto"/>
            <w:left w:val="none" w:sz="0" w:space="0" w:color="auto"/>
            <w:bottom w:val="none" w:sz="0" w:space="0" w:color="auto"/>
            <w:right w:val="none" w:sz="0" w:space="0" w:color="auto"/>
          </w:divBdr>
        </w:div>
        <w:div w:id="1866626200">
          <w:marLeft w:val="0"/>
          <w:marRight w:val="0"/>
          <w:marTop w:val="0"/>
          <w:marBottom w:val="0"/>
          <w:divBdr>
            <w:top w:val="none" w:sz="0" w:space="0" w:color="auto"/>
            <w:left w:val="none" w:sz="0" w:space="0" w:color="auto"/>
            <w:bottom w:val="none" w:sz="0" w:space="0" w:color="auto"/>
            <w:right w:val="none" w:sz="0" w:space="0" w:color="auto"/>
          </w:divBdr>
        </w:div>
        <w:div w:id="1867593245">
          <w:marLeft w:val="0"/>
          <w:marRight w:val="0"/>
          <w:marTop w:val="0"/>
          <w:marBottom w:val="0"/>
          <w:divBdr>
            <w:top w:val="none" w:sz="0" w:space="0" w:color="auto"/>
            <w:left w:val="none" w:sz="0" w:space="0" w:color="auto"/>
            <w:bottom w:val="none" w:sz="0" w:space="0" w:color="auto"/>
            <w:right w:val="none" w:sz="0" w:space="0" w:color="auto"/>
          </w:divBdr>
        </w:div>
        <w:div w:id="1868566920">
          <w:marLeft w:val="0"/>
          <w:marRight w:val="0"/>
          <w:marTop w:val="0"/>
          <w:marBottom w:val="0"/>
          <w:divBdr>
            <w:top w:val="none" w:sz="0" w:space="0" w:color="auto"/>
            <w:left w:val="none" w:sz="0" w:space="0" w:color="auto"/>
            <w:bottom w:val="none" w:sz="0" w:space="0" w:color="auto"/>
            <w:right w:val="none" w:sz="0" w:space="0" w:color="auto"/>
          </w:divBdr>
        </w:div>
        <w:div w:id="1868713095">
          <w:marLeft w:val="0"/>
          <w:marRight w:val="0"/>
          <w:marTop w:val="0"/>
          <w:marBottom w:val="0"/>
          <w:divBdr>
            <w:top w:val="none" w:sz="0" w:space="0" w:color="auto"/>
            <w:left w:val="none" w:sz="0" w:space="0" w:color="auto"/>
            <w:bottom w:val="none" w:sz="0" w:space="0" w:color="auto"/>
            <w:right w:val="none" w:sz="0" w:space="0" w:color="auto"/>
          </w:divBdr>
        </w:div>
        <w:div w:id="1869248142">
          <w:marLeft w:val="0"/>
          <w:marRight w:val="0"/>
          <w:marTop w:val="0"/>
          <w:marBottom w:val="0"/>
          <w:divBdr>
            <w:top w:val="none" w:sz="0" w:space="0" w:color="auto"/>
            <w:left w:val="none" w:sz="0" w:space="0" w:color="auto"/>
            <w:bottom w:val="none" w:sz="0" w:space="0" w:color="auto"/>
            <w:right w:val="none" w:sz="0" w:space="0" w:color="auto"/>
          </w:divBdr>
        </w:div>
        <w:div w:id="1870878090">
          <w:marLeft w:val="0"/>
          <w:marRight w:val="0"/>
          <w:marTop w:val="0"/>
          <w:marBottom w:val="0"/>
          <w:divBdr>
            <w:top w:val="none" w:sz="0" w:space="0" w:color="auto"/>
            <w:left w:val="none" w:sz="0" w:space="0" w:color="auto"/>
            <w:bottom w:val="none" w:sz="0" w:space="0" w:color="auto"/>
            <w:right w:val="none" w:sz="0" w:space="0" w:color="auto"/>
          </w:divBdr>
        </w:div>
        <w:div w:id="1872569059">
          <w:marLeft w:val="0"/>
          <w:marRight w:val="0"/>
          <w:marTop w:val="0"/>
          <w:marBottom w:val="0"/>
          <w:divBdr>
            <w:top w:val="none" w:sz="0" w:space="0" w:color="auto"/>
            <w:left w:val="none" w:sz="0" w:space="0" w:color="auto"/>
            <w:bottom w:val="none" w:sz="0" w:space="0" w:color="auto"/>
            <w:right w:val="none" w:sz="0" w:space="0" w:color="auto"/>
          </w:divBdr>
        </w:div>
        <w:div w:id="1875188887">
          <w:marLeft w:val="0"/>
          <w:marRight w:val="0"/>
          <w:marTop w:val="0"/>
          <w:marBottom w:val="0"/>
          <w:divBdr>
            <w:top w:val="none" w:sz="0" w:space="0" w:color="auto"/>
            <w:left w:val="none" w:sz="0" w:space="0" w:color="auto"/>
            <w:bottom w:val="none" w:sz="0" w:space="0" w:color="auto"/>
            <w:right w:val="none" w:sz="0" w:space="0" w:color="auto"/>
          </w:divBdr>
        </w:div>
        <w:div w:id="1875803279">
          <w:marLeft w:val="0"/>
          <w:marRight w:val="0"/>
          <w:marTop w:val="0"/>
          <w:marBottom w:val="0"/>
          <w:divBdr>
            <w:top w:val="none" w:sz="0" w:space="0" w:color="auto"/>
            <w:left w:val="none" w:sz="0" w:space="0" w:color="auto"/>
            <w:bottom w:val="none" w:sz="0" w:space="0" w:color="auto"/>
            <w:right w:val="none" w:sz="0" w:space="0" w:color="auto"/>
          </w:divBdr>
        </w:div>
        <w:div w:id="1876698938">
          <w:marLeft w:val="0"/>
          <w:marRight w:val="0"/>
          <w:marTop w:val="0"/>
          <w:marBottom w:val="0"/>
          <w:divBdr>
            <w:top w:val="none" w:sz="0" w:space="0" w:color="auto"/>
            <w:left w:val="none" w:sz="0" w:space="0" w:color="auto"/>
            <w:bottom w:val="none" w:sz="0" w:space="0" w:color="auto"/>
            <w:right w:val="none" w:sz="0" w:space="0" w:color="auto"/>
          </w:divBdr>
        </w:div>
        <w:div w:id="1877303939">
          <w:marLeft w:val="0"/>
          <w:marRight w:val="0"/>
          <w:marTop w:val="0"/>
          <w:marBottom w:val="0"/>
          <w:divBdr>
            <w:top w:val="none" w:sz="0" w:space="0" w:color="auto"/>
            <w:left w:val="none" w:sz="0" w:space="0" w:color="auto"/>
            <w:bottom w:val="none" w:sz="0" w:space="0" w:color="auto"/>
            <w:right w:val="none" w:sz="0" w:space="0" w:color="auto"/>
          </w:divBdr>
        </w:div>
        <w:div w:id="1881934960">
          <w:marLeft w:val="0"/>
          <w:marRight w:val="0"/>
          <w:marTop w:val="0"/>
          <w:marBottom w:val="0"/>
          <w:divBdr>
            <w:top w:val="none" w:sz="0" w:space="0" w:color="auto"/>
            <w:left w:val="none" w:sz="0" w:space="0" w:color="auto"/>
            <w:bottom w:val="none" w:sz="0" w:space="0" w:color="auto"/>
            <w:right w:val="none" w:sz="0" w:space="0" w:color="auto"/>
          </w:divBdr>
        </w:div>
        <w:div w:id="1882159060">
          <w:marLeft w:val="0"/>
          <w:marRight w:val="0"/>
          <w:marTop w:val="0"/>
          <w:marBottom w:val="0"/>
          <w:divBdr>
            <w:top w:val="none" w:sz="0" w:space="0" w:color="auto"/>
            <w:left w:val="none" w:sz="0" w:space="0" w:color="auto"/>
            <w:bottom w:val="none" w:sz="0" w:space="0" w:color="auto"/>
            <w:right w:val="none" w:sz="0" w:space="0" w:color="auto"/>
          </w:divBdr>
        </w:div>
        <w:div w:id="1882591877">
          <w:marLeft w:val="0"/>
          <w:marRight w:val="0"/>
          <w:marTop w:val="0"/>
          <w:marBottom w:val="0"/>
          <w:divBdr>
            <w:top w:val="none" w:sz="0" w:space="0" w:color="auto"/>
            <w:left w:val="none" w:sz="0" w:space="0" w:color="auto"/>
            <w:bottom w:val="none" w:sz="0" w:space="0" w:color="auto"/>
            <w:right w:val="none" w:sz="0" w:space="0" w:color="auto"/>
          </w:divBdr>
        </w:div>
        <w:div w:id="1883131336">
          <w:marLeft w:val="0"/>
          <w:marRight w:val="0"/>
          <w:marTop w:val="0"/>
          <w:marBottom w:val="0"/>
          <w:divBdr>
            <w:top w:val="none" w:sz="0" w:space="0" w:color="auto"/>
            <w:left w:val="none" w:sz="0" w:space="0" w:color="auto"/>
            <w:bottom w:val="none" w:sz="0" w:space="0" w:color="auto"/>
            <w:right w:val="none" w:sz="0" w:space="0" w:color="auto"/>
          </w:divBdr>
        </w:div>
        <w:div w:id="1883520983">
          <w:marLeft w:val="0"/>
          <w:marRight w:val="0"/>
          <w:marTop w:val="0"/>
          <w:marBottom w:val="0"/>
          <w:divBdr>
            <w:top w:val="none" w:sz="0" w:space="0" w:color="auto"/>
            <w:left w:val="none" w:sz="0" w:space="0" w:color="auto"/>
            <w:bottom w:val="none" w:sz="0" w:space="0" w:color="auto"/>
            <w:right w:val="none" w:sz="0" w:space="0" w:color="auto"/>
          </w:divBdr>
        </w:div>
        <w:div w:id="1884899647">
          <w:marLeft w:val="0"/>
          <w:marRight w:val="0"/>
          <w:marTop w:val="0"/>
          <w:marBottom w:val="0"/>
          <w:divBdr>
            <w:top w:val="none" w:sz="0" w:space="0" w:color="auto"/>
            <w:left w:val="none" w:sz="0" w:space="0" w:color="auto"/>
            <w:bottom w:val="none" w:sz="0" w:space="0" w:color="auto"/>
            <w:right w:val="none" w:sz="0" w:space="0" w:color="auto"/>
          </w:divBdr>
        </w:div>
        <w:div w:id="1885020332">
          <w:marLeft w:val="0"/>
          <w:marRight w:val="0"/>
          <w:marTop w:val="0"/>
          <w:marBottom w:val="0"/>
          <w:divBdr>
            <w:top w:val="none" w:sz="0" w:space="0" w:color="auto"/>
            <w:left w:val="none" w:sz="0" w:space="0" w:color="auto"/>
            <w:bottom w:val="none" w:sz="0" w:space="0" w:color="auto"/>
            <w:right w:val="none" w:sz="0" w:space="0" w:color="auto"/>
          </w:divBdr>
        </w:div>
        <w:div w:id="1886257767">
          <w:marLeft w:val="0"/>
          <w:marRight w:val="0"/>
          <w:marTop w:val="0"/>
          <w:marBottom w:val="0"/>
          <w:divBdr>
            <w:top w:val="none" w:sz="0" w:space="0" w:color="auto"/>
            <w:left w:val="none" w:sz="0" w:space="0" w:color="auto"/>
            <w:bottom w:val="none" w:sz="0" w:space="0" w:color="auto"/>
            <w:right w:val="none" w:sz="0" w:space="0" w:color="auto"/>
          </w:divBdr>
        </w:div>
        <w:div w:id="1886410702">
          <w:marLeft w:val="0"/>
          <w:marRight w:val="0"/>
          <w:marTop w:val="0"/>
          <w:marBottom w:val="0"/>
          <w:divBdr>
            <w:top w:val="none" w:sz="0" w:space="0" w:color="auto"/>
            <w:left w:val="none" w:sz="0" w:space="0" w:color="auto"/>
            <w:bottom w:val="none" w:sz="0" w:space="0" w:color="auto"/>
            <w:right w:val="none" w:sz="0" w:space="0" w:color="auto"/>
          </w:divBdr>
        </w:div>
        <w:div w:id="1886481759">
          <w:marLeft w:val="0"/>
          <w:marRight w:val="0"/>
          <w:marTop w:val="0"/>
          <w:marBottom w:val="0"/>
          <w:divBdr>
            <w:top w:val="none" w:sz="0" w:space="0" w:color="auto"/>
            <w:left w:val="none" w:sz="0" w:space="0" w:color="auto"/>
            <w:bottom w:val="none" w:sz="0" w:space="0" w:color="auto"/>
            <w:right w:val="none" w:sz="0" w:space="0" w:color="auto"/>
          </w:divBdr>
        </w:div>
        <w:div w:id="1889029985">
          <w:marLeft w:val="0"/>
          <w:marRight w:val="0"/>
          <w:marTop w:val="0"/>
          <w:marBottom w:val="0"/>
          <w:divBdr>
            <w:top w:val="none" w:sz="0" w:space="0" w:color="auto"/>
            <w:left w:val="none" w:sz="0" w:space="0" w:color="auto"/>
            <w:bottom w:val="none" w:sz="0" w:space="0" w:color="auto"/>
            <w:right w:val="none" w:sz="0" w:space="0" w:color="auto"/>
          </w:divBdr>
        </w:div>
        <w:div w:id="1889759549">
          <w:marLeft w:val="0"/>
          <w:marRight w:val="0"/>
          <w:marTop w:val="0"/>
          <w:marBottom w:val="0"/>
          <w:divBdr>
            <w:top w:val="none" w:sz="0" w:space="0" w:color="auto"/>
            <w:left w:val="none" w:sz="0" w:space="0" w:color="auto"/>
            <w:bottom w:val="none" w:sz="0" w:space="0" w:color="auto"/>
            <w:right w:val="none" w:sz="0" w:space="0" w:color="auto"/>
          </w:divBdr>
        </w:div>
        <w:div w:id="1890022312">
          <w:marLeft w:val="0"/>
          <w:marRight w:val="0"/>
          <w:marTop w:val="0"/>
          <w:marBottom w:val="0"/>
          <w:divBdr>
            <w:top w:val="none" w:sz="0" w:space="0" w:color="auto"/>
            <w:left w:val="none" w:sz="0" w:space="0" w:color="auto"/>
            <w:bottom w:val="none" w:sz="0" w:space="0" w:color="auto"/>
            <w:right w:val="none" w:sz="0" w:space="0" w:color="auto"/>
          </w:divBdr>
        </w:div>
        <w:div w:id="1890023489">
          <w:marLeft w:val="0"/>
          <w:marRight w:val="0"/>
          <w:marTop w:val="0"/>
          <w:marBottom w:val="0"/>
          <w:divBdr>
            <w:top w:val="none" w:sz="0" w:space="0" w:color="auto"/>
            <w:left w:val="none" w:sz="0" w:space="0" w:color="auto"/>
            <w:bottom w:val="none" w:sz="0" w:space="0" w:color="auto"/>
            <w:right w:val="none" w:sz="0" w:space="0" w:color="auto"/>
          </w:divBdr>
        </w:div>
        <w:div w:id="1891258271">
          <w:marLeft w:val="0"/>
          <w:marRight w:val="0"/>
          <w:marTop w:val="0"/>
          <w:marBottom w:val="0"/>
          <w:divBdr>
            <w:top w:val="none" w:sz="0" w:space="0" w:color="auto"/>
            <w:left w:val="none" w:sz="0" w:space="0" w:color="auto"/>
            <w:bottom w:val="none" w:sz="0" w:space="0" w:color="auto"/>
            <w:right w:val="none" w:sz="0" w:space="0" w:color="auto"/>
          </w:divBdr>
        </w:div>
        <w:div w:id="1891303841">
          <w:marLeft w:val="0"/>
          <w:marRight w:val="0"/>
          <w:marTop w:val="0"/>
          <w:marBottom w:val="0"/>
          <w:divBdr>
            <w:top w:val="none" w:sz="0" w:space="0" w:color="auto"/>
            <w:left w:val="none" w:sz="0" w:space="0" w:color="auto"/>
            <w:bottom w:val="none" w:sz="0" w:space="0" w:color="auto"/>
            <w:right w:val="none" w:sz="0" w:space="0" w:color="auto"/>
          </w:divBdr>
        </w:div>
        <w:div w:id="1891451409">
          <w:marLeft w:val="0"/>
          <w:marRight w:val="0"/>
          <w:marTop w:val="0"/>
          <w:marBottom w:val="0"/>
          <w:divBdr>
            <w:top w:val="none" w:sz="0" w:space="0" w:color="auto"/>
            <w:left w:val="none" w:sz="0" w:space="0" w:color="auto"/>
            <w:bottom w:val="none" w:sz="0" w:space="0" w:color="auto"/>
            <w:right w:val="none" w:sz="0" w:space="0" w:color="auto"/>
          </w:divBdr>
        </w:div>
        <w:div w:id="1893342988">
          <w:marLeft w:val="0"/>
          <w:marRight w:val="0"/>
          <w:marTop w:val="0"/>
          <w:marBottom w:val="0"/>
          <w:divBdr>
            <w:top w:val="none" w:sz="0" w:space="0" w:color="auto"/>
            <w:left w:val="none" w:sz="0" w:space="0" w:color="auto"/>
            <w:bottom w:val="none" w:sz="0" w:space="0" w:color="auto"/>
            <w:right w:val="none" w:sz="0" w:space="0" w:color="auto"/>
          </w:divBdr>
        </w:div>
        <w:div w:id="1894534603">
          <w:marLeft w:val="0"/>
          <w:marRight w:val="0"/>
          <w:marTop w:val="0"/>
          <w:marBottom w:val="0"/>
          <w:divBdr>
            <w:top w:val="none" w:sz="0" w:space="0" w:color="auto"/>
            <w:left w:val="none" w:sz="0" w:space="0" w:color="auto"/>
            <w:bottom w:val="none" w:sz="0" w:space="0" w:color="auto"/>
            <w:right w:val="none" w:sz="0" w:space="0" w:color="auto"/>
          </w:divBdr>
        </w:div>
        <w:div w:id="1894539162">
          <w:marLeft w:val="0"/>
          <w:marRight w:val="0"/>
          <w:marTop w:val="0"/>
          <w:marBottom w:val="0"/>
          <w:divBdr>
            <w:top w:val="none" w:sz="0" w:space="0" w:color="auto"/>
            <w:left w:val="none" w:sz="0" w:space="0" w:color="auto"/>
            <w:bottom w:val="none" w:sz="0" w:space="0" w:color="auto"/>
            <w:right w:val="none" w:sz="0" w:space="0" w:color="auto"/>
          </w:divBdr>
        </w:div>
        <w:div w:id="1894734383">
          <w:marLeft w:val="0"/>
          <w:marRight w:val="0"/>
          <w:marTop w:val="0"/>
          <w:marBottom w:val="0"/>
          <w:divBdr>
            <w:top w:val="none" w:sz="0" w:space="0" w:color="auto"/>
            <w:left w:val="none" w:sz="0" w:space="0" w:color="auto"/>
            <w:bottom w:val="none" w:sz="0" w:space="0" w:color="auto"/>
            <w:right w:val="none" w:sz="0" w:space="0" w:color="auto"/>
          </w:divBdr>
        </w:div>
        <w:div w:id="1895510125">
          <w:marLeft w:val="0"/>
          <w:marRight w:val="0"/>
          <w:marTop w:val="0"/>
          <w:marBottom w:val="0"/>
          <w:divBdr>
            <w:top w:val="none" w:sz="0" w:space="0" w:color="auto"/>
            <w:left w:val="none" w:sz="0" w:space="0" w:color="auto"/>
            <w:bottom w:val="none" w:sz="0" w:space="0" w:color="auto"/>
            <w:right w:val="none" w:sz="0" w:space="0" w:color="auto"/>
          </w:divBdr>
        </w:div>
        <w:div w:id="1895584769">
          <w:marLeft w:val="0"/>
          <w:marRight w:val="0"/>
          <w:marTop w:val="0"/>
          <w:marBottom w:val="0"/>
          <w:divBdr>
            <w:top w:val="none" w:sz="0" w:space="0" w:color="auto"/>
            <w:left w:val="none" w:sz="0" w:space="0" w:color="auto"/>
            <w:bottom w:val="none" w:sz="0" w:space="0" w:color="auto"/>
            <w:right w:val="none" w:sz="0" w:space="0" w:color="auto"/>
          </w:divBdr>
        </w:div>
        <w:div w:id="1896575073">
          <w:marLeft w:val="0"/>
          <w:marRight w:val="0"/>
          <w:marTop w:val="0"/>
          <w:marBottom w:val="0"/>
          <w:divBdr>
            <w:top w:val="none" w:sz="0" w:space="0" w:color="auto"/>
            <w:left w:val="none" w:sz="0" w:space="0" w:color="auto"/>
            <w:bottom w:val="none" w:sz="0" w:space="0" w:color="auto"/>
            <w:right w:val="none" w:sz="0" w:space="0" w:color="auto"/>
          </w:divBdr>
        </w:div>
        <w:div w:id="1897082671">
          <w:marLeft w:val="0"/>
          <w:marRight w:val="0"/>
          <w:marTop w:val="0"/>
          <w:marBottom w:val="0"/>
          <w:divBdr>
            <w:top w:val="none" w:sz="0" w:space="0" w:color="auto"/>
            <w:left w:val="none" w:sz="0" w:space="0" w:color="auto"/>
            <w:bottom w:val="none" w:sz="0" w:space="0" w:color="auto"/>
            <w:right w:val="none" w:sz="0" w:space="0" w:color="auto"/>
          </w:divBdr>
        </w:div>
        <w:div w:id="1897740720">
          <w:marLeft w:val="0"/>
          <w:marRight w:val="0"/>
          <w:marTop w:val="0"/>
          <w:marBottom w:val="0"/>
          <w:divBdr>
            <w:top w:val="none" w:sz="0" w:space="0" w:color="auto"/>
            <w:left w:val="none" w:sz="0" w:space="0" w:color="auto"/>
            <w:bottom w:val="none" w:sz="0" w:space="0" w:color="auto"/>
            <w:right w:val="none" w:sz="0" w:space="0" w:color="auto"/>
          </w:divBdr>
        </w:div>
        <w:div w:id="1898206246">
          <w:marLeft w:val="0"/>
          <w:marRight w:val="0"/>
          <w:marTop w:val="0"/>
          <w:marBottom w:val="0"/>
          <w:divBdr>
            <w:top w:val="none" w:sz="0" w:space="0" w:color="auto"/>
            <w:left w:val="none" w:sz="0" w:space="0" w:color="auto"/>
            <w:bottom w:val="none" w:sz="0" w:space="0" w:color="auto"/>
            <w:right w:val="none" w:sz="0" w:space="0" w:color="auto"/>
          </w:divBdr>
        </w:div>
        <w:div w:id="1898272882">
          <w:marLeft w:val="0"/>
          <w:marRight w:val="0"/>
          <w:marTop w:val="0"/>
          <w:marBottom w:val="0"/>
          <w:divBdr>
            <w:top w:val="none" w:sz="0" w:space="0" w:color="auto"/>
            <w:left w:val="none" w:sz="0" w:space="0" w:color="auto"/>
            <w:bottom w:val="none" w:sz="0" w:space="0" w:color="auto"/>
            <w:right w:val="none" w:sz="0" w:space="0" w:color="auto"/>
          </w:divBdr>
        </w:div>
        <w:div w:id="1900051655">
          <w:marLeft w:val="0"/>
          <w:marRight w:val="0"/>
          <w:marTop w:val="0"/>
          <w:marBottom w:val="0"/>
          <w:divBdr>
            <w:top w:val="none" w:sz="0" w:space="0" w:color="auto"/>
            <w:left w:val="none" w:sz="0" w:space="0" w:color="auto"/>
            <w:bottom w:val="none" w:sz="0" w:space="0" w:color="auto"/>
            <w:right w:val="none" w:sz="0" w:space="0" w:color="auto"/>
          </w:divBdr>
        </w:div>
        <w:div w:id="1901014328">
          <w:marLeft w:val="0"/>
          <w:marRight w:val="0"/>
          <w:marTop w:val="0"/>
          <w:marBottom w:val="0"/>
          <w:divBdr>
            <w:top w:val="none" w:sz="0" w:space="0" w:color="auto"/>
            <w:left w:val="none" w:sz="0" w:space="0" w:color="auto"/>
            <w:bottom w:val="none" w:sz="0" w:space="0" w:color="auto"/>
            <w:right w:val="none" w:sz="0" w:space="0" w:color="auto"/>
          </w:divBdr>
        </w:div>
        <w:div w:id="1901399599">
          <w:marLeft w:val="0"/>
          <w:marRight w:val="0"/>
          <w:marTop w:val="0"/>
          <w:marBottom w:val="0"/>
          <w:divBdr>
            <w:top w:val="none" w:sz="0" w:space="0" w:color="auto"/>
            <w:left w:val="none" w:sz="0" w:space="0" w:color="auto"/>
            <w:bottom w:val="none" w:sz="0" w:space="0" w:color="auto"/>
            <w:right w:val="none" w:sz="0" w:space="0" w:color="auto"/>
          </w:divBdr>
        </w:div>
        <w:div w:id="1901744234">
          <w:marLeft w:val="0"/>
          <w:marRight w:val="0"/>
          <w:marTop w:val="0"/>
          <w:marBottom w:val="0"/>
          <w:divBdr>
            <w:top w:val="none" w:sz="0" w:space="0" w:color="auto"/>
            <w:left w:val="none" w:sz="0" w:space="0" w:color="auto"/>
            <w:bottom w:val="none" w:sz="0" w:space="0" w:color="auto"/>
            <w:right w:val="none" w:sz="0" w:space="0" w:color="auto"/>
          </w:divBdr>
        </w:div>
        <w:div w:id="1903252461">
          <w:marLeft w:val="0"/>
          <w:marRight w:val="0"/>
          <w:marTop w:val="0"/>
          <w:marBottom w:val="0"/>
          <w:divBdr>
            <w:top w:val="none" w:sz="0" w:space="0" w:color="auto"/>
            <w:left w:val="none" w:sz="0" w:space="0" w:color="auto"/>
            <w:bottom w:val="none" w:sz="0" w:space="0" w:color="auto"/>
            <w:right w:val="none" w:sz="0" w:space="0" w:color="auto"/>
          </w:divBdr>
        </w:div>
        <w:div w:id="1903591362">
          <w:marLeft w:val="0"/>
          <w:marRight w:val="0"/>
          <w:marTop w:val="0"/>
          <w:marBottom w:val="0"/>
          <w:divBdr>
            <w:top w:val="none" w:sz="0" w:space="0" w:color="auto"/>
            <w:left w:val="none" w:sz="0" w:space="0" w:color="auto"/>
            <w:bottom w:val="none" w:sz="0" w:space="0" w:color="auto"/>
            <w:right w:val="none" w:sz="0" w:space="0" w:color="auto"/>
          </w:divBdr>
        </w:div>
        <w:div w:id="1904171300">
          <w:marLeft w:val="0"/>
          <w:marRight w:val="0"/>
          <w:marTop w:val="0"/>
          <w:marBottom w:val="0"/>
          <w:divBdr>
            <w:top w:val="none" w:sz="0" w:space="0" w:color="auto"/>
            <w:left w:val="none" w:sz="0" w:space="0" w:color="auto"/>
            <w:bottom w:val="none" w:sz="0" w:space="0" w:color="auto"/>
            <w:right w:val="none" w:sz="0" w:space="0" w:color="auto"/>
          </w:divBdr>
        </w:div>
        <w:div w:id="1905600125">
          <w:marLeft w:val="0"/>
          <w:marRight w:val="0"/>
          <w:marTop w:val="0"/>
          <w:marBottom w:val="0"/>
          <w:divBdr>
            <w:top w:val="none" w:sz="0" w:space="0" w:color="auto"/>
            <w:left w:val="none" w:sz="0" w:space="0" w:color="auto"/>
            <w:bottom w:val="none" w:sz="0" w:space="0" w:color="auto"/>
            <w:right w:val="none" w:sz="0" w:space="0" w:color="auto"/>
          </w:divBdr>
        </w:div>
        <w:div w:id="1905873785">
          <w:marLeft w:val="0"/>
          <w:marRight w:val="0"/>
          <w:marTop w:val="0"/>
          <w:marBottom w:val="0"/>
          <w:divBdr>
            <w:top w:val="none" w:sz="0" w:space="0" w:color="auto"/>
            <w:left w:val="none" w:sz="0" w:space="0" w:color="auto"/>
            <w:bottom w:val="none" w:sz="0" w:space="0" w:color="auto"/>
            <w:right w:val="none" w:sz="0" w:space="0" w:color="auto"/>
          </w:divBdr>
        </w:div>
        <w:div w:id="1905987740">
          <w:marLeft w:val="0"/>
          <w:marRight w:val="0"/>
          <w:marTop w:val="0"/>
          <w:marBottom w:val="0"/>
          <w:divBdr>
            <w:top w:val="none" w:sz="0" w:space="0" w:color="auto"/>
            <w:left w:val="none" w:sz="0" w:space="0" w:color="auto"/>
            <w:bottom w:val="none" w:sz="0" w:space="0" w:color="auto"/>
            <w:right w:val="none" w:sz="0" w:space="0" w:color="auto"/>
          </w:divBdr>
        </w:div>
        <w:div w:id="1907953656">
          <w:marLeft w:val="0"/>
          <w:marRight w:val="0"/>
          <w:marTop w:val="0"/>
          <w:marBottom w:val="0"/>
          <w:divBdr>
            <w:top w:val="none" w:sz="0" w:space="0" w:color="auto"/>
            <w:left w:val="none" w:sz="0" w:space="0" w:color="auto"/>
            <w:bottom w:val="none" w:sz="0" w:space="0" w:color="auto"/>
            <w:right w:val="none" w:sz="0" w:space="0" w:color="auto"/>
          </w:divBdr>
        </w:div>
        <w:div w:id="1908833944">
          <w:marLeft w:val="0"/>
          <w:marRight w:val="0"/>
          <w:marTop w:val="0"/>
          <w:marBottom w:val="0"/>
          <w:divBdr>
            <w:top w:val="none" w:sz="0" w:space="0" w:color="auto"/>
            <w:left w:val="none" w:sz="0" w:space="0" w:color="auto"/>
            <w:bottom w:val="none" w:sz="0" w:space="0" w:color="auto"/>
            <w:right w:val="none" w:sz="0" w:space="0" w:color="auto"/>
          </w:divBdr>
        </w:div>
        <w:div w:id="1910773770">
          <w:marLeft w:val="0"/>
          <w:marRight w:val="0"/>
          <w:marTop w:val="0"/>
          <w:marBottom w:val="0"/>
          <w:divBdr>
            <w:top w:val="none" w:sz="0" w:space="0" w:color="auto"/>
            <w:left w:val="none" w:sz="0" w:space="0" w:color="auto"/>
            <w:bottom w:val="none" w:sz="0" w:space="0" w:color="auto"/>
            <w:right w:val="none" w:sz="0" w:space="0" w:color="auto"/>
          </w:divBdr>
        </w:div>
        <w:div w:id="1910917669">
          <w:marLeft w:val="0"/>
          <w:marRight w:val="0"/>
          <w:marTop w:val="0"/>
          <w:marBottom w:val="0"/>
          <w:divBdr>
            <w:top w:val="none" w:sz="0" w:space="0" w:color="auto"/>
            <w:left w:val="none" w:sz="0" w:space="0" w:color="auto"/>
            <w:bottom w:val="none" w:sz="0" w:space="0" w:color="auto"/>
            <w:right w:val="none" w:sz="0" w:space="0" w:color="auto"/>
          </w:divBdr>
        </w:div>
        <w:div w:id="1911689520">
          <w:marLeft w:val="0"/>
          <w:marRight w:val="0"/>
          <w:marTop w:val="0"/>
          <w:marBottom w:val="0"/>
          <w:divBdr>
            <w:top w:val="none" w:sz="0" w:space="0" w:color="auto"/>
            <w:left w:val="none" w:sz="0" w:space="0" w:color="auto"/>
            <w:bottom w:val="none" w:sz="0" w:space="0" w:color="auto"/>
            <w:right w:val="none" w:sz="0" w:space="0" w:color="auto"/>
          </w:divBdr>
        </w:div>
        <w:div w:id="1911767808">
          <w:marLeft w:val="0"/>
          <w:marRight w:val="0"/>
          <w:marTop w:val="0"/>
          <w:marBottom w:val="0"/>
          <w:divBdr>
            <w:top w:val="none" w:sz="0" w:space="0" w:color="auto"/>
            <w:left w:val="none" w:sz="0" w:space="0" w:color="auto"/>
            <w:bottom w:val="none" w:sz="0" w:space="0" w:color="auto"/>
            <w:right w:val="none" w:sz="0" w:space="0" w:color="auto"/>
          </w:divBdr>
        </w:div>
        <w:div w:id="1912620029">
          <w:marLeft w:val="0"/>
          <w:marRight w:val="0"/>
          <w:marTop w:val="0"/>
          <w:marBottom w:val="0"/>
          <w:divBdr>
            <w:top w:val="none" w:sz="0" w:space="0" w:color="auto"/>
            <w:left w:val="none" w:sz="0" w:space="0" w:color="auto"/>
            <w:bottom w:val="none" w:sz="0" w:space="0" w:color="auto"/>
            <w:right w:val="none" w:sz="0" w:space="0" w:color="auto"/>
          </w:divBdr>
        </w:div>
        <w:div w:id="1914778960">
          <w:marLeft w:val="0"/>
          <w:marRight w:val="0"/>
          <w:marTop w:val="0"/>
          <w:marBottom w:val="0"/>
          <w:divBdr>
            <w:top w:val="none" w:sz="0" w:space="0" w:color="auto"/>
            <w:left w:val="none" w:sz="0" w:space="0" w:color="auto"/>
            <w:bottom w:val="none" w:sz="0" w:space="0" w:color="auto"/>
            <w:right w:val="none" w:sz="0" w:space="0" w:color="auto"/>
          </w:divBdr>
        </w:div>
        <w:div w:id="1915773060">
          <w:marLeft w:val="0"/>
          <w:marRight w:val="0"/>
          <w:marTop w:val="0"/>
          <w:marBottom w:val="0"/>
          <w:divBdr>
            <w:top w:val="none" w:sz="0" w:space="0" w:color="auto"/>
            <w:left w:val="none" w:sz="0" w:space="0" w:color="auto"/>
            <w:bottom w:val="none" w:sz="0" w:space="0" w:color="auto"/>
            <w:right w:val="none" w:sz="0" w:space="0" w:color="auto"/>
          </w:divBdr>
        </w:div>
        <w:div w:id="1916352736">
          <w:marLeft w:val="0"/>
          <w:marRight w:val="0"/>
          <w:marTop w:val="0"/>
          <w:marBottom w:val="0"/>
          <w:divBdr>
            <w:top w:val="none" w:sz="0" w:space="0" w:color="auto"/>
            <w:left w:val="none" w:sz="0" w:space="0" w:color="auto"/>
            <w:bottom w:val="none" w:sz="0" w:space="0" w:color="auto"/>
            <w:right w:val="none" w:sz="0" w:space="0" w:color="auto"/>
          </w:divBdr>
        </w:div>
        <w:div w:id="1916473517">
          <w:marLeft w:val="0"/>
          <w:marRight w:val="0"/>
          <w:marTop w:val="0"/>
          <w:marBottom w:val="0"/>
          <w:divBdr>
            <w:top w:val="none" w:sz="0" w:space="0" w:color="auto"/>
            <w:left w:val="none" w:sz="0" w:space="0" w:color="auto"/>
            <w:bottom w:val="none" w:sz="0" w:space="0" w:color="auto"/>
            <w:right w:val="none" w:sz="0" w:space="0" w:color="auto"/>
          </w:divBdr>
        </w:div>
        <w:div w:id="1916620460">
          <w:marLeft w:val="0"/>
          <w:marRight w:val="0"/>
          <w:marTop w:val="0"/>
          <w:marBottom w:val="0"/>
          <w:divBdr>
            <w:top w:val="none" w:sz="0" w:space="0" w:color="auto"/>
            <w:left w:val="none" w:sz="0" w:space="0" w:color="auto"/>
            <w:bottom w:val="none" w:sz="0" w:space="0" w:color="auto"/>
            <w:right w:val="none" w:sz="0" w:space="0" w:color="auto"/>
          </w:divBdr>
        </w:div>
        <w:div w:id="1916743096">
          <w:marLeft w:val="0"/>
          <w:marRight w:val="0"/>
          <w:marTop w:val="0"/>
          <w:marBottom w:val="0"/>
          <w:divBdr>
            <w:top w:val="none" w:sz="0" w:space="0" w:color="auto"/>
            <w:left w:val="none" w:sz="0" w:space="0" w:color="auto"/>
            <w:bottom w:val="none" w:sz="0" w:space="0" w:color="auto"/>
            <w:right w:val="none" w:sz="0" w:space="0" w:color="auto"/>
          </w:divBdr>
        </w:div>
        <w:div w:id="1917548687">
          <w:marLeft w:val="0"/>
          <w:marRight w:val="0"/>
          <w:marTop w:val="0"/>
          <w:marBottom w:val="0"/>
          <w:divBdr>
            <w:top w:val="none" w:sz="0" w:space="0" w:color="auto"/>
            <w:left w:val="none" w:sz="0" w:space="0" w:color="auto"/>
            <w:bottom w:val="none" w:sz="0" w:space="0" w:color="auto"/>
            <w:right w:val="none" w:sz="0" w:space="0" w:color="auto"/>
          </w:divBdr>
        </w:div>
        <w:div w:id="1919247452">
          <w:marLeft w:val="0"/>
          <w:marRight w:val="0"/>
          <w:marTop w:val="0"/>
          <w:marBottom w:val="0"/>
          <w:divBdr>
            <w:top w:val="none" w:sz="0" w:space="0" w:color="auto"/>
            <w:left w:val="none" w:sz="0" w:space="0" w:color="auto"/>
            <w:bottom w:val="none" w:sz="0" w:space="0" w:color="auto"/>
            <w:right w:val="none" w:sz="0" w:space="0" w:color="auto"/>
          </w:divBdr>
        </w:div>
        <w:div w:id="1919249464">
          <w:marLeft w:val="0"/>
          <w:marRight w:val="0"/>
          <w:marTop w:val="0"/>
          <w:marBottom w:val="0"/>
          <w:divBdr>
            <w:top w:val="none" w:sz="0" w:space="0" w:color="auto"/>
            <w:left w:val="none" w:sz="0" w:space="0" w:color="auto"/>
            <w:bottom w:val="none" w:sz="0" w:space="0" w:color="auto"/>
            <w:right w:val="none" w:sz="0" w:space="0" w:color="auto"/>
          </w:divBdr>
        </w:div>
        <w:div w:id="1919317788">
          <w:marLeft w:val="0"/>
          <w:marRight w:val="0"/>
          <w:marTop w:val="0"/>
          <w:marBottom w:val="0"/>
          <w:divBdr>
            <w:top w:val="none" w:sz="0" w:space="0" w:color="auto"/>
            <w:left w:val="none" w:sz="0" w:space="0" w:color="auto"/>
            <w:bottom w:val="none" w:sz="0" w:space="0" w:color="auto"/>
            <w:right w:val="none" w:sz="0" w:space="0" w:color="auto"/>
          </w:divBdr>
        </w:div>
        <w:div w:id="1920093288">
          <w:marLeft w:val="0"/>
          <w:marRight w:val="0"/>
          <w:marTop w:val="0"/>
          <w:marBottom w:val="0"/>
          <w:divBdr>
            <w:top w:val="none" w:sz="0" w:space="0" w:color="auto"/>
            <w:left w:val="none" w:sz="0" w:space="0" w:color="auto"/>
            <w:bottom w:val="none" w:sz="0" w:space="0" w:color="auto"/>
            <w:right w:val="none" w:sz="0" w:space="0" w:color="auto"/>
          </w:divBdr>
        </w:div>
        <w:div w:id="1921326702">
          <w:marLeft w:val="0"/>
          <w:marRight w:val="0"/>
          <w:marTop w:val="0"/>
          <w:marBottom w:val="0"/>
          <w:divBdr>
            <w:top w:val="none" w:sz="0" w:space="0" w:color="auto"/>
            <w:left w:val="none" w:sz="0" w:space="0" w:color="auto"/>
            <w:bottom w:val="none" w:sz="0" w:space="0" w:color="auto"/>
            <w:right w:val="none" w:sz="0" w:space="0" w:color="auto"/>
          </w:divBdr>
        </w:div>
        <w:div w:id="1921786610">
          <w:marLeft w:val="0"/>
          <w:marRight w:val="0"/>
          <w:marTop w:val="0"/>
          <w:marBottom w:val="0"/>
          <w:divBdr>
            <w:top w:val="none" w:sz="0" w:space="0" w:color="auto"/>
            <w:left w:val="none" w:sz="0" w:space="0" w:color="auto"/>
            <w:bottom w:val="none" w:sz="0" w:space="0" w:color="auto"/>
            <w:right w:val="none" w:sz="0" w:space="0" w:color="auto"/>
          </w:divBdr>
        </w:div>
        <w:div w:id="1922399530">
          <w:marLeft w:val="0"/>
          <w:marRight w:val="0"/>
          <w:marTop w:val="0"/>
          <w:marBottom w:val="0"/>
          <w:divBdr>
            <w:top w:val="none" w:sz="0" w:space="0" w:color="auto"/>
            <w:left w:val="none" w:sz="0" w:space="0" w:color="auto"/>
            <w:bottom w:val="none" w:sz="0" w:space="0" w:color="auto"/>
            <w:right w:val="none" w:sz="0" w:space="0" w:color="auto"/>
          </w:divBdr>
        </w:div>
        <w:div w:id="1922985444">
          <w:marLeft w:val="0"/>
          <w:marRight w:val="0"/>
          <w:marTop w:val="0"/>
          <w:marBottom w:val="0"/>
          <w:divBdr>
            <w:top w:val="none" w:sz="0" w:space="0" w:color="auto"/>
            <w:left w:val="none" w:sz="0" w:space="0" w:color="auto"/>
            <w:bottom w:val="none" w:sz="0" w:space="0" w:color="auto"/>
            <w:right w:val="none" w:sz="0" w:space="0" w:color="auto"/>
          </w:divBdr>
        </w:div>
        <w:div w:id="1923368551">
          <w:marLeft w:val="0"/>
          <w:marRight w:val="0"/>
          <w:marTop w:val="0"/>
          <w:marBottom w:val="0"/>
          <w:divBdr>
            <w:top w:val="none" w:sz="0" w:space="0" w:color="auto"/>
            <w:left w:val="none" w:sz="0" w:space="0" w:color="auto"/>
            <w:bottom w:val="none" w:sz="0" w:space="0" w:color="auto"/>
            <w:right w:val="none" w:sz="0" w:space="0" w:color="auto"/>
          </w:divBdr>
        </w:div>
        <w:div w:id="1924293591">
          <w:marLeft w:val="0"/>
          <w:marRight w:val="0"/>
          <w:marTop w:val="0"/>
          <w:marBottom w:val="0"/>
          <w:divBdr>
            <w:top w:val="none" w:sz="0" w:space="0" w:color="auto"/>
            <w:left w:val="none" w:sz="0" w:space="0" w:color="auto"/>
            <w:bottom w:val="none" w:sz="0" w:space="0" w:color="auto"/>
            <w:right w:val="none" w:sz="0" w:space="0" w:color="auto"/>
          </w:divBdr>
        </w:div>
        <w:div w:id="1924409627">
          <w:marLeft w:val="0"/>
          <w:marRight w:val="0"/>
          <w:marTop w:val="0"/>
          <w:marBottom w:val="0"/>
          <w:divBdr>
            <w:top w:val="none" w:sz="0" w:space="0" w:color="auto"/>
            <w:left w:val="none" w:sz="0" w:space="0" w:color="auto"/>
            <w:bottom w:val="none" w:sz="0" w:space="0" w:color="auto"/>
            <w:right w:val="none" w:sz="0" w:space="0" w:color="auto"/>
          </w:divBdr>
        </w:div>
        <w:div w:id="1924410567">
          <w:marLeft w:val="0"/>
          <w:marRight w:val="0"/>
          <w:marTop w:val="0"/>
          <w:marBottom w:val="0"/>
          <w:divBdr>
            <w:top w:val="none" w:sz="0" w:space="0" w:color="auto"/>
            <w:left w:val="none" w:sz="0" w:space="0" w:color="auto"/>
            <w:bottom w:val="none" w:sz="0" w:space="0" w:color="auto"/>
            <w:right w:val="none" w:sz="0" w:space="0" w:color="auto"/>
          </w:divBdr>
        </w:div>
        <w:div w:id="1924416817">
          <w:marLeft w:val="0"/>
          <w:marRight w:val="0"/>
          <w:marTop w:val="0"/>
          <w:marBottom w:val="0"/>
          <w:divBdr>
            <w:top w:val="none" w:sz="0" w:space="0" w:color="auto"/>
            <w:left w:val="none" w:sz="0" w:space="0" w:color="auto"/>
            <w:bottom w:val="none" w:sz="0" w:space="0" w:color="auto"/>
            <w:right w:val="none" w:sz="0" w:space="0" w:color="auto"/>
          </w:divBdr>
        </w:div>
        <w:div w:id="1925531852">
          <w:marLeft w:val="0"/>
          <w:marRight w:val="0"/>
          <w:marTop w:val="0"/>
          <w:marBottom w:val="0"/>
          <w:divBdr>
            <w:top w:val="none" w:sz="0" w:space="0" w:color="auto"/>
            <w:left w:val="none" w:sz="0" w:space="0" w:color="auto"/>
            <w:bottom w:val="none" w:sz="0" w:space="0" w:color="auto"/>
            <w:right w:val="none" w:sz="0" w:space="0" w:color="auto"/>
          </w:divBdr>
        </w:div>
        <w:div w:id="1926500111">
          <w:marLeft w:val="0"/>
          <w:marRight w:val="0"/>
          <w:marTop w:val="0"/>
          <w:marBottom w:val="0"/>
          <w:divBdr>
            <w:top w:val="none" w:sz="0" w:space="0" w:color="auto"/>
            <w:left w:val="none" w:sz="0" w:space="0" w:color="auto"/>
            <w:bottom w:val="none" w:sz="0" w:space="0" w:color="auto"/>
            <w:right w:val="none" w:sz="0" w:space="0" w:color="auto"/>
          </w:divBdr>
        </w:div>
        <w:div w:id="1926957554">
          <w:marLeft w:val="0"/>
          <w:marRight w:val="0"/>
          <w:marTop w:val="0"/>
          <w:marBottom w:val="0"/>
          <w:divBdr>
            <w:top w:val="none" w:sz="0" w:space="0" w:color="auto"/>
            <w:left w:val="none" w:sz="0" w:space="0" w:color="auto"/>
            <w:bottom w:val="none" w:sz="0" w:space="0" w:color="auto"/>
            <w:right w:val="none" w:sz="0" w:space="0" w:color="auto"/>
          </w:divBdr>
        </w:div>
        <w:div w:id="1928028000">
          <w:marLeft w:val="0"/>
          <w:marRight w:val="0"/>
          <w:marTop w:val="0"/>
          <w:marBottom w:val="0"/>
          <w:divBdr>
            <w:top w:val="none" w:sz="0" w:space="0" w:color="auto"/>
            <w:left w:val="none" w:sz="0" w:space="0" w:color="auto"/>
            <w:bottom w:val="none" w:sz="0" w:space="0" w:color="auto"/>
            <w:right w:val="none" w:sz="0" w:space="0" w:color="auto"/>
          </w:divBdr>
        </w:div>
        <w:div w:id="1928494732">
          <w:marLeft w:val="0"/>
          <w:marRight w:val="0"/>
          <w:marTop w:val="0"/>
          <w:marBottom w:val="0"/>
          <w:divBdr>
            <w:top w:val="none" w:sz="0" w:space="0" w:color="auto"/>
            <w:left w:val="none" w:sz="0" w:space="0" w:color="auto"/>
            <w:bottom w:val="none" w:sz="0" w:space="0" w:color="auto"/>
            <w:right w:val="none" w:sz="0" w:space="0" w:color="auto"/>
          </w:divBdr>
        </w:div>
        <w:div w:id="1930382416">
          <w:marLeft w:val="0"/>
          <w:marRight w:val="0"/>
          <w:marTop w:val="0"/>
          <w:marBottom w:val="0"/>
          <w:divBdr>
            <w:top w:val="none" w:sz="0" w:space="0" w:color="auto"/>
            <w:left w:val="none" w:sz="0" w:space="0" w:color="auto"/>
            <w:bottom w:val="none" w:sz="0" w:space="0" w:color="auto"/>
            <w:right w:val="none" w:sz="0" w:space="0" w:color="auto"/>
          </w:divBdr>
        </w:div>
        <w:div w:id="1930650542">
          <w:marLeft w:val="0"/>
          <w:marRight w:val="0"/>
          <w:marTop w:val="0"/>
          <w:marBottom w:val="0"/>
          <w:divBdr>
            <w:top w:val="none" w:sz="0" w:space="0" w:color="auto"/>
            <w:left w:val="none" w:sz="0" w:space="0" w:color="auto"/>
            <w:bottom w:val="none" w:sz="0" w:space="0" w:color="auto"/>
            <w:right w:val="none" w:sz="0" w:space="0" w:color="auto"/>
          </w:divBdr>
        </w:div>
        <w:div w:id="1932159393">
          <w:marLeft w:val="0"/>
          <w:marRight w:val="0"/>
          <w:marTop w:val="0"/>
          <w:marBottom w:val="0"/>
          <w:divBdr>
            <w:top w:val="none" w:sz="0" w:space="0" w:color="auto"/>
            <w:left w:val="none" w:sz="0" w:space="0" w:color="auto"/>
            <w:bottom w:val="none" w:sz="0" w:space="0" w:color="auto"/>
            <w:right w:val="none" w:sz="0" w:space="0" w:color="auto"/>
          </w:divBdr>
        </w:div>
        <w:div w:id="1932160896">
          <w:marLeft w:val="0"/>
          <w:marRight w:val="0"/>
          <w:marTop w:val="0"/>
          <w:marBottom w:val="0"/>
          <w:divBdr>
            <w:top w:val="none" w:sz="0" w:space="0" w:color="auto"/>
            <w:left w:val="none" w:sz="0" w:space="0" w:color="auto"/>
            <w:bottom w:val="none" w:sz="0" w:space="0" w:color="auto"/>
            <w:right w:val="none" w:sz="0" w:space="0" w:color="auto"/>
          </w:divBdr>
        </w:div>
        <w:div w:id="1933274056">
          <w:marLeft w:val="0"/>
          <w:marRight w:val="0"/>
          <w:marTop w:val="0"/>
          <w:marBottom w:val="0"/>
          <w:divBdr>
            <w:top w:val="none" w:sz="0" w:space="0" w:color="auto"/>
            <w:left w:val="none" w:sz="0" w:space="0" w:color="auto"/>
            <w:bottom w:val="none" w:sz="0" w:space="0" w:color="auto"/>
            <w:right w:val="none" w:sz="0" w:space="0" w:color="auto"/>
          </w:divBdr>
        </w:div>
        <w:div w:id="1933658043">
          <w:marLeft w:val="0"/>
          <w:marRight w:val="0"/>
          <w:marTop w:val="0"/>
          <w:marBottom w:val="0"/>
          <w:divBdr>
            <w:top w:val="none" w:sz="0" w:space="0" w:color="auto"/>
            <w:left w:val="none" w:sz="0" w:space="0" w:color="auto"/>
            <w:bottom w:val="none" w:sz="0" w:space="0" w:color="auto"/>
            <w:right w:val="none" w:sz="0" w:space="0" w:color="auto"/>
          </w:divBdr>
        </w:div>
        <w:div w:id="1934244784">
          <w:marLeft w:val="0"/>
          <w:marRight w:val="0"/>
          <w:marTop w:val="0"/>
          <w:marBottom w:val="0"/>
          <w:divBdr>
            <w:top w:val="none" w:sz="0" w:space="0" w:color="auto"/>
            <w:left w:val="none" w:sz="0" w:space="0" w:color="auto"/>
            <w:bottom w:val="none" w:sz="0" w:space="0" w:color="auto"/>
            <w:right w:val="none" w:sz="0" w:space="0" w:color="auto"/>
          </w:divBdr>
        </w:div>
        <w:div w:id="1935820910">
          <w:marLeft w:val="0"/>
          <w:marRight w:val="0"/>
          <w:marTop w:val="0"/>
          <w:marBottom w:val="0"/>
          <w:divBdr>
            <w:top w:val="none" w:sz="0" w:space="0" w:color="auto"/>
            <w:left w:val="none" w:sz="0" w:space="0" w:color="auto"/>
            <w:bottom w:val="none" w:sz="0" w:space="0" w:color="auto"/>
            <w:right w:val="none" w:sz="0" w:space="0" w:color="auto"/>
          </w:divBdr>
        </w:div>
        <w:div w:id="1935898552">
          <w:marLeft w:val="0"/>
          <w:marRight w:val="0"/>
          <w:marTop w:val="0"/>
          <w:marBottom w:val="0"/>
          <w:divBdr>
            <w:top w:val="none" w:sz="0" w:space="0" w:color="auto"/>
            <w:left w:val="none" w:sz="0" w:space="0" w:color="auto"/>
            <w:bottom w:val="none" w:sz="0" w:space="0" w:color="auto"/>
            <w:right w:val="none" w:sz="0" w:space="0" w:color="auto"/>
          </w:divBdr>
        </w:div>
        <w:div w:id="1936285095">
          <w:marLeft w:val="0"/>
          <w:marRight w:val="0"/>
          <w:marTop w:val="0"/>
          <w:marBottom w:val="0"/>
          <w:divBdr>
            <w:top w:val="none" w:sz="0" w:space="0" w:color="auto"/>
            <w:left w:val="none" w:sz="0" w:space="0" w:color="auto"/>
            <w:bottom w:val="none" w:sz="0" w:space="0" w:color="auto"/>
            <w:right w:val="none" w:sz="0" w:space="0" w:color="auto"/>
          </w:divBdr>
        </w:div>
        <w:div w:id="1937056226">
          <w:marLeft w:val="0"/>
          <w:marRight w:val="0"/>
          <w:marTop w:val="0"/>
          <w:marBottom w:val="0"/>
          <w:divBdr>
            <w:top w:val="none" w:sz="0" w:space="0" w:color="auto"/>
            <w:left w:val="none" w:sz="0" w:space="0" w:color="auto"/>
            <w:bottom w:val="none" w:sz="0" w:space="0" w:color="auto"/>
            <w:right w:val="none" w:sz="0" w:space="0" w:color="auto"/>
          </w:divBdr>
        </w:div>
        <w:div w:id="1937059927">
          <w:marLeft w:val="0"/>
          <w:marRight w:val="0"/>
          <w:marTop w:val="0"/>
          <w:marBottom w:val="0"/>
          <w:divBdr>
            <w:top w:val="none" w:sz="0" w:space="0" w:color="auto"/>
            <w:left w:val="none" w:sz="0" w:space="0" w:color="auto"/>
            <w:bottom w:val="none" w:sz="0" w:space="0" w:color="auto"/>
            <w:right w:val="none" w:sz="0" w:space="0" w:color="auto"/>
          </w:divBdr>
        </w:div>
        <w:div w:id="1938908600">
          <w:marLeft w:val="0"/>
          <w:marRight w:val="0"/>
          <w:marTop w:val="0"/>
          <w:marBottom w:val="0"/>
          <w:divBdr>
            <w:top w:val="none" w:sz="0" w:space="0" w:color="auto"/>
            <w:left w:val="none" w:sz="0" w:space="0" w:color="auto"/>
            <w:bottom w:val="none" w:sz="0" w:space="0" w:color="auto"/>
            <w:right w:val="none" w:sz="0" w:space="0" w:color="auto"/>
          </w:divBdr>
        </w:div>
        <w:div w:id="1940790999">
          <w:marLeft w:val="0"/>
          <w:marRight w:val="0"/>
          <w:marTop w:val="0"/>
          <w:marBottom w:val="0"/>
          <w:divBdr>
            <w:top w:val="none" w:sz="0" w:space="0" w:color="auto"/>
            <w:left w:val="none" w:sz="0" w:space="0" w:color="auto"/>
            <w:bottom w:val="none" w:sz="0" w:space="0" w:color="auto"/>
            <w:right w:val="none" w:sz="0" w:space="0" w:color="auto"/>
          </w:divBdr>
        </w:div>
        <w:div w:id="1944219739">
          <w:marLeft w:val="0"/>
          <w:marRight w:val="0"/>
          <w:marTop w:val="0"/>
          <w:marBottom w:val="0"/>
          <w:divBdr>
            <w:top w:val="none" w:sz="0" w:space="0" w:color="auto"/>
            <w:left w:val="none" w:sz="0" w:space="0" w:color="auto"/>
            <w:bottom w:val="none" w:sz="0" w:space="0" w:color="auto"/>
            <w:right w:val="none" w:sz="0" w:space="0" w:color="auto"/>
          </w:divBdr>
        </w:div>
        <w:div w:id="1945376600">
          <w:marLeft w:val="0"/>
          <w:marRight w:val="0"/>
          <w:marTop w:val="0"/>
          <w:marBottom w:val="0"/>
          <w:divBdr>
            <w:top w:val="none" w:sz="0" w:space="0" w:color="auto"/>
            <w:left w:val="none" w:sz="0" w:space="0" w:color="auto"/>
            <w:bottom w:val="none" w:sz="0" w:space="0" w:color="auto"/>
            <w:right w:val="none" w:sz="0" w:space="0" w:color="auto"/>
          </w:divBdr>
        </w:div>
        <w:div w:id="1945649469">
          <w:marLeft w:val="0"/>
          <w:marRight w:val="0"/>
          <w:marTop w:val="0"/>
          <w:marBottom w:val="0"/>
          <w:divBdr>
            <w:top w:val="none" w:sz="0" w:space="0" w:color="auto"/>
            <w:left w:val="none" w:sz="0" w:space="0" w:color="auto"/>
            <w:bottom w:val="none" w:sz="0" w:space="0" w:color="auto"/>
            <w:right w:val="none" w:sz="0" w:space="0" w:color="auto"/>
          </w:divBdr>
        </w:div>
        <w:div w:id="1946963921">
          <w:marLeft w:val="0"/>
          <w:marRight w:val="0"/>
          <w:marTop w:val="0"/>
          <w:marBottom w:val="0"/>
          <w:divBdr>
            <w:top w:val="none" w:sz="0" w:space="0" w:color="auto"/>
            <w:left w:val="none" w:sz="0" w:space="0" w:color="auto"/>
            <w:bottom w:val="none" w:sz="0" w:space="0" w:color="auto"/>
            <w:right w:val="none" w:sz="0" w:space="0" w:color="auto"/>
          </w:divBdr>
        </w:div>
        <w:div w:id="1948730089">
          <w:marLeft w:val="0"/>
          <w:marRight w:val="0"/>
          <w:marTop w:val="0"/>
          <w:marBottom w:val="0"/>
          <w:divBdr>
            <w:top w:val="none" w:sz="0" w:space="0" w:color="auto"/>
            <w:left w:val="none" w:sz="0" w:space="0" w:color="auto"/>
            <w:bottom w:val="none" w:sz="0" w:space="0" w:color="auto"/>
            <w:right w:val="none" w:sz="0" w:space="0" w:color="auto"/>
          </w:divBdr>
        </w:div>
        <w:div w:id="1949508166">
          <w:marLeft w:val="0"/>
          <w:marRight w:val="0"/>
          <w:marTop w:val="0"/>
          <w:marBottom w:val="0"/>
          <w:divBdr>
            <w:top w:val="none" w:sz="0" w:space="0" w:color="auto"/>
            <w:left w:val="none" w:sz="0" w:space="0" w:color="auto"/>
            <w:bottom w:val="none" w:sz="0" w:space="0" w:color="auto"/>
            <w:right w:val="none" w:sz="0" w:space="0" w:color="auto"/>
          </w:divBdr>
        </w:div>
        <w:div w:id="1950116347">
          <w:marLeft w:val="0"/>
          <w:marRight w:val="0"/>
          <w:marTop w:val="0"/>
          <w:marBottom w:val="0"/>
          <w:divBdr>
            <w:top w:val="none" w:sz="0" w:space="0" w:color="auto"/>
            <w:left w:val="none" w:sz="0" w:space="0" w:color="auto"/>
            <w:bottom w:val="none" w:sz="0" w:space="0" w:color="auto"/>
            <w:right w:val="none" w:sz="0" w:space="0" w:color="auto"/>
          </w:divBdr>
        </w:div>
        <w:div w:id="1951662925">
          <w:marLeft w:val="0"/>
          <w:marRight w:val="0"/>
          <w:marTop w:val="0"/>
          <w:marBottom w:val="0"/>
          <w:divBdr>
            <w:top w:val="none" w:sz="0" w:space="0" w:color="auto"/>
            <w:left w:val="none" w:sz="0" w:space="0" w:color="auto"/>
            <w:bottom w:val="none" w:sz="0" w:space="0" w:color="auto"/>
            <w:right w:val="none" w:sz="0" w:space="0" w:color="auto"/>
          </w:divBdr>
        </w:div>
        <w:div w:id="1951888539">
          <w:marLeft w:val="0"/>
          <w:marRight w:val="0"/>
          <w:marTop w:val="0"/>
          <w:marBottom w:val="0"/>
          <w:divBdr>
            <w:top w:val="none" w:sz="0" w:space="0" w:color="auto"/>
            <w:left w:val="none" w:sz="0" w:space="0" w:color="auto"/>
            <w:bottom w:val="none" w:sz="0" w:space="0" w:color="auto"/>
            <w:right w:val="none" w:sz="0" w:space="0" w:color="auto"/>
          </w:divBdr>
        </w:div>
        <w:div w:id="1952467358">
          <w:marLeft w:val="0"/>
          <w:marRight w:val="0"/>
          <w:marTop w:val="0"/>
          <w:marBottom w:val="0"/>
          <w:divBdr>
            <w:top w:val="none" w:sz="0" w:space="0" w:color="auto"/>
            <w:left w:val="none" w:sz="0" w:space="0" w:color="auto"/>
            <w:bottom w:val="none" w:sz="0" w:space="0" w:color="auto"/>
            <w:right w:val="none" w:sz="0" w:space="0" w:color="auto"/>
          </w:divBdr>
        </w:div>
        <w:div w:id="1953434950">
          <w:marLeft w:val="0"/>
          <w:marRight w:val="0"/>
          <w:marTop w:val="0"/>
          <w:marBottom w:val="0"/>
          <w:divBdr>
            <w:top w:val="none" w:sz="0" w:space="0" w:color="auto"/>
            <w:left w:val="none" w:sz="0" w:space="0" w:color="auto"/>
            <w:bottom w:val="none" w:sz="0" w:space="0" w:color="auto"/>
            <w:right w:val="none" w:sz="0" w:space="0" w:color="auto"/>
          </w:divBdr>
        </w:div>
        <w:div w:id="1953440922">
          <w:marLeft w:val="0"/>
          <w:marRight w:val="0"/>
          <w:marTop w:val="0"/>
          <w:marBottom w:val="0"/>
          <w:divBdr>
            <w:top w:val="none" w:sz="0" w:space="0" w:color="auto"/>
            <w:left w:val="none" w:sz="0" w:space="0" w:color="auto"/>
            <w:bottom w:val="none" w:sz="0" w:space="0" w:color="auto"/>
            <w:right w:val="none" w:sz="0" w:space="0" w:color="auto"/>
          </w:divBdr>
        </w:div>
        <w:div w:id="1954893907">
          <w:marLeft w:val="0"/>
          <w:marRight w:val="0"/>
          <w:marTop w:val="0"/>
          <w:marBottom w:val="0"/>
          <w:divBdr>
            <w:top w:val="none" w:sz="0" w:space="0" w:color="auto"/>
            <w:left w:val="none" w:sz="0" w:space="0" w:color="auto"/>
            <w:bottom w:val="none" w:sz="0" w:space="0" w:color="auto"/>
            <w:right w:val="none" w:sz="0" w:space="0" w:color="auto"/>
          </w:divBdr>
        </w:div>
        <w:div w:id="1955476885">
          <w:marLeft w:val="0"/>
          <w:marRight w:val="0"/>
          <w:marTop w:val="0"/>
          <w:marBottom w:val="0"/>
          <w:divBdr>
            <w:top w:val="none" w:sz="0" w:space="0" w:color="auto"/>
            <w:left w:val="none" w:sz="0" w:space="0" w:color="auto"/>
            <w:bottom w:val="none" w:sz="0" w:space="0" w:color="auto"/>
            <w:right w:val="none" w:sz="0" w:space="0" w:color="auto"/>
          </w:divBdr>
        </w:div>
        <w:div w:id="1955594803">
          <w:marLeft w:val="0"/>
          <w:marRight w:val="0"/>
          <w:marTop w:val="0"/>
          <w:marBottom w:val="0"/>
          <w:divBdr>
            <w:top w:val="none" w:sz="0" w:space="0" w:color="auto"/>
            <w:left w:val="none" w:sz="0" w:space="0" w:color="auto"/>
            <w:bottom w:val="none" w:sz="0" w:space="0" w:color="auto"/>
            <w:right w:val="none" w:sz="0" w:space="0" w:color="auto"/>
          </w:divBdr>
        </w:div>
        <w:div w:id="1956671470">
          <w:marLeft w:val="0"/>
          <w:marRight w:val="0"/>
          <w:marTop w:val="0"/>
          <w:marBottom w:val="0"/>
          <w:divBdr>
            <w:top w:val="none" w:sz="0" w:space="0" w:color="auto"/>
            <w:left w:val="none" w:sz="0" w:space="0" w:color="auto"/>
            <w:bottom w:val="none" w:sz="0" w:space="0" w:color="auto"/>
            <w:right w:val="none" w:sz="0" w:space="0" w:color="auto"/>
          </w:divBdr>
        </w:div>
        <w:div w:id="1957985415">
          <w:marLeft w:val="0"/>
          <w:marRight w:val="0"/>
          <w:marTop w:val="0"/>
          <w:marBottom w:val="0"/>
          <w:divBdr>
            <w:top w:val="none" w:sz="0" w:space="0" w:color="auto"/>
            <w:left w:val="none" w:sz="0" w:space="0" w:color="auto"/>
            <w:bottom w:val="none" w:sz="0" w:space="0" w:color="auto"/>
            <w:right w:val="none" w:sz="0" w:space="0" w:color="auto"/>
          </w:divBdr>
        </w:div>
        <w:div w:id="1958413297">
          <w:marLeft w:val="0"/>
          <w:marRight w:val="0"/>
          <w:marTop w:val="0"/>
          <w:marBottom w:val="0"/>
          <w:divBdr>
            <w:top w:val="none" w:sz="0" w:space="0" w:color="auto"/>
            <w:left w:val="none" w:sz="0" w:space="0" w:color="auto"/>
            <w:bottom w:val="none" w:sz="0" w:space="0" w:color="auto"/>
            <w:right w:val="none" w:sz="0" w:space="0" w:color="auto"/>
          </w:divBdr>
        </w:div>
        <w:div w:id="1958944928">
          <w:marLeft w:val="0"/>
          <w:marRight w:val="0"/>
          <w:marTop w:val="0"/>
          <w:marBottom w:val="0"/>
          <w:divBdr>
            <w:top w:val="none" w:sz="0" w:space="0" w:color="auto"/>
            <w:left w:val="none" w:sz="0" w:space="0" w:color="auto"/>
            <w:bottom w:val="none" w:sz="0" w:space="0" w:color="auto"/>
            <w:right w:val="none" w:sz="0" w:space="0" w:color="auto"/>
          </w:divBdr>
        </w:div>
        <w:div w:id="1960064874">
          <w:marLeft w:val="0"/>
          <w:marRight w:val="0"/>
          <w:marTop w:val="0"/>
          <w:marBottom w:val="0"/>
          <w:divBdr>
            <w:top w:val="none" w:sz="0" w:space="0" w:color="auto"/>
            <w:left w:val="none" w:sz="0" w:space="0" w:color="auto"/>
            <w:bottom w:val="none" w:sz="0" w:space="0" w:color="auto"/>
            <w:right w:val="none" w:sz="0" w:space="0" w:color="auto"/>
          </w:divBdr>
        </w:div>
        <w:div w:id="1960720702">
          <w:marLeft w:val="0"/>
          <w:marRight w:val="0"/>
          <w:marTop w:val="0"/>
          <w:marBottom w:val="0"/>
          <w:divBdr>
            <w:top w:val="none" w:sz="0" w:space="0" w:color="auto"/>
            <w:left w:val="none" w:sz="0" w:space="0" w:color="auto"/>
            <w:bottom w:val="none" w:sz="0" w:space="0" w:color="auto"/>
            <w:right w:val="none" w:sz="0" w:space="0" w:color="auto"/>
          </w:divBdr>
        </w:div>
        <w:div w:id="1961105062">
          <w:marLeft w:val="0"/>
          <w:marRight w:val="0"/>
          <w:marTop w:val="0"/>
          <w:marBottom w:val="0"/>
          <w:divBdr>
            <w:top w:val="none" w:sz="0" w:space="0" w:color="auto"/>
            <w:left w:val="none" w:sz="0" w:space="0" w:color="auto"/>
            <w:bottom w:val="none" w:sz="0" w:space="0" w:color="auto"/>
            <w:right w:val="none" w:sz="0" w:space="0" w:color="auto"/>
          </w:divBdr>
        </w:div>
        <w:div w:id="1961763154">
          <w:marLeft w:val="0"/>
          <w:marRight w:val="0"/>
          <w:marTop w:val="0"/>
          <w:marBottom w:val="0"/>
          <w:divBdr>
            <w:top w:val="none" w:sz="0" w:space="0" w:color="auto"/>
            <w:left w:val="none" w:sz="0" w:space="0" w:color="auto"/>
            <w:bottom w:val="none" w:sz="0" w:space="0" w:color="auto"/>
            <w:right w:val="none" w:sz="0" w:space="0" w:color="auto"/>
          </w:divBdr>
        </w:div>
        <w:div w:id="1961839798">
          <w:marLeft w:val="0"/>
          <w:marRight w:val="0"/>
          <w:marTop w:val="0"/>
          <w:marBottom w:val="0"/>
          <w:divBdr>
            <w:top w:val="none" w:sz="0" w:space="0" w:color="auto"/>
            <w:left w:val="none" w:sz="0" w:space="0" w:color="auto"/>
            <w:bottom w:val="none" w:sz="0" w:space="0" w:color="auto"/>
            <w:right w:val="none" w:sz="0" w:space="0" w:color="auto"/>
          </w:divBdr>
        </w:div>
        <w:div w:id="1962110022">
          <w:marLeft w:val="0"/>
          <w:marRight w:val="0"/>
          <w:marTop w:val="0"/>
          <w:marBottom w:val="0"/>
          <w:divBdr>
            <w:top w:val="none" w:sz="0" w:space="0" w:color="auto"/>
            <w:left w:val="none" w:sz="0" w:space="0" w:color="auto"/>
            <w:bottom w:val="none" w:sz="0" w:space="0" w:color="auto"/>
            <w:right w:val="none" w:sz="0" w:space="0" w:color="auto"/>
          </w:divBdr>
        </w:div>
        <w:div w:id="1962148718">
          <w:marLeft w:val="0"/>
          <w:marRight w:val="0"/>
          <w:marTop w:val="0"/>
          <w:marBottom w:val="0"/>
          <w:divBdr>
            <w:top w:val="none" w:sz="0" w:space="0" w:color="auto"/>
            <w:left w:val="none" w:sz="0" w:space="0" w:color="auto"/>
            <w:bottom w:val="none" w:sz="0" w:space="0" w:color="auto"/>
            <w:right w:val="none" w:sz="0" w:space="0" w:color="auto"/>
          </w:divBdr>
        </w:div>
        <w:div w:id="1963025857">
          <w:marLeft w:val="0"/>
          <w:marRight w:val="0"/>
          <w:marTop w:val="0"/>
          <w:marBottom w:val="0"/>
          <w:divBdr>
            <w:top w:val="none" w:sz="0" w:space="0" w:color="auto"/>
            <w:left w:val="none" w:sz="0" w:space="0" w:color="auto"/>
            <w:bottom w:val="none" w:sz="0" w:space="0" w:color="auto"/>
            <w:right w:val="none" w:sz="0" w:space="0" w:color="auto"/>
          </w:divBdr>
        </w:div>
        <w:div w:id="1963223547">
          <w:marLeft w:val="0"/>
          <w:marRight w:val="0"/>
          <w:marTop w:val="0"/>
          <w:marBottom w:val="0"/>
          <w:divBdr>
            <w:top w:val="none" w:sz="0" w:space="0" w:color="auto"/>
            <w:left w:val="none" w:sz="0" w:space="0" w:color="auto"/>
            <w:bottom w:val="none" w:sz="0" w:space="0" w:color="auto"/>
            <w:right w:val="none" w:sz="0" w:space="0" w:color="auto"/>
          </w:divBdr>
        </w:div>
        <w:div w:id="1965236371">
          <w:marLeft w:val="0"/>
          <w:marRight w:val="0"/>
          <w:marTop w:val="0"/>
          <w:marBottom w:val="0"/>
          <w:divBdr>
            <w:top w:val="none" w:sz="0" w:space="0" w:color="auto"/>
            <w:left w:val="none" w:sz="0" w:space="0" w:color="auto"/>
            <w:bottom w:val="none" w:sz="0" w:space="0" w:color="auto"/>
            <w:right w:val="none" w:sz="0" w:space="0" w:color="auto"/>
          </w:divBdr>
        </w:div>
        <w:div w:id="1966236455">
          <w:marLeft w:val="0"/>
          <w:marRight w:val="0"/>
          <w:marTop w:val="0"/>
          <w:marBottom w:val="0"/>
          <w:divBdr>
            <w:top w:val="none" w:sz="0" w:space="0" w:color="auto"/>
            <w:left w:val="none" w:sz="0" w:space="0" w:color="auto"/>
            <w:bottom w:val="none" w:sz="0" w:space="0" w:color="auto"/>
            <w:right w:val="none" w:sz="0" w:space="0" w:color="auto"/>
          </w:divBdr>
        </w:div>
        <w:div w:id="1966812260">
          <w:marLeft w:val="0"/>
          <w:marRight w:val="0"/>
          <w:marTop w:val="0"/>
          <w:marBottom w:val="0"/>
          <w:divBdr>
            <w:top w:val="none" w:sz="0" w:space="0" w:color="auto"/>
            <w:left w:val="none" w:sz="0" w:space="0" w:color="auto"/>
            <w:bottom w:val="none" w:sz="0" w:space="0" w:color="auto"/>
            <w:right w:val="none" w:sz="0" w:space="0" w:color="auto"/>
          </w:divBdr>
        </w:div>
        <w:div w:id="1967080826">
          <w:marLeft w:val="0"/>
          <w:marRight w:val="0"/>
          <w:marTop w:val="0"/>
          <w:marBottom w:val="0"/>
          <w:divBdr>
            <w:top w:val="none" w:sz="0" w:space="0" w:color="auto"/>
            <w:left w:val="none" w:sz="0" w:space="0" w:color="auto"/>
            <w:bottom w:val="none" w:sz="0" w:space="0" w:color="auto"/>
            <w:right w:val="none" w:sz="0" w:space="0" w:color="auto"/>
          </w:divBdr>
        </w:div>
        <w:div w:id="1968003286">
          <w:marLeft w:val="0"/>
          <w:marRight w:val="0"/>
          <w:marTop w:val="0"/>
          <w:marBottom w:val="0"/>
          <w:divBdr>
            <w:top w:val="none" w:sz="0" w:space="0" w:color="auto"/>
            <w:left w:val="none" w:sz="0" w:space="0" w:color="auto"/>
            <w:bottom w:val="none" w:sz="0" w:space="0" w:color="auto"/>
            <w:right w:val="none" w:sz="0" w:space="0" w:color="auto"/>
          </w:divBdr>
        </w:div>
        <w:div w:id="1968313420">
          <w:marLeft w:val="0"/>
          <w:marRight w:val="0"/>
          <w:marTop w:val="0"/>
          <w:marBottom w:val="0"/>
          <w:divBdr>
            <w:top w:val="none" w:sz="0" w:space="0" w:color="auto"/>
            <w:left w:val="none" w:sz="0" w:space="0" w:color="auto"/>
            <w:bottom w:val="none" w:sz="0" w:space="0" w:color="auto"/>
            <w:right w:val="none" w:sz="0" w:space="0" w:color="auto"/>
          </w:divBdr>
        </w:div>
        <w:div w:id="1969698535">
          <w:marLeft w:val="0"/>
          <w:marRight w:val="0"/>
          <w:marTop w:val="0"/>
          <w:marBottom w:val="0"/>
          <w:divBdr>
            <w:top w:val="none" w:sz="0" w:space="0" w:color="auto"/>
            <w:left w:val="none" w:sz="0" w:space="0" w:color="auto"/>
            <w:bottom w:val="none" w:sz="0" w:space="0" w:color="auto"/>
            <w:right w:val="none" w:sz="0" w:space="0" w:color="auto"/>
          </w:divBdr>
        </w:div>
        <w:div w:id="1970163352">
          <w:marLeft w:val="0"/>
          <w:marRight w:val="0"/>
          <w:marTop w:val="0"/>
          <w:marBottom w:val="0"/>
          <w:divBdr>
            <w:top w:val="none" w:sz="0" w:space="0" w:color="auto"/>
            <w:left w:val="none" w:sz="0" w:space="0" w:color="auto"/>
            <w:bottom w:val="none" w:sz="0" w:space="0" w:color="auto"/>
            <w:right w:val="none" w:sz="0" w:space="0" w:color="auto"/>
          </w:divBdr>
        </w:div>
        <w:div w:id="1970551314">
          <w:marLeft w:val="0"/>
          <w:marRight w:val="0"/>
          <w:marTop w:val="0"/>
          <w:marBottom w:val="0"/>
          <w:divBdr>
            <w:top w:val="none" w:sz="0" w:space="0" w:color="auto"/>
            <w:left w:val="none" w:sz="0" w:space="0" w:color="auto"/>
            <w:bottom w:val="none" w:sz="0" w:space="0" w:color="auto"/>
            <w:right w:val="none" w:sz="0" w:space="0" w:color="auto"/>
          </w:divBdr>
        </w:div>
        <w:div w:id="1970553999">
          <w:marLeft w:val="0"/>
          <w:marRight w:val="0"/>
          <w:marTop w:val="0"/>
          <w:marBottom w:val="0"/>
          <w:divBdr>
            <w:top w:val="none" w:sz="0" w:space="0" w:color="auto"/>
            <w:left w:val="none" w:sz="0" w:space="0" w:color="auto"/>
            <w:bottom w:val="none" w:sz="0" w:space="0" w:color="auto"/>
            <w:right w:val="none" w:sz="0" w:space="0" w:color="auto"/>
          </w:divBdr>
        </w:div>
        <w:div w:id="1970746490">
          <w:marLeft w:val="0"/>
          <w:marRight w:val="0"/>
          <w:marTop w:val="0"/>
          <w:marBottom w:val="0"/>
          <w:divBdr>
            <w:top w:val="none" w:sz="0" w:space="0" w:color="auto"/>
            <w:left w:val="none" w:sz="0" w:space="0" w:color="auto"/>
            <w:bottom w:val="none" w:sz="0" w:space="0" w:color="auto"/>
            <w:right w:val="none" w:sz="0" w:space="0" w:color="auto"/>
          </w:divBdr>
        </w:div>
        <w:div w:id="1971012705">
          <w:marLeft w:val="0"/>
          <w:marRight w:val="0"/>
          <w:marTop w:val="0"/>
          <w:marBottom w:val="0"/>
          <w:divBdr>
            <w:top w:val="none" w:sz="0" w:space="0" w:color="auto"/>
            <w:left w:val="none" w:sz="0" w:space="0" w:color="auto"/>
            <w:bottom w:val="none" w:sz="0" w:space="0" w:color="auto"/>
            <w:right w:val="none" w:sz="0" w:space="0" w:color="auto"/>
          </w:divBdr>
        </w:div>
        <w:div w:id="1971547515">
          <w:marLeft w:val="0"/>
          <w:marRight w:val="0"/>
          <w:marTop w:val="0"/>
          <w:marBottom w:val="0"/>
          <w:divBdr>
            <w:top w:val="none" w:sz="0" w:space="0" w:color="auto"/>
            <w:left w:val="none" w:sz="0" w:space="0" w:color="auto"/>
            <w:bottom w:val="none" w:sz="0" w:space="0" w:color="auto"/>
            <w:right w:val="none" w:sz="0" w:space="0" w:color="auto"/>
          </w:divBdr>
        </w:div>
        <w:div w:id="1972050897">
          <w:marLeft w:val="0"/>
          <w:marRight w:val="0"/>
          <w:marTop w:val="0"/>
          <w:marBottom w:val="0"/>
          <w:divBdr>
            <w:top w:val="none" w:sz="0" w:space="0" w:color="auto"/>
            <w:left w:val="none" w:sz="0" w:space="0" w:color="auto"/>
            <w:bottom w:val="none" w:sz="0" w:space="0" w:color="auto"/>
            <w:right w:val="none" w:sz="0" w:space="0" w:color="auto"/>
          </w:divBdr>
        </w:div>
        <w:div w:id="1972856067">
          <w:marLeft w:val="0"/>
          <w:marRight w:val="0"/>
          <w:marTop w:val="0"/>
          <w:marBottom w:val="0"/>
          <w:divBdr>
            <w:top w:val="none" w:sz="0" w:space="0" w:color="auto"/>
            <w:left w:val="none" w:sz="0" w:space="0" w:color="auto"/>
            <w:bottom w:val="none" w:sz="0" w:space="0" w:color="auto"/>
            <w:right w:val="none" w:sz="0" w:space="0" w:color="auto"/>
          </w:divBdr>
        </w:div>
        <w:div w:id="1972903402">
          <w:marLeft w:val="0"/>
          <w:marRight w:val="0"/>
          <w:marTop w:val="0"/>
          <w:marBottom w:val="0"/>
          <w:divBdr>
            <w:top w:val="none" w:sz="0" w:space="0" w:color="auto"/>
            <w:left w:val="none" w:sz="0" w:space="0" w:color="auto"/>
            <w:bottom w:val="none" w:sz="0" w:space="0" w:color="auto"/>
            <w:right w:val="none" w:sz="0" w:space="0" w:color="auto"/>
          </w:divBdr>
        </w:div>
        <w:div w:id="1973094563">
          <w:marLeft w:val="0"/>
          <w:marRight w:val="0"/>
          <w:marTop w:val="0"/>
          <w:marBottom w:val="0"/>
          <w:divBdr>
            <w:top w:val="none" w:sz="0" w:space="0" w:color="auto"/>
            <w:left w:val="none" w:sz="0" w:space="0" w:color="auto"/>
            <w:bottom w:val="none" w:sz="0" w:space="0" w:color="auto"/>
            <w:right w:val="none" w:sz="0" w:space="0" w:color="auto"/>
          </w:divBdr>
        </w:div>
        <w:div w:id="1974020576">
          <w:marLeft w:val="0"/>
          <w:marRight w:val="0"/>
          <w:marTop w:val="0"/>
          <w:marBottom w:val="0"/>
          <w:divBdr>
            <w:top w:val="none" w:sz="0" w:space="0" w:color="auto"/>
            <w:left w:val="none" w:sz="0" w:space="0" w:color="auto"/>
            <w:bottom w:val="none" w:sz="0" w:space="0" w:color="auto"/>
            <w:right w:val="none" w:sz="0" w:space="0" w:color="auto"/>
          </w:divBdr>
        </w:div>
        <w:div w:id="1974209163">
          <w:marLeft w:val="0"/>
          <w:marRight w:val="0"/>
          <w:marTop w:val="0"/>
          <w:marBottom w:val="0"/>
          <w:divBdr>
            <w:top w:val="none" w:sz="0" w:space="0" w:color="auto"/>
            <w:left w:val="none" w:sz="0" w:space="0" w:color="auto"/>
            <w:bottom w:val="none" w:sz="0" w:space="0" w:color="auto"/>
            <w:right w:val="none" w:sz="0" w:space="0" w:color="auto"/>
          </w:divBdr>
        </w:div>
        <w:div w:id="1974483478">
          <w:marLeft w:val="0"/>
          <w:marRight w:val="0"/>
          <w:marTop w:val="0"/>
          <w:marBottom w:val="0"/>
          <w:divBdr>
            <w:top w:val="none" w:sz="0" w:space="0" w:color="auto"/>
            <w:left w:val="none" w:sz="0" w:space="0" w:color="auto"/>
            <w:bottom w:val="none" w:sz="0" w:space="0" w:color="auto"/>
            <w:right w:val="none" w:sz="0" w:space="0" w:color="auto"/>
          </w:divBdr>
        </w:div>
        <w:div w:id="1974670538">
          <w:marLeft w:val="0"/>
          <w:marRight w:val="0"/>
          <w:marTop w:val="0"/>
          <w:marBottom w:val="0"/>
          <w:divBdr>
            <w:top w:val="none" w:sz="0" w:space="0" w:color="auto"/>
            <w:left w:val="none" w:sz="0" w:space="0" w:color="auto"/>
            <w:bottom w:val="none" w:sz="0" w:space="0" w:color="auto"/>
            <w:right w:val="none" w:sz="0" w:space="0" w:color="auto"/>
          </w:divBdr>
        </w:div>
        <w:div w:id="1975940868">
          <w:marLeft w:val="0"/>
          <w:marRight w:val="0"/>
          <w:marTop w:val="0"/>
          <w:marBottom w:val="0"/>
          <w:divBdr>
            <w:top w:val="none" w:sz="0" w:space="0" w:color="auto"/>
            <w:left w:val="none" w:sz="0" w:space="0" w:color="auto"/>
            <w:bottom w:val="none" w:sz="0" w:space="0" w:color="auto"/>
            <w:right w:val="none" w:sz="0" w:space="0" w:color="auto"/>
          </w:divBdr>
        </w:div>
        <w:div w:id="1977173429">
          <w:marLeft w:val="0"/>
          <w:marRight w:val="0"/>
          <w:marTop w:val="0"/>
          <w:marBottom w:val="0"/>
          <w:divBdr>
            <w:top w:val="none" w:sz="0" w:space="0" w:color="auto"/>
            <w:left w:val="none" w:sz="0" w:space="0" w:color="auto"/>
            <w:bottom w:val="none" w:sz="0" w:space="0" w:color="auto"/>
            <w:right w:val="none" w:sz="0" w:space="0" w:color="auto"/>
          </w:divBdr>
        </w:div>
        <w:div w:id="1977293309">
          <w:marLeft w:val="0"/>
          <w:marRight w:val="0"/>
          <w:marTop w:val="0"/>
          <w:marBottom w:val="0"/>
          <w:divBdr>
            <w:top w:val="none" w:sz="0" w:space="0" w:color="auto"/>
            <w:left w:val="none" w:sz="0" w:space="0" w:color="auto"/>
            <w:bottom w:val="none" w:sz="0" w:space="0" w:color="auto"/>
            <w:right w:val="none" w:sz="0" w:space="0" w:color="auto"/>
          </w:divBdr>
        </w:div>
        <w:div w:id="1977644650">
          <w:marLeft w:val="0"/>
          <w:marRight w:val="0"/>
          <w:marTop w:val="0"/>
          <w:marBottom w:val="0"/>
          <w:divBdr>
            <w:top w:val="none" w:sz="0" w:space="0" w:color="auto"/>
            <w:left w:val="none" w:sz="0" w:space="0" w:color="auto"/>
            <w:bottom w:val="none" w:sz="0" w:space="0" w:color="auto"/>
            <w:right w:val="none" w:sz="0" w:space="0" w:color="auto"/>
          </w:divBdr>
        </w:div>
        <w:div w:id="1978366976">
          <w:marLeft w:val="0"/>
          <w:marRight w:val="0"/>
          <w:marTop w:val="0"/>
          <w:marBottom w:val="0"/>
          <w:divBdr>
            <w:top w:val="none" w:sz="0" w:space="0" w:color="auto"/>
            <w:left w:val="none" w:sz="0" w:space="0" w:color="auto"/>
            <w:bottom w:val="none" w:sz="0" w:space="0" w:color="auto"/>
            <w:right w:val="none" w:sz="0" w:space="0" w:color="auto"/>
          </w:divBdr>
        </w:div>
        <w:div w:id="1978603119">
          <w:marLeft w:val="0"/>
          <w:marRight w:val="0"/>
          <w:marTop w:val="0"/>
          <w:marBottom w:val="0"/>
          <w:divBdr>
            <w:top w:val="none" w:sz="0" w:space="0" w:color="auto"/>
            <w:left w:val="none" w:sz="0" w:space="0" w:color="auto"/>
            <w:bottom w:val="none" w:sz="0" w:space="0" w:color="auto"/>
            <w:right w:val="none" w:sz="0" w:space="0" w:color="auto"/>
          </w:divBdr>
        </w:div>
        <w:div w:id="1979067496">
          <w:marLeft w:val="0"/>
          <w:marRight w:val="0"/>
          <w:marTop w:val="0"/>
          <w:marBottom w:val="0"/>
          <w:divBdr>
            <w:top w:val="none" w:sz="0" w:space="0" w:color="auto"/>
            <w:left w:val="none" w:sz="0" w:space="0" w:color="auto"/>
            <w:bottom w:val="none" w:sz="0" w:space="0" w:color="auto"/>
            <w:right w:val="none" w:sz="0" w:space="0" w:color="auto"/>
          </w:divBdr>
        </w:div>
        <w:div w:id="1979534162">
          <w:marLeft w:val="0"/>
          <w:marRight w:val="0"/>
          <w:marTop w:val="0"/>
          <w:marBottom w:val="0"/>
          <w:divBdr>
            <w:top w:val="none" w:sz="0" w:space="0" w:color="auto"/>
            <w:left w:val="none" w:sz="0" w:space="0" w:color="auto"/>
            <w:bottom w:val="none" w:sz="0" w:space="0" w:color="auto"/>
            <w:right w:val="none" w:sz="0" w:space="0" w:color="auto"/>
          </w:divBdr>
        </w:div>
        <w:div w:id="1979608430">
          <w:marLeft w:val="0"/>
          <w:marRight w:val="0"/>
          <w:marTop w:val="0"/>
          <w:marBottom w:val="0"/>
          <w:divBdr>
            <w:top w:val="none" w:sz="0" w:space="0" w:color="auto"/>
            <w:left w:val="none" w:sz="0" w:space="0" w:color="auto"/>
            <w:bottom w:val="none" w:sz="0" w:space="0" w:color="auto"/>
            <w:right w:val="none" w:sz="0" w:space="0" w:color="auto"/>
          </w:divBdr>
        </w:div>
        <w:div w:id="1980724684">
          <w:marLeft w:val="0"/>
          <w:marRight w:val="0"/>
          <w:marTop w:val="0"/>
          <w:marBottom w:val="0"/>
          <w:divBdr>
            <w:top w:val="none" w:sz="0" w:space="0" w:color="auto"/>
            <w:left w:val="none" w:sz="0" w:space="0" w:color="auto"/>
            <w:bottom w:val="none" w:sz="0" w:space="0" w:color="auto"/>
            <w:right w:val="none" w:sz="0" w:space="0" w:color="auto"/>
          </w:divBdr>
        </w:div>
        <w:div w:id="1982299850">
          <w:marLeft w:val="0"/>
          <w:marRight w:val="0"/>
          <w:marTop w:val="0"/>
          <w:marBottom w:val="0"/>
          <w:divBdr>
            <w:top w:val="none" w:sz="0" w:space="0" w:color="auto"/>
            <w:left w:val="none" w:sz="0" w:space="0" w:color="auto"/>
            <w:bottom w:val="none" w:sz="0" w:space="0" w:color="auto"/>
            <w:right w:val="none" w:sz="0" w:space="0" w:color="auto"/>
          </w:divBdr>
        </w:div>
        <w:div w:id="1983075267">
          <w:marLeft w:val="0"/>
          <w:marRight w:val="0"/>
          <w:marTop w:val="0"/>
          <w:marBottom w:val="0"/>
          <w:divBdr>
            <w:top w:val="none" w:sz="0" w:space="0" w:color="auto"/>
            <w:left w:val="none" w:sz="0" w:space="0" w:color="auto"/>
            <w:bottom w:val="none" w:sz="0" w:space="0" w:color="auto"/>
            <w:right w:val="none" w:sz="0" w:space="0" w:color="auto"/>
          </w:divBdr>
        </w:div>
        <w:div w:id="1984433297">
          <w:marLeft w:val="0"/>
          <w:marRight w:val="0"/>
          <w:marTop w:val="0"/>
          <w:marBottom w:val="0"/>
          <w:divBdr>
            <w:top w:val="none" w:sz="0" w:space="0" w:color="auto"/>
            <w:left w:val="none" w:sz="0" w:space="0" w:color="auto"/>
            <w:bottom w:val="none" w:sz="0" w:space="0" w:color="auto"/>
            <w:right w:val="none" w:sz="0" w:space="0" w:color="auto"/>
          </w:divBdr>
        </w:div>
        <w:div w:id="1986154088">
          <w:marLeft w:val="0"/>
          <w:marRight w:val="0"/>
          <w:marTop w:val="0"/>
          <w:marBottom w:val="0"/>
          <w:divBdr>
            <w:top w:val="none" w:sz="0" w:space="0" w:color="auto"/>
            <w:left w:val="none" w:sz="0" w:space="0" w:color="auto"/>
            <w:bottom w:val="none" w:sz="0" w:space="0" w:color="auto"/>
            <w:right w:val="none" w:sz="0" w:space="0" w:color="auto"/>
          </w:divBdr>
        </w:div>
        <w:div w:id="1987127228">
          <w:marLeft w:val="0"/>
          <w:marRight w:val="0"/>
          <w:marTop w:val="0"/>
          <w:marBottom w:val="0"/>
          <w:divBdr>
            <w:top w:val="none" w:sz="0" w:space="0" w:color="auto"/>
            <w:left w:val="none" w:sz="0" w:space="0" w:color="auto"/>
            <w:bottom w:val="none" w:sz="0" w:space="0" w:color="auto"/>
            <w:right w:val="none" w:sz="0" w:space="0" w:color="auto"/>
          </w:divBdr>
        </w:div>
        <w:div w:id="1989162264">
          <w:marLeft w:val="0"/>
          <w:marRight w:val="0"/>
          <w:marTop w:val="0"/>
          <w:marBottom w:val="0"/>
          <w:divBdr>
            <w:top w:val="none" w:sz="0" w:space="0" w:color="auto"/>
            <w:left w:val="none" w:sz="0" w:space="0" w:color="auto"/>
            <w:bottom w:val="none" w:sz="0" w:space="0" w:color="auto"/>
            <w:right w:val="none" w:sz="0" w:space="0" w:color="auto"/>
          </w:divBdr>
        </w:div>
        <w:div w:id="1989167604">
          <w:marLeft w:val="0"/>
          <w:marRight w:val="0"/>
          <w:marTop w:val="0"/>
          <w:marBottom w:val="0"/>
          <w:divBdr>
            <w:top w:val="none" w:sz="0" w:space="0" w:color="auto"/>
            <w:left w:val="none" w:sz="0" w:space="0" w:color="auto"/>
            <w:bottom w:val="none" w:sz="0" w:space="0" w:color="auto"/>
            <w:right w:val="none" w:sz="0" w:space="0" w:color="auto"/>
          </w:divBdr>
        </w:div>
        <w:div w:id="1990091447">
          <w:marLeft w:val="0"/>
          <w:marRight w:val="0"/>
          <w:marTop w:val="0"/>
          <w:marBottom w:val="0"/>
          <w:divBdr>
            <w:top w:val="none" w:sz="0" w:space="0" w:color="auto"/>
            <w:left w:val="none" w:sz="0" w:space="0" w:color="auto"/>
            <w:bottom w:val="none" w:sz="0" w:space="0" w:color="auto"/>
            <w:right w:val="none" w:sz="0" w:space="0" w:color="auto"/>
          </w:divBdr>
        </w:div>
        <w:div w:id="1990818109">
          <w:marLeft w:val="0"/>
          <w:marRight w:val="0"/>
          <w:marTop w:val="0"/>
          <w:marBottom w:val="0"/>
          <w:divBdr>
            <w:top w:val="none" w:sz="0" w:space="0" w:color="auto"/>
            <w:left w:val="none" w:sz="0" w:space="0" w:color="auto"/>
            <w:bottom w:val="none" w:sz="0" w:space="0" w:color="auto"/>
            <w:right w:val="none" w:sz="0" w:space="0" w:color="auto"/>
          </w:divBdr>
        </w:div>
        <w:div w:id="1991518591">
          <w:marLeft w:val="0"/>
          <w:marRight w:val="0"/>
          <w:marTop w:val="0"/>
          <w:marBottom w:val="0"/>
          <w:divBdr>
            <w:top w:val="none" w:sz="0" w:space="0" w:color="auto"/>
            <w:left w:val="none" w:sz="0" w:space="0" w:color="auto"/>
            <w:bottom w:val="none" w:sz="0" w:space="0" w:color="auto"/>
            <w:right w:val="none" w:sz="0" w:space="0" w:color="auto"/>
          </w:divBdr>
        </w:div>
        <w:div w:id="1993754422">
          <w:marLeft w:val="0"/>
          <w:marRight w:val="0"/>
          <w:marTop w:val="0"/>
          <w:marBottom w:val="0"/>
          <w:divBdr>
            <w:top w:val="none" w:sz="0" w:space="0" w:color="auto"/>
            <w:left w:val="none" w:sz="0" w:space="0" w:color="auto"/>
            <w:bottom w:val="none" w:sz="0" w:space="0" w:color="auto"/>
            <w:right w:val="none" w:sz="0" w:space="0" w:color="auto"/>
          </w:divBdr>
        </w:div>
        <w:div w:id="1995334337">
          <w:marLeft w:val="0"/>
          <w:marRight w:val="0"/>
          <w:marTop w:val="0"/>
          <w:marBottom w:val="0"/>
          <w:divBdr>
            <w:top w:val="none" w:sz="0" w:space="0" w:color="auto"/>
            <w:left w:val="none" w:sz="0" w:space="0" w:color="auto"/>
            <w:bottom w:val="none" w:sz="0" w:space="0" w:color="auto"/>
            <w:right w:val="none" w:sz="0" w:space="0" w:color="auto"/>
          </w:divBdr>
        </w:div>
        <w:div w:id="1995794405">
          <w:marLeft w:val="0"/>
          <w:marRight w:val="0"/>
          <w:marTop w:val="0"/>
          <w:marBottom w:val="0"/>
          <w:divBdr>
            <w:top w:val="none" w:sz="0" w:space="0" w:color="auto"/>
            <w:left w:val="none" w:sz="0" w:space="0" w:color="auto"/>
            <w:bottom w:val="none" w:sz="0" w:space="0" w:color="auto"/>
            <w:right w:val="none" w:sz="0" w:space="0" w:color="auto"/>
          </w:divBdr>
        </w:div>
        <w:div w:id="1996449318">
          <w:marLeft w:val="0"/>
          <w:marRight w:val="0"/>
          <w:marTop w:val="0"/>
          <w:marBottom w:val="0"/>
          <w:divBdr>
            <w:top w:val="none" w:sz="0" w:space="0" w:color="auto"/>
            <w:left w:val="none" w:sz="0" w:space="0" w:color="auto"/>
            <w:bottom w:val="none" w:sz="0" w:space="0" w:color="auto"/>
            <w:right w:val="none" w:sz="0" w:space="0" w:color="auto"/>
          </w:divBdr>
        </w:div>
        <w:div w:id="1997146028">
          <w:marLeft w:val="0"/>
          <w:marRight w:val="0"/>
          <w:marTop w:val="0"/>
          <w:marBottom w:val="0"/>
          <w:divBdr>
            <w:top w:val="none" w:sz="0" w:space="0" w:color="auto"/>
            <w:left w:val="none" w:sz="0" w:space="0" w:color="auto"/>
            <w:bottom w:val="none" w:sz="0" w:space="0" w:color="auto"/>
            <w:right w:val="none" w:sz="0" w:space="0" w:color="auto"/>
          </w:divBdr>
        </w:div>
        <w:div w:id="1998150783">
          <w:marLeft w:val="0"/>
          <w:marRight w:val="0"/>
          <w:marTop w:val="0"/>
          <w:marBottom w:val="0"/>
          <w:divBdr>
            <w:top w:val="none" w:sz="0" w:space="0" w:color="auto"/>
            <w:left w:val="none" w:sz="0" w:space="0" w:color="auto"/>
            <w:bottom w:val="none" w:sz="0" w:space="0" w:color="auto"/>
            <w:right w:val="none" w:sz="0" w:space="0" w:color="auto"/>
          </w:divBdr>
        </w:div>
        <w:div w:id="2001960528">
          <w:marLeft w:val="0"/>
          <w:marRight w:val="0"/>
          <w:marTop w:val="0"/>
          <w:marBottom w:val="0"/>
          <w:divBdr>
            <w:top w:val="none" w:sz="0" w:space="0" w:color="auto"/>
            <w:left w:val="none" w:sz="0" w:space="0" w:color="auto"/>
            <w:bottom w:val="none" w:sz="0" w:space="0" w:color="auto"/>
            <w:right w:val="none" w:sz="0" w:space="0" w:color="auto"/>
          </w:divBdr>
        </w:div>
        <w:div w:id="2004624159">
          <w:marLeft w:val="0"/>
          <w:marRight w:val="0"/>
          <w:marTop w:val="0"/>
          <w:marBottom w:val="0"/>
          <w:divBdr>
            <w:top w:val="none" w:sz="0" w:space="0" w:color="auto"/>
            <w:left w:val="none" w:sz="0" w:space="0" w:color="auto"/>
            <w:bottom w:val="none" w:sz="0" w:space="0" w:color="auto"/>
            <w:right w:val="none" w:sz="0" w:space="0" w:color="auto"/>
          </w:divBdr>
        </w:div>
        <w:div w:id="2005015212">
          <w:marLeft w:val="0"/>
          <w:marRight w:val="0"/>
          <w:marTop w:val="0"/>
          <w:marBottom w:val="0"/>
          <w:divBdr>
            <w:top w:val="none" w:sz="0" w:space="0" w:color="auto"/>
            <w:left w:val="none" w:sz="0" w:space="0" w:color="auto"/>
            <w:bottom w:val="none" w:sz="0" w:space="0" w:color="auto"/>
            <w:right w:val="none" w:sz="0" w:space="0" w:color="auto"/>
          </w:divBdr>
        </w:div>
        <w:div w:id="2005235142">
          <w:marLeft w:val="0"/>
          <w:marRight w:val="0"/>
          <w:marTop w:val="0"/>
          <w:marBottom w:val="0"/>
          <w:divBdr>
            <w:top w:val="none" w:sz="0" w:space="0" w:color="auto"/>
            <w:left w:val="none" w:sz="0" w:space="0" w:color="auto"/>
            <w:bottom w:val="none" w:sz="0" w:space="0" w:color="auto"/>
            <w:right w:val="none" w:sz="0" w:space="0" w:color="auto"/>
          </w:divBdr>
        </w:div>
        <w:div w:id="2005547463">
          <w:marLeft w:val="0"/>
          <w:marRight w:val="0"/>
          <w:marTop w:val="0"/>
          <w:marBottom w:val="0"/>
          <w:divBdr>
            <w:top w:val="none" w:sz="0" w:space="0" w:color="auto"/>
            <w:left w:val="none" w:sz="0" w:space="0" w:color="auto"/>
            <w:bottom w:val="none" w:sz="0" w:space="0" w:color="auto"/>
            <w:right w:val="none" w:sz="0" w:space="0" w:color="auto"/>
          </w:divBdr>
        </w:div>
        <w:div w:id="2006274452">
          <w:marLeft w:val="0"/>
          <w:marRight w:val="0"/>
          <w:marTop w:val="0"/>
          <w:marBottom w:val="0"/>
          <w:divBdr>
            <w:top w:val="none" w:sz="0" w:space="0" w:color="auto"/>
            <w:left w:val="none" w:sz="0" w:space="0" w:color="auto"/>
            <w:bottom w:val="none" w:sz="0" w:space="0" w:color="auto"/>
            <w:right w:val="none" w:sz="0" w:space="0" w:color="auto"/>
          </w:divBdr>
        </w:div>
        <w:div w:id="2006548471">
          <w:marLeft w:val="0"/>
          <w:marRight w:val="0"/>
          <w:marTop w:val="0"/>
          <w:marBottom w:val="0"/>
          <w:divBdr>
            <w:top w:val="none" w:sz="0" w:space="0" w:color="auto"/>
            <w:left w:val="none" w:sz="0" w:space="0" w:color="auto"/>
            <w:bottom w:val="none" w:sz="0" w:space="0" w:color="auto"/>
            <w:right w:val="none" w:sz="0" w:space="0" w:color="auto"/>
          </w:divBdr>
        </w:div>
        <w:div w:id="2006936335">
          <w:marLeft w:val="0"/>
          <w:marRight w:val="0"/>
          <w:marTop w:val="0"/>
          <w:marBottom w:val="0"/>
          <w:divBdr>
            <w:top w:val="none" w:sz="0" w:space="0" w:color="auto"/>
            <w:left w:val="none" w:sz="0" w:space="0" w:color="auto"/>
            <w:bottom w:val="none" w:sz="0" w:space="0" w:color="auto"/>
            <w:right w:val="none" w:sz="0" w:space="0" w:color="auto"/>
          </w:divBdr>
        </w:div>
        <w:div w:id="2006976203">
          <w:marLeft w:val="0"/>
          <w:marRight w:val="0"/>
          <w:marTop w:val="0"/>
          <w:marBottom w:val="0"/>
          <w:divBdr>
            <w:top w:val="none" w:sz="0" w:space="0" w:color="auto"/>
            <w:left w:val="none" w:sz="0" w:space="0" w:color="auto"/>
            <w:bottom w:val="none" w:sz="0" w:space="0" w:color="auto"/>
            <w:right w:val="none" w:sz="0" w:space="0" w:color="auto"/>
          </w:divBdr>
        </w:div>
        <w:div w:id="2007632711">
          <w:marLeft w:val="0"/>
          <w:marRight w:val="0"/>
          <w:marTop w:val="0"/>
          <w:marBottom w:val="0"/>
          <w:divBdr>
            <w:top w:val="none" w:sz="0" w:space="0" w:color="auto"/>
            <w:left w:val="none" w:sz="0" w:space="0" w:color="auto"/>
            <w:bottom w:val="none" w:sz="0" w:space="0" w:color="auto"/>
            <w:right w:val="none" w:sz="0" w:space="0" w:color="auto"/>
          </w:divBdr>
        </w:div>
        <w:div w:id="2007781612">
          <w:marLeft w:val="0"/>
          <w:marRight w:val="0"/>
          <w:marTop w:val="0"/>
          <w:marBottom w:val="0"/>
          <w:divBdr>
            <w:top w:val="none" w:sz="0" w:space="0" w:color="auto"/>
            <w:left w:val="none" w:sz="0" w:space="0" w:color="auto"/>
            <w:bottom w:val="none" w:sz="0" w:space="0" w:color="auto"/>
            <w:right w:val="none" w:sz="0" w:space="0" w:color="auto"/>
          </w:divBdr>
        </w:div>
        <w:div w:id="2008753082">
          <w:marLeft w:val="0"/>
          <w:marRight w:val="0"/>
          <w:marTop w:val="0"/>
          <w:marBottom w:val="0"/>
          <w:divBdr>
            <w:top w:val="none" w:sz="0" w:space="0" w:color="auto"/>
            <w:left w:val="none" w:sz="0" w:space="0" w:color="auto"/>
            <w:bottom w:val="none" w:sz="0" w:space="0" w:color="auto"/>
            <w:right w:val="none" w:sz="0" w:space="0" w:color="auto"/>
          </w:divBdr>
        </w:div>
        <w:div w:id="2009214948">
          <w:marLeft w:val="0"/>
          <w:marRight w:val="0"/>
          <w:marTop w:val="0"/>
          <w:marBottom w:val="0"/>
          <w:divBdr>
            <w:top w:val="none" w:sz="0" w:space="0" w:color="auto"/>
            <w:left w:val="none" w:sz="0" w:space="0" w:color="auto"/>
            <w:bottom w:val="none" w:sz="0" w:space="0" w:color="auto"/>
            <w:right w:val="none" w:sz="0" w:space="0" w:color="auto"/>
          </w:divBdr>
        </w:div>
        <w:div w:id="2010131365">
          <w:marLeft w:val="0"/>
          <w:marRight w:val="0"/>
          <w:marTop w:val="0"/>
          <w:marBottom w:val="0"/>
          <w:divBdr>
            <w:top w:val="none" w:sz="0" w:space="0" w:color="auto"/>
            <w:left w:val="none" w:sz="0" w:space="0" w:color="auto"/>
            <w:bottom w:val="none" w:sz="0" w:space="0" w:color="auto"/>
            <w:right w:val="none" w:sz="0" w:space="0" w:color="auto"/>
          </w:divBdr>
        </w:div>
        <w:div w:id="2010327688">
          <w:marLeft w:val="0"/>
          <w:marRight w:val="0"/>
          <w:marTop w:val="0"/>
          <w:marBottom w:val="0"/>
          <w:divBdr>
            <w:top w:val="none" w:sz="0" w:space="0" w:color="auto"/>
            <w:left w:val="none" w:sz="0" w:space="0" w:color="auto"/>
            <w:bottom w:val="none" w:sz="0" w:space="0" w:color="auto"/>
            <w:right w:val="none" w:sz="0" w:space="0" w:color="auto"/>
          </w:divBdr>
        </w:div>
        <w:div w:id="2011252131">
          <w:marLeft w:val="0"/>
          <w:marRight w:val="0"/>
          <w:marTop w:val="0"/>
          <w:marBottom w:val="0"/>
          <w:divBdr>
            <w:top w:val="none" w:sz="0" w:space="0" w:color="auto"/>
            <w:left w:val="none" w:sz="0" w:space="0" w:color="auto"/>
            <w:bottom w:val="none" w:sz="0" w:space="0" w:color="auto"/>
            <w:right w:val="none" w:sz="0" w:space="0" w:color="auto"/>
          </w:divBdr>
        </w:div>
        <w:div w:id="2011639794">
          <w:marLeft w:val="0"/>
          <w:marRight w:val="0"/>
          <w:marTop w:val="0"/>
          <w:marBottom w:val="0"/>
          <w:divBdr>
            <w:top w:val="none" w:sz="0" w:space="0" w:color="auto"/>
            <w:left w:val="none" w:sz="0" w:space="0" w:color="auto"/>
            <w:bottom w:val="none" w:sz="0" w:space="0" w:color="auto"/>
            <w:right w:val="none" w:sz="0" w:space="0" w:color="auto"/>
          </w:divBdr>
        </w:div>
        <w:div w:id="2012175694">
          <w:marLeft w:val="0"/>
          <w:marRight w:val="0"/>
          <w:marTop w:val="0"/>
          <w:marBottom w:val="0"/>
          <w:divBdr>
            <w:top w:val="none" w:sz="0" w:space="0" w:color="auto"/>
            <w:left w:val="none" w:sz="0" w:space="0" w:color="auto"/>
            <w:bottom w:val="none" w:sz="0" w:space="0" w:color="auto"/>
            <w:right w:val="none" w:sz="0" w:space="0" w:color="auto"/>
          </w:divBdr>
        </w:div>
        <w:div w:id="2012828117">
          <w:marLeft w:val="0"/>
          <w:marRight w:val="0"/>
          <w:marTop w:val="0"/>
          <w:marBottom w:val="0"/>
          <w:divBdr>
            <w:top w:val="none" w:sz="0" w:space="0" w:color="auto"/>
            <w:left w:val="none" w:sz="0" w:space="0" w:color="auto"/>
            <w:bottom w:val="none" w:sz="0" w:space="0" w:color="auto"/>
            <w:right w:val="none" w:sz="0" w:space="0" w:color="auto"/>
          </w:divBdr>
        </w:div>
        <w:div w:id="2012835514">
          <w:marLeft w:val="0"/>
          <w:marRight w:val="0"/>
          <w:marTop w:val="0"/>
          <w:marBottom w:val="0"/>
          <w:divBdr>
            <w:top w:val="none" w:sz="0" w:space="0" w:color="auto"/>
            <w:left w:val="none" w:sz="0" w:space="0" w:color="auto"/>
            <w:bottom w:val="none" w:sz="0" w:space="0" w:color="auto"/>
            <w:right w:val="none" w:sz="0" w:space="0" w:color="auto"/>
          </w:divBdr>
        </w:div>
        <w:div w:id="2013794667">
          <w:marLeft w:val="0"/>
          <w:marRight w:val="0"/>
          <w:marTop w:val="0"/>
          <w:marBottom w:val="0"/>
          <w:divBdr>
            <w:top w:val="none" w:sz="0" w:space="0" w:color="auto"/>
            <w:left w:val="none" w:sz="0" w:space="0" w:color="auto"/>
            <w:bottom w:val="none" w:sz="0" w:space="0" w:color="auto"/>
            <w:right w:val="none" w:sz="0" w:space="0" w:color="auto"/>
          </w:divBdr>
        </w:div>
        <w:div w:id="2013995748">
          <w:marLeft w:val="0"/>
          <w:marRight w:val="0"/>
          <w:marTop w:val="0"/>
          <w:marBottom w:val="0"/>
          <w:divBdr>
            <w:top w:val="none" w:sz="0" w:space="0" w:color="auto"/>
            <w:left w:val="none" w:sz="0" w:space="0" w:color="auto"/>
            <w:bottom w:val="none" w:sz="0" w:space="0" w:color="auto"/>
            <w:right w:val="none" w:sz="0" w:space="0" w:color="auto"/>
          </w:divBdr>
        </w:div>
        <w:div w:id="2015380919">
          <w:marLeft w:val="0"/>
          <w:marRight w:val="0"/>
          <w:marTop w:val="0"/>
          <w:marBottom w:val="0"/>
          <w:divBdr>
            <w:top w:val="none" w:sz="0" w:space="0" w:color="auto"/>
            <w:left w:val="none" w:sz="0" w:space="0" w:color="auto"/>
            <w:bottom w:val="none" w:sz="0" w:space="0" w:color="auto"/>
            <w:right w:val="none" w:sz="0" w:space="0" w:color="auto"/>
          </w:divBdr>
        </w:div>
        <w:div w:id="2015525148">
          <w:marLeft w:val="0"/>
          <w:marRight w:val="0"/>
          <w:marTop w:val="0"/>
          <w:marBottom w:val="0"/>
          <w:divBdr>
            <w:top w:val="none" w:sz="0" w:space="0" w:color="auto"/>
            <w:left w:val="none" w:sz="0" w:space="0" w:color="auto"/>
            <w:bottom w:val="none" w:sz="0" w:space="0" w:color="auto"/>
            <w:right w:val="none" w:sz="0" w:space="0" w:color="auto"/>
          </w:divBdr>
        </w:div>
        <w:div w:id="2015911477">
          <w:marLeft w:val="0"/>
          <w:marRight w:val="0"/>
          <w:marTop w:val="0"/>
          <w:marBottom w:val="0"/>
          <w:divBdr>
            <w:top w:val="none" w:sz="0" w:space="0" w:color="auto"/>
            <w:left w:val="none" w:sz="0" w:space="0" w:color="auto"/>
            <w:bottom w:val="none" w:sz="0" w:space="0" w:color="auto"/>
            <w:right w:val="none" w:sz="0" w:space="0" w:color="auto"/>
          </w:divBdr>
        </w:div>
        <w:div w:id="2016103021">
          <w:marLeft w:val="0"/>
          <w:marRight w:val="0"/>
          <w:marTop w:val="0"/>
          <w:marBottom w:val="0"/>
          <w:divBdr>
            <w:top w:val="none" w:sz="0" w:space="0" w:color="auto"/>
            <w:left w:val="none" w:sz="0" w:space="0" w:color="auto"/>
            <w:bottom w:val="none" w:sz="0" w:space="0" w:color="auto"/>
            <w:right w:val="none" w:sz="0" w:space="0" w:color="auto"/>
          </w:divBdr>
        </w:div>
        <w:div w:id="2016836940">
          <w:marLeft w:val="0"/>
          <w:marRight w:val="0"/>
          <w:marTop w:val="0"/>
          <w:marBottom w:val="0"/>
          <w:divBdr>
            <w:top w:val="none" w:sz="0" w:space="0" w:color="auto"/>
            <w:left w:val="none" w:sz="0" w:space="0" w:color="auto"/>
            <w:bottom w:val="none" w:sz="0" w:space="0" w:color="auto"/>
            <w:right w:val="none" w:sz="0" w:space="0" w:color="auto"/>
          </w:divBdr>
        </w:div>
        <w:div w:id="2017265457">
          <w:marLeft w:val="0"/>
          <w:marRight w:val="0"/>
          <w:marTop w:val="0"/>
          <w:marBottom w:val="0"/>
          <w:divBdr>
            <w:top w:val="none" w:sz="0" w:space="0" w:color="auto"/>
            <w:left w:val="none" w:sz="0" w:space="0" w:color="auto"/>
            <w:bottom w:val="none" w:sz="0" w:space="0" w:color="auto"/>
            <w:right w:val="none" w:sz="0" w:space="0" w:color="auto"/>
          </w:divBdr>
        </w:div>
        <w:div w:id="2017418861">
          <w:marLeft w:val="0"/>
          <w:marRight w:val="0"/>
          <w:marTop w:val="0"/>
          <w:marBottom w:val="0"/>
          <w:divBdr>
            <w:top w:val="none" w:sz="0" w:space="0" w:color="auto"/>
            <w:left w:val="none" w:sz="0" w:space="0" w:color="auto"/>
            <w:bottom w:val="none" w:sz="0" w:space="0" w:color="auto"/>
            <w:right w:val="none" w:sz="0" w:space="0" w:color="auto"/>
          </w:divBdr>
        </w:div>
        <w:div w:id="2018460269">
          <w:marLeft w:val="0"/>
          <w:marRight w:val="0"/>
          <w:marTop w:val="0"/>
          <w:marBottom w:val="0"/>
          <w:divBdr>
            <w:top w:val="none" w:sz="0" w:space="0" w:color="auto"/>
            <w:left w:val="none" w:sz="0" w:space="0" w:color="auto"/>
            <w:bottom w:val="none" w:sz="0" w:space="0" w:color="auto"/>
            <w:right w:val="none" w:sz="0" w:space="0" w:color="auto"/>
          </w:divBdr>
        </w:div>
        <w:div w:id="2019116364">
          <w:marLeft w:val="0"/>
          <w:marRight w:val="0"/>
          <w:marTop w:val="0"/>
          <w:marBottom w:val="0"/>
          <w:divBdr>
            <w:top w:val="none" w:sz="0" w:space="0" w:color="auto"/>
            <w:left w:val="none" w:sz="0" w:space="0" w:color="auto"/>
            <w:bottom w:val="none" w:sz="0" w:space="0" w:color="auto"/>
            <w:right w:val="none" w:sz="0" w:space="0" w:color="auto"/>
          </w:divBdr>
        </w:div>
        <w:div w:id="2019849395">
          <w:marLeft w:val="0"/>
          <w:marRight w:val="0"/>
          <w:marTop w:val="0"/>
          <w:marBottom w:val="0"/>
          <w:divBdr>
            <w:top w:val="none" w:sz="0" w:space="0" w:color="auto"/>
            <w:left w:val="none" w:sz="0" w:space="0" w:color="auto"/>
            <w:bottom w:val="none" w:sz="0" w:space="0" w:color="auto"/>
            <w:right w:val="none" w:sz="0" w:space="0" w:color="auto"/>
          </w:divBdr>
        </w:div>
        <w:div w:id="2020544226">
          <w:marLeft w:val="0"/>
          <w:marRight w:val="0"/>
          <w:marTop w:val="0"/>
          <w:marBottom w:val="0"/>
          <w:divBdr>
            <w:top w:val="none" w:sz="0" w:space="0" w:color="auto"/>
            <w:left w:val="none" w:sz="0" w:space="0" w:color="auto"/>
            <w:bottom w:val="none" w:sz="0" w:space="0" w:color="auto"/>
            <w:right w:val="none" w:sz="0" w:space="0" w:color="auto"/>
          </w:divBdr>
        </w:div>
        <w:div w:id="2021351898">
          <w:marLeft w:val="0"/>
          <w:marRight w:val="0"/>
          <w:marTop w:val="0"/>
          <w:marBottom w:val="0"/>
          <w:divBdr>
            <w:top w:val="none" w:sz="0" w:space="0" w:color="auto"/>
            <w:left w:val="none" w:sz="0" w:space="0" w:color="auto"/>
            <w:bottom w:val="none" w:sz="0" w:space="0" w:color="auto"/>
            <w:right w:val="none" w:sz="0" w:space="0" w:color="auto"/>
          </w:divBdr>
        </w:div>
        <w:div w:id="2022782751">
          <w:marLeft w:val="0"/>
          <w:marRight w:val="0"/>
          <w:marTop w:val="0"/>
          <w:marBottom w:val="0"/>
          <w:divBdr>
            <w:top w:val="none" w:sz="0" w:space="0" w:color="auto"/>
            <w:left w:val="none" w:sz="0" w:space="0" w:color="auto"/>
            <w:bottom w:val="none" w:sz="0" w:space="0" w:color="auto"/>
            <w:right w:val="none" w:sz="0" w:space="0" w:color="auto"/>
          </w:divBdr>
        </w:div>
        <w:div w:id="2023048849">
          <w:marLeft w:val="0"/>
          <w:marRight w:val="0"/>
          <w:marTop w:val="0"/>
          <w:marBottom w:val="0"/>
          <w:divBdr>
            <w:top w:val="none" w:sz="0" w:space="0" w:color="auto"/>
            <w:left w:val="none" w:sz="0" w:space="0" w:color="auto"/>
            <w:bottom w:val="none" w:sz="0" w:space="0" w:color="auto"/>
            <w:right w:val="none" w:sz="0" w:space="0" w:color="auto"/>
          </w:divBdr>
        </w:div>
        <w:div w:id="2023436187">
          <w:marLeft w:val="0"/>
          <w:marRight w:val="0"/>
          <w:marTop w:val="0"/>
          <w:marBottom w:val="0"/>
          <w:divBdr>
            <w:top w:val="none" w:sz="0" w:space="0" w:color="auto"/>
            <w:left w:val="none" w:sz="0" w:space="0" w:color="auto"/>
            <w:bottom w:val="none" w:sz="0" w:space="0" w:color="auto"/>
            <w:right w:val="none" w:sz="0" w:space="0" w:color="auto"/>
          </w:divBdr>
        </w:div>
        <w:div w:id="2023704984">
          <w:marLeft w:val="0"/>
          <w:marRight w:val="0"/>
          <w:marTop w:val="0"/>
          <w:marBottom w:val="0"/>
          <w:divBdr>
            <w:top w:val="none" w:sz="0" w:space="0" w:color="auto"/>
            <w:left w:val="none" w:sz="0" w:space="0" w:color="auto"/>
            <w:bottom w:val="none" w:sz="0" w:space="0" w:color="auto"/>
            <w:right w:val="none" w:sz="0" w:space="0" w:color="auto"/>
          </w:divBdr>
        </w:div>
        <w:div w:id="2024235994">
          <w:marLeft w:val="0"/>
          <w:marRight w:val="0"/>
          <w:marTop w:val="0"/>
          <w:marBottom w:val="0"/>
          <w:divBdr>
            <w:top w:val="none" w:sz="0" w:space="0" w:color="auto"/>
            <w:left w:val="none" w:sz="0" w:space="0" w:color="auto"/>
            <w:bottom w:val="none" w:sz="0" w:space="0" w:color="auto"/>
            <w:right w:val="none" w:sz="0" w:space="0" w:color="auto"/>
          </w:divBdr>
        </w:div>
        <w:div w:id="2024283998">
          <w:marLeft w:val="0"/>
          <w:marRight w:val="0"/>
          <w:marTop w:val="0"/>
          <w:marBottom w:val="0"/>
          <w:divBdr>
            <w:top w:val="none" w:sz="0" w:space="0" w:color="auto"/>
            <w:left w:val="none" w:sz="0" w:space="0" w:color="auto"/>
            <w:bottom w:val="none" w:sz="0" w:space="0" w:color="auto"/>
            <w:right w:val="none" w:sz="0" w:space="0" w:color="auto"/>
          </w:divBdr>
        </w:div>
        <w:div w:id="2025396546">
          <w:marLeft w:val="0"/>
          <w:marRight w:val="0"/>
          <w:marTop w:val="0"/>
          <w:marBottom w:val="0"/>
          <w:divBdr>
            <w:top w:val="none" w:sz="0" w:space="0" w:color="auto"/>
            <w:left w:val="none" w:sz="0" w:space="0" w:color="auto"/>
            <w:bottom w:val="none" w:sz="0" w:space="0" w:color="auto"/>
            <w:right w:val="none" w:sz="0" w:space="0" w:color="auto"/>
          </w:divBdr>
        </w:div>
        <w:div w:id="2025982923">
          <w:marLeft w:val="0"/>
          <w:marRight w:val="0"/>
          <w:marTop w:val="0"/>
          <w:marBottom w:val="0"/>
          <w:divBdr>
            <w:top w:val="none" w:sz="0" w:space="0" w:color="auto"/>
            <w:left w:val="none" w:sz="0" w:space="0" w:color="auto"/>
            <w:bottom w:val="none" w:sz="0" w:space="0" w:color="auto"/>
            <w:right w:val="none" w:sz="0" w:space="0" w:color="auto"/>
          </w:divBdr>
        </w:div>
        <w:div w:id="2026058366">
          <w:marLeft w:val="0"/>
          <w:marRight w:val="0"/>
          <w:marTop w:val="0"/>
          <w:marBottom w:val="0"/>
          <w:divBdr>
            <w:top w:val="none" w:sz="0" w:space="0" w:color="auto"/>
            <w:left w:val="none" w:sz="0" w:space="0" w:color="auto"/>
            <w:bottom w:val="none" w:sz="0" w:space="0" w:color="auto"/>
            <w:right w:val="none" w:sz="0" w:space="0" w:color="auto"/>
          </w:divBdr>
        </w:div>
        <w:div w:id="2026518184">
          <w:marLeft w:val="0"/>
          <w:marRight w:val="0"/>
          <w:marTop w:val="0"/>
          <w:marBottom w:val="0"/>
          <w:divBdr>
            <w:top w:val="none" w:sz="0" w:space="0" w:color="auto"/>
            <w:left w:val="none" w:sz="0" w:space="0" w:color="auto"/>
            <w:bottom w:val="none" w:sz="0" w:space="0" w:color="auto"/>
            <w:right w:val="none" w:sz="0" w:space="0" w:color="auto"/>
          </w:divBdr>
        </w:div>
        <w:div w:id="2027360612">
          <w:marLeft w:val="0"/>
          <w:marRight w:val="0"/>
          <w:marTop w:val="0"/>
          <w:marBottom w:val="0"/>
          <w:divBdr>
            <w:top w:val="none" w:sz="0" w:space="0" w:color="auto"/>
            <w:left w:val="none" w:sz="0" w:space="0" w:color="auto"/>
            <w:bottom w:val="none" w:sz="0" w:space="0" w:color="auto"/>
            <w:right w:val="none" w:sz="0" w:space="0" w:color="auto"/>
          </w:divBdr>
        </w:div>
        <w:div w:id="2027364578">
          <w:marLeft w:val="0"/>
          <w:marRight w:val="0"/>
          <w:marTop w:val="0"/>
          <w:marBottom w:val="0"/>
          <w:divBdr>
            <w:top w:val="none" w:sz="0" w:space="0" w:color="auto"/>
            <w:left w:val="none" w:sz="0" w:space="0" w:color="auto"/>
            <w:bottom w:val="none" w:sz="0" w:space="0" w:color="auto"/>
            <w:right w:val="none" w:sz="0" w:space="0" w:color="auto"/>
          </w:divBdr>
        </w:div>
        <w:div w:id="2028629133">
          <w:marLeft w:val="0"/>
          <w:marRight w:val="0"/>
          <w:marTop w:val="0"/>
          <w:marBottom w:val="0"/>
          <w:divBdr>
            <w:top w:val="none" w:sz="0" w:space="0" w:color="auto"/>
            <w:left w:val="none" w:sz="0" w:space="0" w:color="auto"/>
            <w:bottom w:val="none" w:sz="0" w:space="0" w:color="auto"/>
            <w:right w:val="none" w:sz="0" w:space="0" w:color="auto"/>
          </w:divBdr>
        </w:div>
        <w:div w:id="2029402004">
          <w:marLeft w:val="0"/>
          <w:marRight w:val="0"/>
          <w:marTop w:val="0"/>
          <w:marBottom w:val="0"/>
          <w:divBdr>
            <w:top w:val="none" w:sz="0" w:space="0" w:color="auto"/>
            <w:left w:val="none" w:sz="0" w:space="0" w:color="auto"/>
            <w:bottom w:val="none" w:sz="0" w:space="0" w:color="auto"/>
            <w:right w:val="none" w:sz="0" w:space="0" w:color="auto"/>
          </w:divBdr>
        </w:div>
        <w:div w:id="2030331531">
          <w:marLeft w:val="0"/>
          <w:marRight w:val="0"/>
          <w:marTop w:val="0"/>
          <w:marBottom w:val="0"/>
          <w:divBdr>
            <w:top w:val="none" w:sz="0" w:space="0" w:color="auto"/>
            <w:left w:val="none" w:sz="0" w:space="0" w:color="auto"/>
            <w:bottom w:val="none" w:sz="0" w:space="0" w:color="auto"/>
            <w:right w:val="none" w:sz="0" w:space="0" w:color="auto"/>
          </w:divBdr>
        </w:div>
        <w:div w:id="2030645742">
          <w:marLeft w:val="0"/>
          <w:marRight w:val="0"/>
          <w:marTop w:val="0"/>
          <w:marBottom w:val="0"/>
          <w:divBdr>
            <w:top w:val="none" w:sz="0" w:space="0" w:color="auto"/>
            <w:left w:val="none" w:sz="0" w:space="0" w:color="auto"/>
            <w:bottom w:val="none" w:sz="0" w:space="0" w:color="auto"/>
            <w:right w:val="none" w:sz="0" w:space="0" w:color="auto"/>
          </w:divBdr>
        </w:div>
        <w:div w:id="2030988350">
          <w:marLeft w:val="0"/>
          <w:marRight w:val="0"/>
          <w:marTop w:val="0"/>
          <w:marBottom w:val="0"/>
          <w:divBdr>
            <w:top w:val="none" w:sz="0" w:space="0" w:color="auto"/>
            <w:left w:val="none" w:sz="0" w:space="0" w:color="auto"/>
            <w:bottom w:val="none" w:sz="0" w:space="0" w:color="auto"/>
            <w:right w:val="none" w:sz="0" w:space="0" w:color="auto"/>
          </w:divBdr>
        </w:div>
        <w:div w:id="2031637047">
          <w:marLeft w:val="0"/>
          <w:marRight w:val="0"/>
          <w:marTop w:val="0"/>
          <w:marBottom w:val="0"/>
          <w:divBdr>
            <w:top w:val="none" w:sz="0" w:space="0" w:color="auto"/>
            <w:left w:val="none" w:sz="0" w:space="0" w:color="auto"/>
            <w:bottom w:val="none" w:sz="0" w:space="0" w:color="auto"/>
            <w:right w:val="none" w:sz="0" w:space="0" w:color="auto"/>
          </w:divBdr>
        </w:div>
        <w:div w:id="2031906155">
          <w:marLeft w:val="0"/>
          <w:marRight w:val="0"/>
          <w:marTop w:val="0"/>
          <w:marBottom w:val="0"/>
          <w:divBdr>
            <w:top w:val="none" w:sz="0" w:space="0" w:color="auto"/>
            <w:left w:val="none" w:sz="0" w:space="0" w:color="auto"/>
            <w:bottom w:val="none" w:sz="0" w:space="0" w:color="auto"/>
            <w:right w:val="none" w:sz="0" w:space="0" w:color="auto"/>
          </w:divBdr>
        </w:div>
        <w:div w:id="2032100852">
          <w:marLeft w:val="0"/>
          <w:marRight w:val="0"/>
          <w:marTop w:val="0"/>
          <w:marBottom w:val="0"/>
          <w:divBdr>
            <w:top w:val="none" w:sz="0" w:space="0" w:color="auto"/>
            <w:left w:val="none" w:sz="0" w:space="0" w:color="auto"/>
            <w:bottom w:val="none" w:sz="0" w:space="0" w:color="auto"/>
            <w:right w:val="none" w:sz="0" w:space="0" w:color="auto"/>
          </w:divBdr>
        </w:div>
        <w:div w:id="2032148424">
          <w:marLeft w:val="0"/>
          <w:marRight w:val="0"/>
          <w:marTop w:val="0"/>
          <w:marBottom w:val="0"/>
          <w:divBdr>
            <w:top w:val="none" w:sz="0" w:space="0" w:color="auto"/>
            <w:left w:val="none" w:sz="0" w:space="0" w:color="auto"/>
            <w:bottom w:val="none" w:sz="0" w:space="0" w:color="auto"/>
            <w:right w:val="none" w:sz="0" w:space="0" w:color="auto"/>
          </w:divBdr>
        </w:div>
        <w:div w:id="2032369054">
          <w:marLeft w:val="0"/>
          <w:marRight w:val="0"/>
          <w:marTop w:val="0"/>
          <w:marBottom w:val="0"/>
          <w:divBdr>
            <w:top w:val="none" w:sz="0" w:space="0" w:color="auto"/>
            <w:left w:val="none" w:sz="0" w:space="0" w:color="auto"/>
            <w:bottom w:val="none" w:sz="0" w:space="0" w:color="auto"/>
            <w:right w:val="none" w:sz="0" w:space="0" w:color="auto"/>
          </w:divBdr>
        </w:div>
        <w:div w:id="2033720486">
          <w:marLeft w:val="0"/>
          <w:marRight w:val="0"/>
          <w:marTop w:val="0"/>
          <w:marBottom w:val="0"/>
          <w:divBdr>
            <w:top w:val="none" w:sz="0" w:space="0" w:color="auto"/>
            <w:left w:val="none" w:sz="0" w:space="0" w:color="auto"/>
            <w:bottom w:val="none" w:sz="0" w:space="0" w:color="auto"/>
            <w:right w:val="none" w:sz="0" w:space="0" w:color="auto"/>
          </w:divBdr>
        </w:div>
        <w:div w:id="2033922303">
          <w:marLeft w:val="0"/>
          <w:marRight w:val="0"/>
          <w:marTop w:val="0"/>
          <w:marBottom w:val="0"/>
          <w:divBdr>
            <w:top w:val="none" w:sz="0" w:space="0" w:color="auto"/>
            <w:left w:val="none" w:sz="0" w:space="0" w:color="auto"/>
            <w:bottom w:val="none" w:sz="0" w:space="0" w:color="auto"/>
            <w:right w:val="none" w:sz="0" w:space="0" w:color="auto"/>
          </w:divBdr>
        </w:div>
        <w:div w:id="2033991949">
          <w:marLeft w:val="0"/>
          <w:marRight w:val="0"/>
          <w:marTop w:val="0"/>
          <w:marBottom w:val="0"/>
          <w:divBdr>
            <w:top w:val="none" w:sz="0" w:space="0" w:color="auto"/>
            <w:left w:val="none" w:sz="0" w:space="0" w:color="auto"/>
            <w:bottom w:val="none" w:sz="0" w:space="0" w:color="auto"/>
            <w:right w:val="none" w:sz="0" w:space="0" w:color="auto"/>
          </w:divBdr>
        </w:div>
        <w:div w:id="2034962612">
          <w:marLeft w:val="0"/>
          <w:marRight w:val="0"/>
          <w:marTop w:val="0"/>
          <w:marBottom w:val="0"/>
          <w:divBdr>
            <w:top w:val="none" w:sz="0" w:space="0" w:color="auto"/>
            <w:left w:val="none" w:sz="0" w:space="0" w:color="auto"/>
            <w:bottom w:val="none" w:sz="0" w:space="0" w:color="auto"/>
            <w:right w:val="none" w:sz="0" w:space="0" w:color="auto"/>
          </w:divBdr>
        </w:div>
        <w:div w:id="2036497796">
          <w:marLeft w:val="0"/>
          <w:marRight w:val="0"/>
          <w:marTop w:val="0"/>
          <w:marBottom w:val="0"/>
          <w:divBdr>
            <w:top w:val="none" w:sz="0" w:space="0" w:color="auto"/>
            <w:left w:val="none" w:sz="0" w:space="0" w:color="auto"/>
            <w:bottom w:val="none" w:sz="0" w:space="0" w:color="auto"/>
            <w:right w:val="none" w:sz="0" w:space="0" w:color="auto"/>
          </w:divBdr>
        </w:div>
        <w:div w:id="2036925876">
          <w:marLeft w:val="0"/>
          <w:marRight w:val="0"/>
          <w:marTop w:val="0"/>
          <w:marBottom w:val="0"/>
          <w:divBdr>
            <w:top w:val="none" w:sz="0" w:space="0" w:color="auto"/>
            <w:left w:val="none" w:sz="0" w:space="0" w:color="auto"/>
            <w:bottom w:val="none" w:sz="0" w:space="0" w:color="auto"/>
            <w:right w:val="none" w:sz="0" w:space="0" w:color="auto"/>
          </w:divBdr>
        </w:div>
        <w:div w:id="2037192298">
          <w:marLeft w:val="0"/>
          <w:marRight w:val="0"/>
          <w:marTop w:val="0"/>
          <w:marBottom w:val="0"/>
          <w:divBdr>
            <w:top w:val="none" w:sz="0" w:space="0" w:color="auto"/>
            <w:left w:val="none" w:sz="0" w:space="0" w:color="auto"/>
            <w:bottom w:val="none" w:sz="0" w:space="0" w:color="auto"/>
            <w:right w:val="none" w:sz="0" w:space="0" w:color="auto"/>
          </w:divBdr>
        </w:div>
        <w:div w:id="2038777623">
          <w:marLeft w:val="0"/>
          <w:marRight w:val="0"/>
          <w:marTop w:val="0"/>
          <w:marBottom w:val="0"/>
          <w:divBdr>
            <w:top w:val="none" w:sz="0" w:space="0" w:color="auto"/>
            <w:left w:val="none" w:sz="0" w:space="0" w:color="auto"/>
            <w:bottom w:val="none" w:sz="0" w:space="0" w:color="auto"/>
            <w:right w:val="none" w:sz="0" w:space="0" w:color="auto"/>
          </w:divBdr>
        </w:div>
        <w:div w:id="2042323023">
          <w:marLeft w:val="0"/>
          <w:marRight w:val="0"/>
          <w:marTop w:val="0"/>
          <w:marBottom w:val="0"/>
          <w:divBdr>
            <w:top w:val="none" w:sz="0" w:space="0" w:color="auto"/>
            <w:left w:val="none" w:sz="0" w:space="0" w:color="auto"/>
            <w:bottom w:val="none" w:sz="0" w:space="0" w:color="auto"/>
            <w:right w:val="none" w:sz="0" w:space="0" w:color="auto"/>
          </w:divBdr>
        </w:div>
        <w:div w:id="2042893625">
          <w:marLeft w:val="0"/>
          <w:marRight w:val="0"/>
          <w:marTop w:val="0"/>
          <w:marBottom w:val="0"/>
          <w:divBdr>
            <w:top w:val="none" w:sz="0" w:space="0" w:color="auto"/>
            <w:left w:val="none" w:sz="0" w:space="0" w:color="auto"/>
            <w:bottom w:val="none" w:sz="0" w:space="0" w:color="auto"/>
            <w:right w:val="none" w:sz="0" w:space="0" w:color="auto"/>
          </w:divBdr>
        </w:div>
        <w:div w:id="2043246493">
          <w:marLeft w:val="0"/>
          <w:marRight w:val="0"/>
          <w:marTop w:val="0"/>
          <w:marBottom w:val="0"/>
          <w:divBdr>
            <w:top w:val="none" w:sz="0" w:space="0" w:color="auto"/>
            <w:left w:val="none" w:sz="0" w:space="0" w:color="auto"/>
            <w:bottom w:val="none" w:sz="0" w:space="0" w:color="auto"/>
            <w:right w:val="none" w:sz="0" w:space="0" w:color="auto"/>
          </w:divBdr>
        </w:div>
        <w:div w:id="2043750134">
          <w:marLeft w:val="0"/>
          <w:marRight w:val="0"/>
          <w:marTop w:val="0"/>
          <w:marBottom w:val="0"/>
          <w:divBdr>
            <w:top w:val="none" w:sz="0" w:space="0" w:color="auto"/>
            <w:left w:val="none" w:sz="0" w:space="0" w:color="auto"/>
            <w:bottom w:val="none" w:sz="0" w:space="0" w:color="auto"/>
            <w:right w:val="none" w:sz="0" w:space="0" w:color="auto"/>
          </w:divBdr>
        </w:div>
        <w:div w:id="2044330766">
          <w:marLeft w:val="0"/>
          <w:marRight w:val="0"/>
          <w:marTop w:val="0"/>
          <w:marBottom w:val="0"/>
          <w:divBdr>
            <w:top w:val="none" w:sz="0" w:space="0" w:color="auto"/>
            <w:left w:val="none" w:sz="0" w:space="0" w:color="auto"/>
            <w:bottom w:val="none" w:sz="0" w:space="0" w:color="auto"/>
            <w:right w:val="none" w:sz="0" w:space="0" w:color="auto"/>
          </w:divBdr>
        </w:div>
        <w:div w:id="2045862333">
          <w:marLeft w:val="0"/>
          <w:marRight w:val="0"/>
          <w:marTop w:val="0"/>
          <w:marBottom w:val="0"/>
          <w:divBdr>
            <w:top w:val="none" w:sz="0" w:space="0" w:color="auto"/>
            <w:left w:val="none" w:sz="0" w:space="0" w:color="auto"/>
            <w:bottom w:val="none" w:sz="0" w:space="0" w:color="auto"/>
            <w:right w:val="none" w:sz="0" w:space="0" w:color="auto"/>
          </w:divBdr>
        </w:div>
        <w:div w:id="2048142575">
          <w:marLeft w:val="0"/>
          <w:marRight w:val="0"/>
          <w:marTop w:val="0"/>
          <w:marBottom w:val="0"/>
          <w:divBdr>
            <w:top w:val="none" w:sz="0" w:space="0" w:color="auto"/>
            <w:left w:val="none" w:sz="0" w:space="0" w:color="auto"/>
            <w:bottom w:val="none" w:sz="0" w:space="0" w:color="auto"/>
            <w:right w:val="none" w:sz="0" w:space="0" w:color="auto"/>
          </w:divBdr>
        </w:div>
        <w:div w:id="2048750577">
          <w:marLeft w:val="0"/>
          <w:marRight w:val="0"/>
          <w:marTop w:val="0"/>
          <w:marBottom w:val="0"/>
          <w:divBdr>
            <w:top w:val="none" w:sz="0" w:space="0" w:color="auto"/>
            <w:left w:val="none" w:sz="0" w:space="0" w:color="auto"/>
            <w:bottom w:val="none" w:sz="0" w:space="0" w:color="auto"/>
            <w:right w:val="none" w:sz="0" w:space="0" w:color="auto"/>
          </w:divBdr>
        </w:div>
        <w:div w:id="2048793292">
          <w:marLeft w:val="0"/>
          <w:marRight w:val="0"/>
          <w:marTop w:val="0"/>
          <w:marBottom w:val="0"/>
          <w:divBdr>
            <w:top w:val="none" w:sz="0" w:space="0" w:color="auto"/>
            <w:left w:val="none" w:sz="0" w:space="0" w:color="auto"/>
            <w:bottom w:val="none" w:sz="0" w:space="0" w:color="auto"/>
            <w:right w:val="none" w:sz="0" w:space="0" w:color="auto"/>
          </w:divBdr>
        </w:div>
        <w:div w:id="2048947383">
          <w:marLeft w:val="0"/>
          <w:marRight w:val="0"/>
          <w:marTop w:val="0"/>
          <w:marBottom w:val="0"/>
          <w:divBdr>
            <w:top w:val="none" w:sz="0" w:space="0" w:color="auto"/>
            <w:left w:val="none" w:sz="0" w:space="0" w:color="auto"/>
            <w:bottom w:val="none" w:sz="0" w:space="0" w:color="auto"/>
            <w:right w:val="none" w:sz="0" w:space="0" w:color="auto"/>
          </w:divBdr>
        </w:div>
        <w:div w:id="2049522070">
          <w:marLeft w:val="0"/>
          <w:marRight w:val="0"/>
          <w:marTop w:val="0"/>
          <w:marBottom w:val="0"/>
          <w:divBdr>
            <w:top w:val="none" w:sz="0" w:space="0" w:color="auto"/>
            <w:left w:val="none" w:sz="0" w:space="0" w:color="auto"/>
            <w:bottom w:val="none" w:sz="0" w:space="0" w:color="auto"/>
            <w:right w:val="none" w:sz="0" w:space="0" w:color="auto"/>
          </w:divBdr>
        </w:div>
        <w:div w:id="2049798168">
          <w:marLeft w:val="0"/>
          <w:marRight w:val="0"/>
          <w:marTop w:val="0"/>
          <w:marBottom w:val="0"/>
          <w:divBdr>
            <w:top w:val="none" w:sz="0" w:space="0" w:color="auto"/>
            <w:left w:val="none" w:sz="0" w:space="0" w:color="auto"/>
            <w:bottom w:val="none" w:sz="0" w:space="0" w:color="auto"/>
            <w:right w:val="none" w:sz="0" w:space="0" w:color="auto"/>
          </w:divBdr>
        </w:div>
        <w:div w:id="2052071890">
          <w:marLeft w:val="0"/>
          <w:marRight w:val="0"/>
          <w:marTop w:val="0"/>
          <w:marBottom w:val="0"/>
          <w:divBdr>
            <w:top w:val="none" w:sz="0" w:space="0" w:color="auto"/>
            <w:left w:val="none" w:sz="0" w:space="0" w:color="auto"/>
            <w:bottom w:val="none" w:sz="0" w:space="0" w:color="auto"/>
            <w:right w:val="none" w:sz="0" w:space="0" w:color="auto"/>
          </w:divBdr>
        </w:div>
        <w:div w:id="2052220289">
          <w:marLeft w:val="0"/>
          <w:marRight w:val="0"/>
          <w:marTop w:val="0"/>
          <w:marBottom w:val="0"/>
          <w:divBdr>
            <w:top w:val="none" w:sz="0" w:space="0" w:color="auto"/>
            <w:left w:val="none" w:sz="0" w:space="0" w:color="auto"/>
            <w:bottom w:val="none" w:sz="0" w:space="0" w:color="auto"/>
            <w:right w:val="none" w:sz="0" w:space="0" w:color="auto"/>
          </w:divBdr>
        </w:div>
        <w:div w:id="2053186140">
          <w:marLeft w:val="0"/>
          <w:marRight w:val="0"/>
          <w:marTop w:val="0"/>
          <w:marBottom w:val="0"/>
          <w:divBdr>
            <w:top w:val="none" w:sz="0" w:space="0" w:color="auto"/>
            <w:left w:val="none" w:sz="0" w:space="0" w:color="auto"/>
            <w:bottom w:val="none" w:sz="0" w:space="0" w:color="auto"/>
            <w:right w:val="none" w:sz="0" w:space="0" w:color="auto"/>
          </w:divBdr>
        </w:div>
        <w:div w:id="2053649025">
          <w:marLeft w:val="0"/>
          <w:marRight w:val="0"/>
          <w:marTop w:val="0"/>
          <w:marBottom w:val="0"/>
          <w:divBdr>
            <w:top w:val="none" w:sz="0" w:space="0" w:color="auto"/>
            <w:left w:val="none" w:sz="0" w:space="0" w:color="auto"/>
            <w:bottom w:val="none" w:sz="0" w:space="0" w:color="auto"/>
            <w:right w:val="none" w:sz="0" w:space="0" w:color="auto"/>
          </w:divBdr>
        </w:div>
        <w:div w:id="2054310393">
          <w:marLeft w:val="0"/>
          <w:marRight w:val="0"/>
          <w:marTop w:val="0"/>
          <w:marBottom w:val="0"/>
          <w:divBdr>
            <w:top w:val="none" w:sz="0" w:space="0" w:color="auto"/>
            <w:left w:val="none" w:sz="0" w:space="0" w:color="auto"/>
            <w:bottom w:val="none" w:sz="0" w:space="0" w:color="auto"/>
            <w:right w:val="none" w:sz="0" w:space="0" w:color="auto"/>
          </w:divBdr>
        </w:div>
        <w:div w:id="2054692557">
          <w:marLeft w:val="0"/>
          <w:marRight w:val="0"/>
          <w:marTop w:val="0"/>
          <w:marBottom w:val="0"/>
          <w:divBdr>
            <w:top w:val="none" w:sz="0" w:space="0" w:color="auto"/>
            <w:left w:val="none" w:sz="0" w:space="0" w:color="auto"/>
            <w:bottom w:val="none" w:sz="0" w:space="0" w:color="auto"/>
            <w:right w:val="none" w:sz="0" w:space="0" w:color="auto"/>
          </w:divBdr>
        </w:div>
        <w:div w:id="2055108575">
          <w:marLeft w:val="0"/>
          <w:marRight w:val="0"/>
          <w:marTop w:val="0"/>
          <w:marBottom w:val="0"/>
          <w:divBdr>
            <w:top w:val="none" w:sz="0" w:space="0" w:color="auto"/>
            <w:left w:val="none" w:sz="0" w:space="0" w:color="auto"/>
            <w:bottom w:val="none" w:sz="0" w:space="0" w:color="auto"/>
            <w:right w:val="none" w:sz="0" w:space="0" w:color="auto"/>
          </w:divBdr>
        </w:div>
        <w:div w:id="2056540958">
          <w:marLeft w:val="0"/>
          <w:marRight w:val="0"/>
          <w:marTop w:val="0"/>
          <w:marBottom w:val="0"/>
          <w:divBdr>
            <w:top w:val="none" w:sz="0" w:space="0" w:color="auto"/>
            <w:left w:val="none" w:sz="0" w:space="0" w:color="auto"/>
            <w:bottom w:val="none" w:sz="0" w:space="0" w:color="auto"/>
            <w:right w:val="none" w:sz="0" w:space="0" w:color="auto"/>
          </w:divBdr>
        </w:div>
        <w:div w:id="2056734130">
          <w:marLeft w:val="0"/>
          <w:marRight w:val="0"/>
          <w:marTop w:val="0"/>
          <w:marBottom w:val="0"/>
          <w:divBdr>
            <w:top w:val="none" w:sz="0" w:space="0" w:color="auto"/>
            <w:left w:val="none" w:sz="0" w:space="0" w:color="auto"/>
            <w:bottom w:val="none" w:sz="0" w:space="0" w:color="auto"/>
            <w:right w:val="none" w:sz="0" w:space="0" w:color="auto"/>
          </w:divBdr>
        </w:div>
        <w:div w:id="2057926266">
          <w:marLeft w:val="0"/>
          <w:marRight w:val="0"/>
          <w:marTop w:val="0"/>
          <w:marBottom w:val="0"/>
          <w:divBdr>
            <w:top w:val="none" w:sz="0" w:space="0" w:color="auto"/>
            <w:left w:val="none" w:sz="0" w:space="0" w:color="auto"/>
            <w:bottom w:val="none" w:sz="0" w:space="0" w:color="auto"/>
            <w:right w:val="none" w:sz="0" w:space="0" w:color="auto"/>
          </w:divBdr>
        </w:div>
        <w:div w:id="2059159235">
          <w:marLeft w:val="0"/>
          <w:marRight w:val="0"/>
          <w:marTop w:val="0"/>
          <w:marBottom w:val="0"/>
          <w:divBdr>
            <w:top w:val="none" w:sz="0" w:space="0" w:color="auto"/>
            <w:left w:val="none" w:sz="0" w:space="0" w:color="auto"/>
            <w:bottom w:val="none" w:sz="0" w:space="0" w:color="auto"/>
            <w:right w:val="none" w:sz="0" w:space="0" w:color="auto"/>
          </w:divBdr>
        </w:div>
        <w:div w:id="2059669713">
          <w:marLeft w:val="0"/>
          <w:marRight w:val="0"/>
          <w:marTop w:val="0"/>
          <w:marBottom w:val="0"/>
          <w:divBdr>
            <w:top w:val="none" w:sz="0" w:space="0" w:color="auto"/>
            <w:left w:val="none" w:sz="0" w:space="0" w:color="auto"/>
            <w:bottom w:val="none" w:sz="0" w:space="0" w:color="auto"/>
            <w:right w:val="none" w:sz="0" w:space="0" w:color="auto"/>
          </w:divBdr>
        </w:div>
        <w:div w:id="2059744015">
          <w:marLeft w:val="0"/>
          <w:marRight w:val="0"/>
          <w:marTop w:val="0"/>
          <w:marBottom w:val="0"/>
          <w:divBdr>
            <w:top w:val="none" w:sz="0" w:space="0" w:color="auto"/>
            <w:left w:val="none" w:sz="0" w:space="0" w:color="auto"/>
            <w:bottom w:val="none" w:sz="0" w:space="0" w:color="auto"/>
            <w:right w:val="none" w:sz="0" w:space="0" w:color="auto"/>
          </w:divBdr>
        </w:div>
        <w:div w:id="2060979280">
          <w:marLeft w:val="0"/>
          <w:marRight w:val="0"/>
          <w:marTop w:val="0"/>
          <w:marBottom w:val="0"/>
          <w:divBdr>
            <w:top w:val="none" w:sz="0" w:space="0" w:color="auto"/>
            <w:left w:val="none" w:sz="0" w:space="0" w:color="auto"/>
            <w:bottom w:val="none" w:sz="0" w:space="0" w:color="auto"/>
            <w:right w:val="none" w:sz="0" w:space="0" w:color="auto"/>
          </w:divBdr>
        </w:div>
        <w:div w:id="2061200783">
          <w:marLeft w:val="0"/>
          <w:marRight w:val="0"/>
          <w:marTop w:val="0"/>
          <w:marBottom w:val="0"/>
          <w:divBdr>
            <w:top w:val="none" w:sz="0" w:space="0" w:color="auto"/>
            <w:left w:val="none" w:sz="0" w:space="0" w:color="auto"/>
            <w:bottom w:val="none" w:sz="0" w:space="0" w:color="auto"/>
            <w:right w:val="none" w:sz="0" w:space="0" w:color="auto"/>
          </w:divBdr>
        </w:div>
        <w:div w:id="2061436170">
          <w:marLeft w:val="0"/>
          <w:marRight w:val="0"/>
          <w:marTop w:val="0"/>
          <w:marBottom w:val="0"/>
          <w:divBdr>
            <w:top w:val="none" w:sz="0" w:space="0" w:color="auto"/>
            <w:left w:val="none" w:sz="0" w:space="0" w:color="auto"/>
            <w:bottom w:val="none" w:sz="0" w:space="0" w:color="auto"/>
            <w:right w:val="none" w:sz="0" w:space="0" w:color="auto"/>
          </w:divBdr>
        </w:div>
        <w:div w:id="2063092445">
          <w:marLeft w:val="0"/>
          <w:marRight w:val="0"/>
          <w:marTop w:val="0"/>
          <w:marBottom w:val="0"/>
          <w:divBdr>
            <w:top w:val="none" w:sz="0" w:space="0" w:color="auto"/>
            <w:left w:val="none" w:sz="0" w:space="0" w:color="auto"/>
            <w:bottom w:val="none" w:sz="0" w:space="0" w:color="auto"/>
            <w:right w:val="none" w:sz="0" w:space="0" w:color="auto"/>
          </w:divBdr>
        </w:div>
        <w:div w:id="2065251233">
          <w:marLeft w:val="0"/>
          <w:marRight w:val="0"/>
          <w:marTop w:val="0"/>
          <w:marBottom w:val="0"/>
          <w:divBdr>
            <w:top w:val="none" w:sz="0" w:space="0" w:color="auto"/>
            <w:left w:val="none" w:sz="0" w:space="0" w:color="auto"/>
            <w:bottom w:val="none" w:sz="0" w:space="0" w:color="auto"/>
            <w:right w:val="none" w:sz="0" w:space="0" w:color="auto"/>
          </w:divBdr>
        </w:div>
        <w:div w:id="2065326533">
          <w:marLeft w:val="0"/>
          <w:marRight w:val="0"/>
          <w:marTop w:val="0"/>
          <w:marBottom w:val="0"/>
          <w:divBdr>
            <w:top w:val="none" w:sz="0" w:space="0" w:color="auto"/>
            <w:left w:val="none" w:sz="0" w:space="0" w:color="auto"/>
            <w:bottom w:val="none" w:sz="0" w:space="0" w:color="auto"/>
            <w:right w:val="none" w:sz="0" w:space="0" w:color="auto"/>
          </w:divBdr>
        </w:div>
        <w:div w:id="2067945770">
          <w:marLeft w:val="0"/>
          <w:marRight w:val="0"/>
          <w:marTop w:val="0"/>
          <w:marBottom w:val="0"/>
          <w:divBdr>
            <w:top w:val="none" w:sz="0" w:space="0" w:color="auto"/>
            <w:left w:val="none" w:sz="0" w:space="0" w:color="auto"/>
            <w:bottom w:val="none" w:sz="0" w:space="0" w:color="auto"/>
            <w:right w:val="none" w:sz="0" w:space="0" w:color="auto"/>
          </w:divBdr>
        </w:div>
        <w:div w:id="2068918236">
          <w:marLeft w:val="0"/>
          <w:marRight w:val="0"/>
          <w:marTop w:val="0"/>
          <w:marBottom w:val="0"/>
          <w:divBdr>
            <w:top w:val="none" w:sz="0" w:space="0" w:color="auto"/>
            <w:left w:val="none" w:sz="0" w:space="0" w:color="auto"/>
            <w:bottom w:val="none" w:sz="0" w:space="0" w:color="auto"/>
            <w:right w:val="none" w:sz="0" w:space="0" w:color="auto"/>
          </w:divBdr>
        </w:div>
        <w:div w:id="2069572576">
          <w:marLeft w:val="0"/>
          <w:marRight w:val="0"/>
          <w:marTop w:val="0"/>
          <w:marBottom w:val="0"/>
          <w:divBdr>
            <w:top w:val="none" w:sz="0" w:space="0" w:color="auto"/>
            <w:left w:val="none" w:sz="0" w:space="0" w:color="auto"/>
            <w:bottom w:val="none" w:sz="0" w:space="0" w:color="auto"/>
            <w:right w:val="none" w:sz="0" w:space="0" w:color="auto"/>
          </w:divBdr>
        </w:div>
        <w:div w:id="2069835251">
          <w:marLeft w:val="0"/>
          <w:marRight w:val="0"/>
          <w:marTop w:val="0"/>
          <w:marBottom w:val="0"/>
          <w:divBdr>
            <w:top w:val="none" w:sz="0" w:space="0" w:color="auto"/>
            <w:left w:val="none" w:sz="0" w:space="0" w:color="auto"/>
            <w:bottom w:val="none" w:sz="0" w:space="0" w:color="auto"/>
            <w:right w:val="none" w:sz="0" w:space="0" w:color="auto"/>
          </w:divBdr>
        </w:div>
        <w:div w:id="2070110057">
          <w:marLeft w:val="0"/>
          <w:marRight w:val="0"/>
          <w:marTop w:val="0"/>
          <w:marBottom w:val="0"/>
          <w:divBdr>
            <w:top w:val="none" w:sz="0" w:space="0" w:color="auto"/>
            <w:left w:val="none" w:sz="0" w:space="0" w:color="auto"/>
            <w:bottom w:val="none" w:sz="0" w:space="0" w:color="auto"/>
            <w:right w:val="none" w:sz="0" w:space="0" w:color="auto"/>
          </w:divBdr>
        </w:div>
        <w:div w:id="2072457138">
          <w:marLeft w:val="0"/>
          <w:marRight w:val="0"/>
          <w:marTop w:val="0"/>
          <w:marBottom w:val="0"/>
          <w:divBdr>
            <w:top w:val="none" w:sz="0" w:space="0" w:color="auto"/>
            <w:left w:val="none" w:sz="0" w:space="0" w:color="auto"/>
            <w:bottom w:val="none" w:sz="0" w:space="0" w:color="auto"/>
            <w:right w:val="none" w:sz="0" w:space="0" w:color="auto"/>
          </w:divBdr>
        </w:div>
        <w:div w:id="2075396193">
          <w:marLeft w:val="0"/>
          <w:marRight w:val="0"/>
          <w:marTop w:val="0"/>
          <w:marBottom w:val="0"/>
          <w:divBdr>
            <w:top w:val="none" w:sz="0" w:space="0" w:color="auto"/>
            <w:left w:val="none" w:sz="0" w:space="0" w:color="auto"/>
            <w:bottom w:val="none" w:sz="0" w:space="0" w:color="auto"/>
            <w:right w:val="none" w:sz="0" w:space="0" w:color="auto"/>
          </w:divBdr>
        </w:div>
        <w:div w:id="2078016266">
          <w:marLeft w:val="0"/>
          <w:marRight w:val="0"/>
          <w:marTop w:val="0"/>
          <w:marBottom w:val="0"/>
          <w:divBdr>
            <w:top w:val="none" w:sz="0" w:space="0" w:color="auto"/>
            <w:left w:val="none" w:sz="0" w:space="0" w:color="auto"/>
            <w:bottom w:val="none" w:sz="0" w:space="0" w:color="auto"/>
            <w:right w:val="none" w:sz="0" w:space="0" w:color="auto"/>
          </w:divBdr>
        </w:div>
        <w:div w:id="2082411317">
          <w:marLeft w:val="0"/>
          <w:marRight w:val="0"/>
          <w:marTop w:val="0"/>
          <w:marBottom w:val="0"/>
          <w:divBdr>
            <w:top w:val="none" w:sz="0" w:space="0" w:color="auto"/>
            <w:left w:val="none" w:sz="0" w:space="0" w:color="auto"/>
            <w:bottom w:val="none" w:sz="0" w:space="0" w:color="auto"/>
            <w:right w:val="none" w:sz="0" w:space="0" w:color="auto"/>
          </w:divBdr>
        </w:div>
        <w:div w:id="2082634744">
          <w:marLeft w:val="0"/>
          <w:marRight w:val="0"/>
          <w:marTop w:val="0"/>
          <w:marBottom w:val="0"/>
          <w:divBdr>
            <w:top w:val="none" w:sz="0" w:space="0" w:color="auto"/>
            <w:left w:val="none" w:sz="0" w:space="0" w:color="auto"/>
            <w:bottom w:val="none" w:sz="0" w:space="0" w:color="auto"/>
            <w:right w:val="none" w:sz="0" w:space="0" w:color="auto"/>
          </w:divBdr>
        </w:div>
        <w:div w:id="2085568384">
          <w:marLeft w:val="0"/>
          <w:marRight w:val="0"/>
          <w:marTop w:val="0"/>
          <w:marBottom w:val="0"/>
          <w:divBdr>
            <w:top w:val="none" w:sz="0" w:space="0" w:color="auto"/>
            <w:left w:val="none" w:sz="0" w:space="0" w:color="auto"/>
            <w:bottom w:val="none" w:sz="0" w:space="0" w:color="auto"/>
            <w:right w:val="none" w:sz="0" w:space="0" w:color="auto"/>
          </w:divBdr>
        </w:div>
        <w:div w:id="2086105666">
          <w:marLeft w:val="0"/>
          <w:marRight w:val="0"/>
          <w:marTop w:val="0"/>
          <w:marBottom w:val="0"/>
          <w:divBdr>
            <w:top w:val="none" w:sz="0" w:space="0" w:color="auto"/>
            <w:left w:val="none" w:sz="0" w:space="0" w:color="auto"/>
            <w:bottom w:val="none" w:sz="0" w:space="0" w:color="auto"/>
            <w:right w:val="none" w:sz="0" w:space="0" w:color="auto"/>
          </w:divBdr>
        </w:div>
        <w:div w:id="2086143702">
          <w:marLeft w:val="0"/>
          <w:marRight w:val="0"/>
          <w:marTop w:val="0"/>
          <w:marBottom w:val="0"/>
          <w:divBdr>
            <w:top w:val="none" w:sz="0" w:space="0" w:color="auto"/>
            <w:left w:val="none" w:sz="0" w:space="0" w:color="auto"/>
            <w:bottom w:val="none" w:sz="0" w:space="0" w:color="auto"/>
            <w:right w:val="none" w:sz="0" w:space="0" w:color="auto"/>
          </w:divBdr>
        </w:div>
        <w:div w:id="2086956231">
          <w:marLeft w:val="0"/>
          <w:marRight w:val="0"/>
          <w:marTop w:val="0"/>
          <w:marBottom w:val="0"/>
          <w:divBdr>
            <w:top w:val="none" w:sz="0" w:space="0" w:color="auto"/>
            <w:left w:val="none" w:sz="0" w:space="0" w:color="auto"/>
            <w:bottom w:val="none" w:sz="0" w:space="0" w:color="auto"/>
            <w:right w:val="none" w:sz="0" w:space="0" w:color="auto"/>
          </w:divBdr>
        </w:div>
        <w:div w:id="2087141421">
          <w:marLeft w:val="0"/>
          <w:marRight w:val="0"/>
          <w:marTop w:val="0"/>
          <w:marBottom w:val="0"/>
          <w:divBdr>
            <w:top w:val="none" w:sz="0" w:space="0" w:color="auto"/>
            <w:left w:val="none" w:sz="0" w:space="0" w:color="auto"/>
            <w:bottom w:val="none" w:sz="0" w:space="0" w:color="auto"/>
            <w:right w:val="none" w:sz="0" w:space="0" w:color="auto"/>
          </w:divBdr>
        </w:div>
        <w:div w:id="2087653486">
          <w:marLeft w:val="0"/>
          <w:marRight w:val="0"/>
          <w:marTop w:val="0"/>
          <w:marBottom w:val="0"/>
          <w:divBdr>
            <w:top w:val="none" w:sz="0" w:space="0" w:color="auto"/>
            <w:left w:val="none" w:sz="0" w:space="0" w:color="auto"/>
            <w:bottom w:val="none" w:sz="0" w:space="0" w:color="auto"/>
            <w:right w:val="none" w:sz="0" w:space="0" w:color="auto"/>
          </w:divBdr>
        </w:div>
        <w:div w:id="2087876548">
          <w:marLeft w:val="0"/>
          <w:marRight w:val="0"/>
          <w:marTop w:val="0"/>
          <w:marBottom w:val="0"/>
          <w:divBdr>
            <w:top w:val="none" w:sz="0" w:space="0" w:color="auto"/>
            <w:left w:val="none" w:sz="0" w:space="0" w:color="auto"/>
            <w:bottom w:val="none" w:sz="0" w:space="0" w:color="auto"/>
            <w:right w:val="none" w:sz="0" w:space="0" w:color="auto"/>
          </w:divBdr>
        </w:div>
        <w:div w:id="2089573143">
          <w:marLeft w:val="0"/>
          <w:marRight w:val="0"/>
          <w:marTop w:val="0"/>
          <w:marBottom w:val="0"/>
          <w:divBdr>
            <w:top w:val="none" w:sz="0" w:space="0" w:color="auto"/>
            <w:left w:val="none" w:sz="0" w:space="0" w:color="auto"/>
            <w:bottom w:val="none" w:sz="0" w:space="0" w:color="auto"/>
            <w:right w:val="none" w:sz="0" w:space="0" w:color="auto"/>
          </w:divBdr>
        </w:div>
        <w:div w:id="2090150220">
          <w:marLeft w:val="0"/>
          <w:marRight w:val="0"/>
          <w:marTop w:val="0"/>
          <w:marBottom w:val="0"/>
          <w:divBdr>
            <w:top w:val="none" w:sz="0" w:space="0" w:color="auto"/>
            <w:left w:val="none" w:sz="0" w:space="0" w:color="auto"/>
            <w:bottom w:val="none" w:sz="0" w:space="0" w:color="auto"/>
            <w:right w:val="none" w:sz="0" w:space="0" w:color="auto"/>
          </w:divBdr>
        </w:div>
        <w:div w:id="2091000270">
          <w:marLeft w:val="0"/>
          <w:marRight w:val="0"/>
          <w:marTop w:val="0"/>
          <w:marBottom w:val="0"/>
          <w:divBdr>
            <w:top w:val="none" w:sz="0" w:space="0" w:color="auto"/>
            <w:left w:val="none" w:sz="0" w:space="0" w:color="auto"/>
            <w:bottom w:val="none" w:sz="0" w:space="0" w:color="auto"/>
            <w:right w:val="none" w:sz="0" w:space="0" w:color="auto"/>
          </w:divBdr>
        </w:div>
        <w:div w:id="2091996547">
          <w:marLeft w:val="0"/>
          <w:marRight w:val="0"/>
          <w:marTop w:val="0"/>
          <w:marBottom w:val="0"/>
          <w:divBdr>
            <w:top w:val="none" w:sz="0" w:space="0" w:color="auto"/>
            <w:left w:val="none" w:sz="0" w:space="0" w:color="auto"/>
            <w:bottom w:val="none" w:sz="0" w:space="0" w:color="auto"/>
            <w:right w:val="none" w:sz="0" w:space="0" w:color="auto"/>
          </w:divBdr>
        </w:div>
        <w:div w:id="2092775822">
          <w:marLeft w:val="0"/>
          <w:marRight w:val="0"/>
          <w:marTop w:val="0"/>
          <w:marBottom w:val="0"/>
          <w:divBdr>
            <w:top w:val="none" w:sz="0" w:space="0" w:color="auto"/>
            <w:left w:val="none" w:sz="0" w:space="0" w:color="auto"/>
            <w:bottom w:val="none" w:sz="0" w:space="0" w:color="auto"/>
            <w:right w:val="none" w:sz="0" w:space="0" w:color="auto"/>
          </w:divBdr>
        </w:div>
        <w:div w:id="2093888898">
          <w:marLeft w:val="0"/>
          <w:marRight w:val="0"/>
          <w:marTop w:val="0"/>
          <w:marBottom w:val="0"/>
          <w:divBdr>
            <w:top w:val="none" w:sz="0" w:space="0" w:color="auto"/>
            <w:left w:val="none" w:sz="0" w:space="0" w:color="auto"/>
            <w:bottom w:val="none" w:sz="0" w:space="0" w:color="auto"/>
            <w:right w:val="none" w:sz="0" w:space="0" w:color="auto"/>
          </w:divBdr>
        </w:div>
        <w:div w:id="2094428975">
          <w:marLeft w:val="0"/>
          <w:marRight w:val="0"/>
          <w:marTop w:val="0"/>
          <w:marBottom w:val="0"/>
          <w:divBdr>
            <w:top w:val="none" w:sz="0" w:space="0" w:color="auto"/>
            <w:left w:val="none" w:sz="0" w:space="0" w:color="auto"/>
            <w:bottom w:val="none" w:sz="0" w:space="0" w:color="auto"/>
            <w:right w:val="none" w:sz="0" w:space="0" w:color="auto"/>
          </w:divBdr>
        </w:div>
        <w:div w:id="2095122313">
          <w:marLeft w:val="0"/>
          <w:marRight w:val="0"/>
          <w:marTop w:val="0"/>
          <w:marBottom w:val="0"/>
          <w:divBdr>
            <w:top w:val="none" w:sz="0" w:space="0" w:color="auto"/>
            <w:left w:val="none" w:sz="0" w:space="0" w:color="auto"/>
            <w:bottom w:val="none" w:sz="0" w:space="0" w:color="auto"/>
            <w:right w:val="none" w:sz="0" w:space="0" w:color="auto"/>
          </w:divBdr>
        </w:div>
        <w:div w:id="2095543918">
          <w:marLeft w:val="0"/>
          <w:marRight w:val="0"/>
          <w:marTop w:val="0"/>
          <w:marBottom w:val="0"/>
          <w:divBdr>
            <w:top w:val="none" w:sz="0" w:space="0" w:color="auto"/>
            <w:left w:val="none" w:sz="0" w:space="0" w:color="auto"/>
            <w:bottom w:val="none" w:sz="0" w:space="0" w:color="auto"/>
            <w:right w:val="none" w:sz="0" w:space="0" w:color="auto"/>
          </w:divBdr>
        </w:div>
        <w:div w:id="2099399504">
          <w:marLeft w:val="0"/>
          <w:marRight w:val="0"/>
          <w:marTop w:val="0"/>
          <w:marBottom w:val="0"/>
          <w:divBdr>
            <w:top w:val="none" w:sz="0" w:space="0" w:color="auto"/>
            <w:left w:val="none" w:sz="0" w:space="0" w:color="auto"/>
            <w:bottom w:val="none" w:sz="0" w:space="0" w:color="auto"/>
            <w:right w:val="none" w:sz="0" w:space="0" w:color="auto"/>
          </w:divBdr>
        </w:div>
        <w:div w:id="2100104153">
          <w:marLeft w:val="0"/>
          <w:marRight w:val="0"/>
          <w:marTop w:val="0"/>
          <w:marBottom w:val="0"/>
          <w:divBdr>
            <w:top w:val="none" w:sz="0" w:space="0" w:color="auto"/>
            <w:left w:val="none" w:sz="0" w:space="0" w:color="auto"/>
            <w:bottom w:val="none" w:sz="0" w:space="0" w:color="auto"/>
            <w:right w:val="none" w:sz="0" w:space="0" w:color="auto"/>
          </w:divBdr>
        </w:div>
        <w:div w:id="2100518873">
          <w:marLeft w:val="0"/>
          <w:marRight w:val="0"/>
          <w:marTop w:val="0"/>
          <w:marBottom w:val="0"/>
          <w:divBdr>
            <w:top w:val="none" w:sz="0" w:space="0" w:color="auto"/>
            <w:left w:val="none" w:sz="0" w:space="0" w:color="auto"/>
            <w:bottom w:val="none" w:sz="0" w:space="0" w:color="auto"/>
            <w:right w:val="none" w:sz="0" w:space="0" w:color="auto"/>
          </w:divBdr>
        </w:div>
        <w:div w:id="2101366137">
          <w:marLeft w:val="0"/>
          <w:marRight w:val="0"/>
          <w:marTop w:val="0"/>
          <w:marBottom w:val="0"/>
          <w:divBdr>
            <w:top w:val="none" w:sz="0" w:space="0" w:color="auto"/>
            <w:left w:val="none" w:sz="0" w:space="0" w:color="auto"/>
            <w:bottom w:val="none" w:sz="0" w:space="0" w:color="auto"/>
            <w:right w:val="none" w:sz="0" w:space="0" w:color="auto"/>
          </w:divBdr>
        </w:div>
        <w:div w:id="2101833424">
          <w:marLeft w:val="0"/>
          <w:marRight w:val="0"/>
          <w:marTop w:val="0"/>
          <w:marBottom w:val="0"/>
          <w:divBdr>
            <w:top w:val="none" w:sz="0" w:space="0" w:color="auto"/>
            <w:left w:val="none" w:sz="0" w:space="0" w:color="auto"/>
            <w:bottom w:val="none" w:sz="0" w:space="0" w:color="auto"/>
            <w:right w:val="none" w:sz="0" w:space="0" w:color="auto"/>
          </w:divBdr>
        </w:div>
        <w:div w:id="2102218303">
          <w:marLeft w:val="0"/>
          <w:marRight w:val="0"/>
          <w:marTop w:val="0"/>
          <w:marBottom w:val="0"/>
          <w:divBdr>
            <w:top w:val="none" w:sz="0" w:space="0" w:color="auto"/>
            <w:left w:val="none" w:sz="0" w:space="0" w:color="auto"/>
            <w:bottom w:val="none" w:sz="0" w:space="0" w:color="auto"/>
            <w:right w:val="none" w:sz="0" w:space="0" w:color="auto"/>
          </w:divBdr>
        </w:div>
        <w:div w:id="2103067357">
          <w:marLeft w:val="0"/>
          <w:marRight w:val="0"/>
          <w:marTop w:val="0"/>
          <w:marBottom w:val="0"/>
          <w:divBdr>
            <w:top w:val="none" w:sz="0" w:space="0" w:color="auto"/>
            <w:left w:val="none" w:sz="0" w:space="0" w:color="auto"/>
            <w:bottom w:val="none" w:sz="0" w:space="0" w:color="auto"/>
            <w:right w:val="none" w:sz="0" w:space="0" w:color="auto"/>
          </w:divBdr>
        </w:div>
        <w:div w:id="2103187339">
          <w:marLeft w:val="0"/>
          <w:marRight w:val="0"/>
          <w:marTop w:val="0"/>
          <w:marBottom w:val="0"/>
          <w:divBdr>
            <w:top w:val="none" w:sz="0" w:space="0" w:color="auto"/>
            <w:left w:val="none" w:sz="0" w:space="0" w:color="auto"/>
            <w:bottom w:val="none" w:sz="0" w:space="0" w:color="auto"/>
            <w:right w:val="none" w:sz="0" w:space="0" w:color="auto"/>
          </w:divBdr>
        </w:div>
        <w:div w:id="2104258678">
          <w:marLeft w:val="0"/>
          <w:marRight w:val="0"/>
          <w:marTop w:val="0"/>
          <w:marBottom w:val="0"/>
          <w:divBdr>
            <w:top w:val="none" w:sz="0" w:space="0" w:color="auto"/>
            <w:left w:val="none" w:sz="0" w:space="0" w:color="auto"/>
            <w:bottom w:val="none" w:sz="0" w:space="0" w:color="auto"/>
            <w:right w:val="none" w:sz="0" w:space="0" w:color="auto"/>
          </w:divBdr>
        </w:div>
        <w:div w:id="2104833790">
          <w:marLeft w:val="0"/>
          <w:marRight w:val="0"/>
          <w:marTop w:val="0"/>
          <w:marBottom w:val="0"/>
          <w:divBdr>
            <w:top w:val="none" w:sz="0" w:space="0" w:color="auto"/>
            <w:left w:val="none" w:sz="0" w:space="0" w:color="auto"/>
            <w:bottom w:val="none" w:sz="0" w:space="0" w:color="auto"/>
            <w:right w:val="none" w:sz="0" w:space="0" w:color="auto"/>
          </w:divBdr>
        </w:div>
        <w:div w:id="2104913248">
          <w:marLeft w:val="0"/>
          <w:marRight w:val="0"/>
          <w:marTop w:val="0"/>
          <w:marBottom w:val="0"/>
          <w:divBdr>
            <w:top w:val="none" w:sz="0" w:space="0" w:color="auto"/>
            <w:left w:val="none" w:sz="0" w:space="0" w:color="auto"/>
            <w:bottom w:val="none" w:sz="0" w:space="0" w:color="auto"/>
            <w:right w:val="none" w:sz="0" w:space="0" w:color="auto"/>
          </w:divBdr>
        </w:div>
        <w:div w:id="2105614046">
          <w:marLeft w:val="0"/>
          <w:marRight w:val="0"/>
          <w:marTop w:val="0"/>
          <w:marBottom w:val="0"/>
          <w:divBdr>
            <w:top w:val="none" w:sz="0" w:space="0" w:color="auto"/>
            <w:left w:val="none" w:sz="0" w:space="0" w:color="auto"/>
            <w:bottom w:val="none" w:sz="0" w:space="0" w:color="auto"/>
            <w:right w:val="none" w:sz="0" w:space="0" w:color="auto"/>
          </w:divBdr>
        </w:div>
        <w:div w:id="2105883312">
          <w:marLeft w:val="0"/>
          <w:marRight w:val="0"/>
          <w:marTop w:val="0"/>
          <w:marBottom w:val="0"/>
          <w:divBdr>
            <w:top w:val="none" w:sz="0" w:space="0" w:color="auto"/>
            <w:left w:val="none" w:sz="0" w:space="0" w:color="auto"/>
            <w:bottom w:val="none" w:sz="0" w:space="0" w:color="auto"/>
            <w:right w:val="none" w:sz="0" w:space="0" w:color="auto"/>
          </w:divBdr>
        </w:div>
        <w:div w:id="2106609104">
          <w:marLeft w:val="0"/>
          <w:marRight w:val="0"/>
          <w:marTop w:val="0"/>
          <w:marBottom w:val="0"/>
          <w:divBdr>
            <w:top w:val="none" w:sz="0" w:space="0" w:color="auto"/>
            <w:left w:val="none" w:sz="0" w:space="0" w:color="auto"/>
            <w:bottom w:val="none" w:sz="0" w:space="0" w:color="auto"/>
            <w:right w:val="none" w:sz="0" w:space="0" w:color="auto"/>
          </w:divBdr>
        </w:div>
        <w:div w:id="2107074394">
          <w:marLeft w:val="0"/>
          <w:marRight w:val="0"/>
          <w:marTop w:val="0"/>
          <w:marBottom w:val="0"/>
          <w:divBdr>
            <w:top w:val="none" w:sz="0" w:space="0" w:color="auto"/>
            <w:left w:val="none" w:sz="0" w:space="0" w:color="auto"/>
            <w:bottom w:val="none" w:sz="0" w:space="0" w:color="auto"/>
            <w:right w:val="none" w:sz="0" w:space="0" w:color="auto"/>
          </w:divBdr>
        </w:div>
        <w:div w:id="2108311228">
          <w:marLeft w:val="0"/>
          <w:marRight w:val="0"/>
          <w:marTop w:val="0"/>
          <w:marBottom w:val="0"/>
          <w:divBdr>
            <w:top w:val="none" w:sz="0" w:space="0" w:color="auto"/>
            <w:left w:val="none" w:sz="0" w:space="0" w:color="auto"/>
            <w:bottom w:val="none" w:sz="0" w:space="0" w:color="auto"/>
            <w:right w:val="none" w:sz="0" w:space="0" w:color="auto"/>
          </w:divBdr>
        </w:div>
        <w:div w:id="2108697199">
          <w:marLeft w:val="0"/>
          <w:marRight w:val="0"/>
          <w:marTop w:val="0"/>
          <w:marBottom w:val="0"/>
          <w:divBdr>
            <w:top w:val="none" w:sz="0" w:space="0" w:color="auto"/>
            <w:left w:val="none" w:sz="0" w:space="0" w:color="auto"/>
            <w:bottom w:val="none" w:sz="0" w:space="0" w:color="auto"/>
            <w:right w:val="none" w:sz="0" w:space="0" w:color="auto"/>
          </w:divBdr>
        </w:div>
        <w:div w:id="2109496287">
          <w:marLeft w:val="0"/>
          <w:marRight w:val="0"/>
          <w:marTop w:val="0"/>
          <w:marBottom w:val="0"/>
          <w:divBdr>
            <w:top w:val="none" w:sz="0" w:space="0" w:color="auto"/>
            <w:left w:val="none" w:sz="0" w:space="0" w:color="auto"/>
            <w:bottom w:val="none" w:sz="0" w:space="0" w:color="auto"/>
            <w:right w:val="none" w:sz="0" w:space="0" w:color="auto"/>
          </w:divBdr>
        </w:div>
        <w:div w:id="2110464917">
          <w:marLeft w:val="0"/>
          <w:marRight w:val="0"/>
          <w:marTop w:val="0"/>
          <w:marBottom w:val="0"/>
          <w:divBdr>
            <w:top w:val="none" w:sz="0" w:space="0" w:color="auto"/>
            <w:left w:val="none" w:sz="0" w:space="0" w:color="auto"/>
            <w:bottom w:val="none" w:sz="0" w:space="0" w:color="auto"/>
            <w:right w:val="none" w:sz="0" w:space="0" w:color="auto"/>
          </w:divBdr>
        </w:div>
        <w:div w:id="2110617798">
          <w:marLeft w:val="0"/>
          <w:marRight w:val="0"/>
          <w:marTop w:val="0"/>
          <w:marBottom w:val="0"/>
          <w:divBdr>
            <w:top w:val="none" w:sz="0" w:space="0" w:color="auto"/>
            <w:left w:val="none" w:sz="0" w:space="0" w:color="auto"/>
            <w:bottom w:val="none" w:sz="0" w:space="0" w:color="auto"/>
            <w:right w:val="none" w:sz="0" w:space="0" w:color="auto"/>
          </w:divBdr>
        </w:div>
        <w:div w:id="2111049216">
          <w:marLeft w:val="0"/>
          <w:marRight w:val="0"/>
          <w:marTop w:val="0"/>
          <w:marBottom w:val="0"/>
          <w:divBdr>
            <w:top w:val="none" w:sz="0" w:space="0" w:color="auto"/>
            <w:left w:val="none" w:sz="0" w:space="0" w:color="auto"/>
            <w:bottom w:val="none" w:sz="0" w:space="0" w:color="auto"/>
            <w:right w:val="none" w:sz="0" w:space="0" w:color="auto"/>
          </w:divBdr>
        </w:div>
        <w:div w:id="2111660923">
          <w:marLeft w:val="0"/>
          <w:marRight w:val="0"/>
          <w:marTop w:val="0"/>
          <w:marBottom w:val="0"/>
          <w:divBdr>
            <w:top w:val="none" w:sz="0" w:space="0" w:color="auto"/>
            <w:left w:val="none" w:sz="0" w:space="0" w:color="auto"/>
            <w:bottom w:val="none" w:sz="0" w:space="0" w:color="auto"/>
            <w:right w:val="none" w:sz="0" w:space="0" w:color="auto"/>
          </w:divBdr>
        </w:div>
        <w:div w:id="2113551883">
          <w:marLeft w:val="0"/>
          <w:marRight w:val="0"/>
          <w:marTop w:val="0"/>
          <w:marBottom w:val="0"/>
          <w:divBdr>
            <w:top w:val="none" w:sz="0" w:space="0" w:color="auto"/>
            <w:left w:val="none" w:sz="0" w:space="0" w:color="auto"/>
            <w:bottom w:val="none" w:sz="0" w:space="0" w:color="auto"/>
            <w:right w:val="none" w:sz="0" w:space="0" w:color="auto"/>
          </w:divBdr>
        </w:div>
        <w:div w:id="2114082401">
          <w:marLeft w:val="0"/>
          <w:marRight w:val="0"/>
          <w:marTop w:val="0"/>
          <w:marBottom w:val="0"/>
          <w:divBdr>
            <w:top w:val="none" w:sz="0" w:space="0" w:color="auto"/>
            <w:left w:val="none" w:sz="0" w:space="0" w:color="auto"/>
            <w:bottom w:val="none" w:sz="0" w:space="0" w:color="auto"/>
            <w:right w:val="none" w:sz="0" w:space="0" w:color="auto"/>
          </w:divBdr>
        </w:div>
        <w:div w:id="2114086782">
          <w:marLeft w:val="0"/>
          <w:marRight w:val="0"/>
          <w:marTop w:val="0"/>
          <w:marBottom w:val="0"/>
          <w:divBdr>
            <w:top w:val="none" w:sz="0" w:space="0" w:color="auto"/>
            <w:left w:val="none" w:sz="0" w:space="0" w:color="auto"/>
            <w:bottom w:val="none" w:sz="0" w:space="0" w:color="auto"/>
            <w:right w:val="none" w:sz="0" w:space="0" w:color="auto"/>
          </w:divBdr>
        </w:div>
        <w:div w:id="2115131152">
          <w:marLeft w:val="0"/>
          <w:marRight w:val="0"/>
          <w:marTop w:val="0"/>
          <w:marBottom w:val="0"/>
          <w:divBdr>
            <w:top w:val="none" w:sz="0" w:space="0" w:color="auto"/>
            <w:left w:val="none" w:sz="0" w:space="0" w:color="auto"/>
            <w:bottom w:val="none" w:sz="0" w:space="0" w:color="auto"/>
            <w:right w:val="none" w:sz="0" w:space="0" w:color="auto"/>
          </w:divBdr>
        </w:div>
        <w:div w:id="2115591347">
          <w:marLeft w:val="0"/>
          <w:marRight w:val="0"/>
          <w:marTop w:val="0"/>
          <w:marBottom w:val="0"/>
          <w:divBdr>
            <w:top w:val="none" w:sz="0" w:space="0" w:color="auto"/>
            <w:left w:val="none" w:sz="0" w:space="0" w:color="auto"/>
            <w:bottom w:val="none" w:sz="0" w:space="0" w:color="auto"/>
            <w:right w:val="none" w:sz="0" w:space="0" w:color="auto"/>
          </w:divBdr>
        </w:div>
        <w:div w:id="2116172667">
          <w:marLeft w:val="0"/>
          <w:marRight w:val="0"/>
          <w:marTop w:val="0"/>
          <w:marBottom w:val="0"/>
          <w:divBdr>
            <w:top w:val="none" w:sz="0" w:space="0" w:color="auto"/>
            <w:left w:val="none" w:sz="0" w:space="0" w:color="auto"/>
            <w:bottom w:val="none" w:sz="0" w:space="0" w:color="auto"/>
            <w:right w:val="none" w:sz="0" w:space="0" w:color="auto"/>
          </w:divBdr>
        </w:div>
        <w:div w:id="2116434195">
          <w:marLeft w:val="0"/>
          <w:marRight w:val="0"/>
          <w:marTop w:val="0"/>
          <w:marBottom w:val="0"/>
          <w:divBdr>
            <w:top w:val="none" w:sz="0" w:space="0" w:color="auto"/>
            <w:left w:val="none" w:sz="0" w:space="0" w:color="auto"/>
            <w:bottom w:val="none" w:sz="0" w:space="0" w:color="auto"/>
            <w:right w:val="none" w:sz="0" w:space="0" w:color="auto"/>
          </w:divBdr>
        </w:div>
        <w:div w:id="2116515496">
          <w:marLeft w:val="0"/>
          <w:marRight w:val="0"/>
          <w:marTop w:val="0"/>
          <w:marBottom w:val="0"/>
          <w:divBdr>
            <w:top w:val="none" w:sz="0" w:space="0" w:color="auto"/>
            <w:left w:val="none" w:sz="0" w:space="0" w:color="auto"/>
            <w:bottom w:val="none" w:sz="0" w:space="0" w:color="auto"/>
            <w:right w:val="none" w:sz="0" w:space="0" w:color="auto"/>
          </w:divBdr>
        </w:div>
        <w:div w:id="2118214068">
          <w:marLeft w:val="0"/>
          <w:marRight w:val="0"/>
          <w:marTop w:val="0"/>
          <w:marBottom w:val="0"/>
          <w:divBdr>
            <w:top w:val="none" w:sz="0" w:space="0" w:color="auto"/>
            <w:left w:val="none" w:sz="0" w:space="0" w:color="auto"/>
            <w:bottom w:val="none" w:sz="0" w:space="0" w:color="auto"/>
            <w:right w:val="none" w:sz="0" w:space="0" w:color="auto"/>
          </w:divBdr>
        </w:div>
        <w:div w:id="2118483404">
          <w:marLeft w:val="0"/>
          <w:marRight w:val="0"/>
          <w:marTop w:val="0"/>
          <w:marBottom w:val="0"/>
          <w:divBdr>
            <w:top w:val="none" w:sz="0" w:space="0" w:color="auto"/>
            <w:left w:val="none" w:sz="0" w:space="0" w:color="auto"/>
            <w:bottom w:val="none" w:sz="0" w:space="0" w:color="auto"/>
            <w:right w:val="none" w:sz="0" w:space="0" w:color="auto"/>
          </w:divBdr>
        </w:div>
        <w:div w:id="2118525191">
          <w:marLeft w:val="0"/>
          <w:marRight w:val="0"/>
          <w:marTop w:val="0"/>
          <w:marBottom w:val="0"/>
          <w:divBdr>
            <w:top w:val="none" w:sz="0" w:space="0" w:color="auto"/>
            <w:left w:val="none" w:sz="0" w:space="0" w:color="auto"/>
            <w:bottom w:val="none" w:sz="0" w:space="0" w:color="auto"/>
            <w:right w:val="none" w:sz="0" w:space="0" w:color="auto"/>
          </w:divBdr>
        </w:div>
        <w:div w:id="2118596629">
          <w:marLeft w:val="0"/>
          <w:marRight w:val="0"/>
          <w:marTop w:val="0"/>
          <w:marBottom w:val="0"/>
          <w:divBdr>
            <w:top w:val="none" w:sz="0" w:space="0" w:color="auto"/>
            <w:left w:val="none" w:sz="0" w:space="0" w:color="auto"/>
            <w:bottom w:val="none" w:sz="0" w:space="0" w:color="auto"/>
            <w:right w:val="none" w:sz="0" w:space="0" w:color="auto"/>
          </w:divBdr>
        </w:div>
        <w:div w:id="2119057068">
          <w:marLeft w:val="0"/>
          <w:marRight w:val="0"/>
          <w:marTop w:val="0"/>
          <w:marBottom w:val="0"/>
          <w:divBdr>
            <w:top w:val="none" w:sz="0" w:space="0" w:color="auto"/>
            <w:left w:val="none" w:sz="0" w:space="0" w:color="auto"/>
            <w:bottom w:val="none" w:sz="0" w:space="0" w:color="auto"/>
            <w:right w:val="none" w:sz="0" w:space="0" w:color="auto"/>
          </w:divBdr>
        </w:div>
        <w:div w:id="2119255407">
          <w:marLeft w:val="0"/>
          <w:marRight w:val="0"/>
          <w:marTop w:val="0"/>
          <w:marBottom w:val="0"/>
          <w:divBdr>
            <w:top w:val="none" w:sz="0" w:space="0" w:color="auto"/>
            <w:left w:val="none" w:sz="0" w:space="0" w:color="auto"/>
            <w:bottom w:val="none" w:sz="0" w:space="0" w:color="auto"/>
            <w:right w:val="none" w:sz="0" w:space="0" w:color="auto"/>
          </w:divBdr>
        </w:div>
        <w:div w:id="2121142731">
          <w:marLeft w:val="0"/>
          <w:marRight w:val="0"/>
          <w:marTop w:val="0"/>
          <w:marBottom w:val="0"/>
          <w:divBdr>
            <w:top w:val="none" w:sz="0" w:space="0" w:color="auto"/>
            <w:left w:val="none" w:sz="0" w:space="0" w:color="auto"/>
            <w:bottom w:val="none" w:sz="0" w:space="0" w:color="auto"/>
            <w:right w:val="none" w:sz="0" w:space="0" w:color="auto"/>
          </w:divBdr>
        </w:div>
        <w:div w:id="2121290389">
          <w:marLeft w:val="0"/>
          <w:marRight w:val="0"/>
          <w:marTop w:val="0"/>
          <w:marBottom w:val="0"/>
          <w:divBdr>
            <w:top w:val="none" w:sz="0" w:space="0" w:color="auto"/>
            <w:left w:val="none" w:sz="0" w:space="0" w:color="auto"/>
            <w:bottom w:val="none" w:sz="0" w:space="0" w:color="auto"/>
            <w:right w:val="none" w:sz="0" w:space="0" w:color="auto"/>
          </w:divBdr>
        </w:div>
        <w:div w:id="2122451296">
          <w:marLeft w:val="0"/>
          <w:marRight w:val="0"/>
          <w:marTop w:val="0"/>
          <w:marBottom w:val="0"/>
          <w:divBdr>
            <w:top w:val="none" w:sz="0" w:space="0" w:color="auto"/>
            <w:left w:val="none" w:sz="0" w:space="0" w:color="auto"/>
            <w:bottom w:val="none" w:sz="0" w:space="0" w:color="auto"/>
            <w:right w:val="none" w:sz="0" w:space="0" w:color="auto"/>
          </w:divBdr>
        </w:div>
        <w:div w:id="2125881942">
          <w:marLeft w:val="0"/>
          <w:marRight w:val="0"/>
          <w:marTop w:val="0"/>
          <w:marBottom w:val="0"/>
          <w:divBdr>
            <w:top w:val="none" w:sz="0" w:space="0" w:color="auto"/>
            <w:left w:val="none" w:sz="0" w:space="0" w:color="auto"/>
            <w:bottom w:val="none" w:sz="0" w:space="0" w:color="auto"/>
            <w:right w:val="none" w:sz="0" w:space="0" w:color="auto"/>
          </w:divBdr>
        </w:div>
        <w:div w:id="2126389743">
          <w:marLeft w:val="0"/>
          <w:marRight w:val="0"/>
          <w:marTop w:val="0"/>
          <w:marBottom w:val="0"/>
          <w:divBdr>
            <w:top w:val="none" w:sz="0" w:space="0" w:color="auto"/>
            <w:left w:val="none" w:sz="0" w:space="0" w:color="auto"/>
            <w:bottom w:val="none" w:sz="0" w:space="0" w:color="auto"/>
            <w:right w:val="none" w:sz="0" w:space="0" w:color="auto"/>
          </w:divBdr>
        </w:div>
        <w:div w:id="2126577760">
          <w:marLeft w:val="0"/>
          <w:marRight w:val="0"/>
          <w:marTop w:val="0"/>
          <w:marBottom w:val="0"/>
          <w:divBdr>
            <w:top w:val="none" w:sz="0" w:space="0" w:color="auto"/>
            <w:left w:val="none" w:sz="0" w:space="0" w:color="auto"/>
            <w:bottom w:val="none" w:sz="0" w:space="0" w:color="auto"/>
            <w:right w:val="none" w:sz="0" w:space="0" w:color="auto"/>
          </w:divBdr>
        </w:div>
        <w:div w:id="2126844803">
          <w:marLeft w:val="0"/>
          <w:marRight w:val="0"/>
          <w:marTop w:val="0"/>
          <w:marBottom w:val="0"/>
          <w:divBdr>
            <w:top w:val="none" w:sz="0" w:space="0" w:color="auto"/>
            <w:left w:val="none" w:sz="0" w:space="0" w:color="auto"/>
            <w:bottom w:val="none" w:sz="0" w:space="0" w:color="auto"/>
            <w:right w:val="none" w:sz="0" w:space="0" w:color="auto"/>
          </w:divBdr>
        </w:div>
        <w:div w:id="2127000194">
          <w:marLeft w:val="0"/>
          <w:marRight w:val="0"/>
          <w:marTop w:val="0"/>
          <w:marBottom w:val="0"/>
          <w:divBdr>
            <w:top w:val="none" w:sz="0" w:space="0" w:color="auto"/>
            <w:left w:val="none" w:sz="0" w:space="0" w:color="auto"/>
            <w:bottom w:val="none" w:sz="0" w:space="0" w:color="auto"/>
            <w:right w:val="none" w:sz="0" w:space="0" w:color="auto"/>
          </w:divBdr>
        </w:div>
        <w:div w:id="2127846587">
          <w:marLeft w:val="0"/>
          <w:marRight w:val="0"/>
          <w:marTop w:val="0"/>
          <w:marBottom w:val="0"/>
          <w:divBdr>
            <w:top w:val="none" w:sz="0" w:space="0" w:color="auto"/>
            <w:left w:val="none" w:sz="0" w:space="0" w:color="auto"/>
            <w:bottom w:val="none" w:sz="0" w:space="0" w:color="auto"/>
            <w:right w:val="none" w:sz="0" w:space="0" w:color="auto"/>
          </w:divBdr>
        </w:div>
        <w:div w:id="2127968314">
          <w:marLeft w:val="0"/>
          <w:marRight w:val="0"/>
          <w:marTop w:val="0"/>
          <w:marBottom w:val="0"/>
          <w:divBdr>
            <w:top w:val="none" w:sz="0" w:space="0" w:color="auto"/>
            <w:left w:val="none" w:sz="0" w:space="0" w:color="auto"/>
            <w:bottom w:val="none" w:sz="0" w:space="0" w:color="auto"/>
            <w:right w:val="none" w:sz="0" w:space="0" w:color="auto"/>
          </w:divBdr>
        </w:div>
        <w:div w:id="2128154793">
          <w:marLeft w:val="0"/>
          <w:marRight w:val="0"/>
          <w:marTop w:val="0"/>
          <w:marBottom w:val="0"/>
          <w:divBdr>
            <w:top w:val="none" w:sz="0" w:space="0" w:color="auto"/>
            <w:left w:val="none" w:sz="0" w:space="0" w:color="auto"/>
            <w:bottom w:val="none" w:sz="0" w:space="0" w:color="auto"/>
            <w:right w:val="none" w:sz="0" w:space="0" w:color="auto"/>
          </w:divBdr>
        </w:div>
        <w:div w:id="2129081527">
          <w:marLeft w:val="0"/>
          <w:marRight w:val="0"/>
          <w:marTop w:val="0"/>
          <w:marBottom w:val="0"/>
          <w:divBdr>
            <w:top w:val="none" w:sz="0" w:space="0" w:color="auto"/>
            <w:left w:val="none" w:sz="0" w:space="0" w:color="auto"/>
            <w:bottom w:val="none" w:sz="0" w:space="0" w:color="auto"/>
            <w:right w:val="none" w:sz="0" w:space="0" w:color="auto"/>
          </w:divBdr>
        </w:div>
        <w:div w:id="2129664156">
          <w:marLeft w:val="0"/>
          <w:marRight w:val="0"/>
          <w:marTop w:val="0"/>
          <w:marBottom w:val="0"/>
          <w:divBdr>
            <w:top w:val="none" w:sz="0" w:space="0" w:color="auto"/>
            <w:left w:val="none" w:sz="0" w:space="0" w:color="auto"/>
            <w:bottom w:val="none" w:sz="0" w:space="0" w:color="auto"/>
            <w:right w:val="none" w:sz="0" w:space="0" w:color="auto"/>
          </w:divBdr>
        </w:div>
        <w:div w:id="2131239735">
          <w:marLeft w:val="0"/>
          <w:marRight w:val="0"/>
          <w:marTop w:val="0"/>
          <w:marBottom w:val="0"/>
          <w:divBdr>
            <w:top w:val="none" w:sz="0" w:space="0" w:color="auto"/>
            <w:left w:val="none" w:sz="0" w:space="0" w:color="auto"/>
            <w:bottom w:val="none" w:sz="0" w:space="0" w:color="auto"/>
            <w:right w:val="none" w:sz="0" w:space="0" w:color="auto"/>
          </w:divBdr>
        </w:div>
        <w:div w:id="2131392619">
          <w:marLeft w:val="0"/>
          <w:marRight w:val="0"/>
          <w:marTop w:val="0"/>
          <w:marBottom w:val="0"/>
          <w:divBdr>
            <w:top w:val="none" w:sz="0" w:space="0" w:color="auto"/>
            <w:left w:val="none" w:sz="0" w:space="0" w:color="auto"/>
            <w:bottom w:val="none" w:sz="0" w:space="0" w:color="auto"/>
            <w:right w:val="none" w:sz="0" w:space="0" w:color="auto"/>
          </w:divBdr>
        </w:div>
        <w:div w:id="2131632902">
          <w:marLeft w:val="0"/>
          <w:marRight w:val="0"/>
          <w:marTop w:val="0"/>
          <w:marBottom w:val="0"/>
          <w:divBdr>
            <w:top w:val="none" w:sz="0" w:space="0" w:color="auto"/>
            <w:left w:val="none" w:sz="0" w:space="0" w:color="auto"/>
            <w:bottom w:val="none" w:sz="0" w:space="0" w:color="auto"/>
            <w:right w:val="none" w:sz="0" w:space="0" w:color="auto"/>
          </w:divBdr>
        </w:div>
        <w:div w:id="2131708128">
          <w:marLeft w:val="0"/>
          <w:marRight w:val="0"/>
          <w:marTop w:val="0"/>
          <w:marBottom w:val="0"/>
          <w:divBdr>
            <w:top w:val="none" w:sz="0" w:space="0" w:color="auto"/>
            <w:left w:val="none" w:sz="0" w:space="0" w:color="auto"/>
            <w:bottom w:val="none" w:sz="0" w:space="0" w:color="auto"/>
            <w:right w:val="none" w:sz="0" w:space="0" w:color="auto"/>
          </w:divBdr>
        </w:div>
        <w:div w:id="2132165918">
          <w:marLeft w:val="0"/>
          <w:marRight w:val="0"/>
          <w:marTop w:val="0"/>
          <w:marBottom w:val="0"/>
          <w:divBdr>
            <w:top w:val="none" w:sz="0" w:space="0" w:color="auto"/>
            <w:left w:val="none" w:sz="0" w:space="0" w:color="auto"/>
            <w:bottom w:val="none" w:sz="0" w:space="0" w:color="auto"/>
            <w:right w:val="none" w:sz="0" w:space="0" w:color="auto"/>
          </w:divBdr>
        </w:div>
        <w:div w:id="2132480779">
          <w:marLeft w:val="0"/>
          <w:marRight w:val="0"/>
          <w:marTop w:val="0"/>
          <w:marBottom w:val="0"/>
          <w:divBdr>
            <w:top w:val="none" w:sz="0" w:space="0" w:color="auto"/>
            <w:left w:val="none" w:sz="0" w:space="0" w:color="auto"/>
            <w:bottom w:val="none" w:sz="0" w:space="0" w:color="auto"/>
            <w:right w:val="none" w:sz="0" w:space="0" w:color="auto"/>
          </w:divBdr>
        </w:div>
        <w:div w:id="2133353499">
          <w:marLeft w:val="0"/>
          <w:marRight w:val="0"/>
          <w:marTop w:val="0"/>
          <w:marBottom w:val="0"/>
          <w:divBdr>
            <w:top w:val="none" w:sz="0" w:space="0" w:color="auto"/>
            <w:left w:val="none" w:sz="0" w:space="0" w:color="auto"/>
            <w:bottom w:val="none" w:sz="0" w:space="0" w:color="auto"/>
            <w:right w:val="none" w:sz="0" w:space="0" w:color="auto"/>
          </w:divBdr>
        </w:div>
        <w:div w:id="2134204789">
          <w:marLeft w:val="0"/>
          <w:marRight w:val="0"/>
          <w:marTop w:val="0"/>
          <w:marBottom w:val="0"/>
          <w:divBdr>
            <w:top w:val="none" w:sz="0" w:space="0" w:color="auto"/>
            <w:left w:val="none" w:sz="0" w:space="0" w:color="auto"/>
            <w:bottom w:val="none" w:sz="0" w:space="0" w:color="auto"/>
            <w:right w:val="none" w:sz="0" w:space="0" w:color="auto"/>
          </w:divBdr>
        </w:div>
        <w:div w:id="2134246323">
          <w:marLeft w:val="0"/>
          <w:marRight w:val="0"/>
          <w:marTop w:val="0"/>
          <w:marBottom w:val="0"/>
          <w:divBdr>
            <w:top w:val="none" w:sz="0" w:space="0" w:color="auto"/>
            <w:left w:val="none" w:sz="0" w:space="0" w:color="auto"/>
            <w:bottom w:val="none" w:sz="0" w:space="0" w:color="auto"/>
            <w:right w:val="none" w:sz="0" w:space="0" w:color="auto"/>
          </w:divBdr>
        </w:div>
        <w:div w:id="2134983598">
          <w:marLeft w:val="0"/>
          <w:marRight w:val="0"/>
          <w:marTop w:val="0"/>
          <w:marBottom w:val="0"/>
          <w:divBdr>
            <w:top w:val="none" w:sz="0" w:space="0" w:color="auto"/>
            <w:left w:val="none" w:sz="0" w:space="0" w:color="auto"/>
            <w:bottom w:val="none" w:sz="0" w:space="0" w:color="auto"/>
            <w:right w:val="none" w:sz="0" w:space="0" w:color="auto"/>
          </w:divBdr>
        </w:div>
        <w:div w:id="2137025505">
          <w:marLeft w:val="0"/>
          <w:marRight w:val="0"/>
          <w:marTop w:val="0"/>
          <w:marBottom w:val="0"/>
          <w:divBdr>
            <w:top w:val="none" w:sz="0" w:space="0" w:color="auto"/>
            <w:left w:val="none" w:sz="0" w:space="0" w:color="auto"/>
            <w:bottom w:val="none" w:sz="0" w:space="0" w:color="auto"/>
            <w:right w:val="none" w:sz="0" w:space="0" w:color="auto"/>
          </w:divBdr>
        </w:div>
        <w:div w:id="2138058115">
          <w:marLeft w:val="0"/>
          <w:marRight w:val="0"/>
          <w:marTop w:val="0"/>
          <w:marBottom w:val="0"/>
          <w:divBdr>
            <w:top w:val="none" w:sz="0" w:space="0" w:color="auto"/>
            <w:left w:val="none" w:sz="0" w:space="0" w:color="auto"/>
            <w:bottom w:val="none" w:sz="0" w:space="0" w:color="auto"/>
            <w:right w:val="none" w:sz="0" w:space="0" w:color="auto"/>
          </w:divBdr>
        </w:div>
        <w:div w:id="2138525569">
          <w:marLeft w:val="0"/>
          <w:marRight w:val="0"/>
          <w:marTop w:val="0"/>
          <w:marBottom w:val="0"/>
          <w:divBdr>
            <w:top w:val="none" w:sz="0" w:space="0" w:color="auto"/>
            <w:left w:val="none" w:sz="0" w:space="0" w:color="auto"/>
            <w:bottom w:val="none" w:sz="0" w:space="0" w:color="auto"/>
            <w:right w:val="none" w:sz="0" w:space="0" w:color="auto"/>
          </w:divBdr>
        </w:div>
        <w:div w:id="2139368946">
          <w:marLeft w:val="0"/>
          <w:marRight w:val="0"/>
          <w:marTop w:val="0"/>
          <w:marBottom w:val="0"/>
          <w:divBdr>
            <w:top w:val="none" w:sz="0" w:space="0" w:color="auto"/>
            <w:left w:val="none" w:sz="0" w:space="0" w:color="auto"/>
            <w:bottom w:val="none" w:sz="0" w:space="0" w:color="auto"/>
            <w:right w:val="none" w:sz="0" w:space="0" w:color="auto"/>
          </w:divBdr>
        </w:div>
        <w:div w:id="2139950106">
          <w:marLeft w:val="0"/>
          <w:marRight w:val="0"/>
          <w:marTop w:val="0"/>
          <w:marBottom w:val="0"/>
          <w:divBdr>
            <w:top w:val="none" w:sz="0" w:space="0" w:color="auto"/>
            <w:left w:val="none" w:sz="0" w:space="0" w:color="auto"/>
            <w:bottom w:val="none" w:sz="0" w:space="0" w:color="auto"/>
            <w:right w:val="none" w:sz="0" w:space="0" w:color="auto"/>
          </w:divBdr>
        </w:div>
        <w:div w:id="2140686035">
          <w:marLeft w:val="0"/>
          <w:marRight w:val="0"/>
          <w:marTop w:val="0"/>
          <w:marBottom w:val="0"/>
          <w:divBdr>
            <w:top w:val="none" w:sz="0" w:space="0" w:color="auto"/>
            <w:left w:val="none" w:sz="0" w:space="0" w:color="auto"/>
            <w:bottom w:val="none" w:sz="0" w:space="0" w:color="auto"/>
            <w:right w:val="none" w:sz="0" w:space="0" w:color="auto"/>
          </w:divBdr>
        </w:div>
        <w:div w:id="2140954309">
          <w:marLeft w:val="0"/>
          <w:marRight w:val="0"/>
          <w:marTop w:val="0"/>
          <w:marBottom w:val="0"/>
          <w:divBdr>
            <w:top w:val="none" w:sz="0" w:space="0" w:color="auto"/>
            <w:left w:val="none" w:sz="0" w:space="0" w:color="auto"/>
            <w:bottom w:val="none" w:sz="0" w:space="0" w:color="auto"/>
            <w:right w:val="none" w:sz="0" w:space="0" w:color="auto"/>
          </w:divBdr>
        </w:div>
        <w:div w:id="2142065953">
          <w:marLeft w:val="0"/>
          <w:marRight w:val="0"/>
          <w:marTop w:val="0"/>
          <w:marBottom w:val="0"/>
          <w:divBdr>
            <w:top w:val="none" w:sz="0" w:space="0" w:color="auto"/>
            <w:left w:val="none" w:sz="0" w:space="0" w:color="auto"/>
            <w:bottom w:val="none" w:sz="0" w:space="0" w:color="auto"/>
            <w:right w:val="none" w:sz="0" w:space="0" w:color="auto"/>
          </w:divBdr>
        </w:div>
        <w:div w:id="2145389699">
          <w:marLeft w:val="0"/>
          <w:marRight w:val="0"/>
          <w:marTop w:val="0"/>
          <w:marBottom w:val="0"/>
          <w:divBdr>
            <w:top w:val="none" w:sz="0" w:space="0" w:color="auto"/>
            <w:left w:val="none" w:sz="0" w:space="0" w:color="auto"/>
            <w:bottom w:val="none" w:sz="0" w:space="0" w:color="auto"/>
            <w:right w:val="none" w:sz="0" w:space="0" w:color="auto"/>
          </w:divBdr>
        </w:div>
        <w:div w:id="2145461641">
          <w:marLeft w:val="0"/>
          <w:marRight w:val="0"/>
          <w:marTop w:val="0"/>
          <w:marBottom w:val="0"/>
          <w:divBdr>
            <w:top w:val="none" w:sz="0" w:space="0" w:color="auto"/>
            <w:left w:val="none" w:sz="0" w:space="0" w:color="auto"/>
            <w:bottom w:val="none" w:sz="0" w:space="0" w:color="auto"/>
            <w:right w:val="none" w:sz="0" w:space="0" w:color="auto"/>
          </w:divBdr>
        </w:div>
        <w:div w:id="2146894124">
          <w:marLeft w:val="0"/>
          <w:marRight w:val="0"/>
          <w:marTop w:val="0"/>
          <w:marBottom w:val="0"/>
          <w:divBdr>
            <w:top w:val="none" w:sz="0" w:space="0" w:color="auto"/>
            <w:left w:val="none" w:sz="0" w:space="0" w:color="auto"/>
            <w:bottom w:val="none" w:sz="0" w:space="0" w:color="auto"/>
            <w:right w:val="none" w:sz="0" w:space="0" w:color="auto"/>
          </w:divBdr>
        </w:div>
      </w:divsChild>
    </w:div>
    <w:div w:id="1387996162">
      <w:bodyDiv w:val="1"/>
      <w:marLeft w:val="0"/>
      <w:marRight w:val="0"/>
      <w:marTop w:val="0"/>
      <w:marBottom w:val="0"/>
      <w:divBdr>
        <w:top w:val="none" w:sz="0" w:space="0" w:color="auto"/>
        <w:left w:val="none" w:sz="0" w:space="0" w:color="auto"/>
        <w:bottom w:val="none" w:sz="0" w:space="0" w:color="auto"/>
        <w:right w:val="none" w:sz="0" w:space="0" w:color="auto"/>
      </w:divBdr>
    </w:div>
    <w:div w:id="1387996909">
      <w:bodyDiv w:val="1"/>
      <w:marLeft w:val="0"/>
      <w:marRight w:val="0"/>
      <w:marTop w:val="0"/>
      <w:marBottom w:val="0"/>
      <w:divBdr>
        <w:top w:val="none" w:sz="0" w:space="0" w:color="auto"/>
        <w:left w:val="none" w:sz="0" w:space="0" w:color="auto"/>
        <w:bottom w:val="none" w:sz="0" w:space="0" w:color="auto"/>
        <w:right w:val="none" w:sz="0" w:space="0" w:color="auto"/>
      </w:divBdr>
    </w:div>
    <w:div w:id="1388140935">
      <w:bodyDiv w:val="1"/>
      <w:marLeft w:val="0"/>
      <w:marRight w:val="0"/>
      <w:marTop w:val="0"/>
      <w:marBottom w:val="0"/>
      <w:divBdr>
        <w:top w:val="none" w:sz="0" w:space="0" w:color="auto"/>
        <w:left w:val="none" w:sz="0" w:space="0" w:color="auto"/>
        <w:bottom w:val="none" w:sz="0" w:space="0" w:color="auto"/>
        <w:right w:val="none" w:sz="0" w:space="0" w:color="auto"/>
      </w:divBdr>
    </w:div>
    <w:div w:id="1388408806">
      <w:bodyDiv w:val="1"/>
      <w:marLeft w:val="0"/>
      <w:marRight w:val="0"/>
      <w:marTop w:val="0"/>
      <w:marBottom w:val="0"/>
      <w:divBdr>
        <w:top w:val="none" w:sz="0" w:space="0" w:color="auto"/>
        <w:left w:val="none" w:sz="0" w:space="0" w:color="auto"/>
        <w:bottom w:val="none" w:sz="0" w:space="0" w:color="auto"/>
        <w:right w:val="none" w:sz="0" w:space="0" w:color="auto"/>
      </w:divBdr>
    </w:div>
    <w:div w:id="1388451556">
      <w:bodyDiv w:val="1"/>
      <w:marLeft w:val="0"/>
      <w:marRight w:val="0"/>
      <w:marTop w:val="0"/>
      <w:marBottom w:val="0"/>
      <w:divBdr>
        <w:top w:val="none" w:sz="0" w:space="0" w:color="auto"/>
        <w:left w:val="none" w:sz="0" w:space="0" w:color="auto"/>
        <w:bottom w:val="none" w:sz="0" w:space="0" w:color="auto"/>
        <w:right w:val="none" w:sz="0" w:space="0" w:color="auto"/>
      </w:divBdr>
    </w:div>
    <w:div w:id="1388527615">
      <w:bodyDiv w:val="1"/>
      <w:marLeft w:val="0"/>
      <w:marRight w:val="0"/>
      <w:marTop w:val="0"/>
      <w:marBottom w:val="0"/>
      <w:divBdr>
        <w:top w:val="none" w:sz="0" w:space="0" w:color="auto"/>
        <w:left w:val="none" w:sz="0" w:space="0" w:color="auto"/>
        <w:bottom w:val="none" w:sz="0" w:space="0" w:color="auto"/>
        <w:right w:val="none" w:sz="0" w:space="0" w:color="auto"/>
      </w:divBdr>
    </w:div>
    <w:div w:id="1388577329">
      <w:bodyDiv w:val="1"/>
      <w:marLeft w:val="0"/>
      <w:marRight w:val="0"/>
      <w:marTop w:val="0"/>
      <w:marBottom w:val="0"/>
      <w:divBdr>
        <w:top w:val="none" w:sz="0" w:space="0" w:color="auto"/>
        <w:left w:val="none" w:sz="0" w:space="0" w:color="auto"/>
        <w:bottom w:val="none" w:sz="0" w:space="0" w:color="auto"/>
        <w:right w:val="none" w:sz="0" w:space="0" w:color="auto"/>
      </w:divBdr>
    </w:div>
    <w:div w:id="1388644050">
      <w:bodyDiv w:val="1"/>
      <w:marLeft w:val="0"/>
      <w:marRight w:val="0"/>
      <w:marTop w:val="0"/>
      <w:marBottom w:val="0"/>
      <w:divBdr>
        <w:top w:val="none" w:sz="0" w:space="0" w:color="auto"/>
        <w:left w:val="none" w:sz="0" w:space="0" w:color="auto"/>
        <w:bottom w:val="none" w:sz="0" w:space="0" w:color="auto"/>
        <w:right w:val="none" w:sz="0" w:space="0" w:color="auto"/>
      </w:divBdr>
    </w:div>
    <w:div w:id="1388646238">
      <w:bodyDiv w:val="1"/>
      <w:marLeft w:val="0"/>
      <w:marRight w:val="0"/>
      <w:marTop w:val="0"/>
      <w:marBottom w:val="0"/>
      <w:divBdr>
        <w:top w:val="none" w:sz="0" w:space="0" w:color="auto"/>
        <w:left w:val="none" w:sz="0" w:space="0" w:color="auto"/>
        <w:bottom w:val="none" w:sz="0" w:space="0" w:color="auto"/>
        <w:right w:val="none" w:sz="0" w:space="0" w:color="auto"/>
      </w:divBdr>
    </w:div>
    <w:div w:id="1388651861">
      <w:bodyDiv w:val="1"/>
      <w:marLeft w:val="0"/>
      <w:marRight w:val="0"/>
      <w:marTop w:val="0"/>
      <w:marBottom w:val="0"/>
      <w:divBdr>
        <w:top w:val="none" w:sz="0" w:space="0" w:color="auto"/>
        <w:left w:val="none" w:sz="0" w:space="0" w:color="auto"/>
        <w:bottom w:val="none" w:sz="0" w:space="0" w:color="auto"/>
        <w:right w:val="none" w:sz="0" w:space="0" w:color="auto"/>
      </w:divBdr>
    </w:div>
    <w:div w:id="1388918158">
      <w:bodyDiv w:val="1"/>
      <w:marLeft w:val="0"/>
      <w:marRight w:val="0"/>
      <w:marTop w:val="0"/>
      <w:marBottom w:val="0"/>
      <w:divBdr>
        <w:top w:val="none" w:sz="0" w:space="0" w:color="auto"/>
        <w:left w:val="none" w:sz="0" w:space="0" w:color="auto"/>
        <w:bottom w:val="none" w:sz="0" w:space="0" w:color="auto"/>
        <w:right w:val="none" w:sz="0" w:space="0" w:color="auto"/>
      </w:divBdr>
    </w:div>
    <w:div w:id="1388990522">
      <w:bodyDiv w:val="1"/>
      <w:marLeft w:val="0"/>
      <w:marRight w:val="0"/>
      <w:marTop w:val="0"/>
      <w:marBottom w:val="0"/>
      <w:divBdr>
        <w:top w:val="none" w:sz="0" w:space="0" w:color="auto"/>
        <w:left w:val="none" w:sz="0" w:space="0" w:color="auto"/>
        <w:bottom w:val="none" w:sz="0" w:space="0" w:color="auto"/>
        <w:right w:val="none" w:sz="0" w:space="0" w:color="auto"/>
      </w:divBdr>
    </w:div>
    <w:div w:id="1388996902">
      <w:bodyDiv w:val="1"/>
      <w:marLeft w:val="0"/>
      <w:marRight w:val="0"/>
      <w:marTop w:val="0"/>
      <w:marBottom w:val="0"/>
      <w:divBdr>
        <w:top w:val="none" w:sz="0" w:space="0" w:color="auto"/>
        <w:left w:val="none" w:sz="0" w:space="0" w:color="auto"/>
        <w:bottom w:val="none" w:sz="0" w:space="0" w:color="auto"/>
        <w:right w:val="none" w:sz="0" w:space="0" w:color="auto"/>
      </w:divBdr>
    </w:div>
    <w:div w:id="1389258835">
      <w:bodyDiv w:val="1"/>
      <w:marLeft w:val="0"/>
      <w:marRight w:val="0"/>
      <w:marTop w:val="0"/>
      <w:marBottom w:val="0"/>
      <w:divBdr>
        <w:top w:val="none" w:sz="0" w:space="0" w:color="auto"/>
        <w:left w:val="none" w:sz="0" w:space="0" w:color="auto"/>
        <w:bottom w:val="none" w:sz="0" w:space="0" w:color="auto"/>
        <w:right w:val="none" w:sz="0" w:space="0" w:color="auto"/>
      </w:divBdr>
    </w:div>
    <w:div w:id="1389264253">
      <w:bodyDiv w:val="1"/>
      <w:marLeft w:val="0"/>
      <w:marRight w:val="0"/>
      <w:marTop w:val="0"/>
      <w:marBottom w:val="0"/>
      <w:divBdr>
        <w:top w:val="none" w:sz="0" w:space="0" w:color="auto"/>
        <w:left w:val="none" w:sz="0" w:space="0" w:color="auto"/>
        <w:bottom w:val="none" w:sz="0" w:space="0" w:color="auto"/>
        <w:right w:val="none" w:sz="0" w:space="0" w:color="auto"/>
      </w:divBdr>
    </w:div>
    <w:div w:id="1389305540">
      <w:bodyDiv w:val="1"/>
      <w:marLeft w:val="0"/>
      <w:marRight w:val="0"/>
      <w:marTop w:val="0"/>
      <w:marBottom w:val="0"/>
      <w:divBdr>
        <w:top w:val="none" w:sz="0" w:space="0" w:color="auto"/>
        <w:left w:val="none" w:sz="0" w:space="0" w:color="auto"/>
        <w:bottom w:val="none" w:sz="0" w:space="0" w:color="auto"/>
        <w:right w:val="none" w:sz="0" w:space="0" w:color="auto"/>
      </w:divBdr>
    </w:div>
    <w:div w:id="1389306966">
      <w:bodyDiv w:val="1"/>
      <w:marLeft w:val="0"/>
      <w:marRight w:val="0"/>
      <w:marTop w:val="0"/>
      <w:marBottom w:val="0"/>
      <w:divBdr>
        <w:top w:val="none" w:sz="0" w:space="0" w:color="auto"/>
        <w:left w:val="none" w:sz="0" w:space="0" w:color="auto"/>
        <w:bottom w:val="none" w:sz="0" w:space="0" w:color="auto"/>
        <w:right w:val="none" w:sz="0" w:space="0" w:color="auto"/>
      </w:divBdr>
    </w:div>
    <w:div w:id="1389375283">
      <w:bodyDiv w:val="1"/>
      <w:marLeft w:val="0"/>
      <w:marRight w:val="0"/>
      <w:marTop w:val="0"/>
      <w:marBottom w:val="0"/>
      <w:divBdr>
        <w:top w:val="none" w:sz="0" w:space="0" w:color="auto"/>
        <w:left w:val="none" w:sz="0" w:space="0" w:color="auto"/>
        <w:bottom w:val="none" w:sz="0" w:space="0" w:color="auto"/>
        <w:right w:val="none" w:sz="0" w:space="0" w:color="auto"/>
      </w:divBdr>
    </w:div>
    <w:div w:id="1389377992">
      <w:bodyDiv w:val="1"/>
      <w:marLeft w:val="0"/>
      <w:marRight w:val="0"/>
      <w:marTop w:val="0"/>
      <w:marBottom w:val="0"/>
      <w:divBdr>
        <w:top w:val="none" w:sz="0" w:space="0" w:color="auto"/>
        <w:left w:val="none" w:sz="0" w:space="0" w:color="auto"/>
        <w:bottom w:val="none" w:sz="0" w:space="0" w:color="auto"/>
        <w:right w:val="none" w:sz="0" w:space="0" w:color="auto"/>
      </w:divBdr>
    </w:div>
    <w:div w:id="1389495812">
      <w:bodyDiv w:val="1"/>
      <w:marLeft w:val="0"/>
      <w:marRight w:val="0"/>
      <w:marTop w:val="0"/>
      <w:marBottom w:val="0"/>
      <w:divBdr>
        <w:top w:val="none" w:sz="0" w:space="0" w:color="auto"/>
        <w:left w:val="none" w:sz="0" w:space="0" w:color="auto"/>
        <w:bottom w:val="none" w:sz="0" w:space="0" w:color="auto"/>
        <w:right w:val="none" w:sz="0" w:space="0" w:color="auto"/>
      </w:divBdr>
    </w:div>
    <w:div w:id="1389499498">
      <w:bodyDiv w:val="1"/>
      <w:marLeft w:val="0"/>
      <w:marRight w:val="0"/>
      <w:marTop w:val="0"/>
      <w:marBottom w:val="0"/>
      <w:divBdr>
        <w:top w:val="none" w:sz="0" w:space="0" w:color="auto"/>
        <w:left w:val="none" w:sz="0" w:space="0" w:color="auto"/>
        <w:bottom w:val="none" w:sz="0" w:space="0" w:color="auto"/>
        <w:right w:val="none" w:sz="0" w:space="0" w:color="auto"/>
      </w:divBdr>
    </w:div>
    <w:div w:id="1389720492">
      <w:bodyDiv w:val="1"/>
      <w:marLeft w:val="0"/>
      <w:marRight w:val="0"/>
      <w:marTop w:val="0"/>
      <w:marBottom w:val="0"/>
      <w:divBdr>
        <w:top w:val="none" w:sz="0" w:space="0" w:color="auto"/>
        <w:left w:val="none" w:sz="0" w:space="0" w:color="auto"/>
        <w:bottom w:val="none" w:sz="0" w:space="0" w:color="auto"/>
        <w:right w:val="none" w:sz="0" w:space="0" w:color="auto"/>
      </w:divBdr>
    </w:div>
    <w:div w:id="1389841121">
      <w:bodyDiv w:val="1"/>
      <w:marLeft w:val="0"/>
      <w:marRight w:val="0"/>
      <w:marTop w:val="0"/>
      <w:marBottom w:val="0"/>
      <w:divBdr>
        <w:top w:val="none" w:sz="0" w:space="0" w:color="auto"/>
        <w:left w:val="none" w:sz="0" w:space="0" w:color="auto"/>
        <w:bottom w:val="none" w:sz="0" w:space="0" w:color="auto"/>
        <w:right w:val="none" w:sz="0" w:space="0" w:color="auto"/>
      </w:divBdr>
    </w:div>
    <w:div w:id="1389955584">
      <w:bodyDiv w:val="1"/>
      <w:marLeft w:val="0"/>
      <w:marRight w:val="0"/>
      <w:marTop w:val="0"/>
      <w:marBottom w:val="0"/>
      <w:divBdr>
        <w:top w:val="none" w:sz="0" w:space="0" w:color="auto"/>
        <w:left w:val="none" w:sz="0" w:space="0" w:color="auto"/>
        <w:bottom w:val="none" w:sz="0" w:space="0" w:color="auto"/>
        <w:right w:val="none" w:sz="0" w:space="0" w:color="auto"/>
      </w:divBdr>
    </w:div>
    <w:div w:id="1390347009">
      <w:bodyDiv w:val="1"/>
      <w:marLeft w:val="0"/>
      <w:marRight w:val="0"/>
      <w:marTop w:val="0"/>
      <w:marBottom w:val="0"/>
      <w:divBdr>
        <w:top w:val="none" w:sz="0" w:space="0" w:color="auto"/>
        <w:left w:val="none" w:sz="0" w:space="0" w:color="auto"/>
        <w:bottom w:val="none" w:sz="0" w:space="0" w:color="auto"/>
        <w:right w:val="none" w:sz="0" w:space="0" w:color="auto"/>
      </w:divBdr>
    </w:div>
    <w:div w:id="1390374919">
      <w:bodyDiv w:val="1"/>
      <w:marLeft w:val="0"/>
      <w:marRight w:val="0"/>
      <w:marTop w:val="0"/>
      <w:marBottom w:val="0"/>
      <w:divBdr>
        <w:top w:val="none" w:sz="0" w:space="0" w:color="auto"/>
        <w:left w:val="none" w:sz="0" w:space="0" w:color="auto"/>
        <w:bottom w:val="none" w:sz="0" w:space="0" w:color="auto"/>
        <w:right w:val="none" w:sz="0" w:space="0" w:color="auto"/>
      </w:divBdr>
    </w:div>
    <w:div w:id="1390420452">
      <w:bodyDiv w:val="1"/>
      <w:marLeft w:val="0"/>
      <w:marRight w:val="0"/>
      <w:marTop w:val="0"/>
      <w:marBottom w:val="0"/>
      <w:divBdr>
        <w:top w:val="none" w:sz="0" w:space="0" w:color="auto"/>
        <w:left w:val="none" w:sz="0" w:space="0" w:color="auto"/>
        <w:bottom w:val="none" w:sz="0" w:space="0" w:color="auto"/>
        <w:right w:val="none" w:sz="0" w:space="0" w:color="auto"/>
      </w:divBdr>
    </w:div>
    <w:div w:id="1390573424">
      <w:bodyDiv w:val="1"/>
      <w:marLeft w:val="0"/>
      <w:marRight w:val="0"/>
      <w:marTop w:val="0"/>
      <w:marBottom w:val="0"/>
      <w:divBdr>
        <w:top w:val="none" w:sz="0" w:space="0" w:color="auto"/>
        <w:left w:val="none" w:sz="0" w:space="0" w:color="auto"/>
        <w:bottom w:val="none" w:sz="0" w:space="0" w:color="auto"/>
        <w:right w:val="none" w:sz="0" w:space="0" w:color="auto"/>
      </w:divBdr>
    </w:div>
    <w:div w:id="1390609620">
      <w:bodyDiv w:val="1"/>
      <w:marLeft w:val="0"/>
      <w:marRight w:val="0"/>
      <w:marTop w:val="0"/>
      <w:marBottom w:val="0"/>
      <w:divBdr>
        <w:top w:val="none" w:sz="0" w:space="0" w:color="auto"/>
        <w:left w:val="none" w:sz="0" w:space="0" w:color="auto"/>
        <w:bottom w:val="none" w:sz="0" w:space="0" w:color="auto"/>
        <w:right w:val="none" w:sz="0" w:space="0" w:color="auto"/>
      </w:divBdr>
    </w:div>
    <w:div w:id="1390806345">
      <w:bodyDiv w:val="1"/>
      <w:marLeft w:val="0"/>
      <w:marRight w:val="0"/>
      <w:marTop w:val="0"/>
      <w:marBottom w:val="0"/>
      <w:divBdr>
        <w:top w:val="none" w:sz="0" w:space="0" w:color="auto"/>
        <w:left w:val="none" w:sz="0" w:space="0" w:color="auto"/>
        <w:bottom w:val="none" w:sz="0" w:space="0" w:color="auto"/>
        <w:right w:val="none" w:sz="0" w:space="0" w:color="auto"/>
      </w:divBdr>
    </w:div>
    <w:div w:id="1390809131">
      <w:bodyDiv w:val="1"/>
      <w:marLeft w:val="0"/>
      <w:marRight w:val="0"/>
      <w:marTop w:val="0"/>
      <w:marBottom w:val="0"/>
      <w:divBdr>
        <w:top w:val="none" w:sz="0" w:space="0" w:color="auto"/>
        <w:left w:val="none" w:sz="0" w:space="0" w:color="auto"/>
        <w:bottom w:val="none" w:sz="0" w:space="0" w:color="auto"/>
        <w:right w:val="none" w:sz="0" w:space="0" w:color="auto"/>
      </w:divBdr>
    </w:div>
    <w:div w:id="1390810499">
      <w:bodyDiv w:val="1"/>
      <w:marLeft w:val="0"/>
      <w:marRight w:val="0"/>
      <w:marTop w:val="0"/>
      <w:marBottom w:val="0"/>
      <w:divBdr>
        <w:top w:val="none" w:sz="0" w:space="0" w:color="auto"/>
        <w:left w:val="none" w:sz="0" w:space="0" w:color="auto"/>
        <w:bottom w:val="none" w:sz="0" w:space="0" w:color="auto"/>
        <w:right w:val="none" w:sz="0" w:space="0" w:color="auto"/>
      </w:divBdr>
    </w:div>
    <w:div w:id="1390836162">
      <w:bodyDiv w:val="1"/>
      <w:marLeft w:val="0"/>
      <w:marRight w:val="0"/>
      <w:marTop w:val="0"/>
      <w:marBottom w:val="0"/>
      <w:divBdr>
        <w:top w:val="none" w:sz="0" w:space="0" w:color="auto"/>
        <w:left w:val="none" w:sz="0" w:space="0" w:color="auto"/>
        <w:bottom w:val="none" w:sz="0" w:space="0" w:color="auto"/>
        <w:right w:val="none" w:sz="0" w:space="0" w:color="auto"/>
      </w:divBdr>
    </w:div>
    <w:div w:id="1391030707">
      <w:bodyDiv w:val="1"/>
      <w:marLeft w:val="0"/>
      <w:marRight w:val="0"/>
      <w:marTop w:val="0"/>
      <w:marBottom w:val="0"/>
      <w:divBdr>
        <w:top w:val="none" w:sz="0" w:space="0" w:color="auto"/>
        <w:left w:val="none" w:sz="0" w:space="0" w:color="auto"/>
        <w:bottom w:val="none" w:sz="0" w:space="0" w:color="auto"/>
        <w:right w:val="none" w:sz="0" w:space="0" w:color="auto"/>
      </w:divBdr>
    </w:div>
    <w:div w:id="1391150148">
      <w:bodyDiv w:val="1"/>
      <w:marLeft w:val="0"/>
      <w:marRight w:val="0"/>
      <w:marTop w:val="0"/>
      <w:marBottom w:val="0"/>
      <w:divBdr>
        <w:top w:val="none" w:sz="0" w:space="0" w:color="auto"/>
        <w:left w:val="none" w:sz="0" w:space="0" w:color="auto"/>
        <w:bottom w:val="none" w:sz="0" w:space="0" w:color="auto"/>
        <w:right w:val="none" w:sz="0" w:space="0" w:color="auto"/>
      </w:divBdr>
    </w:div>
    <w:div w:id="1391227360">
      <w:bodyDiv w:val="1"/>
      <w:marLeft w:val="0"/>
      <w:marRight w:val="0"/>
      <w:marTop w:val="0"/>
      <w:marBottom w:val="0"/>
      <w:divBdr>
        <w:top w:val="none" w:sz="0" w:space="0" w:color="auto"/>
        <w:left w:val="none" w:sz="0" w:space="0" w:color="auto"/>
        <w:bottom w:val="none" w:sz="0" w:space="0" w:color="auto"/>
        <w:right w:val="none" w:sz="0" w:space="0" w:color="auto"/>
      </w:divBdr>
    </w:div>
    <w:div w:id="1391269940">
      <w:bodyDiv w:val="1"/>
      <w:marLeft w:val="0"/>
      <w:marRight w:val="0"/>
      <w:marTop w:val="0"/>
      <w:marBottom w:val="0"/>
      <w:divBdr>
        <w:top w:val="none" w:sz="0" w:space="0" w:color="auto"/>
        <w:left w:val="none" w:sz="0" w:space="0" w:color="auto"/>
        <w:bottom w:val="none" w:sz="0" w:space="0" w:color="auto"/>
        <w:right w:val="none" w:sz="0" w:space="0" w:color="auto"/>
      </w:divBdr>
    </w:div>
    <w:div w:id="1391614414">
      <w:bodyDiv w:val="1"/>
      <w:marLeft w:val="0"/>
      <w:marRight w:val="0"/>
      <w:marTop w:val="0"/>
      <w:marBottom w:val="0"/>
      <w:divBdr>
        <w:top w:val="none" w:sz="0" w:space="0" w:color="auto"/>
        <w:left w:val="none" w:sz="0" w:space="0" w:color="auto"/>
        <w:bottom w:val="none" w:sz="0" w:space="0" w:color="auto"/>
        <w:right w:val="none" w:sz="0" w:space="0" w:color="auto"/>
      </w:divBdr>
    </w:div>
    <w:div w:id="1391726537">
      <w:bodyDiv w:val="1"/>
      <w:marLeft w:val="0"/>
      <w:marRight w:val="0"/>
      <w:marTop w:val="0"/>
      <w:marBottom w:val="0"/>
      <w:divBdr>
        <w:top w:val="none" w:sz="0" w:space="0" w:color="auto"/>
        <w:left w:val="none" w:sz="0" w:space="0" w:color="auto"/>
        <w:bottom w:val="none" w:sz="0" w:space="0" w:color="auto"/>
        <w:right w:val="none" w:sz="0" w:space="0" w:color="auto"/>
      </w:divBdr>
    </w:div>
    <w:div w:id="1391853765">
      <w:bodyDiv w:val="1"/>
      <w:marLeft w:val="0"/>
      <w:marRight w:val="0"/>
      <w:marTop w:val="0"/>
      <w:marBottom w:val="0"/>
      <w:divBdr>
        <w:top w:val="none" w:sz="0" w:space="0" w:color="auto"/>
        <w:left w:val="none" w:sz="0" w:space="0" w:color="auto"/>
        <w:bottom w:val="none" w:sz="0" w:space="0" w:color="auto"/>
        <w:right w:val="none" w:sz="0" w:space="0" w:color="auto"/>
      </w:divBdr>
    </w:div>
    <w:div w:id="1392003212">
      <w:bodyDiv w:val="1"/>
      <w:marLeft w:val="0"/>
      <w:marRight w:val="0"/>
      <w:marTop w:val="0"/>
      <w:marBottom w:val="0"/>
      <w:divBdr>
        <w:top w:val="none" w:sz="0" w:space="0" w:color="auto"/>
        <w:left w:val="none" w:sz="0" w:space="0" w:color="auto"/>
        <w:bottom w:val="none" w:sz="0" w:space="0" w:color="auto"/>
        <w:right w:val="none" w:sz="0" w:space="0" w:color="auto"/>
      </w:divBdr>
    </w:div>
    <w:div w:id="1392146093">
      <w:bodyDiv w:val="1"/>
      <w:marLeft w:val="0"/>
      <w:marRight w:val="0"/>
      <w:marTop w:val="0"/>
      <w:marBottom w:val="0"/>
      <w:divBdr>
        <w:top w:val="none" w:sz="0" w:space="0" w:color="auto"/>
        <w:left w:val="none" w:sz="0" w:space="0" w:color="auto"/>
        <w:bottom w:val="none" w:sz="0" w:space="0" w:color="auto"/>
        <w:right w:val="none" w:sz="0" w:space="0" w:color="auto"/>
      </w:divBdr>
    </w:div>
    <w:div w:id="1392343861">
      <w:bodyDiv w:val="1"/>
      <w:marLeft w:val="0"/>
      <w:marRight w:val="0"/>
      <w:marTop w:val="0"/>
      <w:marBottom w:val="0"/>
      <w:divBdr>
        <w:top w:val="none" w:sz="0" w:space="0" w:color="auto"/>
        <w:left w:val="none" w:sz="0" w:space="0" w:color="auto"/>
        <w:bottom w:val="none" w:sz="0" w:space="0" w:color="auto"/>
        <w:right w:val="none" w:sz="0" w:space="0" w:color="auto"/>
      </w:divBdr>
    </w:div>
    <w:div w:id="1392382100">
      <w:bodyDiv w:val="1"/>
      <w:marLeft w:val="0"/>
      <w:marRight w:val="0"/>
      <w:marTop w:val="0"/>
      <w:marBottom w:val="0"/>
      <w:divBdr>
        <w:top w:val="none" w:sz="0" w:space="0" w:color="auto"/>
        <w:left w:val="none" w:sz="0" w:space="0" w:color="auto"/>
        <w:bottom w:val="none" w:sz="0" w:space="0" w:color="auto"/>
        <w:right w:val="none" w:sz="0" w:space="0" w:color="auto"/>
      </w:divBdr>
    </w:div>
    <w:div w:id="1392541076">
      <w:bodyDiv w:val="1"/>
      <w:marLeft w:val="0"/>
      <w:marRight w:val="0"/>
      <w:marTop w:val="0"/>
      <w:marBottom w:val="0"/>
      <w:divBdr>
        <w:top w:val="none" w:sz="0" w:space="0" w:color="auto"/>
        <w:left w:val="none" w:sz="0" w:space="0" w:color="auto"/>
        <w:bottom w:val="none" w:sz="0" w:space="0" w:color="auto"/>
        <w:right w:val="none" w:sz="0" w:space="0" w:color="auto"/>
      </w:divBdr>
    </w:div>
    <w:div w:id="1392577020">
      <w:bodyDiv w:val="1"/>
      <w:marLeft w:val="0"/>
      <w:marRight w:val="0"/>
      <w:marTop w:val="0"/>
      <w:marBottom w:val="0"/>
      <w:divBdr>
        <w:top w:val="none" w:sz="0" w:space="0" w:color="auto"/>
        <w:left w:val="none" w:sz="0" w:space="0" w:color="auto"/>
        <w:bottom w:val="none" w:sz="0" w:space="0" w:color="auto"/>
        <w:right w:val="none" w:sz="0" w:space="0" w:color="auto"/>
      </w:divBdr>
    </w:div>
    <w:div w:id="1392971011">
      <w:bodyDiv w:val="1"/>
      <w:marLeft w:val="0"/>
      <w:marRight w:val="0"/>
      <w:marTop w:val="0"/>
      <w:marBottom w:val="0"/>
      <w:divBdr>
        <w:top w:val="none" w:sz="0" w:space="0" w:color="auto"/>
        <w:left w:val="none" w:sz="0" w:space="0" w:color="auto"/>
        <w:bottom w:val="none" w:sz="0" w:space="0" w:color="auto"/>
        <w:right w:val="none" w:sz="0" w:space="0" w:color="auto"/>
      </w:divBdr>
    </w:div>
    <w:div w:id="1393194305">
      <w:bodyDiv w:val="1"/>
      <w:marLeft w:val="0"/>
      <w:marRight w:val="0"/>
      <w:marTop w:val="0"/>
      <w:marBottom w:val="0"/>
      <w:divBdr>
        <w:top w:val="none" w:sz="0" w:space="0" w:color="auto"/>
        <w:left w:val="none" w:sz="0" w:space="0" w:color="auto"/>
        <w:bottom w:val="none" w:sz="0" w:space="0" w:color="auto"/>
        <w:right w:val="none" w:sz="0" w:space="0" w:color="auto"/>
      </w:divBdr>
    </w:div>
    <w:div w:id="1393196793">
      <w:bodyDiv w:val="1"/>
      <w:marLeft w:val="0"/>
      <w:marRight w:val="0"/>
      <w:marTop w:val="0"/>
      <w:marBottom w:val="0"/>
      <w:divBdr>
        <w:top w:val="none" w:sz="0" w:space="0" w:color="auto"/>
        <w:left w:val="none" w:sz="0" w:space="0" w:color="auto"/>
        <w:bottom w:val="none" w:sz="0" w:space="0" w:color="auto"/>
        <w:right w:val="none" w:sz="0" w:space="0" w:color="auto"/>
      </w:divBdr>
    </w:div>
    <w:div w:id="1393848588">
      <w:bodyDiv w:val="1"/>
      <w:marLeft w:val="0"/>
      <w:marRight w:val="0"/>
      <w:marTop w:val="0"/>
      <w:marBottom w:val="0"/>
      <w:divBdr>
        <w:top w:val="none" w:sz="0" w:space="0" w:color="auto"/>
        <w:left w:val="none" w:sz="0" w:space="0" w:color="auto"/>
        <w:bottom w:val="none" w:sz="0" w:space="0" w:color="auto"/>
        <w:right w:val="none" w:sz="0" w:space="0" w:color="auto"/>
      </w:divBdr>
    </w:div>
    <w:div w:id="1393891475">
      <w:bodyDiv w:val="1"/>
      <w:marLeft w:val="0"/>
      <w:marRight w:val="0"/>
      <w:marTop w:val="0"/>
      <w:marBottom w:val="0"/>
      <w:divBdr>
        <w:top w:val="none" w:sz="0" w:space="0" w:color="auto"/>
        <w:left w:val="none" w:sz="0" w:space="0" w:color="auto"/>
        <w:bottom w:val="none" w:sz="0" w:space="0" w:color="auto"/>
        <w:right w:val="none" w:sz="0" w:space="0" w:color="auto"/>
      </w:divBdr>
    </w:div>
    <w:div w:id="1394039276">
      <w:bodyDiv w:val="1"/>
      <w:marLeft w:val="0"/>
      <w:marRight w:val="0"/>
      <w:marTop w:val="0"/>
      <w:marBottom w:val="0"/>
      <w:divBdr>
        <w:top w:val="none" w:sz="0" w:space="0" w:color="auto"/>
        <w:left w:val="none" w:sz="0" w:space="0" w:color="auto"/>
        <w:bottom w:val="none" w:sz="0" w:space="0" w:color="auto"/>
        <w:right w:val="none" w:sz="0" w:space="0" w:color="auto"/>
      </w:divBdr>
    </w:div>
    <w:div w:id="1394154411">
      <w:bodyDiv w:val="1"/>
      <w:marLeft w:val="0"/>
      <w:marRight w:val="0"/>
      <w:marTop w:val="0"/>
      <w:marBottom w:val="0"/>
      <w:divBdr>
        <w:top w:val="none" w:sz="0" w:space="0" w:color="auto"/>
        <w:left w:val="none" w:sz="0" w:space="0" w:color="auto"/>
        <w:bottom w:val="none" w:sz="0" w:space="0" w:color="auto"/>
        <w:right w:val="none" w:sz="0" w:space="0" w:color="auto"/>
      </w:divBdr>
    </w:div>
    <w:div w:id="1394156787">
      <w:bodyDiv w:val="1"/>
      <w:marLeft w:val="0"/>
      <w:marRight w:val="0"/>
      <w:marTop w:val="0"/>
      <w:marBottom w:val="0"/>
      <w:divBdr>
        <w:top w:val="none" w:sz="0" w:space="0" w:color="auto"/>
        <w:left w:val="none" w:sz="0" w:space="0" w:color="auto"/>
        <w:bottom w:val="none" w:sz="0" w:space="0" w:color="auto"/>
        <w:right w:val="none" w:sz="0" w:space="0" w:color="auto"/>
      </w:divBdr>
    </w:div>
    <w:div w:id="1394159020">
      <w:bodyDiv w:val="1"/>
      <w:marLeft w:val="0"/>
      <w:marRight w:val="0"/>
      <w:marTop w:val="0"/>
      <w:marBottom w:val="0"/>
      <w:divBdr>
        <w:top w:val="none" w:sz="0" w:space="0" w:color="auto"/>
        <w:left w:val="none" w:sz="0" w:space="0" w:color="auto"/>
        <w:bottom w:val="none" w:sz="0" w:space="0" w:color="auto"/>
        <w:right w:val="none" w:sz="0" w:space="0" w:color="auto"/>
      </w:divBdr>
    </w:div>
    <w:div w:id="1394163575">
      <w:bodyDiv w:val="1"/>
      <w:marLeft w:val="0"/>
      <w:marRight w:val="0"/>
      <w:marTop w:val="0"/>
      <w:marBottom w:val="0"/>
      <w:divBdr>
        <w:top w:val="none" w:sz="0" w:space="0" w:color="auto"/>
        <w:left w:val="none" w:sz="0" w:space="0" w:color="auto"/>
        <w:bottom w:val="none" w:sz="0" w:space="0" w:color="auto"/>
        <w:right w:val="none" w:sz="0" w:space="0" w:color="auto"/>
      </w:divBdr>
    </w:div>
    <w:div w:id="1394235052">
      <w:bodyDiv w:val="1"/>
      <w:marLeft w:val="0"/>
      <w:marRight w:val="0"/>
      <w:marTop w:val="0"/>
      <w:marBottom w:val="0"/>
      <w:divBdr>
        <w:top w:val="none" w:sz="0" w:space="0" w:color="auto"/>
        <w:left w:val="none" w:sz="0" w:space="0" w:color="auto"/>
        <w:bottom w:val="none" w:sz="0" w:space="0" w:color="auto"/>
        <w:right w:val="none" w:sz="0" w:space="0" w:color="auto"/>
      </w:divBdr>
    </w:div>
    <w:div w:id="1394305186">
      <w:bodyDiv w:val="1"/>
      <w:marLeft w:val="0"/>
      <w:marRight w:val="0"/>
      <w:marTop w:val="0"/>
      <w:marBottom w:val="0"/>
      <w:divBdr>
        <w:top w:val="none" w:sz="0" w:space="0" w:color="auto"/>
        <w:left w:val="none" w:sz="0" w:space="0" w:color="auto"/>
        <w:bottom w:val="none" w:sz="0" w:space="0" w:color="auto"/>
        <w:right w:val="none" w:sz="0" w:space="0" w:color="auto"/>
      </w:divBdr>
    </w:div>
    <w:div w:id="1394308971">
      <w:bodyDiv w:val="1"/>
      <w:marLeft w:val="0"/>
      <w:marRight w:val="0"/>
      <w:marTop w:val="0"/>
      <w:marBottom w:val="0"/>
      <w:divBdr>
        <w:top w:val="none" w:sz="0" w:space="0" w:color="auto"/>
        <w:left w:val="none" w:sz="0" w:space="0" w:color="auto"/>
        <w:bottom w:val="none" w:sz="0" w:space="0" w:color="auto"/>
        <w:right w:val="none" w:sz="0" w:space="0" w:color="auto"/>
      </w:divBdr>
    </w:div>
    <w:div w:id="1394349108">
      <w:bodyDiv w:val="1"/>
      <w:marLeft w:val="0"/>
      <w:marRight w:val="0"/>
      <w:marTop w:val="0"/>
      <w:marBottom w:val="0"/>
      <w:divBdr>
        <w:top w:val="none" w:sz="0" w:space="0" w:color="auto"/>
        <w:left w:val="none" w:sz="0" w:space="0" w:color="auto"/>
        <w:bottom w:val="none" w:sz="0" w:space="0" w:color="auto"/>
        <w:right w:val="none" w:sz="0" w:space="0" w:color="auto"/>
      </w:divBdr>
    </w:div>
    <w:div w:id="1394429609">
      <w:bodyDiv w:val="1"/>
      <w:marLeft w:val="0"/>
      <w:marRight w:val="0"/>
      <w:marTop w:val="0"/>
      <w:marBottom w:val="0"/>
      <w:divBdr>
        <w:top w:val="none" w:sz="0" w:space="0" w:color="auto"/>
        <w:left w:val="none" w:sz="0" w:space="0" w:color="auto"/>
        <w:bottom w:val="none" w:sz="0" w:space="0" w:color="auto"/>
        <w:right w:val="none" w:sz="0" w:space="0" w:color="auto"/>
      </w:divBdr>
    </w:div>
    <w:div w:id="1394692415">
      <w:bodyDiv w:val="1"/>
      <w:marLeft w:val="0"/>
      <w:marRight w:val="0"/>
      <w:marTop w:val="0"/>
      <w:marBottom w:val="0"/>
      <w:divBdr>
        <w:top w:val="none" w:sz="0" w:space="0" w:color="auto"/>
        <w:left w:val="none" w:sz="0" w:space="0" w:color="auto"/>
        <w:bottom w:val="none" w:sz="0" w:space="0" w:color="auto"/>
        <w:right w:val="none" w:sz="0" w:space="0" w:color="auto"/>
      </w:divBdr>
    </w:div>
    <w:div w:id="1395196961">
      <w:bodyDiv w:val="1"/>
      <w:marLeft w:val="0"/>
      <w:marRight w:val="0"/>
      <w:marTop w:val="0"/>
      <w:marBottom w:val="0"/>
      <w:divBdr>
        <w:top w:val="none" w:sz="0" w:space="0" w:color="auto"/>
        <w:left w:val="none" w:sz="0" w:space="0" w:color="auto"/>
        <w:bottom w:val="none" w:sz="0" w:space="0" w:color="auto"/>
        <w:right w:val="none" w:sz="0" w:space="0" w:color="auto"/>
      </w:divBdr>
    </w:div>
    <w:div w:id="1395279560">
      <w:bodyDiv w:val="1"/>
      <w:marLeft w:val="0"/>
      <w:marRight w:val="0"/>
      <w:marTop w:val="0"/>
      <w:marBottom w:val="0"/>
      <w:divBdr>
        <w:top w:val="none" w:sz="0" w:space="0" w:color="auto"/>
        <w:left w:val="none" w:sz="0" w:space="0" w:color="auto"/>
        <w:bottom w:val="none" w:sz="0" w:space="0" w:color="auto"/>
        <w:right w:val="none" w:sz="0" w:space="0" w:color="auto"/>
      </w:divBdr>
    </w:div>
    <w:div w:id="1395356015">
      <w:bodyDiv w:val="1"/>
      <w:marLeft w:val="0"/>
      <w:marRight w:val="0"/>
      <w:marTop w:val="0"/>
      <w:marBottom w:val="0"/>
      <w:divBdr>
        <w:top w:val="none" w:sz="0" w:space="0" w:color="auto"/>
        <w:left w:val="none" w:sz="0" w:space="0" w:color="auto"/>
        <w:bottom w:val="none" w:sz="0" w:space="0" w:color="auto"/>
        <w:right w:val="none" w:sz="0" w:space="0" w:color="auto"/>
      </w:divBdr>
    </w:div>
    <w:div w:id="1395398916">
      <w:bodyDiv w:val="1"/>
      <w:marLeft w:val="0"/>
      <w:marRight w:val="0"/>
      <w:marTop w:val="0"/>
      <w:marBottom w:val="0"/>
      <w:divBdr>
        <w:top w:val="none" w:sz="0" w:space="0" w:color="auto"/>
        <w:left w:val="none" w:sz="0" w:space="0" w:color="auto"/>
        <w:bottom w:val="none" w:sz="0" w:space="0" w:color="auto"/>
        <w:right w:val="none" w:sz="0" w:space="0" w:color="auto"/>
      </w:divBdr>
    </w:div>
    <w:div w:id="1395930291">
      <w:bodyDiv w:val="1"/>
      <w:marLeft w:val="0"/>
      <w:marRight w:val="0"/>
      <w:marTop w:val="0"/>
      <w:marBottom w:val="0"/>
      <w:divBdr>
        <w:top w:val="none" w:sz="0" w:space="0" w:color="auto"/>
        <w:left w:val="none" w:sz="0" w:space="0" w:color="auto"/>
        <w:bottom w:val="none" w:sz="0" w:space="0" w:color="auto"/>
        <w:right w:val="none" w:sz="0" w:space="0" w:color="auto"/>
      </w:divBdr>
    </w:div>
    <w:div w:id="1395931171">
      <w:bodyDiv w:val="1"/>
      <w:marLeft w:val="0"/>
      <w:marRight w:val="0"/>
      <w:marTop w:val="0"/>
      <w:marBottom w:val="0"/>
      <w:divBdr>
        <w:top w:val="none" w:sz="0" w:space="0" w:color="auto"/>
        <w:left w:val="none" w:sz="0" w:space="0" w:color="auto"/>
        <w:bottom w:val="none" w:sz="0" w:space="0" w:color="auto"/>
        <w:right w:val="none" w:sz="0" w:space="0" w:color="auto"/>
      </w:divBdr>
    </w:div>
    <w:div w:id="1396273283">
      <w:bodyDiv w:val="1"/>
      <w:marLeft w:val="0"/>
      <w:marRight w:val="0"/>
      <w:marTop w:val="0"/>
      <w:marBottom w:val="0"/>
      <w:divBdr>
        <w:top w:val="none" w:sz="0" w:space="0" w:color="auto"/>
        <w:left w:val="none" w:sz="0" w:space="0" w:color="auto"/>
        <w:bottom w:val="none" w:sz="0" w:space="0" w:color="auto"/>
        <w:right w:val="none" w:sz="0" w:space="0" w:color="auto"/>
      </w:divBdr>
    </w:div>
    <w:div w:id="1396464041">
      <w:bodyDiv w:val="1"/>
      <w:marLeft w:val="0"/>
      <w:marRight w:val="0"/>
      <w:marTop w:val="0"/>
      <w:marBottom w:val="0"/>
      <w:divBdr>
        <w:top w:val="none" w:sz="0" w:space="0" w:color="auto"/>
        <w:left w:val="none" w:sz="0" w:space="0" w:color="auto"/>
        <w:bottom w:val="none" w:sz="0" w:space="0" w:color="auto"/>
        <w:right w:val="none" w:sz="0" w:space="0" w:color="auto"/>
      </w:divBdr>
    </w:div>
    <w:div w:id="1396464950">
      <w:bodyDiv w:val="1"/>
      <w:marLeft w:val="0"/>
      <w:marRight w:val="0"/>
      <w:marTop w:val="0"/>
      <w:marBottom w:val="0"/>
      <w:divBdr>
        <w:top w:val="none" w:sz="0" w:space="0" w:color="auto"/>
        <w:left w:val="none" w:sz="0" w:space="0" w:color="auto"/>
        <w:bottom w:val="none" w:sz="0" w:space="0" w:color="auto"/>
        <w:right w:val="none" w:sz="0" w:space="0" w:color="auto"/>
      </w:divBdr>
    </w:div>
    <w:div w:id="1396901761">
      <w:bodyDiv w:val="1"/>
      <w:marLeft w:val="0"/>
      <w:marRight w:val="0"/>
      <w:marTop w:val="0"/>
      <w:marBottom w:val="0"/>
      <w:divBdr>
        <w:top w:val="none" w:sz="0" w:space="0" w:color="auto"/>
        <w:left w:val="none" w:sz="0" w:space="0" w:color="auto"/>
        <w:bottom w:val="none" w:sz="0" w:space="0" w:color="auto"/>
        <w:right w:val="none" w:sz="0" w:space="0" w:color="auto"/>
      </w:divBdr>
    </w:div>
    <w:div w:id="1396930810">
      <w:bodyDiv w:val="1"/>
      <w:marLeft w:val="0"/>
      <w:marRight w:val="0"/>
      <w:marTop w:val="0"/>
      <w:marBottom w:val="0"/>
      <w:divBdr>
        <w:top w:val="none" w:sz="0" w:space="0" w:color="auto"/>
        <w:left w:val="none" w:sz="0" w:space="0" w:color="auto"/>
        <w:bottom w:val="none" w:sz="0" w:space="0" w:color="auto"/>
        <w:right w:val="none" w:sz="0" w:space="0" w:color="auto"/>
      </w:divBdr>
    </w:div>
    <w:div w:id="1396973500">
      <w:bodyDiv w:val="1"/>
      <w:marLeft w:val="0"/>
      <w:marRight w:val="0"/>
      <w:marTop w:val="0"/>
      <w:marBottom w:val="0"/>
      <w:divBdr>
        <w:top w:val="none" w:sz="0" w:space="0" w:color="auto"/>
        <w:left w:val="none" w:sz="0" w:space="0" w:color="auto"/>
        <w:bottom w:val="none" w:sz="0" w:space="0" w:color="auto"/>
        <w:right w:val="none" w:sz="0" w:space="0" w:color="auto"/>
      </w:divBdr>
    </w:div>
    <w:div w:id="1397246355">
      <w:bodyDiv w:val="1"/>
      <w:marLeft w:val="0"/>
      <w:marRight w:val="0"/>
      <w:marTop w:val="0"/>
      <w:marBottom w:val="0"/>
      <w:divBdr>
        <w:top w:val="none" w:sz="0" w:space="0" w:color="auto"/>
        <w:left w:val="none" w:sz="0" w:space="0" w:color="auto"/>
        <w:bottom w:val="none" w:sz="0" w:space="0" w:color="auto"/>
        <w:right w:val="none" w:sz="0" w:space="0" w:color="auto"/>
      </w:divBdr>
    </w:div>
    <w:div w:id="1397433588">
      <w:bodyDiv w:val="1"/>
      <w:marLeft w:val="0"/>
      <w:marRight w:val="0"/>
      <w:marTop w:val="0"/>
      <w:marBottom w:val="0"/>
      <w:divBdr>
        <w:top w:val="none" w:sz="0" w:space="0" w:color="auto"/>
        <w:left w:val="none" w:sz="0" w:space="0" w:color="auto"/>
        <w:bottom w:val="none" w:sz="0" w:space="0" w:color="auto"/>
        <w:right w:val="none" w:sz="0" w:space="0" w:color="auto"/>
      </w:divBdr>
    </w:div>
    <w:div w:id="1397628075">
      <w:bodyDiv w:val="1"/>
      <w:marLeft w:val="0"/>
      <w:marRight w:val="0"/>
      <w:marTop w:val="0"/>
      <w:marBottom w:val="0"/>
      <w:divBdr>
        <w:top w:val="none" w:sz="0" w:space="0" w:color="auto"/>
        <w:left w:val="none" w:sz="0" w:space="0" w:color="auto"/>
        <w:bottom w:val="none" w:sz="0" w:space="0" w:color="auto"/>
        <w:right w:val="none" w:sz="0" w:space="0" w:color="auto"/>
      </w:divBdr>
    </w:div>
    <w:div w:id="1398170254">
      <w:bodyDiv w:val="1"/>
      <w:marLeft w:val="0"/>
      <w:marRight w:val="0"/>
      <w:marTop w:val="0"/>
      <w:marBottom w:val="0"/>
      <w:divBdr>
        <w:top w:val="none" w:sz="0" w:space="0" w:color="auto"/>
        <w:left w:val="none" w:sz="0" w:space="0" w:color="auto"/>
        <w:bottom w:val="none" w:sz="0" w:space="0" w:color="auto"/>
        <w:right w:val="none" w:sz="0" w:space="0" w:color="auto"/>
      </w:divBdr>
    </w:div>
    <w:div w:id="1398749542">
      <w:bodyDiv w:val="1"/>
      <w:marLeft w:val="0"/>
      <w:marRight w:val="0"/>
      <w:marTop w:val="0"/>
      <w:marBottom w:val="0"/>
      <w:divBdr>
        <w:top w:val="none" w:sz="0" w:space="0" w:color="auto"/>
        <w:left w:val="none" w:sz="0" w:space="0" w:color="auto"/>
        <w:bottom w:val="none" w:sz="0" w:space="0" w:color="auto"/>
        <w:right w:val="none" w:sz="0" w:space="0" w:color="auto"/>
      </w:divBdr>
    </w:div>
    <w:div w:id="1399280021">
      <w:bodyDiv w:val="1"/>
      <w:marLeft w:val="0"/>
      <w:marRight w:val="0"/>
      <w:marTop w:val="0"/>
      <w:marBottom w:val="0"/>
      <w:divBdr>
        <w:top w:val="none" w:sz="0" w:space="0" w:color="auto"/>
        <w:left w:val="none" w:sz="0" w:space="0" w:color="auto"/>
        <w:bottom w:val="none" w:sz="0" w:space="0" w:color="auto"/>
        <w:right w:val="none" w:sz="0" w:space="0" w:color="auto"/>
      </w:divBdr>
    </w:div>
    <w:div w:id="1399398380">
      <w:bodyDiv w:val="1"/>
      <w:marLeft w:val="0"/>
      <w:marRight w:val="0"/>
      <w:marTop w:val="0"/>
      <w:marBottom w:val="0"/>
      <w:divBdr>
        <w:top w:val="none" w:sz="0" w:space="0" w:color="auto"/>
        <w:left w:val="none" w:sz="0" w:space="0" w:color="auto"/>
        <w:bottom w:val="none" w:sz="0" w:space="0" w:color="auto"/>
        <w:right w:val="none" w:sz="0" w:space="0" w:color="auto"/>
      </w:divBdr>
    </w:div>
    <w:div w:id="1399404986">
      <w:bodyDiv w:val="1"/>
      <w:marLeft w:val="0"/>
      <w:marRight w:val="0"/>
      <w:marTop w:val="0"/>
      <w:marBottom w:val="0"/>
      <w:divBdr>
        <w:top w:val="none" w:sz="0" w:space="0" w:color="auto"/>
        <w:left w:val="none" w:sz="0" w:space="0" w:color="auto"/>
        <w:bottom w:val="none" w:sz="0" w:space="0" w:color="auto"/>
        <w:right w:val="none" w:sz="0" w:space="0" w:color="auto"/>
      </w:divBdr>
    </w:div>
    <w:div w:id="1399475850">
      <w:bodyDiv w:val="1"/>
      <w:marLeft w:val="0"/>
      <w:marRight w:val="0"/>
      <w:marTop w:val="0"/>
      <w:marBottom w:val="0"/>
      <w:divBdr>
        <w:top w:val="none" w:sz="0" w:space="0" w:color="auto"/>
        <w:left w:val="none" w:sz="0" w:space="0" w:color="auto"/>
        <w:bottom w:val="none" w:sz="0" w:space="0" w:color="auto"/>
        <w:right w:val="none" w:sz="0" w:space="0" w:color="auto"/>
      </w:divBdr>
    </w:div>
    <w:div w:id="1399478336">
      <w:bodyDiv w:val="1"/>
      <w:marLeft w:val="0"/>
      <w:marRight w:val="0"/>
      <w:marTop w:val="0"/>
      <w:marBottom w:val="0"/>
      <w:divBdr>
        <w:top w:val="none" w:sz="0" w:space="0" w:color="auto"/>
        <w:left w:val="none" w:sz="0" w:space="0" w:color="auto"/>
        <w:bottom w:val="none" w:sz="0" w:space="0" w:color="auto"/>
        <w:right w:val="none" w:sz="0" w:space="0" w:color="auto"/>
      </w:divBdr>
    </w:div>
    <w:div w:id="1399552174">
      <w:bodyDiv w:val="1"/>
      <w:marLeft w:val="0"/>
      <w:marRight w:val="0"/>
      <w:marTop w:val="0"/>
      <w:marBottom w:val="0"/>
      <w:divBdr>
        <w:top w:val="none" w:sz="0" w:space="0" w:color="auto"/>
        <w:left w:val="none" w:sz="0" w:space="0" w:color="auto"/>
        <w:bottom w:val="none" w:sz="0" w:space="0" w:color="auto"/>
        <w:right w:val="none" w:sz="0" w:space="0" w:color="auto"/>
      </w:divBdr>
    </w:div>
    <w:div w:id="1399667030">
      <w:bodyDiv w:val="1"/>
      <w:marLeft w:val="0"/>
      <w:marRight w:val="0"/>
      <w:marTop w:val="0"/>
      <w:marBottom w:val="0"/>
      <w:divBdr>
        <w:top w:val="none" w:sz="0" w:space="0" w:color="auto"/>
        <w:left w:val="none" w:sz="0" w:space="0" w:color="auto"/>
        <w:bottom w:val="none" w:sz="0" w:space="0" w:color="auto"/>
        <w:right w:val="none" w:sz="0" w:space="0" w:color="auto"/>
      </w:divBdr>
    </w:div>
    <w:div w:id="1399742646">
      <w:bodyDiv w:val="1"/>
      <w:marLeft w:val="0"/>
      <w:marRight w:val="0"/>
      <w:marTop w:val="0"/>
      <w:marBottom w:val="0"/>
      <w:divBdr>
        <w:top w:val="none" w:sz="0" w:space="0" w:color="auto"/>
        <w:left w:val="none" w:sz="0" w:space="0" w:color="auto"/>
        <w:bottom w:val="none" w:sz="0" w:space="0" w:color="auto"/>
        <w:right w:val="none" w:sz="0" w:space="0" w:color="auto"/>
      </w:divBdr>
    </w:div>
    <w:div w:id="1399744924">
      <w:bodyDiv w:val="1"/>
      <w:marLeft w:val="0"/>
      <w:marRight w:val="0"/>
      <w:marTop w:val="0"/>
      <w:marBottom w:val="0"/>
      <w:divBdr>
        <w:top w:val="none" w:sz="0" w:space="0" w:color="auto"/>
        <w:left w:val="none" w:sz="0" w:space="0" w:color="auto"/>
        <w:bottom w:val="none" w:sz="0" w:space="0" w:color="auto"/>
        <w:right w:val="none" w:sz="0" w:space="0" w:color="auto"/>
      </w:divBdr>
    </w:div>
    <w:div w:id="1399862220">
      <w:bodyDiv w:val="1"/>
      <w:marLeft w:val="0"/>
      <w:marRight w:val="0"/>
      <w:marTop w:val="0"/>
      <w:marBottom w:val="0"/>
      <w:divBdr>
        <w:top w:val="none" w:sz="0" w:space="0" w:color="auto"/>
        <w:left w:val="none" w:sz="0" w:space="0" w:color="auto"/>
        <w:bottom w:val="none" w:sz="0" w:space="0" w:color="auto"/>
        <w:right w:val="none" w:sz="0" w:space="0" w:color="auto"/>
      </w:divBdr>
    </w:div>
    <w:div w:id="1400129769">
      <w:bodyDiv w:val="1"/>
      <w:marLeft w:val="0"/>
      <w:marRight w:val="0"/>
      <w:marTop w:val="0"/>
      <w:marBottom w:val="0"/>
      <w:divBdr>
        <w:top w:val="none" w:sz="0" w:space="0" w:color="auto"/>
        <w:left w:val="none" w:sz="0" w:space="0" w:color="auto"/>
        <w:bottom w:val="none" w:sz="0" w:space="0" w:color="auto"/>
        <w:right w:val="none" w:sz="0" w:space="0" w:color="auto"/>
      </w:divBdr>
    </w:div>
    <w:div w:id="1400135187">
      <w:bodyDiv w:val="1"/>
      <w:marLeft w:val="0"/>
      <w:marRight w:val="0"/>
      <w:marTop w:val="0"/>
      <w:marBottom w:val="0"/>
      <w:divBdr>
        <w:top w:val="none" w:sz="0" w:space="0" w:color="auto"/>
        <w:left w:val="none" w:sz="0" w:space="0" w:color="auto"/>
        <w:bottom w:val="none" w:sz="0" w:space="0" w:color="auto"/>
        <w:right w:val="none" w:sz="0" w:space="0" w:color="auto"/>
      </w:divBdr>
    </w:div>
    <w:div w:id="1400135217">
      <w:bodyDiv w:val="1"/>
      <w:marLeft w:val="0"/>
      <w:marRight w:val="0"/>
      <w:marTop w:val="0"/>
      <w:marBottom w:val="0"/>
      <w:divBdr>
        <w:top w:val="none" w:sz="0" w:space="0" w:color="auto"/>
        <w:left w:val="none" w:sz="0" w:space="0" w:color="auto"/>
        <w:bottom w:val="none" w:sz="0" w:space="0" w:color="auto"/>
        <w:right w:val="none" w:sz="0" w:space="0" w:color="auto"/>
      </w:divBdr>
    </w:div>
    <w:div w:id="1400251226">
      <w:bodyDiv w:val="1"/>
      <w:marLeft w:val="0"/>
      <w:marRight w:val="0"/>
      <w:marTop w:val="0"/>
      <w:marBottom w:val="0"/>
      <w:divBdr>
        <w:top w:val="none" w:sz="0" w:space="0" w:color="auto"/>
        <w:left w:val="none" w:sz="0" w:space="0" w:color="auto"/>
        <w:bottom w:val="none" w:sz="0" w:space="0" w:color="auto"/>
        <w:right w:val="none" w:sz="0" w:space="0" w:color="auto"/>
      </w:divBdr>
    </w:div>
    <w:div w:id="1400399523">
      <w:bodyDiv w:val="1"/>
      <w:marLeft w:val="0"/>
      <w:marRight w:val="0"/>
      <w:marTop w:val="0"/>
      <w:marBottom w:val="0"/>
      <w:divBdr>
        <w:top w:val="none" w:sz="0" w:space="0" w:color="auto"/>
        <w:left w:val="none" w:sz="0" w:space="0" w:color="auto"/>
        <w:bottom w:val="none" w:sz="0" w:space="0" w:color="auto"/>
        <w:right w:val="none" w:sz="0" w:space="0" w:color="auto"/>
      </w:divBdr>
    </w:div>
    <w:div w:id="1400514995">
      <w:bodyDiv w:val="1"/>
      <w:marLeft w:val="0"/>
      <w:marRight w:val="0"/>
      <w:marTop w:val="0"/>
      <w:marBottom w:val="0"/>
      <w:divBdr>
        <w:top w:val="none" w:sz="0" w:space="0" w:color="auto"/>
        <w:left w:val="none" w:sz="0" w:space="0" w:color="auto"/>
        <w:bottom w:val="none" w:sz="0" w:space="0" w:color="auto"/>
        <w:right w:val="none" w:sz="0" w:space="0" w:color="auto"/>
      </w:divBdr>
    </w:div>
    <w:div w:id="1400589698">
      <w:bodyDiv w:val="1"/>
      <w:marLeft w:val="0"/>
      <w:marRight w:val="0"/>
      <w:marTop w:val="0"/>
      <w:marBottom w:val="0"/>
      <w:divBdr>
        <w:top w:val="none" w:sz="0" w:space="0" w:color="auto"/>
        <w:left w:val="none" w:sz="0" w:space="0" w:color="auto"/>
        <w:bottom w:val="none" w:sz="0" w:space="0" w:color="auto"/>
        <w:right w:val="none" w:sz="0" w:space="0" w:color="auto"/>
      </w:divBdr>
    </w:div>
    <w:div w:id="1400597044">
      <w:bodyDiv w:val="1"/>
      <w:marLeft w:val="0"/>
      <w:marRight w:val="0"/>
      <w:marTop w:val="0"/>
      <w:marBottom w:val="0"/>
      <w:divBdr>
        <w:top w:val="none" w:sz="0" w:space="0" w:color="auto"/>
        <w:left w:val="none" w:sz="0" w:space="0" w:color="auto"/>
        <w:bottom w:val="none" w:sz="0" w:space="0" w:color="auto"/>
        <w:right w:val="none" w:sz="0" w:space="0" w:color="auto"/>
      </w:divBdr>
    </w:div>
    <w:div w:id="1400638581">
      <w:bodyDiv w:val="1"/>
      <w:marLeft w:val="0"/>
      <w:marRight w:val="0"/>
      <w:marTop w:val="0"/>
      <w:marBottom w:val="0"/>
      <w:divBdr>
        <w:top w:val="none" w:sz="0" w:space="0" w:color="auto"/>
        <w:left w:val="none" w:sz="0" w:space="0" w:color="auto"/>
        <w:bottom w:val="none" w:sz="0" w:space="0" w:color="auto"/>
        <w:right w:val="none" w:sz="0" w:space="0" w:color="auto"/>
      </w:divBdr>
    </w:div>
    <w:div w:id="1400667092">
      <w:bodyDiv w:val="1"/>
      <w:marLeft w:val="0"/>
      <w:marRight w:val="0"/>
      <w:marTop w:val="0"/>
      <w:marBottom w:val="0"/>
      <w:divBdr>
        <w:top w:val="none" w:sz="0" w:space="0" w:color="auto"/>
        <w:left w:val="none" w:sz="0" w:space="0" w:color="auto"/>
        <w:bottom w:val="none" w:sz="0" w:space="0" w:color="auto"/>
        <w:right w:val="none" w:sz="0" w:space="0" w:color="auto"/>
      </w:divBdr>
    </w:div>
    <w:div w:id="1400980957">
      <w:bodyDiv w:val="1"/>
      <w:marLeft w:val="0"/>
      <w:marRight w:val="0"/>
      <w:marTop w:val="0"/>
      <w:marBottom w:val="0"/>
      <w:divBdr>
        <w:top w:val="none" w:sz="0" w:space="0" w:color="auto"/>
        <w:left w:val="none" w:sz="0" w:space="0" w:color="auto"/>
        <w:bottom w:val="none" w:sz="0" w:space="0" w:color="auto"/>
        <w:right w:val="none" w:sz="0" w:space="0" w:color="auto"/>
      </w:divBdr>
    </w:div>
    <w:div w:id="1401054619">
      <w:bodyDiv w:val="1"/>
      <w:marLeft w:val="0"/>
      <w:marRight w:val="0"/>
      <w:marTop w:val="0"/>
      <w:marBottom w:val="0"/>
      <w:divBdr>
        <w:top w:val="none" w:sz="0" w:space="0" w:color="auto"/>
        <w:left w:val="none" w:sz="0" w:space="0" w:color="auto"/>
        <w:bottom w:val="none" w:sz="0" w:space="0" w:color="auto"/>
        <w:right w:val="none" w:sz="0" w:space="0" w:color="auto"/>
      </w:divBdr>
    </w:div>
    <w:div w:id="1401562465">
      <w:bodyDiv w:val="1"/>
      <w:marLeft w:val="0"/>
      <w:marRight w:val="0"/>
      <w:marTop w:val="0"/>
      <w:marBottom w:val="0"/>
      <w:divBdr>
        <w:top w:val="none" w:sz="0" w:space="0" w:color="auto"/>
        <w:left w:val="none" w:sz="0" w:space="0" w:color="auto"/>
        <w:bottom w:val="none" w:sz="0" w:space="0" w:color="auto"/>
        <w:right w:val="none" w:sz="0" w:space="0" w:color="auto"/>
      </w:divBdr>
    </w:div>
    <w:div w:id="1401631353">
      <w:bodyDiv w:val="1"/>
      <w:marLeft w:val="0"/>
      <w:marRight w:val="0"/>
      <w:marTop w:val="0"/>
      <w:marBottom w:val="0"/>
      <w:divBdr>
        <w:top w:val="none" w:sz="0" w:space="0" w:color="auto"/>
        <w:left w:val="none" w:sz="0" w:space="0" w:color="auto"/>
        <w:bottom w:val="none" w:sz="0" w:space="0" w:color="auto"/>
        <w:right w:val="none" w:sz="0" w:space="0" w:color="auto"/>
      </w:divBdr>
    </w:div>
    <w:div w:id="1401829180">
      <w:bodyDiv w:val="1"/>
      <w:marLeft w:val="0"/>
      <w:marRight w:val="0"/>
      <w:marTop w:val="0"/>
      <w:marBottom w:val="0"/>
      <w:divBdr>
        <w:top w:val="none" w:sz="0" w:space="0" w:color="auto"/>
        <w:left w:val="none" w:sz="0" w:space="0" w:color="auto"/>
        <w:bottom w:val="none" w:sz="0" w:space="0" w:color="auto"/>
        <w:right w:val="none" w:sz="0" w:space="0" w:color="auto"/>
      </w:divBdr>
    </w:div>
    <w:div w:id="1401906877">
      <w:bodyDiv w:val="1"/>
      <w:marLeft w:val="0"/>
      <w:marRight w:val="0"/>
      <w:marTop w:val="0"/>
      <w:marBottom w:val="0"/>
      <w:divBdr>
        <w:top w:val="none" w:sz="0" w:space="0" w:color="auto"/>
        <w:left w:val="none" w:sz="0" w:space="0" w:color="auto"/>
        <w:bottom w:val="none" w:sz="0" w:space="0" w:color="auto"/>
        <w:right w:val="none" w:sz="0" w:space="0" w:color="auto"/>
      </w:divBdr>
    </w:div>
    <w:div w:id="1402019129">
      <w:bodyDiv w:val="1"/>
      <w:marLeft w:val="0"/>
      <w:marRight w:val="0"/>
      <w:marTop w:val="0"/>
      <w:marBottom w:val="0"/>
      <w:divBdr>
        <w:top w:val="none" w:sz="0" w:space="0" w:color="auto"/>
        <w:left w:val="none" w:sz="0" w:space="0" w:color="auto"/>
        <w:bottom w:val="none" w:sz="0" w:space="0" w:color="auto"/>
        <w:right w:val="none" w:sz="0" w:space="0" w:color="auto"/>
      </w:divBdr>
    </w:div>
    <w:div w:id="1402170364">
      <w:bodyDiv w:val="1"/>
      <w:marLeft w:val="0"/>
      <w:marRight w:val="0"/>
      <w:marTop w:val="0"/>
      <w:marBottom w:val="0"/>
      <w:divBdr>
        <w:top w:val="none" w:sz="0" w:space="0" w:color="auto"/>
        <w:left w:val="none" w:sz="0" w:space="0" w:color="auto"/>
        <w:bottom w:val="none" w:sz="0" w:space="0" w:color="auto"/>
        <w:right w:val="none" w:sz="0" w:space="0" w:color="auto"/>
      </w:divBdr>
    </w:div>
    <w:div w:id="1402292442">
      <w:bodyDiv w:val="1"/>
      <w:marLeft w:val="0"/>
      <w:marRight w:val="0"/>
      <w:marTop w:val="0"/>
      <w:marBottom w:val="0"/>
      <w:divBdr>
        <w:top w:val="none" w:sz="0" w:space="0" w:color="auto"/>
        <w:left w:val="none" w:sz="0" w:space="0" w:color="auto"/>
        <w:bottom w:val="none" w:sz="0" w:space="0" w:color="auto"/>
        <w:right w:val="none" w:sz="0" w:space="0" w:color="auto"/>
      </w:divBdr>
    </w:div>
    <w:div w:id="1402479710">
      <w:bodyDiv w:val="1"/>
      <w:marLeft w:val="0"/>
      <w:marRight w:val="0"/>
      <w:marTop w:val="0"/>
      <w:marBottom w:val="0"/>
      <w:divBdr>
        <w:top w:val="none" w:sz="0" w:space="0" w:color="auto"/>
        <w:left w:val="none" w:sz="0" w:space="0" w:color="auto"/>
        <w:bottom w:val="none" w:sz="0" w:space="0" w:color="auto"/>
        <w:right w:val="none" w:sz="0" w:space="0" w:color="auto"/>
      </w:divBdr>
    </w:div>
    <w:div w:id="1402564076">
      <w:bodyDiv w:val="1"/>
      <w:marLeft w:val="0"/>
      <w:marRight w:val="0"/>
      <w:marTop w:val="0"/>
      <w:marBottom w:val="0"/>
      <w:divBdr>
        <w:top w:val="none" w:sz="0" w:space="0" w:color="auto"/>
        <w:left w:val="none" w:sz="0" w:space="0" w:color="auto"/>
        <w:bottom w:val="none" w:sz="0" w:space="0" w:color="auto"/>
        <w:right w:val="none" w:sz="0" w:space="0" w:color="auto"/>
      </w:divBdr>
    </w:div>
    <w:div w:id="1402672970">
      <w:bodyDiv w:val="1"/>
      <w:marLeft w:val="0"/>
      <w:marRight w:val="0"/>
      <w:marTop w:val="0"/>
      <w:marBottom w:val="0"/>
      <w:divBdr>
        <w:top w:val="none" w:sz="0" w:space="0" w:color="auto"/>
        <w:left w:val="none" w:sz="0" w:space="0" w:color="auto"/>
        <w:bottom w:val="none" w:sz="0" w:space="0" w:color="auto"/>
        <w:right w:val="none" w:sz="0" w:space="0" w:color="auto"/>
      </w:divBdr>
    </w:div>
    <w:div w:id="1402675496">
      <w:bodyDiv w:val="1"/>
      <w:marLeft w:val="0"/>
      <w:marRight w:val="0"/>
      <w:marTop w:val="0"/>
      <w:marBottom w:val="0"/>
      <w:divBdr>
        <w:top w:val="none" w:sz="0" w:space="0" w:color="auto"/>
        <w:left w:val="none" w:sz="0" w:space="0" w:color="auto"/>
        <w:bottom w:val="none" w:sz="0" w:space="0" w:color="auto"/>
        <w:right w:val="none" w:sz="0" w:space="0" w:color="auto"/>
      </w:divBdr>
    </w:div>
    <w:div w:id="1402749421">
      <w:bodyDiv w:val="1"/>
      <w:marLeft w:val="0"/>
      <w:marRight w:val="0"/>
      <w:marTop w:val="0"/>
      <w:marBottom w:val="0"/>
      <w:divBdr>
        <w:top w:val="none" w:sz="0" w:space="0" w:color="auto"/>
        <w:left w:val="none" w:sz="0" w:space="0" w:color="auto"/>
        <w:bottom w:val="none" w:sz="0" w:space="0" w:color="auto"/>
        <w:right w:val="none" w:sz="0" w:space="0" w:color="auto"/>
      </w:divBdr>
    </w:div>
    <w:div w:id="1402757514">
      <w:bodyDiv w:val="1"/>
      <w:marLeft w:val="0"/>
      <w:marRight w:val="0"/>
      <w:marTop w:val="0"/>
      <w:marBottom w:val="0"/>
      <w:divBdr>
        <w:top w:val="none" w:sz="0" w:space="0" w:color="auto"/>
        <w:left w:val="none" w:sz="0" w:space="0" w:color="auto"/>
        <w:bottom w:val="none" w:sz="0" w:space="0" w:color="auto"/>
        <w:right w:val="none" w:sz="0" w:space="0" w:color="auto"/>
      </w:divBdr>
    </w:div>
    <w:div w:id="1402873792">
      <w:bodyDiv w:val="1"/>
      <w:marLeft w:val="0"/>
      <w:marRight w:val="0"/>
      <w:marTop w:val="0"/>
      <w:marBottom w:val="0"/>
      <w:divBdr>
        <w:top w:val="none" w:sz="0" w:space="0" w:color="auto"/>
        <w:left w:val="none" w:sz="0" w:space="0" w:color="auto"/>
        <w:bottom w:val="none" w:sz="0" w:space="0" w:color="auto"/>
        <w:right w:val="none" w:sz="0" w:space="0" w:color="auto"/>
      </w:divBdr>
    </w:div>
    <w:div w:id="1402943566">
      <w:bodyDiv w:val="1"/>
      <w:marLeft w:val="0"/>
      <w:marRight w:val="0"/>
      <w:marTop w:val="0"/>
      <w:marBottom w:val="0"/>
      <w:divBdr>
        <w:top w:val="none" w:sz="0" w:space="0" w:color="auto"/>
        <w:left w:val="none" w:sz="0" w:space="0" w:color="auto"/>
        <w:bottom w:val="none" w:sz="0" w:space="0" w:color="auto"/>
        <w:right w:val="none" w:sz="0" w:space="0" w:color="auto"/>
      </w:divBdr>
    </w:div>
    <w:div w:id="1403066562">
      <w:bodyDiv w:val="1"/>
      <w:marLeft w:val="0"/>
      <w:marRight w:val="0"/>
      <w:marTop w:val="0"/>
      <w:marBottom w:val="0"/>
      <w:divBdr>
        <w:top w:val="none" w:sz="0" w:space="0" w:color="auto"/>
        <w:left w:val="none" w:sz="0" w:space="0" w:color="auto"/>
        <w:bottom w:val="none" w:sz="0" w:space="0" w:color="auto"/>
        <w:right w:val="none" w:sz="0" w:space="0" w:color="auto"/>
      </w:divBdr>
    </w:div>
    <w:div w:id="1403329152">
      <w:bodyDiv w:val="1"/>
      <w:marLeft w:val="0"/>
      <w:marRight w:val="0"/>
      <w:marTop w:val="0"/>
      <w:marBottom w:val="0"/>
      <w:divBdr>
        <w:top w:val="none" w:sz="0" w:space="0" w:color="auto"/>
        <w:left w:val="none" w:sz="0" w:space="0" w:color="auto"/>
        <w:bottom w:val="none" w:sz="0" w:space="0" w:color="auto"/>
        <w:right w:val="none" w:sz="0" w:space="0" w:color="auto"/>
      </w:divBdr>
    </w:div>
    <w:div w:id="1403404610">
      <w:bodyDiv w:val="1"/>
      <w:marLeft w:val="0"/>
      <w:marRight w:val="0"/>
      <w:marTop w:val="0"/>
      <w:marBottom w:val="0"/>
      <w:divBdr>
        <w:top w:val="none" w:sz="0" w:space="0" w:color="auto"/>
        <w:left w:val="none" w:sz="0" w:space="0" w:color="auto"/>
        <w:bottom w:val="none" w:sz="0" w:space="0" w:color="auto"/>
        <w:right w:val="none" w:sz="0" w:space="0" w:color="auto"/>
      </w:divBdr>
    </w:div>
    <w:div w:id="1403679313">
      <w:bodyDiv w:val="1"/>
      <w:marLeft w:val="0"/>
      <w:marRight w:val="0"/>
      <w:marTop w:val="0"/>
      <w:marBottom w:val="0"/>
      <w:divBdr>
        <w:top w:val="none" w:sz="0" w:space="0" w:color="auto"/>
        <w:left w:val="none" w:sz="0" w:space="0" w:color="auto"/>
        <w:bottom w:val="none" w:sz="0" w:space="0" w:color="auto"/>
        <w:right w:val="none" w:sz="0" w:space="0" w:color="auto"/>
      </w:divBdr>
    </w:div>
    <w:div w:id="1403870242">
      <w:bodyDiv w:val="1"/>
      <w:marLeft w:val="0"/>
      <w:marRight w:val="0"/>
      <w:marTop w:val="0"/>
      <w:marBottom w:val="0"/>
      <w:divBdr>
        <w:top w:val="none" w:sz="0" w:space="0" w:color="auto"/>
        <w:left w:val="none" w:sz="0" w:space="0" w:color="auto"/>
        <w:bottom w:val="none" w:sz="0" w:space="0" w:color="auto"/>
        <w:right w:val="none" w:sz="0" w:space="0" w:color="auto"/>
      </w:divBdr>
    </w:div>
    <w:div w:id="1403871857">
      <w:bodyDiv w:val="1"/>
      <w:marLeft w:val="0"/>
      <w:marRight w:val="0"/>
      <w:marTop w:val="0"/>
      <w:marBottom w:val="0"/>
      <w:divBdr>
        <w:top w:val="none" w:sz="0" w:space="0" w:color="auto"/>
        <w:left w:val="none" w:sz="0" w:space="0" w:color="auto"/>
        <w:bottom w:val="none" w:sz="0" w:space="0" w:color="auto"/>
        <w:right w:val="none" w:sz="0" w:space="0" w:color="auto"/>
      </w:divBdr>
    </w:div>
    <w:div w:id="1404063779">
      <w:bodyDiv w:val="1"/>
      <w:marLeft w:val="0"/>
      <w:marRight w:val="0"/>
      <w:marTop w:val="0"/>
      <w:marBottom w:val="0"/>
      <w:divBdr>
        <w:top w:val="none" w:sz="0" w:space="0" w:color="auto"/>
        <w:left w:val="none" w:sz="0" w:space="0" w:color="auto"/>
        <w:bottom w:val="none" w:sz="0" w:space="0" w:color="auto"/>
        <w:right w:val="none" w:sz="0" w:space="0" w:color="auto"/>
      </w:divBdr>
    </w:div>
    <w:div w:id="1404109665">
      <w:bodyDiv w:val="1"/>
      <w:marLeft w:val="0"/>
      <w:marRight w:val="0"/>
      <w:marTop w:val="0"/>
      <w:marBottom w:val="0"/>
      <w:divBdr>
        <w:top w:val="none" w:sz="0" w:space="0" w:color="auto"/>
        <w:left w:val="none" w:sz="0" w:space="0" w:color="auto"/>
        <w:bottom w:val="none" w:sz="0" w:space="0" w:color="auto"/>
        <w:right w:val="none" w:sz="0" w:space="0" w:color="auto"/>
      </w:divBdr>
    </w:div>
    <w:div w:id="1404136065">
      <w:bodyDiv w:val="1"/>
      <w:marLeft w:val="0"/>
      <w:marRight w:val="0"/>
      <w:marTop w:val="0"/>
      <w:marBottom w:val="0"/>
      <w:divBdr>
        <w:top w:val="none" w:sz="0" w:space="0" w:color="auto"/>
        <w:left w:val="none" w:sz="0" w:space="0" w:color="auto"/>
        <w:bottom w:val="none" w:sz="0" w:space="0" w:color="auto"/>
        <w:right w:val="none" w:sz="0" w:space="0" w:color="auto"/>
      </w:divBdr>
    </w:div>
    <w:div w:id="1404645208">
      <w:bodyDiv w:val="1"/>
      <w:marLeft w:val="0"/>
      <w:marRight w:val="0"/>
      <w:marTop w:val="0"/>
      <w:marBottom w:val="0"/>
      <w:divBdr>
        <w:top w:val="none" w:sz="0" w:space="0" w:color="auto"/>
        <w:left w:val="none" w:sz="0" w:space="0" w:color="auto"/>
        <w:bottom w:val="none" w:sz="0" w:space="0" w:color="auto"/>
        <w:right w:val="none" w:sz="0" w:space="0" w:color="auto"/>
      </w:divBdr>
    </w:div>
    <w:div w:id="1404908228">
      <w:bodyDiv w:val="1"/>
      <w:marLeft w:val="0"/>
      <w:marRight w:val="0"/>
      <w:marTop w:val="0"/>
      <w:marBottom w:val="0"/>
      <w:divBdr>
        <w:top w:val="none" w:sz="0" w:space="0" w:color="auto"/>
        <w:left w:val="none" w:sz="0" w:space="0" w:color="auto"/>
        <w:bottom w:val="none" w:sz="0" w:space="0" w:color="auto"/>
        <w:right w:val="none" w:sz="0" w:space="0" w:color="auto"/>
      </w:divBdr>
    </w:div>
    <w:div w:id="1404914785">
      <w:bodyDiv w:val="1"/>
      <w:marLeft w:val="0"/>
      <w:marRight w:val="0"/>
      <w:marTop w:val="0"/>
      <w:marBottom w:val="0"/>
      <w:divBdr>
        <w:top w:val="none" w:sz="0" w:space="0" w:color="auto"/>
        <w:left w:val="none" w:sz="0" w:space="0" w:color="auto"/>
        <w:bottom w:val="none" w:sz="0" w:space="0" w:color="auto"/>
        <w:right w:val="none" w:sz="0" w:space="0" w:color="auto"/>
      </w:divBdr>
    </w:div>
    <w:div w:id="1404987003">
      <w:bodyDiv w:val="1"/>
      <w:marLeft w:val="0"/>
      <w:marRight w:val="0"/>
      <w:marTop w:val="0"/>
      <w:marBottom w:val="0"/>
      <w:divBdr>
        <w:top w:val="none" w:sz="0" w:space="0" w:color="auto"/>
        <w:left w:val="none" w:sz="0" w:space="0" w:color="auto"/>
        <w:bottom w:val="none" w:sz="0" w:space="0" w:color="auto"/>
        <w:right w:val="none" w:sz="0" w:space="0" w:color="auto"/>
      </w:divBdr>
    </w:div>
    <w:div w:id="1404988353">
      <w:bodyDiv w:val="1"/>
      <w:marLeft w:val="0"/>
      <w:marRight w:val="0"/>
      <w:marTop w:val="0"/>
      <w:marBottom w:val="0"/>
      <w:divBdr>
        <w:top w:val="none" w:sz="0" w:space="0" w:color="auto"/>
        <w:left w:val="none" w:sz="0" w:space="0" w:color="auto"/>
        <w:bottom w:val="none" w:sz="0" w:space="0" w:color="auto"/>
        <w:right w:val="none" w:sz="0" w:space="0" w:color="auto"/>
      </w:divBdr>
    </w:div>
    <w:div w:id="1405108339">
      <w:bodyDiv w:val="1"/>
      <w:marLeft w:val="0"/>
      <w:marRight w:val="0"/>
      <w:marTop w:val="0"/>
      <w:marBottom w:val="0"/>
      <w:divBdr>
        <w:top w:val="none" w:sz="0" w:space="0" w:color="auto"/>
        <w:left w:val="none" w:sz="0" w:space="0" w:color="auto"/>
        <w:bottom w:val="none" w:sz="0" w:space="0" w:color="auto"/>
        <w:right w:val="none" w:sz="0" w:space="0" w:color="auto"/>
      </w:divBdr>
    </w:div>
    <w:div w:id="1405302202">
      <w:bodyDiv w:val="1"/>
      <w:marLeft w:val="0"/>
      <w:marRight w:val="0"/>
      <w:marTop w:val="0"/>
      <w:marBottom w:val="0"/>
      <w:divBdr>
        <w:top w:val="none" w:sz="0" w:space="0" w:color="auto"/>
        <w:left w:val="none" w:sz="0" w:space="0" w:color="auto"/>
        <w:bottom w:val="none" w:sz="0" w:space="0" w:color="auto"/>
        <w:right w:val="none" w:sz="0" w:space="0" w:color="auto"/>
      </w:divBdr>
    </w:div>
    <w:div w:id="1405373729">
      <w:bodyDiv w:val="1"/>
      <w:marLeft w:val="0"/>
      <w:marRight w:val="0"/>
      <w:marTop w:val="0"/>
      <w:marBottom w:val="0"/>
      <w:divBdr>
        <w:top w:val="none" w:sz="0" w:space="0" w:color="auto"/>
        <w:left w:val="none" w:sz="0" w:space="0" w:color="auto"/>
        <w:bottom w:val="none" w:sz="0" w:space="0" w:color="auto"/>
        <w:right w:val="none" w:sz="0" w:space="0" w:color="auto"/>
      </w:divBdr>
    </w:div>
    <w:div w:id="1405447071">
      <w:bodyDiv w:val="1"/>
      <w:marLeft w:val="0"/>
      <w:marRight w:val="0"/>
      <w:marTop w:val="0"/>
      <w:marBottom w:val="0"/>
      <w:divBdr>
        <w:top w:val="none" w:sz="0" w:space="0" w:color="auto"/>
        <w:left w:val="none" w:sz="0" w:space="0" w:color="auto"/>
        <w:bottom w:val="none" w:sz="0" w:space="0" w:color="auto"/>
        <w:right w:val="none" w:sz="0" w:space="0" w:color="auto"/>
      </w:divBdr>
    </w:div>
    <w:div w:id="1405760246">
      <w:bodyDiv w:val="1"/>
      <w:marLeft w:val="0"/>
      <w:marRight w:val="0"/>
      <w:marTop w:val="0"/>
      <w:marBottom w:val="0"/>
      <w:divBdr>
        <w:top w:val="none" w:sz="0" w:space="0" w:color="auto"/>
        <w:left w:val="none" w:sz="0" w:space="0" w:color="auto"/>
        <w:bottom w:val="none" w:sz="0" w:space="0" w:color="auto"/>
        <w:right w:val="none" w:sz="0" w:space="0" w:color="auto"/>
      </w:divBdr>
    </w:div>
    <w:div w:id="1405763239">
      <w:bodyDiv w:val="1"/>
      <w:marLeft w:val="0"/>
      <w:marRight w:val="0"/>
      <w:marTop w:val="0"/>
      <w:marBottom w:val="0"/>
      <w:divBdr>
        <w:top w:val="none" w:sz="0" w:space="0" w:color="auto"/>
        <w:left w:val="none" w:sz="0" w:space="0" w:color="auto"/>
        <w:bottom w:val="none" w:sz="0" w:space="0" w:color="auto"/>
        <w:right w:val="none" w:sz="0" w:space="0" w:color="auto"/>
      </w:divBdr>
    </w:div>
    <w:div w:id="1405834639">
      <w:bodyDiv w:val="1"/>
      <w:marLeft w:val="0"/>
      <w:marRight w:val="0"/>
      <w:marTop w:val="0"/>
      <w:marBottom w:val="0"/>
      <w:divBdr>
        <w:top w:val="none" w:sz="0" w:space="0" w:color="auto"/>
        <w:left w:val="none" w:sz="0" w:space="0" w:color="auto"/>
        <w:bottom w:val="none" w:sz="0" w:space="0" w:color="auto"/>
        <w:right w:val="none" w:sz="0" w:space="0" w:color="auto"/>
      </w:divBdr>
    </w:div>
    <w:div w:id="1405835394">
      <w:bodyDiv w:val="1"/>
      <w:marLeft w:val="0"/>
      <w:marRight w:val="0"/>
      <w:marTop w:val="0"/>
      <w:marBottom w:val="0"/>
      <w:divBdr>
        <w:top w:val="none" w:sz="0" w:space="0" w:color="auto"/>
        <w:left w:val="none" w:sz="0" w:space="0" w:color="auto"/>
        <w:bottom w:val="none" w:sz="0" w:space="0" w:color="auto"/>
        <w:right w:val="none" w:sz="0" w:space="0" w:color="auto"/>
      </w:divBdr>
    </w:div>
    <w:div w:id="1405949667">
      <w:bodyDiv w:val="1"/>
      <w:marLeft w:val="0"/>
      <w:marRight w:val="0"/>
      <w:marTop w:val="0"/>
      <w:marBottom w:val="0"/>
      <w:divBdr>
        <w:top w:val="none" w:sz="0" w:space="0" w:color="auto"/>
        <w:left w:val="none" w:sz="0" w:space="0" w:color="auto"/>
        <w:bottom w:val="none" w:sz="0" w:space="0" w:color="auto"/>
        <w:right w:val="none" w:sz="0" w:space="0" w:color="auto"/>
      </w:divBdr>
    </w:div>
    <w:div w:id="1405957740">
      <w:bodyDiv w:val="1"/>
      <w:marLeft w:val="0"/>
      <w:marRight w:val="0"/>
      <w:marTop w:val="0"/>
      <w:marBottom w:val="0"/>
      <w:divBdr>
        <w:top w:val="none" w:sz="0" w:space="0" w:color="auto"/>
        <w:left w:val="none" w:sz="0" w:space="0" w:color="auto"/>
        <w:bottom w:val="none" w:sz="0" w:space="0" w:color="auto"/>
        <w:right w:val="none" w:sz="0" w:space="0" w:color="auto"/>
      </w:divBdr>
    </w:div>
    <w:div w:id="1406032530">
      <w:bodyDiv w:val="1"/>
      <w:marLeft w:val="0"/>
      <w:marRight w:val="0"/>
      <w:marTop w:val="0"/>
      <w:marBottom w:val="0"/>
      <w:divBdr>
        <w:top w:val="none" w:sz="0" w:space="0" w:color="auto"/>
        <w:left w:val="none" w:sz="0" w:space="0" w:color="auto"/>
        <w:bottom w:val="none" w:sz="0" w:space="0" w:color="auto"/>
        <w:right w:val="none" w:sz="0" w:space="0" w:color="auto"/>
      </w:divBdr>
    </w:div>
    <w:div w:id="1406075133">
      <w:bodyDiv w:val="1"/>
      <w:marLeft w:val="0"/>
      <w:marRight w:val="0"/>
      <w:marTop w:val="0"/>
      <w:marBottom w:val="0"/>
      <w:divBdr>
        <w:top w:val="none" w:sz="0" w:space="0" w:color="auto"/>
        <w:left w:val="none" w:sz="0" w:space="0" w:color="auto"/>
        <w:bottom w:val="none" w:sz="0" w:space="0" w:color="auto"/>
        <w:right w:val="none" w:sz="0" w:space="0" w:color="auto"/>
      </w:divBdr>
    </w:div>
    <w:div w:id="1406299080">
      <w:bodyDiv w:val="1"/>
      <w:marLeft w:val="0"/>
      <w:marRight w:val="0"/>
      <w:marTop w:val="0"/>
      <w:marBottom w:val="0"/>
      <w:divBdr>
        <w:top w:val="none" w:sz="0" w:space="0" w:color="auto"/>
        <w:left w:val="none" w:sz="0" w:space="0" w:color="auto"/>
        <w:bottom w:val="none" w:sz="0" w:space="0" w:color="auto"/>
        <w:right w:val="none" w:sz="0" w:space="0" w:color="auto"/>
      </w:divBdr>
    </w:div>
    <w:div w:id="1406418999">
      <w:bodyDiv w:val="1"/>
      <w:marLeft w:val="0"/>
      <w:marRight w:val="0"/>
      <w:marTop w:val="0"/>
      <w:marBottom w:val="0"/>
      <w:divBdr>
        <w:top w:val="none" w:sz="0" w:space="0" w:color="auto"/>
        <w:left w:val="none" w:sz="0" w:space="0" w:color="auto"/>
        <w:bottom w:val="none" w:sz="0" w:space="0" w:color="auto"/>
        <w:right w:val="none" w:sz="0" w:space="0" w:color="auto"/>
      </w:divBdr>
    </w:div>
    <w:div w:id="1406565214">
      <w:bodyDiv w:val="1"/>
      <w:marLeft w:val="0"/>
      <w:marRight w:val="0"/>
      <w:marTop w:val="0"/>
      <w:marBottom w:val="0"/>
      <w:divBdr>
        <w:top w:val="none" w:sz="0" w:space="0" w:color="auto"/>
        <w:left w:val="none" w:sz="0" w:space="0" w:color="auto"/>
        <w:bottom w:val="none" w:sz="0" w:space="0" w:color="auto"/>
        <w:right w:val="none" w:sz="0" w:space="0" w:color="auto"/>
      </w:divBdr>
    </w:div>
    <w:div w:id="1406731271">
      <w:bodyDiv w:val="1"/>
      <w:marLeft w:val="0"/>
      <w:marRight w:val="0"/>
      <w:marTop w:val="0"/>
      <w:marBottom w:val="0"/>
      <w:divBdr>
        <w:top w:val="none" w:sz="0" w:space="0" w:color="auto"/>
        <w:left w:val="none" w:sz="0" w:space="0" w:color="auto"/>
        <w:bottom w:val="none" w:sz="0" w:space="0" w:color="auto"/>
        <w:right w:val="none" w:sz="0" w:space="0" w:color="auto"/>
      </w:divBdr>
    </w:div>
    <w:div w:id="1406760157">
      <w:bodyDiv w:val="1"/>
      <w:marLeft w:val="0"/>
      <w:marRight w:val="0"/>
      <w:marTop w:val="0"/>
      <w:marBottom w:val="0"/>
      <w:divBdr>
        <w:top w:val="none" w:sz="0" w:space="0" w:color="auto"/>
        <w:left w:val="none" w:sz="0" w:space="0" w:color="auto"/>
        <w:bottom w:val="none" w:sz="0" w:space="0" w:color="auto"/>
        <w:right w:val="none" w:sz="0" w:space="0" w:color="auto"/>
      </w:divBdr>
    </w:div>
    <w:div w:id="1406802384">
      <w:bodyDiv w:val="1"/>
      <w:marLeft w:val="0"/>
      <w:marRight w:val="0"/>
      <w:marTop w:val="0"/>
      <w:marBottom w:val="0"/>
      <w:divBdr>
        <w:top w:val="none" w:sz="0" w:space="0" w:color="auto"/>
        <w:left w:val="none" w:sz="0" w:space="0" w:color="auto"/>
        <w:bottom w:val="none" w:sz="0" w:space="0" w:color="auto"/>
        <w:right w:val="none" w:sz="0" w:space="0" w:color="auto"/>
      </w:divBdr>
    </w:div>
    <w:div w:id="1406995404">
      <w:bodyDiv w:val="1"/>
      <w:marLeft w:val="0"/>
      <w:marRight w:val="0"/>
      <w:marTop w:val="0"/>
      <w:marBottom w:val="0"/>
      <w:divBdr>
        <w:top w:val="none" w:sz="0" w:space="0" w:color="auto"/>
        <w:left w:val="none" w:sz="0" w:space="0" w:color="auto"/>
        <w:bottom w:val="none" w:sz="0" w:space="0" w:color="auto"/>
        <w:right w:val="none" w:sz="0" w:space="0" w:color="auto"/>
      </w:divBdr>
    </w:div>
    <w:div w:id="1407141801">
      <w:bodyDiv w:val="1"/>
      <w:marLeft w:val="0"/>
      <w:marRight w:val="0"/>
      <w:marTop w:val="0"/>
      <w:marBottom w:val="0"/>
      <w:divBdr>
        <w:top w:val="none" w:sz="0" w:space="0" w:color="auto"/>
        <w:left w:val="none" w:sz="0" w:space="0" w:color="auto"/>
        <w:bottom w:val="none" w:sz="0" w:space="0" w:color="auto"/>
        <w:right w:val="none" w:sz="0" w:space="0" w:color="auto"/>
      </w:divBdr>
    </w:div>
    <w:div w:id="1407145569">
      <w:bodyDiv w:val="1"/>
      <w:marLeft w:val="0"/>
      <w:marRight w:val="0"/>
      <w:marTop w:val="0"/>
      <w:marBottom w:val="0"/>
      <w:divBdr>
        <w:top w:val="none" w:sz="0" w:space="0" w:color="auto"/>
        <w:left w:val="none" w:sz="0" w:space="0" w:color="auto"/>
        <w:bottom w:val="none" w:sz="0" w:space="0" w:color="auto"/>
        <w:right w:val="none" w:sz="0" w:space="0" w:color="auto"/>
      </w:divBdr>
    </w:div>
    <w:div w:id="1407148276">
      <w:bodyDiv w:val="1"/>
      <w:marLeft w:val="0"/>
      <w:marRight w:val="0"/>
      <w:marTop w:val="0"/>
      <w:marBottom w:val="0"/>
      <w:divBdr>
        <w:top w:val="none" w:sz="0" w:space="0" w:color="auto"/>
        <w:left w:val="none" w:sz="0" w:space="0" w:color="auto"/>
        <w:bottom w:val="none" w:sz="0" w:space="0" w:color="auto"/>
        <w:right w:val="none" w:sz="0" w:space="0" w:color="auto"/>
      </w:divBdr>
    </w:div>
    <w:div w:id="1407264121">
      <w:bodyDiv w:val="1"/>
      <w:marLeft w:val="0"/>
      <w:marRight w:val="0"/>
      <w:marTop w:val="0"/>
      <w:marBottom w:val="0"/>
      <w:divBdr>
        <w:top w:val="none" w:sz="0" w:space="0" w:color="auto"/>
        <w:left w:val="none" w:sz="0" w:space="0" w:color="auto"/>
        <w:bottom w:val="none" w:sz="0" w:space="0" w:color="auto"/>
        <w:right w:val="none" w:sz="0" w:space="0" w:color="auto"/>
      </w:divBdr>
    </w:div>
    <w:div w:id="1407335078">
      <w:bodyDiv w:val="1"/>
      <w:marLeft w:val="0"/>
      <w:marRight w:val="0"/>
      <w:marTop w:val="0"/>
      <w:marBottom w:val="0"/>
      <w:divBdr>
        <w:top w:val="none" w:sz="0" w:space="0" w:color="auto"/>
        <w:left w:val="none" w:sz="0" w:space="0" w:color="auto"/>
        <w:bottom w:val="none" w:sz="0" w:space="0" w:color="auto"/>
        <w:right w:val="none" w:sz="0" w:space="0" w:color="auto"/>
      </w:divBdr>
    </w:div>
    <w:div w:id="1407411326">
      <w:bodyDiv w:val="1"/>
      <w:marLeft w:val="0"/>
      <w:marRight w:val="0"/>
      <w:marTop w:val="0"/>
      <w:marBottom w:val="0"/>
      <w:divBdr>
        <w:top w:val="none" w:sz="0" w:space="0" w:color="auto"/>
        <w:left w:val="none" w:sz="0" w:space="0" w:color="auto"/>
        <w:bottom w:val="none" w:sz="0" w:space="0" w:color="auto"/>
        <w:right w:val="none" w:sz="0" w:space="0" w:color="auto"/>
      </w:divBdr>
    </w:div>
    <w:div w:id="1407728549">
      <w:bodyDiv w:val="1"/>
      <w:marLeft w:val="0"/>
      <w:marRight w:val="0"/>
      <w:marTop w:val="0"/>
      <w:marBottom w:val="0"/>
      <w:divBdr>
        <w:top w:val="none" w:sz="0" w:space="0" w:color="auto"/>
        <w:left w:val="none" w:sz="0" w:space="0" w:color="auto"/>
        <w:bottom w:val="none" w:sz="0" w:space="0" w:color="auto"/>
        <w:right w:val="none" w:sz="0" w:space="0" w:color="auto"/>
      </w:divBdr>
    </w:div>
    <w:div w:id="1407875172">
      <w:bodyDiv w:val="1"/>
      <w:marLeft w:val="0"/>
      <w:marRight w:val="0"/>
      <w:marTop w:val="0"/>
      <w:marBottom w:val="0"/>
      <w:divBdr>
        <w:top w:val="none" w:sz="0" w:space="0" w:color="auto"/>
        <w:left w:val="none" w:sz="0" w:space="0" w:color="auto"/>
        <w:bottom w:val="none" w:sz="0" w:space="0" w:color="auto"/>
        <w:right w:val="none" w:sz="0" w:space="0" w:color="auto"/>
      </w:divBdr>
    </w:div>
    <w:div w:id="1408260242">
      <w:bodyDiv w:val="1"/>
      <w:marLeft w:val="0"/>
      <w:marRight w:val="0"/>
      <w:marTop w:val="0"/>
      <w:marBottom w:val="0"/>
      <w:divBdr>
        <w:top w:val="none" w:sz="0" w:space="0" w:color="auto"/>
        <w:left w:val="none" w:sz="0" w:space="0" w:color="auto"/>
        <w:bottom w:val="none" w:sz="0" w:space="0" w:color="auto"/>
        <w:right w:val="none" w:sz="0" w:space="0" w:color="auto"/>
      </w:divBdr>
    </w:div>
    <w:div w:id="1408303460">
      <w:bodyDiv w:val="1"/>
      <w:marLeft w:val="0"/>
      <w:marRight w:val="0"/>
      <w:marTop w:val="0"/>
      <w:marBottom w:val="0"/>
      <w:divBdr>
        <w:top w:val="none" w:sz="0" w:space="0" w:color="auto"/>
        <w:left w:val="none" w:sz="0" w:space="0" w:color="auto"/>
        <w:bottom w:val="none" w:sz="0" w:space="0" w:color="auto"/>
        <w:right w:val="none" w:sz="0" w:space="0" w:color="auto"/>
      </w:divBdr>
    </w:div>
    <w:div w:id="1408841175">
      <w:bodyDiv w:val="1"/>
      <w:marLeft w:val="0"/>
      <w:marRight w:val="0"/>
      <w:marTop w:val="0"/>
      <w:marBottom w:val="0"/>
      <w:divBdr>
        <w:top w:val="none" w:sz="0" w:space="0" w:color="auto"/>
        <w:left w:val="none" w:sz="0" w:space="0" w:color="auto"/>
        <w:bottom w:val="none" w:sz="0" w:space="0" w:color="auto"/>
        <w:right w:val="none" w:sz="0" w:space="0" w:color="auto"/>
      </w:divBdr>
    </w:div>
    <w:div w:id="1409158650">
      <w:bodyDiv w:val="1"/>
      <w:marLeft w:val="0"/>
      <w:marRight w:val="0"/>
      <w:marTop w:val="0"/>
      <w:marBottom w:val="0"/>
      <w:divBdr>
        <w:top w:val="none" w:sz="0" w:space="0" w:color="auto"/>
        <w:left w:val="none" w:sz="0" w:space="0" w:color="auto"/>
        <w:bottom w:val="none" w:sz="0" w:space="0" w:color="auto"/>
        <w:right w:val="none" w:sz="0" w:space="0" w:color="auto"/>
      </w:divBdr>
    </w:div>
    <w:div w:id="1409616325">
      <w:bodyDiv w:val="1"/>
      <w:marLeft w:val="0"/>
      <w:marRight w:val="0"/>
      <w:marTop w:val="0"/>
      <w:marBottom w:val="0"/>
      <w:divBdr>
        <w:top w:val="none" w:sz="0" w:space="0" w:color="auto"/>
        <w:left w:val="none" w:sz="0" w:space="0" w:color="auto"/>
        <w:bottom w:val="none" w:sz="0" w:space="0" w:color="auto"/>
        <w:right w:val="none" w:sz="0" w:space="0" w:color="auto"/>
      </w:divBdr>
    </w:div>
    <w:div w:id="1409694187">
      <w:bodyDiv w:val="1"/>
      <w:marLeft w:val="0"/>
      <w:marRight w:val="0"/>
      <w:marTop w:val="0"/>
      <w:marBottom w:val="0"/>
      <w:divBdr>
        <w:top w:val="none" w:sz="0" w:space="0" w:color="auto"/>
        <w:left w:val="none" w:sz="0" w:space="0" w:color="auto"/>
        <w:bottom w:val="none" w:sz="0" w:space="0" w:color="auto"/>
        <w:right w:val="none" w:sz="0" w:space="0" w:color="auto"/>
      </w:divBdr>
    </w:div>
    <w:div w:id="1409765594">
      <w:bodyDiv w:val="1"/>
      <w:marLeft w:val="0"/>
      <w:marRight w:val="0"/>
      <w:marTop w:val="0"/>
      <w:marBottom w:val="0"/>
      <w:divBdr>
        <w:top w:val="none" w:sz="0" w:space="0" w:color="auto"/>
        <w:left w:val="none" w:sz="0" w:space="0" w:color="auto"/>
        <w:bottom w:val="none" w:sz="0" w:space="0" w:color="auto"/>
        <w:right w:val="none" w:sz="0" w:space="0" w:color="auto"/>
      </w:divBdr>
    </w:div>
    <w:div w:id="1409769258">
      <w:bodyDiv w:val="1"/>
      <w:marLeft w:val="0"/>
      <w:marRight w:val="0"/>
      <w:marTop w:val="0"/>
      <w:marBottom w:val="0"/>
      <w:divBdr>
        <w:top w:val="none" w:sz="0" w:space="0" w:color="auto"/>
        <w:left w:val="none" w:sz="0" w:space="0" w:color="auto"/>
        <w:bottom w:val="none" w:sz="0" w:space="0" w:color="auto"/>
        <w:right w:val="none" w:sz="0" w:space="0" w:color="auto"/>
      </w:divBdr>
    </w:div>
    <w:div w:id="1409881878">
      <w:bodyDiv w:val="1"/>
      <w:marLeft w:val="0"/>
      <w:marRight w:val="0"/>
      <w:marTop w:val="0"/>
      <w:marBottom w:val="0"/>
      <w:divBdr>
        <w:top w:val="none" w:sz="0" w:space="0" w:color="auto"/>
        <w:left w:val="none" w:sz="0" w:space="0" w:color="auto"/>
        <w:bottom w:val="none" w:sz="0" w:space="0" w:color="auto"/>
        <w:right w:val="none" w:sz="0" w:space="0" w:color="auto"/>
      </w:divBdr>
    </w:div>
    <w:div w:id="1409956709">
      <w:bodyDiv w:val="1"/>
      <w:marLeft w:val="0"/>
      <w:marRight w:val="0"/>
      <w:marTop w:val="0"/>
      <w:marBottom w:val="0"/>
      <w:divBdr>
        <w:top w:val="none" w:sz="0" w:space="0" w:color="auto"/>
        <w:left w:val="none" w:sz="0" w:space="0" w:color="auto"/>
        <w:bottom w:val="none" w:sz="0" w:space="0" w:color="auto"/>
        <w:right w:val="none" w:sz="0" w:space="0" w:color="auto"/>
      </w:divBdr>
    </w:div>
    <w:div w:id="1410149742">
      <w:bodyDiv w:val="1"/>
      <w:marLeft w:val="0"/>
      <w:marRight w:val="0"/>
      <w:marTop w:val="0"/>
      <w:marBottom w:val="0"/>
      <w:divBdr>
        <w:top w:val="none" w:sz="0" w:space="0" w:color="auto"/>
        <w:left w:val="none" w:sz="0" w:space="0" w:color="auto"/>
        <w:bottom w:val="none" w:sz="0" w:space="0" w:color="auto"/>
        <w:right w:val="none" w:sz="0" w:space="0" w:color="auto"/>
      </w:divBdr>
    </w:div>
    <w:div w:id="1410345342">
      <w:bodyDiv w:val="1"/>
      <w:marLeft w:val="0"/>
      <w:marRight w:val="0"/>
      <w:marTop w:val="0"/>
      <w:marBottom w:val="0"/>
      <w:divBdr>
        <w:top w:val="none" w:sz="0" w:space="0" w:color="auto"/>
        <w:left w:val="none" w:sz="0" w:space="0" w:color="auto"/>
        <w:bottom w:val="none" w:sz="0" w:space="0" w:color="auto"/>
        <w:right w:val="none" w:sz="0" w:space="0" w:color="auto"/>
      </w:divBdr>
    </w:div>
    <w:div w:id="1410689028">
      <w:bodyDiv w:val="1"/>
      <w:marLeft w:val="0"/>
      <w:marRight w:val="0"/>
      <w:marTop w:val="0"/>
      <w:marBottom w:val="0"/>
      <w:divBdr>
        <w:top w:val="none" w:sz="0" w:space="0" w:color="auto"/>
        <w:left w:val="none" w:sz="0" w:space="0" w:color="auto"/>
        <w:bottom w:val="none" w:sz="0" w:space="0" w:color="auto"/>
        <w:right w:val="none" w:sz="0" w:space="0" w:color="auto"/>
      </w:divBdr>
    </w:div>
    <w:div w:id="1410880530">
      <w:bodyDiv w:val="1"/>
      <w:marLeft w:val="0"/>
      <w:marRight w:val="0"/>
      <w:marTop w:val="0"/>
      <w:marBottom w:val="0"/>
      <w:divBdr>
        <w:top w:val="none" w:sz="0" w:space="0" w:color="auto"/>
        <w:left w:val="none" w:sz="0" w:space="0" w:color="auto"/>
        <w:bottom w:val="none" w:sz="0" w:space="0" w:color="auto"/>
        <w:right w:val="none" w:sz="0" w:space="0" w:color="auto"/>
      </w:divBdr>
    </w:div>
    <w:div w:id="1410880899">
      <w:bodyDiv w:val="1"/>
      <w:marLeft w:val="0"/>
      <w:marRight w:val="0"/>
      <w:marTop w:val="0"/>
      <w:marBottom w:val="0"/>
      <w:divBdr>
        <w:top w:val="none" w:sz="0" w:space="0" w:color="auto"/>
        <w:left w:val="none" w:sz="0" w:space="0" w:color="auto"/>
        <w:bottom w:val="none" w:sz="0" w:space="0" w:color="auto"/>
        <w:right w:val="none" w:sz="0" w:space="0" w:color="auto"/>
      </w:divBdr>
    </w:div>
    <w:div w:id="1411197926">
      <w:bodyDiv w:val="1"/>
      <w:marLeft w:val="0"/>
      <w:marRight w:val="0"/>
      <w:marTop w:val="0"/>
      <w:marBottom w:val="0"/>
      <w:divBdr>
        <w:top w:val="none" w:sz="0" w:space="0" w:color="auto"/>
        <w:left w:val="none" w:sz="0" w:space="0" w:color="auto"/>
        <w:bottom w:val="none" w:sz="0" w:space="0" w:color="auto"/>
        <w:right w:val="none" w:sz="0" w:space="0" w:color="auto"/>
      </w:divBdr>
    </w:div>
    <w:div w:id="1411268623">
      <w:bodyDiv w:val="1"/>
      <w:marLeft w:val="0"/>
      <w:marRight w:val="0"/>
      <w:marTop w:val="0"/>
      <w:marBottom w:val="0"/>
      <w:divBdr>
        <w:top w:val="none" w:sz="0" w:space="0" w:color="auto"/>
        <w:left w:val="none" w:sz="0" w:space="0" w:color="auto"/>
        <w:bottom w:val="none" w:sz="0" w:space="0" w:color="auto"/>
        <w:right w:val="none" w:sz="0" w:space="0" w:color="auto"/>
      </w:divBdr>
    </w:div>
    <w:div w:id="1411344462">
      <w:bodyDiv w:val="1"/>
      <w:marLeft w:val="0"/>
      <w:marRight w:val="0"/>
      <w:marTop w:val="0"/>
      <w:marBottom w:val="0"/>
      <w:divBdr>
        <w:top w:val="none" w:sz="0" w:space="0" w:color="auto"/>
        <w:left w:val="none" w:sz="0" w:space="0" w:color="auto"/>
        <w:bottom w:val="none" w:sz="0" w:space="0" w:color="auto"/>
        <w:right w:val="none" w:sz="0" w:space="0" w:color="auto"/>
      </w:divBdr>
    </w:div>
    <w:div w:id="1411390628">
      <w:bodyDiv w:val="1"/>
      <w:marLeft w:val="0"/>
      <w:marRight w:val="0"/>
      <w:marTop w:val="0"/>
      <w:marBottom w:val="0"/>
      <w:divBdr>
        <w:top w:val="none" w:sz="0" w:space="0" w:color="auto"/>
        <w:left w:val="none" w:sz="0" w:space="0" w:color="auto"/>
        <w:bottom w:val="none" w:sz="0" w:space="0" w:color="auto"/>
        <w:right w:val="none" w:sz="0" w:space="0" w:color="auto"/>
      </w:divBdr>
    </w:div>
    <w:div w:id="1411465921">
      <w:bodyDiv w:val="1"/>
      <w:marLeft w:val="0"/>
      <w:marRight w:val="0"/>
      <w:marTop w:val="0"/>
      <w:marBottom w:val="0"/>
      <w:divBdr>
        <w:top w:val="none" w:sz="0" w:space="0" w:color="auto"/>
        <w:left w:val="none" w:sz="0" w:space="0" w:color="auto"/>
        <w:bottom w:val="none" w:sz="0" w:space="0" w:color="auto"/>
        <w:right w:val="none" w:sz="0" w:space="0" w:color="auto"/>
      </w:divBdr>
    </w:div>
    <w:div w:id="1411778245">
      <w:bodyDiv w:val="1"/>
      <w:marLeft w:val="0"/>
      <w:marRight w:val="0"/>
      <w:marTop w:val="0"/>
      <w:marBottom w:val="0"/>
      <w:divBdr>
        <w:top w:val="none" w:sz="0" w:space="0" w:color="auto"/>
        <w:left w:val="none" w:sz="0" w:space="0" w:color="auto"/>
        <w:bottom w:val="none" w:sz="0" w:space="0" w:color="auto"/>
        <w:right w:val="none" w:sz="0" w:space="0" w:color="auto"/>
      </w:divBdr>
    </w:div>
    <w:div w:id="1411806771">
      <w:bodyDiv w:val="1"/>
      <w:marLeft w:val="0"/>
      <w:marRight w:val="0"/>
      <w:marTop w:val="0"/>
      <w:marBottom w:val="0"/>
      <w:divBdr>
        <w:top w:val="none" w:sz="0" w:space="0" w:color="auto"/>
        <w:left w:val="none" w:sz="0" w:space="0" w:color="auto"/>
        <w:bottom w:val="none" w:sz="0" w:space="0" w:color="auto"/>
        <w:right w:val="none" w:sz="0" w:space="0" w:color="auto"/>
      </w:divBdr>
    </w:div>
    <w:div w:id="1411807792">
      <w:bodyDiv w:val="1"/>
      <w:marLeft w:val="0"/>
      <w:marRight w:val="0"/>
      <w:marTop w:val="0"/>
      <w:marBottom w:val="0"/>
      <w:divBdr>
        <w:top w:val="none" w:sz="0" w:space="0" w:color="auto"/>
        <w:left w:val="none" w:sz="0" w:space="0" w:color="auto"/>
        <w:bottom w:val="none" w:sz="0" w:space="0" w:color="auto"/>
        <w:right w:val="none" w:sz="0" w:space="0" w:color="auto"/>
      </w:divBdr>
    </w:div>
    <w:div w:id="1411851683">
      <w:bodyDiv w:val="1"/>
      <w:marLeft w:val="0"/>
      <w:marRight w:val="0"/>
      <w:marTop w:val="0"/>
      <w:marBottom w:val="0"/>
      <w:divBdr>
        <w:top w:val="none" w:sz="0" w:space="0" w:color="auto"/>
        <w:left w:val="none" w:sz="0" w:space="0" w:color="auto"/>
        <w:bottom w:val="none" w:sz="0" w:space="0" w:color="auto"/>
        <w:right w:val="none" w:sz="0" w:space="0" w:color="auto"/>
      </w:divBdr>
    </w:div>
    <w:div w:id="1411924291">
      <w:bodyDiv w:val="1"/>
      <w:marLeft w:val="0"/>
      <w:marRight w:val="0"/>
      <w:marTop w:val="0"/>
      <w:marBottom w:val="0"/>
      <w:divBdr>
        <w:top w:val="none" w:sz="0" w:space="0" w:color="auto"/>
        <w:left w:val="none" w:sz="0" w:space="0" w:color="auto"/>
        <w:bottom w:val="none" w:sz="0" w:space="0" w:color="auto"/>
        <w:right w:val="none" w:sz="0" w:space="0" w:color="auto"/>
      </w:divBdr>
    </w:div>
    <w:div w:id="1411924676">
      <w:bodyDiv w:val="1"/>
      <w:marLeft w:val="0"/>
      <w:marRight w:val="0"/>
      <w:marTop w:val="0"/>
      <w:marBottom w:val="0"/>
      <w:divBdr>
        <w:top w:val="none" w:sz="0" w:space="0" w:color="auto"/>
        <w:left w:val="none" w:sz="0" w:space="0" w:color="auto"/>
        <w:bottom w:val="none" w:sz="0" w:space="0" w:color="auto"/>
        <w:right w:val="none" w:sz="0" w:space="0" w:color="auto"/>
      </w:divBdr>
    </w:div>
    <w:div w:id="1411999289">
      <w:bodyDiv w:val="1"/>
      <w:marLeft w:val="0"/>
      <w:marRight w:val="0"/>
      <w:marTop w:val="0"/>
      <w:marBottom w:val="0"/>
      <w:divBdr>
        <w:top w:val="none" w:sz="0" w:space="0" w:color="auto"/>
        <w:left w:val="none" w:sz="0" w:space="0" w:color="auto"/>
        <w:bottom w:val="none" w:sz="0" w:space="0" w:color="auto"/>
        <w:right w:val="none" w:sz="0" w:space="0" w:color="auto"/>
      </w:divBdr>
    </w:div>
    <w:div w:id="1412049040">
      <w:bodyDiv w:val="1"/>
      <w:marLeft w:val="0"/>
      <w:marRight w:val="0"/>
      <w:marTop w:val="0"/>
      <w:marBottom w:val="0"/>
      <w:divBdr>
        <w:top w:val="none" w:sz="0" w:space="0" w:color="auto"/>
        <w:left w:val="none" w:sz="0" w:space="0" w:color="auto"/>
        <w:bottom w:val="none" w:sz="0" w:space="0" w:color="auto"/>
        <w:right w:val="none" w:sz="0" w:space="0" w:color="auto"/>
      </w:divBdr>
    </w:div>
    <w:div w:id="1412194746">
      <w:bodyDiv w:val="1"/>
      <w:marLeft w:val="0"/>
      <w:marRight w:val="0"/>
      <w:marTop w:val="0"/>
      <w:marBottom w:val="0"/>
      <w:divBdr>
        <w:top w:val="none" w:sz="0" w:space="0" w:color="auto"/>
        <w:left w:val="none" w:sz="0" w:space="0" w:color="auto"/>
        <w:bottom w:val="none" w:sz="0" w:space="0" w:color="auto"/>
        <w:right w:val="none" w:sz="0" w:space="0" w:color="auto"/>
      </w:divBdr>
    </w:div>
    <w:div w:id="1412237568">
      <w:bodyDiv w:val="1"/>
      <w:marLeft w:val="0"/>
      <w:marRight w:val="0"/>
      <w:marTop w:val="0"/>
      <w:marBottom w:val="0"/>
      <w:divBdr>
        <w:top w:val="none" w:sz="0" w:space="0" w:color="auto"/>
        <w:left w:val="none" w:sz="0" w:space="0" w:color="auto"/>
        <w:bottom w:val="none" w:sz="0" w:space="0" w:color="auto"/>
        <w:right w:val="none" w:sz="0" w:space="0" w:color="auto"/>
      </w:divBdr>
    </w:div>
    <w:div w:id="1412316661">
      <w:bodyDiv w:val="1"/>
      <w:marLeft w:val="0"/>
      <w:marRight w:val="0"/>
      <w:marTop w:val="0"/>
      <w:marBottom w:val="0"/>
      <w:divBdr>
        <w:top w:val="none" w:sz="0" w:space="0" w:color="auto"/>
        <w:left w:val="none" w:sz="0" w:space="0" w:color="auto"/>
        <w:bottom w:val="none" w:sz="0" w:space="0" w:color="auto"/>
        <w:right w:val="none" w:sz="0" w:space="0" w:color="auto"/>
      </w:divBdr>
    </w:div>
    <w:div w:id="1412504997">
      <w:bodyDiv w:val="1"/>
      <w:marLeft w:val="0"/>
      <w:marRight w:val="0"/>
      <w:marTop w:val="0"/>
      <w:marBottom w:val="0"/>
      <w:divBdr>
        <w:top w:val="none" w:sz="0" w:space="0" w:color="auto"/>
        <w:left w:val="none" w:sz="0" w:space="0" w:color="auto"/>
        <w:bottom w:val="none" w:sz="0" w:space="0" w:color="auto"/>
        <w:right w:val="none" w:sz="0" w:space="0" w:color="auto"/>
      </w:divBdr>
    </w:div>
    <w:div w:id="1412896018">
      <w:bodyDiv w:val="1"/>
      <w:marLeft w:val="0"/>
      <w:marRight w:val="0"/>
      <w:marTop w:val="0"/>
      <w:marBottom w:val="0"/>
      <w:divBdr>
        <w:top w:val="none" w:sz="0" w:space="0" w:color="auto"/>
        <w:left w:val="none" w:sz="0" w:space="0" w:color="auto"/>
        <w:bottom w:val="none" w:sz="0" w:space="0" w:color="auto"/>
        <w:right w:val="none" w:sz="0" w:space="0" w:color="auto"/>
      </w:divBdr>
    </w:div>
    <w:div w:id="1413090093">
      <w:bodyDiv w:val="1"/>
      <w:marLeft w:val="0"/>
      <w:marRight w:val="0"/>
      <w:marTop w:val="0"/>
      <w:marBottom w:val="0"/>
      <w:divBdr>
        <w:top w:val="none" w:sz="0" w:space="0" w:color="auto"/>
        <w:left w:val="none" w:sz="0" w:space="0" w:color="auto"/>
        <w:bottom w:val="none" w:sz="0" w:space="0" w:color="auto"/>
        <w:right w:val="none" w:sz="0" w:space="0" w:color="auto"/>
      </w:divBdr>
    </w:div>
    <w:div w:id="1413232793">
      <w:bodyDiv w:val="1"/>
      <w:marLeft w:val="0"/>
      <w:marRight w:val="0"/>
      <w:marTop w:val="0"/>
      <w:marBottom w:val="0"/>
      <w:divBdr>
        <w:top w:val="none" w:sz="0" w:space="0" w:color="auto"/>
        <w:left w:val="none" w:sz="0" w:space="0" w:color="auto"/>
        <w:bottom w:val="none" w:sz="0" w:space="0" w:color="auto"/>
        <w:right w:val="none" w:sz="0" w:space="0" w:color="auto"/>
      </w:divBdr>
    </w:div>
    <w:div w:id="1413310438">
      <w:bodyDiv w:val="1"/>
      <w:marLeft w:val="0"/>
      <w:marRight w:val="0"/>
      <w:marTop w:val="0"/>
      <w:marBottom w:val="0"/>
      <w:divBdr>
        <w:top w:val="none" w:sz="0" w:space="0" w:color="auto"/>
        <w:left w:val="none" w:sz="0" w:space="0" w:color="auto"/>
        <w:bottom w:val="none" w:sz="0" w:space="0" w:color="auto"/>
        <w:right w:val="none" w:sz="0" w:space="0" w:color="auto"/>
      </w:divBdr>
    </w:div>
    <w:div w:id="1413359859">
      <w:bodyDiv w:val="1"/>
      <w:marLeft w:val="0"/>
      <w:marRight w:val="0"/>
      <w:marTop w:val="0"/>
      <w:marBottom w:val="0"/>
      <w:divBdr>
        <w:top w:val="none" w:sz="0" w:space="0" w:color="auto"/>
        <w:left w:val="none" w:sz="0" w:space="0" w:color="auto"/>
        <w:bottom w:val="none" w:sz="0" w:space="0" w:color="auto"/>
        <w:right w:val="none" w:sz="0" w:space="0" w:color="auto"/>
      </w:divBdr>
    </w:div>
    <w:div w:id="1413548221">
      <w:bodyDiv w:val="1"/>
      <w:marLeft w:val="0"/>
      <w:marRight w:val="0"/>
      <w:marTop w:val="0"/>
      <w:marBottom w:val="0"/>
      <w:divBdr>
        <w:top w:val="none" w:sz="0" w:space="0" w:color="auto"/>
        <w:left w:val="none" w:sz="0" w:space="0" w:color="auto"/>
        <w:bottom w:val="none" w:sz="0" w:space="0" w:color="auto"/>
        <w:right w:val="none" w:sz="0" w:space="0" w:color="auto"/>
      </w:divBdr>
    </w:div>
    <w:div w:id="1413619055">
      <w:bodyDiv w:val="1"/>
      <w:marLeft w:val="0"/>
      <w:marRight w:val="0"/>
      <w:marTop w:val="0"/>
      <w:marBottom w:val="0"/>
      <w:divBdr>
        <w:top w:val="none" w:sz="0" w:space="0" w:color="auto"/>
        <w:left w:val="none" w:sz="0" w:space="0" w:color="auto"/>
        <w:bottom w:val="none" w:sz="0" w:space="0" w:color="auto"/>
        <w:right w:val="none" w:sz="0" w:space="0" w:color="auto"/>
      </w:divBdr>
    </w:div>
    <w:div w:id="1413771236">
      <w:bodyDiv w:val="1"/>
      <w:marLeft w:val="0"/>
      <w:marRight w:val="0"/>
      <w:marTop w:val="0"/>
      <w:marBottom w:val="0"/>
      <w:divBdr>
        <w:top w:val="none" w:sz="0" w:space="0" w:color="auto"/>
        <w:left w:val="none" w:sz="0" w:space="0" w:color="auto"/>
        <w:bottom w:val="none" w:sz="0" w:space="0" w:color="auto"/>
        <w:right w:val="none" w:sz="0" w:space="0" w:color="auto"/>
      </w:divBdr>
    </w:div>
    <w:div w:id="1413889135">
      <w:bodyDiv w:val="1"/>
      <w:marLeft w:val="0"/>
      <w:marRight w:val="0"/>
      <w:marTop w:val="0"/>
      <w:marBottom w:val="0"/>
      <w:divBdr>
        <w:top w:val="none" w:sz="0" w:space="0" w:color="auto"/>
        <w:left w:val="none" w:sz="0" w:space="0" w:color="auto"/>
        <w:bottom w:val="none" w:sz="0" w:space="0" w:color="auto"/>
        <w:right w:val="none" w:sz="0" w:space="0" w:color="auto"/>
      </w:divBdr>
    </w:div>
    <w:div w:id="1414014916">
      <w:bodyDiv w:val="1"/>
      <w:marLeft w:val="0"/>
      <w:marRight w:val="0"/>
      <w:marTop w:val="0"/>
      <w:marBottom w:val="0"/>
      <w:divBdr>
        <w:top w:val="none" w:sz="0" w:space="0" w:color="auto"/>
        <w:left w:val="none" w:sz="0" w:space="0" w:color="auto"/>
        <w:bottom w:val="none" w:sz="0" w:space="0" w:color="auto"/>
        <w:right w:val="none" w:sz="0" w:space="0" w:color="auto"/>
      </w:divBdr>
    </w:div>
    <w:div w:id="1414083323">
      <w:bodyDiv w:val="1"/>
      <w:marLeft w:val="0"/>
      <w:marRight w:val="0"/>
      <w:marTop w:val="0"/>
      <w:marBottom w:val="0"/>
      <w:divBdr>
        <w:top w:val="none" w:sz="0" w:space="0" w:color="auto"/>
        <w:left w:val="none" w:sz="0" w:space="0" w:color="auto"/>
        <w:bottom w:val="none" w:sz="0" w:space="0" w:color="auto"/>
        <w:right w:val="none" w:sz="0" w:space="0" w:color="auto"/>
      </w:divBdr>
    </w:div>
    <w:div w:id="1414086739">
      <w:bodyDiv w:val="1"/>
      <w:marLeft w:val="0"/>
      <w:marRight w:val="0"/>
      <w:marTop w:val="0"/>
      <w:marBottom w:val="0"/>
      <w:divBdr>
        <w:top w:val="none" w:sz="0" w:space="0" w:color="auto"/>
        <w:left w:val="none" w:sz="0" w:space="0" w:color="auto"/>
        <w:bottom w:val="none" w:sz="0" w:space="0" w:color="auto"/>
        <w:right w:val="none" w:sz="0" w:space="0" w:color="auto"/>
      </w:divBdr>
    </w:div>
    <w:div w:id="1414552286">
      <w:bodyDiv w:val="1"/>
      <w:marLeft w:val="0"/>
      <w:marRight w:val="0"/>
      <w:marTop w:val="0"/>
      <w:marBottom w:val="0"/>
      <w:divBdr>
        <w:top w:val="none" w:sz="0" w:space="0" w:color="auto"/>
        <w:left w:val="none" w:sz="0" w:space="0" w:color="auto"/>
        <w:bottom w:val="none" w:sz="0" w:space="0" w:color="auto"/>
        <w:right w:val="none" w:sz="0" w:space="0" w:color="auto"/>
      </w:divBdr>
    </w:div>
    <w:div w:id="1414621837">
      <w:bodyDiv w:val="1"/>
      <w:marLeft w:val="0"/>
      <w:marRight w:val="0"/>
      <w:marTop w:val="0"/>
      <w:marBottom w:val="0"/>
      <w:divBdr>
        <w:top w:val="none" w:sz="0" w:space="0" w:color="auto"/>
        <w:left w:val="none" w:sz="0" w:space="0" w:color="auto"/>
        <w:bottom w:val="none" w:sz="0" w:space="0" w:color="auto"/>
        <w:right w:val="none" w:sz="0" w:space="0" w:color="auto"/>
      </w:divBdr>
    </w:div>
    <w:div w:id="1414662854">
      <w:bodyDiv w:val="1"/>
      <w:marLeft w:val="0"/>
      <w:marRight w:val="0"/>
      <w:marTop w:val="0"/>
      <w:marBottom w:val="0"/>
      <w:divBdr>
        <w:top w:val="none" w:sz="0" w:space="0" w:color="auto"/>
        <w:left w:val="none" w:sz="0" w:space="0" w:color="auto"/>
        <w:bottom w:val="none" w:sz="0" w:space="0" w:color="auto"/>
        <w:right w:val="none" w:sz="0" w:space="0" w:color="auto"/>
      </w:divBdr>
    </w:div>
    <w:div w:id="1414887113">
      <w:bodyDiv w:val="1"/>
      <w:marLeft w:val="0"/>
      <w:marRight w:val="0"/>
      <w:marTop w:val="0"/>
      <w:marBottom w:val="0"/>
      <w:divBdr>
        <w:top w:val="none" w:sz="0" w:space="0" w:color="auto"/>
        <w:left w:val="none" w:sz="0" w:space="0" w:color="auto"/>
        <w:bottom w:val="none" w:sz="0" w:space="0" w:color="auto"/>
        <w:right w:val="none" w:sz="0" w:space="0" w:color="auto"/>
      </w:divBdr>
    </w:div>
    <w:div w:id="1415122607">
      <w:bodyDiv w:val="1"/>
      <w:marLeft w:val="0"/>
      <w:marRight w:val="0"/>
      <w:marTop w:val="0"/>
      <w:marBottom w:val="0"/>
      <w:divBdr>
        <w:top w:val="none" w:sz="0" w:space="0" w:color="auto"/>
        <w:left w:val="none" w:sz="0" w:space="0" w:color="auto"/>
        <w:bottom w:val="none" w:sz="0" w:space="0" w:color="auto"/>
        <w:right w:val="none" w:sz="0" w:space="0" w:color="auto"/>
      </w:divBdr>
    </w:div>
    <w:div w:id="1415127426">
      <w:bodyDiv w:val="1"/>
      <w:marLeft w:val="0"/>
      <w:marRight w:val="0"/>
      <w:marTop w:val="0"/>
      <w:marBottom w:val="0"/>
      <w:divBdr>
        <w:top w:val="none" w:sz="0" w:space="0" w:color="auto"/>
        <w:left w:val="none" w:sz="0" w:space="0" w:color="auto"/>
        <w:bottom w:val="none" w:sz="0" w:space="0" w:color="auto"/>
        <w:right w:val="none" w:sz="0" w:space="0" w:color="auto"/>
      </w:divBdr>
    </w:div>
    <w:div w:id="1415586074">
      <w:bodyDiv w:val="1"/>
      <w:marLeft w:val="0"/>
      <w:marRight w:val="0"/>
      <w:marTop w:val="0"/>
      <w:marBottom w:val="0"/>
      <w:divBdr>
        <w:top w:val="none" w:sz="0" w:space="0" w:color="auto"/>
        <w:left w:val="none" w:sz="0" w:space="0" w:color="auto"/>
        <w:bottom w:val="none" w:sz="0" w:space="0" w:color="auto"/>
        <w:right w:val="none" w:sz="0" w:space="0" w:color="auto"/>
      </w:divBdr>
    </w:div>
    <w:div w:id="1415853610">
      <w:bodyDiv w:val="1"/>
      <w:marLeft w:val="0"/>
      <w:marRight w:val="0"/>
      <w:marTop w:val="0"/>
      <w:marBottom w:val="0"/>
      <w:divBdr>
        <w:top w:val="none" w:sz="0" w:space="0" w:color="auto"/>
        <w:left w:val="none" w:sz="0" w:space="0" w:color="auto"/>
        <w:bottom w:val="none" w:sz="0" w:space="0" w:color="auto"/>
        <w:right w:val="none" w:sz="0" w:space="0" w:color="auto"/>
      </w:divBdr>
    </w:div>
    <w:div w:id="1415859593">
      <w:bodyDiv w:val="1"/>
      <w:marLeft w:val="0"/>
      <w:marRight w:val="0"/>
      <w:marTop w:val="0"/>
      <w:marBottom w:val="0"/>
      <w:divBdr>
        <w:top w:val="none" w:sz="0" w:space="0" w:color="auto"/>
        <w:left w:val="none" w:sz="0" w:space="0" w:color="auto"/>
        <w:bottom w:val="none" w:sz="0" w:space="0" w:color="auto"/>
        <w:right w:val="none" w:sz="0" w:space="0" w:color="auto"/>
      </w:divBdr>
    </w:div>
    <w:div w:id="1415930144">
      <w:bodyDiv w:val="1"/>
      <w:marLeft w:val="0"/>
      <w:marRight w:val="0"/>
      <w:marTop w:val="0"/>
      <w:marBottom w:val="0"/>
      <w:divBdr>
        <w:top w:val="none" w:sz="0" w:space="0" w:color="auto"/>
        <w:left w:val="none" w:sz="0" w:space="0" w:color="auto"/>
        <w:bottom w:val="none" w:sz="0" w:space="0" w:color="auto"/>
        <w:right w:val="none" w:sz="0" w:space="0" w:color="auto"/>
      </w:divBdr>
    </w:div>
    <w:div w:id="1415935147">
      <w:bodyDiv w:val="1"/>
      <w:marLeft w:val="0"/>
      <w:marRight w:val="0"/>
      <w:marTop w:val="0"/>
      <w:marBottom w:val="0"/>
      <w:divBdr>
        <w:top w:val="none" w:sz="0" w:space="0" w:color="auto"/>
        <w:left w:val="none" w:sz="0" w:space="0" w:color="auto"/>
        <w:bottom w:val="none" w:sz="0" w:space="0" w:color="auto"/>
        <w:right w:val="none" w:sz="0" w:space="0" w:color="auto"/>
      </w:divBdr>
    </w:div>
    <w:div w:id="1415977595">
      <w:bodyDiv w:val="1"/>
      <w:marLeft w:val="0"/>
      <w:marRight w:val="0"/>
      <w:marTop w:val="0"/>
      <w:marBottom w:val="0"/>
      <w:divBdr>
        <w:top w:val="none" w:sz="0" w:space="0" w:color="auto"/>
        <w:left w:val="none" w:sz="0" w:space="0" w:color="auto"/>
        <w:bottom w:val="none" w:sz="0" w:space="0" w:color="auto"/>
        <w:right w:val="none" w:sz="0" w:space="0" w:color="auto"/>
      </w:divBdr>
    </w:div>
    <w:div w:id="1416051870">
      <w:bodyDiv w:val="1"/>
      <w:marLeft w:val="0"/>
      <w:marRight w:val="0"/>
      <w:marTop w:val="0"/>
      <w:marBottom w:val="0"/>
      <w:divBdr>
        <w:top w:val="none" w:sz="0" w:space="0" w:color="auto"/>
        <w:left w:val="none" w:sz="0" w:space="0" w:color="auto"/>
        <w:bottom w:val="none" w:sz="0" w:space="0" w:color="auto"/>
        <w:right w:val="none" w:sz="0" w:space="0" w:color="auto"/>
      </w:divBdr>
    </w:div>
    <w:div w:id="1416174242">
      <w:bodyDiv w:val="1"/>
      <w:marLeft w:val="0"/>
      <w:marRight w:val="0"/>
      <w:marTop w:val="0"/>
      <w:marBottom w:val="0"/>
      <w:divBdr>
        <w:top w:val="none" w:sz="0" w:space="0" w:color="auto"/>
        <w:left w:val="none" w:sz="0" w:space="0" w:color="auto"/>
        <w:bottom w:val="none" w:sz="0" w:space="0" w:color="auto"/>
        <w:right w:val="none" w:sz="0" w:space="0" w:color="auto"/>
      </w:divBdr>
    </w:div>
    <w:div w:id="1416316829">
      <w:bodyDiv w:val="1"/>
      <w:marLeft w:val="0"/>
      <w:marRight w:val="0"/>
      <w:marTop w:val="0"/>
      <w:marBottom w:val="0"/>
      <w:divBdr>
        <w:top w:val="none" w:sz="0" w:space="0" w:color="auto"/>
        <w:left w:val="none" w:sz="0" w:space="0" w:color="auto"/>
        <w:bottom w:val="none" w:sz="0" w:space="0" w:color="auto"/>
        <w:right w:val="none" w:sz="0" w:space="0" w:color="auto"/>
      </w:divBdr>
    </w:div>
    <w:div w:id="1416320514">
      <w:bodyDiv w:val="1"/>
      <w:marLeft w:val="0"/>
      <w:marRight w:val="0"/>
      <w:marTop w:val="0"/>
      <w:marBottom w:val="0"/>
      <w:divBdr>
        <w:top w:val="none" w:sz="0" w:space="0" w:color="auto"/>
        <w:left w:val="none" w:sz="0" w:space="0" w:color="auto"/>
        <w:bottom w:val="none" w:sz="0" w:space="0" w:color="auto"/>
        <w:right w:val="none" w:sz="0" w:space="0" w:color="auto"/>
      </w:divBdr>
    </w:div>
    <w:div w:id="1416392536">
      <w:bodyDiv w:val="1"/>
      <w:marLeft w:val="0"/>
      <w:marRight w:val="0"/>
      <w:marTop w:val="0"/>
      <w:marBottom w:val="0"/>
      <w:divBdr>
        <w:top w:val="none" w:sz="0" w:space="0" w:color="auto"/>
        <w:left w:val="none" w:sz="0" w:space="0" w:color="auto"/>
        <w:bottom w:val="none" w:sz="0" w:space="0" w:color="auto"/>
        <w:right w:val="none" w:sz="0" w:space="0" w:color="auto"/>
      </w:divBdr>
    </w:div>
    <w:div w:id="1416825346">
      <w:bodyDiv w:val="1"/>
      <w:marLeft w:val="0"/>
      <w:marRight w:val="0"/>
      <w:marTop w:val="0"/>
      <w:marBottom w:val="0"/>
      <w:divBdr>
        <w:top w:val="none" w:sz="0" w:space="0" w:color="auto"/>
        <w:left w:val="none" w:sz="0" w:space="0" w:color="auto"/>
        <w:bottom w:val="none" w:sz="0" w:space="0" w:color="auto"/>
        <w:right w:val="none" w:sz="0" w:space="0" w:color="auto"/>
      </w:divBdr>
    </w:div>
    <w:div w:id="1416854834">
      <w:bodyDiv w:val="1"/>
      <w:marLeft w:val="0"/>
      <w:marRight w:val="0"/>
      <w:marTop w:val="0"/>
      <w:marBottom w:val="0"/>
      <w:divBdr>
        <w:top w:val="none" w:sz="0" w:space="0" w:color="auto"/>
        <w:left w:val="none" w:sz="0" w:space="0" w:color="auto"/>
        <w:bottom w:val="none" w:sz="0" w:space="0" w:color="auto"/>
        <w:right w:val="none" w:sz="0" w:space="0" w:color="auto"/>
      </w:divBdr>
    </w:div>
    <w:div w:id="1416895553">
      <w:bodyDiv w:val="1"/>
      <w:marLeft w:val="0"/>
      <w:marRight w:val="0"/>
      <w:marTop w:val="0"/>
      <w:marBottom w:val="0"/>
      <w:divBdr>
        <w:top w:val="none" w:sz="0" w:space="0" w:color="auto"/>
        <w:left w:val="none" w:sz="0" w:space="0" w:color="auto"/>
        <w:bottom w:val="none" w:sz="0" w:space="0" w:color="auto"/>
        <w:right w:val="none" w:sz="0" w:space="0" w:color="auto"/>
      </w:divBdr>
    </w:div>
    <w:div w:id="1416899024">
      <w:bodyDiv w:val="1"/>
      <w:marLeft w:val="0"/>
      <w:marRight w:val="0"/>
      <w:marTop w:val="0"/>
      <w:marBottom w:val="0"/>
      <w:divBdr>
        <w:top w:val="none" w:sz="0" w:space="0" w:color="auto"/>
        <w:left w:val="none" w:sz="0" w:space="0" w:color="auto"/>
        <w:bottom w:val="none" w:sz="0" w:space="0" w:color="auto"/>
        <w:right w:val="none" w:sz="0" w:space="0" w:color="auto"/>
      </w:divBdr>
    </w:div>
    <w:div w:id="1417050912">
      <w:bodyDiv w:val="1"/>
      <w:marLeft w:val="0"/>
      <w:marRight w:val="0"/>
      <w:marTop w:val="0"/>
      <w:marBottom w:val="0"/>
      <w:divBdr>
        <w:top w:val="none" w:sz="0" w:space="0" w:color="auto"/>
        <w:left w:val="none" w:sz="0" w:space="0" w:color="auto"/>
        <w:bottom w:val="none" w:sz="0" w:space="0" w:color="auto"/>
        <w:right w:val="none" w:sz="0" w:space="0" w:color="auto"/>
      </w:divBdr>
    </w:div>
    <w:div w:id="1417090177">
      <w:bodyDiv w:val="1"/>
      <w:marLeft w:val="0"/>
      <w:marRight w:val="0"/>
      <w:marTop w:val="0"/>
      <w:marBottom w:val="0"/>
      <w:divBdr>
        <w:top w:val="none" w:sz="0" w:space="0" w:color="auto"/>
        <w:left w:val="none" w:sz="0" w:space="0" w:color="auto"/>
        <w:bottom w:val="none" w:sz="0" w:space="0" w:color="auto"/>
        <w:right w:val="none" w:sz="0" w:space="0" w:color="auto"/>
      </w:divBdr>
    </w:div>
    <w:div w:id="1417090364">
      <w:bodyDiv w:val="1"/>
      <w:marLeft w:val="0"/>
      <w:marRight w:val="0"/>
      <w:marTop w:val="0"/>
      <w:marBottom w:val="0"/>
      <w:divBdr>
        <w:top w:val="none" w:sz="0" w:space="0" w:color="auto"/>
        <w:left w:val="none" w:sz="0" w:space="0" w:color="auto"/>
        <w:bottom w:val="none" w:sz="0" w:space="0" w:color="auto"/>
        <w:right w:val="none" w:sz="0" w:space="0" w:color="auto"/>
      </w:divBdr>
    </w:div>
    <w:div w:id="1417244428">
      <w:bodyDiv w:val="1"/>
      <w:marLeft w:val="0"/>
      <w:marRight w:val="0"/>
      <w:marTop w:val="0"/>
      <w:marBottom w:val="0"/>
      <w:divBdr>
        <w:top w:val="none" w:sz="0" w:space="0" w:color="auto"/>
        <w:left w:val="none" w:sz="0" w:space="0" w:color="auto"/>
        <w:bottom w:val="none" w:sz="0" w:space="0" w:color="auto"/>
        <w:right w:val="none" w:sz="0" w:space="0" w:color="auto"/>
      </w:divBdr>
    </w:div>
    <w:div w:id="1417247838">
      <w:bodyDiv w:val="1"/>
      <w:marLeft w:val="0"/>
      <w:marRight w:val="0"/>
      <w:marTop w:val="0"/>
      <w:marBottom w:val="0"/>
      <w:divBdr>
        <w:top w:val="none" w:sz="0" w:space="0" w:color="auto"/>
        <w:left w:val="none" w:sz="0" w:space="0" w:color="auto"/>
        <w:bottom w:val="none" w:sz="0" w:space="0" w:color="auto"/>
        <w:right w:val="none" w:sz="0" w:space="0" w:color="auto"/>
      </w:divBdr>
    </w:div>
    <w:div w:id="1417359933">
      <w:bodyDiv w:val="1"/>
      <w:marLeft w:val="0"/>
      <w:marRight w:val="0"/>
      <w:marTop w:val="0"/>
      <w:marBottom w:val="0"/>
      <w:divBdr>
        <w:top w:val="none" w:sz="0" w:space="0" w:color="auto"/>
        <w:left w:val="none" w:sz="0" w:space="0" w:color="auto"/>
        <w:bottom w:val="none" w:sz="0" w:space="0" w:color="auto"/>
        <w:right w:val="none" w:sz="0" w:space="0" w:color="auto"/>
      </w:divBdr>
    </w:div>
    <w:div w:id="1417360123">
      <w:bodyDiv w:val="1"/>
      <w:marLeft w:val="0"/>
      <w:marRight w:val="0"/>
      <w:marTop w:val="0"/>
      <w:marBottom w:val="0"/>
      <w:divBdr>
        <w:top w:val="none" w:sz="0" w:space="0" w:color="auto"/>
        <w:left w:val="none" w:sz="0" w:space="0" w:color="auto"/>
        <w:bottom w:val="none" w:sz="0" w:space="0" w:color="auto"/>
        <w:right w:val="none" w:sz="0" w:space="0" w:color="auto"/>
      </w:divBdr>
    </w:div>
    <w:div w:id="1417630357">
      <w:bodyDiv w:val="1"/>
      <w:marLeft w:val="0"/>
      <w:marRight w:val="0"/>
      <w:marTop w:val="0"/>
      <w:marBottom w:val="0"/>
      <w:divBdr>
        <w:top w:val="none" w:sz="0" w:space="0" w:color="auto"/>
        <w:left w:val="none" w:sz="0" w:space="0" w:color="auto"/>
        <w:bottom w:val="none" w:sz="0" w:space="0" w:color="auto"/>
        <w:right w:val="none" w:sz="0" w:space="0" w:color="auto"/>
      </w:divBdr>
    </w:div>
    <w:div w:id="1417702157">
      <w:bodyDiv w:val="1"/>
      <w:marLeft w:val="0"/>
      <w:marRight w:val="0"/>
      <w:marTop w:val="0"/>
      <w:marBottom w:val="0"/>
      <w:divBdr>
        <w:top w:val="none" w:sz="0" w:space="0" w:color="auto"/>
        <w:left w:val="none" w:sz="0" w:space="0" w:color="auto"/>
        <w:bottom w:val="none" w:sz="0" w:space="0" w:color="auto"/>
        <w:right w:val="none" w:sz="0" w:space="0" w:color="auto"/>
      </w:divBdr>
    </w:div>
    <w:div w:id="1417938430">
      <w:bodyDiv w:val="1"/>
      <w:marLeft w:val="0"/>
      <w:marRight w:val="0"/>
      <w:marTop w:val="0"/>
      <w:marBottom w:val="0"/>
      <w:divBdr>
        <w:top w:val="none" w:sz="0" w:space="0" w:color="auto"/>
        <w:left w:val="none" w:sz="0" w:space="0" w:color="auto"/>
        <w:bottom w:val="none" w:sz="0" w:space="0" w:color="auto"/>
        <w:right w:val="none" w:sz="0" w:space="0" w:color="auto"/>
      </w:divBdr>
    </w:div>
    <w:div w:id="1418019020">
      <w:bodyDiv w:val="1"/>
      <w:marLeft w:val="0"/>
      <w:marRight w:val="0"/>
      <w:marTop w:val="0"/>
      <w:marBottom w:val="0"/>
      <w:divBdr>
        <w:top w:val="none" w:sz="0" w:space="0" w:color="auto"/>
        <w:left w:val="none" w:sz="0" w:space="0" w:color="auto"/>
        <w:bottom w:val="none" w:sz="0" w:space="0" w:color="auto"/>
        <w:right w:val="none" w:sz="0" w:space="0" w:color="auto"/>
      </w:divBdr>
    </w:div>
    <w:div w:id="1418090735">
      <w:bodyDiv w:val="1"/>
      <w:marLeft w:val="0"/>
      <w:marRight w:val="0"/>
      <w:marTop w:val="0"/>
      <w:marBottom w:val="0"/>
      <w:divBdr>
        <w:top w:val="none" w:sz="0" w:space="0" w:color="auto"/>
        <w:left w:val="none" w:sz="0" w:space="0" w:color="auto"/>
        <w:bottom w:val="none" w:sz="0" w:space="0" w:color="auto"/>
        <w:right w:val="none" w:sz="0" w:space="0" w:color="auto"/>
      </w:divBdr>
    </w:div>
    <w:div w:id="1418210260">
      <w:bodyDiv w:val="1"/>
      <w:marLeft w:val="0"/>
      <w:marRight w:val="0"/>
      <w:marTop w:val="0"/>
      <w:marBottom w:val="0"/>
      <w:divBdr>
        <w:top w:val="none" w:sz="0" w:space="0" w:color="auto"/>
        <w:left w:val="none" w:sz="0" w:space="0" w:color="auto"/>
        <w:bottom w:val="none" w:sz="0" w:space="0" w:color="auto"/>
        <w:right w:val="none" w:sz="0" w:space="0" w:color="auto"/>
      </w:divBdr>
    </w:div>
    <w:div w:id="1418476869">
      <w:bodyDiv w:val="1"/>
      <w:marLeft w:val="0"/>
      <w:marRight w:val="0"/>
      <w:marTop w:val="0"/>
      <w:marBottom w:val="0"/>
      <w:divBdr>
        <w:top w:val="none" w:sz="0" w:space="0" w:color="auto"/>
        <w:left w:val="none" w:sz="0" w:space="0" w:color="auto"/>
        <w:bottom w:val="none" w:sz="0" w:space="0" w:color="auto"/>
        <w:right w:val="none" w:sz="0" w:space="0" w:color="auto"/>
      </w:divBdr>
    </w:div>
    <w:div w:id="1418476958">
      <w:bodyDiv w:val="1"/>
      <w:marLeft w:val="0"/>
      <w:marRight w:val="0"/>
      <w:marTop w:val="0"/>
      <w:marBottom w:val="0"/>
      <w:divBdr>
        <w:top w:val="none" w:sz="0" w:space="0" w:color="auto"/>
        <w:left w:val="none" w:sz="0" w:space="0" w:color="auto"/>
        <w:bottom w:val="none" w:sz="0" w:space="0" w:color="auto"/>
        <w:right w:val="none" w:sz="0" w:space="0" w:color="auto"/>
      </w:divBdr>
    </w:div>
    <w:div w:id="1418480735">
      <w:bodyDiv w:val="1"/>
      <w:marLeft w:val="0"/>
      <w:marRight w:val="0"/>
      <w:marTop w:val="0"/>
      <w:marBottom w:val="0"/>
      <w:divBdr>
        <w:top w:val="none" w:sz="0" w:space="0" w:color="auto"/>
        <w:left w:val="none" w:sz="0" w:space="0" w:color="auto"/>
        <w:bottom w:val="none" w:sz="0" w:space="0" w:color="auto"/>
        <w:right w:val="none" w:sz="0" w:space="0" w:color="auto"/>
      </w:divBdr>
    </w:div>
    <w:div w:id="1418558757">
      <w:bodyDiv w:val="1"/>
      <w:marLeft w:val="0"/>
      <w:marRight w:val="0"/>
      <w:marTop w:val="0"/>
      <w:marBottom w:val="0"/>
      <w:divBdr>
        <w:top w:val="none" w:sz="0" w:space="0" w:color="auto"/>
        <w:left w:val="none" w:sz="0" w:space="0" w:color="auto"/>
        <w:bottom w:val="none" w:sz="0" w:space="0" w:color="auto"/>
        <w:right w:val="none" w:sz="0" w:space="0" w:color="auto"/>
      </w:divBdr>
    </w:div>
    <w:div w:id="1418558899">
      <w:bodyDiv w:val="1"/>
      <w:marLeft w:val="0"/>
      <w:marRight w:val="0"/>
      <w:marTop w:val="0"/>
      <w:marBottom w:val="0"/>
      <w:divBdr>
        <w:top w:val="none" w:sz="0" w:space="0" w:color="auto"/>
        <w:left w:val="none" w:sz="0" w:space="0" w:color="auto"/>
        <w:bottom w:val="none" w:sz="0" w:space="0" w:color="auto"/>
        <w:right w:val="none" w:sz="0" w:space="0" w:color="auto"/>
      </w:divBdr>
    </w:div>
    <w:div w:id="1418600209">
      <w:bodyDiv w:val="1"/>
      <w:marLeft w:val="0"/>
      <w:marRight w:val="0"/>
      <w:marTop w:val="0"/>
      <w:marBottom w:val="0"/>
      <w:divBdr>
        <w:top w:val="none" w:sz="0" w:space="0" w:color="auto"/>
        <w:left w:val="none" w:sz="0" w:space="0" w:color="auto"/>
        <w:bottom w:val="none" w:sz="0" w:space="0" w:color="auto"/>
        <w:right w:val="none" w:sz="0" w:space="0" w:color="auto"/>
      </w:divBdr>
    </w:div>
    <w:div w:id="1418668214">
      <w:bodyDiv w:val="1"/>
      <w:marLeft w:val="0"/>
      <w:marRight w:val="0"/>
      <w:marTop w:val="0"/>
      <w:marBottom w:val="0"/>
      <w:divBdr>
        <w:top w:val="none" w:sz="0" w:space="0" w:color="auto"/>
        <w:left w:val="none" w:sz="0" w:space="0" w:color="auto"/>
        <w:bottom w:val="none" w:sz="0" w:space="0" w:color="auto"/>
        <w:right w:val="none" w:sz="0" w:space="0" w:color="auto"/>
      </w:divBdr>
    </w:div>
    <w:div w:id="1418746819">
      <w:bodyDiv w:val="1"/>
      <w:marLeft w:val="0"/>
      <w:marRight w:val="0"/>
      <w:marTop w:val="0"/>
      <w:marBottom w:val="0"/>
      <w:divBdr>
        <w:top w:val="none" w:sz="0" w:space="0" w:color="auto"/>
        <w:left w:val="none" w:sz="0" w:space="0" w:color="auto"/>
        <w:bottom w:val="none" w:sz="0" w:space="0" w:color="auto"/>
        <w:right w:val="none" w:sz="0" w:space="0" w:color="auto"/>
      </w:divBdr>
    </w:div>
    <w:div w:id="1418988521">
      <w:bodyDiv w:val="1"/>
      <w:marLeft w:val="0"/>
      <w:marRight w:val="0"/>
      <w:marTop w:val="0"/>
      <w:marBottom w:val="0"/>
      <w:divBdr>
        <w:top w:val="none" w:sz="0" w:space="0" w:color="auto"/>
        <w:left w:val="none" w:sz="0" w:space="0" w:color="auto"/>
        <w:bottom w:val="none" w:sz="0" w:space="0" w:color="auto"/>
        <w:right w:val="none" w:sz="0" w:space="0" w:color="auto"/>
      </w:divBdr>
    </w:div>
    <w:div w:id="1419326957">
      <w:bodyDiv w:val="1"/>
      <w:marLeft w:val="0"/>
      <w:marRight w:val="0"/>
      <w:marTop w:val="0"/>
      <w:marBottom w:val="0"/>
      <w:divBdr>
        <w:top w:val="none" w:sz="0" w:space="0" w:color="auto"/>
        <w:left w:val="none" w:sz="0" w:space="0" w:color="auto"/>
        <w:bottom w:val="none" w:sz="0" w:space="0" w:color="auto"/>
        <w:right w:val="none" w:sz="0" w:space="0" w:color="auto"/>
      </w:divBdr>
    </w:div>
    <w:div w:id="1419398978">
      <w:bodyDiv w:val="1"/>
      <w:marLeft w:val="0"/>
      <w:marRight w:val="0"/>
      <w:marTop w:val="0"/>
      <w:marBottom w:val="0"/>
      <w:divBdr>
        <w:top w:val="none" w:sz="0" w:space="0" w:color="auto"/>
        <w:left w:val="none" w:sz="0" w:space="0" w:color="auto"/>
        <w:bottom w:val="none" w:sz="0" w:space="0" w:color="auto"/>
        <w:right w:val="none" w:sz="0" w:space="0" w:color="auto"/>
      </w:divBdr>
    </w:div>
    <w:div w:id="1419516348">
      <w:bodyDiv w:val="1"/>
      <w:marLeft w:val="0"/>
      <w:marRight w:val="0"/>
      <w:marTop w:val="0"/>
      <w:marBottom w:val="0"/>
      <w:divBdr>
        <w:top w:val="none" w:sz="0" w:space="0" w:color="auto"/>
        <w:left w:val="none" w:sz="0" w:space="0" w:color="auto"/>
        <w:bottom w:val="none" w:sz="0" w:space="0" w:color="auto"/>
        <w:right w:val="none" w:sz="0" w:space="0" w:color="auto"/>
      </w:divBdr>
    </w:div>
    <w:div w:id="1419518289">
      <w:bodyDiv w:val="1"/>
      <w:marLeft w:val="0"/>
      <w:marRight w:val="0"/>
      <w:marTop w:val="0"/>
      <w:marBottom w:val="0"/>
      <w:divBdr>
        <w:top w:val="none" w:sz="0" w:space="0" w:color="auto"/>
        <w:left w:val="none" w:sz="0" w:space="0" w:color="auto"/>
        <w:bottom w:val="none" w:sz="0" w:space="0" w:color="auto"/>
        <w:right w:val="none" w:sz="0" w:space="0" w:color="auto"/>
      </w:divBdr>
    </w:div>
    <w:div w:id="1419906459">
      <w:bodyDiv w:val="1"/>
      <w:marLeft w:val="0"/>
      <w:marRight w:val="0"/>
      <w:marTop w:val="0"/>
      <w:marBottom w:val="0"/>
      <w:divBdr>
        <w:top w:val="none" w:sz="0" w:space="0" w:color="auto"/>
        <w:left w:val="none" w:sz="0" w:space="0" w:color="auto"/>
        <w:bottom w:val="none" w:sz="0" w:space="0" w:color="auto"/>
        <w:right w:val="none" w:sz="0" w:space="0" w:color="auto"/>
      </w:divBdr>
    </w:div>
    <w:div w:id="1420062775">
      <w:bodyDiv w:val="1"/>
      <w:marLeft w:val="0"/>
      <w:marRight w:val="0"/>
      <w:marTop w:val="0"/>
      <w:marBottom w:val="0"/>
      <w:divBdr>
        <w:top w:val="none" w:sz="0" w:space="0" w:color="auto"/>
        <w:left w:val="none" w:sz="0" w:space="0" w:color="auto"/>
        <w:bottom w:val="none" w:sz="0" w:space="0" w:color="auto"/>
        <w:right w:val="none" w:sz="0" w:space="0" w:color="auto"/>
      </w:divBdr>
    </w:div>
    <w:div w:id="1420177877">
      <w:bodyDiv w:val="1"/>
      <w:marLeft w:val="0"/>
      <w:marRight w:val="0"/>
      <w:marTop w:val="0"/>
      <w:marBottom w:val="0"/>
      <w:divBdr>
        <w:top w:val="none" w:sz="0" w:space="0" w:color="auto"/>
        <w:left w:val="none" w:sz="0" w:space="0" w:color="auto"/>
        <w:bottom w:val="none" w:sz="0" w:space="0" w:color="auto"/>
        <w:right w:val="none" w:sz="0" w:space="0" w:color="auto"/>
      </w:divBdr>
    </w:div>
    <w:div w:id="1420178260">
      <w:bodyDiv w:val="1"/>
      <w:marLeft w:val="0"/>
      <w:marRight w:val="0"/>
      <w:marTop w:val="0"/>
      <w:marBottom w:val="0"/>
      <w:divBdr>
        <w:top w:val="none" w:sz="0" w:space="0" w:color="auto"/>
        <w:left w:val="none" w:sz="0" w:space="0" w:color="auto"/>
        <w:bottom w:val="none" w:sz="0" w:space="0" w:color="auto"/>
        <w:right w:val="none" w:sz="0" w:space="0" w:color="auto"/>
      </w:divBdr>
    </w:div>
    <w:div w:id="1420563712">
      <w:bodyDiv w:val="1"/>
      <w:marLeft w:val="0"/>
      <w:marRight w:val="0"/>
      <w:marTop w:val="0"/>
      <w:marBottom w:val="0"/>
      <w:divBdr>
        <w:top w:val="none" w:sz="0" w:space="0" w:color="auto"/>
        <w:left w:val="none" w:sz="0" w:space="0" w:color="auto"/>
        <w:bottom w:val="none" w:sz="0" w:space="0" w:color="auto"/>
        <w:right w:val="none" w:sz="0" w:space="0" w:color="auto"/>
      </w:divBdr>
    </w:div>
    <w:div w:id="1420635646">
      <w:bodyDiv w:val="1"/>
      <w:marLeft w:val="0"/>
      <w:marRight w:val="0"/>
      <w:marTop w:val="0"/>
      <w:marBottom w:val="0"/>
      <w:divBdr>
        <w:top w:val="none" w:sz="0" w:space="0" w:color="auto"/>
        <w:left w:val="none" w:sz="0" w:space="0" w:color="auto"/>
        <w:bottom w:val="none" w:sz="0" w:space="0" w:color="auto"/>
        <w:right w:val="none" w:sz="0" w:space="0" w:color="auto"/>
      </w:divBdr>
    </w:div>
    <w:div w:id="1420759524">
      <w:bodyDiv w:val="1"/>
      <w:marLeft w:val="0"/>
      <w:marRight w:val="0"/>
      <w:marTop w:val="0"/>
      <w:marBottom w:val="0"/>
      <w:divBdr>
        <w:top w:val="none" w:sz="0" w:space="0" w:color="auto"/>
        <w:left w:val="none" w:sz="0" w:space="0" w:color="auto"/>
        <w:bottom w:val="none" w:sz="0" w:space="0" w:color="auto"/>
        <w:right w:val="none" w:sz="0" w:space="0" w:color="auto"/>
      </w:divBdr>
    </w:div>
    <w:div w:id="1420827446">
      <w:bodyDiv w:val="1"/>
      <w:marLeft w:val="0"/>
      <w:marRight w:val="0"/>
      <w:marTop w:val="0"/>
      <w:marBottom w:val="0"/>
      <w:divBdr>
        <w:top w:val="none" w:sz="0" w:space="0" w:color="auto"/>
        <w:left w:val="none" w:sz="0" w:space="0" w:color="auto"/>
        <w:bottom w:val="none" w:sz="0" w:space="0" w:color="auto"/>
        <w:right w:val="none" w:sz="0" w:space="0" w:color="auto"/>
      </w:divBdr>
    </w:div>
    <w:div w:id="1420835646">
      <w:bodyDiv w:val="1"/>
      <w:marLeft w:val="0"/>
      <w:marRight w:val="0"/>
      <w:marTop w:val="0"/>
      <w:marBottom w:val="0"/>
      <w:divBdr>
        <w:top w:val="none" w:sz="0" w:space="0" w:color="auto"/>
        <w:left w:val="none" w:sz="0" w:space="0" w:color="auto"/>
        <w:bottom w:val="none" w:sz="0" w:space="0" w:color="auto"/>
        <w:right w:val="none" w:sz="0" w:space="0" w:color="auto"/>
      </w:divBdr>
    </w:div>
    <w:div w:id="1421173276">
      <w:bodyDiv w:val="1"/>
      <w:marLeft w:val="0"/>
      <w:marRight w:val="0"/>
      <w:marTop w:val="0"/>
      <w:marBottom w:val="0"/>
      <w:divBdr>
        <w:top w:val="none" w:sz="0" w:space="0" w:color="auto"/>
        <w:left w:val="none" w:sz="0" w:space="0" w:color="auto"/>
        <w:bottom w:val="none" w:sz="0" w:space="0" w:color="auto"/>
        <w:right w:val="none" w:sz="0" w:space="0" w:color="auto"/>
      </w:divBdr>
    </w:div>
    <w:div w:id="1421176394">
      <w:bodyDiv w:val="1"/>
      <w:marLeft w:val="0"/>
      <w:marRight w:val="0"/>
      <w:marTop w:val="0"/>
      <w:marBottom w:val="0"/>
      <w:divBdr>
        <w:top w:val="none" w:sz="0" w:space="0" w:color="auto"/>
        <w:left w:val="none" w:sz="0" w:space="0" w:color="auto"/>
        <w:bottom w:val="none" w:sz="0" w:space="0" w:color="auto"/>
        <w:right w:val="none" w:sz="0" w:space="0" w:color="auto"/>
      </w:divBdr>
    </w:div>
    <w:div w:id="1421832293">
      <w:bodyDiv w:val="1"/>
      <w:marLeft w:val="0"/>
      <w:marRight w:val="0"/>
      <w:marTop w:val="0"/>
      <w:marBottom w:val="0"/>
      <w:divBdr>
        <w:top w:val="none" w:sz="0" w:space="0" w:color="auto"/>
        <w:left w:val="none" w:sz="0" w:space="0" w:color="auto"/>
        <w:bottom w:val="none" w:sz="0" w:space="0" w:color="auto"/>
        <w:right w:val="none" w:sz="0" w:space="0" w:color="auto"/>
      </w:divBdr>
    </w:div>
    <w:div w:id="1421946664">
      <w:bodyDiv w:val="1"/>
      <w:marLeft w:val="0"/>
      <w:marRight w:val="0"/>
      <w:marTop w:val="0"/>
      <w:marBottom w:val="0"/>
      <w:divBdr>
        <w:top w:val="none" w:sz="0" w:space="0" w:color="auto"/>
        <w:left w:val="none" w:sz="0" w:space="0" w:color="auto"/>
        <w:bottom w:val="none" w:sz="0" w:space="0" w:color="auto"/>
        <w:right w:val="none" w:sz="0" w:space="0" w:color="auto"/>
      </w:divBdr>
    </w:div>
    <w:div w:id="1421953048">
      <w:bodyDiv w:val="1"/>
      <w:marLeft w:val="0"/>
      <w:marRight w:val="0"/>
      <w:marTop w:val="0"/>
      <w:marBottom w:val="0"/>
      <w:divBdr>
        <w:top w:val="none" w:sz="0" w:space="0" w:color="auto"/>
        <w:left w:val="none" w:sz="0" w:space="0" w:color="auto"/>
        <w:bottom w:val="none" w:sz="0" w:space="0" w:color="auto"/>
        <w:right w:val="none" w:sz="0" w:space="0" w:color="auto"/>
      </w:divBdr>
    </w:div>
    <w:div w:id="1422140607">
      <w:bodyDiv w:val="1"/>
      <w:marLeft w:val="0"/>
      <w:marRight w:val="0"/>
      <w:marTop w:val="0"/>
      <w:marBottom w:val="0"/>
      <w:divBdr>
        <w:top w:val="none" w:sz="0" w:space="0" w:color="auto"/>
        <w:left w:val="none" w:sz="0" w:space="0" w:color="auto"/>
        <w:bottom w:val="none" w:sz="0" w:space="0" w:color="auto"/>
        <w:right w:val="none" w:sz="0" w:space="0" w:color="auto"/>
      </w:divBdr>
    </w:div>
    <w:div w:id="1422146890">
      <w:bodyDiv w:val="1"/>
      <w:marLeft w:val="0"/>
      <w:marRight w:val="0"/>
      <w:marTop w:val="0"/>
      <w:marBottom w:val="0"/>
      <w:divBdr>
        <w:top w:val="none" w:sz="0" w:space="0" w:color="auto"/>
        <w:left w:val="none" w:sz="0" w:space="0" w:color="auto"/>
        <w:bottom w:val="none" w:sz="0" w:space="0" w:color="auto"/>
        <w:right w:val="none" w:sz="0" w:space="0" w:color="auto"/>
      </w:divBdr>
    </w:div>
    <w:div w:id="1422221442">
      <w:bodyDiv w:val="1"/>
      <w:marLeft w:val="0"/>
      <w:marRight w:val="0"/>
      <w:marTop w:val="0"/>
      <w:marBottom w:val="0"/>
      <w:divBdr>
        <w:top w:val="none" w:sz="0" w:space="0" w:color="auto"/>
        <w:left w:val="none" w:sz="0" w:space="0" w:color="auto"/>
        <w:bottom w:val="none" w:sz="0" w:space="0" w:color="auto"/>
        <w:right w:val="none" w:sz="0" w:space="0" w:color="auto"/>
      </w:divBdr>
    </w:div>
    <w:div w:id="1422294846">
      <w:bodyDiv w:val="1"/>
      <w:marLeft w:val="0"/>
      <w:marRight w:val="0"/>
      <w:marTop w:val="0"/>
      <w:marBottom w:val="0"/>
      <w:divBdr>
        <w:top w:val="none" w:sz="0" w:space="0" w:color="auto"/>
        <w:left w:val="none" w:sz="0" w:space="0" w:color="auto"/>
        <w:bottom w:val="none" w:sz="0" w:space="0" w:color="auto"/>
        <w:right w:val="none" w:sz="0" w:space="0" w:color="auto"/>
      </w:divBdr>
    </w:div>
    <w:div w:id="1422410674">
      <w:bodyDiv w:val="1"/>
      <w:marLeft w:val="0"/>
      <w:marRight w:val="0"/>
      <w:marTop w:val="0"/>
      <w:marBottom w:val="0"/>
      <w:divBdr>
        <w:top w:val="none" w:sz="0" w:space="0" w:color="auto"/>
        <w:left w:val="none" w:sz="0" w:space="0" w:color="auto"/>
        <w:bottom w:val="none" w:sz="0" w:space="0" w:color="auto"/>
        <w:right w:val="none" w:sz="0" w:space="0" w:color="auto"/>
      </w:divBdr>
    </w:div>
    <w:div w:id="1422487386">
      <w:bodyDiv w:val="1"/>
      <w:marLeft w:val="0"/>
      <w:marRight w:val="0"/>
      <w:marTop w:val="0"/>
      <w:marBottom w:val="0"/>
      <w:divBdr>
        <w:top w:val="none" w:sz="0" w:space="0" w:color="auto"/>
        <w:left w:val="none" w:sz="0" w:space="0" w:color="auto"/>
        <w:bottom w:val="none" w:sz="0" w:space="0" w:color="auto"/>
        <w:right w:val="none" w:sz="0" w:space="0" w:color="auto"/>
      </w:divBdr>
    </w:div>
    <w:div w:id="1422918960">
      <w:bodyDiv w:val="1"/>
      <w:marLeft w:val="0"/>
      <w:marRight w:val="0"/>
      <w:marTop w:val="0"/>
      <w:marBottom w:val="0"/>
      <w:divBdr>
        <w:top w:val="none" w:sz="0" w:space="0" w:color="auto"/>
        <w:left w:val="none" w:sz="0" w:space="0" w:color="auto"/>
        <w:bottom w:val="none" w:sz="0" w:space="0" w:color="auto"/>
        <w:right w:val="none" w:sz="0" w:space="0" w:color="auto"/>
      </w:divBdr>
    </w:div>
    <w:div w:id="1423381485">
      <w:bodyDiv w:val="1"/>
      <w:marLeft w:val="0"/>
      <w:marRight w:val="0"/>
      <w:marTop w:val="0"/>
      <w:marBottom w:val="0"/>
      <w:divBdr>
        <w:top w:val="none" w:sz="0" w:space="0" w:color="auto"/>
        <w:left w:val="none" w:sz="0" w:space="0" w:color="auto"/>
        <w:bottom w:val="none" w:sz="0" w:space="0" w:color="auto"/>
        <w:right w:val="none" w:sz="0" w:space="0" w:color="auto"/>
      </w:divBdr>
    </w:div>
    <w:div w:id="1423525426">
      <w:bodyDiv w:val="1"/>
      <w:marLeft w:val="0"/>
      <w:marRight w:val="0"/>
      <w:marTop w:val="0"/>
      <w:marBottom w:val="0"/>
      <w:divBdr>
        <w:top w:val="none" w:sz="0" w:space="0" w:color="auto"/>
        <w:left w:val="none" w:sz="0" w:space="0" w:color="auto"/>
        <w:bottom w:val="none" w:sz="0" w:space="0" w:color="auto"/>
        <w:right w:val="none" w:sz="0" w:space="0" w:color="auto"/>
      </w:divBdr>
    </w:div>
    <w:div w:id="1423573654">
      <w:bodyDiv w:val="1"/>
      <w:marLeft w:val="0"/>
      <w:marRight w:val="0"/>
      <w:marTop w:val="0"/>
      <w:marBottom w:val="0"/>
      <w:divBdr>
        <w:top w:val="none" w:sz="0" w:space="0" w:color="auto"/>
        <w:left w:val="none" w:sz="0" w:space="0" w:color="auto"/>
        <w:bottom w:val="none" w:sz="0" w:space="0" w:color="auto"/>
        <w:right w:val="none" w:sz="0" w:space="0" w:color="auto"/>
      </w:divBdr>
    </w:div>
    <w:div w:id="1423599402">
      <w:bodyDiv w:val="1"/>
      <w:marLeft w:val="0"/>
      <w:marRight w:val="0"/>
      <w:marTop w:val="0"/>
      <w:marBottom w:val="0"/>
      <w:divBdr>
        <w:top w:val="none" w:sz="0" w:space="0" w:color="auto"/>
        <w:left w:val="none" w:sz="0" w:space="0" w:color="auto"/>
        <w:bottom w:val="none" w:sz="0" w:space="0" w:color="auto"/>
        <w:right w:val="none" w:sz="0" w:space="0" w:color="auto"/>
      </w:divBdr>
    </w:div>
    <w:div w:id="1423835651">
      <w:bodyDiv w:val="1"/>
      <w:marLeft w:val="0"/>
      <w:marRight w:val="0"/>
      <w:marTop w:val="0"/>
      <w:marBottom w:val="0"/>
      <w:divBdr>
        <w:top w:val="none" w:sz="0" w:space="0" w:color="auto"/>
        <w:left w:val="none" w:sz="0" w:space="0" w:color="auto"/>
        <w:bottom w:val="none" w:sz="0" w:space="0" w:color="auto"/>
        <w:right w:val="none" w:sz="0" w:space="0" w:color="auto"/>
      </w:divBdr>
    </w:div>
    <w:div w:id="1423837789">
      <w:bodyDiv w:val="1"/>
      <w:marLeft w:val="0"/>
      <w:marRight w:val="0"/>
      <w:marTop w:val="0"/>
      <w:marBottom w:val="0"/>
      <w:divBdr>
        <w:top w:val="none" w:sz="0" w:space="0" w:color="auto"/>
        <w:left w:val="none" w:sz="0" w:space="0" w:color="auto"/>
        <w:bottom w:val="none" w:sz="0" w:space="0" w:color="auto"/>
        <w:right w:val="none" w:sz="0" w:space="0" w:color="auto"/>
      </w:divBdr>
    </w:div>
    <w:div w:id="1423840030">
      <w:bodyDiv w:val="1"/>
      <w:marLeft w:val="0"/>
      <w:marRight w:val="0"/>
      <w:marTop w:val="0"/>
      <w:marBottom w:val="0"/>
      <w:divBdr>
        <w:top w:val="none" w:sz="0" w:space="0" w:color="auto"/>
        <w:left w:val="none" w:sz="0" w:space="0" w:color="auto"/>
        <w:bottom w:val="none" w:sz="0" w:space="0" w:color="auto"/>
        <w:right w:val="none" w:sz="0" w:space="0" w:color="auto"/>
      </w:divBdr>
    </w:div>
    <w:div w:id="1423914713">
      <w:bodyDiv w:val="1"/>
      <w:marLeft w:val="0"/>
      <w:marRight w:val="0"/>
      <w:marTop w:val="0"/>
      <w:marBottom w:val="0"/>
      <w:divBdr>
        <w:top w:val="none" w:sz="0" w:space="0" w:color="auto"/>
        <w:left w:val="none" w:sz="0" w:space="0" w:color="auto"/>
        <w:bottom w:val="none" w:sz="0" w:space="0" w:color="auto"/>
        <w:right w:val="none" w:sz="0" w:space="0" w:color="auto"/>
      </w:divBdr>
    </w:div>
    <w:div w:id="1423994746">
      <w:bodyDiv w:val="1"/>
      <w:marLeft w:val="0"/>
      <w:marRight w:val="0"/>
      <w:marTop w:val="0"/>
      <w:marBottom w:val="0"/>
      <w:divBdr>
        <w:top w:val="none" w:sz="0" w:space="0" w:color="auto"/>
        <w:left w:val="none" w:sz="0" w:space="0" w:color="auto"/>
        <w:bottom w:val="none" w:sz="0" w:space="0" w:color="auto"/>
        <w:right w:val="none" w:sz="0" w:space="0" w:color="auto"/>
      </w:divBdr>
    </w:div>
    <w:div w:id="1424297213">
      <w:bodyDiv w:val="1"/>
      <w:marLeft w:val="0"/>
      <w:marRight w:val="0"/>
      <w:marTop w:val="0"/>
      <w:marBottom w:val="0"/>
      <w:divBdr>
        <w:top w:val="none" w:sz="0" w:space="0" w:color="auto"/>
        <w:left w:val="none" w:sz="0" w:space="0" w:color="auto"/>
        <w:bottom w:val="none" w:sz="0" w:space="0" w:color="auto"/>
        <w:right w:val="none" w:sz="0" w:space="0" w:color="auto"/>
      </w:divBdr>
    </w:div>
    <w:div w:id="1424372594">
      <w:bodyDiv w:val="1"/>
      <w:marLeft w:val="0"/>
      <w:marRight w:val="0"/>
      <w:marTop w:val="0"/>
      <w:marBottom w:val="0"/>
      <w:divBdr>
        <w:top w:val="none" w:sz="0" w:space="0" w:color="auto"/>
        <w:left w:val="none" w:sz="0" w:space="0" w:color="auto"/>
        <w:bottom w:val="none" w:sz="0" w:space="0" w:color="auto"/>
        <w:right w:val="none" w:sz="0" w:space="0" w:color="auto"/>
      </w:divBdr>
    </w:div>
    <w:div w:id="1424380630">
      <w:bodyDiv w:val="1"/>
      <w:marLeft w:val="0"/>
      <w:marRight w:val="0"/>
      <w:marTop w:val="0"/>
      <w:marBottom w:val="0"/>
      <w:divBdr>
        <w:top w:val="none" w:sz="0" w:space="0" w:color="auto"/>
        <w:left w:val="none" w:sz="0" w:space="0" w:color="auto"/>
        <w:bottom w:val="none" w:sz="0" w:space="0" w:color="auto"/>
        <w:right w:val="none" w:sz="0" w:space="0" w:color="auto"/>
      </w:divBdr>
    </w:div>
    <w:div w:id="1424573619">
      <w:bodyDiv w:val="1"/>
      <w:marLeft w:val="0"/>
      <w:marRight w:val="0"/>
      <w:marTop w:val="0"/>
      <w:marBottom w:val="0"/>
      <w:divBdr>
        <w:top w:val="none" w:sz="0" w:space="0" w:color="auto"/>
        <w:left w:val="none" w:sz="0" w:space="0" w:color="auto"/>
        <w:bottom w:val="none" w:sz="0" w:space="0" w:color="auto"/>
        <w:right w:val="none" w:sz="0" w:space="0" w:color="auto"/>
      </w:divBdr>
    </w:div>
    <w:div w:id="1424648871">
      <w:bodyDiv w:val="1"/>
      <w:marLeft w:val="0"/>
      <w:marRight w:val="0"/>
      <w:marTop w:val="0"/>
      <w:marBottom w:val="0"/>
      <w:divBdr>
        <w:top w:val="none" w:sz="0" w:space="0" w:color="auto"/>
        <w:left w:val="none" w:sz="0" w:space="0" w:color="auto"/>
        <w:bottom w:val="none" w:sz="0" w:space="0" w:color="auto"/>
        <w:right w:val="none" w:sz="0" w:space="0" w:color="auto"/>
      </w:divBdr>
    </w:div>
    <w:div w:id="1424758361">
      <w:bodyDiv w:val="1"/>
      <w:marLeft w:val="0"/>
      <w:marRight w:val="0"/>
      <w:marTop w:val="0"/>
      <w:marBottom w:val="0"/>
      <w:divBdr>
        <w:top w:val="none" w:sz="0" w:space="0" w:color="auto"/>
        <w:left w:val="none" w:sz="0" w:space="0" w:color="auto"/>
        <w:bottom w:val="none" w:sz="0" w:space="0" w:color="auto"/>
        <w:right w:val="none" w:sz="0" w:space="0" w:color="auto"/>
      </w:divBdr>
    </w:div>
    <w:div w:id="1425110874">
      <w:bodyDiv w:val="1"/>
      <w:marLeft w:val="0"/>
      <w:marRight w:val="0"/>
      <w:marTop w:val="0"/>
      <w:marBottom w:val="0"/>
      <w:divBdr>
        <w:top w:val="none" w:sz="0" w:space="0" w:color="auto"/>
        <w:left w:val="none" w:sz="0" w:space="0" w:color="auto"/>
        <w:bottom w:val="none" w:sz="0" w:space="0" w:color="auto"/>
        <w:right w:val="none" w:sz="0" w:space="0" w:color="auto"/>
      </w:divBdr>
    </w:div>
    <w:div w:id="1425220673">
      <w:bodyDiv w:val="1"/>
      <w:marLeft w:val="0"/>
      <w:marRight w:val="0"/>
      <w:marTop w:val="0"/>
      <w:marBottom w:val="0"/>
      <w:divBdr>
        <w:top w:val="none" w:sz="0" w:space="0" w:color="auto"/>
        <w:left w:val="none" w:sz="0" w:space="0" w:color="auto"/>
        <w:bottom w:val="none" w:sz="0" w:space="0" w:color="auto"/>
        <w:right w:val="none" w:sz="0" w:space="0" w:color="auto"/>
      </w:divBdr>
    </w:div>
    <w:div w:id="1425417585">
      <w:bodyDiv w:val="1"/>
      <w:marLeft w:val="0"/>
      <w:marRight w:val="0"/>
      <w:marTop w:val="0"/>
      <w:marBottom w:val="0"/>
      <w:divBdr>
        <w:top w:val="none" w:sz="0" w:space="0" w:color="auto"/>
        <w:left w:val="none" w:sz="0" w:space="0" w:color="auto"/>
        <w:bottom w:val="none" w:sz="0" w:space="0" w:color="auto"/>
        <w:right w:val="none" w:sz="0" w:space="0" w:color="auto"/>
      </w:divBdr>
    </w:div>
    <w:div w:id="1425420401">
      <w:bodyDiv w:val="1"/>
      <w:marLeft w:val="0"/>
      <w:marRight w:val="0"/>
      <w:marTop w:val="0"/>
      <w:marBottom w:val="0"/>
      <w:divBdr>
        <w:top w:val="none" w:sz="0" w:space="0" w:color="auto"/>
        <w:left w:val="none" w:sz="0" w:space="0" w:color="auto"/>
        <w:bottom w:val="none" w:sz="0" w:space="0" w:color="auto"/>
        <w:right w:val="none" w:sz="0" w:space="0" w:color="auto"/>
      </w:divBdr>
    </w:div>
    <w:div w:id="1425685868">
      <w:bodyDiv w:val="1"/>
      <w:marLeft w:val="0"/>
      <w:marRight w:val="0"/>
      <w:marTop w:val="0"/>
      <w:marBottom w:val="0"/>
      <w:divBdr>
        <w:top w:val="none" w:sz="0" w:space="0" w:color="auto"/>
        <w:left w:val="none" w:sz="0" w:space="0" w:color="auto"/>
        <w:bottom w:val="none" w:sz="0" w:space="0" w:color="auto"/>
        <w:right w:val="none" w:sz="0" w:space="0" w:color="auto"/>
      </w:divBdr>
    </w:div>
    <w:div w:id="1426028199">
      <w:bodyDiv w:val="1"/>
      <w:marLeft w:val="0"/>
      <w:marRight w:val="0"/>
      <w:marTop w:val="0"/>
      <w:marBottom w:val="0"/>
      <w:divBdr>
        <w:top w:val="none" w:sz="0" w:space="0" w:color="auto"/>
        <w:left w:val="none" w:sz="0" w:space="0" w:color="auto"/>
        <w:bottom w:val="none" w:sz="0" w:space="0" w:color="auto"/>
        <w:right w:val="none" w:sz="0" w:space="0" w:color="auto"/>
      </w:divBdr>
    </w:div>
    <w:div w:id="1426072962">
      <w:bodyDiv w:val="1"/>
      <w:marLeft w:val="0"/>
      <w:marRight w:val="0"/>
      <w:marTop w:val="0"/>
      <w:marBottom w:val="0"/>
      <w:divBdr>
        <w:top w:val="none" w:sz="0" w:space="0" w:color="auto"/>
        <w:left w:val="none" w:sz="0" w:space="0" w:color="auto"/>
        <w:bottom w:val="none" w:sz="0" w:space="0" w:color="auto"/>
        <w:right w:val="none" w:sz="0" w:space="0" w:color="auto"/>
      </w:divBdr>
    </w:div>
    <w:div w:id="1426338014">
      <w:bodyDiv w:val="1"/>
      <w:marLeft w:val="0"/>
      <w:marRight w:val="0"/>
      <w:marTop w:val="0"/>
      <w:marBottom w:val="0"/>
      <w:divBdr>
        <w:top w:val="none" w:sz="0" w:space="0" w:color="auto"/>
        <w:left w:val="none" w:sz="0" w:space="0" w:color="auto"/>
        <w:bottom w:val="none" w:sz="0" w:space="0" w:color="auto"/>
        <w:right w:val="none" w:sz="0" w:space="0" w:color="auto"/>
      </w:divBdr>
    </w:div>
    <w:div w:id="1426338923">
      <w:bodyDiv w:val="1"/>
      <w:marLeft w:val="0"/>
      <w:marRight w:val="0"/>
      <w:marTop w:val="0"/>
      <w:marBottom w:val="0"/>
      <w:divBdr>
        <w:top w:val="none" w:sz="0" w:space="0" w:color="auto"/>
        <w:left w:val="none" w:sz="0" w:space="0" w:color="auto"/>
        <w:bottom w:val="none" w:sz="0" w:space="0" w:color="auto"/>
        <w:right w:val="none" w:sz="0" w:space="0" w:color="auto"/>
      </w:divBdr>
    </w:div>
    <w:div w:id="1426342618">
      <w:bodyDiv w:val="1"/>
      <w:marLeft w:val="0"/>
      <w:marRight w:val="0"/>
      <w:marTop w:val="0"/>
      <w:marBottom w:val="0"/>
      <w:divBdr>
        <w:top w:val="none" w:sz="0" w:space="0" w:color="auto"/>
        <w:left w:val="none" w:sz="0" w:space="0" w:color="auto"/>
        <w:bottom w:val="none" w:sz="0" w:space="0" w:color="auto"/>
        <w:right w:val="none" w:sz="0" w:space="0" w:color="auto"/>
      </w:divBdr>
    </w:div>
    <w:div w:id="1426345735">
      <w:bodyDiv w:val="1"/>
      <w:marLeft w:val="0"/>
      <w:marRight w:val="0"/>
      <w:marTop w:val="0"/>
      <w:marBottom w:val="0"/>
      <w:divBdr>
        <w:top w:val="none" w:sz="0" w:space="0" w:color="auto"/>
        <w:left w:val="none" w:sz="0" w:space="0" w:color="auto"/>
        <w:bottom w:val="none" w:sz="0" w:space="0" w:color="auto"/>
        <w:right w:val="none" w:sz="0" w:space="0" w:color="auto"/>
      </w:divBdr>
    </w:div>
    <w:div w:id="1426536595">
      <w:bodyDiv w:val="1"/>
      <w:marLeft w:val="0"/>
      <w:marRight w:val="0"/>
      <w:marTop w:val="0"/>
      <w:marBottom w:val="0"/>
      <w:divBdr>
        <w:top w:val="none" w:sz="0" w:space="0" w:color="auto"/>
        <w:left w:val="none" w:sz="0" w:space="0" w:color="auto"/>
        <w:bottom w:val="none" w:sz="0" w:space="0" w:color="auto"/>
        <w:right w:val="none" w:sz="0" w:space="0" w:color="auto"/>
      </w:divBdr>
    </w:div>
    <w:div w:id="1426683560">
      <w:bodyDiv w:val="1"/>
      <w:marLeft w:val="0"/>
      <w:marRight w:val="0"/>
      <w:marTop w:val="0"/>
      <w:marBottom w:val="0"/>
      <w:divBdr>
        <w:top w:val="none" w:sz="0" w:space="0" w:color="auto"/>
        <w:left w:val="none" w:sz="0" w:space="0" w:color="auto"/>
        <w:bottom w:val="none" w:sz="0" w:space="0" w:color="auto"/>
        <w:right w:val="none" w:sz="0" w:space="0" w:color="auto"/>
      </w:divBdr>
    </w:div>
    <w:div w:id="1426806166">
      <w:bodyDiv w:val="1"/>
      <w:marLeft w:val="0"/>
      <w:marRight w:val="0"/>
      <w:marTop w:val="0"/>
      <w:marBottom w:val="0"/>
      <w:divBdr>
        <w:top w:val="none" w:sz="0" w:space="0" w:color="auto"/>
        <w:left w:val="none" w:sz="0" w:space="0" w:color="auto"/>
        <w:bottom w:val="none" w:sz="0" w:space="0" w:color="auto"/>
        <w:right w:val="none" w:sz="0" w:space="0" w:color="auto"/>
      </w:divBdr>
    </w:div>
    <w:div w:id="1426806345">
      <w:bodyDiv w:val="1"/>
      <w:marLeft w:val="0"/>
      <w:marRight w:val="0"/>
      <w:marTop w:val="0"/>
      <w:marBottom w:val="0"/>
      <w:divBdr>
        <w:top w:val="none" w:sz="0" w:space="0" w:color="auto"/>
        <w:left w:val="none" w:sz="0" w:space="0" w:color="auto"/>
        <w:bottom w:val="none" w:sz="0" w:space="0" w:color="auto"/>
        <w:right w:val="none" w:sz="0" w:space="0" w:color="auto"/>
      </w:divBdr>
    </w:div>
    <w:div w:id="1426809060">
      <w:bodyDiv w:val="1"/>
      <w:marLeft w:val="0"/>
      <w:marRight w:val="0"/>
      <w:marTop w:val="0"/>
      <w:marBottom w:val="0"/>
      <w:divBdr>
        <w:top w:val="none" w:sz="0" w:space="0" w:color="auto"/>
        <w:left w:val="none" w:sz="0" w:space="0" w:color="auto"/>
        <w:bottom w:val="none" w:sz="0" w:space="0" w:color="auto"/>
        <w:right w:val="none" w:sz="0" w:space="0" w:color="auto"/>
      </w:divBdr>
    </w:div>
    <w:div w:id="1426923613">
      <w:bodyDiv w:val="1"/>
      <w:marLeft w:val="0"/>
      <w:marRight w:val="0"/>
      <w:marTop w:val="0"/>
      <w:marBottom w:val="0"/>
      <w:divBdr>
        <w:top w:val="none" w:sz="0" w:space="0" w:color="auto"/>
        <w:left w:val="none" w:sz="0" w:space="0" w:color="auto"/>
        <w:bottom w:val="none" w:sz="0" w:space="0" w:color="auto"/>
        <w:right w:val="none" w:sz="0" w:space="0" w:color="auto"/>
      </w:divBdr>
    </w:div>
    <w:div w:id="1426926030">
      <w:bodyDiv w:val="1"/>
      <w:marLeft w:val="0"/>
      <w:marRight w:val="0"/>
      <w:marTop w:val="0"/>
      <w:marBottom w:val="0"/>
      <w:divBdr>
        <w:top w:val="none" w:sz="0" w:space="0" w:color="auto"/>
        <w:left w:val="none" w:sz="0" w:space="0" w:color="auto"/>
        <w:bottom w:val="none" w:sz="0" w:space="0" w:color="auto"/>
        <w:right w:val="none" w:sz="0" w:space="0" w:color="auto"/>
      </w:divBdr>
    </w:div>
    <w:div w:id="1427001542">
      <w:bodyDiv w:val="1"/>
      <w:marLeft w:val="0"/>
      <w:marRight w:val="0"/>
      <w:marTop w:val="0"/>
      <w:marBottom w:val="0"/>
      <w:divBdr>
        <w:top w:val="none" w:sz="0" w:space="0" w:color="auto"/>
        <w:left w:val="none" w:sz="0" w:space="0" w:color="auto"/>
        <w:bottom w:val="none" w:sz="0" w:space="0" w:color="auto"/>
        <w:right w:val="none" w:sz="0" w:space="0" w:color="auto"/>
      </w:divBdr>
    </w:div>
    <w:div w:id="1427116022">
      <w:bodyDiv w:val="1"/>
      <w:marLeft w:val="0"/>
      <w:marRight w:val="0"/>
      <w:marTop w:val="0"/>
      <w:marBottom w:val="0"/>
      <w:divBdr>
        <w:top w:val="none" w:sz="0" w:space="0" w:color="auto"/>
        <w:left w:val="none" w:sz="0" w:space="0" w:color="auto"/>
        <w:bottom w:val="none" w:sz="0" w:space="0" w:color="auto"/>
        <w:right w:val="none" w:sz="0" w:space="0" w:color="auto"/>
      </w:divBdr>
    </w:div>
    <w:div w:id="1427580539">
      <w:bodyDiv w:val="1"/>
      <w:marLeft w:val="0"/>
      <w:marRight w:val="0"/>
      <w:marTop w:val="0"/>
      <w:marBottom w:val="0"/>
      <w:divBdr>
        <w:top w:val="none" w:sz="0" w:space="0" w:color="auto"/>
        <w:left w:val="none" w:sz="0" w:space="0" w:color="auto"/>
        <w:bottom w:val="none" w:sz="0" w:space="0" w:color="auto"/>
        <w:right w:val="none" w:sz="0" w:space="0" w:color="auto"/>
      </w:divBdr>
    </w:div>
    <w:div w:id="1428110964">
      <w:bodyDiv w:val="1"/>
      <w:marLeft w:val="0"/>
      <w:marRight w:val="0"/>
      <w:marTop w:val="0"/>
      <w:marBottom w:val="0"/>
      <w:divBdr>
        <w:top w:val="none" w:sz="0" w:space="0" w:color="auto"/>
        <w:left w:val="none" w:sz="0" w:space="0" w:color="auto"/>
        <w:bottom w:val="none" w:sz="0" w:space="0" w:color="auto"/>
        <w:right w:val="none" w:sz="0" w:space="0" w:color="auto"/>
      </w:divBdr>
    </w:div>
    <w:div w:id="1428229673">
      <w:bodyDiv w:val="1"/>
      <w:marLeft w:val="0"/>
      <w:marRight w:val="0"/>
      <w:marTop w:val="0"/>
      <w:marBottom w:val="0"/>
      <w:divBdr>
        <w:top w:val="none" w:sz="0" w:space="0" w:color="auto"/>
        <w:left w:val="none" w:sz="0" w:space="0" w:color="auto"/>
        <w:bottom w:val="none" w:sz="0" w:space="0" w:color="auto"/>
        <w:right w:val="none" w:sz="0" w:space="0" w:color="auto"/>
      </w:divBdr>
    </w:div>
    <w:div w:id="1428308845">
      <w:bodyDiv w:val="1"/>
      <w:marLeft w:val="0"/>
      <w:marRight w:val="0"/>
      <w:marTop w:val="0"/>
      <w:marBottom w:val="0"/>
      <w:divBdr>
        <w:top w:val="none" w:sz="0" w:space="0" w:color="auto"/>
        <w:left w:val="none" w:sz="0" w:space="0" w:color="auto"/>
        <w:bottom w:val="none" w:sz="0" w:space="0" w:color="auto"/>
        <w:right w:val="none" w:sz="0" w:space="0" w:color="auto"/>
      </w:divBdr>
    </w:div>
    <w:div w:id="1428425166">
      <w:bodyDiv w:val="1"/>
      <w:marLeft w:val="0"/>
      <w:marRight w:val="0"/>
      <w:marTop w:val="0"/>
      <w:marBottom w:val="0"/>
      <w:divBdr>
        <w:top w:val="none" w:sz="0" w:space="0" w:color="auto"/>
        <w:left w:val="none" w:sz="0" w:space="0" w:color="auto"/>
        <w:bottom w:val="none" w:sz="0" w:space="0" w:color="auto"/>
        <w:right w:val="none" w:sz="0" w:space="0" w:color="auto"/>
      </w:divBdr>
    </w:div>
    <w:div w:id="1428504033">
      <w:bodyDiv w:val="1"/>
      <w:marLeft w:val="0"/>
      <w:marRight w:val="0"/>
      <w:marTop w:val="0"/>
      <w:marBottom w:val="0"/>
      <w:divBdr>
        <w:top w:val="none" w:sz="0" w:space="0" w:color="auto"/>
        <w:left w:val="none" w:sz="0" w:space="0" w:color="auto"/>
        <w:bottom w:val="none" w:sz="0" w:space="0" w:color="auto"/>
        <w:right w:val="none" w:sz="0" w:space="0" w:color="auto"/>
      </w:divBdr>
    </w:div>
    <w:div w:id="1428624031">
      <w:bodyDiv w:val="1"/>
      <w:marLeft w:val="0"/>
      <w:marRight w:val="0"/>
      <w:marTop w:val="0"/>
      <w:marBottom w:val="0"/>
      <w:divBdr>
        <w:top w:val="none" w:sz="0" w:space="0" w:color="auto"/>
        <w:left w:val="none" w:sz="0" w:space="0" w:color="auto"/>
        <w:bottom w:val="none" w:sz="0" w:space="0" w:color="auto"/>
        <w:right w:val="none" w:sz="0" w:space="0" w:color="auto"/>
      </w:divBdr>
    </w:div>
    <w:div w:id="1428769667">
      <w:bodyDiv w:val="1"/>
      <w:marLeft w:val="0"/>
      <w:marRight w:val="0"/>
      <w:marTop w:val="0"/>
      <w:marBottom w:val="0"/>
      <w:divBdr>
        <w:top w:val="none" w:sz="0" w:space="0" w:color="auto"/>
        <w:left w:val="none" w:sz="0" w:space="0" w:color="auto"/>
        <w:bottom w:val="none" w:sz="0" w:space="0" w:color="auto"/>
        <w:right w:val="none" w:sz="0" w:space="0" w:color="auto"/>
      </w:divBdr>
    </w:div>
    <w:div w:id="1428846854">
      <w:bodyDiv w:val="1"/>
      <w:marLeft w:val="0"/>
      <w:marRight w:val="0"/>
      <w:marTop w:val="0"/>
      <w:marBottom w:val="0"/>
      <w:divBdr>
        <w:top w:val="none" w:sz="0" w:space="0" w:color="auto"/>
        <w:left w:val="none" w:sz="0" w:space="0" w:color="auto"/>
        <w:bottom w:val="none" w:sz="0" w:space="0" w:color="auto"/>
        <w:right w:val="none" w:sz="0" w:space="0" w:color="auto"/>
      </w:divBdr>
    </w:div>
    <w:div w:id="1428892517">
      <w:bodyDiv w:val="1"/>
      <w:marLeft w:val="0"/>
      <w:marRight w:val="0"/>
      <w:marTop w:val="0"/>
      <w:marBottom w:val="0"/>
      <w:divBdr>
        <w:top w:val="none" w:sz="0" w:space="0" w:color="auto"/>
        <w:left w:val="none" w:sz="0" w:space="0" w:color="auto"/>
        <w:bottom w:val="none" w:sz="0" w:space="0" w:color="auto"/>
        <w:right w:val="none" w:sz="0" w:space="0" w:color="auto"/>
      </w:divBdr>
    </w:div>
    <w:div w:id="1428961136">
      <w:bodyDiv w:val="1"/>
      <w:marLeft w:val="0"/>
      <w:marRight w:val="0"/>
      <w:marTop w:val="0"/>
      <w:marBottom w:val="0"/>
      <w:divBdr>
        <w:top w:val="none" w:sz="0" w:space="0" w:color="auto"/>
        <w:left w:val="none" w:sz="0" w:space="0" w:color="auto"/>
        <w:bottom w:val="none" w:sz="0" w:space="0" w:color="auto"/>
        <w:right w:val="none" w:sz="0" w:space="0" w:color="auto"/>
      </w:divBdr>
    </w:div>
    <w:div w:id="1428967819">
      <w:bodyDiv w:val="1"/>
      <w:marLeft w:val="0"/>
      <w:marRight w:val="0"/>
      <w:marTop w:val="0"/>
      <w:marBottom w:val="0"/>
      <w:divBdr>
        <w:top w:val="none" w:sz="0" w:space="0" w:color="auto"/>
        <w:left w:val="none" w:sz="0" w:space="0" w:color="auto"/>
        <w:bottom w:val="none" w:sz="0" w:space="0" w:color="auto"/>
        <w:right w:val="none" w:sz="0" w:space="0" w:color="auto"/>
      </w:divBdr>
    </w:div>
    <w:div w:id="1429039972">
      <w:bodyDiv w:val="1"/>
      <w:marLeft w:val="0"/>
      <w:marRight w:val="0"/>
      <w:marTop w:val="0"/>
      <w:marBottom w:val="0"/>
      <w:divBdr>
        <w:top w:val="none" w:sz="0" w:space="0" w:color="auto"/>
        <w:left w:val="none" w:sz="0" w:space="0" w:color="auto"/>
        <w:bottom w:val="none" w:sz="0" w:space="0" w:color="auto"/>
        <w:right w:val="none" w:sz="0" w:space="0" w:color="auto"/>
      </w:divBdr>
    </w:div>
    <w:div w:id="1429152764">
      <w:bodyDiv w:val="1"/>
      <w:marLeft w:val="0"/>
      <w:marRight w:val="0"/>
      <w:marTop w:val="0"/>
      <w:marBottom w:val="0"/>
      <w:divBdr>
        <w:top w:val="none" w:sz="0" w:space="0" w:color="auto"/>
        <w:left w:val="none" w:sz="0" w:space="0" w:color="auto"/>
        <w:bottom w:val="none" w:sz="0" w:space="0" w:color="auto"/>
        <w:right w:val="none" w:sz="0" w:space="0" w:color="auto"/>
      </w:divBdr>
    </w:div>
    <w:div w:id="1429349754">
      <w:bodyDiv w:val="1"/>
      <w:marLeft w:val="0"/>
      <w:marRight w:val="0"/>
      <w:marTop w:val="0"/>
      <w:marBottom w:val="0"/>
      <w:divBdr>
        <w:top w:val="none" w:sz="0" w:space="0" w:color="auto"/>
        <w:left w:val="none" w:sz="0" w:space="0" w:color="auto"/>
        <w:bottom w:val="none" w:sz="0" w:space="0" w:color="auto"/>
        <w:right w:val="none" w:sz="0" w:space="0" w:color="auto"/>
      </w:divBdr>
    </w:div>
    <w:div w:id="1429428201">
      <w:bodyDiv w:val="1"/>
      <w:marLeft w:val="0"/>
      <w:marRight w:val="0"/>
      <w:marTop w:val="0"/>
      <w:marBottom w:val="0"/>
      <w:divBdr>
        <w:top w:val="none" w:sz="0" w:space="0" w:color="auto"/>
        <w:left w:val="none" w:sz="0" w:space="0" w:color="auto"/>
        <w:bottom w:val="none" w:sz="0" w:space="0" w:color="auto"/>
        <w:right w:val="none" w:sz="0" w:space="0" w:color="auto"/>
      </w:divBdr>
    </w:div>
    <w:div w:id="1429615359">
      <w:bodyDiv w:val="1"/>
      <w:marLeft w:val="0"/>
      <w:marRight w:val="0"/>
      <w:marTop w:val="0"/>
      <w:marBottom w:val="0"/>
      <w:divBdr>
        <w:top w:val="none" w:sz="0" w:space="0" w:color="auto"/>
        <w:left w:val="none" w:sz="0" w:space="0" w:color="auto"/>
        <w:bottom w:val="none" w:sz="0" w:space="0" w:color="auto"/>
        <w:right w:val="none" w:sz="0" w:space="0" w:color="auto"/>
      </w:divBdr>
    </w:div>
    <w:div w:id="1429697834">
      <w:bodyDiv w:val="1"/>
      <w:marLeft w:val="0"/>
      <w:marRight w:val="0"/>
      <w:marTop w:val="0"/>
      <w:marBottom w:val="0"/>
      <w:divBdr>
        <w:top w:val="none" w:sz="0" w:space="0" w:color="auto"/>
        <w:left w:val="none" w:sz="0" w:space="0" w:color="auto"/>
        <w:bottom w:val="none" w:sz="0" w:space="0" w:color="auto"/>
        <w:right w:val="none" w:sz="0" w:space="0" w:color="auto"/>
      </w:divBdr>
    </w:div>
    <w:div w:id="1429810140">
      <w:bodyDiv w:val="1"/>
      <w:marLeft w:val="0"/>
      <w:marRight w:val="0"/>
      <w:marTop w:val="0"/>
      <w:marBottom w:val="0"/>
      <w:divBdr>
        <w:top w:val="none" w:sz="0" w:space="0" w:color="auto"/>
        <w:left w:val="none" w:sz="0" w:space="0" w:color="auto"/>
        <w:bottom w:val="none" w:sz="0" w:space="0" w:color="auto"/>
        <w:right w:val="none" w:sz="0" w:space="0" w:color="auto"/>
      </w:divBdr>
    </w:div>
    <w:div w:id="1429815533">
      <w:bodyDiv w:val="1"/>
      <w:marLeft w:val="0"/>
      <w:marRight w:val="0"/>
      <w:marTop w:val="0"/>
      <w:marBottom w:val="0"/>
      <w:divBdr>
        <w:top w:val="none" w:sz="0" w:space="0" w:color="auto"/>
        <w:left w:val="none" w:sz="0" w:space="0" w:color="auto"/>
        <w:bottom w:val="none" w:sz="0" w:space="0" w:color="auto"/>
        <w:right w:val="none" w:sz="0" w:space="0" w:color="auto"/>
      </w:divBdr>
    </w:div>
    <w:div w:id="1429886527">
      <w:bodyDiv w:val="1"/>
      <w:marLeft w:val="0"/>
      <w:marRight w:val="0"/>
      <w:marTop w:val="0"/>
      <w:marBottom w:val="0"/>
      <w:divBdr>
        <w:top w:val="none" w:sz="0" w:space="0" w:color="auto"/>
        <w:left w:val="none" w:sz="0" w:space="0" w:color="auto"/>
        <w:bottom w:val="none" w:sz="0" w:space="0" w:color="auto"/>
        <w:right w:val="none" w:sz="0" w:space="0" w:color="auto"/>
      </w:divBdr>
    </w:div>
    <w:div w:id="1429890523">
      <w:bodyDiv w:val="1"/>
      <w:marLeft w:val="0"/>
      <w:marRight w:val="0"/>
      <w:marTop w:val="0"/>
      <w:marBottom w:val="0"/>
      <w:divBdr>
        <w:top w:val="none" w:sz="0" w:space="0" w:color="auto"/>
        <w:left w:val="none" w:sz="0" w:space="0" w:color="auto"/>
        <w:bottom w:val="none" w:sz="0" w:space="0" w:color="auto"/>
        <w:right w:val="none" w:sz="0" w:space="0" w:color="auto"/>
      </w:divBdr>
    </w:div>
    <w:div w:id="1429932442">
      <w:bodyDiv w:val="1"/>
      <w:marLeft w:val="0"/>
      <w:marRight w:val="0"/>
      <w:marTop w:val="0"/>
      <w:marBottom w:val="0"/>
      <w:divBdr>
        <w:top w:val="none" w:sz="0" w:space="0" w:color="auto"/>
        <w:left w:val="none" w:sz="0" w:space="0" w:color="auto"/>
        <w:bottom w:val="none" w:sz="0" w:space="0" w:color="auto"/>
        <w:right w:val="none" w:sz="0" w:space="0" w:color="auto"/>
      </w:divBdr>
    </w:div>
    <w:div w:id="1429934134">
      <w:bodyDiv w:val="1"/>
      <w:marLeft w:val="0"/>
      <w:marRight w:val="0"/>
      <w:marTop w:val="0"/>
      <w:marBottom w:val="0"/>
      <w:divBdr>
        <w:top w:val="none" w:sz="0" w:space="0" w:color="auto"/>
        <w:left w:val="none" w:sz="0" w:space="0" w:color="auto"/>
        <w:bottom w:val="none" w:sz="0" w:space="0" w:color="auto"/>
        <w:right w:val="none" w:sz="0" w:space="0" w:color="auto"/>
      </w:divBdr>
    </w:div>
    <w:div w:id="1429958238">
      <w:bodyDiv w:val="1"/>
      <w:marLeft w:val="0"/>
      <w:marRight w:val="0"/>
      <w:marTop w:val="0"/>
      <w:marBottom w:val="0"/>
      <w:divBdr>
        <w:top w:val="none" w:sz="0" w:space="0" w:color="auto"/>
        <w:left w:val="none" w:sz="0" w:space="0" w:color="auto"/>
        <w:bottom w:val="none" w:sz="0" w:space="0" w:color="auto"/>
        <w:right w:val="none" w:sz="0" w:space="0" w:color="auto"/>
      </w:divBdr>
    </w:div>
    <w:div w:id="1430269684">
      <w:bodyDiv w:val="1"/>
      <w:marLeft w:val="0"/>
      <w:marRight w:val="0"/>
      <w:marTop w:val="0"/>
      <w:marBottom w:val="0"/>
      <w:divBdr>
        <w:top w:val="none" w:sz="0" w:space="0" w:color="auto"/>
        <w:left w:val="none" w:sz="0" w:space="0" w:color="auto"/>
        <w:bottom w:val="none" w:sz="0" w:space="0" w:color="auto"/>
        <w:right w:val="none" w:sz="0" w:space="0" w:color="auto"/>
      </w:divBdr>
    </w:div>
    <w:div w:id="1430350515">
      <w:bodyDiv w:val="1"/>
      <w:marLeft w:val="0"/>
      <w:marRight w:val="0"/>
      <w:marTop w:val="0"/>
      <w:marBottom w:val="0"/>
      <w:divBdr>
        <w:top w:val="none" w:sz="0" w:space="0" w:color="auto"/>
        <w:left w:val="none" w:sz="0" w:space="0" w:color="auto"/>
        <w:bottom w:val="none" w:sz="0" w:space="0" w:color="auto"/>
        <w:right w:val="none" w:sz="0" w:space="0" w:color="auto"/>
      </w:divBdr>
    </w:div>
    <w:div w:id="1430393845">
      <w:bodyDiv w:val="1"/>
      <w:marLeft w:val="0"/>
      <w:marRight w:val="0"/>
      <w:marTop w:val="0"/>
      <w:marBottom w:val="0"/>
      <w:divBdr>
        <w:top w:val="none" w:sz="0" w:space="0" w:color="auto"/>
        <w:left w:val="none" w:sz="0" w:space="0" w:color="auto"/>
        <w:bottom w:val="none" w:sz="0" w:space="0" w:color="auto"/>
        <w:right w:val="none" w:sz="0" w:space="0" w:color="auto"/>
      </w:divBdr>
    </w:div>
    <w:div w:id="1430463939">
      <w:bodyDiv w:val="1"/>
      <w:marLeft w:val="0"/>
      <w:marRight w:val="0"/>
      <w:marTop w:val="0"/>
      <w:marBottom w:val="0"/>
      <w:divBdr>
        <w:top w:val="none" w:sz="0" w:space="0" w:color="auto"/>
        <w:left w:val="none" w:sz="0" w:space="0" w:color="auto"/>
        <w:bottom w:val="none" w:sz="0" w:space="0" w:color="auto"/>
        <w:right w:val="none" w:sz="0" w:space="0" w:color="auto"/>
      </w:divBdr>
    </w:div>
    <w:div w:id="1430464523">
      <w:bodyDiv w:val="1"/>
      <w:marLeft w:val="0"/>
      <w:marRight w:val="0"/>
      <w:marTop w:val="0"/>
      <w:marBottom w:val="0"/>
      <w:divBdr>
        <w:top w:val="none" w:sz="0" w:space="0" w:color="auto"/>
        <w:left w:val="none" w:sz="0" w:space="0" w:color="auto"/>
        <w:bottom w:val="none" w:sz="0" w:space="0" w:color="auto"/>
        <w:right w:val="none" w:sz="0" w:space="0" w:color="auto"/>
      </w:divBdr>
    </w:div>
    <w:div w:id="1430542580">
      <w:bodyDiv w:val="1"/>
      <w:marLeft w:val="0"/>
      <w:marRight w:val="0"/>
      <w:marTop w:val="0"/>
      <w:marBottom w:val="0"/>
      <w:divBdr>
        <w:top w:val="none" w:sz="0" w:space="0" w:color="auto"/>
        <w:left w:val="none" w:sz="0" w:space="0" w:color="auto"/>
        <w:bottom w:val="none" w:sz="0" w:space="0" w:color="auto"/>
        <w:right w:val="none" w:sz="0" w:space="0" w:color="auto"/>
      </w:divBdr>
    </w:div>
    <w:div w:id="1430543622">
      <w:bodyDiv w:val="1"/>
      <w:marLeft w:val="0"/>
      <w:marRight w:val="0"/>
      <w:marTop w:val="0"/>
      <w:marBottom w:val="0"/>
      <w:divBdr>
        <w:top w:val="none" w:sz="0" w:space="0" w:color="auto"/>
        <w:left w:val="none" w:sz="0" w:space="0" w:color="auto"/>
        <w:bottom w:val="none" w:sz="0" w:space="0" w:color="auto"/>
        <w:right w:val="none" w:sz="0" w:space="0" w:color="auto"/>
      </w:divBdr>
    </w:div>
    <w:div w:id="1430659726">
      <w:bodyDiv w:val="1"/>
      <w:marLeft w:val="0"/>
      <w:marRight w:val="0"/>
      <w:marTop w:val="0"/>
      <w:marBottom w:val="0"/>
      <w:divBdr>
        <w:top w:val="none" w:sz="0" w:space="0" w:color="auto"/>
        <w:left w:val="none" w:sz="0" w:space="0" w:color="auto"/>
        <w:bottom w:val="none" w:sz="0" w:space="0" w:color="auto"/>
        <w:right w:val="none" w:sz="0" w:space="0" w:color="auto"/>
      </w:divBdr>
    </w:div>
    <w:div w:id="1430809542">
      <w:bodyDiv w:val="1"/>
      <w:marLeft w:val="0"/>
      <w:marRight w:val="0"/>
      <w:marTop w:val="0"/>
      <w:marBottom w:val="0"/>
      <w:divBdr>
        <w:top w:val="none" w:sz="0" w:space="0" w:color="auto"/>
        <w:left w:val="none" w:sz="0" w:space="0" w:color="auto"/>
        <w:bottom w:val="none" w:sz="0" w:space="0" w:color="auto"/>
        <w:right w:val="none" w:sz="0" w:space="0" w:color="auto"/>
      </w:divBdr>
    </w:div>
    <w:div w:id="1431046225">
      <w:bodyDiv w:val="1"/>
      <w:marLeft w:val="0"/>
      <w:marRight w:val="0"/>
      <w:marTop w:val="0"/>
      <w:marBottom w:val="0"/>
      <w:divBdr>
        <w:top w:val="none" w:sz="0" w:space="0" w:color="auto"/>
        <w:left w:val="none" w:sz="0" w:space="0" w:color="auto"/>
        <w:bottom w:val="none" w:sz="0" w:space="0" w:color="auto"/>
        <w:right w:val="none" w:sz="0" w:space="0" w:color="auto"/>
      </w:divBdr>
    </w:div>
    <w:div w:id="1431048000">
      <w:bodyDiv w:val="1"/>
      <w:marLeft w:val="0"/>
      <w:marRight w:val="0"/>
      <w:marTop w:val="0"/>
      <w:marBottom w:val="0"/>
      <w:divBdr>
        <w:top w:val="none" w:sz="0" w:space="0" w:color="auto"/>
        <w:left w:val="none" w:sz="0" w:space="0" w:color="auto"/>
        <w:bottom w:val="none" w:sz="0" w:space="0" w:color="auto"/>
        <w:right w:val="none" w:sz="0" w:space="0" w:color="auto"/>
      </w:divBdr>
    </w:div>
    <w:div w:id="1431392896">
      <w:bodyDiv w:val="1"/>
      <w:marLeft w:val="0"/>
      <w:marRight w:val="0"/>
      <w:marTop w:val="0"/>
      <w:marBottom w:val="0"/>
      <w:divBdr>
        <w:top w:val="none" w:sz="0" w:space="0" w:color="auto"/>
        <w:left w:val="none" w:sz="0" w:space="0" w:color="auto"/>
        <w:bottom w:val="none" w:sz="0" w:space="0" w:color="auto"/>
        <w:right w:val="none" w:sz="0" w:space="0" w:color="auto"/>
      </w:divBdr>
    </w:div>
    <w:div w:id="1431510082">
      <w:bodyDiv w:val="1"/>
      <w:marLeft w:val="0"/>
      <w:marRight w:val="0"/>
      <w:marTop w:val="0"/>
      <w:marBottom w:val="0"/>
      <w:divBdr>
        <w:top w:val="none" w:sz="0" w:space="0" w:color="auto"/>
        <w:left w:val="none" w:sz="0" w:space="0" w:color="auto"/>
        <w:bottom w:val="none" w:sz="0" w:space="0" w:color="auto"/>
        <w:right w:val="none" w:sz="0" w:space="0" w:color="auto"/>
      </w:divBdr>
    </w:div>
    <w:div w:id="1431780443">
      <w:bodyDiv w:val="1"/>
      <w:marLeft w:val="0"/>
      <w:marRight w:val="0"/>
      <w:marTop w:val="0"/>
      <w:marBottom w:val="0"/>
      <w:divBdr>
        <w:top w:val="none" w:sz="0" w:space="0" w:color="auto"/>
        <w:left w:val="none" w:sz="0" w:space="0" w:color="auto"/>
        <w:bottom w:val="none" w:sz="0" w:space="0" w:color="auto"/>
        <w:right w:val="none" w:sz="0" w:space="0" w:color="auto"/>
      </w:divBdr>
    </w:div>
    <w:div w:id="1431854514">
      <w:bodyDiv w:val="1"/>
      <w:marLeft w:val="0"/>
      <w:marRight w:val="0"/>
      <w:marTop w:val="0"/>
      <w:marBottom w:val="0"/>
      <w:divBdr>
        <w:top w:val="none" w:sz="0" w:space="0" w:color="auto"/>
        <w:left w:val="none" w:sz="0" w:space="0" w:color="auto"/>
        <w:bottom w:val="none" w:sz="0" w:space="0" w:color="auto"/>
        <w:right w:val="none" w:sz="0" w:space="0" w:color="auto"/>
      </w:divBdr>
    </w:div>
    <w:div w:id="1431898260">
      <w:bodyDiv w:val="1"/>
      <w:marLeft w:val="0"/>
      <w:marRight w:val="0"/>
      <w:marTop w:val="0"/>
      <w:marBottom w:val="0"/>
      <w:divBdr>
        <w:top w:val="none" w:sz="0" w:space="0" w:color="auto"/>
        <w:left w:val="none" w:sz="0" w:space="0" w:color="auto"/>
        <w:bottom w:val="none" w:sz="0" w:space="0" w:color="auto"/>
        <w:right w:val="none" w:sz="0" w:space="0" w:color="auto"/>
      </w:divBdr>
    </w:div>
    <w:div w:id="1432167621">
      <w:bodyDiv w:val="1"/>
      <w:marLeft w:val="0"/>
      <w:marRight w:val="0"/>
      <w:marTop w:val="0"/>
      <w:marBottom w:val="0"/>
      <w:divBdr>
        <w:top w:val="none" w:sz="0" w:space="0" w:color="auto"/>
        <w:left w:val="none" w:sz="0" w:space="0" w:color="auto"/>
        <w:bottom w:val="none" w:sz="0" w:space="0" w:color="auto"/>
        <w:right w:val="none" w:sz="0" w:space="0" w:color="auto"/>
      </w:divBdr>
    </w:div>
    <w:div w:id="1432357330">
      <w:bodyDiv w:val="1"/>
      <w:marLeft w:val="0"/>
      <w:marRight w:val="0"/>
      <w:marTop w:val="0"/>
      <w:marBottom w:val="0"/>
      <w:divBdr>
        <w:top w:val="none" w:sz="0" w:space="0" w:color="auto"/>
        <w:left w:val="none" w:sz="0" w:space="0" w:color="auto"/>
        <w:bottom w:val="none" w:sz="0" w:space="0" w:color="auto"/>
        <w:right w:val="none" w:sz="0" w:space="0" w:color="auto"/>
      </w:divBdr>
    </w:div>
    <w:div w:id="1432429308">
      <w:bodyDiv w:val="1"/>
      <w:marLeft w:val="0"/>
      <w:marRight w:val="0"/>
      <w:marTop w:val="0"/>
      <w:marBottom w:val="0"/>
      <w:divBdr>
        <w:top w:val="none" w:sz="0" w:space="0" w:color="auto"/>
        <w:left w:val="none" w:sz="0" w:space="0" w:color="auto"/>
        <w:bottom w:val="none" w:sz="0" w:space="0" w:color="auto"/>
        <w:right w:val="none" w:sz="0" w:space="0" w:color="auto"/>
      </w:divBdr>
    </w:div>
    <w:div w:id="1432433392">
      <w:bodyDiv w:val="1"/>
      <w:marLeft w:val="0"/>
      <w:marRight w:val="0"/>
      <w:marTop w:val="0"/>
      <w:marBottom w:val="0"/>
      <w:divBdr>
        <w:top w:val="none" w:sz="0" w:space="0" w:color="auto"/>
        <w:left w:val="none" w:sz="0" w:space="0" w:color="auto"/>
        <w:bottom w:val="none" w:sz="0" w:space="0" w:color="auto"/>
        <w:right w:val="none" w:sz="0" w:space="0" w:color="auto"/>
      </w:divBdr>
    </w:div>
    <w:div w:id="1432551577">
      <w:bodyDiv w:val="1"/>
      <w:marLeft w:val="0"/>
      <w:marRight w:val="0"/>
      <w:marTop w:val="0"/>
      <w:marBottom w:val="0"/>
      <w:divBdr>
        <w:top w:val="none" w:sz="0" w:space="0" w:color="auto"/>
        <w:left w:val="none" w:sz="0" w:space="0" w:color="auto"/>
        <w:bottom w:val="none" w:sz="0" w:space="0" w:color="auto"/>
        <w:right w:val="none" w:sz="0" w:space="0" w:color="auto"/>
      </w:divBdr>
    </w:div>
    <w:div w:id="1432627792">
      <w:bodyDiv w:val="1"/>
      <w:marLeft w:val="0"/>
      <w:marRight w:val="0"/>
      <w:marTop w:val="0"/>
      <w:marBottom w:val="0"/>
      <w:divBdr>
        <w:top w:val="none" w:sz="0" w:space="0" w:color="auto"/>
        <w:left w:val="none" w:sz="0" w:space="0" w:color="auto"/>
        <w:bottom w:val="none" w:sz="0" w:space="0" w:color="auto"/>
        <w:right w:val="none" w:sz="0" w:space="0" w:color="auto"/>
      </w:divBdr>
    </w:div>
    <w:div w:id="1432777511">
      <w:bodyDiv w:val="1"/>
      <w:marLeft w:val="0"/>
      <w:marRight w:val="0"/>
      <w:marTop w:val="0"/>
      <w:marBottom w:val="0"/>
      <w:divBdr>
        <w:top w:val="none" w:sz="0" w:space="0" w:color="auto"/>
        <w:left w:val="none" w:sz="0" w:space="0" w:color="auto"/>
        <w:bottom w:val="none" w:sz="0" w:space="0" w:color="auto"/>
        <w:right w:val="none" w:sz="0" w:space="0" w:color="auto"/>
      </w:divBdr>
    </w:div>
    <w:div w:id="1432822946">
      <w:bodyDiv w:val="1"/>
      <w:marLeft w:val="0"/>
      <w:marRight w:val="0"/>
      <w:marTop w:val="0"/>
      <w:marBottom w:val="0"/>
      <w:divBdr>
        <w:top w:val="none" w:sz="0" w:space="0" w:color="auto"/>
        <w:left w:val="none" w:sz="0" w:space="0" w:color="auto"/>
        <w:bottom w:val="none" w:sz="0" w:space="0" w:color="auto"/>
        <w:right w:val="none" w:sz="0" w:space="0" w:color="auto"/>
      </w:divBdr>
    </w:div>
    <w:div w:id="1432975061">
      <w:bodyDiv w:val="1"/>
      <w:marLeft w:val="0"/>
      <w:marRight w:val="0"/>
      <w:marTop w:val="0"/>
      <w:marBottom w:val="0"/>
      <w:divBdr>
        <w:top w:val="none" w:sz="0" w:space="0" w:color="auto"/>
        <w:left w:val="none" w:sz="0" w:space="0" w:color="auto"/>
        <w:bottom w:val="none" w:sz="0" w:space="0" w:color="auto"/>
        <w:right w:val="none" w:sz="0" w:space="0" w:color="auto"/>
      </w:divBdr>
    </w:div>
    <w:div w:id="1433235057">
      <w:bodyDiv w:val="1"/>
      <w:marLeft w:val="0"/>
      <w:marRight w:val="0"/>
      <w:marTop w:val="0"/>
      <w:marBottom w:val="0"/>
      <w:divBdr>
        <w:top w:val="none" w:sz="0" w:space="0" w:color="auto"/>
        <w:left w:val="none" w:sz="0" w:space="0" w:color="auto"/>
        <w:bottom w:val="none" w:sz="0" w:space="0" w:color="auto"/>
        <w:right w:val="none" w:sz="0" w:space="0" w:color="auto"/>
      </w:divBdr>
    </w:div>
    <w:div w:id="1433235981">
      <w:bodyDiv w:val="1"/>
      <w:marLeft w:val="0"/>
      <w:marRight w:val="0"/>
      <w:marTop w:val="0"/>
      <w:marBottom w:val="0"/>
      <w:divBdr>
        <w:top w:val="none" w:sz="0" w:space="0" w:color="auto"/>
        <w:left w:val="none" w:sz="0" w:space="0" w:color="auto"/>
        <w:bottom w:val="none" w:sz="0" w:space="0" w:color="auto"/>
        <w:right w:val="none" w:sz="0" w:space="0" w:color="auto"/>
      </w:divBdr>
    </w:div>
    <w:div w:id="1433282154">
      <w:bodyDiv w:val="1"/>
      <w:marLeft w:val="0"/>
      <w:marRight w:val="0"/>
      <w:marTop w:val="0"/>
      <w:marBottom w:val="0"/>
      <w:divBdr>
        <w:top w:val="none" w:sz="0" w:space="0" w:color="auto"/>
        <w:left w:val="none" w:sz="0" w:space="0" w:color="auto"/>
        <w:bottom w:val="none" w:sz="0" w:space="0" w:color="auto"/>
        <w:right w:val="none" w:sz="0" w:space="0" w:color="auto"/>
      </w:divBdr>
    </w:div>
    <w:div w:id="1433403857">
      <w:bodyDiv w:val="1"/>
      <w:marLeft w:val="0"/>
      <w:marRight w:val="0"/>
      <w:marTop w:val="0"/>
      <w:marBottom w:val="0"/>
      <w:divBdr>
        <w:top w:val="none" w:sz="0" w:space="0" w:color="auto"/>
        <w:left w:val="none" w:sz="0" w:space="0" w:color="auto"/>
        <w:bottom w:val="none" w:sz="0" w:space="0" w:color="auto"/>
        <w:right w:val="none" w:sz="0" w:space="0" w:color="auto"/>
      </w:divBdr>
    </w:div>
    <w:div w:id="1433553479">
      <w:bodyDiv w:val="1"/>
      <w:marLeft w:val="0"/>
      <w:marRight w:val="0"/>
      <w:marTop w:val="0"/>
      <w:marBottom w:val="0"/>
      <w:divBdr>
        <w:top w:val="none" w:sz="0" w:space="0" w:color="auto"/>
        <w:left w:val="none" w:sz="0" w:space="0" w:color="auto"/>
        <w:bottom w:val="none" w:sz="0" w:space="0" w:color="auto"/>
        <w:right w:val="none" w:sz="0" w:space="0" w:color="auto"/>
      </w:divBdr>
    </w:div>
    <w:div w:id="1433866476">
      <w:bodyDiv w:val="1"/>
      <w:marLeft w:val="0"/>
      <w:marRight w:val="0"/>
      <w:marTop w:val="0"/>
      <w:marBottom w:val="0"/>
      <w:divBdr>
        <w:top w:val="none" w:sz="0" w:space="0" w:color="auto"/>
        <w:left w:val="none" w:sz="0" w:space="0" w:color="auto"/>
        <w:bottom w:val="none" w:sz="0" w:space="0" w:color="auto"/>
        <w:right w:val="none" w:sz="0" w:space="0" w:color="auto"/>
      </w:divBdr>
    </w:div>
    <w:div w:id="1434086764">
      <w:bodyDiv w:val="1"/>
      <w:marLeft w:val="0"/>
      <w:marRight w:val="0"/>
      <w:marTop w:val="0"/>
      <w:marBottom w:val="0"/>
      <w:divBdr>
        <w:top w:val="none" w:sz="0" w:space="0" w:color="auto"/>
        <w:left w:val="none" w:sz="0" w:space="0" w:color="auto"/>
        <w:bottom w:val="none" w:sz="0" w:space="0" w:color="auto"/>
        <w:right w:val="none" w:sz="0" w:space="0" w:color="auto"/>
      </w:divBdr>
    </w:div>
    <w:div w:id="1434131734">
      <w:bodyDiv w:val="1"/>
      <w:marLeft w:val="0"/>
      <w:marRight w:val="0"/>
      <w:marTop w:val="0"/>
      <w:marBottom w:val="0"/>
      <w:divBdr>
        <w:top w:val="none" w:sz="0" w:space="0" w:color="auto"/>
        <w:left w:val="none" w:sz="0" w:space="0" w:color="auto"/>
        <w:bottom w:val="none" w:sz="0" w:space="0" w:color="auto"/>
        <w:right w:val="none" w:sz="0" w:space="0" w:color="auto"/>
      </w:divBdr>
    </w:div>
    <w:div w:id="1434280820">
      <w:bodyDiv w:val="1"/>
      <w:marLeft w:val="0"/>
      <w:marRight w:val="0"/>
      <w:marTop w:val="0"/>
      <w:marBottom w:val="0"/>
      <w:divBdr>
        <w:top w:val="none" w:sz="0" w:space="0" w:color="auto"/>
        <w:left w:val="none" w:sz="0" w:space="0" w:color="auto"/>
        <w:bottom w:val="none" w:sz="0" w:space="0" w:color="auto"/>
        <w:right w:val="none" w:sz="0" w:space="0" w:color="auto"/>
      </w:divBdr>
    </w:div>
    <w:div w:id="1434549468">
      <w:bodyDiv w:val="1"/>
      <w:marLeft w:val="0"/>
      <w:marRight w:val="0"/>
      <w:marTop w:val="0"/>
      <w:marBottom w:val="0"/>
      <w:divBdr>
        <w:top w:val="none" w:sz="0" w:space="0" w:color="auto"/>
        <w:left w:val="none" w:sz="0" w:space="0" w:color="auto"/>
        <w:bottom w:val="none" w:sz="0" w:space="0" w:color="auto"/>
        <w:right w:val="none" w:sz="0" w:space="0" w:color="auto"/>
      </w:divBdr>
    </w:div>
    <w:div w:id="1434591387">
      <w:bodyDiv w:val="1"/>
      <w:marLeft w:val="0"/>
      <w:marRight w:val="0"/>
      <w:marTop w:val="0"/>
      <w:marBottom w:val="0"/>
      <w:divBdr>
        <w:top w:val="none" w:sz="0" w:space="0" w:color="auto"/>
        <w:left w:val="none" w:sz="0" w:space="0" w:color="auto"/>
        <w:bottom w:val="none" w:sz="0" w:space="0" w:color="auto"/>
        <w:right w:val="none" w:sz="0" w:space="0" w:color="auto"/>
      </w:divBdr>
    </w:div>
    <w:div w:id="1434856357">
      <w:bodyDiv w:val="1"/>
      <w:marLeft w:val="0"/>
      <w:marRight w:val="0"/>
      <w:marTop w:val="0"/>
      <w:marBottom w:val="0"/>
      <w:divBdr>
        <w:top w:val="none" w:sz="0" w:space="0" w:color="auto"/>
        <w:left w:val="none" w:sz="0" w:space="0" w:color="auto"/>
        <w:bottom w:val="none" w:sz="0" w:space="0" w:color="auto"/>
        <w:right w:val="none" w:sz="0" w:space="0" w:color="auto"/>
      </w:divBdr>
    </w:div>
    <w:div w:id="1435007942">
      <w:bodyDiv w:val="1"/>
      <w:marLeft w:val="0"/>
      <w:marRight w:val="0"/>
      <w:marTop w:val="0"/>
      <w:marBottom w:val="0"/>
      <w:divBdr>
        <w:top w:val="none" w:sz="0" w:space="0" w:color="auto"/>
        <w:left w:val="none" w:sz="0" w:space="0" w:color="auto"/>
        <w:bottom w:val="none" w:sz="0" w:space="0" w:color="auto"/>
        <w:right w:val="none" w:sz="0" w:space="0" w:color="auto"/>
      </w:divBdr>
    </w:div>
    <w:div w:id="1435200632">
      <w:bodyDiv w:val="1"/>
      <w:marLeft w:val="0"/>
      <w:marRight w:val="0"/>
      <w:marTop w:val="0"/>
      <w:marBottom w:val="0"/>
      <w:divBdr>
        <w:top w:val="none" w:sz="0" w:space="0" w:color="auto"/>
        <w:left w:val="none" w:sz="0" w:space="0" w:color="auto"/>
        <w:bottom w:val="none" w:sz="0" w:space="0" w:color="auto"/>
        <w:right w:val="none" w:sz="0" w:space="0" w:color="auto"/>
      </w:divBdr>
    </w:div>
    <w:div w:id="1435321696">
      <w:bodyDiv w:val="1"/>
      <w:marLeft w:val="0"/>
      <w:marRight w:val="0"/>
      <w:marTop w:val="0"/>
      <w:marBottom w:val="0"/>
      <w:divBdr>
        <w:top w:val="none" w:sz="0" w:space="0" w:color="auto"/>
        <w:left w:val="none" w:sz="0" w:space="0" w:color="auto"/>
        <w:bottom w:val="none" w:sz="0" w:space="0" w:color="auto"/>
        <w:right w:val="none" w:sz="0" w:space="0" w:color="auto"/>
      </w:divBdr>
    </w:div>
    <w:div w:id="1435517712">
      <w:bodyDiv w:val="1"/>
      <w:marLeft w:val="0"/>
      <w:marRight w:val="0"/>
      <w:marTop w:val="0"/>
      <w:marBottom w:val="0"/>
      <w:divBdr>
        <w:top w:val="none" w:sz="0" w:space="0" w:color="auto"/>
        <w:left w:val="none" w:sz="0" w:space="0" w:color="auto"/>
        <w:bottom w:val="none" w:sz="0" w:space="0" w:color="auto"/>
        <w:right w:val="none" w:sz="0" w:space="0" w:color="auto"/>
      </w:divBdr>
    </w:div>
    <w:div w:id="1435590779">
      <w:bodyDiv w:val="1"/>
      <w:marLeft w:val="0"/>
      <w:marRight w:val="0"/>
      <w:marTop w:val="0"/>
      <w:marBottom w:val="0"/>
      <w:divBdr>
        <w:top w:val="none" w:sz="0" w:space="0" w:color="auto"/>
        <w:left w:val="none" w:sz="0" w:space="0" w:color="auto"/>
        <w:bottom w:val="none" w:sz="0" w:space="0" w:color="auto"/>
        <w:right w:val="none" w:sz="0" w:space="0" w:color="auto"/>
      </w:divBdr>
    </w:div>
    <w:div w:id="1435594105">
      <w:bodyDiv w:val="1"/>
      <w:marLeft w:val="0"/>
      <w:marRight w:val="0"/>
      <w:marTop w:val="0"/>
      <w:marBottom w:val="0"/>
      <w:divBdr>
        <w:top w:val="none" w:sz="0" w:space="0" w:color="auto"/>
        <w:left w:val="none" w:sz="0" w:space="0" w:color="auto"/>
        <w:bottom w:val="none" w:sz="0" w:space="0" w:color="auto"/>
        <w:right w:val="none" w:sz="0" w:space="0" w:color="auto"/>
      </w:divBdr>
    </w:div>
    <w:div w:id="1435631826">
      <w:bodyDiv w:val="1"/>
      <w:marLeft w:val="0"/>
      <w:marRight w:val="0"/>
      <w:marTop w:val="0"/>
      <w:marBottom w:val="0"/>
      <w:divBdr>
        <w:top w:val="none" w:sz="0" w:space="0" w:color="auto"/>
        <w:left w:val="none" w:sz="0" w:space="0" w:color="auto"/>
        <w:bottom w:val="none" w:sz="0" w:space="0" w:color="auto"/>
        <w:right w:val="none" w:sz="0" w:space="0" w:color="auto"/>
      </w:divBdr>
    </w:div>
    <w:div w:id="1435788582">
      <w:bodyDiv w:val="1"/>
      <w:marLeft w:val="0"/>
      <w:marRight w:val="0"/>
      <w:marTop w:val="0"/>
      <w:marBottom w:val="0"/>
      <w:divBdr>
        <w:top w:val="none" w:sz="0" w:space="0" w:color="auto"/>
        <w:left w:val="none" w:sz="0" w:space="0" w:color="auto"/>
        <w:bottom w:val="none" w:sz="0" w:space="0" w:color="auto"/>
        <w:right w:val="none" w:sz="0" w:space="0" w:color="auto"/>
      </w:divBdr>
    </w:div>
    <w:div w:id="1436049824">
      <w:bodyDiv w:val="1"/>
      <w:marLeft w:val="0"/>
      <w:marRight w:val="0"/>
      <w:marTop w:val="0"/>
      <w:marBottom w:val="0"/>
      <w:divBdr>
        <w:top w:val="none" w:sz="0" w:space="0" w:color="auto"/>
        <w:left w:val="none" w:sz="0" w:space="0" w:color="auto"/>
        <w:bottom w:val="none" w:sz="0" w:space="0" w:color="auto"/>
        <w:right w:val="none" w:sz="0" w:space="0" w:color="auto"/>
      </w:divBdr>
    </w:div>
    <w:div w:id="1436053126">
      <w:bodyDiv w:val="1"/>
      <w:marLeft w:val="0"/>
      <w:marRight w:val="0"/>
      <w:marTop w:val="0"/>
      <w:marBottom w:val="0"/>
      <w:divBdr>
        <w:top w:val="none" w:sz="0" w:space="0" w:color="auto"/>
        <w:left w:val="none" w:sz="0" w:space="0" w:color="auto"/>
        <w:bottom w:val="none" w:sz="0" w:space="0" w:color="auto"/>
        <w:right w:val="none" w:sz="0" w:space="0" w:color="auto"/>
      </w:divBdr>
    </w:div>
    <w:div w:id="1436247646">
      <w:bodyDiv w:val="1"/>
      <w:marLeft w:val="0"/>
      <w:marRight w:val="0"/>
      <w:marTop w:val="0"/>
      <w:marBottom w:val="0"/>
      <w:divBdr>
        <w:top w:val="none" w:sz="0" w:space="0" w:color="auto"/>
        <w:left w:val="none" w:sz="0" w:space="0" w:color="auto"/>
        <w:bottom w:val="none" w:sz="0" w:space="0" w:color="auto"/>
        <w:right w:val="none" w:sz="0" w:space="0" w:color="auto"/>
      </w:divBdr>
    </w:div>
    <w:div w:id="1436363123">
      <w:bodyDiv w:val="1"/>
      <w:marLeft w:val="0"/>
      <w:marRight w:val="0"/>
      <w:marTop w:val="0"/>
      <w:marBottom w:val="0"/>
      <w:divBdr>
        <w:top w:val="none" w:sz="0" w:space="0" w:color="auto"/>
        <w:left w:val="none" w:sz="0" w:space="0" w:color="auto"/>
        <w:bottom w:val="none" w:sz="0" w:space="0" w:color="auto"/>
        <w:right w:val="none" w:sz="0" w:space="0" w:color="auto"/>
      </w:divBdr>
    </w:div>
    <w:div w:id="1436513011">
      <w:bodyDiv w:val="1"/>
      <w:marLeft w:val="0"/>
      <w:marRight w:val="0"/>
      <w:marTop w:val="0"/>
      <w:marBottom w:val="0"/>
      <w:divBdr>
        <w:top w:val="none" w:sz="0" w:space="0" w:color="auto"/>
        <w:left w:val="none" w:sz="0" w:space="0" w:color="auto"/>
        <w:bottom w:val="none" w:sz="0" w:space="0" w:color="auto"/>
        <w:right w:val="none" w:sz="0" w:space="0" w:color="auto"/>
      </w:divBdr>
    </w:div>
    <w:div w:id="1436635880">
      <w:bodyDiv w:val="1"/>
      <w:marLeft w:val="0"/>
      <w:marRight w:val="0"/>
      <w:marTop w:val="0"/>
      <w:marBottom w:val="0"/>
      <w:divBdr>
        <w:top w:val="none" w:sz="0" w:space="0" w:color="auto"/>
        <w:left w:val="none" w:sz="0" w:space="0" w:color="auto"/>
        <w:bottom w:val="none" w:sz="0" w:space="0" w:color="auto"/>
        <w:right w:val="none" w:sz="0" w:space="0" w:color="auto"/>
      </w:divBdr>
    </w:div>
    <w:div w:id="1436709012">
      <w:bodyDiv w:val="1"/>
      <w:marLeft w:val="0"/>
      <w:marRight w:val="0"/>
      <w:marTop w:val="0"/>
      <w:marBottom w:val="0"/>
      <w:divBdr>
        <w:top w:val="none" w:sz="0" w:space="0" w:color="auto"/>
        <w:left w:val="none" w:sz="0" w:space="0" w:color="auto"/>
        <w:bottom w:val="none" w:sz="0" w:space="0" w:color="auto"/>
        <w:right w:val="none" w:sz="0" w:space="0" w:color="auto"/>
      </w:divBdr>
    </w:div>
    <w:div w:id="1436948101">
      <w:bodyDiv w:val="1"/>
      <w:marLeft w:val="0"/>
      <w:marRight w:val="0"/>
      <w:marTop w:val="0"/>
      <w:marBottom w:val="0"/>
      <w:divBdr>
        <w:top w:val="none" w:sz="0" w:space="0" w:color="auto"/>
        <w:left w:val="none" w:sz="0" w:space="0" w:color="auto"/>
        <w:bottom w:val="none" w:sz="0" w:space="0" w:color="auto"/>
        <w:right w:val="none" w:sz="0" w:space="0" w:color="auto"/>
      </w:divBdr>
    </w:div>
    <w:div w:id="1436974696">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37359766">
      <w:bodyDiv w:val="1"/>
      <w:marLeft w:val="0"/>
      <w:marRight w:val="0"/>
      <w:marTop w:val="0"/>
      <w:marBottom w:val="0"/>
      <w:divBdr>
        <w:top w:val="none" w:sz="0" w:space="0" w:color="auto"/>
        <w:left w:val="none" w:sz="0" w:space="0" w:color="auto"/>
        <w:bottom w:val="none" w:sz="0" w:space="0" w:color="auto"/>
        <w:right w:val="none" w:sz="0" w:space="0" w:color="auto"/>
      </w:divBdr>
    </w:div>
    <w:div w:id="1437479087">
      <w:bodyDiv w:val="1"/>
      <w:marLeft w:val="0"/>
      <w:marRight w:val="0"/>
      <w:marTop w:val="0"/>
      <w:marBottom w:val="0"/>
      <w:divBdr>
        <w:top w:val="none" w:sz="0" w:space="0" w:color="auto"/>
        <w:left w:val="none" w:sz="0" w:space="0" w:color="auto"/>
        <w:bottom w:val="none" w:sz="0" w:space="0" w:color="auto"/>
        <w:right w:val="none" w:sz="0" w:space="0" w:color="auto"/>
      </w:divBdr>
    </w:div>
    <w:div w:id="1437628319">
      <w:bodyDiv w:val="1"/>
      <w:marLeft w:val="0"/>
      <w:marRight w:val="0"/>
      <w:marTop w:val="0"/>
      <w:marBottom w:val="0"/>
      <w:divBdr>
        <w:top w:val="none" w:sz="0" w:space="0" w:color="auto"/>
        <w:left w:val="none" w:sz="0" w:space="0" w:color="auto"/>
        <w:bottom w:val="none" w:sz="0" w:space="0" w:color="auto"/>
        <w:right w:val="none" w:sz="0" w:space="0" w:color="auto"/>
      </w:divBdr>
    </w:div>
    <w:div w:id="1437671094">
      <w:bodyDiv w:val="1"/>
      <w:marLeft w:val="0"/>
      <w:marRight w:val="0"/>
      <w:marTop w:val="0"/>
      <w:marBottom w:val="0"/>
      <w:divBdr>
        <w:top w:val="none" w:sz="0" w:space="0" w:color="auto"/>
        <w:left w:val="none" w:sz="0" w:space="0" w:color="auto"/>
        <w:bottom w:val="none" w:sz="0" w:space="0" w:color="auto"/>
        <w:right w:val="none" w:sz="0" w:space="0" w:color="auto"/>
      </w:divBdr>
    </w:div>
    <w:div w:id="1438061144">
      <w:bodyDiv w:val="1"/>
      <w:marLeft w:val="0"/>
      <w:marRight w:val="0"/>
      <w:marTop w:val="0"/>
      <w:marBottom w:val="0"/>
      <w:divBdr>
        <w:top w:val="none" w:sz="0" w:space="0" w:color="auto"/>
        <w:left w:val="none" w:sz="0" w:space="0" w:color="auto"/>
        <w:bottom w:val="none" w:sz="0" w:space="0" w:color="auto"/>
        <w:right w:val="none" w:sz="0" w:space="0" w:color="auto"/>
      </w:divBdr>
    </w:div>
    <w:div w:id="1438402088">
      <w:bodyDiv w:val="1"/>
      <w:marLeft w:val="0"/>
      <w:marRight w:val="0"/>
      <w:marTop w:val="0"/>
      <w:marBottom w:val="0"/>
      <w:divBdr>
        <w:top w:val="none" w:sz="0" w:space="0" w:color="auto"/>
        <w:left w:val="none" w:sz="0" w:space="0" w:color="auto"/>
        <w:bottom w:val="none" w:sz="0" w:space="0" w:color="auto"/>
        <w:right w:val="none" w:sz="0" w:space="0" w:color="auto"/>
      </w:divBdr>
    </w:div>
    <w:div w:id="1438599169">
      <w:bodyDiv w:val="1"/>
      <w:marLeft w:val="0"/>
      <w:marRight w:val="0"/>
      <w:marTop w:val="0"/>
      <w:marBottom w:val="0"/>
      <w:divBdr>
        <w:top w:val="none" w:sz="0" w:space="0" w:color="auto"/>
        <w:left w:val="none" w:sz="0" w:space="0" w:color="auto"/>
        <w:bottom w:val="none" w:sz="0" w:space="0" w:color="auto"/>
        <w:right w:val="none" w:sz="0" w:space="0" w:color="auto"/>
      </w:divBdr>
    </w:div>
    <w:div w:id="1438912878">
      <w:bodyDiv w:val="1"/>
      <w:marLeft w:val="0"/>
      <w:marRight w:val="0"/>
      <w:marTop w:val="0"/>
      <w:marBottom w:val="0"/>
      <w:divBdr>
        <w:top w:val="none" w:sz="0" w:space="0" w:color="auto"/>
        <w:left w:val="none" w:sz="0" w:space="0" w:color="auto"/>
        <w:bottom w:val="none" w:sz="0" w:space="0" w:color="auto"/>
        <w:right w:val="none" w:sz="0" w:space="0" w:color="auto"/>
      </w:divBdr>
    </w:div>
    <w:div w:id="1439373233">
      <w:bodyDiv w:val="1"/>
      <w:marLeft w:val="0"/>
      <w:marRight w:val="0"/>
      <w:marTop w:val="0"/>
      <w:marBottom w:val="0"/>
      <w:divBdr>
        <w:top w:val="none" w:sz="0" w:space="0" w:color="auto"/>
        <w:left w:val="none" w:sz="0" w:space="0" w:color="auto"/>
        <w:bottom w:val="none" w:sz="0" w:space="0" w:color="auto"/>
        <w:right w:val="none" w:sz="0" w:space="0" w:color="auto"/>
      </w:divBdr>
    </w:div>
    <w:div w:id="1439595581">
      <w:bodyDiv w:val="1"/>
      <w:marLeft w:val="0"/>
      <w:marRight w:val="0"/>
      <w:marTop w:val="0"/>
      <w:marBottom w:val="0"/>
      <w:divBdr>
        <w:top w:val="none" w:sz="0" w:space="0" w:color="auto"/>
        <w:left w:val="none" w:sz="0" w:space="0" w:color="auto"/>
        <w:bottom w:val="none" w:sz="0" w:space="0" w:color="auto"/>
        <w:right w:val="none" w:sz="0" w:space="0" w:color="auto"/>
      </w:divBdr>
    </w:div>
    <w:div w:id="1439646019">
      <w:bodyDiv w:val="1"/>
      <w:marLeft w:val="0"/>
      <w:marRight w:val="0"/>
      <w:marTop w:val="0"/>
      <w:marBottom w:val="0"/>
      <w:divBdr>
        <w:top w:val="none" w:sz="0" w:space="0" w:color="auto"/>
        <w:left w:val="none" w:sz="0" w:space="0" w:color="auto"/>
        <w:bottom w:val="none" w:sz="0" w:space="0" w:color="auto"/>
        <w:right w:val="none" w:sz="0" w:space="0" w:color="auto"/>
      </w:divBdr>
    </w:div>
    <w:div w:id="1440023880">
      <w:bodyDiv w:val="1"/>
      <w:marLeft w:val="0"/>
      <w:marRight w:val="0"/>
      <w:marTop w:val="0"/>
      <w:marBottom w:val="0"/>
      <w:divBdr>
        <w:top w:val="none" w:sz="0" w:space="0" w:color="auto"/>
        <w:left w:val="none" w:sz="0" w:space="0" w:color="auto"/>
        <w:bottom w:val="none" w:sz="0" w:space="0" w:color="auto"/>
        <w:right w:val="none" w:sz="0" w:space="0" w:color="auto"/>
      </w:divBdr>
    </w:div>
    <w:div w:id="1440370449">
      <w:bodyDiv w:val="1"/>
      <w:marLeft w:val="0"/>
      <w:marRight w:val="0"/>
      <w:marTop w:val="0"/>
      <w:marBottom w:val="0"/>
      <w:divBdr>
        <w:top w:val="none" w:sz="0" w:space="0" w:color="auto"/>
        <w:left w:val="none" w:sz="0" w:space="0" w:color="auto"/>
        <w:bottom w:val="none" w:sz="0" w:space="0" w:color="auto"/>
        <w:right w:val="none" w:sz="0" w:space="0" w:color="auto"/>
      </w:divBdr>
    </w:div>
    <w:div w:id="1440442819">
      <w:bodyDiv w:val="1"/>
      <w:marLeft w:val="0"/>
      <w:marRight w:val="0"/>
      <w:marTop w:val="0"/>
      <w:marBottom w:val="0"/>
      <w:divBdr>
        <w:top w:val="none" w:sz="0" w:space="0" w:color="auto"/>
        <w:left w:val="none" w:sz="0" w:space="0" w:color="auto"/>
        <w:bottom w:val="none" w:sz="0" w:space="0" w:color="auto"/>
        <w:right w:val="none" w:sz="0" w:space="0" w:color="auto"/>
      </w:divBdr>
    </w:div>
    <w:div w:id="1440563527">
      <w:bodyDiv w:val="1"/>
      <w:marLeft w:val="0"/>
      <w:marRight w:val="0"/>
      <w:marTop w:val="0"/>
      <w:marBottom w:val="0"/>
      <w:divBdr>
        <w:top w:val="none" w:sz="0" w:space="0" w:color="auto"/>
        <w:left w:val="none" w:sz="0" w:space="0" w:color="auto"/>
        <w:bottom w:val="none" w:sz="0" w:space="0" w:color="auto"/>
        <w:right w:val="none" w:sz="0" w:space="0" w:color="auto"/>
      </w:divBdr>
    </w:div>
    <w:div w:id="1440565932">
      <w:bodyDiv w:val="1"/>
      <w:marLeft w:val="0"/>
      <w:marRight w:val="0"/>
      <w:marTop w:val="0"/>
      <w:marBottom w:val="0"/>
      <w:divBdr>
        <w:top w:val="none" w:sz="0" w:space="0" w:color="auto"/>
        <w:left w:val="none" w:sz="0" w:space="0" w:color="auto"/>
        <w:bottom w:val="none" w:sz="0" w:space="0" w:color="auto"/>
        <w:right w:val="none" w:sz="0" w:space="0" w:color="auto"/>
      </w:divBdr>
    </w:div>
    <w:div w:id="1440679112">
      <w:bodyDiv w:val="1"/>
      <w:marLeft w:val="0"/>
      <w:marRight w:val="0"/>
      <w:marTop w:val="0"/>
      <w:marBottom w:val="0"/>
      <w:divBdr>
        <w:top w:val="none" w:sz="0" w:space="0" w:color="auto"/>
        <w:left w:val="none" w:sz="0" w:space="0" w:color="auto"/>
        <w:bottom w:val="none" w:sz="0" w:space="0" w:color="auto"/>
        <w:right w:val="none" w:sz="0" w:space="0" w:color="auto"/>
      </w:divBdr>
    </w:div>
    <w:div w:id="1440756265">
      <w:bodyDiv w:val="1"/>
      <w:marLeft w:val="0"/>
      <w:marRight w:val="0"/>
      <w:marTop w:val="0"/>
      <w:marBottom w:val="0"/>
      <w:divBdr>
        <w:top w:val="none" w:sz="0" w:space="0" w:color="auto"/>
        <w:left w:val="none" w:sz="0" w:space="0" w:color="auto"/>
        <w:bottom w:val="none" w:sz="0" w:space="0" w:color="auto"/>
        <w:right w:val="none" w:sz="0" w:space="0" w:color="auto"/>
      </w:divBdr>
    </w:div>
    <w:div w:id="1441073386">
      <w:bodyDiv w:val="1"/>
      <w:marLeft w:val="0"/>
      <w:marRight w:val="0"/>
      <w:marTop w:val="0"/>
      <w:marBottom w:val="0"/>
      <w:divBdr>
        <w:top w:val="none" w:sz="0" w:space="0" w:color="auto"/>
        <w:left w:val="none" w:sz="0" w:space="0" w:color="auto"/>
        <w:bottom w:val="none" w:sz="0" w:space="0" w:color="auto"/>
        <w:right w:val="none" w:sz="0" w:space="0" w:color="auto"/>
      </w:divBdr>
    </w:div>
    <w:div w:id="1441216572">
      <w:bodyDiv w:val="1"/>
      <w:marLeft w:val="0"/>
      <w:marRight w:val="0"/>
      <w:marTop w:val="0"/>
      <w:marBottom w:val="0"/>
      <w:divBdr>
        <w:top w:val="none" w:sz="0" w:space="0" w:color="auto"/>
        <w:left w:val="none" w:sz="0" w:space="0" w:color="auto"/>
        <w:bottom w:val="none" w:sz="0" w:space="0" w:color="auto"/>
        <w:right w:val="none" w:sz="0" w:space="0" w:color="auto"/>
      </w:divBdr>
    </w:div>
    <w:div w:id="1441223347">
      <w:bodyDiv w:val="1"/>
      <w:marLeft w:val="0"/>
      <w:marRight w:val="0"/>
      <w:marTop w:val="0"/>
      <w:marBottom w:val="0"/>
      <w:divBdr>
        <w:top w:val="none" w:sz="0" w:space="0" w:color="auto"/>
        <w:left w:val="none" w:sz="0" w:space="0" w:color="auto"/>
        <w:bottom w:val="none" w:sz="0" w:space="0" w:color="auto"/>
        <w:right w:val="none" w:sz="0" w:space="0" w:color="auto"/>
      </w:divBdr>
    </w:div>
    <w:div w:id="1441728797">
      <w:bodyDiv w:val="1"/>
      <w:marLeft w:val="0"/>
      <w:marRight w:val="0"/>
      <w:marTop w:val="0"/>
      <w:marBottom w:val="0"/>
      <w:divBdr>
        <w:top w:val="none" w:sz="0" w:space="0" w:color="auto"/>
        <w:left w:val="none" w:sz="0" w:space="0" w:color="auto"/>
        <w:bottom w:val="none" w:sz="0" w:space="0" w:color="auto"/>
        <w:right w:val="none" w:sz="0" w:space="0" w:color="auto"/>
      </w:divBdr>
    </w:div>
    <w:div w:id="1441757232">
      <w:bodyDiv w:val="1"/>
      <w:marLeft w:val="0"/>
      <w:marRight w:val="0"/>
      <w:marTop w:val="0"/>
      <w:marBottom w:val="0"/>
      <w:divBdr>
        <w:top w:val="none" w:sz="0" w:space="0" w:color="auto"/>
        <w:left w:val="none" w:sz="0" w:space="0" w:color="auto"/>
        <w:bottom w:val="none" w:sz="0" w:space="0" w:color="auto"/>
        <w:right w:val="none" w:sz="0" w:space="0" w:color="auto"/>
      </w:divBdr>
    </w:div>
    <w:div w:id="1441871490">
      <w:bodyDiv w:val="1"/>
      <w:marLeft w:val="0"/>
      <w:marRight w:val="0"/>
      <w:marTop w:val="0"/>
      <w:marBottom w:val="0"/>
      <w:divBdr>
        <w:top w:val="none" w:sz="0" w:space="0" w:color="auto"/>
        <w:left w:val="none" w:sz="0" w:space="0" w:color="auto"/>
        <w:bottom w:val="none" w:sz="0" w:space="0" w:color="auto"/>
        <w:right w:val="none" w:sz="0" w:space="0" w:color="auto"/>
      </w:divBdr>
    </w:div>
    <w:div w:id="1441878514">
      <w:bodyDiv w:val="1"/>
      <w:marLeft w:val="0"/>
      <w:marRight w:val="0"/>
      <w:marTop w:val="0"/>
      <w:marBottom w:val="0"/>
      <w:divBdr>
        <w:top w:val="none" w:sz="0" w:space="0" w:color="auto"/>
        <w:left w:val="none" w:sz="0" w:space="0" w:color="auto"/>
        <w:bottom w:val="none" w:sz="0" w:space="0" w:color="auto"/>
        <w:right w:val="none" w:sz="0" w:space="0" w:color="auto"/>
      </w:divBdr>
    </w:div>
    <w:div w:id="1441950693">
      <w:bodyDiv w:val="1"/>
      <w:marLeft w:val="0"/>
      <w:marRight w:val="0"/>
      <w:marTop w:val="0"/>
      <w:marBottom w:val="0"/>
      <w:divBdr>
        <w:top w:val="none" w:sz="0" w:space="0" w:color="auto"/>
        <w:left w:val="none" w:sz="0" w:space="0" w:color="auto"/>
        <w:bottom w:val="none" w:sz="0" w:space="0" w:color="auto"/>
        <w:right w:val="none" w:sz="0" w:space="0" w:color="auto"/>
      </w:divBdr>
    </w:div>
    <w:div w:id="1441955449">
      <w:bodyDiv w:val="1"/>
      <w:marLeft w:val="0"/>
      <w:marRight w:val="0"/>
      <w:marTop w:val="0"/>
      <w:marBottom w:val="0"/>
      <w:divBdr>
        <w:top w:val="none" w:sz="0" w:space="0" w:color="auto"/>
        <w:left w:val="none" w:sz="0" w:space="0" w:color="auto"/>
        <w:bottom w:val="none" w:sz="0" w:space="0" w:color="auto"/>
        <w:right w:val="none" w:sz="0" w:space="0" w:color="auto"/>
      </w:divBdr>
    </w:div>
    <w:div w:id="1441996305">
      <w:bodyDiv w:val="1"/>
      <w:marLeft w:val="0"/>
      <w:marRight w:val="0"/>
      <w:marTop w:val="0"/>
      <w:marBottom w:val="0"/>
      <w:divBdr>
        <w:top w:val="none" w:sz="0" w:space="0" w:color="auto"/>
        <w:left w:val="none" w:sz="0" w:space="0" w:color="auto"/>
        <w:bottom w:val="none" w:sz="0" w:space="0" w:color="auto"/>
        <w:right w:val="none" w:sz="0" w:space="0" w:color="auto"/>
      </w:divBdr>
    </w:div>
    <w:div w:id="1442340099">
      <w:bodyDiv w:val="1"/>
      <w:marLeft w:val="0"/>
      <w:marRight w:val="0"/>
      <w:marTop w:val="0"/>
      <w:marBottom w:val="0"/>
      <w:divBdr>
        <w:top w:val="none" w:sz="0" w:space="0" w:color="auto"/>
        <w:left w:val="none" w:sz="0" w:space="0" w:color="auto"/>
        <w:bottom w:val="none" w:sz="0" w:space="0" w:color="auto"/>
        <w:right w:val="none" w:sz="0" w:space="0" w:color="auto"/>
      </w:divBdr>
    </w:div>
    <w:div w:id="1442382095">
      <w:bodyDiv w:val="1"/>
      <w:marLeft w:val="0"/>
      <w:marRight w:val="0"/>
      <w:marTop w:val="0"/>
      <w:marBottom w:val="0"/>
      <w:divBdr>
        <w:top w:val="none" w:sz="0" w:space="0" w:color="auto"/>
        <w:left w:val="none" w:sz="0" w:space="0" w:color="auto"/>
        <w:bottom w:val="none" w:sz="0" w:space="0" w:color="auto"/>
        <w:right w:val="none" w:sz="0" w:space="0" w:color="auto"/>
      </w:divBdr>
    </w:div>
    <w:div w:id="1442384164">
      <w:bodyDiv w:val="1"/>
      <w:marLeft w:val="0"/>
      <w:marRight w:val="0"/>
      <w:marTop w:val="0"/>
      <w:marBottom w:val="0"/>
      <w:divBdr>
        <w:top w:val="none" w:sz="0" w:space="0" w:color="auto"/>
        <w:left w:val="none" w:sz="0" w:space="0" w:color="auto"/>
        <w:bottom w:val="none" w:sz="0" w:space="0" w:color="auto"/>
        <w:right w:val="none" w:sz="0" w:space="0" w:color="auto"/>
      </w:divBdr>
    </w:div>
    <w:div w:id="1442412864">
      <w:bodyDiv w:val="1"/>
      <w:marLeft w:val="0"/>
      <w:marRight w:val="0"/>
      <w:marTop w:val="0"/>
      <w:marBottom w:val="0"/>
      <w:divBdr>
        <w:top w:val="none" w:sz="0" w:space="0" w:color="auto"/>
        <w:left w:val="none" w:sz="0" w:space="0" w:color="auto"/>
        <w:bottom w:val="none" w:sz="0" w:space="0" w:color="auto"/>
        <w:right w:val="none" w:sz="0" w:space="0" w:color="auto"/>
      </w:divBdr>
    </w:div>
    <w:div w:id="1442609721">
      <w:bodyDiv w:val="1"/>
      <w:marLeft w:val="0"/>
      <w:marRight w:val="0"/>
      <w:marTop w:val="0"/>
      <w:marBottom w:val="0"/>
      <w:divBdr>
        <w:top w:val="none" w:sz="0" w:space="0" w:color="auto"/>
        <w:left w:val="none" w:sz="0" w:space="0" w:color="auto"/>
        <w:bottom w:val="none" w:sz="0" w:space="0" w:color="auto"/>
        <w:right w:val="none" w:sz="0" w:space="0" w:color="auto"/>
      </w:divBdr>
    </w:div>
    <w:div w:id="1442846467">
      <w:bodyDiv w:val="1"/>
      <w:marLeft w:val="0"/>
      <w:marRight w:val="0"/>
      <w:marTop w:val="0"/>
      <w:marBottom w:val="0"/>
      <w:divBdr>
        <w:top w:val="none" w:sz="0" w:space="0" w:color="auto"/>
        <w:left w:val="none" w:sz="0" w:space="0" w:color="auto"/>
        <w:bottom w:val="none" w:sz="0" w:space="0" w:color="auto"/>
        <w:right w:val="none" w:sz="0" w:space="0" w:color="auto"/>
      </w:divBdr>
    </w:div>
    <w:div w:id="1442992350">
      <w:bodyDiv w:val="1"/>
      <w:marLeft w:val="0"/>
      <w:marRight w:val="0"/>
      <w:marTop w:val="0"/>
      <w:marBottom w:val="0"/>
      <w:divBdr>
        <w:top w:val="none" w:sz="0" w:space="0" w:color="auto"/>
        <w:left w:val="none" w:sz="0" w:space="0" w:color="auto"/>
        <w:bottom w:val="none" w:sz="0" w:space="0" w:color="auto"/>
        <w:right w:val="none" w:sz="0" w:space="0" w:color="auto"/>
      </w:divBdr>
    </w:div>
    <w:div w:id="1443067397">
      <w:bodyDiv w:val="1"/>
      <w:marLeft w:val="0"/>
      <w:marRight w:val="0"/>
      <w:marTop w:val="0"/>
      <w:marBottom w:val="0"/>
      <w:divBdr>
        <w:top w:val="none" w:sz="0" w:space="0" w:color="auto"/>
        <w:left w:val="none" w:sz="0" w:space="0" w:color="auto"/>
        <w:bottom w:val="none" w:sz="0" w:space="0" w:color="auto"/>
        <w:right w:val="none" w:sz="0" w:space="0" w:color="auto"/>
      </w:divBdr>
    </w:div>
    <w:div w:id="1443107542">
      <w:bodyDiv w:val="1"/>
      <w:marLeft w:val="0"/>
      <w:marRight w:val="0"/>
      <w:marTop w:val="0"/>
      <w:marBottom w:val="0"/>
      <w:divBdr>
        <w:top w:val="none" w:sz="0" w:space="0" w:color="auto"/>
        <w:left w:val="none" w:sz="0" w:space="0" w:color="auto"/>
        <w:bottom w:val="none" w:sz="0" w:space="0" w:color="auto"/>
        <w:right w:val="none" w:sz="0" w:space="0" w:color="auto"/>
      </w:divBdr>
    </w:div>
    <w:div w:id="1443260884">
      <w:bodyDiv w:val="1"/>
      <w:marLeft w:val="0"/>
      <w:marRight w:val="0"/>
      <w:marTop w:val="0"/>
      <w:marBottom w:val="0"/>
      <w:divBdr>
        <w:top w:val="none" w:sz="0" w:space="0" w:color="auto"/>
        <w:left w:val="none" w:sz="0" w:space="0" w:color="auto"/>
        <w:bottom w:val="none" w:sz="0" w:space="0" w:color="auto"/>
        <w:right w:val="none" w:sz="0" w:space="0" w:color="auto"/>
      </w:divBdr>
    </w:div>
    <w:div w:id="1443456425">
      <w:bodyDiv w:val="1"/>
      <w:marLeft w:val="0"/>
      <w:marRight w:val="0"/>
      <w:marTop w:val="0"/>
      <w:marBottom w:val="0"/>
      <w:divBdr>
        <w:top w:val="none" w:sz="0" w:space="0" w:color="auto"/>
        <w:left w:val="none" w:sz="0" w:space="0" w:color="auto"/>
        <w:bottom w:val="none" w:sz="0" w:space="0" w:color="auto"/>
        <w:right w:val="none" w:sz="0" w:space="0" w:color="auto"/>
      </w:divBdr>
    </w:div>
    <w:div w:id="1443762900">
      <w:bodyDiv w:val="1"/>
      <w:marLeft w:val="0"/>
      <w:marRight w:val="0"/>
      <w:marTop w:val="0"/>
      <w:marBottom w:val="0"/>
      <w:divBdr>
        <w:top w:val="none" w:sz="0" w:space="0" w:color="auto"/>
        <w:left w:val="none" w:sz="0" w:space="0" w:color="auto"/>
        <w:bottom w:val="none" w:sz="0" w:space="0" w:color="auto"/>
        <w:right w:val="none" w:sz="0" w:space="0" w:color="auto"/>
      </w:divBdr>
    </w:div>
    <w:div w:id="1443764368">
      <w:bodyDiv w:val="1"/>
      <w:marLeft w:val="0"/>
      <w:marRight w:val="0"/>
      <w:marTop w:val="0"/>
      <w:marBottom w:val="0"/>
      <w:divBdr>
        <w:top w:val="none" w:sz="0" w:space="0" w:color="auto"/>
        <w:left w:val="none" w:sz="0" w:space="0" w:color="auto"/>
        <w:bottom w:val="none" w:sz="0" w:space="0" w:color="auto"/>
        <w:right w:val="none" w:sz="0" w:space="0" w:color="auto"/>
      </w:divBdr>
    </w:div>
    <w:div w:id="1443917547">
      <w:bodyDiv w:val="1"/>
      <w:marLeft w:val="0"/>
      <w:marRight w:val="0"/>
      <w:marTop w:val="0"/>
      <w:marBottom w:val="0"/>
      <w:divBdr>
        <w:top w:val="none" w:sz="0" w:space="0" w:color="auto"/>
        <w:left w:val="none" w:sz="0" w:space="0" w:color="auto"/>
        <w:bottom w:val="none" w:sz="0" w:space="0" w:color="auto"/>
        <w:right w:val="none" w:sz="0" w:space="0" w:color="auto"/>
      </w:divBdr>
    </w:div>
    <w:div w:id="1444300966">
      <w:bodyDiv w:val="1"/>
      <w:marLeft w:val="0"/>
      <w:marRight w:val="0"/>
      <w:marTop w:val="0"/>
      <w:marBottom w:val="0"/>
      <w:divBdr>
        <w:top w:val="none" w:sz="0" w:space="0" w:color="auto"/>
        <w:left w:val="none" w:sz="0" w:space="0" w:color="auto"/>
        <w:bottom w:val="none" w:sz="0" w:space="0" w:color="auto"/>
        <w:right w:val="none" w:sz="0" w:space="0" w:color="auto"/>
      </w:divBdr>
    </w:div>
    <w:div w:id="1444349777">
      <w:bodyDiv w:val="1"/>
      <w:marLeft w:val="0"/>
      <w:marRight w:val="0"/>
      <w:marTop w:val="0"/>
      <w:marBottom w:val="0"/>
      <w:divBdr>
        <w:top w:val="none" w:sz="0" w:space="0" w:color="auto"/>
        <w:left w:val="none" w:sz="0" w:space="0" w:color="auto"/>
        <w:bottom w:val="none" w:sz="0" w:space="0" w:color="auto"/>
        <w:right w:val="none" w:sz="0" w:space="0" w:color="auto"/>
      </w:divBdr>
    </w:div>
    <w:div w:id="1444611385">
      <w:bodyDiv w:val="1"/>
      <w:marLeft w:val="0"/>
      <w:marRight w:val="0"/>
      <w:marTop w:val="0"/>
      <w:marBottom w:val="0"/>
      <w:divBdr>
        <w:top w:val="none" w:sz="0" w:space="0" w:color="auto"/>
        <w:left w:val="none" w:sz="0" w:space="0" w:color="auto"/>
        <w:bottom w:val="none" w:sz="0" w:space="0" w:color="auto"/>
        <w:right w:val="none" w:sz="0" w:space="0" w:color="auto"/>
      </w:divBdr>
    </w:div>
    <w:div w:id="1444614297">
      <w:bodyDiv w:val="1"/>
      <w:marLeft w:val="0"/>
      <w:marRight w:val="0"/>
      <w:marTop w:val="0"/>
      <w:marBottom w:val="0"/>
      <w:divBdr>
        <w:top w:val="none" w:sz="0" w:space="0" w:color="auto"/>
        <w:left w:val="none" w:sz="0" w:space="0" w:color="auto"/>
        <w:bottom w:val="none" w:sz="0" w:space="0" w:color="auto"/>
        <w:right w:val="none" w:sz="0" w:space="0" w:color="auto"/>
      </w:divBdr>
    </w:div>
    <w:div w:id="1444769325">
      <w:bodyDiv w:val="1"/>
      <w:marLeft w:val="0"/>
      <w:marRight w:val="0"/>
      <w:marTop w:val="0"/>
      <w:marBottom w:val="0"/>
      <w:divBdr>
        <w:top w:val="none" w:sz="0" w:space="0" w:color="auto"/>
        <w:left w:val="none" w:sz="0" w:space="0" w:color="auto"/>
        <w:bottom w:val="none" w:sz="0" w:space="0" w:color="auto"/>
        <w:right w:val="none" w:sz="0" w:space="0" w:color="auto"/>
      </w:divBdr>
    </w:div>
    <w:div w:id="1444884303">
      <w:bodyDiv w:val="1"/>
      <w:marLeft w:val="0"/>
      <w:marRight w:val="0"/>
      <w:marTop w:val="0"/>
      <w:marBottom w:val="0"/>
      <w:divBdr>
        <w:top w:val="none" w:sz="0" w:space="0" w:color="auto"/>
        <w:left w:val="none" w:sz="0" w:space="0" w:color="auto"/>
        <w:bottom w:val="none" w:sz="0" w:space="0" w:color="auto"/>
        <w:right w:val="none" w:sz="0" w:space="0" w:color="auto"/>
      </w:divBdr>
    </w:div>
    <w:div w:id="1445078530">
      <w:bodyDiv w:val="1"/>
      <w:marLeft w:val="0"/>
      <w:marRight w:val="0"/>
      <w:marTop w:val="0"/>
      <w:marBottom w:val="0"/>
      <w:divBdr>
        <w:top w:val="none" w:sz="0" w:space="0" w:color="auto"/>
        <w:left w:val="none" w:sz="0" w:space="0" w:color="auto"/>
        <w:bottom w:val="none" w:sz="0" w:space="0" w:color="auto"/>
        <w:right w:val="none" w:sz="0" w:space="0" w:color="auto"/>
      </w:divBdr>
    </w:div>
    <w:div w:id="1445421971">
      <w:bodyDiv w:val="1"/>
      <w:marLeft w:val="0"/>
      <w:marRight w:val="0"/>
      <w:marTop w:val="0"/>
      <w:marBottom w:val="0"/>
      <w:divBdr>
        <w:top w:val="none" w:sz="0" w:space="0" w:color="auto"/>
        <w:left w:val="none" w:sz="0" w:space="0" w:color="auto"/>
        <w:bottom w:val="none" w:sz="0" w:space="0" w:color="auto"/>
        <w:right w:val="none" w:sz="0" w:space="0" w:color="auto"/>
      </w:divBdr>
    </w:div>
    <w:div w:id="1445462258">
      <w:bodyDiv w:val="1"/>
      <w:marLeft w:val="0"/>
      <w:marRight w:val="0"/>
      <w:marTop w:val="0"/>
      <w:marBottom w:val="0"/>
      <w:divBdr>
        <w:top w:val="none" w:sz="0" w:space="0" w:color="auto"/>
        <w:left w:val="none" w:sz="0" w:space="0" w:color="auto"/>
        <w:bottom w:val="none" w:sz="0" w:space="0" w:color="auto"/>
        <w:right w:val="none" w:sz="0" w:space="0" w:color="auto"/>
      </w:divBdr>
    </w:div>
    <w:div w:id="1445617705">
      <w:bodyDiv w:val="1"/>
      <w:marLeft w:val="0"/>
      <w:marRight w:val="0"/>
      <w:marTop w:val="0"/>
      <w:marBottom w:val="0"/>
      <w:divBdr>
        <w:top w:val="none" w:sz="0" w:space="0" w:color="auto"/>
        <w:left w:val="none" w:sz="0" w:space="0" w:color="auto"/>
        <w:bottom w:val="none" w:sz="0" w:space="0" w:color="auto"/>
        <w:right w:val="none" w:sz="0" w:space="0" w:color="auto"/>
      </w:divBdr>
    </w:div>
    <w:div w:id="1445925469">
      <w:bodyDiv w:val="1"/>
      <w:marLeft w:val="0"/>
      <w:marRight w:val="0"/>
      <w:marTop w:val="0"/>
      <w:marBottom w:val="0"/>
      <w:divBdr>
        <w:top w:val="none" w:sz="0" w:space="0" w:color="auto"/>
        <w:left w:val="none" w:sz="0" w:space="0" w:color="auto"/>
        <w:bottom w:val="none" w:sz="0" w:space="0" w:color="auto"/>
        <w:right w:val="none" w:sz="0" w:space="0" w:color="auto"/>
      </w:divBdr>
    </w:div>
    <w:div w:id="1446001252">
      <w:bodyDiv w:val="1"/>
      <w:marLeft w:val="0"/>
      <w:marRight w:val="0"/>
      <w:marTop w:val="0"/>
      <w:marBottom w:val="0"/>
      <w:divBdr>
        <w:top w:val="none" w:sz="0" w:space="0" w:color="auto"/>
        <w:left w:val="none" w:sz="0" w:space="0" w:color="auto"/>
        <w:bottom w:val="none" w:sz="0" w:space="0" w:color="auto"/>
        <w:right w:val="none" w:sz="0" w:space="0" w:color="auto"/>
      </w:divBdr>
      <w:divsChild>
        <w:div w:id="1109009656">
          <w:marLeft w:val="360"/>
          <w:marRight w:val="0"/>
          <w:marTop w:val="200"/>
          <w:marBottom w:val="0"/>
          <w:divBdr>
            <w:top w:val="none" w:sz="0" w:space="0" w:color="auto"/>
            <w:left w:val="none" w:sz="0" w:space="0" w:color="auto"/>
            <w:bottom w:val="none" w:sz="0" w:space="0" w:color="auto"/>
            <w:right w:val="none" w:sz="0" w:space="0" w:color="auto"/>
          </w:divBdr>
        </w:div>
      </w:divsChild>
    </w:div>
    <w:div w:id="1446078697">
      <w:bodyDiv w:val="1"/>
      <w:marLeft w:val="0"/>
      <w:marRight w:val="0"/>
      <w:marTop w:val="0"/>
      <w:marBottom w:val="0"/>
      <w:divBdr>
        <w:top w:val="none" w:sz="0" w:space="0" w:color="auto"/>
        <w:left w:val="none" w:sz="0" w:space="0" w:color="auto"/>
        <w:bottom w:val="none" w:sz="0" w:space="0" w:color="auto"/>
        <w:right w:val="none" w:sz="0" w:space="0" w:color="auto"/>
      </w:divBdr>
    </w:div>
    <w:div w:id="1446267627">
      <w:bodyDiv w:val="1"/>
      <w:marLeft w:val="0"/>
      <w:marRight w:val="0"/>
      <w:marTop w:val="0"/>
      <w:marBottom w:val="0"/>
      <w:divBdr>
        <w:top w:val="none" w:sz="0" w:space="0" w:color="auto"/>
        <w:left w:val="none" w:sz="0" w:space="0" w:color="auto"/>
        <w:bottom w:val="none" w:sz="0" w:space="0" w:color="auto"/>
        <w:right w:val="none" w:sz="0" w:space="0" w:color="auto"/>
      </w:divBdr>
    </w:div>
    <w:div w:id="1446274083">
      <w:bodyDiv w:val="1"/>
      <w:marLeft w:val="0"/>
      <w:marRight w:val="0"/>
      <w:marTop w:val="0"/>
      <w:marBottom w:val="0"/>
      <w:divBdr>
        <w:top w:val="none" w:sz="0" w:space="0" w:color="auto"/>
        <w:left w:val="none" w:sz="0" w:space="0" w:color="auto"/>
        <w:bottom w:val="none" w:sz="0" w:space="0" w:color="auto"/>
        <w:right w:val="none" w:sz="0" w:space="0" w:color="auto"/>
      </w:divBdr>
    </w:div>
    <w:div w:id="1446383320">
      <w:bodyDiv w:val="1"/>
      <w:marLeft w:val="0"/>
      <w:marRight w:val="0"/>
      <w:marTop w:val="0"/>
      <w:marBottom w:val="0"/>
      <w:divBdr>
        <w:top w:val="none" w:sz="0" w:space="0" w:color="auto"/>
        <w:left w:val="none" w:sz="0" w:space="0" w:color="auto"/>
        <w:bottom w:val="none" w:sz="0" w:space="0" w:color="auto"/>
        <w:right w:val="none" w:sz="0" w:space="0" w:color="auto"/>
      </w:divBdr>
    </w:div>
    <w:div w:id="1446733836">
      <w:bodyDiv w:val="1"/>
      <w:marLeft w:val="0"/>
      <w:marRight w:val="0"/>
      <w:marTop w:val="0"/>
      <w:marBottom w:val="0"/>
      <w:divBdr>
        <w:top w:val="none" w:sz="0" w:space="0" w:color="auto"/>
        <w:left w:val="none" w:sz="0" w:space="0" w:color="auto"/>
        <w:bottom w:val="none" w:sz="0" w:space="0" w:color="auto"/>
        <w:right w:val="none" w:sz="0" w:space="0" w:color="auto"/>
      </w:divBdr>
    </w:div>
    <w:div w:id="1446774116">
      <w:bodyDiv w:val="1"/>
      <w:marLeft w:val="0"/>
      <w:marRight w:val="0"/>
      <w:marTop w:val="0"/>
      <w:marBottom w:val="0"/>
      <w:divBdr>
        <w:top w:val="none" w:sz="0" w:space="0" w:color="auto"/>
        <w:left w:val="none" w:sz="0" w:space="0" w:color="auto"/>
        <w:bottom w:val="none" w:sz="0" w:space="0" w:color="auto"/>
        <w:right w:val="none" w:sz="0" w:space="0" w:color="auto"/>
      </w:divBdr>
    </w:div>
    <w:div w:id="1446778501">
      <w:bodyDiv w:val="1"/>
      <w:marLeft w:val="0"/>
      <w:marRight w:val="0"/>
      <w:marTop w:val="0"/>
      <w:marBottom w:val="0"/>
      <w:divBdr>
        <w:top w:val="none" w:sz="0" w:space="0" w:color="auto"/>
        <w:left w:val="none" w:sz="0" w:space="0" w:color="auto"/>
        <w:bottom w:val="none" w:sz="0" w:space="0" w:color="auto"/>
        <w:right w:val="none" w:sz="0" w:space="0" w:color="auto"/>
      </w:divBdr>
    </w:div>
    <w:div w:id="1446924698">
      <w:bodyDiv w:val="1"/>
      <w:marLeft w:val="0"/>
      <w:marRight w:val="0"/>
      <w:marTop w:val="0"/>
      <w:marBottom w:val="0"/>
      <w:divBdr>
        <w:top w:val="none" w:sz="0" w:space="0" w:color="auto"/>
        <w:left w:val="none" w:sz="0" w:space="0" w:color="auto"/>
        <w:bottom w:val="none" w:sz="0" w:space="0" w:color="auto"/>
        <w:right w:val="none" w:sz="0" w:space="0" w:color="auto"/>
      </w:divBdr>
    </w:div>
    <w:div w:id="1446969517">
      <w:bodyDiv w:val="1"/>
      <w:marLeft w:val="0"/>
      <w:marRight w:val="0"/>
      <w:marTop w:val="0"/>
      <w:marBottom w:val="0"/>
      <w:divBdr>
        <w:top w:val="none" w:sz="0" w:space="0" w:color="auto"/>
        <w:left w:val="none" w:sz="0" w:space="0" w:color="auto"/>
        <w:bottom w:val="none" w:sz="0" w:space="0" w:color="auto"/>
        <w:right w:val="none" w:sz="0" w:space="0" w:color="auto"/>
      </w:divBdr>
    </w:div>
    <w:div w:id="1447117407">
      <w:bodyDiv w:val="1"/>
      <w:marLeft w:val="0"/>
      <w:marRight w:val="0"/>
      <w:marTop w:val="0"/>
      <w:marBottom w:val="0"/>
      <w:divBdr>
        <w:top w:val="none" w:sz="0" w:space="0" w:color="auto"/>
        <w:left w:val="none" w:sz="0" w:space="0" w:color="auto"/>
        <w:bottom w:val="none" w:sz="0" w:space="0" w:color="auto"/>
        <w:right w:val="none" w:sz="0" w:space="0" w:color="auto"/>
      </w:divBdr>
    </w:div>
    <w:div w:id="1447239090">
      <w:bodyDiv w:val="1"/>
      <w:marLeft w:val="0"/>
      <w:marRight w:val="0"/>
      <w:marTop w:val="0"/>
      <w:marBottom w:val="0"/>
      <w:divBdr>
        <w:top w:val="none" w:sz="0" w:space="0" w:color="auto"/>
        <w:left w:val="none" w:sz="0" w:space="0" w:color="auto"/>
        <w:bottom w:val="none" w:sz="0" w:space="0" w:color="auto"/>
        <w:right w:val="none" w:sz="0" w:space="0" w:color="auto"/>
      </w:divBdr>
    </w:div>
    <w:div w:id="1447389454">
      <w:bodyDiv w:val="1"/>
      <w:marLeft w:val="0"/>
      <w:marRight w:val="0"/>
      <w:marTop w:val="0"/>
      <w:marBottom w:val="0"/>
      <w:divBdr>
        <w:top w:val="none" w:sz="0" w:space="0" w:color="auto"/>
        <w:left w:val="none" w:sz="0" w:space="0" w:color="auto"/>
        <w:bottom w:val="none" w:sz="0" w:space="0" w:color="auto"/>
        <w:right w:val="none" w:sz="0" w:space="0" w:color="auto"/>
      </w:divBdr>
    </w:div>
    <w:div w:id="1447777258">
      <w:bodyDiv w:val="1"/>
      <w:marLeft w:val="0"/>
      <w:marRight w:val="0"/>
      <w:marTop w:val="0"/>
      <w:marBottom w:val="0"/>
      <w:divBdr>
        <w:top w:val="none" w:sz="0" w:space="0" w:color="auto"/>
        <w:left w:val="none" w:sz="0" w:space="0" w:color="auto"/>
        <w:bottom w:val="none" w:sz="0" w:space="0" w:color="auto"/>
        <w:right w:val="none" w:sz="0" w:space="0" w:color="auto"/>
      </w:divBdr>
    </w:div>
    <w:div w:id="1447846810">
      <w:bodyDiv w:val="1"/>
      <w:marLeft w:val="0"/>
      <w:marRight w:val="0"/>
      <w:marTop w:val="0"/>
      <w:marBottom w:val="0"/>
      <w:divBdr>
        <w:top w:val="none" w:sz="0" w:space="0" w:color="auto"/>
        <w:left w:val="none" w:sz="0" w:space="0" w:color="auto"/>
        <w:bottom w:val="none" w:sz="0" w:space="0" w:color="auto"/>
        <w:right w:val="none" w:sz="0" w:space="0" w:color="auto"/>
      </w:divBdr>
    </w:div>
    <w:div w:id="1448040865">
      <w:bodyDiv w:val="1"/>
      <w:marLeft w:val="0"/>
      <w:marRight w:val="0"/>
      <w:marTop w:val="0"/>
      <w:marBottom w:val="0"/>
      <w:divBdr>
        <w:top w:val="none" w:sz="0" w:space="0" w:color="auto"/>
        <w:left w:val="none" w:sz="0" w:space="0" w:color="auto"/>
        <w:bottom w:val="none" w:sz="0" w:space="0" w:color="auto"/>
        <w:right w:val="none" w:sz="0" w:space="0" w:color="auto"/>
      </w:divBdr>
    </w:div>
    <w:div w:id="1448042027">
      <w:bodyDiv w:val="1"/>
      <w:marLeft w:val="0"/>
      <w:marRight w:val="0"/>
      <w:marTop w:val="0"/>
      <w:marBottom w:val="0"/>
      <w:divBdr>
        <w:top w:val="none" w:sz="0" w:space="0" w:color="auto"/>
        <w:left w:val="none" w:sz="0" w:space="0" w:color="auto"/>
        <w:bottom w:val="none" w:sz="0" w:space="0" w:color="auto"/>
        <w:right w:val="none" w:sz="0" w:space="0" w:color="auto"/>
      </w:divBdr>
    </w:div>
    <w:div w:id="1448084145">
      <w:bodyDiv w:val="1"/>
      <w:marLeft w:val="0"/>
      <w:marRight w:val="0"/>
      <w:marTop w:val="0"/>
      <w:marBottom w:val="0"/>
      <w:divBdr>
        <w:top w:val="none" w:sz="0" w:space="0" w:color="auto"/>
        <w:left w:val="none" w:sz="0" w:space="0" w:color="auto"/>
        <w:bottom w:val="none" w:sz="0" w:space="0" w:color="auto"/>
        <w:right w:val="none" w:sz="0" w:space="0" w:color="auto"/>
      </w:divBdr>
    </w:div>
    <w:div w:id="1448114880">
      <w:bodyDiv w:val="1"/>
      <w:marLeft w:val="0"/>
      <w:marRight w:val="0"/>
      <w:marTop w:val="0"/>
      <w:marBottom w:val="0"/>
      <w:divBdr>
        <w:top w:val="none" w:sz="0" w:space="0" w:color="auto"/>
        <w:left w:val="none" w:sz="0" w:space="0" w:color="auto"/>
        <w:bottom w:val="none" w:sz="0" w:space="0" w:color="auto"/>
        <w:right w:val="none" w:sz="0" w:space="0" w:color="auto"/>
      </w:divBdr>
    </w:div>
    <w:div w:id="1448115989">
      <w:bodyDiv w:val="1"/>
      <w:marLeft w:val="0"/>
      <w:marRight w:val="0"/>
      <w:marTop w:val="0"/>
      <w:marBottom w:val="0"/>
      <w:divBdr>
        <w:top w:val="none" w:sz="0" w:space="0" w:color="auto"/>
        <w:left w:val="none" w:sz="0" w:space="0" w:color="auto"/>
        <w:bottom w:val="none" w:sz="0" w:space="0" w:color="auto"/>
        <w:right w:val="none" w:sz="0" w:space="0" w:color="auto"/>
      </w:divBdr>
    </w:div>
    <w:div w:id="1448309214">
      <w:bodyDiv w:val="1"/>
      <w:marLeft w:val="0"/>
      <w:marRight w:val="0"/>
      <w:marTop w:val="0"/>
      <w:marBottom w:val="0"/>
      <w:divBdr>
        <w:top w:val="none" w:sz="0" w:space="0" w:color="auto"/>
        <w:left w:val="none" w:sz="0" w:space="0" w:color="auto"/>
        <w:bottom w:val="none" w:sz="0" w:space="0" w:color="auto"/>
        <w:right w:val="none" w:sz="0" w:space="0" w:color="auto"/>
      </w:divBdr>
    </w:div>
    <w:div w:id="1448430799">
      <w:bodyDiv w:val="1"/>
      <w:marLeft w:val="0"/>
      <w:marRight w:val="0"/>
      <w:marTop w:val="0"/>
      <w:marBottom w:val="0"/>
      <w:divBdr>
        <w:top w:val="none" w:sz="0" w:space="0" w:color="auto"/>
        <w:left w:val="none" w:sz="0" w:space="0" w:color="auto"/>
        <w:bottom w:val="none" w:sz="0" w:space="0" w:color="auto"/>
        <w:right w:val="none" w:sz="0" w:space="0" w:color="auto"/>
      </w:divBdr>
    </w:div>
    <w:div w:id="1448499666">
      <w:bodyDiv w:val="1"/>
      <w:marLeft w:val="0"/>
      <w:marRight w:val="0"/>
      <w:marTop w:val="0"/>
      <w:marBottom w:val="0"/>
      <w:divBdr>
        <w:top w:val="none" w:sz="0" w:space="0" w:color="auto"/>
        <w:left w:val="none" w:sz="0" w:space="0" w:color="auto"/>
        <w:bottom w:val="none" w:sz="0" w:space="0" w:color="auto"/>
        <w:right w:val="none" w:sz="0" w:space="0" w:color="auto"/>
      </w:divBdr>
    </w:div>
    <w:div w:id="1448502625">
      <w:bodyDiv w:val="1"/>
      <w:marLeft w:val="0"/>
      <w:marRight w:val="0"/>
      <w:marTop w:val="0"/>
      <w:marBottom w:val="0"/>
      <w:divBdr>
        <w:top w:val="none" w:sz="0" w:space="0" w:color="auto"/>
        <w:left w:val="none" w:sz="0" w:space="0" w:color="auto"/>
        <w:bottom w:val="none" w:sz="0" w:space="0" w:color="auto"/>
        <w:right w:val="none" w:sz="0" w:space="0" w:color="auto"/>
      </w:divBdr>
    </w:div>
    <w:div w:id="1448504614">
      <w:bodyDiv w:val="1"/>
      <w:marLeft w:val="0"/>
      <w:marRight w:val="0"/>
      <w:marTop w:val="0"/>
      <w:marBottom w:val="0"/>
      <w:divBdr>
        <w:top w:val="none" w:sz="0" w:space="0" w:color="auto"/>
        <w:left w:val="none" w:sz="0" w:space="0" w:color="auto"/>
        <w:bottom w:val="none" w:sz="0" w:space="0" w:color="auto"/>
        <w:right w:val="none" w:sz="0" w:space="0" w:color="auto"/>
      </w:divBdr>
    </w:div>
    <w:div w:id="1448620385">
      <w:bodyDiv w:val="1"/>
      <w:marLeft w:val="0"/>
      <w:marRight w:val="0"/>
      <w:marTop w:val="0"/>
      <w:marBottom w:val="0"/>
      <w:divBdr>
        <w:top w:val="none" w:sz="0" w:space="0" w:color="auto"/>
        <w:left w:val="none" w:sz="0" w:space="0" w:color="auto"/>
        <w:bottom w:val="none" w:sz="0" w:space="0" w:color="auto"/>
        <w:right w:val="none" w:sz="0" w:space="0" w:color="auto"/>
      </w:divBdr>
    </w:div>
    <w:div w:id="1448693143">
      <w:bodyDiv w:val="1"/>
      <w:marLeft w:val="0"/>
      <w:marRight w:val="0"/>
      <w:marTop w:val="0"/>
      <w:marBottom w:val="0"/>
      <w:divBdr>
        <w:top w:val="none" w:sz="0" w:space="0" w:color="auto"/>
        <w:left w:val="none" w:sz="0" w:space="0" w:color="auto"/>
        <w:bottom w:val="none" w:sz="0" w:space="0" w:color="auto"/>
        <w:right w:val="none" w:sz="0" w:space="0" w:color="auto"/>
      </w:divBdr>
    </w:div>
    <w:div w:id="1448696669">
      <w:bodyDiv w:val="1"/>
      <w:marLeft w:val="0"/>
      <w:marRight w:val="0"/>
      <w:marTop w:val="0"/>
      <w:marBottom w:val="0"/>
      <w:divBdr>
        <w:top w:val="none" w:sz="0" w:space="0" w:color="auto"/>
        <w:left w:val="none" w:sz="0" w:space="0" w:color="auto"/>
        <w:bottom w:val="none" w:sz="0" w:space="0" w:color="auto"/>
        <w:right w:val="none" w:sz="0" w:space="0" w:color="auto"/>
      </w:divBdr>
    </w:div>
    <w:div w:id="1448968135">
      <w:bodyDiv w:val="1"/>
      <w:marLeft w:val="0"/>
      <w:marRight w:val="0"/>
      <w:marTop w:val="0"/>
      <w:marBottom w:val="0"/>
      <w:divBdr>
        <w:top w:val="none" w:sz="0" w:space="0" w:color="auto"/>
        <w:left w:val="none" w:sz="0" w:space="0" w:color="auto"/>
        <w:bottom w:val="none" w:sz="0" w:space="0" w:color="auto"/>
        <w:right w:val="none" w:sz="0" w:space="0" w:color="auto"/>
      </w:divBdr>
    </w:div>
    <w:div w:id="1449205047">
      <w:bodyDiv w:val="1"/>
      <w:marLeft w:val="0"/>
      <w:marRight w:val="0"/>
      <w:marTop w:val="0"/>
      <w:marBottom w:val="0"/>
      <w:divBdr>
        <w:top w:val="none" w:sz="0" w:space="0" w:color="auto"/>
        <w:left w:val="none" w:sz="0" w:space="0" w:color="auto"/>
        <w:bottom w:val="none" w:sz="0" w:space="0" w:color="auto"/>
        <w:right w:val="none" w:sz="0" w:space="0" w:color="auto"/>
      </w:divBdr>
    </w:div>
    <w:div w:id="1449273021">
      <w:bodyDiv w:val="1"/>
      <w:marLeft w:val="0"/>
      <w:marRight w:val="0"/>
      <w:marTop w:val="0"/>
      <w:marBottom w:val="0"/>
      <w:divBdr>
        <w:top w:val="none" w:sz="0" w:space="0" w:color="auto"/>
        <w:left w:val="none" w:sz="0" w:space="0" w:color="auto"/>
        <w:bottom w:val="none" w:sz="0" w:space="0" w:color="auto"/>
        <w:right w:val="none" w:sz="0" w:space="0" w:color="auto"/>
      </w:divBdr>
    </w:div>
    <w:div w:id="1449425807">
      <w:bodyDiv w:val="1"/>
      <w:marLeft w:val="0"/>
      <w:marRight w:val="0"/>
      <w:marTop w:val="0"/>
      <w:marBottom w:val="0"/>
      <w:divBdr>
        <w:top w:val="none" w:sz="0" w:space="0" w:color="auto"/>
        <w:left w:val="none" w:sz="0" w:space="0" w:color="auto"/>
        <w:bottom w:val="none" w:sz="0" w:space="0" w:color="auto"/>
        <w:right w:val="none" w:sz="0" w:space="0" w:color="auto"/>
      </w:divBdr>
    </w:div>
    <w:div w:id="1449470962">
      <w:bodyDiv w:val="1"/>
      <w:marLeft w:val="0"/>
      <w:marRight w:val="0"/>
      <w:marTop w:val="0"/>
      <w:marBottom w:val="0"/>
      <w:divBdr>
        <w:top w:val="none" w:sz="0" w:space="0" w:color="auto"/>
        <w:left w:val="none" w:sz="0" w:space="0" w:color="auto"/>
        <w:bottom w:val="none" w:sz="0" w:space="0" w:color="auto"/>
        <w:right w:val="none" w:sz="0" w:space="0" w:color="auto"/>
      </w:divBdr>
    </w:div>
    <w:div w:id="1449544997">
      <w:bodyDiv w:val="1"/>
      <w:marLeft w:val="0"/>
      <w:marRight w:val="0"/>
      <w:marTop w:val="0"/>
      <w:marBottom w:val="0"/>
      <w:divBdr>
        <w:top w:val="none" w:sz="0" w:space="0" w:color="auto"/>
        <w:left w:val="none" w:sz="0" w:space="0" w:color="auto"/>
        <w:bottom w:val="none" w:sz="0" w:space="0" w:color="auto"/>
        <w:right w:val="none" w:sz="0" w:space="0" w:color="auto"/>
      </w:divBdr>
    </w:div>
    <w:div w:id="1449663757">
      <w:bodyDiv w:val="1"/>
      <w:marLeft w:val="0"/>
      <w:marRight w:val="0"/>
      <w:marTop w:val="0"/>
      <w:marBottom w:val="0"/>
      <w:divBdr>
        <w:top w:val="none" w:sz="0" w:space="0" w:color="auto"/>
        <w:left w:val="none" w:sz="0" w:space="0" w:color="auto"/>
        <w:bottom w:val="none" w:sz="0" w:space="0" w:color="auto"/>
        <w:right w:val="none" w:sz="0" w:space="0" w:color="auto"/>
      </w:divBdr>
    </w:div>
    <w:div w:id="1449743109">
      <w:bodyDiv w:val="1"/>
      <w:marLeft w:val="0"/>
      <w:marRight w:val="0"/>
      <w:marTop w:val="0"/>
      <w:marBottom w:val="0"/>
      <w:divBdr>
        <w:top w:val="none" w:sz="0" w:space="0" w:color="auto"/>
        <w:left w:val="none" w:sz="0" w:space="0" w:color="auto"/>
        <w:bottom w:val="none" w:sz="0" w:space="0" w:color="auto"/>
        <w:right w:val="none" w:sz="0" w:space="0" w:color="auto"/>
      </w:divBdr>
    </w:div>
    <w:div w:id="1449855888">
      <w:bodyDiv w:val="1"/>
      <w:marLeft w:val="0"/>
      <w:marRight w:val="0"/>
      <w:marTop w:val="0"/>
      <w:marBottom w:val="0"/>
      <w:divBdr>
        <w:top w:val="none" w:sz="0" w:space="0" w:color="auto"/>
        <w:left w:val="none" w:sz="0" w:space="0" w:color="auto"/>
        <w:bottom w:val="none" w:sz="0" w:space="0" w:color="auto"/>
        <w:right w:val="none" w:sz="0" w:space="0" w:color="auto"/>
      </w:divBdr>
    </w:div>
    <w:div w:id="1449857707">
      <w:bodyDiv w:val="1"/>
      <w:marLeft w:val="0"/>
      <w:marRight w:val="0"/>
      <w:marTop w:val="0"/>
      <w:marBottom w:val="0"/>
      <w:divBdr>
        <w:top w:val="none" w:sz="0" w:space="0" w:color="auto"/>
        <w:left w:val="none" w:sz="0" w:space="0" w:color="auto"/>
        <w:bottom w:val="none" w:sz="0" w:space="0" w:color="auto"/>
        <w:right w:val="none" w:sz="0" w:space="0" w:color="auto"/>
      </w:divBdr>
    </w:div>
    <w:div w:id="1449931567">
      <w:bodyDiv w:val="1"/>
      <w:marLeft w:val="0"/>
      <w:marRight w:val="0"/>
      <w:marTop w:val="0"/>
      <w:marBottom w:val="0"/>
      <w:divBdr>
        <w:top w:val="none" w:sz="0" w:space="0" w:color="auto"/>
        <w:left w:val="none" w:sz="0" w:space="0" w:color="auto"/>
        <w:bottom w:val="none" w:sz="0" w:space="0" w:color="auto"/>
        <w:right w:val="none" w:sz="0" w:space="0" w:color="auto"/>
      </w:divBdr>
    </w:div>
    <w:div w:id="1449931741">
      <w:bodyDiv w:val="1"/>
      <w:marLeft w:val="0"/>
      <w:marRight w:val="0"/>
      <w:marTop w:val="0"/>
      <w:marBottom w:val="0"/>
      <w:divBdr>
        <w:top w:val="none" w:sz="0" w:space="0" w:color="auto"/>
        <w:left w:val="none" w:sz="0" w:space="0" w:color="auto"/>
        <w:bottom w:val="none" w:sz="0" w:space="0" w:color="auto"/>
        <w:right w:val="none" w:sz="0" w:space="0" w:color="auto"/>
      </w:divBdr>
    </w:div>
    <w:div w:id="1449935530">
      <w:bodyDiv w:val="1"/>
      <w:marLeft w:val="0"/>
      <w:marRight w:val="0"/>
      <w:marTop w:val="0"/>
      <w:marBottom w:val="0"/>
      <w:divBdr>
        <w:top w:val="none" w:sz="0" w:space="0" w:color="auto"/>
        <w:left w:val="none" w:sz="0" w:space="0" w:color="auto"/>
        <w:bottom w:val="none" w:sz="0" w:space="0" w:color="auto"/>
        <w:right w:val="none" w:sz="0" w:space="0" w:color="auto"/>
      </w:divBdr>
    </w:div>
    <w:div w:id="1450009644">
      <w:bodyDiv w:val="1"/>
      <w:marLeft w:val="0"/>
      <w:marRight w:val="0"/>
      <w:marTop w:val="0"/>
      <w:marBottom w:val="0"/>
      <w:divBdr>
        <w:top w:val="none" w:sz="0" w:space="0" w:color="auto"/>
        <w:left w:val="none" w:sz="0" w:space="0" w:color="auto"/>
        <w:bottom w:val="none" w:sz="0" w:space="0" w:color="auto"/>
        <w:right w:val="none" w:sz="0" w:space="0" w:color="auto"/>
      </w:divBdr>
    </w:div>
    <w:div w:id="1450120983">
      <w:bodyDiv w:val="1"/>
      <w:marLeft w:val="0"/>
      <w:marRight w:val="0"/>
      <w:marTop w:val="0"/>
      <w:marBottom w:val="0"/>
      <w:divBdr>
        <w:top w:val="none" w:sz="0" w:space="0" w:color="auto"/>
        <w:left w:val="none" w:sz="0" w:space="0" w:color="auto"/>
        <w:bottom w:val="none" w:sz="0" w:space="0" w:color="auto"/>
        <w:right w:val="none" w:sz="0" w:space="0" w:color="auto"/>
      </w:divBdr>
    </w:div>
    <w:div w:id="1450124791">
      <w:bodyDiv w:val="1"/>
      <w:marLeft w:val="0"/>
      <w:marRight w:val="0"/>
      <w:marTop w:val="0"/>
      <w:marBottom w:val="0"/>
      <w:divBdr>
        <w:top w:val="none" w:sz="0" w:space="0" w:color="auto"/>
        <w:left w:val="none" w:sz="0" w:space="0" w:color="auto"/>
        <w:bottom w:val="none" w:sz="0" w:space="0" w:color="auto"/>
        <w:right w:val="none" w:sz="0" w:space="0" w:color="auto"/>
      </w:divBdr>
    </w:div>
    <w:div w:id="1450391966">
      <w:bodyDiv w:val="1"/>
      <w:marLeft w:val="0"/>
      <w:marRight w:val="0"/>
      <w:marTop w:val="0"/>
      <w:marBottom w:val="0"/>
      <w:divBdr>
        <w:top w:val="none" w:sz="0" w:space="0" w:color="auto"/>
        <w:left w:val="none" w:sz="0" w:space="0" w:color="auto"/>
        <w:bottom w:val="none" w:sz="0" w:space="0" w:color="auto"/>
        <w:right w:val="none" w:sz="0" w:space="0" w:color="auto"/>
      </w:divBdr>
    </w:div>
    <w:div w:id="1450467248">
      <w:bodyDiv w:val="1"/>
      <w:marLeft w:val="0"/>
      <w:marRight w:val="0"/>
      <w:marTop w:val="0"/>
      <w:marBottom w:val="0"/>
      <w:divBdr>
        <w:top w:val="none" w:sz="0" w:space="0" w:color="auto"/>
        <w:left w:val="none" w:sz="0" w:space="0" w:color="auto"/>
        <w:bottom w:val="none" w:sz="0" w:space="0" w:color="auto"/>
        <w:right w:val="none" w:sz="0" w:space="0" w:color="auto"/>
      </w:divBdr>
    </w:div>
    <w:div w:id="1450540787">
      <w:bodyDiv w:val="1"/>
      <w:marLeft w:val="0"/>
      <w:marRight w:val="0"/>
      <w:marTop w:val="0"/>
      <w:marBottom w:val="0"/>
      <w:divBdr>
        <w:top w:val="none" w:sz="0" w:space="0" w:color="auto"/>
        <w:left w:val="none" w:sz="0" w:space="0" w:color="auto"/>
        <w:bottom w:val="none" w:sz="0" w:space="0" w:color="auto"/>
        <w:right w:val="none" w:sz="0" w:space="0" w:color="auto"/>
      </w:divBdr>
    </w:div>
    <w:div w:id="1450659047">
      <w:bodyDiv w:val="1"/>
      <w:marLeft w:val="0"/>
      <w:marRight w:val="0"/>
      <w:marTop w:val="0"/>
      <w:marBottom w:val="0"/>
      <w:divBdr>
        <w:top w:val="none" w:sz="0" w:space="0" w:color="auto"/>
        <w:left w:val="none" w:sz="0" w:space="0" w:color="auto"/>
        <w:bottom w:val="none" w:sz="0" w:space="0" w:color="auto"/>
        <w:right w:val="none" w:sz="0" w:space="0" w:color="auto"/>
      </w:divBdr>
    </w:div>
    <w:div w:id="1450663595">
      <w:bodyDiv w:val="1"/>
      <w:marLeft w:val="0"/>
      <w:marRight w:val="0"/>
      <w:marTop w:val="0"/>
      <w:marBottom w:val="0"/>
      <w:divBdr>
        <w:top w:val="none" w:sz="0" w:space="0" w:color="auto"/>
        <w:left w:val="none" w:sz="0" w:space="0" w:color="auto"/>
        <w:bottom w:val="none" w:sz="0" w:space="0" w:color="auto"/>
        <w:right w:val="none" w:sz="0" w:space="0" w:color="auto"/>
      </w:divBdr>
    </w:div>
    <w:div w:id="1450709014">
      <w:bodyDiv w:val="1"/>
      <w:marLeft w:val="0"/>
      <w:marRight w:val="0"/>
      <w:marTop w:val="0"/>
      <w:marBottom w:val="0"/>
      <w:divBdr>
        <w:top w:val="none" w:sz="0" w:space="0" w:color="auto"/>
        <w:left w:val="none" w:sz="0" w:space="0" w:color="auto"/>
        <w:bottom w:val="none" w:sz="0" w:space="0" w:color="auto"/>
        <w:right w:val="none" w:sz="0" w:space="0" w:color="auto"/>
      </w:divBdr>
    </w:div>
    <w:div w:id="1450734577">
      <w:bodyDiv w:val="1"/>
      <w:marLeft w:val="0"/>
      <w:marRight w:val="0"/>
      <w:marTop w:val="0"/>
      <w:marBottom w:val="0"/>
      <w:divBdr>
        <w:top w:val="none" w:sz="0" w:space="0" w:color="auto"/>
        <w:left w:val="none" w:sz="0" w:space="0" w:color="auto"/>
        <w:bottom w:val="none" w:sz="0" w:space="0" w:color="auto"/>
        <w:right w:val="none" w:sz="0" w:space="0" w:color="auto"/>
      </w:divBdr>
    </w:div>
    <w:div w:id="1450777824">
      <w:bodyDiv w:val="1"/>
      <w:marLeft w:val="0"/>
      <w:marRight w:val="0"/>
      <w:marTop w:val="0"/>
      <w:marBottom w:val="0"/>
      <w:divBdr>
        <w:top w:val="none" w:sz="0" w:space="0" w:color="auto"/>
        <w:left w:val="none" w:sz="0" w:space="0" w:color="auto"/>
        <w:bottom w:val="none" w:sz="0" w:space="0" w:color="auto"/>
        <w:right w:val="none" w:sz="0" w:space="0" w:color="auto"/>
      </w:divBdr>
    </w:div>
    <w:div w:id="1450932310">
      <w:bodyDiv w:val="1"/>
      <w:marLeft w:val="0"/>
      <w:marRight w:val="0"/>
      <w:marTop w:val="0"/>
      <w:marBottom w:val="0"/>
      <w:divBdr>
        <w:top w:val="none" w:sz="0" w:space="0" w:color="auto"/>
        <w:left w:val="none" w:sz="0" w:space="0" w:color="auto"/>
        <w:bottom w:val="none" w:sz="0" w:space="0" w:color="auto"/>
        <w:right w:val="none" w:sz="0" w:space="0" w:color="auto"/>
      </w:divBdr>
    </w:div>
    <w:div w:id="1451120556">
      <w:bodyDiv w:val="1"/>
      <w:marLeft w:val="0"/>
      <w:marRight w:val="0"/>
      <w:marTop w:val="0"/>
      <w:marBottom w:val="0"/>
      <w:divBdr>
        <w:top w:val="none" w:sz="0" w:space="0" w:color="auto"/>
        <w:left w:val="none" w:sz="0" w:space="0" w:color="auto"/>
        <w:bottom w:val="none" w:sz="0" w:space="0" w:color="auto"/>
        <w:right w:val="none" w:sz="0" w:space="0" w:color="auto"/>
      </w:divBdr>
    </w:div>
    <w:div w:id="1451170099">
      <w:bodyDiv w:val="1"/>
      <w:marLeft w:val="0"/>
      <w:marRight w:val="0"/>
      <w:marTop w:val="0"/>
      <w:marBottom w:val="0"/>
      <w:divBdr>
        <w:top w:val="none" w:sz="0" w:space="0" w:color="auto"/>
        <w:left w:val="none" w:sz="0" w:space="0" w:color="auto"/>
        <w:bottom w:val="none" w:sz="0" w:space="0" w:color="auto"/>
        <w:right w:val="none" w:sz="0" w:space="0" w:color="auto"/>
      </w:divBdr>
    </w:div>
    <w:div w:id="1451439872">
      <w:bodyDiv w:val="1"/>
      <w:marLeft w:val="0"/>
      <w:marRight w:val="0"/>
      <w:marTop w:val="0"/>
      <w:marBottom w:val="0"/>
      <w:divBdr>
        <w:top w:val="none" w:sz="0" w:space="0" w:color="auto"/>
        <w:left w:val="none" w:sz="0" w:space="0" w:color="auto"/>
        <w:bottom w:val="none" w:sz="0" w:space="0" w:color="auto"/>
        <w:right w:val="none" w:sz="0" w:space="0" w:color="auto"/>
      </w:divBdr>
    </w:div>
    <w:div w:id="1451633014">
      <w:bodyDiv w:val="1"/>
      <w:marLeft w:val="0"/>
      <w:marRight w:val="0"/>
      <w:marTop w:val="0"/>
      <w:marBottom w:val="0"/>
      <w:divBdr>
        <w:top w:val="none" w:sz="0" w:space="0" w:color="auto"/>
        <w:left w:val="none" w:sz="0" w:space="0" w:color="auto"/>
        <w:bottom w:val="none" w:sz="0" w:space="0" w:color="auto"/>
        <w:right w:val="none" w:sz="0" w:space="0" w:color="auto"/>
      </w:divBdr>
    </w:div>
    <w:div w:id="1451700861">
      <w:bodyDiv w:val="1"/>
      <w:marLeft w:val="0"/>
      <w:marRight w:val="0"/>
      <w:marTop w:val="0"/>
      <w:marBottom w:val="0"/>
      <w:divBdr>
        <w:top w:val="none" w:sz="0" w:space="0" w:color="auto"/>
        <w:left w:val="none" w:sz="0" w:space="0" w:color="auto"/>
        <w:bottom w:val="none" w:sz="0" w:space="0" w:color="auto"/>
        <w:right w:val="none" w:sz="0" w:space="0" w:color="auto"/>
      </w:divBdr>
    </w:div>
    <w:div w:id="1451702102">
      <w:bodyDiv w:val="1"/>
      <w:marLeft w:val="0"/>
      <w:marRight w:val="0"/>
      <w:marTop w:val="0"/>
      <w:marBottom w:val="0"/>
      <w:divBdr>
        <w:top w:val="none" w:sz="0" w:space="0" w:color="auto"/>
        <w:left w:val="none" w:sz="0" w:space="0" w:color="auto"/>
        <w:bottom w:val="none" w:sz="0" w:space="0" w:color="auto"/>
        <w:right w:val="none" w:sz="0" w:space="0" w:color="auto"/>
      </w:divBdr>
    </w:div>
    <w:div w:id="1451901969">
      <w:bodyDiv w:val="1"/>
      <w:marLeft w:val="0"/>
      <w:marRight w:val="0"/>
      <w:marTop w:val="0"/>
      <w:marBottom w:val="0"/>
      <w:divBdr>
        <w:top w:val="none" w:sz="0" w:space="0" w:color="auto"/>
        <w:left w:val="none" w:sz="0" w:space="0" w:color="auto"/>
        <w:bottom w:val="none" w:sz="0" w:space="0" w:color="auto"/>
        <w:right w:val="none" w:sz="0" w:space="0" w:color="auto"/>
      </w:divBdr>
    </w:div>
    <w:div w:id="1452045285">
      <w:bodyDiv w:val="1"/>
      <w:marLeft w:val="0"/>
      <w:marRight w:val="0"/>
      <w:marTop w:val="0"/>
      <w:marBottom w:val="0"/>
      <w:divBdr>
        <w:top w:val="none" w:sz="0" w:space="0" w:color="auto"/>
        <w:left w:val="none" w:sz="0" w:space="0" w:color="auto"/>
        <w:bottom w:val="none" w:sz="0" w:space="0" w:color="auto"/>
        <w:right w:val="none" w:sz="0" w:space="0" w:color="auto"/>
      </w:divBdr>
    </w:div>
    <w:div w:id="1452280928">
      <w:bodyDiv w:val="1"/>
      <w:marLeft w:val="0"/>
      <w:marRight w:val="0"/>
      <w:marTop w:val="0"/>
      <w:marBottom w:val="0"/>
      <w:divBdr>
        <w:top w:val="none" w:sz="0" w:space="0" w:color="auto"/>
        <w:left w:val="none" w:sz="0" w:space="0" w:color="auto"/>
        <w:bottom w:val="none" w:sz="0" w:space="0" w:color="auto"/>
        <w:right w:val="none" w:sz="0" w:space="0" w:color="auto"/>
      </w:divBdr>
    </w:div>
    <w:div w:id="1452436760">
      <w:bodyDiv w:val="1"/>
      <w:marLeft w:val="0"/>
      <w:marRight w:val="0"/>
      <w:marTop w:val="0"/>
      <w:marBottom w:val="0"/>
      <w:divBdr>
        <w:top w:val="none" w:sz="0" w:space="0" w:color="auto"/>
        <w:left w:val="none" w:sz="0" w:space="0" w:color="auto"/>
        <w:bottom w:val="none" w:sz="0" w:space="0" w:color="auto"/>
        <w:right w:val="none" w:sz="0" w:space="0" w:color="auto"/>
      </w:divBdr>
    </w:div>
    <w:div w:id="1452475211">
      <w:bodyDiv w:val="1"/>
      <w:marLeft w:val="0"/>
      <w:marRight w:val="0"/>
      <w:marTop w:val="0"/>
      <w:marBottom w:val="0"/>
      <w:divBdr>
        <w:top w:val="none" w:sz="0" w:space="0" w:color="auto"/>
        <w:left w:val="none" w:sz="0" w:space="0" w:color="auto"/>
        <w:bottom w:val="none" w:sz="0" w:space="0" w:color="auto"/>
        <w:right w:val="none" w:sz="0" w:space="0" w:color="auto"/>
      </w:divBdr>
    </w:div>
    <w:div w:id="1452481978">
      <w:bodyDiv w:val="1"/>
      <w:marLeft w:val="0"/>
      <w:marRight w:val="0"/>
      <w:marTop w:val="0"/>
      <w:marBottom w:val="0"/>
      <w:divBdr>
        <w:top w:val="none" w:sz="0" w:space="0" w:color="auto"/>
        <w:left w:val="none" w:sz="0" w:space="0" w:color="auto"/>
        <w:bottom w:val="none" w:sz="0" w:space="0" w:color="auto"/>
        <w:right w:val="none" w:sz="0" w:space="0" w:color="auto"/>
      </w:divBdr>
    </w:div>
    <w:div w:id="1452747927">
      <w:bodyDiv w:val="1"/>
      <w:marLeft w:val="0"/>
      <w:marRight w:val="0"/>
      <w:marTop w:val="0"/>
      <w:marBottom w:val="0"/>
      <w:divBdr>
        <w:top w:val="none" w:sz="0" w:space="0" w:color="auto"/>
        <w:left w:val="none" w:sz="0" w:space="0" w:color="auto"/>
        <w:bottom w:val="none" w:sz="0" w:space="0" w:color="auto"/>
        <w:right w:val="none" w:sz="0" w:space="0" w:color="auto"/>
      </w:divBdr>
    </w:div>
    <w:div w:id="1453356443">
      <w:bodyDiv w:val="1"/>
      <w:marLeft w:val="0"/>
      <w:marRight w:val="0"/>
      <w:marTop w:val="0"/>
      <w:marBottom w:val="0"/>
      <w:divBdr>
        <w:top w:val="none" w:sz="0" w:space="0" w:color="auto"/>
        <w:left w:val="none" w:sz="0" w:space="0" w:color="auto"/>
        <w:bottom w:val="none" w:sz="0" w:space="0" w:color="auto"/>
        <w:right w:val="none" w:sz="0" w:space="0" w:color="auto"/>
      </w:divBdr>
    </w:div>
    <w:div w:id="1453553101">
      <w:bodyDiv w:val="1"/>
      <w:marLeft w:val="0"/>
      <w:marRight w:val="0"/>
      <w:marTop w:val="0"/>
      <w:marBottom w:val="0"/>
      <w:divBdr>
        <w:top w:val="none" w:sz="0" w:space="0" w:color="auto"/>
        <w:left w:val="none" w:sz="0" w:space="0" w:color="auto"/>
        <w:bottom w:val="none" w:sz="0" w:space="0" w:color="auto"/>
        <w:right w:val="none" w:sz="0" w:space="0" w:color="auto"/>
      </w:divBdr>
    </w:div>
    <w:div w:id="1453592146">
      <w:bodyDiv w:val="1"/>
      <w:marLeft w:val="0"/>
      <w:marRight w:val="0"/>
      <w:marTop w:val="0"/>
      <w:marBottom w:val="0"/>
      <w:divBdr>
        <w:top w:val="none" w:sz="0" w:space="0" w:color="auto"/>
        <w:left w:val="none" w:sz="0" w:space="0" w:color="auto"/>
        <w:bottom w:val="none" w:sz="0" w:space="0" w:color="auto"/>
        <w:right w:val="none" w:sz="0" w:space="0" w:color="auto"/>
      </w:divBdr>
    </w:div>
    <w:div w:id="1453599250">
      <w:bodyDiv w:val="1"/>
      <w:marLeft w:val="0"/>
      <w:marRight w:val="0"/>
      <w:marTop w:val="0"/>
      <w:marBottom w:val="0"/>
      <w:divBdr>
        <w:top w:val="none" w:sz="0" w:space="0" w:color="auto"/>
        <w:left w:val="none" w:sz="0" w:space="0" w:color="auto"/>
        <w:bottom w:val="none" w:sz="0" w:space="0" w:color="auto"/>
        <w:right w:val="none" w:sz="0" w:space="0" w:color="auto"/>
      </w:divBdr>
    </w:div>
    <w:div w:id="1453666000">
      <w:bodyDiv w:val="1"/>
      <w:marLeft w:val="0"/>
      <w:marRight w:val="0"/>
      <w:marTop w:val="0"/>
      <w:marBottom w:val="0"/>
      <w:divBdr>
        <w:top w:val="none" w:sz="0" w:space="0" w:color="auto"/>
        <w:left w:val="none" w:sz="0" w:space="0" w:color="auto"/>
        <w:bottom w:val="none" w:sz="0" w:space="0" w:color="auto"/>
        <w:right w:val="none" w:sz="0" w:space="0" w:color="auto"/>
      </w:divBdr>
    </w:div>
    <w:div w:id="1453864716">
      <w:bodyDiv w:val="1"/>
      <w:marLeft w:val="0"/>
      <w:marRight w:val="0"/>
      <w:marTop w:val="0"/>
      <w:marBottom w:val="0"/>
      <w:divBdr>
        <w:top w:val="none" w:sz="0" w:space="0" w:color="auto"/>
        <w:left w:val="none" w:sz="0" w:space="0" w:color="auto"/>
        <w:bottom w:val="none" w:sz="0" w:space="0" w:color="auto"/>
        <w:right w:val="none" w:sz="0" w:space="0" w:color="auto"/>
      </w:divBdr>
    </w:div>
    <w:div w:id="1454324874">
      <w:bodyDiv w:val="1"/>
      <w:marLeft w:val="0"/>
      <w:marRight w:val="0"/>
      <w:marTop w:val="0"/>
      <w:marBottom w:val="0"/>
      <w:divBdr>
        <w:top w:val="none" w:sz="0" w:space="0" w:color="auto"/>
        <w:left w:val="none" w:sz="0" w:space="0" w:color="auto"/>
        <w:bottom w:val="none" w:sz="0" w:space="0" w:color="auto"/>
        <w:right w:val="none" w:sz="0" w:space="0" w:color="auto"/>
      </w:divBdr>
    </w:div>
    <w:div w:id="1454517798">
      <w:bodyDiv w:val="1"/>
      <w:marLeft w:val="0"/>
      <w:marRight w:val="0"/>
      <w:marTop w:val="0"/>
      <w:marBottom w:val="0"/>
      <w:divBdr>
        <w:top w:val="none" w:sz="0" w:space="0" w:color="auto"/>
        <w:left w:val="none" w:sz="0" w:space="0" w:color="auto"/>
        <w:bottom w:val="none" w:sz="0" w:space="0" w:color="auto"/>
        <w:right w:val="none" w:sz="0" w:space="0" w:color="auto"/>
      </w:divBdr>
    </w:div>
    <w:div w:id="1454521713">
      <w:bodyDiv w:val="1"/>
      <w:marLeft w:val="0"/>
      <w:marRight w:val="0"/>
      <w:marTop w:val="0"/>
      <w:marBottom w:val="0"/>
      <w:divBdr>
        <w:top w:val="none" w:sz="0" w:space="0" w:color="auto"/>
        <w:left w:val="none" w:sz="0" w:space="0" w:color="auto"/>
        <w:bottom w:val="none" w:sz="0" w:space="0" w:color="auto"/>
        <w:right w:val="none" w:sz="0" w:space="0" w:color="auto"/>
      </w:divBdr>
    </w:div>
    <w:div w:id="1454709250">
      <w:bodyDiv w:val="1"/>
      <w:marLeft w:val="0"/>
      <w:marRight w:val="0"/>
      <w:marTop w:val="0"/>
      <w:marBottom w:val="0"/>
      <w:divBdr>
        <w:top w:val="none" w:sz="0" w:space="0" w:color="auto"/>
        <w:left w:val="none" w:sz="0" w:space="0" w:color="auto"/>
        <w:bottom w:val="none" w:sz="0" w:space="0" w:color="auto"/>
        <w:right w:val="none" w:sz="0" w:space="0" w:color="auto"/>
      </w:divBdr>
    </w:div>
    <w:div w:id="1454713506">
      <w:bodyDiv w:val="1"/>
      <w:marLeft w:val="0"/>
      <w:marRight w:val="0"/>
      <w:marTop w:val="0"/>
      <w:marBottom w:val="0"/>
      <w:divBdr>
        <w:top w:val="none" w:sz="0" w:space="0" w:color="auto"/>
        <w:left w:val="none" w:sz="0" w:space="0" w:color="auto"/>
        <w:bottom w:val="none" w:sz="0" w:space="0" w:color="auto"/>
        <w:right w:val="none" w:sz="0" w:space="0" w:color="auto"/>
      </w:divBdr>
    </w:div>
    <w:div w:id="1454789230">
      <w:bodyDiv w:val="1"/>
      <w:marLeft w:val="0"/>
      <w:marRight w:val="0"/>
      <w:marTop w:val="0"/>
      <w:marBottom w:val="0"/>
      <w:divBdr>
        <w:top w:val="none" w:sz="0" w:space="0" w:color="auto"/>
        <w:left w:val="none" w:sz="0" w:space="0" w:color="auto"/>
        <w:bottom w:val="none" w:sz="0" w:space="0" w:color="auto"/>
        <w:right w:val="none" w:sz="0" w:space="0" w:color="auto"/>
      </w:divBdr>
    </w:div>
    <w:div w:id="1454789707">
      <w:bodyDiv w:val="1"/>
      <w:marLeft w:val="0"/>
      <w:marRight w:val="0"/>
      <w:marTop w:val="0"/>
      <w:marBottom w:val="0"/>
      <w:divBdr>
        <w:top w:val="none" w:sz="0" w:space="0" w:color="auto"/>
        <w:left w:val="none" w:sz="0" w:space="0" w:color="auto"/>
        <w:bottom w:val="none" w:sz="0" w:space="0" w:color="auto"/>
        <w:right w:val="none" w:sz="0" w:space="0" w:color="auto"/>
      </w:divBdr>
    </w:div>
    <w:div w:id="1454863644">
      <w:bodyDiv w:val="1"/>
      <w:marLeft w:val="0"/>
      <w:marRight w:val="0"/>
      <w:marTop w:val="0"/>
      <w:marBottom w:val="0"/>
      <w:divBdr>
        <w:top w:val="none" w:sz="0" w:space="0" w:color="auto"/>
        <w:left w:val="none" w:sz="0" w:space="0" w:color="auto"/>
        <w:bottom w:val="none" w:sz="0" w:space="0" w:color="auto"/>
        <w:right w:val="none" w:sz="0" w:space="0" w:color="auto"/>
      </w:divBdr>
    </w:div>
    <w:div w:id="1454982838">
      <w:bodyDiv w:val="1"/>
      <w:marLeft w:val="0"/>
      <w:marRight w:val="0"/>
      <w:marTop w:val="0"/>
      <w:marBottom w:val="0"/>
      <w:divBdr>
        <w:top w:val="none" w:sz="0" w:space="0" w:color="auto"/>
        <w:left w:val="none" w:sz="0" w:space="0" w:color="auto"/>
        <w:bottom w:val="none" w:sz="0" w:space="0" w:color="auto"/>
        <w:right w:val="none" w:sz="0" w:space="0" w:color="auto"/>
      </w:divBdr>
    </w:div>
    <w:div w:id="1454983468">
      <w:bodyDiv w:val="1"/>
      <w:marLeft w:val="0"/>
      <w:marRight w:val="0"/>
      <w:marTop w:val="0"/>
      <w:marBottom w:val="0"/>
      <w:divBdr>
        <w:top w:val="none" w:sz="0" w:space="0" w:color="auto"/>
        <w:left w:val="none" w:sz="0" w:space="0" w:color="auto"/>
        <w:bottom w:val="none" w:sz="0" w:space="0" w:color="auto"/>
        <w:right w:val="none" w:sz="0" w:space="0" w:color="auto"/>
      </w:divBdr>
    </w:div>
    <w:div w:id="1454984823">
      <w:bodyDiv w:val="1"/>
      <w:marLeft w:val="0"/>
      <w:marRight w:val="0"/>
      <w:marTop w:val="0"/>
      <w:marBottom w:val="0"/>
      <w:divBdr>
        <w:top w:val="none" w:sz="0" w:space="0" w:color="auto"/>
        <w:left w:val="none" w:sz="0" w:space="0" w:color="auto"/>
        <w:bottom w:val="none" w:sz="0" w:space="0" w:color="auto"/>
        <w:right w:val="none" w:sz="0" w:space="0" w:color="auto"/>
      </w:divBdr>
    </w:div>
    <w:div w:id="1455176914">
      <w:bodyDiv w:val="1"/>
      <w:marLeft w:val="0"/>
      <w:marRight w:val="0"/>
      <w:marTop w:val="0"/>
      <w:marBottom w:val="0"/>
      <w:divBdr>
        <w:top w:val="none" w:sz="0" w:space="0" w:color="auto"/>
        <w:left w:val="none" w:sz="0" w:space="0" w:color="auto"/>
        <w:bottom w:val="none" w:sz="0" w:space="0" w:color="auto"/>
        <w:right w:val="none" w:sz="0" w:space="0" w:color="auto"/>
      </w:divBdr>
    </w:div>
    <w:div w:id="1455177474">
      <w:bodyDiv w:val="1"/>
      <w:marLeft w:val="0"/>
      <w:marRight w:val="0"/>
      <w:marTop w:val="0"/>
      <w:marBottom w:val="0"/>
      <w:divBdr>
        <w:top w:val="none" w:sz="0" w:space="0" w:color="auto"/>
        <w:left w:val="none" w:sz="0" w:space="0" w:color="auto"/>
        <w:bottom w:val="none" w:sz="0" w:space="0" w:color="auto"/>
        <w:right w:val="none" w:sz="0" w:space="0" w:color="auto"/>
      </w:divBdr>
    </w:div>
    <w:div w:id="1455250869">
      <w:bodyDiv w:val="1"/>
      <w:marLeft w:val="0"/>
      <w:marRight w:val="0"/>
      <w:marTop w:val="0"/>
      <w:marBottom w:val="0"/>
      <w:divBdr>
        <w:top w:val="none" w:sz="0" w:space="0" w:color="auto"/>
        <w:left w:val="none" w:sz="0" w:space="0" w:color="auto"/>
        <w:bottom w:val="none" w:sz="0" w:space="0" w:color="auto"/>
        <w:right w:val="none" w:sz="0" w:space="0" w:color="auto"/>
      </w:divBdr>
    </w:div>
    <w:div w:id="1455320577">
      <w:bodyDiv w:val="1"/>
      <w:marLeft w:val="0"/>
      <w:marRight w:val="0"/>
      <w:marTop w:val="0"/>
      <w:marBottom w:val="0"/>
      <w:divBdr>
        <w:top w:val="none" w:sz="0" w:space="0" w:color="auto"/>
        <w:left w:val="none" w:sz="0" w:space="0" w:color="auto"/>
        <w:bottom w:val="none" w:sz="0" w:space="0" w:color="auto"/>
        <w:right w:val="none" w:sz="0" w:space="0" w:color="auto"/>
      </w:divBdr>
    </w:div>
    <w:div w:id="1455557177">
      <w:bodyDiv w:val="1"/>
      <w:marLeft w:val="0"/>
      <w:marRight w:val="0"/>
      <w:marTop w:val="0"/>
      <w:marBottom w:val="0"/>
      <w:divBdr>
        <w:top w:val="none" w:sz="0" w:space="0" w:color="auto"/>
        <w:left w:val="none" w:sz="0" w:space="0" w:color="auto"/>
        <w:bottom w:val="none" w:sz="0" w:space="0" w:color="auto"/>
        <w:right w:val="none" w:sz="0" w:space="0" w:color="auto"/>
      </w:divBdr>
    </w:div>
    <w:div w:id="1455632287">
      <w:bodyDiv w:val="1"/>
      <w:marLeft w:val="0"/>
      <w:marRight w:val="0"/>
      <w:marTop w:val="0"/>
      <w:marBottom w:val="0"/>
      <w:divBdr>
        <w:top w:val="none" w:sz="0" w:space="0" w:color="auto"/>
        <w:left w:val="none" w:sz="0" w:space="0" w:color="auto"/>
        <w:bottom w:val="none" w:sz="0" w:space="0" w:color="auto"/>
        <w:right w:val="none" w:sz="0" w:space="0" w:color="auto"/>
      </w:divBdr>
    </w:div>
    <w:div w:id="1455639162">
      <w:bodyDiv w:val="1"/>
      <w:marLeft w:val="0"/>
      <w:marRight w:val="0"/>
      <w:marTop w:val="0"/>
      <w:marBottom w:val="0"/>
      <w:divBdr>
        <w:top w:val="none" w:sz="0" w:space="0" w:color="auto"/>
        <w:left w:val="none" w:sz="0" w:space="0" w:color="auto"/>
        <w:bottom w:val="none" w:sz="0" w:space="0" w:color="auto"/>
        <w:right w:val="none" w:sz="0" w:space="0" w:color="auto"/>
      </w:divBdr>
    </w:div>
    <w:div w:id="1455709499">
      <w:bodyDiv w:val="1"/>
      <w:marLeft w:val="0"/>
      <w:marRight w:val="0"/>
      <w:marTop w:val="0"/>
      <w:marBottom w:val="0"/>
      <w:divBdr>
        <w:top w:val="none" w:sz="0" w:space="0" w:color="auto"/>
        <w:left w:val="none" w:sz="0" w:space="0" w:color="auto"/>
        <w:bottom w:val="none" w:sz="0" w:space="0" w:color="auto"/>
        <w:right w:val="none" w:sz="0" w:space="0" w:color="auto"/>
      </w:divBdr>
    </w:div>
    <w:div w:id="1455783578">
      <w:bodyDiv w:val="1"/>
      <w:marLeft w:val="0"/>
      <w:marRight w:val="0"/>
      <w:marTop w:val="0"/>
      <w:marBottom w:val="0"/>
      <w:divBdr>
        <w:top w:val="none" w:sz="0" w:space="0" w:color="auto"/>
        <w:left w:val="none" w:sz="0" w:space="0" w:color="auto"/>
        <w:bottom w:val="none" w:sz="0" w:space="0" w:color="auto"/>
        <w:right w:val="none" w:sz="0" w:space="0" w:color="auto"/>
      </w:divBdr>
    </w:div>
    <w:div w:id="1455825428">
      <w:bodyDiv w:val="1"/>
      <w:marLeft w:val="0"/>
      <w:marRight w:val="0"/>
      <w:marTop w:val="0"/>
      <w:marBottom w:val="0"/>
      <w:divBdr>
        <w:top w:val="none" w:sz="0" w:space="0" w:color="auto"/>
        <w:left w:val="none" w:sz="0" w:space="0" w:color="auto"/>
        <w:bottom w:val="none" w:sz="0" w:space="0" w:color="auto"/>
        <w:right w:val="none" w:sz="0" w:space="0" w:color="auto"/>
      </w:divBdr>
    </w:div>
    <w:div w:id="1456095718">
      <w:bodyDiv w:val="1"/>
      <w:marLeft w:val="0"/>
      <w:marRight w:val="0"/>
      <w:marTop w:val="0"/>
      <w:marBottom w:val="0"/>
      <w:divBdr>
        <w:top w:val="none" w:sz="0" w:space="0" w:color="auto"/>
        <w:left w:val="none" w:sz="0" w:space="0" w:color="auto"/>
        <w:bottom w:val="none" w:sz="0" w:space="0" w:color="auto"/>
        <w:right w:val="none" w:sz="0" w:space="0" w:color="auto"/>
      </w:divBdr>
    </w:div>
    <w:div w:id="1456213534">
      <w:bodyDiv w:val="1"/>
      <w:marLeft w:val="0"/>
      <w:marRight w:val="0"/>
      <w:marTop w:val="0"/>
      <w:marBottom w:val="0"/>
      <w:divBdr>
        <w:top w:val="none" w:sz="0" w:space="0" w:color="auto"/>
        <w:left w:val="none" w:sz="0" w:space="0" w:color="auto"/>
        <w:bottom w:val="none" w:sz="0" w:space="0" w:color="auto"/>
        <w:right w:val="none" w:sz="0" w:space="0" w:color="auto"/>
      </w:divBdr>
    </w:div>
    <w:div w:id="1456219440">
      <w:bodyDiv w:val="1"/>
      <w:marLeft w:val="0"/>
      <w:marRight w:val="0"/>
      <w:marTop w:val="0"/>
      <w:marBottom w:val="0"/>
      <w:divBdr>
        <w:top w:val="none" w:sz="0" w:space="0" w:color="auto"/>
        <w:left w:val="none" w:sz="0" w:space="0" w:color="auto"/>
        <w:bottom w:val="none" w:sz="0" w:space="0" w:color="auto"/>
        <w:right w:val="none" w:sz="0" w:space="0" w:color="auto"/>
      </w:divBdr>
    </w:div>
    <w:div w:id="1456362595">
      <w:bodyDiv w:val="1"/>
      <w:marLeft w:val="0"/>
      <w:marRight w:val="0"/>
      <w:marTop w:val="0"/>
      <w:marBottom w:val="0"/>
      <w:divBdr>
        <w:top w:val="none" w:sz="0" w:space="0" w:color="auto"/>
        <w:left w:val="none" w:sz="0" w:space="0" w:color="auto"/>
        <w:bottom w:val="none" w:sz="0" w:space="0" w:color="auto"/>
        <w:right w:val="none" w:sz="0" w:space="0" w:color="auto"/>
      </w:divBdr>
    </w:div>
    <w:div w:id="1456484975">
      <w:bodyDiv w:val="1"/>
      <w:marLeft w:val="0"/>
      <w:marRight w:val="0"/>
      <w:marTop w:val="0"/>
      <w:marBottom w:val="0"/>
      <w:divBdr>
        <w:top w:val="none" w:sz="0" w:space="0" w:color="auto"/>
        <w:left w:val="none" w:sz="0" w:space="0" w:color="auto"/>
        <w:bottom w:val="none" w:sz="0" w:space="0" w:color="auto"/>
        <w:right w:val="none" w:sz="0" w:space="0" w:color="auto"/>
      </w:divBdr>
    </w:div>
    <w:div w:id="1456606199">
      <w:bodyDiv w:val="1"/>
      <w:marLeft w:val="0"/>
      <w:marRight w:val="0"/>
      <w:marTop w:val="0"/>
      <w:marBottom w:val="0"/>
      <w:divBdr>
        <w:top w:val="none" w:sz="0" w:space="0" w:color="auto"/>
        <w:left w:val="none" w:sz="0" w:space="0" w:color="auto"/>
        <w:bottom w:val="none" w:sz="0" w:space="0" w:color="auto"/>
        <w:right w:val="none" w:sz="0" w:space="0" w:color="auto"/>
      </w:divBdr>
    </w:div>
    <w:div w:id="1456872689">
      <w:bodyDiv w:val="1"/>
      <w:marLeft w:val="0"/>
      <w:marRight w:val="0"/>
      <w:marTop w:val="0"/>
      <w:marBottom w:val="0"/>
      <w:divBdr>
        <w:top w:val="none" w:sz="0" w:space="0" w:color="auto"/>
        <w:left w:val="none" w:sz="0" w:space="0" w:color="auto"/>
        <w:bottom w:val="none" w:sz="0" w:space="0" w:color="auto"/>
        <w:right w:val="none" w:sz="0" w:space="0" w:color="auto"/>
      </w:divBdr>
    </w:div>
    <w:div w:id="1457066751">
      <w:bodyDiv w:val="1"/>
      <w:marLeft w:val="0"/>
      <w:marRight w:val="0"/>
      <w:marTop w:val="0"/>
      <w:marBottom w:val="0"/>
      <w:divBdr>
        <w:top w:val="none" w:sz="0" w:space="0" w:color="auto"/>
        <w:left w:val="none" w:sz="0" w:space="0" w:color="auto"/>
        <w:bottom w:val="none" w:sz="0" w:space="0" w:color="auto"/>
        <w:right w:val="none" w:sz="0" w:space="0" w:color="auto"/>
      </w:divBdr>
    </w:div>
    <w:div w:id="1457144409">
      <w:bodyDiv w:val="1"/>
      <w:marLeft w:val="0"/>
      <w:marRight w:val="0"/>
      <w:marTop w:val="0"/>
      <w:marBottom w:val="0"/>
      <w:divBdr>
        <w:top w:val="none" w:sz="0" w:space="0" w:color="auto"/>
        <w:left w:val="none" w:sz="0" w:space="0" w:color="auto"/>
        <w:bottom w:val="none" w:sz="0" w:space="0" w:color="auto"/>
        <w:right w:val="none" w:sz="0" w:space="0" w:color="auto"/>
      </w:divBdr>
    </w:div>
    <w:div w:id="1457211017">
      <w:bodyDiv w:val="1"/>
      <w:marLeft w:val="0"/>
      <w:marRight w:val="0"/>
      <w:marTop w:val="0"/>
      <w:marBottom w:val="0"/>
      <w:divBdr>
        <w:top w:val="none" w:sz="0" w:space="0" w:color="auto"/>
        <w:left w:val="none" w:sz="0" w:space="0" w:color="auto"/>
        <w:bottom w:val="none" w:sz="0" w:space="0" w:color="auto"/>
        <w:right w:val="none" w:sz="0" w:space="0" w:color="auto"/>
      </w:divBdr>
    </w:div>
    <w:div w:id="1457215954">
      <w:bodyDiv w:val="1"/>
      <w:marLeft w:val="0"/>
      <w:marRight w:val="0"/>
      <w:marTop w:val="0"/>
      <w:marBottom w:val="0"/>
      <w:divBdr>
        <w:top w:val="none" w:sz="0" w:space="0" w:color="auto"/>
        <w:left w:val="none" w:sz="0" w:space="0" w:color="auto"/>
        <w:bottom w:val="none" w:sz="0" w:space="0" w:color="auto"/>
        <w:right w:val="none" w:sz="0" w:space="0" w:color="auto"/>
      </w:divBdr>
    </w:div>
    <w:div w:id="1457260147">
      <w:bodyDiv w:val="1"/>
      <w:marLeft w:val="0"/>
      <w:marRight w:val="0"/>
      <w:marTop w:val="0"/>
      <w:marBottom w:val="0"/>
      <w:divBdr>
        <w:top w:val="none" w:sz="0" w:space="0" w:color="auto"/>
        <w:left w:val="none" w:sz="0" w:space="0" w:color="auto"/>
        <w:bottom w:val="none" w:sz="0" w:space="0" w:color="auto"/>
        <w:right w:val="none" w:sz="0" w:space="0" w:color="auto"/>
      </w:divBdr>
    </w:div>
    <w:div w:id="1457485009">
      <w:bodyDiv w:val="1"/>
      <w:marLeft w:val="0"/>
      <w:marRight w:val="0"/>
      <w:marTop w:val="0"/>
      <w:marBottom w:val="0"/>
      <w:divBdr>
        <w:top w:val="none" w:sz="0" w:space="0" w:color="auto"/>
        <w:left w:val="none" w:sz="0" w:space="0" w:color="auto"/>
        <w:bottom w:val="none" w:sz="0" w:space="0" w:color="auto"/>
        <w:right w:val="none" w:sz="0" w:space="0" w:color="auto"/>
      </w:divBdr>
    </w:div>
    <w:div w:id="1457797606">
      <w:bodyDiv w:val="1"/>
      <w:marLeft w:val="0"/>
      <w:marRight w:val="0"/>
      <w:marTop w:val="0"/>
      <w:marBottom w:val="0"/>
      <w:divBdr>
        <w:top w:val="none" w:sz="0" w:space="0" w:color="auto"/>
        <w:left w:val="none" w:sz="0" w:space="0" w:color="auto"/>
        <w:bottom w:val="none" w:sz="0" w:space="0" w:color="auto"/>
        <w:right w:val="none" w:sz="0" w:space="0" w:color="auto"/>
      </w:divBdr>
    </w:div>
    <w:div w:id="1457943459">
      <w:bodyDiv w:val="1"/>
      <w:marLeft w:val="0"/>
      <w:marRight w:val="0"/>
      <w:marTop w:val="0"/>
      <w:marBottom w:val="0"/>
      <w:divBdr>
        <w:top w:val="none" w:sz="0" w:space="0" w:color="auto"/>
        <w:left w:val="none" w:sz="0" w:space="0" w:color="auto"/>
        <w:bottom w:val="none" w:sz="0" w:space="0" w:color="auto"/>
        <w:right w:val="none" w:sz="0" w:space="0" w:color="auto"/>
      </w:divBdr>
    </w:div>
    <w:div w:id="1457987602">
      <w:bodyDiv w:val="1"/>
      <w:marLeft w:val="0"/>
      <w:marRight w:val="0"/>
      <w:marTop w:val="0"/>
      <w:marBottom w:val="0"/>
      <w:divBdr>
        <w:top w:val="none" w:sz="0" w:space="0" w:color="auto"/>
        <w:left w:val="none" w:sz="0" w:space="0" w:color="auto"/>
        <w:bottom w:val="none" w:sz="0" w:space="0" w:color="auto"/>
        <w:right w:val="none" w:sz="0" w:space="0" w:color="auto"/>
      </w:divBdr>
    </w:div>
    <w:div w:id="1458258907">
      <w:bodyDiv w:val="1"/>
      <w:marLeft w:val="0"/>
      <w:marRight w:val="0"/>
      <w:marTop w:val="0"/>
      <w:marBottom w:val="0"/>
      <w:divBdr>
        <w:top w:val="none" w:sz="0" w:space="0" w:color="auto"/>
        <w:left w:val="none" w:sz="0" w:space="0" w:color="auto"/>
        <w:bottom w:val="none" w:sz="0" w:space="0" w:color="auto"/>
        <w:right w:val="none" w:sz="0" w:space="0" w:color="auto"/>
      </w:divBdr>
    </w:div>
    <w:div w:id="1458259455">
      <w:bodyDiv w:val="1"/>
      <w:marLeft w:val="0"/>
      <w:marRight w:val="0"/>
      <w:marTop w:val="0"/>
      <w:marBottom w:val="0"/>
      <w:divBdr>
        <w:top w:val="none" w:sz="0" w:space="0" w:color="auto"/>
        <w:left w:val="none" w:sz="0" w:space="0" w:color="auto"/>
        <w:bottom w:val="none" w:sz="0" w:space="0" w:color="auto"/>
        <w:right w:val="none" w:sz="0" w:space="0" w:color="auto"/>
      </w:divBdr>
    </w:div>
    <w:div w:id="1458379695">
      <w:bodyDiv w:val="1"/>
      <w:marLeft w:val="0"/>
      <w:marRight w:val="0"/>
      <w:marTop w:val="0"/>
      <w:marBottom w:val="0"/>
      <w:divBdr>
        <w:top w:val="none" w:sz="0" w:space="0" w:color="auto"/>
        <w:left w:val="none" w:sz="0" w:space="0" w:color="auto"/>
        <w:bottom w:val="none" w:sz="0" w:space="0" w:color="auto"/>
        <w:right w:val="none" w:sz="0" w:space="0" w:color="auto"/>
      </w:divBdr>
    </w:div>
    <w:div w:id="1458525599">
      <w:bodyDiv w:val="1"/>
      <w:marLeft w:val="0"/>
      <w:marRight w:val="0"/>
      <w:marTop w:val="0"/>
      <w:marBottom w:val="0"/>
      <w:divBdr>
        <w:top w:val="none" w:sz="0" w:space="0" w:color="auto"/>
        <w:left w:val="none" w:sz="0" w:space="0" w:color="auto"/>
        <w:bottom w:val="none" w:sz="0" w:space="0" w:color="auto"/>
        <w:right w:val="none" w:sz="0" w:space="0" w:color="auto"/>
      </w:divBdr>
    </w:div>
    <w:div w:id="1458572504">
      <w:bodyDiv w:val="1"/>
      <w:marLeft w:val="0"/>
      <w:marRight w:val="0"/>
      <w:marTop w:val="0"/>
      <w:marBottom w:val="0"/>
      <w:divBdr>
        <w:top w:val="none" w:sz="0" w:space="0" w:color="auto"/>
        <w:left w:val="none" w:sz="0" w:space="0" w:color="auto"/>
        <w:bottom w:val="none" w:sz="0" w:space="0" w:color="auto"/>
        <w:right w:val="none" w:sz="0" w:space="0" w:color="auto"/>
      </w:divBdr>
    </w:div>
    <w:div w:id="1458572754">
      <w:bodyDiv w:val="1"/>
      <w:marLeft w:val="0"/>
      <w:marRight w:val="0"/>
      <w:marTop w:val="0"/>
      <w:marBottom w:val="0"/>
      <w:divBdr>
        <w:top w:val="none" w:sz="0" w:space="0" w:color="auto"/>
        <w:left w:val="none" w:sz="0" w:space="0" w:color="auto"/>
        <w:bottom w:val="none" w:sz="0" w:space="0" w:color="auto"/>
        <w:right w:val="none" w:sz="0" w:space="0" w:color="auto"/>
      </w:divBdr>
    </w:div>
    <w:div w:id="1458722253">
      <w:bodyDiv w:val="1"/>
      <w:marLeft w:val="0"/>
      <w:marRight w:val="0"/>
      <w:marTop w:val="0"/>
      <w:marBottom w:val="0"/>
      <w:divBdr>
        <w:top w:val="none" w:sz="0" w:space="0" w:color="auto"/>
        <w:left w:val="none" w:sz="0" w:space="0" w:color="auto"/>
        <w:bottom w:val="none" w:sz="0" w:space="0" w:color="auto"/>
        <w:right w:val="none" w:sz="0" w:space="0" w:color="auto"/>
      </w:divBdr>
    </w:div>
    <w:div w:id="1459028666">
      <w:bodyDiv w:val="1"/>
      <w:marLeft w:val="0"/>
      <w:marRight w:val="0"/>
      <w:marTop w:val="0"/>
      <w:marBottom w:val="0"/>
      <w:divBdr>
        <w:top w:val="none" w:sz="0" w:space="0" w:color="auto"/>
        <w:left w:val="none" w:sz="0" w:space="0" w:color="auto"/>
        <w:bottom w:val="none" w:sz="0" w:space="0" w:color="auto"/>
        <w:right w:val="none" w:sz="0" w:space="0" w:color="auto"/>
      </w:divBdr>
    </w:div>
    <w:div w:id="1459177323">
      <w:bodyDiv w:val="1"/>
      <w:marLeft w:val="0"/>
      <w:marRight w:val="0"/>
      <w:marTop w:val="0"/>
      <w:marBottom w:val="0"/>
      <w:divBdr>
        <w:top w:val="none" w:sz="0" w:space="0" w:color="auto"/>
        <w:left w:val="none" w:sz="0" w:space="0" w:color="auto"/>
        <w:bottom w:val="none" w:sz="0" w:space="0" w:color="auto"/>
        <w:right w:val="none" w:sz="0" w:space="0" w:color="auto"/>
      </w:divBdr>
    </w:div>
    <w:div w:id="1459183656">
      <w:bodyDiv w:val="1"/>
      <w:marLeft w:val="0"/>
      <w:marRight w:val="0"/>
      <w:marTop w:val="0"/>
      <w:marBottom w:val="0"/>
      <w:divBdr>
        <w:top w:val="none" w:sz="0" w:space="0" w:color="auto"/>
        <w:left w:val="none" w:sz="0" w:space="0" w:color="auto"/>
        <w:bottom w:val="none" w:sz="0" w:space="0" w:color="auto"/>
        <w:right w:val="none" w:sz="0" w:space="0" w:color="auto"/>
      </w:divBdr>
    </w:div>
    <w:div w:id="1459225766">
      <w:bodyDiv w:val="1"/>
      <w:marLeft w:val="0"/>
      <w:marRight w:val="0"/>
      <w:marTop w:val="0"/>
      <w:marBottom w:val="0"/>
      <w:divBdr>
        <w:top w:val="none" w:sz="0" w:space="0" w:color="auto"/>
        <w:left w:val="none" w:sz="0" w:space="0" w:color="auto"/>
        <w:bottom w:val="none" w:sz="0" w:space="0" w:color="auto"/>
        <w:right w:val="none" w:sz="0" w:space="0" w:color="auto"/>
      </w:divBdr>
    </w:div>
    <w:div w:id="1459297507">
      <w:bodyDiv w:val="1"/>
      <w:marLeft w:val="0"/>
      <w:marRight w:val="0"/>
      <w:marTop w:val="0"/>
      <w:marBottom w:val="0"/>
      <w:divBdr>
        <w:top w:val="none" w:sz="0" w:space="0" w:color="auto"/>
        <w:left w:val="none" w:sz="0" w:space="0" w:color="auto"/>
        <w:bottom w:val="none" w:sz="0" w:space="0" w:color="auto"/>
        <w:right w:val="none" w:sz="0" w:space="0" w:color="auto"/>
      </w:divBdr>
    </w:div>
    <w:div w:id="1459301869">
      <w:bodyDiv w:val="1"/>
      <w:marLeft w:val="0"/>
      <w:marRight w:val="0"/>
      <w:marTop w:val="0"/>
      <w:marBottom w:val="0"/>
      <w:divBdr>
        <w:top w:val="none" w:sz="0" w:space="0" w:color="auto"/>
        <w:left w:val="none" w:sz="0" w:space="0" w:color="auto"/>
        <w:bottom w:val="none" w:sz="0" w:space="0" w:color="auto"/>
        <w:right w:val="none" w:sz="0" w:space="0" w:color="auto"/>
      </w:divBdr>
    </w:div>
    <w:div w:id="1459369787">
      <w:bodyDiv w:val="1"/>
      <w:marLeft w:val="0"/>
      <w:marRight w:val="0"/>
      <w:marTop w:val="0"/>
      <w:marBottom w:val="0"/>
      <w:divBdr>
        <w:top w:val="none" w:sz="0" w:space="0" w:color="auto"/>
        <w:left w:val="none" w:sz="0" w:space="0" w:color="auto"/>
        <w:bottom w:val="none" w:sz="0" w:space="0" w:color="auto"/>
        <w:right w:val="none" w:sz="0" w:space="0" w:color="auto"/>
      </w:divBdr>
    </w:div>
    <w:div w:id="1459448943">
      <w:bodyDiv w:val="1"/>
      <w:marLeft w:val="0"/>
      <w:marRight w:val="0"/>
      <w:marTop w:val="0"/>
      <w:marBottom w:val="0"/>
      <w:divBdr>
        <w:top w:val="none" w:sz="0" w:space="0" w:color="auto"/>
        <w:left w:val="none" w:sz="0" w:space="0" w:color="auto"/>
        <w:bottom w:val="none" w:sz="0" w:space="0" w:color="auto"/>
        <w:right w:val="none" w:sz="0" w:space="0" w:color="auto"/>
      </w:divBdr>
    </w:div>
    <w:div w:id="1459563955">
      <w:bodyDiv w:val="1"/>
      <w:marLeft w:val="0"/>
      <w:marRight w:val="0"/>
      <w:marTop w:val="0"/>
      <w:marBottom w:val="0"/>
      <w:divBdr>
        <w:top w:val="none" w:sz="0" w:space="0" w:color="auto"/>
        <w:left w:val="none" w:sz="0" w:space="0" w:color="auto"/>
        <w:bottom w:val="none" w:sz="0" w:space="0" w:color="auto"/>
        <w:right w:val="none" w:sz="0" w:space="0" w:color="auto"/>
      </w:divBdr>
    </w:div>
    <w:div w:id="1459647805">
      <w:bodyDiv w:val="1"/>
      <w:marLeft w:val="0"/>
      <w:marRight w:val="0"/>
      <w:marTop w:val="0"/>
      <w:marBottom w:val="0"/>
      <w:divBdr>
        <w:top w:val="none" w:sz="0" w:space="0" w:color="auto"/>
        <w:left w:val="none" w:sz="0" w:space="0" w:color="auto"/>
        <w:bottom w:val="none" w:sz="0" w:space="0" w:color="auto"/>
        <w:right w:val="none" w:sz="0" w:space="0" w:color="auto"/>
      </w:divBdr>
    </w:div>
    <w:div w:id="1459759976">
      <w:bodyDiv w:val="1"/>
      <w:marLeft w:val="0"/>
      <w:marRight w:val="0"/>
      <w:marTop w:val="0"/>
      <w:marBottom w:val="0"/>
      <w:divBdr>
        <w:top w:val="none" w:sz="0" w:space="0" w:color="auto"/>
        <w:left w:val="none" w:sz="0" w:space="0" w:color="auto"/>
        <w:bottom w:val="none" w:sz="0" w:space="0" w:color="auto"/>
        <w:right w:val="none" w:sz="0" w:space="0" w:color="auto"/>
      </w:divBdr>
    </w:div>
    <w:div w:id="1459952482">
      <w:bodyDiv w:val="1"/>
      <w:marLeft w:val="0"/>
      <w:marRight w:val="0"/>
      <w:marTop w:val="0"/>
      <w:marBottom w:val="0"/>
      <w:divBdr>
        <w:top w:val="none" w:sz="0" w:space="0" w:color="auto"/>
        <w:left w:val="none" w:sz="0" w:space="0" w:color="auto"/>
        <w:bottom w:val="none" w:sz="0" w:space="0" w:color="auto"/>
        <w:right w:val="none" w:sz="0" w:space="0" w:color="auto"/>
      </w:divBdr>
    </w:div>
    <w:div w:id="1460496222">
      <w:bodyDiv w:val="1"/>
      <w:marLeft w:val="0"/>
      <w:marRight w:val="0"/>
      <w:marTop w:val="0"/>
      <w:marBottom w:val="0"/>
      <w:divBdr>
        <w:top w:val="none" w:sz="0" w:space="0" w:color="auto"/>
        <w:left w:val="none" w:sz="0" w:space="0" w:color="auto"/>
        <w:bottom w:val="none" w:sz="0" w:space="0" w:color="auto"/>
        <w:right w:val="none" w:sz="0" w:space="0" w:color="auto"/>
      </w:divBdr>
    </w:div>
    <w:div w:id="1460535790">
      <w:bodyDiv w:val="1"/>
      <w:marLeft w:val="0"/>
      <w:marRight w:val="0"/>
      <w:marTop w:val="0"/>
      <w:marBottom w:val="0"/>
      <w:divBdr>
        <w:top w:val="none" w:sz="0" w:space="0" w:color="auto"/>
        <w:left w:val="none" w:sz="0" w:space="0" w:color="auto"/>
        <w:bottom w:val="none" w:sz="0" w:space="0" w:color="auto"/>
        <w:right w:val="none" w:sz="0" w:space="0" w:color="auto"/>
      </w:divBdr>
    </w:div>
    <w:div w:id="1460566140">
      <w:bodyDiv w:val="1"/>
      <w:marLeft w:val="0"/>
      <w:marRight w:val="0"/>
      <w:marTop w:val="0"/>
      <w:marBottom w:val="0"/>
      <w:divBdr>
        <w:top w:val="none" w:sz="0" w:space="0" w:color="auto"/>
        <w:left w:val="none" w:sz="0" w:space="0" w:color="auto"/>
        <w:bottom w:val="none" w:sz="0" w:space="0" w:color="auto"/>
        <w:right w:val="none" w:sz="0" w:space="0" w:color="auto"/>
      </w:divBdr>
    </w:div>
    <w:div w:id="1460953947">
      <w:bodyDiv w:val="1"/>
      <w:marLeft w:val="0"/>
      <w:marRight w:val="0"/>
      <w:marTop w:val="0"/>
      <w:marBottom w:val="0"/>
      <w:divBdr>
        <w:top w:val="none" w:sz="0" w:space="0" w:color="auto"/>
        <w:left w:val="none" w:sz="0" w:space="0" w:color="auto"/>
        <w:bottom w:val="none" w:sz="0" w:space="0" w:color="auto"/>
        <w:right w:val="none" w:sz="0" w:space="0" w:color="auto"/>
      </w:divBdr>
    </w:div>
    <w:div w:id="1461221324">
      <w:bodyDiv w:val="1"/>
      <w:marLeft w:val="0"/>
      <w:marRight w:val="0"/>
      <w:marTop w:val="0"/>
      <w:marBottom w:val="0"/>
      <w:divBdr>
        <w:top w:val="none" w:sz="0" w:space="0" w:color="auto"/>
        <w:left w:val="none" w:sz="0" w:space="0" w:color="auto"/>
        <w:bottom w:val="none" w:sz="0" w:space="0" w:color="auto"/>
        <w:right w:val="none" w:sz="0" w:space="0" w:color="auto"/>
      </w:divBdr>
    </w:div>
    <w:div w:id="1461340201">
      <w:bodyDiv w:val="1"/>
      <w:marLeft w:val="0"/>
      <w:marRight w:val="0"/>
      <w:marTop w:val="0"/>
      <w:marBottom w:val="0"/>
      <w:divBdr>
        <w:top w:val="none" w:sz="0" w:space="0" w:color="auto"/>
        <w:left w:val="none" w:sz="0" w:space="0" w:color="auto"/>
        <w:bottom w:val="none" w:sz="0" w:space="0" w:color="auto"/>
        <w:right w:val="none" w:sz="0" w:space="0" w:color="auto"/>
      </w:divBdr>
    </w:div>
    <w:div w:id="1461532748">
      <w:bodyDiv w:val="1"/>
      <w:marLeft w:val="0"/>
      <w:marRight w:val="0"/>
      <w:marTop w:val="0"/>
      <w:marBottom w:val="0"/>
      <w:divBdr>
        <w:top w:val="none" w:sz="0" w:space="0" w:color="auto"/>
        <w:left w:val="none" w:sz="0" w:space="0" w:color="auto"/>
        <w:bottom w:val="none" w:sz="0" w:space="0" w:color="auto"/>
        <w:right w:val="none" w:sz="0" w:space="0" w:color="auto"/>
      </w:divBdr>
    </w:div>
    <w:div w:id="1461722607">
      <w:bodyDiv w:val="1"/>
      <w:marLeft w:val="0"/>
      <w:marRight w:val="0"/>
      <w:marTop w:val="0"/>
      <w:marBottom w:val="0"/>
      <w:divBdr>
        <w:top w:val="none" w:sz="0" w:space="0" w:color="auto"/>
        <w:left w:val="none" w:sz="0" w:space="0" w:color="auto"/>
        <w:bottom w:val="none" w:sz="0" w:space="0" w:color="auto"/>
        <w:right w:val="none" w:sz="0" w:space="0" w:color="auto"/>
      </w:divBdr>
    </w:div>
    <w:div w:id="1461798035">
      <w:bodyDiv w:val="1"/>
      <w:marLeft w:val="0"/>
      <w:marRight w:val="0"/>
      <w:marTop w:val="0"/>
      <w:marBottom w:val="0"/>
      <w:divBdr>
        <w:top w:val="none" w:sz="0" w:space="0" w:color="auto"/>
        <w:left w:val="none" w:sz="0" w:space="0" w:color="auto"/>
        <w:bottom w:val="none" w:sz="0" w:space="0" w:color="auto"/>
        <w:right w:val="none" w:sz="0" w:space="0" w:color="auto"/>
      </w:divBdr>
    </w:div>
    <w:div w:id="1461803296">
      <w:bodyDiv w:val="1"/>
      <w:marLeft w:val="0"/>
      <w:marRight w:val="0"/>
      <w:marTop w:val="0"/>
      <w:marBottom w:val="0"/>
      <w:divBdr>
        <w:top w:val="none" w:sz="0" w:space="0" w:color="auto"/>
        <w:left w:val="none" w:sz="0" w:space="0" w:color="auto"/>
        <w:bottom w:val="none" w:sz="0" w:space="0" w:color="auto"/>
        <w:right w:val="none" w:sz="0" w:space="0" w:color="auto"/>
      </w:divBdr>
    </w:div>
    <w:div w:id="1462265324">
      <w:bodyDiv w:val="1"/>
      <w:marLeft w:val="0"/>
      <w:marRight w:val="0"/>
      <w:marTop w:val="0"/>
      <w:marBottom w:val="0"/>
      <w:divBdr>
        <w:top w:val="none" w:sz="0" w:space="0" w:color="auto"/>
        <w:left w:val="none" w:sz="0" w:space="0" w:color="auto"/>
        <w:bottom w:val="none" w:sz="0" w:space="0" w:color="auto"/>
        <w:right w:val="none" w:sz="0" w:space="0" w:color="auto"/>
      </w:divBdr>
    </w:div>
    <w:div w:id="1462384385">
      <w:bodyDiv w:val="1"/>
      <w:marLeft w:val="0"/>
      <w:marRight w:val="0"/>
      <w:marTop w:val="0"/>
      <w:marBottom w:val="0"/>
      <w:divBdr>
        <w:top w:val="none" w:sz="0" w:space="0" w:color="auto"/>
        <w:left w:val="none" w:sz="0" w:space="0" w:color="auto"/>
        <w:bottom w:val="none" w:sz="0" w:space="0" w:color="auto"/>
        <w:right w:val="none" w:sz="0" w:space="0" w:color="auto"/>
      </w:divBdr>
    </w:div>
    <w:div w:id="1462461382">
      <w:bodyDiv w:val="1"/>
      <w:marLeft w:val="0"/>
      <w:marRight w:val="0"/>
      <w:marTop w:val="0"/>
      <w:marBottom w:val="0"/>
      <w:divBdr>
        <w:top w:val="none" w:sz="0" w:space="0" w:color="auto"/>
        <w:left w:val="none" w:sz="0" w:space="0" w:color="auto"/>
        <w:bottom w:val="none" w:sz="0" w:space="0" w:color="auto"/>
        <w:right w:val="none" w:sz="0" w:space="0" w:color="auto"/>
      </w:divBdr>
    </w:div>
    <w:div w:id="1462646491">
      <w:bodyDiv w:val="1"/>
      <w:marLeft w:val="0"/>
      <w:marRight w:val="0"/>
      <w:marTop w:val="0"/>
      <w:marBottom w:val="0"/>
      <w:divBdr>
        <w:top w:val="none" w:sz="0" w:space="0" w:color="auto"/>
        <w:left w:val="none" w:sz="0" w:space="0" w:color="auto"/>
        <w:bottom w:val="none" w:sz="0" w:space="0" w:color="auto"/>
        <w:right w:val="none" w:sz="0" w:space="0" w:color="auto"/>
      </w:divBdr>
    </w:div>
    <w:div w:id="1462654582">
      <w:bodyDiv w:val="1"/>
      <w:marLeft w:val="0"/>
      <w:marRight w:val="0"/>
      <w:marTop w:val="0"/>
      <w:marBottom w:val="0"/>
      <w:divBdr>
        <w:top w:val="none" w:sz="0" w:space="0" w:color="auto"/>
        <w:left w:val="none" w:sz="0" w:space="0" w:color="auto"/>
        <w:bottom w:val="none" w:sz="0" w:space="0" w:color="auto"/>
        <w:right w:val="none" w:sz="0" w:space="0" w:color="auto"/>
      </w:divBdr>
    </w:div>
    <w:div w:id="1462770413">
      <w:bodyDiv w:val="1"/>
      <w:marLeft w:val="0"/>
      <w:marRight w:val="0"/>
      <w:marTop w:val="0"/>
      <w:marBottom w:val="0"/>
      <w:divBdr>
        <w:top w:val="none" w:sz="0" w:space="0" w:color="auto"/>
        <w:left w:val="none" w:sz="0" w:space="0" w:color="auto"/>
        <w:bottom w:val="none" w:sz="0" w:space="0" w:color="auto"/>
        <w:right w:val="none" w:sz="0" w:space="0" w:color="auto"/>
      </w:divBdr>
    </w:div>
    <w:div w:id="1462845876">
      <w:bodyDiv w:val="1"/>
      <w:marLeft w:val="0"/>
      <w:marRight w:val="0"/>
      <w:marTop w:val="0"/>
      <w:marBottom w:val="0"/>
      <w:divBdr>
        <w:top w:val="none" w:sz="0" w:space="0" w:color="auto"/>
        <w:left w:val="none" w:sz="0" w:space="0" w:color="auto"/>
        <w:bottom w:val="none" w:sz="0" w:space="0" w:color="auto"/>
        <w:right w:val="none" w:sz="0" w:space="0" w:color="auto"/>
      </w:divBdr>
    </w:div>
    <w:div w:id="1462962696">
      <w:bodyDiv w:val="1"/>
      <w:marLeft w:val="0"/>
      <w:marRight w:val="0"/>
      <w:marTop w:val="0"/>
      <w:marBottom w:val="0"/>
      <w:divBdr>
        <w:top w:val="none" w:sz="0" w:space="0" w:color="auto"/>
        <w:left w:val="none" w:sz="0" w:space="0" w:color="auto"/>
        <w:bottom w:val="none" w:sz="0" w:space="0" w:color="auto"/>
        <w:right w:val="none" w:sz="0" w:space="0" w:color="auto"/>
      </w:divBdr>
    </w:div>
    <w:div w:id="1463113904">
      <w:bodyDiv w:val="1"/>
      <w:marLeft w:val="0"/>
      <w:marRight w:val="0"/>
      <w:marTop w:val="0"/>
      <w:marBottom w:val="0"/>
      <w:divBdr>
        <w:top w:val="none" w:sz="0" w:space="0" w:color="auto"/>
        <w:left w:val="none" w:sz="0" w:space="0" w:color="auto"/>
        <w:bottom w:val="none" w:sz="0" w:space="0" w:color="auto"/>
        <w:right w:val="none" w:sz="0" w:space="0" w:color="auto"/>
      </w:divBdr>
    </w:div>
    <w:div w:id="1463157891">
      <w:bodyDiv w:val="1"/>
      <w:marLeft w:val="0"/>
      <w:marRight w:val="0"/>
      <w:marTop w:val="0"/>
      <w:marBottom w:val="0"/>
      <w:divBdr>
        <w:top w:val="none" w:sz="0" w:space="0" w:color="auto"/>
        <w:left w:val="none" w:sz="0" w:space="0" w:color="auto"/>
        <w:bottom w:val="none" w:sz="0" w:space="0" w:color="auto"/>
        <w:right w:val="none" w:sz="0" w:space="0" w:color="auto"/>
      </w:divBdr>
    </w:div>
    <w:div w:id="1463494668">
      <w:bodyDiv w:val="1"/>
      <w:marLeft w:val="0"/>
      <w:marRight w:val="0"/>
      <w:marTop w:val="0"/>
      <w:marBottom w:val="0"/>
      <w:divBdr>
        <w:top w:val="none" w:sz="0" w:space="0" w:color="auto"/>
        <w:left w:val="none" w:sz="0" w:space="0" w:color="auto"/>
        <w:bottom w:val="none" w:sz="0" w:space="0" w:color="auto"/>
        <w:right w:val="none" w:sz="0" w:space="0" w:color="auto"/>
      </w:divBdr>
    </w:div>
    <w:div w:id="1463495965">
      <w:bodyDiv w:val="1"/>
      <w:marLeft w:val="0"/>
      <w:marRight w:val="0"/>
      <w:marTop w:val="0"/>
      <w:marBottom w:val="0"/>
      <w:divBdr>
        <w:top w:val="none" w:sz="0" w:space="0" w:color="auto"/>
        <w:left w:val="none" w:sz="0" w:space="0" w:color="auto"/>
        <w:bottom w:val="none" w:sz="0" w:space="0" w:color="auto"/>
        <w:right w:val="none" w:sz="0" w:space="0" w:color="auto"/>
      </w:divBdr>
    </w:div>
    <w:div w:id="1463501907">
      <w:bodyDiv w:val="1"/>
      <w:marLeft w:val="0"/>
      <w:marRight w:val="0"/>
      <w:marTop w:val="0"/>
      <w:marBottom w:val="0"/>
      <w:divBdr>
        <w:top w:val="none" w:sz="0" w:space="0" w:color="auto"/>
        <w:left w:val="none" w:sz="0" w:space="0" w:color="auto"/>
        <w:bottom w:val="none" w:sz="0" w:space="0" w:color="auto"/>
        <w:right w:val="none" w:sz="0" w:space="0" w:color="auto"/>
      </w:divBdr>
    </w:div>
    <w:div w:id="1463688819">
      <w:bodyDiv w:val="1"/>
      <w:marLeft w:val="0"/>
      <w:marRight w:val="0"/>
      <w:marTop w:val="0"/>
      <w:marBottom w:val="0"/>
      <w:divBdr>
        <w:top w:val="none" w:sz="0" w:space="0" w:color="auto"/>
        <w:left w:val="none" w:sz="0" w:space="0" w:color="auto"/>
        <w:bottom w:val="none" w:sz="0" w:space="0" w:color="auto"/>
        <w:right w:val="none" w:sz="0" w:space="0" w:color="auto"/>
      </w:divBdr>
    </w:div>
    <w:div w:id="1463841471">
      <w:bodyDiv w:val="1"/>
      <w:marLeft w:val="0"/>
      <w:marRight w:val="0"/>
      <w:marTop w:val="0"/>
      <w:marBottom w:val="0"/>
      <w:divBdr>
        <w:top w:val="none" w:sz="0" w:space="0" w:color="auto"/>
        <w:left w:val="none" w:sz="0" w:space="0" w:color="auto"/>
        <w:bottom w:val="none" w:sz="0" w:space="0" w:color="auto"/>
        <w:right w:val="none" w:sz="0" w:space="0" w:color="auto"/>
      </w:divBdr>
    </w:div>
    <w:div w:id="1463958344">
      <w:bodyDiv w:val="1"/>
      <w:marLeft w:val="0"/>
      <w:marRight w:val="0"/>
      <w:marTop w:val="0"/>
      <w:marBottom w:val="0"/>
      <w:divBdr>
        <w:top w:val="none" w:sz="0" w:space="0" w:color="auto"/>
        <w:left w:val="none" w:sz="0" w:space="0" w:color="auto"/>
        <w:bottom w:val="none" w:sz="0" w:space="0" w:color="auto"/>
        <w:right w:val="none" w:sz="0" w:space="0" w:color="auto"/>
      </w:divBdr>
    </w:div>
    <w:div w:id="1463965912">
      <w:bodyDiv w:val="1"/>
      <w:marLeft w:val="0"/>
      <w:marRight w:val="0"/>
      <w:marTop w:val="0"/>
      <w:marBottom w:val="0"/>
      <w:divBdr>
        <w:top w:val="none" w:sz="0" w:space="0" w:color="auto"/>
        <w:left w:val="none" w:sz="0" w:space="0" w:color="auto"/>
        <w:bottom w:val="none" w:sz="0" w:space="0" w:color="auto"/>
        <w:right w:val="none" w:sz="0" w:space="0" w:color="auto"/>
      </w:divBdr>
    </w:div>
    <w:div w:id="1464040662">
      <w:bodyDiv w:val="1"/>
      <w:marLeft w:val="0"/>
      <w:marRight w:val="0"/>
      <w:marTop w:val="0"/>
      <w:marBottom w:val="0"/>
      <w:divBdr>
        <w:top w:val="none" w:sz="0" w:space="0" w:color="auto"/>
        <w:left w:val="none" w:sz="0" w:space="0" w:color="auto"/>
        <w:bottom w:val="none" w:sz="0" w:space="0" w:color="auto"/>
        <w:right w:val="none" w:sz="0" w:space="0" w:color="auto"/>
      </w:divBdr>
    </w:div>
    <w:div w:id="1464080807">
      <w:bodyDiv w:val="1"/>
      <w:marLeft w:val="0"/>
      <w:marRight w:val="0"/>
      <w:marTop w:val="0"/>
      <w:marBottom w:val="0"/>
      <w:divBdr>
        <w:top w:val="none" w:sz="0" w:space="0" w:color="auto"/>
        <w:left w:val="none" w:sz="0" w:space="0" w:color="auto"/>
        <w:bottom w:val="none" w:sz="0" w:space="0" w:color="auto"/>
        <w:right w:val="none" w:sz="0" w:space="0" w:color="auto"/>
      </w:divBdr>
    </w:div>
    <w:div w:id="1464227086">
      <w:bodyDiv w:val="1"/>
      <w:marLeft w:val="0"/>
      <w:marRight w:val="0"/>
      <w:marTop w:val="0"/>
      <w:marBottom w:val="0"/>
      <w:divBdr>
        <w:top w:val="none" w:sz="0" w:space="0" w:color="auto"/>
        <w:left w:val="none" w:sz="0" w:space="0" w:color="auto"/>
        <w:bottom w:val="none" w:sz="0" w:space="0" w:color="auto"/>
        <w:right w:val="none" w:sz="0" w:space="0" w:color="auto"/>
      </w:divBdr>
    </w:div>
    <w:div w:id="1464347893">
      <w:bodyDiv w:val="1"/>
      <w:marLeft w:val="0"/>
      <w:marRight w:val="0"/>
      <w:marTop w:val="0"/>
      <w:marBottom w:val="0"/>
      <w:divBdr>
        <w:top w:val="none" w:sz="0" w:space="0" w:color="auto"/>
        <w:left w:val="none" w:sz="0" w:space="0" w:color="auto"/>
        <w:bottom w:val="none" w:sz="0" w:space="0" w:color="auto"/>
        <w:right w:val="none" w:sz="0" w:space="0" w:color="auto"/>
      </w:divBdr>
    </w:div>
    <w:div w:id="1464468898">
      <w:bodyDiv w:val="1"/>
      <w:marLeft w:val="0"/>
      <w:marRight w:val="0"/>
      <w:marTop w:val="0"/>
      <w:marBottom w:val="0"/>
      <w:divBdr>
        <w:top w:val="none" w:sz="0" w:space="0" w:color="auto"/>
        <w:left w:val="none" w:sz="0" w:space="0" w:color="auto"/>
        <w:bottom w:val="none" w:sz="0" w:space="0" w:color="auto"/>
        <w:right w:val="none" w:sz="0" w:space="0" w:color="auto"/>
      </w:divBdr>
    </w:div>
    <w:div w:id="1464495601">
      <w:bodyDiv w:val="1"/>
      <w:marLeft w:val="0"/>
      <w:marRight w:val="0"/>
      <w:marTop w:val="0"/>
      <w:marBottom w:val="0"/>
      <w:divBdr>
        <w:top w:val="none" w:sz="0" w:space="0" w:color="auto"/>
        <w:left w:val="none" w:sz="0" w:space="0" w:color="auto"/>
        <w:bottom w:val="none" w:sz="0" w:space="0" w:color="auto"/>
        <w:right w:val="none" w:sz="0" w:space="0" w:color="auto"/>
      </w:divBdr>
    </w:div>
    <w:div w:id="1464540570">
      <w:bodyDiv w:val="1"/>
      <w:marLeft w:val="0"/>
      <w:marRight w:val="0"/>
      <w:marTop w:val="0"/>
      <w:marBottom w:val="0"/>
      <w:divBdr>
        <w:top w:val="none" w:sz="0" w:space="0" w:color="auto"/>
        <w:left w:val="none" w:sz="0" w:space="0" w:color="auto"/>
        <w:bottom w:val="none" w:sz="0" w:space="0" w:color="auto"/>
        <w:right w:val="none" w:sz="0" w:space="0" w:color="auto"/>
      </w:divBdr>
    </w:div>
    <w:div w:id="1464543529">
      <w:bodyDiv w:val="1"/>
      <w:marLeft w:val="0"/>
      <w:marRight w:val="0"/>
      <w:marTop w:val="0"/>
      <w:marBottom w:val="0"/>
      <w:divBdr>
        <w:top w:val="none" w:sz="0" w:space="0" w:color="auto"/>
        <w:left w:val="none" w:sz="0" w:space="0" w:color="auto"/>
        <w:bottom w:val="none" w:sz="0" w:space="0" w:color="auto"/>
        <w:right w:val="none" w:sz="0" w:space="0" w:color="auto"/>
      </w:divBdr>
    </w:div>
    <w:div w:id="1464732631">
      <w:bodyDiv w:val="1"/>
      <w:marLeft w:val="0"/>
      <w:marRight w:val="0"/>
      <w:marTop w:val="0"/>
      <w:marBottom w:val="0"/>
      <w:divBdr>
        <w:top w:val="none" w:sz="0" w:space="0" w:color="auto"/>
        <w:left w:val="none" w:sz="0" w:space="0" w:color="auto"/>
        <w:bottom w:val="none" w:sz="0" w:space="0" w:color="auto"/>
        <w:right w:val="none" w:sz="0" w:space="0" w:color="auto"/>
      </w:divBdr>
    </w:div>
    <w:div w:id="1464805819">
      <w:bodyDiv w:val="1"/>
      <w:marLeft w:val="0"/>
      <w:marRight w:val="0"/>
      <w:marTop w:val="0"/>
      <w:marBottom w:val="0"/>
      <w:divBdr>
        <w:top w:val="none" w:sz="0" w:space="0" w:color="auto"/>
        <w:left w:val="none" w:sz="0" w:space="0" w:color="auto"/>
        <w:bottom w:val="none" w:sz="0" w:space="0" w:color="auto"/>
        <w:right w:val="none" w:sz="0" w:space="0" w:color="auto"/>
      </w:divBdr>
    </w:div>
    <w:div w:id="1464810982">
      <w:bodyDiv w:val="1"/>
      <w:marLeft w:val="0"/>
      <w:marRight w:val="0"/>
      <w:marTop w:val="0"/>
      <w:marBottom w:val="0"/>
      <w:divBdr>
        <w:top w:val="none" w:sz="0" w:space="0" w:color="auto"/>
        <w:left w:val="none" w:sz="0" w:space="0" w:color="auto"/>
        <w:bottom w:val="none" w:sz="0" w:space="0" w:color="auto"/>
        <w:right w:val="none" w:sz="0" w:space="0" w:color="auto"/>
      </w:divBdr>
    </w:div>
    <w:div w:id="1464884399">
      <w:bodyDiv w:val="1"/>
      <w:marLeft w:val="0"/>
      <w:marRight w:val="0"/>
      <w:marTop w:val="0"/>
      <w:marBottom w:val="0"/>
      <w:divBdr>
        <w:top w:val="none" w:sz="0" w:space="0" w:color="auto"/>
        <w:left w:val="none" w:sz="0" w:space="0" w:color="auto"/>
        <w:bottom w:val="none" w:sz="0" w:space="0" w:color="auto"/>
        <w:right w:val="none" w:sz="0" w:space="0" w:color="auto"/>
      </w:divBdr>
    </w:div>
    <w:div w:id="1464885831">
      <w:bodyDiv w:val="1"/>
      <w:marLeft w:val="0"/>
      <w:marRight w:val="0"/>
      <w:marTop w:val="0"/>
      <w:marBottom w:val="0"/>
      <w:divBdr>
        <w:top w:val="none" w:sz="0" w:space="0" w:color="auto"/>
        <w:left w:val="none" w:sz="0" w:space="0" w:color="auto"/>
        <w:bottom w:val="none" w:sz="0" w:space="0" w:color="auto"/>
        <w:right w:val="none" w:sz="0" w:space="0" w:color="auto"/>
      </w:divBdr>
    </w:div>
    <w:div w:id="1464886285">
      <w:bodyDiv w:val="1"/>
      <w:marLeft w:val="0"/>
      <w:marRight w:val="0"/>
      <w:marTop w:val="0"/>
      <w:marBottom w:val="0"/>
      <w:divBdr>
        <w:top w:val="none" w:sz="0" w:space="0" w:color="auto"/>
        <w:left w:val="none" w:sz="0" w:space="0" w:color="auto"/>
        <w:bottom w:val="none" w:sz="0" w:space="0" w:color="auto"/>
        <w:right w:val="none" w:sz="0" w:space="0" w:color="auto"/>
      </w:divBdr>
    </w:div>
    <w:div w:id="1465002904">
      <w:bodyDiv w:val="1"/>
      <w:marLeft w:val="0"/>
      <w:marRight w:val="0"/>
      <w:marTop w:val="0"/>
      <w:marBottom w:val="0"/>
      <w:divBdr>
        <w:top w:val="none" w:sz="0" w:space="0" w:color="auto"/>
        <w:left w:val="none" w:sz="0" w:space="0" w:color="auto"/>
        <w:bottom w:val="none" w:sz="0" w:space="0" w:color="auto"/>
        <w:right w:val="none" w:sz="0" w:space="0" w:color="auto"/>
      </w:divBdr>
    </w:div>
    <w:div w:id="1465462046">
      <w:bodyDiv w:val="1"/>
      <w:marLeft w:val="0"/>
      <w:marRight w:val="0"/>
      <w:marTop w:val="0"/>
      <w:marBottom w:val="0"/>
      <w:divBdr>
        <w:top w:val="none" w:sz="0" w:space="0" w:color="auto"/>
        <w:left w:val="none" w:sz="0" w:space="0" w:color="auto"/>
        <w:bottom w:val="none" w:sz="0" w:space="0" w:color="auto"/>
        <w:right w:val="none" w:sz="0" w:space="0" w:color="auto"/>
      </w:divBdr>
    </w:div>
    <w:div w:id="1465467630">
      <w:bodyDiv w:val="1"/>
      <w:marLeft w:val="0"/>
      <w:marRight w:val="0"/>
      <w:marTop w:val="0"/>
      <w:marBottom w:val="0"/>
      <w:divBdr>
        <w:top w:val="none" w:sz="0" w:space="0" w:color="auto"/>
        <w:left w:val="none" w:sz="0" w:space="0" w:color="auto"/>
        <w:bottom w:val="none" w:sz="0" w:space="0" w:color="auto"/>
        <w:right w:val="none" w:sz="0" w:space="0" w:color="auto"/>
      </w:divBdr>
    </w:div>
    <w:div w:id="1465536682">
      <w:bodyDiv w:val="1"/>
      <w:marLeft w:val="0"/>
      <w:marRight w:val="0"/>
      <w:marTop w:val="0"/>
      <w:marBottom w:val="0"/>
      <w:divBdr>
        <w:top w:val="none" w:sz="0" w:space="0" w:color="auto"/>
        <w:left w:val="none" w:sz="0" w:space="0" w:color="auto"/>
        <w:bottom w:val="none" w:sz="0" w:space="0" w:color="auto"/>
        <w:right w:val="none" w:sz="0" w:space="0" w:color="auto"/>
      </w:divBdr>
    </w:div>
    <w:div w:id="1465542434">
      <w:bodyDiv w:val="1"/>
      <w:marLeft w:val="0"/>
      <w:marRight w:val="0"/>
      <w:marTop w:val="0"/>
      <w:marBottom w:val="0"/>
      <w:divBdr>
        <w:top w:val="none" w:sz="0" w:space="0" w:color="auto"/>
        <w:left w:val="none" w:sz="0" w:space="0" w:color="auto"/>
        <w:bottom w:val="none" w:sz="0" w:space="0" w:color="auto"/>
        <w:right w:val="none" w:sz="0" w:space="0" w:color="auto"/>
      </w:divBdr>
    </w:div>
    <w:div w:id="1465587038">
      <w:bodyDiv w:val="1"/>
      <w:marLeft w:val="0"/>
      <w:marRight w:val="0"/>
      <w:marTop w:val="0"/>
      <w:marBottom w:val="0"/>
      <w:divBdr>
        <w:top w:val="none" w:sz="0" w:space="0" w:color="auto"/>
        <w:left w:val="none" w:sz="0" w:space="0" w:color="auto"/>
        <w:bottom w:val="none" w:sz="0" w:space="0" w:color="auto"/>
        <w:right w:val="none" w:sz="0" w:space="0" w:color="auto"/>
      </w:divBdr>
    </w:div>
    <w:div w:id="1465730679">
      <w:bodyDiv w:val="1"/>
      <w:marLeft w:val="0"/>
      <w:marRight w:val="0"/>
      <w:marTop w:val="0"/>
      <w:marBottom w:val="0"/>
      <w:divBdr>
        <w:top w:val="none" w:sz="0" w:space="0" w:color="auto"/>
        <w:left w:val="none" w:sz="0" w:space="0" w:color="auto"/>
        <w:bottom w:val="none" w:sz="0" w:space="0" w:color="auto"/>
        <w:right w:val="none" w:sz="0" w:space="0" w:color="auto"/>
      </w:divBdr>
    </w:div>
    <w:div w:id="1465738243">
      <w:bodyDiv w:val="1"/>
      <w:marLeft w:val="0"/>
      <w:marRight w:val="0"/>
      <w:marTop w:val="0"/>
      <w:marBottom w:val="0"/>
      <w:divBdr>
        <w:top w:val="none" w:sz="0" w:space="0" w:color="auto"/>
        <w:left w:val="none" w:sz="0" w:space="0" w:color="auto"/>
        <w:bottom w:val="none" w:sz="0" w:space="0" w:color="auto"/>
        <w:right w:val="none" w:sz="0" w:space="0" w:color="auto"/>
      </w:divBdr>
    </w:div>
    <w:div w:id="1465850312">
      <w:bodyDiv w:val="1"/>
      <w:marLeft w:val="0"/>
      <w:marRight w:val="0"/>
      <w:marTop w:val="0"/>
      <w:marBottom w:val="0"/>
      <w:divBdr>
        <w:top w:val="none" w:sz="0" w:space="0" w:color="auto"/>
        <w:left w:val="none" w:sz="0" w:space="0" w:color="auto"/>
        <w:bottom w:val="none" w:sz="0" w:space="0" w:color="auto"/>
        <w:right w:val="none" w:sz="0" w:space="0" w:color="auto"/>
      </w:divBdr>
    </w:div>
    <w:div w:id="1466124104">
      <w:bodyDiv w:val="1"/>
      <w:marLeft w:val="0"/>
      <w:marRight w:val="0"/>
      <w:marTop w:val="0"/>
      <w:marBottom w:val="0"/>
      <w:divBdr>
        <w:top w:val="none" w:sz="0" w:space="0" w:color="auto"/>
        <w:left w:val="none" w:sz="0" w:space="0" w:color="auto"/>
        <w:bottom w:val="none" w:sz="0" w:space="0" w:color="auto"/>
        <w:right w:val="none" w:sz="0" w:space="0" w:color="auto"/>
      </w:divBdr>
    </w:div>
    <w:div w:id="1466241253">
      <w:bodyDiv w:val="1"/>
      <w:marLeft w:val="0"/>
      <w:marRight w:val="0"/>
      <w:marTop w:val="0"/>
      <w:marBottom w:val="0"/>
      <w:divBdr>
        <w:top w:val="none" w:sz="0" w:space="0" w:color="auto"/>
        <w:left w:val="none" w:sz="0" w:space="0" w:color="auto"/>
        <w:bottom w:val="none" w:sz="0" w:space="0" w:color="auto"/>
        <w:right w:val="none" w:sz="0" w:space="0" w:color="auto"/>
      </w:divBdr>
    </w:div>
    <w:div w:id="1466241543">
      <w:bodyDiv w:val="1"/>
      <w:marLeft w:val="0"/>
      <w:marRight w:val="0"/>
      <w:marTop w:val="0"/>
      <w:marBottom w:val="0"/>
      <w:divBdr>
        <w:top w:val="none" w:sz="0" w:space="0" w:color="auto"/>
        <w:left w:val="none" w:sz="0" w:space="0" w:color="auto"/>
        <w:bottom w:val="none" w:sz="0" w:space="0" w:color="auto"/>
        <w:right w:val="none" w:sz="0" w:space="0" w:color="auto"/>
      </w:divBdr>
    </w:div>
    <w:div w:id="1466463265">
      <w:bodyDiv w:val="1"/>
      <w:marLeft w:val="0"/>
      <w:marRight w:val="0"/>
      <w:marTop w:val="0"/>
      <w:marBottom w:val="0"/>
      <w:divBdr>
        <w:top w:val="none" w:sz="0" w:space="0" w:color="auto"/>
        <w:left w:val="none" w:sz="0" w:space="0" w:color="auto"/>
        <w:bottom w:val="none" w:sz="0" w:space="0" w:color="auto"/>
        <w:right w:val="none" w:sz="0" w:space="0" w:color="auto"/>
      </w:divBdr>
    </w:div>
    <w:div w:id="1466463346">
      <w:bodyDiv w:val="1"/>
      <w:marLeft w:val="0"/>
      <w:marRight w:val="0"/>
      <w:marTop w:val="0"/>
      <w:marBottom w:val="0"/>
      <w:divBdr>
        <w:top w:val="none" w:sz="0" w:space="0" w:color="auto"/>
        <w:left w:val="none" w:sz="0" w:space="0" w:color="auto"/>
        <w:bottom w:val="none" w:sz="0" w:space="0" w:color="auto"/>
        <w:right w:val="none" w:sz="0" w:space="0" w:color="auto"/>
      </w:divBdr>
    </w:div>
    <w:div w:id="1466964784">
      <w:bodyDiv w:val="1"/>
      <w:marLeft w:val="0"/>
      <w:marRight w:val="0"/>
      <w:marTop w:val="0"/>
      <w:marBottom w:val="0"/>
      <w:divBdr>
        <w:top w:val="none" w:sz="0" w:space="0" w:color="auto"/>
        <w:left w:val="none" w:sz="0" w:space="0" w:color="auto"/>
        <w:bottom w:val="none" w:sz="0" w:space="0" w:color="auto"/>
        <w:right w:val="none" w:sz="0" w:space="0" w:color="auto"/>
      </w:divBdr>
    </w:div>
    <w:div w:id="1466966537">
      <w:bodyDiv w:val="1"/>
      <w:marLeft w:val="0"/>
      <w:marRight w:val="0"/>
      <w:marTop w:val="0"/>
      <w:marBottom w:val="0"/>
      <w:divBdr>
        <w:top w:val="none" w:sz="0" w:space="0" w:color="auto"/>
        <w:left w:val="none" w:sz="0" w:space="0" w:color="auto"/>
        <w:bottom w:val="none" w:sz="0" w:space="0" w:color="auto"/>
        <w:right w:val="none" w:sz="0" w:space="0" w:color="auto"/>
      </w:divBdr>
    </w:div>
    <w:div w:id="1467048534">
      <w:bodyDiv w:val="1"/>
      <w:marLeft w:val="0"/>
      <w:marRight w:val="0"/>
      <w:marTop w:val="0"/>
      <w:marBottom w:val="0"/>
      <w:divBdr>
        <w:top w:val="none" w:sz="0" w:space="0" w:color="auto"/>
        <w:left w:val="none" w:sz="0" w:space="0" w:color="auto"/>
        <w:bottom w:val="none" w:sz="0" w:space="0" w:color="auto"/>
        <w:right w:val="none" w:sz="0" w:space="0" w:color="auto"/>
      </w:divBdr>
    </w:div>
    <w:div w:id="1467357853">
      <w:bodyDiv w:val="1"/>
      <w:marLeft w:val="0"/>
      <w:marRight w:val="0"/>
      <w:marTop w:val="0"/>
      <w:marBottom w:val="0"/>
      <w:divBdr>
        <w:top w:val="none" w:sz="0" w:space="0" w:color="auto"/>
        <w:left w:val="none" w:sz="0" w:space="0" w:color="auto"/>
        <w:bottom w:val="none" w:sz="0" w:space="0" w:color="auto"/>
        <w:right w:val="none" w:sz="0" w:space="0" w:color="auto"/>
      </w:divBdr>
    </w:div>
    <w:div w:id="1467966024">
      <w:bodyDiv w:val="1"/>
      <w:marLeft w:val="0"/>
      <w:marRight w:val="0"/>
      <w:marTop w:val="0"/>
      <w:marBottom w:val="0"/>
      <w:divBdr>
        <w:top w:val="none" w:sz="0" w:space="0" w:color="auto"/>
        <w:left w:val="none" w:sz="0" w:space="0" w:color="auto"/>
        <w:bottom w:val="none" w:sz="0" w:space="0" w:color="auto"/>
        <w:right w:val="none" w:sz="0" w:space="0" w:color="auto"/>
      </w:divBdr>
    </w:div>
    <w:div w:id="1468012601">
      <w:bodyDiv w:val="1"/>
      <w:marLeft w:val="0"/>
      <w:marRight w:val="0"/>
      <w:marTop w:val="0"/>
      <w:marBottom w:val="0"/>
      <w:divBdr>
        <w:top w:val="none" w:sz="0" w:space="0" w:color="auto"/>
        <w:left w:val="none" w:sz="0" w:space="0" w:color="auto"/>
        <w:bottom w:val="none" w:sz="0" w:space="0" w:color="auto"/>
        <w:right w:val="none" w:sz="0" w:space="0" w:color="auto"/>
      </w:divBdr>
    </w:div>
    <w:div w:id="1468160185">
      <w:bodyDiv w:val="1"/>
      <w:marLeft w:val="0"/>
      <w:marRight w:val="0"/>
      <w:marTop w:val="0"/>
      <w:marBottom w:val="0"/>
      <w:divBdr>
        <w:top w:val="none" w:sz="0" w:space="0" w:color="auto"/>
        <w:left w:val="none" w:sz="0" w:space="0" w:color="auto"/>
        <w:bottom w:val="none" w:sz="0" w:space="0" w:color="auto"/>
        <w:right w:val="none" w:sz="0" w:space="0" w:color="auto"/>
      </w:divBdr>
    </w:div>
    <w:div w:id="1468235355">
      <w:bodyDiv w:val="1"/>
      <w:marLeft w:val="0"/>
      <w:marRight w:val="0"/>
      <w:marTop w:val="0"/>
      <w:marBottom w:val="0"/>
      <w:divBdr>
        <w:top w:val="none" w:sz="0" w:space="0" w:color="auto"/>
        <w:left w:val="none" w:sz="0" w:space="0" w:color="auto"/>
        <w:bottom w:val="none" w:sz="0" w:space="0" w:color="auto"/>
        <w:right w:val="none" w:sz="0" w:space="0" w:color="auto"/>
      </w:divBdr>
    </w:div>
    <w:div w:id="1468425576">
      <w:bodyDiv w:val="1"/>
      <w:marLeft w:val="0"/>
      <w:marRight w:val="0"/>
      <w:marTop w:val="0"/>
      <w:marBottom w:val="0"/>
      <w:divBdr>
        <w:top w:val="none" w:sz="0" w:space="0" w:color="auto"/>
        <w:left w:val="none" w:sz="0" w:space="0" w:color="auto"/>
        <w:bottom w:val="none" w:sz="0" w:space="0" w:color="auto"/>
        <w:right w:val="none" w:sz="0" w:space="0" w:color="auto"/>
      </w:divBdr>
    </w:div>
    <w:div w:id="1468474585">
      <w:bodyDiv w:val="1"/>
      <w:marLeft w:val="0"/>
      <w:marRight w:val="0"/>
      <w:marTop w:val="0"/>
      <w:marBottom w:val="0"/>
      <w:divBdr>
        <w:top w:val="none" w:sz="0" w:space="0" w:color="auto"/>
        <w:left w:val="none" w:sz="0" w:space="0" w:color="auto"/>
        <w:bottom w:val="none" w:sz="0" w:space="0" w:color="auto"/>
        <w:right w:val="none" w:sz="0" w:space="0" w:color="auto"/>
      </w:divBdr>
    </w:div>
    <w:div w:id="1468738135">
      <w:bodyDiv w:val="1"/>
      <w:marLeft w:val="0"/>
      <w:marRight w:val="0"/>
      <w:marTop w:val="0"/>
      <w:marBottom w:val="0"/>
      <w:divBdr>
        <w:top w:val="none" w:sz="0" w:space="0" w:color="auto"/>
        <w:left w:val="none" w:sz="0" w:space="0" w:color="auto"/>
        <w:bottom w:val="none" w:sz="0" w:space="0" w:color="auto"/>
        <w:right w:val="none" w:sz="0" w:space="0" w:color="auto"/>
      </w:divBdr>
    </w:div>
    <w:div w:id="1468742527">
      <w:bodyDiv w:val="1"/>
      <w:marLeft w:val="0"/>
      <w:marRight w:val="0"/>
      <w:marTop w:val="0"/>
      <w:marBottom w:val="0"/>
      <w:divBdr>
        <w:top w:val="none" w:sz="0" w:space="0" w:color="auto"/>
        <w:left w:val="none" w:sz="0" w:space="0" w:color="auto"/>
        <w:bottom w:val="none" w:sz="0" w:space="0" w:color="auto"/>
        <w:right w:val="none" w:sz="0" w:space="0" w:color="auto"/>
      </w:divBdr>
    </w:div>
    <w:div w:id="1469007032">
      <w:bodyDiv w:val="1"/>
      <w:marLeft w:val="0"/>
      <w:marRight w:val="0"/>
      <w:marTop w:val="0"/>
      <w:marBottom w:val="0"/>
      <w:divBdr>
        <w:top w:val="none" w:sz="0" w:space="0" w:color="auto"/>
        <w:left w:val="none" w:sz="0" w:space="0" w:color="auto"/>
        <w:bottom w:val="none" w:sz="0" w:space="0" w:color="auto"/>
        <w:right w:val="none" w:sz="0" w:space="0" w:color="auto"/>
      </w:divBdr>
    </w:div>
    <w:div w:id="1469083178">
      <w:bodyDiv w:val="1"/>
      <w:marLeft w:val="0"/>
      <w:marRight w:val="0"/>
      <w:marTop w:val="0"/>
      <w:marBottom w:val="0"/>
      <w:divBdr>
        <w:top w:val="none" w:sz="0" w:space="0" w:color="auto"/>
        <w:left w:val="none" w:sz="0" w:space="0" w:color="auto"/>
        <w:bottom w:val="none" w:sz="0" w:space="0" w:color="auto"/>
        <w:right w:val="none" w:sz="0" w:space="0" w:color="auto"/>
      </w:divBdr>
    </w:div>
    <w:div w:id="1469204058">
      <w:bodyDiv w:val="1"/>
      <w:marLeft w:val="0"/>
      <w:marRight w:val="0"/>
      <w:marTop w:val="0"/>
      <w:marBottom w:val="0"/>
      <w:divBdr>
        <w:top w:val="none" w:sz="0" w:space="0" w:color="auto"/>
        <w:left w:val="none" w:sz="0" w:space="0" w:color="auto"/>
        <w:bottom w:val="none" w:sz="0" w:space="0" w:color="auto"/>
        <w:right w:val="none" w:sz="0" w:space="0" w:color="auto"/>
      </w:divBdr>
    </w:div>
    <w:div w:id="1469325595">
      <w:bodyDiv w:val="1"/>
      <w:marLeft w:val="0"/>
      <w:marRight w:val="0"/>
      <w:marTop w:val="0"/>
      <w:marBottom w:val="0"/>
      <w:divBdr>
        <w:top w:val="none" w:sz="0" w:space="0" w:color="auto"/>
        <w:left w:val="none" w:sz="0" w:space="0" w:color="auto"/>
        <w:bottom w:val="none" w:sz="0" w:space="0" w:color="auto"/>
        <w:right w:val="none" w:sz="0" w:space="0" w:color="auto"/>
      </w:divBdr>
    </w:div>
    <w:div w:id="1469394427">
      <w:bodyDiv w:val="1"/>
      <w:marLeft w:val="0"/>
      <w:marRight w:val="0"/>
      <w:marTop w:val="0"/>
      <w:marBottom w:val="0"/>
      <w:divBdr>
        <w:top w:val="none" w:sz="0" w:space="0" w:color="auto"/>
        <w:left w:val="none" w:sz="0" w:space="0" w:color="auto"/>
        <w:bottom w:val="none" w:sz="0" w:space="0" w:color="auto"/>
        <w:right w:val="none" w:sz="0" w:space="0" w:color="auto"/>
      </w:divBdr>
    </w:div>
    <w:div w:id="1469545937">
      <w:bodyDiv w:val="1"/>
      <w:marLeft w:val="0"/>
      <w:marRight w:val="0"/>
      <w:marTop w:val="0"/>
      <w:marBottom w:val="0"/>
      <w:divBdr>
        <w:top w:val="none" w:sz="0" w:space="0" w:color="auto"/>
        <w:left w:val="none" w:sz="0" w:space="0" w:color="auto"/>
        <w:bottom w:val="none" w:sz="0" w:space="0" w:color="auto"/>
        <w:right w:val="none" w:sz="0" w:space="0" w:color="auto"/>
      </w:divBdr>
    </w:div>
    <w:div w:id="1469661998">
      <w:bodyDiv w:val="1"/>
      <w:marLeft w:val="0"/>
      <w:marRight w:val="0"/>
      <w:marTop w:val="0"/>
      <w:marBottom w:val="0"/>
      <w:divBdr>
        <w:top w:val="none" w:sz="0" w:space="0" w:color="auto"/>
        <w:left w:val="none" w:sz="0" w:space="0" w:color="auto"/>
        <w:bottom w:val="none" w:sz="0" w:space="0" w:color="auto"/>
        <w:right w:val="none" w:sz="0" w:space="0" w:color="auto"/>
      </w:divBdr>
    </w:div>
    <w:div w:id="1469742218">
      <w:bodyDiv w:val="1"/>
      <w:marLeft w:val="0"/>
      <w:marRight w:val="0"/>
      <w:marTop w:val="0"/>
      <w:marBottom w:val="0"/>
      <w:divBdr>
        <w:top w:val="none" w:sz="0" w:space="0" w:color="auto"/>
        <w:left w:val="none" w:sz="0" w:space="0" w:color="auto"/>
        <w:bottom w:val="none" w:sz="0" w:space="0" w:color="auto"/>
        <w:right w:val="none" w:sz="0" w:space="0" w:color="auto"/>
      </w:divBdr>
    </w:div>
    <w:div w:id="1470243204">
      <w:bodyDiv w:val="1"/>
      <w:marLeft w:val="0"/>
      <w:marRight w:val="0"/>
      <w:marTop w:val="0"/>
      <w:marBottom w:val="0"/>
      <w:divBdr>
        <w:top w:val="none" w:sz="0" w:space="0" w:color="auto"/>
        <w:left w:val="none" w:sz="0" w:space="0" w:color="auto"/>
        <w:bottom w:val="none" w:sz="0" w:space="0" w:color="auto"/>
        <w:right w:val="none" w:sz="0" w:space="0" w:color="auto"/>
      </w:divBdr>
    </w:div>
    <w:div w:id="1470396911">
      <w:bodyDiv w:val="1"/>
      <w:marLeft w:val="0"/>
      <w:marRight w:val="0"/>
      <w:marTop w:val="0"/>
      <w:marBottom w:val="0"/>
      <w:divBdr>
        <w:top w:val="none" w:sz="0" w:space="0" w:color="auto"/>
        <w:left w:val="none" w:sz="0" w:space="0" w:color="auto"/>
        <w:bottom w:val="none" w:sz="0" w:space="0" w:color="auto"/>
        <w:right w:val="none" w:sz="0" w:space="0" w:color="auto"/>
      </w:divBdr>
    </w:div>
    <w:div w:id="1470633658">
      <w:bodyDiv w:val="1"/>
      <w:marLeft w:val="0"/>
      <w:marRight w:val="0"/>
      <w:marTop w:val="0"/>
      <w:marBottom w:val="0"/>
      <w:divBdr>
        <w:top w:val="none" w:sz="0" w:space="0" w:color="auto"/>
        <w:left w:val="none" w:sz="0" w:space="0" w:color="auto"/>
        <w:bottom w:val="none" w:sz="0" w:space="0" w:color="auto"/>
        <w:right w:val="none" w:sz="0" w:space="0" w:color="auto"/>
      </w:divBdr>
    </w:div>
    <w:div w:id="1470708484">
      <w:bodyDiv w:val="1"/>
      <w:marLeft w:val="0"/>
      <w:marRight w:val="0"/>
      <w:marTop w:val="0"/>
      <w:marBottom w:val="0"/>
      <w:divBdr>
        <w:top w:val="none" w:sz="0" w:space="0" w:color="auto"/>
        <w:left w:val="none" w:sz="0" w:space="0" w:color="auto"/>
        <w:bottom w:val="none" w:sz="0" w:space="0" w:color="auto"/>
        <w:right w:val="none" w:sz="0" w:space="0" w:color="auto"/>
      </w:divBdr>
    </w:div>
    <w:div w:id="1471050121">
      <w:bodyDiv w:val="1"/>
      <w:marLeft w:val="0"/>
      <w:marRight w:val="0"/>
      <w:marTop w:val="0"/>
      <w:marBottom w:val="0"/>
      <w:divBdr>
        <w:top w:val="none" w:sz="0" w:space="0" w:color="auto"/>
        <w:left w:val="none" w:sz="0" w:space="0" w:color="auto"/>
        <w:bottom w:val="none" w:sz="0" w:space="0" w:color="auto"/>
        <w:right w:val="none" w:sz="0" w:space="0" w:color="auto"/>
      </w:divBdr>
    </w:div>
    <w:div w:id="1471094875">
      <w:bodyDiv w:val="1"/>
      <w:marLeft w:val="0"/>
      <w:marRight w:val="0"/>
      <w:marTop w:val="0"/>
      <w:marBottom w:val="0"/>
      <w:divBdr>
        <w:top w:val="none" w:sz="0" w:space="0" w:color="auto"/>
        <w:left w:val="none" w:sz="0" w:space="0" w:color="auto"/>
        <w:bottom w:val="none" w:sz="0" w:space="0" w:color="auto"/>
        <w:right w:val="none" w:sz="0" w:space="0" w:color="auto"/>
      </w:divBdr>
    </w:div>
    <w:div w:id="1471248301">
      <w:bodyDiv w:val="1"/>
      <w:marLeft w:val="0"/>
      <w:marRight w:val="0"/>
      <w:marTop w:val="0"/>
      <w:marBottom w:val="0"/>
      <w:divBdr>
        <w:top w:val="none" w:sz="0" w:space="0" w:color="auto"/>
        <w:left w:val="none" w:sz="0" w:space="0" w:color="auto"/>
        <w:bottom w:val="none" w:sz="0" w:space="0" w:color="auto"/>
        <w:right w:val="none" w:sz="0" w:space="0" w:color="auto"/>
      </w:divBdr>
    </w:div>
    <w:div w:id="1471248963">
      <w:bodyDiv w:val="1"/>
      <w:marLeft w:val="0"/>
      <w:marRight w:val="0"/>
      <w:marTop w:val="0"/>
      <w:marBottom w:val="0"/>
      <w:divBdr>
        <w:top w:val="none" w:sz="0" w:space="0" w:color="auto"/>
        <w:left w:val="none" w:sz="0" w:space="0" w:color="auto"/>
        <w:bottom w:val="none" w:sz="0" w:space="0" w:color="auto"/>
        <w:right w:val="none" w:sz="0" w:space="0" w:color="auto"/>
      </w:divBdr>
    </w:div>
    <w:div w:id="1471358991">
      <w:bodyDiv w:val="1"/>
      <w:marLeft w:val="0"/>
      <w:marRight w:val="0"/>
      <w:marTop w:val="0"/>
      <w:marBottom w:val="0"/>
      <w:divBdr>
        <w:top w:val="none" w:sz="0" w:space="0" w:color="auto"/>
        <w:left w:val="none" w:sz="0" w:space="0" w:color="auto"/>
        <w:bottom w:val="none" w:sz="0" w:space="0" w:color="auto"/>
        <w:right w:val="none" w:sz="0" w:space="0" w:color="auto"/>
      </w:divBdr>
    </w:div>
    <w:div w:id="1471363820">
      <w:bodyDiv w:val="1"/>
      <w:marLeft w:val="0"/>
      <w:marRight w:val="0"/>
      <w:marTop w:val="0"/>
      <w:marBottom w:val="0"/>
      <w:divBdr>
        <w:top w:val="none" w:sz="0" w:space="0" w:color="auto"/>
        <w:left w:val="none" w:sz="0" w:space="0" w:color="auto"/>
        <w:bottom w:val="none" w:sz="0" w:space="0" w:color="auto"/>
        <w:right w:val="none" w:sz="0" w:space="0" w:color="auto"/>
      </w:divBdr>
    </w:div>
    <w:div w:id="1471485337">
      <w:bodyDiv w:val="1"/>
      <w:marLeft w:val="0"/>
      <w:marRight w:val="0"/>
      <w:marTop w:val="0"/>
      <w:marBottom w:val="0"/>
      <w:divBdr>
        <w:top w:val="none" w:sz="0" w:space="0" w:color="auto"/>
        <w:left w:val="none" w:sz="0" w:space="0" w:color="auto"/>
        <w:bottom w:val="none" w:sz="0" w:space="0" w:color="auto"/>
        <w:right w:val="none" w:sz="0" w:space="0" w:color="auto"/>
      </w:divBdr>
    </w:div>
    <w:div w:id="1471512155">
      <w:bodyDiv w:val="1"/>
      <w:marLeft w:val="0"/>
      <w:marRight w:val="0"/>
      <w:marTop w:val="0"/>
      <w:marBottom w:val="0"/>
      <w:divBdr>
        <w:top w:val="none" w:sz="0" w:space="0" w:color="auto"/>
        <w:left w:val="none" w:sz="0" w:space="0" w:color="auto"/>
        <w:bottom w:val="none" w:sz="0" w:space="0" w:color="auto"/>
        <w:right w:val="none" w:sz="0" w:space="0" w:color="auto"/>
      </w:divBdr>
    </w:div>
    <w:div w:id="1471553662">
      <w:bodyDiv w:val="1"/>
      <w:marLeft w:val="0"/>
      <w:marRight w:val="0"/>
      <w:marTop w:val="0"/>
      <w:marBottom w:val="0"/>
      <w:divBdr>
        <w:top w:val="none" w:sz="0" w:space="0" w:color="auto"/>
        <w:left w:val="none" w:sz="0" w:space="0" w:color="auto"/>
        <w:bottom w:val="none" w:sz="0" w:space="0" w:color="auto"/>
        <w:right w:val="none" w:sz="0" w:space="0" w:color="auto"/>
      </w:divBdr>
    </w:div>
    <w:div w:id="1471676553">
      <w:bodyDiv w:val="1"/>
      <w:marLeft w:val="0"/>
      <w:marRight w:val="0"/>
      <w:marTop w:val="0"/>
      <w:marBottom w:val="0"/>
      <w:divBdr>
        <w:top w:val="none" w:sz="0" w:space="0" w:color="auto"/>
        <w:left w:val="none" w:sz="0" w:space="0" w:color="auto"/>
        <w:bottom w:val="none" w:sz="0" w:space="0" w:color="auto"/>
        <w:right w:val="none" w:sz="0" w:space="0" w:color="auto"/>
      </w:divBdr>
    </w:div>
    <w:div w:id="1471745623">
      <w:bodyDiv w:val="1"/>
      <w:marLeft w:val="0"/>
      <w:marRight w:val="0"/>
      <w:marTop w:val="0"/>
      <w:marBottom w:val="0"/>
      <w:divBdr>
        <w:top w:val="none" w:sz="0" w:space="0" w:color="auto"/>
        <w:left w:val="none" w:sz="0" w:space="0" w:color="auto"/>
        <w:bottom w:val="none" w:sz="0" w:space="0" w:color="auto"/>
        <w:right w:val="none" w:sz="0" w:space="0" w:color="auto"/>
      </w:divBdr>
    </w:div>
    <w:div w:id="1471940003">
      <w:bodyDiv w:val="1"/>
      <w:marLeft w:val="0"/>
      <w:marRight w:val="0"/>
      <w:marTop w:val="0"/>
      <w:marBottom w:val="0"/>
      <w:divBdr>
        <w:top w:val="none" w:sz="0" w:space="0" w:color="auto"/>
        <w:left w:val="none" w:sz="0" w:space="0" w:color="auto"/>
        <w:bottom w:val="none" w:sz="0" w:space="0" w:color="auto"/>
        <w:right w:val="none" w:sz="0" w:space="0" w:color="auto"/>
      </w:divBdr>
    </w:div>
    <w:div w:id="1472333677">
      <w:bodyDiv w:val="1"/>
      <w:marLeft w:val="0"/>
      <w:marRight w:val="0"/>
      <w:marTop w:val="0"/>
      <w:marBottom w:val="0"/>
      <w:divBdr>
        <w:top w:val="none" w:sz="0" w:space="0" w:color="auto"/>
        <w:left w:val="none" w:sz="0" w:space="0" w:color="auto"/>
        <w:bottom w:val="none" w:sz="0" w:space="0" w:color="auto"/>
        <w:right w:val="none" w:sz="0" w:space="0" w:color="auto"/>
      </w:divBdr>
    </w:div>
    <w:div w:id="1472408908">
      <w:bodyDiv w:val="1"/>
      <w:marLeft w:val="0"/>
      <w:marRight w:val="0"/>
      <w:marTop w:val="0"/>
      <w:marBottom w:val="0"/>
      <w:divBdr>
        <w:top w:val="none" w:sz="0" w:space="0" w:color="auto"/>
        <w:left w:val="none" w:sz="0" w:space="0" w:color="auto"/>
        <w:bottom w:val="none" w:sz="0" w:space="0" w:color="auto"/>
        <w:right w:val="none" w:sz="0" w:space="0" w:color="auto"/>
      </w:divBdr>
    </w:div>
    <w:div w:id="1472594744">
      <w:bodyDiv w:val="1"/>
      <w:marLeft w:val="0"/>
      <w:marRight w:val="0"/>
      <w:marTop w:val="0"/>
      <w:marBottom w:val="0"/>
      <w:divBdr>
        <w:top w:val="none" w:sz="0" w:space="0" w:color="auto"/>
        <w:left w:val="none" w:sz="0" w:space="0" w:color="auto"/>
        <w:bottom w:val="none" w:sz="0" w:space="0" w:color="auto"/>
        <w:right w:val="none" w:sz="0" w:space="0" w:color="auto"/>
      </w:divBdr>
    </w:div>
    <w:div w:id="1472864962">
      <w:bodyDiv w:val="1"/>
      <w:marLeft w:val="0"/>
      <w:marRight w:val="0"/>
      <w:marTop w:val="0"/>
      <w:marBottom w:val="0"/>
      <w:divBdr>
        <w:top w:val="none" w:sz="0" w:space="0" w:color="auto"/>
        <w:left w:val="none" w:sz="0" w:space="0" w:color="auto"/>
        <w:bottom w:val="none" w:sz="0" w:space="0" w:color="auto"/>
        <w:right w:val="none" w:sz="0" w:space="0" w:color="auto"/>
      </w:divBdr>
    </w:div>
    <w:div w:id="1472865733">
      <w:bodyDiv w:val="1"/>
      <w:marLeft w:val="0"/>
      <w:marRight w:val="0"/>
      <w:marTop w:val="0"/>
      <w:marBottom w:val="0"/>
      <w:divBdr>
        <w:top w:val="none" w:sz="0" w:space="0" w:color="auto"/>
        <w:left w:val="none" w:sz="0" w:space="0" w:color="auto"/>
        <w:bottom w:val="none" w:sz="0" w:space="0" w:color="auto"/>
        <w:right w:val="none" w:sz="0" w:space="0" w:color="auto"/>
      </w:divBdr>
    </w:div>
    <w:div w:id="1472944014">
      <w:bodyDiv w:val="1"/>
      <w:marLeft w:val="0"/>
      <w:marRight w:val="0"/>
      <w:marTop w:val="0"/>
      <w:marBottom w:val="0"/>
      <w:divBdr>
        <w:top w:val="none" w:sz="0" w:space="0" w:color="auto"/>
        <w:left w:val="none" w:sz="0" w:space="0" w:color="auto"/>
        <w:bottom w:val="none" w:sz="0" w:space="0" w:color="auto"/>
        <w:right w:val="none" w:sz="0" w:space="0" w:color="auto"/>
      </w:divBdr>
    </w:div>
    <w:div w:id="1473019026">
      <w:bodyDiv w:val="1"/>
      <w:marLeft w:val="0"/>
      <w:marRight w:val="0"/>
      <w:marTop w:val="0"/>
      <w:marBottom w:val="0"/>
      <w:divBdr>
        <w:top w:val="none" w:sz="0" w:space="0" w:color="auto"/>
        <w:left w:val="none" w:sz="0" w:space="0" w:color="auto"/>
        <w:bottom w:val="none" w:sz="0" w:space="0" w:color="auto"/>
        <w:right w:val="none" w:sz="0" w:space="0" w:color="auto"/>
      </w:divBdr>
    </w:div>
    <w:div w:id="1473212820">
      <w:bodyDiv w:val="1"/>
      <w:marLeft w:val="0"/>
      <w:marRight w:val="0"/>
      <w:marTop w:val="0"/>
      <w:marBottom w:val="0"/>
      <w:divBdr>
        <w:top w:val="none" w:sz="0" w:space="0" w:color="auto"/>
        <w:left w:val="none" w:sz="0" w:space="0" w:color="auto"/>
        <w:bottom w:val="none" w:sz="0" w:space="0" w:color="auto"/>
        <w:right w:val="none" w:sz="0" w:space="0" w:color="auto"/>
      </w:divBdr>
    </w:div>
    <w:div w:id="1473252458">
      <w:bodyDiv w:val="1"/>
      <w:marLeft w:val="0"/>
      <w:marRight w:val="0"/>
      <w:marTop w:val="0"/>
      <w:marBottom w:val="0"/>
      <w:divBdr>
        <w:top w:val="none" w:sz="0" w:space="0" w:color="auto"/>
        <w:left w:val="none" w:sz="0" w:space="0" w:color="auto"/>
        <w:bottom w:val="none" w:sz="0" w:space="0" w:color="auto"/>
        <w:right w:val="none" w:sz="0" w:space="0" w:color="auto"/>
      </w:divBdr>
    </w:div>
    <w:div w:id="1473400993">
      <w:bodyDiv w:val="1"/>
      <w:marLeft w:val="0"/>
      <w:marRight w:val="0"/>
      <w:marTop w:val="0"/>
      <w:marBottom w:val="0"/>
      <w:divBdr>
        <w:top w:val="none" w:sz="0" w:space="0" w:color="auto"/>
        <w:left w:val="none" w:sz="0" w:space="0" w:color="auto"/>
        <w:bottom w:val="none" w:sz="0" w:space="0" w:color="auto"/>
        <w:right w:val="none" w:sz="0" w:space="0" w:color="auto"/>
      </w:divBdr>
    </w:div>
    <w:div w:id="1473523405">
      <w:bodyDiv w:val="1"/>
      <w:marLeft w:val="0"/>
      <w:marRight w:val="0"/>
      <w:marTop w:val="0"/>
      <w:marBottom w:val="0"/>
      <w:divBdr>
        <w:top w:val="none" w:sz="0" w:space="0" w:color="auto"/>
        <w:left w:val="none" w:sz="0" w:space="0" w:color="auto"/>
        <w:bottom w:val="none" w:sz="0" w:space="0" w:color="auto"/>
        <w:right w:val="none" w:sz="0" w:space="0" w:color="auto"/>
      </w:divBdr>
    </w:div>
    <w:div w:id="1473673077">
      <w:bodyDiv w:val="1"/>
      <w:marLeft w:val="0"/>
      <w:marRight w:val="0"/>
      <w:marTop w:val="0"/>
      <w:marBottom w:val="0"/>
      <w:divBdr>
        <w:top w:val="none" w:sz="0" w:space="0" w:color="auto"/>
        <w:left w:val="none" w:sz="0" w:space="0" w:color="auto"/>
        <w:bottom w:val="none" w:sz="0" w:space="0" w:color="auto"/>
        <w:right w:val="none" w:sz="0" w:space="0" w:color="auto"/>
      </w:divBdr>
    </w:div>
    <w:div w:id="1473787211">
      <w:bodyDiv w:val="1"/>
      <w:marLeft w:val="0"/>
      <w:marRight w:val="0"/>
      <w:marTop w:val="0"/>
      <w:marBottom w:val="0"/>
      <w:divBdr>
        <w:top w:val="none" w:sz="0" w:space="0" w:color="auto"/>
        <w:left w:val="none" w:sz="0" w:space="0" w:color="auto"/>
        <w:bottom w:val="none" w:sz="0" w:space="0" w:color="auto"/>
        <w:right w:val="none" w:sz="0" w:space="0" w:color="auto"/>
      </w:divBdr>
    </w:div>
    <w:div w:id="1473792598">
      <w:bodyDiv w:val="1"/>
      <w:marLeft w:val="0"/>
      <w:marRight w:val="0"/>
      <w:marTop w:val="0"/>
      <w:marBottom w:val="0"/>
      <w:divBdr>
        <w:top w:val="none" w:sz="0" w:space="0" w:color="auto"/>
        <w:left w:val="none" w:sz="0" w:space="0" w:color="auto"/>
        <w:bottom w:val="none" w:sz="0" w:space="0" w:color="auto"/>
        <w:right w:val="none" w:sz="0" w:space="0" w:color="auto"/>
      </w:divBdr>
    </w:div>
    <w:div w:id="1473793154">
      <w:bodyDiv w:val="1"/>
      <w:marLeft w:val="0"/>
      <w:marRight w:val="0"/>
      <w:marTop w:val="0"/>
      <w:marBottom w:val="0"/>
      <w:divBdr>
        <w:top w:val="none" w:sz="0" w:space="0" w:color="auto"/>
        <w:left w:val="none" w:sz="0" w:space="0" w:color="auto"/>
        <w:bottom w:val="none" w:sz="0" w:space="0" w:color="auto"/>
        <w:right w:val="none" w:sz="0" w:space="0" w:color="auto"/>
      </w:divBdr>
    </w:div>
    <w:div w:id="1473794791">
      <w:bodyDiv w:val="1"/>
      <w:marLeft w:val="0"/>
      <w:marRight w:val="0"/>
      <w:marTop w:val="0"/>
      <w:marBottom w:val="0"/>
      <w:divBdr>
        <w:top w:val="none" w:sz="0" w:space="0" w:color="auto"/>
        <w:left w:val="none" w:sz="0" w:space="0" w:color="auto"/>
        <w:bottom w:val="none" w:sz="0" w:space="0" w:color="auto"/>
        <w:right w:val="none" w:sz="0" w:space="0" w:color="auto"/>
      </w:divBdr>
    </w:div>
    <w:div w:id="1474181040">
      <w:bodyDiv w:val="1"/>
      <w:marLeft w:val="0"/>
      <w:marRight w:val="0"/>
      <w:marTop w:val="0"/>
      <w:marBottom w:val="0"/>
      <w:divBdr>
        <w:top w:val="none" w:sz="0" w:space="0" w:color="auto"/>
        <w:left w:val="none" w:sz="0" w:space="0" w:color="auto"/>
        <w:bottom w:val="none" w:sz="0" w:space="0" w:color="auto"/>
        <w:right w:val="none" w:sz="0" w:space="0" w:color="auto"/>
      </w:divBdr>
    </w:div>
    <w:div w:id="1474368265">
      <w:bodyDiv w:val="1"/>
      <w:marLeft w:val="0"/>
      <w:marRight w:val="0"/>
      <w:marTop w:val="0"/>
      <w:marBottom w:val="0"/>
      <w:divBdr>
        <w:top w:val="none" w:sz="0" w:space="0" w:color="auto"/>
        <w:left w:val="none" w:sz="0" w:space="0" w:color="auto"/>
        <w:bottom w:val="none" w:sz="0" w:space="0" w:color="auto"/>
        <w:right w:val="none" w:sz="0" w:space="0" w:color="auto"/>
      </w:divBdr>
    </w:div>
    <w:div w:id="1474592591">
      <w:bodyDiv w:val="1"/>
      <w:marLeft w:val="0"/>
      <w:marRight w:val="0"/>
      <w:marTop w:val="0"/>
      <w:marBottom w:val="0"/>
      <w:divBdr>
        <w:top w:val="none" w:sz="0" w:space="0" w:color="auto"/>
        <w:left w:val="none" w:sz="0" w:space="0" w:color="auto"/>
        <w:bottom w:val="none" w:sz="0" w:space="0" w:color="auto"/>
        <w:right w:val="none" w:sz="0" w:space="0" w:color="auto"/>
      </w:divBdr>
    </w:div>
    <w:div w:id="1474639965">
      <w:bodyDiv w:val="1"/>
      <w:marLeft w:val="0"/>
      <w:marRight w:val="0"/>
      <w:marTop w:val="0"/>
      <w:marBottom w:val="0"/>
      <w:divBdr>
        <w:top w:val="none" w:sz="0" w:space="0" w:color="auto"/>
        <w:left w:val="none" w:sz="0" w:space="0" w:color="auto"/>
        <w:bottom w:val="none" w:sz="0" w:space="0" w:color="auto"/>
        <w:right w:val="none" w:sz="0" w:space="0" w:color="auto"/>
      </w:divBdr>
    </w:div>
    <w:div w:id="1474909270">
      <w:bodyDiv w:val="1"/>
      <w:marLeft w:val="0"/>
      <w:marRight w:val="0"/>
      <w:marTop w:val="0"/>
      <w:marBottom w:val="0"/>
      <w:divBdr>
        <w:top w:val="none" w:sz="0" w:space="0" w:color="auto"/>
        <w:left w:val="none" w:sz="0" w:space="0" w:color="auto"/>
        <w:bottom w:val="none" w:sz="0" w:space="0" w:color="auto"/>
        <w:right w:val="none" w:sz="0" w:space="0" w:color="auto"/>
      </w:divBdr>
    </w:div>
    <w:div w:id="1475370071">
      <w:bodyDiv w:val="1"/>
      <w:marLeft w:val="0"/>
      <w:marRight w:val="0"/>
      <w:marTop w:val="0"/>
      <w:marBottom w:val="0"/>
      <w:divBdr>
        <w:top w:val="none" w:sz="0" w:space="0" w:color="auto"/>
        <w:left w:val="none" w:sz="0" w:space="0" w:color="auto"/>
        <w:bottom w:val="none" w:sz="0" w:space="0" w:color="auto"/>
        <w:right w:val="none" w:sz="0" w:space="0" w:color="auto"/>
      </w:divBdr>
    </w:div>
    <w:div w:id="1475414461">
      <w:bodyDiv w:val="1"/>
      <w:marLeft w:val="0"/>
      <w:marRight w:val="0"/>
      <w:marTop w:val="0"/>
      <w:marBottom w:val="0"/>
      <w:divBdr>
        <w:top w:val="none" w:sz="0" w:space="0" w:color="auto"/>
        <w:left w:val="none" w:sz="0" w:space="0" w:color="auto"/>
        <w:bottom w:val="none" w:sz="0" w:space="0" w:color="auto"/>
        <w:right w:val="none" w:sz="0" w:space="0" w:color="auto"/>
      </w:divBdr>
    </w:div>
    <w:div w:id="1475443312">
      <w:bodyDiv w:val="1"/>
      <w:marLeft w:val="0"/>
      <w:marRight w:val="0"/>
      <w:marTop w:val="0"/>
      <w:marBottom w:val="0"/>
      <w:divBdr>
        <w:top w:val="none" w:sz="0" w:space="0" w:color="auto"/>
        <w:left w:val="none" w:sz="0" w:space="0" w:color="auto"/>
        <w:bottom w:val="none" w:sz="0" w:space="0" w:color="auto"/>
        <w:right w:val="none" w:sz="0" w:space="0" w:color="auto"/>
      </w:divBdr>
    </w:div>
    <w:div w:id="1475483375">
      <w:bodyDiv w:val="1"/>
      <w:marLeft w:val="0"/>
      <w:marRight w:val="0"/>
      <w:marTop w:val="0"/>
      <w:marBottom w:val="0"/>
      <w:divBdr>
        <w:top w:val="none" w:sz="0" w:space="0" w:color="auto"/>
        <w:left w:val="none" w:sz="0" w:space="0" w:color="auto"/>
        <w:bottom w:val="none" w:sz="0" w:space="0" w:color="auto"/>
        <w:right w:val="none" w:sz="0" w:space="0" w:color="auto"/>
      </w:divBdr>
    </w:div>
    <w:div w:id="1475684883">
      <w:bodyDiv w:val="1"/>
      <w:marLeft w:val="0"/>
      <w:marRight w:val="0"/>
      <w:marTop w:val="0"/>
      <w:marBottom w:val="0"/>
      <w:divBdr>
        <w:top w:val="none" w:sz="0" w:space="0" w:color="auto"/>
        <w:left w:val="none" w:sz="0" w:space="0" w:color="auto"/>
        <w:bottom w:val="none" w:sz="0" w:space="0" w:color="auto"/>
        <w:right w:val="none" w:sz="0" w:space="0" w:color="auto"/>
      </w:divBdr>
    </w:div>
    <w:div w:id="1475829525">
      <w:bodyDiv w:val="1"/>
      <w:marLeft w:val="0"/>
      <w:marRight w:val="0"/>
      <w:marTop w:val="0"/>
      <w:marBottom w:val="0"/>
      <w:divBdr>
        <w:top w:val="none" w:sz="0" w:space="0" w:color="auto"/>
        <w:left w:val="none" w:sz="0" w:space="0" w:color="auto"/>
        <w:bottom w:val="none" w:sz="0" w:space="0" w:color="auto"/>
        <w:right w:val="none" w:sz="0" w:space="0" w:color="auto"/>
      </w:divBdr>
    </w:div>
    <w:div w:id="1475878789">
      <w:bodyDiv w:val="1"/>
      <w:marLeft w:val="0"/>
      <w:marRight w:val="0"/>
      <w:marTop w:val="0"/>
      <w:marBottom w:val="0"/>
      <w:divBdr>
        <w:top w:val="none" w:sz="0" w:space="0" w:color="auto"/>
        <w:left w:val="none" w:sz="0" w:space="0" w:color="auto"/>
        <w:bottom w:val="none" w:sz="0" w:space="0" w:color="auto"/>
        <w:right w:val="none" w:sz="0" w:space="0" w:color="auto"/>
      </w:divBdr>
    </w:div>
    <w:div w:id="1476291061">
      <w:bodyDiv w:val="1"/>
      <w:marLeft w:val="0"/>
      <w:marRight w:val="0"/>
      <w:marTop w:val="0"/>
      <w:marBottom w:val="0"/>
      <w:divBdr>
        <w:top w:val="none" w:sz="0" w:space="0" w:color="auto"/>
        <w:left w:val="none" w:sz="0" w:space="0" w:color="auto"/>
        <w:bottom w:val="none" w:sz="0" w:space="0" w:color="auto"/>
        <w:right w:val="none" w:sz="0" w:space="0" w:color="auto"/>
      </w:divBdr>
    </w:div>
    <w:div w:id="1476294516">
      <w:bodyDiv w:val="1"/>
      <w:marLeft w:val="0"/>
      <w:marRight w:val="0"/>
      <w:marTop w:val="0"/>
      <w:marBottom w:val="0"/>
      <w:divBdr>
        <w:top w:val="none" w:sz="0" w:space="0" w:color="auto"/>
        <w:left w:val="none" w:sz="0" w:space="0" w:color="auto"/>
        <w:bottom w:val="none" w:sz="0" w:space="0" w:color="auto"/>
        <w:right w:val="none" w:sz="0" w:space="0" w:color="auto"/>
      </w:divBdr>
    </w:div>
    <w:div w:id="1476528304">
      <w:bodyDiv w:val="1"/>
      <w:marLeft w:val="0"/>
      <w:marRight w:val="0"/>
      <w:marTop w:val="0"/>
      <w:marBottom w:val="0"/>
      <w:divBdr>
        <w:top w:val="none" w:sz="0" w:space="0" w:color="auto"/>
        <w:left w:val="none" w:sz="0" w:space="0" w:color="auto"/>
        <w:bottom w:val="none" w:sz="0" w:space="0" w:color="auto"/>
        <w:right w:val="none" w:sz="0" w:space="0" w:color="auto"/>
      </w:divBdr>
    </w:div>
    <w:div w:id="1476727553">
      <w:bodyDiv w:val="1"/>
      <w:marLeft w:val="0"/>
      <w:marRight w:val="0"/>
      <w:marTop w:val="0"/>
      <w:marBottom w:val="0"/>
      <w:divBdr>
        <w:top w:val="none" w:sz="0" w:space="0" w:color="auto"/>
        <w:left w:val="none" w:sz="0" w:space="0" w:color="auto"/>
        <w:bottom w:val="none" w:sz="0" w:space="0" w:color="auto"/>
        <w:right w:val="none" w:sz="0" w:space="0" w:color="auto"/>
      </w:divBdr>
    </w:div>
    <w:div w:id="1476794712">
      <w:bodyDiv w:val="1"/>
      <w:marLeft w:val="0"/>
      <w:marRight w:val="0"/>
      <w:marTop w:val="0"/>
      <w:marBottom w:val="0"/>
      <w:divBdr>
        <w:top w:val="none" w:sz="0" w:space="0" w:color="auto"/>
        <w:left w:val="none" w:sz="0" w:space="0" w:color="auto"/>
        <w:bottom w:val="none" w:sz="0" w:space="0" w:color="auto"/>
        <w:right w:val="none" w:sz="0" w:space="0" w:color="auto"/>
      </w:divBdr>
    </w:div>
    <w:div w:id="1476949753">
      <w:bodyDiv w:val="1"/>
      <w:marLeft w:val="0"/>
      <w:marRight w:val="0"/>
      <w:marTop w:val="0"/>
      <w:marBottom w:val="0"/>
      <w:divBdr>
        <w:top w:val="none" w:sz="0" w:space="0" w:color="auto"/>
        <w:left w:val="none" w:sz="0" w:space="0" w:color="auto"/>
        <w:bottom w:val="none" w:sz="0" w:space="0" w:color="auto"/>
        <w:right w:val="none" w:sz="0" w:space="0" w:color="auto"/>
      </w:divBdr>
    </w:div>
    <w:div w:id="1476950379">
      <w:bodyDiv w:val="1"/>
      <w:marLeft w:val="0"/>
      <w:marRight w:val="0"/>
      <w:marTop w:val="0"/>
      <w:marBottom w:val="0"/>
      <w:divBdr>
        <w:top w:val="none" w:sz="0" w:space="0" w:color="auto"/>
        <w:left w:val="none" w:sz="0" w:space="0" w:color="auto"/>
        <w:bottom w:val="none" w:sz="0" w:space="0" w:color="auto"/>
        <w:right w:val="none" w:sz="0" w:space="0" w:color="auto"/>
      </w:divBdr>
    </w:div>
    <w:div w:id="1476994724">
      <w:bodyDiv w:val="1"/>
      <w:marLeft w:val="0"/>
      <w:marRight w:val="0"/>
      <w:marTop w:val="0"/>
      <w:marBottom w:val="0"/>
      <w:divBdr>
        <w:top w:val="none" w:sz="0" w:space="0" w:color="auto"/>
        <w:left w:val="none" w:sz="0" w:space="0" w:color="auto"/>
        <w:bottom w:val="none" w:sz="0" w:space="0" w:color="auto"/>
        <w:right w:val="none" w:sz="0" w:space="0" w:color="auto"/>
      </w:divBdr>
    </w:div>
    <w:div w:id="1477255251">
      <w:bodyDiv w:val="1"/>
      <w:marLeft w:val="0"/>
      <w:marRight w:val="0"/>
      <w:marTop w:val="0"/>
      <w:marBottom w:val="0"/>
      <w:divBdr>
        <w:top w:val="none" w:sz="0" w:space="0" w:color="auto"/>
        <w:left w:val="none" w:sz="0" w:space="0" w:color="auto"/>
        <w:bottom w:val="none" w:sz="0" w:space="0" w:color="auto"/>
        <w:right w:val="none" w:sz="0" w:space="0" w:color="auto"/>
      </w:divBdr>
    </w:div>
    <w:div w:id="1477340070">
      <w:bodyDiv w:val="1"/>
      <w:marLeft w:val="0"/>
      <w:marRight w:val="0"/>
      <w:marTop w:val="0"/>
      <w:marBottom w:val="0"/>
      <w:divBdr>
        <w:top w:val="none" w:sz="0" w:space="0" w:color="auto"/>
        <w:left w:val="none" w:sz="0" w:space="0" w:color="auto"/>
        <w:bottom w:val="none" w:sz="0" w:space="0" w:color="auto"/>
        <w:right w:val="none" w:sz="0" w:space="0" w:color="auto"/>
      </w:divBdr>
    </w:div>
    <w:div w:id="1477524350">
      <w:bodyDiv w:val="1"/>
      <w:marLeft w:val="0"/>
      <w:marRight w:val="0"/>
      <w:marTop w:val="0"/>
      <w:marBottom w:val="0"/>
      <w:divBdr>
        <w:top w:val="none" w:sz="0" w:space="0" w:color="auto"/>
        <w:left w:val="none" w:sz="0" w:space="0" w:color="auto"/>
        <w:bottom w:val="none" w:sz="0" w:space="0" w:color="auto"/>
        <w:right w:val="none" w:sz="0" w:space="0" w:color="auto"/>
      </w:divBdr>
    </w:div>
    <w:div w:id="1477647643">
      <w:bodyDiv w:val="1"/>
      <w:marLeft w:val="0"/>
      <w:marRight w:val="0"/>
      <w:marTop w:val="0"/>
      <w:marBottom w:val="0"/>
      <w:divBdr>
        <w:top w:val="none" w:sz="0" w:space="0" w:color="auto"/>
        <w:left w:val="none" w:sz="0" w:space="0" w:color="auto"/>
        <w:bottom w:val="none" w:sz="0" w:space="0" w:color="auto"/>
        <w:right w:val="none" w:sz="0" w:space="0" w:color="auto"/>
      </w:divBdr>
    </w:div>
    <w:div w:id="1477649278">
      <w:bodyDiv w:val="1"/>
      <w:marLeft w:val="0"/>
      <w:marRight w:val="0"/>
      <w:marTop w:val="0"/>
      <w:marBottom w:val="0"/>
      <w:divBdr>
        <w:top w:val="none" w:sz="0" w:space="0" w:color="auto"/>
        <w:left w:val="none" w:sz="0" w:space="0" w:color="auto"/>
        <w:bottom w:val="none" w:sz="0" w:space="0" w:color="auto"/>
        <w:right w:val="none" w:sz="0" w:space="0" w:color="auto"/>
      </w:divBdr>
    </w:div>
    <w:div w:id="1477801488">
      <w:bodyDiv w:val="1"/>
      <w:marLeft w:val="0"/>
      <w:marRight w:val="0"/>
      <w:marTop w:val="0"/>
      <w:marBottom w:val="0"/>
      <w:divBdr>
        <w:top w:val="none" w:sz="0" w:space="0" w:color="auto"/>
        <w:left w:val="none" w:sz="0" w:space="0" w:color="auto"/>
        <w:bottom w:val="none" w:sz="0" w:space="0" w:color="auto"/>
        <w:right w:val="none" w:sz="0" w:space="0" w:color="auto"/>
      </w:divBdr>
    </w:div>
    <w:div w:id="1477841132">
      <w:bodyDiv w:val="1"/>
      <w:marLeft w:val="0"/>
      <w:marRight w:val="0"/>
      <w:marTop w:val="0"/>
      <w:marBottom w:val="0"/>
      <w:divBdr>
        <w:top w:val="none" w:sz="0" w:space="0" w:color="auto"/>
        <w:left w:val="none" w:sz="0" w:space="0" w:color="auto"/>
        <w:bottom w:val="none" w:sz="0" w:space="0" w:color="auto"/>
        <w:right w:val="none" w:sz="0" w:space="0" w:color="auto"/>
      </w:divBdr>
    </w:div>
    <w:div w:id="1477989802">
      <w:bodyDiv w:val="1"/>
      <w:marLeft w:val="0"/>
      <w:marRight w:val="0"/>
      <w:marTop w:val="0"/>
      <w:marBottom w:val="0"/>
      <w:divBdr>
        <w:top w:val="none" w:sz="0" w:space="0" w:color="auto"/>
        <w:left w:val="none" w:sz="0" w:space="0" w:color="auto"/>
        <w:bottom w:val="none" w:sz="0" w:space="0" w:color="auto"/>
        <w:right w:val="none" w:sz="0" w:space="0" w:color="auto"/>
      </w:divBdr>
    </w:div>
    <w:div w:id="1477992008">
      <w:bodyDiv w:val="1"/>
      <w:marLeft w:val="0"/>
      <w:marRight w:val="0"/>
      <w:marTop w:val="0"/>
      <w:marBottom w:val="0"/>
      <w:divBdr>
        <w:top w:val="none" w:sz="0" w:space="0" w:color="auto"/>
        <w:left w:val="none" w:sz="0" w:space="0" w:color="auto"/>
        <w:bottom w:val="none" w:sz="0" w:space="0" w:color="auto"/>
        <w:right w:val="none" w:sz="0" w:space="0" w:color="auto"/>
      </w:divBdr>
    </w:div>
    <w:div w:id="1478062115">
      <w:bodyDiv w:val="1"/>
      <w:marLeft w:val="0"/>
      <w:marRight w:val="0"/>
      <w:marTop w:val="0"/>
      <w:marBottom w:val="0"/>
      <w:divBdr>
        <w:top w:val="none" w:sz="0" w:space="0" w:color="auto"/>
        <w:left w:val="none" w:sz="0" w:space="0" w:color="auto"/>
        <w:bottom w:val="none" w:sz="0" w:space="0" w:color="auto"/>
        <w:right w:val="none" w:sz="0" w:space="0" w:color="auto"/>
      </w:divBdr>
    </w:div>
    <w:div w:id="1478062879">
      <w:bodyDiv w:val="1"/>
      <w:marLeft w:val="0"/>
      <w:marRight w:val="0"/>
      <w:marTop w:val="0"/>
      <w:marBottom w:val="0"/>
      <w:divBdr>
        <w:top w:val="none" w:sz="0" w:space="0" w:color="auto"/>
        <w:left w:val="none" w:sz="0" w:space="0" w:color="auto"/>
        <w:bottom w:val="none" w:sz="0" w:space="0" w:color="auto"/>
        <w:right w:val="none" w:sz="0" w:space="0" w:color="auto"/>
      </w:divBdr>
    </w:div>
    <w:div w:id="1478262394">
      <w:bodyDiv w:val="1"/>
      <w:marLeft w:val="0"/>
      <w:marRight w:val="0"/>
      <w:marTop w:val="0"/>
      <w:marBottom w:val="0"/>
      <w:divBdr>
        <w:top w:val="none" w:sz="0" w:space="0" w:color="auto"/>
        <w:left w:val="none" w:sz="0" w:space="0" w:color="auto"/>
        <w:bottom w:val="none" w:sz="0" w:space="0" w:color="auto"/>
        <w:right w:val="none" w:sz="0" w:space="0" w:color="auto"/>
      </w:divBdr>
    </w:div>
    <w:div w:id="1478298373">
      <w:bodyDiv w:val="1"/>
      <w:marLeft w:val="0"/>
      <w:marRight w:val="0"/>
      <w:marTop w:val="0"/>
      <w:marBottom w:val="0"/>
      <w:divBdr>
        <w:top w:val="none" w:sz="0" w:space="0" w:color="auto"/>
        <w:left w:val="none" w:sz="0" w:space="0" w:color="auto"/>
        <w:bottom w:val="none" w:sz="0" w:space="0" w:color="auto"/>
        <w:right w:val="none" w:sz="0" w:space="0" w:color="auto"/>
      </w:divBdr>
    </w:div>
    <w:div w:id="1478451733">
      <w:bodyDiv w:val="1"/>
      <w:marLeft w:val="0"/>
      <w:marRight w:val="0"/>
      <w:marTop w:val="0"/>
      <w:marBottom w:val="0"/>
      <w:divBdr>
        <w:top w:val="none" w:sz="0" w:space="0" w:color="auto"/>
        <w:left w:val="none" w:sz="0" w:space="0" w:color="auto"/>
        <w:bottom w:val="none" w:sz="0" w:space="0" w:color="auto"/>
        <w:right w:val="none" w:sz="0" w:space="0" w:color="auto"/>
      </w:divBdr>
    </w:div>
    <w:div w:id="1478454150">
      <w:bodyDiv w:val="1"/>
      <w:marLeft w:val="0"/>
      <w:marRight w:val="0"/>
      <w:marTop w:val="0"/>
      <w:marBottom w:val="0"/>
      <w:divBdr>
        <w:top w:val="none" w:sz="0" w:space="0" w:color="auto"/>
        <w:left w:val="none" w:sz="0" w:space="0" w:color="auto"/>
        <w:bottom w:val="none" w:sz="0" w:space="0" w:color="auto"/>
        <w:right w:val="none" w:sz="0" w:space="0" w:color="auto"/>
      </w:divBdr>
    </w:div>
    <w:div w:id="1478492808">
      <w:bodyDiv w:val="1"/>
      <w:marLeft w:val="0"/>
      <w:marRight w:val="0"/>
      <w:marTop w:val="0"/>
      <w:marBottom w:val="0"/>
      <w:divBdr>
        <w:top w:val="none" w:sz="0" w:space="0" w:color="auto"/>
        <w:left w:val="none" w:sz="0" w:space="0" w:color="auto"/>
        <w:bottom w:val="none" w:sz="0" w:space="0" w:color="auto"/>
        <w:right w:val="none" w:sz="0" w:space="0" w:color="auto"/>
      </w:divBdr>
    </w:div>
    <w:div w:id="1478720220">
      <w:bodyDiv w:val="1"/>
      <w:marLeft w:val="0"/>
      <w:marRight w:val="0"/>
      <w:marTop w:val="0"/>
      <w:marBottom w:val="0"/>
      <w:divBdr>
        <w:top w:val="none" w:sz="0" w:space="0" w:color="auto"/>
        <w:left w:val="none" w:sz="0" w:space="0" w:color="auto"/>
        <w:bottom w:val="none" w:sz="0" w:space="0" w:color="auto"/>
        <w:right w:val="none" w:sz="0" w:space="0" w:color="auto"/>
      </w:divBdr>
    </w:div>
    <w:div w:id="1478763373">
      <w:bodyDiv w:val="1"/>
      <w:marLeft w:val="0"/>
      <w:marRight w:val="0"/>
      <w:marTop w:val="0"/>
      <w:marBottom w:val="0"/>
      <w:divBdr>
        <w:top w:val="none" w:sz="0" w:space="0" w:color="auto"/>
        <w:left w:val="none" w:sz="0" w:space="0" w:color="auto"/>
        <w:bottom w:val="none" w:sz="0" w:space="0" w:color="auto"/>
        <w:right w:val="none" w:sz="0" w:space="0" w:color="auto"/>
      </w:divBdr>
    </w:div>
    <w:div w:id="1478765568">
      <w:bodyDiv w:val="1"/>
      <w:marLeft w:val="0"/>
      <w:marRight w:val="0"/>
      <w:marTop w:val="0"/>
      <w:marBottom w:val="0"/>
      <w:divBdr>
        <w:top w:val="none" w:sz="0" w:space="0" w:color="auto"/>
        <w:left w:val="none" w:sz="0" w:space="0" w:color="auto"/>
        <w:bottom w:val="none" w:sz="0" w:space="0" w:color="auto"/>
        <w:right w:val="none" w:sz="0" w:space="0" w:color="auto"/>
      </w:divBdr>
    </w:div>
    <w:div w:id="1479111686">
      <w:bodyDiv w:val="1"/>
      <w:marLeft w:val="0"/>
      <w:marRight w:val="0"/>
      <w:marTop w:val="0"/>
      <w:marBottom w:val="0"/>
      <w:divBdr>
        <w:top w:val="none" w:sz="0" w:space="0" w:color="auto"/>
        <w:left w:val="none" w:sz="0" w:space="0" w:color="auto"/>
        <w:bottom w:val="none" w:sz="0" w:space="0" w:color="auto"/>
        <w:right w:val="none" w:sz="0" w:space="0" w:color="auto"/>
      </w:divBdr>
    </w:div>
    <w:div w:id="1479304149">
      <w:bodyDiv w:val="1"/>
      <w:marLeft w:val="0"/>
      <w:marRight w:val="0"/>
      <w:marTop w:val="0"/>
      <w:marBottom w:val="0"/>
      <w:divBdr>
        <w:top w:val="none" w:sz="0" w:space="0" w:color="auto"/>
        <w:left w:val="none" w:sz="0" w:space="0" w:color="auto"/>
        <w:bottom w:val="none" w:sz="0" w:space="0" w:color="auto"/>
        <w:right w:val="none" w:sz="0" w:space="0" w:color="auto"/>
      </w:divBdr>
    </w:div>
    <w:div w:id="1479373412">
      <w:bodyDiv w:val="1"/>
      <w:marLeft w:val="0"/>
      <w:marRight w:val="0"/>
      <w:marTop w:val="0"/>
      <w:marBottom w:val="0"/>
      <w:divBdr>
        <w:top w:val="none" w:sz="0" w:space="0" w:color="auto"/>
        <w:left w:val="none" w:sz="0" w:space="0" w:color="auto"/>
        <w:bottom w:val="none" w:sz="0" w:space="0" w:color="auto"/>
        <w:right w:val="none" w:sz="0" w:space="0" w:color="auto"/>
      </w:divBdr>
    </w:div>
    <w:div w:id="1479493195">
      <w:bodyDiv w:val="1"/>
      <w:marLeft w:val="0"/>
      <w:marRight w:val="0"/>
      <w:marTop w:val="0"/>
      <w:marBottom w:val="0"/>
      <w:divBdr>
        <w:top w:val="none" w:sz="0" w:space="0" w:color="auto"/>
        <w:left w:val="none" w:sz="0" w:space="0" w:color="auto"/>
        <w:bottom w:val="none" w:sz="0" w:space="0" w:color="auto"/>
        <w:right w:val="none" w:sz="0" w:space="0" w:color="auto"/>
      </w:divBdr>
    </w:div>
    <w:div w:id="1479570996">
      <w:bodyDiv w:val="1"/>
      <w:marLeft w:val="0"/>
      <w:marRight w:val="0"/>
      <w:marTop w:val="0"/>
      <w:marBottom w:val="0"/>
      <w:divBdr>
        <w:top w:val="none" w:sz="0" w:space="0" w:color="auto"/>
        <w:left w:val="none" w:sz="0" w:space="0" w:color="auto"/>
        <w:bottom w:val="none" w:sz="0" w:space="0" w:color="auto"/>
        <w:right w:val="none" w:sz="0" w:space="0" w:color="auto"/>
      </w:divBdr>
    </w:div>
    <w:div w:id="1479617043">
      <w:bodyDiv w:val="1"/>
      <w:marLeft w:val="0"/>
      <w:marRight w:val="0"/>
      <w:marTop w:val="0"/>
      <w:marBottom w:val="0"/>
      <w:divBdr>
        <w:top w:val="none" w:sz="0" w:space="0" w:color="auto"/>
        <w:left w:val="none" w:sz="0" w:space="0" w:color="auto"/>
        <w:bottom w:val="none" w:sz="0" w:space="0" w:color="auto"/>
        <w:right w:val="none" w:sz="0" w:space="0" w:color="auto"/>
      </w:divBdr>
    </w:div>
    <w:div w:id="1479690904">
      <w:bodyDiv w:val="1"/>
      <w:marLeft w:val="0"/>
      <w:marRight w:val="0"/>
      <w:marTop w:val="0"/>
      <w:marBottom w:val="0"/>
      <w:divBdr>
        <w:top w:val="none" w:sz="0" w:space="0" w:color="auto"/>
        <w:left w:val="none" w:sz="0" w:space="0" w:color="auto"/>
        <w:bottom w:val="none" w:sz="0" w:space="0" w:color="auto"/>
        <w:right w:val="none" w:sz="0" w:space="0" w:color="auto"/>
      </w:divBdr>
    </w:div>
    <w:div w:id="1479691090">
      <w:bodyDiv w:val="1"/>
      <w:marLeft w:val="0"/>
      <w:marRight w:val="0"/>
      <w:marTop w:val="0"/>
      <w:marBottom w:val="0"/>
      <w:divBdr>
        <w:top w:val="none" w:sz="0" w:space="0" w:color="auto"/>
        <w:left w:val="none" w:sz="0" w:space="0" w:color="auto"/>
        <w:bottom w:val="none" w:sz="0" w:space="0" w:color="auto"/>
        <w:right w:val="none" w:sz="0" w:space="0" w:color="auto"/>
      </w:divBdr>
    </w:div>
    <w:div w:id="1479805926">
      <w:bodyDiv w:val="1"/>
      <w:marLeft w:val="0"/>
      <w:marRight w:val="0"/>
      <w:marTop w:val="0"/>
      <w:marBottom w:val="0"/>
      <w:divBdr>
        <w:top w:val="none" w:sz="0" w:space="0" w:color="auto"/>
        <w:left w:val="none" w:sz="0" w:space="0" w:color="auto"/>
        <w:bottom w:val="none" w:sz="0" w:space="0" w:color="auto"/>
        <w:right w:val="none" w:sz="0" w:space="0" w:color="auto"/>
      </w:divBdr>
    </w:div>
    <w:div w:id="1479834950">
      <w:bodyDiv w:val="1"/>
      <w:marLeft w:val="0"/>
      <w:marRight w:val="0"/>
      <w:marTop w:val="0"/>
      <w:marBottom w:val="0"/>
      <w:divBdr>
        <w:top w:val="none" w:sz="0" w:space="0" w:color="auto"/>
        <w:left w:val="none" w:sz="0" w:space="0" w:color="auto"/>
        <w:bottom w:val="none" w:sz="0" w:space="0" w:color="auto"/>
        <w:right w:val="none" w:sz="0" w:space="0" w:color="auto"/>
      </w:divBdr>
    </w:div>
    <w:div w:id="1479960723">
      <w:bodyDiv w:val="1"/>
      <w:marLeft w:val="0"/>
      <w:marRight w:val="0"/>
      <w:marTop w:val="0"/>
      <w:marBottom w:val="0"/>
      <w:divBdr>
        <w:top w:val="none" w:sz="0" w:space="0" w:color="auto"/>
        <w:left w:val="none" w:sz="0" w:space="0" w:color="auto"/>
        <w:bottom w:val="none" w:sz="0" w:space="0" w:color="auto"/>
        <w:right w:val="none" w:sz="0" w:space="0" w:color="auto"/>
      </w:divBdr>
    </w:div>
    <w:div w:id="1479999534">
      <w:bodyDiv w:val="1"/>
      <w:marLeft w:val="0"/>
      <w:marRight w:val="0"/>
      <w:marTop w:val="0"/>
      <w:marBottom w:val="0"/>
      <w:divBdr>
        <w:top w:val="none" w:sz="0" w:space="0" w:color="auto"/>
        <w:left w:val="none" w:sz="0" w:space="0" w:color="auto"/>
        <w:bottom w:val="none" w:sz="0" w:space="0" w:color="auto"/>
        <w:right w:val="none" w:sz="0" w:space="0" w:color="auto"/>
      </w:divBdr>
    </w:div>
    <w:div w:id="1480002609">
      <w:bodyDiv w:val="1"/>
      <w:marLeft w:val="0"/>
      <w:marRight w:val="0"/>
      <w:marTop w:val="0"/>
      <w:marBottom w:val="0"/>
      <w:divBdr>
        <w:top w:val="none" w:sz="0" w:space="0" w:color="auto"/>
        <w:left w:val="none" w:sz="0" w:space="0" w:color="auto"/>
        <w:bottom w:val="none" w:sz="0" w:space="0" w:color="auto"/>
        <w:right w:val="none" w:sz="0" w:space="0" w:color="auto"/>
      </w:divBdr>
    </w:div>
    <w:div w:id="1480029508">
      <w:bodyDiv w:val="1"/>
      <w:marLeft w:val="0"/>
      <w:marRight w:val="0"/>
      <w:marTop w:val="0"/>
      <w:marBottom w:val="0"/>
      <w:divBdr>
        <w:top w:val="none" w:sz="0" w:space="0" w:color="auto"/>
        <w:left w:val="none" w:sz="0" w:space="0" w:color="auto"/>
        <w:bottom w:val="none" w:sz="0" w:space="0" w:color="auto"/>
        <w:right w:val="none" w:sz="0" w:space="0" w:color="auto"/>
      </w:divBdr>
    </w:div>
    <w:div w:id="1480264766">
      <w:bodyDiv w:val="1"/>
      <w:marLeft w:val="0"/>
      <w:marRight w:val="0"/>
      <w:marTop w:val="0"/>
      <w:marBottom w:val="0"/>
      <w:divBdr>
        <w:top w:val="none" w:sz="0" w:space="0" w:color="auto"/>
        <w:left w:val="none" w:sz="0" w:space="0" w:color="auto"/>
        <w:bottom w:val="none" w:sz="0" w:space="0" w:color="auto"/>
        <w:right w:val="none" w:sz="0" w:space="0" w:color="auto"/>
      </w:divBdr>
    </w:div>
    <w:div w:id="1480463649">
      <w:bodyDiv w:val="1"/>
      <w:marLeft w:val="0"/>
      <w:marRight w:val="0"/>
      <w:marTop w:val="0"/>
      <w:marBottom w:val="0"/>
      <w:divBdr>
        <w:top w:val="none" w:sz="0" w:space="0" w:color="auto"/>
        <w:left w:val="none" w:sz="0" w:space="0" w:color="auto"/>
        <w:bottom w:val="none" w:sz="0" w:space="0" w:color="auto"/>
        <w:right w:val="none" w:sz="0" w:space="0" w:color="auto"/>
      </w:divBdr>
    </w:div>
    <w:div w:id="1480611190">
      <w:bodyDiv w:val="1"/>
      <w:marLeft w:val="0"/>
      <w:marRight w:val="0"/>
      <w:marTop w:val="0"/>
      <w:marBottom w:val="0"/>
      <w:divBdr>
        <w:top w:val="none" w:sz="0" w:space="0" w:color="auto"/>
        <w:left w:val="none" w:sz="0" w:space="0" w:color="auto"/>
        <w:bottom w:val="none" w:sz="0" w:space="0" w:color="auto"/>
        <w:right w:val="none" w:sz="0" w:space="0" w:color="auto"/>
      </w:divBdr>
    </w:div>
    <w:div w:id="1480997375">
      <w:bodyDiv w:val="1"/>
      <w:marLeft w:val="0"/>
      <w:marRight w:val="0"/>
      <w:marTop w:val="0"/>
      <w:marBottom w:val="0"/>
      <w:divBdr>
        <w:top w:val="none" w:sz="0" w:space="0" w:color="auto"/>
        <w:left w:val="none" w:sz="0" w:space="0" w:color="auto"/>
        <w:bottom w:val="none" w:sz="0" w:space="0" w:color="auto"/>
        <w:right w:val="none" w:sz="0" w:space="0" w:color="auto"/>
      </w:divBdr>
    </w:div>
    <w:div w:id="1481194653">
      <w:bodyDiv w:val="1"/>
      <w:marLeft w:val="0"/>
      <w:marRight w:val="0"/>
      <w:marTop w:val="0"/>
      <w:marBottom w:val="0"/>
      <w:divBdr>
        <w:top w:val="none" w:sz="0" w:space="0" w:color="auto"/>
        <w:left w:val="none" w:sz="0" w:space="0" w:color="auto"/>
        <w:bottom w:val="none" w:sz="0" w:space="0" w:color="auto"/>
        <w:right w:val="none" w:sz="0" w:space="0" w:color="auto"/>
      </w:divBdr>
    </w:div>
    <w:div w:id="1481338242">
      <w:bodyDiv w:val="1"/>
      <w:marLeft w:val="0"/>
      <w:marRight w:val="0"/>
      <w:marTop w:val="0"/>
      <w:marBottom w:val="0"/>
      <w:divBdr>
        <w:top w:val="none" w:sz="0" w:space="0" w:color="auto"/>
        <w:left w:val="none" w:sz="0" w:space="0" w:color="auto"/>
        <w:bottom w:val="none" w:sz="0" w:space="0" w:color="auto"/>
        <w:right w:val="none" w:sz="0" w:space="0" w:color="auto"/>
      </w:divBdr>
    </w:div>
    <w:div w:id="1481389208">
      <w:bodyDiv w:val="1"/>
      <w:marLeft w:val="0"/>
      <w:marRight w:val="0"/>
      <w:marTop w:val="0"/>
      <w:marBottom w:val="0"/>
      <w:divBdr>
        <w:top w:val="none" w:sz="0" w:space="0" w:color="auto"/>
        <w:left w:val="none" w:sz="0" w:space="0" w:color="auto"/>
        <w:bottom w:val="none" w:sz="0" w:space="0" w:color="auto"/>
        <w:right w:val="none" w:sz="0" w:space="0" w:color="auto"/>
      </w:divBdr>
    </w:div>
    <w:div w:id="1481654406">
      <w:bodyDiv w:val="1"/>
      <w:marLeft w:val="0"/>
      <w:marRight w:val="0"/>
      <w:marTop w:val="0"/>
      <w:marBottom w:val="0"/>
      <w:divBdr>
        <w:top w:val="none" w:sz="0" w:space="0" w:color="auto"/>
        <w:left w:val="none" w:sz="0" w:space="0" w:color="auto"/>
        <w:bottom w:val="none" w:sz="0" w:space="0" w:color="auto"/>
        <w:right w:val="none" w:sz="0" w:space="0" w:color="auto"/>
      </w:divBdr>
    </w:div>
    <w:div w:id="1481655262">
      <w:bodyDiv w:val="1"/>
      <w:marLeft w:val="0"/>
      <w:marRight w:val="0"/>
      <w:marTop w:val="0"/>
      <w:marBottom w:val="0"/>
      <w:divBdr>
        <w:top w:val="none" w:sz="0" w:space="0" w:color="auto"/>
        <w:left w:val="none" w:sz="0" w:space="0" w:color="auto"/>
        <w:bottom w:val="none" w:sz="0" w:space="0" w:color="auto"/>
        <w:right w:val="none" w:sz="0" w:space="0" w:color="auto"/>
      </w:divBdr>
    </w:div>
    <w:div w:id="1481920875">
      <w:bodyDiv w:val="1"/>
      <w:marLeft w:val="0"/>
      <w:marRight w:val="0"/>
      <w:marTop w:val="0"/>
      <w:marBottom w:val="0"/>
      <w:divBdr>
        <w:top w:val="none" w:sz="0" w:space="0" w:color="auto"/>
        <w:left w:val="none" w:sz="0" w:space="0" w:color="auto"/>
        <w:bottom w:val="none" w:sz="0" w:space="0" w:color="auto"/>
        <w:right w:val="none" w:sz="0" w:space="0" w:color="auto"/>
      </w:divBdr>
    </w:div>
    <w:div w:id="1482117301">
      <w:bodyDiv w:val="1"/>
      <w:marLeft w:val="0"/>
      <w:marRight w:val="0"/>
      <w:marTop w:val="0"/>
      <w:marBottom w:val="0"/>
      <w:divBdr>
        <w:top w:val="none" w:sz="0" w:space="0" w:color="auto"/>
        <w:left w:val="none" w:sz="0" w:space="0" w:color="auto"/>
        <w:bottom w:val="none" w:sz="0" w:space="0" w:color="auto"/>
        <w:right w:val="none" w:sz="0" w:space="0" w:color="auto"/>
      </w:divBdr>
    </w:div>
    <w:div w:id="1482231996">
      <w:bodyDiv w:val="1"/>
      <w:marLeft w:val="0"/>
      <w:marRight w:val="0"/>
      <w:marTop w:val="0"/>
      <w:marBottom w:val="0"/>
      <w:divBdr>
        <w:top w:val="none" w:sz="0" w:space="0" w:color="auto"/>
        <w:left w:val="none" w:sz="0" w:space="0" w:color="auto"/>
        <w:bottom w:val="none" w:sz="0" w:space="0" w:color="auto"/>
        <w:right w:val="none" w:sz="0" w:space="0" w:color="auto"/>
      </w:divBdr>
    </w:div>
    <w:div w:id="1482304114">
      <w:bodyDiv w:val="1"/>
      <w:marLeft w:val="0"/>
      <w:marRight w:val="0"/>
      <w:marTop w:val="0"/>
      <w:marBottom w:val="0"/>
      <w:divBdr>
        <w:top w:val="none" w:sz="0" w:space="0" w:color="auto"/>
        <w:left w:val="none" w:sz="0" w:space="0" w:color="auto"/>
        <w:bottom w:val="none" w:sz="0" w:space="0" w:color="auto"/>
        <w:right w:val="none" w:sz="0" w:space="0" w:color="auto"/>
      </w:divBdr>
    </w:div>
    <w:div w:id="1482383631">
      <w:bodyDiv w:val="1"/>
      <w:marLeft w:val="0"/>
      <w:marRight w:val="0"/>
      <w:marTop w:val="0"/>
      <w:marBottom w:val="0"/>
      <w:divBdr>
        <w:top w:val="none" w:sz="0" w:space="0" w:color="auto"/>
        <w:left w:val="none" w:sz="0" w:space="0" w:color="auto"/>
        <w:bottom w:val="none" w:sz="0" w:space="0" w:color="auto"/>
        <w:right w:val="none" w:sz="0" w:space="0" w:color="auto"/>
      </w:divBdr>
    </w:div>
    <w:div w:id="1482384333">
      <w:bodyDiv w:val="1"/>
      <w:marLeft w:val="0"/>
      <w:marRight w:val="0"/>
      <w:marTop w:val="0"/>
      <w:marBottom w:val="0"/>
      <w:divBdr>
        <w:top w:val="none" w:sz="0" w:space="0" w:color="auto"/>
        <w:left w:val="none" w:sz="0" w:space="0" w:color="auto"/>
        <w:bottom w:val="none" w:sz="0" w:space="0" w:color="auto"/>
        <w:right w:val="none" w:sz="0" w:space="0" w:color="auto"/>
      </w:divBdr>
    </w:div>
    <w:div w:id="1482386205">
      <w:bodyDiv w:val="1"/>
      <w:marLeft w:val="0"/>
      <w:marRight w:val="0"/>
      <w:marTop w:val="0"/>
      <w:marBottom w:val="0"/>
      <w:divBdr>
        <w:top w:val="none" w:sz="0" w:space="0" w:color="auto"/>
        <w:left w:val="none" w:sz="0" w:space="0" w:color="auto"/>
        <w:bottom w:val="none" w:sz="0" w:space="0" w:color="auto"/>
        <w:right w:val="none" w:sz="0" w:space="0" w:color="auto"/>
      </w:divBdr>
    </w:div>
    <w:div w:id="1482506438">
      <w:bodyDiv w:val="1"/>
      <w:marLeft w:val="0"/>
      <w:marRight w:val="0"/>
      <w:marTop w:val="0"/>
      <w:marBottom w:val="0"/>
      <w:divBdr>
        <w:top w:val="none" w:sz="0" w:space="0" w:color="auto"/>
        <w:left w:val="none" w:sz="0" w:space="0" w:color="auto"/>
        <w:bottom w:val="none" w:sz="0" w:space="0" w:color="auto"/>
        <w:right w:val="none" w:sz="0" w:space="0" w:color="auto"/>
      </w:divBdr>
    </w:div>
    <w:div w:id="1482574008">
      <w:bodyDiv w:val="1"/>
      <w:marLeft w:val="0"/>
      <w:marRight w:val="0"/>
      <w:marTop w:val="0"/>
      <w:marBottom w:val="0"/>
      <w:divBdr>
        <w:top w:val="none" w:sz="0" w:space="0" w:color="auto"/>
        <w:left w:val="none" w:sz="0" w:space="0" w:color="auto"/>
        <w:bottom w:val="none" w:sz="0" w:space="0" w:color="auto"/>
        <w:right w:val="none" w:sz="0" w:space="0" w:color="auto"/>
      </w:divBdr>
    </w:div>
    <w:div w:id="1482697650">
      <w:bodyDiv w:val="1"/>
      <w:marLeft w:val="0"/>
      <w:marRight w:val="0"/>
      <w:marTop w:val="0"/>
      <w:marBottom w:val="0"/>
      <w:divBdr>
        <w:top w:val="none" w:sz="0" w:space="0" w:color="auto"/>
        <w:left w:val="none" w:sz="0" w:space="0" w:color="auto"/>
        <w:bottom w:val="none" w:sz="0" w:space="0" w:color="auto"/>
        <w:right w:val="none" w:sz="0" w:space="0" w:color="auto"/>
      </w:divBdr>
    </w:div>
    <w:div w:id="1482844443">
      <w:bodyDiv w:val="1"/>
      <w:marLeft w:val="0"/>
      <w:marRight w:val="0"/>
      <w:marTop w:val="0"/>
      <w:marBottom w:val="0"/>
      <w:divBdr>
        <w:top w:val="none" w:sz="0" w:space="0" w:color="auto"/>
        <w:left w:val="none" w:sz="0" w:space="0" w:color="auto"/>
        <w:bottom w:val="none" w:sz="0" w:space="0" w:color="auto"/>
        <w:right w:val="none" w:sz="0" w:space="0" w:color="auto"/>
      </w:divBdr>
    </w:div>
    <w:div w:id="1482885499">
      <w:bodyDiv w:val="1"/>
      <w:marLeft w:val="0"/>
      <w:marRight w:val="0"/>
      <w:marTop w:val="0"/>
      <w:marBottom w:val="0"/>
      <w:divBdr>
        <w:top w:val="none" w:sz="0" w:space="0" w:color="auto"/>
        <w:left w:val="none" w:sz="0" w:space="0" w:color="auto"/>
        <w:bottom w:val="none" w:sz="0" w:space="0" w:color="auto"/>
        <w:right w:val="none" w:sz="0" w:space="0" w:color="auto"/>
      </w:divBdr>
    </w:div>
    <w:div w:id="1483083351">
      <w:bodyDiv w:val="1"/>
      <w:marLeft w:val="0"/>
      <w:marRight w:val="0"/>
      <w:marTop w:val="0"/>
      <w:marBottom w:val="0"/>
      <w:divBdr>
        <w:top w:val="none" w:sz="0" w:space="0" w:color="auto"/>
        <w:left w:val="none" w:sz="0" w:space="0" w:color="auto"/>
        <w:bottom w:val="none" w:sz="0" w:space="0" w:color="auto"/>
        <w:right w:val="none" w:sz="0" w:space="0" w:color="auto"/>
      </w:divBdr>
    </w:div>
    <w:div w:id="1483424294">
      <w:bodyDiv w:val="1"/>
      <w:marLeft w:val="0"/>
      <w:marRight w:val="0"/>
      <w:marTop w:val="0"/>
      <w:marBottom w:val="0"/>
      <w:divBdr>
        <w:top w:val="none" w:sz="0" w:space="0" w:color="auto"/>
        <w:left w:val="none" w:sz="0" w:space="0" w:color="auto"/>
        <w:bottom w:val="none" w:sz="0" w:space="0" w:color="auto"/>
        <w:right w:val="none" w:sz="0" w:space="0" w:color="auto"/>
      </w:divBdr>
    </w:div>
    <w:div w:id="1483500347">
      <w:bodyDiv w:val="1"/>
      <w:marLeft w:val="0"/>
      <w:marRight w:val="0"/>
      <w:marTop w:val="0"/>
      <w:marBottom w:val="0"/>
      <w:divBdr>
        <w:top w:val="none" w:sz="0" w:space="0" w:color="auto"/>
        <w:left w:val="none" w:sz="0" w:space="0" w:color="auto"/>
        <w:bottom w:val="none" w:sz="0" w:space="0" w:color="auto"/>
        <w:right w:val="none" w:sz="0" w:space="0" w:color="auto"/>
      </w:divBdr>
      <w:divsChild>
        <w:div w:id="497691910">
          <w:marLeft w:val="360"/>
          <w:marRight w:val="0"/>
          <w:marTop w:val="200"/>
          <w:marBottom w:val="0"/>
          <w:divBdr>
            <w:top w:val="none" w:sz="0" w:space="0" w:color="auto"/>
            <w:left w:val="none" w:sz="0" w:space="0" w:color="auto"/>
            <w:bottom w:val="none" w:sz="0" w:space="0" w:color="auto"/>
            <w:right w:val="none" w:sz="0" w:space="0" w:color="auto"/>
          </w:divBdr>
        </w:div>
      </w:divsChild>
    </w:div>
    <w:div w:id="1483931874">
      <w:bodyDiv w:val="1"/>
      <w:marLeft w:val="0"/>
      <w:marRight w:val="0"/>
      <w:marTop w:val="0"/>
      <w:marBottom w:val="0"/>
      <w:divBdr>
        <w:top w:val="none" w:sz="0" w:space="0" w:color="auto"/>
        <w:left w:val="none" w:sz="0" w:space="0" w:color="auto"/>
        <w:bottom w:val="none" w:sz="0" w:space="0" w:color="auto"/>
        <w:right w:val="none" w:sz="0" w:space="0" w:color="auto"/>
      </w:divBdr>
    </w:div>
    <w:div w:id="1484005312">
      <w:bodyDiv w:val="1"/>
      <w:marLeft w:val="0"/>
      <w:marRight w:val="0"/>
      <w:marTop w:val="0"/>
      <w:marBottom w:val="0"/>
      <w:divBdr>
        <w:top w:val="none" w:sz="0" w:space="0" w:color="auto"/>
        <w:left w:val="none" w:sz="0" w:space="0" w:color="auto"/>
        <w:bottom w:val="none" w:sz="0" w:space="0" w:color="auto"/>
        <w:right w:val="none" w:sz="0" w:space="0" w:color="auto"/>
      </w:divBdr>
    </w:div>
    <w:div w:id="1484006460">
      <w:bodyDiv w:val="1"/>
      <w:marLeft w:val="0"/>
      <w:marRight w:val="0"/>
      <w:marTop w:val="0"/>
      <w:marBottom w:val="0"/>
      <w:divBdr>
        <w:top w:val="none" w:sz="0" w:space="0" w:color="auto"/>
        <w:left w:val="none" w:sz="0" w:space="0" w:color="auto"/>
        <w:bottom w:val="none" w:sz="0" w:space="0" w:color="auto"/>
        <w:right w:val="none" w:sz="0" w:space="0" w:color="auto"/>
      </w:divBdr>
    </w:div>
    <w:div w:id="1484009858">
      <w:bodyDiv w:val="1"/>
      <w:marLeft w:val="0"/>
      <w:marRight w:val="0"/>
      <w:marTop w:val="0"/>
      <w:marBottom w:val="0"/>
      <w:divBdr>
        <w:top w:val="none" w:sz="0" w:space="0" w:color="auto"/>
        <w:left w:val="none" w:sz="0" w:space="0" w:color="auto"/>
        <w:bottom w:val="none" w:sz="0" w:space="0" w:color="auto"/>
        <w:right w:val="none" w:sz="0" w:space="0" w:color="auto"/>
      </w:divBdr>
    </w:div>
    <w:div w:id="1484082464">
      <w:bodyDiv w:val="1"/>
      <w:marLeft w:val="0"/>
      <w:marRight w:val="0"/>
      <w:marTop w:val="0"/>
      <w:marBottom w:val="0"/>
      <w:divBdr>
        <w:top w:val="none" w:sz="0" w:space="0" w:color="auto"/>
        <w:left w:val="none" w:sz="0" w:space="0" w:color="auto"/>
        <w:bottom w:val="none" w:sz="0" w:space="0" w:color="auto"/>
        <w:right w:val="none" w:sz="0" w:space="0" w:color="auto"/>
      </w:divBdr>
    </w:div>
    <w:div w:id="1484200258">
      <w:bodyDiv w:val="1"/>
      <w:marLeft w:val="0"/>
      <w:marRight w:val="0"/>
      <w:marTop w:val="0"/>
      <w:marBottom w:val="0"/>
      <w:divBdr>
        <w:top w:val="none" w:sz="0" w:space="0" w:color="auto"/>
        <w:left w:val="none" w:sz="0" w:space="0" w:color="auto"/>
        <w:bottom w:val="none" w:sz="0" w:space="0" w:color="auto"/>
        <w:right w:val="none" w:sz="0" w:space="0" w:color="auto"/>
      </w:divBdr>
    </w:div>
    <w:div w:id="1484347659">
      <w:bodyDiv w:val="1"/>
      <w:marLeft w:val="0"/>
      <w:marRight w:val="0"/>
      <w:marTop w:val="0"/>
      <w:marBottom w:val="0"/>
      <w:divBdr>
        <w:top w:val="none" w:sz="0" w:space="0" w:color="auto"/>
        <w:left w:val="none" w:sz="0" w:space="0" w:color="auto"/>
        <w:bottom w:val="none" w:sz="0" w:space="0" w:color="auto"/>
        <w:right w:val="none" w:sz="0" w:space="0" w:color="auto"/>
      </w:divBdr>
    </w:div>
    <w:div w:id="1484353757">
      <w:bodyDiv w:val="1"/>
      <w:marLeft w:val="0"/>
      <w:marRight w:val="0"/>
      <w:marTop w:val="0"/>
      <w:marBottom w:val="0"/>
      <w:divBdr>
        <w:top w:val="none" w:sz="0" w:space="0" w:color="auto"/>
        <w:left w:val="none" w:sz="0" w:space="0" w:color="auto"/>
        <w:bottom w:val="none" w:sz="0" w:space="0" w:color="auto"/>
        <w:right w:val="none" w:sz="0" w:space="0" w:color="auto"/>
      </w:divBdr>
    </w:div>
    <w:div w:id="1484353918">
      <w:bodyDiv w:val="1"/>
      <w:marLeft w:val="0"/>
      <w:marRight w:val="0"/>
      <w:marTop w:val="0"/>
      <w:marBottom w:val="0"/>
      <w:divBdr>
        <w:top w:val="none" w:sz="0" w:space="0" w:color="auto"/>
        <w:left w:val="none" w:sz="0" w:space="0" w:color="auto"/>
        <w:bottom w:val="none" w:sz="0" w:space="0" w:color="auto"/>
        <w:right w:val="none" w:sz="0" w:space="0" w:color="auto"/>
      </w:divBdr>
    </w:div>
    <w:div w:id="1484615037">
      <w:bodyDiv w:val="1"/>
      <w:marLeft w:val="0"/>
      <w:marRight w:val="0"/>
      <w:marTop w:val="0"/>
      <w:marBottom w:val="0"/>
      <w:divBdr>
        <w:top w:val="none" w:sz="0" w:space="0" w:color="auto"/>
        <w:left w:val="none" w:sz="0" w:space="0" w:color="auto"/>
        <w:bottom w:val="none" w:sz="0" w:space="0" w:color="auto"/>
        <w:right w:val="none" w:sz="0" w:space="0" w:color="auto"/>
      </w:divBdr>
    </w:div>
    <w:div w:id="1484932391">
      <w:bodyDiv w:val="1"/>
      <w:marLeft w:val="0"/>
      <w:marRight w:val="0"/>
      <w:marTop w:val="0"/>
      <w:marBottom w:val="0"/>
      <w:divBdr>
        <w:top w:val="none" w:sz="0" w:space="0" w:color="auto"/>
        <w:left w:val="none" w:sz="0" w:space="0" w:color="auto"/>
        <w:bottom w:val="none" w:sz="0" w:space="0" w:color="auto"/>
        <w:right w:val="none" w:sz="0" w:space="0" w:color="auto"/>
      </w:divBdr>
    </w:div>
    <w:div w:id="1485194920">
      <w:bodyDiv w:val="1"/>
      <w:marLeft w:val="0"/>
      <w:marRight w:val="0"/>
      <w:marTop w:val="0"/>
      <w:marBottom w:val="0"/>
      <w:divBdr>
        <w:top w:val="none" w:sz="0" w:space="0" w:color="auto"/>
        <w:left w:val="none" w:sz="0" w:space="0" w:color="auto"/>
        <w:bottom w:val="none" w:sz="0" w:space="0" w:color="auto"/>
        <w:right w:val="none" w:sz="0" w:space="0" w:color="auto"/>
      </w:divBdr>
    </w:div>
    <w:div w:id="1485200370">
      <w:bodyDiv w:val="1"/>
      <w:marLeft w:val="0"/>
      <w:marRight w:val="0"/>
      <w:marTop w:val="0"/>
      <w:marBottom w:val="0"/>
      <w:divBdr>
        <w:top w:val="none" w:sz="0" w:space="0" w:color="auto"/>
        <w:left w:val="none" w:sz="0" w:space="0" w:color="auto"/>
        <w:bottom w:val="none" w:sz="0" w:space="0" w:color="auto"/>
        <w:right w:val="none" w:sz="0" w:space="0" w:color="auto"/>
      </w:divBdr>
    </w:div>
    <w:div w:id="1485245979">
      <w:bodyDiv w:val="1"/>
      <w:marLeft w:val="0"/>
      <w:marRight w:val="0"/>
      <w:marTop w:val="0"/>
      <w:marBottom w:val="0"/>
      <w:divBdr>
        <w:top w:val="none" w:sz="0" w:space="0" w:color="auto"/>
        <w:left w:val="none" w:sz="0" w:space="0" w:color="auto"/>
        <w:bottom w:val="none" w:sz="0" w:space="0" w:color="auto"/>
        <w:right w:val="none" w:sz="0" w:space="0" w:color="auto"/>
      </w:divBdr>
    </w:div>
    <w:div w:id="1485463615">
      <w:bodyDiv w:val="1"/>
      <w:marLeft w:val="0"/>
      <w:marRight w:val="0"/>
      <w:marTop w:val="0"/>
      <w:marBottom w:val="0"/>
      <w:divBdr>
        <w:top w:val="none" w:sz="0" w:space="0" w:color="auto"/>
        <w:left w:val="none" w:sz="0" w:space="0" w:color="auto"/>
        <w:bottom w:val="none" w:sz="0" w:space="0" w:color="auto"/>
        <w:right w:val="none" w:sz="0" w:space="0" w:color="auto"/>
      </w:divBdr>
    </w:div>
    <w:div w:id="1485470391">
      <w:bodyDiv w:val="1"/>
      <w:marLeft w:val="0"/>
      <w:marRight w:val="0"/>
      <w:marTop w:val="0"/>
      <w:marBottom w:val="0"/>
      <w:divBdr>
        <w:top w:val="none" w:sz="0" w:space="0" w:color="auto"/>
        <w:left w:val="none" w:sz="0" w:space="0" w:color="auto"/>
        <w:bottom w:val="none" w:sz="0" w:space="0" w:color="auto"/>
        <w:right w:val="none" w:sz="0" w:space="0" w:color="auto"/>
      </w:divBdr>
    </w:div>
    <w:div w:id="1485508623">
      <w:bodyDiv w:val="1"/>
      <w:marLeft w:val="0"/>
      <w:marRight w:val="0"/>
      <w:marTop w:val="0"/>
      <w:marBottom w:val="0"/>
      <w:divBdr>
        <w:top w:val="none" w:sz="0" w:space="0" w:color="auto"/>
        <w:left w:val="none" w:sz="0" w:space="0" w:color="auto"/>
        <w:bottom w:val="none" w:sz="0" w:space="0" w:color="auto"/>
        <w:right w:val="none" w:sz="0" w:space="0" w:color="auto"/>
      </w:divBdr>
    </w:div>
    <w:div w:id="1485587113">
      <w:bodyDiv w:val="1"/>
      <w:marLeft w:val="0"/>
      <w:marRight w:val="0"/>
      <w:marTop w:val="0"/>
      <w:marBottom w:val="0"/>
      <w:divBdr>
        <w:top w:val="none" w:sz="0" w:space="0" w:color="auto"/>
        <w:left w:val="none" w:sz="0" w:space="0" w:color="auto"/>
        <w:bottom w:val="none" w:sz="0" w:space="0" w:color="auto"/>
        <w:right w:val="none" w:sz="0" w:space="0" w:color="auto"/>
      </w:divBdr>
    </w:div>
    <w:div w:id="1485774905">
      <w:bodyDiv w:val="1"/>
      <w:marLeft w:val="0"/>
      <w:marRight w:val="0"/>
      <w:marTop w:val="0"/>
      <w:marBottom w:val="0"/>
      <w:divBdr>
        <w:top w:val="none" w:sz="0" w:space="0" w:color="auto"/>
        <w:left w:val="none" w:sz="0" w:space="0" w:color="auto"/>
        <w:bottom w:val="none" w:sz="0" w:space="0" w:color="auto"/>
        <w:right w:val="none" w:sz="0" w:space="0" w:color="auto"/>
      </w:divBdr>
    </w:div>
    <w:div w:id="1485971103">
      <w:bodyDiv w:val="1"/>
      <w:marLeft w:val="0"/>
      <w:marRight w:val="0"/>
      <w:marTop w:val="0"/>
      <w:marBottom w:val="0"/>
      <w:divBdr>
        <w:top w:val="none" w:sz="0" w:space="0" w:color="auto"/>
        <w:left w:val="none" w:sz="0" w:space="0" w:color="auto"/>
        <w:bottom w:val="none" w:sz="0" w:space="0" w:color="auto"/>
        <w:right w:val="none" w:sz="0" w:space="0" w:color="auto"/>
      </w:divBdr>
    </w:div>
    <w:div w:id="1486117874">
      <w:bodyDiv w:val="1"/>
      <w:marLeft w:val="0"/>
      <w:marRight w:val="0"/>
      <w:marTop w:val="0"/>
      <w:marBottom w:val="0"/>
      <w:divBdr>
        <w:top w:val="none" w:sz="0" w:space="0" w:color="auto"/>
        <w:left w:val="none" w:sz="0" w:space="0" w:color="auto"/>
        <w:bottom w:val="none" w:sz="0" w:space="0" w:color="auto"/>
        <w:right w:val="none" w:sz="0" w:space="0" w:color="auto"/>
      </w:divBdr>
    </w:div>
    <w:div w:id="1486244406">
      <w:bodyDiv w:val="1"/>
      <w:marLeft w:val="0"/>
      <w:marRight w:val="0"/>
      <w:marTop w:val="0"/>
      <w:marBottom w:val="0"/>
      <w:divBdr>
        <w:top w:val="none" w:sz="0" w:space="0" w:color="auto"/>
        <w:left w:val="none" w:sz="0" w:space="0" w:color="auto"/>
        <w:bottom w:val="none" w:sz="0" w:space="0" w:color="auto"/>
        <w:right w:val="none" w:sz="0" w:space="0" w:color="auto"/>
      </w:divBdr>
    </w:div>
    <w:div w:id="1486320484">
      <w:bodyDiv w:val="1"/>
      <w:marLeft w:val="0"/>
      <w:marRight w:val="0"/>
      <w:marTop w:val="0"/>
      <w:marBottom w:val="0"/>
      <w:divBdr>
        <w:top w:val="none" w:sz="0" w:space="0" w:color="auto"/>
        <w:left w:val="none" w:sz="0" w:space="0" w:color="auto"/>
        <w:bottom w:val="none" w:sz="0" w:space="0" w:color="auto"/>
        <w:right w:val="none" w:sz="0" w:space="0" w:color="auto"/>
      </w:divBdr>
    </w:div>
    <w:div w:id="1486555235">
      <w:bodyDiv w:val="1"/>
      <w:marLeft w:val="0"/>
      <w:marRight w:val="0"/>
      <w:marTop w:val="0"/>
      <w:marBottom w:val="0"/>
      <w:divBdr>
        <w:top w:val="none" w:sz="0" w:space="0" w:color="auto"/>
        <w:left w:val="none" w:sz="0" w:space="0" w:color="auto"/>
        <w:bottom w:val="none" w:sz="0" w:space="0" w:color="auto"/>
        <w:right w:val="none" w:sz="0" w:space="0" w:color="auto"/>
      </w:divBdr>
    </w:div>
    <w:div w:id="1486821180">
      <w:bodyDiv w:val="1"/>
      <w:marLeft w:val="0"/>
      <w:marRight w:val="0"/>
      <w:marTop w:val="0"/>
      <w:marBottom w:val="0"/>
      <w:divBdr>
        <w:top w:val="none" w:sz="0" w:space="0" w:color="auto"/>
        <w:left w:val="none" w:sz="0" w:space="0" w:color="auto"/>
        <w:bottom w:val="none" w:sz="0" w:space="0" w:color="auto"/>
        <w:right w:val="none" w:sz="0" w:space="0" w:color="auto"/>
      </w:divBdr>
    </w:div>
    <w:div w:id="1486891216">
      <w:bodyDiv w:val="1"/>
      <w:marLeft w:val="0"/>
      <w:marRight w:val="0"/>
      <w:marTop w:val="0"/>
      <w:marBottom w:val="0"/>
      <w:divBdr>
        <w:top w:val="none" w:sz="0" w:space="0" w:color="auto"/>
        <w:left w:val="none" w:sz="0" w:space="0" w:color="auto"/>
        <w:bottom w:val="none" w:sz="0" w:space="0" w:color="auto"/>
        <w:right w:val="none" w:sz="0" w:space="0" w:color="auto"/>
      </w:divBdr>
    </w:div>
    <w:div w:id="1486894793">
      <w:bodyDiv w:val="1"/>
      <w:marLeft w:val="0"/>
      <w:marRight w:val="0"/>
      <w:marTop w:val="0"/>
      <w:marBottom w:val="0"/>
      <w:divBdr>
        <w:top w:val="none" w:sz="0" w:space="0" w:color="auto"/>
        <w:left w:val="none" w:sz="0" w:space="0" w:color="auto"/>
        <w:bottom w:val="none" w:sz="0" w:space="0" w:color="auto"/>
        <w:right w:val="none" w:sz="0" w:space="0" w:color="auto"/>
      </w:divBdr>
    </w:div>
    <w:div w:id="1486895768">
      <w:bodyDiv w:val="1"/>
      <w:marLeft w:val="0"/>
      <w:marRight w:val="0"/>
      <w:marTop w:val="0"/>
      <w:marBottom w:val="0"/>
      <w:divBdr>
        <w:top w:val="none" w:sz="0" w:space="0" w:color="auto"/>
        <w:left w:val="none" w:sz="0" w:space="0" w:color="auto"/>
        <w:bottom w:val="none" w:sz="0" w:space="0" w:color="auto"/>
        <w:right w:val="none" w:sz="0" w:space="0" w:color="auto"/>
      </w:divBdr>
    </w:div>
    <w:div w:id="1486970766">
      <w:bodyDiv w:val="1"/>
      <w:marLeft w:val="0"/>
      <w:marRight w:val="0"/>
      <w:marTop w:val="0"/>
      <w:marBottom w:val="0"/>
      <w:divBdr>
        <w:top w:val="none" w:sz="0" w:space="0" w:color="auto"/>
        <w:left w:val="none" w:sz="0" w:space="0" w:color="auto"/>
        <w:bottom w:val="none" w:sz="0" w:space="0" w:color="auto"/>
        <w:right w:val="none" w:sz="0" w:space="0" w:color="auto"/>
      </w:divBdr>
    </w:div>
    <w:div w:id="1486973836">
      <w:bodyDiv w:val="1"/>
      <w:marLeft w:val="0"/>
      <w:marRight w:val="0"/>
      <w:marTop w:val="0"/>
      <w:marBottom w:val="0"/>
      <w:divBdr>
        <w:top w:val="none" w:sz="0" w:space="0" w:color="auto"/>
        <w:left w:val="none" w:sz="0" w:space="0" w:color="auto"/>
        <w:bottom w:val="none" w:sz="0" w:space="0" w:color="auto"/>
        <w:right w:val="none" w:sz="0" w:space="0" w:color="auto"/>
      </w:divBdr>
    </w:div>
    <w:div w:id="1486975697">
      <w:bodyDiv w:val="1"/>
      <w:marLeft w:val="0"/>
      <w:marRight w:val="0"/>
      <w:marTop w:val="0"/>
      <w:marBottom w:val="0"/>
      <w:divBdr>
        <w:top w:val="none" w:sz="0" w:space="0" w:color="auto"/>
        <w:left w:val="none" w:sz="0" w:space="0" w:color="auto"/>
        <w:bottom w:val="none" w:sz="0" w:space="0" w:color="auto"/>
        <w:right w:val="none" w:sz="0" w:space="0" w:color="auto"/>
      </w:divBdr>
    </w:div>
    <w:div w:id="1487166399">
      <w:bodyDiv w:val="1"/>
      <w:marLeft w:val="0"/>
      <w:marRight w:val="0"/>
      <w:marTop w:val="0"/>
      <w:marBottom w:val="0"/>
      <w:divBdr>
        <w:top w:val="none" w:sz="0" w:space="0" w:color="auto"/>
        <w:left w:val="none" w:sz="0" w:space="0" w:color="auto"/>
        <w:bottom w:val="none" w:sz="0" w:space="0" w:color="auto"/>
        <w:right w:val="none" w:sz="0" w:space="0" w:color="auto"/>
      </w:divBdr>
    </w:div>
    <w:div w:id="1487236286">
      <w:bodyDiv w:val="1"/>
      <w:marLeft w:val="0"/>
      <w:marRight w:val="0"/>
      <w:marTop w:val="0"/>
      <w:marBottom w:val="0"/>
      <w:divBdr>
        <w:top w:val="none" w:sz="0" w:space="0" w:color="auto"/>
        <w:left w:val="none" w:sz="0" w:space="0" w:color="auto"/>
        <w:bottom w:val="none" w:sz="0" w:space="0" w:color="auto"/>
        <w:right w:val="none" w:sz="0" w:space="0" w:color="auto"/>
      </w:divBdr>
    </w:div>
    <w:div w:id="1487864955">
      <w:bodyDiv w:val="1"/>
      <w:marLeft w:val="0"/>
      <w:marRight w:val="0"/>
      <w:marTop w:val="0"/>
      <w:marBottom w:val="0"/>
      <w:divBdr>
        <w:top w:val="none" w:sz="0" w:space="0" w:color="auto"/>
        <w:left w:val="none" w:sz="0" w:space="0" w:color="auto"/>
        <w:bottom w:val="none" w:sz="0" w:space="0" w:color="auto"/>
        <w:right w:val="none" w:sz="0" w:space="0" w:color="auto"/>
      </w:divBdr>
    </w:div>
    <w:div w:id="1488135079">
      <w:bodyDiv w:val="1"/>
      <w:marLeft w:val="0"/>
      <w:marRight w:val="0"/>
      <w:marTop w:val="0"/>
      <w:marBottom w:val="0"/>
      <w:divBdr>
        <w:top w:val="none" w:sz="0" w:space="0" w:color="auto"/>
        <w:left w:val="none" w:sz="0" w:space="0" w:color="auto"/>
        <w:bottom w:val="none" w:sz="0" w:space="0" w:color="auto"/>
        <w:right w:val="none" w:sz="0" w:space="0" w:color="auto"/>
      </w:divBdr>
    </w:div>
    <w:div w:id="1488519217">
      <w:bodyDiv w:val="1"/>
      <w:marLeft w:val="0"/>
      <w:marRight w:val="0"/>
      <w:marTop w:val="0"/>
      <w:marBottom w:val="0"/>
      <w:divBdr>
        <w:top w:val="none" w:sz="0" w:space="0" w:color="auto"/>
        <w:left w:val="none" w:sz="0" w:space="0" w:color="auto"/>
        <w:bottom w:val="none" w:sz="0" w:space="0" w:color="auto"/>
        <w:right w:val="none" w:sz="0" w:space="0" w:color="auto"/>
      </w:divBdr>
    </w:div>
    <w:div w:id="1488783329">
      <w:bodyDiv w:val="1"/>
      <w:marLeft w:val="0"/>
      <w:marRight w:val="0"/>
      <w:marTop w:val="0"/>
      <w:marBottom w:val="0"/>
      <w:divBdr>
        <w:top w:val="none" w:sz="0" w:space="0" w:color="auto"/>
        <w:left w:val="none" w:sz="0" w:space="0" w:color="auto"/>
        <w:bottom w:val="none" w:sz="0" w:space="0" w:color="auto"/>
        <w:right w:val="none" w:sz="0" w:space="0" w:color="auto"/>
      </w:divBdr>
    </w:div>
    <w:div w:id="1488787273">
      <w:bodyDiv w:val="1"/>
      <w:marLeft w:val="0"/>
      <w:marRight w:val="0"/>
      <w:marTop w:val="0"/>
      <w:marBottom w:val="0"/>
      <w:divBdr>
        <w:top w:val="none" w:sz="0" w:space="0" w:color="auto"/>
        <w:left w:val="none" w:sz="0" w:space="0" w:color="auto"/>
        <w:bottom w:val="none" w:sz="0" w:space="0" w:color="auto"/>
        <w:right w:val="none" w:sz="0" w:space="0" w:color="auto"/>
      </w:divBdr>
    </w:div>
    <w:div w:id="1488864211">
      <w:bodyDiv w:val="1"/>
      <w:marLeft w:val="0"/>
      <w:marRight w:val="0"/>
      <w:marTop w:val="0"/>
      <w:marBottom w:val="0"/>
      <w:divBdr>
        <w:top w:val="none" w:sz="0" w:space="0" w:color="auto"/>
        <w:left w:val="none" w:sz="0" w:space="0" w:color="auto"/>
        <w:bottom w:val="none" w:sz="0" w:space="0" w:color="auto"/>
        <w:right w:val="none" w:sz="0" w:space="0" w:color="auto"/>
      </w:divBdr>
    </w:div>
    <w:div w:id="1488939347">
      <w:bodyDiv w:val="1"/>
      <w:marLeft w:val="0"/>
      <w:marRight w:val="0"/>
      <w:marTop w:val="0"/>
      <w:marBottom w:val="0"/>
      <w:divBdr>
        <w:top w:val="none" w:sz="0" w:space="0" w:color="auto"/>
        <w:left w:val="none" w:sz="0" w:space="0" w:color="auto"/>
        <w:bottom w:val="none" w:sz="0" w:space="0" w:color="auto"/>
        <w:right w:val="none" w:sz="0" w:space="0" w:color="auto"/>
      </w:divBdr>
    </w:div>
    <w:div w:id="1488941417">
      <w:bodyDiv w:val="1"/>
      <w:marLeft w:val="0"/>
      <w:marRight w:val="0"/>
      <w:marTop w:val="0"/>
      <w:marBottom w:val="0"/>
      <w:divBdr>
        <w:top w:val="none" w:sz="0" w:space="0" w:color="auto"/>
        <w:left w:val="none" w:sz="0" w:space="0" w:color="auto"/>
        <w:bottom w:val="none" w:sz="0" w:space="0" w:color="auto"/>
        <w:right w:val="none" w:sz="0" w:space="0" w:color="auto"/>
      </w:divBdr>
    </w:div>
    <w:div w:id="1489176361">
      <w:bodyDiv w:val="1"/>
      <w:marLeft w:val="0"/>
      <w:marRight w:val="0"/>
      <w:marTop w:val="0"/>
      <w:marBottom w:val="0"/>
      <w:divBdr>
        <w:top w:val="none" w:sz="0" w:space="0" w:color="auto"/>
        <w:left w:val="none" w:sz="0" w:space="0" w:color="auto"/>
        <w:bottom w:val="none" w:sz="0" w:space="0" w:color="auto"/>
        <w:right w:val="none" w:sz="0" w:space="0" w:color="auto"/>
      </w:divBdr>
    </w:div>
    <w:div w:id="1489248444">
      <w:bodyDiv w:val="1"/>
      <w:marLeft w:val="0"/>
      <w:marRight w:val="0"/>
      <w:marTop w:val="0"/>
      <w:marBottom w:val="0"/>
      <w:divBdr>
        <w:top w:val="none" w:sz="0" w:space="0" w:color="auto"/>
        <w:left w:val="none" w:sz="0" w:space="0" w:color="auto"/>
        <w:bottom w:val="none" w:sz="0" w:space="0" w:color="auto"/>
        <w:right w:val="none" w:sz="0" w:space="0" w:color="auto"/>
      </w:divBdr>
    </w:div>
    <w:div w:id="1489326581">
      <w:bodyDiv w:val="1"/>
      <w:marLeft w:val="0"/>
      <w:marRight w:val="0"/>
      <w:marTop w:val="0"/>
      <w:marBottom w:val="0"/>
      <w:divBdr>
        <w:top w:val="none" w:sz="0" w:space="0" w:color="auto"/>
        <w:left w:val="none" w:sz="0" w:space="0" w:color="auto"/>
        <w:bottom w:val="none" w:sz="0" w:space="0" w:color="auto"/>
        <w:right w:val="none" w:sz="0" w:space="0" w:color="auto"/>
      </w:divBdr>
    </w:div>
    <w:div w:id="1489635705">
      <w:bodyDiv w:val="1"/>
      <w:marLeft w:val="0"/>
      <w:marRight w:val="0"/>
      <w:marTop w:val="0"/>
      <w:marBottom w:val="0"/>
      <w:divBdr>
        <w:top w:val="none" w:sz="0" w:space="0" w:color="auto"/>
        <w:left w:val="none" w:sz="0" w:space="0" w:color="auto"/>
        <w:bottom w:val="none" w:sz="0" w:space="0" w:color="auto"/>
        <w:right w:val="none" w:sz="0" w:space="0" w:color="auto"/>
      </w:divBdr>
    </w:div>
    <w:div w:id="1489905851">
      <w:bodyDiv w:val="1"/>
      <w:marLeft w:val="0"/>
      <w:marRight w:val="0"/>
      <w:marTop w:val="0"/>
      <w:marBottom w:val="0"/>
      <w:divBdr>
        <w:top w:val="none" w:sz="0" w:space="0" w:color="auto"/>
        <w:left w:val="none" w:sz="0" w:space="0" w:color="auto"/>
        <w:bottom w:val="none" w:sz="0" w:space="0" w:color="auto"/>
        <w:right w:val="none" w:sz="0" w:space="0" w:color="auto"/>
      </w:divBdr>
    </w:div>
    <w:div w:id="1490561151">
      <w:bodyDiv w:val="1"/>
      <w:marLeft w:val="0"/>
      <w:marRight w:val="0"/>
      <w:marTop w:val="0"/>
      <w:marBottom w:val="0"/>
      <w:divBdr>
        <w:top w:val="none" w:sz="0" w:space="0" w:color="auto"/>
        <w:left w:val="none" w:sz="0" w:space="0" w:color="auto"/>
        <w:bottom w:val="none" w:sz="0" w:space="0" w:color="auto"/>
        <w:right w:val="none" w:sz="0" w:space="0" w:color="auto"/>
      </w:divBdr>
    </w:div>
    <w:div w:id="1490705550">
      <w:bodyDiv w:val="1"/>
      <w:marLeft w:val="0"/>
      <w:marRight w:val="0"/>
      <w:marTop w:val="0"/>
      <w:marBottom w:val="0"/>
      <w:divBdr>
        <w:top w:val="none" w:sz="0" w:space="0" w:color="auto"/>
        <w:left w:val="none" w:sz="0" w:space="0" w:color="auto"/>
        <w:bottom w:val="none" w:sz="0" w:space="0" w:color="auto"/>
        <w:right w:val="none" w:sz="0" w:space="0" w:color="auto"/>
      </w:divBdr>
    </w:div>
    <w:div w:id="1490755120">
      <w:bodyDiv w:val="1"/>
      <w:marLeft w:val="0"/>
      <w:marRight w:val="0"/>
      <w:marTop w:val="0"/>
      <w:marBottom w:val="0"/>
      <w:divBdr>
        <w:top w:val="none" w:sz="0" w:space="0" w:color="auto"/>
        <w:left w:val="none" w:sz="0" w:space="0" w:color="auto"/>
        <w:bottom w:val="none" w:sz="0" w:space="0" w:color="auto"/>
        <w:right w:val="none" w:sz="0" w:space="0" w:color="auto"/>
      </w:divBdr>
    </w:div>
    <w:div w:id="1490755456">
      <w:bodyDiv w:val="1"/>
      <w:marLeft w:val="0"/>
      <w:marRight w:val="0"/>
      <w:marTop w:val="0"/>
      <w:marBottom w:val="0"/>
      <w:divBdr>
        <w:top w:val="none" w:sz="0" w:space="0" w:color="auto"/>
        <w:left w:val="none" w:sz="0" w:space="0" w:color="auto"/>
        <w:bottom w:val="none" w:sz="0" w:space="0" w:color="auto"/>
        <w:right w:val="none" w:sz="0" w:space="0" w:color="auto"/>
      </w:divBdr>
    </w:div>
    <w:div w:id="1490755970">
      <w:bodyDiv w:val="1"/>
      <w:marLeft w:val="0"/>
      <w:marRight w:val="0"/>
      <w:marTop w:val="0"/>
      <w:marBottom w:val="0"/>
      <w:divBdr>
        <w:top w:val="none" w:sz="0" w:space="0" w:color="auto"/>
        <w:left w:val="none" w:sz="0" w:space="0" w:color="auto"/>
        <w:bottom w:val="none" w:sz="0" w:space="0" w:color="auto"/>
        <w:right w:val="none" w:sz="0" w:space="0" w:color="auto"/>
      </w:divBdr>
    </w:div>
    <w:div w:id="1490904837">
      <w:bodyDiv w:val="1"/>
      <w:marLeft w:val="0"/>
      <w:marRight w:val="0"/>
      <w:marTop w:val="0"/>
      <w:marBottom w:val="0"/>
      <w:divBdr>
        <w:top w:val="none" w:sz="0" w:space="0" w:color="auto"/>
        <w:left w:val="none" w:sz="0" w:space="0" w:color="auto"/>
        <w:bottom w:val="none" w:sz="0" w:space="0" w:color="auto"/>
        <w:right w:val="none" w:sz="0" w:space="0" w:color="auto"/>
      </w:divBdr>
    </w:div>
    <w:div w:id="1490974756">
      <w:bodyDiv w:val="1"/>
      <w:marLeft w:val="0"/>
      <w:marRight w:val="0"/>
      <w:marTop w:val="0"/>
      <w:marBottom w:val="0"/>
      <w:divBdr>
        <w:top w:val="none" w:sz="0" w:space="0" w:color="auto"/>
        <w:left w:val="none" w:sz="0" w:space="0" w:color="auto"/>
        <w:bottom w:val="none" w:sz="0" w:space="0" w:color="auto"/>
        <w:right w:val="none" w:sz="0" w:space="0" w:color="auto"/>
      </w:divBdr>
    </w:div>
    <w:div w:id="1491099731">
      <w:bodyDiv w:val="1"/>
      <w:marLeft w:val="0"/>
      <w:marRight w:val="0"/>
      <w:marTop w:val="0"/>
      <w:marBottom w:val="0"/>
      <w:divBdr>
        <w:top w:val="none" w:sz="0" w:space="0" w:color="auto"/>
        <w:left w:val="none" w:sz="0" w:space="0" w:color="auto"/>
        <w:bottom w:val="none" w:sz="0" w:space="0" w:color="auto"/>
        <w:right w:val="none" w:sz="0" w:space="0" w:color="auto"/>
      </w:divBdr>
    </w:div>
    <w:div w:id="1491218162">
      <w:bodyDiv w:val="1"/>
      <w:marLeft w:val="0"/>
      <w:marRight w:val="0"/>
      <w:marTop w:val="0"/>
      <w:marBottom w:val="0"/>
      <w:divBdr>
        <w:top w:val="none" w:sz="0" w:space="0" w:color="auto"/>
        <w:left w:val="none" w:sz="0" w:space="0" w:color="auto"/>
        <w:bottom w:val="none" w:sz="0" w:space="0" w:color="auto"/>
        <w:right w:val="none" w:sz="0" w:space="0" w:color="auto"/>
      </w:divBdr>
    </w:div>
    <w:div w:id="1491288148">
      <w:bodyDiv w:val="1"/>
      <w:marLeft w:val="0"/>
      <w:marRight w:val="0"/>
      <w:marTop w:val="0"/>
      <w:marBottom w:val="0"/>
      <w:divBdr>
        <w:top w:val="none" w:sz="0" w:space="0" w:color="auto"/>
        <w:left w:val="none" w:sz="0" w:space="0" w:color="auto"/>
        <w:bottom w:val="none" w:sz="0" w:space="0" w:color="auto"/>
        <w:right w:val="none" w:sz="0" w:space="0" w:color="auto"/>
      </w:divBdr>
    </w:div>
    <w:div w:id="1491290289">
      <w:bodyDiv w:val="1"/>
      <w:marLeft w:val="0"/>
      <w:marRight w:val="0"/>
      <w:marTop w:val="0"/>
      <w:marBottom w:val="0"/>
      <w:divBdr>
        <w:top w:val="none" w:sz="0" w:space="0" w:color="auto"/>
        <w:left w:val="none" w:sz="0" w:space="0" w:color="auto"/>
        <w:bottom w:val="none" w:sz="0" w:space="0" w:color="auto"/>
        <w:right w:val="none" w:sz="0" w:space="0" w:color="auto"/>
      </w:divBdr>
    </w:div>
    <w:div w:id="1491361102">
      <w:bodyDiv w:val="1"/>
      <w:marLeft w:val="0"/>
      <w:marRight w:val="0"/>
      <w:marTop w:val="0"/>
      <w:marBottom w:val="0"/>
      <w:divBdr>
        <w:top w:val="none" w:sz="0" w:space="0" w:color="auto"/>
        <w:left w:val="none" w:sz="0" w:space="0" w:color="auto"/>
        <w:bottom w:val="none" w:sz="0" w:space="0" w:color="auto"/>
        <w:right w:val="none" w:sz="0" w:space="0" w:color="auto"/>
      </w:divBdr>
    </w:div>
    <w:div w:id="1491405776">
      <w:bodyDiv w:val="1"/>
      <w:marLeft w:val="0"/>
      <w:marRight w:val="0"/>
      <w:marTop w:val="0"/>
      <w:marBottom w:val="0"/>
      <w:divBdr>
        <w:top w:val="none" w:sz="0" w:space="0" w:color="auto"/>
        <w:left w:val="none" w:sz="0" w:space="0" w:color="auto"/>
        <w:bottom w:val="none" w:sz="0" w:space="0" w:color="auto"/>
        <w:right w:val="none" w:sz="0" w:space="0" w:color="auto"/>
      </w:divBdr>
    </w:div>
    <w:div w:id="1491751851">
      <w:bodyDiv w:val="1"/>
      <w:marLeft w:val="0"/>
      <w:marRight w:val="0"/>
      <w:marTop w:val="0"/>
      <w:marBottom w:val="0"/>
      <w:divBdr>
        <w:top w:val="none" w:sz="0" w:space="0" w:color="auto"/>
        <w:left w:val="none" w:sz="0" w:space="0" w:color="auto"/>
        <w:bottom w:val="none" w:sz="0" w:space="0" w:color="auto"/>
        <w:right w:val="none" w:sz="0" w:space="0" w:color="auto"/>
      </w:divBdr>
    </w:div>
    <w:div w:id="1491797053">
      <w:bodyDiv w:val="1"/>
      <w:marLeft w:val="0"/>
      <w:marRight w:val="0"/>
      <w:marTop w:val="0"/>
      <w:marBottom w:val="0"/>
      <w:divBdr>
        <w:top w:val="none" w:sz="0" w:space="0" w:color="auto"/>
        <w:left w:val="none" w:sz="0" w:space="0" w:color="auto"/>
        <w:bottom w:val="none" w:sz="0" w:space="0" w:color="auto"/>
        <w:right w:val="none" w:sz="0" w:space="0" w:color="auto"/>
      </w:divBdr>
    </w:div>
    <w:div w:id="1491824578">
      <w:bodyDiv w:val="1"/>
      <w:marLeft w:val="0"/>
      <w:marRight w:val="0"/>
      <w:marTop w:val="0"/>
      <w:marBottom w:val="0"/>
      <w:divBdr>
        <w:top w:val="none" w:sz="0" w:space="0" w:color="auto"/>
        <w:left w:val="none" w:sz="0" w:space="0" w:color="auto"/>
        <w:bottom w:val="none" w:sz="0" w:space="0" w:color="auto"/>
        <w:right w:val="none" w:sz="0" w:space="0" w:color="auto"/>
      </w:divBdr>
    </w:div>
    <w:div w:id="1491867321">
      <w:bodyDiv w:val="1"/>
      <w:marLeft w:val="0"/>
      <w:marRight w:val="0"/>
      <w:marTop w:val="0"/>
      <w:marBottom w:val="0"/>
      <w:divBdr>
        <w:top w:val="none" w:sz="0" w:space="0" w:color="auto"/>
        <w:left w:val="none" w:sz="0" w:space="0" w:color="auto"/>
        <w:bottom w:val="none" w:sz="0" w:space="0" w:color="auto"/>
        <w:right w:val="none" w:sz="0" w:space="0" w:color="auto"/>
      </w:divBdr>
    </w:div>
    <w:div w:id="1491947806">
      <w:bodyDiv w:val="1"/>
      <w:marLeft w:val="0"/>
      <w:marRight w:val="0"/>
      <w:marTop w:val="0"/>
      <w:marBottom w:val="0"/>
      <w:divBdr>
        <w:top w:val="none" w:sz="0" w:space="0" w:color="auto"/>
        <w:left w:val="none" w:sz="0" w:space="0" w:color="auto"/>
        <w:bottom w:val="none" w:sz="0" w:space="0" w:color="auto"/>
        <w:right w:val="none" w:sz="0" w:space="0" w:color="auto"/>
      </w:divBdr>
    </w:div>
    <w:div w:id="1492015696">
      <w:bodyDiv w:val="1"/>
      <w:marLeft w:val="0"/>
      <w:marRight w:val="0"/>
      <w:marTop w:val="0"/>
      <w:marBottom w:val="0"/>
      <w:divBdr>
        <w:top w:val="none" w:sz="0" w:space="0" w:color="auto"/>
        <w:left w:val="none" w:sz="0" w:space="0" w:color="auto"/>
        <w:bottom w:val="none" w:sz="0" w:space="0" w:color="auto"/>
        <w:right w:val="none" w:sz="0" w:space="0" w:color="auto"/>
      </w:divBdr>
    </w:div>
    <w:div w:id="1492061764">
      <w:bodyDiv w:val="1"/>
      <w:marLeft w:val="0"/>
      <w:marRight w:val="0"/>
      <w:marTop w:val="0"/>
      <w:marBottom w:val="0"/>
      <w:divBdr>
        <w:top w:val="none" w:sz="0" w:space="0" w:color="auto"/>
        <w:left w:val="none" w:sz="0" w:space="0" w:color="auto"/>
        <w:bottom w:val="none" w:sz="0" w:space="0" w:color="auto"/>
        <w:right w:val="none" w:sz="0" w:space="0" w:color="auto"/>
      </w:divBdr>
    </w:div>
    <w:div w:id="1492218012">
      <w:bodyDiv w:val="1"/>
      <w:marLeft w:val="0"/>
      <w:marRight w:val="0"/>
      <w:marTop w:val="0"/>
      <w:marBottom w:val="0"/>
      <w:divBdr>
        <w:top w:val="none" w:sz="0" w:space="0" w:color="auto"/>
        <w:left w:val="none" w:sz="0" w:space="0" w:color="auto"/>
        <w:bottom w:val="none" w:sz="0" w:space="0" w:color="auto"/>
        <w:right w:val="none" w:sz="0" w:space="0" w:color="auto"/>
      </w:divBdr>
    </w:div>
    <w:div w:id="1492404650">
      <w:bodyDiv w:val="1"/>
      <w:marLeft w:val="0"/>
      <w:marRight w:val="0"/>
      <w:marTop w:val="0"/>
      <w:marBottom w:val="0"/>
      <w:divBdr>
        <w:top w:val="none" w:sz="0" w:space="0" w:color="auto"/>
        <w:left w:val="none" w:sz="0" w:space="0" w:color="auto"/>
        <w:bottom w:val="none" w:sz="0" w:space="0" w:color="auto"/>
        <w:right w:val="none" w:sz="0" w:space="0" w:color="auto"/>
      </w:divBdr>
    </w:div>
    <w:div w:id="1492406694">
      <w:bodyDiv w:val="1"/>
      <w:marLeft w:val="0"/>
      <w:marRight w:val="0"/>
      <w:marTop w:val="0"/>
      <w:marBottom w:val="0"/>
      <w:divBdr>
        <w:top w:val="none" w:sz="0" w:space="0" w:color="auto"/>
        <w:left w:val="none" w:sz="0" w:space="0" w:color="auto"/>
        <w:bottom w:val="none" w:sz="0" w:space="0" w:color="auto"/>
        <w:right w:val="none" w:sz="0" w:space="0" w:color="auto"/>
      </w:divBdr>
    </w:div>
    <w:div w:id="1492451635">
      <w:bodyDiv w:val="1"/>
      <w:marLeft w:val="0"/>
      <w:marRight w:val="0"/>
      <w:marTop w:val="0"/>
      <w:marBottom w:val="0"/>
      <w:divBdr>
        <w:top w:val="none" w:sz="0" w:space="0" w:color="auto"/>
        <w:left w:val="none" w:sz="0" w:space="0" w:color="auto"/>
        <w:bottom w:val="none" w:sz="0" w:space="0" w:color="auto"/>
        <w:right w:val="none" w:sz="0" w:space="0" w:color="auto"/>
      </w:divBdr>
    </w:div>
    <w:div w:id="1492452267">
      <w:bodyDiv w:val="1"/>
      <w:marLeft w:val="0"/>
      <w:marRight w:val="0"/>
      <w:marTop w:val="0"/>
      <w:marBottom w:val="0"/>
      <w:divBdr>
        <w:top w:val="none" w:sz="0" w:space="0" w:color="auto"/>
        <w:left w:val="none" w:sz="0" w:space="0" w:color="auto"/>
        <w:bottom w:val="none" w:sz="0" w:space="0" w:color="auto"/>
        <w:right w:val="none" w:sz="0" w:space="0" w:color="auto"/>
      </w:divBdr>
    </w:div>
    <w:div w:id="1492483097">
      <w:bodyDiv w:val="1"/>
      <w:marLeft w:val="0"/>
      <w:marRight w:val="0"/>
      <w:marTop w:val="0"/>
      <w:marBottom w:val="0"/>
      <w:divBdr>
        <w:top w:val="none" w:sz="0" w:space="0" w:color="auto"/>
        <w:left w:val="none" w:sz="0" w:space="0" w:color="auto"/>
        <w:bottom w:val="none" w:sz="0" w:space="0" w:color="auto"/>
        <w:right w:val="none" w:sz="0" w:space="0" w:color="auto"/>
      </w:divBdr>
    </w:div>
    <w:div w:id="1492746002">
      <w:bodyDiv w:val="1"/>
      <w:marLeft w:val="0"/>
      <w:marRight w:val="0"/>
      <w:marTop w:val="0"/>
      <w:marBottom w:val="0"/>
      <w:divBdr>
        <w:top w:val="none" w:sz="0" w:space="0" w:color="auto"/>
        <w:left w:val="none" w:sz="0" w:space="0" w:color="auto"/>
        <w:bottom w:val="none" w:sz="0" w:space="0" w:color="auto"/>
        <w:right w:val="none" w:sz="0" w:space="0" w:color="auto"/>
      </w:divBdr>
    </w:div>
    <w:div w:id="1492795901">
      <w:bodyDiv w:val="1"/>
      <w:marLeft w:val="0"/>
      <w:marRight w:val="0"/>
      <w:marTop w:val="0"/>
      <w:marBottom w:val="0"/>
      <w:divBdr>
        <w:top w:val="none" w:sz="0" w:space="0" w:color="auto"/>
        <w:left w:val="none" w:sz="0" w:space="0" w:color="auto"/>
        <w:bottom w:val="none" w:sz="0" w:space="0" w:color="auto"/>
        <w:right w:val="none" w:sz="0" w:space="0" w:color="auto"/>
      </w:divBdr>
    </w:div>
    <w:div w:id="1492915079">
      <w:bodyDiv w:val="1"/>
      <w:marLeft w:val="0"/>
      <w:marRight w:val="0"/>
      <w:marTop w:val="0"/>
      <w:marBottom w:val="0"/>
      <w:divBdr>
        <w:top w:val="none" w:sz="0" w:space="0" w:color="auto"/>
        <w:left w:val="none" w:sz="0" w:space="0" w:color="auto"/>
        <w:bottom w:val="none" w:sz="0" w:space="0" w:color="auto"/>
        <w:right w:val="none" w:sz="0" w:space="0" w:color="auto"/>
      </w:divBdr>
    </w:div>
    <w:div w:id="1492989685">
      <w:bodyDiv w:val="1"/>
      <w:marLeft w:val="0"/>
      <w:marRight w:val="0"/>
      <w:marTop w:val="0"/>
      <w:marBottom w:val="0"/>
      <w:divBdr>
        <w:top w:val="none" w:sz="0" w:space="0" w:color="auto"/>
        <w:left w:val="none" w:sz="0" w:space="0" w:color="auto"/>
        <w:bottom w:val="none" w:sz="0" w:space="0" w:color="auto"/>
        <w:right w:val="none" w:sz="0" w:space="0" w:color="auto"/>
      </w:divBdr>
    </w:div>
    <w:div w:id="1493108749">
      <w:bodyDiv w:val="1"/>
      <w:marLeft w:val="0"/>
      <w:marRight w:val="0"/>
      <w:marTop w:val="0"/>
      <w:marBottom w:val="0"/>
      <w:divBdr>
        <w:top w:val="none" w:sz="0" w:space="0" w:color="auto"/>
        <w:left w:val="none" w:sz="0" w:space="0" w:color="auto"/>
        <w:bottom w:val="none" w:sz="0" w:space="0" w:color="auto"/>
        <w:right w:val="none" w:sz="0" w:space="0" w:color="auto"/>
      </w:divBdr>
    </w:div>
    <w:div w:id="1493134431">
      <w:bodyDiv w:val="1"/>
      <w:marLeft w:val="0"/>
      <w:marRight w:val="0"/>
      <w:marTop w:val="0"/>
      <w:marBottom w:val="0"/>
      <w:divBdr>
        <w:top w:val="none" w:sz="0" w:space="0" w:color="auto"/>
        <w:left w:val="none" w:sz="0" w:space="0" w:color="auto"/>
        <w:bottom w:val="none" w:sz="0" w:space="0" w:color="auto"/>
        <w:right w:val="none" w:sz="0" w:space="0" w:color="auto"/>
      </w:divBdr>
    </w:div>
    <w:div w:id="1493177970">
      <w:bodyDiv w:val="1"/>
      <w:marLeft w:val="0"/>
      <w:marRight w:val="0"/>
      <w:marTop w:val="0"/>
      <w:marBottom w:val="0"/>
      <w:divBdr>
        <w:top w:val="none" w:sz="0" w:space="0" w:color="auto"/>
        <w:left w:val="none" w:sz="0" w:space="0" w:color="auto"/>
        <w:bottom w:val="none" w:sz="0" w:space="0" w:color="auto"/>
        <w:right w:val="none" w:sz="0" w:space="0" w:color="auto"/>
      </w:divBdr>
    </w:div>
    <w:div w:id="1493180896">
      <w:bodyDiv w:val="1"/>
      <w:marLeft w:val="0"/>
      <w:marRight w:val="0"/>
      <w:marTop w:val="0"/>
      <w:marBottom w:val="0"/>
      <w:divBdr>
        <w:top w:val="none" w:sz="0" w:space="0" w:color="auto"/>
        <w:left w:val="none" w:sz="0" w:space="0" w:color="auto"/>
        <w:bottom w:val="none" w:sz="0" w:space="0" w:color="auto"/>
        <w:right w:val="none" w:sz="0" w:space="0" w:color="auto"/>
      </w:divBdr>
    </w:div>
    <w:div w:id="1493258781">
      <w:bodyDiv w:val="1"/>
      <w:marLeft w:val="0"/>
      <w:marRight w:val="0"/>
      <w:marTop w:val="0"/>
      <w:marBottom w:val="0"/>
      <w:divBdr>
        <w:top w:val="none" w:sz="0" w:space="0" w:color="auto"/>
        <w:left w:val="none" w:sz="0" w:space="0" w:color="auto"/>
        <w:bottom w:val="none" w:sz="0" w:space="0" w:color="auto"/>
        <w:right w:val="none" w:sz="0" w:space="0" w:color="auto"/>
      </w:divBdr>
    </w:div>
    <w:div w:id="1493451358">
      <w:bodyDiv w:val="1"/>
      <w:marLeft w:val="0"/>
      <w:marRight w:val="0"/>
      <w:marTop w:val="0"/>
      <w:marBottom w:val="0"/>
      <w:divBdr>
        <w:top w:val="none" w:sz="0" w:space="0" w:color="auto"/>
        <w:left w:val="none" w:sz="0" w:space="0" w:color="auto"/>
        <w:bottom w:val="none" w:sz="0" w:space="0" w:color="auto"/>
        <w:right w:val="none" w:sz="0" w:space="0" w:color="auto"/>
      </w:divBdr>
    </w:div>
    <w:div w:id="1493568542">
      <w:bodyDiv w:val="1"/>
      <w:marLeft w:val="0"/>
      <w:marRight w:val="0"/>
      <w:marTop w:val="0"/>
      <w:marBottom w:val="0"/>
      <w:divBdr>
        <w:top w:val="none" w:sz="0" w:space="0" w:color="auto"/>
        <w:left w:val="none" w:sz="0" w:space="0" w:color="auto"/>
        <w:bottom w:val="none" w:sz="0" w:space="0" w:color="auto"/>
        <w:right w:val="none" w:sz="0" w:space="0" w:color="auto"/>
      </w:divBdr>
    </w:div>
    <w:div w:id="1493569343">
      <w:bodyDiv w:val="1"/>
      <w:marLeft w:val="0"/>
      <w:marRight w:val="0"/>
      <w:marTop w:val="0"/>
      <w:marBottom w:val="0"/>
      <w:divBdr>
        <w:top w:val="none" w:sz="0" w:space="0" w:color="auto"/>
        <w:left w:val="none" w:sz="0" w:space="0" w:color="auto"/>
        <w:bottom w:val="none" w:sz="0" w:space="0" w:color="auto"/>
        <w:right w:val="none" w:sz="0" w:space="0" w:color="auto"/>
      </w:divBdr>
    </w:div>
    <w:div w:id="1493640791">
      <w:bodyDiv w:val="1"/>
      <w:marLeft w:val="0"/>
      <w:marRight w:val="0"/>
      <w:marTop w:val="0"/>
      <w:marBottom w:val="0"/>
      <w:divBdr>
        <w:top w:val="none" w:sz="0" w:space="0" w:color="auto"/>
        <w:left w:val="none" w:sz="0" w:space="0" w:color="auto"/>
        <w:bottom w:val="none" w:sz="0" w:space="0" w:color="auto"/>
        <w:right w:val="none" w:sz="0" w:space="0" w:color="auto"/>
      </w:divBdr>
    </w:div>
    <w:div w:id="1493714278">
      <w:bodyDiv w:val="1"/>
      <w:marLeft w:val="0"/>
      <w:marRight w:val="0"/>
      <w:marTop w:val="0"/>
      <w:marBottom w:val="0"/>
      <w:divBdr>
        <w:top w:val="none" w:sz="0" w:space="0" w:color="auto"/>
        <w:left w:val="none" w:sz="0" w:space="0" w:color="auto"/>
        <w:bottom w:val="none" w:sz="0" w:space="0" w:color="auto"/>
        <w:right w:val="none" w:sz="0" w:space="0" w:color="auto"/>
      </w:divBdr>
    </w:div>
    <w:div w:id="1493834815">
      <w:bodyDiv w:val="1"/>
      <w:marLeft w:val="0"/>
      <w:marRight w:val="0"/>
      <w:marTop w:val="0"/>
      <w:marBottom w:val="0"/>
      <w:divBdr>
        <w:top w:val="none" w:sz="0" w:space="0" w:color="auto"/>
        <w:left w:val="none" w:sz="0" w:space="0" w:color="auto"/>
        <w:bottom w:val="none" w:sz="0" w:space="0" w:color="auto"/>
        <w:right w:val="none" w:sz="0" w:space="0" w:color="auto"/>
      </w:divBdr>
    </w:div>
    <w:div w:id="1493835922">
      <w:bodyDiv w:val="1"/>
      <w:marLeft w:val="0"/>
      <w:marRight w:val="0"/>
      <w:marTop w:val="0"/>
      <w:marBottom w:val="0"/>
      <w:divBdr>
        <w:top w:val="none" w:sz="0" w:space="0" w:color="auto"/>
        <w:left w:val="none" w:sz="0" w:space="0" w:color="auto"/>
        <w:bottom w:val="none" w:sz="0" w:space="0" w:color="auto"/>
        <w:right w:val="none" w:sz="0" w:space="0" w:color="auto"/>
      </w:divBdr>
    </w:div>
    <w:div w:id="1494101855">
      <w:bodyDiv w:val="1"/>
      <w:marLeft w:val="0"/>
      <w:marRight w:val="0"/>
      <w:marTop w:val="0"/>
      <w:marBottom w:val="0"/>
      <w:divBdr>
        <w:top w:val="none" w:sz="0" w:space="0" w:color="auto"/>
        <w:left w:val="none" w:sz="0" w:space="0" w:color="auto"/>
        <w:bottom w:val="none" w:sz="0" w:space="0" w:color="auto"/>
        <w:right w:val="none" w:sz="0" w:space="0" w:color="auto"/>
      </w:divBdr>
    </w:div>
    <w:div w:id="1494106076">
      <w:bodyDiv w:val="1"/>
      <w:marLeft w:val="0"/>
      <w:marRight w:val="0"/>
      <w:marTop w:val="0"/>
      <w:marBottom w:val="0"/>
      <w:divBdr>
        <w:top w:val="none" w:sz="0" w:space="0" w:color="auto"/>
        <w:left w:val="none" w:sz="0" w:space="0" w:color="auto"/>
        <w:bottom w:val="none" w:sz="0" w:space="0" w:color="auto"/>
        <w:right w:val="none" w:sz="0" w:space="0" w:color="auto"/>
      </w:divBdr>
    </w:div>
    <w:div w:id="1494178536">
      <w:bodyDiv w:val="1"/>
      <w:marLeft w:val="0"/>
      <w:marRight w:val="0"/>
      <w:marTop w:val="0"/>
      <w:marBottom w:val="0"/>
      <w:divBdr>
        <w:top w:val="none" w:sz="0" w:space="0" w:color="auto"/>
        <w:left w:val="none" w:sz="0" w:space="0" w:color="auto"/>
        <w:bottom w:val="none" w:sz="0" w:space="0" w:color="auto"/>
        <w:right w:val="none" w:sz="0" w:space="0" w:color="auto"/>
      </w:divBdr>
    </w:div>
    <w:div w:id="1494251933">
      <w:bodyDiv w:val="1"/>
      <w:marLeft w:val="0"/>
      <w:marRight w:val="0"/>
      <w:marTop w:val="0"/>
      <w:marBottom w:val="0"/>
      <w:divBdr>
        <w:top w:val="none" w:sz="0" w:space="0" w:color="auto"/>
        <w:left w:val="none" w:sz="0" w:space="0" w:color="auto"/>
        <w:bottom w:val="none" w:sz="0" w:space="0" w:color="auto"/>
        <w:right w:val="none" w:sz="0" w:space="0" w:color="auto"/>
      </w:divBdr>
    </w:div>
    <w:div w:id="1494300051">
      <w:bodyDiv w:val="1"/>
      <w:marLeft w:val="0"/>
      <w:marRight w:val="0"/>
      <w:marTop w:val="0"/>
      <w:marBottom w:val="0"/>
      <w:divBdr>
        <w:top w:val="none" w:sz="0" w:space="0" w:color="auto"/>
        <w:left w:val="none" w:sz="0" w:space="0" w:color="auto"/>
        <w:bottom w:val="none" w:sz="0" w:space="0" w:color="auto"/>
        <w:right w:val="none" w:sz="0" w:space="0" w:color="auto"/>
      </w:divBdr>
    </w:div>
    <w:div w:id="1494449522">
      <w:bodyDiv w:val="1"/>
      <w:marLeft w:val="0"/>
      <w:marRight w:val="0"/>
      <w:marTop w:val="0"/>
      <w:marBottom w:val="0"/>
      <w:divBdr>
        <w:top w:val="none" w:sz="0" w:space="0" w:color="auto"/>
        <w:left w:val="none" w:sz="0" w:space="0" w:color="auto"/>
        <w:bottom w:val="none" w:sz="0" w:space="0" w:color="auto"/>
        <w:right w:val="none" w:sz="0" w:space="0" w:color="auto"/>
      </w:divBdr>
    </w:div>
    <w:div w:id="1494491480">
      <w:bodyDiv w:val="1"/>
      <w:marLeft w:val="0"/>
      <w:marRight w:val="0"/>
      <w:marTop w:val="0"/>
      <w:marBottom w:val="0"/>
      <w:divBdr>
        <w:top w:val="none" w:sz="0" w:space="0" w:color="auto"/>
        <w:left w:val="none" w:sz="0" w:space="0" w:color="auto"/>
        <w:bottom w:val="none" w:sz="0" w:space="0" w:color="auto"/>
        <w:right w:val="none" w:sz="0" w:space="0" w:color="auto"/>
      </w:divBdr>
    </w:div>
    <w:div w:id="1494566046">
      <w:bodyDiv w:val="1"/>
      <w:marLeft w:val="0"/>
      <w:marRight w:val="0"/>
      <w:marTop w:val="0"/>
      <w:marBottom w:val="0"/>
      <w:divBdr>
        <w:top w:val="none" w:sz="0" w:space="0" w:color="auto"/>
        <w:left w:val="none" w:sz="0" w:space="0" w:color="auto"/>
        <w:bottom w:val="none" w:sz="0" w:space="0" w:color="auto"/>
        <w:right w:val="none" w:sz="0" w:space="0" w:color="auto"/>
      </w:divBdr>
    </w:div>
    <w:div w:id="1494685751">
      <w:bodyDiv w:val="1"/>
      <w:marLeft w:val="0"/>
      <w:marRight w:val="0"/>
      <w:marTop w:val="0"/>
      <w:marBottom w:val="0"/>
      <w:divBdr>
        <w:top w:val="none" w:sz="0" w:space="0" w:color="auto"/>
        <w:left w:val="none" w:sz="0" w:space="0" w:color="auto"/>
        <w:bottom w:val="none" w:sz="0" w:space="0" w:color="auto"/>
        <w:right w:val="none" w:sz="0" w:space="0" w:color="auto"/>
      </w:divBdr>
    </w:div>
    <w:div w:id="1494686857">
      <w:bodyDiv w:val="1"/>
      <w:marLeft w:val="0"/>
      <w:marRight w:val="0"/>
      <w:marTop w:val="0"/>
      <w:marBottom w:val="0"/>
      <w:divBdr>
        <w:top w:val="none" w:sz="0" w:space="0" w:color="auto"/>
        <w:left w:val="none" w:sz="0" w:space="0" w:color="auto"/>
        <w:bottom w:val="none" w:sz="0" w:space="0" w:color="auto"/>
        <w:right w:val="none" w:sz="0" w:space="0" w:color="auto"/>
      </w:divBdr>
    </w:div>
    <w:div w:id="1494877353">
      <w:bodyDiv w:val="1"/>
      <w:marLeft w:val="0"/>
      <w:marRight w:val="0"/>
      <w:marTop w:val="0"/>
      <w:marBottom w:val="0"/>
      <w:divBdr>
        <w:top w:val="none" w:sz="0" w:space="0" w:color="auto"/>
        <w:left w:val="none" w:sz="0" w:space="0" w:color="auto"/>
        <w:bottom w:val="none" w:sz="0" w:space="0" w:color="auto"/>
        <w:right w:val="none" w:sz="0" w:space="0" w:color="auto"/>
      </w:divBdr>
    </w:div>
    <w:div w:id="1494880039">
      <w:bodyDiv w:val="1"/>
      <w:marLeft w:val="0"/>
      <w:marRight w:val="0"/>
      <w:marTop w:val="0"/>
      <w:marBottom w:val="0"/>
      <w:divBdr>
        <w:top w:val="none" w:sz="0" w:space="0" w:color="auto"/>
        <w:left w:val="none" w:sz="0" w:space="0" w:color="auto"/>
        <w:bottom w:val="none" w:sz="0" w:space="0" w:color="auto"/>
        <w:right w:val="none" w:sz="0" w:space="0" w:color="auto"/>
      </w:divBdr>
    </w:div>
    <w:div w:id="1494881548">
      <w:bodyDiv w:val="1"/>
      <w:marLeft w:val="0"/>
      <w:marRight w:val="0"/>
      <w:marTop w:val="0"/>
      <w:marBottom w:val="0"/>
      <w:divBdr>
        <w:top w:val="none" w:sz="0" w:space="0" w:color="auto"/>
        <w:left w:val="none" w:sz="0" w:space="0" w:color="auto"/>
        <w:bottom w:val="none" w:sz="0" w:space="0" w:color="auto"/>
        <w:right w:val="none" w:sz="0" w:space="0" w:color="auto"/>
      </w:divBdr>
    </w:div>
    <w:div w:id="1495141148">
      <w:bodyDiv w:val="1"/>
      <w:marLeft w:val="0"/>
      <w:marRight w:val="0"/>
      <w:marTop w:val="0"/>
      <w:marBottom w:val="0"/>
      <w:divBdr>
        <w:top w:val="none" w:sz="0" w:space="0" w:color="auto"/>
        <w:left w:val="none" w:sz="0" w:space="0" w:color="auto"/>
        <w:bottom w:val="none" w:sz="0" w:space="0" w:color="auto"/>
        <w:right w:val="none" w:sz="0" w:space="0" w:color="auto"/>
      </w:divBdr>
    </w:div>
    <w:div w:id="1495150211">
      <w:bodyDiv w:val="1"/>
      <w:marLeft w:val="0"/>
      <w:marRight w:val="0"/>
      <w:marTop w:val="0"/>
      <w:marBottom w:val="0"/>
      <w:divBdr>
        <w:top w:val="none" w:sz="0" w:space="0" w:color="auto"/>
        <w:left w:val="none" w:sz="0" w:space="0" w:color="auto"/>
        <w:bottom w:val="none" w:sz="0" w:space="0" w:color="auto"/>
        <w:right w:val="none" w:sz="0" w:space="0" w:color="auto"/>
      </w:divBdr>
    </w:div>
    <w:div w:id="1495336770">
      <w:bodyDiv w:val="1"/>
      <w:marLeft w:val="0"/>
      <w:marRight w:val="0"/>
      <w:marTop w:val="0"/>
      <w:marBottom w:val="0"/>
      <w:divBdr>
        <w:top w:val="none" w:sz="0" w:space="0" w:color="auto"/>
        <w:left w:val="none" w:sz="0" w:space="0" w:color="auto"/>
        <w:bottom w:val="none" w:sz="0" w:space="0" w:color="auto"/>
        <w:right w:val="none" w:sz="0" w:space="0" w:color="auto"/>
      </w:divBdr>
    </w:div>
    <w:div w:id="1495492762">
      <w:bodyDiv w:val="1"/>
      <w:marLeft w:val="0"/>
      <w:marRight w:val="0"/>
      <w:marTop w:val="0"/>
      <w:marBottom w:val="0"/>
      <w:divBdr>
        <w:top w:val="none" w:sz="0" w:space="0" w:color="auto"/>
        <w:left w:val="none" w:sz="0" w:space="0" w:color="auto"/>
        <w:bottom w:val="none" w:sz="0" w:space="0" w:color="auto"/>
        <w:right w:val="none" w:sz="0" w:space="0" w:color="auto"/>
      </w:divBdr>
    </w:div>
    <w:div w:id="1495998497">
      <w:bodyDiv w:val="1"/>
      <w:marLeft w:val="0"/>
      <w:marRight w:val="0"/>
      <w:marTop w:val="0"/>
      <w:marBottom w:val="0"/>
      <w:divBdr>
        <w:top w:val="none" w:sz="0" w:space="0" w:color="auto"/>
        <w:left w:val="none" w:sz="0" w:space="0" w:color="auto"/>
        <w:bottom w:val="none" w:sz="0" w:space="0" w:color="auto"/>
        <w:right w:val="none" w:sz="0" w:space="0" w:color="auto"/>
      </w:divBdr>
    </w:div>
    <w:div w:id="1496146024">
      <w:bodyDiv w:val="1"/>
      <w:marLeft w:val="0"/>
      <w:marRight w:val="0"/>
      <w:marTop w:val="0"/>
      <w:marBottom w:val="0"/>
      <w:divBdr>
        <w:top w:val="none" w:sz="0" w:space="0" w:color="auto"/>
        <w:left w:val="none" w:sz="0" w:space="0" w:color="auto"/>
        <w:bottom w:val="none" w:sz="0" w:space="0" w:color="auto"/>
        <w:right w:val="none" w:sz="0" w:space="0" w:color="auto"/>
      </w:divBdr>
    </w:div>
    <w:div w:id="1496190584">
      <w:bodyDiv w:val="1"/>
      <w:marLeft w:val="0"/>
      <w:marRight w:val="0"/>
      <w:marTop w:val="0"/>
      <w:marBottom w:val="0"/>
      <w:divBdr>
        <w:top w:val="none" w:sz="0" w:space="0" w:color="auto"/>
        <w:left w:val="none" w:sz="0" w:space="0" w:color="auto"/>
        <w:bottom w:val="none" w:sz="0" w:space="0" w:color="auto"/>
        <w:right w:val="none" w:sz="0" w:space="0" w:color="auto"/>
      </w:divBdr>
    </w:div>
    <w:div w:id="1496217490">
      <w:bodyDiv w:val="1"/>
      <w:marLeft w:val="0"/>
      <w:marRight w:val="0"/>
      <w:marTop w:val="0"/>
      <w:marBottom w:val="0"/>
      <w:divBdr>
        <w:top w:val="none" w:sz="0" w:space="0" w:color="auto"/>
        <w:left w:val="none" w:sz="0" w:space="0" w:color="auto"/>
        <w:bottom w:val="none" w:sz="0" w:space="0" w:color="auto"/>
        <w:right w:val="none" w:sz="0" w:space="0" w:color="auto"/>
      </w:divBdr>
    </w:div>
    <w:div w:id="1496260757">
      <w:bodyDiv w:val="1"/>
      <w:marLeft w:val="0"/>
      <w:marRight w:val="0"/>
      <w:marTop w:val="0"/>
      <w:marBottom w:val="0"/>
      <w:divBdr>
        <w:top w:val="none" w:sz="0" w:space="0" w:color="auto"/>
        <w:left w:val="none" w:sz="0" w:space="0" w:color="auto"/>
        <w:bottom w:val="none" w:sz="0" w:space="0" w:color="auto"/>
        <w:right w:val="none" w:sz="0" w:space="0" w:color="auto"/>
      </w:divBdr>
    </w:div>
    <w:div w:id="1496342922">
      <w:bodyDiv w:val="1"/>
      <w:marLeft w:val="0"/>
      <w:marRight w:val="0"/>
      <w:marTop w:val="0"/>
      <w:marBottom w:val="0"/>
      <w:divBdr>
        <w:top w:val="none" w:sz="0" w:space="0" w:color="auto"/>
        <w:left w:val="none" w:sz="0" w:space="0" w:color="auto"/>
        <w:bottom w:val="none" w:sz="0" w:space="0" w:color="auto"/>
        <w:right w:val="none" w:sz="0" w:space="0" w:color="auto"/>
      </w:divBdr>
    </w:div>
    <w:div w:id="1496456553">
      <w:bodyDiv w:val="1"/>
      <w:marLeft w:val="0"/>
      <w:marRight w:val="0"/>
      <w:marTop w:val="0"/>
      <w:marBottom w:val="0"/>
      <w:divBdr>
        <w:top w:val="none" w:sz="0" w:space="0" w:color="auto"/>
        <w:left w:val="none" w:sz="0" w:space="0" w:color="auto"/>
        <w:bottom w:val="none" w:sz="0" w:space="0" w:color="auto"/>
        <w:right w:val="none" w:sz="0" w:space="0" w:color="auto"/>
      </w:divBdr>
    </w:div>
    <w:div w:id="1496606542">
      <w:bodyDiv w:val="1"/>
      <w:marLeft w:val="0"/>
      <w:marRight w:val="0"/>
      <w:marTop w:val="0"/>
      <w:marBottom w:val="0"/>
      <w:divBdr>
        <w:top w:val="none" w:sz="0" w:space="0" w:color="auto"/>
        <w:left w:val="none" w:sz="0" w:space="0" w:color="auto"/>
        <w:bottom w:val="none" w:sz="0" w:space="0" w:color="auto"/>
        <w:right w:val="none" w:sz="0" w:space="0" w:color="auto"/>
      </w:divBdr>
    </w:div>
    <w:div w:id="1496654307">
      <w:bodyDiv w:val="1"/>
      <w:marLeft w:val="0"/>
      <w:marRight w:val="0"/>
      <w:marTop w:val="0"/>
      <w:marBottom w:val="0"/>
      <w:divBdr>
        <w:top w:val="none" w:sz="0" w:space="0" w:color="auto"/>
        <w:left w:val="none" w:sz="0" w:space="0" w:color="auto"/>
        <w:bottom w:val="none" w:sz="0" w:space="0" w:color="auto"/>
        <w:right w:val="none" w:sz="0" w:space="0" w:color="auto"/>
      </w:divBdr>
    </w:div>
    <w:div w:id="1497066017">
      <w:bodyDiv w:val="1"/>
      <w:marLeft w:val="0"/>
      <w:marRight w:val="0"/>
      <w:marTop w:val="0"/>
      <w:marBottom w:val="0"/>
      <w:divBdr>
        <w:top w:val="none" w:sz="0" w:space="0" w:color="auto"/>
        <w:left w:val="none" w:sz="0" w:space="0" w:color="auto"/>
        <w:bottom w:val="none" w:sz="0" w:space="0" w:color="auto"/>
        <w:right w:val="none" w:sz="0" w:space="0" w:color="auto"/>
      </w:divBdr>
    </w:div>
    <w:div w:id="1497112652">
      <w:bodyDiv w:val="1"/>
      <w:marLeft w:val="0"/>
      <w:marRight w:val="0"/>
      <w:marTop w:val="0"/>
      <w:marBottom w:val="0"/>
      <w:divBdr>
        <w:top w:val="none" w:sz="0" w:space="0" w:color="auto"/>
        <w:left w:val="none" w:sz="0" w:space="0" w:color="auto"/>
        <w:bottom w:val="none" w:sz="0" w:space="0" w:color="auto"/>
        <w:right w:val="none" w:sz="0" w:space="0" w:color="auto"/>
      </w:divBdr>
    </w:div>
    <w:div w:id="1497266095">
      <w:bodyDiv w:val="1"/>
      <w:marLeft w:val="0"/>
      <w:marRight w:val="0"/>
      <w:marTop w:val="0"/>
      <w:marBottom w:val="0"/>
      <w:divBdr>
        <w:top w:val="none" w:sz="0" w:space="0" w:color="auto"/>
        <w:left w:val="none" w:sz="0" w:space="0" w:color="auto"/>
        <w:bottom w:val="none" w:sz="0" w:space="0" w:color="auto"/>
        <w:right w:val="none" w:sz="0" w:space="0" w:color="auto"/>
      </w:divBdr>
    </w:div>
    <w:div w:id="1497375359">
      <w:bodyDiv w:val="1"/>
      <w:marLeft w:val="0"/>
      <w:marRight w:val="0"/>
      <w:marTop w:val="0"/>
      <w:marBottom w:val="0"/>
      <w:divBdr>
        <w:top w:val="none" w:sz="0" w:space="0" w:color="auto"/>
        <w:left w:val="none" w:sz="0" w:space="0" w:color="auto"/>
        <w:bottom w:val="none" w:sz="0" w:space="0" w:color="auto"/>
        <w:right w:val="none" w:sz="0" w:space="0" w:color="auto"/>
      </w:divBdr>
    </w:div>
    <w:div w:id="1497570111">
      <w:bodyDiv w:val="1"/>
      <w:marLeft w:val="0"/>
      <w:marRight w:val="0"/>
      <w:marTop w:val="0"/>
      <w:marBottom w:val="0"/>
      <w:divBdr>
        <w:top w:val="none" w:sz="0" w:space="0" w:color="auto"/>
        <w:left w:val="none" w:sz="0" w:space="0" w:color="auto"/>
        <w:bottom w:val="none" w:sz="0" w:space="0" w:color="auto"/>
        <w:right w:val="none" w:sz="0" w:space="0" w:color="auto"/>
      </w:divBdr>
    </w:div>
    <w:div w:id="1497572388">
      <w:bodyDiv w:val="1"/>
      <w:marLeft w:val="0"/>
      <w:marRight w:val="0"/>
      <w:marTop w:val="0"/>
      <w:marBottom w:val="0"/>
      <w:divBdr>
        <w:top w:val="none" w:sz="0" w:space="0" w:color="auto"/>
        <w:left w:val="none" w:sz="0" w:space="0" w:color="auto"/>
        <w:bottom w:val="none" w:sz="0" w:space="0" w:color="auto"/>
        <w:right w:val="none" w:sz="0" w:space="0" w:color="auto"/>
      </w:divBdr>
    </w:div>
    <w:div w:id="1497696052">
      <w:bodyDiv w:val="1"/>
      <w:marLeft w:val="0"/>
      <w:marRight w:val="0"/>
      <w:marTop w:val="0"/>
      <w:marBottom w:val="0"/>
      <w:divBdr>
        <w:top w:val="none" w:sz="0" w:space="0" w:color="auto"/>
        <w:left w:val="none" w:sz="0" w:space="0" w:color="auto"/>
        <w:bottom w:val="none" w:sz="0" w:space="0" w:color="auto"/>
        <w:right w:val="none" w:sz="0" w:space="0" w:color="auto"/>
      </w:divBdr>
    </w:div>
    <w:div w:id="1497723198">
      <w:bodyDiv w:val="1"/>
      <w:marLeft w:val="0"/>
      <w:marRight w:val="0"/>
      <w:marTop w:val="0"/>
      <w:marBottom w:val="0"/>
      <w:divBdr>
        <w:top w:val="none" w:sz="0" w:space="0" w:color="auto"/>
        <w:left w:val="none" w:sz="0" w:space="0" w:color="auto"/>
        <w:bottom w:val="none" w:sz="0" w:space="0" w:color="auto"/>
        <w:right w:val="none" w:sz="0" w:space="0" w:color="auto"/>
      </w:divBdr>
    </w:div>
    <w:div w:id="1497769516">
      <w:bodyDiv w:val="1"/>
      <w:marLeft w:val="0"/>
      <w:marRight w:val="0"/>
      <w:marTop w:val="0"/>
      <w:marBottom w:val="0"/>
      <w:divBdr>
        <w:top w:val="none" w:sz="0" w:space="0" w:color="auto"/>
        <w:left w:val="none" w:sz="0" w:space="0" w:color="auto"/>
        <w:bottom w:val="none" w:sz="0" w:space="0" w:color="auto"/>
        <w:right w:val="none" w:sz="0" w:space="0" w:color="auto"/>
      </w:divBdr>
    </w:div>
    <w:div w:id="1497963342">
      <w:bodyDiv w:val="1"/>
      <w:marLeft w:val="0"/>
      <w:marRight w:val="0"/>
      <w:marTop w:val="0"/>
      <w:marBottom w:val="0"/>
      <w:divBdr>
        <w:top w:val="none" w:sz="0" w:space="0" w:color="auto"/>
        <w:left w:val="none" w:sz="0" w:space="0" w:color="auto"/>
        <w:bottom w:val="none" w:sz="0" w:space="0" w:color="auto"/>
        <w:right w:val="none" w:sz="0" w:space="0" w:color="auto"/>
      </w:divBdr>
    </w:div>
    <w:div w:id="1498224445">
      <w:bodyDiv w:val="1"/>
      <w:marLeft w:val="0"/>
      <w:marRight w:val="0"/>
      <w:marTop w:val="0"/>
      <w:marBottom w:val="0"/>
      <w:divBdr>
        <w:top w:val="none" w:sz="0" w:space="0" w:color="auto"/>
        <w:left w:val="none" w:sz="0" w:space="0" w:color="auto"/>
        <w:bottom w:val="none" w:sz="0" w:space="0" w:color="auto"/>
        <w:right w:val="none" w:sz="0" w:space="0" w:color="auto"/>
      </w:divBdr>
    </w:div>
    <w:div w:id="1498376297">
      <w:bodyDiv w:val="1"/>
      <w:marLeft w:val="0"/>
      <w:marRight w:val="0"/>
      <w:marTop w:val="0"/>
      <w:marBottom w:val="0"/>
      <w:divBdr>
        <w:top w:val="none" w:sz="0" w:space="0" w:color="auto"/>
        <w:left w:val="none" w:sz="0" w:space="0" w:color="auto"/>
        <w:bottom w:val="none" w:sz="0" w:space="0" w:color="auto"/>
        <w:right w:val="none" w:sz="0" w:space="0" w:color="auto"/>
      </w:divBdr>
    </w:div>
    <w:div w:id="1498381771">
      <w:bodyDiv w:val="1"/>
      <w:marLeft w:val="0"/>
      <w:marRight w:val="0"/>
      <w:marTop w:val="0"/>
      <w:marBottom w:val="0"/>
      <w:divBdr>
        <w:top w:val="none" w:sz="0" w:space="0" w:color="auto"/>
        <w:left w:val="none" w:sz="0" w:space="0" w:color="auto"/>
        <w:bottom w:val="none" w:sz="0" w:space="0" w:color="auto"/>
        <w:right w:val="none" w:sz="0" w:space="0" w:color="auto"/>
      </w:divBdr>
    </w:div>
    <w:div w:id="1498499534">
      <w:bodyDiv w:val="1"/>
      <w:marLeft w:val="0"/>
      <w:marRight w:val="0"/>
      <w:marTop w:val="0"/>
      <w:marBottom w:val="0"/>
      <w:divBdr>
        <w:top w:val="none" w:sz="0" w:space="0" w:color="auto"/>
        <w:left w:val="none" w:sz="0" w:space="0" w:color="auto"/>
        <w:bottom w:val="none" w:sz="0" w:space="0" w:color="auto"/>
        <w:right w:val="none" w:sz="0" w:space="0" w:color="auto"/>
      </w:divBdr>
    </w:div>
    <w:div w:id="1498619047">
      <w:bodyDiv w:val="1"/>
      <w:marLeft w:val="0"/>
      <w:marRight w:val="0"/>
      <w:marTop w:val="0"/>
      <w:marBottom w:val="0"/>
      <w:divBdr>
        <w:top w:val="none" w:sz="0" w:space="0" w:color="auto"/>
        <w:left w:val="none" w:sz="0" w:space="0" w:color="auto"/>
        <w:bottom w:val="none" w:sz="0" w:space="0" w:color="auto"/>
        <w:right w:val="none" w:sz="0" w:space="0" w:color="auto"/>
      </w:divBdr>
    </w:div>
    <w:div w:id="1498620154">
      <w:bodyDiv w:val="1"/>
      <w:marLeft w:val="0"/>
      <w:marRight w:val="0"/>
      <w:marTop w:val="0"/>
      <w:marBottom w:val="0"/>
      <w:divBdr>
        <w:top w:val="none" w:sz="0" w:space="0" w:color="auto"/>
        <w:left w:val="none" w:sz="0" w:space="0" w:color="auto"/>
        <w:bottom w:val="none" w:sz="0" w:space="0" w:color="auto"/>
        <w:right w:val="none" w:sz="0" w:space="0" w:color="auto"/>
      </w:divBdr>
    </w:div>
    <w:div w:id="1498763817">
      <w:bodyDiv w:val="1"/>
      <w:marLeft w:val="0"/>
      <w:marRight w:val="0"/>
      <w:marTop w:val="0"/>
      <w:marBottom w:val="0"/>
      <w:divBdr>
        <w:top w:val="none" w:sz="0" w:space="0" w:color="auto"/>
        <w:left w:val="none" w:sz="0" w:space="0" w:color="auto"/>
        <w:bottom w:val="none" w:sz="0" w:space="0" w:color="auto"/>
        <w:right w:val="none" w:sz="0" w:space="0" w:color="auto"/>
      </w:divBdr>
    </w:div>
    <w:div w:id="1498839029">
      <w:bodyDiv w:val="1"/>
      <w:marLeft w:val="0"/>
      <w:marRight w:val="0"/>
      <w:marTop w:val="0"/>
      <w:marBottom w:val="0"/>
      <w:divBdr>
        <w:top w:val="none" w:sz="0" w:space="0" w:color="auto"/>
        <w:left w:val="none" w:sz="0" w:space="0" w:color="auto"/>
        <w:bottom w:val="none" w:sz="0" w:space="0" w:color="auto"/>
        <w:right w:val="none" w:sz="0" w:space="0" w:color="auto"/>
      </w:divBdr>
    </w:div>
    <w:div w:id="1498880320">
      <w:bodyDiv w:val="1"/>
      <w:marLeft w:val="0"/>
      <w:marRight w:val="0"/>
      <w:marTop w:val="0"/>
      <w:marBottom w:val="0"/>
      <w:divBdr>
        <w:top w:val="none" w:sz="0" w:space="0" w:color="auto"/>
        <w:left w:val="none" w:sz="0" w:space="0" w:color="auto"/>
        <w:bottom w:val="none" w:sz="0" w:space="0" w:color="auto"/>
        <w:right w:val="none" w:sz="0" w:space="0" w:color="auto"/>
      </w:divBdr>
    </w:div>
    <w:div w:id="1499345676">
      <w:bodyDiv w:val="1"/>
      <w:marLeft w:val="0"/>
      <w:marRight w:val="0"/>
      <w:marTop w:val="0"/>
      <w:marBottom w:val="0"/>
      <w:divBdr>
        <w:top w:val="none" w:sz="0" w:space="0" w:color="auto"/>
        <w:left w:val="none" w:sz="0" w:space="0" w:color="auto"/>
        <w:bottom w:val="none" w:sz="0" w:space="0" w:color="auto"/>
        <w:right w:val="none" w:sz="0" w:space="0" w:color="auto"/>
      </w:divBdr>
    </w:div>
    <w:div w:id="1499346810">
      <w:bodyDiv w:val="1"/>
      <w:marLeft w:val="0"/>
      <w:marRight w:val="0"/>
      <w:marTop w:val="0"/>
      <w:marBottom w:val="0"/>
      <w:divBdr>
        <w:top w:val="none" w:sz="0" w:space="0" w:color="auto"/>
        <w:left w:val="none" w:sz="0" w:space="0" w:color="auto"/>
        <w:bottom w:val="none" w:sz="0" w:space="0" w:color="auto"/>
        <w:right w:val="none" w:sz="0" w:space="0" w:color="auto"/>
      </w:divBdr>
    </w:div>
    <w:div w:id="1499466431">
      <w:bodyDiv w:val="1"/>
      <w:marLeft w:val="0"/>
      <w:marRight w:val="0"/>
      <w:marTop w:val="0"/>
      <w:marBottom w:val="0"/>
      <w:divBdr>
        <w:top w:val="none" w:sz="0" w:space="0" w:color="auto"/>
        <w:left w:val="none" w:sz="0" w:space="0" w:color="auto"/>
        <w:bottom w:val="none" w:sz="0" w:space="0" w:color="auto"/>
        <w:right w:val="none" w:sz="0" w:space="0" w:color="auto"/>
      </w:divBdr>
    </w:div>
    <w:div w:id="1499611572">
      <w:bodyDiv w:val="1"/>
      <w:marLeft w:val="0"/>
      <w:marRight w:val="0"/>
      <w:marTop w:val="0"/>
      <w:marBottom w:val="0"/>
      <w:divBdr>
        <w:top w:val="none" w:sz="0" w:space="0" w:color="auto"/>
        <w:left w:val="none" w:sz="0" w:space="0" w:color="auto"/>
        <w:bottom w:val="none" w:sz="0" w:space="0" w:color="auto"/>
        <w:right w:val="none" w:sz="0" w:space="0" w:color="auto"/>
      </w:divBdr>
    </w:div>
    <w:div w:id="1499691083">
      <w:bodyDiv w:val="1"/>
      <w:marLeft w:val="0"/>
      <w:marRight w:val="0"/>
      <w:marTop w:val="0"/>
      <w:marBottom w:val="0"/>
      <w:divBdr>
        <w:top w:val="none" w:sz="0" w:space="0" w:color="auto"/>
        <w:left w:val="none" w:sz="0" w:space="0" w:color="auto"/>
        <w:bottom w:val="none" w:sz="0" w:space="0" w:color="auto"/>
        <w:right w:val="none" w:sz="0" w:space="0" w:color="auto"/>
      </w:divBdr>
    </w:div>
    <w:div w:id="1499811385">
      <w:bodyDiv w:val="1"/>
      <w:marLeft w:val="0"/>
      <w:marRight w:val="0"/>
      <w:marTop w:val="0"/>
      <w:marBottom w:val="0"/>
      <w:divBdr>
        <w:top w:val="none" w:sz="0" w:space="0" w:color="auto"/>
        <w:left w:val="none" w:sz="0" w:space="0" w:color="auto"/>
        <w:bottom w:val="none" w:sz="0" w:space="0" w:color="auto"/>
        <w:right w:val="none" w:sz="0" w:space="0" w:color="auto"/>
      </w:divBdr>
    </w:div>
    <w:div w:id="1499884762">
      <w:bodyDiv w:val="1"/>
      <w:marLeft w:val="0"/>
      <w:marRight w:val="0"/>
      <w:marTop w:val="0"/>
      <w:marBottom w:val="0"/>
      <w:divBdr>
        <w:top w:val="none" w:sz="0" w:space="0" w:color="auto"/>
        <w:left w:val="none" w:sz="0" w:space="0" w:color="auto"/>
        <w:bottom w:val="none" w:sz="0" w:space="0" w:color="auto"/>
        <w:right w:val="none" w:sz="0" w:space="0" w:color="auto"/>
      </w:divBdr>
    </w:div>
    <w:div w:id="1500001382">
      <w:bodyDiv w:val="1"/>
      <w:marLeft w:val="0"/>
      <w:marRight w:val="0"/>
      <w:marTop w:val="0"/>
      <w:marBottom w:val="0"/>
      <w:divBdr>
        <w:top w:val="none" w:sz="0" w:space="0" w:color="auto"/>
        <w:left w:val="none" w:sz="0" w:space="0" w:color="auto"/>
        <w:bottom w:val="none" w:sz="0" w:space="0" w:color="auto"/>
        <w:right w:val="none" w:sz="0" w:space="0" w:color="auto"/>
      </w:divBdr>
    </w:div>
    <w:div w:id="1500005832">
      <w:bodyDiv w:val="1"/>
      <w:marLeft w:val="0"/>
      <w:marRight w:val="0"/>
      <w:marTop w:val="0"/>
      <w:marBottom w:val="0"/>
      <w:divBdr>
        <w:top w:val="none" w:sz="0" w:space="0" w:color="auto"/>
        <w:left w:val="none" w:sz="0" w:space="0" w:color="auto"/>
        <w:bottom w:val="none" w:sz="0" w:space="0" w:color="auto"/>
        <w:right w:val="none" w:sz="0" w:space="0" w:color="auto"/>
      </w:divBdr>
    </w:div>
    <w:div w:id="1500266052">
      <w:bodyDiv w:val="1"/>
      <w:marLeft w:val="0"/>
      <w:marRight w:val="0"/>
      <w:marTop w:val="0"/>
      <w:marBottom w:val="0"/>
      <w:divBdr>
        <w:top w:val="none" w:sz="0" w:space="0" w:color="auto"/>
        <w:left w:val="none" w:sz="0" w:space="0" w:color="auto"/>
        <w:bottom w:val="none" w:sz="0" w:space="0" w:color="auto"/>
        <w:right w:val="none" w:sz="0" w:space="0" w:color="auto"/>
      </w:divBdr>
    </w:div>
    <w:div w:id="1500266718">
      <w:bodyDiv w:val="1"/>
      <w:marLeft w:val="0"/>
      <w:marRight w:val="0"/>
      <w:marTop w:val="0"/>
      <w:marBottom w:val="0"/>
      <w:divBdr>
        <w:top w:val="none" w:sz="0" w:space="0" w:color="auto"/>
        <w:left w:val="none" w:sz="0" w:space="0" w:color="auto"/>
        <w:bottom w:val="none" w:sz="0" w:space="0" w:color="auto"/>
        <w:right w:val="none" w:sz="0" w:space="0" w:color="auto"/>
      </w:divBdr>
    </w:div>
    <w:div w:id="1500386095">
      <w:bodyDiv w:val="1"/>
      <w:marLeft w:val="0"/>
      <w:marRight w:val="0"/>
      <w:marTop w:val="0"/>
      <w:marBottom w:val="0"/>
      <w:divBdr>
        <w:top w:val="none" w:sz="0" w:space="0" w:color="auto"/>
        <w:left w:val="none" w:sz="0" w:space="0" w:color="auto"/>
        <w:bottom w:val="none" w:sz="0" w:space="0" w:color="auto"/>
        <w:right w:val="none" w:sz="0" w:space="0" w:color="auto"/>
      </w:divBdr>
    </w:div>
    <w:div w:id="1500391859">
      <w:bodyDiv w:val="1"/>
      <w:marLeft w:val="0"/>
      <w:marRight w:val="0"/>
      <w:marTop w:val="0"/>
      <w:marBottom w:val="0"/>
      <w:divBdr>
        <w:top w:val="none" w:sz="0" w:space="0" w:color="auto"/>
        <w:left w:val="none" w:sz="0" w:space="0" w:color="auto"/>
        <w:bottom w:val="none" w:sz="0" w:space="0" w:color="auto"/>
        <w:right w:val="none" w:sz="0" w:space="0" w:color="auto"/>
      </w:divBdr>
    </w:div>
    <w:div w:id="1500466415">
      <w:bodyDiv w:val="1"/>
      <w:marLeft w:val="0"/>
      <w:marRight w:val="0"/>
      <w:marTop w:val="0"/>
      <w:marBottom w:val="0"/>
      <w:divBdr>
        <w:top w:val="none" w:sz="0" w:space="0" w:color="auto"/>
        <w:left w:val="none" w:sz="0" w:space="0" w:color="auto"/>
        <w:bottom w:val="none" w:sz="0" w:space="0" w:color="auto"/>
        <w:right w:val="none" w:sz="0" w:space="0" w:color="auto"/>
      </w:divBdr>
    </w:div>
    <w:div w:id="1500579326">
      <w:bodyDiv w:val="1"/>
      <w:marLeft w:val="0"/>
      <w:marRight w:val="0"/>
      <w:marTop w:val="0"/>
      <w:marBottom w:val="0"/>
      <w:divBdr>
        <w:top w:val="none" w:sz="0" w:space="0" w:color="auto"/>
        <w:left w:val="none" w:sz="0" w:space="0" w:color="auto"/>
        <w:bottom w:val="none" w:sz="0" w:space="0" w:color="auto"/>
        <w:right w:val="none" w:sz="0" w:space="0" w:color="auto"/>
      </w:divBdr>
    </w:div>
    <w:div w:id="1500921773">
      <w:bodyDiv w:val="1"/>
      <w:marLeft w:val="0"/>
      <w:marRight w:val="0"/>
      <w:marTop w:val="0"/>
      <w:marBottom w:val="0"/>
      <w:divBdr>
        <w:top w:val="none" w:sz="0" w:space="0" w:color="auto"/>
        <w:left w:val="none" w:sz="0" w:space="0" w:color="auto"/>
        <w:bottom w:val="none" w:sz="0" w:space="0" w:color="auto"/>
        <w:right w:val="none" w:sz="0" w:space="0" w:color="auto"/>
      </w:divBdr>
    </w:div>
    <w:div w:id="1500924818">
      <w:bodyDiv w:val="1"/>
      <w:marLeft w:val="0"/>
      <w:marRight w:val="0"/>
      <w:marTop w:val="0"/>
      <w:marBottom w:val="0"/>
      <w:divBdr>
        <w:top w:val="none" w:sz="0" w:space="0" w:color="auto"/>
        <w:left w:val="none" w:sz="0" w:space="0" w:color="auto"/>
        <w:bottom w:val="none" w:sz="0" w:space="0" w:color="auto"/>
        <w:right w:val="none" w:sz="0" w:space="0" w:color="auto"/>
      </w:divBdr>
    </w:div>
    <w:div w:id="1500998899">
      <w:bodyDiv w:val="1"/>
      <w:marLeft w:val="0"/>
      <w:marRight w:val="0"/>
      <w:marTop w:val="0"/>
      <w:marBottom w:val="0"/>
      <w:divBdr>
        <w:top w:val="none" w:sz="0" w:space="0" w:color="auto"/>
        <w:left w:val="none" w:sz="0" w:space="0" w:color="auto"/>
        <w:bottom w:val="none" w:sz="0" w:space="0" w:color="auto"/>
        <w:right w:val="none" w:sz="0" w:space="0" w:color="auto"/>
      </w:divBdr>
    </w:div>
    <w:div w:id="1501119055">
      <w:bodyDiv w:val="1"/>
      <w:marLeft w:val="0"/>
      <w:marRight w:val="0"/>
      <w:marTop w:val="0"/>
      <w:marBottom w:val="0"/>
      <w:divBdr>
        <w:top w:val="none" w:sz="0" w:space="0" w:color="auto"/>
        <w:left w:val="none" w:sz="0" w:space="0" w:color="auto"/>
        <w:bottom w:val="none" w:sz="0" w:space="0" w:color="auto"/>
        <w:right w:val="none" w:sz="0" w:space="0" w:color="auto"/>
      </w:divBdr>
    </w:div>
    <w:div w:id="1501391048">
      <w:bodyDiv w:val="1"/>
      <w:marLeft w:val="0"/>
      <w:marRight w:val="0"/>
      <w:marTop w:val="0"/>
      <w:marBottom w:val="0"/>
      <w:divBdr>
        <w:top w:val="none" w:sz="0" w:space="0" w:color="auto"/>
        <w:left w:val="none" w:sz="0" w:space="0" w:color="auto"/>
        <w:bottom w:val="none" w:sz="0" w:space="0" w:color="auto"/>
        <w:right w:val="none" w:sz="0" w:space="0" w:color="auto"/>
      </w:divBdr>
    </w:div>
    <w:div w:id="1501501290">
      <w:bodyDiv w:val="1"/>
      <w:marLeft w:val="0"/>
      <w:marRight w:val="0"/>
      <w:marTop w:val="0"/>
      <w:marBottom w:val="0"/>
      <w:divBdr>
        <w:top w:val="none" w:sz="0" w:space="0" w:color="auto"/>
        <w:left w:val="none" w:sz="0" w:space="0" w:color="auto"/>
        <w:bottom w:val="none" w:sz="0" w:space="0" w:color="auto"/>
        <w:right w:val="none" w:sz="0" w:space="0" w:color="auto"/>
      </w:divBdr>
    </w:div>
    <w:div w:id="1501505780">
      <w:bodyDiv w:val="1"/>
      <w:marLeft w:val="0"/>
      <w:marRight w:val="0"/>
      <w:marTop w:val="0"/>
      <w:marBottom w:val="0"/>
      <w:divBdr>
        <w:top w:val="none" w:sz="0" w:space="0" w:color="auto"/>
        <w:left w:val="none" w:sz="0" w:space="0" w:color="auto"/>
        <w:bottom w:val="none" w:sz="0" w:space="0" w:color="auto"/>
        <w:right w:val="none" w:sz="0" w:space="0" w:color="auto"/>
      </w:divBdr>
    </w:div>
    <w:div w:id="1501772038">
      <w:bodyDiv w:val="1"/>
      <w:marLeft w:val="0"/>
      <w:marRight w:val="0"/>
      <w:marTop w:val="0"/>
      <w:marBottom w:val="0"/>
      <w:divBdr>
        <w:top w:val="none" w:sz="0" w:space="0" w:color="auto"/>
        <w:left w:val="none" w:sz="0" w:space="0" w:color="auto"/>
        <w:bottom w:val="none" w:sz="0" w:space="0" w:color="auto"/>
        <w:right w:val="none" w:sz="0" w:space="0" w:color="auto"/>
      </w:divBdr>
    </w:div>
    <w:div w:id="1501851827">
      <w:bodyDiv w:val="1"/>
      <w:marLeft w:val="0"/>
      <w:marRight w:val="0"/>
      <w:marTop w:val="0"/>
      <w:marBottom w:val="0"/>
      <w:divBdr>
        <w:top w:val="none" w:sz="0" w:space="0" w:color="auto"/>
        <w:left w:val="none" w:sz="0" w:space="0" w:color="auto"/>
        <w:bottom w:val="none" w:sz="0" w:space="0" w:color="auto"/>
        <w:right w:val="none" w:sz="0" w:space="0" w:color="auto"/>
      </w:divBdr>
    </w:div>
    <w:div w:id="1501963423">
      <w:bodyDiv w:val="1"/>
      <w:marLeft w:val="0"/>
      <w:marRight w:val="0"/>
      <w:marTop w:val="0"/>
      <w:marBottom w:val="0"/>
      <w:divBdr>
        <w:top w:val="none" w:sz="0" w:space="0" w:color="auto"/>
        <w:left w:val="none" w:sz="0" w:space="0" w:color="auto"/>
        <w:bottom w:val="none" w:sz="0" w:space="0" w:color="auto"/>
        <w:right w:val="none" w:sz="0" w:space="0" w:color="auto"/>
      </w:divBdr>
    </w:div>
    <w:div w:id="1502158416">
      <w:bodyDiv w:val="1"/>
      <w:marLeft w:val="0"/>
      <w:marRight w:val="0"/>
      <w:marTop w:val="0"/>
      <w:marBottom w:val="0"/>
      <w:divBdr>
        <w:top w:val="none" w:sz="0" w:space="0" w:color="auto"/>
        <w:left w:val="none" w:sz="0" w:space="0" w:color="auto"/>
        <w:bottom w:val="none" w:sz="0" w:space="0" w:color="auto"/>
        <w:right w:val="none" w:sz="0" w:space="0" w:color="auto"/>
      </w:divBdr>
    </w:div>
    <w:div w:id="1502232189">
      <w:bodyDiv w:val="1"/>
      <w:marLeft w:val="0"/>
      <w:marRight w:val="0"/>
      <w:marTop w:val="0"/>
      <w:marBottom w:val="0"/>
      <w:divBdr>
        <w:top w:val="none" w:sz="0" w:space="0" w:color="auto"/>
        <w:left w:val="none" w:sz="0" w:space="0" w:color="auto"/>
        <w:bottom w:val="none" w:sz="0" w:space="0" w:color="auto"/>
        <w:right w:val="none" w:sz="0" w:space="0" w:color="auto"/>
      </w:divBdr>
    </w:div>
    <w:div w:id="1502425456">
      <w:bodyDiv w:val="1"/>
      <w:marLeft w:val="0"/>
      <w:marRight w:val="0"/>
      <w:marTop w:val="0"/>
      <w:marBottom w:val="0"/>
      <w:divBdr>
        <w:top w:val="none" w:sz="0" w:space="0" w:color="auto"/>
        <w:left w:val="none" w:sz="0" w:space="0" w:color="auto"/>
        <w:bottom w:val="none" w:sz="0" w:space="0" w:color="auto"/>
        <w:right w:val="none" w:sz="0" w:space="0" w:color="auto"/>
      </w:divBdr>
    </w:div>
    <w:div w:id="1502425910">
      <w:bodyDiv w:val="1"/>
      <w:marLeft w:val="0"/>
      <w:marRight w:val="0"/>
      <w:marTop w:val="0"/>
      <w:marBottom w:val="0"/>
      <w:divBdr>
        <w:top w:val="none" w:sz="0" w:space="0" w:color="auto"/>
        <w:left w:val="none" w:sz="0" w:space="0" w:color="auto"/>
        <w:bottom w:val="none" w:sz="0" w:space="0" w:color="auto"/>
        <w:right w:val="none" w:sz="0" w:space="0" w:color="auto"/>
      </w:divBdr>
    </w:div>
    <w:div w:id="1503156799">
      <w:bodyDiv w:val="1"/>
      <w:marLeft w:val="0"/>
      <w:marRight w:val="0"/>
      <w:marTop w:val="0"/>
      <w:marBottom w:val="0"/>
      <w:divBdr>
        <w:top w:val="none" w:sz="0" w:space="0" w:color="auto"/>
        <w:left w:val="none" w:sz="0" w:space="0" w:color="auto"/>
        <w:bottom w:val="none" w:sz="0" w:space="0" w:color="auto"/>
        <w:right w:val="none" w:sz="0" w:space="0" w:color="auto"/>
      </w:divBdr>
    </w:div>
    <w:div w:id="1503280451">
      <w:bodyDiv w:val="1"/>
      <w:marLeft w:val="0"/>
      <w:marRight w:val="0"/>
      <w:marTop w:val="0"/>
      <w:marBottom w:val="0"/>
      <w:divBdr>
        <w:top w:val="none" w:sz="0" w:space="0" w:color="auto"/>
        <w:left w:val="none" w:sz="0" w:space="0" w:color="auto"/>
        <w:bottom w:val="none" w:sz="0" w:space="0" w:color="auto"/>
        <w:right w:val="none" w:sz="0" w:space="0" w:color="auto"/>
      </w:divBdr>
    </w:div>
    <w:div w:id="1503475349">
      <w:bodyDiv w:val="1"/>
      <w:marLeft w:val="0"/>
      <w:marRight w:val="0"/>
      <w:marTop w:val="0"/>
      <w:marBottom w:val="0"/>
      <w:divBdr>
        <w:top w:val="none" w:sz="0" w:space="0" w:color="auto"/>
        <w:left w:val="none" w:sz="0" w:space="0" w:color="auto"/>
        <w:bottom w:val="none" w:sz="0" w:space="0" w:color="auto"/>
        <w:right w:val="none" w:sz="0" w:space="0" w:color="auto"/>
      </w:divBdr>
    </w:div>
    <w:div w:id="1503543649">
      <w:bodyDiv w:val="1"/>
      <w:marLeft w:val="0"/>
      <w:marRight w:val="0"/>
      <w:marTop w:val="0"/>
      <w:marBottom w:val="0"/>
      <w:divBdr>
        <w:top w:val="none" w:sz="0" w:space="0" w:color="auto"/>
        <w:left w:val="none" w:sz="0" w:space="0" w:color="auto"/>
        <w:bottom w:val="none" w:sz="0" w:space="0" w:color="auto"/>
        <w:right w:val="none" w:sz="0" w:space="0" w:color="auto"/>
      </w:divBdr>
    </w:div>
    <w:div w:id="1503593710">
      <w:bodyDiv w:val="1"/>
      <w:marLeft w:val="0"/>
      <w:marRight w:val="0"/>
      <w:marTop w:val="0"/>
      <w:marBottom w:val="0"/>
      <w:divBdr>
        <w:top w:val="none" w:sz="0" w:space="0" w:color="auto"/>
        <w:left w:val="none" w:sz="0" w:space="0" w:color="auto"/>
        <w:bottom w:val="none" w:sz="0" w:space="0" w:color="auto"/>
        <w:right w:val="none" w:sz="0" w:space="0" w:color="auto"/>
      </w:divBdr>
    </w:div>
    <w:div w:id="1503620431">
      <w:bodyDiv w:val="1"/>
      <w:marLeft w:val="0"/>
      <w:marRight w:val="0"/>
      <w:marTop w:val="0"/>
      <w:marBottom w:val="0"/>
      <w:divBdr>
        <w:top w:val="none" w:sz="0" w:space="0" w:color="auto"/>
        <w:left w:val="none" w:sz="0" w:space="0" w:color="auto"/>
        <w:bottom w:val="none" w:sz="0" w:space="0" w:color="auto"/>
        <w:right w:val="none" w:sz="0" w:space="0" w:color="auto"/>
      </w:divBdr>
    </w:div>
    <w:div w:id="1503665979">
      <w:bodyDiv w:val="1"/>
      <w:marLeft w:val="0"/>
      <w:marRight w:val="0"/>
      <w:marTop w:val="0"/>
      <w:marBottom w:val="0"/>
      <w:divBdr>
        <w:top w:val="none" w:sz="0" w:space="0" w:color="auto"/>
        <w:left w:val="none" w:sz="0" w:space="0" w:color="auto"/>
        <w:bottom w:val="none" w:sz="0" w:space="0" w:color="auto"/>
        <w:right w:val="none" w:sz="0" w:space="0" w:color="auto"/>
      </w:divBdr>
    </w:div>
    <w:div w:id="1503813385">
      <w:bodyDiv w:val="1"/>
      <w:marLeft w:val="0"/>
      <w:marRight w:val="0"/>
      <w:marTop w:val="0"/>
      <w:marBottom w:val="0"/>
      <w:divBdr>
        <w:top w:val="none" w:sz="0" w:space="0" w:color="auto"/>
        <w:left w:val="none" w:sz="0" w:space="0" w:color="auto"/>
        <w:bottom w:val="none" w:sz="0" w:space="0" w:color="auto"/>
        <w:right w:val="none" w:sz="0" w:space="0" w:color="auto"/>
      </w:divBdr>
    </w:div>
    <w:div w:id="1503885657">
      <w:bodyDiv w:val="1"/>
      <w:marLeft w:val="0"/>
      <w:marRight w:val="0"/>
      <w:marTop w:val="0"/>
      <w:marBottom w:val="0"/>
      <w:divBdr>
        <w:top w:val="none" w:sz="0" w:space="0" w:color="auto"/>
        <w:left w:val="none" w:sz="0" w:space="0" w:color="auto"/>
        <w:bottom w:val="none" w:sz="0" w:space="0" w:color="auto"/>
        <w:right w:val="none" w:sz="0" w:space="0" w:color="auto"/>
      </w:divBdr>
    </w:div>
    <w:div w:id="1503885784">
      <w:bodyDiv w:val="1"/>
      <w:marLeft w:val="0"/>
      <w:marRight w:val="0"/>
      <w:marTop w:val="0"/>
      <w:marBottom w:val="0"/>
      <w:divBdr>
        <w:top w:val="none" w:sz="0" w:space="0" w:color="auto"/>
        <w:left w:val="none" w:sz="0" w:space="0" w:color="auto"/>
        <w:bottom w:val="none" w:sz="0" w:space="0" w:color="auto"/>
        <w:right w:val="none" w:sz="0" w:space="0" w:color="auto"/>
      </w:divBdr>
    </w:div>
    <w:div w:id="1504012344">
      <w:bodyDiv w:val="1"/>
      <w:marLeft w:val="0"/>
      <w:marRight w:val="0"/>
      <w:marTop w:val="0"/>
      <w:marBottom w:val="0"/>
      <w:divBdr>
        <w:top w:val="none" w:sz="0" w:space="0" w:color="auto"/>
        <w:left w:val="none" w:sz="0" w:space="0" w:color="auto"/>
        <w:bottom w:val="none" w:sz="0" w:space="0" w:color="auto"/>
        <w:right w:val="none" w:sz="0" w:space="0" w:color="auto"/>
      </w:divBdr>
    </w:div>
    <w:div w:id="1504277210">
      <w:bodyDiv w:val="1"/>
      <w:marLeft w:val="0"/>
      <w:marRight w:val="0"/>
      <w:marTop w:val="0"/>
      <w:marBottom w:val="0"/>
      <w:divBdr>
        <w:top w:val="none" w:sz="0" w:space="0" w:color="auto"/>
        <w:left w:val="none" w:sz="0" w:space="0" w:color="auto"/>
        <w:bottom w:val="none" w:sz="0" w:space="0" w:color="auto"/>
        <w:right w:val="none" w:sz="0" w:space="0" w:color="auto"/>
      </w:divBdr>
    </w:div>
    <w:div w:id="1504317633">
      <w:bodyDiv w:val="1"/>
      <w:marLeft w:val="0"/>
      <w:marRight w:val="0"/>
      <w:marTop w:val="0"/>
      <w:marBottom w:val="0"/>
      <w:divBdr>
        <w:top w:val="none" w:sz="0" w:space="0" w:color="auto"/>
        <w:left w:val="none" w:sz="0" w:space="0" w:color="auto"/>
        <w:bottom w:val="none" w:sz="0" w:space="0" w:color="auto"/>
        <w:right w:val="none" w:sz="0" w:space="0" w:color="auto"/>
      </w:divBdr>
    </w:div>
    <w:div w:id="1504319400">
      <w:bodyDiv w:val="1"/>
      <w:marLeft w:val="0"/>
      <w:marRight w:val="0"/>
      <w:marTop w:val="0"/>
      <w:marBottom w:val="0"/>
      <w:divBdr>
        <w:top w:val="none" w:sz="0" w:space="0" w:color="auto"/>
        <w:left w:val="none" w:sz="0" w:space="0" w:color="auto"/>
        <w:bottom w:val="none" w:sz="0" w:space="0" w:color="auto"/>
        <w:right w:val="none" w:sz="0" w:space="0" w:color="auto"/>
      </w:divBdr>
    </w:div>
    <w:div w:id="1504394230">
      <w:bodyDiv w:val="1"/>
      <w:marLeft w:val="0"/>
      <w:marRight w:val="0"/>
      <w:marTop w:val="0"/>
      <w:marBottom w:val="0"/>
      <w:divBdr>
        <w:top w:val="none" w:sz="0" w:space="0" w:color="auto"/>
        <w:left w:val="none" w:sz="0" w:space="0" w:color="auto"/>
        <w:bottom w:val="none" w:sz="0" w:space="0" w:color="auto"/>
        <w:right w:val="none" w:sz="0" w:space="0" w:color="auto"/>
      </w:divBdr>
    </w:div>
    <w:div w:id="1504855378">
      <w:bodyDiv w:val="1"/>
      <w:marLeft w:val="0"/>
      <w:marRight w:val="0"/>
      <w:marTop w:val="0"/>
      <w:marBottom w:val="0"/>
      <w:divBdr>
        <w:top w:val="none" w:sz="0" w:space="0" w:color="auto"/>
        <w:left w:val="none" w:sz="0" w:space="0" w:color="auto"/>
        <w:bottom w:val="none" w:sz="0" w:space="0" w:color="auto"/>
        <w:right w:val="none" w:sz="0" w:space="0" w:color="auto"/>
      </w:divBdr>
    </w:div>
    <w:div w:id="1504927981">
      <w:bodyDiv w:val="1"/>
      <w:marLeft w:val="0"/>
      <w:marRight w:val="0"/>
      <w:marTop w:val="0"/>
      <w:marBottom w:val="0"/>
      <w:divBdr>
        <w:top w:val="none" w:sz="0" w:space="0" w:color="auto"/>
        <w:left w:val="none" w:sz="0" w:space="0" w:color="auto"/>
        <w:bottom w:val="none" w:sz="0" w:space="0" w:color="auto"/>
        <w:right w:val="none" w:sz="0" w:space="0" w:color="auto"/>
      </w:divBdr>
    </w:div>
    <w:div w:id="1505052350">
      <w:bodyDiv w:val="1"/>
      <w:marLeft w:val="0"/>
      <w:marRight w:val="0"/>
      <w:marTop w:val="0"/>
      <w:marBottom w:val="0"/>
      <w:divBdr>
        <w:top w:val="none" w:sz="0" w:space="0" w:color="auto"/>
        <w:left w:val="none" w:sz="0" w:space="0" w:color="auto"/>
        <w:bottom w:val="none" w:sz="0" w:space="0" w:color="auto"/>
        <w:right w:val="none" w:sz="0" w:space="0" w:color="auto"/>
      </w:divBdr>
    </w:div>
    <w:div w:id="1505123488">
      <w:bodyDiv w:val="1"/>
      <w:marLeft w:val="0"/>
      <w:marRight w:val="0"/>
      <w:marTop w:val="0"/>
      <w:marBottom w:val="0"/>
      <w:divBdr>
        <w:top w:val="none" w:sz="0" w:space="0" w:color="auto"/>
        <w:left w:val="none" w:sz="0" w:space="0" w:color="auto"/>
        <w:bottom w:val="none" w:sz="0" w:space="0" w:color="auto"/>
        <w:right w:val="none" w:sz="0" w:space="0" w:color="auto"/>
      </w:divBdr>
    </w:div>
    <w:div w:id="1505125527">
      <w:bodyDiv w:val="1"/>
      <w:marLeft w:val="0"/>
      <w:marRight w:val="0"/>
      <w:marTop w:val="0"/>
      <w:marBottom w:val="0"/>
      <w:divBdr>
        <w:top w:val="none" w:sz="0" w:space="0" w:color="auto"/>
        <w:left w:val="none" w:sz="0" w:space="0" w:color="auto"/>
        <w:bottom w:val="none" w:sz="0" w:space="0" w:color="auto"/>
        <w:right w:val="none" w:sz="0" w:space="0" w:color="auto"/>
      </w:divBdr>
    </w:div>
    <w:div w:id="1505243821">
      <w:bodyDiv w:val="1"/>
      <w:marLeft w:val="0"/>
      <w:marRight w:val="0"/>
      <w:marTop w:val="0"/>
      <w:marBottom w:val="0"/>
      <w:divBdr>
        <w:top w:val="none" w:sz="0" w:space="0" w:color="auto"/>
        <w:left w:val="none" w:sz="0" w:space="0" w:color="auto"/>
        <w:bottom w:val="none" w:sz="0" w:space="0" w:color="auto"/>
        <w:right w:val="none" w:sz="0" w:space="0" w:color="auto"/>
      </w:divBdr>
    </w:div>
    <w:div w:id="1505244277">
      <w:bodyDiv w:val="1"/>
      <w:marLeft w:val="0"/>
      <w:marRight w:val="0"/>
      <w:marTop w:val="0"/>
      <w:marBottom w:val="0"/>
      <w:divBdr>
        <w:top w:val="none" w:sz="0" w:space="0" w:color="auto"/>
        <w:left w:val="none" w:sz="0" w:space="0" w:color="auto"/>
        <w:bottom w:val="none" w:sz="0" w:space="0" w:color="auto"/>
        <w:right w:val="none" w:sz="0" w:space="0" w:color="auto"/>
      </w:divBdr>
    </w:div>
    <w:div w:id="1505320916">
      <w:bodyDiv w:val="1"/>
      <w:marLeft w:val="0"/>
      <w:marRight w:val="0"/>
      <w:marTop w:val="0"/>
      <w:marBottom w:val="0"/>
      <w:divBdr>
        <w:top w:val="none" w:sz="0" w:space="0" w:color="auto"/>
        <w:left w:val="none" w:sz="0" w:space="0" w:color="auto"/>
        <w:bottom w:val="none" w:sz="0" w:space="0" w:color="auto"/>
        <w:right w:val="none" w:sz="0" w:space="0" w:color="auto"/>
      </w:divBdr>
    </w:div>
    <w:div w:id="1505363217">
      <w:bodyDiv w:val="1"/>
      <w:marLeft w:val="0"/>
      <w:marRight w:val="0"/>
      <w:marTop w:val="0"/>
      <w:marBottom w:val="0"/>
      <w:divBdr>
        <w:top w:val="none" w:sz="0" w:space="0" w:color="auto"/>
        <w:left w:val="none" w:sz="0" w:space="0" w:color="auto"/>
        <w:bottom w:val="none" w:sz="0" w:space="0" w:color="auto"/>
        <w:right w:val="none" w:sz="0" w:space="0" w:color="auto"/>
      </w:divBdr>
    </w:div>
    <w:div w:id="1505391657">
      <w:bodyDiv w:val="1"/>
      <w:marLeft w:val="0"/>
      <w:marRight w:val="0"/>
      <w:marTop w:val="0"/>
      <w:marBottom w:val="0"/>
      <w:divBdr>
        <w:top w:val="none" w:sz="0" w:space="0" w:color="auto"/>
        <w:left w:val="none" w:sz="0" w:space="0" w:color="auto"/>
        <w:bottom w:val="none" w:sz="0" w:space="0" w:color="auto"/>
        <w:right w:val="none" w:sz="0" w:space="0" w:color="auto"/>
      </w:divBdr>
    </w:div>
    <w:div w:id="1505435533">
      <w:bodyDiv w:val="1"/>
      <w:marLeft w:val="0"/>
      <w:marRight w:val="0"/>
      <w:marTop w:val="0"/>
      <w:marBottom w:val="0"/>
      <w:divBdr>
        <w:top w:val="none" w:sz="0" w:space="0" w:color="auto"/>
        <w:left w:val="none" w:sz="0" w:space="0" w:color="auto"/>
        <w:bottom w:val="none" w:sz="0" w:space="0" w:color="auto"/>
        <w:right w:val="none" w:sz="0" w:space="0" w:color="auto"/>
      </w:divBdr>
    </w:div>
    <w:div w:id="1505586906">
      <w:bodyDiv w:val="1"/>
      <w:marLeft w:val="0"/>
      <w:marRight w:val="0"/>
      <w:marTop w:val="0"/>
      <w:marBottom w:val="0"/>
      <w:divBdr>
        <w:top w:val="none" w:sz="0" w:space="0" w:color="auto"/>
        <w:left w:val="none" w:sz="0" w:space="0" w:color="auto"/>
        <w:bottom w:val="none" w:sz="0" w:space="0" w:color="auto"/>
        <w:right w:val="none" w:sz="0" w:space="0" w:color="auto"/>
      </w:divBdr>
    </w:div>
    <w:div w:id="1505822878">
      <w:bodyDiv w:val="1"/>
      <w:marLeft w:val="0"/>
      <w:marRight w:val="0"/>
      <w:marTop w:val="0"/>
      <w:marBottom w:val="0"/>
      <w:divBdr>
        <w:top w:val="none" w:sz="0" w:space="0" w:color="auto"/>
        <w:left w:val="none" w:sz="0" w:space="0" w:color="auto"/>
        <w:bottom w:val="none" w:sz="0" w:space="0" w:color="auto"/>
        <w:right w:val="none" w:sz="0" w:space="0" w:color="auto"/>
      </w:divBdr>
    </w:div>
    <w:div w:id="1505895509">
      <w:bodyDiv w:val="1"/>
      <w:marLeft w:val="0"/>
      <w:marRight w:val="0"/>
      <w:marTop w:val="0"/>
      <w:marBottom w:val="0"/>
      <w:divBdr>
        <w:top w:val="none" w:sz="0" w:space="0" w:color="auto"/>
        <w:left w:val="none" w:sz="0" w:space="0" w:color="auto"/>
        <w:bottom w:val="none" w:sz="0" w:space="0" w:color="auto"/>
        <w:right w:val="none" w:sz="0" w:space="0" w:color="auto"/>
      </w:divBdr>
    </w:div>
    <w:div w:id="1505898150">
      <w:bodyDiv w:val="1"/>
      <w:marLeft w:val="0"/>
      <w:marRight w:val="0"/>
      <w:marTop w:val="0"/>
      <w:marBottom w:val="0"/>
      <w:divBdr>
        <w:top w:val="none" w:sz="0" w:space="0" w:color="auto"/>
        <w:left w:val="none" w:sz="0" w:space="0" w:color="auto"/>
        <w:bottom w:val="none" w:sz="0" w:space="0" w:color="auto"/>
        <w:right w:val="none" w:sz="0" w:space="0" w:color="auto"/>
      </w:divBdr>
    </w:div>
    <w:div w:id="1505901939">
      <w:bodyDiv w:val="1"/>
      <w:marLeft w:val="0"/>
      <w:marRight w:val="0"/>
      <w:marTop w:val="0"/>
      <w:marBottom w:val="0"/>
      <w:divBdr>
        <w:top w:val="none" w:sz="0" w:space="0" w:color="auto"/>
        <w:left w:val="none" w:sz="0" w:space="0" w:color="auto"/>
        <w:bottom w:val="none" w:sz="0" w:space="0" w:color="auto"/>
        <w:right w:val="none" w:sz="0" w:space="0" w:color="auto"/>
      </w:divBdr>
    </w:div>
    <w:div w:id="1506087942">
      <w:bodyDiv w:val="1"/>
      <w:marLeft w:val="0"/>
      <w:marRight w:val="0"/>
      <w:marTop w:val="0"/>
      <w:marBottom w:val="0"/>
      <w:divBdr>
        <w:top w:val="none" w:sz="0" w:space="0" w:color="auto"/>
        <w:left w:val="none" w:sz="0" w:space="0" w:color="auto"/>
        <w:bottom w:val="none" w:sz="0" w:space="0" w:color="auto"/>
        <w:right w:val="none" w:sz="0" w:space="0" w:color="auto"/>
      </w:divBdr>
    </w:div>
    <w:div w:id="1506286757">
      <w:bodyDiv w:val="1"/>
      <w:marLeft w:val="0"/>
      <w:marRight w:val="0"/>
      <w:marTop w:val="0"/>
      <w:marBottom w:val="0"/>
      <w:divBdr>
        <w:top w:val="none" w:sz="0" w:space="0" w:color="auto"/>
        <w:left w:val="none" w:sz="0" w:space="0" w:color="auto"/>
        <w:bottom w:val="none" w:sz="0" w:space="0" w:color="auto"/>
        <w:right w:val="none" w:sz="0" w:space="0" w:color="auto"/>
      </w:divBdr>
    </w:div>
    <w:div w:id="1506365111">
      <w:bodyDiv w:val="1"/>
      <w:marLeft w:val="0"/>
      <w:marRight w:val="0"/>
      <w:marTop w:val="0"/>
      <w:marBottom w:val="0"/>
      <w:divBdr>
        <w:top w:val="none" w:sz="0" w:space="0" w:color="auto"/>
        <w:left w:val="none" w:sz="0" w:space="0" w:color="auto"/>
        <w:bottom w:val="none" w:sz="0" w:space="0" w:color="auto"/>
        <w:right w:val="none" w:sz="0" w:space="0" w:color="auto"/>
      </w:divBdr>
    </w:div>
    <w:div w:id="1506556811">
      <w:bodyDiv w:val="1"/>
      <w:marLeft w:val="0"/>
      <w:marRight w:val="0"/>
      <w:marTop w:val="0"/>
      <w:marBottom w:val="0"/>
      <w:divBdr>
        <w:top w:val="none" w:sz="0" w:space="0" w:color="auto"/>
        <w:left w:val="none" w:sz="0" w:space="0" w:color="auto"/>
        <w:bottom w:val="none" w:sz="0" w:space="0" w:color="auto"/>
        <w:right w:val="none" w:sz="0" w:space="0" w:color="auto"/>
      </w:divBdr>
    </w:div>
    <w:div w:id="1506632444">
      <w:bodyDiv w:val="1"/>
      <w:marLeft w:val="0"/>
      <w:marRight w:val="0"/>
      <w:marTop w:val="0"/>
      <w:marBottom w:val="0"/>
      <w:divBdr>
        <w:top w:val="none" w:sz="0" w:space="0" w:color="auto"/>
        <w:left w:val="none" w:sz="0" w:space="0" w:color="auto"/>
        <w:bottom w:val="none" w:sz="0" w:space="0" w:color="auto"/>
        <w:right w:val="none" w:sz="0" w:space="0" w:color="auto"/>
      </w:divBdr>
    </w:div>
    <w:div w:id="1506705178">
      <w:bodyDiv w:val="1"/>
      <w:marLeft w:val="0"/>
      <w:marRight w:val="0"/>
      <w:marTop w:val="0"/>
      <w:marBottom w:val="0"/>
      <w:divBdr>
        <w:top w:val="none" w:sz="0" w:space="0" w:color="auto"/>
        <w:left w:val="none" w:sz="0" w:space="0" w:color="auto"/>
        <w:bottom w:val="none" w:sz="0" w:space="0" w:color="auto"/>
        <w:right w:val="none" w:sz="0" w:space="0" w:color="auto"/>
      </w:divBdr>
    </w:div>
    <w:div w:id="1506825310">
      <w:bodyDiv w:val="1"/>
      <w:marLeft w:val="0"/>
      <w:marRight w:val="0"/>
      <w:marTop w:val="0"/>
      <w:marBottom w:val="0"/>
      <w:divBdr>
        <w:top w:val="none" w:sz="0" w:space="0" w:color="auto"/>
        <w:left w:val="none" w:sz="0" w:space="0" w:color="auto"/>
        <w:bottom w:val="none" w:sz="0" w:space="0" w:color="auto"/>
        <w:right w:val="none" w:sz="0" w:space="0" w:color="auto"/>
      </w:divBdr>
    </w:div>
    <w:div w:id="1507162811">
      <w:bodyDiv w:val="1"/>
      <w:marLeft w:val="0"/>
      <w:marRight w:val="0"/>
      <w:marTop w:val="0"/>
      <w:marBottom w:val="0"/>
      <w:divBdr>
        <w:top w:val="none" w:sz="0" w:space="0" w:color="auto"/>
        <w:left w:val="none" w:sz="0" w:space="0" w:color="auto"/>
        <w:bottom w:val="none" w:sz="0" w:space="0" w:color="auto"/>
        <w:right w:val="none" w:sz="0" w:space="0" w:color="auto"/>
      </w:divBdr>
    </w:div>
    <w:div w:id="1507280969">
      <w:bodyDiv w:val="1"/>
      <w:marLeft w:val="0"/>
      <w:marRight w:val="0"/>
      <w:marTop w:val="0"/>
      <w:marBottom w:val="0"/>
      <w:divBdr>
        <w:top w:val="none" w:sz="0" w:space="0" w:color="auto"/>
        <w:left w:val="none" w:sz="0" w:space="0" w:color="auto"/>
        <w:bottom w:val="none" w:sz="0" w:space="0" w:color="auto"/>
        <w:right w:val="none" w:sz="0" w:space="0" w:color="auto"/>
      </w:divBdr>
    </w:div>
    <w:div w:id="1507289290">
      <w:bodyDiv w:val="1"/>
      <w:marLeft w:val="0"/>
      <w:marRight w:val="0"/>
      <w:marTop w:val="0"/>
      <w:marBottom w:val="0"/>
      <w:divBdr>
        <w:top w:val="none" w:sz="0" w:space="0" w:color="auto"/>
        <w:left w:val="none" w:sz="0" w:space="0" w:color="auto"/>
        <w:bottom w:val="none" w:sz="0" w:space="0" w:color="auto"/>
        <w:right w:val="none" w:sz="0" w:space="0" w:color="auto"/>
      </w:divBdr>
    </w:div>
    <w:div w:id="1507359335">
      <w:bodyDiv w:val="1"/>
      <w:marLeft w:val="0"/>
      <w:marRight w:val="0"/>
      <w:marTop w:val="0"/>
      <w:marBottom w:val="0"/>
      <w:divBdr>
        <w:top w:val="none" w:sz="0" w:space="0" w:color="auto"/>
        <w:left w:val="none" w:sz="0" w:space="0" w:color="auto"/>
        <w:bottom w:val="none" w:sz="0" w:space="0" w:color="auto"/>
        <w:right w:val="none" w:sz="0" w:space="0" w:color="auto"/>
      </w:divBdr>
    </w:div>
    <w:div w:id="1507750515">
      <w:bodyDiv w:val="1"/>
      <w:marLeft w:val="0"/>
      <w:marRight w:val="0"/>
      <w:marTop w:val="0"/>
      <w:marBottom w:val="0"/>
      <w:divBdr>
        <w:top w:val="none" w:sz="0" w:space="0" w:color="auto"/>
        <w:left w:val="none" w:sz="0" w:space="0" w:color="auto"/>
        <w:bottom w:val="none" w:sz="0" w:space="0" w:color="auto"/>
        <w:right w:val="none" w:sz="0" w:space="0" w:color="auto"/>
      </w:divBdr>
    </w:div>
    <w:div w:id="1507864519">
      <w:bodyDiv w:val="1"/>
      <w:marLeft w:val="0"/>
      <w:marRight w:val="0"/>
      <w:marTop w:val="0"/>
      <w:marBottom w:val="0"/>
      <w:divBdr>
        <w:top w:val="none" w:sz="0" w:space="0" w:color="auto"/>
        <w:left w:val="none" w:sz="0" w:space="0" w:color="auto"/>
        <w:bottom w:val="none" w:sz="0" w:space="0" w:color="auto"/>
        <w:right w:val="none" w:sz="0" w:space="0" w:color="auto"/>
      </w:divBdr>
    </w:div>
    <w:div w:id="1507864849">
      <w:bodyDiv w:val="1"/>
      <w:marLeft w:val="0"/>
      <w:marRight w:val="0"/>
      <w:marTop w:val="0"/>
      <w:marBottom w:val="0"/>
      <w:divBdr>
        <w:top w:val="none" w:sz="0" w:space="0" w:color="auto"/>
        <w:left w:val="none" w:sz="0" w:space="0" w:color="auto"/>
        <w:bottom w:val="none" w:sz="0" w:space="0" w:color="auto"/>
        <w:right w:val="none" w:sz="0" w:space="0" w:color="auto"/>
      </w:divBdr>
    </w:div>
    <w:div w:id="1507865392">
      <w:bodyDiv w:val="1"/>
      <w:marLeft w:val="0"/>
      <w:marRight w:val="0"/>
      <w:marTop w:val="0"/>
      <w:marBottom w:val="0"/>
      <w:divBdr>
        <w:top w:val="none" w:sz="0" w:space="0" w:color="auto"/>
        <w:left w:val="none" w:sz="0" w:space="0" w:color="auto"/>
        <w:bottom w:val="none" w:sz="0" w:space="0" w:color="auto"/>
        <w:right w:val="none" w:sz="0" w:space="0" w:color="auto"/>
      </w:divBdr>
    </w:div>
    <w:div w:id="1507939621">
      <w:bodyDiv w:val="1"/>
      <w:marLeft w:val="0"/>
      <w:marRight w:val="0"/>
      <w:marTop w:val="0"/>
      <w:marBottom w:val="0"/>
      <w:divBdr>
        <w:top w:val="none" w:sz="0" w:space="0" w:color="auto"/>
        <w:left w:val="none" w:sz="0" w:space="0" w:color="auto"/>
        <w:bottom w:val="none" w:sz="0" w:space="0" w:color="auto"/>
        <w:right w:val="none" w:sz="0" w:space="0" w:color="auto"/>
      </w:divBdr>
    </w:div>
    <w:div w:id="1508059632">
      <w:bodyDiv w:val="1"/>
      <w:marLeft w:val="0"/>
      <w:marRight w:val="0"/>
      <w:marTop w:val="0"/>
      <w:marBottom w:val="0"/>
      <w:divBdr>
        <w:top w:val="none" w:sz="0" w:space="0" w:color="auto"/>
        <w:left w:val="none" w:sz="0" w:space="0" w:color="auto"/>
        <w:bottom w:val="none" w:sz="0" w:space="0" w:color="auto"/>
        <w:right w:val="none" w:sz="0" w:space="0" w:color="auto"/>
      </w:divBdr>
    </w:div>
    <w:div w:id="1508137392">
      <w:bodyDiv w:val="1"/>
      <w:marLeft w:val="0"/>
      <w:marRight w:val="0"/>
      <w:marTop w:val="0"/>
      <w:marBottom w:val="0"/>
      <w:divBdr>
        <w:top w:val="none" w:sz="0" w:space="0" w:color="auto"/>
        <w:left w:val="none" w:sz="0" w:space="0" w:color="auto"/>
        <w:bottom w:val="none" w:sz="0" w:space="0" w:color="auto"/>
        <w:right w:val="none" w:sz="0" w:space="0" w:color="auto"/>
      </w:divBdr>
    </w:div>
    <w:div w:id="1508322283">
      <w:bodyDiv w:val="1"/>
      <w:marLeft w:val="0"/>
      <w:marRight w:val="0"/>
      <w:marTop w:val="0"/>
      <w:marBottom w:val="0"/>
      <w:divBdr>
        <w:top w:val="none" w:sz="0" w:space="0" w:color="auto"/>
        <w:left w:val="none" w:sz="0" w:space="0" w:color="auto"/>
        <w:bottom w:val="none" w:sz="0" w:space="0" w:color="auto"/>
        <w:right w:val="none" w:sz="0" w:space="0" w:color="auto"/>
      </w:divBdr>
    </w:div>
    <w:div w:id="1508400104">
      <w:bodyDiv w:val="1"/>
      <w:marLeft w:val="0"/>
      <w:marRight w:val="0"/>
      <w:marTop w:val="0"/>
      <w:marBottom w:val="0"/>
      <w:divBdr>
        <w:top w:val="none" w:sz="0" w:space="0" w:color="auto"/>
        <w:left w:val="none" w:sz="0" w:space="0" w:color="auto"/>
        <w:bottom w:val="none" w:sz="0" w:space="0" w:color="auto"/>
        <w:right w:val="none" w:sz="0" w:space="0" w:color="auto"/>
      </w:divBdr>
    </w:div>
    <w:div w:id="1508448398">
      <w:bodyDiv w:val="1"/>
      <w:marLeft w:val="0"/>
      <w:marRight w:val="0"/>
      <w:marTop w:val="0"/>
      <w:marBottom w:val="0"/>
      <w:divBdr>
        <w:top w:val="none" w:sz="0" w:space="0" w:color="auto"/>
        <w:left w:val="none" w:sz="0" w:space="0" w:color="auto"/>
        <w:bottom w:val="none" w:sz="0" w:space="0" w:color="auto"/>
        <w:right w:val="none" w:sz="0" w:space="0" w:color="auto"/>
      </w:divBdr>
    </w:div>
    <w:div w:id="1508787519">
      <w:bodyDiv w:val="1"/>
      <w:marLeft w:val="0"/>
      <w:marRight w:val="0"/>
      <w:marTop w:val="0"/>
      <w:marBottom w:val="0"/>
      <w:divBdr>
        <w:top w:val="none" w:sz="0" w:space="0" w:color="auto"/>
        <w:left w:val="none" w:sz="0" w:space="0" w:color="auto"/>
        <w:bottom w:val="none" w:sz="0" w:space="0" w:color="auto"/>
        <w:right w:val="none" w:sz="0" w:space="0" w:color="auto"/>
      </w:divBdr>
    </w:div>
    <w:div w:id="1509254006">
      <w:bodyDiv w:val="1"/>
      <w:marLeft w:val="0"/>
      <w:marRight w:val="0"/>
      <w:marTop w:val="0"/>
      <w:marBottom w:val="0"/>
      <w:divBdr>
        <w:top w:val="none" w:sz="0" w:space="0" w:color="auto"/>
        <w:left w:val="none" w:sz="0" w:space="0" w:color="auto"/>
        <w:bottom w:val="none" w:sz="0" w:space="0" w:color="auto"/>
        <w:right w:val="none" w:sz="0" w:space="0" w:color="auto"/>
      </w:divBdr>
    </w:div>
    <w:div w:id="1509562142">
      <w:bodyDiv w:val="1"/>
      <w:marLeft w:val="0"/>
      <w:marRight w:val="0"/>
      <w:marTop w:val="0"/>
      <w:marBottom w:val="0"/>
      <w:divBdr>
        <w:top w:val="none" w:sz="0" w:space="0" w:color="auto"/>
        <w:left w:val="none" w:sz="0" w:space="0" w:color="auto"/>
        <w:bottom w:val="none" w:sz="0" w:space="0" w:color="auto"/>
        <w:right w:val="none" w:sz="0" w:space="0" w:color="auto"/>
      </w:divBdr>
    </w:div>
    <w:div w:id="1509904220">
      <w:bodyDiv w:val="1"/>
      <w:marLeft w:val="0"/>
      <w:marRight w:val="0"/>
      <w:marTop w:val="0"/>
      <w:marBottom w:val="0"/>
      <w:divBdr>
        <w:top w:val="none" w:sz="0" w:space="0" w:color="auto"/>
        <w:left w:val="none" w:sz="0" w:space="0" w:color="auto"/>
        <w:bottom w:val="none" w:sz="0" w:space="0" w:color="auto"/>
        <w:right w:val="none" w:sz="0" w:space="0" w:color="auto"/>
      </w:divBdr>
    </w:div>
    <w:div w:id="1510025056">
      <w:bodyDiv w:val="1"/>
      <w:marLeft w:val="0"/>
      <w:marRight w:val="0"/>
      <w:marTop w:val="0"/>
      <w:marBottom w:val="0"/>
      <w:divBdr>
        <w:top w:val="none" w:sz="0" w:space="0" w:color="auto"/>
        <w:left w:val="none" w:sz="0" w:space="0" w:color="auto"/>
        <w:bottom w:val="none" w:sz="0" w:space="0" w:color="auto"/>
        <w:right w:val="none" w:sz="0" w:space="0" w:color="auto"/>
      </w:divBdr>
    </w:div>
    <w:div w:id="1510025564">
      <w:bodyDiv w:val="1"/>
      <w:marLeft w:val="0"/>
      <w:marRight w:val="0"/>
      <w:marTop w:val="0"/>
      <w:marBottom w:val="0"/>
      <w:divBdr>
        <w:top w:val="none" w:sz="0" w:space="0" w:color="auto"/>
        <w:left w:val="none" w:sz="0" w:space="0" w:color="auto"/>
        <w:bottom w:val="none" w:sz="0" w:space="0" w:color="auto"/>
        <w:right w:val="none" w:sz="0" w:space="0" w:color="auto"/>
      </w:divBdr>
    </w:div>
    <w:div w:id="1510095573">
      <w:bodyDiv w:val="1"/>
      <w:marLeft w:val="0"/>
      <w:marRight w:val="0"/>
      <w:marTop w:val="0"/>
      <w:marBottom w:val="0"/>
      <w:divBdr>
        <w:top w:val="none" w:sz="0" w:space="0" w:color="auto"/>
        <w:left w:val="none" w:sz="0" w:space="0" w:color="auto"/>
        <w:bottom w:val="none" w:sz="0" w:space="0" w:color="auto"/>
        <w:right w:val="none" w:sz="0" w:space="0" w:color="auto"/>
      </w:divBdr>
    </w:div>
    <w:div w:id="1510102009">
      <w:bodyDiv w:val="1"/>
      <w:marLeft w:val="0"/>
      <w:marRight w:val="0"/>
      <w:marTop w:val="0"/>
      <w:marBottom w:val="0"/>
      <w:divBdr>
        <w:top w:val="none" w:sz="0" w:space="0" w:color="auto"/>
        <w:left w:val="none" w:sz="0" w:space="0" w:color="auto"/>
        <w:bottom w:val="none" w:sz="0" w:space="0" w:color="auto"/>
        <w:right w:val="none" w:sz="0" w:space="0" w:color="auto"/>
      </w:divBdr>
    </w:div>
    <w:div w:id="1510177706">
      <w:bodyDiv w:val="1"/>
      <w:marLeft w:val="0"/>
      <w:marRight w:val="0"/>
      <w:marTop w:val="0"/>
      <w:marBottom w:val="0"/>
      <w:divBdr>
        <w:top w:val="none" w:sz="0" w:space="0" w:color="auto"/>
        <w:left w:val="none" w:sz="0" w:space="0" w:color="auto"/>
        <w:bottom w:val="none" w:sz="0" w:space="0" w:color="auto"/>
        <w:right w:val="none" w:sz="0" w:space="0" w:color="auto"/>
      </w:divBdr>
    </w:div>
    <w:div w:id="1510212920">
      <w:bodyDiv w:val="1"/>
      <w:marLeft w:val="0"/>
      <w:marRight w:val="0"/>
      <w:marTop w:val="0"/>
      <w:marBottom w:val="0"/>
      <w:divBdr>
        <w:top w:val="none" w:sz="0" w:space="0" w:color="auto"/>
        <w:left w:val="none" w:sz="0" w:space="0" w:color="auto"/>
        <w:bottom w:val="none" w:sz="0" w:space="0" w:color="auto"/>
        <w:right w:val="none" w:sz="0" w:space="0" w:color="auto"/>
      </w:divBdr>
    </w:div>
    <w:div w:id="1510217085">
      <w:bodyDiv w:val="1"/>
      <w:marLeft w:val="0"/>
      <w:marRight w:val="0"/>
      <w:marTop w:val="0"/>
      <w:marBottom w:val="0"/>
      <w:divBdr>
        <w:top w:val="none" w:sz="0" w:space="0" w:color="auto"/>
        <w:left w:val="none" w:sz="0" w:space="0" w:color="auto"/>
        <w:bottom w:val="none" w:sz="0" w:space="0" w:color="auto"/>
        <w:right w:val="none" w:sz="0" w:space="0" w:color="auto"/>
      </w:divBdr>
    </w:div>
    <w:div w:id="1510292149">
      <w:bodyDiv w:val="1"/>
      <w:marLeft w:val="0"/>
      <w:marRight w:val="0"/>
      <w:marTop w:val="0"/>
      <w:marBottom w:val="0"/>
      <w:divBdr>
        <w:top w:val="none" w:sz="0" w:space="0" w:color="auto"/>
        <w:left w:val="none" w:sz="0" w:space="0" w:color="auto"/>
        <w:bottom w:val="none" w:sz="0" w:space="0" w:color="auto"/>
        <w:right w:val="none" w:sz="0" w:space="0" w:color="auto"/>
      </w:divBdr>
    </w:div>
    <w:div w:id="1510296953">
      <w:bodyDiv w:val="1"/>
      <w:marLeft w:val="0"/>
      <w:marRight w:val="0"/>
      <w:marTop w:val="0"/>
      <w:marBottom w:val="0"/>
      <w:divBdr>
        <w:top w:val="none" w:sz="0" w:space="0" w:color="auto"/>
        <w:left w:val="none" w:sz="0" w:space="0" w:color="auto"/>
        <w:bottom w:val="none" w:sz="0" w:space="0" w:color="auto"/>
        <w:right w:val="none" w:sz="0" w:space="0" w:color="auto"/>
      </w:divBdr>
    </w:div>
    <w:div w:id="1510368389">
      <w:bodyDiv w:val="1"/>
      <w:marLeft w:val="0"/>
      <w:marRight w:val="0"/>
      <w:marTop w:val="0"/>
      <w:marBottom w:val="0"/>
      <w:divBdr>
        <w:top w:val="none" w:sz="0" w:space="0" w:color="auto"/>
        <w:left w:val="none" w:sz="0" w:space="0" w:color="auto"/>
        <w:bottom w:val="none" w:sz="0" w:space="0" w:color="auto"/>
        <w:right w:val="none" w:sz="0" w:space="0" w:color="auto"/>
      </w:divBdr>
    </w:div>
    <w:div w:id="1510408462">
      <w:bodyDiv w:val="1"/>
      <w:marLeft w:val="0"/>
      <w:marRight w:val="0"/>
      <w:marTop w:val="0"/>
      <w:marBottom w:val="0"/>
      <w:divBdr>
        <w:top w:val="none" w:sz="0" w:space="0" w:color="auto"/>
        <w:left w:val="none" w:sz="0" w:space="0" w:color="auto"/>
        <w:bottom w:val="none" w:sz="0" w:space="0" w:color="auto"/>
        <w:right w:val="none" w:sz="0" w:space="0" w:color="auto"/>
      </w:divBdr>
    </w:div>
    <w:div w:id="1510439530">
      <w:bodyDiv w:val="1"/>
      <w:marLeft w:val="0"/>
      <w:marRight w:val="0"/>
      <w:marTop w:val="0"/>
      <w:marBottom w:val="0"/>
      <w:divBdr>
        <w:top w:val="none" w:sz="0" w:space="0" w:color="auto"/>
        <w:left w:val="none" w:sz="0" w:space="0" w:color="auto"/>
        <w:bottom w:val="none" w:sz="0" w:space="0" w:color="auto"/>
        <w:right w:val="none" w:sz="0" w:space="0" w:color="auto"/>
      </w:divBdr>
    </w:div>
    <w:div w:id="1510948142">
      <w:bodyDiv w:val="1"/>
      <w:marLeft w:val="0"/>
      <w:marRight w:val="0"/>
      <w:marTop w:val="0"/>
      <w:marBottom w:val="0"/>
      <w:divBdr>
        <w:top w:val="none" w:sz="0" w:space="0" w:color="auto"/>
        <w:left w:val="none" w:sz="0" w:space="0" w:color="auto"/>
        <w:bottom w:val="none" w:sz="0" w:space="0" w:color="auto"/>
        <w:right w:val="none" w:sz="0" w:space="0" w:color="auto"/>
      </w:divBdr>
    </w:div>
    <w:div w:id="1511136239">
      <w:bodyDiv w:val="1"/>
      <w:marLeft w:val="0"/>
      <w:marRight w:val="0"/>
      <w:marTop w:val="0"/>
      <w:marBottom w:val="0"/>
      <w:divBdr>
        <w:top w:val="none" w:sz="0" w:space="0" w:color="auto"/>
        <w:left w:val="none" w:sz="0" w:space="0" w:color="auto"/>
        <w:bottom w:val="none" w:sz="0" w:space="0" w:color="auto"/>
        <w:right w:val="none" w:sz="0" w:space="0" w:color="auto"/>
      </w:divBdr>
    </w:div>
    <w:div w:id="1511139533">
      <w:bodyDiv w:val="1"/>
      <w:marLeft w:val="0"/>
      <w:marRight w:val="0"/>
      <w:marTop w:val="0"/>
      <w:marBottom w:val="0"/>
      <w:divBdr>
        <w:top w:val="none" w:sz="0" w:space="0" w:color="auto"/>
        <w:left w:val="none" w:sz="0" w:space="0" w:color="auto"/>
        <w:bottom w:val="none" w:sz="0" w:space="0" w:color="auto"/>
        <w:right w:val="none" w:sz="0" w:space="0" w:color="auto"/>
      </w:divBdr>
    </w:div>
    <w:div w:id="1511141313">
      <w:bodyDiv w:val="1"/>
      <w:marLeft w:val="0"/>
      <w:marRight w:val="0"/>
      <w:marTop w:val="0"/>
      <w:marBottom w:val="0"/>
      <w:divBdr>
        <w:top w:val="none" w:sz="0" w:space="0" w:color="auto"/>
        <w:left w:val="none" w:sz="0" w:space="0" w:color="auto"/>
        <w:bottom w:val="none" w:sz="0" w:space="0" w:color="auto"/>
        <w:right w:val="none" w:sz="0" w:space="0" w:color="auto"/>
      </w:divBdr>
    </w:div>
    <w:div w:id="1511407606">
      <w:bodyDiv w:val="1"/>
      <w:marLeft w:val="0"/>
      <w:marRight w:val="0"/>
      <w:marTop w:val="0"/>
      <w:marBottom w:val="0"/>
      <w:divBdr>
        <w:top w:val="none" w:sz="0" w:space="0" w:color="auto"/>
        <w:left w:val="none" w:sz="0" w:space="0" w:color="auto"/>
        <w:bottom w:val="none" w:sz="0" w:space="0" w:color="auto"/>
        <w:right w:val="none" w:sz="0" w:space="0" w:color="auto"/>
      </w:divBdr>
    </w:div>
    <w:div w:id="1511598076">
      <w:bodyDiv w:val="1"/>
      <w:marLeft w:val="0"/>
      <w:marRight w:val="0"/>
      <w:marTop w:val="0"/>
      <w:marBottom w:val="0"/>
      <w:divBdr>
        <w:top w:val="none" w:sz="0" w:space="0" w:color="auto"/>
        <w:left w:val="none" w:sz="0" w:space="0" w:color="auto"/>
        <w:bottom w:val="none" w:sz="0" w:space="0" w:color="auto"/>
        <w:right w:val="none" w:sz="0" w:space="0" w:color="auto"/>
      </w:divBdr>
    </w:div>
    <w:div w:id="1511674558">
      <w:bodyDiv w:val="1"/>
      <w:marLeft w:val="0"/>
      <w:marRight w:val="0"/>
      <w:marTop w:val="0"/>
      <w:marBottom w:val="0"/>
      <w:divBdr>
        <w:top w:val="none" w:sz="0" w:space="0" w:color="auto"/>
        <w:left w:val="none" w:sz="0" w:space="0" w:color="auto"/>
        <w:bottom w:val="none" w:sz="0" w:space="0" w:color="auto"/>
        <w:right w:val="none" w:sz="0" w:space="0" w:color="auto"/>
      </w:divBdr>
    </w:div>
    <w:div w:id="1511875127">
      <w:bodyDiv w:val="1"/>
      <w:marLeft w:val="0"/>
      <w:marRight w:val="0"/>
      <w:marTop w:val="0"/>
      <w:marBottom w:val="0"/>
      <w:divBdr>
        <w:top w:val="none" w:sz="0" w:space="0" w:color="auto"/>
        <w:left w:val="none" w:sz="0" w:space="0" w:color="auto"/>
        <w:bottom w:val="none" w:sz="0" w:space="0" w:color="auto"/>
        <w:right w:val="none" w:sz="0" w:space="0" w:color="auto"/>
      </w:divBdr>
    </w:div>
    <w:div w:id="1511942498">
      <w:bodyDiv w:val="1"/>
      <w:marLeft w:val="0"/>
      <w:marRight w:val="0"/>
      <w:marTop w:val="0"/>
      <w:marBottom w:val="0"/>
      <w:divBdr>
        <w:top w:val="none" w:sz="0" w:space="0" w:color="auto"/>
        <w:left w:val="none" w:sz="0" w:space="0" w:color="auto"/>
        <w:bottom w:val="none" w:sz="0" w:space="0" w:color="auto"/>
        <w:right w:val="none" w:sz="0" w:space="0" w:color="auto"/>
      </w:divBdr>
    </w:div>
    <w:div w:id="1511984995">
      <w:bodyDiv w:val="1"/>
      <w:marLeft w:val="0"/>
      <w:marRight w:val="0"/>
      <w:marTop w:val="0"/>
      <w:marBottom w:val="0"/>
      <w:divBdr>
        <w:top w:val="none" w:sz="0" w:space="0" w:color="auto"/>
        <w:left w:val="none" w:sz="0" w:space="0" w:color="auto"/>
        <w:bottom w:val="none" w:sz="0" w:space="0" w:color="auto"/>
        <w:right w:val="none" w:sz="0" w:space="0" w:color="auto"/>
      </w:divBdr>
    </w:div>
    <w:div w:id="1511989689">
      <w:bodyDiv w:val="1"/>
      <w:marLeft w:val="0"/>
      <w:marRight w:val="0"/>
      <w:marTop w:val="0"/>
      <w:marBottom w:val="0"/>
      <w:divBdr>
        <w:top w:val="none" w:sz="0" w:space="0" w:color="auto"/>
        <w:left w:val="none" w:sz="0" w:space="0" w:color="auto"/>
        <w:bottom w:val="none" w:sz="0" w:space="0" w:color="auto"/>
        <w:right w:val="none" w:sz="0" w:space="0" w:color="auto"/>
      </w:divBdr>
    </w:div>
    <w:div w:id="1512179904">
      <w:bodyDiv w:val="1"/>
      <w:marLeft w:val="0"/>
      <w:marRight w:val="0"/>
      <w:marTop w:val="0"/>
      <w:marBottom w:val="0"/>
      <w:divBdr>
        <w:top w:val="none" w:sz="0" w:space="0" w:color="auto"/>
        <w:left w:val="none" w:sz="0" w:space="0" w:color="auto"/>
        <w:bottom w:val="none" w:sz="0" w:space="0" w:color="auto"/>
        <w:right w:val="none" w:sz="0" w:space="0" w:color="auto"/>
      </w:divBdr>
    </w:div>
    <w:div w:id="1512328540">
      <w:bodyDiv w:val="1"/>
      <w:marLeft w:val="0"/>
      <w:marRight w:val="0"/>
      <w:marTop w:val="0"/>
      <w:marBottom w:val="0"/>
      <w:divBdr>
        <w:top w:val="none" w:sz="0" w:space="0" w:color="auto"/>
        <w:left w:val="none" w:sz="0" w:space="0" w:color="auto"/>
        <w:bottom w:val="none" w:sz="0" w:space="0" w:color="auto"/>
        <w:right w:val="none" w:sz="0" w:space="0" w:color="auto"/>
      </w:divBdr>
    </w:div>
    <w:div w:id="1512377689">
      <w:bodyDiv w:val="1"/>
      <w:marLeft w:val="0"/>
      <w:marRight w:val="0"/>
      <w:marTop w:val="0"/>
      <w:marBottom w:val="0"/>
      <w:divBdr>
        <w:top w:val="none" w:sz="0" w:space="0" w:color="auto"/>
        <w:left w:val="none" w:sz="0" w:space="0" w:color="auto"/>
        <w:bottom w:val="none" w:sz="0" w:space="0" w:color="auto"/>
        <w:right w:val="none" w:sz="0" w:space="0" w:color="auto"/>
      </w:divBdr>
    </w:div>
    <w:div w:id="1512379046">
      <w:bodyDiv w:val="1"/>
      <w:marLeft w:val="0"/>
      <w:marRight w:val="0"/>
      <w:marTop w:val="0"/>
      <w:marBottom w:val="0"/>
      <w:divBdr>
        <w:top w:val="none" w:sz="0" w:space="0" w:color="auto"/>
        <w:left w:val="none" w:sz="0" w:space="0" w:color="auto"/>
        <w:bottom w:val="none" w:sz="0" w:space="0" w:color="auto"/>
        <w:right w:val="none" w:sz="0" w:space="0" w:color="auto"/>
      </w:divBdr>
    </w:div>
    <w:div w:id="1512453526">
      <w:bodyDiv w:val="1"/>
      <w:marLeft w:val="0"/>
      <w:marRight w:val="0"/>
      <w:marTop w:val="0"/>
      <w:marBottom w:val="0"/>
      <w:divBdr>
        <w:top w:val="none" w:sz="0" w:space="0" w:color="auto"/>
        <w:left w:val="none" w:sz="0" w:space="0" w:color="auto"/>
        <w:bottom w:val="none" w:sz="0" w:space="0" w:color="auto"/>
        <w:right w:val="none" w:sz="0" w:space="0" w:color="auto"/>
      </w:divBdr>
    </w:div>
    <w:div w:id="1512455926">
      <w:bodyDiv w:val="1"/>
      <w:marLeft w:val="0"/>
      <w:marRight w:val="0"/>
      <w:marTop w:val="0"/>
      <w:marBottom w:val="0"/>
      <w:divBdr>
        <w:top w:val="none" w:sz="0" w:space="0" w:color="auto"/>
        <w:left w:val="none" w:sz="0" w:space="0" w:color="auto"/>
        <w:bottom w:val="none" w:sz="0" w:space="0" w:color="auto"/>
        <w:right w:val="none" w:sz="0" w:space="0" w:color="auto"/>
      </w:divBdr>
    </w:div>
    <w:div w:id="1512991633">
      <w:bodyDiv w:val="1"/>
      <w:marLeft w:val="0"/>
      <w:marRight w:val="0"/>
      <w:marTop w:val="0"/>
      <w:marBottom w:val="0"/>
      <w:divBdr>
        <w:top w:val="none" w:sz="0" w:space="0" w:color="auto"/>
        <w:left w:val="none" w:sz="0" w:space="0" w:color="auto"/>
        <w:bottom w:val="none" w:sz="0" w:space="0" w:color="auto"/>
        <w:right w:val="none" w:sz="0" w:space="0" w:color="auto"/>
      </w:divBdr>
    </w:div>
    <w:div w:id="1512991923">
      <w:bodyDiv w:val="1"/>
      <w:marLeft w:val="0"/>
      <w:marRight w:val="0"/>
      <w:marTop w:val="0"/>
      <w:marBottom w:val="0"/>
      <w:divBdr>
        <w:top w:val="none" w:sz="0" w:space="0" w:color="auto"/>
        <w:left w:val="none" w:sz="0" w:space="0" w:color="auto"/>
        <w:bottom w:val="none" w:sz="0" w:space="0" w:color="auto"/>
        <w:right w:val="none" w:sz="0" w:space="0" w:color="auto"/>
      </w:divBdr>
    </w:div>
    <w:div w:id="1513029810">
      <w:bodyDiv w:val="1"/>
      <w:marLeft w:val="0"/>
      <w:marRight w:val="0"/>
      <w:marTop w:val="0"/>
      <w:marBottom w:val="0"/>
      <w:divBdr>
        <w:top w:val="none" w:sz="0" w:space="0" w:color="auto"/>
        <w:left w:val="none" w:sz="0" w:space="0" w:color="auto"/>
        <w:bottom w:val="none" w:sz="0" w:space="0" w:color="auto"/>
        <w:right w:val="none" w:sz="0" w:space="0" w:color="auto"/>
      </w:divBdr>
    </w:div>
    <w:div w:id="1513179980">
      <w:bodyDiv w:val="1"/>
      <w:marLeft w:val="0"/>
      <w:marRight w:val="0"/>
      <w:marTop w:val="0"/>
      <w:marBottom w:val="0"/>
      <w:divBdr>
        <w:top w:val="none" w:sz="0" w:space="0" w:color="auto"/>
        <w:left w:val="none" w:sz="0" w:space="0" w:color="auto"/>
        <w:bottom w:val="none" w:sz="0" w:space="0" w:color="auto"/>
        <w:right w:val="none" w:sz="0" w:space="0" w:color="auto"/>
      </w:divBdr>
    </w:div>
    <w:div w:id="1513258294">
      <w:bodyDiv w:val="1"/>
      <w:marLeft w:val="0"/>
      <w:marRight w:val="0"/>
      <w:marTop w:val="0"/>
      <w:marBottom w:val="0"/>
      <w:divBdr>
        <w:top w:val="none" w:sz="0" w:space="0" w:color="auto"/>
        <w:left w:val="none" w:sz="0" w:space="0" w:color="auto"/>
        <w:bottom w:val="none" w:sz="0" w:space="0" w:color="auto"/>
        <w:right w:val="none" w:sz="0" w:space="0" w:color="auto"/>
      </w:divBdr>
    </w:div>
    <w:div w:id="1513447440">
      <w:bodyDiv w:val="1"/>
      <w:marLeft w:val="0"/>
      <w:marRight w:val="0"/>
      <w:marTop w:val="0"/>
      <w:marBottom w:val="0"/>
      <w:divBdr>
        <w:top w:val="none" w:sz="0" w:space="0" w:color="auto"/>
        <w:left w:val="none" w:sz="0" w:space="0" w:color="auto"/>
        <w:bottom w:val="none" w:sz="0" w:space="0" w:color="auto"/>
        <w:right w:val="none" w:sz="0" w:space="0" w:color="auto"/>
      </w:divBdr>
    </w:div>
    <w:div w:id="1513451576">
      <w:bodyDiv w:val="1"/>
      <w:marLeft w:val="0"/>
      <w:marRight w:val="0"/>
      <w:marTop w:val="0"/>
      <w:marBottom w:val="0"/>
      <w:divBdr>
        <w:top w:val="none" w:sz="0" w:space="0" w:color="auto"/>
        <w:left w:val="none" w:sz="0" w:space="0" w:color="auto"/>
        <w:bottom w:val="none" w:sz="0" w:space="0" w:color="auto"/>
        <w:right w:val="none" w:sz="0" w:space="0" w:color="auto"/>
      </w:divBdr>
    </w:div>
    <w:div w:id="1513452691">
      <w:bodyDiv w:val="1"/>
      <w:marLeft w:val="0"/>
      <w:marRight w:val="0"/>
      <w:marTop w:val="0"/>
      <w:marBottom w:val="0"/>
      <w:divBdr>
        <w:top w:val="none" w:sz="0" w:space="0" w:color="auto"/>
        <w:left w:val="none" w:sz="0" w:space="0" w:color="auto"/>
        <w:bottom w:val="none" w:sz="0" w:space="0" w:color="auto"/>
        <w:right w:val="none" w:sz="0" w:space="0" w:color="auto"/>
      </w:divBdr>
    </w:div>
    <w:div w:id="1513491072">
      <w:bodyDiv w:val="1"/>
      <w:marLeft w:val="0"/>
      <w:marRight w:val="0"/>
      <w:marTop w:val="0"/>
      <w:marBottom w:val="0"/>
      <w:divBdr>
        <w:top w:val="none" w:sz="0" w:space="0" w:color="auto"/>
        <w:left w:val="none" w:sz="0" w:space="0" w:color="auto"/>
        <w:bottom w:val="none" w:sz="0" w:space="0" w:color="auto"/>
        <w:right w:val="none" w:sz="0" w:space="0" w:color="auto"/>
      </w:divBdr>
    </w:div>
    <w:div w:id="1513685383">
      <w:bodyDiv w:val="1"/>
      <w:marLeft w:val="0"/>
      <w:marRight w:val="0"/>
      <w:marTop w:val="0"/>
      <w:marBottom w:val="0"/>
      <w:divBdr>
        <w:top w:val="none" w:sz="0" w:space="0" w:color="auto"/>
        <w:left w:val="none" w:sz="0" w:space="0" w:color="auto"/>
        <w:bottom w:val="none" w:sz="0" w:space="0" w:color="auto"/>
        <w:right w:val="none" w:sz="0" w:space="0" w:color="auto"/>
      </w:divBdr>
    </w:div>
    <w:div w:id="1513758600">
      <w:bodyDiv w:val="1"/>
      <w:marLeft w:val="0"/>
      <w:marRight w:val="0"/>
      <w:marTop w:val="0"/>
      <w:marBottom w:val="0"/>
      <w:divBdr>
        <w:top w:val="none" w:sz="0" w:space="0" w:color="auto"/>
        <w:left w:val="none" w:sz="0" w:space="0" w:color="auto"/>
        <w:bottom w:val="none" w:sz="0" w:space="0" w:color="auto"/>
        <w:right w:val="none" w:sz="0" w:space="0" w:color="auto"/>
      </w:divBdr>
    </w:div>
    <w:div w:id="1514152220">
      <w:bodyDiv w:val="1"/>
      <w:marLeft w:val="0"/>
      <w:marRight w:val="0"/>
      <w:marTop w:val="0"/>
      <w:marBottom w:val="0"/>
      <w:divBdr>
        <w:top w:val="none" w:sz="0" w:space="0" w:color="auto"/>
        <w:left w:val="none" w:sz="0" w:space="0" w:color="auto"/>
        <w:bottom w:val="none" w:sz="0" w:space="0" w:color="auto"/>
        <w:right w:val="none" w:sz="0" w:space="0" w:color="auto"/>
      </w:divBdr>
    </w:div>
    <w:div w:id="1514416529">
      <w:bodyDiv w:val="1"/>
      <w:marLeft w:val="0"/>
      <w:marRight w:val="0"/>
      <w:marTop w:val="0"/>
      <w:marBottom w:val="0"/>
      <w:divBdr>
        <w:top w:val="none" w:sz="0" w:space="0" w:color="auto"/>
        <w:left w:val="none" w:sz="0" w:space="0" w:color="auto"/>
        <w:bottom w:val="none" w:sz="0" w:space="0" w:color="auto"/>
        <w:right w:val="none" w:sz="0" w:space="0" w:color="auto"/>
      </w:divBdr>
    </w:div>
    <w:div w:id="1514611950">
      <w:bodyDiv w:val="1"/>
      <w:marLeft w:val="0"/>
      <w:marRight w:val="0"/>
      <w:marTop w:val="0"/>
      <w:marBottom w:val="0"/>
      <w:divBdr>
        <w:top w:val="none" w:sz="0" w:space="0" w:color="auto"/>
        <w:left w:val="none" w:sz="0" w:space="0" w:color="auto"/>
        <w:bottom w:val="none" w:sz="0" w:space="0" w:color="auto"/>
        <w:right w:val="none" w:sz="0" w:space="0" w:color="auto"/>
      </w:divBdr>
    </w:div>
    <w:div w:id="1514690690">
      <w:bodyDiv w:val="1"/>
      <w:marLeft w:val="0"/>
      <w:marRight w:val="0"/>
      <w:marTop w:val="0"/>
      <w:marBottom w:val="0"/>
      <w:divBdr>
        <w:top w:val="none" w:sz="0" w:space="0" w:color="auto"/>
        <w:left w:val="none" w:sz="0" w:space="0" w:color="auto"/>
        <w:bottom w:val="none" w:sz="0" w:space="0" w:color="auto"/>
        <w:right w:val="none" w:sz="0" w:space="0" w:color="auto"/>
      </w:divBdr>
    </w:div>
    <w:div w:id="1514759364">
      <w:bodyDiv w:val="1"/>
      <w:marLeft w:val="0"/>
      <w:marRight w:val="0"/>
      <w:marTop w:val="0"/>
      <w:marBottom w:val="0"/>
      <w:divBdr>
        <w:top w:val="none" w:sz="0" w:space="0" w:color="auto"/>
        <w:left w:val="none" w:sz="0" w:space="0" w:color="auto"/>
        <w:bottom w:val="none" w:sz="0" w:space="0" w:color="auto"/>
        <w:right w:val="none" w:sz="0" w:space="0" w:color="auto"/>
      </w:divBdr>
    </w:div>
    <w:div w:id="1514762382">
      <w:bodyDiv w:val="1"/>
      <w:marLeft w:val="0"/>
      <w:marRight w:val="0"/>
      <w:marTop w:val="0"/>
      <w:marBottom w:val="0"/>
      <w:divBdr>
        <w:top w:val="none" w:sz="0" w:space="0" w:color="auto"/>
        <w:left w:val="none" w:sz="0" w:space="0" w:color="auto"/>
        <w:bottom w:val="none" w:sz="0" w:space="0" w:color="auto"/>
        <w:right w:val="none" w:sz="0" w:space="0" w:color="auto"/>
      </w:divBdr>
    </w:div>
    <w:div w:id="1514881765">
      <w:bodyDiv w:val="1"/>
      <w:marLeft w:val="0"/>
      <w:marRight w:val="0"/>
      <w:marTop w:val="0"/>
      <w:marBottom w:val="0"/>
      <w:divBdr>
        <w:top w:val="none" w:sz="0" w:space="0" w:color="auto"/>
        <w:left w:val="none" w:sz="0" w:space="0" w:color="auto"/>
        <w:bottom w:val="none" w:sz="0" w:space="0" w:color="auto"/>
        <w:right w:val="none" w:sz="0" w:space="0" w:color="auto"/>
      </w:divBdr>
    </w:div>
    <w:div w:id="1514882063">
      <w:bodyDiv w:val="1"/>
      <w:marLeft w:val="0"/>
      <w:marRight w:val="0"/>
      <w:marTop w:val="0"/>
      <w:marBottom w:val="0"/>
      <w:divBdr>
        <w:top w:val="none" w:sz="0" w:space="0" w:color="auto"/>
        <w:left w:val="none" w:sz="0" w:space="0" w:color="auto"/>
        <w:bottom w:val="none" w:sz="0" w:space="0" w:color="auto"/>
        <w:right w:val="none" w:sz="0" w:space="0" w:color="auto"/>
      </w:divBdr>
    </w:div>
    <w:div w:id="1514950471">
      <w:bodyDiv w:val="1"/>
      <w:marLeft w:val="0"/>
      <w:marRight w:val="0"/>
      <w:marTop w:val="0"/>
      <w:marBottom w:val="0"/>
      <w:divBdr>
        <w:top w:val="none" w:sz="0" w:space="0" w:color="auto"/>
        <w:left w:val="none" w:sz="0" w:space="0" w:color="auto"/>
        <w:bottom w:val="none" w:sz="0" w:space="0" w:color="auto"/>
        <w:right w:val="none" w:sz="0" w:space="0" w:color="auto"/>
      </w:divBdr>
    </w:div>
    <w:div w:id="1515070963">
      <w:bodyDiv w:val="1"/>
      <w:marLeft w:val="0"/>
      <w:marRight w:val="0"/>
      <w:marTop w:val="0"/>
      <w:marBottom w:val="0"/>
      <w:divBdr>
        <w:top w:val="none" w:sz="0" w:space="0" w:color="auto"/>
        <w:left w:val="none" w:sz="0" w:space="0" w:color="auto"/>
        <w:bottom w:val="none" w:sz="0" w:space="0" w:color="auto"/>
        <w:right w:val="none" w:sz="0" w:space="0" w:color="auto"/>
      </w:divBdr>
    </w:div>
    <w:div w:id="1515072947">
      <w:bodyDiv w:val="1"/>
      <w:marLeft w:val="0"/>
      <w:marRight w:val="0"/>
      <w:marTop w:val="0"/>
      <w:marBottom w:val="0"/>
      <w:divBdr>
        <w:top w:val="none" w:sz="0" w:space="0" w:color="auto"/>
        <w:left w:val="none" w:sz="0" w:space="0" w:color="auto"/>
        <w:bottom w:val="none" w:sz="0" w:space="0" w:color="auto"/>
        <w:right w:val="none" w:sz="0" w:space="0" w:color="auto"/>
      </w:divBdr>
    </w:div>
    <w:div w:id="1515414842">
      <w:bodyDiv w:val="1"/>
      <w:marLeft w:val="0"/>
      <w:marRight w:val="0"/>
      <w:marTop w:val="0"/>
      <w:marBottom w:val="0"/>
      <w:divBdr>
        <w:top w:val="none" w:sz="0" w:space="0" w:color="auto"/>
        <w:left w:val="none" w:sz="0" w:space="0" w:color="auto"/>
        <w:bottom w:val="none" w:sz="0" w:space="0" w:color="auto"/>
        <w:right w:val="none" w:sz="0" w:space="0" w:color="auto"/>
      </w:divBdr>
    </w:div>
    <w:div w:id="1515606290">
      <w:bodyDiv w:val="1"/>
      <w:marLeft w:val="0"/>
      <w:marRight w:val="0"/>
      <w:marTop w:val="0"/>
      <w:marBottom w:val="0"/>
      <w:divBdr>
        <w:top w:val="none" w:sz="0" w:space="0" w:color="auto"/>
        <w:left w:val="none" w:sz="0" w:space="0" w:color="auto"/>
        <w:bottom w:val="none" w:sz="0" w:space="0" w:color="auto"/>
        <w:right w:val="none" w:sz="0" w:space="0" w:color="auto"/>
      </w:divBdr>
    </w:div>
    <w:div w:id="1515611062">
      <w:bodyDiv w:val="1"/>
      <w:marLeft w:val="0"/>
      <w:marRight w:val="0"/>
      <w:marTop w:val="0"/>
      <w:marBottom w:val="0"/>
      <w:divBdr>
        <w:top w:val="none" w:sz="0" w:space="0" w:color="auto"/>
        <w:left w:val="none" w:sz="0" w:space="0" w:color="auto"/>
        <w:bottom w:val="none" w:sz="0" w:space="0" w:color="auto"/>
        <w:right w:val="none" w:sz="0" w:space="0" w:color="auto"/>
      </w:divBdr>
    </w:div>
    <w:div w:id="1515730125">
      <w:bodyDiv w:val="1"/>
      <w:marLeft w:val="0"/>
      <w:marRight w:val="0"/>
      <w:marTop w:val="0"/>
      <w:marBottom w:val="0"/>
      <w:divBdr>
        <w:top w:val="none" w:sz="0" w:space="0" w:color="auto"/>
        <w:left w:val="none" w:sz="0" w:space="0" w:color="auto"/>
        <w:bottom w:val="none" w:sz="0" w:space="0" w:color="auto"/>
        <w:right w:val="none" w:sz="0" w:space="0" w:color="auto"/>
      </w:divBdr>
    </w:div>
    <w:div w:id="1515879871">
      <w:bodyDiv w:val="1"/>
      <w:marLeft w:val="0"/>
      <w:marRight w:val="0"/>
      <w:marTop w:val="0"/>
      <w:marBottom w:val="0"/>
      <w:divBdr>
        <w:top w:val="none" w:sz="0" w:space="0" w:color="auto"/>
        <w:left w:val="none" w:sz="0" w:space="0" w:color="auto"/>
        <w:bottom w:val="none" w:sz="0" w:space="0" w:color="auto"/>
        <w:right w:val="none" w:sz="0" w:space="0" w:color="auto"/>
      </w:divBdr>
    </w:div>
    <w:div w:id="1515923065">
      <w:bodyDiv w:val="1"/>
      <w:marLeft w:val="0"/>
      <w:marRight w:val="0"/>
      <w:marTop w:val="0"/>
      <w:marBottom w:val="0"/>
      <w:divBdr>
        <w:top w:val="none" w:sz="0" w:space="0" w:color="auto"/>
        <w:left w:val="none" w:sz="0" w:space="0" w:color="auto"/>
        <w:bottom w:val="none" w:sz="0" w:space="0" w:color="auto"/>
        <w:right w:val="none" w:sz="0" w:space="0" w:color="auto"/>
      </w:divBdr>
    </w:div>
    <w:div w:id="1515997345">
      <w:bodyDiv w:val="1"/>
      <w:marLeft w:val="0"/>
      <w:marRight w:val="0"/>
      <w:marTop w:val="0"/>
      <w:marBottom w:val="0"/>
      <w:divBdr>
        <w:top w:val="none" w:sz="0" w:space="0" w:color="auto"/>
        <w:left w:val="none" w:sz="0" w:space="0" w:color="auto"/>
        <w:bottom w:val="none" w:sz="0" w:space="0" w:color="auto"/>
        <w:right w:val="none" w:sz="0" w:space="0" w:color="auto"/>
      </w:divBdr>
    </w:div>
    <w:div w:id="1516070578">
      <w:bodyDiv w:val="1"/>
      <w:marLeft w:val="0"/>
      <w:marRight w:val="0"/>
      <w:marTop w:val="0"/>
      <w:marBottom w:val="0"/>
      <w:divBdr>
        <w:top w:val="none" w:sz="0" w:space="0" w:color="auto"/>
        <w:left w:val="none" w:sz="0" w:space="0" w:color="auto"/>
        <w:bottom w:val="none" w:sz="0" w:space="0" w:color="auto"/>
        <w:right w:val="none" w:sz="0" w:space="0" w:color="auto"/>
      </w:divBdr>
    </w:div>
    <w:div w:id="1516072102">
      <w:bodyDiv w:val="1"/>
      <w:marLeft w:val="0"/>
      <w:marRight w:val="0"/>
      <w:marTop w:val="0"/>
      <w:marBottom w:val="0"/>
      <w:divBdr>
        <w:top w:val="none" w:sz="0" w:space="0" w:color="auto"/>
        <w:left w:val="none" w:sz="0" w:space="0" w:color="auto"/>
        <w:bottom w:val="none" w:sz="0" w:space="0" w:color="auto"/>
        <w:right w:val="none" w:sz="0" w:space="0" w:color="auto"/>
      </w:divBdr>
    </w:div>
    <w:div w:id="1516074129">
      <w:bodyDiv w:val="1"/>
      <w:marLeft w:val="0"/>
      <w:marRight w:val="0"/>
      <w:marTop w:val="0"/>
      <w:marBottom w:val="0"/>
      <w:divBdr>
        <w:top w:val="none" w:sz="0" w:space="0" w:color="auto"/>
        <w:left w:val="none" w:sz="0" w:space="0" w:color="auto"/>
        <w:bottom w:val="none" w:sz="0" w:space="0" w:color="auto"/>
        <w:right w:val="none" w:sz="0" w:space="0" w:color="auto"/>
      </w:divBdr>
    </w:div>
    <w:div w:id="1516185925">
      <w:bodyDiv w:val="1"/>
      <w:marLeft w:val="0"/>
      <w:marRight w:val="0"/>
      <w:marTop w:val="0"/>
      <w:marBottom w:val="0"/>
      <w:divBdr>
        <w:top w:val="none" w:sz="0" w:space="0" w:color="auto"/>
        <w:left w:val="none" w:sz="0" w:space="0" w:color="auto"/>
        <w:bottom w:val="none" w:sz="0" w:space="0" w:color="auto"/>
        <w:right w:val="none" w:sz="0" w:space="0" w:color="auto"/>
      </w:divBdr>
    </w:div>
    <w:div w:id="1516306638">
      <w:bodyDiv w:val="1"/>
      <w:marLeft w:val="0"/>
      <w:marRight w:val="0"/>
      <w:marTop w:val="0"/>
      <w:marBottom w:val="0"/>
      <w:divBdr>
        <w:top w:val="none" w:sz="0" w:space="0" w:color="auto"/>
        <w:left w:val="none" w:sz="0" w:space="0" w:color="auto"/>
        <w:bottom w:val="none" w:sz="0" w:space="0" w:color="auto"/>
        <w:right w:val="none" w:sz="0" w:space="0" w:color="auto"/>
      </w:divBdr>
    </w:div>
    <w:div w:id="1516307147">
      <w:bodyDiv w:val="1"/>
      <w:marLeft w:val="0"/>
      <w:marRight w:val="0"/>
      <w:marTop w:val="0"/>
      <w:marBottom w:val="0"/>
      <w:divBdr>
        <w:top w:val="none" w:sz="0" w:space="0" w:color="auto"/>
        <w:left w:val="none" w:sz="0" w:space="0" w:color="auto"/>
        <w:bottom w:val="none" w:sz="0" w:space="0" w:color="auto"/>
        <w:right w:val="none" w:sz="0" w:space="0" w:color="auto"/>
      </w:divBdr>
    </w:div>
    <w:div w:id="1516575934">
      <w:bodyDiv w:val="1"/>
      <w:marLeft w:val="0"/>
      <w:marRight w:val="0"/>
      <w:marTop w:val="0"/>
      <w:marBottom w:val="0"/>
      <w:divBdr>
        <w:top w:val="none" w:sz="0" w:space="0" w:color="auto"/>
        <w:left w:val="none" w:sz="0" w:space="0" w:color="auto"/>
        <w:bottom w:val="none" w:sz="0" w:space="0" w:color="auto"/>
        <w:right w:val="none" w:sz="0" w:space="0" w:color="auto"/>
      </w:divBdr>
    </w:div>
    <w:div w:id="1516651019">
      <w:bodyDiv w:val="1"/>
      <w:marLeft w:val="0"/>
      <w:marRight w:val="0"/>
      <w:marTop w:val="0"/>
      <w:marBottom w:val="0"/>
      <w:divBdr>
        <w:top w:val="none" w:sz="0" w:space="0" w:color="auto"/>
        <w:left w:val="none" w:sz="0" w:space="0" w:color="auto"/>
        <w:bottom w:val="none" w:sz="0" w:space="0" w:color="auto"/>
        <w:right w:val="none" w:sz="0" w:space="0" w:color="auto"/>
      </w:divBdr>
    </w:div>
    <w:div w:id="1516962730">
      <w:bodyDiv w:val="1"/>
      <w:marLeft w:val="0"/>
      <w:marRight w:val="0"/>
      <w:marTop w:val="0"/>
      <w:marBottom w:val="0"/>
      <w:divBdr>
        <w:top w:val="none" w:sz="0" w:space="0" w:color="auto"/>
        <w:left w:val="none" w:sz="0" w:space="0" w:color="auto"/>
        <w:bottom w:val="none" w:sz="0" w:space="0" w:color="auto"/>
        <w:right w:val="none" w:sz="0" w:space="0" w:color="auto"/>
      </w:divBdr>
    </w:div>
    <w:div w:id="1516964197">
      <w:bodyDiv w:val="1"/>
      <w:marLeft w:val="0"/>
      <w:marRight w:val="0"/>
      <w:marTop w:val="0"/>
      <w:marBottom w:val="0"/>
      <w:divBdr>
        <w:top w:val="none" w:sz="0" w:space="0" w:color="auto"/>
        <w:left w:val="none" w:sz="0" w:space="0" w:color="auto"/>
        <w:bottom w:val="none" w:sz="0" w:space="0" w:color="auto"/>
        <w:right w:val="none" w:sz="0" w:space="0" w:color="auto"/>
      </w:divBdr>
    </w:div>
    <w:div w:id="1517306067">
      <w:bodyDiv w:val="1"/>
      <w:marLeft w:val="0"/>
      <w:marRight w:val="0"/>
      <w:marTop w:val="0"/>
      <w:marBottom w:val="0"/>
      <w:divBdr>
        <w:top w:val="none" w:sz="0" w:space="0" w:color="auto"/>
        <w:left w:val="none" w:sz="0" w:space="0" w:color="auto"/>
        <w:bottom w:val="none" w:sz="0" w:space="0" w:color="auto"/>
        <w:right w:val="none" w:sz="0" w:space="0" w:color="auto"/>
      </w:divBdr>
    </w:div>
    <w:div w:id="1517423163">
      <w:bodyDiv w:val="1"/>
      <w:marLeft w:val="0"/>
      <w:marRight w:val="0"/>
      <w:marTop w:val="0"/>
      <w:marBottom w:val="0"/>
      <w:divBdr>
        <w:top w:val="none" w:sz="0" w:space="0" w:color="auto"/>
        <w:left w:val="none" w:sz="0" w:space="0" w:color="auto"/>
        <w:bottom w:val="none" w:sz="0" w:space="0" w:color="auto"/>
        <w:right w:val="none" w:sz="0" w:space="0" w:color="auto"/>
      </w:divBdr>
    </w:div>
    <w:div w:id="1517572505">
      <w:bodyDiv w:val="1"/>
      <w:marLeft w:val="0"/>
      <w:marRight w:val="0"/>
      <w:marTop w:val="0"/>
      <w:marBottom w:val="0"/>
      <w:divBdr>
        <w:top w:val="none" w:sz="0" w:space="0" w:color="auto"/>
        <w:left w:val="none" w:sz="0" w:space="0" w:color="auto"/>
        <w:bottom w:val="none" w:sz="0" w:space="0" w:color="auto"/>
        <w:right w:val="none" w:sz="0" w:space="0" w:color="auto"/>
      </w:divBdr>
    </w:div>
    <w:div w:id="1517768884">
      <w:bodyDiv w:val="1"/>
      <w:marLeft w:val="0"/>
      <w:marRight w:val="0"/>
      <w:marTop w:val="0"/>
      <w:marBottom w:val="0"/>
      <w:divBdr>
        <w:top w:val="none" w:sz="0" w:space="0" w:color="auto"/>
        <w:left w:val="none" w:sz="0" w:space="0" w:color="auto"/>
        <w:bottom w:val="none" w:sz="0" w:space="0" w:color="auto"/>
        <w:right w:val="none" w:sz="0" w:space="0" w:color="auto"/>
      </w:divBdr>
    </w:div>
    <w:div w:id="1517769292">
      <w:bodyDiv w:val="1"/>
      <w:marLeft w:val="0"/>
      <w:marRight w:val="0"/>
      <w:marTop w:val="0"/>
      <w:marBottom w:val="0"/>
      <w:divBdr>
        <w:top w:val="none" w:sz="0" w:space="0" w:color="auto"/>
        <w:left w:val="none" w:sz="0" w:space="0" w:color="auto"/>
        <w:bottom w:val="none" w:sz="0" w:space="0" w:color="auto"/>
        <w:right w:val="none" w:sz="0" w:space="0" w:color="auto"/>
      </w:divBdr>
    </w:div>
    <w:div w:id="1517770800">
      <w:bodyDiv w:val="1"/>
      <w:marLeft w:val="0"/>
      <w:marRight w:val="0"/>
      <w:marTop w:val="0"/>
      <w:marBottom w:val="0"/>
      <w:divBdr>
        <w:top w:val="none" w:sz="0" w:space="0" w:color="auto"/>
        <w:left w:val="none" w:sz="0" w:space="0" w:color="auto"/>
        <w:bottom w:val="none" w:sz="0" w:space="0" w:color="auto"/>
        <w:right w:val="none" w:sz="0" w:space="0" w:color="auto"/>
      </w:divBdr>
    </w:div>
    <w:div w:id="1517772925">
      <w:bodyDiv w:val="1"/>
      <w:marLeft w:val="0"/>
      <w:marRight w:val="0"/>
      <w:marTop w:val="0"/>
      <w:marBottom w:val="0"/>
      <w:divBdr>
        <w:top w:val="none" w:sz="0" w:space="0" w:color="auto"/>
        <w:left w:val="none" w:sz="0" w:space="0" w:color="auto"/>
        <w:bottom w:val="none" w:sz="0" w:space="0" w:color="auto"/>
        <w:right w:val="none" w:sz="0" w:space="0" w:color="auto"/>
      </w:divBdr>
    </w:div>
    <w:div w:id="1518079828">
      <w:bodyDiv w:val="1"/>
      <w:marLeft w:val="0"/>
      <w:marRight w:val="0"/>
      <w:marTop w:val="0"/>
      <w:marBottom w:val="0"/>
      <w:divBdr>
        <w:top w:val="none" w:sz="0" w:space="0" w:color="auto"/>
        <w:left w:val="none" w:sz="0" w:space="0" w:color="auto"/>
        <w:bottom w:val="none" w:sz="0" w:space="0" w:color="auto"/>
        <w:right w:val="none" w:sz="0" w:space="0" w:color="auto"/>
      </w:divBdr>
    </w:div>
    <w:div w:id="1518348856">
      <w:bodyDiv w:val="1"/>
      <w:marLeft w:val="0"/>
      <w:marRight w:val="0"/>
      <w:marTop w:val="0"/>
      <w:marBottom w:val="0"/>
      <w:divBdr>
        <w:top w:val="none" w:sz="0" w:space="0" w:color="auto"/>
        <w:left w:val="none" w:sz="0" w:space="0" w:color="auto"/>
        <w:bottom w:val="none" w:sz="0" w:space="0" w:color="auto"/>
        <w:right w:val="none" w:sz="0" w:space="0" w:color="auto"/>
      </w:divBdr>
    </w:div>
    <w:div w:id="1518732371">
      <w:bodyDiv w:val="1"/>
      <w:marLeft w:val="0"/>
      <w:marRight w:val="0"/>
      <w:marTop w:val="0"/>
      <w:marBottom w:val="0"/>
      <w:divBdr>
        <w:top w:val="none" w:sz="0" w:space="0" w:color="auto"/>
        <w:left w:val="none" w:sz="0" w:space="0" w:color="auto"/>
        <w:bottom w:val="none" w:sz="0" w:space="0" w:color="auto"/>
        <w:right w:val="none" w:sz="0" w:space="0" w:color="auto"/>
      </w:divBdr>
    </w:div>
    <w:div w:id="1519002549">
      <w:bodyDiv w:val="1"/>
      <w:marLeft w:val="0"/>
      <w:marRight w:val="0"/>
      <w:marTop w:val="0"/>
      <w:marBottom w:val="0"/>
      <w:divBdr>
        <w:top w:val="none" w:sz="0" w:space="0" w:color="auto"/>
        <w:left w:val="none" w:sz="0" w:space="0" w:color="auto"/>
        <w:bottom w:val="none" w:sz="0" w:space="0" w:color="auto"/>
        <w:right w:val="none" w:sz="0" w:space="0" w:color="auto"/>
      </w:divBdr>
    </w:div>
    <w:div w:id="1519002900">
      <w:bodyDiv w:val="1"/>
      <w:marLeft w:val="0"/>
      <w:marRight w:val="0"/>
      <w:marTop w:val="0"/>
      <w:marBottom w:val="0"/>
      <w:divBdr>
        <w:top w:val="none" w:sz="0" w:space="0" w:color="auto"/>
        <w:left w:val="none" w:sz="0" w:space="0" w:color="auto"/>
        <w:bottom w:val="none" w:sz="0" w:space="0" w:color="auto"/>
        <w:right w:val="none" w:sz="0" w:space="0" w:color="auto"/>
      </w:divBdr>
    </w:div>
    <w:div w:id="1519150058">
      <w:bodyDiv w:val="1"/>
      <w:marLeft w:val="0"/>
      <w:marRight w:val="0"/>
      <w:marTop w:val="0"/>
      <w:marBottom w:val="0"/>
      <w:divBdr>
        <w:top w:val="none" w:sz="0" w:space="0" w:color="auto"/>
        <w:left w:val="none" w:sz="0" w:space="0" w:color="auto"/>
        <w:bottom w:val="none" w:sz="0" w:space="0" w:color="auto"/>
        <w:right w:val="none" w:sz="0" w:space="0" w:color="auto"/>
      </w:divBdr>
    </w:div>
    <w:div w:id="1519268349">
      <w:bodyDiv w:val="1"/>
      <w:marLeft w:val="0"/>
      <w:marRight w:val="0"/>
      <w:marTop w:val="0"/>
      <w:marBottom w:val="0"/>
      <w:divBdr>
        <w:top w:val="none" w:sz="0" w:space="0" w:color="auto"/>
        <w:left w:val="none" w:sz="0" w:space="0" w:color="auto"/>
        <w:bottom w:val="none" w:sz="0" w:space="0" w:color="auto"/>
        <w:right w:val="none" w:sz="0" w:space="0" w:color="auto"/>
      </w:divBdr>
    </w:div>
    <w:div w:id="1519466551">
      <w:bodyDiv w:val="1"/>
      <w:marLeft w:val="0"/>
      <w:marRight w:val="0"/>
      <w:marTop w:val="0"/>
      <w:marBottom w:val="0"/>
      <w:divBdr>
        <w:top w:val="none" w:sz="0" w:space="0" w:color="auto"/>
        <w:left w:val="none" w:sz="0" w:space="0" w:color="auto"/>
        <w:bottom w:val="none" w:sz="0" w:space="0" w:color="auto"/>
        <w:right w:val="none" w:sz="0" w:space="0" w:color="auto"/>
      </w:divBdr>
    </w:div>
    <w:div w:id="1519809745">
      <w:bodyDiv w:val="1"/>
      <w:marLeft w:val="0"/>
      <w:marRight w:val="0"/>
      <w:marTop w:val="0"/>
      <w:marBottom w:val="0"/>
      <w:divBdr>
        <w:top w:val="none" w:sz="0" w:space="0" w:color="auto"/>
        <w:left w:val="none" w:sz="0" w:space="0" w:color="auto"/>
        <w:bottom w:val="none" w:sz="0" w:space="0" w:color="auto"/>
        <w:right w:val="none" w:sz="0" w:space="0" w:color="auto"/>
      </w:divBdr>
    </w:div>
    <w:div w:id="1519852472">
      <w:bodyDiv w:val="1"/>
      <w:marLeft w:val="0"/>
      <w:marRight w:val="0"/>
      <w:marTop w:val="0"/>
      <w:marBottom w:val="0"/>
      <w:divBdr>
        <w:top w:val="none" w:sz="0" w:space="0" w:color="auto"/>
        <w:left w:val="none" w:sz="0" w:space="0" w:color="auto"/>
        <w:bottom w:val="none" w:sz="0" w:space="0" w:color="auto"/>
        <w:right w:val="none" w:sz="0" w:space="0" w:color="auto"/>
      </w:divBdr>
    </w:div>
    <w:div w:id="1519931017">
      <w:bodyDiv w:val="1"/>
      <w:marLeft w:val="0"/>
      <w:marRight w:val="0"/>
      <w:marTop w:val="0"/>
      <w:marBottom w:val="0"/>
      <w:divBdr>
        <w:top w:val="none" w:sz="0" w:space="0" w:color="auto"/>
        <w:left w:val="none" w:sz="0" w:space="0" w:color="auto"/>
        <w:bottom w:val="none" w:sz="0" w:space="0" w:color="auto"/>
        <w:right w:val="none" w:sz="0" w:space="0" w:color="auto"/>
      </w:divBdr>
    </w:div>
    <w:div w:id="1520043488">
      <w:bodyDiv w:val="1"/>
      <w:marLeft w:val="0"/>
      <w:marRight w:val="0"/>
      <w:marTop w:val="0"/>
      <w:marBottom w:val="0"/>
      <w:divBdr>
        <w:top w:val="none" w:sz="0" w:space="0" w:color="auto"/>
        <w:left w:val="none" w:sz="0" w:space="0" w:color="auto"/>
        <w:bottom w:val="none" w:sz="0" w:space="0" w:color="auto"/>
        <w:right w:val="none" w:sz="0" w:space="0" w:color="auto"/>
      </w:divBdr>
    </w:div>
    <w:div w:id="1520117968">
      <w:bodyDiv w:val="1"/>
      <w:marLeft w:val="0"/>
      <w:marRight w:val="0"/>
      <w:marTop w:val="0"/>
      <w:marBottom w:val="0"/>
      <w:divBdr>
        <w:top w:val="none" w:sz="0" w:space="0" w:color="auto"/>
        <w:left w:val="none" w:sz="0" w:space="0" w:color="auto"/>
        <w:bottom w:val="none" w:sz="0" w:space="0" w:color="auto"/>
        <w:right w:val="none" w:sz="0" w:space="0" w:color="auto"/>
      </w:divBdr>
    </w:div>
    <w:div w:id="1520243859">
      <w:bodyDiv w:val="1"/>
      <w:marLeft w:val="0"/>
      <w:marRight w:val="0"/>
      <w:marTop w:val="0"/>
      <w:marBottom w:val="0"/>
      <w:divBdr>
        <w:top w:val="none" w:sz="0" w:space="0" w:color="auto"/>
        <w:left w:val="none" w:sz="0" w:space="0" w:color="auto"/>
        <w:bottom w:val="none" w:sz="0" w:space="0" w:color="auto"/>
        <w:right w:val="none" w:sz="0" w:space="0" w:color="auto"/>
      </w:divBdr>
    </w:div>
    <w:div w:id="1520505225">
      <w:bodyDiv w:val="1"/>
      <w:marLeft w:val="0"/>
      <w:marRight w:val="0"/>
      <w:marTop w:val="0"/>
      <w:marBottom w:val="0"/>
      <w:divBdr>
        <w:top w:val="none" w:sz="0" w:space="0" w:color="auto"/>
        <w:left w:val="none" w:sz="0" w:space="0" w:color="auto"/>
        <w:bottom w:val="none" w:sz="0" w:space="0" w:color="auto"/>
        <w:right w:val="none" w:sz="0" w:space="0" w:color="auto"/>
      </w:divBdr>
    </w:div>
    <w:div w:id="1520778765">
      <w:bodyDiv w:val="1"/>
      <w:marLeft w:val="0"/>
      <w:marRight w:val="0"/>
      <w:marTop w:val="0"/>
      <w:marBottom w:val="0"/>
      <w:divBdr>
        <w:top w:val="none" w:sz="0" w:space="0" w:color="auto"/>
        <w:left w:val="none" w:sz="0" w:space="0" w:color="auto"/>
        <w:bottom w:val="none" w:sz="0" w:space="0" w:color="auto"/>
        <w:right w:val="none" w:sz="0" w:space="0" w:color="auto"/>
      </w:divBdr>
    </w:div>
    <w:div w:id="1520923060">
      <w:bodyDiv w:val="1"/>
      <w:marLeft w:val="0"/>
      <w:marRight w:val="0"/>
      <w:marTop w:val="0"/>
      <w:marBottom w:val="0"/>
      <w:divBdr>
        <w:top w:val="none" w:sz="0" w:space="0" w:color="auto"/>
        <w:left w:val="none" w:sz="0" w:space="0" w:color="auto"/>
        <w:bottom w:val="none" w:sz="0" w:space="0" w:color="auto"/>
        <w:right w:val="none" w:sz="0" w:space="0" w:color="auto"/>
      </w:divBdr>
    </w:div>
    <w:div w:id="1520925653">
      <w:bodyDiv w:val="1"/>
      <w:marLeft w:val="0"/>
      <w:marRight w:val="0"/>
      <w:marTop w:val="0"/>
      <w:marBottom w:val="0"/>
      <w:divBdr>
        <w:top w:val="none" w:sz="0" w:space="0" w:color="auto"/>
        <w:left w:val="none" w:sz="0" w:space="0" w:color="auto"/>
        <w:bottom w:val="none" w:sz="0" w:space="0" w:color="auto"/>
        <w:right w:val="none" w:sz="0" w:space="0" w:color="auto"/>
      </w:divBdr>
    </w:div>
    <w:div w:id="1520969741">
      <w:bodyDiv w:val="1"/>
      <w:marLeft w:val="0"/>
      <w:marRight w:val="0"/>
      <w:marTop w:val="0"/>
      <w:marBottom w:val="0"/>
      <w:divBdr>
        <w:top w:val="none" w:sz="0" w:space="0" w:color="auto"/>
        <w:left w:val="none" w:sz="0" w:space="0" w:color="auto"/>
        <w:bottom w:val="none" w:sz="0" w:space="0" w:color="auto"/>
        <w:right w:val="none" w:sz="0" w:space="0" w:color="auto"/>
      </w:divBdr>
    </w:div>
    <w:div w:id="1521090630">
      <w:bodyDiv w:val="1"/>
      <w:marLeft w:val="0"/>
      <w:marRight w:val="0"/>
      <w:marTop w:val="0"/>
      <w:marBottom w:val="0"/>
      <w:divBdr>
        <w:top w:val="none" w:sz="0" w:space="0" w:color="auto"/>
        <w:left w:val="none" w:sz="0" w:space="0" w:color="auto"/>
        <w:bottom w:val="none" w:sz="0" w:space="0" w:color="auto"/>
        <w:right w:val="none" w:sz="0" w:space="0" w:color="auto"/>
      </w:divBdr>
    </w:div>
    <w:div w:id="1521238739">
      <w:bodyDiv w:val="1"/>
      <w:marLeft w:val="0"/>
      <w:marRight w:val="0"/>
      <w:marTop w:val="0"/>
      <w:marBottom w:val="0"/>
      <w:divBdr>
        <w:top w:val="none" w:sz="0" w:space="0" w:color="auto"/>
        <w:left w:val="none" w:sz="0" w:space="0" w:color="auto"/>
        <w:bottom w:val="none" w:sz="0" w:space="0" w:color="auto"/>
        <w:right w:val="none" w:sz="0" w:space="0" w:color="auto"/>
      </w:divBdr>
    </w:div>
    <w:div w:id="1521354616">
      <w:bodyDiv w:val="1"/>
      <w:marLeft w:val="0"/>
      <w:marRight w:val="0"/>
      <w:marTop w:val="0"/>
      <w:marBottom w:val="0"/>
      <w:divBdr>
        <w:top w:val="none" w:sz="0" w:space="0" w:color="auto"/>
        <w:left w:val="none" w:sz="0" w:space="0" w:color="auto"/>
        <w:bottom w:val="none" w:sz="0" w:space="0" w:color="auto"/>
        <w:right w:val="none" w:sz="0" w:space="0" w:color="auto"/>
      </w:divBdr>
    </w:div>
    <w:div w:id="1521621773">
      <w:bodyDiv w:val="1"/>
      <w:marLeft w:val="0"/>
      <w:marRight w:val="0"/>
      <w:marTop w:val="0"/>
      <w:marBottom w:val="0"/>
      <w:divBdr>
        <w:top w:val="none" w:sz="0" w:space="0" w:color="auto"/>
        <w:left w:val="none" w:sz="0" w:space="0" w:color="auto"/>
        <w:bottom w:val="none" w:sz="0" w:space="0" w:color="auto"/>
        <w:right w:val="none" w:sz="0" w:space="0" w:color="auto"/>
      </w:divBdr>
    </w:div>
    <w:div w:id="1521968288">
      <w:bodyDiv w:val="1"/>
      <w:marLeft w:val="0"/>
      <w:marRight w:val="0"/>
      <w:marTop w:val="0"/>
      <w:marBottom w:val="0"/>
      <w:divBdr>
        <w:top w:val="none" w:sz="0" w:space="0" w:color="auto"/>
        <w:left w:val="none" w:sz="0" w:space="0" w:color="auto"/>
        <w:bottom w:val="none" w:sz="0" w:space="0" w:color="auto"/>
        <w:right w:val="none" w:sz="0" w:space="0" w:color="auto"/>
      </w:divBdr>
    </w:div>
    <w:div w:id="1522013612">
      <w:bodyDiv w:val="1"/>
      <w:marLeft w:val="0"/>
      <w:marRight w:val="0"/>
      <w:marTop w:val="0"/>
      <w:marBottom w:val="0"/>
      <w:divBdr>
        <w:top w:val="none" w:sz="0" w:space="0" w:color="auto"/>
        <w:left w:val="none" w:sz="0" w:space="0" w:color="auto"/>
        <w:bottom w:val="none" w:sz="0" w:space="0" w:color="auto"/>
        <w:right w:val="none" w:sz="0" w:space="0" w:color="auto"/>
      </w:divBdr>
    </w:div>
    <w:div w:id="1522159782">
      <w:bodyDiv w:val="1"/>
      <w:marLeft w:val="0"/>
      <w:marRight w:val="0"/>
      <w:marTop w:val="0"/>
      <w:marBottom w:val="0"/>
      <w:divBdr>
        <w:top w:val="none" w:sz="0" w:space="0" w:color="auto"/>
        <w:left w:val="none" w:sz="0" w:space="0" w:color="auto"/>
        <w:bottom w:val="none" w:sz="0" w:space="0" w:color="auto"/>
        <w:right w:val="none" w:sz="0" w:space="0" w:color="auto"/>
      </w:divBdr>
    </w:div>
    <w:div w:id="1522546105">
      <w:bodyDiv w:val="1"/>
      <w:marLeft w:val="0"/>
      <w:marRight w:val="0"/>
      <w:marTop w:val="0"/>
      <w:marBottom w:val="0"/>
      <w:divBdr>
        <w:top w:val="none" w:sz="0" w:space="0" w:color="auto"/>
        <w:left w:val="none" w:sz="0" w:space="0" w:color="auto"/>
        <w:bottom w:val="none" w:sz="0" w:space="0" w:color="auto"/>
        <w:right w:val="none" w:sz="0" w:space="0" w:color="auto"/>
      </w:divBdr>
    </w:div>
    <w:div w:id="1522664686">
      <w:bodyDiv w:val="1"/>
      <w:marLeft w:val="0"/>
      <w:marRight w:val="0"/>
      <w:marTop w:val="0"/>
      <w:marBottom w:val="0"/>
      <w:divBdr>
        <w:top w:val="none" w:sz="0" w:space="0" w:color="auto"/>
        <w:left w:val="none" w:sz="0" w:space="0" w:color="auto"/>
        <w:bottom w:val="none" w:sz="0" w:space="0" w:color="auto"/>
        <w:right w:val="none" w:sz="0" w:space="0" w:color="auto"/>
      </w:divBdr>
    </w:div>
    <w:div w:id="1522934450">
      <w:bodyDiv w:val="1"/>
      <w:marLeft w:val="0"/>
      <w:marRight w:val="0"/>
      <w:marTop w:val="0"/>
      <w:marBottom w:val="0"/>
      <w:divBdr>
        <w:top w:val="none" w:sz="0" w:space="0" w:color="auto"/>
        <w:left w:val="none" w:sz="0" w:space="0" w:color="auto"/>
        <w:bottom w:val="none" w:sz="0" w:space="0" w:color="auto"/>
        <w:right w:val="none" w:sz="0" w:space="0" w:color="auto"/>
      </w:divBdr>
    </w:div>
    <w:div w:id="1522936623">
      <w:bodyDiv w:val="1"/>
      <w:marLeft w:val="0"/>
      <w:marRight w:val="0"/>
      <w:marTop w:val="0"/>
      <w:marBottom w:val="0"/>
      <w:divBdr>
        <w:top w:val="none" w:sz="0" w:space="0" w:color="auto"/>
        <w:left w:val="none" w:sz="0" w:space="0" w:color="auto"/>
        <w:bottom w:val="none" w:sz="0" w:space="0" w:color="auto"/>
        <w:right w:val="none" w:sz="0" w:space="0" w:color="auto"/>
      </w:divBdr>
    </w:div>
    <w:div w:id="1523011174">
      <w:bodyDiv w:val="1"/>
      <w:marLeft w:val="0"/>
      <w:marRight w:val="0"/>
      <w:marTop w:val="0"/>
      <w:marBottom w:val="0"/>
      <w:divBdr>
        <w:top w:val="none" w:sz="0" w:space="0" w:color="auto"/>
        <w:left w:val="none" w:sz="0" w:space="0" w:color="auto"/>
        <w:bottom w:val="none" w:sz="0" w:space="0" w:color="auto"/>
        <w:right w:val="none" w:sz="0" w:space="0" w:color="auto"/>
      </w:divBdr>
    </w:div>
    <w:div w:id="1523012192">
      <w:bodyDiv w:val="1"/>
      <w:marLeft w:val="0"/>
      <w:marRight w:val="0"/>
      <w:marTop w:val="0"/>
      <w:marBottom w:val="0"/>
      <w:divBdr>
        <w:top w:val="none" w:sz="0" w:space="0" w:color="auto"/>
        <w:left w:val="none" w:sz="0" w:space="0" w:color="auto"/>
        <w:bottom w:val="none" w:sz="0" w:space="0" w:color="auto"/>
        <w:right w:val="none" w:sz="0" w:space="0" w:color="auto"/>
      </w:divBdr>
    </w:div>
    <w:div w:id="1523014787">
      <w:bodyDiv w:val="1"/>
      <w:marLeft w:val="0"/>
      <w:marRight w:val="0"/>
      <w:marTop w:val="0"/>
      <w:marBottom w:val="0"/>
      <w:divBdr>
        <w:top w:val="none" w:sz="0" w:space="0" w:color="auto"/>
        <w:left w:val="none" w:sz="0" w:space="0" w:color="auto"/>
        <w:bottom w:val="none" w:sz="0" w:space="0" w:color="auto"/>
        <w:right w:val="none" w:sz="0" w:space="0" w:color="auto"/>
      </w:divBdr>
    </w:div>
    <w:div w:id="1523082112">
      <w:bodyDiv w:val="1"/>
      <w:marLeft w:val="0"/>
      <w:marRight w:val="0"/>
      <w:marTop w:val="0"/>
      <w:marBottom w:val="0"/>
      <w:divBdr>
        <w:top w:val="none" w:sz="0" w:space="0" w:color="auto"/>
        <w:left w:val="none" w:sz="0" w:space="0" w:color="auto"/>
        <w:bottom w:val="none" w:sz="0" w:space="0" w:color="auto"/>
        <w:right w:val="none" w:sz="0" w:space="0" w:color="auto"/>
      </w:divBdr>
    </w:div>
    <w:div w:id="1523124282">
      <w:bodyDiv w:val="1"/>
      <w:marLeft w:val="0"/>
      <w:marRight w:val="0"/>
      <w:marTop w:val="0"/>
      <w:marBottom w:val="0"/>
      <w:divBdr>
        <w:top w:val="none" w:sz="0" w:space="0" w:color="auto"/>
        <w:left w:val="none" w:sz="0" w:space="0" w:color="auto"/>
        <w:bottom w:val="none" w:sz="0" w:space="0" w:color="auto"/>
        <w:right w:val="none" w:sz="0" w:space="0" w:color="auto"/>
      </w:divBdr>
    </w:div>
    <w:div w:id="1523517430">
      <w:bodyDiv w:val="1"/>
      <w:marLeft w:val="0"/>
      <w:marRight w:val="0"/>
      <w:marTop w:val="0"/>
      <w:marBottom w:val="0"/>
      <w:divBdr>
        <w:top w:val="none" w:sz="0" w:space="0" w:color="auto"/>
        <w:left w:val="none" w:sz="0" w:space="0" w:color="auto"/>
        <w:bottom w:val="none" w:sz="0" w:space="0" w:color="auto"/>
        <w:right w:val="none" w:sz="0" w:space="0" w:color="auto"/>
      </w:divBdr>
    </w:div>
    <w:div w:id="1523670050">
      <w:bodyDiv w:val="1"/>
      <w:marLeft w:val="0"/>
      <w:marRight w:val="0"/>
      <w:marTop w:val="0"/>
      <w:marBottom w:val="0"/>
      <w:divBdr>
        <w:top w:val="none" w:sz="0" w:space="0" w:color="auto"/>
        <w:left w:val="none" w:sz="0" w:space="0" w:color="auto"/>
        <w:bottom w:val="none" w:sz="0" w:space="0" w:color="auto"/>
        <w:right w:val="none" w:sz="0" w:space="0" w:color="auto"/>
      </w:divBdr>
    </w:div>
    <w:div w:id="1523780585">
      <w:bodyDiv w:val="1"/>
      <w:marLeft w:val="0"/>
      <w:marRight w:val="0"/>
      <w:marTop w:val="0"/>
      <w:marBottom w:val="0"/>
      <w:divBdr>
        <w:top w:val="none" w:sz="0" w:space="0" w:color="auto"/>
        <w:left w:val="none" w:sz="0" w:space="0" w:color="auto"/>
        <w:bottom w:val="none" w:sz="0" w:space="0" w:color="auto"/>
        <w:right w:val="none" w:sz="0" w:space="0" w:color="auto"/>
      </w:divBdr>
    </w:div>
    <w:div w:id="1523860310">
      <w:bodyDiv w:val="1"/>
      <w:marLeft w:val="0"/>
      <w:marRight w:val="0"/>
      <w:marTop w:val="0"/>
      <w:marBottom w:val="0"/>
      <w:divBdr>
        <w:top w:val="none" w:sz="0" w:space="0" w:color="auto"/>
        <w:left w:val="none" w:sz="0" w:space="0" w:color="auto"/>
        <w:bottom w:val="none" w:sz="0" w:space="0" w:color="auto"/>
        <w:right w:val="none" w:sz="0" w:space="0" w:color="auto"/>
      </w:divBdr>
    </w:div>
    <w:div w:id="1523861860">
      <w:bodyDiv w:val="1"/>
      <w:marLeft w:val="0"/>
      <w:marRight w:val="0"/>
      <w:marTop w:val="0"/>
      <w:marBottom w:val="0"/>
      <w:divBdr>
        <w:top w:val="none" w:sz="0" w:space="0" w:color="auto"/>
        <w:left w:val="none" w:sz="0" w:space="0" w:color="auto"/>
        <w:bottom w:val="none" w:sz="0" w:space="0" w:color="auto"/>
        <w:right w:val="none" w:sz="0" w:space="0" w:color="auto"/>
      </w:divBdr>
    </w:div>
    <w:div w:id="1523932120">
      <w:bodyDiv w:val="1"/>
      <w:marLeft w:val="0"/>
      <w:marRight w:val="0"/>
      <w:marTop w:val="0"/>
      <w:marBottom w:val="0"/>
      <w:divBdr>
        <w:top w:val="none" w:sz="0" w:space="0" w:color="auto"/>
        <w:left w:val="none" w:sz="0" w:space="0" w:color="auto"/>
        <w:bottom w:val="none" w:sz="0" w:space="0" w:color="auto"/>
        <w:right w:val="none" w:sz="0" w:space="0" w:color="auto"/>
      </w:divBdr>
    </w:div>
    <w:div w:id="1523979367">
      <w:bodyDiv w:val="1"/>
      <w:marLeft w:val="0"/>
      <w:marRight w:val="0"/>
      <w:marTop w:val="0"/>
      <w:marBottom w:val="0"/>
      <w:divBdr>
        <w:top w:val="none" w:sz="0" w:space="0" w:color="auto"/>
        <w:left w:val="none" w:sz="0" w:space="0" w:color="auto"/>
        <w:bottom w:val="none" w:sz="0" w:space="0" w:color="auto"/>
        <w:right w:val="none" w:sz="0" w:space="0" w:color="auto"/>
      </w:divBdr>
    </w:div>
    <w:div w:id="1524318087">
      <w:bodyDiv w:val="1"/>
      <w:marLeft w:val="0"/>
      <w:marRight w:val="0"/>
      <w:marTop w:val="0"/>
      <w:marBottom w:val="0"/>
      <w:divBdr>
        <w:top w:val="none" w:sz="0" w:space="0" w:color="auto"/>
        <w:left w:val="none" w:sz="0" w:space="0" w:color="auto"/>
        <w:bottom w:val="none" w:sz="0" w:space="0" w:color="auto"/>
        <w:right w:val="none" w:sz="0" w:space="0" w:color="auto"/>
      </w:divBdr>
    </w:div>
    <w:div w:id="1524367635">
      <w:bodyDiv w:val="1"/>
      <w:marLeft w:val="0"/>
      <w:marRight w:val="0"/>
      <w:marTop w:val="0"/>
      <w:marBottom w:val="0"/>
      <w:divBdr>
        <w:top w:val="none" w:sz="0" w:space="0" w:color="auto"/>
        <w:left w:val="none" w:sz="0" w:space="0" w:color="auto"/>
        <w:bottom w:val="none" w:sz="0" w:space="0" w:color="auto"/>
        <w:right w:val="none" w:sz="0" w:space="0" w:color="auto"/>
      </w:divBdr>
    </w:div>
    <w:div w:id="1524510013">
      <w:bodyDiv w:val="1"/>
      <w:marLeft w:val="0"/>
      <w:marRight w:val="0"/>
      <w:marTop w:val="0"/>
      <w:marBottom w:val="0"/>
      <w:divBdr>
        <w:top w:val="none" w:sz="0" w:space="0" w:color="auto"/>
        <w:left w:val="none" w:sz="0" w:space="0" w:color="auto"/>
        <w:bottom w:val="none" w:sz="0" w:space="0" w:color="auto"/>
        <w:right w:val="none" w:sz="0" w:space="0" w:color="auto"/>
      </w:divBdr>
    </w:div>
    <w:div w:id="1524588719">
      <w:bodyDiv w:val="1"/>
      <w:marLeft w:val="0"/>
      <w:marRight w:val="0"/>
      <w:marTop w:val="0"/>
      <w:marBottom w:val="0"/>
      <w:divBdr>
        <w:top w:val="none" w:sz="0" w:space="0" w:color="auto"/>
        <w:left w:val="none" w:sz="0" w:space="0" w:color="auto"/>
        <w:bottom w:val="none" w:sz="0" w:space="0" w:color="auto"/>
        <w:right w:val="none" w:sz="0" w:space="0" w:color="auto"/>
      </w:divBdr>
    </w:div>
    <w:div w:id="1524591148">
      <w:bodyDiv w:val="1"/>
      <w:marLeft w:val="0"/>
      <w:marRight w:val="0"/>
      <w:marTop w:val="0"/>
      <w:marBottom w:val="0"/>
      <w:divBdr>
        <w:top w:val="none" w:sz="0" w:space="0" w:color="auto"/>
        <w:left w:val="none" w:sz="0" w:space="0" w:color="auto"/>
        <w:bottom w:val="none" w:sz="0" w:space="0" w:color="auto"/>
        <w:right w:val="none" w:sz="0" w:space="0" w:color="auto"/>
      </w:divBdr>
    </w:div>
    <w:div w:id="1524592471">
      <w:bodyDiv w:val="1"/>
      <w:marLeft w:val="0"/>
      <w:marRight w:val="0"/>
      <w:marTop w:val="0"/>
      <w:marBottom w:val="0"/>
      <w:divBdr>
        <w:top w:val="none" w:sz="0" w:space="0" w:color="auto"/>
        <w:left w:val="none" w:sz="0" w:space="0" w:color="auto"/>
        <w:bottom w:val="none" w:sz="0" w:space="0" w:color="auto"/>
        <w:right w:val="none" w:sz="0" w:space="0" w:color="auto"/>
      </w:divBdr>
    </w:div>
    <w:div w:id="1524630341">
      <w:bodyDiv w:val="1"/>
      <w:marLeft w:val="0"/>
      <w:marRight w:val="0"/>
      <w:marTop w:val="0"/>
      <w:marBottom w:val="0"/>
      <w:divBdr>
        <w:top w:val="none" w:sz="0" w:space="0" w:color="auto"/>
        <w:left w:val="none" w:sz="0" w:space="0" w:color="auto"/>
        <w:bottom w:val="none" w:sz="0" w:space="0" w:color="auto"/>
        <w:right w:val="none" w:sz="0" w:space="0" w:color="auto"/>
      </w:divBdr>
    </w:div>
    <w:div w:id="1524781918">
      <w:bodyDiv w:val="1"/>
      <w:marLeft w:val="0"/>
      <w:marRight w:val="0"/>
      <w:marTop w:val="0"/>
      <w:marBottom w:val="0"/>
      <w:divBdr>
        <w:top w:val="none" w:sz="0" w:space="0" w:color="auto"/>
        <w:left w:val="none" w:sz="0" w:space="0" w:color="auto"/>
        <w:bottom w:val="none" w:sz="0" w:space="0" w:color="auto"/>
        <w:right w:val="none" w:sz="0" w:space="0" w:color="auto"/>
      </w:divBdr>
    </w:div>
    <w:div w:id="1524784561">
      <w:bodyDiv w:val="1"/>
      <w:marLeft w:val="0"/>
      <w:marRight w:val="0"/>
      <w:marTop w:val="0"/>
      <w:marBottom w:val="0"/>
      <w:divBdr>
        <w:top w:val="none" w:sz="0" w:space="0" w:color="auto"/>
        <w:left w:val="none" w:sz="0" w:space="0" w:color="auto"/>
        <w:bottom w:val="none" w:sz="0" w:space="0" w:color="auto"/>
        <w:right w:val="none" w:sz="0" w:space="0" w:color="auto"/>
      </w:divBdr>
    </w:div>
    <w:div w:id="1525054014">
      <w:bodyDiv w:val="1"/>
      <w:marLeft w:val="0"/>
      <w:marRight w:val="0"/>
      <w:marTop w:val="0"/>
      <w:marBottom w:val="0"/>
      <w:divBdr>
        <w:top w:val="none" w:sz="0" w:space="0" w:color="auto"/>
        <w:left w:val="none" w:sz="0" w:space="0" w:color="auto"/>
        <w:bottom w:val="none" w:sz="0" w:space="0" w:color="auto"/>
        <w:right w:val="none" w:sz="0" w:space="0" w:color="auto"/>
      </w:divBdr>
    </w:div>
    <w:div w:id="1525173074">
      <w:bodyDiv w:val="1"/>
      <w:marLeft w:val="0"/>
      <w:marRight w:val="0"/>
      <w:marTop w:val="0"/>
      <w:marBottom w:val="0"/>
      <w:divBdr>
        <w:top w:val="none" w:sz="0" w:space="0" w:color="auto"/>
        <w:left w:val="none" w:sz="0" w:space="0" w:color="auto"/>
        <w:bottom w:val="none" w:sz="0" w:space="0" w:color="auto"/>
        <w:right w:val="none" w:sz="0" w:space="0" w:color="auto"/>
      </w:divBdr>
    </w:div>
    <w:div w:id="1525317100">
      <w:bodyDiv w:val="1"/>
      <w:marLeft w:val="0"/>
      <w:marRight w:val="0"/>
      <w:marTop w:val="0"/>
      <w:marBottom w:val="0"/>
      <w:divBdr>
        <w:top w:val="none" w:sz="0" w:space="0" w:color="auto"/>
        <w:left w:val="none" w:sz="0" w:space="0" w:color="auto"/>
        <w:bottom w:val="none" w:sz="0" w:space="0" w:color="auto"/>
        <w:right w:val="none" w:sz="0" w:space="0" w:color="auto"/>
      </w:divBdr>
    </w:div>
    <w:div w:id="1525360834">
      <w:bodyDiv w:val="1"/>
      <w:marLeft w:val="0"/>
      <w:marRight w:val="0"/>
      <w:marTop w:val="0"/>
      <w:marBottom w:val="0"/>
      <w:divBdr>
        <w:top w:val="none" w:sz="0" w:space="0" w:color="auto"/>
        <w:left w:val="none" w:sz="0" w:space="0" w:color="auto"/>
        <w:bottom w:val="none" w:sz="0" w:space="0" w:color="auto"/>
        <w:right w:val="none" w:sz="0" w:space="0" w:color="auto"/>
      </w:divBdr>
    </w:div>
    <w:div w:id="1525367023">
      <w:bodyDiv w:val="1"/>
      <w:marLeft w:val="0"/>
      <w:marRight w:val="0"/>
      <w:marTop w:val="0"/>
      <w:marBottom w:val="0"/>
      <w:divBdr>
        <w:top w:val="none" w:sz="0" w:space="0" w:color="auto"/>
        <w:left w:val="none" w:sz="0" w:space="0" w:color="auto"/>
        <w:bottom w:val="none" w:sz="0" w:space="0" w:color="auto"/>
        <w:right w:val="none" w:sz="0" w:space="0" w:color="auto"/>
      </w:divBdr>
    </w:div>
    <w:div w:id="1525629717">
      <w:bodyDiv w:val="1"/>
      <w:marLeft w:val="0"/>
      <w:marRight w:val="0"/>
      <w:marTop w:val="0"/>
      <w:marBottom w:val="0"/>
      <w:divBdr>
        <w:top w:val="none" w:sz="0" w:space="0" w:color="auto"/>
        <w:left w:val="none" w:sz="0" w:space="0" w:color="auto"/>
        <w:bottom w:val="none" w:sz="0" w:space="0" w:color="auto"/>
        <w:right w:val="none" w:sz="0" w:space="0" w:color="auto"/>
      </w:divBdr>
    </w:div>
    <w:div w:id="1525704586">
      <w:bodyDiv w:val="1"/>
      <w:marLeft w:val="0"/>
      <w:marRight w:val="0"/>
      <w:marTop w:val="0"/>
      <w:marBottom w:val="0"/>
      <w:divBdr>
        <w:top w:val="none" w:sz="0" w:space="0" w:color="auto"/>
        <w:left w:val="none" w:sz="0" w:space="0" w:color="auto"/>
        <w:bottom w:val="none" w:sz="0" w:space="0" w:color="auto"/>
        <w:right w:val="none" w:sz="0" w:space="0" w:color="auto"/>
      </w:divBdr>
    </w:div>
    <w:div w:id="1525824212">
      <w:bodyDiv w:val="1"/>
      <w:marLeft w:val="0"/>
      <w:marRight w:val="0"/>
      <w:marTop w:val="0"/>
      <w:marBottom w:val="0"/>
      <w:divBdr>
        <w:top w:val="none" w:sz="0" w:space="0" w:color="auto"/>
        <w:left w:val="none" w:sz="0" w:space="0" w:color="auto"/>
        <w:bottom w:val="none" w:sz="0" w:space="0" w:color="auto"/>
        <w:right w:val="none" w:sz="0" w:space="0" w:color="auto"/>
      </w:divBdr>
    </w:div>
    <w:div w:id="1526014318">
      <w:bodyDiv w:val="1"/>
      <w:marLeft w:val="0"/>
      <w:marRight w:val="0"/>
      <w:marTop w:val="0"/>
      <w:marBottom w:val="0"/>
      <w:divBdr>
        <w:top w:val="none" w:sz="0" w:space="0" w:color="auto"/>
        <w:left w:val="none" w:sz="0" w:space="0" w:color="auto"/>
        <w:bottom w:val="none" w:sz="0" w:space="0" w:color="auto"/>
        <w:right w:val="none" w:sz="0" w:space="0" w:color="auto"/>
      </w:divBdr>
    </w:div>
    <w:div w:id="1526016160">
      <w:bodyDiv w:val="1"/>
      <w:marLeft w:val="0"/>
      <w:marRight w:val="0"/>
      <w:marTop w:val="0"/>
      <w:marBottom w:val="0"/>
      <w:divBdr>
        <w:top w:val="none" w:sz="0" w:space="0" w:color="auto"/>
        <w:left w:val="none" w:sz="0" w:space="0" w:color="auto"/>
        <w:bottom w:val="none" w:sz="0" w:space="0" w:color="auto"/>
        <w:right w:val="none" w:sz="0" w:space="0" w:color="auto"/>
      </w:divBdr>
    </w:div>
    <w:div w:id="1526212712">
      <w:bodyDiv w:val="1"/>
      <w:marLeft w:val="0"/>
      <w:marRight w:val="0"/>
      <w:marTop w:val="0"/>
      <w:marBottom w:val="0"/>
      <w:divBdr>
        <w:top w:val="none" w:sz="0" w:space="0" w:color="auto"/>
        <w:left w:val="none" w:sz="0" w:space="0" w:color="auto"/>
        <w:bottom w:val="none" w:sz="0" w:space="0" w:color="auto"/>
        <w:right w:val="none" w:sz="0" w:space="0" w:color="auto"/>
      </w:divBdr>
    </w:div>
    <w:div w:id="1526479010">
      <w:bodyDiv w:val="1"/>
      <w:marLeft w:val="0"/>
      <w:marRight w:val="0"/>
      <w:marTop w:val="0"/>
      <w:marBottom w:val="0"/>
      <w:divBdr>
        <w:top w:val="none" w:sz="0" w:space="0" w:color="auto"/>
        <w:left w:val="none" w:sz="0" w:space="0" w:color="auto"/>
        <w:bottom w:val="none" w:sz="0" w:space="0" w:color="auto"/>
        <w:right w:val="none" w:sz="0" w:space="0" w:color="auto"/>
      </w:divBdr>
    </w:div>
    <w:div w:id="1526555655">
      <w:bodyDiv w:val="1"/>
      <w:marLeft w:val="0"/>
      <w:marRight w:val="0"/>
      <w:marTop w:val="0"/>
      <w:marBottom w:val="0"/>
      <w:divBdr>
        <w:top w:val="none" w:sz="0" w:space="0" w:color="auto"/>
        <w:left w:val="none" w:sz="0" w:space="0" w:color="auto"/>
        <w:bottom w:val="none" w:sz="0" w:space="0" w:color="auto"/>
        <w:right w:val="none" w:sz="0" w:space="0" w:color="auto"/>
      </w:divBdr>
    </w:div>
    <w:div w:id="1526596094">
      <w:bodyDiv w:val="1"/>
      <w:marLeft w:val="0"/>
      <w:marRight w:val="0"/>
      <w:marTop w:val="0"/>
      <w:marBottom w:val="0"/>
      <w:divBdr>
        <w:top w:val="none" w:sz="0" w:space="0" w:color="auto"/>
        <w:left w:val="none" w:sz="0" w:space="0" w:color="auto"/>
        <w:bottom w:val="none" w:sz="0" w:space="0" w:color="auto"/>
        <w:right w:val="none" w:sz="0" w:space="0" w:color="auto"/>
      </w:divBdr>
    </w:div>
    <w:div w:id="1526750230">
      <w:bodyDiv w:val="1"/>
      <w:marLeft w:val="0"/>
      <w:marRight w:val="0"/>
      <w:marTop w:val="0"/>
      <w:marBottom w:val="0"/>
      <w:divBdr>
        <w:top w:val="none" w:sz="0" w:space="0" w:color="auto"/>
        <w:left w:val="none" w:sz="0" w:space="0" w:color="auto"/>
        <w:bottom w:val="none" w:sz="0" w:space="0" w:color="auto"/>
        <w:right w:val="none" w:sz="0" w:space="0" w:color="auto"/>
      </w:divBdr>
    </w:div>
    <w:div w:id="1526869426">
      <w:bodyDiv w:val="1"/>
      <w:marLeft w:val="0"/>
      <w:marRight w:val="0"/>
      <w:marTop w:val="0"/>
      <w:marBottom w:val="0"/>
      <w:divBdr>
        <w:top w:val="none" w:sz="0" w:space="0" w:color="auto"/>
        <w:left w:val="none" w:sz="0" w:space="0" w:color="auto"/>
        <w:bottom w:val="none" w:sz="0" w:space="0" w:color="auto"/>
        <w:right w:val="none" w:sz="0" w:space="0" w:color="auto"/>
      </w:divBdr>
    </w:div>
    <w:div w:id="1527061138">
      <w:bodyDiv w:val="1"/>
      <w:marLeft w:val="0"/>
      <w:marRight w:val="0"/>
      <w:marTop w:val="0"/>
      <w:marBottom w:val="0"/>
      <w:divBdr>
        <w:top w:val="none" w:sz="0" w:space="0" w:color="auto"/>
        <w:left w:val="none" w:sz="0" w:space="0" w:color="auto"/>
        <w:bottom w:val="none" w:sz="0" w:space="0" w:color="auto"/>
        <w:right w:val="none" w:sz="0" w:space="0" w:color="auto"/>
      </w:divBdr>
    </w:div>
    <w:div w:id="1527258264">
      <w:bodyDiv w:val="1"/>
      <w:marLeft w:val="0"/>
      <w:marRight w:val="0"/>
      <w:marTop w:val="0"/>
      <w:marBottom w:val="0"/>
      <w:divBdr>
        <w:top w:val="none" w:sz="0" w:space="0" w:color="auto"/>
        <w:left w:val="none" w:sz="0" w:space="0" w:color="auto"/>
        <w:bottom w:val="none" w:sz="0" w:space="0" w:color="auto"/>
        <w:right w:val="none" w:sz="0" w:space="0" w:color="auto"/>
      </w:divBdr>
    </w:div>
    <w:div w:id="1527675602">
      <w:bodyDiv w:val="1"/>
      <w:marLeft w:val="0"/>
      <w:marRight w:val="0"/>
      <w:marTop w:val="0"/>
      <w:marBottom w:val="0"/>
      <w:divBdr>
        <w:top w:val="none" w:sz="0" w:space="0" w:color="auto"/>
        <w:left w:val="none" w:sz="0" w:space="0" w:color="auto"/>
        <w:bottom w:val="none" w:sz="0" w:space="0" w:color="auto"/>
        <w:right w:val="none" w:sz="0" w:space="0" w:color="auto"/>
      </w:divBdr>
    </w:div>
    <w:div w:id="1528057141">
      <w:bodyDiv w:val="1"/>
      <w:marLeft w:val="0"/>
      <w:marRight w:val="0"/>
      <w:marTop w:val="0"/>
      <w:marBottom w:val="0"/>
      <w:divBdr>
        <w:top w:val="none" w:sz="0" w:space="0" w:color="auto"/>
        <w:left w:val="none" w:sz="0" w:space="0" w:color="auto"/>
        <w:bottom w:val="none" w:sz="0" w:space="0" w:color="auto"/>
        <w:right w:val="none" w:sz="0" w:space="0" w:color="auto"/>
      </w:divBdr>
    </w:div>
    <w:div w:id="1528256954">
      <w:bodyDiv w:val="1"/>
      <w:marLeft w:val="0"/>
      <w:marRight w:val="0"/>
      <w:marTop w:val="0"/>
      <w:marBottom w:val="0"/>
      <w:divBdr>
        <w:top w:val="none" w:sz="0" w:space="0" w:color="auto"/>
        <w:left w:val="none" w:sz="0" w:space="0" w:color="auto"/>
        <w:bottom w:val="none" w:sz="0" w:space="0" w:color="auto"/>
        <w:right w:val="none" w:sz="0" w:space="0" w:color="auto"/>
      </w:divBdr>
    </w:div>
    <w:div w:id="1528329513">
      <w:bodyDiv w:val="1"/>
      <w:marLeft w:val="0"/>
      <w:marRight w:val="0"/>
      <w:marTop w:val="0"/>
      <w:marBottom w:val="0"/>
      <w:divBdr>
        <w:top w:val="none" w:sz="0" w:space="0" w:color="auto"/>
        <w:left w:val="none" w:sz="0" w:space="0" w:color="auto"/>
        <w:bottom w:val="none" w:sz="0" w:space="0" w:color="auto"/>
        <w:right w:val="none" w:sz="0" w:space="0" w:color="auto"/>
      </w:divBdr>
    </w:div>
    <w:div w:id="1528331853">
      <w:bodyDiv w:val="1"/>
      <w:marLeft w:val="0"/>
      <w:marRight w:val="0"/>
      <w:marTop w:val="0"/>
      <w:marBottom w:val="0"/>
      <w:divBdr>
        <w:top w:val="none" w:sz="0" w:space="0" w:color="auto"/>
        <w:left w:val="none" w:sz="0" w:space="0" w:color="auto"/>
        <w:bottom w:val="none" w:sz="0" w:space="0" w:color="auto"/>
        <w:right w:val="none" w:sz="0" w:space="0" w:color="auto"/>
      </w:divBdr>
    </w:div>
    <w:div w:id="1528373148">
      <w:bodyDiv w:val="1"/>
      <w:marLeft w:val="0"/>
      <w:marRight w:val="0"/>
      <w:marTop w:val="0"/>
      <w:marBottom w:val="0"/>
      <w:divBdr>
        <w:top w:val="none" w:sz="0" w:space="0" w:color="auto"/>
        <w:left w:val="none" w:sz="0" w:space="0" w:color="auto"/>
        <w:bottom w:val="none" w:sz="0" w:space="0" w:color="auto"/>
        <w:right w:val="none" w:sz="0" w:space="0" w:color="auto"/>
      </w:divBdr>
    </w:div>
    <w:div w:id="1528373801">
      <w:bodyDiv w:val="1"/>
      <w:marLeft w:val="0"/>
      <w:marRight w:val="0"/>
      <w:marTop w:val="0"/>
      <w:marBottom w:val="0"/>
      <w:divBdr>
        <w:top w:val="none" w:sz="0" w:space="0" w:color="auto"/>
        <w:left w:val="none" w:sz="0" w:space="0" w:color="auto"/>
        <w:bottom w:val="none" w:sz="0" w:space="0" w:color="auto"/>
        <w:right w:val="none" w:sz="0" w:space="0" w:color="auto"/>
      </w:divBdr>
    </w:div>
    <w:div w:id="1528566491">
      <w:bodyDiv w:val="1"/>
      <w:marLeft w:val="0"/>
      <w:marRight w:val="0"/>
      <w:marTop w:val="0"/>
      <w:marBottom w:val="0"/>
      <w:divBdr>
        <w:top w:val="none" w:sz="0" w:space="0" w:color="auto"/>
        <w:left w:val="none" w:sz="0" w:space="0" w:color="auto"/>
        <w:bottom w:val="none" w:sz="0" w:space="0" w:color="auto"/>
        <w:right w:val="none" w:sz="0" w:space="0" w:color="auto"/>
      </w:divBdr>
    </w:div>
    <w:div w:id="1528713978">
      <w:bodyDiv w:val="1"/>
      <w:marLeft w:val="0"/>
      <w:marRight w:val="0"/>
      <w:marTop w:val="0"/>
      <w:marBottom w:val="0"/>
      <w:divBdr>
        <w:top w:val="none" w:sz="0" w:space="0" w:color="auto"/>
        <w:left w:val="none" w:sz="0" w:space="0" w:color="auto"/>
        <w:bottom w:val="none" w:sz="0" w:space="0" w:color="auto"/>
        <w:right w:val="none" w:sz="0" w:space="0" w:color="auto"/>
      </w:divBdr>
    </w:div>
    <w:div w:id="1528718065">
      <w:bodyDiv w:val="1"/>
      <w:marLeft w:val="0"/>
      <w:marRight w:val="0"/>
      <w:marTop w:val="0"/>
      <w:marBottom w:val="0"/>
      <w:divBdr>
        <w:top w:val="none" w:sz="0" w:space="0" w:color="auto"/>
        <w:left w:val="none" w:sz="0" w:space="0" w:color="auto"/>
        <w:bottom w:val="none" w:sz="0" w:space="0" w:color="auto"/>
        <w:right w:val="none" w:sz="0" w:space="0" w:color="auto"/>
      </w:divBdr>
    </w:div>
    <w:div w:id="1528762121">
      <w:bodyDiv w:val="1"/>
      <w:marLeft w:val="0"/>
      <w:marRight w:val="0"/>
      <w:marTop w:val="0"/>
      <w:marBottom w:val="0"/>
      <w:divBdr>
        <w:top w:val="none" w:sz="0" w:space="0" w:color="auto"/>
        <w:left w:val="none" w:sz="0" w:space="0" w:color="auto"/>
        <w:bottom w:val="none" w:sz="0" w:space="0" w:color="auto"/>
        <w:right w:val="none" w:sz="0" w:space="0" w:color="auto"/>
      </w:divBdr>
    </w:div>
    <w:div w:id="1528832285">
      <w:bodyDiv w:val="1"/>
      <w:marLeft w:val="0"/>
      <w:marRight w:val="0"/>
      <w:marTop w:val="0"/>
      <w:marBottom w:val="0"/>
      <w:divBdr>
        <w:top w:val="none" w:sz="0" w:space="0" w:color="auto"/>
        <w:left w:val="none" w:sz="0" w:space="0" w:color="auto"/>
        <w:bottom w:val="none" w:sz="0" w:space="0" w:color="auto"/>
        <w:right w:val="none" w:sz="0" w:space="0" w:color="auto"/>
      </w:divBdr>
    </w:div>
    <w:div w:id="1528980840">
      <w:bodyDiv w:val="1"/>
      <w:marLeft w:val="0"/>
      <w:marRight w:val="0"/>
      <w:marTop w:val="0"/>
      <w:marBottom w:val="0"/>
      <w:divBdr>
        <w:top w:val="none" w:sz="0" w:space="0" w:color="auto"/>
        <w:left w:val="none" w:sz="0" w:space="0" w:color="auto"/>
        <w:bottom w:val="none" w:sz="0" w:space="0" w:color="auto"/>
        <w:right w:val="none" w:sz="0" w:space="0" w:color="auto"/>
      </w:divBdr>
    </w:div>
    <w:div w:id="1529414632">
      <w:bodyDiv w:val="1"/>
      <w:marLeft w:val="0"/>
      <w:marRight w:val="0"/>
      <w:marTop w:val="0"/>
      <w:marBottom w:val="0"/>
      <w:divBdr>
        <w:top w:val="none" w:sz="0" w:space="0" w:color="auto"/>
        <w:left w:val="none" w:sz="0" w:space="0" w:color="auto"/>
        <w:bottom w:val="none" w:sz="0" w:space="0" w:color="auto"/>
        <w:right w:val="none" w:sz="0" w:space="0" w:color="auto"/>
      </w:divBdr>
    </w:div>
    <w:div w:id="1529415726">
      <w:bodyDiv w:val="1"/>
      <w:marLeft w:val="0"/>
      <w:marRight w:val="0"/>
      <w:marTop w:val="0"/>
      <w:marBottom w:val="0"/>
      <w:divBdr>
        <w:top w:val="none" w:sz="0" w:space="0" w:color="auto"/>
        <w:left w:val="none" w:sz="0" w:space="0" w:color="auto"/>
        <w:bottom w:val="none" w:sz="0" w:space="0" w:color="auto"/>
        <w:right w:val="none" w:sz="0" w:space="0" w:color="auto"/>
      </w:divBdr>
    </w:div>
    <w:div w:id="1529758918">
      <w:bodyDiv w:val="1"/>
      <w:marLeft w:val="0"/>
      <w:marRight w:val="0"/>
      <w:marTop w:val="0"/>
      <w:marBottom w:val="0"/>
      <w:divBdr>
        <w:top w:val="none" w:sz="0" w:space="0" w:color="auto"/>
        <w:left w:val="none" w:sz="0" w:space="0" w:color="auto"/>
        <w:bottom w:val="none" w:sz="0" w:space="0" w:color="auto"/>
        <w:right w:val="none" w:sz="0" w:space="0" w:color="auto"/>
      </w:divBdr>
    </w:div>
    <w:div w:id="1529953876">
      <w:bodyDiv w:val="1"/>
      <w:marLeft w:val="0"/>
      <w:marRight w:val="0"/>
      <w:marTop w:val="0"/>
      <w:marBottom w:val="0"/>
      <w:divBdr>
        <w:top w:val="none" w:sz="0" w:space="0" w:color="auto"/>
        <w:left w:val="none" w:sz="0" w:space="0" w:color="auto"/>
        <w:bottom w:val="none" w:sz="0" w:space="0" w:color="auto"/>
        <w:right w:val="none" w:sz="0" w:space="0" w:color="auto"/>
      </w:divBdr>
    </w:div>
    <w:div w:id="1530071935">
      <w:bodyDiv w:val="1"/>
      <w:marLeft w:val="0"/>
      <w:marRight w:val="0"/>
      <w:marTop w:val="0"/>
      <w:marBottom w:val="0"/>
      <w:divBdr>
        <w:top w:val="none" w:sz="0" w:space="0" w:color="auto"/>
        <w:left w:val="none" w:sz="0" w:space="0" w:color="auto"/>
        <w:bottom w:val="none" w:sz="0" w:space="0" w:color="auto"/>
        <w:right w:val="none" w:sz="0" w:space="0" w:color="auto"/>
      </w:divBdr>
    </w:div>
    <w:div w:id="1530147223">
      <w:bodyDiv w:val="1"/>
      <w:marLeft w:val="0"/>
      <w:marRight w:val="0"/>
      <w:marTop w:val="0"/>
      <w:marBottom w:val="0"/>
      <w:divBdr>
        <w:top w:val="none" w:sz="0" w:space="0" w:color="auto"/>
        <w:left w:val="none" w:sz="0" w:space="0" w:color="auto"/>
        <w:bottom w:val="none" w:sz="0" w:space="0" w:color="auto"/>
        <w:right w:val="none" w:sz="0" w:space="0" w:color="auto"/>
      </w:divBdr>
    </w:div>
    <w:div w:id="1530214956">
      <w:bodyDiv w:val="1"/>
      <w:marLeft w:val="0"/>
      <w:marRight w:val="0"/>
      <w:marTop w:val="0"/>
      <w:marBottom w:val="0"/>
      <w:divBdr>
        <w:top w:val="none" w:sz="0" w:space="0" w:color="auto"/>
        <w:left w:val="none" w:sz="0" w:space="0" w:color="auto"/>
        <w:bottom w:val="none" w:sz="0" w:space="0" w:color="auto"/>
        <w:right w:val="none" w:sz="0" w:space="0" w:color="auto"/>
      </w:divBdr>
    </w:div>
    <w:div w:id="1530290768">
      <w:bodyDiv w:val="1"/>
      <w:marLeft w:val="0"/>
      <w:marRight w:val="0"/>
      <w:marTop w:val="0"/>
      <w:marBottom w:val="0"/>
      <w:divBdr>
        <w:top w:val="none" w:sz="0" w:space="0" w:color="auto"/>
        <w:left w:val="none" w:sz="0" w:space="0" w:color="auto"/>
        <w:bottom w:val="none" w:sz="0" w:space="0" w:color="auto"/>
        <w:right w:val="none" w:sz="0" w:space="0" w:color="auto"/>
      </w:divBdr>
    </w:div>
    <w:div w:id="1530339426">
      <w:bodyDiv w:val="1"/>
      <w:marLeft w:val="0"/>
      <w:marRight w:val="0"/>
      <w:marTop w:val="0"/>
      <w:marBottom w:val="0"/>
      <w:divBdr>
        <w:top w:val="none" w:sz="0" w:space="0" w:color="auto"/>
        <w:left w:val="none" w:sz="0" w:space="0" w:color="auto"/>
        <w:bottom w:val="none" w:sz="0" w:space="0" w:color="auto"/>
        <w:right w:val="none" w:sz="0" w:space="0" w:color="auto"/>
      </w:divBdr>
    </w:div>
    <w:div w:id="1530490040">
      <w:bodyDiv w:val="1"/>
      <w:marLeft w:val="0"/>
      <w:marRight w:val="0"/>
      <w:marTop w:val="0"/>
      <w:marBottom w:val="0"/>
      <w:divBdr>
        <w:top w:val="none" w:sz="0" w:space="0" w:color="auto"/>
        <w:left w:val="none" w:sz="0" w:space="0" w:color="auto"/>
        <w:bottom w:val="none" w:sz="0" w:space="0" w:color="auto"/>
        <w:right w:val="none" w:sz="0" w:space="0" w:color="auto"/>
      </w:divBdr>
    </w:div>
    <w:div w:id="1530490154">
      <w:bodyDiv w:val="1"/>
      <w:marLeft w:val="0"/>
      <w:marRight w:val="0"/>
      <w:marTop w:val="0"/>
      <w:marBottom w:val="0"/>
      <w:divBdr>
        <w:top w:val="none" w:sz="0" w:space="0" w:color="auto"/>
        <w:left w:val="none" w:sz="0" w:space="0" w:color="auto"/>
        <w:bottom w:val="none" w:sz="0" w:space="0" w:color="auto"/>
        <w:right w:val="none" w:sz="0" w:space="0" w:color="auto"/>
      </w:divBdr>
    </w:div>
    <w:div w:id="1530677910">
      <w:bodyDiv w:val="1"/>
      <w:marLeft w:val="0"/>
      <w:marRight w:val="0"/>
      <w:marTop w:val="0"/>
      <w:marBottom w:val="0"/>
      <w:divBdr>
        <w:top w:val="none" w:sz="0" w:space="0" w:color="auto"/>
        <w:left w:val="none" w:sz="0" w:space="0" w:color="auto"/>
        <w:bottom w:val="none" w:sz="0" w:space="0" w:color="auto"/>
        <w:right w:val="none" w:sz="0" w:space="0" w:color="auto"/>
      </w:divBdr>
    </w:div>
    <w:div w:id="1530681556">
      <w:bodyDiv w:val="1"/>
      <w:marLeft w:val="0"/>
      <w:marRight w:val="0"/>
      <w:marTop w:val="0"/>
      <w:marBottom w:val="0"/>
      <w:divBdr>
        <w:top w:val="none" w:sz="0" w:space="0" w:color="auto"/>
        <w:left w:val="none" w:sz="0" w:space="0" w:color="auto"/>
        <w:bottom w:val="none" w:sz="0" w:space="0" w:color="auto"/>
        <w:right w:val="none" w:sz="0" w:space="0" w:color="auto"/>
      </w:divBdr>
    </w:div>
    <w:div w:id="1530727627">
      <w:bodyDiv w:val="1"/>
      <w:marLeft w:val="0"/>
      <w:marRight w:val="0"/>
      <w:marTop w:val="0"/>
      <w:marBottom w:val="0"/>
      <w:divBdr>
        <w:top w:val="none" w:sz="0" w:space="0" w:color="auto"/>
        <w:left w:val="none" w:sz="0" w:space="0" w:color="auto"/>
        <w:bottom w:val="none" w:sz="0" w:space="0" w:color="auto"/>
        <w:right w:val="none" w:sz="0" w:space="0" w:color="auto"/>
      </w:divBdr>
    </w:div>
    <w:div w:id="1530945803">
      <w:bodyDiv w:val="1"/>
      <w:marLeft w:val="0"/>
      <w:marRight w:val="0"/>
      <w:marTop w:val="0"/>
      <w:marBottom w:val="0"/>
      <w:divBdr>
        <w:top w:val="none" w:sz="0" w:space="0" w:color="auto"/>
        <w:left w:val="none" w:sz="0" w:space="0" w:color="auto"/>
        <w:bottom w:val="none" w:sz="0" w:space="0" w:color="auto"/>
        <w:right w:val="none" w:sz="0" w:space="0" w:color="auto"/>
      </w:divBdr>
    </w:div>
    <w:div w:id="1530995234">
      <w:bodyDiv w:val="1"/>
      <w:marLeft w:val="0"/>
      <w:marRight w:val="0"/>
      <w:marTop w:val="0"/>
      <w:marBottom w:val="0"/>
      <w:divBdr>
        <w:top w:val="none" w:sz="0" w:space="0" w:color="auto"/>
        <w:left w:val="none" w:sz="0" w:space="0" w:color="auto"/>
        <w:bottom w:val="none" w:sz="0" w:space="0" w:color="auto"/>
        <w:right w:val="none" w:sz="0" w:space="0" w:color="auto"/>
      </w:divBdr>
    </w:div>
    <w:div w:id="1531070148">
      <w:bodyDiv w:val="1"/>
      <w:marLeft w:val="0"/>
      <w:marRight w:val="0"/>
      <w:marTop w:val="0"/>
      <w:marBottom w:val="0"/>
      <w:divBdr>
        <w:top w:val="none" w:sz="0" w:space="0" w:color="auto"/>
        <w:left w:val="none" w:sz="0" w:space="0" w:color="auto"/>
        <w:bottom w:val="none" w:sz="0" w:space="0" w:color="auto"/>
        <w:right w:val="none" w:sz="0" w:space="0" w:color="auto"/>
      </w:divBdr>
    </w:div>
    <w:div w:id="1531071037">
      <w:bodyDiv w:val="1"/>
      <w:marLeft w:val="0"/>
      <w:marRight w:val="0"/>
      <w:marTop w:val="0"/>
      <w:marBottom w:val="0"/>
      <w:divBdr>
        <w:top w:val="none" w:sz="0" w:space="0" w:color="auto"/>
        <w:left w:val="none" w:sz="0" w:space="0" w:color="auto"/>
        <w:bottom w:val="none" w:sz="0" w:space="0" w:color="auto"/>
        <w:right w:val="none" w:sz="0" w:space="0" w:color="auto"/>
      </w:divBdr>
    </w:div>
    <w:div w:id="1531140320">
      <w:bodyDiv w:val="1"/>
      <w:marLeft w:val="0"/>
      <w:marRight w:val="0"/>
      <w:marTop w:val="0"/>
      <w:marBottom w:val="0"/>
      <w:divBdr>
        <w:top w:val="none" w:sz="0" w:space="0" w:color="auto"/>
        <w:left w:val="none" w:sz="0" w:space="0" w:color="auto"/>
        <w:bottom w:val="none" w:sz="0" w:space="0" w:color="auto"/>
        <w:right w:val="none" w:sz="0" w:space="0" w:color="auto"/>
      </w:divBdr>
    </w:div>
    <w:div w:id="1531530075">
      <w:bodyDiv w:val="1"/>
      <w:marLeft w:val="0"/>
      <w:marRight w:val="0"/>
      <w:marTop w:val="0"/>
      <w:marBottom w:val="0"/>
      <w:divBdr>
        <w:top w:val="none" w:sz="0" w:space="0" w:color="auto"/>
        <w:left w:val="none" w:sz="0" w:space="0" w:color="auto"/>
        <w:bottom w:val="none" w:sz="0" w:space="0" w:color="auto"/>
        <w:right w:val="none" w:sz="0" w:space="0" w:color="auto"/>
      </w:divBdr>
    </w:div>
    <w:div w:id="1531530751">
      <w:bodyDiv w:val="1"/>
      <w:marLeft w:val="0"/>
      <w:marRight w:val="0"/>
      <w:marTop w:val="0"/>
      <w:marBottom w:val="0"/>
      <w:divBdr>
        <w:top w:val="none" w:sz="0" w:space="0" w:color="auto"/>
        <w:left w:val="none" w:sz="0" w:space="0" w:color="auto"/>
        <w:bottom w:val="none" w:sz="0" w:space="0" w:color="auto"/>
        <w:right w:val="none" w:sz="0" w:space="0" w:color="auto"/>
      </w:divBdr>
    </w:div>
    <w:div w:id="1531725663">
      <w:bodyDiv w:val="1"/>
      <w:marLeft w:val="0"/>
      <w:marRight w:val="0"/>
      <w:marTop w:val="0"/>
      <w:marBottom w:val="0"/>
      <w:divBdr>
        <w:top w:val="none" w:sz="0" w:space="0" w:color="auto"/>
        <w:left w:val="none" w:sz="0" w:space="0" w:color="auto"/>
        <w:bottom w:val="none" w:sz="0" w:space="0" w:color="auto"/>
        <w:right w:val="none" w:sz="0" w:space="0" w:color="auto"/>
      </w:divBdr>
    </w:div>
    <w:div w:id="1531913793">
      <w:bodyDiv w:val="1"/>
      <w:marLeft w:val="0"/>
      <w:marRight w:val="0"/>
      <w:marTop w:val="0"/>
      <w:marBottom w:val="0"/>
      <w:divBdr>
        <w:top w:val="none" w:sz="0" w:space="0" w:color="auto"/>
        <w:left w:val="none" w:sz="0" w:space="0" w:color="auto"/>
        <w:bottom w:val="none" w:sz="0" w:space="0" w:color="auto"/>
        <w:right w:val="none" w:sz="0" w:space="0" w:color="auto"/>
      </w:divBdr>
    </w:div>
    <w:div w:id="1531988773">
      <w:bodyDiv w:val="1"/>
      <w:marLeft w:val="0"/>
      <w:marRight w:val="0"/>
      <w:marTop w:val="0"/>
      <w:marBottom w:val="0"/>
      <w:divBdr>
        <w:top w:val="none" w:sz="0" w:space="0" w:color="auto"/>
        <w:left w:val="none" w:sz="0" w:space="0" w:color="auto"/>
        <w:bottom w:val="none" w:sz="0" w:space="0" w:color="auto"/>
        <w:right w:val="none" w:sz="0" w:space="0" w:color="auto"/>
      </w:divBdr>
    </w:div>
    <w:div w:id="1532185176">
      <w:bodyDiv w:val="1"/>
      <w:marLeft w:val="0"/>
      <w:marRight w:val="0"/>
      <w:marTop w:val="0"/>
      <w:marBottom w:val="0"/>
      <w:divBdr>
        <w:top w:val="none" w:sz="0" w:space="0" w:color="auto"/>
        <w:left w:val="none" w:sz="0" w:space="0" w:color="auto"/>
        <w:bottom w:val="none" w:sz="0" w:space="0" w:color="auto"/>
        <w:right w:val="none" w:sz="0" w:space="0" w:color="auto"/>
      </w:divBdr>
    </w:div>
    <w:div w:id="1532258177">
      <w:bodyDiv w:val="1"/>
      <w:marLeft w:val="0"/>
      <w:marRight w:val="0"/>
      <w:marTop w:val="0"/>
      <w:marBottom w:val="0"/>
      <w:divBdr>
        <w:top w:val="none" w:sz="0" w:space="0" w:color="auto"/>
        <w:left w:val="none" w:sz="0" w:space="0" w:color="auto"/>
        <w:bottom w:val="none" w:sz="0" w:space="0" w:color="auto"/>
        <w:right w:val="none" w:sz="0" w:space="0" w:color="auto"/>
      </w:divBdr>
    </w:div>
    <w:div w:id="1532259859">
      <w:bodyDiv w:val="1"/>
      <w:marLeft w:val="0"/>
      <w:marRight w:val="0"/>
      <w:marTop w:val="0"/>
      <w:marBottom w:val="0"/>
      <w:divBdr>
        <w:top w:val="none" w:sz="0" w:space="0" w:color="auto"/>
        <w:left w:val="none" w:sz="0" w:space="0" w:color="auto"/>
        <w:bottom w:val="none" w:sz="0" w:space="0" w:color="auto"/>
        <w:right w:val="none" w:sz="0" w:space="0" w:color="auto"/>
      </w:divBdr>
    </w:div>
    <w:div w:id="1532303636">
      <w:bodyDiv w:val="1"/>
      <w:marLeft w:val="0"/>
      <w:marRight w:val="0"/>
      <w:marTop w:val="0"/>
      <w:marBottom w:val="0"/>
      <w:divBdr>
        <w:top w:val="none" w:sz="0" w:space="0" w:color="auto"/>
        <w:left w:val="none" w:sz="0" w:space="0" w:color="auto"/>
        <w:bottom w:val="none" w:sz="0" w:space="0" w:color="auto"/>
        <w:right w:val="none" w:sz="0" w:space="0" w:color="auto"/>
      </w:divBdr>
    </w:div>
    <w:div w:id="1532453566">
      <w:bodyDiv w:val="1"/>
      <w:marLeft w:val="0"/>
      <w:marRight w:val="0"/>
      <w:marTop w:val="0"/>
      <w:marBottom w:val="0"/>
      <w:divBdr>
        <w:top w:val="none" w:sz="0" w:space="0" w:color="auto"/>
        <w:left w:val="none" w:sz="0" w:space="0" w:color="auto"/>
        <w:bottom w:val="none" w:sz="0" w:space="0" w:color="auto"/>
        <w:right w:val="none" w:sz="0" w:space="0" w:color="auto"/>
      </w:divBdr>
    </w:div>
    <w:div w:id="1532497030">
      <w:bodyDiv w:val="1"/>
      <w:marLeft w:val="0"/>
      <w:marRight w:val="0"/>
      <w:marTop w:val="0"/>
      <w:marBottom w:val="0"/>
      <w:divBdr>
        <w:top w:val="none" w:sz="0" w:space="0" w:color="auto"/>
        <w:left w:val="none" w:sz="0" w:space="0" w:color="auto"/>
        <w:bottom w:val="none" w:sz="0" w:space="0" w:color="auto"/>
        <w:right w:val="none" w:sz="0" w:space="0" w:color="auto"/>
      </w:divBdr>
    </w:div>
    <w:div w:id="1532574861">
      <w:bodyDiv w:val="1"/>
      <w:marLeft w:val="0"/>
      <w:marRight w:val="0"/>
      <w:marTop w:val="0"/>
      <w:marBottom w:val="0"/>
      <w:divBdr>
        <w:top w:val="none" w:sz="0" w:space="0" w:color="auto"/>
        <w:left w:val="none" w:sz="0" w:space="0" w:color="auto"/>
        <w:bottom w:val="none" w:sz="0" w:space="0" w:color="auto"/>
        <w:right w:val="none" w:sz="0" w:space="0" w:color="auto"/>
      </w:divBdr>
    </w:div>
    <w:div w:id="1532644979">
      <w:bodyDiv w:val="1"/>
      <w:marLeft w:val="0"/>
      <w:marRight w:val="0"/>
      <w:marTop w:val="0"/>
      <w:marBottom w:val="0"/>
      <w:divBdr>
        <w:top w:val="none" w:sz="0" w:space="0" w:color="auto"/>
        <w:left w:val="none" w:sz="0" w:space="0" w:color="auto"/>
        <w:bottom w:val="none" w:sz="0" w:space="0" w:color="auto"/>
        <w:right w:val="none" w:sz="0" w:space="0" w:color="auto"/>
      </w:divBdr>
    </w:div>
    <w:div w:id="1532645489">
      <w:bodyDiv w:val="1"/>
      <w:marLeft w:val="0"/>
      <w:marRight w:val="0"/>
      <w:marTop w:val="0"/>
      <w:marBottom w:val="0"/>
      <w:divBdr>
        <w:top w:val="none" w:sz="0" w:space="0" w:color="auto"/>
        <w:left w:val="none" w:sz="0" w:space="0" w:color="auto"/>
        <w:bottom w:val="none" w:sz="0" w:space="0" w:color="auto"/>
        <w:right w:val="none" w:sz="0" w:space="0" w:color="auto"/>
      </w:divBdr>
    </w:div>
    <w:div w:id="1532911321">
      <w:bodyDiv w:val="1"/>
      <w:marLeft w:val="0"/>
      <w:marRight w:val="0"/>
      <w:marTop w:val="0"/>
      <w:marBottom w:val="0"/>
      <w:divBdr>
        <w:top w:val="none" w:sz="0" w:space="0" w:color="auto"/>
        <w:left w:val="none" w:sz="0" w:space="0" w:color="auto"/>
        <w:bottom w:val="none" w:sz="0" w:space="0" w:color="auto"/>
        <w:right w:val="none" w:sz="0" w:space="0" w:color="auto"/>
      </w:divBdr>
    </w:div>
    <w:div w:id="1533031813">
      <w:bodyDiv w:val="1"/>
      <w:marLeft w:val="0"/>
      <w:marRight w:val="0"/>
      <w:marTop w:val="0"/>
      <w:marBottom w:val="0"/>
      <w:divBdr>
        <w:top w:val="none" w:sz="0" w:space="0" w:color="auto"/>
        <w:left w:val="none" w:sz="0" w:space="0" w:color="auto"/>
        <w:bottom w:val="none" w:sz="0" w:space="0" w:color="auto"/>
        <w:right w:val="none" w:sz="0" w:space="0" w:color="auto"/>
      </w:divBdr>
    </w:div>
    <w:div w:id="1533179668">
      <w:bodyDiv w:val="1"/>
      <w:marLeft w:val="0"/>
      <w:marRight w:val="0"/>
      <w:marTop w:val="0"/>
      <w:marBottom w:val="0"/>
      <w:divBdr>
        <w:top w:val="none" w:sz="0" w:space="0" w:color="auto"/>
        <w:left w:val="none" w:sz="0" w:space="0" w:color="auto"/>
        <w:bottom w:val="none" w:sz="0" w:space="0" w:color="auto"/>
        <w:right w:val="none" w:sz="0" w:space="0" w:color="auto"/>
      </w:divBdr>
    </w:div>
    <w:div w:id="1533225561">
      <w:bodyDiv w:val="1"/>
      <w:marLeft w:val="0"/>
      <w:marRight w:val="0"/>
      <w:marTop w:val="0"/>
      <w:marBottom w:val="0"/>
      <w:divBdr>
        <w:top w:val="none" w:sz="0" w:space="0" w:color="auto"/>
        <w:left w:val="none" w:sz="0" w:space="0" w:color="auto"/>
        <w:bottom w:val="none" w:sz="0" w:space="0" w:color="auto"/>
        <w:right w:val="none" w:sz="0" w:space="0" w:color="auto"/>
      </w:divBdr>
    </w:div>
    <w:div w:id="1533297539">
      <w:bodyDiv w:val="1"/>
      <w:marLeft w:val="0"/>
      <w:marRight w:val="0"/>
      <w:marTop w:val="0"/>
      <w:marBottom w:val="0"/>
      <w:divBdr>
        <w:top w:val="none" w:sz="0" w:space="0" w:color="auto"/>
        <w:left w:val="none" w:sz="0" w:space="0" w:color="auto"/>
        <w:bottom w:val="none" w:sz="0" w:space="0" w:color="auto"/>
        <w:right w:val="none" w:sz="0" w:space="0" w:color="auto"/>
      </w:divBdr>
    </w:div>
    <w:div w:id="1533687366">
      <w:bodyDiv w:val="1"/>
      <w:marLeft w:val="0"/>
      <w:marRight w:val="0"/>
      <w:marTop w:val="0"/>
      <w:marBottom w:val="0"/>
      <w:divBdr>
        <w:top w:val="none" w:sz="0" w:space="0" w:color="auto"/>
        <w:left w:val="none" w:sz="0" w:space="0" w:color="auto"/>
        <w:bottom w:val="none" w:sz="0" w:space="0" w:color="auto"/>
        <w:right w:val="none" w:sz="0" w:space="0" w:color="auto"/>
      </w:divBdr>
    </w:div>
    <w:div w:id="1533687608">
      <w:bodyDiv w:val="1"/>
      <w:marLeft w:val="0"/>
      <w:marRight w:val="0"/>
      <w:marTop w:val="0"/>
      <w:marBottom w:val="0"/>
      <w:divBdr>
        <w:top w:val="none" w:sz="0" w:space="0" w:color="auto"/>
        <w:left w:val="none" w:sz="0" w:space="0" w:color="auto"/>
        <w:bottom w:val="none" w:sz="0" w:space="0" w:color="auto"/>
        <w:right w:val="none" w:sz="0" w:space="0" w:color="auto"/>
      </w:divBdr>
    </w:div>
    <w:div w:id="1533766634">
      <w:bodyDiv w:val="1"/>
      <w:marLeft w:val="0"/>
      <w:marRight w:val="0"/>
      <w:marTop w:val="0"/>
      <w:marBottom w:val="0"/>
      <w:divBdr>
        <w:top w:val="none" w:sz="0" w:space="0" w:color="auto"/>
        <w:left w:val="none" w:sz="0" w:space="0" w:color="auto"/>
        <w:bottom w:val="none" w:sz="0" w:space="0" w:color="auto"/>
        <w:right w:val="none" w:sz="0" w:space="0" w:color="auto"/>
      </w:divBdr>
    </w:div>
    <w:div w:id="1533806414">
      <w:bodyDiv w:val="1"/>
      <w:marLeft w:val="0"/>
      <w:marRight w:val="0"/>
      <w:marTop w:val="0"/>
      <w:marBottom w:val="0"/>
      <w:divBdr>
        <w:top w:val="none" w:sz="0" w:space="0" w:color="auto"/>
        <w:left w:val="none" w:sz="0" w:space="0" w:color="auto"/>
        <w:bottom w:val="none" w:sz="0" w:space="0" w:color="auto"/>
        <w:right w:val="none" w:sz="0" w:space="0" w:color="auto"/>
      </w:divBdr>
    </w:div>
    <w:div w:id="1534032888">
      <w:bodyDiv w:val="1"/>
      <w:marLeft w:val="0"/>
      <w:marRight w:val="0"/>
      <w:marTop w:val="0"/>
      <w:marBottom w:val="0"/>
      <w:divBdr>
        <w:top w:val="none" w:sz="0" w:space="0" w:color="auto"/>
        <w:left w:val="none" w:sz="0" w:space="0" w:color="auto"/>
        <w:bottom w:val="none" w:sz="0" w:space="0" w:color="auto"/>
        <w:right w:val="none" w:sz="0" w:space="0" w:color="auto"/>
      </w:divBdr>
    </w:div>
    <w:div w:id="1534225235">
      <w:bodyDiv w:val="1"/>
      <w:marLeft w:val="0"/>
      <w:marRight w:val="0"/>
      <w:marTop w:val="0"/>
      <w:marBottom w:val="0"/>
      <w:divBdr>
        <w:top w:val="none" w:sz="0" w:space="0" w:color="auto"/>
        <w:left w:val="none" w:sz="0" w:space="0" w:color="auto"/>
        <w:bottom w:val="none" w:sz="0" w:space="0" w:color="auto"/>
        <w:right w:val="none" w:sz="0" w:space="0" w:color="auto"/>
      </w:divBdr>
    </w:div>
    <w:div w:id="1534228264">
      <w:bodyDiv w:val="1"/>
      <w:marLeft w:val="0"/>
      <w:marRight w:val="0"/>
      <w:marTop w:val="0"/>
      <w:marBottom w:val="0"/>
      <w:divBdr>
        <w:top w:val="none" w:sz="0" w:space="0" w:color="auto"/>
        <w:left w:val="none" w:sz="0" w:space="0" w:color="auto"/>
        <w:bottom w:val="none" w:sz="0" w:space="0" w:color="auto"/>
        <w:right w:val="none" w:sz="0" w:space="0" w:color="auto"/>
      </w:divBdr>
    </w:div>
    <w:div w:id="1534266095">
      <w:bodyDiv w:val="1"/>
      <w:marLeft w:val="0"/>
      <w:marRight w:val="0"/>
      <w:marTop w:val="0"/>
      <w:marBottom w:val="0"/>
      <w:divBdr>
        <w:top w:val="none" w:sz="0" w:space="0" w:color="auto"/>
        <w:left w:val="none" w:sz="0" w:space="0" w:color="auto"/>
        <w:bottom w:val="none" w:sz="0" w:space="0" w:color="auto"/>
        <w:right w:val="none" w:sz="0" w:space="0" w:color="auto"/>
      </w:divBdr>
    </w:div>
    <w:div w:id="1534344032">
      <w:bodyDiv w:val="1"/>
      <w:marLeft w:val="0"/>
      <w:marRight w:val="0"/>
      <w:marTop w:val="0"/>
      <w:marBottom w:val="0"/>
      <w:divBdr>
        <w:top w:val="none" w:sz="0" w:space="0" w:color="auto"/>
        <w:left w:val="none" w:sz="0" w:space="0" w:color="auto"/>
        <w:bottom w:val="none" w:sz="0" w:space="0" w:color="auto"/>
        <w:right w:val="none" w:sz="0" w:space="0" w:color="auto"/>
      </w:divBdr>
    </w:div>
    <w:div w:id="1534417530">
      <w:bodyDiv w:val="1"/>
      <w:marLeft w:val="0"/>
      <w:marRight w:val="0"/>
      <w:marTop w:val="0"/>
      <w:marBottom w:val="0"/>
      <w:divBdr>
        <w:top w:val="none" w:sz="0" w:space="0" w:color="auto"/>
        <w:left w:val="none" w:sz="0" w:space="0" w:color="auto"/>
        <w:bottom w:val="none" w:sz="0" w:space="0" w:color="auto"/>
        <w:right w:val="none" w:sz="0" w:space="0" w:color="auto"/>
      </w:divBdr>
    </w:div>
    <w:div w:id="1534423987">
      <w:bodyDiv w:val="1"/>
      <w:marLeft w:val="0"/>
      <w:marRight w:val="0"/>
      <w:marTop w:val="0"/>
      <w:marBottom w:val="0"/>
      <w:divBdr>
        <w:top w:val="none" w:sz="0" w:space="0" w:color="auto"/>
        <w:left w:val="none" w:sz="0" w:space="0" w:color="auto"/>
        <w:bottom w:val="none" w:sz="0" w:space="0" w:color="auto"/>
        <w:right w:val="none" w:sz="0" w:space="0" w:color="auto"/>
      </w:divBdr>
    </w:div>
    <w:div w:id="1534612871">
      <w:bodyDiv w:val="1"/>
      <w:marLeft w:val="0"/>
      <w:marRight w:val="0"/>
      <w:marTop w:val="0"/>
      <w:marBottom w:val="0"/>
      <w:divBdr>
        <w:top w:val="none" w:sz="0" w:space="0" w:color="auto"/>
        <w:left w:val="none" w:sz="0" w:space="0" w:color="auto"/>
        <w:bottom w:val="none" w:sz="0" w:space="0" w:color="auto"/>
        <w:right w:val="none" w:sz="0" w:space="0" w:color="auto"/>
      </w:divBdr>
    </w:div>
    <w:div w:id="1534687411">
      <w:bodyDiv w:val="1"/>
      <w:marLeft w:val="0"/>
      <w:marRight w:val="0"/>
      <w:marTop w:val="0"/>
      <w:marBottom w:val="0"/>
      <w:divBdr>
        <w:top w:val="none" w:sz="0" w:space="0" w:color="auto"/>
        <w:left w:val="none" w:sz="0" w:space="0" w:color="auto"/>
        <w:bottom w:val="none" w:sz="0" w:space="0" w:color="auto"/>
        <w:right w:val="none" w:sz="0" w:space="0" w:color="auto"/>
      </w:divBdr>
    </w:div>
    <w:div w:id="1535272204">
      <w:bodyDiv w:val="1"/>
      <w:marLeft w:val="0"/>
      <w:marRight w:val="0"/>
      <w:marTop w:val="0"/>
      <w:marBottom w:val="0"/>
      <w:divBdr>
        <w:top w:val="none" w:sz="0" w:space="0" w:color="auto"/>
        <w:left w:val="none" w:sz="0" w:space="0" w:color="auto"/>
        <w:bottom w:val="none" w:sz="0" w:space="0" w:color="auto"/>
        <w:right w:val="none" w:sz="0" w:space="0" w:color="auto"/>
      </w:divBdr>
    </w:div>
    <w:div w:id="1535313488">
      <w:bodyDiv w:val="1"/>
      <w:marLeft w:val="0"/>
      <w:marRight w:val="0"/>
      <w:marTop w:val="0"/>
      <w:marBottom w:val="0"/>
      <w:divBdr>
        <w:top w:val="none" w:sz="0" w:space="0" w:color="auto"/>
        <w:left w:val="none" w:sz="0" w:space="0" w:color="auto"/>
        <w:bottom w:val="none" w:sz="0" w:space="0" w:color="auto"/>
        <w:right w:val="none" w:sz="0" w:space="0" w:color="auto"/>
      </w:divBdr>
    </w:div>
    <w:div w:id="1535380918">
      <w:bodyDiv w:val="1"/>
      <w:marLeft w:val="0"/>
      <w:marRight w:val="0"/>
      <w:marTop w:val="0"/>
      <w:marBottom w:val="0"/>
      <w:divBdr>
        <w:top w:val="none" w:sz="0" w:space="0" w:color="auto"/>
        <w:left w:val="none" w:sz="0" w:space="0" w:color="auto"/>
        <w:bottom w:val="none" w:sz="0" w:space="0" w:color="auto"/>
        <w:right w:val="none" w:sz="0" w:space="0" w:color="auto"/>
      </w:divBdr>
    </w:div>
    <w:div w:id="1535539744">
      <w:bodyDiv w:val="1"/>
      <w:marLeft w:val="0"/>
      <w:marRight w:val="0"/>
      <w:marTop w:val="0"/>
      <w:marBottom w:val="0"/>
      <w:divBdr>
        <w:top w:val="none" w:sz="0" w:space="0" w:color="auto"/>
        <w:left w:val="none" w:sz="0" w:space="0" w:color="auto"/>
        <w:bottom w:val="none" w:sz="0" w:space="0" w:color="auto"/>
        <w:right w:val="none" w:sz="0" w:space="0" w:color="auto"/>
      </w:divBdr>
    </w:div>
    <w:div w:id="1535772367">
      <w:bodyDiv w:val="1"/>
      <w:marLeft w:val="0"/>
      <w:marRight w:val="0"/>
      <w:marTop w:val="0"/>
      <w:marBottom w:val="0"/>
      <w:divBdr>
        <w:top w:val="none" w:sz="0" w:space="0" w:color="auto"/>
        <w:left w:val="none" w:sz="0" w:space="0" w:color="auto"/>
        <w:bottom w:val="none" w:sz="0" w:space="0" w:color="auto"/>
        <w:right w:val="none" w:sz="0" w:space="0" w:color="auto"/>
      </w:divBdr>
    </w:div>
    <w:div w:id="1535846000">
      <w:bodyDiv w:val="1"/>
      <w:marLeft w:val="0"/>
      <w:marRight w:val="0"/>
      <w:marTop w:val="0"/>
      <w:marBottom w:val="0"/>
      <w:divBdr>
        <w:top w:val="none" w:sz="0" w:space="0" w:color="auto"/>
        <w:left w:val="none" w:sz="0" w:space="0" w:color="auto"/>
        <w:bottom w:val="none" w:sz="0" w:space="0" w:color="auto"/>
        <w:right w:val="none" w:sz="0" w:space="0" w:color="auto"/>
      </w:divBdr>
    </w:div>
    <w:div w:id="1535849915">
      <w:bodyDiv w:val="1"/>
      <w:marLeft w:val="0"/>
      <w:marRight w:val="0"/>
      <w:marTop w:val="0"/>
      <w:marBottom w:val="0"/>
      <w:divBdr>
        <w:top w:val="none" w:sz="0" w:space="0" w:color="auto"/>
        <w:left w:val="none" w:sz="0" w:space="0" w:color="auto"/>
        <w:bottom w:val="none" w:sz="0" w:space="0" w:color="auto"/>
        <w:right w:val="none" w:sz="0" w:space="0" w:color="auto"/>
      </w:divBdr>
    </w:div>
    <w:div w:id="1535924467">
      <w:bodyDiv w:val="1"/>
      <w:marLeft w:val="0"/>
      <w:marRight w:val="0"/>
      <w:marTop w:val="0"/>
      <w:marBottom w:val="0"/>
      <w:divBdr>
        <w:top w:val="none" w:sz="0" w:space="0" w:color="auto"/>
        <w:left w:val="none" w:sz="0" w:space="0" w:color="auto"/>
        <w:bottom w:val="none" w:sz="0" w:space="0" w:color="auto"/>
        <w:right w:val="none" w:sz="0" w:space="0" w:color="auto"/>
      </w:divBdr>
    </w:div>
    <w:div w:id="1535925017">
      <w:bodyDiv w:val="1"/>
      <w:marLeft w:val="0"/>
      <w:marRight w:val="0"/>
      <w:marTop w:val="0"/>
      <w:marBottom w:val="0"/>
      <w:divBdr>
        <w:top w:val="none" w:sz="0" w:space="0" w:color="auto"/>
        <w:left w:val="none" w:sz="0" w:space="0" w:color="auto"/>
        <w:bottom w:val="none" w:sz="0" w:space="0" w:color="auto"/>
        <w:right w:val="none" w:sz="0" w:space="0" w:color="auto"/>
      </w:divBdr>
    </w:div>
    <w:div w:id="1536044177">
      <w:bodyDiv w:val="1"/>
      <w:marLeft w:val="0"/>
      <w:marRight w:val="0"/>
      <w:marTop w:val="0"/>
      <w:marBottom w:val="0"/>
      <w:divBdr>
        <w:top w:val="none" w:sz="0" w:space="0" w:color="auto"/>
        <w:left w:val="none" w:sz="0" w:space="0" w:color="auto"/>
        <w:bottom w:val="none" w:sz="0" w:space="0" w:color="auto"/>
        <w:right w:val="none" w:sz="0" w:space="0" w:color="auto"/>
      </w:divBdr>
    </w:div>
    <w:div w:id="1536196219">
      <w:bodyDiv w:val="1"/>
      <w:marLeft w:val="0"/>
      <w:marRight w:val="0"/>
      <w:marTop w:val="0"/>
      <w:marBottom w:val="0"/>
      <w:divBdr>
        <w:top w:val="none" w:sz="0" w:space="0" w:color="auto"/>
        <w:left w:val="none" w:sz="0" w:space="0" w:color="auto"/>
        <w:bottom w:val="none" w:sz="0" w:space="0" w:color="auto"/>
        <w:right w:val="none" w:sz="0" w:space="0" w:color="auto"/>
      </w:divBdr>
    </w:div>
    <w:div w:id="1536233145">
      <w:bodyDiv w:val="1"/>
      <w:marLeft w:val="0"/>
      <w:marRight w:val="0"/>
      <w:marTop w:val="0"/>
      <w:marBottom w:val="0"/>
      <w:divBdr>
        <w:top w:val="none" w:sz="0" w:space="0" w:color="auto"/>
        <w:left w:val="none" w:sz="0" w:space="0" w:color="auto"/>
        <w:bottom w:val="none" w:sz="0" w:space="0" w:color="auto"/>
        <w:right w:val="none" w:sz="0" w:space="0" w:color="auto"/>
      </w:divBdr>
    </w:div>
    <w:div w:id="1536306164">
      <w:bodyDiv w:val="1"/>
      <w:marLeft w:val="0"/>
      <w:marRight w:val="0"/>
      <w:marTop w:val="0"/>
      <w:marBottom w:val="0"/>
      <w:divBdr>
        <w:top w:val="none" w:sz="0" w:space="0" w:color="auto"/>
        <w:left w:val="none" w:sz="0" w:space="0" w:color="auto"/>
        <w:bottom w:val="none" w:sz="0" w:space="0" w:color="auto"/>
        <w:right w:val="none" w:sz="0" w:space="0" w:color="auto"/>
      </w:divBdr>
    </w:div>
    <w:div w:id="1536313802">
      <w:bodyDiv w:val="1"/>
      <w:marLeft w:val="0"/>
      <w:marRight w:val="0"/>
      <w:marTop w:val="0"/>
      <w:marBottom w:val="0"/>
      <w:divBdr>
        <w:top w:val="none" w:sz="0" w:space="0" w:color="auto"/>
        <w:left w:val="none" w:sz="0" w:space="0" w:color="auto"/>
        <w:bottom w:val="none" w:sz="0" w:space="0" w:color="auto"/>
        <w:right w:val="none" w:sz="0" w:space="0" w:color="auto"/>
      </w:divBdr>
    </w:div>
    <w:div w:id="1536380450">
      <w:bodyDiv w:val="1"/>
      <w:marLeft w:val="0"/>
      <w:marRight w:val="0"/>
      <w:marTop w:val="0"/>
      <w:marBottom w:val="0"/>
      <w:divBdr>
        <w:top w:val="none" w:sz="0" w:space="0" w:color="auto"/>
        <w:left w:val="none" w:sz="0" w:space="0" w:color="auto"/>
        <w:bottom w:val="none" w:sz="0" w:space="0" w:color="auto"/>
        <w:right w:val="none" w:sz="0" w:space="0" w:color="auto"/>
      </w:divBdr>
    </w:div>
    <w:div w:id="1536849991">
      <w:bodyDiv w:val="1"/>
      <w:marLeft w:val="0"/>
      <w:marRight w:val="0"/>
      <w:marTop w:val="0"/>
      <w:marBottom w:val="0"/>
      <w:divBdr>
        <w:top w:val="none" w:sz="0" w:space="0" w:color="auto"/>
        <w:left w:val="none" w:sz="0" w:space="0" w:color="auto"/>
        <w:bottom w:val="none" w:sz="0" w:space="0" w:color="auto"/>
        <w:right w:val="none" w:sz="0" w:space="0" w:color="auto"/>
      </w:divBdr>
    </w:div>
    <w:div w:id="1537040813">
      <w:bodyDiv w:val="1"/>
      <w:marLeft w:val="0"/>
      <w:marRight w:val="0"/>
      <w:marTop w:val="0"/>
      <w:marBottom w:val="0"/>
      <w:divBdr>
        <w:top w:val="none" w:sz="0" w:space="0" w:color="auto"/>
        <w:left w:val="none" w:sz="0" w:space="0" w:color="auto"/>
        <w:bottom w:val="none" w:sz="0" w:space="0" w:color="auto"/>
        <w:right w:val="none" w:sz="0" w:space="0" w:color="auto"/>
      </w:divBdr>
    </w:div>
    <w:div w:id="1537157566">
      <w:bodyDiv w:val="1"/>
      <w:marLeft w:val="0"/>
      <w:marRight w:val="0"/>
      <w:marTop w:val="0"/>
      <w:marBottom w:val="0"/>
      <w:divBdr>
        <w:top w:val="none" w:sz="0" w:space="0" w:color="auto"/>
        <w:left w:val="none" w:sz="0" w:space="0" w:color="auto"/>
        <w:bottom w:val="none" w:sz="0" w:space="0" w:color="auto"/>
        <w:right w:val="none" w:sz="0" w:space="0" w:color="auto"/>
      </w:divBdr>
    </w:div>
    <w:div w:id="1537280692">
      <w:bodyDiv w:val="1"/>
      <w:marLeft w:val="0"/>
      <w:marRight w:val="0"/>
      <w:marTop w:val="0"/>
      <w:marBottom w:val="0"/>
      <w:divBdr>
        <w:top w:val="none" w:sz="0" w:space="0" w:color="auto"/>
        <w:left w:val="none" w:sz="0" w:space="0" w:color="auto"/>
        <w:bottom w:val="none" w:sz="0" w:space="0" w:color="auto"/>
        <w:right w:val="none" w:sz="0" w:space="0" w:color="auto"/>
      </w:divBdr>
    </w:div>
    <w:div w:id="1537352206">
      <w:bodyDiv w:val="1"/>
      <w:marLeft w:val="0"/>
      <w:marRight w:val="0"/>
      <w:marTop w:val="0"/>
      <w:marBottom w:val="0"/>
      <w:divBdr>
        <w:top w:val="none" w:sz="0" w:space="0" w:color="auto"/>
        <w:left w:val="none" w:sz="0" w:space="0" w:color="auto"/>
        <w:bottom w:val="none" w:sz="0" w:space="0" w:color="auto"/>
        <w:right w:val="none" w:sz="0" w:space="0" w:color="auto"/>
      </w:divBdr>
    </w:div>
    <w:div w:id="1537431128">
      <w:bodyDiv w:val="1"/>
      <w:marLeft w:val="0"/>
      <w:marRight w:val="0"/>
      <w:marTop w:val="0"/>
      <w:marBottom w:val="0"/>
      <w:divBdr>
        <w:top w:val="none" w:sz="0" w:space="0" w:color="auto"/>
        <w:left w:val="none" w:sz="0" w:space="0" w:color="auto"/>
        <w:bottom w:val="none" w:sz="0" w:space="0" w:color="auto"/>
        <w:right w:val="none" w:sz="0" w:space="0" w:color="auto"/>
      </w:divBdr>
    </w:div>
    <w:div w:id="1537544981">
      <w:bodyDiv w:val="1"/>
      <w:marLeft w:val="0"/>
      <w:marRight w:val="0"/>
      <w:marTop w:val="0"/>
      <w:marBottom w:val="0"/>
      <w:divBdr>
        <w:top w:val="none" w:sz="0" w:space="0" w:color="auto"/>
        <w:left w:val="none" w:sz="0" w:space="0" w:color="auto"/>
        <w:bottom w:val="none" w:sz="0" w:space="0" w:color="auto"/>
        <w:right w:val="none" w:sz="0" w:space="0" w:color="auto"/>
      </w:divBdr>
    </w:div>
    <w:div w:id="1537547515">
      <w:bodyDiv w:val="1"/>
      <w:marLeft w:val="0"/>
      <w:marRight w:val="0"/>
      <w:marTop w:val="0"/>
      <w:marBottom w:val="0"/>
      <w:divBdr>
        <w:top w:val="none" w:sz="0" w:space="0" w:color="auto"/>
        <w:left w:val="none" w:sz="0" w:space="0" w:color="auto"/>
        <w:bottom w:val="none" w:sz="0" w:space="0" w:color="auto"/>
        <w:right w:val="none" w:sz="0" w:space="0" w:color="auto"/>
      </w:divBdr>
    </w:div>
    <w:div w:id="1537698562">
      <w:bodyDiv w:val="1"/>
      <w:marLeft w:val="0"/>
      <w:marRight w:val="0"/>
      <w:marTop w:val="0"/>
      <w:marBottom w:val="0"/>
      <w:divBdr>
        <w:top w:val="none" w:sz="0" w:space="0" w:color="auto"/>
        <w:left w:val="none" w:sz="0" w:space="0" w:color="auto"/>
        <w:bottom w:val="none" w:sz="0" w:space="0" w:color="auto"/>
        <w:right w:val="none" w:sz="0" w:space="0" w:color="auto"/>
      </w:divBdr>
    </w:div>
    <w:div w:id="1537741137">
      <w:bodyDiv w:val="1"/>
      <w:marLeft w:val="0"/>
      <w:marRight w:val="0"/>
      <w:marTop w:val="0"/>
      <w:marBottom w:val="0"/>
      <w:divBdr>
        <w:top w:val="none" w:sz="0" w:space="0" w:color="auto"/>
        <w:left w:val="none" w:sz="0" w:space="0" w:color="auto"/>
        <w:bottom w:val="none" w:sz="0" w:space="0" w:color="auto"/>
        <w:right w:val="none" w:sz="0" w:space="0" w:color="auto"/>
      </w:divBdr>
    </w:div>
    <w:div w:id="1537768702">
      <w:bodyDiv w:val="1"/>
      <w:marLeft w:val="0"/>
      <w:marRight w:val="0"/>
      <w:marTop w:val="0"/>
      <w:marBottom w:val="0"/>
      <w:divBdr>
        <w:top w:val="none" w:sz="0" w:space="0" w:color="auto"/>
        <w:left w:val="none" w:sz="0" w:space="0" w:color="auto"/>
        <w:bottom w:val="none" w:sz="0" w:space="0" w:color="auto"/>
        <w:right w:val="none" w:sz="0" w:space="0" w:color="auto"/>
      </w:divBdr>
    </w:div>
    <w:div w:id="1537893350">
      <w:bodyDiv w:val="1"/>
      <w:marLeft w:val="0"/>
      <w:marRight w:val="0"/>
      <w:marTop w:val="0"/>
      <w:marBottom w:val="0"/>
      <w:divBdr>
        <w:top w:val="none" w:sz="0" w:space="0" w:color="auto"/>
        <w:left w:val="none" w:sz="0" w:space="0" w:color="auto"/>
        <w:bottom w:val="none" w:sz="0" w:space="0" w:color="auto"/>
        <w:right w:val="none" w:sz="0" w:space="0" w:color="auto"/>
      </w:divBdr>
    </w:div>
    <w:div w:id="1537961251">
      <w:bodyDiv w:val="1"/>
      <w:marLeft w:val="0"/>
      <w:marRight w:val="0"/>
      <w:marTop w:val="0"/>
      <w:marBottom w:val="0"/>
      <w:divBdr>
        <w:top w:val="none" w:sz="0" w:space="0" w:color="auto"/>
        <w:left w:val="none" w:sz="0" w:space="0" w:color="auto"/>
        <w:bottom w:val="none" w:sz="0" w:space="0" w:color="auto"/>
        <w:right w:val="none" w:sz="0" w:space="0" w:color="auto"/>
      </w:divBdr>
    </w:div>
    <w:div w:id="1538079560">
      <w:bodyDiv w:val="1"/>
      <w:marLeft w:val="0"/>
      <w:marRight w:val="0"/>
      <w:marTop w:val="0"/>
      <w:marBottom w:val="0"/>
      <w:divBdr>
        <w:top w:val="none" w:sz="0" w:space="0" w:color="auto"/>
        <w:left w:val="none" w:sz="0" w:space="0" w:color="auto"/>
        <w:bottom w:val="none" w:sz="0" w:space="0" w:color="auto"/>
        <w:right w:val="none" w:sz="0" w:space="0" w:color="auto"/>
      </w:divBdr>
    </w:div>
    <w:div w:id="1538084323">
      <w:bodyDiv w:val="1"/>
      <w:marLeft w:val="0"/>
      <w:marRight w:val="0"/>
      <w:marTop w:val="0"/>
      <w:marBottom w:val="0"/>
      <w:divBdr>
        <w:top w:val="none" w:sz="0" w:space="0" w:color="auto"/>
        <w:left w:val="none" w:sz="0" w:space="0" w:color="auto"/>
        <w:bottom w:val="none" w:sz="0" w:space="0" w:color="auto"/>
        <w:right w:val="none" w:sz="0" w:space="0" w:color="auto"/>
      </w:divBdr>
    </w:div>
    <w:div w:id="1538086082">
      <w:bodyDiv w:val="1"/>
      <w:marLeft w:val="0"/>
      <w:marRight w:val="0"/>
      <w:marTop w:val="0"/>
      <w:marBottom w:val="0"/>
      <w:divBdr>
        <w:top w:val="none" w:sz="0" w:space="0" w:color="auto"/>
        <w:left w:val="none" w:sz="0" w:space="0" w:color="auto"/>
        <w:bottom w:val="none" w:sz="0" w:space="0" w:color="auto"/>
        <w:right w:val="none" w:sz="0" w:space="0" w:color="auto"/>
      </w:divBdr>
    </w:div>
    <w:div w:id="1538200405">
      <w:bodyDiv w:val="1"/>
      <w:marLeft w:val="0"/>
      <w:marRight w:val="0"/>
      <w:marTop w:val="0"/>
      <w:marBottom w:val="0"/>
      <w:divBdr>
        <w:top w:val="none" w:sz="0" w:space="0" w:color="auto"/>
        <w:left w:val="none" w:sz="0" w:space="0" w:color="auto"/>
        <w:bottom w:val="none" w:sz="0" w:space="0" w:color="auto"/>
        <w:right w:val="none" w:sz="0" w:space="0" w:color="auto"/>
      </w:divBdr>
    </w:div>
    <w:div w:id="1538275814">
      <w:bodyDiv w:val="1"/>
      <w:marLeft w:val="0"/>
      <w:marRight w:val="0"/>
      <w:marTop w:val="0"/>
      <w:marBottom w:val="0"/>
      <w:divBdr>
        <w:top w:val="none" w:sz="0" w:space="0" w:color="auto"/>
        <w:left w:val="none" w:sz="0" w:space="0" w:color="auto"/>
        <w:bottom w:val="none" w:sz="0" w:space="0" w:color="auto"/>
        <w:right w:val="none" w:sz="0" w:space="0" w:color="auto"/>
      </w:divBdr>
    </w:div>
    <w:div w:id="1538397839">
      <w:bodyDiv w:val="1"/>
      <w:marLeft w:val="0"/>
      <w:marRight w:val="0"/>
      <w:marTop w:val="0"/>
      <w:marBottom w:val="0"/>
      <w:divBdr>
        <w:top w:val="none" w:sz="0" w:space="0" w:color="auto"/>
        <w:left w:val="none" w:sz="0" w:space="0" w:color="auto"/>
        <w:bottom w:val="none" w:sz="0" w:space="0" w:color="auto"/>
        <w:right w:val="none" w:sz="0" w:space="0" w:color="auto"/>
      </w:divBdr>
    </w:div>
    <w:div w:id="1538472146">
      <w:bodyDiv w:val="1"/>
      <w:marLeft w:val="0"/>
      <w:marRight w:val="0"/>
      <w:marTop w:val="0"/>
      <w:marBottom w:val="0"/>
      <w:divBdr>
        <w:top w:val="none" w:sz="0" w:space="0" w:color="auto"/>
        <w:left w:val="none" w:sz="0" w:space="0" w:color="auto"/>
        <w:bottom w:val="none" w:sz="0" w:space="0" w:color="auto"/>
        <w:right w:val="none" w:sz="0" w:space="0" w:color="auto"/>
      </w:divBdr>
    </w:div>
    <w:div w:id="1538542419">
      <w:bodyDiv w:val="1"/>
      <w:marLeft w:val="0"/>
      <w:marRight w:val="0"/>
      <w:marTop w:val="0"/>
      <w:marBottom w:val="0"/>
      <w:divBdr>
        <w:top w:val="none" w:sz="0" w:space="0" w:color="auto"/>
        <w:left w:val="none" w:sz="0" w:space="0" w:color="auto"/>
        <w:bottom w:val="none" w:sz="0" w:space="0" w:color="auto"/>
        <w:right w:val="none" w:sz="0" w:space="0" w:color="auto"/>
      </w:divBdr>
    </w:div>
    <w:div w:id="1538664743">
      <w:bodyDiv w:val="1"/>
      <w:marLeft w:val="0"/>
      <w:marRight w:val="0"/>
      <w:marTop w:val="0"/>
      <w:marBottom w:val="0"/>
      <w:divBdr>
        <w:top w:val="none" w:sz="0" w:space="0" w:color="auto"/>
        <w:left w:val="none" w:sz="0" w:space="0" w:color="auto"/>
        <w:bottom w:val="none" w:sz="0" w:space="0" w:color="auto"/>
        <w:right w:val="none" w:sz="0" w:space="0" w:color="auto"/>
      </w:divBdr>
    </w:div>
    <w:div w:id="1538737855">
      <w:bodyDiv w:val="1"/>
      <w:marLeft w:val="0"/>
      <w:marRight w:val="0"/>
      <w:marTop w:val="0"/>
      <w:marBottom w:val="0"/>
      <w:divBdr>
        <w:top w:val="none" w:sz="0" w:space="0" w:color="auto"/>
        <w:left w:val="none" w:sz="0" w:space="0" w:color="auto"/>
        <w:bottom w:val="none" w:sz="0" w:space="0" w:color="auto"/>
        <w:right w:val="none" w:sz="0" w:space="0" w:color="auto"/>
      </w:divBdr>
    </w:div>
    <w:div w:id="1538808015">
      <w:bodyDiv w:val="1"/>
      <w:marLeft w:val="0"/>
      <w:marRight w:val="0"/>
      <w:marTop w:val="0"/>
      <w:marBottom w:val="0"/>
      <w:divBdr>
        <w:top w:val="none" w:sz="0" w:space="0" w:color="auto"/>
        <w:left w:val="none" w:sz="0" w:space="0" w:color="auto"/>
        <w:bottom w:val="none" w:sz="0" w:space="0" w:color="auto"/>
        <w:right w:val="none" w:sz="0" w:space="0" w:color="auto"/>
      </w:divBdr>
    </w:div>
    <w:div w:id="1538812998">
      <w:bodyDiv w:val="1"/>
      <w:marLeft w:val="0"/>
      <w:marRight w:val="0"/>
      <w:marTop w:val="0"/>
      <w:marBottom w:val="0"/>
      <w:divBdr>
        <w:top w:val="none" w:sz="0" w:space="0" w:color="auto"/>
        <w:left w:val="none" w:sz="0" w:space="0" w:color="auto"/>
        <w:bottom w:val="none" w:sz="0" w:space="0" w:color="auto"/>
        <w:right w:val="none" w:sz="0" w:space="0" w:color="auto"/>
      </w:divBdr>
    </w:div>
    <w:div w:id="1538851595">
      <w:bodyDiv w:val="1"/>
      <w:marLeft w:val="0"/>
      <w:marRight w:val="0"/>
      <w:marTop w:val="0"/>
      <w:marBottom w:val="0"/>
      <w:divBdr>
        <w:top w:val="none" w:sz="0" w:space="0" w:color="auto"/>
        <w:left w:val="none" w:sz="0" w:space="0" w:color="auto"/>
        <w:bottom w:val="none" w:sz="0" w:space="0" w:color="auto"/>
        <w:right w:val="none" w:sz="0" w:space="0" w:color="auto"/>
      </w:divBdr>
    </w:div>
    <w:div w:id="1538928508">
      <w:bodyDiv w:val="1"/>
      <w:marLeft w:val="0"/>
      <w:marRight w:val="0"/>
      <w:marTop w:val="0"/>
      <w:marBottom w:val="0"/>
      <w:divBdr>
        <w:top w:val="none" w:sz="0" w:space="0" w:color="auto"/>
        <w:left w:val="none" w:sz="0" w:space="0" w:color="auto"/>
        <w:bottom w:val="none" w:sz="0" w:space="0" w:color="auto"/>
        <w:right w:val="none" w:sz="0" w:space="0" w:color="auto"/>
      </w:divBdr>
    </w:div>
    <w:div w:id="1538929737">
      <w:bodyDiv w:val="1"/>
      <w:marLeft w:val="0"/>
      <w:marRight w:val="0"/>
      <w:marTop w:val="0"/>
      <w:marBottom w:val="0"/>
      <w:divBdr>
        <w:top w:val="none" w:sz="0" w:space="0" w:color="auto"/>
        <w:left w:val="none" w:sz="0" w:space="0" w:color="auto"/>
        <w:bottom w:val="none" w:sz="0" w:space="0" w:color="auto"/>
        <w:right w:val="none" w:sz="0" w:space="0" w:color="auto"/>
      </w:divBdr>
    </w:div>
    <w:div w:id="1538934764">
      <w:bodyDiv w:val="1"/>
      <w:marLeft w:val="0"/>
      <w:marRight w:val="0"/>
      <w:marTop w:val="0"/>
      <w:marBottom w:val="0"/>
      <w:divBdr>
        <w:top w:val="none" w:sz="0" w:space="0" w:color="auto"/>
        <w:left w:val="none" w:sz="0" w:space="0" w:color="auto"/>
        <w:bottom w:val="none" w:sz="0" w:space="0" w:color="auto"/>
        <w:right w:val="none" w:sz="0" w:space="0" w:color="auto"/>
      </w:divBdr>
    </w:div>
    <w:div w:id="1539077317">
      <w:bodyDiv w:val="1"/>
      <w:marLeft w:val="0"/>
      <w:marRight w:val="0"/>
      <w:marTop w:val="0"/>
      <w:marBottom w:val="0"/>
      <w:divBdr>
        <w:top w:val="none" w:sz="0" w:space="0" w:color="auto"/>
        <w:left w:val="none" w:sz="0" w:space="0" w:color="auto"/>
        <w:bottom w:val="none" w:sz="0" w:space="0" w:color="auto"/>
        <w:right w:val="none" w:sz="0" w:space="0" w:color="auto"/>
      </w:divBdr>
    </w:div>
    <w:div w:id="1539198604">
      <w:bodyDiv w:val="1"/>
      <w:marLeft w:val="0"/>
      <w:marRight w:val="0"/>
      <w:marTop w:val="0"/>
      <w:marBottom w:val="0"/>
      <w:divBdr>
        <w:top w:val="none" w:sz="0" w:space="0" w:color="auto"/>
        <w:left w:val="none" w:sz="0" w:space="0" w:color="auto"/>
        <w:bottom w:val="none" w:sz="0" w:space="0" w:color="auto"/>
        <w:right w:val="none" w:sz="0" w:space="0" w:color="auto"/>
      </w:divBdr>
    </w:div>
    <w:div w:id="1539319593">
      <w:bodyDiv w:val="1"/>
      <w:marLeft w:val="0"/>
      <w:marRight w:val="0"/>
      <w:marTop w:val="0"/>
      <w:marBottom w:val="0"/>
      <w:divBdr>
        <w:top w:val="none" w:sz="0" w:space="0" w:color="auto"/>
        <w:left w:val="none" w:sz="0" w:space="0" w:color="auto"/>
        <w:bottom w:val="none" w:sz="0" w:space="0" w:color="auto"/>
        <w:right w:val="none" w:sz="0" w:space="0" w:color="auto"/>
      </w:divBdr>
    </w:div>
    <w:div w:id="1539321605">
      <w:bodyDiv w:val="1"/>
      <w:marLeft w:val="0"/>
      <w:marRight w:val="0"/>
      <w:marTop w:val="0"/>
      <w:marBottom w:val="0"/>
      <w:divBdr>
        <w:top w:val="none" w:sz="0" w:space="0" w:color="auto"/>
        <w:left w:val="none" w:sz="0" w:space="0" w:color="auto"/>
        <w:bottom w:val="none" w:sz="0" w:space="0" w:color="auto"/>
        <w:right w:val="none" w:sz="0" w:space="0" w:color="auto"/>
      </w:divBdr>
    </w:div>
    <w:div w:id="1539391160">
      <w:bodyDiv w:val="1"/>
      <w:marLeft w:val="0"/>
      <w:marRight w:val="0"/>
      <w:marTop w:val="0"/>
      <w:marBottom w:val="0"/>
      <w:divBdr>
        <w:top w:val="none" w:sz="0" w:space="0" w:color="auto"/>
        <w:left w:val="none" w:sz="0" w:space="0" w:color="auto"/>
        <w:bottom w:val="none" w:sz="0" w:space="0" w:color="auto"/>
        <w:right w:val="none" w:sz="0" w:space="0" w:color="auto"/>
      </w:divBdr>
    </w:div>
    <w:div w:id="1539510941">
      <w:bodyDiv w:val="1"/>
      <w:marLeft w:val="0"/>
      <w:marRight w:val="0"/>
      <w:marTop w:val="0"/>
      <w:marBottom w:val="0"/>
      <w:divBdr>
        <w:top w:val="none" w:sz="0" w:space="0" w:color="auto"/>
        <w:left w:val="none" w:sz="0" w:space="0" w:color="auto"/>
        <w:bottom w:val="none" w:sz="0" w:space="0" w:color="auto"/>
        <w:right w:val="none" w:sz="0" w:space="0" w:color="auto"/>
      </w:divBdr>
    </w:div>
    <w:div w:id="1539780951">
      <w:bodyDiv w:val="1"/>
      <w:marLeft w:val="0"/>
      <w:marRight w:val="0"/>
      <w:marTop w:val="0"/>
      <w:marBottom w:val="0"/>
      <w:divBdr>
        <w:top w:val="none" w:sz="0" w:space="0" w:color="auto"/>
        <w:left w:val="none" w:sz="0" w:space="0" w:color="auto"/>
        <w:bottom w:val="none" w:sz="0" w:space="0" w:color="auto"/>
        <w:right w:val="none" w:sz="0" w:space="0" w:color="auto"/>
      </w:divBdr>
    </w:div>
    <w:div w:id="1539858363">
      <w:bodyDiv w:val="1"/>
      <w:marLeft w:val="0"/>
      <w:marRight w:val="0"/>
      <w:marTop w:val="0"/>
      <w:marBottom w:val="0"/>
      <w:divBdr>
        <w:top w:val="none" w:sz="0" w:space="0" w:color="auto"/>
        <w:left w:val="none" w:sz="0" w:space="0" w:color="auto"/>
        <w:bottom w:val="none" w:sz="0" w:space="0" w:color="auto"/>
        <w:right w:val="none" w:sz="0" w:space="0" w:color="auto"/>
      </w:divBdr>
    </w:div>
    <w:div w:id="1539858815">
      <w:bodyDiv w:val="1"/>
      <w:marLeft w:val="0"/>
      <w:marRight w:val="0"/>
      <w:marTop w:val="0"/>
      <w:marBottom w:val="0"/>
      <w:divBdr>
        <w:top w:val="none" w:sz="0" w:space="0" w:color="auto"/>
        <w:left w:val="none" w:sz="0" w:space="0" w:color="auto"/>
        <w:bottom w:val="none" w:sz="0" w:space="0" w:color="auto"/>
        <w:right w:val="none" w:sz="0" w:space="0" w:color="auto"/>
      </w:divBdr>
    </w:div>
    <w:div w:id="1539925506">
      <w:bodyDiv w:val="1"/>
      <w:marLeft w:val="0"/>
      <w:marRight w:val="0"/>
      <w:marTop w:val="0"/>
      <w:marBottom w:val="0"/>
      <w:divBdr>
        <w:top w:val="none" w:sz="0" w:space="0" w:color="auto"/>
        <w:left w:val="none" w:sz="0" w:space="0" w:color="auto"/>
        <w:bottom w:val="none" w:sz="0" w:space="0" w:color="auto"/>
        <w:right w:val="none" w:sz="0" w:space="0" w:color="auto"/>
      </w:divBdr>
    </w:div>
    <w:div w:id="1539969152">
      <w:bodyDiv w:val="1"/>
      <w:marLeft w:val="0"/>
      <w:marRight w:val="0"/>
      <w:marTop w:val="0"/>
      <w:marBottom w:val="0"/>
      <w:divBdr>
        <w:top w:val="none" w:sz="0" w:space="0" w:color="auto"/>
        <w:left w:val="none" w:sz="0" w:space="0" w:color="auto"/>
        <w:bottom w:val="none" w:sz="0" w:space="0" w:color="auto"/>
        <w:right w:val="none" w:sz="0" w:space="0" w:color="auto"/>
      </w:divBdr>
    </w:div>
    <w:div w:id="1539976428">
      <w:bodyDiv w:val="1"/>
      <w:marLeft w:val="0"/>
      <w:marRight w:val="0"/>
      <w:marTop w:val="0"/>
      <w:marBottom w:val="0"/>
      <w:divBdr>
        <w:top w:val="none" w:sz="0" w:space="0" w:color="auto"/>
        <w:left w:val="none" w:sz="0" w:space="0" w:color="auto"/>
        <w:bottom w:val="none" w:sz="0" w:space="0" w:color="auto"/>
        <w:right w:val="none" w:sz="0" w:space="0" w:color="auto"/>
      </w:divBdr>
    </w:div>
    <w:div w:id="1540121651">
      <w:bodyDiv w:val="1"/>
      <w:marLeft w:val="0"/>
      <w:marRight w:val="0"/>
      <w:marTop w:val="0"/>
      <w:marBottom w:val="0"/>
      <w:divBdr>
        <w:top w:val="none" w:sz="0" w:space="0" w:color="auto"/>
        <w:left w:val="none" w:sz="0" w:space="0" w:color="auto"/>
        <w:bottom w:val="none" w:sz="0" w:space="0" w:color="auto"/>
        <w:right w:val="none" w:sz="0" w:space="0" w:color="auto"/>
      </w:divBdr>
    </w:div>
    <w:div w:id="1540123172">
      <w:bodyDiv w:val="1"/>
      <w:marLeft w:val="0"/>
      <w:marRight w:val="0"/>
      <w:marTop w:val="0"/>
      <w:marBottom w:val="0"/>
      <w:divBdr>
        <w:top w:val="none" w:sz="0" w:space="0" w:color="auto"/>
        <w:left w:val="none" w:sz="0" w:space="0" w:color="auto"/>
        <w:bottom w:val="none" w:sz="0" w:space="0" w:color="auto"/>
        <w:right w:val="none" w:sz="0" w:space="0" w:color="auto"/>
      </w:divBdr>
    </w:div>
    <w:div w:id="1540390051">
      <w:bodyDiv w:val="1"/>
      <w:marLeft w:val="0"/>
      <w:marRight w:val="0"/>
      <w:marTop w:val="0"/>
      <w:marBottom w:val="0"/>
      <w:divBdr>
        <w:top w:val="none" w:sz="0" w:space="0" w:color="auto"/>
        <w:left w:val="none" w:sz="0" w:space="0" w:color="auto"/>
        <w:bottom w:val="none" w:sz="0" w:space="0" w:color="auto"/>
        <w:right w:val="none" w:sz="0" w:space="0" w:color="auto"/>
      </w:divBdr>
    </w:div>
    <w:div w:id="1540585717">
      <w:bodyDiv w:val="1"/>
      <w:marLeft w:val="0"/>
      <w:marRight w:val="0"/>
      <w:marTop w:val="0"/>
      <w:marBottom w:val="0"/>
      <w:divBdr>
        <w:top w:val="none" w:sz="0" w:space="0" w:color="auto"/>
        <w:left w:val="none" w:sz="0" w:space="0" w:color="auto"/>
        <w:bottom w:val="none" w:sz="0" w:space="0" w:color="auto"/>
        <w:right w:val="none" w:sz="0" w:space="0" w:color="auto"/>
      </w:divBdr>
    </w:div>
    <w:div w:id="1540700535">
      <w:bodyDiv w:val="1"/>
      <w:marLeft w:val="0"/>
      <w:marRight w:val="0"/>
      <w:marTop w:val="0"/>
      <w:marBottom w:val="0"/>
      <w:divBdr>
        <w:top w:val="none" w:sz="0" w:space="0" w:color="auto"/>
        <w:left w:val="none" w:sz="0" w:space="0" w:color="auto"/>
        <w:bottom w:val="none" w:sz="0" w:space="0" w:color="auto"/>
        <w:right w:val="none" w:sz="0" w:space="0" w:color="auto"/>
      </w:divBdr>
    </w:div>
    <w:div w:id="1540703787">
      <w:bodyDiv w:val="1"/>
      <w:marLeft w:val="0"/>
      <w:marRight w:val="0"/>
      <w:marTop w:val="0"/>
      <w:marBottom w:val="0"/>
      <w:divBdr>
        <w:top w:val="none" w:sz="0" w:space="0" w:color="auto"/>
        <w:left w:val="none" w:sz="0" w:space="0" w:color="auto"/>
        <w:bottom w:val="none" w:sz="0" w:space="0" w:color="auto"/>
        <w:right w:val="none" w:sz="0" w:space="0" w:color="auto"/>
      </w:divBdr>
    </w:div>
    <w:div w:id="1540896121">
      <w:bodyDiv w:val="1"/>
      <w:marLeft w:val="0"/>
      <w:marRight w:val="0"/>
      <w:marTop w:val="0"/>
      <w:marBottom w:val="0"/>
      <w:divBdr>
        <w:top w:val="none" w:sz="0" w:space="0" w:color="auto"/>
        <w:left w:val="none" w:sz="0" w:space="0" w:color="auto"/>
        <w:bottom w:val="none" w:sz="0" w:space="0" w:color="auto"/>
        <w:right w:val="none" w:sz="0" w:space="0" w:color="auto"/>
      </w:divBdr>
    </w:div>
    <w:div w:id="1541242452">
      <w:bodyDiv w:val="1"/>
      <w:marLeft w:val="0"/>
      <w:marRight w:val="0"/>
      <w:marTop w:val="0"/>
      <w:marBottom w:val="0"/>
      <w:divBdr>
        <w:top w:val="none" w:sz="0" w:space="0" w:color="auto"/>
        <w:left w:val="none" w:sz="0" w:space="0" w:color="auto"/>
        <w:bottom w:val="none" w:sz="0" w:space="0" w:color="auto"/>
        <w:right w:val="none" w:sz="0" w:space="0" w:color="auto"/>
      </w:divBdr>
    </w:div>
    <w:div w:id="1541436189">
      <w:bodyDiv w:val="1"/>
      <w:marLeft w:val="0"/>
      <w:marRight w:val="0"/>
      <w:marTop w:val="0"/>
      <w:marBottom w:val="0"/>
      <w:divBdr>
        <w:top w:val="none" w:sz="0" w:space="0" w:color="auto"/>
        <w:left w:val="none" w:sz="0" w:space="0" w:color="auto"/>
        <w:bottom w:val="none" w:sz="0" w:space="0" w:color="auto"/>
        <w:right w:val="none" w:sz="0" w:space="0" w:color="auto"/>
      </w:divBdr>
    </w:div>
    <w:div w:id="1541478263">
      <w:bodyDiv w:val="1"/>
      <w:marLeft w:val="0"/>
      <w:marRight w:val="0"/>
      <w:marTop w:val="0"/>
      <w:marBottom w:val="0"/>
      <w:divBdr>
        <w:top w:val="none" w:sz="0" w:space="0" w:color="auto"/>
        <w:left w:val="none" w:sz="0" w:space="0" w:color="auto"/>
        <w:bottom w:val="none" w:sz="0" w:space="0" w:color="auto"/>
        <w:right w:val="none" w:sz="0" w:space="0" w:color="auto"/>
      </w:divBdr>
    </w:div>
    <w:div w:id="1541479517">
      <w:bodyDiv w:val="1"/>
      <w:marLeft w:val="0"/>
      <w:marRight w:val="0"/>
      <w:marTop w:val="0"/>
      <w:marBottom w:val="0"/>
      <w:divBdr>
        <w:top w:val="none" w:sz="0" w:space="0" w:color="auto"/>
        <w:left w:val="none" w:sz="0" w:space="0" w:color="auto"/>
        <w:bottom w:val="none" w:sz="0" w:space="0" w:color="auto"/>
        <w:right w:val="none" w:sz="0" w:space="0" w:color="auto"/>
      </w:divBdr>
    </w:div>
    <w:div w:id="1541548566">
      <w:bodyDiv w:val="1"/>
      <w:marLeft w:val="0"/>
      <w:marRight w:val="0"/>
      <w:marTop w:val="0"/>
      <w:marBottom w:val="0"/>
      <w:divBdr>
        <w:top w:val="none" w:sz="0" w:space="0" w:color="auto"/>
        <w:left w:val="none" w:sz="0" w:space="0" w:color="auto"/>
        <w:bottom w:val="none" w:sz="0" w:space="0" w:color="auto"/>
        <w:right w:val="none" w:sz="0" w:space="0" w:color="auto"/>
      </w:divBdr>
    </w:div>
    <w:div w:id="1541892698">
      <w:bodyDiv w:val="1"/>
      <w:marLeft w:val="0"/>
      <w:marRight w:val="0"/>
      <w:marTop w:val="0"/>
      <w:marBottom w:val="0"/>
      <w:divBdr>
        <w:top w:val="none" w:sz="0" w:space="0" w:color="auto"/>
        <w:left w:val="none" w:sz="0" w:space="0" w:color="auto"/>
        <w:bottom w:val="none" w:sz="0" w:space="0" w:color="auto"/>
        <w:right w:val="none" w:sz="0" w:space="0" w:color="auto"/>
      </w:divBdr>
    </w:div>
    <w:div w:id="1541937069">
      <w:bodyDiv w:val="1"/>
      <w:marLeft w:val="0"/>
      <w:marRight w:val="0"/>
      <w:marTop w:val="0"/>
      <w:marBottom w:val="0"/>
      <w:divBdr>
        <w:top w:val="none" w:sz="0" w:space="0" w:color="auto"/>
        <w:left w:val="none" w:sz="0" w:space="0" w:color="auto"/>
        <w:bottom w:val="none" w:sz="0" w:space="0" w:color="auto"/>
        <w:right w:val="none" w:sz="0" w:space="0" w:color="auto"/>
      </w:divBdr>
    </w:div>
    <w:div w:id="1541941523">
      <w:bodyDiv w:val="1"/>
      <w:marLeft w:val="0"/>
      <w:marRight w:val="0"/>
      <w:marTop w:val="0"/>
      <w:marBottom w:val="0"/>
      <w:divBdr>
        <w:top w:val="none" w:sz="0" w:space="0" w:color="auto"/>
        <w:left w:val="none" w:sz="0" w:space="0" w:color="auto"/>
        <w:bottom w:val="none" w:sz="0" w:space="0" w:color="auto"/>
        <w:right w:val="none" w:sz="0" w:space="0" w:color="auto"/>
      </w:divBdr>
    </w:div>
    <w:div w:id="1542130066">
      <w:bodyDiv w:val="1"/>
      <w:marLeft w:val="0"/>
      <w:marRight w:val="0"/>
      <w:marTop w:val="0"/>
      <w:marBottom w:val="0"/>
      <w:divBdr>
        <w:top w:val="none" w:sz="0" w:space="0" w:color="auto"/>
        <w:left w:val="none" w:sz="0" w:space="0" w:color="auto"/>
        <w:bottom w:val="none" w:sz="0" w:space="0" w:color="auto"/>
        <w:right w:val="none" w:sz="0" w:space="0" w:color="auto"/>
      </w:divBdr>
    </w:div>
    <w:div w:id="1542327042">
      <w:bodyDiv w:val="1"/>
      <w:marLeft w:val="0"/>
      <w:marRight w:val="0"/>
      <w:marTop w:val="0"/>
      <w:marBottom w:val="0"/>
      <w:divBdr>
        <w:top w:val="none" w:sz="0" w:space="0" w:color="auto"/>
        <w:left w:val="none" w:sz="0" w:space="0" w:color="auto"/>
        <w:bottom w:val="none" w:sz="0" w:space="0" w:color="auto"/>
        <w:right w:val="none" w:sz="0" w:space="0" w:color="auto"/>
      </w:divBdr>
    </w:div>
    <w:div w:id="1542475080">
      <w:bodyDiv w:val="1"/>
      <w:marLeft w:val="0"/>
      <w:marRight w:val="0"/>
      <w:marTop w:val="0"/>
      <w:marBottom w:val="0"/>
      <w:divBdr>
        <w:top w:val="none" w:sz="0" w:space="0" w:color="auto"/>
        <w:left w:val="none" w:sz="0" w:space="0" w:color="auto"/>
        <w:bottom w:val="none" w:sz="0" w:space="0" w:color="auto"/>
        <w:right w:val="none" w:sz="0" w:space="0" w:color="auto"/>
      </w:divBdr>
    </w:div>
    <w:div w:id="1542479631">
      <w:bodyDiv w:val="1"/>
      <w:marLeft w:val="0"/>
      <w:marRight w:val="0"/>
      <w:marTop w:val="0"/>
      <w:marBottom w:val="0"/>
      <w:divBdr>
        <w:top w:val="none" w:sz="0" w:space="0" w:color="auto"/>
        <w:left w:val="none" w:sz="0" w:space="0" w:color="auto"/>
        <w:bottom w:val="none" w:sz="0" w:space="0" w:color="auto"/>
        <w:right w:val="none" w:sz="0" w:space="0" w:color="auto"/>
      </w:divBdr>
    </w:div>
    <w:div w:id="1542522681">
      <w:bodyDiv w:val="1"/>
      <w:marLeft w:val="0"/>
      <w:marRight w:val="0"/>
      <w:marTop w:val="0"/>
      <w:marBottom w:val="0"/>
      <w:divBdr>
        <w:top w:val="none" w:sz="0" w:space="0" w:color="auto"/>
        <w:left w:val="none" w:sz="0" w:space="0" w:color="auto"/>
        <w:bottom w:val="none" w:sz="0" w:space="0" w:color="auto"/>
        <w:right w:val="none" w:sz="0" w:space="0" w:color="auto"/>
      </w:divBdr>
    </w:div>
    <w:div w:id="1542665260">
      <w:bodyDiv w:val="1"/>
      <w:marLeft w:val="0"/>
      <w:marRight w:val="0"/>
      <w:marTop w:val="0"/>
      <w:marBottom w:val="0"/>
      <w:divBdr>
        <w:top w:val="none" w:sz="0" w:space="0" w:color="auto"/>
        <w:left w:val="none" w:sz="0" w:space="0" w:color="auto"/>
        <w:bottom w:val="none" w:sz="0" w:space="0" w:color="auto"/>
        <w:right w:val="none" w:sz="0" w:space="0" w:color="auto"/>
      </w:divBdr>
    </w:div>
    <w:div w:id="1542672825">
      <w:bodyDiv w:val="1"/>
      <w:marLeft w:val="0"/>
      <w:marRight w:val="0"/>
      <w:marTop w:val="0"/>
      <w:marBottom w:val="0"/>
      <w:divBdr>
        <w:top w:val="none" w:sz="0" w:space="0" w:color="auto"/>
        <w:left w:val="none" w:sz="0" w:space="0" w:color="auto"/>
        <w:bottom w:val="none" w:sz="0" w:space="0" w:color="auto"/>
        <w:right w:val="none" w:sz="0" w:space="0" w:color="auto"/>
      </w:divBdr>
    </w:div>
    <w:div w:id="1542743317">
      <w:bodyDiv w:val="1"/>
      <w:marLeft w:val="0"/>
      <w:marRight w:val="0"/>
      <w:marTop w:val="0"/>
      <w:marBottom w:val="0"/>
      <w:divBdr>
        <w:top w:val="none" w:sz="0" w:space="0" w:color="auto"/>
        <w:left w:val="none" w:sz="0" w:space="0" w:color="auto"/>
        <w:bottom w:val="none" w:sz="0" w:space="0" w:color="auto"/>
        <w:right w:val="none" w:sz="0" w:space="0" w:color="auto"/>
      </w:divBdr>
    </w:div>
    <w:div w:id="1542791635">
      <w:bodyDiv w:val="1"/>
      <w:marLeft w:val="0"/>
      <w:marRight w:val="0"/>
      <w:marTop w:val="0"/>
      <w:marBottom w:val="0"/>
      <w:divBdr>
        <w:top w:val="none" w:sz="0" w:space="0" w:color="auto"/>
        <w:left w:val="none" w:sz="0" w:space="0" w:color="auto"/>
        <w:bottom w:val="none" w:sz="0" w:space="0" w:color="auto"/>
        <w:right w:val="none" w:sz="0" w:space="0" w:color="auto"/>
      </w:divBdr>
    </w:div>
    <w:div w:id="1543054906">
      <w:bodyDiv w:val="1"/>
      <w:marLeft w:val="0"/>
      <w:marRight w:val="0"/>
      <w:marTop w:val="0"/>
      <w:marBottom w:val="0"/>
      <w:divBdr>
        <w:top w:val="none" w:sz="0" w:space="0" w:color="auto"/>
        <w:left w:val="none" w:sz="0" w:space="0" w:color="auto"/>
        <w:bottom w:val="none" w:sz="0" w:space="0" w:color="auto"/>
        <w:right w:val="none" w:sz="0" w:space="0" w:color="auto"/>
      </w:divBdr>
    </w:div>
    <w:div w:id="1543178153">
      <w:bodyDiv w:val="1"/>
      <w:marLeft w:val="0"/>
      <w:marRight w:val="0"/>
      <w:marTop w:val="0"/>
      <w:marBottom w:val="0"/>
      <w:divBdr>
        <w:top w:val="none" w:sz="0" w:space="0" w:color="auto"/>
        <w:left w:val="none" w:sz="0" w:space="0" w:color="auto"/>
        <w:bottom w:val="none" w:sz="0" w:space="0" w:color="auto"/>
        <w:right w:val="none" w:sz="0" w:space="0" w:color="auto"/>
      </w:divBdr>
    </w:div>
    <w:div w:id="1543248905">
      <w:bodyDiv w:val="1"/>
      <w:marLeft w:val="0"/>
      <w:marRight w:val="0"/>
      <w:marTop w:val="0"/>
      <w:marBottom w:val="0"/>
      <w:divBdr>
        <w:top w:val="none" w:sz="0" w:space="0" w:color="auto"/>
        <w:left w:val="none" w:sz="0" w:space="0" w:color="auto"/>
        <w:bottom w:val="none" w:sz="0" w:space="0" w:color="auto"/>
        <w:right w:val="none" w:sz="0" w:space="0" w:color="auto"/>
      </w:divBdr>
    </w:div>
    <w:div w:id="1543328199">
      <w:bodyDiv w:val="1"/>
      <w:marLeft w:val="0"/>
      <w:marRight w:val="0"/>
      <w:marTop w:val="0"/>
      <w:marBottom w:val="0"/>
      <w:divBdr>
        <w:top w:val="none" w:sz="0" w:space="0" w:color="auto"/>
        <w:left w:val="none" w:sz="0" w:space="0" w:color="auto"/>
        <w:bottom w:val="none" w:sz="0" w:space="0" w:color="auto"/>
        <w:right w:val="none" w:sz="0" w:space="0" w:color="auto"/>
      </w:divBdr>
    </w:div>
    <w:div w:id="1543665165">
      <w:bodyDiv w:val="1"/>
      <w:marLeft w:val="0"/>
      <w:marRight w:val="0"/>
      <w:marTop w:val="0"/>
      <w:marBottom w:val="0"/>
      <w:divBdr>
        <w:top w:val="none" w:sz="0" w:space="0" w:color="auto"/>
        <w:left w:val="none" w:sz="0" w:space="0" w:color="auto"/>
        <w:bottom w:val="none" w:sz="0" w:space="0" w:color="auto"/>
        <w:right w:val="none" w:sz="0" w:space="0" w:color="auto"/>
      </w:divBdr>
    </w:div>
    <w:div w:id="1543857379">
      <w:bodyDiv w:val="1"/>
      <w:marLeft w:val="0"/>
      <w:marRight w:val="0"/>
      <w:marTop w:val="0"/>
      <w:marBottom w:val="0"/>
      <w:divBdr>
        <w:top w:val="none" w:sz="0" w:space="0" w:color="auto"/>
        <w:left w:val="none" w:sz="0" w:space="0" w:color="auto"/>
        <w:bottom w:val="none" w:sz="0" w:space="0" w:color="auto"/>
        <w:right w:val="none" w:sz="0" w:space="0" w:color="auto"/>
      </w:divBdr>
    </w:div>
    <w:div w:id="1544173568">
      <w:bodyDiv w:val="1"/>
      <w:marLeft w:val="0"/>
      <w:marRight w:val="0"/>
      <w:marTop w:val="0"/>
      <w:marBottom w:val="0"/>
      <w:divBdr>
        <w:top w:val="none" w:sz="0" w:space="0" w:color="auto"/>
        <w:left w:val="none" w:sz="0" w:space="0" w:color="auto"/>
        <w:bottom w:val="none" w:sz="0" w:space="0" w:color="auto"/>
        <w:right w:val="none" w:sz="0" w:space="0" w:color="auto"/>
      </w:divBdr>
    </w:div>
    <w:div w:id="1544321386">
      <w:bodyDiv w:val="1"/>
      <w:marLeft w:val="0"/>
      <w:marRight w:val="0"/>
      <w:marTop w:val="0"/>
      <w:marBottom w:val="0"/>
      <w:divBdr>
        <w:top w:val="none" w:sz="0" w:space="0" w:color="auto"/>
        <w:left w:val="none" w:sz="0" w:space="0" w:color="auto"/>
        <w:bottom w:val="none" w:sz="0" w:space="0" w:color="auto"/>
        <w:right w:val="none" w:sz="0" w:space="0" w:color="auto"/>
      </w:divBdr>
    </w:div>
    <w:div w:id="1544556104">
      <w:bodyDiv w:val="1"/>
      <w:marLeft w:val="0"/>
      <w:marRight w:val="0"/>
      <w:marTop w:val="0"/>
      <w:marBottom w:val="0"/>
      <w:divBdr>
        <w:top w:val="none" w:sz="0" w:space="0" w:color="auto"/>
        <w:left w:val="none" w:sz="0" w:space="0" w:color="auto"/>
        <w:bottom w:val="none" w:sz="0" w:space="0" w:color="auto"/>
        <w:right w:val="none" w:sz="0" w:space="0" w:color="auto"/>
      </w:divBdr>
    </w:div>
    <w:div w:id="1544557481">
      <w:bodyDiv w:val="1"/>
      <w:marLeft w:val="0"/>
      <w:marRight w:val="0"/>
      <w:marTop w:val="0"/>
      <w:marBottom w:val="0"/>
      <w:divBdr>
        <w:top w:val="none" w:sz="0" w:space="0" w:color="auto"/>
        <w:left w:val="none" w:sz="0" w:space="0" w:color="auto"/>
        <w:bottom w:val="none" w:sz="0" w:space="0" w:color="auto"/>
        <w:right w:val="none" w:sz="0" w:space="0" w:color="auto"/>
      </w:divBdr>
    </w:div>
    <w:div w:id="1544638524">
      <w:bodyDiv w:val="1"/>
      <w:marLeft w:val="0"/>
      <w:marRight w:val="0"/>
      <w:marTop w:val="0"/>
      <w:marBottom w:val="0"/>
      <w:divBdr>
        <w:top w:val="none" w:sz="0" w:space="0" w:color="auto"/>
        <w:left w:val="none" w:sz="0" w:space="0" w:color="auto"/>
        <w:bottom w:val="none" w:sz="0" w:space="0" w:color="auto"/>
        <w:right w:val="none" w:sz="0" w:space="0" w:color="auto"/>
      </w:divBdr>
    </w:div>
    <w:div w:id="1544755871">
      <w:bodyDiv w:val="1"/>
      <w:marLeft w:val="0"/>
      <w:marRight w:val="0"/>
      <w:marTop w:val="0"/>
      <w:marBottom w:val="0"/>
      <w:divBdr>
        <w:top w:val="none" w:sz="0" w:space="0" w:color="auto"/>
        <w:left w:val="none" w:sz="0" w:space="0" w:color="auto"/>
        <w:bottom w:val="none" w:sz="0" w:space="0" w:color="auto"/>
        <w:right w:val="none" w:sz="0" w:space="0" w:color="auto"/>
      </w:divBdr>
    </w:div>
    <w:div w:id="1544830849">
      <w:bodyDiv w:val="1"/>
      <w:marLeft w:val="0"/>
      <w:marRight w:val="0"/>
      <w:marTop w:val="0"/>
      <w:marBottom w:val="0"/>
      <w:divBdr>
        <w:top w:val="none" w:sz="0" w:space="0" w:color="auto"/>
        <w:left w:val="none" w:sz="0" w:space="0" w:color="auto"/>
        <w:bottom w:val="none" w:sz="0" w:space="0" w:color="auto"/>
        <w:right w:val="none" w:sz="0" w:space="0" w:color="auto"/>
      </w:divBdr>
    </w:div>
    <w:div w:id="1544906568">
      <w:bodyDiv w:val="1"/>
      <w:marLeft w:val="0"/>
      <w:marRight w:val="0"/>
      <w:marTop w:val="0"/>
      <w:marBottom w:val="0"/>
      <w:divBdr>
        <w:top w:val="none" w:sz="0" w:space="0" w:color="auto"/>
        <w:left w:val="none" w:sz="0" w:space="0" w:color="auto"/>
        <w:bottom w:val="none" w:sz="0" w:space="0" w:color="auto"/>
        <w:right w:val="none" w:sz="0" w:space="0" w:color="auto"/>
      </w:divBdr>
    </w:div>
    <w:div w:id="1545291766">
      <w:bodyDiv w:val="1"/>
      <w:marLeft w:val="0"/>
      <w:marRight w:val="0"/>
      <w:marTop w:val="0"/>
      <w:marBottom w:val="0"/>
      <w:divBdr>
        <w:top w:val="none" w:sz="0" w:space="0" w:color="auto"/>
        <w:left w:val="none" w:sz="0" w:space="0" w:color="auto"/>
        <w:bottom w:val="none" w:sz="0" w:space="0" w:color="auto"/>
        <w:right w:val="none" w:sz="0" w:space="0" w:color="auto"/>
      </w:divBdr>
    </w:div>
    <w:div w:id="1545603603">
      <w:bodyDiv w:val="1"/>
      <w:marLeft w:val="0"/>
      <w:marRight w:val="0"/>
      <w:marTop w:val="0"/>
      <w:marBottom w:val="0"/>
      <w:divBdr>
        <w:top w:val="none" w:sz="0" w:space="0" w:color="auto"/>
        <w:left w:val="none" w:sz="0" w:space="0" w:color="auto"/>
        <w:bottom w:val="none" w:sz="0" w:space="0" w:color="auto"/>
        <w:right w:val="none" w:sz="0" w:space="0" w:color="auto"/>
      </w:divBdr>
    </w:div>
    <w:div w:id="1545631887">
      <w:bodyDiv w:val="1"/>
      <w:marLeft w:val="0"/>
      <w:marRight w:val="0"/>
      <w:marTop w:val="0"/>
      <w:marBottom w:val="0"/>
      <w:divBdr>
        <w:top w:val="none" w:sz="0" w:space="0" w:color="auto"/>
        <w:left w:val="none" w:sz="0" w:space="0" w:color="auto"/>
        <w:bottom w:val="none" w:sz="0" w:space="0" w:color="auto"/>
        <w:right w:val="none" w:sz="0" w:space="0" w:color="auto"/>
      </w:divBdr>
    </w:div>
    <w:div w:id="1545751602">
      <w:bodyDiv w:val="1"/>
      <w:marLeft w:val="0"/>
      <w:marRight w:val="0"/>
      <w:marTop w:val="0"/>
      <w:marBottom w:val="0"/>
      <w:divBdr>
        <w:top w:val="none" w:sz="0" w:space="0" w:color="auto"/>
        <w:left w:val="none" w:sz="0" w:space="0" w:color="auto"/>
        <w:bottom w:val="none" w:sz="0" w:space="0" w:color="auto"/>
        <w:right w:val="none" w:sz="0" w:space="0" w:color="auto"/>
      </w:divBdr>
    </w:div>
    <w:div w:id="1545755516">
      <w:bodyDiv w:val="1"/>
      <w:marLeft w:val="0"/>
      <w:marRight w:val="0"/>
      <w:marTop w:val="0"/>
      <w:marBottom w:val="0"/>
      <w:divBdr>
        <w:top w:val="none" w:sz="0" w:space="0" w:color="auto"/>
        <w:left w:val="none" w:sz="0" w:space="0" w:color="auto"/>
        <w:bottom w:val="none" w:sz="0" w:space="0" w:color="auto"/>
        <w:right w:val="none" w:sz="0" w:space="0" w:color="auto"/>
      </w:divBdr>
    </w:div>
    <w:div w:id="1545826246">
      <w:bodyDiv w:val="1"/>
      <w:marLeft w:val="0"/>
      <w:marRight w:val="0"/>
      <w:marTop w:val="0"/>
      <w:marBottom w:val="0"/>
      <w:divBdr>
        <w:top w:val="none" w:sz="0" w:space="0" w:color="auto"/>
        <w:left w:val="none" w:sz="0" w:space="0" w:color="auto"/>
        <w:bottom w:val="none" w:sz="0" w:space="0" w:color="auto"/>
        <w:right w:val="none" w:sz="0" w:space="0" w:color="auto"/>
      </w:divBdr>
    </w:div>
    <w:div w:id="1545871351">
      <w:bodyDiv w:val="1"/>
      <w:marLeft w:val="0"/>
      <w:marRight w:val="0"/>
      <w:marTop w:val="0"/>
      <w:marBottom w:val="0"/>
      <w:divBdr>
        <w:top w:val="none" w:sz="0" w:space="0" w:color="auto"/>
        <w:left w:val="none" w:sz="0" w:space="0" w:color="auto"/>
        <w:bottom w:val="none" w:sz="0" w:space="0" w:color="auto"/>
        <w:right w:val="none" w:sz="0" w:space="0" w:color="auto"/>
      </w:divBdr>
    </w:div>
    <w:div w:id="1546332580">
      <w:bodyDiv w:val="1"/>
      <w:marLeft w:val="0"/>
      <w:marRight w:val="0"/>
      <w:marTop w:val="0"/>
      <w:marBottom w:val="0"/>
      <w:divBdr>
        <w:top w:val="none" w:sz="0" w:space="0" w:color="auto"/>
        <w:left w:val="none" w:sz="0" w:space="0" w:color="auto"/>
        <w:bottom w:val="none" w:sz="0" w:space="0" w:color="auto"/>
        <w:right w:val="none" w:sz="0" w:space="0" w:color="auto"/>
      </w:divBdr>
    </w:div>
    <w:div w:id="1546402909">
      <w:bodyDiv w:val="1"/>
      <w:marLeft w:val="0"/>
      <w:marRight w:val="0"/>
      <w:marTop w:val="0"/>
      <w:marBottom w:val="0"/>
      <w:divBdr>
        <w:top w:val="none" w:sz="0" w:space="0" w:color="auto"/>
        <w:left w:val="none" w:sz="0" w:space="0" w:color="auto"/>
        <w:bottom w:val="none" w:sz="0" w:space="0" w:color="auto"/>
        <w:right w:val="none" w:sz="0" w:space="0" w:color="auto"/>
      </w:divBdr>
    </w:div>
    <w:div w:id="1546672563">
      <w:bodyDiv w:val="1"/>
      <w:marLeft w:val="0"/>
      <w:marRight w:val="0"/>
      <w:marTop w:val="0"/>
      <w:marBottom w:val="0"/>
      <w:divBdr>
        <w:top w:val="none" w:sz="0" w:space="0" w:color="auto"/>
        <w:left w:val="none" w:sz="0" w:space="0" w:color="auto"/>
        <w:bottom w:val="none" w:sz="0" w:space="0" w:color="auto"/>
        <w:right w:val="none" w:sz="0" w:space="0" w:color="auto"/>
      </w:divBdr>
    </w:div>
    <w:div w:id="1546678160">
      <w:bodyDiv w:val="1"/>
      <w:marLeft w:val="0"/>
      <w:marRight w:val="0"/>
      <w:marTop w:val="0"/>
      <w:marBottom w:val="0"/>
      <w:divBdr>
        <w:top w:val="none" w:sz="0" w:space="0" w:color="auto"/>
        <w:left w:val="none" w:sz="0" w:space="0" w:color="auto"/>
        <w:bottom w:val="none" w:sz="0" w:space="0" w:color="auto"/>
        <w:right w:val="none" w:sz="0" w:space="0" w:color="auto"/>
      </w:divBdr>
    </w:div>
    <w:div w:id="1546716253">
      <w:bodyDiv w:val="1"/>
      <w:marLeft w:val="0"/>
      <w:marRight w:val="0"/>
      <w:marTop w:val="0"/>
      <w:marBottom w:val="0"/>
      <w:divBdr>
        <w:top w:val="none" w:sz="0" w:space="0" w:color="auto"/>
        <w:left w:val="none" w:sz="0" w:space="0" w:color="auto"/>
        <w:bottom w:val="none" w:sz="0" w:space="0" w:color="auto"/>
        <w:right w:val="none" w:sz="0" w:space="0" w:color="auto"/>
      </w:divBdr>
    </w:div>
    <w:div w:id="1546717723">
      <w:bodyDiv w:val="1"/>
      <w:marLeft w:val="0"/>
      <w:marRight w:val="0"/>
      <w:marTop w:val="0"/>
      <w:marBottom w:val="0"/>
      <w:divBdr>
        <w:top w:val="none" w:sz="0" w:space="0" w:color="auto"/>
        <w:left w:val="none" w:sz="0" w:space="0" w:color="auto"/>
        <w:bottom w:val="none" w:sz="0" w:space="0" w:color="auto"/>
        <w:right w:val="none" w:sz="0" w:space="0" w:color="auto"/>
      </w:divBdr>
    </w:div>
    <w:div w:id="1546990794">
      <w:bodyDiv w:val="1"/>
      <w:marLeft w:val="0"/>
      <w:marRight w:val="0"/>
      <w:marTop w:val="0"/>
      <w:marBottom w:val="0"/>
      <w:divBdr>
        <w:top w:val="none" w:sz="0" w:space="0" w:color="auto"/>
        <w:left w:val="none" w:sz="0" w:space="0" w:color="auto"/>
        <w:bottom w:val="none" w:sz="0" w:space="0" w:color="auto"/>
        <w:right w:val="none" w:sz="0" w:space="0" w:color="auto"/>
      </w:divBdr>
    </w:div>
    <w:div w:id="1547177674">
      <w:bodyDiv w:val="1"/>
      <w:marLeft w:val="0"/>
      <w:marRight w:val="0"/>
      <w:marTop w:val="0"/>
      <w:marBottom w:val="0"/>
      <w:divBdr>
        <w:top w:val="none" w:sz="0" w:space="0" w:color="auto"/>
        <w:left w:val="none" w:sz="0" w:space="0" w:color="auto"/>
        <w:bottom w:val="none" w:sz="0" w:space="0" w:color="auto"/>
        <w:right w:val="none" w:sz="0" w:space="0" w:color="auto"/>
      </w:divBdr>
    </w:div>
    <w:div w:id="1547446964">
      <w:bodyDiv w:val="1"/>
      <w:marLeft w:val="0"/>
      <w:marRight w:val="0"/>
      <w:marTop w:val="0"/>
      <w:marBottom w:val="0"/>
      <w:divBdr>
        <w:top w:val="none" w:sz="0" w:space="0" w:color="auto"/>
        <w:left w:val="none" w:sz="0" w:space="0" w:color="auto"/>
        <w:bottom w:val="none" w:sz="0" w:space="0" w:color="auto"/>
        <w:right w:val="none" w:sz="0" w:space="0" w:color="auto"/>
      </w:divBdr>
    </w:div>
    <w:div w:id="1547521574">
      <w:bodyDiv w:val="1"/>
      <w:marLeft w:val="0"/>
      <w:marRight w:val="0"/>
      <w:marTop w:val="0"/>
      <w:marBottom w:val="0"/>
      <w:divBdr>
        <w:top w:val="none" w:sz="0" w:space="0" w:color="auto"/>
        <w:left w:val="none" w:sz="0" w:space="0" w:color="auto"/>
        <w:bottom w:val="none" w:sz="0" w:space="0" w:color="auto"/>
        <w:right w:val="none" w:sz="0" w:space="0" w:color="auto"/>
      </w:divBdr>
    </w:div>
    <w:div w:id="1547569588">
      <w:bodyDiv w:val="1"/>
      <w:marLeft w:val="0"/>
      <w:marRight w:val="0"/>
      <w:marTop w:val="0"/>
      <w:marBottom w:val="0"/>
      <w:divBdr>
        <w:top w:val="none" w:sz="0" w:space="0" w:color="auto"/>
        <w:left w:val="none" w:sz="0" w:space="0" w:color="auto"/>
        <w:bottom w:val="none" w:sz="0" w:space="0" w:color="auto"/>
        <w:right w:val="none" w:sz="0" w:space="0" w:color="auto"/>
      </w:divBdr>
    </w:div>
    <w:div w:id="1547716991">
      <w:bodyDiv w:val="1"/>
      <w:marLeft w:val="0"/>
      <w:marRight w:val="0"/>
      <w:marTop w:val="0"/>
      <w:marBottom w:val="0"/>
      <w:divBdr>
        <w:top w:val="none" w:sz="0" w:space="0" w:color="auto"/>
        <w:left w:val="none" w:sz="0" w:space="0" w:color="auto"/>
        <w:bottom w:val="none" w:sz="0" w:space="0" w:color="auto"/>
        <w:right w:val="none" w:sz="0" w:space="0" w:color="auto"/>
      </w:divBdr>
    </w:div>
    <w:div w:id="1547720480">
      <w:bodyDiv w:val="1"/>
      <w:marLeft w:val="0"/>
      <w:marRight w:val="0"/>
      <w:marTop w:val="0"/>
      <w:marBottom w:val="0"/>
      <w:divBdr>
        <w:top w:val="none" w:sz="0" w:space="0" w:color="auto"/>
        <w:left w:val="none" w:sz="0" w:space="0" w:color="auto"/>
        <w:bottom w:val="none" w:sz="0" w:space="0" w:color="auto"/>
        <w:right w:val="none" w:sz="0" w:space="0" w:color="auto"/>
      </w:divBdr>
    </w:div>
    <w:div w:id="1547837984">
      <w:bodyDiv w:val="1"/>
      <w:marLeft w:val="0"/>
      <w:marRight w:val="0"/>
      <w:marTop w:val="0"/>
      <w:marBottom w:val="0"/>
      <w:divBdr>
        <w:top w:val="none" w:sz="0" w:space="0" w:color="auto"/>
        <w:left w:val="none" w:sz="0" w:space="0" w:color="auto"/>
        <w:bottom w:val="none" w:sz="0" w:space="0" w:color="auto"/>
        <w:right w:val="none" w:sz="0" w:space="0" w:color="auto"/>
      </w:divBdr>
    </w:div>
    <w:div w:id="1547911585">
      <w:bodyDiv w:val="1"/>
      <w:marLeft w:val="0"/>
      <w:marRight w:val="0"/>
      <w:marTop w:val="0"/>
      <w:marBottom w:val="0"/>
      <w:divBdr>
        <w:top w:val="none" w:sz="0" w:space="0" w:color="auto"/>
        <w:left w:val="none" w:sz="0" w:space="0" w:color="auto"/>
        <w:bottom w:val="none" w:sz="0" w:space="0" w:color="auto"/>
        <w:right w:val="none" w:sz="0" w:space="0" w:color="auto"/>
      </w:divBdr>
    </w:div>
    <w:div w:id="1547983754">
      <w:bodyDiv w:val="1"/>
      <w:marLeft w:val="0"/>
      <w:marRight w:val="0"/>
      <w:marTop w:val="0"/>
      <w:marBottom w:val="0"/>
      <w:divBdr>
        <w:top w:val="none" w:sz="0" w:space="0" w:color="auto"/>
        <w:left w:val="none" w:sz="0" w:space="0" w:color="auto"/>
        <w:bottom w:val="none" w:sz="0" w:space="0" w:color="auto"/>
        <w:right w:val="none" w:sz="0" w:space="0" w:color="auto"/>
      </w:divBdr>
    </w:div>
    <w:div w:id="1548026669">
      <w:bodyDiv w:val="1"/>
      <w:marLeft w:val="0"/>
      <w:marRight w:val="0"/>
      <w:marTop w:val="0"/>
      <w:marBottom w:val="0"/>
      <w:divBdr>
        <w:top w:val="none" w:sz="0" w:space="0" w:color="auto"/>
        <w:left w:val="none" w:sz="0" w:space="0" w:color="auto"/>
        <w:bottom w:val="none" w:sz="0" w:space="0" w:color="auto"/>
        <w:right w:val="none" w:sz="0" w:space="0" w:color="auto"/>
      </w:divBdr>
    </w:div>
    <w:div w:id="1548026864">
      <w:bodyDiv w:val="1"/>
      <w:marLeft w:val="0"/>
      <w:marRight w:val="0"/>
      <w:marTop w:val="0"/>
      <w:marBottom w:val="0"/>
      <w:divBdr>
        <w:top w:val="none" w:sz="0" w:space="0" w:color="auto"/>
        <w:left w:val="none" w:sz="0" w:space="0" w:color="auto"/>
        <w:bottom w:val="none" w:sz="0" w:space="0" w:color="auto"/>
        <w:right w:val="none" w:sz="0" w:space="0" w:color="auto"/>
      </w:divBdr>
    </w:div>
    <w:div w:id="1548107386">
      <w:bodyDiv w:val="1"/>
      <w:marLeft w:val="0"/>
      <w:marRight w:val="0"/>
      <w:marTop w:val="0"/>
      <w:marBottom w:val="0"/>
      <w:divBdr>
        <w:top w:val="none" w:sz="0" w:space="0" w:color="auto"/>
        <w:left w:val="none" w:sz="0" w:space="0" w:color="auto"/>
        <w:bottom w:val="none" w:sz="0" w:space="0" w:color="auto"/>
        <w:right w:val="none" w:sz="0" w:space="0" w:color="auto"/>
      </w:divBdr>
    </w:div>
    <w:div w:id="1548223860">
      <w:bodyDiv w:val="1"/>
      <w:marLeft w:val="0"/>
      <w:marRight w:val="0"/>
      <w:marTop w:val="0"/>
      <w:marBottom w:val="0"/>
      <w:divBdr>
        <w:top w:val="none" w:sz="0" w:space="0" w:color="auto"/>
        <w:left w:val="none" w:sz="0" w:space="0" w:color="auto"/>
        <w:bottom w:val="none" w:sz="0" w:space="0" w:color="auto"/>
        <w:right w:val="none" w:sz="0" w:space="0" w:color="auto"/>
      </w:divBdr>
    </w:div>
    <w:div w:id="1548450528">
      <w:bodyDiv w:val="1"/>
      <w:marLeft w:val="0"/>
      <w:marRight w:val="0"/>
      <w:marTop w:val="0"/>
      <w:marBottom w:val="0"/>
      <w:divBdr>
        <w:top w:val="none" w:sz="0" w:space="0" w:color="auto"/>
        <w:left w:val="none" w:sz="0" w:space="0" w:color="auto"/>
        <w:bottom w:val="none" w:sz="0" w:space="0" w:color="auto"/>
        <w:right w:val="none" w:sz="0" w:space="0" w:color="auto"/>
      </w:divBdr>
    </w:div>
    <w:div w:id="1548838500">
      <w:bodyDiv w:val="1"/>
      <w:marLeft w:val="0"/>
      <w:marRight w:val="0"/>
      <w:marTop w:val="0"/>
      <w:marBottom w:val="0"/>
      <w:divBdr>
        <w:top w:val="none" w:sz="0" w:space="0" w:color="auto"/>
        <w:left w:val="none" w:sz="0" w:space="0" w:color="auto"/>
        <w:bottom w:val="none" w:sz="0" w:space="0" w:color="auto"/>
        <w:right w:val="none" w:sz="0" w:space="0" w:color="auto"/>
      </w:divBdr>
    </w:div>
    <w:div w:id="1549033122">
      <w:bodyDiv w:val="1"/>
      <w:marLeft w:val="0"/>
      <w:marRight w:val="0"/>
      <w:marTop w:val="0"/>
      <w:marBottom w:val="0"/>
      <w:divBdr>
        <w:top w:val="none" w:sz="0" w:space="0" w:color="auto"/>
        <w:left w:val="none" w:sz="0" w:space="0" w:color="auto"/>
        <w:bottom w:val="none" w:sz="0" w:space="0" w:color="auto"/>
        <w:right w:val="none" w:sz="0" w:space="0" w:color="auto"/>
      </w:divBdr>
    </w:div>
    <w:div w:id="1549106210">
      <w:bodyDiv w:val="1"/>
      <w:marLeft w:val="0"/>
      <w:marRight w:val="0"/>
      <w:marTop w:val="0"/>
      <w:marBottom w:val="0"/>
      <w:divBdr>
        <w:top w:val="none" w:sz="0" w:space="0" w:color="auto"/>
        <w:left w:val="none" w:sz="0" w:space="0" w:color="auto"/>
        <w:bottom w:val="none" w:sz="0" w:space="0" w:color="auto"/>
        <w:right w:val="none" w:sz="0" w:space="0" w:color="auto"/>
      </w:divBdr>
    </w:div>
    <w:div w:id="1549218820">
      <w:bodyDiv w:val="1"/>
      <w:marLeft w:val="0"/>
      <w:marRight w:val="0"/>
      <w:marTop w:val="0"/>
      <w:marBottom w:val="0"/>
      <w:divBdr>
        <w:top w:val="none" w:sz="0" w:space="0" w:color="auto"/>
        <w:left w:val="none" w:sz="0" w:space="0" w:color="auto"/>
        <w:bottom w:val="none" w:sz="0" w:space="0" w:color="auto"/>
        <w:right w:val="none" w:sz="0" w:space="0" w:color="auto"/>
      </w:divBdr>
    </w:div>
    <w:div w:id="1549298143">
      <w:bodyDiv w:val="1"/>
      <w:marLeft w:val="0"/>
      <w:marRight w:val="0"/>
      <w:marTop w:val="0"/>
      <w:marBottom w:val="0"/>
      <w:divBdr>
        <w:top w:val="none" w:sz="0" w:space="0" w:color="auto"/>
        <w:left w:val="none" w:sz="0" w:space="0" w:color="auto"/>
        <w:bottom w:val="none" w:sz="0" w:space="0" w:color="auto"/>
        <w:right w:val="none" w:sz="0" w:space="0" w:color="auto"/>
      </w:divBdr>
    </w:div>
    <w:div w:id="1549417354">
      <w:bodyDiv w:val="1"/>
      <w:marLeft w:val="0"/>
      <w:marRight w:val="0"/>
      <w:marTop w:val="0"/>
      <w:marBottom w:val="0"/>
      <w:divBdr>
        <w:top w:val="none" w:sz="0" w:space="0" w:color="auto"/>
        <w:left w:val="none" w:sz="0" w:space="0" w:color="auto"/>
        <w:bottom w:val="none" w:sz="0" w:space="0" w:color="auto"/>
        <w:right w:val="none" w:sz="0" w:space="0" w:color="auto"/>
      </w:divBdr>
    </w:div>
    <w:div w:id="1549683416">
      <w:bodyDiv w:val="1"/>
      <w:marLeft w:val="0"/>
      <w:marRight w:val="0"/>
      <w:marTop w:val="0"/>
      <w:marBottom w:val="0"/>
      <w:divBdr>
        <w:top w:val="none" w:sz="0" w:space="0" w:color="auto"/>
        <w:left w:val="none" w:sz="0" w:space="0" w:color="auto"/>
        <w:bottom w:val="none" w:sz="0" w:space="0" w:color="auto"/>
        <w:right w:val="none" w:sz="0" w:space="0" w:color="auto"/>
      </w:divBdr>
    </w:div>
    <w:div w:id="1549686856">
      <w:bodyDiv w:val="1"/>
      <w:marLeft w:val="0"/>
      <w:marRight w:val="0"/>
      <w:marTop w:val="0"/>
      <w:marBottom w:val="0"/>
      <w:divBdr>
        <w:top w:val="none" w:sz="0" w:space="0" w:color="auto"/>
        <w:left w:val="none" w:sz="0" w:space="0" w:color="auto"/>
        <w:bottom w:val="none" w:sz="0" w:space="0" w:color="auto"/>
        <w:right w:val="none" w:sz="0" w:space="0" w:color="auto"/>
      </w:divBdr>
    </w:div>
    <w:div w:id="1549754771">
      <w:bodyDiv w:val="1"/>
      <w:marLeft w:val="0"/>
      <w:marRight w:val="0"/>
      <w:marTop w:val="0"/>
      <w:marBottom w:val="0"/>
      <w:divBdr>
        <w:top w:val="none" w:sz="0" w:space="0" w:color="auto"/>
        <w:left w:val="none" w:sz="0" w:space="0" w:color="auto"/>
        <w:bottom w:val="none" w:sz="0" w:space="0" w:color="auto"/>
        <w:right w:val="none" w:sz="0" w:space="0" w:color="auto"/>
      </w:divBdr>
    </w:div>
    <w:div w:id="1550338715">
      <w:bodyDiv w:val="1"/>
      <w:marLeft w:val="0"/>
      <w:marRight w:val="0"/>
      <w:marTop w:val="0"/>
      <w:marBottom w:val="0"/>
      <w:divBdr>
        <w:top w:val="none" w:sz="0" w:space="0" w:color="auto"/>
        <w:left w:val="none" w:sz="0" w:space="0" w:color="auto"/>
        <w:bottom w:val="none" w:sz="0" w:space="0" w:color="auto"/>
        <w:right w:val="none" w:sz="0" w:space="0" w:color="auto"/>
      </w:divBdr>
    </w:div>
    <w:div w:id="1550340489">
      <w:bodyDiv w:val="1"/>
      <w:marLeft w:val="0"/>
      <w:marRight w:val="0"/>
      <w:marTop w:val="0"/>
      <w:marBottom w:val="0"/>
      <w:divBdr>
        <w:top w:val="none" w:sz="0" w:space="0" w:color="auto"/>
        <w:left w:val="none" w:sz="0" w:space="0" w:color="auto"/>
        <w:bottom w:val="none" w:sz="0" w:space="0" w:color="auto"/>
        <w:right w:val="none" w:sz="0" w:space="0" w:color="auto"/>
      </w:divBdr>
    </w:div>
    <w:div w:id="1550604986">
      <w:bodyDiv w:val="1"/>
      <w:marLeft w:val="0"/>
      <w:marRight w:val="0"/>
      <w:marTop w:val="0"/>
      <w:marBottom w:val="0"/>
      <w:divBdr>
        <w:top w:val="none" w:sz="0" w:space="0" w:color="auto"/>
        <w:left w:val="none" w:sz="0" w:space="0" w:color="auto"/>
        <w:bottom w:val="none" w:sz="0" w:space="0" w:color="auto"/>
        <w:right w:val="none" w:sz="0" w:space="0" w:color="auto"/>
      </w:divBdr>
    </w:div>
    <w:div w:id="1550605149">
      <w:bodyDiv w:val="1"/>
      <w:marLeft w:val="0"/>
      <w:marRight w:val="0"/>
      <w:marTop w:val="0"/>
      <w:marBottom w:val="0"/>
      <w:divBdr>
        <w:top w:val="none" w:sz="0" w:space="0" w:color="auto"/>
        <w:left w:val="none" w:sz="0" w:space="0" w:color="auto"/>
        <w:bottom w:val="none" w:sz="0" w:space="0" w:color="auto"/>
        <w:right w:val="none" w:sz="0" w:space="0" w:color="auto"/>
      </w:divBdr>
    </w:div>
    <w:div w:id="1550607212">
      <w:bodyDiv w:val="1"/>
      <w:marLeft w:val="0"/>
      <w:marRight w:val="0"/>
      <w:marTop w:val="0"/>
      <w:marBottom w:val="0"/>
      <w:divBdr>
        <w:top w:val="none" w:sz="0" w:space="0" w:color="auto"/>
        <w:left w:val="none" w:sz="0" w:space="0" w:color="auto"/>
        <w:bottom w:val="none" w:sz="0" w:space="0" w:color="auto"/>
        <w:right w:val="none" w:sz="0" w:space="0" w:color="auto"/>
      </w:divBdr>
    </w:div>
    <w:div w:id="1550801118">
      <w:bodyDiv w:val="1"/>
      <w:marLeft w:val="0"/>
      <w:marRight w:val="0"/>
      <w:marTop w:val="0"/>
      <w:marBottom w:val="0"/>
      <w:divBdr>
        <w:top w:val="none" w:sz="0" w:space="0" w:color="auto"/>
        <w:left w:val="none" w:sz="0" w:space="0" w:color="auto"/>
        <w:bottom w:val="none" w:sz="0" w:space="0" w:color="auto"/>
        <w:right w:val="none" w:sz="0" w:space="0" w:color="auto"/>
      </w:divBdr>
    </w:div>
    <w:div w:id="1551188552">
      <w:bodyDiv w:val="1"/>
      <w:marLeft w:val="0"/>
      <w:marRight w:val="0"/>
      <w:marTop w:val="0"/>
      <w:marBottom w:val="0"/>
      <w:divBdr>
        <w:top w:val="none" w:sz="0" w:space="0" w:color="auto"/>
        <w:left w:val="none" w:sz="0" w:space="0" w:color="auto"/>
        <w:bottom w:val="none" w:sz="0" w:space="0" w:color="auto"/>
        <w:right w:val="none" w:sz="0" w:space="0" w:color="auto"/>
      </w:divBdr>
    </w:div>
    <w:div w:id="1551263234">
      <w:bodyDiv w:val="1"/>
      <w:marLeft w:val="0"/>
      <w:marRight w:val="0"/>
      <w:marTop w:val="0"/>
      <w:marBottom w:val="0"/>
      <w:divBdr>
        <w:top w:val="none" w:sz="0" w:space="0" w:color="auto"/>
        <w:left w:val="none" w:sz="0" w:space="0" w:color="auto"/>
        <w:bottom w:val="none" w:sz="0" w:space="0" w:color="auto"/>
        <w:right w:val="none" w:sz="0" w:space="0" w:color="auto"/>
      </w:divBdr>
    </w:div>
    <w:div w:id="1551308091">
      <w:bodyDiv w:val="1"/>
      <w:marLeft w:val="0"/>
      <w:marRight w:val="0"/>
      <w:marTop w:val="0"/>
      <w:marBottom w:val="0"/>
      <w:divBdr>
        <w:top w:val="none" w:sz="0" w:space="0" w:color="auto"/>
        <w:left w:val="none" w:sz="0" w:space="0" w:color="auto"/>
        <w:bottom w:val="none" w:sz="0" w:space="0" w:color="auto"/>
        <w:right w:val="none" w:sz="0" w:space="0" w:color="auto"/>
      </w:divBdr>
    </w:div>
    <w:div w:id="1551528450">
      <w:bodyDiv w:val="1"/>
      <w:marLeft w:val="0"/>
      <w:marRight w:val="0"/>
      <w:marTop w:val="0"/>
      <w:marBottom w:val="0"/>
      <w:divBdr>
        <w:top w:val="none" w:sz="0" w:space="0" w:color="auto"/>
        <w:left w:val="none" w:sz="0" w:space="0" w:color="auto"/>
        <w:bottom w:val="none" w:sz="0" w:space="0" w:color="auto"/>
        <w:right w:val="none" w:sz="0" w:space="0" w:color="auto"/>
      </w:divBdr>
    </w:div>
    <w:div w:id="1551531255">
      <w:bodyDiv w:val="1"/>
      <w:marLeft w:val="0"/>
      <w:marRight w:val="0"/>
      <w:marTop w:val="0"/>
      <w:marBottom w:val="0"/>
      <w:divBdr>
        <w:top w:val="none" w:sz="0" w:space="0" w:color="auto"/>
        <w:left w:val="none" w:sz="0" w:space="0" w:color="auto"/>
        <w:bottom w:val="none" w:sz="0" w:space="0" w:color="auto"/>
        <w:right w:val="none" w:sz="0" w:space="0" w:color="auto"/>
      </w:divBdr>
    </w:div>
    <w:div w:id="1551573588">
      <w:bodyDiv w:val="1"/>
      <w:marLeft w:val="0"/>
      <w:marRight w:val="0"/>
      <w:marTop w:val="0"/>
      <w:marBottom w:val="0"/>
      <w:divBdr>
        <w:top w:val="none" w:sz="0" w:space="0" w:color="auto"/>
        <w:left w:val="none" w:sz="0" w:space="0" w:color="auto"/>
        <w:bottom w:val="none" w:sz="0" w:space="0" w:color="auto"/>
        <w:right w:val="none" w:sz="0" w:space="0" w:color="auto"/>
      </w:divBdr>
    </w:div>
    <w:div w:id="1551652355">
      <w:bodyDiv w:val="1"/>
      <w:marLeft w:val="0"/>
      <w:marRight w:val="0"/>
      <w:marTop w:val="0"/>
      <w:marBottom w:val="0"/>
      <w:divBdr>
        <w:top w:val="none" w:sz="0" w:space="0" w:color="auto"/>
        <w:left w:val="none" w:sz="0" w:space="0" w:color="auto"/>
        <w:bottom w:val="none" w:sz="0" w:space="0" w:color="auto"/>
        <w:right w:val="none" w:sz="0" w:space="0" w:color="auto"/>
      </w:divBdr>
    </w:div>
    <w:div w:id="1551728193">
      <w:bodyDiv w:val="1"/>
      <w:marLeft w:val="0"/>
      <w:marRight w:val="0"/>
      <w:marTop w:val="0"/>
      <w:marBottom w:val="0"/>
      <w:divBdr>
        <w:top w:val="none" w:sz="0" w:space="0" w:color="auto"/>
        <w:left w:val="none" w:sz="0" w:space="0" w:color="auto"/>
        <w:bottom w:val="none" w:sz="0" w:space="0" w:color="auto"/>
        <w:right w:val="none" w:sz="0" w:space="0" w:color="auto"/>
      </w:divBdr>
    </w:div>
    <w:div w:id="1551916184">
      <w:bodyDiv w:val="1"/>
      <w:marLeft w:val="0"/>
      <w:marRight w:val="0"/>
      <w:marTop w:val="0"/>
      <w:marBottom w:val="0"/>
      <w:divBdr>
        <w:top w:val="none" w:sz="0" w:space="0" w:color="auto"/>
        <w:left w:val="none" w:sz="0" w:space="0" w:color="auto"/>
        <w:bottom w:val="none" w:sz="0" w:space="0" w:color="auto"/>
        <w:right w:val="none" w:sz="0" w:space="0" w:color="auto"/>
      </w:divBdr>
    </w:div>
    <w:div w:id="1551960709">
      <w:bodyDiv w:val="1"/>
      <w:marLeft w:val="0"/>
      <w:marRight w:val="0"/>
      <w:marTop w:val="0"/>
      <w:marBottom w:val="0"/>
      <w:divBdr>
        <w:top w:val="none" w:sz="0" w:space="0" w:color="auto"/>
        <w:left w:val="none" w:sz="0" w:space="0" w:color="auto"/>
        <w:bottom w:val="none" w:sz="0" w:space="0" w:color="auto"/>
        <w:right w:val="none" w:sz="0" w:space="0" w:color="auto"/>
      </w:divBdr>
    </w:div>
    <w:div w:id="1552112825">
      <w:bodyDiv w:val="1"/>
      <w:marLeft w:val="0"/>
      <w:marRight w:val="0"/>
      <w:marTop w:val="0"/>
      <w:marBottom w:val="0"/>
      <w:divBdr>
        <w:top w:val="none" w:sz="0" w:space="0" w:color="auto"/>
        <w:left w:val="none" w:sz="0" w:space="0" w:color="auto"/>
        <w:bottom w:val="none" w:sz="0" w:space="0" w:color="auto"/>
        <w:right w:val="none" w:sz="0" w:space="0" w:color="auto"/>
      </w:divBdr>
    </w:div>
    <w:div w:id="1552421509">
      <w:bodyDiv w:val="1"/>
      <w:marLeft w:val="0"/>
      <w:marRight w:val="0"/>
      <w:marTop w:val="0"/>
      <w:marBottom w:val="0"/>
      <w:divBdr>
        <w:top w:val="none" w:sz="0" w:space="0" w:color="auto"/>
        <w:left w:val="none" w:sz="0" w:space="0" w:color="auto"/>
        <w:bottom w:val="none" w:sz="0" w:space="0" w:color="auto"/>
        <w:right w:val="none" w:sz="0" w:space="0" w:color="auto"/>
      </w:divBdr>
    </w:div>
    <w:div w:id="1552613727">
      <w:bodyDiv w:val="1"/>
      <w:marLeft w:val="0"/>
      <w:marRight w:val="0"/>
      <w:marTop w:val="0"/>
      <w:marBottom w:val="0"/>
      <w:divBdr>
        <w:top w:val="none" w:sz="0" w:space="0" w:color="auto"/>
        <w:left w:val="none" w:sz="0" w:space="0" w:color="auto"/>
        <w:bottom w:val="none" w:sz="0" w:space="0" w:color="auto"/>
        <w:right w:val="none" w:sz="0" w:space="0" w:color="auto"/>
      </w:divBdr>
    </w:div>
    <w:div w:id="1552693792">
      <w:bodyDiv w:val="1"/>
      <w:marLeft w:val="0"/>
      <w:marRight w:val="0"/>
      <w:marTop w:val="0"/>
      <w:marBottom w:val="0"/>
      <w:divBdr>
        <w:top w:val="none" w:sz="0" w:space="0" w:color="auto"/>
        <w:left w:val="none" w:sz="0" w:space="0" w:color="auto"/>
        <w:bottom w:val="none" w:sz="0" w:space="0" w:color="auto"/>
        <w:right w:val="none" w:sz="0" w:space="0" w:color="auto"/>
      </w:divBdr>
    </w:div>
    <w:div w:id="1552765536">
      <w:bodyDiv w:val="1"/>
      <w:marLeft w:val="0"/>
      <w:marRight w:val="0"/>
      <w:marTop w:val="0"/>
      <w:marBottom w:val="0"/>
      <w:divBdr>
        <w:top w:val="none" w:sz="0" w:space="0" w:color="auto"/>
        <w:left w:val="none" w:sz="0" w:space="0" w:color="auto"/>
        <w:bottom w:val="none" w:sz="0" w:space="0" w:color="auto"/>
        <w:right w:val="none" w:sz="0" w:space="0" w:color="auto"/>
      </w:divBdr>
    </w:div>
    <w:div w:id="1552765872">
      <w:bodyDiv w:val="1"/>
      <w:marLeft w:val="0"/>
      <w:marRight w:val="0"/>
      <w:marTop w:val="0"/>
      <w:marBottom w:val="0"/>
      <w:divBdr>
        <w:top w:val="none" w:sz="0" w:space="0" w:color="auto"/>
        <w:left w:val="none" w:sz="0" w:space="0" w:color="auto"/>
        <w:bottom w:val="none" w:sz="0" w:space="0" w:color="auto"/>
        <w:right w:val="none" w:sz="0" w:space="0" w:color="auto"/>
      </w:divBdr>
    </w:div>
    <w:div w:id="1552770297">
      <w:bodyDiv w:val="1"/>
      <w:marLeft w:val="0"/>
      <w:marRight w:val="0"/>
      <w:marTop w:val="0"/>
      <w:marBottom w:val="0"/>
      <w:divBdr>
        <w:top w:val="none" w:sz="0" w:space="0" w:color="auto"/>
        <w:left w:val="none" w:sz="0" w:space="0" w:color="auto"/>
        <w:bottom w:val="none" w:sz="0" w:space="0" w:color="auto"/>
        <w:right w:val="none" w:sz="0" w:space="0" w:color="auto"/>
      </w:divBdr>
    </w:div>
    <w:div w:id="1553274173">
      <w:bodyDiv w:val="1"/>
      <w:marLeft w:val="0"/>
      <w:marRight w:val="0"/>
      <w:marTop w:val="0"/>
      <w:marBottom w:val="0"/>
      <w:divBdr>
        <w:top w:val="none" w:sz="0" w:space="0" w:color="auto"/>
        <w:left w:val="none" w:sz="0" w:space="0" w:color="auto"/>
        <w:bottom w:val="none" w:sz="0" w:space="0" w:color="auto"/>
        <w:right w:val="none" w:sz="0" w:space="0" w:color="auto"/>
      </w:divBdr>
    </w:div>
    <w:div w:id="1553351157">
      <w:bodyDiv w:val="1"/>
      <w:marLeft w:val="0"/>
      <w:marRight w:val="0"/>
      <w:marTop w:val="0"/>
      <w:marBottom w:val="0"/>
      <w:divBdr>
        <w:top w:val="none" w:sz="0" w:space="0" w:color="auto"/>
        <w:left w:val="none" w:sz="0" w:space="0" w:color="auto"/>
        <w:bottom w:val="none" w:sz="0" w:space="0" w:color="auto"/>
        <w:right w:val="none" w:sz="0" w:space="0" w:color="auto"/>
      </w:divBdr>
    </w:div>
    <w:div w:id="1553538506">
      <w:bodyDiv w:val="1"/>
      <w:marLeft w:val="0"/>
      <w:marRight w:val="0"/>
      <w:marTop w:val="0"/>
      <w:marBottom w:val="0"/>
      <w:divBdr>
        <w:top w:val="none" w:sz="0" w:space="0" w:color="auto"/>
        <w:left w:val="none" w:sz="0" w:space="0" w:color="auto"/>
        <w:bottom w:val="none" w:sz="0" w:space="0" w:color="auto"/>
        <w:right w:val="none" w:sz="0" w:space="0" w:color="auto"/>
      </w:divBdr>
    </w:div>
    <w:div w:id="1553730119">
      <w:bodyDiv w:val="1"/>
      <w:marLeft w:val="0"/>
      <w:marRight w:val="0"/>
      <w:marTop w:val="0"/>
      <w:marBottom w:val="0"/>
      <w:divBdr>
        <w:top w:val="none" w:sz="0" w:space="0" w:color="auto"/>
        <w:left w:val="none" w:sz="0" w:space="0" w:color="auto"/>
        <w:bottom w:val="none" w:sz="0" w:space="0" w:color="auto"/>
        <w:right w:val="none" w:sz="0" w:space="0" w:color="auto"/>
      </w:divBdr>
    </w:div>
    <w:div w:id="1553734434">
      <w:bodyDiv w:val="1"/>
      <w:marLeft w:val="0"/>
      <w:marRight w:val="0"/>
      <w:marTop w:val="0"/>
      <w:marBottom w:val="0"/>
      <w:divBdr>
        <w:top w:val="none" w:sz="0" w:space="0" w:color="auto"/>
        <w:left w:val="none" w:sz="0" w:space="0" w:color="auto"/>
        <w:bottom w:val="none" w:sz="0" w:space="0" w:color="auto"/>
        <w:right w:val="none" w:sz="0" w:space="0" w:color="auto"/>
      </w:divBdr>
    </w:div>
    <w:div w:id="1553879812">
      <w:bodyDiv w:val="1"/>
      <w:marLeft w:val="0"/>
      <w:marRight w:val="0"/>
      <w:marTop w:val="0"/>
      <w:marBottom w:val="0"/>
      <w:divBdr>
        <w:top w:val="none" w:sz="0" w:space="0" w:color="auto"/>
        <w:left w:val="none" w:sz="0" w:space="0" w:color="auto"/>
        <w:bottom w:val="none" w:sz="0" w:space="0" w:color="auto"/>
        <w:right w:val="none" w:sz="0" w:space="0" w:color="auto"/>
      </w:divBdr>
    </w:div>
    <w:div w:id="1553888674">
      <w:bodyDiv w:val="1"/>
      <w:marLeft w:val="0"/>
      <w:marRight w:val="0"/>
      <w:marTop w:val="0"/>
      <w:marBottom w:val="0"/>
      <w:divBdr>
        <w:top w:val="none" w:sz="0" w:space="0" w:color="auto"/>
        <w:left w:val="none" w:sz="0" w:space="0" w:color="auto"/>
        <w:bottom w:val="none" w:sz="0" w:space="0" w:color="auto"/>
        <w:right w:val="none" w:sz="0" w:space="0" w:color="auto"/>
      </w:divBdr>
    </w:div>
    <w:div w:id="1554121120">
      <w:bodyDiv w:val="1"/>
      <w:marLeft w:val="0"/>
      <w:marRight w:val="0"/>
      <w:marTop w:val="0"/>
      <w:marBottom w:val="0"/>
      <w:divBdr>
        <w:top w:val="none" w:sz="0" w:space="0" w:color="auto"/>
        <w:left w:val="none" w:sz="0" w:space="0" w:color="auto"/>
        <w:bottom w:val="none" w:sz="0" w:space="0" w:color="auto"/>
        <w:right w:val="none" w:sz="0" w:space="0" w:color="auto"/>
      </w:divBdr>
    </w:div>
    <w:div w:id="1554267913">
      <w:bodyDiv w:val="1"/>
      <w:marLeft w:val="0"/>
      <w:marRight w:val="0"/>
      <w:marTop w:val="0"/>
      <w:marBottom w:val="0"/>
      <w:divBdr>
        <w:top w:val="none" w:sz="0" w:space="0" w:color="auto"/>
        <w:left w:val="none" w:sz="0" w:space="0" w:color="auto"/>
        <w:bottom w:val="none" w:sz="0" w:space="0" w:color="auto"/>
        <w:right w:val="none" w:sz="0" w:space="0" w:color="auto"/>
      </w:divBdr>
    </w:div>
    <w:div w:id="1554383986">
      <w:bodyDiv w:val="1"/>
      <w:marLeft w:val="0"/>
      <w:marRight w:val="0"/>
      <w:marTop w:val="0"/>
      <w:marBottom w:val="0"/>
      <w:divBdr>
        <w:top w:val="none" w:sz="0" w:space="0" w:color="auto"/>
        <w:left w:val="none" w:sz="0" w:space="0" w:color="auto"/>
        <w:bottom w:val="none" w:sz="0" w:space="0" w:color="auto"/>
        <w:right w:val="none" w:sz="0" w:space="0" w:color="auto"/>
      </w:divBdr>
    </w:div>
    <w:div w:id="1554386089">
      <w:bodyDiv w:val="1"/>
      <w:marLeft w:val="0"/>
      <w:marRight w:val="0"/>
      <w:marTop w:val="0"/>
      <w:marBottom w:val="0"/>
      <w:divBdr>
        <w:top w:val="none" w:sz="0" w:space="0" w:color="auto"/>
        <w:left w:val="none" w:sz="0" w:space="0" w:color="auto"/>
        <w:bottom w:val="none" w:sz="0" w:space="0" w:color="auto"/>
        <w:right w:val="none" w:sz="0" w:space="0" w:color="auto"/>
      </w:divBdr>
    </w:div>
    <w:div w:id="1554387426">
      <w:bodyDiv w:val="1"/>
      <w:marLeft w:val="0"/>
      <w:marRight w:val="0"/>
      <w:marTop w:val="0"/>
      <w:marBottom w:val="0"/>
      <w:divBdr>
        <w:top w:val="none" w:sz="0" w:space="0" w:color="auto"/>
        <w:left w:val="none" w:sz="0" w:space="0" w:color="auto"/>
        <w:bottom w:val="none" w:sz="0" w:space="0" w:color="auto"/>
        <w:right w:val="none" w:sz="0" w:space="0" w:color="auto"/>
      </w:divBdr>
    </w:div>
    <w:div w:id="1554541217">
      <w:bodyDiv w:val="1"/>
      <w:marLeft w:val="0"/>
      <w:marRight w:val="0"/>
      <w:marTop w:val="0"/>
      <w:marBottom w:val="0"/>
      <w:divBdr>
        <w:top w:val="none" w:sz="0" w:space="0" w:color="auto"/>
        <w:left w:val="none" w:sz="0" w:space="0" w:color="auto"/>
        <w:bottom w:val="none" w:sz="0" w:space="0" w:color="auto"/>
        <w:right w:val="none" w:sz="0" w:space="0" w:color="auto"/>
      </w:divBdr>
    </w:div>
    <w:div w:id="1554660137">
      <w:bodyDiv w:val="1"/>
      <w:marLeft w:val="0"/>
      <w:marRight w:val="0"/>
      <w:marTop w:val="0"/>
      <w:marBottom w:val="0"/>
      <w:divBdr>
        <w:top w:val="none" w:sz="0" w:space="0" w:color="auto"/>
        <w:left w:val="none" w:sz="0" w:space="0" w:color="auto"/>
        <w:bottom w:val="none" w:sz="0" w:space="0" w:color="auto"/>
        <w:right w:val="none" w:sz="0" w:space="0" w:color="auto"/>
      </w:divBdr>
    </w:div>
    <w:div w:id="1554730806">
      <w:bodyDiv w:val="1"/>
      <w:marLeft w:val="0"/>
      <w:marRight w:val="0"/>
      <w:marTop w:val="0"/>
      <w:marBottom w:val="0"/>
      <w:divBdr>
        <w:top w:val="none" w:sz="0" w:space="0" w:color="auto"/>
        <w:left w:val="none" w:sz="0" w:space="0" w:color="auto"/>
        <w:bottom w:val="none" w:sz="0" w:space="0" w:color="auto"/>
        <w:right w:val="none" w:sz="0" w:space="0" w:color="auto"/>
      </w:divBdr>
    </w:div>
    <w:div w:id="1554805517">
      <w:bodyDiv w:val="1"/>
      <w:marLeft w:val="0"/>
      <w:marRight w:val="0"/>
      <w:marTop w:val="0"/>
      <w:marBottom w:val="0"/>
      <w:divBdr>
        <w:top w:val="none" w:sz="0" w:space="0" w:color="auto"/>
        <w:left w:val="none" w:sz="0" w:space="0" w:color="auto"/>
        <w:bottom w:val="none" w:sz="0" w:space="0" w:color="auto"/>
        <w:right w:val="none" w:sz="0" w:space="0" w:color="auto"/>
      </w:divBdr>
    </w:div>
    <w:div w:id="1554972984">
      <w:bodyDiv w:val="1"/>
      <w:marLeft w:val="0"/>
      <w:marRight w:val="0"/>
      <w:marTop w:val="0"/>
      <w:marBottom w:val="0"/>
      <w:divBdr>
        <w:top w:val="none" w:sz="0" w:space="0" w:color="auto"/>
        <w:left w:val="none" w:sz="0" w:space="0" w:color="auto"/>
        <w:bottom w:val="none" w:sz="0" w:space="0" w:color="auto"/>
        <w:right w:val="none" w:sz="0" w:space="0" w:color="auto"/>
      </w:divBdr>
    </w:div>
    <w:div w:id="1555115721">
      <w:bodyDiv w:val="1"/>
      <w:marLeft w:val="0"/>
      <w:marRight w:val="0"/>
      <w:marTop w:val="0"/>
      <w:marBottom w:val="0"/>
      <w:divBdr>
        <w:top w:val="none" w:sz="0" w:space="0" w:color="auto"/>
        <w:left w:val="none" w:sz="0" w:space="0" w:color="auto"/>
        <w:bottom w:val="none" w:sz="0" w:space="0" w:color="auto"/>
        <w:right w:val="none" w:sz="0" w:space="0" w:color="auto"/>
      </w:divBdr>
    </w:div>
    <w:div w:id="1555652091">
      <w:bodyDiv w:val="1"/>
      <w:marLeft w:val="0"/>
      <w:marRight w:val="0"/>
      <w:marTop w:val="0"/>
      <w:marBottom w:val="0"/>
      <w:divBdr>
        <w:top w:val="none" w:sz="0" w:space="0" w:color="auto"/>
        <w:left w:val="none" w:sz="0" w:space="0" w:color="auto"/>
        <w:bottom w:val="none" w:sz="0" w:space="0" w:color="auto"/>
        <w:right w:val="none" w:sz="0" w:space="0" w:color="auto"/>
      </w:divBdr>
    </w:div>
    <w:div w:id="1555656548">
      <w:bodyDiv w:val="1"/>
      <w:marLeft w:val="0"/>
      <w:marRight w:val="0"/>
      <w:marTop w:val="0"/>
      <w:marBottom w:val="0"/>
      <w:divBdr>
        <w:top w:val="none" w:sz="0" w:space="0" w:color="auto"/>
        <w:left w:val="none" w:sz="0" w:space="0" w:color="auto"/>
        <w:bottom w:val="none" w:sz="0" w:space="0" w:color="auto"/>
        <w:right w:val="none" w:sz="0" w:space="0" w:color="auto"/>
      </w:divBdr>
    </w:div>
    <w:div w:id="1555656814">
      <w:bodyDiv w:val="1"/>
      <w:marLeft w:val="0"/>
      <w:marRight w:val="0"/>
      <w:marTop w:val="0"/>
      <w:marBottom w:val="0"/>
      <w:divBdr>
        <w:top w:val="none" w:sz="0" w:space="0" w:color="auto"/>
        <w:left w:val="none" w:sz="0" w:space="0" w:color="auto"/>
        <w:bottom w:val="none" w:sz="0" w:space="0" w:color="auto"/>
        <w:right w:val="none" w:sz="0" w:space="0" w:color="auto"/>
      </w:divBdr>
    </w:div>
    <w:div w:id="1555697631">
      <w:bodyDiv w:val="1"/>
      <w:marLeft w:val="0"/>
      <w:marRight w:val="0"/>
      <w:marTop w:val="0"/>
      <w:marBottom w:val="0"/>
      <w:divBdr>
        <w:top w:val="none" w:sz="0" w:space="0" w:color="auto"/>
        <w:left w:val="none" w:sz="0" w:space="0" w:color="auto"/>
        <w:bottom w:val="none" w:sz="0" w:space="0" w:color="auto"/>
        <w:right w:val="none" w:sz="0" w:space="0" w:color="auto"/>
      </w:divBdr>
    </w:div>
    <w:div w:id="1555845114">
      <w:bodyDiv w:val="1"/>
      <w:marLeft w:val="0"/>
      <w:marRight w:val="0"/>
      <w:marTop w:val="0"/>
      <w:marBottom w:val="0"/>
      <w:divBdr>
        <w:top w:val="none" w:sz="0" w:space="0" w:color="auto"/>
        <w:left w:val="none" w:sz="0" w:space="0" w:color="auto"/>
        <w:bottom w:val="none" w:sz="0" w:space="0" w:color="auto"/>
        <w:right w:val="none" w:sz="0" w:space="0" w:color="auto"/>
      </w:divBdr>
    </w:div>
    <w:div w:id="1555920972">
      <w:bodyDiv w:val="1"/>
      <w:marLeft w:val="0"/>
      <w:marRight w:val="0"/>
      <w:marTop w:val="0"/>
      <w:marBottom w:val="0"/>
      <w:divBdr>
        <w:top w:val="none" w:sz="0" w:space="0" w:color="auto"/>
        <w:left w:val="none" w:sz="0" w:space="0" w:color="auto"/>
        <w:bottom w:val="none" w:sz="0" w:space="0" w:color="auto"/>
        <w:right w:val="none" w:sz="0" w:space="0" w:color="auto"/>
      </w:divBdr>
    </w:div>
    <w:div w:id="1556157881">
      <w:bodyDiv w:val="1"/>
      <w:marLeft w:val="0"/>
      <w:marRight w:val="0"/>
      <w:marTop w:val="0"/>
      <w:marBottom w:val="0"/>
      <w:divBdr>
        <w:top w:val="none" w:sz="0" w:space="0" w:color="auto"/>
        <w:left w:val="none" w:sz="0" w:space="0" w:color="auto"/>
        <w:bottom w:val="none" w:sz="0" w:space="0" w:color="auto"/>
        <w:right w:val="none" w:sz="0" w:space="0" w:color="auto"/>
      </w:divBdr>
    </w:div>
    <w:div w:id="1556551083">
      <w:bodyDiv w:val="1"/>
      <w:marLeft w:val="0"/>
      <w:marRight w:val="0"/>
      <w:marTop w:val="0"/>
      <w:marBottom w:val="0"/>
      <w:divBdr>
        <w:top w:val="none" w:sz="0" w:space="0" w:color="auto"/>
        <w:left w:val="none" w:sz="0" w:space="0" w:color="auto"/>
        <w:bottom w:val="none" w:sz="0" w:space="0" w:color="auto"/>
        <w:right w:val="none" w:sz="0" w:space="0" w:color="auto"/>
      </w:divBdr>
    </w:div>
    <w:div w:id="1556699412">
      <w:bodyDiv w:val="1"/>
      <w:marLeft w:val="0"/>
      <w:marRight w:val="0"/>
      <w:marTop w:val="0"/>
      <w:marBottom w:val="0"/>
      <w:divBdr>
        <w:top w:val="none" w:sz="0" w:space="0" w:color="auto"/>
        <w:left w:val="none" w:sz="0" w:space="0" w:color="auto"/>
        <w:bottom w:val="none" w:sz="0" w:space="0" w:color="auto"/>
        <w:right w:val="none" w:sz="0" w:space="0" w:color="auto"/>
      </w:divBdr>
    </w:div>
    <w:div w:id="1556702106">
      <w:bodyDiv w:val="1"/>
      <w:marLeft w:val="0"/>
      <w:marRight w:val="0"/>
      <w:marTop w:val="0"/>
      <w:marBottom w:val="0"/>
      <w:divBdr>
        <w:top w:val="none" w:sz="0" w:space="0" w:color="auto"/>
        <w:left w:val="none" w:sz="0" w:space="0" w:color="auto"/>
        <w:bottom w:val="none" w:sz="0" w:space="0" w:color="auto"/>
        <w:right w:val="none" w:sz="0" w:space="0" w:color="auto"/>
      </w:divBdr>
    </w:div>
    <w:div w:id="1556889302">
      <w:bodyDiv w:val="1"/>
      <w:marLeft w:val="0"/>
      <w:marRight w:val="0"/>
      <w:marTop w:val="0"/>
      <w:marBottom w:val="0"/>
      <w:divBdr>
        <w:top w:val="none" w:sz="0" w:space="0" w:color="auto"/>
        <w:left w:val="none" w:sz="0" w:space="0" w:color="auto"/>
        <w:bottom w:val="none" w:sz="0" w:space="0" w:color="auto"/>
        <w:right w:val="none" w:sz="0" w:space="0" w:color="auto"/>
      </w:divBdr>
    </w:div>
    <w:div w:id="1556962494">
      <w:bodyDiv w:val="1"/>
      <w:marLeft w:val="0"/>
      <w:marRight w:val="0"/>
      <w:marTop w:val="0"/>
      <w:marBottom w:val="0"/>
      <w:divBdr>
        <w:top w:val="none" w:sz="0" w:space="0" w:color="auto"/>
        <w:left w:val="none" w:sz="0" w:space="0" w:color="auto"/>
        <w:bottom w:val="none" w:sz="0" w:space="0" w:color="auto"/>
        <w:right w:val="none" w:sz="0" w:space="0" w:color="auto"/>
      </w:divBdr>
    </w:div>
    <w:div w:id="1557088795">
      <w:bodyDiv w:val="1"/>
      <w:marLeft w:val="0"/>
      <w:marRight w:val="0"/>
      <w:marTop w:val="0"/>
      <w:marBottom w:val="0"/>
      <w:divBdr>
        <w:top w:val="none" w:sz="0" w:space="0" w:color="auto"/>
        <w:left w:val="none" w:sz="0" w:space="0" w:color="auto"/>
        <w:bottom w:val="none" w:sz="0" w:space="0" w:color="auto"/>
        <w:right w:val="none" w:sz="0" w:space="0" w:color="auto"/>
      </w:divBdr>
    </w:div>
    <w:div w:id="1557205958">
      <w:bodyDiv w:val="1"/>
      <w:marLeft w:val="0"/>
      <w:marRight w:val="0"/>
      <w:marTop w:val="0"/>
      <w:marBottom w:val="0"/>
      <w:divBdr>
        <w:top w:val="none" w:sz="0" w:space="0" w:color="auto"/>
        <w:left w:val="none" w:sz="0" w:space="0" w:color="auto"/>
        <w:bottom w:val="none" w:sz="0" w:space="0" w:color="auto"/>
        <w:right w:val="none" w:sz="0" w:space="0" w:color="auto"/>
      </w:divBdr>
    </w:div>
    <w:div w:id="1557352829">
      <w:bodyDiv w:val="1"/>
      <w:marLeft w:val="0"/>
      <w:marRight w:val="0"/>
      <w:marTop w:val="0"/>
      <w:marBottom w:val="0"/>
      <w:divBdr>
        <w:top w:val="none" w:sz="0" w:space="0" w:color="auto"/>
        <w:left w:val="none" w:sz="0" w:space="0" w:color="auto"/>
        <w:bottom w:val="none" w:sz="0" w:space="0" w:color="auto"/>
        <w:right w:val="none" w:sz="0" w:space="0" w:color="auto"/>
      </w:divBdr>
    </w:div>
    <w:div w:id="1557469975">
      <w:bodyDiv w:val="1"/>
      <w:marLeft w:val="0"/>
      <w:marRight w:val="0"/>
      <w:marTop w:val="0"/>
      <w:marBottom w:val="0"/>
      <w:divBdr>
        <w:top w:val="none" w:sz="0" w:space="0" w:color="auto"/>
        <w:left w:val="none" w:sz="0" w:space="0" w:color="auto"/>
        <w:bottom w:val="none" w:sz="0" w:space="0" w:color="auto"/>
        <w:right w:val="none" w:sz="0" w:space="0" w:color="auto"/>
      </w:divBdr>
    </w:div>
    <w:div w:id="1557543064">
      <w:bodyDiv w:val="1"/>
      <w:marLeft w:val="0"/>
      <w:marRight w:val="0"/>
      <w:marTop w:val="0"/>
      <w:marBottom w:val="0"/>
      <w:divBdr>
        <w:top w:val="none" w:sz="0" w:space="0" w:color="auto"/>
        <w:left w:val="none" w:sz="0" w:space="0" w:color="auto"/>
        <w:bottom w:val="none" w:sz="0" w:space="0" w:color="auto"/>
        <w:right w:val="none" w:sz="0" w:space="0" w:color="auto"/>
      </w:divBdr>
    </w:div>
    <w:div w:id="1557618079">
      <w:bodyDiv w:val="1"/>
      <w:marLeft w:val="0"/>
      <w:marRight w:val="0"/>
      <w:marTop w:val="0"/>
      <w:marBottom w:val="0"/>
      <w:divBdr>
        <w:top w:val="none" w:sz="0" w:space="0" w:color="auto"/>
        <w:left w:val="none" w:sz="0" w:space="0" w:color="auto"/>
        <w:bottom w:val="none" w:sz="0" w:space="0" w:color="auto"/>
        <w:right w:val="none" w:sz="0" w:space="0" w:color="auto"/>
      </w:divBdr>
    </w:div>
    <w:div w:id="1557739822">
      <w:bodyDiv w:val="1"/>
      <w:marLeft w:val="0"/>
      <w:marRight w:val="0"/>
      <w:marTop w:val="0"/>
      <w:marBottom w:val="0"/>
      <w:divBdr>
        <w:top w:val="none" w:sz="0" w:space="0" w:color="auto"/>
        <w:left w:val="none" w:sz="0" w:space="0" w:color="auto"/>
        <w:bottom w:val="none" w:sz="0" w:space="0" w:color="auto"/>
        <w:right w:val="none" w:sz="0" w:space="0" w:color="auto"/>
      </w:divBdr>
    </w:div>
    <w:div w:id="1557817549">
      <w:bodyDiv w:val="1"/>
      <w:marLeft w:val="0"/>
      <w:marRight w:val="0"/>
      <w:marTop w:val="0"/>
      <w:marBottom w:val="0"/>
      <w:divBdr>
        <w:top w:val="none" w:sz="0" w:space="0" w:color="auto"/>
        <w:left w:val="none" w:sz="0" w:space="0" w:color="auto"/>
        <w:bottom w:val="none" w:sz="0" w:space="0" w:color="auto"/>
        <w:right w:val="none" w:sz="0" w:space="0" w:color="auto"/>
      </w:divBdr>
    </w:div>
    <w:div w:id="1557888154">
      <w:bodyDiv w:val="1"/>
      <w:marLeft w:val="0"/>
      <w:marRight w:val="0"/>
      <w:marTop w:val="0"/>
      <w:marBottom w:val="0"/>
      <w:divBdr>
        <w:top w:val="none" w:sz="0" w:space="0" w:color="auto"/>
        <w:left w:val="none" w:sz="0" w:space="0" w:color="auto"/>
        <w:bottom w:val="none" w:sz="0" w:space="0" w:color="auto"/>
        <w:right w:val="none" w:sz="0" w:space="0" w:color="auto"/>
      </w:divBdr>
    </w:div>
    <w:div w:id="1558080190">
      <w:bodyDiv w:val="1"/>
      <w:marLeft w:val="0"/>
      <w:marRight w:val="0"/>
      <w:marTop w:val="0"/>
      <w:marBottom w:val="0"/>
      <w:divBdr>
        <w:top w:val="none" w:sz="0" w:space="0" w:color="auto"/>
        <w:left w:val="none" w:sz="0" w:space="0" w:color="auto"/>
        <w:bottom w:val="none" w:sz="0" w:space="0" w:color="auto"/>
        <w:right w:val="none" w:sz="0" w:space="0" w:color="auto"/>
      </w:divBdr>
    </w:div>
    <w:div w:id="1558206623">
      <w:bodyDiv w:val="1"/>
      <w:marLeft w:val="0"/>
      <w:marRight w:val="0"/>
      <w:marTop w:val="0"/>
      <w:marBottom w:val="0"/>
      <w:divBdr>
        <w:top w:val="none" w:sz="0" w:space="0" w:color="auto"/>
        <w:left w:val="none" w:sz="0" w:space="0" w:color="auto"/>
        <w:bottom w:val="none" w:sz="0" w:space="0" w:color="auto"/>
        <w:right w:val="none" w:sz="0" w:space="0" w:color="auto"/>
      </w:divBdr>
    </w:div>
    <w:div w:id="1558276630">
      <w:bodyDiv w:val="1"/>
      <w:marLeft w:val="0"/>
      <w:marRight w:val="0"/>
      <w:marTop w:val="0"/>
      <w:marBottom w:val="0"/>
      <w:divBdr>
        <w:top w:val="none" w:sz="0" w:space="0" w:color="auto"/>
        <w:left w:val="none" w:sz="0" w:space="0" w:color="auto"/>
        <w:bottom w:val="none" w:sz="0" w:space="0" w:color="auto"/>
        <w:right w:val="none" w:sz="0" w:space="0" w:color="auto"/>
      </w:divBdr>
    </w:div>
    <w:div w:id="1558324160">
      <w:bodyDiv w:val="1"/>
      <w:marLeft w:val="0"/>
      <w:marRight w:val="0"/>
      <w:marTop w:val="0"/>
      <w:marBottom w:val="0"/>
      <w:divBdr>
        <w:top w:val="none" w:sz="0" w:space="0" w:color="auto"/>
        <w:left w:val="none" w:sz="0" w:space="0" w:color="auto"/>
        <w:bottom w:val="none" w:sz="0" w:space="0" w:color="auto"/>
        <w:right w:val="none" w:sz="0" w:space="0" w:color="auto"/>
      </w:divBdr>
    </w:div>
    <w:div w:id="1558324894">
      <w:bodyDiv w:val="1"/>
      <w:marLeft w:val="0"/>
      <w:marRight w:val="0"/>
      <w:marTop w:val="0"/>
      <w:marBottom w:val="0"/>
      <w:divBdr>
        <w:top w:val="none" w:sz="0" w:space="0" w:color="auto"/>
        <w:left w:val="none" w:sz="0" w:space="0" w:color="auto"/>
        <w:bottom w:val="none" w:sz="0" w:space="0" w:color="auto"/>
        <w:right w:val="none" w:sz="0" w:space="0" w:color="auto"/>
      </w:divBdr>
    </w:div>
    <w:div w:id="1558466088">
      <w:bodyDiv w:val="1"/>
      <w:marLeft w:val="0"/>
      <w:marRight w:val="0"/>
      <w:marTop w:val="0"/>
      <w:marBottom w:val="0"/>
      <w:divBdr>
        <w:top w:val="none" w:sz="0" w:space="0" w:color="auto"/>
        <w:left w:val="none" w:sz="0" w:space="0" w:color="auto"/>
        <w:bottom w:val="none" w:sz="0" w:space="0" w:color="auto"/>
        <w:right w:val="none" w:sz="0" w:space="0" w:color="auto"/>
      </w:divBdr>
    </w:div>
    <w:div w:id="1558471141">
      <w:bodyDiv w:val="1"/>
      <w:marLeft w:val="0"/>
      <w:marRight w:val="0"/>
      <w:marTop w:val="0"/>
      <w:marBottom w:val="0"/>
      <w:divBdr>
        <w:top w:val="none" w:sz="0" w:space="0" w:color="auto"/>
        <w:left w:val="none" w:sz="0" w:space="0" w:color="auto"/>
        <w:bottom w:val="none" w:sz="0" w:space="0" w:color="auto"/>
        <w:right w:val="none" w:sz="0" w:space="0" w:color="auto"/>
      </w:divBdr>
    </w:div>
    <w:div w:id="1558589977">
      <w:bodyDiv w:val="1"/>
      <w:marLeft w:val="0"/>
      <w:marRight w:val="0"/>
      <w:marTop w:val="0"/>
      <w:marBottom w:val="0"/>
      <w:divBdr>
        <w:top w:val="none" w:sz="0" w:space="0" w:color="auto"/>
        <w:left w:val="none" w:sz="0" w:space="0" w:color="auto"/>
        <w:bottom w:val="none" w:sz="0" w:space="0" w:color="auto"/>
        <w:right w:val="none" w:sz="0" w:space="0" w:color="auto"/>
      </w:divBdr>
    </w:div>
    <w:div w:id="1558861852">
      <w:bodyDiv w:val="1"/>
      <w:marLeft w:val="0"/>
      <w:marRight w:val="0"/>
      <w:marTop w:val="0"/>
      <w:marBottom w:val="0"/>
      <w:divBdr>
        <w:top w:val="none" w:sz="0" w:space="0" w:color="auto"/>
        <w:left w:val="none" w:sz="0" w:space="0" w:color="auto"/>
        <w:bottom w:val="none" w:sz="0" w:space="0" w:color="auto"/>
        <w:right w:val="none" w:sz="0" w:space="0" w:color="auto"/>
      </w:divBdr>
    </w:div>
    <w:div w:id="1559046792">
      <w:bodyDiv w:val="1"/>
      <w:marLeft w:val="0"/>
      <w:marRight w:val="0"/>
      <w:marTop w:val="0"/>
      <w:marBottom w:val="0"/>
      <w:divBdr>
        <w:top w:val="none" w:sz="0" w:space="0" w:color="auto"/>
        <w:left w:val="none" w:sz="0" w:space="0" w:color="auto"/>
        <w:bottom w:val="none" w:sz="0" w:space="0" w:color="auto"/>
        <w:right w:val="none" w:sz="0" w:space="0" w:color="auto"/>
      </w:divBdr>
    </w:div>
    <w:div w:id="1559050148">
      <w:bodyDiv w:val="1"/>
      <w:marLeft w:val="0"/>
      <w:marRight w:val="0"/>
      <w:marTop w:val="0"/>
      <w:marBottom w:val="0"/>
      <w:divBdr>
        <w:top w:val="none" w:sz="0" w:space="0" w:color="auto"/>
        <w:left w:val="none" w:sz="0" w:space="0" w:color="auto"/>
        <w:bottom w:val="none" w:sz="0" w:space="0" w:color="auto"/>
        <w:right w:val="none" w:sz="0" w:space="0" w:color="auto"/>
      </w:divBdr>
    </w:div>
    <w:div w:id="1559054733">
      <w:bodyDiv w:val="1"/>
      <w:marLeft w:val="0"/>
      <w:marRight w:val="0"/>
      <w:marTop w:val="0"/>
      <w:marBottom w:val="0"/>
      <w:divBdr>
        <w:top w:val="none" w:sz="0" w:space="0" w:color="auto"/>
        <w:left w:val="none" w:sz="0" w:space="0" w:color="auto"/>
        <w:bottom w:val="none" w:sz="0" w:space="0" w:color="auto"/>
        <w:right w:val="none" w:sz="0" w:space="0" w:color="auto"/>
      </w:divBdr>
    </w:div>
    <w:div w:id="1559128701">
      <w:bodyDiv w:val="1"/>
      <w:marLeft w:val="0"/>
      <w:marRight w:val="0"/>
      <w:marTop w:val="0"/>
      <w:marBottom w:val="0"/>
      <w:divBdr>
        <w:top w:val="none" w:sz="0" w:space="0" w:color="auto"/>
        <w:left w:val="none" w:sz="0" w:space="0" w:color="auto"/>
        <w:bottom w:val="none" w:sz="0" w:space="0" w:color="auto"/>
        <w:right w:val="none" w:sz="0" w:space="0" w:color="auto"/>
      </w:divBdr>
    </w:div>
    <w:div w:id="1559241340">
      <w:bodyDiv w:val="1"/>
      <w:marLeft w:val="0"/>
      <w:marRight w:val="0"/>
      <w:marTop w:val="0"/>
      <w:marBottom w:val="0"/>
      <w:divBdr>
        <w:top w:val="none" w:sz="0" w:space="0" w:color="auto"/>
        <w:left w:val="none" w:sz="0" w:space="0" w:color="auto"/>
        <w:bottom w:val="none" w:sz="0" w:space="0" w:color="auto"/>
        <w:right w:val="none" w:sz="0" w:space="0" w:color="auto"/>
      </w:divBdr>
    </w:div>
    <w:div w:id="1559247589">
      <w:bodyDiv w:val="1"/>
      <w:marLeft w:val="0"/>
      <w:marRight w:val="0"/>
      <w:marTop w:val="0"/>
      <w:marBottom w:val="0"/>
      <w:divBdr>
        <w:top w:val="none" w:sz="0" w:space="0" w:color="auto"/>
        <w:left w:val="none" w:sz="0" w:space="0" w:color="auto"/>
        <w:bottom w:val="none" w:sz="0" w:space="0" w:color="auto"/>
        <w:right w:val="none" w:sz="0" w:space="0" w:color="auto"/>
      </w:divBdr>
    </w:div>
    <w:div w:id="1559510849">
      <w:bodyDiv w:val="1"/>
      <w:marLeft w:val="0"/>
      <w:marRight w:val="0"/>
      <w:marTop w:val="0"/>
      <w:marBottom w:val="0"/>
      <w:divBdr>
        <w:top w:val="none" w:sz="0" w:space="0" w:color="auto"/>
        <w:left w:val="none" w:sz="0" w:space="0" w:color="auto"/>
        <w:bottom w:val="none" w:sz="0" w:space="0" w:color="auto"/>
        <w:right w:val="none" w:sz="0" w:space="0" w:color="auto"/>
      </w:divBdr>
    </w:div>
    <w:div w:id="1559631323">
      <w:bodyDiv w:val="1"/>
      <w:marLeft w:val="0"/>
      <w:marRight w:val="0"/>
      <w:marTop w:val="0"/>
      <w:marBottom w:val="0"/>
      <w:divBdr>
        <w:top w:val="none" w:sz="0" w:space="0" w:color="auto"/>
        <w:left w:val="none" w:sz="0" w:space="0" w:color="auto"/>
        <w:bottom w:val="none" w:sz="0" w:space="0" w:color="auto"/>
        <w:right w:val="none" w:sz="0" w:space="0" w:color="auto"/>
      </w:divBdr>
    </w:div>
    <w:div w:id="1559631927">
      <w:bodyDiv w:val="1"/>
      <w:marLeft w:val="0"/>
      <w:marRight w:val="0"/>
      <w:marTop w:val="0"/>
      <w:marBottom w:val="0"/>
      <w:divBdr>
        <w:top w:val="none" w:sz="0" w:space="0" w:color="auto"/>
        <w:left w:val="none" w:sz="0" w:space="0" w:color="auto"/>
        <w:bottom w:val="none" w:sz="0" w:space="0" w:color="auto"/>
        <w:right w:val="none" w:sz="0" w:space="0" w:color="auto"/>
      </w:divBdr>
    </w:div>
    <w:div w:id="1559704898">
      <w:bodyDiv w:val="1"/>
      <w:marLeft w:val="0"/>
      <w:marRight w:val="0"/>
      <w:marTop w:val="0"/>
      <w:marBottom w:val="0"/>
      <w:divBdr>
        <w:top w:val="none" w:sz="0" w:space="0" w:color="auto"/>
        <w:left w:val="none" w:sz="0" w:space="0" w:color="auto"/>
        <w:bottom w:val="none" w:sz="0" w:space="0" w:color="auto"/>
        <w:right w:val="none" w:sz="0" w:space="0" w:color="auto"/>
      </w:divBdr>
    </w:div>
    <w:div w:id="1559705800">
      <w:bodyDiv w:val="1"/>
      <w:marLeft w:val="0"/>
      <w:marRight w:val="0"/>
      <w:marTop w:val="0"/>
      <w:marBottom w:val="0"/>
      <w:divBdr>
        <w:top w:val="none" w:sz="0" w:space="0" w:color="auto"/>
        <w:left w:val="none" w:sz="0" w:space="0" w:color="auto"/>
        <w:bottom w:val="none" w:sz="0" w:space="0" w:color="auto"/>
        <w:right w:val="none" w:sz="0" w:space="0" w:color="auto"/>
      </w:divBdr>
    </w:div>
    <w:div w:id="1559784878">
      <w:bodyDiv w:val="1"/>
      <w:marLeft w:val="0"/>
      <w:marRight w:val="0"/>
      <w:marTop w:val="0"/>
      <w:marBottom w:val="0"/>
      <w:divBdr>
        <w:top w:val="none" w:sz="0" w:space="0" w:color="auto"/>
        <w:left w:val="none" w:sz="0" w:space="0" w:color="auto"/>
        <w:bottom w:val="none" w:sz="0" w:space="0" w:color="auto"/>
        <w:right w:val="none" w:sz="0" w:space="0" w:color="auto"/>
      </w:divBdr>
    </w:div>
    <w:div w:id="1559825341">
      <w:bodyDiv w:val="1"/>
      <w:marLeft w:val="0"/>
      <w:marRight w:val="0"/>
      <w:marTop w:val="0"/>
      <w:marBottom w:val="0"/>
      <w:divBdr>
        <w:top w:val="none" w:sz="0" w:space="0" w:color="auto"/>
        <w:left w:val="none" w:sz="0" w:space="0" w:color="auto"/>
        <w:bottom w:val="none" w:sz="0" w:space="0" w:color="auto"/>
        <w:right w:val="none" w:sz="0" w:space="0" w:color="auto"/>
      </w:divBdr>
    </w:div>
    <w:div w:id="1559971412">
      <w:bodyDiv w:val="1"/>
      <w:marLeft w:val="0"/>
      <w:marRight w:val="0"/>
      <w:marTop w:val="0"/>
      <w:marBottom w:val="0"/>
      <w:divBdr>
        <w:top w:val="none" w:sz="0" w:space="0" w:color="auto"/>
        <w:left w:val="none" w:sz="0" w:space="0" w:color="auto"/>
        <w:bottom w:val="none" w:sz="0" w:space="0" w:color="auto"/>
        <w:right w:val="none" w:sz="0" w:space="0" w:color="auto"/>
      </w:divBdr>
    </w:div>
    <w:div w:id="1560090168">
      <w:bodyDiv w:val="1"/>
      <w:marLeft w:val="0"/>
      <w:marRight w:val="0"/>
      <w:marTop w:val="0"/>
      <w:marBottom w:val="0"/>
      <w:divBdr>
        <w:top w:val="none" w:sz="0" w:space="0" w:color="auto"/>
        <w:left w:val="none" w:sz="0" w:space="0" w:color="auto"/>
        <w:bottom w:val="none" w:sz="0" w:space="0" w:color="auto"/>
        <w:right w:val="none" w:sz="0" w:space="0" w:color="auto"/>
      </w:divBdr>
    </w:div>
    <w:div w:id="1560247939">
      <w:bodyDiv w:val="1"/>
      <w:marLeft w:val="0"/>
      <w:marRight w:val="0"/>
      <w:marTop w:val="0"/>
      <w:marBottom w:val="0"/>
      <w:divBdr>
        <w:top w:val="none" w:sz="0" w:space="0" w:color="auto"/>
        <w:left w:val="none" w:sz="0" w:space="0" w:color="auto"/>
        <w:bottom w:val="none" w:sz="0" w:space="0" w:color="auto"/>
        <w:right w:val="none" w:sz="0" w:space="0" w:color="auto"/>
      </w:divBdr>
    </w:div>
    <w:div w:id="1560632129">
      <w:bodyDiv w:val="1"/>
      <w:marLeft w:val="0"/>
      <w:marRight w:val="0"/>
      <w:marTop w:val="0"/>
      <w:marBottom w:val="0"/>
      <w:divBdr>
        <w:top w:val="none" w:sz="0" w:space="0" w:color="auto"/>
        <w:left w:val="none" w:sz="0" w:space="0" w:color="auto"/>
        <w:bottom w:val="none" w:sz="0" w:space="0" w:color="auto"/>
        <w:right w:val="none" w:sz="0" w:space="0" w:color="auto"/>
      </w:divBdr>
    </w:div>
    <w:div w:id="1560675953">
      <w:bodyDiv w:val="1"/>
      <w:marLeft w:val="0"/>
      <w:marRight w:val="0"/>
      <w:marTop w:val="0"/>
      <w:marBottom w:val="0"/>
      <w:divBdr>
        <w:top w:val="none" w:sz="0" w:space="0" w:color="auto"/>
        <w:left w:val="none" w:sz="0" w:space="0" w:color="auto"/>
        <w:bottom w:val="none" w:sz="0" w:space="0" w:color="auto"/>
        <w:right w:val="none" w:sz="0" w:space="0" w:color="auto"/>
      </w:divBdr>
    </w:div>
    <w:div w:id="1560826131">
      <w:bodyDiv w:val="1"/>
      <w:marLeft w:val="0"/>
      <w:marRight w:val="0"/>
      <w:marTop w:val="0"/>
      <w:marBottom w:val="0"/>
      <w:divBdr>
        <w:top w:val="none" w:sz="0" w:space="0" w:color="auto"/>
        <w:left w:val="none" w:sz="0" w:space="0" w:color="auto"/>
        <w:bottom w:val="none" w:sz="0" w:space="0" w:color="auto"/>
        <w:right w:val="none" w:sz="0" w:space="0" w:color="auto"/>
      </w:divBdr>
    </w:div>
    <w:div w:id="1561209749">
      <w:bodyDiv w:val="1"/>
      <w:marLeft w:val="0"/>
      <w:marRight w:val="0"/>
      <w:marTop w:val="0"/>
      <w:marBottom w:val="0"/>
      <w:divBdr>
        <w:top w:val="none" w:sz="0" w:space="0" w:color="auto"/>
        <w:left w:val="none" w:sz="0" w:space="0" w:color="auto"/>
        <w:bottom w:val="none" w:sz="0" w:space="0" w:color="auto"/>
        <w:right w:val="none" w:sz="0" w:space="0" w:color="auto"/>
      </w:divBdr>
    </w:div>
    <w:div w:id="1561282679">
      <w:bodyDiv w:val="1"/>
      <w:marLeft w:val="0"/>
      <w:marRight w:val="0"/>
      <w:marTop w:val="0"/>
      <w:marBottom w:val="0"/>
      <w:divBdr>
        <w:top w:val="none" w:sz="0" w:space="0" w:color="auto"/>
        <w:left w:val="none" w:sz="0" w:space="0" w:color="auto"/>
        <w:bottom w:val="none" w:sz="0" w:space="0" w:color="auto"/>
        <w:right w:val="none" w:sz="0" w:space="0" w:color="auto"/>
      </w:divBdr>
    </w:div>
    <w:div w:id="1562249970">
      <w:bodyDiv w:val="1"/>
      <w:marLeft w:val="0"/>
      <w:marRight w:val="0"/>
      <w:marTop w:val="0"/>
      <w:marBottom w:val="0"/>
      <w:divBdr>
        <w:top w:val="none" w:sz="0" w:space="0" w:color="auto"/>
        <w:left w:val="none" w:sz="0" w:space="0" w:color="auto"/>
        <w:bottom w:val="none" w:sz="0" w:space="0" w:color="auto"/>
        <w:right w:val="none" w:sz="0" w:space="0" w:color="auto"/>
      </w:divBdr>
    </w:div>
    <w:div w:id="1562255871">
      <w:bodyDiv w:val="1"/>
      <w:marLeft w:val="0"/>
      <w:marRight w:val="0"/>
      <w:marTop w:val="0"/>
      <w:marBottom w:val="0"/>
      <w:divBdr>
        <w:top w:val="none" w:sz="0" w:space="0" w:color="auto"/>
        <w:left w:val="none" w:sz="0" w:space="0" w:color="auto"/>
        <w:bottom w:val="none" w:sz="0" w:space="0" w:color="auto"/>
        <w:right w:val="none" w:sz="0" w:space="0" w:color="auto"/>
      </w:divBdr>
    </w:div>
    <w:div w:id="1562448025">
      <w:bodyDiv w:val="1"/>
      <w:marLeft w:val="0"/>
      <w:marRight w:val="0"/>
      <w:marTop w:val="0"/>
      <w:marBottom w:val="0"/>
      <w:divBdr>
        <w:top w:val="none" w:sz="0" w:space="0" w:color="auto"/>
        <w:left w:val="none" w:sz="0" w:space="0" w:color="auto"/>
        <w:bottom w:val="none" w:sz="0" w:space="0" w:color="auto"/>
        <w:right w:val="none" w:sz="0" w:space="0" w:color="auto"/>
      </w:divBdr>
    </w:div>
    <w:div w:id="1562784561">
      <w:bodyDiv w:val="1"/>
      <w:marLeft w:val="0"/>
      <w:marRight w:val="0"/>
      <w:marTop w:val="0"/>
      <w:marBottom w:val="0"/>
      <w:divBdr>
        <w:top w:val="none" w:sz="0" w:space="0" w:color="auto"/>
        <w:left w:val="none" w:sz="0" w:space="0" w:color="auto"/>
        <w:bottom w:val="none" w:sz="0" w:space="0" w:color="auto"/>
        <w:right w:val="none" w:sz="0" w:space="0" w:color="auto"/>
      </w:divBdr>
    </w:div>
    <w:div w:id="1562902787">
      <w:bodyDiv w:val="1"/>
      <w:marLeft w:val="0"/>
      <w:marRight w:val="0"/>
      <w:marTop w:val="0"/>
      <w:marBottom w:val="0"/>
      <w:divBdr>
        <w:top w:val="none" w:sz="0" w:space="0" w:color="auto"/>
        <w:left w:val="none" w:sz="0" w:space="0" w:color="auto"/>
        <w:bottom w:val="none" w:sz="0" w:space="0" w:color="auto"/>
        <w:right w:val="none" w:sz="0" w:space="0" w:color="auto"/>
      </w:divBdr>
    </w:div>
    <w:div w:id="1563171941">
      <w:bodyDiv w:val="1"/>
      <w:marLeft w:val="0"/>
      <w:marRight w:val="0"/>
      <w:marTop w:val="0"/>
      <w:marBottom w:val="0"/>
      <w:divBdr>
        <w:top w:val="none" w:sz="0" w:space="0" w:color="auto"/>
        <w:left w:val="none" w:sz="0" w:space="0" w:color="auto"/>
        <w:bottom w:val="none" w:sz="0" w:space="0" w:color="auto"/>
        <w:right w:val="none" w:sz="0" w:space="0" w:color="auto"/>
      </w:divBdr>
    </w:div>
    <w:div w:id="1563246970">
      <w:bodyDiv w:val="1"/>
      <w:marLeft w:val="0"/>
      <w:marRight w:val="0"/>
      <w:marTop w:val="0"/>
      <w:marBottom w:val="0"/>
      <w:divBdr>
        <w:top w:val="none" w:sz="0" w:space="0" w:color="auto"/>
        <w:left w:val="none" w:sz="0" w:space="0" w:color="auto"/>
        <w:bottom w:val="none" w:sz="0" w:space="0" w:color="auto"/>
        <w:right w:val="none" w:sz="0" w:space="0" w:color="auto"/>
      </w:divBdr>
    </w:div>
    <w:div w:id="1563250820">
      <w:bodyDiv w:val="1"/>
      <w:marLeft w:val="0"/>
      <w:marRight w:val="0"/>
      <w:marTop w:val="0"/>
      <w:marBottom w:val="0"/>
      <w:divBdr>
        <w:top w:val="none" w:sz="0" w:space="0" w:color="auto"/>
        <w:left w:val="none" w:sz="0" w:space="0" w:color="auto"/>
        <w:bottom w:val="none" w:sz="0" w:space="0" w:color="auto"/>
        <w:right w:val="none" w:sz="0" w:space="0" w:color="auto"/>
      </w:divBdr>
    </w:div>
    <w:div w:id="1563252219">
      <w:bodyDiv w:val="1"/>
      <w:marLeft w:val="0"/>
      <w:marRight w:val="0"/>
      <w:marTop w:val="0"/>
      <w:marBottom w:val="0"/>
      <w:divBdr>
        <w:top w:val="none" w:sz="0" w:space="0" w:color="auto"/>
        <w:left w:val="none" w:sz="0" w:space="0" w:color="auto"/>
        <w:bottom w:val="none" w:sz="0" w:space="0" w:color="auto"/>
        <w:right w:val="none" w:sz="0" w:space="0" w:color="auto"/>
      </w:divBdr>
    </w:div>
    <w:div w:id="1563370224">
      <w:bodyDiv w:val="1"/>
      <w:marLeft w:val="0"/>
      <w:marRight w:val="0"/>
      <w:marTop w:val="0"/>
      <w:marBottom w:val="0"/>
      <w:divBdr>
        <w:top w:val="none" w:sz="0" w:space="0" w:color="auto"/>
        <w:left w:val="none" w:sz="0" w:space="0" w:color="auto"/>
        <w:bottom w:val="none" w:sz="0" w:space="0" w:color="auto"/>
        <w:right w:val="none" w:sz="0" w:space="0" w:color="auto"/>
      </w:divBdr>
    </w:div>
    <w:div w:id="1563371154">
      <w:bodyDiv w:val="1"/>
      <w:marLeft w:val="0"/>
      <w:marRight w:val="0"/>
      <w:marTop w:val="0"/>
      <w:marBottom w:val="0"/>
      <w:divBdr>
        <w:top w:val="none" w:sz="0" w:space="0" w:color="auto"/>
        <w:left w:val="none" w:sz="0" w:space="0" w:color="auto"/>
        <w:bottom w:val="none" w:sz="0" w:space="0" w:color="auto"/>
        <w:right w:val="none" w:sz="0" w:space="0" w:color="auto"/>
      </w:divBdr>
    </w:div>
    <w:div w:id="1563371537">
      <w:bodyDiv w:val="1"/>
      <w:marLeft w:val="0"/>
      <w:marRight w:val="0"/>
      <w:marTop w:val="0"/>
      <w:marBottom w:val="0"/>
      <w:divBdr>
        <w:top w:val="none" w:sz="0" w:space="0" w:color="auto"/>
        <w:left w:val="none" w:sz="0" w:space="0" w:color="auto"/>
        <w:bottom w:val="none" w:sz="0" w:space="0" w:color="auto"/>
        <w:right w:val="none" w:sz="0" w:space="0" w:color="auto"/>
      </w:divBdr>
    </w:div>
    <w:div w:id="1563633335">
      <w:bodyDiv w:val="1"/>
      <w:marLeft w:val="0"/>
      <w:marRight w:val="0"/>
      <w:marTop w:val="0"/>
      <w:marBottom w:val="0"/>
      <w:divBdr>
        <w:top w:val="none" w:sz="0" w:space="0" w:color="auto"/>
        <w:left w:val="none" w:sz="0" w:space="0" w:color="auto"/>
        <w:bottom w:val="none" w:sz="0" w:space="0" w:color="auto"/>
        <w:right w:val="none" w:sz="0" w:space="0" w:color="auto"/>
      </w:divBdr>
    </w:div>
    <w:div w:id="1563642173">
      <w:bodyDiv w:val="1"/>
      <w:marLeft w:val="0"/>
      <w:marRight w:val="0"/>
      <w:marTop w:val="0"/>
      <w:marBottom w:val="0"/>
      <w:divBdr>
        <w:top w:val="none" w:sz="0" w:space="0" w:color="auto"/>
        <w:left w:val="none" w:sz="0" w:space="0" w:color="auto"/>
        <w:bottom w:val="none" w:sz="0" w:space="0" w:color="auto"/>
        <w:right w:val="none" w:sz="0" w:space="0" w:color="auto"/>
      </w:divBdr>
    </w:div>
    <w:div w:id="1563980744">
      <w:bodyDiv w:val="1"/>
      <w:marLeft w:val="0"/>
      <w:marRight w:val="0"/>
      <w:marTop w:val="0"/>
      <w:marBottom w:val="0"/>
      <w:divBdr>
        <w:top w:val="none" w:sz="0" w:space="0" w:color="auto"/>
        <w:left w:val="none" w:sz="0" w:space="0" w:color="auto"/>
        <w:bottom w:val="none" w:sz="0" w:space="0" w:color="auto"/>
        <w:right w:val="none" w:sz="0" w:space="0" w:color="auto"/>
      </w:divBdr>
    </w:div>
    <w:div w:id="1564173905">
      <w:bodyDiv w:val="1"/>
      <w:marLeft w:val="0"/>
      <w:marRight w:val="0"/>
      <w:marTop w:val="0"/>
      <w:marBottom w:val="0"/>
      <w:divBdr>
        <w:top w:val="none" w:sz="0" w:space="0" w:color="auto"/>
        <w:left w:val="none" w:sz="0" w:space="0" w:color="auto"/>
        <w:bottom w:val="none" w:sz="0" w:space="0" w:color="auto"/>
        <w:right w:val="none" w:sz="0" w:space="0" w:color="auto"/>
      </w:divBdr>
    </w:div>
    <w:div w:id="1564439916">
      <w:bodyDiv w:val="1"/>
      <w:marLeft w:val="0"/>
      <w:marRight w:val="0"/>
      <w:marTop w:val="0"/>
      <w:marBottom w:val="0"/>
      <w:divBdr>
        <w:top w:val="none" w:sz="0" w:space="0" w:color="auto"/>
        <w:left w:val="none" w:sz="0" w:space="0" w:color="auto"/>
        <w:bottom w:val="none" w:sz="0" w:space="0" w:color="auto"/>
        <w:right w:val="none" w:sz="0" w:space="0" w:color="auto"/>
      </w:divBdr>
    </w:div>
    <w:div w:id="1564441869">
      <w:bodyDiv w:val="1"/>
      <w:marLeft w:val="0"/>
      <w:marRight w:val="0"/>
      <w:marTop w:val="0"/>
      <w:marBottom w:val="0"/>
      <w:divBdr>
        <w:top w:val="none" w:sz="0" w:space="0" w:color="auto"/>
        <w:left w:val="none" w:sz="0" w:space="0" w:color="auto"/>
        <w:bottom w:val="none" w:sz="0" w:space="0" w:color="auto"/>
        <w:right w:val="none" w:sz="0" w:space="0" w:color="auto"/>
      </w:divBdr>
    </w:div>
    <w:div w:id="1564483359">
      <w:bodyDiv w:val="1"/>
      <w:marLeft w:val="0"/>
      <w:marRight w:val="0"/>
      <w:marTop w:val="0"/>
      <w:marBottom w:val="0"/>
      <w:divBdr>
        <w:top w:val="none" w:sz="0" w:space="0" w:color="auto"/>
        <w:left w:val="none" w:sz="0" w:space="0" w:color="auto"/>
        <w:bottom w:val="none" w:sz="0" w:space="0" w:color="auto"/>
        <w:right w:val="none" w:sz="0" w:space="0" w:color="auto"/>
      </w:divBdr>
    </w:div>
    <w:div w:id="1564828732">
      <w:bodyDiv w:val="1"/>
      <w:marLeft w:val="0"/>
      <w:marRight w:val="0"/>
      <w:marTop w:val="0"/>
      <w:marBottom w:val="0"/>
      <w:divBdr>
        <w:top w:val="none" w:sz="0" w:space="0" w:color="auto"/>
        <w:left w:val="none" w:sz="0" w:space="0" w:color="auto"/>
        <w:bottom w:val="none" w:sz="0" w:space="0" w:color="auto"/>
        <w:right w:val="none" w:sz="0" w:space="0" w:color="auto"/>
      </w:divBdr>
    </w:div>
    <w:div w:id="1564834188">
      <w:bodyDiv w:val="1"/>
      <w:marLeft w:val="0"/>
      <w:marRight w:val="0"/>
      <w:marTop w:val="0"/>
      <w:marBottom w:val="0"/>
      <w:divBdr>
        <w:top w:val="none" w:sz="0" w:space="0" w:color="auto"/>
        <w:left w:val="none" w:sz="0" w:space="0" w:color="auto"/>
        <w:bottom w:val="none" w:sz="0" w:space="0" w:color="auto"/>
        <w:right w:val="none" w:sz="0" w:space="0" w:color="auto"/>
      </w:divBdr>
    </w:div>
    <w:div w:id="1564877352">
      <w:bodyDiv w:val="1"/>
      <w:marLeft w:val="0"/>
      <w:marRight w:val="0"/>
      <w:marTop w:val="0"/>
      <w:marBottom w:val="0"/>
      <w:divBdr>
        <w:top w:val="none" w:sz="0" w:space="0" w:color="auto"/>
        <w:left w:val="none" w:sz="0" w:space="0" w:color="auto"/>
        <w:bottom w:val="none" w:sz="0" w:space="0" w:color="auto"/>
        <w:right w:val="none" w:sz="0" w:space="0" w:color="auto"/>
      </w:divBdr>
    </w:div>
    <w:div w:id="1565139542">
      <w:bodyDiv w:val="1"/>
      <w:marLeft w:val="0"/>
      <w:marRight w:val="0"/>
      <w:marTop w:val="0"/>
      <w:marBottom w:val="0"/>
      <w:divBdr>
        <w:top w:val="none" w:sz="0" w:space="0" w:color="auto"/>
        <w:left w:val="none" w:sz="0" w:space="0" w:color="auto"/>
        <w:bottom w:val="none" w:sz="0" w:space="0" w:color="auto"/>
        <w:right w:val="none" w:sz="0" w:space="0" w:color="auto"/>
      </w:divBdr>
    </w:div>
    <w:div w:id="1565291846">
      <w:bodyDiv w:val="1"/>
      <w:marLeft w:val="0"/>
      <w:marRight w:val="0"/>
      <w:marTop w:val="0"/>
      <w:marBottom w:val="0"/>
      <w:divBdr>
        <w:top w:val="none" w:sz="0" w:space="0" w:color="auto"/>
        <w:left w:val="none" w:sz="0" w:space="0" w:color="auto"/>
        <w:bottom w:val="none" w:sz="0" w:space="0" w:color="auto"/>
        <w:right w:val="none" w:sz="0" w:space="0" w:color="auto"/>
      </w:divBdr>
    </w:div>
    <w:div w:id="1565529459">
      <w:bodyDiv w:val="1"/>
      <w:marLeft w:val="0"/>
      <w:marRight w:val="0"/>
      <w:marTop w:val="0"/>
      <w:marBottom w:val="0"/>
      <w:divBdr>
        <w:top w:val="none" w:sz="0" w:space="0" w:color="auto"/>
        <w:left w:val="none" w:sz="0" w:space="0" w:color="auto"/>
        <w:bottom w:val="none" w:sz="0" w:space="0" w:color="auto"/>
        <w:right w:val="none" w:sz="0" w:space="0" w:color="auto"/>
      </w:divBdr>
    </w:div>
    <w:div w:id="1565752152">
      <w:bodyDiv w:val="1"/>
      <w:marLeft w:val="0"/>
      <w:marRight w:val="0"/>
      <w:marTop w:val="0"/>
      <w:marBottom w:val="0"/>
      <w:divBdr>
        <w:top w:val="none" w:sz="0" w:space="0" w:color="auto"/>
        <w:left w:val="none" w:sz="0" w:space="0" w:color="auto"/>
        <w:bottom w:val="none" w:sz="0" w:space="0" w:color="auto"/>
        <w:right w:val="none" w:sz="0" w:space="0" w:color="auto"/>
      </w:divBdr>
    </w:div>
    <w:div w:id="1565943237">
      <w:bodyDiv w:val="1"/>
      <w:marLeft w:val="0"/>
      <w:marRight w:val="0"/>
      <w:marTop w:val="0"/>
      <w:marBottom w:val="0"/>
      <w:divBdr>
        <w:top w:val="none" w:sz="0" w:space="0" w:color="auto"/>
        <w:left w:val="none" w:sz="0" w:space="0" w:color="auto"/>
        <w:bottom w:val="none" w:sz="0" w:space="0" w:color="auto"/>
        <w:right w:val="none" w:sz="0" w:space="0" w:color="auto"/>
      </w:divBdr>
    </w:div>
    <w:div w:id="1565990300">
      <w:bodyDiv w:val="1"/>
      <w:marLeft w:val="0"/>
      <w:marRight w:val="0"/>
      <w:marTop w:val="0"/>
      <w:marBottom w:val="0"/>
      <w:divBdr>
        <w:top w:val="none" w:sz="0" w:space="0" w:color="auto"/>
        <w:left w:val="none" w:sz="0" w:space="0" w:color="auto"/>
        <w:bottom w:val="none" w:sz="0" w:space="0" w:color="auto"/>
        <w:right w:val="none" w:sz="0" w:space="0" w:color="auto"/>
      </w:divBdr>
    </w:div>
    <w:div w:id="1566142031">
      <w:bodyDiv w:val="1"/>
      <w:marLeft w:val="0"/>
      <w:marRight w:val="0"/>
      <w:marTop w:val="0"/>
      <w:marBottom w:val="0"/>
      <w:divBdr>
        <w:top w:val="none" w:sz="0" w:space="0" w:color="auto"/>
        <w:left w:val="none" w:sz="0" w:space="0" w:color="auto"/>
        <w:bottom w:val="none" w:sz="0" w:space="0" w:color="auto"/>
        <w:right w:val="none" w:sz="0" w:space="0" w:color="auto"/>
      </w:divBdr>
    </w:div>
    <w:div w:id="1566142093">
      <w:bodyDiv w:val="1"/>
      <w:marLeft w:val="0"/>
      <w:marRight w:val="0"/>
      <w:marTop w:val="0"/>
      <w:marBottom w:val="0"/>
      <w:divBdr>
        <w:top w:val="none" w:sz="0" w:space="0" w:color="auto"/>
        <w:left w:val="none" w:sz="0" w:space="0" w:color="auto"/>
        <w:bottom w:val="none" w:sz="0" w:space="0" w:color="auto"/>
        <w:right w:val="none" w:sz="0" w:space="0" w:color="auto"/>
      </w:divBdr>
    </w:div>
    <w:div w:id="1566187537">
      <w:bodyDiv w:val="1"/>
      <w:marLeft w:val="0"/>
      <w:marRight w:val="0"/>
      <w:marTop w:val="0"/>
      <w:marBottom w:val="0"/>
      <w:divBdr>
        <w:top w:val="none" w:sz="0" w:space="0" w:color="auto"/>
        <w:left w:val="none" w:sz="0" w:space="0" w:color="auto"/>
        <w:bottom w:val="none" w:sz="0" w:space="0" w:color="auto"/>
        <w:right w:val="none" w:sz="0" w:space="0" w:color="auto"/>
      </w:divBdr>
    </w:div>
    <w:div w:id="1566405479">
      <w:bodyDiv w:val="1"/>
      <w:marLeft w:val="0"/>
      <w:marRight w:val="0"/>
      <w:marTop w:val="0"/>
      <w:marBottom w:val="0"/>
      <w:divBdr>
        <w:top w:val="none" w:sz="0" w:space="0" w:color="auto"/>
        <w:left w:val="none" w:sz="0" w:space="0" w:color="auto"/>
        <w:bottom w:val="none" w:sz="0" w:space="0" w:color="auto"/>
        <w:right w:val="none" w:sz="0" w:space="0" w:color="auto"/>
      </w:divBdr>
    </w:div>
    <w:div w:id="1566530538">
      <w:bodyDiv w:val="1"/>
      <w:marLeft w:val="0"/>
      <w:marRight w:val="0"/>
      <w:marTop w:val="0"/>
      <w:marBottom w:val="0"/>
      <w:divBdr>
        <w:top w:val="none" w:sz="0" w:space="0" w:color="auto"/>
        <w:left w:val="none" w:sz="0" w:space="0" w:color="auto"/>
        <w:bottom w:val="none" w:sz="0" w:space="0" w:color="auto"/>
        <w:right w:val="none" w:sz="0" w:space="0" w:color="auto"/>
      </w:divBdr>
    </w:div>
    <w:div w:id="1566573538">
      <w:bodyDiv w:val="1"/>
      <w:marLeft w:val="0"/>
      <w:marRight w:val="0"/>
      <w:marTop w:val="0"/>
      <w:marBottom w:val="0"/>
      <w:divBdr>
        <w:top w:val="none" w:sz="0" w:space="0" w:color="auto"/>
        <w:left w:val="none" w:sz="0" w:space="0" w:color="auto"/>
        <w:bottom w:val="none" w:sz="0" w:space="0" w:color="auto"/>
        <w:right w:val="none" w:sz="0" w:space="0" w:color="auto"/>
      </w:divBdr>
    </w:div>
    <w:div w:id="1566644208">
      <w:bodyDiv w:val="1"/>
      <w:marLeft w:val="0"/>
      <w:marRight w:val="0"/>
      <w:marTop w:val="0"/>
      <w:marBottom w:val="0"/>
      <w:divBdr>
        <w:top w:val="none" w:sz="0" w:space="0" w:color="auto"/>
        <w:left w:val="none" w:sz="0" w:space="0" w:color="auto"/>
        <w:bottom w:val="none" w:sz="0" w:space="0" w:color="auto"/>
        <w:right w:val="none" w:sz="0" w:space="0" w:color="auto"/>
      </w:divBdr>
    </w:div>
    <w:div w:id="1567063258">
      <w:bodyDiv w:val="1"/>
      <w:marLeft w:val="0"/>
      <w:marRight w:val="0"/>
      <w:marTop w:val="0"/>
      <w:marBottom w:val="0"/>
      <w:divBdr>
        <w:top w:val="none" w:sz="0" w:space="0" w:color="auto"/>
        <w:left w:val="none" w:sz="0" w:space="0" w:color="auto"/>
        <w:bottom w:val="none" w:sz="0" w:space="0" w:color="auto"/>
        <w:right w:val="none" w:sz="0" w:space="0" w:color="auto"/>
      </w:divBdr>
    </w:div>
    <w:div w:id="1567105514">
      <w:bodyDiv w:val="1"/>
      <w:marLeft w:val="0"/>
      <w:marRight w:val="0"/>
      <w:marTop w:val="0"/>
      <w:marBottom w:val="0"/>
      <w:divBdr>
        <w:top w:val="none" w:sz="0" w:space="0" w:color="auto"/>
        <w:left w:val="none" w:sz="0" w:space="0" w:color="auto"/>
        <w:bottom w:val="none" w:sz="0" w:space="0" w:color="auto"/>
        <w:right w:val="none" w:sz="0" w:space="0" w:color="auto"/>
      </w:divBdr>
    </w:div>
    <w:div w:id="1567182359">
      <w:bodyDiv w:val="1"/>
      <w:marLeft w:val="0"/>
      <w:marRight w:val="0"/>
      <w:marTop w:val="0"/>
      <w:marBottom w:val="0"/>
      <w:divBdr>
        <w:top w:val="none" w:sz="0" w:space="0" w:color="auto"/>
        <w:left w:val="none" w:sz="0" w:space="0" w:color="auto"/>
        <w:bottom w:val="none" w:sz="0" w:space="0" w:color="auto"/>
        <w:right w:val="none" w:sz="0" w:space="0" w:color="auto"/>
      </w:divBdr>
    </w:div>
    <w:div w:id="1567302440">
      <w:bodyDiv w:val="1"/>
      <w:marLeft w:val="0"/>
      <w:marRight w:val="0"/>
      <w:marTop w:val="0"/>
      <w:marBottom w:val="0"/>
      <w:divBdr>
        <w:top w:val="none" w:sz="0" w:space="0" w:color="auto"/>
        <w:left w:val="none" w:sz="0" w:space="0" w:color="auto"/>
        <w:bottom w:val="none" w:sz="0" w:space="0" w:color="auto"/>
        <w:right w:val="none" w:sz="0" w:space="0" w:color="auto"/>
      </w:divBdr>
    </w:div>
    <w:div w:id="1567304144">
      <w:bodyDiv w:val="1"/>
      <w:marLeft w:val="0"/>
      <w:marRight w:val="0"/>
      <w:marTop w:val="0"/>
      <w:marBottom w:val="0"/>
      <w:divBdr>
        <w:top w:val="none" w:sz="0" w:space="0" w:color="auto"/>
        <w:left w:val="none" w:sz="0" w:space="0" w:color="auto"/>
        <w:bottom w:val="none" w:sz="0" w:space="0" w:color="auto"/>
        <w:right w:val="none" w:sz="0" w:space="0" w:color="auto"/>
      </w:divBdr>
    </w:div>
    <w:div w:id="1567371836">
      <w:bodyDiv w:val="1"/>
      <w:marLeft w:val="0"/>
      <w:marRight w:val="0"/>
      <w:marTop w:val="0"/>
      <w:marBottom w:val="0"/>
      <w:divBdr>
        <w:top w:val="none" w:sz="0" w:space="0" w:color="auto"/>
        <w:left w:val="none" w:sz="0" w:space="0" w:color="auto"/>
        <w:bottom w:val="none" w:sz="0" w:space="0" w:color="auto"/>
        <w:right w:val="none" w:sz="0" w:space="0" w:color="auto"/>
      </w:divBdr>
    </w:div>
    <w:div w:id="1567498007">
      <w:bodyDiv w:val="1"/>
      <w:marLeft w:val="0"/>
      <w:marRight w:val="0"/>
      <w:marTop w:val="0"/>
      <w:marBottom w:val="0"/>
      <w:divBdr>
        <w:top w:val="none" w:sz="0" w:space="0" w:color="auto"/>
        <w:left w:val="none" w:sz="0" w:space="0" w:color="auto"/>
        <w:bottom w:val="none" w:sz="0" w:space="0" w:color="auto"/>
        <w:right w:val="none" w:sz="0" w:space="0" w:color="auto"/>
      </w:divBdr>
    </w:div>
    <w:div w:id="1567571415">
      <w:bodyDiv w:val="1"/>
      <w:marLeft w:val="0"/>
      <w:marRight w:val="0"/>
      <w:marTop w:val="0"/>
      <w:marBottom w:val="0"/>
      <w:divBdr>
        <w:top w:val="none" w:sz="0" w:space="0" w:color="auto"/>
        <w:left w:val="none" w:sz="0" w:space="0" w:color="auto"/>
        <w:bottom w:val="none" w:sz="0" w:space="0" w:color="auto"/>
        <w:right w:val="none" w:sz="0" w:space="0" w:color="auto"/>
      </w:divBdr>
    </w:div>
    <w:div w:id="1567640468">
      <w:bodyDiv w:val="1"/>
      <w:marLeft w:val="0"/>
      <w:marRight w:val="0"/>
      <w:marTop w:val="0"/>
      <w:marBottom w:val="0"/>
      <w:divBdr>
        <w:top w:val="none" w:sz="0" w:space="0" w:color="auto"/>
        <w:left w:val="none" w:sz="0" w:space="0" w:color="auto"/>
        <w:bottom w:val="none" w:sz="0" w:space="0" w:color="auto"/>
        <w:right w:val="none" w:sz="0" w:space="0" w:color="auto"/>
      </w:divBdr>
    </w:div>
    <w:div w:id="1567719028">
      <w:bodyDiv w:val="1"/>
      <w:marLeft w:val="0"/>
      <w:marRight w:val="0"/>
      <w:marTop w:val="0"/>
      <w:marBottom w:val="0"/>
      <w:divBdr>
        <w:top w:val="none" w:sz="0" w:space="0" w:color="auto"/>
        <w:left w:val="none" w:sz="0" w:space="0" w:color="auto"/>
        <w:bottom w:val="none" w:sz="0" w:space="0" w:color="auto"/>
        <w:right w:val="none" w:sz="0" w:space="0" w:color="auto"/>
      </w:divBdr>
    </w:div>
    <w:div w:id="1567761270">
      <w:bodyDiv w:val="1"/>
      <w:marLeft w:val="0"/>
      <w:marRight w:val="0"/>
      <w:marTop w:val="0"/>
      <w:marBottom w:val="0"/>
      <w:divBdr>
        <w:top w:val="none" w:sz="0" w:space="0" w:color="auto"/>
        <w:left w:val="none" w:sz="0" w:space="0" w:color="auto"/>
        <w:bottom w:val="none" w:sz="0" w:space="0" w:color="auto"/>
        <w:right w:val="none" w:sz="0" w:space="0" w:color="auto"/>
      </w:divBdr>
    </w:div>
    <w:div w:id="1567764868">
      <w:bodyDiv w:val="1"/>
      <w:marLeft w:val="0"/>
      <w:marRight w:val="0"/>
      <w:marTop w:val="0"/>
      <w:marBottom w:val="0"/>
      <w:divBdr>
        <w:top w:val="none" w:sz="0" w:space="0" w:color="auto"/>
        <w:left w:val="none" w:sz="0" w:space="0" w:color="auto"/>
        <w:bottom w:val="none" w:sz="0" w:space="0" w:color="auto"/>
        <w:right w:val="none" w:sz="0" w:space="0" w:color="auto"/>
      </w:divBdr>
    </w:div>
    <w:div w:id="1568104080">
      <w:bodyDiv w:val="1"/>
      <w:marLeft w:val="0"/>
      <w:marRight w:val="0"/>
      <w:marTop w:val="0"/>
      <w:marBottom w:val="0"/>
      <w:divBdr>
        <w:top w:val="none" w:sz="0" w:space="0" w:color="auto"/>
        <w:left w:val="none" w:sz="0" w:space="0" w:color="auto"/>
        <w:bottom w:val="none" w:sz="0" w:space="0" w:color="auto"/>
        <w:right w:val="none" w:sz="0" w:space="0" w:color="auto"/>
      </w:divBdr>
    </w:div>
    <w:div w:id="1568566572">
      <w:bodyDiv w:val="1"/>
      <w:marLeft w:val="0"/>
      <w:marRight w:val="0"/>
      <w:marTop w:val="0"/>
      <w:marBottom w:val="0"/>
      <w:divBdr>
        <w:top w:val="none" w:sz="0" w:space="0" w:color="auto"/>
        <w:left w:val="none" w:sz="0" w:space="0" w:color="auto"/>
        <w:bottom w:val="none" w:sz="0" w:space="0" w:color="auto"/>
        <w:right w:val="none" w:sz="0" w:space="0" w:color="auto"/>
      </w:divBdr>
    </w:div>
    <w:div w:id="1568685475">
      <w:bodyDiv w:val="1"/>
      <w:marLeft w:val="0"/>
      <w:marRight w:val="0"/>
      <w:marTop w:val="0"/>
      <w:marBottom w:val="0"/>
      <w:divBdr>
        <w:top w:val="none" w:sz="0" w:space="0" w:color="auto"/>
        <w:left w:val="none" w:sz="0" w:space="0" w:color="auto"/>
        <w:bottom w:val="none" w:sz="0" w:space="0" w:color="auto"/>
        <w:right w:val="none" w:sz="0" w:space="0" w:color="auto"/>
      </w:divBdr>
    </w:div>
    <w:div w:id="1568952780">
      <w:bodyDiv w:val="1"/>
      <w:marLeft w:val="0"/>
      <w:marRight w:val="0"/>
      <w:marTop w:val="0"/>
      <w:marBottom w:val="0"/>
      <w:divBdr>
        <w:top w:val="none" w:sz="0" w:space="0" w:color="auto"/>
        <w:left w:val="none" w:sz="0" w:space="0" w:color="auto"/>
        <w:bottom w:val="none" w:sz="0" w:space="0" w:color="auto"/>
        <w:right w:val="none" w:sz="0" w:space="0" w:color="auto"/>
      </w:divBdr>
    </w:div>
    <w:div w:id="1568954899">
      <w:bodyDiv w:val="1"/>
      <w:marLeft w:val="0"/>
      <w:marRight w:val="0"/>
      <w:marTop w:val="0"/>
      <w:marBottom w:val="0"/>
      <w:divBdr>
        <w:top w:val="none" w:sz="0" w:space="0" w:color="auto"/>
        <w:left w:val="none" w:sz="0" w:space="0" w:color="auto"/>
        <w:bottom w:val="none" w:sz="0" w:space="0" w:color="auto"/>
        <w:right w:val="none" w:sz="0" w:space="0" w:color="auto"/>
      </w:divBdr>
    </w:div>
    <w:div w:id="1568959523">
      <w:bodyDiv w:val="1"/>
      <w:marLeft w:val="0"/>
      <w:marRight w:val="0"/>
      <w:marTop w:val="0"/>
      <w:marBottom w:val="0"/>
      <w:divBdr>
        <w:top w:val="none" w:sz="0" w:space="0" w:color="auto"/>
        <w:left w:val="none" w:sz="0" w:space="0" w:color="auto"/>
        <w:bottom w:val="none" w:sz="0" w:space="0" w:color="auto"/>
        <w:right w:val="none" w:sz="0" w:space="0" w:color="auto"/>
      </w:divBdr>
    </w:div>
    <w:div w:id="1568998875">
      <w:bodyDiv w:val="1"/>
      <w:marLeft w:val="0"/>
      <w:marRight w:val="0"/>
      <w:marTop w:val="0"/>
      <w:marBottom w:val="0"/>
      <w:divBdr>
        <w:top w:val="none" w:sz="0" w:space="0" w:color="auto"/>
        <w:left w:val="none" w:sz="0" w:space="0" w:color="auto"/>
        <w:bottom w:val="none" w:sz="0" w:space="0" w:color="auto"/>
        <w:right w:val="none" w:sz="0" w:space="0" w:color="auto"/>
      </w:divBdr>
    </w:div>
    <w:div w:id="1568999706">
      <w:bodyDiv w:val="1"/>
      <w:marLeft w:val="0"/>
      <w:marRight w:val="0"/>
      <w:marTop w:val="0"/>
      <w:marBottom w:val="0"/>
      <w:divBdr>
        <w:top w:val="none" w:sz="0" w:space="0" w:color="auto"/>
        <w:left w:val="none" w:sz="0" w:space="0" w:color="auto"/>
        <w:bottom w:val="none" w:sz="0" w:space="0" w:color="auto"/>
        <w:right w:val="none" w:sz="0" w:space="0" w:color="auto"/>
      </w:divBdr>
    </w:div>
    <w:div w:id="1569001553">
      <w:bodyDiv w:val="1"/>
      <w:marLeft w:val="0"/>
      <w:marRight w:val="0"/>
      <w:marTop w:val="0"/>
      <w:marBottom w:val="0"/>
      <w:divBdr>
        <w:top w:val="none" w:sz="0" w:space="0" w:color="auto"/>
        <w:left w:val="none" w:sz="0" w:space="0" w:color="auto"/>
        <w:bottom w:val="none" w:sz="0" w:space="0" w:color="auto"/>
        <w:right w:val="none" w:sz="0" w:space="0" w:color="auto"/>
      </w:divBdr>
    </w:div>
    <w:div w:id="1569029449">
      <w:bodyDiv w:val="1"/>
      <w:marLeft w:val="0"/>
      <w:marRight w:val="0"/>
      <w:marTop w:val="0"/>
      <w:marBottom w:val="0"/>
      <w:divBdr>
        <w:top w:val="none" w:sz="0" w:space="0" w:color="auto"/>
        <w:left w:val="none" w:sz="0" w:space="0" w:color="auto"/>
        <w:bottom w:val="none" w:sz="0" w:space="0" w:color="auto"/>
        <w:right w:val="none" w:sz="0" w:space="0" w:color="auto"/>
      </w:divBdr>
    </w:div>
    <w:div w:id="1569268446">
      <w:bodyDiv w:val="1"/>
      <w:marLeft w:val="0"/>
      <w:marRight w:val="0"/>
      <w:marTop w:val="0"/>
      <w:marBottom w:val="0"/>
      <w:divBdr>
        <w:top w:val="none" w:sz="0" w:space="0" w:color="auto"/>
        <w:left w:val="none" w:sz="0" w:space="0" w:color="auto"/>
        <w:bottom w:val="none" w:sz="0" w:space="0" w:color="auto"/>
        <w:right w:val="none" w:sz="0" w:space="0" w:color="auto"/>
      </w:divBdr>
    </w:div>
    <w:div w:id="1569343640">
      <w:bodyDiv w:val="1"/>
      <w:marLeft w:val="0"/>
      <w:marRight w:val="0"/>
      <w:marTop w:val="0"/>
      <w:marBottom w:val="0"/>
      <w:divBdr>
        <w:top w:val="none" w:sz="0" w:space="0" w:color="auto"/>
        <w:left w:val="none" w:sz="0" w:space="0" w:color="auto"/>
        <w:bottom w:val="none" w:sz="0" w:space="0" w:color="auto"/>
        <w:right w:val="none" w:sz="0" w:space="0" w:color="auto"/>
      </w:divBdr>
    </w:div>
    <w:div w:id="1569458515">
      <w:bodyDiv w:val="1"/>
      <w:marLeft w:val="0"/>
      <w:marRight w:val="0"/>
      <w:marTop w:val="0"/>
      <w:marBottom w:val="0"/>
      <w:divBdr>
        <w:top w:val="none" w:sz="0" w:space="0" w:color="auto"/>
        <w:left w:val="none" w:sz="0" w:space="0" w:color="auto"/>
        <w:bottom w:val="none" w:sz="0" w:space="0" w:color="auto"/>
        <w:right w:val="none" w:sz="0" w:space="0" w:color="auto"/>
      </w:divBdr>
    </w:div>
    <w:div w:id="1569681526">
      <w:bodyDiv w:val="1"/>
      <w:marLeft w:val="0"/>
      <w:marRight w:val="0"/>
      <w:marTop w:val="0"/>
      <w:marBottom w:val="0"/>
      <w:divBdr>
        <w:top w:val="none" w:sz="0" w:space="0" w:color="auto"/>
        <w:left w:val="none" w:sz="0" w:space="0" w:color="auto"/>
        <w:bottom w:val="none" w:sz="0" w:space="0" w:color="auto"/>
        <w:right w:val="none" w:sz="0" w:space="0" w:color="auto"/>
      </w:divBdr>
    </w:div>
    <w:div w:id="1569729109">
      <w:bodyDiv w:val="1"/>
      <w:marLeft w:val="0"/>
      <w:marRight w:val="0"/>
      <w:marTop w:val="0"/>
      <w:marBottom w:val="0"/>
      <w:divBdr>
        <w:top w:val="none" w:sz="0" w:space="0" w:color="auto"/>
        <w:left w:val="none" w:sz="0" w:space="0" w:color="auto"/>
        <w:bottom w:val="none" w:sz="0" w:space="0" w:color="auto"/>
        <w:right w:val="none" w:sz="0" w:space="0" w:color="auto"/>
      </w:divBdr>
    </w:div>
    <w:div w:id="1569808289">
      <w:bodyDiv w:val="1"/>
      <w:marLeft w:val="0"/>
      <w:marRight w:val="0"/>
      <w:marTop w:val="0"/>
      <w:marBottom w:val="0"/>
      <w:divBdr>
        <w:top w:val="none" w:sz="0" w:space="0" w:color="auto"/>
        <w:left w:val="none" w:sz="0" w:space="0" w:color="auto"/>
        <w:bottom w:val="none" w:sz="0" w:space="0" w:color="auto"/>
        <w:right w:val="none" w:sz="0" w:space="0" w:color="auto"/>
      </w:divBdr>
    </w:div>
    <w:div w:id="1569917491">
      <w:bodyDiv w:val="1"/>
      <w:marLeft w:val="0"/>
      <w:marRight w:val="0"/>
      <w:marTop w:val="0"/>
      <w:marBottom w:val="0"/>
      <w:divBdr>
        <w:top w:val="none" w:sz="0" w:space="0" w:color="auto"/>
        <w:left w:val="none" w:sz="0" w:space="0" w:color="auto"/>
        <w:bottom w:val="none" w:sz="0" w:space="0" w:color="auto"/>
        <w:right w:val="none" w:sz="0" w:space="0" w:color="auto"/>
      </w:divBdr>
    </w:div>
    <w:div w:id="1569999103">
      <w:bodyDiv w:val="1"/>
      <w:marLeft w:val="0"/>
      <w:marRight w:val="0"/>
      <w:marTop w:val="0"/>
      <w:marBottom w:val="0"/>
      <w:divBdr>
        <w:top w:val="none" w:sz="0" w:space="0" w:color="auto"/>
        <w:left w:val="none" w:sz="0" w:space="0" w:color="auto"/>
        <w:bottom w:val="none" w:sz="0" w:space="0" w:color="auto"/>
        <w:right w:val="none" w:sz="0" w:space="0" w:color="auto"/>
      </w:divBdr>
    </w:div>
    <w:div w:id="1570000124">
      <w:bodyDiv w:val="1"/>
      <w:marLeft w:val="0"/>
      <w:marRight w:val="0"/>
      <w:marTop w:val="0"/>
      <w:marBottom w:val="0"/>
      <w:divBdr>
        <w:top w:val="none" w:sz="0" w:space="0" w:color="auto"/>
        <w:left w:val="none" w:sz="0" w:space="0" w:color="auto"/>
        <w:bottom w:val="none" w:sz="0" w:space="0" w:color="auto"/>
        <w:right w:val="none" w:sz="0" w:space="0" w:color="auto"/>
      </w:divBdr>
    </w:div>
    <w:div w:id="1570001867">
      <w:bodyDiv w:val="1"/>
      <w:marLeft w:val="0"/>
      <w:marRight w:val="0"/>
      <w:marTop w:val="0"/>
      <w:marBottom w:val="0"/>
      <w:divBdr>
        <w:top w:val="none" w:sz="0" w:space="0" w:color="auto"/>
        <w:left w:val="none" w:sz="0" w:space="0" w:color="auto"/>
        <w:bottom w:val="none" w:sz="0" w:space="0" w:color="auto"/>
        <w:right w:val="none" w:sz="0" w:space="0" w:color="auto"/>
      </w:divBdr>
    </w:div>
    <w:div w:id="1570382625">
      <w:bodyDiv w:val="1"/>
      <w:marLeft w:val="0"/>
      <w:marRight w:val="0"/>
      <w:marTop w:val="0"/>
      <w:marBottom w:val="0"/>
      <w:divBdr>
        <w:top w:val="none" w:sz="0" w:space="0" w:color="auto"/>
        <w:left w:val="none" w:sz="0" w:space="0" w:color="auto"/>
        <w:bottom w:val="none" w:sz="0" w:space="0" w:color="auto"/>
        <w:right w:val="none" w:sz="0" w:space="0" w:color="auto"/>
      </w:divBdr>
    </w:div>
    <w:div w:id="1570723101">
      <w:bodyDiv w:val="1"/>
      <w:marLeft w:val="0"/>
      <w:marRight w:val="0"/>
      <w:marTop w:val="0"/>
      <w:marBottom w:val="0"/>
      <w:divBdr>
        <w:top w:val="none" w:sz="0" w:space="0" w:color="auto"/>
        <w:left w:val="none" w:sz="0" w:space="0" w:color="auto"/>
        <w:bottom w:val="none" w:sz="0" w:space="0" w:color="auto"/>
        <w:right w:val="none" w:sz="0" w:space="0" w:color="auto"/>
      </w:divBdr>
    </w:div>
    <w:div w:id="1570773146">
      <w:bodyDiv w:val="1"/>
      <w:marLeft w:val="0"/>
      <w:marRight w:val="0"/>
      <w:marTop w:val="0"/>
      <w:marBottom w:val="0"/>
      <w:divBdr>
        <w:top w:val="none" w:sz="0" w:space="0" w:color="auto"/>
        <w:left w:val="none" w:sz="0" w:space="0" w:color="auto"/>
        <w:bottom w:val="none" w:sz="0" w:space="0" w:color="auto"/>
        <w:right w:val="none" w:sz="0" w:space="0" w:color="auto"/>
      </w:divBdr>
    </w:div>
    <w:div w:id="1570798496">
      <w:bodyDiv w:val="1"/>
      <w:marLeft w:val="0"/>
      <w:marRight w:val="0"/>
      <w:marTop w:val="0"/>
      <w:marBottom w:val="0"/>
      <w:divBdr>
        <w:top w:val="none" w:sz="0" w:space="0" w:color="auto"/>
        <w:left w:val="none" w:sz="0" w:space="0" w:color="auto"/>
        <w:bottom w:val="none" w:sz="0" w:space="0" w:color="auto"/>
        <w:right w:val="none" w:sz="0" w:space="0" w:color="auto"/>
      </w:divBdr>
    </w:div>
    <w:div w:id="1571236485">
      <w:bodyDiv w:val="1"/>
      <w:marLeft w:val="0"/>
      <w:marRight w:val="0"/>
      <w:marTop w:val="0"/>
      <w:marBottom w:val="0"/>
      <w:divBdr>
        <w:top w:val="none" w:sz="0" w:space="0" w:color="auto"/>
        <w:left w:val="none" w:sz="0" w:space="0" w:color="auto"/>
        <w:bottom w:val="none" w:sz="0" w:space="0" w:color="auto"/>
        <w:right w:val="none" w:sz="0" w:space="0" w:color="auto"/>
      </w:divBdr>
    </w:div>
    <w:div w:id="1571496034">
      <w:bodyDiv w:val="1"/>
      <w:marLeft w:val="0"/>
      <w:marRight w:val="0"/>
      <w:marTop w:val="0"/>
      <w:marBottom w:val="0"/>
      <w:divBdr>
        <w:top w:val="none" w:sz="0" w:space="0" w:color="auto"/>
        <w:left w:val="none" w:sz="0" w:space="0" w:color="auto"/>
        <w:bottom w:val="none" w:sz="0" w:space="0" w:color="auto"/>
        <w:right w:val="none" w:sz="0" w:space="0" w:color="auto"/>
      </w:divBdr>
    </w:div>
    <w:div w:id="1571572966">
      <w:bodyDiv w:val="1"/>
      <w:marLeft w:val="0"/>
      <w:marRight w:val="0"/>
      <w:marTop w:val="0"/>
      <w:marBottom w:val="0"/>
      <w:divBdr>
        <w:top w:val="none" w:sz="0" w:space="0" w:color="auto"/>
        <w:left w:val="none" w:sz="0" w:space="0" w:color="auto"/>
        <w:bottom w:val="none" w:sz="0" w:space="0" w:color="auto"/>
        <w:right w:val="none" w:sz="0" w:space="0" w:color="auto"/>
      </w:divBdr>
    </w:div>
    <w:div w:id="1572077977">
      <w:bodyDiv w:val="1"/>
      <w:marLeft w:val="0"/>
      <w:marRight w:val="0"/>
      <w:marTop w:val="0"/>
      <w:marBottom w:val="0"/>
      <w:divBdr>
        <w:top w:val="none" w:sz="0" w:space="0" w:color="auto"/>
        <w:left w:val="none" w:sz="0" w:space="0" w:color="auto"/>
        <w:bottom w:val="none" w:sz="0" w:space="0" w:color="auto"/>
        <w:right w:val="none" w:sz="0" w:space="0" w:color="auto"/>
      </w:divBdr>
    </w:div>
    <w:div w:id="1572079720">
      <w:bodyDiv w:val="1"/>
      <w:marLeft w:val="0"/>
      <w:marRight w:val="0"/>
      <w:marTop w:val="0"/>
      <w:marBottom w:val="0"/>
      <w:divBdr>
        <w:top w:val="none" w:sz="0" w:space="0" w:color="auto"/>
        <w:left w:val="none" w:sz="0" w:space="0" w:color="auto"/>
        <w:bottom w:val="none" w:sz="0" w:space="0" w:color="auto"/>
        <w:right w:val="none" w:sz="0" w:space="0" w:color="auto"/>
      </w:divBdr>
    </w:div>
    <w:div w:id="1572109008">
      <w:bodyDiv w:val="1"/>
      <w:marLeft w:val="0"/>
      <w:marRight w:val="0"/>
      <w:marTop w:val="0"/>
      <w:marBottom w:val="0"/>
      <w:divBdr>
        <w:top w:val="none" w:sz="0" w:space="0" w:color="auto"/>
        <w:left w:val="none" w:sz="0" w:space="0" w:color="auto"/>
        <w:bottom w:val="none" w:sz="0" w:space="0" w:color="auto"/>
        <w:right w:val="none" w:sz="0" w:space="0" w:color="auto"/>
      </w:divBdr>
    </w:div>
    <w:div w:id="1572235120">
      <w:bodyDiv w:val="1"/>
      <w:marLeft w:val="0"/>
      <w:marRight w:val="0"/>
      <w:marTop w:val="0"/>
      <w:marBottom w:val="0"/>
      <w:divBdr>
        <w:top w:val="none" w:sz="0" w:space="0" w:color="auto"/>
        <w:left w:val="none" w:sz="0" w:space="0" w:color="auto"/>
        <w:bottom w:val="none" w:sz="0" w:space="0" w:color="auto"/>
        <w:right w:val="none" w:sz="0" w:space="0" w:color="auto"/>
      </w:divBdr>
    </w:div>
    <w:div w:id="1572277987">
      <w:bodyDiv w:val="1"/>
      <w:marLeft w:val="0"/>
      <w:marRight w:val="0"/>
      <w:marTop w:val="0"/>
      <w:marBottom w:val="0"/>
      <w:divBdr>
        <w:top w:val="none" w:sz="0" w:space="0" w:color="auto"/>
        <w:left w:val="none" w:sz="0" w:space="0" w:color="auto"/>
        <w:bottom w:val="none" w:sz="0" w:space="0" w:color="auto"/>
        <w:right w:val="none" w:sz="0" w:space="0" w:color="auto"/>
      </w:divBdr>
    </w:div>
    <w:div w:id="1572346972">
      <w:bodyDiv w:val="1"/>
      <w:marLeft w:val="0"/>
      <w:marRight w:val="0"/>
      <w:marTop w:val="0"/>
      <w:marBottom w:val="0"/>
      <w:divBdr>
        <w:top w:val="none" w:sz="0" w:space="0" w:color="auto"/>
        <w:left w:val="none" w:sz="0" w:space="0" w:color="auto"/>
        <w:bottom w:val="none" w:sz="0" w:space="0" w:color="auto"/>
        <w:right w:val="none" w:sz="0" w:space="0" w:color="auto"/>
      </w:divBdr>
    </w:div>
    <w:div w:id="1572351082">
      <w:bodyDiv w:val="1"/>
      <w:marLeft w:val="0"/>
      <w:marRight w:val="0"/>
      <w:marTop w:val="0"/>
      <w:marBottom w:val="0"/>
      <w:divBdr>
        <w:top w:val="none" w:sz="0" w:space="0" w:color="auto"/>
        <w:left w:val="none" w:sz="0" w:space="0" w:color="auto"/>
        <w:bottom w:val="none" w:sz="0" w:space="0" w:color="auto"/>
        <w:right w:val="none" w:sz="0" w:space="0" w:color="auto"/>
      </w:divBdr>
    </w:div>
    <w:div w:id="1572423410">
      <w:bodyDiv w:val="1"/>
      <w:marLeft w:val="0"/>
      <w:marRight w:val="0"/>
      <w:marTop w:val="0"/>
      <w:marBottom w:val="0"/>
      <w:divBdr>
        <w:top w:val="none" w:sz="0" w:space="0" w:color="auto"/>
        <w:left w:val="none" w:sz="0" w:space="0" w:color="auto"/>
        <w:bottom w:val="none" w:sz="0" w:space="0" w:color="auto"/>
        <w:right w:val="none" w:sz="0" w:space="0" w:color="auto"/>
      </w:divBdr>
    </w:div>
    <w:div w:id="1572622123">
      <w:bodyDiv w:val="1"/>
      <w:marLeft w:val="0"/>
      <w:marRight w:val="0"/>
      <w:marTop w:val="0"/>
      <w:marBottom w:val="0"/>
      <w:divBdr>
        <w:top w:val="none" w:sz="0" w:space="0" w:color="auto"/>
        <w:left w:val="none" w:sz="0" w:space="0" w:color="auto"/>
        <w:bottom w:val="none" w:sz="0" w:space="0" w:color="auto"/>
        <w:right w:val="none" w:sz="0" w:space="0" w:color="auto"/>
      </w:divBdr>
    </w:div>
    <w:div w:id="1572736016">
      <w:bodyDiv w:val="1"/>
      <w:marLeft w:val="0"/>
      <w:marRight w:val="0"/>
      <w:marTop w:val="0"/>
      <w:marBottom w:val="0"/>
      <w:divBdr>
        <w:top w:val="none" w:sz="0" w:space="0" w:color="auto"/>
        <w:left w:val="none" w:sz="0" w:space="0" w:color="auto"/>
        <w:bottom w:val="none" w:sz="0" w:space="0" w:color="auto"/>
        <w:right w:val="none" w:sz="0" w:space="0" w:color="auto"/>
      </w:divBdr>
    </w:div>
    <w:div w:id="1572891280">
      <w:bodyDiv w:val="1"/>
      <w:marLeft w:val="0"/>
      <w:marRight w:val="0"/>
      <w:marTop w:val="0"/>
      <w:marBottom w:val="0"/>
      <w:divBdr>
        <w:top w:val="none" w:sz="0" w:space="0" w:color="auto"/>
        <w:left w:val="none" w:sz="0" w:space="0" w:color="auto"/>
        <w:bottom w:val="none" w:sz="0" w:space="0" w:color="auto"/>
        <w:right w:val="none" w:sz="0" w:space="0" w:color="auto"/>
      </w:divBdr>
    </w:div>
    <w:div w:id="1572961967">
      <w:bodyDiv w:val="1"/>
      <w:marLeft w:val="0"/>
      <w:marRight w:val="0"/>
      <w:marTop w:val="0"/>
      <w:marBottom w:val="0"/>
      <w:divBdr>
        <w:top w:val="none" w:sz="0" w:space="0" w:color="auto"/>
        <w:left w:val="none" w:sz="0" w:space="0" w:color="auto"/>
        <w:bottom w:val="none" w:sz="0" w:space="0" w:color="auto"/>
        <w:right w:val="none" w:sz="0" w:space="0" w:color="auto"/>
      </w:divBdr>
    </w:div>
    <w:div w:id="1573393969">
      <w:bodyDiv w:val="1"/>
      <w:marLeft w:val="0"/>
      <w:marRight w:val="0"/>
      <w:marTop w:val="0"/>
      <w:marBottom w:val="0"/>
      <w:divBdr>
        <w:top w:val="none" w:sz="0" w:space="0" w:color="auto"/>
        <w:left w:val="none" w:sz="0" w:space="0" w:color="auto"/>
        <w:bottom w:val="none" w:sz="0" w:space="0" w:color="auto"/>
        <w:right w:val="none" w:sz="0" w:space="0" w:color="auto"/>
      </w:divBdr>
    </w:div>
    <w:div w:id="1573539261">
      <w:bodyDiv w:val="1"/>
      <w:marLeft w:val="0"/>
      <w:marRight w:val="0"/>
      <w:marTop w:val="0"/>
      <w:marBottom w:val="0"/>
      <w:divBdr>
        <w:top w:val="none" w:sz="0" w:space="0" w:color="auto"/>
        <w:left w:val="none" w:sz="0" w:space="0" w:color="auto"/>
        <w:bottom w:val="none" w:sz="0" w:space="0" w:color="auto"/>
        <w:right w:val="none" w:sz="0" w:space="0" w:color="auto"/>
      </w:divBdr>
    </w:div>
    <w:div w:id="1573545825">
      <w:bodyDiv w:val="1"/>
      <w:marLeft w:val="0"/>
      <w:marRight w:val="0"/>
      <w:marTop w:val="0"/>
      <w:marBottom w:val="0"/>
      <w:divBdr>
        <w:top w:val="none" w:sz="0" w:space="0" w:color="auto"/>
        <w:left w:val="none" w:sz="0" w:space="0" w:color="auto"/>
        <w:bottom w:val="none" w:sz="0" w:space="0" w:color="auto"/>
        <w:right w:val="none" w:sz="0" w:space="0" w:color="auto"/>
      </w:divBdr>
    </w:div>
    <w:div w:id="1573589188">
      <w:bodyDiv w:val="1"/>
      <w:marLeft w:val="0"/>
      <w:marRight w:val="0"/>
      <w:marTop w:val="0"/>
      <w:marBottom w:val="0"/>
      <w:divBdr>
        <w:top w:val="none" w:sz="0" w:space="0" w:color="auto"/>
        <w:left w:val="none" w:sz="0" w:space="0" w:color="auto"/>
        <w:bottom w:val="none" w:sz="0" w:space="0" w:color="auto"/>
        <w:right w:val="none" w:sz="0" w:space="0" w:color="auto"/>
      </w:divBdr>
    </w:div>
    <w:div w:id="1573927719">
      <w:bodyDiv w:val="1"/>
      <w:marLeft w:val="0"/>
      <w:marRight w:val="0"/>
      <w:marTop w:val="0"/>
      <w:marBottom w:val="0"/>
      <w:divBdr>
        <w:top w:val="none" w:sz="0" w:space="0" w:color="auto"/>
        <w:left w:val="none" w:sz="0" w:space="0" w:color="auto"/>
        <w:bottom w:val="none" w:sz="0" w:space="0" w:color="auto"/>
        <w:right w:val="none" w:sz="0" w:space="0" w:color="auto"/>
      </w:divBdr>
    </w:div>
    <w:div w:id="1574125797">
      <w:bodyDiv w:val="1"/>
      <w:marLeft w:val="0"/>
      <w:marRight w:val="0"/>
      <w:marTop w:val="0"/>
      <w:marBottom w:val="0"/>
      <w:divBdr>
        <w:top w:val="none" w:sz="0" w:space="0" w:color="auto"/>
        <w:left w:val="none" w:sz="0" w:space="0" w:color="auto"/>
        <w:bottom w:val="none" w:sz="0" w:space="0" w:color="auto"/>
        <w:right w:val="none" w:sz="0" w:space="0" w:color="auto"/>
      </w:divBdr>
    </w:div>
    <w:div w:id="1574311587">
      <w:bodyDiv w:val="1"/>
      <w:marLeft w:val="0"/>
      <w:marRight w:val="0"/>
      <w:marTop w:val="0"/>
      <w:marBottom w:val="0"/>
      <w:divBdr>
        <w:top w:val="none" w:sz="0" w:space="0" w:color="auto"/>
        <w:left w:val="none" w:sz="0" w:space="0" w:color="auto"/>
        <w:bottom w:val="none" w:sz="0" w:space="0" w:color="auto"/>
        <w:right w:val="none" w:sz="0" w:space="0" w:color="auto"/>
      </w:divBdr>
    </w:div>
    <w:div w:id="1574663094">
      <w:bodyDiv w:val="1"/>
      <w:marLeft w:val="0"/>
      <w:marRight w:val="0"/>
      <w:marTop w:val="0"/>
      <w:marBottom w:val="0"/>
      <w:divBdr>
        <w:top w:val="none" w:sz="0" w:space="0" w:color="auto"/>
        <w:left w:val="none" w:sz="0" w:space="0" w:color="auto"/>
        <w:bottom w:val="none" w:sz="0" w:space="0" w:color="auto"/>
        <w:right w:val="none" w:sz="0" w:space="0" w:color="auto"/>
      </w:divBdr>
    </w:div>
    <w:div w:id="1574663480">
      <w:bodyDiv w:val="1"/>
      <w:marLeft w:val="0"/>
      <w:marRight w:val="0"/>
      <w:marTop w:val="0"/>
      <w:marBottom w:val="0"/>
      <w:divBdr>
        <w:top w:val="none" w:sz="0" w:space="0" w:color="auto"/>
        <w:left w:val="none" w:sz="0" w:space="0" w:color="auto"/>
        <w:bottom w:val="none" w:sz="0" w:space="0" w:color="auto"/>
        <w:right w:val="none" w:sz="0" w:space="0" w:color="auto"/>
      </w:divBdr>
    </w:div>
    <w:div w:id="1574704682">
      <w:bodyDiv w:val="1"/>
      <w:marLeft w:val="0"/>
      <w:marRight w:val="0"/>
      <w:marTop w:val="0"/>
      <w:marBottom w:val="0"/>
      <w:divBdr>
        <w:top w:val="none" w:sz="0" w:space="0" w:color="auto"/>
        <w:left w:val="none" w:sz="0" w:space="0" w:color="auto"/>
        <w:bottom w:val="none" w:sz="0" w:space="0" w:color="auto"/>
        <w:right w:val="none" w:sz="0" w:space="0" w:color="auto"/>
      </w:divBdr>
    </w:div>
    <w:div w:id="1574704843">
      <w:bodyDiv w:val="1"/>
      <w:marLeft w:val="0"/>
      <w:marRight w:val="0"/>
      <w:marTop w:val="0"/>
      <w:marBottom w:val="0"/>
      <w:divBdr>
        <w:top w:val="none" w:sz="0" w:space="0" w:color="auto"/>
        <w:left w:val="none" w:sz="0" w:space="0" w:color="auto"/>
        <w:bottom w:val="none" w:sz="0" w:space="0" w:color="auto"/>
        <w:right w:val="none" w:sz="0" w:space="0" w:color="auto"/>
      </w:divBdr>
    </w:div>
    <w:div w:id="1574848401">
      <w:bodyDiv w:val="1"/>
      <w:marLeft w:val="0"/>
      <w:marRight w:val="0"/>
      <w:marTop w:val="0"/>
      <w:marBottom w:val="0"/>
      <w:divBdr>
        <w:top w:val="none" w:sz="0" w:space="0" w:color="auto"/>
        <w:left w:val="none" w:sz="0" w:space="0" w:color="auto"/>
        <w:bottom w:val="none" w:sz="0" w:space="0" w:color="auto"/>
        <w:right w:val="none" w:sz="0" w:space="0" w:color="auto"/>
      </w:divBdr>
    </w:div>
    <w:div w:id="1574897505">
      <w:bodyDiv w:val="1"/>
      <w:marLeft w:val="0"/>
      <w:marRight w:val="0"/>
      <w:marTop w:val="0"/>
      <w:marBottom w:val="0"/>
      <w:divBdr>
        <w:top w:val="none" w:sz="0" w:space="0" w:color="auto"/>
        <w:left w:val="none" w:sz="0" w:space="0" w:color="auto"/>
        <w:bottom w:val="none" w:sz="0" w:space="0" w:color="auto"/>
        <w:right w:val="none" w:sz="0" w:space="0" w:color="auto"/>
      </w:divBdr>
    </w:div>
    <w:div w:id="1574969260">
      <w:bodyDiv w:val="1"/>
      <w:marLeft w:val="0"/>
      <w:marRight w:val="0"/>
      <w:marTop w:val="0"/>
      <w:marBottom w:val="0"/>
      <w:divBdr>
        <w:top w:val="none" w:sz="0" w:space="0" w:color="auto"/>
        <w:left w:val="none" w:sz="0" w:space="0" w:color="auto"/>
        <w:bottom w:val="none" w:sz="0" w:space="0" w:color="auto"/>
        <w:right w:val="none" w:sz="0" w:space="0" w:color="auto"/>
      </w:divBdr>
    </w:div>
    <w:div w:id="1575167900">
      <w:bodyDiv w:val="1"/>
      <w:marLeft w:val="0"/>
      <w:marRight w:val="0"/>
      <w:marTop w:val="0"/>
      <w:marBottom w:val="0"/>
      <w:divBdr>
        <w:top w:val="none" w:sz="0" w:space="0" w:color="auto"/>
        <w:left w:val="none" w:sz="0" w:space="0" w:color="auto"/>
        <w:bottom w:val="none" w:sz="0" w:space="0" w:color="auto"/>
        <w:right w:val="none" w:sz="0" w:space="0" w:color="auto"/>
      </w:divBdr>
    </w:div>
    <w:div w:id="1575429130">
      <w:bodyDiv w:val="1"/>
      <w:marLeft w:val="0"/>
      <w:marRight w:val="0"/>
      <w:marTop w:val="0"/>
      <w:marBottom w:val="0"/>
      <w:divBdr>
        <w:top w:val="none" w:sz="0" w:space="0" w:color="auto"/>
        <w:left w:val="none" w:sz="0" w:space="0" w:color="auto"/>
        <w:bottom w:val="none" w:sz="0" w:space="0" w:color="auto"/>
        <w:right w:val="none" w:sz="0" w:space="0" w:color="auto"/>
      </w:divBdr>
    </w:div>
    <w:div w:id="1575512065">
      <w:bodyDiv w:val="1"/>
      <w:marLeft w:val="0"/>
      <w:marRight w:val="0"/>
      <w:marTop w:val="0"/>
      <w:marBottom w:val="0"/>
      <w:divBdr>
        <w:top w:val="none" w:sz="0" w:space="0" w:color="auto"/>
        <w:left w:val="none" w:sz="0" w:space="0" w:color="auto"/>
        <w:bottom w:val="none" w:sz="0" w:space="0" w:color="auto"/>
        <w:right w:val="none" w:sz="0" w:space="0" w:color="auto"/>
      </w:divBdr>
    </w:div>
    <w:div w:id="1575554995">
      <w:bodyDiv w:val="1"/>
      <w:marLeft w:val="0"/>
      <w:marRight w:val="0"/>
      <w:marTop w:val="0"/>
      <w:marBottom w:val="0"/>
      <w:divBdr>
        <w:top w:val="none" w:sz="0" w:space="0" w:color="auto"/>
        <w:left w:val="none" w:sz="0" w:space="0" w:color="auto"/>
        <w:bottom w:val="none" w:sz="0" w:space="0" w:color="auto"/>
        <w:right w:val="none" w:sz="0" w:space="0" w:color="auto"/>
      </w:divBdr>
    </w:div>
    <w:div w:id="1575699367">
      <w:bodyDiv w:val="1"/>
      <w:marLeft w:val="0"/>
      <w:marRight w:val="0"/>
      <w:marTop w:val="0"/>
      <w:marBottom w:val="0"/>
      <w:divBdr>
        <w:top w:val="none" w:sz="0" w:space="0" w:color="auto"/>
        <w:left w:val="none" w:sz="0" w:space="0" w:color="auto"/>
        <w:bottom w:val="none" w:sz="0" w:space="0" w:color="auto"/>
        <w:right w:val="none" w:sz="0" w:space="0" w:color="auto"/>
      </w:divBdr>
    </w:div>
    <w:div w:id="1575780209">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2777">
      <w:bodyDiv w:val="1"/>
      <w:marLeft w:val="0"/>
      <w:marRight w:val="0"/>
      <w:marTop w:val="0"/>
      <w:marBottom w:val="0"/>
      <w:divBdr>
        <w:top w:val="none" w:sz="0" w:space="0" w:color="auto"/>
        <w:left w:val="none" w:sz="0" w:space="0" w:color="auto"/>
        <w:bottom w:val="none" w:sz="0" w:space="0" w:color="auto"/>
        <w:right w:val="none" w:sz="0" w:space="0" w:color="auto"/>
      </w:divBdr>
    </w:div>
    <w:div w:id="1576011920">
      <w:bodyDiv w:val="1"/>
      <w:marLeft w:val="0"/>
      <w:marRight w:val="0"/>
      <w:marTop w:val="0"/>
      <w:marBottom w:val="0"/>
      <w:divBdr>
        <w:top w:val="none" w:sz="0" w:space="0" w:color="auto"/>
        <w:left w:val="none" w:sz="0" w:space="0" w:color="auto"/>
        <w:bottom w:val="none" w:sz="0" w:space="0" w:color="auto"/>
        <w:right w:val="none" w:sz="0" w:space="0" w:color="auto"/>
      </w:divBdr>
    </w:div>
    <w:div w:id="1576284924">
      <w:bodyDiv w:val="1"/>
      <w:marLeft w:val="0"/>
      <w:marRight w:val="0"/>
      <w:marTop w:val="0"/>
      <w:marBottom w:val="0"/>
      <w:divBdr>
        <w:top w:val="none" w:sz="0" w:space="0" w:color="auto"/>
        <w:left w:val="none" w:sz="0" w:space="0" w:color="auto"/>
        <w:bottom w:val="none" w:sz="0" w:space="0" w:color="auto"/>
        <w:right w:val="none" w:sz="0" w:space="0" w:color="auto"/>
      </w:divBdr>
    </w:div>
    <w:div w:id="1576353500">
      <w:bodyDiv w:val="1"/>
      <w:marLeft w:val="0"/>
      <w:marRight w:val="0"/>
      <w:marTop w:val="0"/>
      <w:marBottom w:val="0"/>
      <w:divBdr>
        <w:top w:val="none" w:sz="0" w:space="0" w:color="auto"/>
        <w:left w:val="none" w:sz="0" w:space="0" w:color="auto"/>
        <w:bottom w:val="none" w:sz="0" w:space="0" w:color="auto"/>
        <w:right w:val="none" w:sz="0" w:space="0" w:color="auto"/>
      </w:divBdr>
    </w:div>
    <w:div w:id="1576627023">
      <w:bodyDiv w:val="1"/>
      <w:marLeft w:val="0"/>
      <w:marRight w:val="0"/>
      <w:marTop w:val="0"/>
      <w:marBottom w:val="0"/>
      <w:divBdr>
        <w:top w:val="none" w:sz="0" w:space="0" w:color="auto"/>
        <w:left w:val="none" w:sz="0" w:space="0" w:color="auto"/>
        <w:bottom w:val="none" w:sz="0" w:space="0" w:color="auto"/>
        <w:right w:val="none" w:sz="0" w:space="0" w:color="auto"/>
      </w:divBdr>
    </w:div>
    <w:div w:id="1576816973">
      <w:bodyDiv w:val="1"/>
      <w:marLeft w:val="0"/>
      <w:marRight w:val="0"/>
      <w:marTop w:val="0"/>
      <w:marBottom w:val="0"/>
      <w:divBdr>
        <w:top w:val="none" w:sz="0" w:space="0" w:color="auto"/>
        <w:left w:val="none" w:sz="0" w:space="0" w:color="auto"/>
        <w:bottom w:val="none" w:sz="0" w:space="0" w:color="auto"/>
        <w:right w:val="none" w:sz="0" w:space="0" w:color="auto"/>
      </w:divBdr>
    </w:div>
    <w:div w:id="1576891301">
      <w:bodyDiv w:val="1"/>
      <w:marLeft w:val="0"/>
      <w:marRight w:val="0"/>
      <w:marTop w:val="0"/>
      <w:marBottom w:val="0"/>
      <w:divBdr>
        <w:top w:val="none" w:sz="0" w:space="0" w:color="auto"/>
        <w:left w:val="none" w:sz="0" w:space="0" w:color="auto"/>
        <w:bottom w:val="none" w:sz="0" w:space="0" w:color="auto"/>
        <w:right w:val="none" w:sz="0" w:space="0" w:color="auto"/>
      </w:divBdr>
    </w:div>
    <w:div w:id="1576931896">
      <w:bodyDiv w:val="1"/>
      <w:marLeft w:val="0"/>
      <w:marRight w:val="0"/>
      <w:marTop w:val="0"/>
      <w:marBottom w:val="0"/>
      <w:divBdr>
        <w:top w:val="none" w:sz="0" w:space="0" w:color="auto"/>
        <w:left w:val="none" w:sz="0" w:space="0" w:color="auto"/>
        <w:bottom w:val="none" w:sz="0" w:space="0" w:color="auto"/>
        <w:right w:val="none" w:sz="0" w:space="0" w:color="auto"/>
      </w:divBdr>
    </w:div>
    <w:div w:id="1577011436">
      <w:bodyDiv w:val="1"/>
      <w:marLeft w:val="0"/>
      <w:marRight w:val="0"/>
      <w:marTop w:val="0"/>
      <w:marBottom w:val="0"/>
      <w:divBdr>
        <w:top w:val="none" w:sz="0" w:space="0" w:color="auto"/>
        <w:left w:val="none" w:sz="0" w:space="0" w:color="auto"/>
        <w:bottom w:val="none" w:sz="0" w:space="0" w:color="auto"/>
        <w:right w:val="none" w:sz="0" w:space="0" w:color="auto"/>
      </w:divBdr>
    </w:div>
    <w:div w:id="1577352382">
      <w:bodyDiv w:val="1"/>
      <w:marLeft w:val="0"/>
      <w:marRight w:val="0"/>
      <w:marTop w:val="0"/>
      <w:marBottom w:val="0"/>
      <w:divBdr>
        <w:top w:val="none" w:sz="0" w:space="0" w:color="auto"/>
        <w:left w:val="none" w:sz="0" w:space="0" w:color="auto"/>
        <w:bottom w:val="none" w:sz="0" w:space="0" w:color="auto"/>
        <w:right w:val="none" w:sz="0" w:space="0" w:color="auto"/>
      </w:divBdr>
    </w:div>
    <w:div w:id="1577398506">
      <w:bodyDiv w:val="1"/>
      <w:marLeft w:val="0"/>
      <w:marRight w:val="0"/>
      <w:marTop w:val="0"/>
      <w:marBottom w:val="0"/>
      <w:divBdr>
        <w:top w:val="none" w:sz="0" w:space="0" w:color="auto"/>
        <w:left w:val="none" w:sz="0" w:space="0" w:color="auto"/>
        <w:bottom w:val="none" w:sz="0" w:space="0" w:color="auto"/>
        <w:right w:val="none" w:sz="0" w:space="0" w:color="auto"/>
      </w:divBdr>
    </w:div>
    <w:div w:id="1577475191">
      <w:bodyDiv w:val="1"/>
      <w:marLeft w:val="0"/>
      <w:marRight w:val="0"/>
      <w:marTop w:val="0"/>
      <w:marBottom w:val="0"/>
      <w:divBdr>
        <w:top w:val="none" w:sz="0" w:space="0" w:color="auto"/>
        <w:left w:val="none" w:sz="0" w:space="0" w:color="auto"/>
        <w:bottom w:val="none" w:sz="0" w:space="0" w:color="auto"/>
        <w:right w:val="none" w:sz="0" w:space="0" w:color="auto"/>
      </w:divBdr>
    </w:div>
    <w:div w:id="1577591004">
      <w:bodyDiv w:val="1"/>
      <w:marLeft w:val="0"/>
      <w:marRight w:val="0"/>
      <w:marTop w:val="0"/>
      <w:marBottom w:val="0"/>
      <w:divBdr>
        <w:top w:val="none" w:sz="0" w:space="0" w:color="auto"/>
        <w:left w:val="none" w:sz="0" w:space="0" w:color="auto"/>
        <w:bottom w:val="none" w:sz="0" w:space="0" w:color="auto"/>
        <w:right w:val="none" w:sz="0" w:space="0" w:color="auto"/>
      </w:divBdr>
    </w:div>
    <w:div w:id="1577785470">
      <w:bodyDiv w:val="1"/>
      <w:marLeft w:val="0"/>
      <w:marRight w:val="0"/>
      <w:marTop w:val="0"/>
      <w:marBottom w:val="0"/>
      <w:divBdr>
        <w:top w:val="none" w:sz="0" w:space="0" w:color="auto"/>
        <w:left w:val="none" w:sz="0" w:space="0" w:color="auto"/>
        <w:bottom w:val="none" w:sz="0" w:space="0" w:color="auto"/>
        <w:right w:val="none" w:sz="0" w:space="0" w:color="auto"/>
      </w:divBdr>
    </w:div>
    <w:div w:id="1577785574">
      <w:bodyDiv w:val="1"/>
      <w:marLeft w:val="0"/>
      <w:marRight w:val="0"/>
      <w:marTop w:val="0"/>
      <w:marBottom w:val="0"/>
      <w:divBdr>
        <w:top w:val="none" w:sz="0" w:space="0" w:color="auto"/>
        <w:left w:val="none" w:sz="0" w:space="0" w:color="auto"/>
        <w:bottom w:val="none" w:sz="0" w:space="0" w:color="auto"/>
        <w:right w:val="none" w:sz="0" w:space="0" w:color="auto"/>
      </w:divBdr>
    </w:div>
    <w:div w:id="1578318816">
      <w:bodyDiv w:val="1"/>
      <w:marLeft w:val="0"/>
      <w:marRight w:val="0"/>
      <w:marTop w:val="0"/>
      <w:marBottom w:val="0"/>
      <w:divBdr>
        <w:top w:val="none" w:sz="0" w:space="0" w:color="auto"/>
        <w:left w:val="none" w:sz="0" w:space="0" w:color="auto"/>
        <w:bottom w:val="none" w:sz="0" w:space="0" w:color="auto"/>
        <w:right w:val="none" w:sz="0" w:space="0" w:color="auto"/>
      </w:divBdr>
    </w:div>
    <w:div w:id="1578397459">
      <w:bodyDiv w:val="1"/>
      <w:marLeft w:val="0"/>
      <w:marRight w:val="0"/>
      <w:marTop w:val="0"/>
      <w:marBottom w:val="0"/>
      <w:divBdr>
        <w:top w:val="none" w:sz="0" w:space="0" w:color="auto"/>
        <w:left w:val="none" w:sz="0" w:space="0" w:color="auto"/>
        <w:bottom w:val="none" w:sz="0" w:space="0" w:color="auto"/>
        <w:right w:val="none" w:sz="0" w:space="0" w:color="auto"/>
      </w:divBdr>
    </w:div>
    <w:div w:id="1578398124">
      <w:bodyDiv w:val="1"/>
      <w:marLeft w:val="0"/>
      <w:marRight w:val="0"/>
      <w:marTop w:val="0"/>
      <w:marBottom w:val="0"/>
      <w:divBdr>
        <w:top w:val="none" w:sz="0" w:space="0" w:color="auto"/>
        <w:left w:val="none" w:sz="0" w:space="0" w:color="auto"/>
        <w:bottom w:val="none" w:sz="0" w:space="0" w:color="auto"/>
        <w:right w:val="none" w:sz="0" w:space="0" w:color="auto"/>
      </w:divBdr>
    </w:div>
    <w:div w:id="1578517887">
      <w:bodyDiv w:val="1"/>
      <w:marLeft w:val="0"/>
      <w:marRight w:val="0"/>
      <w:marTop w:val="0"/>
      <w:marBottom w:val="0"/>
      <w:divBdr>
        <w:top w:val="none" w:sz="0" w:space="0" w:color="auto"/>
        <w:left w:val="none" w:sz="0" w:space="0" w:color="auto"/>
        <w:bottom w:val="none" w:sz="0" w:space="0" w:color="auto"/>
        <w:right w:val="none" w:sz="0" w:space="0" w:color="auto"/>
      </w:divBdr>
    </w:div>
    <w:div w:id="1578520159">
      <w:bodyDiv w:val="1"/>
      <w:marLeft w:val="0"/>
      <w:marRight w:val="0"/>
      <w:marTop w:val="0"/>
      <w:marBottom w:val="0"/>
      <w:divBdr>
        <w:top w:val="none" w:sz="0" w:space="0" w:color="auto"/>
        <w:left w:val="none" w:sz="0" w:space="0" w:color="auto"/>
        <w:bottom w:val="none" w:sz="0" w:space="0" w:color="auto"/>
        <w:right w:val="none" w:sz="0" w:space="0" w:color="auto"/>
      </w:divBdr>
    </w:div>
    <w:div w:id="1578587485">
      <w:bodyDiv w:val="1"/>
      <w:marLeft w:val="0"/>
      <w:marRight w:val="0"/>
      <w:marTop w:val="0"/>
      <w:marBottom w:val="0"/>
      <w:divBdr>
        <w:top w:val="none" w:sz="0" w:space="0" w:color="auto"/>
        <w:left w:val="none" w:sz="0" w:space="0" w:color="auto"/>
        <w:bottom w:val="none" w:sz="0" w:space="0" w:color="auto"/>
        <w:right w:val="none" w:sz="0" w:space="0" w:color="auto"/>
      </w:divBdr>
    </w:div>
    <w:div w:id="1578594892">
      <w:bodyDiv w:val="1"/>
      <w:marLeft w:val="0"/>
      <w:marRight w:val="0"/>
      <w:marTop w:val="0"/>
      <w:marBottom w:val="0"/>
      <w:divBdr>
        <w:top w:val="none" w:sz="0" w:space="0" w:color="auto"/>
        <w:left w:val="none" w:sz="0" w:space="0" w:color="auto"/>
        <w:bottom w:val="none" w:sz="0" w:space="0" w:color="auto"/>
        <w:right w:val="none" w:sz="0" w:space="0" w:color="auto"/>
      </w:divBdr>
    </w:div>
    <w:div w:id="1579090793">
      <w:bodyDiv w:val="1"/>
      <w:marLeft w:val="0"/>
      <w:marRight w:val="0"/>
      <w:marTop w:val="0"/>
      <w:marBottom w:val="0"/>
      <w:divBdr>
        <w:top w:val="none" w:sz="0" w:space="0" w:color="auto"/>
        <w:left w:val="none" w:sz="0" w:space="0" w:color="auto"/>
        <w:bottom w:val="none" w:sz="0" w:space="0" w:color="auto"/>
        <w:right w:val="none" w:sz="0" w:space="0" w:color="auto"/>
      </w:divBdr>
    </w:div>
    <w:div w:id="1579367500">
      <w:bodyDiv w:val="1"/>
      <w:marLeft w:val="0"/>
      <w:marRight w:val="0"/>
      <w:marTop w:val="0"/>
      <w:marBottom w:val="0"/>
      <w:divBdr>
        <w:top w:val="none" w:sz="0" w:space="0" w:color="auto"/>
        <w:left w:val="none" w:sz="0" w:space="0" w:color="auto"/>
        <w:bottom w:val="none" w:sz="0" w:space="0" w:color="auto"/>
        <w:right w:val="none" w:sz="0" w:space="0" w:color="auto"/>
      </w:divBdr>
    </w:div>
    <w:div w:id="1579440730">
      <w:bodyDiv w:val="1"/>
      <w:marLeft w:val="0"/>
      <w:marRight w:val="0"/>
      <w:marTop w:val="0"/>
      <w:marBottom w:val="0"/>
      <w:divBdr>
        <w:top w:val="none" w:sz="0" w:space="0" w:color="auto"/>
        <w:left w:val="none" w:sz="0" w:space="0" w:color="auto"/>
        <w:bottom w:val="none" w:sz="0" w:space="0" w:color="auto"/>
        <w:right w:val="none" w:sz="0" w:space="0" w:color="auto"/>
      </w:divBdr>
    </w:div>
    <w:div w:id="1579483804">
      <w:bodyDiv w:val="1"/>
      <w:marLeft w:val="0"/>
      <w:marRight w:val="0"/>
      <w:marTop w:val="0"/>
      <w:marBottom w:val="0"/>
      <w:divBdr>
        <w:top w:val="none" w:sz="0" w:space="0" w:color="auto"/>
        <w:left w:val="none" w:sz="0" w:space="0" w:color="auto"/>
        <w:bottom w:val="none" w:sz="0" w:space="0" w:color="auto"/>
        <w:right w:val="none" w:sz="0" w:space="0" w:color="auto"/>
      </w:divBdr>
    </w:div>
    <w:div w:id="1579557127">
      <w:bodyDiv w:val="1"/>
      <w:marLeft w:val="0"/>
      <w:marRight w:val="0"/>
      <w:marTop w:val="0"/>
      <w:marBottom w:val="0"/>
      <w:divBdr>
        <w:top w:val="none" w:sz="0" w:space="0" w:color="auto"/>
        <w:left w:val="none" w:sz="0" w:space="0" w:color="auto"/>
        <w:bottom w:val="none" w:sz="0" w:space="0" w:color="auto"/>
        <w:right w:val="none" w:sz="0" w:space="0" w:color="auto"/>
      </w:divBdr>
    </w:div>
    <w:div w:id="1579703658">
      <w:bodyDiv w:val="1"/>
      <w:marLeft w:val="0"/>
      <w:marRight w:val="0"/>
      <w:marTop w:val="0"/>
      <w:marBottom w:val="0"/>
      <w:divBdr>
        <w:top w:val="none" w:sz="0" w:space="0" w:color="auto"/>
        <w:left w:val="none" w:sz="0" w:space="0" w:color="auto"/>
        <w:bottom w:val="none" w:sz="0" w:space="0" w:color="auto"/>
        <w:right w:val="none" w:sz="0" w:space="0" w:color="auto"/>
      </w:divBdr>
    </w:div>
    <w:div w:id="1579706925">
      <w:bodyDiv w:val="1"/>
      <w:marLeft w:val="0"/>
      <w:marRight w:val="0"/>
      <w:marTop w:val="0"/>
      <w:marBottom w:val="0"/>
      <w:divBdr>
        <w:top w:val="none" w:sz="0" w:space="0" w:color="auto"/>
        <w:left w:val="none" w:sz="0" w:space="0" w:color="auto"/>
        <w:bottom w:val="none" w:sz="0" w:space="0" w:color="auto"/>
        <w:right w:val="none" w:sz="0" w:space="0" w:color="auto"/>
      </w:divBdr>
    </w:div>
    <w:div w:id="1579707602">
      <w:bodyDiv w:val="1"/>
      <w:marLeft w:val="0"/>
      <w:marRight w:val="0"/>
      <w:marTop w:val="0"/>
      <w:marBottom w:val="0"/>
      <w:divBdr>
        <w:top w:val="none" w:sz="0" w:space="0" w:color="auto"/>
        <w:left w:val="none" w:sz="0" w:space="0" w:color="auto"/>
        <w:bottom w:val="none" w:sz="0" w:space="0" w:color="auto"/>
        <w:right w:val="none" w:sz="0" w:space="0" w:color="auto"/>
      </w:divBdr>
    </w:div>
    <w:div w:id="1579821926">
      <w:bodyDiv w:val="1"/>
      <w:marLeft w:val="0"/>
      <w:marRight w:val="0"/>
      <w:marTop w:val="0"/>
      <w:marBottom w:val="0"/>
      <w:divBdr>
        <w:top w:val="none" w:sz="0" w:space="0" w:color="auto"/>
        <w:left w:val="none" w:sz="0" w:space="0" w:color="auto"/>
        <w:bottom w:val="none" w:sz="0" w:space="0" w:color="auto"/>
        <w:right w:val="none" w:sz="0" w:space="0" w:color="auto"/>
      </w:divBdr>
    </w:div>
    <w:div w:id="1579906021">
      <w:bodyDiv w:val="1"/>
      <w:marLeft w:val="0"/>
      <w:marRight w:val="0"/>
      <w:marTop w:val="0"/>
      <w:marBottom w:val="0"/>
      <w:divBdr>
        <w:top w:val="none" w:sz="0" w:space="0" w:color="auto"/>
        <w:left w:val="none" w:sz="0" w:space="0" w:color="auto"/>
        <w:bottom w:val="none" w:sz="0" w:space="0" w:color="auto"/>
        <w:right w:val="none" w:sz="0" w:space="0" w:color="auto"/>
      </w:divBdr>
    </w:div>
    <w:div w:id="1580209360">
      <w:bodyDiv w:val="1"/>
      <w:marLeft w:val="0"/>
      <w:marRight w:val="0"/>
      <w:marTop w:val="0"/>
      <w:marBottom w:val="0"/>
      <w:divBdr>
        <w:top w:val="none" w:sz="0" w:space="0" w:color="auto"/>
        <w:left w:val="none" w:sz="0" w:space="0" w:color="auto"/>
        <w:bottom w:val="none" w:sz="0" w:space="0" w:color="auto"/>
        <w:right w:val="none" w:sz="0" w:space="0" w:color="auto"/>
      </w:divBdr>
    </w:div>
    <w:div w:id="1580678840">
      <w:bodyDiv w:val="1"/>
      <w:marLeft w:val="0"/>
      <w:marRight w:val="0"/>
      <w:marTop w:val="0"/>
      <w:marBottom w:val="0"/>
      <w:divBdr>
        <w:top w:val="none" w:sz="0" w:space="0" w:color="auto"/>
        <w:left w:val="none" w:sz="0" w:space="0" w:color="auto"/>
        <w:bottom w:val="none" w:sz="0" w:space="0" w:color="auto"/>
        <w:right w:val="none" w:sz="0" w:space="0" w:color="auto"/>
      </w:divBdr>
    </w:div>
    <w:div w:id="1581013784">
      <w:bodyDiv w:val="1"/>
      <w:marLeft w:val="0"/>
      <w:marRight w:val="0"/>
      <w:marTop w:val="0"/>
      <w:marBottom w:val="0"/>
      <w:divBdr>
        <w:top w:val="none" w:sz="0" w:space="0" w:color="auto"/>
        <w:left w:val="none" w:sz="0" w:space="0" w:color="auto"/>
        <w:bottom w:val="none" w:sz="0" w:space="0" w:color="auto"/>
        <w:right w:val="none" w:sz="0" w:space="0" w:color="auto"/>
      </w:divBdr>
    </w:div>
    <w:div w:id="1581019453">
      <w:bodyDiv w:val="1"/>
      <w:marLeft w:val="0"/>
      <w:marRight w:val="0"/>
      <w:marTop w:val="0"/>
      <w:marBottom w:val="0"/>
      <w:divBdr>
        <w:top w:val="none" w:sz="0" w:space="0" w:color="auto"/>
        <w:left w:val="none" w:sz="0" w:space="0" w:color="auto"/>
        <w:bottom w:val="none" w:sz="0" w:space="0" w:color="auto"/>
        <w:right w:val="none" w:sz="0" w:space="0" w:color="auto"/>
      </w:divBdr>
    </w:div>
    <w:div w:id="1581057089">
      <w:bodyDiv w:val="1"/>
      <w:marLeft w:val="0"/>
      <w:marRight w:val="0"/>
      <w:marTop w:val="0"/>
      <w:marBottom w:val="0"/>
      <w:divBdr>
        <w:top w:val="none" w:sz="0" w:space="0" w:color="auto"/>
        <w:left w:val="none" w:sz="0" w:space="0" w:color="auto"/>
        <w:bottom w:val="none" w:sz="0" w:space="0" w:color="auto"/>
        <w:right w:val="none" w:sz="0" w:space="0" w:color="auto"/>
      </w:divBdr>
    </w:div>
    <w:div w:id="1581058065">
      <w:bodyDiv w:val="1"/>
      <w:marLeft w:val="0"/>
      <w:marRight w:val="0"/>
      <w:marTop w:val="0"/>
      <w:marBottom w:val="0"/>
      <w:divBdr>
        <w:top w:val="none" w:sz="0" w:space="0" w:color="auto"/>
        <w:left w:val="none" w:sz="0" w:space="0" w:color="auto"/>
        <w:bottom w:val="none" w:sz="0" w:space="0" w:color="auto"/>
        <w:right w:val="none" w:sz="0" w:space="0" w:color="auto"/>
      </w:divBdr>
    </w:div>
    <w:div w:id="1581064915">
      <w:bodyDiv w:val="1"/>
      <w:marLeft w:val="0"/>
      <w:marRight w:val="0"/>
      <w:marTop w:val="0"/>
      <w:marBottom w:val="0"/>
      <w:divBdr>
        <w:top w:val="none" w:sz="0" w:space="0" w:color="auto"/>
        <w:left w:val="none" w:sz="0" w:space="0" w:color="auto"/>
        <w:bottom w:val="none" w:sz="0" w:space="0" w:color="auto"/>
        <w:right w:val="none" w:sz="0" w:space="0" w:color="auto"/>
      </w:divBdr>
    </w:div>
    <w:div w:id="1581212255">
      <w:bodyDiv w:val="1"/>
      <w:marLeft w:val="0"/>
      <w:marRight w:val="0"/>
      <w:marTop w:val="0"/>
      <w:marBottom w:val="0"/>
      <w:divBdr>
        <w:top w:val="none" w:sz="0" w:space="0" w:color="auto"/>
        <w:left w:val="none" w:sz="0" w:space="0" w:color="auto"/>
        <w:bottom w:val="none" w:sz="0" w:space="0" w:color="auto"/>
        <w:right w:val="none" w:sz="0" w:space="0" w:color="auto"/>
      </w:divBdr>
    </w:div>
    <w:div w:id="1581257060">
      <w:bodyDiv w:val="1"/>
      <w:marLeft w:val="0"/>
      <w:marRight w:val="0"/>
      <w:marTop w:val="0"/>
      <w:marBottom w:val="0"/>
      <w:divBdr>
        <w:top w:val="none" w:sz="0" w:space="0" w:color="auto"/>
        <w:left w:val="none" w:sz="0" w:space="0" w:color="auto"/>
        <w:bottom w:val="none" w:sz="0" w:space="0" w:color="auto"/>
        <w:right w:val="none" w:sz="0" w:space="0" w:color="auto"/>
      </w:divBdr>
    </w:div>
    <w:div w:id="1581476195">
      <w:bodyDiv w:val="1"/>
      <w:marLeft w:val="0"/>
      <w:marRight w:val="0"/>
      <w:marTop w:val="0"/>
      <w:marBottom w:val="0"/>
      <w:divBdr>
        <w:top w:val="none" w:sz="0" w:space="0" w:color="auto"/>
        <w:left w:val="none" w:sz="0" w:space="0" w:color="auto"/>
        <w:bottom w:val="none" w:sz="0" w:space="0" w:color="auto"/>
        <w:right w:val="none" w:sz="0" w:space="0" w:color="auto"/>
      </w:divBdr>
    </w:div>
    <w:div w:id="1581481065">
      <w:bodyDiv w:val="1"/>
      <w:marLeft w:val="0"/>
      <w:marRight w:val="0"/>
      <w:marTop w:val="0"/>
      <w:marBottom w:val="0"/>
      <w:divBdr>
        <w:top w:val="none" w:sz="0" w:space="0" w:color="auto"/>
        <w:left w:val="none" w:sz="0" w:space="0" w:color="auto"/>
        <w:bottom w:val="none" w:sz="0" w:space="0" w:color="auto"/>
        <w:right w:val="none" w:sz="0" w:space="0" w:color="auto"/>
      </w:divBdr>
    </w:div>
    <w:div w:id="1581790265">
      <w:bodyDiv w:val="1"/>
      <w:marLeft w:val="0"/>
      <w:marRight w:val="0"/>
      <w:marTop w:val="0"/>
      <w:marBottom w:val="0"/>
      <w:divBdr>
        <w:top w:val="none" w:sz="0" w:space="0" w:color="auto"/>
        <w:left w:val="none" w:sz="0" w:space="0" w:color="auto"/>
        <w:bottom w:val="none" w:sz="0" w:space="0" w:color="auto"/>
        <w:right w:val="none" w:sz="0" w:space="0" w:color="auto"/>
      </w:divBdr>
    </w:div>
    <w:div w:id="1581940103">
      <w:bodyDiv w:val="1"/>
      <w:marLeft w:val="0"/>
      <w:marRight w:val="0"/>
      <w:marTop w:val="0"/>
      <w:marBottom w:val="0"/>
      <w:divBdr>
        <w:top w:val="none" w:sz="0" w:space="0" w:color="auto"/>
        <w:left w:val="none" w:sz="0" w:space="0" w:color="auto"/>
        <w:bottom w:val="none" w:sz="0" w:space="0" w:color="auto"/>
        <w:right w:val="none" w:sz="0" w:space="0" w:color="auto"/>
      </w:divBdr>
    </w:div>
    <w:div w:id="1582056042">
      <w:bodyDiv w:val="1"/>
      <w:marLeft w:val="0"/>
      <w:marRight w:val="0"/>
      <w:marTop w:val="0"/>
      <w:marBottom w:val="0"/>
      <w:divBdr>
        <w:top w:val="none" w:sz="0" w:space="0" w:color="auto"/>
        <w:left w:val="none" w:sz="0" w:space="0" w:color="auto"/>
        <w:bottom w:val="none" w:sz="0" w:space="0" w:color="auto"/>
        <w:right w:val="none" w:sz="0" w:space="0" w:color="auto"/>
      </w:divBdr>
    </w:div>
    <w:div w:id="1582133759">
      <w:bodyDiv w:val="1"/>
      <w:marLeft w:val="0"/>
      <w:marRight w:val="0"/>
      <w:marTop w:val="0"/>
      <w:marBottom w:val="0"/>
      <w:divBdr>
        <w:top w:val="none" w:sz="0" w:space="0" w:color="auto"/>
        <w:left w:val="none" w:sz="0" w:space="0" w:color="auto"/>
        <w:bottom w:val="none" w:sz="0" w:space="0" w:color="auto"/>
        <w:right w:val="none" w:sz="0" w:space="0" w:color="auto"/>
      </w:divBdr>
    </w:div>
    <w:div w:id="1582254149">
      <w:bodyDiv w:val="1"/>
      <w:marLeft w:val="0"/>
      <w:marRight w:val="0"/>
      <w:marTop w:val="0"/>
      <w:marBottom w:val="0"/>
      <w:divBdr>
        <w:top w:val="none" w:sz="0" w:space="0" w:color="auto"/>
        <w:left w:val="none" w:sz="0" w:space="0" w:color="auto"/>
        <w:bottom w:val="none" w:sz="0" w:space="0" w:color="auto"/>
        <w:right w:val="none" w:sz="0" w:space="0" w:color="auto"/>
      </w:divBdr>
    </w:div>
    <w:div w:id="1582255889">
      <w:bodyDiv w:val="1"/>
      <w:marLeft w:val="0"/>
      <w:marRight w:val="0"/>
      <w:marTop w:val="0"/>
      <w:marBottom w:val="0"/>
      <w:divBdr>
        <w:top w:val="none" w:sz="0" w:space="0" w:color="auto"/>
        <w:left w:val="none" w:sz="0" w:space="0" w:color="auto"/>
        <w:bottom w:val="none" w:sz="0" w:space="0" w:color="auto"/>
        <w:right w:val="none" w:sz="0" w:space="0" w:color="auto"/>
      </w:divBdr>
    </w:div>
    <w:div w:id="1582442366">
      <w:bodyDiv w:val="1"/>
      <w:marLeft w:val="0"/>
      <w:marRight w:val="0"/>
      <w:marTop w:val="0"/>
      <w:marBottom w:val="0"/>
      <w:divBdr>
        <w:top w:val="none" w:sz="0" w:space="0" w:color="auto"/>
        <w:left w:val="none" w:sz="0" w:space="0" w:color="auto"/>
        <w:bottom w:val="none" w:sz="0" w:space="0" w:color="auto"/>
        <w:right w:val="none" w:sz="0" w:space="0" w:color="auto"/>
      </w:divBdr>
    </w:div>
    <w:div w:id="1582567620">
      <w:bodyDiv w:val="1"/>
      <w:marLeft w:val="0"/>
      <w:marRight w:val="0"/>
      <w:marTop w:val="0"/>
      <w:marBottom w:val="0"/>
      <w:divBdr>
        <w:top w:val="none" w:sz="0" w:space="0" w:color="auto"/>
        <w:left w:val="none" w:sz="0" w:space="0" w:color="auto"/>
        <w:bottom w:val="none" w:sz="0" w:space="0" w:color="auto"/>
        <w:right w:val="none" w:sz="0" w:space="0" w:color="auto"/>
      </w:divBdr>
    </w:div>
    <w:div w:id="1582786458">
      <w:bodyDiv w:val="1"/>
      <w:marLeft w:val="0"/>
      <w:marRight w:val="0"/>
      <w:marTop w:val="0"/>
      <w:marBottom w:val="0"/>
      <w:divBdr>
        <w:top w:val="none" w:sz="0" w:space="0" w:color="auto"/>
        <w:left w:val="none" w:sz="0" w:space="0" w:color="auto"/>
        <w:bottom w:val="none" w:sz="0" w:space="0" w:color="auto"/>
        <w:right w:val="none" w:sz="0" w:space="0" w:color="auto"/>
      </w:divBdr>
    </w:div>
    <w:div w:id="1582987471">
      <w:bodyDiv w:val="1"/>
      <w:marLeft w:val="0"/>
      <w:marRight w:val="0"/>
      <w:marTop w:val="0"/>
      <w:marBottom w:val="0"/>
      <w:divBdr>
        <w:top w:val="none" w:sz="0" w:space="0" w:color="auto"/>
        <w:left w:val="none" w:sz="0" w:space="0" w:color="auto"/>
        <w:bottom w:val="none" w:sz="0" w:space="0" w:color="auto"/>
        <w:right w:val="none" w:sz="0" w:space="0" w:color="auto"/>
      </w:divBdr>
    </w:div>
    <w:div w:id="1583174031">
      <w:bodyDiv w:val="1"/>
      <w:marLeft w:val="0"/>
      <w:marRight w:val="0"/>
      <w:marTop w:val="0"/>
      <w:marBottom w:val="0"/>
      <w:divBdr>
        <w:top w:val="none" w:sz="0" w:space="0" w:color="auto"/>
        <w:left w:val="none" w:sz="0" w:space="0" w:color="auto"/>
        <w:bottom w:val="none" w:sz="0" w:space="0" w:color="auto"/>
        <w:right w:val="none" w:sz="0" w:space="0" w:color="auto"/>
      </w:divBdr>
    </w:div>
    <w:div w:id="1583177323">
      <w:bodyDiv w:val="1"/>
      <w:marLeft w:val="0"/>
      <w:marRight w:val="0"/>
      <w:marTop w:val="0"/>
      <w:marBottom w:val="0"/>
      <w:divBdr>
        <w:top w:val="none" w:sz="0" w:space="0" w:color="auto"/>
        <w:left w:val="none" w:sz="0" w:space="0" w:color="auto"/>
        <w:bottom w:val="none" w:sz="0" w:space="0" w:color="auto"/>
        <w:right w:val="none" w:sz="0" w:space="0" w:color="auto"/>
      </w:divBdr>
    </w:div>
    <w:div w:id="1583180539">
      <w:bodyDiv w:val="1"/>
      <w:marLeft w:val="0"/>
      <w:marRight w:val="0"/>
      <w:marTop w:val="0"/>
      <w:marBottom w:val="0"/>
      <w:divBdr>
        <w:top w:val="none" w:sz="0" w:space="0" w:color="auto"/>
        <w:left w:val="none" w:sz="0" w:space="0" w:color="auto"/>
        <w:bottom w:val="none" w:sz="0" w:space="0" w:color="auto"/>
        <w:right w:val="none" w:sz="0" w:space="0" w:color="auto"/>
      </w:divBdr>
    </w:div>
    <w:div w:id="1583491859">
      <w:bodyDiv w:val="1"/>
      <w:marLeft w:val="0"/>
      <w:marRight w:val="0"/>
      <w:marTop w:val="0"/>
      <w:marBottom w:val="0"/>
      <w:divBdr>
        <w:top w:val="none" w:sz="0" w:space="0" w:color="auto"/>
        <w:left w:val="none" w:sz="0" w:space="0" w:color="auto"/>
        <w:bottom w:val="none" w:sz="0" w:space="0" w:color="auto"/>
        <w:right w:val="none" w:sz="0" w:space="0" w:color="auto"/>
      </w:divBdr>
    </w:div>
    <w:div w:id="1583567360">
      <w:bodyDiv w:val="1"/>
      <w:marLeft w:val="0"/>
      <w:marRight w:val="0"/>
      <w:marTop w:val="0"/>
      <w:marBottom w:val="0"/>
      <w:divBdr>
        <w:top w:val="none" w:sz="0" w:space="0" w:color="auto"/>
        <w:left w:val="none" w:sz="0" w:space="0" w:color="auto"/>
        <w:bottom w:val="none" w:sz="0" w:space="0" w:color="auto"/>
        <w:right w:val="none" w:sz="0" w:space="0" w:color="auto"/>
      </w:divBdr>
    </w:div>
    <w:div w:id="1583637123">
      <w:bodyDiv w:val="1"/>
      <w:marLeft w:val="0"/>
      <w:marRight w:val="0"/>
      <w:marTop w:val="0"/>
      <w:marBottom w:val="0"/>
      <w:divBdr>
        <w:top w:val="none" w:sz="0" w:space="0" w:color="auto"/>
        <w:left w:val="none" w:sz="0" w:space="0" w:color="auto"/>
        <w:bottom w:val="none" w:sz="0" w:space="0" w:color="auto"/>
        <w:right w:val="none" w:sz="0" w:space="0" w:color="auto"/>
      </w:divBdr>
    </w:div>
    <w:div w:id="1583640257">
      <w:bodyDiv w:val="1"/>
      <w:marLeft w:val="0"/>
      <w:marRight w:val="0"/>
      <w:marTop w:val="0"/>
      <w:marBottom w:val="0"/>
      <w:divBdr>
        <w:top w:val="none" w:sz="0" w:space="0" w:color="auto"/>
        <w:left w:val="none" w:sz="0" w:space="0" w:color="auto"/>
        <w:bottom w:val="none" w:sz="0" w:space="0" w:color="auto"/>
        <w:right w:val="none" w:sz="0" w:space="0" w:color="auto"/>
      </w:divBdr>
    </w:div>
    <w:div w:id="1583643502">
      <w:bodyDiv w:val="1"/>
      <w:marLeft w:val="0"/>
      <w:marRight w:val="0"/>
      <w:marTop w:val="0"/>
      <w:marBottom w:val="0"/>
      <w:divBdr>
        <w:top w:val="none" w:sz="0" w:space="0" w:color="auto"/>
        <w:left w:val="none" w:sz="0" w:space="0" w:color="auto"/>
        <w:bottom w:val="none" w:sz="0" w:space="0" w:color="auto"/>
        <w:right w:val="none" w:sz="0" w:space="0" w:color="auto"/>
      </w:divBdr>
    </w:div>
    <w:div w:id="1583832170">
      <w:bodyDiv w:val="1"/>
      <w:marLeft w:val="0"/>
      <w:marRight w:val="0"/>
      <w:marTop w:val="0"/>
      <w:marBottom w:val="0"/>
      <w:divBdr>
        <w:top w:val="none" w:sz="0" w:space="0" w:color="auto"/>
        <w:left w:val="none" w:sz="0" w:space="0" w:color="auto"/>
        <w:bottom w:val="none" w:sz="0" w:space="0" w:color="auto"/>
        <w:right w:val="none" w:sz="0" w:space="0" w:color="auto"/>
      </w:divBdr>
    </w:div>
    <w:div w:id="1583836829">
      <w:bodyDiv w:val="1"/>
      <w:marLeft w:val="0"/>
      <w:marRight w:val="0"/>
      <w:marTop w:val="0"/>
      <w:marBottom w:val="0"/>
      <w:divBdr>
        <w:top w:val="none" w:sz="0" w:space="0" w:color="auto"/>
        <w:left w:val="none" w:sz="0" w:space="0" w:color="auto"/>
        <w:bottom w:val="none" w:sz="0" w:space="0" w:color="auto"/>
        <w:right w:val="none" w:sz="0" w:space="0" w:color="auto"/>
      </w:divBdr>
    </w:div>
    <w:div w:id="1584292259">
      <w:bodyDiv w:val="1"/>
      <w:marLeft w:val="0"/>
      <w:marRight w:val="0"/>
      <w:marTop w:val="0"/>
      <w:marBottom w:val="0"/>
      <w:divBdr>
        <w:top w:val="none" w:sz="0" w:space="0" w:color="auto"/>
        <w:left w:val="none" w:sz="0" w:space="0" w:color="auto"/>
        <w:bottom w:val="none" w:sz="0" w:space="0" w:color="auto"/>
        <w:right w:val="none" w:sz="0" w:space="0" w:color="auto"/>
      </w:divBdr>
    </w:div>
    <w:div w:id="1584293563">
      <w:bodyDiv w:val="1"/>
      <w:marLeft w:val="0"/>
      <w:marRight w:val="0"/>
      <w:marTop w:val="0"/>
      <w:marBottom w:val="0"/>
      <w:divBdr>
        <w:top w:val="none" w:sz="0" w:space="0" w:color="auto"/>
        <w:left w:val="none" w:sz="0" w:space="0" w:color="auto"/>
        <w:bottom w:val="none" w:sz="0" w:space="0" w:color="auto"/>
        <w:right w:val="none" w:sz="0" w:space="0" w:color="auto"/>
      </w:divBdr>
    </w:div>
    <w:div w:id="1584296279">
      <w:bodyDiv w:val="1"/>
      <w:marLeft w:val="0"/>
      <w:marRight w:val="0"/>
      <w:marTop w:val="0"/>
      <w:marBottom w:val="0"/>
      <w:divBdr>
        <w:top w:val="none" w:sz="0" w:space="0" w:color="auto"/>
        <w:left w:val="none" w:sz="0" w:space="0" w:color="auto"/>
        <w:bottom w:val="none" w:sz="0" w:space="0" w:color="auto"/>
        <w:right w:val="none" w:sz="0" w:space="0" w:color="auto"/>
      </w:divBdr>
    </w:div>
    <w:div w:id="1584296707">
      <w:bodyDiv w:val="1"/>
      <w:marLeft w:val="0"/>
      <w:marRight w:val="0"/>
      <w:marTop w:val="0"/>
      <w:marBottom w:val="0"/>
      <w:divBdr>
        <w:top w:val="none" w:sz="0" w:space="0" w:color="auto"/>
        <w:left w:val="none" w:sz="0" w:space="0" w:color="auto"/>
        <w:bottom w:val="none" w:sz="0" w:space="0" w:color="auto"/>
        <w:right w:val="none" w:sz="0" w:space="0" w:color="auto"/>
      </w:divBdr>
    </w:div>
    <w:div w:id="1584416329">
      <w:bodyDiv w:val="1"/>
      <w:marLeft w:val="0"/>
      <w:marRight w:val="0"/>
      <w:marTop w:val="0"/>
      <w:marBottom w:val="0"/>
      <w:divBdr>
        <w:top w:val="none" w:sz="0" w:space="0" w:color="auto"/>
        <w:left w:val="none" w:sz="0" w:space="0" w:color="auto"/>
        <w:bottom w:val="none" w:sz="0" w:space="0" w:color="auto"/>
        <w:right w:val="none" w:sz="0" w:space="0" w:color="auto"/>
      </w:divBdr>
    </w:div>
    <w:div w:id="1584530030">
      <w:bodyDiv w:val="1"/>
      <w:marLeft w:val="0"/>
      <w:marRight w:val="0"/>
      <w:marTop w:val="0"/>
      <w:marBottom w:val="0"/>
      <w:divBdr>
        <w:top w:val="none" w:sz="0" w:space="0" w:color="auto"/>
        <w:left w:val="none" w:sz="0" w:space="0" w:color="auto"/>
        <w:bottom w:val="none" w:sz="0" w:space="0" w:color="auto"/>
        <w:right w:val="none" w:sz="0" w:space="0" w:color="auto"/>
      </w:divBdr>
    </w:div>
    <w:div w:id="1584535616">
      <w:bodyDiv w:val="1"/>
      <w:marLeft w:val="0"/>
      <w:marRight w:val="0"/>
      <w:marTop w:val="0"/>
      <w:marBottom w:val="0"/>
      <w:divBdr>
        <w:top w:val="none" w:sz="0" w:space="0" w:color="auto"/>
        <w:left w:val="none" w:sz="0" w:space="0" w:color="auto"/>
        <w:bottom w:val="none" w:sz="0" w:space="0" w:color="auto"/>
        <w:right w:val="none" w:sz="0" w:space="0" w:color="auto"/>
      </w:divBdr>
    </w:div>
    <w:div w:id="1584604117">
      <w:bodyDiv w:val="1"/>
      <w:marLeft w:val="0"/>
      <w:marRight w:val="0"/>
      <w:marTop w:val="0"/>
      <w:marBottom w:val="0"/>
      <w:divBdr>
        <w:top w:val="none" w:sz="0" w:space="0" w:color="auto"/>
        <w:left w:val="none" w:sz="0" w:space="0" w:color="auto"/>
        <w:bottom w:val="none" w:sz="0" w:space="0" w:color="auto"/>
        <w:right w:val="none" w:sz="0" w:space="0" w:color="auto"/>
      </w:divBdr>
    </w:div>
    <w:div w:id="1584754999">
      <w:bodyDiv w:val="1"/>
      <w:marLeft w:val="0"/>
      <w:marRight w:val="0"/>
      <w:marTop w:val="0"/>
      <w:marBottom w:val="0"/>
      <w:divBdr>
        <w:top w:val="none" w:sz="0" w:space="0" w:color="auto"/>
        <w:left w:val="none" w:sz="0" w:space="0" w:color="auto"/>
        <w:bottom w:val="none" w:sz="0" w:space="0" w:color="auto"/>
        <w:right w:val="none" w:sz="0" w:space="0" w:color="auto"/>
      </w:divBdr>
    </w:div>
    <w:div w:id="1584878911">
      <w:bodyDiv w:val="1"/>
      <w:marLeft w:val="0"/>
      <w:marRight w:val="0"/>
      <w:marTop w:val="0"/>
      <w:marBottom w:val="0"/>
      <w:divBdr>
        <w:top w:val="none" w:sz="0" w:space="0" w:color="auto"/>
        <w:left w:val="none" w:sz="0" w:space="0" w:color="auto"/>
        <w:bottom w:val="none" w:sz="0" w:space="0" w:color="auto"/>
        <w:right w:val="none" w:sz="0" w:space="0" w:color="auto"/>
      </w:divBdr>
    </w:div>
    <w:div w:id="1584879199">
      <w:bodyDiv w:val="1"/>
      <w:marLeft w:val="0"/>
      <w:marRight w:val="0"/>
      <w:marTop w:val="0"/>
      <w:marBottom w:val="0"/>
      <w:divBdr>
        <w:top w:val="none" w:sz="0" w:space="0" w:color="auto"/>
        <w:left w:val="none" w:sz="0" w:space="0" w:color="auto"/>
        <w:bottom w:val="none" w:sz="0" w:space="0" w:color="auto"/>
        <w:right w:val="none" w:sz="0" w:space="0" w:color="auto"/>
      </w:divBdr>
    </w:div>
    <w:div w:id="1585190726">
      <w:bodyDiv w:val="1"/>
      <w:marLeft w:val="0"/>
      <w:marRight w:val="0"/>
      <w:marTop w:val="0"/>
      <w:marBottom w:val="0"/>
      <w:divBdr>
        <w:top w:val="none" w:sz="0" w:space="0" w:color="auto"/>
        <w:left w:val="none" w:sz="0" w:space="0" w:color="auto"/>
        <w:bottom w:val="none" w:sz="0" w:space="0" w:color="auto"/>
        <w:right w:val="none" w:sz="0" w:space="0" w:color="auto"/>
      </w:divBdr>
    </w:div>
    <w:div w:id="1585259032">
      <w:bodyDiv w:val="1"/>
      <w:marLeft w:val="0"/>
      <w:marRight w:val="0"/>
      <w:marTop w:val="0"/>
      <w:marBottom w:val="0"/>
      <w:divBdr>
        <w:top w:val="none" w:sz="0" w:space="0" w:color="auto"/>
        <w:left w:val="none" w:sz="0" w:space="0" w:color="auto"/>
        <w:bottom w:val="none" w:sz="0" w:space="0" w:color="auto"/>
        <w:right w:val="none" w:sz="0" w:space="0" w:color="auto"/>
      </w:divBdr>
    </w:div>
    <w:div w:id="1585341478">
      <w:bodyDiv w:val="1"/>
      <w:marLeft w:val="0"/>
      <w:marRight w:val="0"/>
      <w:marTop w:val="0"/>
      <w:marBottom w:val="0"/>
      <w:divBdr>
        <w:top w:val="none" w:sz="0" w:space="0" w:color="auto"/>
        <w:left w:val="none" w:sz="0" w:space="0" w:color="auto"/>
        <w:bottom w:val="none" w:sz="0" w:space="0" w:color="auto"/>
        <w:right w:val="none" w:sz="0" w:space="0" w:color="auto"/>
      </w:divBdr>
    </w:div>
    <w:div w:id="1585530519">
      <w:bodyDiv w:val="1"/>
      <w:marLeft w:val="0"/>
      <w:marRight w:val="0"/>
      <w:marTop w:val="0"/>
      <w:marBottom w:val="0"/>
      <w:divBdr>
        <w:top w:val="none" w:sz="0" w:space="0" w:color="auto"/>
        <w:left w:val="none" w:sz="0" w:space="0" w:color="auto"/>
        <w:bottom w:val="none" w:sz="0" w:space="0" w:color="auto"/>
        <w:right w:val="none" w:sz="0" w:space="0" w:color="auto"/>
      </w:divBdr>
    </w:div>
    <w:div w:id="1585606806">
      <w:bodyDiv w:val="1"/>
      <w:marLeft w:val="0"/>
      <w:marRight w:val="0"/>
      <w:marTop w:val="0"/>
      <w:marBottom w:val="0"/>
      <w:divBdr>
        <w:top w:val="none" w:sz="0" w:space="0" w:color="auto"/>
        <w:left w:val="none" w:sz="0" w:space="0" w:color="auto"/>
        <w:bottom w:val="none" w:sz="0" w:space="0" w:color="auto"/>
        <w:right w:val="none" w:sz="0" w:space="0" w:color="auto"/>
      </w:divBdr>
    </w:div>
    <w:div w:id="1585870225">
      <w:bodyDiv w:val="1"/>
      <w:marLeft w:val="0"/>
      <w:marRight w:val="0"/>
      <w:marTop w:val="0"/>
      <w:marBottom w:val="0"/>
      <w:divBdr>
        <w:top w:val="none" w:sz="0" w:space="0" w:color="auto"/>
        <w:left w:val="none" w:sz="0" w:space="0" w:color="auto"/>
        <w:bottom w:val="none" w:sz="0" w:space="0" w:color="auto"/>
        <w:right w:val="none" w:sz="0" w:space="0" w:color="auto"/>
      </w:divBdr>
    </w:div>
    <w:div w:id="1585990580">
      <w:bodyDiv w:val="1"/>
      <w:marLeft w:val="0"/>
      <w:marRight w:val="0"/>
      <w:marTop w:val="0"/>
      <w:marBottom w:val="0"/>
      <w:divBdr>
        <w:top w:val="none" w:sz="0" w:space="0" w:color="auto"/>
        <w:left w:val="none" w:sz="0" w:space="0" w:color="auto"/>
        <w:bottom w:val="none" w:sz="0" w:space="0" w:color="auto"/>
        <w:right w:val="none" w:sz="0" w:space="0" w:color="auto"/>
      </w:divBdr>
    </w:div>
    <w:div w:id="1586066249">
      <w:bodyDiv w:val="1"/>
      <w:marLeft w:val="0"/>
      <w:marRight w:val="0"/>
      <w:marTop w:val="0"/>
      <w:marBottom w:val="0"/>
      <w:divBdr>
        <w:top w:val="none" w:sz="0" w:space="0" w:color="auto"/>
        <w:left w:val="none" w:sz="0" w:space="0" w:color="auto"/>
        <w:bottom w:val="none" w:sz="0" w:space="0" w:color="auto"/>
        <w:right w:val="none" w:sz="0" w:space="0" w:color="auto"/>
      </w:divBdr>
    </w:div>
    <w:div w:id="1586379418">
      <w:bodyDiv w:val="1"/>
      <w:marLeft w:val="0"/>
      <w:marRight w:val="0"/>
      <w:marTop w:val="0"/>
      <w:marBottom w:val="0"/>
      <w:divBdr>
        <w:top w:val="none" w:sz="0" w:space="0" w:color="auto"/>
        <w:left w:val="none" w:sz="0" w:space="0" w:color="auto"/>
        <w:bottom w:val="none" w:sz="0" w:space="0" w:color="auto"/>
        <w:right w:val="none" w:sz="0" w:space="0" w:color="auto"/>
      </w:divBdr>
    </w:div>
    <w:div w:id="1586452279">
      <w:bodyDiv w:val="1"/>
      <w:marLeft w:val="0"/>
      <w:marRight w:val="0"/>
      <w:marTop w:val="0"/>
      <w:marBottom w:val="0"/>
      <w:divBdr>
        <w:top w:val="none" w:sz="0" w:space="0" w:color="auto"/>
        <w:left w:val="none" w:sz="0" w:space="0" w:color="auto"/>
        <w:bottom w:val="none" w:sz="0" w:space="0" w:color="auto"/>
        <w:right w:val="none" w:sz="0" w:space="0" w:color="auto"/>
      </w:divBdr>
    </w:div>
    <w:div w:id="1586526617">
      <w:bodyDiv w:val="1"/>
      <w:marLeft w:val="0"/>
      <w:marRight w:val="0"/>
      <w:marTop w:val="0"/>
      <w:marBottom w:val="0"/>
      <w:divBdr>
        <w:top w:val="none" w:sz="0" w:space="0" w:color="auto"/>
        <w:left w:val="none" w:sz="0" w:space="0" w:color="auto"/>
        <w:bottom w:val="none" w:sz="0" w:space="0" w:color="auto"/>
        <w:right w:val="none" w:sz="0" w:space="0" w:color="auto"/>
      </w:divBdr>
    </w:div>
    <w:div w:id="1586770239">
      <w:bodyDiv w:val="1"/>
      <w:marLeft w:val="0"/>
      <w:marRight w:val="0"/>
      <w:marTop w:val="0"/>
      <w:marBottom w:val="0"/>
      <w:divBdr>
        <w:top w:val="none" w:sz="0" w:space="0" w:color="auto"/>
        <w:left w:val="none" w:sz="0" w:space="0" w:color="auto"/>
        <w:bottom w:val="none" w:sz="0" w:space="0" w:color="auto"/>
        <w:right w:val="none" w:sz="0" w:space="0" w:color="auto"/>
      </w:divBdr>
    </w:div>
    <w:div w:id="1586954799">
      <w:bodyDiv w:val="1"/>
      <w:marLeft w:val="0"/>
      <w:marRight w:val="0"/>
      <w:marTop w:val="0"/>
      <w:marBottom w:val="0"/>
      <w:divBdr>
        <w:top w:val="none" w:sz="0" w:space="0" w:color="auto"/>
        <w:left w:val="none" w:sz="0" w:space="0" w:color="auto"/>
        <w:bottom w:val="none" w:sz="0" w:space="0" w:color="auto"/>
        <w:right w:val="none" w:sz="0" w:space="0" w:color="auto"/>
      </w:divBdr>
    </w:div>
    <w:div w:id="1586961730">
      <w:bodyDiv w:val="1"/>
      <w:marLeft w:val="0"/>
      <w:marRight w:val="0"/>
      <w:marTop w:val="0"/>
      <w:marBottom w:val="0"/>
      <w:divBdr>
        <w:top w:val="none" w:sz="0" w:space="0" w:color="auto"/>
        <w:left w:val="none" w:sz="0" w:space="0" w:color="auto"/>
        <w:bottom w:val="none" w:sz="0" w:space="0" w:color="auto"/>
        <w:right w:val="none" w:sz="0" w:space="0" w:color="auto"/>
      </w:divBdr>
    </w:div>
    <w:div w:id="1587031348">
      <w:bodyDiv w:val="1"/>
      <w:marLeft w:val="0"/>
      <w:marRight w:val="0"/>
      <w:marTop w:val="0"/>
      <w:marBottom w:val="0"/>
      <w:divBdr>
        <w:top w:val="none" w:sz="0" w:space="0" w:color="auto"/>
        <w:left w:val="none" w:sz="0" w:space="0" w:color="auto"/>
        <w:bottom w:val="none" w:sz="0" w:space="0" w:color="auto"/>
        <w:right w:val="none" w:sz="0" w:space="0" w:color="auto"/>
      </w:divBdr>
    </w:div>
    <w:div w:id="1587034248">
      <w:bodyDiv w:val="1"/>
      <w:marLeft w:val="0"/>
      <w:marRight w:val="0"/>
      <w:marTop w:val="0"/>
      <w:marBottom w:val="0"/>
      <w:divBdr>
        <w:top w:val="none" w:sz="0" w:space="0" w:color="auto"/>
        <w:left w:val="none" w:sz="0" w:space="0" w:color="auto"/>
        <w:bottom w:val="none" w:sz="0" w:space="0" w:color="auto"/>
        <w:right w:val="none" w:sz="0" w:space="0" w:color="auto"/>
      </w:divBdr>
    </w:div>
    <w:div w:id="1587108425">
      <w:bodyDiv w:val="1"/>
      <w:marLeft w:val="0"/>
      <w:marRight w:val="0"/>
      <w:marTop w:val="0"/>
      <w:marBottom w:val="0"/>
      <w:divBdr>
        <w:top w:val="none" w:sz="0" w:space="0" w:color="auto"/>
        <w:left w:val="none" w:sz="0" w:space="0" w:color="auto"/>
        <w:bottom w:val="none" w:sz="0" w:space="0" w:color="auto"/>
        <w:right w:val="none" w:sz="0" w:space="0" w:color="auto"/>
      </w:divBdr>
    </w:div>
    <w:div w:id="1587112747">
      <w:bodyDiv w:val="1"/>
      <w:marLeft w:val="0"/>
      <w:marRight w:val="0"/>
      <w:marTop w:val="0"/>
      <w:marBottom w:val="0"/>
      <w:divBdr>
        <w:top w:val="none" w:sz="0" w:space="0" w:color="auto"/>
        <w:left w:val="none" w:sz="0" w:space="0" w:color="auto"/>
        <w:bottom w:val="none" w:sz="0" w:space="0" w:color="auto"/>
        <w:right w:val="none" w:sz="0" w:space="0" w:color="auto"/>
      </w:divBdr>
    </w:div>
    <w:div w:id="1587307493">
      <w:bodyDiv w:val="1"/>
      <w:marLeft w:val="0"/>
      <w:marRight w:val="0"/>
      <w:marTop w:val="0"/>
      <w:marBottom w:val="0"/>
      <w:divBdr>
        <w:top w:val="none" w:sz="0" w:space="0" w:color="auto"/>
        <w:left w:val="none" w:sz="0" w:space="0" w:color="auto"/>
        <w:bottom w:val="none" w:sz="0" w:space="0" w:color="auto"/>
        <w:right w:val="none" w:sz="0" w:space="0" w:color="auto"/>
      </w:divBdr>
    </w:div>
    <w:div w:id="1587347690">
      <w:bodyDiv w:val="1"/>
      <w:marLeft w:val="0"/>
      <w:marRight w:val="0"/>
      <w:marTop w:val="0"/>
      <w:marBottom w:val="0"/>
      <w:divBdr>
        <w:top w:val="none" w:sz="0" w:space="0" w:color="auto"/>
        <w:left w:val="none" w:sz="0" w:space="0" w:color="auto"/>
        <w:bottom w:val="none" w:sz="0" w:space="0" w:color="auto"/>
        <w:right w:val="none" w:sz="0" w:space="0" w:color="auto"/>
      </w:divBdr>
    </w:div>
    <w:div w:id="1587416174">
      <w:bodyDiv w:val="1"/>
      <w:marLeft w:val="0"/>
      <w:marRight w:val="0"/>
      <w:marTop w:val="0"/>
      <w:marBottom w:val="0"/>
      <w:divBdr>
        <w:top w:val="none" w:sz="0" w:space="0" w:color="auto"/>
        <w:left w:val="none" w:sz="0" w:space="0" w:color="auto"/>
        <w:bottom w:val="none" w:sz="0" w:space="0" w:color="auto"/>
        <w:right w:val="none" w:sz="0" w:space="0" w:color="auto"/>
      </w:divBdr>
    </w:div>
    <w:div w:id="1587420890">
      <w:bodyDiv w:val="1"/>
      <w:marLeft w:val="0"/>
      <w:marRight w:val="0"/>
      <w:marTop w:val="0"/>
      <w:marBottom w:val="0"/>
      <w:divBdr>
        <w:top w:val="none" w:sz="0" w:space="0" w:color="auto"/>
        <w:left w:val="none" w:sz="0" w:space="0" w:color="auto"/>
        <w:bottom w:val="none" w:sz="0" w:space="0" w:color="auto"/>
        <w:right w:val="none" w:sz="0" w:space="0" w:color="auto"/>
      </w:divBdr>
    </w:div>
    <w:div w:id="1587691381">
      <w:bodyDiv w:val="1"/>
      <w:marLeft w:val="0"/>
      <w:marRight w:val="0"/>
      <w:marTop w:val="0"/>
      <w:marBottom w:val="0"/>
      <w:divBdr>
        <w:top w:val="none" w:sz="0" w:space="0" w:color="auto"/>
        <w:left w:val="none" w:sz="0" w:space="0" w:color="auto"/>
        <w:bottom w:val="none" w:sz="0" w:space="0" w:color="auto"/>
        <w:right w:val="none" w:sz="0" w:space="0" w:color="auto"/>
      </w:divBdr>
    </w:div>
    <w:div w:id="1587808007">
      <w:bodyDiv w:val="1"/>
      <w:marLeft w:val="0"/>
      <w:marRight w:val="0"/>
      <w:marTop w:val="0"/>
      <w:marBottom w:val="0"/>
      <w:divBdr>
        <w:top w:val="none" w:sz="0" w:space="0" w:color="auto"/>
        <w:left w:val="none" w:sz="0" w:space="0" w:color="auto"/>
        <w:bottom w:val="none" w:sz="0" w:space="0" w:color="auto"/>
        <w:right w:val="none" w:sz="0" w:space="0" w:color="auto"/>
      </w:divBdr>
    </w:div>
    <w:div w:id="1587887416">
      <w:bodyDiv w:val="1"/>
      <w:marLeft w:val="0"/>
      <w:marRight w:val="0"/>
      <w:marTop w:val="0"/>
      <w:marBottom w:val="0"/>
      <w:divBdr>
        <w:top w:val="none" w:sz="0" w:space="0" w:color="auto"/>
        <w:left w:val="none" w:sz="0" w:space="0" w:color="auto"/>
        <w:bottom w:val="none" w:sz="0" w:space="0" w:color="auto"/>
        <w:right w:val="none" w:sz="0" w:space="0" w:color="auto"/>
      </w:divBdr>
    </w:div>
    <w:div w:id="1587953750">
      <w:bodyDiv w:val="1"/>
      <w:marLeft w:val="0"/>
      <w:marRight w:val="0"/>
      <w:marTop w:val="0"/>
      <w:marBottom w:val="0"/>
      <w:divBdr>
        <w:top w:val="none" w:sz="0" w:space="0" w:color="auto"/>
        <w:left w:val="none" w:sz="0" w:space="0" w:color="auto"/>
        <w:bottom w:val="none" w:sz="0" w:space="0" w:color="auto"/>
        <w:right w:val="none" w:sz="0" w:space="0" w:color="auto"/>
      </w:divBdr>
    </w:div>
    <w:div w:id="1588462090">
      <w:bodyDiv w:val="1"/>
      <w:marLeft w:val="0"/>
      <w:marRight w:val="0"/>
      <w:marTop w:val="0"/>
      <w:marBottom w:val="0"/>
      <w:divBdr>
        <w:top w:val="none" w:sz="0" w:space="0" w:color="auto"/>
        <w:left w:val="none" w:sz="0" w:space="0" w:color="auto"/>
        <w:bottom w:val="none" w:sz="0" w:space="0" w:color="auto"/>
        <w:right w:val="none" w:sz="0" w:space="0" w:color="auto"/>
      </w:divBdr>
    </w:div>
    <w:div w:id="1588659862">
      <w:bodyDiv w:val="1"/>
      <w:marLeft w:val="0"/>
      <w:marRight w:val="0"/>
      <w:marTop w:val="0"/>
      <w:marBottom w:val="0"/>
      <w:divBdr>
        <w:top w:val="none" w:sz="0" w:space="0" w:color="auto"/>
        <w:left w:val="none" w:sz="0" w:space="0" w:color="auto"/>
        <w:bottom w:val="none" w:sz="0" w:space="0" w:color="auto"/>
        <w:right w:val="none" w:sz="0" w:space="0" w:color="auto"/>
      </w:divBdr>
    </w:div>
    <w:div w:id="1588924523">
      <w:bodyDiv w:val="1"/>
      <w:marLeft w:val="0"/>
      <w:marRight w:val="0"/>
      <w:marTop w:val="0"/>
      <w:marBottom w:val="0"/>
      <w:divBdr>
        <w:top w:val="none" w:sz="0" w:space="0" w:color="auto"/>
        <w:left w:val="none" w:sz="0" w:space="0" w:color="auto"/>
        <w:bottom w:val="none" w:sz="0" w:space="0" w:color="auto"/>
        <w:right w:val="none" w:sz="0" w:space="0" w:color="auto"/>
      </w:divBdr>
    </w:div>
    <w:div w:id="1588925711">
      <w:bodyDiv w:val="1"/>
      <w:marLeft w:val="0"/>
      <w:marRight w:val="0"/>
      <w:marTop w:val="0"/>
      <w:marBottom w:val="0"/>
      <w:divBdr>
        <w:top w:val="none" w:sz="0" w:space="0" w:color="auto"/>
        <w:left w:val="none" w:sz="0" w:space="0" w:color="auto"/>
        <w:bottom w:val="none" w:sz="0" w:space="0" w:color="auto"/>
        <w:right w:val="none" w:sz="0" w:space="0" w:color="auto"/>
      </w:divBdr>
    </w:div>
    <w:div w:id="1589074469">
      <w:bodyDiv w:val="1"/>
      <w:marLeft w:val="0"/>
      <w:marRight w:val="0"/>
      <w:marTop w:val="0"/>
      <w:marBottom w:val="0"/>
      <w:divBdr>
        <w:top w:val="none" w:sz="0" w:space="0" w:color="auto"/>
        <w:left w:val="none" w:sz="0" w:space="0" w:color="auto"/>
        <w:bottom w:val="none" w:sz="0" w:space="0" w:color="auto"/>
        <w:right w:val="none" w:sz="0" w:space="0" w:color="auto"/>
      </w:divBdr>
    </w:div>
    <w:div w:id="1589118360">
      <w:bodyDiv w:val="1"/>
      <w:marLeft w:val="0"/>
      <w:marRight w:val="0"/>
      <w:marTop w:val="0"/>
      <w:marBottom w:val="0"/>
      <w:divBdr>
        <w:top w:val="none" w:sz="0" w:space="0" w:color="auto"/>
        <w:left w:val="none" w:sz="0" w:space="0" w:color="auto"/>
        <w:bottom w:val="none" w:sz="0" w:space="0" w:color="auto"/>
        <w:right w:val="none" w:sz="0" w:space="0" w:color="auto"/>
      </w:divBdr>
    </w:div>
    <w:div w:id="1589192581">
      <w:bodyDiv w:val="1"/>
      <w:marLeft w:val="0"/>
      <w:marRight w:val="0"/>
      <w:marTop w:val="0"/>
      <w:marBottom w:val="0"/>
      <w:divBdr>
        <w:top w:val="none" w:sz="0" w:space="0" w:color="auto"/>
        <w:left w:val="none" w:sz="0" w:space="0" w:color="auto"/>
        <w:bottom w:val="none" w:sz="0" w:space="0" w:color="auto"/>
        <w:right w:val="none" w:sz="0" w:space="0" w:color="auto"/>
      </w:divBdr>
    </w:div>
    <w:div w:id="1589345658">
      <w:bodyDiv w:val="1"/>
      <w:marLeft w:val="0"/>
      <w:marRight w:val="0"/>
      <w:marTop w:val="0"/>
      <w:marBottom w:val="0"/>
      <w:divBdr>
        <w:top w:val="none" w:sz="0" w:space="0" w:color="auto"/>
        <w:left w:val="none" w:sz="0" w:space="0" w:color="auto"/>
        <w:bottom w:val="none" w:sz="0" w:space="0" w:color="auto"/>
        <w:right w:val="none" w:sz="0" w:space="0" w:color="auto"/>
      </w:divBdr>
    </w:div>
    <w:div w:id="1589389905">
      <w:bodyDiv w:val="1"/>
      <w:marLeft w:val="0"/>
      <w:marRight w:val="0"/>
      <w:marTop w:val="0"/>
      <w:marBottom w:val="0"/>
      <w:divBdr>
        <w:top w:val="none" w:sz="0" w:space="0" w:color="auto"/>
        <w:left w:val="none" w:sz="0" w:space="0" w:color="auto"/>
        <w:bottom w:val="none" w:sz="0" w:space="0" w:color="auto"/>
        <w:right w:val="none" w:sz="0" w:space="0" w:color="auto"/>
      </w:divBdr>
    </w:div>
    <w:div w:id="1589390203">
      <w:bodyDiv w:val="1"/>
      <w:marLeft w:val="0"/>
      <w:marRight w:val="0"/>
      <w:marTop w:val="0"/>
      <w:marBottom w:val="0"/>
      <w:divBdr>
        <w:top w:val="none" w:sz="0" w:space="0" w:color="auto"/>
        <w:left w:val="none" w:sz="0" w:space="0" w:color="auto"/>
        <w:bottom w:val="none" w:sz="0" w:space="0" w:color="auto"/>
        <w:right w:val="none" w:sz="0" w:space="0" w:color="auto"/>
      </w:divBdr>
    </w:div>
    <w:div w:id="1589535248">
      <w:bodyDiv w:val="1"/>
      <w:marLeft w:val="0"/>
      <w:marRight w:val="0"/>
      <w:marTop w:val="0"/>
      <w:marBottom w:val="0"/>
      <w:divBdr>
        <w:top w:val="none" w:sz="0" w:space="0" w:color="auto"/>
        <w:left w:val="none" w:sz="0" w:space="0" w:color="auto"/>
        <w:bottom w:val="none" w:sz="0" w:space="0" w:color="auto"/>
        <w:right w:val="none" w:sz="0" w:space="0" w:color="auto"/>
      </w:divBdr>
    </w:div>
    <w:div w:id="1589581332">
      <w:bodyDiv w:val="1"/>
      <w:marLeft w:val="0"/>
      <w:marRight w:val="0"/>
      <w:marTop w:val="0"/>
      <w:marBottom w:val="0"/>
      <w:divBdr>
        <w:top w:val="none" w:sz="0" w:space="0" w:color="auto"/>
        <w:left w:val="none" w:sz="0" w:space="0" w:color="auto"/>
        <w:bottom w:val="none" w:sz="0" w:space="0" w:color="auto"/>
        <w:right w:val="none" w:sz="0" w:space="0" w:color="auto"/>
      </w:divBdr>
    </w:div>
    <w:div w:id="1589726359">
      <w:bodyDiv w:val="1"/>
      <w:marLeft w:val="0"/>
      <w:marRight w:val="0"/>
      <w:marTop w:val="0"/>
      <w:marBottom w:val="0"/>
      <w:divBdr>
        <w:top w:val="none" w:sz="0" w:space="0" w:color="auto"/>
        <w:left w:val="none" w:sz="0" w:space="0" w:color="auto"/>
        <w:bottom w:val="none" w:sz="0" w:space="0" w:color="auto"/>
        <w:right w:val="none" w:sz="0" w:space="0" w:color="auto"/>
      </w:divBdr>
    </w:div>
    <w:div w:id="1589730291">
      <w:bodyDiv w:val="1"/>
      <w:marLeft w:val="0"/>
      <w:marRight w:val="0"/>
      <w:marTop w:val="0"/>
      <w:marBottom w:val="0"/>
      <w:divBdr>
        <w:top w:val="none" w:sz="0" w:space="0" w:color="auto"/>
        <w:left w:val="none" w:sz="0" w:space="0" w:color="auto"/>
        <w:bottom w:val="none" w:sz="0" w:space="0" w:color="auto"/>
        <w:right w:val="none" w:sz="0" w:space="0" w:color="auto"/>
      </w:divBdr>
    </w:div>
    <w:div w:id="1589922853">
      <w:bodyDiv w:val="1"/>
      <w:marLeft w:val="0"/>
      <w:marRight w:val="0"/>
      <w:marTop w:val="0"/>
      <w:marBottom w:val="0"/>
      <w:divBdr>
        <w:top w:val="none" w:sz="0" w:space="0" w:color="auto"/>
        <w:left w:val="none" w:sz="0" w:space="0" w:color="auto"/>
        <w:bottom w:val="none" w:sz="0" w:space="0" w:color="auto"/>
        <w:right w:val="none" w:sz="0" w:space="0" w:color="auto"/>
      </w:divBdr>
    </w:div>
    <w:div w:id="1590043172">
      <w:bodyDiv w:val="1"/>
      <w:marLeft w:val="0"/>
      <w:marRight w:val="0"/>
      <w:marTop w:val="0"/>
      <w:marBottom w:val="0"/>
      <w:divBdr>
        <w:top w:val="none" w:sz="0" w:space="0" w:color="auto"/>
        <w:left w:val="none" w:sz="0" w:space="0" w:color="auto"/>
        <w:bottom w:val="none" w:sz="0" w:space="0" w:color="auto"/>
        <w:right w:val="none" w:sz="0" w:space="0" w:color="auto"/>
      </w:divBdr>
    </w:div>
    <w:div w:id="1590192677">
      <w:bodyDiv w:val="1"/>
      <w:marLeft w:val="0"/>
      <w:marRight w:val="0"/>
      <w:marTop w:val="0"/>
      <w:marBottom w:val="0"/>
      <w:divBdr>
        <w:top w:val="none" w:sz="0" w:space="0" w:color="auto"/>
        <w:left w:val="none" w:sz="0" w:space="0" w:color="auto"/>
        <w:bottom w:val="none" w:sz="0" w:space="0" w:color="auto"/>
        <w:right w:val="none" w:sz="0" w:space="0" w:color="auto"/>
      </w:divBdr>
    </w:div>
    <w:div w:id="1590624330">
      <w:bodyDiv w:val="1"/>
      <w:marLeft w:val="0"/>
      <w:marRight w:val="0"/>
      <w:marTop w:val="0"/>
      <w:marBottom w:val="0"/>
      <w:divBdr>
        <w:top w:val="none" w:sz="0" w:space="0" w:color="auto"/>
        <w:left w:val="none" w:sz="0" w:space="0" w:color="auto"/>
        <w:bottom w:val="none" w:sz="0" w:space="0" w:color="auto"/>
        <w:right w:val="none" w:sz="0" w:space="0" w:color="auto"/>
      </w:divBdr>
    </w:div>
    <w:div w:id="1590698223">
      <w:bodyDiv w:val="1"/>
      <w:marLeft w:val="0"/>
      <w:marRight w:val="0"/>
      <w:marTop w:val="0"/>
      <w:marBottom w:val="0"/>
      <w:divBdr>
        <w:top w:val="none" w:sz="0" w:space="0" w:color="auto"/>
        <w:left w:val="none" w:sz="0" w:space="0" w:color="auto"/>
        <w:bottom w:val="none" w:sz="0" w:space="0" w:color="auto"/>
        <w:right w:val="none" w:sz="0" w:space="0" w:color="auto"/>
      </w:divBdr>
    </w:div>
    <w:div w:id="1590775028">
      <w:bodyDiv w:val="1"/>
      <w:marLeft w:val="0"/>
      <w:marRight w:val="0"/>
      <w:marTop w:val="0"/>
      <w:marBottom w:val="0"/>
      <w:divBdr>
        <w:top w:val="none" w:sz="0" w:space="0" w:color="auto"/>
        <w:left w:val="none" w:sz="0" w:space="0" w:color="auto"/>
        <w:bottom w:val="none" w:sz="0" w:space="0" w:color="auto"/>
        <w:right w:val="none" w:sz="0" w:space="0" w:color="auto"/>
      </w:divBdr>
    </w:div>
    <w:div w:id="1591158634">
      <w:bodyDiv w:val="1"/>
      <w:marLeft w:val="0"/>
      <w:marRight w:val="0"/>
      <w:marTop w:val="0"/>
      <w:marBottom w:val="0"/>
      <w:divBdr>
        <w:top w:val="none" w:sz="0" w:space="0" w:color="auto"/>
        <w:left w:val="none" w:sz="0" w:space="0" w:color="auto"/>
        <w:bottom w:val="none" w:sz="0" w:space="0" w:color="auto"/>
        <w:right w:val="none" w:sz="0" w:space="0" w:color="auto"/>
      </w:divBdr>
    </w:div>
    <w:div w:id="1591238319">
      <w:bodyDiv w:val="1"/>
      <w:marLeft w:val="0"/>
      <w:marRight w:val="0"/>
      <w:marTop w:val="0"/>
      <w:marBottom w:val="0"/>
      <w:divBdr>
        <w:top w:val="none" w:sz="0" w:space="0" w:color="auto"/>
        <w:left w:val="none" w:sz="0" w:space="0" w:color="auto"/>
        <w:bottom w:val="none" w:sz="0" w:space="0" w:color="auto"/>
        <w:right w:val="none" w:sz="0" w:space="0" w:color="auto"/>
      </w:divBdr>
    </w:div>
    <w:div w:id="1591429740">
      <w:bodyDiv w:val="1"/>
      <w:marLeft w:val="0"/>
      <w:marRight w:val="0"/>
      <w:marTop w:val="0"/>
      <w:marBottom w:val="0"/>
      <w:divBdr>
        <w:top w:val="none" w:sz="0" w:space="0" w:color="auto"/>
        <w:left w:val="none" w:sz="0" w:space="0" w:color="auto"/>
        <w:bottom w:val="none" w:sz="0" w:space="0" w:color="auto"/>
        <w:right w:val="none" w:sz="0" w:space="0" w:color="auto"/>
      </w:divBdr>
    </w:div>
    <w:div w:id="1591543960">
      <w:bodyDiv w:val="1"/>
      <w:marLeft w:val="0"/>
      <w:marRight w:val="0"/>
      <w:marTop w:val="0"/>
      <w:marBottom w:val="0"/>
      <w:divBdr>
        <w:top w:val="none" w:sz="0" w:space="0" w:color="auto"/>
        <w:left w:val="none" w:sz="0" w:space="0" w:color="auto"/>
        <w:bottom w:val="none" w:sz="0" w:space="0" w:color="auto"/>
        <w:right w:val="none" w:sz="0" w:space="0" w:color="auto"/>
      </w:divBdr>
    </w:div>
    <w:div w:id="1591691623">
      <w:bodyDiv w:val="1"/>
      <w:marLeft w:val="0"/>
      <w:marRight w:val="0"/>
      <w:marTop w:val="0"/>
      <w:marBottom w:val="0"/>
      <w:divBdr>
        <w:top w:val="none" w:sz="0" w:space="0" w:color="auto"/>
        <w:left w:val="none" w:sz="0" w:space="0" w:color="auto"/>
        <w:bottom w:val="none" w:sz="0" w:space="0" w:color="auto"/>
        <w:right w:val="none" w:sz="0" w:space="0" w:color="auto"/>
      </w:divBdr>
    </w:div>
    <w:div w:id="1592007854">
      <w:bodyDiv w:val="1"/>
      <w:marLeft w:val="0"/>
      <w:marRight w:val="0"/>
      <w:marTop w:val="0"/>
      <w:marBottom w:val="0"/>
      <w:divBdr>
        <w:top w:val="none" w:sz="0" w:space="0" w:color="auto"/>
        <w:left w:val="none" w:sz="0" w:space="0" w:color="auto"/>
        <w:bottom w:val="none" w:sz="0" w:space="0" w:color="auto"/>
        <w:right w:val="none" w:sz="0" w:space="0" w:color="auto"/>
      </w:divBdr>
    </w:div>
    <w:div w:id="1592082128">
      <w:bodyDiv w:val="1"/>
      <w:marLeft w:val="0"/>
      <w:marRight w:val="0"/>
      <w:marTop w:val="0"/>
      <w:marBottom w:val="0"/>
      <w:divBdr>
        <w:top w:val="none" w:sz="0" w:space="0" w:color="auto"/>
        <w:left w:val="none" w:sz="0" w:space="0" w:color="auto"/>
        <w:bottom w:val="none" w:sz="0" w:space="0" w:color="auto"/>
        <w:right w:val="none" w:sz="0" w:space="0" w:color="auto"/>
      </w:divBdr>
    </w:div>
    <w:div w:id="1592591405">
      <w:bodyDiv w:val="1"/>
      <w:marLeft w:val="0"/>
      <w:marRight w:val="0"/>
      <w:marTop w:val="0"/>
      <w:marBottom w:val="0"/>
      <w:divBdr>
        <w:top w:val="none" w:sz="0" w:space="0" w:color="auto"/>
        <w:left w:val="none" w:sz="0" w:space="0" w:color="auto"/>
        <w:bottom w:val="none" w:sz="0" w:space="0" w:color="auto"/>
        <w:right w:val="none" w:sz="0" w:space="0" w:color="auto"/>
      </w:divBdr>
    </w:div>
    <w:div w:id="1592660014">
      <w:bodyDiv w:val="1"/>
      <w:marLeft w:val="0"/>
      <w:marRight w:val="0"/>
      <w:marTop w:val="0"/>
      <w:marBottom w:val="0"/>
      <w:divBdr>
        <w:top w:val="none" w:sz="0" w:space="0" w:color="auto"/>
        <w:left w:val="none" w:sz="0" w:space="0" w:color="auto"/>
        <w:bottom w:val="none" w:sz="0" w:space="0" w:color="auto"/>
        <w:right w:val="none" w:sz="0" w:space="0" w:color="auto"/>
      </w:divBdr>
    </w:div>
    <w:div w:id="1592660151">
      <w:bodyDiv w:val="1"/>
      <w:marLeft w:val="0"/>
      <w:marRight w:val="0"/>
      <w:marTop w:val="0"/>
      <w:marBottom w:val="0"/>
      <w:divBdr>
        <w:top w:val="none" w:sz="0" w:space="0" w:color="auto"/>
        <w:left w:val="none" w:sz="0" w:space="0" w:color="auto"/>
        <w:bottom w:val="none" w:sz="0" w:space="0" w:color="auto"/>
        <w:right w:val="none" w:sz="0" w:space="0" w:color="auto"/>
      </w:divBdr>
    </w:div>
    <w:div w:id="1592660183">
      <w:bodyDiv w:val="1"/>
      <w:marLeft w:val="0"/>
      <w:marRight w:val="0"/>
      <w:marTop w:val="0"/>
      <w:marBottom w:val="0"/>
      <w:divBdr>
        <w:top w:val="none" w:sz="0" w:space="0" w:color="auto"/>
        <w:left w:val="none" w:sz="0" w:space="0" w:color="auto"/>
        <w:bottom w:val="none" w:sz="0" w:space="0" w:color="auto"/>
        <w:right w:val="none" w:sz="0" w:space="0" w:color="auto"/>
      </w:divBdr>
    </w:div>
    <w:div w:id="1592815895">
      <w:bodyDiv w:val="1"/>
      <w:marLeft w:val="0"/>
      <w:marRight w:val="0"/>
      <w:marTop w:val="0"/>
      <w:marBottom w:val="0"/>
      <w:divBdr>
        <w:top w:val="none" w:sz="0" w:space="0" w:color="auto"/>
        <w:left w:val="none" w:sz="0" w:space="0" w:color="auto"/>
        <w:bottom w:val="none" w:sz="0" w:space="0" w:color="auto"/>
        <w:right w:val="none" w:sz="0" w:space="0" w:color="auto"/>
      </w:divBdr>
    </w:div>
    <w:div w:id="1592930499">
      <w:bodyDiv w:val="1"/>
      <w:marLeft w:val="0"/>
      <w:marRight w:val="0"/>
      <w:marTop w:val="0"/>
      <w:marBottom w:val="0"/>
      <w:divBdr>
        <w:top w:val="none" w:sz="0" w:space="0" w:color="auto"/>
        <w:left w:val="none" w:sz="0" w:space="0" w:color="auto"/>
        <w:bottom w:val="none" w:sz="0" w:space="0" w:color="auto"/>
        <w:right w:val="none" w:sz="0" w:space="0" w:color="auto"/>
      </w:divBdr>
    </w:div>
    <w:div w:id="1593004329">
      <w:bodyDiv w:val="1"/>
      <w:marLeft w:val="0"/>
      <w:marRight w:val="0"/>
      <w:marTop w:val="0"/>
      <w:marBottom w:val="0"/>
      <w:divBdr>
        <w:top w:val="none" w:sz="0" w:space="0" w:color="auto"/>
        <w:left w:val="none" w:sz="0" w:space="0" w:color="auto"/>
        <w:bottom w:val="none" w:sz="0" w:space="0" w:color="auto"/>
        <w:right w:val="none" w:sz="0" w:space="0" w:color="auto"/>
      </w:divBdr>
    </w:div>
    <w:div w:id="1593203843">
      <w:bodyDiv w:val="1"/>
      <w:marLeft w:val="0"/>
      <w:marRight w:val="0"/>
      <w:marTop w:val="0"/>
      <w:marBottom w:val="0"/>
      <w:divBdr>
        <w:top w:val="none" w:sz="0" w:space="0" w:color="auto"/>
        <w:left w:val="none" w:sz="0" w:space="0" w:color="auto"/>
        <w:bottom w:val="none" w:sz="0" w:space="0" w:color="auto"/>
        <w:right w:val="none" w:sz="0" w:space="0" w:color="auto"/>
      </w:divBdr>
    </w:div>
    <w:div w:id="1593273483">
      <w:bodyDiv w:val="1"/>
      <w:marLeft w:val="0"/>
      <w:marRight w:val="0"/>
      <w:marTop w:val="0"/>
      <w:marBottom w:val="0"/>
      <w:divBdr>
        <w:top w:val="none" w:sz="0" w:space="0" w:color="auto"/>
        <w:left w:val="none" w:sz="0" w:space="0" w:color="auto"/>
        <w:bottom w:val="none" w:sz="0" w:space="0" w:color="auto"/>
        <w:right w:val="none" w:sz="0" w:space="0" w:color="auto"/>
      </w:divBdr>
    </w:div>
    <w:div w:id="1593396252">
      <w:bodyDiv w:val="1"/>
      <w:marLeft w:val="0"/>
      <w:marRight w:val="0"/>
      <w:marTop w:val="0"/>
      <w:marBottom w:val="0"/>
      <w:divBdr>
        <w:top w:val="none" w:sz="0" w:space="0" w:color="auto"/>
        <w:left w:val="none" w:sz="0" w:space="0" w:color="auto"/>
        <w:bottom w:val="none" w:sz="0" w:space="0" w:color="auto"/>
        <w:right w:val="none" w:sz="0" w:space="0" w:color="auto"/>
      </w:divBdr>
    </w:div>
    <w:div w:id="1593397137">
      <w:bodyDiv w:val="1"/>
      <w:marLeft w:val="0"/>
      <w:marRight w:val="0"/>
      <w:marTop w:val="0"/>
      <w:marBottom w:val="0"/>
      <w:divBdr>
        <w:top w:val="none" w:sz="0" w:space="0" w:color="auto"/>
        <w:left w:val="none" w:sz="0" w:space="0" w:color="auto"/>
        <w:bottom w:val="none" w:sz="0" w:space="0" w:color="auto"/>
        <w:right w:val="none" w:sz="0" w:space="0" w:color="auto"/>
      </w:divBdr>
    </w:div>
    <w:div w:id="1593539253">
      <w:bodyDiv w:val="1"/>
      <w:marLeft w:val="0"/>
      <w:marRight w:val="0"/>
      <w:marTop w:val="0"/>
      <w:marBottom w:val="0"/>
      <w:divBdr>
        <w:top w:val="none" w:sz="0" w:space="0" w:color="auto"/>
        <w:left w:val="none" w:sz="0" w:space="0" w:color="auto"/>
        <w:bottom w:val="none" w:sz="0" w:space="0" w:color="auto"/>
        <w:right w:val="none" w:sz="0" w:space="0" w:color="auto"/>
      </w:divBdr>
    </w:div>
    <w:div w:id="1593590944">
      <w:bodyDiv w:val="1"/>
      <w:marLeft w:val="0"/>
      <w:marRight w:val="0"/>
      <w:marTop w:val="0"/>
      <w:marBottom w:val="0"/>
      <w:divBdr>
        <w:top w:val="none" w:sz="0" w:space="0" w:color="auto"/>
        <w:left w:val="none" w:sz="0" w:space="0" w:color="auto"/>
        <w:bottom w:val="none" w:sz="0" w:space="0" w:color="auto"/>
        <w:right w:val="none" w:sz="0" w:space="0" w:color="auto"/>
      </w:divBdr>
    </w:div>
    <w:div w:id="1593591097">
      <w:bodyDiv w:val="1"/>
      <w:marLeft w:val="0"/>
      <w:marRight w:val="0"/>
      <w:marTop w:val="0"/>
      <w:marBottom w:val="0"/>
      <w:divBdr>
        <w:top w:val="none" w:sz="0" w:space="0" w:color="auto"/>
        <w:left w:val="none" w:sz="0" w:space="0" w:color="auto"/>
        <w:bottom w:val="none" w:sz="0" w:space="0" w:color="auto"/>
        <w:right w:val="none" w:sz="0" w:space="0" w:color="auto"/>
      </w:divBdr>
    </w:div>
    <w:div w:id="1593657334">
      <w:bodyDiv w:val="1"/>
      <w:marLeft w:val="0"/>
      <w:marRight w:val="0"/>
      <w:marTop w:val="0"/>
      <w:marBottom w:val="0"/>
      <w:divBdr>
        <w:top w:val="none" w:sz="0" w:space="0" w:color="auto"/>
        <w:left w:val="none" w:sz="0" w:space="0" w:color="auto"/>
        <w:bottom w:val="none" w:sz="0" w:space="0" w:color="auto"/>
        <w:right w:val="none" w:sz="0" w:space="0" w:color="auto"/>
      </w:divBdr>
    </w:div>
    <w:div w:id="1593735421">
      <w:bodyDiv w:val="1"/>
      <w:marLeft w:val="0"/>
      <w:marRight w:val="0"/>
      <w:marTop w:val="0"/>
      <w:marBottom w:val="0"/>
      <w:divBdr>
        <w:top w:val="none" w:sz="0" w:space="0" w:color="auto"/>
        <w:left w:val="none" w:sz="0" w:space="0" w:color="auto"/>
        <w:bottom w:val="none" w:sz="0" w:space="0" w:color="auto"/>
        <w:right w:val="none" w:sz="0" w:space="0" w:color="auto"/>
      </w:divBdr>
    </w:div>
    <w:div w:id="1593976447">
      <w:bodyDiv w:val="1"/>
      <w:marLeft w:val="0"/>
      <w:marRight w:val="0"/>
      <w:marTop w:val="0"/>
      <w:marBottom w:val="0"/>
      <w:divBdr>
        <w:top w:val="none" w:sz="0" w:space="0" w:color="auto"/>
        <w:left w:val="none" w:sz="0" w:space="0" w:color="auto"/>
        <w:bottom w:val="none" w:sz="0" w:space="0" w:color="auto"/>
        <w:right w:val="none" w:sz="0" w:space="0" w:color="auto"/>
      </w:divBdr>
    </w:div>
    <w:div w:id="1594048430">
      <w:bodyDiv w:val="1"/>
      <w:marLeft w:val="0"/>
      <w:marRight w:val="0"/>
      <w:marTop w:val="0"/>
      <w:marBottom w:val="0"/>
      <w:divBdr>
        <w:top w:val="none" w:sz="0" w:space="0" w:color="auto"/>
        <w:left w:val="none" w:sz="0" w:space="0" w:color="auto"/>
        <w:bottom w:val="none" w:sz="0" w:space="0" w:color="auto"/>
        <w:right w:val="none" w:sz="0" w:space="0" w:color="auto"/>
      </w:divBdr>
    </w:div>
    <w:div w:id="1594124835">
      <w:bodyDiv w:val="1"/>
      <w:marLeft w:val="0"/>
      <w:marRight w:val="0"/>
      <w:marTop w:val="0"/>
      <w:marBottom w:val="0"/>
      <w:divBdr>
        <w:top w:val="none" w:sz="0" w:space="0" w:color="auto"/>
        <w:left w:val="none" w:sz="0" w:space="0" w:color="auto"/>
        <w:bottom w:val="none" w:sz="0" w:space="0" w:color="auto"/>
        <w:right w:val="none" w:sz="0" w:space="0" w:color="auto"/>
      </w:divBdr>
    </w:div>
    <w:div w:id="1594314995">
      <w:bodyDiv w:val="1"/>
      <w:marLeft w:val="0"/>
      <w:marRight w:val="0"/>
      <w:marTop w:val="0"/>
      <w:marBottom w:val="0"/>
      <w:divBdr>
        <w:top w:val="none" w:sz="0" w:space="0" w:color="auto"/>
        <w:left w:val="none" w:sz="0" w:space="0" w:color="auto"/>
        <w:bottom w:val="none" w:sz="0" w:space="0" w:color="auto"/>
        <w:right w:val="none" w:sz="0" w:space="0" w:color="auto"/>
      </w:divBdr>
    </w:div>
    <w:div w:id="1594438419">
      <w:bodyDiv w:val="1"/>
      <w:marLeft w:val="0"/>
      <w:marRight w:val="0"/>
      <w:marTop w:val="0"/>
      <w:marBottom w:val="0"/>
      <w:divBdr>
        <w:top w:val="none" w:sz="0" w:space="0" w:color="auto"/>
        <w:left w:val="none" w:sz="0" w:space="0" w:color="auto"/>
        <w:bottom w:val="none" w:sz="0" w:space="0" w:color="auto"/>
        <w:right w:val="none" w:sz="0" w:space="0" w:color="auto"/>
      </w:divBdr>
    </w:div>
    <w:div w:id="1594583808">
      <w:bodyDiv w:val="1"/>
      <w:marLeft w:val="0"/>
      <w:marRight w:val="0"/>
      <w:marTop w:val="0"/>
      <w:marBottom w:val="0"/>
      <w:divBdr>
        <w:top w:val="none" w:sz="0" w:space="0" w:color="auto"/>
        <w:left w:val="none" w:sz="0" w:space="0" w:color="auto"/>
        <w:bottom w:val="none" w:sz="0" w:space="0" w:color="auto"/>
        <w:right w:val="none" w:sz="0" w:space="0" w:color="auto"/>
      </w:divBdr>
    </w:div>
    <w:div w:id="1594585266">
      <w:bodyDiv w:val="1"/>
      <w:marLeft w:val="0"/>
      <w:marRight w:val="0"/>
      <w:marTop w:val="0"/>
      <w:marBottom w:val="0"/>
      <w:divBdr>
        <w:top w:val="none" w:sz="0" w:space="0" w:color="auto"/>
        <w:left w:val="none" w:sz="0" w:space="0" w:color="auto"/>
        <w:bottom w:val="none" w:sz="0" w:space="0" w:color="auto"/>
        <w:right w:val="none" w:sz="0" w:space="0" w:color="auto"/>
      </w:divBdr>
    </w:div>
    <w:div w:id="1594630084">
      <w:bodyDiv w:val="1"/>
      <w:marLeft w:val="0"/>
      <w:marRight w:val="0"/>
      <w:marTop w:val="0"/>
      <w:marBottom w:val="0"/>
      <w:divBdr>
        <w:top w:val="none" w:sz="0" w:space="0" w:color="auto"/>
        <w:left w:val="none" w:sz="0" w:space="0" w:color="auto"/>
        <w:bottom w:val="none" w:sz="0" w:space="0" w:color="auto"/>
        <w:right w:val="none" w:sz="0" w:space="0" w:color="auto"/>
      </w:divBdr>
    </w:div>
    <w:div w:id="1594777825">
      <w:bodyDiv w:val="1"/>
      <w:marLeft w:val="0"/>
      <w:marRight w:val="0"/>
      <w:marTop w:val="0"/>
      <w:marBottom w:val="0"/>
      <w:divBdr>
        <w:top w:val="none" w:sz="0" w:space="0" w:color="auto"/>
        <w:left w:val="none" w:sz="0" w:space="0" w:color="auto"/>
        <w:bottom w:val="none" w:sz="0" w:space="0" w:color="auto"/>
        <w:right w:val="none" w:sz="0" w:space="0" w:color="auto"/>
      </w:divBdr>
    </w:div>
    <w:div w:id="1594895275">
      <w:bodyDiv w:val="1"/>
      <w:marLeft w:val="0"/>
      <w:marRight w:val="0"/>
      <w:marTop w:val="0"/>
      <w:marBottom w:val="0"/>
      <w:divBdr>
        <w:top w:val="none" w:sz="0" w:space="0" w:color="auto"/>
        <w:left w:val="none" w:sz="0" w:space="0" w:color="auto"/>
        <w:bottom w:val="none" w:sz="0" w:space="0" w:color="auto"/>
        <w:right w:val="none" w:sz="0" w:space="0" w:color="auto"/>
      </w:divBdr>
    </w:div>
    <w:div w:id="1594976089">
      <w:bodyDiv w:val="1"/>
      <w:marLeft w:val="0"/>
      <w:marRight w:val="0"/>
      <w:marTop w:val="0"/>
      <w:marBottom w:val="0"/>
      <w:divBdr>
        <w:top w:val="none" w:sz="0" w:space="0" w:color="auto"/>
        <w:left w:val="none" w:sz="0" w:space="0" w:color="auto"/>
        <w:bottom w:val="none" w:sz="0" w:space="0" w:color="auto"/>
        <w:right w:val="none" w:sz="0" w:space="0" w:color="auto"/>
      </w:divBdr>
    </w:div>
    <w:div w:id="1595017102">
      <w:bodyDiv w:val="1"/>
      <w:marLeft w:val="0"/>
      <w:marRight w:val="0"/>
      <w:marTop w:val="0"/>
      <w:marBottom w:val="0"/>
      <w:divBdr>
        <w:top w:val="none" w:sz="0" w:space="0" w:color="auto"/>
        <w:left w:val="none" w:sz="0" w:space="0" w:color="auto"/>
        <w:bottom w:val="none" w:sz="0" w:space="0" w:color="auto"/>
        <w:right w:val="none" w:sz="0" w:space="0" w:color="auto"/>
      </w:divBdr>
    </w:div>
    <w:div w:id="1595243614">
      <w:bodyDiv w:val="1"/>
      <w:marLeft w:val="0"/>
      <w:marRight w:val="0"/>
      <w:marTop w:val="0"/>
      <w:marBottom w:val="0"/>
      <w:divBdr>
        <w:top w:val="none" w:sz="0" w:space="0" w:color="auto"/>
        <w:left w:val="none" w:sz="0" w:space="0" w:color="auto"/>
        <w:bottom w:val="none" w:sz="0" w:space="0" w:color="auto"/>
        <w:right w:val="none" w:sz="0" w:space="0" w:color="auto"/>
      </w:divBdr>
    </w:div>
    <w:div w:id="1595283658">
      <w:bodyDiv w:val="1"/>
      <w:marLeft w:val="0"/>
      <w:marRight w:val="0"/>
      <w:marTop w:val="0"/>
      <w:marBottom w:val="0"/>
      <w:divBdr>
        <w:top w:val="none" w:sz="0" w:space="0" w:color="auto"/>
        <w:left w:val="none" w:sz="0" w:space="0" w:color="auto"/>
        <w:bottom w:val="none" w:sz="0" w:space="0" w:color="auto"/>
        <w:right w:val="none" w:sz="0" w:space="0" w:color="auto"/>
      </w:divBdr>
    </w:div>
    <w:div w:id="1595481881">
      <w:bodyDiv w:val="1"/>
      <w:marLeft w:val="0"/>
      <w:marRight w:val="0"/>
      <w:marTop w:val="0"/>
      <w:marBottom w:val="0"/>
      <w:divBdr>
        <w:top w:val="none" w:sz="0" w:space="0" w:color="auto"/>
        <w:left w:val="none" w:sz="0" w:space="0" w:color="auto"/>
        <w:bottom w:val="none" w:sz="0" w:space="0" w:color="auto"/>
        <w:right w:val="none" w:sz="0" w:space="0" w:color="auto"/>
      </w:divBdr>
    </w:div>
    <w:div w:id="1595626389">
      <w:bodyDiv w:val="1"/>
      <w:marLeft w:val="0"/>
      <w:marRight w:val="0"/>
      <w:marTop w:val="0"/>
      <w:marBottom w:val="0"/>
      <w:divBdr>
        <w:top w:val="none" w:sz="0" w:space="0" w:color="auto"/>
        <w:left w:val="none" w:sz="0" w:space="0" w:color="auto"/>
        <w:bottom w:val="none" w:sz="0" w:space="0" w:color="auto"/>
        <w:right w:val="none" w:sz="0" w:space="0" w:color="auto"/>
      </w:divBdr>
    </w:div>
    <w:div w:id="1595674480">
      <w:bodyDiv w:val="1"/>
      <w:marLeft w:val="0"/>
      <w:marRight w:val="0"/>
      <w:marTop w:val="0"/>
      <w:marBottom w:val="0"/>
      <w:divBdr>
        <w:top w:val="none" w:sz="0" w:space="0" w:color="auto"/>
        <w:left w:val="none" w:sz="0" w:space="0" w:color="auto"/>
        <w:bottom w:val="none" w:sz="0" w:space="0" w:color="auto"/>
        <w:right w:val="none" w:sz="0" w:space="0" w:color="auto"/>
      </w:divBdr>
    </w:div>
    <w:div w:id="1595701812">
      <w:bodyDiv w:val="1"/>
      <w:marLeft w:val="0"/>
      <w:marRight w:val="0"/>
      <w:marTop w:val="0"/>
      <w:marBottom w:val="0"/>
      <w:divBdr>
        <w:top w:val="none" w:sz="0" w:space="0" w:color="auto"/>
        <w:left w:val="none" w:sz="0" w:space="0" w:color="auto"/>
        <w:bottom w:val="none" w:sz="0" w:space="0" w:color="auto"/>
        <w:right w:val="none" w:sz="0" w:space="0" w:color="auto"/>
      </w:divBdr>
    </w:div>
    <w:div w:id="1595936272">
      <w:bodyDiv w:val="1"/>
      <w:marLeft w:val="0"/>
      <w:marRight w:val="0"/>
      <w:marTop w:val="0"/>
      <w:marBottom w:val="0"/>
      <w:divBdr>
        <w:top w:val="none" w:sz="0" w:space="0" w:color="auto"/>
        <w:left w:val="none" w:sz="0" w:space="0" w:color="auto"/>
        <w:bottom w:val="none" w:sz="0" w:space="0" w:color="auto"/>
        <w:right w:val="none" w:sz="0" w:space="0" w:color="auto"/>
      </w:divBdr>
    </w:div>
    <w:div w:id="1596016247">
      <w:bodyDiv w:val="1"/>
      <w:marLeft w:val="0"/>
      <w:marRight w:val="0"/>
      <w:marTop w:val="0"/>
      <w:marBottom w:val="0"/>
      <w:divBdr>
        <w:top w:val="none" w:sz="0" w:space="0" w:color="auto"/>
        <w:left w:val="none" w:sz="0" w:space="0" w:color="auto"/>
        <w:bottom w:val="none" w:sz="0" w:space="0" w:color="auto"/>
        <w:right w:val="none" w:sz="0" w:space="0" w:color="auto"/>
      </w:divBdr>
    </w:div>
    <w:div w:id="1596131050">
      <w:bodyDiv w:val="1"/>
      <w:marLeft w:val="0"/>
      <w:marRight w:val="0"/>
      <w:marTop w:val="0"/>
      <w:marBottom w:val="0"/>
      <w:divBdr>
        <w:top w:val="none" w:sz="0" w:space="0" w:color="auto"/>
        <w:left w:val="none" w:sz="0" w:space="0" w:color="auto"/>
        <w:bottom w:val="none" w:sz="0" w:space="0" w:color="auto"/>
        <w:right w:val="none" w:sz="0" w:space="0" w:color="auto"/>
      </w:divBdr>
    </w:div>
    <w:div w:id="1596134585">
      <w:bodyDiv w:val="1"/>
      <w:marLeft w:val="0"/>
      <w:marRight w:val="0"/>
      <w:marTop w:val="0"/>
      <w:marBottom w:val="0"/>
      <w:divBdr>
        <w:top w:val="none" w:sz="0" w:space="0" w:color="auto"/>
        <w:left w:val="none" w:sz="0" w:space="0" w:color="auto"/>
        <w:bottom w:val="none" w:sz="0" w:space="0" w:color="auto"/>
        <w:right w:val="none" w:sz="0" w:space="0" w:color="auto"/>
      </w:divBdr>
    </w:div>
    <w:div w:id="1596202989">
      <w:bodyDiv w:val="1"/>
      <w:marLeft w:val="0"/>
      <w:marRight w:val="0"/>
      <w:marTop w:val="0"/>
      <w:marBottom w:val="0"/>
      <w:divBdr>
        <w:top w:val="none" w:sz="0" w:space="0" w:color="auto"/>
        <w:left w:val="none" w:sz="0" w:space="0" w:color="auto"/>
        <w:bottom w:val="none" w:sz="0" w:space="0" w:color="auto"/>
        <w:right w:val="none" w:sz="0" w:space="0" w:color="auto"/>
      </w:divBdr>
    </w:div>
    <w:div w:id="1596326233">
      <w:bodyDiv w:val="1"/>
      <w:marLeft w:val="0"/>
      <w:marRight w:val="0"/>
      <w:marTop w:val="0"/>
      <w:marBottom w:val="0"/>
      <w:divBdr>
        <w:top w:val="none" w:sz="0" w:space="0" w:color="auto"/>
        <w:left w:val="none" w:sz="0" w:space="0" w:color="auto"/>
        <w:bottom w:val="none" w:sz="0" w:space="0" w:color="auto"/>
        <w:right w:val="none" w:sz="0" w:space="0" w:color="auto"/>
      </w:divBdr>
    </w:div>
    <w:div w:id="1596401728">
      <w:bodyDiv w:val="1"/>
      <w:marLeft w:val="0"/>
      <w:marRight w:val="0"/>
      <w:marTop w:val="0"/>
      <w:marBottom w:val="0"/>
      <w:divBdr>
        <w:top w:val="none" w:sz="0" w:space="0" w:color="auto"/>
        <w:left w:val="none" w:sz="0" w:space="0" w:color="auto"/>
        <w:bottom w:val="none" w:sz="0" w:space="0" w:color="auto"/>
        <w:right w:val="none" w:sz="0" w:space="0" w:color="auto"/>
      </w:divBdr>
    </w:div>
    <w:div w:id="1596402840">
      <w:bodyDiv w:val="1"/>
      <w:marLeft w:val="0"/>
      <w:marRight w:val="0"/>
      <w:marTop w:val="0"/>
      <w:marBottom w:val="0"/>
      <w:divBdr>
        <w:top w:val="none" w:sz="0" w:space="0" w:color="auto"/>
        <w:left w:val="none" w:sz="0" w:space="0" w:color="auto"/>
        <w:bottom w:val="none" w:sz="0" w:space="0" w:color="auto"/>
        <w:right w:val="none" w:sz="0" w:space="0" w:color="auto"/>
      </w:divBdr>
    </w:div>
    <w:div w:id="1596475963">
      <w:bodyDiv w:val="1"/>
      <w:marLeft w:val="0"/>
      <w:marRight w:val="0"/>
      <w:marTop w:val="0"/>
      <w:marBottom w:val="0"/>
      <w:divBdr>
        <w:top w:val="none" w:sz="0" w:space="0" w:color="auto"/>
        <w:left w:val="none" w:sz="0" w:space="0" w:color="auto"/>
        <w:bottom w:val="none" w:sz="0" w:space="0" w:color="auto"/>
        <w:right w:val="none" w:sz="0" w:space="0" w:color="auto"/>
      </w:divBdr>
    </w:div>
    <w:div w:id="1596785880">
      <w:bodyDiv w:val="1"/>
      <w:marLeft w:val="0"/>
      <w:marRight w:val="0"/>
      <w:marTop w:val="0"/>
      <w:marBottom w:val="0"/>
      <w:divBdr>
        <w:top w:val="none" w:sz="0" w:space="0" w:color="auto"/>
        <w:left w:val="none" w:sz="0" w:space="0" w:color="auto"/>
        <w:bottom w:val="none" w:sz="0" w:space="0" w:color="auto"/>
        <w:right w:val="none" w:sz="0" w:space="0" w:color="auto"/>
      </w:divBdr>
    </w:div>
    <w:div w:id="1596792567">
      <w:bodyDiv w:val="1"/>
      <w:marLeft w:val="0"/>
      <w:marRight w:val="0"/>
      <w:marTop w:val="0"/>
      <w:marBottom w:val="0"/>
      <w:divBdr>
        <w:top w:val="none" w:sz="0" w:space="0" w:color="auto"/>
        <w:left w:val="none" w:sz="0" w:space="0" w:color="auto"/>
        <w:bottom w:val="none" w:sz="0" w:space="0" w:color="auto"/>
        <w:right w:val="none" w:sz="0" w:space="0" w:color="auto"/>
      </w:divBdr>
    </w:div>
    <w:div w:id="1596858730">
      <w:bodyDiv w:val="1"/>
      <w:marLeft w:val="0"/>
      <w:marRight w:val="0"/>
      <w:marTop w:val="0"/>
      <w:marBottom w:val="0"/>
      <w:divBdr>
        <w:top w:val="none" w:sz="0" w:space="0" w:color="auto"/>
        <w:left w:val="none" w:sz="0" w:space="0" w:color="auto"/>
        <w:bottom w:val="none" w:sz="0" w:space="0" w:color="auto"/>
        <w:right w:val="none" w:sz="0" w:space="0" w:color="auto"/>
      </w:divBdr>
    </w:div>
    <w:div w:id="1596984320">
      <w:bodyDiv w:val="1"/>
      <w:marLeft w:val="0"/>
      <w:marRight w:val="0"/>
      <w:marTop w:val="0"/>
      <w:marBottom w:val="0"/>
      <w:divBdr>
        <w:top w:val="none" w:sz="0" w:space="0" w:color="auto"/>
        <w:left w:val="none" w:sz="0" w:space="0" w:color="auto"/>
        <w:bottom w:val="none" w:sz="0" w:space="0" w:color="auto"/>
        <w:right w:val="none" w:sz="0" w:space="0" w:color="auto"/>
      </w:divBdr>
    </w:div>
    <w:div w:id="1597205276">
      <w:bodyDiv w:val="1"/>
      <w:marLeft w:val="0"/>
      <w:marRight w:val="0"/>
      <w:marTop w:val="0"/>
      <w:marBottom w:val="0"/>
      <w:divBdr>
        <w:top w:val="none" w:sz="0" w:space="0" w:color="auto"/>
        <w:left w:val="none" w:sz="0" w:space="0" w:color="auto"/>
        <w:bottom w:val="none" w:sz="0" w:space="0" w:color="auto"/>
        <w:right w:val="none" w:sz="0" w:space="0" w:color="auto"/>
      </w:divBdr>
    </w:div>
    <w:div w:id="1597209028">
      <w:bodyDiv w:val="1"/>
      <w:marLeft w:val="0"/>
      <w:marRight w:val="0"/>
      <w:marTop w:val="0"/>
      <w:marBottom w:val="0"/>
      <w:divBdr>
        <w:top w:val="none" w:sz="0" w:space="0" w:color="auto"/>
        <w:left w:val="none" w:sz="0" w:space="0" w:color="auto"/>
        <w:bottom w:val="none" w:sz="0" w:space="0" w:color="auto"/>
        <w:right w:val="none" w:sz="0" w:space="0" w:color="auto"/>
      </w:divBdr>
    </w:div>
    <w:div w:id="1597247875">
      <w:bodyDiv w:val="1"/>
      <w:marLeft w:val="0"/>
      <w:marRight w:val="0"/>
      <w:marTop w:val="0"/>
      <w:marBottom w:val="0"/>
      <w:divBdr>
        <w:top w:val="none" w:sz="0" w:space="0" w:color="auto"/>
        <w:left w:val="none" w:sz="0" w:space="0" w:color="auto"/>
        <w:bottom w:val="none" w:sz="0" w:space="0" w:color="auto"/>
        <w:right w:val="none" w:sz="0" w:space="0" w:color="auto"/>
      </w:divBdr>
    </w:div>
    <w:div w:id="1597252801">
      <w:bodyDiv w:val="1"/>
      <w:marLeft w:val="0"/>
      <w:marRight w:val="0"/>
      <w:marTop w:val="0"/>
      <w:marBottom w:val="0"/>
      <w:divBdr>
        <w:top w:val="none" w:sz="0" w:space="0" w:color="auto"/>
        <w:left w:val="none" w:sz="0" w:space="0" w:color="auto"/>
        <w:bottom w:val="none" w:sz="0" w:space="0" w:color="auto"/>
        <w:right w:val="none" w:sz="0" w:space="0" w:color="auto"/>
      </w:divBdr>
    </w:div>
    <w:div w:id="1597518941">
      <w:bodyDiv w:val="1"/>
      <w:marLeft w:val="0"/>
      <w:marRight w:val="0"/>
      <w:marTop w:val="0"/>
      <w:marBottom w:val="0"/>
      <w:divBdr>
        <w:top w:val="none" w:sz="0" w:space="0" w:color="auto"/>
        <w:left w:val="none" w:sz="0" w:space="0" w:color="auto"/>
        <w:bottom w:val="none" w:sz="0" w:space="0" w:color="auto"/>
        <w:right w:val="none" w:sz="0" w:space="0" w:color="auto"/>
      </w:divBdr>
    </w:div>
    <w:div w:id="1597593095">
      <w:bodyDiv w:val="1"/>
      <w:marLeft w:val="0"/>
      <w:marRight w:val="0"/>
      <w:marTop w:val="0"/>
      <w:marBottom w:val="0"/>
      <w:divBdr>
        <w:top w:val="none" w:sz="0" w:space="0" w:color="auto"/>
        <w:left w:val="none" w:sz="0" w:space="0" w:color="auto"/>
        <w:bottom w:val="none" w:sz="0" w:space="0" w:color="auto"/>
        <w:right w:val="none" w:sz="0" w:space="0" w:color="auto"/>
      </w:divBdr>
    </w:div>
    <w:div w:id="1597861072">
      <w:bodyDiv w:val="1"/>
      <w:marLeft w:val="0"/>
      <w:marRight w:val="0"/>
      <w:marTop w:val="0"/>
      <w:marBottom w:val="0"/>
      <w:divBdr>
        <w:top w:val="none" w:sz="0" w:space="0" w:color="auto"/>
        <w:left w:val="none" w:sz="0" w:space="0" w:color="auto"/>
        <w:bottom w:val="none" w:sz="0" w:space="0" w:color="auto"/>
        <w:right w:val="none" w:sz="0" w:space="0" w:color="auto"/>
      </w:divBdr>
    </w:div>
    <w:div w:id="1597865022">
      <w:bodyDiv w:val="1"/>
      <w:marLeft w:val="0"/>
      <w:marRight w:val="0"/>
      <w:marTop w:val="0"/>
      <w:marBottom w:val="0"/>
      <w:divBdr>
        <w:top w:val="none" w:sz="0" w:space="0" w:color="auto"/>
        <w:left w:val="none" w:sz="0" w:space="0" w:color="auto"/>
        <w:bottom w:val="none" w:sz="0" w:space="0" w:color="auto"/>
        <w:right w:val="none" w:sz="0" w:space="0" w:color="auto"/>
      </w:divBdr>
    </w:div>
    <w:div w:id="1598051034">
      <w:bodyDiv w:val="1"/>
      <w:marLeft w:val="0"/>
      <w:marRight w:val="0"/>
      <w:marTop w:val="0"/>
      <w:marBottom w:val="0"/>
      <w:divBdr>
        <w:top w:val="none" w:sz="0" w:space="0" w:color="auto"/>
        <w:left w:val="none" w:sz="0" w:space="0" w:color="auto"/>
        <w:bottom w:val="none" w:sz="0" w:space="0" w:color="auto"/>
        <w:right w:val="none" w:sz="0" w:space="0" w:color="auto"/>
      </w:divBdr>
    </w:div>
    <w:div w:id="1598100657">
      <w:bodyDiv w:val="1"/>
      <w:marLeft w:val="0"/>
      <w:marRight w:val="0"/>
      <w:marTop w:val="0"/>
      <w:marBottom w:val="0"/>
      <w:divBdr>
        <w:top w:val="none" w:sz="0" w:space="0" w:color="auto"/>
        <w:left w:val="none" w:sz="0" w:space="0" w:color="auto"/>
        <w:bottom w:val="none" w:sz="0" w:space="0" w:color="auto"/>
        <w:right w:val="none" w:sz="0" w:space="0" w:color="auto"/>
      </w:divBdr>
    </w:div>
    <w:div w:id="1598177106">
      <w:bodyDiv w:val="1"/>
      <w:marLeft w:val="0"/>
      <w:marRight w:val="0"/>
      <w:marTop w:val="0"/>
      <w:marBottom w:val="0"/>
      <w:divBdr>
        <w:top w:val="none" w:sz="0" w:space="0" w:color="auto"/>
        <w:left w:val="none" w:sz="0" w:space="0" w:color="auto"/>
        <w:bottom w:val="none" w:sz="0" w:space="0" w:color="auto"/>
        <w:right w:val="none" w:sz="0" w:space="0" w:color="auto"/>
      </w:divBdr>
    </w:div>
    <w:div w:id="1598320702">
      <w:bodyDiv w:val="1"/>
      <w:marLeft w:val="0"/>
      <w:marRight w:val="0"/>
      <w:marTop w:val="0"/>
      <w:marBottom w:val="0"/>
      <w:divBdr>
        <w:top w:val="none" w:sz="0" w:space="0" w:color="auto"/>
        <w:left w:val="none" w:sz="0" w:space="0" w:color="auto"/>
        <w:bottom w:val="none" w:sz="0" w:space="0" w:color="auto"/>
        <w:right w:val="none" w:sz="0" w:space="0" w:color="auto"/>
      </w:divBdr>
    </w:div>
    <w:div w:id="1598519528">
      <w:bodyDiv w:val="1"/>
      <w:marLeft w:val="0"/>
      <w:marRight w:val="0"/>
      <w:marTop w:val="0"/>
      <w:marBottom w:val="0"/>
      <w:divBdr>
        <w:top w:val="none" w:sz="0" w:space="0" w:color="auto"/>
        <w:left w:val="none" w:sz="0" w:space="0" w:color="auto"/>
        <w:bottom w:val="none" w:sz="0" w:space="0" w:color="auto"/>
        <w:right w:val="none" w:sz="0" w:space="0" w:color="auto"/>
      </w:divBdr>
    </w:div>
    <w:div w:id="1598756036">
      <w:bodyDiv w:val="1"/>
      <w:marLeft w:val="0"/>
      <w:marRight w:val="0"/>
      <w:marTop w:val="0"/>
      <w:marBottom w:val="0"/>
      <w:divBdr>
        <w:top w:val="none" w:sz="0" w:space="0" w:color="auto"/>
        <w:left w:val="none" w:sz="0" w:space="0" w:color="auto"/>
        <w:bottom w:val="none" w:sz="0" w:space="0" w:color="auto"/>
        <w:right w:val="none" w:sz="0" w:space="0" w:color="auto"/>
      </w:divBdr>
    </w:div>
    <w:div w:id="1598757268">
      <w:bodyDiv w:val="1"/>
      <w:marLeft w:val="0"/>
      <w:marRight w:val="0"/>
      <w:marTop w:val="0"/>
      <w:marBottom w:val="0"/>
      <w:divBdr>
        <w:top w:val="none" w:sz="0" w:space="0" w:color="auto"/>
        <w:left w:val="none" w:sz="0" w:space="0" w:color="auto"/>
        <w:bottom w:val="none" w:sz="0" w:space="0" w:color="auto"/>
        <w:right w:val="none" w:sz="0" w:space="0" w:color="auto"/>
      </w:divBdr>
    </w:div>
    <w:div w:id="1598824214">
      <w:bodyDiv w:val="1"/>
      <w:marLeft w:val="0"/>
      <w:marRight w:val="0"/>
      <w:marTop w:val="0"/>
      <w:marBottom w:val="0"/>
      <w:divBdr>
        <w:top w:val="none" w:sz="0" w:space="0" w:color="auto"/>
        <w:left w:val="none" w:sz="0" w:space="0" w:color="auto"/>
        <w:bottom w:val="none" w:sz="0" w:space="0" w:color="auto"/>
        <w:right w:val="none" w:sz="0" w:space="0" w:color="auto"/>
      </w:divBdr>
    </w:div>
    <w:div w:id="1599018082">
      <w:bodyDiv w:val="1"/>
      <w:marLeft w:val="0"/>
      <w:marRight w:val="0"/>
      <w:marTop w:val="0"/>
      <w:marBottom w:val="0"/>
      <w:divBdr>
        <w:top w:val="none" w:sz="0" w:space="0" w:color="auto"/>
        <w:left w:val="none" w:sz="0" w:space="0" w:color="auto"/>
        <w:bottom w:val="none" w:sz="0" w:space="0" w:color="auto"/>
        <w:right w:val="none" w:sz="0" w:space="0" w:color="auto"/>
      </w:divBdr>
    </w:div>
    <w:div w:id="1599094130">
      <w:bodyDiv w:val="1"/>
      <w:marLeft w:val="0"/>
      <w:marRight w:val="0"/>
      <w:marTop w:val="0"/>
      <w:marBottom w:val="0"/>
      <w:divBdr>
        <w:top w:val="none" w:sz="0" w:space="0" w:color="auto"/>
        <w:left w:val="none" w:sz="0" w:space="0" w:color="auto"/>
        <w:bottom w:val="none" w:sz="0" w:space="0" w:color="auto"/>
        <w:right w:val="none" w:sz="0" w:space="0" w:color="auto"/>
      </w:divBdr>
    </w:div>
    <w:div w:id="1599363006">
      <w:bodyDiv w:val="1"/>
      <w:marLeft w:val="0"/>
      <w:marRight w:val="0"/>
      <w:marTop w:val="0"/>
      <w:marBottom w:val="0"/>
      <w:divBdr>
        <w:top w:val="none" w:sz="0" w:space="0" w:color="auto"/>
        <w:left w:val="none" w:sz="0" w:space="0" w:color="auto"/>
        <w:bottom w:val="none" w:sz="0" w:space="0" w:color="auto"/>
        <w:right w:val="none" w:sz="0" w:space="0" w:color="auto"/>
      </w:divBdr>
    </w:div>
    <w:div w:id="1599367335">
      <w:bodyDiv w:val="1"/>
      <w:marLeft w:val="0"/>
      <w:marRight w:val="0"/>
      <w:marTop w:val="0"/>
      <w:marBottom w:val="0"/>
      <w:divBdr>
        <w:top w:val="none" w:sz="0" w:space="0" w:color="auto"/>
        <w:left w:val="none" w:sz="0" w:space="0" w:color="auto"/>
        <w:bottom w:val="none" w:sz="0" w:space="0" w:color="auto"/>
        <w:right w:val="none" w:sz="0" w:space="0" w:color="auto"/>
      </w:divBdr>
    </w:div>
    <w:div w:id="1599947332">
      <w:bodyDiv w:val="1"/>
      <w:marLeft w:val="0"/>
      <w:marRight w:val="0"/>
      <w:marTop w:val="0"/>
      <w:marBottom w:val="0"/>
      <w:divBdr>
        <w:top w:val="none" w:sz="0" w:space="0" w:color="auto"/>
        <w:left w:val="none" w:sz="0" w:space="0" w:color="auto"/>
        <w:bottom w:val="none" w:sz="0" w:space="0" w:color="auto"/>
        <w:right w:val="none" w:sz="0" w:space="0" w:color="auto"/>
      </w:divBdr>
    </w:div>
    <w:div w:id="1600218970">
      <w:bodyDiv w:val="1"/>
      <w:marLeft w:val="0"/>
      <w:marRight w:val="0"/>
      <w:marTop w:val="0"/>
      <w:marBottom w:val="0"/>
      <w:divBdr>
        <w:top w:val="none" w:sz="0" w:space="0" w:color="auto"/>
        <w:left w:val="none" w:sz="0" w:space="0" w:color="auto"/>
        <w:bottom w:val="none" w:sz="0" w:space="0" w:color="auto"/>
        <w:right w:val="none" w:sz="0" w:space="0" w:color="auto"/>
      </w:divBdr>
    </w:div>
    <w:div w:id="1600410344">
      <w:bodyDiv w:val="1"/>
      <w:marLeft w:val="0"/>
      <w:marRight w:val="0"/>
      <w:marTop w:val="0"/>
      <w:marBottom w:val="0"/>
      <w:divBdr>
        <w:top w:val="none" w:sz="0" w:space="0" w:color="auto"/>
        <w:left w:val="none" w:sz="0" w:space="0" w:color="auto"/>
        <w:bottom w:val="none" w:sz="0" w:space="0" w:color="auto"/>
        <w:right w:val="none" w:sz="0" w:space="0" w:color="auto"/>
      </w:divBdr>
    </w:div>
    <w:div w:id="1600523268">
      <w:bodyDiv w:val="1"/>
      <w:marLeft w:val="0"/>
      <w:marRight w:val="0"/>
      <w:marTop w:val="0"/>
      <w:marBottom w:val="0"/>
      <w:divBdr>
        <w:top w:val="none" w:sz="0" w:space="0" w:color="auto"/>
        <w:left w:val="none" w:sz="0" w:space="0" w:color="auto"/>
        <w:bottom w:val="none" w:sz="0" w:space="0" w:color="auto"/>
        <w:right w:val="none" w:sz="0" w:space="0" w:color="auto"/>
      </w:divBdr>
    </w:div>
    <w:div w:id="1600526808">
      <w:bodyDiv w:val="1"/>
      <w:marLeft w:val="0"/>
      <w:marRight w:val="0"/>
      <w:marTop w:val="0"/>
      <w:marBottom w:val="0"/>
      <w:divBdr>
        <w:top w:val="none" w:sz="0" w:space="0" w:color="auto"/>
        <w:left w:val="none" w:sz="0" w:space="0" w:color="auto"/>
        <w:bottom w:val="none" w:sz="0" w:space="0" w:color="auto"/>
        <w:right w:val="none" w:sz="0" w:space="0" w:color="auto"/>
      </w:divBdr>
    </w:div>
    <w:div w:id="1600606042">
      <w:bodyDiv w:val="1"/>
      <w:marLeft w:val="0"/>
      <w:marRight w:val="0"/>
      <w:marTop w:val="0"/>
      <w:marBottom w:val="0"/>
      <w:divBdr>
        <w:top w:val="none" w:sz="0" w:space="0" w:color="auto"/>
        <w:left w:val="none" w:sz="0" w:space="0" w:color="auto"/>
        <w:bottom w:val="none" w:sz="0" w:space="0" w:color="auto"/>
        <w:right w:val="none" w:sz="0" w:space="0" w:color="auto"/>
      </w:divBdr>
    </w:div>
    <w:div w:id="1600865904">
      <w:bodyDiv w:val="1"/>
      <w:marLeft w:val="0"/>
      <w:marRight w:val="0"/>
      <w:marTop w:val="0"/>
      <w:marBottom w:val="0"/>
      <w:divBdr>
        <w:top w:val="none" w:sz="0" w:space="0" w:color="auto"/>
        <w:left w:val="none" w:sz="0" w:space="0" w:color="auto"/>
        <w:bottom w:val="none" w:sz="0" w:space="0" w:color="auto"/>
        <w:right w:val="none" w:sz="0" w:space="0" w:color="auto"/>
      </w:divBdr>
    </w:div>
    <w:div w:id="1600940694">
      <w:bodyDiv w:val="1"/>
      <w:marLeft w:val="0"/>
      <w:marRight w:val="0"/>
      <w:marTop w:val="0"/>
      <w:marBottom w:val="0"/>
      <w:divBdr>
        <w:top w:val="none" w:sz="0" w:space="0" w:color="auto"/>
        <w:left w:val="none" w:sz="0" w:space="0" w:color="auto"/>
        <w:bottom w:val="none" w:sz="0" w:space="0" w:color="auto"/>
        <w:right w:val="none" w:sz="0" w:space="0" w:color="auto"/>
      </w:divBdr>
    </w:div>
    <w:div w:id="1600988607">
      <w:bodyDiv w:val="1"/>
      <w:marLeft w:val="0"/>
      <w:marRight w:val="0"/>
      <w:marTop w:val="0"/>
      <w:marBottom w:val="0"/>
      <w:divBdr>
        <w:top w:val="none" w:sz="0" w:space="0" w:color="auto"/>
        <w:left w:val="none" w:sz="0" w:space="0" w:color="auto"/>
        <w:bottom w:val="none" w:sz="0" w:space="0" w:color="auto"/>
        <w:right w:val="none" w:sz="0" w:space="0" w:color="auto"/>
      </w:divBdr>
    </w:div>
    <w:div w:id="1601067903">
      <w:bodyDiv w:val="1"/>
      <w:marLeft w:val="0"/>
      <w:marRight w:val="0"/>
      <w:marTop w:val="0"/>
      <w:marBottom w:val="0"/>
      <w:divBdr>
        <w:top w:val="none" w:sz="0" w:space="0" w:color="auto"/>
        <w:left w:val="none" w:sz="0" w:space="0" w:color="auto"/>
        <w:bottom w:val="none" w:sz="0" w:space="0" w:color="auto"/>
        <w:right w:val="none" w:sz="0" w:space="0" w:color="auto"/>
      </w:divBdr>
    </w:div>
    <w:div w:id="1601068256">
      <w:bodyDiv w:val="1"/>
      <w:marLeft w:val="0"/>
      <w:marRight w:val="0"/>
      <w:marTop w:val="0"/>
      <w:marBottom w:val="0"/>
      <w:divBdr>
        <w:top w:val="none" w:sz="0" w:space="0" w:color="auto"/>
        <w:left w:val="none" w:sz="0" w:space="0" w:color="auto"/>
        <w:bottom w:val="none" w:sz="0" w:space="0" w:color="auto"/>
        <w:right w:val="none" w:sz="0" w:space="0" w:color="auto"/>
      </w:divBdr>
    </w:div>
    <w:div w:id="1601136374">
      <w:bodyDiv w:val="1"/>
      <w:marLeft w:val="0"/>
      <w:marRight w:val="0"/>
      <w:marTop w:val="0"/>
      <w:marBottom w:val="0"/>
      <w:divBdr>
        <w:top w:val="none" w:sz="0" w:space="0" w:color="auto"/>
        <w:left w:val="none" w:sz="0" w:space="0" w:color="auto"/>
        <w:bottom w:val="none" w:sz="0" w:space="0" w:color="auto"/>
        <w:right w:val="none" w:sz="0" w:space="0" w:color="auto"/>
      </w:divBdr>
    </w:div>
    <w:div w:id="1601181602">
      <w:bodyDiv w:val="1"/>
      <w:marLeft w:val="0"/>
      <w:marRight w:val="0"/>
      <w:marTop w:val="0"/>
      <w:marBottom w:val="0"/>
      <w:divBdr>
        <w:top w:val="none" w:sz="0" w:space="0" w:color="auto"/>
        <w:left w:val="none" w:sz="0" w:space="0" w:color="auto"/>
        <w:bottom w:val="none" w:sz="0" w:space="0" w:color="auto"/>
        <w:right w:val="none" w:sz="0" w:space="0" w:color="auto"/>
      </w:divBdr>
    </w:div>
    <w:div w:id="1601451739">
      <w:bodyDiv w:val="1"/>
      <w:marLeft w:val="0"/>
      <w:marRight w:val="0"/>
      <w:marTop w:val="0"/>
      <w:marBottom w:val="0"/>
      <w:divBdr>
        <w:top w:val="none" w:sz="0" w:space="0" w:color="auto"/>
        <w:left w:val="none" w:sz="0" w:space="0" w:color="auto"/>
        <w:bottom w:val="none" w:sz="0" w:space="0" w:color="auto"/>
        <w:right w:val="none" w:sz="0" w:space="0" w:color="auto"/>
      </w:divBdr>
    </w:div>
    <w:div w:id="1601795889">
      <w:bodyDiv w:val="1"/>
      <w:marLeft w:val="0"/>
      <w:marRight w:val="0"/>
      <w:marTop w:val="0"/>
      <w:marBottom w:val="0"/>
      <w:divBdr>
        <w:top w:val="none" w:sz="0" w:space="0" w:color="auto"/>
        <w:left w:val="none" w:sz="0" w:space="0" w:color="auto"/>
        <w:bottom w:val="none" w:sz="0" w:space="0" w:color="auto"/>
        <w:right w:val="none" w:sz="0" w:space="0" w:color="auto"/>
      </w:divBdr>
    </w:div>
    <w:div w:id="1601841084">
      <w:bodyDiv w:val="1"/>
      <w:marLeft w:val="0"/>
      <w:marRight w:val="0"/>
      <w:marTop w:val="0"/>
      <w:marBottom w:val="0"/>
      <w:divBdr>
        <w:top w:val="none" w:sz="0" w:space="0" w:color="auto"/>
        <w:left w:val="none" w:sz="0" w:space="0" w:color="auto"/>
        <w:bottom w:val="none" w:sz="0" w:space="0" w:color="auto"/>
        <w:right w:val="none" w:sz="0" w:space="0" w:color="auto"/>
      </w:divBdr>
    </w:div>
    <w:div w:id="1601916508">
      <w:bodyDiv w:val="1"/>
      <w:marLeft w:val="0"/>
      <w:marRight w:val="0"/>
      <w:marTop w:val="0"/>
      <w:marBottom w:val="0"/>
      <w:divBdr>
        <w:top w:val="none" w:sz="0" w:space="0" w:color="auto"/>
        <w:left w:val="none" w:sz="0" w:space="0" w:color="auto"/>
        <w:bottom w:val="none" w:sz="0" w:space="0" w:color="auto"/>
        <w:right w:val="none" w:sz="0" w:space="0" w:color="auto"/>
      </w:divBdr>
    </w:div>
    <w:div w:id="1602028242">
      <w:bodyDiv w:val="1"/>
      <w:marLeft w:val="0"/>
      <w:marRight w:val="0"/>
      <w:marTop w:val="0"/>
      <w:marBottom w:val="0"/>
      <w:divBdr>
        <w:top w:val="none" w:sz="0" w:space="0" w:color="auto"/>
        <w:left w:val="none" w:sz="0" w:space="0" w:color="auto"/>
        <w:bottom w:val="none" w:sz="0" w:space="0" w:color="auto"/>
        <w:right w:val="none" w:sz="0" w:space="0" w:color="auto"/>
      </w:divBdr>
    </w:div>
    <w:div w:id="1602059248">
      <w:bodyDiv w:val="1"/>
      <w:marLeft w:val="0"/>
      <w:marRight w:val="0"/>
      <w:marTop w:val="0"/>
      <w:marBottom w:val="0"/>
      <w:divBdr>
        <w:top w:val="none" w:sz="0" w:space="0" w:color="auto"/>
        <w:left w:val="none" w:sz="0" w:space="0" w:color="auto"/>
        <w:bottom w:val="none" w:sz="0" w:space="0" w:color="auto"/>
        <w:right w:val="none" w:sz="0" w:space="0" w:color="auto"/>
      </w:divBdr>
    </w:div>
    <w:div w:id="1602224181">
      <w:bodyDiv w:val="1"/>
      <w:marLeft w:val="0"/>
      <w:marRight w:val="0"/>
      <w:marTop w:val="0"/>
      <w:marBottom w:val="0"/>
      <w:divBdr>
        <w:top w:val="none" w:sz="0" w:space="0" w:color="auto"/>
        <w:left w:val="none" w:sz="0" w:space="0" w:color="auto"/>
        <w:bottom w:val="none" w:sz="0" w:space="0" w:color="auto"/>
        <w:right w:val="none" w:sz="0" w:space="0" w:color="auto"/>
      </w:divBdr>
    </w:div>
    <w:div w:id="1602298913">
      <w:bodyDiv w:val="1"/>
      <w:marLeft w:val="0"/>
      <w:marRight w:val="0"/>
      <w:marTop w:val="0"/>
      <w:marBottom w:val="0"/>
      <w:divBdr>
        <w:top w:val="none" w:sz="0" w:space="0" w:color="auto"/>
        <w:left w:val="none" w:sz="0" w:space="0" w:color="auto"/>
        <w:bottom w:val="none" w:sz="0" w:space="0" w:color="auto"/>
        <w:right w:val="none" w:sz="0" w:space="0" w:color="auto"/>
      </w:divBdr>
    </w:div>
    <w:div w:id="1602488241">
      <w:bodyDiv w:val="1"/>
      <w:marLeft w:val="0"/>
      <w:marRight w:val="0"/>
      <w:marTop w:val="0"/>
      <w:marBottom w:val="0"/>
      <w:divBdr>
        <w:top w:val="none" w:sz="0" w:space="0" w:color="auto"/>
        <w:left w:val="none" w:sz="0" w:space="0" w:color="auto"/>
        <w:bottom w:val="none" w:sz="0" w:space="0" w:color="auto"/>
        <w:right w:val="none" w:sz="0" w:space="0" w:color="auto"/>
      </w:divBdr>
    </w:div>
    <w:div w:id="1602564535">
      <w:bodyDiv w:val="1"/>
      <w:marLeft w:val="0"/>
      <w:marRight w:val="0"/>
      <w:marTop w:val="0"/>
      <w:marBottom w:val="0"/>
      <w:divBdr>
        <w:top w:val="none" w:sz="0" w:space="0" w:color="auto"/>
        <w:left w:val="none" w:sz="0" w:space="0" w:color="auto"/>
        <w:bottom w:val="none" w:sz="0" w:space="0" w:color="auto"/>
        <w:right w:val="none" w:sz="0" w:space="0" w:color="auto"/>
      </w:divBdr>
    </w:div>
    <w:div w:id="1602646092">
      <w:bodyDiv w:val="1"/>
      <w:marLeft w:val="0"/>
      <w:marRight w:val="0"/>
      <w:marTop w:val="0"/>
      <w:marBottom w:val="0"/>
      <w:divBdr>
        <w:top w:val="none" w:sz="0" w:space="0" w:color="auto"/>
        <w:left w:val="none" w:sz="0" w:space="0" w:color="auto"/>
        <w:bottom w:val="none" w:sz="0" w:space="0" w:color="auto"/>
        <w:right w:val="none" w:sz="0" w:space="0" w:color="auto"/>
      </w:divBdr>
    </w:div>
    <w:div w:id="1602835367">
      <w:bodyDiv w:val="1"/>
      <w:marLeft w:val="0"/>
      <w:marRight w:val="0"/>
      <w:marTop w:val="0"/>
      <w:marBottom w:val="0"/>
      <w:divBdr>
        <w:top w:val="none" w:sz="0" w:space="0" w:color="auto"/>
        <w:left w:val="none" w:sz="0" w:space="0" w:color="auto"/>
        <w:bottom w:val="none" w:sz="0" w:space="0" w:color="auto"/>
        <w:right w:val="none" w:sz="0" w:space="0" w:color="auto"/>
      </w:divBdr>
    </w:div>
    <w:div w:id="1603024900">
      <w:bodyDiv w:val="1"/>
      <w:marLeft w:val="0"/>
      <w:marRight w:val="0"/>
      <w:marTop w:val="0"/>
      <w:marBottom w:val="0"/>
      <w:divBdr>
        <w:top w:val="none" w:sz="0" w:space="0" w:color="auto"/>
        <w:left w:val="none" w:sz="0" w:space="0" w:color="auto"/>
        <w:bottom w:val="none" w:sz="0" w:space="0" w:color="auto"/>
        <w:right w:val="none" w:sz="0" w:space="0" w:color="auto"/>
      </w:divBdr>
    </w:div>
    <w:div w:id="1603298925">
      <w:bodyDiv w:val="1"/>
      <w:marLeft w:val="0"/>
      <w:marRight w:val="0"/>
      <w:marTop w:val="0"/>
      <w:marBottom w:val="0"/>
      <w:divBdr>
        <w:top w:val="none" w:sz="0" w:space="0" w:color="auto"/>
        <w:left w:val="none" w:sz="0" w:space="0" w:color="auto"/>
        <w:bottom w:val="none" w:sz="0" w:space="0" w:color="auto"/>
        <w:right w:val="none" w:sz="0" w:space="0" w:color="auto"/>
      </w:divBdr>
    </w:div>
    <w:div w:id="1603338292">
      <w:bodyDiv w:val="1"/>
      <w:marLeft w:val="0"/>
      <w:marRight w:val="0"/>
      <w:marTop w:val="0"/>
      <w:marBottom w:val="0"/>
      <w:divBdr>
        <w:top w:val="none" w:sz="0" w:space="0" w:color="auto"/>
        <w:left w:val="none" w:sz="0" w:space="0" w:color="auto"/>
        <w:bottom w:val="none" w:sz="0" w:space="0" w:color="auto"/>
        <w:right w:val="none" w:sz="0" w:space="0" w:color="auto"/>
      </w:divBdr>
    </w:div>
    <w:div w:id="1603610329">
      <w:bodyDiv w:val="1"/>
      <w:marLeft w:val="0"/>
      <w:marRight w:val="0"/>
      <w:marTop w:val="0"/>
      <w:marBottom w:val="0"/>
      <w:divBdr>
        <w:top w:val="none" w:sz="0" w:space="0" w:color="auto"/>
        <w:left w:val="none" w:sz="0" w:space="0" w:color="auto"/>
        <w:bottom w:val="none" w:sz="0" w:space="0" w:color="auto"/>
        <w:right w:val="none" w:sz="0" w:space="0" w:color="auto"/>
      </w:divBdr>
    </w:div>
    <w:div w:id="1603760206">
      <w:bodyDiv w:val="1"/>
      <w:marLeft w:val="0"/>
      <w:marRight w:val="0"/>
      <w:marTop w:val="0"/>
      <w:marBottom w:val="0"/>
      <w:divBdr>
        <w:top w:val="none" w:sz="0" w:space="0" w:color="auto"/>
        <w:left w:val="none" w:sz="0" w:space="0" w:color="auto"/>
        <w:bottom w:val="none" w:sz="0" w:space="0" w:color="auto"/>
        <w:right w:val="none" w:sz="0" w:space="0" w:color="auto"/>
      </w:divBdr>
    </w:div>
    <w:div w:id="1603949373">
      <w:bodyDiv w:val="1"/>
      <w:marLeft w:val="0"/>
      <w:marRight w:val="0"/>
      <w:marTop w:val="0"/>
      <w:marBottom w:val="0"/>
      <w:divBdr>
        <w:top w:val="none" w:sz="0" w:space="0" w:color="auto"/>
        <w:left w:val="none" w:sz="0" w:space="0" w:color="auto"/>
        <w:bottom w:val="none" w:sz="0" w:space="0" w:color="auto"/>
        <w:right w:val="none" w:sz="0" w:space="0" w:color="auto"/>
      </w:divBdr>
    </w:div>
    <w:div w:id="1604142321">
      <w:bodyDiv w:val="1"/>
      <w:marLeft w:val="0"/>
      <w:marRight w:val="0"/>
      <w:marTop w:val="0"/>
      <w:marBottom w:val="0"/>
      <w:divBdr>
        <w:top w:val="none" w:sz="0" w:space="0" w:color="auto"/>
        <w:left w:val="none" w:sz="0" w:space="0" w:color="auto"/>
        <w:bottom w:val="none" w:sz="0" w:space="0" w:color="auto"/>
        <w:right w:val="none" w:sz="0" w:space="0" w:color="auto"/>
      </w:divBdr>
    </w:div>
    <w:div w:id="1604268831">
      <w:bodyDiv w:val="1"/>
      <w:marLeft w:val="0"/>
      <w:marRight w:val="0"/>
      <w:marTop w:val="0"/>
      <w:marBottom w:val="0"/>
      <w:divBdr>
        <w:top w:val="none" w:sz="0" w:space="0" w:color="auto"/>
        <w:left w:val="none" w:sz="0" w:space="0" w:color="auto"/>
        <w:bottom w:val="none" w:sz="0" w:space="0" w:color="auto"/>
        <w:right w:val="none" w:sz="0" w:space="0" w:color="auto"/>
      </w:divBdr>
    </w:div>
    <w:div w:id="1604416794">
      <w:bodyDiv w:val="1"/>
      <w:marLeft w:val="0"/>
      <w:marRight w:val="0"/>
      <w:marTop w:val="0"/>
      <w:marBottom w:val="0"/>
      <w:divBdr>
        <w:top w:val="none" w:sz="0" w:space="0" w:color="auto"/>
        <w:left w:val="none" w:sz="0" w:space="0" w:color="auto"/>
        <w:bottom w:val="none" w:sz="0" w:space="0" w:color="auto"/>
        <w:right w:val="none" w:sz="0" w:space="0" w:color="auto"/>
      </w:divBdr>
    </w:div>
    <w:div w:id="1604458454">
      <w:bodyDiv w:val="1"/>
      <w:marLeft w:val="0"/>
      <w:marRight w:val="0"/>
      <w:marTop w:val="0"/>
      <w:marBottom w:val="0"/>
      <w:divBdr>
        <w:top w:val="none" w:sz="0" w:space="0" w:color="auto"/>
        <w:left w:val="none" w:sz="0" w:space="0" w:color="auto"/>
        <w:bottom w:val="none" w:sz="0" w:space="0" w:color="auto"/>
        <w:right w:val="none" w:sz="0" w:space="0" w:color="auto"/>
      </w:divBdr>
    </w:div>
    <w:div w:id="1604461274">
      <w:bodyDiv w:val="1"/>
      <w:marLeft w:val="0"/>
      <w:marRight w:val="0"/>
      <w:marTop w:val="0"/>
      <w:marBottom w:val="0"/>
      <w:divBdr>
        <w:top w:val="none" w:sz="0" w:space="0" w:color="auto"/>
        <w:left w:val="none" w:sz="0" w:space="0" w:color="auto"/>
        <w:bottom w:val="none" w:sz="0" w:space="0" w:color="auto"/>
        <w:right w:val="none" w:sz="0" w:space="0" w:color="auto"/>
      </w:divBdr>
    </w:div>
    <w:div w:id="1604679182">
      <w:bodyDiv w:val="1"/>
      <w:marLeft w:val="0"/>
      <w:marRight w:val="0"/>
      <w:marTop w:val="0"/>
      <w:marBottom w:val="0"/>
      <w:divBdr>
        <w:top w:val="none" w:sz="0" w:space="0" w:color="auto"/>
        <w:left w:val="none" w:sz="0" w:space="0" w:color="auto"/>
        <w:bottom w:val="none" w:sz="0" w:space="0" w:color="auto"/>
        <w:right w:val="none" w:sz="0" w:space="0" w:color="auto"/>
      </w:divBdr>
    </w:div>
    <w:div w:id="1604724247">
      <w:bodyDiv w:val="1"/>
      <w:marLeft w:val="0"/>
      <w:marRight w:val="0"/>
      <w:marTop w:val="0"/>
      <w:marBottom w:val="0"/>
      <w:divBdr>
        <w:top w:val="none" w:sz="0" w:space="0" w:color="auto"/>
        <w:left w:val="none" w:sz="0" w:space="0" w:color="auto"/>
        <w:bottom w:val="none" w:sz="0" w:space="0" w:color="auto"/>
        <w:right w:val="none" w:sz="0" w:space="0" w:color="auto"/>
      </w:divBdr>
    </w:div>
    <w:div w:id="1605114154">
      <w:bodyDiv w:val="1"/>
      <w:marLeft w:val="0"/>
      <w:marRight w:val="0"/>
      <w:marTop w:val="0"/>
      <w:marBottom w:val="0"/>
      <w:divBdr>
        <w:top w:val="none" w:sz="0" w:space="0" w:color="auto"/>
        <w:left w:val="none" w:sz="0" w:space="0" w:color="auto"/>
        <w:bottom w:val="none" w:sz="0" w:space="0" w:color="auto"/>
        <w:right w:val="none" w:sz="0" w:space="0" w:color="auto"/>
      </w:divBdr>
    </w:div>
    <w:div w:id="1605114786">
      <w:bodyDiv w:val="1"/>
      <w:marLeft w:val="0"/>
      <w:marRight w:val="0"/>
      <w:marTop w:val="0"/>
      <w:marBottom w:val="0"/>
      <w:divBdr>
        <w:top w:val="none" w:sz="0" w:space="0" w:color="auto"/>
        <w:left w:val="none" w:sz="0" w:space="0" w:color="auto"/>
        <w:bottom w:val="none" w:sz="0" w:space="0" w:color="auto"/>
        <w:right w:val="none" w:sz="0" w:space="0" w:color="auto"/>
      </w:divBdr>
    </w:div>
    <w:div w:id="1605190325">
      <w:bodyDiv w:val="1"/>
      <w:marLeft w:val="0"/>
      <w:marRight w:val="0"/>
      <w:marTop w:val="0"/>
      <w:marBottom w:val="0"/>
      <w:divBdr>
        <w:top w:val="none" w:sz="0" w:space="0" w:color="auto"/>
        <w:left w:val="none" w:sz="0" w:space="0" w:color="auto"/>
        <w:bottom w:val="none" w:sz="0" w:space="0" w:color="auto"/>
        <w:right w:val="none" w:sz="0" w:space="0" w:color="auto"/>
      </w:divBdr>
    </w:div>
    <w:div w:id="1605309521">
      <w:bodyDiv w:val="1"/>
      <w:marLeft w:val="0"/>
      <w:marRight w:val="0"/>
      <w:marTop w:val="0"/>
      <w:marBottom w:val="0"/>
      <w:divBdr>
        <w:top w:val="none" w:sz="0" w:space="0" w:color="auto"/>
        <w:left w:val="none" w:sz="0" w:space="0" w:color="auto"/>
        <w:bottom w:val="none" w:sz="0" w:space="0" w:color="auto"/>
        <w:right w:val="none" w:sz="0" w:space="0" w:color="auto"/>
      </w:divBdr>
    </w:div>
    <w:div w:id="1605503495">
      <w:bodyDiv w:val="1"/>
      <w:marLeft w:val="0"/>
      <w:marRight w:val="0"/>
      <w:marTop w:val="0"/>
      <w:marBottom w:val="0"/>
      <w:divBdr>
        <w:top w:val="none" w:sz="0" w:space="0" w:color="auto"/>
        <w:left w:val="none" w:sz="0" w:space="0" w:color="auto"/>
        <w:bottom w:val="none" w:sz="0" w:space="0" w:color="auto"/>
        <w:right w:val="none" w:sz="0" w:space="0" w:color="auto"/>
      </w:divBdr>
    </w:div>
    <w:div w:id="1605570814">
      <w:bodyDiv w:val="1"/>
      <w:marLeft w:val="0"/>
      <w:marRight w:val="0"/>
      <w:marTop w:val="0"/>
      <w:marBottom w:val="0"/>
      <w:divBdr>
        <w:top w:val="none" w:sz="0" w:space="0" w:color="auto"/>
        <w:left w:val="none" w:sz="0" w:space="0" w:color="auto"/>
        <w:bottom w:val="none" w:sz="0" w:space="0" w:color="auto"/>
        <w:right w:val="none" w:sz="0" w:space="0" w:color="auto"/>
      </w:divBdr>
    </w:div>
    <w:div w:id="1605768125">
      <w:bodyDiv w:val="1"/>
      <w:marLeft w:val="0"/>
      <w:marRight w:val="0"/>
      <w:marTop w:val="0"/>
      <w:marBottom w:val="0"/>
      <w:divBdr>
        <w:top w:val="none" w:sz="0" w:space="0" w:color="auto"/>
        <w:left w:val="none" w:sz="0" w:space="0" w:color="auto"/>
        <w:bottom w:val="none" w:sz="0" w:space="0" w:color="auto"/>
        <w:right w:val="none" w:sz="0" w:space="0" w:color="auto"/>
      </w:divBdr>
    </w:div>
    <w:div w:id="1605965623">
      <w:bodyDiv w:val="1"/>
      <w:marLeft w:val="0"/>
      <w:marRight w:val="0"/>
      <w:marTop w:val="0"/>
      <w:marBottom w:val="0"/>
      <w:divBdr>
        <w:top w:val="none" w:sz="0" w:space="0" w:color="auto"/>
        <w:left w:val="none" w:sz="0" w:space="0" w:color="auto"/>
        <w:bottom w:val="none" w:sz="0" w:space="0" w:color="auto"/>
        <w:right w:val="none" w:sz="0" w:space="0" w:color="auto"/>
      </w:divBdr>
    </w:div>
    <w:div w:id="1606040014">
      <w:bodyDiv w:val="1"/>
      <w:marLeft w:val="0"/>
      <w:marRight w:val="0"/>
      <w:marTop w:val="0"/>
      <w:marBottom w:val="0"/>
      <w:divBdr>
        <w:top w:val="none" w:sz="0" w:space="0" w:color="auto"/>
        <w:left w:val="none" w:sz="0" w:space="0" w:color="auto"/>
        <w:bottom w:val="none" w:sz="0" w:space="0" w:color="auto"/>
        <w:right w:val="none" w:sz="0" w:space="0" w:color="auto"/>
      </w:divBdr>
    </w:div>
    <w:div w:id="1606183768">
      <w:bodyDiv w:val="1"/>
      <w:marLeft w:val="0"/>
      <w:marRight w:val="0"/>
      <w:marTop w:val="0"/>
      <w:marBottom w:val="0"/>
      <w:divBdr>
        <w:top w:val="none" w:sz="0" w:space="0" w:color="auto"/>
        <w:left w:val="none" w:sz="0" w:space="0" w:color="auto"/>
        <w:bottom w:val="none" w:sz="0" w:space="0" w:color="auto"/>
        <w:right w:val="none" w:sz="0" w:space="0" w:color="auto"/>
      </w:divBdr>
    </w:div>
    <w:div w:id="1606185933">
      <w:bodyDiv w:val="1"/>
      <w:marLeft w:val="0"/>
      <w:marRight w:val="0"/>
      <w:marTop w:val="0"/>
      <w:marBottom w:val="0"/>
      <w:divBdr>
        <w:top w:val="none" w:sz="0" w:space="0" w:color="auto"/>
        <w:left w:val="none" w:sz="0" w:space="0" w:color="auto"/>
        <w:bottom w:val="none" w:sz="0" w:space="0" w:color="auto"/>
        <w:right w:val="none" w:sz="0" w:space="0" w:color="auto"/>
      </w:divBdr>
    </w:div>
    <w:div w:id="1606304047">
      <w:bodyDiv w:val="1"/>
      <w:marLeft w:val="0"/>
      <w:marRight w:val="0"/>
      <w:marTop w:val="0"/>
      <w:marBottom w:val="0"/>
      <w:divBdr>
        <w:top w:val="none" w:sz="0" w:space="0" w:color="auto"/>
        <w:left w:val="none" w:sz="0" w:space="0" w:color="auto"/>
        <w:bottom w:val="none" w:sz="0" w:space="0" w:color="auto"/>
        <w:right w:val="none" w:sz="0" w:space="0" w:color="auto"/>
      </w:divBdr>
    </w:div>
    <w:div w:id="1606377408">
      <w:bodyDiv w:val="1"/>
      <w:marLeft w:val="0"/>
      <w:marRight w:val="0"/>
      <w:marTop w:val="0"/>
      <w:marBottom w:val="0"/>
      <w:divBdr>
        <w:top w:val="none" w:sz="0" w:space="0" w:color="auto"/>
        <w:left w:val="none" w:sz="0" w:space="0" w:color="auto"/>
        <w:bottom w:val="none" w:sz="0" w:space="0" w:color="auto"/>
        <w:right w:val="none" w:sz="0" w:space="0" w:color="auto"/>
      </w:divBdr>
    </w:div>
    <w:div w:id="1606496352">
      <w:bodyDiv w:val="1"/>
      <w:marLeft w:val="0"/>
      <w:marRight w:val="0"/>
      <w:marTop w:val="0"/>
      <w:marBottom w:val="0"/>
      <w:divBdr>
        <w:top w:val="none" w:sz="0" w:space="0" w:color="auto"/>
        <w:left w:val="none" w:sz="0" w:space="0" w:color="auto"/>
        <w:bottom w:val="none" w:sz="0" w:space="0" w:color="auto"/>
        <w:right w:val="none" w:sz="0" w:space="0" w:color="auto"/>
      </w:divBdr>
    </w:div>
    <w:div w:id="1606694144">
      <w:bodyDiv w:val="1"/>
      <w:marLeft w:val="0"/>
      <w:marRight w:val="0"/>
      <w:marTop w:val="0"/>
      <w:marBottom w:val="0"/>
      <w:divBdr>
        <w:top w:val="none" w:sz="0" w:space="0" w:color="auto"/>
        <w:left w:val="none" w:sz="0" w:space="0" w:color="auto"/>
        <w:bottom w:val="none" w:sz="0" w:space="0" w:color="auto"/>
        <w:right w:val="none" w:sz="0" w:space="0" w:color="auto"/>
      </w:divBdr>
    </w:div>
    <w:div w:id="1606771705">
      <w:bodyDiv w:val="1"/>
      <w:marLeft w:val="0"/>
      <w:marRight w:val="0"/>
      <w:marTop w:val="0"/>
      <w:marBottom w:val="0"/>
      <w:divBdr>
        <w:top w:val="none" w:sz="0" w:space="0" w:color="auto"/>
        <w:left w:val="none" w:sz="0" w:space="0" w:color="auto"/>
        <w:bottom w:val="none" w:sz="0" w:space="0" w:color="auto"/>
        <w:right w:val="none" w:sz="0" w:space="0" w:color="auto"/>
      </w:divBdr>
    </w:div>
    <w:div w:id="1606881979">
      <w:bodyDiv w:val="1"/>
      <w:marLeft w:val="0"/>
      <w:marRight w:val="0"/>
      <w:marTop w:val="0"/>
      <w:marBottom w:val="0"/>
      <w:divBdr>
        <w:top w:val="none" w:sz="0" w:space="0" w:color="auto"/>
        <w:left w:val="none" w:sz="0" w:space="0" w:color="auto"/>
        <w:bottom w:val="none" w:sz="0" w:space="0" w:color="auto"/>
        <w:right w:val="none" w:sz="0" w:space="0" w:color="auto"/>
      </w:divBdr>
    </w:div>
    <w:div w:id="1606884069">
      <w:bodyDiv w:val="1"/>
      <w:marLeft w:val="0"/>
      <w:marRight w:val="0"/>
      <w:marTop w:val="0"/>
      <w:marBottom w:val="0"/>
      <w:divBdr>
        <w:top w:val="none" w:sz="0" w:space="0" w:color="auto"/>
        <w:left w:val="none" w:sz="0" w:space="0" w:color="auto"/>
        <w:bottom w:val="none" w:sz="0" w:space="0" w:color="auto"/>
        <w:right w:val="none" w:sz="0" w:space="0" w:color="auto"/>
      </w:divBdr>
    </w:div>
    <w:div w:id="1606888261">
      <w:bodyDiv w:val="1"/>
      <w:marLeft w:val="0"/>
      <w:marRight w:val="0"/>
      <w:marTop w:val="0"/>
      <w:marBottom w:val="0"/>
      <w:divBdr>
        <w:top w:val="none" w:sz="0" w:space="0" w:color="auto"/>
        <w:left w:val="none" w:sz="0" w:space="0" w:color="auto"/>
        <w:bottom w:val="none" w:sz="0" w:space="0" w:color="auto"/>
        <w:right w:val="none" w:sz="0" w:space="0" w:color="auto"/>
      </w:divBdr>
    </w:div>
    <w:div w:id="1607157144">
      <w:bodyDiv w:val="1"/>
      <w:marLeft w:val="0"/>
      <w:marRight w:val="0"/>
      <w:marTop w:val="0"/>
      <w:marBottom w:val="0"/>
      <w:divBdr>
        <w:top w:val="none" w:sz="0" w:space="0" w:color="auto"/>
        <w:left w:val="none" w:sz="0" w:space="0" w:color="auto"/>
        <w:bottom w:val="none" w:sz="0" w:space="0" w:color="auto"/>
        <w:right w:val="none" w:sz="0" w:space="0" w:color="auto"/>
      </w:divBdr>
    </w:div>
    <w:div w:id="1607231815">
      <w:bodyDiv w:val="1"/>
      <w:marLeft w:val="0"/>
      <w:marRight w:val="0"/>
      <w:marTop w:val="0"/>
      <w:marBottom w:val="0"/>
      <w:divBdr>
        <w:top w:val="none" w:sz="0" w:space="0" w:color="auto"/>
        <w:left w:val="none" w:sz="0" w:space="0" w:color="auto"/>
        <w:bottom w:val="none" w:sz="0" w:space="0" w:color="auto"/>
        <w:right w:val="none" w:sz="0" w:space="0" w:color="auto"/>
      </w:divBdr>
    </w:div>
    <w:div w:id="1607349380">
      <w:bodyDiv w:val="1"/>
      <w:marLeft w:val="0"/>
      <w:marRight w:val="0"/>
      <w:marTop w:val="0"/>
      <w:marBottom w:val="0"/>
      <w:divBdr>
        <w:top w:val="none" w:sz="0" w:space="0" w:color="auto"/>
        <w:left w:val="none" w:sz="0" w:space="0" w:color="auto"/>
        <w:bottom w:val="none" w:sz="0" w:space="0" w:color="auto"/>
        <w:right w:val="none" w:sz="0" w:space="0" w:color="auto"/>
      </w:divBdr>
    </w:div>
    <w:div w:id="1607493637">
      <w:bodyDiv w:val="1"/>
      <w:marLeft w:val="0"/>
      <w:marRight w:val="0"/>
      <w:marTop w:val="0"/>
      <w:marBottom w:val="0"/>
      <w:divBdr>
        <w:top w:val="none" w:sz="0" w:space="0" w:color="auto"/>
        <w:left w:val="none" w:sz="0" w:space="0" w:color="auto"/>
        <w:bottom w:val="none" w:sz="0" w:space="0" w:color="auto"/>
        <w:right w:val="none" w:sz="0" w:space="0" w:color="auto"/>
      </w:divBdr>
    </w:div>
    <w:div w:id="1607887006">
      <w:bodyDiv w:val="1"/>
      <w:marLeft w:val="0"/>
      <w:marRight w:val="0"/>
      <w:marTop w:val="0"/>
      <w:marBottom w:val="0"/>
      <w:divBdr>
        <w:top w:val="none" w:sz="0" w:space="0" w:color="auto"/>
        <w:left w:val="none" w:sz="0" w:space="0" w:color="auto"/>
        <w:bottom w:val="none" w:sz="0" w:space="0" w:color="auto"/>
        <w:right w:val="none" w:sz="0" w:space="0" w:color="auto"/>
      </w:divBdr>
    </w:div>
    <w:div w:id="1607926423">
      <w:bodyDiv w:val="1"/>
      <w:marLeft w:val="0"/>
      <w:marRight w:val="0"/>
      <w:marTop w:val="0"/>
      <w:marBottom w:val="0"/>
      <w:divBdr>
        <w:top w:val="none" w:sz="0" w:space="0" w:color="auto"/>
        <w:left w:val="none" w:sz="0" w:space="0" w:color="auto"/>
        <w:bottom w:val="none" w:sz="0" w:space="0" w:color="auto"/>
        <w:right w:val="none" w:sz="0" w:space="0" w:color="auto"/>
      </w:divBdr>
    </w:div>
    <w:div w:id="1607930205">
      <w:bodyDiv w:val="1"/>
      <w:marLeft w:val="0"/>
      <w:marRight w:val="0"/>
      <w:marTop w:val="0"/>
      <w:marBottom w:val="0"/>
      <w:divBdr>
        <w:top w:val="none" w:sz="0" w:space="0" w:color="auto"/>
        <w:left w:val="none" w:sz="0" w:space="0" w:color="auto"/>
        <w:bottom w:val="none" w:sz="0" w:space="0" w:color="auto"/>
        <w:right w:val="none" w:sz="0" w:space="0" w:color="auto"/>
      </w:divBdr>
    </w:div>
    <w:div w:id="1608150063">
      <w:bodyDiv w:val="1"/>
      <w:marLeft w:val="0"/>
      <w:marRight w:val="0"/>
      <w:marTop w:val="0"/>
      <w:marBottom w:val="0"/>
      <w:divBdr>
        <w:top w:val="none" w:sz="0" w:space="0" w:color="auto"/>
        <w:left w:val="none" w:sz="0" w:space="0" w:color="auto"/>
        <w:bottom w:val="none" w:sz="0" w:space="0" w:color="auto"/>
        <w:right w:val="none" w:sz="0" w:space="0" w:color="auto"/>
      </w:divBdr>
    </w:div>
    <w:div w:id="1608267966">
      <w:bodyDiv w:val="1"/>
      <w:marLeft w:val="0"/>
      <w:marRight w:val="0"/>
      <w:marTop w:val="0"/>
      <w:marBottom w:val="0"/>
      <w:divBdr>
        <w:top w:val="none" w:sz="0" w:space="0" w:color="auto"/>
        <w:left w:val="none" w:sz="0" w:space="0" w:color="auto"/>
        <w:bottom w:val="none" w:sz="0" w:space="0" w:color="auto"/>
        <w:right w:val="none" w:sz="0" w:space="0" w:color="auto"/>
      </w:divBdr>
    </w:div>
    <w:div w:id="1608341807">
      <w:bodyDiv w:val="1"/>
      <w:marLeft w:val="0"/>
      <w:marRight w:val="0"/>
      <w:marTop w:val="0"/>
      <w:marBottom w:val="0"/>
      <w:divBdr>
        <w:top w:val="none" w:sz="0" w:space="0" w:color="auto"/>
        <w:left w:val="none" w:sz="0" w:space="0" w:color="auto"/>
        <w:bottom w:val="none" w:sz="0" w:space="0" w:color="auto"/>
        <w:right w:val="none" w:sz="0" w:space="0" w:color="auto"/>
      </w:divBdr>
    </w:div>
    <w:div w:id="1608461167">
      <w:bodyDiv w:val="1"/>
      <w:marLeft w:val="0"/>
      <w:marRight w:val="0"/>
      <w:marTop w:val="0"/>
      <w:marBottom w:val="0"/>
      <w:divBdr>
        <w:top w:val="none" w:sz="0" w:space="0" w:color="auto"/>
        <w:left w:val="none" w:sz="0" w:space="0" w:color="auto"/>
        <w:bottom w:val="none" w:sz="0" w:space="0" w:color="auto"/>
        <w:right w:val="none" w:sz="0" w:space="0" w:color="auto"/>
      </w:divBdr>
    </w:div>
    <w:div w:id="1608541746">
      <w:bodyDiv w:val="1"/>
      <w:marLeft w:val="0"/>
      <w:marRight w:val="0"/>
      <w:marTop w:val="0"/>
      <w:marBottom w:val="0"/>
      <w:divBdr>
        <w:top w:val="none" w:sz="0" w:space="0" w:color="auto"/>
        <w:left w:val="none" w:sz="0" w:space="0" w:color="auto"/>
        <w:bottom w:val="none" w:sz="0" w:space="0" w:color="auto"/>
        <w:right w:val="none" w:sz="0" w:space="0" w:color="auto"/>
      </w:divBdr>
    </w:div>
    <w:div w:id="1608542318">
      <w:bodyDiv w:val="1"/>
      <w:marLeft w:val="0"/>
      <w:marRight w:val="0"/>
      <w:marTop w:val="0"/>
      <w:marBottom w:val="0"/>
      <w:divBdr>
        <w:top w:val="none" w:sz="0" w:space="0" w:color="auto"/>
        <w:left w:val="none" w:sz="0" w:space="0" w:color="auto"/>
        <w:bottom w:val="none" w:sz="0" w:space="0" w:color="auto"/>
        <w:right w:val="none" w:sz="0" w:space="0" w:color="auto"/>
      </w:divBdr>
    </w:div>
    <w:div w:id="1608729811">
      <w:bodyDiv w:val="1"/>
      <w:marLeft w:val="0"/>
      <w:marRight w:val="0"/>
      <w:marTop w:val="0"/>
      <w:marBottom w:val="0"/>
      <w:divBdr>
        <w:top w:val="none" w:sz="0" w:space="0" w:color="auto"/>
        <w:left w:val="none" w:sz="0" w:space="0" w:color="auto"/>
        <w:bottom w:val="none" w:sz="0" w:space="0" w:color="auto"/>
        <w:right w:val="none" w:sz="0" w:space="0" w:color="auto"/>
      </w:divBdr>
    </w:div>
    <w:div w:id="1609199517">
      <w:bodyDiv w:val="1"/>
      <w:marLeft w:val="0"/>
      <w:marRight w:val="0"/>
      <w:marTop w:val="0"/>
      <w:marBottom w:val="0"/>
      <w:divBdr>
        <w:top w:val="none" w:sz="0" w:space="0" w:color="auto"/>
        <w:left w:val="none" w:sz="0" w:space="0" w:color="auto"/>
        <w:bottom w:val="none" w:sz="0" w:space="0" w:color="auto"/>
        <w:right w:val="none" w:sz="0" w:space="0" w:color="auto"/>
      </w:divBdr>
    </w:div>
    <w:div w:id="1609238609">
      <w:bodyDiv w:val="1"/>
      <w:marLeft w:val="0"/>
      <w:marRight w:val="0"/>
      <w:marTop w:val="0"/>
      <w:marBottom w:val="0"/>
      <w:divBdr>
        <w:top w:val="none" w:sz="0" w:space="0" w:color="auto"/>
        <w:left w:val="none" w:sz="0" w:space="0" w:color="auto"/>
        <w:bottom w:val="none" w:sz="0" w:space="0" w:color="auto"/>
        <w:right w:val="none" w:sz="0" w:space="0" w:color="auto"/>
      </w:divBdr>
    </w:div>
    <w:div w:id="1609242042">
      <w:bodyDiv w:val="1"/>
      <w:marLeft w:val="0"/>
      <w:marRight w:val="0"/>
      <w:marTop w:val="0"/>
      <w:marBottom w:val="0"/>
      <w:divBdr>
        <w:top w:val="none" w:sz="0" w:space="0" w:color="auto"/>
        <w:left w:val="none" w:sz="0" w:space="0" w:color="auto"/>
        <w:bottom w:val="none" w:sz="0" w:space="0" w:color="auto"/>
        <w:right w:val="none" w:sz="0" w:space="0" w:color="auto"/>
      </w:divBdr>
    </w:div>
    <w:div w:id="1609390546">
      <w:bodyDiv w:val="1"/>
      <w:marLeft w:val="0"/>
      <w:marRight w:val="0"/>
      <w:marTop w:val="0"/>
      <w:marBottom w:val="0"/>
      <w:divBdr>
        <w:top w:val="none" w:sz="0" w:space="0" w:color="auto"/>
        <w:left w:val="none" w:sz="0" w:space="0" w:color="auto"/>
        <w:bottom w:val="none" w:sz="0" w:space="0" w:color="auto"/>
        <w:right w:val="none" w:sz="0" w:space="0" w:color="auto"/>
      </w:divBdr>
    </w:div>
    <w:div w:id="1609435615">
      <w:bodyDiv w:val="1"/>
      <w:marLeft w:val="0"/>
      <w:marRight w:val="0"/>
      <w:marTop w:val="0"/>
      <w:marBottom w:val="0"/>
      <w:divBdr>
        <w:top w:val="none" w:sz="0" w:space="0" w:color="auto"/>
        <w:left w:val="none" w:sz="0" w:space="0" w:color="auto"/>
        <w:bottom w:val="none" w:sz="0" w:space="0" w:color="auto"/>
        <w:right w:val="none" w:sz="0" w:space="0" w:color="auto"/>
      </w:divBdr>
    </w:div>
    <w:div w:id="1609465193">
      <w:bodyDiv w:val="1"/>
      <w:marLeft w:val="0"/>
      <w:marRight w:val="0"/>
      <w:marTop w:val="0"/>
      <w:marBottom w:val="0"/>
      <w:divBdr>
        <w:top w:val="none" w:sz="0" w:space="0" w:color="auto"/>
        <w:left w:val="none" w:sz="0" w:space="0" w:color="auto"/>
        <w:bottom w:val="none" w:sz="0" w:space="0" w:color="auto"/>
        <w:right w:val="none" w:sz="0" w:space="0" w:color="auto"/>
      </w:divBdr>
    </w:div>
    <w:div w:id="1609896606">
      <w:bodyDiv w:val="1"/>
      <w:marLeft w:val="0"/>
      <w:marRight w:val="0"/>
      <w:marTop w:val="0"/>
      <w:marBottom w:val="0"/>
      <w:divBdr>
        <w:top w:val="none" w:sz="0" w:space="0" w:color="auto"/>
        <w:left w:val="none" w:sz="0" w:space="0" w:color="auto"/>
        <w:bottom w:val="none" w:sz="0" w:space="0" w:color="auto"/>
        <w:right w:val="none" w:sz="0" w:space="0" w:color="auto"/>
      </w:divBdr>
    </w:div>
    <w:div w:id="1609922364">
      <w:bodyDiv w:val="1"/>
      <w:marLeft w:val="0"/>
      <w:marRight w:val="0"/>
      <w:marTop w:val="0"/>
      <w:marBottom w:val="0"/>
      <w:divBdr>
        <w:top w:val="none" w:sz="0" w:space="0" w:color="auto"/>
        <w:left w:val="none" w:sz="0" w:space="0" w:color="auto"/>
        <w:bottom w:val="none" w:sz="0" w:space="0" w:color="auto"/>
        <w:right w:val="none" w:sz="0" w:space="0" w:color="auto"/>
      </w:divBdr>
    </w:div>
    <w:div w:id="1610120639">
      <w:bodyDiv w:val="1"/>
      <w:marLeft w:val="0"/>
      <w:marRight w:val="0"/>
      <w:marTop w:val="0"/>
      <w:marBottom w:val="0"/>
      <w:divBdr>
        <w:top w:val="none" w:sz="0" w:space="0" w:color="auto"/>
        <w:left w:val="none" w:sz="0" w:space="0" w:color="auto"/>
        <w:bottom w:val="none" w:sz="0" w:space="0" w:color="auto"/>
        <w:right w:val="none" w:sz="0" w:space="0" w:color="auto"/>
      </w:divBdr>
    </w:div>
    <w:div w:id="1610166677">
      <w:bodyDiv w:val="1"/>
      <w:marLeft w:val="0"/>
      <w:marRight w:val="0"/>
      <w:marTop w:val="0"/>
      <w:marBottom w:val="0"/>
      <w:divBdr>
        <w:top w:val="none" w:sz="0" w:space="0" w:color="auto"/>
        <w:left w:val="none" w:sz="0" w:space="0" w:color="auto"/>
        <w:bottom w:val="none" w:sz="0" w:space="0" w:color="auto"/>
        <w:right w:val="none" w:sz="0" w:space="0" w:color="auto"/>
      </w:divBdr>
    </w:div>
    <w:div w:id="1610311874">
      <w:bodyDiv w:val="1"/>
      <w:marLeft w:val="0"/>
      <w:marRight w:val="0"/>
      <w:marTop w:val="0"/>
      <w:marBottom w:val="0"/>
      <w:divBdr>
        <w:top w:val="none" w:sz="0" w:space="0" w:color="auto"/>
        <w:left w:val="none" w:sz="0" w:space="0" w:color="auto"/>
        <w:bottom w:val="none" w:sz="0" w:space="0" w:color="auto"/>
        <w:right w:val="none" w:sz="0" w:space="0" w:color="auto"/>
      </w:divBdr>
    </w:div>
    <w:div w:id="1610426333">
      <w:bodyDiv w:val="1"/>
      <w:marLeft w:val="0"/>
      <w:marRight w:val="0"/>
      <w:marTop w:val="0"/>
      <w:marBottom w:val="0"/>
      <w:divBdr>
        <w:top w:val="none" w:sz="0" w:space="0" w:color="auto"/>
        <w:left w:val="none" w:sz="0" w:space="0" w:color="auto"/>
        <w:bottom w:val="none" w:sz="0" w:space="0" w:color="auto"/>
        <w:right w:val="none" w:sz="0" w:space="0" w:color="auto"/>
      </w:divBdr>
    </w:div>
    <w:div w:id="1610894546">
      <w:bodyDiv w:val="1"/>
      <w:marLeft w:val="0"/>
      <w:marRight w:val="0"/>
      <w:marTop w:val="0"/>
      <w:marBottom w:val="0"/>
      <w:divBdr>
        <w:top w:val="none" w:sz="0" w:space="0" w:color="auto"/>
        <w:left w:val="none" w:sz="0" w:space="0" w:color="auto"/>
        <w:bottom w:val="none" w:sz="0" w:space="0" w:color="auto"/>
        <w:right w:val="none" w:sz="0" w:space="0" w:color="auto"/>
      </w:divBdr>
    </w:div>
    <w:div w:id="1611012347">
      <w:bodyDiv w:val="1"/>
      <w:marLeft w:val="0"/>
      <w:marRight w:val="0"/>
      <w:marTop w:val="0"/>
      <w:marBottom w:val="0"/>
      <w:divBdr>
        <w:top w:val="none" w:sz="0" w:space="0" w:color="auto"/>
        <w:left w:val="none" w:sz="0" w:space="0" w:color="auto"/>
        <w:bottom w:val="none" w:sz="0" w:space="0" w:color="auto"/>
        <w:right w:val="none" w:sz="0" w:space="0" w:color="auto"/>
      </w:divBdr>
    </w:div>
    <w:div w:id="1611356577">
      <w:bodyDiv w:val="1"/>
      <w:marLeft w:val="0"/>
      <w:marRight w:val="0"/>
      <w:marTop w:val="0"/>
      <w:marBottom w:val="0"/>
      <w:divBdr>
        <w:top w:val="none" w:sz="0" w:space="0" w:color="auto"/>
        <w:left w:val="none" w:sz="0" w:space="0" w:color="auto"/>
        <w:bottom w:val="none" w:sz="0" w:space="0" w:color="auto"/>
        <w:right w:val="none" w:sz="0" w:space="0" w:color="auto"/>
      </w:divBdr>
    </w:div>
    <w:div w:id="1611623395">
      <w:bodyDiv w:val="1"/>
      <w:marLeft w:val="0"/>
      <w:marRight w:val="0"/>
      <w:marTop w:val="0"/>
      <w:marBottom w:val="0"/>
      <w:divBdr>
        <w:top w:val="none" w:sz="0" w:space="0" w:color="auto"/>
        <w:left w:val="none" w:sz="0" w:space="0" w:color="auto"/>
        <w:bottom w:val="none" w:sz="0" w:space="0" w:color="auto"/>
        <w:right w:val="none" w:sz="0" w:space="0" w:color="auto"/>
      </w:divBdr>
    </w:div>
    <w:div w:id="1611627275">
      <w:bodyDiv w:val="1"/>
      <w:marLeft w:val="0"/>
      <w:marRight w:val="0"/>
      <w:marTop w:val="0"/>
      <w:marBottom w:val="0"/>
      <w:divBdr>
        <w:top w:val="none" w:sz="0" w:space="0" w:color="auto"/>
        <w:left w:val="none" w:sz="0" w:space="0" w:color="auto"/>
        <w:bottom w:val="none" w:sz="0" w:space="0" w:color="auto"/>
        <w:right w:val="none" w:sz="0" w:space="0" w:color="auto"/>
      </w:divBdr>
    </w:div>
    <w:div w:id="1611812011">
      <w:bodyDiv w:val="1"/>
      <w:marLeft w:val="0"/>
      <w:marRight w:val="0"/>
      <w:marTop w:val="0"/>
      <w:marBottom w:val="0"/>
      <w:divBdr>
        <w:top w:val="none" w:sz="0" w:space="0" w:color="auto"/>
        <w:left w:val="none" w:sz="0" w:space="0" w:color="auto"/>
        <w:bottom w:val="none" w:sz="0" w:space="0" w:color="auto"/>
        <w:right w:val="none" w:sz="0" w:space="0" w:color="auto"/>
      </w:divBdr>
    </w:div>
    <w:div w:id="1611887952">
      <w:bodyDiv w:val="1"/>
      <w:marLeft w:val="0"/>
      <w:marRight w:val="0"/>
      <w:marTop w:val="0"/>
      <w:marBottom w:val="0"/>
      <w:divBdr>
        <w:top w:val="none" w:sz="0" w:space="0" w:color="auto"/>
        <w:left w:val="none" w:sz="0" w:space="0" w:color="auto"/>
        <w:bottom w:val="none" w:sz="0" w:space="0" w:color="auto"/>
        <w:right w:val="none" w:sz="0" w:space="0" w:color="auto"/>
      </w:divBdr>
    </w:div>
    <w:div w:id="1612198231">
      <w:bodyDiv w:val="1"/>
      <w:marLeft w:val="0"/>
      <w:marRight w:val="0"/>
      <w:marTop w:val="0"/>
      <w:marBottom w:val="0"/>
      <w:divBdr>
        <w:top w:val="none" w:sz="0" w:space="0" w:color="auto"/>
        <w:left w:val="none" w:sz="0" w:space="0" w:color="auto"/>
        <w:bottom w:val="none" w:sz="0" w:space="0" w:color="auto"/>
        <w:right w:val="none" w:sz="0" w:space="0" w:color="auto"/>
      </w:divBdr>
    </w:div>
    <w:div w:id="1612203255">
      <w:bodyDiv w:val="1"/>
      <w:marLeft w:val="0"/>
      <w:marRight w:val="0"/>
      <w:marTop w:val="0"/>
      <w:marBottom w:val="0"/>
      <w:divBdr>
        <w:top w:val="none" w:sz="0" w:space="0" w:color="auto"/>
        <w:left w:val="none" w:sz="0" w:space="0" w:color="auto"/>
        <w:bottom w:val="none" w:sz="0" w:space="0" w:color="auto"/>
        <w:right w:val="none" w:sz="0" w:space="0" w:color="auto"/>
      </w:divBdr>
    </w:div>
    <w:div w:id="1612395867">
      <w:bodyDiv w:val="1"/>
      <w:marLeft w:val="0"/>
      <w:marRight w:val="0"/>
      <w:marTop w:val="0"/>
      <w:marBottom w:val="0"/>
      <w:divBdr>
        <w:top w:val="none" w:sz="0" w:space="0" w:color="auto"/>
        <w:left w:val="none" w:sz="0" w:space="0" w:color="auto"/>
        <w:bottom w:val="none" w:sz="0" w:space="0" w:color="auto"/>
        <w:right w:val="none" w:sz="0" w:space="0" w:color="auto"/>
      </w:divBdr>
    </w:div>
    <w:div w:id="1612737544">
      <w:bodyDiv w:val="1"/>
      <w:marLeft w:val="0"/>
      <w:marRight w:val="0"/>
      <w:marTop w:val="0"/>
      <w:marBottom w:val="0"/>
      <w:divBdr>
        <w:top w:val="none" w:sz="0" w:space="0" w:color="auto"/>
        <w:left w:val="none" w:sz="0" w:space="0" w:color="auto"/>
        <w:bottom w:val="none" w:sz="0" w:space="0" w:color="auto"/>
        <w:right w:val="none" w:sz="0" w:space="0" w:color="auto"/>
      </w:divBdr>
    </w:div>
    <w:div w:id="1612780511">
      <w:bodyDiv w:val="1"/>
      <w:marLeft w:val="0"/>
      <w:marRight w:val="0"/>
      <w:marTop w:val="0"/>
      <w:marBottom w:val="0"/>
      <w:divBdr>
        <w:top w:val="none" w:sz="0" w:space="0" w:color="auto"/>
        <w:left w:val="none" w:sz="0" w:space="0" w:color="auto"/>
        <w:bottom w:val="none" w:sz="0" w:space="0" w:color="auto"/>
        <w:right w:val="none" w:sz="0" w:space="0" w:color="auto"/>
      </w:divBdr>
    </w:div>
    <w:div w:id="1612785249">
      <w:bodyDiv w:val="1"/>
      <w:marLeft w:val="0"/>
      <w:marRight w:val="0"/>
      <w:marTop w:val="0"/>
      <w:marBottom w:val="0"/>
      <w:divBdr>
        <w:top w:val="none" w:sz="0" w:space="0" w:color="auto"/>
        <w:left w:val="none" w:sz="0" w:space="0" w:color="auto"/>
        <w:bottom w:val="none" w:sz="0" w:space="0" w:color="auto"/>
        <w:right w:val="none" w:sz="0" w:space="0" w:color="auto"/>
      </w:divBdr>
    </w:div>
    <w:div w:id="1612974934">
      <w:bodyDiv w:val="1"/>
      <w:marLeft w:val="0"/>
      <w:marRight w:val="0"/>
      <w:marTop w:val="0"/>
      <w:marBottom w:val="0"/>
      <w:divBdr>
        <w:top w:val="none" w:sz="0" w:space="0" w:color="auto"/>
        <w:left w:val="none" w:sz="0" w:space="0" w:color="auto"/>
        <w:bottom w:val="none" w:sz="0" w:space="0" w:color="auto"/>
        <w:right w:val="none" w:sz="0" w:space="0" w:color="auto"/>
      </w:divBdr>
    </w:div>
    <w:div w:id="1613122876">
      <w:bodyDiv w:val="1"/>
      <w:marLeft w:val="0"/>
      <w:marRight w:val="0"/>
      <w:marTop w:val="0"/>
      <w:marBottom w:val="0"/>
      <w:divBdr>
        <w:top w:val="none" w:sz="0" w:space="0" w:color="auto"/>
        <w:left w:val="none" w:sz="0" w:space="0" w:color="auto"/>
        <w:bottom w:val="none" w:sz="0" w:space="0" w:color="auto"/>
        <w:right w:val="none" w:sz="0" w:space="0" w:color="auto"/>
      </w:divBdr>
    </w:div>
    <w:div w:id="1613240347">
      <w:bodyDiv w:val="1"/>
      <w:marLeft w:val="0"/>
      <w:marRight w:val="0"/>
      <w:marTop w:val="0"/>
      <w:marBottom w:val="0"/>
      <w:divBdr>
        <w:top w:val="none" w:sz="0" w:space="0" w:color="auto"/>
        <w:left w:val="none" w:sz="0" w:space="0" w:color="auto"/>
        <w:bottom w:val="none" w:sz="0" w:space="0" w:color="auto"/>
        <w:right w:val="none" w:sz="0" w:space="0" w:color="auto"/>
      </w:divBdr>
    </w:div>
    <w:div w:id="1613440467">
      <w:bodyDiv w:val="1"/>
      <w:marLeft w:val="0"/>
      <w:marRight w:val="0"/>
      <w:marTop w:val="0"/>
      <w:marBottom w:val="0"/>
      <w:divBdr>
        <w:top w:val="none" w:sz="0" w:space="0" w:color="auto"/>
        <w:left w:val="none" w:sz="0" w:space="0" w:color="auto"/>
        <w:bottom w:val="none" w:sz="0" w:space="0" w:color="auto"/>
        <w:right w:val="none" w:sz="0" w:space="0" w:color="auto"/>
      </w:divBdr>
    </w:div>
    <w:div w:id="1613508846">
      <w:bodyDiv w:val="1"/>
      <w:marLeft w:val="0"/>
      <w:marRight w:val="0"/>
      <w:marTop w:val="0"/>
      <w:marBottom w:val="0"/>
      <w:divBdr>
        <w:top w:val="none" w:sz="0" w:space="0" w:color="auto"/>
        <w:left w:val="none" w:sz="0" w:space="0" w:color="auto"/>
        <w:bottom w:val="none" w:sz="0" w:space="0" w:color="auto"/>
        <w:right w:val="none" w:sz="0" w:space="0" w:color="auto"/>
      </w:divBdr>
    </w:div>
    <w:div w:id="1614363436">
      <w:bodyDiv w:val="1"/>
      <w:marLeft w:val="0"/>
      <w:marRight w:val="0"/>
      <w:marTop w:val="0"/>
      <w:marBottom w:val="0"/>
      <w:divBdr>
        <w:top w:val="none" w:sz="0" w:space="0" w:color="auto"/>
        <w:left w:val="none" w:sz="0" w:space="0" w:color="auto"/>
        <w:bottom w:val="none" w:sz="0" w:space="0" w:color="auto"/>
        <w:right w:val="none" w:sz="0" w:space="0" w:color="auto"/>
      </w:divBdr>
    </w:div>
    <w:div w:id="1614484252">
      <w:bodyDiv w:val="1"/>
      <w:marLeft w:val="0"/>
      <w:marRight w:val="0"/>
      <w:marTop w:val="0"/>
      <w:marBottom w:val="0"/>
      <w:divBdr>
        <w:top w:val="none" w:sz="0" w:space="0" w:color="auto"/>
        <w:left w:val="none" w:sz="0" w:space="0" w:color="auto"/>
        <w:bottom w:val="none" w:sz="0" w:space="0" w:color="auto"/>
        <w:right w:val="none" w:sz="0" w:space="0" w:color="auto"/>
      </w:divBdr>
    </w:div>
    <w:div w:id="1614676395">
      <w:bodyDiv w:val="1"/>
      <w:marLeft w:val="0"/>
      <w:marRight w:val="0"/>
      <w:marTop w:val="0"/>
      <w:marBottom w:val="0"/>
      <w:divBdr>
        <w:top w:val="none" w:sz="0" w:space="0" w:color="auto"/>
        <w:left w:val="none" w:sz="0" w:space="0" w:color="auto"/>
        <w:bottom w:val="none" w:sz="0" w:space="0" w:color="auto"/>
        <w:right w:val="none" w:sz="0" w:space="0" w:color="auto"/>
      </w:divBdr>
    </w:div>
    <w:div w:id="1614746548">
      <w:bodyDiv w:val="1"/>
      <w:marLeft w:val="0"/>
      <w:marRight w:val="0"/>
      <w:marTop w:val="0"/>
      <w:marBottom w:val="0"/>
      <w:divBdr>
        <w:top w:val="none" w:sz="0" w:space="0" w:color="auto"/>
        <w:left w:val="none" w:sz="0" w:space="0" w:color="auto"/>
        <w:bottom w:val="none" w:sz="0" w:space="0" w:color="auto"/>
        <w:right w:val="none" w:sz="0" w:space="0" w:color="auto"/>
      </w:divBdr>
    </w:div>
    <w:div w:id="1614748959">
      <w:bodyDiv w:val="1"/>
      <w:marLeft w:val="0"/>
      <w:marRight w:val="0"/>
      <w:marTop w:val="0"/>
      <w:marBottom w:val="0"/>
      <w:divBdr>
        <w:top w:val="none" w:sz="0" w:space="0" w:color="auto"/>
        <w:left w:val="none" w:sz="0" w:space="0" w:color="auto"/>
        <w:bottom w:val="none" w:sz="0" w:space="0" w:color="auto"/>
        <w:right w:val="none" w:sz="0" w:space="0" w:color="auto"/>
      </w:divBdr>
    </w:div>
    <w:div w:id="1615013519">
      <w:bodyDiv w:val="1"/>
      <w:marLeft w:val="0"/>
      <w:marRight w:val="0"/>
      <w:marTop w:val="0"/>
      <w:marBottom w:val="0"/>
      <w:divBdr>
        <w:top w:val="none" w:sz="0" w:space="0" w:color="auto"/>
        <w:left w:val="none" w:sz="0" w:space="0" w:color="auto"/>
        <w:bottom w:val="none" w:sz="0" w:space="0" w:color="auto"/>
        <w:right w:val="none" w:sz="0" w:space="0" w:color="auto"/>
      </w:divBdr>
    </w:div>
    <w:div w:id="1615020111">
      <w:bodyDiv w:val="1"/>
      <w:marLeft w:val="0"/>
      <w:marRight w:val="0"/>
      <w:marTop w:val="0"/>
      <w:marBottom w:val="0"/>
      <w:divBdr>
        <w:top w:val="none" w:sz="0" w:space="0" w:color="auto"/>
        <w:left w:val="none" w:sz="0" w:space="0" w:color="auto"/>
        <w:bottom w:val="none" w:sz="0" w:space="0" w:color="auto"/>
        <w:right w:val="none" w:sz="0" w:space="0" w:color="auto"/>
      </w:divBdr>
    </w:div>
    <w:div w:id="1615020349">
      <w:bodyDiv w:val="1"/>
      <w:marLeft w:val="0"/>
      <w:marRight w:val="0"/>
      <w:marTop w:val="0"/>
      <w:marBottom w:val="0"/>
      <w:divBdr>
        <w:top w:val="none" w:sz="0" w:space="0" w:color="auto"/>
        <w:left w:val="none" w:sz="0" w:space="0" w:color="auto"/>
        <w:bottom w:val="none" w:sz="0" w:space="0" w:color="auto"/>
        <w:right w:val="none" w:sz="0" w:space="0" w:color="auto"/>
      </w:divBdr>
    </w:div>
    <w:div w:id="1615139099">
      <w:bodyDiv w:val="1"/>
      <w:marLeft w:val="0"/>
      <w:marRight w:val="0"/>
      <w:marTop w:val="0"/>
      <w:marBottom w:val="0"/>
      <w:divBdr>
        <w:top w:val="none" w:sz="0" w:space="0" w:color="auto"/>
        <w:left w:val="none" w:sz="0" w:space="0" w:color="auto"/>
        <w:bottom w:val="none" w:sz="0" w:space="0" w:color="auto"/>
        <w:right w:val="none" w:sz="0" w:space="0" w:color="auto"/>
      </w:divBdr>
    </w:div>
    <w:div w:id="1615284647">
      <w:bodyDiv w:val="1"/>
      <w:marLeft w:val="0"/>
      <w:marRight w:val="0"/>
      <w:marTop w:val="0"/>
      <w:marBottom w:val="0"/>
      <w:divBdr>
        <w:top w:val="none" w:sz="0" w:space="0" w:color="auto"/>
        <w:left w:val="none" w:sz="0" w:space="0" w:color="auto"/>
        <w:bottom w:val="none" w:sz="0" w:space="0" w:color="auto"/>
        <w:right w:val="none" w:sz="0" w:space="0" w:color="auto"/>
      </w:divBdr>
    </w:div>
    <w:div w:id="1615363761">
      <w:bodyDiv w:val="1"/>
      <w:marLeft w:val="0"/>
      <w:marRight w:val="0"/>
      <w:marTop w:val="0"/>
      <w:marBottom w:val="0"/>
      <w:divBdr>
        <w:top w:val="none" w:sz="0" w:space="0" w:color="auto"/>
        <w:left w:val="none" w:sz="0" w:space="0" w:color="auto"/>
        <w:bottom w:val="none" w:sz="0" w:space="0" w:color="auto"/>
        <w:right w:val="none" w:sz="0" w:space="0" w:color="auto"/>
      </w:divBdr>
    </w:div>
    <w:div w:id="1615399881">
      <w:bodyDiv w:val="1"/>
      <w:marLeft w:val="0"/>
      <w:marRight w:val="0"/>
      <w:marTop w:val="0"/>
      <w:marBottom w:val="0"/>
      <w:divBdr>
        <w:top w:val="none" w:sz="0" w:space="0" w:color="auto"/>
        <w:left w:val="none" w:sz="0" w:space="0" w:color="auto"/>
        <w:bottom w:val="none" w:sz="0" w:space="0" w:color="auto"/>
        <w:right w:val="none" w:sz="0" w:space="0" w:color="auto"/>
      </w:divBdr>
    </w:div>
    <w:div w:id="1615550888">
      <w:bodyDiv w:val="1"/>
      <w:marLeft w:val="0"/>
      <w:marRight w:val="0"/>
      <w:marTop w:val="0"/>
      <w:marBottom w:val="0"/>
      <w:divBdr>
        <w:top w:val="none" w:sz="0" w:space="0" w:color="auto"/>
        <w:left w:val="none" w:sz="0" w:space="0" w:color="auto"/>
        <w:bottom w:val="none" w:sz="0" w:space="0" w:color="auto"/>
        <w:right w:val="none" w:sz="0" w:space="0" w:color="auto"/>
      </w:divBdr>
    </w:div>
    <w:div w:id="1615552212">
      <w:bodyDiv w:val="1"/>
      <w:marLeft w:val="0"/>
      <w:marRight w:val="0"/>
      <w:marTop w:val="0"/>
      <w:marBottom w:val="0"/>
      <w:divBdr>
        <w:top w:val="none" w:sz="0" w:space="0" w:color="auto"/>
        <w:left w:val="none" w:sz="0" w:space="0" w:color="auto"/>
        <w:bottom w:val="none" w:sz="0" w:space="0" w:color="auto"/>
        <w:right w:val="none" w:sz="0" w:space="0" w:color="auto"/>
      </w:divBdr>
    </w:div>
    <w:div w:id="1615744499">
      <w:bodyDiv w:val="1"/>
      <w:marLeft w:val="0"/>
      <w:marRight w:val="0"/>
      <w:marTop w:val="0"/>
      <w:marBottom w:val="0"/>
      <w:divBdr>
        <w:top w:val="none" w:sz="0" w:space="0" w:color="auto"/>
        <w:left w:val="none" w:sz="0" w:space="0" w:color="auto"/>
        <w:bottom w:val="none" w:sz="0" w:space="0" w:color="auto"/>
        <w:right w:val="none" w:sz="0" w:space="0" w:color="auto"/>
      </w:divBdr>
    </w:div>
    <w:div w:id="1615939997">
      <w:bodyDiv w:val="1"/>
      <w:marLeft w:val="0"/>
      <w:marRight w:val="0"/>
      <w:marTop w:val="0"/>
      <w:marBottom w:val="0"/>
      <w:divBdr>
        <w:top w:val="none" w:sz="0" w:space="0" w:color="auto"/>
        <w:left w:val="none" w:sz="0" w:space="0" w:color="auto"/>
        <w:bottom w:val="none" w:sz="0" w:space="0" w:color="auto"/>
        <w:right w:val="none" w:sz="0" w:space="0" w:color="auto"/>
      </w:divBdr>
    </w:div>
    <w:div w:id="1616017562">
      <w:bodyDiv w:val="1"/>
      <w:marLeft w:val="0"/>
      <w:marRight w:val="0"/>
      <w:marTop w:val="0"/>
      <w:marBottom w:val="0"/>
      <w:divBdr>
        <w:top w:val="none" w:sz="0" w:space="0" w:color="auto"/>
        <w:left w:val="none" w:sz="0" w:space="0" w:color="auto"/>
        <w:bottom w:val="none" w:sz="0" w:space="0" w:color="auto"/>
        <w:right w:val="none" w:sz="0" w:space="0" w:color="auto"/>
      </w:divBdr>
    </w:div>
    <w:div w:id="1616248916">
      <w:bodyDiv w:val="1"/>
      <w:marLeft w:val="0"/>
      <w:marRight w:val="0"/>
      <w:marTop w:val="0"/>
      <w:marBottom w:val="0"/>
      <w:divBdr>
        <w:top w:val="none" w:sz="0" w:space="0" w:color="auto"/>
        <w:left w:val="none" w:sz="0" w:space="0" w:color="auto"/>
        <w:bottom w:val="none" w:sz="0" w:space="0" w:color="auto"/>
        <w:right w:val="none" w:sz="0" w:space="0" w:color="auto"/>
      </w:divBdr>
    </w:div>
    <w:div w:id="1616669827">
      <w:bodyDiv w:val="1"/>
      <w:marLeft w:val="0"/>
      <w:marRight w:val="0"/>
      <w:marTop w:val="0"/>
      <w:marBottom w:val="0"/>
      <w:divBdr>
        <w:top w:val="none" w:sz="0" w:space="0" w:color="auto"/>
        <w:left w:val="none" w:sz="0" w:space="0" w:color="auto"/>
        <w:bottom w:val="none" w:sz="0" w:space="0" w:color="auto"/>
        <w:right w:val="none" w:sz="0" w:space="0" w:color="auto"/>
      </w:divBdr>
    </w:div>
    <w:div w:id="1616673700">
      <w:bodyDiv w:val="1"/>
      <w:marLeft w:val="0"/>
      <w:marRight w:val="0"/>
      <w:marTop w:val="0"/>
      <w:marBottom w:val="0"/>
      <w:divBdr>
        <w:top w:val="none" w:sz="0" w:space="0" w:color="auto"/>
        <w:left w:val="none" w:sz="0" w:space="0" w:color="auto"/>
        <w:bottom w:val="none" w:sz="0" w:space="0" w:color="auto"/>
        <w:right w:val="none" w:sz="0" w:space="0" w:color="auto"/>
      </w:divBdr>
    </w:div>
    <w:div w:id="1616715836">
      <w:bodyDiv w:val="1"/>
      <w:marLeft w:val="0"/>
      <w:marRight w:val="0"/>
      <w:marTop w:val="0"/>
      <w:marBottom w:val="0"/>
      <w:divBdr>
        <w:top w:val="none" w:sz="0" w:space="0" w:color="auto"/>
        <w:left w:val="none" w:sz="0" w:space="0" w:color="auto"/>
        <w:bottom w:val="none" w:sz="0" w:space="0" w:color="auto"/>
        <w:right w:val="none" w:sz="0" w:space="0" w:color="auto"/>
      </w:divBdr>
    </w:div>
    <w:div w:id="1616788962">
      <w:bodyDiv w:val="1"/>
      <w:marLeft w:val="0"/>
      <w:marRight w:val="0"/>
      <w:marTop w:val="0"/>
      <w:marBottom w:val="0"/>
      <w:divBdr>
        <w:top w:val="none" w:sz="0" w:space="0" w:color="auto"/>
        <w:left w:val="none" w:sz="0" w:space="0" w:color="auto"/>
        <w:bottom w:val="none" w:sz="0" w:space="0" w:color="auto"/>
        <w:right w:val="none" w:sz="0" w:space="0" w:color="auto"/>
      </w:divBdr>
    </w:div>
    <w:div w:id="1617133207">
      <w:bodyDiv w:val="1"/>
      <w:marLeft w:val="0"/>
      <w:marRight w:val="0"/>
      <w:marTop w:val="0"/>
      <w:marBottom w:val="0"/>
      <w:divBdr>
        <w:top w:val="none" w:sz="0" w:space="0" w:color="auto"/>
        <w:left w:val="none" w:sz="0" w:space="0" w:color="auto"/>
        <w:bottom w:val="none" w:sz="0" w:space="0" w:color="auto"/>
        <w:right w:val="none" w:sz="0" w:space="0" w:color="auto"/>
      </w:divBdr>
    </w:div>
    <w:div w:id="1617249700">
      <w:bodyDiv w:val="1"/>
      <w:marLeft w:val="0"/>
      <w:marRight w:val="0"/>
      <w:marTop w:val="0"/>
      <w:marBottom w:val="0"/>
      <w:divBdr>
        <w:top w:val="none" w:sz="0" w:space="0" w:color="auto"/>
        <w:left w:val="none" w:sz="0" w:space="0" w:color="auto"/>
        <w:bottom w:val="none" w:sz="0" w:space="0" w:color="auto"/>
        <w:right w:val="none" w:sz="0" w:space="0" w:color="auto"/>
      </w:divBdr>
    </w:div>
    <w:div w:id="1617251459">
      <w:bodyDiv w:val="1"/>
      <w:marLeft w:val="0"/>
      <w:marRight w:val="0"/>
      <w:marTop w:val="0"/>
      <w:marBottom w:val="0"/>
      <w:divBdr>
        <w:top w:val="none" w:sz="0" w:space="0" w:color="auto"/>
        <w:left w:val="none" w:sz="0" w:space="0" w:color="auto"/>
        <w:bottom w:val="none" w:sz="0" w:space="0" w:color="auto"/>
        <w:right w:val="none" w:sz="0" w:space="0" w:color="auto"/>
      </w:divBdr>
    </w:div>
    <w:div w:id="1617442458">
      <w:bodyDiv w:val="1"/>
      <w:marLeft w:val="0"/>
      <w:marRight w:val="0"/>
      <w:marTop w:val="0"/>
      <w:marBottom w:val="0"/>
      <w:divBdr>
        <w:top w:val="none" w:sz="0" w:space="0" w:color="auto"/>
        <w:left w:val="none" w:sz="0" w:space="0" w:color="auto"/>
        <w:bottom w:val="none" w:sz="0" w:space="0" w:color="auto"/>
        <w:right w:val="none" w:sz="0" w:space="0" w:color="auto"/>
      </w:divBdr>
    </w:div>
    <w:div w:id="1617444915">
      <w:bodyDiv w:val="1"/>
      <w:marLeft w:val="0"/>
      <w:marRight w:val="0"/>
      <w:marTop w:val="0"/>
      <w:marBottom w:val="0"/>
      <w:divBdr>
        <w:top w:val="none" w:sz="0" w:space="0" w:color="auto"/>
        <w:left w:val="none" w:sz="0" w:space="0" w:color="auto"/>
        <w:bottom w:val="none" w:sz="0" w:space="0" w:color="auto"/>
        <w:right w:val="none" w:sz="0" w:space="0" w:color="auto"/>
      </w:divBdr>
    </w:div>
    <w:div w:id="1617523209">
      <w:bodyDiv w:val="1"/>
      <w:marLeft w:val="0"/>
      <w:marRight w:val="0"/>
      <w:marTop w:val="0"/>
      <w:marBottom w:val="0"/>
      <w:divBdr>
        <w:top w:val="none" w:sz="0" w:space="0" w:color="auto"/>
        <w:left w:val="none" w:sz="0" w:space="0" w:color="auto"/>
        <w:bottom w:val="none" w:sz="0" w:space="0" w:color="auto"/>
        <w:right w:val="none" w:sz="0" w:space="0" w:color="auto"/>
      </w:divBdr>
    </w:div>
    <w:div w:id="1617563875">
      <w:bodyDiv w:val="1"/>
      <w:marLeft w:val="0"/>
      <w:marRight w:val="0"/>
      <w:marTop w:val="0"/>
      <w:marBottom w:val="0"/>
      <w:divBdr>
        <w:top w:val="none" w:sz="0" w:space="0" w:color="auto"/>
        <w:left w:val="none" w:sz="0" w:space="0" w:color="auto"/>
        <w:bottom w:val="none" w:sz="0" w:space="0" w:color="auto"/>
        <w:right w:val="none" w:sz="0" w:space="0" w:color="auto"/>
      </w:divBdr>
    </w:div>
    <w:div w:id="1617711029">
      <w:bodyDiv w:val="1"/>
      <w:marLeft w:val="0"/>
      <w:marRight w:val="0"/>
      <w:marTop w:val="0"/>
      <w:marBottom w:val="0"/>
      <w:divBdr>
        <w:top w:val="none" w:sz="0" w:space="0" w:color="auto"/>
        <w:left w:val="none" w:sz="0" w:space="0" w:color="auto"/>
        <w:bottom w:val="none" w:sz="0" w:space="0" w:color="auto"/>
        <w:right w:val="none" w:sz="0" w:space="0" w:color="auto"/>
      </w:divBdr>
    </w:div>
    <w:div w:id="1617834705">
      <w:bodyDiv w:val="1"/>
      <w:marLeft w:val="0"/>
      <w:marRight w:val="0"/>
      <w:marTop w:val="0"/>
      <w:marBottom w:val="0"/>
      <w:divBdr>
        <w:top w:val="none" w:sz="0" w:space="0" w:color="auto"/>
        <w:left w:val="none" w:sz="0" w:space="0" w:color="auto"/>
        <w:bottom w:val="none" w:sz="0" w:space="0" w:color="auto"/>
        <w:right w:val="none" w:sz="0" w:space="0" w:color="auto"/>
      </w:divBdr>
    </w:div>
    <w:div w:id="1618096988">
      <w:bodyDiv w:val="1"/>
      <w:marLeft w:val="0"/>
      <w:marRight w:val="0"/>
      <w:marTop w:val="0"/>
      <w:marBottom w:val="0"/>
      <w:divBdr>
        <w:top w:val="none" w:sz="0" w:space="0" w:color="auto"/>
        <w:left w:val="none" w:sz="0" w:space="0" w:color="auto"/>
        <w:bottom w:val="none" w:sz="0" w:space="0" w:color="auto"/>
        <w:right w:val="none" w:sz="0" w:space="0" w:color="auto"/>
      </w:divBdr>
    </w:div>
    <w:div w:id="1618173476">
      <w:bodyDiv w:val="1"/>
      <w:marLeft w:val="0"/>
      <w:marRight w:val="0"/>
      <w:marTop w:val="0"/>
      <w:marBottom w:val="0"/>
      <w:divBdr>
        <w:top w:val="none" w:sz="0" w:space="0" w:color="auto"/>
        <w:left w:val="none" w:sz="0" w:space="0" w:color="auto"/>
        <w:bottom w:val="none" w:sz="0" w:space="0" w:color="auto"/>
        <w:right w:val="none" w:sz="0" w:space="0" w:color="auto"/>
      </w:divBdr>
    </w:div>
    <w:div w:id="1618173577">
      <w:bodyDiv w:val="1"/>
      <w:marLeft w:val="0"/>
      <w:marRight w:val="0"/>
      <w:marTop w:val="0"/>
      <w:marBottom w:val="0"/>
      <w:divBdr>
        <w:top w:val="none" w:sz="0" w:space="0" w:color="auto"/>
        <w:left w:val="none" w:sz="0" w:space="0" w:color="auto"/>
        <w:bottom w:val="none" w:sz="0" w:space="0" w:color="auto"/>
        <w:right w:val="none" w:sz="0" w:space="0" w:color="auto"/>
      </w:divBdr>
    </w:div>
    <w:div w:id="1618178582">
      <w:bodyDiv w:val="1"/>
      <w:marLeft w:val="0"/>
      <w:marRight w:val="0"/>
      <w:marTop w:val="0"/>
      <w:marBottom w:val="0"/>
      <w:divBdr>
        <w:top w:val="none" w:sz="0" w:space="0" w:color="auto"/>
        <w:left w:val="none" w:sz="0" w:space="0" w:color="auto"/>
        <w:bottom w:val="none" w:sz="0" w:space="0" w:color="auto"/>
        <w:right w:val="none" w:sz="0" w:space="0" w:color="auto"/>
      </w:divBdr>
    </w:div>
    <w:div w:id="1618486436">
      <w:bodyDiv w:val="1"/>
      <w:marLeft w:val="0"/>
      <w:marRight w:val="0"/>
      <w:marTop w:val="0"/>
      <w:marBottom w:val="0"/>
      <w:divBdr>
        <w:top w:val="none" w:sz="0" w:space="0" w:color="auto"/>
        <w:left w:val="none" w:sz="0" w:space="0" w:color="auto"/>
        <w:bottom w:val="none" w:sz="0" w:space="0" w:color="auto"/>
        <w:right w:val="none" w:sz="0" w:space="0" w:color="auto"/>
      </w:divBdr>
    </w:div>
    <w:div w:id="1618489901">
      <w:bodyDiv w:val="1"/>
      <w:marLeft w:val="0"/>
      <w:marRight w:val="0"/>
      <w:marTop w:val="0"/>
      <w:marBottom w:val="0"/>
      <w:divBdr>
        <w:top w:val="none" w:sz="0" w:space="0" w:color="auto"/>
        <w:left w:val="none" w:sz="0" w:space="0" w:color="auto"/>
        <w:bottom w:val="none" w:sz="0" w:space="0" w:color="auto"/>
        <w:right w:val="none" w:sz="0" w:space="0" w:color="auto"/>
      </w:divBdr>
    </w:div>
    <w:div w:id="1618562859">
      <w:bodyDiv w:val="1"/>
      <w:marLeft w:val="0"/>
      <w:marRight w:val="0"/>
      <w:marTop w:val="0"/>
      <w:marBottom w:val="0"/>
      <w:divBdr>
        <w:top w:val="none" w:sz="0" w:space="0" w:color="auto"/>
        <w:left w:val="none" w:sz="0" w:space="0" w:color="auto"/>
        <w:bottom w:val="none" w:sz="0" w:space="0" w:color="auto"/>
        <w:right w:val="none" w:sz="0" w:space="0" w:color="auto"/>
      </w:divBdr>
    </w:div>
    <w:div w:id="1618870468">
      <w:bodyDiv w:val="1"/>
      <w:marLeft w:val="0"/>
      <w:marRight w:val="0"/>
      <w:marTop w:val="0"/>
      <w:marBottom w:val="0"/>
      <w:divBdr>
        <w:top w:val="none" w:sz="0" w:space="0" w:color="auto"/>
        <w:left w:val="none" w:sz="0" w:space="0" w:color="auto"/>
        <w:bottom w:val="none" w:sz="0" w:space="0" w:color="auto"/>
        <w:right w:val="none" w:sz="0" w:space="0" w:color="auto"/>
      </w:divBdr>
    </w:div>
    <w:div w:id="1618874764">
      <w:bodyDiv w:val="1"/>
      <w:marLeft w:val="0"/>
      <w:marRight w:val="0"/>
      <w:marTop w:val="0"/>
      <w:marBottom w:val="0"/>
      <w:divBdr>
        <w:top w:val="none" w:sz="0" w:space="0" w:color="auto"/>
        <w:left w:val="none" w:sz="0" w:space="0" w:color="auto"/>
        <w:bottom w:val="none" w:sz="0" w:space="0" w:color="auto"/>
        <w:right w:val="none" w:sz="0" w:space="0" w:color="auto"/>
      </w:divBdr>
    </w:div>
    <w:div w:id="1619066975">
      <w:bodyDiv w:val="1"/>
      <w:marLeft w:val="0"/>
      <w:marRight w:val="0"/>
      <w:marTop w:val="0"/>
      <w:marBottom w:val="0"/>
      <w:divBdr>
        <w:top w:val="none" w:sz="0" w:space="0" w:color="auto"/>
        <w:left w:val="none" w:sz="0" w:space="0" w:color="auto"/>
        <w:bottom w:val="none" w:sz="0" w:space="0" w:color="auto"/>
        <w:right w:val="none" w:sz="0" w:space="0" w:color="auto"/>
      </w:divBdr>
    </w:div>
    <w:div w:id="1619216660">
      <w:bodyDiv w:val="1"/>
      <w:marLeft w:val="0"/>
      <w:marRight w:val="0"/>
      <w:marTop w:val="0"/>
      <w:marBottom w:val="0"/>
      <w:divBdr>
        <w:top w:val="none" w:sz="0" w:space="0" w:color="auto"/>
        <w:left w:val="none" w:sz="0" w:space="0" w:color="auto"/>
        <w:bottom w:val="none" w:sz="0" w:space="0" w:color="auto"/>
        <w:right w:val="none" w:sz="0" w:space="0" w:color="auto"/>
      </w:divBdr>
    </w:div>
    <w:div w:id="1619527781">
      <w:bodyDiv w:val="1"/>
      <w:marLeft w:val="0"/>
      <w:marRight w:val="0"/>
      <w:marTop w:val="0"/>
      <w:marBottom w:val="0"/>
      <w:divBdr>
        <w:top w:val="none" w:sz="0" w:space="0" w:color="auto"/>
        <w:left w:val="none" w:sz="0" w:space="0" w:color="auto"/>
        <w:bottom w:val="none" w:sz="0" w:space="0" w:color="auto"/>
        <w:right w:val="none" w:sz="0" w:space="0" w:color="auto"/>
      </w:divBdr>
    </w:div>
    <w:div w:id="1620069351">
      <w:bodyDiv w:val="1"/>
      <w:marLeft w:val="0"/>
      <w:marRight w:val="0"/>
      <w:marTop w:val="0"/>
      <w:marBottom w:val="0"/>
      <w:divBdr>
        <w:top w:val="none" w:sz="0" w:space="0" w:color="auto"/>
        <w:left w:val="none" w:sz="0" w:space="0" w:color="auto"/>
        <w:bottom w:val="none" w:sz="0" w:space="0" w:color="auto"/>
        <w:right w:val="none" w:sz="0" w:space="0" w:color="auto"/>
      </w:divBdr>
    </w:div>
    <w:div w:id="1620181794">
      <w:bodyDiv w:val="1"/>
      <w:marLeft w:val="0"/>
      <w:marRight w:val="0"/>
      <w:marTop w:val="0"/>
      <w:marBottom w:val="0"/>
      <w:divBdr>
        <w:top w:val="none" w:sz="0" w:space="0" w:color="auto"/>
        <w:left w:val="none" w:sz="0" w:space="0" w:color="auto"/>
        <w:bottom w:val="none" w:sz="0" w:space="0" w:color="auto"/>
        <w:right w:val="none" w:sz="0" w:space="0" w:color="auto"/>
      </w:divBdr>
    </w:div>
    <w:div w:id="1620334199">
      <w:bodyDiv w:val="1"/>
      <w:marLeft w:val="0"/>
      <w:marRight w:val="0"/>
      <w:marTop w:val="0"/>
      <w:marBottom w:val="0"/>
      <w:divBdr>
        <w:top w:val="none" w:sz="0" w:space="0" w:color="auto"/>
        <w:left w:val="none" w:sz="0" w:space="0" w:color="auto"/>
        <w:bottom w:val="none" w:sz="0" w:space="0" w:color="auto"/>
        <w:right w:val="none" w:sz="0" w:space="0" w:color="auto"/>
      </w:divBdr>
    </w:div>
    <w:div w:id="1620575232">
      <w:bodyDiv w:val="1"/>
      <w:marLeft w:val="0"/>
      <w:marRight w:val="0"/>
      <w:marTop w:val="0"/>
      <w:marBottom w:val="0"/>
      <w:divBdr>
        <w:top w:val="none" w:sz="0" w:space="0" w:color="auto"/>
        <w:left w:val="none" w:sz="0" w:space="0" w:color="auto"/>
        <w:bottom w:val="none" w:sz="0" w:space="0" w:color="auto"/>
        <w:right w:val="none" w:sz="0" w:space="0" w:color="auto"/>
      </w:divBdr>
    </w:div>
    <w:div w:id="1620644962">
      <w:bodyDiv w:val="1"/>
      <w:marLeft w:val="0"/>
      <w:marRight w:val="0"/>
      <w:marTop w:val="0"/>
      <w:marBottom w:val="0"/>
      <w:divBdr>
        <w:top w:val="none" w:sz="0" w:space="0" w:color="auto"/>
        <w:left w:val="none" w:sz="0" w:space="0" w:color="auto"/>
        <w:bottom w:val="none" w:sz="0" w:space="0" w:color="auto"/>
        <w:right w:val="none" w:sz="0" w:space="0" w:color="auto"/>
      </w:divBdr>
    </w:div>
    <w:div w:id="1620725736">
      <w:bodyDiv w:val="1"/>
      <w:marLeft w:val="0"/>
      <w:marRight w:val="0"/>
      <w:marTop w:val="0"/>
      <w:marBottom w:val="0"/>
      <w:divBdr>
        <w:top w:val="none" w:sz="0" w:space="0" w:color="auto"/>
        <w:left w:val="none" w:sz="0" w:space="0" w:color="auto"/>
        <w:bottom w:val="none" w:sz="0" w:space="0" w:color="auto"/>
        <w:right w:val="none" w:sz="0" w:space="0" w:color="auto"/>
      </w:divBdr>
    </w:div>
    <w:div w:id="1620838523">
      <w:bodyDiv w:val="1"/>
      <w:marLeft w:val="0"/>
      <w:marRight w:val="0"/>
      <w:marTop w:val="0"/>
      <w:marBottom w:val="0"/>
      <w:divBdr>
        <w:top w:val="none" w:sz="0" w:space="0" w:color="auto"/>
        <w:left w:val="none" w:sz="0" w:space="0" w:color="auto"/>
        <w:bottom w:val="none" w:sz="0" w:space="0" w:color="auto"/>
        <w:right w:val="none" w:sz="0" w:space="0" w:color="auto"/>
      </w:divBdr>
    </w:div>
    <w:div w:id="1620840317">
      <w:bodyDiv w:val="1"/>
      <w:marLeft w:val="0"/>
      <w:marRight w:val="0"/>
      <w:marTop w:val="0"/>
      <w:marBottom w:val="0"/>
      <w:divBdr>
        <w:top w:val="none" w:sz="0" w:space="0" w:color="auto"/>
        <w:left w:val="none" w:sz="0" w:space="0" w:color="auto"/>
        <w:bottom w:val="none" w:sz="0" w:space="0" w:color="auto"/>
        <w:right w:val="none" w:sz="0" w:space="0" w:color="auto"/>
      </w:divBdr>
    </w:div>
    <w:div w:id="1620840441">
      <w:bodyDiv w:val="1"/>
      <w:marLeft w:val="0"/>
      <w:marRight w:val="0"/>
      <w:marTop w:val="0"/>
      <w:marBottom w:val="0"/>
      <w:divBdr>
        <w:top w:val="none" w:sz="0" w:space="0" w:color="auto"/>
        <w:left w:val="none" w:sz="0" w:space="0" w:color="auto"/>
        <w:bottom w:val="none" w:sz="0" w:space="0" w:color="auto"/>
        <w:right w:val="none" w:sz="0" w:space="0" w:color="auto"/>
      </w:divBdr>
    </w:div>
    <w:div w:id="1620843288">
      <w:bodyDiv w:val="1"/>
      <w:marLeft w:val="0"/>
      <w:marRight w:val="0"/>
      <w:marTop w:val="0"/>
      <w:marBottom w:val="0"/>
      <w:divBdr>
        <w:top w:val="none" w:sz="0" w:space="0" w:color="auto"/>
        <w:left w:val="none" w:sz="0" w:space="0" w:color="auto"/>
        <w:bottom w:val="none" w:sz="0" w:space="0" w:color="auto"/>
        <w:right w:val="none" w:sz="0" w:space="0" w:color="auto"/>
      </w:divBdr>
    </w:div>
    <w:div w:id="1621104983">
      <w:bodyDiv w:val="1"/>
      <w:marLeft w:val="0"/>
      <w:marRight w:val="0"/>
      <w:marTop w:val="0"/>
      <w:marBottom w:val="0"/>
      <w:divBdr>
        <w:top w:val="none" w:sz="0" w:space="0" w:color="auto"/>
        <w:left w:val="none" w:sz="0" w:space="0" w:color="auto"/>
        <w:bottom w:val="none" w:sz="0" w:space="0" w:color="auto"/>
        <w:right w:val="none" w:sz="0" w:space="0" w:color="auto"/>
      </w:divBdr>
    </w:div>
    <w:div w:id="1621187420">
      <w:bodyDiv w:val="1"/>
      <w:marLeft w:val="0"/>
      <w:marRight w:val="0"/>
      <w:marTop w:val="0"/>
      <w:marBottom w:val="0"/>
      <w:divBdr>
        <w:top w:val="none" w:sz="0" w:space="0" w:color="auto"/>
        <w:left w:val="none" w:sz="0" w:space="0" w:color="auto"/>
        <w:bottom w:val="none" w:sz="0" w:space="0" w:color="auto"/>
        <w:right w:val="none" w:sz="0" w:space="0" w:color="auto"/>
      </w:divBdr>
    </w:div>
    <w:div w:id="1621254364">
      <w:bodyDiv w:val="1"/>
      <w:marLeft w:val="0"/>
      <w:marRight w:val="0"/>
      <w:marTop w:val="0"/>
      <w:marBottom w:val="0"/>
      <w:divBdr>
        <w:top w:val="none" w:sz="0" w:space="0" w:color="auto"/>
        <w:left w:val="none" w:sz="0" w:space="0" w:color="auto"/>
        <w:bottom w:val="none" w:sz="0" w:space="0" w:color="auto"/>
        <w:right w:val="none" w:sz="0" w:space="0" w:color="auto"/>
      </w:divBdr>
    </w:div>
    <w:div w:id="1621254574">
      <w:bodyDiv w:val="1"/>
      <w:marLeft w:val="0"/>
      <w:marRight w:val="0"/>
      <w:marTop w:val="0"/>
      <w:marBottom w:val="0"/>
      <w:divBdr>
        <w:top w:val="none" w:sz="0" w:space="0" w:color="auto"/>
        <w:left w:val="none" w:sz="0" w:space="0" w:color="auto"/>
        <w:bottom w:val="none" w:sz="0" w:space="0" w:color="auto"/>
        <w:right w:val="none" w:sz="0" w:space="0" w:color="auto"/>
      </w:divBdr>
    </w:div>
    <w:div w:id="1621259529">
      <w:bodyDiv w:val="1"/>
      <w:marLeft w:val="0"/>
      <w:marRight w:val="0"/>
      <w:marTop w:val="0"/>
      <w:marBottom w:val="0"/>
      <w:divBdr>
        <w:top w:val="none" w:sz="0" w:space="0" w:color="auto"/>
        <w:left w:val="none" w:sz="0" w:space="0" w:color="auto"/>
        <w:bottom w:val="none" w:sz="0" w:space="0" w:color="auto"/>
        <w:right w:val="none" w:sz="0" w:space="0" w:color="auto"/>
      </w:divBdr>
    </w:div>
    <w:div w:id="1621261911">
      <w:bodyDiv w:val="1"/>
      <w:marLeft w:val="0"/>
      <w:marRight w:val="0"/>
      <w:marTop w:val="0"/>
      <w:marBottom w:val="0"/>
      <w:divBdr>
        <w:top w:val="none" w:sz="0" w:space="0" w:color="auto"/>
        <w:left w:val="none" w:sz="0" w:space="0" w:color="auto"/>
        <w:bottom w:val="none" w:sz="0" w:space="0" w:color="auto"/>
        <w:right w:val="none" w:sz="0" w:space="0" w:color="auto"/>
      </w:divBdr>
    </w:div>
    <w:div w:id="1621688671">
      <w:bodyDiv w:val="1"/>
      <w:marLeft w:val="0"/>
      <w:marRight w:val="0"/>
      <w:marTop w:val="0"/>
      <w:marBottom w:val="0"/>
      <w:divBdr>
        <w:top w:val="none" w:sz="0" w:space="0" w:color="auto"/>
        <w:left w:val="none" w:sz="0" w:space="0" w:color="auto"/>
        <w:bottom w:val="none" w:sz="0" w:space="0" w:color="auto"/>
        <w:right w:val="none" w:sz="0" w:space="0" w:color="auto"/>
      </w:divBdr>
    </w:div>
    <w:div w:id="1621689099">
      <w:bodyDiv w:val="1"/>
      <w:marLeft w:val="0"/>
      <w:marRight w:val="0"/>
      <w:marTop w:val="0"/>
      <w:marBottom w:val="0"/>
      <w:divBdr>
        <w:top w:val="none" w:sz="0" w:space="0" w:color="auto"/>
        <w:left w:val="none" w:sz="0" w:space="0" w:color="auto"/>
        <w:bottom w:val="none" w:sz="0" w:space="0" w:color="auto"/>
        <w:right w:val="none" w:sz="0" w:space="0" w:color="auto"/>
      </w:divBdr>
    </w:div>
    <w:div w:id="1621761490">
      <w:bodyDiv w:val="1"/>
      <w:marLeft w:val="0"/>
      <w:marRight w:val="0"/>
      <w:marTop w:val="0"/>
      <w:marBottom w:val="0"/>
      <w:divBdr>
        <w:top w:val="none" w:sz="0" w:space="0" w:color="auto"/>
        <w:left w:val="none" w:sz="0" w:space="0" w:color="auto"/>
        <w:bottom w:val="none" w:sz="0" w:space="0" w:color="auto"/>
        <w:right w:val="none" w:sz="0" w:space="0" w:color="auto"/>
      </w:divBdr>
    </w:div>
    <w:div w:id="1621960106">
      <w:bodyDiv w:val="1"/>
      <w:marLeft w:val="0"/>
      <w:marRight w:val="0"/>
      <w:marTop w:val="0"/>
      <w:marBottom w:val="0"/>
      <w:divBdr>
        <w:top w:val="none" w:sz="0" w:space="0" w:color="auto"/>
        <w:left w:val="none" w:sz="0" w:space="0" w:color="auto"/>
        <w:bottom w:val="none" w:sz="0" w:space="0" w:color="auto"/>
        <w:right w:val="none" w:sz="0" w:space="0" w:color="auto"/>
      </w:divBdr>
    </w:div>
    <w:div w:id="1622148401">
      <w:bodyDiv w:val="1"/>
      <w:marLeft w:val="0"/>
      <w:marRight w:val="0"/>
      <w:marTop w:val="0"/>
      <w:marBottom w:val="0"/>
      <w:divBdr>
        <w:top w:val="none" w:sz="0" w:space="0" w:color="auto"/>
        <w:left w:val="none" w:sz="0" w:space="0" w:color="auto"/>
        <w:bottom w:val="none" w:sz="0" w:space="0" w:color="auto"/>
        <w:right w:val="none" w:sz="0" w:space="0" w:color="auto"/>
      </w:divBdr>
    </w:div>
    <w:div w:id="1622226141">
      <w:bodyDiv w:val="1"/>
      <w:marLeft w:val="0"/>
      <w:marRight w:val="0"/>
      <w:marTop w:val="0"/>
      <w:marBottom w:val="0"/>
      <w:divBdr>
        <w:top w:val="none" w:sz="0" w:space="0" w:color="auto"/>
        <w:left w:val="none" w:sz="0" w:space="0" w:color="auto"/>
        <w:bottom w:val="none" w:sz="0" w:space="0" w:color="auto"/>
        <w:right w:val="none" w:sz="0" w:space="0" w:color="auto"/>
      </w:divBdr>
    </w:div>
    <w:div w:id="1622229996">
      <w:bodyDiv w:val="1"/>
      <w:marLeft w:val="0"/>
      <w:marRight w:val="0"/>
      <w:marTop w:val="0"/>
      <w:marBottom w:val="0"/>
      <w:divBdr>
        <w:top w:val="none" w:sz="0" w:space="0" w:color="auto"/>
        <w:left w:val="none" w:sz="0" w:space="0" w:color="auto"/>
        <w:bottom w:val="none" w:sz="0" w:space="0" w:color="auto"/>
        <w:right w:val="none" w:sz="0" w:space="0" w:color="auto"/>
      </w:divBdr>
    </w:div>
    <w:div w:id="1622416680">
      <w:bodyDiv w:val="1"/>
      <w:marLeft w:val="0"/>
      <w:marRight w:val="0"/>
      <w:marTop w:val="0"/>
      <w:marBottom w:val="0"/>
      <w:divBdr>
        <w:top w:val="none" w:sz="0" w:space="0" w:color="auto"/>
        <w:left w:val="none" w:sz="0" w:space="0" w:color="auto"/>
        <w:bottom w:val="none" w:sz="0" w:space="0" w:color="auto"/>
        <w:right w:val="none" w:sz="0" w:space="0" w:color="auto"/>
      </w:divBdr>
    </w:div>
    <w:div w:id="1622417408">
      <w:bodyDiv w:val="1"/>
      <w:marLeft w:val="0"/>
      <w:marRight w:val="0"/>
      <w:marTop w:val="0"/>
      <w:marBottom w:val="0"/>
      <w:divBdr>
        <w:top w:val="none" w:sz="0" w:space="0" w:color="auto"/>
        <w:left w:val="none" w:sz="0" w:space="0" w:color="auto"/>
        <w:bottom w:val="none" w:sz="0" w:space="0" w:color="auto"/>
        <w:right w:val="none" w:sz="0" w:space="0" w:color="auto"/>
      </w:divBdr>
    </w:div>
    <w:div w:id="1622417741">
      <w:bodyDiv w:val="1"/>
      <w:marLeft w:val="0"/>
      <w:marRight w:val="0"/>
      <w:marTop w:val="0"/>
      <w:marBottom w:val="0"/>
      <w:divBdr>
        <w:top w:val="none" w:sz="0" w:space="0" w:color="auto"/>
        <w:left w:val="none" w:sz="0" w:space="0" w:color="auto"/>
        <w:bottom w:val="none" w:sz="0" w:space="0" w:color="auto"/>
        <w:right w:val="none" w:sz="0" w:space="0" w:color="auto"/>
      </w:divBdr>
    </w:div>
    <w:div w:id="1622419307">
      <w:bodyDiv w:val="1"/>
      <w:marLeft w:val="0"/>
      <w:marRight w:val="0"/>
      <w:marTop w:val="0"/>
      <w:marBottom w:val="0"/>
      <w:divBdr>
        <w:top w:val="none" w:sz="0" w:space="0" w:color="auto"/>
        <w:left w:val="none" w:sz="0" w:space="0" w:color="auto"/>
        <w:bottom w:val="none" w:sz="0" w:space="0" w:color="auto"/>
        <w:right w:val="none" w:sz="0" w:space="0" w:color="auto"/>
      </w:divBdr>
    </w:div>
    <w:div w:id="1622420287">
      <w:bodyDiv w:val="1"/>
      <w:marLeft w:val="0"/>
      <w:marRight w:val="0"/>
      <w:marTop w:val="0"/>
      <w:marBottom w:val="0"/>
      <w:divBdr>
        <w:top w:val="none" w:sz="0" w:space="0" w:color="auto"/>
        <w:left w:val="none" w:sz="0" w:space="0" w:color="auto"/>
        <w:bottom w:val="none" w:sz="0" w:space="0" w:color="auto"/>
        <w:right w:val="none" w:sz="0" w:space="0" w:color="auto"/>
      </w:divBdr>
    </w:div>
    <w:div w:id="1622497762">
      <w:bodyDiv w:val="1"/>
      <w:marLeft w:val="0"/>
      <w:marRight w:val="0"/>
      <w:marTop w:val="0"/>
      <w:marBottom w:val="0"/>
      <w:divBdr>
        <w:top w:val="none" w:sz="0" w:space="0" w:color="auto"/>
        <w:left w:val="none" w:sz="0" w:space="0" w:color="auto"/>
        <w:bottom w:val="none" w:sz="0" w:space="0" w:color="auto"/>
        <w:right w:val="none" w:sz="0" w:space="0" w:color="auto"/>
      </w:divBdr>
    </w:div>
    <w:div w:id="1622805032">
      <w:bodyDiv w:val="1"/>
      <w:marLeft w:val="0"/>
      <w:marRight w:val="0"/>
      <w:marTop w:val="0"/>
      <w:marBottom w:val="0"/>
      <w:divBdr>
        <w:top w:val="none" w:sz="0" w:space="0" w:color="auto"/>
        <w:left w:val="none" w:sz="0" w:space="0" w:color="auto"/>
        <w:bottom w:val="none" w:sz="0" w:space="0" w:color="auto"/>
        <w:right w:val="none" w:sz="0" w:space="0" w:color="auto"/>
      </w:divBdr>
    </w:div>
    <w:div w:id="1622957205">
      <w:bodyDiv w:val="1"/>
      <w:marLeft w:val="0"/>
      <w:marRight w:val="0"/>
      <w:marTop w:val="0"/>
      <w:marBottom w:val="0"/>
      <w:divBdr>
        <w:top w:val="none" w:sz="0" w:space="0" w:color="auto"/>
        <w:left w:val="none" w:sz="0" w:space="0" w:color="auto"/>
        <w:bottom w:val="none" w:sz="0" w:space="0" w:color="auto"/>
        <w:right w:val="none" w:sz="0" w:space="0" w:color="auto"/>
      </w:divBdr>
    </w:div>
    <w:div w:id="1622959628">
      <w:bodyDiv w:val="1"/>
      <w:marLeft w:val="0"/>
      <w:marRight w:val="0"/>
      <w:marTop w:val="0"/>
      <w:marBottom w:val="0"/>
      <w:divBdr>
        <w:top w:val="none" w:sz="0" w:space="0" w:color="auto"/>
        <w:left w:val="none" w:sz="0" w:space="0" w:color="auto"/>
        <w:bottom w:val="none" w:sz="0" w:space="0" w:color="auto"/>
        <w:right w:val="none" w:sz="0" w:space="0" w:color="auto"/>
      </w:divBdr>
    </w:div>
    <w:div w:id="1623029524">
      <w:bodyDiv w:val="1"/>
      <w:marLeft w:val="0"/>
      <w:marRight w:val="0"/>
      <w:marTop w:val="0"/>
      <w:marBottom w:val="0"/>
      <w:divBdr>
        <w:top w:val="none" w:sz="0" w:space="0" w:color="auto"/>
        <w:left w:val="none" w:sz="0" w:space="0" w:color="auto"/>
        <w:bottom w:val="none" w:sz="0" w:space="0" w:color="auto"/>
        <w:right w:val="none" w:sz="0" w:space="0" w:color="auto"/>
      </w:divBdr>
    </w:div>
    <w:div w:id="1623420494">
      <w:bodyDiv w:val="1"/>
      <w:marLeft w:val="0"/>
      <w:marRight w:val="0"/>
      <w:marTop w:val="0"/>
      <w:marBottom w:val="0"/>
      <w:divBdr>
        <w:top w:val="none" w:sz="0" w:space="0" w:color="auto"/>
        <w:left w:val="none" w:sz="0" w:space="0" w:color="auto"/>
        <w:bottom w:val="none" w:sz="0" w:space="0" w:color="auto"/>
        <w:right w:val="none" w:sz="0" w:space="0" w:color="auto"/>
      </w:divBdr>
    </w:div>
    <w:div w:id="1623421733">
      <w:bodyDiv w:val="1"/>
      <w:marLeft w:val="0"/>
      <w:marRight w:val="0"/>
      <w:marTop w:val="0"/>
      <w:marBottom w:val="0"/>
      <w:divBdr>
        <w:top w:val="none" w:sz="0" w:space="0" w:color="auto"/>
        <w:left w:val="none" w:sz="0" w:space="0" w:color="auto"/>
        <w:bottom w:val="none" w:sz="0" w:space="0" w:color="auto"/>
        <w:right w:val="none" w:sz="0" w:space="0" w:color="auto"/>
      </w:divBdr>
    </w:div>
    <w:div w:id="1623533013">
      <w:bodyDiv w:val="1"/>
      <w:marLeft w:val="0"/>
      <w:marRight w:val="0"/>
      <w:marTop w:val="0"/>
      <w:marBottom w:val="0"/>
      <w:divBdr>
        <w:top w:val="none" w:sz="0" w:space="0" w:color="auto"/>
        <w:left w:val="none" w:sz="0" w:space="0" w:color="auto"/>
        <w:bottom w:val="none" w:sz="0" w:space="0" w:color="auto"/>
        <w:right w:val="none" w:sz="0" w:space="0" w:color="auto"/>
      </w:divBdr>
    </w:div>
    <w:div w:id="1623540633">
      <w:bodyDiv w:val="1"/>
      <w:marLeft w:val="0"/>
      <w:marRight w:val="0"/>
      <w:marTop w:val="0"/>
      <w:marBottom w:val="0"/>
      <w:divBdr>
        <w:top w:val="none" w:sz="0" w:space="0" w:color="auto"/>
        <w:left w:val="none" w:sz="0" w:space="0" w:color="auto"/>
        <w:bottom w:val="none" w:sz="0" w:space="0" w:color="auto"/>
        <w:right w:val="none" w:sz="0" w:space="0" w:color="auto"/>
      </w:divBdr>
    </w:div>
    <w:div w:id="1623615848">
      <w:bodyDiv w:val="1"/>
      <w:marLeft w:val="0"/>
      <w:marRight w:val="0"/>
      <w:marTop w:val="0"/>
      <w:marBottom w:val="0"/>
      <w:divBdr>
        <w:top w:val="none" w:sz="0" w:space="0" w:color="auto"/>
        <w:left w:val="none" w:sz="0" w:space="0" w:color="auto"/>
        <w:bottom w:val="none" w:sz="0" w:space="0" w:color="auto"/>
        <w:right w:val="none" w:sz="0" w:space="0" w:color="auto"/>
      </w:divBdr>
    </w:div>
    <w:div w:id="1623809322">
      <w:bodyDiv w:val="1"/>
      <w:marLeft w:val="0"/>
      <w:marRight w:val="0"/>
      <w:marTop w:val="0"/>
      <w:marBottom w:val="0"/>
      <w:divBdr>
        <w:top w:val="none" w:sz="0" w:space="0" w:color="auto"/>
        <w:left w:val="none" w:sz="0" w:space="0" w:color="auto"/>
        <w:bottom w:val="none" w:sz="0" w:space="0" w:color="auto"/>
        <w:right w:val="none" w:sz="0" w:space="0" w:color="auto"/>
      </w:divBdr>
    </w:div>
    <w:div w:id="1623851136">
      <w:bodyDiv w:val="1"/>
      <w:marLeft w:val="0"/>
      <w:marRight w:val="0"/>
      <w:marTop w:val="0"/>
      <w:marBottom w:val="0"/>
      <w:divBdr>
        <w:top w:val="none" w:sz="0" w:space="0" w:color="auto"/>
        <w:left w:val="none" w:sz="0" w:space="0" w:color="auto"/>
        <w:bottom w:val="none" w:sz="0" w:space="0" w:color="auto"/>
        <w:right w:val="none" w:sz="0" w:space="0" w:color="auto"/>
      </w:divBdr>
    </w:div>
    <w:div w:id="1623875698">
      <w:bodyDiv w:val="1"/>
      <w:marLeft w:val="0"/>
      <w:marRight w:val="0"/>
      <w:marTop w:val="0"/>
      <w:marBottom w:val="0"/>
      <w:divBdr>
        <w:top w:val="none" w:sz="0" w:space="0" w:color="auto"/>
        <w:left w:val="none" w:sz="0" w:space="0" w:color="auto"/>
        <w:bottom w:val="none" w:sz="0" w:space="0" w:color="auto"/>
        <w:right w:val="none" w:sz="0" w:space="0" w:color="auto"/>
      </w:divBdr>
    </w:div>
    <w:div w:id="1623918926">
      <w:bodyDiv w:val="1"/>
      <w:marLeft w:val="0"/>
      <w:marRight w:val="0"/>
      <w:marTop w:val="0"/>
      <w:marBottom w:val="0"/>
      <w:divBdr>
        <w:top w:val="none" w:sz="0" w:space="0" w:color="auto"/>
        <w:left w:val="none" w:sz="0" w:space="0" w:color="auto"/>
        <w:bottom w:val="none" w:sz="0" w:space="0" w:color="auto"/>
        <w:right w:val="none" w:sz="0" w:space="0" w:color="auto"/>
      </w:divBdr>
    </w:div>
    <w:div w:id="1624116772">
      <w:bodyDiv w:val="1"/>
      <w:marLeft w:val="0"/>
      <w:marRight w:val="0"/>
      <w:marTop w:val="0"/>
      <w:marBottom w:val="0"/>
      <w:divBdr>
        <w:top w:val="none" w:sz="0" w:space="0" w:color="auto"/>
        <w:left w:val="none" w:sz="0" w:space="0" w:color="auto"/>
        <w:bottom w:val="none" w:sz="0" w:space="0" w:color="auto"/>
        <w:right w:val="none" w:sz="0" w:space="0" w:color="auto"/>
      </w:divBdr>
    </w:div>
    <w:div w:id="1624117949">
      <w:bodyDiv w:val="1"/>
      <w:marLeft w:val="0"/>
      <w:marRight w:val="0"/>
      <w:marTop w:val="0"/>
      <w:marBottom w:val="0"/>
      <w:divBdr>
        <w:top w:val="none" w:sz="0" w:space="0" w:color="auto"/>
        <w:left w:val="none" w:sz="0" w:space="0" w:color="auto"/>
        <w:bottom w:val="none" w:sz="0" w:space="0" w:color="auto"/>
        <w:right w:val="none" w:sz="0" w:space="0" w:color="auto"/>
      </w:divBdr>
    </w:div>
    <w:div w:id="1624186592">
      <w:bodyDiv w:val="1"/>
      <w:marLeft w:val="0"/>
      <w:marRight w:val="0"/>
      <w:marTop w:val="0"/>
      <w:marBottom w:val="0"/>
      <w:divBdr>
        <w:top w:val="none" w:sz="0" w:space="0" w:color="auto"/>
        <w:left w:val="none" w:sz="0" w:space="0" w:color="auto"/>
        <w:bottom w:val="none" w:sz="0" w:space="0" w:color="auto"/>
        <w:right w:val="none" w:sz="0" w:space="0" w:color="auto"/>
      </w:divBdr>
    </w:div>
    <w:div w:id="1624386152">
      <w:bodyDiv w:val="1"/>
      <w:marLeft w:val="0"/>
      <w:marRight w:val="0"/>
      <w:marTop w:val="0"/>
      <w:marBottom w:val="0"/>
      <w:divBdr>
        <w:top w:val="none" w:sz="0" w:space="0" w:color="auto"/>
        <w:left w:val="none" w:sz="0" w:space="0" w:color="auto"/>
        <w:bottom w:val="none" w:sz="0" w:space="0" w:color="auto"/>
        <w:right w:val="none" w:sz="0" w:space="0" w:color="auto"/>
      </w:divBdr>
    </w:div>
    <w:div w:id="1624534405">
      <w:bodyDiv w:val="1"/>
      <w:marLeft w:val="0"/>
      <w:marRight w:val="0"/>
      <w:marTop w:val="0"/>
      <w:marBottom w:val="0"/>
      <w:divBdr>
        <w:top w:val="none" w:sz="0" w:space="0" w:color="auto"/>
        <w:left w:val="none" w:sz="0" w:space="0" w:color="auto"/>
        <w:bottom w:val="none" w:sz="0" w:space="0" w:color="auto"/>
        <w:right w:val="none" w:sz="0" w:space="0" w:color="auto"/>
      </w:divBdr>
    </w:div>
    <w:div w:id="1624573519">
      <w:bodyDiv w:val="1"/>
      <w:marLeft w:val="0"/>
      <w:marRight w:val="0"/>
      <w:marTop w:val="0"/>
      <w:marBottom w:val="0"/>
      <w:divBdr>
        <w:top w:val="none" w:sz="0" w:space="0" w:color="auto"/>
        <w:left w:val="none" w:sz="0" w:space="0" w:color="auto"/>
        <w:bottom w:val="none" w:sz="0" w:space="0" w:color="auto"/>
        <w:right w:val="none" w:sz="0" w:space="0" w:color="auto"/>
      </w:divBdr>
    </w:div>
    <w:div w:id="1624574147">
      <w:bodyDiv w:val="1"/>
      <w:marLeft w:val="0"/>
      <w:marRight w:val="0"/>
      <w:marTop w:val="0"/>
      <w:marBottom w:val="0"/>
      <w:divBdr>
        <w:top w:val="none" w:sz="0" w:space="0" w:color="auto"/>
        <w:left w:val="none" w:sz="0" w:space="0" w:color="auto"/>
        <w:bottom w:val="none" w:sz="0" w:space="0" w:color="auto"/>
        <w:right w:val="none" w:sz="0" w:space="0" w:color="auto"/>
      </w:divBdr>
    </w:div>
    <w:div w:id="1624732847">
      <w:bodyDiv w:val="1"/>
      <w:marLeft w:val="0"/>
      <w:marRight w:val="0"/>
      <w:marTop w:val="0"/>
      <w:marBottom w:val="0"/>
      <w:divBdr>
        <w:top w:val="none" w:sz="0" w:space="0" w:color="auto"/>
        <w:left w:val="none" w:sz="0" w:space="0" w:color="auto"/>
        <w:bottom w:val="none" w:sz="0" w:space="0" w:color="auto"/>
        <w:right w:val="none" w:sz="0" w:space="0" w:color="auto"/>
      </w:divBdr>
    </w:div>
    <w:div w:id="1624846385">
      <w:bodyDiv w:val="1"/>
      <w:marLeft w:val="0"/>
      <w:marRight w:val="0"/>
      <w:marTop w:val="0"/>
      <w:marBottom w:val="0"/>
      <w:divBdr>
        <w:top w:val="none" w:sz="0" w:space="0" w:color="auto"/>
        <w:left w:val="none" w:sz="0" w:space="0" w:color="auto"/>
        <w:bottom w:val="none" w:sz="0" w:space="0" w:color="auto"/>
        <w:right w:val="none" w:sz="0" w:space="0" w:color="auto"/>
      </w:divBdr>
    </w:div>
    <w:div w:id="1624924151">
      <w:bodyDiv w:val="1"/>
      <w:marLeft w:val="0"/>
      <w:marRight w:val="0"/>
      <w:marTop w:val="0"/>
      <w:marBottom w:val="0"/>
      <w:divBdr>
        <w:top w:val="none" w:sz="0" w:space="0" w:color="auto"/>
        <w:left w:val="none" w:sz="0" w:space="0" w:color="auto"/>
        <w:bottom w:val="none" w:sz="0" w:space="0" w:color="auto"/>
        <w:right w:val="none" w:sz="0" w:space="0" w:color="auto"/>
      </w:divBdr>
    </w:div>
    <w:div w:id="1625041724">
      <w:bodyDiv w:val="1"/>
      <w:marLeft w:val="0"/>
      <w:marRight w:val="0"/>
      <w:marTop w:val="0"/>
      <w:marBottom w:val="0"/>
      <w:divBdr>
        <w:top w:val="none" w:sz="0" w:space="0" w:color="auto"/>
        <w:left w:val="none" w:sz="0" w:space="0" w:color="auto"/>
        <w:bottom w:val="none" w:sz="0" w:space="0" w:color="auto"/>
        <w:right w:val="none" w:sz="0" w:space="0" w:color="auto"/>
      </w:divBdr>
    </w:div>
    <w:div w:id="1625312307">
      <w:bodyDiv w:val="1"/>
      <w:marLeft w:val="0"/>
      <w:marRight w:val="0"/>
      <w:marTop w:val="0"/>
      <w:marBottom w:val="0"/>
      <w:divBdr>
        <w:top w:val="none" w:sz="0" w:space="0" w:color="auto"/>
        <w:left w:val="none" w:sz="0" w:space="0" w:color="auto"/>
        <w:bottom w:val="none" w:sz="0" w:space="0" w:color="auto"/>
        <w:right w:val="none" w:sz="0" w:space="0" w:color="auto"/>
      </w:divBdr>
    </w:div>
    <w:div w:id="1625382528">
      <w:bodyDiv w:val="1"/>
      <w:marLeft w:val="0"/>
      <w:marRight w:val="0"/>
      <w:marTop w:val="0"/>
      <w:marBottom w:val="0"/>
      <w:divBdr>
        <w:top w:val="none" w:sz="0" w:space="0" w:color="auto"/>
        <w:left w:val="none" w:sz="0" w:space="0" w:color="auto"/>
        <w:bottom w:val="none" w:sz="0" w:space="0" w:color="auto"/>
        <w:right w:val="none" w:sz="0" w:space="0" w:color="auto"/>
      </w:divBdr>
    </w:div>
    <w:div w:id="1625698734">
      <w:bodyDiv w:val="1"/>
      <w:marLeft w:val="0"/>
      <w:marRight w:val="0"/>
      <w:marTop w:val="0"/>
      <w:marBottom w:val="0"/>
      <w:divBdr>
        <w:top w:val="none" w:sz="0" w:space="0" w:color="auto"/>
        <w:left w:val="none" w:sz="0" w:space="0" w:color="auto"/>
        <w:bottom w:val="none" w:sz="0" w:space="0" w:color="auto"/>
        <w:right w:val="none" w:sz="0" w:space="0" w:color="auto"/>
      </w:divBdr>
    </w:div>
    <w:div w:id="1625845890">
      <w:bodyDiv w:val="1"/>
      <w:marLeft w:val="0"/>
      <w:marRight w:val="0"/>
      <w:marTop w:val="0"/>
      <w:marBottom w:val="0"/>
      <w:divBdr>
        <w:top w:val="none" w:sz="0" w:space="0" w:color="auto"/>
        <w:left w:val="none" w:sz="0" w:space="0" w:color="auto"/>
        <w:bottom w:val="none" w:sz="0" w:space="0" w:color="auto"/>
        <w:right w:val="none" w:sz="0" w:space="0" w:color="auto"/>
      </w:divBdr>
    </w:div>
    <w:div w:id="1625966619">
      <w:bodyDiv w:val="1"/>
      <w:marLeft w:val="0"/>
      <w:marRight w:val="0"/>
      <w:marTop w:val="0"/>
      <w:marBottom w:val="0"/>
      <w:divBdr>
        <w:top w:val="none" w:sz="0" w:space="0" w:color="auto"/>
        <w:left w:val="none" w:sz="0" w:space="0" w:color="auto"/>
        <w:bottom w:val="none" w:sz="0" w:space="0" w:color="auto"/>
        <w:right w:val="none" w:sz="0" w:space="0" w:color="auto"/>
      </w:divBdr>
    </w:div>
    <w:div w:id="1626277991">
      <w:bodyDiv w:val="1"/>
      <w:marLeft w:val="0"/>
      <w:marRight w:val="0"/>
      <w:marTop w:val="0"/>
      <w:marBottom w:val="0"/>
      <w:divBdr>
        <w:top w:val="none" w:sz="0" w:space="0" w:color="auto"/>
        <w:left w:val="none" w:sz="0" w:space="0" w:color="auto"/>
        <w:bottom w:val="none" w:sz="0" w:space="0" w:color="auto"/>
        <w:right w:val="none" w:sz="0" w:space="0" w:color="auto"/>
      </w:divBdr>
    </w:div>
    <w:div w:id="1626545137">
      <w:bodyDiv w:val="1"/>
      <w:marLeft w:val="0"/>
      <w:marRight w:val="0"/>
      <w:marTop w:val="0"/>
      <w:marBottom w:val="0"/>
      <w:divBdr>
        <w:top w:val="none" w:sz="0" w:space="0" w:color="auto"/>
        <w:left w:val="none" w:sz="0" w:space="0" w:color="auto"/>
        <w:bottom w:val="none" w:sz="0" w:space="0" w:color="auto"/>
        <w:right w:val="none" w:sz="0" w:space="0" w:color="auto"/>
      </w:divBdr>
    </w:div>
    <w:div w:id="1626547866">
      <w:bodyDiv w:val="1"/>
      <w:marLeft w:val="0"/>
      <w:marRight w:val="0"/>
      <w:marTop w:val="0"/>
      <w:marBottom w:val="0"/>
      <w:divBdr>
        <w:top w:val="none" w:sz="0" w:space="0" w:color="auto"/>
        <w:left w:val="none" w:sz="0" w:space="0" w:color="auto"/>
        <w:bottom w:val="none" w:sz="0" w:space="0" w:color="auto"/>
        <w:right w:val="none" w:sz="0" w:space="0" w:color="auto"/>
      </w:divBdr>
    </w:div>
    <w:div w:id="1626615538">
      <w:bodyDiv w:val="1"/>
      <w:marLeft w:val="0"/>
      <w:marRight w:val="0"/>
      <w:marTop w:val="0"/>
      <w:marBottom w:val="0"/>
      <w:divBdr>
        <w:top w:val="none" w:sz="0" w:space="0" w:color="auto"/>
        <w:left w:val="none" w:sz="0" w:space="0" w:color="auto"/>
        <w:bottom w:val="none" w:sz="0" w:space="0" w:color="auto"/>
        <w:right w:val="none" w:sz="0" w:space="0" w:color="auto"/>
      </w:divBdr>
    </w:div>
    <w:div w:id="1626738591">
      <w:bodyDiv w:val="1"/>
      <w:marLeft w:val="0"/>
      <w:marRight w:val="0"/>
      <w:marTop w:val="0"/>
      <w:marBottom w:val="0"/>
      <w:divBdr>
        <w:top w:val="none" w:sz="0" w:space="0" w:color="auto"/>
        <w:left w:val="none" w:sz="0" w:space="0" w:color="auto"/>
        <w:bottom w:val="none" w:sz="0" w:space="0" w:color="auto"/>
        <w:right w:val="none" w:sz="0" w:space="0" w:color="auto"/>
      </w:divBdr>
    </w:div>
    <w:div w:id="1626886216">
      <w:bodyDiv w:val="1"/>
      <w:marLeft w:val="0"/>
      <w:marRight w:val="0"/>
      <w:marTop w:val="0"/>
      <w:marBottom w:val="0"/>
      <w:divBdr>
        <w:top w:val="none" w:sz="0" w:space="0" w:color="auto"/>
        <w:left w:val="none" w:sz="0" w:space="0" w:color="auto"/>
        <w:bottom w:val="none" w:sz="0" w:space="0" w:color="auto"/>
        <w:right w:val="none" w:sz="0" w:space="0" w:color="auto"/>
      </w:divBdr>
    </w:div>
    <w:div w:id="1627001693">
      <w:bodyDiv w:val="1"/>
      <w:marLeft w:val="0"/>
      <w:marRight w:val="0"/>
      <w:marTop w:val="0"/>
      <w:marBottom w:val="0"/>
      <w:divBdr>
        <w:top w:val="none" w:sz="0" w:space="0" w:color="auto"/>
        <w:left w:val="none" w:sz="0" w:space="0" w:color="auto"/>
        <w:bottom w:val="none" w:sz="0" w:space="0" w:color="auto"/>
        <w:right w:val="none" w:sz="0" w:space="0" w:color="auto"/>
      </w:divBdr>
    </w:div>
    <w:div w:id="1627077377">
      <w:bodyDiv w:val="1"/>
      <w:marLeft w:val="0"/>
      <w:marRight w:val="0"/>
      <w:marTop w:val="0"/>
      <w:marBottom w:val="0"/>
      <w:divBdr>
        <w:top w:val="none" w:sz="0" w:space="0" w:color="auto"/>
        <w:left w:val="none" w:sz="0" w:space="0" w:color="auto"/>
        <w:bottom w:val="none" w:sz="0" w:space="0" w:color="auto"/>
        <w:right w:val="none" w:sz="0" w:space="0" w:color="auto"/>
      </w:divBdr>
    </w:div>
    <w:div w:id="1627081076">
      <w:bodyDiv w:val="1"/>
      <w:marLeft w:val="0"/>
      <w:marRight w:val="0"/>
      <w:marTop w:val="0"/>
      <w:marBottom w:val="0"/>
      <w:divBdr>
        <w:top w:val="none" w:sz="0" w:space="0" w:color="auto"/>
        <w:left w:val="none" w:sz="0" w:space="0" w:color="auto"/>
        <w:bottom w:val="none" w:sz="0" w:space="0" w:color="auto"/>
        <w:right w:val="none" w:sz="0" w:space="0" w:color="auto"/>
      </w:divBdr>
    </w:div>
    <w:div w:id="1627196119">
      <w:bodyDiv w:val="1"/>
      <w:marLeft w:val="0"/>
      <w:marRight w:val="0"/>
      <w:marTop w:val="0"/>
      <w:marBottom w:val="0"/>
      <w:divBdr>
        <w:top w:val="none" w:sz="0" w:space="0" w:color="auto"/>
        <w:left w:val="none" w:sz="0" w:space="0" w:color="auto"/>
        <w:bottom w:val="none" w:sz="0" w:space="0" w:color="auto"/>
        <w:right w:val="none" w:sz="0" w:space="0" w:color="auto"/>
      </w:divBdr>
    </w:div>
    <w:div w:id="1627586963">
      <w:bodyDiv w:val="1"/>
      <w:marLeft w:val="0"/>
      <w:marRight w:val="0"/>
      <w:marTop w:val="0"/>
      <w:marBottom w:val="0"/>
      <w:divBdr>
        <w:top w:val="none" w:sz="0" w:space="0" w:color="auto"/>
        <w:left w:val="none" w:sz="0" w:space="0" w:color="auto"/>
        <w:bottom w:val="none" w:sz="0" w:space="0" w:color="auto"/>
        <w:right w:val="none" w:sz="0" w:space="0" w:color="auto"/>
      </w:divBdr>
    </w:div>
    <w:div w:id="1627615013">
      <w:bodyDiv w:val="1"/>
      <w:marLeft w:val="0"/>
      <w:marRight w:val="0"/>
      <w:marTop w:val="0"/>
      <w:marBottom w:val="0"/>
      <w:divBdr>
        <w:top w:val="none" w:sz="0" w:space="0" w:color="auto"/>
        <w:left w:val="none" w:sz="0" w:space="0" w:color="auto"/>
        <w:bottom w:val="none" w:sz="0" w:space="0" w:color="auto"/>
        <w:right w:val="none" w:sz="0" w:space="0" w:color="auto"/>
      </w:divBdr>
    </w:div>
    <w:div w:id="1627615829">
      <w:bodyDiv w:val="1"/>
      <w:marLeft w:val="0"/>
      <w:marRight w:val="0"/>
      <w:marTop w:val="0"/>
      <w:marBottom w:val="0"/>
      <w:divBdr>
        <w:top w:val="none" w:sz="0" w:space="0" w:color="auto"/>
        <w:left w:val="none" w:sz="0" w:space="0" w:color="auto"/>
        <w:bottom w:val="none" w:sz="0" w:space="0" w:color="auto"/>
        <w:right w:val="none" w:sz="0" w:space="0" w:color="auto"/>
      </w:divBdr>
    </w:div>
    <w:div w:id="1627659998">
      <w:bodyDiv w:val="1"/>
      <w:marLeft w:val="0"/>
      <w:marRight w:val="0"/>
      <w:marTop w:val="0"/>
      <w:marBottom w:val="0"/>
      <w:divBdr>
        <w:top w:val="none" w:sz="0" w:space="0" w:color="auto"/>
        <w:left w:val="none" w:sz="0" w:space="0" w:color="auto"/>
        <w:bottom w:val="none" w:sz="0" w:space="0" w:color="auto"/>
        <w:right w:val="none" w:sz="0" w:space="0" w:color="auto"/>
      </w:divBdr>
    </w:div>
    <w:div w:id="1627807031">
      <w:bodyDiv w:val="1"/>
      <w:marLeft w:val="0"/>
      <w:marRight w:val="0"/>
      <w:marTop w:val="0"/>
      <w:marBottom w:val="0"/>
      <w:divBdr>
        <w:top w:val="none" w:sz="0" w:space="0" w:color="auto"/>
        <w:left w:val="none" w:sz="0" w:space="0" w:color="auto"/>
        <w:bottom w:val="none" w:sz="0" w:space="0" w:color="auto"/>
        <w:right w:val="none" w:sz="0" w:space="0" w:color="auto"/>
      </w:divBdr>
    </w:div>
    <w:div w:id="1628198145">
      <w:bodyDiv w:val="1"/>
      <w:marLeft w:val="0"/>
      <w:marRight w:val="0"/>
      <w:marTop w:val="0"/>
      <w:marBottom w:val="0"/>
      <w:divBdr>
        <w:top w:val="none" w:sz="0" w:space="0" w:color="auto"/>
        <w:left w:val="none" w:sz="0" w:space="0" w:color="auto"/>
        <w:bottom w:val="none" w:sz="0" w:space="0" w:color="auto"/>
        <w:right w:val="none" w:sz="0" w:space="0" w:color="auto"/>
      </w:divBdr>
    </w:div>
    <w:div w:id="1628242378">
      <w:bodyDiv w:val="1"/>
      <w:marLeft w:val="0"/>
      <w:marRight w:val="0"/>
      <w:marTop w:val="0"/>
      <w:marBottom w:val="0"/>
      <w:divBdr>
        <w:top w:val="none" w:sz="0" w:space="0" w:color="auto"/>
        <w:left w:val="none" w:sz="0" w:space="0" w:color="auto"/>
        <w:bottom w:val="none" w:sz="0" w:space="0" w:color="auto"/>
        <w:right w:val="none" w:sz="0" w:space="0" w:color="auto"/>
      </w:divBdr>
    </w:div>
    <w:div w:id="1628319390">
      <w:bodyDiv w:val="1"/>
      <w:marLeft w:val="0"/>
      <w:marRight w:val="0"/>
      <w:marTop w:val="0"/>
      <w:marBottom w:val="0"/>
      <w:divBdr>
        <w:top w:val="none" w:sz="0" w:space="0" w:color="auto"/>
        <w:left w:val="none" w:sz="0" w:space="0" w:color="auto"/>
        <w:bottom w:val="none" w:sz="0" w:space="0" w:color="auto"/>
        <w:right w:val="none" w:sz="0" w:space="0" w:color="auto"/>
      </w:divBdr>
    </w:div>
    <w:div w:id="1628394089">
      <w:bodyDiv w:val="1"/>
      <w:marLeft w:val="0"/>
      <w:marRight w:val="0"/>
      <w:marTop w:val="0"/>
      <w:marBottom w:val="0"/>
      <w:divBdr>
        <w:top w:val="none" w:sz="0" w:space="0" w:color="auto"/>
        <w:left w:val="none" w:sz="0" w:space="0" w:color="auto"/>
        <w:bottom w:val="none" w:sz="0" w:space="0" w:color="auto"/>
        <w:right w:val="none" w:sz="0" w:space="0" w:color="auto"/>
      </w:divBdr>
    </w:div>
    <w:div w:id="1628505956">
      <w:bodyDiv w:val="1"/>
      <w:marLeft w:val="0"/>
      <w:marRight w:val="0"/>
      <w:marTop w:val="0"/>
      <w:marBottom w:val="0"/>
      <w:divBdr>
        <w:top w:val="none" w:sz="0" w:space="0" w:color="auto"/>
        <w:left w:val="none" w:sz="0" w:space="0" w:color="auto"/>
        <w:bottom w:val="none" w:sz="0" w:space="0" w:color="auto"/>
        <w:right w:val="none" w:sz="0" w:space="0" w:color="auto"/>
      </w:divBdr>
    </w:div>
    <w:div w:id="1628581663">
      <w:bodyDiv w:val="1"/>
      <w:marLeft w:val="0"/>
      <w:marRight w:val="0"/>
      <w:marTop w:val="0"/>
      <w:marBottom w:val="0"/>
      <w:divBdr>
        <w:top w:val="none" w:sz="0" w:space="0" w:color="auto"/>
        <w:left w:val="none" w:sz="0" w:space="0" w:color="auto"/>
        <w:bottom w:val="none" w:sz="0" w:space="0" w:color="auto"/>
        <w:right w:val="none" w:sz="0" w:space="0" w:color="auto"/>
      </w:divBdr>
    </w:div>
    <w:div w:id="1629045680">
      <w:bodyDiv w:val="1"/>
      <w:marLeft w:val="0"/>
      <w:marRight w:val="0"/>
      <w:marTop w:val="0"/>
      <w:marBottom w:val="0"/>
      <w:divBdr>
        <w:top w:val="none" w:sz="0" w:space="0" w:color="auto"/>
        <w:left w:val="none" w:sz="0" w:space="0" w:color="auto"/>
        <w:bottom w:val="none" w:sz="0" w:space="0" w:color="auto"/>
        <w:right w:val="none" w:sz="0" w:space="0" w:color="auto"/>
      </w:divBdr>
    </w:div>
    <w:div w:id="1629120575">
      <w:bodyDiv w:val="1"/>
      <w:marLeft w:val="0"/>
      <w:marRight w:val="0"/>
      <w:marTop w:val="0"/>
      <w:marBottom w:val="0"/>
      <w:divBdr>
        <w:top w:val="none" w:sz="0" w:space="0" w:color="auto"/>
        <w:left w:val="none" w:sz="0" w:space="0" w:color="auto"/>
        <w:bottom w:val="none" w:sz="0" w:space="0" w:color="auto"/>
        <w:right w:val="none" w:sz="0" w:space="0" w:color="auto"/>
      </w:divBdr>
    </w:div>
    <w:div w:id="1629236334">
      <w:bodyDiv w:val="1"/>
      <w:marLeft w:val="0"/>
      <w:marRight w:val="0"/>
      <w:marTop w:val="0"/>
      <w:marBottom w:val="0"/>
      <w:divBdr>
        <w:top w:val="none" w:sz="0" w:space="0" w:color="auto"/>
        <w:left w:val="none" w:sz="0" w:space="0" w:color="auto"/>
        <w:bottom w:val="none" w:sz="0" w:space="0" w:color="auto"/>
        <w:right w:val="none" w:sz="0" w:space="0" w:color="auto"/>
      </w:divBdr>
    </w:div>
    <w:div w:id="1629314801">
      <w:bodyDiv w:val="1"/>
      <w:marLeft w:val="0"/>
      <w:marRight w:val="0"/>
      <w:marTop w:val="0"/>
      <w:marBottom w:val="0"/>
      <w:divBdr>
        <w:top w:val="none" w:sz="0" w:space="0" w:color="auto"/>
        <w:left w:val="none" w:sz="0" w:space="0" w:color="auto"/>
        <w:bottom w:val="none" w:sz="0" w:space="0" w:color="auto"/>
        <w:right w:val="none" w:sz="0" w:space="0" w:color="auto"/>
      </w:divBdr>
    </w:div>
    <w:div w:id="1629314907">
      <w:bodyDiv w:val="1"/>
      <w:marLeft w:val="0"/>
      <w:marRight w:val="0"/>
      <w:marTop w:val="0"/>
      <w:marBottom w:val="0"/>
      <w:divBdr>
        <w:top w:val="none" w:sz="0" w:space="0" w:color="auto"/>
        <w:left w:val="none" w:sz="0" w:space="0" w:color="auto"/>
        <w:bottom w:val="none" w:sz="0" w:space="0" w:color="auto"/>
        <w:right w:val="none" w:sz="0" w:space="0" w:color="auto"/>
      </w:divBdr>
    </w:div>
    <w:div w:id="1629319831">
      <w:bodyDiv w:val="1"/>
      <w:marLeft w:val="0"/>
      <w:marRight w:val="0"/>
      <w:marTop w:val="0"/>
      <w:marBottom w:val="0"/>
      <w:divBdr>
        <w:top w:val="none" w:sz="0" w:space="0" w:color="auto"/>
        <w:left w:val="none" w:sz="0" w:space="0" w:color="auto"/>
        <w:bottom w:val="none" w:sz="0" w:space="0" w:color="auto"/>
        <w:right w:val="none" w:sz="0" w:space="0" w:color="auto"/>
      </w:divBdr>
    </w:div>
    <w:div w:id="1629433128">
      <w:bodyDiv w:val="1"/>
      <w:marLeft w:val="0"/>
      <w:marRight w:val="0"/>
      <w:marTop w:val="0"/>
      <w:marBottom w:val="0"/>
      <w:divBdr>
        <w:top w:val="none" w:sz="0" w:space="0" w:color="auto"/>
        <w:left w:val="none" w:sz="0" w:space="0" w:color="auto"/>
        <w:bottom w:val="none" w:sz="0" w:space="0" w:color="auto"/>
        <w:right w:val="none" w:sz="0" w:space="0" w:color="auto"/>
      </w:divBdr>
    </w:div>
    <w:div w:id="1629585150">
      <w:bodyDiv w:val="1"/>
      <w:marLeft w:val="0"/>
      <w:marRight w:val="0"/>
      <w:marTop w:val="0"/>
      <w:marBottom w:val="0"/>
      <w:divBdr>
        <w:top w:val="none" w:sz="0" w:space="0" w:color="auto"/>
        <w:left w:val="none" w:sz="0" w:space="0" w:color="auto"/>
        <w:bottom w:val="none" w:sz="0" w:space="0" w:color="auto"/>
        <w:right w:val="none" w:sz="0" w:space="0" w:color="auto"/>
      </w:divBdr>
    </w:div>
    <w:div w:id="1629629561">
      <w:bodyDiv w:val="1"/>
      <w:marLeft w:val="0"/>
      <w:marRight w:val="0"/>
      <w:marTop w:val="0"/>
      <w:marBottom w:val="0"/>
      <w:divBdr>
        <w:top w:val="none" w:sz="0" w:space="0" w:color="auto"/>
        <w:left w:val="none" w:sz="0" w:space="0" w:color="auto"/>
        <w:bottom w:val="none" w:sz="0" w:space="0" w:color="auto"/>
        <w:right w:val="none" w:sz="0" w:space="0" w:color="auto"/>
      </w:divBdr>
    </w:div>
    <w:div w:id="1629781268">
      <w:bodyDiv w:val="1"/>
      <w:marLeft w:val="0"/>
      <w:marRight w:val="0"/>
      <w:marTop w:val="0"/>
      <w:marBottom w:val="0"/>
      <w:divBdr>
        <w:top w:val="none" w:sz="0" w:space="0" w:color="auto"/>
        <w:left w:val="none" w:sz="0" w:space="0" w:color="auto"/>
        <w:bottom w:val="none" w:sz="0" w:space="0" w:color="auto"/>
        <w:right w:val="none" w:sz="0" w:space="0" w:color="auto"/>
      </w:divBdr>
    </w:div>
    <w:div w:id="1629818162">
      <w:bodyDiv w:val="1"/>
      <w:marLeft w:val="0"/>
      <w:marRight w:val="0"/>
      <w:marTop w:val="0"/>
      <w:marBottom w:val="0"/>
      <w:divBdr>
        <w:top w:val="none" w:sz="0" w:space="0" w:color="auto"/>
        <w:left w:val="none" w:sz="0" w:space="0" w:color="auto"/>
        <w:bottom w:val="none" w:sz="0" w:space="0" w:color="auto"/>
        <w:right w:val="none" w:sz="0" w:space="0" w:color="auto"/>
      </w:divBdr>
    </w:div>
    <w:div w:id="1629972880">
      <w:bodyDiv w:val="1"/>
      <w:marLeft w:val="0"/>
      <w:marRight w:val="0"/>
      <w:marTop w:val="0"/>
      <w:marBottom w:val="0"/>
      <w:divBdr>
        <w:top w:val="none" w:sz="0" w:space="0" w:color="auto"/>
        <w:left w:val="none" w:sz="0" w:space="0" w:color="auto"/>
        <w:bottom w:val="none" w:sz="0" w:space="0" w:color="auto"/>
        <w:right w:val="none" w:sz="0" w:space="0" w:color="auto"/>
      </w:divBdr>
    </w:div>
    <w:div w:id="1629973238">
      <w:bodyDiv w:val="1"/>
      <w:marLeft w:val="0"/>
      <w:marRight w:val="0"/>
      <w:marTop w:val="0"/>
      <w:marBottom w:val="0"/>
      <w:divBdr>
        <w:top w:val="none" w:sz="0" w:space="0" w:color="auto"/>
        <w:left w:val="none" w:sz="0" w:space="0" w:color="auto"/>
        <w:bottom w:val="none" w:sz="0" w:space="0" w:color="auto"/>
        <w:right w:val="none" w:sz="0" w:space="0" w:color="auto"/>
      </w:divBdr>
    </w:div>
    <w:div w:id="1630092149">
      <w:bodyDiv w:val="1"/>
      <w:marLeft w:val="0"/>
      <w:marRight w:val="0"/>
      <w:marTop w:val="0"/>
      <w:marBottom w:val="0"/>
      <w:divBdr>
        <w:top w:val="none" w:sz="0" w:space="0" w:color="auto"/>
        <w:left w:val="none" w:sz="0" w:space="0" w:color="auto"/>
        <w:bottom w:val="none" w:sz="0" w:space="0" w:color="auto"/>
        <w:right w:val="none" w:sz="0" w:space="0" w:color="auto"/>
      </w:divBdr>
    </w:div>
    <w:div w:id="1630167846">
      <w:bodyDiv w:val="1"/>
      <w:marLeft w:val="0"/>
      <w:marRight w:val="0"/>
      <w:marTop w:val="0"/>
      <w:marBottom w:val="0"/>
      <w:divBdr>
        <w:top w:val="none" w:sz="0" w:space="0" w:color="auto"/>
        <w:left w:val="none" w:sz="0" w:space="0" w:color="auto"/>
        <w:bottom w:val="none" w:sz="0" w:space="0" w:color="auto"/>
        <w:right w:val="none" w:sz="0" w:space="0" w:color="auto"/>
      </w:divBdr>
    </w:div>
    <w:div w:id="1630209624">
      <w:bodyDiv w:val="1"/>
      <w:marLeft w:val="0"/>
      <w:marRight w:val="0"/>
      <w:marTop w:val="0"/>
      <w:marBottom w:val="0"/>
      <w:divBdr>
        <w:top w:val="none" w:sz="0" w:space="0" w:color="auto"/>
        <w:left w:val="none" w:sz="0" w:space="0" w:color="auto"/>
        <w:bottom w:val="none" w:sz="0" w:space="0" w:color="auto"/>
        <w:right w:val="none" w:sz="0" w:space="0" w:color="auto"/>
      </w:divBdr>
    </w:div>
    <w:div w:id="1630277193">
      <w:bodyDiv w:val="1"/>
      <w:marLeft w:val="0"/>
      <w:marRight w:val="0"/>
      <w:marTop w:val="0"/>
      <w:marBottom w:val="0"/>
      <w:divBdr>
        <w:top w:val="none" w:sz="0" w:space="0" w:color="auto"/>
        <w:left w:val="none" w:sz="0" w:space="0" w:color="auto"/>
        <w:bottom w:val="none" w:sz="0" w:space="0" w:color="auto"/>
        <w:right w:val="none" w:sz="0" w:space="0" w:color="auto"/>
      </w:divBdr>
    </w:div>
    <w:div w:id="1630470252">
      <w:bodyDiv w:val="1"/>
      <w:marLeft w:val="0"/>
      <w:marRight w:val="0"/>
      <w:marTop w:val="0"/>
      <w:marBottom w:val="0"/>
      <w:divBdr>
        <w:top w:val="none" w:sz="0" w:space="0" w:color="auto"/>
        <w:left w:val="none" w:sz="0" w:space="0" w:color="auto"/>
        <w:bottom w:val="none" w:sz="0" w:space="0" w:color="auto"/>
        <w:right w:val="none" w:sz="0" w:space="0" w:color="auto"/>
      </w:divBdr>
    </w:div>
    <w:div w:id="1630740887">
      <w:bodyDiv w:val="1"/>
      <w:marLeft w:val="0"/>
      <w:marRight w:val="0"/>
      <w:marTop w:val="0"/>
      <w:marBottom w:val="0"/>
      <w:divBdr>
        <w:top w:val="none" w:sz="0" w:space="0" w:color="auto"/>
        <w:left w:val="none" w:sz="0" w:space="0" w:color="auto"/>
        <w:bottom w:val="none" w:sz="0" w:space="0" w:color="auto"/>
        <w:right w:val="none" w:sz="0" w:space="0" w:color="auto"/>
      </w:divBdr>
    </w:div>
    <w:div w:id="1630818286">
      <w:bodyDiv w:val="1"/>
      <w:marLeft w:val="0"/>
      <w:marRight w:val="0"/>
      <w:marTop w:val="0"/>
      <w:marBottom w:val="0"/>
      <w:divBdr>
        <w:top w:val="none" w:sz="0" w:space="0" w:color="auto"/>
        <w:left w:val="none" w:sz="0" w:space="0" w:color="auto"/>
        <w:bottom w:val="none" w:sz="0" w:space="0" w:color="auto"/>
        <w:right w:val="none" w:sz="0" w:space="0" w:color="auto"/>
      </w:divBdr>
    </w:div>
    <w:div w:id="1630933000">
      <w:bodyDiv w:val="1"/>
      <w:marLeft w:val="0"/>
      <w:marRight w:val="0"/>
      <w:marTop w:val="0"/>
      <w:marBottom w:val="0"/>
      <w:divBdr>
        <w:top w:val="none" w:sz="0" w:space="0" w:color="auto"/>
        <w:left w:val="none" w:sz="0" w:space="0" w:color="auto"/>
        <w:bottom w:val="none" w:sz="0" w:space="0" w:color="auto"/>
        <w:right w:val="none" w:sz="0" w:space="0" w:color="auto"/>
      </w:divBdr>
    </w:div>
    <w:div w:id="1631090173">
      <w:bodyDiv w:val="1"/>
      <w:marLeft w:val="0"/>
      <w:marRight w:val="0"/>
      <w:marTop w:val="0"/>
      <w:marBottom w:val="0"/>
      <w:divBdr>
        <w:top w:val="none" w:sz="0" w:space="0" w:color="auto"/>
        <w:left w:val="none" w:sz="0" w:space="0" w:color="auto"/>
        <w:bottom w:val="none" w:sz="0" w:space="0" w:color="auto"/>
        <w:right w:val="none" w:sz="0" w:space="0" w:color="auto"/>
      </w:divBdr>
    </w:div>
    <w:div w:id="1631280725">
      <w:bodyDiv w:val="1"/>
      <w:marLeft w:val="0"/>
      <w:marRight w:val="0"/>
      <w:marTop w:val="0"/>
      <w:marBottom w:val="0"/>
      <w:divBdr>
        <w:top w:val="none" w:sz="0" w:space="0" w:color="auto"/>
        <w:left w:val="none" w:sz="0" w:space="0" w:color="auto"/>
        <w:bottom w:val="none" w:sz="0" w:space="0" w:color="auto"/>
        <w:right w:val="none" w:sz="0" w:space="0" w:color="auto"/>
      </w:divBdr>
    </w:div>
    <w:div w:id="1631353979">
      <w:bodyDiv w:val="1"/>
      <w:marLeft w:val="0"/>
      <w:marRight w:val="0"/>
      <w:marTop w:val="0"/>
      <w:marBottom w:val="0"/>
      <w:divBdr>
        <w:top w:val="none" w:sz="0" w:space="0" w:color="auto"/>
        <w:left w:val="none" w:sz="0" w:space="0" w:color="auto"/>
        <w:bottom w:val="none" w:sz="0" w:space="0" w:color="auto"/>
        <w:right w:val="none" w:sz="0" w:space="0" w:color="auto"/>
      </w:divBdr>
    </w:div>
    <w:div w:id="1631398800">
      <w:bodyDiv w:val="1"/>
      <w:marLeft w:val="0"/>
      <w:marRight w:val="0"/>
      <w:marTop w:val="0"/>
      <w:marBottom w:val="0"/>
      <w:divBdr>
        <w:top w:val="none" w:sz="0" w:space="0" w:color="auto"/>
        <w:left w:val="none" w:sz="0" w:space="0" w:color="auto"/>
        <w:bottom w:val="none" w:sz="0" w:space="0" w:color="auto"/>
        <w:right w:val="none" w:sz="0" w:space="0" w:color="auto"/>
      </w:divBdr>
    </w:div>
    <w:div w:id="1631471184">
      <w:bodyDiv w:val="1"/>
      <w:marLeft w:val="0"/>
      <w:marRight w:val="0"/>
      <w:marTop w:val="0"/>
      <w:marBottom w:val="0"/>
      <w:divBdr>
        <w:top w:val="none" w:sz="0" w:space="0" w:color="auto"/>
        <w:left w:val="none" w:sz="0" w:space="0" w:color="auto"/>
        <w:bottom w:val="none" w:sz="0" w:space="0" w:color="auto"/>
        <w:right w:val="none" w:sz="0" w:space="0" w:color="auto"/>
      </w:divBdr>
    </w:div>
    <w:div w:id="1631475795">
      <w:bodyDiv w:val="1"/>
      <w:marLeft w:val="0"/>
      <w:marRight w:val="0"/>
      <w:marTop w:val="0"/>
      <w:marBottom w:val="0"/>
      <w:divBdr>
        <w:top w:val="none" w:sz="0" w:space="0" w:color="auto"/>
        <w:left w:val="none" w:sz="0" w:space="0" w:color="auto"/>
        <w:bottom w:val="none" w:sz="0" w:space="0" w:color="auto"/>
        <w:right w:val="none" w:sz="0" w:space="0" w:color="auto"/>
      </w:divBdr>
    </w:div>
    <w:div w:id="1631477359">
      <w:bodyDiv w:val="1"/>
      <w:marLeft w:val="0"/>
      <w:marRight w:val="0"/>
      <w:marTop w:val="0"/>
      <w:marBottom w:val="0"/>
      <w:divBdr>
        <w:top w:val="none" w:sz="0" w:space="0" w:color="auto"/>
        <w:left w:val="none" w:sz="0" w:space="0" w:color="auto"/>
        <w:bottom w:val="none" w:sz="0" w:space="0" w:color="auto"/>
        <w:right w:val="none" w:sz="0" w:space="0" w:color="auto"/>
      </w:divBdr>
    </w:div>
    <w:div w:id="1631520684">
      <w:bodyDiv w:val="1"/>
      <w:marLeft w:val="0"/>
      <w:marRight w:val="0"/>
      <w:marTop w:val="0"/>
      <w:marBottom w:val="0"/>
      <w:divBdr>
        <w:top w:val="none" w:sz="0" w:space="0" w:color="auto"/>
        <w:left w:val="none" w:sz="0" w:space="0" w:color="auto"/>
        <w:bottom w:val="none" w:sz="0" w:space="0" w:color="auto"/>
        <w:right w:val="none" w:sz="0" w:space="0" w:color="auto"/>
      </w:divBdr>
    </w:div>
    <w:div w:id="1631590674">
      <w:bodyDiv w:val="1"/>
      <w:marLeft w:val="0"/>
      <w:marRight w:val="0"/>
      <w:marTop w:val="0"/>
      <w:marBottom w:val="0"/>
      <w:divBdr>
        <w:top w:val="none" w:sz="0" w:space="0" w:color="auto"/>
        <w:left w:val="none" w:sz="0" w:space="0" w:color="auto"/>
        <w:bottom w:val="none" w:sz="0" w:space="0" w:color="auto"/>
        <w:right w:val="none" w:sz="0" w:space="0" w:color="auto"/>
      </w:divBdr>
    </w:div>
    <w:div w:id="1631747483">
      <w:bodyDiv w:val="1"/>
      <w:marLeft w:val="0"/>
      <w:marRight w:val="0"/>
      <w:marTop w:val="0"/>
      <w:marBottom w:val="0"/>
      <w:divBdr>
        <w:top w:val="none" w:sz="0" w:space="0" w:color="auto"/>
        <w:left w:val="none" w:sz="0" w:space="0" w:color="auto"/>
        <w:bottom w:val="none" w:sz="0" w:space="0" w:color="auto"/>
        <w:right w:val="none" w:sz="0" w:space="0" w:color="auto"/>
      </w:divBdr>
    </w:div>
    <w:div w:id="1631980454">
      <w:bodyDiv w:val="1"/>
      <w:marLeft w:val="0"/>
      <w:marRight w:val="0"/>
      <w:marTop w:val="0"/>
      <w:marBottom w:val="0"/>
      <w:divBdr>
        <w:top w:val="none" w:sz="0" w:space="0" w:color="auto"/>
        <w:left w:val="none" w:sz="0" w:space="0" w:color="auto"/>
        <w:bottom w:val="none" w:sz="0" w:space="0" w:color="auto"/>
        <w:right w:val="none" w:sz="0" w:space="0" w:color="auto"/>
      </w:divBdr>
    </w:div>
    <w:div w:id="1632057060">
      <w:bodyDiv w:val="1"/>
      <w:marLeft w:val="0"/>
      <w:marRight w:val="0"/>
      <w:marTop w:val="0"/>
      <w:marBottom w:val="0"/>
      <w:divBdr>
        <w:top w:val="none" w:sz="0" w:space="0" w:color="auto"/>
        <w:left w:val="none" w:sz="0" w:space="0" w:color="auto"/>
        <w:bottom w:val="none" w:sz="0" w:space="0" w:color="auto"/>
        <w:right w:val="none" w:sz="0" w:space="0" w:color="auto"/>
      </w:divBdr>
    </w:div>
    <w:div w:id="1632176450">
      <w:bodyDiv w:val="1"/>
      <w:marLeft w:val="0"/>
      <w:marRight w:val="0"/>
      <w:marTop w:val="0"/>
      <w:marBottom w:val="0"/>
      <w:divBdr>
        <w:top w:val="none" w:sz="0" w:space="0" w:color="auto"/>
        <w:left w:val="none" w:sz="0" w:space="0" w:color="auto"/>
        <w:bottom w:val="none" w:sz="0" w:space="0" w:color="auto"/>
        <w:right w:val="none" w:sz="0" w:space="0" w:color="auto"/>
      </w:divBdr>
    </w:div>
    <w:div w:id="1632202121">
      <w:bodyDiv w:val="1"/>
      <w:marLeft w:val="0"/>
      <w:marRight w:val="0"/>
      <w:marTop w:val="0"/>
      <w:marBottom w:val="0"/>
      <w:divBdr>
        <w:top w:val="none" w:sz="0" w:space="0" w:color="auto"/>
        <w:left w:val="none" w:sz="0" w:space="0" w:color="auto"/>
        <w:bottom w:val="none" w:sz="0" w:space="0" w:color="auto"/>
        <w:right w:val="none" w:sz="0" w:space="0" w:color="auto"/>
      </w:divBdr>
    </w:div>
    <w:div w:id="1632327517">
      <w:bodyDiv w:val="1"/>
      <w:marLeft w:val="0"/>
      <w:marRight w:val="0"/>
      <w:marTop w:val="0"/>
      <w:marBottom w:val="0"/>
      <w:divBdr>
        <w:top w:val="none" w:sz="0" w:space="0" w:color="auto"/>
        <w:left w:val="none" w:sz="0" w:space="0" w:color="auto"/>
        <w:bottom w:val="none" w:sz="0" w:space="0" w:color="auto"/>
        <w:right w:val="none" w:sz="0" w:space="0" w:color="auto"/>
      </w:divBdr>
    </w:div>
    <w:div w:id="1632395963">
      <w:bodyDiv w:val="1"/>
      <w:marLeft w:val="0"/>
      <w:marRight w:val="0"/>
      <w:marTop w:val="0"/>
      <w:marBottom w:val="0"/>
      <w:divBdr>
        <w:top w:val="none" w:sz="0" w:space="0" w:color="auto"/>
        <w:left w:val="none" w:sz="0" w:space="0" w:color="auto"/>
        <w:bottom w:val="none" w:sz="0" w:space="0" w:color="auto"/>
        <w:right w:val="none" w:sz="0" w:space="0" w:color="auto"/>
      </w:divBdr>
    </w:div>
    <w:div w:id="1632445250">
      <w:bodyDiv w:val="1"/>
      <w:marLeft w:val="0"/>
      <w:marRight w:val="0"/>
      <w:marTop w:val="0"/>
      <w:marBottom w:val="0"/>
      <w:divBdr>
        <w:top w:val="none" w:sz="0" w:space="0" w:color="auto"/>
        <w:left w:val="none" w:sz="0" w:space="0" w:color="auto"/>
        <w:bottom w:val="none" w:sz="0" w:space="0" w:color="auto"/>
        <w:right w:val="none" w:sz="0" w:space="0" w:color="auto"/>
      </w:divBdr>
    </w:div>
    <w:div w:id="1632900885">
      <w:bodyDiv w:val="1"/>
      <w:marLeft w:val="0"/>
      <w:marRight w:val="0"/>
      <w:marTop w:val="0"/>
      <w:marBottom w:val="0"/>
      <w:divBdr>
        <w:top w:val="none" w:sz="0" w:space="0" w:color="auto"/>
        <w:left w:val="none" w:sz="0" w:space="0" w:color="auto"/>
        <w:bottom w:val="none" w:sz="0" w:space="0" w:color="auto"/>
        <w:right w:val="none" w:sz="0" w:space="0" w:color="auto"/>
      </w:divBdr>
    </w:div>
    <w:div w:id="1632904165">
      <w:bodyDiv w:val="1"/>
      <w:marLeft w:val="0"/>
      <w:marRight w:val="0"/>
      <w:marTop w:val="0"/>
      <w:marBottom w:val="0"/>
      <w:divBdr>
        <w:top w:val="none" w:sz="0" w:space="0" w:color="auto"/>
        <w:left w:val="none" w:sz="0" w:space="0" w:color="auto"/>
        <w:bottom w:val="none" w:sz="0" w:space="0" w:color="auto"/>
        <w:right w:val="none" w:sz="0" w:space="0" w:color="auto"/>
      </w:divBdr>
    </w:div>
    <w:div w:id="1632979901">
      <w:bodyDiv w:val="1"/>
      <w:marLeft w:val="0"/>
      <w:marRight w:val="0"/>
      <w:marTop w:val="0"/>
      <w:marBottom w:val="0"/>
      <w:divBdr>
        <w:top w:val="none" w:sz="0" w:space="0" w:color="auto"/>
        <w:left w:val="none" w:sz="0" w:space="0" w:color="auto"/>
        <w:bottom w:val="none" w:sz="0" w:space="0" w:color="auto"/>
        <w:right w:val="none" w:sz="0" w:space="0" w:color="auto"/>
      </w:divBdr>
    </w:div>
    <w:div w:id="1633091930">
      <w:bodyDiv w:val="1"/>
      <w:marLeft w:val="0"/>
      <w:marRight w:val="0"/>
      <w:marTop w:val="0"/>
      <w:marBottom w:val="0"/>
      <w:divBdr>
        <w:top w:val="none" w:sz="0" w:space="0" w:color="auto"/>
        <w:left w:val="none" w:sz="0" w:space="0" w:color="auto"/>
        <w:bottom w:val="none" w:sz="0" w:space="0" w:color="auto"/>
        <w:right w:val="none" w:sz="0" w:space="0" w:color="auto"/>
      </w:divBdr>
    </w:div>
    <w:div w:id="1633100986">
      <w:bodyDiv w:val="1"/>
      <w:marLeft w:val="0"/>
      <w:marRight w:val="0"/>
      <w:marTop w:val="0"/>
      <w:marBottom w:val="0"/>
      <w:divBdr>
        <w:top w:val="none" w:sz="0" w:space="0" w:color="auto"/>
        <w:left w:val="none" w:sz="0" w:space="0" w:color="auto"/>
        <w:bottom w:val="none" w:sz="0" w:space="0" w:color="auto"/>
        <w:right w:val="none" w:sz="0" w:space="0" w:color="auto"/>
      </w:divBdr>
    </w:div>
    <w:div w:id="1633486958">
      <w:bodyDiv w:val="1"/>
      <w:marLeft w:val="0"/>
      <w:marRight w:val="0"/>
      <w:marTop w:val="0"/>
      <w:marBottom w:val="0"/>
      <w:divBdr>
        <w:top w:val="none" w:sz="0" w:space="0" w:color="auto"/>
        <w:left w:val="none" w:sz="0" w:space="0" w:color="auto"/>
        <w:bottom w:val="none" w:sz="0" w:space="0" w:color="auto"/>
        <w:right w:val="none" w:sz="0" w:space="0" w:color="auto"/>
      </w:divBdr>
    </w:div>
    <w:div w:id="1633517542">
      <w:bodyDiv w:val="1"/>
      <w:marLeft w:val="0"/>
      <w:marRight w:val="0"/>
      <w:marTop w:val="0"/>
      <w:marBottom w:val="0"/>
      <w:divBdr>
        <w:top w:val="none" w:sz="0" w:space="0" w:color="auto"/>
        <w:left w:val="none" w:sz="0" w:space="0" w:color="auto"/>
        <w:bottom w:val="none" w:sz="0" w:space="0" w:color="auto"/>
        <w:right w:val="none" w:sz="0" w:space="0" w:color="auto"/>
      </w:divBdr>
    </w:div>
    <w:div w:id="1633632037">
      <w:bodyDiv w:val="1"/>
      <w:marLeft w:val="0"/>
      <w:marRight w:val="0"/>
      <w:marTop w:val="0"/>
      <w:marBottom w:val="0"/>
      <w:divBdr>
        <w:top w:val="none" w:sz="0" w:space="0" w:color="auto"/>
        <w:left w:val="none" w:sz="0" w:space="0" w:color="auto"/>
        <w:bottom w:val="none" w:sz="0" w:space="0" w:color="auto"/>
        <w:right w:val="none" w:sz="0" w:space="0" w:color="auto"/>
      </w:divBdr>
    </w:div>
    <w:div w:id="1633751690">
      <w:bodyDiv w:val="1"/>
      <w:marLeft w:val="0"/>
      <w:marRight w:val="0"/>
      <w:marTop w:val="0"/>
      <w:marBottom w:val="0"/>
      <w:divBdr>
        <w:top w:val="none" w:sz="0" w:space="0" w:color="auto"/>
        <w:left w:val="none" w:sz="0" w:space="0" w:color="auto"/>
        <w:bottom w:val="none" w:sz="0" w:space="0" w:color="auto"/>
        <w:right w:val="none" w:sz="0" w:space="0" w:color="auto"/>
      </w:divBdr>
    </w:div>
    <w:div w:id="1633823600">
      <w:bodyDiv w:val="1"/>
      <w:marLeft w:val="0"/>
      <w:marRight w:val="0"/>
      <w:marTop w:val="0"/>
      <w:marBottom w:val="0"/>
      <w:divBdr>
        <w:top w:val="none" w:sz="0" w:space="0" w:color="auto"/>
        <w:left w:val="none" w:sz="0" w:space="0" w:color="auto"/>
        <w:bottom w:val="none" w:sz="0" w:space="0" w:color="auto"/>
        <w:right w:val="none" w:sz="0" w:space="0" w:color="auto"/>
      </w:divBdr>
    </w:div>
    <w:div w:id="1634022964">
      <w:bodyDiv w:val="1"/>
      <w:marLeft w:val="0"/>
      <w:marRight w:val="0"/>
      <w:marTop w:val="0"/>
      <w:marBottom w:val="0"/>
      <w:divBdr>
        <w:top w:val="none" w:sz="0" w:space="0" w:color="auto"/>
        <w:left w:val="none" w:sz="0" w:space="0" w:color="auto"/>
        <w:bottom w:val="none" w:sz="0" w:space="0" w:color="auto"/>
        <w:right w:val="none" w:sz="0" w:space="0" w:color="auto"/>
      </w:divBdr>
    </w:div>
    <w:div w:id="1634096578">
      <w:bodyDiv w:val="1"/>
      <w:marLeft w:val="0"/>
      <w:marRight w:val="0"/>
      <w:marTop w:val="0"/>
      <w:marBottom w:val="0"/>
      <w:divBdr>
        <w:top w:val="none" w:sz="0" w:space="0" w:color="auto"/>
        <w:left w:val="none" w:sz="0" w:space="0" w:color="auto"/>
        <w:bottom w:val="none" w:sz="0" w:space="0" w:color="auto"/>
        <w:right w:val="none" w:sz="0" w:space="0" w:color="auto"/>
      </w:divBdr>
    </w:div>
    <w:div w:id="1634287580">
      <w:bodyDiv w:val="1"/>
      <w:marLeft w:val="0"/>
      <w:marRight w:val="0"/>
      <w:marTop w:val="0"/>
      <w:marBottom w:val="0"/>
      <w:divBdr>
        <w:top w:val="none" w:sz="0" w:space="0" w:color="auto"/>
        <w:left w:val="none" w:sz="0" w:space="0" w:color="auto"/>
        <w:bottom w:val="none" w:sz="0" w:space="0" w:color="auto"/>
        <w:right w:val="none" w:sz="0" w:space="0" w:color="auto"/>
      </w:divBdr>
    </w:div>
    <w:div w:id="1634288783">
      <w:bodyDiv w:val="1"/>
      <w:marLeft w:val="0"/>
      <w:marRight w:val="0"/>
      <w:marTop w:val="0"/>
      <w:marBottom w:val="0"/>
      <w:divBdr>
        <w:top w:val="none" w:sz="0" w:space="0" w:color="auto"/>
        <w:left w:val="none" w:sz="0" w:space="0" w:color="auto"/>
        <w:bottom w:val="none" w:sz="0" w:space="0" w:color="auto"/>
        <w:right w:val="none" w:sz="0" w:space="0" w:color="auto"/>
      </w:divBdr>
    </w:div>
    <w:div w:id="1634362358">
      <w:bodyDiv w:val="1"/>
      <w:marLeft w:val="0"/>
      <w:marRight w:val="0"/>
      <w:marTop w:val="0"/>
      <w:marBottom w:val="0"/>
      <w:divBdr>
        <w:top w:val="none" w:sz="0" w:space="0" w:color="auto"/>
        <w:left w:val="none" w:sz="0" w:space="0" w:color="auto"/>
        <w:bottom w:val="none" w:sz="0" w:space="0" w:color="auto"/>
        <w:right w:val="none" w:sz="0" w:space="0" w:color="auto"/>
      </w:divBdr>
    </w:div>
    <w:div w:id="1634403938">
      <w:bodyDiv w:val="1"/>
      <w:marLeft w:val="0"/>
      <w:marRight w:val="0"/>
      <w:marTop w:val="0"/>
      <w:marBottom w:val="0"/>
      <w:divBdr>
        <w:top w:val="none" w:sz="0" w:space="0" w:color="auto"/>
        <w:left w:val="none" w:sz="0" w:space="0" w:color="auto"/>
        <w:bottom w:val="none" w:sz="0" w:space="0" w:color="auto"/>
        <w:right w:val="none" w:sz="0" w:space="0" w:color="auto"/>
      </w:divBdr>
    </w:div>
    <w:div w:id="1634404959">
      <w:bodyDiv w:val="1"/>
      <w:marLeft w:val="0"/>
      <w:marRight w:val="0"/>
      <w:marTop w:val="0"/>
      <w:marBottom w:val="0"/>
      <w:divBdr>
        <w:top w:val="none" w:sz="0" w:space="0" w:color="auto"/>
        <w:left w:val="none" w:sz="0" w:space="0" w:color="auto"/>
        <w:bottom w:val="none" w:sz="0" w:space="0" w:color="auto"/>
        <w:right w:val="none" w:sz="0" w:space="0" w:color="auto"/>
      </w:divBdr>
    </w:div>
    <w:div w:id="1634485840">
      <w:bodyDiv w:val="1"/>
      <w:marLeft w:val="0"/>
      <w:marRight w:val="0"/>
      <w:marTop w:val="0"/>
      <w:marBottom w:val="0"/>
      <w:divBdr>
        <w:top w:val="none" w:sz="0" w:space="0" w:color="auto"/>
        <w:left w:val="none" w:sz="0" w:space="0" w:color="auto"/>
        <w:bottom w:val="none" w:sz="0" w:space="0" w:color="auto"/>
        <w:right w:val="none" w:sz="0" w:space="0" w:color="auto"/>
      </w:divBdr>
    </w:div>
    <w:div w:id="1634553956">
      <w:bodyDiv w:val="1"/>
      <w:marLeft w:val="0"/>
      <w:marRight w:val="0"/>
      <w:marTop w:val="0"/>
      <w:marBottom w:val="0"/>
      <w:divBdr>
        <w:top w:val="none" w:sz="0" w:space="0" w:color="auto"/>
        <w:left w:val="none" w:sz="0" w:space="0" w:color="auto"/>
        <w:bottom w:val="none" w:sz="0" w:space="0" w:color="auto"/>
        <w:right w:val="none" w:sz="0" w:space="0" w:color="auto"/>
      </w:divBdr>
    </w:div>
    <w:div w:id="1634631254">
      <w:bodyDiv w:val="1"/>
      <w:marLeft w:val="0"/>
      <w:marRight w:val="0"/>
      <w:marTop w:val="0"/>
      <w:marBottom w:val="0"/>
      <w:divBdr>
        <w:top w:val="none" w:sz="0" w:space="0" w:color="auto"/>
        <w:left w:val="none" w:sz="0" w:space="0" w:color="auto"/>
        <w:bottom w:val="none" w:sz="0" w:space="0" w:color="auto"/>
        <w:right w:val="none" w:sz="0" w:space="0" w:color="auto"/>
      </w:divBdr>
    </w:div>
    <w:div w:id="1634746788">
      <w:bodyDiv w:val="1"/>
      <w:marLeft w:val="0"/>
      <w:marRight w:val="0"/>
      <w:marTop w:val="0"/>
      <w:marBottom w:val="0"/>
      <w:divBdr>
        <w:top w:val="none" w:sz="0" w:space="0" w:color="auto"/>
        <w:left w:val="none" w:sz="0" w:space="0" w:color="auto"/>
        <w:bottom w:val="none" w:sz="0" w:space="0" w:color="auto"/>
        <w:right w:val="none" w:sz="0" w:space="0" w:color="auto"/>
      </w:divBdr>
    </w:div>
    <w:div w:id="1634753992">
      <w:bodyDiv w:val="1"/>
      <w:marLeft w:val="0"/>
      <w:marRight w:val="0"/>
      <w:marTop w:val="0"/>
      <w:marBottom w:val="0"/>
      <w:divBdr>
        <w:top w:val="none" w:sz="0" w:space="0" w:color="auto"/>
        <w:left w:val="none" w:sz="0" w:space="0" w:color="auto"/>
        <w:bottom w:val="none" w:sz="0" w:space="0" w:color="auto"/>
        <w:right w:val="none" w:sz="0" w:space="0" w:color="auto"/>
      </w:divBdr>
    </w:div>
    <w:div w:id="1634827098">
      <w:bodyDiv w:val="1"/>
      <w:marLeft w:val="0"/>
      <w:marRight w:val="0"/>
      <w:marTop w:val="0"/>
      <w:marBottom w:val="0"/>
      <w:divBdr>
        <w:top w:val="none" w:sz="0" w:space="0" w:color="auto"/>
        <w:left w:val="none" w:sz="0" w:space="0" w:color="auto"/>
        <w:bottom w:val="none" w:sz="0" w:space="0" w:color="auto"/>
        <w:right w:val="none" w:sz="0" w:space="0" w:color="auto"/>
      </w:divBdr>
    </w:div>
    <w:div w:id="1634870103">
      <w:bodyDiv w:val="1"/>
      <w:marLeft w:val="0"/>
      <w:marRight w:val="0"/>
      <w:marTop w:val="0"/>
      <w:marBottom w:val="0"/>
      <w:divBdr>
        <w:top w:val="none" w:sz="0" w:space="0" w:color="auto"/>
        <w:left w:val="none" w:sz="0" w:space="0" w:color="auto"/>
        <w:bottom w:val="none" w:sz="0" w:space="0" w:color="auto"/>
        <w:right w:val="none" w:sz="0" w:space="0" w:color="auto"/>
      </w:divBdr>
    </w:div>
    <w:div w:id="1635133378">
      <w:bodyDiv w:val="1"/>
      <w:marLeft w:val="0"/>
      <w:marRight w:val="0"/>
      <w:marTop w:val="0"/>
      <w:marBottom w:val="0"/>
      <w:divBdr>
        <w:top w:val="none" w:sz="0" w:space="0" w:color="auto"/>
        <w:left w:val="none" w:sz="0" w:space="0" w:color="auto"/>
        <w:bottom w:val="none" w:sz="0" w:space="0" w:color="auto"/>
        <w:right w:val="none" w:sz="0" w:space="0" w:color="auto"/>
      </w:divBdr>
    </w:div>
    <w:div w:id="1635136157">
      <w:bodyDiv w:val="1"/>
      <w:marLeft w:val="0"/>
      <w:marRight w:val="0"/>
      <w:marTop w:val="0"/>
      <w:marBottom w:val="0"/>
      <w:divBdr>
        <w:top w:val="none" w:sz="0" w:space="0" w:color="auto"/>
        <w:left w:val="none" w:sz="0" w:space="0" w:color="auto"/>
        <w:bottom w:val="none" w:sz="0" w:space="0" w:color="auto"/>
        <w:right w:val="none" w:sz="0" w:space="0" w:color="auto"/>
      </w:divBdr>
    </w:div>
    <w:div w:id="1635214690">
      <w:bodyDiv w:val="1"/>
      <w:marLeft w:val="0"/>
      <w:marRight w:val="0"/>
      <w:marTop w:val="0"/>
      <w:marBottom w:val="0"/>
      <w:divBdr>
        <w:top w:val="none" w:sz="0" w:space="0" w:color="auto"/>
        <w:left w:val="none" w:sz="0" w:space="0" w:color="auto"/>
        <w:bottom w:val="none" w:sz="0" w:space="0" w:color="auto"/>
        <w:right w:val="none" w:sz="0" w:space="0" w:color="auto"/>
      </w:divBdr>
    </w:div>
    <w:div w:id="1635330022">
      <w:bodyDiv w:val="1"/>
      <w:marLeft w:val="0"/>
      <w:marRight w:val="0"/>
      <w:marTop w:val="0"/>
      <w:marBottom w:val="0"/>
      <w:divBdr>
        <w:top w:val="none" w:sz="0" w:space="0" w:color="auto"/>
        <w:left w:val="none" w:sz="0" w:space="0" w:color="auto"/>
        <w:bottom w:val="none" w:sz="0" w:space="0" w:color="auto"/>
        <w:right w:val="none" w:sz="0" w:space="0" w:color="auto"/>
      </w:divBdr>
    </w:div>
    <w:div w:id="1635403996">
      <w:bodyDiv w:val="1"/>
      <w:marLeft w:val="0"/>
      <w:marRight w:val="0"/>
      <w:marTop w:val="0"/>
      <w:marBottom w:val="0"/>
      <w:divBdr>
        <w:top w:val="none" w:sz="0" w:space="0" w:color="auto"/>
        <w:left w:val="none" w:sz="0" w:space="0" w:color="auto"/>
        <w:bottom w:val="none" w:sz="0" w:space="0" w:color="auto"/>
        <w:right w:val="none" w:sz="0" w:space="0" w:color="auto"/>
      </w:divBdr>
    </w:div>
    <w:div w:id="1635407745">
      <w:bodyDiv w:val="1"/>
      <w:marLeft w:val="0"/>
      <w:marRight w:val="0"/>
      <w:marTop w:val="0"/>
      <w:marBottom w:val="0"/>
      <w:divBdr>
        <w:top w:val="none" w:sz="0" w:space="0" w:color="auto"/>
        <w:left w:val="none" w:sz="0" w:space="0" w:color="auto"/>
        <w:bottom w:val="none" w:sz="0" w:space="0" w:color="auto"/>
        <w:right w:val="none" w:sz="0" w:space="0" w:color="auto"/>
      </w:divBdr>
    </w:div>
    <w:div w:id="1635528530">
      <w:bodyDiv w:val="1"/>
      <w:marLeft w:val="0"/>
      <w:marRight w:val="0"/>
      <w:marTop w:val="0"/>
      <w:marBottom w:val="0"/>
      <w:divBdr>
        <w:top w:val="none" w:sz="0" w:space="0" w:color="auto"/>
        <w:left w:val="none" w:sz="0" w:space="0" w:color="auto"/>
        <w:bottom w:val="none" w:sz="0" w:space="0" w:color="auto"/>
        <w:right w:val="none" w:sz="0" w:space="0" w:color="auto"/>
      </w:divBdr>
    </w:div>
    <w:div w:id="1635601164">
      <w:bodyDiv w:val="1"/>
      <w:marLeft w:val="0"/>
      <w:marRight w:val="0"/>
      <w:marTop w:val="0"/>
      <w:marBottom w:val="0"/>
      <w:divBdr>
        <w:top w:val="none" w:sz="0" w:space="0" w:color="auto"/>
        <w:left w:val="none" w:sz="0" w:space="0" w:color="auto"/>
        <w:bottom w:val="none" w:sz="0" w:space="0" w:color="auto"/>
        <w:right w:val="none" w:sz="0" w:space="0" w:color="auto"/>
      </w:divBdr>
    </w:div>
    <w:div w:id="1635673999">
      <w:bodyDiv w:val="1"/>
      <w:marLeft w:val="0"/>
      <w:marRight w:val="0"/>
      <w:marTop w:val="0"/>
      <w:marBottom w:val="0"/>
      <w:divBdr>
        <w:top w:val="none" w:sz="0" w:space="0" w:color="auto"/>
        <w:left w:val="none" w:sz="0" w:space="0" w:color="auto"/>
        <w:bottom w:val="none" w:sz="0" w:space="0" w:color="auto"/>
        <w:right w:val="none" w:sz="0" w:space="0" w:color="auto"/>
      </w:divBdr>
    </w:div>
    <w:div w:id="1636332738">
      <w:bodyDiv w:val="1"/>
      <w:marLeft w:val="0"/>
      <w:marRight w:val="0"/>
      <w:marTop w:val="0"/>
      <w:marBottom w:val="0"/>
      <w:divBdr>
        <w:top w:val="none" w:sz="0" w:space="0" w:color="auto"/>
        <w:left w:val="none" w:sz="0" w:space="0" w:color="auto"/>
        <w:bottom w:val="none" w:sz="0" w:space="0" w:color="auto"/>
        <w:right w:val="none" w:sz="0" w:space="0" w:color="auto"/>
      </w:divBdr>
    </w:div>
    <w:div w:id="1636566215">
      <w:bodyDiv w:val="1"/>
      <w:marLeft w:val="0"/>
      <w:marRight w:val="0"/>
      <w:marTop w:val="0"/>
      <w:marBottom w:val="0"/>
      <w:divBdr>
        <w:top w:val="none" w:sz="0" w:space="0" w:color="auto"/>
        <w:left w:val="none" w:sz="0" w:space="0" w:color="auto"/>
        <w:bottom w:val="none" w:sz="0" w:space="0" w:color="auto"/>
        <w:right w:val="none" w:sz="0" w:space="0" w:color="auto"/>
      </w:divBdr>
    </w:div>
    <w:div w:id="1637026034">
      <w:bodyDiv w:val="1"/>
      <w:marLeft w:val="0"/>
      <w:marRight w:val="0"/>
      <w:marTop w:val="0"/>
      <w:marBottom w:val="0"/>
      <w:divBdr>
        <w:top w:val="none" w:sz="0" w:space="0" w:color="auto"/>
        <w:left w:val="none" w:sz="0" w:space="0" w:color="auto"/>
        <w:bottom w:val="none" w:sz="0" w:space="0" w:color="auto"/>
        <w:right w:val="none" w:sz="0" w:space="0" w:color="auto"/>
      </w:divBdr>
    </w:div>
    <w:div w:id="1637180381">
      <w:bodyDiv w:val="1"/>
      <w:marLeft w:val="0"/>
      <w:marRight w:val="0"/>
      <w:marTop w:val="0"/>
      <w:marBottom w:val="0"/>
      <w:divBdr>
        <w:top w:val="none" w:sz="0" w:space="0" w:color="auto"/>
        <w:left w:val="none" w:sz="0" w:space="0" w:color="auto"/>
        <w:bottom w:val="none" w:sz="0" w:space="0" w:color="auto"/>
        <w:right w:val="none" w:sz="0" w:space="0" w:color="auto"/>
      </w:divBdr>
    </w:div>
    <w:div w:id="1637295734">
      <w:bodyDiv w:val="1"/>
      <w:marLeft w:val="0"/>
      <w:marRight w:val="0"/>
      <w:marTop w:val="0"/>
      <w:marBottom w:val="0"/>
      <w:divBdr>
        <w:top w:val="none" w:sz="0" w:space="0" w:color="auto"/>
        <w:left w:val="none" w:sz="0" w:space="0" w:color="auto"/>
        <w:bottom w:val="none" w:sz="0" w:space="0" w:color="auto"/>
        <w:right w:val="none" w:sz="0" w:space="0" w:color="auto"/>
      </w:divBdr>
    </w:div>
    <w:div w:id="1637448722">
      <w:bodyDiv w:val="1"/>
      <w:marLeft w:val="0"/>
      <w:marRight w:val="0"/>
      <w:marTop w:val="0"/>
      <w:marBottom w:val="0"/>
      <w:divBdr>
        <w:top w:val="none" w:sz="0" w:space="0" w:color="auto"/>
        <w:left w:val="none" w:sz="0" w:space="0" w:color="auto"/>
        <w:bottom w:val="none" w:sz="0" w:space="0" w:color="auto"/>
        <w:right w:val="none" w:sz="0" w:space="0" w:color="auto"/>
      </w:divBdr>
    </w:div>
    <w:div w:id="1637640108">
      <w:bodyDiv w:val="1"/>
      <w:marLeft w:val="0"/>
      <w:marRight w:val="0"/>
      <w:marTop w:val="0"/>
      <w:marBottom w:val="0"/>
      <w:divBdr>
        <w:top w:val="none" w:sz="0" w:space="0" w:color="auto"/>
        <w:left w:val="none" w:sz="0" w:space="0" w:color="auto"/>
        <w:bottom w:val="none" w:sz="0" w:space="0" w:color="auto"/>
        <w:right w:val="none" w:sz="0" w:space="0" w:color="auto"/>
      </w:divBdr>
    </w:div>
    <w:div w:id="1638560794">
      <w:bodyDiv w:val="1"/>
      <w:marLeft w:val="0"/>
      <w:marRight w:val="0"/>
      <w:marTop w:val="0"/>
      <w:marBottom w:val="0"/>
      <w:divBdr>
        <w:top w:val="none" w:sz="0" w:space="0" w:color="auto"/>
        <w:left w:val="none" w:sz="0" w:space="0" w:color="auto"/>
        <w:bottom w:val="none" w:sz="0" w:space="0" w:color="auto"/>
        <w:right w:val="none" w:sz="0" w:space="0" w:color="auto"/>
      </w:divBdr>
    </w:div>
    <w:div w:id="1638603074">
      <w:bodyDiv w:val="1"/>
      <w:marLeft w:val="0"/>
      <w:marRight w:val="0"/>
      <w:marTop w:val="0"/>
      <w:marBottom w:val="0"/>
      <w:divBdr>
        <w:top w:val="none" w:sz="0" w:space="0" w:color="auto"/>
        <w:left w:val="none" w:sz="0" w:space="0" w:color="auto"/>
        <w:bottom w:val="none" w:sz="0" w:space="0" w:color="auto"/>
        <w:right w:val="none" w:sz="0" w:space="0" w:color="auto"/>
      </w:divBdr>
    </w:div>
    <w:div w:id="1638756325">
      <w:bodyDiv w:val="1"/>
      <w:marLeft w:val="0"/>
      <w:marRight w:val="0"/>
      <w:marTop w:val="0"/>
      <w:marBottom w:val="0"/>
      <w:divBdr>
        <w:top w:val="none" w:sz="0" w:space="0" w:color="auto"/>
        <w:left w:val="none" w:sz="0" w:space="0" w:color="auto"/>
        <w:bottom w:val="none" w:sz="0" w:space="0" w:color="auto"/>
        <w:right w:val="none" w:sz="0" w:space="0" w:color="auto"/>
      </w:divBdr>
    </w:div>
    <w:div w:id="1638796111">
      <w:bodyDiv w:val="1"/>
      <w:marLeft w:val="0"/>
      <w:marRight w:val="0"/>
      <w:marTop w:val="0"/>
      <w:marBottom w:val="0"/>
      <w:divBdr>
        <w:top w:val="none" w:sz="0" w:space="0" w:color="auto"/>
        <w:left w:val="none" w:sz="0" w:space="0" w:color="auto"/>
        <w:bottom w:val="none" w:sz="0" w:space="0" w:color="auto"/>
        <w:right w:val="none" w:sz="0" w:space="0" w:color="auto"/>
      </w:divBdr>
    </w:div>
    <w:div w:id="1638878697">
      <w:bodyDiv w:val="1"/>
      <w:marLeft w:val="0"/>
      <w:marRight w:val="0"/>
      <w:marTop w:val="0"/>
      <w:marBottom w:val="0"/>
      <w:divBdr>
        <w:top w:val="none" w:sz="0" w:space="0" w:color="auto"/>
        <w:left w:val="none" w:sz="0" w:space="0" w:color="auto"/>
        <w:bottom w:val="none" w:sz="0" w:space="0" w:color="auto"/>
        <w:right w:val="none" w:sz="0" w:space="0" w:color="auto"/>
      </w:divBdr>
    </w:div>
    <w:div w:id="1638878905">
      <w:bodyDiv w:val="1"/>
      <w:marLeft w:val="0"/>
      <w:marRight w:val="0"/>
      <w:marTop w:val="0"/>
      <w:marBottom w:val="0"/>
      <w:divBdr>
        <w:top w:val="none" w:sz="0" w:space="0" w:color="auto"/>
        <w:left w:val="none" w:sz="0" w:space="0" w:color="auto"/>
        <w:bottom w:val="none" w:sz="0" w:space="0" w:color="auto"/>
        <w:right w:val="none" w:sz="0" w:space="0" w:color="auto"/>
      </w:divBdr>
    </w:div>
    <w:div w:id="1639607389">
      <w:bodyDiv w:val="1"/>
      <w:marLeft w:val="0"/>
      <w:marRight w:val="0"/>
      <w:marTop w:val="0"/>
      <w:marBottom w:val="0"/>
      <w:divBdr>
        <w:top w:val="none" w:sz="0" w:space="0" w:color="auto"/>
        <w:left w:val="none" w:sz="0" w:space="0" w:color="auto"/>
        <w:bottom w:val="none" w:sz="0" w:space="0" w:color="auto"/>
        <w:right w:val="none" w:sz="0" w:space="0" w:color="auto"/>
      </w:divBdr>
    </w:div>
    <w:div w:id="1639719856">
      <w:bodyDiv w:val="1"/>
      <w:marLeft w:val="0"/>
      <w:marRight w:val="0"/>
      <w:marTop w:val="0"/>
      <w:marBottom w:val="0"/>
      <w:divBdr>
        <w:top w:val="none" w:sz="0" w:space="0" w:color="auto"/>
        <w:left w:val="none" w:sz="0" w:space="0" w:color="auto"/>
        <w:bottom w:val="none" w:sz="0" w:space="0" w:color="auto"/>
        <w:right w:val="none" w:sz="0" w:space="0" w:color="auto"/>
      </w:divBdr>
    </w:div>
    <w:div w:id="1639727709">
      <w:bodyDiv w:val="1"/>
      <w:marLeft w:val="0"/>
      <w:marRight w:val="0"/>
      <w:marTop w:val="0"/>
      <w:marBottom w:val="0"/>
      <w:divBdr>
        <w:top w:val="none" w:sz="0" w:space="0" w:color="auto"/>
        <w:left w:val="none" w:sz="0" w:space="0" w:color="auto"/>
        <w:bottom w:val="none" w:sz="0" w:space="0" w:color="auto"/>
        <w:right w:val="none" w:sz="0" w:space="0" w:color="auto"/>
      </w:divBdr>
    </w:div>
    <w:div w:id="1639844549">
      <w:bodyDiv w:val="1"/>
      <w:marLeft w:val="0"/>
      <w:marRight w:val="0"/>
      <w:marTop w:val="0"/>
      <w:marBottom w:val="0"/>
      <w:divBdr>
        <w:top w:val="none" w:sz="0" w:space="0" w:color="auto"/>
        <w:left w:val="none" w:sz="0" w:space="0" w:color="auto"/>
        <w:bottom w:val="none" w:sz="0" w:space="0" w:color="auto"/>
        <w:right w:val="none" w:sz="0" w:space="0" w:color="auto"/>
      </w:divBdr>
    </w:div>
    <w:div w:id="1639914085">
      <w:bodyDiv w:val="1"/>
      <w:marLeft w:val="0"/>
      <w:marRight w:val="0"/>
      <w:marTop w:val="0"/>
      <w:marBottom w:val="0"/>
      <w:divBdr>
        <w:top w:val="none" w:sz="0" w:space="0" w:color="auto"/>
        <w:left w:val="none" w:sz="0" w:space="0" w:color="auto"/>
        <w:bottom w:val="none" w:sz="0" w:space="0" w:color="auto"/>
        <w:right w:val="none" w:sz="0" w:space="0" w:color="auto"/>
      </w:divBdr>
    </w:div>
    <w:div w:id="1640040054">
      <w:bodyDiv w:val="1"/>
      <w:marLeft w:val="0"/>
      <w:marRight w:val="0"/>
      <w:marTop w:val="0"/>
      <w:marBottom w:val="0"/>
      <w:divBdr>
        <w:top w:val="none" w:sz="0" w:space="0" w:color="auto"/>
        <w:left w:val="none" w:sz="0" w:space="0" w:color="auto"/>
        <w:bottom w:val="none" w:sz="0" w:space="0" w:color="auto"/>
        <w:right w:val="none" w:sz="0" w:space="0" w:color="auto"/>
      </w:divBdr>
    </w:div>
    <w:div w:id="1640110186">
      <w:bodyDiv w:val="1"/>
      <w:marLeft w:val="0"/>
      <w:marRight w:val="0"/>
      <w:marTop w:val="0"/>
      <w:marBottom w:val="0"/>
      <w:divBdr>
        <w:top w:val="none" w:sz="0" w:space="0" w:color="auto"/>
        <w:left w:val="none" w:sz="0" w:space="0" w:color="auto"/>
        <w:bottom w:val="none" w:sz="0" w:space="0" w:color="auto"/>
        <w:right w:val="none" w:sz="0" w:space="0" w:color="auto"/>
      </w:divBdr>
    </w:div>
    <w:div w:id="1640183342">
      <w:bodyDiv w:val="1"/>
      <w:marLeft w:val="0"/>
      <w:marRight w:val="0"/>
      <w:marTop w:val="0"/>
      <w:marBottom w:val="0"/>
      <w:divBdr>
        <w:top w:val="none" w:sz="0" w:space="0" w:color="auto"/>
        <w:left w:val="none" w:sz="0" w:space="0" w:color="auto"/>
        <w:bottom w:val="none" w:sz="0" w:space="0" w:color="auto"/>
        <w:right w:val="none" w:sz="0" w:space="0" w:color="auto"/>
      </w:divBdr>
    </w:div>
    <w:div w:id="1640308717">
      <w:bodyDiv w:val="1"/>
      <w:marLeft w:val="0"/>
      <w:marRight w:val="0"/>
      <w:marTop w:val="0"/>
      <w:marBottom w:val="0"/>
      <w:divBdr>
        <w:top w:val="none" w:sz="0" w:space="0" w:color="auto"/>
        <w:left w:val="none" w:sz="0" w:space="0" w:color="auto"/>
        <w:bottom w:val="none" w:sz="0" w:space="0" w:color="auto"/>
        <w:right w:val="none" w:sz="0" w:space="0" w:color="auto"/>
      </w:divBdr>
    </w:div>
    <w:div w:id="1640763582">
      <w:bodyDiv w:val="1"/>
      <w:marLeft w:val="0"/>
      <w:marRight w:val="0"/>
      <w:marTop w:val="0"/>
      <w:marBottom w:val="0"/>
      <w:divBdr>
        <w:top w:val="none" w:sz="0" w:space="0" w:color="auto"/>
        <w:left w:val="none" w:sz="0" w:space="0" w:color="auto"/>
        <w:bottom w:val="none" w:sz="0" w:space="0" w:color="auto"/>
        <w:right w:val="none" w:sz="0" w:space="0" w:color="auto"/>
      </w:divBdr>
    </w:div>
    <w:div w:id="1640913832">
      <w:bodyDiv w:val="1"/>
      <w:marLeft w:val="0"/>
      <w:marRight w:val="0"/>
      <w:marTop w:val="0"/>
      <w:marBottom w:val="0"/>
      <w:divBdr>
        <w:top w:val="none" w:sz="0" w:space="0" w:color="auto"/>
        <w:left w:val="none" w:sz="0" w:space="0" w:color="auto"/>
        <w:bottom w:val="none" w:sz="0" w:space="0" w:color="auto"/>
        <w:right w:val="none" w:sz="0" w:space="0" w:color="auto"/>
      </w:divBdr>
    </w:div>
    <w:div w:id="1640916219">
      <w:bodyDiv w:val="1"/>
      <w:marLeft w:val="0"/>
      <w:marRight w:val="0"/>
      <w:marTop w:val="0"/>
      <w:marBottom w:val="0"/>
      <w:divBdr>
        <w:top w:val="none" w:sz="0" w:space="0" w:color="auto"/>
        <w:left w:val="none" w:sz="0" w:space="0" w:color="auto"/>
        <w:bottom w:val="none" w:sz="0" w:space="0" w:color="auto"/>
        <w:right w:val="none" w:sz="0" w:space="0" w:color="auto"/>
      </w:divBdr>
    </w:div>
    <w:div w:id="1640918970">
      <w:bodyDiv w:val="1"/>
      <w:marLeft w:val="0"/>
      <w:marRight w:val="0"/>
      <w:marTop w:val="0"/>
      <w:marBottom w:val="0"/>
      <w:divBdr>
        <w:top w:val="none" w:sz="0" w:space="0" w:color="auto"/>
        <w:left w:val="none" w:sz="0" w:space="0" w:color="auto"/>
        <w:bottom w:val="none" w:sz="0" w:space="0" w:color="auto"/>
        <w:right w:val="none" w:sz="0" w:space="0" w:color="auto"/>
      </w:divBdr>
    </w:div>
    <w:div w:id="1641032538">
      <w:bodyDiv w:val="1"/>
      <w:marLeft w:val="0"/>
      <w:marRight w:val="0"/>
      <w:marTop w:val="0"/>
      <w:marBottom w:val="0"/>
      <w:divBdr>
        <w:top w:val="none" w:sz="0" w:space="0" w:color="auto"/>
        <w:left w:val="none" w:sz="0" w:space="0" w:color="auto"/>
        <w:bottom w:val="none" w:sz="0" w:space="0" w:color="auto"/>
        <w:right w:val="none" w:sz="0" w:space="0" w:color="auto"/>
      </w:divBdr>
    </w:div>
    <w:div w:id="1641157471">
      <w:bodyDiv w:val="1"/>
      <w:marLeft w:val="0"/>
      <w:marRight w:val="0"/>
      <w:marTop w:val="0"/>
      <w:marBottom w:val="0"/>
      <w:divBdr>
        <w:top w:val="none" w:sz="0" w:space="0" w:color="auto"/>
        <w:left w:val="none" w:sz="0" w:space="0" w:color="auto"/>
        <w:bottom w:val="none" w:sz="0" w:space="0" w:color="auto"/>
        <w:right w:val="none" w:sz="0" w:space="0" w:color="auto"/>
      </w:divBdr>
    </w:div>
    <w:div w:id="1641422932">
      <w:bodyDiv w:val="1"/>
      <w:marLeft w:val="0"/>
      <w:marRight w:val="0"/>
      <w:marTop w:val="0"/>
      <w:marBottom w:val="0"/>
      <w:divBdr>
        <w:top w:val="none" w:sz="0" w:space="0" w:color="auto"/>
        <w:left w:val="none" w:sz="0" w:space="0" w:color="auto"/>
        <w:bottom w:val="none" w:sz="0" w:space="0" w:color="auto"/>
        <w:right w:val="none" w:sz="0" w:space="0" w:color="auto"/>
      </w:divBdr>
    </w:div>
    <w:div w:id="1641497217">
      <w:bodyDiv w:val="1"/>
      <w:marLeft w:val="0"/>
      <w:marRight w:val="0"/>
      <w:marTop w:val="0"/>
      <w:marBottom w:val="0"/>
      <w:divBdr>
        <w:top w:val="none" w:sz="0" w:space="0" w:color="auto"/>
        <w:left w:val="none" w:sz="0" w:space="0" w:color="auto"/>
        <w:bottom w:val="none" w:sz="0" w:space="0" w:color="auto"/>
        <w:right w:val="none" w:sz="0" w:space="0" w:color="auto"/>
      </w:divBdr>
      <w:divsChild>
        <w:div w:id="611329082">
          <w:marLeft w:val="1800"/>
          <w:marRight w:val="0"/>
          <w:marTop w:val="100"/>
          <w:marBottom w:val="0"/>
          <w:divBdr>
            <w:top w:val="none" w:sz="0" w:space="0" w:color="auto"/>
            <w:left w:val="none" w:sz="0" w:space="0" w:color="auto"/>
            <w:bottom w:val="none" w:sz="0" w:space="0" w:color="auto"/>
            <w:right w:val="none" w:sz="0" w:space="0" w:color="auto"/>
          </w:divBdr>
        </w:div>
        <w:div w:id="1184518439">
          <w:marLeft w:val="1800"/>
          <w:marRight w:val="0"/>
          <w:marTop w:val="100"/>
          <w:marBottom w:val="0"/>
          <w:divBdr>
            <w:top w:val="none" w:sz="0" w:space="0" w:color="auto"/>
            <w:left w:val="none" w:sz="0" w:space="0" w:color="auto"/>
            <w:bottom w:val="none" w:sz="0" w:space="0" w:color="auto"/>
            <w:right w:val="none" w:sz="0" w:space="0" w:color="auto"/>
          </w:divBdr>
        </w:div>
        <w:div w:id="1612853528">
          <w:marLeft w:val="1080"/>
          <w:marRight w:val="0"/>
          <w:marTop w:val="100"/>
          <w:marBottom w:val="0"/>
          <w:divBdr>
            <w:top w:val="none" w:sz="0" w:space="0" w:color="auto"/>
            <w:left w:val="none" w:sz="0" w:space="0" w:color="auto"/>
            <w:bottom w:val="none" w:sz="0" w:space="0" w:color="auto"/>
            <w:right w:val="none" w:sz="0" w:space="0" w:color="auto"/>
          </w:divBdr>
        </w:div>
        <w:div w:id="1794403269">
          <w:marLeft w:val="360"/>
          <w:marRight w:val="0"/>
          <w:marTop w:val="200"/>
          <w:marBottom w:val="0"/>
          <w:divBdr>
            <w:top w:val="none" w:sz="0" w:space="0" w:color="auto"/>
            <w:left w:val="none" w:sz="0" w:space="0" w:color="auto"/>
            <w:bottom w:val="none" w:sz="0" w:space="0" w:color="auto"/>
            <w:right w:val="none" w:sz="0" w:space="0" w:color="auto"/>
          </w:divBdr>
        </w:div>
        <w:div w:id="1919167568">
          <w:marLeft w:val="1080"/>
          <w:marRight w:val="0"/>
          <w:marTop w:val="100"/>
          <w:marBottom w:val="0"/>
          <w:divBdr>
            <w:top w:val="none" w:sz="0" w:space="0" w:color="auto"/>
            <w:left w:val="none" w:sz="0" w:space="0" w:color="auto"/>
            <w:bottom w:val="none" w:sz="0" w:space="0" w:color="auto"/>
            <w:right w:val="none" w:sz="0" w:space="0" w:color="auto"/>
          </w:divBdr>
        </w:div>
        <w:div w:id="1959219625">
          <w:marLeft w:val="1080"/>
          <w:marRight w:val="0"/>
          <w:marTop w:val="100"/>
          <w:marBottom w:val="0"/>
          <w:divBdr>
            <w:top w:val="none" w:sz="0" w:space="0" w:color="auto"/>
            <w:left w:val="none" w:sz="0" w:space="0" w:color="auto"/>
            <w:bottom w:val="none" w:sz="0" w:space="0" w:color="auto"/>
            <w:right w:val="none" w:sz="0" w:space="0" w:color="auto"/>
          </w:divBdr>
        </w:div>
        <w:div w:id="1998066797">
          <w:marLeft w:val="1800"/>
          <w:marRight w:val="0"/>
          <w:marTop w:val="100"/>
          <w:marBottom w:val="0"/>
          <w:divBdr>
            <w:top w:val="none" w:sz="0" w:space="0" w:color="auto"/>
            <w:left w:val="none" w:sz="0" w:space="0" w:color="auto"/>
            <w:bottom w:val="none" w:sz="0" w:space="0" w:color="auto"/>
            <w:right w:val="none" w:sz="0" w:space="0" w:color="auto"/>
          </w:divBdr>
        </w:div>
      </w:divsChild>
    </w:div>
    <w:div w:id="1641612256">
      <w:bodyDiv w:val="1"/>
      <w:marLeft w:val="0"/>
      <w:marRight w:val="0"/>
      <w:marTop w:val="0"/>
      <w:marBottom w:val="0"/>
      <w:divBdr>
        <w:top w:val="none" w:sz="0" w:space="0" w:color="auto"/>
        <w:left w:val="none" w:sz="0" w:space="0" w:color="auto"/>
        <w:bottom w:val="none" w:sz="0" w:space="0" w:color="auto"/>
        <w:right w:val="none" w:sz="0" w:space="0" w:color="auto"/>
      </w:divBdr>
    </w:div>
    <w:div w:id="1641612769">
      <w:bodyDiv w:val="1"/>
      <w:marLeft w:val="0"/>
      <w:marRight w:val="0"/>
      <w:marTop w:val="0"/>
      <w:marBottom w:val="0"/>
      <w:divBdr>
        <w:top w:val="none" w:sz="0" w:space="0" w:color="auto"/>
        <w:left w:val="none" w:sz="0" w:space="0" w:color="auto"/>
        <w:bottom w:val="none" w:sz="0" w:space="0" w:color="auto"/>
        <w:right w:val="none" w:sz="0" w:space="0" w:color="auto"/>
      </w:divBdr>
    </w:div>
    <w:div w:id="1641694253">
      <w:bodyDiv w:val="1"/>
      <w:marLeft w:val="0"/>
      <w:marRight w:val="0"/>
      <w:marTop w:val="0"/>
      <w:marBottom w:val="0"/>
      <w:divBdr>
        <w:top w:val="none" w:sz="0" w:space="0" w:color="auto"/>
        <w:left w:val="none" w:sz="0" w:space="0" w:color="auto"/>
        <w:bottom w:val="none" w:sz="0" w:space="0" w:color="auto"/>
        <w:right w:val="none" w:sz="0" w:space="0" w:color="auto"/>
      </w:divBdr>
    </w:div>
    <w:div w:id="1641812586">
      <w:bodyDiv w:val="1"/>
      <w:marLeft w:val="0"/>
      <w:marRight w:val="0"/>
      <w:marTop w:val="0"/>
      <w:marBottom w:val="0"/>
      <w:divBdr>
        <w:top w:val="none" w:sz="0" w:space="0" w:color="auto"/>
        <w:left w:val="none" w:sz="0" w:space="0" w:color="auto"/>
        <w:bottom w:val="none" w:sz="0" w:space="0" w:color="auto"/>
        <w:right w:val="none" w:sz="0" w:space="0" w:color="auto"/>
      </w:divBdr>
    </w:div>
    <w:div w:id="1642075132">
      <w:bodyDiv w:val="1"/>
      <w:marLeft w:val="0"/>
      <w:marRight w:val="0"/>
      <w:marTop w:val="0"/>
      <w:marBottom w:val="0"/>
      <w:divBdr>
        <w:top w:val="none" w:sz="0" w:space="0" w:color="auto"/>
        <w:left w:val="none" w:sz="0" w:space="0" w:color="auto"/>
        <w:bottom w:val="none" w:sz="0" w:space="0" w:color="auto"/>
        <w:right w:val="none" w:sz="0" w:space="0" w:color="auto"/>
      </w:divBdr>
    </w:div>
    <w:div w:id="1642229497">
      <w:bodyDiv w:val="1"/>
      <w:marLeft w:val="0"/>
      <w:marRight w:val="0"/>
      <w:marTop w:val="0"/>
      <w:marBottom w:val="0"/>
      <w:divBdr>
        <w:top w:val="none" w:sz="0" w:space="0" w:color="auto"/>
        <w:left w:val="none" w:sz="0" w:space="0" w:color="auto"/>
        <w:bottom w:val="none" w:sz="0" w:space="0" w:color="auto"/>
        <w:right w:val="none" w:sz="0" w:space="0" w:color="auto"/>
      </w:divBdr>
    </w:div>
    <w:div w:id="1642692204">
      <w:bodyDiv w:val="1"/>
      <w:marLeft w:val="0"/>
      <w:marRight w:val="0"/>
      <w:marTop w:val="0"/>
      <w:marBottom w:val="0"/>
      <w:divBdr>
        <w:top w:val="none" w:sz="0" w:space="0" w:color="auto"/>
        <w:left w:val="none" w:sz="0" w:space="0" w:color="auto"/>
        <w:bottom w:val="none" w:sz="0" w:space="0" w:color="auto"/>
        <w:right w:val="none" w:sz="0" w:space="0" w:color="auto"/>
      </w:divBdr>
    </w:div>
    <w:div w:id="1642730230">
      <w:bodyDiv w:val="1"/>
      <w:marLeft w:val="0"/>
      <w:marRight w:val="0"/>
      <w:marTop w:val="0"/>
      <w:marBottom w:val="0"/>
      <w:divBdr>
        <w:top w:val="none" w:sz="0" w:space="0" w:color="auto"/>
        <w:left w:val="none" w:sz="0" w:space="0" w:color="auto"/>
        <w:bottom w:val="none" w:sz="0" w:space="0" w:color="auto"/>
        <w:right w:val="none" w:sz="0" w:space="0" w:color="auto"/>
      </w:divBdr>
    </w:div>
    <w:div w:id="1643343115">
      <w:bodyDiv w:val="1"/>
      <w:marLeft w:val="0"/>
      <w:marRight w:val="0"/>
      <w:marTop w:val="0"/>
      <w:marBottom w:val="0"/>
      <w:divBdr>
        <w:top w:val="none" w:sz="0" w:space="0" w:color="auto"/>
        <w:left w:val="none" w:sz="0" w:space="0" w:color="auto"/>
        <w:bottom w:val="none" w:sz="0" w:space="0" w:color="auto"/>
        <w:right w:val="none" w:sz="0" w:space="0" w:color="auto"/>
      </w:divBdr>
    </w:div>
    <w:div w:id="1643581922">
      <w:bodyDiv w:val="1"/>
      <w:marLeft w:val="0"/>
      <w:marRight w:val="0"/>
      <w:marTop w:val="0"/>
      <w:marBottom w:val="0"/>
      <w:divBdr>
        <w:top w:val="none" w:sz="0" w:space="0" w:color="auto"/>
        <w:left w:val="none" w:sz="0" w:space="0" w:color="auto"/>
        <w:bottom w:val="none" w:sz="0" w:space="0" w:color="auto"/>
        <w:right w:val="none" w:sz="0" w:space="0" w:color="auto"/>
      </w:divBdr>
    </w:div>
    <w:div w:id="1644194800">
      <w:bodyDiv w:val="1"/>
      <w:marLeft w:val="0"/>
      <w:marRight w:val="0"/>
      <w:marTop w:val="0"/>
      <w:marBottom w:val="0"/>
      <w:divBdr>
        <w:top w:val="none" w:sz="0" w:space="0" w:color="auto"/>
        <w:left w:val="none" w:sz="0" w:space="0" w:color="auto"/>
        <w:bottom w:val="none" w:sz="0" w:space="0" w:color="auto"/>
        <w:right w:val="none" w:sz="0" w:space="0" w:color="auto"/>
      </w:divBdr>
    </w:div>
    <w:div w:id="1644264331">
      <w:bodyDiv w:val="1"/>
      <w:marLeft w:val="0"/>
      <w:marRight w:val="0"/>
      <w:marTop w:val="0"/>
      <w:marBottom w:val="0"/>
      <w:divBdr>
        <w:top w:val="none" w:sz="0" w:space="0" w:color="auto"/>
        <w:left w:val="none" w:sz="0" w:space="0" w:color="auto"/>
        <w:bottom w:val="none" w:sz="0" w:space="0" w:color="auto"/>
        <w:right w:val="none" w:sz="0" w:space="0" w:color="auto"/>
      </w:divBdr>
    </w:div>
    <w:div w:id="1644315930">
      <w:bodyDiv w:val="1"/>
      <w:marLeft w:val="0"/>
      <w:marRight w:val="0"/>
      <w:marTop w:val="0"/>
      <w:marBottom w:val="0"/>
      <w:divBdr>
        <w:top w:val="none" w:sz="0" w:space="0" w:color="auto"/>
        <w:left w:val="none" w:sz="0" w:space="0" w:color="auto"/>
        <w:bottom w:val="none" w:sz="0" w:space="0" w:color="auto"/>
        <w:right w:val="none" w:sz="0" w:space="0" w:color="auto"/>
      </w:divBdr>
    </w:div>
    <w:div w:id="1644581929">
      <w:bodyDiv w:val="1"/>
      <w:marLeft w:val="0"/>
      <w:marRight w:val="0"/>
      <w:marTop w:val="0"/>
      <w:marBottom w:val="0"/>
      <w:divBdr>
        <w:top w:val="none" w:sz="0" w:space="0" w:color="auto"/>
        <w:left w:val="none" w:sz="0" w:space="0" w:color="auto"/>
        <w:bottom w:val="none" w:sz="0" w:space="0" w:color="auto"/>
        <w:right w:val="none" w:sz="0" w:space="0" w:color="auto"/>
      </w:divBdr>
    </w:div>
    <w:div w:id="1644625970">
      <w:bodyDiv w:val="1"/>
      <w:marLeft w:val="0"/>
      <w:marRight w:val="0"/>
      <w:marTop w:val="0"/>
      <w:marBottom w:val="0"/>
      <w:divBdr>
        <w:top w:val="none" w:sz="0" w:space="0" w:color="auto"/>
        <w:left w:val="none" w:sz="0" w:space="0" w:color="auto"/>
        <w:bottom w:val="none" w:sz="0" w:space="0" w:color="auto"/>
        <w:right w:val="none" w:sz="0" w:space="0" w:color="auto"/>
      </w:divBdr>
    </w:div>
    <w:div w:id="1645356215">
      <w:bodyDiv w:val="1"/>
      <w:marLeft w:val="0"/>
      <w:marRight w:val="0"/>
      <w:marTop w:val="0"/>
      <w:marBottom w:val="0"/>
      <w:divBdr>
        <w:top w:val="none" w:sz="0" w:space="0" w:color="auto"/>
        <w:left w:val="none" w:sz="0" w:space="0" w:color="auto"/>
        <w:bottom w:val="none" w:sz="0" w:space="0" w:color="auto"/>
        <w:right w:val="none" w:sz="0" w:space="0" w:color="auto"/>
      </w:divBdr>
    </w:div>
    <w:div w:id="1645501173">
      <w:bodyDiv w:val="1"/>
      <w:marLeft w:val="0"/>
      <w:marRight w:val="0"/>
      <w:marTop w:val="0"/>
      <w:marBottom w:val="0"/>
      <w:divBdr>
        <w:top w:val="none" w:sz="0" w:space="0" w:color="auto"/>
        <w:left w:val="none" w:sz="0" w:space="0" w:color="auto"/>
        <w:bottom w:val="none" w:sz="0" w:space="0" w:color="auto"/>
        <w:right w:val="none" w:sz="0" w:space="0" w:color="auto"/>
      </w:divBdr>
    </w:div>
    <w:div w:id="1645619777">
      <w:bodyDiv w:val="1"/>
      <w:marLeft w:val="0"/>
      <w:marRight w:val="0"/>
      <w:marTop w:val="0"/>
      <w:marBottom w:val="0"/>
      <w:divBdr>
        <w:top w:val="none" w:sz="0" w:space="0" w:color="auto"/>
        <w:left w:val="none" w:sz="0" w:space="0" w:color="auto"/>
        <w:bottom w:val="none" w:sz="0" w:space="0" w:color="auto"/>
        <w:right w:val="none" w:sz="0" w:space="0" w:color="auto"/>
      </w:divBdr>
    </w:div>
    <w:div w:id="1645625604">
      <w:bodyDiv w:val="1"/>
      <w:marLeft w:val="0"/>
      <w:marRight w:val="0"/>
      <w:marTop w:val="0"/>
      <w:marBottom w:val="0"/>
      <w:divBdr>
        <w:top w:val="none" w:sz="0" w:space="0" w:color="auto"/>
        <w:left w:val="none" w:sz="0" w:space="0" w:color="auto"/>
        <w:bottom w:val="none" w:sz="0" w:space="0" w:color="auto"/>
        <w:right w:val="none" w:sz="0" w:space="0" w:color="auto"/>
      </w:divBdr>
    </w:div>
    <w:div w:id="1645969034">
      <w:bodyDiv w:val="1"/>
      <w:marLeft w:val="0"/>
      <w:marRight w:val="0"/>
      <w:marTop w:val="0"/>
      <w:marBottom w:val="0"/>
      <w:divBdr>
        <w:top w:val="none" w:sz="0" w:space="0" w:color="auto"/>
        <w:left w:val="none" w:sz="0" w:space="0" w:color="auto"/>
        <w:bottom w:val="none" w:sz="0" w:space="0" w:color="auto"/>
        <w:right w:val="none" w:sz="0" w:space="0" w:color="auto"/>
      </w:divBdr>
    </w:div>
    <w:div w:id="1646008280">
      <w:bodyDiv w:val="1"/>
      <w:marLeft w:val="0"/>
      <w:marRight w:val="0"/>
      <w:marTop w:val="0"/>
      <w:marBottom w:val="0"/>
      <w:divBdr>
        <w:top w:val="none" w:sz="0" w:space="0" w:color="auto"/>
        <w:left w:val="none" w:sz="0" w:space="0" w:color="auto"/>
        <w:bottom w:val="none" w:sz="0" w:space="0" w:color="auto"/>
        <w:right w:val="none" w:sz="0" w:space="0" w:color="auto"/>
      </w:divBdr>
    </w:div>
    <w:div w:id="1646011519">
      <w:bodyDiv w:val="1"/>
      <w:marLeft w:val="0"/>
      <w:marRight w:val="0"/>
      <w:marTop w:val="0"/>
      <w:marBottom w:val="0"/>
      <w:divBdr>
        <w:top w:val="none" w:sz="0" w:space="0" w:color="auto"/>
        <w:left w:val="none" w:sz="0" w:space="0" w:color="auto"/>
        <w:bottom w:val="none" w:sz="0" w:space="0" w:color="auto"/>
        <w:right w:val="none" w:sz="0" w:space="0" w:color="auto"/>
      </w:divBdr>
    </w:div>
    <w:div w:id="1646082387">
      <w:bodyDiv w:val="1"/>
      <w:marLeft w:val="0"/>
      <w:marRight w:val="0"/>
      <w:marTop w:val="0"/>
      <w:marBottom w:val="0"/>
      <w:divBdr>
        <w:top w:val="none" w:sz="0" w:space="0" w:color="auto"/>
        <w:left w:val="none" w:sz="0" w:space="0" w:color="auto"/>
        <w:bottom w:val="none" w:sz="0" w:space="0" w:color="auto"/>
        <w:right w:val="none" w:sz="0" w:space="0" w:color="auto"/>
      </w:divBdr>
    </w:div>
    <w:div w:id="1646086431">
      <w:bodyDiv w:val="1"/>
      <w:marLeft w:val="0"/>
      <w:marRight w:val="0"/>
      <w:marTop w:val="0"/>
      <w:marBottom w:val="0"/>
      <w:divBdr>
        <w:top w:val="none" w:sz="0" w:space="0" w:color="auto"/>
        <w:left w:val="none" w:sz="0" w:space="0" w:color="auto"/>
        <w:bottom w:val="none" w:sz="0" w:space="0" w:color="auto"/>
        <w:right w:val="none" w:sz="0" w:space="0" w:color="auto"/>
      </w:divBdr>
    </w:div>
    <w:div w:id="1646205786">
      <w:bodyDiv w:val="1"/>
      <w:marLeft w:val="0"/>
      <w:marRight w:val="0"/>
      <w:marTop w:val="0"/>
      <w:marBottom w:val="0"/>
      <w:divBdr>
        <w:top w:val="none" w:sz="0" w:space="0" w:color="auto"/>
        <w:left w:val="none" w:sz="0" w:space="0" w:color="auto"/>
        <w:bottom w:val="none" w:sz="0" w:space="0" w:color="auto"/>
        <w:right w:val="none" w:sz="0" w:space="0" w:color="auto"/>
      </w:divBdr>
    </w:div>
    <w:div w:id="1646274313">
      <w:bodyDiv w:val="1"/>
      <w:marLeft w:val="0"/>
      <w:marRight w:val="0"/>
      <w:marTop w:val="0"/>
      <w:marBottom w:val="0"/>
      <w:divBdr>
        <w:top w:val="none" w:sz="0" w:space="0" w:color="auto"/>
        <w:left w:val="none" w:sz="0" w:space="0" w:color="auto"/>
        <w:bottom w:val="none" w:sz="0" w:space="0" w:color="auto"/>
        <w:right w:val="none" w:sz="0" w:space="0" w:color="auto"/>
      </w:divBdr>
    </w:div>
    <w:div w:id="1646275399">
      <w:bodyDiv w:val="1"/>
      <w:marLeft w:val="0"/>
      <w:marRight w:val="0"/>
      <w:marTop w:val="0"/>
      <w:marBottom w:val="0"/>
      <w:divBdr>
        <w:top w:val="none" w:sz="0" w:space="0" w:color="auto"/>
        <w:left w:val="none" w:sz="0" w:space="0" w:color="auto"/>
        <w:bottom w:val="none" w:sz="0" w:space="0" w:color="auto"/>
        <w:right w:val="none" w:sz="0" w:space="0" w:color="auto"/>
      </w:divBdr>
    </w:div>
    <w:div w:id="1646427569">
      <w:bodyDiv w:val="1"/>
      <w:marLeft w:val="0"/>
      <w:marRight w:val="0"/>
      <w:marTop w:val="0"/>
      <w:marBottom w:val="0"/>
      <w:divBdr>
        <w:top w:val="none" w:sz="0" w:space="0" w:color="auto"/>
        <w:left w:val="none" w:sz="0" w:space="0" w:color="auto"/>
        <w:bottom w:val="none" w:sz="0" w:space="0" w:color="auto"/>
        <w:right w:val="none" w:sz="0" w:space="0" w:color="auto"/>
      </w:divBdr>
    </w:div>
    <w:div w:id="1646466304">
      <w:bodyDiv w:val="1"/>
      <w:marLeft w:val="0"/>
      <w:marRight w:val="0"/>
      <w:marTop w:val="0"/>
      <w:marBottom w:val="0"/>
      <w:divBdr>
        <w:top w:val="none" w:sz="0" w:space="0" w:color="auto"/>
        <w:left w:val="none" w:sz="0" w:space="0" w:color="auto"/>
        <w:bottom w:val="none" w:sz="0" w:space="0" w:color="auto"/>
        <w:right w:val="none" w:sz="0" w:space="0" w:color="auto"/>
      </w:divBdr>
    </w:div>
    <w:div w:id="1646469002">
      <w:bodyDiv w:val="1"/>
      <w:marLeft w:val="0"/>
      <w:marRight w:val="0"/>
      <w:marTop w:val="0"/>
      <w:marBottom w:val="0"/>
      <w:divBdr>
        <w:top w:val="none" w:sz="0" w:space="0" w:color="auto"/>
        <w:left w:val="none" w:sz="0" w:space="0" w:color="auto"/>
        <w:bottom w:val="none" w:sz="0" w:space="0" w:color="auto"/>
        <w:right w:val="none" w:sz="0" w:space="0" w:color="auto"/>
      </w:divBdr>
    </w:div>
    <w:div w:id="1646549787">
      <w:bodyDiv w:val="1"/>
      <w:marLeft w:val="0"/>
      <w:marRight w:val="0"/>
      <w:marTop w:val="0"/>
      <w:marBottom w:val="0"/>
      <w:divBdr>
        <w:top w:val="none" w:sz="0" w:space="0" w:color="auto"/>
        <w:left w:val="none" w:sz="0" w:space="0" w:color="auto"/>
        <w:bottom w:val="none" w:sz="0" w:space="0" w:color="auto"/>
        <w:right w:val="none" w:sz="0" w:space="0" w:color="auto"/>
      </w:divBdr>
    </w:div>
    <w:div w:id="1646623205">
      <w:bodyDiv w:val="1"/>
      <w:marLeft w:val="0"/>
      <w:marRight w:val="0"/>
      <w:marTop w:val="0"/>
      <w:marBottom w:val="0"/>
      <w:divBdr>
        <w:top w:val="none" w:sz="0" w:space="0" w:color="auto"/>
        <w:left w:val="none" w:sz="0" w:space="0" w:color="auto"/>
        <w:bottom w:val="none" w:sz="0" w:space="0" w:color="auto"/>
        <w:right w:val="none" w:sz="0" w:space="0" w:color="auto"/>
      </w:divBdr>
    </w:div>
    <w:div w:id="1646623261">
      <w:bodyDiv w:val="1"/>
      <w:marLeft w:val="0"/>
      <w:marRight w:val="0"/>
      <w:marTop w:val="0"/>
      <w:marBottom w:val="0"/>
      <w:divBdr>
        <w:top w:val="none" w:sz="0" w:space="0" w:color="auto"/>
        <w:left w:val="none" w:sz="0" w:space="0" w:color="auto"/>
        <w:bottom w:val="none" w:sz="0" w:space="0" w:color="auto"/>
        <w:right w:val="none" w:sz="0" w:space="0" w:color="auto"/>
      </w:divBdr>
    </w:div>
    <w:div w:id="1646927781">
      <w:bodyDiv w:val="1"/>
      <w:marLeft w:val="0"/>
      <w:marRight w:val="0"/>
      <w:marTop w:val="0"/>
      <w:marBottom w:val="0"/>
      <w:divBdr>
        <w:top w:val="none" w:sz="0" w:space="0" w:color="auto"/>
        <w:left w:val="none" w:sz="0" w:space="0" w:color="auto"/>
        <w:bottom w:val="none" w:sz="0" w:space="0" w:color="auto"/>
        <w:right w:val="none" w:sz="0" w:space="0" w:color="auto"/>
      </w:divBdr>
    </w:div>
    <w:div w:id="1647055011">
      <w:bodyDiv w:val="1"/>
      <w:marLeft w:val="0"/>
      <w:marRight w:val="0"/>
      <w:marTop w:val="0"/>
      <w:marBottom w:val="0"/>
      <w:divBdr>
        <w:top w:val="none" w:sz="0" w:space="0" w:color="auto"/>
        <w:left w:val="none" w:sz="0" w:space="0" w:color="auto"/>
        <w:bottom w:val="none" w:sz="0" w:space="0" w:color="auto"/>
        <w:right w:val="none" w:sz="0" w:space="0" w:color="auto"/>
      </w:divBdr>
    </w:div>
    <w:div w:id="1647200260">
      <w:bodyDiv w:val="1"/>
      <w:marLeft w:val="0"/>
      <w:marRight w:val="0"/>
      <w:marTop w:val="0"/>
      <w:marBottom w:val="0"/>
      <w:divBdr>
        <w:top w:val="none" w:sz="0" w:space="0" w:color="auto"/>
        <w:left w:val="none" w:sz="0" w:space="0" w:color="auto"/>
        <w:bottom w:val="none" w:sz="0" w:space="0" w:color="auto"/>
        <w:right w:val="none" w:sz="0" w:space="0" w:color="auto"/>
      </w:divBdr>
    </w:div>
    <w:div w:id="1647513469">
      <w:bodyDiv w:val="1"/>
      <w:marLeft w:val="0"/>
      <w:marRight w:val="0"/>
      <w:marTop w:val="0"/>
      <w:marBottom w:val="0"/>
      <w:divBdr>
        <w:top w:val="none" w:sz="0" w:space="0" w:color="auto"/>
        <w:left w:val="none" w:sz="0" w:space="0" w:color="auto"/>
        <w:bottom w:val="none" w:sz="0" w:space="0" w:color="auto"/>
        <w:right w:val="none" w:sz="0" w:space="0" w:color="auto"/>
      </w:divBdr>
    </w:div>
    <w:div w:id="1647516747">
      <w:bodyDiv w:val="1"/>
      <w:marLeft w:val="0"/>
      <w:marRight w:val="0"/>
      <w:marTop w:val="0"/>
      <w:marBottom w:val="0"/>
      <w:divBdr>
        <w:top w:val="none" w:sz="0" w:space="0" w:color="auto"/>
        <w:left w:val="none" w:sz="0" w:space="0" w:color="auto"/>
        <w:bottom w:val="none" w:sz="0" w:space="0" w:color="auto"/>
        <w:right w:val="none" w:sz="0" w:space="0" w:color="auto"/>
      </w:divBdr>
    </w:div>
    <w:div w:id="1647582615">
      <w:bodyDiv w:val="1"/>
      <w:marLeft w:val="0"/>
      <w:marRight w:val="0"/>
      <w:marTop w:val="0"/>
      <w:marBottom w:val="0"/>
      <w:divBdr>
        <w:top w:val="none" w:sz="0" w:space="0" w:color="auto"/>
        <w:left w:val="none" w:sz="0" w:space="0" w:color="auto"/>
        <w:bottom w:val="none" w:sz="0" w:space="0" w:color="auto"/>
        <w:right w:val="none" w:sz="0" w:space="0" w:color="auto"/>
      </w:divBdr>
    </w:div>
    <w:div w:id="1647583034">
      <w:bodyDiv w:val="1"/>
      <w:marLeft w:val="0"/>
      <w:marRight w:val="0"/>
      <w:marTop w:val="0"/>
      <w:marBottom w:val="0"/>
      <w:divBdr>
        <w:top w:val="none" w:sz="0" w:space="0" w:color="auto"/>
        <w:left w:val="none" w:sz="0" w:space="0" w:color="auto"/>
        <w:bottom w:val="none" w:sz="0" w:space="0" w:color="auto"/>
        <w:right w:val="none" w:sz="0" w:space="0" w:color="auto"/>
      </w:divBdr>
    </w:div>
    <w:div w:id="1647585245">
      <w:bodyDiv w:val="1"/>
      <w:marLeft w:val="0"/>
      <w:marRight w:val="0"/>
      <w:marTop w:val="0"/>
      <w:marBottom w:val="0"/>
      <w:divBdr>
        <w:top w:val="none" w:sz="0" w:space="0" w:color="auto"/>
        <w:left w:val="none" w:sz="0" w:space="0" w:color="auto"/>
        <w:bottom w:val="none" w:sz="0" w:space="0" w:color="auto"/>
        <w:right w:val="none" w:sz="0" w:space="0" w:color="auto"/>
      </w:divBdr>
    </w:div>
    <w:div w:id="1647785261">
      <w:bodyDiv w:val="1"/>
      <w:marLeft w:val="0"/>
      <w:marRight w:val="0"/>
      <w:marTop w:val="0"/>
      <w:marBottom w:val="0"/>
      <w:divBdr>
        <w:top w:val="none" w:sz="0" w:space="0" w:color="auto"/>
        <w:left w:val="none" w:sz="0" w:space="0" w:color="auto"/>
        <w:bottom w:val="none" w:sz="0" w:space="0" w:color="auto"/>
        <w:right w:val="none" w:sz="0" w:space="0" w:color="auto"/>
      </w:divBdr>
    </w:div>
    <w:div w:id="1647930180">
      <w:bodyDiv w:val="1"/>
      <w:marLeft w:val="0"/>
      <w:marRight w:val="0"/>
      <w:marTop w:val="0"/>
      <w:marBottom w:val="0"/>
      <w:divBdr>
        <w:top w:val="none" w:sz="0" w:space="0" w:color="auto"/>
        <w:left w:val="none" w:sz="0" w:space="0" w:color="auto"/>
        <w:bottom w:val="none" w:sz="0" w:space="0" w:color="auto"/>
        <w:right w:val="none" w:sz="0" w:space="0" w:color="auto"/>
      </w:divBdr>
    </w:div>
    <w:div w:id="1647930533">
      <w:bodyDiv w:val="1"/>
      <w:marLeft w:val="0"/>
      <w:marRight w:val="0"/>
      <w:marTop w:val="0"/>
      <w:marBottom w:val="0"/>
      <w:divBdr>
        <w:top w:val="none" w:sz="0" w:space="0" w:color="auto"/>
        <w:left w:val="none" w:sz="0" w:space="0" w:color="auto"/>
        <w:bottom w:val="none" w:sz="0" w:space="0" w:color="auto"/>
        <w:right w:val="none" w:sz="0" w:space="0" w:color="auto"/>
      </w:divBdr>
    </w:div>
    <w:div w:id="1648241254">
      <w:bodyDiv w:val="1"/>
      <w:marLeft w:val="0"/>
      <w:marRight w:val="0"/>
      <w:marTop w:val="0"/>
      <w:marBottom w:val="0"/>
      <w:divBdr>
        <w:top w:val="none" w:sz="0" w:space="0" w:color="auto"/>
        <w:left w:val="none" w:sz="0" w:space="0" w:color="auto"/>
        <w:bottom w:val="none" w:sz="0" w:space="0" w:color="auto"/>
        <w:right w:val="none" w:sz="0" w:space="0" w:color="auto"/>
      </w:divBdr>
    </w:div>
    <w:div w:id="1648362489">
      <w:bodyDiv w:val="1"/>
      <w:marLeft w:val="0"/>
      <w:marRight w:val="0"/>
      <w:marTop w:val="0"/>
      <w:marBottom w:val="0"/>
      <w:divBdr>
        <w:top w:val="none" w:sz="0" w:space="0" w:color="auto"/>
        <w:left w:val="none" w:sz="0" w:space="0" w:color="auto"/>
        <w:bottom w:val="none" w:sz="0" w:space="0" w:color="auto"/>
        <w:right w:val="none" w:sz="0" w:space="0" w:color="auto"/>
      </w:divBdr>
    </w:div>
    <w:div w:id="1648558086">
      <w:bodyDiv w:val="1"/>
      <w:marLeft w:val="0"/>
      <w:marRight w:val="0"/>
      <w:marTop w:val="0"/>
      <w:marBottom w:val="0"/>
      <w:divBdr>
        <w:top w:val="none" w:sz="0" w:space="0" w:color="auto"/>
        <w:left w:val="none" w:sz="0" w:space="0" w:color="auto"/>
        <w:bottom w:val="none" w:sz="0" w:space="0" w:color="auto"/>
        <w:right w:val="none" w:sz="0" w:space="0" w:color="auto"/>
      </w:divBdr>
    </w:div>
    <w:div w:id="1648703058">
      <w:bodyDiv w:val="1"/>
      <w:marLeft w:val="0"/>
      <w:marRight w:val="0"/>
      <w:marTop w:val="0"/>
      <w:marBottom w:val="0"/>
      <w:divBdr>
        <w:top w:val="none" w:sz="0" w:space="0" w:color="auto"/>
        <w:left w:val="none" w:sz="0" w:space="0" w:color="auto"/>
        <w:bottom w:val="none" w:sz="0" w:space="0" w:color="auto"/>
        <w:right w:val="none" w:sz="0" w:space="0" w:color="auto"/>
      </w:divBdr>
    </w:div>
    <w:div w:id="1648708839">
      <w:bodyDiv w:val="1"/>
      <w:marLeft w:val="0"/>
      <w:marRight w:val="0"/>
      <w:marTop w:val="0"/>
      <w:marBottom w:val="0"/>
      <w:divBdr>
        <w:top w:val="none" w:sz="0" w:space="0" w:color="auto"/>
        <w:left w:val="none" w:sz="0" w:space="0" w:color="auto"/>
        <w:bottom w:val="none" w:sz="0" w:space="0" w:color="auto"/>
        <w:right w:val="none" w:sz="0" w:space="0" w:color="auto"/>
      </w:divBdr>
    </w:div>
    <w:div w:id="1648775838">
      <w:bodyDiv w:val="1"/>
      <w:marLeft w:val="0"/>
      <w:marRight w:val="0"/>
      <w:marTop w:val="0"/>
      <w:marBottom w:val="0"/>
      <w:divBdr>
        <w:top w:val="none" w:sz="0" w:space="0" w:color="auto"/>
        <w:left w:val="none" w:sz="0" w:space="0" w:color="auto"/>
        <w:bottom w:val="none" w:sz="0" w:space="0" w:color="auto"/>
        <w:right w:val="none" w:sz="0" w:space="0" w:color="auto"/>
      </w:divBdr>
    </w:div>
    <w:div w:id="1648776544">
      <w:bodyDiv w:val="1"/>
      <w:marLeft w:val="0"/>
      <w:marRight w:val="0"/>
      <w:marTop w:val="0"/>
      <w:marBottom w:val="0"/>
      <w:divBdr>
        <w:top w:val="none" w:sz="0" w:space="0" w:color="auto"/>
        <w:left w:val="none" w:sz="0" w:space="0" w:color="auto"/>
        <w:bottom w:val="none" w:sz="0" w:space="0" w:color="auto"/>
        <w:right w:val="none" w:sz="0" w:space="0" w:color="auto"/>
      </w:divBdr>
    </w:div>
    <w:div w:id="1649044111">
      <w:bodyDiv w:val="1"/>
      <w:marLeft w:val="0"/>
      <w:marRight w:val="0"/>
      <w:marTop w:val="0"/>
      <w:marBottom w:val="0"/>
      <w:divBdr>
        <w:top w:val="none" w:sz="0" w:space="0" w:color="auto"/>
        <w:left w:val="none" w:sz="0" w:space="0" w:color="auto"/>
        <w:bottom w:val="none" w:sz="0" w:space="0" w:color="auto"/>
        <w:right w:val="none" w:sz="0" w:space="0" w:color="auto"/>
      </w:divBdr>
    </w:div>
    <w:div w:id="1649048719">
      <w:bodyDiv w:val="1"/>
      <w:marLeft w:val="0"/>
      <w:marRight w:val="0"/>
      <w:marTop w:val="0"/>
      <w:marBottom w:val="0"/>
      <w:divBdr>
        <w:top w:val="none" w:sz="0" w:space="0" w:color="auto"/>
        <w:left w:val="none" w:sz="0" w:space="0" w:color="auto"/>
        <w:bottom w:val="none" w:sz="0" w:space="0" w:color="auto"/>
        <w:right w:val="none" w:sz="0" w:space="0" w:color="auto"/>
      </w:divBdr>
    </w:div>
    <w:div w:id="1649239144">
      <w:bodyDiv w:val="1"/>
      <w:marLeft w:val="0"/>
      <w:marRight w:val="0"/>
      <w:marTop w:val="0"/>
      <w:marBottom w:val="0"/>
      <w:divBdr>
        <w:top w:val="none" w:sz="0" w:space="0" w:color="auto"/>
        <w:left w:val="none" w:sz="0" w:space="0" w:color="auto"/>
        <w:bottom w:val="none" w:sz="0" w:space="0" w:color="auto"/>
        <w:right w:val="none" w:sz="0" w:space="0" w:color="auto"/>
      </w:divBdr>
    </w:div>
    <w:div w:id="1649287410">
      <w:bodyDiv w:val="1"/>
      <w:marLeft w:val="0"/>
      <w:marRight w:val="0"/>
      <w:marTop w:val="0"/>
      <w:marBottom w:val="0"/>
      <w:divBdr>
        <w:top w:val="none" w:sz="0" w:space="0" w:color="auto"/>
        <w:left w:val="none" w:sz="0" w:space="0" w:color="auto"/>
        <w:bottom w:val="none" w:sz="0" w:space="0" w:color="auto"/>
        <w:right w:val="none" w:sz="0" w:space="0" w:color="auto"/>
      </w:divBdr>
    </w:div>
    <w:div w:id="1649356887">
      <w:bodyDiv w:val="1"/>
      <w:marLeft w:val="0"/>
      <w:marRight w:val="0"/>
      <w:marTop w:val="0"/>
      <w:marBottom w:val="0"/>
      <w:divBdr>
        <w:top w:val="none" w:sz="0" w:space="0" w:color="auto"/>
        <w:left w:val="none" w:sz="0" w:space="0" w:color="auto"/>
        <w:bottom w:val="none" w:sz="0" w:space="0" w:color="auto"/>
        <w:right w:val="none" w:sz="0" w:space="0" w:color="auto"/>
      </w:divBdr>
    </w:div>
    <w:div w:id="1649476921">
      <w:bodyDiv w:val="1"/>
      <w:marLeft w:val="0"/>
      <w:marRight w:val="0"/>
      <w:marTop w:val="0"/>
      <w:marBottom w:val="0"/>
      <w:divBdr>
        <w:top w:val="none" w:sz="0" w:space="0" w:color="auto"/>
        <w:left w:val="none" w:sz="0" w:space="0" w:color="auto"/>
        <w:bottom w:val="none" w:sz="0" w:space="0" w:color="auto"/>
        <w:right w:val="none" w:sz="0" w:space="0" w:color="auto"/>
      </w:divBdr>
    </w:div>
    <w:div w:id="1649550182">
      <w:bodyDiv w:val="1"/>
      <w:marLeft w:val="0"/>
      <w:marRight w:val="0"/>
      <w:marTop w:val="0"/>
      <w:marBottom w:val="0"/>
      <w:divBdr>
        <w:top w:val="none" w:sz="0" w:space="0" w:color="auto"/>
        <w:left w:val="none" w:sz="0" w:space="0" w:color="auto"/>
        <w:bottom w:val="none" w:sz="0" w:space="0" w:color="auto"/>
        <w:right w:val="none" w:sz="0" w:space="0" w:color="auto"/>
      </w:divBdr>
    </w:div>
    <w:div w:id="1649672839">
      <w:bodyDiv w:val="1"/>
      <w:marLeft w:val="0"/>
      <w:marRight w:val="0"/>
      <w:marTop w:val="0"/>
      <w:marBottom w:val="0"/>
      <w:divBdr>
        <w:top w:val="none" w:sz="0" w:space="0" w:color="auto"/>
        <w:left w:val="none" w:sz="0" w:space="0" w:color="auto"/>
        <w:bottom w:val="none" w:sz="0" w:space="0" w:color="auto"/>
        <w:right w:val="none" w:sz="0" w:space="0" w:color="auto"/>
      </w:divBdr>
    </w:div>
    <w:div w:id="1649675261">
      <w:bodyDiv w:val="1"/>
      <w:marLeft w:val="0"/>
      <w:marRight w:val="0"/>
      <w:marTop w:val="0"/>
      <w:marBottom w:val="0"/>
      <w:divBdr>
        <w:top w:val="none" w:sz="0" w:space="0" w:color="auto"/>
        <w:left w:val="none" w:sz="0" w:space="0" w:color="auto"/>
        <w:bottom w:val="none" w:sz="0" w:space="0" w:color="auto"/>
        <w:right w:val="none" w:sz="0" w:space="0" w:color="auto"/>
      </w:divBdr>
    </w:div>
    <w:div w:id="1649819636">
      <w:bodyDiv w:val="1"/>
      <w:marLeft w:val="0"/>
      <w:marRight w:val="0"/>
      <w:marTop w:val="0"/>
      <w:marBottom w:val="0"/>
      <w:divBdr>
        <w:top w:val="none" w:sz="0" w:space="0" w:color="auto"/>
        <w:left w:val="none" w:sz="0" w:space="0" w:color="auto"/>
        <w:bottom w:val="none" w:sz="0" w:space="0" w:color="auto"/>
        <w:right w:val="none" w:sz="0" w:space="0" w:color="auto"/>
      </w:divBdr>
    </w:div>
    <w:div w:id="1650137522">
      <w:bodyDiv w:val="1"/>
      <w:marLeft w:val="0"/>
      <w:marRight w:val="0"/>
      <w:marTop w:val="0"/>
      <w:marBottom w:val="0"/>
      <w:divBdr>
        <w:top w:val="none" w:sz="0" w:space="0" w:color="auto"/>
        <w:left w:val="none" w:sz="0" w:space="0" w:color="auto"/>
        <w:bottom w:val="none" w:sz="0" w:space="0" w:color="auto"/>
        <w:right w:val="none" w:sz="0" w:space="0" w:color="auto"/>
      </w:divBdr>
    </w:div>
    <w:div w:id="1650206801">
      <w:bodyDiv w:val="1"/>
      <w:marLeft w:val="0"/>
      <w:marRight w:val="0"/>
      <w:marTop w:val="0"/>
      <w:marBottom w:val="0"/>
      <w:divBdr>
        <w:top w:val="none" w:sz="0" w:space="0" w:color="auto"/>
        <w:left w:val="none" w:sz="0" w:space="0" w:color="auto"/>
        <w:bottom w:val="none" w:sz="0" w:space="0" w:color="auto"/>
        <w:right w:val="none" w:sz="0" w:space="0" w:color="auto"/>
      </w:divBdr>
    </w:div>
    <w:div w:id="1650288366">
      <w:bodyDiv w:val="1"/>
      <w:marLeft w:val="0"/>
      <w:marRight w:val="0"/>
      <w:marTop w:val="0"/>
      <w:marBottom w:val="0"/>
      <w:divBdr>
        <w:top w:val="none" w:sz="0" w:space="0" w:color="auto"/>
        <w:left w:val="none" w:sz="0" w:space="0" w:color="auto"/>
        <w:bottom w:val="none" w:sz="0" w:space="0" w:color="auto"/>
        <w:right w:val="none" w:sz="0" w:space="0" w:color="auto"/>
      </w:divBdr>
    </w:div>
    <w:div w:id="1650356905">
      <w:bodyDiv w:val="1"/>
      <w:marLeft w:val="0"/>
      <w:marRight w:val="0"/>
      <w:marTop w:val="0"/>
      <w:marBottom w:val="0"/>
      <w:divBdr>
        <w:top w:val="none" w:sz="0" w:space="0" w:color="auto"/>
        <w:left w:val="none" w:sz="0" w:space="0" w:color="auto"/>
        <w:bottom w:val="none" w:sz="0" w:space="0" w:color="auto"/>
        <w:right w:val="none" w:sz="0" w:space="0" w:color="auto"/>
      </w:divBdr>
    </w:div>
    <w:div w:id="1650478830">
      <w:bodyDiv w:val="1"/>
      <w:marLeft w:val="0"/>
      <w:marRight w:val="0"/>
      <w:marTop w:val="0"/>
      <w:marBottom w:val="0"/>
      <w:divBdr>
        <w:top w:val="none" w:sz="0" w:space="0" w:color="auto"/>
        <w:left w:val="none" w:sz="0" w:space="0" w:color="auto"/>
        <w:bottom w:val="none" w:sz="0" w:space="0" w:color="auto"/>
        <w:right w:val="none" w:sz="0" w:space="0" w:color="auto"/>
      </w:divBdr>
    </w:div>
    <w:div w:id="1650479568">
      <w:bodyDiv w:val="1"/>
      <w:marLeft w:val="0"/>
      <w:marRight w:val="0"/>
      <w:marTop w:val="0"/>
      <w:marBottom w:val="0"/>
      <w:divBdr>
        <w:top w:val="none" w:sz="0" w:space="0" w:color="auto"/>
        <w:left w:val="none" w:sz="0" w:space="0" w:color="auto"/>
        <w:bottom w:val="none" w:sz="0" w:space="0" w:color="auto"/>
        <w:right w:val="none" w:sz="0" w:space="0" w:color="auto"/>
      </w:divBdr>
    </w:div>
    <w:div w:id="1651129330">
      <w:bodyDiv w:val="1"/>
      <w:marLeft w:val="0"/>
      <w:marRight w:val="0"/>
      <w:marTop w:val="0"/>
      <w:marBottom w:val="0"/>
      <w:divBdr>
        <w:top w:val="none" w:sz="0" w:space="0" w:color="auto"/>
        <w:left w:val="none" w:sz="0" w:space="0" w:color="auto"/>
        <w:bottom w:val="none" w:sz="0" w:space="0" w:color="auto"/>
        <w:right w:val="none" w:sz="0" w:space="0" w:color="auto"/>
      </w:divBdr>
    </w:div>
    <w:div w:id="1651130496">
      <w:bodyDiv w:val="1"/>
      <w:marLeft w:val="0"/>
      <w:marRight w:val="0"/>
      <w:marTop w:val="0"/>
      <w:marBottom w:val="0"/>
      <w:divBdr>
        <w:top w:val="none" w:sz="0" w:space="0" w:color="auto"/>
        <w:left w:val="none" w:sz="0" w:space="0" w:color="auto"/>
        <w:bottom w:val="none" w:sz="0" w:space="0" w:color="auto"/>
        <w:right w:val="none" w:sz="0" w:space="0" w:color="auto"/>
      </w:divBdr>
    </w:div>
    <w:div w:id="1651131461">
      <w:bodyDiv w:val="1"/>
      <w:marLeft w:val="0"/>
      <w:marRight w:val="0"/>
      <w:marTop w:val="0"/>
      <w:marBottom w:val="0"/>
      <w:divBdr>
        <w:top w:val="none" w:sz="0" w:space="0" w:color="auto"/>
        <w:left w:val="none" w:sz="0" w:space="0" w:color="auto"/>
        <w:bottom w:val="none" w:sz="0" w:space="0" w:color="auto"/>
        <w:right w:val="none" w:sz="0" w:space="0" w:color="auto"/>
      </w:divBdr>
    </w:div>
    <w:div w:id="1651597327">
      <w:bodyDiv w:val="1"/>
      <w:marLeft w:val="0"/>
      <w:marRight w:val="0"/>
      <w:marTop w:val="0"/>
      <w:marBottom w:val="0"/>
      <w:divBdr>
        <w:top w:val="none" w:sz="0" w:space="0" w:color="auto"/>
        <w:left w:val="none" w:sz="0" w:space="0" w:color="auto"/>
        <w:bottom w:val="none" w:sz="0" w:space="0" w:color="auto"/>
        <w:right w:val="none" w:sz="0" w:space="0" w:color="auto"/>
      </w:divBdr>
    </w:div>
    <w:div w:id="1651640357">
      <w:bodyDiv w:val="1"/>
      <w:marLeft w:val="0"/>
      <w:marRight w:val="0"/>
      <w:marTop w:val="0"/>
      <w:marBottom w:val="0"/>
      <w:divBdr>
        <w:top w:val="none" w:sz="0" w:space="0" w:color="auto"/>
        <w:left w:val="none" w:sz="0" w:space="0" w:color="auto"/>
        <w:bottom w:val="none" w:sz="0" w:space="0" w:color="auto"/>
        <w:right w:val="none" w:sz="0" w:space="0" w:color="auto"/>
      </w:divBdr>
    </w:div>
    <w:div w:id="1651712250">
      <w:bodyDiv w:val="1"/>
      <w:marLeft w:val="0"/>
      <w:marRight w:val="0"/>
      <w:marTop w:val="0"/>
      <w:marBottom w:val="0"/>
      <w:divBdr>
        <w:top w:val="none" w:sz="0" w:space="0" w:color="auto"/>
        <w:left w:val="none" w:sz="0" w:space="0" w:color="auto"/>
        <w:bottom w:val="none" w:sz="0" w:space="0" w:color="auto"/>
        <w:right w:val="none" w:sz="0" w:space="0" w:color="auto"/>
      </w:divBdr>
    </w:div>
    <w:div w:id="1652367512">
      <w:bodyDiv w:val="1"/>
      <w:marLeft w:val="0"/>
      <w:marRight w:val="0"/>
      <w:marTop w:val="0"/>
      <w:marBottom w:val="0"/>
      <w:divBdr>
        <w:top w:val="none" w:sz="0" w:space="0" w:color="auto"/>
        <w:left w:val="none" w:sz="0" w:space="0" w:color="auto"/>
        <w:bottom w:val="none" w:sz="0" w:space="0" w:color="auto"/>
        <w:right w:val="none" w:sz="0" w:space="0" w:color="auto"/>
      </w:divBdr>
    </w:div>
    <w:div w:id="1652367961">
      <w:bodyDiv w:val="1"/>
      <w:marLeft w:val="0"/>
      <w:marRight w:val="0"/>
      <w:marTop w:val="0"/>
      <w:marBottom w:val="0"/>
      <w:divBdr>
        <w:top w:val="none" w:sz="0" w:space="0" w:color="auto"/>
        <w:left w:val="none" w:sz="0" w:space="0" w:color="auto"/>
        <w:bottom w:val="none" w:sz="0" w:space="0" w:color="auto"/>
        <w:right w:val="none" w:sz="0" w:space="0" w:color="auto"/>
      </w:divBdr>
    </w:div>
    <w:div w:id="1652632572">
      <w:bodyDiv w:val="1"/>
      <w:marLeft w:val="0"/>
      <w:marRight w:val="0"/>
      <w:marTop w:val="0"/>
      <w:marBottom w:val="0"/>
      <w:divBdr>
        <w:top w:val="none" w:sz="0" w:space="0" w:color="auto"/>
        <w:left w:val="none" w:sz="0" w:space="0" w:color="auto"/>
        <w:bottom w:val="none" w:sz="0" w:space="0" w:color="auto"/>
        <w:right w:val="none" w:sz="0" w:space="0" w:color="auto"/>
      </w:divBdr>
    </w:div>
    <w:div w:id="1653367492">
      <w:bodyDiv w:val="1"/>
      <w:marLeft w:val="0"/>
      <w:marRight w:val="0"/>
      <w:marTop w:val="0"/>
      <w:marBottom w:val="0"/>
      <w:divBdr>
        <w:top w:val="none" w:sz="0" w:space="0" w:color="auto"/>
        <w:left w:val="none" w:sz="0" w:space="0" w:color="auto"/>
        <w:bottom w:val="none" w:sz="0" w:space="0" w:color="auto"/>
        <w:right w:val="none" w:sz="0" w:space="0" w:color="auto"/>
      </w:divBdr>
    </w:div>
    <w:div w:id="1653410229">
      <w:bodyDiv w:val="1"/>
      <w:marLeft w:val="0"/>
      <w:marRight w:val="0"/>
      <w:marTop w:val="0"/>
      <w:marBottom w:val="0"/>
      <w:divBdr>
        <w:top w:val="none" w:sz="0" w:space="0" w:color="auto"/>
        <w:left w:val="none" w:sz="0" w:space="0" w:color="auto"/>
        <w:bottom w:val="none" w:sz="0" w:space="0" w:color="auto"/>
        <w:right w:val="none" w:sz="0" w:space="0" w:color="auto"/>
      </w:divBdr>
    </w:div>
    <w:div w:id="1653604993">
      <w:bodyDiv w:val="1"/>
      <w:marLeft w:val="0"/>
      <w:marRight w:val="0"/>
      <w:marTop w:val="0"/>
      <w:marBottom w:val="0"/>
      <w:divBdr>
        <w:top w:val="none" w:sz="0" w:space="0" w:color="auto"/>
        <w:left w:val="none" w:sz="0" w:space="0" w:color="auto"/>
        <w:bottom w:val="none" w:sz="0" w:space="0" w:color="auto"/>
        <w:right w:val="none" w:sz="0" w:space="0" w:color="auto"/>
      </w:divBdr>
    </w:div>
    <w:div w:id="1653635471">
      <w:bodyDiv w:val="1"/>
      <w:marLeft w:val="0"/>
      <w:marRight w:val="0"/>
      <w:marTop w:val="0"/>
      <w:marBottom w:val="0"/>
      <w:divBdr>
        <w:top w:val="none" w:sz="0" w:space="0" w:color="auto"/>
        <w:left w:val="none" w:sz="0" w:space="0" w:color="auto"/>
        <w:bottom w:val="none" w:sz="0" w:space="0" w:color="auto"/>
        <w:right w:val="none" w:sz="0" w:space="0" w:color="auto"/>
      </w:divBdr>
    </w:div>
    <w:div w:id="1653674473">
      <w:bodyDiv w:val="1"/>
      <w:marLeft w:val="0"/>
      <w:marRight w:val="0"/>
      <w:marTop w:val="0"/>
      <w:marBottom w:val="0"/>
      <w:divBdr>
        <w:top w:val="none" w:sz="0" w:space="0" w:color="auto"/>
        <w:left w:val="none" w:sz="0" w:space="0" w:color="auto"/>
        <w:bottom w:val="none" w:sz="0" w:space="0" w:color="auto"/>
        <w:right w:val="none" w:sz="0" w:space="0" w:color="auto"/>
      </w:divBdr>
    </w:div>
    <w:div w:id="1653752502">
      <w:bodyDiv w:val="1"/>
      <w:marLeft w:val="0"/>
      <w:marRight w:val="0"/>
      <w:marTop w:val="0"/>
      <w:marBottom w:val="0"/>
      <w:divBdr>
        <w:top w:val="none" w:sz="0" w:space="0" w:color="auto"/>
        <w:left w:val="none" w:sz="0" w:space="0" w:color="auto"/>
        <w:bottom w:val="none" w:sz="0" w:space="0" w:color="auto"/>
        <w:right w:val="none" w:sz="0" w:space="0" w:color="auto"/>
      </w:divBdr>
    </w:div>
    <w:div w:id="1653829875">
      <w:bodyDiv w:val="1"/>
      <w:marLeft w:val="0"/>
      <w:marRight w:val="0"/>
      <w:marTop w:val="0"/>
      <w:marBottom w:val="0"/>
      <w:divBdr>
        <w:top w:val="none" w:sz="0" w:space="0" w:color="auto"/>
        <w:left w:val="none" w:sz="0" w:space="0" w:color="auto"/>
        <w:bottom w:val="none" w:sz="0" w:space="0" w:color="auto"/>
        <w:right w:val="none" w:sz="0" w:space="0" w:color="auto"/>
      </w:divBdr>
    </w:div>
    <w:div w:id="1654025644">
      <w:bodyDiv w:val="1"/>
      <w:marLeft w:val="0"/>
      <w:marRight w:val="0"/>
      <w:marTop w:val="0"/>
      <w:marBottom w:val="0"/>
      <w:divBdr>
        <w:top w:val="none" w:sz="0" w:space="0" w:color="auto"/>
        <w:left w:val="none" w:sz="0" w:space="0" w:color="auto"/>
        <w:bottom w:val="none" w:sz="0" w:space="0" w:color="auto"/>
        <w:right w:val="none" w:sz="0" w:space="0" w:color="auto"/>
      </w:divBdr>
    </w:div>
    <w:div w:id="1654068170">
      <w:bodyDiv w:val="1"/>
      <w:marLeft w:val="0"/>
      <w:marRight w:val="0"/>
      <w:marTop w:val="0"/>
      <w:marBottom w:val="0"/>
      <w:divBdr>
        <w:top w:val="none" w:sz="0" w:space="0" w:color="auto"/>
        <w:left w:val="none" w:sz="0" w:space="0" w:color="auto"/>
        <w:bottom w:val="none" w:sz="0" w:space="0" w:color="auto"/>
        <w:right w:val="none" w:sz="0" w:space="0" w:color="auto"/>
      </w:divBdr>
    </w:div>
    <w:div w:id="1654292193">
      <w:bodyDiv w:val="1"/>
      <w:marLeft w:val="0"/>
      <w:marRight w:val="0"/>
      <w:marTop w:val="0"/>
      <w:marBottom w:val="0"/>
      <w:divBdr>
        <w:top w:val="none" w:sz="0" w:space="0" w:color="auto"/>
        <w:left w:val="none" w:sz="0" w:space="0" w:color="auto"/>
        <w:bottom w:val="none" w:sz="0" w:space="0" w:color="auto"/>
        <w:right w:val="none" w:sz="0" w:space="0" w:color="auto"/>
      </w:divBdr>
    </w:div>
    <w:div w:id="1654484922">
      <w:bodyDiv w:val="1"/>
      <w:marLeft w:val="0"/>
      <w:marRight w:val="0"/>
      <w:marTop w:val="0"/>
      <w:marBottom w:val="0"/>
      <w:divBdr>
        <w:top w:val="none" w:sz="0" w:space="0" w:color="auto"/>
        <w:left w:val="none" w:sz="0" w:space="0" w:color="auto"/>
        <w:bottom w:val="none" w:sz="0" w:space="0" w:color="auto"/>
        <w:right w:val="none" w:sz="0" w:space="0" w:color="auto"/>
      </w:divBdr>
    </w:div>
    <w:div w:id="1654529015">
      <w:bodyDiv w:val="1"/>
      <w:marLeft w:val="0"/>
      <w:marRight w:val="0"/>
      <w:marTop w:val="0"/>
      <w:marBottom w:val="0"/>
      <w:divBdr>
        <w:top w:val="none" w:sz="0" w:space="0" w:color="auto"/>
        <w:left w:val="none" w:sz="0" w:space="0" w:color="auto"/>
        <w:bottom w:val="none" w:sz="0" w:space="0" w:color="auto"/>
        <w:right w:val="none" w:sz="0" w:space="0" w:color="auto"/>
      </w:divBdr>
    </w:div>
    <w:div w:id="1654723077">
      <w:bodyDiv w:val="1"/>
      <w:marLeft w:val="0"/>
      <w:marRight w:val="0"/>
      <w:marTop w:val="0"/>
      <w:marBottom w:val="0"/>
      <w:divBdr>
        <w:top w:val="none" w:sz="0" w:space="0" w:color="auto"/>
        <w:left w:val="none" w:sz="0" w:space="0" w:color="auto"/>
        <w:bottom w:val="none" w:sz="0" w:space="0" w:color="auto"/>
        <w:right w:val="none" w:sz="0" w:space="0" w:color="auto"/>
      </w:divBdr>
    </w:div>
    <w:div w:id="1654748838">
      <w:bodyDiv w:val="1"/>
      <w:marLeft w:val="0"/>
      <w:marRight w:val="0"/>
      <w:marTop w:val="0"/>
      <w:marBottom w:val="0"/>
      <w:divBdr>
        <w:top w:val="none" w:sz="0" w:space="0" w:color="auto"/>
        <w:left w:val="none" w:sz="0" w:space="0" w:color="auto"/>
        <w:bottom w:val="none" w:sz="0" w:space="0" w:color="auto"/>
        <w:right w:val="none" w:sz="0" w:space="0" w:color="auto"/>
      </w:divBdr>
    </w:div>
    <w:div w:id="1654749502">
      <w:bodyDiv w:val="1"/>
      <w:marLeft w:val="0"/>
      <w:marRight w:val="0"/>
      <w:marTop w:val="0"/>
      <w:marBottom w:val="0"/>
      <w:divBdr>
        <w:top w:val="none" w:sz="0" w:space="0" w:color="auto"/>
        <w:left w:val="none" w:sz="0" w:space="0" w:color="auto"/>
        <w:bottom w:val="none" w:sz="0" w:space="0" w:color="auto"/>
        <w:right w:val="none" w:sz="0" w:space="0" w:color="auto"/>
      </w:divBdr>
    </w:div>
    <w:div w:id="1654750825">
      <w:bodyDiv w:val="1"/>
      <w:marLeft w:val="0"/>
      <w:marRight w:val="0"/>
      <w:marTop w:val="0"/>
      <w:marBottom w:val="0"/>
      <w:divBdr>
        <w:top w:val="none" w:sz="0" w:space="0" w:color="auto"/>
        <w:left w:val="none" w:sz="0" w:space="0" w:color="auto"/>
        <w:bottom w:val="none" w:sz="0" w:space="0" w:color="auto"/>
        <w:right w:val="none" w:sz="0" w:space="0" w:color="auto"/>
      </w:divBdr>
    </w:div>
    <w:div w:id="1654797995">
      <w:bodyDiv w:val="1"/>
      <w:marLeft w:val="0"/>
      <w:marRight w:val="0"/>
      <w:marTop w:val="0"/>
      <w:marBottom w:val="0"/>
      <w:divBdr>
        <w:top w:val="none" w:sz="0" w:space="0" w:color="auto"/>
        <w:left w:val="none" w:sz="0" w:space="0" w:color="auto"/>
        <w:bottom w:val="none" w:sz="0" w:space="0" w:color="auto"/>
        <w:right w:val="none" w:sz="0" w:space="0" w:color="auto"/>
      </w:divBdr>
    </w:div>
    <w:div w:id="1654946432">
      <w:bodyDiv w:val="1"/>
      <w:marLeft w:val="0"/>
      <w:marRight w:val="0"/>
      <w:marTop w:val="0"/>
      <w:marBottom w:val="0"/>
      <w:divBdr>
        <w:top w:val="none" w:sz="0" w:space="0" w:color="auto"/>
        <w:left w:val="none" w:sz="0" w:space="0" w:color="auto"/>
        <w:bottom w:val="none" w:sz="0" w:space="0" w:color="auto"/>
        <w:right w:val="none" w:sz="0" w:space="0" w:color="auto"/>
      </w:divBdr>
    </w:div>
    <w:div w:id="1655404484">
      <w:bodyDiv w:val="1"/>
      <w:marLeft w:val="0"/>
      <w:marRight w:val="0"/>
      <w:marTop w:val="0"/>
      <w:marBottom w:val="0"/>
      <w:divBdr>
        <w:top w:val="none" w:sz="0" w:space="0" w:color="auto"/>
        <w:left w:val="none" w:sz="0" w:space="0" w:color="auto"/>
        <w:bottom w:val="none" w:sz="0" w:space="0" w:color="auto"/>
        <w:right w:val="none" w:sz="0" w:space="0" w:color="auto"/>
      </w:divBdr>
    </w:div>
    <w:div w:id="1655526925">
      <w:bodyDiv w:val="1"/>
      <w:marLeft w:val="0"/>
      <w:marRight w:val="0"/>
      <w:marTop w:val="0"/>
      <w:marBottom w:val="0"/>
      <w:divBdr>
        <w:top w:val="none" w:sz="0" w:space="0" w:color="auto"/>
        <w:left w:val="none" w:sz="0" w:space="0" w:color="auto"/>
        <w:bottom w:val="none" w:sz="0" w:space="0" w:color="auto"/>
        <w:right w:val="none" w:sz="0" w:space="0" w:color="auto"/>
      </w:divBdr>
    </w:div>
    <w:div w:id="1655647037">
      <w:bodyDiv w:val="1"/>
      <w:marLeft w:val="0"/>
      <w:marRight w:val="0"/>
      <w:marTop w:val="0"/>
      <w:marBottom w:val="0"/>
      <w:divBdr>
        <w:top w:val="none" w:sz="0" w:space="0" w:color="auto"/>
        <w:left w:val="none" w:sz="0" w:space="0" w:color="auto"/>
        <w:bottom w:val="none" w:sz="0" w:space="0" w:color="auto"/>
        <w:right w:val="none" w:sz="0" w:space="0" w:color="auto"/>
      </w:divBdr>
    </w:div>
    <w:div w:id="1655722770">
      <w:bodyDiv w:val="1"/>
      <w:marLeft w:val="0"/>
      <w:marRight w:val="0"/>
      <w:marTop w:val="0"/>
      <w:marBottom w:val="0"/>
      <w:divBdr>
        <w:top w:val="none" w:sz="0" w:space="0" w:color="auto"/>
        <w:left w:val="none" w:sz="0" w:space="0" w:color="auto"/>
        <w:bottom w:val="none" w:sz="0" w:space="0" w:color="auto"/>
        <w:right w:val="none" w:sz="0" w:space="0" w:color="auto"/>
      </w:divBdr>
    </w:div>
    <w:div w:id="1655838680">
      <w:bodyDiv w:val="1"/>
      <w:marLeft w:val="0"/>
      <w:marRight w:val="0"/>
      <w:marTop w:val="0"/>
      <w:marBottom w:val="0"/>
      <w:divBdr>
        <w:top w:val="none" w:sz="0" w:space="0" w:color="auto"/>
        <w:left w:val="none" w:sz="0" w:space="0" w:color="auto"/>
        <w:bottom w:val="none" w:sz="0" w:space="0" w:color="auto"/>
        <w:right w:val="none" w:sz="0" w:space="0" w:color="auto"/>
      </w:divBdr>
    </w:div>
    <w:div w:id="1655839272">
      <w:bodyDiv w:val="1"/>
      <w:marLeft w:val="0"/>
      <w:marRight w:val="0"/>
      <w:marTop w:val="0"/>
      <w:marBottom w:val="0"/>
      <w:divBdr>
        <w:top w:val="none" w:sz="0" w:space="0" w:color="auto"/>
        <w:left w:val="none" w:sz="0" w:space="0" w:color="auto"/>
        <w:bottom w:val="none" w:sz="0" w:space="0" w:color="auto"/>
        <w:right w:val="none" w:sz="0" w:space="0" w:color="auto"/>
      </w:divBdr>
    </w:div>
    <w:div w:id="1655986559">
      <w:bodyDiv w:val="1"/>
      <w:marLeft w:val="0"/>
      <w:marRight w:val="0"/>
      <w:marTop w:val="0"/>
      <w:marBottom w:val="0"/>
      <w:divBdr>
        <w:top w:val="none" w:sz="0" w:space="0" w:color="auto"/>
        <w:left w:val="none" w:sz="0" w:space="0" w:color="auto"/>
        <w:bottom w:val="none" w:sz="0" w:space="0" w:color="auto"/>
        <w:right w:val="none" w:sz="0" w:space="0" w:color="auto"/>
      </w:divBdr>
    </w:div>
    <w:div w:id="1656258254">
      <w:bodyDiv w:val="1"/>
      <w:marLeft w:val="0"/>
      <w:marRight w:val="0"/>
      <w:marTop w:val="0"/>
      <w:marBottom w:val="0"/>
      <w:divBdr>
        <w:top w:val="none" w:sz="0" w:space="0" w:color="auto"/>
        <w:left w:val="none" w:sz="0" w:space="0" w:color="auto"/>
        <w:bottom w:val="none" w:sz="0" w:space="0" w:color="auto"/>
        <w:right w:val="none" w:sz="0" w:space="0" w:color="auto"/>
      </w:divBdr>
    </w:div>
    <w:div w:id="1656689694">
      <w:bodyDiv w:val="1"/>
      <w:marLeft w:val="0"/>
      <w:marRight w:val="0"/>
      <w:marTop w:val="0"/>
      <w:marBottom w:val="0"/>
      <w:divBdr>
        <w:top w:val="none" w:sz="0" w:space="0" w:color="auto"/>
        <w:left w:val="none" w:sz="0" w:space="0" w:color="auto"/>
        <w:bottom w:val="none" w:sz="0" w:space="0" w:color="auto"/>
        <w:right w:val="none" w:sz="0" w:space="0" w:color="auto"/>
      </w:divBdr>
    </w:div>
    <w:div w:id="1656949710">
      <w:bodyDiv w:val="1"/>
      <w:marLeft w:val="0"/>
      <w:marRight w:val="0"/>
      <w:marTop w:val="0"/>
      <w:marBottom w:val="0"/>
      <w:divBdr>
        <w:top w:val="none" w:sz="0" w:space="0" w:color="auto"/>
        <w:left w:val="none" w:sz="0" w:space="0" w:color="auto"/>
        <w:bottom w:val="none" w:sz="0" w:space="0" w:color="auto"/>
        <w:right w:val="none" w:sz="0" w:space="0" w:color="auto"/>
      </w:divBdr>
    </w:div>
    <w:div w:id="1657413475">
      <w:bodyDiv w:val="1"/>
      <w:marLeft w:val="0"/>
      <w:marRight w:val="0"/>
      <w:marTop w:val="0"/>
      <w:marBottom w:val="0"/>
      <w:divBdr>
        <w:top w:val="none" w:sz="0" w:space="0" w:color="auto"/>
        <w:left w:val="none" w:sz="0" w:space="0" w:color="auto"/>
        <w:bottom w:val="none" w:sz="0" w:space="0" w:color="auto"/>
        <w:right w:val="none" w:sz="0" w:space="0" w:color="auto"/>
      </w:divBdr>
    </w:div>
    <w:div w:id="1657487032">
      <w:bodyDiv w:val="1"/>
      <w:marLeft w:val="0"/>
      <w:marRight w:val="0"/>
      <w:marTop w:val="0"/>
      <w:marBottom w:val="0"/>
      <w:divBdr>
        <w:top w:val="none" w:sz="0" w:space="0" w:color="auto"/>
        <w:left w:val="none" w:sz="0" w:space="0" w:color="auto"/>
        <w:bottom w:val="none" w:sz="0" w:space="0" w:color="auto"/>
        <w:right w:val="none" w:sz="0" w:space="0" w:color="auto"/>
      </w:divBdr>
    </w:div>
    <w:div w:id="1657563718">
      <w:bodyDiv w:val="1"/>
      <w:marLeft w:val="0"/>
      <w:marRight w:val="0"/>
      <w:marTop w:val="0"/>
      <w:marBottom w:val="0"/>
      <w:divBdr>
        <w:top w:val="none" w:sz="0" w:space="0" w:color="auto"/>
        <w:left w:val="none" w:sz="0" w:space="0" w:color="auto"/>
        <w:bottom w:val="none" w:sz="0" w:space="0" w:color="auto"/>
        <w:right w:val="none" w:sz="0" w:space="0" w:color="auto"/>
      </w:divBdr>
    </w:div>
    <w:div w:id="1657564205">
      <w:bodyDiv w:val="1"/>
      <w:marLeft w:val="0"/>
      <w:marRight w:val="0"/>
      <w:marTop w:val="0"/>
      <w:marBottom w:val="0"/>
      <w:divBdr>
        <w:top w:val="none" w:sz="0" w:space="0" w:color="auto"/>
        <w:left w:val="none" w:sz="0" w:space="0" w:color="auto"/>
        <w:bottom w:val="none" w:sz="0" w:space="0" w:color="auto"/>
        <w:right w:val="none" w:sz="0" w:space="0" w:color="auto"/>
      </w:divBdr>
    </w:div>
    <w:div w:id="1657612892">
      <w:bodyDiv w:val="1"/>
      <w:marLeft w:val="0"/>
      <w:marRight w:val="0"/>
      <w:marTop w:val="0"/>
      <w:marBottom w:val="0"/>
      <w:divBdr>
        <w:top w:val="none" w:sz="0" w:space="0" w:color="auto"/>
        <w:left w:val="none" w:sz="0" w:space="0" w:color="auto"/>
        <w:bottom w:val="none" w:sz="0" w:space="0" w:color="auto"/>
        <w:right w:val="none" w:sz="0" w:space="0" w:color="auto"/>
      </w:divBdr>
    </w:div>
    <w:div w:id="1657686747">
      <w:bodyDiv w:val="1"/>
      <w:marLeft w:val="0"/>
      <w:marRight w:val="0"/>
      <w:marTop w:val="0"/>
      <w:marBottom w:val="0"/>
      <w:divBdr>
        <w:top w:val="none" w:sz="0" w:space="0" w:color="auto"/>
        <w:left w:val="none" w:sz="0" w:space="0" w:color="auto"/>
        <w:bottom w:val="none" w:sz="0" w:space="0" w:color="auto"/>
        <w:right w:val="none" w:sz="0" w:space="0" w:color="auto"/>
      </w:divBdr>
    </w:div>
    <w:div w:id="1658218479">
      <w:bodyDiv w:val="1"/>
      <w:marLeft w:val="0"/>
      <w:marRight w:val="0"/>
      <w:marTop w:val="0"/>
      <w:marBottom w:val="0"/>
      <w:divBdr>
        <w:top w:val="none" w:sz="0" w:space="0" w:color="auto"/>
        <w:left w:val="none" w:sz="0" w:space="0" w:color="auto"/>
        <w:bottom w:val="none" w:sz="0" w:space="0" w:color="auto"/>
        <w:right w:val="none" w:sz="0" w:space="0" w:color="auto"/>
      </w:divBdr>
    </w:div>
    <w:div w:id="1658607317">
      <w:bodyDiv w:val="1"/>
      <w:marLeft w:val="0"/>
      <w:marRight w:val="0"/>
      <w:marTop w:val="0"/>
      <w:marBottom w:val="0"/>
      <w:divBdr>
        <w:top w:val="none" w:sz="0" w:space="0" w:color="auto"/>
        <w:left w:val="none" w:sz="0" w:space="0" w:color="auto"/>
        <w:bottom w:val="none" w:sz="0" w:space="0" w:color="auto"/>
        <w:right w:val="none" w:sz="0" w:space="0" w:color="auto"/>
      </w:divBdr>
    </w:div>
    <w:div w:id="1659073203">
      <w:bodyDiv w:val="1"/>
      <w:marLeft w:val="0"/>
      <w:marRight w:val="0"/>
      <w:marTop w:val="0"/>
      <w:marBottom w:val="0"/>
      <w:divBdr>
        <w:top w:val="none" w:sz="0" w:space="0" w:color="auto"/>
        <w:left w:val="none" w:sz="0" w:space="0" w:color="auto"/>
        <w:bottom w:val="none" w:sz="0" w:space="0" w:color="auto"/>
        <w:right w:val="none" w:sz="0" w:space="0" w:color="auto"/>
      </w:divBdr>
    </w:div>
    <w:div w:id="1659111171">
      <w:bodyDiv w:val="1"/>
      <w:marLeft w:val="0"/>
      <w:marRight w:val="0"/>
      <w:marTop w:val="0"/>
      <w:marBottom w:val="0"/>
      <w:divBdr>
        <w:top w:val="none" w:sz="0" w:space="0" w:color="auto"/>
        <w:left w:val="none" w:sz="0" w:space="0" w:color="auto"/>
        <w:bottom w:val="none" w:sz="0" w:space="0" w:color="auto"/>
        <w:right w:val="none" w:sz="0" w:space="0" w:color="auto"/>
      </w:divBdr>
    </w:div>
    <w:div w:id="1659114771">
      <w:bodyDiv w:val="1"/>
      <w:marLeft w:val="0"/>
      <w:marRight w:val="0"/>
      <w:marTop w:val="0"/>
      <w:marBottom w:val="0"/>
      <w:divBdr>
        <w:top w:val="none" w:sz="0" w:space="0" w:color="auto"/>
        <w:left w:val="none" w:sz="0" w:space="0" w:color="auto"/>
        <w:bottom w:val="none" w:sz="0" w:space="0" w:color="auto"/>
        <w:right w:val="none" w:sz="0" w:space="0" w:color="auto"/>
      </w:divBdr>
    </w:div>
    <w:div w:id="1659186870">
      <w:bodyDiv w:val="1"/>
      <w:marLeft w:val="0"/>
      <w:marRight w:val="0"/>
      <w:marTop w:val="0"/>
      <w:marBottom w:val="0"/>
      <w:divBdr>
        <w:top w:val="none" w:sz="0" w:space="0" w:color="auto"/>
        <w:left w:val="none" w:sz="0" w:space="0" w:color="auto"/>
        <w:bottom w:val="none" w:sz="0" w:space="0" w:color="auto"/>
        <w:right w:val="none" w:sz="0" w:space="0" w:color="auto"/>
      </w:divBdr>
    </w:div>
    <w:div w:id="1659379489">
      <w:bodyDiv w:val="1"/>
      <w:marLeft w:val="0"/>
      <w:marRight w:val="0"/>
      <w:marTop w:val="0"/>
      <w:marBottom w:val="0"/>
      <w:divBdr>
        <w:top w:val="none" w:sz="0" w:space="0" w:color="auto"/>
        <w:left w:val="none" w:sz="0" w:space="0" w:color="auto"/>
        <w:bottom w:val="none" w:sz="0" w:space="0" w:color="auto"/>
        <w:right w:val="none" w:sz="0" w:space="0" w:color="auto"/>
      </w:divBdr>
    </w:div>
    <w:div w:id="1659379692">
      <w:bodyDiv w:val="1"/>
      <w:marLeft w:val="0"/>
      <w:marRight w:val="0"/>
      <w:marTop w:val="0"/>
      <w:marBottom w:val="0"/>
      <w:divBdr>
        <w:top w:val="none" w:sz="0" w:space="0" w:color="auto"/>
        <w:left w:val="none" w:sz="0" w:space="0" w:color="auto"/>
        <w:bottom w:val="none" w:sz="0" w:space="0" w:color="auto"/>
        <w:right w:val="none" w:sz="0" w:space="0" w:color="auto"/>
      </w:divBdr>
    </w:div>
    <w:div w:id="1659723427">
      <w:bodyDiv w:val="1"/>
      <w:marLeft w:val="0"/>
      <w:marRight w:val="0"/>
      <w:marTop w:val="0"/>
      <w:marBottom w:val="0"/>
      <w:divBdr>
        <w:top w:val="none" w:sz="0" w:space="0" w:color="auto"/>
        <w:left w:val="none" w:sz="0" w:space="0" w:color="auto"/>
        <w:bottom w:val="none" w:sz="0" w:space="0" w:color="auto"/>
        <w:right w:val="none" w:sz="0" w:space="0" w:color="auto"/>
      </w:divBdr>
    </w:div>
    <w:div w:id="1659724442">
      <w:bodyDiv w:val="1"/>
      <w:marLeft w:val="0"/>
      <w:marRight w:val="0"/>
      <w:marTop w:val="0"/>
      <w:marBottom w:val="0"/>
      <w:divBdr>
        <w:top w:val="none" w:sz="0" w:space="0" w:color="auto"/>
        <w:left w:val="none" w:sz="0" w:space="0" w:color="auto"/>
        <w:bottom w:val="none" w:sz="0" w:space="0" w:color="auto"/>
        <w:right w:val="none" w:sz="0" w:space="0" w:color="auto"/>
      </w:divBdr>
    </w:div>
    <w:div w:id="1659765283">
      <w:bodyDiv w:val="1"/>
      <w:marLeft w:val="0"/>
      <w:marRight w:val="0"/>
      <w:marTop w:val="0"/>
      <w:marBottom w:val="0"/>
      <w:divBdr>
        <w:top w:val="none" w:sz="0" w:space="0" w:color="auto"/>
        <w:left w:val="none" w:sz="0" w:space="0" w:color="auto"/>
        <w:bottom w:val="none" w:sz="0" w:space="0" w:color="auto"/>
        <w:right w:val="none" w:sz="0" w:space="0" w:color="auto"/>
      </w:divBdr>
    </w:div>
    <w:div w:id="1659772916">
      <w:bodyDiv w:val="1"/>
      <w:marLeft w:val="0"/>
      <w:marRight w:val="0"/>
      <w:marTop w:val="0"/>
      <w:marBottom w:val="0"/>
      <w:divBdr>
        <w:top w:val="none" w:sz="0" w:space="0" w:color="auto"/>
        <w:left w:val="none" w:sz="0" w:space="0" w:color="auto"/>
        <w:bottom w:val="none" w:sz="0" w:space="0" w:color="auto"/>
        <w:right w:val="none" w:sz="0" w:space="0" w:color="auto"/>
      </w:divBdr>
    </w:div>
    <w:div w:id="1659844602">
      <w:bodyDiv w:val="1"/>
      <w:marLeft w:val="0"/>
      <w:marRight w:val="0"/>
      <w:marTop w:val="0"/>
      <w:marBottom w:val="0"/>
      <w:divBdr>
        <w:top w:val="none" w:sz="0" w:space="0" w:color="auto"/>
        <w:left w:val="none" w:sz="0" w:space="0" w:color="auto"/>
        <w:bottom w:val="none" w:sz="0" w:space="0" w:color="auto"/>
        <w:right w:val="none" w:sz="0" w:space="0" w:color="auto"/>
      </w:divBdr>
    </w:div>
    <w:div w:id="1659917306">
      <w:bodyDiv w:val="1"/>
      <w:marLeft w:val="0"/>
      <w:marRight w:val="0"/>
      <w:marTop w:val="0"/>
      <w:marBottom w:val="0"/>
      <w:divBdr>
        <w:top w:val="none" w:sz="0" w:space="0" w:color="auto"/>
        <w:left w:val="none" w:sz="0" w:space="0" w:color="auto"/>
        <w:bottom w:val="none" w:sz="0" w:space="0" w:color="auto"/>
        <w:right w:val="none" w:sz="0" w:space="0" w:color="auto"/>
      </w:divBdr>
    </w:div>
    <w:div w:id="1659921269">
      <w:bodyDiv w:val="1"/>
      <w:marLeft w:val="0"/>
      <w:marRight w:val="0"/>
      <w:marTop w:val="0"/>
      <w:marBottom w:val="0"/>
      <w:divBdr>
        <w:top w:val="none" w:sz="0" w:space="0" w:color="auto"/>
        <w:left w:val="none" w:sz="0" w:space="0" w:color="auto"/>
        <w:bottom w:val="none" w:sz="0" w:space="0" w:color="auto"/>
        <w:right w:val="none" w:sz="0" w:space="0" w:color="auto"/>
      </w:divBdr>
    </w:div>
    <w:div w:id="1660034788">
      <w:bodyDiv w:val="1"/>
      <w:marLeft w:val="0"/>
      <w:marRight w:val="0"/>
      <w:marTop w:val="0"/>
      <w:marBottom w:val="0"/>
      <w:divBdr>
        <w:top w:val="none" w:sz="0" w:space="0" w:color="auto"/>
        <w:left w:val="none" w:sz="0" w:space="0" w:color="auto"/>
        <w:bottom w:val="none" w:sz="0" w:space="0" w:color="auto"/>
        <w:right w:val="none" w:sz="0" w:space="0" w:color="auto"/>
      </w:divBdr>
    </w:div>
    <w:div w:id="1660233772">
      <w:bodyDiv w:val="1"/>
      <w:marLeft w:val="0"/>
      <w:marRight w:val="0"/>
      <w:marTop w:val="0"/>
      <w:marBottom w:val="0"/>
      <w:divBdr>
        <w:top w:val="none" w:sz="0" w:space="0" w:color="auto"/>
        <w:left w:val="none" w:sz="0" w:space="0" w:color="auto"/>
        <w:bottom w:val="none" w:sz="0" w:space="0" w:color="auto"/>
        <w:right w:val="none" w:sz="0" w:space="0" w:color="auto"/>
      </w:divBdr>
    </w:div>
    <w:div w:id="1660498923">
      <w:bodyDiv w:val="1"/>
      <w:marLeft w:val="0"/>
      <w:marRight w:val="0"/>
      <w:marTop w:val="0"/>
      <w:marBottom w:val="0"/>
      <w:divBdr>
        <w:top w:val="none" w:sz="0" w:space="0" w:color="auto"/>
        <w:left w:val="none" w:sz="0" w:space="0" w:color="auto"/>
        <w:bottom w:val="none" w:sz="0" w:space="0" w:color="auto"/>
        <w:right w:val="none" w:sz="0" w:space="0" w:color="auto"/>
      </w:divBdr>
    </w:div>
    <w:div w:id="1660502523">
      <w:bodyDiv w:val="1"/>
      <w:marLeft w:val="0"/>
      <w:marRight w:val="0"/>
      <w:marTop w:val="0"/>
      <w:marBottom w:val="0"/>
      <w:divBdr>
        <w:top w:val="none" w:sz="0" w:space="0" w:color="auto"/>
        <w:left w:val="none" w:sz="0" w:space="0" w:color="auto"/>
        <w:bottom w:val="none" w:sz="0" w:space="0" w:color="auto"/>
        <w:right w:val="none" w:sz="0" w:space="0" w:color="auto"/>
      </w:divBdr>
    </w:div>
    <w:div w:id="1660695937">
      <w:bodyDiv w:val="1"/>
      <w:marLeft w:val="0"/>
      <w:marRight w:val="0"/>
      <w:marTop w:val="0"/>
      <w:marBottom w:val="0"/>
      <w:divBdr>
        <w:top w:val="none" w:sz="0" w:space="0" w:color="auto"/>
        <w:left w:val="none" w:sz="0" w:space="0" w:color="auto"/>
        <w:bottom w:val="none" w:sz="0" w:space="0" w:color="auto"/>
        <w:right w:val="none" w:sz="0" w:space="0" w:color="auto"/>
      </w:divBdr>
    </w:div>
    <w:div w:id="1660766869">
      <w:bodyDiv w:val="1"/>
      <w:marLeft w:val="0"/>
      <w:marRight w:val="0"/>
      <w:marTop w:val="0"/>
      <w:marBottom w:val="0"/>
      <w:divBdr>
        <w:top w:val="none" w:sz="0" w:space="0" w:color="auto"/>
        <w:left w:val="none" w:sz="0" w:space="0" w:color="auto"/>
        <w:bottom w:val="none" w:sz="0" w:space="0" w:color="auto"/>
        <w:right w:val="none" w:sz="0" w:space="0" w:color="auto"/>
      </w:divBdr>
    </w:div>
    <w:div w:id="1661151808">
      <w:bodyDiv w:val="1"/>
      <w:marLeft w:val="0"/>
      <w:marRight w:val="0"/>
      <w:marTop w:val="0"/>
      <w:marBottom w:val="0"/>
      <w:divBdr>
        <w:top w:val="none" w:sz="0" w:space="0" w:color="auto"/>
        <w:left w:val="none" w:sz="0" w:space="0" w:color="auto"/>
        <w:bottom w:val="none" w:sz="0" w:space="0" w:color="auto"/>
        <w:right w:val="none" w:sz="0" w:space="0" w:color="auto"/>
      </w:divBdr>
    </w:div>
    <w:div w:id="1661611880">
      <w:bodyDiv w:val="1"/>
      <w:marLeft w:val="0"/>
      <w:marRight w:val="0"/>
      <w:marTop w:val="0"/>
      <w:marBottom w:val="0"/>
      <w:divBdr>
        <w:top w:val="none" w:sz="0" w:space="0" w:color="auto"/>
        <w:left w:val="none" w:sz="0" w:space="0" w:color="auto"/>
        <w:bottom w:val="none" w:sz="0" w:space="0" w:color="auto"/>
        <w:right w:val="none" w:sz="0" w:space="0" w:color="auto"/>
      </w:divBdr>
    </w:div>
    <w:div w:id="1661736598">
      <w:bodyDiv w:val="1"/>
      <w:marLeft w:val="0"/>
      <w:marRight w:val="0"/>
      <w:marTop w:val="0"/>
      <w:marBottom w:val="0"/>
      <w:divBdr>
        <w:top w:val="none" w:sz="0" w:space="0" w:color="auto"/>
        <w:left w:val="none" w:sz="0" w:space="0" w:color="auto"/>
        <w:bottom w:val="none" w:sz="0" w:space="0" w:color="auto"/>
        <w:right w:val="none" w:sz="0" w:space="0" w:color="auto"/>
      </w:divBdr>
    </w:div>
    <w:div w:id="1661808240">
      <w:bodyDiv w:val="1"/>
      <w:marLeft w:val="0"/>
      <w:marRight w:val="0"/>
      <w:marTop w:val="0"/>
      <w:marBottom w:val="0"/>
      <w:divBdr>
        <w:top w:val="none" w:sz="0" w:space="0" w:color="auto"/>
        <w:left w:val="none" w:sz="0" w:space="0" w:color="auto"/>
        <w:bottom w:val="none" w:sz="0" w:space="0" w:color="auto"/>
        <w:right w:val="none" w:sz="0" w:space="0" w:color="auto"/>
      </w:divBdr>
    </w:div>
    <w:div w:id="1661812391">
      <w:bodyDiv w:val="1"/>
      <w:marLeft w:val="0"/>
      <w:marRight w:val="0"/>
      <w:marTop w:val="0"/>
      <w:marBottom w:val="0"/>
      <w:divBdr>
        <w:top w:val="none" w:sz="0" w:space="0" w:color="auto"/>
        <w:left w:val="none" w:sz="0" w:space="0" w:color="auto"/>
        <w:bottom w:val="none" w:sz="0" w:space="0" w:color="auto"/>
        <w:right w:val="none" w:sz="0" w:space="0" w:color="auto"/>
      </w:divBdr>
    </w:div>
    <w:div w:id="1661883347">
      <w:bodyDiv w:val="1"/>
      <w:marLeft w:val="0"/>
      <w:marRight w:val="0"/>
      <w:marTop w:val="0"/>
      <w:marBottom w:val="0"/>
      <w:divBdr>
        <w:top w:val="none" w:sz="0" w:space="0" w:color="auto"/>
        <w:left w:val="none" w:sz="0" w:space="0" w:color="auto"/>
        <w:bottom w:val="none" w:sz="0" w:space="0" w:color="auto"/>
        <w:right w:val="none" w:sz="0" w:space="0" w:color="auto"/>
      </w:divBdr>
    </w:div>
    <w:div w:id="1661887487">
      <w:bodyDiv w:val="1"/>
      <w:marLeft w:val="0"/>
      <w:marRight w:val="0"/>
      <w:marTop w:val="0"/>
      <w:marBottom w:val="0"/>
      <w:divBdr>
        <w:top w:val="none" w:sz="0" w:space="0" w:color="auto"/>
        <w:left w:val="none" w:sz="0" w:space="0" w:color="auto"/>
        <w:bottom w:val="none" w:sz="0" w:space="0" w:color="auto"/>
        <w:right w:val="none" w:sz="0" w:space="0" w:color="auto"/>
      </w:divBdr>
    </w:div>
    <w:div w:id="1662154981">
      <w:bodyDiv w:val="1"/>
      <w:marLeft w:val="0"/>
      <w:marRight w:val="0"/>
      <w:marTop w:val="0"/>
      <w:marBottom w:val="0"/>
      <w:divBdr>
        <w:top w:val="none" w:sz="0" w:space="0" w:color="auto"/>
        <w:left w:val="none" w:sz="0" w:space="0" w:color="auto"/>
        <w:bottom w:val="none" w:sz="0" w:space="0" w:color="auto"/>
        <w:right w:val="none" w:sz="0" w:space="0" w:color="auto"/>
      </w:divBdr>
    </w:div>
    <w:div w:id="1662347784">
      <w:bodyDiv w:val="1"/>
      <w:marLeft w:val="0"/>
      <w:marRight w:val="0"/>
      <w:marTop w:val="0"/>
      <w:marBottom w:val="0"/>
      <w:divBdr>
        <w:top w:val="none" w:sz="0" w:space="0" w:color="auto"/>
        <w:left w:val="none" w:sz="0" w:space="0" w:color="auto"/>
        <w:bottom w:val="none" w:sz="0" w:space="0" w:color="auto"/>
        <w:right w:val="none" w:sz="0" w:space="0" w:color="auto"/>
      </w:divBdr>
    </w:div>
    <w:div w:id="1662466010">
      <w:bodyDiv w:val="1"/>
      <w:marLeft w:val="0"/>
      <w:marRight w:val="0"/>
      <w:marTop w:val="0"/>
      <w:marBottom w:val="0"/>
      <w:divBdr>
        <w:top w:val="none" w:sz="0" w:space="0" w:color="auto"/>
        <w:left w:val="none" w:sz="0" w:space="0" w:color="auto"/>
        <w:bottom w:val="none" w:sz="0" w:space="0" w:color="auto"/>
        <w:right w:val="none" w:sz="0" w:space="0" w:color="auto"/>
      </w:divBdr>
    </w:div>
    <w:div w:id="1662805752">
      <w:bodyDiv w:val="1"/>
      <w:marLeft w:val="0"/>
      <w:marRight w:val="0"/>
      <w:marTop w:val="0"/>
      <w:marBottom w:val="0"/>
      <w:divBdr>
        <w:top w:val="none" w:sz="0" w:space="0" w:color="auto"/>
        <w:left w:val="none" w:sz="0" w:space="0" w:color="auto"/>
        <w:bottom w:val="none" w:sz="0" w:space="0" w:color="auto"/>
        <w:right w:val="none" w:sz="0" w:space="0" w:color="auto"/>
      </w:divBdr>
    </w:div>
    <w:div w:id="1662808945">
      <w:bodyDiv w:val="1"/>
      <w:marLeft w:val="0"/>
      <w:marRight w:val="0"/>
      <w:marTop w:val="0"/>
      <w:marBottom w:val="0"/>
      <w:divBdr>
        <w:top w:val="none" w:sz="0" w:space="0" w:color="auto"/>
        <w:left w:val="none" w:sz="0" w:space="0" w:color="auto"/>
        <w:bottom w:val="none" w:sz="0" w:space="0" w:color="auto"/>
        <w:right w:val="none" w:sz="0" w:space="0" w:color="auto"/>
      </w:divBdr>
    </w:div>
    <w:div w:id="1662852379">
      <w:bodyDiv w:val="1"/>
      <w:marLeft w:val="0"/>
      <w:marRight w:val="0"/>
      <w:marTop w:val="0"/>
      <w:marBottom w:val="0"/>
      <w:divBdr>
        <w:top w:val="none" w:sz="0" w:space="0" w:color="auto"/>
        <w:left w:val="none" w:sz="0" w:space="0" w:color="auto"/>
        <w:bottom w:val="none" w:sz="0" w:space="0" w:color="auto"/>
        <w:right w:val="none" w:sz="0" w:space="0" w:color="auto"/>
      </w:divBdr>
    </w:div>
    <w:div w:id="1663001606">
      <w:bodyDiv w:val="1"/>
      <w:marLeft w:val="0"/>
      <w:marRight w:val="0"/>
      <w:marTop w:val="0"/>
      <w:marBottom w:val="0"/>
      <w:divBdr>
        <w:top w:val="none" w:sz="0" w:space="0" w:color="auto"/>
        <w:left w:val="none" w:sz="0" w:space="0" w:color="auto"/>
        <w:bottom w:val="none" w:sz="0" w:space="0" w:color="auto"/>
        <w:right w:val="none" w:sz="0" w:space="0" w:color="auto"/>
      </w:divBdr>
    </w:div>
    <w:div w:id="1663240876">
      <w:bodyDiv w:val="1"/>
      <w:marLeft w:val="0"/>
      <w:marRight w:val="0"/>
      <w:marTop w:val="0"/>
      <w:marBottom w:val="0"/>
      <w:divBdr>
        <w:top w:val="none" w:sz="0" w:space="0" w:color="auto"/>
        <w:left w:val="none" w:sz="0" w:space="0" w:color="auto"/>
        <w:bottom w:val="none" w:sz="0" w:space="0" w:color="auto"/>
        <w:right w:val="none" w:sz="0" w:space="0" w:color="auto"/>
      </w:divBdr>
    </w:div>
    <w:div w:id="1663242901">
      <w:bodyDiv w:val="1"/>
      <w:marLeft w:val="0"/>
      <w:marRight w:val="0"/>
      <w:marTop w:val="0"/>
      <w:marBottom w:val="0"/>
      <w:divBdr>
        <w:top w:val="none" w:sz="0" w:space="0" w:color="auto"/>
        <w:left w:val="none" w:sz="0" w:space="0" w:color="auto"/>
        <w:bottom w:val="none" w:sz="0" w:space="0" w:color="auto"/>
        <w:right w:val="none" w:sz="0" w:space="0" w:color="auto"/>
      </w:divBdr>
    </w:div>
    <w:div w:id="1663387080">
      <w:bodyDiv w:val="1"/>
      <w:marLeft w:val="0"/>
      <w:marRight w:val="0"/>
      <w:marTop w:val="0"/>
      <w:marBottom w:val="0"/>
      <w:divBdr>
        <w:top w:val="none" w:sz="0" w:space="0" w:color="auto"/>
        <w:left w:val="none" w:sz="0" w:space="0" w:color="auto"/>
        <w:bottom w:val="none" w:sz="0" w:space="0" w:color="auto"/>
        <w:right w:val="none" w:sz="0" w:space="0" w:color="auto"/>
      </w:divBdr>
    </w:div>
    <w:div w:id="1663389636">
      <w:bodyDiv w:val="1"/>
      <w:marLeft w:val="0"/>
      <w:marRight w:val="0"/>
      <w:marTop w:val="0"/>
      <w:marBottom w:val="0"/>
      <w:divBdr>
        <w:top w:val="none" w:sz="0" w:space="0" w:color="auto"/>
        <w:left w:val="none" w:sz="0" w:space="0" w:color="auto"/>
        <w:bottom w:val="none" w:sz="0" w:space="0" w:color="auto"/>
        <w:right w:val="none" w:sz="0" w:space="0" w:color="auto"/>
      </w:divBdr>
    </w:div>
    <w:div w:id="1663579212">
      <w:bodyDiv w:val="1"/>
      <w:marLeft w:val="0"/>
      <w:marRight w:val="0"/>
      <w:marTop w:val="0"/>
      <w:marBottom w:val="0"/>
      <w:divBdr>
        <w:top w:val="none" w:sz="0" w:space="0" w:color="auto"/>
        <w:left w:val="none" w:sz="0" w:space="0" w:color="auto"/>
        <w:bottom w:val="none" w:sz="0" w:space="0" w:color="auto"/>
        <w:right w:val="none" w:sz="0" w:space="0" w:color="auto"/>
      </w:divBdr>
    </w:div>
    <w:div w:id="1663582969">
      <w:bodyDiv w:val="1"/>
      <w:marLeft w:val="0"/>
      <w:marRight w:val="0"/>
      <w:marTop w:val="0"/>
      <w:marBottom w:val="0"/>
      <w:divBdr>
        <w:top w:val="none" w:sz="0" w:space="0" w:color="auto"/>
        <w:left w:val="none" w:sz="0" w:space="0" w:color="auto"/>
        <w:bottom w:val="none" w:sz="0" w:space="0" w:color="auto"/>
        <w:right w:val="none" w:sz="0" w:space="0" w:color="auto"/>
      </w:divBdr>
    </w:div>
    <w:div w:id="1663585815">
      <w:bodyDiv w:val="1"/>
      <w:marLeft w:val="0"/>
      <w:marRight w:val="0"/>
      <w:marTop w:val="0"/>
      <w:marBottom w:val="0"/>
      <w:divBdr>
        <w:top w:val="none" w:sz="0" w:space="0" w:color="auto"/>
        <w:left w:val="none" w:sz="0" w:space="0" w:color="auto"/>
        <w:bottom w:val="none" w:sz="0" w:space="0" w:color="auto"/>
        <w:right w:val="none" w:sz="0" w:space="0" w:color="auto"/>
      </w:divBdr>
    </w:div>
    <w:div w:id="1663659533">
      <w:bodyDiv w:val="1"/>
      <w:marLeft w:val="0"/>
      <w:marRight w:val="0"/>
      <w:marTop w:val="0"/>
      <w:marBottom w:val="0"/>
      <w:divBdr>
        <w:top w:val="none" w:sz="0" w:space="0" w:color="auto"/>
        <w:left w:val="none" w:sz="0" w:space="0" w:color="auto"/>
        <w:bottom w:val="none" w:sz="0" w:space="0" w:color="auto"/>
        <w:right w:val="none" w:sz="0" w:space="0" w:color="auto"/>
      </w:divBdr>
    </w:div>
    <w:div w:id="1663854698">
      <w:bodyDiv w:val="1"/>
      <w:marLeft w:val="0"/>
      <w:marRight w:val="0"/>
      <w:marTop w:val="0"/>
      <w:marBottom w:val="0"/>
      <w:divBdr>
        <w:top w:val="none" w:sz="0" w:space="0" w:color="auto"/>
        <w:left w:val="none" w:sz="0" w:space="0" w:color="auto"/>
        <w:bottom w:val="none" w:sz="0" w:space="0" w:color="auto"/>
        <w:right w:val="none" w:sz="0" w:space="0" w:color="auto"/>
      </w:divBdr>
    </w:div>
    <w:div w:id="1663971598">
      <w:bodyDiv w:val="1"/>
      <w:marLeft w:val="0"/>
      <w:marRight w:val="0"/>
      <w:marTop w:val="0"/>
      <w:marBottom w:val="0"/>
      <w:divBdr>
        <w:top w:val="none" w:sz="0" w:space="0" w:color="auto"/>
        <w:left w:val="none" w:sz="0" w:space="0" w:color="auto"/>
        <w:bottom w:val="none" w:sz="0" w:space="0" w:color="auto"/>
        <w:right w:val="none" w:sz="0" w:space="0" w:color="auto"/>
      </w:divBdr>
    </w:div>
    <w:div w:id="1664162456">
      <w:bodyDiv w:val="1"/>
      <w:marLeft w:val="0"/>
      <w:marRight w:val="0"/>
      <w:marTop w:val="0"/>
      <w:marBottom w:val="0"/>
      <w:divBdr>
        <w:top w:val="none" w:sz="0" w:space="0" w:color="auto"/>
        <w:left w:val="none" w:sz="0" w:space="0" w:color="auto"/>
        <w:bottom w:val="none" w:sz="0" w:space="0" w:color="auto"/>
        <w:right w:val="none" w:sz="0" w:space="0" w:color="auto"/>
      </w:divBdr>
    </w:div>
    <w:div w:id="1664237170">
      <w:bodyDiv w:val="1"/>
      <w:marLeft w:val="0"/>
      <w:marRight w:val="0"/>
      <w:marTop w:val="0"/>
      <w:marBottom w:val="0"/>
      <w:divBdr>
        <w:top w:val="none" w:sz="0" w:space="0" w:color="auto"/>
        <w:left w:val="none" w:sz="0" w:space="0" w:color="auto"/>
        <w:bottom w:val="none" w:sz="0" w:space="0" w:color="auto"/>
        <w:right w:val="none" w:sz="0" w:space="0" w:color="auto"/>
      </w:divBdr>
    </w:div>
    <w:div w:id="1664311817">
      <w:bodyDiv w:val="1"/>
      <w:marLeft w:val="0"/>
      <w:marRight w:val="0"/>
      <w:marTop w:val="0"/>
      <w:marBottom w:val="0"/>
      <w:divBdr>
        <w:top w:val="none" w:sz="0" w:space="0" w:color="auto"/>
        <w:left w:val="none" w:sz="0" w:space="0" w:color="auto"/>
        <w:bottom w:val="none" w:sz="0" w:space="0" w:color="auto"/>
        <w:right w:val="none" w:sz="0" w:space="0" w:color="auto"/>
      </w:divBdr>
    </w:div>
    <w:div w:id="1664314358">
      <w:bodyDiv w:val="1"/>
      <w:marLeft w:val="0"/>
      <w:marRight w:val="0"/>
      <w:marTop w:val="0"/>
      <w:marBottom w:val="0"/>
      <w:divBdr>
        <w:top w:val="none" w:sz="0" w:space="0" w:color="auto"/>
        <w:left w:val="none" w:sz="0" w:space="0" w:color="auto"/>
        <w:bottom w:val="none" w:sz="0" w:space="0" w:color="auto"/>
        <w:right w:val="none" w:sz="0" w:space="0" w:color="auto"/>
      </w:divBdr>
    </w:div>
    <w:div w:id="1664315943">
      <w:bodyDiv w:val="1"/>
      <w:marLeft w:val="0"/>
      <w:marRight w:val="0"/>
      <w:marTop w:val="0"/>
      <w:marBottom w:val="0"/>
      <w:divBdr>
        <w:top w:val="none" w:sz="0" w:space="0" w:color="auto"/>
        <w:left w:val="none" w:sz="0" w:space="0" w:color="auto"/>
        <w:bottom w:val="none" w:sz="0" w:space="0" w:color="auto"/>
        <w:right w:val="none" w:sz="0" w:space="0" w:color="auto"/>
      </w:divBdr>
    </w:div>
    <w:div w:id="1664620497">
      <w:bodyDiv w:val="1"/>
      <w:marLeft w:val="0"/>
      <w:marRight w:val="0"/>
      <w:marTop w:val="0"/>
      <w:marBottom w:val="0"/>
      <w:divBdr>
        <w:top w:val="none" w:sz="0" w:space="0" w:color="auto"/>
        <w:left w:val="none" w:sz="0" w:space="0" w:color="auto"/>
        <w:bottom w:val="none" w:sz="0" w:space="0" w:color="auto"/>
        <w:right w:val="none" w:sz="0" w:space="0" w:color="auto"/>
      </w:divBdr>
    </w:div>
    <w:div w:id="1664621930">
      <w:bodyDiv w:val="1"/>
      <w:marLeft w:val="0"/>
      <w:marRight w:val="0"/>
      <w:marTop w:val="0"/>
      <w:marBottom w:val="0"/>
      <w:divBdr>
        <w:top w:val="none" w:sz="0" w:space="0" w:color="auto"/>
        <w:left w:val="none" w:sz="0" w:space="0" w:color="auto"/>
        <w:bottom w:val="none" w:sz="0" w:space="0" w:color="auto"/>
        <w:right w:val="none" w:sz="0" w:space="0" w:color="auto"/>
      </w:divBdr>
    </w:div>
    <w:div w:id="1664972918">
      <w:bodyDiv w:val="1"/>
      <w:marLeft w:val="0"/>
      <w:marRight w:val="0"/>
      <w:marTop w:val="0"/>
      <w:marBottom w:val="0"/>
      <w:divBdr>
        <w:top w:val="none" w:sz="0" w:space="0" w:color="auto"/>
        <w:left w:val="none" w:sz="0" w:space="0" w:color="auto"/>
        <w:bottom w:val="none" w:sz="0" w:space="0" w:color="auto"/>
        <w:right w:val="none" w:sz="0" w:space="0" w:color="auto"/>
      </w:divBdr>
    </w:div>
    <w:div w:id="1665087663">
      <w:bodyDiv w:val="1"/>
      <w:marLeft w:val="0"/>
      <w:marRight w:val="0"/>
      <w:marTop w:val="0"/>
      <w:marBottom w:val="0"/>
      <w:divBdr>
        <w:top w:val="none" w:sz="0" w:space="0" w:color="auto"/>
        <w:left w:val="none" w:sz="0" w:space="0" w:color="auto"/>
        <w:bottom w:val="none" w:sz="0" w:space="0" w:color="auto"/>
        <w:right w:val="none" w:sz="0" w:space="0" w:color="auto"/>
      </w:divBdr>
    </w:div>
    <w:div w:id="1665474602">
      <w:bodyDiv w:val="1"/>
      <w:marLeft w:val="0"/>
      <w:marRight w:val="0"/>
      <w:marTop w:val="0"/>
      <w:marBottom w:val="0"/>
      <w:divBdr>
        <w:top w:val="none" w:sz="0" w:space="0" w:color="auto"/>
        <w:left w:val="none" w:sz="0" w:space="0" w:color="auto"/>
        <w:bottom w:val="none" w:sz="0" w:space="0" w:color="auto"/>
        <w:right w:val="none" w:sz="0" w:space="0" w:color="auto"/>
      </w:divBdr>
    </w:div>
    <w:div w:id="1665547485">
      <w:bodyDiv w:val="1"/>
      <w:marLeft w:val="0"/>
      <w:marRight w:val="0"/>
      <w:marTop w:val="0"/>
      <w:marBottom w:val="0"/>
      <w:divBdr>
        <w:top w:val="none" w:sz="0" w:space="0" w:color="auto"/>
        <w:left w:val="none" w:sz="0" w:space="0" w:color="auto"/>
        <w:bottom w:val="none" w:sz="0" w:space="0" w:color="auto"/>
        <w:right w:val="none" w:sz="0" w:space="0" w:color="auto"/>
      </w:divBdr>
    </w:div>
    <w:div w:id="1665863199">
      <w:bodyDiv w:val="1"/>
      <w:marLeft w:val="0"/>
      <w:marRight w:val="0"/>
      <w:marTop w:val="0"/>
      <w:marBottom w:val="0"/>
      <w:divBdr>
        <w:top w:val="none" w:sz="0" w:space="0" w:color="auto"/>
        <w:left w:val="none" w:sz="0" w:space="0" w:color="auto"/>
        <w:bottom w:val="none" w:sz="0" w:space="0" w:color="auto"/>
        <w:right w:val="none" w:sz="0" w:space="0" w:color="auto"/>
      </w:divBdr>
    </w:div>
    <w:div w:id="1666207594">
      <w:bodyDiv w:val="1"/>
      <w:marLeft w:val="0"/>
      <w:marRight w:val="0"/>
      <w:marTop w:val="0"/>
      <w:marBottom w:val="0"/>
      <w:divBdr>
        <w:top w:val="none" w:sz="0" w:space="0" w:color="auto"/>
        <w:left w:val="none" w:sz="0" w:space="0" w:color="auto"/>
        <w:bottom w:val="none" w:sz="0" w:space="0" w:color="auto"/>
        <w:right w:val="none" w:sz="0" w:space="0" w:color="auto"/>
      </w:divBdr>
    </w:div>
    <w:div w:id="1666401345">
      <w:bodyDiv w:val="1"/>
      <w:marLeft w:val="0"/>
      <w:marRight w:val="0"/>
      <w:marTop w:val="0"/>
      <w:marBottom w:val="0"/>
      <w:divBdr>
        <w:top w:val="none" w:sz="0" w:space="0" w:color="auto"/>
        <w:left w:val="none" w:sz="0" w:space="0" w:color="auto"/>
        <w:bottom w:val="none" w:sz="0" w:space="0" w:color="auto"/>
        <w:right w:val="none" w:sz="0" w:space="0" w:color="auto"/>
      </w:divBdr>
    </w:div>
    <w:div w:id="1666590411">
      <w:bodyDiv w:val="1"/>
      <w:marLeft w:val="0"/>
      <w:marRight w:val="0"/>
      <w:marTop w:val="0"/>
      <w:marBottom w:val="0"/>
      <w:divBdr>
        <w:top w:val="none" w:sz="0" w:space="0" w:color="auto"/>
        <w:left w:val="none" w:sz="0" w:space="0" w:color="auto"/>
        <w:bottom w:val="none" w:sz="0" w:space="0" w:color="auto"/>
        <w:right w:val="none" w:sz="0" w:space="0" w:color="auto"/>
      </w:divBdr>
    </w:div>
    <w:div w:id="1666743225">
      <w:bodyDiv w:val="1"/>
      <w:marLeft w:val="0"/>
      <w:marRight w:val="0"/>
      <w:marTop w:val="0"/>
      <w:marBottom w:val="0"/>
      <w:divBdr>
        <w:top w:val="none" w:sz="0" w:space="0" w:color="auto"/>
        <w:left w:val="none" w:sz="0" w:space="0" w:color="auto"/>
        <w:bottom w:val="none" w:sz="0" w:space="0" w:color="auto"/>
        <w:right w:val="none" w:sz="0" w:space="0" w:color="auto"/>
      </w:divBdr>
    </w:div>
    <w:div w:id="1666861789">
      <w:bodyDiv w:val="1"/>
      <w:marLeft w:val="0"/>
      <w:marRight w:val="0"/>
      <w:marTop w:val="0"/>
      <w:marBottom w:val="0"/>
      <w:divBdr>
        <w:top w:val="none" w:sz="0" w:space="0" w:color="auto"/>
        <w:left w:val="none" w:sz="0" w:space="0" w:color="auto"/>
        <w:bottom w:val="none" w:sz="0" w:space="0" w:color="auto"/>
        <w:right w:val="none" w:sz="0" w:space="0" w:color="auto"/>
      </w:divBdr>
    </w:div>
    <w:div w:id="1666981316">
      <w:bodyDiv w:val="1"/>
      <w:marLeft w:val="0"/>
      <w:marRight w:val="0"/>
      <w:marTop w:val="0"/>
      <w:marBottom w:val="0"/>
      <w:divBdr>
        <w:top w:val="none" w:sz="0" w:space="0" w:color="auto"/>
        <w:left w:val="none" w:sz="0" w:space="0" w:color="auto"/>
        <w:bottom w:val="none" w:sz="0" w:space="0" w:color="auto"/>
        <w:right w:val="none" w:sz="0" w:space="0" w:color="auto"/>
      </w:divBdr>
    </w:div>
    <w:div w:id="1667054778">
      <w:bodyDiv w:val="1"/>
      <w:marLeft w:val="0"/>
      <w:marRight w:val="0"/>
      <w:marTop w:val="0"/>
      <w:marBottom w:val="0"/>
      <w:divBdr>
        <w:top w:val="none" w:sz="0" w:space="0" w:color="auto"/>
        <w:left w:val="none" w:sz="0" w:space="0" w:color="auto"/>
        <w:bottom w:val="none" w:sz="0" w:space="0" w:color="auto"/>
        <w:right w:val="none" w:sz="0" w:space="0" w:color="auto"/>
      </w:divBdr>
    </w:div>
    <w:div w:id="1667132242">
      <w:bodyDiv w:val="1"/>
      <w:marLeft w:val="0"/>
      <w:marRight w:val="0"/>
      <w:marTop w:val="0"/>
      <w:marBottom w:val="0"/>
      <w:divBdr>
        <w:top w:val="none" w:sz="0" w:space="0" w:color="auto"/>
        <w:left w:val="none" w:sz="0" w:space="0" w:color="auto"/>
        <w:bottom w:val="none" w:sz="0" w:space="0" w:color="auto"/>
        <w:right w:val="none" w:sz="0" w:space="0" w:color="auto"/>
      </w:divBdr>
    </w:div>
    <w:div w:id="1667202653">
      <w:bodyDiv w:val="1"/>
      <w:marLeft w:val="0"/>
      <w:marRight w:val="0"/>
      <w:marTop w:val="0"/>
      <w:marBottom w:val="0"/>
      <w:divBdr>
        <w:top w:val="none" w:sz="0" w:space="0" w:color="auto"/>
        <w:left w:val="none" w:sz="0" w:space="0" w:color="auto"/>
        <w:bottom w:val="none" w:sz="0" w:space="0" w:color="auto"/>
        <w:right w:val="none" w:sz="0" w:space="0" w:color="auto"/>
      </w:divBdr>
    </w:div>
    <w:div w:id="1667247398">
      <w:bodyDiv w:val="1"/>
      <w:marLeft w:val="0"/>
      <w:marRight w:val="0"/>
      <w:marTop w:val="0"/>
      <w:marBottom w:val="0"/>
      <w:divBdr>
        <w:top w:val="none" w:sz="0" w:space="0" w:color="auto"/>
        <w:left w:val="none" w:sz="0" w:space="0" w:color="auto"/>
        <w:bottom w:val="none" w:sz="0" w:space="0" w:color="auto"/>
        <w:right w:val="none" w:sz="0" w:space="0" w:color="auto"/>
      </w:divBdr>
    </w:div>
    <w:div w:id="1667434016">
      <w:bodyDiv w:val="1"/>
      <w:marLeft w:val="0"/>
      <w:marRight w:val="0"/>
      <w:marTop w:val="0"/>
      <w:marBottom w:val="0"/>
      <w:divBdr>
        <w:top w:val="none" w:sz="0" w:space="0" w:color="auto"/>
        <w:left w:val="none" w:sz="0" w:space="0" w:color="auto"/>
        <w:bottom w:val="none" w:sz="0" w:space="0" w:color="auto"/>
        <w:right w:val="none" w:sz="0" w:space="0" w:color="auto"/>
      </w:divBdr>
    </w:div>
    <w:div w:id="1667706132">
      <w:bodyDiv w:val="1"/>
      <w:marLeft w:val="0"/>
      <w:marRight w:val="0"/>
      <w:marTop w:val="0"/>
      <w:marBottom w:val="0"/>
      <w:divBdr>
        <w:top w:val="none" w:sz="0" w:space="0" w:color="auto"/>
        <w:left w:val="none" w:sz="0" w:space="0" w:color="auto"/>
        <w:bottom w:val="none" w:sz="0" w:space="0" w:color="auto"/>
        <w:right w:val="none" w:sz="0" w:space="0" w:color="auto"/>
      </w:divBdr>
    </w:div>
    <w:div w:id="1667780723">
      <w:bodyDiv w:val="1"/>
      <w:marLeft w:val="0"/>
      <w:marRight w:val="0"/>
      <w:marTop w:val="0"/>
      <w:marBottom w:val="0"/>
      <w:divBdr>
        <w:top w:val="none" w:sz="0" w:space="0" w:color="auto"/>
        <w:left w:val="none" w:sz="0" w:space="0" w:color="auto"/>
        <w:bottom w:val="none" w:sz="0" w:space="0" w:color="auto"/>
        <w:right w:val="none" w:sz="0" w:space="0" w:color="auto"/>
      </w:divBdr>
    </w:div>
    <w:div w:id="1667903377">
      <w:bodyDiv w:val="1"/>
      <w:marLeft w:val="0"/>
      <w:marRight w:val="0"/>
      <w:marTop w:val="0"/>
      <w:marBottom w:val="0"/>
      <w:divBdr>
        <w:top w:val="none" w:sz="0" w:space="0" w:color="auto"/>
        <w:left w:val="none" w:sz="0" w:space="0" w:color="auto"/>
        <w:bottom w:val="none" w:sz="0" w:space="0" w:color="auto"/>
        <w:right w:val="none" w:sz="0" w:space="0" w:color="auto"/>
      </w:divBdr>
    </w:div>
    <w:div w:id="1667974206">
      <w:bodyDiv w:val="1"/>
      <w:marLeft w:val="0"/>
      <w:marRight w:val="0"/>
      <w:marTop w:val="0"/>
      <w:marBottom w:val="0"/>
      <w:divBdr>
        <w:top w:val="none" w:sz="0" w:space="0" w:color="auto"/>
        <w:left w:val="none" w:sz="0" w:space="0" w:color="auto"/>
        <w:bottom w:val="none" w:sz="0" w:space="0" w:color="auto"/>
        <w:right w:val="none" w:sz="0" w:space="0" w:color="auto"/>
      </w:divBdr>
    </w:div>
    <w:div w:id="1668090774">
      <w:bodyDiv w:val="1"/>
      <w:marLeft w:val="0"/>
      <w:marRight w:val="0"/>
      <w:marTop w:val="0"/>
      <w:marBottom w:val="0"/>
      <w:divBdr>
        <w:top w:val="none" w:sz="0" w:space="0" w:color="auto"/>
        <w:left w:val="none" w:sz="0" w:space="0" w:color="auto"/>
        <w:bottom w:val="none" w:sz="0" w:space="0" w:color="auto"/>
        <w:right w:val="none" w:sz="0" w:space="0" w:color="auto"/>
      </w:divBdr>
    </w:div>
    <w:div w:id="1668167075">
      <w:bodyDiv w:val="1"/>
      <w:marLeft w:val="0"/>
      <w:marRight w:val="0"/>
      <w:marTop w:val="0"/>
      <w:marBottom w:val="0"/>
      <w:divBdr>
        <w:top w:val="none" w:sz="0" w:space="0" w:color="auto"/>
        <w:left w:val="none" w:sz="0" w:space="0" w:color="auto"/>
        <w:bottom w:val="none" w:sz="0" w:space="0" w:color="auto"/>
        <w:right w:val="none" w:sz="0" w:space="0" w:color="auto"/>
      </w:divBdr>
    </w:div>
    <w:div w:id="1668172083">
      <w:bodyDiv w:val="1"/>
      <w:marLeft w:val="0"/>
      <w:marRight w:val="0"/>
      <w:marTop w:val="0"/>
      <w:marBottom w:val="0"/>
      <w:divBdr>
        <w:top w:val="none" w:sz="0" w:space="0" w:color="auto"/>
        <w:left w:val="none" w:sz="0" w:space="0" w:color="auto"/>
        <w:bottom w:val="none" w:sz="0" w:space="0" w:color="auto"/>
        <w:right w:val="none" w:sz="0" w:space="0" w:color="auto"/>
      </w:divBdr>
    </w:div>
    <w:div w:id="1668248012">
      <w:bodyDiv w:val="1"/>
      <w:marLeft w:val="0"/>
      <w:marRight w:val="0"/>
      <w:marTop w:val="0"/>
      <w:marBottom w:val="0"/>
      <w:divBdr>
        <w:top w:val="none" w:sz="0" w:space="0" w:color="auto"/>
        <w:left w:val="none" w:sz="0" w:space="0" w:color="auto"/>
        <w:bottom w:val="none" w:sz="0" w:space="0" w:color="auto"/>
        <w:right w:val="none" w:sz="0" w:space="0" w:color="auto"/>
      </w:divBdr>
    </w:div>
    <w:div w:id="1668290392">
      <w:bodyDiv w:val="1"/>
      <w:marLeft w:val="0"/>
      <w:marRight w:val="0"/>
      <w:marTop w:val="0"/>
      <w:marBottom w:val="0"/>
      <w:divBdr>
        <w:top w:val="none" w:sz="0" w:space="0" w:color="auto"/>
        <w:left w:val="none" w:sz="0" w:space="0" w:color="auto"/>
        <w:bottom w:val="none" w:sz="0" w:space="0" w:color="auto"/>
        <w:right w:val="none" w:sz="0" w:space="0" w:color="auto"/>
      </w:divBdr>
    </w:div>
    <w:div w:id="1668435481">
      <w:bodyDiv w:val="1"/>
      <w:marLeft w:val="0"/>
      <w:marRight w:val="0"/>
      <w:marTop w:val="0"/>
      <w:marBottom w:val="0"/>
      <w:divBdr>
        <w:top w:val="none" w:sz="0" w:space="0" w:color="auto"/>
        <w:left w:val="none" w:sz="0" w:space="0" w:color="auto"/>
        <w:bottom w:val="none" w:sz="0" w:space="0" w:color="auto"/>
        <w:right w:val="none" w:sz="0" w:space="0" w:color="auto"/>
      </w:divBdr>
    </w:div>
    <w:div w:id="1668442000">
      <w:bodyDiv w:val="1"/>
      <w:marLeft w:val="0"/>
      <w:marRight w:val="0"/>
      <w:marTop w:val="0"/>
      <w:marBottom w:val="0"/>
      <w:divBdr>
        <w:top w:val="none" w:sz="0" w:space="0" w:color="auto"/>
        <w:left w:val="none" w:sz="0" w:space="0" w:color="auto"/>
        <w:bottom w:val="none" w:sz="0" w:space="0" w:color="auto"/>
        <w:right w:val="none" w:sz="0" w:space="0" w:color="auto"/>
      </w:divBdr>
    </w:div>
    <w:div w:id="1668829557">
      <w:bodyDiv w:val="1"/>
      <w:marLeft w:val="0"/>
      <w:marRight w:val="0"/>
      <w:marTop w:val="0"/>
      <w:marBottom w:val="0"/>
      <w:divBdr>
        <w:top w:val="none" w:sz="0" w:space="0" w:color="auto"/>
        <w:left w:val="none" w:sz="0" w:space="0" w:color="auto"/>
        <w:bottom w:val="none" w:sz="0" w:space="0" w:color="auto"/>
        <w:right w:val="none" w:sz="0" w:space="0" w:color="auto"/>
      </w:divBdr>
    </w:div>
    <w:div w:id="1669089637">
      <w:bodyDiv w:val="1"/>
      <w:marLeft w:val="0"/>
      <w:marRight w:val="0"/>
      <w:marTop w:val="0"/>
      <w:marBottom w:val="0"/>
      <w:divBdr>
        <w:top w:val="none" w:sz="0" w:space="0" w:color="auto"/>
        <w:left w:val="none" w:sz="0" w:space="0" w:color="auto"/>
        <w:bottom w:val="none" w:sz="0" w:space="0" w:color="auto"/>
        <w:right w:val="none" w:sz="0" w:space="0" w:color="auto"/>
      </w:divBdr>
    </w:div>
    <w:div w:id="1669282139">
      <w:bodyDiv w:val="1"/>
      <w:marLeft w:val="0"/>
      <w:marRight w:val="0"/>
      <w:marTop w:val="0"/>
      <w:marBottom w:val="0"/>
      <w:divBdr>
        <w:top w:val="none" w:sz="0" w:space="0" w:color="auto"/>
        <w:left w:val="none" w:sz="0" w:space="0" w:color="auto"/>
        <w:bottom w:val="none" w:sz="0" w:space="0" w:color="auto"/>
        <w:right w:val="none" w:sz="0" w:space="0" w:color="auto"/>
      </w:divBdr>
    </w:div>
    <w:div w:id="1669402490">
      <w:bodyDiv w:val="1"/>
      <w:marLeft w:val="0"/>
      <w:marRight w:val="0"/>
      <w:marTop w:val="0"/>
      <w:marBottom w:val="0"/>
      <w:divBdr>
        <w:top w:val="none" w:sz="0" w:space="0" w:color="auto"/>
        <w:left w:val="none" w:sz="0" w:space="0" w:color="auto"/>
        <w:bottom w:val="none" w:sz="0" w:space="0" w:color="auto"/>
        <w:right w:val="none" w:sz="0" w:space="0" w:color="auto"/>
      </w:divBdr>
    </w:div>
    <w:div w:id="1669668494">
      <w:bodyDiv w:val="1"/>
      <w:marLeft w:val="0"/>
      <w:marRight w:val="0"/>
      <w:marTop w:val="0"/>
      <w:marBottom w:val="0"/>
      <w:divBdr>
        <w:top w:val="none" w:sz="0" w:space="0" w:color="auto"/>
        <w:left w:val="none" w:sz="0" w:space="0" w:color="auto"/>
        <w:bottom w:val="none" w:sz="0" w:space="0" w:color="auto"/>
        <w:right w:val="none" w:sz="0" w:space="0" w:color="auto"/>
      </w:divBdr>
    </w:div>
    <w:div w:id="1669672590">
      <w:bodyDiv w:val="1"/>
      <w:marLeft w:val="0"/>
      <w:marRight w:val="0"/>
      <w:marTop w:val="0"/>
      <w:marBottom w:val="0"/>
      <w:divBdr>
        <w:top w:val="none" w:sz="0" w:space="0" w:color="auto"/>
        <w:left w:val="none" w:sz="0" w:space="0" w:color="auto"/>
        <w:bottom w:val="none" w:sz="0" w:space="0" w:color="auto"/>
        <w:right w:val="none" w:sz="0" w:space="0" w:color="auto"/>
      </w:divBdr>
    </w:div>
    <w:div w:id="1669747990">
      <w:bodyDiv w:val="1"/>
      <w:marLeft w:val="0"/>
      <w:marRight w:val="0"/>
      <w:marTop w:val="0"/>
      <w:marBottom w:val="0"/>
      <w:divBdr>
        <w:top w:val="none" w:sz="0" w:space="0" w:color="auto"/>
        <w:left w:val="none" w:sz="0" w:space="0" w:color="auto"/>
        <w:bottom w:val="none" w:sz="0" w:space="0" w:color="auto"/>
        <w:right w:val="none" w:sz="0" w:space="0" w:color="auto"/>
      </w:divBdr>
    </w:div>
    <w:div w:id="1669793941">
      <w:bodyDiv w:val="1"/>
      <w:marLeft w:val="0"/>
      <w:marRight w:val="0"/>
      <w:marTop w:val="0"/>
      <w:marBottom w:val="0"/>
      <w:divBdr>
        <w:top w:val="none" w:sz="0" w:space="0" w:color="auto"/>
        <w:left w:val="none" w:sz="0" w:space="0" w:color="auto"/>
        <w:bottom w:val="none" w:sz="0" w:space="0" w:color="auto"/>
        <w:right w:val="none" w:sz="0" w:space="0" w:color="auto"/>
      </w:divBdr>
    </w:div>
    <w:div w:id="1669868137">
      <w:bodyDiv w:val="1"/>
      <w:marLeft w:val="0"/>
      <w:marRight w:val="0"/>
      <w:marTop w:val="0"/>
      <w:marBottom w:val="0"/>
      <w:divBdr>
        <w:top w:val="none" w:sz="0" w:space="0" w:color="auto"/>
        <w:left w:val="none" w:sz="0" w:space="0" w:color="auto"/>
        <w:bottom w:val="none" w:sz="0" w:space="0" w:color="auto"/>
        <w:right w:val="none" w:sz="0" w:space="0" w:color="auto"/>
      </w:divBdr>
    </w:div>
    <w:div w:id="1669943814">
      <w:bodyDiv w:val="1"/>
      <w:marLeft w:val="0"/>
      <w:marRight w:val="0"/>
      <w:marTop w:val="0"/>
      <w:marBottom w:val="0"/>
      <w:divBdr>
        <w:top w:val="none" w:sz="0" w:space="0" w:color="auto"/>
        <w:left w:val="none" w:sz="0" w:space="0" w:color="auto"/>
        <w:bottom w:val="none" w:sz="0" w:space="0" w:color="auto"/>
        <w:right w:val="none" w:sz="0" w:space="0" w:color="auto"/>
      </w:divBdr>
    </w:div>
    <w:div w:id="1670018562">
      <w:bodyDiv w:val="1"/>
      <w:marLeft w:val="0"/>
      <w:marRight w:val="0"/>
      <w:marTop w:val="0"/>
      <w:marBottom w:val="0"/>
      <w:divBdr>
        <w:top w:val="none" w:sz="0" w:space="0" w:color="auto"/>
        <w:left w:val="none" w:sz="0" w:space="0" w:color="auto"/>
        <w:bottom w:val="none" w:sz="0" w:space="0" w:color="auto"/>
        <w:right w:val="none" w:sz="0" w:space="0" w:color="auto"/>
      </w:divBdr>
    </w:div>
    <w:div w:id="1670020971">
      <w:bodyDiv w:val="1"/>
      <w:marLeft w:val="0"/>
      <w:marRight w:val="0"/>
      <w:marTop w:val="0"/>
      <w:marBottom w:val="0"/>
      <w:divBdr>
        <w:top w:val="none" w:sz="0" w:space="0" w:color="auto"/>
        <w:left w:val="none" w:sz="0" w:space="0" w:color="auto"/>
        <w:bottom w:val="none" w:sz="0" w:space="0" w:color="auto"/>
        <w:right w:val="none" w:sz="0" w:space="0" w:color="auto"/>
      </w:divBdr>
    </w:div>
    <w:div w:id="1670212320">
      <w:bodyDiv w:val="1"/>
      <w:marLeft w:val="0"/>
      <w:marRight w:val="0"/>
      <w:marTop w:val="0"/>
      <w:marBottom w:val="0"/>
      <w:divBdr>
        <w:top w:val="none" w:sz="0" w:space="0" w:color="auto"/>
        <w:left w:val="none" w:sz="0" w:space="0" w:color="auto"/>
        <w:bottom w:val="none" w:sz="0" w:space="0" w:color="auto"/>
        <w:right w:val="none" w:sz="0" w:space="0" w:color="auto"/>
      </w:divBdr>
    </w:div>
    <w:div w:id="1670214209">
      <w:bodyDiv w:val="1"/>
      <w:marLeft w:val="0"/>
      <w:marRight w:val="0"/>
      <w:marTop w:val="0"/>
      <w:marBottom w:val="0"/>
      <w:divBdr>
        <w:top w:val="none" w:sz="0" w:space="0" w:color="auto"/>
        <w:left w:val="none" w:sz="0" w:space="0" w:color="auto"/>
        <w:bottom w:val="none" w:sz="0" w:space="0" w:color="auto"/>
        <w:right w:val="none" w:sz="0" w:space="0" w:color="auto"/>
      </w:divBdr>
    </w:div>
    <w:div w:id="1670518557">
      <w:bodyDiv w:val="1"/>
      <w:marLeft w:val="0"/>
      <w:marRight w:val="0"/>
      <w:marTop w:val="0"/>
      <w:marBottom w:val="0"/>
      <w:divBdr>
        <w:top w:val="none" w:sz="0" w:space="0" w:color="auto"/>
        <w:left w:val="none" w:sz="0" w:space="0" w:color="auto"/>
        <w:bottom w:val="none" w:sz="0" w:space="0" w:color="auto"/>
        <w:right w:val="none" w:sz="0" w:space="0" w:color="auto"/>
      </w:divBdr>
    </w:div>
    <w:div w:id="1670524496">
      <w:bodyDiv w:val="1"/>
      <w:marLeft w:val="0"/>
      <w:marRight w:val="0"/>
      <w:marTop w:val="0"/>
      <w:marBottom w:val="0"/>
      <w:divBdr>
        <w:top w:val="none" w:sz="0" w:space="0" w:color="auto"/>
        <w:left w:val="none" w:sz="0" w:space="0" w:color="auto"/>
        <w:bottom w:val="none" w:sz="0" w:space="0" w:color="auto"/>
        <w:right w:val="none" w:sz="0" w:space="0" w:color="auto"/>
      </w:divBdr>
    </w:div>
    <w:div w:id="1670597781">
      <w:bodyDiv w:val="1"/>
      <w:marLeft w:val="0"/>
      <w:marRight w:val="0"/>
      <w:marTop w:val="0"/>
      <w:marBottom w:val="0"/>
      <w:divBdr>
        <w:top w:val="none" w:sz="0" w:space="0" w:color="auto"/>
        <w:left w:val="none" w:sz="0" w:space="0" w:color="auto"/>
        <w:bottom w:val="none" w:sz="0" w:space="0" w:color="auto"/>
        <w:right w:val="none" w:sz="0" w:space="0" w:color="auto"/>
      </w:divBdr>
    </w:div>
    <w:div w:id="1670668667">
      <w:bodyDiv w:val="1"/>
      <w:marLeft w:val="0"/>
      <w:marRight w:val="0"/>
      <w:marTop w:val="0"/>
      <w:marBottom w:val="0"/>
      <w:divBdr>
        <w:top w:val="none" w:sz="0" w:space="0" w:color="auto"/>
        <w:left w:val="none" w:sz="0" w:space="0" w:color="auto"/>
        <w:bottom w:val="none" w:sz="0" w:space="0" w:color="auto"/>
        <w:right w:val="none" w:sz="0" w:space="0" w:color="auto"/>
      </w:divBdr>
    </w:div>
    <w:div w:id="1670712704">
      <w:bodyDiv w:val="1"/>
      <w:marLeft w:val="0"/>
      <w:marRight w:val="0"/>
      <w:marTop w:val="0"/>
      <w:marBottom w:val="0"/>
      <w:divBdr>
        <w:top w:val="none" w:sz="0" w:space="0" w:color="auto"/>
        <w:left w:val="none" w:sz="0" w:space="0" w:color="auto"/>
        <w:bottom w:val="none" w:sz="0" w:space="0" w:color="auto"/>
        <w:right w:val="none" w:sz="0" w:space="0" w:color="auto"/>
      </w:divBdr>
    </w:div>
    <w:div w:id="1670787211">
      <w:bodyDiv w:val="1"/>
      <w:marLeft w:val="0"/>
      <w:marRight w:val="0"/>
      <w:marTop w:val="0"/>
      <w:marBottom w:val="0"/>
      <w:divBdr>
        <w:top w:val="none" w:sz="0" w:space="0" w:color="auto"/>
        <w:left w:val="none" w:sz="0" w:space="0" w:color="auto"/>
        <w:bottom w:val="none" w:sz="0" w:space="0" w:color="auto"/>
        <w:right w:val="none" w:sz="0" w:space="0" w:color="auto"/>
      </w:divBdr>
    </w:div>
    <w:div w:id="1670908644">
      <w:bodyDiv w:val="1"/>
      <w:marLeft w:val="0"/>
      <w:marRight w:val="0"/>
      <w:marTop w:val="0"/>
      <w:marBottom w:val="0"/>
      <w:divBdr>
        <w:top w:val="none" w:sz="0" w:space="0" w:color="auto"/>
        <w:left w:val="none" w:sz="0" w:space="0" w:color="auto"/>
        <w:bottom w:val="none" w:sz="0" w:space="0" w:color="auto"/>
        <w:right w:val="none" w:sz="0" w:space="0" w:color="auto"/>
      </w:divBdr>
    </w:div>
    <w:div w:id="1670938066">
      <w:bodyDiv w:val="1"/>
      <w:marLeft w:val="0"/>
      <w:marRight w:val="0"/>
      <w:marTop w:val="0"/>
      <w:marBottom w:val="0"/>
      <w:divBdr>
        <w:top w:val="none" w:sz="0" w:space="0" w:color="auto"/>
        <w:left w:val="none" w:sz="0" w:space="0" w:color="auto"/>
        <w:bottom w:val="none" w:sz="0" w:space="0" w:color="auto"/>
        <w:right w:val="none" w:sz="0" w:space="0" w:color="auto"/>
      </w:divBdr>
    </w:div>
    <w:div w:id="1670980330">
      <w:bodyDiv w:val="1"/>
      <w:marLeft w:val="0"/>
      <w:marRight w:val="0"/>
      <w:marTop w:val="0"/>
      <w:marBottom w:val="0"/>
      <w:divBdr>
        <w:top w:val="none" w:sz="0" w:space="0" w:color="auto"/>
        <w:left w:val="none" w:sz="0" w:space="0" w:color="auto"/>
        <w:bottom w:val="none" w:sz="0" w:space="0" w:color="auto"/>
        <w:right w:val="none" w:sz="0" w:space="0" w:color="auto"/>
      </w:divBdr>
    </w:div>
    <w:div w:id="1671054370">
      <w:bodyDiv w:val="1"/>
      <w:marLeft w:val="0"/>
      <w:marRight w:val="0"/>
      <w:marTop w:val="0"/>
      <w:marBottom w:val="0"/>
      <w:divBdr>
        <w:top w:val="none" w:sz="0" w:space="0" w:color="auto"/>
        <w:left w:val="none" w:sz="0" w:space="0" w:color="auto"/>
        <w:bottom w:val="none" w:sz="0" w:space="0" w:color="auto"/>
        <w:right w:val="none" w:sz="0" w:space="0" w:color="auto"/>
      </w:divBdr>
    </w:div>
    <w:div w:id="1671443936">
      <w:bodyDiv w:val="1"/>
      <w:marLeft w:val="0"/>
      <w:marRight w:val="0"/>
      <w:marTop w:val="0"/>
      <w:marBottom w:val="0"/>
      <w:divBdr>
        <w:top w:val="none" w:sz="0" w:space="0" w:color="auto"/>
        <w:left w:val="none" w:sz="0" w:space="0" w:color="auto"/>
        <w:bottom w:val="none" w:sz="0" w:space="0" w:color="auto"/>
        <w:right w:val="none" w:sz="0" w:space="0" w:color="auto"/>
      </w:divBdr>
    </w:div>
    <w:div w:id="1671524654">
      <w:bodyDiv w:val="1"/>
      <w:marLeft w:val="0"/>
      <w:marRight w:val="0"/>
      <w:marTop w:val="0"/>
      <w:marBottom w:val="0"/>
      <w:divBdr>
        <w:top w:val="none" w:sz="0" w:space="0" w:color="auto"/>
        <w:left w:val="none" w:sz="0" w:space="0" w:color="auto"/>
        <w:bottom w:val="none" w:sz="0" w:space="0" w:color="auto"/>
        <w:right w:val="none" w:sz="0" w:space="0" w:color="auto"/>
      </w:divBdr>
    </w:div>
    <w:div w:id="1671563413">
      <w:bodyDiv w:val="1"/>
      <w:marLeft w:val="0"/>
      <w:marRight w:val="0"/>
      <w:marTop w:val="0"/>
      <w:marBottom w:val="0"/>
      <w:divBdr>
        <w:top w:val="none" w:sz="0" w:space="0" w:color="auto"/>
        <w:left w:val="none" w:sz="0" w:space="0" w:color="auto"/>
        <w:bottom w:val="none" w:sz="0" w:space="0" w:color="auto"/>
        <w:right w:val="none" w:sz="0" w:space="0" w:color="auto"/>
      </w:divBdr>
    </w:div>
    <w:div w:id="1671638830">
      <w:bodyDiv w:val="1"/>
      <w:marLeft w:val="0"/>
      <w:marRight w:val="0"/>
      <w:marTop w:val="0"/>
      <w:marBottom w:val="0"/>
      <w:divBdr>
        <w:top w:val="none" w:sz="0" w:space="0" w:color="auto"/>
        <w:left w:val="none" w:sz="0" w:space="0" w:color="auto"/>
        <w:bottom w:val="none" w:sz="0" w:space="0" w:color="auto"/>
        <w:right w:val="none" w:sz="0" w:space="0" w:color="auto"/>
      </w:divBdr>
    </w:div>
    <w:div w:id="1671713569">
      <w:bodyDiv w:val="1"/>
      <w:marLeft w:val="0"/>
      <w:marRight w:val="0"/>
      <w:marTop w:val="0"/>
      <w:marBottom w:val="0"/>
      <w:divBdr>
        <w:top w:val="none" w:sz="0" w:space="0" w:color="auto"/>
        <w:left w:val="none" w:sz="0" w:space="0" w:color="auto"/>
        <w:bottom w:val="none" w:sz="0" w:space="0" w:color="auto"/>
        <w:right w:val="none" w:sz="0" w:space="0" w:color="auto"/>
      </w:divBdr>
    </w:div>
    <w:div w:id="1671717716">
      <w:bodyDiv w:val="1"/>
      <w:marLeft w:val="0"/>
      <w:marRight w:val="0"/>
      <w:marTop w:val="0"/>
      <w:marBottom w:val="0"/>
      <w:divBdr>
        <w:top w:val="none" w:sz="0" w:space="0" w:color="auto"/>
        <w:left w:val="none" w:sz="0" w:space="0" w:color="auto"/>
        <w:bottom w:val="none" w:sz="0" w:space="0" w:color="auto"/>
        <w:right w:val="none" w:sz="0" w:space="0" w:color="auto"/>
      </w:divBdr>
    </w:div>
    <w:div w:id="1671904213">
      <w:bodyDiv w:val="1"/>
      <w:marLeft w:val="0"/>
      <w:marRight w:val="0"/>
      <w:marTop w:val="0"/>
      <w:marBottom w:val="0"/>
      <w:divBdr>
        <w:top w:val="none" w:sz="0" w:space="0" w:color="auto"/>
        <w:left w:val="none" w:sz="0" w:space="0" w:color="auto"/>
        <w:bottom w:val="none" w:sz="0" w:space="0" w:color="auto"/>
        <w:right w:val="none" w:sz="0" w:space="0" w:color="auto"/>
      </w:divBdr>
    </w:div>
    <w:div w:id="1671986982">
      <w:bodyDiv w:val="1"/>
      <w:marLeft w:val="0"/>
      <w:marRight w:val="0"/>
      <w:marTop w:val="0"/>
      <w:marBottom w:val="0"/>
      <w:divBdr>
        <w:top w:val="none" w:sz="0" w:space="0" w:color="auto"/>
        <w:left w:val="none" w:sz="0" w:space="0" w:color="auto"/>
        <w:bottom w:val="none" w:sz="0" w:space="0" w:color="auto"/>
        <w:right w:val="none" w:sz="0" w:space="0" w:color="auto"/>
      </w:divBdr>
    </w:div>
    <w:div w:id="1672221190">
      <w:bodyDiv w:val="1"/>
      <w:marLeft w:val="0"/>
      <w:marRight w:val="0"/>
      <w:marTop w:val="0"/>
      <w:marBottom w:val="0"/>
      <w:divBdr>
        <w:top w:val="none" w:sz="0" w:space="0" w:color="auto"/>
        <w:left w:val="none" w:sz="0" w:space="0" w:color="auto"/>
        <w:bottom w:val="none" w:sz="0" w:space="0" w:color="auto"/>
        <w:right w:val="none" w:sz="0" w:space="0" w:color="auto"/>
      </w:divBdr>
    </w:div>
    <w:div w:id="1672365879">
      <w:bodyDiv w:val="1"/>
      <w:marLeft w:val="0"/>
      <w:marRight w:val="0"/>
      <w:marTop w:val="0"/>
      <w:marBottom w:val="0"/>
      <w:divBdr>
        <w:top w:val="none" w:sz="0" w:space="0" w:color="auto"/>
        <w:left w:val="none" w:sz="0" w:space="0" w:color="auto"/>
        <w:bottom w:val="none" w:sz="0" w:space="0" w:color="auto"/>
        <w:right w:val="none" w:sz="0" w:space="0" w:color="auto"/>
      </w:divBdr>
    </w:div>
    <w:div w:id="1672413809">
      <w:bodyDiv w:val="1"/>
      <w:marLeft w:val="0"/>
      <w:marRight w:val="0"/>
      <w:marTop w:val="0"/>
      <w:marBottom w:val="0"/>
      <w:divBdr>
        <w:top w:val="none" w:sz="0" w:space="0" w:color="auto"/>
        <w:left w:val="none" w:sz="0" w:space="0" w:color="auto"/>
        <w:bottom w:val="none" w:sz="0" w:space="0" w:color="auto"/>
        <w:right w:val="none" w:sz="0" w:space="0" w:color="auto"/>
      </w:divBdr>
    </w:div>
    <w:div w:id="1672486266">
      <w:bodyDiv w:val="1"/>
      <w:marLeft w:val="0"/>
      <w:marRight w:val="0"/>
      <w:marTop w:val="0"/>
      <w:marBottom w:val="0"/>
      <w:divBdr>
        <w:top w:val="none" w:sz="0" w:space="0" w:color="auto"/>
        <w:left w:val="none" w:sz="0" w:space="0" w:color="auto"/>
        <w:bottom w:val="none" w:sz="0" w:space="0" w:color="auto"/>
        <w:right w:val="none" w:sz="0" w:space="0" w:color="auto"/>
      </w:divBdr>
    </w:div>
    <w:div w:id="1672752212">
      <w:bodyDiv w:val="1"/>
      <w:marLeft w:val="0"/>
      <w:marRight w:val="0"/>
      <w:marTop w:val="0"/>
      <w:marBottom w:val="0"/>
      <w:divBdr>
        <w:top w:val="none" w:sz="0" w:space="0" w:color="auto"/>
        <w:left w:val="none" w:sz="0" w:space="0" w:color="auto"/>
        <w:bottom w:val="none" w:sz="0" w:space="0" w:color="auto"/>
        <w:right w:val="none" w:sz="0" w:space="0" w:color="auto"/>
      </w:divBdr>
    </w:div>
    <w:div w:id="1672872675">
      <w:bodyDiv w:val="1"/>
      <w:marLeft w:val="0"/>
      <w:marRight w:val="0"/>
      <w:marTop w:val="0"/>
      <w:marBottom w:val="0"/>
      <w:divBdr>
        <w:top w:val="none" w:sz="0" w:space="0" w:color="auto"/>
        <w:left w:val="none" w:sz="0" w:space="0" w:color="auto"/>
        <w:bottom w:val="none" w:sz="0" w:space="0" w:color="auto"/>
        <w:right w:val="none" w:sz="0" w:space="0" w:color="auto"/>
      </w:divBdr>
    </w:div>
    <w:div w:id="1672950378">
      <w:bodyDiv w:val="1"/>
      <w:marLeft w:val="0"/>
      <w:marRight w:val="0"/>
      <w:marTop w:val="0"/>
      <w:marBottom w:val="0"/>
      <w:divBdr>
        <w:top w:val="none" w:sz="0" w:space="0" w:color="auto"/>
        <w:left w:val="none" w:sz="0" w:space="0" w:color="auto"/>
        <w:bottom w:val="none" w:sz="0" w:space="0" w:color="auto"/>
        <w:right w:val="none" w:sz="0" w:space="0" w:color="auto"/>
      </w:divBdr>
    </w:div>
    <w:div w:id="1673265808">
      <w:bodyDiv w:val="1"/>
      <w:marLeft w:val="0"/>
      <w:marRight w:val="0"/>
      <w:marTop w:val="0"/>
      <w:marBottom w:val="0"/>
      <w:divBdr>
        <w:top w:val="none" w:sz="0" w:space="0" w:color="auto"/>
        <w:left w:val="none" w:sz="0" w:space="0" w:color="auto"/>
        <w:bottom w:val="none" w:sz="0" w:space="0" w:color="auto"/>
        <w:right w:val="none" w:sz="0" w:space="0" w:color="auto"/>
      </w:divBdr>
    </w:div>
    <w:div w:id="1673408223">
      <w:bodyDiv w:val="1"/>
      <w:marLeft w:val="0"/>
      <w:marRight w:val="0"/>
      <w:marTop w:val="0"/>
      <w:marBottom w:val="0"/>
      <w:divBdr>
        <w:top w:val="none" w:sz="0" w:space="0" w:color="auto"/>
        <w:left w:val="none" w:sz="0" w:space="0" w:color="auto"/>
        <w:bottom w:val="none" w:sz="0" w:space="0" w:color="auto"/>
        <w:right w:val="none" w:sz="0" w:space="0" w:color="auto"/>
      </w:divBdr>
    </w:div>
    <w:div w:id="1673528322">
      <w:bodyDiv w:val="1"/>
      <w:marLeft w:val="0"/>
      <w:marRight w:val="0"/>
      <w:marTop w:val="0"/>
      <w:marBottom w:val="0"/>
      <w:divBdr>
        <w:top w:val="none" w:sz="0" w:space="0" w:color="auto"/>
        <w:left w:val="none" w:sz="0" w:space="0" w:color="auto"/>
        <w:bottom w:val="none" w:sz="0" w:space="0" w:color="auto"/>
        <w:right w:val="none" w:sz="0" w:space="0" w:color="auto"/>
      </w:divBdr>
    </w:div>
    <w:div w:id="1673681425">
      <w:bodyDiv w:val="1"/>
      <w:marLeft w:val="0"/>
      <w:marRight w:val="0"/>
      <w:marTop w:val="0"/>
      <w:marBottom w:val="0"/>
      <w:divBdr>
        <w:top w:val="none" w:sz="0" w:space="0" w:color="auto"/>
        <w:left w:val="none" w:sz="0" w:space="0" w:color="auto"/>
        <w:bottom w:val="none" w:sz="0" w:space="0" w:color="auto"/>
        <w:right w:val="none" w:sz="0" w:space="0" w:color="auto"/>
      </w:divBdr>
    </w:div>
    <w:div w:id="1673801665">
      <w:bodyDiv w:val="1"/>
      <w:marLeft w:val="0"/>
      <w:marRight w:val="0"/>
      <w:marTop w:val="0"/>
      <w:marBottom w:val="0"/>
      <w:divBdr>
        <w:top w:val="none" w:sz="0" w:space="0" w:color="auto"/>
        <w:left w:val="none" w:sz="0" w:space="0" w:color="auto"/>
        <w:bottom w:val="none" w:sz="0" w:space="0" w:color="auto"/>
        <w:right w:val="none" w:sz="0" w:space="0" w:color="auto"/>
      </w:divBdr>
    </w:div>
    <w:div w:id="1673802607">
      <w:bodyDiv w:val="1"/>
      <w:marLeft w:val="0"/>
      <w:marRight w:val="0"/>
      <w:marTop w:val="0"/>
      <w:marBottom w:val="0"/>
      <w:divBdr>
        <w:top w:val="none" w:sz="0" w:space="0" w:color="auto"/>
        <w:left w:val="none" w:sz="0" w:space="0" w:color="auto"/>
        <w:bottom w:val="none" w:sz="0" w:space="0" w:color="auto"/>
        <w:right w:val="none" w:sz="0" w:space="0" w:color="auto"/>
      </w:divBdr>
    </w:div>
    <w:div w:id="1673872375">
      <w:bodyDiv w:val="1"/>
      <w:marLeft w:val="0"/>
      <w:marRight w:val="0"/>
      <w:marTop w:val="0"/>
      <w:marBottom w:val="0"/>
      <w:divBdr>
        <w:top w:val="none" w:sz="0" w:space="0" w:color="auto"/>
        <w:left w:val="none" w:sz="0" w:space="0" w:color="auto"/>
        <w:bottom w:val="none" w:sz="0" w:space="0" w:color="auto"/>
        <w:right w:val="none" w:sz="0" w:space="0" w:color="auto"/>
      </w:divBdr>
    </w:div>
    <w:div w:id="1673877182">
      <w:bodyDiv w:val="1"/>
      <w:marLeft w:val="0"/>
      <w:marRight w:val="0"/>
      <w:marTop w:val="0"/>
      <w:marBottom w:val="0"/>
      <w:divBdr>
        <w:top w:val="none" w:sz="0" w:space="0" w:color="auto"/>
        <w:left w:val="none" w:sz="0" w:space="0" w:color="auto"/>
        <w:bottom w:val="none" w:sz="0" w:space="0" w:color="auto"/>
        <w:right w:val="none" w:sz="0" w:space="0" w:color="auto"/>
      </w:divBdr>
    </w:div>
    <w:div w:id="1674264288">
      <w:bodyDiv w:val="1"/>
      <w:marLeft w:val="0"/>
      <w:marRight w:val="0"/>
      <w:marTop w:val="0"/>
      <w:marBottom w:val="0"/>
      <w:divBdr>
        <w:top w:val="none" w:sz="0" w:space="0" w:color="auto"/>
        <w:left w:val="none" w:sz="0" w:space="0" w:color="auto"/>
        <w:bottom w:val="none" w:sz="0" w:space="0" w:color="auto"/>
        <w:right w:val="none" w:sz="0" w:space="0" w:color="auto"/>
      </w:divBdr>
    </w:div>
    <w:div w:id="1674382495">
      <w:bodyDiv w:val="1"/>
      <w:marLeft w:val="0"/>
      <w:marRight w:val="0"/>
      <w:marTop w:val="0"/>
      <w:marBottom w:val="0"/>
      <w:divBdr>
        <w:top w:val="none" w:sz="0" w:space="0" w:color="auto"/>
        <w:left w:val="none" w:sz="0" w:space="0" w:color="auto"/>
        <w:bottom w:val="none" w:sz="0" w:space="0" w:color="auto"/>
        <w:right w:val="none" w:sz="0" w:space="0" w:color="auto"/>
      </w:divBdr>
    </w:div>
    <w:div w:id="1674458312">
      <w:bodyDiv w:val="1"/>
      <w:marLeft w:val="0"/>
      <w:marRight w:val="0"/>
      <w:marTop w:val="0"/>
      <w:marBottom w:val="0"/>
      <w:divBdr>
        <w:top w:val="none" w:sz="0" w:space="0" w:color="auto"/>
        <w:left w:val="none" w:sz="0" w:space="0" w:color="auto"/>
        <w:bottom w:val="none" w:sz="0" w:space="0" w:color="auto"/>
        <w:right w:val="none" w:sz="0" w:space="0" w:color="auto"/>
      </w:divBdr>
    </w:div>
    <w:div w:id="1674646337">
      <w:bodyDiv w:val="1"/>
      <w:marLeft w:val="0"/>
      <w:marRight w:val="0"/>
      <w:marTop w:val="0"/>
      <w:marBottom w:val="0"/>
      <w:divBdr>
        <w:top w:val="none" w:sz="0" w:space="0" w:color="auto"/>
        <w:left w:val="none" w:sz="0" w:space="0" w:color="auto"/>
        <w:bottom w:val="none" w:sz="0" w:space="0" w:color="auto"/>
        <w:right w:val="none" w:sz="0" w:space="0" w:color="auto"/>
      </w:divBdr>
    </w:div>
    <w:div w:id="1674723776">
      <w:bodyDiv w:val="1"/>
      <w:marLeft w:val="0"/>
      <w:marRight w:val="0"/>
      <w:marTop w:val="0"/>
      <w:marBottom w:val="0"/>
      <w:divBdr>
        <w:top w:val="none" w:sz="0" w:space="0" w:color="auto"/>
        <w:left w:val="none" w:sz="0" w:space="0" w:color="auto"/>
        <w:bottom w:val="none" w:sz="0" w:space="0" w:color="auto"/>
        <w:right w:val="none" w:sz="0" w:space="0" w:color="auto"/>
      </w:divBdr>
    </w:div>
    <w:div w:id="1674794200">
      <w:bodyDiv w:val="1"/>
      <w:marLeft w:val="0"/>
      <w:marRight w:val="0"/>
      <w:marTop w:val="0"/>
      <w:marBottom w:val="0"/>
      <w:divBdr>
        <w:top w:val="none" w:sz="0" w:space="0" w:color="auto"/>
        <w:left w:val="none" w:sz="0" w:space="0" w:color="auto"/>
        <w:bottom w:val="none" w:sz="0" w:space="0" w:color="auto"/>
        <w:right w:val="none" w:sz="0" w:space="0" w:color="auto"/>
      </w:divBdr>
    </w:div>
    <w:div w:id="1674840045">
      <w:bodyDiv w:val="1"/>
      <w:marLeft w:val="0"/>
      <w:marRight w:val="0"/>
      <w:marTop w:val="0"/>
      <w:marBottom w:val="0"/>
      <w:divBdr>
        <w:top w:val="none" w:sz="0" w:space="0" w:color="auto"/>
        <w:left w:val="none" w:sz="0" w:space="0" w:color="auto"/>
        <w:bottom w:val="none" w:sz="0" w:space="0" w:color="auto"/>
        <w:right w:val="none" w:sz="0" w:space="0" w:color="auto"/>
      </w:divBdr>
    </w:div>
    <w:div w:id="1674841090">
      <w:bodyDiv w:val="1"/>
      <w:marLeft w:val="0"/>
      <w:marRight w:val="0"/>
      <w:marTop w:val="0"/>
      <w:marBottom w:val="0"/>
      <w:divBdr>
        <w:top w:val="none" w:sz="0" w:space="0" w:color="auto"/>
        <w:left w:val="none" w:sz="0" w:space="0" w:color="auto"/>
        <w:bottom w:val="none" w:sz="0" w:space="0" w:color="auto"/>
        <w:right w:val="none" w:sz="0" w:space="0" w:color="auto"/>
      </w:divBdr>
    </w:div>
    <w:div w:id="1674915498">
      <w:bodyDiv w:val="1"/>
      <w:marLeft w:val="0"/>
      <w:marRight w:val="0"/>
      <w:marTop w:val="0"/>
      <w:marBottom w:val="0"/>
      <w:divBdr>
        <w:top w:val="none" w:sz="0" w:space="0" w:color="auto"/>
        <w:left w:val="none" w:sz="0" w:space="0" w:color="auto"/>
        <w:bottom w:val="none" w:sz="0" w:space="0" w:color="auto"/>
        <w:right w:val="none" w:sz="0" w:space="0" w:color="auto"/>
      </w:divBdr>
    </w:div>
    <w:div w:id="1674992684">
      <w:bodyDiv w:val="1"/>
      <w:marLeft w:val="0"/>
      <w:marRight w:val="0"/>
      <w:marTop w:val="0"/>
      <w:marBottom w:val="0"/>
      <w:divBdr>
        <w:top w:val="none" w:sz="0" w:space="0" w:color="auto"/>
        <w:left w:val="none" w:sz="0" w:space="0" w:color="auto"/>
        <w:bottom w:val="none" w:sz="0" w:space="0" w:color="auto"/>
        <w:right w:val="none" w:sz="0" w:space="0" w:color="auto"/>
      </w:divBdr>
    </w:div>
    <w:div w:id="1674995485">
      <w:bodyDiv w:val="1"/>
      <w:marLeft w:val="0"/>
      <w:marRight w:val="0"/>
      <w:marTop w:val="0"/>
      <w:marBottom w:val="0"/>
      <w:divBdr>
        <w:top w:val="none" w:sz="0" w:space="0" w:color="auto"/>
        <w:left w:val="none" w:sz="0" w:space="0" w:color="auto"/>
        <w:bottom w:val="none" w:sz="0" w:space="0" w:color="auto"/>
        <w:right w:val="none" w:sz="0" w:space="0" w:color="auto"/>
      </w:divBdr>
    </w:div>
    <w:div w:id="1675063114">
      <w:bodyDiv w:val="1"/>
      <w:marLeft w:val="0"/>
      <w:marRight w:val="0"/>
      <w:marTop w:val="0"/>
      <w:marBottom w:val="0"/>
      <w:divBdr>
        <w:top w:val="none" w:sz="0" w:space="0" w:color="auto"/>
        <w:left w:val="none" w:sz="0" w:space="0" w:color="auto"/>
        <w:bottom w:val="none" w:sz="0" w:space="0" w:color="auto"/>
        <w:right w:val="none" w:sz="0" w:space="0" w:color="auto"/>
      </w:divBdr>
    </w:div>
    <w:div w:id="1675064976">
      <w:bodyDiv w:val="1"/>
      <w:marLeft w:val="0"/>
      <w:marRight w:val="0"/>
      <w:marTop w:val="0"/>
      <w:marBottom w:val="0"/>
      <w:divBdr>
        <w:top w:val="none" w:sz="0" w:space="0" w:color="auto"/>
        <w:left w:val="none" w:sz="0" w:space="0" w:color="auto"/>
        <w:bottom w:val="none" w:sz="0" w:space="0" w:color="auto"/>
        <w:right w:val="none" w:sz="0" w:space="0" w:color="auto"/>
      </w:divBdr>
    </w:div>
    <w:div w:id="1675449840">
      <w:bodyDiv w:val="1"/>
      <w:marLeft w:val="0"/>
      <w:marRight w:val="0"/>
      <w:marTop w:val="0"/>
      <w:marBottom w:val="0"/>
      <w:divBdr>
        <w:top w:val="none" w:sz="0" w:space="0" w:color="auto"/>
        <w:left w:val="none" w:sz="0" w:space="0" w:color="auto"/>
        <w:bottom w:val="none" w:sz="0" w:space="0" w:color="auto"/>
        <w:right w:val="none" w:sz="0" w:space="0" w:color="auto"/>
      </w:divBdr>
    </w:div>
    <w:div w:id="1675452646">
      <w:bodyDiv w:val="1"/>
      <w:marLeft w:val="0"/>
      <w:marRight w:val="0"/>
      <w:marTop w:val="0"/>
      <w:marBottom w:val="0"/>
      <w:divBdr>
        <w:top w:val="none" w:sz="0" w:space="0" w:color="auto"/>
        <w:left w:val="none" w:sz="0" w:space="0" w:color="auto"/>
        <w:bottom w:val="none" w:sz="0" w:space="0" w:color="auto"/>
        <w:right w:val="none" w:sz="0" w:space="0" w:color="auto"/>
      </w:divBdr>
    </w:div>
    <w:div w:id="1675452753">
      <w:bodyDiv w:val="1"/>
      <w:marLeft w:val="0"/>
      <w:marRight w:val="0"/>
      <w:marTop w:val="0"/>
      <w:marBottom w:val="0"/>
      <w:divBdr>
        <w:top w:val="none" w:sz="0" w:space="0" w:color="auto"/>
        <w:left w:val="none" w:sz="0" w:space="0" w:color="auto"/>
        <w:bottom w:val="none" w:sz="0" w:space="0" w:color="auto"/>
        <w:right w:val="none" w:sz="0" w:space="0" w:color="auto"/>
      </w:divBdr>
    </w:div>
    <w:div w:id="1675499630">
      <w:bodyDiv w:val="1"/>
      <w:marLeft w:val="0"/>
      <w:marRight w:val="0"/>
      <w:marTop w:val="0"/>
      <w:marBottom w:val="0"/>
      <w:divBdr>
        <w:top w:val="none" w:sz="0" w:space="0" w:color="auto"/>
        <w:left w:val="none" w:sz="0" w:space="0" w:color="auto"/>
        <w:bottom w:val="none" w:sz="0" w:space="0" w:color="auto"/>
        <w:right w:val="none" w:sz="0" w:space="0" w:color="auto"/>
      </w:divBdr>
    </w:div>
    <w:div w:id="1675574227">
      <w:bodyDiv w:val="1"/>
      <w:marLeft w:val="0"/>
      <w:marRight w:val="0"/>
      <w:marTop w:val="0"/>
      <w:marBottom w:val="0"/>
      <w:divBdr>
        <w:top w:val="none" w:sz="0" w:space="0" w:color="auto"/>
        <w:left w:val="none" w:sz="0" w:space="0" w:color="auto"/>
        <w:bottom w:val="none" w:sz="0" w:space="0" w:color="auto"/>
        <w:right w:val="none" w:sz="0" w:space="0" w:color="auto"/>
      </w:divBdr>
    </w:div>
    <w:div w:id="1675722618">
      <w:bodyDiv w:val="1"/>
      <w:marLeft w:val="0"/>
      <w:marRight w:val="0"/>
      <w:marTop w:val="0"/>
      <w:marBottom w:val="0"/>
      <w:divBdr>
        <w:top w:val="none" w:sz="0" w:space="0" w:color="auto"/>
        <w:left w:val="none" w:sz="0" w:space="0" w:color="auto"/>
        <w:bottom w:val="none" w:sz="0" w:space="0" w:color="auto"/>
        <w:right w:val="none" w:sz="0" w:space="0" w:color="auto"/>
      </w:divBdr>
    </w:div>
    <w:div w:id="1675768750">
      <w:bodyDiv w:val="1"/>
      <w:marLeft w:val="0"/>
      <w:marRight w:val="0"/>
      <w:marTop w:val="0"/>
      <w:marBottom w:val="0"/>
      <w:divBdr>
        <w:top w:val="none" w:sz="0" w:space="0" w:color="auto"/>
        <w:left w:val="none" w:sz="0" w:space="0" w:color="auto"/>
        <w:bottom w:val="none" w:sz="0" w:space="0" w:color="auto"/>
        <w:right w:val="none" w:sz="0" w:space="0" w:color="auto"/>
      </w:divBdr>
    </w:div>
    <w:div w:id="1675843582">
      <w:bodyDiv w:val="1"/>
      <w:marLeft w:val="0"/>
      <w:marRight w:val="0"/>
      <w:marTop w:val="0"/>
      <w:marBottom w:val="0"/>
      <w:divBdr>
        <w:top w:val="none" w:sz="0" w:space="0" w:color="auto"/>
        <w:left w:val="none" w:sz="0" w:space="0" w:color="auto"/>
        <w:bottom w:val="none" w:sz="0" w:space="0" w:color="auto"/>
        <w:right w:val="none" w:sz="0" w:space="0" w:color="auto"/>
      </w:divBdr>
    </w:div>
    <w:div w:id="1676028049">
      <w:bodyDiv w:val="1"/>
      <w:marLeft w:val="0"/>
      <w:marRight w:val="0"/>
      <w:marTop w:val="0"/>
      <w:marBottom w:val="0"/>
      <w:divBdr>
        <w:top w:val="none" w:sz="0" w:space="0" w:color="auto"/>
        <w:left w:val="none" w:sz="0" w:space="0" w:color="auto"/>
        <w:bottom w:val="none" w:sz="0" w:space="0" w:color="auto"/>
        <w:right w:val="none" w:sz="0" w:space="0" w:color="auto"/>
      </w:divBdr>
    </w:div>
    <w:div w:id="1676302005">
      <w:bodyDiv w:val="1"/>
      <w:marLeft w:val="0"/>
      <w:marRight w:val="0"/>
      <w:marTop w:val="0"/>
      <w:marBottom w:val="0"/>
      <w:divBdr>
        <w:top w:val="none" w:sz="0" w:space="0" w:color="auto"/>
        <w:left w:val="none" w:sz="0" w:space="0" w:color="auto"/>
        <w:bottom w:val="none" w:sz="0" w:space="0" w:color="auto"/>
        <w:right w:val="none" w:sz="0" w:space="0" w:color="auto"/>
      </w:divBdr>
    </w:div>
    <w:div w:id="1676375377">
      <w:bodyDiv w:val="1"/>
      <w:marLeft w:val="0"/>
      <w:marRight w:val="0"/>
      <w:marTop w:val="0"/>
      <w:marBottom w:val="0"/>
      <w:divBdr>
        <w:top w:val="none" w:sz="0" w:space="0" w:color="auto"/>
        <w:left w:val="none" w:sz="0" w:space="0" w:color="auto"/>
        <w:bottom w:val="none" w:sz="0" w:space="0" w:color="auto"/>
        <w:right w:val="none" w:sz="0" w:space="0" w:color="auto"/>
      </w:divBdr>
    </w:div>
    <w:div w:id="1676423730">
      <w:bodyDiv w:val="1"/>
      <w:marLeft w:val="0"/>
      <w:marRight w:val="0"/>
      <w:marTop w:val="0"/>
      <w:marBottom w:val="0"/>
      <w:divBdr>
        <w:top w:val="none" w:sz="0" w:space="0" w:color="auto"/>
        <w:left w:val="none" w:sz="0" w:space="0" w:color="auto"/>
        <w:bottom w:val="none" w:sz="0" w:space="0" w:color="auto"/>
        <w:right w:val="none" w:sz="0" w:space="0" w:color="auto"/>
      </w:divBdr>
    </w:div>
    <w:div w:id="1676489835">
      <w:bodyDiv w:val="1"/>
      <w:marLeft w:val="0"/>
      <w:marRight w:val="0"/>
      <w:marTop w:val="0"/>
      <w:marBottom w:val="0"/>
      <w:divBdr>
        <w:top w:val="none" w:sz="0" w:space="0" w:color="auto"/>
        <w:left w:val="none" w:sz="0" w:space="0" w:color="auto"/>
        <w:bottom w:val="none" w:sz="0" w:space="0" w:color="auto"/>
        <w:right w:val="none" w:sz="0" w:space="0" w:color="auto"/>
      </w:divBdr>
    </w:div>
    <w:div w:id="1676684675">
      <w:bodyDiv w:val="1"/>
      <w:marLeft w:val="0"/>
      <w:marRight w:val="0"/>
      <w:marTop w:val="0"/>
      <w:marBottom w:val="0"/>
      <w:divBdr>
        <w:top w:val="none" w:sz="0" w:space="0" w:color="auto"/>
        <w:left w:val="none" w:sz="0" w:space="0" w:color="auto"/>
        <w:bottom w:val="none" w:sz="0" w:space="0" w:color="auto"/>
        <w:right w:val="none" w:sz="0" w:space="0" w:color="auto"/>
      </w:divBdr>
    </w:div>
    <w:div w:id="1676804378">
      <w:bodyDiv w:val="1"/>
      <w:marLeft w:val="0"/>
      <w:marRight w:val="0"/>
      <w:marTop w:val="0"/>
      <w:marBottom w:val="0"/>
      <w:divBdr>
        <w:top w:val="none" w:sz="0" w:space="0" w:color="auto"/>
        <w:left w:val="none" w:sz="0" w:space="0" w:color="auto"/>
        <w:bottom w:val="none" w:sz="0" w:space="0" w:color="auto"/>
        <w:right w:val="none" w:sz="0" w:space="0" w:color="auto"/>
      </w:divBdr>
    </w:div>
    <w:div w:id="1676882645">
      <w:bodyDiv w:val="1"/>
      <w:marLeft w:val="0"/>
      <w:marRight w:val="0"/>
      <w:marTop w:val="0"/>
      <w:marBottom w:val="0"/>
      <w:divBdr>
        <w:top w:val="none" w:sz="0" w:space="0" w:color="auto"/>
        <w:left w:val="none" w:sz="0" w:space="0" w:color="auto"/>
        <w:bottom w:val="none" w:sz="0" w:space="0" w:color="auto"/>
        <w:right w:val="none" w:sz="0" w:space="0" w:color="auto"/>
      </w:divBdr>
    </w:div>
    <w:div w:id="1676885107">
      <w:bodyDiv w:val="1"/>
      <w:marLeft w:val="0"/>
      <w:marRight w:val="0"/>
      <w:marTop w:val="0"/>
      <w:marBottom w:val="0"/>
      <w:divBdr>
        <w:top w:val="none" w:sz="0" w:space="0" w:color="auto"/>
        <w:left w:val="none" w:sz="0" w:space="0" w:color="auto"/>
        <w:bottom w:val="none" w:sz="0" w:space="0" w:color="auto"/>
        <w:right w:val="none" w:sz="0" w:space="0" w:color="auto"/>
      </w:divBdr>
    </w:div>
    <w:div w:id="1677338843">
      <w:bodyDiv w:val="1"/>
      <w:marLeft w:val="0"/>
      <w:marRight w:val="0"/>
      <w:marTop w:val="0"/>
      <w:marBottom w:val="0"/>
      <w:divBdr>
        <w:top w:val="none" w:sz="0" w:space="0" w:color="auto"/>
        <w:left w:val="none" w:sz="0" w:space="0" w:color="auto"/>
        <w:bottom w:val="none" w:sz="0" w:space="0" w:color="auto"/>
        <w:right w:val="none" w:sz="0" w:space="0" w:color="auto"/>
      </w:divBdr>
    </w:div>
    <w:div w:id="1677345450">
      <w:bodyDiv w:val="1"/>
      <w:marLeft w:val="0"/>
      <w:marRight w:val="0"/>
      <w:marTop w:val="0"/>
      <w:marBottom w:val="0"/>
      <w:divBdr>
        <w:top w:val="none" w:sz="0" w:space="0" w:color="auto"/>
        <w:left w:val="none" w:sz="0" w:space="0" w:color="auto"/>
        <w:bottom w:val="none" w:sz="0" w:space="0" w:color="auto"/>
        <w:right w:val="none" w:sz="0" w:space="0" w:color="auto"/>
      </w:divBdr>
    </w:div>
    <w:div w:id="1677419333">
      <w:bodyDiv w:val="1"/>
      <w:marLeft w:val="0"/>
      <w:marRight w:val="0"/>
      <w:marTop w:val="0"/>
      <w:marBottom w:val="0"/>
      <w:divBdr>
        <w:top w:val="none" w:sz="0" w:space="0" w:color="auto"/>
        <w:left w:val="none" w:sz="0" w:space="0" w:color="auto"/>
        <w:bottom w:val="none" w:sz="0" w:space="0" w:color="auto"/>
        <w:right w:val="none" w:sz="0" w:space="0" w:color="auto"/>
      </w:divBdr>
    </w:div>
    <w:div w:id="1677422006">
      <w:bodyDiv w:val="1"/>
      <w:marLeft w:val="0"/>
      <w:marRight w:val="0"/>
      <w:marTop w:val="0"/>
      <w:marBottom w:val="0"/>
      <w:divBdr>
        <w:top w:val="none" w:sz="0" w:space="0" w:color="auto"/>
        <w:left w:val="none" w:sz="0" w:space="0" w:color="auto"/>
        <w:bottom w:val="none" w:sz="0" w:space="0" w:color="auto"/>
        <w:right w:val="none" w:sz="0" w:space="0" w:color="auto"/>
      </w:divBdr>
    </w:div>
    <w:div w:id="1677532702">
      <w:bodyDiv w:val="1"/>
      <w:marLeft w:val="0"/>
      <w:marRight w:val="0"/>
      <w:marTop w:val="0"/>
      <w:marBottom w:val="0"/>
      <w:divBdr>
        <w:top w:val="none" w:sz="0" w:space="0" w:color="auto"/>
        <w:left w:val="none" w:sz="0" w:space="0" w:color="auto"/>
        <w:bottom w:val="none" w:sz="0" w:space="0" w:color="auto"/>
        <w:right w:val="none" w:sz="0" w:space="0" w:color="auto"/>
      </w:divBdr>
    </w:div>
    <w:div w:id="1677538996">
      <w:bodyDiv w:val="1"/>
      <w:marLeft w:val="0"/>
      <w:marRight w:val="0"/>
      <w:marTop w:val="0"/>
      <w:marBottom w:val="0"/>
      <w:divBdr>
        <w:top w:val="none" w:sz="0" w:space="0" w:color="auto"/>
        <w:left w:val="none" w:sz="0" w:space="0" w:color="auto"/>
        <w:bottom w:val="none" w:sz="0" w:space="0" w:color="auto"/>
        <w:right w:val="none" w:sz="0" w:space="0" w:color="auto"/>
      </w:divBdr>
    </w:div>
    <w:div w:id="1677608274">
      <w:bodyDiv w:val="1"/>
      <w:marLeft w:val="0"/>
      <w:marRight w:val="0"/>
      <w:marTop w:val="0"/>
      <w:marBottom w:val="0"/>
      <w:divBdr>
        <w:top w:val="none" w:sz="0" w:space="0" w:color="auto"/>
        <w:left w:val="none" w:sz="0" w:space="0" w:color="auto"/>
        <w:bottom w:val="none" w:sz="0" w:space="0" w:color="auto"/>
        <w:right w:val="none" w:sz="0" w:space="0" w:color="auto"/>
      </w:divBdr>
    </w:div>
    <w:div w:id="1677656732">
      <w:bodyDiv w:val="1"/>
      <w:marLeft w:val="0"/>
      <w:marRight w:val="0"/>
      <w:marTop w:val="0"/>
      <w:marBottom w:val="0"/>
      <w:divBdr>
        <w:top w:val="none" w:sz="0" w:space="0" w:color="auto"/>
        <w:left w:val="none" w:sz="0" w:space="0" w:color="auto"/>
        <w:bottom w:val="none" w:sz="0" w:space="0" w:color="auto"/>
        <w:right w:val="none" w:sz="0" w:space="0" w:color="auto"/>
      </w:divBdr>
    </w:div>
    <w:div w:id="1677803746">
      <w:bodyDiv w:val="1"/>
      <w:marLeft w:val="0"/>
      <w:marRight w:val="0"/>
      <w:marTop w:val="0"/>
      <w:marBottom w:val="0"/>
      <w:divBdr>
        <w:top w:val="none" w:sz="0" w:space="0" w:color="auto"/>
        <w:left w:val="none" w:sz="0" w:space="0" w:color="auto"/>
        <w:bottom w:val="none" w:sz="0" w:space="0" w:color="auto"/>
        <w:right w:val="none" w:sz="0" w:space="0" w:color="auto"/>
      </w:divBdr>
    </w:div>
    <w:div w:id="1677806334">
      <w:bodyDiv w:val="1"/>
      <w:marLeft w:val="0"/>
      <w:marRight w:val="0"/>
      <w:marTop w:val="0"/>
      <w:marBottom w:val="0"/>
      <w:divBdr>
        <w:top w:val="none" w:sz="0" w:space="0" w:color="auto"/>
        <w:left w:val="none" w:sz="0" w:space="0" w:color="auto"/>
        <w:bottom w:val="none" w:sz="0" w:space="0" w:color="auto"/>
        <w:right w:val="none" w:sz="0" w:space="0" w:color="auto"/>
      </w:divBdr>
    </w:div>
    <w:div w:id="1677809785">
      <w:bodyDiv w:val="1"/>
      <w:marLeft w:val="0"/>
      <w:marRight w:val="0"/>
      <w:marTop w:val="0"/>
      <w:marBottom w:val="0"/>
      <w:divBdr>
        <w:top w:val="none" w:sz="0" w:space="0" w:color="auto"/>
        <w:left w:val="none" w:sz="0" w:space="0" w:color="auto"/>
        <w:bottom w:val="none" w:sz="0" w:space="0" w:color="auto"/>
        <w:right w:val="none" w:sz="0" w:space="0" w:color="auto"/>
      </w:divBdr>
    </w:div>
    <w:div w:id="1677922520">
      <w:bodyDiv w:val="1"/>
      <w:marLeft w:val="0"/>
      <w:marRight w:val="0"/>
      <w:marTop w:val="0"/>
      <w:marBottom w:val="0"/>
      <w:divBdr>
        <w:top w:val="none" w:sz="0" w:space="0" w:color="auto"/>
        <w:left w:val="none" w:sz="0" w:space="0" w:color="auto"/>
        <w:bottom w:val="none" w:sz="0" w:space="0" w:color="auto"/>
        <w:right w:val="none" w:sz="0" w:space="0" w:color="auto"/>
      </w:divBdr>
    </w:div>
    <w:div w:id="1678068979">
      <w:bodyDiv w:val="1"/>
      <w:marLeft w:val="0"/>
      <w:marRight w:val="0"/>
      <w:marTop w:val="0"/>
      <w:marBottom w:val="0"/>
      <w:divBdr>
        <w:top w:val="none" w:sz="0" w:space="0" w:color="auto"/>
        <w:left w:val="none" w:sz="0" w:space="0" w:color="auto"/>
        <w:bottom w:val="none" w:sz="0" w:space="0" w:color="auto"/>
        <w:right w:val="none" w:sz="0" w:space="0" w:color="auto"/>
      </w:divBdr>
    </w:div>
    <w:div w:id="1678338661">
      <w:bodyDiv w:val="1"/>
      <w:marLeft w:val="0"/>
      <w:marRight w:val="0"/>
      <w:marTop w:val="0"/>
      <w:marBottom w:val="0"/>
      <w:divBdr>
        <w:top w:val="none" w:sz="0" w:space="0" w:color="auto"/>
        <w:left w:val="none" w:sz="0" w:space="0" w:color="auto"/>
        <w:bottom w:val="none" w:sz="0" w:space="0" w:color="auto"/>
        <w:right w:val="none" w:sz="0" w:space="0" w:color="auto"/>
      </w:divBdr>
    </w:div>
    <w:div w:id="1678340157">
      <w:bodyDiv w:val="1"/>
      <w:marLeft w:val="0"/>
      <w:marRight w:val="0"/>
      <w:marTop w:val="0"/>
      <w:marBottom w:val="0"/>
      <w:divBdr>
        <w:top w:val="none" w:sz="0" w:space="0" w:color="auto"/>
        <w:left w:val="none" w:sz="0" w:space="0" w:color="auto"/>
        <w:bottom w:val="none" w:sz="0" w:space="0" w:color="auto"/>
        <w:right w:val="none" w:sz="0" w:space="0" w:color="auto"/>
      </w:divBdr>
    </w:div>
    <w:div w:id="1678458136">
      <w:bodyDiv w:val="1"/>
      <w:marLeft w:val="0"/>
      <w:marRight w:val="0"/>
      <w:marTop w:val="0"/>
      <w:marBottom w:val="0"/>
      <w:divBdr>
        <w:top w:val="none" w:sz="0" w:space="0" w:color="auto"/>
        <w:left w:val="none" w:sz="0" w:space="0" w:color="auto"/>
        <w:bottom w:val="none" w:sz="0" w:space="0" w:color="auto"/>
        <w:right w:val="none" w:sz="0" w:space="0" w:color="auto"/>
      </w:divBdr>
    </w:div>
    <w:div w:id="1678532460">
      <w:bodyDiv w:val="1"/>
      <w:marLeft w:val="0"/>
      <w:marRight w:val="0"/>
      <w:marTop w:val="0"/>
      <w:marBottom w:val="0"/>
      <w:divBdr>
        <w:top w:val="none" w:sz="0" w:space="0" w:color="auto"/>
        <w:left w:val="none" w:sz="0" w:space="0" w:color="auto"/>
        <w:bottom w:val="none" w:sz="0" w:space="0" w:color="auto"/>
        <w:right w:val="none" w:sz="0" w:space="0" w:color="auto"/>
      </w:divBdr>
    </w:div>
    <w:div w:id="1678535780">
      <w:bodyDiv w:val="1"/>
      <w:marLeft w:val="0"/>
      <w:marRight w:val="0"/>
      <w:marTop w:val="0"/>
      <w:marBottom w:val="0"/>
      <w:divBdr>
        <w:top w:val="none" w:sz="0" w:space="0" w:color="auto"/>
        <w:left w:val="none" w:sz="0" w:space="0" w:color="auto"/>
        <w:bottom w:val="none" w:sz="0" w:space="0" w:color="auto"/>
        <w:right w:val="none" w:sz="0" w:space="0" w:color="auto"/>
      </w:divBdr>
    </w:div>
    <w:div w:id="1678653335">
      <w:bodyDiv w:val="1"/>
      <w:marLeft w:val="0"/>
      <w:marRight w:val="0"/>
      <w:marTop w:val="0"/>
      <w:marBottom w:val="0"/>
      <w:divBdr>
        <w:top w:val="none" w:sz="0" w:space="0" w:color="auto"/>
        <w:left w:val="none" w:sz="0" w:space="0" w:color="auto"/>
        <w:bottom w:val="none" w:sz="0" w:space="0" w:color="auto"/>
        <w:right w:val="none" w:sz="0" w:space="0" w:color="auto"/>
      </w:divBdr>
    </w:div>
    <w:div w:id="1678770200">
      <w:bodyDiv w:val="1"/>
      <w:marLeft w:val="0"/>
      <w:marRight w:val="0"/>
      <w:marTop w:val="0"/>
      <w:marBottom w:val="0"/>
      <w:divBdr>
        <w:top w:val="none" w:sz="0" w:space="0" w:color="auto"/>
        <w:left w:val="none" w:sz="0" w:space="0" w:color="auto"/>
        <w:bottom w:val="none" w:sz="0" w:space="0" w:color="auto"/>
        <w:right w:val="none" w:sz="0" w:space="0" w:color="auto"/>
      </w:divBdr>
    </w:div>
    <w:div w:id="1679238183">
      <w:bodyDiv w:val="1"/>
      <w:marLeft w:val="0"/>
      <w:marRight w:val="0"/>
      <w:marTop w:val="0"/>
      <w:marBottom w:val="0"/>
      <w:divBdr>
        <w:top w:val="none" w:sz="0" w:space="0" w:color="auto"/>
        <w:left w:val="none" w:sz="0" w:space="0" w:color="auto"/>
        <w:bottom w:val="none" w:sz="0" w:space="0" w:color="auto"/>
        <w:right w:val="none" w:sz="0" w:space="0" w:color="auto"/>
      </w:divBdr>
    </w:div>
    <w:div w:id="1679311636">
      <w:bodyDiv w:val="1"/>
      <w:marLeft w:val="0"/>
      <w:marRight w:val="0"/>
      <w:marTop w:val="0"/>
      <w:marBottom w:val="0"/>
      <w:divBdr>
        <w:top w:val="none" w:sz="0" w:space="0" w:color="auto"/>
        <w:left w:val="none" w:sz="0" w:space="0" w:color="auto"/>
        <w:bottom w:val="none" w:sz="0" w:space="0" w:color="auto"/>
        <w:right w:val="none" w:sz="0" w:space="0" w:color="auto"/>
      </w:divBdr>
    </w:div>
    <w:div w:id="1679766326">
      <w:bodyDiv w:val="1"/>
      <w:marLeft w:val="0"/>
      <w:marRight w:val="0"/>
      <w:marTop w:val="0"/>
      <w:marBottom w:val="0"/>
      <w:divBdr>
        <w:top w:val="none" w:sz="0" w:space="0" w:color="auto"/>
        <w:left w:val="none" w:sz="0" w:space="0" w:color="auto"/>
        <w:bottom w:val="none" w:sz="0" w:space="0" w:color="auto"/>
        <w:right w:val="none" w:sz="0" w:space="0" w:color="auto"/>
      </w:divBdr>
    </w:div>
    <w:div w:id="1679775705">
      <w:bodyDiv w:val="1"/>
      <w:marLeft w:val="0"/>
      <w:marRight w:val="0"/>
      <w:marTop w:val="0"/>
      <w:marBottom w:val="0"/>
      <w:divBdr>
        <w:top w:val="none" w:sz="0" w:space="0" w:color="auto"/>
        <w:left w:val="none" w:sz="0" w:space="0" w:color="auto"/>
        <w:bottom w:val="none" w:sz="0" w:space="0" w:color="auto"/>
        <w:right w:val="none" w:sz="0" w:space="0" w:color="auto"/>
      </w:divBdr>
    </w:div>
    <w:div w:id="1679960326">
      <w:bodyDiv w:val="1"/>
      <w:marLeft w:val="0"/>
      <w:marRight w:val="0"/>
      <w:marTop w:val="0"/>
      <w:marBottom w:val="0"/>
      <w:divBdr>
        <w:top w:val="none" w:sz="0" w:space="0" w:color="auto"/>
        <w:left w:val="none" w:sz="0" w:space="0" w:color="auto"/>
        <w:bottom w:val="none" w:sz="0" w:space="0" w:color="auto"/>
        <w:right w:val="none" w:sz="0" w:space="0" w:color="auto"/>
      </w:divBdr>
    </w:div>
    <w:div w:id="1680038644">
      <w:bodyDiv w:val="1"/>
      <w:marLeft w:val="0"/>
      <w:marRight w:val="0"/>
      <w:marTop w:val="0"/>
      <w:marBottom w:val="0"/>
      <w:divBdr>
        <w:top w:val="none" w:sz="0" w:space="0" w:color="auto"/>
        <w:left w:val="none" w:sz="0" w:space="0" w:color="auto"/>
        <w:bottom w:val="none" w:sz="0" w:space="0" w:color="auto"/>
        <w:right w:val="none" w:sz="0" w:space="0" w:color="auto"/>
      </w:divBdr>
    </w:div>
    <w:div w:id="1680086446">
      <w:bodyDiv w:val="1"/>
      <w:marLeft w:val="0"/>
      <w:marRight w:val="0"/>
      <w:marTop w:val="0"/>
      <w:marBottom w:val="0"/>
      <w:divBdr>
        <w:top w:val="none" w:sz="0" w:space="0" w:color="auto"/>
        <w:left w:val="none" w:sz="0" w:space="0" w:color="auto"/>
        <w:bottom w:val="none" w:sz="0" w:space="0" w:color="auto"/>
        <w:right w:val="none" w:sz="0" w:space="0" w:color="auto"/>
      </w:divBdr>
    </w:div>
    <w:div w:id="1680156240">
      <w:bodyDiv w:val="1"/>
      <w:marLeft w:val="0"/>
      <w:marRight w:val="0"/>
      <w:marTop w:val="0"/>
      <w:marBottom w:val="0"/>
      <w:divBdr>
        <w:top w:val="none" w:sz="0" w:space="0" w:color="auto"/>
        <w:left w:val="none" w:sz="0" w:space="0" w:color="auto"/>
        <w:bottom w:val="none" w:sz="0" w:space="0" w:color="auto"/>
        <w:right w:val="none" w:sz="0" w:space="0" w:color="auto"/>
      </w:divBdr>
    </w:div>
    <w:div w:id="1680162424">
      <w:bodyDiv w:val="1"/>
      <w:marLeft w:val="0"/>
      <w:marRight w:val="0"/>
      <w:marTop w:val="0"/>
      <w:marBottom w:val="0"/>
      <w:divBdr>
        <w:top w:val="none" w:sz="0" w:space="0" w:color="auto"/>
        <w:left w:val="none" w:sz="0" w:space="0" w:color="auto"/>
        <w:bottom w:val="none" w:sz="0" w:space="0" w:color="auto"/>
        <w:right w:val="none" w:sz="0" w:space="0" w:color="auto"/>
      </w:divBdr>
    </w:div>
    <w:div w:id="1680235123">
      <w:bodyDiv w:val="1"/>
      <w:marLeft w:val="0"/>
      <w:marRight w:val="0"/>
      <w:marTop w:val="0"/>
      <w:marBottom w:val="0"/>
      <w:divBdr>
        <w:top w:val="none" w:sz="0" w:space="0" w:color="auto"/>
        <w:left w:val="none" w:sz="0" w:space="0" w:color="auto"/>
        <w:bottom w:val="none" w:sz="0" w:space="0" w:color="auto"/>
        <w:right w:val="none" w:sz="0" w:space="0" w:color="auto"/>
      </w:divBdr>
    </w:div>
    <w:div w:id="1680499076">
      <w:bodyDiv w:val="1"/>
      <w:marLeft w:val="0"/>
      <w:marRight w:val="0"/>
      <w:marTop w:val="0"/>
      <w:marBottom w:val="0"/>
      <w:divBdr>
        <w:top w:val="none" w:sz="0" w:space="0" w:color="auto"/>
        <w:left w:val="none" w:sz="0" w:space="0" w:color="auto"/>
        <w:bottom w:val="none" w:sz="0" w:space="0" w:color="auto"/>
        <w:right w:val="none" w:sz="0" w:space="0" w:color="auto"/>
      </w:divBdr>
    </w:div>
    <w:div w:id="1680617625">
      <w:bodyDiv w:val="1"/>
      <w:marLeft w:val="0"/>
      <w:marRight w:val="0"/>
      <w:marTop w:val="0"/>
      <w:marBottom w:val="0"/>
      <w:divBdr>
        <w:top w:val="none" w:sz="0" w:space="0" w:color="auto"/>
        <w:left w:val="none" w:sz="0" w:space="0" w:color="auto"/>
        <w:bottom w:val="none" w:sz="0" w:space="0" w:color="auto"/>
        <w:right w:val="none" w:sz="0" w:space="0" w:color="auto"/>
      </w:divBdr>
    </w:div>
    <w:div w:id="1680623758">
      <w:bodyDiv w:val="1"/>
      <w:marLeft w:val="0"/>
      <w:marRight w:val="0"/>
      <w:marTop w:val="0"/>
      <w:marBottom w:val="0"/>
      <w:divBdr>
        <w:top w:val="none" w:sz="0" w:space="0" w:color="auto"/>
        <w:left w:val="none" w:sz="0" w:space="0" w:color="auto"/>
        <w:bottom w:val="none" w:sz="0" w:space="0" w:color="auto"/>
        <w:right w:val="none" w:sz="0" w:space="0" w:color="auto"/>
      </w:divBdr>
    </w:div>
    <w:div w:id="1680695803">
      <w:bodyDiv w:val="1"/>
      <w:marLeft w:val="0"/>
      <w:marRight w:val="0"/>
      <w:marTop w:val="0"/>
      <w:marBottom w:val="0"/>
      <w:divBdr>
        <w:top w:val="none" w:sz="0" w:space="0" w:color="auto"/>
        <w:left w:val="none" w:sz="0" w:space="0" w:color="auto"/>
        <w:bottom w:val="none" w:sz="0" w:space="0" w:color="auto"/>
        <w:right w:val="none" w:sz="0" w:space="0" w:color="auto"/>
      </w:divBdr>
    </w:div>
    <w:div w:id="1681273217">
      <w:bodyDiv w:val="1"/>
      <w:marLeft w:val="0"/>
      <w:marRight w:val="0"/>
      <w:marTop w:val="0"/>
      <w:marBottom w:val="0"/>
      <w:divBdr>
        <w:top w:val="none" w:sz="0" w:space="0" w:color="auto"/>
        <w:left w:val="none" w:sz="0" w:space="0" w:color="auto"/>
        <w:bottom w:val="none" w:sz="0" w:space="0" w:color="auto"/>
        <w:right w:val="none" w:sz="0" w:space="0" w:color="auto"/>
      </w:divBdr>
    </w:div>
    <w:div w:id="1681277345">
      <w:bodyDiv w:val="1"/>
      <w:marLeft w:val="0"/>
      <w:marRight w:val="0"/>
      <w:marTop w:val="0"/>
      <w:marBottom w:val="0"/>
      <w:divBdr>
        <w:top w:val="none" w:sz="0" w:space="0" w:color="auto"/>
        <w:left w:val="none" w:sz="0" w:space="0" w:color="auto"/>
        <w:bottom w:val="none" w:sz="0" w:space="0" w:color="auto"/>
        <w:right w:val="none" w:sz="0" w:space="0" w:color="auto"/>
      </w:divBdr>
    </w:div>
    <w:div w:id="1681540318">
      <w:bodyDiv w:val="1"/>
      <w:marLeft w:val="0"/>
      <w:marRight w:val="0"/>
      <w:marTop w:val="0"/>
      <w:marBottom w:val="0"/>
      <w:divBdr>
        <w:top w:val="none" w:sz="0" w:space="0" w:color="auto"/>
        <w:left w:val="none" w:sz="0" w:space="0" w:color="auto"/>
        <w:bottom w:val="none" w:sz="0" w:space="0" w:color="auto"/>
        <w:right w:val="none" w:sz="0" w:space="0" w:color="auto"/>
      </w:divBdr>
    </w:div>
    <w:div w:id="1681617097">
      <w:bodyDiv w:val="1"/>
      <w:marLeft w:val="0"/>
      <w:marRight w:val="0"/>
      <w:marTop w:val="0"/>
      <w:marBottom w:val="0"/>
      <w:divBdr>
        <w:top w:val="none" w:sz="0" w:space="0" w:color="auto"/>
        <w:left w:val="none" w:sz="0" w:space="0" w:color="auto"/>
        <w:bottom w:val="none" w:sz="0" w:space="0" w:color="auto"/>
        <w:right w:val="none" w:sz="0" w:space="0" w:color="auto"/>
      </w:divBdr>
    </w:div>
    <w:div w:id="1681733138">
      <w:bodyDiv w:val="1"/>
      <w:marLeft w:val="0"/>
      <w:marRight w:val="0"/>
      <w:marTop w:val="0"/>
      <w:marBottom w:val="0"/>
      <w:divBdr>
        <w:top w:val="none" w:sz="0" w:space="0" w:color="auto"/>
        <w:left w:val="none" w:sz="0" w:space="0" w:color="auto"/>
        <w:bottom w:val="none" w:sz="0" w:space="0" w:color="auto"/>
        <w:right w:val="none" w:sz="0" w:space="0" w:color="auto"/>
      </w:divBdr>
    </w:div>
    <w:div w:id="1681854754">
      <w:bodyDiv w:val="1"/>
      <w:marLeft w:val="0"/>
      <w:marRight w:val="0"/>
      <w:marTop w:val="0"/>
      <w:marBottom w:val="0"/>
      <w:divBdr>
        <w:top w:val="none" w:sz="0" w:space="0" w:color="auto"/>
        <w:left w:val="none" w:sz="0" w:space="0" w:color="auto"/>
        <w:bottom w:val="none" w:sz="0" w:space="0" w:color="auto"/>
        <w:right w:val="none" w:sz="0" w:space="0" w:color="auto"/>
      </w:divBdr>
    </w:div>
    <w:div w:id="1681856767">
      <w:bodyDiv w:val="1"/>
      <w:marLeft w:val="0"/>
      <w:marRight w:val="0"/>
      <w:marTop w:val="0"/>
      <w:marBottom w:val="0"/>
      <w:divBdr>
        <w:top w:val="none" w:sz="0" w:space="0" w:color="auto"/>
        <w:left w:val="none" w:sz="0" w:space="0" w:color="auto"/>
        <w:bottom w:val="none" w:sz="0" w:space="0" w:color="auto"/>
        <w:right w:val="none" w:sz="0" w:space="0" w:color="auto"/>
      </w:divBdr>
    </w:div>
    <w:div w:id="1682471506">
      <w:bodyDiv w:val="1"/>
      <w:marLeft w:val="0"/>
      <w:marRight w:val="0"/>
      <w:marTop w:val="0"/>
      <w:marBottom w:val="0"/>
      <w:divBdr>
        <w:top w:val="none" w:sz="0" w:space="0" w:color="auto"/>
        <w:left w:val="none" w:sz="0" w:space="0" w:color="auto"/>
        <w:bottom w:val="none" w:sz="0" w:space="0" w:color="auto"/>
        <w:right w:val="none" w:sz="0" w:space="0" w:color="auto"/>
      </w:divBdr>
    </w:div>
    <w:div w:id="1682587001">
      <w:bodyDiv w:val="1"/>
      <w:marLeft w:val="0"/>
      <w:marRight w:val="0"/>
      <w:marTop w:val="0"/>
      <w:marBottom w:val="0"/>
      <w:divBdr>
        <w:top w:val="none" w:sz="0" w:space="0" w:color="auto"/>
        <w:left w:val="none" w:sz="0" w:space="0" w:color="auto"/>
        <w:bottom w:val="none" w:sz="0" w:space="0" w:color="auto"/>
        <w:right w:val="none" w:sz="0" w:space="0" w:color="auto"/>
      </w:divBdr>
    </w:div>
    <w:div w:id="1682776680">
      <w:bodyDiv w:val="1"/>
      <w:marLeft w:val="0"/>
      <w:marRight w:val="0"/>
      <w:marTop w:val="0"/>
      <w:marBottom w:val="0"/>
      <w:divBdr>
        <w:top w:val="none" w:sz="0" w:space="0" w:color="auto"/>
        <w:left w:val="none" w:sz="0" w:space="0" w:color="auto"/>
        <w:bottom w:val="none" w:sz="0" w:space="0" w:color="auto"/>
        <w:right w:val="none" w:sz="0" w:space="0" w:color="auto"/>
      </w:divBdr>
    </w:div>
    <w:div w:id="1682777290">
      <w:bodyDiv w:val="1"/>
      <w:marLeft w:val="0"/>
      <w:marRight w:val="0"/>
      <w:marTop w:val="0"/>
      <w:marBottom w:val="0"/>
      <w:divBdr>
        <w:top w:val="none" w:sz="0" w:space="0" w:color="auto"/>
        <w:left w:val="none" w:sz="0" w:space="0" w:color="auto"/>
        <w:bottom w:val="none" w:sz="0" w:space="0" w:color="auto"/>
        <w:right w:val="none" w:sz="0" w:space="0" w:color="auto"/>
      </w:divBdr>
    </w:div>
    <w:div w:id="1682782783">
      <w:bodyDiv w:val="1"/>
      <w:marLeft w:val="0"/>
      <w:marRight w:val="0"/>
      <w:marTop w:val="0"/>
      <w:marBottom w:val="0"/>
      <w:divBdr>
        <w:top w:val="none" w:sz="0" w:space="0" w:color="auto"/>
        <w:left w:val="none" w:sz="0" w:space="0" w:color="auto"/>
        <w:bottom w:val="none" w:sz="0" w:space="0" w:color="auto"/>
        <w:right w:val="none" w:sz="0" w:space="0" w:color="auto"/>
      </w:divBdr>
    </w:div>
    <w:div w:id="1682851636">
      <w:bodyDiv w:val="1"/>
      <w:marLeft w:val="0"/>
      <w:marRight w:val="0"/>
      <w:marTop w:val="0"/>
      <w:marBottom w:val="0"/>
      <w:divBdr>
        <w:top w:val="none" w:sz="0" w:space="0" w:color="auto"/>
        <w:left w:val="none" w:sz="0" w:space="0" w:color="auto"/>
        <w:bottom w:val="none" w:sz="0" w:space="0" w:color="auto"/>
        <w:right w:val="none" w:sz="0" w:space="0" w:color="auto"/>
      </w:divBdr>
    </w:div>
    <w:div w:id="1682967599">
      <w:bodyDiv w:val="1"/>
      <w:marLeft w:val="0"/>
      <w:marRight w:val="0"/>
      <w:marTop w:val="0"/>
      <w:marBottom w:val="0"/>
      <w:divBdr>
        <w:top w:val="none" w:sz="0" w:space="0" w:color="auto"/>
        <w:left w:val="none" w:sz="0" w:space="0" w:color="auto"/>
        <w:bottom w:val="none" w:sz="0" w:space="0" w:color="auto"/>
        <w:right w:val="none" w:sz="0" w:space="0" w:color="auto"/>
      </w:divBdr>
    </w:div>
    <w:div w:id="1683167591">
      <w:bodyDiv w:val="1"/>
      <w:marLeft w:val="0"/>
      <w:marRight w:val="0"/>
      <w:marTop w:val="0"/>
      <w:marBottom w:val="0"/>
      <w:divBdr>
        <w:top w:val="none" w:sz="0" w:space="0" w:color="auto"/>
        <w:left w:val="none" w:sz="0" w:space="0" w:color="auto"/>
        <w:bottom w:val="none" w:sz="0" w:space="0" w:color="auto"/>
        <w:right w:val="none" w:sz="0" w:space="0" w:color="auto"/>
      </w:divBdr>
    </w:div>
    <w:div w:id="1683434329">
      <w:bodyDiv w:val="1"/>
      <w:marLeft w:val="0"/>
      <w:marRight w:val="0"/>
      <w:marTop w:val="0"/>
      <w:marBottom w:val="0"/>
      <w:divBdr>
        <w:top w:val="none" w:sz="0" w:space="0" w:color="auto"/>
        <w:left w:val="none" w:sz="0" w:space="0" w:color="auto"/>
        <w:bottom w:val="none" w:sz="0" w:space="0" w:color="auto"/>
        <w:right w:val="none" w:sz="0" w:space="0" w:color="auto"/>
      </w:divBdr>
    </w:div>
    <w:div w:id="1683437842">
      <w:bodyDiv w:val="1"/>
      <w:marLeft w:val="0"/>
      <w:marRight w:val="0"/>
      <w:marTop w:val="0"/>
      <w:marBottom w:val="0"/>
      <w:divBdr>
        <w:top w:val="none" w:sz="0" w:space="0" w:color="auto"/>
        <w:left w:val="none" w:sz="0" w:space="0" w:color="auto"/>
        <w:bottom w:val="none" w:sz="0" w:space="0" w:color="auto"/>
        <w:right w:val="none" w:sz="0" w:space="0" w:color="auto"/>
      </w:divBdr>
    </w:div>
    <w:div w:id="1683509759">
      <w:bodyDiv w:val="1"/>
      <w:marLeft w:val="0"/>
      <w:marRight w:val="0"/>
      <w:marTop w:val="0"/>
      <w:marBottom w:val="0"/>
      <w:divBdr>
        <w:top w:val="none" w:sz="0" w:space="0" w:color="auto"/>
        <w:left w:val="none" w:sz="0" w:space="0" w:color="auto"/>
        <w:bottom w:val="none" w:sz="0" w:space="0" w:color="auto"/>
        <w:right w:val="none" w:sz="0" w:space="0" w:color="auto"/>
      </w:divBdr>
    </w:div>
    <w:div w:id="1683823177">
      <w:bodyDiv w:val="1"/>
      <w:marLeft w:val="0"/>
      <w:marRight w:val="0"/>
      <w:marTop w:val="0"/>
      <w:marBottom w:val="0"/>
      <w:divBdr>
        <w:top w:val="none" w:sz="0" w:space="0" w:color="auto"/>
        <w:left w:val="none" w:sz="0" w:space="0" w:color="auto"/>
        <w:bottom w:val="none" w:sz="0" w:space="0" w:color="auto"/>
        <w:right w:val="none" w:sz="0" w:space="0" w:color="auto"/>
      </w:divBdr>
    </w:div>
    <w:div w:id="1683897040">
      <w:bodyDiv w:val="1"/>
      <w:marLeft w:val="0"/>
      <w:marRight w:val="0"/>
      <w:marTop w:val="0"/>
      <w:marBottom w:val="0"/>
      <w:divBdr>
        <w:top w:val="none" w:sz="0" w:space="0" w:color="auto"/>
        <w:left w:val="none" w:sz="0" w:space="0" w:color="auto"/>
        <w:bottom w:val="none" w:sz="0" w:space="0" w:color="auto"/>
        <w:right w:val="none" w:sz="0" w:space="0" w:color="auto"/>
      </w:divBdr>
    </w:div>
    <w:div w:id="1683898815">
      <w:bodyDiv w:val="1"/>
      <w:marLeft w:val="0"/>
      <w:marRight w:val="0"/>
      <w:marTop w:val="0"/>
      <w:marBottom w:val="0"/>
      <w:divBdr>
        <w:top w:val="none" w:sz="0" w:space="0" w:color="auto"/>
        <w:left w:val="none" w:sz="0" w:space="0" w:color="auto"/>
        <w:bottom w:val="none" w:sz="0" w:space="0" w:color="auto"/>
        <w:right w:val="none" w:sz="0" w:space="0" w:color="auto"/>
      </w:divBdr>
    </w:div>
    <w:div w:id="1683899088">
      <w:bodyDiv w:val="1"/>
      <w:marLeft w:val="0"/>
      <w:marRight w:val="0"/>
      <w:marTop w:val="0"/>
      <w:marBottom w:val="0"/>
      <w:divBdr>
        <w:top w:val="none" w:sz="0" w:space="0" w:color="auto"/>
        <w:left w:val="none" w:sz="0" w:space="0" w:color="auto"/>
        <w:bottom w:val="none" w:sz="0" w:space="0" w:color="auto"/>
        <w:right w:val="none" w:sz="0" w:space="0" w:color="auto"/>
      </w:divBdr>
    </w:div>
    <w:div w:id="1684235745">
      <w:bodyDiv w:val="1"/>
      <w:marLeft w:val="0"/>
      <w:marRight w:val="0"/>
      <w:marTop w:val="0"/>
      <w:marBottom w:val="0"/>
      <w:divBdr>
        <w:top w:val="none" w:sz="0" w:space="0" w:color="auto"/>
        <w:left w:val="none" w:sz="0" w:space="0" w:color="auto"/>
        <w:bottom w:val="none" w:sz="0" w:space="0" w:color="auto"/>
        <w:right w:val="none" w:sz="0" w:space="0" w:color="auto"/>
      </w:divBdr>
    </w:div>
    <w:div w:id="1684281356">
      <w:bodyDiv w:val="1"/>
      <w:marLeft w:val="0"/>
      <w:marRight w:val="0"/>
      <w:marTop w:val="0"/>
      <w:marBottom w:val="0"/>
      <w:divBdr>
        <w:top w:val="none" w:sz="0" w:space="0" w:color="auto"/>
        <w:left w:val="none" w:sz="0" w:space="0" w:color="auto"/>
        <w:bottom w:val="none" w:sz="0" w:space="0" w:color="auto"/>
        <w:right w:val="none" w:sz="0" w:space="0" w:color="auto"/>
      </w:divBdr>
    </w:div>
    <w:div w:id="1684285987">
      <w:bodyDiv w:val="1"/>
      <w:marLeft w:val="0"/>
      <w:marRight w:val="0"/>
      <w:marTop w:val="0"/>
      <w:marBottom w:val="0"/>
      <w:divBdr>
        <w:top w:val="none" w:sz="0" w:space="0" w:color="auto"/>
        <w:left w:val="none" w:sz="0" w:space="0" w:color="auto"/>
        <w:bottom w:val="none" w:sz="0" w:space="0" w:color="auto"/>
        <w:right w:val="none" w:sz="0" w:space="0" w:color="auto"/>
      </w:divBdr>
    </w:div>
    <w:div w:id="1684286511">
      <w:bodyDiv w:val="1"/>
      <w:marLeft w:val="0"/>
      <w:marRight w:val="0"/>
      <w:marTop w:val="0"/>
      <w:marBottom w:val="0"/>
      <w:divBdr>
        <w:top w:val="none" w:sz="0" w:space="0" w:color="auto"/>
        <w:left w:val="none" w:sz="0" w:space="0" w:color="auto"/>
        <w:bottom w:val="none" w:sz="0" w:space="0" w:color="auto"/>
        <w:right w:val="none" w:sz="0" w:space="0" w:color="auto"/>
      </w:divBdr>
    </w:div>
    <w:div w:id="1684479555">
      <w:bodyDiv w:val="1"/>
      <w:marLeft w:val="0"/>
      <w:marRight w:val="0"/>
      <w:marTop w:val="0"/>
      <w:marBottom w:val="0"/>
      <w:divBdr>
        <w:top w:val="none" w:sz="0" w:space="0" w:color="auto"/>
        <w:left w:val="none" w:sz="0" w:space="0" w:color="auto"/>
        <w:bottom w:val="none" w:sz="0" w:space="0" w:color="auto"/>
        <w:right w:val="none" w:sz="0" w:space="0" w:color="auto"/>
      </w:divBdr>
    </w:div>
    <w:div w:id="1684549207">
      <w:bodyDiv w:val="1"/>
      <w:marLeft w:val="0"/>
      <w:marRight w:val="0"/>
      <w:marTop w:val="0"/>
      <w:marBottom w:val="0"/>
      <w:divBdr>
        <w:top w:val="none" w:sz="0" w:space="0" w:color="auto"/>
        <w:left w:val="none" w:sz="0" w:space="0" w:color="auto"/>
        <w:bottom w:val="none" w:sz="0" w:space="0" w:color="auto"/>
        <w:right w:val="none" w:sz="0" w:space="0" w:color="auto"/>
      </w:divBdr>
    </w:div>
    <w:div w:id="1684741484">
      <w:bodyDiv w:val="1"/>
      <w:marLeft w:val="0"/>
      <w:marRight w:val="0"/>
      <w:marTop w:val="0"/>
      <w:marBottom w:val="0"/>
      <w:divBdr>
        <w:top w:val="none" w:sz="0" w:space="0" w:color="auto"/>
        <w:left w:val="none" w:sz="0" w:space="0" w:color="auto"/>
        <w:bottom w:val="none" w:sz="0" w:space="0" w:color="auto"/>
        <w:right w:val="none" w:sz="0" w:space="0" w:color="auto"/>
      </w:divBdr>
    </w:div>
    <w:div w:id="1685352839">
      <w:bodyDiv w:val="1"/>
      <w:marLeft w:val="0"/>
      <w:marRight w:val="0"/>
      <w:marTop w:val="0"/>
      <w:marBottom w:val="0"/>
      <w:divBdr>
        <w:top w:val="none" w:sz="0" w:space="0" w:color="auto"/>
        <w:left w:val="none" w:sz="0" w:space="0" w:color="auto"/>
        <w:bottom w:val="none" w:sz="0" w:space="0" w:color="auto"/>
        <w:right w:val="none" w:sz="0" w:space="0" w:color="auto"/>
      </w:divBdr>
    </w:div>
    <w:div w:id="1685471380">
      <w:bodyDiv w:val="1"/>
      <w:marLeft w:val="0"/>
      <w:marRight w:val="0"/>
      <w:marTop w:val="0"/>
      <w:marBottom w:val="0"/>
      <w:divBdr>
        <w:top w:val="none" w:sz="0" w:space="0" w:color="auto"/>
        <w:left w:val="none" w:sz="0" w:space="0" w:color="auto"/>
        <w:bottom w:val="none" w:sz="0" w:space="0" w:color="auto"/>
        <w:right w:val="none" w:sz="0" w:space="0" w:color="auto"/>
      </w:divBdr>
    </w:div>
    <w:div w:id="1685475694">
      <w:bodyDiv w:val="1"/>
      <w:marLeft w:val="0"/>
      <w:marRight w:val="0"/>
      <w:marTop w:val="0"/>
      <w:marBottom w:val="0"/>
      <w:divBdr>
        <w:top w:val="none" w:sz="0" w:space="0" w:color="auto"/>
        <w:left w:val="none" w:sz="0" w:space="0" w:color="auto"/>
        <w:bottom w:val="none" w:sz="0" w:space="0" w:color="auto"/>
        <w:right w:val="none" w:sz="0" w:space="0" w:color="auto"/>
      </w:divBdr>
    </w:div>
    <w:div w:id="1685667883">
      <w:bodyDiv w:val="1"/>
      <w:marLeft w:val="0"/>
      <w:marRight w:val="0"/>
      <w:marTop w:val="0"/>
      <w:marBottom w:val="0"/>
      <w:divBdr>
        <w:top w:val="none" w:sz="0" w:space="0" w:color="auto"/>
        <w:left w:val="none" w:sz="0" w:space="0" w:color="auto"/>
        <w:bottom w:val="none" w:sz="0" w:space="0" w:color="auto"/>
        <w:right w:val="none" w:sz="0" w:space="0" w:color="auto"/>
      </w:divBdr>
    </w:div>
    <w:div w:id="1685672331">
      <w:bodyDiv w:val="1"/>
      <w:marLeft w:val="0"/>
      <w:marRight w:val="0"/>
      <w:marTop w:val="0"/>
      <w:marBottom w:val="0"/>
      <w:divBdr>
        <w:top w:val="none" w:sz="0" w:space="0" w:color="auto"/>
        <w:left w:val="none" w:sz="0" w:space="0" w:color="auto"/>
        <w:bottom w:val="none" w:sz="0" w:space="0" w:color="auto"/>
        <w:right w:val="none" w:sz="0" w:space="0" w:color="auto"/>
      </w:divBdr>
    </w:div>
    <w:div w:id="1686203369">
      <w:bodyDiv w:val="1"/>
      <w:marLeft w:val="0"/>
      <w:marRight w:val="0"/>
      <w:marTop w:val="0"/>
      <w:marBottom w:val="0"/>
      <w:divBdr>
        <w:top w:val="none" w:sz="0" w:space="0" w:color="auto"/>
        <w:left w:val="none" w:sz="0" w:space="0" w:color="auto"/>
        <w:bottom w:val="none" w:sz="0" w:space="0" w:color="auto"/>
        <w:right w:val="none" w:sz="0" w:space="0" w:color="auto"/>
      </w:divBdr>
    </w:div>
    <w:div w:id="1686321327">
      <w:bodyDiv w:val="1"/>
      <w:marLeft w:val="0"/>
      <w:marRight w:val="0"/>
      <w:marTop w:val="0"/>
      <w:marBottom w:val="0"/>
      <w:divBdr>
        <w:top w:val="none" w:sz="0" w:space="0" w:color="auto"/>
        <w:left w:val="none" w:sz="0" w:space="0" w:color="auto"/>
        <w:bottom w:val="none" w:sz="0" w:space="0" w:color="auto"/>
        <w:right w:val="none" w:sz="0" w:space="0" w:color="auto"/>
      </w:divBdr>
    </w:div>
    <w:div w:id="1686518808">
      <w:bodyDiv w:val="1"/>
      <w:marLeft w:val="0"/>
      <w:marRight w:val="0"/>
      <w:marTop w:val="0"/>
      <w:marBottom w:val="0"/>
      <w:divBdr>
        <w:top w:val="none" w:sz="0" w:space="0" w:color="auto"/>
        <w:left w:val="none" w:sz="0" w:space="0" w:color="auto"/>
        <w:bottom w:val="none" w:sz="0" w:space="0" w:color="auto"/>
        <w:right w:val="none" w:sz="0" w:space="0" w:color="auto"/>
      </w:divBdr>
    </w:div>
    <w:div w:id="1686594342">
      <w:bodyDiv w:val="1"/>
      <w:marLeft w:val="0"/>
      <w:marRight w:val="0"/>
      <w:marTop w:val="0"/>
      <w:marBottom w:val="0"/>
      <w:divBdr>
        <w:top w:val="none" w:sz="0" w:space="0" w:color="auto"/>
        <w:left w:val="none" w:sz="0" w:space="0" w:color="auto"/>
        <w:bottom w:val="none" w:sz="0" w:space="0" w:color="auto"/>
        <w:right w:val="none" w:sz="0" w:space="0" w:color="auto"/>
      </w:divBdr>
    </w:div>
    <w:div w:id="1686594464">
      <w:bodyDiv w:val="1"/>
      <w:marLeft w:val="0"/>
      <w:marRight w:val="0"/>
      <w:marTop w:val="0"/>
      <w:marBottom w:val="0"/>
      <w:divBdr>
        <w:top w:val="none" w:sz="0" w:space="0" w:color="auto"/>
        <w:left w:val="none" w:sz="0" w:space="0" w:color="auto"/>
        <w:bottom w:val="none" w:sz="0" w:space="0" w:color="auto"/>
        <w:right w:val="none" w:sz="0" w:space="0" w:color="auto"/>
      </w:divBdr>
    </w:div>
    <w:div w:id="1686665803">
      <w:bodyDiv w:val="1"/>
      <w:marLeft w:val="0"/>
      <w:marRight w:val="0"/>
      <w:marTop w:val="0"/>
      <w:marBottom w:val="0"/>
      <w:divBdr>
        <w:top w:val="none" w:sz="0" w:space="0" w:color="auto"/>
        <w:left w:val="none" w:sz="0" w:space="0" w:color="auto"/>
        <w:bottom w:val="none" w:sz="0" w:space="0" w:color="auto"/>
        <w:right w:val="none" w:sz="0" w:space="0" w:color="auto"/>
      </w:divBdr>
    </w:div>
    <w:div w:id="1686712285">
      <w:bodyDiv w:val="1"/>
      <w:marLeft w:val="0"/>
      <w:marRight w:val="0"/>
      <w:marTop w:val="0"/>
      <w:marBottom w:val="0"/>
      <w:divBdr>
        <w:top w:val="none" w:sz="0" w:space="0" w:color="auto"/>
        <w:left w:val="none" w:sz="0" w:space="0" w:color="auto"/>
        <w:bottom w:val="none" w:sz="0" w:space="0" w:color="auto"/>
        <w:right w:val="none" w:sz="0" w:space="0" w:color="auto"/>
      </w:divBdr>
    </w:div>
    <w:div w:id="1686783394">
      <w:bodyDiv w:val="1"/>
      <w:marLeft w:val="0"/>
      <w:marRight w:val="0"/>
      <w:marTop w:val="0"/>
      <w:marBottom w:val="0"/>
      <w:divBdr>
        <w:top w:val="none" w:sz="0" w:space="0" w:color="auto"/>
        <w:left w:val="none" w:sz="0" w:space="0" w:color="auto"/>
        <w:bottom w:val="none" w:sz="0" w:space="0" w:color="auto"/>
        <w:right w:val="none" w:sz="0" w:space="0" w:color="auto"/>
      </w:divBdr>
    </w:div>
    <w:div w:id="1686857183">
      <w:bodyDiv w:val="1"/>
      <w:marLeft w:val="0"/>
      <w:marRight w:val="0"/>
      <w:marTop w:val="0"/>
      <w:marBottom w:val="0"/>
      <w:divBdr>
        <w:top w:val="none" w:sz="0" w:space="0" w:color="auto"/>
        <w:left w:val="none" w:sz="0" w:space="0" w:color="auto"/>
        <w:bottom w:val="none" w:sz="0" w:space="0" w:color="auto"/>
        <w:right w:val="none" w:sz="0" w:space="0" w:color="auto"/>
      </w:divBdr>
    </w:div>
    <w:div w:id="1687554565">
      <w:bodyDiv w:val="1"/>
      <w:marLeft w:val="0"/>
      <w:marRight w:val="0"/>
      <w:marTop w:val="0"/>
      <w:marBottom w:val="0"/>
      <w:divBdr>
        <w:top w:val="none" w:sz="0" w:space="0" w:color="auto"/>
        <w:left w:val="none" w:sz="0" w:space="0" w:color="auto"/>
        <w:bottom w:val="none" w:sz="0" w:space="0" w:color="auto"/>
        <w:right w:val="none" w:sz="0" w:space="0" w:color="auto"/>
      </w:divBdr>
    </w:div>
    <w:div w:id="1687705511">
      <w:bodyDiv w:val="1"/>
      <w:marLeft w:val="0"/>
      <w:marRight w:val="0"/>
      <w:marTop w:val="0"/>
      <w:marBottom w:val="0"/>
      <w:divBdr>
        <w:top w:val="none" w:sz="0" w:space="0" w:color="auto"/>
        <w:left w:val="none" w:sz="0" w:space="0" w:color="auto"/>
        <w:bottom w:val="none" w:sz="0" w:space="0" w:color="auto"/>
        <w:right w:val="none" w:sz="0" w:space="0" w:color="auto"/>
      </w:divBdr>
    </w:div>
    <w:div w:id="1687754797">
      <w:bodyDiv w:val="1"/>
      <w:marLeft w:val="0"/>
      <w:marRight w:val="0"/>
      <w:marTop w:val="0"/>
      <w:marBottom w:val="0"/>
      <w:divBdr>
        <w:top w:val="none" w:sz="0" w:space="0" w:color="auto"/>
        <w:left w:val="none" w:sz="0" w:space="0" w:color="auto"/>
        <w:bottom w:val="none" w:sz="0" w:space="0" w:color="auto"/>
        <w:right w:val="none" w:sz="0" w:space="0" w:color="auto"/>
      </w:divBdr>
    </w:div>
    <w:div w:id="1687831577">
      <w:bodyDiv w:val="1"/>
      <w:marLeft w:val="0"/>
      <w:marRight w:val="0"/>
      <w:marTop w:val="0"/>
      <w:marBottom w:val="0"/>
      <w:divBdr>
        <w:top w:val="none" w:sz="0" w:space="0" w:color="auto"/>
        <w:left w:val="none" w:sz="0" w:space="0" w:color="auto"/>
        <w:bottom w:val="none" w:sz="0" w:space="0" w:color="auto"/>
        <w:right w:val="none" w:sz="0" w:space="0" w:color="auto"/>
      </w:divBdr>
    </w:div>
    <w:div w:id="1688285230">
      <w:bodyDiv w:val="1"/>
      <w:marLeft w:val="0"/>
      <w:marRight w:val="0"/>
      <w:marTop w:val="0"/>
      <w:marBottom w:val="0"/>
      <w:divBdr>
        <w:top w:val="none" w:sz="0" w:space="0" w:color="auto"/>
        <w:left w:val="none" w:sz="0" w:space="0" w:color="auto"/>
        <w:bottom w:val="none" w:sz="0" w:space="0" w:color="auto"/>
        <w:right w:val="none" w:sz="0" w:space="0" w:color="auto"/>
      </w:divBdr>
    </w:div>
    <w:div w:id="1688291417">
      <w:bodyDiv w:val="1"/>
      <w:marLeft w:val="0"/>
      <w:marRight w:val="0"/>
      <w:marTop w:val="0"/>
      <w:marBottom w:val="0"/>
      <w:divBdr>
        <w:top w:val="none" w:sz="0" w:space="0" w:color="auto"/>
        <w:left w:val="none" w:sz="0" w:space="0" w:color="auto"/>
        <w:bottom w:val="none" w:sz="0" w:space="0" w:color="auto"/>
        <w:right w:val="none" w:sz="0" w:space="0" w:color="auto"/>
      </w:divBdr>
    </w:div>
    <w:div w:id="1688409637">
      <w:bodyDiv w:val="1"/>
      <w:marLeft w:val="0"/>
      <w:marRight w:val="0"/>
      <w:marTop w:val="0"/>
      <w:marBottom w:val="0"/>
      <w:divBdr>
        <w:top w:val="none" w:sz="0" w:space="0" w:color="auto"/>
        <w:left w:val="none" w:sz="0" w:space="0" w:color="auto"/>
        <w:bottom w:val="none" w:sz="0" w:space="0" w:color="auto"/>
        <w:right w:val="none" w:sz="0" w:space="0" w:color="auto"/>
      </w:divBdr>
    </w:div>
    <w:div w:id="1688478570">
      <w:bodyDiv w:val="1"/>
      <w:marLeft w:val="0"/>
      <w:marRight w:val="0"/>
      <w:marTop w:val="0"/>
      <w:marBottom w:val="0"/>
      <w:divBdr>
        <w:top w:val="none" w:sz="0" w:space="0" w:color="auto"/>
        <w:left w:val="none" w:sz="0" w:space="0" w:color="auto"/>
        <w:bottom w:val="none" w:sz="0" w:space="0" w:color="auto"/>
        <w:right w:val="none" w:sz="0" w:space="0" w:color="auto"/>
      </w:divBdr>
    </w:div>
    <w:div w:id="1688560664">
      <w:bodyDiv w:val="1"/>
      <w:marLeft w:val="0"/>
      <w:marRight w:val="0"/>
      <w:marTop w:val="0"/>
      <w:marBottom w:val="0"/>
      <w:divBdr>
        <w:top w:val="none" w:sz="0" w:space="0" w:color="auto"/>
        <w:left w:val="none" w:sz="0" w:space="0" w:color="auto"/>
        <w:bottom w:val="none" w:sz="0" w:space="0" w:color="auto"/>
        <w:right w:val="none" w:sz="0" w:space="0" w:color="auto"/>
      </w:divBdr>
    </w:div>
    <w:div w:id="1688749828">
      <w:bodyDiv w:val="1"/>
      <w:marLeft w:val="0"/>
      <w:marRight w:val="0"/>
      <w:marTop w:val="0"/>
      <w:marBottom w:val="0"/>
      <w:divBdr>
        <w:top w:val="none" w:sz="0" w:space="0" w:color="auto"/>
        <w:left w:val="none" w:sz="0" w:space="0" w:color="auto"/>
        <w:bottom w:val="none" w:sz="0" w:space="0" w:color="auto"/>
        <w:right w:val="none" w:sz="0" w:space="0" w:color="auto"/>
      </w:divBdr>
    </w:div>
    <w:div w:id="1688750400">
      <w:bodyDiv w:val="1"/>
      <w:marLeft w:val="0"/>
      <w:marRight w:val="0"/>
      <w:marTop w:val="0"/>
      <w:marBottom w:val="0"/>
      <w:divBdr>
        <w:top w:val="none" w:sz="0" w:space="0" w:color="auto"/>
        <w:left w:val="none" w:sz="0" w:space="0" w:color="auto"/>
        <w:bottom w:val="none" w:sz="0" w:space="0" w:color="auto"/>
        <w:right w:val="none" w:sz="0" w:space="0" w:color="auto"/>
      </w:divBdr>
    </w:div>
    <w:div w:id="1688943765">
      <w:bodyDiv w:val="1"/>
      <w:marLeft w:val="0"/>
      <w:marRight w:val="0"/>
      <w:marTop w:val="0"/>
      <w:marBottom w:val="0"/>
      <w:divBdr>
        <w:top w:val="none" w:sz="0" w:space="0" w:color="auto"/>
        <w:left w:val="none" w:sz="0" w:space="0" w:color="auto"/>
        <w:bottom w:val="none" w:sz="0" w:space="0" w:color="auto"/>
        <w:right w:val="none" w:sz="0" w:space="0" w:color="auto"/>
      </w:divBdr>
    </w:div>
    <w:div w:id="1689258879">
      <w:bodyDiv w:val="1"/>
      <w:marLeft w:val="0"/>
      <w:marRight w:val="0"/>
      <w:marTop w:val="0"/>
      <w:marBottom w:val="0"/>
      <w:divBdr>
        <w:top w:val="none" w:sz="0" w:space="0" w:color="auto"/>
        <w:left w:val="none" w:sz="0" w:space="0" w:color="auto"/>
        <w:bottom w:val="none" w:sz="0" w:space="0" w:color="auto"/>
        <w:right w:val="none" w:sz="0" w:space="0" w:color="auto"/>
      </w:divBdr>
    </w:div>
    <w:div w:id="1689260502">
      <w:bodyDiv w:val="1"/>
      <w:marLeft w:val="0"/>
      <w:marRight w:val="0"/>
      <w:marTop w:val="0"/>
      <w:marBottom w:val="0"/>
      <w:divBdr>
        <w:top w:val="none" w:sz="0" w:space="0" w:color="auto"/>
        <w:left w:val="none" w:sz="0" w:space="0" w:color="auto"/>
        <w:bottom w:val="none" w:sz="0" w:space="0" w:color="auto"/>
        <w:right w:val="none" w:sz="0" w:space="0" w:color="auto"/>
      </w:divBdr>
    </w:div>
    <w:div w:id="1689482118">
      <w:bodyDiv w:val="1"/>
      <w:marLeft w:val="0"/>
      <w:marRight w:val="0"/>
      <w:marTop w:val="0"/>
      <w:marBottom w:val="0"/>
      <w:divBdr>
        <w:top w:val="none" w:sz="0" w:space="0" w:color="auto"/>
        <w:left w:val="none" w:sz="0" w:space="0" w:color="auto"/>
        <w:bottom w:val="none" w:sz="0" w:space="0" w:color="auto"/>
        <w:right w:val="none" w:sz="0" w:space="0" w:color="auto"/>
      </w:divBdr>
    </w:div>
    <w:div w:id="1689604895">
      <w:bodyDiv w:val="1"/>
      <w:marLeft w:val="0"/>
      <w:marRight w:val="0"/>
      <w:marTop w:val="0"/>
      <w:marBottom w:val="0"/>
      <w:divBdr>
        <w:top w:val="none" w:sz="0" w:space="0" w:color="auto"/>
        <w:left w:val="none" w:sz="0" w:space="0" w:color="auto"/>
        <w:bottom w:val="none" w:sz="0" w:space="0" w:color="auto"/>
        <w:right w:val="none" w:sz="0" w:space="0" w:color="auto"/>
      </w:divBdr>
    </w:div>
    <w:div w:id="1689939674">
      <w:bodyDiv w:val="1"/>
      <w:marLeft w:val="0"/>
      <w:marRight w:val="0"/>
      <w:marTop w:val="0"/>
      <w:marBottom w:val="0"/>
      <w:divBdr>
        <w:top w:val="none" w:sz="0" w:space="0" w:color="auto"/>
        <w:left w:val="none" w:sz="0" w:space="0" w:color="auto"/>
        <w:bottom w:val="none" w:sz="0" w:space="0" w:color="auto"/>
        <w:right w:val="none" w:sz="0" w:space="0" w:color="auto"/>
      </w:divBdr>
    </w:div>
    <w:div w:id="1689983782">
      <w:bodyDiv w:val="1"/>
      <w:marLeft w:val="0"/>
      <w:marRight w:val="0"/>
      <w:marTop w:val="0"/>
      <w:marBottom w:val="0"/>
      <w:divBdr>
        <w:top w:val="none" w:sz="0" w:space="0" w:color="auto"/>
        <w:left w:val="none" w:sz="0" w:space="0" w:color="auto"/>
        <w:bottom w:val="none" w:sz="0" w:space="0" w:color="auto"/>
        <w:right w:val="none" w:sz="0" w:space="0" w:color="auto"/>
      </w:divBdr>
    </w:div>
    <w:div w:id="1690178130">
      <w:bodyDiv w:val="1"/>
      <w:marLeft w:val="0"/>
      <w:marRight w:val="0"/>
      <w:marTop w:val="0"/>
      <w:marBottom w:val="0"/>
      <w:divBdr>
        <w:top w:val="none" w:sz="0" w:space="0" w:color="auto"/>
        <w:left w:val="none" w:sz="0" w:space="0" w:color="auto"/>
        <w:bottom w:val="none" w:sz="0" w:space="0" w:color="auto"/>
        <w:right w:val="none" w:sz="0" w:space="0" w:color="auto"/>
      </w:divBdr>
    </w:div>
    <w:div w:id="1690327092">
      <w:bodyDiv w:val="1"/>
      <w:marLeft w:val="0"/>
      <w:marRight w:val="0"/>
      <w:marTop w:val="0"/>
      <w:marBottom w:val="0"/>
      <w:divBdr>
        <w:top w:val="none" w:sz="0" w:space="0" w:color="auto"/>
        <w:left w:val="none" w:sz="0" w:space="0" w:color="auto"/>
        <w:bottom w:val="none" w:sz="0" w:space="0" w:color="auto"/>
        <w:right w:val="none" w:sz="0" w:space="0" w:color="auto"/>
      </w:divBdr>
    </w:div>
    <w:div w:id="1690331131">
      <w:bodyDiv w:val="1"/>
      <w:marLeft w:val="0"/>
      <w:marRight w:val="0"/>
      <w:marTop w:val="0"/>
      <w:marBottom w:val="0"/>
      <w:divBdr>
        <w:top w:val="none" w:sz="0" w:space="0" w:color="auto"/>
        <w:left w:val="none" w:sz="0" w:space="0" w:color="auto"/>
        <w:bottom w:val="none" w:sz="0" w:space="0" w:color="auto"/>
        <w:right w:val="none" w:sz="0" w:space="0" w:color="auto"/>
      </w:divBdr>
    </w:div>
    <w:div w:id="1690370137">
      <w:bodyDiv w:val="1"/>
      <w:marLeft w:val="0"/>
      <w:marRight w:val="0"/>
      <w:marTop w:val="0"/>
      <w:marBottom w:val="0"/>
      <w:divBdr>
        <w:top w:val="none" w:sz="0" w:space="0" w:color="auto"/>
        <w:left w:val="none" w:sz="0" w:space="0" w:color="auto"/>
        <w:bottom w:val="none" w:sz="0" w:space="0" w:color="auto"/>
        <w:right w:val="none" w:sz="0" w:space="0" w:color="auto"/>
      </w:divBdr>
    </w:div>
    <w:div w:id="1690639848">
      <w:bodyDiv w:val="1"/>
      <w:marLeft w:val="0"/>
      <w:marRight w:val="0"/>
      <w:marTop w:val="0"/>
      <w:marBottom w:val="0"/>
      <w:divBdr>
        <w:top w:val="none" w:sz="0" w:space="0" w:color="auto"/>
        <w:left w:val="none" w:sz="0" w:space="0" w:color="auto"/>
        <w:bottom w:val="none" w:sz="0" w:space="0" w:color="auto"/>
        <w:right w:val="none" w:sz="0" w:space="0" w:color="auto"/>
      </w:divBdr>
    </w:div>
    <w:div w:id="1690763779">
      <w:bodyDiv w:val="1"/>
      <w:marLeft w:val="0"/>
      <w:marRight w:val="0"/>
      <w:marTop w:val="0"/>
      <w:marBottom w:val="0"/>
      <w:divBdr>
        <w:top w:val="none" w:sz="0" w:space="0" w:color="auto"/>
        <w:left w:val="none" w:sz="0" w:space="0" w:color="auto"/>
        <w:bottom w:val="none" w:sz="0" w:space="0" w:color="auto"/>
        <w:right w:val="none" w:sz="0" w:space="0" w:color="auto"/>
      </w:divBdr>
    </w:div>
    <w:div w:id="1690835002">
      <w:bodyDiv w:val="1"/>
      <w:marLeft w:val="0"/>
      <w:marRight w:val="0"/>
      <w:marTop w:val="0"/>
      <w:marBottom w:val="0"/>
      <w:divBdr>
        <w:top w:val="none" w:sz="0" w:space="0" w:color="auto"/>
        <w:left w:val="none" w:sz="0" w:space="0" w:color="auto"/>
        <w:bottom w:val="none" w:sz="0" w:space="0" w:color="auto"/>
        <w:right w:val="none" w:sz="0" w:space="0" w:color="auto"/>
      </w:divBdr>
    </w:div>
    <w:div w:id="1691180751">
      <w:bodyDiv w:val="1"/>
      <w:marLeft w:val="0"/>
      <w:marRight w:val="0"/>
      <w:marTop w:val="0"/>
      <w:marBottom w:val="0"/>
      <w:divBdr>
        <w:top w:val="none" w:sz="0" w:space="0" w:color="auto"/>
        <w:left w:val="none" w:sz="0" w:space="0" w:color="auto"/>
        <w:bottom w:val="none" w:sz="0" w:space="0" w:color="auto"/>
        <w:right w:val="none" w:sz="0" w:space="0" w:color="auto"/>
      </w:divBdr>
    </w:div>
    <w:div w:id="1691251218">
      <w:bodyDiv w:val="1"/>
      <w:marLeft w:val="0"/>
      <w:marRight w:val="0"/>
      <w:marTop w:val="0"/>
      <w:marBottom w:val="0"/>
      <w:divBdr>
        <w:top w:val="none" w:sz="0" w:space="0" w:color="auto"/>
        <w:left w:val="none" w:sz="0" w:space="0" w:color="auto"/>
        <w:bottom w:val="none" w:sz="0" w:space="0" w:color="auto"/>
        <w:right w:val="none" w:sz="0" w:space="0" w:color="auto"/>
      </w:divBdr>
    </w:div>
    <w:div w:id="1691295811">
      <w:bodyDiv w:val="1"/>
      <w:marLeft w:val="0"/>
      <w:marRight w:val="0"/>
      <w:marTop w:val="0"/>
      <w:marBottom w:val="0"/>
      <w:divBdr>
        <w:top w:val="none" w:sz="0" w:space="0" w:color="auto"/>
        <w:left w:val="none" w:sz="0" w:space="0" w:color="auto"/>
        <w:bottom w:val="none" w:sz="0" w:space="0" w:color="auto"/>
        <w:right w:val="none" w:sz="0" w:space="0" w:color="auto"/>
      </w:divBdr>
    </w:div>
    <w:div w:id="1691300875">
      <w:bodyDiv w:val="1"/>
      <w:marLeft w:val="0"/>
      <w:marRight w:val="0"/>
      <w:marTop w:val="0"/>
      <w:marBottom w:val="0"/>
      <w:divBdr>
        <w:top w:val="none" w:sz="0" w:space="0" w:color="auto"/>
        <w:left w:val="none" w:sz="0" w:space="0" w:color="auto"/>
        <w:bottom w:val="none" w:sz="0" w:space="0" w:color="auto"/>
        <w:right w:val="none" w:sz="0" w:space="0" w:color="auto"/>
      </w:divBdr>
    </w:div>
    <w:div w:id="1691563744">
      <w:bodyDiv w:val="1"/>
      <w:marLeft w:val="0"/>
      <w:marRight w:val="0"/>
      <w:marTop w:val="0"/>
      <w:marBottom w:val="0"/>
      <w:divBdr>
        <w:top w:val="none" w:sz="0" w:space="0" w:color="auto"/>
        <w:left w:val="none" w:sz="0" w:space="0" w:color="auto"/>
        <w:bottom w:val="none" w:sz="0" w:space="0" w:color="auto"/>
        <w:right w:val="none" w:sz="0" w:space="0" w:color="auto"/>
      </w:divBdr>
    </w:div>
    <w:div w:id="1691568585">
      <w:bodyDiv w:val="1"/>
      <w:marLeft w:val="0"/>
      <w:marRight w:val="0"/>
      <w:marTop w:val="0"/>
      <w:marBottom w:val="0"/>
      <w:divBdr>
        <w:top w:val="none" w:sz="0" w:space="0" w:color="auto"/>
        <w:left w:val="none" w:sz="0" w:space="0" w:color="auto"/>
        <w:bottom w:val="none" w:sz="0" w:space="0" w:color="auto"/>
        <w:right w:val="none" w:sz="0" w:space="0" w:color="auto"/>
      </w:divBdr>
    </w:div>
    <w:div w:id="1691687471">
      <w:bodyDiv w:val="1"/>
      <w:marLeft w:val="0"/>
      <w:marRight w:val="0"/>
      <w:marTop w:val="0"/>
      <w:marBottom w:val="0"/>
      <w:divBdr>
        <w:top w:val="none" w:sz="0" w:space="0" w:color="auto"/>
        <w:left w:val="none" w:sz="0" w:space="0" w:color="auto"/>
        <w:bottom w:val="none" w:sz="0" w:space="0" w:color="auto"/>
        <w:right w:val="none" w:sz="0" w:space="0" w:color="auto"/>
      </w:divBdr>
    </w:div>
    <w:div w:id="1691833575">
      <w:bodyDiv w:val="1"/>
      <w:marLeft w:val="0"/>
      <w:marRight w:val="0"/>
      <w:marTop w:val="0"/>
      <w:marBottom w:val="0"/>
      <w:divBdr>
        <w:top w:val="none" w:sz="0" w:space="0" w:color="auto"/>
        <w:left w:val="none" w:sz="0" w:space="0" w:color="auto"/>
        <w:bottom w:val="none" w:sz="0" w:space="0" w:color="auto"/>
        <w:right w:val="none" w:sz="0" w:space="0" w:color="auto"/>
      </w:divBdr>
    </w:div>
    <w:div w:id="1691952843">
      <w:bodyDiv w:val="1"/>
      <w:marLeft w:val="0"/>
      <w:marRight w:val="0"/>
      <w:marTop w:val="0"/>
      <w:marBottom w:val="0"/>
      <w:divBdr>
        <w:top w:val="none" w:sz="0" w:space="0" w:color="auto"/>
        <w:left w:val="none" w:sz="0" w:space="0" w:color="auto"/>
        <w:bottom w:val="none" w:sz="0" w:space="0" w:color="auto"/>
        <w:right w:val="none" w:sz="0" w:space="0" w:color="auto"/>
      </w:divBdr>
    </w:div>
    <w:div w:id="1692144079">
      <w:bodyDiv w:val="1"/>
      <w:marLeft w:val="0"/>
      <w:marRight w:val="0"/>
      <w:marTop w:val="0"/>
      <w:marBottom w:val="0"/>
      <w:divBdr>
        <w:top w:val="none" w:sz="0" w:space="0" w:color="auto"/>
        <w:left w:val="none" w:sz="0" w:space="0" w:color="auto"/>
        <w:bottom w:val="none" w:sz="0" w:space="0" w:color="auto"/>
        <w:right w:val="none" w:sz="0" w:space="0" w:color="auto"/>
      </w:divBdr>
    </w:div>
    <w:div w:id="1692337872">
      <w:bodyDiv w:val="1"/>
      <w:marLeft w:val="0"/>
      <w:marRight w:val="0"/>
      <w:marTop w:val="0"/>
      <w:marBottom w:val="0"/>
      <w:divBdr>
        <w:top w:val="none" w:sz="0" w:space="0" w:color="auto"/>
        <w:left w:val="none" w:sz="0" w:space="0" w:color="auto"/>
        <w:bottom w:val="none" w:sz="0" w:space="0" w:color="auto"/>
        <w:right w:val="none" w:sz="0" w:space="0" w:color="auto"/>
      </w:divBdr>
    </w:div>
    <w:div w:id="1692367101">
      <w:bodyDiv w:val="1"/>
      <w:marLeft w:val="0"/>
      <w:marRight w:val="0"/>
      <w:marTop w:val="0"/>
      <w:marBottom w:val="0"/>
      <w:divBdr>
        <w:top w:val="none" w:sz="0" w:space="0" w:color="auto"/>
        <w:left w:val="none" w:sz="0" w:space="0" w:color="auto"/>
        <w:bottom w:val="none" w:sz="0" w:space="0" w:color="auto"/>
        <w:right w:val="none" w:sz="0" w:space="0" w:color="auto"/>
      </w:divBdr>
    </w:div>
    <w:div w:id="1692409574">
      <w:bodyDiv w:val="1"/>
      <w:marLeft w:val="0"/>
      <w:marRight w:val="0"/>
      <w:marTop w:val="0"/>
      <w:marBottom w:val="0"/>
      <w:divBdr>
        <w:top w:val="none" w:sz="0" w:space="0" w:color="auto"/>
        <w:left w:val="none" w:sz="0" w:space="0" w:color="auto"/>
        <w:bottom w:val="none" w:sz="0" w:space="0" w:color="auto"/>
        <w:right w:val="none" w:sz="0" w:space="0" w:color="auto"/>
      </w:divBdr>
    </w:div>
    <w:div w:id="1692607729">
      <w:bodyDiv w:val="1"/>
      <w:marLeft w:val="0"/>
      <w:marRight w:val="0"/>
      <w:marTop w:val="0"/>
      <w:marBottom w:val="0"/>
      <w:divBdr>
        <w:top w:val="none" w:sz="0" w:space="0" w:color="auto"/>
        <w:left w:val="none" w:sz="0" w:space="0" w:color="auto"/>
        <w:bottom w:val="none" w:sz="0" w:space="0" w:color="auto"/>
        <w:right w:val="none" w:sz="0" w:space="0" w:color="auto"/>
      </w:divBdr>
    </w:div>
    <w:div w:id="1692612253">
      <w:bodyDiv w:val="1"/>
      <w:marLeft w:val="0"/>
      <w:marRight w:val="0"/>
      <w:marTop w:val="0"/>
      <w:marBottom w:val="0"/>
      <w:divBdr>
        <w:top w:val="none" w:sz="0" w:space="0" w:color="auto"/>
        <w:left w:val="none" w:sz="0" w:space="0" w:color="auto"/>
        <w:bottom w:val="none" w:sz="0" w:space="0" w:color="auto"/>
        <w:right w:val="none" w:sz="0" w:space="0" w:color="auto"/>
      </w:divBdr>
    </w:div>
    <w:div w:id="1692686864">
      <w:bodyDiv w:val="1"/>
      <w:marLeft w:val="0"/>
      <w:marRight w:val="0"/>
      <w:marTop w:val="0"/>
      <w:marBottom w:val="0"/>
      <w:divBdr>
        <w:top w:val="none" w:sz="0" w:space="0" w:color="auto"/>
        <w:left w:val="none" w:sz="0" w:space="0" w:color="auto"/>
        <w:bottom w:val="none" w:sz="0" w:space="0" w:color="auto"/>
        <w:right w:val="none" w:sz="0" w:space="0" w:color="auto"/>
      </w:divBdr>
    </w:div>
    <w:div w:id="1692947136">
      <w:bodyDiv w:val="1"/>
      <w:marLeft w:val="0"/>
      <w:marRight w:val="0"/>
      <w:marTop w:val="0"/>
      <w:marBottom w:val="0"/>
      <w:divBdr>
        <w:top w:val="none" w:sz="0" w:space="0" w:color="auto"/>
        <w:left w:val="none" w:sz="0" w:space="0" w:color="auto"/>
        <w:bottom w:val="none" w:sz="0" w:space="0" w:color="auto"/>
        <w:right w:val="none" w:sz="0" w:space="0" w:color="auto"/>
      </w:divBdr>
    </w:div>
    <w:div w:id="1692993737">
      <w:bodyDiv w:val="1"/>
      <w:marLeft w:val="0"/>
      <w:marRight w:val="0"/>
      <w:marTop w:val="0"/>
      <w:marBottom w:val="0"/>
      <w:divBdr>
        <w:top w:val="none" w:sz="0" w:space="0" w:color="auto"/>
        <w:left w:val="none" w:sz="0" w:space="0" w:color="auto"/>
        <w:bottom w:val="none" w:sz="0" w:space="0" w:color="auto"/>
        <w:right w:val="none" w:sz="0" w:space="0" w:color="auto"/>
      </w:divBdr>
    </w:div>
    <w:div w:id="1692997031">
      <w:bodyDiv w:val="1"/>
      <w:marLeft w:val="0"/>
      <w:marRight w:val="0"/>
      <w:marTop w:val="0"/>
      <w:marBottom w:val="0"/>
      <w:divBdr>
        <w:top w:val="none" w:sz="0" w:space="0" w:color="auto"/>
        <w:left w:val="none" w:sz="0" w:space="0" w:color="auto"/>
        <w:bottom w:val="none" w:sz="0" w:space="0" w:color="auto"/>
        <w:right w:val="none" w:sz="0" w:space="0" w:color="auto"/>
      </w:divBdr>
    </w:div>
    <w:div w:id="1693259522">
      <w:bodyDiv w:val="1"/>
      <w:marLeft w:val="0"/>
      <w:marRight w:val="0"/>
      <w:marTop w:val="0"/>
      <w:marBottom w:val="0"/>
      <w:divBdr>
        <w:top w:val="none" w:sz="0" w:space="0" w:color="auto"/>
        <w:left w:val="none" w:sz="0" w:space="0" w:color="auto"/>
        <w:bottom w:val="none" w:sz="0" w:space="0" w:color="auto"/>
        <w:right w:val="none" w:sz="0" w:space="0" w:color="auto"/>
      </w:divBdr>
    </w:div>
    <w:div w:id="1693263191">
      <w:bodyDiv w:val="1"/>
      <w:marLeft w:val="0"/>
      <w:marRight w:val="0"/>
      <w:marTop w:val="0"/>
      <w:marBottom w:val="0"/>
      <w:divBdr>
        <w:top w:val="none" w:sz="0" w:space="0" w:color="auto"/>
        <w:left w:val="none" w:sz="0" w:space="0" w:color="auto"/>
        <w:bottom w:val="none" w:sz="0" w:space="0" w:color="auto"/>
        <w:right w:val="none" w:sz="0" w:space="0" w:color="auto"/>
      </w:divBdr>
    </w:div>
    <w:div w:id="1693385536">
      <w:bodyDiv w:val="1"/>
      <w:marLeft w:val="0"/>
      <w:marRight w:val="0"/>
      <w:marTop w:val="0"/>
      <w:marBottom w:val="0"/>
      <w:divBdr>
        <w:top w:val="none" w:sz="0" w:space="0" w:color="auto"/>
        <w:left w:val="none" w:sz="0" w:space="0" w:color="auto"/>
        <w:bottom w:val="none" w:sz="0" w:space="0" w:color="auto"/>
        <w:right w:val="none" w:sz="0" w:space="0" w:color="auto"/>
      </w:divBdr>
    </w:div>
    <w:div w:id="1693411517">
      <w:bodyDiv w:val="1"/>
      <w:marLeft w:val="0"/>
      <w:marRight w:val="0"/>
      <w:marTop w:val="0"/>
      <w:marBottom w:val="0"/>
      <w:divBdr>
        <w:top w:val="none" w:sz="0" w:space="0" w:color="auto"/>
        <w:left w:val="none" w:sz="0" w:space="0" w:color="auto"/>
        <w:bottom w:val="none" w:sz="0" w:space="0" w:color="auto"/>
        <w:right w:val="none" w:sz="0" w:space="0" w:color="auto"/>
      </w:divBdr>
    </w:div>
    <w:div w:id="1693414855">
      <w:bodyDiv w:val="1"/>
      <w:marLeft w:val="0"/>
      <w:marRight w:val="0"/>
      <w:marTop w:val="0"/>
      <w:marBottom w:val="0"/>
      <w:divBdr>
        <w:top w:val="none" w:sz="0" w:space="0" w:color="auto"/>
        <w:left w:val="none" w:sz="0" w:space="0" w:color="auto"/>
        <w:bottom w:val="none" w:sz="0" w:space="0" w:color="auto"/>
        <w:right w:val="none" w:sz="0" w:space="0" w:color="auto"/>
      </w:divBdr>
    </w:div>
    <w:div w:id="1693604019">
      <w:bodyDiv w:val="1"/>
      <w:marLeft w:val="0"/>
      <w:marRight w:val="0"/>
      <w:marTop w:val="0"/>
      <w:marBottom w:val="0"/>
      <w:divBdr>
        <w:top w:val="none" w:sz="0" w:space="0" w:color="auto"/>
        <w:left w:val="none" w:sz="0" w:space="0" w:color="auto"/>
        <w:bottom w:val="none" w:sz="0" w:space="0" w:color="auto"/>
        <w:right w:val="none" w:sz="0" w:space="0" w:color="auto"/>
      </w:divBdr>
    </w:div>
    <w:div w:id="1693605136">
      <w:bodyDiv w:val="1"/>
      <w:marLeft w:val="0"/>
      <w:marRight w:val="0"/>
      <w:marTop w:val="0"/>
      <w:marBottom w:val="0"/>
      <w:divBdr>
        <w:top w:val="none" w:sz="0" w:space="0" w:color="auto"/>
        <w:left w:val="none" w:sz="0" w:space="0" w:color="auto"/>
        <w:bottom w:val="none" w:sz="0" w:space="0" w:color="auto"/>
        <w:right w:val="none" w:sz="0" w:space="0" w:color="auto"/>
      </w:divBdr>
    </w:div>
    <w:div w:id="1693679136">
      <w:bodyDiv w:val="1"/>
      <w:marLeft w:val="0"/>
      <w:marRight w:val="0"/>
      <w:marTop w:val="0"/>
      <w:marBottom w:val="0"/>
      <w:divBdr>
        <w:top w:val="none" w:sz="0" w:space="0" w:color="auto"/>
        <w:left w:val="none" w:sz="0" w:space="0" w:color="auto"/>
        <w:bottom w:val="none" w:sz="0" w:space="0" w:color="auto"/>
        <w:right w:val="none" w:sz="0" w:space="0" w:color="auto"/>
      </w:divBdr>
    </w:div>
    <w:div w:id="1693725055">
      <w:bodyDiv w:val="1"/>
      <w:marLeft w:val="0"/>
      <w:marRight w:val="0"/>
      <w:marTop w:val="0"/>
      <w:marBottom w:val="0"/>
      <w:divBdr>
        <w:top w:val="none" w:sz="0" w:space="0" w:color="auto"/>
        <w:left w:val="none" w:sz="0" w:space="0" w:color="auto"/>
        <w:bottom w:val="none" w:sz="0" w:space="0" w:color="auto"/>
        <w:right w:val="none" w:sz="0" w:space="0" w:color="auto"/>
      </w:divBdr>
    </w:div>
    <w:div w:id="1693874978">
      <w:bodyDiv w:val="1"/>
      <w:marLeft w:val="0"/>
      <w:marRight w:val="0"/>
      <w:marTop w:val="0"/>
      <w:marBottom w:val="0"/>
      <w:divBdr>
        <w:top w:val="none" w:sz="0" w:space="0" w:color="auto"/>
        <w:left w:val="none" w:sz="0" w:space="0" w:color="auto"/>
        <w:bottom w:val="none" w:sz="0" w:space="0" w:color="auto"/>
        <w:right w:val="none" w:sz="0" w:space="0" w:color="auto"/>
      </w:divBdr>
    </w:div>
    <w:div w:id="1693916729">
      <w:bodyDiv w:val="1"/>
      <w:marLeft w:val="0"/>
      <w:marRight w:val="0"/>
      <w:marTop w:val="0"/>
      <w:marBottom w:val="0"/>
      <w:divBdr>
        <w:top w:val="none" w:sz="0" w:space="0" w:color="auto"/>
        <w:left w:val="none" w:sz="0" w:space="0" w:color="auto"/>
        <w:bottom w:val="none" w:sz="0" w:space="0" w:color="auto"/>
        <w:right w:val="none" w:sz="0" w:space="0" w:color="auto"/>
      </w:divBdr>
    </w:div>
    <w:div w:id="1693992548">
      <w:bodyDiv w:val="1"/>
      <w:marLeft w:val="0"/>
      <w:marRight w:val="0"/>
      <w:marTop w:val="0"/>
      <w:marBottom w:val="0"/>
      <w:divBdr>
        <w:top w:val="none" w:sz="0" w:space="0" w:color="auto"/>
        <w:left w:val="none" w:sz="0" w:space="0" w:color="auto"/>
        <w:bottom w:val="none" w:sz="0" w:space="0" w:color="auto"/>
        <w:right w:val="none" w:sz="0" w:space="0" w:color="auto"/>
      </w:divBdr>
    </w:div>
    <w:div w:id="1694112249">
      <w:bodyDiv w:val="1"/>
      <w:marLeft w:val="0"/>
      <w:marRight w:val="0"/>
      <w:marTop w:val="0"/>
      <w:marBottom w:val="0"/>
      <w:divBdr>
        <w:top w:val="none" w:sz="0" w:space="0" w:color="auto"/>
        <w:left w:val="none" w:sz="0" w:space="0" w:color="auto"/>
        <w:bottom w:val="none" w:sz="0" w:space="0" w:color="auto"/>
        <w:right w:val="none" w:sz="0" w:space="0" w:color="auto"/>
      </w:divBdr>
    </w:div>
    <w:div w:id="1694265307">
      <w:bodyDiv w:val="1"/>
      <w:marLeft w:val="0"/>
      <w:marRight w:val="0"/>
      <w:marTop w:val="0"/>
      <w:marBottom w:val="0"/>
      <w:divBdr>
        <w:top w:val="none" w:sz="0" w:space="0" w:color="auto"/>
        <w:left w:val="none" w:sz="0" w:space="0" w:color="auto"/>
        <w:bottom w:val="none" w:sz="0" w:space="0" w:color="auto"/>
        <w:right w:val="none" w:sz="0" w:space="0" w:color="auto"/>
      </w:divBdr>
    </w:div>
    <w:div w:id="1694303050">
      <w:bodyDiv w:val="1"/>
      <w:marLeft w:val="0"/>
      <w:marRight w:val="0"/>
      <w:marTop w:val="0"/>
      <w:marBottom w:val="0"/>
      <w:divBdr>
        <w:top w:val="none" w:sz="0" w:space="0" w:color="auto"/>
        <w:left w:val="none" w:sz="0" w:space="0" w:color="auto"/>
        <w:bottom w:val="none" w:sz="0" w:space="0" w:color="auto"/>
        <w:right w:val="none" w:sz="0" w:space="0" w:color="auto"/>
      </w:divBdr>
    </w:div>
    <w:div w:id="1694453845">
      <w:bodyDiv w:val="1"/>
      <w:marLeft w:val="0"/>
      <w:marRight w:val="0"/>
      <w:marTop w:val="0"/>
      <w:marBottom w:val="0"/>
      <w:divBdr>
        <w:top w:val="none" w:sz="0" w:space="0" w:color="auto"/>
        <w:left w:val="none" w:sz="0" w:space="0" w:color="auto"/>
        <w:bottom w:val="none" w:sz="0" w:space="0" w:color="auto"/>
        <w:right w:val="none" w:sz="0" w:space="0" w:color="auto"/>
      </w:divBdr>
    </w:div>
    <w:div w:id="1694458530">
      <w:bodyDiv w:val="1"/>
      <w:marLeft w:val="0"/>
      <w:marRight w:val="0"/>
      <w:marTop w:val="0"/>
      <w:marBottom w:val="0"/>
      <w:divBdr>
        <w:top w:val="none" w:sz="0" w:space="0" w:color="auto"/>
        <w:left w:val="none" w:sz="0" w:space="0" w:color="auto"/>
        <w:bottom w:val="none" w:sz="0" w:space="0" w:color="auto"/>
        <w:right w:val="none" w:sz="0" w:space="0" w:color="auto"/>
      </w:divBdr>
    </w:div>
    <w:div w:id="1694458633">
      <w:bodyDiv w:val="1"/>
      <w:marLeft w:val="0"/>
      <w:marRight w:val="0"/>
      <w:marTop w:val="0"/>
      <w:marBottom w:val="0"/>
      <w:divBdr>
        <w:top w:val="none" w:sz="0" w:space="0" w:color="auto"/>
        <w:left w:val="none" w:sz="0" w:space="0" w:color="auto"/>
        <w:bottom w:val="none" w:sz="0" w:space="0" w:color="auto"/>
        <w:right w:val="none" w:sz="0" w:space="0" w:color="auto"/>
      </w:divBdr>
    </w:div>
    <w:div w:id="1694500737">
      <w:bodyDiv w:val="1"/>
      <w:marLeft w:val="0"/>
      <w:marRight w:val="0"/>
      <w:marTop w:val="0"/>
      <w:marBottom w:val="0"/>
      <w:divBdr>
        <w:top w:val="none" w:sz="0" w:space="0" w:color="auto"/>
        <w:left w:val="none" w:sz="0" w:space="0" w:color="auto"/>
        <w:bottom w:val="none" w:sz="0" w:space="0" w:color="auto"/>
        <w:right w:val="none" w:sz="0" w:space="0" w:color="auto"/>
      </w:divBdr>
    </w:div>
    <w:div w:id="1694727921">
      <w:bodyDiv w:val="1"/>
      <w:marLeft w:val="0"/>
      <w:marRight w:val="0"/>
      <w:marTop w:val="0"/>
      <w:marBottom w:val="0"/>
      <w:divBdr>
        <w:top w:val="none" w:sz="0" w:space="0" w:color="auto"/>
        <w:left w:val="none" w:sz="0" w:space="0" w:color="auto"/>
        <w:bottom w:val="none" w:sz="0" w:space="0" w:color="auto"/>
        <w:right w:val="none" w:sz="0" w:space="0" w:color="auto"/>
      </w:divBdr>
    </w:div>
    <w:div w:id="1694838600">
      <w:bodyDiv w:val="1"/>
      <w:marLeft w:val="0"/>
      <w:marRight w:val="0"/>
      <w:marTop w:val="0"/>
      <w:marBottom w:val="0"/>
      <w:divBdr>
        <w:top w:val="none" w:sz="0" w:space="0" w:color="auto"/>
        <w:left w:val="none" w:sz="0" w:space="0" w:color="auto"/>
        <w:bottom w:val="none" w:sz="0" w:space="0" w:color="auto"/>
        <w:right w:val="none" w:sz="0" w:space="0" w:color="auto"/>
      </w:divBdr>
    </w:div>
    <w:div w:id="1695307663">
      <w:bodyDiv w:val="1"/>
      <w:marLeft w:val="0"/>
      <w:marRight w:val="0"/>
      <w:marTop w:val="0"/>
      <w:marBottom w:val="0"/>
      <w:divBdr>
        <w:top w:val="none" w:sz="0" w:space="0" w:color="auto"/>
        <w:left w:val="none" w:sz="0" w:space="0" w:color="auto"/>
        <w:bottom w:val="none" w:sz="0" w:space="0" w:color="auto"/>
        <w:right w:val="none" w:sz="0" w:space="0" w:color="auto"/>
      </w:divBdr>
    </w:div>
    <w:div w:id="1695420524">
      <w:bodyDiv w:val="1"/>
      <w:marLeft w:val="0"/>
      <w:marRight w:val="0"/>
      <w:marTop w:val="0"/>
      <w:marBottom w:val="0"/>
      <w:divBdr>
        <w:top w:val="none" w:sz="0" w:space="0" w:color="auto"/>
        <w:left w:val="none" w:sz="0" w:space="0" w:color="auto"/>
        <w:bottom w:val="none" w:sz="0" w:space="0" w:color="auto"/>
        <w:right w:val="none" w:sz="0" w:space="0" w:color="auto"/>
      </w:divBdr>
    </w:div>
    <w:div w:id="1695964314">
      <w:bodyDiv w:val="1"/>
      <w:marLeft w:val="0"/>
      <w:marRight w:val="0"/>
      <w:marTop w:val="0"/>
      <w:marBottom w:val="0"/>
      <w:divBdr>
        <w:top w:val="none" w:sz="0" w:space="0" w:color="auto"/>
        <w:left w:val="none" w:sz="0" w:space="0" w:color="auto"/>
        <w:bottom w:val="none" w:sz="0" w:space="0" w:color="auto"/>
        <w:right w:val="none" w:sz="0" w:space="0" w:color="auto"/>
      </w:divBdr>
    </w:div>
    <w:div w:id="1696073303">
      <w:bodyDiv w:val="1"/>
      <w:marLeft w:val="0"/>
      <w:marRight w:val="0"/>
      <w:marTop w:val="0"/>
      <w:marBottom w:val="0"/>
      <w:divBdr>
        <w:top w:val="none" w:sz="0" w:space="0" w:color="auto"/>
        <w:left w:val="none" w:sz="0" w:space="0" w:color="auto"/>
        <w:bottom w:val="none" w:sz="0" w:space="0" w:color="auto"/>
        <w:right w:val="none" w:sz="0" w:space="0" w:color="auto"/>
      </w:divBdr>
    </w:div>
    <w:div w:id="1696616984">
      <w:bodyDiv w:val="1"/>
      <w:marLeft w:val="0"/>
      <w:marRight w:val="0"/>
      <w:marTop w:val="0"/>
      <w:marBottom w:val="0"/>
      <w:divBdr>
        <w:top w:val="none" w:sz="0" w:space="0" w:color="auto"/>
        <w:left w:val="none" w:sz="0" w:space="0" w:color="auto"/>
        <w:bottom w:val="none" w:sz="0" w:space="0" w:color="auto"/>
        <w:right w:val="none" w:sz="0" w:space="0" w:color="auto"/>
      </w:divBdr>
    </w:div>
    <w:div w:id="1696685390">
      <w:bodyDiv w:val="1"/>
      <w:marLeft w:val="0"/>
      <w:marRight w:val="0"/>
      <w:marTop w:val="0"/>
      <w:marBottom w:val="0"/>
      <w:divBdr>
        <w:top w:val="none" w:sz="0" w:space="0" w:color="auto"/>
        <w:left w:val="none" w:sz="0" w:space="0" w:color="auto"/>
        <w:bottom w:val="none" w:sz="0" w:space="0" w:color="auto"/>
        <w:right w:val="none" w:sz="0" w:space="0" w:color="auto"/>
      </w:divBdr>
    </w:div>
    <w:div w:id="1696690790">
      <w:bodyDiv w:val="1"/>
      <w:marLeft w:val="0"/>
      <w:marRight w:val="0"/>
      <w:marTop w:val="0"/>
      <w:marBottom w:val="0"/>
      <w:divBdr>
        <w:top w:val="none" w:sz="0" w:space="0" w:color="auto"/>
        <w:left w:val="none" w:sz="0" w:space="0" w:color="auto"/>
        <w:bottom w:val="none" w:sz="0" w:space="0" w:color="auto"/>
        <w:right w:val="none" w:sz="0" w:space="0" w:color="auto"/>
      </w:divBdr>
    </w:div>
    <w:div w:id="1696803213">
      <w:bodyDiv w:val="1"/>
      <w:marLeft w:val="0"/>
      <w:marRight w:val="0"/>
      <w:marTop w:val="0"/>
      <w:marBottom w:val="0"/>
      <w:divBdr>
        <w:top w:val="none" w:sz="0" w:space="0" w:color="auto"/>
        <w:left w:val="none" w:sz="0" w:space="0" w:color="auto"/>
        <w:bottom w:val="none" w:sz="0" w:space="0" w:color="auto"/>
        <w:right w:val="none" w:sz="0" w:space="0" w:color="auto"/>
      </w:divBdr>
    </w:div>
    <w:div w:id="1696807395">
      <w:bodyDiv w:val="1"/>
      <w:marLeft w:val="0"/>
      <w:marRight w:val="0"/>
      <w:marTop w:val="0"/>
      <w:marBottom w:val="0"/>
      <w:divBdr>
        <w:top w:val="none" w:sz="0" w:space="0" w:color="auto"/>
        <w:left w:val="none" w:sz="0" w:space="0" w:color="auto"/>
        <w:bottom w:val="none" w:sz="0" w:space="0" w:color="auto"/>
        <w:right w:val="none" w:sz="0" w:space="0" w:color="auto"/>
      </w:divBdr>
    </w:div>
    <w:div w:id="1696880263">
      <w:bodyDiv w:val="1"/>
      <w:marLeft w:val="0"/>
      <w:marRight w:val="0"/>
      <w:marTop w:val="0"/>
      <w:marBottom w:val="0"/>
      <w:divBdr>
        <w:top w:val="none" w:sz="0" w:space="0" w:color="auto"/>
        <w:left w:val="none" w:sz="0" w:space="0" w:color="auto"/>
        <w:bottom w:val="none" w:sz="0" w:space="0" w:color="auto"/>
        <w:right w:val="none" w:sz="0" w:space="0" w:color="auto"/>
      </w:divBdr>
    </w:div>
    <w:div w:id="1696926272">
      <w:bodyDiv w:val="1"/>
      <w:marLeft w:val="0"/>
      <w:marRight w:val="0"/>
      <w:marTop w:val="0"/>
      <w:marBottom w:val="0"/>
      <w:divBdr>
        <w:top w:val="none" w:sz="0" w:space="0" w:color="auto"/>
        <w:left w:val="none" w:sz="0" w:space="0" w:color="auto"/>
        <w:bottom w:val="none" w:sz="0" w:space="0" w:color="auto"/>
        <w:right w:val="none" w:sz="0" w:space="0" w:color="auto"/>
      </w:divBdr>
    </w:div>
    <w:div w:id="1696929261">
      <w:bodyDiv w:val="1"/>
      <w:marLeft w:val="0"/>
      <w:marRight w:val="0"/>
      <w:marTop w:val="0"/>
      <w:marBottom w:val="0"/>
      <w:divBdr>
        <w:top w:val="none" w:sz="0" w:space="0" w:color="auto"/>
        <w:left w:val="none" w:sz="0" w:space="0" w:color="auto"/>
        <w:bottom w:val="none" w:sz="0" w:space="0" w:color="auto"/>
        <w:right w:val="none" w:sz="0" w:space="0" w:color="auto"/>
      </w:divBdr>
    </w:div>
    <w:div w:id="1696998825">
      <w:bodyDiv w:val="1"/>
      <w:marLeft w:val="0"/>
      <w:marRight w:val="0"/>
      <w:marTop w:val="0"/>
      <w:marBottom w:val="0"/>
      <w:divBdr>
        <w:top w:val="none" w:sz="0" w:space="0" w:color="auto"/>
        <w:left w:val="none" w:sz="0" w:space="0" w:color="auto"/>
        <w:bottom w:val="none" w:sz="0" w:space="0" w:color="auto"/>
        <w:right w:val="none" w:sz="0" w:space="0" w:color="auto"/>
      </w:divBdr>
    </w:div>
    <w:div w:id="1697074942">
      <w:bodyDiv w:val="1"/>
      <w:marLeft w:val="0"/>
      <w:marRight w:val="0"/>
      <w:marTop w:val="0"/>
      <w:marBottom w:val="0"/>
      <w:divBdr>
        <w:top w:val="none" w:sz="0" w:space="0" w:color="auto"/>
        <w:left w:val="none" w:sz="0" w:space="0" w:color="auto"/>
        <w:bottom w:val="none" w:sz="0" w:space="0" w:color="auto"/>
        <w:right w:val="none" w:sz="0" w:space="0" w:color="auto"/>
      </w:divBdr>
    </w:div>
    <w:div w:id="1697122539">
      <w:bodyDiv w:val="1"/>
      <w:marLeft w:val="0"/>
      <w:marRight w:val="0"/>
      <w:marTop w:val="0"/>
      <w:marBottom w:val="0"/>
      <w:divBdr>
        <w:top w:val="none" w:sz="0" w:space="0" w:color="auto"/>
        <w:left w:val="none" w:sz="0" w:space="0" w:color="auto"/>
        <w:bottom w:val="none" w:sz="0" w:space="0" w:color="auto"/>
        <w:right w:val="none" w:sz="0" w:space="0" w:color="auto"/>
      </w:divBdr>
    </w:div>
    <w:div w:id="1697341809">
      <w:bodyDiv w:val="1"/>
      <w:marLeft w:val="0"/>
      <w:marRight w:val="0"/>
      <w:marTop w:val="0"/>
      <w:marBottom w:val="0"/>
      <w:divBdr>
        <w:top w:val="none" w:sz="0" w:space="0" w:color="auto"/>
        <w:left w:val="none" w:sz="0" w:space="0" w:color="auto"/>
        <w:bottom w:val="none" w:sz="0" w:space="0" w:color="auto"/>
        <w:right w:val="none" w:sz="0" w:space="0" w:color="auto"/>
      </w:divBdr>
    </w:div>
    <w:div w:id="1697468011">
      <w:bodyDiv w:val="1"/>
      <w:marLeft w:val="0"/>
      <w:marRight w:val="0"/>
      <w:marTop w:val="0"/>
      <w:marBottom w:val="0"/>
      <w:divBdr>
        <w:top w:val="none" w:sz="0" w:space="0" w:color="auto"/>
        <w:left w:val="none" w:sz="0" w:space="0" w:color="auto"/>
        <w:bottom w:val="none" w:sz="0" w:space="0" w:color="auto"/>
        <w:right w:val="none" w:sz="0" w:space="0" w:color="auto"/>
      </w:divBdr>
    </w:div>
    <w:div w:id="1697540958">
      <w:bodyDiv w:val="1"/>
      <w:marLeft w:val="0"/>
      <w:marRight w:val="0"/>
      <w:marTop w:val="0"/>
      <w:marBottom w:val="0"/>
      <w:divBdr>
        <w:top w:val="none" w:sz="0" w:space="0" w:color="auto"/>
        <w:left w:val="none" w:sz="0" w:space="0" w:color="auto"/>
        <w:bottom w:val="none" w:sz="0" w:space="0" w:color="auto"/>
        <w:right w:val="none" w:sz="0" w:space="0" w:color="auto"/>
      </w:divBdr>
    </w:div>
    <w:div w:id="1697541831">
      <w:bodyDiv w:val="1"/>
      <w:marLeft w:val="0"/>
      <w:marRight w:val="0"/>
      <w:marTop w:val="0"/>
      <w:marBottom w:val="0"/>
      <w:divBdr>
        <w:top w:val="none" w:sz="0" w:space="0" w:color="auto"/>
        <w:left w:val="none" w:sz="0" w:space="0" w:color="auto"/>
        <w:bottom w:val="none" w:sz="0" w:space="0" w:color="auto"/>
        <w:right w:val="none" w:sz="0" w:space="0" w:color="auto"/>
      </w:divBdr>
    </w:div>
    <w:div w:id="1697729483">
      <w:bodyDiv w:val="1"/>
      <w:marLeft w:val="0"/>
      <w:marRight w:val="0"/>
      <w:marTop w:val="0"/>
      <w:marBottom w:val="0"/>
      <w:divBdr>
        <w:top w:val="none" w:sz="0" w:space="0" w:color="auto"/>
        <w:left w:val="none" w:sz="0" w:space="0" w:color="auto"/>
        <w:bottom w:val="none" w:sz="0" w:space="0" w:color="auto"/>
        <w:right w:val="none" w:sz="0" w:space="0" w:color="auto"/>
      </w:divBdr>
    </w:div>
    <w:div w:id="1697803343">
      <w:bodyDiv w:val="1"/>
      <w:marLeft w:val="0"/>
      <w:marRight w:val="0"/>
      <w:marTop w:val="0"/>
      <w:marBottom w:val="0"/>
      <w:divBdr>
        <w:top w:val="none" w:sz="0" w:space="0" w:color="auto"/>
        <w:left w:val="none" w:sz="0" w:space="0" w:color="auto"/>
        <w:bottom w:val="none" w:sz="0" w:space="0" w:color="auto"/>
        <w:right w:val="none" w:sz="0" w:space="0" w:color="auto"/>
      </w:divBdr>
    </w:div>
    <w:div w:id="1697929365">
      <w:bodyDiv w:val="1"/>
      <w:marLeft w:val="0"/>
      <w:marRight w:val="0"/>
      <w:marTop w:val="0"/>
      <w:marBottom w:val="0"/>
      <w:divBdr>
        <w:top w:val="none" w:sz="0" w:space="0" w:color="auto"/>
        <w:left w:val="none" w:sz="0" w:space="0" w:color="auto"/>
        <w:bottom w:val="none" w:sz="0" w:space="0" w:color="auto"/>
        <w:right w:val="none" w:sz="0" w:space="0" w:color="auto"/>
      </w:divBdr>
    </w:div>
    <w:div w:id="1697995820">
      <w:bodyDiv w:val="1"/>
      <w:marLeft w:val="0"/>
      <w:marRight w:val="0"/>
      <w:marTop w:val="0"/>
      <w:marBottom w:val="0"/>
      <w:divBdr>
        <w:top w:val="none" w:sz="0" w:space="0" w:color="auto"/>
        <w:left w:val="none" w:sz="0" w:space="0" w:color="auto"/>
        <w:bottom w:val="none" w:sz="0" w:space="0" w:color="auto"/>
        <w:right w:val="none" w:sz="0" w:space="0" w:color="auto"/>
      </w:divBdr>
    </w:div>
    <w:div w:id="1698459881">
      <w:bodyDiv w:val="1"/>
      <w:marLeft w:val="0"/>
      <w:marRight w:val="0"/>
      <w:marTop w:val="0"/>
      <w:marBottom w:val="0"/>
      <w:divBdr>
        <w:top w:val="none" w:sz="0" w:space="0" w:color="auto"/>
        <w:left w:val="none" w:sz="0" w:space="0" w:color="auto"/>
        <w:bottom w:val="none" w:sz="0" w:space="0" w:color="auto"/>
        <w:right w:val="none" w:sz="0" w:space="0" w:color="auto"/>
      </w:divBdr>
    </w:div>
    <w:div w:id="1698502653">
      <w:bodyDiv w:val="1"/>
      <w:marLeft w:val="0"/>
      <w:marRight w:val="0"/>
      <w:marTop w:val="0"/>
      <w:marBottom w:val="0"/>
      <w:divBdr>
        <w:top w:val="none" w:sz="0" w:space="0" w:color="auto"/>
        <w:left w:val="none" w:sz="0" w:space="0" w:color="auto"/>
        <w:bottom w:val="none" w:sz="0" w:space="0" w:color="auto"/>
        <w:right w:val="none" w:sz="0" w:space="0" w:color="auto"/>
      </w:divBdr>
    </w:div>
    <w:div w:id="1698578154">
      <w:bodyDiv w:val="1"/>
      <w:marLeft w:val="0"/>
      <w:marRight w:val="0"/>
      <w:marTop w:val="0"/>
      <w:marBottom w:val="0"/>
      <w:divBdr>
        <w:top w:val="none" w:sz="0" w:space="0" w:color="auto"/>
        <w:left w:val="none" w:sz="0" w:space="0" w:color="auto"/>
        <w:bottom w:val="none" w:sz="0" w:space="0" w:color="auto"/>
        <w:right w:val="none" w:sz="0" w:space="0" w:color="auto"/>
      </w:divBdr>
    </w:div>
    <w:div w:id="1698772318">
      <w:bodyDiv w:val="1"/>
      <w:marLeft w:val="0"/>
      <w:marRight w:val="0"/>
      <w:marTop w:val="0"/>
      <w:marBottom w:val="0"/>
      <w:divBdr>
        <w:top w:val="none" w:sz="0" w:space="0" w:color="auto"/>
        <w:left w:val="none" w:sz="0" w:space="0" w:color="auto"/>
        <w:bottom w:val="none" w:sz="0" w:space="0" w:color="auto"/>
        <w:right w:val="none" w:sz="0" w:space="0" w:color="auto"/>
      </w:divBdr>
    </w:div>
    <w:div w:id="1698848085">
      <w:bodyDiv w:val="1"/>
      <w:marLeft w:val="0"/>
      <w:marRight w:val="0"/>
      <w:marTop w:val="0"/>
      <w:marBottom w:val="0"/>
      <w:divBdr>
        <w:top w:val="none" w:sz="0" w:space="0" w:color="auto"/>
        <w:left w:val="none" w:sz="0" w:space="0" w:color="auto"/>
        <w:bottom w:val="none" w:sz="0" w:space="0" w:color="auto"/>
        <w:right w:val="none" w:sz="0" w:space="0" w:color="auto"/>
      </w:divBdr>
    </w:div>
    <w:div w:id="1699235527">
      <w:bodyDiv w:val="1"/>
      <w:marLeft w:val="0"/>
      <w:marRight w:val="0"/>
      <w:marTop w:val="0"/>
      <w:marBottom w:val="0"/>
      <w:divBdr>
        <w:top w:val="none" w:sz="0" w:space="0" w:color="auto"/>
        <w:left w:val="none" w:sz="0" w:space="0" w:color="auto"/>
        <w:bottom w:val="none" w:sz="0" w:space="0" w:color="auto"/>
        <w:right w:val="none" w:sz="0" w:space="0" w:color="auto"/>
      </w:divBdr>
    </w:div>
    <w:div w:id="1699622937">
      <w:bodyDiv w:val="1"/>
      <w:marLeft w:val="0"/>
      <w:marRight w:val="0"/>
      <w:marTop w:val="0"/>
      <w:marBottom w:val="0"/>
      <w:divBdr>
        <w:top w:val="none" w:sz="0" w:space="0" w:color="auto"/>
        <w:left w:val="none" w:sz="0" w:space="0" w:color="auto"/>
        <w:bottom w:val="none" w:sz="0" w:space="0" w:color="auto"/>
        <w:right w:val="none" w:sz="0" w:space="0" w:color="auto"/>
      </w:divBdr>
    </w:div>
    <w:div w:id="1699742408">
      <w:bodyDiv w:val="1"/>
      <w:marLeft w:val="0"/>
      <w:marRight w:val="0"/>
      <w:marTop w:val="0"/>
      <w:marBottom w:val="0"/>
      <w:divBdr>
        <w:top w:val="none" w:sz="0" w:space="0" w:color="auto"/>
        <w:left w:val="none" w:sz="0" w:space="0" w:color="auto"/>
        <w:bottom w:val="none" w:sz="0" w:space="0" w:color="auto"/>
        <w:right w:val="none" w:sz="0" w:space="0" w:color="auto"/>
      </w:divBdr>
    </w:div>
    <w:div w:id="1699773862">
      <w:bodyDiv w:val="1"/>
      <w:marLeft w:val="0"/>
      <w:marRight w:val="0"/>
      <w:marTop w:val="0"/>
      <w:marBottom w:val="0"/>
      <w:divBdr>
        <w:top w:val="none" w:sz="0" w:space="0" w:color="auto"/>
        <w:left w:val="none" w:sz="0" w:space="0" w:color="auto"/>
        <w:bottom w:val="none" w:sz="0" w:space="0" w:color="auto"/>
        <w:right w:val="none" w:sz="0" w:space="0" w:color="auto"/>
      </w:divBdr>
    </w:div>
    <w:div w:id="1699888470">
      <w:bodyDiv w:val="1"/>
      <w:marLeft w:val="0"/>
      <w:marRight w:val="0"/>
      <w:marTop w:val="0"/>
      <w:marBottom w:val="0"/>
      <w:divBdr>
        <w:top w:val="none" w:sz="0" w:space="0" w:color="auto"/>
        <w:left w:val="none" w:sz="0" w:space="0" w:color="auto"/>
        <w:bottom w:val="none" w:sz="0" w:space="0" w:color="auto"/>
        <w:right w:val="none" w:sz="0" w:space="0" w:color="auto"/>
      </w:divBdr>
    </w:div>
    <w:div w:id="1700203735">
      <w:bodyDiv w:val="1"/>
      <w:marLeft w:val="0"/>
      <w:marRight w:val="0"/>
      <w:marTop w:val="0"/>
      <w:marBottom w:val="0"/>
      <w:divBdr>
        <w:top w:val="none" w:sz="0" w:space="0" w:color="auto"/>
        <w:left w:val="none" w:sz="0" w:space="0" w:color="auto"/>
        <w:bottom w:val="none" w:sz="0" w:space="0" w:color="auto"/>
        <w:right w:val="none" w:sz="0" w:space="0" w:color="auto"/>
      </w:divBdr>
    </w:div>
    <w:div w:id="1700276336">
      <w:bodyDiv w:val="1"/>
      <w:marLeft w:val="0"/>
      <w:marRight w:val="0"/>
      <w:marTop w:val="0"/>
      <w:marBottom w:val="0"/>
      <w:divBdr>
        <w:top w:val="none" w:sz="0" w:space="0" w:color="auto"/>
        <w:left w:val="none" w:sz="0" w:space="0" w:color="auto"/>
        <w:bottom w:val="none" w:sz="0" w:space="0" w:color="auto"/>
        <w:right w:val="none" w:sz="0" w:space="0" w:color="auto"/>
      </w:divBdr>
    </w:div>
    <w:div w:id="1700426756">
      <w:bodyDiv w:val="1"/>
      <w:marLeft w:val="0"/>
      <w:marRight w:val="0"/>
      <w:marTop w:val="0"/>
      <w:marBottom w:val="0"/>
      <w:divBdr>
        <w:top w:val="none" w:sz="0" w:space="0" w:color="auto"/>
        <w:left w:val="none" w:sz="0" w:space="0" w:color="auto"/>
        <w:bottom w:val="none" w:sz="0" w:space="0" w:color="auto"/>
        <w:right w:val="none" w:sz="0" w:space="0" w:color="auto"/>
      </w:divBdr>
    </w:div>
    <w:div w:id="1700929993">
      <w:bodyDiv w:val="1"/>
      <w:marLeft w:val="0"/>
      <w:marRight w:val="0"/>
      <w:marTop w:val="0"/>
      <w:marBottom w:val="0"/>
      <w:divBdr>
        <w:top w:val="none" w:sz="0" w:space="0" w:color="auto"/>
        <w:left w:val="none" w:sz="0" w:space="0" w:color="auto"/>
        <w:bottom w:val="none" w:sz="0" w:space="0" w:color="auto"/>
        <w:right w:val="none" w:sz="0" w:space="0" w:color="auto"/>
      </w:divBdr>
    </w:div>
    <w:div w:id="1700932003">
      <w:bodyDiv w:val="1"/>
      <w:marLeft w:val="0"/>
      <w:marRight w:val="0"/>
      <w:marTop w:val="0"/>
      <w:marBottom w:val="0"/>
      <w:divBdr>
        <w:top w:val="none" w:sz="0" w:space="0" w:color="auto"/>
        <w:left w:val="none" w:sz="0" w:space="0" w:color="auto"/>
        <w:bottom w:val="none" w:sz="0" w:space="0" w:color="auto"/>
        <w:right w:val="none" w:sz="0" w:space="0" w:color="auto"/>
      </w:divBdr>
    </w:div>
    <w:div w:id="1701198965">
      <w:bodyDiv w:val="1"/>
      <w:marLeft w:val="0"/>
      <w:marRight w:val="0"/>
      <w:marTop w:val="0"/>
      <w:marBottom w:val="0"/>
      <w:divBdr>
        <w:top w:val="none" w:sz="0" w:space="0" w:color="auto"/>
        <w:left w:val="none" w:sz="0" w:space="0" w:color="auto"/>
        <w:bottom w:val="none" w:sz="0" w:space="0" w:color="auto"/>
        <w:right w:val="none" w:sz="0" w:space="0" w:color="auto"/>
      </w:divBdr>
    </w:div>
    <w:div w:id="1701274654">
      <w:bodyDiv w:val="1"/>
      <w:marLeft w:val="0"/>
      <w:marRight w:val="0"/>
      <w:marTop w:val="0"/>
      <w:marBottom w:val="0"/>
      <w:divBdr>
        <w:top w:val="none" w:sz="0" w:space="0" w:color="auto"/>
        <w:left w:val="none" w:sz="0" w:space="0" w:color="auto"/>
        <w:bottom w:val="none" w:sz="0" w:space="0" w:color="auto"/>
        <w:right w:val="none" w:sz="0" w:space="0" w:color="auto"/>
      </w:divBdr>
    </w:div>
    <w:div w:id="1701391009">
      <w:bodyDiv w:val="1"/>
      <w:marLeft w:val="0"/>
      <w:marRight w:val="0"/>
      <w:marTop w:val="0"/>
      <w:marBottom w:val="0"/>
      <w:divBdr>
        <w:top w:val="none" w:sz="0" w:space="0" w:color="auto"/>
        <w:left w:val="none" w:sz="0" w:space="0" w:color="auto"/>
        <w:bottom w:val="none" w:sz="0" w:space="0" w:color="auto"/>
        <w:right w:val="none" w:sz="0" w:space="0" w:color="auto"/>
      </w:divBdr>
    </w:div>
    <w:div w:id="1701392243">
      <w:bodyDiv w:val="1"/>
      <w:marLeft w:val="0"/>
      <w:marRight w:val="0"/>
      <w:marTop w:val="0"/>
      <w:marBottom w:val="0"/>
      <w:divBdr>
        <w:top w:val="none" w:sz="0" w:space="0" w:color="auto"/>
        <w:left w:val="none" w:sz="0" w:space="0" w:color="auto"/>
        <w:bottom w:val="none" w:sz="0" w:space="0" w:color="auto"/>
        <w:right w:val="none" w:sz="0" w:space="0" w:color="auto"/>
      </w:divBdr>
    </w:div>
    <w:div w:id="1701467111">
      <w:bodyDiv w:val="1"/>
      <w:marLeft w:val="0"/>
      <w:marRight w:val="0"/>
      <w:marTop w:val="0"/>
      <w:marBottom w:val="0"/>
      <w:divBdr>
        <w:top w:val="none" w:sz="0" w:space="0" w:color="auto"/>
        <w:left w:val="none" w:sz="0" w:space="0" w:color="auto"/>
        <w:bottom w:val="none" w:sz="0" w:space="0" w:color="auto"/>
        <w:right w:val="none" w:sz="0" w:space="0" w:color="auto"/>
      </w:divBdr>
    </w:div>
    <w:div w:id="1701468635">
      <w:bodyDiv w:val="1"/>
      <w:marLeft w:val="0"/>
      <w:marRight w:val="0"/>
      <w:marTop w:val="0"/>
      <w:marBottom w:val="0"/>
      <w:divBdr>
        <w:top w:val="none" w:sz="0" w:space="0" w:color="auto"/>
        <w:left w:val="none" w:sz="0" w:space="0" w:color="auto"/>
        <w:bottom w:val="none" w:sz="0" w:space="0" w:color="auto"/>
        <w:right w:val="none" w:sz="0" w:space="0" w:color="auto"/>
      </w:divBdr>
    </w:div>
    <w:div w:id="1701470585">
      <w:bodyDiv w:val="1"/>
      <w:marLeft w:val="0"/>
      <w:marRight w:val="0"/>
      <w:marTop w:val="0"/>
      <w:marBottom w:val="0"/>
      <w:divBdr>
        <w:top w:val="none" w:sz="0" w:space="0" w:color="auto"/>
        <w:left w:val="none" w:sz="0" w:space="0" w:color="auto"/>
        <w:bottom w:val="none" w:sz="0" w:space="0" w:color="auto"/>
        <w:right w:val="none" w:sz="0" w:space="0" w:color="auto"/>
      </w:divBdr>
    </w:div>
    <w:div w:id="1701590621">
      <w:bodyDiv w:val="1"/>
      <w:marLeft w:val="0"/>
      <w:marRight w:val="0"/>
      <w:marTop w:val="0"/>
      <w:marBottom w:val="0"/>
      <w:divBdr>
        <w:top w:val="none" w:sz="0" w:space="0" w:color="auto"/>
        <w:left w:val="none" w:sz="0" w:space="0" w:color="auto"/>
        <w:bottom w:val="none" w:sz="0" w:space="0" w:color="auto"/>
        <w:right w:val="none" w:sz="0" w:space="0" w:color="auto"/>
      </w:divBdr>
    </w:div>
    <w:div w:id="1701660156">
      <w:bodyDiv w:val="1"/>
      <w:marLeft w:val="0"/>
      <w:marRight w:val="0"/>
      <w:marTop w:val="0"/>
      <w:marBottom w:val="0"/>
      <w:divBdr>
        <w:top w:val="none" w:sz="0" w:space="0" w:color="auto"/>
        <w:left w:val="none" w:sz="0" w:space="0" w:color="auto"/>
        <w:bottom w:val="none" w:sz="0" w:space="0" w:color="auto"/>
        <w:right w:val="none" w:sz="0" w:space="0" w:color="auto"/>
      </w:divBdr>
    </w:div>
    <w:div w:id="1701781132">
      <w:bodyDiv w:val="1"/>
      <w:marLeft w:val="0"/>
      <w:marRight w:val="0"/>
      <w:marTop w:val="0"/>
      <w:marBottom w:val="0"/>
      <w:divBdr>
        <w:top w:val="none" w:sz="0" w:space="0" w:color="auto"/>
        <w:left w:val="none" w:sz="0" w:space="0" w:color="auto"/>
        <w:bottom w:val="none" w:sz="0" w:space="0" w:color="auto"/>
        <w:right w:val="none" w:sz="0" w:space="0" w:color="auto"/>
      </w:divBdr>
    </w:div>
    <w:div w:id="1701785896">
      <w:bodyDiv w:val="1"/>
      <w:marLeft w:val="0"/>
      <w:marRight w:val="0"/>
      <w:marTop w:val="0"/>
      <w:marBottom w:val="0"/>
      <w:divBdr>
        <w:top w:val="none" w:sz="0" w:space="0" w:color="auto"/>
        <w:left w:val="none" w:sz="0" w:space="0" w:color="auto"/>
        <w:bottom w:val="none" w:sz="0" w:space="0" w:color="auto"/>
        <w:right w:val="none" w:sz="0" w:space="0" w:color="auto"/>
      </w:divBdr>
    </w:div>
    <w:div w:id="1701971403">
      <w:bodyDiv w:val="1"/>
      <w:marLeft w:val="0"/>
      <w:marRight w:val="0"/>
      <w:marTop w:val="0"/>
      <w:marBottom w:val="0"/>
      <w:divBdr>
        <w:top w:val="none" w:sz="0" w:space="0" w:color="auto"/>
        <w:left w:val="none" w:sz="0" w:space="0" w:color="auto"/>
        <w:bottom w:val="none" w:sz="0" w:space="0" w:color="auto"/>
        <w:right w:val="none" w:sz="0" w:space="0" w:color="auto"/>
      </w:divBdr>
    </w:div>
    <w:div w:id="1702054372">
      <w:bodyDiv w:val="1"/>
      <w:marLeft w:val="0"/>
      <w:marRight w:val="0"/>
      <w:marTop w:val="0"/>
      <w:marBottom w:val="0"/>
      <w:divBdr>
        <w:top w:val="none" w:sz="0" w:space="0" w:color="auto"/>
        <w:left w:val="none" w:sz="0" w:space="0" w:color="auto"/>
        <w:bottom w:val="none" w:sz="0" w:space="0" w:color="auto"/>
        <w:right w:val="none" w:sz="0" w:space="0" w:color="auto"/>
      </w:divBdr>
    </w:div>
    <w:div w:id="1702509461">
      <w:bodyDiv w:val="1"/>
      <w:marLeft w:val="0"/>
      <w:marRight w:val="0"/>
      <w:marTop w:val="0"/>
      <w:marBottom w:val="0"/>
      <w:divBdr>
        <w:top w:val="none" w:sz="0" w:space="0" w:color="auto"/>
        <w:left w:val="none" w:sz="0" w:space="0" w:color="auto"/>
        <w:bottom w:val="none" w:sz="0" w:space="0" w:color="auto"/>
        <w:right w:val="none" w:sz="0" w:space="0" w:color="auto"/>
      </w:divBdr>
    </w:div>
    <w:div w:id="1702782678">
      <w:bodyDiv w:val="1"/>
      <w:marLeft w:val="0"/>
      <w:marRight w:val="0"/>
      <w:marTop w:val="0"/>
      <w:marBottom w:val="0"/>
      <w:divBdr>
        <w:top w:val="none" w:sz="0" w:space="0" w:color="auto"/>
        <w:left w:val="none" w:sz="0" w:space="0" w:color="auto"/>
        <w:bottom w:val="none" w:sz="0" w:space="0" w:color="auto"/>
        <w:right w:val="none" w:sz="0" w:space="0" w:color="auto"/>
      </w:divBdr>
    </w:div>
    <w:div w:id="1703019019">
      <w:bodyDiv w:val="1"/>
      <w:marLeft w:val="0"/>
      <w:marRight w:val="0"/>
      <w:marTop w:val="0"/>
      <w:marBottom w:val="0"/>
      <w:divBdr>
        <w:top w:val="none" w:sz="0" w:space="0" w:color="auto"/>
        <w:left w:val="none" w:sz="0" w:space="0" w:color="auto"/>
        <w:bottom w:val="none" w:sz="0" w:space="0" w:color="auto"/>
        <w:right w:val="none" w:sz="0" w:space="0" w:color="auto"/>
      </w:divBdr>
    </w:div>
    <w:div w:id="1703165915">
      <w:bodyDiv w:val="1"/>
      <w:marLeft w:val="0"/>
      <w:marRight w:val="0"/>
      <w:marTop w:val="0"/>
      <w:marBottom w:val="0"/>
      <w:divBdr>
        <w:top w:val="none" w:sz="0" w:space="0" w:color="auto"/>
        <w:left w:val="none" w:sz="0" w:space="0" w:color="auto"/>
        <w:bottom w:val="none" w:sz="0" w:space="0" w:color="auto"/>
        <w:right w:val="none" w:sz="0" w:space="0" w:color="auto"/>
      </w:divBdr>
    </w:div>
    <w:div w:id="1703168558">
      <w:bodyDiv w:val="1"/>
      <w:marLeft w:val="0"/>
      <w:marRight w:val="0"/>
      <w:marTop w:val="0"/>
      <w:marBottom w:val="0"/>
      <w:divBdr>
        <w:top w:val="none" w:sz="0" w:space="0" w:color="auto"/>
        <w:left w:val="none" w:sz="0" w:space="0" w:color="auto"/>
        <w:bottom w:val="none" w:sz="0" w:space="0" w:color="auto"/>
        <w:right w:val="none" w:sz="0" w:space="0" w:color="auto"/>
      </w:divBdr>
    </w:div>
    <w:div w:id="1703356660">
      <w:bodyDiv w:val="1"/>
      <w:marLeft w:val="0"/>
      <w:marRight w:val="0"/>
      <w:marTop w:val="0"/>
      <w:marBottom w:val="0"/>
      <w:divBdr>
        <w:top w:val="none" w:sz="0" w:space="0" w:color="auto"/>
        <w:left w:val="none" w:sz="0" w:space="0" w:color="auto"/>
        <w:bottom w:val="none" w:sz="0" w:space="0" w:color="auto"/>
        <w:right w:val="none" w:sz="0" w:space="0" w:color="auto"/>
      </w:divBdr>
    </w:div>
    <w:div w:id="1703440839">
      <w:bodyDiv w:val="1"/>
      <w:marLeft w:val="0"/>
      <w:marRight w:val="0"/>
      <w:marTop w:val="0"/>
      <w:marBottom w:val="0"/>
      <w:divBdr>
        <w:top w:val="none" w:sz="0" w:space="0" w:color="auto"/>
        <w:left w:val="none" w:sz="0" w:space="0" w:color="auto"/>
        <w:bottom w:val="none" w:sz="0" w:space="0" w:color="auto"/>
        <w:right w:val="none" w:sz="0" w:space="0" w:color="auto"/>
      </w:divBdr>
    </w:div>
    <w:div w:id="1703480892">
      <w:bodyDiv w:val="1"/>
      <w:marLeft w:val="0"/>
      <w:marRight w:val="0"/>
      <w:marTop w:val="0"/>
      <w:marBottom w:val="0"/>
      <w:divBdr>
        <w:top w:val="none" w:sz="0" w:space="0" w:color="auto"/>
        <w:left w:val="none" w:sz="0" w:space="0" w:color="auto"/>
        <w:bottom w:val="none" w:sz="0" w:space="0" w:color="auto"/>
        <w:right w:val="none" w:sz="0" w:space="0" w:color="auto"/>
      </w:divBdr>
    </w:div>
    <w:div w:id="1703747287">
      <w:bodyDiv w:val="1"/>
      <w:marLeft w:val="0"/>
      <w:marRight w:val="0"/>
      <w:marTop w:val="0"/>
      <w:marBottom w:val="0"/>
      <w:divBdr>
        <w:top w:val="none" w:sz="0" w:space="0" w:color="auto"/>
        <w:left w:val="none" w:sz="0" w:space="0" w:color="auto"/>
        <w:bottom w:val="none" w:sz="0" w:space="0" w:color="auto"/>
        <w:right w:val="none" w:sz="0" w:space="0" w:color="auto"/>
      </w:divBdr>
    </w:div>
    <w:div w:id="1703749103">
      <w:bodyDiv w:val="1"/>
      <w:marLeft w:val="0"/>
      <w:marRight w:val="0"/>
      <w:marTop w:val="0"/>
      <w:marBottom w:val="0"/>
      <w:divBdr>
        <w:top w:val="none" w:sz="0" w:space="0" w:color="auto"/>
        <w:left w:val="none" w:sz="0" w:space="0" w:color="auto"/>
        <w:bottom w:val="none" w:sz="0" w:space="0" w:color="auto"/>
        <w:right w:val="none" w:sz="0" w:space="0" w:color="auto"/>
      </w:divBdr>
    </w:div>
    <w:div w:id="1703823453">
      <w:bodyDiv w:val="1"/>
      <w:marLeft w:val="0"/>
      <w:marRight w:val="0"/>
      <w:marTop w:val="0"/>
      <w:marBottom w:val="0"/>
      <w:divBdr>
        <w:top w:val="none" w:sz="0" w:space="0" w:color="auto"/>
        <w:left w:val="none" w:sz="0" w:space="0" w:color="auto"/>
        <w:bottom w:val="none" w:sz="0" w:space="0" w:color="auto"/>
        <w:right w:val="none" w:sz="0" w:space="0" w:color="auto"/>
      </w:divBdr>
    </w:div>
    <w:div w:id="1703902163">
      <w:bodyDiv w:val="1"/>
      <w:marLeft w:val="0"/>
      <w:marRight w:val="0"/>
      <w:marTop w:val="0"/>
      <w:marBottom w:val="0"/>
      <w:divBdr>
        <w:top w:val="none" w:sz="0" w:space="0" w:color="auto"/>
        <w:left w:val="none" w:sz="0" w:space="0" w:color="auto"/>
        <w:bottom w:val="none" w:sz="0" w:space="0" w:color="auto"/>
        <w:right w:val="none" w:sz="0" w:space="0" w:color="auto"/>
      </w:divBdr>
    </w:div>
    <w:div w:id="1704011900">
      <w:bodyDiv w:val="1"/>
      <w:marLeft w:val="0"/>
      <w:marRight w:val="0"/>
      <w:marTop w:val="0"/>
      <w:marBottom w:val="0"/>
      <w:divBdr>
        <w:top w:val="none" w:sz="0" w:space="0" w:color="auto"/>
        <w:left w:val="none" w:sz="0" w:space="0" w:color="auto"/>
        <w:bottom w:val="none" w:sz="0" w:space="0" w:color="auto"/>
        <w:right w:val="none" w:sz="0" w:space="0" w:color="auto"/>
      </w:divBdr>
    </w:div>
    <w:div w:id="1704092308">
      <w:bodyDiv w:val="1"/>
      <w:marLeft w:val="0"/>
      <w:marRight w:val="0"/>
      <w:marTop w:val="0"/>
      <w:marBottom w:val="0"/>
      <w:divBdr>
        <w:top w:val="none" w:sz="0" w:space="0" w:color="auto"/>
        <w:left w:val="none" w:sz="0" w:space="0" w:color="auto"/>
        <w:bottom w:val="none" w:sz="0" w:space="0" w:color="auto"/>
        <w:right w:val="none" w:sz="0" w:space="0" w:color="auto"/>
      </w:divBdr>
    </w:div>
    <w:div w:id="1704095693">
      <w:bodyDiv w:val="1"/>
      <w:marLeft w:val="0"/>
      <w:marRight w:val="0"/>
      <w:marTop w:val="0"/>
      <w:marBottom w:val="0"/>
      <w:divBdr>
        <w:top w:val="none" w:sz="0" w:space="0" w:color="auto"/>
        <w:left w:val="none" w:sz="0" w:space="0" w:color="auto"/>
        <w:bottom w:val="none" w:sz="0" w:space="0" w:color="auto"/>
        <w:right w:val="none" w:sz="0" w:space="0" w:color="auto"/>
      </w:divBdr>
    </w:div>
    <w:div w:id="1704206758">
      <w:bodyDiv w:val="1"/>
      <w:marLeft w:val="0"/>
      <w:marRight w:val="0"/>
      <w:marTop w:val="0"/>
      <w:marBottom w:val="0"/>
      <w:divBdr>
        <w:top w:val="none" w:sz="0" w:space="0" w:color="auto"/>
        <w:left w:val="none" w:sz="0" w:space="0" w:color="auto"/>
        <w:bottom w:val="none" w:sz="0" w:space="0" w:color="auto"/>
        <w:right w:val="none" w:sz="0" w:space="0" w:color="auto"/>
      </w:divBdr>
    </w:div>
    <w:div w:id="1704212471">
      <w:bodyDiv w:val="1"/>
      <w:marLeft w:val="0"/>
      <w:marRight w:val="0"/>
      <w:marTop w:val="0"/>
      <w:marBottom w:val="0"/>
      <w:divBdr>
        <w:top w:val="none" w:sz="0" w:space="0" w:color="auto"/>
        <w:left w:val="none" w:sz="0" w:space="0" w:color="auto"/>
        <w:bottom w:val="none" w:sz="0" w:space="0" w:color="auto"/>
        <w:right w:val="none" w:sz="0" w:space="0" w:color="auto"/>
      </w:divBdr>
    </w:div>
    <w:div w:id="1704281621">
      <w:bodyDiv w:val="1"/>
      <w:marLeft w:val="0"/>
      <w:marRight w:val="0"/>
      <w:marTop w:val="0"/>
      <w:marBottom w:val="0"/>
      <w:divBdr>
        <w:top w:val="none" w:sz="0" w:space="0" w:color="auto"/>
        <w:left w:val="none" w:sz="0" w:space="0" w:color="auto"/>
        <w:bottom w:val="none" w:sz="0" w:space="0" w:color="auto"/>
        <w:right w:val="none" w:sz="0" w:space="0" w:color="auto"/>
      </w:divBdr>
    </w:div>
    <w:div w:id="1704284770">
      <w:bodyDiv w:val="1"/>
      <w:marLeft w:val="0"/>
      <w:marRight w:val="0"/>
      <w:marTop w:val="0"/>
      <w:marBottom w:val="0"/>
      <w:divBdr>
        <w:top w:val="none" w:sz="0" w:space="0" w:color="auto"/>
        <w:left w:val="none" w:sz="0" w:space="0" w:color="auto"/>
        <w:bottom w:val="none" w:sz="0" w:space="0" w:color="auto"/>
        <w:right w:val="none" w:sz="0" w:space="0" w:color="auto"/>
      </w:divBdr>
    </w:div>
    <w:div w:id="1704285438">
      <w:bodyDiv w:val="1"/>
      <w:marLeft w:val="0"/>
      <w:marRight w:val="0"/>
      <w:marTop w:val="0"/>
      <w:marBottom w:val="0"/>
      <w:divBdr>
        <w:top w:val="none" w:sz="0" w:space="0" w:color="auto"/>
        <w:left w:val="none" w:sz="0" w:space="0" w:color="auto"/>
        <w:bottom w:val="none" w:sz="0" w:space="0" w:color="auto"/>
        <w:right w:val="none" w:sz="0" w:space="0" w:color="auto"/>
      </w:divBdr>
    </w:div>
    <w:div w:id="1704359921">
      <w:bodyDiv w:val="1"/>
      <w:marLeft w:val="0"/>
      <w:marRight w:val="0"/>
      <w:marTop w:val="0"/>
      <w:marBottom w:val="0"/>
      <w:divBdr>
        <w:top w:val="none" w:sz="0" w:space="0" w:color="auto"/>
        <w:left w:val="none" w:sz="0" w:space="0" w:color="auto"/>
        <w:bottom w:val="none" w:sz="0" w:space="0" w:color="auto"/>
        <w:right w:val="none" w:sz="0" w:space="0" w:color="auto"/>
      </w:divBdr>
    </w:div>
    <w:div w:id="1704473369">
      <w:bodyDiv w:val="1"/>
      <w:marLeft w:val="0"/>
      <w:marRight w:val="0"/>
      <w:marTop w:val="0"/>
      <w:marBottom w:val="0"/>
      <w:divBdr>
        <w:top w:val="none" w:sz="0" w:space="0" w:color="auto"/>
        <w:left w:val="none" w:sz="0" w:space="0" w:color="auto"/>
        <w:bottom w:val="none" w:sz="0" w:space="0" w:color="auto"/>
        <w:right w:val="none" w:sz="0" w:space="0" w:color="auto"/>
      </w:divBdr>
    </w:div>
    <w:div w:id="1704551769">
      <w:bodyDiv w:val="1"/>
      <w:marLeft w:val="0"/>
      <w:marRight w:val="0"/>
      <w:marTop w:val="0"/>
      <w:marBottom w:val="0"/>
      <w:divBdr>
        <w:top w:val="none" w:sz="0" w:space="0" w:color="auto"/>
        <w:left w:val="none" w:sz="0" w:space="0" w:color="auto"/>
        <w:bottom w:val="none" w:sz="0" w:space="0" w:color="auto"/>
        <w:right w:val="none" w:sz="0" w:space="0" w:color="auto"/>
      </w:divBdr>
    </w:div>
    <w:div w:id="1704593865">
      <w:bodyDiv w:val="1"/>
      <w:marLeft w:val="0"/>
      <w:marRight w:val="0"/>
      <w:marTop w:val="0"/>
      <w:marBottom w:val="0"/>
      <w:divBdr>
        <w:top w:val="none" w:sz="0" w:space="0" w:color="auto"/>
        <w:left w:val="none" w:sz="0" w:space="0" w:color="auto"/>
        <w:bottom w:val="none" w:sz="0" w:space="0" w:color="auto"/>
        <w:right w:val="none" w:sz="0" w:space="0" w:color="auto"/>
      </w:divBdr>
    </w:div>
    <w:div w:id="1704788375">
      <w:bodyDiv w:val="1"/>
      <w:marLeft w:val="0"/>
      <w:marRight w:val="0"/>
      <w:marTop w:val="0"/>
      <w:marBottom w:val="0"/>
      <w:divBdr>
        <w:top w:val="none" w:sz="0" w:space="0" w:color="auto"/>
        <w:left w:val="none" w:sz="0" w:space="0" w:color="auto"/>
        <w:bottom w:val="none" w:sz="0" w:space="0" w:color="auto"/>
        <w:right w:val="none" w:sz="0" w:space="0" w:color="auto"/>
      </w:divBdr>
    </w:div>
    <w:div w:id="1704863154">
      <w:bodyDiv w:val="1"/>
      <w:marLeft w:val="0"/>
      <w:marRight w:val="0"/>
      <w:marTop w:val="0"/>
      <w:marBottom w:val="0"/>
      <w:divBdr>
        <w:top w:val="none" w:sz="0" w:space="0" w:color="auto"/>
        <w:left w:val="none" w:sz="0" w:space="0" w:color="auto"/>
        <w:bottom w:val="none" w:sz="0" w:space="0" w:color="auto"/>
        <w:right w:val="none" w:sz="0" w:space="0" w:color="auto"/>
      </w:divBdr>
    </w:div>
    <w:div w:id="1704939886">
      <w:bodyDiv w:val="1"/>
      <w:marLeft w:val="0"/>
      <w:marRight w:val="0"/>
      <w:marTop w:val="0"/>
      <w:marBottom w:val="0"/>
      <w:divBdr>
        <w:top w:val="none" w:sz="0" w:space="0" w:color="auto"/>
        <w:left w:val="none" w:sz="0" w:space="0" w:color="auto"/>
        <w:bottom w:val="none" w:sz="0" w:space="0" w:color="auto"/>
        <w:right w:val="none" w:sz="0" w:space="0" w:color="auto"/>
      </w:divBdr>
    </w:div>
    <w:div w:id="1705055633">
      <w:bodyDiv w:val="1"/>
      <w:marLeft w:val="0"/>
      <w:marRight w:val="0"/>
      <w:marTop w:val="0"/>
      <w:marBottom w:val="0"/>
      <w:divBdr>
        <w:top w:val="none" w:sz="0" w:space="0" w:color="auto"/>
        <w:left w:val="none" w:sz="0" w:space="0" w:color="auto"/>
        <w:bottom w:val="none" w:sz="0" w:space="0" w:color="auto"/>
        <w:right w:val="none" w:sz="0" w:space="0" w:color="auto"/>
      </w:divBdr>
    </w:div>
    <w:div w:id="1705062262">
      <w:bodyDiv w:val="1"/>
      <w:marLeft w:val="0"/>
      <w:marRight w:val="0"/>
      <w:marTop w:val="0"/>
      <w:marBottom w:val="0"/>
      <w:divBdr>
        <w:top w:val="none" w:sz="0" w:space="0" w:color="auto"/>
        <w:left w:val="none" w:sz="0" w:space="0" w:color="auto"/>
        <w:bottom w:val="none" w:sz="0" w:space="0" w:color="auto"/>
        <w:right w:val="none" w:sz="0" w:space="0" w:color="auto"/>
      </w:divBdr>
    </w:div>
    <w:div w:id="1705592219">
      <w:bodyDiv w:val="1"/>
      <w:marLeft w:val="0"/>
      <w:marRight w:val="0"/>
      <w:marTop w:val="0"/>
      <w:marBottom w:val="0"/>
      <w:divBdr>
        <w:top w:val="none" w:sz="0" w:space="0" w:color="auto"/>
        <w:left w:val="none" w:sz="0" w:space="0" w:color="auto"/>
        <w:bottom w:val="none" w:sz="0" w:space="0" w:color="auto"/>
        <w:right w:val="none" w:sz="0" w:space="0" w:color="auto"/>
      </w:divBdr>
    </w:div>
    <w:div w:id="1706100915">
      <w:bodyDiv w:val="1"/>
      <w:marLeft w:val="0"/>
      <w:marRight w:val="0"/>
      <w:marTop w:val="0"/>
      <w:marBottom w:val="0"/>
      <w:divBdr>
        <w:top w:val="none" w:sz="0" w:space="0" w:color="auto"/>
        <w:left w:val="none" w:sz="0" w:space="0" w:color="auto"/>
        <w:bottom w:val="none" w:sz="0" w:space="0" w:color="auto"/>
        <w:right w:val="none" w:sz="0" w:space="0" w:color="auto"/>
      </w:divBdr>
    </w:div>
    <w:div w:id="1706173864">
      <w:bodyDiv w:val="1"/>
      <w:marLeft w:val="0"/>
      <w:marRight w:val="0"/>
      <w:marTop w:val="0"/>
      <w:marBottom w:val="0"/>
      <w:divBdr>
        <w:top w:val="none" w:sz="0" w:space="0" w:color="auto"/>
        <w:left w:val="none" w:sz="0" w:space="0" w:color="auto"/>
        <w:bottom w:val="none" w:sz="0" w:space="0" w:color="auto"/>
        <w:right w:val="none" w:sz="0" w:space="0" w:color="auto"/>
      </w:divBdr>
    </w:div>
    <w:div w:id="1706366275">
      <w:bodyDiv w:val="1"/>
      <w:marLeft w:val="0"/>
      <w:marRight w:val="0"/>
      <w:marTop w:val="0"/>
      <w:marBottom w:val="0"/>
      <w:divBdr>
        <w:top w:val="none" w:sz="0" w:space="0" w:color="auto"/>
        <w:left w:val="none" w:sz="0" w:space="0" w:color="auto"/>
        <w:bottom w:val="none" w:sz="0" w:space="0" w:color="auto"/>
        <w:right w:val="none" w:sz="0" w:space="0" w:color="auto"/>
      </w:divBdr>
    </w:div>
    <w:div w:id="1706367486">
      <w:bodyDiv w:val="1"/>
      <w:marLeft w:val="0"/>
      <w:marRight w:val="0"/>
      <w:marTop w:val="0"/>
      <w:marBottom w:val="0"/>
      <w:divBdr>
        <w:top w:val="none" w:sz="0" w:space="0" w:color="auto"/>
        <w:left w:val="none" w:sz="0" w:space="0" w:color="auto"/>
        <w:bottom w:val="none" w:sz="0" w:space="0" w:color="auto"/>
        <w:right w:val="none" w:sz="0" w:space="0" w:color="auto"/>
      </w:divBdr>
    </w:div>
    <w:div w:id="1706561924">
      <w:bodyDiv w:val="1"/>
      <w:marLeft w:val="0"/>
      <w:marRight w:val="0"/>
      <w:marTop w:val="0"/>
      <w:marBottom w:val="0"/>
      <w:divBdr>
        <w:top w:val="none" w:sz="0" w:space="0" w:color="auto"/>
        <w:left w:val="none" w:sz="0" w:space="0" w:color="auto"/>
        <w:bottom w:val="none" w:sz="0" w:space="0" w:color="auto"/>
        <w:right w:val="none" w:sz="0" w:space="0" w:color="auto"/>
      </w:divBdr>
    </w:div>
    <w:div w:id="1706638333">
      <w:bodyDiv w:val="1"/>
      <w:marLeft w:val="0"/>
      <w:marRight w:val="0"/>
      <w:marTop w:val="0"/>
      <w:marBottom w:val="0"/>
      <w:divBdr>
        <w:top w:val="none" w:sz="0" w:space="0" w:color="auto"/>
        <w:left w:val="none" w:sz="0" w:space="0" w:color="auto"/>
        <w:bottom w:val="none" w:sz="0" w:space="0" w:color="auto"/>
        <w:right w:val="none" w:sz="0" w:space="0" w:color="auto"/>
      </w:divBdr>
    </w:div>
    <w:div w:id="1706756321">
      <w:bodyDiv w:val="1"/>
      <w:marLeft w:val="0"/>
      <w:marRight w:val="0"/>
      <w:marTop w:val="0"/>
      <w:marBottom w:val="0"/>
      <w:divBdr>
        <w:top w:val="none" w:sz="0" w:space="0" w:color="auto"/>
        <w:left w:val="none" w:sz="0" w:space="0" w:color="auto"/>
        <w:bottom w:val="none" w:sz="0" w:space="0" w:color="auto"/>
        <w:right w:val="none" w:sz="0" w:space="0" w:color="auto"/>
      </w:divBdr>
    </w:div>
    <w:div w:id="1706758758">
      <w:bodyDiv w:val="1"/>
      <w:marLeft w:val="0"/>
      <w:marRight w:val="0"/>
      <w:marTop w:val="0"/>
      <w:marBottom w:val="0"/>
      <w:divBdr>
        <w:top w:val="none" w:sz="0" w:space="0" w:color="auto"/>
        <w:left w:val="none" w:sz="0" w:space="0" w:color="auto"/>
        <w:bottom w:val="none" w:sz="0" w:space="0" w:color="auto"/>
        <w:right w:val="none" w:sz="0" w:space="0" w:color="auto"/>
      </w:divBdr>
    </w:div>
    <w:div w:id="1706783150">
      <w:bodyDiv w:val="1"/>
      <w:marLeft w:val="0"/>
      <w:marRight w:val="0"/>
      <w:marTop w:val="0"/>
      <w:marBottom w:val="0"/>
      <w:divBdr>
        <w:top w:val="none" w:sz="0" w:space="0" w:color="auto"/>
        <w:left w:val="none" w:sz="0" w:space="0" w:color="auto"/>
        <w:bottom w:val="none" w:sz="0" w:space="0" w:color="auto"/>
        <w:right w:val="none" w:sz="0" w:space="0" w:color="auto"/>
      </w:divBdr>
    </w:div>
    <w:div w:id="1707019825">
      <w:bodyDiv w:val="1"/>
      <w:marLeft w:val="0"/>
      <w:marRight w:val="0"/>
      <w:marTop w:val="0"/>
      <w:marBottom w:val="0"/>
      <w:divBdr>
        <w:top w:val="none" w:sz="0" w:space="0" w:color="auto"/>
        <w:left w:val="none" w:sz="0" w:space="0" w:color="auto"/>
        <w:bottom w:val="none" w:sz="0" w:space="0" w:color="auto"/>
        <w:right w:val="none" w:sz="0" w:space="0" w:color="auto"/>
      </w:divBdr>
    </w:div>
    <w:div w:id="1707412042">
      <w:bodyDiv w:val="1"/>
      <w:marLeft w:val="0"/>
      <w:marRight w:val="0"/>
      <w:marTop w:val="0"/>
      <w:marBottom w:val="0"/>
      <w:divBdr>
        <w:top w:val="none" w:sz="0" w:space="0" w:color="auto"/>
        <w:left w:val="none" w:sz="0" w:space="0" w:color="auto"/>
        <w:bottom w:val="none" w:sz="0" w:space="0" w:color="auto"/>
        <w:right w:val="none" w:sz="0" w:space="0" w:color="auto"/>
      </w:divBdr>
    </w:div>
    <w:div w:id="1707412257">
      <w:bodyDiv w:val="1"/>
      <w:marLeft w:val="0"/>
      <w:marRight w:val="0"/>
      <w:marTop w:val="0"/>
      <w:marBottom w:val="0"/>
      <w:divBdr>
        <w:top w:val="none" w:sz="0" w:space="0" w:color="auto"/>
        <w:left w:val="none" w:sz="0" w:space="0" w:color="auto"/>
        <w:bottom w:val="none" w:sz="0" w:space="0" w:color="auto"/>
        <w:right w:val="none" w:sz="0" w:space="0" w:color="auto"/>
      </w:divBdr>
    </w:div>
    <w:div w:id="1707483974">
      <w:bodyDiv w:val="1"/>
      <w:marLeft w:val="0"/>
      <w:marRight w:val="0"/>
      <w:marTop w:val="0"/>
      <w:marBottom w:val="0"/>
      <w:divBdr>
        <w:top w:val="none" w:sz="0" w:space="0" w:color="auto"/>
        <w:left w:val="none" w:sz="0" w:space="0" w:color="auto"/>
        <w:bottom w:val="none" w:sz="0" w:space="0" w:color="auto"/>
        <w:right w:val="none" w:sz="0" w:space="0" w:color="auto"/>
      </w:divBdr>
    </w:div>
    <w:div w:id="1707486068">
      <w:bodyDiv w:val="1"/>
      <w:marLeft w:val="0"/>
      <w:marRight w:val="0"/>
      <w:marTop w:val="0"/>
      <w:marBottom w:val="0"/>
      <w:divBdr>
        <w:top w:val="none" w:sz="0" w:space="0" w:color="auto"/>
        <w:left w:val="none" w:sz="0" w:space="0" w:color="auto"/>
        <w:bottom w:val="none" w:sz="0" w:space="0" w:color="auto"/>
        <w:right w:val="none" w:sz="0" w:space="0" w:color="auto"/>
      </w:divBdr>
    </w:div>
    <w:div w:id="1707634382">
      <w:bodyDiv w:val="1"/>
      <w:marLeft w:val="0"/>
      <w:marRight w:val="0"/>
      <w:marTop w:val="0"/>
      <w:marBottom w:val="0"/>
      <w:divBdr>
        <w:top w:val="none" w:sz="0" w:space="0" w:color="auto"/>
        <w:left w:val="none" w:sz="0" w:space="0" w:color="auto"/>
        <w:bottom w:val="none" w:sz="0" w:space="0" w:color="auto"/>
        <w:right w:val="none" w:sz="0" w:space="0" w:color="auto"/>
      </w:divBdr>
    </w:div>
    <w:div w:id="1707828470">
      <w:bodyDiv w:val="1"/>
      <w:marLeft w:val="0"/>
      <w:marRight w:val="0"/>
      <w:marTop w:val="0"/>
      <w:marBottom w:val="0"/>
      <w:divBdr>
        <w:top w:val="none" w:sz="0" w:space="0" w:color="auto"/>
        <w:left w:val="none" w:sz="0" w:space="0" w:color="auto"/>
        <w:bottom w:val="none" w:sz="0" w:space="0" w:color="auto"/>
        <w:right w:val="none" w:sz="0" w:space="0" w:color="auto"/>
      </w:divBdr>
    </w:div>
    <w:div w:id="1707950469">
      <w:bodyDiv w:val="1"/>
      <w:marLeft w:val="0"/>
      <w:marRight w:val="0"/>
      <w:marTop w:val="0"/>
      <w:marBottom w:val="0"/>
      <w:divBdr>
        <w:top w:val="none" w:sz="0" w:space="0" w:color="auto"/>
        <w:left w:val="none" w:sz="0" w:space="0" w:color="auto"/>
        <w:bottom w:val="none" w:sz="0" w:space="0" w:color="auto"/>
        <w:right w:val="none" w:sz="0" w:space="0" w:color="auto"/>
      </w:divBdr>
    </w:div>
    <w:div w:id="1708026258">
      <w:bodyDiv w:val="1"/>
      <w:marLeft w:val="0"/>
      <w:marRight w:val="0"/>
      <w:marTop w:val="0"/>
      <w:marBottom w:val="0"/>
      <w:divBdr>
        <w:top w:val="none" w:sz="0" w:space="0" w:color="auto"/>
        <w:left w:val="none" w:sz="0" w:space="0" w:color="auto"/>
        <w:bottom w:val="none" w:sz="0" w:space="0" w:color="auto"/>
        <w:right w:val="none" w:sz="0" w:space="0" w:color="auto"/>
      </w:divBdr>
    </w:div>
    <w:div w:id="1708064779">
      <w:bodyDiv w:val="1"/>
      <w:marLeft w:val="0"/>
      <w:marRight w:val="0"/>
      <w:marTop w:val="0"/>
      <w:marBottom w:val="0"/>
      <w:divBdr>
        <w:top w:val="none" w:sz="0" w:space="0" w:color="auto"/>
        <w:left w:val="none" w:sz="0" w:space="0" w:color="auto"/>
        <w:bottom w:val="none" w:sz="0" w:space="0" w:color="auto"/>
        <w:right w:val="none" w:sz="0" w:space="0" w:color="auto"/>
      </w:divBdr>
    </w:div>
    <w:div w:id="1708292766">
      <w:bodyDiv w:val="1"/>
      <w:marLeft w:val="0"/>
      <w:marRight w:val="0"/>
      <w:marTop w:val="0"/>
      <w:marBottom w:val="0"/>
      <w:divBdr>
        <w:top w:val="none" w:sz="0" w:space="0" w:color="auto"/>
        <w:left w:val="none" w:sz="0" w:space="0" w:color="auto"/>
        <w:bottom w:val="none" w:sz="0" w:space="0" w:color="auto"/>
        <w:right w:val="none" w:sz="0" w:space="0" w:color="auto"/>
      </w:divBdr>
    </w:div>
    <w:div w:id="1708405125">
      <w:bodyDiv w:val="1"/>
      <w:marLeft w:val="0"/>
      <w:marRight w:val="0"/>
      <w:marTop w:val="0"/>
      <w:marBottom w:val="0"/>
      <w:divBdr>
        <w:top w:val="none" w:sz="0" w:space="0" w:color="auto"/>
        <w:left w:val="none" w:sz="0" w:space="0" w:color="auto"/>
        <w:bottom w:val="none" w:sz="0" w:space="0" w:color="auto"/>
        <w:right w:val="none" w:sz="0" w:space="0" w:color="auto"/>
      </w:divBdr>
    </w:div>
    <w:div w:id="1708408048">
      <w:bodyDiv w:val="1"/>
      <w:marLeft w:val="0"/>
      <w:marRight w:val="0"/>
      <w:marTop w:val="0"/>
      <w:marBottom w:val="0"/>
      <w:divBdr>
        <w:top w:val="none" w:sz="0" w:space="0" w:color="auto"/>
        <w:left w:val="none" w:sz="0" w:space="0" w:color="auto"/>
        <w:bottom w:val="none" w:sz="0" w:space="0" w:color="auto"/>
        <w:right w:val="none" w:sz="0" w:space="0" w:color="auto"/>
      </w:divBdr>
    </w:div>
    <w:div w:id="1708480530">
      <w:bodyDiv w:val="1"/>
      <w:marLeft w:val="0"/>
      <w:marRight w:val="0"/>
      <w:marTop w:val="0"/>
      <w:marBottom w:val="0"/>
      <w:divBdr>
        <w:top w:val="none" w:sz="0" w:space="0" w:color="auto"/>
        <w:left w:val="none" w:sz="0" w:space="0" w:color="auto"/>
        <w:bottom w:val="none" w:sz="0" w:space="0" w:color="auto"/>
        <w:right w:val="none" w:sz="0" w:space="0" w:color="auto"/>
      </w:divBdr>
    </w:div>
    <w:div w:id="1708487784">
      <w:bodyDiv w:val="1"/>
      <w:marLeft w:val="0"/>
      <w:marRight w:val="0"/>
      <w:marTop w:val="0"/>
      <w:marBottom w:val="0"/>
      <w:divBdr>
        <w:top w:val="none" w:sz="0" w:space="0" w:color="auto"/>
        <w:left w:val="none" w:sz="0" w:space="0" w:color="auto"/>
        <w:bottom w:val="none" w:sz="0" w:space="0" w:color="auto"/>
        <w:right w:val="none" w:sz="0" w:space="0" w:color="auto"/>
      </w:divBdr>
    </w:div>
    <w:div w:id="1708525209">
      <w:bodyDiv w:val="1"/>
      <w:marLeft w:val="0"/>
      <w:marRight w:val="0"/>
      <w:marTop w:val="0"/>
      <w:marBottom w:val="0"/>
      <w:divBdr>
        <w:top w:val="none" w:sz="0" w:space="0" w:color="auto"/>
        <w:left w:val="none" w:sz="0" w:space="0" w:color="auto"/>
        <w:bottom w:val="none" w:sz="0" w:space="0" w:color="auto"/>
        <w:right w:val="none" w:sz="0" w:space="0" w:color="auto"/>
      </w:divBdr>
    </w:div>
    <w:div w:id="1708604614">
      <w:bodyDiv w:val="1"/>
      <w:marLeft w:val="0"/>
      <w:marRight w:val="0"/>
      <w:marTop w:val="0"/>
      <w:marBottom w:val="0"/>
      <w:divBdr>
        <w:top w:val="none" w:sz="0" w:space="0" w:color="auto"/>
        <w:left w:val="none" w:sz="0" w:space="0" w:color="auto"/>
        <w:bottom w:val="none" w:sz="0" w:space="0" w:color="auto"/>
        <w:right w:val="none" w:sz="0" w:space="0" w:color="auto"/>
      </w:divBdr>
    </w:div>
    <w:div w:id="1708720836">
      <w:bodyDiv w:val="1"/>
      <w:marLeft w:val="0"/>
      <w:marRight w:val="0"/>
      <w:marTop w:val="0"/>
      <w:marBottom w:val="0"/>
      <w:divBdr>
        <w:top w:val="none" w:sz="0" w:space="0" w:color="auto"/>
        <w:left w:val="none" w:sz="0" w:space="0" w:color="auto"/>
        <w:bottom w:val="none" w:sz="0" w:space="0" w:color="auto"/>
        <w:right w:val="none" w:sz="0" w:space="0" w:color="auto"/>
      </w:divBdr>
    </w:div>
    <w:div w:id="1709136284">
      <w:bodyDiv w:val="1"/>
      <w:marLeft w:val="0"/>
      <w:marRight w:val="0"/>
      <w:marTop w:val="0"/>
      <w:marBottom w:val="0"/>
      <w:divBdr>
        <w:top w:val="none" w:sz="0" w:space="0" w:color="auto"/>
        <w:left w:val="none" w:sz="0" w:space="0" w:color="auto"/>
        <w:bottom w:val="none" w:sz="0" w:space="0" w:color="auto"/>
        <w:right w:val="none" w:sz="0" w:space="0" w:color="auto"/>
      </w:divBdr>
    </w:div>
    <w:div w:id="1709338043">
      <w:bodyDiv w:val="1"/>
      <w:marLeft w:val="0"/>
      <w:marRight w:val="0"/>
      <w:marTop w:val="0"/>
      <w:marBottom w:val="0"/>
      <w:divBdr>
        <w:top w:val="none" w:sz="0" w:space="0" w:color="auto"/>
        <w:left w:val="none" w:sz="0" w:space="0" w:color="auto"/>
        <w:bottom w:val="none" w:sz="0" w:space="0" w:color="auto"/>
        <w:right w:val="none" w:sz="0" w:space="0" w:color="auto"/>
      </w:divBdr>
    </w:div>
    <w:div w:id="1709338057">
      <w:bodyDiv w:val="1"/>
      <w:marLeft w:val="0"/>
      <w:marRight w:val="0"/>
      <w:marTop w:val="0"/>
      <w:marBottom w:val="0"/>
      <w:divBdr>
        <w:top w:val="none" w:sz="0" w:space="0" w:color="auto"/>
        <w:left w:val="none" w:sz="0" w:space="0" w:color="auto"/>
        <w:bottom w:val="none" w:sz="0" w:space="0" w:color="auto"/>
        <w:right w:val="none" w:sz="0" w:space="0" w:color="auto"/>
      </w:divBdr>
    </w:div>
    <w:div w:id="1709524147">
      <w:bodyDiv w:val="1"/>
      <w:marLeft w:val="0"/>
      <w:marRight w:val="0"/>
      <w:marTop w:val="0"/>
      <w:marBottom w:val="0"/>
      <w:divBdr>
        <w:top w:val="none" w:sz="0" w:space="0" w:color="auto"/>
        <w:left w:val="none" w:sz="0" w:space="0" w:color="auto"/>
        <w:bottom w:val="none" w:sz="0" w:space="0" w:color="auto"/>
        <w:right w:val="none" w:sz="0" w:space="0" w:color="auto"/>
      </w:divBdr>
    </w:div>
    <w:div w:id="1709528134">
      <w:bodyDiv w:val="1"/>
      <w:marLeft w:val="0"/>
      <w:marRight w:val="0"/>
      <w:marTop w:val="0"/>
      <w:marBottom w:val="0"/>
      <w:divBdr>
        <w:top w:val="none" w:sz="0" w:space="0" w:color="auto"/>
        <w:left w:val="none" w:sz="0" w:space="0" w:color="auto"/>
        <w:bottom w:val="none" w:sz="0" w:space="0" w:color="auto"/>
        <w:right w:val="none" w:sz="0" w:space="0" w:color="auto"/>
      </w:divBdr>
    </w:div>
    <w:div w:id="1709573272">
      <w:bodyDiv w:val="1"/>
      <w:marLeft w:val="0"/>
      <w:marRight w:val="0"/>
      <w:marTop w:val="0"/>
      <w:marBottom w:val="0"/>
      <w:divBdr>
        <w:top w:val="none" w:sz="0" w:space="0" w:color="auto"/>
        <w:left w:val="none" w:sz="0" w:space="0" w:color="auto"/>
        <w:bottom w:val="none" w:sz="0" w:space="0" w:color="auto"/>
        <w:right w:val="none" w:sz="0" w:space="0" w:color="auto"/>
      </w:divBdr>
    </w:div>
    <w:div w:id="1709649376">
      <w:bodyDiv w:val="1"/>
      <w:marLeft w:val="0"/>
      <w:marRight w:val="0"/>
      <w:marTop w:val="0"/>
      <w:marBottom w:val="0"/>
      <w:divBdr>
        <w:top w:val="none" w:sz="0" w:space="0" w:color="auto"/>
        <w:left w:val="none" w:sz="0" w:space="0" w:color="auto"/>
        <w:bottom w:val="none" w:sz="0" w:space="0" w:color="auto"/>
        <w:right w:val="none" w:sz="0" w:space="0" w:color="auto"/>
      </w:divBdr>
    </w:div>
    <w:div w:id="1709993066">
      <w:bodyDiv w:val="1"/>
      <w:marLeft w:val="0"/>
      <w:marRight w:val="0"/>
      <w:marTop w:val="0"/>
      <w:marBottom w:val="0"/>
      <w:divBdr>
        <w:top w:val="none" w:sz="0" w:space="0" w:color="auto"/>
        <w:left w:val="none" w:sz="0" w:space="0" w:color="auto"/>
        <w:bottom w:val="none" w:sz="0" w:space="0" w:color="auto"/>
        <w:right w:val="none" w:sz="0" w:space="0" w:color="auto"/>
      </w:divBdr>
    </w:div>
    <w:div w:id="1710183518">
      <w:bodyDiv w:val="1"/>
      <w:marLeft w:val="0"/>
      <w:marRight w:val="0"/>
      <w:marTop w:val="0"/>
      <w:marBottom w:val="0"/>
      <w:divBdr>
        <w:top w:val="none" w:sz="0" w:space="0" w:color="auto"/>
        <w:left w:val="none" w:sz="0" w:space="0" w:color="auto"/>
        <w:bottom w:val="none" w:sz="0" w:space="0" w:color="auto"/>
        <w:right w:val="none" w:sz="0" w:space="0" w:color="auto"/>
      </w:divBdr>
    </w:div>
    <w:div w:id="1710258698">
      <w:bodyDiv w:val="1"/>
      <w:marLeft w:val="0"/>
      <w:marRight w:val="0"/>
      <w:marTop w:val="0"/>
      <w:marBottom w:val="0"/>
      <w:divBdr>
        <w:top w:val="none" w:sz="0" w:space="0" w:color="auto"/>
        <w:left w:val="none" w:sz="0" w:space="0" w:color="auto"/>
        <w:bottom w:val="none" w:sz="0" w:space="0" w:color="auto"/>
        <w:right w:val="none" w:sz="0" w:space="0" w:color="auto"/>
      </w:divBdr>
    </w:div>
    <w:div w:id="1710454221">
      <w:bodyDiv w:val="1"/>
      <w:marLeft w:val="0"/>
      <w:marRight w:val="0"/>
      <w:marTop w:val="0"/>
      <w:marBottom w:val="0"/>
      <w:divBdr>
        <w:top w:val="none" w:sz="0" w:space="0" w:color="auto"/>
        <w:left w:val="none" w:sz="0" w:space="0" w:color="auto"/>
        <w:bottom w:val="none" w:sz="0" w:space="0" w:color="auto"/>
        <w:right w:val="none" w:sz="0" w:space="0" w:color="auto"/>
      </w:divBdr>
    </w:div>
    <w:div w:id="1710648693">
      <w:bodyDiv w:val="1"/>
      <w:marLeft w:val="0"/>
      <w:marRight w:val="0"/>
      <w:marTop w:val="0"/>
      <w:marBottom w:val="0"/>
      <w:divBdr>
        <w:top w:val="none" w:sz="0" w:space="0" w:color="auto"/>
        <w:left w:val="none" w:sz="0" w:space="0" w:color="auto"/>
        <w:bottom w:val="none" w:sz="0" w:space="0" w:color="auto"/>
        <w:right w:val="none" w:sz="0" w:space="0" w:color="auto"/>
      </w:divBdr>
    </w:div>
    <w:div w:id="1710688479">
      <w:bodyDiv w:val="1"/>
      <w:marLeft w:val="0"/>
      <w:marRight w:val="0"/>
      <w:marTop w:val="0"/>
      <w:marBottom w:val="0"/>
      <w:divBdr>
        <w:top w:val="none" w:sz="0" w:space="0" w:color="auto"/>
        <w:left w:val="none" w:sz="0" w:space="0" w:color="auto"/>
        <w:bottom w:val="none" w:sz="0" w:space="0" w:color="auto"/>
        <w:right w:val="none" w:sz="0" w:space="0" w:color="auto"/>
      </w:divBdr>
    </w:div>
    <w:div w:id="1710835945">
      <w:bodyDiv w:val="1"/>
      <w:marLeft w:val="0"/>
      <w:marRight w:val="0"/>
      <w:marTop w:val="0"/>
      <w:marBottom w:val="0"/>
      <w:divBdr>
        <w:top w:val="none" w:sz="0" w:space="0" w:color="auto"/>
        <w:left w:val="none" w:sz="0" w:space="0" w:color="auto"/>
        <w:bottom w:val="none" w:sz="0" w:space="0" w:color="auto"/>
        <w:right w:val="none" w:sz="0" w:space="0" w:color="auto"/>
      </w:divBdr>
    </w:div>
    <w:div w:id="1710884651">
      <w:bodyDiv w:val="1"/>
      <w:marLeft w:val="0"/>
      <w:marRight w:val="0"/>
      <w:marTop w:val="0"/>
      <w:marBottom w:val="0"/>
      <w:divBdr>
        <w:top w:val="none" w:sz="0" w:space="0" w:color="auto"/>
        <w:left w:val="none" w:sz="0" w:space="0" w:color="auto"/>
        <w:bottom w:val="none" w:sz="0" w:space="0" w:color="auto"/>
        <w:right w:val="none" w:sz="0" w:space="0" w:color="auto"/>
      </w:divBdr>
    </w:div>
    <w:div w:id="1711153450">
      <w:bodyDiv w:val="1"/>
      <w:marLeft w:val="0"/>
      <w:marRight w:val="0"/>
      <w:marTop w:val="0"/>
      <w:marBottom w:val="0"/>
      <w:divBdr>
        <w:top w:val="none" w:sz="0" w:space="0" w:color="auto"/>
        <w:left w:val="none" w:sz="0" w:space="0" w:color="auto"/>
        <w:bottom w:val="none" w:sz="0" w:space="0" w:color="auto"/>
        <w:right w:val="none" w:sz="0" w:space="0" w:color="auto"/>
      </w:divBdr>
    </w:div>
    <w:div w:id="1711176519">
      <w:bodyDiv w:val="1"/>
      <w:marLeft w:val="0"/>
      <w:marRight w:val="0"/>
      <w:marTop w:val="0"/>
      <w:marBottom w:val="0"/>
      <w:divBdr>
        <w:top w:val="none" w:sz="0" w:space="0" w:color="auto"/>
        <w:left w:val="none" w:sz="0" w:space="0" w:color="auto"/>
        <w:bottom w:val="none" w:sz="0" w:space="0" w:color="auto"/>
        <w:right w:val="none" w:sz="0" w:space="0" w:color="auto"/>
      </w:divBdr>
    </w:div>
    <w:div w:id="1711488088">
      <w:bodyDiv w:val="1"/>
      <w:marLeft w:val="0"/>
      <w:marRight w:val="0"/>
      <w:marTop w:val="0"/>
      <w:marBottom w:val="0"/>
      <w:divBdr>
        <w:top w:val="none" w:sz="0" w:space="0" w:color="auto"/>
        <w:left w:val="none" w:sz="0" w:space="0" w:color="auto"/>
        <w:bottom w:val="none" w:sz="0" w:space="0" w:color="auto"/>
        <w:right w:val="none" w:sz="0" w:space="0" w:color="auto"/>
      </w:divBdr>
    </w:div>
    <w:div w:id="1711607525">
      <w:bodyDiv w:val="1"/>
      <w:marLeft w:val="0"/>
      <w:marRight w:val="0"/>
      <w:marTop w:val="0"/>
      <w:marBottom w:val="0"/>
      <w:divBdr>
        <w:top w:val="none" w:sz="0" w:space="0" w:color="auto"/>
        <w:left w:val="none" w:sz="0" w:space="0" w:color="auto"/>
        <w:bottom w:val="none" w:sz="0" w:space="0" w:color="auto"/>
        <w:right w:val="none" w:sz="0" w:space="0" w:color="auto"/>
      </w:divBdr>
    </w:div>
    <w:div w:id="1712001575">
      <w:bodyDiv w:val="1"/>
      <w:marLeft w:val="0"/>
      <w:marRight w:val="0"/>
      <w:marTop w:val="0"/>
      <w:marBottom w:val="0"/>
      <w:divBdr>
        <w:top w:val="none" w:sz="0" w:space="0" w:color="auto"/>
        <w:left w:val="none" w:sz="0" w:space="0" w:color="auto"/>
        <w:bottom w:val="none" w:sz="0" w:space="0" w:color="auto"/>
        <w:right w:val="none" w:sz="0" w:space="0" w:color="auto"/>
      </w:divBdr>
    </w:div>
    <w:div w:id="1712148930">
      <w:bodyDiv w:val="1"/>
      <w:marLeft w:val="0"/>
      <w:marRight w:val="0"/>
      <w:marTop w:val="0"/>
      <w:marBottom w:val="0"/>
      <w:divBdr>
        <w:top w:val="none" w:sz="0" w:space="0" w:color="auto"/>
        <w:left w:val="none" w:sz="0" w:space="0" w:color="auto"/>
        <w:bottom w:val="none" w:sz="0" w:space="0" w:color="auto"/>
        <w:right w:val="none" w:sz="0" w:space="0" w:color="auto"/>
      </w:divBdr>
    </w:div>
    <w:div w:id="1712221739">
      <w:bodyDiv w:val="1"/>
      <w:marLeft w:val="0"/>
      <w:marRight w:val="0"/>
      <w:marTop w:val="0"/>
      <w:marBottom w:val="0"/>
      <w:divBdr>
        <w:top w:val="none" w:sz="0" w:space="0" w:color="auto"/>
        <w:left w:val="none" w:sz="0" w:space="0" w:color="auto"/>
        <w:bottom w:val="none" w:sz="0" w:space="0" w:color="auto"/>
        <w:right w:val="none" w:sz="0" w:space="0" w:color="auto"/>
      </w:divBdr>
    </w:div>
    <w:div w:id="1712264850">
      <w:bodyDiv w:val="1"/>
      <w:marLeft w:val="0"/>
      <w:marRight w:val="0"/>
      <w:marTop w:val="0"/>
      <w:marBottom w:val="0"/>
      <w:divBdr>
        <w:top w:val="none" w:sz="0" w:space="0" w:color="auto"/>
        <w:left w:val="none" w:sz="0" w:space="0" w:color="auto"/>
        <w:bottom w:val="none" w:sz="0" w:space="0" w:color="auto"/>
        <w:right w:val="none" w:sz="0" w:space="0" w:color="auto"/>
      </w:divBdr>
    </w:div>
    <w:div w:id="1712411708">
      <w:bodyDiv w:val="1"/>
      <w:marLeft w:val="0"/>
      <w:marRight w:val="0"/>
      <w:marTop w:val="0"/>
      <w:marBottom w:val="0"/>
      <w:divBdr>
        <w:top w:val="none" w:sz="0" w:space="0" w:color="auto"/>
        <w:left w:val="none" w:sz="0" w:space="0" w:color="auto"/>
        <w:bottom w:val="none" w:sz="0" w:space="0" w:color="auto"/>
        <w:right w:val="none" w:sz="0" w:space="0" w:color="auto"/>
      </w:divBdr>
    </w:div>
    <w:div w:id="1712421219">
      <w:bodyDiv w:val="1"/>
      <w:marLeft w:val="0"/>
      <w:marRight w:val="0"/>
      <w:marTop w:val="0"/>
      <w:marBottom w:val="0"/>
      <w:divBdr>
        <w:top w:val="none" w:sz="0" w:space="0" w:color="auto"/>
        <w:left w:val="none" w:sz="0" w:space="0" w:color="auto"/>
        <w:bottom w:val="none" w:sz="0" w:space="0" w:color="auto"/>
        <w:right w:val="none" w:sz="0" w:space="0" w:color="auto"/>
      </w:divBdr>
    </w:div>
    <w:div w:id="1712730672">
      <w:bodyDiv w:val="1"/>
      <w:marLeft w:val="0"/>
      <w:marRight w:val="0"/>
      <w:marTop w:val="0"/>
      <w:marBottom w:val="0"/>
      <w:divBdr>
        <w:top w:val="none" w:sz="0" w:space="0" w:color="auto"/>
        <w:left w:val="none" w:sz="0" w:space="0" w:color="auto"/>
        <w:bottom w:val="none" w:sz="0" w:space="0" w:color="auto"/>
        <w:right w:val="none" w:sz="0" w:space="0" w:color="auto"/>
      </w:divBdr>
    </w:div>
    <w:div w:id="1712799224">
      <w:bodyDiv w:val="1"/>
      <w:marLeft w:val="0"/>
      <w:marRight w:val="0"/>
      <w:marTop w:val="0"/>
      <w:marBottom w:val="0"/>
      <w:divBdr>
        <w:top w:val="none" w:sz="0" w:space="0" w:color="auto"/>
        <w:left w:val="none" w:sz="0" w:space="0" w:color="auto"/>
        <w:bottom w:val="none" w:sz="0" w:space="0" w:color="auto"/>
        <w:right w:val="none" w:sz="0" w:space="0" w:color="auto"/>
      </w:divBdr>
    </w:div>
    <w:div w:id="1712923425">
      <w:bodyDiv w:val="1"/>
      <w:marLeft w:val="0"/>
      <w:marRight w:val="0"/>
      <w:marTop w:val="0"/>
      <w:marBottom w:val="0"/>
      <w:divBdr>
        <w:top w:val="none" w:sz="0" w:space="0" w:color="auto"/>
        <w:left w:val="none" w:sz="0" w:space="0" w:color="auto"/>
        <w:bottom w:val="none" w:sz="0" w:space="0" w:color="auto"/>
        <w:right w:val="none" w:sz="0" w:space="0" w:color="auto"/>
      </w:divBdr>
    </w:div>
    <w:div w:id="1712999107">
      <w:bodyDiv w:val="1"/>
      <w:marLeft w:val="0"/>
      <w:marRight w:val="0"/>
      <w:marTop w:val="0"/>
      <w:marBottom w:val="0"/>
      <w:divBdr>
        <w:top w:val="none" w:sz="0" w:space="0" w:color="auto"/>
        <w:left w:val="none" w:sz="0" w:space="0" w:color="auto"/>
        <w:bottom w:val="none" w:sz="0" w:space="0" w:color="auto"/>
        <w:right w:val="none" w:sz="0" w:space="0" w:color="auto"/>
      </w:divBdr>
    </w:div>
    <w:div w:id="1713067962">
      <w:bodyDiv w:val="1"/>
      <w:marLeft w:val="0"/>
      <w:marRight w:val="0"/>
      <w:marTop w:val="0"/>
      <w:marBottom w:val="0"/>
      <w:divBdr>
        <w:top w:val="none" w:sz="0" w:space="0" w:color="auto"/>
        <w:left w:val="none" w:sz="0" w:space="0" w:color="auto"/>
        <w:bottom w:val="none" w:sz="0" w:space="0" w:color="auto"/>
        <w:right w:val="none" w:sz="0" w:space="0" w:color="auto"/>
      </w:divBdr>
    </w:div>
    <w:div w:id="1713073637">
      <w:bodyDiv w:val="1"/>
      <w:marLeft w:val="0"/>
      <w:marRight w:val="0"/>
      <w:marTop w:val="0"/>
      <w:marBottom w:val="0"/>
      <w:divBdr>
        <w:top w:val="none" w:sz="0" w:space="0" w:color="auto"/>
        <w:left w:val="none" w:sz="0" w:space="0" w:color="auto"/>
        <w:bottom w:val="none" w:sz="0" w:space="0" w:color="auto"/>
        <w:right w:val="none" w:sz="0" w:space="0" w:color="auto"/>
      </w:divBdr>
    </w:div>
    <w:div w:id="1713455463">
      <w:bodyDiv w:val="1"/>
      <w:marLeft w:val="0"/>
      <w:marRight w:val="0"/>
      <w:marTop w:val="0"/>
      <w:marBottom w:val="0"/>
      <w:divBdr>
        <w:top w:val="none" w:sz="0" w:space="0" w:color="auto"/>
        <w:left w:val="none" w:sz="0" w:space="0" w:color="auto"/>
        <w:bottom w:val="none" w:sz="0" w:space="0" w:color="auto"/>
        <w:right w:val="none" w:sz="0" w:space="0" w:color="auto"/>
      </w:divBdr>
    </w:div>
    <w:div w:id="1713458918">
      <w:bodyDiv w:val="1"/>
      <w:marLeft w:val="0"/>
      <w:marRight w:val="0"/>
      <w:marTop w:val="0"/>
      <w:marBottom w:val="0"/>
      <w:divBdr>
        <w:top w:val="none" w:sz="0" w:space="0" w:color="auto"/>
        <w:left w:val="none" w:sz="0" w:space="0" w:color="auto"/>
        <w:bottom w:val="none" w:sz="0" w:space="0" w:color="auto"/>
        <w:right w:val="none" w:sz="0" w:space="0" w:color="auto"/>
      </w:divBdr>
    </w:div>
    <w:div w:id="1713531791">
      <w:bodyDiv w:val="1"/>
      <w:marLeft w:val="0"/>
      <w:marRight w:val="0"/>
      <w:marTop w:val="0"/>
      <w:marBottom w:val="0"/>
      <w:divBdr>
        <w:top w:val="none" w:sz="0" w:space="0" w:color="auto"/>
        <w:left w:val="none" w:sz="0" w:space="0" w:color="auto"/>
        <w:bottom w:val="none" w:sz="0" w:space="0" w:color="auto"/>
        <w:right w:val="none" w:sz="0" w:space="0" w:color="auto"/>
      </w:divBdr>
    </w:div>
    <w:div w:id="1713578154">
      <w:bodyDiv w:val="1"/>
      <w:marLeft w:val="0"/>
      <w:marRight w:val="0"/>
      <w:marTop w:val="0"/>
      <w:marBottom w:val="0"/>
      <w:divBdr>
        <w:top w:val="none" w:sz="0" w:space="0" w:color="auto"/>
        <w:left w:val="none" w:sz="0" w:space="0" w:color="auto"/>
        <w:bottom w:val="none" w:sz="0" w:space="0" w:color="auto"/>
        <w:right w:val="none" w:sz="0" w:space="0" w:color="auto"/>
      </w:divBdr>
    </w:div>
    <w:div w:id="1713651776">
      <w:bodyDiv w:val="1"/>
      <w:marLeft w:val="0"/>
      <w:marRight w:val="0"/>
      <w:marTop w:val="0"/>
      <w:marBottom w:val="0"/>
      <w:divBdr>
        <w:top w:val="none" w:sz="0" w:space="0" w:color="auto"/>
        <w:left w:val="none" w:sz="0" w:space="0" w:color="auto"/>
        <w:bottom w:val="none" w:sz="0" w:space="0" w:color="auto"/>
        <w:right w:val="none" w:sz="0" w:space="0" w:color="auto"/>
      </w:divBdr>
    </w:div>
    <w:div w:id="1713726836">
      <w:bodyDiv w:val="1"/>
      <w:marLeft w:val="0"/>
      <w:marRight w:val="0"/>
      <w:marTop w:val="0"/>
      <w:marBottom w:val="0"/>
      <w:divBdr>
        <w:top w:val="none" w:sz="0" w:space="0" w:color="auto"/>
        <w:left w:val="none" w:sz="0" w:space="0" w:color="auto"/>
        <w:bottom w:val="none" w:sz="0" w:space="0" w:color="auto"/>
        <w:right w:val="none" w:sz="0" w:space="0" w:color="auto"/>
      </w:divBdr>
    </w:div>
    <w:div w:id="1713924309">
      <w:bodyDiv w:val="1"/>
      <w:marLeft w:val="0"/>
      <w:marRight w:val="0"/>
      <w:marTop w:val="0"/>
      <w:marBottom w:val="0"/>
      <w:divBdr>
        <w:top w:val="none" w:sz="0" w:space="0" w:color="auto"/>
        <w:left w:val="none" w:sz="0" w:space="0" w:color="auto"/>
        <w:bottom w:val="none" w:sz="0" w:space="0" w:color="auto"/>
        <w:right w:val="none" w:sz="0" w:space="0" w:color="auto"/>
      </w:divBdr>
    </w:div>
    <w:div w:id="1714042261">
      <w:bodyDiv w:val="1"/>
      <w:marLeft w:val="0"/>
      <w:marRight w:val="0"/>
      <w:marTop w:val="0"/>
      <w:marBottom w:val="0"/>
      <w:divBdr>
        <w:top w:val="none" w:sz="0" w:space="0" w:color="auto"/>
        <w:left w:val="none" w:sz="0" w:space="0" w:color="auto"/>
        <w:bottom w:val="none" w:sz="0" w:space="0" w:color="auto"/>
        <w:right w:val="none" w:sz="0" w:space="0" w:color="auto"/>
      </w:divBdr>
    </w:div>
    <w:div w:id="1714186961">
      <w:bodyDiv w:val="1"/>
      <w:marLeft w:val="0"/>
      <w:marRight w:val="0"/>
      <w:marTop w:val="0"/>
      <w:marBottom w:val="0"/>
      <w:divBdr>
        <w:top w:val="none" w:sz="0" w:space="0" w:color="auto"/>
        <w:left w:val="none" w:sz="0" w:space="0" w:color="auto"/>
        <w:bottom w:val="none" w:sz="0" w:space="0" w:color="auto"/>
        <w:right w:val="none" w:sz="0" w:space="0" w:color="auto"/>
      </w:divBdr>
    </w:div>
    <w:div w:id="1714304089">
      <w:bodyDiv w:val="1"/>
      <w:marLeft w:val="0"/>
      <w:marRight w:val="0"/>
      <w:marTop w:val="0"/>
      <w:marBottom w:val="0"/>
      <w:divBdr>
        <w:top w:val="none" w:sz="0" w:space="0" w:color="auto"/>
        <w:left w:val="none" w:sz="0" w:space="0" w:color="auto"/>
        <w:bottom w:val="none" w:sz="0" w:space="0" w:color="auto"/>
        <w:right w:val="none" w:sz="0" w:space="0" w:color="auto"/>
      </w:divBdr>
    </w:div>
    <w:div w:id="1714307371">
      <w:bodyDiv w:val="1"/>
      <w:marLeft w:val="0"/>
      <w:marRight w:val="0"/>
      <w:marTop w:val="0"/>
      <w:marBottom w:val="0"/>
      <w:divBdr>
        <w:top w:val="none" w:sz="0" w:space="0" w:color="auto"/>
        <w:left w:val="none" w:sz="0" w:space="0" w:color="auto"/>
        <w:bottom w:val="none" w:sz="0" w:space="0" w:color="auto"/>
        <w:right w:val="none" w:sz="0" w:space="0" w:color="auto"/>
      </w:divBdr>
    </w:div>
    <w:div w:id="1714500980">
      <w:bodyDiv w:val="1"/>
      <w:marLeft w:val="0"/>
      <w:marRight w:val="0"/>
      <w:marTop w:val="0"/>
      <w:marBottom w:val="0"/>
      <w:divBdr>
        <w:top w:val="none" w:sz="0" w:space="0" w:color="auto"/>
        <w:left w:val="none" w:sz="0" w:space="0" w:color="auto"/>
        <w:bottom w:val="none" w:sz="0" w:space="0" w:color="auto"/>
        <w:right w:val="none" w:sz="0" w:space="0" w:color="auto"/>
      </w:divBdr>
    </w:div>
    <w:div w:id="1714689307">
      <w:bodyDiv w:val="1"/>
      <w:marLeft w:val="0"/>
      <w:marRight w:val="0"/>
      <w:marTop w:val="0"/>
      <w:marBottom w:val="0"/>
      <w:divBdr>
        <w:top w:val="none" w:sz="0" w:space="0" w:color="auto"/>
        <w:left w:val="none" w:sz="0" w:space="0" w:color="auto"/>
        <w:bottom w:val="none" w:sz="0" w:space="0" w:color="auto"/>
        <w:right w:val="none" w:sz="0" w:space="0" w:color="auto"/>
      </w:divBdr>
    </w:div>
    <w:div w:id="1714766237">
      <w:bodyDiv w:val="1"/>
      <w:marLeft w:val="0"/>
      <w:marRight w:val="0"/>
      <w:marTop w:val="0"/>
      <w:marBottom w:val="0"/>
      <w:divBdr>
        <w:top w:val="none" w:sz="0" w:space="0" w:color="auto"/>
        <w:left w:val="none" w:sz="0" w:space="0" w:color="auto"/>
        <w:bottom w:val="none" w:sz="0" w:space="0" w:color="auto"/>
        <w:right w:val="none" w:sz="0" w:space="0" w:color="auto"/>
      </w:divBdr>
    </w:div>
    <w:div w:id="1714769465">
      <w:bodyDiv w:val="1"/>
      <w:marLeft w:val="0"/>
      <w:marRight w:val="0"/>
      <w:marTop w:val="0"/>
      <w:marBottom w:val="0"/>
      <w:divBdr>
        <w:top w:val="none" w:sz="0" w:space="0" w:color="auto"/>
        <w:left w:val="none" w:sz="0" w:space="0" w:color="auto"/>
        <w:bottom w:val="none" w:sz="0" w:space="0" w:color="auto"/>
        <w:right w:val="none" w:sz="0" w:space="0" w:color="auto"/>
      </w:divBdr>
    </w:div>
    <w:div w:id="1714770104">
      <w:bodyDiv w:val="1"/>
      <w:marLeft w:val="0"/>
      <w:marRight w:val="0"/>
      <w:marTop w:val="0"/>
      <w:marBottom w:val="0"/>
      <w:divBdr>
        <w:top w:val="none" w:sz="0" w:space="0" w:color="auto"/>
        <w:left w:val="none" w:sz="0" w:space="0" w:color="auto"/>
        <w:bottom w:val="none" w:sz="0" w:space="0" w:color="auto"/>
        <w:right w:val="none" w:sz="0" w:space="0" w:color="auto"/>
      </w:divBdr>
    </w:div>
    <w:div w:id="1714842827">
      <w:bodyDiv w:val="1"/>
      <w:marLeft w:val="0"/>
      <w:marRight w:val="0"/>
      <w:marTop w:val="0"/>
      <w:marBottom w:val="0"/>
      <w:divBdr>
        <w:top w:val="none" w:sz="0" w:space="0" w:color="auto"/>
        <w:left w:val="none" w:sz="0" w:space="0" w:color="auto"/>
        <w:bottom w:val="none" w:sz="0" w:space="0" w:color="auto"/>
        <w:right w:val="none" w:sz="0" w:space="0" w:color="auto"/>
      </w:divBdr>
    </w:div>
    <w:div w:id="1714843002">
      <w:bodyDiv w:val="1"/>
      <w:marLeft w:val="0"/>
      <w:marRight w:val="0"/>
      <w:marTop w:val="0"/>
      <w:marBottom w:val="0"/>
      <w:divBdr>
        <w:top w:val="none" w:sz="0" w:space="0" w:color="auto"/>
        <w:left w:val="none" w:sz="0" w:space="0" w:color="auto"/>
        <w:bottom w:val="none" w:sz="0" w:space="0" w:color="auto"/>
        <w:right w:val="none" w:sz="0" w:space="0" w:color="auto"/>
      </w:divBdr>
    </w:div>
    <w:div w:id="1714965328">
      <w:bodyDiv w:val="1"/>
      <w:marLeft w:val="0"/>
      <w:marRight w:val="0"/>
      <w:marTop w:val="0"/>
      <w:marBottom w:val="0"/>
      <w:divBdr>
        <w:top w:val="none" w:sz="0" w:space="0" w:color="auto"/>
        <w:left w:val="none" w:sz="0" w:space="0" w:color="auto"/>
        <w:bottom w:val="none" w:sz="0" w:space="0" w:color="auto"/>
        <w:right w:val="none" w:sz="0" w:space="0" w:color="auto"/>
      </w:divBdr>
    </w:div>
    <w:div w:id="1715032975">
      <w:bodyDiv w:val="1"/>
      <w:marLeft w:val="0"/>
      <w:marRight w:val="0"/>
      <w:marTop w:val="0"/>
      <w:marBottom w:val="0"/>
      <w:divBdr>
        <w:top w:val="none" w:sz="0" w:space="0" w:color="auto"/>
        <w:left w:val="none" w:sz="0" w:space="0" w:color="auto"/>
        <w:bottom w:val="none" w:sz="0" w:space="0" w:color="auto"/>
        <w:right w:val="none" w:sz="0" w:space="0" w:color="auto"/>
      </w:divBdr>
    </w:div>
    <w:div w:id="1715039482">
      <w:bodyDiv w:val="1"/>
      <w:marLeft w:val="0"/>
      <w:marRight w:val="0"/>
      <w:marTop w:val="0"/>
      <w:marBottom w:val="0"/>
      <w:divBdr>
        <w:top w:val="none" w:sz="0" w:space="0" w:color="auto"/>
        <w:left w:val="none" w:sz="0" w:space="0" w:color="auto"/>
        <w:bottom w:val="none" w:sz="0" w:space="0" w:color="auto"/>
        <w:right w:val="none" w:sz="0" w:space="0" w:color="auto"/>
      </w:divBdr>
    </w:div>
    <w:div w:id="1715421969">
      <w:bodyDiv w:val="1"/>
      <w:marLeft w:val="0"/>
      <w:marRight w:val="0"/>
      <w:marTop w:val="0"/>
      <w:marBottom w:val="0"/>
      <w:divBdr>
        <w:top w:val="none" w:sz="0" w:space="0" w:color="auto"/>
        <w:left w:val="none" w:sz="0" w:space="0" w:color="auto"/>
        <w:bottom w:val="none" w:sz="0" w:space="0" w:color="auto"/>
        <w:right w:val="none" w:sz="0" w:space="0" w:color="auto"/>
      </w:divBdr>
    </w:div>
    <w:div w:id="1715537871">
      <w:bodyDiv w:val="1"/>
      <w:marLeft w:val="0"/>
      <w:marRight w:val="0"/>
      <w:marTop w:val="0"/>
      <w:marBottom w:val="0"/>
      <w:divBdr>
        <w:top w:val="none" w:sz="0" w:space="0" w:color="auto"/>
        <w:left w:val="none" w:sz="0" w:space="0" w:color="auto"/>
        <w:bottom w:val="none" w:sz="0" w:space="0" w:color="auto"/>
        <w:right w:val="none" w:sz="0" w:space="0" w:color="auto"/>
      </w:divBdr>
    </w:div>
    <w:div w:id="1715541834">
      <w:bodyDiv w:val="1"/>
      <w:marLeft w:val="0"/>
      <w:marRight w:val="0"/>
      <w:marTop w:val="0"/>
      <w:marBottom w:val="0"/>
      <w:divBdr>
        <w:top w:val="none" w:sz="0" w:space="0" w:color="auto"/>
        <w:left w:val="none" w:sz="0" w:space="0" w:color="auto"/>
        <w:bottom w:val="none" w:sz="0" w:space="0" w:color="auto"/>
        <w:right w:val="none" w:sz="0" w:space="0" w:color="auto"/>
      </w:divBdr>
    </w:div>
    <w:div w:id="1715622098">
      <w:bodyDiv w:val="1"/>
      <w:marLeft w:val="0"/>
      <w:marRight w:val="0"/>
      <w:marTop w:val="0"/>
      <w:marBottom w:val="0"/>
      <w:divBdr>
        <w:top w:val="none" w:sz="0" w:space="0" w:color="auto"/>
        <w:left w:val="none" w:sz="0" w:space="0" w:color="auto"/>
        <w:bottom w:val="none" w:sz="0" w:space="0" w:color="auto"/>
        <w:right w:val="none" w:sz="0" w:space="0" w:color="auto"/>
      </w:divBdr>
    </w:div>
    <w:div w:id="1715688699">
      <w:bodyDiv w:val="1"/>
      <w:marLeft w:val="0"/>
      <w:marRight w:val="0"/>
      <w:marTop w:val="0"/>
      <w:marBottom w:val="0"/>
      <w:divBdr>
        <w:top w:val="none" w:sz="0" w:space="0" w:color="auto"/>
        <w:left w:val="none" w:sz="0" w:space="0" w:color="auto"/>
        <w:bottom w:val="none" w:sz="0" w:space="0" w:color="auto"/>
        <w:right w:val="none" w:sz="0" w:space="0" w:color="auto"/>
      </w:divBdr>
    </w:div>
    <w:div w:id="1715808926">
      <w:bodyDiv w:val="1"/>
      <w:marLeft w:val="0"/>
      <w:marRight w:val="0"/>
      <w:marTop w:val="0"/>
      <w:marBottom w:val="0"/>
      <w:divBdr>
        <w:top w:val="none" w:sz="0" w:space="0" w:color="auto"/>
        <w:left w:val="none" w:sz="0" w:space="0" w:color="auto"/>
        <w:bottom w:val="none" w:sz="0" w:space="0" w:color="auto"/>
        <w:right w:val="none" w:sz="0" w:space="0" w:color="auto"/>
      </w:divBdr>
    </w:div>
    <w:div w:id="1715814034">
      <w:bodyDiv w:val="1"/>
      <w:marLeft w:val="0"/>
      <w:marRight w:val="0"/>
      <w:marTop w:val="0"/>
      <w:marBottom w:val="0"/>
      <w:divBdr>
        <w:top w:val="none" w:sz="0" w:space="0" w:color="auto"/>
        <w:left w:val="none" w:sz="0" w:space="0" w:color="auto"/>
        <w:bottom w:val="none" w:sz="0" w:space="0" w:color="auto"/>
        <w:right w:val="none" w:sz="0" w:space="0" w:color="auto"/>
      </w:divBdr>
    </w:div>
    <w:div w:id="1715814754">
      <w:bodyDiv w:val="1"/>
      <w:marLeft w:val="0"/>
      <w:marRight w:val="0"/>
      <w:marTop w:val="0"/>
      <w:marBottom w:val="0"/>
      <w:divBdr>
        <w:top w:val="none" w:sz="0" w:space="0" w:color="auto"/>
        <w:left w:val="none" w:sz="0" w:space="0" w:color="auto"/>
        <w:bottom w:val="none" w:sz="0" w:space="0" w:color="auto"/>
        <w:right w:val="none" w:sz="0" w:space="0" w:color="auto"/>
      </w:divBdr>
    </w:div>
    <w:div w:id="1715999578">
      <w:bodyDiv w:val="1"/>
      <w:marLeft w:val="0"/>
      <w:marRight w:val="0"/>
      <w:marTop w:val="0"/>
      <w:marBottom w:val="0"/>
      <w:divBdr>
        <w:top w:val="none" w:sz="0" w:space="0" w:color="auto"/>
        <w:left w:val="none" w:sz="0" w:space="0" w:color="auto"/>
        <w:bottom w:val="none" w:sz="0" w:space="0" w:color="auto"/>
        <w:right w:val="none" w:sz="0" w:space="0" w:color="auto"/>
      </w:divBdr>
    </w:div>
    <w:div w:id="1716000510">
      <w:bodyDiv w:val="1"/>
      <w:marLeft w:val="0"/>
      <w:marRight w:val="0"/>
      <w:marTop w:val="0"/>
      <w:marBottom w:val="0"/>
      <w:divBdr>
        <w:top w:val="none" w:sz="0" w:space="0" w:color="auto"/>
        <w:left w:val="none" w:sz="0" w:space="0" w:color="auto"/>
        <w:bottom w:val="none" w:sz="0" w:space="0" w:color="auto"/>
        <w:right w:val="none" w:sz="0" w:space="0" w:color="auto"/>
      </w:divBdr>
    </w:div>
    <w:div w:id="1716001846">
      <w:bodyDiv w:val="1"/>
      <w:marLeft w:val="0"/>
      <w:marRight w:val="0"/>
      <w:marTop w:val="0"/>
      <w:marBottom w:val="0"/>
      <w:divBdr>
        <w:top w:val="none" w:sz="0" w:space="0" w:color="auto"/>
        <w:left w:val="none" w:sz="0" w:space="0" w:color="auto"/>
        <w:bottom w:val="none" w:sz="0" w:space="0" w:color="auto"/>
        <w:right w:val="none" w:sz="0" w:space="0" w:color="auto"/>
      </w:divBdr>
    </w:div>
    <w:div w:id="1716003764">
      <w:bodyDiv w:val="1"/>
      <w:marLeft w:val="0"/>
      <w:marRight w:val="0"/>
      <w:marTop w:val="0"/>
      <w:marBottom w:val="0"/>
      <w:divBdr>
        <w:top w:val="none" w:sz="0" w:space="0" w:color="auto"/>
        <w:left w:val="none" w:sz="0" w:space="0" w:color="auto"/>
        <w:bottom w:val="none" w:sz="0" w:space="0" w:color="auto"/>
        <w:right w:val="none" w:sz="0" w:space="0" w:color="auto"/>
      </w:divBdr>
    </w:div>
    <w:div w:id="1716277412">
      <w:bodyDiv w:val="1"/>
      <w:marLeft w:val="0"/>
      <w:marRight w:val="0"/>
      <w:marTop w:val="0"/>
      <w:marBottom w:val="0"/>
      <w:divBdr>
        <w:top w:val="none" w:sz="0" w:space="0" w:color="auto"/>
        <w:left w:val="none" w:sz="0" w:space="0" w:color="auto"/>
        <w:bottom w:val="none" w:sz="0" w:space="0" w:color="auto"/>
        <w:right w:val="none" w:sz="0" w:space="0" w:color="auto"/>
      </w:divBdr>
    </w:div>
    <w:div w:id="1716393132">
      <w:bodyDiv w:val="1"/>
      <w:marLeft w:val="0"/>
      <w:marRight w:val="0"/>
      <w:marTop w:val="0"/>
      <w:marBottom w:val="0"/>
      <w:divBdr>
        <w:top w:val="none" w:sz="0" w:space="0" w:color="auto"/>
        <w:left w:val="none" w:sz="0" w:space="0" w:color="auto"/>
        <w:bottom w:val="none" w:sz="0" w:space="0" w:color="auto"/>
        <w:right w:val="none" w:sz="0" w:space="0" w:color="auto"/>
      </w:divBdr>
    </w:div>
    <w:div w:id="1716419030">
      <w:bodyDiv w:val="1"/>
      <w:marLeft w:val="0"/>
      <w:marRight w:val="0"/>
      <w:marTop w:val="0"/>
      <w:marBottom w:val="0"/>
      <w:divBdr>
        <w:top w:val="none" w:sz="0" w:space="0" w:color="auto"/>
        <w:left w:val="none" w:sz="0" w:space="0" w:color="auto"/>
        <w:bottom w:val="none" w:sz="0" w:space="0" w:color="auto"/>
        <w:right w:val="none" w:sz="0" w:space="0" w:color="auto"/>
      </w:divBdr>
    </w:div>
    <w:div w:id="1716614358">
      <w:bodyDiv w:val="1"/>
      <w:marLeft w:val="0"/>
      <w:marRight w:val="0"/>
      <w:marTop w:val="0"/>
      <w:marBottom w:val="0"/>
      <w:divBdr>
        <w:top w:val="none" w:sz="0" w:space="0" w:color="auto"/>
        <w:left w:val="none" w:sz="0" w:space="0" w:color="auto"/>
        <w:bottom w:val="none" w:sz="0" w:space="0" w:color="auto"/>
        <w:right w:val="none" w:sz="0" w:space="0" w:color="auto"/>
      </w:divBdr>
    </w:div>
    <w:div w:id="1716616529">
      <w:bodyDiv w:val="1"/>
      <w:marLeft w:val="0"/>
      <w:marRight w:val="0"/>
      <w:marTop w:val="0"/>
      <w:marBottom w:val="0"/>
      <w:divBdr>
        <w:top w:val="none" w:sz="0" w:space="0" w:color="auto"/>
        <w:left w:val="none" w:sz="0" w:space="0" w:color="auto"/>
        <w:bottom w:val="none" w:sz="0" w:space="0" w:color="auto"/>
        <w:right w:val="none" w:sz="0" w:space="0" w:color="auto"/>
      </w:divBdr>
    </w:div>
    <w:div w:id="1716736187">
      <w:bodyDiv w:val="1"/>
      <w:marLeft w:val="0"/>
      <w:marRight w:val="0"/>
      <w:marTop w:val="0"/>
      <w:marBottom w:val="0"/>
      <w:divBdr>
        <w:top w:val="none" w:sz="0" w:space="0" w:color="auto"/>
        <w:left w:val="none" w:sz="0" w:space="0" w:color="auto"/>
        <w:bottom w:val="none" w:sz="0" w:space="0" w:color="auto"/>
        <w:right w:val="none" w:sz="0" w:space="0" w:color="auto"/>
      </w:divBdr>
    </w:div>
    <w:div w:id="1716925944">
      <w:bodyDiv w:val="1"/>
      <w:marLeft w:val="0"/>
      <w:marRight w:val="0"/>
      <w:marTop w:val="0"/>
      <w:marBottom w:val="0"/>
      <w:divBdr>
        <w:top w:val="none" w:sz="0" w:space="0" w:color="auto"/>
        <w:left w:val="none" w:sz="0" w:space="0" w:color="auto"/>
        <w:bottom w:val="none" w:sz="0" w:space="0" w:color="auto"/>
        <w:right w:val="none" w:sz="0" w:space="0" w:color="auto"/>
      </w:divBdr>
    </w:div>
    <w:div w:id="1716931681">
      <w:bodyDiv w:val="1"/>
      <w:marLeft w:val="0"/>
      <w:marRight w:val="0"/>
      <w:marTop w:val="0"/>
      <w:marBottom w:val="0"/>
      <w:divBdr>
        <w:top w:val="none" w:sz="0" w:space="0" w:color="auto"/>
        <w:left w:val="none" w:sz="0" w:space="0" w:color="auto"/>
        <w:bottom w:val="none" w:sz="0" w:space="0" w:color="auto"/>
        <w:right w:val="none" w:sz="0" w:space="0" w:color="auto"/>
      </w:divBdr>
    </w:div>
    <w:div w:id="1717312551">
      <w:bodyDiv w:val="1"/>
      <w:marLeft w:val="0"/>
      <w:marRight w:val="0"/>
      <w:marTop w:val="0"/>
      <w:marBottom w:val="0"/>
      <w:divBdr>
        <w:top w:val="none" w:sz="0" w:space="0" w:color="auto"/>
        <w:left w:val="none" w:sz="0" w:space="0" w:color="auto"/>
        <w:bottom w:val="none" w:sz="0" w:space="0" w:color="auto"/>
        <w:right w:val="none" w:sz="0" w:space="0" w:color="auto"/>
      </w:divBdr>
    </w:div>
    <w:div w:id="1717318162">
      <w:bodyDiv w:val="1"/>
      <w:marLeft w:val="0"/>
      <w:marRight w:val="0"/>
      <w:marTop w:val="0"/>
      <w:marBottom w:val="0"/>
      <w:divBdr>
        <w:top w:val="none" w:sz="0" w:space="0" w:color="auto"/>
        <w:left w:val="none" w:sz="0" w:space="0" w:color="auto"/>
        <w:bottom w:val="none" w:sz="0" w:space="0" w:color="auto"/>
        <w:right w:val="none" w:sz="0" w:space="0" w:color="auto"/>
      </w:divBdr>
    </w:div>
    <w:div w:id="1717390068">
      <w:bodyDiv w:val="1"/>
      <w:marLeft w:val="0"/>
      <w:marRight w:val="0"/>
      <w:marTop w:val="0"/>
      <w:marBottom w:val="0"/>
      <w:divBdr>
        <w:top w:val="none" w:sz="0" w:space="0" w:color="auto"/>
        <w:left w:val="none" w:sz="0" w:space="0" w:color="auto"/>
        <w:bottom w:val="none" w:sz="0" w:space="0" w:color="auto"/>
        <w:right w:val="none" w:sz="0" w:space="0" w:color="auto"/>
      </w:divBdr>
    </w:div>
    <w:div w:id="1717467824">
      <w:bodyDiv w:val="1"/>
      <w:marLeft w:val="0"/>
      <w:marRight w:val="0"/>
      <w:marTop w:val="0"/>
      <w:marBottom w:val="0"/>
      <w:divBdr>
        <w:top w:val="none" w:sz="0" w:space="0" w:color="auto"/>
        <w:left w:val="none" w:sz="0" w:space="0" w:color="auto"/>
        <w:bottom w:val="none" w:sz="0" w:space="0" w:color="auto"/>
        <w:right w:val="none" w:sz="0" w:space="0" w:color="auto"/>
      </w:divBdr>
    </w:div>
    <w:div w:id="1717731107">
      <w:bodyDiv w:val="1"/>
      <w:marLeft w:val="0"/>
      <w:marRight w:val="0"/>
      <w:marTop w:val="0"/>
      <w:marBottom w:val="0"/>
      <w:divBdr>
        <w:top w:val="none" w:sz="0" w:space="0" w:color="auto"/>
        <w:left w:val="none" w:sz="0" w:space="0" w:color="auto"/>
        <w:bottom w:val="none" w:sz="0" w:space="0" w:color="auto"/>
        <w:right w:val="none" w:sz="0" w:space="0" w:color="auto"/>
      </w:divBdr>
    </w:div>
    <w:div w:id="1717779244">
      <w:bodyDiv w:val="1"/>
      <w:marLeft w:val="0"/>
      <w:marRight w:val="0"/>
      <w:marTop w:val="0"/>
      <w:marBottom w:val="0"/>
      <w:divBdr>
        <w:top w:val="none" w:sz="0" w:space="0" w:color="auto"/>
        <w:left w:val="none" w:sz="0" w:space="0" w:color="auto"/>
        <w:bottom w:val="none" w:sz="0" w:space="0" w:color="auto"/>
        <w:right w:val="none" w:sz="0" w:space="0" w:color="auto"/>
      </w:divBdr>
    </w:div>
    <w:div w:id="1718118123">
      <w:bodyDiv w:val="1"/>
      <w:marLeft w:val="0"/>
      <w:marRight w:val="0"/>
      <w:marTop w:val="0"/>
      <w:marBottom w:val="0"/>
      <w:divBdr>
        <w:top w:val="none" w:sz="0" w:space="0" w:color="auto"/>
        <w:left w:val="none" w:sz="0" w:space="0" w:color="auto"/>
        <w:bottom w:val="none" w:sz="0" w:space="0" w:color="auto"/>
        <w:right w:val="none" w:sz="0" w:space="0" w:color="auto"/>
      </w:divBdr>
    </w:div>
    <w:div w:id="1718121081">
      <w:bodyDiv w:val="1"/>
      <w:marLeft w:val="0"/>
      <w:marRight w:val="0"/>
      <w:marTop w:val="0"/>
      <w:marBottom w:val="0"/>
      <w:divBdr>
        <w:top w:val="none" w:sz="0" w:space="0" w:color="auto"/>
        <w:left w:val="none" w:sz="0" w:space="0" w:color="auto"/>
        <w:bottom w:val="none" w:sz="0" w:space="0" w:color="auto"/>
        <w:right w:val="none" w:sz="0" w:space="0" w:color="auto"/>
      </w:divBdr>
    </w:div>
    <w:div w:id="1718121607">
      <w:bodyDiv w:val="1"/>
      <w:marLeft w:val="0"/>
      <w:marRight w:val="0"/>
      <w:marTop w:val="0"/>
      <w:marBottom w:val="0"/>
      <w:divBdr>
        <w:top w:val="none" w:sz="0" w:space="0" w:color="auto"/>
        <w:left w:val="none" w:sz="0" w:space="0" w:color="auto"/>
        <w:bottom w:val="none" w:sz="0" w:space="0" w:color="auto"/>
        <w:right w:val="none" w:sz="0" w:space="0" w:color="auto"/>
      </w:divBdr>
    </w:div>
    <w:div w:id="1718161794">
      <w:bodyDiv w:val="1"/>
      <w:marLeft w:val="0"/>
      <w:marRight w:val="0"/>
      <w:marTop w:val="0"/>
      <w:marBottom w:val="0"/>
      <w:divBdr>
        <w:top w:val="none" w:sz="0" w:space="0" w:color="auto"/>
        <w:left w:val="none" w:sz="0" w:space="0" w:color="auto"/>
        <w:bottom w:val="none" w:sz="0" w:space="0" w:color="auto"/>
        <w:right w:val="none" w:sz="0" w:space="0" w:color="auto"/>
      </w:divBdr>
    </w:div>
    <w:div w:id="1718234855">
      <w:bodyDiv w:val="1"/>
      <w:marLeft w:val="0"/>
      <w:marRight w:val="0"/>
      <w:marTop w:val="0"/>
      <w:marBottom w:val="0"/>
      <w:divBdr>
        <w:top w:val="none" w:sz="0" w:space="0" w:color="auto"/>
        <w:left w:val="none" w:sz="0" w:space="0" w:color="auto"/>
        <w:bottom w:val="none" w:sz="0" w:space="0" w:color="auto"/>
        <w:right w:val="none" w:sz="0" w:space="0" w:color="auto"/>
      </w:divBdr>
    </w:div>
    <w:div w:id="1718235357">
      <w:bodyDiv w:val="1"/>
      <w:marLeft w:val="0"/>
      <w:marRight w:val="0"/>
      <w:marTop w:val="0"/>
      <w:marBottom w:val="0"/>
      <w:divBdr>
        <w:top w:val="none" w:sz="0" w:space="0" w:color="auto"/>
        <w:left w:val="none" w:sz="0" w:space="0" w:color="auto"/>
        <w:bottom w:val="none" w:sz="0" w:space="0" w:color="auto"/>
        <w:right w:val="none" w:sz="0" w:space="0" w:color="auto"/>
      </w:divBdr>
    </w:div>
    <w:div w:id="1718236354">
      <w:bodyDiv w:val="1"/>
      <w:marLeft w:val="0"/>
      <w:marRight w:val="0"/>
      <w:marTop w:val="0"/>
      <w:marBottom w:val="0"/>
      <w:divBdr>
        <w:top w:val="none" w:sz="0" w:space="0" w:color="auto"/>
        <w:left w:val="none" w:sz="0" w:space="0" w:color="auto"/>
        <w:bottom w:val="none" w:sz="0" w:space="0" w:color="auto"/>
        <w:right w:val="none" w:sz="0" w:space="0" w:color="auto"/>
      </w:divBdr>
    </w:div>
    <w:div w:id="1718238344">
      <w:bodyDiv w:val="1"/>
      <w:marLeft w:val="0"/>
      <w:marRight w:val="0"/>
      <w:marTop w:val="0"/>
      <w:marBottom w:val="0"/>
      <w:divBdr>
        <w:top w:val="none" w:sz="0" w:space="0" w:color="auto"/>
        <w:left w:val="none" w:sz="0" w:space="0" w:color="auto"/>
        <w:bottom w:val="none" w:sz="0" w:space="0" w:color="auto"/>
        <w:right w:val="none" w:sz="0" w:space="0" w:color="auto"/>
      </w:divBdr>
    </w:div>
    <w:div w:id="1718355598">
      <w:bodyDiv w:val="1"/>
      <w:marLeft w:val="0"/>
      <w:marRight w:val="0"/>
      <w:marTop w:val="0"/>
      <w:marBottom w:val="0"/>
      <w:divBdr>
        <w:top w:val="none" w:sz="0" w:space="0" w:color="auto"/>
        <w:left w:val="none" w:sz="0" w:space="0" w:color="auto"/>
        <w:bottom w:val="none" w:sz="0" w:space="0" w:color="auto"/>
        <w:right w:val="none" w:sz="0" w:space="0" w:color="auto"/>
      </w:divBdr>
    </w:div>
    <w:div w:id="1718818983">
      <w:bodyDiv w:val="1"/>
      <w:marLeft w:val="0"/>
      <w:marRight w:val="0"/>
      <w:marTop w:val="0"/>
      <w:marBottom w:val="0"/>
      <w:divBdr>
        <w:top w:val="none" w:sz="0" w:space="0" w:color="auto"/>
        <w:left w:val="none" w:sz="0" w:space="0" w:color="auto"/>
        <w:bottom w:val="none" w:sz="0" w:space="0" w:color="auto"/>
        <w:right w:val="none" w:sz="0" w:space="0" w:color="auto"/>
      </w:divBdr>
    </w:div>
    <w:div w:id="1718892385">
      <w:bodyDiv w:val="1"/>
      <w:marLeft w:val="0"/>
      <w:marRight w:val="0"/>
      <w:marTop w:val="0"/>
      <w:marBottom w:val="0"/>
      <w:divBdr>
        <w:top w:val="none" w:sz="0" w:space="0" w:color="auto"/>
        <w:left w:val="none" w:sz="0" w:space="0" w:color="auto"/>
        <w:bottom w:val="none" w:sz="0" w:space="0" w:color="auto"/>
        <w:right w:val="none" w:sz="0" w:space="0" w:color="auto"/>
      </w:divBdr>
    </w:div>
    <w:div w:id="1718966030">
      <w:bodyDiv w:val="1"/>
      <w:marLeft w:val="0"/>
      <w:marRight w:val="0"/>
      <w:marTop w:val="0"/>
      <w:marBottom w:val="0"/>
      <w:divBdr>
        <w:top w:val="none" w:sz="0" w:space="0" w:color="auto"/>
        <w:left w:val="none" w:sz="0" w:space="0" w:color="auto"/>
        <w:bottom w:val="none" w:sz="0" w:space="0" w:color="auto"/>
        <w:right w:val="none" w:sz="0" w:space="0" w:color="auto"/>
      </w:divBdr>
    </w:div>
    <w:div w:id="1719162896">
      <w:bodyDiv w:val="1"/>
      <w:marLeft w:val="0"/>
      <w:marRight w:val="0"/>
      <w:marTop w:val="0"/>
      <w:marBottom w:val="0"/>
      <w:divBdr>
        <w:top w:val="none" w:sz="0" w:space="0" w:color="auto"/>
        <w:left w:val="none" w:sz="0" w:space="0" w:color="auto"/>
        <w:bottom w:val="none" w:sz="0" w:space="0" w:color="auto"/>
        <w:right w:val="none" w:sz="0" w:space="0" w:color="auto"/>
      </w:divBdr>
    </w:div>
    <w:div w:id="1719358305">
      <w:bodyDiv w:val="1"/>
      <w:marLeft w:val="0"/>
      <w:marRight w:val="0"/>
      <w:marTop w:val="0"/>
      <w:marBottom w:val="0"/>
      <w:divBdr>
        <w:top w:val="none" w:sz="0" w:space="0" w:color="auto"/>
        <w:left w:val="none" w:sz="0" w:space="0" w:color="auto"/>
        <w:bottom w:val="none" w:sz="0" w:space="0" w:color="auto"/>
        <w:right w:val="none" w:sz="0" w:space="0" w:color="auto"/>
      </w:divBdr>
    </w:div>
    <w:div w:id="1719472765">
      <w:bodyDiv w:val="1"/>
      <w:marLeft w:val="0"/>
      <w:marRight w:val="0"/>
      <w:marTop w:val="0"/>
      <w:marBottom w:val="0"/>
      <w:divBdr>
        <w:top w:val="none" w:sz="0" w:space="0" w:color="auto"/>
        <w:left w:val="none" w:sz="0" w:space="0" w:color="auto"/>
        <w:bottom w:val="none" w:sz="0" w:space="0" w:color="auto"/>
        <w:right w:val="none" w:sz="0" w:space="0" w:color="auto"/>
      </w:divBdr>
    </w:div>
    <w:div w:id="1719624146">
      <w:bodyDiv w:val="1"/>
      <w:marLeft w:val="0"/>
      <w:marRight w:val="0"/>
      <w:marTop w:val="0"/>
      <w:marBottom w:val="0"/>
      <w:divBdr>
        <w:top w:val="none" w:sz="0" w:space="0" w:color="auto"/>
        <w:left w:val="none" w:sz="0" w:space="0" w:color="auto"/>
        <w:bottom w:val="none" w:sz="0" w:space="0" w:color="auto"/>
        <w:right w:val="none" w:sz="0" w:space="0" w:color="auto"/>
      </w:divBdr>
    </w:div>
    <w:div w:id="1719668204">
      <w:bodyDiv w:val="1"/>
      <w:marLeft w:val="0"/>
      <w:marRight w:val="0"/>
      <w:marTop w:val="0"/>
      <w:marBottom w:val="0"/>
      <w:divBdr>
        <w:top w:val="none" w:sz="0" w:space="0" w:color="auto"/>
        <w:left w:val="none" w:sz="0" w:space="0" w:color="auto"/>
        <w:bottom w:val="none" w:sz="0" w:space="0" w:color="auto"/>
        <w:right w:val="none" w:sz="0" w:space="0" w:color="auto"/>
      </w:divBdr>
    </w:div>
    <w:div w:id="1719742508">
      <w:bodyDiv w:val="1"/>
      <w:marLeft w:val="0"/>
      <w:marRight w:val="0"/>
      <w:marTop w:val="0"/>
      <w:marBottom w:val="0"/>
      <w:divBdr>
        <w:top w:val="none" w:sz="0" w:space="0" w:color="auto"/>
        <w:left w:val="none" w:sz="0" w:space="0" w:color="auto"/>
        <w:bottom w:val="none" w:sz="0" w:space="0" w:color="auto"/>
        <w:right w:val="none" w:sz="0" w:space="0" w:color="auto"/>
      </w:divBdr>
    </w:div>
    <w:div w:id="1719745257">
      <w:bodyDiv w:val="1"/>
      <w:marLeft w:val="0"/>
      <w:marRight w:val="0"/>
      <w:marTop w:val="0"/>
      <w:marBottom w:val="0"/>
      <w:divBdr>
        <w:top w:val="none" w:sz="0" w:space="0" w:color="auto"/>
        <w:left w:val="none" w:sz="0" w:space="0" w:color="auto"/>
        <w:bottom w:val="none" w:sz="0" w:space="0" w:color="auto"/>
        <w:right w:val="none" w:sz="0" w:space="0" w:color="auto"/>
      </w:divBdr>
    </w:div>
    <w:div w:id="1720082349">
      <w:bodyDiv w:val="1"/>
      <w:marLeft w:val="0"/>
      <w:marRight w:val="0"/>
      <w:marTop w:val="0"/>
      <w:marBottom w:val="0"/>
      <w:divBdr>
        <w:top w:val="none" w:sz="0" w:space="0" w:color="auto"/>
        <w:left w:val="none" w:sz="0" w:space="0" w:color="auto"/>
        <w:bottom w:val="none" w:sz="0" w:space="0" w:color="auto"/>
        <w:right w:val="none" w:sz="0" w:space="0" w:color="auto"/>
      </w:divBdr>
    </w:div>
    <w:div w:id="1720277400">
      <w:bodyDiv w:val="1"/>
      <w:marLeft w:val="0"/>
      <w:marRight w:val="0"/>
      <w:marTop w:val="0"/>
      <w:marBottom w:val="0"/>
      <w:divBdr>
        <w:top w:val="none" w:sz="0" w:space="0" w:color="auto"/>
        <w:left w:val="none" w:sz="0" w:space="0" w:color="auto"/>
        <w:bottom w:val="none" w:sz="0" w:space="0" w:color="auto"/>
        <w:right w:val="none" w:sz="0" w:space="0" w:color="auto"/>
      </w:divBdr>
    </w:div>
    <w:div w:id="1720350621">
      <w:bodyDiv w:val="1"/>
      <w:marLeft w:val="0"/>
      <w:marRight w:val="0"/>
      <w:marTop w:val="0"/>
      <w:marBottom w:val="0"/>
      <w:divBdr>
        <w:top w:val="none" w:sz="0" w:space="0" w:color="auto"/>
        <w:left w:val="none" w:sz="0" w:space="0" w:color="auto"/>
        <w:bottom w:val="none" w:sz="0" w:space="0" w:color="auto"/>
        <w:right w:val="none" w:sz="0" w:space="0" w:color="auto"/>
      </w:divBdr>
    </w:div>
    <w:div w:id="1720783946">
      <w:bodyDiv w:val="1"/>
      <w:marLeft w:val="0"/>
      <w:marRight w:val="0"/>
      <w:marTop w:val="0"/>
      <w:marBottom w:val="0"/>
      <w:divBdr>
        <w:top w:val="none" w:sz="0" w:space="0" w:color="auto"/>
        <w:left w:val="none" w:sz="0" w:space="0" w:color="auto"/>
        <w:bottom w:val="none" w:sz="0" w:space="0" w:color="auto"/>
        <w:right w:val="none" w:sz="0" w:space="0" w:color="auto"/>
      </w:divBdr>
    </w:div>
    <w:div w:id="1720935919">
      <w:bodyDiv w:val="1"/>
      <w:marLeft w:val="0"/>
      <w:marRight w:val="0"/>
      <w:marTop w:val="0"/>
      <w:marBottom w:val="0"/>
      <w:divBdr>
        <w:top w:val="none" w:sz="0" w:space="0" w:color="auto"/>
        <w:left w:val="none" w:sz="0" w:space="0" w:color="auto"/>
        <w:bottom w:val="none" w:sz="0" w:space="0" w:color="auto"/>
        <w:right w:val="none" w:sz="0" w:space="0" w:color="auto"/>
      </w:divBdr>
    </w:div>
    <w:div w:id="1721131606">
      <w:bodyDiv w:val="1"/>
      <w:marLeft w:val="0"/>
      <w:marRight w:val="0"/>
      <w:marTop w:val="0"/>
      <w:marBottom w:val="0"/>
      <w:divBdr>
        <w:top w:val="none" w:sz="0" w:space="0" w:color="auto"/>
        <w:left w:val="none" w:sz="0" w:space="0" w:color="auto"/>
        <w:bottom w:val="none" w:sz="0" w:space="0" w:color="auto"/>
        <w:right w:val="none" w:sz="0" w:space="0" w:color="auto"/>
      </w:divBdr>
    </w:div>
    <w:div w:id="1721175704">
      <w:bodyDiv w:val="1"/>
      <w:marLeft w:val="0"/>
      <w:marRight w:val="0"/>
      <w:marTop w:val="0"/>
      <w:marBottom w:val="0"/>
      <w:divBdr>
        <w:top w:val="none" w:sz="0" w:space="0" w:color="auto"/>
        <w:left w:val="none" w:sz="0" w:space="0" w:color="auto"/>
        <w:bottom w:val="none" w:sz="0" w:space="0" w:color="auto"/>
        <w:right w:val="none" w:sz="0" w:space="0" w:color="auto"/>
      </w:divBdr>
    </w:div>
    <w:div w:id="1721244095">
      <w:bodyDiv w:val="1"/>
      <w:marLeft w:val="0"/>
      <w:marRight w:val="0"/>
      <w:marTop w:val="0"/>
      <w:marBottom w:val="0"/>
      <w:divBdr>
        <w:top w:val="none" w:sz="0" w:space="0" w:color="auto"/>
        <w:left w:val="none" w:sz="0" w:space="0" w:color="auto"/>
        <w:bottom w:val="none" w:sz="0" w:space="0" w:color="auto"/>
        <w:right w:val="none" w:sz="0" w:space="0" w:color="auto"/>
      </w:divBdr>
    </w:div>
    <w:div w:id="1721322551">
      <w:bodyDiv w:val="1"/>
      <w:marLeft w:val="0"/>
      <w:marRight w:val="0"/>
      <w:marTop w:val="0"/>
      <w:marBottom w:val="0"/>
      <w:divBdr>
        <w:top w:val="none" w:sz="0" w:space="0" w:color="auto"/>
        <w:left w:val="none" w:sz="0" w:space="0" w:color="auto"/>
        <w:bottom w:val="none" w:sz="0" w:space="0" w:color="auto"/>
        <w:right w:val="none" w:sz="0" w:space="0" w:color="auto"/>
      </w:divBdr>
    </w:div>
    <w:div w:id="1721400840">
      <w:bodyDiv w:val="1"/>
      <w:marLeft w:val="0"/>
      <w:marRight w:val="0"/>
      <w:marTop w:val="0"/>
      <w:marBottom w:val="0"/>
      <w:divBdr>
        <w:top w:val="none" w:sz="0" w:space="0" w:color="auto"/>
        <w:left w:val="none" w:sz="0" w:space="0" w:color="auto"/>
        <w:bottom w:val="none" w:sz="0" w:space="0" w:color="auto"/>
        <w:right w:val="none" w:sz="0" w:space="0" w:color="auto"/>
      </w:divBdr>
    </w:div>
    <w:div w:id="1721441734">
      <w:bodyDiv w:val="1"/>
      <w:marLeft w:val="0"/>
      <w:marRight w:val="0"/>
      <w:marTop w:val="0"/>
      <w:marBottom w:val="0"/>
      <w:divBdr>
        <w:top w:val="none" w:sz="0" w:space="0" w:color="auto"/>
        <w:left w:val="none" w:sz="0" w:space="0" w:color="auto"/>
        <w:bottom w:val="none" w:sz="0" w:space="0" w:color="auto"/>
        <w:right w:val="none" w:sz="0" w:space="0" w:color="auto"/>
      </w:divBdr>
    </w:div>
    <w:div w:id="1721510466">
      <w:bodyDiv w:val="1"/>
      <w:marLeft w:val="0"/>
      <w:marRight w:val="0"/>
      <w:marTop w:val="0"/>
      <w:marBottom w:val="0"/>
      <w:divBdr>
        <w:top w:val="none" w:sz="0" w:space="0" w:color="auto"/>
        <w:left w:val="none" w:sz="0" w:space="0" w:color="auto"/>
        <w:bottom w:val="none" w:sz="0" w:space="0" w:color="auto"/>
        <w:right w:val="none" w:sz="0" w:space="0" w:color="auto"/>
      </w:divBdr>
    </w:div>
    <w:div w:id="1721515233">
      <w:bodyDiv w:val="1"/>
      <w:marLeft w:val="0"/>
      <w:marRight w:val="0"/>
      <w:marTop w:val="0"/>
      <w:marBottom w:val="0"/>
      <w:divBdr>
        <w:top w:val="none" w:sz="0" w:space="0" w:color="auto"/>
        <w:left w:val="none" w:sz="0" w:space="0" w:color="auto"/>
        <w:bottom w:val="none" w:sz="0" w:space="0" w:color="auto"/>
        <w:right w:val="none" w:sz="0" w:space="0" w:color="auto"/>
      </w:divBdr>
    </w:div>
    <w:div w:id="1721585731">
      <w:bodyDiv w:val="1"/>
      <w:marLeft w:val="0"/>
      <w:marRight w:val="0"/>
      <w:marTop w:val="0"/>
      <w:marBottom w:val="0"/>
      <w:divBdr>
        <w:top w:val="none" w:sz="0" w:space="0" w:color="auto"/>
        <w:left w:val="none" w:sz="0" w:space="0" w:color="auto"/>
        <w:bottom w:val="none" w:sz="0" w:space="0" w:color="auto"/>
        <w:right w:val="none" w:sz="0" w:space="0" w:color="auto"/>
      </w:divBdr>
    </w:div>
    <w:div w:id="1721632196">
      <w:bodyDiv w:val="1"/>
      <w:marLeft w:val="0"/>
      <w:marRight w:val="0"/>
      <w:marTop w:val="0"/>
      <w:marBottom w:val="0"/>
      <w:divBdr>
        <w:top w:val="none" w:sz="0" w:space="0" w:color="auto"/>
        <w:left w:val="none" w:sz="0" w:space="0" w:color="auto"/>
        <w:bottom w:val="none" w:sz="0" w:space="0" w:color="auto"/>
        <w:right w:val="none" w:sz="0" w:space="0" w:color="auto"/>
      </w:divBdr>
    </w:div>
    <w:div w:id="1721711383">
      <w:bodyDiv w:val="1"/>
      <w:marLeft w:val="0"/>
      <w:marRight w:val="0"/>
      <w:marTop w:val="0"/>
      <w:marBottom w:val="0"/>
      <w:divBdr>
        <w:top w:val="none" w:sz="0" w:space="0" w:color="auto"/>
        <w:left w:val="none" w:sz="0" w:space="0" w:color="auto"/>
        <w:bottom w:val="none" w:sz="0" w:space="0" w:color="auto"/>
        <w:right w:val="none" w:sz="0" w:space="0" w:color="auto"/>
      </w:divBdr>
    </w:div>
    <w:div w:id="1721711619">
      <w:bodyDiv w:val="1"/>
      <w:marLeft w:val="0"/>
      <w:marRight w:val="0"/>
      <w:marTop w:val="0"/>
      <w:marBottom w:val="0"/>
      <w:divBdr>
        <w:top w:val="none" w:sz="0" w:space="0" w:color="auto"/>
        <w:left w:val="none" w:sz="0" w:space="0" w:color="auto"/>
        <w:bottom w:val="none" w:sz="0" w:space="0" w:color="auto"/>
        <w:right w:val="none" w:sz="0" w:space="0" w:color="auto"/>
      </w:divBdr>
    </w:div>
    <w:div w:id="1721973495">
      <w:bodyDiv w:val="1"/>
      <w:marLeft w:val="0"/>
      <w:marRight w:val="0"/>
      <w:marTop w:val="0"/>
      <w:marBottom w:val="0"/>
      <w:divBdr>
        <w:top w:val="none" w:sz="0" w:space="0" w:color="auto"/>
        <w:left w:val="none" w:sz="0" w:space="0" w:color="auto"/>
        <w:bottom w:val="none" w:sz="0" w:space="0" w:color="auto"/>
        <w:right w:val="none" w:sz="0" w:space="0" w:color="auto"/>
      </w:divBdr>
    </w:div>
    <w:div w:id="1721979284">
      <w:bodyDiv w:val="1"/>
      <w:marLeft w:val="0"/>
      <w:marRight w:val="0"/>
      <w:marTop w:val="0"/>
      <w:marBottom w:val="0"/>
      <w:divBdr>
        <w:top w:val="none" w:sz="0" w:space="0" w:color="auto"/>
        <w:left w:val="none" w:sz="0" w:space="0" w:color="auto"/>
        <w:bottom w:val="none" w:sz="0" w:space="0" w:color="auto"/>
        <w:right w:val="none" w:sz="0" w:space="0" w:color="auto"/>
      </w:divBdr>
    </w:div>
    <w:div w:id="1722089939">
      <w:bodyDiv w:val="1"/>
      <w:marLeft w:val="0"/>
      <w:marRight w:val="0"/>
      <w:marTop w:val="0"/>
      <w:marBottom w:val="0"/>
      <w:divBdr>
        <w:top w:val="none" w:sz="0" w:space="0" w:color="auto"/>
        <w:left w:val="none" w:sz="0" w:space="0" w:color="auto"/>
        <w:bottom w:val="none" w:sz="0" w:space="0" w:color="auto"/>
        <w:right w:val="none" w:sz="0" w:space="0" w:color="auto"/>
      </w:divBdr>
    </w:div>
    <w:div w:id="1722094215">
      <w:bodyDiv w:val="1"/>
      <w:marLeft w:val="0"/>
      <w:marRight w:val="0"/>
      <w:marTop w:val="0"/>
      <w:marBottom w:val="0"/>
      <w:divBdr>
        <w:top w:val="none" w:sz="0" w:space="0" w:color="auto"/>
        <w:left w:val="none" w:sz="0" w:space="0" w:color="auto"/>
        <w:bottom w:val="none" w:sz="0" w:space="0" w:color="auto"/>
        <w:right w:val="none" w:sz="0" w:space="0" w:color="auto"/>
      </w:divBdr>
    </w:div>
    <w:div w:id="1722290926">
      <w:bodyDiv w:val="1"/>
      <w:marLeft w:val="0"/>
      <w:marRight w:val="0"/>
      <w:marTop w:val="0"/>
      <w:marBottom w:val="0"/>
      <w:divBdr>
        <w:top w:val="none" w:sz="0" w:space="0" w:color="auto"/>
        <w:left w:val="none" w:sz="0" w:space="0" w:color="auto"/>
        <w:bottom w:val="none" w:sz="0" w:space="0" w:color="auto"/>
        <w:right w:val="none" w:sz="0" w:space="0" w:color="auto"/>
      </w:divBdr>
    </w:div>
    <w:div w:id="1722434212">
      <w:bodyDiv w:val="1"/>
      <w:marLeft w:val="0"/>
      <w:marRight w:val="0"/>
      <w:marTop w:val="0"/>
      <w:marBottom w:val="0"/>
      <w:divBdr>
        <w:top w:val="none" w:sz="0" w:space="0" w:color="auto"/>
        <w:left w:val="none" w:sz="0" w:space="0" w:color="auto"/>
        <w:bottom w:val="none" w:sz="0" w:space="0" w:color="auto"/>
        <w:right w:val="none" w:sz="0" w:space="0" w:color="auto"/>
      </w:divBdr>
    </w:div>
    <w:div w:id="1722434408">
      <w:bodyDiv w:val="1"/>
      <w:marLeft w:val="0"/>
      <w:marRight w:val="0"/>
      <w:marTop w:val="0"/>
      <w:marBottom w:val="0"/>
      <w:divBdr>
        <w:top w:val="none" w:sz="0" w:space="0" w:color="auto"/>
        <w:left w:val="none" w:sz="0" w:space="0" w:color="auto"/>
        <w:bottom w:val="none" w:sz="0" w:space="0" w:color="auto"/>
        <w:right w:val="none" w:sz="0" w:space="0" w:color="auto"/>
      </w:divBdr>
    </w:div>
    <w:div w:id="1722443168">
      <w:bodyDiv w:val="1"/>
      <w:marLeft w:val="0"/>
      <w:marRight w:val="0"/>
      <w:marTop w:val="0"/>
      <w:marBottom w:val="0"/>
      <w:divBdr>
        <w:top w:val="none" w:sz="0" w:space="0" w:color="auto"/>
        <w:left w:val="none" w:sz="0" w:space="0" w:color="auto"/>
        <w:bottom w:val="none" w:sz="0" w:space="0" w:color="auto"/>
        <w:right w:val="none" w:sz="0" w:space="0" w:color="auto"/>
      </w:divBdr>
    </w:div>
    <w:div w:id="1722555846">
      <w:bodyDiv w:val="1"/>
      <w:marLeft w:val="0"/>
      <w:marRight w:val="0"/>
      <w:marTop w:val="0"/>
      <w:marBottom w:val="0"/>
      <w:divBdr>
        <w:top w:val="none" w:sz="0" w:space="0" w:color="auto"/>
        <w:left w:val="none" w:sz="0" w:space="0" w:color="auto"/>
        <w:bottom w:val="none" w:sz="0" w:space="0" w:color="auto"/>
        <w:right w:val="none" w:sz="0" w:space="0" w:color="auto"/>
      </w:divBdr>
    </w:div>
    <w:div w:id="1722751619">
      <w:bodyDiv w:val="1"/>
      <w:marLeft w:val="0"/>
      <w:marRight w:val="0"/>
      <w:marTop w:val="0"/>
      <w:marBottom w:val="0"/>
      <w:divBdr>
        <w:top w:val="none" w:sz="0" w:space="0" w:color="auto"/>
        <w:left w:val="none" w:sz="0" w:space="0" w:color="auto"/>
        <w:bottom w:val="none" w:sz="0" w:space="0" w:color="auto"/>
        <w:right w:val="none" w:sz="0" w:space="0" w:color="auto"/>
      </w:divBdr>
    </w:div>
    <w:div w:id="1722896572">
      <w:bodyDiv w:val="1"/>
      <w:marLeft w:val="0"/>
      <w:marRight w:val="0"/>
      <w:marTop w:val="0"/>
      <w:marBottom w:val="0"/>
      <w:divBdr>
        <w:top w:val="none" w:sz="0" w:space="0" w:color="auto"/>
        <w:left w:val="none" w:sz="0" w:space="0" w:color="auto"/>
        <w:bottom w:val="none" w:sz="0" w:space="0" w:color="auto"/>
        <w:right w:val="none" w:sz="0" w:space="0" w:color="auto"/>
      </w:divBdr>
    </w:div>
    <w:div w:id="1722944701">
      <w:bodyDiv w:val="1"/>
      <w:marLeft w:val="0"/>
      <w:marRight w:val="0"/>
      <w:marTop w:val="0"/>
      <w:marBottom w:val="0"/>
      <w:divBdr>
        <w:top w:val="none" w:sz="0" w:space="0" w:color="auto"/>
        <w:left w:val="none" w:sz="0" w:space="0" w:color="auto"/>
        <w:bottom w:val="none" w:sz="0" w:space="0" w:color="auto"/>
        <w:right w:val="none" w:sz="0" w:space="0" w:color="auto"/>
      </w:divBdr>
    </w:div>
    <w:div w:id="1723021445">
      <w:bodyDiv w:val="1"/>
      <w:marLeft w:val="0"/>
      <w:marRight w:val="0"/>
      <w:marTop w:val="0"/>
      <w:marBottom w:val="0"/>
      <w:divBdr>
        <w:top w:val="none" w:sz="0" w:space="0" w:color="auto"/>
        <w:left w:val="none" w:sz="0" w:space="0" w:color="auto"/>
        <w:bottom w:val="none" w:sz="0" w:space="0" w:color="auto"/>
        <w:right w:val="none" w:sz="0" w:space="0" w:color="auto"/>
      </w:divBdr>
    </w:div>
    <w:div w:id="1723092871">
      <w:bodyDiv w:val="1"/>
      <w:marLeft w:val="0"/>
      <w:marRight w:val="0"/>
      <w:marTop w:val="0"/>
      <w:marBottom w:val="0"/>
      <w:divBdr>
        <w:top w:val="none" w:sz="0" w:space="0" w:color="auto"/>
        <w:left w:val="none" w:sz="0" w:space="0" w:color="auto"/>
        <w:bottom w:val="none" w:sz="0" w:space="0" w:color="auto"/>
        <w:right w:val="none" w:sz="0" w:space="0" w:color="auto"/>
      </w:divBdr>
    </w:div>
    <w:div w:id="1723095168">
      <w:bodyDiv w:val="1"/>
      <w:marLeft w:val="0"/>
      <w:marRight w:val="0"/>
      <w:marTop w:val="0"/>
      <w:marBottom w:val="0"/>
      <w:divBdr>
        <w:top w:val="none" w:sz="0" w:space="0" w:color="auto"/>
        <w:left w:val="none" w:sz="0" w:space="0" w:color="auto"/>
        <w:bottom w:val="none" w:sz="0" w:space="0" w:color="auto"/>
        <w:right w:val="none" w:sz="0" w:space="0" w:color="auto"/>
      </w:divBdr>
    </w:div>
    <w:div w:id="1723097987">
      <w:bodyDiv w:val="1"/>
      <w:marLeft w:val="0"/>
      <w:marRight w:val="0"/>
      <w:marTop w:val="0"/>
      <w:marBottom w:val="0"/>
      <w:divBdr>
        <w:top w:val="none" w:sz="0" w:space="0" w:color="auto"/>
        <w:left w:val="none" w:sz="0" w:space="0" w:color="auto"/>
        <w:bottom w:val="none" w:sz="0" w:space="0" w:color="auto"/>
        <w:right w:val="none" w:sz="0" w:space="0" w:color="auto"/>
      </w:divBdr>
    </w:div>
    <w:div w:id="1723165827">
      <w:bodyDiv w:val="1"/>
      <w:marLeft w:val="0"/>
      <w:marRight w:val="0"/>
      <w:marTop w:val="0"/>
      <w:marBottom w:val="0"/>
      <w:divBdr>
        <w:top w:val="none" w:sz="0" w:space="0" w:color="auto"/>
        <w:left w:val="none" w:sz="0" w:space="0" w:color="auto"/>
        <w:bottom w:val="none" w:sz="0" w:space="0" w:color="auto"/>
        <w:right w:val="none" w:sz="0" w:space="0" w:color="auto"/>
      </w:divBdr>
    </w:div>
    <w:div w:id="1723216830">
      <w:bodyDiv w:val="1"/>
      <w:marLeft w:val="0"/>
      <w:marRight w:val="0"/>
      <w:marTop w:val="0"/>
      <w:marBottom w:val="0"/>
      <w:divBdr>
        <w:top w:val="none" w:sz="0" w:space="0" w:color="auto"/>
        <w:left w:val="none" w:sz="0" w:space="0" w:color="auto"/>
        <w:bottom w:val="none" w:sz="0" w:space="0" w:color="auto"/>
        <w:right w:val="none" w:sz="0" w:space="0" w:color="auto"/>
      </w:divBdr>
    </w:div>
    <w:div w:id="1723288341">
      <w:bodyDiv w:val="1"/>
      <w:marLeft w:val="0"/>
      <w:marRight w:val="0"/>
      <w:marTop w:val="0"/>
      <w:marBottom w:val="0"/>
      <w:divBdr>
        <w:top w:val="none" w:sz="0" w:space="0" w:color="auto"/>
        <w:left w:val="none" w:sz="0" w:space="0" w:color="auto"/>
        <w:bottom w:val="none" w:sz="0" w:space="0" w:color="auto"/>
        <w:right w:val="none" w:sz="0" w:space="0" w:color="auto"/>
      </w:divBdr>
    </w:div>
    <w:div w:id="1723290035">
      <w:bodyDiv w:val="1"/>
      <w:marLeft w:val="0"/>
      <w:marRight w:val="0"/>
      <w:marTop w:val="0"/>
      <w:marBottom w:val="0"/>
      <w:divBdr>
        <w:top w:val="none" w:sz="0" w:space="0" w:color="auto"/>
        <w:left w:val="none" w:sz="0" w:space="0" w:color="auto"/>
        <w:bottom w:val="none" w:sz="0" w:space="0" w:color="auto"/>
        <w:right w:val="none" w:sz="0" w:space="0" w:color="auto"/>
      </w:divBdr>
    </w:div>
    <w:div w:id="1723359664">
      <w:bodyDiv w:val="1"/>
      <w:marLeft w:val="0"/>
      <w:marRight w:val="0"/>
      <w:marTop w:val="0"/>
      <w:marBottom w:val="0"/>
      <w:divBdr>
        <w:top w:val="none" w:sz="0" w:space="0" w:color="auto"/>
        <w:left w:val="none" w:sz="0" w:space="0" w:color="auto"/>
        <w:bottom w:val="none" w:sz="0" w:space="0" w:color="auto"/>
        <w:right w:val="none" w:sz="0" w:space="0" w:color="auto"/>
      </w:divBdr>
    </w:div>
    <w:div w:id="1723673024">
      <w:bodyDiv w:val="1"/>
      <w:marLeft w:val="0"/>
      <w:marRight w:val="0"/>
      <w:marTop w:val="0"/>
      <w:marBottom w:val="0"/>
      <w:divBdr>
        <w:top w:val="none" w:sz="0" w:space="0" w:color="auto"/>
        <w:left w:val="none" w:sz="0" w:space="0" w:color="auto"/>
        <w:bottom w:val="none" w:sz="0" w:space="0" w:color="auto"/>
        <w:right w:val="none" w:sz="0" w:space="0" w:color="auto"/>
      </w:divBdr>
    </w:div>
    <w:div w:id="1723796149">
      <w:bodyDiv w:val="1"/>
      <w:marLeft w:val="0"/>
      <w:marRight w:val="0"/>
      <w:marTop w:val="0"/>
      <w:marBottom w:val="0"/>
      <w:divBdr>
        <w:top w:val="none" w:sz="0" w:space="0" w:color="auto"/>
        <w:left w:val="none" w:sz="0" w:space="0" w:color="auto"/>
        <w:bottom w:val="none" w:sz="0" w:space="0" w:color="auto"/>
        <w:right w:val="none" w:sz="0" w:space="0" w:color="auto"/>
      </w:divBdr>
    </w:div>
    <w:div w:id="1723823411">
      <w:bodyDiv w:val="1"/>
      <w:marLeft w:val="0"/>
      <w:marRight w:val="0"/>
      <w:marTop w:val="0"/>
      <w:marBottom w:val="0"/>
      <w:divBdr>
        <w:top w:val="none" w:sz="0" w:space="0" w:color="auto"/>
        <w:left w:val="none" w:sz="0" w:space="0" w:color="auto"/>
        <w:bottom w:val="none" w:sz="0" w:space="0" w:color="auto"/>
        <w:right w:val="none" w:sz="0" w:space="0" w:color="auto"/>
      </w:divBdr>
    </w:div>
    <w:div w:id="1723865118">
      <w:bodyDiv w:val="1"/>
      <w:marLeft w:val="0"/>
      <w:marRight w:val="0"/>
      <w:marTop w:val="0"/>
      <w:marBottom w:val="0"/>
      <w:divBdr>
        <w:top w:val="none" w:sz="0" w:space="0" w:color="auto"/>
        <w:left w:val="none" w:sz="0" w:space="0" w:color="auto"/>
        <w:bottom w:val="none" w:sz="0" w:space="0" w:color="auto"/>
        <w:right w:val="none" w:sz="0" w:space="0" w:color="auto"/>
      </w:divBdr>
    </w:div>
    <w:div w:id="1723937819">
      <w:bodyDiv w:val="1"/>
      <w:marLeft w:val="0"/>
      <w:marRight w:val="0"/>
      <w:marTop w:val="0"/>
      <w:marBottom w:val="0"/>
      <w:divBdr>
        <w:top w:val="none" w:sz="0" w:space="0" w:color="auto"/>
        <w:left w:val="none" w:sz="0" w:space="0" w:color="auto"/>
        <w:bottom w:val="none" w:sz="0" w:space="0" w:color="auto"/>
        <w:right w:val="none" w:sz="0" w:space="0" w:color="auto"/>
      </w:divBdr>
    </w:div>
    <w:div w:id="1723946719">
      <w:bodyDiv w:val="1"/>
      <w:marLeft w:val="0"/>
      <w:marRight w:val="0"/>
      <w:marTop w:val="0"/>
      <w:marBottom w:val="0"/>
      <w:divBdr>
        <w:top w:val="none" w:sz="0" w:space="0" w:color="auto"/>
        <w:left w:val="none" w:sz="0" w:space="0" w:color="auto"/>
        <w:bottom w:val="none" w:sz="0" w:space="0" w:color="auto"/>
        <w:right w:val="none" w:sz="0" w:space="0" w:color="auto"/>
      </w:divBdr>
    </w:div>
    <w:div w:id="1724017931">
      <w:bodyDiv w:val="1"/>
      <w:marLeft w:val="0"/>
      <w:marRight w:val="0"/>
      <w:marTop w:val="0"/>
      <w:marBottom w:val="0"/>
      <w:divBdr>
        <w:top w:val="none" w:sz="0" w:space="0" w:color="auto"/>
        <w:left w:val="none" w:sz="0" w:space="0" w:color="auto"/>
        <w:bottom w:val="none" w:sz="0" w:space="0" w:color="auto"/>
        <w:right w:val="none" w:sz="0" w:space="0" w:color="auto"/>
      </w:divBdr>
    </w:div>
    <w:div w:id="1724019717">
      <w:bodyDiv w:val="1"/>
      <w:marLeft w:val="0"/>
      <w:marRight w:val="0"/>
      <w:marTop w:val="0"/>
      <w:marBottom w:val="0"/>
      <w:divBdr>
        <w:top w:val="none" w:sz="0" w:space="0" w:color="auto"/>
        <w:left w:val="none" w:sz="0" w:space="0" w:color="auto"/>
        <w:bottom w:val="none" w:sz="0" w:space="0" w:color="auto"/>
        <w:right w:val="none" w:sz="0" w:space="0" w:color="auto"/>
      </w:divBdr>
    </w:div>
    <w:div w:id="1724209101">
      <w:bodyDiv w:val="1"/>
      <w:marLeft w:val="0"/>
      <w:marRight w:val="0"/>
      <w:marTop w:val="0"/>
      <w:marBottom w:val="0"/>
      <w:divBdr>
        <w:top w:val="none" w:sz="0" w:space="0" w:color="auto"/>
        <w:left w:val="none" w:sz="0" w:space="0" w:color="auto"/>
        <w:bottom w:val="none" w:sz="0" w:space="0" w:color="auto"/>
        <w:right w:val="none" w:sz="0" w:space="0" w:color="auto"/>
      </w:divBdr>
    </w:div>
    <w:div w:id="1724209745">
      <w:bodyDiv w:val="1"/>
      <w:marLeft w:val="0"/>
      <w:marRight w:val="0"/>
      <w:marTop w:val="0"/>
      <w:marBottom w:val="0"/>
      <w:divBdr>
        <w:top w:val="none" w:sz="0" w:space="0" w:color="auto"/>
        <w:left w:val="none" w:sz="0" w:space="0" w:color="auto"/>
        <w:bottom w:val="none" w:sz="0" w:space="0" w:color="auto"/>
        <w:right w:val="none" w:sz="0" w:space="0" w:color="auto"/>
      </w:divBdr>
    </w:div>
    <w:div w:id="1724405977">
      <w:bodyDiv w:val="1"/>
      <w:marLeft w:val="0"/>
      <w:marRight w:val="0"/>
      <w:marTop w:val="0"/>
      <w:marBottom w:val="0"/>
      <w:divBdr>
        <w:top w:val="none" w:sz="0" w:space="0" w:color="auto"/>
        <w:left w:val="none" w:sz="0" w:space="0" w:color="auto"/>
        <w:bottom w:val="none" w:sz="0" w:space="0" w:color="auto"/>
        <w:right w:val="none" w:sz="0" w:space="0" w:color="auto"/>
      </w:divBdr>
    </w:div>
    <w:div w:id="1724407735">
      <w:bodyDiv w:val="1"/>
      <w:marLeft w:val="0"/>
      <w:marRight w:val="0"/>
      <w:marTop w:val="0"/>
      <w:marBottom w:val="0"/>
      <w:divBdr>
        <w:top w:val="none" w:sz="0" w:space="0" w:color="auto"/>
        <w:left w:val="none" w:sz="0" w:space="0" w:color="auto"/>
        <w:bottom w:val="none" w:sz="0" w:space="0" w:color="auto"/>
        <w:right w:val="none" w:sz="0" w:space="0" w:color="auto"/>
      </w:divBdr>
    </w:div>
    <w:div w:id="1724519849">
      <w:bodyDiv w:val="1"/>
      <w:marLeft w:val="0"/>
      <w:marRight w:val="0"/>
      <w:marTop w:val="0"/>
      <w:marBottom w:val="0"/>
      <w:divBdr>
        <w:top w:val="none" w:sz="0" w:space="0" w:color="auto"/>
        <w:left w:val="none" w:sz="0" w:space="0" w:color="auto"/>
        <w:bottom w:val="none" w:sz="0" w:space="0" w:color="auto"/>
        <w:right w:val="none" w:sz="0" w:space="0" w:color="auto"/>
      </w:divBdr>
    </w:div>
    <w:div w:id="1724520837">
      <w:bodyDiv w:val="1"/>
      <w:marLeft w:val="0"/>
      <w:marRight w:val="0"/>
      <w:marTop w:val="0"/>
      <w:marBottom w:val="0"/>
      <w:divBdr>
        <w:top w:val="none" w:sz="0" w:space="0" w:color="auto"/>
        <w:left w:val="none" w:sz="0" w:space="0" w:color="auto"/>
        <w:bottom w:val="none" w:sz="0" w:space="0" w:color="auto"/>
        <w:right w:val="none" w:sz="0" w:space="0" w:color="auto"/>
      </w:divBdr>
    </w:div>
    <w:div w:id="1724523635">
      <w:bodyDiv w:val="1"/>
      <w:marLeft w:val="0"/>
      <w:marRight w:val="0"/>
      <w:marTop w:val="0"/>
      <w:marBottom w:val="0"/>
      <w:divBdr>
        <w:top w:val="none" w:sz="0" w:space="0" w:color="auto"/>
        <w:left w:val="none" w:sz="0" w:space="0" w:color="auto"/>
        <w:bottom w:val="none" w:sz="0" w:space="0" w:color="auto"/>
        <w:right w:val="none" w:sz="0" w:space="0" w:color="auto"/>
      </w:divBdr>
    </w:div>
    <w:div w:id="1724669684">
      <w:bodyDiv w:val="1"/>
      <w:marLeft w:val="0"/>
      <w:marRight w:val="0"/>
      <w:marTop w:val="0"/>
      <w:marBottom w:val="0"/>
      <w:divBdr>
        <w:top w:val="none" w:sz="0" w:space="0" w:color="auto"/>
        <w:left w:val="none" w:sz="0" w:space="0" w:color="auto"/>
        <w:bottom w:val="none" w:sz="0" w:space="0" w:color="auto"/>
        <w:right w:val="none" w:sz="0" w:space="0" w:color="auto"/>
      </w:divBdr>
    </w:div>
    <w:div w:id="1724788597">
      <w:bodyDiv w:val="1"/>
      <w:marLeft w:val="0"/>
      <w:marRight w:val="0"/>
      <w:marTop w:val="0"/>
      <w:marBottom w:val="0"/>
      <w:divBdr>
        <w:top w:val="none" w:sz="0" w:space="0" w:color="auto"/>
        <w:left w:val="none" w:sz="0" w:space="0" w:color="auto"/>
        <w:bottom w:val="none" w:sz="0" w:space="0" w:color="auto"/>
        <w:right w:val="none" w:sz="0" w:space="0" w:color="auto"/>
      </w:divBdr>
    </w:div>
    <w:div w:id="1725135472">
      <w:bodyDiv w:val="1"/>
      <w:marLeft w:val="0"/>
      <w:marRight w:val="0"/>
      <w:marTop w:val="0"/>
      <w:marBottom w:val="0"/>
      <w:divBdr>
        <w:top w:val="none" w:sz="0" w:space="0" w:color="auto"/>
        <w:left w:val="none" w:sz="0" w:space="0" w:color="auto"/>
        <w:bottom w:val="none" w:sz="0" w:space="0" w:color="auto"/>
        <w:right w:val="none" w:sz="0" w:space="0" w:color="auto"/>
      </w:divBdr>
    </w:div>
    <w:div w:id="1725176862">
      <w:bodyDiv w:val="1"/>
      <w:marLeft w:val="0"/>
      <w:marRight w:val="0"/>
      <w:marTop w:val="0"/>
      <w:marBottom w:val="0"/>
      <w:divBdr>
        <w:top w:val="none" w:sz="0" w:space="0" w:color="auto"/>
        <w:left w:val="none" w:sz="0" w:space="0" w:color="auto"/>
        <w:bottom w:val="none" w:sz="0" w:space="0" w:color="auto"/>
        <w:right w:val="none" w:sz="0" w:space="0" w:color="auto"/>
      </w:divBdr>
    </w:div>
    <w:div w:id="1725332614">
      <w:bodyDiv w:val="1"/>
      <w:marLeft w:val="0"/>
      <w:marRight w:val="0"/>
      <w:marTop w:val="0"/>
      <w:marBottom w:val="0"/>
      <w:divBdr>
        <w:top w:val="none" w:sz="0" w:space="0" w:color="auto"/>
        <w:left w:val="none" w:sz="0" w:space="0" w:color="auto"/>
        <w:bottom w:val="none" w:sz="0" w:space="0" w:color="auto"/>
        <w:right w:val="none" w:sz="0" w:space="0" w:color="auto"/>
      </w:divBdr>
    </w:div>
    <w:div w:id="1725371125">
      <w:bodyDiv w:val="1"/>
      <w:marLeft w:val="0"/>
      <w:marRight w:val="0"/>
      <w:marTop w:val="0"/>
      <w:marBottom w:val="0"/>
      <w:divBdr>
        <w:top w:val="none" w:sz="0" w:space="0" w:color="auto"/>
        <w:left w:val="none" w:sz="0" w:space="0" w:color="auto"/>
        <w:bottom w:val="none" w:sz="0" w:space="0" w:color="auto"/>
        <w:right w:val="none" w:sz="0" w:space="0" w:color="auto"/>
      </w:divBdr>
    </w:div>
    <w:div w:id="1725443618">
      <w:bodyDiv w:val="1"/>
      <w:marLeft w:val="0"/>
      <w:marRight w:val="0"/>
      <w:marTop w:val="0"/>
      <w:marBottom w:val="0"/>
      <w:divBdr>
        <w:top w:val="none" w:sz="0" w:space="0" w:color="auto"/>
        <w:left w:val="none" w:sz="0" w:space="0" w:color="auto"/>
        <w:bottom w:val="none" w:sz="0" w:space="0" w:color="auto"/>
        <w:right w:val="none" w:sz="0" w:space="0" w:color="auto"/>
      </w:divBdr>
    </w:div>
    <w:div w:id="1725713768">
      <w:bodyDiv w:val="1"/>
      <w:marLeft w:val="0"/>
      <w:marRight w:val="0"/>
      <w:marTop w:val="0"/>
      <w:marBottom w:val="0"/>
      <w:divBdr>
        <w:top w:val="none" w:sz="0" w:space="0" w:color="auto"/>
        <w:left w:val="none" w:sz="0" w:space="0" w:color="auto"/>
        <w:bottom w:val="none" w:sz="0" w:space="0" w:color="auto"/>
        <w:right w:val="none" w:sz="0" w:space="0" w:color="auto"/>
      </w:divBdr>
    </w:div>
    <w:div w:id="1725910536">
      <w:bodyDiv w:val="1"/>
      <w:marLeft w:val="0"/>
      <w:marRight w:val="0"/>
      <w:marTop w:val="0"/>
      <w:marBottom w:val="0"/>
      <w:divBdr>
        <w:top w:val="none" w:sz="0" w:space="0" w:color="auto"/>
        <w:left w:val="none" w:sz="0" w:space="0" w:color="auto"/>
        <w:bottom w:val="none" w:sz="0" w:space="0" w:color="auto"/>
        <w:right w:val="none" w:sz="0" w:space="0" w:color="auto"/>
      </w:divBdr>
    </w:div>
    <w:div w:id="1725979802">
      <w:bodyDiv w:val="1"/>
      <w:marLeft w:val="0"/>
      <w:marRight w:val="0"/>
      <w:marTop w:val="0"/>
      <w:marBottom w:val="0"/>
      <w:divBdr>
        <w:top w:val="none" w:sz="0" w:space="0" w:color="auto"/>
        <w:left w:val="none" w:sz="0" w:space="0" w:color="auto"/>
        <w:bottom w:val="none" w:sz="0" w:space="0" w:color="auto"/>
        <w:right w:val="none" w:sz="0" w:space="0" w:color="auto"/>
      </w:divBdr>
    </w:div>
    <w:div w:id="1726097700">
      <w:bodyDiv w:val="1"/>
      <w:marLeft w:val="0"/>
      <w:marRight w:val="0"/>
      <w:marTop w:val="0"/>
      <w:marBottom w:val="0"/>
      <w:divBdr>
        <w:top w:val="none" w:sz="0" w:space="0" w:color="auto"/>
        <w:left w:val="none" w:sz="0" w:space="0" w:color="auto"/>
        <w:bottom w:val="none" w:sz="0" w:space="0" w:color="auto"/>
        <w:right w:val="none" w:sz="0" w:space="0" w:color="auto"/>
      </w:divBdr>
    </w:div>
    <w:div w:id="1726181588">
      <w:bodyDiv w:val="1"/>
      <w:marLeft w:val="0"/>
      <w:marRight w:val="0"/>
      <w:marTop w:val="0"/>
      <w:marBottom w:val="0"/>
      <w:divBdr>
        <w:top w:val="none" w:sz="0" w:space="0" w:color="auto"/>
        <w:left w:val="none" w:sz="0" w:space="0" w:color="auto"/>
        <w:bottom w:val="none" w:sz="0" w:space="0" w:color="auto"/>
        <w:right w:val="none" w:sz="0" w:space="0" w:color="auto"/>
      </w:divBdr>
    </w:div>
    <w:div w:id="1726298118">
      <w:bodyDiv w:val="1"/>
      <w:marLeft w:val="0"/>
      <w:marRight w:val="0"/>
      <w:marTop w:val="0"/>
      <w:marBottom w:val="0"/>
      <w:divBdr>
        <w:top w:val="none" w:sz="0" w:space="0" w:color="auto"/>
        <w:left w:val="none" w:sz="0" w:space="0" w:color="auto"/>
        <w:bottom w:val="none" w:sz="0" w:space="0" w:color="auto"/>
        <w:right w:val="none" w:sz="0" w:space="0" w:color="auto"/>
      </w:divBdr>
    </w:div>
    <w:div w:id="1726568156">
      <w:bodyDiv w:val="1"/>
      <w:marLeft w:val="0"/>
      <w:marRight w:val="0"/>
      <w:marTop w:val="0"/>
      <w:marBottom w:val="0"/>
      <w:divBdr>
        <w:top w:val="none" w:sz="0" w:space="0" w:color="auto"/>
        <w:left w:val="none" w:sz="0" w:space="0" w:color="auto"/>
        <w:bottom w:val="none" w:sz="0" w:space="0" w:color="auto"/>
        <w:right w:val="none" w:sz="0" w:space="0" w:color="auto"/>
      </w:divBdr>
    </w:div>
    <w:div w:id="1726638652">
      <w:bodyDiv w:val="1"/>
      <w:marLeft w:val="0"/>
      <w:marRight w:val="0"/>
      <w:marTop w:val="0"/>
      <w:marBottom w:val="0"/>
      <w:divBdr>
        <w:top w:val="none" w:sz="0" w:space="0" w:color="auto"/>
        <w:left w:val="none" w:sz="0" w:space="0" w:color="auto"/>
        <w:bottom w:val="none" w:sz="0" w:space="0" w:color="auto"/>
        <w:right w:val="none" w:sz="0" w:space="0" w:color="auto"/>
      </w:divBdr>
    </w:div>
    <w:div w:id="1726680813">
      <w:bodyDiv w:val="1"/>
      <w:marLeft w:val="0"/>
      <w:marRight w:val="0"/>
      <w:marTop w:val="0"/>
      <w:marBottom w:val="0"/>
      <w:divBdr>
        <w:top w:val="none" w:sz="0" w:space="0" w:color="auto"/>
        <w:left w:val="none" w:sz="0" w:space="0" w:color="auto"/>
        <w:bottom w:val="none" w:sz="0" w:space="0" w:color="auto"/>
        <w:right w:val="none" w:sz="0" w:space="0" w:color="auto"/>
      </w:divBdr>
    </w:div>
    <w:div w:id="1726759740">
      <w:bodyDiv w:val="1"/>
      <w:marLeft w:val="0"/>
      <w:marRight w:val="0"/>
      <w:marTop w:val="0"/>
      <w:marBottom w:val="0"/>
      <w:divBdr>
        <w:top w:val="none" w:sz="0" w:space="0" w:color="auto"/>
        <w:left w:val="none" w:sz="0" w:space="0" w:color="auto"/>
        <w:bottom w:val="none" w:sz="0" w:space="0" w:color="auto"/>
        <w:right w:val="none" w:sz="0" w:space="0" w:color="auto"/>
      </w:divBdr>
    </w:div>
    <w:div w:id="1727025342">
      <w:bodyDiv w:val="1"/>
      <w:marLeft w:val="0"/>
      <w:marRight w:val="0"/>
      <w:marTop w:val="0"/>
      <w:marBottom w:val="0"/>
      <w:divBdr>
        <w:top w:val="none" w:sz="0" w:space="0" w:color="auto"/>
        <w:left w:val="none" w:sz="0" w:space="0" w:color="auto"/>
        <w:bottom w:val="none" w:sz="0" w:space="0" w:color="auto"/>
        <w:right w:val="none" w:sz="0" w:space="0" w:color="auto"/>
      </w:divBdr>
    </w:div>
    <w:div w:id="1727025592">
      <w:bodyDiv w:val="1"/>
      <w:marLeft w:val="0"/>
      <w:marRight w:val="0"/>
      <w:marTop w:val="0"/>
      <w:marBottom w:val="0"/>
      <w:divBdr>
        <w:top w:val="none" w:sz="0" w:space="0" w:color="auto"/>
        <w:left w:val="none" w:sz="0" w:space="0" w:color="auto"/>
        <w:bottom w:val="none" w:sz="0" w:space="0" w:color="auto"/>
        <w:right w:val="none" w:sz="0" w:space="0" w:color="auto"/>
      </w:divBdr>
    </w:div>
    <w:div w:id="1727604025">
      <w:bodyDiv w:val="1"/>
      <w:marLeft w:val="0"/>
      <w:marRight w:val="0"/>
      <w:marTop w:val="0"/>
      <w:marBottom w:val="0"/>
      <w:divBdr>
        <w:top w:val="none" w:sz="0" w:space="0" w:color="auto"/>
        <w:left w:val="none" w:sz="0" w:space="0" w:color="auto"/>
        <w:bottom w:val="none" w:sz="0" w:space="0" w:color="auto"/>
        <w:right w:val="none" w:sz="0" w:space="0" w:color="auto"/>
      </w:divBdr>
    </w:div>
    <w:div w:id="1727803565">
      <w:bodyDiv w:val="1"/>
      <w:marLeft w:val="0"/>
      <w:marRight w:val="0"/>
      <w:marTop w:val="0"/>
      <w:marBottom w:val="0"/>
      <w:divBdr>
        <w:top w:val="none" w:sz="0" w:space="0" w:color="auto"/>
        <w:left w:val="none" w:sz="0" w:space="0" w:color="auto"/>
        <w:bottom w:val="none" w:sz="0" w:space="0" w:color="auto"/>
        <w:right w:val="none" w:sz="0" w:space="0" w:color="auto"/>
      </w:divBdr>
    </w:div>
    <w:div w:id="1727873047">
      <w:bodyDiv w:val="1"/>
      <w:marLeft w:val="0"/>
      <w:marRight w:val="0"/>
      <w:marTop w:val="0"/>
      <w:marBottom w:val="0"/>
      <w:divBdr>
        <w:top w:val="none" w:sz="0" w:space="0" w:color="auto"/>
        <w:left w:val="none" w:sz="0" w:space="0" w:color="auto"/>
        <w:bottom w:val="none" w:sz="0" w:space="0" w:color="auto"/>
        <w:right w:val="none" w:sz="0" w:space="0" w:color="auto"/>
      </w:divBdr>
    </w:div>
    <w:div w:id="1727873588">
      <w:bodyDiv w:val="1"/>
      <w:marLeft w:val="0"/>
      <w:marRight w:val="0"/>
      <w:marTop w:val="0"/>
      <w:marBottom w:val="0"/>
      <w:divBdr>
        <w:top w:val="none" w:sz="0" w:space="0" w:color="auto"/>
        <w:left w:val="none" w:sz="0" w:space="0" w:color="auto"/>
        <w:bottom w:val="none" w:sz="0" w:space="0" w:color="auto"/>
        <w:right w:val="none" w:sz="0" w:space="0" w:color="auto"/>
      </w:divBdr>
    </w:div>
    <w:div w:id="1727948379">
      <w:bodyDiv w:val="1"/>
      <w:marLeft w:val="0"/>
      <w:marRight w:val="0"/>
      <w:marTop w:val="0"/>
      <w:marBottom w:val="0"/>
      <w:divBdr>
        <w:top w:val="none" w:sz="0" w:space="0" w:color="auto"/>
        <w:left w:val="none" w:sz="0" w:space="0" w:color="auto"/>
        <w:bottom w:val="none" w:sz="0" w:space="0" w:color="auto"/>
        <w:right w:val="none" w:sz="0" w:space="0" w:color="auto"/>
      </w:divBdr>
    </w:div>
    <w:div w:id="1727993767">
      <w:bodyDiv w:val="1"/>
      <w:marLeft w:val="0"/>
      <w:marRight w:val="0"/>
      <w:marTop w:val="0"/>
      <w:marBottom w:val="0"/>
      <w:divBdr>
        <w:top w:val="none" w:sz="0" w:space="0" w:color="auto"/>
        <w:left w:val="none" w:sz="0" w:space="0" w:color="auto"/>
        <w:bottom w:val="none" w:sz="0" w:space="0" w:color="auto"/>
        <w:right w:val="none" w:sz="0" w:space="0" w:color="auto"/>
      </w:divBdr>
    </w:div>
    <w:div w:id="1728259310">
      <w:bodyDiv w:val="1"/>
      <w:marLeft w:val="0"/>
      <w:marRight w:val="0"/>
      <w:marTop w:val="0"/>
      <w:marBottom w:val="0"/>
      <w:divBdr>
        <w:top w:val="none" w:sz="0" w:space="0" w:color="auto"/>
        <w:left w:val="none" w:sz="0" w:space="0" w:color="auto"/>
        <w:bottom w:val="none" w:sz="0" w:space="0" w:color="auto"/>
        <w:right w:val="none" w:sz="0" w:space="0" w:color="auto"/>
      </w:divBdr>
    </w:div>
    <w:div w:id="1728603320">
      <w:bodyDiv w:val="1"/>
      <w:marLeft w:val="0"/>
      <w:marRight w:val="0"/>
      <w:marTop w:val="0"/>
      <w:marBottom w:val="0"/>
      <w:divBdr>
        <w:top w:val="none" w:sz="0" w:space="0" w:color="auto"/>
        <w:left w:val="none" w:sz="0" w:space="0" w:color="auto"/>
        <w:bottom w:val="none" w:sz="0" w:space="0" w:color="auto"/>
        <w:right w:val="none" w:sz="0" w:space="0" w:color="auto"/>
      </w:divBdr>
    </w:div>
    <w:div w:id="1728605081">
      <w:bodyDiv w:val="1"/>
      <w:marLeft w:val="0"/>
      <w:marRight w:val="0"/>
      <w:marTop w:val="0"/>
      <w:marBottom w:val="0"/>
      <w:divBdr>
        <w:top w:val="none" w:sz="0" w:space="0" w:color="auto"/>
        <w:left w:val="none" w:sz="0" w:space="0" w:color="auto"/>
        <w:bottom w:val="none" w:sz="0" w:space="0" w:color="auto"/>
        <w:right w:val="none" w:sz="0" w:space="0" w:color="auto"/>
      </w:divBdr>
    </w:div>
    <w:div w:id="1728802202">
      <w:bodyDiv w:val="1"/>
      <w:marLeft w:val="0"/>
      <w:marRight w:val="0"/>
      <w:marTop w:val="0"/>
      <w:marBottom w:val="0"/>
      <w:divBdr>
        <w:top w:val="none" w:sz="0" w:space="0" w:color="auto"/>
        <w:left w:val="none" w:sz="0" w:space="0" w:color="auto"/>
        <w:bottom w:val="none" w:sz="0" w:space="0" w:color="auto"/>
        <w:right w:val="none" w:sz="0" w:space="0" w:color="auto"/>
      </w:divBdr>
    </w:div>
    <w:div w:id="1728992714">
      <w:bodyDiv w:val="1"/>
      <w:marLeft w:val="0"/>
      <w:marRight w:val="0"/>
      <w:marTop w:val="0"/>
      <w:marBottom w:val="0"/>
      <w:divBdr>
        <w:top w:val="none" w:sz="0" w:space="0" w:color="auto"/>
        <w:left w:val="none" w:sz="0" w:space="0" w:color="auto"/>
        <w:bottom w:val="none" w:sz="0" w:space="0" w:color="auto"/>
        <w:right w:val="none" w:sz="0" w:space="0" w:color="auto"/>
      </w:divBdr>
    </w:div>
    <w:div w:id="1729256293">
      <w:bodyDiv w:val="1"/>
      <w:marLeft w:val="0"/>
      <w:marRight w:val="0"/>
      <w:marTop w:val="0"/>
      <w:marBottom w:val="0"/>
      <w:divBdr>
        <w:top w:val="none" w:sz="0" w:space="0" w:color="auto"/>
        <w:left w:val="none" w:sz="0" w:space="0" w:color="auto"/>
        <w:bottom w:val="none" w:sz="0" w:space="0" w:color="auto"/>
        <w:right w:val="none" w:sz="0" w:space="0" w:color="auto"/>
      </w:divBdr>
    </w:div>
    <w:div w:id="1729257868">
      <w:bodyDiv w:val="1"/>
      <w:marLeft w:val="0"/>
      <w:marRight w:val="0"/>
      <w:marTop w:val="0"/>
      <w:marBottom w:val="0"/>
      <w:divBdr>
        <w:top w:val="none" w:sz="0" w:space="0" w:color="auto"/>
        <w:left w:val="none" w:sz="0" w:space="0" w:color="auto"/>
        <w:bottom w:val="none" w:sz="0" w:space="0" w:color="auto"/>
        <w:right w:val="none" w:sz="0" w:space="0" w:color="auto"/>
      </w:divBdr>
    </w:div>
    <w:div w:id="1729375405">
      <w:bodyDiv w:val="1"/>
      <w:marLeft w:val="0"/>
      <w:marRight w:val="0"/>
      <w:marTop w:val="0"/>
      <w:marBottom w:val="0"/>
      <w:divBdr>
        <w:top w:val="none" w:sz="0" w:space="0" w:color="auto"/>
        <w:left w:val="none" w:sz="0" w:space="0" w:color="auto"/>
        <w:bottom w:val="none" w:sz="0" w:space="0" w:color="auto"/>
        <w:right w:val="none" w:sz="0" w:space="0" w:color="auto"/>
      </w:divBdr>
    </w:div>
    <w:div w:id="1729500089">
      <w:bodyDiv w:val="1"/>
      <w:marLeft w:val="0"/>
      <w:marRight w:val="0"/>
      <w:marTop w:val="0"/>
      <w:marBottom w:val="0"/>
      <w:divBdr>
        <w:top w:val="none" w:sz="0" w:space="0" w:color="auto"/>
        <w:left w:val="none" w:sz="0" w:space="0" w:color="auto"/>
        <w:bottom w:val="none" w:sz="0" w:space="0" w:color="auto"/>
        <w:right w:val="none" w:sz="0" w:space="0" w:color="auto"/>
      </w:divBdr>
    </w:div>
    <w:div w:id="1729646839">
      <w:bodyDiv w:val="1"/>
      <w:marLeft w:val="0"/>
      <w:marRight w:val="0"/>
      <w:marTop w:val="0"/>
      <w:marBottom w:val="0"/>
      <w:divBdr>
        <w:top w:val="none" w:sz="0" w:space="0" w:color="auto"/>
        <w:left w:val="none" w:sz="0" w:space="0" w:color="auto"/>
        <w:bottom w:val="none" w:sz="0" w:space="0" w:color="auto"/>
        <w:right w:val="none" w:sz="0" w:space="0" w:color="auto"/>
      </w:divBdr>
    </w:div>
    <w:div w:id="1729648130">
      <w:bodyDiv w:val="1"/>
      <w:marLeft w:val="0"/>
      <w:marRight w:val="0"/>
      <w:marTop w:val="0"/>
      <w:marBottom w:val="0"/>
      <w:divBdr>
        <w:top w:val="none" w:sz="0" w:space="0" w:color="auto"/>
        <w:left w:val="none" w:sz="0" w:space="0" w:color="auto"/>
        <w:bottom w:val="none" w:sz="0" w:space="0" w:color="auto"/>
        <w:right w:val="none" w:sz="0" w:space="0" w:color="auto"/>
      </w:divBdr>
    </w:div>
    <w:div w:id="1729764518">
      <w:bodyDiv w:val="1"/>
      <w:marLeft w:val="0"/>
      <w:marRight w:val="0"/>
      <w:marTop w:val="0"/>
      <w:marBottom w:val="0"/>
      <w:divBdr>
        <w:top w:val="none" w:sz="0" w:space="0" w:color="auto"/>
        <w:left w:val="none" w:sz="0" w:space="0" w:color="auto"/>
        <w:bottom w:val="none" w:sz="0" w:space="0" w:color="auto"/>
        <w:right w:val="none" w:sz="0" w:space="0" w:color="auto"/>
      </w:divBdr>
    </w:div>
    <w:div w:id="1729915879">
      <w:bodyDiv w:val="1"/>
      <w:marLeft w:val="0"/>
      <w:marRight w:val="0"/>
      <w:marTop w:val="0"/>
      <w:marBottom w:val="0"/>
      <w:divBdr>
        <w:top w:val="none" w:sz="0" w:space="0" w:color="auto"/>
        <w:left w:val="none" w:sz="0" w:space="0" w:color="auto"/>
        <w:bottom w:val="none" w:sz="0" w:space="0" w:color="auto"/>
        <w:right w:val="none" w:sz="0" w:space="0" w:color="auto"/>
      </w:divBdr>
    </w:div>
    <w:div w:id="1730151194">
      <w:bodyDiv w:val="1"/>
      <w:marLeft w:val="0"/>
      <w:marRight w:val="0"/>
      <w:marTop w:val="0"/>
      <w:marBottom w:val="0"/>
      <w:divBdr>
        <w:top w:val="none" w:sz="0" w:space="0" w:color="auto"/>
        <w:left w:val="none" w:sz="0" w:space="0" w:color="auto"/>
        <w:bottom w:val="none" w:sz="0" w:space="0" w:color="auto"/>
        <w:right w:val="none" w:sz="0" w:space="0" w:color="auto"/>
      </w:divBdr>
    </w:div>
    <w:div w:id="1730303907">
      <w:bodyDiv w:val="1"/>
      <w:marLeft w:val="0"/>
      <w:marRight w:val="0"/>
      <w:marTop w:val="0"/>
      <w:marBottom w:val="0"/>
      <w:divBdr>
        <w:top w:val="none" w:sz="0" w:space="0" w:color="auto"/>
        <w:left w:val="none" w:sz="0" w:space="0" w:color="auto"/>
        <w:bottom w:val="none" w:sz="0" w:space="0" w:color="auto"/>
        <w:right w:val="none" w:sz="0" w:space="0" w:color="auto"/>
      </w:divBdr>
    </w:div>
    <w:div w:id="1730496598">
      <w:bodyDiv w:val="1"/>
      <w:marLeft w:val="0"/>
      <w:marRight w:val="0"/>
      <w:marTop w:val="0"/>
      <w:marBottom w:val="0"/>
      <w:divBdr>
        <w:top w:val="none" w:sz="0" w:space="0" w:color="auto"/>
        <w:left w:val="none" w:sz="0" w:space="0" w:color="auto"/>
        <w:bottom w:val="none" w:sz="0" w:space="0" w:color="auto"/>
        <w:right w:val="none" w:sz="0" w:space="0" w:color="auto"/>
      </w:divBdr>
    </w:div>
    <w:div w:id="1730496732">
      <w:bodyDiv w:val="1"/>
      <w:marLeft w:val="0"/>
      <w:marRight w:val="0"/>
      <w:marTop w:val="0"/>
      <w:marBottom w:val="0"/>
      <w:divBdr>
        <w:top w:val="none" w:sz="0" w:space="0" w:color="auto"/>
        <w:left w:val="none" w:sz="0" w:space="0" w:color="auto"/>
        <w:bottom w:val="none" w:sz="0" w:space="0" w:color="auto"/>
        <w:right w:val="none" w:sz="0" w:space="0" w:color="auto"/>
      </w:divBdr>
    </w:div>
    <w:div w:id="1730570650">
      <w:bodyDiv w:val="1"/>
      <w:marLeft w:val="0"/>
      <w:marRight w:val="0"/>
      <w:marTop w:val="0"/>
      <w:marBottom w:val="0"/>
      <w:divBdr>
        <w:top w:val="none" w:sz="0" w:space="0" w:color="auto"/>
        <w:left w:val="none" w:sz="0" w:space="0" w:color="auto"/>
        <w:bottom w:val="none" w:sz="0" w:space="0" w:color="auto"/>
        <w:right w:val="none" w:sz="0" w:space="0" w:color="auto"/>
      </w:divBdr>
    </w:div>
    <w:div w:id="1730760646">
      <w:bodyDiv w:val="1"/>
      <w:marLeft w:val="0"/>
      <w:marRight w:val="0"/>
      <w:marTop w:val="0"/>
      <w:marBottom w:val="0"/>
      <w:divBdr>
        <w:top w:val="none" w:sz="0" w:space="0" w:color="auto"/>
        <w:left w:val="none" w:sz="0" w:space="0" w:color="auto"/>
        <w:bottom w:val="none" w:sz="0" w:space="0" w:color="auto"/>
        <w:right w:val="none" w:sz="0" w:space="0" w:color="auto"/>
      </w:divBdr>
    </w:div>
    <w:div w:id="1730767871">
      <w:bodyDiv w:val="1"/>
      <w:marLeft w:val="0"/>
      <w:marRight w:val="0"/>
      <w:marTop w:val="0"/>
      <w:marBottom w:val="0"/>
      <w:divBdr>
        <w:top w:val="none" w:sz="0" w:space="0" w:color="auto"/>
        <w:left w:val="none" w:sz="0" w:space="0" w:color="auto"/>
        <w:bottom w:val="none" w:sz="0" w:space="0" w:color="auto"/>
        <w:right w:val="none" w:sz="0" w:space="0" w:color="auto"/>
      </w:divBdr>
    </w:div>
    <w:div w:id="1730836666">
      <w:bodyDiv w:val="1"/>
      <w:marLeft w:val="0"/>
      <w:marRight w:val="0"/>
      <w:marTop w:val="0"/>
      <w:marBottom w:val="0"/>
      <w:divBdr>
        <w:top w:val="none" w:sz="0" w:space="0" w:color="auto"/>
        <w:left w:val="none" w:sz="0" w:space="0" w:color="auto"/>
        <w:bottom w:val="none" w:sz="0" w:space="0" w:color="auto"/>
        <w:right w:val="none" w:sz="0" w:space="0" w:color="auto"/>
      </w:divBdr>
    </w:div>
    <w:div w:id="1730959764">
      <w:bodyDiv w:val="1"/>
      <w:marLeft w:val="0"/>
      <w:marRight w:val="0"/>
      <w:marTop w:val="0"/>
      <w:marBottom w:val="0"/>
      <w:divBdr>
        <w:top w:val="none" w:sz="0" w:space="0" w:color="auto"/>
        <w:left w:val="none" w:sz="0" w:space="0" w:color="auto"/>
        <w:bottom w:val="none" w:sz="0" w:space="0" w:color="auto"/>
        <w:right w:val="none" w:sz="0" w:space="0" w:color="auto"/>
      </w:divBdr>
    </w:div>
    <w:div w:id="1731222076">
      <w:bodyDiv w:val="1"/>
      <w:marLeft w:val="0"/>
      <w:marRight w:val="0"/>
      <w:marTop w:val="0"/>
      <w:marBottom w:val="0"/>
      <w:divBdr>
        <w:top w:val="none" w:sz="0" w:space="0" w:color="auto"/>
        <w:left w:val="none" w:sz="0" w:space="0" w:color="auto"/>
        <w:bottom w:val="none" w:sz="0" w:space="0" w:color="auto"/>
        <w:right w:val="none" w:sz="0" w:space="0" w:color="auto"/>
      </w:divBdr>
    </w:div>
    <w:div w:id="1731342903">
      <w:bodyDiv w:val="1"/>
      <w:marLeft w:val="0"/>
      <w:marRight w:val="0"/>
      <w:marTop w:val="0"/>
      <w:marBottom w:val="0"/>
      <w:divBdr>
        <w:top w:val="none" w:sz="0" w:space="0" w:color="auto"/>
        <w:left w:val="none" w:sz="0" w:space="0" w:color="auto"/>
        <w:bottom w:val="none" w:sz="0" w:space="0" w:color="auto"/>
        <w:right w:val="none" w:sz="0" w:space="0" w:color="auto"/>
      </w:divBdr>
    </w:div>
    <w:div w:id="1731418154">
      <w:bodyDiv w:val="1"/>
      <w:marLeft w:val="0"/>
      <w:marRight w:val="0"/>
      <w:marTop w:val="0"/>
      <w:marBottom w:val="0"/>
      <w:divBdr>
        <w:top w:val="none" w:sz="0" w:space="0" w:color="auto"/>
        <w:left w:val="none" w:sz="0" w:space="0" w:color="auto"/>
        <w:bottom w:val="none" w:sz="0" w:space="0" w:color="auto"/>
        <w:right w:val="none" w:sz="0" w:space="0" w:color="auto"/>
      </w:divBdr>
    </w:div>
    <w:div w:id="1731418443">
      <w:bodyDiv w:val="1"/>
      <w:marLeft w:val="0"/>
      <w:marRight w:val="0"/>
      <w:marTop w:val="0"/>
      <w:marBottom w:val="0"/>
      <w:divBdr>
        <w:top w:val="none" w:sz="0" w:space="0" w:color="auto"/>
        <w:left w:val="none" w:sz="0" w:space="0" w:color="auto"/>
        <w:bottom w:val="none" w:sz="0" w:space="0" w:color="auto"/>
        <w:right w:val="none" w:sz="0" w:space="0" w:color="auto"/>
      </w:divBdr>
    </w:div>
    <w:div w:id="1731422404">
      <w:bodyDiv w:val="1"/>
      <w:marLeft w:val="0"/>
      <w:marRight w:val="0"/>
      <w:marTop w:val="0"/>
      <w:marBottom w:val="0"/>
      <w:divBdr>
        <w:top w:val="none" w:sz="0" w:space="0" w:color="auto"/>
        <w:left w:val="none" w:sz="0" w:space="0" w:color="auto"/>
        <w:bottom w:val="none" w:sz="0" w:space="0" w:color="auto"/>
        <w:right w:val="none" w:sz="0" w:space="0" w:color="auto"/>
      </w:divBdr>
    </w:div>
    <w:div w:id="1731492936">
      <w:bodyDiv w:val="1"/>
      <w:marLeft w:val="0"/>
      <w:marRight w:val="0"/>
      <w:marTop w:val="0"/>
      <w:marBottom w:val="0"/>
      <w:divBdr>
        <w:top w:val="none" w:sz="0" w:space="0" w:color="auto"/>
        <w:left w:val="none" w:sz="0" w:space="0" w:color="auto"/>
        <w:bottom w:val="none" w:sz="0" w:space="0" w:color="auto"/>
        <w:right w:val="none" w:sz="0" w:space="0" w:color="auto"/>
      </w:divBdr>
    </w:div>
    <w:div w:id="1731537858">
      <w:bodyDiv w:val="1"/>
      <w:marLeft w:val="0"/>
      <w:marRight w:val="0"/>
      <w:marTop w:val="0"/>
      <w:marBottom w:val="0"/>
      <w:divBdr>
        <w:top w:val="none" w:sz="0" w:space="0" w:color="auto"/>
        <w:left w:val="none" w:sz="0" w:space="0" w:color="auto"/>
        <w:bottom w:val="none" w:sz="0" w:space="0" w:color="auto"/>
        <w:right w:val="none" w:sz="0" w:space="0" w:color="auto"/>
      </w:divBdr>
    </w:div>
    <w:div w:id="1731609985">
      <w:bodyDiv w:val="1"/>
      <w:marLeft w:val="0"/>
      <w:marRight w:val="0"/>
      <w:marTop w:val="0"/>
      <w:marBottom w:val="0"/>
      <w:divBdr>
        <w:top w:val="none" w:sz="0" w:space="0" w:color="auto"/>
        <w:left w:val="none" w:sz="0" w:space="0" w:color="auto"/>
        <w:bottom w:val="none" w:sz="0" w:space="0" w:color="auto"/>
        <w:right w:val="none" w:sz="0" w:space="0" w:color="auto"/>
      </w:divBdr>
    </w:div>
    <w:div w:id="1731804651">
      <w:bodyDiv w:val="1"/>
      <w:marLeft w:val="0"/>
      <w:marRight w:val="0"/>
      <w:marTop w:val="0"/>
      <w:marBottom w:val="0"/>
      <w:divBdr>
        <w:top w:val="none" w:sz="0" w:space="0" w:color="auto"/>
        <w:left w:val="none" w:sz="0" w:space="0" w:color="auto"/>
        <w:bottom w:val="none" w:sz="0" w:space="0" w:color="auto"/>
        <w:right w:val="none" w:sz="0" w:space="0" w:color="auto"/>
      </w:divBdr>
    </w:div>
    <w:div w:id="1731927790">
      <w:bodyDiv w:val="1"/>
      <w:marLeft w:val="0"/>
      <w:marRight w:val="0"/>
      <w:marTop w:val="0"/>
      <w:marBottom w:val="0"/>
      <w:divBdr>
        <w:top w:val="none" w:sz="0" w:space="0" w:color="auto"/>
        <w:left w:val="none" w:sz="0" w:space="0" w:color="auto"/>
        <w:bottom w:val="none" w:sz="0" w:space="0" w:color="auto"/>
        <w:right w:val="none" w:sz="0" w:space="0" w:color="auto"/>
      </w:divBdr>
    </w:div>
    <w:div w:id="1732146091">
      <w:bodyDiv w:val="1"/>
      <w:marLeft w:val="0"/>
      <w:marRight w:val="0"/>
      <w:marTop w:val="0"/>
      <w:marBottom w:val="0"/>
      <w:divBdr>
        <w:top w:val="none" w:sz="0" w:space="0" w:color="auto"/>
        <w:left w:val="none" w:sz="0" w:space="0" w:color="auto"/>
        <w:bottom w:val="none" w:sz="0" w:space="0" w:color="auto"/>
        <w:right w:val="none" w:sz="0" w:space="0" w:color="auto"/>
      </w:divBdr>
    </w:div>
    <w:div w:id="1732193744">
      <w:bodyDiv w:val="1"/>
      <w:marLeft w:val="0"/>
      <w:marRight w:val="0"/>
      <w:marTop w:val="0"/>
      <w:marBottom w:val="0"/>
      <w:divBdr>
        <w:top w:val="none" w:sz="0" w:space="0" w:color="auto"/>
        <w:left w:val="none" w:sz="0" w:space="0" w:color="auto"/>
        <w:bottom w:val="none" w:sz="0" w:space="0" w:color="auto"/>
        <w:right w:val="none" w:sz="0" w:space="0" w:color="auto"/>
      </w:divBdr>
    </w:div>
    <w:div w:id="1732267751">
      <w:bodyDiv w:val="1"/>
      <w:marLeft w:val="0"/>
      <w:marRight w:val="0"/>
      <w:marTop w:val="0"/>
      <w:marBottom w:val="0"/>
      <w:divBdr>
        <w:top w:val="none" w:sz="0" w:space="0" w:color="auto"/>
        <w:left w:val="none" w:sz="0" w:space="0" w:color="auto"/>
        <w:bottom w:val="none" w:sz="0" w:space="0" w:color="auto"/>
        <w:right w:val="none" w:sz="0" w:space="0" w:color="auto"/>
      </w:divBdr>
    </w:div>
    <w:div w:id="1732730626">
      <w:bodyDiv w:val="1"/>
      <w:marLeft w:val="0"/>
      <w:marRight w:val="0"/>
      <w:marTop w:val="0"/>
      <w:marBottom w:val="0"/>
      <w:divBdr>
        <w:top w:val="none" w:sz="0" w:space="0" w:color="auto"/>
        <w:left w:val="none" w:sz="0" w:space="0" w:color="auto"/>
        <w:bottom w:val="none" w:sz="0" w:space="0" w:color="auto"/>
        <w:right w:val="none" w:sz="0" w:space="0" w:color="auto"/>
      </w:divBdr>
    </w:div>
    <w:div w:id="1732732556">
      <w:bodyDiv w:val="1"/>
      <w:marLeft w:val="0"/>
      <w:marRight w:val="0"/>
      <w:marTop w:val="0"/>
      <w:marBottom w:val="0"/>
      <w:divBdr>
        <w:top w:val="none" w:sz="0" w:space="0" w:color="auto"/>
        <w:left w:val="none" w:sz="0" w:space="0" w:color="auto"/>
        <w:bottom w:val="none" w:sz="0" w:space="0" w:color="auto"/>
        <w:right w:val="none" w:sz="0" w:space="0" w:color="auto"/>
      </w:divBdr>
    </w:div>
    <w:div w:id="1732847274">
      <w:bodyDiv w:val="1"/>
      <w:marLeft w:val="0"/>
      <w:marRight w:val="0"/>
      <w:marTop w:val="0"/>
      <w:marBottom w:val="0"/>
      <w:divBdr>
        <w:top w:val="none" w:sz="0" w:space="0" w:color="auto"/>
        <w:left w:val="none" w:sz="0" w:space="0" w:color="auto"/>
        <w:bottom w:val="none" w:sz="0" w:space="0" w:color="auto"/>
        <w:right w:val="none" w:sz="0" w:space="0" w:color="auto"/>
      </w:divBdr>
    </w:div>
    <w:div w:id="1733038584">
      <w:bodyDiv w:val="1"/>
      <w:marLeft w:val="0"/>
      <w:marRight w:val="0"/>
      <w:marTop w:val="0"/>
      <w:marBottom w:val="0"/>
      <w:divBdr>
        <w:top w:val="none" w:sz="0" w:space="0" w:color="auto"/>
        <w:left w:val="none" w:sz="0" w:space="0" w:color="auto"/>
        <w:bottom w:val="none" w:sz="0" w:space="0" w:color="auto"/>
        <w:right w:val="none" w:sz="0" w:space="0" w:color="auto"/>
      </w:divBdr>
    </w:div>
    <w:div w:id="1733231847">
      <w:bodyDiv w:val="1"/>
      <w:marLeft w:val="0"/>
      <w:marRight w:val="0"/>
      <w:marTop w:val="0"/>
      <w:marBottom w:val="0"/>
      <w:divBdr>
        <w:top w:val="none" w:sz="0" w:space="0" w:color="auto"/>
        <w:left w:val="none" w:sz="0" w:space="0" w:color="auto"/>
        <w:bottom w:val="none" w:sz="0" w:space="0" w:color="auto"/>
        <w:right w:val="none" w:sz="0" w:space="0" w:color="auto"/>
      </w:divBdr>
    </w:div>
    <w:div w:id="1733231936">
      <w:bodyDiv w:val="1"/>
      <w:marLeft w:val="0"/>
      <w:marRight w:val="0"/>
      <w:marTop w:val="0"/>
      <w:marBottom w:val="0"/>
      <w:divBdr>
        <w:top w:val="none" w:sz="0" w:space="0" w:color="auto"/>
        <w:left w:val="none" w:sz="0" w:space="0" w:color="auto"/>
        <w:bottom w:val="none" w:sz="0" w:space="0" w:color="auto"/>
        <w:right w:val="none" w:sz="0" w:space="0" w:color="auto"/>
      </w:divBdr>
    </w:div>
    <w:div w:id="1733625813">
      <w:bodyDiv w:val="1"/>
      <w:marLeft w:val="0"/>
      <w:marRight w:val="0"/>
      <w:marTop w:val="0"/>
      <w:marBottom w:val="0"/>
      <w:divBdr>
        <w:top w:val="none" w:sz="0" w:space="0" w:color="auto"/>
        <w:left w:val="none" w:sz="0" w:space="0" w:color="auto"/>
        <w:bottom w:val="none" w:sz="0" w:space="0" w:color="auto"/>
        <w:right w:val="none" w:sz="0" w:space="0" w:color="auto"/>
      </w:divBdr>
    </w:div>
    <w:div w:id="1733699217">
      <w:bodyDiv w:val="1"/>
      <w:marLeft w:val="0"/>
      <w:marRight w:val="0"/>
      <w:marTop w:val="0"/>
      <w:marBottom w:val="0"/>
      <w:divBdr>
        <w:top w:val="none" w:sz="0" w:space="0" w:color="auto"/>
        <w:left w:val="none" w:sz="0" w:space="0" w:color="auto"/>
        <w:bottom w:val="none" w:sz="0" w:space="0" w:color="auto"/>
        <w:right w:val="none" w:sz="0" w:space="0" w:color="auto"/>
      </w:divBdr>
    </w:div>
    <w:div w:id="1733772087">
      <w:bodyDiv w:val="1"/>
      <w:marLeft w:val="0"/>
      <w:marRight w:val="0"/>
      <w:marTop w:val="0"/>
      <w:marBottom w:val="0"/>
      <w:divBdr>
        <w:top w:val="none" w:sz="0" w:space="0" w:color="auto"/>
        <w:left w:val="none" w:sz="0" w:space="0" w:color="auto"/>
        <w:bottom w:val="none" w:sz="0" w:space="0" w:color="auto"/>
        <w:right w:val="none" w:sz="0" w:space="0" w:color="auto"/>
      </w:divBdr>
    </w:div>
    <w:div w:id="1733773677">
      <w:bodyDiv w:val="1"/>
      <w:marLeft w:val="0"/>
      <w:marRight w:val="0"/>
      <w:marTop w:val="0"/>
      <w:marBottom w:val="0"/>
      <w:divBdr>
        <w:top w:val="none" w:sz="0" w:space="0" w:color="auto"/>
        <w:left w:val="none" w:sz="0" w:space="0" w:color="auto"/>
        <w:bottom w:val="none" w:sz="0" w:space="0" w:color="auto"/>
        <w:right w:val="none" w:sz="0" w:space="0" w:color="auto"/>
      </w:divBdr>
    </w:div>
    <w:div w:id="1734159353">
      <w:bodyDiv w:val="1"/>
      <w:marLeft w:val="0"/>
      <w:marRight w:val="0"/>
      <w:marTop w:val="0"/>
      <w:marBottom w:val="0"/>
      <w:divBdr>
        <w:top w:val="none" w:sz="0" w:space="0" w:color="auto"/>
        <w:left w:val="none" w:sz="0" w:space="0" w:color="auto"/>
        <w:bottom w:val="none" w:sz="0" w:space="0" w:color="auto"/>
        <w:right w:val="none" w:sz="0" w:space="0" w:color="auto"/>
      </w:divBdr>
    </w:div>
    <w:div w:id="1734309874">
      <w:bodyDiv w:val="1"/>
      <w:marLeft w:val="0"/>
      <w:marRight w:val="0"/>
      <w:marTop w:val="0"/>
      <w:marBottom w:val="0"/>
      <w:divBdr>
        <w:top w:val="none" w:sz="0" w:space="0" w:color="auto"/>
        <w:left w:val="none" w:sz="0" w:space="0" w:color="auto"/>
        <w:bottom w:val="none" w:sz="0" w:space="0" w:color="auto"/>
        <w:right w:val="none" w:sz="0" w:space="0" w:color="auto"/>
      </w:divBdr>
    </w:div>
    <w:div w:id="1734499330">
      <w:bodyDiv w:val="1"/>
      <w:marLeft w:val="0"/>
      <w:marRight w:val="0"/>
      <w:marTop w:val="0"/>
      <w:marBottom w:val="0"/>
      <w:divBdr>
        <w:top w:val="none" w:sz="0" w:space="0" w:color="auto"/>
        <w:left w:val="none" w:sz="0" w:space="0" w:color="auto"/>
        <w:bottom w:val="none" w:sz="0" w:space="0" w:color="auto"/>
        <w:right w:val="none" w:sz="0" w:space="0" w:color="auto"/>
      </w:divBdr>
    </w:div>
    <w:div w:id="1734501167">
      <w:bodyDiv w:val="1"/>
      <w:marLeft w:val="0"/>
      <w:marRight w:val="0"/>
      <w:marTop w:val="0"/>
      <w:marBottom w:val="0"/>
      <w:divBdr>
        <w:top w:val="none" w:sz="0" w:space="0" w:color="auto"/>
        <w:left w:val="none" w:sz="0" w:space="0" w:color="auto"/>
        <w:bottom w:val="none" w:sz="0" w:space="0" w:color="auto"/>
        <w:right w:val="none" w:sz="0" w:space="0" w:color="auto"/>
      </w:divBdr>
    </w:div>
    <w:div w:id="1734816878">
      <w:bodyDiv w:val="1"/>
      <w:marLeft w:val="0"/>
      <w:marRight w:val="0"/>
      <w:marTop w:val="0"/>
      <w:marBottom w:val="0"/>
      <w:divBdr>
        <w:top w:val="none" w:sz="0" w:space="0" w:color="auto"/>
        <w:left w:val="none" w:sz="0" w:space="0" w:color="auto"/>
        <w:bottom w:val="none" w:sz="0" w:space="0" w:color="auto"/>
        <w:right w:val="none" w:sz="0" w:space="0" w:color="auto"/>
      </w:divBdr>
    </w:div>
    <w:div w:id="1735470677">
      <w:bodyDiv w:val="1"/>
      <w:marLeft w:val="0"/>
      <w:marRight w:val="0"/>
      <w:marTop w:val="0"/>
      <w:marBottom w:val="0"/>
      <w:divBdr>
        <w:top w:val="none" w:sz="0" w:space="0" w:color="auto"/>
        <w:left w:val="none" w:sz="0" w:space="0" w:color="auto"/>
        <w:bottom w:val="none" w:sz="0" w:space="0" w:color="auto"/>
        <w:right w:val="none" w:sz="0" w:space="0" w:color="auto"/>
      </w:divBdr>
    </w:div>
    <w:div w:id="1736199685">
      <w:bodyDiv w:val="1"/>
      <w:marLeft w:val="0"/>
      <w:marRight w:val="0"/>
      <w:marTop w:val="0"/>
      <w:marBottom w:val="0"/>
      <w:divBdr>
        <w:top w:val="none" w:sz="0" w:space="0" w:color="auto"/>
        <w:left w:val="none" w:sz="0" w:space="0" w:color="auto"/>
        <w:bottom w:val="none" w:sz="0" w:space="0" w:color="auto"/>
        <w:right w:val="none" w:sz="0" w:space="0" w:color="auto"/>
      </w:divBdr>
    </w:div>
    <w:div w:id="1736272831">
      <w:bodyDiv w:val="1"/>
      <w:marLeft w:val="0"/>
      <w:marRight w:val="0"/>
      <w:marTop w:val="0"/>
      <w:marBottom w:val="0"/>
      <w:divBdr>
        <w:top w:val="none" w:sz="0" w:space="0" w:color="auto"/>
        <w:left w:val="none" w:sz="0" w:space="0" w:color="auto"/>
        <w:bottom w:val="none" w:sz="0" w:space="0" w:color="auto"/>
        <w:right w:val="none" w:sz="0" w:space="0" w:color="auto"/>
      </w:divBdr>
    </w:div>
    <w:div w:id="1736465683">
      <w:bodyDiv w:val="1"/>
      <w:marLeft w:val="0"/>
      <w:marRight w:val="0"/>
      <w:marTop w:val="0"/>
      <w:marBottom w:val="0"/>
      <w:divBdr>
        <w:top w:val="none" w:sz="0" w:space="0" w:color="auto"/>
        <w:left w:val="none" w:sz="0" w:space="0" w:color="auto"/>
        <w:bottom w:val="none" w:sz="0" w:space="0" w:color="auto"/>
        <w:right w:val="none" w:sz="0" w:space="0" w:color="auto"/>
      </w:divBdr>
    </w:div>
    <w:div w:id="1736468024">
      <w:bodyDiv w:val="1"/>
      <w:marLeft w:val="0"/>
      <w:marRight w:val="0"/>
      <w:marTop w:val="0"/>
      <w:marBottom w:val="0"/>
      <w:divBdr>
        <w:top w:val="none" w:sz="0" w:space="0" w:color="auto"/>
        <w:left w:val="none" w:sz="0" w:space="0" w:color="auto"/>
        <w:bottom w:val="none" w:sz="0" w:space="0" w:color="auto"/>
        <w:right w:val="none" w:sz="0" w:space="0" w:color="auto"/>
      </w:divBdr>
    </w:div>
    <w:div w:id="1736539454">
      <w:bodyDiv w:val="1"/>
      <w:marLeft w:val="0"/>
      <w:marRight w:val="0"/>
      <w:marTop w:val="0"/>
      <w:marBottom w:val="0"/>
      <w:divBdr>
        <w:top w:val="none" w:sz="0" w:space="0" w:color="auto"/>
        <w:left w:val="none" w:sz="0" w:space="0" w:color="auto"/>
        <w:bottom w:val="none" w:sz="0" w:space="0" w:color="auto"/>
        <w:right w:val="none" w:sz="0" w:space="0" w:color="auto"/>
      </w:divBdr>
    </w:div>
    <w:div w:id="1736778052">
      <w:bodyDiv w:val="1"/>
      <w:marLeft w:val="0"/>
      <w:marRight w:val="0"/>
      <w:marTop w:val="0"/>
      <w:marBottom w:val="0"/>
      <w:divBdr>
        <w:top w:val="none" w:sz="0" w:space="0" w:color="auto"/>
        <w:left w:val="none" w:sz="0" w:space="0" w:color="auto"/>
        <w:bottom w:val="none" w:sz="0" w:space="0" w:color="auto"/>
        <w:right w:val="none" w:sz="0" w:space="0" w:color="auto"/>
      </w:divBdr>
    </w:div>
    <w:div w:id="1736854259">
      <w:bodyDiv w:val="1"/>
      <w:marLeft w:val="0"/>
      <w:marRight w:val="0"/>
      <w:marTop w:val="0"/>
      <w:marBottom w:val="0"/>
      <w:divBdr>
        <w:top w:val="none" w:sz="0" w:space="0" w:color="auto"/>
        <w:left w:val="none" w:sz="0" w:space="0" w:color="auto"/>
        <w:bottom w:val="none" w:sz="0" w:space="0" w:color="auto"/>
        <w:right w:val="none" w:sz="0" w:space="0" w:color="auto"/>
      </w:divBdr>
    </w:div>
    <w:div w:id="1736856372">
      <w:bodyDiv w:val="1"/>
      <w:marLeft w:val="0"/>
      <w:marRight w:val="0"/>
      <w:marTop w:val="0"/>
      <w:marBottom w:val="0"/>
      <w:divBdr>
        <w:top w:val="none" w:sz="0" w:space="0" w:color="auto"/>
        <w:left w:val="none" w:sz="0" w:space="0" w:color="auto"/>
        <w:bottom w:val="none" w:sz="0" w:space="0" w:color="auto"/>
        <w:right w:val="none" w:sz="0" w:space="0" w:color="auto"/>
      </w:divBdr>
    </w:div>
    <w:div w:id="1736929651">
      <w:bodyDiv w:val="1"/>
      <w:marLeft w:val="0"/>
      <w:marRight w:val="0"/>
      <w:marTop w:val="0"/>
      <w:marBottom w:val="0"/>
      <w:divBdr>
        <w:top w:val="none" w:sz="0" w:space="0" w:color="auto"/>
        <w:left w:val="none" w:sz="0" w:space="0" w:color="auto"/>
        <w:bottom w:val="none" w:sz="0" w:space="0" w:color="auto"/>
        <w:right w:val="none" w:sz="0" w:space="0" w:color="auto"/>
      </w:divBdr>
    </w:div>
    <w:div w:id="1737045848">
      <w:bodyDiv w:val="1"/>
      <w:marLeft w:val="0"/>
      <w:marRight w:val="0"/>
      <w:marTop w:val="0"/>
      <w:marBottom w:val="0"/>
      <w:divBdr>
        <w:top w:val="none" w:sz="0" w:space="0" w:color="auto"/>
        <w:left w:val="none" w:sz="0" w:space="0" w:color="auto"/>
        <w:bottom w:val="none" w:sz="0" w:space="0" w:color="auto"/>
        <w:right w:val="none" w:sz="0" w:space="0" w:color="auto"/>
      </w:divBdr>
    </w:div>
    <w:div w:id="1737051418">
      <w:bodyDiv w:val="1"/>
      <w:marLeft w:val="0"/>
      <w:marRight w:val="0"/>
      <w:marTop w:val="0"/>
      <w:marBottom w:val="0"/>
      <w:divBdr>
        <w:top w:val="none" w:sz="0" w:space="0" w:color="auto"/>
        <w:left w:val="none" w:sz="0" w:space="0" w:color="auto"/>
        <w:bottom w:val="none" w:sz="0" w:space="0" w:color="auto"/>
        <w:right w:val="none" w:sz="0" w:space="0" w:color="auto"/>
      </w:divBdr>
    </w:div>
    <w:div w:id="1737127893">
      <w:bodyDiv w:val="1"/>
      <w:marLeft w:val="0"/>
      <w:marRight w:val="0"/>
      <w:marTop w:val="0"/>
      <w:marBottom w:val="0"/>
      <w:divBdr>
        <w:top w:val="none" w:sz="0" w:space="0" w:color="auto"/>
        <w:left w:val="none" w:sz="0" w:space="0" w:color="auto"/>
        <w:bottom w:val="none" w:sz="0" w:space="0" w:color="auto"/>
        <w:right w:val="none" w:sz="0" w:space="0" w:color="auto"/>
      </w:divBdr>
    </w:div>
    <w:div w:id="1737164827">
      <w:bodyDiv w:val="1"/>
      <w:marLeft w:val="0"/>
      <w:marRight w:val="0"/>
      <w:marTop w:val="0"/>
      <w:marBottom w:val="0"/>
      <w:divBdr>
        <w:top w:val="none" w:sz="0" w:space="0" w:color="auto"/>
        <w:left w:val="none" w:sz="0" w:space="0" w:color="auto"/>
        <w:bottom w:val="none" w:sz="0" w:space="0" w:color="auto"/>
        <w:right w:val="none" w:sz="0" w:space="0" w:color="auto"/>
      </w:divBdr>
    </w:div>
    <w:div w:id="1737243673">
      <w:bodyDiv w:val="1"/>
      <w:marLeft w:val="0"/>
      <w:marRight w:val="0"/>
      <w:marTop w:val="0"/>
      <w:marBottom w:val="0"/>
      <w:divBdr>
        <w:top w:val="none" w:sz="0" w:space="0" w:color="auto"/>
        <w:left w:val="none" w:sz="0" w:space="0" w:color="auto"/>
        <w:bottom w:val="none" w:sz="0" w:space="0" w:color="auto"/>
        <w:right w:val="none" w:sz="0" w:space="0" w:color="auto"/>
      </w:divBdr>
    </w:div>
    <w:div w:id="1737586794">
      <w:bodyDiv w:val="1"/>
      <w:marLeft w:val="0"/>
      <w:marRight w:val="0"/>
      <w:marTop w:val="0"/>
      <w:marBottom w:val="0"/>
      <w:divBdr>
        <w:top w:val="none" w:sz="0" w:space="0" w:color="auto"/>
        <w:left w:val="none" w:sz="0" w:space="0" w:color="auto"/>
        <w:bottom w:val="none" w:sz="0" w:space="0" w:color="auto"/>
        <w:right w:val="none" w:sz="0" w:space="0" w:color="auto"/>
      </w:divBdr>
    </w:div>
    <w:div w:id="1737630274">
      <w:bodyDiv w:val="1"/>
      <w:marLeft w:val="0"/>
      <w:marRight w:val="0"/>
      <w:marTop w:val="0"/>
      <w:marBottom w:val="0"/>
      <w:divBdr>
        <w:top w:val="none" w:sz="0" w:space="0" w:color="auto"/>
        <w:left w:val="none" w:sz="0" w:space="0" w:color="auto"/>
        <w:bottom w:val="none" w:sz="0" w:space="0" w:color="auto"/>
        <w:right w:val="none" w:sz="0" w:space="0" w:color="auto"/>
      </w:divBdr>
    </w:div>
    <w:div w:id="1737706107">
      <w:bodyDiv w:val="1"/>
      <w:marLeft w:val="0"/>
      <w:marRight w:val="0"/>
      <w:marTop w:val="0"/>
      <w:marBottom w:val="0"/>
      <w:divBdr>
        <w:top w:val="none" w:sz="0" w:space="0" w:color="auto"/>
        <w:left w:val="none" w:sz="0" w:space="0" w:color="auto"/>
        <w:bottom w:val="none" w:sz="0" w:space="0" w:color="auto"/>
        <w:right w:val="none" w:sz="0" w:space="0" w:color="auto"/>
      </w:divBdr>
    </w:div>
    <w:div w:id="1737706407">
      <w:bodyDiv w:val="1"/>
      <w:marLeft w:val="0"/>
      <w:marRight w:val="0"/>
      <w:marTop w:val="0"/>
      <w:marBottom w:val="0"/>
      <w:divBdr>
        <w:top w:val="none" w:sz="0" w:space="0" w:color="auto"/>
        <w:left w:val="none" w:sz="0" w:space="0" w:color="auto"/>
        <w:bottom w:val="none" w:sz="0" w:space="0" w:color="auto"/>
        <w:right w:val="none" w:sz="0" w:space="0" w:color="auto"/>
      </w:divBdr>
    </w:div>
    <w:div w:id="1737976776">
      <w:bodyDiv w:val="1"/>
      <w:marLeft w:val="0"/>
      <w:marRight w:val="0"/>
      <w:marTop w:val="0"/>
      <w:marBottom w:val="0"/>
      <w:divBdr>
        <w:top w:val="none" w:sz="0" w:space="0" w:color="auto"/>
        <w:left w:val="none" w:sz="0" w:space="0" w:color="auto"/>
        <w:bottom w:val="none" w:sz="0" w:space="0" w:color="auto"/>
        <w:right w:val="none" w:sz="0" w:space="0" w:color="auto"/>
      </w:divBdr>
    </w:div>
    <w:div w:id="1738088046">
      <w:bodyDiv w:val="1"/>
      <w:marLeft w:val="0"/>
      <w:marRight w:val="0"/>
      <w:marTop w:val="0"/>
      <w:marBottom w:val="0"/>
      <w:divBdr>
        <w:top w:val="none" w:sz="0" w:space="0" w:color="auto"/>
        <w:left w:val="none" w:sz="0" w:space="0" w:color="auto"/>
        <w:bottom w:val="none" w:sz="0" w:space="0" w:color="auto"/>
        <w:right w:val="none" w:sz="0" w:space="0" w:color="auto"/>
      </w:divBdr>
    </w:div>
    <w:div w:id="1738162335">
      <w:bodyDiv w:val="1"/>
      <w:marLeft w:val="0"/>
      <w:marRight w:val="0"/>
      <w:marTop w:val="0"/>
      <w:marBottom w:val="0"/>
      <w:divBdr>
        <w:top w:val="none" w:sz="0" w:space="0" w:color="auto"/>
        <w:left w:val="none" w:sz="0" w:space="0" w:color="auto"/>
        <w:bottom w:val="none" w:sz="0" w:space="0" w:color="auto"/>
        <w:right w:val="none" w:sz="0" w:space="0" w:color="auto"/>
      </w:divBdr>
    </w:div>
    <w:div w:id="1738237999">
      <w:bodyDiv w:val="1"/>
      <w:marLeft w:val="0"/>
      <w:marRight w:val="0"/>
      <w:marTop w:val="0"/>
      <w:marBottom w:val="0"/>
      <w:divBdr>
        <w:top w:val="none" w:sz="0" w:space="0" w:color="auto"/>
        <w:left w:val="none" w:sz="0" w:space="0" w:color="auto"/>
        <w:bottom w:val="none" w:sz="0" w:space="0" w:color="auto"/>
        <w:right w:val="none" w:sz="0" w:space="0" w:color="auto"/>
      </w:divBdr>
    </w:div>
    <w:div w:id="1738628778">
      <w:bodyDiv w:val="1"/>
      <w:marLeft w:val="0"/>
      <w:marRight w:val="0"/>
      <w:marTop w:val="0"/>
      <w:marBottom w:val="0"/>
      <w:divBdr>
        <w:top w:val="none" w:sz="0" w:space="0" w:color="auto"/>
        <w:left w:val="none" w:sz="0" w:space="0" w:color="auto"/>
        <w:bottom w:val="none" w:sz="0" w:space="0" w:color="auto"/>
        <w:right w:val="none" w:sz="0" w:space="0" w:color="auto"/>
      </w:divBdr>
    </w:div>
    <w:div w:id="1739205432">
      <w:bodyDiv w:val="1"/>
      <w:marLeft w:val="0"/>
      <w:marRight w:val="0"/>
      <w:marTop w:val="0"/>
      <w:marBottom w:val="0"/>
      <w:divBdr>
        <w:top w:val="none" w:sz="0" w:space="0" w:color="auto"/>
        <w:left w:val="none" w:sz="0" w:space="0" w:color="auto"/>
        <w:bottom w:val="none" w:sz="0" w:space="0" w:color="auto"/>
        <w:right w:val="none" w:sz="0" w:space="0" w:color="auto"/>
      </w:divBdr>
    </w:div>
    <w:div w:id="1739284508">
      <w:bodyDiv w:val="1"/>
      <w:marLeft w:val="0"/>
      <w:marRight w:val="0"/>
      <w:marTop w:val="0"/>
      <w:marBottom w:val="0"/>
      <w:divBdr>
        <w:top w:val="none" w:sz="0" w:space="0" w:color="auto"/>
        <w:left w:val="none" w:sz="0" w:space="0" w:color="auto"/>
        <w:bottom w:val="none" w:sz="0" w:space="0" w:color="auto"/>
        <w:right w:val="none" w:sz="0" w:space="0" w:color="auto"/>
      </w:divBdr>
    </w:div>
    <w:div w:id="1739401969">
      <w:bodyDiv w:val="1"/>
      <w:marLeft w:val="0"/>
      <w:marRight w:val="0"/>
      <w:marTop w:val="0"/>
      <w:marBottom w:val="0"/>
      <w:divBdr>
        <w:top w:val="none" w:sz="0" w:space="0" w:color="auto"/>
        <w:left w:val="none" w:sz="0" w:space="0" w:color="auto"/>
        <w:bottom w:val="none" w:sz="0" w:space="0" w:color="auto"/>
        <w:right w:val="none" w:sz="0" w:space="0" w:color="auto"/>
      </w:divBdr>
    </w:div>
    <w:div w:id="1739476083">
      <w:bodyDiv w:val="1"/>
      <w:marLeft w:val="0"/>
      <w:marRight w:val="0"/>
      <w:marTop w:val="0"/>
      <w:marBottom w:val="0"/>
      <w:divBdr>
        <w:top w:val="none" w:sz="0" w:space="0" w:color="auto"/>
        <w:left w:val="none" w:sz="0" w:space="0" w:color="auto"/>
        <w:bottom w:val="none" w:sz="0" w:space="0" w:color="auto"/>
        <w:right w:val="none" w:sz="0" w:space="0" w:color="auto"/>
      </w:divBdr>
    </w:div>
    <w:div w:id="1739593548">
      <w:bodyDiv w:val="1"/>
      <w:marLeft w:val="0"/>
      <w:marRight w:val="0"/>
      <w:marTop w:val="0"/>
      <w:marBottom w:val="0"/>
      <w:divBdr>
        <w:top w:val="none" w:sz="0" w:space="0" w:color="auto"/>
        <w:left w:val="none" w:sz="0" w:space="0" w:color="auto"/>
        <w:bottom w:val="none" w:sz="0" w:space="0" w:color="auto"/>
        <w:right w:val="none" w:sz="0" w:space="0" w:color="auto"/>
      </w:divBdr>
    </w:div>
    <w:div w:id="1739785962">
      <w:bodyDiv w:val="1"/>
      <w:marLeft w:val="0"/>
      <w:marRight w:val="0"/>
      <w:marTop w:val="0"/>
      <w:marBottom w:val="0"/>
      <w:divBdr>
        <w:top w:val="none" w:sz="0" w:space="0" w:color="auto"/>
        <w:left w:val="none" w:sz="0" w:space="0" w:color="auto"/>
        <w:bottom w:val="none" w:sz="0" w:space="0" w:color="auto"/>
        <w:right w:val="none" w:sz="0" w:space="0" w:color="auto"/>
      </w:divBdr>
    </w:div>
    <w:div w:id="1739862608">
      <w:bodyDiv w:val="1"/>
      <w:marLeft w:val="0"/>
      <w:marRight w:val="0"/>
      <w:marTop w:val="0"/>
      <w:marBottom w:val="0"/>
      <w:divBdr>
        <w:top w:val="none" w:sz="0" w:space="0" w:color="auto"/>
        <w:left w:val="none" w:sz="0" w:space="0" w:color="auto"/>
        <w:bottom w:val="none" w:sz="0" w:space="0" w:color="auto"/>
        <w:right w:val="none" w:sz="0" w:space="0" w:color="auto"/>
      </w:divBdr>
    </w:div>
    <w:div w:id="1739934098">
      <w:bodyDiv w:val="1"/>
      <w:marLeft w:val="0"/>
      <w:marRight w:val="0"/>
      <w:marTop w:val="0"/>
      <w:marBottom w:val="0"/>
      <w:divBdr>
        <w:top w:val="none" w:sz="0" w:space="0" w:color="auto"/>
        <w:left w:val="none" w:sz="0" w:space="0" w:color="auto"/>
        <w:bottom w:val="none" w:sz="0" w:space="0" w:color="auto"/>
        <w:right w:val="none" w:sz="0" w:space="0" w:color="auto"/>
      </w:divBdr>
    </w:div>
    <w:div w:id="1739984012">
      <w:bodyDiv w:val="1"/>
      <w:marLeft w:val="0"/>
      <w:marRight w:val="0"/>
      <w:marTop w:val="0"/>
      <w:marBottom w:val="0"/>
      <w:divBdr>
        <w:top w:val="none" w:sz="0" w:space="0" w:color="auto"/>
        <w:left w:val="none" w:sz="0" w:space="0" w:color="auto"/>
        <w:bottom w:val="none" w:sz="0" w:space="0" w:color="auto"/>
        <w:right w:val="none" w:sz="0" w:space="0" w:color="auto"/>
      </w:divBdr>
    </w:div>
    <w:div w:id="1740010691">
      <w:bodyDiv w:val="1"/>
      <w:marLeft w:val="0"/>
      <w:marRight w:val="0"/>
      <w:marTop w:val="0"/>
      <w:marBottom w:val="0"/>
      <w:divBdr>
        <w:top w:val="none" w:sz="0" w:space="0" w:color="auto"/>
        <w:left w:val="none" w:sz="0" w:space="0" w:color="auto"/>
        <w:bottom w:val="none" w:sz="0" w:space="0" w:color="auto"/>
        <w:right w:val="none" w:sz="0" w:space="0" w:color="auto"/>
      </w:divBdr>
    </w:div>
    <w:div w:id="1740207380">
      <w:bodyDiv w:val="1"/>
      <w:marLeft w:val="0"/>
      <w:marRight w:val="0"/>
      <w:marTop w:val="0"/>
      <w:marBottom w:val="0"/>
      <w:divBdr>
        <w:top w:val="none" w:sz="0" w:space="0" w:color="auto"/>
        <w:left w:val="none" w:sz="0" w:space="0" w:color="auto"/>
        <w:bottom w:val="none" w:sz="0" w:space="0" w:color="auto"/>
        <w:right w:val="none" w:sz="0" w:space="0" w:color="auto"/>
      </w:divBdr>
    </w:div>
    <w:div w:id="1740253941">
      <w:bodyDiv w:val="1"/>
      <w:marLeft w:val="0"/>
      <w:marRight w:val="0"/>
      <w:marTop w:val="0"/>
      <w:marBottom w:val="0"/>
      <w:divBdr>
        <w:top w:val="none" w:sz="0" w:space="0" w:color="auto"/>
        <w:left w:val="none" w:sz="0" w:space="0" w:color="auto"/>
        <w:bottom w:val="none" w:sz="0" w:space="0" w:color="auto"/>
        <w:right w:val="none" w:sz="0" w:space="0" w:color="auto"/>
      </w:divBdr>
    </w:div>
    <w:div w:id="1740325452">
      <w:bodyDiv w:val="1"/>
      <w:marLeft w:val="0"/>
      <w:marRight w:val="0"/>
      <w:marTop w:val="0"/>
      <w:marBottom w:val="0"/>
      <w:divBdr>
        <w:top w:val="none" w:sz="0" w:space="0" w:color="auto"/>
        <w:left w:val="none" w:sz="0" w:space="0" w:color="auto"/>
        <w:bottom w:val="none" w:sz="0" w:space="0" w:color="auto"/>
        <w:right w:val="none" w:sz="0" w:space="0" w:color="auto"/>
      </w:divBdr>
    </w:div>
    <w:div w:id="1740403702">
      <w:bodyDiv w:val="1"/>
      <w:marLeft w:val="0"/>
      <w:marRight w:val="0"/>
      <w:marTop w:val="0"/>
      <w:marBottom w:val="0"/>
      <w:divBdr>
        <w:top w:val="none" w:sz="0" w:space="0" w:color="auto"/>
        <w:left w:val="none" w:sz="0" w:space="0" w:color="auto"/>
        <w:bottom w:val="none" w:sz="0" w:space="0" w:color="auto"/>
        <w:right w:val="none" w:sz="0" w:space="0" w:color="auto"/>
      </w:divBdr>
    </w:div>
    <w:div w:id="1740514027">
      <w:bodyDiv w:val="1"/>
      <w:marLeft w:val="0"/>
      <w:marRight w:val="0"/>
      <w:marTop w:val="0"/>
      <w:marBottom w:val="0"/>
      <w:divBdr>
        <w:top w:val="none" w:sz="0" w:space="0" w:color="auto"/>
        <w:left w:val="none" w:sz="0" w:space="0" w:color="auto"/>
        <w:bottom w:val="none" w:sz="0" w:space="0" w:color="auto"/>
        <w:right w:val="none" w:sz="0" w:space="0" w:color="auto"/>
      </w:divBdr>
    </w:div>
    <w:div w:id="1740711051">
      <w:bodyDiv w:val="1"/>
      <w:marLeft w:val="0"/>
      <w:marRight w:val="0"/>
      <w:marTop w:val="0"/>
      <w:marBottom w:val="0"/>
      <w:divBdr>
        <w:top w:val="none" w:sz="0" w:space="0" w:color="auto"/>
        <w:left w:val="none" w:sz="0" w:space="0" w:color="auto"/>
        <w:bottom w:val="none" w:sz="0" w:space="0" w:color="auto"/>
        <w:right w:val="none" w:sz="0" w:space="0" w:color="auto"/>
      </w:divBdr>
    </w:div>
    <w:div w:id="1740711366">
      <w:bodyDiv w:val="1"/>
      <w:marLeft w:val="0"/>
      <w:marRight w:val="0"/>
      <w:marTop w:val="0"/>
      <w:marBottom w:val="0"/>
      <w:divBdr>
        <w:top w:val="none" w:sz="0" w:space="0" w:color="auto"/>
        <w:left w:val="none" w:sz="0" w:space="0" w:color="auto"/>
        <w:bottom w:val="none" w:sz="0" w:space="0" w:color="auto"/>
        <w:right w:val="none" w:sz="0" w:space="0" w:color="auto"/>
      </w:divBdr>
    </w:div>
    <w:div w:id="1740784778">
      <w:bodyDiv w:val="1"/>
      <w:marLeft w:val="0"/>
      <w:marRight w:val="0"/>
      <w:marTop w:val="0"/>
      <w:marBottom w:val="0"/>
      <w:divBdr>
        <w:top w:val="none" w:sz="0" w:space="0" w:color="auto"/>
        <w:left w:val="none" w:sz="0" w:space="0" w:color="auto"/>
        <w:bottom w:val="none" w:sz="0" w:space="0" w:color="auto"/>
        <w:right w:val="none" w:sz="0" w:space="0" w:color="auto"/>
      </w:divBdr>
    </w:div>
    <w:div w:id="1740907215">
      <w:bodyDiv w:val="1"/>
      <w:marLeft w:val="0"/>
      <w:marRight w:val="0"/>
      <w:marTop w:val="0"/>
      <w:marBottom w:val="0"/>
      <w:divBdr>
        <w:top w:val="none" w:sz="0" w:space="0" w:color="auto"/>
        <w:left w:val="none" w:sz="0" w:space="0" w:color="auto"/>
        <w:bottom w:val="none" w:sz="0" w:space="0" w:color="auto"/>
        <w:right w:val="none" w:sz="0" w:space="0" w:color="auto"/>
      </w:divBdr>
    </w:div>
    <w:div w:id="1741098597">
      <w:bodyDiv w:val="1"/>
      <w:marLeft w:val="0"/>
      <w:marRight w:val="0"/>
      <w:marTop w:val="0"/>
      <w:marBottom w:val="0"/>
      <w:divBdr>
        <w:top w:val="none" w:sz="0" w:space="0" w:color="auto"/>
        <w:left w:val="none" w:sz="0" w:space="0" w:color="auto"/>
        <w:bottom w:val="none" w:sz="0" w:space="0" w:color="auto"/>
        <w:right w:val="none" w:sz="0" w:space="0" w:color="auto"/>
      </w:divBdr>
    </w:div>
    <w:div w:id="1741173650">
      <w:bodyDiv w:val="1"/>
      <w:marLeft w:val="0"/>
      <w:marRight w:val="0"/>
      <w:marTop w:val="0"/>
      <w:marBottom w:val="0"/>
      <w:divBdr>
        <w:top w:val="none" w:sz="0" w:space="0" w:color="auto"/>
        <w:left w:val="none" w:sz="0" w:space="0" w:color="auto"/>
        <w:bottom w:val="none" w:sz="0" w:space="0" w:color="auto"/>
        <w:right w:val="none" w:sz="0" w:space="0" w:color="auto"/>
      </w:divBdr>
    </w:div>
    <w:div w:id="1741243446">
      <w:bodyDiv w:val="1"/>
      <w:marLeft w:val="0"/>
      <w:marRight w:val="0"/>
      <w:marTop w:val="0"/>
      <w:marBottom w:val="0"/>
      <w:divBdr>
        <w:top w:val="none" w:sz="0" w:space="0" w:color="auto"/>
        <w:left w:val="none" w:sz="0" w:space="0" w:color="auto"/>
        <w:bottom w:val="none" w:sz="0" w:space="0" w:color="auto"/>
        <w:right w:val="none" w:sz="0" w:space="0" w:color="auto"/>
      </w:divBdr>
    </w:div>
    <w:div w:id="1741246350">
      <w:bodyDiv w:val="1"/>
      <w:marLeft w:val="0"/>
      <w:marRight w:val="0"/>
      <w:marTop w:val="0"/>
      <w:marBottom w:val="0"/>
      <w:divBdr>
        <w:top w:val="none" w:sz="0" w:space="0" w:color="auto"/>
        <w:left w:val="none" w:sz="0" w:space="0" w:color="auto"/>
        <w:bottom w:val="none" w:sz="0" w:space="0" w:color="auto"/>
        <w:right w:val="none" w:sz="0" w:space="0" w:color="auto"/>
      </w:divBdr>
    </w:div>
    <w:div w:id="1741247818">
      <w:bodyDiv w:val="1"/>
      <w:marLeft w:val="0"/>
      <w:marRight w:val="0"/>
      <w:marTop w:val="0"/>
      <w:marBottom w:val="0"/>
      <w:divBdr>
        <w:top w:val="none" w:sz="0" w:space="0" w:color="auto"/>
        <w:left w:val="none" w:sz="0" w:space="0" w:color="auto"/>
        <w:bottom w:val="none" w:sz="0" w:space="0" w:color="auto"/>
        <w:right w:val="none" w:sz="0" w:space="0" w:color="auto"/>
      </w:divBdr>
    </w:div>
    <w:div w:id="1741365726">
      <w:bodyDiv w:val="1"/>
      <w:marLeft w:val="0"/>
      <w:marRight w:val="0"/>
      <w:marTop w:val="0"/>
      <w:marBottom w:val="0"/>
      <w:divBdr>
        <w:top w:val="none" w:sz="0" w:space="0" w:color="auto"/>
        <w:left w:val="none" w:sz="0" w:space="0" w:color="auto"/>
        <w:bottom w:val="none" w:sz="0" w:space="0" w:color="auto"/>
        <w:right w:val="none" w:sz="0" w:space="0" w:color="auto"/>
      </w:divBdr>
    </w:div>
    <w:div w:id="1741370856">
      <w:bodyDiv w:val="1"/>
      <w:marLeft w:val="0"/>
      <w:marRight w:val="0"/>
      <w:marTop w:val="0"/>
      <w:marBottom w:val="0"/>
      <w:divBdr>
        <w:top w:val="none" w:sz="0" w:space="0" w:color="auto"/>
        <w:left w:val="none" w:sz="0" w:space="0" w:color="auto"/>
        <w:bottom w:val="none" w:sz="0" w:space="0" w:color="auto"/>
        <w:right w:val="none" w:sz="0" w:space="0" w:color="auto"/>
      </w:divBdr>
    </w:div>
    <w:div w:id="1741442845">
      <w:bodyDiv w:val="1"/>
      <w:marLeft w:val="0"/>
      <w:marRight w:val="0"/>
      <w:marTop w:val="0"/>
      <w:marBottom w:val="0"/>
      <w:divBdr>
        <w:top w:val="none" w:sz="0" w:space="0" w:color="auto"/>
        <w:left w:val="none" w:sz="0" w:space="0" w:color="auto"/>
        <w:bottom w:val="none" w:sz="0" w:space="0" w:color="auto"/>
        <w:right w:val="none" w:sz="0" w:space="0" w:color="auto"/>
      </w:divBdr>
    </w:div>
    <w:div w:id="1741707303">
      <w:bodyDiv w:val="1"/>
      <w:marLeft w:val="0"/>
      <w:marRight w:val="0"/>
      <w:marTop w:val="0"/>
      <w:marBottom w:val="0"/>
      <w:divBdr>
        <w:top w:val="none" w:sz="0" w:space="0" w:color="auto"/>
        <w:left w:val="none" w:sz="0" w:space="0" w:color="auto"/>
        <w:bottom w:val="none" w:sz="0" w:space="0" w:color="auto"/>
        <w:right w:val="none" w:sz="0" w:space="0" w:color="auto"/>
      </w:divBdr>
    </w:div>
    <w:div w:id="1741750783">
      <w:bodyDiv w:val="1"/>
      <w:marLeft w:val="0"/>
      <w:marRight w:val="0"/>
      <w:marTop w:val="0"/>
      <w:marBottom w:val="0"/>
      <w:divBdr>
        <w:top w:val="none" w:sz="0" w:space="0" w:color="auto"/>
        <w:left w:val="none" w:sz="0" w:space="0" w:color="auto"/>
        <w:bottom w:val="none" w:sz="0" w:space="0" w:color="auto"/>
        <w:right w:val="none" w:sz="0" w:space="0" w:color="auto"/>
      </w:divBdr>
    </w:div>
    <w:div w:id="1741907823">
      <w:bodyDiv w:val="1"/>
      <w:marLeft w:val="0"/>
      <w:marRight w:val="0"/>
      <w:marTop w:val="0"/>
      <w:marBottom w:val="0"/>
      <w:divBdr>
        <w:top w:val="none" w:sz="0" w:space="0" w:color="auto"/>
        <w:left w:val="none" w:sz="0" w:space="0" w:color="auto"/>
        <w:bottom w:val="none" w:sz="0" w:space="0" w:color="auto"/>
        <w:right w:val="none" w:sz="0" w:space="0" w:color="auto"/>
      </w:divBdr>
    </w:div>
    <w:div w:id="1742211595">
      <w:bodyDiv w:val="1"/>
      <w:marLeft w:val="0"/>
      <w:marRight w:val="0"/>
      <w:marTop w:val="0"/>
      <w:marBottom w:val="0"/>
      <w:divBdr>
        <w:top w:val="none" w:sz="0" w:space="0" w:color="auto"/>
        <w:left w:val="none" w:sz="0" w:space="0" w:color="auto"/>
        <w:bottom w:val="none" w:sz="0" w:space="0" w:color="auto"/>
        <w:right w:val="none" w:sz="0" w:space="0" w:color="auto"/>
      </w:divBdr>
    </w:div>
    <w:div w:id="1742364397">
      <w:bodyDiv w:val="1"/>
      <w:marLeft w:val="0"/>
      <w:marRight w:val="0"/>
      <w:marTop w:val="0"/>
      <w:marBottom w:val="0"/>
      <w:divBdr>
        <w:top w:val="none" w:sz="0" w:space="0" w:color="auto"/>
        <w:left w:val="none" w:sz="0" w:space="0" w:color="auto"/>
        <w:bottom w:val="none" w:sz="0" w:space="0" w:color="auto"/>
        <w:right w:val="none" w:sz="0" w:space="0" w:color="auto"/>
      </w:divBdr>
    </w:div>
    <w:div w:id="1742412662">
      <w:bodyDiv w:val="1"/>
      <w:marLeft w:val="0"/>
      <w:marRight w:val="0"/>
      <w:marTop w:val="0"/>
      <w:marBottom w:val="0"/>
      <w:divBdr>
        <w:top w:val="none" w:sz="0" w:space="0" w:color="auto"/>
        <w:left w:val="none" w:sz="0" w:space="0" w:color="auto"/>
        <w:bottom w:val="none" w:sz="0" w:space="0" w:color="auto"/>
        <w:right w:val="none" w:sz="0" w:space="0" w:color="auto"/>
      </w:divBdr>
    </w:div>
    <w:div w:id="1742437146">
      <w:bodyDiv w:val="1"/>
      <w:marLeft w:val="0"/>
      <w:marRight w:val="0"/>
      <w:marTop w:val="0"/>
      <w:marBottom w:val="0"/>
      <w:divBdr>
        <w:top w:val="none" w:sz="0" w:space="0" w:color="auto"/>
        <w:left w:val="none" w:sz="0" w:space="0" w:color="auto"/>
        <w:bottom w:val="none" w:sz="0" w:space="0" w:color="auto"/>
        <w:right w:val="none" w:sz="0" w:space="0" w:color="auto"/>
      </w:divBdr>
    </w:div>
    <w:div w:id="1742438150">
      <w:bodyDiv w:val="1"/>
      <w:marLeft w:val="0"/>
      <w:marRight w:val="0"/>
      <w:marTop w:val="0"/>
      <w:marBottom w:val="0"/>
      <w:divBdr>
        <w:top w:val="none" w:sz="0" w:space="0" w:color="auto"/>
        <w:left w:val="none" w:sz="0" w:space="0" w:color="auto"/>
        <w:bottom w:val="none" w:sz="0" w:space="0" w:color="auto"/>
        <w:right w:val="none" w:sz="0" w:space="0" w:color="auto"/>
      </w:divBdr>
    </w:div>
    <w:div w:id="1742676982">
      <w:bodyDiv w:val="1"/>
      <w:marLeft w:val="0"/>
      <w:marRight w:val="0"/>
      <w:marTop w:val="0"/>
      <w:marBottom w:val="0"/>
      <w:divBdr>
        <w:top w:val="none" w:sz="0" w:space="0" w:color="auto"/>
        <w:left w:val="none" w:sz="0" w:space="0" w:color="auto"/>
        <w:bottom w:val="none" w:sz="0" w:space="0" w:color="auto"/>
        <w:right w:val="none" w:sz="0" w:space="0" w:color="auto"/>
      </w:divBdr>
    </w:div>
    <w:div w:id="1742679067">
      <w:bodyDiv w:val="1"/>
      <w:marLeft w:val="0"/>
      <w:marRight w:val="0"/>
      <w:marTop w:val="0"/>
      <w:marBottom w:val="0"/>
      <w:divBdr>
        <w:top w:val="none" w:sz="0" w:space="0" w:color="auto"/>
        <w:left w:val="none" w:sz="0" w:space="0" w:color="auto"/>
        <w:bottom w:val="none" w:sz="0" w:space="0" w:color="auto"/>
        <w:right w:val="none" w:sz="0" w:space="0" w:color="auto"/>
      </w:divBdr>
    </w:div>
    <w:div w:id="1742826807">
      <w:bodyDiv w:val="1"/>
      <w:marLeft w:val="0"/>
      <w:marRight w:val="0"/>
      <w:marTop w:val="0"/>
      <w:marBottom w:val="0"/>
      <w:divBdr>
        <w:top w:val="none" w:sz="0" w:space="0" w:color="auto"/>
        <w:left w:val="none" w:sz="0" w:space="0" w:color="auto"/>
        <w:bottom w:val="none" w:sz="0" w:space="0" w:color="auto"/>
        <w:right w:val="none" w:sz="0" w:space="0" w:color="auto"/>
      </w:divBdr>
    </w:div>
    <w:div w:id="1742865519">
      <w:bodyDiv w:val="1"/>
      <w:marLeft w:val="0"/>
      <w:marRight w:val="0"/>
      <w:marTop w:val="0"/>
      <w:marBottom w:val="0"/>
      <w:divBdr>
        <w:top w:val="none" w:sz="0" w:space="0" w:color="auto"/>
        <w:left w:val="none" w:sz="0" w:space="0" w:color="auto"/>
        <w:bottom w:val="none" w:sz="0" w:space="0" w:color="auto"/>
        <w:right w:val="none" w:sz="0" w:space="0" w:color="auto"/>
      </w:divBdr>
    </w:div>
    <w:div w:id="1742949049">
      <w:bodyDiv w:val="1"/>
      <w:marLeft w:val="0"/>
      <w:marRight w:val="0"/>
      <w:marTop w:val="0"/>
      <w:marBottom w:val="0"/>
      <w:divBdr>
        <w:top w:val="none" w:sz="0" w:space="0" w:color="auto"/>
        <w:left w:val="none" w:sz="0" w:space="0" w:color="auto"/>
        <w:bottom w:val="none" w:sz="0" w:space="0" w:color="auto"/>
        <w:right w:val="none" w:sz="0" w:space="0" w:color="auto"/>
      </w:divBdr>
    </w:div>
    <w:div w:id="1743138363">
      <w:bodyDiv w:val="1"/>
      <w:marLeft w:val="0"/>
      <w:marRight w:val="0"/>
      <w:marTop w:val="0"/>
      <w:marBottom w:val="0"/>
      <w:divBdr>
        <w:top w:val="none" w:sz="0" w:space="0" w:color="auto"/>
        <w:left w:val="none" w:sz="0" w:space="0" w:color="auto"/>
        <w:bottom w:val="none" w:sz="0" w:space="0" w:color="auto"/>
        <w:right w:val="none" w:sz="0" w:space="0" w:color="auto"/>
      </w:divBdr>
    </w:div>
    <w:div w:id="1743138603">
      <w:bodyDiv w:val="1"/>
      <w:marLeft w:val="0"/>
      <w:marRight w:val="0"/>
      <w:marTop w:val="0"/>
      <w:marBottom w:val="0"/>
      <w:divBdr>
        <w:top w:val="none" w:sz="0" w:space="0" w:color="auto"/>
        <w:left w:val="none" w:sz="0" w:space="0" w:color="auto"/>
        <w:bottom w:val="none" w:sz="0" w:space="0" w:color="auto"/>
        <w:right w:val="none" w:sz="0" w:space="0" w:color="auto"/>
      </w:divBdr>
    </w:div>
    <w:div w:id="1743524006">
      <w:bodyDiv w:val="1"/>
      <w:marLeft w:val="0"/>
      <w:marRight w:val="0"/>
      <w:marTop w:val="0"/>
      <w:marBottom w:val="0"/>
      <w:divBdr>
        <w:top w:val="none" w:sz="0" w:space="0" w:color="auto"/>
        <w:left w:val="none" w:sz="0" w:space="0" w:color="auto"/>
        <w:bottom w:val="none" w:sz="0" w:space="0" w:color="auto"/>
        <w:right w:val="none" w:sz="0" w:space="0" w:color="auto"/>
      </w:divBdr>
    </w:div>
    <w:div w:id="1743672486">
      <w:bodyDiv w:val="1"/>
      <w:marLeft w:val="0"/>
      <w:marRight w:val="0"/>
      <w:marTop w:val="0"/>
      <w:marBottom w:val="0"/>
      <w:divBdr>
        <w:top w:val="none" w:sz="0" w:space="0" w:color="auto"/>
        <w:left w:val="none" w:sz="0" w:space="0" w:color="auto"/>
        <w:bottom w:val="none" w:sz="0" w:space="0" w:color="auto"/>
        <w:right w:val="none" w:sz="0" w:space="0" w:color="auto"/>
      </w:divBdr>
    </w:div>
    <w:div w:id="1743675589">
      <w:bodyDiv w:val="1"/>
      <w:marLeft w:val="0"/>
      <w:marRight w:val="0"/>
      <w:marTop w:val="0"/>
      <w:marBottom w:val="0"/>
      <w:divBdr>
        <w:top w:val="none" w:sz="0" w:space="0" w:color="auto"/>
        <w:left w:val="none" w:sz="0" w:space="0" w:color="auto"/>
        <w:bottom w:val="none" w:sz="0" w:space="0" w:color="auto"/>
        <w:right w:val="none" w:sz="0" w:space="0" w:color="auto"/>
      </w:divBdr>
    </w:div>
    <w:div w:id="1743793171">
      <w:bodyDiv w:val="1"/>
      <w:marLeft w:val="0"/>
      <w:marRight w:val="0"/>
      <w:marTop w:val="0"/>
      <w:marBottom w:val="0"/>
      <w:divBdr>
        <w:top w:val="none" w:sz="0" w:space="0" w:color="auto"/>
        <w:left w:val="none" w:sz="0" w:space="0" w:color="auto"/>
        <w:bottom w:val="none" w:sz="0" w:space="0" w:color="auto"/>
        <w:right w:val="none" w:sz="0" w:space="0" w:color="auto"/>
      </w:divBdr>
    </w:div>
    <w:div w:id="1743798759">
      <w:bodyDiv w:val="1"/>
      <w:marLeft w:val="0"/>
      <w:marRight w:val="0"/>
      <w:marTop w:val="0"/>
      <w:marBottom w:val="0"/>
      <w:divBdr>
        <w:top w:val="none" w:sz="0" w:space="0" w:color="auto"/>
        <w:left w:val="none" w:sz="0" w:space="0" w:color="auto"/>
        <w:bottom w:val="none" w:sz="0" w:space="0" w:color="auto"/>
        <w:right w:val="none" w:sz="0" w:space="0" w:color="auto"/>
      </w:divBdr>
    </w:div>
    <w:div w:id="1743869073">
      <w:bodyDiv w:val="1"/>
      <w:marLeft w:val="0"/>
      <w:marRight w:val="0"/>
      <w:marTop w:val="0"/>
      <w:marBottom w:val="0"/>
      <w:divBdr>
        <w:top w:val="none" w:sz="0" w:space="0" w:color="auto"/>
        <w:left w:val="none" w:sz="0" w:space="0" w:color="auto"/>
        <w:bottom w:val="none" w:sz="0" w:space="0" w:color="auto"/>
        <w:right w:val="none" w:sz="0" w:space="0" w:color="auto"/>
      </w:divBdr>
    </w:div>
    <w:div w:id="1743942585">
      <w:bodyDiv w:val="1"/>
      <w:marLeft w:val="0"/>
      <w:marRight w:val="0"/>
      <w:marTop w:val="0"/>
      <w:marBottom w:val="0"/>
      <w:divBdr>
        <w:top w:val="none" w:sz="0" w:space="0" w:color="auto"/>
        <w:left w:val="none" w:sz="0" w:space="0" w:color="auto"/>
        <w:bottom w:val="none" w:sz="0" w:space="0" w:color="auto"/>
        <w:right w:val="none" w:sz="0" w:space="0" w:color="auto"/>
      </w:divBdr>
    </w:div>
    <w:div w:id="1744528168">
      <w:bodyDiv w:val="1"/>
      <w:marLeft w:val="0"/>
      <w:marRight w:val="0"/>
      <w:marTop w:val="0"/>
      <w:marBottom w:val="0"/>
      <w:divBdr>
        <w:top w:val="none" w:sz="0" w:space="0" w:color="auto"/>
        <w:left w:val="none" w:sz="0" w:space="0" w:color="auto"/>
        <w:bottom w:val="none" w:sz="0" w:space="0" w:color="auto"/>
        <w:right w:val="none" w:sz="0" w:space="0" w:color="auto"/>
      </w:divBdr>
    </w:div>
    <w:div w:id="1744837326">
      <w:bodyDiv w:val="1"/>
      <w:marLeft w:val="0"/>
      <w:marRight w:val="0"/>
      <w:marTop w:val="0"/>
      <w:marBottom w:val="0"/>
      <w:divBdr>
        <w:top w:val="none" w:sz="0" w:space="0" w:color="auto"/>
        <w:left w:val="none" w:sz="0" w:space="0" w:color="auto"/>
        <w:bottom w:val="none" w:sz="0" w:space="0" w:color="auto"/>
        <w:right w:val="none" w:sz="0" w:space="0" w:color="auto"/>
      </w:divBdr>
    </w:div>
    <w:div w:id="1744907560">
      <w:bodyDiv w:val="1"/>
      <w:marLeft w:val="0"/>
      <w:marRight w:val="0"/>
      <w:marTop w:val="0"/>
      <w:marBottom w:val="0"/>
      <w:divBdr>
        <w:top w:val="none" w:sz="0" w:space="0" w:color="auto"/>
        <w:left w:val="none" w:sz="0" w:space="0" w:color="auto"/>
        <w:bottom w:val="none" w:sz="0" w:space="0" w:color="auto"/>
        <w:right w:val="none" w:sz="0" w:space="0" w:color="auto"/>
      </w:divBdr>
    </w:div>
    <w:div w:id="1744914619">
      <w:bodyDiv w:val="1"/>
      <w:marLeft w:val="0"/>
      <w:marRight w:val="0"/>
      <w:marTop w:val="0"/>
      <w:marBottom w:val="0"/>
      <w:divBdr>
        <w:top w:val="none" w:sz="0" w:space="0" w:color="auto"/>
        <w:left w:val="none" w:sz="0" w:space="0" w:color="auto"/>
        <w:bottom w:val="none" w:sz="0" w:space="0" w:color="auto"/>
        <w:right w:val="none" w:sz="0" w:space="0" w:color="auto"/>
      </w:divBdr>
    </w:div>
    <w:div w:id="1745107091">
      <w:bodyDiv w:val="1"/>
      <w:marLeft w:val="0"/>
      <w:marRight w:val="0"/>
      <w:marTop w:val="0"/>
      <w:marBottom w:val="0"/>
      <w:divBdr>
        <w:top w:val="none" w:sz="0" w:space="0" w:color="auto"/>
        <w:left w:val="none" w:sz="0" w:space="0" w:color="auto"/>
        <w:bottom w:val="none" w:sz="0" w:space="0" w:color="auto"/>
        <w:right w:val="none" w:sz="0" w:space="0" w:color="auto"/>
      </w:divBdr>
    </w:div>
    <w:div w:id="1745294134">
      <w:bodyDiv w:val="1"/>
      <w:marLeft w:val="0"/>
      <w:marRight w:val="0"/>
      <w:marTop w:val="0"/>
      <w:marBottom w:val="0"/>
      <w:divBdr>
        <w:top w:val="none" w:sz="0" w:space="0" w:color="auto"/>
        <w:left w:val="none" w:sz="0" w:space="0" w:color="auto"/>
        <w:bottom w:val="none" w:sz="0" w:space="0" w:color="auto"/>
        <w:right w:val="none" w:sz="0" w:space="0" w:color="auto"/>
      </w:divBdr>
    </w:div>
    <w:div w:id="1745450278">
      <w:bodyDiv w:val="1"/>
      <w:marLeft w:val="0"/>
      <w:marRight w:val="0"/>
      <w:marTop w:val="0"/>
      <w:marBottom w:val="0"/>
      <w:divBdr>
        <w:top w:val="none" w:sz="0" w:space="0" w:color="auto"/>
        <w:left w:val="none" w:sz="0" w:space="0" w:color="auto"/>
        <w:bottom w:val="none" w:sz="0" w:space="0" w:color="auto"/>
        <w:right w:val="none" w:sz="0" w:space="0" w:color="auto"/>
      </w:divBdr>
    </w:div>
    <w:div w:id="1745451934">
      <w:bodyDiv w:val="1"/>
      <w:marLeft w:val="0"/>
      <w:marRight w:val="0"/>
      <w:marTop w:val="0"/>
      <w:marBottom w:val="0"/>
      <w:divBdr>
        <w:top w:val="none" w:sz="0" w:space="0" w:color="auto"/>
        <w:left w:val="none" w:sz="0" w:space="0" w:color="auto"/>
        <w:bottom w:val="none" w:sz="0" w:space="0" w:color="auto"/>
        <w:right w:val="none" w:sz="0" w:space="0" w:color="auto"/>
      </w:divBdr>
    </w:div>
    <w:div w:id="1745488587">
      <w:bodyDiv w:val="1"/>
      <w:marLeft w:val="0"/>
      <w:marRight w:val="0"/>
      <w:marTop w:val="0"/>
      <w:marBottom w:val="0"/>
      <w:divBdr>
        <w:top w:val="none" w:sz="0" w:space="0" w:color="auto"/>
        <w:left w:val="none" w:sz="0" w:space="0" w:color="auto"/>
        <w:bottom w:val="none" w:sz="0" w:space="0" w:color="auto"/>
        <w:right w:val="none" w:sz="0" w:space="0" w:color="auto"/>
      </w:divBdr>
    </w:div>
    <w:div w:id="1745567244">
      <w:bodyDiv w:val="1"/>
      <w:marLeft w:val="0"/>
      <w:marRight w:val="0"/>
      <w:marTop w:val="0"/>
      <w:marBottom w:val="0"/>
      <w:divBdr>
        <w:top w:val="none" w:sz="0" w:space="0" w:color="auto"/>
        <w:left w:val="none" w:sz="0" w:space="0" w:color="auto"/>
        <w:bottom w:val="none" w:sz="0" w:space="0" w:color="auto"/>
        <w:right w:val="none" w:sz="0" w:space="0" w:color="auto"/>
      </w:divBdr>
    </w:div>
    <w:div w:id="1745637328">
      <w:bodyDiv w:val="1"/>
      <w:marLeft w:val="0"/>
      <w:marRight w:val="0"/>
      <w:marTop w:val="0"/>
      <w:marBottom w:val="0"/>
      <w:divBdr>
        <w:top w:val="none" w:sz="0" w:space="0" w:color="auto"/>
        <w:left w:val="none" w:sz="0" w:space="0" w:color="auto"/>
        <w:bottom w:val="none" w:sz="0" w:space="0" w:color="auto"/>
        <w:right w:val="none" w:sz="0" w:space="0" w:color="auto"/>
      </w:divBdr>
    </w:div>
    <w:div w:id="1745687101">
      <w:bodyDiv w:val="1"/>
      <w:marLeft w:val="0"/>
      <w:marRight w:val="0"/>
      <w:marTop w:val="0"/>
      <w:marBottom w:val="0"/>
      <w:divBdr>
        <w:top w:val="none" w:sz="0" w:space="0" w:color="auto"/>
        <w:left w:val="none" w:sz="0" w:space="0" w:color="auto"/>
        <w:bottom w:val="none" w:sz="0" w:space="0" w:color="auto"/>
        <w:right w:val="none" w:sz="0" w:space="0" w:color="auto"/>
      </w:divBdr>
    </w:div>
    <w:div w:id="1745759115">
      <w:bodyDiv w:val="1"/>
      <w:marLeft w:val="0"/>
      <w:marRight w:val="0"/>
      <w:marTop w:val="0"/>
      <w:marBottom w:val="0"/>
      <w:divBdr>
        <w:top w:val="none" w:sz="0" w:space="0" w:color="auto"/>
        <w:left w:val="none" w:sz="0" w:space="0" w:color="auto"/>
        <w:bottom w:val="none" w:sz="0" w:space="0" w:color="auto"/>
        <w:right w:val="none" w:sz="0" w:space="0" w:color="auto"/>
      </w:divBdr>
    </w:div>
    <w:div w:id="1745836279">
      <w:bodyDiv w:val="1"/>
      <w:marLeft w:val="0"/>
      <w:marRight w:val="0"/>
      <w:marTop w:val="0"/>
      <w:marBottom w:val="0"/>
      <w:divBdr>
        <w:top w:val="none" w:sz="0" w:space="0" w:color="auto"/>
        <w:left w:val="none" w:sz="0" w:space="0" w:color="auto"/>
        <w:bottom w:val="none" w:sz="0" w:space="0" w:color="auto"/>
        <w:right w:val="none" w:sz="0" w:space="0" w:color="auto"/>
      </w:divBdr>
    </w:div>
    <w:div w:id="1745906663">
      <w:bodyDiv w:val="1"/>
      <w:marLeft w:val="0"/>
      <w:marRight w:val="0"/>
      <w:marTop w:val="0"/>
      <w:marBottom w:val="0"/>
      <w:divBdr>
        <w:top w:val="none" w:sz="0" w:space="0" w:color="auto"/>
        <w:left w:val="none" w:sz="0" w:space="0" w:color="auto"/>
        <w:bottom w:val="none" w:sz="0" w:space="0" w:color="auto"/>
        <w:right w:val="none" w:sz="0" w:space="0" w:color="auto"/>
      </w:divBdr>
    </w:div>
    <w:div w:id="1745955421">
      <w:bodyDiv w:val="1"/>
      <w:marLeft w:val="0"/>
      <w:marRight w:val="0"/>
      <w:marTop w:val="0"/>
      <w:marBottom w:val="0"/>
      <w:divBdr>
        <w:top w:val="none" w:sz="0" w:space="0" w:color="auto"/>
        <w:left w:val="none" w:sz="0" w:space="0" w:color="auto"/>
        <w:bottom w:val="none" w:sz="0" w:space="0" w:color="auto"/>
        <w:right w:val="none" w:sz="0" w:space="0" w:color="auto"/>
      </w:divBdr>
    </w:div>
    <w:div w:id="1746030621">
      <w:bodyDiv w:val="1"/>
      <w:marLeft w:val="0"/>
      <w:marRight w:val="0"/>
      <w:marTop w:val="0"/>
      <w:marBottom w:val="0"/>
      <w:divBdr>
        <w:top w:val="none" w:sz="0" w:space="0" w:color="auto"/>
        <w:left w:val="none" w:sz="0" w:space="0" w:color="auto"/>
        <w:bottom w:val="none" w:sz="0" w:space="0" w:color="auto"/>
        <w:right w:val="none" w:sz="0" w:space="0" w:color="auto"/>
      </w:divBdr>
    </w:div>
    <w:div w:id="1746099728">
      <w:bodyDiv w:val="1"/>
      <w:marLeft w:val="0"/>
      <w:marRight w:val="0"/>
      <w:marTop w:val="0"/>
      <w:marBottom w:val="0"/>
      <w:divBdr>
        <w:top w:val="none" w:sz="0" w:space="0" w:color="auto"/>
        <w:left w:val="none" w:sz="0" w:space="0" w:color="auto"/>
        <w:bottom w:val="none" w:sz="0" w:space="0" w:color="auto"/>
        <w:right w:val="none" w:sz="0" w:space="0" w:color="auto"/>
      </w:divBdr>
    </w:div>
    <w:div w:id="1746338717">
      <w:bodyDiv w:val="1"/>
      <w:marLeft w:val="0"/>
      <w:marRight w:val="0"/>
      <w:marTop w:val="0"/>
      <w:marBottom w:val="0"/>
      <w:divBdr>
        <w:top w:val="none" w:sz="0" w:space="0" w:color="auto"/>
        <w:left w:val="none" w:sz="0" w:space="0" w:color="auto"/>
        <w:bottom w:val="none" w:sz="0" w:space="0" w:color="auto"/>
        <w:right w:val="none" w:sz="0" w:space="0" w:color="auto"/>
      </w:divBdr>
    </w:div>
    <w:div w:id="1746339644">
      <w:bodyDiv w:val="1"/>
      <w:marLeft w:val="0"/>
      <w:marRight w:val="0"/>
      <w:marTop w:val="0"/>
      <w:marBottom w:val="0"/>
      <w:divBdr>
        <w:top w:val="none" w:sz="0" w:space="0" w:color="auto"/>
        <w:left w:val="none" w:sz="0" w:space="0" w:color="auto"/>
        <w:bottom w:val="none" w:sz="0" w:space="0" w:color="auto"/>
        <w:right w:val="none" w:sz="0" w:space="0" w:color="auto"/>
      </w:divBdr>
    </w:div>
    <w:div w:id="1746370370">
      <w:bodyDiv w:val="1"/>
      <w:marLeft w:val="0"/>
      <w:marRight w:val="0"/>
      <w:marTop w:val="0"/>
      <w:marBottom w:val="0"/>
      <w:divBdr>
        <w:top w:val="none" w:sz="0" w:space="0" w:color="auto"/>
        <w:left w:val="none" w:sz="0" w:space="0" w:color="auto"/>
        <w:bottom w:val="none" w:sz="0" w:space="0" w:color="auto"/>
        <w:right w:val="none" w:sz="0" w:space="0" w:color="auto"/>
      </w:divBdr>
    </w:div>
    <w:div w:id="1746489962">
      <w:bodyDiv w:val="1"/>
      <w:marLeft w:val="0"/>
      <w:marRight w:val="0"/>
      <w:marTop w:val="0"/>
      <w:marBottom w:val="0"/>
      <w:divBdr>
        <w:top w:val="none" w:sz="0" w:space="0" w:color="auto"/>
        <w:left w:val="none" w:sz="0" w:space="0" w:color="auto"/>
        <w:bottom w:val="none" w:sz="0" w:space="0" w:color="auto"/>
        <w:right w:val="none" w:sz="0" w:space="0" w:color="auto"/>
      </w:divBdr>
    </w:div>
    <w:div w:id="1746490901">
      <w:bodyDiv w:val="1"/>
      <w:marLeft w:val="0"/>
      <w:marRight w:val="0"/>
      <w:marTop w:val="0"/>
      <w:marBottom w:val="0"/>
      <w:divBdr>
        <w:top w:val="none" w:sz="0" w:space="0" w:color="auto"/>
        <w:left w:val="none" w:sz="0" w:space="0" w:color="auto"/>
        <w:bottom w:val="none" w:sz="0" w:space="0" w:color="auto"/>
        <w:right w:val="none" w:sz="0" w:space="0" w:color="auto"/>
      </w:divBdr>
    </w:div>
    <w:div w:id="1746608808">
      <w:bodyDiv w:val="1"/>
      <w:marLeft w:val="0"/>
      <w:marRight w:val="0"/>
      <w:marTop w:val="0"/>
      <w:marBottom w:val="0"/>
      <w:divBdr>
        <w:top w:val="none" w:sz="0" w:space="0" w:color="auto"/>
        <w:left w:val="none" w:sz="0" w:space="0" w:color="auto"/>
        <w:bottom w:val="none" w:sz="0" w:space="0" w:color="auto"/>
        <w:right w:val="none" w:sz="0" w:space="0" w:color="auto"/>
      </w:divBdr>
    </w:div>
    <w:div w:id="1746954440">
      <w:bodyDiv w:val="1"/>
      <w:marLeft w:val="0"/>
      <w:marRight w:val="0"/>
      <w:marTop w:val="0"/>
      <w:marBottom w:val="0"/>
      <w:divBdr>
        <w:top w:val="none" w:sz="0" w:space="0" w:color="auto"/>
        <w:left w:val="none" w:sz="0" w:space="0" w:color="auto"/>
        <w:bottom w:val="none" w:sz="0" w:space="0" w:color="auto"/>
        <w:right w:val="none" w:sz="0" w:space="0" w:color="auto"/>
      </w:divBdr>
    </w:div>
    <w:div w:id="1747189777">
      <w:bodyDiv w:val="1"/>
      <w:marLeft w:val="0"/>
      <w:marRight w:val="0"/>
      <w:marTop w:val="0"/>
      <w:marBottom w:val="0"/>
      <w:divBdr>
        <w:top w:val="none" w:sz="0" w:space="0" w:color="auto"/>
        <w:left w:val="none" w:sz="0" w:space="0" w:color="auto"/>
        <w:bottom w:val="none" w:sz="0" w:space="0" w:color="auto"/>
        <w:right w:val="none" w:sz="0" w:space="0" w:color="auto"/>
      </w:divBdr>
    </w:div>
    <w:div w:id="1747190056">
      <w:bodyDiv w:val="1"/>
      <w:marLeft w:val="0"/>
      <w:marRight w:val="0"/>
      <w:marTop w:val="0"/>
      <w:marBottom w:val="0"/>
      <w:divBdr>
        <w:top w:val="none" w:sz="0" w:space="0" w:color="auto"/>
        <w:left w:val="none" w:sz="0" w:space="0" w:color="auto"/>
        <w:bottom w:val="none" w:sz="0" w:space="0" w:color="auto"/>
        <w:right w:val="none" w:sz="0" w:space="0" w:color="auto"/>
      </w:divBdr>
    </w:div>
    <w:div w:id="1747336576">
      <w:bodyDiv w:val="1"/>
      <w:marLeft w:val="0"/>
      <w:marRight w:val="0"/>
      <w:marTop w:val="0"/>
      <w:marBottom w:val="0"/>
      <w:divBdr>
        <w:top w:val="none" w:sz="0" w:space="0" w:color="auto"/>
        <w:left w:val="none" w:sz="0" w:space="0" w:color="auto"/>
        <w:bottom w:val="none" w:sz="0" w:space="0" w:color="auto"/>
        <w:right w:val="none" w:sz="0" w:space="0" w:color="auto"/>
      </w:divBdr>
    </w:div>
    <w:div w:id="1747679380">
      <w:bodyDiv w:val="1"/>
      <w:marLeft w:val="0"/>
      <w:marRight w:val="0"/>
      <w:marTop w:val="0"/>
      <w:marBottom w:val="0"/>
      <w:divBdr>
        <w:top w:val="none" w:sz="0" w:space="0" w:color="auto"/>
        <w:left w:val="none" w:sz="0" w:space="0" w:color="auto"/>
        <w:bottom w:val="none" w:sz="0" w:space="0" w:color="auto"/>
        <w:right w:val="none" w:sz="0" w:space="0" w:color="auto"/>
      </w:divBdr>
    </w:div>
    <w:div w:id="1747846711">
      <w:bodyDiv w:val="1"/>
      <w:marLeft w:val="0"/>
      <w:marRight w:val="0"/>
      <w:marTop w:val="0"/>
      <w:marBottom w:val="0"/>
      <w:divBdr>
        <w:top w:val="none" w:sz="0" w:space="0" w:color="auto"/>
        <w:left w:val="none" w:sz="0" w:space="0" w:color="auto"/>
        <w:bottom w:val="none" w:sz="0" w:space="0" w:color="auto"/>
        <w:right w:val="none" w:sz="0" w:space="0" w:color="auto"/>
      </w:divBdr>
    </w:div>
    <w:div w:id="1747917498">
      <w:bodyDiv w:val="1"/>
      <w:marLeft w:val="0"/>
      <w:marRight w:val="0"/>
      <w:marTop w:val="0"/>
      <w:marBottom w:val="0"/>
      <w:divBdr>
        <w:top w:val="none" w:sz="0" w:space="0" w:color="auto"/>
        <w:left w:val="none" w:sz="0" w:space="0" w:color="auto"/>
        <w:bottom w:val="none" w:sz="0" w:space="0" w:color="auto"/>
        <w:right w:val="none" w:sz="0" w:space="0" w:color="auto"/>
      </w:divBdr>
    </w:div>
    <w:div w:id="1747997001">
      <w:bodyDiv w:val="1"/>
      <w:marLeft w:val="0"/>
      <w:marRight w:val="0"/>
      <w:marTop w:val="0"/>
      <w:marBottom w:val="0"/>
      <w:divBdr>
        <w:top w:val="none" w:sz="0" w:space="0" w:color="auto"/>
        <w:left w:val="none" w:sz="0" w:space="0" w:color="auto"/>
        <w:bottom w:val="none" w:sz="0" w:space="0" w:color="auto"/>
        <w:right w:val="none" w:sz="0" w:space="0" w:color="auto"/>
      </w:divBdr>
    </w:div>
    <w:div w:id="1748334855">
      <w:bodyDiv w:val="1"/>
      <w:marLeft w:val="0"/>
      <w:marRight w:val="0"/>
      <w:marTop w:val="0"/>
      <w:marBottom w:val="0"/>
      <w:divBdr>
        <w:top w:val="none" w:sz="0" w:space="0" w:color="auto"/>
        <w:left w:val="none" w:sz="0" w:space="0" w:color="auto"/>
        <w:bottom w:val="none" w:sz="0" w:space="0" w:color="auto"/>
        <w:right w:val="none" w:sz="0" w:space="0" w:color="auto"/>
      </w:divBdr>
    </w:div>
    <w:div w:id="1748336030">
      <w:bodyDiv w:val="1"/>
      <w:marLeft w:val="0"/>
      <w:marRight w:val="0"/>
      <w:marTop w:val="0"/>
      <w:marBottom w:val="0"/>
      <w:divBdr>
        <w:top w:val="none" w:sz="0" w:space="0" w:color="auto"/>
        <w:left w:val="none" w:sz="0" w:space="0" w:color="auto"/>
        <w:bottom w:val="none" w:sz="0" w:space="0" w:color="auto"/>
        <w:right w:val="none" w:sz="0" w:space="0" w:color="auto"/>
      </w:divBdr>
    </w:div>
    <w:div w:id="1748455071">
      <w:bodyDiv w:val="1"/>
      <w:marLeft w:val="0"/>
      <w:marRight w:val="0"/>
      <w:marTop w:val="0"/>
      <w:marBottom w:val="0"/>
      <w:divBdr>
        <w:top w:val="none" w:sz="0" w:space="0" w:color="auto"/>
        <w:left w:val="none" w:sz="0" w:space="0" w:color="auto"/>
        <w:bottom w:val="none" w:sz="0" w:space="0" w:color="auto"/>
        <w:right w:val="none" w:sz="0" w:space="0" w:color="auto"/>
      </w:divBdr>
    </w:div>
    <w:div w:id="1748455507">
      <w:bodyDiv w:val="1"/>
      <w:marLeft w:val="0"/>
      <w:marRight w:val="0"/>
      <w:marTop w:val="0"/>
      <w:marBottom w:val="0"/>
      <w:divBdr>
        <w:top w:val="none" w:sz="0" w:space="0" w:color="auto"/>
        <w:left w:val="none" w:sz="0" w:space="0" w:color="auto"/>
        <w:bottom w:val="none" w:sz="0" w:space="0" w:color="auto"/>
        <w:right w:val="none" w:sz="0" w:space="0" w:color="auto"/>
      </w:divBdr>
    </w:div>
    <w:div w:id="1748455686">
      <w:bodyDiv w:val="1"/>
      <w:marLeft w:val="0"/>
      <w:marRight w:val="0"/>
      <w:marTop w:val="0"/>
      <w:marBottom w:val="0"/>
      <w:divBdr>
        <w:top w:val="none" w:sz="0" w:space="0" w:color="auto"/>
        <w:left w:val="none" w:sz="0" w:space="0" w:color="auto"/>
        <w:bottom w:val="none" w:sz="0" w:space="0" w:color="auto"/>
        <w:right w:val="none" w:sz="0" w:space="0" w:color="auto"/>
      </w:divBdr>
    </w:div>
    <w:div w:id="1748460518">
      <w:bodyDiv w:val="1"/>
      <w:marLeft w:val="0"/>
      <w:marRight w:val="0"/>
      <w:marTop w:val="0"/>
      <w:marBottom w:val="0"/>
      <w:divBdr>
        <w:top w:val="none" w:sz="0" w:space="0" w:color="auto"/>
        <w:left w:val="none" w:sz="0" w:space="0" w:color="auto"/>
        <w:bottom w:val="none" w:sz="0" w:space="0" w:color="auto"/>
        <w:right w:val="none" w:sz="0" w:space="0" w:color="auto"/>
      </w:divBdr>
    </w:div>
    <w:div w:id="1748644725">
      <w:bodyDiv w:val="1"/>
      <w:marLeft w:val="0"/>
      <w:marRight w:val="0"/>
      <w:marTop w:val="0"/>
      <w:marBottom w:val="0"/>
      <w:divBdr>
        <w:top w:val="none" w:sz="0" w:space="0" w:color="auto"/>
        <w:left w:val="none" w:sz="0" w:space="0" w:color="auto"/>
        <w:bottom w:val="none" w:sz="0" w:space="0" w:color="auto"/>
        <w:right w:val="none" w:sz="0" w:space="0" w:color="auto"/>
      </w:divBdr>
    </w:div>
    <w:div w:id="1748720190">
      <w:bodyDiv w:val="1"/>
      <w:marLeft w:val="0"/>
      <w:marRight w:val="0"/>
      <w:marTop w:val="0"/>
      <w:marBottom w:val="0"/>
      <w:divBdr>
        <w:top w:val="none" w:sz="0" w:space="0" w:color="auto"/>
        <w:left w:val="none" w:sz="0" w:space="0" w:color="auto"/>
        <w:bottom w:val="none" w:sz="0" w:space="0" w:color="auto"/>
        <w:right w:val="none" w:sz="0" w:space="0" w:color="auto"/>
      </w:divBdr>
    </w:div>
    <w:div w:id="1748726215">
      <w:bodyDiv w:val="1"/>
      <w:marLeft w:val="0"/>
      <w:marRight w:val="0"/>
      <w:marTop w:val="0"/>
      <w:marBottom w:val="0"/>
      <w:divBdr>
        <w:top w:val="none" w:sz="0" w:space="0" w:color="auto"/>
        <w:left w:val="none" w:sz="0" w:space="0" w:color="auto"/>
        <w:bottom w:val="none" w:sz="0" w:space="0" w:color="auto"/>
        <w:right w:val="none" w:sz="0" w:space="0" w:color="auto"/>
      </w:divBdr>
    </w:div>
    <w:div w:id="1748727560">
      <w:bodyDiv w:val="1"/>
      <w:marLeft w:val="0"/>
      <w:marRight w:val="0"/>
      <w:marTop w:val="0"/>
      <w:marBottom w:val="0"/>
      <w:divBdr>
        <w:top w:val="none" w:sz="0" w:space="0" w:color="auto"/>
        <w:left w:val="none" w:sz="0" w:space="0" w:color="auto"/>
        <w:bottom w:val="none" w:sz="0" w:space="0" w:color="auto"/>
        <w:right w:val="none" w:sz="0" w:space="0" w:color="auto"/>
      </w:divBdr>
    </w:div>
    <w:div w:id="1748766471">
      <w:bodyDiv w:val="1"/>
      <w:marLeft w:val="0"/>
      <w:marRight w:val="0"/>
      <w:marTop w:val="0"/>
      <w:marBottom w:val="0"/>
      <w:divBdr>
        <w:top w:val="none" w:sz="0" w:space="0" w:color="auto"/>
        <w:left w:val="none" w:sz="0" w:space="0" w:color="auto"/>
        <w:bottom w:val="none" w:sz="0" w:space="0" w:color="auto"/>
        <w:right w:val="none" w:sz="0" w:space="0" w:color="auto"/>
      </w:divBdr>
    </w:div>
    <w:div w:id="1748767265">
      <w:bodyDiv w:val="1"/>
      <w:marLeft w:val="0"/>
      <w:marRight w:val="0"/>
      <w:marTop w:val="0"/>
      <w:marBottom w:val="0"/>
      <w:divBdr>
        <w:top w:val="none" w:sz="0" w:space="0" w:color="auto"/>
        <w:left w:val="none" w:sz="0" w:space="0" w:color="auto"/>
        <w:bottom w:val="none" w:sz="0" w:space="0" w:color="auto"/>
        <w:right w:val="none" w:sz="0" w:space="0" w:color="auto"/>
      </w:divBdr>
    </w:div>
    <w:div w:id="1749107075">
      <w:bodyDiv w:val="1"/>
      <w:marLeft w:val="0"/>
      <w:marRight w:val="0"/>
      <w:marTop w:val="0"/>
      <w:marBottom w:val="0"/>
      <w:divBdr>
        <w:top w:val="none" w:sz="0" w:space="0" w:color="auto"/>
        <w:left w:val="none" w:sz="0" w:space="0" w:color="auto"/>
        <w:bottom w:val="none" w:sz="0" w:space="0" w:color="auto"/>
        <w:right w:val="none" w:sz="0" w:space="0" w:color="auto"/>
      </w:divBdr>
    </w:div>
    <w:div w:id="1749226573">
      <w:bodyDiv w:val="1"/>
      <w:marLeft w:val="0"/>
      <w:marRight w:val="0"/>
      <w:marTop w:val="0"/>
      <w:marBottom w:val="0"/>
      <w:divBdr>
        <w:top w:val="none" w:sz="0" w:space="0" w:color="auto"/>
        <w:left w:val="none" w:sz="0" w:space="0" w:color="auto"/>
        <w:bottom w:val="none" w:sz="0" w:space="0" w:color="auto"/>
        <w:right w:val="none" w:sz="0" w:space="0" w:color="auto"/>
      </w:divBdr>
    </w:div>
    <w:div w:id="1749231517">
      <w:bodyDiv w:val="1"/>
      <w:marLeft w:val="0"/>
      <w:marRight w:val="0"/>
      <w:marTop w:val="0"/>
      <w:marBottom w:val="0"/>
      <w:divBdr>
        <w:top w:val="none" w:sz="0" w:space="0" w:color="auto"/>
        <w:left w:val="none" w:sz="0" w:space="0" w:color="auto"/>
        <w:bottom w:val="none" w:sz="0" w:space="0" w:color="auto"/>
        <w:right w:val="none" w:sz="0" w:space="0" w:color="auto"/>
      </w:divBdr>
    </w:div>
    <w:div w:id="1749384761">
      <w:bodyDiv w:val="1"/>
      <w:marLeft w:val="0"/>
      <w:marRight w:val="0"/>
      <w:marTop w:val="0"/>
      <w:marBottom w:val="0"/>
      <w:divBdr>
        <w:top w:val="none" w:sz="0" w:space="0" w:color="auto"/>
        <w:left w:val="none" w:sz="0" w:space="0" w:color="auto"/>
        <w:bottom w:val="none" w:sz="0" w:space="0" w:color="auto"/>
        <w:right w:val="none" w:sz="0" w:space="0" w:color="auto"/>
      </w:divBdr>
    </w:div>
    <w:div w:id="1749575669">
      <w:bodyDiv w:val="1"/>
      <w:marLeft w:val="0"/>
      <w:marRight w:val="0"/>
      <w:marTop w:val="0"/>
      <w:marBottom w:val="0"/>
      <w:divBdr>
        <w:top w:val="none" w:sz="0" w:space="0" w:color="auto"/>
        <w:left w:val="none" w:sz="0" w:space="0" w:color="auto"/>
        <w:bottom w:val="none" w:sz="0" w:space="0" w:color="auto"/>
        <w:right w:val="none" w:sz="0" w:space="0" w:color="auto"/>
      </w:divBdr>
    </w:div>
    <w:div w:id="1749766024">
      <w:bodyDiv w:val="1"/>
      <w:marLeft w:val="0"/>
      <w:marRight w:val="0"/>
      <w:marTop w:val="0"/>
      <w:marBottom w:val="0"/>
      <w:divBdr>
        <w:top w:val="none" w:sz="0" w:space="0" w:color="auto"/>
        <w:left w:val="none" w:sz="0" w:space="0" w:color="auto"/>
        <w:bottom w:val="none" w:sz="0" w:space="0" w:color="auto"/>
        <w:right w:val="none" w:sz="0" w:space="0" w:color="auto"/>
      </w:divBdr>
    </w:div>
    <w:div w:id="1749812659">
      <w:bodyDiv w:val="1"/>
      <w:marLeft w:val="0"/>
      <w:marRight w:val="0"/>
      <w:marTop w:val="0"/>
      <w:marBottom w:val="0"/>
      <w:divBdr>
        <w:top w:val="none" w:sz="0" w:space="0" w:color="auto"/>
        <w:left w:val="none" w:sz="0" w:space="0" w:color="auto"/>
        <w:bottom w:val="none" w:sz="0" w:space="0" w:color="auto"/>
        <w:right w:val="none" w:sz="0" w:space="0" w:color="auto"/>
      </w:divBdr>
    </w:div>
    <w:div w:id="1749814132">
      <w:bodyDiv w:val="1"/>
      <w:marLeft w:val="0"/>
      <w:marRight w:val="0"/>
      <w:marTop w:val="0"/>
      <w:marBottom w:val="0"/>
      <w:divBdr>
        <w:top w:val="none" w:sz="0" w:space="0" w:color="auto"/>
        <w:left w:val="none" w:sz="0" w:space="0" w:color="auto"/>
        <w:bottom w:val="none" w:sz="0" w:space="0" w:color="auto"/>
        <w:right w:val="none" w:sz="0" w:space="0" w:color="auto"/>
      </w:divBdr>
    </w:div>
    <w:div w:id="1749962679">
      <w:bodyDiv w:val="1"/>
      <w:marLeft w:val="0"/>
      <w:marRight w:val="0"/>
      <w:marTop w:val="0"/>
      <w:marBottom w:val="0"/>
      <w:divBdr>
        <w:top w:val="none" w:sz="0" w:space="0" w:color="auto"/>
        <w:left w:val="none" w:sz="0" w:space="0" w:color="auto"/>
        <w:bottom w:val="none" w:sz="0" w:space="0" w:color="auto"/>
        <w:right w:val="none" w:sz="0" w:space="0" w:color="auto"/>
      </w:divBdr>
    </w:div>
    <w:div w:id="1750155651">
      <w:bodyDiv w:val="1"/>
      <w:marLeft w:val="0"/>
      <w:marRight w:val="0"/>
      <w:marTop w:val="0"/>
      <w:marBottom w:val="0"/>
      <w:divBdr>
        <w:top w:val="none" w:sz="0" w:space="0" w:color="auto"/>
        <w:left w:val="none" w:sz="0" w:space="0" w:color="auto"/>
        <w:bottom w:val="none" w:sz="0" w:space="0" w:color="auto"/>
        <w:right w:val="none" w:sz="0" w:space="0" w:color="auto"/>
      </w:divBdr>
    </w:div>
    <w:div w:id="1750618298">
      <w:bodyDiv w:val="1"/>
      <w:marLeft w:val="0"/>
      <w:marRight w:val="0"/>
      <w:marTop w:val="0"/>
      <w:marBottom w:val="0"/>
      <w:divBdr>
        <w:top w:val="none" w:sz="0" w:space="0" w:color="auto"/>
        <w:left w:val="none" w:sz="0" w:space="0" w:color="auto"/>
        <w:bottom w:val="none" w:sz="0" w:space="0" w:color="auto"/>
        <w:right w:val="none" w:sz="0" w:space="0" w:color="auto"/>
      </w:divBdr>
    </w:div>
    <w:div w:id="1750955751">
      <w:bodyDiv w:val="1"/>
      <w:marLeft w:val="0"/>
      <w:marRight w:val="0"/>
      <w:marTop w:val="0"/>
      <w:marBottom w:val="0"/>
      <w:divBdr>
        <w:top w:val="none" w:sz="0" w:space="0" w:color="auto"/>
        <w:left w:val="none" w:sz="0" w:space="0" w:color="auto"/>
        <w:bottom w:val="none" w:sz="0" w:space="0" w:color="auto"/>
        <w:right w:val="none" w:sz="0" w:space="0" w:color="auto"/>
      </w:divBdr>
    </w:div>
    <w:div w:id="1751349207">
      <w:bodyDiv w:val="1"/>
      <w:marLeft w:val="0"/>
      <w:marRight w:val="0"/>
      <w:marTop w:val="0"/>
      <w:marBottom w:val="0"/>
      <w:divBdr>
        <w:top w:val="none" w:sz="0" w:space="0" w:color="auto"/>
        <w:left w:val="none" w:sz="0" w:space="0" w:color="auto"/>
        <w:bottom w:val="none" w:sz="0" w:space="0" w:color="auto"/>
        <w:right w:val="none" w:sz="0" w:space="0" w:color="auto"/>
      </w:divBdr>
    </w:div>
    <w:div w:id="1751467305">
      <w:bodyDiv w:val="1"/>
      <w:marLeft w:val="0"/>
      <w:marRight w:val="0"/>
      <w:marTop w:val="0"/>
      <w:marBottom w:val="0"/>
      <w:divBdr>
        <w:top w:val="none" w:sz="0" w:space="0" w:color="auto"/>
        <w:left w:val="none" w:sz="0" w:space="0" w:color="auto"/>
        <w:bottom w:val="none" w:sz="0" w:space="0" w:color="auto"/>
        <w:right w:val="none" w:sz="0" w:space="0" w:color="auto"/>
      </w:divBdr>
    </w:div>
    <w:div w:id="1751542427">
      <w:bodyDiv w:val="1"/>
      <w:marLeft w:val="0"/>
      <w:marRight w:val="0"/>
      <w:marTop w:val="0"/>
      <w:marBottom w:val="0"/>
      <w:divBdr>
        <w:top w:val="none" w:sz="0" w:space="0" w:color="auto"/>
        <w:left w:val="none" w:sz="0" w:space="0" w:color="auto"/>
        <w:bottom w:val="none" w:sz="0" w:space="0" w:color="auto"/>
        <w:right w:val="none" w:sz="0" w:space="0" w:color="auto"/>
      </w:divBdr>
    </w:div>
    <w:div w:id="1751610205">
      <w:bodyDiv w:val="1"/>
      <w:marLeft w:val="0"/>
      <w:marRight w:val="0"/>
      <w:marTop w:val="0"/>
      <w:marBottom w:val="0"/>
      <w:divBdr>
        <w:top w:val="none" w:sz="0" w:space="0" w:color="auto"/>
        <w:left w:val="none" w:sz="0" w:space="0" w:color="auto"/>
        <w:bottom w:val="none" w:sz="0" w:space="0" w:color="auto"/>
        <w:right w:val="none" w:sz="0" w:space="0" w:color="auto"/>
      </w:divBdr>
    </w:div>
    <w:div w:id="1751653808">
      <w:bodyDiv w:val="1"/>
      <w:marLeft w:val="0"/>
      <w:marRight w:val="0"/>
      <w:marTop w:val="0"/>
      <w:marBottom w:val="0"/>
      <w:divBdr>
        <w:top w:val="none" w:sz="0" w:space="0" w:color="auto"/>
        <w:left w:val="none" w:sz="0" w:space="0" w:color="auto"/>
        <w:bottom w:val="none" w:sz="0" w:space="0" w:color="auto"/>
        <w:right w:val="none" w:sz="0" w:space="0" w:color="auto"/>
      </w:divBdr>
    </w:div>
    <w:div w:id="1751661495">
      <w:bodyDiv w:val="1"/>
      <w:marLeft w:val="0"/>
      <w:marRight w:val="0"/>
      <w:marTop w:val="0"/>
      <w:marBottom w:val="0"/>
      <w:divBdr>
        <w:top w:val="none" w:sz="0" w:space="0" w:color="auto"/>
        <w:left w:val="none" w:sz="0" w:space="0" w:color="auto"/>
        <w:bottom w:val="none" w:sz="0" w:space="0" w:color="auto"/>
        <w:right w:val="none" w:sz="0" w:space="0" w:color="auto"/>
      </w:divBdr>
    </w:div>
    <w:div w:id="1752048051">
      <w:bodyDiv w:val="1"/>
      <w:marLeft w:val="0"/>
      <w:marRight w:val="0"/>
      <w:marTop w:val="0"/>
      <w:marBottom w:val="0"/>
      <w:divBdr>
        <w:top w:val="none" w:sz="0" w:space="0" w:color="auto"/>
        <w:left w:val="none" w:sz="0" w:space="0" w:color="auto"/>
        <w:bottom w:val="none" w:sz="0" w:space="0" w:color="auto"/>
        <w:right w:val="none" w:sz="0" w:space="0" w:color="auto"/>
      </w:divBdr>
    </w:div>
    <w:div w:id="1752071802">
      <w:bodyDiv w:val="1"/>
      <w:marLeft w:val="0"/>
      <w:marRight w:val="0"/>
      <w:marTop w:val="0"/>
      <w:marBottom w:val="0"/>
      <w:divBdr>
        <w:top w:val="none" w:sz="0" w:space="0" w:color="auto"/>
        <w:left w:val="none" w:sz="0" w:space="0" w:color="auto"/>
        <w:bottom w:val="none" w:sz="0" w:space="0" w:color="auto"/>
        <w:right w:val="none" w:sz="0" w:space="0" w:color="auto"/>
      </w:divBdr>
    </w:div>
    <w:div w:id="1752117357">
      <w:bodyDiv w:val="1"/>
      <w:marLeft w:val="0"/>
      <w:marRight w:val="0"/>
      <w:marTop w:val="0"/>
      <w:marBottom w:val="0"/>
      <w:divBdr>
        <w:top w:val="none" w:sz="0" w:space="0" w:color="auto"/>
        <w:left w:val="none" w:sz="0" w:space="0" w:color="auto"/>
        <w:bottom w:val="none" w:sz="0" w:space="0" w:color="auto"/>
        <w:right w:val="none" w:sz="0" w:space="0" w:color="auto"/>
      </w:divBdr>
    </w:div>
    <w:div w:id="1752194667">
      <w:bodyDiv w:val="1"/>
      <w:marLeft w:val="0"/>
      <w:marRight w:val="0"/>
      <w:marTop w:val="0"/>
      <w:marBottom w:val="0"/>
      <w:divBdr>
        <w:top w:val="none" w:sz="0" w:space="0" w:color="auto"/>
        <w:left w:val="none" w:sz="0" w:space="0" w:color="auto"/>
        <w:bottom w:val="none" w:sz="0" w:space="0" w:color="auto"/>
        <w:right w:val="none" w:sz="0" w:space="0" w:color="auto"/>
      </w:divBdr>
    </w:div>
    <w:div w:id="1752502404">
      <w:bodyDiv w:val="1"/>
      <w:marLeft w:val="0"/>
      <w:marRight w:val="0"/>
      <w:marTop w:val="0"/>
      <w:marBottom w:val="0"/>
      <w:divBdr>
        <w:top w:val="none" w:sz="0" w:space="0" w:color="auto"/>
        <w:left w:val="none" w:sz="0" w:space="0" w:color="auto"/>
        <w:bottom w:val="none" w:sz="0" w:space="0" w:color="auto"/>
        <w:right w:val="none" w:sz="0" w:space="0" w:color="auto"/>
      </w:divBdr>
    </w:div>
    <w:div w:id="1752584856">
      <w:bodyDiv w:val="1"/>
      <w:marLeft w:val="0"/>
      <w:marRight w:val="0"/>
      <w:marTop w:val="0"/>
      <w:marBottom w:val="0"/>
      <w:divBdr>
        <w:top w:val="none" w:sz="0" w:space="0" w:color="auto"/>
        <w:left w:val="none" w:sz="0" w:space="0" w:color="auto"/>
        <w:bottom w:val="none" w:sz="0" w:space="0" w:color="auto"/>
        <w:right w:val="none" w:sz="0" w:space="0" w:color="auto"/>
      </w:divBdr>
    </w:div>
    <w:div w:id="1752699195">
      <w:bodyDiv w:val="1"/>
      <w:marLeft w:val="0"/>
      <w:marRight w:val="0"/>
      <w:marTop w:val="0"/>
      <w:marBottom w:val="0"/>
      <w:divBdr>
        <w:top w:val="none" w:sz="0" w:space="0" w:color="auto"/>
        <w:left w:val="none" w:sz="0" w:space="0" w:color="auto"/>
        <w:bottom w:val="none" w:sz="0" w:space="0" w:color="auto"/>
        <w:right w:val="none" w:sz="0" w:space="0" w:color="auto"/>
      </w:divBdr>
    </w:div>
    <w:div w:id="1752701219">
      <w:bodyDiv w:val="1"/>
      <w:marLeft w:val="0"/>
      <w:marRight w:val="0"/>
      <w:marTop w:val="0"/>
      <w:marBottom w:val="0"/>
      <w:divBdr>
        <w:top w:val="none" w:sz="0" w:space="0" w:color="auto"/>
        <w:left w:val="none" w:sz="0" w:space="0" w:color="auto"/>
        <w:bottom w:val="none" w:sz="0" w:space="0" w:color="auto"/>
        <w:right w:val="none" w:sz="0" w:space="0" w:color="auto"/>
      </w:divBdr>
    </w:div>
    <w:div w:id="1752892012">
      <w:bodyDiv w:val="1"/>
      <w:marLeft w:val="0"/>
      <w:marRight w:val="0"/>
      <w:marTop w:val="0"/>
      <w:marBottom w:val="0"/>
      <w:divBdr>
        <w:top w:val="none" w:sz="0" w:space="0" w:color="auto"/>
        <w:left w:val="none" w:sz="0" w:space="0" w:color="auto"/>
        <w:bottom w:val="none" w:sz="0" w:space="0" w:color="auto"/>
        <w:right w:val="none" w:sz="0" w:space="0" w:color="auto"/>
      </w:divBdr>
    </w:div>
    <w:div w:id="1752964648">
      <w:bodyDiv w:val="1"/>
      <w:marLeft w:val="0"/>
      <w:marRight w:val="0"/>
      <w:marTop w:val="0"/>
      <w:marBottom w:val="0"/>
      <w:divBdr>
        <w:top w:val="none" w:sz="0" w:space="0" w:color="auto"/>
        <w:left w:val="none" w:sz="0" w:space="0" w:color="auto"/>
        <w:bottom w:val="none" w:sz="0" w:space="0" w:color="auto"/>
        <w:right w:val="none" w:sz="0" w:space="0" w:color="auto"/>
      </w:divBdr>
    </w:div>
    <w:div w:id="1753156908">
      <w:bodyDiv w:val="1"/>
      <w:marLeft w:val="0"/>
      <w:marRight w:val="0"/>
      <w:marTop w:val="0"/>
      <w:marBottom w:val="0"/>
      <w:divBdr>
        <w:top w:val="none" w:sz="0" w:space="0" w:color="auto"/>
        <w:left w:val="none" w:sz="0" w:space="0" w:color="auto"/>
        <w:bottom w:val="none" w:sz="0" w:space="0" w:color="auto"/>
        <w:right w:val="none" w:sz="0" w:space="0" w:color="auto"/>
      </w:divBdr>
    </w:div>
    <w:div w:id="1753551441">
      <w:bodyDiv w:val="1"/>
      <w:marLeft w:val="0"/>
      <w:marRight w:val="0"/>
      <w:marTop w:val="0"/>
      <w:marBottom w:val="0"/>
      <w:divBdr>
        <w:top w:val="none" w:sz="0" w:space="0" w:color="auto"/>
        <w:left w:val="none" w:sz="0" w:space="0" w:color="auto"/>
        <w:bottom w:val="none" w:sz="0" w:space="0" w:color="auto"/>
        <w:right w:val="none" w:sz="0" w:space="0" w:color="auto"/>
      </w:divBdr>
    </w:div>
    <w:div w:id="1753771791">
      <w:bodyDiv w:val="1"/>
      <w:marLeft w:val="0"/>
      <w:marRight w:val="0"/>
      <w:marTop w:val="0"/>
      <w:marBottom w:val="0"/>
      <w:divBdr>
        <w:top w:val="none" w:sz="0" w:space="0" w:color="auto"/>
        <w:left w:val="none" w:sz="0" w:space="0" w:color="auto"/>
        <w:bottom w:val="none" w:sz="0" w:space="0" w:color="auto"/>
        <w:right w:val="none" w:sz="0" w:space="0" w:color="auto"/>
      </w:divBdr>
    </w:div>
    <w:div w:id="1753962305">
      <w:bodyDiv w:val="1"/>
      <w:marLeft w:val="0"/>
      <w:marRight w:val="0"/>
      <w:marTop w:val="0"/>
      <w:marBottom w:val="0"/>
      <w:divBdr>
        <w:top w:val="none" w:sz="0" w:space="0" w:color="auto"/>
        <w:left w:val="none" w:sz="0" w:space="0" w:color="auto"/>
        <w:bottom w:val="none" w:sz="0" w:space="0" w:color="auto"/>
        <w:right w:val="none" w:sz="0" w:space="0" w:color="auto"/>
      </w:divBdr>
    </w:div>
    <w:div w:id="1754275970">
      <w:bodyDiv w:val="1"/>
      <w:marLeft w:val="0"/>
      <w:marRight w:val="0"/>
      <w:marTop w:val="0"/>
      <w:marBottom w:val="0"/>
      <w:divBdr>
        <w:top w:val="none" w:sz="0" w:space="0" w:color="auto"/>
        <w:left w:val="none" w:sz="0" w:space="0" w:color="auto"/>
        <w:bottom w:val="none" w:sz="0" w:space="0" w:color="auto"/>
        <w:right w:val="none" w:sz="0" w:space="0" w:color="auto"/>
      </w:divBdr>
    </w:div>
    <w:div w:id="1754351642">
      <w:bodyDiv w:val="1"/>
      <w:marLeft w:val="0"/>
      <w:marRight w:val="0"/>
      <w:marTop w:val="0"/>
      <w:marBottom w:val="0"/>
      <w:divBdr>
        <w:top w:val="none" w:sz="0" w:space="0" w:color="auto"/>
        <w:left w:val="none" w:sz="0" w:space="0" w:color="auto"/>
        <w:bottom w:val="none" w:sz="0" w:space="0" w:color="auto"/>
        <w:right w:val="none" w:sz="0" w:space="0" w:color="auto"/>
      </w:divBdr>
    </w:div>
    <w:div w:id="1754352252">
      <w:bodyDiv w:val="1"/>
      <w:marLeft w:val="0"/>
      <w:marRight w:val="0"/>
      <w:marTop w:val="0"/>
      <w:marBottom w:val="0"/>
      <w:divBdr>
        <w:top w:val="none" w:sz="0" w:space="0" w:color="auto"/>
        <w:left w:val="none" w:sz="0" w:space="0" w:color="auto"/>
        <w:bottom w:val="none" w:sz="0" w:space="0" w:color="auto"/>
        <w:right w:val="none" w:sz="0" w:space="0" w:color="auto"/>
      </w:divBdr>
    </w:div>
    <w:div w:id="1754471169">
      <w:bodyDiv w:val="1"/>
      <w:marLeft w:val="0"/>
      <w:marRight w:val="0"/>
      <w:marTop w:val="0"/>
      <w:marBottom w:val="0"/>
      <w:divBdr>
        <w:top w:val="none" w:sz="0" w:space="0" w:color="auto"/>
        <w:left w:val="none" w:sz="0" w:space="0" w:color="auto"/>
        <w:bottom w:val="none" w:sz="0" w:space="0" w:color="auto"/>
        <w:right w:val="none" w:sz="0" w:space="0" w:color="auto"/>
      </w:divBdr>
    </w:div>
    <w:div w:id="1754472610">
      <w:bodyDiv w:val="1"/>
      <w:marLeft w:val="0"/>
      <w:marRight w:val="0"/>
      <w:marTop w:val="0"/>
      <w:marBottom w:val="0"/>
      <w:divBdr>
        <w:top w:val="none" w:sz="0" w:space="0" w:color="auto"/>
        <w:left w:val="none" w:sz="0" w:space="0" w:color="auto"/>
        <w:bottom w:val="none" w:sz="0" w:space="0" w:color="auto"/>
        <w:right w:val="none" w:sz="0" w:space="0" w:color="auto"/>
      </w:divBdr>
    </w:div>
    <w:div w:id="1754476176">
      <w:bodyDiv w:val="1"/>
      <w:marLeft w:val="0"/>
      <w:marRight w:val="0"/>
      <w:marTop w:val="0"/>
      <w:marBottom w:val="0"/>
      <w:divBdr>
        <w:top w:val="none" w:sz="0" w:space="0" w:color="auto"/>
        <w:left w:val="none" w:sz="0" w:space="0" w:color="auto"/>
        <w:bottom w:val="none" w:sz="0" w:space="0" w:color="auto"/>
        <w:right w:val="none" w:sz="0" w:space="0" w:color="auto"/>
      </w:divBdr>
    </w:div>
    <w:div w:id="1754860601">
      <w:bodyDiv w:val="1"/>
      <w:marLeft w:val="0"/>
      <w:marRight w:val="0"/>
      <w:marTop w:val="0"/>
      <w:marBottom w:val="0"/>
      <w:divBdr>
        <w:top w:val="none" w:sz="0" w:space="0" w:color="auto"/>
        <w:left w:val="none" w:sz="0" w:space="0" w:color="auto"/>
        <w:bottom w:val="none" w:sz="0" w:space="0" w:color="auto"/>
        <w:right w:val="none" w:sz="0" w:space="0" w:color="auto"/>
      </w:divBdr>
    </w:div>
    <w:div w:id="1754887841">
      <w:bodyDiv w:val="1"/>
      <w:marLeft w:val="0"/>
      <w:marRight w:val="0"/>
      <w:marTop w:val="0"/>
      <w:marBottom w:val="0"/>
      <w:divBdr>
        <w:top w:val="none" w:sz="0" w:space="0" w:color="auto"/>
        <w:left w:val="none" w:sz="0" w:space="0" w:color="auto"/>
        <w:bottom w:val="none" w:sz="0" w:space="0" w:color="auto"/>
        <w:right w:val="none" w:sz="0" w:space="0" w:color="auto"/>
      </w:divBdr>
    </w:div>
    <w:div w:id="1754929961">
      <w:bodyDiv w:val="1"/>
      <w:marLeft w:val="0"/>
      <w:marRight w:val="0"/>
      <w:marTop w:val="0"/>
      <w:marBottom w:val="0"/>
      <w:divBdr>
        <w:top w:val="none" w:sz="0" w:space="0" w:color="auto"/>
        <w:left w:val="none" w:sz="0" w:space="0" w:color="auto"/>
        <w:bottom w:val="none" w:sz="0" w:space="0" w:color="auto"/>
        <w:right w:val="none" w:sz="0" w:space="0" w:color="auto"/>
      </w:divBdr>
    </w:div>
    <w:div w:id="1754937379">
      <w:bodyDiv w:val="1"/>
      <w:marLeft w:val="0"/>
      <w:marRight w:val="0"/>
      <w:marTop w:val="0"/>
      <w:marBottom w:val="0"/>
      <w:divBdr>
        <w:top w:val="none" w:sz="0" w:space="0" w:color="auto"/>
        <w:left w:val="none" w:sz="0" w:space="0" w:color="auto"/>
        <w:bottom w:val="none" w:sz="0" w:space="0" w:color="auto"/>
        <w:right w:val="none" w:sz="0" w:space="0" w:color="auto"/>
      </w:divBdr>
    </w:div>
    <w:div w:id="1755200068">
      <w:bodyDiv w:val="1"/>
      <w:marLeft w:val="0"/>
      <w:marRight w:val="0"/>
      <w:marTop w:val="0"/>
      <w:marBottom w:val="0"/>
      <w:divBdr>
        <w:top w:val="none" w:sz="0" w:space="0" w:color="auto"/>
        <w:left w:val="none" w:sz="0" w:space="0" w:color="auto"/>
        <w:bottom w:val="none" w:sz="0" w:space="0" w:color="auto"/>
        <w:right w:val="none" w:sz="0" w:space="0" w:color="auto"/>
      </w:divBdr>
    </w:div>
    <w:div w:id="1755273152">
      <w:bodyDiv w:val="1"/>
      <w:marLeft w:val="0"/>
      <w:marRight w:val="0"/>
      <w:marTop w:val="0"/>
      <w:marBottom w:val="0"/>
      <w:divBdr>
        <w:top w:val="none" w:sz="0" w:space="0" w:color="auto"/>
        <w:left w:val="none" w:sz="0" w:space="0" w:color="auto"/>
        <w:bottom w:val="none" w:sz="0" w:space="0" w:color="auto"/>
        <w:right w:val="none" w:sz="0" w:space="0" w:color="auto"/>
      </w:divBdr>
    </w:div>
    <w:div w:id="1755395155">
      <w:bodyDiv w:val="1"/>
      <w:marLeft w:val="0"/>
      <w:marRight w:val="0"/>
      <w:marTop w:val="0"/>
      <w:marBottom w:val="0"/>
      <w:divBdr>
        <w:top w:val="none" w:sz="0" w:space="0" w:color="auto"/>
        <w:left w:val="none" w:sz="0" w:space="0" w:color="auto"/>
        <w:bottom w:val="none" w:sz="0" w:space="0" w:color="auto"/>
        <w:right w:val="none" w:sz="0" w:space="0" w:color="auto"/>
      </w:divBdr>
    </w:div>
    <w:div w:id="1755399646">
      <w:bodyDiv w:val="1"/>
      <w:marLeft w:val="0"/>
      <w:marRight w:val="0"/>
      <w:marTop w:val="0"/>
      <w:marBottom w:val="0"/>
      <w:divBdr>
        <w:top w:val="none" w:sz="0" w:space="0" w:color="auto"/>
        <w:left w:val="none" w:sz="0" w:space="0" w:color="auto"/>
        <w:bottom w:val="none" w:sz="0" w:space="0" w:color="auto"/>
        <w:right w:val="none" w:sz="0" w:space="0" w:color="auto"/>
      </w:divBdr>
    </w:div>
    <w:div w:id="1755735143">
      <w:bodyDiv w:val="1"/>
      <w:marLeft w:val="0"/>
      <w:marRight w:val="0"/>
      <w:marTop w:val="0"/>
      <w:marBottom w:val="0"/>
      <w:divBdr>
        <w:top w:val="none" w:sz="0" w:space="0" w:color="auto"/>
        <w:left w:val="none" w:sz="0" w:space="0" w:color="auto"/>
        <w:bottom w:val="none" w:sz="0" w:space="0" w:color="auto"/>
        <w:right w:val="none" w:sz="0" w:space="0" w:color="auto"/>
      </w:divBdr>
    </w:div>
    <w:div w:id="1756199942">
      <w:bodyDiv w:val="1"/>
      <w:marLeft w:val="0"/>
      <w:marRight w:val="0"/>
      <w:marTop w:val="0"/>
      <w:marBottom w:val="0"/>
      <w:divBdr>
        <w:top w:val="none" w:sz="0" w:space="0" w:color="auto"/>
        <w:left w:val="none" w:sz="0" w:space="0" w:color="auto"/>
        <w:bottom w:val="none" w:sz="0" w:space="0" w:color="auto"/>
        <w:right w:val="none" w:sz="0" w:space="0" w:color="auto"/>
      </w:divBdr>
    </w:div>
    <w:div w:id="1756322677">
      <w:bodyDiv w:val="1"/>
      <w:marLeft w:val="0"/>
      <w:marRight w:val="0"/>
      <w:marTop w:val="0"/>
      <w:marBottom w:val="0"/>
      <w:divBdr>
        <w:top w:val="none" w:sz="0" w:space="0" w:color="auto"/>
        <w:left w:val="none" w:sz="0" w:space="0" w:color="auto"/>
        <w:bottom w:val="none" w:sz="0" w:space="0" w:color="auto"/>
        <w:right w:val="none" w:sz="0" w:space="0" w:color="auto"/>
      </w:divBdr>
    </w:div>
    <w:div w:id="1756632385">
      <w:bodyDiv w:val="1"/>
      <w:marLeft w:val="0"/>
      <w:marRight w:val="0"/>
      <w:marTop w:val="0"/>
      <w:marBottom w:val="0"/>
      <w:divBdr>
        <w:top w:val="none" w:sz="0" w:space="0" w:color="auto"/>
        <w:left w:val="none" w:sz="0" w:space="0" w:color="auto"/>
        <w:bottom w:val="none" w:sz="0" w:space="0" w:color="auto"/>
        <w:right w:val="none" w:sz="0" w:space="0" w:color="auto"/>
      </w:divBdr>
    </w:div>
    <w:div w:id="1756659636">
      <w:bodyDiv w:val="1"/>
      <w:marLeft w:val="0"/>
      <w:marRight w:val="0"/>
      <w:marTop w:val="0"/>
      <w:marBottom w:val="0"/>
      <w:divBdr>
        <w:top w:val="none" w:sz="0" w:space="0" w:color="auto"/>
        <w:left w:val="none" w:sz="0" w:space="0" w:color="auto"/>
        <w:bottom w:val="none" w:sz="0" w:space="0" w:color="auto"/>
        <w:right w:val="none" w:sz="0" w:space="0" w:color="auto"/>
      </w:divBdr>
    </w:div>
    <w:div w:id="1756824014">
      <w:bodyDiv w:val="1"/>
      <w:marLeft w:val="0"/>
      <w:marRight w:val="0"/>
      <w:marTop w:val="0"/>
      <w:marBottom w:val="0"/>
      <w:divBdr>
        <w:top w:val="none" w:sz="0" w:space="0" w:color="auto"/>
        <w:left w:val="none" w:sz="0" w:space="0" w:color="auto"/>
        <w:bottom w:val="none" w:sz="0" w:space="0" w:color="auto"/>
        <w:right w:val="none" w:sz="0" w:space="0" w:color="auto"/>
      </w:divBdr>
    </w:div>
    <w:div w:id="1756825405">
      <w:bodyDiv w:val="1"/>
      <w:marLeft w:val="0"/>
      <w:marRight w:val="0"/>
      <w:marTop w:val="0"/>
      <w:marBottom w:val="0"/>
      <w:divBdr>
        <w:top w:val="none" w:sz="0" w:space="0" w:color="auto"/>
        <w:left w:val="none" w:sz="0" w:space="0" w:color="auto"/>
        <w:bottom w:val="none" w:sz="0" w:space="0" w:color="auto"/>
        <w:right w:val="none" w:sz="0" w:space="0" w:color="auto"/>
      </w:divBdr>
    </w:div>
    <w:div w:id="1756855031">
      <w:bodyDiv w:val="1"/>
      <w:marLeft w:val="0"/>
      <w:marRight w:val="0"/>
      <w:marTop w:val="0"/>
      <w:marBottom w:val="0"/>
      <w:divBdr>
        <w:top w:val="none" w:sz="0" w:space="0" w:color="auto"/>
        <w:left w:val="none" w:sz="0" w:space="0" w:color="auto"/>
        <w:bottom w:val="none" w:sz="0" w:space="0" w:color="auto"/>
        <w:right w:val="none" w:sz="0" w:space="0" w:color="auto"/>
      </w:divBdr>
    </w:div>
    <w:div w:id="1756974438">
      <w:bodyDiv w:val="1"/>
      <w:marLeft w:val="0"/>
      <w:marRight w:val="0"/>
      <w:marTop w:val="0"/>
      <w:marBottom w:val="0"/>
      <w:divBdr>
        <w:top w:val="none" w:sz="0" w:space="0" w:color="auto"/>
        <w:left w:val="none" w:sz="0" w:space="0" w:color="auto"/>
        <w:bottom w:val="none" w:sz="0" w:space="0" w:color="auto"/>
        <w:right w:val="none" w:sz="0" w:space="0" w:color="auto"/>
      </w:divBdr>
    </w:div>
    <w:div w:id="1757092742">
      <w:bodyDiv w:val="1"/>
      <w:marLeft w:val="0"/>
      <w:marRight w:val="0"/>
      <w:marTop w:val="0"/>
      <w:marBottom w:val="0"/>
      <w:divBdr>
        <w:top w:val="none" w:sz="0" w:space="0" w:color="auto"/>
        <w:left w:val="none" w:sz="0" w:space="0" w:color="auto"/>
        <w:bottom w:val="none" w:sz="0" w:space="0" w:color="auto"/>
        <w:right w:val="none" w:sz="0" w:space="0" w:color="auto"/>
      </w:divBdr>
    </w:div>
    <w:div w:id="1757244198">
      <w:bodyDiv w:val="1"/>
      <w:marLeft w:val="0"/>
      <w:marRight w:val="0"/>
      <w:marTop w:val="0"/>
      <w:marBottom w:val="0"/>
      <w:divBdr>
        <w:top w:val="none" w:sz="0" w:space="0" w:color="auto"/>
        <w:left w:val="none" w:sz="0" w:space="0" w:color="auto"/>
        <w:bottom w:val="none" w:sz="0" w:space="0" w:color="auto"/>
        <w:right w:val="none" w:sz="0" w:space="0" w:color="auto"/>
      </w:divBdr>
    </w:div>
    <w:div w:id="1757436108">
      <w:bodyDiv w:val="1"/>
      <w:marLeft w:val="0"/>
      <w:marRight w:val="0"/>
      <w:marTop w:val="0"/>
      <w:marBottom w:val="0"/>
      <w:divBdr>
        <w:top w:val="none" w:sz="0" w:space="0" w:color="auto"/>
        <w:left w:val="none" w:sz="0" w:space="0" w:color="auto"/>
        <w:bottom w:val="none" w:sz="0" w:space="0" w:color="auto"/>
        <w:right w:val="none" w:sz="0" w:space="0" w:color="auto"/>
      </w:divBdr>
    </w:div>
    <w:div w:id="1757440473">
      <w:bodyDiv w:val="1"/>
      <w:marLeft w:val="0"/>
      <w:marRight w:val="0"/>
      <w:marTop w:val="0"/>
      <w:marBottom w:val="0"/>
      <w:divBdr>
        <w:top w:val="none" w:sz="0" w:space="0" w:color="auto"/>
        <w:left w:val="none" w:sz="0" w:space="0" w:color="auto"/>
        <w:bottom w:val="none" w:sz="0" w:space="0" w:color="auto"/>
        <w:right w:val="none" w:sz="0" w:space="0" w:color="auto"/>
      </w:divBdr>
    </w:div>
    <w:div w:id="1757705124">
      <w:bodyDiv w:val="1"/>
      <w:marLeft w:val="0"/>
      <w:marRight w:val="0"/>
      <w:marTop w:val="0"/>
      <w:marBottom w:val="0"/>
      <w:divBdr>
        <w:top w:val="none" w:sz="0" w:space="0" w:color="auto"/>
        <w:left w:val="none" w:sz="0" w:space="0" w:color="auto"/>
        <w:bottom w:val="none" w:sz="0" w:space="0" w:color="auto"/>
        <w:right w:val="none" w:sz="0" w:space="0" w:color="auto"/>
      </w:divBdr>
    </w:div>
    <w:div w:id="1758357185">
      <w:bodyDiv w:val="1"/>
      <w:marLeft w:val="0"/>
      <w:marRight w:val="0"/>
      <w:marTop w:val="0"/>
      <w:marBottom w:val="0"/>
      <w:divBdr>
        <w:top w:val="none" w:sz="0" w:space="0" w:color="auto"/>
        <w:left w:val="none" w:sz="0" w:space="0" w:color="auto"/>
        <w:bottom w:val="none" w:sz="0" w:space="0" w:color="auto"/>
        <w:right w:val="none" w:sz="0" w:space="0" w:color="auto"/>
      </w:divBdr>
    </w:div>
    <w:div w:id="1758402689">
      <w:bodyDiv w:val="1"/>
      <w:marLeft w:val="0"/>
      <w:marRight w:val="0"/>
      <w:marTop w:val="0"/>
      <w:marBottom w:val="0"/>
      <w:divBdr>
        <w:top w:val="none" w:sz="0" w:space="0" w:color="auto"/>
        <w:left w:val="none" w:sz="0" w:space="0" w:color="auto"/>
        <w:bottom w:val="none" w:sz="0" w:space="0" w:color="auto"/>
        <w:right w:val="none" w:sz="0" w:space="0" w:color="auto"/>
      </w:divBdr>
    </w:div>
    <w:div w:id="1758790678">
      <w:bodyDiv w:val="1"/>
      <w:marLeft w:val="0"/>
      <w:marRight w:val="0"/>
      <w:marTop w:val="0"/>
      <w:marBottom w:val="0"/>
      <w:divBdr>
        <w:top w:val="none" w:sz="0" w:space="0" w:color="auto"/>
        <w:left w:val="none" w:sz="0" w:space="0" w:color="auto"/>
        <w:bottom w:val="none" w:sz="0" w:space="0" w:color="auto"/>
        <w:right w:val="none" w:sz="0" w:space="0" w:color="auto"/>
      </w:divBdr>
    </w:div>
    <w:div w:id="1758864717">
      <w:bodyDiv w:val="1"/>
      <w:marLeft w:val="0"/>
      <w:marRight w:val="0"/>
      <w:marTop w:val="0"/>
      <w:marBottom w:val="0"/>
      <w:divBdr>
        <w:top w:val="none" w:sz="0" w:space="0" w:color="auto"/>
        <w:left w:val="none" w:sz="0" w:space="0" w:color="auto"/>
        <w:bottom w:val="none" w:sz="0" w:space="0" w:color="auto"/>
        <w:right w:val="none" w:sz="0" w:space="0" w:color="auto"/>
      </w:divBdr>
    </w:div>
    <w:div w:id="1759062172">
      <w:bodyDiv w:val="1"/>
      <w:marLeft w:val="0"/>
      <w:marRight w:val="0"/>
      <w:marTop w:val="0"/>
      <w:marBottom w:val="0"/>
      <w:divBdr>
        <w:top w:val="none" w:sz="0" w:space="0" w:color="auto"/>
        <w:left w:val="none" w:sz="0" w:space="0" w:color="auto"/>
        <w:bottom w:val="none" w:sz="0" w:space="0" w:color="auto"/>
        <w:right w:val="none" w:sz="0" w:space="0" w:color="auto"/>
      </w:divBdr>
    </w:div>
    <w:div w:id="1759206015">
      <w:bodyDiv w:val="1"/>
      <w:marLeft w:val="0"/>
      <w:marRight w:val="0"/>
      <w:marTop w:val="0"/>
      <w:marBottom w:val="0"/>
      <w:divBdr>
        <w:top w:val="none" w:sz="0" w:space="0" w:color="auto"/>
        <w:left w:val="none" w:sz="0" w:space="0" w:color="auto"/>
        <w:bottom w:val="none" w:sz="0" w:space="0" w:color="auto"/>
        <w:right w:val="none" w:sz="0" w:space="0" w:color="auto"/>
      </w:divBdr>
    </w:div>
    <w:div w:id="1759324035">
      <w:bodyDiv w:val="1"/>
      <w:marLeft w:val="0"/>
      <w:marRight w:val="0"/>
      <w:marTop w:val="0"/>
      <w:marBottom w:val="0"/>
      <w:divBdr>
        <w:top w:val="none" w:sz="0" w:space="0" w:color="auto"/>
        <w:left w:val="none" w:sz="0" w:space="0" w:color="auto"/>
        <w:bottom w:val="none" w:sz="0" w:space="0" w:color="auto"/>
        <w:right w:val="none" w:sz="0" w:space="0" w:color="auto"/>
      </w:divBdr>
    </w:div>
    <w:div w:id="1759522117">
      <w:bodyDiv w:val="1"/>
      <w:marLeft w:val="0"/>
      <w:marRight w:val="0"/>
      <w:marTop w:val="0"/>
      <w:marBottom w:val="0"/>
      <w:divBdr>
        <w:top w:val="none" w:sz="0" w:space="0" w:color="auto"/>
        <w:left w:val="none" w:sz="0" w:space="0" w:color="auto"/>
        <w:bottom w:val="none" w:sz="0" w:space="0" w:color="auto"/>
        <w:right w:val="none" w:sz="0" w:space="0" w:color="auto"/>
      </w:divBdr>
    </w:div>
    <w:div w:id="1759523571">
      <w:bodyDiv w:val="1"/>
      <w:marLeft w:val="0"/>
      <w:marRight w:val="0"/>
      <w:marTop w:val="0"/>
      <w:marBottom w:val="0"/>
      <w:divBdr>
        <w:top w:val="none" w:sz="0" w:space="0" w:color="auto"/>
        <w:left w:val="none" w:sz="0" w:space="0" w:color="auto"/>
        <w:bottom w:val="none" w:sz="0" w:space="0" w:color="auto"/>
        <w:right w:val="none" w:sz="0" w:space="0" w:color="auto"/>
      </w:divBdr>
    </w:div>
    <w:div w:id="1759593132">
      <w:bodyDiv w:val="1"/>
      <w:marLeft w:val="0"/>
      <w:marRight w:val="0"/>
      <w:marTop w:val="0"/>
      <w:marBottom w:val="0"/>
      <w:divBdr>
        <w:top w:val="none" w:sz="0" w:space="0" w:color="auto"/>
        <w:left w:val="none" w:sz="0" w:space="0" w:color="auto"/>
        <w:bottom w:val="none" w:sz="0" w:space="0" w:color="auto"/>
        <w:right w:val="none" w:sz="0" w:space="0" w:color="auto"/>
      </w:divBdr>
    </w:div>
    <w:div w:id="1759672808">
      <w:bodyDiv w:val="1"/>
      <w:marLeft w:val="0"/>
      <w:marRight w:val="0"/>
      <w:marTop w:val="0"/>
      <w:marBottom w:val="0"/>
      <w:divBdr>
        <w:top w:val="none" w:sz="0" w:space="0" w:color="auto"/>
        <w:left w:val="none" w:sz="0" w:space="0" w:color="auto"/>
        <w:bottom w:val="none" w:sz="0" w:space="0" w:color="auto"/>
        <w:right w:val="none" w:sz="0" w:space="0" w:color="auto"/>
      </w:divBdr>
    </w:div>
    <w:div w:id="1759790917">
      <w:bodyDiv w:val="1"/>
      <w:marLeft w:val="0"/>
      <w:marRight w:val="0"/>
      <w:marTop w:val="0"/>
      <w:marBottom w:val="0"/>
      <w:divBdr>
        <w:top w:val="none" w:sz="0" w:space="0" w:color="auto"/>
        <w:left w:val="none" w:sz="0" w:space="0" w:color="auto"/>
        <w:bottom w:val="none" w:sz="0" w:space="0" w:color="auto"/>
        <w:right w:val="none" w:sz="0" w:space="0" w:color="auto"/>
      </w:divBdr>
    </w:div>
    <w:div w:id="1759860248">
      <w:bodyDiv w:val="1"/>
      <w:marLeft w:val="0"/>
      <w:marRight w:val="0"/>
      <w:marTop w:val="0"/>
      <w:marBottom w:val="0"/>
      <w:divBdr>
        <w:top w:val="none" w:sz="0" w:space="0" w:color="auto"/>
        <w:left w:val="none" w:sz="0" w:space="0" w:color="auto"/>
        <w:bottom w:val="none" w:sz="0" w:space="0" w:color="auto"/>
        <w:right w:val="none" w:sz="0" w:space="0" w:color="auto"/>
      </w:divBdr>
    </w:div>
    <w:div w:id="1759865641">
      <w:bodyDiv w:val="1"/>
      <w:marLeft w:val="0"/>
      <w:marRight w:val="0"/>
      <w:marTop w:val="0"/>
      <w:marBottom w:val="0"/>
      <w:divBdr>
        <w:top w:val="none" w:sz="0" w:space="0" w:color="auto"/>
        <w:left w:val="none" w:sz="0" w:space="0" w:color="auto"/>
        <w:bottom w:val="none" w:sz="0" w:space="0" w:color="auto"/>
        <w:right w:val="none" w:sz="0" w:space="0" w:color="auto"/>
      </w:divBdr>
    </w:div>
    <w:div w:id="1760059096">
      <w:bodyDiv w:val="1"/>
      <w:marLeft w:val="0"/>
      <w:marRight w:val="0"/>
      <w:marTop w:val="0"/>
      <w:marBottom w:val="0"/>
      <w:divBdr>
        <w:top w:val="none" w:sz="0" w:space="0" w:color="auto"/>
        <w:left w:val="none" w:sz="0" w:space="0" w:color="auto"/>
        <w:bottom w:val="none" w:sz="0" w:space="0" w:color="auto"/>
        <w:right w:val="none" w:sz="0" w:space="0" w:color="auto"/>
      </w:divBdr>
    </w:div>
    <w:div w:id="1760297197">
      <w:bodyDiv w:val="1"/>
      <w:marLeft w:val="0"/>
      <w:marRight w:val="0"/>
      <w:marTop w:val="0"/>
      <w:marBottom w:val="0"/>
      <w:divBdr>
        <w:top w:val="none" w:sz="0" w:space="0" w:color="auto"/>
        <w:left w:val="none" w:sz="0" w:space="0" w:color="auto"/>
        <w:bottom w:val="none" w:sz="0" w:space="0" w:color="auto"/>
        <w:right w:val="none" w:sz="0" w:space="0" w:color="auto"/>
      </w:divBdr>
    </w:div>
    <w:div w:id="1760444054">
      <w:bodyDiv w:val="1"/>
      <w:marLeft w:val="0"/>
      <w:marRight w:val="0"/>
      <w:marTop w:val="0"/>
      <w:marBottom w:val="0"/>
      <w:divBdr>
        <w:top w:val="none" w:sz="0" w:space="0" w:color="auto"/>
        <w:left w:val="none" w:sz="0" w:space="0" w:color="auto"/>
        <w:bottom w:val="none" w:sz="0" w:space="0" w:color="auto"/>
        <w:right w:val="none" w:sz="0" w:space="0" w:color="auto"/>
      </w:divBdr>
    </w:div>
    <w:div w:id="1760711408">
      <w:bodyDiv w:val="1"/>
      <w:marLeft w:val="0"/>
      <w:marRight w:val="0"/>
      <w:marTop w:val="0"/>
      <w:marBottom w:val="0"/>
      <w:divBdr>
        <w:top w:val="none" w:sz="0" w:space="0" w:color="auto"/>
        <w:left w:val="none" w:sz="0" w:space="0" w:color="auto"/>
        <w:bottom w:val="none" w:sz="0" w:space="0" w:color="auto"/>
        <w:right w:val="none" w:sz="0" w:space="0" w:color="auto"/>
      </w:divBdr>
    </w:div>
    <w:div w:id="1760833360">
      <w:bodyDiv w:val="1"/>
      <w:marLeft w:val="0"/>
      <w:marRight w:val="0"/>
      <w:marTop w:val="0"/>
      <w:marBottom w:val="0"/>
      <w:divBdr>
        <w:top w:val="none" w:sz="0" w:space="0" w:color="auto"/>
        <w:left w:val="none" w:sz="0" w:space="0" w:color="auto"/>
        <w:bottom w:val="none" w:sz="0" w:space="0" w:color="auto"/>
        <w:right w:val="none" w:sz="0" w:space="0" w:color="auto"/>
      </w:divBdr>
    </w:div>
    <w:div w:id="1760909634">
      <w:bodyDiv w:val="1"/>
      <w:marLeft w:val="0"/>
      <w:marRight w:val="0"/>
      <w:marTop w:val="0"/>
      <w:marBottom w:val="0"/>
      <w:divBdr>
        <w:top w:val="none" w:sz="0" w:space="0" w:color="auto"/>
        <w:left w:val="none" w:sz="0" w:space="0" w:color="auto"/>
        <w:bottom w:val="none" w:sz="0" w:space="0" w:color="auto"/>
        <w:right w:val="none" w:sz="0" w:space="0" w:color="auto"/>
      </w:divBdr>
    </w:div>
    <w:div w:id="1761098482">
      <w:bodyDiv w:val="1"/>
      <w:marLeft w:val="0"/>
      <w:marRight w:val="0"/>
      <w:marTop w:val="0"/>
      <w:marBottom w:val="0"/>
      <w:divBdr>
        <w:top w:val="none" w:sz="0" w:space="0" w:color="auto"/>
        <w:left w:val="none" w:sz="0" w:space="0" w:color="auto"/>
        <w:bottom w:val="none" w:sz="0" w:space="0" w:color="auto"/>
        <w:right w:val="none" w:sz="0" w:space="0" w:color="auto"/>
      </w:divBdr>
    </w:div>
    <w:div w:id="1761288743">
      <w:bodyDiv w:val="1"/>
      <w:marLeft w:val="0"/>
      <w:marRight w:val="0"/>
      <w:marTop w:val="0"/>
      <w:marBottom w:val="0"/>
      <w:divBdr>
        <w:top w:val="none" w:sz="0" w:space="0" w:color="auto"/>
        <w:left w:val="none" w:sz="0" w:space="0" w:color="auto"/>
        <w:bottom w:val="none" w:sz="0" w:space="0" w:color="auto"/>
        <w:right w:val="none" w:sz="0" w:space="0" w:color="auto"/>
      </w:divBdr>
    </w:div>
    <w:div w:id="1761296692">
      <w:bodyDiv w:val="1"/>
      <w:marLeft w:val="0"/>
      <w:marRight w:val="0"/>
      <w:marTop w:val="0"/>
      <w:marBottom w:val="0"/>
      <w:divBdr>
        <w:top w:val="none" w:sz="0" w:space="0" w:color="auto"/>
        <w:left w:val="none" w:sz="0" w:space="0" w:color="auto"/>
        <w:bottom w:val="none" w:sz="0" w:space="0" w:color="auto"/>
        <w:right w:val="none" w:sz="0" w:space="0" w:color="auto"/>
      </w:divBdr>
    </w:div>
    <w:div w:id="1761296870">
      <w:bodyDiv w:val="1"/>
      <w:marLeft w:val="0"/>
      <w:marRight w:val="0"/>
      <w:marTop w:val="0"/>
      <w:marBottom w:val="0"/>
      <w:divBdr>
        <w:top w:val="none" w:sz="0" w:space="0" w:color="auto"/>
        <w:left w:val="none" w:sz="0" w:space="0" w:color="auto"/>
        <w:bottom w:val="none" w:sz="0" w:space="0" w:color="auto"/>
        <w:right w:val="none" w:sz="0" w:space="0" w:color="auto"/>
      </w:divBdr>
    </w:div>
    <w:div w:id="1761372684">
      <w:bodyDiv w:val="1"/>
      <w:marLeft w:val="0"/>
      <w:marRight w:val="0"/>
      <w:marTop w:val="0"/>
      <w:marBottom w:val="0"/>
      <w:divBdr>
        <w:top w:val="none" w:sz="0" w:space="0" w:color="auto"/>
        <w:left w:val="none" w:sz="0" w:space="0" w:color="auto"/>
        <w:bottom w:val="none" w:sz="0" w:space="0" w:color="auto"/>
        <w:right w:val="none" w:sz="0" w:space="0" w:color="auto"/>
      </w:divBdr>
    </w:div>
    <w:div w:id="1761830128">
      <w:bodyDiv w:val="1"/>
      <w:marLeft w:val="0"/>
      <w:marRight w:val="0"/>
      <w:marTop w:val="0"/>
      <w:marBottom w:val="0"/>
      <w:divBdr>
        <w:top w:val="none" w:sz="0" w:space="0" w:color="auto"/>
        <w:left w:val="none" w:sz="0" w:space="0" w:color="auto"/>
        <w:bottom w:val="none" w:sz="0" w:space="0" w:color="auto"/>
        <w:right w:val="none" w:sz="0" w:space="0" w:color="auto"/>
      </w:divBdr>
    </w:div>
    <w:div w:id="1761943730">
      <w:bodyDiv w:val="1"/>
      <w:marLeft w:val="0"/>
      <w:marRight w:val="0"/>
      <w:marTop w:val="0"/>
      <w:marBottom w:val="0"/>
      <w:divBdr>
        <w:top w:val="none" w:sz="0" w:space="0" w:color="auto"/>
        <w:left w:val="none" w:sz="0" w:space="0" w:color="auto"/>
        <w:bottom w:val="none" w:sz="0" w:space="0" w:color="auto"/>
        <w:right w:val="none" w:sz="0" w:space="0" w:color="auto"/>
      </w:divBdr>
    </w:div>
    <w:div w:id="1761947184">
      <w:bodyDiv w:val="1"/>
      <w:marLeft w:val="0"/>
      <w:marRight w:val="0"/>
      <w:marTop w:val="0"/>
      <w:marBottom w:val="0"/>
      <w:divBdr>
        <w:top w:val="none" w:sz="0" w:space="0" w:color="auto"/>
        <w:left w:val="none" w:sz="0" w:space="0" w:color="auto"/>
        <w:bottom w:val="none" w:sz="0" w:space="0" w:color="auto"/>
        <w:right w:val="none" w:sz="0" w:space="0" w:color="auto"/>
      </w:divBdr>
    </w:div>
    <w:div w:id="1762020733">
      <w:bodyDiv w:val="1"/>
      <w:marLeft w:val="0"/>
      <w:marRight w:val="0"/>
      <w:marTop w:val="0"/>
      <w:marBottom w:val="0"/>
      <w:divBdr>
        <w:top w:val="none" w:sz="0" w:space="0" w:color="auto"/>
        <w:left w:val="none" w:sz="0" w:space="0" w:color="auto"/>
        <w:bottom w:val="none" w:sz="0" w:space="0" w:color="auto"/>
        <w:right w:val="none" w:sz="0" w:space="0" w:color="auto"/>
      </w:divBdr>
    </w:div>
    <w:div w:id="1762027432">
      <w:bodyDiv w:val="1"/>
      <w:marLeft w:val="0"/>
      <w:marRight w:val="0"/>
      <w:marTop w:val="0"/>
      <w:marBottom w:val="0"/>
      <w:divBdr>
        <w:top w:val="none" w:sz="0" w:space="0" w:color="auto"/>
        <w:left w:val="none" w:sz="0" w:space="0" w:color="auto"/>
        <w:bottom w:val="none" w:sz="0" w:space="0" w:color="auto"/>
        <w:right w:val="none" w:sz="0" w:space="0" w:color="auto"/>
      </w:divBdr>
    </w:div>
    <w:div w:id="1762139555">
      <w:bodyDiv w:val="1"/>
      <w:marLeft w:val="0"/>
      <w:marRight w:val="0"/>
      <w:marTop w:val="0"/>
      <w:marBottom w:val="0"/>
      <w:divBdr>
        <w:top w:val="none" w:sz="0" w:space="0" w:color="auto"/>
        <w:left w:val="none" w:sz="0" w:space="0" w:color="auto"/>
        <w:bottom w:val="none" w:sz="0" w:space="0" w:color="auto"/>
        <w:right w:val="none" w:sz="0" w:space="0" w:color="auto"/>
      </w:divBdr>
    </w:div>
    <w:div w:id="1762215840">
      <w:bodyDiv w:val="1"/>
      <w:marLeft w:val="0"/>
      <w:marRight w:val="0"/>
      <w:marTop w:val="0"/>
      <w:marBottom w:val="0"/>
      <w:divBdr>
        <w:top w:val="none" w:sz="0" w:space="0" w:color="auto"/>
        <w:left w:val="none" w:sz="0" w:space="0" w:color="auto"/>
        <w:bottom w:val="none" w:sz="0" w:space="0" w:color="auto"/>
        <w:right w:val="none" w:sz="0" w:space="0" w:color="auto"/>
      </w:divBdr>
    </w:div>
    <w:div w:id="1762216936">
      <w:bodyDiv w:val="1"/>
      <w:marLeft w:val="0"/>
      <w:marRight w:val="0"/>
      <w:marTop w:val="0"/>
      <w:marBottom w:val="0"/>
      <w:divBdr>
        <w:top w:val="none" w:sz="0" w:space="0" w:color="auto"/>
        <w:left w:val="none" w:sz="0" w:space="0" w:color="auto"/>
        <w:bottom w:val="none" w:sz="0" w:space="0" w:color="auto"/>
        <w:right w:val="none" w:sz="0" w:space="0" w:color="auto"/>
      </w:divBdr>
    </w:div>
    <w:div w:id="1762221247">
      <w:bodyDiv w:val="1"/>
      <w:marLeft w:val="0"/>
      <w:marRight w:val="0"/>
      <w:marTop w:val="0"/>
      <w:marBottom w:val="0"/>
      <w:divBdr>
        <w:top w:val="none" w:sz="0" w:space="0" w:color="auto"/>
        <w:left w:val="none" w:sz="0" w:space="0" w:color="auto"/>
        <w:bottom w:val="none" w:sz="0" w:space="0" w:color="auto"/>
        <w:right w:val="none" w:sz="0" w:space="0" w:color="auto"/>
      </w:divBdr>
    </w:div>
    <w:div w:id="1762287657">
      <w:bodyDiv w:val="1"/>
      <w:marLeft w:val="0"/>
      <w:marRight w:val="0"/>
      <w:marTop w:val="0"/>
      <w:marBottom w:val="0"/>
      <w:divBdr>
        <w:top w:val="none" w:sz="0" w:space="0" w:color="auto"/>
        <w:left w:val="none" w:sz="0" w:space="0" w:color="auto"/>
        <w:bottom w:val="none" w:sz="0" w:space="0" w:color="auto"/>
        <w:right w:val="none" w:sz="0" w:space="0" w:color="auto"/>
      </w:divBdr>
    </w:div>
    <w:div w:id="1762795680">
      <w:bodyDiv w:val="1"/>
      <w:marLeft w:val="0"/>
      <w:marRight w:val="0"/>
      <w:marTop w:val="0"/>
      <w:marBottom w:val="0"/>
      <w:divBdr>
        <w:top w:val="none" w:sz="0" w:space="0" w:color="auto"/>
        <w:left w:val="none" w:sz="0" w:space="0" w:color="auto"/>
        <w:bottom w:val="none" w:sz="0" w:space="0" w:color="auto"/>
        <w:right w:val="none" w:sz="0" w:space="0" w:color="auto"/>
      </w:divBdr>
    </w:div>
    <w:div w:id="1762990992">
      <w:bodyDiv w:val="1"/>
      <w:marLeft w:val="0"/>
      <w:marRight w:val="0"/>
      <w:marTop w:val="0"/>
      <w:marBottom w:val="0"/>
      <w:divBdr>
        <w:top w:val="none" w:sz="0" w:space="0" w:color="auto"/>
        <w:left w:val="none" w:sz="0" w:space="0" w:color="auto"/>
        <w:bottom w:val="none" w:sz="0" w:space="0" w:color="auto"/>
        <w:right w:val="none" w:sz="0" w:space="0" w:color="auto"/>
      </w:divBdr>
    </w:div>
    <w:div w:id="1763451254">
      <w:bodyDiv w:val="1"/>
      <w:marLeft w:val="0"/>
      <w:marRight w:val="0"/>
      <w:marTop w:val="0"/>
      <w:marBottom w:val="0"/>
      <w:divBdr>
        <w:top w:val="none" w:sz="0" w:space="0" w:color="auto"/>
        <w:left w:val="none" w:sz="0" w:space="0" w:color="auto"/>
        <w:bottom w:val="none" w:sz="0" w:space="0" w:color="auto"/>
        <w:right w:val="none" w:sz="0" w:space="0" w:color="auto"/>
      </w:divBdr>
    </w:div>
    <w:div w:id="1763641073">
      <w:bodyDiv w:val="1"/>
      <w:marLeft w:val="0"/>
      <w:marRight w:val="0"/>
      <w:marTop w:val="0"/>
      <w:marBottom w:val="0"/>
      <w:divBdr>
        <w:top w:val="none" w:sz="0" w:space="0" w:color="auto"/>
        <w:left w:val="none" w:sz="0" w:space="0" w:color="auto"/>
        <w:bottom w:val="none" w:sz="0" w:space="0" w:color="auto"/>
        <w:right w:val="none" w:sz="0" w:space="0" w:color="auto"/>
      </w:divBdr>
    </w:div>
    <w:div w:id="1763724727">
      <w:bodyDiv w:val="1"/>
      <w:marLeft w:val="0"/>
      <w:marRight w:val="0"/>
      <w:marTop w:val="0"/>
      <w:marBottom w:val="0"/>
      <w:divBdr>
        <w:top w:val="none" w:sz="0" w:space="0" w:color="auto"/>
        <w:left w:val="none" w:sz="0" w:space="0" w:color="auto"/>
        <w:bottom w:val="none" w:sz="0" w:space="0" w:color="auto"/>
        <w:right w:val="none" w:sz="0" w:space="0" w:color="auto"/>
      </w:divBdr>
    </w:div>
    <w:div w:id="1763868490">
      <w:bodyDiv w:val="1"/>
      <w:marLeft w:val="0"/>
      <w:marRight w:val="0"/>
      <w:marTop w:val="0"/>
      <w:marBottom w:val="0"/>
      <w:divBdr>
        <w:top w:val="none" w:sz="0" w:space="0" w:color="auto"/>
        <w:left w:val="none" w:sz="0" w:space="0" w:color="auto"/>
        <w:bottom w:val="none" w:sz="0" w:space="0" w:color="auto"/>
        <w:right w:val="none" w:sz="0" w:space="0" w:color="auto"/>
      </w:divBdr>
    </w:div>
    <w:div w:id="1763918602">
      <w:bodyDiv w:val="1"/>
      <w:marLeft w:val="0"/>
      <w:marRight w:val="0"/>
      <w:marTop w:val="0"/>
      <w:marBottom w:val="0"/>
      <w:divBdr>
        <w:top w:val="none" w:sz="0" w:space="0" w:color="auto"/>
        <w:left w:val="none" w:sz="0" w:space="0" w:color="auto"/>
        <w:bottom w:val="none" w:sz="0" w:space="0" w:color="auto"/>
        <w:right w:val="none" w:sz="0" w:space="0" w:color="auto"/>
      </w:divBdr>
    </w:div>
    <w:div w:id="1763990752">
      <w:bodyDiv w:val="1"/>
      <w:marLeft w:val="0"/>
      <w:marRight w:val="0"/>
      <w:marTop w:val="0"/>
      <w:marBottom w:val="0"/>
      <w:divBdr>
        <w:top w:val="none" w:sz="0" w:space="0" w:color="auto"/>
        <w:left w:val="none" w:sz="0" w:space="0" w:color="auto"/>
        <w:bottom w:val="none" w:sz="0" w:space="0" w:color="auto"/>
        <w:right w:val="none" w:sz="0" w:space="0" w:color="auto"/>
      </w:divBdr>
    </w:div>
    <w:div w:id="1763991414">
      <w:bodyDiv w:val="1"/>
      <w:marLeft w:val="0"/>
      <w:marRight w:val="0"/>
      <w:marTop w:val="0"/>
      <w:marBottom w:val="0"/>
      <w:divBdr>
        <w:top w:val="none" w:sz="0" w:space="0" w:color="auto"/>
        <w:left w:val="none" w:sz="0" w:space="0" w:color="auto"/>
        <w:bottom w:val="none" w:sz="0" w:space="0" w:color="auto"/>
        <w:right w:val="none" w:sz="0" w:space="0" w:color="auto"/>
      </w:divBdr>
    </w:div>
    <w:div w:id="1764187045">
      <w:bodyDiv w:val="1"/>
      <w:marLeft w:val="0"/>
      <w:marRight w:val="0"/>
      <w:marTop w:val="0"/>
      <w:marBottom w:val="0"/>
      <w:divBdr>
        <w:top w:val="none" w:sz="0" w:space="0" w:color="auto"/>
        <w:left w:val="none" w:sz="0" w:space="0" w:color="auto"/>
        <w:bottom w:val="none" w:sz="0" w:space="0" w:color="auto"/>
        <w:right w:val="none" w:sz="0" w:space="0" w:color="auto"/>
      </w:divBdr>
    </w:div>
    <w:div w:id="1764639826">
      <w:bodyDiv w:val="1"/>
      <w:marLeft w:val="0"/>
      <w:marRight w:val="0"/>
      <w:marTop w:val="0"/>
      <w:marBottom w:val="0"/>
      <w:divBdr>
        <w:top w:val="none" w:sz="0" w:space="0" w:color="auto"/>
        <w:left w:val="none" w:sz="0" w:space="0" w:color="auto"/>
        <w:bottom w:val="none" w:sz="0" w:space="0" w:color="auto"/>
        <w:right w:val="none" w:sz="0" w:space="0" w:color="auto"/>
      </w:divBdr>
    </w:div>
    <w:div w:id="1764642690">
      <w:bodyDiv w:val="1"/>
      <w:marLeft w:val="0"/>
      <w:marRight w:val="0"/>
      <w:marTop w:val="0"/>
      <w:marBottom w:val="0"/>
      <w:divBdr>
        <w:top w:val="none" w:sz="0" w:space="0" w:color="auto"/>
        <w:left w:val="none" w:sz="0" w:space="0" w:color="auto"/>
        <w:bottom w:val="none" w:sz="0" w:space="0" w:color="auto"/>
        <w:right w:val="none" w:sz="0" w:space="0" w:color="auto"/>
      </w:divBdr>
    </w:div>
    <w:div w:id="1764842211">
      <w:bodyDiv w:val="1"/>
      <w:marLeft w:val="0"/>
      <w:marRight w:val="0"/>
      <w:marTop w:val="0"/>
      <w:marBottom w:val="0"/>
      <w:divBdr>
        <w:top w:val="none" w:sz="0" w:space="0" w:color="auto"/>
        <w:left w:val="none" w:sz="0" w:space="0" w:color="auto"/>
        <w:bottom w:val="none" w:sz="0" w:space="0" w:color="auto"/>
        <w:right w:val="none" w:sz="0" w:space="0" w:color="auto"/>
      </w:divBdr>
    </w:div>
    <w:div w:id="1764842810">
      <w:bodyDiv w:val="1"/>
      <w:marLeft w:val="0"/>
      <w:marRight w:val="0"/>
      <w:marTop w:val="0"/>
      <w:marBottom w:val="0"/>
      <w:divBdr>
        <w:top w:val="none" w:sz="0" w:space="0" w:color="auto"/>
        <w:left w:val="none" w:sz="0" w:space="0" w:color="auto"/>
        <w:bottom w:val="none" w:sz="0" w:space="0" w:color="auto"/>
        <w:right w:val="none" w:sz="0" w:space="0" w:color="auto"/>
      </w:divBdr>
    </w:div>
    <w:div w:id="1764908583">
      <w:bodyDiv w:val="1"/>
      <w:marLeft w:val="0"/>
      <w:marRight w:val="0"/>
      <w:marTop w:val="0"/>
      <w:marBottom w:val="0"/>
      <w:divBdr>
        <w:top w:val="none" w:sz="0" w:space="0" w:color="auto"/>
        <w:left w:val="none" w:sz="0" w:space="0" w:color="auto"/>
        <w:bottom w:val="none" w:sz="0" w:space="0" w:color="auto"/>
        <w:right w:val="none" w:sz="0" w:space="0" w:color="auto"/>
      </w:divBdr>
    </w:div>
    <w:div w:id="1764959777">
      <w:bodyDiv w:val="1"/>
      <w:marLeft w:val="0"/>
      <w:marRight w:val="0"/>
      <w:marTop w:val="0"/>
      <w:marBottom w:val="0"/>
      <w:divBdr>
        <w:top w:val="none" w:sz="0" w:space="0" w:color="auto"/>
        <w:left w:val="none" w:sz="0" w:space="0" w:color="auto"/>
        <w:bottom w:val="none" w:sz="0" w:space="0" w:color="auto"/>
        <w:right w:val="none" w:sz="0" w:space="0" w:color="auto"/>
      </w:divBdr>
    </w:div>
    <w:div w:id="1765105179">
      <w:bodyDiv w:val="1"/>
      <w:marLeft w:val="0"/>
      <w:marRight w:val="0"/>
      <w:marTop w:val="0"/>
      <w:marBottom w:val="0"/>
      <w:divBdr>
        <w:top w:val="none" w:sz="0" w:space="0" w:color="auto"/>
        <w:left w:val="none" w:sz="0" w:space="0" w:color="auto"/>
        <w:bottom w:val="none" w:sz="0" w:space="0" w:color="auto"/>
        <w:right w:val="none" w:sz="0" w:space="0" w:color="auto"/>
      </w:divBdr>
    </w:div>
    <w:div w:id="1765572073">
      <w:bodyDiv w:val="1"/>
      <w:marLeft w:val="0"/>
      <w:marRight w:val="0"/>
      <w:marTop w:val="0"/>
      <w:marBottom w:val="0"/>
      <w:divBdr>
        <w:top w:val="none" w:sz="0" w:space="0" w:color="auto"/>
        <w:left w:val="none" w:sz="0" w:space="0" w:color="auto"/>
        <w:bottom w:val="none" w:sz="0" w:space="0" w:color="auto"/>
        <w:right w:val="none" w:sz="0" w:space="0" w:color="auto"/>
      </w:divBdr>
    </w:div>
    <w:div w:id="1765609823">
      <w:bodyDiv w:val="1"/>
      <w:marLeft w:val="0"/>
      <w:marRight w:val="0"/>
      <w:marTop w:val="0"/>
      <w:marBottom w:val="0"/>
      <w:divBdr>
        <w:top w:val="none" w:sz="0" w:space="0" w:color="auto"/>
        <w:left w:val="none" w:sz="0" w:space="0" w:color="auto"/>
        <w:bottom w:val="none" w:sz="0" w:space="0" w:color="auto"/>
        <w:right w:val="none" w:sz="0" w:space="0" w:color="auto"/>
      </w:divBdr>
    </w:div>
    <w:div w:id="1765610726">
      <w:bodyDiv w:val="1"/>
      <w:marLeft w:val="0"/>
      <w:marRight w:val="0"/>
      <w:marTop w:val="0"/>
      <w:marBottom w:val="0"/>
      <w:divBdr>
        <w:top w:val="none" w:sz="0" w:space="0" w:color="auto"/>
        <w:left w:val="none" w:sz="0" w:space="0" w:color="auto"/>
        <w:bottom w:val="none" w:sz="0" w:space="0" w:color="auto"/>
        <w:right w:val="none" w:sz="0" w:space="0" w:color="auto"/>
      </w:divBdr>
    </w:div>
    <w:div w:id="1765615511">
      <w:bodyDiv w:val="1"/>
      <w:marLeft w:val="0"/>
      <w:marRight w:val="0"/>
      <w:marTop w:val="0"/>
      <w:marBottom w:val="0"/>
      <w:divBdr>
        <w:top w:val="none" w:sz="0" w:space="0" w:color="auto"/>
        <w:left w:val="none" w:sz="0" w:space="0" w:color="auto"/>
        <w:bottom w:val="none" w:sz="0" w:space="0" w:color="auto"/>
        <w:right w:val="none" w:sz="0" w:space="0" w:color="auto"/>
      </w:divBdr>
    </w:div>
    <w:div w:id="1765882278">
      <w:bodyDiv w:val="1"/>
      <w:marLeft w:val="0"/>
      <w:marRight w:val="0"/>
      <w:marTop w:val="0"/>
      <w:marBottom w:val="0"/>
      <w:divBdr>
        <w:top w:val="none" w:sz="0" w:space="0" w:color="auto"/>
        <w:left w:val="none" w:sz="0" w:space="0" w:color="auto"/>
        <w:bottom w:val="none" w:sz="0" w:space="0" w:color="auto"/>
        <w:right w:val="none" w:sz="0" w:space="0" w:color="auto"/>
      </w:divBdr>
    </w:div>
    <w:div w:id="1765952363">
      <w:bodyDiv w:val="1"/>
      <w:marLeft w:val="0"/>
      <w:marRight w:val="0"/>
      <w:marTop w:val="0"/>
      <w:marBottom w:val="0"/>
      <w:divBdr>
        <w:top w:val="none" w:sz="0" w:space="0" w:color="auto"/>
        <w:left w:val="none" w:sz="0" w:space="0" w:color="auto"/>
        <w:bottom w:val="none" w:sz="0" w:space="0" w:color="auto"/>
        <w:right w:val="none" w:sz="0" w:space="0" w:color="auto"/>
      </w:divBdr>
    </w:div>
    <w:div w:id="1766224969">
      <w:bodyDiv w:val="1"/>
      <w:marLeft w:val="0"/>
      <w:marRight w:val="0"/>
      <w:marTop w:val="0"/>
      <w:marBottom w:val="0"/>
      <w:divBdr>
        <w:top w:val="none" w:sz="0" w:space="0" w:color="auto"/>
        <w:left w:val="none" w:sz="0" w:space="0" w:color="auto"/>
        <w:bottom w:val="none" w:sz="0" w:space="0" w:color="auto"/>
        <w:right w:val="none" w:sz="0" w:space="0" w:color="auto"/>
      </w:divBdr>
    </w:div>
    <w:div w:id="1766341601">
      <w:bodyDiv w:val="1"/>
      <w:marLeft w:val="0"/>
      <w:marRight w:val="0"/>
      <w:marTop w:val="0"/>
      <w:marBottom w:val="0"/>
      <w:divBdr>
        <w:top w:val="none" w:sz="0" w:space="0" w:color="auto"/>
        <w:left w:val="none" w:sz="0" w:space="0" w:color="auto"/>
        <w:bottom w:val="none" w:sz="0" w:space="0" w:color="auto"/>
        <w:right w:val="none" w:sz="0" w:space="0" w:color="auto"/>
      </w:divBdr>
    </w:div>
    <w:div w:id="1766414153">
      <w:bodyDiv w:val="1"/>
      <w:marLeft w:val="0"/>
      <w:marRight w:val="0"/>
      <w:marTop w:val="0"/>
      <w:marBottom w:val="0"/>
      <w:divBdr>
        <w:top w:val="none" w:sz="0" w:space="0" w:color="auto"/>
        <w:left w:val="none" w:sz="0" w:space="0" w:color="auto"/>
        <w:bottom w:val="none" w:sz="0" w:space="0" w:color="auto"/>
        <w:right w:val="none" w:sz="0" w:space="0" w:color="auto"/>
      </w:divBdr>
    </w:div>
    <w:div w:id="1766488086">
      <w:bodyDiv w:val="1"/>
      <w:marLeft w:val="0"/>
      <w:marRight w:val="0"/>
      <w:marTop w:val="0"/>
      <w:marBottom w:val="0"/>
      <w:divBdr>
        <w:top w:val="none" w:sz="0" w:space="0" w:color="auto"/>
        <w:left w:val="none" w:sz="0" w:space="0" w:color="auto"/>
        <w:bottom w:val="none" w:sz="0" w:space="0" w:color="auto"/>
        <w:right w:val="none" w:sz="0" w:space="0" w:color="auto"/>
      </w:divBdr>
    </w:div>
    <w:div w:id="1766685096">
      <w:bodyDiv w:val="1"/>
      <w:marLeft w:val="0"/>
      <w:marRight w:val="0"/>
      <w:marTop w:val="0"/>
      <w:marBottom w:val="0"/>
      <w:divBdr>
        <w:top w:val="none" w:sz="0" w:space="0" w:color="auto"/>
        <w:left w:val="none" w:sz="0" w:space="0" w:color="auto"/>
        <w:bottom w:val="none" w:sz="0" w:space="0" w:color="auto"/>
        <w:right w:val="none" w:sz="0" w:space="0" w:color="auto"/>
      </w:divBdr>
    </w:div>
    <w:div w:id="1766686239">
      <w:bodyDiv w:val="1"/>
      <w:marLeft w:val="0"/>
      <w:marRight w:val="0"/>
      <w:marTop w:val="0"/>
      <w:marBottom w:val="0"/>
      <w:divBdr>
        <w:top w:val="none" w:sz="0" w:space="0" w:color="auto"/>
        <w:left w:val="none" w:sz="0" w:space="0" w:color="auto"/>
        <w:bottom w:val="none" w:sz="0" w:space="0" w:color="auto"/>
        <w:right w:val="none" w:sz="0" w:space="0" w:color="auto"/>
      </w:divBdr>
    </w:div>
    <w:div w:id="1767387519">
      <w:bodyDiv w:val="1"/>
      <w:marLeft w:val="0"/>
      <w:marRight w:val="0"/>
      <w:marTop w:val="0"/>
      <w:marBottom w:val="0"/>
      <w:divBdr>
        <w:top w:val="none" w:sz="0" w:space="0" w:color="auto"/>
        <w:left w:val="none" w:sz="0" w:space="0" w:color="auto"/>
        <w:bottom w:val="none" w:sz="0" w:space="0" w:color="auto"/>
        <w:right w:val="none" w:sz="0" w:space="0" w:color="auto"/>
      </w:divBdr>
    </w:div>
    <w:div w:id="1767458622">
      <w:bodyDiv w:val="1"/>
      <w:marLeft w:val="0"/>
      <w:marRight w:val="0"/>
      <w:marTop w:val="0"/>
      <w:marBottom w:val="0"/>
      <w:divBdr>
        <w:top w:val="none" w:sz="0" w:space="0" w:color="auto"/>
        <w:left w:val="none" w:sz="0" w:space="0" w:color="auto"/>
        <w:bottom w:val="none" w:sz="0" w:space="0" w:color="auto"/>
        <w:right w:val="none" w:sz="0" w:space="0" w:color="auto"/>
      </w:divBdr>
    </w:div>
    <w:div w:id="1767647849">
      <w:bodyDiv w:val="1"/>
      <w:marLeft w:val="0"/>
      <w:marRight w:val="0"/>
      <w:marTop w:val="0"/>
      <w:marBottom w:val="0"/>
      <w:divBdr>
        <w:top w:val="none" w:sz="0" w:space="0" w:color="auto"/>
        <w:left w:val="none" w:sz="0" w:space="0" w:color="auto"/>
        <w:bottom w:val="none" w:sz="0" w:space="0" w:color="auto"/>
        <w:right w:val="none" w:sz="0" w:space="0" w:color="auto"/>
      </w:divBdr>
    </w:div>
    <w:div w:id="1767655497">
      <w:bodyDiv w:val="1"/>
      <w:marLeft w:val="0"/>
      <w:marRight w:val="0"/>
      <w:marTop w:val="0"/>
      <w:marBottom w:val="0"/>
      <w:divBdr>
        <w:top w:val="none" w:sz="0" w:space="0" w:color="auto"/>
        <w:left w:val="none" w:sz="0" w:space="0" w:color="auto"/>
        <w:bottom w:val="none" w:sz="0" w:space="0" w:color="auto"/>
        <w:right w:val="none" w:sz="0" w:space="0" w:color="auto"/>
      </w:divBdr>
    </w:div>
    <w:div w:id="1767729968">
      <w:bodyDiv w:val="1"/>
      <w:marLeft w:val="0"/>
      <w:marRight w:val="0"/>
      <w:marTop w:val="0"/>
      <w:marBottom w:val="0"/>
      <w:divBdr>
        <w:top w:val="none" w:sz="0" w:space="0" w:color="auto"/>
        <w:left w:val="none" w:sz="0" w:space="0" w:color="auto"/>
        <w:bottom w:val="none" w:sz="0" w:space="0" w:color="auto"/>
        <w:right w:val="none" w:sz="0" w:space="0" w:color="auto"/>
      </w:divBdr>
    </w:div>
    <w:div w:id="1767731589">
      <w:bodyDiv w:val="1"/>
      <w:marLeft w:val="0"/>
      <w:marRight w:val="0"/>
      <w:marTop w:val="0"/>
      <w:marBottom w:val="0"/>
      <w:divBdr>
        <w:top w:val="none" w:sz="0" w:space="0" w:color="auto"/>
        <w:left w:val="none" w:sz="0" w:space="0" w:color="auto"/>
        <w:bottom w:val="none" w:sz="0" w:space="0" w:color="auto"/>
        <w:right w:val="none" w:sz="0" w:space="0" w:color="auto"/>
      </w:divBdr>
    </w:div>
    <w:div w:id="1767916674">
      <w:bodyDiv w:val="1"/>
      <w:marLeft w:val="0"/>
      <w:marRight w:val="0"/>
      <w:marTop w:val="0"/>
      <w:marBottom w:val="0"/>
      <w:divBdr>
        <w:top w:val="none" w:sz="0" w:space="0" w:color="auto"/>
        <w:left w:val="none" w:sz="0" w:space="0" w:color="auto"/>
        <w:bottom w:val="none" w:sz="0" w:space="0" w:color="auto"/>
        <w:right w:val="none" w:sz="0" w:space="0" w:color="auto"/>
      </w:divBdr>
    </w:div>
    <w:div w:id="1768043123">
      <w:bodyDiv w:val="1"/>
      <w:marLeft w:val="0"/>
      <w:marRight w:val="0"/>
      <w:marTop w:val="0"/>
      <w:marBottom w:val="0"/>
      <w:divBdr>
        <w:top w:val="none" w:sz="0" w:space="0" w:color="auto"/>
        <w:left w:val="none" w:sz="0" w:space="0" w:color="auto"/>
        <w:bottom w:val="none" w:sz="0" w:space="0" w:color="auto"/>
        <w:right w:val="none" w:sz="0" w:space="0" w:color="auto"/>
      </w:divBdr>
    </w:div>
    <w:div w:id="1768232282">
      <w:bodyDiv w:val="1"/>
      <w:marLeft w:val="0"/>
      <w:marRight w:val="0"/>
      <w:marTop w:val="0"/>
      <w:marBottom w:val="0"/>
      <w:divBdr>
        <w:top w:val="none" w:sz="0" w:space="0" w:color="auto"/>
        <w:left w:val="none" w:sz="0" w:space="0" w:color="auto"/>
        <w:bottom w:val="none" w:sz="0" w:space="0" w:color="auto"/>
        <w:right w:val="none" w:sz="0" w:space="0" w:color="auto"/>
      </w:divBdr>
    </w:div>
    <w:div w:id="1768236129">
      <w:bodyDiv w:val="1"/>
      <w:marLeft w:val="0"/>
      <w:marRight w:val="0"/>
      <w:marTop w:val="0"/>
      <w:marBottom w:val="0"/>
      <w:divBdr>
        <w:top w:val="none" w:sz="0" w:space="0" w:color="auto"/>
        <w:left w:val="none" w:sz="0" w:space="0" w:color="auto"/>
        <w:bottom w:val="none" w:sz="0" w:space="0" w:color="auto"/>
        <w:right w:val="none" w:sz="0" w:space="0" w:color="auto"/>
      </w:divBdr>
    </w:div>
    <w:div w:id="1768383540">
      <w:bodyDiv w:val="1"/>
      <w:marLeft w:val="0"/>
      <w:marRight w:val="0"/>
      <w:marTop w:val="0"/>
      <w:marBottom w:val="0"/>
      <w:divBdr>
        <w:top w:val="none" w:sz="0" w:space="0" w:color="auto"/>
        <w:left w:val="none" w:sz="0" w:space="0" w:color="auto"/>
        <w:bottom w:val="none" w:sz="0" w:space="0" w:color="auto"/>
        <w:right w:val="none" w:sz="0" w:space="0" w:color="auto"/>
      </w:divBdr>
    </w:div>
    <w:div w:id="1768428270">
      <w:bodyDiv w:val="1"/>
      <w:marLeft w:val="0"/>
      <w:marRight w:val="0"/>
      <w:marTop w:val="0"/>
      <w:marBottom w:val="0"/>
      <w:divBdr>
        <w:top w:val="none" w:sz="0" w:space="0" w:color="auto"/>
        <w:left w:val="none" w:sz="0" w:space="0" w:color="auto"/>
        <w:bottom w:val="none" w:sz="0" w:space="0" w:color="auto"/>
        <w:right w:val="none" w:sz="0" w:space="0" w:color="auto"/>
      </w:divBdr>
    </w:div>
    <w:div w:id="1768575700">
      <w:bodyDiv w:val="1"/>
      <w:marLeft w:val="0"/>
      <w:marRight w:val="0"/>
      <w:marTop w:val="0"/>
      <w:marBottom w:val="0"/>
      <w:divBdr>
        <w:top w:val="none" w:sz="0" w:space="0" w:color="auto"/>
        <w:left w:val="none" w:sz="0" w:space="0" w:color="auto"/>
        <w:bottom w:val="none" w:sz="0" w:space="0" w:color="auto"/>
        <w:right w:val="none" w:sz="0" w:space="0" w:color="auto"/>
      </w:divBdr>
    </w:div>
    <w:div w:id="1768773079">
      <w:bodyDiv w:val="1"/>
      <w:marLeft w:val="0"/>
      <w:marRight w:val="0"/>
      <w:marTop w:val="0"/>
      <w:marBottom w:val="0"/>
      <w:divBdr>
        <w:top w:val="none" w:sz="0" w:space="0" w:color="auto"/>
        <w:left w:val="none" w:sz="0" w:space="0" w:color="auto"/>
        <w:bottom w:val="none" w:sz="0" w:space="0" w:color="auto"/>
        <w:right w:val="none" w:sz="0" w:space="0" w:color="auto"/>
      </w:divBdr>
    </w:div>
    <w:div w:id="1768844337">
      <w:bodyDiv w:val="1"/>
      <w:marLeft w:val="0"/>
      <w:marRight w:val="0"/>
      <w:marTop w:val="0"/>
      <w:marBottom w:val="0"/>
      <w:divBdr>
        <w:top w:val="none" w:sz="0" w:space="0" w:color="auto"/>
        <w:left w:val="none" w:sz="0" w:space="0" w:color="auto"/>
        <w:bottom w:val="none" w:sz="0" w:space="0" w:color="auto"/>
        <w:right w:val="none" w:sz="0" w:space="0" w:color="auto"/>
      </w:divBdr>
    </w:div>
    <w:div w:id="1768885085">
      <w:bodyDiv w:val="1"/>
      <w:marLeft w:val="0"/>
      <w:marRight w:val="0"/>
      <w:marTop w:val="0"/>
      <w:marBottom w:val="0"/>
      <w:divBdr>
        <w:top w:val="none" w:sz="0" w:space="0" w:color="auto"/>
        <w:left w:val="none" w:sz="0" w:space="0" w:color="auto"/>
        <w:bottom w:val="none" w:sz="0" w:space="0" w:color="auto"/>
        <w:right w:val="none" w:sz="0" w:space="0" w:color="auto"/>
      </w:divBdr>
    </w:div>
    <w:div w:id="1768960167">
      <w:bodyDiv w:val="1"/>
      <w:marLeft w:val="0"/>
      <w:marRight w:val="0"/>
      <w:marTop w:val="0"/>
      <w:marBottom w:val="0"/>
      <w:divBdr>
        <w:top w:val="none" w:sz="0" w:space="0" w:color="auto"/>
        <w:left w:val="none" w:sz="0" w:space="0" w:color="auto"/>
        <w:bottom w:val="none" w:sz="0" w:space="0" w:color="auto"/>
        <w:right w:val="none" w:sz="0" w:space="0" w:color="auto"/>
      </w:divBdr>
    </w:div>
    <w:div w:id="1769084587">
      <w:bodyDiv w:val="1"/>
      <w:marLeft w:val="0"/>
      <w:marRight w:val="0"/>
      <w:marTop w:val="0"/>
      <w:marBottom w:val="0"/>
      <w:divBdr>
        <w:top w:val="none" w:sz="0" w:space="0" w:color="auto"/>
        <w:left w:val="none" w:sz="0" w:space="0" w:color="auto"/>
        <w:bottom w:val="none" w:sz="0" w:space="0" w:color="auto"/>
        <w:right w:val="none" w:sz="0" w:space="0" w:color="auto"/>
      </w:divBdr>
    </w:div>
    <w:div w:id="1769500458">
      <w:bodyDiv w:val="1"/>
      <w:marLeft w:val="0"/>
      <w:marRight w:val="0"/>
      <w:marTop w:val="0"/>
      <w:marBottom w:val="0"/>
      <w:divBdr>
        <w:top w:val="none" w:sz="0" w:space="0" w:color="auto"/>
        <w:left w:val="none" w:sz="0" w:space="0" w:color="auto"/>
        <w:bottom w:val="none" w:sz="0" w:space="0" w:color="auto"/>
        <w:right w:val="none" w:sz="0" w:space="0" w:color="auto"/>
      </w:divBdr>
    </w:div>
    <w:div w:id="1769537998">
      <w:bodyDiv w:val="1"/>
      <w:marLeft w:val="0"/>
      <w:marRight w:val="0"/>
      <w:marTop w:val="0"/>
      <w:marBottom w:val="0"/>
      <w:divBdr>
        <w:top w:val="none" w:sz="0" w:space="0" w:color="auto"/>
        <w:left w:val="none" w:sz="0" w:space="0" w:color="auto"/>
        <w:bottom w:val="none" w:sz="0" w:space="0" w:color="auto"/>
        <w:right w:val="none" w:sz="0" w:space="0" w:color="auto"/>
      </w:divBdr>
    </w:div>
    <w:div w:id="1770470974">
      <w:bodyDiv w:val="1"/>
      <w:marLeft w:val="0"/>
      <w:marRight w:val="0"/>
      <w:marTop w:val="0"/>
      <w:marBottom w:val="0"/>
      <w:divBdr>
        <w:top w:val="none" w:sz="0" w:space="0" w:color="auto"/>
        <w:left w:val="none" w:sz="0" w:space="0" w:color="auto"/>
        <w:bottom w:val="none" w:sz="0" w:space="0" w:color="auto"/>
        <w:right w:val="none" w:sz="0" w:space="0" w:color="auto"/>
      </w:divBdr>
    </w:div>
    <w:div w:id="1770542717">
      <w:bodyDiv w:val="1"/>
      <w:marLeft w:val="0"/>
      <w:marRight w:val="0"/>
      <w:marTop w:val="0"/>
      <w:marBottom w:val="0"/>
      <w:divBdr>
        <w:top w:val="none" w:sz="0" w:space="0" w:color="auto"/>
        <w:left w:val="none" w:sz="0" w:space="0" w:color="auto"/>
        <w:bottom w:val="none" w:sz="0" w:space="0" w:color="auto"/>
        <w:right w:val="none" w:sz="0" w:space="0" w:color="auto"/>
      </w:divBdr>
    </w:div>
    <w:div w:id="1770589122">
      <w:bodyDiv w:val="1"/>
      <w:marLeft w:val="0"/>
      <w:marRight w:val="0"/>
      <w:marTop w:val="0"/>
      <w:marBottom w:val="0"/>
      <w:divBdr>
        <w:top w:val="none" w:sz="0" w:space="0" w:color="auto"/>
        <w:left w:val="none" w:sz="0" w:space="0" w:color="auto"/>
        <w:bottom w:val="none" w:sz="0" w:space="0" w:color="auto"/>
        <w:right w:val="none" w:sz="0" w:space="0" w:color="auto"/>
      </w:divBdr>
    </w:div>
    <w:div w:id="1770734676">
      <w:bodyDiv w:val="1"/>
      <w:marLeft w:val="0"/>
      <w:marRight w:val="0"/>
      <w:marTop w:val="0"/>
      <w:marBottom w:val="0"/>
      <w:divBdr>
        <w:top w:val="none" w:sz="0" w:space="0" w:color="auto"/>
        <w:left w:val="none" w:sz="0" w:space="0" w:color="auto"/>
        <w:bottom w:val="none" w:sz="0" w:space="0" w:color="auto"/>
        <w:right w:val="none" w:sz="0" w:space="0" w:color="auto"/>
      </w:divBdr>
    </w:div>
    <w:div w:id="1770737515">
      <w:bodyDiv w:val="1"/>
      <w:marLeft w:val="0"/>
      <w:marRight w:val="0"/>
      <w:marTop w:val="0"/>
      <w:marBottom w:val="0"/>
      <w:divBdr>
        <w:top w:val="none" w:sz="0" w:space="0" w:color="auto"/>
        <w:left w:val="none" w:sz="0" w:space="0" w:color="auto"/>
        <w:bottom w:val="none" w:sz="0" w:space="0" w:color="auto"/>
        <w:right w:val="none" w:sz="0" w:space="0" w:color="auto"/>
      </w:divBdr>
    </w:div>
    <w:div w:id="1770810961">
      <w:bodyDiv w:val="1"/>
      <w:marLeft w:val="0"/>
      <w:marRight w:val="0"/>
      <w:marTop w:val="0"/>
      <w:marBottom w:val="0"/>
      <w:divBdr>
        <w:top w:val="none" w:sz="0" w:space="0" w:color="auto"/>
        <w:left w:val="none" w:sz="0" w:space="0" w:color="auto"/>
        <w:bottom w:val="none" w:sz="0" w:space="0" w:color="auto"/>
        <w:right w:val="none" w:sz="0" w:space="0" w:color="auto"/>
      </w:divBdr>
    </w:div>
    <w:div w:id="1770814048">
      <w:bodyDiv w:val="1"/>
      <w:marLeft w:val="0"/>
      <w:marRight w:val="0"/>
      <w:marTop w:val="0"/>
      <w:marBottom w:val="0"/>
      <w:divBdr>
        <w:top w:val="none" w:sz="0" w:space="0" w:color="auto"/>
        <w:left w:val="none" w:sz="0" w:space="0" w:color="auto"/>
        <w:bottom w:val="none" w:sz="0" w:space="0" w:color="auto"/>
        <w:right w:val="none" w:sz="0" w:space="0" w:color="auto"/>
      </w:divBdr>
    </w:div>
    <w:div w:id="1770926130">
      <w:bodyDiv w:val="1"/>
      <w:marLeft w:val="0"/>
      <w:marRight w:val="0"/>
      <w:marTop w:val="0"/>
      <w:marBottom w:val="0"/>
      <w:divBdr>
        <w:top w:val="none" w:sz="0" w:space="0" w:color="auto"/>
        <w:left w:val="none" w:sz="0" w:space="0" w:color="auto"/>
        <w:bottom w:val="none" w:sz="0" w:space="0" w:color="auto"/>
        <w:right w:val="none" w:sz="0" w:space="0" w:color="auto"/>
      </w:divBdr>
    </w:div>
    <w:div w:id="1771002394">
      <w:bodyDiv w:val="1"/>
      <w:marLeft w:val="0"/>
      <w:marRight w:val="0"/>
      <w:marTop w:val="0"/>
      <w:marBottom w:val="0"/>
      <w:divBdr>
        <w:top w:val="none" w:sz="0" w:space="0" w:color="auto"/>
        <w:left w:val="none" w:sz="0" w:space="0" w:color="auto"/>
        <w:bottom w:val="none" w:sz="0" w:space="0" w:color="auto"/>
        <w:right w:val="none" w:sz="0" w:space="0" w:color="auto"/>
      </w:divBdr>
    </w:div>
    <w:div w:id="1771006502">
      <w:bodyDiv w:val="1"/>
      <w:marLeft w:val="0"/>
      <w:marRight w:val="0"/>
      <w:marTop w:val="0"/>
      <w:marBottom w:val="0"/>
      <w:divBdr>
        <w:top w:val="none" w:sz="0" w:space="0" w:color="auto"/>
        <w:left w:val="none" w:sz="0" w:space="0" w:color="auto"/>
        <w:bottom w:val="none" w:sz="0" w:space="0" w:color="auto"/>
        <w:right w:val="none" w:sz="0" w:space="0" w:color="auto"/>
      </w:divBdr>
    </w:div>
    <w:div w:id="1771193838">
      <w:bodyDiv w:val="1"/>
      <w:marLeft w:val="0"/>
      <w:marRight w:val="0"/>
      <w:marTop w:val="0"/>
      <w:marBottom w:val="0"/>
      <w:divBdr>
        <w:top w:val="none" w:sz="0" w:space="0" w:color="auto"/>
        <w:left w:val="none" w:sz="0" w:space="0" w:color="auto"/>
        <w:bottom w:val="none" w:sz="0" w:space="0" w:color="auto"/>
        <w:right w:val="none" w:sz="0" w:space="0" w:color="auto"/>
      </w:divBdr>
    </w:div>
    <w:div w:id="1771198562">
      <w:bodyDiv w:val="1"/>
      <w:marLeft w:val="0"/>
      <w:marRight w:val="0"/>
      <w:marTop w:val="0"/>
      <w:marBottom w:val="0"/>
      <w:divBdr>
        <w:top w:val="none" w:sz="0" w:space="0" w:color="auto"/>
        <w:left w:val="none" w:sz="0" w:space="0" w:color="auto"/>
        <w:bottom w:val="none" w:sz="0" w:space="0" w:color="auto"/>
        <w:right w:val="none" w:sz="0" w:space="0" w:color="auto"/>
      </w:divBdr>
    </w:div>
    <w:div w:id="1771313256">
      <w:bodyDiv w:val="1"/>
      <w:marLeft w:val="0"/>
      <w:marRight w:val="0"/>
      <w:marTop w:val="0"/>
      <w:marBottom w:val="0"/>
      <w:divBdr>
        <w:top w:val="none" w:sz="0" w:space="0" w:color="auto"/>
        <w:left w:val="none" w:sz="0" w:space="0" w:color="auto"/>
        <w:bottom w:val="none" w:sz="0" w:space="0" w:color="auto"/>
        <w:right w:val="none" w:sz="0" w:space="0" w:color="auto"/>
      </w:divBdr>
    </w:div>
    <w:div w:id="1771389971">
      <w:bodyDiv w:val="1"/>
      <w:marLeft w:val="0"/>
      <w:marRight w:val="0"/>
      <w:marTop w:val="0"/>
      <w:marBottom w:val="0"/>
      <w:divBdr>
        <w:top w:val="none" w:sz="0" w:space="0" w:color="auto"/>
        <w:left w:val="none" w:sz="0" w:space="0" w:color="auto"/>
        <w:bottom w:val="none" w:sz="0" w:space="0" w:color="auto"/>
        <w:right w:val="none" w:sz="0" w:space="0" w:color="auto"/>
      </w:divBdr>
    </w:div>
    <w:div w:id="1771469367">
      <w:bodyDiv w:val="1"/>
      <w:marLeft w:val="0"/>
      <w:marRight w:val="0"/>
      <w:marTop w:val="0"/>
      <w:marBottom w:val="0"/>
      <w:divBdr>
        <w:top w:val="none" w:sz="0" w:space="0" w:color="auto"/>
        <w:left w:val="none" w:sz="0" w:space="0" w:color="auto"/>
        <w:bottom w:val="none" w:sz="0" w:space="0" w:color="auto"/>
        <w:right w:val="none" w:sz="0" w:space="0" w:color="auto"/>
      </w:divBdr>
    </w:div>
    <w:div w:id="1771582863">
      <w:bodyDiv w:val="1"/>
      <w:marLeft w:val="0"/>
      <w:marRight w:val="0"/>
      <w:marTop w:val="0"/>
      <w:marBottom w:val="0"/>
      <w:divBdr>
        <w:top w:val="none" w:sz="0" w:space="0" w:color="auto"/>
        <w:left w:val="none" w:sz="0" w:space="0" w:color="auto"/>
        <w:bottom w:val="none" w:sz="0" w:space="0" w:color="auto"/>
        <w:right w:val="none" w:sz="0" w:space="0" w:color="auto"/>
      </w:divBdr>
    </w:div>
    <w:div w:id="1771583488">
      <w:bodyDiv w:val="1"/>
      <w:marLeft w:val="0"/>
      <w:marRight w:val="0"/>
      <w:marTop w:val="0"/>
      <w:marBottom w:val="0"/>
      <w:divBdr>
        <w:top w:val="none" w:sz="0" w:space="0" w:color="auto"/>
        <w:left w:val="none" w:sz="0" w:space="0" w:color="auto"/>
        <w:bottom w:val="none" w:sz="0" w:space="0" w:color="auto"/>
        <w:right w:val="none" w:sz="0" w:space="0" w:color="auto"/>
      </w:divBdr>
    </w:div>
    <w:div w:id="1771584207">
      <w:bodyDiv w:val="1"/>
      <w:marLeft w:val="0"/>
      <w:marRight w:val="0"/>
      <w:marTop w:val="0"/>
      <w:marBottom w:val="0"/>
      <w:divBdr>
        <w:top w:val="none" w:sz="0" w:space="0" w:color="auto"/>
        <w:left w:val="none" w:sz="0" w:space="0" w:color="auto"/>
        <w:bottom w:val="none" w:sz="0" w:space="0" w:color="auto"/>
        <w:right w:val="none" w:sz="0" w:space="0" w:color="auto"/>
      </w:divBdr>
    </w:div>
    <w:div w:id="1771585720">
      <w:bodyDiv w:val="1"/>
      <w:marLeft w:val="0"/>
      <w:marRight w:val="0"/>
      <w:marTop w:val="0"/>
      <w:marBottom w:val="0"/>
      <w:divBdr>
        <w:top w:val="none" w:sz="0" w:space="0" w:color="auto"/>
        <w:left w:val="none" w:sz="0" w:space="0" w:color="auto"/>
        <w:bottom w:val="none" w:sz="0" w:space="0" w:color="auto"/>
        <w:right w:val="none" w:sz="0" w:space="0" w:color="auto"/>
      </w:divBdr>
    </w:div>
    <w:div w:id="1771659853">
      <w:bodyDiv w:val="1"/>
      <w:marLeft w:val="0"/>
      <w:marRight w:val="0"/>
      <w:marTop w:val="0"/>
      <w:marBottom w:val="0"/>
      <w:divBdr>
        <w:top w:val="none" w:sz="0" w:space="0" w:color="auto"/>
        <w:left w:val="none" w:sz="0" w:space="0" w:color="auto"/>
        <w:bottom w:val="none" w:sz="0" w:space="0" w:color="auto"/>
        <w:right w:val="none" w:sz="0" w:space="0" w:color="auto"/>
      </w:divBdr>
    </w:div>
    <w:div w:id="1771663112">
      <w:bodyDiv w:val="1"/>
      <w:marLeft w:val="0"/>
      <w:marRight w:val="0"/>
      <w:marTop w:val="0"/>
      <w:marBottom w:val="0"/>
      <w:divBdr>
        <w:top w:val="none" w:sz="0" w:space="0" w:color="auto"/>
        <w:left w:val="none" w:sz="0" w:space="0" w:color="auto"/>
        <w:bottom w:val="none" w:sz="0" w:space="0" w:color="auto"/>
        <w:right w:val="none" w:sz="0" w:space="0" w:color="auto"/>
      </w:divBdr>
    </w:div>
    <w:div w:id="1771856084">
      <w:bodyDiv w:val="1"/>
      <w:marLeft w:val="0"/>
      <w:marRight w:val="0"/>
      <w:marTop w:val="0"/>
      <w:marBottom w:val="0"/>
      <w:divBdr>
        <w:top w:val="none" w:sz="0" w:space="0" w:color="auto"/>
        <w:left w:val="none" w:sz="0" w:space="0" w:color="auto"/>
        <w:bottom w:val="none" w:sz="0" w:space="0" w:color="auto"/>
        <w:right w:val="none" w:sz="0" w:space="0" w:color="auto"/>
      </w:divBdr>
    </w:div>
    <w:div w:id="1771969564">
      <w:bodyDiv w:val="1"/>
      <w:marLeft w:val="0"/>
      <w:marRight w:val="0"/>
      <w:marTop w:val="0"/>
      <w:marBottom w:val="0"/>
      <w:divBdr>
        <w:top w:val="none" w:sz="0" w:space="0" w:color="auto"/>
        <w:left w:val="none" w:sz="0" w:space="0" w:color="auto"/>
        <w:bottom w:val="none" w:sz="0" w:space="0" w:color="auto"/>
        <w:right w:val="none" w:sz="0" w:space="0" w:color="auto"/>
      </w:divBdr>
    </w:div>
    <w:div w:id="1772119767">
      <w:bodyDiv w:val="1"/>
      <w:marLeft w:val="0"/>
      <w:marRight w:val="0"/>
      <w:marTop w:val="0"/>
      <w:marBottom w:val="0"/>
      <w:divBdr>
        <w:top w:val="none" w:sz="0" w:space="0" w:color="auto"/>
        <w:left w:val="none" w:sz="0" w:space="0" w:color="auto"/>
        <w:bottom w:val="none" w:sz="0" w:space="0" w:color="auto"/>
        <w:right w:val="none" w:sz="0" w:space="0" w:color="auto"/>
      </w:divBdr>
    </w:div>
    <w:div w:id="1772512258">
      <w:bodyDiv w:val="1"/>
      <w:marLeft w:val="0"/>
      <w:marRight w:val="0"/>
      <w:marTop w:val="0"/>
      <w:marBottom w:val="0"/>
      <w:divBdr>
        <w:top w:val="none" w:sz="0" w:space="0" w:color="auto"/>
        <w:left w:val="none" w:sz="0" w:space="0" w:color="auto"/>
        <w:bottom w:val="none" w:sz="0" w:space="0" w:color="auto"/>
        <w:right w:val="none" w:sz="0" w:space="0" w:color="auto"/>
      </w:divBdr>
    </w:div>
    <w:div w:id="1772698430">
      <w:bodyDiv w:val="1"/>
      <w:marLeft w:val="0"/>
      <w:marRight w:val="0"/>
      <w:marTop w:val="0"/>
      <w:marBottom w:val="0"/>
      <w:divBdr>
        <w:top w:val="none" w:sz="0" w:space="0" w:color="auto"/>
        <w:left w:val="none" w:sz="0" w:space="0" w:color="auto"/>
        <w:bottom w:val="none" w:sz="0" w:space="0" w:color="auto"/>
        <w:right w:val="none" w:sz="0" w:space="0" w:color="auto"/>
      </w:divBdr>
    </w:div>
    <w:div w:id="1773092068">
      <w:bodyDiv w:val="1"/>
      <w:marLeft w:val="0"/>
      <w:marRight w:val="0"/>
      <w:marTop w:val="0"/>
      <w:marBottom w:val="0"/>
      <w:divBdr>
        <w:top w:val="none" w:sz="0" w:space="0" w:color="auto"/>
        <w:left w:val="none" w:sz="0" w:space="0" w:color="auto"/>
        <w:bottom w:val="none" w:sz="0" w:space="0" w:color="auto"/>
        <w:right w:val="none" w:sz="0" w:space="0" w:color="auto"/>
      </w:divBdr>
    </w:div>
    <w:div w:id="1773238159">
      <w:bodyDiv w:val="1"/>
      <w:marLeft w:val="0"/>
      <w:marRight w:val="0"/>
      <w:marTop w:val="0"/>
      <w:marBottom w:val="0"/>
      <w:divBdr>
        <w:top w:val="none" w:sz="0" w:space="0" w:color="auto"/>
        <w:left w:val="none" w:sz="0" w:space="0" w:color="auto"/>
        <w:bottom w:val="none" w:sz="0" w:space="0" w:color="auto"/>
        <w:right w:val="none" w:sz="0" w:space="0" w:color="auto"/>
      </w:divBdr>
    </w:div>
    <w:div w:id="1773433998">
      <w:bodyDiv w:val="1"/>
      <w:marLeft w:val="0"/>
      <w:marRight w:val="0"/>
      <w:marTop w:val="0"/>
      <w:marBottom w:val="0"/>
      <w:divBdr>
        <w:top w:val="none" w:sz="0" w:space="0" w:color="auto"/>
        <w:left w:val="none" w:sz="0" w:space="0" w:color="auto"/>
        <w:bottom w:val="none" w:sz="0" w:space="0" w:color="auto"/>
        <w:right w:val="none" w:sz="0" w:space="0" w:color="auto"/>
      </w:divBdr>
    </w:div>
    <w:div w:id="1773475710">
      <w:bodyDiv w:val="1"/>
      <w:marLeft w:val="0"/>
      <w:marRight w:val="0"/>
      <w:marTop w:val="0"/>
      <w:marBottom w:val="0"/>
      <w:divBdr>
        <w:top w:val="none" w:sz="0" w:space="0" w:color="auto"/>
        <w:left w:val="none" w:sz="0" w:space="0" w:color="auto"/>
        <w:bottom w:val="none" w:sz="0" w:space="0" w:color="auto"/>
        <w:right w:val="none" w:sz="0" w:space="0" w:color="auto"/>
      </w:divBdr>
    </w:div>
    <w:div w:id="1773553080">
      <w:bodyDiv w:val="1"/>
      <w:marLeft w:val="0"/>
      <w:marRight w:val="0"/>
      <w:marTop w:val="0"/>
      <w:marBottom w:val="0"/>
      <w:divBdr>
        <w:top w:val="none" w:sz="0" w:space="0" w:color="auto"/>
        <w:left w:val="none" w:sz="0" w:space="0" w:color="auto"/>
        <w:bottom w:val="none" w:sz="0" w:space="0" w:color="auto"/>
        <w:right w:val="none" w:sz="0" w:space="0" w:color="auto"/>
      </w:divBdr>
    </w:div>
    <w:div w:id="1773625777">
      <w:bodyDiv w:val="1"/>
      <w:marLeft w:val="0"/>
      <w:marRight w:val="0"/>
      <w:marTop w:val="0"/>
      <w:marBottom w:val="0"/>
      <w:divBdr>
        <w:top w:val="none" w:sz="0" w:space="0" w:color="auto"/>
        <w:left w:val="none" w:sz="0" w:space="0" w:color="auto"/>
        <w:bottom w:val="none" w:sz="0" w:space="0" w:color="auto"/>
        <w:right w:val="none" w:sz="0" w:space="0" w:color="auto"/>
      </w:divBdr>
    </w:div>
    <w:div w:id="1773744825">
      <w:bodyDiv w:val="1"/>
      <w:marLeft w:val="0"/>
      <w:marRight w:val="0"/>
      <w:marTop w:val="0"/>
      <w:marBottom w:val="0"/>
      <w:divBdr>
        <w:top w:val="none" w:sz="0" w:space="0" w:color="auto"/>
        <w:left w:val="none" w:sz="0" w:space="0" w:color="auto"/>
        <w:bottom w:val="none" w:sz="0" w:space="0" w:color="auto"/>
        <w:right w:val="none" w:sz="0" w:space="0" w:color="auto"/>
      </w:divBdr>
    </w:div>
    <w:div w:id="1773819372">
      <w:bodyDiv w:val="1"/>
      <w:marLeft w:val="0"/>
      <w:marRight w:val="0"/>
      <w:marTop w:val="0"/>
      <w:marBottom w:val="0"/>
      <w:divBdr>
        <w:top w:val="none" w:sz="0" w:space="0" w:color="auto"/>
        <w:left w:val="none" w:sz="0" w:space="0" w:color="auto"/>
        <w:bottom w:val="none" w:sz="0" w:space="0" w:color="auto"/>
        <w:right w:val="none" w:sz="0" w:space="0" w:color="auto"/>
      </w:divBdr>
    </w:div>
    <w:div w:id="1773892150">
      <w:bodyDiv w:val="1"/>
      <w:marLeft w:val="0"/>
      <w:marRight w:val="0"/>
      <w:marTop w:val="0"/>
      <w:marBottom w:val="0"/>
      <w:divBdr>
        <w:top w:val="none" w:sz="0" w:space="0" w:color="auto"/>
        <w:left w:val="none" w:sz="0" w:space="0" w:color="auto"/>
        <w:bottom w:val="none" w:sz="0" w:space="0" w:color="auto"/>
        <w:right w:val="none" w:sz="0" w:space="0" w:color="auto"/>
      </w:divBdr>
    </w:div>
    <w:div w:id="1773934785">
      <w:bodyDiv w:val="1"/>
      <w:marLeft w:val="0"/>
      <w:marRight w:val="0"/>
      <w:marTop w:val="0"/>
      <w:marBottom w:val="0"/>
      <w:divBdr>
        <w:top w:val="none" w:sz="0" w:space="0" w:color="auto"/>
        <w:left w:val="none" w:sz="0" w:space="0" w:color="auto"/>
        <w:bottom w:val="none" w:sz="0" w:space="0" w:color="auto"/>
        <w:right w:val="none" w:sz="0" w:space="0" w:color="auto"/>
      </w:divBdr>
    </w:div>
    <w:div w:id="1773937061">
      <w:bodyDiv w:val="1"/>
      <w:marLeft w:val="0"/>
      <w:marRight w:val="0"/>
      <w:marTop w:val="0"/>
      <w:marBottom w:val="0"/>
      <w:divBdr>
        <w:top w:val="none" w:sz="0" w:space="0" w:color="auto"/>
        <w:left w:val="none" w:sz="0" w:space="0" w:color="auto"/>
        <w:bottom w:val="none" w:sz="0" w:space="0" w:color="auto"/>
        <w:right w:val="none" w:sz="0" w:space="0" w:color="auto"/>
      </w:divBdr>
    </w:div>
    <w:div w:id="1774126595">
      <w:bodyDiv w:val="1"/>
      <w:marLeft w:val="0"/>
      <w:marRight w:val="0"/>
      <w:marTop w:val="0"/>
      <w:marBottom w:val="0"/>
      <w:divBdr>
        <w:top w:val="none" w:sz="0" w:space="0" w:color="auto"/>
        <w:left w:val="none" w:sz="0" w:space="0" w:color="auto"/>
        <w:bottom w:val="none" w:sz="0" w:space="0" w:color="auto"/>
        <w:right w:val="none" w:sz="0" w:space="0" w:color="auto"/>
      </w:divBdr>
    </w:div>
    <w:div w:id="1774281962">
      <w:bodyDiv w:val="1"/>
      <w:marLeft w:val="0"/>
      <w:marRight w:val="0"/>
      <w:marTop w:val="0"/>
      <w:marBottom w:val="0"/>
      <w:divBdr>
        <w:top w:val="none" w:sz="0" w:space="0" w:color="auto"/>
        <w:left w:val="none" w:sz="0" w:space="0" w:color="auto"/>
        <w:bottom w:val="none" w:sz="0" w:space="0" w:color="auto"/>
        <w:right w:val="none" w:sz="0" w:space="0" w:color="auto"/>
      </w:divBdr>
    </w:div>
    <w:div w:id="1774284735">
      <w:bodyDiv w:val="1"/>
      <w:marLeft w:val="0"/>
      <w:marRight w:val="0"/>
      <w:marTop w:val="0"/>
      <w:marBottom w:val="0"/>
      <w:divBdr>
        <w:top w:val="none" w:sz="0" w:space="0" w:color="auto"/>
        <w:left w:val="none" w:sz="0" w:space="0" w:color="auto"/>
        <w:bottom w:val="none" w:sz="0" w:space="0" w:color="auto"/>
        <w:right w:val="none" w:sz="0" w:space="0" w:color="auto"/>
      </w:divBdr>
    </w:div>
    <w:div w:id="1774401916">
      <w:bodyDiv w:val="1"/>
      <w:marLeft w:val="0"/>
      <w:marRight w:val="0"/>
      <w:marTop w:val="0"/>
      <w:marBottom w:val="0"/>
      <w:divBdr>
        <w:top w:val="none" w:sz="0" w:space="0" w:color="auto"/>
        <w:left w:val="none" w:sz="0" w:space="0" w:color="auto"/>
        <w:bottom w:val="none" w:sz="0" w:space="0" w:color="auto"/>
        <w:right w:val="none" w:sz="0" w:space="0" w:color="auto"/>
      </w:divBdr>
    </w:div>
    <w:div w:id="1774472545">
      <w:bodyDiv w:val="1"/>
      <w:marLeft w:val="0"/>
      <w:marRight w:val="0"/>
      <w:marTop w:val="0"/>
      <w:marBottom w:val="0"/>
      <w:divBdr>
        <w:top w:val="none" w:sz="0" w:space="0" w:color="auto"/>
        <w:left w:val="none" w:sz="0" w:space="0" w:color="auto"/>
        <w:bottom w:val="none" w:sz="0" w:space="0" w:color="auto"/>
        <w:right w:val="none" w:sz="0" w:space="0" w:color="auto"/>
      </w:divBdr>
    </w:div>
    <w:div w:id="1774545583">
      <w:bodyDiv w:val="1"/>
      <w:marLeft w:val="0"/>
      <w:marRight w:val="0"/>
      <w:marTop w:val="0"/>
      <w:marBottom w:val="0"/>
      <w:divBdr>
        <w:top w:val="none" w:sz="0" w:space="0" w:color="auto"/>
        <w:left w:val="none" w:sz="0" w:space="0" w:color="auto"/>
        <w:bottom w:val="none" w:sz="0" w:space="0" w:color="auto"/>
        <w:right w:val="none" w:sz="0" w:space="0" w:color="auto"/>
      </w:divBdr>
    </w:div>
    <w:div w:id="1774588125">
      <w:bodyDiv w:val="1"/>
      <w:marLeft w:val="0"/>
      <w:marRight w:val="0"/>
      <w:marTop w:val="0"/>
      <w:marBottom w:val="0"/>
      <w:divBdr>
        <w:top w:val="none" w:sz="0" w:space="0" w:color="auto"/>
        <w:left w:val="none" w:sz="0" w:space="0" w:color="auto"/>
        <w:bottom w:val="none" w:sz="0" w:space="0" w:color="auto"/>
        <w:right w:val="none" w:sz="0" w:space="0" w:color="auto"/>
      </w:divBdr>
    </w:div>
    <w:div w:id="1774589261">
      <w:bodyDiv w:val="1"/>
      <w:marLeft w:val="0"/>
      <w:marRight w:val="0"/>
      <w:marTop w:val="0"/>
      <w:marBottom w:val="0"/>
      <w:divBdr>
        <w:top w:val="none" w:sz="0" w:space="0" w:color="auto"/>
        <w:left w:val="none" w:sz="0" w:space="0" w:color="auto"/>
        <w:bottom w:val="none" w:sz="0" w:space="0" w:color="auto"/>
        <w:right w:val="none" w:sz="0" w:space="0" w:color="auto"/>
      </w:divBdr>
    </w:div>
    <w:div w:id="1774741781">
      <w:bodyDiv w:val="1"/>
      <w:marLeft w:val="0"/>
      <w:marRight w:val="0"/>
      <w:marTop w:val="0"/>
      <w:marBottom w:val="0"/>
      <w:divBdr>
        <w:top w:val="none" w:sz="0" w:space="0" w:color="auto"/>
        <w:left w:val="none" w:sz="0" w:space="0" w:color="auto"/>
        <w:bottom w:val="none" w:sz="0" w:space="0" w:color="auto"/>
        <w:right w:val="none" w:sz="0" w:space="0" w:color="auto"/>
      </w:divBdr>
    </w:div>
    <w:div w:id="1774936703">
      <w:bodyDiv w:val="1"/>
      <w:marLeft w:val="0"/>
      <w:marRight w:val="0"/>
      <w:marTop w:val="0"/>
      <w:marBottom w:val="0"/>
      <w:divBdr>
        <w:top w:val="none" w:sz="0" w:space="0" w:color="auto"/>
        <w:left w:val="none" w:sz="0" w:space="0" w:color="auto"/>
        <w:bottom w:val="none" w:sz="0" w:space="0" w:color="auto"/>
        <w:right w:val="none" w:sz="0" w:space="0" w:color="auto"/>
      </w:divBdr>
    </w:div>
    <w:div w:id="1775399432">
      <w:bodyDiv w:val="1"/>
      <w:marLeft w:val="0"/>
      <w:marRight w:val="0"/>
      <w:marTop w:val="0"/>
      <w:marBottom w:val="0"/>
      <w:divBdr>
        <w:top w:val="none" w:sz="0" w:space="0" w:color="auto"/>
        <w:left w:val="none" w:sz="0" w:space="0" w:color="auto"/>
        <w:bottom w:val="none" w:sz="0" w:space="0" w:color="auto"/>
        <w:right w:val="none" w:sz="0" w:space="0" w:color="auto"/>
      </w:divBdr>
    </w:div>
    <w:div w:id="1775437406">
      <w:bodyDiv w:val="1"/>
      <w:marLeft w:val="0"/>
      <w:marRight w:val="0"/>
      <w:marTop w:val="0"/>
      <w:marBottom w:val="0"/>
      <w:divBdr>
        <w:top w:val="none" w:sz="0" w:space="0" w:color="auto"/>
        <w:left w:val="none" w:sz="0" w:space="0" w:color="auto"/>
        <w:bottom w:val="none" w:sz="0" w:space="0" w:color="auto"/>
        <w:right w:val="none" w:sz="0" w:space="0" w:color="auto"/>
      </w:divBdr>
    </w:div>
    <w:div w:id="1775513498">
      <w:bodyDiv w:val="1"/>
      <w:marLeft w:val="0"/>
      <w:marRight w:val="0"/>
      <w:marTop w:val="0"/>
      <w:marBottom w:val="0"/>
      <w:divBdr>
        <w:top w:val="none" w:sz="0" w:space="0" w:color="auto"/>
        <w:left w:val="none" w:sz="0" w:space="0" w:color="auto"/>
        <w:bottom w:val="none" w:sz="0" w:space="0" w:color="auto"/>
        <w:right w:val="none" w:sz="0" w:space="0" w:color="auto"/>
      </w:divBdr>
    </w:div>
    <w:div w:id="1775592630">
      <w:bodyDiv w:val="1"/>
      <w:marLeft w:val="0"/>
      <w:marRight w:val="0"/>
      <w:marTop w:val="0"/>
      <w:marBottom w:val="0"/>
      <w:divBdr>
        <w:top w:val="none" w:sz="0" w:space="0" w:color="auto"/>
        <w:left w:val="none" w:sz="0" w:space="0" w:color="auto"/>
        <w:bottom w:val="none" w:sz="0" w:space="0" w:color="auto"/>
        <w:right w:val="none" w:sz="0" w:space="0" w:color="auto"/>
      </w:divBdr>
    </w:div>
    <w:div w:id="1775663455">
      <w:bodyDiv w:val="1"/>
      <w:marLeft w:val="0"/>
      <w:marRight w:val="0"/>
      <w:marTop w:val="0"/>
      <w:marBottom w:val="0"/>
      <w:divBdr>
        <w:top w:val="none" w:sz="0" w:space="0" w:color="auto"/>
        <w:left w:val="none" w:sz="0" w:space="0" w:color="auto"/>
        <w:bottom w:val="none" w:sz="0" w:space="0" w:color="auto"/>
        <w:right w:val="none" w:sz="0" w:space="0" w:color="auto"/>
      </w:divBdr>
    </w:div>
    <w:div w:id="1775859326">
      <w:bodyDiv w:val="1"/>
      <w:marLeft w:val="0"/>
      <w:marRight w:val="0"/>
      <w:marTop w:val="0"/>
      <w:marBottom w:val="0"/>
      <w:divBdr>
        <w:top w:val="none" w:sz="0" w:space="0" w:color="auto"/>
        <w:left w:val="none" w:sz="0" w:space="0" w:color="auto"/>
        <w:bottom w:val="none" w:sz="0" w:space="0" w:color="auto"/>
        <w:right w:val="none" w:sz="0" w:space="0" w:color="auto"/>
      </w:divBdr>
    </w:div>
    <w:div w:id="1776166961">
      <w:bodyDiv w:val="1"/>
      <w:marLeft w:val="0"/>
      <w:marRight w:val="0"/>
      <w:marTop w:val="0"/>
      <w:marBottom w:val="0"/>
      <w:divBdr>
        <w:top w:val="none" w:sz="0" w:space="0" w:color="auto"/>
        <w:left w:val="none" w:sz="0" w:space="0" w:color="auto"/>
        <w:bottom w:val="none" w:sz="0" w:space="0" w:color="auto"/>
        <w:right w:val="none" w:sz="0" w:space="0" w:color="auto"/>
      </w:divBdr>
    </w:div>
    <w:div w:id="1776288179">
      <w:bodyDiv w:val="1"/>
      <w:marLeft w:val="0"/>
      <w:marRight w:val="0"/>
      <w:marTop w:val="0"/>
      <w:marBottom w:val="0"/>
      <w:divBdr>
        <w:top w:val="none" w:sz="0" w:space="0" w:color="auto"/>
        <w:left w:val="none" w:sz="0" w:space="0" w:color="auto"/>
        <w:bottom w:val="none" w:sz="0" w:space="0" w:color="auto"/>
        <w:right w:val="none" w:sz="0" w:space="0" w:color="auto"/>
      </w:divBdr>
    </w:div>
    <w:div w:id="1776438865">
      <w:bodyDiv w:val="1"/>
      <w:marLeft w:val="0"/>
      <w:marRight w:val="0"/>
      <w:marTop w:val="0"/>
      <w:marBottom w:val="0"/>
      <w:divBdr>
        <w:top w:val="none" w:sz="0" w:space="0" w:color="auto"/>
        <w:left w:val="none" w:sz="0" w:space="0" w:color="auto"/>
        <w:bottom w:val="none" w:sz="0" w:space="0" w:color="auto"/>
        <w:right w:val="none" w:sz="0" w:space="0" w:color="auto"/>
      </w:divBdr>
    </w:div>
    <w:div w:id="1776513399">
      <w:bodyDiv w:val="1"/>
      <w:marLeft w:val="0"/>
      <w:marRight w:val="0"/>
      <w:marTop w:val="0"/>
      <w:marBottom w:val="0"/>
      <w:divBdr>
        <w:top w:val="none" w:sz="0" w:space="0" w:color="auto"/>
        <w:left w:val="none" w:sz="0" w:space="0" w:color="auto"/>
        <w:bottom w:val="none" w:sz="0" w:space="0" w:color="auto"/>
        <w:right w:val="none" w:sz="0" w:space="0" w:color="auto"/>
      </w:divBdr>
    </w:div>
    <w:div w:id="1776516698">
      <w:bodyDiv w:val="1"/>
      <w:marLeft w:val="0"/>
      <w:marRight w:val="0"/>
      <w:marTop w:val="0"/>
      <w:marBottom w:val="0"/>
      <w:divBdr>
        <w:top w:val="none" w:sz="0" w:space="0" w:color="auto"/>
        <w:left w:val="none" w:sz="0" w:space="0" w:color="auto"/>
        <w:bottom w:val="none" w:sz="0" w:space="0" w:color="auto"/>
        <w:right w:val="none" w:sz="0" w:space="0" w:color="auto"/>
      </w:divBdr>
    </w:div>
    <w:div w:id="1776556507">
      <w:bodyDiv w:val="1"/>
      <w:marLeft w:val="0"/>
      <w:marRight w:val="0"/>
      <w:marTop w:val="0"/>
      <w:marBottom w:val="0"/>
      <w:divBdr>
        <w:top w:val="none" w:sz="0" w:space="0" w:color="auto"/>
        <w:left w:val="none" w:sz="0" w:space="0" w:color="auto"/>
        <w:bottom w:val="none" w:sz="0" w:space="0" w:color="auto"/>
        <w:right w:val="none" w:sz="0" w:space="0" w:color="auto"/>
      </w:divBdr>
    </w:div>
    <w:div w:id="1776635691">
      <w:bodyDiv w:val="1"/>
      <w:marLeft w:val="0"/>
      <w:marRight w:val="0"/>
      <w:marTop w:val="0"/>
      <w:marBottom w:val="0"/>
      <w:divBdr>
        <w:top w:val="none" w:sz="0" w:space="0" w:color="auto"/>
        <w:left w:val="none" w:sz="0" w:space="0" w:color="auto"/>
        <w:bottom w:val="none" w:sz="0" w:space="0" w:color="auto"/>
        <w:right w:val="none" w:sz="0" w:space="0" w:color="auto"/>
      </w:divBdr>
    </w:div>
    <w:div w:id="1776636530">
      <w:bodyDiv w:val="1"/>
      <w:marLeft w:val="0"/>
      <w:marRight w:val="0"/>
      <w:marTop w:val="0"/>
      <w:marBottom w:val="0"/>
      <w:divBdr>
        <w:top w:val="none" w:sz="0" w:space="0" w:color="auto"/>
        <w:left w:val="none" w:sz="0" w:space="0" w:color="auto"/>
        <w:bottom w:val="none" w:sz="0" w:space="0" w:color="auto"/>
        <w:right w:val="none" w:sz="0" w:space="0" w:color="auto"/>
      </w:divBdr>
    </w:div>
    <w:div w:id="1776706375">
      <w:bodyDiv w:val="1"/>
      <w:marLeft w:val="0"/>
      <w:marRight w:val="0"/>
      <w:marTop w:val="0"/>
      <w:marBottom w:val="0"/>
      <w:divBdr>
        <w:top w:val="none" w:sz="0" w:space="0" w:color="auto"/>
        <w:left w:val="none" w:sz="0" w:space="0" w:color="auto"/>
        <w:bottom w:val="none" w:sz="0" w:space="0" w:color="auto"/>
        <w:right w:val="none" w:sz="0" w:space="0" w:color="auto"/>
      </w:divBdr>
    </w:div>
    <w:div w:id="1776712029">
      <w:bodyDiv w:val="1"/>
      <w:marLeft w:val="0"/>
      <w:marRight w:val="0"/>
      <w:marTop w:val="0"/>
      <w:marBottom w:val="0"/>
      <w:divBdr>
        <w:top w:val="none" w:sz="0" w:space="0" w:color="auto"/>
        <w:left w:val="none" w:sz="0" w:space="0" w:color="auto"/>
        <w:bottom w:val="none" w:sz="0" w:space="0" w:color="auto"/>
        <w:right w:val="none" w:sz="0" w:space="0" w:color="auto"/>
      </w:divBdr>
    </w:div>
    <w:div w:id="1776712089">
      <w:bodyDiv w:val="1"/>
      <w:marLeft w:val="0"/>
      <w:marRight w:val="0"/>
      <w:marTop w:val="0"/>
      <w:marBottom w:val="0"/>
      <w:divBdr>
        <w:top w:val="none" w:sz="0" w:space="0" w:color="auto"/>
        <w:left w:val="none" w:sz="0" w:space="0" w:color="auto"/>
        <w:bottom w:val="none" w:sz="0" w:space="0" w:color="auto"/>
        <w:right w:val="none" w:sz="0" w:space="0" w:color="auto"/>
      </w:divBdr>
    </w:div>
    <w:div w:id="1776829153">
      <w:bodyDiv w:val="1"/>
      <w:marLeft w:val="0"/>
      <w:marRight w:val="0"/>
      <w:marTop w:val="0"/>
      <w:marBottom w:val="0"/>
      <w:divBdr>
        <w:top w:val="none" w:sz="0" w:space="0" w:color="auto"/>
        <w:left w:val="none" w:sz="0" w:space="0" w:color="auto"/>
        <w:bottom w:val="none" w:sz="0" w:space="0" w:color="auto"/>
        <w:right w:val="none" w:sz="0" w:space="0" w:color="auto"/>
      </w:divBdr>
    </w:div>
    <w:div w:id="1776901444">
      <w:bodyDiv w:val="1"/>
      <w:marLeft w:val="0"/>
      <w:marRight w:val="0"/>
      <w:marTop w:val="0"/>
      <w:marBottom w:val="0"/>
      <w:divBdr>
        <w:top w:val="none" w:sz="0" w:space="0" w:color="auto"/>
        <w:left w:val="none" w:sz="0" w:space="0" w:color="auto"/>
        <w:bottom w:val="none" w:sz="0" w:space="0" w:color="auto"/>
        <w:right w:val="none" w:sz="0" w:space="0" w:color="auto"/>
      </w:divBdr>
    </w:div>
    <w:div w:id="1776947823">
      <w:bodyDiv w:val="1"/>
      <w:marLeft w:val="0"/>
      <w:marRight w:val="0"/>
      <w:marTop w:val="0"/>
      <w:marBottom w:val="0"/>
      <w:divBdr>
        <w:top w:val="none" w:sz="0" w:space="0" w:color="auto"/>
        <w:left w:val="none" w:sz="0" w:space="0" w:color="auto"/>
        <w:bottom w:val="none" w:sz="0" w:space="0" w:color="auto"/>
        <w:right w:val="none" w:sz="0" w:space="0" w:color="auto"/>
      </w:divBdr>
    </w:div>
    <w:div w:id="1777014632">
      <w:bodyDiv w:val="1"/>
      <w:marLeft w:val="0"/>
      <w:marRight w:val="0"/>
      <w:marTop w:val="0"/>
      <w:marBottom w:val="0"/>
      <w:divBdr>
        <w:top w:val="none" w:sz="0" w:space="0" w:color="auto"/>
        <w:left w:val="none" w:sz="0" w:space="0" w:color="auto"/>
        <w:bottom w:val="none" w:sz="0" w:space="0" w:color="auto"/>
        <w:right w:val="none" w:sz="0" w:space="0" w:color="auto"/>
      </w:divBdr>
    </w:div>
    <w:div w:id="1777019029">
      <w:bodyDiv w:val="1"/>
      <w:marLeft w:val="0"/>
      <w:marRight w:val="0"/>
      <w:marTop w:val="0"/>
      <w:marBottom w:val="0"/>
      <w:divBdr>
        <w:top w:val="none" w:sz="0" w:space="0" w:color="auto"/>
        <w:left w:val="none" w:sz="0" w:space="0" w:color="auto"/>
        <w:bottom w:val="none" w:sz="0" w:space="0" w:color="auto"/>
        <w:right w:val="none" w:sz="0" w:space="0" w:color="auto"/>
      </w:divBdr>
    </w:div>
    <w:div w:id="1777092150">
      <w:bodyDiv w:val="1"/>
      <w:marLeft w:val="0"/>
      <w:marRight w:val="0"/>
      <w:marTop w:val="0"/>
      <w:marBottom w:val="0"/>
      <w:divBdr>
        <w:top w:val="none" w:sz="0" w:space="0" w:color="auto"/>
        <w:left w:val="none" w:sz="0" w:space="0" w:color="auto"/>
        <w:bottom w:val="none" w:sz="0" w:space="0" w:color="auto"/>
        <w:right w:val="none" w:sz="0" w:space="0" w:color="auto"/>
      </w:divBdr>
    </w:div>
    <w:div w:id="1777096305">
      <w:bodyDiv w:val="1"/>
      <w:marLeft w:val="0"/>
      <w:marRight w:val="0"/>
      <w:marTop w:val="0"/>
      <w:marBottom w:val="0"/>
      <w:divBdr>
        <w:top w:val="none" w:sz="0" w:space="0" w:color="auto"/>
        <w:left w:val="none" w:sz="0" w:space="0" w:color="auto"/>
        <w:bottom w:val="none" w:sz="0" w:space="0" w:color="auto"/>
        <w:right w:val="none" w:sz="0" w:space="0" w:color="auto"/>
      </w:divBdr>
    </w:div>
    <w:div w:id="1777215886">
      <w:bodyDiv w:val="1"/>
      <w:marLeft w:val="0"/>
      <w:marRight w:val="0"/>
      <w:marTop w:val="0"/>
      <w:marBottom w:val="0"/>
      <w:divBdr>
        <w:top w:val="none" w:sz="0" w:space="0" w:color="auto"/>
        <w:left w:val="none" w:sz="0" w:space="0" w:color="auto"/>
        <w:bottom w:val="none" w:sz="0" w:space="0" w:color="auto"/>
        <w:right w:val="none" w:sz="0" w:space="0" w:color="auto"/>
      </w:divBdr>
    </w:div>
    <w:div w:id="1777290605">
      <w:bodyDiv w:val="1"/>
      <w:marLeft w:val="0"/>
      <w:marRight w:val="0"/>
      <w:marTop w:val="0"/>
      <w:marBottom w:val="0"/>
      <w:divBdr>
        <w:top w:val="none" w:sz="0" w:space="0" w:color="auto"/>
        <w:left w:val="none" w:sz="0" w:space="0" w:color="auto"/>
        <w:bottom w:val="none" w:sz="0" w:space="0" w:color="auto"/>
        <w:right w:val="none" w:sz="0" w:space="0" w:color="auto"/>
      </w:divBdr>
    </w:div>
    <w:div w:id="1777559958">
      <w:bodyDiv w:val="1"/>
      <w:marLeft w:val="0"/>
      <w:marRight w:val="0"/>
      <w:marTop w:val="0"/>
      <w:marBottom w:val="0"/>
      <w:divBdr>
        <w:top w:val="none" w:sz="0" w:space="0" w:color="auto"/>
        <w:left w:val="none" w:sz="0" w:space="0" w:color="auto"/>
        <w:bottom w:val="none" w:sz="0" w:space="0" w:color="auto"/>
        <w:right w:val="none" w:sz="0" w:space="0" w:color="auto"/>
      </w:divBdr>
    </w:div>
    <w:div w:id="1777603098">
      <w:bodyDiv w:val="1"/>
      <w:marLeft w:val="0"/>
      <w:marRight w:val="0"/>
      <w:marTop w:val="0"/>
      <w:marBottom w:val="0"/>
      <w:divBdr>
        <w:top w:val="none" w:sz="0" w:space="0" w:color="auto"/>
        <w:left w:val="none" w:sz="0" w:space="0" w:color="auto"/>
        <w:bottom w:val="none" w:sz="0" w:space="0" w:color="auto"/>
        <w:right w:val="none" w:sz="0" w:space="0" w:color="auto"/>
      </w:divBdr>
    </w:div>
    <w:div w:id="1777630865">
      <w:bodyDiv w:val="1"/>
      <w:marLeft w:val="0"/>
      <w:marRight w:val="0"/>
      <w:marTop w:val="0"/>
      <w:marBottom w:val="0"/>
      <w:divBdr>
        <w:top w:val="none" w:sz="0" w:space="0" w:color="auto"/>
        <w:left w:val="none" w:sz="0" w:space="0" w:color="auto"/>
        <w:bottom w:val="none" w:sz="0" w:space="0" w:color="auto"/>
        <w:right w:val="none" w:sz="0" w:space="0" w:color="auto"/>
      </w:divBdr>
    </w:div>
    <w:div w:id="1777827780">
      <w:bodyDiv w:val="1"/>
      <w:marLeft w:val="0"/>
      <w:marRight w:val="0"/>
      <w:marTop w:val="0"/>
      <w:marBottom w:val="0"/>
      <w:divBdr>
        <w:top w:val="none" w:sz="0" w:space="0" w:color="auto"/>
        <w:left w:val="none" w:sz="0" w:space="0" w:color="auto"/>
        <w:bottom w:val="none" w:sz="0" w:space="0" w:color="auto"/>
        <w:right w:val="none" w:sz="0" w:space="0" w:color="auto"/>
      </w:divBdr>
    </w:div>
    <w:div w:id="1777939016">
      <w:bodyDiv w:val="1"/>
      <w:marLeft w:val="0"/>
      <w:marRight w:val="0"/>
      <w:marTop w:val="0"/>
      <w:marBottom w:val="0"/>
      <w:divBdr>
        <w:top w:val="none" w:sz="0" w:space="0" w:color="auto"/>
        <w:left w:val="none" w:sz="0" w:space="0" w:color="auto"/>
        <w:bottom w:val="none" w:sz="0" w:space="0" w:color="auto"/>
        <w:right w:val="none" w:sz="0" w:space="0" w:color="auto"/>
      </w:divBdr>
    </w:div>
    <w:div w:id="1777939309">
      <w:bodyDiv w:val="1"/>
      <w:marLeft w:val="0"/>
      <w:marRight w:val="0"/>
      <w:marTop w:val="0"/>
      <w:marBottom w:val="0"/>
      <w:divBdr>
        <w:top w:val="none" w:sz="0" w:space="0" w:color="auto"/>
        <w:left w:val="none" w:sz="0" w:space="0" w:color="auto"/>
        <w:bottom w:val="none" w:sz="0" w:space="0" w:color="auto"/>
        <w:right w:val="none" w:sz="0" w:space="0" w:color="auto"/>
      </w:divBdr>
    </w:div>
    <w:div w:id="1778401738">
      <w:bodyDiv w:val="1"/>
      <w:marLeft w:val="0"/>
      <w:marRight w:val="0"/>
      <w:marTop w:val="0"/>
      <w:marBottom w:val="0"/>
      <w:divBdr>
        <w:top w:val="none" w:sz="0" w:space="0" w:color="auto"/>
        <w:left w:val="none" w:sz="0" w:space="0" w:color="auto"/>
        <w:bottom w:val="none" w:sz="0" w:space="0" w:color="auto"/>
        <w:right w:val="none" w:sz="0" w:space="0" w:color="auto"/>
      </w:divBdr>
    </w:div>
    <w:div w:id="1778409450">
      <w:bodyDiv w:val="1"/>
      <w:marLeft w:val="0"/>
      <w:marRight w:val="0"/>
      <w:marTop w:val="0"/>
      <w:marBottom w:val="0"/>
      <w:divBdr>
        <w:top w:val="none" w:sz="0" w:space="0" w:color="auto"/>
        <w:left w:val="none" w:sz="0" w:space="0" w:color="auto"/>
        <w:bottom w:val="none" w:sz="0" w:space="0" w:color="auto"/>
        <w:right w:val="none" w:sz="0" w:space="0" w:color="auto"/>
      </w:divBdr>
    </w:div>
    <w:div w:id="1778522066">
      <w:bodyDiv w:val="1"/>
      <w:marLeft w:val="0"/>
      <w:marRight w:val="0"/>
      <w:marTop w:val="0"/>
      <w:marBottom w:val="0"/>
      <w:divBdr>
        <w:top w:val="none" w:sz="0" w:space="0" w:color="auto"/>
        <w:left w:val="none" w:sz="0" w:space="0" w:color="auto"/>
        <w:bottom w:val="none" w:sz="0" w:space="0" w:color="auto"/>
        <w:right w:val="none" w:sz="0" w:space="0" w:color="auto"/>
      </w:divBdr>
    </w:div>
    <w:div w:id="1778678679">
      <w:bodyDiv w:val="1"/>
      <w:marLeft w:val="0"/>
      <w:marRight w:val="0"/>
      <w:marTop w:val="0"/>
      <w:marBottom w:val="0"/>
      <w:divBdr>
        <w:top w:val="none" w:sz="0" w:space="0" w:color="auto"/>
        <w:left w:val="none" w:sz="0" w:space="0" w:color="auto"/>
        <w:bottom w:val="none" w:sz="0" w:space="0" w:color="auto"/>
        <w:right w:val="none" w:sz="0" w:space="0" w:color="auto"/>
      </w:divBdr>
    </w:div>
    <w:div w:id="1778715653">
      <w:bodyDiv w:val="1"/>
      <w:marLeft w:val="0"/>
      <w:marRight w:val="0"/>
      <w:marTop w:val="0"/>
      <w:marBottom w:val="0"/>
      <w:divBdr>
        <w:top w:val="none" w:sz="0" w:space="0" w:color="auto"/>
        <w:left w:val="none" w:sz="0" w:space="0" w:color="auto"/>
        <w:bottom w:val="none" w:sz="0" w:space="0" w:color="auto"/>
        <w:right w:val="none" w:sz="0" w:space="0" w:color="auto"/>
      </w:divBdr>
    </w:div>
    <w:div w:id="1778717071">
      <w:bodyDiv w:val="1"/>
      <w:marLeft w:val="0"/>
      <w:marRight w:val="0"/>
      <w:marTop w:val="0"/>
      <w:marBottom w:val="0"/>
      <w:divBdr>
        <w:top w:val="none" w:sz="0" w:space="0" w:color="auto"/>
        <w:left w:val="none" w:sz="0" w:space="0" w:color="auto"/>
        <w:bottom w:val="none" w:sz="0" w:space="0" w:color="auto"/>
        <w:right w:val="none" w:sz="0" w:space="0" w:color="auto"/>
      </w:divBdr>
    </w:div>
    <w:div w:id="1778717776">
      <w:bodyDiv w:val="1"/>
      <w:marLeft w:val="0"/>
      <w:marRight w:val="0"/>
      <w:marTop w:val="0"/>
      <w:marBottom w:val="0"/>
      <w:divBdr>
        <w:top w:val="none" w:sz="0" w:space="0" w:color="auto"/>
        <w:left w:val="none" w:sz="0" w:space="0" w:color="auto"/>
        <w:bottom w:val="none" w:sz="0" w:space="0" w:color="auto"/>
        <w:right w:val="none" w:sz="0" w:space="0" w:color="auto"/>
      </w:divBdr>
    </w:div>
    <w:div w:id="1778721294">
      <w:bodyDiv w:val="1"/>
      <w:marLeft w:val="0"/>
      <w:marRight w:val="0"/>
      <w:marTop w:val="0"/>
      <w:marBottom w:val="0"/>
      <w:divBdr>
        <w:top w:val="none" w:sz="0" w:space="0" w:color="auto"/>
        <w:left w:val="none" w:sz="0" w:space="0" w:color="auto"/>
        <w:bottom w:val="none" w:sz="0" w:space="0" w:color="auto"/>
        <w:right w:val="none" w:sz="0" w:space="0" w:color="auto"/>
      </w:divBdr>
    </w:div>
    <w:div w:id="1778789715">
      <w:bodyDiv w:val="1"/>
      <w:marLeft w:val="0"/>
      <w:marRight w:val="0"/>
      <w:marTop w:val="0"/>
      <w:marBottom w:val="0"/>
      <w:divBdr>
        <w:top w:val="none" w:sz="0" w:space="0" w:color="auto"/>
        <w:left w:val="none" w:sz="0" w:space="0" w:color="auto"/>
        <w:bottom w:val="none" w:sz="0" w:space="0" w:color="auto"/>
        <w:right w:val="none" w:sz="0" w:space="0" w:color="auto"/>
      </w:divBdr>
    </w:div>
    <w:div w:id="1778914117">
      <w:bodyDiv w:val="1"/>
      <w:marLeft w:val="0"/>
      <w:marRight w:val="0"/>
      <w:marTop w:val="0"/>
      <w:marBottom w:val="0"/>
      <w:divBdr>
        <w:top w:val="none" w:sz="0" w:space="0" w:color="auto"/>
        <w:left w:val="none" w:sz="0" w:space="0" w:color="auto"/>
        <w:bottom w:val="none" w:sz="0" w:space="0" w:color="auto"/>
        <w:right w:val="none" w:sz="0" w:space="0" w:color="auto"/>
      </w:divBdr>
    </w:div>
    <w:div w:id="1778938625">
      <w:bodyDiv w:val="1"/>
      <w:marLeft w:val="0"/>
      <w:marRight w:val="0"/>
      <w:marTop w:val="0"/>
      <w:marBottom w:val="0"/>
      <w:divBdr>
        <w:top w:val="none" w:sz="0" w:space="0" w:color="auto"/>
        <w:left w:val="none" w:sz="0" w:space="0" w:color="auto"/>
        <w:bottom w:val="none" w:sz="0" w:space="0" w:color="auto"/>
        <w:right w:val="none" w:sz="0" w:space="0" w:color="auto"/>
      </w:divBdr>
    </w:div>
    <w:div w:id="1779135970">
      <w:bodyDiv w:val="1"/>
      <w:marLeft w:val="0"/>
      <w:marRight w:val="0"/>
      <w:marTop w:val="0"/>
      <w:marBottom w:val="0"/>
      <w:divBdr>
        <w:top w:val="none" w:sz="0" w:space="0" w:color="auto"/>
        <w:left w:val="none" w:sz="0" w:space="0" w:color="auto"/>
        <w:bottom w:val="none" w:sz="0" w:space="0" w:color="auto"/>
        <w:right w:val="none" w:sz="0" w:space="0" w:color="auto"/>
      </w:divBdr>
    </w:div>
    <w:div w:id="1779330164">
      <w:bodyDiv w:val="1"/>
      <w:marLeft w:val="0"/>
      <w:marRight w:val="0"/>
      <w:marTop w:val="0"/>
      <w:marBottom w:val="0"/>
      <w:divBdr>
        <w:top w:val="none" w:sz="0" w:space="0" w:color="auto"/>
        <w:left w:val="none" w:sz="0" w:space="0" w:color="auto"/>
        <w:bottom w:val="none" w:sz="0" w:space="0" w:color="auto"/>
        <w:right w:val="none" w:sz="0" w:space="0" w:color="auto"/>
      </w:divBdr>
    </w:div>
    <w:div w:id="1779331131">
      <w:bodyDiv w:val="1"/>
      <w:marLeft w:val="0"/>
      <w:marRight w:val="0"/>
      <w:marTop w:val="0"/>
      <w:marBottom w:val="0"/>
      <w:divBdr>
        <w:top w:val="none" w:sz="0" w:space="0" w:color="auto"/>
        <w:left w:val="none" w:sz="0" w:space="0" w:color="auto"/>
        <w:bottom w:val="none" w:sz="0" w:space="0" w:color="auto"/>
        <w:right w:val="none" w:sz="0" w:space="0" w:color="auto"/>
      </w:divBdr>
    </w:div>
    <w:div w:id="1779373243">
      <w:bodyDiv w:val="1"/>
      <w:marLeft w:val="0"/>
      <w:marRight w:val="0"/>
      <w:marTop w:val="0"/>
      <w:marBottom w:val="0"/>
      <w:divBdr>
        <w:top w:val="none" w:sz="0" w:space="0" w:color="auto"/>
        <w:left w:val="none" w:sz="0" w:space="0" w:color="auto"/>
        <w:bottom w:val="none" w:sz="0" w:space="0" w:color="auto"/>
        <w:right w:val="none" w:sz="0" w:space="0" w:color="auto"/>
      </w:divBdr>
    </w:div>
    <w:div w:id="1779449107">
      <w:bodyDiv w:val="1"/>
      <w:marLeft w:val="0"/>
      <w:marRight w:val="0"/>
      <w:marTop w:val="0"/>
      <w:marBottom w:val="0"/>
      <w:divBdr>
        <w:top w:val="none" w:sz="0" w:space="0" w:color="auto"/>
        <w:left w:val="none" w:sz="0" w:space="0" w:color="auto"/>
        <w:bottom w:val="none" w:sz="0" w:space="0" w:color="auto"/>
        <w:right w:val="none" w:sz="0" w:space="0" w:color="auto"/>
      </w:divBdr>
    </w:div>
    <w:div w:id="1779449527">
      <w:bodyDiv w:val="1"/>
      <w:marLeft w:val="0"/>
      <w:marRight w:val="0"/>
      <w:marTop w:val="0"/>
      <w:marBottom w:val="0"/>
      <w:divBdr>
        <w:top w:val="none" w:sz="0" w:space="0" w:color="auto"/>
        <w:left w:val="none" w:sz="0" w:space="0" w:color="auto"/>
        <w:bottom w:val="none" w:sz="0" w:space="0" w:color="auto"/>
        <w:right w:val="none" w:sz="0" w:space="0" w:color="auto"/>
      </w:divBdr>
    </w:div>
    <w:div w:id="1779833681">
      <w:bodyDiv w:val="1"/>
      <w:marLeft w:val="0"/>
      <w:marRight w:val="0"/>
      <w:marTop w:val="0"/>
      <w:marBottom w:val="0"/>
      <w:divBdr>
        <w:top w:val="none" w:sz="0" w:space="0" w:color="auto"/>
        <w:left w:val="none" w:sz="0" w:space="0" w:color="auto"/>
        <w:bottom w:val="none" w:sz="0" w:space="0" w:color="auto"/>
        <w:right w:val="none" w:sz="0" w:space="0" w:color="auto"/>
      </w:divBdr>
    </w:div>
    <w:div w:id="1779833812">
      <w:bodyDiv w:val="1"/>
      <w:marLeft w:val="0"/>
      <w:marRight w:val="0"/>
      <w:marTop w:val="0"/>
      <w:marBottom w:val="0"/>
      <w:divBdr>
        <w:top w:val="none" w:sz="0" w:space="0" w:color="auto"/>
        <w:left w:val="none" w:sz="0" w:space="0" w:color="auto"/>
        <w:bottom w:val="none" w:sz="0" w:space="0" w:color="auto"/>
        <w:right w:val="none" w:sz="0" w:space="0" w:color="auto"/>
      </w:divBdr>
    </w:div>
    <w:div w:id="1779980831">
      <w:bodyDiv w:val="1"/>
      <w:marLeft w:val="0"/>
      <w:marRight w:val="0"/>
      <w:marTop w:val="0"/>
      <w:marBottom w:val="0"/>
      <w:divBdr>
        <w:top w:val="none" w:sz="0" w:space="0" w:color="auto"/>
        <w:left w:val="none" w:sz="0" w:space="0" w:color="auto"/>
        <w:bottom w:val="none" w:sz="0" w:space="0" w:color="auto"/>
        <w:right w:val="none" w:sz="0" w:space="0" w:color="auto"/>
      </w:divBdr>
    </w:div>
    <w:div w:id="1780100598">
      <w:bodyDiv w:val="1"/>
      <w:marLeft w:val="0"/>
      <w:marRight w:val="0"/>
      <w:marTop w:val="0"/>
      <w:marBottom w:val="0"/>
      <w:divBdr>
        <w:top w:val="none" w:sz="0" w:space="0" w:color="auto"/>
        <w:left w:val="none" w:sz="0" w:space="0" w:color="auto"/>
        <w:bottom w:val="none" w:sz="0" w:space="0" w:color="auto"/>
        <w:right w:val="none" w:sz="0" w:space="0" w:color="auto"/>
      </w:divBdr>
    </w:div>
    <w:div w:id="1780106806">
      <w:bodyDiv w:val="1"/>
      <w:marLeft w:val="0"/>
      <w:marRight w:val="0"/>
      <w:marTop w:val="0"/>
      <w:marBottom w:val="0"/>
      <w:divBdr>
        <w:top w:val="none" w:sz="0" w:space="0" w:color="auto"/>
        <w:left w:val="none" w:sz="0" w:space="0" w:color="auto"/>
        <w:bottom w:val="none" w:sz="0" w:space="0" w:color="auto"/>
        <w:right w:val="none" w:sz="0" w:space="0" w:color="auto"/>
      </w:divBdr>
    </w:div>
    <w:div w:id="1780297121">
      <w:bodyDiv w:val="1"/>
      <w:marLeft w:val="0"/>
      <w:marRight w:val="0"/>
      <w:marTop w:val="0"/>
      <w:marBottom w:val="0"/>
      <w:divBdr>
        <w:top w:val="none" w:sz="0" w:space="0" w:color="auto"/>
        <w:left w:val="none" w:sz="0" w:space="0" w:color="auto"/>
        <w:bottom w:val="none" w:sz="0" w:space="0" w:color="auto"/>
        <w:right w:val="none" w:sz="0" w:space="0" w:color="auto"/>
      </w:divBdr>
    </w:div>
    <w:div w:id="1780484666">
      <w:bodyDiv w:val="1"/>
      <w:marLeft w:val="0"/>
      <w:marRight w:val="0"/>
      <w:marTop w:val="0"/>
      <w:marBottom w:val="0"/>
      <w:divBdr>
        <w:top w:val="none" w:sz="0" w:space="0" w:color="auto"/>
        <w:left w:val="none" w:sz="0" w:space="0" w:color="auto"/>
        <w:bottom w:val="none" w:sz="0" w:space="0" w:color="auto"/>
        <w:right w:val="none" w:sz="0" w:space="0" w:color="auto"/>
      </w:divBdr>
    </w:div>
    <w:div w:id="1780639469">
      <w:bodyDiv w:val="1"/>
      <w:marLeft w:val="0"/>
      <w:marRight w:val="0"/>
      <w:marTop w:val="0"/>
      <w:marBottom w:val="0"/>
      <w:divBdr>
        <w:top w:val="none" w:sz="0" w:space="0" w:color="auto"/>
        <w:left w:val="none" w:sz="0" w:space="0" w:color="auto"/>
        <w:bottom w:val="none" w:sz="0" w:space="0" w:color="auto"/>
        <w:right w:val="none" w:sz="0" w:space="0" w:color="auto"/>
      </w:divBdr>
    </w:div>
    <w:div w:id="1780753592">
      <w:bodyDiv w:val="1"/>
      <w:marLeft w:val="0"/>
      <w:marRight w:val="0"/>
      <w:marTop w:val="0"/>
      <w:marBottom w:val="0"/>
      <w:divBdr>
        <w:top w:val="none" w:sz="0" w:space="0" w:color="auto"/>
        <w:left w:val="none" w:sz="0" w:space="0" w:color="auto"/>
        <w:bottom w:val="none" w:sz="0" w:space="0" w:color="auto"/>
        <w:right w:val="none" w:sz="0" w:space="0" w:color="auto"/>
      </w:divBdr>
    </w:div>
    <w:div w:id="1780905932">
      <w:bodyDiv w:val="1"/>
      <w:marLeft w:val="0"/>
      <w:marRight w:val="0"/>
      <w:marTop w:val="0"/>
      <w:marBottom w:val="0"/>
      <w:divBdr>
        <w:top w:val="none" w:sz="0" w:space="0" w:color="auto"/>
        <w:left w:val="none" w:sz="0" w:space="0" w:color="auto"/>
        <w:bottom w:val="none" w:sz="0" w:space="0" w:color="auto"/>
        <w:right w:val="none" w:sz="0" w:space="0" w:color="auto"/>
      </w:divBdr>
    </w:div>
    <w:div w:id="1781103767">
      <w:bodyDiv w:val="1"/>
      <w:marLeft w:val="0"/>
      <w:marRight w:val="0"/>
      <w:marTop w:val="0"/>
      <w:marBottom w:val="0"/>
      <w:divBdr>
        <w:top w:val="none" w:sz="0" w:space="0" w:color="auto"/>
        <w:left w:val="none" w:sz="0" w:space="0" w:color="auto"/>
        <w:bottom w:val="none" w:sz="0" w:space="0" w:color="auto"/>
        <w:right w:val="none" w:sz="0" w:space="0" w:color="auto"/>
      </w:divBdr>
    </w:div>
    <w:div w:id="1781337548">
      <w:bodyDiv w:val="1"/>
      <w:marLeft w:val="0"/>
      <w:marRight w:val="0"/>
      <w:marTop w:val="0"/>
      <w:marBottom w:val="0"/>
      <w:divBdr>
        <w:top w:val="none" w:sz="0" w:space="0" w:color="auto"/>
        <w:left w:val="none" w:sz="0" w:space="0" w:color="auto"/>
        <w:bottom w:val="none" w:sz="0" w:space="0" w:color="auto"/>
        <w:right w:val="none" w:sz="0" w:space="0" w:color="auto"/>
      </w:divBdr>
    </w:div>
    <w:div w:id="1781678635">
      <w:bodyDiv w:val="1"/>
      <w:marLeft w:val="0"/>
      <w:marRight w:val="0"/>
      <w:marTop w:val="0"/>
      <w:marBottom w:val="0"/>
      <w:divBdr>
        <w:top w:val="none" w:sz="0" w:space="0" w:color="auto"/>
        <w:left w:val="none" w:sz="0" w:space="0" w:color="auto"/>
        <w:bottom w:val="none" w:sz="0" w:space="0" w:color="auto"/>
        <w:right w:val="none" w:sz="0" w:space="0" w:color="auto"/>
      </w:divBdr>
    </w:div>
    <w:div w:id="1781757893">
      <w:bodyDiv w:val="1"/>
      <w:marLeft w:val="0"/>
      <w:marRight w:val="0"/>
      <w:marTop w:val="0"/>
      <w:marBottom w:val="0"/>
      <w:divBdr>
        <w:top w:val="none" w:sz="0" w:space="0" w:color="auto"/>
        <w:left w:val="none" w:sz="0" w:space="0" w:color="auto"/>
        <w:bottom w:val="none" w:sz="0" w:space="0" w:color="auto"/>
        <w:right w:val="none" w:sz="0" w:space="0" w:color="auto"/>
      </w:divBdr>
    </w:div>
    <w:div w:id="1781992228">
      <w:bodyDiv w:val="1"/>
      <w:marLeft w:val="0"/>
      <w:marRight w:val="0"/>
      <w:marTop w:val="0"/>
      <w:marBottom w:val="0"/>
      <w:divBdr>
        <w:top w:val="none" w:sz="0" w:space="0" w:color="auto"/>
        <w:left w:val="none" w:sz="0" w:space="0" w:color="auto"/>
        <w:bottom w:val="none" w:sz="0" w:space="0" w:color="auto"/>
        <w:right w:val="none" w:sz="0" w:space="0" w:color="auto"/>
      </w:divBdr>
    </w:div>
    <w:div w:id="1782065314">
      <w:bodyDiv w:val="1"/>
      <w:marLeft w:val="0"/>
      <w:marRight w:val="0"/>
      <w:marTop w:val="0"/>
      <w:marBottom w:val="0"/>
      <w:divBdr>
        <w:top w:val="none" w:sz="0" w:space="0" w:color="auto"/>
        <w:left w:val="none" w:sz="0" w:space="0" w:color="auto"/>
        <w:bottom w:val="none" w:sz="0" w:space="0" w:color="auto"/>
        <w:right w:val="none" w:sz="0" w:space="0" w:color="auto"/>
      </w:divBdr>
    </w:div>
    <w:div w:id="1782140193">
      <w:bodyDiv w:val="1"/>
      <w:marLeft w:val="0"/>
      <w:marRight w:val="0"/>
      <w:marTop w:val="0"/>
      <w:marBottom w:val="0"/>
      <w:divBdr>
        <w:top w:val="none" w:sz="0" w:space="0" w:color="auto"/>
        <w:left w:val="none" w:sz="0" w:space="0" w:color="auto"/>
        <w:bottom w:val="none" w:sz="0" w:space="0" w:color="auto"/>
        <w:right w:val="none" w:sz="0" w:space="0" w:color="auto"/>
      </w:divBdr>
    </w:div>
    <w:div w:id="1782141520">
      <w:bodyDiv w:val="1"/>
      <w:marLeft w:val="0"/>
      <w:marRight w:val="0"/>
      <w:marTop w:val="0"/>
      <w:marBottom w:val="0"/>
      <w:divBdr>
        <w:top w:val="none" w:sz="0" w:space="0" w:color="auto"/>
        <w:left w:val="none" w:sz="0" w:space="0" w:color="auto"/>
        <w:bottom w:val="none" w:sz="0" w:space="0" w:color="auto"/>
        <w:right w:val="none" w:sz="0" w:space="0" w:color="auto"/>
      </w:divBdr>
    </w:div>
    <w:div w:id="1782384284">
      <w:bodyDiv w:val="1"/>
      <w:marLeft w:val="0"/>
      <w:marRight w:val="0"/>
      <w:marTop w:val="0"/>
      <w:marBottom w:val="0"/>
      <w:divBdr>
        <w:top w:val="none" w:sz="0" w:space="0" w:color="auto"/>
        <w:left w:val="none" w:sz="0" w:space="0" w:color="auto"/>
        <w:bottom w:val="none" w:sz="0" w:space="0" w:color="auto"/>
        <w:right w:val="none" w:sz="0" w:space="0" w:color="auto"/>
      </w:divBdr>
    </w:div>
    <w:div w:id="1782647046">
      <w:bodyDiv w:val="1"/>
      <w:marLeft w:val="0"/>
      <w:marRight w:val="0"/>
      <w:marTop w:val="0"/>
      <w:marBottom w:val="0"/>
      <w:divBdr>
        <w:top w:val="none" w:sz="0" w:space="0" w:color="auto"/>
        <w:left w:val="none" w:sz="0" w:space="0" w:color="auto"/>
        <w:bottom w:val="none" w:sz="0" w:space="0" w:color="auto"/>
        <w:right w:val="none" w:sz="0" w:space="0" w:color="auto"/>
      </w:divBdr>
    </w:div>
    <w:div w:id="1782720443">
      <w:bodyDiv w:val="1"/>
      <w:marLeft w:val="0"/>
      <w:marRight w:val="0"/>
      <w:marTop w:val="0"/>
      <w:marBottom w:val="0"/>
      <w:divBdr>
        <w:top w:val="none" w:sz="0" w:space="0" w:color="auto"/>
        <w:left w:val="none" w:sz="0" w:space="0" w:color="auto"/>
        <w:bottom w:val="none" w:sz="0" w:space="0" w:color="auto"/>
        <w:right w:val="none" w:sz="0" w:space="0" w:color="auto"/>
      </w:divBdr>
    </w:div>
    <w:div w:id="1782724498">
      <w:bodyDiv w:val="1"/>
      <w:marLeft w:val="0"/>
      <w:marRight w:val="0"/>
      <w:marTop w:val="0"/>
      <w:marBottom w:val="0"/>
      <w:divBdr>
        <w:top w:val="none" w:sz="0" w:space="0" w:color="auto"/>
        <w:left w:val="none" w:sz="0" w:space="0" w:color="auto"/>
        <w:bottom w:val="none" w:sz="0" w:space="0" w:color="auto"/>
        <w:right w:val="none" w:sz="0" w:space="0" w:color="auto"/>
      </w:divBdr>
    </w:div>
    <w:div w:id="1782872051">
      <w:bodyDiv w:val="1"/>
      <w:marLeft w:val="0"/>
      <w:marRight w:val="0"/>
      <w:marTop w:val="0"/>
      <w:marBottom w:val="0"/>
      <w:divBdr>
        <w:top w:val="none" w:sz="0" w:space="0" w:color="auto"/>
        <w:left w:val="none" w:sz="0" w:space="0" w:color="auto"/>
        <w:bottom w:val="none" w:sz="0" w:space="0" w:color="auto"/>
        <w:right w:val="none" w:sz="0" w:space="0" w:color="auto"/>
      </w:divBdr>
    </w:div>
    <w:div w:id="1782920209">
      <w:bodyDiv w:val="1"/>
      <w:marLeft w:val="0"/>
      <w:marRight w:val="0"/>
      <w:marTop w:val="0"/>
      <w:marBottom w:val="0"/>
      <w:divBdr>
        <w:top w:val="none" w:sz="0" w:space="0" w:color="auto"/>
        <w:left w:val="none" w:sz="0" w:space="0" w:color="auto"/>
        <w:bottom w:val="none" w:sz="0" w:space="0" w:color="auto"/>
        <w:right w:val="none" w:sz="0" w:space="0" w:color="auto"/>
      </w:divBdr>
    </w:div>
    <w:div w:id="1782991944">
      <w:bodyDiv w:val="1"/>
      <w:marLeft w:val="0"/>
      <w:marRight w:val="0"/>
      <w:marTop w:val="0"/>
      <w:marBottom w:val="0"/>
      <w:divBdr>
        <w:top w:val="none" w:sz="0" w:space="0" w:color="auto"/>
        <w:left w:val="none" w:sz="0" w:space="0" w:color="auto"/>
        <w:bottom w:val="none" w:sz="0" w:space="0" w:color="auto"/>
        <w:right w:val="none" w:sz="0" w:space="0" w:color="auto"/>
      </w:divBdr>
    </w:div>
    <w:div w:id="1783107664">
      <w:bodyDiv w:val="1"/>
      <w:marLeft w:val="0"/>
      <w:marRight w:val="0"/>
      <w:marTop w:val="0"/>
      <w:marBottom w:val="0"/>
      <w:divBdr>
        <w:top w:val="none" w:sz="0" w:space="0" w:color="auto"/>
        <w:left w:val="none" w:sz="0" w:space="0" w:color="auto"/>
        <w:bottom w:val="none" w:sz="0" w:space="0" w:color="auto"/>
        <w:right w:val="none" w:sz="0" w:space="0" w:color="auto"/>
      </w:divBdr>
    </w:div>
    <w:div w:id="1783262775">
      <w:bodyDiv w:val="1"/>
      <w:marLeft w:val="0"/>
      <w:marRight w:val="0"/>
      <w:marTop w:val="0"/>
      <w:marBottom w:val="0"/>
      <w:divBdr>
        <w:top w:val="none" w:sz="0" w:space="0" w:color="auto"/>
        <w:left w:val="none" w:sz="0" w:space="0" w:color="auto"/>
        <w:bottom w:val="none" w:sz="0" w:space="0" w:color="auto"/>
        <w:right w:val="none" w:sz="0" w:space="0" w:color="auto"/>
      </w:divBdr>
    </w:div>
    <w:div w:id="1783300164">
      <w:bodyDiv w:val="1"/>
      <w:marLeft w:val="0"/>
      <w:marRight w:val="0"/>
      <w:marTop w:val="0"/>
      <w:marBottom w:val="0"/>
      <w:divBdr>
        <w:top w:val="none" w:sz="0" w:space="0" w:color="auto"/>
        <w:left w:val="none" w:sz="0" w:space="0" w:color="auto"/>
        <w:bottom w:val="none" w:sz="0" w:space="0" w:color="auto"/>
        <w:right w:val="none" w:sz="0" w:space="0" w:color="auto"/>
      </w:divBdr>
    </w:div>
    <w:div w:id="1783300766">
      <w:bodyDiv w:val="1"/>
      <w:marLeft w:val="0"/>
      <w:marRight w:val="0"/>
      <w:marTop w:val="0"/>
      <w:marBottom w:val="0"/>
      <w:divBdr>
        <w:top w:val="none" w:sz="0" w:space="0" w:color="auto"/>
        <w:left w:val="none" w:sz="0" w:space="0" w:color="auto"/>
        <w:bottom w:val="none" w:sz="0" w:space="0" w:color="auto"/>
        <w:right w:val="none" w:sz="0" w:space="0" w:color="auto"/>
      </w:divBdr>
    </w:div>
    <w:div w:id="1783332656">
      <w:bodyDiv w:val="1"/>
      <w:marLeft w:val="0"/>
      <w:marRight w:val="0"/>
      <w:marTop w:val="0"/>
      <w:marBottom w:val="0"/>
      <w:divBdr>
        <w:top w:val="none" w:sz="0" w:space="0" w:color="auto"/>
        <w:left w:val="none" w:sz="0" w:space="0" w:color="auto"/>
        <w:bottom w:val="none" w:sz="0" w:space="0" w:color="auto"/>
        <w:right w:val="none" w:sz="0" w:space="0" w:color="auto"/>
      </w:divBdr>
    </w:div>
    <w:div w:id="1783378198">
      <w:bodyDiv w:val="1"/>
      <w:marLeft w:val="0"/>
      <w:marRight w:val="0"/>
      <w:marTop w:val="0"/>
      <w:marBottom w:val="0"/>
      <w:divBdr>
        <w:top w:val="none" w:sz="0" w:space="0" w:color="auto"/>
        <w:left w:val="none" w:sz="0" w:space="0" w:color="auto"/>
        <w:bottom w:val="none" w:sz="0" w:space="0" w:color="auto"/>
        <w:right w:val="none" w:sz="0" w:space="0" w:color="auto"/>
      </w:divBdr>
    </w:div>
    <w:div w:id="1783648812">
      <w:bodyDiv w:val="1"/>
      <w:marLeft w:val="0"/>
      <w:marRight w:val="0"/>
      <w:marTop w:val="0"/>
      <w:marBottom w:val="0"/>
      <w:divBdr>
        <w:top w:val="none" w:sz="0" w:space="0" w:color="auto"/>
        <w:left w:val="none" w:sz="0" w:space="0" w:color="auto"/>
        <w:bottom w:val="none" w:sz="0" w:space="0" w:color="auto"/>
        <w:right w:val="none" w:sz="0" w:space="0" w:color="auto"/>
      </w:divBdr>
    </w:div>
    <w:div w:id="1784155398">
      <w:bodyDiv w:val="1"/>
      <w:marLeft w:val="0"/>
      <w:marRight w:val="0"/>
      <w:marTop w:val="0"/>
      <w:marBottom w:val="0"/>
      <w:divBdr>
        <w:top w:val="none" w:sz="0" w:space="0" w:color="auto"/>
        <w:left w:val="none" w:sz="0" w:space="0" w:color="auto"/>
        <w:bottom w:val="none" w:sz="0" w:space="0" w:color="auto"/>
        <w:right w:val="none" w:sz="0" w:space="0" w:color="auto"/>
      </w:divBdr>
    </w:div>
    <w:div w:id="1784183248">
      <w:bodyDiv w:val="1"/>
      <w:marLeft w:val="0"/>
      <w:marRight w:val="0"/>
      <w:marTop w:val="0"/>
      <w:marBottom w:val="0"/>
      <w:divBdr>
        <w:top w:val="none" w:sz="0" w:space="0" w:color="auto"/>
        <w:left w:val="none" w:sz="0" w:space="0" w:color="auto"/>
        <w:bottom w:val="none" w:sz="0" w:space="0" w:color="auto"/>
        <w:right w:val="none" w:sz="0" w:space="0" w:color="auto"/>
      </w:divBdr>
    </w:div>
    <w:div w:id="1784379942">
      <w:bodyDiv w:val="1"/>
      <w:marLeft w:val="0"/>
      <w:marRight w:val="0"/>
      <w:marTop w:val="0"/>
      <w:marBottom w:val="0"/>
      <w:divBdr>
        <w:top w:val="none" w:sz="0" w:space="0" w:color="auto"/>
        <w:left w:val="none" w:sz="0" w:space="0" w:color="auto"/>
        <w:bottom w:val="none" w:sz="0" w:space="0" w:color="auto"/>
        <w:right w:val="none" w:sz="0" w:space="0" w:color="auto"/>
      </w:divBdr>
    </w:div>
    <w:div w:id="1784498350">
      <w:bodyDiv w:val="1"/>
      <w:marLeft w:val="0"/>
      <w:marRight w:val="0"/>
      <w:marTop w:val="0"/>
      <w:marBottom w:val="0"/>
      <w:divBdr>
        <w:top w:val="none" w:sz="0" w:space="0" w:color="auto"/>
        <w:left w:val="none" w:sz="0" w:space="0" w:color="auto"/>
        <w:bottom w:val="none" w:sz="0" w:space="0" w:color="auto"/>
        <w:right w:val="none" w:sz="0" w:space="0" w:color="auto"/>
      </w:divBdr>
    </w:div>
    <w:div w:id="1784498793">
      <w:bodyDiv w:val="1"/>
      <w:marLeft w:val="0"/>
      <w:marRight w:val="0"/>
      <w:marTop w:val="0"/>
      <w:marBottom w:val="0"/>
      <w:divBdr>
        <w:top w:val="none" w:sz="0" w:space="0" w:color="auto"/>
        <w:left w:val="none" w:sz="0" w:space="0" w:color="auto"/>
        <w:bottom w:val="none" w:sz="0" w:space="0" w:color="auto"/>
        <w:right w:val="none" w:sz="0" w:space="0" w:color="auto"/>
      </w:divBdr>
    </w:div>
    <w:div w:id="1784568604">
      <w:bodyDiv w:val="1"/>
      <w:marLeft w:val="0"/>
      <w:marRight w:val="0"/>
      <w:marTop w:val="0"/>
      <w:marBottom w:val="0"/>
      <w:divBdr>
        <w:top w:val="none" w:sz="0" w:space="0" w:color="auto"/>
        <w:left w:val="none" w:sz="0" w:space="0" w:color="auto"/>
        <w:bottom w:val="none" w:sz="0" w:space="0" w:color="auto"/>
        <w:right w:val="none" w:sz="0" w:space="0" w:color="auto"/>
      </w:divBdr>
    </w:div>
    <w:div w:id="1784573616">
      <w:bodyDiv w:val="1"/>
      <w:marLeft w:val="0"/>
      <w:marRight w:val="0"/>
      <w:marTop w:val="0"/>
      <w:marBottom w:val="0"/>
      <w:divBdr>
        <w:top w:val="none" w:sz="0" w:space="0" w:color="auto"/>
        <w:left w:val="none" w:sz="0" w:space="0" w:color="auto"/>
        <w:bottom w:val="none" w:sz="0" w:space="0" w:color="auto"/>
        <w:right w:val="none" w:sz="0" w:space="0" w:color="auto"/>
      </w:divBdr>
    </w:div>
    <w:div w:id="1784957237">
      <w:bodyDiv w:val="1"/>
      <w:marLeft w:val="0"/>
      <w:marRight w:val="0"/>
      <w:marTop w:val="0"/>
      <w:marBottom w:val="0"/>
      <w:divBdr>
        <w:top w:val="none" w:sz="0" w:space="0" w:color="auto"/>
        <w:left w:val="none" w:sz="0" w:space="0" w:color="auto"/>
        <w:bottom w:val="none" w:sz="0" w:space="0" w:color="auto"/>
        <w:right w:val="none" w:sz="0" w:space="0" w:color="auto"/>
      </w:divBdr>
    </w:div>
    <w:div w:id="1785074064">
      <w:bodyDiv w:val="1"/>
      <w:marLeft w:val="0"/>
      <w:marRight w:val="0"/>
      <w:marTop w:val="0"/>
      <w:marBottom w:val="0"/>
      <w:divBdr>
        <w:top w:val="none" w:sz="0" w:space="0" w:color="auto"/>
        <w:left w:val="none" w:sz="0" w:space="0" w:color="auto"/>
        <w:bottom w:val="none" w:sz="0" w:space="0" w:color="auto"/>
        <w:right w:val="none" w:sz="0" w:space="0" w:color="auto"/>
      </w:divBdr>
    </w:div>
    <w:div w:id="1785150567">
      <w:bodyDiv w:val="1"/>
      <w:marLeft w:val="0"/>
      <w:marRight w:val="0"/>
      <w:marTop w:val="0"/>
      <w:marBottom w:val="0"/>
      <w:divBdr>
        <w:top w:val="none" w:sz="0" w:space="0" w:color="auto"/>
        <w:left w:val="none" w:sz="0" w:space="0" w:color="auto"/>
        <w:bottom w:val="none" w:sz="0" w:space="0" w:color="auto"/>
        <w:right w:val="none" w:sz="0" w:space="0" w:color="auto"/>
      </w:divBdr>
    </w:div>
    <w:div w:id="1785154264">
      <w:bodyDiv w:val="1"/>
      <w:marLeft w:val="0"/>
      <w:marRight w:val="0"/>
      <w:marTop w:val="0"/>
      <w:marBottom w:val="0"/>
      <w:divBdr>
        <w:top w:val="none" w:sz="0" w:space="0" w:color="auto"/>
        <w:left w:val="none" w:sz="0" w:space="0" w:color="auto"/>
        <w:bottom w:val="none" w:sz="0" w:space="0" w:color="auto"/>
        <w:right w:val="none" w:sz="0" w:space="0" w:color="auto"/>
      </w:divBdr>
    </w:div>
    <w:div w:id="1785222398">
      <w:bodyDiv w:val="1"/>
      <w:marLeft w:val="0"/>
      <w:marRight w:val="0"/>
      <w:marTop w:val="0"/>
      <w:marBottom w:val="0"/>
      <w:divBdr>
        <w:top w:val="none" w:sz="0" w:space="0" w:color="auto"/>
        <w:left w:val="none" w:sz="0" w:space="0" w:color="auto"/>
        <w:bottom w:val="none" w:sz="0" w:space="0" w:color="auto"/>
        <w:right w:val="none" w:sz="0" w:space="0" w:color="auto"/>
      </w:divBdr>
    </w:div>
    <w:div w:id="1785342470">
      <w:bodyDiv w:val="1"/>
      <w:marLeft w:val="0"/>
      <w:marRight w:val="0"/>
      <w:marTop w:val="0"/>
      <w:marBottom w:val="0"/>
      <w:divBdr>
        <w:top w:val="none" w:sz="0" w:space="0" w:color="auto"/>
        <w:left w:val="none" w:sz="0" w:space="0" w:color="auto"/>
        <w:bottom w:val="none" w:sz="0" w:space="0" w:color="auto"/>
        <w:right w:val="none" w:sz="0" w:space="0" w:color="auto"/>
      </w:divBdr>
    </w:div>
    <w:div w:id="1785349061">
      <w:bodyDiv w:val="1"/>
      <w:marLeft w:val="0"/>
      <w:marRight w:val="0"/>
      <w:marTop w:val="0"/>
      <w:marBottom w:val="0"/>
      <w:divBdr>
        <w:top w:val="none" w:sz="0" w:space="0" w:color="auto"/>
        <w:left w:val="none" w:sz="0" w:space="0" w:color="auto"/>
        <w:bottom w:val="none" w:sz="0" w:space="0" w:color="auto"/>
        <w:right w:val="none" w:sz="0" w:space="0" w:color="auto"/>
      </w:divBdr>
    </w:div>
    <w:div w:id="1785421779">
      <w:bodyDiv w:val="1"/>
      <w:marLeft w:val="0"/>
      <w:marRight w:val="0"/>
      <w:marTop w:val="0"/>
      <w:marBottom w:val="0"/>
      <w:divBdr>
        <w:top w:val="none" w:sz="0" w:space="0" w:color="auto"/>
        <w:left w:val="none" w:sz="0" w:space="0" w:color="auto"/>
        <w:bottom w:val="none" w:sz="0" w:space="0" w:color="auto"/>
        <w:right w:val="none" w:sz="0" w:space="0" w:color="auto"/>
      </w:divBdr>
    </w:div>
    <w:div w:id="1785660694">
      <w:bodyDiv w:val="1"/>
      <w:marLeft w:val="0"/>
      <w:marRight w:val="0"/>
      <w:marTop w:val="0"/>
      <w:marBottom w:val="0"/>
      <w:divBdr>
        <w:top w:val="none" w:sz="0" w:space="0" w:color="auto"/>
        <w:left w:val="none" w:sz="0" w:space="0" w:color="auto"/>
        <w:bottom w:val="none" w:sz="0" w:space="0" w:color="auto"/>
        <w:right w:val="none" w:sz="0" w:space="0" w:color="auto"/>
      </w:divBdr>
    </w:div>
    <w:div w:id="1785685836">
      <w:bodyDiv w:val="1"/>
      <w:marLeft w:val="0"/>
      <w:marRight w:val="0"/>
      <w:marTop w:val="0"/>
      <w:marBottom w:val="0"/>
      <w:divBdr>
        <w:top w:val="none" w:sz="0" w:space="0" w:color="auto"/>
        <w:left w:val="none" w:sz="0" w:space="0" w:color="auto"/>
        <w:bottom w:val="none" w:sz="0" w:space="0" w:color="auto"/>
        <w:right w:val="none" w:sz="0" w:space="0" w:color="auto"/>
      </w:divBdr>
    </w:div>
    <w:div w:id="1785924219">
      <w:bodyDiv w:val="1"/>
      <w:marLeft w:val="0"/>
      <w:marRight w:val="0"/>
      <w:marTop w:val="0"/>
      <w:marBottom w:val="0"/>
      <w:divBdr>
        <w:top w:val="none" w:sz="0" w:space="0" w:color="auto"/>
        <w:left w:val="none" w:sz="0" w:space="0" w:color="auto"/>
        <w:bottom w:val="none" w:sz="0" w:space="0" w:color="auto"/>
        <w:right w:val="none" w:sz="0" w:space="0" w:color="auto"/>
      </w:divBdr>
    </w:div>
    <w:div w:id="1785928192">
      <w:bodyDiv w:val="1"/>
      <w:marLeft w:val="0"/>
      <w:marRight w:val="0"/>
      <w:marTop w:val="0"/>
      <w:marBottom w:val="0"/>
      <w:divBdr>
        <w:top w:val="none" w:sz="0" w:space="0" w:color="auto"/>
        <w:left w:val="none" w:sz="0" w:space="0" w:color="auto"/>
        <w:bottom w:val="none" w:sz="0" w:space="0" w:color="auto"/>
        <w:right w:val="none" w:sz="0" w:space="0" w:color="auto"/>
      </w:divBdr>
    </w:div>
    <w:div w:id="1786001433">
      <w:bodyDiv w:val="1"/>
      <w:marLeft w:val="0"/>
      <w:marRight w:val="0"/>
      <w:marTop w:val="0"/>
      <w:marBottom w:val="0"/>
      <w:divBdr>
        <w:top w:val="none" w:sz="0" w:space="0" w:color="auto"/>
        <w:left w:val="none" w:sz="0" w:space="0" w:color="auto"/>
        <w:bottom w:val="none" w:sz="0" w:space="0" w:color="auto"/>
        <w:right w:val="none" w:sz="0" w:space="0" w:color="auto"/>
      </w:divBdr>
    </w:div>
    <w:div w:id="1786077855">
      <w:bodyDiv w:val="1"/>
      <w:marLeft w:val="0"/>
      <w:marRight w:val="0"/>
      <w:marTop w:val="0"/>
      <w:marBottom w:val="0"/>
      <w:divBdr>
        <w:top w:val="none" w:sz="0" w:space="0" w:color="auto"/>
        <w:left w:val="none" w:sz="0" w:space="0" w:color="auto"/>
        <w:bottom w:val="none" w:sz="0" w:space="0" w:color="auto"/>
        <w:right w:val="none" w:sz="0" w:space="0" w:color="auto"/>
      </w:divBdr>
    </w:div>
    <w:div w:id="1786193851">
      <w:bodyDiv w:val="1"/>
      <w:marLeft w:val="0"/>
      <w:marRight w:val="0"/>
      <w:marTop w:val="0"/>
      <w:marBottom w:val="0"/>
      <w:divBdr>
        <w:top w:val="none" w:sz="0" w:space="0" w:color="auto"/>
        <w:left w:val="none" w:sz="0" w:space="0" w:color="auto"/>
        <w:bottom w:val="none" w:sz="0" w:space="0" w:color="auto"/>
        <w:right w:val="none" w:sz="0" w:space="0" w:color="auto"/>
      </w:divBdr>
    </w:div>
    <w:div w:id="1786264721">
      <w:bodyDiv w:val="1"/>
      <w:marLeft w:val="0"/>
      <w:marRight w:val="0"/>
      <w:marTop w:val="0"/>
      <w:marBottom w:val="0"/>
      <w:divBdr>
        <w:top w:val="none" w:sz="0" w:space="0" w:color="auto"/>
        <w:left w:val="none" w:sz="0" w:space="0" w:color="auto"/>
        <w:bottom w:val="none" w:sz="0" w:space="0" w:color="auto"/>
        <w:right w:val="none" w:sz="0" w:space="0" w:color="auto"/>
      </w:divBdr>
    </w:div>
    <w:div w:id="1786273362">
      <w:bodyDiv w:val="1"/>
      <w:marLeft w:val="0"/>
      <w:marRight w:val="0"/>
      <w:marTop w:val="0"/>
      <w:marBottom w:val="0"/>
      <w:divBdr>
        <w:top w:val="none" w:sz="0" w:space="0" w:color="auto"/>
        <w:left w:val="none" w:sz="0" w:space="0" w:color="auto"/>
        <w:bottom w:val="none" w:sz="0" w:space="0" w:color="auto"/>
        <w:right w:val="none" w:sz="0" w:space="0" w:color="auto"/>
      </w:divBdr>
    </w:div>
    <w:div w:id="1786387244">
      <w:bodyDiv w:val="1"/>
      <w:marLeft w:val="0"/>
      <w:marRight w:val="0"/>
      <w:marTop w:val="0"/>
      <w:marBottom w:val="0"/>
      <w:divBdr>
        <w:top w:val="none" w:sz="0" w:space="0" w:color="auto"/>
        <w:left w:val="none" w:sz="0" w:space="0" w:color="auto"/>
        <w:bottom w:val="none" w:sz="0" w:space="0" w:color="auto"/>
        <w:right w:val="none" w:sz="0" w:space="0" w:color="auto"/>
      </w:divBdr>
    </w:div>
    <w:div w:id="1786457102">
      <w:bodyDiv w:val="1"/>
      <w:marLeft w:val="0"/>
      <w:marRight w:val="0"/>
      <w:marTop w:val="0"/>
      <w:marBottom w:val="0"/>
      <w:divBdr>
        <w:top w:val="none" w:sz="0" w:space="0" w:color="auto"/>
        <w:left w:val="none" w:sz="0" w:space="0" w:color="auto"/>
        <w:bottom w:val="none" w:sz="0" w:space="0" w:color="auto"/>
        <w:right w:val="none" w:sz="0" w:space="0" w:color="auto"/>
      </w:divBdr>
    </w:div>
    <w:div w:id="1786534187">
      <w:bodyDiv w:val="1"/>
      <w:marLeft w:val="0"/>
      <w:marRight w:val="0"/>
      <w:marTop w:val="0"/>
      <w:marBottom w:val="0"/>
      <w:divBdr>
        <w:top w:val="none" w:sz="0" w:space="0" w:color="auto"/>
        <w:left w:val="none" w:sz="0" w:space="0" w:color="auto"/>
        <w:bottom w:val="none" w:sz="0" w:space="0" w:color="auto"/>
        <w:right w:val="none" w:sz="0" w:space="0" w:color="auto"/>
      </w:divBdr>
    </w:div>
    <w:div w:id="1786654758">
      <w:bodyDiv w:val="1"/>
      <w:marLeft w:val="0"/>
      <w:marRight w:val="0"/>
      <w:marTop w:val="0"/>
      <w:marBottom w:val="0"/>
      <w:divBdr>
        <w:top w:val="none" w:sz="0" w:space="0" w:color="auto"/>
        <w:left w:val="none" w:sz="0" w:space="0" w:color="auto"/>
        <w:bottom w:val="none" w:sz="0" w:space="0" w:color="auto"/>
        <w:right w:val="none" w:sz="0" w:space="0" w:color="auto"/>
      </w:divBdr>
    </w:div>
    <w:div w:id="1786731038">
      <w:bodyDiv w:val="1"/>
      <w:marLeft w:val="0"/>
      <w:marRight w:val="0"/>
      <w:marTop w:val="0"/>
      <w:marBottom w:val="0"/>
      <w:divBdr>
        <w:top w:val="none" w:sz="0" w:space="0" w:color="auto"/>
        <w:left w:val="none" w:sz="0" w:space="0" w:color="auto"/>
        <w:bottom w:val="none" w:sz="0" w:space="0" w:color="auto"/>
        <w:right w:val="none" w:sz="0" w:space="0" w:color="auto"/>
      </w:divBdr>
    </w:div>
    <w:div w:id="1787114457">
      <w:bodyDiv w:val="1"/>
      <w:marLeft w:val="0"/>
      <w:marRight w:val="0"/>
      <w:marTop w:val="0"/>
      <w:marBottom w:val="0"/>
      <w:divBdr>
        <w:top w:val="none" w:sz="0" w:space="0" w:color="auto"/>
        <w:left w:val="none" w:sz="0" w:space="0" w:color="auto"/>
        <w:bottom w:val="none" w:sz="0" w:space="0" w:color="auto"/>
        <w:right w:val="none" w:sz="0" w:space="0" w:color="auto"/>
      </w:divBdr>
    </w:div>
    <w:div w:id="1787121371">
      <w:bodyDiv w:val="1"/>
      <w:marLeft w:val="0"/>
      <w:marRight w:val="0"/>
      <w:marTop w:val="0"/>
      <w:marBottom w:val="0"/>
      <w:divBdr>
        <w:top w:val="none" w:sz="0" w:space="0" w:color="auto"/>
        <w:left w:val="none" w:sz="0" w:space="0" w:color="auto"/>
        <w:bottom w:val="none" w:sz="0" w:space="0" w:color="auto"/>
        <w:right w:val="none" w:sz="0" w:space="0" w:color="auto"/>
      </w:divBdr>
    </w:div>
    <w:div w:id="1787265020">
      <w:bodyDiv w:val="1"/>
      <w:marLeft w:val="0"/>
      <w:marRight w:val="0"/>
      <w:marTop w:val="0"/>
      <w:marBottom w:val="0"/>
      <w:divBdr>
        <w:top w:val="none" w:sz="0" w:space="0" w:color="auto"/>
        <w:left w:val="none" w:sz="0" w:space="0" w:color="auto"/>
        <w:bottom w:val="none" w:sz="0" w:space="0" w:color="auto"/>
        <w:right w:val="none" w:sz="0" w:space="0" w:color="auto"/>
      </w:divBdr>
    </w:div>
    <w:div w:id="1787429234">
      <w:bodyDiv w:val="1"/>
      <w:marLeft w:val="0"/>
      <w:marRight w:val="0"/>
      <w:marTop w:val="0"/>
      <w:marBottom w:val="0"/>
      <w:divBdr>
        <w:top w:val="none" w:sz="0" w:space="0" w:color="auto"/>
        <w:left w:val="none" w:sz="0" w:space="0" w:color="auto"/>
        <w:bottom w:val="none" w:sz="0" w:space="0" w:color="auto"/>
        <w:right w:val="none" w:sz="0" w:space="0" w:color="auto"/>
      </w:divBdr>
    </w:div>
    <w:div w:id="1787656292">
      <w:bodyDiv w:val="1"/>
      <w:marLeft w:val="0"/>
      <w:marRight w:val="0"/>
      <w:marTop w:val="0"/>
      <w:marBottom w:val="0"/>
      <w:divBdr>
        <w:top w:val="none" w:sz="0" w:space="0" w:color="auto"/>
        <w:left w:val="none" w:sz="0" w:space="0" w:color="auto"/>
        <w:bottom w:val="none" w:sz="0" w:space="0" w:color="auto"/>
        <w:right w:val="none" w:sz="0" w:space="0" w:color="auto"/>
      </w:divBdr>
    </w:div>
    <w:div w:id="1787849450">
      <w:bodyDiv w:val="1"/>
      <w:marLeft w:val="0"/>
      <w:marRight w:val="0"/>
      <w:marTop w:val="0"/>
      <w:marBottom w:val="0"/>
      <w:divBdr>
        <w:top w:val="none" w:sz="0" w:space="0" w:color="auto"/>
        <w:left w:val="none" w:sz="0" w:space="0" w:color="auto"/>
        <w:bottom w:val="none" w:sz="0" w:space="0" w:color="auto"/>
        <w:right w:val="none" w:sz="0" w:space="0" w:color="auto"/>
      </w:divBdr>
    </w:div>
    <w:div w:id="1787889380">
      <w:bodyDiv w:val="1"/>
      <w:marLeft w:val="0"/>
      <w:marRight w:val="0"/>
      <w:marTop w:val="0"/>
      <w:marBottom w:val="0"/>
      <w:divBdr>
        <w:top w:val="none" w:sz="0" w:space="0" w:color="auto"/>
        <w:left w:val="none" w:sz="0" w:space="0" w:color="auto"/>
        <w:bottom w:val="none" w:sz="0" w:space="0" w:color="auto"/>
        <w:right w:val="none" w:sz="0" w:space="0" w:color="auto"/>
      </w:divBdr>
    </w:div>
    <w:div w:id="1788037153">
      <w:bodyDiv w:val="1"/>
      <w:marLeft w:val="0"/>
      <w:marRight w:val="0"/>
      <w:marTop w:val="0"/>
      <w:marBottom w:val="0"/>
      <w:divBdr>
        <w:top w:val="none" w:sz="0" w:space="0" w:color="auto"/>
        <w:left w:val="none" w:sz="0" w:space="0" w:color="auto"/>
        <w:bottom w:val="none" w:sz="0" w:space="0" w:color="auto"/>
        <w:right w:val="none" w:sz="0" w:space="0" w:color="auto"/>
      </w:divBdr>
    </w:div>
    <w:div w:id="1788042639">
      <w:bodyDiv w:val="1"/>
      <w:marLeft w:val="0"/>
      <w:marRight w:val="0"/>
      <w:marTop w:val="0"/>
      <w:marBottom w:val="0"/>
      <w:divBdr>
        <w:top w:val="none" w:sz="0" w:space="0" w:color="auto"/>
        <w:left w:val="none" w:sz="0" w:space="0" w:color="auto"/>
        <w:bottom w:val="none" w:sz="0" w:space="0" w:color="auto"/>
        <w:right w:val="none" w:sz="0" w:space="0" w:color="auto"/>
      </w:divBdr>
    </w:div>
    <w:div w:id="1788304921">
      <w:bodyDiv w:val="1"/>
      <w:marLeft w:val="0"/>
      <w:marRight w:val="0"/>
      <w:marTop w:val="0"/>
      <w:marBottom w:val="0"/>
      <w:divBdr>
        <w:top w:val="none" w:sz="0" w:space="0" w:color="auto"/>
        <w:left w:val="none" w:sz="0" w:space="0" w:color="auto"/>
        <w:bottom w:val="none" w:sz="0" w:space="0" w:color="auto"/>
        <w:right w:val="none" w:sz="0" w:space="0" w:color="auto"/>
      </w:divBdr>
    </w:div>
    <w:div w:id="1788310470">
      <w:bodyDiv w:val="1"/>
      <w:marLeft w:val="0"/>
      <w:marRight w:val="0"/>
      <w:marTop w:val="0"/>
      <w:marBottom w:val="0"/>
      <w:divBdr>
        <w:top w:val="none" w:sz="0" w:space="0" w:color="auto"/>
        <w:left w:val="none" w:sz="0" w:space="0" w:color="auto"/>
        <w:bottom w:val="none" w:sz="0" w:space="0" w:color="auto"/>
        <w:right w:val="none" w:sz="0" w:space="0" w:color="auto"/>
      </w:divBdr>
    </w:div>
    <w:div w:id="1788505215">
      <w:bodyDiv w:val="1"/>
      <w:marLeft w:val="0"/>
      <w:marRight w:val="0"/>
      <w:marTop w:val="0"/>
      <w:marBottom w:val="0"/>
      <w:divBdr>
        <w:top w:val="none" w:sz="0" w:space="0" w:color="auto"/>
        <w:left w:val="none" w:sz="0" w:space="0" w:color="auto"/>
        <w:bottom w:val="none" w:sz="0" w:space="0" w:color="auto"/>
        <w:right w:val="none" w:sz="0" w:space="0" w:color="auto"/>
      </w:divBdr>
    </w:div>
    <w:div w:id="1788617104">
      <w:bodyDiv w:val="1"/>
      <w:marLeft w:val="0"/>
      <w:marRight w:val="0"/>
      <w:marTop w:val="0"/>
      <w:marBottom w:val="0"/>
      <w:divBdr>
        <w:top w:val="none" w:sz="0" w:space="0" w:color="auto"/>
        <w:left w:val="none" w:sz="0" w:space="0" w:color="auto"/>
        <w:bottom w:val="none" w:sz="0" w:space="0" w:color="auto"/>
        <w:right w:val="none" w:sz="0" w:space="0" w:color="auto"/>
      </w:divBdr>
    </w:div>
    <w:div w:id="1788617785">
      <w:bodyDiv w:val="1"/>
      <w:marLeft w:val="0"/>
      <w:marRight w:val="0"/>
      <w:marTop w:val="0"/>
      <w:marBottom w:val="0"/>
      <w:divBdr>
        <w:top w:val="none" w:sz="0" w:space="0" w:color="auto"/>
        <w:left w:val="none" w:sz="0" w:space="0" w:color="auto"/>
        <w:bottom w:val="none" w:sz="0" w:space="0" w:color="auto"/>
        <w:right w:val="none" w:sz="0" w:space="0" w:color="auto"/>
      </w:divBdr>
    </w:div>
    <w:div w:id="1788694368">
      <w:bodyDiv w:val="1"/>
      <w:marLeft w:val="0"/>
      <w:marRight w:val="0"/>
      <w:marTop w:val="0"/>
      <w:marBottom w:val="0"/>
      <w:divBdr>
        <w:top w:val="none" w:sz="0" w:space="0" w:color="auto"/>
        <w:left w:val="none" w:sz="0" w:space="0" w:color="auto"/>
        <w:bottom w:val="none" w:sz="0" w:space="0" w:color="auto"/>
        <w:right w:val="none" w:sz="0" w:space="0" w:color="auto"/>
      </w:divBdr>
    </w:div>
    <w:div w:id="1788771263">
      <w:bodyDiv w:val="1"/>
      <w:marLeft w:val="0"/>
      <w:marRight w:val="0"/>
      <w:marTop w:val="0"/>
      <w:marBottom w:val="0"/>
      <w:divBdr>
        <w:top w:val="none" w:sz="0" w:space="0" w:color="auto"/>
        <w:left w:val="none" w:sz="0" w:space="0" w:color="auto"/>
        <w:bottom w:val="none" w:sz="0" w:space="0" w:color="auto"/>
        <w:right w:val="none" w:sz="0" w:space="0" w:color="auto"/>
      </w:divBdr>
    </w:div>
    <w:div w:id="1788816579">
      <w:bodyDiv w:val="1"/>
      <w:marLeft w:val="0"/>
      <w:marRight w:val="0"/>
      <w:marTop w:val="0"/>
      <w:marBottom w:val="0"/>
      <w:divBdr>
        <w:top w:val="none" w:sz="0" w:space="0" w:color="auto"/>
        <w:left w:val="none" w:sz="0" w:space="0" w:color="auto"/>
        <w:bottom w:val="none" w:sz="0" w:space="0" w:color="auto"/>
        <w:right w:val="none" w:sz="0" w:space="0" w:color="auto"/>
      </w:divBdr>
    </w:div>
    <w:div w:id="1789009514">
      <w:bodyDiv w:val="1"/>
      <w:marLeft w:val="0"/>
      <w:marRight w:val="0"/>
      <w:marTop w:val="0"/>
      <w:marBottom w:val="0"/>
      <w:divBdr>
        <w:top w:val="none" w:sz="0" w:space="0" w:color="auto"/>
        <w:left w:val="none" w:sz="0" w:space="0" w:color="auto"/>
        <w:bottom w:val="none" w:sz="0" w:space="0" w:color="auto"/>
        <w:right w:val="none" w:sz="0" w:space="0" w:color="auto"/>
      </w:divBdr>
    </w:div>
    <w:div w:id="1789011948">
      <w:bodyDiv w:val="1"/>
      <w:marLeft w:val="0"/>
      <w:marRight w:val="0"/>
      <w:marTop w:val="0"/>
      <w:marBottom w:val="0"/>
      <w:divBdr>
        <w:top w:val="none" w:sz="0" w:space="0" w:color="auto"/>
        <w:left w:val="none" w:sz="0" w:space="0" w:color="auto"/>
        <w:bottom w:val="none" w:sz="0" w:space="0" w:color="auto"/>
        <w:right w:val="none" w:sz="0" w:space="0" w:color="auto"/>
      </w:divBdr>
    </w:div>
    <w:div w:id="1789155287">
      <w:bodyDiv w:val="1"/>
      <w:marLeft w:val="0"/>
      <w:marRight w:val="0"/>
      <w:marTop w:val="0"/>
      <w:marBottom w:val="0"/>
      <w:divBdr>
        <w:top w:val="none" w:sz="0" w:space="0" w:color="auto"/>
        <w:left w:val="none" w:sz="0" w:space="0" w:color="auto"/>
        <w:bottom w:val="none" w:sz="0" w:space="0" w:color="auto"/>
        <w:right w:val="none" w:sz="0" w:space="0" w:color="auto"/>
      </w:divBdr>
    </w:div>
    <w:div w:id="1789156865">
      <w:bodyDiv w:val="1"/>
      <w:marLeft w:val="0"/>
      <w:marRight w:val="0"/>
      <w:marTop w:val="0"/>
      <w:marBottom w:val="0"/>
      <w:divBdr>
        <w:top w:val="none" w:sz="0" w:space="0" w:color="auto"/>
        <w:left w:val="none" w:sz="0" w:space="0" w:color="auto"/>
        <w:bottom w:val="none" w:sz="0" w:space="0" w:color="auto"/>
        <w:right w:val="none" w:sz="0" w:space="0" w:color="auto"/>
      </w:divBdr>
    </w:div>
    <w:div w:id="1789229235">
      <w:bodyDiv w:val="1"/>
      <w:marLeft w:val="0"/>
      <w:marRight w:val="0"/>
      <w:marTop w:val="0"/>
      <w:marBottom w:val="0"/>
      <w:divBdr>
        <w:top w:val="none" w:sz="0" w:space="0" w:color="auto"/>
        <w:left w:val="none" w:sz="0" w:space="0" w:color="auto"/>
        <w:bottom w:val="none" w:sz="0" w:space="0" w:color="auto"/>
        <w:right w:val="none" w:sz="0" w:space="0" w:color="auto"/>
      </w:divBdr>
    </w:div>
    <w:div w:id="1789398240">
      <w:bodyDiv w:val="1"/>
      <w:marLeft w:val="0"/>
      <w:marRight w:val="0"/>
      <w:marTop w:val="0"/>
      <w:marBottom w:val="0"/>
      <w:divBdr>
        <w:top w:val="none" w:sz="0" w:space="0" w:color="auto"/>
        <w:left w:val="none" w:sz="0" w:space="0" w:color="auto"/>
        <w:bottom w:val="none" w:sz="0" w:space="0" w:color="auto"/>
        <w:right w:val="none" w:sz="0" w:space="0" w:color="auto"/>
      </w:divBdr>
    </w:div>
    <w:div w:id="1789474243">
      <w:bodyDiv w:val="1"/>
      <w:marLeft w:val="0"/>
      <w:marRight w:val="0"/>
      <w:marTop w:val="0"/>
      <w:marBottom w:val="0"/>
      <w:divBdr>
        <w:top w:val="none" w:sz="0" w:space="0" w:color="auto"/>
        <w:left w:val="none" w:sz="0" w:space="0" w:color="auto"/>
        <w:bottom w:val="none" w:sz="0" w:space="0" w:color="auto"/>
        <w:right w:val="none" w:sz="0" w:space="0" w:color="auto"/>
      </w:divBdr>
    </w:div>
    <w:div w:id="1789615428">
      <w:bodyDiv w:val="1"/>
      <w:marLeft w:val="0"/>
      <w:marRight w:val="0"/>
      <w:marTop w:val="0"/>
      <w:marBottom w:val="0"/>
      <w:divBdr>
        <w:top w:val="none" w:sz="0" w:space="0" w:color="auto"/>
        <w:left w:val="none" w:sz="0" w:space="0" w:color="auto"/>
        <w:bottom w:val="none" w:sz="0" w:space="0" w:color="auto"/>
        <w:right w:val="none" w:sz="0" w:space="0" w:color="auto"/>
      </w:divBdr>
    </w:div>
    <w:div w:id="1789663676">
      <w:bodyDiv w:val="1"/>
      <w:marLeft w:val="0"/>
      <w:marRight w:val="0"/>
      <w:marTop w:val="0"/>
      <w:marBottom w:val="0"/>
      <w:divBdr>
        <w:top w:val="none" w:sz="0" w:space="0" w:color="auto"/>
        <w:left w:val="none" w:sz="0" w:space="0" w:color="auto"/>
        <w:bottom w:val="none" w:sz="0" w:space="0" w:color="auto"/>
        <w:right w:val="none" w:sz="0" w:space="0" w:color="auto"/>
      </w:divBdr>
    </w:div>
    <w:div w:id="1790198444">
      <w:bodyDiv w:val="1"/>
      <w:marLeft w:val="0"/>
      <w:marRight w:val="0"/>
      <w:marTop w:val="0"/>
      <w:marBottom w:val="0"/>
      <w:divBdr>
        <w:top w:val="none" w:sz="0" w:space="0" w:color="auto"/>
        <w:left w:val="none" w:sz="0" w:space="0" w:color="auto"/>
        <w:bottom w:val="none" w:sz="0" w:space="0" w:color="auto"/>
        <w:right w:val="none" w:sz="0" w:space="0" w:color="auto"/>
      </w:divBdr>
    </w:div>
    <w:div w:id="1790393256">
      <w:bodyDiv w:val="1"/>
      <w:marLeft w:val="0"/>
      <w:marRight w:val="0"/>
      <w:marTop w:val="0"/>
      <w:marBottom w:val="0"/>
      <w:divBdr>
        <w:top w:val="none" w:sz="0" w:space="0" w:color="auto"/>
        <w:left w:val="none" w:sz="0" w:space="0" w:color="auto"/>
        <w:bottom w:val="none" w:sz="0" w:space="0" w:color="auto"/>
        <w:right w:val="none" w:sz="0" w:space="0" w:color="auto"/>
      </w:divBdr>
    </w:div>
    <w:div w:id="1790509413">
      <w:bodyDiv w:val="1"/>
      <w:marLeft w:val="0"/>
      <w:marRight w:val="0"/>
      <w:marTop w:val="0"/>
      <w:marBottom w:val="0"/>
      <w:divBdr>
        <w:top w:val="none" w:sz="0" w:space="0" w:color="auto"/>
        <w:left w:val="none" w:sz="0" w:space="0" w:color="auto"/>
        <w:bottom w:val="none" w:sz="0" w:space="0" w:color="auto"/>
        <w:right w:val="none" w:sz="0" w:space="0" w:color="auto"/>
      </w:divBdr>
    </w:div>
    <w:div w:id="1790663342">
      <w:bodyDiv w:val="1"/>
      <w:marLeft w:val="0"/>
      <w:marRight w:val="0"/>
      <w:marTop w:val="0"/>
      <w:marBottom w:val="0"/>
      <w:divBdr>
        <w:top w:val="none" w:sz="0" w:space="0" w:color="auto"/>
        <w:left w:val="none" w:sz="0" w:space="0" w:color="auto"/>
        <w:bottom w:val="none" w:sz="0" w:space="0" w:color="auto"/>
        <w:right w:val="none" w:sz="0" w:space="0" w:color="auto"/>
      </w:divBdr>
    </w:div>
    <w:div w:id="1790780520">
      <w:bodyDiv w:val="1"/>
      <w:marLeft w:val="0"/>
      <w:marRight w:val="0"/>
      <w:marTop w:val="0"/>
      <w:marBottom w:val="0"/>
      <w:divBdr>
        <w:top w:val="none" w:sz="0" w:space="0" w:color="auto"/>
        <w:left w:val="none" w:sz="0" w:space="0" w:color="auto"/>
        <w:bottom w:val="none" w:sz="0" w:space="0" w:color="auto"/>
        <w:right w:val="none" w:sz="0" w:space="0" w:color="auto"/>
      </w:divBdr>
    </w:div>
    <w:div w:id="1790852844">
      <w:bodyDiv w:val="1"/>
      <w:marLeft w:val="0"/>
      <w:marRight w:val="0"/>
      <w:marTop w:val="0"/>
      <w:marBottom w:val="0"/>
      <w:divBdr>
        <w:top w:val="none" w:sz="0" w:space="0" w:color="auto"/>
        <w:left w:val="none" w:sz="0" w:space="0" w:color="auto"/>
        <w:bottom w:val="none" w:sz="0" w:space="0" w:color="auto"/>
        <w:right w:val="none" w:sz="0" w:space="0" w:color="auto"/>
      </w:divBdr>
    </w:div>
    <w:div w:id="1791045047">
      <w:bodyDiv w:val="1"/>
      <w:marLeft w:val="0"/>
      <w:marRight w:val="0"/>
      <w:marTop w:val="0"/>
      <w:marBottom w:val="0"/>
      <w:divBdr>
        <w:top w:val="none" w:sz="0" w:space="0" w:color="auto"/>
        <w:left w:val="none" w:sz="0" w:space="0" w:color="auto"/>
        <w:bottom w:val="none" w:sz="0" w:space="0" w:color="auto"/>
        <w:right w:val="none" w:sz="0" w:space="0" w:color="auto"/>
      </w:divBdr>
    </w:div>
    <w:div w:id="1791165897">
      <w:bodyDiv w:val="1"/>
      <w:marLeft w:val="0"/>
      <w:marRight w:val="0"/>
      <w:marTop w:val="0"/>
      <w:marBottom w:val="0"/>
      <w:divBdr>
        <w:top w:val="none" w:sz="0" w:space="0" w:color="auto"/>
        <w:left w:val="none" w:sz="0" w:space="0" w:color="auto"/>
        <w:bottom w:val="none" w:sz="0" w:space="0" w:color="auto"/>
        <w:right w:val="none" w:sz="0" w:space="0" w:color="auto"/>
      </w:divBdr>
    </w:div>
    <w:div w:id="1791584475">
      <w:bodyDiv w:val="1"/>
      <w:marLeft w:val="0"/>
      <w:marRight w:val="0"/>
      <w:marTop w:val="0"/>
      <w:marBottom w:val="0"/>
      <w:divBdr>
        <w:top w:val="none" w:sz="0" w:space="0" w:color="auto"/>
        <w:left w:val="none" w:sz="0" w:space="0" w:color="auto"/>
        <w:bottom w:val="none" w:sz="0" w:space="0" w:color="auto"/>
        <w:right w:val="none" w:sz="0" w:space="0" w:color="auto"/>
      </w:divBdr>
    </w:div>
    <w:div w:id="1791587102">
      <w:bodyDiv w:val="1"/>
      <w:marLeft w:val="0"/>
      <w:marRight w:val="0"/>
      <w:marTop w:val="0"/>
      <w:marBottom w:val="0"/>
      <w:divBdr>
        <w:top w:val="none" w:sz="0" w:space="0" w:color="auto"/>
        <w:left w:val="none" w:sz="0" w:space="0" w:color="auto"/>
        <w:bottom w:val="none" w:sz="0" w:space="0" w:color="auto"/>
        <w:right w:val="none" w:sz="0" w:space="0" w:color="auto"/>
      </w:divBdr>
    </w:div>
    <w:div w:id="1791897058">
      <w:bodyDiv w:val="1"/>
      <w:marLeft w:val="0"/>
      <w:marRight w:val="0"/>
      <w:marTop w:val="0"/>
      <w:marBottom w:val="0"/>
      <w:divBdr>
        <w:top w:val="none" w:sz="0" w:space="0" w:color="auto"/>
        <w:left w:val="none" w:sz="0" w:space="0" w:color="auto"/>
        <w:bottom w:val="none" w:sz="0" w:space="0" w:color="auto"/>
        <w:right w:val="none" w:sz="0" w:space="0" w:color="auto"/>
      </w:divBdr>
    </w:div>
    <w:div w:id="1791898976">
      <w:bodyDiv w:val="1"/>
      <w:marLeft w:val="0"/>
      <w:marRight w:val="0"/>
      <w:marTop w:val="0"/>
      <w:marBottom w:val="0"/>
      <w:divBdr>
        <w:top w:val="none" w:sz="0" w:space="0" w:color="auto"/>
        <w:left w:val="none" w:sz="0" w:space="0" w:color="auto"/>
        <w:bottom w:val="none" w:sz="0" w:space="0" w:color="auto"/>
        <w:right w:val="none" w:sz="0" w:space="0" w:color="auto"/>
      </w:divBdr>
    </w:div>
    <w:div w:id="1791900263">
      <w:bodyDiv w:val="1"/>
      <w:marLeft w:val="0"/>
      <w:marRight w:val="0"/>
      <w:marTop w:val="0"/>
      <w:marBottom w:val="0"/>
      <w:divBdr>
        <w:top w:val="none" w:sz="0" w:space="0" w:color="auto"/>
        <w:left w:val="none" w:sz="0" w:space="0" w:color="auto"/>
        <w:bottom w:val="none" w:sz="0" w:space="0" w:color="auto"/>
        <w:right w:val="none" w:sz="0" w:space="0" w:color="auto"/>
      </w:divBdr>
    </w:div>
    <w:div w:id="1791900902">
      <w:bodyDiv w:val="1"/>
      <w:marLeft w:val="0"/>
      <w:marRight w:val="0"/>
      <w:marTop w:val="0"/>
      <w:marBottom w:val="0"/>
      <w:divBdr>
        <w:top w:val="none" w:sz="0" w:space="0" w:color="auto"/>
        <w:left w:val="none" w:sz="0" w:space="0" w:color="auto"/>
        <w:bottom w:val="none" w:sz="0" w:space="0" w:color="auto"/>
        <w:right w:val="none" w:sz="0" w:space="0" w:color="auto"/>
      </w:divBdr>
    </w:div>
    <w:div w:id="1792019899">
      <w:bodyDiv w:val="1"/>
      <w:marLeft w:val="0"/>
      <w:marRight w:val="0"/>
      <w:marTop w:val="0"/>
      <w:marBottom w:val="0"/>
      <w:divBdr>
        <w:top w:val="none" w:sz="0" w:space="0" w:color="auto"/>
        <w:left w:val="none" w:sz="0" w:space="0" w:color="auto"/>
        <w:bottom w:val="none" w:sz="0" w:space="0" w:color="auto"/>
        <w:right w:val="none" w:sz="0" w:space="0" w:color="auto"/>
      </w:divBdr>
    </w:div>
    <w:div w:id="1792241589">
      <w:bodyDiv w:val="1"/>
      <w:marLeft w:val="0"/>
      <w:marRight w:val="0"/>
      <w:marTop w:val="0"/>
      <w:marBottom w:val="0"/>
      <w:divBdr>
        <w:top w:val="none" w:sz="0" w:space="0" w:color="auto"/>
        <w:left w:val="none" w:sz="0" w:space="0" w:color="auto"/>
        <w:bottom w:val="none" w:sz="0" w:space="0" w:color="auto"/>
        <w:right w:val="none" w:sz="0" w:space="0" w:color="auto"/>
      </w:divBdr>
    </w:div>
    <w:div w:id="1792431351">
      <w:bodyDiv w:val="1"/>
      <w:marLeft w:val="0"/>
      <w:marRight w:val="0"/>
      <w:marTop w:val="0"/>
      <w:marBottom w:val="0"/>
      <w:divBdr>
        <w:top w:val="none" w:sz="0" w:space="0" w:color="auto"/>
        <w:left w:val="none" w:sz="0" w:space="0" w:color="auto"/>
        <w:bottom w:val="none" w:sz="0" w:space="0" w:color="auto"/>
        <w:right w:val="none" w:sz="0" w:space="0" w:color="auto"/>
      </w:divBdr>
    </w:div>
    <w:div w:id="1792475913">
      <w:bodyDiv w:val="1"/>
      <w:marLeft w:val="0"/>
      <w:marRight w:val="0"/>
      <w:marTop w:val="0"/>
      <w:marBottom w:val="0"/>
      <w:divBdr>
        <w:top w:val="none" w:sz="0" w:space="0" w:color="auto"/>
        <w:left w:val="none" w:sz="0" w:space="0" w:color="auto"/>
        <w:bottom w:val="none" w:sz="0" w:space="0" w:color="auto"/>
        <w:right w:val="none" w:sz="0" w:space="0" w:color="auto"/>
      </w:divBdr>
    </w:div>
    <w:div w:id="1792895042">
      <w:bodyDiv w:val="1"/>
      <w:marLeft w:val="0"/>
      <w:marRight w:val="0"/>
      <w:marTop w:val="0"/>
      <w:marBottom w:val="0"/>
      <w:divBdr>
        <w:top w:val="none" w:sz="0" w:space="0" w:color="auto"/>
        <w:left w:val="none" w:sz="0" w:space="0" w:color="auto"/>
        <w:bottom w:val="none" w:sz="0" w:space="0" w:color="auto"/>
        <w:right w:val="none" w:sz="0" w:space="0" w:color="auto"/>
      </w:divBdr>
    </w:div>
    <w:div w:id="1792943493">
      <w:bodyDiv w:val="1"/>
      <w:marLeft w:val="0"/>
      <w:marRight w:val="0"/>
      <w:marTop w:val="0"/>
      <w:marBottom w:val="0"/>
      <w:divBdr>
        <w:top w:val="none" w:sz="0" w:space="0" w:color="auto"/>
        <w:left w:val="none" w:sz="0" w:space="0" w:color="auto"/>
        <w:bottom w:val="none" w:sz="0" w:space="0" w:color="auto"/>
        <w:right w:val="none" w:sz="0" w:space="0" w:color="auto"/>
      </w:divBdr>
    </w:div>
    <w:div w:id="1793011476">
      <w:bodyDiv w:val="1"/>
      <w:marLeft w:val="0"/>
      <w:marRight w:val="0"/>
      <w:marTop w:val="0"/>
      <w:marBottom w:val="0"/>
      <w:divBdr>
        <w:top w:val="none" w:sz="0" w:space="0" w:color="auto"/>
        <w:left w:val="none" w:sz="0" w:space="0" w:color="auto"/>
        <w:bottom w:val="none" w:sz="0" w:space="0" w:color="auto"/>
        <w:right w:val="none" w:sz="0" w:space="0" w:color="auto"/>
      </w:divBdr>
    </w:div>
    <w:div w:id="1793012196">
      <w:bodyDiv w:val="1"/>
      <w:marLeft w:val="0"/>
      <w:marRight w:val="0"/>
      <w:marTop w:val="0"/>
      <w:marBottom w:val="0"/>
      <w:divBdr>
        <w:top w:val="none" w:sz="0" w:space="0" w:color="auto"/>
        <w:left w:val="none" w:sz="0" w:space="0" w:color="auto"/>
        <w:bottom w:val="none" w:sz="0" w:space="0" w:color="auto"/>
        <w:right w:val="none" w:sz="0" w:space="0" w:color="auto"/>
      </w:divBdr>
    </w:div>
    <w:div w:id="1793013129">
      <w:bodyDiv w:val="1"/>
      <w:marLeft w:val="0"/>
      <w:marRight w:val="0"/>
      <w:marTop w:val="0"/>
      <w:marBottom w:val="0"/>
      <w:divBdr>
        <w:top w:val="none" w:sz="0" w:space="0" w:color="auto"/>
        <w:left w:val="none" w:sz="0" w:space="0" w:color="auto"/>
        <w:bottom w:val="none" w:sz="0" w:space="0" w:color="auto"/>
        <w:right w:val="none" w:sz="0" w:space="0" w:color="auto"/>
      </w:divBdr>
    </w:div>
    <w:div w:id="1793015325">
      <w:bodyDiv w:val="1"/>
      <w:marLeft w:val="0"/>
      <w:marRight w:val="0"/>
      <w:marTop w:val="0"/>
      <w:marBottom w:val="0"/>
      <w:divBdr>
        <w:top w:val="none" w:sz="0" w:space="0" w:color="auto"/>
        <w:left w:val="none" w:sz="0" w:space="0" w:color="auto"/>
        <w:bottom w:val="none" w:sz="0" w:space="0" w:color="auto"/>
        <w:right w:val="none" w:sz="0" w:space="0" w:color="auto"/>
      </w:divBdr>
    </w:div>
    <w:div w:id="1793088987">
      <w:bodyDiv w:val="1"/>
      <w:marLeft w:val="0"/>
      <w:marRight w:val="0"/>
      <w:marTop w:val="0"/>
      <w:marBottom w:val="0"/>
      <w:divBdr>
        <w:top w:val="none" w:sz="0" w:space="0" w:color="auto"/>
        <w:left w:val="none" w:sz="0" w:space="0" w:color="auto"/>
        <w:bottom w:val="none" w:sz="0" w:space="0" w:color="auto"/>
        <w:right w:val="none" w:sz="0" w:space="0" w:color="auto"/>
      </w:divBdr>
    </w:div>
    <w:div w:id="1793089082">
      <w:bodyDiv w:val="1"/>
      <w:marLeft w:val="0"/>
      <w:marRight w:val="0"/>
      <w:marTop w:val="0"/>
      <w:marBottom w:val="0"/>
      <w:divBdr>
        <w:top w:val="none" w:sz="0" w:space="0" w:color="auto"/>
        <w:left w:val="none" w:sz="0" w:space="0" w:color="auto"/>
        <w:bottom w:val="none" w:sz="0" w:space="0" w:color="auto"/>
        <w:right w:val="none" w:sz="0" w:space="0" w:color="auto"/>
      </w:divBdr>
    </w:div>
    <w:div w:id="1793548848">
      <w:bodyDiv w:val="1"/>
      <w:marLeft w:val="0"/>
      <w:marRight w:val="0"/>
      <w:marTop w:val="0"/>
      <w:marBottom w:val="0"/>
      <w:divBdr>
        <w:top w:val="none" w:sz="0" w:space="0" w:color="auto"/>
        <w:left w:val="none" w:sz="0" w:space="0" w:color="auto"/>
        <w:bottom w:val="none" w:sz="0" w:space="0" w:color="auto"/>
        <w:right w:val="none" w:sz="0" w:space="0" w:color="auto"/>
      </w:divBdr>
    </w:div>
    <w:div w:id="1793591253">
      <w:bodyDiv w:val="1"/>
      <w:marLeft w:val="0"/>
      <w:marRight w:val="0"/>
      <w:marTop w:val="0"/>
      <w:marBottom w:val="0"/>
      <w:divBdr>
        <w:top w:val="none" w:sz="0" w:space="0" w:color="auto"/>
        <w:left w:val="none" w:sz="0" w:space="0" w:color="auto"/>
        <w:bottom w:val="none" w:sz="0" w:space="0" w:color="auto"/>
        <w:right w:val="none" w:sz="0" w:space="0" w:color="auto"/>
      </w:divBdr>
    </w:div>
    <w:div w:id="1793789262">
      <w:bodyDiv w:val="1"/>
      <w:marLeft w:val="0"/>
      <w:marRight w:val="0"/>
      <w:marTop w:val="0"/>
      <w:marBottom w:val="0"/>
      <w:divBdr>
        <w:top w:val="none" w:sz="0" w:space="0" w:color="auto"/>
        <w:left w:val="none" w:sz="0" w:space="0" w:color="auto"/>
        <w:bottom w:val="none" w:sz="0" w:space="0" w:color="auto"/>
        <w:right w:val="none" w:sz="0" w:space="0" w:color="auto"/>
      </w:divBdr>
    </w:div>
    <w:div w:id="1793817791">
      <w:bodyDiv w:val="1"/>
      <w:marLeft w:val="0"/>
      <w:marRight w:val="0"/>
      <w:marTop w:val="0"/>
      <w:marBottom w:val="0"/>
      <w:divBdr>
        <w:top w:val="none" w:sz="0" w:space="0" w:color="auto"/>
        <w:left w:val="none" w:sz="0" w:space="0" w:color="auto"/>
        <w:bottom w:val="none" w:sz="0" w:space="0" w:color="auto"/>
        <w:right w:val="none" w:sz="0" w:space="0" w:color="auto"/>
      </w:divBdr>
    </w:div>
    <w:div w:id="1793935274">
      <w:bodyDiv w:val="1"/>
      <w:marLeft w:val="0"/>
      <w:marRight w:val="0"/>
      <w:marTop w:val="0"/>
      <w:marBottom w:val="0"/>
      <w:divBdr>
        <w:top w:val="none" w:sz="0" w:space="0" w:color="auto"/>
        <w:left w:val="none" w:sz="0" w:space="0" w:color="auto"/>
        <w:bottom w:val="none" w:sz="0" w:space="0" w:color="auto"/>
        <w:right w:val="none" w:sz="0" w:space="0" w:color="auto"/>
      </w:divBdr>
    </w:div>
    <w:div w:id="1794058741">
      <w:bodyDiv w:val="1"/>
      <w:marLeft w:val="0"/>
      <w:marRight w:val="0"/>
      <w:marTop w:val="0"/>
      <w:marBottom w:val="0"/>
      <w:divBdr>
        <w:top w:val="none" w:sz="0" w:space="0" w:color="auto"/>
        <w:left w:val="none" w:sz="0" w:space="0" w:color="auto"/>
        <w:bottom w:val="none" w:sz="0" w:space="0" w:color="auto"/>
        <w:right w:val="none" w:sz="0" w:space="0" w:color="auto"/>
      </w:divBdr>
    </w:div>
    <w:div w:id="1794397677">
      <w:bodyDiv w:val="1"/>
      <w:marLeft w:val="0"/>
      <w:marRight w:val="0"/>
      <w:marTop w:val="0"/>
      <w:marBottom w:val="0"/>
      <w:divBdr>
        <w:top w:val="none" w:sz="0" w:space="0" w:color="auto"/>
        <w:left w:val="none" w:sz="0" w:space="0" w:color="auto"/>
        <w:bottom w:val="none" w:sz="0" w:space="0" w:color="auto"/>
        <w:right w:val="none" w:sz="0" w:space="0" w:color="auto"/>
      </w:divBdr>
    </w:div>
    <w:div w:id="1794400269">
      <w:bodyDiv w:val="1"/>
      <w:marLeft w:val="0"/>
      <w:marRight w:val="0"/>
      <w:marTop w:val="0"/>
      <w:marBottom w:val="0"/>
      <w:divBdr>
        <w:top w:val="none" w:sz="0" w:space="0" w:color="auto"/>
        <w:left w:val="none" w:sz="0" w:space="0" w:color="auto"/>
        <w:bottom w:val="none" w:sz="0" w:space="0" w:color="auto"/>
        <w:right w:val="none" w:sz="0" w:space="0" w:color="auto"/>
      </w:divBdr>
    </w:div>
    <w:div w:id="1794402008">
      <w:bodyDiv w:val="1"/>
      <w:marLeft w:val="0"/>
      <w:marRight w:val="0"/>
      <w:marTop w:val="0"/>
      <w:marBottom w:val="0"/>
      <w:divBdr>
        <w:top w:val="none" w:sz="0" w:space="0" w:color="auto"/>
        <w:left w:val="none" w:sz="0" w:space="0" w:color="auto"/>
        <w:bottom w:val="none" w:sz="0" w:space="0" w:color="auto"/>
        <w:right w:val="none" w:sz="0" w:space="0" w:color="auto"/>
      </w:divBdr>
    </w:div>
    <w:div w:id="1794712619">
      <w:bodyDiv w:val="1"/>
      <w:marLeft w:val="0"/>
      <w:marRight w:val="0"/>
      <w:marTop w:val="0"/>
      <w:marBottom w:val="0"/>
      <w:divBdr>
        <w:top w:val="none" w:sz="0" w:space="0" w:color="auto"/>
        <w:left w:val="none" w:sz="0" w:space="0" w:color="auto"/>
        <w:bottom w:val="none" w:sz="0" w:space="0" w:color="auto"/>
        <w:right w:val="none" w:sz="0" w:space="0" w:color="auto"/>
      </w:divBdr>
    </w:div>
    <w:div w:id="1794713976">
      <w:bodyDiv w:val="1"/>
      <w:marLeft w:val="0"/>
      <w:marRight w:val="0"/>
      <w:marTop w:val="0"/>
      <w:marBottom w:val="0"/>
      <w:divBdr>
        <w:top w:val="none" w:sz="0" w:space="0" w:color="auto"/>
        <w:left w:val="none" w:sz="0" w:space="0" w:color="auto"/>
        <w:bottom w:val="none" w:sz="0" w:space="0" w:color="auto"/>
        <w:right w:val="none" w:sz="0" w:space="0" w:color="auto"/>
      </w:divBdr>
    </w:div>
    <w:div w:id="1794714238">
      <w:bodyDiv w:val="1"/>
      <w:marLeft w:val="0"/>
      <w:marRight w:val="0"/>
      <w:marTop w:val="0"/>
      <w:marBottom w:val="0"/>
      <w:divBdr>
        <w:top w:val="none" w:sz="0" w:space="0" w:color="auto"/>
        <w:left w:val="none" w:sz="0" w:space="0" w:color="auto"/>
        <w:bottom w:val="none" w:sz="0" w:space="0" w:color="auto"/>
        <w:right w:val="none" w:sz="0" w:space="0" w:color="auto"/>
      </w:divBdr>
    </w:div>
    <w:div w:id="1794909547">
      <w:bodyDiv w:val="1"/>
      <w:marLeft w:val="0"/>
      <w:marRight w:val="0"/>
      <w:marTop w:val="0"/>
      <w:marBottom w:val="0"/>
      <w:divBdr>
        <w:top w:val="none" w:sz="0" w:space="0" w:color="auto"/>
        <w:left w:val="none" w:sz="0" w:space="0" w:color="auto"/>
        <w:bottom w:val="none" w:sz="0" w:space="0" w:color="auto"/>
        <w:right w:val="none" w:sz="0" w:space="0" w:color="auto"/>
      </w:divBdr>
    </w:div>
    <w:div w:id="1795171530">
      <w:bodyDiv w:val="1"/>
      <w:marLeft w:val="0"/>
      <w:marRight w:val="0"/>
      <w:marTop w:val="0"/>
      <w:marBottom w:val="0"/>
      <w:divBdr>
        <w:top w:val="none" w:sz="0" w:space="0" w:color="auto"/>
        <w:left w:val="none" w:sz="0" w:space="0" w:color="auto"/>
        <w:bottom w:val="none" w:sz="0" w:space="0" w:color="auto"/>
        <w:right w:val="none" w:sz="0" w:space="0" w:color="auto"/>
      </w:divBdr>
    </w:div>
    <w:div w:id="1795173063">
      <w:bodyDiv w:val="1"/>
      <w:marLeft w:val="0"/>
      <w:marRight w:val="0"/>
      <w:marTop w:val="0"/>
      <w:marBottom w:val="0"/>
      <w:divBdr>
        <w:top w:val="none" w:sz="0" w:space="0" w:color="auto"/>
        <w:left w:val="none" w:sz="0" w:space="0" w:color="auto"/>
        <w:bottom w:val="none" w:sz="0" w:space="0" w:color="auto"/>
        <w:right w:val="none" w:sz="0" w:space="0" w:color="auto"/>
      </w:divBdr>
    </w:div>
    <w:div w:id="1795246124">
      <w:bodyDiv w:val="1"/>
      <w:marLeft w:val="0"/>
      <w:marRight w:val="0"/>
      <w:marTop w:val="0"/>
      <w:marBottom w:val="0"/>
      <w:divBdr>
        <w:top w:val="none" w:sz="0" w:space="0" w:color="auto"/>
        <w:left w:val="none" w:sz="0" w:space="0" w:color="auto"/>
        <w:bottom w:val="none" w:sz="0" w:space="0" w:color="auto"/>
        <w:right w:val="none" w:sz="0" w:space="0" w:color="auto"/>
      </w:divBdr>
    </w:div>
    <w:div w:id="1795249106">
      <w:bodyDiv w:val="1"/>
      <w:marLeft w:val="0"/>
      <w:marRight w:val="0"/>
      <w:marTop w:val="0"/>
      <w:marBottom w:val="0"/>
      <w:divBdr>
        <w:top w:val="none" w:sz="0" w:space="0" w:color="auto"/>
        <w:left w:val="none" w:sz="0" w:space="0" w:color="auto"/>
        <w:bottom w:val="none" w:sz="0" w:space="0" w:color="auto"/>
        <w:right w:val="none" w:sz="0" w:space="0" w:color="auto"/>
      </w:divBdr>
    </w:div>
    <w:div w:id="1795515206">
      <w:bodyDiv w:val="1"/>
      <w:marLeft w:val="0"/>
      <w:marRight w:val="0"/>
      <w:marTop w:val="0"/>
      <w:marBottom w:val="0"/>
      <w:divBdr>
        <w:top w:val="none" w:sz="0" w:space="0" w:color="auto"/>
        <w:left w:val="none" w:sz="0" w:space="0" w:color="auto"/>
        <w:bottom w:val="none" w:sz="0" w:space="0" w:color="auto"/>
        <w:right w:val="none" w:sz="0" w:space="0" w:color="auto"/>
      </w:divBdr>
    </w:div>
    <w:div w:id="1796022176">
      <w:bodyDiv w:val="1"/>
      <w:marLeft w:val="0"/>
      <w:marRight w:val="0"/>
      <w:marTop w:val="0"/>
      <w:marBottom w:val="0"/>
      <w:divBdr>
        <w:top w:val="none" w:sz="0" w:space="0" w:color="auto"/>
        <w:left w:val="none" w:sz="0" w:space="0" w:color="auto"/>
        <w:bottom w:val="none" w:sz="0" w:space="0" w:color="auto"/>
        <w:right w:val="none" w:sz="0" w:space="0" w:color="auto"/>
      </w:divBdr>
    </w:div>
    <w:div w:id="1796873647">
      <w:bodyDiv w:val="1"/>
      <w:marLeft w:val="0"/>
      <w:marRight w:val="0"/>
      <w:marTop w:val="0"/>
      <w:marBottom w:val="0"/>
      <w:divBdr>
        <w:top w:val="none" w:sz="0" w:space="0" w:color="auto"/>
        <w:left w:val="none" w:sz="0" w:space="0" w:color="auto"/>
        <w:bottom w:val="none" w:sz="0" w:space="0" w:color="auto"/>
        <w:right w:val="none" w:sz="0" w:space="0" w:color="auto"/>
      </w:divBdr>
    </w:div>
    <w:div w:id="1797018214">
      <w:bodyDiv w:val="1"/>
      <w:marLeft w:val="0"/>
      <w:marRight w:val="0"/>
      <w:marTop w:val="0"/>
      <w:marBottom w:val="0"/>
      <w:divBdr>
        <w:top w:val="none" w:sz="0" w:space="0" w:color="auto"/>
        <w:left w:val="none" w:sz="0" w:space="0" w:color="auto"/>
        <w:bottom w:val="none" w:sz="0" w:space="0" w:color="auto"/>
        <w:right w:val="none" w:sz="0" w:space="0" w:color="auto"/>
      </w:divBdr>
    </w:div>
    <w:div w:id="1797024006">
      <w:bodyDiv w:val="1"/>
      <w:marLeft w:val="0"/>
      <w:marRight w:val="0"/>
      <w:marTop w:val="0"/>
      <w:marBottom w:val="0"/>
      <w:divBdr>
        <w:top w:val="none" w:sz="0" w:space="0" w:color="auto"/>
        <w:left w:val="none" w:sz="0" w:space="0" w:color="auto"/>
        <w:bottom w:val="none" w:sz="0" w:space="0" w:color="auto"/>
        <w:right w:val="none" w:sz="0" w:space="0" w:color="auto"/>
      </w:divBdr>
    </w:div>
    <w:div w:id="1797137084">
      <w:bodyDiv w:val="1"/>
      <w:marLeft w:val="0"/>
      <w:marRight w:val="0"/>
      <w:marTop w:val="0"/>
      <w:marBottom w:val="0"/>
      <w:divBdr>
        <w:top w:val="none" w:sz="0" w:space="0" w:color="auto"/>
        <w:left w:val="none" w:sz="0" w:space="0" w:color="auto"/>
        <w:bottom w:val="none" w:sz="0" w:space="0" w:color="auto"/>
        <w:right w:val="none" w:sz="0" w:space="0" w:color="auto"/>
      </w:divBdr>
    </w:div>
    <w:div w:id="1797526032">
      <w:bodyDiv w:val="1"/>
      <w:marLeft w:val="0"/>
      <w:marRight w:val="0"/>
      <w:marTop w:val="0"/>
      <w:marBottom w:val="0"/>
      <w:divBdr>
        <w:top w:val="none" w:sz="0" w:space="0" w:color="auto"/>
        <w:left w:val="none" w:sz="0" w:space="0" w:color="auto"/>
        <w:bottom w:val="none" w:sz="0" w:space="0" w:color="auto"/>
        <w:right w:val="none" w:sz="0" w:space="0" w:color="auto"/>
      </w:divBdr>
    </w:div>
    <w:div w:id="1797526907">
      <w:bodyDiv w:val="1"/>
      <w:marLeft w:val="0"/>
      <w:marRight w:val="0"/>
      <w:marTop w:val="0"/>
      <w:marBottom w:val="0"/>
      <w:divBdr>
        <w:top w:val="none" w:sz="0" w:space="0" w:color="auto"/>
        <w:left w:val="none" w:sz="0" w:space="0" w:color="auto"/>
        <w:bottom w:val="none" w:sz="0" w:space="0" w:color="auto"/>
        <w:right w:val="none" w:sz="0" w:space="0" w:color="auto"/>
      </w:divBdr>
    </w:div>
    <w:div w:id="1797530577">
      <w:bodyDiv w:val="1"/>
      <w:marLeft w:val="0"/>
      <w:marRight w:val="0"/>
      <w:marTop w:val="0"/>
      <w:marBottom w:val="0"/>
      <w:divBdr>
        <w:top w:val="none" w:sz="0" w:space="0" w:color="auto"/>
        <w:left w:val="none" w:sz="0" w:space="0" w:color="auto"/>
        <w:bottom w:val="none" w:sz="0" w:space="0" w:color="auto"/>
        <w:right w:val="none" w:sz="0" w:space="0" w:color="auto"/>
      </w:divBdr>
    </w:div>
    <w:div w:id="1797674020">
      <w:bodyDiv w:val="1"/>
      <w:marLeft w:val="0"/>
      <w:marRight w:val="0"/>
      <w:marTop w:val="0"/>
      <w:marBottom w:val="0"/>
      <w:divBdr>
        <w:top w:val="none" w:sz="0" w:space="0" w:color="auto"/>
        <w:left w:val="none" w:sz="0" w:space="0" w:color="auto"/>
        <w:bottom w:val="none" w:sz="0" w:space="0" w:color="auto"/>
        <w:right w:val="none" w:sz="0" w:space="0" w:color="auto"/>
      </w:divBdr>
    </w:div>
    <w:div w:id="1797747540">
      <w:bodyDiv w:val="1"/>
      <w:marLeft w:val="0"/>
      <w:marRight w:val="0"/>
      <w:marTop w:val="0"/>
      <w:marBottom w:val="0"/>
      <w:divBdr>
        <w:top w:val="none" w:sz="0" w:space="0" w:color="auto"/>
        <w:left w:val="none" w:sz="0" w:space="0" w:color="auto"/>
        <w:bottom w:val="none" w:sz="0" w:space="0" w:color="auto"/>
        <w:right w:val="none" w:sz="0" w:space="0" w:color="auto"/>
      </w:divBdr>
    </w:div>
    <w:div w:id="1797942424">
      <w:bodyDiv w:val="1"/>
      <w:marLeft w:val="0"/>
      <w:marRight w:val="0"/>
      <w:marTop w:val="0"/>
      <w:marBottom w:val="0"/>
      <w:divBdr>
        <w:top w:val="none" w:sz="0" w:space="0" w:color="auto"/>
        <w:left w:val="none" w:sz="0" w:space="0" w:color="auto"/>
        <w:bottom w:val="none" w:sz="0" w:space="0" w:color="auto"/>
        <w:right w:val="none" w:sz="0" w:space="0" w:color="auto"/>
      </w:divBdr>
    </w:div>
    <w:div w:id="1797991926">
      <w:bodyDiv w:val="1"/>
      <w:marLeft w:val="0"/>
      <w:marRight w:val="0"/>
      <w:marTop w:val="0"/>
      <w:marBottom w:val="0"/>
      <w:divBdr>
        <w:top w:val="none" w:sz="0" w:space="0" w:color="auto"/>
        <w:left w:val="none" w:sz="0" w:space="0" w:color="auto"/>
        <w:bottom w:val="none" w:sz="0" w:space="0" w:color="auto"/>
        <w:right w:val="none" w:sz="0" w:space="0" w:color="auto"/>
      </w:divBdr>
    </w:div>
    <w:div w:id="1798062450">
      <w:bodyDiv w:val="1"/>
      <w:marLeft w:val="0"/>
      <w:marRight w:val="0"/>
      <w:marTop w:val="0"/>
      <w:marBottom w:val="0"/>
      <w:divBdr>
        <w:top w:val="none" w:sz="0" w:space="0" w:color="auto"/>
        <w:left w:val="none" w:sz="0" w:space="0" w:color="auto"/>
        <w:bottom w:val="none" w:sz="0" w:space="0" w:color="auto"/>
        <w:right w:val="none" w:sz="0" w:space="0" w:color="auto"/>
      </w:divBdr>
    </w:div>
    <w:div w:id="1798180197">
      <w:bodyDiv w:val="1"/>
      <w:marLeft w:val="0"/>
      <w:marRight w:val="0"/>
      <w:marTop w:val="0"/>
      <w:marBottom w:val="0"/>
      <w:divBdr>
        <w:top w:val="none" w:sz="0" w:space="0" w:color="auto"/>
        <w:left w:val="none" w:sz="0" w:space="0" w:color="auto"/>
        <w:bottom w:val="none" w:sz="0" w:space="0" w:color="auto"/>
        <w:right w:val="none" w:sz="0" w:space="0" w:color="auto"/>
      </w:divBdr>
    </w:div>
    <w:div w:id="1798253385">
      <w:bodyDiv w:val="1"/>
      <w:marLeft w:val="0"/>
      <w:marRight w:val="0"/>
      <w:marTop w:val="0"/>
      <w:marBottom w:val="0"/>
      <w:divBdr>
        <w:top w:val="none" w:sz="0" w:space="0" w:color="auto"/>
        <w:left w:val="none" w:sz="0" w:space="0" w:color="auto"/>
        <w:bottom w:val="none" w:sz="0" w:space="0" w:color="auto"/>
        <w:right w:val="none" w:sz="0" w:space="0" w:color="auto"/>
      </w:divBdr>
    </w:div>
    <w:div w:id="1798329191">
      <w:bodyDiv w:val="1"/>
      <w:marLeft w:val="0"/>
      <w:marRight w:val="0"/>
      <w:marTop w:val="0"/>
      <w:marBottom w:val="0"/>
      <w:divBdr>
        <w:top w:val="none" w:sz="0" w:space="0" w:color="auto"/>
        <w:left w:val="none" w:sz="0" w:space="0" w:color="auto"/>
        <w:bottom w:val="none" w:sz="0" w:space="0" w:color="auto"/>
        <w:right w:val="none" w:sz="0" w:space="0" w:color="auto"/>
      </w:divBdr>
    </w:div>
    <w:div w:id="1798333797">
      <w:bodyDiv w:val="1"/>
      <w:marLeft w:val="0"/>
      <w:marRight w:val="0"/>
      <w:marTop w:val="0"/>
      <w:marBottom w:val="0"/>
      <w:divBdr>
        <w:top w:val="none" w:sz="0" w:space="0" w:color="auto"/>
        <w:left w:val="none" w:sz="0" w:space="0" w:color="auto"/>
        <w:bottom w:val="none" w:sz="0" w:space="0" w:color="auto"/>
        <w:right w:val="none" w:sz="0" w:space="0" w:color="auto"/>
      </w:divBdr>
    </w:div>
    <w:div w:id="1798378660">
      <w:bodyDiv w:val="1"/>
      <w:marLeft w:val="0"/>
      <w:marRight w:val="0"/>
      <w:marTop w:val="0"/>
      <w:marBottom w:val="0"/>
      <w:divBdr>
        <w:top w:val="none" w:sz="0" w:space="0" w:color="auto"/>
        <w:left w:val="none" w:sz="0" w:space="0" w:color="auto"/>
        <w:bottom w:val="none" w:sz="0" w:space="0" w:color="auto"/>
        <w:right w:val="none" w:sz="0" w:space="0" w:color="auto"/>
      </w:divBdr>
    </w:div>
    <w:div w:id="1798449053">
      <w:bodyDiv w:val="1"/>
      <w:marLeft w:val="0"/>
      <w:marRight w:val="0"/>
      <w:marTop w:val="0"/>
      <w:marBottom w:val="0"/>
      <w:divBdr>
        <w:top w:val="none" w:sz="0" w:space="0" w:color="auto"/>
        <w:left w:val="none" w:sz="0" w:space="0" w:color="auto"/>
        <w:bottom w:val="none" w:sz="0" w:space="0" w:color="auto"/>
        <w:right w:val="none" w:sz="0" w:space="0" w:color="auto"/>
      </w:divBdr>
    </w:div>
    <w:div w:id="1798571321">
      <w:bodyDiv w:val="1"/>
      <w:marLeft w:val="0"/>
      <w:marRight w:val="0"/>
      <w:marTop w:val="0"/>
      <w:marBottom w:val="0"/>
      <w:divBdr>
        <w:top w:val="none" w:sz="0" w:space="0" w:color="auto"/>
        <w:left w:val="none" w:sz="0" w:space="0" w:color="auto"/>
        <w:bottom w:val="none" w:sz="0" w:space="0" w:color="auto"/>
        <w:right w:val="none" w:sz="0" w:space="0" w:color="auto"/>
      </w:divBdr>
    </w:div>
    <w:div w:id="1798723226">
      <w:bodyDiv w:val="1"/>
      <w:marLeft w:val="0"/>
      <w:marRight w:val="0"/>
      <w:marTop w:val="0"/>
      <w:marBottom w:val="0"/>
      <w:divBdr>
        <w:top w:val="none" w:sz="0" w:space="0" w:color="auto"/>
        <w:left w:val="none" w:sz="0" w:space="0" w:color="auto"/>
        <w:bottom w:val="none" w:sz="0" w:space="0" w:color="auto"/>
        <w:right w:val="none" w:sz="0" w:space="0" w:color="auto"/>
      </w:divBdr>
    </w:div>
    <w:div w:id="1799033380">
      <w:bodyDiv w:val="1"/>
      <w:marLeft w:val="0"/>
      <w:marRight w:val="0"/>
      <w:marTop w:val="0"/>
      <w:marBottom w:val="0"/>
      <w:divBdr>
        <w:top w:val="none" w:sz="0" w:space="0" w:color="auto"/>
        <w:left w:val="none" w:sz="0" w:space="0" w:color="auto"/>
        <w:bottom w:val="none" w:sz="0" w:space="0" w:color="auto"/>
        <w:right w:val="none" w:sz="0" w:space="0" w:color="auto"/>
      </w:divBdr>
    </w:div>
    <w:div w:id="1799445765">
      <w:bodyDiv w:val="1"/>
      <w:marLeft w:val="0"/>
      <w:marRight w:val="0"/>
      <w:marTop w:val="0"/>
      <w:marBottom w:val="0"/>
      <w:divBdr>
        <w:top w:val="none" w:sz="0" w:space="0" w:color="auto"/>
        <w:left w:val="none" w:sz="0" w:space="0" w:color="auto"/>
        <w:bottom w:val="none" w:sz="0" w:space="0" w:color="auto"/>
        <w:right w:val="none" w:sz="0" w:space="0" w:color="auto"/>
      </w:divBdr>
    </w:div>
    <w:div w:id="1799451938">
      <w:bodyDiv w:val="1"/>
      <w:marLeft w:val="0"/>
      <w:marRight w:val="0"/>
      <w:marTop w:val="0"/>
      <w:marBottom w:val="0"/>
      <w:divBdr>
        <w:top w:val="none" w:sz="0" w:space="0" w:color="auto"/>
        <w:left w:val="none" w:sz="0" w:space="0" w:color="auto"/>
        <w:bottom w:val="none" w:sz="0" w:space="0" w:color="auto"/>
        <w:right w:val="none" w:sz="0" w:space="0" w:color="auto"/>
      </w:divBdr>
    </w:div>
    <w:div w:id="1799685327">
      <w:bodyDiv w:val="1"/>
      <w:marLeft w:val="0"/>
      <w:marRight w:val="0"/>
      <w:marTop w:val="0"/>
      <w:marBottom w:val="0"/>
      <w:divBdr>
        <w:top w:val="none" w:sz="0" w:space="0" w:color="auto"/>
        <w:left w:val="none" w:sz="0" w:space="0" w:color="auto"/>
        <w:bottom w:val="none" w:sz="0" w:space="0" w:color="auto"/>
        <w:right w:val="none" w:sz="0" w:space="0" w:color="auto"/>
      </w:divBdr>
    </w:div>
    <w:div w:id="1799758023">
      <w:bodyDiv w:val="1"/>
      <w:marLeft w:val="0"/>
      <w:marRight w:val="0"/>
      <w:marTop w:val="0"/>
      <w:marBottom w:val="0"/>
      <w:divBdr>
        <w:top w:val="none" w:sz="0" w:space="0" w:color="auto"/>
        <w:left w:val="none" w:sz="0" w:space="0" w:color="auto"/>
        <w:bottom w:val="none" w:sz="0" w:space="0" w:color="auto"/>
        <w:right w:val="none" w:sz="0" w:space="0" w:color="auto"/>
      </w:divBdr>
    </w:div>
    <w:div w:id="1799953089">
      <w:bodyDiv w:val="1"/>
      <w:marLeft w:val="0"/>
      <w:marRight w:val="0"/>
      <w:marTop w:val="0"/>
      <w:marBottom w:val="0"/>
      <w:divBdr>
        <w:top w:val="none" w:sz="0" w:space="0" w:color="auto"/>
        <w:left w:val="none" w:sz="0" w:space="0" w:color="auto"/>
        <w:bottom w:val="none" w:sz="0" w:space="0" w:color="auto"/>
        <w:right w:val="none" w:sz="0" w:space="0" w:color="auto"/>
      </w:divBdr>
    </w:div>
    <w:div w:id="1800147988">
      <w:bodyDiv w:val="1"/>
      <w:marLeft w:val="0"/>
      <w:marRight w:val="0"/>
      <w:marTop w:val="0"/>
      <w:marBottom w:val="0"/>
      <w:divBdr>
        <w:top w:val="none" w:sz="0" w:space="0" w:color="auto"/>
        <w:left w:val="none" w:sz="0" w:space="0" w:color="auto"/>
        <w:bottom w:val="none" w:sz="0" w:space="0" w:color="auto"/>
        <w:right w:val="none" w:sz="0" w:space="0" w:color="auto"/>
      </w:divBdr>
    </w:div>
    <w:div w:id="1800299801">
      <w:bodyDiv w:val="1"/>
      <w:marLeft w:val="0"/>
      <w:marRight w:val="0"/>
      <w:marTop w:val="0"/>
      <w:marBottom w:val="0"/>
      <w:divBdr>
        <w:top w:val="none" w:sz="0" w:space="0" w:color="auto"/>
        <w:left w:val="none" w:sz="0" w:space="0" w:color="auto"/>
        <w:bottom w:val="none" w:sz="0" w:space="0" w:color="auto"/>
        <w:right w:val="none" w:sz="0" w:space="0" w:color="auto"/>
      </w:divBdr>
    </w:div>
    <w:div w:id="1800343289">
      <w:bodyDiv w:val="1"/>
      <w:marLeft w:val="0"/>
      <w:marRight w:val="0"/>
      <w:marTop w:val="0"/>
      <w:marBottom w:val="0"/>
      <w:divBdr>
        <w:top w:val="none" w:sz="0" w:space="0" w:color="auto"/>
        <w:left w:val="none" w:sz="0" w:space="0" w:color="auto"/>
        <w:bottom w:val="none" w:sz="0" w:space="0" w:color="auto"/>
        <w:right w:val="none" w:sz="0" w:space="0" w:color="auto"/>
      </w:divBdr>
    </w:div>
    <w:div w:id="1800413412">
      <w:bodyDiv w:val="1"/>
      <w:marLeft w:val="0"/>
      <w:marRight w:val="0"/>
      <w:marTop w:val="0"/>
      <w:marBottom w:val="0"/>
      <w:divBdr>
        <w:top w:val="none" w:sz="0" w:space="0" w:color="auto"/>
        <w:left w:val="none" w:sz="0" w:space="0" w:color="auto"/>
        <w:bottom w:val="none" w:sz="0" w:space="0" w:color="auto"/>
        <w:right w:val="none" w:sz="0" w:space="0" w:color="auto"/>
      </w:divBdr>
    </w:div>
    <w:div w:id="1800567324">
      <w:bodyDiv w:val="1"/>
      <w:marLeft w:val="0"/>
      <w:marRight w:val="0"/>
      <w:marTop w:val="0"/>
      <w:marBottom w:val="0"/>
      <w:divBdr>
        <w:top w:val="none" w:sz="0" w:space="0" w:color="auto"/>
        <w:left w:val="none" w:sz="0" w:space="0" w:color="auto"/>
        <w:bottom w:val="none" w:sz="0" w:space="0" w:color="auto"/>
        <w:right w:val="none" w:sz="0" w:space="0" w:color="auto"/>
      </w:divBdr>
    </w:div>
    <w:div w:id="1800806231">
      <w:bodyDiv w:val="1"/>
      <w:marLeft w:val="0"/>
      <w:marRight w:val="0"/>
      <w:marTop w:val="0"/>
      <w:marBottom w:val="0"/>
      <w:divBdr>
        <w:top w:val="none" w:sz="0" w:space="0" w:color="auto"/>
        <w:left w:val="none" w:sz="0" w:space="0" w:color="auto"/>
        <w:bottom w:val="none" w:sz="0" w:space="0" w:color="auto"/>
        <w:right w:val="none" w:sz="0" w:space="0" w:color="auto"/>
      </w:divBdr>
    </w:div>
    <w:div w:id="1800951665">
      <w:bodyDiv w:val="1"/>
      <w:marLeft w:val="0"/>
      <w:marRight w:val="0"/>
      <w:marTop w:val="0"/>
      <w:marBottom w:val="0"/>
      <w:divBdr>
        <w:top w:val="none" w:sz="0" w:space="0" w:color="auto"/>
        <w:left w:val="none" w:sz="0" w:space="0" w:color="auto"/>
        <w:bottom w:val="none" w:sz="0" w:space="0" w:color="auto"/>
        <w:right w:val="none" w:sz="0" w:space="0" w:color="auto"/>
      </w:divBdr>
    </w:div>
    <w:div w:id="1801024164">
      <w:bodyDiv w:val="1"/>
      <w:marLeft w:val="0"/>
      <w:marRight w:val="0"/>
      <w:marTop w:val="0"/>
      <w:marBottom w:val="0"/>
      <w:divBdr>
        <w:top w:val="none" w:sz="0" w:space="0" w:color="auto"/>
        <w:left w:val="none" w:sz="0" w:space="0" w:color="auto"/>
        <w:bottom w:val="none" w:sz="0" w:space="0" w:color="auto"/>
        <w:right w:val="none" w:sz="0" w:space="0" w:color="auto"/>
      </w:divBdr>
    </w:div>
    <w:div w:id="1801219802">
      <w:bodyDiv w:val="1"/>
      <w:marLeft w:val="0"/>
      <w:marRight w:val="0"/>
      <w:marTop w:val="0"/>
      <w:marBottom w:val="0"/>
      <w:divBdr>
        <w:top w:val="none" w:sz="0" w:space="0" w:color="auto"/>
        <w:left w:val="none" w:sz="0" w:space="0" w:color="auto"/>
        <w:bottom w:val="none" w:sz="0" w:space="0" w:color="auto"/>
        <w:right w:val="none" w:sz="0" w:space="0" w:color="auto"/>
      </w:divBdr>
    </w:div>
    <w:div w:id="1801221582">
      <w:bodyDiv w:val="1"/>
      <w:marLeft w:val="0"/>
      <w:marRight w:val="0"/>
      <w:marTop w:val="0"/>
      <w:marBottom w:val="0"/>
      <w:divBdr>
        <w:top w:val="none" w:sz="0" w:space="0" w:color="auto"/>
        <w:left w:val="none" w:sz="0" w:space="0" w:color="auto"/>
        <w:bottom w:val="none" w:sz="0" w:space="0" w:color="auto"/>
        <w:right w:val="none" w:sz="0" w:space="0" w:color="auto"/>
      </w:divBdr>
    </w:div>
    <w:div w:id="1801266779">
      <w:bodyDiv w:val="1"/>
      <w:marLeft w:val="0"/>
      <w:marRight w:val="0"/>
      <w:marTop w:val="0"/>
      <w:marBottom w:val="0"/>
      <w:divBdr>
        <w:top w:val="none" w:sz="0" w:space="0" w:color="auto"/>
        <w:left w:val="none" w:sz="0" w:space="0" w:color="auto"/>
        <w:bottom w:val="none" w:sz="0" w:space="0" w:color="auto"/>
        <w:right w:val="none" w:sz="0" w:space="0" w:color="auto"/>
      </w:divBdr>
    </w:div>
    <w:div w:id="1801679780">
      <w:bodyDiv w:val="1"/>
      <w:marLeft w:val="0"/>
      <w:marRight w:val="0"/>
      <w:marTop w:val="0"/>
      <w:marBottom w:val="0"/>
      <w:divBdr>
        <w:top w:val="none" w:sz="0" w:space="0" w:color="auto"/>
        <w:left w:val="none" w:sz="0" w:space="0" w:color="auto"/>
        <w:bottom w:val="none" w:sz="0" w:space="0" w:color="auto"/>
        <w:right w:val="none" w:sz="0" w:space="0" w:color="auto"/>
      </w:divBdr>
    </w:div>
    <w:div w:id="1801874179">
      <w:bodyDiv w:val="1"/>
      <w:marLeft w:val="0"/>
      <w:marRight w:val="0"/>
      <w:marTop w:val="0"/>
      <w:marBottom w:val="0"/>
      <w:divBdr>
        <w:top w:val="none" w:sz="0" w:space="0" w:color="auto"/>
        <w:left w:val="none" w:sz="0" w:space="0" w:color="auto"/>
        <w:bottom w:val="none" w:sz="0" w:space="0" w:color="auto"/>
        <w:right w:val="none" w:sz="0" w:space="0" w:color="auto"/>
      </w:divBdr>
    </w:div>
    <w:div w:id="1801992485">
      <w:bodyDiv w:val="1"/>
      <w:marLeft w:val="0"/>
      <w:marRight w:val="0"/>
      <w:marTop w:val="0"/>
      <w:marBottom w:val="0"/>
      <w:divBdr>
        <w:top w:val="none" w:sz="0" w:space="0" w:color="auto"/>
        <w:left w:val="none" w:sz="0" w:space="0" w:color="auto"/>
        <w:bottom w:val="none" w:sz="0" w:space="0" w:color="auto"/>
        <w:right w:val="none" w:sz="0" w:space="0" w:color="auto"/>
      </w:divBdr>
    </w:div>
    <w:div w:id="1802267980">
      <w:bodyDiv w:val="1"/>
      <w:marLeft w:val="0"/>
      <w:marRight w:val="0"/>
      <w:marTop w:val="0"/>
      <w:marBottom w:val="0"/>
      <w:divBdr>
        <w:top w:val="none" w:sz="0" w:space="0" w:color="auto"/>
        <w:left w:val="none" w:sz="0" w:space="0" w:color="auto"/>
        <w:bottom w:val="none" w:sz="0" w:space="0" w:color="auto"/>
        <w:right w:val="none" w:sz="0" w:space="0" w:color="auto"/>
      </w:divBdr>
    </w:div>
    <w:div w:id="1802377642">
      <w:bodyDiv w:val="1"/>
      <w:marLeft w:val="0"/>
      <w:marRight w:val="0"/>
      <w:marTop w:val="0"/>
      <w:marBottom w:val="0"/>
      <w:divBdr>
        <w:top w:val="none" w:sz="0" w:space="0" w:color="auto"/>
        <w:left w:val="none" w:sz="0" w:space="0" w:color="auto"/>
        <w:bottom w:val="none" w:sz="0" w:space="0" w:color="auto"/>
        <w:right w:val="none" w:sz="0" w:space="0" w:color="auto"/>
      </w:divBdr>
    </w:div>
    <w:div w:id="1802461412">
      <w:bodyDiv w:val="1"/>
      <w:marLeft w:val="0"/>
      <w:marRight w:val="0"/>
      <w:marTop w:val="0"/>
      <w:marBottom w:val="0"/>
      <w:divBdr>
        <w:top w:val="none" w:sz="0" w:space="0" w:color="auto"/>
        <w:left w:val="none" w:sz="0" w:space="0" w:color="auto"/>
        <w:bottom w:val="none" w:sz="0" w:space="0" w:color="auto"/>
        <w:right w:val="none" w:sz="0" w:space="0" w:color="auto"/>
      </w:divBdr>
    </w:div>
    <w:div w:id="1802531243">
      <w:bodyDiv w:val="1"/>
      <w:marLeft w:val="0"/>
      <w:marRight w:val="0"/>
      <w:marTop w:val="0"/>
      <w:marBottom w:val="0"/>
      <w:divBdr>
        <w:top w:val="none" w:sz="0" w:space="0" w:color="auto"/>
        <w:left w:val="none" w:sz="0" w:space="0" w:color="auto"/>
        <w:bottom w:val="none" w:sz="0" w:space="0" w:color="auto"/>
        <w:right w:val="none" w:sz="0" w:space="0" w:color="auto"/>
      </w:divBdr>
    </w:div>
    <w:div w:id="1802770934">
      <w:bodyDiv w:val="1"/>
      <w:marLeft w:val="0"/>
      <w:marRight w:val="0"/>
      <w:marTop w:val="0"/>
      <w:marBottom w:val="0"/>
      <w:divBdr>
        <w:top w:val="none" w:sz="0" w:space="0" w:color="auto"/>
        <w:left w:val="none" w:sz="0" w:space="0" w:color="auto"/>
        <w:bottom w:val="none" w:sz="0" w:space="0" w:color="auto"/>
        <w:right w:val="none" w:sz="0" w:space="0" w:color="auto"/>
      </w:divBdr>
    </w:div>
    <w:div w:id="1802922803">
      <w:bodyDiv w:val="1"/>
      <w:marLeft w:val="0"/>
      <w:marRight w:val="0"/>
      <w:marTop w:val="0"/>
      <w:marBottom w:val="0"/>
      <w:divBdr>
        <w:top w:val="none" w:sz="0" w:space="0" w:color="auto"/>
        <w:left w:val="none" w:sz="0" w:space="0" w:color="auto"/>
        <w:bottom w:val="none" w:sz="0" w:space="0" w:color="auto"/>
        <w:right w:val="none" w:sz="0" w:space="0" w:color="auto"/>
      </w:divBdr>
    </w:div>
    <w:div w:id="1803184032">
      <w:bodyDiv w:val="1"/>
      <w:marLeft w:val="0"/>
      <w:marRight w:val="0"/>
      <w:marTop w:val="0"/>
      <w:marBottom w:val="0"/>
      <w:divBdr>
        <w:top w:val="none" w:sz="0" w:space="0" w:color="auto"/>
        <w:left w:val="none" w:sz="0" w:space="0" w:color="auto"/>
        <w:bottom w:val="none" w:sz="0" w:space="0" w:color="auto"/>
        <w:right w:val="none" w:sz="0" w:space="0" w:color="auto"/>
      </w:divBdr>
    </w:div>
    <w:div w:id="1803232022">
      <w:bodyDiv w:val="1"/>
      <w:marLeft w:val="0"/>
      <w:marRight w:val="0"/>
      <w:marTop w:val="0"/>
      <w:marBottom w:val="0"/>
      <w:divBdr>
        <w:top w:val="none" w:sz="0" w:space="0" w:color="auto"/>
        <w:left w:val="none" w:sz="0" w:space="0" w:color="auto"/>
        <w:bottom w:val="none" w:sz="0" w:space="0" w:color="auto"/>
        <w:right w:val="none" w:sz="0" w:space="0" w:color="auto"/>
      </w:divBdr>
    </w:div>
    <w:div w:id="1803380080">
      <w:bodyDiv w:val="1"/>
      <w:marLeft w:val="0"/>
      <w:marRight w:val="0"/>
      <w:marTop w:val="0"/>
      <w:marBottom w:val="0"/>
      <w:divBdr>
        <w:top w:val="none" w:sz="0" w:space="0" w:color="auto"/>
        <w:left w:val="none" w:sz="0" w:space="0" w:color="auto"/>
        <w:bottom w:val="none" w:sz="0" w:space="0" w:color="auto"/>
        <w:right w:val="none" w:sz="0" w:space="0" w:color="auto"/>
      </w:divBdr>
    </w:div>
    <w:div w:id="1803494750">
      <w:bodyDiv w:val="1"/>
      <w:marLeft w:val="0"/>
      <w:marRight w:val="0"/>
      <w:marTop w:val="0"/>
      <w:marBottom w:val="0"/>
      <w:divBdr>
        <w:top w:val="none" w:sz="0" w:space="0" w:color="auto"/>
        <w:left w:val="none" w:sz="0" w:space="0" w:color="auto"/>
        <w:bottom w:val="none" w:sz="0" w:space="0" w:color="auto"/>
        <w:right w:val="none" w:sz="0" w:space="0" w:color="auto"/>
      </w:divBdr>
    </w:div>
    <w:div w:id="1803645709">
      <w:bodyDiv w:val="1"/>
      <w:marLeft w:val="0"/>
      <w:marRight w:val="0"/>
      <w:marTop w:val="0"/>
      <w:marBottom w:val="0"/>
      <w:divBdr>
        <w:top w:val="none" w:sz="0" w:space="0" w:color="auto"/>
        <w:left w:val="none" w:sz="0" w:space="0" w:color="auto"/>
        <w:bottom w:val="none" w:sz="0" w:space="0" w:color="auto"/>
        <w:right w:val="none" w:sz="0" w:space="0" w:color="auto"/>
      </w:divBdr>
    </w:div>
    <w:div w:id="1803694780">
      <w:bodyDiv w:val="1"/>
      <w:marLeft w:val="0"/>
      <w:marRight w:val="0"/>
      <w:marTop w:val="0"/>
      <w:marBottom w:val="0"/>
      <w:divBdr>
        <w:top w:val="none" w:sz="0" w:space="0" w:color="auto"/>
        <w:left w:val="none" w:sz="0" w:space="0" w:color="auto"/>
        <w:bottom w:val="none" w:sz="0" w:space="0" w:color="auto"/>
        <w:right w:val="none" w:sz="0" w:space="0" w:color="auto"/>
      </w:divBdr>
    </w:div>
    <w:div w:id="1803762896">
      <w:bodyDiv w:val="1"/>
      <w:marLeft w:val="0"/>
      <w:marRight w:val="0"/>
      <w:marTop w:val="0"/>
      <w:marBottom w:val="0"/>
      <w:divBdr>
        <w:top w:val="none" w:sz="0" w:space="0" w:color="auto"/>
        <w:left w:val="none" w:sz="0" w:space="0" w:color="auto"/>
        <w:bottom w:val="none" w:sz="0" w:space="0" w:color="auto"/>
        <w:right w:val="none" w:sz="0" w:space="0" w:color="auto"/>
      </w:divBdr>
    </w:div>
    <w:div w:id="1803887273">
      <w:bodyDiv w:val="1"/>
      <w:marLeft w:val="0"/>
      <w:marRight w:val="0"/>
      <w:marTop w:val="0"/>
      <w:marBottom w:val="0"/>
      <w:divBdr>
        <w:top w:val="none" w:sz="0" w:space="0" w:color="auto"/>
        <w:left w:val="none" w:sz="0" w:space="0" w:color="auto"/>
        <w:bottom w:val="none" w:sz="0" w:space="0" w:color="auto"/>
        <w:right w:val="none" w:sz="0" w:space="0" w:color="auto"/>
      </w:divBdr>
    </w:div>
    <w:div w:id="1804078353">
      <w:bodyDiv w:val="1"/>
      <w:marLeft w:val="0"/>
      <w:marRight w:val="0"/>
      <w:marTop w:val="0"/>
      <w:marBottom w:val="0"/>
      <w:divBdr>
        <w:top w:val="none" w:sz="0" w:space="0" w:color="auto"/>
        <w:left w:val="none" w:sz="0" w:space="0" w:color="auto"/>
        <w:bottom w:val="none" w:sz="0" w:space="0" w:color="auto"/>
        <w:right w:val="none" w:sz="0" w:space="0" w:color="auto"/>
      </w:divBdr>
    </w:div>
    <w:div w:id="1804106833">
      <w:bodyDiv w:val="1"/>
      <w:marLeft w:val="0"/>
      <w:marRight w:val="0"/>
      <w:marTop w:val="0"/>
      <w:marBottom w:val="0"/>
      <w:divBdr>
        <w:top w:val="none" w:sz="0" w:space="0" w:color="auto"/>
        <w:left w:val="none" w:sz="0" w:space="0" w:color="auto"/>
        <w:bottom w:val="none" w:sz="0" w:space="0" w:color="auto"/>
        <w:right w:val="none" w:sz="0" w:space="0" w:color="auto"/>
      </w:divBdr>
    </w:div>
    <w:div w:id="1804274405">
      <w:bodyDiv w:val="1"/>
      <w:marLeft w:val="0"/>
      <w:marRight w:val="0"/>
      <w:marTop w:val="0"/>
      <w:marBottom w:val="0"/>
      <w:divBdr>
        <w:top w:val="none" w:sz="0" w:space="0" w:color="auto"/>
        <w:left w:val="none" w:sz="0" w:space="0" w:color="auto"/>
        <w:bottom w:val="none" w:sz="0" w:space="0" w:color="auto"/>
        <w:right w:val="none" w:sz="0" w:space="0" w:color="auto"/>
      </w:divBdr>
    </w:div>
    <w:div w:id="1804276092">
      <w:bodyDiv w:val="1"/>
      <w:marLeft w:val="0"/>
      <w:marRight w:val="0"/>
      <w:marTop w:val="0"/>
      <w:marBottom w:val="0"/>
      <w:divBdr>
        <w:top w:val="none" w:sz="0" w:space="0" w:color="auto"/>
        <w:left w:val="none" w:sz="0" w:space="0" w:color="auto"/>
        <w:bottom w:val="none" w:sz="0" w:space="0" w:color="auto"/>
        <w:right w:val="none" w:sz="0" w:space="0" w:color="auto"/>
      </w:divBdr>
    </w:div>
    <w:div w:id="1804276825">
      <w:bodyDiv w:val="1"/>
      <w:marLeft w:val="0"/>
      <w:marRight w:val="0"/>
      <w:marTop w:val="0"/>
      <w:marBottom w:val="0"/>
      <w:divBdr>
        <w:top w:val="none" w:sz="0" w:space="0" w:color="auto"/>
        <w:left w:val="none" w:sz="0" w:space="0" w:color="auto"/>
        <w:bottom w:val="none" w:sz="0" w:space="0" w:color="auto"/>
        <w:right w:val="none" w:sz="0" w:space="0" w:color="auto"/>
      </w:divBdr>
    </w:div>
    <w:div w:id="1804494748">
      <w:bodyDiv w:val="1"/>
      <w:marLeft w:val="0"/>
      <w:marRight w:val="0"/>
      <w:marTop w:val="0"/>
      <w:marBottom w:val="0"/>
      <w:divBdr>
        <w:top w:val="none" w:sz="0" w:space="0" w:color="auto"/>
        <w:left w:val="none" w:sz="0" w:space="0" w:color="auto"/>
        <w:bottom w:val="none" w:sz="0" w:space="0" w:color="auto"/>
        <w:right w:val="none" w:sz="0" w:space="0" w:color="auto"/>
      </w:divBdr>
    </w:div>
    <w:div w:id="1804544127">
      <w:bodyDiv w:val="1"/>
      <w:marLeft w:val="0"/>
      <w:marRight w:val="0"/>
      <w:marTop w:val="0"/>
      <w:marBottom w:val="0"/>
      <w:divBdr>
        <w:top w:val="none" w:sz="0" w:space="0" w:color="auto"/>
        <w:left w:val="none" w:sz="0" w:space="0" w:color="auto"/>
        <w:bottom w:val="none" w:sz="0" w:space="0" w:color="auto"/>
        <w:right w:val="none" w:sz="0" w:space="0" w:color="auto"/>
      </w:divBdr>
    </w:div>
    <w:div w:id="1804762704">
      <w:bodyDiv w:val="1"/>
      <w:marLeft w:val="0"/>
      <w:marRight w:val="0"/>
      <w:marTop w:val="0"/>
      <w:marBottom w:val="0"/>
      <w:divBdr>
        <w:top w:val="none" w:sz="0" w:space="0" w:color="auto"/>
        <w:left w:val="none" w:sz="0" w:space="0" w:color="auto"/>
        <w:bottom w:val="none" w:sz="0" w:space="0" w:color="auto"/>
        <w:right w:val="none" w:sz="0" w:space="0" w:color="auto"/>
      </w:divBdr>
    </w:div>
    <w:div w:id="1804930638">
      <w:bodyDiv w:val="1"/>
      <w:marLeft w:val="0"/>
      <w:marRight w:val="0"/>
      <w:marTop w:val="0"/>
      <w:marBottom w:val="0"/>
      <w:divBdr>
        <w:top w:val="none" w:sz="0" w:space="0" w:color="auto"/>
        <w:left w:val="none" w:sz="0" w:space="0" w:color="auto"/>
        <w:bottom w:val="none" w:sz="0" w:space="0" w:color="auto"/>
        <w:right w:val="none" w:sz="0" w:space="0" w:color="auto"/>
      </w:divBdr>
    </w:div>
    <w:div w:id="1805080601">
      <w:bodyDiv w:val="1"/>
      <w:marLeft w:val="0"/>
      <w:marRight w:val="0"/>
      <w:marTop w:val="0"/>
      <w:marBottom w:val="0"/>
      <w:divBdr>
        <w:top w:val="none" w:sz="0" w:space="0" w:color="auto"/>
        <w:left w:val="none" w:sz="0" w:space="0" w:color="auto"/>
        <w:bottom w:val="none" w:sz="0" w:space="0" w:color="auto"/>
        <w:right w:val="none" w:sz="0" w:space="0" w:color="auto"/>
      </w:divBdr>
    </w:div>
    <w:div w:id="1805124020">
      <w:bodyDiv w:val="1"/>
      <w:marLeft w:val="0"/>
      <w:marRight w:val="0"/>
      <w:marTop w:val="0"/>
      <w:marBottom w:val="0"/>
      <w:divBdr>
        <w:top w:val="none" w:sz="0" w:space="0" w:color="auto"/>
        <w:left w:val="none" w:sz="0" w:space="0" w:color="auto"/>
        <w:bottom w:val="none" w:sz="0" w:space="0" w:color="auto"/>
        <w:right w:val="none" w:sz="0" w:space="0" w:color="auto"/>
      </w:divBdr>
    </w:div>
    <w:div w:id="1805155075">
      <w:bodyDiv w:val="1"/>
      <w:marLeft w:val="0"/>
      <w:marRight w:val="0"/>
      <w:marTop w:val="0"/>
      <w:marBottom w:val="0"/>
      <w:divBdr>
        <w:top w:val="none" w:sz="0" w:space="0" w:color="auto"/>
        <w:left w:val="none" w:sz="0" w:space="0" w:color="auto"/>
        <w:bottom w:val="none" w:sz="0" w:space="0" w:color="auto"/>
        <w:right w:val="none" w:sz="0" w:space="0" w:color="auto"/>
      </w:divBdr>
    </w:div>
    <w:div w:id="1805192124">
      <w:bodyDiv w:val="1"/>
      <w:marLeft w:val="0"/>
      <w:marRight w:val="0"/>
      <w:marTop w:val="0"/>
      <w:marBottom w:val="0"/>
      <w:divBdr>
        <w:top w:val="none" w:sz="0" w:space="0" w:color="auto"/>
        <w:left w:val="none" w:sz="0" w:space="0" w:color="auto"/>
        <w:bottom w:val="none" w:sz="0" w:space="0" w:color="auto"/>
        <w:right w:val="none" w:sz="0" w:space="0" w:color="auto"/>
      </w:divBdr>
    </w:div>
    <w:div w:id="1805193948">
      <w:bodyDiv w:val="1"/>
      <w:marLeft w:val="0"/>
      <w:marRight w:val="0"/>
      <w:marTop w:val="0"/>
      <w:marBottom w:val="0"/>
      <w:divBdr>
        <w:top w:val="none" w:sz="0" w:space="0" w:color="auto"/>
        <w:left w:val="none" w:sz="0" w:space="0" w:color="auto"/>
        <w:bottom w:val="none" w:sz="0" w:space="0" w:color="auto"/>
        <w:right w:val="none" w:sz="0" w:space="0" w:color="auto"/>
      </w:divBdr>
    </w:div>
    <w:div w:id="1805196297">
      <w:bodyDiv w:val="1"/>
      <w:marLeft w:val="0"/>
      <w:marRight w:val="0"/>
      <w:marTop w:val="0"/>
      <w:marBottom w:val="0"/>
      <w:divBdr>
        <w:top w:val="none" w:sz="0" w:space="0" w:color="auto"/>
        <w:left w:val="none" w:sz="0" w:space="0" w:color="auto"/>
        <w:bottom w:val="none" w:sz="0" w:space="0" w:color="auto"/>
        <w:right w:val="none" w:sz="0" w:space="0" w:color="auto"/>
      </w:divBdr>
    </w:div>
    <w:div w:id="1805273939">
      <w:bodyDiv w:val="1"/>
      <w:marLeft w:val="0"/>
      <w:marRight w:val="0"/>
      <w:marTop w:val="0"/>
      <w:marBottom w:val="0"/>
      <w:divBdr>
        <w:top w:val="none" w:sz="0" w:space="0" w:color="auto"/>
        <w:left w:val="none" w:sz="0" w:space="0" w:color="auto"/>
        <w:bottom w:val="none" w:sz="0" w:space="0" w:color="auto"/>
        <w:right w:val="none" w:sz="0" w:space="0" w:color="auto"/>
      </w:divBdr>
    </w:div>
    <w:div w:id="1805346181">
      <w:bodyDiv w:val="1"/>
      <w:marLeft w:val="0"/>
      <w:marRight w:val="0"/>
      <w:marTop w:val="0"/>
      <w:marBottom w:val="0"/>
      <w:divBdr>
        <w:top w:val="none" w:sz="0" w:space="0" w:color="auto"/>
        <w:left w:val="none" w:sz="0" w:space="0" w:color="auto"/>
        <w:bottom w:val="none" w:sz="0" w:space="0" w:color="auto"/>
        <w:right w:val="none" w:sz="0" w:space="0" w:color="auto"/>
      </w:divBdr>
    </w:div>
    <w:div w:id="1805537489">
      <w:bodyDiv w:val="1"/>
      <w:marLeft w:val="0"/>
      <w:marRight w:val="0"/>
      <w:marTop w:val="0"/>
      <w:marBottom w:val="0"/>
      <w:divBdr>
        <w:top w:val="none" w:sz="0" w:space="0" w:color="auto"/>
        <w:left w:val="none" w:sz="0" w:space="0" w:color="auto"/>
        <w:bottom w:val="none" w:sz="0" w:space="0" w:color="auto"/>
        <w:right w:val="none" w:sz="0" w:space="0" w:color="auto"/>
      </w:divBdr>
    </w:div>
    <w:div w:id="1805541407">
      <w:bodyDiv w:val="1"/>
      <w:marLeft w:val="0"/>
      <w:marRight w:val="0"/>
      <w:marTop w:val="0"/>
      <w:marBottom w:val="0"/>
      <w:divBdr>
        <w:top w:val="none" w:sz="0" w:space="0" w:color="auto"/>
        <w:left w:val="none" w:sz="0" w:space="0" w:color="auto"/>
        <w:bottom w:val="none" w:sz="0" w:space="0" w:color="auto"/>
        <w:right w:val="none" w:sz="0" w:space="0" w:color="auto"/>
      </w:divBdr>
    </w:div>
    <w:div w:id="1805658419">
      <w:bodyDiv w:val="1"/>
      <w:marLeft w:val="0"/>
      <w:marRight w:val="0"/>
      <w:marTop w:val="0"/>
      <w:marBottom w:val="0"/>
      <w:divBdr>
        <w:top w:val="none" w:sz="0" w:space="0" w:color="auto"/>
        <w:left w:val="none" w:sz="0" w:space="0" w:color="auto"/>
        <w:bottom w:val="none" w:sz="0" w:space="0" w:color="auto"/>
        <w:right w:val="none" w:sz="0" w:space="0" w:color="auto"/>
      </w:divBdr>
    </w:div>
    <w:div w:id="1805806618">
      <w:bodyDiv w:val="1"/>
      <w:marLeft w:val="0"/>
      <w:marRight w:val="0"/>
      <w:marTop w:val="0"/>
      <w:marBottom w:val="0"/>
      <w:divBdr>
        <w:top w:val="none" w:sz="0" w:space="0" w:color="auto"/>
        <w:left w:val="none" w:sz="0" w:space="0" w:color="auto"/>
        <w:bottom w:val="none" w:sz="0" w:space="0" w:color="auto"/>
        <w:right w:val="none" w:sz="0" w:space="0" w:color="auto"/>
      </w:divBdr>
    </w:div>
    <w:div w:id="1805850353">
      <w:bodyDiv w:val="1"/>
      <w:marLeft w:val="0"/>
      <w:marRight w:val="0"/>
      <w:marTop w:val="0"/>
      <w:marBottom w:val="0"/>
      <w:divBdr>
        <w:top w:val="none" w:sz="0" w:space="0" w:color="auto"/>
        <w:left w:val="none" w:sz="0" w:space="0" w:color="auto"/>
        <w:bottom w:val="none" w:sz="0" w:space="0" w:color="auto"/>
        <w:right w:val="none" w:sz="0" w:space="0" w:color="auto"/>
      </w:divBdr>
    </w:div>
    <w:div w:id="1805925203">
      <w:bodyDiv w:val="1"/>
      <w:marLeft w:val="0"/>
      <w:marRight w:val="0"/>
      <w:marTop w:val="0"/>
      <w:marBottom w:val="0"/>
      <w:divBdr>
        <w:top w:val="none" w:sz="0" w:space="0" w:color="auto"/>
        <w:left w:val="none" w:sz="0" w:space="0" w:color="auto"/>
        <w:bottom w:val="none" w:sz="0" w:space="0" w:color="auto"/>
        <w:right w:val="none" w:sz="0" w:space="0" w:color="auto"/>
      </w:divBdr>
    </w:div>
    <w:div w:id="1806003508">
      <w:bodyDiv w:val="1"/>
      <w:marLeft w:val="0"/>
      <w:marRight w:val="0"/>
      <w:marTop w:val="0"/>
      <w:marBottom w:val="0"/>
      <w:divBdr>
        <w:top w:val="none" w:sz="0" w:space="0" w:color="auto"/>
        <w:left w:val="none" w:sz="0" w:space="0" w:color="auto"/>
        <w:bottom w:val="none" w:sz="0" w:space="0" w:color="auto"/>
        <w:right w:val="none" w:sz="0" w:space="0" w:color="auto"/>
      </w:divBdr>
    </w:div>
    <w:div w:id="1806317860">
      <w:bodyDiv w:val="1"/>
      <w:marLeft w:val="0"/>
      <w:marRight w:val="0"/>
      <w:marTop w:val="0"/>
      <w:marBottom w:val="0"/>
      <w:divBdr>
        <w:top w:val="none" w:sz="0" w:space="0" w:color="auto"/>
        <w:left w:val="none" w:sz="0" w:space="0" w:color="auto"/>
        <w:bottom w:val="none" w:sz="0" w:space="0" w:color="auto"/>
        <w:right w:val="none" w:sz="0" w:space="0" w:color="auto"/>
      </w:divBdr>
    </w:div>
    <w:div w:id="1806392923">
      <w:bodyDiv w:val="1"/>
      <w:marLeft w:val="0"/>
      <w:marRight w:val="0"/>
      <w:marTop w:val="0"/>
      <w:marBottom w:val="0"/>
      <w:divBdr>
        <w:top w:val="none" w:sz="0" w:space="0" w:color="auto"/>
        <w:left w:val="none" w:sz="0" w:space="0" w:color="auto"/>
        <w:bottom w:val="none" w:sz="0" w:space="0" w:color="auto"/>
        <w:right w:val="none" w:sz="0" w:space="0" w:color="auto"/>
      </w:divBdr>
    </w:div>
    <w:div w:id="1806466400">
      <w:bodyDiv w:val="1"/>
      <w:marLeft w:val="0"/>
      <w:marRight w:val="0"/>
      <w:marTop w:val="0"/>
      <w:marBottom w:val="0"/>
      <w:divBdr>
        <w:top w:val="none" w:sz="0" w:space="0" w:color="auto"/>
        <w:left w:val="none" w:sz="0" w:space="0" w:color="auto"/>
        <w:bottom w:val="none" w:sz="0" w:space="0" w:color="auto"/>
        <w:right w:val="none" w:sz="0" w:space="0" w:color="auto"/>
      </w:divBdr>
    </w:div>
    <w:div w:id="1806505083">
      <w:bodyDiv w:val="1"/>
      <w:marLeft w:val="0"/>
      <w:marRight w:val="0"/>
      <w:marTop w:val="0"/>
      <w:marBottom w:val="0"/>
      <w:divBdr>
        <w:top w:val="none" w:sz="0" w:space="0" w:color="auto"/>
        <w:left w:val="none" w:sz="0" w:space="0" w:color="auto"/>
        <w:bottom w:val="none" w:sz="0" w:space="0" w:color="auto"/>
        <w:right w:val="none" w:sz="0" w:space="0" w:color="auto"/>
      </w:divBdr>
    </w:div>
    <w:div w:id="1806506695">
      <w:bodyDiv w:val="1"/>
      <w:marLeft w:val="0"/>
      <w:marRight w:val="0"/>
      <w:marTop w:val="0"/>
      <w:marBottom w:val="0"/>
      <w:divBdr>
        <w:top w:val="none" w:sz="0" w:space="0" w:color="auto"/>
        <w:left w:val="none" w:sz="0" w:space="0" w:color="auto"/>
        <w:bottom w:val="none" w:sz="0" w:space="0" w:color="auto"/>
        <w:right w:val="none" w:sz="0" w:space="0" w:color="auto"/>
      </w:divBdr>
    </w:div>
    <w:div w:id="1806654910">
      <w:bodyDiv w:val="1"/>
      <w:marLeft w:val="0"/>
      <w:marRight w:val="0"/>
      <w:marTop w:val="0"/>
      <w:marBottom w:val="0"/>
      <w:divBdr>
        <w:top w:val="none" w:sz="0" w:space="0" w:color="auto"/>
        <w:left w:val="none" w:sz="0" w:space="0" w:color="auto"/>
        <w:bottom w:val="none" w:sz="0" w:space="0" w:color="auto"/>
        <w:right w:val="none" w:sz="0" w:space="0" w:color="auto"/>
      </w:divBdr>
    </w:div>
    <w:div w:id="1806728844">
      <w:bodyDiv w:val="1"/>
      <w:marLeft w:val="0"/>
      <w:marRight w:val="0"/>
      <w:marTop w:val="0"/>
      <w:marBottom w:val="0"/>
      <w:divBdr>
        <w:top w:val="none" w:sz="0" w:space="0" w:color="auto"/>
        <w:left w:val="none" w:sz="0" w:space="0" w:color="auto"/>
        <w:bottom w:val="none" w:sz="0" w:space="0" w:color="auto"/>
        <w:right w:val="none" w:sz="0" w:space="0" w:color="auto"/>
      </w:divBdr>
    </w:div>
    <w:div w:id="1806923215">
      <w:bodyDiv w:val="1"/>
      <w:marLeft w:val="0"/>
      <w:marRight w:val="0"/>
      <w:marTop w:val="0"/>
      <w:marBottom w:val="0"/>
      <w:divBdr>
        <w:top w:val="none" w:sz="0" w:space="0" w:color="auto"/>
        <w:left w:val="none" w:sz="0" w:space="0" w:color="auto"/>
        <w:bottom w:val="none" w:sz="0" w:space="0" w:color="auto"/>
        <w:right w:val="none" w:sz="0" w:space="0" w:color="auto"/>
      </w:divBdr>
    </w:div>
    <w:div w:id="1807042677">
      <w:bodyDiv w:val="1"/>
      <w:marLeft w:val="0"/>
      <w:marRight w:val="0"/>
      <w:marTop w:val="0"/>
      <w:marBottom w:val="0"/>
      <w:divBdr>
        <w:top w:val="none" w:sz="0" w:space="0" w:color="auto"/>
        <w:left w:val="none" w:sz="0" w:space="0" w:color="auto"/>
        <w:bottom w:val="none" w:sz="0" w:space="0" w:color="auto"/>
        <w:right w:val="none" w:sz="0" w:space="0" w:color="auto"/>
      </w:divBdr>
    </w:div>
    <w:div w:id="1807241082">
      <w:bodyDiv w:val="1"/>
      <w:marLeft w:val="0"/>
      <w:marRight w:val="0"/>
      <w:marTop w:val="0"/>
      <w:marBottom w:val="0"/>
      <w:divBdr>
        <w:top w:val="none" w:sz="0" w:space="0" w:color="auto"/>
        <w:left w:val="none" w:sz="0" w:space="0" w:color="auto"/>
        <w:bottom w:val="none" w:sz="0" w:space="0" w:color="auto"/>
        <w:right w:val="none" w:sz="0" w:space="0" w:color="auto"/>
      </w:divBdr>
    </w:div>
    <w:div w:id="1807312148">
      <w:bodyDiv w:val="1"/>
      <w:marLeft w:val="0"/>
      <w:marRight w:val="0"/>
      <w:marTop w:val="0"/>
      <w:marBottom w:val="0"/>
      <w:divBdr>
        <w:top w:val="none" w:sz="0" w:space="0" w:color="auto"/>
        <w:left w:val="none" w:sz="0" w:space="0" w:color="auto"/>
        <w:bottom w:val="none" w:sz="0" w:space="0" w:color="auto"/>
        <w:right w:val="none" w:sz="0" w:space="0" w:color="auto"/>
      </w:divBdr>
    </w:div>
    <w:div w:id="1807352916">
      <w:bodyDiv w:val="1"/>
      <w:marLeft w:val="0"/>
      <w:marRight w:val="0"/>
      <w:marTop w:val="0"/>
      <w:marBottom w:val="0"/>
      <w:divBdr>
        <w:top w:val="none" w:sz="0" w:space="0" w:color="auto"/>
        <w:left w:val="none" w:sz="0" w:space="0" w:color="auto"/>
        <w:bottom w:val="none" w:sz="0" w:space="0" w:color="auto"/>
        <w:right w:val="none" w:sz="0" w:space="0" w:color="auto"/>
      </w:divBdr>
    </w:div>
    <w:div w:id="1807355975">
      <w:bodyDiv w:val="1"/>
      <w:marLeft w:val="0"/>
      <w:marRight w:val="0"/>
      <w:marTop w:val="0"/>
      <w:marBottom w:val="0"/>
      <w:divBdr>
        <w:top w:val="none" w:sz="0" w:space="0" w:color="auto"/>
        <w:left w:val="none" w:sz="0" w:space="0" w:color="auto"/>
        <w:bottom w:val="none" w:sz="0" w:space="0" w:color="auto"/>
        <w:right w:val="none" w:sz="0" w:space="0" w:color="auto"/>
      </w:divBdr>
    </w:div>
    <w:div w:id="1807507061">
      <w:bodyDiv w:val="1"/>
      <w:marLeft w:val="0"/>
      <w:marRight w:val="0"/>
      <w:marTop w:val="0"/>
      <w:marBottom w:val="0"/>
      <w:divBdr>
        <w:top w:val="none" w:sz="0" w:space="0" w:color="auto"/>
        <w:left w:val="none" w:sz="0" w:space="0" w:color="auto"/>
        <w:bottom w:val="none" w:sz="0" w:space="0" w:color="auto"/>
        <w:right w:val="none" w:sz="0" w:space="0" w:color="auto"/>
      </w:divBdr>
    </w:div>
    <w:div w:id="1807549602">
      <w:bodyDiv w:val="1"/>
      <w:marLeft w:val="0"/>
      <w:marRight w:val="0"/>
      <w:marTop w:val="0"/>
      <w:marBottom w:val="0"/>
      <w:divBdr>
        <w:top w:val="none" w:sz="0" w:space="0" w:color="auto"/>
        <w:left w:val="none" w:sz="0" w:space="0" w:color="auto"/>
        <w:bottom w:val="none" w:sz="0" w:space="0" w:color="auto"/>
        <w:right w:val="none" w:sz="0" w:space="0" w:color="auto"/>
      </w:divBdr>
    </w:div>
    <w:div w:id="1807622873">
      <w:bodyDiv w:val="1"/>
      <w:marLeft w:val="0"/>
      <w:marRight w:val="0"/>
      <w:marTop w:val="0"/>
      <w:marBottom w:val="0"/>
      <w:divBdr>
        <w:top w:val="none" w:sz="0" w:space="0" w:color="auto"/>
        <w:left w:val="none" w:sz="0" w:space="0" w:color="auto"/>
        <w:bottom w:val="none" w:sz="0" w:space="0" w:color="auto"/>
        <w:right w:val="none" w:sz="0" w:space="0" w:color="auto"/>
      </w:divBdr>
    </w:div>
    <w:div w:id="1807770056">
      <w:bodyDiv w:val="1"/>
      <w:marLeft w:val="0"/>
      <w:marRight w:val="0"/>
      <w:marTop w:val="0"/>
      <w:marBottom w:val="0"/>
      <w:divBdr>
        <w:top w:val="none" w:sz="0" w:space="0" w:color="auto"/>
        <w:left w:val="none" w:sz="0" w:space="0" w:color="auto"/>
        <w:bottom w:val="none" w:sz="0" w:space="0" w:color="auto"/>
        <w:right w:val="none" w:sz="0" w:space="0" w:color="auto"/>
      </w:divBdr>
    </w:div>
    <w:div w:id="1807967051">
      <w:bodyDiv w:val="1"/>
      <w:marLeft w:val="0"/>
      <w:marRight w:val="0"/>
      <w:marTop w:val="0"/>
      <w:marBottom w:val="0"/>
      <w:divBdr>
        <w:top w:val="none" w:sz="0" w:space="0" w:color="auto"/>
        <w:left w:val="none" w:sz="0" w:space="0" w:color="auto"/>
        <w:bottom w:val="none" w:sz="0" w:space="0" w:color="auto"/>
        <w:right w:val="none" w:sz="0" w:space="0" w:color="auto"/>
      </w:divBdr>
    </w:div>
    <w:div w:id="1808010320">
      <w:bodyDiv w:val="1"/>
      <w:marLeft w:val="0"/>
      <w:marRight w:val="0"/>
      <w:marTop w:val="0"/>
      <w:marBottom w:val="0"/>
      <w:divBdr>
        <w:top w:val="none" w:sz="0" w:space="0" w:color="auto"/>
        <w:left w:val="none" w:sz="0" w:space="0" w:color="auto"/>
        <w:bottom w:val="none" w:sz="0" w:space="0" w:color="auto"/>
        <w:right w:val="none" w:sz="0" w:space="0" w:color="auto"/>
      </w:divBdr>
    </w:div>
    <w:div w:id="1808083098">
      <w:bodyDiv w:val="1"/>
      <w:marLeft w:val="0"/>
      <w:marRight w:val="0"/>
      <w:marTop w:val="0"/>
      <w:marBottom w:val="0"/>
      <w:divBdr>
        <w:top w:val="none" w:sz="0" w:space="0" w:color="auto"/>
        <w:left w:val="none" w:sz="0" w:space="0" w:color="auto"/>
        <w:bottom w:val="none" w:sz="0" w:space="0" w:color="auto"/>
        <w:right w:val="none" w:sz="0" w:space="0" w:color="auto"/>
      </w:divBdr>
    </w:div>
    <w:div w:id="1808206363">
      <w:bodyDiv w:val="1"/>
      <w:marLeft w:val="0"/>
      <w:marRight w:val="0"/>
      <w:marTop w:val="0"/>
      <w:marBottom w:val="0"/>
      <w:divBdr>
        <w:top w:val="none" w:sz="0" w:space="0" w:color="auto"/>
        <w:left w:val="none" w:sz="0" w:space="0" w:color="auto"/>
        <w:bottom w:val="none" w:sz="0" w:space="0" w:color="auto"/>
        <w:right w:val="none" w:sz="0" w:space="0" w:color="auto"/>
      </w:divBdr>
    </w:div>
    <w:div w:id="1808208381">
      <w:bodyDiv w:val="1"/>
      <w:marLeft w:val="0"/>
      <w:marRight w:val="0"/>
      <w:marTop w:val="0"/>
      <w:marBottom w:val="0"/>
      <w:divBdr>
        <w:top w:val="none" w:sz="0" w:space="0" w:color="auto"/>
        <w:left w:val="none" w:sz="0" w:space="0" w:color="auto"/>
        <w:bottom w:val="none" w:sz="0" w:space="0" w:color="auto"/>
        <w:right w:val="none" w:sz="0" w:space="0" w:color="auto"/>
      </w:divBdr>
    </w:div>
    <w:div w:id="1808279915">
      <w:bodyDiv w:val="1"/>
      <w:marLeft w:val="0"/>
      <w:marRight w:val="0"/>
      <w:marTop w:val="0"/>
      <w:marBottom w:val="0"/>
      <w:divBdr>
        <w:top w:val="none" w:sz="0" w:space="0" w:color="auto"/>
        <w:left w:val="none" w:sz="0" w:space="0" w:color="auto"/>
        <w:bottom w:val="none" w:sz="0" w:space="0" w:color="auto"/>
        <w:right w:val="none" w:sz="0" w:space="0" w:color="auto"/>
      </w:divBdr>
    </w:div>
    <w:div w:id="1808355143">
      <w:bodyDiv w:val="1"/>
      <w:marLeft w:val="0"/>
      <w:marRight w:val="0"/>
      <w:marTop w:val="0"/>
      <w:marBottom w:val="0"/>
      <w:divBdr>
        <w:top w:val="none" w:sz="0" w:space="0" w:color="auto"/>
        <w:left w:val="none" w:sz="0" w:space="0" w:color="auto"/>
        <w:bottom w:val="none" w:sz="0" w:space="0" w:color="auto"/>
        <w:right w:val="none" w:sz="0" w:space="0" w:color="auto"/>
      </w:divBdr>
    </w:div>
    <w:div w:id="1808859589">
      <w:bodyDiv w:val="1"/>
      <w:marLeft w:val="0"/>
      <w:marRight w:val="0"/>
      <w:marTop w:val="0"/>
      <w:marBottom w:val="0"/>
      <w:divBdr>
        <w:top w:val="none" w:sz="0" w:space="0" w:color="auto"/>
        <w:left w:val="none" w:sz="0" w:space="0" w:color="auto"/>
        <w:bottom w:val="none" w:sz="0" w:space="0" w:color="auto"/>
        <w:right w:val="none" w:sz="0" w:space="0" w:color="auto"/>
      </w:divBdr>
    </w:div>
    <w:div w:id="1808862358">
      <w:bodyDiv w:val="1"/>
      <w:marLeft w:val="0"/>
      <w:marRight w:val="0"/>
      <w:marTop w:val="0"/>
      <w:marBottom w:val="0"/>
      <w:divBdr>
        <w:top w:val="none" w:sz="0" w:space="0" w:color="auto"/>
        <w:left w:val="none" w:sz="0" w:space="0" w:color="auto"/>
        <w:bottom w:val="none" w:sz="0" w:space="0" w:color="auto"/>
        <w:right w:val="none" w:sz="0" w:space="0" w:color="auto"/>
      </w:divBdr>
    </w:div>
    <w:div w:id="1809005589">
      <w:bodyDiv w:val="1"/>
      <w:marLeft w:val="0"/>
      <w:marRight w:val="0"/>
      <w:marTop w:val="0"/>
      <w:marBottom w:val="0"/>
      <w:divBdr>
        <w:top w:val="none" w:sz="0" w:space="0" w:color="auto"/>
        <w:left w:val="none" w:sz="0" w:space="0" w:color="auto"/>
        <w:bottom w:val="none" w:sz="0" w:space="0" w:color="auto"/>
        <w:right w:val="none" w:sz="0" w:space="0" w:color="auto"/>
      </w:divBdr>
    </w:div>
    <w:div w:id="1809009832">
      <w:bodyDiv w:val="1"/>
      <w:marLeft w:val="0"/>
      <w:marRight w:val="0"/>
      <w:marTop w:val="0"/>
      <w:marBottom w:val="0"/>
      <w:divBdr>
        <w:top w:val="none" w:sz="0" w:space="0" w:color="auto"/>
        <w:left w:val="none" w:sz="0" w:space="0" w:color="auto"/>
        <w:bottom w:val="none" w:sz="0" w:space="0" w:color="auto"/>
        <w:right w:val="none" w:sz="0" w:space="0" w:color="auto"/>
      </w:divBdr>
    </w:div>
    <w:div w:id="1809130690">
      <w:bodyDiv w:val="1"/>
      <w:marLeft w:val="0"/>
      <w:marRight w:val="0"/>
      <w:marTop w:val="0"/>
      <w:marBottom w:val="0"/>
      <w:divBdr>
        <w:top w:val="none" w:sz="0" w:space="0" w:color="auto"/>
        <w:left w:val="none" w:sz="0" w:space="0" w:color="auto"/>
        <w:bottom w:val="none" w:sz="0" w:space="0" w:color="auto"/>
        <w:right w:val="none" w:sz="0" w:space="0" w:color="auto"/>
      </w:divBdr>
    </w:div>
    <w:div w:id="1809132195">
      <w:bodyDiv w:val="1"/>
      <w:marLeft w:val="0"/>
      <w:marRight w:val="0"/>
      <w:marTop w:val="0"/>
      <w:marBottom w:val="0"/>
      <w:divBdr>
        <w:top w:val="none" w:sz="0" w:space="0" w:color="auto"/>
        <w:left w:val="none" w:sz="0" w:space="0" w:color="auto"/>
        <w:bottom w:val="none" w:sz="0" w:space="0" w:color="auto"/>
        <w:right w:val="none" w:sz="0" w:space="0" w:color="auto"/>
      </w:divBdr>
    </w:div>
    <w:div w:id="1809322722">
      <w:bodyDiv w:val="1"/>
      <w:marLeft w:val="0"/>
      <w:marRight w:val="0"/>
      <w:marTop w:val="0"/>
      <w:marBottom w:val="0"/>
      <w:divBdr>
        <w:top w:val="none" w:sz="0" w:space="0" w:color="auto"/>
        <w:left w:val="none" w:sz="0" w:space="0" w:color="auto"/>
        <w:bottom w:val="none" w:sz="0" w:space="0" w:color="auto"/>
        <w:right w:val="none" w:sz="0" w:space="0" w:color="auto"/>
      </w:divBdr>
    </w:div>
    <w:div w:id="1809395741">
      <w:bodyDiv w:val="1"/>
      <w:marLeft w:val="0"/>
      <w:marRight w:val="0"/>
      <w:marTop w:val="0"/>
      <w:marBottom w:val="0"/>
      <w:divBdr>
        <w:top w:val="none" w:sz="0" w:space="0" w:color="auto"/>
        <w:left w:val="none" w:sz="0" w:space="0" w:color="auto"/>
        <w:bottom w:val="none" w:sz="0" w:space="0" w:color="auto"/>
        <w:right w:val="none" w:sz="0" w:space="0" w:color="auto"/>
      </w:divBdr>
    </w:div>
    <w:div w:id="1809469765">
      <w:bodyDiv w:val="1"/>
      <w:marLeft w:val="0"/>
      <w:marRight w:val="0"/>
      <w:marTop w:val="0"/>
      <w:marBottom w:val="0"/>
      <w:divBdr>
        <w:top w:val="none" w:sz="0" w:space="0" w:color="auto"/>
        <w:left w:val="none" w:sz="0" w:space="0" w:color="auto"/>
        <w:bottom w:val="none" w:sz="0" w:space="0" w:color="auto"/>
        <w:right w:val="none" w:sz="0" w:space="0" w:color="auto"/>
      </w:divBdr>
    </w:div>
    <w:div w:id="1809476062">
      <w:bodyDiv w:val="1"/>
      <w:marLeft w:val="0"/>
      <w:marRight w:val="0"/>
      <w:marTop w:val="0"/>
      <w:marBottom w:val="0"/>
      <w:divBdr>
        <w:top w:val="none" w:sz="0" w:space="0" w:color="auto"/>
        <w:left w:val="none" w:sz="0" w:space="0" w:color="auto"/>
        <w:bottom w:val="none" w:sz="0" w:space="0" w:color="auto"/>
        <w:right w:val="none" w:sz="0" w:space="0" w:color="auto"/>
      </w:divBdr>
    </w:div>
    <w:div w:id="1809545672">
      <w:bodyDiv w:val="1"/>
      <w:marLeft w:val="0"/>
      <w:marRight w:val="0"/>
      <w:marTop w:val="0"/>
      <w:marBottom w:val="0"/>
      <w:divBdr>
        <w:top w:val="none" w:sz="0" w:space="0" w:color="auto"/>
        <w:left w:val="none" w:sz="0" w:space="0" w:color="auto"/>
        <w:bottom w:val="none" w:sz="0" w:space="0" w:color="auto"/>
        <w:right w:val="none" w:sz="0" w:space="0" w:color="auto"/>
      </w:divBdr>
    </w:div>
    <w:div w:id="1809737517">
      <w:bodyDiv w:val="1"/>
      <w:marLeft w:val="0"/>
      <w:marRight w:val="0"/>
      <w:marTop w:val="0"/>
      <w:marBottom w:val="0"/>
      <w:divBdr>
        <w:top w:val="none" w:sz="0" w:space="0" w:color="auto"/>
        <w:left w:val="none" w:sz="0" w:space="0" w:color="auto"/>
        <w:bottom w:val="none" w:sz="0" w:space="0" w:color="auto"/>
        <w:right w:val="none" w:sz="0" w:space="0" w:color="auto"/>
      </w:divBdr>
    </w:div>
    <w:div w:id="1809778876">
      <w:bodyDiv w:val="1"/>
      <w:marLeft w:val="0"/>
      <w:marRight w:val="0"/>
      <w:marTop w:val="0"/>
      <w:marBottom w:val="0"/>
      <w:divBdr>
        <w:top w:val="none" w:sz="0" w:space="0" w:color="auto"/>
        <w:left w:val="none" w:sz="0" w:space="0" w:color="auto"/>
        <w:bottom w:val="none" w:sz="0" w:space="0" w:color="auto"/>
        <w:right w:val="none" w:sz="0" w:space="0" w:color="auto"/>
      </w:divBdr>
    </w:div>
    <w:div w:id="1809786636">
      <w:bodyDiv w:val="1"/>
      <w:marLeft w:val="0"/>
      <w:marRight w:val="0"/>
      <w:marTop w:val="0"/>
      <w:marBottom w:val="0"/>
      <w:divBdr>
        <w:top w:val="none" w:sz="0" w:space="0" w:color="auto"/>
        <w:left w:val="none" w:sz="0" w:space="0" w:color="auto"/>
        <w:bottom w:val="none" w:sz="0" w:space="0" w:color="auto"/>
        <w:right w:val="none" w:sz="0" w:space="0" w:color="auto"/>
      </w:divBdr>
    </w:div>
    <w:div w:id="1810125510">
      <w:bodyDiv w:val="1"/>
      <w:marLeft w:val="0"/>
      <w:marRight w:val="0"/>
      <w:marTop w:val="0"/>
      <w:marBottom w:val="0"/>
      <w:divBdr>
        <w:top w:val="none" w:sz="0" w:space="0" w:color="auto"/>
        <w:left w:val="none" w:sz="0" w:space="0" w:color="auto"/>
        <w:bottom w:val="none" w:sz="0" w:space="0" w:color="auto"/>
        <w:right w:val="none" w:sz="0" w:space="0" w:color="auto"/>
      </w:divBdr>
    </w:div>
    <w:div w:id="1810244771">
      <w:bodyDiv w:val="1"/>
      <w:marLeft w:val="0"/>
      <w:marRight w:val="0"/>
      <w:marTop w:val="0"/>
      <w:marBottom w:val="0"/>
      <w:divBdr>
        <w:top w:val="none" w:sz="0" w:space="0" w:color="auto"/>
        <w:left w:val="none" w:sz="0" w:space="0" w:color="auto"/>
        <w:bottom w:val="none" w:sz="0" w:space="0" w:color="auto"/>
        <w:right w:val="none" w:sz="0" w:space="0" w:color="auto"/>
      </w:divBdr>
    </w:div>
    <w:div w:id="1810391188">
      <w:bodyDiv w:val="1"/>
      <w:marLeft w:val="0"/>
      <w:marRight w:val="0"/>
      <w:marTop w:val="0"/>
      <w:marBottom w:val="0"/>
      <w:divBdr>
        <w:top w:val="none" w:sz="0" w:space="0" w:color="auto"/>
        <w:left w:val="none" w:sz="0" w:space="0" w:color="auto"/>
        <w:bottom w:val="none" w:sz="0" w:space="0" w:color="auto"/>
        <w:right w:val="none" w:sz="0" w:space="0" w:color="auto"/>
      </w:divBdr>
    </w:div>
    <w:div w:id="1810393556">
      <w:bodyDiv w:val="1"/>
      <w:marLeft w:val="0"/>
      <w:marRight w:val="0"/>
      <w:marTop w:val="0"/>
      <w:marBottom w:val="0"/>
      <w:divBdr>
        <w:top w:val="none" w:sz="0" w:space="0" w:color="auto"/>
        <w:left w:val="none" w:sz="0" w:space="0" w:color="auto"/>
        <w:bottom w:val="none" w:sz="0" w:space="0" w:color="auto"/>
        <w:right w:val="none" w:sz="0" w:space="0" w:color="auto"/>
      </w:divBdr>
    </w:div>
    <w:div w:id="1810396191">
      <w:bodyDiv w:val="1"/>
      <w:marLeft w:val="0"/>
      <w:marRight w:val="0"/>
      <w:marTop w:val="0"/>
      <w:marBottom w:val="0"/>
      <w:divBdr>
        <w:top w:val="none" w:sz="0" w:space="0" w:color="auto"/>
        <w:left w:val="none" w:sz="0" w:space="0" w:color="auto"/>
        <w:bottom w:val="none" w:sz="0" w:space="0" w:color="auto"/>
        <w:right w:val="none" w:sz="0" w:space="0" w:color="auto"/>
      </w:divBdr>
    </w:div>
    <w:div w:id="1810396343">
      <w:bodyDiv w:val="1"/>
      <w:marLeft w:val="0"/>
      <w:marRight w:val="0"/>
      <w:marTop w:val="0"/>
      <w:marBottom w:val="0"/>
      <w:divBdr>
        <w:top w:val="none" w:sz="0" w:space="0" w:color="auto"/>
        <w:left w:val="none" w:sz="0" w:space="0" w:color="auto"/>
        <w:bottom w:val="none" w:sz="0" w:space="0" w:color="auto"/>
        <w:right w:val="none" w:sz="0" w:space="0" w:color="auto"/>
      </w:divBdr>
    </w:div>
    <w:div w:id="1810589126">
      <w:bodyDiv w:val="1"/>
      <w:marLeft w:val="0"/>
      <w:marRight w:val="0"/>
      <w:marTop w:val="0"/>
      <w:marBottom w:val="0"/>
      <w:divBdr>
        <w:top w:val="none" w:sz="0" w:space="0" w:color="auto"/>
        <w:left w:val="none" w:sz="0" w:space="0" w:color="auto"/>
        <w:bottom w:val="none" w:sz="0" w:space="0" w:color="auto"/>
        <w:right w:val="none" w:sz="0" w:space="0" w:color="auto"/>
      </w:divBdr>
    </w:div>
    <w:div w:id="1810711663">
      <w:bodyDiv w:val="1"/>
      <w:marLeft w:val="0"/>
      <w:marRight w:val="0"/>
      <w:marTop w:val="0"/>
      <w:marBottom w:val="0"/>
      <w:divBdr>
        <w:top w:val="none" w:sz="0" w:space="0" w:color="auto"/>
        <w:left w:val="none" w:sz="0" w:space="0" w:color="auto"/>
        <w:bottom w:val="none" w:sz="0" w:space="0" w:color="auto"/>
        <w:right w:val="none" w:sz="0" w:space="0" w:color="auto"/>
      </w:divBdr>
    </w:div>
    <w:div w:id="1810781695">
      <w:bodyDiv w:val="1"/>
      <w:marLeft w:val="0"/>
      <w:marRight w:val="0"/>
      <w:marTop w:val="0"/>
      <w:marBottom w:val="0"/>
      <w:divBdr>
        <w:top w:val="none" w:sz="0" w:space="0" w:color="auto"/>
        <w:left w:val="none" w:sz="0" w:space="0" w:color="auto"/>
        <w:bottom w:val="none" w:sz="0" w:space="0" w:color="auto"/>
        <w:right w:val="none" w:sz="0" w:space="0" w:color="auto"/>
      </w:divBdr>
    </w:div>
    <w:div w:id="1810903872">
      <w:bodyDiv w:val="1"/>
      <w:marLeft w:val="0"/>
      <w:marRight w:val="0"/>
      <w:marTop w:val="0"/>
      <w:marBottom w:val="0"/>
      <w:divBdr>
        <w:top w:val="none" w:sz="0" w:space="0" w:color="auto"/>
        <w:left w:val="none" w:sz="0" w:space="0" w:color="auto"/>
        <w:bottom w:val="none" w:sz="0" w:space="0" w:color="auto"/>
        <w:right w:val="none" w:sz="0" w:space="0" w:color="auto"/>
      </w:divBdr>
    </w:div>
    <w:div w:id="1811091802">
      <w:bodyDiv w:val="1"/>
      <w:marLeft w:val="0"/>
      <w:marRight w:val="0"/>
      <w:marTop w:val="0"/>
      <w:marBottom w:val="0"/>
      <w:divBdr>
        <w:top w:val="none" w:sz="0" w:space="0" w:color="auto"/>
        <w:left w:val="none" w:sz="0" w:space="0" w:color="auto"/>
        <w:bottom w:val="none" w:sz="0" w:space="0" w:color="auto"/>
        <w:right w:val="none" w:sz="0" w:space="0" w:color="auto"/>
      </w:divBdr>
    </w:div>
    <w:div w:id="1811093937">
      <w:bodyDiv w:val="1"/>
      <w:marLeft w:val="0"/>
      <w:marRight w:val="0"/>
      <w:marTop w:val="0"/>
      <w:marBottom w:val="0"/>
      <w:divBdr>
        <w:top w:val="none" w:sz="0" w:space="0" w:color="auto"/>
        <w:left w:val="none" w:sz="0" w:space="0" w:color="auto"/>
        <w:bottom w:val="none" w:sz="0" w:space="0" w:color="auto"/>
        <w:right w:val="none" w:sz="0" w:space="0" w:color="auto"/>
      </w:divBdr>
    </w:div>
    <w:div w:id="1811094212">
      <w:bodyDiv w:val="1"/>
      <w:marLeft w:val="0"/>
      <w:marRight w:val="0"/>
      <w:marTop w:val="0"/>
      <w:marBottom w:val="0"/>
      <w:divBdr>
        <w:top w:val="none" w:sz="0" w:space="0" w:color="auto"/>
        <w:left w:val="none" w:sz="0" w:space="0" w:color="auto"/>
        <w:bottom w:val="none" w:sz="0" w:space="0" w:color="auto"/>
        <w:right w:val="none" w:sz="0" w:space="0" w:color="auto"/>
      </w:divBdr>
    </w:div>
    <w:div w:id="1811097783">
      <w:bodyDiv w:val="1"/>
      <w:marLeft w:val="0"/>
      <w:marRight w:val="0"/>
      <w:marTop w:val="0"/>
      <w:marBottom w:val="0"/>
      <w:divBdr>
        <w:top w:val="none" w:sz="0" w:space="0" w:color="auto"/>
        <w:left w:val="none" w:sz="0" w:space="0" w:color="auto"/>
        <w:bottom w:val="none" w:sz="0" w:space="0" w:color="auto"/>
        <w:right w:val="none" w:sz="0" w:space="0" w:color="auto"/>
      </w:divBdr>
    </w:div>
    <w:div w:id="1811097795">
      <w:bodyDiv w:val="1"/>
      <w:marLeft w:val="0"/>
      <w:marRight w:val="0"/>
      <w:marTop w:val="0"/>
      <w:marBottom w:val="0"/>
      <w:divBdr>
        <w:top w:val="none" w:sz="0" w:space="0" w:color="auto"/>
        <w:left w:val="none" w:sz="0" w:space="0" w:color="auto"/>
        <w:bottom w:val="none" w:sz="0" w:space="0" w:color="auto"/>
        <w:right w:val="none" w:sz="0" w:space="0" w:color="auto"/>
      </w:divBdr>
    </w:div>
    <w:div w:id="1811360500">
      <w:bodyDiv w:val="1"/>
      <w:marLeft w:val="0"/>
      <w:marRight w:val="0"/>
      <w:marTop w:val="0"/>
      <w:marBottom w:val="0"/>
      <w:divBdr>
        <w:top w:val="none" w:sz="0" w:space="0" w:color="auto"/>
        <w:left w:val="none" w:sz="0" w:space="0" w:color="auto"/>
        <w:bottom w:val="none" w:sz="0" w:space="0" w:color="auto"/>
        <w:right w:val="none" w:sz="0" w:space="0" w:color="auto"/>
      </w:divBdr>
    </w:div>
    <w:div w:id="1811366856">
      <w:bodyDiv w:val="1"/>
      <w:marLeft w:val="0"/>
      <w:marRight w:val="0"/>
      <w:marTop w:val="0"/>
      <w:marBottom w:val="0"/>
      <w:divBdr>
        <w:top w:val="none" w:sz="0" w:space="0" w:color="auto"/>
        <w:left w:val="none" w:sz="0" w:space="0" w:color="auto"/>
        <w:bottom w:val="none" w:sz="0" w:space="0" w:color="auto"/>
        <w:right w:val="none" w:sz="0" w:space="0" w:color="auto"/>
      </w:divBdr>
    </w:div>
    <w:div w:id="1811441288">
      <w:bodyDiv w:val="1"/>
      <w:marLeft w:val="0"/>
      <w:marRight w:val="0"/>
      <w:marTop w:val="0"/>
      <w:marBottom w:val="0"/>
      <w:divBdr>
        <w:top w:val="none" w:sz="0" w:space="0" w:color="auto"/>
        <w:left w:val="none" w:sz="0" w:space="0" w:color="auto"/>
        <w:bottom w:val="none" w:sz="0" w:space="0" w:color="auto"/>
        <w:right w:val="none" w:sz="0" w:space="0" w:color="auto"/>
      </w:divBdr>
    </w:div>
    <w:div w:id="1811702250">
      <w:bodyDiv w:val="1"/>
      <w:marLeft w:val="0"/>
      <w:marRight w:val="0"/>
      <w:marTop w:val="0"/>
      <w:marBottom w:val="0"/>
      <w:divBdr>
        <w:top w:val="none" w:sz="0" w:space="0" w:color="auto"/>
        <w:left w:val="none" w:sz="0" w:space="0" w:color="auto"/>
        <w:bottom w:val="none" w:sz="0" w:space="0" w:color="auto"/>
        <w:right w:val="none" w:sz="0" w:space="0" w:color="auto"/>
      </w:divBdr>
    </w:div>
    <w:div w:id="1811706441">
      <w:bodyDiv w:val="1"/>
      <w:marLeft w:val="0"/>
      <w:marRight w:val="0"/>
      <w:marTop w:val="0"/>
      <w:marBottom w:val="0"/>
      <w:divBdr>
        <w:top w:val="none" w:sz="0" w:space="0" w:color="auto"/>
        <w:left w:val="none" w:sz="0" w:space="0" w:color="auto"/>
        <w:bottom w:val="none" w:sz="0" w:space="0" w:color="auto"/>
        <w:right w:val="none" w:sz="0" w:space="0" w:color="auto"/>
      </w:divBdr>
    </w:div>
    <w:div w:id="1811752564">
      <w:bodyDiv w:val="1"/>
      <w:marLeft w:val="0"/>
      <w:marRight w:val="0"/>
      <w:marTop w:val="0"/>
      <w:marBottom w:val="0"/>
      <w:divBdr>
        <w:top w:val="none" w:sz="0" w:space="0" w:color="auto"/>
        <w:left w:val="none" w:sz="0" w:space="0" w:color="auto"/>
        <w:bottom w:val="none" w:sz="0" w:space="0" w:color="auto"/>
        <w:right w:val="none" w:sz="0" w:space="0" w:color="auto"/>
      </w:divBdr>
    </w:div>
    <w:div w:id="1811896318">
      <w:bodyDiv w:val="1"/>
      <w:marLeft w:val="0"/>
      <w:marRight w:val="0"/>
      <w:marTop w:val="0"/>
      <w:marBottom w:val="0"/>
      <w:divBdr>
        <w:top w:val="none" w:sz="0" w:space="0" w:color="auto"/>
        <w:left w:val="none" w:sz="0" w:space="0" w:color="auto"/>
        <w:bottom w:val="none" w:sz="0" w:space="0" w:color="auto"/>
        <w:right w:val="none" w:sz="0" w:space="0" w:color="auto"/>
      </w:divBdr>
    </w:div>
    <w:div w:id="1811902835">
      <w:bodyDiv w:val="1"/>
      <w:marLeft w:val="0"/>
      <w:marRight w:val="0"/>
      <w:marTop w:val="0"/>
      <w:marBottom w:val="0"/>
      <w:divBdr>
        <w:top w:val="none" w:sz="0" w:space="0" w:color="auto"/>
        <w:left w:val="none" w:sz="0" w:space="0" w:color="auto"/>
        <w:bottom w:val="none" w:sz="0" w:space="0" w:color="auto"/>
        <w:right w:val="none" w:sz="0" w:space="0" w:color="auto"/>
      </w:divBdr>
    </w:div>
    <w:div w:id="1812090070">
      <w:bodyDiv w:val="1"/>
      <w:marLeft w:val="0"/>
      <w:marRight w:val="0"/>
      <w:marTop w:val="0"/>
      <w:marBottom w:val="0"/>
      <w:divBdr>
        <w:top w:val="none" w:sz="0" w:space="0" w:color="auto"/>
        <w:left w:val="none" w:sz="0" w:space="0" w:color="auto"/>
        <w:bottom w:val="none" w:sz="0" w:space="0" w:color="auto"/>
        <w:right w:val="none" w:sz="0" w:space="0" w:color="auto"/>
      </w:divBdr>
    </w:div>
    <w:div w:id="1812281855">
      <w:bodyDiv w:val="1"/>
      <w:marLeft w:val="0"/>
      <w:marRight w:val="0"/>
      <w:marTop w:val="0"/>
      <w:marBottom w:val="0"/>
      <w:divBdr>
        <w:top w:val="none" w:sz="0" w:space="0" w:color="auto"/>
        <w:left w:val="none" w:sz="0" w:space="0" w:color="auto"/>
        <w:bottom w:val="none" w:sz="0" w:space="0" w:color="auto"/>
        <w:right w:val="none" w:sz="0" w:space="0" w:color="auto"/>
      </w:divBdr>
    </w:div>
    <w:div w:id="1812553010">
      <w:bodyDiv w:val="1"/>
      <w:marLeft w:val="0"/>
      <w:marRight w:val="0"/>
      <w:marTop w:val="0"/>
      <w:marBottom w:val="0"/>
      <w:divBdr>
        <w:top w:val="none" w:sz="0" w:space="0" w:color="auto"/>
        <w:left w:val="none" w:sz="0" w:space="0" w:color="auto"/>
        <w:bottom w:val="none" w:sz="0" w:space="0" w:color="auto"/>
        <w:right w:val="none" w:sz="0" w:space="0" w:color="auto"/>
      </w:divBdr>
    </w:div>
    <w:div w:id="1812744432">
      <w:bodyDiv w:val="1"/>
      <w:marLeft w:val="0"/>
      <w:marRight w:val="0"/>
      <w:marTop w:val="0"/>
      <w:marBottom w:val="0"/>
      <w:divBdr>
        <w:top w:val="none" w:sz="0" w:space="0" w:color="auto"/>
        <w:left w:val="none" w:sz="0" w:space="0" w:color="auto"/>
        <w:bottom w:val="none" w:sz="0" w:space="0" w:color="auto"/>
        <w:right w:val="none" w:sz="0" w:space="0" w:color="auto"/>
      </w:divBdr>
    </w:div>
    <w:div w:id="1812747267">
      <w:bodyDiv w:val="1"/>
      <w:marLeft w:val="0"/>
      <w:marRight w:val="0"/>
      <w:marTop w:val="0"/>
      <w:marBottom w:val="0"/>
      <w:divBdr>
        <w:top w:val="none" w:sz="0" w:space="0" w:color="auto"/>
        <w:left w:val="none" w:sz="0" w:space="0" w:color="auto"/>
        <w:bottom w:val="none" w:sz="0" w:space="0" w:color="auto"/>
        <w:right w:val="none" w:sz="0" w:space="0" w:color="auto"/>
      </w:divBdr>
    </w:div>
    <w:div w:id="1812795040">
      <w:bodyDiv w:val="1"/>
      <w:marLeft w:val="0"/>
      <w:marRight w:val="0"/>
      <w:marTop w:val="0"/>
      <w:marBottom w:val="0"/>
      <w:divBdr>
        <w:top w:val="none" w:sz="0" w:space="0" w:color="auto"/>
        <w:left w:val="none" w:sz="0" w:space="0" w:color="auto"/>
        <w:bottom w:val="none" w:sz="0" w:space="0" w:color="auto"/>
        <w:right w:val="none" w:sz="0" w:space="0" w:color="auto"/>
      </w:divBdr>
    </w:div>
    <w:div w:id="1812942550">
      <w:bodyDiv w:val="1"/>
      <w:marLeft w:val="0"/>
      <w:marRight w:val="0"/>
      <w:marTop w:val="0"/>
      <w:marBottom w:val="0"/>
      <w:divBdr>
        <w:top w:val="none" w:sz="0" w:space="0" w:color="auto"/>
        <w:left w:val="none" w:sz="0" w:space="0" w:color="auto"/>
        <w:bottom w:val="none" w:sz="0" w:space="0" w:color="auto"/>
        <w:right w:val="none" w:sz="0" w:space="0" w:color="auto"/>
      </w:divBdr>
    </w:div>
    <w:div w:id="1813136581">
      <w:bodyDiv w:val="1"/>
      <w:marLeft w:val="0"/>
      <w:marRight w:val="0"/>
      <w:marTop w:val="0"/>
      <w:marBottom w:val="0"/>
      <w:divBdr>
        <w:top w:val="none" w:sz="0" w:space="0" w:color="auto"/>
        <w:left w:val="none" w:sz="0" w:space="0" w:color="auto"/>
        <w:bottom w:val="none" w:sz="0" w:space="0" w:color="auto"/>
        <w:right w:val="none" w:sz="0" w:space="0" w:color="auto"/>
      </w:divBdr>
    </w:div>
    <w:div w:id="1813136788">
      <w:bodyDiv w:val="1"/>
      <w:marLeft w:val="0"/>
      <w:marRight w:val="0"/>
      <w:marTop w:val="0"/>
      <w:marBottom w:val="0"/>
      <w:divBdr>
        <w:top w:val="none" w:sz="0" w:space="0" w:color="auto"/>
        <w:left w:val="none" w:sz="0" w:space="0" w:color="auto"/>
        <w:bottom w:val="none" w:sz="0" w:space="0" w:color="auto"/>
        <w:right w:val="none" w:sz="0" w:space="0" w:color="auto"/>
      </w:divBdr>
    </w:div>
    <w:div w:id="1813255862">
      <w:bodyDiv w:val="1"/>
      <w:marLeft w:val="0"/>
      <w:marRight w:val="0"/>
      <w:marTop w:val="0"/>
      <w:marBottom w:val="0"/>
      <w:divBdr>
        <w:top w:val="none" w:sz="0" w:space="0" w:color="auto"/>
        <w:left w:val="none" w:sz="0" w:space="0" w:color="auto"/>
        <w:bottom w:val="none" w:sz="0" w:space="0" w:color="auto"/>
        <w:right w:val="none" w:sz="0" w:space="0" w:color="auto"/>
      </w:divBdr>
    </w:div>
    <w:div w:id="1813330611">
      <w:bodyDiv w:val="1"/>
      <w:marLeft w:val="0"/>
      <w:marRight w:val="0"/>
      <w:marTop w:val="0"/>
      <w:marBottom w:val="0"/>
      <w:divBdr>
        <w:top w:val="none" w:sz="0" w:space="0" w:color="auto"/>
        <w:left w:val="none" w:sz="0" w:space="0" w:color="auto"/>
        <w:bottom w:val="none" w:sz="0" w:space="0" w:color="auto"/>
        <w:right w:val="none" w:sz="0" w:space="0" w:color="auto"/>
      </w:divBdr>
    </w:div>
    <w:div w:id="1813405383">
      <w:bodyDiv w:val="1"/>
      <w:marLeft w:val="0"/>
      <w:marRight w:val="0"/>
      <w:marTop w:val="0"/>
      <w:marBottom w:val="0"/>
      <w:divBdr>
        <w:top w:val="none" w:sz="0" w:space="0" w:color="auto"/>
        <w:left w:val="none" w:sz="0" w:space="0" w:color="auto"/>
        <w:bottom w:val="none" w:sz="0" w:space="0" w:color="auto"/>
        <w:right w:val="none" w:sz="0" w:space="0" w:color="auto"/>
      </w:divBdr>
    </w:div>
    <w:div w:id="1813449864">
      <w:bodyDiv w:val="1"/>
      <w:marLeft w:val="0"/>
      <w:marRight w:val="0"/>
      <w:marTop w:val="0"/>
      <w:marBottom w:val="0"/>
      <w:divBdr>
        <w:top w:val="none" w:sz="0" w:space="0" w:color="auto"/>
        <w:left w:val="none" w:sz="0" w:space="0" w:color="auto"/>
        <w:bottom w:val="none" w:sz="0" w:space="0" w:color="auto"/>
        <w:right w:val="none" w:sz="0" w:space="0" w:color="auto"/>
      </w:divBdr>
    </w:div>
    <w:div w:id="1813450225">
      <w:bodyDiv w:val="1"/>
      <w:marLeft w:val="0"/>
      <w:marRight w:val="0"/>
      <w:marTop w:val="0"/>
      <w:marBottom w:val="0"/>
      <w:divBdr>
        <w:top w:val="none" w:sz="0" w:space="0" w:color="auto"/>
        <w:left w:val="none" w:sz="0" w:space="0" w:color="auto"/>
        <w:bottom w:val="none" w:sz="0" w:space="0" w:color="auto"/>
        <w:right w:val="none" w:sz="0" w:space="0" w:color="auto"/>
      </w:divBdr>
    </w:div>
    <w:div w:id="1813474124">
      <w:bodyDiv w:val="1"/>
      <w:marLeft w:val="0"/>
      <w:marRight w:val="0"/>
      <w:marTop w:val="0"/>
      <w:marBottom w:val="0"/>
      <w:divBdr>
        <w:top w:val="none" w:sz="0" w:space="0" w:color="auto"/>
        <w:left w:val="none" w:sz="0" w:space="0" w:color="auto"/>
        <w:bottom w:val="none" w:sz="0" w:space="0" w:color="auto"/>
        <w:right w:val="none" w:sz="0" w:space="0" w:color="auto"/>
      </w:divBdr>
    </w:div>
    <w:div w:id="1813669934">
      <w:bodyDiv w:val="1"/>
      <w:marLeft w:val="0"/>
      <w:marRight w:val="0"/>
      <w:marTop w:val="0"/>
      <w:marBottom w:val="0"/>
      <w:divBdr>
        <w:top w:val="none" w:sz="0" w:space="0" w:color="auto"/>
        <w:left w:val="none" w:sz="0" w:space="0" w:color="auto"/>
        <w:bottom w:val="none" w:sz="0" w:space="0" w:color="auto"/>
        <w:right w:val="none" w:sz="0" w:space="0" w:color="auto"/>
      </w:divBdr>
    </w:div>
    <w:div w:id="1813673531">
      <w:bodyDiv w:val="1"/>
      <w:marLeft w:val="0"/>
      <w:marRight w:val="0"/>
      <w:marTop w:val="0"/>
      <w:marBottom w:val="0"/>
      <w:divBdr>
        <w:top w:val="none" w:sz="0" w:space="0" w:color="auto"/>
        <w:left w:val="none" w:sz="0" w:space="0" w:color="auto"/>
        <w:bottom w:val="none" w:sz="0" w:space="0" w:color="auto"/>
        <w:right w:val="none" w:sz="0" w:space="0" w:color="auto"/>
      </w:divBdr>
    </w:div>
    <w:div w:id="1813712063">
      <w:bodyDiv w:val="1"/>
      <w:marLeft w:val="0"/>
      <w:marRight w:val="0"/>
      <w:marTop w:val="0"/>
      <w:marBottom w:val="0"/>
      <w:divBdr>
        <w:top w:val="none" w:sz="0" w:space="0" w:color="auto"/>
        <w:left w:val="none" w:sz="0" w:space="0" w:color="auto"/>
        <w:bottom w:val="none" w:sz="0" w:space="0" w:color="auto"/>
        <w:right w:val="none" w:sz="0" w:space="0" w:color="auto"/>
      </w:divBdr>
    </w:div>
    <w:div w:id="1813865243">
      <w:bodyDiv w:val="1"/>
      <w:marLeft w:val="0"/>
      <w:marRight w:val="0"/>
      <w:marTop w:val="0"/>
      <w:marBottom w:val="0"/>
      <w:divBdr>
        <w:top w:val="none" w:sz="0" w:space="0" w:color="auto"/>
        <w:left w:val="none" w:sz="0" w:space="0" w:color="auto"/>
        <w:bottom w:val="none" w:sz="0" w:space="0" w:color="auto"/>
        <w:right w:val="none" w:sz="0" w:space="0" w:color="auto"/>
      </w:divBdr>
    </w:div>
    <w:div w:id="1813980237">
      <w:bodyDiv w:val="1"/>
      <w:marLeft w:val="0"/>
      <w:marRight w:val="0"/>
      <w:marTop w:val="0"/>
      <w:marBottom w:val="0"/>
      <w:divBdr>
        <w:top w:val="none" w:sz="0" w:space="0" w:color="auto"/>
        <w:left w:val="none" w:sz="0" w:space="0" w:color="auto"/>
        <w:bottom w:val="none" w:sz="0" w:space="0" w:color="auto"/>
        <w:right w:val="none" w:sz="0" w:space="0" w:color="auto"/>
      </w:divBdr>
    </w:div>
    <w:div w:id="1814056399">
      <w:bodyDiv w:val="1"/>
      <w:marLeft w:val="0"/>
      <w:marRight w:val="0"/>
      <w:marTop w:val="0"/>
      <w:marBottom w:val="0"/>
      <w:divBdr>
        <w:top w:val="none" w:sz="0" w:space="0" w:color="auto"/>
        <w:left w:val="none" w:sz="0" w:space="0" w:color="auto"/>
        <w:bottom w:val="none" w:sz="0" w:space="0" w:color="auto"/>
        <w:right w:val="none" w:sz="0" w:space="0" w:color="auto"/>
      </w:divBdr>
    </w:div>
    <w:div w:id="1814103770">
      <w:bodyDiv w:val="1"/>
      <w:marLeft w:val="0"/>
      <w:marRight w:val="0"/>
      <w:marTop w:val="0"/>
      <w:marBottom w:val="0"/>
      <w:divBdr>
        <w:top w:val="none" w:sz="0" w:space="0" w:color="auto"/>
        <w:left w:val="none" w:sz="0" w:space="0" w:color="auto"/>
        <w:bottom w:val="none" w:sz="0" w:space="0" w:color="auto"/>
        <w:right w:val="none" w:sz="0" w:space="0" w:color="auto"/>
      </w:divBdr>
    </w:div>
    <w:div w:id="1814176893">
      <w:bodyDiv w:val="1"/>
      <w:marLeft w:val="0"/>
      <w:marRight w:val="0"/>
      <w:marTop w:val="0"/>
      <w:marBottom w:val="0"/>
      <w:divBdr>
        <w:top w:val="none" w:sz="0" w:space="0" w:color="auto"/>
        <w:left w:val="none" w:sz="0" w:space="0" w:color="auto"/>
        <w:bottom w:val="none" w:sz="0" w:space="0" w:color="auto"/>
        <w:right w:val="none" w:sz="0" w:space="0" w:color="auto"/>
      </w:divBdr>
    </w:div>
    <w:div w:id="1814178868">
      <w:bodyDiv w:val="1"/>
      <w:marLeft w:val="0"/>
      <w:marRight w:val="0"/>
      <w:marTop w:val="0"/>
      <w:marBottom w:val="0"/>
      <w:divBdr>
        <w:top w:val="none" w:sz="0" w:space="0" w:color="auto"/>
        <w:left w:val="none" w:sz="0" w:space="0" w:color="auto"/>
        <w:bottom w:val="none" w:sz="0" w:space="0" w:color="auto"/>
        <w:right w:val="none" w:sz="0" w:space="0" w:color="auto"/>
      </w:divBdr>
    </w:div>
    <w:div w:id="1814331093">
      <w:bodyDiv w:val="1"/>
      <w:marLeft w:val="0"/>
      <w:marRight w:val="0"/>
      <w:marTop w:val="0"/>
      <w:marBottom w:val="0"/>
      <w:divBdr>
        <w:top w:val="none" w:sz="0" w:space="0" w:color="auto"/>
        <w:left w:val="none" w:sz="0" w:space="0" w:color="auto"/>
        <w:bottom w:val="none" w:sz="0" w:space="0" w:color="auto"/>
        <w:right w:val="none" w:sz="0" w:space="0" w:color="auto"/>
      </w:divBdr>
    </w:div>
    <w:div w:id="1814374525">
      <w:bodyDiv w:val="1"/>
      <w:marLeft w:val="0"/>
      <w:marRight w:val="0"/>
      <w:marTop w:val="0"/>
      <w:marBottom w:val="0"/>
      <w:divBdr>
        <w:top w:val="none" w:sz="0" w:space="0" w:color="auto"/>
        <w:left w:val="none" w:sz="0" w:space="0" w:color="auto"/>
        <w:bottom w:val="none" w:sz="0" w:space="0" w:color="auto"/>
        <w:right w:val="none" w:sz="0" w:space="0" w:color="auto"/>
      </w:divBdr>
    </w:div>
    <w:div w:id="1814710280">
      <w:bodyDiv w:val="1"/>
      <w:marLeft w:val="0"/>
      <w:marRight w:val="0"/>
      <w:marTop w:val="0"/>
      <w:marBottom w:val="0"/>
      <w:divBdr>
        <w:top w:val="none" w:sz="0" w:space="0" w:color="auto"/>
        <w:left w:val="none" w:sz="0" w:space="0" w:color="auto"/>
        <w:bottom w:val="none" w:sz="0" w:space="0" w:color="auto"/>
        <w:right w:val="none" w:sz="0" w:space="0" w:color="auto"/>
      </w:divBdr>
    </w:div>
    <w:div w:id="1814712956">
      <w:bodyDiv w:val="1"/>
      <w:marLeft w:val="0"/>
      <w:marRight w:val="0"/>
      <w:marTop w:val="0"/>
      <w:marBottom w:val="0"/>
      <w:divBdr>
        <w:top w:val="none" w:sz="0" w:space="0" w:color="auto"/>
        <w:left w:val="none" w:sz="0" w:space="0" w:color="auto"/>
        <w:bottom w:val="none" w:sz="0" w:space="0" w:color="auto"/>
        <w:right w:val="none" w:sz="0" w:space="0" w:color="auto"/>
      </w:divBdr>
    </w:div>
    <w:div w:id="1814714011">
      <w:bodyDiv w:val="1"/>
      <w:marLeft w:val="0"/>
      <w:marRight w:val="0"/>
      <w:marTop w:val="0"/>
      <w:marBottom w:val="0"/>
      <w:divBdr>
        <w:top w:val="none" w:sz="0" w:space="0" w:color="auto"/>
        <w:left w:val="none" w:sz="0" w:space="0" w:color="auto"/>
        <w:bottom w:val="none" w:sz="0" w:space="0" w:color="auto"/>
        <w:right w:val="none" w:sz="0" w:space="0" w:color="auto"/>
      </w:divBdr>
    </w:div>
    <w:div w:id="1814758428">
      <w:bodyDiv w:val="1"/>
      <w:marLeft w:val="0"/>
      <w:marRight w:val="0"/>
      <w:marTop w:val="0"/>
      <w:marBottom w:val="0"/>
      <w:divBdr>
        <w:top w:val="none" w:sz="0" w:space="0" w:color="auto"/>
        <w:left w:val="none" w:sz="0" w:space="0" w:color="auto"/>
        <w:bottom w:val="none" w:sz="0" w:space="0" w:color="auto"/>
        <w:right w:val="none" w:sz="0" w:space="0" w:color="auto"/>
      </w:divBdr>
    </w:div>
    <w:div w:id="1814829843">
      <w:bodyDiv w:val="1"/>
      <w:marLeft w:val="0"/>
      <w:marRight w:val="0"/>
      <w:marTop w:val="0"/>
      <w:marBottom w:val="0"/>
      <w:divBdr>
        <w:top w:val="none" w:sz="0" w:space="0" w:color="auto"/>
        <w:left w:val="none" w:sz="0" w:space="0" w:color="auto"/>
        <w:bottom w:val="none" w:sz="0" w:space="0" w:color="auto"/>
        <w:right w:val="none" w:sz="0" w:space="0" w:color="auto"/>
      </w:divBdr>
    </w:div>
    <w:div w:id="1814832817">
      <w:bodyDiv w:val="1"/>
      <w:marLeft w:val="0"/>
      <w:marRight w:val="0"/>
      <w:marTop w:val="0"/>
      <w:marBottom w:val="0"/>
      <w:divBdr>
        <w:top w:val="none" w:sz="0" w:space="0" w:color="auto"/>
        <w:left w:val="none" w:sz="0" w:space="0" w:color="auto"/>
        <w:bottom w:val="none" w:sz="0" w:space="0" w:color="auto"/>
        <w:right w:val="none" w:sz="0" w:space="0" w:color="auto"/>
      </w:divBdr>
    </w:div>
    <w:div w:id="1814983971">
      <w:bodyDiv w:val="1"/>
      <w:marLeft w:val="0"/>
      <w:marRight w:val="0"/>
      <w:marTop w:val="0"/>
      <w:marBottom w:val="0"/>
      <w:divBdr>
        <w:top w:val="none" w:sz="0" w:space="0" w:color="auto"/>
        <w:left w:val="none" w:sz="0" w:space="0" w:color="auto"/>
        <w:bottom w:val="none" w:sz="0" w:space="0" w:color="auto"/>
        <w:right w:val="none" w:sz="0" w:space="0" w:color="auto"/>
      </w:divBdr>
    </w:div>
    <w:div w:id="1815173714">
      <w:bodyDiv w:val="1"/>
      <w:marLeft w:val="0"/>
      <w:marRight w:val="0"/>
      <w:marTop w:val="0"/>
      <w:marBottom w:val="0"/>
      <w:divBdr>
        <w:top w:val="none" w:sz="0" w:space="0" w:color="auto"/>
        <w:left w:val="none" w:sz="0" w:space="0" w:color="auto"/>
        <w:bottom w:val="none" w:sz="0" w:space="0" w:color="auto"/>
        <w:right w:val="none" w:sz="0" w:space="0" w:color="auto"/>
      </w:divBdr>
    </w:div>
    <w:div w:id="1815248587">
      <w:bodyDiv w:val="1"/>
      <w:marLeft w:val="0"/>
      <w:marRight w:val="0"/>
      <w:marTop w:val="0"/>
      <w:marBottom w:val="0"/>
      <w:divBdr>
        <w:top w:val="none" w:sz="0" w:space="0" w:color="auto"/>
        <w:left w:val="none" w:sz="0" w:space="0" w:color="auto"/>
        <w:bottom w:val="none" w:sz="0" w:space="0" w:color="auto"/>
        <w:right w:val="none" w:sz="0" w:space="0" w:color="auto"/>
      </w:divBdr>
    </w:div>
    <w:div w:id="1815413707">
      <w:bodyDiv w:val="1"/>
      <w:marLeft w:val="0"/>
      <w:marRight w:val="0"/>
      <w:marTop w:val="0"/>
      <w:marBottom w:val="0"/>
      <w:divBdr>
        <w:top w:val="none" w:sz="0" w:space="0" w:color="auto"/>
        <w:left w:val="none" w:sz="0" w:space="0" w:color="auto"/>
        <w:bottom w:val="none" w:sz="0" w:space="0" w:color="auto"/>
        <w:right w:val="none" w:sz="0" w:space="0" w:color="auto"/>
      </w:divBdr>
    </w:div>
    <w:div w:id="1815634768">
      <w:bodyDiv w:val="1"/>
      <w:marLeft w:val="0"/>
      <w:marRight w:val="0"/>
      <w:marTop w:val="0"/>
      <w:marBottom w:val="0"/>
      <w:divBdr>
        <w:top w:val="none" w:sz="0" w:space="0" w:color="auto"/>
        <w:left w:val="none" w:sz="0" w:space="0" w:color="auto"/>
        <w:bottom w:val="none" w:sz="0" w:space="0" w:color="auto"/>
        <w:right w:val="none" w:sz="0" w:space="0" w:color="auto"/>
      </w:divBdr>
    </w:div>
    <w:div w:id="1815676100">
      <w:bodyDiv w:val="1"/>
      <w:marLeft w:val="0"/>
      <w:marRight w:val="0"/>
      <w:marTop w:val="0"/>
      <w:marBottom w:val="0"/>
      <w:divBdr>
        <w:top w:val="none" w:sz="0" w:space="0" w:color="auto"/>
        <w:left w:val="none" w:sz="0" w:space="0" w:color="auto"/>
        <w:bottom w:val="none" w:sz="0" w:space="0" w:color="auto"/>
        <w:right w:val="none" w:sz="0" w:space="0" w:color="auto"/>
      </w:divBdr>
    </w:div>
    <w:div w:id="1815684986">
      <w:bodyDiv w:val="1"/>
      <w:marLeft w:val="0"/>
      <w:marRight w:val="0"/>
      <w:marTop w:val="0"/>
      <w:marBottom w:val="0"/>
      <w:divBdr>
        <w:top w:val="none" w:sz="0" w:space="0" w:color="auto"/>
        <w:left w:val="none" w:sz="0" w:space="0" w:color="auto"/>
        <w:bottom w:val="none" w:sz="0" w:space="0" w:color="auto"/>
        <w:right w:val="none" w:sz="0" w:space="0" w:color="auto"/>
      </w:divBdr>
    </w:div>
    <w:div w:id="1815759100">
      <w:bodyDiv w:val="1"/>
      <w:marLeft w:val="0"/>
      <w:marRight w:val="0"/>
      <w:marTop w:val="0"/>
      <w:marBottom w:val="0"/>
      <w:divBdr>
        <w:top w:val="none" w:sz="0" w:space="0" w:color="auto"/>
        <w:left w:val="none" w:sz="0" w:space="0" w:color="auto"/>
        <w:bottom w:val="none" w:sz="0" w:space="0" w:color="auto"/>
        <w:right w:val="none" w:sz="0" w:space="0" w:color="auto"/>
      </w:divBdr>
    </w:div>
    <w:div w:id="1815834004">
      <w:bodyDiv w:val="1"/>
      <w:marLeft w:val="0"/>
      <w:marRight w:val="0"/>
      <w:marTop w:val="0"/>
      <w:marBottom w:val="0"/>
      <w:divBdr>
        <w:top w:val="none" w:sz="0" w:space="0" w:color="auto"/>
        <w:left w:val="none" w:sz="0" w:space="0" w:color="auto"/>
        <w:bottom w:val="none" w:sz="0" w:space="0" w:color="auto"/>
        <w:right w:val="none" w:sz="0" w:space="0" w:color="auto"/>
      </w:divBdr>
    </w:div>
    <w:div w:id="1815950215">
      <w:bodyDiv w:val="1"/>
      <w:marLeft w:val="0"/>
      <w:marRight w:val="0"/>
      <w:marTop w:val="0"/>
      <w:marBottom w:val="0"/>
      <w:divBdr>
        <w:top w:val="none" w:sz="0" w:space="0" w:color="auto"/>
        <w:left w:val="none" w:sz="0" w:space="0" w:color="auto"/>
        <w:bottom w:val="none" w:sz="0" w:space="0" w:color="auto"/>
        <w:right w:val="none" w:sz="0" w:space="0" w:color="auto"/>
      </w:divBdr>
    </w:div>
    <w:div w:id="1816140424">
      <w:bodyDiv w:val="1"/>
      <w:marLeft w:val="0"/>
      <w:marRight w:val="0"/>
      <w:marTop w:val="0"/>
      <w:marBottom w:val="0"/>
      <w:divBdr>
        <w:top w:val="none" w:sz="0" w:space="0" w:color="auto"/>
        <w:left w:val="none" w:sz="0" w:space="0" w:color="auto"/>
        <w:bottom w:val="none" w:sz="0" w:space="0" w:color="auto"/>
        <w:right w:val="none" w:sz="0" w:space="0" w:color="auto"/>
      </w:divBdr>
    </w:div>
    <w:div w:id="1816142023">
      <w:bodyDiv w:val="1"/>
      <w:marLeft w:val="0"/>
      <w:marRight w:val="0"/>
      <w:marTop w:val="0"/>
      <w:marBottom w:val="0"/>
      <w:divBdr>
        <w:top w:val="none" w:sz="0" w:space="0" w:color="auto"/>
        <w:left w:val="none" w:sz="0" w:space="0" w:color="auto"/>
        <w:bottom w:val="none" w:sz="0" w:space="0" w:color="auto"/>
        <w:right w:val="none" w:sz="0" w:space="0" w:color="auto"/>
      </w:divBdr>
    </w:div>
    <w:div w:id="1816216614">
      <w:bodyDiv w:val="1"/>
      <w:marLeft w:val="0"/>
      <w:marRight w:val="0"/>
      <w:marTop w:val="0"/>
      <w:marBottom w:val="0"/>
      <w:divBdr>
        <w:top w:val="none" w:sz="0" w:space="0" w:color="auto"/>
        <w:left w:val="none" w:sz="0" w:space="0" w:color="auto"/>
        <w:bottom w:val="none" w:sz="0" w:space="0" w:color="auto"/>
        <w:right w:val="none" w:sz="0" w:space="0" w:color="auto"/>
      </w:divBdr>
    </w:div>
    <w:div w:id="1816220878">
      <w:bodyDiv w:val="1"/>
      <w:marLeft w:val="0"/>
      <w:marRight w:val="0"/>
      <w:marTop w:val="0"/>
      <w:marBottom w:val="0"/>
      <w:divBdr>
        <w:top w:val="none" w:sz="0" w:space="0" w:color="auto"/>
        <w:left w:val="none" w:sz="0" w:space="0" w:color="auto"/>
        <w:bottom w:val="none" w:sz="0" w:space="0" w:color="auto"/>
        <w:right w:val="none" w:sz="0" w:space="0" w:color="auto"/>
      </w:divBdr>
    </w:div>
    <w:div w:id="1816295188">
      <w:bodyDiv w:val="1"/>
      <w:marLeft w:val="0"/>
      <w:marRight w:val="0"/>
      <w:marTop w:val="0"/>
      <w:marBottom w:val="0"/>
      <w:divBdr>
        <w:top w:val="none" w:sz="0" w:space="0" w:color="auto"/>
        <w:left w:val="none" w:sz="0" w:space="0" w:color="auto"/>
        <w:bottom w:val="none" w:sz="0" w:space="0" w:color="auto"/>
        <w:right w:val="none" w:sz="0" w:space="0" w:color="auto"/>
      </w:divBdr>
    </w:div>
    <w:div w:id="1816413642">
      <w:bodyDiv w:val="1"/>
      <w:marLeft w:val="0"/>
      <w:marRight w:val="0"/>
      <w:marTop w:val="0"/>
      <w:marBottom w:val="0"/>
      <w:divBdr>
        <w:top w:val="none" w:sz="0" w:space="0" w:color="auto"/>
        <w:left w:val="none" w:sz="0" w:space="0" w:color="auto"/>
        <w:bottom w:val="none" w:sz="0" w:space="0" w:color="auto"/>
        <w:right w:val="none" w:sz="0" w:space="0" w:color="auto"/>
      </w:divBdr>
    </w:div>
    <w:div w:id="1816529054">
      <w:bodyDiv w:val="1"/>
      <w:marLeft w:val="0"/>
      <w:marRight w:val="0"/>
      <w:marTop w:val="0"/>
      <w:marBottom w:val="0"/>
      <w:divBdr>
        <w:top w:val="none" w:sz="0" w:space="0" w:color="auto"/>
        <w:left w:val="none" w:sz="0" w:space="0" w:color="auto"/>
        <w:bottom w:val="none" w:sz="0" w:space="0" w:color="auto"/>
        <w:right w:val="none" w:sz="0" w:space="0" w:color="auto"/>
      </w:divBdr>
    </w:div>
    <w:div w:id="1816531803">
      <w:bodyDiv w:val="1"/>
      <w:marLeft w:val="0"/>
      <w:marRight w:val="0"/>
      <w:marTop w:val="0"/>
      <w:marBottom w:val="0"/>
      <w:divBdr>
        <w:top w:val="none" w:sz="0" w:space="0" w:color="auto"/>
        <w:left w:val="none" w:sz="0" w:space="0" w:color="auto"/>
        <w:bottom w:val="none" w:sz="0" w:space="0" w:color="auto"/>
        <w:right w:val="none" w:sz="0" w:space="0" w:color="auto"/>
      </w:divBdr>
    </w:div>
    <w:div w:id="1816608578">
      <w:bodyDiv w:val="1"/>
      <w:marLeft w:val="0"/>
      <w:marRight w:val="0"/>
      <w:marTop w:val="0"/>
      <w:marBottom w:val="0"/>
      <w:divBdr>
        <w:top w:val="none" w:sz="0" w:space="0" w:color="auto"/>
        <w:left w:val="none" w:sz="0" w:space="0" w:color="auto"/>
        <w:bottom w:val="none" w:sz="0" w:space="0" w:color="auto"/>
        <w:right w:val="none" w:sz="0" w:space="0" w:color="auto"/>
      </w:divBdr>
    </w:div>
    <w:div w:id="1816681473">
      <w:bodyDiv w:val="1"/>
      <w:marLeft w:val="0"/>
      <w:marRight w:val="0"/>
      <w:marTop w:val="0"/>
      <w:marBottom w:val="0"/>
      <w:divBdr>
        <w:top w:val="none" w:sz="0" w:space="0" w:color="auto"/>
        <w:left w:val="none" w:sz="0" w:space="0" w:color="auto"/>
        <w:bottom w:val="none" w:sz="0" w:space="0" w:color="auto"/>
        <w:right w:val="none" w:sz="0" w:space="0" w:color="auto"/>
      </w:divBdr>
    </w:div>
    <w:div w:id="1816868405">
      <w:bodyDiv w:val="1"/>
      <w:marLeft w:val="0"/>
      <w:marRight w:val="0"/>
      <w:marTop w:val="0"/>
      <w:marBottom w:val="0"/>
      <w:divBdr>
        <w:top w:val="none" w:sz="0" w:space="0" w:color="auto"/>
        <w:left w:val="none" w:sz="0" w:space="0" w:color="auto"/>
        <w:bottom w:val="none" w:sz="0" w:space="0" w:color="auto"/>
        <w:right w:val="none" w:sz="0" w:space="0" w:color="auto"/>
      </w:divBdr>
    </w:div>
    <w:div w:id="1816947290">
      <w:bodyDiv w:val="1"/>
      <w:marLeft w:val="0"/>
      <w:marRight w:val="0"/>
      <w:marTop w:val="0"/>
      <w:marBottom w:val="0"/>
      <w:divBdr>
        <w:top w:val="none" w:sz="0" w:space="0" w:color="auto"/>
        <w:left w:val="none" w:sz="0" w:space="0" w:color="auto"/>
        <w:bottom w:val="none" w:sz="0" w:space="0" w:color="auto"/>
        <w:right w:val="none" w:sz="0" w:space="0" w:color="auto"/>
      </w:divBdr>
    </w:div>
    <w:div w:id="1817137140">
      <w:bodyDiv w:val="1"/>
      <w:marLeft w:val="0"/>
      <w:marRight w:val="0"/>
      <w:marTop w:val="0"/>
      <w:marBottom w:val="0"/>
      <w:divBdr>
        <w:top w:val="none" w:sz="0" w:space="0" w:color="auto"/>
        <w:left w:val="none" w:sz="0" w:space="0" w:color="auto"/>
        <w:bottom w:val="none" w:sz="0" w:space="0" w:color="auto"/>
        <w:right w:val="none" w:sz="0" w:space="0" w:color="auto"/>
      </w:divBdr>
    </w:div>
    <w:div w:id="1817142492">
      <w:bodyDiv w:val="1"/>
      <w:marLeft w:val="0"/>
      <w:marRight w:val="0"/>
      <w:marTop w:val="0"/>
      <w:marBottom w:val="0"/>
      <w:divBdr>
        <w:top w:val="none" w:sz="0" w:space="0" w:color="auto"/>
        <w:left w:val="none" w:sz="0" w:space="0" w:color="auto"/>
        <w:bottom w:val="none" w:sz="0" w:space="0" w:color="auto"/>
        <w:right w:val="none" w:sz="0" w:space="0" w:color="auto"/>
      </w:divBdr>
    </w:div>
    <w:div w:id="1817258728">
      <w:bodyDiv w:val="1"/>
      <w:marLeft w:val="0"/>
      <w:marRight w:val="0"/>
      <w:marTop w:val="0"/>
      <w:marBottom w:val="0"/>
      <w:divBdr>
        <w:top w:val="none" w:sz="0" w:space="0" w:color="auto"/>
        <w:left w:val="none" w:sz="0" w:space="0" w:color="auto"/>
        <w:bottom w:val="none" w:sz="0" w:space="0" w:color="auto"/>
        <w:right w:val="none" w:sz="0" w:space="0" w:color="auto"/>
      </w:divBdr>
    </w:div>
    <w:div w:id="1817330201">
      <w:bodyDiv w:val="1"/>
      <w:marLeft w:val="0"/>
      <w:marRight w:val="0"/>
      <w:marTop w:val="0"/>
      <w:marBottom w:val="0"/>
      <w:divBdr>
        <w:top w:val="none" w:sz="0" w:space="0" w:color="auto"/>
        <w:left w:val="none" w:sz="0" w:space="0" w:color="auto"/>
        <w:bottom w:val="none" w:sz="0" w:space="0" w:color="auto"/>
        <w:right w:val="none" w:sz="0" w:space="0" w:color="auto"/>
      </w:divBdr>
    </w:div>
    <w:div w:id="1817381702">
      <w:bodyDiv w:val="1"/>
      <w:marLeft w:val="0"/>
      <w:marRight w:val="0"/>
      <w:marTop w:val="0"/>
      <w:marBottom w:val="0"/>
      <w:divBdr>
        <w:top w:val="none" w:sz="0" w:space="0" w:color="auto"/>
        <w:left w:val="none" w:sz="0" w:space="0" w:color="auto"/>
        <w:bottom w:val="none" w:sz="0" w:space="0" w:color="auto"/>
        <w:right w:val="none" w:sz="0" w:space="0" w:color="auto"/>
      </w:divBdr>
    </w:div>
    <w:div w:id="1817526366">
      <w:bodyDiv w:val="1"/>
      <w:marLeft w:val="0"/>
      <w:marRight w:val="0"/>
      <w:marTop w:val="0"/>
      <w:marBottom w:val="0"/>
      <w:divBdr>
        <w:top w:val="none" w:sz="0" w:space="0" w:color="auto"/>
        <w:left w:val="none" w:sz="0" w:space="0" w:color="auto"/>
        <w:bottom w:val="none" w:sz="0" w:space="0" w:color="auto"/>
        <w:right w:val="none" w:sz="0" w:space="0" w:color="auto"/>
      </w:divBdr>
    </w:div>
    <w:div w:id="1817527408">
      <w:bodyDiv w:val="1"/>
      <w:marLeft w:val="0"/>
      <w:marRight w:val="0"/>
      <w:marTop w:val="0"/>
      <w:marBottom w:val="0"/>
      <w:divBdr>
        <w:top w:val="none" w:sz="0" w:space="0" w:color="auto"/>
        <w:left w:val="none" w:sz="0" w:space="0" w:color="auto"/>
        <w:bottom w:val="none" w:sz="0" w:space="0" w:color="auto"/>
        <w:right w:val="none" w:sz="0" w:space="0" w:color="auto"/>
      </w:divBdr>
    </w:div>
    <w:div w:id="1817912774">
      <w:bodyDiv w:val="1"/>
      <w:marLeft w:val="0"/>
      <w:marRight w:val="0"/>
      <w:marTop w:val="0"/>
      <w:marBottom w:val="0"/>
      <w:divBdr>
        <w:top w:val="none" w:sz="0" w:space="0" w:color="auto"/>
        <w:left w:val="none" w:sz="0" w:space="0" w:color="auto"/>
        <w:bottom w:val="none" w:sz="0" w:space="0" w:color="auto"/>
        <w:right w:val="none" w:sz="0" w:space="0" w:color="auto"/>
      </w:divBdr>
    </w:div>
    <w:div w:id="1817915746">
      <w:bodyDiv w:val="1"/>
      <w:marLeft w:val="0"/>
      <w:marRight w:val="0"/>
      <w:marTop w:val="0"/>
      <w:marBottom w:val="0"/>
      <w:divBdr>
        <w:top w:val="none" w:sz="0" w:space="0" w:color="auto"/>
        <w:left w:val="none" w:sz="0" w:space="0" w:color="auto"/>
        <w:bottom w:val="none" w:sz="0" w:space="0" w:color="auto"/>
        <w:right w:val="none" w:sz="0" w:space="0" w:color="auto"/>
      </w:divBdr>
    </w:div>
    <w:div w:id="1817993523">
      <w:bodyDiv w:val="1"/>
      <w:marLeft w:val="0"/>
      <w:marRight w:val="0"/>
      <w:marTop w:val="0"/>
      <w:marBottom w:val="0"/>
      <w:divBdr>
        <w:top w:val="none" w:sz="0" w:space="0" w:color="auto"/>
        <w:left w:val="none" w:sz="0" w:space="0" w:color="auto"/>
        <w:bottom w:val="none" w:sz="0" w:space="0" w:color="auto"/>
        <w:right w:val="none" w:sz="0" w:space="0" w:color="auto"/>
      </w:divBdr>
    </w:div>
    <w:div w:id="1818184444">
      <w:bodyDiv w:val="1"/>
      <w:marLeft w:val="0"/>
      <w:marRight w:val="0"/>
      <w:marTop w:val="0"/>
      <w:marBottom w:val="0"/>
      <w:divBdr>
        <w:top w:val="none" w:sz="0" w:space="0" w:color="auto"/>
        <w:left w:val="none" w:sz="0" w:space="0" w:color="auto"/>
        <w:bottom w:val="none" w:sz="0" w:space="0" w:color="auto"/>
        <w:right w:val="none" w:sz="0" w:space="0" w:color="auto"/>
      </w:divBdr>
    </w:div>
    <w:div w:id="1818567494">
      <w:bodyDiv w:val="1"/>
      <w:marLeft w:val="0"/>
      <w:marRight w:val="0"/>
      <w:marTop w:val="0"/>
      <w:marBottom w:val="0"/>
      <w:divBdr>
        <w:top w:val="none" w:sz="0" w:space="0" w:color="auto"/>
        <w:left w:val="none" w:sz="0" w:space="0" w:color="auto"/>
        <w:bottom w:val="none" w:sz="0" w:space="0" w:color="auto"/>
        <w:right w:val="none" w:sz="0" w:space="0" w:color="auto"/>
      </w:divBdr>
    </w:div>
    <w:div w:id="1818644065">
      <w:bodyDiv w:val="1"/>
      <w:marLeft w:val="0"/>
      <w:marRight w:val="0"/>
      <w:marTop w:val="0"/>
      <w:marBottom w:val="0"/>
      <w:divBdr>
        <w:top w:val="none" w:sz="0" w:space="0" w:color="auto"/>
        <w:left w:val="none" w:sz="0" w:space="0" w:color="auto"/>
        <w:bottom w:val="none" w:sz="0" w:space="0" w:color="auto"/>
        <w:right w:val="none" w:sz="0" w:space="0" w:color="auto"/>
      </w:divBdr>
    </w:div>
    <w:div w:id="1818762015">
      <w:bodyDiv w:val="1"/>
      <w:marLeft w:val="0"/>
      <w:marRight w:val="0"/>
      <w:marTop w:val="0"/>
      <w:marBottom w:val="0"/>
      <w:divBdr>
        <w:top w:val="none" w:sz="0" w:space="0" w:color="auto"/>
        <w:left w:val="none" w:sz="0" w:space="0" w:color="auto"/>
        <w:bottom w:val="none" w:sz="0" w:space="0" w:color="auto"/>
        <w:right w:val="none" w:sz="0" w:space="0" w:color="auto"/>
      </w:divBdr>
    </w:div>
    <w:div w:id="1818762951">
      <w:bodyDiv w:val="1"/>
      <w:marLeft w:val="0"/>
      <w:marRight w:val="0"/>
      <w:marTop w:val="0"/>
      <w:marBottom w:val="0"/>
      <w:divBdr>
        <w:top w:val="none" w:sz="0" w:space="0" w:color="auto"/>
        <w:left w:val="none" w:sz="0" w:space="0" w:color="auto"/>
        <w:bottom w:val="none" w:sz="0" w:space="0" w:color="auto"/>
        <w:right w:val="none" w:sz="0" w:space="0" w:color="auto"/>
      </w:divBdr>
    </w:div>
    <w:div w:id="1819107736">
      <w:bodyDiv w:val="1"/>
      <w:marLeft w:val="0"/>
      <w:marRight w:val="0"/>
      <w:marTop w:val="0"/>
      <w:marBottom w:val="0"/>
      <w:divBdr>
        <w:top w:val="none" w:sz="0" w:space="0" w:color="auto"/>
        <w:left w:val="none" w:sz="0" w:space="0" w:color="auto"/>
        <w:bottom w:val="none" w:sz="0" w:space="0" w:color="auto"/>
        <w:right w:val="none" w:sz="0" w:space="0" w:color="auto"/>
      </w:divBdr>
    </w:div>
    <w:div w:id="1819300077">
      <w:bodyDiv w:val="1"/>
      <w:marLeft w:val="0"/>
      <w:marRight w:val="0"/>
      <w:marTop w:val="0"/>
      <w:marBottom w:val="0"/>
      <w:divBdr>
        <w:top w:val="none" w:sz="0" w:space="0" w:color="auto"/>
        <w:left w:val="none" w:sz="0" w:space="0" w:color="auto"/>
        <w:bottom w:val="none" w:sz="0" w:space="0" w:color="auto"/>
        <w:right w:val="none" w:sz="0" w:space="0" w:color="auto"/>
      </w:divBdr>
    </w:div>
    <w:div w:id="1819375947">
      <w:bodyDiv w:val="1"/>
      <w:marLeft w:val="0"/>
      <w:marRight w:val="0"/>
      <w:marTop w:val="0"/>
      <w:marBottom w:val="0"/>
      <w:divBdr>
        <w:top w:val="none" w:sz="0" w:space="0" w:color="auto"/>
        <w:left w:val="none" w:sz="0" w:space="0" w:color="auto"/>
        <w:bottom w:val="none" w:sz="0" w:space="0" w:color="auto"/>
        <w:right w:val="none" w:sz="0" w:space="0" w:color="auto"/>
      </w:divBdr>
    </w:div>
    <w:div w:id="1819496080">
      <w:bodyDiv w:val="1"/>
      <w:marLeft w:val="0"/>
      <w:marRight w:val="0"/>
      <w:marTop w:val="0"/>
      <w:marBottom w:val="0"/>
      <w:divBdr>
        <w:top w:val="none" w:sz="0" w:space="0" w:color="auto"/>
        <w:left w:val="none" w:sz="0" w:space="0" w:color="auto"/>
        <w:bottom w:val="none" w:sz="0" w:space="0" w:color="auto"/>
        <w:right w:val="none" w:sz="0" w:space="0" w:color="auto"/>
      </w:divBdr>
    </w:div>
    <w:div w:id="1819611473">
      <w:bodyDiv w:val="1"/>
      <w:marLeft w:val="0"/>
      <w:marRight w:val="0"/>
      <w:marTop w:val="0"/>
      <w:marBottom w:val="0"/>
      <w:divBdr>
        <w:top w:val="none" w:sz="0" w:space="0" w:color="auto"/>
        <w:left w:val="none" w:sz="0" w:space="0" w:color="auto"/>
        <w:bottom w:val="none" w:sz="0" w:space="0" w:color="auto"/>
        <w:right w:val="none" w:sz="0" w:space="0" w:color="auto"/>
      </w:divBdr>
    </w:div>
    <w:div w:id="1819683046">
      <w:bodyDiv w:val="1"/>
      <w:marLeft w:val="0"/>
      <w:marRight w:val="0"/>
      <w:marTop w:val="0"/>
      <w:marBottom w:val="0"/>
      <w:divBdr>
        <w:top w:val="none" w:sz="0" w:space="0" w:color="auto"/>
        <w:left w:val="none" w:sz="0" w:space="0" w:color="auto"/>
        <w:bottom w:val="none" w:sz="0" w:space="0" w:color="auto"/>
        <w:right w:val="none" w:sz="0" w:space="0" w:color="auto"/>
      </w:divBdr>
    </w:div>
    <w:div w:id="1820002196">
      <w:bodyDiv w:val="1"/>
      <w:marLeft w:val="0"/>
      <w:marRight w:val="0"/>
      <w:marTop w:val="0"/>
      <w:marBottom w:val="0"/>
      <w:divBdr>
        <w:top w:val="none" w:sz="0" w:space="0" w:color="auto"/>
        <w:left w:val="none" w:sz="0" w:space="0" w:color="auto"/>
        <w:bottom w:val="none" w:sz="0" w:space="0" w:color="auto"/>
        <w:right w:val="none" w:sz="0" w:space="0" w:color="auto"/>
      </w:divBdr>
    </w:div>
    <w:div w:id="1820069993">
      <w:bodyDiv w:val="1"/>
      <w:marLeft w:val="0"/>
      <w:marRight w:val="0"/>
      <w:marTop w:val="0"/>
      <w:marBottom w:val="0"/>
      <w:divBdr>
        <w:top w:val="none" w:sz="0" w:space="0" w:color="auto"/>
        <w:left w:val="none" w:sz="0" w:space="0" w:color="auto"/>
        <w:bottom w:val="none" w:sz="0" w:space="0" w:color="auto"/>
        <w:right w:val="none" w:sz="0" w:space="0" w:color="auto"/>
      </w:divBdr>
    </w:div>
    <w:div w:id="1820229514">
      <w:bodyDiv w:val="1"/>
      <w:marLeft w:val="0"/>
      <w:marRight w:val="0"/>
      <w:marTop w:val="0"/>
      <w:marBottom w:val="0"/>
      <w:divBdr>
        <w:top w:val="none" w:sz="0" w:space="0" w:color="auto"/>
        <w:left w:val="none" w:sz="0" w:space="0" w:color="auto"/>
        <w:bottom w:val="none" w:sz="0" w:space="0" w:color="auto"/>
        <w:right w:val="none" w:sz="0" w:space="0" w:color="auto"/>
      </w:divBdr>
    </w:div>
    <w:div w:id="1820344973">
      <w:bodyDiv w:val="1"/>
      <w:marLeft w:val="0"/>
      <w:marRight w:val="0"/>
      <w:marTop w:val="0"/>
      <w:marBottom w:val="0"/>
      <w:divBdr>
        <w:top w:val="none" w:sz="0" w:space="0" w:color="auto"/>
        <w:left w:val="none" w:sz="0" w:space="0" w:color="auto"/>
        <w:bottom w:val="none" w:sz="0" w:space="0" w:color="auto"/>
        <w:right w:val="none" w:sz="0" w:space="0" w:color="auto"/>
      </w:divBdr>
    </w:div>
    <w:div w:id="1821265369">
      <w:bodyDiv w:val="1"/>
      <w:marLeft w:val="0"/>
      <w:marRight w:val="0"/>
      <w:marTop w:val="0"/>
      <w:marBottom w:val="0"/>
      <w:divBdr>
        <w:top w:val="none" w:sz="0" w:space="0" w:color="auto"/>
        <w:left w:val="none" w:sz="0" w:space="0" w:color="auto"/>
        <w:bottom w:val="none" w:sz="0" w:space="0" w:color="auto"/>
        <w:right w:val="none" w:sz="0" w:space="0" w:color="auto"/>
      </w:divBdr>
    </w:div>
    <w:div w:id="1821266727">
      <w:bodyDiv w:val="1"/>
      <w:marLeft w:val="0"/>
      <w:marRight w:val="0"/>
      <w:marTop w:val="0"/>
      <w:marBottom w:val="0"/>
      <w:divBdr>
        <w:top w:val="none" w:sz="0" w:space="0" w:color="auto"/>
        <w:left w:val="none" w:sz="0" w:space="0" w:color="auto"/>
        <w:bottom w:val="none" w:sz="0" w:space="0" w:color="auto"/>
        <w:right w:val="none" w:sz="0" w:space="0" w:color="auto"/>
      </w:divBdr>
    </w:div>
    <w:div w:id="1821338963">
      <w:bodyDiv w:val="1"/>
      <w:marLeft w:val="0"/>
      <w:marRight w:val="0"/>
      <w:marTop w:val="0"/>
      <w:marBottom w:val="0"/>
      <w:divBdr>
        <w:top w:val="none" w:sz="0" w:space="0" w:color="auto"/>
        <w:left w:val="none" w:sz="0" w:space="0" w:color="auto"/>
        <w:bottom w:val="none" w:sz="0" w:space="0" w:color="auto"/>
        <w:right w:val="none" w:sz="0" w:space="0" w:color="auto"/>
      </w:divBdr>
    </w:div>
    <w:div w:id="1821341550">
      <w:bodyDiv w:val="1"/>
      <w:marLeft w:val="0"/>
      <w:marRight w:val="0"/>
      <w:marTop w:val="0"/>
      <w:marBottom w:val="0"/>
      <w:divBdr>
        <w:top w:val="none" w:sz="0" w:space="0" w:color="auto"/>
        <w:left w:val="none" w:sz="0" w:space="0" w:color="auto"/>
        <w:bottom w:val="none" w:sz="0" w:space="0" w:color="auto"/>
        <w:right w:val="none" w:sz="0" w:space="0" w:color="auto"/>
      </w:divBdr>
    </w:div>
    <w:div w:id="1821535440">
      <w:bodyDiv w:val="1"/>
      <w:marLeft w:val="0"/>
      <w:marRight w:val="0"/>
      <w:marTop w:val="0"/>
      <w:marBottom w:val="0"/>
      <w:divBdr>
        <w:top w:val="none" w:sz="0" w:space="0" w:color="auto"/>
        <w:left w:val="none" w:sz="0" w:space="0" w:color="auto"/>
        <w:bottom w:val="none" w:sz="0" w:space="0" w:color="auto"/>
        <w:right w:val="none" w:sz="0" w:space="0" w:color="auto"/>
      </w:divBdr>
    </w:div>
    <w:div w:id="1821651135">
      <w:bodyDiv w:val="1"/>
      <w:marLeft w:val="0"/>
      <w:marRight w:val="0"/>
      <w:marTop w:val="0"/>
      <w:marBottom w:val="0"/>
      <w:divBdr>
        <w:top w:val="none" w:sz="0" w:space="0" w:color="auto"/>
        <w:left w:val="none" w:sz="0" w:space="0" w:color="auto"/>
        <w:bottom w:val="none" w:sz="0" w:space="0" w:color="auto"/>
        <w:right w:val="none" w:sz="0" w:space="0" w:color="auto"/>
      </w:divBdr>
    </w:div>
    <w:div w:id="1821726648">
      <w:bodyDiv w:val="1"/>
      <w:marLeft w:val="0"/>
      <w:marRight w:val="0"/>
      <w:marTop w:val="0"/>
      <w:marBottom w:val="0"/>
      <w:divBdr>
        <w:top w:val="none" w:sz="0" w:space="0" w:color="auto"/>
        <w:left w:val="none" w:sz="0" w:space="0" w:color="auto"/>
        <w:bottom w:val="none" w:sz="0" w:space="0" w:color="auto"/>
        <w:right w:val="none" w:sz="0" w:space="0" w:color="auto"/>
      </w:divBdr>
    </w:div>
    <w:div w:id="1821729609">
      <w:bodyDiv w:val="1"/>
      <w:marLeft w:val="0"/>
      <w:marRight w:val="0"/>
      <w:marTop w:val="0"/>
      <w:marBottom w:val="0"/>
      <w:divBdr>
        <w:top w:val="none" w:sz="0" w:space="0" w:color="auto"/>
        <w:left w:val="none" w:sz="0" w:space="0" w:color="auto"/>
        <w:bottom w:val="none" w:sz="0" w:space="0" w:color="auto"/>
        <w:right w:val="none" w:sz="0" w:space="0" w:color="auto"/>
      </w:divBdr>
    </w:div>
    <w:div w:id="1821730465">
      <w:bodyDiv w:val="1"/>
      <w:marLeft w:val="0"/>
      <w:marRight w:val="0"/>
      <w:marTop w:val="0"/>
      <w:marBottom w:val="0"/>
      <w:divBdr>
        <w:top w:val="none" w:sz="0" w:space="0" w:color="auto"/>
        <w:left w:val="none" w:sz="0" w:space="0" w:color="auto"/>
        <w:bottom w:val="none" w:sz="0" w:space="0" w:color="auto"/>
        <w:right w:val="none" w:sz="0" w:space="0" w:color="auto"/>
      </w:divBdr>
    </w:div>
    <w:div w:id="1821771855">
      <w:bodyDiv w:val="1"/>
      <w:marLeft w:val="0"/>
      <w:marRight w:val="0"/>
      <w:marTop w:val="0"/>
      <w:marBottom w:val="0"/>
      <w:divBdr>
        <w:top w:val="none" w:sz="0" w:space="0" w:color="auto"/>
        <w:left w:val="none" w:sz="0" w:space="0" w:color="auto"/>
        <w:bottom w:val="none" w:sz="0" w:space="0" w:color="auto"/>
        <w:right w:val="none" w:sz="0" w:space="0" w:color="auto"/>
      </w:divBdr>
    </w:div>
    <w:div w:id="1821845758">
      <w:bodyDiv w:val="1"/>
      <w:marLeft w:val="0"/>
      <w:marRight w:val="0"/>
      <w:marTop w:val="0"/>
      <w:marBottom w:val="0"/>
      <w:divBdr>
        <w:top w:val="none" w:sz="0" w:space="0" w:color="auto"/>
        <w:left w:val="none" w:sz="0" w:space="0" w:color="auto"/>
        <w:bottom w:val="none" w:sz="0" w:space="0" w:color="auto"/>
        <w:right w:val="none" w:sz="0" w:space="0" w:color="auto"/>
      </w:divBdr>
    </w:div>
    <w:div w:id="1821846924">
      <w:bodyDiv w:val="1"/>
      <w:marLeft w:val="0"/>
      <w:marRight w:val="0"/>
      <w:marTop w:val="0"/>
      <w:marBottom w:val="0"/>
      <w:divBdr>
        <w:top w:val="none" w:sz="0" w:space="0" w:color="auto"/>
        <w:left w:val="none" w:sz="0" w:space="0" w:color="auto"/>
        <w:bottom w:val="none" w:sz="0" w:space="0" w:color="auto"/>
        <w:right w:val="none" w:sz="0" w:space="0" w:color="auto"/>
      </w:divBdr>
    </w:div>
    <w:div w:id="1822303612">
      <w:bodyDiv w:val="1"/>
      <w:marLeft w:val="0"/>
      <w:marRight w:val="0"/>
      <w:marTop w:val="0"/>
      <w:marBottom w:val="0"/>
      <w:divBdr>
        <w:top w:val="none" w:sz="0" w:space="0" w:color="auto"/>
        <w:left w:val="none" w:sz="0" w:space="0" w:color="auto"/>
        <w:bottom w:val="none" w:sz="0" w:space="0" w:color="auto"/>
        <w:right w:val="none" w:sz="0" w:space="0" w:color="auto"/>
      </w:divBdr>
    </w:div>
    <w:div w:id="1822306070">
      <w:bodyDiv w:val="1"/>
      <w:marLeft w:val="0"/>
      <w:marRight w:val="0"/>
      <w:marTop w:val="0"/>
      <w:marBottom w:val="0"/>
      <w:divBdr>
        <w:top w:val="none" w:sz="0" w:space="0" w:color="auto"/>
        <w:left w:val="none" w:sz="0" w:space="0" w:color="auto"/>
        <w:bottom w:val="none" w:sz="0" w:space="0" w:color="auto"/>
        <w:right w:val="none" w:sz="0" w:space="0" w:color="auto"/>
      </w:divBdr>
    </w:div>
    <w:div w:id="1822768663">
      <w:bodyDiv w:val="1"/>
      <w:marLeft w:val="0"/>
      <w:marRight w:val="0"/>
      <w:marTop w:val="0"/>
      <w:marBottom w:val="0"/>
      <w:divBdr>
        <w:top w:val="none" w:sz="0" w:space="0" w:color="auto"/>
        <w:left w:val="none" w:sz="0" w:space="0" w:color="auto"/>
        <w:bottom w:val="none" w:sz="0" w:space="0" w:color="auto"/>
        <w:right w:val="none" w:sz="0" w:space="0" w:color="auto"/>
      </w:divBdr>
    </w:div>
    <w:div w:id="1822843493">
      <w:bodyDiv w:val="1"/>
      <w:marLeft w:val="0"/>
      <w:marRight w:val="0"/>
      <w:marTop w:val="0"/>
      <w:marBottom w:val="0"/>
      <w:divBdr>
        <w:top w:val="none" w:sz="0" w:space="0" w:color="auto"/>
        <w:left w:val="none" w:sz="0" w:space="0" w:color="auto"/>
        <w:bottom w:val="none" w:sz="0" w:space="0" w:color="auto"/>
        <w:right w:val="none" w:sz="0" w:space="0" w:color="auto"/>
      </w:divBdr>
    </w:div>
    <w:div w:id="1822884823">
      <w:bodyDiv w:val="1"/>
      <w:marLeft w:val="0"/>
      <w:marRight w:val="0"/>
      <w:marTop w:val="0"/>
      <w:marBottom w:val="0"/>
      <w:divBdr>
        <w:top w:val="none" w:sz="0" w:space="0" w:color="auto"/>
        <w:left w:val="none" w:sz="0" w:space="0" w:color="auto"/>
        <w:bottom w:val="none" w:sz="0" w:space="0" w:color="auto"/>
        <w:right w:val="none" w:sz="0" w:space="0" w:color="auto"/>
      </w:divBdr>
    </w:div>
    <w:div w:id="1823040982">
      <w:bodyDiv w:val="1"/>
      <w:marLeft w:val="0"/>
      <w:marRight w:val="0"/>
      <w:marTop w:val="0"/>
      <w:marBottom w:val="0"/>
      <w:divBdr>
        <w:top w:val="none" w:sz="0" w:space="0" w:color="auto"/>
        <w:left w:val="none" w:sz="0" w:space="0" w:color="auto"/>
        <w:bottom w:val="none" w:sz="0" w:space="0" w:color="auto"/>
        <w:right w:val="none" w:sz="0" w:space="0" w:color="auto"/>
      </w:divBdr>
    </w:div>
    <w:div w:id="1823080864">
      <w:bodyDiv w:val="1"/>
      <w:marLeft w:val="0"/>
      <w:marRight w:val="0"/>
      <w:marTop w:val="0"/>
      <w:marBottom w:val="0"/>
      <w:divBdr>
        <w:top w:val="none" w:sz="0" w:space="0" w:color="auto"/>
        <w:left w:val="none" w:sz="0" w:space="0" w:color="auto"/>
        <w:bottom w:val="none" w:sz="0" w:space="0" w:color="auto"/>
        <w:right w:val="none" w:sz="0" w:space="0" w:color="auto"/>
      </w:divBdr>
    </w:div>
    <w:div w:id="1823081668">
      <w:bodyDiv w:val="1"/>
      <w:marLeft w:val="0"/>
      <w:marRight w:val="0"/>
      <w:marTop w:val="0"/>
      <w:marBottom w:val="0"/>
      <w:divBdr>
        <w:top w:val="none" w:sz="0" w:space="0" w:color="auto"/>
        <w:left w:val="none" w:sz="0" w:space="0" w:color="auto"/>
        <w:bottom w:val="none" w:sz="0" w:space="0" w:color="auto"/>
        <w:right w:val="none" w:sz="0" w:space="0" w:color="auto"/>
      </w:divBdr>
    </w:div>
    <w:div w:id="1823113022">
      <w:bodyDiv w:val="1"/>
      <w:marLeft w:val="0"/>
      <w:marRight w:val="0"/>
      <w:marTop w:val="0"/>
      <w:marBottom w:val="0"/>
      <w:divBdr>
        <w:top w:val="none" w:sz="0" w:space="0" w:color="auto"/>
        <w:left w:val="none" w:sz="0" w:space="0" w:color="auto"/>
        <w:bottom w:val="none" w:sz="0" w:space="0" w:color="auto"/>
        <w:right w:val="none" w:sz="0" w:space="0" w:color="auto"/>
      </w:divBdr>
    </w:div>
    <w:div w:id="1823160395">
      <w:bodyDiv w:val="1"/>
      <w:marLeft w:val="0"/>
      <w:marRight w:val="0"/>
      <w:marTop w:val="0"/>
      <w:marBottom w:val="0"/>
      <w:divBdr>
        <w:top w:val="none" w:sz="0" w:space="0" w:color="auto"/>
        <w:left w:val="none" w:sz="0" w:space="0" w:color="auto"/>
        <w:bottom w:val="none" w:sz="0" w:space="0" w:color="auto"/>
        <w:right w:val="none" w:sz="0" w:space="0" w:color="auto"/>
      </w:divBdr>
    </w:div>
    <w:div w:id="1823232298">
      <w:bodyDiv w:val="1"/>
      <w:marLeft w:val="0"/>
      <w:marRight w:val="0"/>
      <w:marTop w:val="0"/>
      <w:marBottom w:val="0"/>
      <w:divBdr>
        <w:top w:val="none" w:sz="0" w:space="0" w:color="auto"/>
        <w:left w:val="none" w:sz="0" w:space="0" w:color="auto"/>
        <w:bottom w:val="none" w:sz="0" w:space="0" w:color="auto"/>
        <w:right w:val="none" w:sz="0" w:space="0" w:color="auto"/>
      </w:divBdr>
    </w:div>
    <w:div w:id="1823236378">
      <w:bodyDiv w:val="1"/>
      <w:marLeft w:val="0"/>
      <w:marRight w:val="0"/>
      <w:marTop w:val="0"/>
      <w:marBottom w:val="0"/>
      <w:divBdr>
        <w:top w:val="none" w:sz="0" w:space="0" w:color="auto"/>
        <w:left w:val="none" w:sz="0" w:space="0" w:color="auto"/>
        <w:bottom w:val="none" w:sz="0" w:space="0" w:color="auto"/>
        <w:right w:val="none" w:sz="0" w:space="0" w:color="auto"/>
      </w:divBdr>
    </w:div>
    <w:div w:id="1823236773">
      <w:bodyDiv w:val="1"/>
      <w:marLeft w:val="0"/>
      <w:marRight w:val="0"/>
      <w:marTop w:val="0"/>
      <w:marBottom w:val="0"/>
      <w:divBdr>
        <w:top w:val="none" w:sz="0" w:space="0" w:color="auto"/>
        <w:left w:val="none" w:sz="0" w:space="0" w:color="auto"/>
        <w:bottom w:val="none" w:sz="0" w:space="0" w:color="auto"/>
        <w:right w:val="none" w:sz="0" w:space="0" w:color="auto"/>
      </w:divBdr>
    </w:div>
    <w:div w:id="1823498802">
      <w:bodyDiv w:val="1"/>
      <w:marLeft w:val="0"/>
      <w:marRight w:val="0"/>
      <w:marTop w:val="0"/>
      <w:marBottom w:val="0"/>
      <w:divBdr>
        <w:top w:val="none" w:sz="0" w:space="0" w:color="auto"/>
        <w:left w:val="none" w:sz="0" w:space="0" w:color="auto"/>
        <w:bottom w:val="none" w:sz="0" w:space="0" w:color="auto"/>
        <w:right w:val="none" w:sz="0" w:space="0" w:color="auto"/>
      </w:divBdr>
    </w:div>
    <w:div w:id="1823699018">
      <w:bodyDiv w:val="1"/>
      <w:marLeft w:val="0"/>
      <w:marRight w:val="0"/>
      <w:marTop w:val="0"/>
      <w:marBottom w:val="0"/>
      <w:divBdr>
        <w:top w:val="none" w:sz="0" w:space="0" w:color="auto"/>
        <w:left w:val="none" w:sz="0" w:space="0" w:color="auto"/>
        <w:bottom w:val="none" w:sz="0" w:space="0" w:color="auto"/>
        <w:right w:val="none" w:sz="0" w:space="0" w:color="auto"/>
      </w:divBdr>
    </w:div>
    <w:div w:id="1823887672">
      <w:bodyDiv w:val="1"/>
      <w:marLeft w:val="0"/>
      <w:marRight w:val="0"/>
      <w:marTop w:val="0"/>
      <w:marBottom w:val="0"/>
      <w:divBdr>
        <w:top w:val="none" w:sz="0" w:space="0" w:color="auto"/>
        <w:left w:val="none" w:sz="0" w:space="0" w:color="auto"/>
        <w:bottom w:val="none" w:sz="0" w:space="0" w:color="auto"/>
        <w:right w:val="none" w:sz="0" w:space="0" w:color="auto"/>
      </w:divBdr>
    </w:div>
    <w:div w:id="1824009196">
      <w:bodyDiv w:val="1"/>
      <w:marLeft w:val="0"/>
      <w:marRight w:val="0"/>
      <w:marTop w:val="0"/>
      <w:marBottom w:val="0"/>
      <w:divBdr>
        <w:top w:val="none" w:sz="0" w:space="0" w:color="auto"/>
        <w:left w:val="none" w:sz="0" w:space="0" w:color="auto"/>
        <w:bottom w:val="none" w:sz="0" w:space="0" w:color="auto"/>
        <w:right w:val="none" w:sz="0" w:space="0" w:color="auto"/>
      </w:divBdr>
    </w:div>
    <w:div w:id="1824077579">
      <w:bodyDiv w:val="1"/>
      <w:marLeft w:val="0"/>
      <w:marRight w:val="0"/>
      <w:marTop w:val="0"/>
      <w:marBottom w:val="0"/>
      <w:divBdr>
        <w:top w:val="none" w:sz="0" w:space="0" w:color="auto"/>
        <w:left w:val="none" w:sz="0" w:space="0" w:color="auto"/>
        <w:bottom w:val="none" w:sz="0" w:space="0" w:color="auto"/>
        <w:right w:val="none" w:sz="0" w:space="0" w:color="auto"/>
      </w:divBdr>
    </w:div>
    <w:div w:id="1824160461">
      <w:bodyDiv w:val="1"/>
      <w:marLeft w:val="0"/>
      <w:marRight w:val="0"/>
      <w:marTop w:val="0"/>
      <w:marBottom w:val="0"/>
      <w:divBdr>
        <w:top w:val="none" w:sz="0" w:space="0" w:color="auto"/>
        <w:left w:val="none" w:sz="0" w:space="0" w:color="auto"/>
        <w:bottom w:val="none" w:sz="0" w:space="0" w:color="auto"/>
        <w:right w:val="none" w:sz="0" w:space="0" w:color="auto"/>
      </w:divBdr>
    </w:div>
    <w:div w:id="1824345710">
      <w:bodyDiv w:val="1"/>
      <w:marLeft w:val="0"/>
      <w:marRight w:val="0"/>
      <w:marTop w:val="0"/>
      <w:marBottom w:val="0"/>
      <w:divBdr>
        <w:top w:val="none" w:sz="0" w:space="0" w:color="auto"/>
        <w:left w:val="none" w:sz="0" w:space="0" w:color="auto"/>
        <w:bottom w:val="none" w:sz="0" w:space="0" w:color="auto"/>
        <w:right w:val="none" w:sz="0" w:space="0" w:color="auto"/>
      </w:divBdr>
    </w:div>
    <w:div w:id="1824392869">
      <w:bodyDiv w:val="1"/>
      <w:marLeft w:val="0"/>
      <w:marRight w:val="0"/>
      <w:marTop w:val="0"/>
      <w:marBottom w:val="0"/>
      <w:divBdr>
        <w:top w:val="none" w:sz="0" w:space="0" w:color="auto"/>
        <w:left w:val="none" w:sz="0" w:space="0" w:color="auto"/>
        <w:bottom w:val="none" w:sz="0" w:space="0" w:color="auto"/>
        <w:right w:val="none" w:sz="0" w:space="0" w:color="auto"/>
      </w:divBdr>
    </w:div>
    <w:div w:id="1824538871">
      <w:bodyDiv w:val="1"/>
      <w:marLeft w:val="0"/>
      <w:marRight w:val="0"/>
      <w:marTop w:val="0"/>
      <w:marBottom w:val="0"/>
      <w:divBdr>
        <w:top w:val="none" w:sz="0" w:space="0" w:color="auto"/>
        <w:left w:val="none" w:sz="0" w:space="0" w:color="auto"/>
        <w:bottom w:val="none" w:sz="0" w:space="0" w:color="auto"/>
        <w:right w:val="none" w:sz="0" w:space="0" w:color="auto"/>
      </w:divBdr>
    </w:div>
    <w:div w:id="1824543150">
      <w:bodyDiv w:val="1"/>
      <w:marLeft w:val="0"/>
      <w:marRight w:val="0"/>
      <w:marTop w:val="0"/>
      <w:marBottom w:val="0"/>
      <w:divBdr>
        <w:top w:val="none" w:sz="0" w:space="0" w:color="auto"/>
        <w:left w:val="none" w:sz="0" w:space="0" w:color="auto"/>
        <w:bottom w:val="none" w:sz="0" w:space="0" w:color="auto"/>
        <w:right w:val="none" w:sz="0" w:space="0" w:color="auto"/>
      </w:divBdr>
    </w:div>
    <w:div w:id="1824546798">
      <w:bodyDiv w:val="1"/>
      <w:marLeft w:val="0"/>
      <w:marRight w:val="0"/>
      <w:marTop w:val="0"/>
      <w:marBottom w:val="0"/>
      <w:divBdr>
        <w:top w:val="none" w:sz="0" w:space="0" w:color="auto"/>
        <w:left w:val="none" w:sz="0" w:space="0" w:color="auto"/>
        <w:bottom w:val="none" w:sz="0" w:space="0" w:color="auto"/>
        <w:right w:val="none" w:sz="0" w:space="0" w:color="auto"/>
      </w:divBdr>
    </w:div>
    <w:div w:id="1824811308">
      <w:bodyDiv w:val="1"/>
      <w:marLeft w:val="0"/>
      <w:marRight w:val="0"/>
      <w:marTop w:val="0"/>
      <w:marBottom w:val="0"/>
      <w:divBdr>
        <w:top w:val="none" w:sz="0" w:space="0" w:color="auto"/>
        <w:left w:val="none" w:sz="0" w:space="0" w:color="auto"/>
        <w:bottom w:val="none" w:sz="0" w:space="0" w:color="auto"/>
        <w:right w:val="none" w:sz="0" w:space="0" w:color="auto"/>
      </w:divBdr>
    </w:div>
    <w:div w:id="1824811332">
      <w:bodyDiv w:val="1"/>
      <w:marLeft w:val="0"/>
      <w:marRight w:val="0"/>
      <w:marTop w:val="0"/>
      <w:marBottom w:val="0"/>
      <w:divBdr>
        <w:top w:val="none" w:sz="0" w:space="0" w:color="auto"/>
        <w:left w:val="none" w:sz="0" w:space="0" w:color="auto"/>
        <w:bottom w:val="none" w:sz="0" w:space="0" w:color="auto"/>
        <w:right w:val="none" w:sz="0" w:space="0" w:color="auto"/>
      </w:divBdr>
    </w:div>
    <w:div w:id="1824851264">
      <w:bodyDiv w:val="1"/>
      <w:marLeft w:val="0"/>
      <w:marRight w:val="0"/>
      <w:marTop w:val="0"/>
      <w:marBottom w:val="0"/>
      <w:divBdr>
        <w:top w:val="none" w:sz="0" w:space="0" w:color="auto"/>
        <w:left w:val="none" w:sz="0" w:space="0" w:color="auto"/>
        <w:bottom w:val="none" w:sz="0" w:space="0" w:color="auto"/>
        <w:right w:val="none" w:sz="0" w:space="0" w:color="auto"/>
      </w:divBdr>
    </w:div>
    <w:div w:id="1824926059">
      <w:bodyDiv w:val="1"/>
      <w:marLeft w:val="0"/>
      <w:marRight w:val="0"/>
      <w:marTop w:val="0"/>
      <w:marBottom w:val="0"/>
      <w:divBdr>
        <w:top w:val="none" w:sz="0" w:space="0" w:color="auto"/>
        <w:left w:val="none" w:sz="0" w:space="0" w:color="auto"/>
        <w:bottom w:val="none" w:sz="0" w:space="0" w:color="auto"/>
        <w:right w:val="none" w:sz="0" w:space="0" w:color="auto"/>
      </w:divBdr>
    </w:div>
    <w:div w:id="1824927826">
      <w:bodyDiv w:val="1"/>
      <w:marLeft w:val="0"/>
      <w:marRight w:val="0"/>
      <w:marTop w:val="0"/>
      <w:marBottom w:val="0"/>
      <w:divBdr>
        <w:top w:val="none" w:sz="0" w:space="0" w:color="auto"/>
        <w:left w:val="none" w:sz="0" w:space="0" w:color="auto"/>
        <w:bottom w:val="none" w:sz="0" w:space="0" w:color="auto"/>
        <w:right w:val="none" w:sz="0" w:space="0" w:color="auto"/>
      </w:divBdr>
    </w:div>
    <w:div w:id="1825009438">
      <w:bodyDiv w:val="1"/>
      <w:marLeft w:val="0"/>
      <w:marRight w:val="0"/>
      <w:marTop w:val="0"/>
      <w:marBottom w:val="0"/>
      <w:divBdr>
        <w:top w:val="none" w:sz="0" w:space="0" w:color="auto"/>
        <w:left w:val="none" w:sz="0" w:space="0" w:color="auto"/>
        <w:bottom w:val="none" w:sz="0" w:space="0" w:color="auto"/>
        <w:right w:val="none" w:sz="0" w:space="0" w:color="auto"/>
      </w:divBdr>
    </w:div>
    <w:div w:id="1825386616">
      <w:bodyDiv w:val="1"/>
      <w:marLeft w:val="0"/>
      <w:marRight w:val="0"/>
      <w:marTop w:val="0"/>
      <w:marBottom w:val="0"/>
      <w:divBdr>
        <w:top w:val="none" w:sz="0" w:space="0" w:color="auto"/>
        <w:left w:val="none" w:sz="0" w:space="0" w:color="auto"/>
        <w:bottom w:val="none" w:sz="0" w:space="0" w:color="auto"/>
        <w:right w:val="none" w:sz="0" w:space="0" w:color="auto"/>
      </w:divBdr>
    </w:div>
    <w:div w:id="1825389969">
      <w:bodyDiv w:val="1"/>
      <w:marLeft w:val="0"/>
      <w:marRight w:val="0"/>
      <w:marTop w:val="0"/>
      <w:marBottom w:val="0"/>
      <w:divBdr>
        <w:top w:val="none" w:sz="0" w:space="0" w:color="auto"/>
        <w:left w:val="none" w:sz="0" w:space="0" w:color="auto"/>
        <w:bottom w:val="none" w:sz="0" w:space="0" w:color="auto"/>
        <w:right w:val="none" w:sz="0" w:space="0" w:color="auto"/>
      </w:divBdr>
    </w:div>
    <w:div w:id="1825664299">
      <w:bodyDiv w:val="1"/>
      <w:marLeft w:val="0"/>
      <w:marRight w:val="0"/>
      <w:marTop w:val="0"/>
      <w:marBottom w:val="0"/>
      <w:divBdr>
        <w:top w:val="none" w:sz="0" w:space="0" w:color="auto"/>
        <w:left w:val="none" w:sz="0" w:space="0" w:color="auto"/>
        <w:bottom w:val="none" w:sz="0" w:space="0" w:color="auto"/>
        <w:right w:val="none" w:sz="0" w:space="0" w:color="auto"/>
      </w:divBdr>
    </w:div>
    <w:div w:id="1826043891">
      <w:bodyDiv w:val="1"/>
      <w:marLeft w:val="0"/>
      <w:marRight w:val="0"/>
      <w:marTop w:val="0"/>
      <w:marBottom w:val="0"/>
      <w:divBdr>
        <w:top w:val="none" w:sz="0" w:space="0" w:color="auto"/>
        <w:left w:val="none" w:sz="0" w:space="0" w:color="auto"/>
        <w:bottom w:val="none" w:sz="0" w:space="0" w:color="auto"/>
        <w:right w:val="none" w:sz="0" w:space="0" w:color="auto"/>
      </w:divBdr>
    </w:div>
    <w:div w:id="1826164087">
      <w:bodyDiv w:val="1"/>
      <w:marLeft w:val="0"/>
      <w:marRight w:val="0"/>
      <w:marTop w:val="0"/>
      <w:marBottom w:val="0"/>
      <w:divBdr>
        <w:top w:val="none" w:sz="0" w:space="0" w:color="auto"/>
        <w:left w:val="none" w:sz="0" w:space="0" w:color="auto"/>
        <w:bottom w:val="none" w:sz="0" w:space="0" w:color="auto"/>
        <w:right w:val="none" w:sz="0" w:space="0" w:color="auto"/>
      </w:divBdr>
    </w:div>
    <w:div w:id="1826360334">
      <w:bodyDiv w:val="1"/>
      <w:marLeft w:val="0"/>
      <w:marRight w:val="0"/>
      <w:marTop w:val="0"/>
      <w:marBottom w:val="0"/>
      <w:divBdr>
        <w:top w:val="none" w:sz="0" w:space="0" w:color="auto"/>
        <w:left w:val="none" w:sz="0" w:space="0" w:color="auto"/>
        <w:bottom w:val="none" w:sz="0" w:space="0" w:color="auto"/>
        <w:right w:val="none" w:sz="0" w:space="0" w:color="auto"/>
      </w:divBdr>
    </w:div>
    <w:div w:id="1826387148">
      <w:bodyDiv w:val="1"/>
      <w:marLeft w:val="0"/>
      <w:marRight w:val="0"/>
      <w:marTop w:val="0"/>
      <w:marBottom w:val="0"/>
      <w:divBdr>
        <w:top w:val="none" w:sz="0" w:space="0" w:color="auto"/>
        <w:left w:val="none" w:sz="0" w:space="0" w:color="auto"/>
        <w:bottom w:val="none" w:sz="0" w:space="0" w:color="auto"/>
        <w:right w:val="none" w:sz="0" w:space="0" w:color="auto"/>
      </w:divBdr>
    </w:div>
    <w:div w:id="1826430460">
      <w:bodyDiv w:val="1"/>
      <w:marLeft w:val="0"/>
      <w:marRight w:val="0"/>
      <w:marTop w:val="0"/>
      <w:marBottom w:val="0"/>
      <w:divBdr>
        <w:top w:val="none" w:sz="0" w:space="0" w:color="auto"/>
        <w:left w:val="none" w:sz="0" w:space="0" w:color="auto"/>
        <w:bottom w:val="none" w:sz="0" w:space="0" w:color="auto"/>
        <w:right w:val="none" w:sz="0" w:space="0" w:color="auto"/>
      </w:divBdr>
    </w:div>
    <w:div w:id="1826507939">
      <w:bodyDiv w:val="1"/>
      <w:marLeft w:val="0"/>
      <w:marRight w:val="0"/>
      <w:marTop w:val="0"/>
      <w:marBottom w:val="0"/>
      <w:divBdr>
        <w:top w:val="none" w:sz="0" w:space="0" w:color="auto"/>
        <w:left w:val="none" w:sz="0" w:space="0" w:color="auto"/>
        <w:bottom w:val="none" w:sz="0" w:space="0" w:color="auto"/>
        <w:right w:val="none" w:sz="0" w:space="0" w:color="auto"/>
      </w:divBdr>
    </w:div>
    <w:div w:id="1826624544">
      <w:bodyDiv w:val="1"/>
      <w:marLeft w:val="0"/>
      <w:marRight w:val="0"/>
      <w:marTop w:val="0"/>
      <w:marBottom w:val="0"/>
      <w:divBdr>
        <w:top w:val="none" w:sz="0" w:space="0" w:color="auto"/>
        <w:left w:val="none" w:sz="0" w:space="0" w:color="auto"/>
        <w:bottom w:val="none" w:sz="0" w:space="0" w:color="auto"/>
        <w:right w:val="none" w:sz="0" w:space="0" w:color="auto"/>
      </w:divBdr>
    </w:div>
    <w:div w:id="1826775834">
      <w:bodyDiv w:val="1"/>
      <w:marLeft w:val="0"/>
      <w:marRight w:val="0"/>
      <w:marTop w:val="0"/>
      <w:marBottom w:val="0"/>
      <w:divBdr>
        <w:top w:val="none" w:sz="0" w:space="0" w:color="auto"/>
        <w:left w:val="none" w:sz="0" w:space="0" w:color="auto"/>
        <w:bottom w:val="none" w:sz="0" w:space="0" w:color="auto"/>
        <w:right w:val="none" w:sz="0" w:space="0" w:color="auto"/>
      </w:divBdr>
    </w:div>
    <w:div w:id="1827236718">
      <w:bodyDiv w:val="1"/>
      <w:marLeft w:val="0"/>
      <w:marRight w:val="0"/>
      <w:marTop w:val="0"/>
      <w:marBottom w:val="0"/>
      <w:divBdr>
        <w:top w:val="none" w:sz="0" w:space="0" w:color="auto"/>
        <w:left w:val="none" w:sz="0" w:space="0" w:color="auto"/>
        <w:bottom w:val="none" w:sz="0" w:space="0" w:color="auto"/>
        <w:right w:val="none" w:sz="0" w:space="0" w:color="auto"/>
      </w:divBdr>
    </w:div>
    <w:div w:id="1827353912">
      <w:bodyDiv w:val="1"/>
      <w:marLeft w:val="0"/>
      <w:marRight w:val="0"/>
      <w:marTop w:val="0"/>
      <w:marBottom w:val="0"/>
      <w:divBdr>
        <w:top w:val="none" w:sz="0" w:space="0" w:color="auto"/>
        <w:left w:val="none" w:sz="0" w:space="0" w:color="auto"/>
        <w:bottom w:val="none" w:sz="0" w:space="0" w:color="auto"/>
        <w:right w:val="none" w:sz="0" w:space="0" w:color="auto"/>
      </w:divBdr>
    </w:div>
    <w:div w:id="1827432965">
      <w:bodyDiv w:val="1"/>
      <w:marLeft w:val="0"/>
      <w:marRight w:val="0"/>
      <w:marTop w:val="0"/>
      <w:marBottom w:val="0"/>
      <w:divBdr>
        <w:top w:val="none" w:sz="0" w:space="0" w:color="auto"/>
        <w:left w:val="none" w:sz="0" w:space="0" w:color="auto"/>
        <w:bottom w:val="none" w:sz="0" w:space="0" w:color="auto"/>
        <w:right w:val="none" w:sz="0" w:space="0" w:color="auto"/>
      </w:divBdr>
    </w:div>
    <w:div w:id="1827433022">
      <w:bodyDiv w:val="1"/>
      <w:marLeft w:val="0"/>
      <w:marRight w:val="0"/>
      <w:marTop w:val="0"/>
      <w:marBottom w:val="0"/>
      <w:divBdr>
        <w:top w:val="none" w:sz="0" w:space="0" w:color="auto"/>
        <w:left w:val="none" w:sz="0" w:space="0" w:color="auto"/>
        <w:bottom w:val="none" w:sz="0" w:space="0" w:color="auto"/>
        <w:right w:val="none" w:sz="0" w:space="0" w:color="auto"/>
      </w:divBdr>
    </w:div>
    <w:div w:id="1827623150">
      <w:bodyDiv w:val="1"/>
      <w:marLeft w:val="0"/>
      <w:marRight w:val="0"/>
      <w:marTop w:val="0"/>
      <w:marBottom w:val="0"/>
      <w:divBdr>
        <w:top w:val="none" w:sz="0" w:space="0" w:color="auto"/>
        <w:left w:val="none" w:sz="0" w:space="0" w:color="auto"/>
        <w:bottom w:val="none" w:sz="0" w:space="0" w:color="auto"/>
        <w:right w:val="none" w:sz="0" w:space="0" w:color="auto"/>
      </w:divBdr>
    </w:div>
    <w:div w:id="1827672487">
      <w:bodyDiv w:val="1"/>
      <w:marLeft w:val="0"/>
      <w:marRight w:val="0"/>
      <w:marTop w:val="0"/>
      <w:marBottom w:val="0"/>
      <w:divBdr>
        <w:top w:val="none" w:sz="0" w:space="0" w:color="auto"/>
        <w:left w:val="none" w:sz="0" w:space="0" w:color="auto"/>
        <w:bottom w:val="none" w:sz="0" w:space="0" w:color="auto"/>
        <w:right w:val="none" w:sz="0" w:space="0" w:color="auto"/>
      </w:divBdr>
    </w:div>
    <w:div w:id="1827936107">
      <w:bodyDiv w:val="1"/>
      <w:marLeft w:val="0"/>
      <w:marRight w:val="0"/>
      <w:marTop w:val="0"/>
      <w:marBottom w:val="0"/>
      <w:divBdr>
        <w:top w:val="none" w:sz="0" w:space="0" w:color="auto"/>
        <w:left w:val="none" w:sz="0" w:space="0" w:color="auto"/>
        <w:bottom w:val="none" w:sz="0" w:space="0" w:color="auto"/>
        <w:right w:val="none" w:sz="0" w:space="0" w:color="auto"/>
      </w:divBdr>
    </w:div>
    <w:div w:id="1828010938">
      <w:bodyDiv w:val="1"/>
      <w:marLeft w:val="0"/>
      <w:marRight w:val="0"/>
      <w:marTop w:val="0"/>
      <w:marBottom w:val="0"/>
      <w:divBdr>
        <w:top w:val="none" w:sz="0" w:space="0" w:color="auto"/>
        <w:left w:val="none" w:sz="0" w:space="0" w:color="auto"/>
        <w:bottom w:val="none" w:sz="0" w:space="0" w:color="auto"/>
        <w:right w:val="none" w:sz="0" w:space="0" w:color="auto"/>
      </w:divBdr>
    </w:div>
    <w:div w:id="1828091863">
      <w:bodyDiv w:val="1"/>
      <w:marLeft w:val="0"/>
      <w:marRight w:val="0"/>
      <w:marTop w:val="0"/>
      <w:marBottom w:val="0"/>
      <w:divBdr>
        <w:top w:val="none" w:sz="0" w:space="0" w:color="auto"/>
        <w:left w:val="none" w:sz="0" w:space="0" w:color="auto"/>
        <w:bottom w:val="none" w:sz="0" w:space="0" w:color="auto"/>
        <w:right w:val="none" w:sz="0" w:space="0" w:color="auto"/>
      </w:divBdr>
    </w:div>
    <w:div w:id="1828282995">
      <w:bodyDiv w:val="1"/>
      <w:marLeft w:val="0"/>
      <w:marRight w:val="0"/>
      <w:marTop w:val="0"/>
      <w:marBottom w:val="0"/>
      <w:divBdr>
        <w:top w:val="none" w:sz="0" w:space="0" w:color="auto"/>
        <w:left w:val="none" w:sz="0" w:space="0" w:color="auto"/>
        <w:bottom w:val="none" w:sz="0" w:space="0" w:color="auto"/>
        <w:right w:val="none" w:sz="0" w:space="0" w:color="auto"/>
      </w:divBdr>
    </w:div>
    <w:div w:id="1828469589">
      <w:bodyDiv w:val="1"/>
      <w:marLeft w:val="0"/>
      <w:marRight w:val="0"/>
      <w:marTop w:val="0"/>
      <w:marBottom w:val="0"/>
      <w:divBdr>
        <w:top w:val="none" w:sz="0" w:space="0" w:color="auto"/>
        <w:left w:val="none" w:sz="0" w:space="0" w:color="auto"/>
        <w:bottom w:val="none" w:sz="0" w:space="0" w:color="auto"/>
        <w:right w:val="none" w:sz="0" w:space="0" w:color="auto"/>
      </w:divBdr>
    </w:div>
    <w:div w:id="1828546801">
      <w:bodyDiv w:val="1"/>
      <w:marLeft w:val="0"/>
      <w:marRight w:val="0"/>
      <w:marTop w:val="0"/>
      <w:marBottom w:val="0"/>
      <w:divBdr>
        <w:top w:val="none" w:sz="0" w:space="0" w:color="auto"/>
        <w:left w:val="none" w:sz="0" w:space="0" w:color="auto"/>
        <w:bottom w:val="none" w:sz="0" w:space="0" w:color="auto"/>
        <w:right w:val="none" w:sz="0" w:space="0" w:color="auto"/>
      </w:divBdr>
    </w:div>
    <w:div w:id="1828551063">
      <w:bodyDiv w:val="1"/>
      <w:marLeft w:val="0"/>
      <w:marRight w:val="0"/>
      <w:marTop w:val="0"/>
      <w:marBottom w:val="0"/>
      <w:divBdr>
        <w:top w:val="none" w:sz="0" w:space="0" w:color="auto"/>
        <w:left w:val="none" w:sz="0" w:space="0" w:color="auto"/>
        <w:bottom w:val="none" w:sz="0" w:space="0" w:color="auto"/>
        <w:right w:val="none" w:sz="0" w:space="0" w:color="auto"/>
      </w:divBdr>
    </w:div>
    <w:div w:id="1828551859">
      <w:bodyDiv w:val="1"/>
      <w:marLeft w:val="0"/>
      <w:marRight w:val="0"/>
      <w:marTop w:val="0"/>
      <w:marBottom w:val="0"/>
      <w:divBdr>
        <w:top w:val="none" w:sz="0" w:space="0" w:color="auto"/>
        <w:left w:val="none" w:sz="0" w:space="0" w:color="auto"/>
        <w:bottom w:val="none" w:sz="0" w:space="0" w:color="auto"/>
        <w:right w:val="none" w:sz="0" w:space="0" w:color="auto"/>
      </w:divBdr>
    </w:div>
    <w:div w:id="1828595500">
      <w:bodyDiv w:val="1"/>
      <w:marLeft w:val="0"/>
      <w:marRight w:val="0"/>
      <w:marTop w:val="0"/>
      <w:marBottom w:val="0"/>
      <w:divBdr>
        <w:top w:val="none" w:sz="0" w:space="0" w:color="auto"/>
        <w:left w:val="none" w:sz="0" w:space="0" w:color="auto"/>
        <w:bottom w:val="none" w:sz="0" w:space="0" w:color="auto"/>
        <w:right w:val="none" w:sz="0" w:space="0" w:color="auto"/>
      </w:divBdr>
    </w:div>
    <w:div w:id="1828740483">
      <w:bodyDiv w:val="1"/>
      <w:marLeft w:val="0"/>
      <w:marRight w:val="0"/>
      <w:marTop w:val="0"/>
      <w:marBottom w:val="0"/>
      <w:divBdr>
        <w:top w:val="none" w:sz="0" w:space="0" w:color="auto"/>
        <w:left w:val="none" w:sz="0" w:space="0" w:color="auto"/>
        <w:bottom w:val="none" w:sz="0" w:space="0" w:color="auto"/>
        <w:right w:val="none" w:sz="0" w:space="0" w:color="auto"/>
      </w:divBdr>
    </w:div>
    <w:div w:id="1828782767">
      <w:bodyDiv w:val="1"/>
      <w:marLeft w:val="0"/>
      <w:marRight w:val="0"/>
      <w:marTop w:val="0"/>
      <w:marBottom w:val="0"/>
      <w:divBdr>
        <w:top w:val="none" w:sz="0" w:space="0" w:color="auto"/>
        <w:left w:val="none" w:sz="0" w:space="0" w:color="auto"/>
        <w:bottom w:val="none" w:sz="0" w:space="0" w:color="auto"/>
        <w:right w:val="none" w:sz="0" w:space="0" w:color="auto"/>
      </w:divBdr>
    </w:div>
    <w:div w:id="1828786171">
      <w:bodyDiv w:val="1"/>
      <w:marLeft w:val="0"/>
      <w:marRight w:val="0"/>
      <w:marTop w:val="0"/>
      <w:marBottom w:val="0"/>
      <w:divBdr>
        <w:top w:val="none" w:sz="0" w:space="0" w:color="auto"/>
        <w:left w:val="none" w:sz="0" w:space="0" w:color="auto"/>
        <w:bottom w:val="none" w:sz="0" w:space="0" w:color="auto"/>
        <w:right w:val="none" w:sz="0" w:space="0" w:color="auto"/>
      </w:divBdr>
    </w:div>
    <w:div w:id="1828814603">
      <w:bodyDiv w:val="1"/>
      <w:marLeft w:val="0"/>
      <w:marRight w:val="0"/>
      <w:marTop w:val="0"/>
      <w:marBottom w:val="0"/>
      <w:divBdr>
        <w:top w:val="none" w:sz="0" w:space="0" w:color="auto"/>
        <w:left w:val="none" w:sz="0" w:space="0" w:color="auto"/>
        <w:bottom w:val="none" w:sz="0" w:space="0" w:color="auto"/>
        <w:right w:val="none" w:sz="0" w:space="0" w:color="auto"/>
      </w:divBdr>
    </w:div>
    <w:div w:id="1828857296">
      <w:bodyDiv w:val="1"/>
      <w:marLeft w:val="0"/>
      <w:marRight w:val="0"/>
      <w:marTop w:val="0"/>
      <w:marBottom w:val="0"/>
      <w:divBdr>
        <w:top w:val="none" w:sz="0" w:space="0" w:color="auto"/>
        <w:left w:val="none" w:sz="0" w:space="0" w:color="auto"/>
        <w:bottom w:val="none" w:sz="0" w:space="0" w:color="auto"/>
        <w:right w:val="none" w:sz="0" w:space="0" w:color="auto"/>
      </w:divBdr>
    </w:div>
    <w:div w:id="1828859311">
      <w:bodyDiv w:val="1"/>
      <w:marLeft w:val="0"/>
      <w:marRight w:val="0"/>
      <w:marTop w:val="0"/>
      <w:marBottom w:val="0"/>
      <w:divBdr>
        <w:top w:val="none" w:sz="0" w:space="0" w:color="auto"/>
        <w:left w:val="none" w:sz="0" w:space="0" w:color="auto"/>
        <w:bottom w:val="none" w:sz="0" w:space="0" w:color="auto"/>
        <w:right w:val="none" w:sz="0" w:space="0" w:color="auto"/>
      </w:divBdr>
    </w:div>
    <w:div w:id="1828937369">
      <w:bodyDiv w:val="1"/>
      <w:marLeft w:val="0"/>
      <w:marRight w:val="0"/>
      <w:marTop w:val="0"/>
      <w:marBottom w:val="0"/>
      <w:divBdr>
        <w:top w:val="none" w:sz="0" w:space="0" w:color="auto"/>
        <w:left w:val="none" w:sz="0" w:space="0" w:color="auto"/>
        <w:bottom w:val="none" w:sz="0" w:space="0" w:color="auto"/>
        <w:right w:val="none" w:sz="0" w:space="0" w:color="auto"/>
      </w:divBdr>
    </w:div>
    <w:div w:id="1829054823">
      <w:bodyDiv w:val="1"/>
      <w:marLeft w:val="0"/>
      <w:marRight w:val="0"/>
      <w:marTop w:val="0"/>
      <w:marBottom w:val="0"/>
      <w:divBdr>
        <w:top w:val="none" w:sz="0" w:space="0" w:color="auto"/>
        <w:left w:val="none" w:sz="0" w:space="0" w:color="auto"/>
        <w:bottom w:val="none" w:sz="0" w:space="0" w:color="auto"/>
        <w:right w:val="none" w:sz="0" w:space="0" w:color="auto"/>
      </w:divBdr>
    </w:div>
    <w:div w:id="1829207665">
      <w:bodyDiv w:val="1"/>
      <w:marLeft w:val="0"/>
      <w:marRight w:val="0"/>
      <w:marTop w:val="0"/>
      <w:marBottom w:val="0"/>
      <w:divBdr>
        <w:top w:val="none" w:sz="0" w:space="0" w:color="auto"/>
        <w:left w:val="none" w:sz="0" w:space="0" w:color="auto"/>
        <w:bottom w:val="none" w:sz="0" w:space="0" w:color="auto"/>
        <w:right w:val="none" w:sz="0" w:space="0" w:color="auto"/>
      </w:divBdr>
    </w:div>
    <w:div w:id="1829249658">
      <w:bodyDiv w:val="1"/>
      <w:marLeft w:val="0"/>
      <w:marRight w:val="0"/>
      <w:marTop w:val="0"/>
      <w:marBottom w:val="0"/>
      <w:divBdr>
        <w:top w:val="none" w:sz="0" w:space="0" w:color="auto"/>
        <w:left w:val="none" w:sz="0" w:space="0" w:color="auto"/>
        <w:bottom w:val="none" w:sz="0" w:space="0" w:color="auto"/>
        <w:right w:val="none" w:sz="0" w:space="0" w:color="auto"/>
      </w:divBdr>
    </w:div>
    <w:div w:id="1829402061">
      <w:bodyDiv w:val="1"/>
      <w:marLeft w:val="0"/>
      <w:marRight w:val="0"/>
      <w:marTop w:val="0"/>
      <w:marBottom w:val="0"/>
      <w:divBdr>
        <w:top w:val="none" w:sz="0" w:space="0" w:color="auto"/>
        <w:left w:val="none" w:sz="0" w:space="0" w:color="auto"/>
        <w:bottom w:val="none" w:sz="0" w:space="0" w:color="auto"/>
        <w:right w:val="none" w:sz="0" w:space="0" w:color="auto"/>
      </w:divBdr>
    </w:div>
    <w:div w:id="1829469135">
      <w:bodyDiv w:val="1"/>
      <w:marLeft w:val="0"/>
      <w:marRight w:val="0"/>
      <w:marTop w:val="0"/>
      <w:marBottom w:val="0"/>
      <w:divBdr>
        <w:top w:val="none" w:sz="0" w:space="0" w:color="auto"/>
        <w:left w:val="none" w:sz="0" w:space="0" w:color="auto"/>
        <w:bottom w:val="none" w:sz="0" w:space="0" w:color="auto"/>
        <w:right w:val="none" w:sz="0" w:space="0" w:color="auto"/>
      </w:divBdr>
    </w:div>
    <w:div w:id="1829518514">
      <w:bodyDiv w:val="1"/>
      <w:marLeft w:val="0"/>
      <w:marRight w:val="0"/>
      <w:marTop w:val="0"/>
      <w:marBottom w:val="0"/>
      <w:divBdr>
        <w:top w:val="none" w:sz="0" w:space="0" w:color="auto"/>
        <w:left w:val="none" w:sz="0" w:space="0" w:color="auto"/>
        <w:bottom w:val="none" w:sz="0" w:space="0" w:color="auto"/>
        <w:right w:val="none" w:sz="0" w:space="0" w:color="auto"/>
      </w:divBdr>
    </w:div>
    <w:div w:id="1830054785">
      <w:bodyDiv w:val="1"/>
      <w:marLeft w:val="0"/>
      <w:marRight w:val="0"/>
      <w:marTop w:val="0"/>
      <w:marBottom w:val="0"/>
      <w:divBdr>
        <w:top w:val="none" w:sz="0" w:space="0" w:color="auto"/>
        <w:left w:val="none" w:sz="0" w:space="0" w:color="auto"/>
        <w:bottom w:val="none" w:sz="0" w:space="0" w:color="auto"/>
        <w:right w:val="none" w:sz="0" w:space="0" w:color="auto"/>
      </w:divBdr>
    </w:div>
    <w:div w:id="1830246949">
      <w:bodyDiv w:val="1"/>
      <w:marLeft w:val="0"/>
      <w:marRight w:val="0"/>
      <w:marTop w:val="0"/>
      <w:marBottom w:val="0"/>
      <w:divBdr>
        <w:top w:val="none" w:sz="0" w:space="0" w:color="auto"/>
        <w:left w:val="none" w:sz="0" w:space="0" w:color="auto"/>
        <w:bottom w:val="none" w:sz="0" w:space="0" w:color="auto"/>
        <w:right w:val="none" w:sz="0" w:space="0" w:color="auto"/>
      </w:divBdr>
    </w:div>
    <w:div w:id="1830320477">
      <w:bodyDiv w:val="1"/>
      <w:marLeft w:val="0"/>
      <w:marRight w:val="0"/>
      <w:marTop w:val="0"/>
      <w:marBottom w:val="0"/>
      <w:divBdr>
        <w:top w:val="none" w:sz="0" w:space="0" w:color="auto"/>
        <w:left w:val="none" w:sz="0" w:space="0" w:color="auto"/>
        <w:bottom w:val="none" w:sz="0" w:space="0" w:color="auto"/>
        <w:right w:val="none" w:sz="0" w:space="0" w:color="auto"/>
      </w:divBdr>
    </w:div>
    <w:div w:id="1830563106">
      <w:bodyDiv w:val="1"/>
      <w:marLeft w:val="0"/>
      <w:marRight w:val="0"/>
      <w:marTop w:val="0"/>
      <w:marBottom w:val="0"/>
      <w:divBdr>
        <w:top w:val="none" w:sz="0" w:space="0" w:color="auto"/>
        <w:left w:val="none" w:sz="0" w:space="0" w:color="auto"/>
        <w:bottom w:val="none" w:sz="0" w:space="0" w:color="auto"/>
        <w:right w:val="none" w:sz="0" w:space="0" w:color="auto"/>
      </w:divBdr>
    </w:div>
    <w:div w:id="1830631640">
      <w:bodyDiv w:val="1"/>
      <w:marLeft w:val="0"/>
      <w:marRight w:val="0"/>
      <w:marTop w:val="0"/>
      <w:marBottom w:val="0"/>
      <w:divBdr>
        <w:top w:val="none" w:sz="0" w:space="0" w:color="auto"/>
        <w:left w:val="none" w:sz="0" w:space="0" w:color="auto"/>
        <w:bottom w:val="none" w:sz="0" w:space="0" w:color="auto"/>
        <w:right w:val="none" w:sz="0" w:space="0" w:color="auto"/>
      </w:divBdr>
    </w:div>
    <w:div w:id="1830753603">
      <w:bodyDiv w:val="1"/>
      <w:marLeft w:val="0"/>
      <w:marRight w:val="0"/>
      <w:marTop w:val="0"/>
      <w:marBottom w:val="0"/>
      <w:divBdr>
        <w:top w:val="none" w:sz="0" w:space="0" w:color="auto"/>
        <w:left w:val="none" w:sz="0" w:space="0" w:color="auto"/>
        <w:bottom w:val="none" w:sz="0" w:space="0" w:color="auto"/>
        <w:right w:val="none" w:sz="0" w:space="0" w:color="auto"/>
      </w:divBdr>
    </w:div>
    <w:div w:id="1831090771">
      <w:bodyDiv w:val="1"/>
      <w:marLeft w:val="0"/>
      <w:marRight w:val="0"/>
      <w:marTop w:val="0"/>
      <w:marBottom w:val="0"/>
      <w:divBdr>
        <w:top w:val="none" w:sz="0" w:space="0" w:color="auto"/>
        <w:left w:val="none" w:sz="0" w:space="0" w:color="auto"/>
        <w:bottom w:val="none" w:sz="0" w:space="0" w:color="auto"/>
        <w:right w:val="none" w:sz="0" w:space="0" w:color="auto"/>
      </w:divBdr>
    </w:div>
    <w:div w:id="1831360622">
      <w:bodyDiv w:val="1"/>
      <w:marLeft w:val="0"/>
      <w:marRight w:val="0"/>
      <w:marTop w:val="0"/>
      <w:marBottom w:val="0"/>
      <w:divBdr>
        <w:top w:val="none" w:sz="0" w:space="0" w:color="auto"/>
        <w:left w:val="none" w:sz="0" w:space="0" w:color="auto"/>
        <w:bottom w:val="none" w:sz="0" w:space="0" w:color="auto"/>
        <w:right w:val="none" w:sz="0" w:space="0" w:color="auto"/>
      </w:divBdr>
    </w:div>
    <w:div w:id="1831366726">
      <w:bodyDiv w:val="1"/>
      <w:marLeft w:val="0"/>
      <w:marRight w:val="0"/>
      <w:marTop w:val="0"/>
      <w:marBottom w:val="0"/>
      <w:divBdr>
        <w:top w:val="none" w:sz="0" w:space="0" w:color="auto"/>
        <w:left w:val="none" w:sz="0" w:space="0" w:color="auto"/>
        <w:bottom w:val="none" w:sz="0" w:space="0" w:color="auto"/>
        <w:right w:val="none" w:sz="0" w:space="0" w:color="auto"/>
      </w:divBdr>
    </w:div>
    <w:div w:id="1831435527">
      <w:bodyDiv w:val="1"/>
      <w:marLeft w:val="0"/>
      <w:marRight w:val="0"/>
      <w:marTop w:val="0"/>
      <w:marBottom w:val="0"/>
      <w:divBdr>
        <w:top w:val="none" w:sz="0" w:space="0" w:color="auto"/>
        <w:left w:val="none" w:sz="0" w:space="0" w:color="auto"/>
        <w:bottom w:val="none" w:sz="0" w:space="0" w:color="auto"/>
        <w:right w:val="none" w:sz="0" w:space="0" w:color="auto"/>
      </w:divBdr>
    </w:div>
    <w:div w:id="1831601673">
      <w:bodyDiv w:val="1"/>
      <w:marLeft w:val="0"/>
      <w:marRight w:val="0"/>
      <w:marTop w:val="0"/>
      <w:marBottom w:val="0"/>
      <w:divBdr>
        <w:top w:val="none" w:sz="0" w:space="0" w:color="auto"/>
        <w:left w:val="none" w:sz="0" w:space="0" w:color="auto"/>
        <w:bottom w:val="none" w:sz="0" w:space="0" w:color="auto"/>
        <w:right w:val="none" w:sz="0" w:space="0" w:color="auto"/>
      </w:divBdr>
    </w:div>
    <w:div w:id="1831678679">
      <w:bodyDiv w:val="1"/>
      <w:marLeft w:val="0"/>
      <w:marRight w:val="0"/>
      <w:marTop w:val="0"/>
      <w:marBottom w:val="0"/>
      <w:divBdr>
        <w:top w:val="none" w:sz="0" w:space="0" w:color="auto"/>
        <w:left w:val="none" w:sz="0" w:space="0" w:color="auto"/>
        <w:bottom w:val="none" w:sz="0" w:space="0" w:color="auto"/>
        <w:right w:val="none" w:sz="0" w:space="0" w:color="auto"/>
      </w:divBdr>
    </w:div>
    <w:div w:id="1831747147">
      <w:bodyDiv w:val="1"/>
      <w:marLeft w:val="0"/>
      <w:marRight w:val="0"/>
      <w:marTop w:val="0"/>
      <w:marBottom w:val="0"/>
      <w:divBdr>
        <w:top w:val="none" w:sz="0" w:space="0" w:color="auto"/>
        <w:left w:val="none" w:sz="0" w:space="0" w:color="auto"/>
        <w:bottom w:val="none" w:sz="0" w:space="0" w:color="auto"/>
        <w:right w:val="none" w:sz="0" w:space="0" w:color="auto"/>
      </w:divBdr>
    </w:div>
    <w:div w:id="1831824436">
      <w:bodyDiv w:val="1"/>
      <w:marLeft w:val="0"/>
      <w:marRight w:val="0"/>
      <w:marTop w:val="0"/>
      <w:marBottom w:val="0"/>
      <w:divBdr>
        <w:top w:val="none" w:sz="0" w:space="0" w:color="auto"/>
        <w:left w:val="none" w:sz="0" w:space="0" w:color="auto"/>
        <w:bottom w:val="none" w:sz="0" w:space="0" w:color="auto"/>
        <w:right w:val="none" w:sz="0" w:space="0" w:color="auto"/>
      </w:divBdr>
    </w:div>
    <w:div w:id="1832524168">
      <w:bodyDiv w:val="1"/>
      <w:marLeft w:val="0"/>
      <w:marRight w:val="0"/>
      <w:marTop w:val="0"/>
      <w:marBottom w:val="0"/>
      <w:divBdr>
        <w:top w:val="none" w:sz="0" w:space="0" w:color="auto"/>
        <w:left w:val="none" w:sz="0" w:space="0" w:color="auto"/>
        <w:bottom w:val="none" w:sz="0" w:space="0" w:color="auto"/>
        <w:right w:val="none" w:sz="0" w:space="0" w:color="auto"/>
      </w:divBdr>
    </w:div>
    <w:div w:id="1832912531">
      <w:bodyDiv w:val="1"/>
      <w:marLeft w:val="0"/>
      <w:marRight w:val="0"/>
      <w:marTop w:val="0"/>
      <w:marBottom w:val="0"/>
      <w:divBdr>
        <w:top w:val="none" w:sz="0" w:space="0" w:color="auto"/>
        <w:left w:val="none" w:sz="0" w:space="0" w:color="auto"/>
        <w:bottom w:val="none" w:sz="0" w:space="0" w:color="auto"/>
        <w:right w:val="none" w:sz="0" w:space="0" w:color="auto"/>
      </w:divBdr>
    </w:div>
    <w:div w:id="1833061422">
      <w:bodyDiv w:val="1"/>
      <w:marLeft w:val="0"/>
      <w:marRight w:val="0"/>
      <w:marTop w:val="0"/>
      <w:marBottom w:val="0"/>
      <w:divBdr>
        <w:top w:val="none" w:sz="0" w:space="0" w:color="auto"/>
        <w:left w:val="none" w:sz="0" w:space="0" w:color="auto"/>
        <w:bottom w:val="none" w:sz="0" w:space="0" w:color="auto"/>
        <w:right w:val="none" w:sz="0" w:space="0" w:color="auto"/>
      </w:divBdr>
    </w:div>
    <w:div w:id="1833063040">
      <w:bodyDiv w:val="1"/>
      <w:marLeft w:val="0"/>
      <w:marRight w:val="0"/>
      <w:marTop w:val="0"/>
      <w:marBottom w:val="0"/>
      <w:divBdr>
        <w:top w:val="none" w:sz="0" w:space="0" w:color="auto"/>
        <w:left w:val="none" w:sz="0" w:space="0" w:color="auto"/>
        <w:bottom w:val="none" w:sz="0" w:space="0" w:color="auto"/>
        <w:right w:val="none" w:sz="0" w:space="0" w:color="auto"/>
      </w:divBdr>
    </w:div>
    <w:div w:id="1833133031">
      <w:bodyDiv w:val="1"/>
      <w:marLeft w:val="0"/>
      <w:marRight w:val="0"/>
      <w:marTop w:val="0"/>
      <w:marBottom w:val="0"/>
      <w:divBdr>
        <w:top w:val="none" w:sz="0" w:space="0" w:color="auto"/>
        <w:left w:val="none" w:sz="0" w:space="0" w:color="auto"/>
        <w:bottom w:val="none" w:sz="0" w:space="0" w:color="auto"/>
        <w:right w:val="none" w:sz="0" w:space="0" w:color="auto"/>
      </w:divBdr>
    </w:div>
    <w:div w:id="1833175591">
      <w:bodyDiv w:val="1"/>
      <w:marLeft w:val="0"/>
      <w:marRight w:val="0"/>
      <w:marTop w:val="0"/>
      <w:marBottom w:val="0"/>
      <w:divBdr>
        <w:top w:val="none" w:sz="0" w:space="0" w:color="auto"/>
        <w:left w:val="none" w:sz="0" w:space="0" w:color="auto"/>
        <w:bottom w:val="none" w:sz="0" w:space="0" w:color="auto"/>
        <w:right w:val="none" w:sz="0" w:space="0" w:color="auto"/>
      </w:divBdr>
    </w:div>
    <w:div w:id="1833176172">
      <w:bodyDiv w:val="1"/>
      <w:marLeft w:val="0"/>
      <w:marRight w:val="0"/>
      <w:marTop w:val="0"/>
      <w:marBottom w:val="0"/>
      <w:divBdr>
        <w:top w:val="none" w:sz="0" w:space="0" w:color="auto"/>
        <w:left w:val="none" w:sz="0" w:space="0" w:color="auto"/>
        <w:bottom w:val="none" w:sz="0" w:space="0" w:color="auto"/>
        <w:right w:val="none" w:sz="0" w:space="0" w:color="auto"/>
      </w:divBdr>
    </w:div>
    <w:div w:id="1833256886">
      <w:bodyDiv w:val="1"/>
      <w:marLeft w:val="0"/>
      <w:marRight w:val="0"/>
      <w:marTop w:val="0"/>
      <w:marBottom w:val="0"/>
      <w:divBdr>
        <w:top w:val="none" w:sz="0" w:space="0" w:color="auto"/>
        <w:left w:val="none" w:sz="0" w:space="0" w:color="auto"/>
        <w:bottom w:val="none" w:sz="0" w:space="0" w:color="auto"/>
        <w:right w:val="none" w:sz="0" w:space="0" w:color="auto"/>
      </w:divBdr>
    </w:div>
    <w:div w:id="1833333177">
      <w:bodyDiv w:val="1"/>
      <w:marLeft w:val="0"/>
      <w:marRight w:val="0"/>
      <w:marTop w:val="0"/>
      <w:marBottom w:val="0"/>
      <w:divBdr>
        <w:top w:val="none" w:sz="0" w:space="0" w:color="auto"/>
        <w:left w:val="none" w:sz="0" w:space="0" w:color="auto"/>
        <w:bottom w:val="none" w:sz="0" w:space="0" w:color="auto"/>
        <w:right w:val="none" w:sz="0" w:space="0" w:color="auto"/>
      </w:divBdr>
    </w:div>
    <w:div w:id="1833525264">
      <w:bodyDiv w:val="1"/>
      <w:marLeft w:val="0"/>
      <w:marRight w:val="0"/>
      <w:marTop w:val="0"/>
      <w:marBottom w:val="0"/>
      <w:divBdr>
        <w:top w:val="none" w:sz="0" w:space="0" w:color="auto"/>
        <w:left w:val="none" w:sz="0" w:space="0" w:color="auto"/>
        <w:bottom w:val="none" w:sz="0" w:space="0" w:color="auto"/>
        <w:right w:val="none" w:sz="0" w:space="0" w:color="auto"/>
      </w:divBdr>
    </w:div>
    <w:div w:id="1833569442">
      <w:bodyDiv w:val="1"/>
      <w:marLeft w:val="0"/>
      <w:marRight w:val="0"/>
      <w:marTop w:val="0"/>
      <w:marBottom w:val="0"/>
      <w:divBdr>
        <w:top w:val="none" w:sz="0" w:space="0" w:color="auto"/>
        <w:left w:val="none" w:sz="0" w:space="0" w:color="auto"/>
        <w:bottom w:val="none" w:sz="0" w:space="0" w:color="auto"/>
        <w:right w:val="none" w:sz="0" w:space="0" w:color="auto"/>
      </w:divBdr>
    </w:div>
    <w:div w:id="1833792787">
      <w:bodyDiv w:val="1"/>
      <w:marLeft w:val="0"/>
      <w:marRight w:val="0"/>
      <w:marTop w:val="0"/>
      <w:marBottom w:val="0"/>
      <w:divBdr>
        <w:top w:val="none" w:sz="0" w:space="0" w:color="auto"/>
        <w:left w:val="none" w:sz="0" w:space="0" w:color="auto"/>
        <w:bottom w:val="none" w:sz="0" w:space="0" w:color="auto"/>
        <w:right w:val="none" w:sz="0" w:space="0" w:color="auto"/>
      </w:divBdr>
    </w:div>
    <w:div w:id="1833831527">
      <w:bodyDiv w:val="1"/>
      <w:marLeft w:val="0"/>
      <w:marRight w:val="0"/>
      <w:marTop w:val="0"/>
      <w:marBottom w:val="0"/>
      <w:divBdr>
        <w:top w:val="none" w:sz="0" w:space="0" w:color="auto"/>
        <w:left w:val="none" w:sz="0" w:space="0" w:color="auto"/>
        <w:bottom w:val="none" w:sz="0" w:space="0" w:color="auto"/>
        <w:right w:val="none" w:sz="0" w:space="0" w:color="auto"/>
      </w:divBdr>
    </w:div>
    <w:div w:id="1833913161">
      <w:bodyDiv w:val="1"/>
      <w:marLeft w:val="0"/>
      <w:marRight w:val="0"/>
      <w:marTop w:val="0"/>
      <w:marBottom w:val="0"/>
      <w:divBdr>
        <w:top w:val="none" w:sz="0" w:space="0" w:color="auto"/>
        <w:left w:val="none" w:sz="0" w:space="0" w:color="auto"/>
        <w:bottom w:val="none" w:sz="0" w:space="0" w:color="auto"/>
        <w:right w:val="none" w:sz="0" w:space="0" w:color="auto"/>
      </w:divBdr>
    </w:div>
    <w:div w:id="1834179404">
      <w:bodyDiv w:val="1"/>
      <w:marLeft w:val="0"/>
      <w:marRight w:val="0"/>
      <w:marTop w:val="0"/>
      <w:marBottom w:val="0"/>
      <w:divBdr>
        <w:top w:val="none" w:sz="0" w:space="0" w:color="auto"/>
        <w:left w:val="none" w:sz="0" w:space="0" w:color="auto"/>
        <w:bottom w:val="none" w:sz="0" w:space="0" w:color="auto"/>
        <w:right w:val="none" w:sz="0" w:space="0" w:color="auto"/>
      </w:divBdr>
    </w:div>
    <w:div w:id="1834449077">
      <w:bodyDiv w:val="1"/>
      <w:marLeft w:val="0"/>
      <w:marRight w:val="0"/>
      <w:marTop w:val="0"/>
      <w:marBottom w:val="0"/>
      <w:divBdr>
        <w:top w:val="none" w:sz="0" w:space="0" w:color="auto"/>
        <w:left w:val="none" w:sz="0" w:space="0" w:color="auto"/>
        <w:bottom w:val="none" w:sz="0" w:space="0" w:color="auto"/>
        <w:right w:val="none" w:sz="0" w:space="0" w:color="auto"/>
      </w:divBdr>
    </w:div>
    <w:div w:id="1834491525">
      <w:bodyDiv w:val="1"/>
      <w:marLeft w:val="0"/>
      <w:marRight w:val="0"/>
      <w:marTop w:val="0"/>
      <w:marBottom w:val="0"/>
      <w:divBdr>
        <w:top w:val="none" w:sz="0" w:space="0" w:color="auto"/>
        <w:left w:val="none" w:sz="0" w:space="0" w:color="auto"/>
        <w:bottom w:val="none" w:sz="0" w:space="0" w:color="auto"/>
        <w:right w:val="none" w:sz="0" w:space="0" w:color="auto"/>
      </w:divBdr>
    </w:div>
    <w:div w:id="1834494072">
      <w:bodyDiv w:val="1"/>
      <w:marLeft w:val="0"/>
      <w:marRight w:val="0"/>
      <w:marTop w:val="0"/>
      <w:marBottom w:val="0"/>
      <w:divBdr>
        <w:top w:val="none" w:sz="0" w:space="0" w:color="auto"/>
        <w:left w:val="none" w:sz="0" w:space="0" w:color="auto"/>
        <w:bottom w:val="none" w:sz="0" w:space="0" w:color="auto"/>
        <w:right w:val="none" w:sz="0" w:space="0" w:color="auto"/>
      </w:divBdr>
    </w:div>
    <w:div w:id="1834643988">
      <w:bodyDiv w:val="1"/>
      <w:marLeft w:val="0"/>
      <w:marRight w:val="0"/>
      <w:marTop w:val="0"/>
      <w:marBottom w:val="0"/>
      <w:divBdr>
        <w:top w:val="none" w:sz="0" w:space="0" w:color="auto"/>
        <w:left w:val="none" w:sz="0" w:space="0" w:color="auto"/>
        <w:bottom w:val="none" w:sz="0" w:space="0" w:color="auto"/>
        <w:right w:val="none" w:sz="0" w:space="0" w:color="auto"/>
      </w:divBdr>
    </w:div>
    <w:div w:id="1834756584">
      <w:bodyDiv w:val="1"/>
      <w:marLeft w:val="0"/>
      <w:marRight w:val="0"/>
      <w:marTop w:val="0"/>
      <w:marBottom w:val="0"/>
      <w:divBdr>
        <w:top w:val="none" w:sz="0" w:space="0" w:color="auto"/>
        <w:left w:val="none" w:sz="0" w:space="0" w:color="auto"/>
        <w:bottom w:val="none" w:sz="0" w:space="0" w:color="auto"/>
        <w:right w:val="none" w:sz="0" w:space="0" w:color="auto"/>
      </w:divBdr>
    </w:div>
    <w:div w:id="1834761590">
      <w:bodyDiv w:val="1"/>
      <w:marLeft w:val="0"/>
      <w:marRight w:val="0"/>
      <w:marTop w:val="0"/>
      <w:marBottom w:val="0"/>
      <w:divBdr>
        <w:top w:val="none" w:sz="0" w:space="0" w:color="auto"/>
        <w:left w:val="none" w:sz="0" w:space="0" w:color="auto"/>
        <w:bottom w:val="none" w:sz="0" w:space="0" w:color="auto"/>
        <w:right w:val="none" w:sz="0" w:space="0" w:color="auto"/>
      </w:divBdr>
    </w:div>
    <w:div w:id="1834762368">
      <w:bodyDiv w:val="1"/>
      <w:marLeft w:val="0"/>
      <w:marRight w:val="0"/>
      <w:marTop w:val="0"/>
      <w:marBottom w:val="0"/>
      <w:divBdr>
        <w:top w:val="none" w:sz="0" w:space="0" w:color="auto"/>
        <w:left w:val="none" w:sz="0" w:space="0" w:color="auto"/>
        <w:bottom w:val="none" w:sz="0" w:space="0" w:color="auto"/>
        <w:right w:val="none" w:sz="0" w:space="0" w:color="auto"/>
      </w:divBdr>
    </w:div>
    <w:div w:id="1834906492">
      <w:bodyDiv w:val="1"/>
      <w:marLeft w:val="0"/>
      <w:marRight w:val="0"/>
      <w:marTop w:val="0"/>
      <w:marBottom w:val="0"/>
      <w:divBdr>
        <w:top w:val="none" w:sz="0" w:space="0" w:color="auto"/>
        <w:left w:val="none" w:sz="0" w:space="0" w:color="auto"/>
        <w:bottom w:val="none" w:sz="0" w:space="0" w:color="auto"/>
        <w:right w:val="none" w:sz="0" w:space="0" w:color="auto"/>
      </w:divBdr>
    </w:div>
    <w:div w:id="1835224969">
      <w:bodyDiv w:val="1"/>
      <w:marLeft w:val="0"/>
      <w:marRight w:val="0"/>
      <w:marTop w:val="0"/>
      <w:marBottom w:val="0"/>
      <w:divBdr>
        <w:top w:val="none" w:sz="0" w:space="0" w:color="auto"/>
        <w:left w:val="none" w:sz="0" w:space="0" w:color="auto"/>
        <w:bottom w:val="none" w:sz="0" w:space="0" w:color="auto"/>
        <w:right w:val="none" w:sz="0" w:space="0" w:color="auto"/>
      </w:divBdr>
    </w:div>
    <w:div w:id="1835686032">
      <w:bodyDiv w:val="1"/>
      <w:marLeft w:val="0"/>
      <w:marRight w:val="0"/>
      <w:marTop w:val="0"/>
      <w:marBottom w:val="0"/>
      <w:divBdr>
        <w:top w:val="none" w:sz="0" w:space="0" w:color="auto"/>
        <w:left w:val="none" w:sz="0" w:space="0" w:color="auto"/>
        <w:bottom w:val="none" w:sz="0" w:space="0" w:color="auto"/>
        <w:right w:val="none" w:sz="0" w:space="0" w:color="auto"/>
      </w:divBdr>
    </w:div>
    <w:div w:id="1835798019">
      <w:bodyDiv w:val="1"/>
      <w:marLeft w:val="0"/>
      <w:marRight w:val="0"/>
      <w:marTop w:val="0"/>
      <w:marBottom w:val="0"/>
      <w:divBdr>
        <w:top w:val="none" w:sz="0" w:space="0" w:color="auto"/>
        <w:left w:val="none" w:sz="0" w:space="0" w:color="auto"/>
        <w:bottom w:val="none" w:sz="0" w:space="0" w:color="auto"/>
        <w:right w:val="none" w:sz="0" w:space="0" w:color="auto"/>
      </w:divBdr>
    </w:div>
    <w:div w:id="1835800638">
      <w:bodyDiv w:val="1"/>
      <w:marLeft w:val="0"/>
      <w:marRight w:val="0"/>
      <w:marTop w:val="0"/>
      <w:marBottom w:val="0"/>
      <w:divBdr>
        <w:top w:val="none" w:sz="0" w:space="0" w:color="auto"/>
        <w:left w:val="none" w:sz="0" w:space="0" w:color="auto"/>
        <w:bottom w:val="none" w:sz="0" w:space="0" w:color="auto"/>
        <w:right w:val="none" w:sz="0" w:space="0" w:color="auto"/>
      </w:divBdr>
    </w:div>
    <w:div w:id="1835803548">
      <w:bodyDiv w:val="1"/>
      <w:marLeft w:val="0"/>
      <w:marRight w:val="0"/>
      <w:marTop w:val="0"/>
      <w:marBottom w:val="0"/>
      <w:divBdr>
        <w:top w:val="none" w:sz="0" w:space="0" w:color="auto"/>
        <w:left w:val="none" w:sz="0" w:space="0" w:color="auto"/>
        <w:bottom w:val="none" w:sz="0" w:space="0" w:color="auto"/>
        <w:right w:val="none" w:sz="0" w:space="0" w:color="auto"/>
      </w:divBdr>
    </w:div>
    <w:div w:id="1835804457">
      <w:bodyDiv w:val="1"/>
      <w:marLeft w:val="0"/>
      <w:marRight w:val="0"/>
      <w:marTop w:val="0"/>
      <w:marBottom w:val="0"/>
      <w:divBdr>
        <w:top w:val="none" w:sz="0" w:space="0" w:color="auto"/>
        <w:left w:val="none" w:sz="0" w:space="0" w:color="auto"/>
        <w:bottom w:val="none" w:sz="0" w:space="0" w:color="auto"/>
        <w:right w:val="none" w:sz="0" w:space="0" w:color="auto"/>
      </w:divBdr>
    </w:div>
    <w:div w:id="1835875322">
      <w:bodyDiv w:val="1"/>
      <w:marLeft w:val="0"/>
      <w:marRight w:val="0"/>
      <w:marTop w:val="0"/>
      <w:marBottom w:val="0"/>
      <w:divBdr>
        <w:top w:val="none" w:sz="0" w:space="0" w:color="auto"/>
        <w:left w:val="none" w:sz="0" w:space="0" w:color="auto"/>
        <w:bottom w:val="none" w:sz="0" w:space="0" w:color="auto"/>
        <w:right w:val="none" w:sz="0" w:space="0" w:color="auto"/>
      </w:divBdr>
    </w:div>
    <w:div w:id="1835953905">
      <w:bodyDiv w:val="1"/>
      <w:marLeft w:val="0"/>
      <w:marRight w:val="0"/>
      <w:marTop w:val="0"/>
      <w:marBottom w:val="0"/>
      <w:divBdr>
        <w:top w:val="none" w:sz="0" w:space="0" w:color="auto"/>
        <w:left w:val="none" w:sz="0" w:space="0" w:color="auto"/>
        <w:bottom w:val="none" w:sz="0" w:space="0" w:color="auto"/>
        <w:right w:val="none" w:sz="0" w:space="0" w:color="auto"/>
      </w:divBdr>
    </w:div>
    <w:div w:id="1835954745">
      <w:bodyDiv w:val="1"/>
      <w:marLeft w:val="0"/>
      <w:marRight w:val="0"/>
      <w:marTop w:val="0"/>
      <w:marBottom w:val="0"/>
      <w:divBdr>
        <w:top w:val="none" w:sz="0" w:space="0" w:color="auto"/>
        <w:left w:val="none" w:sz="0" w:space="0" w:color="auto"/>
        <w:bottom w:val="none" w:sz="0" w:space="0" w:color="auto"/>
        <w:right w:val="none" w:sz="0" w:space="0" w:color="auto"/>
      </w:divBdr>
    </w:div>
    <w:div w:id="1836529255">
      <w:bodyDiv w:val="1"/>
      <w:marLeft w:val="0"/>
      <w:marRight w:val="0"/>
      <w:marTop w:val="0"/>
      <w:marBottom w:val="0"/>
      <w:divBdr>
        <w:top w:val="none" w:sz="0" w:space="0" w:color="auto"/>
        <w:left w:val="none" w:sz="0" w:space="0" w:color="auto"/>
        <w:bottom w:val="none" w:sz="0" w:space="0" w:color="auto"/>
        <w:right w:val="none" w:sz="0" w:space="0" w:color="auto"/>
      </w:divBdr>
    </w:div>
    <w:div w:id="1836601713">
      <w:bodyDiv w:val="1"/>
      <w:marLeft w:val="0"/>
      <w:marRight w:val="0"/>
      <w:marTop w:val="0"/>
      <w:marBottom w:val="0"/>
      <w:divBdr>
        <w:top w:val="none" w:sz="0" w:space="0" w:color="auto"/>
        <w:left w:val="none" w:sz="0" w:space="0" w:color="auto"/>
        <w:bottom w:val="none" w:sz="0" w:space="0" w:color="auto"/>
        <w:right w:val="none" w:sz="0" w:space="0" w:color="auto"/>
      </w:divBdr>
    </w:div>
    <w:div w:id="1836604981">
      <w:bodyDiv w:val="1"/>
      <w:marLeft w:val="0"/>
      <w:marRight w:val="0"/>
      <w:marTop w:val="0"/>
      <w:marBottom w:val="0"/>
      <w:divBdr>
        <w:top w:val="none" w:sz="0" w:space="0" w:color="auto"/>
        <w:left w:val="none" w:sz="0" w:space="0" w:color="auto"/>
        <w:bottom w:val="none" w:sz="0" w:space="0" w:color="auto"/>
        <w:right w:val="none" w:sz="0" w:space="0" w:color="auto"/>
      </w:divBdr>
    </w:div>
    <w:div w:id="1836725100">
      <w:bodyDiv w:val="1"/>
      <w:marLeft w:val="0"/>
      <w:marRight w:val="0"/>
      <w:marTop w:val="0"/>
      <w:marBottom w:val="0"/>
      <w:divBdr>
        <w:top w:val="none" w:sz="0" w:space="0" w:color="auto"/>
        <w:left w:val="none" w:sz="0" w:space="0" w:color="auto"/>
        <w:bottom w:val="none" w:sz="0" w:space="0" w:color="auto"/>
        <w:right w:val="none" w:sz="0" w:space="0" w:color="auto"/>
      </w:divBdr>
    </w:div>
    <w:div w:id="1836997277">
      <w:bodyDiv w:val="1"/>
      <w:marLeft w:val="0"/>
      <w:marRight w:val="0"/>
      <w:marTop w:val="0"/>
      <w:marBottom w:val="0"/>
      <w:divBdr>
        <w:top w:val="none" w:sz="0" w:space="0" w:color="auto"/>
        <w:left w:val="none" w:sz="0" w:space="0" w:color="auto"/>
        <w:bottom w:val="none" w:sz="0" w:space="0" w:color="auto"/>
        <w:right w:val="none" w:sz="0" w:space="0" w:color="auto"/>
      </w:divBdr>
    </w:div>
    <w:div w:id="1837106675">
      <w:bodyDiv w:val="1"/>
      <w:marLeft w:val="0"/>
      <w:marRight w:val="0"/>
      <w:marTop w:val="0"/>
      <w:marBottom w:val="0"/>
      <w:divBdr>
        <w:top w:val="none" w:sz="0" w:space="0" w:color="auto"/>
        <w:left w:val="none" w:sz="0" w:space="0" w:color="auto"/>
        <w:bottom w:val="none" w:sz="0" w:space="0" w:color="auto"/>
        <w:right w:val="none" w:sz="0" w:space="0" w:color="auto"/>
      </w:divBdr>
    </w:div>
    <w:div w:id="1837451738">
      <w:bodyDiv w:val="1"/>
      <w:marLeft w:val="0"/>
      <w:marRight w:val="0"/>
      <w:marTop w:val="0"/>
      <w:marBottom w:val="0"/>
      <w:divBdr>
        <w:top w:val="none" w:sz="0" w:space="0" w:color="auto"/>
        <w:left w:val="none" w:sz="0" w:space="0" w:color="auto"/>
        <w:bottom w:val="none" w:sz="0" w:space="0" w:color="auto"/>
        <w:right w:val="none" w:sz="0" w:space="0" w:color="auto"/>
      </w:divBdr>
    </w:div>
    <w:div w:id="1837502074">
      <w:bodyDiv w:val="1"/>
      <w:marLeft w:val="0"/>
      <w:marRight w:val="0"/>
      <w:marTop w:val="0"/>
      <w:marBottom w:val="0"/>
      <w:divBdr>
        <w:top w:val="none" w:sz="0" w:space="0" w:color="auto"/>
        <w:left w:val="none" w:sz="0" w:space="0" w:color="auto"/>
        <w:bottom w:val="none" w:sz="0" w:space="0" w:color="auto"/>
        <w:right w:val="none" w:sz="0" w:space="0" w:color="auto"/>
      </w:divBdr>
    </w:div>
    <w:div w:id="1837645709">
      <w:bodyDiv w:val="1"/>
      <w:marLeft w:val="0"/>
      <w:marRight w:val="0"/>
      <w:marTop w:val="0"/>
      <w:marBottom w:val="0"/>
      <w:divBdr>
        <w:top w:val="none" w:sz="0" w:space="0" w:color="auto"/>
        <w:left w:val="none" w:sz="0" w:space="0" w:color="auto"/>
        <w:bottom w:val="none" w:sz="0" w:space="0" w:color="auto"/>
        <w:right w:val="none" w:sz="0" w:space="0" w:color="auto"/>
      </w:divBdr>
    </w:div>
    <w:div w:id="1837720066">
      <w:bodyDiv w:val="1"/>
      <w:marLeft w:val="0"/>
      <w:marRight w:val="0"/>
      <w:marTop w:val="0"/>
      <w:marBottom w:val="0"/>
      <w:divBdr>
        <w:top w:val="none" w:sz="0" w:space="0" w:color="auto"/>
        <w:left w:val="none" w:sz="0" w:space="0" w:color="auto"/>
        <w:bottom w:val="none" w:sz="0" w:space="0" w:color="auto"/>
        <w:right w:val="none" w:sz="0" w:space="0" w:color="auto"/>
      </w:divBdr>
    </w:div>
    <w:div w:id="1837724819">
      <w:bodyDiv w:val="1"/>
      <w:marLeft w:val="0"/>
      <w:marRight w:val="0"/>
      <w:marTop w:val="0"/>
      <w:marBottom w:val="0"/>
      <w:divBdr>
        <w:top w:val="none" w:sz="0" w:space="0" w:color="auto"/>
        <w:left w:val="none" w:sz="0" w:space="0" w:color="auto"/>
        <w:bottom w:val="none" w:sz="0" w:space="0" w:color="auto"/>
        <w:right w:val="none" w:sz="0" w:space="0" w:color="auto"/>
      </w:divBdr>
    </w:div>
    <w:div w:id="1837727107">
      <w:bodyDiv w:val="1"/>
      <w:marLeft w:val="0"/>
      <w:marRight w:val="0"/>
      <w:marTop w:val="0"/>
      <w:marBottom w:val="0"/>
      <w:divBdr>
        <w:top w:val="none" w:sz="0" w:space="0" w:color="auto"/>
        <w:left w:val="none" w:sz="0" w:space="0" w:color="auto"/>
        <w:bottom w:val="none" w:sz="0" w:space="0" w:color="auto"/>
        <w:right w:val="none" w:sz="0" w:space="0" w:color="auto"/>
      </w:divBdr>
    </w:div>
    <w:div w:id="1837842203">
      <w:bodyDiv w:val="1"/>
      <w:marLeft w:val="0"/>
      <w:marRight w:val="0"/>
      <w:marTop w:val="0"/>
      <w:marBottom w:val="0"/>
      <w:divBdr>
        <w:top w:val="none" w:sz="0" w:space="0" w:color="auto"/>
        <w:left w:val="none" w:sz="0" w:space="0" w:color="auto"/>
        <w:bottom w:val="none" w:sz="0" w:space="0" w:color="auto"/>
        <w:right w:val="none" w:sz="0" w:space="0" w:color="auto"/>
      </w:divBdr>
    </w:div>
    <w:div w:id="1837913254">
      <w:bodyDiv w:val="1"/>
      <w:marLeft w:val="0"/>
      <w:marRight w:val="0"/>
      <w:marTop w:val="0"/>
      <w:marBottom w:val="0"/>
      <w:divBdr>
        <w:top w:val="none" w:sz="0" w:space="0" w:color="auto"/>
        <w:left w:val="none" w:sz="0" w:space="0" w:color="auto"/>
        <w:bottom w:val="none" w:sz="0" w:space="0" w:color="auto"/>
        <w:right w:val="none" w:sz="0" w:space="0" w:color="auto"/>
      </w:divBdr>
    </w:div>
    <w:div w:id="1837958067">
      <w:bodyDiv w:val="1"/>
      <w:marLeft w:val="0"/>
      <w:marRight w:val="0"/>
      <w:marTop w:val="0"/>
      <w:marBottom w:val="0"/>
      <w:divBdr>
        <w:top w:val="none" w:sz="0" w:space="0" w:color="auto"/>
        <w:left w:val="none" w:sz="0" w:space="0" w:color="auto"/>
        <w:bottom w:val="none" w:sz="0" w:space="0" w:color="auto"/>
        <w:right w:val="none" w:sz="0" w:space="0" w:color="auto"/>
      </w:divBdr>
    </w:div>
    <w:div w:id="1838039366">
      <w:bodyDiv w:val="1"/>
      <w:marLeft w:val="0"/>
      <w:marRight w:val="0"/>
      <w:marTop w:val="0"/>
      <w:marBottom w:val="0"/>
      <w:divBdr>
        <w:top w:val="none" w:sz="0" w:space="0" w:color="auto"/>
        <w:left w:val="none" w:sz="0" w:space="0" w:color="auto"/>
        <w:bottom w:val="none" w:sz="0" w:space="0" w:color="auto"/>
        <w:right w:val="none" w:sz="0" w:space="0" w:color="auto"/>
      </w:divBdr>
    </w:div>
    <w:div w:id="1838109282">
      <w:bodyDiv w:val="1"/>
      <w:marLeft w:val="0"/>
      <w:marRight w:val="0"/>
      <w:marTop w:val="0"/>
      <w:marBottom w:val="0"/>
      <w:divBdr>
        <w:top w:val="none" w:sz="0" w:space="0" w:color="auto"/>
        <w:left w:val="none" w:sz="0" w:space="0" w:color="auto"/>
        <w:bottom w:val="none" w:sz="0" w:space="0" w:color="auto"/>
        <w:right w:val="none" w:sz="0" w:space="0" w:color="auto"/>
      </w:divBdr>
    </w:div>
    <w:div w:id="1838231301">
      <w:bodyDiv w:val="1"/>
      <w:marLeft w:val="0"/>
      <w:marRight w:val="0"/>
      <w:marTop w:val="0"/>
      <w:marBottom w:val="0"/>
      <w:divBdr>
        <w:top w:val="none" w:sz="0" w:space="0" w:color="auto"/>
        <w:left w:val="none" w:sz="0" w:space="0" w:color="auto"/>
        <w:bottom w:val="none" w:sz="0" w:space="0" w:color="auto"/>
        <w:right w:val="none" w:sz="0" w:space="0" w:color="auto"/>
      </w:divBdr>
    </w:div>
    <w:div w:id="1838350880">
      <w:bodyDiv w:val="1"/>
      <w:marLeft w:val="0"/>
      <w:marRight w:val="0"/>
      <w:marTop w:val="0"/>
      <w:marBottom w:val="0"/>
      <w:divBdr>
        <w:top w:val="none" w:sz="0" w:space="0" w:color="auto"/>
        <w:left w:val="none" w:sz="0" w:space="0" w:color="auto"/>
        <w:bottom w:val="none" w:sz="0" w:space="0" w:color="auto"/>
        <w:right w:val="none" w:sz="0" w:space="0" w:color="auto"/>
      </w:divBdr>
    </w:div>
    <w:div w:id="1838499275">
      <w:bodyDiv w:val="1"/>
      <w:marLeft w:val="0"/>
      <w:marRight w:val="0"/>
      <w:marTop w:val="0"/>
      <w:marBottom w:val="0"/>
      <w:divBdr>
        <w:top w:val="none" w:sz="0" w:space="0" w:color="auto"/>
        <w:left w:val="none" w:sz="0" w:space="0" w:color="auto"/>
        <w:bottom w:val="none" w:sz="0" w:space="0" w:color="auto"/>
        <w:right w:val="none" w:sz="0" w:space="0" w:color="auto"/>
      </w:divBdr>
    </w:div>
    <w:div w:id="1838762989">
      <w:bodyDiv w:val="1"/>
      <w:marLeft w:val="0"/>
      <w:marRight w:val="0"/>
      <w:marTop w:val="0"/>
      <w:marBottom w:val="0"/>
      <w:divBdr>
        <w:top w:val="none" w:sz="0" w:space="0" w:color="auto"/>
        <w:left w:val="none" w:sz="0" w:space="0" w:color="auto"/>
        <w:bottom w:val="none" w:sz="0" w:space="0" w:color="auto"/>
        <w:right w:val="none" w:sz="0" w:space="0" w:color="auto"/>
      </w:divBdr>
    </w:div>
    <w:div w:id="1838763267">
      <w:bodyDiv w:val="1"/>
      <w:marLeft w:val="0"/>
      <w:marRight w:val="0"/>
      <w:marTop w:val="0"/>
      <w:marBottom w:val="0"/>
      <w:divBdr>
        <w:top w:val="none" w:sz="0" w:space="0" w:color="auto"/>
        <w:left w:val="none" w:sz="0" w:space="0" w:color="auto"/>
        <w:bottom w:val="none" w:sz="0" w:space="0" w:color="auto"/>
        <w:right w:val="none" w:sz="0" w:space="0" w:color="auto"/>
      </w:divBdr>
    </w:div>
    <w:div w:id="1838766583">
      <w:bodyDiv w:val="1"/>
      <w:marLeft w:val="0"/>
      <w:marRight w:val="0"/>
      <w:marTop w:val="0"/>
      <w:marBottom w:val="0"/>
      <w:divBdr>
        <w:top w:val="none" w:sz="0" w:space="0" w:color="auto"/>
        <w:left w:val="none" w:sz="0" w:space="0" w:color="auto"/>
        <w:bottom w:val="none" w:sz="0" w:space="0" w:color="auto"/>
        <w:right w:val="none" w:sz="0" w:space="0" w:color="auto"/>
      </w:divBdr>
    </w:div>
    <w:div w:id="1839036560">
      <w:bodyDiv w:val="1"/>
      <w:marLeft w:val="0"/>
      <w:marRight w:val="0"/>
      <w:marTop w:val="0"/>
      <w:marBottom w:val="0"/>
      <w:divBdr>
        <w:top w:val="none" w:sz="0" w:space="0" w:color="auto"/>
        <w:left w:val="none" w:sz="0" w:space="0" w:color="auto"/>
        <w:bottom w:val="none" w:sz="0" w:space="0" w:color="auto"/>
        <w:right w:val="none" w:sz="0" w:space="0" w:color="auto"/>
      </w:divBdr>
    </w:div>
    <w:div w:id="1839150540">
      <w:bodyDiv w:val="1"/>
      <w:marLeft w:val="0"/>
      <w:marRight w:val="0"/>
      <w:marTop w:val="0"/>
      <w:marBottom w:val="0"/>
      <w:divBdr>
        <w:top w:val="none" w:sz="0" w:space="0" w:color="auto"/>
        <w:left w:val="none" w:sz="0" w:space="0" w:color="auto"/>
        <w:bottom w:val="none" w:sz="0" w:space="0" w:color="auto"/>
        <w:right w:val="none" w:sz="0" w:space="0" w:color="auto"/>
      </w:divBdr>
    </w:div>
    <w:div w:id="1839223963">
      <w:bodyDiv w:val="1"/>
      <w:marLeft w:val="0"/>
      <w:marRight w:val="0"/>
      <w:marTop w:val="0"/>
      <w:marBottom w:val="0"/>
      <w:divBdr>
        <w:top w:val="none" w:sz="0" w:space="0" w:color="auto"/>
        <w:left w:val="none" w:sz="0" w:space="0" w:color="auto"/>
        <w:bottom w:val="none" w:sz="0" w:space="0" w:color="auto"/>
        <w:right w:val="none" w:sz="0" w:space="0" w:color="auto"/>
      </w:divBdr>
    </w:div>
    <w:div w:id="1839230053">
      <w:bodyDiv w:val="1"/>
      <w:marLeft w:val="0"/>
      <w:marRight w:val="0"/>
      <w:marTop w:val="0"/>
      <w:marBottom w:val="0"/>
      <w:divBdr>
        <w:top w:val="none" w:sz="0" w:space="0" w:color="auto"/>
        <w:left w:val="none" w:sz="0" w:space="0" w:color="auto"/>
        <w:bottom w:val="none" w:sz="0" w:space="0" w:color="auto"/>
        <w:right w:val="none" w:sz="0" w:space="0" w:color="auto"/>
      </w:divBdr>
    </w:div>
    <w:div w:id="1839269788">
      <w:bodyDiv w:val="1"/>
      <w:marLeft w:val="0"/>
      <w:marRight w:val="0"/>
      <w:marTop w:val="0"/>
      <w:marBottom w:val="0"/>
      <w:divBdr>
        <w:top w:val="none" w:sz="0" w:space="0" w:color="auto"/>
        <w:left w:val="none" w:sz="0" w:space="0" w:color="auto"/>
        <w:bottom w:val="none" w:sz="0" w:space="0" w:color="auto"/>
        <w:right w:val="none" w:sz="0" w:space="0" w:color="auto"/>
      </w:divBdr>
    </w:div>
    <w:div w:id="1839270623">
      <w:bodyDiv w:val="1"/>
      <w:marLeft w:val="0"/>
      <w:marRight w:val="0"/>
      <w:marTop w:val="0"/>
      <w:marBottom w:val="0"/>
      <w:divBdr>
        <w:top w:val="none" w:sz="0" w:space="0" w:color="auto"/>
        <w:left w:val="none" w:sz="0" w:space="0" w:color="auto"/>
        <w:bottom w:val="none" w:sz="0" w:space="0" w:color="auto"/>
        <w:right w:val="none" w:sz="0" w:space="0" w:color="auto"/>
      </w:divBdr>
    </w:div>
    <w:div w:id="1839272112">
      <w:bodyDiv w:val="1"/>
      <w:marLeft w:val="0"/>
      <w:marRight w:val="0"/>
      <w:marTop w:val="0"/>
      <w:marBottom w:val="0"/>
      <w:divBdr>
        <w:top w:val="none" w:sz="0" w:space="0" w:color="auto"/>
        <w:left w:val="none" w:sz="0" w:space="0" w:color="auto"/>
        <w:bottom w:val="none" w:sz="0" w:space="0" w:color="auto"/>
        <w:right w:val="none" w:sz="0" w:space="0" w:color="auto"/>
      </w:divBdr>
    </w:div>
    <w:div w:id="1839418965">
      <w:bodyDiv w:val="1"/>
      <w:marLeft w:val="0"/>
      <w:marRight w:val="0"/>
      <w:marTop w:val="0"/>
      <w:marBottom w:val="0"/>
      <w:divBdr>
        <w:top w:val="none" w:sz="0" w:space="0" w:color="auto"/>
        <w:left w:val="none" w:sz="0" w:space="0" w:color="auto"/>
        <w:bottom w:val="none" w:sz="0" w:space="0" w:color="auto"/>
        <w:right w:val="none" w:sz="0" w:space="0" w:color="auto"/>
      </w:divBdr>
    </w:div>
    <w:div w:id="1839425128">
      <w:bodyDiv w:val="1"/>
      <w:marLeft w:val="0"/>
      <w:marRight w:val="0"/>
      <w:marTop w:val="0"/>
      <w:marBottom w:val="0"/>
      <w:divBdr>
        <w:top w:val="none" w:sz="0" w:space="0" w:color="auto"/>
        <w:left w:val="none" w:sz="0" w:space="0" w:color="auto"/>
        <w:bottom w:val="none" w:sz="0" w:space="0" w:color="auto"/>
        <w:right w:val="none" w:sz="0" w:space="0" w:color="auto"/>
      </w:divBdr>
    </w:div>
    <w:div w:id="1839492075">
      <w:bodyDiv w:val="1"/>
      <w:marLeft w:val="0"/>
      <w:marRight w:val="0"/>
      <w:marTop w:val="0"/>
      <w:marBottom w:val="0"/>
      <w:divBdr>
        <w:top w:val="none" w:sz="0" w:space="0" w:color="auto"/>
        <w:left w:val="none" w:sz="0" w:space="0" w:color="auto"/>
        <w:bottom w:val="none" w:sz="0" w:space="0" w:color="auto"/>
        <w:right w:val="none" w:sz="0" w:space="0" w:color="auto"/>
      </w:divBdr>
    </w:div>
    <w:div w:id="1839618682">
      <w:bodyDiv w:val="1"/>
      <w:marLeft w:val="0"/>
      <w:marRight w:val="0"/>
      <w:marTop w:val="0"/>
      <w:marBottom w:val="0"/>
      <w:divBdr>
        <w:top w:val="none" w:sz="0" w:space="0" w:color="auto"/>
        <w:left w:val="none" w:sz="0" w:space="0" w:color="auto"/>
        <w:bottom w:val="none" w:sz="0" w:space="0" w:color="auto"/>
        <w:right w:val="none" w:sz="0" w:space="0" w:color="auto"/>
      </w:divBdr>
    </w:div>
    <w:div w:id="1839686600">
      <w:bodyDiv w:val="1"/>
      <w:marLeft w:val="0"/>
      <w:marRight w:val="0"/>
      <w:marTop w:val="0"/>
      <w:marBottom w:val="0"/>
      <w:divBdr>
        <w:top w:val="none" w:sz="0" w:space="0" w:color="auto"/>
        <w:left w:val="none" w:sz="0" w:space="0" w:color="auto"/>
        <w:bottom w:val="none" w:sz="0" w:space="0" w:color="auto"/>
        <w:right w:val="none" w:sz="0" w:space="0" w:color="auto"/>
      </w:divBdr>
    </w:div>
    <w:div w:id="1839689989">
      <w:bodyDiv w:val="1"/>
      <w:marLeft w:val="0"/>
      <w:marRight w:val="0"/>
      <w:marTop w:val="0"/>
      <w:marBottom w:val="0"/>
      <w:divBdr>
        <w:top w:val="none" w:sz="0" w:space="0" w:color="auto"/>
        <w:left w:val="none" w:sz="0" w:space="0" w:color="auto"/>
        <w:bottom w:val="none" w:sz="0" w:space="0" w:color="auto"/>
        <w:right w:val="none" w:sz="0" w:space="0" w:color="auto"/>
      </w:divBdr>
    </w:div>
    <w:div w:id="1839693566">
      <w:bodyDiv w:val="1"/>
      <w:marLeft w:val="0"/>
      <w:marRight w:val="0"/>
      <w:marTop w:val="0"/>
      <w:marBottom w:val="0"/>
      <w:divBdr>
        <w:top w:val="none" w:sz="0" w:space="0" w:color="auto"/>
        <w:left w:val="none" w:sz="0" w:space="0" w:color="auto"/>
        <w:bottom w:val="none" w:sz="0" w:space="0" w:color="auto"/>
        <w:right w:val="none" w:sz="0" w:space="0" w:color="auto"/>
      </w:divBdr>
    </w:div>
    <w:div w:id="1839803430">
      <w:bodyDiv w:val="1"/>
      <w:marLeft w:val="0"/>
      <w:marRight w:val="0"/>
      <w:marTop w:val="0"/>
      <w:marBottom w:val="0"/>
      <w:divBdr>
        <w:top w:val="none" w:sz="0" w:space="0" w:color="auto"/>
        <w:left w:val="none" w:sz="0" w:space="0" w:color="auto"/>
        <w:bottom w:val="none" w:sz="0" w:space="0" w:color="auto"/>
        <w:right w:val="none" w:sz="0" w:space="0" w:color="auto"/>
      </w:divBdr>
    </w:div>
    <w:div w:id="1840001831">
      <w:bodyDiv w:val="1"/>
      <w:marLeft w:val="0"/>
      <w:marRight w:val="0"/>
      <w:marTop w:val="0"/>
      <w:marBottom w:val="0"/>
      <w:divBdr>
        <w:top w:val="none" w:sz="0" w:space="0" w:color="auto"/>
        <w:left w:val="none" w:sz="0" w:space="0" w:color="auto"/>
        <w:bottom w:val="none" w:sz="0" w:space="0" w:color="auto"/>
        <w:right w:val="none" w:sz="0" w:space="0" w:color="auto"/>
      </w:divBdr>
    </w:div>
    <w:div w:id="1840076187">
      <w:bodyDiv w:val="1"/>
      <w:marLeft w:val="0"/>
      <w:marRight w:val="0"/>
      <w:marTop w:val="0"/>
      <w:marBottom w:val="0"/>
      <w:divBdr>
        <w:top w:val="none" w:sz="0" w:space="0" w:color="auto"/>
        <w:left w:val="none" w:sz="0" w:space="0" w:color="auto"/>
        <w:bottom w:val="none" w:sz="0" w:space="0" w:color="auto"/>
        <w:right w:val="none" w:sz="0" w:space="0" w:color="auto"/>
      </w:divBdr>
    </w:div>
    <w:div w:id="1840080564">
      <w:bodyDiv w:val="1"/>
      <w:marLeft w:val="0"/>
      <w:marRight w:val="0"/>
      <w:marTop w:val="0"/>
      <w:marBottom w:val="0"/>
      <w:divBdr>
        <w:top w:val="none" w:sz="0" w:space="0" w:color="auto"/>
        <w:left w:val="none" w:sz="0" w:space="0" w:color="auto"/>
        <w:bottom w:val="none" w:sz="0" w:space="0" w:color="auto"/>
        <w:right w:val="none" w:sz="0" w:space="0" w:color="auto"/>
      </w:divBdr>
    </w:div>
    <w:div w:id="1840269164">
      <w:bodyDiv w:val="1"/>
      <w:marLeft w:val="0"/>
      <w:marRight w:val="0"/>
      <w:marTop w:val="0"/>
      <w:marBottom w:val="0"/>
      <w:divBdr>
        <w:top w:val="none" w:sz="0" w:space="0" w:color="auto"/>
        <w:left w:val="none" w:sz="0" w:space="0" w:color="auto"/>
        <w:bottom w:val="none" w:sz="0" w:space="0" w:color="auto"/>
        <w:right w:val="none" w:sz="0" w:space="0" w:color="auto"/>
      </w:divBdr>
    </w:div>
    <w:div w:id="1840340051">
      <w:bodyDiv w:val="1"/>
      <w:marLeft w:val="0"/>
      <w:marRight w:val="0"/>
      <w:marTop w:val="0"/>
      <w:marBottom w:val="0"/>
      <w:divBdr>
        <w:top w:val="none" w:sz="0" w:space="0" w:color="auto"/>
        <w:left w:val="none" w:sz="0" w:space="0" w:color="auto"/>
        <w:bottom w:val="none" w:sz="0" w:space="0" w:color="auto"/>
        <w:right w:val="none" w:sz="0" w:space="0" w:color="auto"/>
      </w:divBdr>
    </w:div>
    <w:div w:id="1840347511">
      <w:bodyDiv w:val="1"/>
      <w:marLeft w:val="0"/>
      <w:marRight w:val="0"/>
      <w:marTop w:val="0"/>
      <w:marBottom w:val="0"/>
      <w:divBdr>
        <w:top w:val="none" w:sz="0" w:space="0" w:color="auto"/>
        <w:left w:val="none" w:sz="0" w:space="0" w:color="auto"/>
        <w:bottom w:val="none" w:sz="0" w:space="0" w:color="auto"/>
        <w:right w:val="none" w:sz="0" w:space="0" w:color="auto"/>
      </w:divBdr>
    </w:div>
    <w:div w:id="1840539989">
      <w:bodyDiv w:val="1"/>
      <w:marLeft w:val="0"/>
      <w:marRight w:val="0"/>
      <w:marTop w:val="0"/>
      <w:marBottom w:val="0"/>
      <w:divBdr>
        <w:top w:val="none" w:sz="0" w:space="0" w:color="auto"/>
        <w:left w:val="none" w:sz="0" w:space="0" w:color="auto"/>
        <w:bottom w:val="none" w:sz="0" w:space="0" w:color="auto"/>
        <w:right w:val="none" w:sz="0" w:space="0" w:color="auto"/>
      </w:divBdr>
    </w:div>
    <w:div w:id="1840656195">
      <w:bodyDiv w:val="1"/>
      <w:marLeft w:val="0"/>
      <w:marRight w:val="0"/>
      <w:marTop w:val="0"/>
      <w:marBottom w:val="0"/>
      <w:divBdr>
        <w:top w:val="none" w:sz="0" w:space="0" w:color="auto"/>
        <w:left w:val="none" w:sz="0" w:space="0" w:color="auto"/>
        <w:bottom w:val="none" w:sz="0" w:space="0" w:color="auto"/>
        <w:right w:val="none" w:sz="0" w:space="0" w:color="auto"/>
      </w:divBdr>
    </w:div>
    <w:div w:id="1840728932">
      <w:bodyDiv w:val="1"/>
      <w:marLeft w:val="0"/>
      <w:marRight w:val="0"/>
      <w:marTop w:val="0"/>
      <w:marBottom w:val="0"/>
      <w:divBdr>
        <w:top w:val="none" w:sz="0" w:space="0" w:color="auto"/>
        <w:left w:val="none" w:sz="0" w:space="0" w:color="auto"/>
        <w:bottom w:val="none" w:sz="0" w:space="0" w:color="auto"/>
        <w:right w:val="none" w:sz="0" w:space="0" w:color="auto"/>
      </w:divBdr>
    </w:div>
    <w:div w:id="1841001312">
      <w:bodyDiv w:val="1"/>
      <w:marLeft w:val="0"/>
      <w:marRight w:val="0"/>
      <w:marTop w:val="0"/>
      <w:marBottom w:val="0"/>
      <w:divBdr>
        <w:top w:val="none" w:sz="0" w:space="0" w:color="auto"/>
        <w:left w:val="none" w:sz="0" w:space="0" w:color="auto"/>
        <w:bottom w:val="none" w:sz="0" w:space="0" w:color="auto"/>
        <w:right w:val="none" w:sz="0" w:space="0" w:color="auto"/>
      </w:divBdr>
    </w:div>
    <w:div w:id="1841041479">
      <w:bodyDiv w:val="1"/>
      <w:marLeft w:val="0"/>
      <w:marRight w:val="0"/>
      <w:marTop w:val="0"/>
      <w:marBottom w:val="0"/>
      <w:divBdr>
        <w:top w:val="none" w:sz="0" w:space="0" w:color="auto"/>
        <w:left w:val="none" w:sz="0" w:space="0" w:color="auto"/>
        <w:bottom w:val="none" w:sz="0" w:space="0" w:color="auto"/>
        <w:right w:val="none" w:sz="0" w:space="0" w:color="auto"/>
      </w:divBdr>
    </w:div>
    <w:div w:id="1841046303">
      <w:bodyDiv w:val="1"/>
      <w:marLeft w:val="0"/>
      <w:marRight w:val="0"/>
      <w:marTop w:val="0"/>
      <w:marBottom w:val="0"/>
      <w:divBdr>
        <w:top w:val="none" w:sz="0" w:space="0" w:color="auto"/>
        <w:left w:val="none" w:sz="0" w:space="0" w:color="auto"/>
        <w:bottom w:val="none" w:sz="0" w:space="0" w:color="auto"/>
        <w:right w:val="none" w:sz="0" w:space="0" w:color="auto"/>
      </w:divBdr>
    </w:div>
    <w:div w:id="1841047004">
      <w:bodyDiv w:val="1"/>
      <w:marLeft w:val="0"/>
      <w:marRight w:val="0"/>
      <w:marTop w:val="0"/>
      <w:marBottom w:val="0"/>
      <w:divBdr>
        <w:top w:val="none" w:sz="0" w:space="0" w:color="auto"/>
        <w:left w:val="none" w:sz="0" w:space="0" w:color="auto"/>
        <w:bottom w:val="none" w:sz="0" w:space="0" w:color="auto"/>
        <w:right w:val="none" w:sz="0" w:space="0" w:color="auto"/>
      </w:divBdr>
    </w:div>
    <w:div w:id="1841315505">
      <w:bodyDiv w:val="1"/>
      <w:marLeft w:val="0"/>
      <w:marRight w:val="0"/>
      <w:marTop w:val="0"/>
      <w:marBottom w:val="0"/>
      <w:divBdr>
        <w:top w:val="none" w:sz="0" w:space="0" w:color="auto"/>
        <w:left w:val="none" w:sz="0" w:space="0" w:color="auto"/>
        <w:bottom w:val="none" w:sz="0" w:space="0" w:color="auto"/>
        <w:right w:val="none" w:sz="0" w:space="0" w:color="auto"/>
      </w:divBdr>
    </w:div>
    <w:div w:id="1841508707">
      <w:bodyDiv w:val="1"/>
      <w:marLeft w:val="0"/>
      <w:marRight w:val="0"/>
      <w:marTop w:val="0"/>
      <w:marBottom w:val="0"/>
      <w:divBdr>
        <w:top w:val="none" w:sz="0" w:space="0" w:color="auto"/>
        <w:left w:val="none" w:sz="0" w:space="0" w:color="auto"/>
        <w:bottom w:val="none" w:sz="0" w:space="0" w:color="auto"/>
        <w:right w:val="none" w:sz="0" w:space="0" w:color="auto"/>
      </w:divBdr>
    </w:div>
    <w:div w:id="1841772645">
      <w:bodyDiv w:val="1"/>
      <w:marLeft w:val="0"/>
      <w:marRight w:val="0"/>
      <w:marTop w:val="0"/>
      <w:marBottom w:val="0"/>
      <w:divBdr>
        <w:top w:val="none" w:sz="0" w:space="0" w:color="auto"/>
        <w:left w:val="none" w:sz="0" w:space="0" w:color="auto"/>
        <w:bottom w:val="none" w:sz="0" w:space="0" w:color="auto"/>
        <w:right w:val="none" w:sz="0" w:space="0" w:color="auto"/>
      </w:divBdr>
    </w:div>
    <w:div w:id="1841777228">
      <w:bodyDiv w:val="1"/>
      <w:marLeft w:val="0"/>
      <w:marRight w:val="0"/>
      <w:marTop w:val="0"/>
      <w:marBottom w:val="0"/>
      <w:divBdr>
        <w:top w:val="none" w:sz="0" w:space="0" w:color="auto"/>
        <w:left w:val="none" w:sz="0" w:space="0" w:color="auto"/>
        <w:bottom w:val="none" w:sz="0" w:space="0" w:color="auto"/>
        <w:right w:val="none" w:sz="0" w:space="0" w:color="auto"/>
      </w:divBdr>
    </w:div>
    <w:div w:id="1842046618">
      <w:bodyDiv w:val="1"/>
      <w:marLeft w:val="0"/>
      <w:marRight w:val="0"/>
      <w:marTop w:val="0"/>
      <w:marBottom w:val="0"/>
      <w:divBdr>
        <w:top w:val="none" w:sz="0" w:space="0" w:color="auto"/>
        <w:left w:val="none" w:sz="0" w:space="0" w:color="auto"/>
        <w:bottom w:val="none" w:sz="0" w:space="0" w:color="auto"/>
        <w:right w:val="none" w:sz="0" w:space="0" w:color="auto"/>
      </w:divBdr>
    </w:div>
    <w:div w:id="1842116842">
      <w:bodyDiv w:val="1"/>
      <w:marLeft w:val="0"/>
      <w:marRight w:val="0"/>
      <w:marTop w:val="0"/>
      <w:marBottom w:val="0"/>
      <w:divBdr>
        <w:top w:val="none" w:sz="0" w:space="0" w:color="auto"/>
        <w:left w:val="none" w:sz="0" w:space="0" w:color="auto"/>
        <w:bottom w:val="none" w:sz="0" w:space="0" w:color="auto"/>
        <w:right w:val="none" w:sz="0" w:space="0" w:color="auto"/>
      </w:divBdr>
    </w:div>
    <w:div w:id="1842158179">
      <w:bodyDiv w:val="1"/>
      <w:marLeft w:val="0"/>
      <w:marRight w:val="0"/>
      <w:marTop w:val="0"/>
      <w:marBottom w:val="0"/>
      <w:divBdr>
        <w:top w:val="none" w:sz="0" w:space="0" w:color="auto"/>
        <w:left w:val="none" w:sz="0" w:space="0" w:color="auto"/>
        <w:bottom w:val="none" w:sz="0" w:space="0" w:color="auto"/>
        <w:right w:val="none" w:sz="0" w:space="0" w:color="auto"/>
      </w:divBdr>
    </w:div>
    <w:div w:id="1842743879">
      <w:bodyDiv w:val="1"/>
      <w:marLeft w:val="0"/>
      <w:marRight w:val="0"/>
      <w:marTop w:val="0"/>
      <w:marBottom w:val="0"/>
      <w:divBdr>
        <w:top w:val="none" w:sz="0" w:space="0" w:color="auto"/>
        <w:left w:val="none" w:sz="0" w:space="0" w:color="auto"/>
        <w:bottom w:val="none" w:sz="0" w:space="0" w:color="auto"/>
        <w:right w:val="none" w:sz="0" w:space="0" w:color="auto"/>
      </w:divBdr>
    </w:div>
    <w:div w:id="1842969623">
      <w:bodyDiv w:val="1"/>
      <w:marLeft w:val="0"/>
      <w:marRight w:val="0"/>
      <w:marTop w:val="0"/>
      <w:marBottom w:val="0"/>
      <w:divBdr>
        <w:top w:val="none" w:sz="0" w:space="0" w:color="auto"/>
        <w:left w:val="none" w:sz="0" w:space="0" w:color="auto"/>
        <w:bottom w:val="none" w:sz="0" w:space="0" w:color="auto"/>
        <w:right w:val="none" w:sz="0" w:space="0" w:color="auto"/>
      </w:divBdr>
    </w:div>
    <w:div w:id="1843010630">
      <w:bodyDiv w:val="1"/>
      <w:marLeft w:val="0"/>
      <w:marRight w:val="0"/>
      <w:marTop w:val="0"/>
      <w:marBottom w:val="0"/>
      <w:divBdr>
        <w:top w:val="none" w:sz="0" w:space="0" w:color="auto"/>
        <w:left w:val="none" w:sz="0" w:space="0" w:color="auto"/>
        <w:bottom w:val="none" w:sz="0" w:space="0" w:color="auto"/>
        <w:right w:val="none" w:sz="0" w:space="0" w:color="auto"/>
      </w:divBdr>
    </w:div>
    <w:div w:id="1843081259">
      <w:bodyDiv w:val="1"/>
      <w:marLeft w:val="0"/>
      <w:marRight w:val="0"/>
      <w:marTop w:val="0"/>
      <w:marBottom w:val="0"/>
      <w:divBdr>
        <w:top w:val="none" w:sz="0" w:space="0" w:color="auto"/>
        <w:left w:val="none" w:sz="0" w:space="0" w:color="auto"/>
        <w:bottom w:val="none" w:sz="0" w:space="0" w:color="auto"/>
        <w:right w:val="none" w:sz="0" w:space="0" w:color="auto"/>
      </w:divBdr>
    </w:div>
    <w:div w:id="1843280831">
      <w:bodyDiv w:val="1"/>
      <w:marLeft w:val="0"/>
      <w:marRight w:val="0"/>
      <w:marTop w:val="0"/>
      <w:marBottom w:val="0"/>
      <w:divBdr>
        <w:top w:val="none" w:sz="0" w:space="0" w:color="auto"/>
        <w:left w:val="none" w:sz="0" w:space="0" w:color="auto"/>
        <w:bottom w:val="none" w:sz="0" w:space="0" w:color="auto"/>
        <w:right w:val="none" w:sz="0" w:space="0" w:color="auto"/>
      </w:divBdr>
    </w:div>
    <w:div w:id="1843354635">
      <w:bodyDiv w:val="1"/>
      <w:marLeft w:val="0"/>
      <w:marRight w:val="0"/>
      <w:marTop w:val="0"/>
      <w:marBottom w:val="0"/>
      <w:divBdr>
        <w:top w:val="none" w:sz="0" w:space="0" w:color="auto"/>
        <w:left w:val="none" w:sz="0" w:space="0" w:color="auto"/>
        <w:bottom w:val="none" w:sz="0" w:space="0" w:color="auto"/>
        <w:right w:val="none" w:sz="0" w:space="0" w:color="auto"/>
      </w:divBdr>
    </w:div>
    <w:div w:id="1843544821">
      <w:bodyDiv w:val="1"/>
      <w:marLeft w:val="0"/>
      <w:marRight w:val="0"/>
      <w:marTop w:val="0"/>
      <w:marBottom w:val="0"/>
      <w:divBdr>
        <w:top w:val="none" w:sz="0" w:space="0" w:color="auto"/>
        <w:left w:val="none" w:sz="0" w:space="0" w:color="auto"/>
        <w:bottom w:val="none" w:sz="0" w:space="0" w:color="auto"/>
        <w:right w:val="none" w:sz="0" w:space="0" w:color="auto"/>
      </w:divBdr>
    </w:div>
    <w:div w:id="1843666349">
      <w:bodyDiv w:val="1"/>
      <w:marLeft w:val="0"/>
      <w:marRight w:val="0"/>
      <w:marTop w:val="0"/>
      <w:marBottom w:val="0"/>
      <w:divBdr>
        <w:top w:val="none" w:sz="0" w:space="0" w:color="auto"/>
        <w:left w:val="none" w:sz="0" w:space="0" w:color="auto"/>
        <w:bottom w:val="none" w:sz="0" w:space="0" w:color="auto"/>
        <w:right w:val="none" w:sz="0" w:space="0" w:color="auto"/>
      </w:divBdr>
    </w:div>
    <w:div w:id="1843739305">
      <w:bodyDiv w:val="1"/>
      <w:marLeft w:val="0"/>
      <w:marRight w:val="0"/>
      <w:marTop w:val="0"/>
      <w:marBottom w:val="0"/>
      <w:divBdr>
        <w:top w:val="none" w:sz="0" w:space="0" w:color="auto"/>
        <w:left w:val="none" w:sz="0" w:space="0" w:color="auto"/>
        <w:bottom w:val="none" w:sz="0" w:space="0" w:color="auto"/>
        <w:right w:val="none" w:sz="0" w:space="0" w:color="auto"/>
      </w:divBdr>
    </w:div>
    <w:div w:id="1843809976">
      <w:bodyDiv w:val="1"/>
      <w:marLeft w:val="0"/>
      <w:marRight w:val="0"/>
      <w:marTop w:val="0"/>
      <w:marBottom w:val="0"/>
      <w:divBdr>
        <w:top w:val="none" w:sz="0" w:space="0" w:color="auto"/>
        <w:left w:val="none" w:sz="0" w:space="0" w:color="auto"/>
        <w:bottom w:val="none" w:sz="0" w:space="0" w:color="auto"/>
        <w:right w:val="none" w:sz="0" w:space="0" w:color="auto"/>
      </w:divBdr>
    </w:div>
    <w:div w:id="1843856052">
      <w:bodyDiv w:val="1"/>
      <w:marLeft w:val="0"/>
      <w:marRight w:val="0"/>
      <w:marTop w:val="0"/>
      <w:marBottom w:val="0"/>
      <w:divBdr>
        <w:top w:val="none" w:sz="0" w:space="0" w:color="auto"/>
        <w:left w:val="none" w:sz="0" w:space="0" w:color="auto"/>
        <w:bottom w:val="none" w:sz="0" w:space="0" w:color="auto"/>
        <w:right w:val="none" w:sz="0" w:space="0" w:color="auto"/>
      </w:divBdr>
    </w:div>
    <w:div w:id="1843931360">
      <w:bodyDiv w:val="1"/>
      <w:marLeft w:val="0"/>
      <w:marRight w:val="0"/>
      <w:marTop w:val="0"/>
      <w:marBottom w:val="0"/>
      <w:divBdr>
        <w:top w:val="none" w:sz="0" w:space="0" w:color="auto"/>
        <w:left w:val="none" w:sz="0" w:space="0" w:color="auto"/>
        <w:bottom w:val="none" w:sz="0" w:space="0" w:color="auto"/>
        <w:right w:val="none" w:sz="0" w:space="0" w:color="auto"/>
      </w:divBdr>
    </w:div>
    <w:div w:id="1844009147">
      <w:bodyDiv w:val="1"/>
      <w:marLeft w:val="0"/>
      <w:marRight w:val="0"/>
      <w:marTop w:val="0"/>
      <w:marBottom w:val="0"/>
      <w:divBdr>
        <w:top w:val="none" w:sz="0" w:space="0" w:color="auto"/>
        <w:left w:val="none" w:sz="0" w:space="0" w:color="auto"/>
        <w:bottom w:val="none" w:sz="0" w:space="0" w:color="auto"/>
        <w:right w:val="none" w:sz="0" w:space="0" w:color="auto"/>
      </w:divBdr>
    </w:div>
    <w:div w:id="1844130289">
      <w:bodyDiv w:val="1"/>
      <w:marLeft w:val="0"/>
      <w:marRight w:val="0"/>
      <w:marTop w:val="0"/>
      <w:marBottom w:val="0"/>
      <w:divBdr>
        <w:top w:val="none" w:sz="0" w:space="0" w:color="auto"/>
        <w:left w:val="none" w:sz="0" w:space="0" w:color="auto"/>
        <w:bottom w:val="none" w:sz="0" w:space="0" w:color="auto"/>
        <w:right w:val="none" w:sz="0" w:space="0" w:color="auto"/>
      </w:divBdr>
    </w:div>
    <w:div w:id="1844205774">
      <w:bodyDiv w:val="1"/>
      <w:marLeft w:val="0"/>
      <w:marRight w:val="0"/>
      <w:marTop w:val="0"/>
      <w:marBottom w:val="0"/>
      <w:divBdr>
        <w:top w:val="none" w:sz="0" w:space="0" w:color="auto"/>
        <w:left w:val="none" w:sz="0" w:space="0" w:color="auto"/>
        <w:bottom w:val="none" w:sz="0" w:space="0" w:color="auto"/>
        <w:right w:val="none" w:sz="0" w:space="0" w:color="auto"/>
      </w:divBdr>
    </w:div>
    <w:div w:id="1844277491">
      <w:bodyDiv w:val="1"/>
      <w:marLeft w:val="0"/>
      <w:marRight w:val="0"/>
      <w:marTop w:val="0"/>
      <w:marBottom w:val="0"/>
      <w:divBdr>
        <w:top w:val="none" w:sz="0" w:space="0" w:color="auto"/>
        <w:left w:val="none" w:sz="0" w:space="0" w:color="auto"/>
        <w:bottom w:val="none" w:sz="0" w:space="0" w:color="auto"/>
        <w:right w:val="none" w:sz="0" w:space="0" w:color="auto"/>
      </w:divBdr>
    </w:div>
    <w:div w:id="1844278785">
      <w:bodyDiv w:val="1"/>
      <w:marLeft w:val="0"/>
      <w:marRight w:val="0"/>
      <w:marTop w:val="0"/>
      <w:marBottom w:val="0"/>
      <w:divBdr>
        <w:top w:val="none" w:sz="0" w:space="0" w:color="auto"/>
        <w:left w:val="none" w:sz="0" w:space="0" w:color="auto"/>
        <w:bottom w:val="none" w:sz="0" w:space="0" w:color="auto"/>
        <w:right w:val="none" w:sz="0" w:space="0" w:color="auto"/>
      </w:divBdr>
    </w:div>
    <w:div w:id="1844315845">
      <w:bodyDiv w:val="1"/>
      <w:marLeft w:val="0"/>
      <w:marRight w:val="0"/>
      <w:marTop w:val="0"/>
      <w:marBottom w:val="0"/>
      <w:divBdr>
        <w:top w:val="none" w:sz="0" w:space="0" w:color="auto"/>
        <w:left w:val="none" w:sz="0" w:space="0" w:color="auto"/>
        <w:bottom w:val="none" w:sz="0" w:space="0" w:color="auto"/>
        <w:right w:val="none" w:sz="0" w:space="0" w:color="auto"/>
      </w:divBdr>
    </w:div>
    <w:div w:id="1844514408">
      <w:bodyDiv w:val="1"/>
      <w:marLeft w:val="0"/>
      <w:marRight w:val="0"/>
      <w:marTop w:val="0"/>
      <w:marBottom w:val="0"/>
      <w:divBdr>
        <w:top w:val="none" w:sz="0" w:space="0" w:color="auto"/>
        <w:left w:val="none" w:sz="0" w:space="0" w:color="auto"/>
        <w:bottom w:val="none" w:sz="0" w:space="0" w:color="auto"/>
        <w:right w:val="none" w:sz="0" w:space="0" w:color="auto"/>
      </w:divBdr>
    </w:div>
    <w:div w:id="1844515558">
      <w:bodyDiv w:val="1"/>
      <w:marLeft w:val="0"/>
      <w:marRight w:val="0"/>
      <w:marTop w:val="0"/>
      <w:marBottom w:val="0"/>
      <w:divBdr>
        <w:top w:val="none" w:sz="0" w:space="0" w:color="auto"/>
        <w:left w:val="none" w:sz="0" w:space="0" w:color="auto"/>
        <w:bottom w:val="none" w:sz="0" w:space="0" w:color="auto"/>
        <w:right w:val="none" w:sz="0" w:space="0" w:color="auto"/>
      </w:divBdr>
    </w:div>
    <w:div w:id="1844709939">
      <w:bodyDiv w:val="1"/>
      <w:marLeft w:val="0"/>
      <w:marRight w:val="0"/>
      <w:marTop w:val="0"/>
      <w:marBottom w:val="0"/>
      <w:divBdr>
        <w:top w:val="none" w:sz="0" w:space="0" w:color="auto"/>
        <w:left w:val="none" w:sz="0" w:space="0" w:color="auto"/>
        <w:bottom w:val="none" w:sz="0" w:space="0" w:color="auto"/>
        <w:right w:val="none" w:sz="0" w:space="0" w:color="auto"/>
      </w:divBdr>
    </w:div>
    <w:div w:id="1844778518">
      <w:bodyDiv w:val="1"/>
      <w:marLeft w:val="0"/>
      <w:marRight w:val="0"/>
      <w:marTop w:val="0"/>
      <w:marBottom w:val="0"/>
      <w:divBdr>
        <w:top w:val="none" w:sz="0" w:space="0" w:color="auto"/>
        <w:left w:val="none" w:sz="0" w:space="0" w:color="auto"/>
        <w:bottom w:val="none" w:sz="0" w:space="0" w:color="auto"/>
        <w:right w:val="none" w:sz="0" w:space="0" w:color="auto"/>
      </w:divBdr>
    </w:div>
    <w:div w:id="1844782940">
      <w:bodyDiv w:val="1"/>
      <w:marLeft w:val="0"/>
      <w:marRight w:val="0"/>
      <w:marTop w:val="0"/>
      <w:marBottom w:val="0"/>
      <w:divBdr>
        <w:top w:val="none" w:sz="0" w:space="0" w:color="auto"/>
        <w:left w:val="none" w:sz="0" w:space="0" w:color="auto"/>
        <w:bottom w:val="none" w:sz="0" w:space="0" w:color="auto"/>
        <w:right w:val="none" w:sz="0" w:space="0" w:color="auto"/>
      </w:divBdr>
    </w:div>
    <w:div w:id="1844784197">
      <w:bodyDiv w:val="1"/>
      <w:marLeft w:val="0"/>
      <w:marRight w:val="0"/>
      <w:marTop w:val="0"/>
      <w:marBottom w:val="0"/>
      <w:divBdr>
        <w:top w:val="none" w:sz="0" w:space="0" w:color="auto"/>
        <w:left w:val="none" w:sz="0" w:space="0" w:color="auto"/>
        <w:bottom w:val="none" w:sz="0" w:space="0" w:color="auto"/>
        <w:right w:val="none" w:sz="0" w:space="0" w:color="auto"/>
      </w:divBdr>
    </w:div>
    <w:div w:id="1844785554">
      <w:bodyDiv w:val="1"/>
      <w:marLeft w:val="0"/>
      <w:marRight w:val="0"/>
      <w:marTop w:val="0"/>
      <w:marBottom w:val="0"/>
      <w:divBdr>
        <w:top w:val="none" w:sz="0" w:space="0" w:color="auto"/>
        <w:left w:val="none" w:sz="0" w:space="0" w:color="auto"/>
        <w:bottom w:val="none" w:sz="0" w:space="0" w:color="auto"/>
        <w:right w:val="none" w:sz="0" w:space="0" w:color="auto"/>
      </w:divBdr>
    </w:div>
    <w:div w:id="1844852735">
      <w:bodyDiv w:val="1"/>
      <w:marLeft w:val="0"/>
      <w:marRight w:val="0"/>
      <w:marTop w:val="0"/>
      <w:marBottom w:val="0"/>
      <w:divBdr>
        <w:top w:val="none" w:sz="0" w:space="0" w:color="auto"/>
        <w:left w:val="none" w:sz="0" w:space="0" w:color="auto"/>
        <w:bottom w:val="none" w:sz="0" w:space="0" w:color="auto"/>
        <w:right w:val="none" w:sz="0" w:space="0" w:color="auto"/>
      </w:divBdr>
    </w:div>
    <w:div w:id="1844855132">
      <w:bodyDiv w:val="1"/>
      <w:marLeft w:val="0"/>
      <w:marRight w:val="0"/>
      <w:marTop w:val="0"/>
      <w:marBottom w:val="0"/>
      <w:divBdr>
        <w:top w:val="none" w:sz="0" w:space="0" w:color="auto"/>
        <w:left w:val="none" w:sz="0" w:space="0" w:color="auto"/>
        <w:bottom w:val="none" w:sz="0" w:space="0" w:color="auto"/>
        <w:right w:val="none" w:sz="0" w:space="0" w:color="auto"/>
      </w:divBdr>
    </w:div>
    <w:div w:id="1844856669">
      <w:bodyDiv w:val="1"/>
      <w:marLeft w:val="0"/>
      <w:marRight w:val="0"/>
      <w:marTop w:val="0"/>
      <w:marBottom w:val="0"/>
      <w:divBdr>
        <w:top w:val="none" w:sz="0" w:space="0" w:color="auto"/>
        <w:left w:val="none" w:sz="0" w:space="0" w:color="auto"/>
        <w:bottom w:val="none" w:sz="0" w:space="0" w:color="auto"/>
        <w:right w:val="none" w:sz="0" w:space="0" w:color="auto"/>
      </w:divBdr>
    </w:div>
    <w:div w:id="1844856789">
      <w:bodyDiv w:val="1"/>
      <w:marLeft w:val="0"/>
      <w:marRight w:val="0"/>
      <w:marTop w:val="0"/>
      <w:marBottom w:val="0"/>
      <w:divBdr>
        <w:top w:val="none" w:sz="0" w:space="0" w:color="auto"/>
        <w:left w:val="none" w:sz="0" w:space="0" w:color="auto"/>
        <w:bottom w:val="none" w:sz="0" w:space="0" w:color="auto"/>
        <w:right w:val="none" w:sz="0" w:space="0" w:color="auto"/>
      </w:divBdr>
    </w:div>
    <w:div w:id="1844856959">
      <w:bodyDiv w:val="1"/>
      <w:marLeft w:val="0"/>
      <w:marRight w:val="0"/>
      <w:marTop w:val="0"/>
      <w:marBottom w:val="0"/>
      <w:divBdr>
        <w:top w:val="none" w:sz="0" w:space="0" w:color="auto"/>
        <w:left w:val="none" w:sz="0" w:space="0" w:color="auto"/>
        <w:bottom w:val="none" w:sz="0" w:space="0" w:color="auto"/>
        <w:right w:val="none" w:sz="0" w:space="0" w:color="auto"/>
      </w:divBdr>
    </w:div>
    <w:div w:id="1844974150">
      <w:bodyDiv w:val="1"/>
      <w:marLeft w:val="0"/>
      <w:marRight w:val="0"/>
      <w:marTop w:val="0"/>
      <w:marBottom w:val="0"/>
      <w:divBdr>
        <w:top w:val="none" w:sz="0" w:space="0" w:color="auto"/>
        <w:left w:val="none" w:sz="0" w:space="0" w:color="auto"/>
        <w:bottom w:val="none" w:sz="0" w:space="0" w:color="auto"/>
        <w:right w:val="none" w:sz="0" w:space="0" w:color="auto"/>
      </w:divBdr>
    </w:div>
    <w:div w:id="1845049902">
      <w:bodyDiv w:val="1"/>
      <w:marLeft w:val="0"/>
      <w:marRight w:val="0"/>
      <w:marTop w:val="0"/>
      <w:marBottom w:val="0"/>
      <w:divBdr>
        <w:top w:val="none" w:sz="0" w:space="0" w:color="auto"/>
        <w:left w:val="none" w:sz="0" w:space="0" w:color="auto"/>
        <w:bottom w:val="none" w:sz="0" w:space="0" w:color="auto"/>
        <w:right w:val="none" w:sz="0" w:space="0" w:color="auto"/>
      </w:divBdr>
    </w:div>
    <w:div w:id="1845244003">
      <w:bodyDiv w:val="1"/>
      <w:marLeft w:val="0"/>
      <w:marRight w:val="0"/>
      <w:marTop w:val="0"/>
      <w:marBottom w:val="0"/>
      <w:divBdr>
        <w:top w:val="none" w:sz="0" w:space="0" w:color="auto"/>
        <w:left w:val="none" w:sz="0" w:space="0" w:color="auto"/>
        <w:bottom w:val="none" w:sz="0" w:space="0" w:color="auto"/>
        <w:right w:val="none" w:sz="0" w:space="0" w:color="auto"/>
      </w:divBdr>
    </w:div>
    <w:div w:id="1845244358">
      <w:bodyDiv w:val="1"/>
      <w:marLeft w:val="0"/>
      <w:marRight w:val="0"/>
      <w:marTop w:val="0"/>
      <w:marBottom w:val="0"/>
      <w:divBdr>
        <w:top w:val="none" w:sz="0" w:space="0" w:color="auto"/>
        <w:left w:val="none" w:sz="0" w:space="0" w:color="auto"/>
        <w:bottom w:val="none" w:sz="0" w:space="0" w:color="auto"/>
        <w:right w:val="none" w:sz="0" w:space="0" w:color="auto"/>
      </w:divBdr>
    </w:div>
    <w:div w:id="1845246630">
      <w:bodyDiv w:val="1"/>
      <w:marLeft w:val="0"/>
      <w:marRight w:val="0"/>
      <w:marTop w:val="0"/>
      <w:marBottom w:val="0"/>
      <w:divBdr>
        <w:top w:val="none" w:sz="0" w:space="0" w:color="auto"/>
        <w:left w:val="none" w:sz="0" w:space="0" w:color="auto"/>
        <w:bottom w:val="none" w:sz="0" w:space="0" w:color="auto"/>
        <w:right w:val="none" w:sz="0" w:space="0" w:color="auto"/>
      </w:divBdr>
    </w:div>
    <w:div w:id="1845434818">
      <w:bodyDiv w:val="1"/>
      <w:marLeft w:val="0"/>
      <w:marRight w:val="0"/>
      <w:marTop w:val="0"/>
      <w:marBottom w:val="0"/>
      <w:divBdr>
        <w:top w:val="none" w:sz="0" w:space="0" w:color="auto"/>
        <w:left w:val="none" w:sz="0" w:space="0" w:color="auto"/>
        <w:bottom w:val="none" w:sz="0" w:space="0" w:color="auto"/>
        <w:right w:val="none" w:sz="0" w:space="0" w:color="auto"/>
      </w:divBdr>
    </w:div>
    <w:div w:id="1845900495">
      <w:bodyDiv w:val="1"/>
      <w:marLeft w:val="0"/>
      <w:marRight w:val="0"/>
      <w:marTop w:val="0"/>
      <w:marBottom w:val="0"/>
      <w:divBdr>
        <w:top w:val="none" w:sz="0" w:space="0" w:color="auto"/>
        <w:left w:val="none" w:sz="0" w:space="0" w:color="auto"/>
        <w:bottom w:val="none" w:sz="0" w:space="0" w:color="auto"/>
        <w:right w:val="none" w:sz="0" w:space="0" w:color="auto"/>
      </w:divBdr>
    </w:div>
    <w:div w:id="1845900761">
      <w:bodyDiv w:val="1"/>
      <w:marLeft w:val="0"/>
      <w:marRight w:val="0"/>
      <w:marTop w:val="0"/>
      <w:marBottom w:val="0"/>
      <w:divBdr>
        <w:top w:val="none" w:sz="0" w:space="0" w:color="auto"/>
        <w:left w:val="none" w:sz="0" w:space="0" w:color="auto"/>
        <w:bottom w:val="none" w:sz="0" w:space="0" w:color="auto"/>
        <w:right w:val="none" w:sz="0" w:space="0" w:color="auto"/>
      </w:divBdr>
    </w:div>
    <w:div w:id="1845971700">
      <w:bodyDiv w:val="1"/>
      <w:marLeft w:val="0"/>
      <w:marRight w:val="0"/>
      <w:marTop w:val="0"/>
      <w:marBottom w:val="0"/>
      <w:divBdr>
        <w:top w:val="none" w:sz="0" w:space="0" w:color="auto"/>
        <w:left w:val="none" w:sz="0" w:space="0" w:color="auto"/>
        <w:bottom w:val="none" w:sz="0" w:space="0" w:color="auto"/>
        <w:right w:val="none" w:sz="0" w:space="0" w:color="auto"/>
      </w:divBdr>
    </w:div>
    <w:div w:id="1845975348">
      <w:bodyDiv w:val="1"/>
      <w:marLeft w:val="0"/>
      <w:marRight w:val="0"/>
      <w:marTop w:val="0"/>
      <w:marBottom w:val="0"/>
      <w:divBdr>
        <w:top w:val="none" w:sz="0" w:space="0" w:color="auto"/>
        <w:left w:val="none" w:sz="0" w:space="0" w:color="auto"/>
        <w:bottom w:val="none" w:sz="0" w:space="0" w:color="auto"/>
        <w:right w:val="none" w:sz="0" w:space="0" w:color="auto"/>
      </w:divBdr>
    </w:div>
    <w:div w:id="1846047849">
      <w:bodyDiv w:val="1"/>
      <w:marLeft w:val="0"/>
      <w:marRight w:val="0"/>
      <w:marTop w:val="0"/>
      <w:marBottom w:val="0"/>
      <w:divBdr>
        <w:top w:val="none" w:sz="0" w:space="0" w:color="auto"/>
        <w:left w:val="none" w:sz="0" w:space="0" w:color="auto"/>
        <w:bottom w:val="none" w:sz="0" w:space="0" w:color="auto"/>
        <w:right w:val="none" w:sz="0" w:space="0" w:color="auto"/>
      </w:divBdr>
    </w:div>
    <w:div w:id="1846281538">
      <w:bodyDiv w:val="1"/>
      <w:marLeft w:val="0"/>
      <w:marRight w:val="0"/>
      <w:marTop w:val="0"/>
      <w:marBottom w:val="0"/>
      <w:divBdr>
        <w:top w:val="none" w:sz="0" w:space="0" w:color="auto"/>
        <w:left w:val="none" w:sz="0" w:space="0" w:color="auto"/>
        <w:bottom w:val="none" w:sz="0" w:space="0" w:color="auto"/>
        <w:right w:val="none" w:sz="0" w:space="0" w:color="auto"/>
      </w:divBdr>
    </w:div>
    <w:div w:id="1846432074">
      <w:bodyDiv w:val="1"/>
      <w:marLeft w:val="0"/>
      <w:marRight w:val="0"/>
      <w:marTop w:val="0"/>
      <w:marBottom w:val="0"/>
      <w:divBdr>
        <w:top w:val="none" w:sz="0" w:space="0" w:color="auto"/>
        <w:left w:val="none" w:sz="0" w:space="0" w:color="auto"/>
        <w:bottom w:val="none" w:sz="0" w:space="0" w:color="auto"/>
        <w:right w:val="none" w:sz="0" w:space="0" w:color="auto"/>
      </w:divBdr>
    </w:div>
    <w:div w:id="1846433009">
      <w:bodyDiv w:val="1"/>
      <w:marLeft w:val="0"/>
      <w:marRight w:val="0"/>
      <w:marTop w:val="0"/>
      <w:marBottom w:val="0"/>
      <w:divBdr>
        <w:top w:val="none" w:sz="0" w:space="0" w:color="auto"/>
        <w:left w:val="none" w:sz="0" w:space="0" w:color="auto"/>
        <w:bottom w:val="none" w:sz="0" w:space="0" w:color="auto"/>
        <w:right w:val="none" w:sz="0" w:space="0" w:color="auto"/>
      </w:divBdr>
    </w:div>
    <w:div w:id="1846436380">
      <w:bodyDiv w:val="1"/>
      <w:marLeft w:val="0"/>
      <w:marRight w:val="0"/>
      <w:marTop w:val="0"/>
      <w:marBottom w:val="0"/>
      <w:divBdr>
        <w:top w:val="none" w:sz="0" w:space="0" w:color="auto"/>
        <w:left w:val="none" w:sz="0" w:space="0" w:color="auto"/>
        <w:bottom w:val="none" w:sz="0" w:space="0" w:color="auto"/>
        <w:right w:val="none" w:sz="0" w:space="0" w:color="auto"/>
      </w:divBdr>
    </w:div>
    <w:div w:id="1846506345">
      <w:bodyDiv w:val="1"/>
      <w:marLeft w:val="0"/>
      <w:marRight w:val="0"/>
      <w:marTop w:val="0"/>
      <w:marBottom w:val="0"/>
      <w:divBdr>
        <w:top w:val="none" w:sz="0" w:space="0" w:color="auto"/>
        <w:left w:val="none" w:sz="0" w:space="0" w:color="auto"/>
        <w:bottom w:val="none" w:sz="0" w:space="0" w:color="auto"/>
        <w:right w:val="none" w:sz="0" w:space="0" w:color="auto"/>
      </w:divBdr>
    </w:div>
    <w:div w:id="1846509470">
      <w:bodyDiv w:val="1"/>
      <w:marLeft w:val="0"/>
      <w:marRight w:val="0"/>
      <w:marTop w:val="0"/>
      <w:marBottom w:val="0"/>
      <w:divBdr>
        <w:top w:val="none" w:sz="0" w:space="0" w:color="auto"/>
        <w:left w:val="none" w:sz="0" w:space="0" w:color="auto"/>
        <w:bottom w:val="none" w:sz="0" w:space="0" w:color="auto"/>
        <w:right w:val="none" w:sz="0" w:space="0" w:color="auto"/>
      </w:divBdr>
    </w:div>
    <w:div w:id="1846549769">
      <w:bodyDiv w:val="1"/>
      <w:marLeft w:val="0"/>
      <w:marRight w:val="0"/>
      <w:marTop w:val="0"/>
      <w:marBottom w:val="0"/>
      <w:divBdr>
        <w:top w:val="none" w:sz="0" w:space="0" w:color="auto"/>
        <w:left w:val="none" w:sz="0" w:space="0" w:color="auto"/>
        <w:bottom w:val="none" w:sz="0" w:space="0" w:color="auto"/>
        <w:right w:val="none" w:sz="0" w:space="0" w:color="auto"/>
      </w:divBdr>
    </w:div>
    <w:div w:id="1846555029">
      <w:bodyDiv w:val="1"/>
      <w:marLeft w:val="0"/>
      <w:marRight w:val="0"/>
      <w:marTop w:val="0"/>
      <w:marBottom w:val="0"/>
      <w:divBdr>
        <w:top w:val="none" w:sz="0" w:space="0" w:color="auto"/>
        <w:left w:val="none" w:sz="0" w:space="0" w:color="auto"/>
        <w:bottom w:val="none" w:sz="0" w:space="0" w:color="auto"/>
        <w:right w:val="none" w:sz="0" w:space="0" w:color="auto"/>
      </w:divBdr>
    </w:div>
    <w:div w:id="1847020212">
      <w:bodyDiv w:val="1"/>
      <w:marLeft w:val="0"/>
      <w:marRight w:val="0"/>
      <w:marTop w:val="0"/>
      <w:marBottom w:val="0"/>
      <w:divBdr>
        <w:top w:val="none" w:sz="0" w:space="0" w:color="auto"/>
        <w:left w:val="none" w:sz="0" w:space="0" w:color="auto"/>
        <w:bottom w:val="none" w:sz="0" w:space="0" w:color="auto"/>
        <w:right w:val="none" w:sz="0" w:space="0" w:color="auto"/>
      </w:divBdr>
    </w:div>
    <w:div w:id="1847088414">
      <w:bodyDiv w:val="1"/>
      <w:marLeft w:val="0"/>
      <w:marRight w:val="0"/>
      <w:marTop w:val="0"/>
      <w:marBottom w:val="0"/>
      <w:divBdr>
        <w:top w:val="none" w:sz="0" w:space="0" w:color="auto"/>
        <w:left w:val="none" w:sz="0" w:space="0" w:color="auto"/>
        <w:bottom w:val="none" w:sz="0" w:space="0" w:color="auto"/>
        <w:right w:val="none" w:sz="0" w:space="0" w:color="auto"/>
      </w:divBdr>
    </w:div>
    <w:div w:id="1847281122">
      <w:bodyDiv w:val="1"/>
      <w:marLeft w:val="0"/>
      <w:marRight w:val="0"/>
      <w:marTop w:val="0"/>
      <w:marBottom w:val="0"/>
      <w:divBdr>
        <w:top w:val="none" w:sz="0" w:space="0" w:color="auto"/>
        <w:left w:val="none" w:sz="0" w:space="0" w:color="auto"/>
        <w:bottom w:val="none" w:sz="0" w:space="0" w:color="auto"/>
        <w:right w:val="none" w:sz="0" w:space="0" w:color="auto"/>
      </w:divBdr>
    </w:div>
    <w:div w:id="1847355382">
      <w:bodyDiv w:val="1"/>
      <w:marLeft w:val="0"/>
      <w:marRight w:val="0"/>
      <w:marTop w:val="0"/>
      <w:marBottom w:val="0"/>
      <w:divBdr>
        <w:top w:val="none" w:sz="0" w:space="0" w:color="auto"/>
        <w:left w:val="none" w:sz="0" w:space="0" w:color="auto"/>
        <w:bottom w:val="none" w:sz="0" w:space="0" w:color="auto"/>
        <w:right w:val="none" w:sz="0" w:space="0" w:color="auto"/>
      </w:divBdr>
    </w:div>
    <w:div w:id="1847405455">
      <w:bodyDiv w:val="1"/>
      <w:marLeft w:val="0"/>
      <w:marRight w:val="0"/>
      <w:marTop w:val="0"/>
      <w:marBottom w:val="0"/>
      <w:divBdr>
        <w:top w:val="none" w:sz="0" w:space="0" w:color="auto"/>
        <w:left w:val="none" w:sz="0" w:space="0" w:color="auto"/>
        <w:bottom w:val="none" w:sz="0" w:space="0" w:color="auto"/>
        <w:right w:val="none" w:sz="0" w:space="0" w:color="auto"/>
      </w:divBdr>
    </w:div>
    <w:div w:id="1847474742">
      <w:bodyDiv w:val="1"/>
      <w:marLeft w:val="0"/>
      <w:marRight w:val="0"/>
      <w:marTop w:val="0"/>
      <w:marBottom w:val="0"/>
      <w:divBdr>
        <w:top w:val="none" w:sz="0" w:space="0" w:color="auto"/>
        <w:left w:val="none" w:sz="0" w:space="0" w:color="auto"/>
        <w:bottom w:val="none" w:sz="0" w:space="0" w:color="auto"/>
        <w:right w:val="none" w:sz="0" w:space="0" w:color="auto"/>
      </w:divBdr>
    </w:div>
    <w:div w:id="1847549816">
      <w:bodyDiv w:val="1"/>
      <w:marLeft w:val="0"/>
      <w:marRight w:val="0"/>
      <w:marTop w:val="0"/>
      <w:marBottom w:val="0"/>
      <w:divBdr>
        <w:top w:val="none" w:sz="0" w:space="0" w:color="auto"/>
        <w:left w:val="none" w:sz="0" w:space="0" w:color="auto"/>
        <w:bottom w:val="none" w:sz="0" w:space="0" w:color="auto"/>
        <w:right w:val="none" w:sz="0" w:space="0" w:color="auto"/>
      </w:divBdr>
    </w:div>
    <w:div w:id="1847819534">
      <w:bodyDiv w:val="1"/>
      <w:marLeft w:val="0"/>
      <w:marRight w:val="0"/>
      <w:marTop w:val="0"/>
      <w:marBottom w:val="0"/>
      <w:divBdr>
        <w:top w:val="none" w:sz="0" w:space="0" w:color="auto"/>
        <w:left w:val="none" w:sz="0" w:space="0" w:color="auto"/>
        <w:bottom w:val="none" w:sz="0" w:space="0" w:color="auto"/>
        <w:right w:val="none" w:sz="0" w:space="0" w:color="auto"/>
      </w:divBdr>
    </w:div>
    <w:div w:id="1847864605">
      <w:bodyDiv w:val="1"/>
      <w:marLeft w:val="0"/>
      <w:marRight w:val="0"/>
      <w:marTop w:val="0"/>
      <w:marBottom w:val="0"/>
      <w:divBdr>
        <w:top w:val="none" w:sz="0" w:space="0" w:color="auto"/>
        <w:left w:val="none" w:sz="0" w:space="0" w:color="auto"/>
        <w:bottom w:val="none" w:sz="0" w:space="0" w:color="auto"/>
        <w:right w:val="none" w:sz="0" w:space="0" w:color="auto"/>
      </w:divBdr>
    </w:div>
    <w:div w:id="1847868290">
      <w:bodyDiv w:val="1"/>
      <w:marLeft w:val="0"/>
      <w:marRight w:val="0"/>
      <w:marTop w:val="0"/>
      <w:marBottom w:val="0"/>
      <w:divBdr>
        <w:top w:val="none" w:sz="0" w:space="0" w:color="auto"/>
        <w:left w:val="none" w:sz="0" w:space="0" w:color="auto"/>
        <w:bottom w:val="none" w:sz="0" w:space="0" w:color="auto"/>
        <w:right w:val="none" w:sz="0" w:space="0" w:color="auto"/>
      </w:divBdr>
    </w:div>
    <w:div w:id="1847935646">
      <w:bodyDiv w:val="1"/>
      <w:marLeft w:val="0"/>
      <w:marRight w:val="0"/>
      <w:marTop w:val="0"/>
      <w:marBottom w:val="0"/>
      <w:divBdr>
        <w:top w:val="none" w:sz="0" w:space="0" w:color="auto"/>
        <w:left w:val="none" w:sz="0" w:space="0" w:color="auto"/>
        <w:bottom w:val="none" w:sz="0" w:space="0" w:color="auto"/>
        <w:right w:val="none" w:sz="0" w:space="0" w:color="auto"/>
      </w:divBdr>
    </w:div>
    <w:div w:id="1847936346">
      <w:bodyDiv w:val="1"/>
      <w:marLeft w:val="0"/>
      <w:marRight w:val="0"/>
      <w:marTop w:val="0"/>
      <w:marBottom w:val="0"/>
      <w:divBdr>
        <w:top w:val="none" w:sz="0" w:space="0" w:color="auto"/>
        <w:left w:val="none" w:sz="0" w:space="0" w:color="auto"/>
        <w:bottom w:val="none" w:sz="0" w:space="0" w:color="auto"/>
        <w:right w:val="none" w:sz="0" w:space="0" w:color="auto"/>
      </w:divBdr>
    </w:div>
    <w:div w:id="1847985452">
      <w:bodyDiv w:val="1"/>
      <w:marLeft w:val="0"/>
      <w:marRight w:val="0"/>
      <w:marTop w:val="0"/>
      <w:marBottom w:val="0"/>
      <w:divBdr>
        <w:top w:val="none" w:sz="0" w:space="0" w:color="auto"/>
        <w:left w:val="none" w:sz="0" w:space="0" w:color="auto"/>
        <w:bottom w:val="none" w:sz="0" w:space="0" w:color="auto"/>
        <w:right w:val="none" w:sz="0" w:space="0" w:color="auto"/>
      </w:divBdr>
    </w:div>
    <w:div w:id="1848128599">
      <w:bodyDiv w:val="1"/>
      <w:marLeft w:val="0"/>
      <w:marRight w:val="0"/>
      <w:marTop w:val="0"/>
      <w:marBottom w:val="0"/>
      <w:divBdr>
        <w:top w:val="none" w:sz="0" w:space="0" w:color="auto"/>
        <w:left w:val="none" w:sz="0" w:space="0" w:color="auto"/>
        <w:bottom w:val="none" w:sz="0" w:space="0" w:color="auto"/>
        <w:right w:val="none" w:sz="0" w:space="0" w:color="auto"/>
      </w:divBdr>
    </w:div>
    <w:div w:id="1848207247">
      <w:bodyDiv w:val="1"/>
      <w:marLeft w:val="0"/>
      <w:marRight w:val="0"/>
      <w:marTop w:val="0"/>
      <w:marBottom w:val="0"/>
      <w:divBdr>
        <w:top w:val="none" w:sz="0" w:space="0" w:color="auto"/>
        <w:left w:val="none" w:sz="0" w:space="0" w:color="auto"/>
        <w:bottom w:val="none" w:sz="0" w:space="0" w:color="auto"/>
        <w:right w:val="none" w:sz="0" w:space="0" w:color="auto"/>
      </w:divBdr>
    </w:div>
    <w:div w:id="1848208560">
      <w:bodyDiv w:val="1"/>
      <w:marLeft w:val="0"/>
      <w:marRight w:val="0"/>
      <w:marTop w:val="0"/>
      <w:marBottom w:val="0"/>
      <w:divBdr>
        <w:top w:val="none" w:sz="0" w:space="0" w:color="auto"/>
        <w:left w:val="none" w:sz="0" w:space="0" w:color="auto"/>
        <w:bottom w:val="none" w:sz="0" w:space="0" w:color="auto"/>
        <w:right w:val="none" w:sz="0" w:space="0" w:color="auto"/>
      </w:divBdr>
    </w:div>
    <w:div w:id="1848250919">
      <w:bodyDiv w:val="1"/>
      <w:marLeft w:val="0"/>
      <w:marRight w:val="0"/>
      <w:marTop w:val="0"/>
      <w:marBottom w:val="0"/>
      <w:divBdr>
        <w:top w:val="none" w:sz="0" w:space="0" w:color="auto"/>
        <w:left w:val="none" w:sz="0" w:space="0" w:color="auto"/>
        <w:bottom w:val="none" w:sz="0" w:space="0" w:color="auto"/>
        <w:right w:val="none" w:sz="0" w:space="0" w:color="auto"/>
      </w:divBdr>
    </w:div>
    <w:div w:id="1848252458">
      <w:bodyDiv w:val="1"/>
      <w:marLeft w:val="0"/>
      <w:marRight w:val="0"/>
      <w:marTop w:val="0"/>
      <w:marBottom w:val="0"/>
      <w:divBdr>
        <w:top w:val="none" w:sz="0" w:space="0" w:color="auto"/>
        <w:left w:val="none" w:sz="0" w:space="0" w:color="auto"/>
        <w:bottom w:val="none" w:sz="0" w:space="0" w:color="auto"/>
        <w:right w:val="none" w:sz="0" w:space="0" w:color="auto"/>
      </w:divBdr>
    </w:div>
    <w:div w:id="1848328869">
      <w:bodyDiv w:val="1"/>
      <w:marLeft w:val="0"/>
      <w:marRight w:val="0"/>
      <w:marTop w:val="0"/>
      <w:marBottom w:val="0"/>
      <w:divBdr>
        <w:top w:val="none" w:sz="0" w:space="0" w:color="auto"/>
        <w:left w:val="none" w:sz="0" w:space="0" w:color="auto"/>
        <w:bottom w:val="none" w:sz="0" w:space="0" w:color="auto"/>
        <w:right w:val="none" w:sz="0" w:space="0" w:color="auto"/>
      </w:divBdr>
    </w:div>
    <w:div w:id="1848405152">
      <w:bodyDiv w:val="1"/>
      <w:marLeft w:val="0"/>
      <w:marRight w:val="0"/>
      <w:marTop w:val="0"/>
      <w:marBottom w:val="0"/>
      <w:divBdr>
        <w:top w:val="none" w:sz="0" w:space="0" w:color="auto"/>
        <w:left w:val="none" w:sz="0" w:space="0" w:color="auto"/>
        <w:bottom w:val="none" w:sz="0" w:space="0" w:color="auto"/>
        <w:right w:val="none" w:sz="0" w:space="0" w:color="auto"/>
      </w:divBdr>
    </w:div>
    <w:div w:id="1848473676">
      <w:bodyDiv w:val="1"/>
      <w:marLeft w:val="0"/>
      <w:marRight w:val="0"/>
      <w:marTop w:val="0"/>
      <w:marBottom w:val="0"/>
      <w:divBdr>
        <w:top w:val="none" w:sz="0" w:space="0" w:color="auto"/>
        <w:left w:val="none" w:sz="0" w:space="0" w:color="auto"/>
        <w:bottom w:val="none" w:sz="0" w:space="0" w:color="auto"/>
        <w:right w:val="none" w:sz="0" w:space="0" w:color="auto"/>
      </w:divBdr>
    </w:div>
    <w:div w:id="1848516424">
      <w:bodyDiv w:val="1"/>
      <w:marLeft w:val="0"/>
      <w:marRight w:val="0"/>
      <w:marTop w:val="0"/>
      <w:marBottom w:val="0"/>
      <w:divBdr>
        <w:top w:val="none" w:sz="0" w:space="0" w:color="auto"/>
        <w:left w:val="none" w:sz="0" w:space="0" w:color="auto"/>
        <w:bottom w:val="none" w:sz="0" w:space="0" w:color="auto"/>
        <w:right w:val="none" w:sz="0" w:space="0" w:color="auto"/>
      </w:divBdr>
    </w:div>
    <w:div w:id="1848518818">
      <w:bodyDiv w:val="1"/>
      <w:marLeft w:val="0"/>
      <w:marRight w:val="0"/>
      <w:marTop w:val="0"/>
      <w:marBottom w:val="0"/>
      <w:divBdr>
        <w:top w:val="none" w:sz="0" w:space="0" w:color="auto"/>
        <w:left w:val="none" w:sz="0" w:space="0" w:color="auto"/>
        <w:bottom w:val="none" w:sz="0" w:space="0" w:color="auto"/>
        <w:right w:val="none" w:sz="0" w:space="0" w:color="auto"/>
      </w:divBdr>
    </w:div>
    <w:div w:id="1848522151">
      <w:bodyDiv w:val="1"/>
      <w:marLeft w:val="0"/>
      <w:marRight w:val="0"/>
      <w:marTop w:val="0"/>
      <w:marBottom w:val="0"/>
      <w:divBdr>
        <w:top w:val="none" w:sz="0" w:space="0" w:color="auto"/>
        <w:left w:val="none" w:sz="0" w:space="0" w:color="auto"/>
        <w:bottom w:val="none" w:sz="0" w:space="0" w:color="auto"/>
        <w:right w:val="none" w:sz="0" w:space="0" w:color="auto"/>
      </w:divBdr>
    </w:div>
    <w:div w:id="1849059373">
      <w:bodyDiv w:val="1"/>
      <w:marLeft w:val="0"/>
      <w:marRight w:val="0"/>
      <w:marTop w:val="0"/>
      <w:marBottom w:val="0"/>
      <w:divBdr>
        <w:top w:val="none" w:sz="0" w:space="0" w:color="auto"/>
        <w:left w:val="none" w:sz="0" w:space="0" w:color="auto"/>
        <w:bottom w:val="none" w:sz="0" w:space="0" w:color="auto"/>
        <w:right w:val="none" w:sz="0" w:space="0" w:color="auto"/>
      </w:divBdr>
    </w:div>
    <w:div w:id="1849060507">
      <w:bodyDiv w:val="1"/>
      <w:marLeft w:val="0"/>
      <w:marRight w:val="0"/>
      <w:marTop w:val="0"/>
      <w:marBottom w:val="0"/>
      <w:divBdr>
        <w:top w:val="none" w:sz="0" w:space="0" w:color="auto"/>
        <w:left w:val="none" w:sz="0" w:space="0" w:color="auto"/>
        <w:bottom w:val="none" w:sz="0" w:space="0" w:color="auto"/>
        <w:right w:val="none" w:sz="0" w:space="0" w:color="auto"/>
      </w:divBdr>
    </w:div>
    <w:div w:id="1849099899">
      <w:bodyDiv w:val="1"/>
      <w:marLeft w:val="0"/>
      <w:marRight w:val="0"/>
      <w:marTop w:val="0"/>
      <w:marBottom w:val="0"/>
      <w:divBdr>
        <w:top w:val="none" w:sz="0" w:space="0" w:color="auto"/>
        <w:left w:val="none" w:sz="0" w:space="0" w:color="auto"/>
        <w:bottom w:val="none" w:sz="0" w:space="0" w:color="auto"/>
        <w:right w:val="none" w:sz="0" w:space="0" w:color="auto"/>
      </w:divBdr>
    </w:div>
    <w:div w:id="1849176814">
      <w:bodyDiv w:val="1"/>
      <w:marLeft w:val="0"/>
      <w:marRight w:val="0"/>
      <w:marTop w:val="0"/>
      <w:marBottom w:val="0"/>
      <w:divBdr>
        <w:top w:val="none" w:sz="0" w:space="0" w:color="auto"/>
        <w:left w:val="none" w:sz="0" w:space="0" w:color="auto"/>
        <w:bottom w:val="none" w:sz="0" w:space="0" w:color="auto"/>
        <w:right w:val="none" w:sz="0" w:space="0" w:color="auto"/>
      </w:divBdr>
    </w:div>
    <w:div w:id="1849177781">
      <w:bodyDiv w:val="1"/>
      <w:marLeft w:val="0"/>
      <w:marRight w:val="0"/>
      <w:marTop w:val="0"/>
      <w:marBottom w:val="0"/>
      <w:divBdr>
        <w:top w:val="none" w:sz="0" w:space="0" w:color="auto"/>
        <w:left w:val="none" w:sz="0" w:space="0" w:color="auto"/>
        <w:bottom w:val="none" w:sz="0" w:space="0" w:color="auto"/>
        <w:right w:val="none" w:sz="0" w:space="0" w:color="auto"/>
      </w:divBdr>
    </w:div>
    <w:div w:id="1849247155">
      <w:bodyDiv w:val="1"/>
      <w:marLeft w:val="0"/>
      <w:marRight w:val="0"/>
      <w:marTop w:val="0"/>
      <w:marBottom w:val="0"/>
      <w:divBdr>
        <w:top w:val="none" w:sz="0" w:space="0" w:color="auto"/>
        <w:left w:val="none" w:sz="0" w:space="0" w:color="auto"/>
        <w:bottom w:val="none" w:sz="0" w:space="0" w:color="auto"/>
        <w:right w:val="none" w:sz="0" w:space="0" w:color="auto"/>
      </w:divBdr>
    </w:div>
    <w:div w:id="1849521440">
      <w:bodyDiv w:val="1"/>
      <w:marLeft w:val="0"/>
      <w:marRight w:val="0"/>
      <w:marTop w:val="0"/>
      <w:marBottom w:val="0"/>
      <w:divBdr>
        <w:top w:val="none" w:sz="0" w:space="0" w:color="auto"/>
        <w:left w:val="none" w:sz="0" w:space="0" w:color="auto"/>
        <w:bottom w:val="none" w:sz="0" w:space="0" w:color="auto"/>
        <w:right w:val="none" w:sz="0" w:space="0" w:color="auto"/>
      </w:divBdr>
    </w:div>
    <w:div w:id="1849634314">
      <w:bodyDiv w:val="1"/>
      <w:marLeft w:val="0"/>
      <w:marRight w:val="0"/>
      <w:marTop w:val="0"/>
      <w:marBottom w:val="0"/>
      <w:divBdr>
        <w:top w:val="none" w:sz="0" w:space="0" w:color="auto"/>
        <w:left w:val="none" w:sz="0" w:space="0" w:color="auto"/>
        <w:bottom w:val="none" w:sz="0" w:space="0" w:color="auto"/>
        <w:right w:val="none" w:sz="0" w:space="0" w:color="auto"/>
      </w:divBdr>
    </w:div>
    <w:div w:id="1849755512">
      <w:bodyDiv w:val="1"/>
      <w:marLeft w:val="0"/>
      <w:marRight w:val="0"/>
      <w:marTop w:val="0"/>
      <w:marBottom w:val="0"/>
      <w:divBdr>
        <w:top w:val="none" w:sz="0" w:space="0" w:color="auto"/>
        <w:left w:val="none" w:sz="0" w:space="0" w:color="auto"/>
        <w:bottom w:val="none" w:sz="0" w:space="0" w:color="auto"/>
        <w:right w:val="none" w:sz="0" w:space="0" w:color="auto"/>
      </w:divBdr>
    </w:div>
    <w:div w:id="1849901530">
      <w:bodyDiv w:val="1"/>
      <w:marLeft w:val="0"/>
      <w:marRight w:val="0"/>
      <w:marTop w:val="0"/>
      <w:marBottom w:val="0"/>
      <w:divBdr>
        <w:top w:val="none" w:sz="0" w:space="0" w:color="auto"/>
        <w:left w:val="none" w:sz="0" w:space="0" w:color="auto"/>
        <w:bottom w:val="none" w:sz="0" w:space="0" w:color="auto"/>
        <w:right w:val="none" w:sz="0" w:space="0" w:color="auto"/>
      </w:divBdr>
    </w:div>
    <w:div w:id="1850486360">
      <w:bodyDiv w:val="1"/>
      <w:marLeft w:val="0"/>
      <w:marRight w:val="0"/>
      <w:marTop w:val="0"/>
      <w:marBottom w:val="0"/>
      <w:divBdr>
        <w:top w:val="none" w:sz="0" w:space="0" w:color="auto"/>
        <w:left w:val="none" w:sz="0" w:space="0" w:color="auto"/>
        <w:bottom w:val="none" w:sz="0" w:space="0" w:color="auto"/>
        <w:right w:val="none" w:sz="0" w:space="0" w:color="auto"/>
      </w:divBdr>
    </w:div>
    <w:div w:id="1850557321">
      <w:bodyDiv w:val="1"/>
      <w:marLeft w:val="0"/>
      <w:marRight w:val="0"/>
      <w:marTop w:val="0"/>
      <w:marBottom w:val="0"/>
      <w:divBdr>
        <w:top w:val="none" w:sz="0" w:space="0" w:color="auto"/>
        <w:left w:val="none" w:sz="0" w:space="0" w:color="auto"/>
        <w:bottom w:val="none" w:sz="0" w:space="0" w:color="auto"/>
        <w:right w:val="none" w:sz="0" w:space="0" w:color="auto"/>
      </w:divBdr>
    </w:div>
    <w:div w:id="1850676710">
      <w:bodyDiv w:val="1"/>
      <w:marLeft w:val="0"/>
      <w:marRight w:val="0"/>
      <w:marTop w:val="0"/>
      <w:marBottom w:val="0"/>
      <w:divBdr>
        <w:top w:val="none" w:sz="0" w:space="0" w:color="auto"/>
        <w:left w:val="none" w:sz="0" w:space="0" w:color="auto"/>
        <w:bottom w:val="none" w:sz="0" w:space="0" w:color="auto"/>
        <w:right w:val="none" w:sz="0" w:space="0" w:color="auto"/>
      </w:divBdr>
    </w:div>
    <w:div w:id="1850748854">
      <w:bodyDiv w:val="1"/>
      <w:marLeft w:val="0"/>
      <w:marRight w:val="0"/>
      <w:marTop w:val="0"/>
      <w:marBottom w:val="0"/>
      <w:divBdr>
        <w:top w:val="none" w:sz="0" w:space="0" w:color="auto"/>
        <w:left w:val="none" w:sz="0" w:space="0" w:color="auto"/>
        <w:bottom w:val="none" w:sz="0" w:space="0" w:color="auto"/>
        <w:right w:val="none" w:sz="0" w:space="0" w:color="auto"/>
      </w:divBdr>
    </w:div>
    <w:div w:id="1850949858">
      <w:bodyDiv w:val="1"/>
      <w:marLeft w:val="0"/>
      <w:marRight w:val="0"/>
      <w:marTop w:val="0"/>
      <w:marBottom w:val="0"/>
      <w:divBdr>
        <w:top w:val="none" w:sz="0" w:space="0" w:color="auto"/>
        <w:left w:val="none" w:sz="0" w:space="0" w:color="auto"/>
        <w:bottom w:val="none" w:sz="0" w:space="0" w:color="auto"/>
        <w:right w:val="none" w:sz="0" w:space="0" w:color="auto"/>
      </w:divBdr>
    </w:div>
    <w:div w:id="1851137583">
      <w:bodyDiv w:val="1"/>
      <w:marLeft w:val="0"/>
      <w:marRight w:val="0"/>
      <w:marTop w:val="0"/>
      <w:marBottom w:val="0"/>
      <w:divBdr>
        <w:top w:val="none" w:sz="0" w:space="0" w:color="auto"/>
        <w:left w:val="none" w:sz="0" w:space="0" w:color="auto"/>
        <w:bottom w:val="none" w:sz="0" w:space="0" w:color="auto"/>
        <w:right w:val="none" w:sz="0" w:space="0" w:color="auto"/>
      </w:divBdr>
    </w:div>
    <w:div w:id="1851262401">
      <w:bodyDiv w:val="1"/>
      <w:marLeft w:val="0"/>
      <w:marRight w:val="0"/>
      <w:marTop w:val="0"/>
      <w:marBottom w:val="0"/>
      <w:divBdr>
        <w:top w:val="none" w:sz="0" w:space="0" w:color="auto"/>
        <w:left w:val="none" w:sz="0" w:space="0" w:color="auto"/>
        <w:bottom w:val="none" w:sz="0" w:space="0" w:color="auto"/>
        <w:right w:val="none" w:sz="0" w:space="0" w:color="auto"/>
      </w:divBdr>
    </w:div>
    <w:div w:id="1851290812">
      <w:bodyDiv w:val="1"/>
      <w:marLeft w:val="0"/>
      <w:marRight w:val="0"/>
      <w:marTop w:val="0"/>
      <w:marBottom w:val="0"/>
      <w:divBdr>
        <w:top w:val="none" w:sz="0" w:space="0" w:color="auto"/>
        <w:left w:val="none" w:sz="0" w:space="0" w:color="auto"/>
        <w:bottom w:val="none" w:sz="0" w:space="0" w:color="auto"/>
        <w:right w:val="none" w:sz="0" w:space="0" w:color="auto"/>
      </w:divBdr>
    </w:div>
    <w:div w:id="1851485156">
      <w:bodyDiv w:val="1"/>
      <w:marLeft w:val="0"/>
      <w:marRight w:val="0"/>
      <w:marTop w:val="0"/>
      <w:marBottom w:val="0"/>
      <w:divBdr>
        <w:top w:val="none" w:sz="0" w:space="0" w:color="auto"/>
        <w:left w:val="none" w:sz="0" w:space="0" w:color="auto"/>
        <w:bottom w:val="none" w:sz="0" w:space="0" w:color="auto"/>
        <w:right w:val="none" w:sz="0" w:space="0" w:color="auto"/>
      </w:divBdr>
    </w:div>
    <w:div w:id="1851487727">
      <w:bodyDiv w:val="1"/>
      <w:marLeft w:val="0"/>
      <w:marRight w:val="0"/>
      <w:marTop w:val="0"/>
      <w:marBottom w:val="0"/>
      <w:divBdr>
        <w:top w:val="none" w:sz="0" w:space="0" w:color="auto"/>
        <w:left w:val="none" w:sz="0" w:space="0" w:color="auto"/>
        <w:bottom w:val="none" w:sz="0" w:space="0" w:color="auto"/>
        <w:right w:val="none" w:sz="0" w:space="0" w:color="auto"/>
      </w:divBdr>
    </w:div>
    <w:div w:id="1851720731">
      <w:bodyDiv w:val="1"/>
      <w:marLeft w:val="0"/>
      <w:marRight w:val="0"/>
      <w:marTop w:val="0"/>
      <w:marBottom w:val="0"/>
      <w:divBdr>
        <w:top w:val="none" w:sz="0" w:space="0" w:color="auto"/>
        <w:left w:val="none" w:sz="0" w:space="0" w:color="auto"/>
        <w:bottom w:val="none" w:sz="0" w:space="0" w:color="auto"/>
        <w:right w:val="none" w:sz="0" w:space="0" w:color="auto"/>
      </w:divBdr>
    </w:div>
    <w:div w:id="1851750343">
      <w:bodyDiv w:val="1"/>
      <w:marLeft w:val="0"/>
      <w:marRight w:val="0"/>
      <w:marTop w:val="0"/>
      <w:marBottom w:val="0"/>
      <w:divBdr>
        <w:top w:val="none" w:sz="0" w:space="0" w:color="auto"/>
        <w:left w:val="none" w:sz="0" w:space="0" w:color="auto"/>
        <w:bottom w:val="none" w:sz="0" w:space="0" w:color="auto"/>
        <w:right w:val="none" w:sz="0" w:space="0" w:color="auto"/>
      </w:divBdr>
    </w:div>
    <w:div w:id="1851990636">
      <w:bodyDiv w:val="1"/>
      <w:marLeft w:val="0"/>
      <w:marRight w:val="0"/>
      <w:marTop w:val="0"/>
      <w:marBottom w:val="0"/>
      <w:divBdr>
        <w:top w:val="none" w:sz="0" w:space="0" w:color="auto"/>
        <w:left w:val="none" w:sz="0" w:space="0" w:color="auto"/>
        <w:bottom w:val="none" w:sz="0" w:space="0" w:color="auto"/>
        <w:right w:val="none" w:sz="0" w:space="0" w:color="auto"/>
      </w:divBdr>
    </w:div>
    <w:div w:id="1852210999">
      <w:bodyDiv w:val="1"/>
      <w:marLeft w:val="0"/>
      <w:marRight w:val="0"/>
      <w:marTop w:val="0"/>
      <w:marBottom w:val="0"/>
      <w:divBdr>
        <w:top w:val="none" w:sz="0" w:space="0" w:color="auto"/>
        <w:left w:val="none" w:sz="0" w:space="0" w:color="auto"/>
        <w:bottom w:val="none" w:sz="0" w:space="0" w:color="auto"/>
        <w:right w:val="none" w:sz="0" w:space="0" w:color="auto"/>
      </w:divBdr>
    </w:div>
    <w:div w:id="1852255759">
      <w:bodyDiv w:val="1"/>
      <w:marLeft w:val="0"/>
      <w:marRight w:val="0"/>
      <w:marTop w:val="0"/>
      <w:marBottom w:val="0"/>
      <w:divBdr>
        <w:top w:val="none" w:sz="0" w:space="0" w:color="auto"/>
        <w:left w:val="none" w:sz="0" w:space="0" w:color="auto"/>
        <w:bottom w:val="none" w:sz="0" w:space="0" w:color="auto"/>
        <w:right w:val="none" w:sz="0" w:space="0" w:color="auto"/>
      </w:divBdr>
    </w:div>
    <w:div w:id="1852405347">
      <w:bodyDiv w:val="1"/>
      <w:marLeft w:val="0"/>
      <w:marRight w:val="0"/>
      <w:marTop w:val="0"/>
      <w:marBottom w:val="0"/>
      <w:divBdr>
        <w:top w:val="none" w:sz="0" w:space="0" w:color="auto"/>
        <w:left w:val="none" w:sz="0" w:space="0" w:color="auto"/>
        <w:bottom w:val="none" w:sz="0" w:space="0" w:color="auto"/>
        <w:right w:val="none" w:sz="0" w:space="0" w:color="auto"/>
      </w:divBdr>
    </w:div>
    <w:div w:id="1852524265">
      <w:bodyDiv w:val="1"/>
      <w:marLeft w:val="0"/>
      <w:marRight w:val="0"/>
      <w:marTop w:val="0"/>
      <w:marBottom w:val="0"/>
      <w:divBdr>
        <w:top w:val="none" w:sz="0" w:space="0" w:color="auto"/>
        <w:left w:val="none" w:sz="0" w:space="0" w:color="auto"/>
        <w:bottom w:val="none" w:sz="0" w:space="0" w:color="auto"/>
        <w:right w:val="none" w:sz="0" w:space="0" w:color="auto"/>
      </w:divBdr>
    </w:div>
    <w:div w:id="1852910792">
      <w:bodyDiv w:val="1"/>
      <w:marLeft w:val="0"/>
      <w:marRight w:val="0"/>
      <w:marTop w:val="0"/>
      <w:marBottom w:val="0"/>
      <w:divBdr>
        <w:top w:val="none" w:sz="0" w:space="0" w:color="auto"/>
        <w:left w:val="none" w:sz="0" w:space="0" w:color="auto"/>
        <w:bottom w:val="none" w:sz="0" w:space="0" w:color="auto"/>
        <w:right w:val="none" w:sz="0" w:space="0" w:color="auto"/>
      </w:divBdr>
    </w:div>
    <w:div w:id="1853101549">
      <w:bodyDiv w:val="1"/>
      <w:marLeft w:val="0"/>
      <w:marRight w:val="0"/>
      <w:marTop w:val="0"/>
      <w:marBottom w:val="0"/>
      <w:divBdr>
        <w:top w:val="none" w:sz="0" w:space="0" w:color="auto"/>
        <w:left w:val="none" w:sz="0" w:space="0" w:color="auto"/>
        <w:bottom w:val="none" w:sz="0" w:space="0" w:color="auto"/>
        <w:right w:val="none" w:sz="0" w:space="0" w:color="auto"/>
      </w:divBdr>
    </w:div>
    <w:div w:id="1853451040">
      <w:bodyDiv w:val="1"/>
      <w:marLeft w:val="0"/>
      <w:marRight w:val="0"/>
      <w:marTop w:val="0"/>
      <w:marBottom w:val="0"/>
      <w:divBdr>
        <w:top w:val="none" w:sz="0" w:space="0" w:color="auto"/>
        <w:left w:val="none" w:sz="0" w:space="0" w:color="auto"/>
        <w:bottom w:val="none" w:sz="0" w:space="0" w:color="auto"/>
        <w:right w:val="none" w:sz="0" w:space="0" w:color="auto"/>
      </w:divBdr>
    </w:div>
    <w:div w:id="1853489639">
      <w:bodyDiv w:val="1"/>
      <w:marLeft w:val="0"/>
      <w:marRight w:val="0"/>
      <w:marTop w:val="0"/>
      <w:marBottom w:val="0"/>
      <w:divBdr>
        <w:top w:val="none" w:sz="0" w:space="0" w:color="auto"/>
        <w:left w:val="none" w:sz="0" w:space="0" w:color="auto"/>
        <w:bottom w:val="none" w:sz="0" w:space="0" w:color="auto"/>
        <w:right w:val="none" w:sz="0" w:space="0" w:color="auto"/>
      </w:divBdr>
    </w:div>
    <w:div w:id="1853647887">
      <w:bodyDiv w:val="1"/>
      <w:marLeft w:val="0"/>
      <w:marRight w:val="0"/>
      <w:marTop w:val="0"/>
      <w:marBottom w:val="0"/>
      <w:divBdr>
        <w:top w:val="none" w:sz="0" w:space="0" w:color="auto"/>
        <w:left w:val="none" w:sz="0" w:space="0" w:color="auto"/>
        <w:bottom w:val="none" w:sz="0" w:space="0" w:color="auto"/>
        <w:right w:val="none" w:sz="0" w:space="0" w:color="auto"/>
      </w:divBdr>
    </w:div>
    <w:div w:id="1853690096">
      <w:bodyDiv w:val="1"/>
      <w:marLeft w:val="0"/>
      <w:marRight w:val="0"/>
      <w:marTop w:val="0"/>
      <w:marBottom w:val="0"/>
      <w:divBdr>
        <w:top w:val="none" w:sz="0" w:space="0" w:color="auto"/>
        <w:left w:val="none" w:sz="0" w:space="0" w:color="auto"/>
        <w:bottom w:val="none" w:sz="0" w:space="0" w:color="auto"/>
        <w:right w:val="none" w:sz="0" w:space="0" w:color="auto"/>
      </w:divBdr>
    </w:div>
    <w:div w:id="1853762926">
      <w:bodyDiv w:val="1"/>
      <w:marLeft w:val="0"/>
      <w:marRight w:val="0"/>
      <w:marTop w:val="0"/>
      <w:marBottom w:val="0"/>
      <w:divBdr>
        <w:top w:val="none" w:sz="0" w:space="0" w:color="auto"/>
        <w:left w:val="none" w:sz="0" w:space="0" w:color="auto"/>
        <w:bottom w:val="none" w:sz="0" w:space="0" w:color="auto"/>
        <w:right w:val="none" w:sz="0" w:space="0" w:color="auto"/>
      </w:divBdr>
    </w:div>
    <w:div w:id="1853837858">
      <w:bodyDiv w:val="1"/>
      <w:marLeft w:val="0"/>
      <w:marRight w:val="0"/>
      <w:marTop w:val="0"/>
      <w:marBottom w:val="0"/>
      <w:divBdr>
        <w:top w:val="none" w:sz="0" w:space="0" w:color="auto"/>
        <w:left w:val="none" w:sz="0" w:space="0" w:color="auto"/>
        <w:bottom w:val="none" w:sz="0" w:space="0" w:color="auto"/>
        <w:right w:val="none" w:sz="0" w:space="0" w:color="auto"/>
      </w:divBdr>
    </w:div>
    <w:div w:id="1854105897">
      <w:bodyDiv w:val="1"/>
      <w:marLeft w:val="0"/>
      <w:marRight w:val="0"/>
      <w:marTop w:val="0"/>
      <w:marBottom w:val="0"/>
      <w:divBdr>
        <w:top w:val="none" w:sz="0" w:space="0" w:color="auto"/>
        <w:left w:val="none" w:sz="0" w:space="0" w:color="auto"/>
        <w:bottom w:val="none" w:sz="0" w:space="0" w:color="auto"/>
        <w:right w:val="none" w:sz="0" w:space="0" w:color="auto"/>
      </w:divBdr>
    </w:div>
    <w:div w:id="1854149534">
      <w:bodyDiv w:val="1"/>
      <w:marLeft w:val="0"/>
      <w:marRight w:val="0"/>
      <w:marTop w:val="0"/>
      <w:marBottom w:val="0"/>
      <w:divBdr>
        <w:top w:val="none" w:sz="0" w:space="0" w:color="auto"/>
        <w:left w:val="none" w:sz="0" w:space="0" w:color="auto"/>
        <w:bottom w:val="none" w:sz="0" w:space="0" w:color="auto"/>
        <w:right w:val="none" w:sz="0" w:space="0" w:color="auto"/>
      </w:divBdr>
    </w:div>
    <w:div w:id="1854487282">
      <w:bodyDiv w:val="1"/>
      <w:marLeft w:val="0"/>
      <w:marRight w:val="0"/>
      <w:marTop w:val="0"/>
      <w:marBottom w:val="0"/>
      <w:divBdr>
        <w:top w:val="none" w:sz="0" w:space="0" w:color="auto"/>
        <w:left w:val="none" w:sz="0" w:space="0" w:color="auto"/>
        <w:bottom w:val="none" w:sz="0" w:space="0" w:color="auto"/>
        <w:right w:val="none" w:sz="0" w:space="0" w:color="auto"/>
      </w:divBdr>
    </w:div>
    <w:div w:id="1854605254">
      <w:bodyDiv w:val="1"/>
      <w:marLeft w:val="0"/>
      <w:marRight w:val="0"/>
      <w:marTop w:val="0"/>
      <w:marBottom w:val="0"/>
      <w:divBdr>
        <w:top w:val="none" w:sz="0" w:space="0" w:color="auto"/>
        <w:left w:val="none" w:sz="0" w:space="0" w:color="auto"/>
        <w:bottom w:val="none" w:sz="0" w:space="0" w:color="auto"/>
        <w:right w:val="none" w:sz="0" w:space="0" w:color="auto"/>
      </w:divBdr>
    </w:div>
    <w:div w:id="1854805381">
      <w:bodyDiv w:val="1"/>
      <w:marLeft w:val="0"/>
      <w:marRight w:val="0"/>
      <w:marTop w:val="0"/>
      <w:marBottom w:val="0"/>
      <w:divBdr>
        <w:top w:val="none" w:sz="0" w:space="0" w:color="auto"/>
        <w:left w:val="none" w:sz="0" w:space="0" w:color="auto"/>
        <w:bottom w:val="none" w:sz="0" w:space="0" w:color="auto"/>
        <w:right w:val="none" w:sz="0" w:space="0" w:color="auto"/>
      </w:divBdr>
    </w:div>
    <w:div w:id="1854806389">
      <w:bodyDiv w:val="1"/>
      <w:marLeft w:val="0"/>
      <w:marRight w:val="0"/>
      <w:marTop w:val="0"/>
      <w:marBottom w:val="0"/>
      <w:divBdr>
        <w:top w:val="none" w:sz="0" w:space="0" w:color="auto"/>
        <w:left w:val="none" w:sz="0" w:space="0" w:color="auto"/>
        <w:bottom w:val="none" w:sz="0" w:space="0" w:color="auto"/>
        <w:right w:val="none" w:sz="0" w:space="0" w:color="auto"/>
      </w:divBdr>
    </w:div>
    <w:div w:id="1854877985">
      <w:bodyDiv w:val="1"/>
      <w:marLeft w:val="0"/>
      <w:marRight w:val="0"/>
      <w:marTop w:val="0"/>
      <w:marBottom w:val="0"/>
      <w:divBdr>
        <w:top w:val="none" w:sz="0" w:space="0" w:color="auto"/>
        <w:left w:val="none" w:sz="0" w:space="0" w:color="auto"/>
        <w:bottom w:val="none" w:sz="0" w:space="0" w:color="auto"/>
        <w:right w:val="none" w:sz="0" w:space="0" w:color="auto"/>
      </w:divBdr>
    </w:div>
    <w:div w:id="1854955580">
      <w:bodyDiv w:val="1"/>
      <w:marLeft w:val="0"/>
      <w:marRight w:val="0"/>
      <w:marTop w:val="0"/>
      <w:marBottom w:val="0"/>
      <w:divBdr>
        <w:top w:val="none" w:sz="0" w:space="0" w:color="auto"/>
        <w:left w:val="none" w:sz="0" w:space="0" w:color="auto"/>
        <w:bottom w:val="none" w:sz="0" w:space="0" w:color="auto"/>
        <w:right w:val="none" w:sz="0" w:space="0" w:color="auto"/>
      </w:divBdr>
    </w:div>
    <w:div w:id="1855143810">
      <w:bodyDiv w:val="1"/>
      <w:marLeft w:val="0"/>
      <w:marRight w:val="0"/>
      <w:marTop w:val="0"/>
      <w:marBottom w:val="0"/>
      <w:divBdr>
        <w:top w:val="none" w:sz="0" w:space="0" w:color="auto"/>
        <w:left w:val="none" w:sz="0" w:space="0" w:color="auto"/>
        <w:bottom w:val="none" w:sz="0" w:space="0" w:color="auto"/>
        <w:right w:val="none" w:sz="0" w:space="0" w:color="auto"/>
      </w:divBdr>
    </w:div>
    <w:div w:id="1855265154">
      <w:bodyDiv w:val="1"/>
      <w:marLeft w:val="0"/>
      <w:marRight w:val="0"/>
      <w:marTop w:val="0"/>
      <w:marBottom w:val="0"/>
      <w:divBdr>
        <w:top w:val="none" w:sz="0" w:space="0" w:color="auto"/>
        <w:left w:val="none" w:sz="0" w:space="0" w:color="auto"/>
        <w:bottom w:val="none" w:sz="0" w:space="0" w:color="auto"/>
        <w:right w:val="none" w:sz="0" w:space="0" w:color="auto"/>
      </w:divBdr>
    </w:div>
    <w:div w:id="1855265331">
      <w:bodyDiv w:val="1"/>
      <w:marLeft w:val="0"/>
      <w:marRight w:val="0"/>
      <w:marTop w:val="0"/>
      <w:marBottom w:val="0"/>
      <w:divBdr>
        <w:top w:val="none" w:sz="0" w:space="0" w:color="auto"/>
        <w:left w:val="none" w:sz="0" w:space="0" w:color="auto"/>
        <w:bottom w:val="none" w:sz="0" w:space="0" w:color="auto"/>
        <w:right w:val="none" w:sz="0" w:space="0" w:color="auto"/>
      </w:divBdr>
    </w:div>
    <w:div w:id="1855725998">
      <w:bodyDiv w:val="1"/>
      <w:marLeft w:val="0"/>
      <w:marRight w:val="0"/>
      <w:marTop w:val="0"/>
      <w:marBottom w:val="0"/>
      <w:divBdr>
        <w:top w:val="none" w:sz="0" w:space="0" w:color="auto"/>
        <w:left w:val="none" w:sz="0" w:space="0" w:color="auto"/>
        <w:bottom w:val="none" w:sz="0" w:space="0" w:color="auto"/>
        <w:right w:val="none" w:sz="0" w:space="0" w:color="auto"/>
      </w:divBdr>
    </w:div>
    <w:div w:id="1855799893">
      <w:bodyDiv w:val="1"/>
      <w:marLeft w:val="0"/>
      <w:marRight w:val="0"/>
      <w:marTop w:val="0"/>
      <w:marBottom w:val="0"/>
      <w:divBdr>
        <w:top w:val="none" w:sz="0" w:space="0" w:color="auto"/>
        <w:left w:val="none" w:sz="0" w:space="0" w:color="auto"/>
        <w:bottom w:val="none" w:sz="0" w:space="0" w:color="auto"/>
        <w:right w:val="none" w:sz="0" w:space="0" w:color="auto"/>
      </w:divBdr>
    </w:div>
    <w:div w:id="1855802768">
      <w:bodyDiv w:val="1"/>
      <w:marLeft w:val="0"/>
      <w:marRight w:val="0"/>
      <w:marTop w:val="0"/>
      <w:marBottom w:val="0"/>
      <w:divBdr>
        <w:top w:val="none" w:sz="0" w:space="0" w:color="auto"/>
        <w:left w:val="none" w:sz="0" w:space="0" w:color="auto"/>
        <w:bottom w:val="none" w:sz="0" w:space="0" w:color="auto"/>
        <w:right w:val="none" w:sz="0" w:space="0" w:color="auto"/>
      </w:divBdr>
    </w:div>
    <w:div w:id="1855916881">
      <w:bodyDiv w:val="1"/>
      <w:marLeft w:val="0"/>
      <w:marRight w:val="0"/>
      <w:marTop w:val="0"/>
      <w:marBottom w:val="0"/>
      <w:divBdr>
        <w:top w:val="none" w:sz="0" w:space="0" w:color="auto"/>
        <w:left w:val="none" w:sz="0" w:space="0" w:color="auto"/>
        <w:bottom w:val="none" w:sz="0" w:space="0" w:color="auto"/>
        <w:right w:val="none" w:sz="0" w:space="0" w:color="auto"/>
      </w:divBdr>
    </w:div>
    <w:div w:id="1855921010">
      <w:bodyDiv w:val="1"/>
      <w:marLeft w:val="0"/>
      <w:marRight w:val="0"/>
      <w:marTop w:val="0"/>
      <w:marBottom w:val="0"/>
      <w:divBdr>
        <w:top w:val="none" w:sz="0" w:space="0" w:color="auto"/>
        <w:left w:val="none" w:sz="0" w:space="0" w:color="auto"/>
        <w:bottom w:val="none" w:sz="0" w:space="0" w:color="auto"/>
        <w:right w:val="none" w:sz="0" w:space="0" w:color="auto"/>
      </w:divBdr>
    </w:div>
    <w:div w:id="1855924964">
      <w:bodyDiv w:val="1"/>
      <w:marLeft w:val="0"/>
      <w:marRight w:val="0"/>
      <w:marTop w:val="0"/>
      <w:marBottom w:val="0"/>
      <w:divBdr>
        <w:top w:val="none" w:sz="0" w:space="0" w:color="auto"/>
        <w:left w:val="none" w:sz="0" w:space="0" w:color="auto"/>
        <w:bottom w:val="none" w:sz="0" w:space="0" w:color="auto"/>
        <w:right w:val="none" w:sz="0" w:space="0" w:color="auto"/>
      </w:divBdr>
    </w:div>
    <w:div w:id="1855998540">
      <w:bodyDiv w:val="1"/>
      <w:marLeft w:val="0"/>
      <w:marRight w:val="0"/>
      <w:marTop w:val="0"/>
      <w:marBottom w:val="0"/>
      <w:divBdr>
        <w:top w:val="none" w:sz="0" w:space="0" w:color="auto"/>
        <w:left w:val="none" w:sz="0" w:space="0" w:color="auto"/>
        <w:bottom w:val="none" w:sz="0" w:space="0" w:color="auto"/>
        <w:right w:val="none" w:sz="0" w:space="0" w:color="auto"/>
      </w:divBdr>
    </w:div>
    <w:div w:id="1856113033">
      <w:bodyDiv w:val="1"/>
      <w:marLeft w:val="0"/>
      <w:marRight w:val="0"/>
      <w:marTop w:val="0"/>
      <w:marBottom w:val="0"/>
      <w:divBdr>
        <w:top w:val="none" w:sz="0" w:space="0" w:color="auto"/>
        <w:left w:val="none" w:sz="0" w:space="0" w:color="auto"/>
        <w:bottom w:val="none" w:sz="0" w:space="0" w:color="auto"/>
        <w:right w:val="none" w:sz="0" w:space="0" w:color="auto"/>
      </w:divBdr>
    </w:div>
    <w:div w:id="1856532718">
      <w:bodyDiv w:val="1"/>
      <w:marLeft w:val="0"/>
      <w:marRight w:val="0"/>
      <w:marTop w:val="0"/>
      <w:marBottom w:val="0"/>
      <w:divBdr>
        <w:top w:val="none" w:sz="0" w:space="0" w:color="auto"/>
        <w:left w:val="none" w:sz="0" w:space="0" w:color="auto"/>
        <w:bottom w:val="none" w:sz="0" w:space="0" w:color="auto"/>
        <w:right w:val="none" w:sz="0" w:space="0" w:color="auto"/>
      </w:divBdr>
    </w:div>
    <w:div w:id="1856722675">
      <w:bodyDiv w:val="1"/>
      <w:marLeft w:val="0"/>
      <w:marRight w:val="0"/>
      <w:marTop w:val="0"/>
      <w:marBottom w:val="0"/>
      <w:divBdr>
        <w:top w:val="none" w:sz="0" w:space="0" w:color="auto"/>
        <w:left w:val="none" w:sz="0" w:space="0" w:color="auto"/>
        <w:bottom w:val="none" w:sz="0" w:space="0" w:color="auto"/>
        <w:right w:val="none" w:sz="0" w:space="0" w:color="auto"/>
      </w:divBdr>
    </w:div>
    <w:div w:id="1856967047">
      <w:bodyDiv w:val="1"/>
      <w:marLeft w:val="0"/>
      <w:marRight w:val="0"/>
      <w:marTop w:val="0"/>
      <w:marBottom w:val="0"/>
      <w:divBdr>
        <w:top w:val="none" w:sz="0" w:space="0" w:color="auto"/>
        <w:left w:val="none" w:sz="0" w:space="0" w:color="auto"/>
        <w:bottom w:val="none" w:sz="0" w:space="0" w:color="auto"/>
        <w:right w:val="none" w:sz="0" w:space="0" w:color="auto"/>
      </w:divBdr>
    </w:div>
    <w:div w:id="1857112554">
      <w:bodyDiv w:val="1"/>
      <w:marLeft w:val="0"/>
      <w:marRight w:val="0"/>
      <w:marTop w:val="0"/>
      <w:marBottom w:val="0"/>
      <w:divBdr>
        <w:top w:val="none" w:sz="0" w:space="0" w:color="auto"/>
        <w:left w:val="none" w:sz="0" w:space="0" w:color="auto"/>
        <w:bottom w:val="none" w:sz="0" w:space="0" w:color="auto"/>
        <w:right w:val="none" w:sz="0" w:space="0" w:color="auto"/>
      </w:divBdr>
    </w:div>
    <w:div w:id="1857116148">
      <w:bodyDiv w:val="1"/>
      <w:marLeft w:val="0"/>
      <w:marRight w:val="0"/>
      <w:marTop w:val="0"/>
      <w:marBottom w:val="0"/>
      <w:divBdr>
        <w:top w:val="none" w:sz="0" w:space="0" w:color="auto"/>
        <w:left w:val="none" w:sz="0" w:space="0" w:color="auto"/>
        <w:bottom w:val="none" w:sz="0" w:space="0" w:color="auto"/>
        <w:right w:val="none" w:sz="0" w:space="0" w:color="auto"/>
      </w:divBdr>
    </w:div>
    <w:div w:id="1857232715">
      <w:bodyDiv w:val="1"/>
      <w:marLeft w:val="0"/>
      <w:marRight w:val="0"/>
      <w:marTop w:val="0"/>
      <w:marBottom w:val="0"/>
      <w:divBdr>
        <w:top w:val="none" w:sz="0" w:space="0" w:color="auto"/>
        <w:left w:val="none" w:sz="0" w:space="0" w:color="auto"/>
        <w:bottom w:val="none" w:sz="0" w:space="0" w:color="auto"/>
        <w:right w:val="none" w:sz="0" w:space="0" w:color="auto"/>
      </w:divBdr>
    </w:div>
    <w:div w:id="1857423151">
      <w:bodyDiv w:val="1"/>
      <w:marLeft w:val="0"/>
      <w:marRight w:val="0"/>
      <w:marTop w:val="0"/>
      <w:marBottom w:val="0"/>
      <w:divBdr>
        <w:top w:val="none" w:sz="0" w:space="0" w:color="auto"/>
        <w:left w:val="none" w:sz="0" w:space="0" w:color="auto"/>
        <w:bottom w:val="none" w:sz="0" w:space="0" w:color="auto"/>
        <w:right w:val="none" w:sz="0" w:space="0" w:color="auto"/>
      </w:divBdr>
    </w:div>
    <w:div w:id="1857426540">
      <w:bodyDiv w:val="1"/>
      <w:marLeft w:val="0"/>
      <w:marRight w:val="0"/>
      <w:marTop w:val="0"/>
      <w:marBottom w:val="0"/>
      <w:divBdr>
        <w:top w:val="none" w:sz="0" w:space="0" w:color="auto"/>
        <w:left w:val="none" w:sz="0" w:space="0" w:color="auto"/>
        <w:bottom w:val="none" w:sz="0" w:space="0" w:color="auto"/>
        <w:right w:val="none" w:sz="0" w:space="0" w:color="auto"/>
      </w:divBdr>
    </w:div>
    <w:div w:id="1857427119">
      <w:bodyDiv w:val="1"/>
      <w:marLeft w:val="0"/>
      <w:marRight w:val="0"/>
      <w:marTop w:val="0"/>
      <w:marBottom w:val="0"/>
      <w:divBdr>
        <w:top w:val="none" w:sz="0" w:space="0" w:color="auto"/>
        <w:left w:val="none" w:sz="0" w:space="0" w:color="auto"/>
        <w:bottom w:val="none" w:sz="0" w:space="0" w:color="auto"/>
        <w:right w:val="none" w:sz="0" w:space="0" w:color="auto"/>
      </w:divBdr>
    </w:div>
    <w:div w:id="1857883284">
      <w:bodyDiv w:val="1"/>
      <w:marLeft w:val="0"/>
      <w:marRight w:val="0"/>
      <w:marTop w:val="0"/>
      <w:marBottom w:val="0"/>
      <w:divBdr>
        <w:top w:val="none" w:sz="0" w:space="0" w:color="auto"/>
        <w:left w:val="none" w:sz="0" w:space="0" w:color="auto"/>
        <w:bottom w:val="none" w:sz="0" w:space="0" w:color="auto"/>
        <w:right w:val="none" w:sz="0" w:space="0" w:color="auto"/>
      </w:divBdr>
    </w:div>
    <w:div w:id="1858078791">
      <w:bodyDiv w:val="1"/>
      <w:marLeft w:val="0"/>
      <w:marRight w:val="0"/>
      <w:marTop w:val="0"/>
      <w:marBottom w:val="0"/>
      <w:divBdr>
        <w:top w:val="none" w:sz="0" w:space="0" w:color="auto"/>
        <w:left w:val="none" w:sz="0" w:space="0" w:color="auto"/>
        <w:bottom w:val="none" w:sz="0" w:space="0" w:color="auto"/>
        <w:right w:val="none" w:sz="0" w:space="0" w:color="auto"/>
      </w:divBdr>
    </w:div>
    <w:div w:id="1858348754">
      <w:bodyDiv w:val="1"/>
      <w:marLeft w:val="0"/>
      <w:marRight w:val="0"/>
      <w:marTop w:val="0"/>
      <w:marBottom w:val="0"/>
      <w:divBdr>
        <w:top w:val="none" w:sz="0" w:space="0" w:color="auto"/>
        <w:left w:val="none" w:sz="0" w:space="0" w:color="auto"/>
        <w:bottom w:val="none" w:sz="0" w:space="0" w:color="auto"/>
        <w:right w:val="none" w:sz="0" w:space="0" w:color="auto"/>
      </w:divBdr>
    </w:div>
    <w:div w:id="1858500266">
      <w:bodyDiv w:val="1"/>
      <w:marLeft w:val="0"/>
      <w:marRight w:val="0"/>
      <w:marTop w:val="0"/>
      <w:marBottom w:val="0"/>
      <w:divBdr>
        <w:top w:val="none" w:sz="0" w:space="0" w:color="auto"/>
        <w:left w:val="none" w:sz="0" w:space="0" w:color="auto"/>
        <w:bottom w:val="none" w:sz="0" w:space="0" w:color="auto"/>
        <w:right w:val="none" w:sz="0" w:space="0" w:color="auto"/>
      </w:divBdr>
    </w:div>
    <w:div w:id="1858692976">
      <w:bodyDiv w:val="1"/>
      <w:marLeft w:val="0"/>
      <w:marRight w:val="0"/>
      <w:marTop w:val="0"/>
      <w:marBottom w:val="0"/>
      <w:divBdr>
        <w:top w:val="none" w:sz="0" w:space="0" w:color="auto"/>
        <w:left w:val="none" w:sz="0" w:space="0" w:color="auto"/>
        <w:bottom w:val="none" w:sz="0" w:space="0" w:color="auto"/>
        <w:right w:val="none" w:sz="0" w:space="0" w:color="auto"/>
      </w:divBdr>
    </w:div>
    <w:div w:id="1858695932">
      <w:bodyDiv w:val="1"/>
      <w:marLeft w:val="0"/>
      <w:marRight w:val="0"/>
      <w:marTop w:val="0"/>
      <w:marBottom w:val="0"/>
      <w:divBdr>
        <w:top w:val="none" w:sz="0" w:space="0" w:color="auto"/>
        <w:left w:val="none" w:sz="0" w:space="0" w:color="auto"/>
        <w:bottom w:val="none" w:sz="0" w:space="0" w:color="auto"/>
        <w:right w:val="none" w:sz="0" w:space="0" w:color="auto"/>
      </w:divBdr>
    </w:div>
    <w:div w:id="1858696882">
      <w:bodyDiv w:val="1"/>
      <w:marLeft w:val="0"/>
      <w:marRight w:val="0"/>
      <w:marTop w:val="0"/>
      <w:marBottom w:val="0"/>
      <w:divBdr>
        <w:top w:val="none" w:sz="0" w:space="0" w:color="auto"/>
        <w:left w:val="none" w:sz="0" w:space="0" w:color="auto"/>
        <w:bottom w:val="none" w:sz="0" w:space="0" w:color="auto"/>
        <w:right w:val="none" w:sz="0" w:space="0" w:color="auto"/>
      </w:divBdr>
    </w:div>
    <w:div w:id="1858888107">
      <w:bodyDiv w:val="1"/>
      <w:marLeft w:val="0"/>
      <w:marRight w:val="0"/>
      <w:marTop w:val="0"/>
      <w:marBottom w:val="0"/>
      <w:divBdr>
        <w:top w:val="none" w:sz="0" w:space="0" w:color="auto"/>
        <w:left w:val="none" w:sz="0" w:space="0" w:color="auto"/>
        <w:bottom w:val="none" w:sz="0" w:space="0" w:color="auto"/>
        <w:right w:val="none" w:sz="0" w:space="0" w:color="auto"/>
      </w:divBdr>
    </w:div>
    <w:div w:id="1858999185">
      <w:bodyDiv w:val="1"/>
      <w:marLeft w:val="0"/>
      <w:marRight w:val="0"/>
      <w:marTop w:val="0"/>
      <w:marBottom w:val="0"/>
      <w:divBdr>
        <w:top w:val="none" w:sz="0" w:space="0" w:color="auto"/>
        <w:left w:val="none" w:sz="0" w:space="0" w:color="auto"/>
        <w:bottom w:val="none" w:sz="0" w:space="0" w:color="auto"/>
        <w:right w:val="none" w:sz="0" w:space="0" w:color="auto"/>
      </w:divBdr>
    </w:div>
    <w:div w:id="1859001728">
      <w:bodyDiv w:val="1"/>
      <w:marLeft w:val="0"/>
      <w:marRight w:val="0"/>
      <w:marTop w:val="0"/>
      <w:marBottom w:val="0"/>
      <w:divBdr>
        <w:top w:val="none" w:sz="0" w:space="0" w:color="auto"/>
        <w:left w:val="none" w:sz="0" w:space="0" w:color="auto"/>
        <w:bottom w:val="none" w:sz="0" w:space="0" w:color="auto"/>
        <w:right w:val="none" w:sz="0" w:space="0" w:color="auto"/>
      </w:divBdr>
    </w:div>
    <w:div w:id="1859007086">
      <w:bodyDiv w:val="1"/>
      <w:marLeft w:val="0"/>
      <w:marRight w:val="0"/>
      <w:marTop w:val="0"/>
      <w:marBottom w:val="0"/>
      <w:divBdr>
        <w:top w:val="none" w:sz="0" w:space="0" w:color="auto"/>
        <w:left w:val="none" w:sz="0" w:space="0" w:color="auto"/>
        <w:bottom w:val="none" w:sz="0" w:space="0" w:color="auto"/>
        <w:right w:val="none" w:sz="0" w:space="0" w:color="auto"/>
      </w:divBdr>
    </w:div>
    <w:div w:id="1859151614">
      <w:bodyDiv w:val="1"/>
      <w:marLeft w:val="0"/>
      <w:marRight w:val="0"/>
      <w:marTop w:val="0"/>
      <w:marBottom w:val="0"/>
      <w:divBdr>
        <w:top w:val="none" w:sz="0" w:space="0" w:color="auto"/>
        <w:left w:val="none" w:sz="0" w:space="0" w:color="auto"/>
        <w:bottom w:val="none" w:sz="0" w:space="0" w:color="auto"/>
        <w:right w:val="none" w:sz="0" w:space="0" w:color="auto"/>
      </w:divBdr>
    </w:div>
    <w:div w:id="1859195401">
      <w:bodyDiv w:val="1"/>
      <w:marLeft w:val="0"/>
      <w:marRight w:val="0"/>
      <w:marTop w:val="0"/>
      <w:marBottom w:val="0"/>
      <w:divBdr>
        <w:top w:val="none" w:sz="0" w:space="0" w:color="auto"/>
        <w:left w:val="none" w:sz="0" w:space="0" w:color="auto"/>
        <w:bottom w:val="none" w:sz="0" w:space="0" w:color="auto"/>
        <w:right w:val="none" w:sz="0" w:space="0" w:color="auto"/>
      </w:divBdr>
    </w:div>
    <w:div w:id="1859201287">
      <w:bodyDiv w:val="1"/>
      <w:marLeft w:val="0"/>
      <w:marRight w:val="0"/>
      <w:marTop w:val="0"/>
      <w:marBottom w:val="0"/>
      <w:divBdr>
        <w:top w:val="none" w:sz="0" w:space="0" w:color="auto"/>
        <w:left w:val="none" w:sz="0" w:space="0" w:color="auto"/>
        <w:bottom w:val="none" w:sz="0" w:space="0" w:color="auto"/>
        <w:right w:val="none" w:sz="0" w:space="0" w:color="auto"/>
      </w:divBdr>
    </w:div>
    <w:div w:id="1859346707">
      <w:bodyDiv w:val="1"/>
      <w:marLeft w:val="0"/>
      <w:marRight w:val="0"/>
      <w:marTop w:val="0"/>
      <w:marBottom w:val="0"/>
      <w:divBdr>
        <w:top w:val="none" w:sz="0" w:space="0" w:color="auto"/>
        <w:left w:val="none" w:sz="0" w:space="0" w:color="auto"/>
        <w:bottom w:val="none" w:sz="0" w:space="0" w:color="auto"/>
        <w:right w:val="none" w:sz="0" w:space="0" w:color="auto"/>
      </w:divBdr>
    </w:div>
    <w:div w:id="1859587360">
      <w:bodyDiv w:val="1"/>
      <w:marLeft w:val="0"/>
      <w:marRight w:val="0"/>
      <w:marTop w:val="0"/>
      <w:marBottom w:val="0"/>
      <w:divBdr>
        <w:top w:val="none" w:sz="0" w:space="0" w:color="auto"/>
        <w:left w:val="none" w:sz="0" w:space="0" w:color="auto"/>
        <w:bottom w:val="none" w:sz="0" w:space="0" w:color="auto"/>
        <w:right w:val="none" w:sz="0" w:space="0" w:color="auto"/>
      </w:divBdr>
    </w:div>
    <w:div w:id="1859659972">
      <w:bodyDiv w:val="1"/>
      <w:marLeft w:val="0"/>
      <w:marRight w:val="0"/>
      <w:marTop w:val="0"/>
      <w:marBottom w:val="0"/>
      <w:divBdr>
        <w:top w:val="none" w:sz="0" w:space="0" w:color="auto"/>
        <w:left w:val="none" w:sz="0" w:space="0" w:color="auto"/>
        <w:bottom w:val="none" w:sz="0" w:space="0" w:color="auto"/>
        <w:right w:val="none" w:sz="0" w:space="0" w:color="auto"/>
      </w:divBdr>
    </w:div>
    <w:div w:id="1859729983">
      <w:bodyDiv w:val="1"/>
      <w:marLeft w:val="0"/>
      <w:marRight w:val="0"/>
      <w:marTop w:val="0"/>
      <w:marBottom w:val="0"/>
      <w:divBdr>
        <w:top w:val="none" w:sz="0" w:space="0" w:color="auto"/>
        <w:left w:val="none" w:sz="0" w:space="0" w:color="auto"/>
        <w:bottom w:val="none" w:sz="0" w:space="0" w:color="auto"/>
        <w:right w:val="none" w:sz="0" w:space="0" w:color="auto"/>
      </w:divBdr>
    </w:div>
    <w:div w:id="1859806210">
      <w:bodyDiv w:val="1"/>
      <w:marLeft w:val="0"/>
      <w:marRight w:val="0"/>
      <w:marTop w:val="0"/>
      <w:marBottom w:val="0"/>
      <w:divBdr>
        <w:top w:val="none" w:sz="0" w:space="0" w:color="auto"/>
        <w:left w:val="none" w:sz="0" w:space="0" w:color="auto"/>
        <w:bottom w:val="none" w:sz="0" w:space="0" w:color="auto"/>
        <w:right w:val="none" w:sz="0" w:space="0" w:color="auto"/>
      </w:divBdr>
    </w:div>
    <w:div w:id="1860006628">
      <w:bodyDiv w:val="1"/>
      <w:marLeft w:val="0"/>
      <w:marRight w:val="0"/>
      <w:marTop w:val="0"/>
      <w:marBottom w:val="0"/>
      <w:divBdr>
        <w:top w:val="none" w:sz="0" w:space="0" w:color="auto"/>
        <w:left w:val="none" w:sz="0" w:space="0" w:color="auto"/>
        <w:bottom w:val="none" w:sz="0" w:space="0" w:color="auto"/>
        <w:right w:val="none" w:sz="0" w:space="0" w:color="auto"/>
      </w:divBdr>
    </w:div>
    <w:div w:id="1860581625">
      <w:bodyDiv w:val="1"/>
      <w:marLeft w:val="0"/>
      <w:marRight w:val="0"/>
      <w:marTop w:val="0"/>
      <w:marBottom w:val="0"/>
      <w:divBdr>
        <w:top w:val="none" w:sz="0" w:space="0" w:color="auto"/>
        <w:left w:val="none" w:sz="0" w:space="0" w:color="auto"/>
        <w:bottom w:val="none" w:sz="0" w:space="0" w:color="auto"/>
        <w:right w:val="none" w:sz="0" w:space="0" w:color="auto"/>
      </w:divBdr>
    </w:div>
    <w:div w:id="1860973953">
      <w:bodyDiv w:val="1"/>
      <w:marLeft w:val="0"/>
      <w:marRight w:val="0"/>
      <w:marTop w:val="0"/>
      <w:marBottom w:val="0"/>
      <w:divBdr>
        <w:top w:val="none" w:sz="0" w:space="0" w:color="auto"/>
        <w:left w:val="none" w:sz="0" w:space="0" w:color="auto"/>
        <w:bottom w:val="none" w:sz="0" w:space="0" w:color="auto"/>
        <w:right w:val="none" w:sz="0" w:space="0" w:color="auto"/>
      </w:divBdr>
    </w:div>
    <w:div w:id="1861041144">
      <w:bodyDiv w:val="1"/>
      <w:marLeft w:val="0"/>
      <w:marRight w:val="0"/>
      <w:marTop w:val="0"/>
      <w:marBottom w:val="0"/>
      <w:divBdr>
        <w:top w:val="none" w:sz="0" w:space="0" w:color="auto"/>
        <w:left w:val="none" w:sz="0" w:space="0" w:color="auto"/>
        <w:bottom w:val="none" w:sz="0" w:space="0" w:color="auto"/>
        <w:right w:val="none" w:sz="0" w:space="0" w:color="auto"/>
      </w:divBdr>
    </w:div>
    <w:div w:id="1861311245">
      <w:bodyDiv w:val="1"/>
      <w:marLeft w:val="0"/>
      <w:marRight w:val="0"/>
      <w:marTop w:val="0"/>
      <w:marBottom w:val="0"/>
      <w:divBdr>
        <w:top w:val="none" w:sz="0" w:space="0" w:color="auto"/>
        <w:left w:val="none" w:sz="0" w:space="0" w:color="auto"/>
        <w:bottom w:val="none" w:sz="0" w:space="0" w:color="auto"/>
        <w:right w:val="none" w:sz="0" w:space="0" w:color="auto"/>
      </w:divBdr>
    </w:div>
    <w:div w:id="1861428507">
      <w:bodyDiv w:val="1"/>
      <w:marLeft w:val="0"/>
      <w:marRight w:val="0"/>
      <w:marTop w:val="0"/>
      <w:marBottom w:val="0"/>
      <w:divBdr>
        <w:top w:val="none" w:sz="0" w:space="0" w:color="auto"/>
        <w:left w:val="none" w:sz="0" w:space="0" w:color="auto"/>
        <w:bottom w:val="none" w:sz="0" w:space="0" w:color="auto"/>
        <w:right w:val="none" w:sz="0" w:space="0" w:color="auto"/>
      </w:divBdr>
    </w:div>
    <w:div w:id="1861553222">
      <w:bodyDiv w:val="1"/>
      <w:marLeft w:val="0"/>
      <w:marRight w:val="0"/>
      <w:marTop w:val="0"/>
      <w:marBottom w:val="0"/>
      <w:divBdr>
        <w:top w:val="none" w:sz="0" w:space="0" w:color="auto"/>
        <w:left w:val="none" w:sz="0" w:space="0" w:color="auto"/>
        <w:bottom w:val="none" w:sz="0" w:space="0" w:color="auto"/>
        <w:right w:val="none" w:sz="0" w:space="0" w:color="auto"/>
      </w:divBdr>
    </w:div>
    <w:div w:id="1861619691">
      <w:bodyDiv w:val="1"/>
      <w:marLeft w:val="0"/>
      <w:marRight w:val="0"/>
      <w:marTop w:val="0"/>
      <w:marBottom w:val="0"/>
      <w:divBdr>
        <w:top w:val="none" w:sz="0" w:space="0" w:color="auto"/>
        <w:left w:val="none" w:sz="0" w:space="0" w:color="auto"/>
        <w:bottom w:val="none" w:sz="0" w:space="0" w:color="auto"/>
        <w:right w:val="none" w:sz="0" w:space="0" w:color="auto"/>
      </w:divBdr>
    </w:div>
    <w:div w:id="1861815124">
      <w:bodyDiv w:val="1"/>
      <w:marLeft w:val="0"/>
      <w:marRight w:val="0"/>
      <w:marTop w:val="0"/>
      <w:marBottom w:val="0"/>
      <w:divBdr>
        <w:top w:val="none" w:sz="0" w:space="0" w:color="auto"/>
        <w:left w:val="none" w:sz="0" w:space="0" w:color="auto"/>
        <w:bottom w:val="none" w:sz="0" w:space="0" w:color="auto"/>
        <w:right w:val="none" w:sz="0" w:space="0" w:color="auto"/>
      </w:divBdr>
    </w:div>
    <w:div w:id="1861818332">
      <w:bodyDiv w:val="1"/>
      <w:marLeft w:val="0"/>
      <w:marRight w:val="0"/>
      <w:marTop w:val="0"/>
      <w:marBottom w:val="0"/>
      <w:divBdr>
        <w:top w:val="none" w:sz="0" w:space="0" w:color="auto"/>
        <w:left w:val="none" w:sz="0" w:space="0" w:color="auto"/>
        <w:bottom w:val="none" w:sz="0" w:space="0" w:color="auto"/>
        <w:right w:val="none" w:sz="0" w:space="0" w:color="auto"/>
      </w:divBdr>
    </w:div>
    <w:div w:id="1861891944">
      <w:bodyDiv w:val="1"/>
      <w:marLeft w:val="0"/>
      <w:marRight w:val="0"/>
      <w:marTop w:val="0"/>
      <w:marBottom w:val="0"/>
      <w:divBdr>
        <w:top w:val="none" w:sz="0" w:space="0" w:color="auto"/>
        <w:left w:val="none" w:sz="0" w:space="0" w:color="auto"/>
        <w:bottom w:val="none" w:sz="0" w:space="0" w:color="auto"/>
        <w:right w:val="none" w:sz="0" w:space="0" w:color="auto"/>
      </w:divBdr>
    </w:div>
    <w:div w:id="1861971578">
      <w:bodyDiv w:val="1"/>
      <w:marLeft w:val="0"/>
      <w:marRight w:val="0"/>
      <w:marTop w:val="0"/>
      <w:marBottom w:val="0"/>
      <w:divBdr>
        <w:top w:val="none" w:sz="0" w:space="0" w:color="auto"/>
        <w:left w:val="none" w:sz="0" w:space="0" w:color="auto"/>
        <w:bottom w:val="none" w:sz="0" w:space="0" w:color="auto"/>
        <w:right w:val="none" w:sz="0" w:space="0" w:color="auto"/>
      </w:divBdr>
    </w:div>
    <w:div w:id="1862009292">
      <w:bodyDiv w:val="1"/>
      <w:marLeft w:val="0"/>
      <w:marRight w:val="0"/>
      <w:marTop w:val="0"/>
      <w:marBottom w:val="0"/>
      <w:divBdr>
        <w:top w:val="none" w:sz="0" w:space="0" w:color="auto"/>
        <w:left w:val="none" w:sz="0" w:space="0" w:color="auto"/>
        <w:bottom w:val="none" w:sz="0" w:space="0" w:color="auto"/>
        <w:right w:val="none" w:sz="0" w:space="0" w:color="auto"/>
      </w:divBdr>
    </w:div>
    <w:div w:id="1862085497">
      <w:bodyDiv w:val="1"/>
      <w:marLeft w:val="0"/>
      <w:marRight w:val="0"/>
      <w:marTop w:val="0"/>
      <w:marBottom w:val="0"/>
      <w:divBdr>
        <w:top w:val="none" w:sz="0" w:space="0" w:color="auto"/>
        <w:left w:val="none" w:sz="0" w:space="0" w:color="auto"/>
        <w:bottom w:val="none" w:sz="0" w:space="0" w:color="auto"/>
        <w:right w:val="none" w:sz="0" w:space="0" w:color="auto"/>
      </w:divBdr>
    </w:div>
    <w:div w:id="1862165424">
      <w:bodyDiv w:val="1"/>
      <w:marLeft w:val="0"/>
      <w:marRight w:val="0"/>
      <w:marTop w:val="0"/>
      <w:marBottom w:val="0"/>
      <w:divBdr>
        <w:top w:val="none" w:sz="0" w:space="0" w:color="auto"/>
        <w:left w:val="none" w:sz="0" w:space="0" w:color="auto"/>
        <w:bottom w:val="none" w:sz="0" w:space="0" w:color="auto"/>
        <w:right w:val="none" w:sz="0" w:space="0" w:color="auto"/>
      </w:divBdr>
    </w:div>
    <w:div w:id="1862235601">
      <w:bodyDiv w:val="1"/>
      <w:marLeft w:val="0"/>
      <w:marRight w:val="0"/>
      <w:marTop w:val="0"/>
      <w:marBottom w:val="0"/>
      <w:divBdr>
        <w:top w:val="none" w:sz="0" w:space="0" w:color="auto"/>
        <w:left w:val="none" w:sz="0" w:space="0" w:color="auto"/>
        <w:bottom w:val="none" w:sz="0" w:space="0" w:color="auto"/>
        <w:right w:val="none" w:sz="0" w:space="0" w:color="auto"/>
      </w:divBdr>
    </w:div>
    <w:div w:id="1862350684">
      <w:bodyDiv w:val="1"/>
      <w:marLeft w:val="0"/>
      <w:marRight w:val="0"/>
      <w:marTop w:val="0"/>
      <w:marBottom w:val="0"/>
      <w:divBdr>
        <w:top w:val="none" w:sz="0" w:space="0" w:color="auto"/>
        <w:left w:val="none" w:sz="0" w:space="0" w:color="auto"/>
        <w:bottom w:val="none" w:sz="0" w:space="0" w:color="auto"/>
        <w:right w:val="none" w:sz="0" w:space="0" w:color="auto"/>
      </w:divBdr>
    </w:div>
    <w:div w:id="1862477095">
      <w:bodyDiv w:val="1"/>
      <w:marLeft w:val="0"/>
      <w:marRight w:val="0"/>
      <w:marTop w:val="0"/>
      <w:marBottom w:val="0"/>
      <w:divBdr>
        <w:top w:val="none" w:sz="0" w:space="0" w:color="auto"/>
        <w:left w:val="none" w:sz="0" w:space="0" w:color="auto"/>
        <w:bottom w:val="none" w:sz="0" w:space="0" w:color="auto"/>
        <w:right w:val="none" w:sz="0" w:space="0" w:color="auto"/>
      </w:divBdr>
    </w:div>
    <w:div w:id="1862551840">
      <w:bodyDiv w:val="1"/>
      <w:marLeft w:val="0"/>
      <w:marRight w:val="0"/>
      <w:marTop w:val="0"/>
      <w:marBottom w:val="0"/>
      <w:divBdr>
        <w:top w:val="none" w:sz="0" w:space="0" w:color="auto"/>
        <w:left w:val="none" w:sz="0" w:space="0" w:color="auto"/>
        <w:bottom w:val="none" w:sz="0" w:space="0" w:color="auto"/>
        <w:right w:val="none" w:sz="0" w:space="0" w:color="auto"/>
      </w:divBdr>
    </w:div>
    <w:div w:id="1863085213">
      <w:bodyDiv w:val="1"/>
      <w:marLeft w:val="0"/>
      <w:marRight w:val="0"/>
      <w:marTop w:val="0"/>
      <w:marBottom w:val="0"/>
      <w:divBdr>
        <w:top w:val="none" w:sz="0" w:space="0" w:color="auto"/>
        <w:left w:val="none" w:sz="0" w:space="0" w:color="auto"/>
        <w:bottom w:val="none" w:sz="0" w:space="0" w:color="auto"/>
        <w:right w:val="none" w:sz="0" w:space="0" w:color="auto"/>
      </w:divBdr>
    </w:div>
    <w:div w:id="1863274962">
      <w:bodyDiv w:val="1"/>
      <w:marLeft w:val="0"/>
      <w:marRight w:val="0"/>
      <w:marTop w:val="0"/>
      <w:marBottom w:val="0"/>
      <w:divBdr>
        <w:top w:val="none" w:sz="0" w:space="0" w:color="auto"/>
        <w:left w:val="none" w:sz="0" w:space="0" w:color="auto"/>
        <w:bottom w:val="none" w:sz="0" w:space="0" w:color="auto"/>
        <w:right w:val="none" w:sz="0" w:space="0" w:color="auto"/>
      </w:divBdr>
    </w:div>
    <w:div w:id="1863276607">
      <w:bodyDiv w:val="1"/>
      <w:marLeft w:val="0"/>
      <w:marRight w:val="0"/>
      <w:marTop w:val="0"/>
      <w:marBottom w:val="0"/>
      <w:divBdr>
        <w:top w:val="none" w:sz="0" w:space="0" w:color="auto"/>
        <w:left w:val="none" w:sz="0" w:space="0" w:color="auto"/>
        <w:bottom w:val="none" w:sz="0" w:space="0" w:color="auto"/>
        <w:right w:val="none" w:sz="0" w:space="0" w:color="auto"/>
      </w:divBdr>
    </w:div>
    <w:div w:id="1863476946">
      <w:bodyDiv w:val="1"/>
      <w:marLeft w:val="0"/>
      <w:marRight w:val="0"/>
      <w:marTop w:val="0"/>
      <w:marBottom w:val="0"/>
      <w:divBdr>
        <w:top w:val="none" w:sz="0" w:space="0" w:color="auto"/>
        <w:left w:val="none" w:sz="0" w:space="0" w:color="auto"/>
        <w:bottom w:val="none" w:sz="0" w:space="0" w:color="auto"/>
        <w:right w:val="none" w:sz="0" w:space="0" w:color="auto"/>
      </w:divBdr>
    </w:div>
    <w:div w:id="1863546793">
      <w:bodyDiv w:val="1"/>
      <w:marLeft w:val="0"/>
      <w:marRight w:val="0"/>
      <w:marTop w:val="0"/>
      <w:marBottom w:val="0"/>
      <w:divBdr>
        <w:top w:val="none" w:sz="0" w:space="0" w:color="auto"/>
        <w:left w:val="none" w:sz="0" w:space="0" w:color="auto"/>
        <w:bottom w:val="none" w:sz="0" w:space="0" w:color="auto"/>
        <w:right w:val="none" w:sz="0" w:space="0" w:color="auto"/>
      </w:divBdr>
    </w:div>
    <w:div w:id="1863587171">
      <w:bodyDiv w:val="1"/>
      <w:marLeft w:val="0"/>
      <w:marRight w:val="0"/>
      <w:marTop w:val="0"/>
      <w:marBottom w:val="0"/>
      <w:divBdr>
        <w:top w:val="none" w:sz="0" w:space="0" w:color="auto"/>
        <w:left w:val="none" w:sz="0" w:space="0" w:color="auto"/>
        <w:bottom w:val="none" w:sz="0" w:space="0" w:color="auto"/>
        <w:right w:val="none" w:sz="0" w:space="0" w:color="auto"/>
      </w:divBdr>
    </w:div>
    <w:div w:id="1863741891">
      <w:bodyDiv w:val="1"/>
      <w:marLeft w:val="0"/>
      <w:marRight w:val="0"/>
      <w:marTop w:val="0"/>
      <w:marBottom w:val="0"/>
      <w:divBdr>
        <w:top w:val="none" w:sz="0" w:space="0" w:color="auto"/>
        <w:left w:val="none" w:sz="0" w:space="0" w:color="auto"/>
        <w:bottom w:val="none" w:sz="0" w:space="0" w:color="auto"/>
        <w:right w:val="none" w:sz="0" w:space="0" w:color="auto"/>
      </w:divBdr>
    </w:div>
    <w:div w:id="1863742424">
      <w:bodyDiv w:val="1"/>
      <w:marLeft w:val="0"/>
      <w:marRight w:val="0"/>
      <w:marTop w:val="0"/>
      <w:marBottom w:val="0"/>
      <w:divBdr>
        <w:top w:val="none" w:sz="0" w:space="0" w:color="auto"/>
        <w:left w:val="none" w:sz="0" w:space="0" w:color="auto"/>
        <w:bottom w:val="none" w:sz="0" w:space="0" w:color="auto"/>
        <w:right w:val="none" w:sz="0" w:space="0" w:color="auto"/>
      </w:divBdr>
    </w:div>
    <w:div w:id="1863929821">
      <w:bodyDiv w:val="1"/>
      <w:marLeft w:val="0"/>
      <w:marRight w:val="0"/>
      <w:marTop w:val="0"/>
      <w:marBottom w:val="0"/>
      <w:divBdr>
        <w:top w:val="none" w:sz="0" w:space="0" w:color="auto"/>
        <w:left w:val="none" w:sz="0" w:space="0" w:color="auto"/>
        <w:bottom w:val="none" w:sz="0" w:space="0" w:color="auto"/>
        <w:right w:val="none" w:sz="0" w:space="0" w:color="auto"/>
      </w:divBdr>
    </w:div>
    <w:div w:id="1864248749">
      <w:bodyDiv w:val="1"/>
      <w:marLeft w:val="0"/>
      <w:marRight w:val="0"/>
      <w:marTop w:val="0"/>
      <w:marBottom w:val="0"/>
      <w:divBdr>
        <w:top w:val="none" w:sz="0" w:space="0" w:color="auto"/>
        <w:left w:val="none" w:sz="0" w:space="0" w:color="auto"/>
        <w:bottom w:val="none" w:sz="0" w:space="0" w:color="auto"/>
        <w:right w:val="none" w:sz="0" w:space="0" w:color="auto"/>
      </w:divBdr>
    </w:div>
    <w:div w:id="1864248792">
      <w:bodyDiv w:val="1"/>
      <w:marLeft w:val="0"/>
      <w:marRight w:val="0"/>
      <w:marTop w:val="0"/>
      <w:marBottom w:val="0"/>
      <w:divBdr>
        <w:top w:val="none" w:sz="0" w:space="0" w:color="auto"/>
        <w:left w:val="none" w:sz="0" w:space="0" w:color="auto"/>
        <w:bottom w:val="none" w:sz="0" w:space="0" w:color="auto"/>
        <w:right w:val="none" w:sz="0" w:space="0" w:color="auto"/>
      </w:divBdr>
    </w:div>
    <w:div w:id="1864323175">
      <w:bodyDiv w:val="1"/>
      <w:marLeft w:val="0"/>
      <w:marRight w:val="0"/>
      <w:marTop w:val="0"/>
      <w:marBottom w:val="0"/>
      <w:divBdr>
        <w:top w:val="none" w:sz="0" w:space="0" w:color="auto"/>
        <w:left w:val="none" w:sz="0" w:space="0" w:color="auto"/>
        <w:bottom w:val="none" w:sz="0" w:space="0" w:color="auto"/>
        <w:right w:val="none" w:sz="0" w:space="0" w:color="auto"/>
      </w:divBdr>
    </w:div>
    <w:div w:id="1864394038">
      <w:bodyDiv w:val="1"/>
      <w:marLeft w:val="0"/>
      <w:marRight w:val="0"/>
      <w:marTop w:val="0"/>
      <w:marBottom w:val="0"/>
      <w:divBdr>
        <w:top w:val="none" w:sz="0" w:space="0" w:color="auto"/>
        <w:left w:val="none" w:sz="0" w:space="0" w:color="auto"/>
        <w:bottom w:val="none" w:sz="0" w:space="0" w:color="auto"/>
        <w:right w:val="none" w:sz="0" w:space="0" w:color="auto"/>
      </w:divBdr>
    </w:div>
    <w:div w:id="1864636581">
      <w:bodyDiv w:val="1"/>
      <w:marLeft w:val="0"/>
      <w:marRight w:val="0"/>
      <w:marTop w:val="0"/>
      <w:marBottom w:val="0"/>
      <w:divBdr>
        <w:top w:val="none" w:sz="0" w:space="0" w:color="auto"/>
        <w:left w:val="none" w:sz="0" w:space="0" w:color="auto"/>
        <w:bottom w:val="none" w:sz="0" w:space="0" w:color="auto"/>
        <w:right w:val="none" w:sz="0" w:space="0" w:color="auto"/>
      </w:divBdr>
    </w:div>
    <w:div w:id="1864858584">
      <w:bodyDiv w:val="1"/>
      <w:marLeft w:val="0"/>
      <w:marRight w:val="0"/>
      <w:marTop w:val="0"/>
      <w:marBottom w:val="0"/>
      <w:divBdr>
        <w:top w:val="none" w:sz="0" w:space="0" w:color="auto"/>
        <w:left w:val="none" w:sz="0" w:space="0" w:color="auto"/>
        <w:bottom w:val="none" w:sz="0" w:space="0" w:color="auto"/>
        <w:right w:val="none" w:sz="0" w:space="0" w:color="auto"/>
      </w:divBdr>
    </w:div>
    <w:div w:id="1864899938">
      <w:bodyDiv w:val="1"/>
      <w:marLeft w:val="0"/>
      <w:marRight w:val="0"/>
      <w:marTop w:val="0"/>
      <w:marBottom w:val="0"/>
      <w:divBdr>
        <w:top w:val="none" w:sz="0" w:space="0" w:color="auto"/>
        <w:left w:val="none" w:sz="0" w:space="0" w:color="auto"/>
        <w:bottom w:val="none" w:sz="0" w:space="0" w:color="auto"/>
        <w:right w:val="none" w:sz="0" w:space="0" w:color="auto"/>
      </w:divBdr>
    </w:div>
    <w:div w:id="1865053874">
      <w:bodyDiv w:val="1"/>
      <w:marLeft w:val="0"/>
      <w:marRight w:val="0"/>
      <w:marTop w:val="0"/>
      <w:marBottom w:val="0"/>
      <w:divBdr>
        <w:top w:val="none" w:sz="0" w:space="0" w:color="auto"/>
        <w:left w:val="none" w:sz="0" w:space="0" w:color="auto"/>
        <w:bottom w:val="none" w:sz="0" w:space="0" w:color="auto"/>
        <w:right w:val="none" w:sz="0" w:space="0" w:color="auto"/>
      </w:divBdr>
    </w:div>
    <w:div w:id="1865559819">
      <w:bodyDiv w:val="1"/>
      <w:marLeft w:val="0"/>
      <w:marRight w:val="0"/>
      <w:marTop w:val="0"/>
      <w:marBottom w:val="0"/>
      <w:divBdr>
        <w:top w:val="none" w:sz="0" w:space="0" w:color="auto"/>
        <w:left w:val="none" w:sz="0" w:space="0" w:color="auto"/>
        <w:bottom w:val="none" w:sz="0" w:space="0" w:color="auto"/>
        <w:right w:val="none" w:sz="0" w:space="0" w:color="auto"/>
      </w:divBdr>
    </w:div>
    <w:div w:id="1865560858">
      <w:bodyDiv w:val="1"/>
      <w:marLeft w:val="0"/>
      <w:marRight w:val="0"/>
      <w:marTop w:val="0"/>
      <w:marBottom w:val="0"/>
      <w:divBdr>
        <w:top w:val="none" w:sz="0" w:space="0" w:color="auto"/>
        <w:left w:val="none" w:sz="0" w:space="0" w:color="auto"/>
        <w:bottom w:val="none" w:sz="0" w:space="0" w:color="auto"/>
        <w:right w:val="none" w:sz="0" w:space="0" w:color="auto"/>
      </w:divBdr>
    </w:div>
    <w:div w:id="1865633082">
      <w:bodyDiv w:val="1"/>
      <w:marLeft w:val="0"/>
      <w:marRight w:val="0"/>
      <w:marTop w:val="0"/>
      <w:marBottom w:val="0"/>
      <w:divBdr>
        <w:top w:val="none" w:sz="0" w:space="0" w:color="auto"/>
        <w:left w:val="none" w:sz="0" w:space="0" w:color="auto"/>
        <w:bottom w:val="none" w:sz="0" w:space="0" w:color="auto"/>
        <w:right w:val="none" w:sz="0" w:space="0" w:color="auto"/>
      </w:divBdr>
    </w:div>
    <w:div w:id="1865748339">
      <w:bodyDiv w:val="1"/>
      <w:marLeft w:val="0"/>
      <w:marRight w:val="0"/>
      <w:marTop w:val="0"/>
      <w:marBottom w:val="0"/>
      <w:divBdr>
        <w:top w:val="none" w:sz="0" w:space="0" w:color="auto"/>
        <w:left w:val="none" w:sz="0" w:space="0" w:color="auto"/>
        <w:bottom w:val="none" w:sz="0" w:space="0" w:color="auto"/>
        <w:right w:val="none" w:sz="0" w:space="0" w:color="auto"/>
      </w:divBdr>
    </w:div>
    <w:div w:id="1865899993">
      <w:bodyDiv w:val="1"/>
      <w:marLeft w:val="0"/>
      <w:marRight w:val="0"/>
      <w:marTop w:val="0"/>
      <w:marBottom w:val="0"/>
      <w:divBdr>
        <w:top w:val="none" w:sz="0" w:space="0" w:color="auto"/>
        <w:left w:val="none" w:sz="0" w:space="0" w:color="auto"/>
        <w:bottom w:val="none" w:sz="0" w:space="0" w:color="auto"/>
        <w:right w:val="none" w:sz="0" w:space="0" w:color="auto"/>
      </w:divBdr>
    </w:div>
    <w:div w:id="1865942242">
      <w:bodyDiv w:val="1"/>
      <w:marLeft w:val="0"/>
      <w:marRight w:val="0"/>
      <w:marTop w:val="0"/>
      <w:marBottom w:val="0"/>
      <w:divBdr>
        <w:top w:val="none" w:sz="0" w:space="0" w:color="auto"/>
        <w:left w:val="none" w:sz="0" w:space="0" w:color="auto"/>
        <w:bottom w:val="none" w:sz="0" w:space="0" w:color="auto"/>
        <w:right w:val="none" w:sz="0" w:space="0" w:color="auto"/>
      </w:divBdr>
    </w:div>
    <w:div w:id="1865946817">
      <w:bodyDiv w:val="1"/>
      <w:marLeft w:val="0"/>
      <w:marRight w:val="0"/>
      <w:marTop w:val="0"/>
      <w:marBottom w:val="0"/>
      <w:divBdr>
        <w:top w:val="none" w:sz="0" w:space="0" w:color="auto"/>
        <w:left w:val="none" w:sz="0" w:space="0" w:color="auto"/>
        <w:bottom w:val="none" w:sz="0" w:space="0" w:color="auto"/>
        <w:right w:val="none" w:sz="0" w:space="0" w:color="auto"/>
      </w:divBdr>
    </w:div>
    <w:div w:id="1866015800">
      <w:bodyDiv w:val="1"/>
      <w:marLeft w:val="0"/>
      <w:marRight w:val="0"/>
      <w:marTop w:val="0"/>
      <w:marBottom w:val="0"/>
      <w:divBdr>
        <w:top w:val="none" w:sz="0" w:space="0" w:color="auto"/>
        <w:left w:val="none" w:sz="0" w:space="0" w:color="auto"/>
        <w:bottom w:val="none" w:sz="0" w:space="0" w:color="auto"/>
        <w:right w:val="none" w:sz="0" w:space="0" w:color="auto"/>
      </w:divBdr>
    </w:div>
    <w:div w:id="1866092760">
      <w:bodyDiv w:val="1"/>
      <w:marLeft w:val="0"/>
      <w:marRight w:val="0"/>
      <w:marTop w:val="0"/>
      <w:marBottom w:val="0"/>
      <w:divBdr>
        <w:top w:val="none" w:sz="0" w:space="0" w:color="auto"/>
        <w:left w:val="none" w:sz="0" w:space="0" w:color="auto"/>
        <w:bottom w:val="none" w:sz="0" w:space="0" w:color="auto"/>
        <w:right w:val="none" w:sz="0" w:space="0" w:color="auto"/>
      </w:divBdr>
    </w:div>
    <w:div w:id="1866165069">
      <w:bodyDiv w:val="1"/>
      <w:marLeft w:val="0"/>
      <w:marRight w:val="0"/>
      <w:marTop w:val="0"/>
      <w:marBottom w:val="0"/>
      <w:divBdr>
        <w:top w:val="none" w:sz="0" w:space="0" w:color="auto"/>
        <w:left w:val="none" w:sz="0" w:space="0" w:color="auto"/>
        <w:bottom w:val="none" w:sz="0" w:space="0" w:color="auto"/>
        <w:right w:val="none" w:sz="0" w:space="0" w:color="auto"/>
      </w:divBdr>
    </w:div>
    <w:div w:id="1866168222">
      <w:bodyDiv w:val="1"/>
      <w:marLeft w:val="0"/>
      <w:marRight w:val="0"/>
      <w:marTop w:val="0"/>
      <w:marBottom w:val="0"/>
      <w:divBdr>
        <w:top w:val="none" w:sz="0" w:space="0" w:color="auto"/>
        <w:left w:val="none" w:sz="0" w:space="0" w:color="auto"/>
        <w:bottom w:val="none" w:sz="0" w:space="0" w:color="auto"/>
        <w:right w:val="none" w:sz="0" w:space="0" w:color="auto"/>
      </w:divBdr>
    </w:div>
    <w:div w:id="1866677895">
      <w:bodyDiv w:val="1"/>
      <w:marLeft w:val="0"/>
      <w:marRight w:val="0"/>
      <w:marTop w:val="0"/>
      <w:marBottom w:val="0"/>
      <w:divBdr>
        <w:top w:val="none" w:sz="0" w:space="0" w:color="auto"/>
        <w:left w:val="none" w:sz="0" w:space="0" w:color="auto"/>
        <w:bottom w:val="none" w:sz="0" w:space="0" w:color="auto"/>
        <w:right w:val="none" w:sz="0" w:space="0" w:color="auto"/>
      </w:divBdr>
    </w:div>
    <w:div w:id="1866745315">
      <w:bodyDiv w:val="1"/>
      <w:marLeft w:val="0"/>
      <w:marRight w:val="0"/>
      <w:marTop w:val="0"/>
      <w:marBottom w:val="0"/>
      <w:divBdr>
        <w:top w:val="none" w:sz="0" w:space="0" w:color="auto"/>
        <w:left w:val="none" w:sz="0" w:space="0" w:color="auto"/>
        <w:bottom w:val="none" w:sz="0" w:space="0" w:color="auto"/>
        <w:right w:val="none" w:sz="0" w:space="0" w:color="auto"/>
      </w:divBdr>
    </w:div>
    <w:div w:id="1866746510">
      <w:bodyDiv w:val="1"/>
      <w:marLeft w:val="0"/>
      <w:marRight w:val="0"/>
      <w:marTop w:val="0"/>
      <w:marBottom w:val="0"/>
      <w:divBdr>
        <w:top w:val="none" w:sz="0" w:space="0" w:color="auto"/>
        <w:left w:val="none" w:sz="0" w:space="0" w:color="auto"/>
        <w:bottom w:val="none" w:sz="0" w:space="0" w:color="auto"/>
        <w:right w:val="none" w:sz="0" w:space="0" w:color="auto"/>
      </w:divBdr>
    </w:div>
    <w:div w:id="1866823231">
      <w:bodyDiv w:val="1"/>
      <w:marLeft w:val="0"/>
      <w:marRight w:val="0"/>
      <w:marTop w:val="0"/>
      <w:marBottom w:val="0"/>
      <w:divBdr>
        <w:top w:val="none" w:sz="0" w:space="0" w:color="auto"/>
        <w:left w:val="none" w:sz="0" w:space="0" w:color="auto"/>
        <w:bottom w:val="none" w:sz="0" w:space="0" w:color="auto"/>
        <w:right w:val="none" w:sz="0" w:space="0" w:color="auto"/>
      </w:divBdr>
    </w:div>
    <w:div w:id="1867013870">
      <w:bodyDiv w:val="1"/>
      <w:marLeft w:val="0"/>
      <w:marRight w:val="0"/>
      <w:marTop w:val="0"/>
      <w:marBottom w:val="0"/>
      <w:divBdr>
        <w:top w:val="none" w:sz="0" w:space="0" w:color="auto"/>
        <w:left w:val="none" w:sz="0" w:space="0" w:color="auto"/>
        <w:bottom w:val="none" w:sz="0" w:space="0" w:color="auto"/>
        <w:right w:val="none" w:sz="0" w:space="0" w:color="auto"/>
      </w:divBdr>
    </w:div>
    <w:div w:id="1867013931">
      <w:bodyDiv w:val="1"/>
      <w:marLeft w:val="0"/>
      <w:marRight w:val="0"/>
      <w:marTop w:val="0"/>
      <w:marBottom w:val="0"/>
      <w:divBdr>
        <w:top w:val="none" w:sz="0" w:space="0" w:color="auto"/>
        <w:left w:val="none" w:sz="0" w:space="0" w:color="auto"/>
        <w:bottom w:val="none" w:sz="0" w:space="0" w:color="auto"/>
        <w:right w:val="none" w:sz="0" w:space="0" w:color="auto"/>
      </w:divBdr>
    </w:div>
    <w:div w:id="1867014750">
      <w:bodyDiv w:val="1"/>
      <w:marLeft w:val="0"/>
      <w:marRight w:val="0"/>
      <w:marTop w:val="0"/>
      <w:marBottom w:val="0"/>
      <w:divBdr>
        <w:top w:val="none" w:sz="0" w:space="0" w:color="auto"/>
        <w:left w:val="none" w:sz="0" w:space="0" w:color="auto"/>
        <w:bottom w:val="none" w:sz="0" w:space="0" w:color="auto"/>
        <w:right w:val="none" w:sz="0" w:space="0" w:color="auto"/>
      </w:divBdr>
    </w:div>
    <w:div w:id="1867015349">
      <w:bodyDiv w:val="1"/>
      <w:marLeft w:val="0"/>
      <w:marRight w:val="0"/>
      <w:marTop w:val="0"/>
      <w:marBottom w:val="0"/>
      <w:divBdr>
        <w:top w:val="none" w:sz="0" w:space="0" w:color="auto"/>
        <w:left w:val="none" w:sz="0" w:space="0" w:color="auto"/>
        <w:bottom w:val="none" w:sz="0" w:space="0" w:color="auto"/>
        <w:right w:val="none" w:sz="0" w:space="0" w:color="auto"/>
      </w:divBdr>
    </w:div>
    <w:div w:id="1867015929">
      <w:bodyDiv w:val="1"/>
      <w:marLeft w:val="0"/>
      <w:marRight w:val="0"/>
      <w:marTop w:val="0"/>
      <w:marBottom w:val="0"/>
      <w:divBdr>
        <w:top w:val="none" w:sz="0" w:space="0" w:color="auto"/>
        <w:left w:val="none" w:sz="0" w:space="0" w:color="auto"/>
        <w:bottom w:val="none" w:sz="0" w:space="0" w:color="auto"/>
        <w:right w:val="none" w:sz="0" w:space="0" w:color="auto"/>
      </w:divBdr>
    </w:div>
    <w:div w:id="1867324517">
      <w:bodyDiv w:val="1"/>
      <w:marLeft w:val="0"/>
      <w:marRight w:val="0"/>
      <w:marTop w:val="0"/>
      <w:marBottom w:val="0"/>
      <w:divBdr>
        <w:top w:val="none" w:sz="0" w:space="0" w:color="auto"/>
        <w:left w:val="none" w:sz="0" w:space="0" w:color="auto"/>
        <w:bottom w:val="none" w:sz="0" w:space="0" w:color="auto"/>
        <w:right w:val="none" w:sz="0" w:space="0" w:color="auto"/>
      </w:divBdr>
    </w:div>
    <w:div w:id="1867408010">
      <w:bodyDiv w:val="1"/>
      <w:marLeft w:val="0"/>
      <w:marRight w:val="0"/>
      <w:marTop w:val="0"/>
      <w:marBottom w:val="0"/>
      <w:divBdr>
        <w:top w:val="none" w:sz="0" w:space="0" w:color="auto"/>
        <w:left w:val="none" w:sz="0" w:space="0" w:color="auto"/>
        <w:bottom w:val="none" w:sz="0" w:space="0" w:color="auto"/>
        <w:right w:val="none" w:sz="0" w:space="0" w:color="auto"/>
      </w:divBdr>
    </w:div>
    <w:div w:id="1867478554">
      <w:bodyDiv w:val="1"/>
      <w:marLeft w:val="0"/>
      <w:marRight w:val="0"/>
      <w:marTop w:val="0"/>
      <w:marBottom w:val="0"/>
      <w:divBdr>
        <w:top w:val="none" w:sz="0" w:space="0" w:color="auto"/>
        <w:left w:val="none" w:sz="0" w:space="0" w:color="auto"/>
        <w:bottom w:val="none" w:sz="0" w:space="0" w:color="auto"/>
        <w:right w:val="none" w:sz="0" w:space="0" w:color="auto"/>
      </w:divBdr>
    </w:div>
    <w:div w:id="1867787089">
      <w:bodyDiv w:val="1"/>
      <w:marLeft w:val="0"/>
      <w:marRight w:val="0"/>
      <w:marTop w:val="0"/>
      <w:marBottom w:val="0"/>
      <w:divBdr>
        <w:top w:val="none" w:sz="0" w:space="0" w:color="auto"/>
        <w:left w:val="none" w:sz="0" w:space="0" w:color="auto"/>
        <w:bottom w:val="none" w:sz="0" w:space="0" w:color="auto"/>
        <w:right w:val="none" w:sz="0" w:space="0" w:color="auto"/>
      </w:divBdr>
    </w:div>
    <w:div w:id="1867789886">
      <w:bodyDiv w:val="1"/>
      <w:marLeft w:val="0"/>
      <w:marRight w:val="0"/>
      <w:marTop w:val="0"/>
      <w:marBottom w:val="0"/>
      <w:divBdr>
        <w:top w:val="none" w:sz="0" w:space="0" w:color="auto"/>
        <w:left w:val="none" w:sz="0" w:space="0" w:color="auto"/>
        <w:bottom w:val="none" w:sz="0" w:space="0" w:color="auto"/>
        <w:right w:val="none" w:sz="0" w:space="0" w:color="auto"/>
      </w:divBdr>
    </w:div>
    <w:div w:id="1868063762">
      <w:bodyDiv w:val="1"/>
      <w:marLeft w:val="0"/>
      <w:marRight w:val="0"/>
      <w:marTop w:val="0"/>
      <w:marBottom w:val="0"/>
      <w:divBdr>
        <w:top w:val="none" w:sz="0" w:space="0" w:color="auto"/>
        <w:left w:val="none" w:sz="0" w:space="0" w:color="auto"/>
        <w:bottom w:val="none" w:sz="0" w:space="0" w:color="auto"/>
        <w:right w:val="none" w:sz="0" w:space="0" w:color="auto"/>
      </w:divBdr>
    </w:div>
    <w:div w:id="1868135755">
      <w:bodyDiv w:val="1"/>
      <w:marLeft w:val="0"/>
      <w:marRight w:val="0"/>
      <w:marTop w:val="0"/>
      <w:marBottom w:val="0"/>
      <w:divBdr>
        <w:top w:val="none" w:sz="0" w:space="0" w:color="auto"/>
        <w:left w:val="none" w:sz="0" w:space="0" w:color="auto"/>
        <w:bottom w:val="none" w:sz="0" w:space="0" w:color="auto"/>
        <w:right w:val="none" w:sz="0" w:space="0" w:color="auto"/>
      </w:divBdr>
    </w:div>
    <w:div w:id="1868247679">
      <w:bodyDiv w:val="1"/>
      <w:marLeft w:val="0"/>
      <w:marRight w:val="0"/>
      <w:marTop w:val="0"/>
      <w:marBottom w:val="0"/>
      <w:divBdr>
        <w:top w:val="none" w:sz="0" w:space="0" w:color="auto"/>
        <w:left w:val="none" w:sz="0" w:space="0" w:color="auto"/>
        <w:bottom w:val="none" w:sz="0" w:space="0" w:color="auto"/>
        <w:right w:val="none" w:sz="0" w:space="0" w:color="auto"/>
      </w:divBdr>
    </w:div>
    <w:div w:id="1868251177">
      <w:bodyDiv w:val="1"/>
      <w:marLeft w:val="0"/>
      <w:marRight w:val="0"/>
      <w:marTop w:val="0"/>
      <w:marBottom w:val="0"/>
      <w:divBdr>
        <w:top w:val="none" w:sz="0" w:space="0" w:color="auto"/>
        <w:left w:val="none" w:sz="0" w:space="0" w:color="auto"/>
        <w:bottom w:val="none" w:sz="0" w:space="0" w:color="auto"/>
        <w:right w:val="none" w:sz="0" w:space="0" w:color="auto"/>
      </w:divBdr>
    </w:div>
    <w:div w:id="1868323974">
      <w:bodyDiv w:val="1"/>
      <w:marLeft w:val="0"/>
      <w:marRight w:val="0"/>
      <w:marTop w:val="0"/>
      <w:marBottom w:val="0"/>
      <w:divBdr>
        <w:top w:val="none" w:sz="0" w:space="0" w:color="auto"/>
        <w:left w:val="none" w:sz="0" w:space="0" w:color="auto"/>
        <w:bottom w:val="none" w:sz="0" w:space="0" w:color="auto"/>
        <w:right w:val="none" w:sz="0" w:space="0" w:color="auto"/>
      </w:divBdr>
    </w:div>
    <w:div w:id="1868563459">
      <w:bodyDiv w:val="1"/>
      <w:marLeft w:val="0"/>
      <w:marRight w:val="0"/>
      <w:marTop w:val="0"/>
      <w:marBottom w:val="0"/>
      <w:divBdr>
        <w:top w:val="none" w:sz="0" w:space="0" w:color="auto"/>
        <w:left w:val="none" w:sz="0" w:space="0" w:color="auto"/>
        <w:bottom w:val="none" w:sz="0" w:space="0" w:color="auto"/>
        <w:right w:val="none" w:sz="0" w:space="0" w:color="auto"/>
      </w:divBdr>
    </w:div>
    <w:div w:id="1868567809">
      <w:bodyDiv w:val="1"/>
      <w:marLeft w:val="0"/>
      <w:marRight w:val="0"/>
      <w:marTop w:val="0"/>
      <w:marBottom w:val="0"/>
      <w:divBdr>
        <w:top w:val="none" w:sz="0" w:space="0" w:color="auto"/>
        <w:left w:val="none" w:sz="0" w:space="0" w:color="auto"/>
        <w:bottom w:val="none" w:sz="0" w:space="0" w:color="auto"/>
        <w:right w:val="none" w:sz="0" w:space="0" w:color="auto"/>
      </w:divBdr>
    </w:div>
    <w:div w:id="1868593552">
      <w:bodyDiv w:val="1"/>
      <w:marLeft w:val="0"/>
      <w:marRight w:val="0"/>
      <w:marTop w:val="0"/>
      <w:marBottom w:val="0"/>
      <w:divBdr>
        <w:top w:val="none" w:sz="0" w:space="0" w:color="auto"/>
        <w:left w:val="none" w:sz="0" w:space="0" w:color="auto"/>
        <w:bottom w:val="none" w:sz="0" w:space="0" w:color="auto"/>
        <w:right w:val="none" w:sz="0" w:space="0" w:color="auto"/>
      </w:divBdr>
    </w:div>
    <w:div w:id="1868719134">
      <w:bodyDiv w:val="1"/>
      <w:marLeft w:val="0"/>
      <w:marRight w:val="0"/>
      <w:marTop w:val="0"/>
      <w:marBottom w:val="0"/>
      <w:divBdr>
        <w:top w:val="none" w:sz="0" w:space="0" w:color="auto"/>
        <w:left w:val="none" w:sz="0" w:space="0" w:color="auto"/>
        <w:bottom w:val="none" w:sz="0" w:space="0" w:color="auto"/>
        <w:right w:val="none" w:sz="0" w:space="0" w:color="auto"/>
      </w:divBdr>
    </w:div>
    <w:div w:id="1869174666">
      <w:bodyDiv w:val="1"/>
      <w:marLeft w:val="0"/>
      <w:marRight w:val="0"/>
      <w:marTop w:val="0"/>
      <w:marBottom w:val="0"/>
      <w:divBdr>
        <w:top w:val="none" w:sz="0" w:space="0" w:color="auto"/>
        <w:left w:val="none" w:sz="0" w:space="0" w:color="auto"/>
        <w:bottom w:val="none" w:sz="0" w:space="0" w:color="auto"/>
        <w:right w:val="none" w:sz="0" w:space="0" w:color="auto"/>
      </w:divBdr>
    </w:div>
    <w:div w:id="1869180329">
      <w:bodyDiv w:val="1"/>
      <w:marLeft w:val="0"/>
      <w:marRight w:val="0"/>
      <w:marTop w:val="0"/>
      <w:marBottom w:val="0"/>
      <w:divBdr>
        <w:top w:val="none" w:sz="0" w:space="0" w:color="auto"/>
        <w:left w:val="none" w:sz="0" w:space="0" w:color="auto"/>
        <w:bottom w:val="none" w:sz="0" w:space="0" w:color="auto"/>
        <w:right w:val="none" w:sz="0" w:space="0" w:color="auto"/>
      </w:divBdr>
    </w:div>
    <w:div w:id="1869223323">
      <w:bodyDiv w:val="1"/>
      <w:marLeft w:val="0"/>
      <w:marRight w:val="0"/>
      <w:marTop w:val="0"/>
      <w:marBottom w:val="0"/>
      <w:divBdr>
        <w:top w:val="none" w:sz="0" w:space="0" w:color="auto"/>
        <w:left w:val="none" w:sz="0" w:space="0" w:color="auto"/>
        <w:bottom w:val="none" w:sz="0" w:space="0" w:color="auto"/>
        <w:right w:val="none" w:sz="0" w:space="0" w:color="auto"/>
      </w:divBdr>
    </w:div>
    <w:div w:id="1869372178">
      <w:bodyDiv w:val="1"/>
      <w:marLeft w:val="0"/>
      <w:marRight w:val="0"/>
      <w:marTop w:val="0"/>
      <w:marBottom w:val="0"/>
      <w:divBdr>
        <w:top w:val="none" w:sz="0" w:space="0" w:color="auto"/>
        <w:left w:val="none" w:sz="0" w:space="0" w:color="auto"/>
        <w:bottom w:val="none" w:sz="0" w:space="0" w:color="auto"/>
        <w:right w:val="none" w:sz="0" w:space="0" w:color="auto"/>
      </w:divBdr>
    </w:div>
    <w:div w:id="1869373337">
      <w:bodyDiv w:val="1"/>
      <w:marLeft w:val="0"/>
      <w:marRight w:val="0"/>
      <w:marTop w:val="0"/>
      <w:marBottom w:val="0"/>
      <w:divBdr>
        <w:top w:val="none" w:sz="0" w:space="0" w:color="auto"/>
        <w:left w:val="none" w:sz="0" w:space="0" w:color="auto"/>
        <w:bottom w:val="none" w:sz="0" w:space="0" w:color="auto"/>
        <w:right w:val="none" w:sz="0" w:space="0" w:color="auto"/>
      </w:divBdr>
    </w:div>
    <w:div w:id="1869485003">
      <w:bodyDiv w:val="1"/>
      <w:marLeft w:val="0"/>
      <w:marRight w:val="0"/>
      <w:marTop w:val="0"/>
      <w:marBottom w:val="0"/>
      <w:divBdr>
        <w:top w:val="none" w:sz="0" w:space="0" w:color="auto"/>
        <w:left w:val="none" w:sz="0" w:space="0" w:color="auto"/>
        <w:bottom w:val="none" w:sz="0" w:space="0" w:color="auto"/>
        <w:right w:val="none" w:sz="0" w:space="0" w:color="auto"/>
      </w:divBdr>
    </w:div>
    <w:div w:id="1869488992">
      <w:bodyDiv w:val="1"/>
      <w:marLeft w:val="0"/>
      <w:marRight w:val="0"/>
      <w:marTop w:val="0"/>
      <w:marBottom w:val="0"/>
      <w:divBdr>
        <w:top w:val="none" w:sz="0" w:space="0" w:color="auto"/>
        <w:left w:val="none" w:sz="0" w:space="0" w:color="auto"/>
        <w:bottom w:val="none" w:sz="0" w:space="0" w:color="auto"/>
        <w:right w:val="none" w:sz="0" w:space="0" w:color="auto"/>
      </w:divBdr>
    </w:div>
    <w:div w:id="1869564100">
      <w:bodyDiv w:val="1"/>
      <w:marLeft w:val="0"/>
      <w:marRight w:val="0"/>
      <w:marTop w:val="0"/>
      <w:marBottom w:val="0"/>
      <w:divBdr>
        <w:top w:val="none" w:sz="0" w:space="0" w:color="auto"/>
        <w:left w:val="none" w:sz="0" w:space="0" w:color="auto"/>
        <w:bottom w:val="none" w:sz="0" w:space="0" w:color="auto"/>
        <w:right w:val="none" w:sz="0" w:space="0" w:color="auto"/>
      </w:divBdr>
    </w:div>
    <w:div w:id="1869636772">
      <w:bodyDiv w:val="1"/>
      <w:marLeft w:val="0"/>
      <w:marRight w:val="0"/>
      <w:marTop w:val="0"/>
      <w:marBottom w:val="0"/>
      <w:divBdr>
        <w:top w:val="none" w:sz="0" w:space="0" w:color="auto"/>
        <w:left w:val="none" w:sz="0" w:space="0" w:color="auto"/>
        <w:bottom w:val="none" w:sz="0" w:space="0" w:color="auto"/>
        <w:right w:val="none" w:sz="0" w:space="0" w:color="auto"/>
      </w:divBdr>
    </w:div>
    <w:div w:id="1869637295">
      <w:bodyDiv w:val="1"/>
      <w:marLeft w:val="0"/>
      <w:marRight w:val="0"/>
      <w:marTop w:val="0"/>
      <w:marBottom w:val="0"/>
      <w:divBdr>
        <w:top w:val="none" w:sz="0" w:space="0" w:color="auto"/>
        <w:left w:val="none" w:sz="0" w:space="0" w:color="auto"/>
        <w:bottom w:val="none" w:sz="0" w:space="0" w:color="auto"/>
        <w:right w:val="none" w:sz="0" w:space="0" w:color="auto"/>
      </w:divBdr>
    </w:div>
    <w:div w:id="1869754627">
      <w:bodyDiv w:val="1"/>
      <w:marLeft w:val="0"/>
      <w:marRight w:val="0"/>
      <w:marTop w:val="0"/>
      <w:marBottom w:val="0"/>
      <w:divBdr>
        <w:top w:val="none" w:sz="0" w:space="0" w:color="auto"/>
        <w:left w:val="none" w:sz="0" w:space="0" w:color="auto"/>
        <w:bottom w:val="none" w:sz="0" w:space="0" w:color="auto"/>
        <w:right w:val="none" w:sz="0" w:space="0" w:color="auto"/>
      </w:divBdr>
    </w:div>
    <w:div w:id="1869759137">
      <w:bodyDiv w:val="1"/>
      <w:marLeft w:val="0"/>
      <w:marRight w:val="0"/>
      <w:marTop w:val="0"/>
      <w:marBottom w:val="0"/>
      <w:divBdr>
        <w:top w:val="none" w:sz="0" w:space="0" w:color="auto"/>
        <w:left w:val="none" w:sz="0" w:space="0" w:color="auto"/>
        <w:bottom w:val="none" w:sz="0" w:space="0" w:color="auto"/>
        <w:right w:val="none" w:sz="0" w:space="0" w:color="auto"/>
      </w:divBdr>
    </w:div>
    <w:div w:id="1869832062">
      <w:bodyDiv w:val="1"/>
      <w:marLeft w:val="0"/>
      <w:marRight w:val="0"/>
      <w:marTop w:val="0"/>
      <w:marBottom w:val="0"/>
      <w:divBdr>
        <w:top w:val="none" w:sz="0" w:space="0" w:color="auto"/>
        <w:left w:val="none" w:sz="0" w:space="0" w:color="auto"/>
        <w:bottom w:val="none" w:sz="0" w:space="0" w:color="auto"/>
        <w:right w:val="none" w:sz="0" w:space="0" w:color="auto"/>
      </w:divBdr>
    </w:div>
    <w:div w:id="1870024743">
      <w:bodyDiv w:val="1"/>
      <w:marLeft w:val="0"/>
      <w:marRight w:val="0"/>
      <w:marTop w:val="0"/>
      <w:marBottom w:val="0"/>
      <w:divBdr>
        <w:top w:val="none" w:sz="0" w:space="0" w:color="auto"/>
        <w:left w:val="none" w:sz="0" w:space="0" w:color="auto"/>
        <w:bottom w:val="none" w:sz="0" w:space="0" w:color="auto"/>
        <w:right w:val="none" w:sz="0" w:space="0" w:color="auto"/>
      </w:divBdr>
    </w:div>
    <w:div w:id="1870215167">
      <w:bodyDiv w:val="1"/>
      <w:marLeft w:val="0"/>
      <w:marRight w:val="0"/>
      <w:marTop w:val="0"/>
      <w:marBottom w:val="0"/>
      <w:divBdr>
        <w:top w:val="none" w:sz="0" w:space="0" w:color="auto"/>
        <w:left w:val="none" w:sz="0" w:space="0" w:color="auto"/>
        <w:bottom w:val="none" w:sz="0" w:space="0" w:color="auto"/>
        <w:right w:val="none" w:sz="0" w:space="0" w:color="auto"/>
      </w:divBdr>
    </w:div>
    <w:div w:id="1870294905">
      <w:bodyDiv w:val="1"/>
      <w:marLeft w:val="0"/>
      <w:marRight w:val="0"/>
      <w:marTop w:val="0"/>
      <w:marBottom w:val="0"/>
      <w:divBdr>
        <w:top w:val="none" w:sz="0" w:space="0" w:color="auto"/>
        <w:left w:val="none" w:sz="0" w:space="0" w:color="auto"/>
        <w:bottom w:val="none" w:sz="0" w:space="0" w:color="auto"/>
        <w:right w:val="none" w:sz="0" w:space="0" w:color="auto"/>
      </w:divBdr>
    </w:div>
    <w:div w:id="1870341087">
      <w:bodyDiv w:val="1"/>
      <w:marLeft w:val="0"/>
      <w:marRight w:val="0"/>
      <w:marTop w:val="0"/>
      <w:marBottom w:val="0"/>
      <w:divBdr>
        <w:top w:val="none" w:sz="0" w:space="0" w:color="auto"/>
        <w:left w:val="none" w:sz="0" w:space="0" w:color="auto"/>
        <w:bottom w:val="none" w:sz="0" w:space="0" w:color="auto"/>
        <w:right w:val="none" w:sz="0" w:space="0" w:color="auto"/>
      </w:divBdr>
    </w:div>
    <w:div w:id="1870488022">
      <w:bodyDiv w:val="1"/>
      <w:marLeft w:val="0"/>
      <w:marRight w:val="0"/>
      <w:marTop w:val="0"/>
      <w:marBottom w:val="0"/>
      <w:divBdr>
        <w:top w:val="none" w:sz="0" w:space="0" w:color="auto"/>
        <w:left w:val="none" w:sz="0" w:space="0" w:color="auto"/>
        <w:bottom w:val="none" w:sz="0" w:space="0" w:color="auto"/>
        <w:right w:val="none" w:sz="0" w:space="0" w:color="auto"/>
      </w:divBdr>
    </w:div>
    <w:div w:id="1870683526">
      <w:bodyDiv w:val="1"/>
      <w:marLeft w:val="0"/>
      <w:marRight w:val="0"/>
      <w:marTop w:val="0"/>
      <w:marBottom w:val="0"/>
      <w:divBdr>
        <w:top w:val="none" w:sz="0" w:space="0" w:color="auto"/>
        <w:left w:val="none" w:sz="0" w:space="0" w:color="auto"/>
        <w:bottom w:val="none" w:sz="0" w:space="0" w:color="auto"/>
        <w:right w:val="none" w:sz="0" w:space="0" w:color="auto"/>
      </w:divBdr>
    </w:div>
    <w:div w:id="1870684428">
      <w:bodyDiv w:val="1"/>
      <w:marLeft w:val="0"/>
      <w:marRight w:val="0"/>
      <w:marTop w:val="0"/>
      <w:marBottom w:val="0"/>
      <w:divBdr>
        <w:top w:val="none" w:sz="0" w:space="0" w:color="auto"/>
        <w:left w:val="none" w:sz="0" w:space="0" w:color="auto"/>
        <w:bottom w:val="none" w:sz="0" w:space="0" w:color="auto"/>
        <w:right w:val="none" w:sz="0" w:space="0" w:color="auto"/>
      </w:divBdr>
    </w:div>
    <w:div w:id="1870796122">
      <w:bodyDiv w:val="1"/>
      <w:marLeft w:val="0"/>
      <w:marRight w:val="0"/>
      <w:marTop w:val="0"/>
      <w:marBottom w:val="0"/>
      <w:divBdr>
        <w:top w:val="none" w:sz="0" w:space="0" w:color="auto"/>
        <w:left w:val="none" w:sz="0" w:space="0" w:color="auto"/>
        <w:bottom w:val="none" w:sz="0" w:space="0" w:color="auto"/>
        <w:right w:val="none" w:sz="0" w:space="0" w:color="auto"/>
      </w:divBdr>
    </w:div>
    <w:div w:id="1870872462">
      <w:bodyDiv w:val="1"/>
      <w:marLeft w:val="0"/>
      <w:marRight w:val="0"/>
      <w:marTop w:val="0"/>
      <w:marBottom w:val="0"/>
      <w:divBdr>
        <w:top w:val="none" w:sz="0" w:space="0" w:color="auto"/>
        <w:left w:val="none" w:sz="0" w:space="0" w:color="auto"/>
        <w:bottom w:val="none" w:sz="0" w:space="0" w:color="auto"/>
        <w:right w:val="none" w:sz="0" w:space="0" w:color="auto"/>
      </w:divBdr>
    </w:div>
    <w:div w:id="1870876883">
      <w:bodyDiv w:val="1"/>
      <w:marLeft w:val="0"/>
      <w:marRight w:val="0"/>
      <w:marTop w:val="0"/>
      <w:marBottom w:val="0"/>
      <w:divBdr>
        <w:top w:val="none" w:sz="0" w:space="0" w:color="auto"/>
        <w:left w:val="none" w:sz="0" w:space="0" w:color="auto"/>
        <w:bottom w:val="none" w:sz="0" w:space="0" w:color="auto"/>
        <w:right w:val="none" w:sz="0" w:space="0" w:color="auto"/>
      </w:divBdr>
    </w:div>
    <w:div w:id="1871064594">
      <w:bodyDiv w:val="1"/>
      <w:marLeft w:val="0"/>
      <w:marRight w:val="0"/>
      <w:marTop w:val="0"/>
      <w:marBottom w:val="0"/>
      <w:divBdr>
        <w:top w:val="none" w:sz="0" w:space="0" w:color="auto"/>
        <w:left w:val="none" w:sz="0" w:space="0" w:color="auto"/>
        <w:bottom w:val="none" w:sz="0" w:space="0" w:color="auto"/>
        <w:right w:val="none" w:sz="0" w:space="0" w:color="auto"/>
      </w:divBdr>
    </w:div>
    <w:div w:id="1871144684">
      <w:bodyDiv w:val="1"/>
      <w:marLeft w:val="0"/>
      <w:marRight w:val="0"/>
      <w:marTop w:val="0"/>
      <w:marBottom w:val="0"/>
      <w:divBdr>
        <w:top w:val="none" w:sz="0" w:space="0" w:color="auto"/>
        <w:left w:val="none" w:sz="0" w:space="0" w:color="auto"/>
        <w:bottom w:val="none" w:sz="0" w:space="0" w:color="auto"/>
        <w:right w:val="none" w:sz="0" w:space="0" w:color="auto"/>
      </w:divBdr>
    </w:div>
    <w:div w:id="1871334507">
      <w:bodyDiv w:val="1"/>
      <w:marLeft w:val="0"/>
      <w:marRight w:val="0"/>
      <w:marTop w:val="0"/>
      <w:marBottom w:val="0"/>
      <w:divBdr>
        <w:top w:val="none" w:sz="0" w:space="0" w:color="auto"/>
        <w:left w:val="none" w:sz="0" w:space="0" w:color="auto"/>
        <w:bottom w:val="none" w:sz="0" w:space="0" w:color="auto"/>
        <w:right w:val="none" w:sz="0" w:space="0" w:color="auto"/>
      </w:divBdr>
    </w:div>
    <w:div w:id="1871455062">
      <w:bodyDiv w:val="1"/>
      <w:marLeft w:val="0"/>
      <w:marRight w:val="0"/>
      <w:marTop w:val="0"/>
      <w:marBottom w:val="0"/>
      <w:divBdr>
        <w:top w:val="none" w:sz="0" w:space="0" w:color="auto"/>
        <w:left w:val="none" w:sz="0" w:space="0" w:color="auto"/>
        <w:bottom w:val="none" w:sz="0" w:space="0" w:color="auto"/>
        <w:right w:val="none" w:sz="0" w:space="0" w:color="auto"/>
      </w:divBdr>
    </w:div>
    <w:div w:id="1871456436">
      <w:bodyDiv w:val="1"/>
      <w:marLeft w:val="0"/>
      <w:marRight w:val="0"/>
      <w:marTop w:val="0"/>
      <w:marBottom w:val="0"/>
      <w:divBdr>
        <w:top w:val="none" w:sz="0" w:space="0" w:color="auto"/>
        <w:left w:val="none" w:sz="0" w:space="0" w:color="auto"/>
        <w:bottom w:val="none" w:sz="0" w:space="0" w:color="auto"/>
        <w:right w:val="none" w:sz="0" w:space="0" w:color="auto"/>
      </w:divBdr>
    </w:div>
    <w:div w:id="1871525641">
      <w:bodyDiv w:val="1"/>
      <w:marLeft w:val="0"/>
      <w:marRight w:val="0"/>
      <w:marTop w:val="0"/>
      <w:marBottom w:val="0"/>
      <w:divBdr>
        <w:top w:val="none" w:sz="0" w:space="0" w:color="auto"/>
        <w:left w:val="none" w:sz="0" w:space="0" w:color="auto"/>
        <w:bottom w:val="none" w:sz="0" w:space="0" w:color="auto"/>
        <w:right w:val="none" w:sz="0" w:space="0" w:color="auto"/>
      </w:divBdr>
    </w:div>
    <w:div w:id="1871601853">
      <w:bodyDiv w:val="1"/>
      <w:marLeft w:val="0"/>
      <w:marRight w:val="0"/>
      <w:marTop w:val="0"/>
      <w:marBottom w:val="0"/>
      <w:divBdr>
        <w:top w:val="none" w:sz="0" w:space="0" w:color="auto"/>
        <w:left w:val="none" w:sz="0" w:space="0" w:color="auto"/>
        <w:bottom w:val="none" w:sz="0" w:space="0" w:color="auto"/>
        <w:right w:val="none" w:sz="0" w:space="0" w:color="auto"/>
      </w:divBdr>
    </w:div>
    <w:div w:id="1871915147">
      <w:bodyDiv w:val="1"/>
      <w:marLeft w:val="0"/>
      <w:marRight w:val="0"/>
      <w:marTop w:val="0"/>
      <w:marBottom w:val="0"/>
      <w:divBdr>
        <w:top w:val="none" w:sz="0" w:space="0" w:color="auto"/>
        <w:left w:val="none" w:sz="0" w:space="0" w:color="auto"/>
        <w:bottom w:val="none" w:sz="0" w:space="0" w:color="auto"/>
        <w:right w:val="none" w:sz="0" w:space="0" w:color="auto"/>
      </w:divBdr>
    </w:div>
    <w:div w:id="1871994703">
      <w:bodyDiv w:val="1"/>
      <w:marLeft w:val="0"/>
      <w:marRight w:val="0"/>
      <w:marTop w:val="0"/>
      <w:marBottom w:val="0"/>
      <w:divBdr>
        <w:top w:val="none" w:sz="0" w:space="0" w:color="auto"/>
        <w:left w:val="none" w:sz="0" w:space="0" w:color="auto"/>
        <w:bottom w:val="none" w:sz="0" w:space="0" w:color="auto"/>
        <w:right w:val="none" w:sz="0" w:space="0" w:color="auto"/>
      </w:divBdr>
    </w:div>
    <w:div w:id="1872062086">
      <w:bodyDiv w:val="1"/>
      <w:marLeft w:val="0"/>
      <w:marRight w:val="0"/>
      <w:marTop w:val="0"/>
      <w:marBottom w:val="0"/>
      <w:divBdr>
        <w:top w:val="none" w:sz="0" w:space="0" w:color="auto"/>
        <w:left w:val="none" w:sz="0" w:space="0" w:color="auto"/>
        <w:bottom w:val="none" w:sz="0" w:space="0" w:color="auto"/>
        <w:right w:val="none" w:sz="0" w:space="0" w:color="auto"/>
      </w:divBdr>
    </w:div>
    <w:div w:id="1872064048">
      <w:bodyDiv w:val="1"/>
      <w:marLeft w:val="0"/>
      <w:marRight w:val="0"/>
      <w:marTop w:val="0"/>
      <w:marBottom w:val="0"/>
      <w:divBdr>
        <w:top w:val="none" w:sz="0" w:space="0" w:color="auto"/>
        <w:left w:val="none" w:sz="0" w:space="0" w:color="auto"/>
        <w:bottom w:val="none" w:sz="0" w:space="0" w:color="auto"/>
        <w:right w:val="none" w:sz="0" w:space="0" w:color="auto"/>
      </w:divBdr>
    </w:div>
    <w:div w:id="1872065455">
      <w:bodyDiv w:val="1"/>
      <w:marLeft w:val="0"/>
      <w:marRight w:val="0"/>
      <w:marTop w:val="0"/>
      <w:marBottom w:val="0"/>
      <w:divBdr>
        <w:top w:val="none" w:sz="0" w:space="0" w:color="auto"/>
        <w:left w:val="none" w:sz="0" w:space="0" w:color="auto"/>
        <w:bottom w:val="none" w:sz="0" w:space="0" w:color="auto"/>
        <w:right w:val="none" w:sz="0" w:space="0" w:color="auto"/>
      </w:divBdr>
    </w:div>
    <w:div w:id="1872106257">
      <w:bodyDiv w:val="1"/>
      <w:marLeft w:val="0"/>
      <w:marRight w:val="0"/>
      <w:marTop w:val="0"/>
      <w:marBottom w:val="0"/>
      <w:divBdr>
        <w:top w:val="none" w:sz="0" w:space="0" w:color="auto"/>
        <w:left w:val="none" w:sz="0" w:space="0" w:color="auto"/>
        <w:bottom w:val="none" w:sz="0" w:space="0" w:color="auto"/>
        <w:right w:val="none" w:sz="0" w:space="0" w:color="auto"/>
      </w:divBdr>
    </w:div>
    <w:div w:id="1872186773">
      <w:bodyDiv w:val="1"/>
      <w:marLeft w:val="0"/>
      <w:marRight w:val="0"/>
      <w:marTop w:val="0"/>
      <w:marBottom w:val="0"/>
      <w:divBdr>
        <w:top w:val="none" w:sz="0" w:space="0" w:color="auto"/>
        <w:left w:val="none" w:sz="0" w:space="0" w:color="auto"/>
        <w:bottom w:val="none" w:sz="0" w:space="0" w:color="auto"/>
        <w:right w:val="none" w:sz="0" w:space="0" w:color="auto"/>
      </w:divBdr>
    </w:div>
    <w:div w:id="1872256739">
      <w:bodyDiv w:val="1"/>
      <w:marLeft w:val="0"/>
      <w:marRight w:val="0"/>
      <w:marTop w:val="0"/>
      <w:marBottom w:val="0"/>
      <w:divBdr>
        <w:top w:val="none" w:sz="0" w:space="0" w:color="auto"/>
        <w:left w:val="none" w:sz="0" w:space="0" w:color="auto"/>
        <w:bottom w:val="none" w:sz="0" w:space="0" w:color="auto"/>
        <w:right w:val="none" w:sz="0" w:space="0" w:color="auto"/>
      </w:divBdr>
    </w:div>
    <w:div w:id="1872257253">
      <w:bodyDiv w:val="1"/>
      <w:marLeft w:val="0"/>
      <w:marRight w:val="0"/>
      <w:marTop w:val="0"/>
      <w:marBottom w:val="0"/>
      <w:divBdr>
        <w:top w:val="none" w:sz="0" w:space="0" w:color="auto"/>
        <w:left w:val="none" w:sz="0" w:space="0" w:color="auto"/>
        <w:bottom w:val="none" w:sz="0" w:space="0" w:color="auto"/>
        <w:right w:val="none" w:sz="0" w:space="0" w:color="auto"/>
      </w:divBdr>
    </w:div>
    <w:div w:id="1872448178">
      <w:bodyDiv w:val="1"/>
      <w:marLeft w:val="0"/>
      <w:marRight w:val="0"/>
      <w:marTop w:val="0"/>
      <w:marBottom w:val="0"/>
      <w:divBdr>
        <w:top w:val="none" w:sz="0" w:space="0" w:color="auto"/>
        <w:left w:val="none" w:sz="0" w:space="0" w:color="auto"/>
        <w:bottom w:val="none" w:sz="0" w:space="0" w:color="auto"/>
        <w:right w:val="none" w:sz="0" w:space="0" w:color="auto"/>
      </w:divBdr>
    </w:div>
    <w:div w:id="1872569944">
      <w:bodyDiv w:val="1"/>
      <w:marLeft w:val="0"/>
      <w:marRight w:val="0"/>
      <w:marTop w:val="0"/>
      <w:marBottom w:val="0"/>
      <w:divBdr>
        <w:top w:val="none" w:sz="0" w:space="0" w:color="auto"/>
        <w:left w:val="none" w:sz="0" w:space="0" w:color="auto"/>
        <w:bottom w:val="none" w:sz="0" w:space="0" w:color="auto"/>
        <w:right w:val="none" w:sz="0" w:space="0" w:color="auto"/>
      </w:divBdr>
    </w:div>
    <w:div w:id="1872644215">
      <w:bodyDiv w:val="1"/>
      <w:marLeft w:val="0"/>
      <w:marRight w:val="0"/>
      <w:marTop w:val="0"/>
      <w:marBottom w:val="0"/>
      <w:divBdr>
        <w:top w:val="none" w:sz="0" w:space="0" w:color="auto"/>
        <w:left w:val="none" w:sz="0" w:space="0" w:color="auto"/>
        <w:bottom w:val="none" w:sz="0" w:space="0" w:color="auto"/>
        <w:right w:val="none" w:sz="0" w:space="0" w:color="auto"/>
      </w:divBdr>
    </w:div>
    <w:div w:id="1872692118">
      <w:bodyDiv w:val="1"/>
      <w:marLeft w:val="0"/>
      <w:marRight w:val="0"/>
      <w:marTop w:val="0"/>
      <w:marBottom w:val="0"/>
      <w:divBdr>
        <w:top w:val="none" w:sz="0" w:space="0" w:color="auto"/>
        <w:left w:val="none" w:sz="0" w:space="0" w:color="auto"/>
        <w:bottom w:val="none" w:sz="0" w:space="0" w:color="auto"/>
        <w:right w:val="none" w:sz="0" w:space="0" w:color="auto"/>
      </w:divBdr>
    </w:div>
    <w:div w:id="1872717738">
      <w:bodyDiv w:val="1"/>
      <w:marLeft w:val="0"/>
      <w:marRight w:val="0"/>
      <w:marTop w:val="0"/>
      <w:marBottom w:val="0"/>
      <w:divBdr>
        <w:top w:val="none" w:sz="0" w:space="0" w:color="auto"/>
        <w:left w:val="none" w:sz="0" w:space="0" w:color="auto"/>
        <w:bottom w:val="none" w:sz="0" w:space="0" w:color="auto"/>
        <w:right w:val="none" w:sz="0" w:space="0" w:color="auto"/>
      </w:divBdr>
    </w:div>
    <w:div w:id="1872839520">
      <w:bodyDiv w:val="1"/>
      <w:marLeft w:val="0"/>
      <w:marRight w:val="0"/>
      <w:marTop w:val="0"/>
      <w:marBottom w:val="0"/>
      <w:divBdr>
        <w:top w:val="none" w:sz="0" w:space="0" w:color="auto"/>
        <w:left w:val="none" w:sz="0" w:space="0" w:color="auto"/>
        <w:bottom w:val="none" w:sz="0" w:space="0" w:color="auto"/>
        <w:right w:val="none" w:sz="0" w:space="0" w:color="auto"/>
      </w:divBdr>
    </w:div>
    <w:div w:id="1873378911">
      <w:bodyDiv w:val="1"/>
      <w:marLeft w:val="0"/>
      <w:marRight w:val="0"/>
      <w:marTop w:val="0"/>
      <w:marBottom w:val="0"/>
      <w:divBdr>
        <w:top w:val="none" w:sz="0" w:space="0" w:color="auto"/>
        <w:left w:val="none" w:sz="0" w:space="0" w:color="auto"/>
        <w:bottom w:val="none" w:sz="0" w:space="0" w:color="auto"/>
        <w:right w:val="none" w:sz="0" w:space="0" w:color="auto"/>
      </w:divBdr>
    </w:div>
    <w:div w:id="1873490062">
      <w:bodyDiv w:val="1"/>
      <w:marLeft w:val="0"/>
      <w:marRight w:val="0"/>
      <w:marTop w:val="0"/>
      <w:marBottom w:val="0"/>
      <w:divBdr>
        <w:top w:val="none" w:sz="0" w:space="0" w:color="auto"/>
        <w:left w:val="none" w:sz="0" w:space="0" w:color="auto"/>
        <w:bottom w:val="none" w:sz="0" w:space="0" w:color="auto"/>
        <w:right w:val="none" w:sz="0" w:space="0" w:color="auto"/>
      </w:divBdr>
    </w:div>
    <w:div w:id="1873490713">
      <w:bodyDiv w:val="1"/>
      <w:marLeft w:val="0"/>
      <w:marRight w:val="0"/>
      <w:marTop w:val="0"/>
      <w:marBottom w:val="0"/>
      <w:divBdr>
        <w:top w:val="none" w:sz="0" w:space="0" w:color="auto"/>
        <w:left w:val="none" w:sz="0" w:space="0" w:color="auto"/>
        <w:bottom w:val="none" w:sz="0" w:space="0" w:color="auto"/>
        <w:right w:val="none" w:sz="0" w:space="0" w:color="auto"/>
      </w:divBdr>
    </w:div>
    <w:div w:id="1873608956">
      <w:bodyDiv w:val="1"/>
      <w:marLeft w:val="0"/>
      <w:marRight w:val="0"/>
      <w:marTop w:val="0"/>
      <w:marBottom w:val="0"/>
      <w:divBdr>
        <w:top w:val="none" w:sz="0" w:space="0" w:color="auto"/>
        <w:left w:val="none" w:sz="0" w:space="0" w:color="auto"/>
        <w:bottom w:val="none" w:sz="0" w:space="0" w:color="auto"/>
        <w:right w:val="none" w:sz="0" w:space="0" w:color="auto"/>
      </w:divBdr>
    </w:div>
    <w:div w:id="1873616037">
      <w:bodyDiv w:val="1"/>
      <w:marLeft w:val="0"/>
      <w:marRight w:val="0"/>
      <w:marTop w:val="0"/>
      <w:marBottom w:val="0"/>
      <w:divBdr>
        <w:top w:val="none" w:sz="0" w:space="0" w:color="auto"/>
        <w:left w:val="none" w:sz="0" w:space="0" w:color="auto"/>
        <w:bottom w:val="none" w:sz="0" w:space="0" w:color="auto"/>
        <w:right w:val="none" w:sz="0" w:space="0" w:color="auto"/>
      </w:divBdr>
    </w:div>
    <w:div w:id="1874074739">
      <w:bodyDiv w:val="1"/>
      <w:marLeft w:val="0"/>
      <w:marRight w:val="0"/>
      <w:marTop w:val="0"/>
      <w:marBottom w:val="0"/>
      <w:divBdr>
        <w:top w:val="none" w:sz="0" w:space="0" w:color="auto"/>
        <w:left w:val="none" w:sz="0" w:space="0" w:color="auto"/>
        <w:bottom w:val="none" w:sz="0" w:space="0" w:color="auto"/>
        <w:right w:val="none" w:sz="0" w:space="0" w:color="auto"/>
      </w:divBdr>
    </w:div>
    <w:div w:id="1874075298">
      <w:bodyDiv w:val="1"/>
      <w:marLeft w:val="0"/>
      <w:marRight w:val="0"/>
      <w:marTop w:val="0"/>
      <w:marBottom w:val="0"/>
      <w:divBdr>
        <w:top w:val="none" w:sz="0" w:space="0" w:color="auto"/>
        <w:left w:val="none" w:sz="0" w:space="0" w:color="auto"/>
        <w:bottom w:val="none" w:sz="0" w:space="0" w:color="auto"/>
        <w:right w:val="none" w:sz="0" w:space="0" w:color="auto"/>
      </w:divBdr>
    </w:div>
    <w:div w:id="1874223674">
      <w:bodyDiv w:val="1"/>
      <w:marLeft w:val="0"/>
      <w:marRight w:val="0"/>
      <w:marTop w:val="0"/>
      <w:marBottom w:val="0"/>
      <w:divBdr>
        <w:top w:val="none" w:sz="0" w:space="0" w:color="auto"/>
        <w:left w:val="none" w:sz="0" w:space="0" w:color="auto"/>
        <w:bottom w:val="none" w:sz="0" w:space="0" w:color="auto"/>
        <w:right w:val="none" w:sz="0" w:space="0" w:color="auto"/>
      </w:divBdr>
    </w:div>
    <w:div w:id="1874422664">
      <w:bodyDiv w:val="1"/>
      <w:marLeft w:val="0"/>
      <w:marRight w:val="0"/>
      <w:marTop w:val="0"/>
      <w:marBottom w:val="0"/>
      <w:divBdr>
        <w:top w:val="none" w:sz="0" w:space="0" w:color="auto"/>
        <w:left w:val="none" w:sz="0" w:space="0" w:color="auto"/>
        <w:bottom w:val="none" w:sz="0" w:space="0" w:color="auto"/>
        <w:right w:val="none" w:sz="0" w:space="0" w:color="auto"/>
      </w:divBdr>
    </w:div>
    <w:div w:id="1874725367">
      <w:bodyDiv w:val="1"/>
      <w:marLeft w:val="0"/>
      <w:marRight w:val="0"/>
      <w:marTop w:val="0"/>
      <w:marBottom w:val="0"/>
      <w:divBdr>
        <w:top w:val="none" w:sz="0" w:space="0" w:color="auto"/>
        <w:left w:val="none" w:sz="0" w:space="0" w:color="auto"/>
        <w:bottom w:val="none" w:sz="0" w:space="0" w:color="auto"/>
        <w:right w:val="none" w:sz="0" w:space="0" w:color="auto"/>
      </w:divBdr>
    </w:div>
    <w:div w:id="1874884985">
      <w:bodyDiv w:val="1"/>
      <w:marLeft w:val="0"/>
      <w:marRight w:val="0"/>
      <w:marTop w:val="0"/>
      <w:marBottom w:val="0"/>
      <w:divBdr>
        <w:top w:val="none" w:sz="0" w:space="0" w:color="auto"/>
        <w:left w:val="none" w:sz="0" w:space="0" w:color="auto"/>
        <w:bottom w:val="none" w:sz="0" w:space="0" w:color="auto"/>
        <w:right w:val="none" w:sz="0" w:space="0" w:color="auto"/>
      </w:divBdr>
    </w:div>
    <w:div w:id="1874925098">
      <w:bodyDiv w:val="1"/>
      <w:marLeft w:val="0"/>
      <w:marRight w:val="0"/>
      <w:marTop w:val="0"/>
      <w:marBottom w:val="0"/>
      <w:divBdr>
        <w:top w:val="none" w:sz="0" w:space="0" w:color="auto"/>
        <w:left w:val="none" w:sz="0" w:space="0" w:color="auto"/>
        <w:bottom w:val="none" w:sz="0" w:space="0" w:color="auto"/>
        <w:right w:val="none" w:sz="0" w:space="0" w:color="auto"/>
      </w:divBdr>
    </w:div>
    <w:div w:id="1874996918">
      <w:bodyDiv w:val="1"/>
      <w:marLeft w:val="0"/>
      <w:marRight w:val="0"/>
      <w:marTop w:val="0"/>
      <w:marBottom w:val="0"/>
      <w:divBdr>
        <w:top w:val="none" w:sz="0" w:space="0" w:color="auto"/>
        <w:left w:val="none" w:sz="0" w:space="0" w:color="auto"/>
        <w:bottom w:val="none" w:sz="0" w:space="0" w:color="auto"/>
        <w:right w:val="none" w:sz="0" w:space="0" w:color="auto"/>
      </w:divBdr>
    </w:div>
    <w:div w:id="1875148457">
      <w:bodyDiv w:val="1"/>
      <w:marLeft w:val="0"/>
      <w:marRight w:val="0"/>
      <w:marTop w:val="0"/>
      <w:marBottom w:val="0"/>
      <w:divBdr>
        <w:top w:val="none" w:sz="0" w:space="0" w:color="auto"/>
        <w:left w:val="none" w:sz="0" w:space="0" w:color="auto"/>
        <w:bottom w:val="none" w:sz="0" w:space="0" w:color="auto"/>
        <w:right w:val="none" w:sz="0" w:space="0" w:color="auto"/>
      </w:divBdr>
    </w:div>
    <w:div w:id="1875195467">
      <w:bodyDiv w:val="1"/>
      <w:marLeft w:val="0"/>
      <w:marRight w:val="0"/>
      <w:marTop w:val="0"/>
      <w:marBottom w:val="0"/>
      <w:divBdr>
        <w:top w:val="none" w:sz="0" w:space="0" w:color="auto"/>
        <w:left w:val="none" w:sz="0" w:space="0" w:color="auto"/>
        <w:bottom w:val="none" w:sz="0" w:space="0" w:color="auto"/>
        <w:right w:val="none" w:sz="0" w:space="0" w:color="auto"/>
      </w:divBdr>
    </w:div>
    <w:div w:id="1875380831">
      <w:bodyDiv w:val="1"/>
      <w:marLeft w:val="0"/>
      <w:marRight w:val="0"/>
      <w:marTop w:val="0"/>
      <w:marBottom w:val="0"/>
      <w:divBdr>
        <w:top w:val="none" w:sz="0" w:space="0" w:color="auto"/>
        <w:left w:val="none" w:sz="0" w:space="0" w:color="auto"/>
        <w:bottom w:val="none" w:sz="0" w:space="0" w:color="auto"/>
        <w:right w:val="none" w:sz="0" w:space="0" w:color="auto"/>
      </w:divBdr>
    </w:div>
    <w:div w:id="1875460963">
      <w:bodyDiv w:val="1"/>
      <w:marLeft w:val="0"/>
      <w:marRight w:val="0"/>
      <w:marTop w:val="0"/>
      <w:marBottom w:val="0"/>
      <w:divBdr>
        <w:top w:val="none" w:sz="0" w:space="0" w:color="auto"/>
        <w:left w:val="none" w:sz="0" w:space="0" w:color="auto"/>
        <w:bottom w:val="none" w:sz="0" w:space="0" w:color="auto"/>
        <w:right w:val="none" w:sz="0" w:space="0" w:color="auto"/>
      </w:divBdr>
    </w:div>
    <w:div w:id="1875658688">
      <w:bodyDiv w:val="1"/>
      <w:marLeft w:val="0"/>
      <w:marRight w:val="0"/>
      <w:marTop w:val="0"/>
      <w:marBottom w:val="0"/>
      <w:divBdr>
        <w:top w:val="none" w:sz="0" w:space="0" w:color="auto"/>
        <w:left w:val="none" w:sz="0" w:space="0" w:color="auto"/>
        <w:bottom w:val="none" w:sz="0" w:space="0" w:color="auto"/>
        <w:right w:val="none" w:sz="0" w:space="0" w:color="auto"/>
      </w:divBdr>
    </w:div>
    <w:div w:id="1875924147">
      <w:bodyDiv w:val="1"/>
      <w:marLeft w:val="0"/>
      <w:marRight w:val="0"/>
      <w:marTop w:val="0"/>
      <w:marBottom w:val="0"/>
      <w:divBdr>
        <w:top w:val="none" w:sz="0" w:space="0" w:color="auto"/>
        <w:left w:val="none" w:sz="0" w:space="0" w:color="auto"/>
        <w:bottom w:val="none" w:sz="0" w:space="0" w:color="auto"/>
        <w:right w:val="none" w:sz="0" w:space="0" w:color="auto"/>
      </w:divBdr>
    </w:div>
    <w:div w:id="1875994297">
      <w:bodyDiv w:val="1"/>
      <w:marLeft w:val="0"/>
      <w:marRight w:val="0"/>
      <w:marTop w:val="0"/>
      <w:marBottom w:val="0"/>
      <w:divBdr>
        <w:top w:val="none" w:sz="0" w:space="0" w:color="auto"/>
        <w:left w:val="none" w:sz="0" w:space="0" w:color="auto"/>
        <w:bottom w:val="none" w:sz="0" w:space="0" w:color="auto"/>
        <w:right w:val="none" w:sz="0" w:space="0" w:color="auto"/>
      </w:divBdr>
    </w:div>
    <w:div w:id="1875996930">
      <w:bodyDiv w:val="1"/>
      <w:marLeft w:val="0"/>
      <w:marRight w:val="0"/>
      <w:marTop w:val="0"/>
      <w:marBottom w:val="0"/>
      <w:divBdr>
        <w:top w:val="none" w:sz="0" w:space="0" w:color="auto"/>
        <w:left w:val="none" w:sz="0" w:space="0" w:color="auto"/>
        <w:bottom w:val="none" w:sz="0" w:space="0" w:color="auto"/>
        <w:right w:val="none" w:sz="0" w:space="0" w:color="auto"/>
      </w:divBdr>
    </w:div>
    <w:div w:id="1876115246">
      <w:bodyDiv w:val="1"/>
      <w:marLeft w:val="0"/>
      <w:marRight w:val="0"/>
      <w:marTop w:val="0"/>
      <w:marBottom w:val="0"/>
      <w:divBdr>
        <w:top w:val="none" w:sz="0" w:space="0" w:color="auto"/>
        <w:left w:val="none" w:sz="0" w:space="0" w:color="auto"/>
        <w:bottom w:val="none" w:sz="0" w:space="0" w:color="auto"/>
        <w:right w:val="none" w:sz="0" w:space="0" w:color="auto"/>
      </w:divBdr>
    </w:div>
    <w:div w:id="1876193551">
      <w:bodyDiv w:val="1"/>
      <w:marLeft w:val="0"/>
      <w:marRight w:val="0"/>
      <w:marTop w:val="0"/>
      <w:marBottom w:val="0"/>
      <w:divBdr>
        <w:top w:val="none" w:sz="0" w:space="0" w:color="auto"/>
        <w:left w:val="none" w:sz="0" w:space="0" w:color="auto"/>
        <w:bottom w:val="none" w:sz="0" w:space="0" w:color="auto"/>
        <w:right w:val="none" w:sz="0" w:space="0" w:color="auto"/>
      </w:divBdr>
    </w:div>
    <w:div w:id="1876194916">
      <w:bodyDiv w:val="1"/>
      <w:marLeft w:val="0"/>
      <w:marRight w:val="0"/>
      <w:marTop w:val="0"/>
      <w:marBottom w:val="0"/>
      <w:divBdr>
        <w:top w:val="none" w:sz="0" w:space="0" w:color="auto"/>
        <w:left w:val="none" w:sz="0" w:space="0" w:color="auto"/>
        <w:bottom w:val="none" w:sz="0" w:space="0" w:color="auto"/>
        <w:right w:val="none" w:sz="0" w:space="0" w:color="auto"/>
      </w:divBdr>
    </w:div>
    <w:div w:id="1876232778">
      <w:bodyDiv w:val="1"/>
      <w:marLeft w:val="0"/>
      <w:marRight w:val="0"/>
      <w:marTop w:val="0"/>
      <w:marBottom w:val="0"/>
      <w:divBdr>
        <w:top w:val="none" w:sz="0" w:space="0" w:color="auto"/>
        <w:left w:val="none" w:sz="0" w:space="0" w:color="auto"/>
        <w:bottom w:val="none" w:sz="0" w:space="0" w:color="auto"/>
        <w:right w:val="none" w:sz="0" w:space="0" w:color="auto"/>
      </w:divBdr>
    </w:div>
    <w:div w:id="1876845930">
      <w:bodyDiv w:val="1"/>
      <w:marLeft w:val="0"/>
      <w:marRight w:val="0"/>
      <w:marTop w:val="0"/>
      <w:marBottom w:val="0"/>
      <w:divBdr>
        <w:top w:val="none" w:sz="0" w:space="0" w:color="auto"/>
        <w:left w:val="none" w:sz="0" w:space="0" w:color="auto"/>
        <w:bottom w:val="none" w:sz="0" w:space="0" w:color="auto"/>
        <w:right w:val="none" w:sz="0" w:space="0" w:color="auto"/>
      </w:divBdr>
    </w:div>
    <w:div w:id="1876891099">
      <w:bodyDiv w:val="1"/>
      <w:marLeft w:val="0"/>
      <w:marRight w:val="0"/>
      <w:marTop w:val="0"/>
      <w:marBottom w:val="0"/>
      <w:divBdr>
        <w:top w:val="none" w:sz="0" w:space="0" w:color="auto"/>
        <w:left w:val="none" w:sz="0" w:space="0" w:color="auto"/>
        <w:bottom w:val="none" w:sz="0" w:space="0" w:color="auto"/>
        <w:right w:val="none" w:sz="0" w:space="0" w:color="auto"/>
      </w:divBdr>
    </w:div>
    <w:div w:id="1876967532">
      <w:bodyDiv w:val="1"/>
      <w:marLeft w:val="0"/>
      <w:marRight w:val="0"/>
      <w:marTop w:val="0"/>
      <w:marBottom w:val="0"/>
      <w:divBdr>
        <w:top w:val="none" w:sz="0" w:space="0" w:color="auto"/>
        <w:left w:val="none" w:sz="0" w:space="0" w:color="auto"/>
        <w:bottom w:val="none" w:sz="0" w:space="0" w:color="auto"/>
        <w:right w:val="none" w:sz="0" w:space="0" w:color="auto"/>
      </w:divBdr>
    </w:div>
    <w:div w:id="1877037522">
      <w:bodyDiv w:val="1"/>
      <w:marLeft w:val="0"/>
      <w:marRight w:val="0"/>
      <w:marTop w:val="0"/>
      <w:marBottom w:val="0"/>
      <w:divBdr>
        <w:top w:val="none" w:sz="0" w:space="0" w:color="auto"/>
        <w:left w:val="none" w:sz="0" w:space="0" w:color="auto"/>
        <w:bottom w:val="none" w:sz="0" w:space="0" w:color="auto"/>
        <w:right w:val="none" w:sz="0" w:space="0" w:color="auto"/>
      </w:divBdr>
    </w:div>
    <w:div w:id="1877501321">
      <w:bodyDiv w:val="1"/>
      <w:marLeft w:val="0"/>
      <w:marRight w:val="0"/>
      <w:marTop w:val="0"/>
      <w:marBottom w:val="0"/>
      <w:divBdr>
        <w:top w:val="none" w:sz="0" w:space="0" w:color="auto"/>
        <w:left w:val="none" w:sz="0" w:space="0" w:color="auto"/>
        <w:bottom w:val="none" w:sz="0" w:space="0" w:color="auto"/>
        <w:right w:val="none" w:sz="0" w:space="0" w:color="auto"/>
      </w:divBdr>
    </w:div>
    <w:div w:id="1877815660">
      <w:bodyDiv w:val="1"/>
      <w:marLeft w:val="0"/>
      <w:marRight w:val="0"/>
      <w:marTop w:val="0"/>
      <w:marBottom w:val="0"/>
      <w:divBdr>
        <w:top w:val="none" w:sz="0" w:space="0" w:color="auto"/>
        <w:left w:val="none" w:sz="0" w:space="0" w:color="auto"/>
        <w:bottom w:val="none" w:sz="0" w:space="0" w:color="auto"/>
        <w:right w:val="none" w:sz="0" w:space="0" w:color="auto"/>
      </w:divBdr>
    </w:div>
    <w:div w:id="1877889243">
      <w:bodyDiv w:val="1"/>
      <w:marLeft w:val="0"/>
      <w:marRight w:val="0"/>
      <w:marTop w:val="0"/>
      <w:marBottom w:val="0"/>
      <w:divBdr>
        <w:top w:val="none" w:sz="0" w:space="0" w:color="auto"/>
        <w:left w:val="none" w:sz="0" w:space="0" w:color="auto"/>
        <w:bottom w:val="none" w:sz="0" w:space="0" w:color="auto"/>
        <w:right w:val="none" w:sz="0" w:space="0" w:color="auto"/>
      </w:divBdr>
    </w:div>
    <w:div w:id="1877962916">
      <w:bodyDiv w:val="1"/>
      <w:marLeft w:val="0"/>
      <w:marRight w:val="0"/>
      <w:marTop w:val="0"/>
      <w:marBottom w:val="0"/>
      <w:divBdr>
        <w:top w:val="none" w:sz="0" w:space="0" w:color="auto"/>
        <w:left w:val="none" w:sz="0" w:space="0" w:color="auto"/>
        <w:bottom w:val="none" w:sz="0" w:space="0" w:color="auto"/>
        <w:right w:val="none" w:sz="0" w:space="0" w:color="auto"/>
      </w:divBdr>
    </w:div>
    <w:div w:id="1877964049">
      <w:bodyDiv w:val="1"/>
      <w:marLeft w:val="0"/>
      <w:marRight w:val="0"/>
      <w:marTop w:val="0"/>
      <w:marBottom w:val="0"/>
      <w:divBdr>
        <w:top w:val="none" w:sz="0" w:space="0" w:color="auto"/>
        <w:left w:val="none" w:sz="0" w:space="0" w:color="auto"/>
        <w:bottom w:val="none" w:sz="0" w:space="0" w:color="auto"/>
        <w:right w:val="none" w:sz="0" w:space="0" w:color="auto"/>
      </w:divBdr>
    </w:div>
    <w:div w:id="1877964069">
      <w:bodyDiv w:val="1"/>
      <w:marLeft w:val="0"/>
      <w:marRight w:val="0"/>
      <w:marTop w:val="0"/>
      <w:marBottom w:val="0"/>
      <w:divBdr>
        <w:top w:val="none" w:sz="0" w:space="0" w:color="auto"/>
        <w:left w:val="none" w:sz="0" w:space="0" w:color="auto"/>
        <w:bottom w:val="none" w:sz="0" w:space="0" w:color="auto"/>
        <w:right w:val="none" w:sz="0" w:space="0" w:color="auto"/>
      </w:divBdr>
    </w:div>
    <w:div w:id="1878081673">
      <w:bodyDiv w:val="1"/>
      <w:marLeft w:val="0"/>
      <w:marRight w:val="0"/>
      <w:marTop w:val="0"/>
      <w:marBottom w:val="0"/>
      <w:divBdr>
        <w:top w:val="none" w:sz="0" w:space="0" w:color="auto"/>
        <w:left w:val="none" w:sz="0" w:space="0" w:color="auto"/>
        <w:bottom w:val="none" w:sz="0" w:space="0" w:color="auto"/>
        <w:right w:val="none" w:sz="0" w:space="0" w:color="auto"/>
      </w:divBdr>
    </w:div>
    <w:div w:id="1878158352">
      <w:bodyDiv w:val="1"/>
      <w:marLeft w:val="0"/>
      <w:marRight w:val="0"/>
      <w:marTop w:val="0"/>
      <w:marBottom w:val="0"/>
      <w:divBdr>
        <w:top w:val="none" w:sz="0" w:space="0" w:color="auto"/>
        <w:left w:val="none" w:sz="0" w:space="0" w:color="auto"/>
        <w:bottom w:val="none" w:sz="0" w:space="0" w:color="auto"/>
        <w:right w:val="none" w:sz="0" w:space="0" w:color="auto"/>
      </w:divBdr>
    </w:div>
    <w:div w:id="1878196571">
      <w:bodyDiv w:val="1"/>
      <w:marLeft w:val="0"/>
      <w:marRight w:val="0"/>
      <w:marTop w:val="0"/>
      <w:marBottom w:val="0"/>
      <w:divBdr>
        <w:top w:val="none" w:sz="0" w:space="0" w:color="auto"/>
        <w:left w:val="none" w:sz="0" w:space="0" w:color="auto"/>
        <w:bottom w:val="none" w:sz="0" w:space="0" w:color="auto"/>
        <w:right w:val="none" w:sz="0" w:space="0" w:color="auto"/>
      </w:divBdr>
    </w:div>
    <w:div w:id="1878204190">
      <w:bodyDiv w:val="1"/>
      <w:marLeft w:val="0"/>
      <w:marRight w:val="0"/>
      <w:marTop w:val="0"/>
      <w:marBottom w:val="0"/>
      <w:divBdr>
        <w:top w:val="none" w:sz="0" w:space="0" w:color="auto"/>
        <w:left w:val="none" w:sz="0" w:space="0" w:color="auto"/>
        <w:bottom w:val="none" w:sz="0" w:space="0" w:color="auto"/>
        <w:right w:val="none" w:sz="0" w:space="0" w:color="auto"/>
      </w:divBdr>
    </w:div>
    <w:div w:id="1878274932">
      <w:bodyDiv w:val="1"/>
      <w:marLeft w:val="0"/>
      <w:marRight w:val="0"/>
      <w:marTop w:val="0"/>
      <w:marBottom w:val="0"/>
      <w:divBdr>
        <w:top w:val="none" w:sz="0" w:space="0" w:color="auto"/>
        <w:left w:val="none" w:sz="0" w:space="0" w:color="auto"/>
        <w:bottom w:val="none" w:sz="0" w:space="0" w:color="auto"/>
        <w:right w:val="none" w:sz="0" w:space="0" w:color="auto"/>
      </w:divBdr>
    </w:div>
    <w:div w:id="1878352652">
      <w:bodyDiv w:val="1"/>
      <w:marLeft w:val="0"/>
      <w:marRight w:val="0"/>
      <w:marTop w:val="0"/>
      <w:marBottom w:val="0"/>
      <w:divBdr>
        <w:top w:val="none" w:sz="0" w:space="0" w:color="auto"/>
        <w:left w:val="none" w:sz="0" w:space="0" w:color="auto"/>
        <w:bottom w:val="none" w:sz="0" w:space="0" w:color="auto"/>
        <w:right w:val="none" w:sz="0" w:space="0" w:color="auto"/>
      </w:divBdr>
    </w:div>
    <w:div w:id="1878425290">
      <w:bodyDiv w:val="1"/>
      <w:marLeft w:val="0"/>
      <w:marRight w:val="0"/>
      <w:marTop w:val="0"/>
      <w:marBottom w:val="0"/>
      <w:divBdr>
        <w:top w:val="none" w:sz="0" w:space="0" w:color="auto"/>
        <w:left w:val="none" w:sz="0" w:space="0" w:color="auto"/>
        <w:bottom w:val="none" w:sz="0" w:space="0" w:color="auto"/>
        <w:right w:val="none" w:sz="0" w:space="0" w:color="auto"/>
      </w:divBdr>
    </w:div>
    <w:div w:id="1878615529">
      <w:bodyDiv w:val="1"/>
      <w:marLeft w:val="0"/>
      <w:marRight w:val="0"/>
      <w:marTop w:val="0"/>
      <w:marBottom w:val="0"/>
      <w:divBdr>
        <w:top w:val="none" w:sz="0" w:space="0" w:color="auto"/>
        <w:left w:val="none" w:sz="0" w:space="0" w:color="auto"/>
        <w:bottom w:val="none" w:sz="0" w:space="0" w:color="auto"/>
        <w:right w:val="none" w:sz="0" w:space="0" w:color="auto"/>
      </w:divBdr>
    </w:div>
    <w:div w:id="1878926588">
      <w:bodyDiv w:val="1"/>
      <w:marLeft w:val="0"/>
      <w:marRight w:val="0"/>
      <w:marTop w:val="0"/>
      <w:marBottom w:val="0"/>
      <w:divBdr>
        <w:top w:val="none" w:sz="0" w:space="0" w:color="auto"/>
        <w:left w:val="none" w:sz="0" w:space="0" w:color="auto"/>
        <w:bottom w:val="none" w:sz="0" w:space="0" w:color="auto"/>
        <w:right w:val="none" w:sz="0" w:space="0" w:color="auto"/>
      </w:divBdr>
    </w:div>
    <w:div w:id="1879049064">
      <w:bodyDiv w:val="1"/>
      <w:marLeft w:val="0"/>
      <w:marRight w:val="0"/>
      <w:marTop w:val="0"/>
      <w:marBottom w:val="0"/>
      <w:divBdr>
        <w:top w:val="none" w:sz="0" w:space="0" w:color="auto"/>
        <w:left w:val="none" w:sz="0" w:space="0" w:color="auto"/>
        <w:bottom w:val="none" w:sz="0" w:space="0" w:color="auto"/>
        <w:right w:val="none" w:sz="0" w:space="0" w:color="auto"/>
      </w:divBdr>
    </w:div>
    <w:div w:id="1879076826">
      <w:bodyDiv w:val="1"/>
      <w:marLeft w:val="0"/>
      <w:marRight w:val="0"/>
      <w:marTop w:val="0"/>
      <w:marBottom w:val="0"/>
      <w:divBdr>
        <w:top w:val="none" w:sz="0" w:space="0" w:color="auto"/>
        <w:left w:val="none" w:sz="0" w:space="0" w:color="auto"/>
        <w:bottom w:val="none" w:sz="0" w:space="0" w:color="auto"/>
        <w:right w:val="none" w:sz="0" w:space="0" w:color="auto"/>
      </w:divBdr>
    </w:div>
    <w:div w:id="1879194449">
      <w:bodyDiv w:val="1"/>
      <w:marLeft w:val="0"/>
      <w:marRight w:val="0"/>
      <w:marTop w:val="0"/>
      <w:marBottom w:val="0"/>
      <w:divBdr>
        <w:top w:val="none" w:sz="0" w:space="0" w:color="auto"/>
        <w:left w:val="none" w:sz="0" w:space="0" w:color="auto"/>
        <w:bottom w:val="none" w:sz="0" w:space="0" w:color="auto"/>
        <w:right w:val="none" w:sz="0" w:space="0" w:color="auto"/>
      </w:divBdr>
    </w:div>
    <w:div w:id="1879317240">
      <w:bodyDiv w:val="1"/>
      <w:marLeft w:val="0"/>
      <w:marRight w:val="0"/>
      <w:marTop w:val="0"/>
      <w:marBottom w:val="0"/>
      <w:divBdr>
        <w:top w:val="none" w:sz="0" w:space="0" w:color="auto"/>
        <w:left w:val="none" w:sz="0" w:space="0" w:color="auto"/>
        <w:bottom w:val="none" w:sz="0" w:space="0" w:color="auto"/>
        <w:right w:val="none" w:sz="0" w:space="0" w:color="auto"/>
      </w:divBdr>
    </w:div>
    <w:div w:id="1879321531">
      <w:bodyDiv w:val="1"/>
      <w:marLeft w:val="0"/>
      <w:marRight w:val="0"/>
      <w:marTop w:val="0"/>
      <w:marBottom w:val="0"/>
      <w:divBdr>
        <w:top w:val="none" w:sz="0" w:space="0" w:color="auto"/>
        <w:left w:val="none" w:sz="0" w:space="0" w:color="auto"/>
        <w:bottom w:val="none" w:sz="0" w:space="0" w:color="auto"/>
        <w:right w:val="none" w:sz="0" w:space="0" w:color="auto"/>
      </w:divBdr>
    </w:div>
    <w:div w:id="1879466114">
      <w:bodyDiv w:val="1"/>
      <w:marLeft w:val="0"/>
      <w:marRight w:val="0"/>
      <w:marTop w:val="0"/>
      <w:marBottom w:val="0"/>
      <w:divBdr>
        <w:top w:val="none" w:sz="0" w:space="0" w:color="auto"/>
        <w:left w:val="none" w:sz="0" w:space="0" w:color="auto"/>
        <w:bottom w:val="none" w:sz="0" w:space="0" w:color="auto"/>
        <w:right w:val="none" w:sz="0" w:space="0" w:color="auto"/>
      </w:divBdr>
    </w:div>
    <w:div w:id="1879512263">
      <w:bodyDiv w:val="1"/>
      <w:marLeft w:val="0"/>
      <w:marRight w:val="0"/>
      <w:marTop w:val="0"/>
      <w:marBottom w:val="0"/>
      <w:divBdr>
        <w:top w:val="none" w:sz="0" w:space="0" w:color="auto"/>
        <w:left w:val="none" w:sz="0" w:space="0" w:color="auto"/>
        <w:bottom w:val="none" w:sz="0" w:space="0" w:color="auto"/>
        <w:right w:val="none" w:sz="0" w:space="0" w:color="auto"/>
      </w:divBdr>
    </w:div>
    <w:div w:id="1879854197">
      <w:bodyDiv w:val="1"/>
      <w:marLeft w:val="0"/>
      <w:marRight w:val="0"/>
      <w:marTop w:val="0"/>
      <w:marBottom w:val="0"/>
      <w:divBdr>
        <w:top w:val="none" w:sz="0" w:space="0" w:color="auto"/>
        <w:left w:val="none" w:sz="0" w:space="0" w:color="auto"/>
        <w:bottom w:val="none" w:sz="0" w:space="0" w:color="auto"/>
        <w:right w:val="none" w:sz="0" w:space="0" w:color="auto"/>
      </w:divBdr>
    </w:div>
    <w:div w:id="1879924682">
      <w:bodyDiv w:val="1"/>
      <w:marLeft w:val="0"/>
      <w:marRight w:val="0"/>
      <w:marTop w:val="0"/>
      <w:marBottom w:val="0"/>
      <w:divBdr>
        <w:top w:val="none" w:sz="0" w:space="0" w:color="auto"/>
        <w:left w:val="none" w:sz="0" w:space="0" w:color="auto"/>
        <w:bottom w:val="none" w:sz="0" w:space="0" w:color="auto"/>
        <w:right w:val="none" w:sz="0" w:space="0" w:color="auto"/>
      </w:divBdr>
    </w:div>
    <w:div w:id="1880126560">
      <w:bodyDiv w:val="1"/>
      <w:marLeft w:val="0"/>
      <w:marRight w:val="0"/>
      <w:marTop w:val="0"/>
      <w:marBottom w:val="0"/>
      <w:divBdr>
        <w:top w:val="none" w:sz="0" w:space="0" w:color="auto"/>
        <w:left w:val="none" w:sz="0" w:space="0" w:color="auto"/>
        <w:bottom w:val="none" w:sz="0" w:space="0" w:color="auto"/>
        <w:right w:val="none" w:sz="0" w:space="0" w:color="auto"/>
      </w:divBdr>
    </w:div>
    <w:div w:id="1880162539">
      <w:bodyDiv w:val="1"/>
      <w:marLeft w:val="0"/>
      <w:marRight w:val="0"/>
      <w:marTop w:val="0"/>
      <w:marBottom w:val="0"/>
      <w:divBdr>
        <w:top w:val="none" w:sz="0" w:space="0" w:color="auto"/>
        <w:left w:val="none" w:sz="0" w:space="0" w:color="auto"/>
        <w:bottom w:val="none" w:sz="0" w:space="0" w:color="auto"/>
        <w:right w:val="none" w:sz="0" w:space="0" w:color="auto"/>
      </w:divBdr>
    </w:div>
    <w:div w:id="1880429536">
      <w:bodyDiv w:val="1"/>
      <w:marLeft w:val="0"/>
      <w:marRight w:val="0"/>
      <w:marTop w:val="0"/>
      <w:marBottom w:val="0"/>
      <w:divBdr>
        <w:top w:val="none" w:sz="0" w:space="0" w:color="auto"/>
        <w:left w:val="none" w:sz="0" w:space="0" w:color="auto"/>
        <w:bottom w:val="none" w:sz="0" w:space="0" w:color="auto"/>
        <w:right w:val="none" w:sz="0" w:space="0" w:color="auto"/>
      </w:divBdr>
    </w:div>
    <w:div w:id="1880513535">
      <w:bodyDiv w:val="1"/>
      <w:marLeft w:val="0"/>
      <w:marRight w:val="0"/>
      <w:marTop w:val="0"/>
      <w:marBottom w:val="0"/>
      <w:divBdr>
        <w:top w:val="none" w:sz="0" w:space="0" w:color="auto"/>
        <w:left w:val="none" w:sz="0" w:space="0" w:color="auto"/>
        <w:bottom w:val="none" w:sz="0" w:space="0" w:color="auto"/>
        <w:right w:val="none" w:sz="0" w:space="0" w:color="auto"/>
      </w:divBdr>
    </w:div>
    <w:div w:id="1880580235">
      <w:bodyDiv w:val="1"/>
      <w:marLeft w:val="0"/>
      <w:marRight w:val="0"/>
      <w:marTop w:val="0"/>
      <w:marBottom w:val="0"/>
      <w:divBdr>
        <w:top w:val="none" w:sz="0" w:space="0" w:color="auto"/>
        <w:left w:val="none" w:sz="0" w:space="0" w:color="auto"/>
        <w:bottom w:val="none" w:sz="0" w:space="0" w:color="auto"/>
        <w:right w:val="none" w:sz="0" w:space="0" w:color="auto"/>
      </w:divBdr>
    </w:div>
    <w:div w:id="1880583849">
      <w:bodyDiv w:val="1"/>
      <w:marLeft w:val="0"/>
      <w:marRight w:val="0"/>
      <w:marTop w:val="0"/>
      <w:marBottom w:val="0"/>
      <w:divBdr>
        <w:top w:val="none" w:sz="0" w:space="0" w:color="auto"/>
        <w:left w:val="none" w:sz="0" w:space="0" w:color="auto"/>
        <w:bottom w:val="none" w:sz="0" w:space="0" w:color="auto"/>
        <w:right w:val="none" w:sz="0" w:space="0" w:color="auto"/>
      </w:divBdr>
    </w:div>
    <w:div w:id="1880630310">
      <w:bodyDiv w:val="1"/>
      <w:marLeft w:val="0"/>
      <w:marRight w:val="0"/>
      <w:marTop w:val="0"/>
      <w:marBottom w:val="0"/>
      <w:divBdr>
        <w:top w:val="none" w:sz="0" w:space="0" w:color="auto"/>
        <w:left w:val="none" w:sz="0" w:space="0" w:color="auto"/>
        <w:bottom w:val="none" w:sz="0" w:space="0" w:color="auto"/>
        <w:right w:val="none" w:sz="0" w:space="0" w:color="auto"/>
      </w:divBdr>
    </w:div>
    <w:div w:id="1880775925">
      <w:bodyDiv w:val="1"/>
      <w:marLeft w:val="0"/>
      <w:marRight w:val="0"/>
      <w:marTop w:val="0"/>
      <w:marBottom w:val="0"/>
      <w:divBdr>
        <w:top w:val="none" w:sz="0" w:space="0" w:color="auto"/>
        <w:left w:val="none" w:sz="0" w:space="0" w:color="auto"/>
        <w:bottom w:val="none" w:sz="0" w:space="0" w:color="auto"/>
        <w:right w:val="none" w:sz="0" w:space="0" w:color="auto"/>
      </w:divBdr>
    </w:div>
    <w:div w:id="1880818738">
      <w:bodyDiv w:val="1"/>
      <w:marLeft w:val="0"/>
      <w:marRight w:val="0"/>
      <w:marTop w:val="0"/>
      <w:marBottom w:val="0"/>
      <w:divBdr>
        <w:top w:val="none" w:sz="0" w:space="0" w:color="auto"/>
        <w:left w:val="none" w:sz="0" w:space="0" w:color="auto"/>
        <w:bottom w:val="none" w:sz="0" w:space="0" w:color="auto"/>
        <w:right w:val="none" w:sz="0" w:space="0" w:color="auto"/>
      </w:divBdr>
    </w:div>
    <w:div w:id="1880974021">
      <w:bodyDiv w:val="1"/>
      <w:marLeft w:val="0"/>
      <w:marRight w:val="0"/>
      <w:marTop w:val="0"/>
      <w:marBottom w:val="0"/>
      <w:divBdr>
        <w:top w:val="none" w:sz="0" w:space="0" w:color="auto"/>
        <w:left w:val="none" w:sz="0" w:space="0" w:color="auto"/>
        <w:bottom w:val="none" w:sz="0" w:space="0" w:color="auto"/>
        <w:right w:val="none" w:sz="0" w:space="0" w:color="auto"/>
      </w:divBdr>
    </w:div>
    <w:div w:id="1881084896">
      <w:bodyDiv w:val="1"/>
      <w:marLeft w:val="0"/>
      <w:marRight w:val="0"/>
      <w:marTop w:val="0"/>
      <w:marBottom w:val="0"/>
      <w:divBdr>
        <w:top w:val="none" w:sz="0" w:space="0" w:color="auto"/>
        <w:left w:val="none" w:sz="0" w:space="0" w:color="auto"/>
        <w:bottom w:val="none" w:sz="0" w:space="0" w:color="auto"/>
        <w:right w:val="none" w:sz="0" w:space="0" w:color="auto"/>
      </w:divBdr>
    </w:div>
    <w:div w:id="1881629878">
      <w:bodyDiv w:val="1"/>
      <w:marLeft w:val="0"/>
      <w:marRight w:val="0"/>
      <w:marTop w:val="0"/>
      <w:marBottom w:val="0"/>
      <w:divBdr>
        <w:top w:val="none" w:sz="0" w:space="0" w:color="auto"/>
        <w:left w:val="none" w:sz="0" w:space="0" w:color="auto"/>
        <w:bottom w:val="none" w:sz="0" w:space="0" w:color="auto"/>
        <w:right w:val="none" w:sz="0" w:space="0" w:color="auto"/>
      </w:divBdr>
    </w:div>
    <w:div w:id="1881816179">
      <w:bodyDiv w:val="1"/>
      <w:marLeft w:val="0"/>
      <w:marRight w:val="0"/>
      <w:marTop w:val="0"/>
      <w:marBottom w:val="0"/>
      <w:divBdr>
        <w:top w:val="none" w:sz="0" w:space="0" w:color="auto"/>
        <w:left w:val="none" w:sz="0" w:space="0" w:color="auto"/>
        <w:bottom w:val="none" w:sz="0" w:space="0" w:color="auto"/>
        <w:right w:val="none" w:sz="0" w:space="0" w:color="auto"/>
      </w:divBdr>
    </w:div>
    <w:div w:id="1881892341">
      <w:bodyDiv w:val="1"/>
      <w:marLeft w:val="0"/>
      <w:marRight w:val="0"/>
      <w:marTop w:val="0"/>
      <w:marBottom w:val="0"/>
      <w:divBdr>
        <w:top w:val="none" w:sz="0" w:space="0" w:color="auto"/>
        <w:left w:val="none" w:sz="0" w:space="0" w:color="auto"/>
        <w:bottom w:val="none" w:sz="0" w:space="0" w:color="auto"/>
        <w:right w:val="none" w:sz="0" w:space="0" w:color="auto"/>
      </w:divBdr>
    </w:div>
    <w:div w:id="1882011096">
      <w:bodyDiv w:val="1"/>
      <w:marLeft w:val="0"/>
      <w:marRight w:val="0"/>
      <w:marTop w:val="0"/>
      <w:marBottom w:val="0"/>
      <w:divBdr>
        <w:top w:val="none" w:sz="0" w:space="0" w:color="auto"/>
        <w:left w:val="none" w:sz="0" w:space="0" w:color="auto"/>
        <w:bottom w:val="none" w:sz="0" w:space="0" w:color="auto"/>
        <w:right w:val="none" w:sz="0" w:space="0" w:color="auto"/>
      </w:divBdr>
    </w:div>
    <w:div w:id="1882284904">
      <w:bodyDiv w:val="1"/>
      <w:marLeft w:val="0"/>
      <w:marRight w:val="0"/>
      <w:marTop w:val="0"/>
      <w:marBottom w:val="0"/>
      <w:divBdr>
        <w:top w:val="none" w:sz="0" w:space="0" w:color="auto"/>
        <w:left w:val="none" w:sz="0" w:space="0" w:color="auto"/>
        <w:bottom w:val="none" w:sz="0" w:space="0" w:color="auto"/>
        <w:right w:val="none" w:sz="0" w:space="0" w:color="auto"/>
      </w:divBdr>
    </w:div>
    <w:div w:id="1882404528">
      <w:bodyDiv w:val="1"/>
      <w:marLeft w:val="0"/>
      <w:marRight w:val="0"/>
      <w:marTop w:val="0"/>
      <w:marBottom w:val="0"/>
      <w:divBdr>
        <w:top w:val="none" w:sz="0" w:space="0" w:color="auto"/>
        <w:left w:val="none" w:sz="0" w:space="0" w:color="auto"/>
        <w:bottom w:val="none" w:sz="0" w:space="0" w:color="auto"/>
        <w:right w:val="none" w:sz="0" w:space="0" w:color="auto"/>
      </w:divBdr>
    </w:div>
    <w:div w:id="1882472520">
      <w:bodyDiv w:val="1"/>
      <w:marLeft w:val="0"/>
      <w:marRight w:val="0"/>
      <w:marTop w:val="0"/>
      <w:marBottom w:val="0"/>
      <w:divBdr>
        <w:top w:val="none" w:sz="0" w:space="0" w:color="auto"/>
        <w:left w:val="none" w:sz="0" w:space="0" w:color="auto"/>
        <w:bottom w:val="none" w:sz="0" w:space="0" w:color="auto"/>
        <w:right w:val="none" w:sz="0" w:space="0" w:color="auto"/>
      </w:divBdr>
    </w:div>
    <w:div w:id="1883050324">
      <w:bodyDiv w:val="1"/>
      <w:marLeft w:val="0"/>
      <w:marRight w:val="0"/>
      <w:marTop w:val="0"/>
      <w:marBottom w:val="0"/>
      <w:divBdr>
        <w:top w:val="none" w:sz="0" w:space="0" w:color="auto"/>
        <w:left w:val="none" w:sz="0" w:space="0" w:color="auto"/>
        <w:bottom w:val="none" w:sz="0" w:space="0" w:color="auto"/>
        <w:right w:val="none" w:sz="0" w:space="0" w:color="auto"/>
      </w:divBdr>
    </w:div>
    <w:div w:id="1883127160">
      <w:bodyDiv w:val="1"/>
      <w:marLeft w:val="0"/>
      <w:marRight w:val="0"/>
      <w:marTop w:val="0"/>
      <w:marBottom w:val="0"/>
      <w:divBdr>
        <w:top w:val="none" w:sz="0" w:space="0" w:color="auto"/>
        <w:left w:val="none" w:sz="0" w:space="0" w:color="auto"/>
        <w:bottom w:val="none" w:sz="0" w:space="0" w:color="auto"/>
        <w:right w:val="none" w:sz="0" w:space="0" w:color="auto"/>
      </w:divBdr>
    </w:div>
    <w:div w:id="1883209561">
      <w:bodyDiv w:val="1"/>
      <w:marLeft w:val="0"/>
      <w:marRight w:val="0"/>
      <w:marTop w:val="0"/>
      <w:marBottom w:val="0"/>
      <w:divBdr>
        <w:top w:val="none" w:sz="0" w:space="0" w:color="auto"/>
        <w:left w:val="none" w:sz="0" w:space="0" w:color="auto"/>
        <w:bottom w:val="none" w:sz="0" w:space="0" w:color="auto"/>
        <w:right w:val="none" w:sz="0" w:space="0" w:color="auto"/>
      </w:divBdr>
    </w:div>
    <w:div w:id="1883321592">
      <w:bodyDiv w:val="1"/>
      <w:marLeft w:val="0"/>
      <w:marRight w:val="0"/>
      <w:marTop w:val="0"/>
      <w:marBottom w:val="0"/>
      <w:divBdr>
        <w:top w:val="none" w:sz="0" w:space="0" w:color="auto"/>
        <w:left w:val="none" w:sz="0" w:space="0" w:color="auto"/>
        <w:bottom w:val="none" w:sz="0" w:space="0" w:color="auto"/>
        <w:right w:val="none" w:sz="0" w:space="0" w:color="auto"/>
      </w:divBdr>
    </w:div>
    <w:div w:id="1883322743">
      <w:bodyDiv w:val="1"/>
      <w:marLeft w:val="0"/>
      <w:marRight w:val="0"/>
      <w:marTop w:val="0"/>
      <w:marBottom w:val="0"/>
      <w:divBdr>
        <w:top w:val="none" w:sz="0" w:space="0" w:color="auto"/>
        <w:left w:val="none" w:sz="0" w:space="0" w:color="auto"/>
        <w:bottom w:val="none" w:sz="0" w:space="0" w:color="auto"/>
        <w:right w:val="none" w:sz="0" w:space="0" w:color="auto"/>
      </w:divBdr>
    </w:div>
    <w:div w:id="1883398870">
      <w:bodyDiv w:val="1"/>
      <w:marLeft w:val="0"/>
      <w:marRight w:val="0"/>
      <w:marTop w:val="0"/>
      <w:marBottom w:val="0"/>
      <w:divBdr>
        <w:top w:val="none" w:sz="0" w:space="0" w:color="auto"/>
        <w:left w:val="none" w:sz="0" w:space="0" w:color="auto"/>
        <w:bottom w:val="none" w:sz="0" w:space="0" w:color="auto"/>
        <w:right w:val="none" w:sz="0" w:space="0" w:color="auto"/>
      </w:divBdr>
    </w:div>
    <w:div w:id="1883470334">
      <w:bodyDiv w:val="1"/>
      <w:marLeft w:val="0"/>
      <w:marRight w:val="0"/>
      <w:marTop w:val="0"/>
      <w:marBottom w:val="0"/>
      <w:divBdr>
        <w:top w:val="none" w:sz="0" w:space="0" w:color="auto"/>
        <w:left w:val="none" w:sz="0" w:space="0" w:color="auto"/>
        <w:bottom w:val="none" w:sz="0" w:space="0" w:color="auto"/>
        <w:right w:val="none" w:sz="0" w:space="0" w:color="auto"/>
      </w:divBdr>
    </w:div>
    <w:div w:id="1883514284">
      <w:bodyDiv w:val="1"/>
      <w:marLeft w:val="0"/>
      <w:marRight w:val="0"/>
      <w:marTop w:val="0"/>
      <w:marBottom w:val="0"/>
      <w:divBdr>
        <w:top w:val="none" w:sz="0" w:space="0" w:color="auto"/>
        <w:left w:val="none" w:sz="0" w:space="0" w:color="auto"/>
        <w:bottom w:val="none" w:sz="0" w:space="0" w:color="auto"/>
        <w:right w:val="none" w:sz="0" w:space="0" w:color="auto"/>
      </w:divBdr>
    </w:div>
    <w:div w:id="1883664581">
      <w:bodyDiv w:val="1"/>
      <w:marLeft w:val="0"/>
      <w:marRight w:val="0"/>
      <w:marTop w:val="0"/>
      <w:marBottom w:val="0"/>
      <w:divBdr>
        <w:top w:val="none" w:sz="0" w:space="0" w:color="auto"/>
        <w:left w:val="none" w:sz="0" w:space="0" w:color="auto"/>
        <w:bottom w:val="none" w:sz="0" w:space="0" w:color="auto"/>
        <w:right w:val="none" w:sz="0" w:space="0" w:color="auto"/>
      </w:divBdr>
    </w:div>
    <w:div w:id="1883709680">
      <w:bodyDiv w:val="1"/>
      <w:marLeft w:val="0"/>
      <w:marRight w:val="0"/>
      <w:marTop w:val="0"/>
      <w:marBottom w:val="0"/>
      <w:divBdr>
        <w:top w:val="none" w:sz="0" w:space="0" w:color="auto"/>
        <w:left w:val="none" w:sz="0" w:space="0" w:color="auto"/>
        <w:bottom w:val="none" w:sz="0" w:space="0" w:color="auto"/>
        <w:right w:val="none" w:sz="0" w:space="0" w:color="auto"/>
      </w:divBdr>
    </w:div>
    <w:div w:id="1883714484">
      <w:bodyDiv w:val="1"/>
      <w:marLeft w:val="0"/>
      <w:marRight w:val="0"/>
      <w:marTop w:val="0"/>
      <w:marBottom w:val="0"/>
      <w:divBdr>
        <w:top w:val="none" w:sz="0" w:space="0" w:color="auto"/>
        <w:left w:val="none" w:sz="0" w:space="0" w:color="auto"/>
        <w:bottom w:val="none" w:sz="0" w:space="0" w:color="auto"/>
        <w:right w:val="none" w:sz="0" w:space="0" w:color="auto"/>
      </w:divBdr>
    </w:div>
    <w:div w:id="1883785075">
      <w:bodyDiv w:val="1"/>
      <w:marLeft w:val="0"/>
      <w:marRight w:val="0"/>
      <w:marTop w:val="0"/>
      <w:marBottom w:val="0"/>
      <w:divBdr>
        <w:top w:val="none" w:sz="0" w:space="0" w:color="auto"/>
        <w:left w:val="none" w:sz="0" w:space="0" w:color="auto"/>
        <w:bottom w:val="none" w:sz="0" w:space="0" w:color="auto"/>
        <w:right w:val="none" w:sz="0" w:space="0" w:color="auto"/>
      </w:divBdr>
    </w:div>
    <w:div w:id="1883787058">
      <w:bodyDiv w:val="1"/>
      <w:marLeft w:val="0"/>
      <w:marRight w:val="0"/>
      <w:marTop w:val="0"/>
      <w:marBottom w:val="0"/>
      <w:divBdr>
        <w:top w:val="none" w:sz="0" w:space="0" w:color="auto"/>
        <w:left w:val="none" w:sz="0" w:space="0" w:color="auto"/>
        <w:bottom w:val="none" w:sz="0" w:space="0" w:color="auto"/>
        <w:right w:val="none" w:sz="0" w:space="0" w:color="auto"/>
      </w:divBdr>
    </w:div>
    <w:div w:id="1883978499">
      <w:bodyDiv w:val="1"/>
      <w:marLeft w:val="0"/>
      <w:marRight w:val="0"/>
      <w:marTop w:val="0"/>
      <w:marBottom w:val="0"/>
      <w:divBdr>
        <w:top w:val="none" w:sz="0" w:space="0" w:color="auto"/>
        <w:left w:val="none" w:sz="0" w:space="0" w:color="auto"/>
        <w:bottom w:val="none" w:sz="0" w:space="0" w:color="auto"/>
        <w:right w:val="none" w:sz="0" w:space="0" w:color="auto"/>
      </w:divBdr>
    </w:div>
    <w:div w:id="1884095274">
      <w:bodyDiv w:val="1"/>
      <w:marLeft w:val="0"/>
      <w:marRight w:val="0"/>
      <w:marTop w:val="0"/>
      <w:marBottom w:val="0"/>
      <w:divBdr>
        <w:top w:val="none" w:sz="0" w:space="0" w:color="auto"/>
        <w:left w:val="none" w:sz="0" w:space="0" w:color="auto"/>
        <w:bottom w:val="none" w:sz="0" w:space="0" w:color="auto"/>
        <w:right w:val="none" w:sz="0" w:space="0" w:color="auto"/>
      </w:divBdr>
    </w:div>
    <w:div w:id="1884369213">
      <w:bodyDiv w:val="1"/>
      <w:marLeft w:val="0"/>
      <w:marRight w:val="0"/>
      <w:marTop w:val="0"/>
      <w:marBottom w:val="0"/>
      <w:divBdr>
        <w:top w:val="none" w:sz="0" w:space="0" w:color="auto"/>
        <w:left w:val="none" w:sz="0" w:space="0" w:color="auto"/>
        <w:bottom w:val="none" w:sz="0" w:space="0" w:color="auto"/>
        <w:right w:val="none" w:sz="0" w:space="0" w:color="auto"/>
      </w:divBdr>
    </w:div>
    <w:div w:id="1884555744">
      <w:bodyDiv w:val="1"/>
      <w:marLeft w:val="0"/>
      <w:marRight w:val="0"/>
      <w:marTop w:val="0"/>
      <w:marBottom w:val="0"/>
      <w:divBdr>
        <w:top w:val="none" w:sz="0" w:space="0" w:color="auto"/>
        <w:left w:val="none" w:sz="0" w:space="0" w:color="auto"/>
        <w:bottom w:val="none" w:sz="0" w:space="0" w:color="auto"/>
        <w:right w:val="none" w:sz="0" w:space="0" w:color="auto"/>
      </w:divBdr>
    </w:div>
    <w:div w:id="1884636455">
      <w:bodyDiv w:val="1"/>
      <w:marLeft w:val="0"/>
      <w:marRight w:val="0"/>
      <w:marTop w:val="0"/>
      <w:marBottom w:val="0"/>
      <w:divBdr>
        <w:top w:val="none" w:sz="0" w:space="0" w:color="auto"/>
        <w:left w:val="none" w:sz="0" w:space="0" w:color="auto"/>
        <w:bottom w:val="none" w:sz="0" w:space="0" w:color="auto"/>
        <w:right w:val="none" w:sz="0" w:space="0" w:color="auto"/>
      </w:divBdr>
    </w:div>
    <w:div w:id="1884638132">
      <w:bodyDiv w:val="1"/>
      <w:marLeft w:val="0"/>
      <w:marRight w:val="0"/>
      <w:marTop w:val="0"/>
      <w:marBottom w:val="0"/>
      <w:divBdr>
        <w:top w:val="none" w:sz="0" w:space="0" w:color="auto"/>
        <w:left w:val="none" w:sz="0" w:space="0" w:color="auto"/>
        <w:bottom w:val="none" w:sz="0" w:space="0" w:color="auto"/>
        <w:right w:val="none" w:sz="0" w:space="0" w:color="auto"/>
      </w:divBdr>
    </w:div>
    <w:div w:id="1884638784">
      <w:bodyDiv w:val="1"/>
      <w:marLeft w:val="0"/>
      <w:marRight w:val="0"/>
      <w:marTop w:val="0"/>
      <w:marBottom w:val="0"/>
      <w:divBdr>
        <w:top w:val="none" w:sz="0" w:space="0" w:color="auto"/>
        <w:left w:val="none" w:sz="0" w:space="0" w:color="auto"/>
        <w:bottom w:val="none" w:sz="0" w:space="0" w:color="auto"/>
        <w:right w:val="none" w:sz="0" w:space="0" w:color="auto"/>
      </w:divBdr>
    </w:div>
    <w:div w:id="1884782204">
      <w:bodyDiv w:val="1"/>
      <w:marLeft w:val="0"/>
      <w:marRight w:val="0"/>
      <w:marTop w:val="0"/>
      <w:marBottom w:val="0"/>
      <w:divBdr>
        <w:top w:val="none" w:sz="0" w:space="0" w:color="auto"/>
        <w:left w:val="none" w:sz="0" w:space="0" w:color="auto"/>
        <w:bottom w:val="none" w:sz="0" w:space="0" w:color="auto"/>
        <w:right w:val="none" w:sz="0" w:space="0" w:color="auto"/>
      </w:divBdr>
    </w:div>
    <w:div w:id="1884823799">
      <w:bodyDiv w:val="1"/>
      <w:marLeft w:val="0"/>
      <w:marRight w:val="0"/>
      <w:marTop w:val="0"/>
      <w:marBottom w:val="0"/>
      <w:divBdr>
        <w:top w:val="none" w:sz="0" w:space="0" w:color="auto"/>
        <w:left w:val="none" w:sz="0" w:space="0" w:color="auto"/>
        <w:bottom w:val="none" w:sz="0" w:space="0" w:color="auto"/>
        <w:right w:val="none" w:sz="0" w:space="0" w:color="auto"/>
      </w:divBdr>
    </w:div>
    <w:div w:id="1885017345">
      <w:bodyDiv w:val="1"/>
      <w:marLeft w:val="0"/>
      <w:marRight w:val="0"/>
      <w:marTop w:val="0"/>
      <w:marBottom w:val="0"/>
      <w:divBdr>
        <w:top w:val="none" w:sz="0" w:space="0" w:color="auto"/>
        <w:left w:val="none" w:sz="0" w:space="0" w:color="auto"/>
        <w:bottom w:val="none" w:sz="0" w:space="0" w:color="auto"/>
        <w:right w:val="none" w:sz="0" w:space="0" w:color="auto"/>
      </w:divBdr>
    </w:div>
    <w:div w:id="1885210792">
      <w:bodyDiv w:val="1"/>
      <w:marLeft w:val="0"/>
      <w:marRight w:val="0"/>
      <w:marTop w:val="0"/>
      <w:marBottom w:val="0"/>
      <w:divBdr>
        <w:top w:val="none" w:sz="0" w:space="0" w:color="auto"/>
        <w:left w:val="none" w:sz="0" w:space="0" w:color="auto"/>
        <w:bottom w:val="none" w:sz="0" w:space="0" w:color="auto"/>
        <w:right w:val="none" w:sz="0" w:space="0" w:color="auto"/>
      </w:divBdr>
    </w:div>
    <w:div w:id="1885368100">
      <w:bodyDiv w:val="1"/>
      <w:marLeft w:val="0"/>
      <w:marRight w:val="0"/>
      <w:marTop w:val="0"/>
      <w:marBottom w:val="0"/>
      <w:divBdr>
        <w:top w:val="none" w:sz="0" w:space="0" w:color="auto"/>
        <w:left w:val="none" w:sz="0" w:space="0" w:color="auto"/>
        <w:bottom w:val="none" w:sz="0" w:space="0" w:color="auto"/>
        <w:right w:val="none" w:sz="0" w:space="0" w:color="auto"/>
      </w:divBdr>
    </w:div>
    <w:div w:id="1885487543">
      <w:bodyDiv w:val="1"/>
      <w:marLeft w:val="0"/>
      <w:marRight w:val="0"/>
      <w:marTop w:val="0"/>
      <w:marBottom w:val="0"/>
      <w:divBdr>
        <w:top w:val="none" w:sz="0" w:space="0" w:color="auto"/>
        <w:left w:val="none" w:sz="0" w:space="0" w:color="auto"/>
        <w:bottom w:val="none" w:sz="0" w:space="0" w:color="auto"/>
        <w:right w:val="none" w:sz="0" w:space="0" w:color="auto"/>
      </w:divBdr>
    </w:div>
    <w:div w:id="1885605030">
      <w:bodyDiv w:val="1"/>
      <w:marLeft w:val="0"/>
      <w:marRight w:val="0"/>
      <w:marTop w:val="0"/>
      <w:marBottom w:val="0"/>
      <w:divBdr>
        <w:top w:val="none" w:sz="0" w:space="0" w:color="auto"/>
        <w:left w:val="none" w:sz="0" w:space="0" w:color="auto"/>
        <w:bottom w:val="none" w:sz="0" w:space="0" w:color="auto"/>
        <w:right w:val="none" w:sz="0" w:space="0" w:color="auto"/>
      </w:divBdr>
    </w:div>
    <w:div w:id="1885676919">
      <w:bodyDiv w:val="1"/>
      <w:marLeft w:val="0"/>
      <w:marRight w:val="0"/>
      <w:marTop w:val="0"/>
      <w:marBottom w:val="0"/>
      <w:divBdr>
        <w:top w:val="none" w:sz="0" w:space="0" w:color="auto"/>
        <w:left w:val="none" w:sz="0" w:space="0" w:color="auto"/>
        <w:bottom w:val="none" w:sz="0" w:space="0" w:color="auto"/>
        <w:right w:val="none" w:sz="0" w:space="0" w:color="auto"/>
      </w:divBdr>
    </w:div>
    <w:div w:id="1885749952">
      <w:bodyDiv w:val="1"/>
      <w:marLeft w:val="0"/>
      <w:marRight w:val="0"/>
      <w:marTop w:val="0"/>
      <w:marBottom w:val="0"/>
      <w:divBdr>
        <w:top w:val="none" w:sz="0" w:space="0" w:color="auto"/>
        <w:left w:val="none" w:sz="0" w:space="0" w:color="auto"/>
        <w:bottom w:val="none" w:sz="0" w:space="0" w:color="auto"/>
        <w:right w:val="none" w:sz="0" w:space="0" w:color="auto"/>
      </w:divBdr>
    </w:div>
    <w:div w:id="1885755247">
      <w:bodyDiv w:val="1"/>
      <w:marLeft w:val="0"/>
      <w:marRight w:val="0"/>
      <w:marTop w:val="0"/>
      <w:marBottom w:val="0"/>
      <w:divBdr>
        <w:top w:val="none" w:sz="0" w:space="0" w:color="auto"/>
        <w:left w:val="none" w:sz="0" w:space="0" w:color="auto"/>
        <w:bottom w:val="none" w:sz="0" w:space="0" w:color="auto"/>
        <w:right w:val="none" w:sz="0" w:space="0" w:color="auto"/>
      </w:divBdr>
    </w:div>
    <w:div w:id="1885827906">
      <w:bodyDiv w:val="1"/>
      <w:marLeft w:val="0"/>
      <w:marRight w:val="0"/>
      <w:marTop w:val="0"/>
      <w:marBottom w:val="0"/>
      <w:divBdr>
        <w:top w:val="none" w:sz="0" w:space="0" w:color="auto"/>
        <w:left w:val="none" w:sz="0" w:space="0" w:color="auto"/>
        <w:bottom w:val="none" w:sz="0" w:space="0" w:color="auto"/>
        <w:right w:val="none" w:sz="0" w:space="0" w:color="auto"/>
      </w:divBdr>
    </w:div>
    <w:div w:id="1885870475">
      <w:bodyDiv w:val="1"/>
      <w:marLeft w:val="0"/>
      <w:marRight w:val="0"/>
      <w:marTop w:val="0"/>
      <w:marBottom w:val="0"/>
      <w:divBdr>
        <w:top w:val="none" w:sz="0" w:space="0" w:color="auto"/>
        <w:left w:val="none" w:sz="0" w:space="0" w:color="auto"/>
        <w:bottom w:val="none" w:sz="0" w:space="0" w:color="auto"/>
        <w:right w:val="none" w:sz="0" w:space="0" w:color="auto"/>
      </w:divBdr>
    </w:div>
    <w:div w:id="1885874328">
      <w:bodyDiv w:val="1"/>
      <w:marLeft w:val="0"/>
      <w:marRight w:val="0"/>
      <w:marTop w:val="0"/>
      <w:marBottom w:val="0"/>
      <w:divBdr>
        <w:top w:val="none" w:sz="0" w:space="0" w:color="auto"/>
        <w:left w:val="none" w:sz="0" w:space="0" w:color="auto"/>
        <w:bottom w:val="none" w:sz="0" w:space="0" w:color="auto"/>
        <w:right w:val="none" w:sz="0" w:space="0" w:color="auto"/>
      </w:divBdr>
    </w:div>
    <w:div w:id="1886018781">
      <w:bodyDiv w:val="1"/>
      <w:marLeft w:val="0"/>
      <w:marRight w:val="0"/>
      <w:marTop w:val="0"/>
      <w:marBottom w:val="0"/>
      <w:divBdr>
        <w:top w:val="none" w:sz="0" w:space="0" w:color="auto"/>
        <w:left w:val="none" w:sz="0" w:space="0" w:color="auto"/>
        <w:bottom w:val="none" w:sz="0" w:space="0" w:color="auto"/>
        <w:right w:val="none" w:sz="0" w:space="0" w:color="auto"/>
      </w:divBdr>
    </w:div>
    <w:div w:id="1886019239">
      <w:bodyDiv w:val="1"/>
      <w:marLeft w:val="0"/>
      <w:marRight w:val="0"/>
      <w:marTop w:val="0"/>
      <w:marBottom w:val="0"/>
      <w:divBdr>
        <w:top w:val="none" w:sz="0" w:space="0" w:color="auto"/>
        <w:left w:val="none" w:sz="0" w:space="0" w:color="auto"/>
        <w:bottom w:val="none" w:sz="0" w:space="0" w:color="auto"/>
        <w:right w:val="none" w:sz="0" w:space="0" w:color="auto"/>
      </w:divBdr>
    </w:div>
    <w:div w:id="1886284301">
      <w:bodyDiv w:val="1"/>
      <w:marLeft w:val="0"/>
      <w:marRight w:val="0"/>
      <w:marTop w:val="0"/>
      <w:marBottom w:val="0"/>
      <w:divBdr>
        <w:top w:val="none" w:sz="0" w:space="0" w:color="auto"/>
        <w:left w:val="none" w:sz="0" w:space="0" w:color="auto"/>
        <w:bottom w:val="none" w:sz="0" w:space="0" w:color="auto"/>
        <w:right w:val="none" w:sz="0" w:space="0" w:color="auto"/>
      </w:divBdr>
    </w:div>
    <w:div w:id="1886327325">
      <w:bodyDiv w:val="1"/>
      <w:marLeft w:val="0"/>
      <w:marRight w:val="0"/>
      <w:marTop w:val="0"/>
      <w:marBottom w:val="0"/>
      <w:divBdr>
        <w:top w:val="none" w:sz="0" w:space="0" w:color="auto"/>
        <w:left w:val="none" w:sz="0" w:space="0" w:color="auto"/>
        <w:bottom w:val="none" w:sz="0" w:space="0" w:color="auto"/>
        <w:right w:val="none" w:sz="0" w:space="0" w:color="auto"/>
      </w:divBdr>
    </w:div>
    <w:div w:id="1886521215">
      <w:bodyDiv w:val="1"/>
      <w:marLeft w:val="0"/>
      <w:marRight w:val="0"/>
      <w:marTop w:val="0"/>
      <w:marBottom w:val="0"/>
      <w:divBdr>
        <w:top w:val="none" w:sz="0" w:space="0" w:color="auto"/>
        <w:left w:val="none" w:sz="0" w:space="0" w:color="auto"/>
        <w:bottom w:val="none" w:sz="0" w:space="0" w:color="auto"/>
        <w:right w:val="none" w:sz="0" w:space="0" w:color="auto"/>
      </w:divBdr>
    </w:div>
    <w:div w:id="1886601926">
      <w:bodyDiv w:val="1"/>
      <w:marLeft w:val="0"/>
      <w:marRight w:val="0"/>
      <w:marTop w:val="0"/>
      <w:marBottom w:val="0"/>
      <w:divBdr>
        <w:top w:val="none" w:sz="0" w:space="0" w:color="auto"/>
        <w:left w:val="none" w:sz="0" w:space="0" w:color="auto"/>
        <w:bottom w:val="none" w:sz="0" w:space="0" w:color="auto"/>
        <w:right w:val="none" w:sz="0" w:space="0" w:color="auto"/>
      </w:divBdr>
    </w:div>
    <w:div w:id="1886673922">
      <w:bodyDiv w:val="1"/>
      <w:marLeft w:val="0"/>
      <w:marRight w:val="0"/>
      <w:marTop w:val="0"/>
      <w:marBottom w:val="0"/>
      <w:divBdr>
        <w:top w:val="none" w:sz="0" w:space="0" w:color="auto"/>
        <w:left w:val="none" w:sz="0" w:space="0" w:color="auto"/>
        <w:bottom w:val="none" w:sz="0" w:space="0" w:color="auto"/>
        <w:right w:val="none" w:sz="0" w:space="0" w:color="auto"/>
      </w:divBdr>
    </w:div>
    <w:div w:id="1886678764">
      <w:bodyDiv w:val="1"/>
      <w:marLeft w:val="0"/>
      <w:marRight w:val="0"/>
      <w:marTop w:val="0"/>
      <w:marBottom w:val="0"/>
      <w:divBdr>
        <w:top w:val="none" w:sz="0" w:space="0" w:color="auto"/>
        <w:left w:val="none" w:sz="0" w:space="0" w:color="auto"/>
        <w:bottom w:val="none" w:sz="0" w:space="0" w:color="auto"/>
        <w:right w:val="none" w:sz="0" w:space="0" w:color="auto"/>
      </w:divBdr>
    </w:div>
    <w:div w:id="1886794308">
      <w:bodyDiv w:val="1"/>
      <w:marLeft w:val="0"/>
      <w:marRight w:val="0"/>
      <w:marTop w:val="0"/>
      <w:marBottom w:val="0"/>
      <w:divBdr>
        <w:top w:val="none" w:sz="0" w:space="0" w:color="auto"/>
        <w:left w:val="none" w:sz="0" w:space="0" w:color="auto"/>
        <w:bottom w:val="none" w:sz="0" w:space="0" w:color="auto"/>
        <w:right w:val="none" w:sz="0" w:space="0" w:color="auto"/>
      </w:divBdr>
    </w:div>
    <w:div w:id="1886797109">
      <w:bodyDiv w:val="1"/>
      <w:marLeft w:val="0"/>
      <w:marRight w:val="0"/>
      <w:marTop w:val="0"/>
      <w:marBottom w:val="0"/>
      <w:divBdr>
        <w:top w:val="none" w:sz="0" w:space="0" w:color="auto"/>
        <w:left w:val="none" w:sz="0" w:space="0" w:color="auto"/>
        <w:bottom w:val="none" w:sz="0" w:space="0" w:color="auto"/>
        <w:right w:val="none" w:sz="0" w:space="0" w:color="auto"/>
      </w:divBdr>
    </w:div>
    <w:div w:id="1886868651">
      <w:bodyDiv w:val="1"/>
      <w:marLeft w:val="0"/>
      <w:marRight w:val="0"/>
      <w:marTop w:val="0"/>
      <w:marBottom w:val="0"/>
      <w:divBdr>
        <w:top w:val="none" w:sz="0" w:space="0" w:color="auto"/>
        <w:left w:val="none" w:sz="0" w:space="0" w:color="auto"/>
        <w:bottom w:val="none" w:sz="0" w:space="0" w:color="auto"/>
        <w:right w:val="none" w:sz="0" w:space="0" w:color="auto"/>
      </w:divBdr>
    </w:div>
    <w:div w:id="1886988042">
      <w:bodyDiv w:val="1"/>
      <w:marLeft w:val="0"/>
      <w:marRight w:val="0"/>
      <w:marTop w:val="0"/>
      <w:marBottom w:val="0"/>
      <w:divBdr>
        <w:top w:val="none" w:sz="0" w:space="0" w:color="auto"/>
        <w:left w:val="none" w:sz="0" w:space="0" w:color="auto"/>
        <w:bottom w:val="none" w:sz="0" w:space="0" w:color="auto"/>
        <w:right w:val="none" w:sz="0" w:space="0" w:color="auto"/>
      </w:divBdr>
    </w:div>
    <w:div w:id="1887375212">
      <w:bodyDiv w:val="1"/>
      <w:marLeft w:val="0"/>
      <w:marRight w:val="0"/>
      <w:marTop w:val="0"/>
      <w:marBottom w:val="0"/>
      <w:divBdr>
        <w:top w:val="none" w:sz="0" w:space="0" w:color="auto"/>
        <w:left w:val="none" w:sz="0" w:space="0" w:color="auto"/>
        <w:bottom w:val="none" w:sz="0" w:space="0" w:color="auto"/>
        <w:right w:val="none" w:sz="0" w:space="0" w:color="auto"/>
      </w:divBdr>
    </w:div>
    <w:div w:id="1887524689">
      <w:bodyDiv w:val="1"/>
      <w:marLeft w:val="0"/>
      <w:marRight w:val="0"/>
      <w:marTop w:val="0"/>
      <w:marBottom w:val="0"/>
      <w:divBdr>
        <w:top w:val="none" w:sz="0" w:space="0" w:color="auto"/>
        <w:left w:val="none" w:sz="0" w:space="0" w:color="auto"/>
        <w:bottom w:val="none" w:sz="0" w:space="0" w:color="auto"/>
        <w:right w:val="none" w:sz="0" w:space="0" w:color="auto"/>
      </w:divBdr>
    </w:div>
    <w:div w:id="1887526877">
      <w:bodyDiv w:val="1"/>
      <w:marLeft w:val="0"/>
      <w:marRight w:val="0"/>
      <w:marTop w:val="0"/>
      <w:marBottom w:val="0"/>
      <w:divBdr>
        <w:top w:val="none" w:sz="0" w:space="0" w:color="auto"/>
        <w:left w:val="none" w:sz="0" w:space="0" w:color="auto"/>
        <w:bottom w:val="none" w:sz="0" w:space="0" w:color="auto"/>
        <w:right w:val="none" w:sz="0" w:space="0" w:color="auto"/>
      </w:divBdr>
    </w:div>
    <w:div w:id="1887568593">
      <w:bodyDiv w:val="1"/>
      <w:marLeft w:val="0"/>
      <w:marRight w:val="0"/>
      <w:marTop w:val="0"/>
      <w:marBottom w:val="0"/>
      <w:divBdr>
        <w:top w:val="none" w:sz="0" w:space="0" w:color="auto"/>
        <w:left w:val="none" w:sz="0" w:space="0" w:color="auto"/>
        <w:bottom w:val="none" w:sz="0" w:space="0" w:color="auto"/>
        <w:right w:val="none" w:sz="0" w:space="0" w:color="auto"/>
      </w:divBdr>
    </w:div>
    <w:div w:id="1887719034">
      <w:bodyDiv w:val="1"/>
      <w:marLeft w:val="0"/>
      <w:marRight w:val="0"/>
      <w:marTop w:val="0"/>
      <w:marBottom w:val="0"/>
      <w:divBdr>
        <w:top w:val="none" w:sz="0" w:space="0" w:color="auto"/>
        <w:left w:val="none" w:sz="0" w:space="0" w:color="auto"/>
        <w:bottom w:val="none" w:sz="0" w:space="0" w:color="auto"/>
        <w:right w:val="none" w:sz="0" w:space="0" w:color="auto"/>
      </w:divBdr>
    </w:div>
    <w:div w:id="1888175344">
      <w:bodyDiv w:val="1"/>
      <w:marLeft w:val="0"/>
      <w:marRight w:val="0"/>
      <w:marTop w:val="0"/>
      <w:marBottom w:val="0"/>
      <w:divBdr>
        <w:top w:val="none" w:sz="0" w:space="0" w:color="auto"/>
        <w:left w:val="none" w:sz="0" w:space="0" w:color="auto"/>
        <w:bottom w:val="none" w:sz="0" w:space="0" w:color="auto"/>
        <w:right w:val="none" w:sz="0" w:space="0" w:color="auto"/>
      </w:divBdr>
    </w:div>
    <w:div w:id="1888956131">
      <w:bodyDiv w:val="1"/>
      <w:marLeft w:val="0"/>
      <w:marRight w:val="0"/>
      <w:marTop w:val="0"/>
      <w:marBottom w:val="0"/>
      <w:divBdr>
        <w:top w:val="none" w:sz="0" w:space="0" w:color="auto"/>
        <w:left w:val="none" w:sz="0" w:space="0" w:color="auto"/>
        <w:bottom w:val="none" w:sz="0" w:space="0" w:color="auto"/>
        <w:right w:val="none" w:sz="0" w:space="0" w:color="auto"/>
      </w:divBdr>
    </w:div>
    <w:div w:id="1889220293">
      <w:bodyDiv w:val="1"/>
      <w:marLeft w:val="0"/>
      <w:marRight w:val="0"/>
      <w:marTop w:val="0"/>
      <w:marBottom w:val="0"/>
      <w:divBdr>
        <w:top w:val="none" w:sz="0" w:space="0" w:color="auto"/>
        <w:left w:val="none" w:sz="0" w:space="0" w:color="auto"/>
        <w:bottom w:val="none" w:sz="0" w:space="0" w:color="auto"/>
        <w:right w:val="none" w:sz="0" w:space="0" w:color="auto"/>
      </w:divBdr>
    </w:div>
    <w:div w:id="1889300385">
      <w:bodyDiv w:val="1"/>
      <w:marLeft w:val="0"/>
      <w:marRight w:val="0"/>
      <w:marTop w:val="0"/>
      <w:marBottom w:val="0"/>
      <w:divBdr>
        <w:top w:val="none" w:sz="0" w:space="0" w:color="auto"/>
        <w:left w:val="none" w:sz="0" w:space="0" w:color="auto"/>
        <w:bottom w:val="none" w:sz="0" w:space="0" w:color="auto"/>
        <w:right w:val="none" w:sz="0" w:space="0" w:color="auto"/>
      </w:divBdr>
    </w:div>
    <w:div w:id="1889412464">
      <w:bodyDiv w:val="1"/>
      <w:marLeft w:val="0"/>
      <w:marRight w:val="0"/>
      <w:marTop w:val="0"/>
      <w:marBottom w:val="0"/>
      <w:divBdr>
        <w:top w:val="none" w:sz="0" w:space="0" w:color="auto"/>
        <w:left w:val="none" w:sz="0" w:space="0" w:color="auto"/>
        <w:bottom w:val="none" w:sz="0" w:space="0" w:color="auto"/>
        <w:right w:val="none" w:sz="0" w:space="0" w:color="auto"/>
      </w:divBdr>
    </w:div>
    <w:div w:id="1889534362">
      <w:bodyDiv w:val="1"/>
      <w:marLeft w:val="0"/>
      <w:marRight w:val="0"/>
      <w:marTop w:val="0"/>
      <w:marBottom w:val="0"/>
      <w:divBdr>
        <w:top w:val="none" w:sz="0" w:space="0" w:color="auto"/>
        <w:left w:val="none" w:sz="0" w:space="0" w:color="auto"/>
        <w:bottom w:val="none" w:sz="0" w:space="0" w:color="auto"/>
        <w:right w:val="none" w:sz="0" w:space="0" w:color="auto"/>
      </w:divBdr>
    </w:div>
    <w:div w:id="1889561485">
      <w:bodyDiv w:val="1"/>
      <w:marLeft w:val="0"/>
      <w:marRight w:val="0"/>
      <w:marTop w:val="0"/>
      <w:marBottom w:val="0"/>
      <w:divBdr>
        <w:top w:val="none" w:sz="0" w:space="0" w:color="auto"/>
        <w:left w:val="none" w:sz="0" w:space="0" w:color="auto"/>
        <w:bottom w:val="none" w:sz="0" w:space="0" w:color="auto"/>
        <w:right w:val="none" w:sz="0" w:space="0" w:color="auto"/>
      </w:divBdr>
    </w:div>
    <w:div w:id="1889612039">
      <w:bodyDiv w:val="1"/>
      <w:marLeft w:val="0"/>
      <w:marRight w:val="0"/>
      <w:marTop w:val="0"/>
      <w:marBottom w:val="0"/>
      <w:divBdr>
        <w:top w:val="none" w:sz="0" w:space="0" w:color="auto"/>
        <w:left w:val="none" w:sz="0" w:space="0" w:color="auto"/>
        <w:bottom w:val="none" w:sz="0" w:space="0" w:color="auto"/>
        <w:right w:val="none" w:sz="0" w:space="0" w:color="auto"/>
      </w:divBdr>
    </w:div>
    <w:div w:id="1889682427">
      <w:bodyDiv w:val="1"/>
      <w:marLeft w:val="0"/>
      <w:marRight w:val="0"/>
      <w:marTop w:val="0"/>
      <w:marBottom w:val="0"/>
      <w:divBdr>
        <w:top w:val="none" w:sz="0" w:space="0" w:color="auto"/>
        <w:left w:val="none" w:sz="0" w:space="0" w:color="auto"/>
        <w:bottom w:val="none" w:sz="0" w:space="0" w:color="auto"/>
        <w:right w:val="none" w:sz="0" w:space="0" w:color="auto"/>
      </w:divBdr>
    </w:div>
    <w:div w:id="1889956104">
      <w:bodyDiv w:val="1"/>
      <w:marLeft w:val="0"/>
      <w:marRight w:val="0"/>
      <w:marTop w:val="0"/>
      <w:marBottom w:val="0"/>
      <w:divBdr>
        <w:top w:val="none" w:sz="0" w:space="0" w:color="auto"/>
        <w:left w:val="none" w:sz="0" w:space="0" w:color="auto"/>
        <w:bottom w:val="none" w:sz="0" w:space="0" w:color="auto"/>
        <w:right w:val="none" w:sz="0" w:space="0" w:color="auto"/>
      </w:divBdr>
    </w:div>
    <w:div w:id="1889994436">
      <w:bodyDiv w:val="1"/>
      <w:marLeft w:val="0"/>
      <w:marRight w:val="0"/>
      <w:marTop w:val="0"/>
      <w:marBottom w:val="0"/>
      <w:divBdr>
        <w:top w:val="none" w:sz="0" w:space="0" w:color="auto"/>
        <w:left w:val="none" w:sz="0" w:space="0" w:color="auto"/>
        <w:bottom w:val="none" w:sz="0" w:space="0" w:color="auto"/>
        <w:right w:val="none" w:sz="0" w:space="0" w:color="auto"/>
      </w:divBdr>
    </w:div>
    <w:div w:id="1890071366">
      <w:bodyDiv w:val="1"/>
      <w:marLeft w:val="0"/>
      <w:marRight w:val="0"/>
      <w:marTop w:val="0"/>
      <w:marBottom w:val="0"/>
      <w:divBdr>
        <w:top w:val="none" w:sz="0" w:space="0" w:color="auto"/>
        <w:left w:val="none" w:sz="0" w:space="0" w:color="auto"/>
        <w:bottom w:val="none" w:sz="0" w:space="0" w:color="auto"/>
        <w:right w:val="none" w:sz="0" w:space="0" w:color="auto"/>
      </w:divBdr>
    </w:div>
    <w:div w:id="1890216931">
      <w:bodyDiv w:val="1"/>
      <w:marLeft w:val="0"/>
      <w:marRight w:val="0"/>
      <w:marTop w:val="0"/>
      <w:marBottom w:val="0"/>
      <w:divBdr>
        <w:top w:val="none" w:sz="0" w:space="0" w:color="auto"/>
        <w:left w:val="none" w:sz="0" w:space="0" w:color="auto"/>
        <w:bottom w:val="none" w:sz="0" w:space="0" w:color="auto"/>
        <w:right w:val="none" w:sz="0" w:space="0" w:color="auto"/>
      </w:divBdr>
    </w:div>
    <w:div w:id="1890341631">
      <w:bodyDiv w:val="1"/>
      <w:marLeft w:val="0"/>
      <w:marRight w:val="0"/>
      <w:marTop w:val="0"/>
      <w:marBottom w:val="0"/>
      <w:divBdr>
        <w:top w:val="none" w:sz="0" w:space="0" w:color="auto"/>
        <w:left w:val="none" w:sz="0" w:space="0" w:color="auto"/>
        <w:bottom w:val="none" w:sz="0" w:space="0" w:color="auto"/>
        <w:right w:val="none" w:sz="0" w:space="0" w:color="auto"/>
      </w:divBdr>
    </w:div>
    <w:div w:id="1890724669">
      <w:bodyDiv w:val="1"/>
      <w:marLeft w:val="0"/>
      <w:marRight w:val="0"/>
      <w:marTop w:val="0"/>
      <w:marBottom w:val="0"/>
      <w:divBdr>
        <w:top w:val="none" w:sz="0" w:space="0" w:color="auto"/>
        <w:left w:val="none" w:sz="0" w:space="0" w:color="auto"/>
        <w:bottom w:val="none" w:sz="0" w:space="0" w:color="auto"/>
        <w:right w:val="none" w:sz="0" w:space="0" w:color="auto"/>
      </w:divBdr>
    </w:div>
    <w:div w:id="1890872714">
      <w:bodyDiv w:val="1"/>
      <w:marLeft w:val="0"/>
      <w:marRight w:val="0"/>
      <w:marTop w:val="0"/>
      <w:marBottom w:val="0"/>
      <w:divBdr>
        <w:top w:val="none" w:sz="0" w:space="0" w:color="auto"/>
        <w:left w:val="none" w:sz="0" w:space="0" w:color="auto"/>
        <w:bottom w:val="none" w:sz="0" w:space="0" w:color="auto"/>
        <w:right w:val="none" w:sz="0" w:space="0" w:color="auto"/>
      </w:divBdr>
    </w:div>
    <w:div w:id="1890990080">
      <w:bodyDiv w:val="1"/>
      <w:marLeft w:val="0"/>
      <w:marRight w:val="0"/>
      <w:marTop w:val="0"/>
      <w:marBottom w:val="0"/>
      <w:divBdr>
        <w:top w:val="none" w:sz="0" w:space="0" w:color="auto"/>
        <w:left w:val="none" w:sz="0" w:space="0" w:color="auto"/>
        <w:bottom w:val="none" w:sz="0" w:space="0" w:color="auto"/>
        <w:right w:val="none" w:sz="0" w:space="0" w:color="auto"/>
      </w:divBdr>
    </w:div>
    <w:div w:id="1891071573">
      <w:bodyDiv w:val="1"/>
      <w:marLeft w:val="0"/>
      <w:marRight w:val="0"/>
      <w:marTop w:val="0"/>
      <w:marBottom w:val="0"/>
      <w:divBdr>
        <w:top w:val="none" w:sz="0" w:space="0" w:color="auto"/>
        <w:left w:val="none" w:sz="0" w:space="0" w:color="auto"/>
        <w:bottom w:val="none" w:sz="0" w:space="0" w:color="auto"/>
        <w:right w:val="none" w:sz="0" w:space="0" w:color="auto"/>
      </w:divBdr>
    </w:div>
    <w:div w:id="1891306044">
      <w:bodyDiv w:val="1"/>
      <w:marLeft w:val="0"/>
      <w:marRight w:val="0"/>
      <w:marTop w:val="0"/>
      <w:marBottom w:val="0"/>
      <w:divBdr>
        <w:top w:val="none" w:sz="0" w:space="0" w:color="auto"/>
        <w:left w:val="none" w:sz="0" w:space="0" w:color="auto"/>
        <w:bottom w:val="none" w:sz="0" w:space="0" w:color="auto"/>
        <w:right w:val="none" w:sz="0" w:space="0" w:color="auto"/>
      </w:divBdr>
    </w:div>
    <w:div w:id="1891382708">
      <w:bodyDiv w:val="1"/>
      <w:marLeft w:val="0"/>
      <w:marRight w:val="0"/>
      <w:marTop w:val="0"/>
      <w:marBottom w:val="0"/>
      <w:divBdr>
        <w:top w:val="none" w:sz="0" w:space="0" w:color="auto"/>
        <w:left w:val="none" w:sz="0" w:space="0" w:color="auto"/>
        <w:bottom w:val="none" w:sz="0" w:space="0" w:color="auto"/>
        <w:right w:val="none" w:sz="0" w:space="0" w:color="auto"/>
      </w:divBdr>
    </w:div>
    <w:div w:id="1891650950">
      <w:bodyDiv w:val="1"/>
      <w:marLeft w:val="0"/>
      <w:marRight w:val="0"/>
      <w:marTop w:val="0"/>
      <w:marBottom w:val="0"/>
      <w:divBdr>
        <w:top w:val="none" w:sz="0" w:space="0" w:color="auto"/>
        <w:left w:val="none" w:sz="0" w:space="0" w:color="auto"/>
        <w:bottom w:val="none" w:sz="0" w:space="0" w:color="auto"/>
        <w:right w:val="none" w:sz="0" w:space="0" w:color="auto"/>
      </w:divBdr>
    </w:div>
    <w:div w:id="1891719668">
      <w:bodyDiv w:val="1"/>
      <w:marLeft w:val="0"/>
      <w:marRight w:val="0"/>
      <w:marTop w:val="0"/>
      <w:marBottom w:val="0"/>
      <w:divBdr>
        <w:top w:val="none" w:sz="0" w:space="0" w:color="auto"/>
        <w:left w:val="none" w:sz="0" w:space="0" w:color="auto"/>
        <w:bottom w:val="none" w:sz="0" w:space="0" w:color="auto"/>
        <w:right w:val="none" w:sz="0" w:space="0" w:color="auto"/>
      </w:divBdr>
    </w:div>
    <w:div w:id="1891724029">
      <w:bodyDiv w:val="1"/>
      <w:marLeft w:val="0"/>
      <w:marRight w:val="0"/>
      <w:marTop w:val="0"/>
      <w:marBottom w:val="0"/>
      <w:divBdr>
        <w:top w:val="none" w:sz="0" w:space="0" w:color="auto"/>
        <w:left w:val="none" w:sz="0" w:space="0" w:color="auto"/>
        <w:bottom w:val="none" w:sz="0" w:space="0" w:color="auto"/>
        <w:right w:val="none" w:sz="0" w:space="0" w:color="auto"/>
      </w:divBdr>
    </w:div>
    <w:div w:id="1891918343">
      <w:bodyDiv w:val="1"/>
      <w:marLeft w:val="0"/>
      <w:marRight w:val="0"/>
      <w:marTop w:val="0"/>
      <w:marBottom w:val="0"/>
      <w:divBdr>
        <w:top w:val="none" w:sz="0" w:space="0" w:color="auto"/>
        <w:left w:val="none" w:sz="0" w:space="0" w:color="auto"/>
        <w:bottom w:val="none" w:sz="0" w:space="0" w:color="auto"/>
        <w:right w:val="none" w:sz="0" w:space="0" w:color="auto"/>
      </w:divBdr>
    </w:div>
    <w:div w:id="1892037064">
      <w:bodyDiv w:val="1"/>
      <w:marLeft w:val="0"/>
      <w:marRight w:val="0"/>
      <w:marTop w:val="0"/>
      <w:marBottom w:val="0"/>
      <w:divBdr>
        <w:top w:val="none" w:sz="0" w:space="0" w:color="auto"/>
        <w:left w:val="none" w:sz="0" w:space="0" w:color="auto"/>
        <w:bottom w:val="none" w:sz="0" w:space="0" w:color="auto"/>
        <w:right w:val="none" w:sz="0" w:space="0" w:color="auto"/>
      </w:divBdr>
    </w:div>
    <w:div w:id="1892186941">
      <w:bodyDiv w:val="1"/>
      <w:marLeft w:val="0"/>
      <w:marRight w:val="0"/>
      <w:marTop w:val="0"/>
      <w:marBottom w:val="0"/>
      <w:divBdr>
        <w:top w:val="none" w:sz="0" w:space="0" w:color="auto"/>
        <w:left w:val="none" w:sz="0" w:space="0" w:color="auto"/>
        <w:bottom w:val="none" w:sz="0" w:space="0" w:color="auto"/>
        <w:right w:val="none" w:sz="0" w:space="0" w:color="auto"/>
      </w:divBdr>
    </w:div>
    <w:div w:id="1892230850">
      <w:bodyDiv w:val="1"/>
      <w:marLeft w:val="0"/>
      <w:marRight w:val="0"/>
      <w:marTop w:val="0"/>
      <w:marBottom w:val="0"/>
      <w:divBdr>
        <w:top w:val="none" w:sz="0" w:space="0" w:color="auto"/>
        <w:left w:val="none" w:sz="0" w:space="0" w:color="auto"/>
        <w:bottom w:val="none" w:sz="0" w:space="0" w:color="auto"/>
        <w:right w:val="none" w:sz="0" w:space="0" w:color="auto"/>
      </w:divBdr>
    </w:div>
    <w:div w:id="1892377765">
      <w:bodyDiv w:val="1"/>
      <w:marLeft w:val="0"/>
      <w:marRight w:val="0"/>
      <w:marTop w:val="0"/>
      <w:marBottom w:val="0"/>
      <w:divBdr>
        <w:top w:val="none" w:sz="0" w:space="0" w:color="auto"/>
        <w:left w:val="none" w:sz="0" w:space="0" w:color="auto"/>
        <w:bottom w:val="none" w:sz="0" w:space="0" w:color="auto"/>
        <w:right w:val="none" w:sz="0" w:space="0" w:color="auto"/>
      </w:divBdr>
    </w:div>
    <w:div w:id="1892573668">
      <w:bodyDiv w:val="1"/>
      <w:marLeft w:val="0"/>
      <w:marRight w:val="0"/>
      <w:marTop w:val="0"/>
      <w:marBottom w:val="0"/>
      <w:divBdr>
        <w:top w:val="none" w:sz="0" w:space="0" w:color="auto"/>
        <w:left w:val="none" w:sz="0" w:space="0" w:color="auto"/>
        <w:bottom w:val="none" w:sz="0" w:space="0" w:color="auto"/>
        <w:right w:val="none" w:sz="0" w:space="0" w:color="auto"/>
      </w:divBdr>
    </w:div>
    <w:div w:id="1892694228">
      <w:bodyDiv w:val="1"/>
      <w:marLeft w:val="0"/>
      <w:marRight w:val="0"/>
      <w:marTop w:val="0"/>
      <w:marBottom w:val="0"/>
      <w:divBdr>
        <w:top w:val="none" w:sz="0" w:space="0" w:color="auto"/>
        <w:left w:val="none" w:sz="0" w:space="0" w:color="auto"/>
        <w:bottom w:val="none" w:sz="0" w:space="0" w:color="auto"/>
        <w:right w:val="none" w:sz="0" w:space="0" w:color="auto"/>
      </w:divBdr>
    </w:div>
    <w:div w:id="1892882201">
      <w:bodyDiv w:val="1"/>
      <w:marLeft w:val="0"/>
      <w:marRight w:val="0"/>
      <w:marTop w:val="0"/>
      <w:marBottom w:val="0"/>
      <w:divBdr>
        <w:top w:val="none" w:sz="0" w:space="0" w:color="auto"/>
        <w:left w:val="none" w:sz="0" w:space="0" w:color="auto"/>
        <w:bottom w:val="none" w:sz="0" w:space="0" w:color="auto"/>
        <w:right w:val="none" w:sz="0" w:space="0" w:color="auto"/>
      </w:divBdr>
    </w:div>
    <w:div w:id="1892959575">
      <w:bodyDiv w:val="1"/>
      <w:marLeft w:val="0"/>
      <w:marRight w:val="0"/>
      <w:marTop w:val="0"/>
      <w:marBottom w:val="0"/>
      <w:divBdr>
        <w:top w:val="none" w:sz="0" w:space="0" w:color="auto"/>
        <w:left w:val="none" w:sz="0" w:space="0" w:color="auto"/>
        <w:bottom w:val="none" w:sz="0" w:space="0" w:color="auto"/>
        <w:right w:val="none" w:sz="0" w:space="0" w:color="auto"/>
      </w:divBdr>
    </w:div>
    <w:div w:id="1892959754">
      <w:bodyDiv w:val="1"/>
      <w:marLeft w:val="0"/>
      <w:marRight w:val="0"/>
      <w:marTop w:val="0"/>
      <w:marBottom w:val="0"/>
      <w:divBdr>
        <w:top w:val="none" w:sz="0" w:space="0" w:color="auto"/>
        <w:left w:val="none" w:sz="0" w:space="0" w:color="auto"/>
        <w:bottom w:val="none" w:sz="0" w:space="0" w:color="auto"/>
        <w:right w:val="none" w:sz="0" w:space="0" w:color="auto"/>
      </w:divBdr>
    </w:div>
    <w:div w:id="1892960565">
      <w:bodyDiv w:val="1"/>
      <w:marLeft w:val="0"/>
      <w:marRight w:val="0"/>
      <w:marTop w:val="0"/>
      <w:marBottom w:val="0"/>
      <w:divBdr>
        <w:top w:val="none" w:sz="0" w:space="0" w:color="auto"/>
        <w:left w:val="none" w:sz="0" w:space="0" w:color="auto"/>
        <w:bottom w:val="none" w:sz="0" w:space="0" w:color="auto"/>
        <w:right w:val="none" w:sz="0" w:space="0" w:color="auto"/>
      </w:divBdr>
    </w:div>
    <w:div w:id="1893149276">
      <w:bodyDiv w:val="1"/>
      <w:marLeft w:val="0"/>
      <w:marRight w:val="0"/>
      <w:marTop w:val="0"/>
      <w:marBottom w:val="0"/>
      <w:divBdr>
        <w:top w:val="none" w:sz="0" w:space="0" w:color="auto"/>
        <w:left w:val="none" w:sz="0" w:space="0" w:color="auto"/>
        <w:bottom w:val="none" w:sz="0" w:space="0" w:color="auto"/>
        <w:right w:val="none" w:sz="0" w:space="0" w:color="auto"/>
      </w:divBdr>
    </w:div>
    <w:div w:id="1893149319">
      <w:bodyDiv w:val="1"/>
      <w:marLeft w:val="0"/>
      <w:marRight w:val="0"/>
      <w:marTop w:val="0"/>
      <w:marBottom w:val="0"/>
      <w:divBdr>
        <w:top w:val="none" w:sz="0" w:space="0" w:color="auto"/>
        <w:left w:val="none" w:sz="0" w:space="0" w:color="auto"/>
        <w:bottom w:val="none" w:sz="0" w:space="0" w:color="auto"/>
        <w:right w:val="none" w:sz="0" w:space="0" w:color="auto"/>
      </w:divBdr>
    </w:div>
    <w:div w:id="1893151340">
      <w:bodyDiv w:val="1"/>
      <w:marLeft w:val="0"/>
      <w:marRight w:val="0"/>
      <w:marTop w:val="0"/>
      <w:marBottom w:val="0"/>
      <w:divBdr>
        <w:top w:val="none" w:sz="0" w:space="0" w:color="auto"/>
        <w:left w:val="none" w:sz="0" w:space="0" w:color="auto"/>
        <w:bottom w:val="none" w:sz="0" w:space="0" w:color="auto"/>
        <w:right w:val="none" w:sz="0" w:space="0" w:color="auto"/>
      </w:divBdr>
    </w:div>
    <w:div w:id="1893152530">
      <w:bodyDiv w:val="1"/>
      <w:marLeft w:val="0"/>
      <w:marRight w:val="0"/>
      <w:marTop w:val="0"/>
      <w:marBottom w:val="0"/>
      <w:divBdr>
        <w:top w:val="none" w:sz="0" w:space="0" w:color="auto"/>
        <w:left w:val="none" w:sz="0" w:space="0" w:color="auto"/>
        <w:bottom w:val="none" w:sz="0" w:space="0" w:color="auto"/>
        <w:right w:val="none" w:sz="0" w:space="0" w:color="auto"/>
      </w:divBdr>
    </w:div>
    <w:div w:id="1893156303">
      <w:bodyDiv w:val="1"/>
      <w:marLeft w:val="0"/>
      <w:marRight w:val="0"/>
      <w:marTop w:val="0"/>
      <w:marBottom w:val="0"/>
      <w:divBdr>
        <w:top w:val="none" w:sz="0" w:space="0" w:color="auto"/>
        <w:left w:val="none" w:sz="0" w:space="0" w:color="auto"/>
        <w:bottom w:val="none" w:sz="0" w:space="0" w:color="auto"/>
        <w:right w:val="none" w:sz="0" w:space="0" w:color="auto"/>
      </w:divBdr>
    </w:div>
    <w:div w:id="1893231642">
      <w:bodyDiv w:val="1"/>
      <w:marLeft w:val="0"/>
      <w:marRight w:val="0"/>
      <w:marTop w:val="0"/>
      <w:marBottom w:val="0"/>
      <w:divBdr>
        <w:top w:val="none" w:sz="0" w:space="0" w:color="auto"/>
        <w:left w:val="none" w:sz="0" w:space="0" w:color="auto"/>
        <w:bottom w:val="none" w:sz="0" w:space="0" w:color="auto"/>
        <w:right w:val="none" w:sz="0" w:space="0" w:color="auto"/>
      </w:divBdr>
    </w:div>
    <w:div w:id="1893343439">
      <w:bodyDiv w:val="1"/>
      <w:marLeft w:val="0"/>
      <w:marRight w:val="0"/>
      <w:marTop w:val="0"/>
      <w:marBottom w:val="0"/>
      <w:divBdr>
        <w:top w:val="none" w:sz="0" w:space="0" w:color="auto"/>
        <w:left w:val="none" w:sz="0" w:space="0" w:color="auto"/>
        <w:bottom w:val="none" w:sz="0" w:space="0" w:color="auto"/>
        <w:right w:val="none" w:sz="0" w:space="0" w:color="auto"/>
      </w:divBdr>
    </w:div>
    <w:div w:id="1893349809">
      <w:bodyDiv w:val="1"/>
      <w:marLeft w:val="0"/>
      <w:marRight w:val="0"/>
      <w:marTop w:val="0"/>
      <w:marBottom w:val="0"/>
      <w:divBdr>
        <w:top w:val="none" w:sz="0" w:space="0" w:color="auto"/>
        <w:left w:val="none" w:sz="0" w:space="0" w:color="auto"/>
        <w:bottom w:val="none" w:sz="0" w:space="0" w:color="auto"/>
        <w:right w:val="none" w:sz="0" w:space="0" w:color="auto"/>
      </w:divBdr>
    </w:div>
    <w:div w:id="1893542186">
      <w:bodyDiv w:val="1"/>
      <w:marLeft w:val="0"/>
      <w:marRight w:val="0"/>
      <w:marTop w:val="0"/>
      <w:marBottom w:val="0"/>
      <w:divBdr>
        <w:top w:val="none" w:sz="0" w:space="0" w:color="auto"/>
        <w:left w:val="none" w:sz="0" w:space="0" w:color="auto"/>
        <w:bottom w:val="none" w:sz="0" w:space="0" w:color="auto"/>
        <w:right w:val="none" w:sz="0" w:space="0" w:color="auto"/>
      </w:divBdr>
    </w:div>
    <w:div w:id="1893610668">
      <w:bodyDiv w:val="1"/>
      <w:marLeft w:val="0"/>
      <w:marRight w:val="0"/>
      <w:marTop w:val="0"/>
      <w:marBottom w:val="0"/>
      <w:divBdr>
        <w:top w:val="none" w:sz="0" w:space="0" w:color="auto"/>
        <w:left w:val="none" w:sz="0" w:space="0" w:color="auto"/>
        <w:bottom w:val="none" w:sz="0" w:space="0" w:color="auto"/>
        <w:right w:val="none" w:sz="0" w:space="0" w:color="auto"/>
      </w:divBdr>
    </w:div>
    <w:div w:id="1893612036">
      <w:bodyDiv w:val="1"/>
      <w:marLeft w:val="0"/>
      <w:marRight w:val="0"/>
      <w:marTop w:val="0"/>
      <w:marBottom w:val="0"/>
      <w:divBdr>
        <w:top w:val="none" w:sz="0" w:space="0" w:color="auto"/>
        <w:left w:val="none" w:sz="0" w:space="0" w:color="auto"/>
        <w:bottom w:val="none" w:sz="0" w:space="0" w:color="auto"/>
        <w:right w:val="none" w:sz="0" w:space="0" w:color="auto"/>
      </w:divBdr>
    </w:div>
    <w:div w:id="1893614519">
      <w:bodyDiv w:val="1"/>
      <w:marLeft w:val="0"/>
      <w:marRight w:val="0"/>
      <w:marTop w:val="0"/>
      <w:marBottom w:val="0"/>
      <w:divBdr>
        <w:top w:val="none" w:sz="0" w:space="0" w:color="auto"/>
        <w:left w:val="none" w:sz="0" w:space="0" w:color="auto"/>
        <w:bottom w:val="none" w:sz="0" w:space="0" w:color="auto"/>
        <w:right w:val="none" w:sz="0" w:space="0" w:color="auto"/>
      </w:divBdr>
    </w:div>
    <w:div w:id="1893685411">
      <w:bodyDiv w:val="1"/>
      <w:marLeft w:val="0"/>
      <w:marRight w:val="0"/>
      <w:marTop w:val="0"/>
      <w:marBottom w:val="0"/>
      <w:divBdr>
        <w:top w:val="none" w:sz="0" w:space="0" w:color="auto"/>
        <w:left w:val="none" w:sz="0" w:space="0" w:color="auto"/>
        <w:bottom w:val="none" w:sz="0" w:space="0" w:color="auto"/>
        <w:right w:val="none" w:sz="0" w:space="0" w:color="auto"/>
      </w:divBdr>
    </w:div>
    <w:div w:id="1893809789">
      <w:bodyDiv w:val="1"/>
      <w:marLeft w:val="0"/>
      <w:marRight w:val="0"/>
      <w:marTop w:val="0"/>
      <w:marBottom w:val="0"/>
      <w:divBdr>
        <w:top w:val="none" w:sz="0" w:space="0" w:color="auto"/>
        <w:left w:val="none" w:sz="0" w:space="0" w:color="auto"/>
        <w:bottom w:val="none" w:sz="0" w:space="0" w:color="auto"/>
        <w:right w:val="none" w:sz="0" w:space="0" w:color="auto"/>
      </w:divBdr>
    </w:div>
    <w:div w:id="1893925834">
      <w:bodyDiv w:val="1"/>
      <w:marLeft w:val="0"/>
      <w:marRight w:val="0"/>
      <w:marTop w:val="0"/>
      <w:marBottom w:val="0"/>
      <w:divBdr>
        <w:top w:val="none" w:sz="0" w:space="0" w:color="auto"/>
        <w:left w:val="none" w:sz="0" w:space="0" w:color="auto"/>
        <w:bottom w:val="none" w:sz="0" w:space="0" w:color="auto"/>
        <w:right w:val="none" w:sz="0" w:space="0" w:color="auto"/>
      </w:divBdr>
    </w:div>
    <w:div w:id="1894072572">
      <w:bodyDiv w:val="1"/>
      <w:marLeft w:val="0"/>
      <w:marRight w:val="0"/>
      <w:marTop w:val="0"/>
      <w:marBottom w:val="0"/>
      <w:divBdr>
        <w:top w:val="none" w:sz="0" w:space="0" w:color="auto"/>
        <w:left w:val="none" w:sz="0" w:space="0" w:color="auto"/>
        <w:bottom w:val="none" w:sz="0" w:space="0" w:color="auto"/>
        <w:right w:val="none" w:sz="0" w:space="0" w:color="auto"/>
      </w:divBdr>
    </w:div>
    <w:div w:id="1894075657">
      <w:bodyDiv w:val="1"/>
      <w:marLeft w:val="0"/>
      <w:marRight w:val="0"/>
      <w:marTop w:val="0"/>
      <w:marBottom w:val="0"/>
      <w:divBdr>
        <w:top w:val="none" w:sz="0" w:space="0" w:color="auto"/>
        <w:left w:val="none" w:sz="0" w:space="0" w:color="auto"/>
        <w:bottom w:val="none" w:sz="0" w:space="0" w:color="auto"/>
        <w:right w:val="none" w:sz="0" w:space="0" w:color="auto"/>
      </w:divBdr>
    </w:div>
    <w:div w:id="1894268276">
      <w:bodyDiv w:val="1"/>
      <w:marLeft w:val="0"/>
      <w:marRight w:val="0"/>
      <w:marTop w:val="0"/>
      <w:marBottom w:val="0"/>
      <w:divBdr>
        <w:top w:val="none" w:sz="0" w:space="0" w:color="auto"/>
        <w:left w:val="none" w:sz="0" w:space="0" w:color="auto"/>
        <w:bottom w:val="none" w:sz="0" w:space="0" w:color="auto"/>
        <w:right w:val="none" w:sz="0" w:space="0" w:color="auto"/>
      </w:divBdr>
    </w:div>
    <w:div w:id="1894538139">
      <w:bodyDiv w:val="1"/>
      <w:marLeft w:val="0"/>
      <w:marRight w:val="0"/>
      <w:marTop w:val="0"/>
      <w:marBottom w:val="0"/>
      <w:divBdr>
        <w:top w:val="none" w:sz="0" w:space="0" w:color="auto"/>
        <w:left w:val="none" w:sz="0" w:space="0" w:color="auto"/>
        <w:bottom w:val="none" w:sz="0" w:space="0" w:color="auto"/>
        <w:right w:val="none" w:sz="0" w:space="0" w:color="auto"/>
      </w:divBdr>
    </w:div>
    <w:div w:id="1894734133">
      <w:bodyDiv w:val="1"/>
      <w:marLeft w:val="0"/>
      <w:marRight w:val="0"/>
      <w:marTop w:val="0"/>
      <w:marBottom w:val="0"/>
      <w:divBdr>
        <w:top w:val="none" w:sz="0" w:space="0" w:color="auto"/>
        <w:left w:val="none" w:sz="0" w:space="0" w:color="auto"/>
        <w:bottom w:val="none" w:sz="0" w:space="0" w:color="auto"/>
        <w:right w:val="none" w:sz="0" w:space="0" w:color="auto"/>
      </w:divBdr>
    </w:div>
    <w:div w:id="1894803579">
      <w:bodyDiv w:val="1"/>
      <w:marLeft w:val="0"/>
      <w:marRight w:val="0"/>
      <w:marTop w:val="0"/>
      <w:marBottom w:val="0"/>
      <w:divBdr>
        <w:top w:val="none" w:sz="0" w:space="0" w:color="auto"/>
        <w:left w:val="none" w:sz="0" w:space="0" w:color="auto"/>
        <w:bottom w:val="none" w:sz="0" w:space="0" w:color="auto"/>
        <w:right w:val="none" w:sz="0" w:space="0" w:color="auto"/>
      </w:divBdr>
    </w:div>
    <w:div w:id="1895192332">
      <w:bodyDiv w:val="1"/>
      <w:marLeft w:val="0"/>
      <w:marRight w:val="0"/>
      <w:marTop w:val="0"/>
      <w:marBottom w:val="0"/>
      <w:divBdr>
        <w:top w:val="none" w:sz="0" w:space="0" w:color="auto"/>
        <w:left w:val="none" w:sz="0" w:space="0" w:color="auto"/>
        <w:bottom w:val="none" w:sz="0" w:space="0" w:color="auto"/>
        <w:right w:val="none" w:sz="0" w:space="0" w:color="auto"/>
      </w:divBdr>
    </w:div>
    <w:div w:id="1895197997">
      <w:bodyDiv w:val="1"/>
      <w:marLeft w:val="0"/>
      <w:marRight w:val="0"/>
      <w:marTop w:val="0"/>
      <w:marBottom w:val="0"/>
      <w:divBdr>
        <w:top w:val="none" w:sz="0" w:space="0" w:color="auto"/>
        <w:left w:val="none" w:sz="0" w:space="0" w:color="auto"/>
        <w:bottom w:val="none" w:sz="0" w:space="0" w:color="auto"/>
        <w:right w:val="none" w:sz="0" w:space="0" w:color="auto"/>
      </w:divBdr>
    </w:div>
    <w:div w:id="1895459857">
      <w:bodyDiv w:val="1"/>
      <w:marLeft w:val="0"/>
      <w:marRight w:val="0"/>
      <w:marTop w:val="0"/>
      <w:marBottom w:val="0"/>
      <w:divBdr>
        <w:top w:val="none" w:sz="0" w:space="0" w:color="auto"/>
        <w:left w:val="none" w:sz="0" w:space="0" w:color="auto"/>
        <w:bottom w:val="none" w:sz="0" w:space="0" w:color="auto"/>
        <w:right w:val="none" w:sz="0" w:space="0" w:color="auto"/>
      </w:divBdr>
    </w:div>
    <w:div w:id="1895505505">
      <w:bodyDiv w:val="1"/>
      <w:marLeft w:val="0"/>
      <w:marRight w:val="0"/>
      <w:marTop w:val="0"/>
      <w:marBottom w:val="0"/>
      <w:divBdr>
        <w:top w:val="none" w:sz="0" w:space="0" w:color="auto"/>
        <w:left w:val="none" w:sz="0" w:space="0" w:color="auto"/>
        <w:bottom w:val="none" w:sz="0" w:space="0" w:color="auto"/>
        <w:right w:val="none" w:sz="0" w:space="0" w:color="auto"/>
      </w:divBdr>
    </w:div>
    <w:div w:id="1895583438">
      <w:bodyDiv w:val="1"/>
      <w:marLeft w:val="0"/>
      <w:marRight w:val="0"/>
      <w:marTop w:val="0"/>
      <w:marBottom w:val="0"/>
      <w:divBdr>
        <w:top w:val="none" w:sz="0" w:space="0" w:color="auto"/>
        <w:left w:val="none" w:sz="0" w:space="0" w:color="auto"/>
        <w:bottom w:val="none" w:sz="0" w:space="0" w:color="auto"/>
        <w:right w:val="none" w:sz="0" w:space="0" w:color="auto"/>
      </w:divBdr>
    </w:div>
    <w:div w:id="1895655851">
      <w:bodyDiv w:val="1"/>
      <w:marLeft w:val="0"/>
      <w:marRight w:val="0"/>
      <w:marTop w:val="0"/>
      <w:marBottom w:val="0"/>
      <w:divBdr>
        <w:top w:val="none" w:sz="0" w:space="0" w:color="auto"/>
        <w:left w:val="none" w:sz="0" w:space="0" w:color="auto"/>
        <w:bottom w:val="none" w:sz="0" w:space="0" w:color="auto"/>
        <w:right w:val="none" w:sz="0" w:space="0" w:color="auto"/>
      </w:divBdr>
    </w:div>
    <w:div w:id="1895657527">
      <w:bodyDiv w:val="1"/>
      <w:marLeft w:val="0"/>
      <w:marRight w:val="0"/>
      <w:marTop w:val="0"/>
      <w:marBottom w:val="0"/>
      <w:divBdr>
        <w:top w:val="none" w:sz="0" w:space="0" w:color="auto"/>
        <w:left w:val="none" w:sz="0" w:space="0" w:color="auto"/>
        <w:bottom w:val="none" w:sz="0" w:space="0" w:color="auto"/>
        <w:right w:val="none" w:sz="0" w:space="0" w:color="auto"/>
      </w:divBdr>
    </w:div>
    <w:div w:id="1895694505">
      <w:bodyDiv w:val="1"/>
      <w:marLeft w:val="0"/>
      <w:marRight w:val="0"/>
      <w:marTop w:val="0"/>
      <w:marBottom w:val="0"/>
      <w:divBdr>
        <w:top w:val="none" w:sz="0" w:space="0" w:color="auto"/>
        <w:left w:val="none" w:sz="0" w:space="0" w:color="auto"/>
        <w:bottom w:val="none" w:sz="0" w:space="0" w:color="auto"/>
        <w:right w:val="none" w:sz="0" w:space="0" w:color="auto"/>
      </w:divBdr>
    </w:div>
    <w:div w:id="1895695116">
      <w:bodyDiv w:val="1"/>
      <w:marLeft w:val="0"/>
      <w:marRight w:val="0"/>
      <w:marTop w:val="0"/>
      <w:marBottom w:val="0"/>
      <w:divBdr>
        <w:top w:val="none" w:sz="0" w:space="0" w:color="auto"/>
        <w:left w:val="none" w:sz="0" w:space="0" w:color="auto"/>
        <w:bottom w:val="none" w:sz="0" w:space="0" w:color="auto"/>
        <w:right w:val="none" w:sz="0" w:space="0" w:color="auto"/>
      </w:divBdr>
    </w:div>
    <w:div w:id="1895892545">
      <w:bodyDiv w:val="1"/>
      <w:marLeft w:val="0"/>
      <w:marRight w:val="0"/>
      <w:marTop w:val="0"/>
      <w:marBottom w:val="0"/>
      <w:divBdr>
        <w:top w:val="none" w:sz="0" w:space="0" w:color="auto"/>
        <w:left w:val="none" w:sz="0" w:space="0" w:color="auto"/>
        <w:bottom w:val="none" w:sz="0" w:space="0" w:color="auto"/>
        <w:right w:val="none" w:sz="0" w:space="0" w:color="auto"/>
      </w:divBdr>
    </w:div>
    <w:div w:id="1895920755">
      <w:bodyDiv w:val="1"/>
      <w:marLeft w:val="0"/>
      <w:marRight w:val="0"/>
      <w:marTop w:val="0"/>
      <w:marBottom w:val="0"/>
      <w:divBdr>
        <w:top w:val="none" w:sz="0" w:space="0" w:color="auto"/>
        <w:left w:val="none" w:sz="0" w:space="0" w:color="auto"/>
        <w:bottom w:val="none" w:sz="0" w:space="0" w:color="auto"/>
        <w:right w:val="none" w:sz="0" w:space="0" w:color="auto"/>
      </w:divBdr>
    </w:div>
    <w:div w:id="1895923007">
      <w:bodyDiv w:val="1"/>
      <w:marLeft w:val="0"/>
      <w:marRight w:val="0"/>
      <w:marTop w:val="0"/>
      <w:marBottom w:val="0"/>
      <w:divBdr>
        <w:top w:val="none" w:sz="0" w:space="0" w:color="auto"/>
        <w:left w:val="none" w:sz="0" w:space="0" w:color="auto"/>
        <w:bottom w:val="none" w:sz="0" w:space="0" w:color="auto"/>
        <w:right w:val="none" w:sz="0" w:space="0" w:color="auto"/>
      </w:divBdr>
    </w:div>
    <w:div w:id="1896039562">
      <w:bodyDiv w:val="1"/>
      <w:marLeft w:val="0"/>
      <w:marRight w:val="0"/>
      <w:marTop w:val="0"/>
      <w:marBottom w:val="0"/>
      <w:divBdr>
        <w:top w:val="none" w:sz="0" w:space="0" w:color="auto"/>
        <w:left w:val="none" w:sz="0" w:space="0" w:color="auto"/>
        <w:bottom w:val="none" w:sz="0" w:space="0" w:color="auto"/>
        <w:right w:val="none" w:sz="0" w:space="0" w:color="auto"/>
      </w:divBdr>
    </w:div>
    <w:div w:id="1896161769">
      <w:bodyDiv w:val="1"/>
      <w:marLeft w:val="0"/>
      <w:marRight w:val="0"/>
      <w:marTop w:val="0"/>
      <w:marBottom w:val="0"/>
      <w:divBdr>
        <w:top w:val="none" w:sz="0" w:space="0" w:color="auto"/>
        <w:left w:val="none" w:sz="0" w:space="0" w:color="auto"/>
        <w:bottom w:val="none" w:sz="0" w:space="0" w:color="auto"/>
        <w:right w:val="none" w:sz="0" w:space="0" w:color="auto"/>
      </w:divBdr>
    </w:div>
    <w:div w:id="1896308959">
      <w:bodyDiv w:val="1"/>
      <w:marLeft w:val="0"/>
      <w:marRight w:val="0"/>
      <w:marTop w:val="0"/>
      <w:marBottom w:val="0"/>
      <w:divBdr>
        <w:top w:val="none" w:sz="0" w:space="0" w:color="auto"/>
        <w:left w:val="none" w:sz="0" w:space="0" w:color="auto"/>
        <w:bottom w:val="none" w:sz="0" w:space="0" w:color="auto"/>
        <w:right w:val="none" w:sz="0" w:space="0" w:color="auto"/>
      </w:divBdr>
    </w:div>
    <w:div w:id="1896350447">
      <w:bodyDiv w:val="1"/>
      <w:marLeft w:val="0"/>
      <w:marRight w:val="0"/>
      <w:marTop w:val="0"/>
      <w:marBottom w:val="0"/>
      <w:divBdr>
        <w:top w:val="none" w:sz="0" w:space="0" w:color="auto"/>
        <w:left w:val="none" w:sz="0" w:space="0" w:color="auto"/>
        <w:bottom w:val="none" w:sz="0" w:space="0" w:color="auto"/>
        <w:right w:val="none" w:sz="0" w:space="0" w:color="auto"/>
      </w:divBdr>
    </w:div>
    <w:div w:id="1896356136">
      <w:bodyDiv w:val="1"/>
      <w:marLeft w:val="0"/>
      <w:marRight w:val="0"/>
      <w:marTop w:val="0"/>
      <w:marBottom w:val="0"/>
      <w:divBdr>
        <w:top w:val="none" w:sz="0" w:space="0" w:color="auto"/>
        <w:left w:val="none" w:sz="0" w:space="0" w:color="auto"/>
        <w:bottom w:val="none" w:sz="0" w:space="0" w:color="auto"/>
        <w:right w:val="none" w:sz="0" w:space="0" w:color="auto"/>
      </w:divBdr>
    </w:div>
    <w:div w:id="1896432238">
      <w:bodyDiv w:val="1"/>
      <w:marLeft w:val="0"/>
      <w:marRight w:val="0"/>
      <w:marTop w:val="0"/>
      <w:marBottom w:val="0"/>
      <w:divBdr>
        <w:top w:val="none" w:sz="0" w:space="0" w:color="auto"/>
        <w:left w:val="none" w:sz="0" w:space="0" w:color="auto"/>
        <w:bottom w:val="none" w:sz="0" w:space="0" w:color="auto"/>
        <w:right w:val="none" w:sz="0" w:space="0" w:color="auto"/>
      </w:divBdr>
    </w:div>
    <w:div w:id="1896895940">
      <w:bodyDiv w:val="1"/>
      <w:marLeft w:val="0"/>
      <w:marRight w:val="0"/>
      <w:marTop w:val="0"/>
      <w:marBottom w:val="0"/>
      <w:divBdr>
        <w:top w:val="none" w:sz="0" w:space="0" w:color="auto"/>
        <w:left w:val="none" w:sz="0" w:space="0" w:color="auto"/>
        <w:bottom w:val="none" w:sz="0" w:space="0" w:color="auto"/>
        <w:right w:val="none" w:sz="0" w:space="0" w:color="auto"/>
      </w:divBdr>
    </w:div>
    <w:div w:id="1896961833">
      <w:bodyDiv w:val="1"/>
      <w:marLeft w:val="0"/>
      <w:marRight w:val="0"/>
      <w:marTop w:val="0"/>
      <w:marBottom w:val="0"/>
      <w:divBdr>
        <w:top w:val="none" w:sz="0" w:space="0" w:color="auto"/>
        <w:left w:val="none" w:sz="0" w:space="0" w:color="auto"/>
        <w:bottom w:val="none" w:sz="0" w:space="0" w:color="auto"/>
        <w:right w:val="none" w:sz="0" w:space="0" w:color="auto"/>
      </w:divBdr>
    </w:div>
    <w:div w:id="1896968324">
      <w:bodyDiv w:val="1"/>
      <w:marLeft w:val="0"/>
      <w:marRight w:val="0"/>
      <w:marTop w:val="0"/>
      <w:marBottom w:val="0"/>
      <w:divBdr>
        <w:top w:val="none" w:sz="0" w:space="0" w:color="auto"/>
        <w:left w:val="none" w:sz="0" w:space="0" w:color="auto"/>
        <w:bottom w:val="none" w:sz="0" w:space="0" w:color="auto"/>
        <w:right w:val="none" w:sz="0" w:space="0" w:color="auto"/>
      </w:divBdr>
    </w:div>
    <w:div w:id="1897232941">
      <w:bodyDiv w:val="1"/>
      <w:marLeft w:val="0"/>
      <w:marRight w:val="0"/>
      <w:marTop w:val="0"/>
      <w:marBottom w:val="0"/>
      <w:divBdr>
        <w:top w:val="none" w:sz="0" w:space="0" w:color="auto"/>
        <w:left w:val="none" w:sz="0" w:space="0" w:color="auto"/>
        <w:bottom w:val="none" w:sz="0" w:space="0" w:color="auto"/>
        <w:right w:val="none" w:sz="0" w:space="0" w:color="auto"/>
      </w:divBdr>
    </w:div>
    <w:div w:id="1897399783">
      <w:bodyDiv w:val="1"/>
      <w:marLeft w:val="0"/>
      <w:marRight w:val="0"/>
      <w:marTop w:val="0"/>
      <w:marBottom w:val="0"/>
      <w:divBdr>
        <w:top w:val="none" w:sz="0" w:space="0" w:color="auto"/>
        <w:left w:val="none" w:sz="0" w:space="0" w:color="auto"/>
        <w:bottom w:val="none" w:sz="0" w:space="0" w:color="auto"/>
        <w:right w:val="none" w:sz="0" w:space="0" w:color="auto"/>
      </w:divBdr>
    </w:div>
    <w:div w:id="1897545470">
      <w:bodyDiv w:val="1"/>
      <w:marLeft w:val="0"/>
      <w:marRight w:val="0"/>
      <w:marTop w:val="0"/>
      <w:marBottom w:val="0"/>
      <w:divBdr>
        <w:top w:val="none" w:sz="0" w:space="0" w:color="auto"/>
        <w:left w:val="none" w:sz="0" w:space="0" w:color="auto"/>
        <w:bottom w:val="none" w:sz="0" w:space="0" w:color="auto"/>
        <w:right w:val="none" w:sz="0" w:space="0" w:color="auto"/>
      </w:divBdr>
    </w:div>
    <w:div w:id="1897550218">
      <w:bodyDiv w:val="1"/>
      <w:marLeft w:val="0"/>
      <w:marRight w:val="0"/>
      <w:marTop w:val="0"/>
      <w:marBottom w:val="0"/>
      <w:divBdr>
        <w:top w:val="none" w:sz="0" w:space="0" w:color="auto"/>
        <w:left w:val="none" w:sz="0" w:space="0" w:color="auto"/>
        <w:bottom w:val="none" w:sz="0" w:space="0" w:color="auto"/>
        <w:right w:val="none" w:sz="0" w:space="0" w:color="auto"/>
      </w:divBdr>
    </w:div>
    <w:div w:id="1897617001">
      <w:bodyDiv w:val="1"/>
      <w:marLeft w:val="0"/>
      <w:marRight w:val="0"/>
      <w:marTop w:val="0"/>
      <w:marBottom w:val="0"/>
      <w:divBdr>
        <w:top w:val="none" w:sz="0" w:space="0" w:color="auto"/>
        <w:left w:val="none" w:sz="0" w:space="0" w:color="auto"/>
        <w:bottom w:val="none" w:sz="0" w:space="0" w:color="auto"/>
        <w:right w:val="none" w:sz="0" w:space="0" w:color="auto"/>
      </w:divBdr>
    </w:div>
    <w:div w:id="1897626620">
      <w:bodyDiv w:val="1"/>
      <w:marLeft w:val="0"/>
      <w:marRight w:val="0"/>
      <w:marTop w:val="0"/>
      <w:marBottom w:val="0"/>
      <w:divBdr>
        <w:top w:val="none" w:sz="0" w:space="0" w:color="auto"/>
        <w:left w:val="none" w:sz="0" w:space="0" w:color="auto"/>
        <w:bottom w:val="none" w:sz="0" w:space="0" w:color="auto"/>
        <w:right w:val="none" w:sz="0" w:space="0" w:color="auto"/>
      </w:divBdr>
    </w:div>
    <w:div w:id="1897736463">
      <w:bodyDiv w:val="1"/>
      <w:marLeft w:val="0"/>
      <w:marRight w:val="0"/>
      <w:marTop w:val="0"/>
      <w:marBottom w:val="0"/>
      <w:divBdr>
        <w:top w:val="none" w:sz="0" w:space="0" w:color="auto"/>
        <w:left w:val="none" w:sz="0" w:space="0" w:color="auto"/>
        <w:bottom w:val="none" w:sz="0" w:space="0" w:color="auto"/>
        <w:right w:val="none" w:sz="0" w:space="0" w:color="auto"/>
      </w:divBdr>
    </w:div>
    <w:div w:id="1897858824">
      <w:bodyDiv w:val="1"/>
      <w:marLeft w:val="0"/>
      <w:marRight w:val="0"/>
      <w:marTop w:val="0"/>
      <w:marBottom w:val="0"/>
      <w:divBdr>
        <w:top w:val="none" w:sz="0" w:space="0" w:color="auto"/>
        <w:left w:val="none" w:sz="0" w:space="0" w:color="auto"/>
        <w:bottom w:val="none" w:sz="0" w:space="0" w:color="auto"/>
        <w:right w:val="none" w:sz="0" w:space="0" w:color="auto"/>
      </w:divBdr>
    </w:div>
    <w:div w:id="1897931653">
      <w:bodyDiv w:val="1"/>
      <w:marLeft w:val="0"/>
      <w:marRight w:val="0"/>
      <w:marTop w:val="0"/>
      <w:marBottom w:val="0"/>
      <w:divBdr>
        <w:top w:val="none" w:sz="0" w:space="0" w:color="auto"/>
        <w:left w:val="none" w:sz="0" w:space="0" w:color="auto"/>
        <w:bottom w:val="none" w:sz="0" w:space="0" w:color="auto"/>
        <w:right w:val="none" w:sz="0" w:space="0" w:color="auto"/>
      </w:divBdr>
    </w:div>
    <w:div w:id="1898006348">
      <w:bodyDiv w:val="1"/>
      <w:marLeft w:val="0"/>
      <w:marRight w:val="0"/>
      <w:marTop w:val="0"/>
      <w:marBottom w:val="0"/>
      <w:divBdr>
        <w:top w:val="none" w:sz="0" w:space="0" w:color="auto"/>
        <w:left w:val="none" w:sz="0" w:space="0" w:color="auto"/>
        <w:bottom w:val="none" w:sz="0" w:space="0" w:color="auto"/>
        <w:right w:val="none" w:sz="0" w:space="0" w:color="auto"/>
      </w:divBdr>
    </w:div>
    <w:div w:id="1898013255">
      <w:bodyDiv w:val="1"/>
      <w:marLeft w:val="0"/>
      <w:marRight w:val="0"/>
      <w:marTop w:val="0"/>
      <w:marBottom w:val="0"/>
      <w:divBdr>
        <w:top w:val="none" w:sz="0" w:space="0" w:color="auto"/>
        <w:left w:val="none" w:sz="0" w:space="0" w:color="auto"/>
        <w:bottom w:val="none" w:sz="0" w:space="0" w:color="auto"/>
        <w:right w:val="none" w:sz="0" w:space="0" w:color="auto"/>
      </w:divBdr>
    </w:div>
    <w:div w:id="1898082980">
      <w:bodyDiv w:val="1"/>
      <w:marLeft w:val="0"/>
      <w:marRight w:val="0"/>
      <w:marTop w:val="0"/>
      <w:marBottom w:val="0"/>
      <w:divBdr>
        <w:top w:val="none" w:sz="0" w:space="0" w:color="auto"/>
        <w:left w:val="none" w:sz="0" w:space="0" w:color="auto"/>
        <w:bottom w:val="none" w:sz="0" w:space="0" w:color="auto"/>
        <w:right w:val="none" w:sz="0" w:space="0" w:color="auto"/>
      </w:divBdr>
    </w:div>
    <w:div w:id="1898085566">
      <w:bodyDiv w:val="1"/>
      <w:marLeft w:val="0"/>
      <w:marRight w:val="0"/>
      <w:marTop w:val="0"/>
      <w:marBottom w:val="0"/>
      <w:divBdr>
        <w:top w:val="none" w:sz="0" w:space="0" w:color="auto"/>
        <w:left w:val="none" w:sz="0" w:space="0" w:color="auto"/>
        <w:bottom w:val="none" w:sz="0" w:space="0" w:color="auto"/>
        <w:right w:val="none" w:sz="0" w:space="0" w:color="auto"/>
      </w:divBdr>
    </w:div>
    <w:div w:id="1898127072">
      <w:bodyDiv w:val="1"/>
      <w:marLeft w:val="0"/>
      <w:marRight w:val="0"/>
      <w:marTop w:val="0"/>
      <w:marBottom w:val="0"/>
      <w:divBdr>
        <w:top w:val="none" w:sz="0" w:space="0" w:color="auto"/>
        <w:left w:val="none" w:sz="0" w:space="0" w:color="auto"/>
        <w:bottom w:val="none" w:sz="0" w:space="0" w:color="auto"/>
        <w:right w:val="none" w:sz="0" w:space="0" w:color="auto"/>
      </w:divBdr>
    </w:div>
    <w:div w:id="1898392918">
      <w:bodyDiv w:val="1"/>
      <w:marLeft w:val="0"/>
      <w:marRight w:val="0"/>
      <w:marTop w:val="0"/>
      <w:marBottom w:val="0"/>
      <w:divBdr>
        <w:top w:val="none" w:sz="0" w:space="0" w:color="auto"/>
        <w:left w:val="none" w:sz="0" w:space="0" w:color="auto"/>
        <w:bottom w:val="none" w:sz="0" w:space="0" w:color="auto"/>
        <w:right w:val="none" w:sz="0" w:space="0" w:color="auto"/>
      </w:divBdr>
    </w:div>
    <w:div w:id="1898590924">
      <w:bodyDiv w:val="1"/>
      <w:marLeft w:val="0"/>
      <w:marRight w:val="0"/>
      <w:marTop w:val="0"/>
      <w:marBottom w:val="0"/>
      <w:divBdr>
        <w:top w:val="none" w:sz="0" w:space="0" w:color="auto"/>
        <w:left w:val="none" w:sz="0" w:space="0" w:color="auto"/>
        <w:bottom w:val="none" w:sz="0" w:space="0" w:color="auto"/>
        <w:right w:val="none" w:sz="0" w:space="0" w:color="auto"/>
      </w:divBdr>
    </w:div>
    <w:div w:id="1898666148">
      <w:bodyDiv w:val="1"/>
      <w:marLeft w:val="0"/>
      <w:marRight w:val="0"/>
      <w:marTop w:val="0"/>
      <w:marBottom w:val="0"/>
      <w:divBdr>
        <w:top w:val="none" w:sz="0" w:space="0" w:color="auto"/>
        <w:left w:val="none" w:sz="0" w:space="0" w:color="auto"/>
        <w:bottom w:val="none" w:sz="0" w:space="0" w:color="auto"/>
        <w:right w:val="none" w:sz="0" w:space="0" w:color="auto"/>
      </w:divBdr>
    </w:div>
    <w:div w:id="1898668393">
      <w:bodyDiv w:val="1"/>
      <w:marLeft w:val="0"/>
      <w:marRight w:val="0"/>
      <w:marTop w:val="0"/>
      <w:marBottom w:val="0"/>
      <w:divBdr>
        <w:top w:val="none" w:sz="0" w:space="0" w:color="auto"/>
        <w:left w:val="none" w:sz="0" w:space="0" w:color="auto"/>
        <w:bottom w:val="none" w:sz="0" w:space="0" w:color="auto"/>
        <w:right w:val="none" w:sz="0" w:space="0" w:color="auto"/>
      </w:divBdr>
    </w:div>
    <w:div w:id="1898777124">
      <w:bodyDiv w:val="1"/>
      <w:marLeft w:val="0"/>
      <w:marRight w:val="0"/>
      <w:marTop w:val="0"/>
      <w:marBottom w:val="0"/>
      <w:divBdr>
        <w:top w:val="none" w:sz="0" w:space="0" w:color="auto"/>
        <w:left w:val="none" w:sz="0" w:space="0" w:color="auto"/>
        <w:bottom w:val="none" w:sz="0" w:space="0" w:color="auto"/>
        <w:right w:val="none" w:sz="0" w:space="0" w:color="auto"/>
      </w:divBdr>
    </w:div>
    <w:div w:id="1898782509">
      <w:bodyDiv w:val="1"/>
      <w:marLeft w:val="0"/>
      <w:marRight w:val="0"/>
      <w:marTop w:val="0"/>
      <w:marBottom w:val="0"/>
      <w:divBdr>
        <w:top w:val="none" w:sz="0" w:space="0" w:color="auto"/>
        <w:left w:val="none" w:sz="0" w:space="0" w:color="auto"/>
        <w:bottom w:val="none" w:sz="0" w:space="0" w:color="auto"/>
        <w:right w:val="none" w:sz="0" w:space="0" w:color="auto"/>
      </w:divBdr>
    </w:div>
    <w:div w:id="1899127029">
      <w:bodyDiv w:val="1"/>
      <w:marLeft w:val="0"/>
      <w:marRight w:val="0"/>
      <w:marTop w:val="0"/>
      <w:marBottom w:val="0"/>
      <w:divBdr>
        <w:top w:val="none" w:sz="0" w:space="0" w:color="auto"/>
        <w:left w:val="none" w:sz="0" w:space="0" w:color="auto"/>
        <w:bottom w:val="none" w:sz="0" w:space="0" w:color="auto"/>
        <w:right w:val="none" w:sz="0" w:space="0" w:color="auto"/>
      </w:divBdr>
    </w:div>
    <w:div w:id="1899365170">
      <w:bodyDiv w:val="1"/>
      <w:marLeft w:val="0"/>
      <w:marRight w:val="0"/>
      <w:marTop w:val="0"/>
      <w:marBottom w:val="0"/>
      <w:divBdr>
        <w:top w:val="none" w:sz="0" w:space="0" w:color="auto"/>
        <w:left w:val="none" w:sz="0" w:space="0" w:color="auto"/>
        <w:bottom w:val="none" w:sz="0" w:space="0" w:color="auto"/>
        <w:right w:val="none" w:sz="0" w:space="0" w:color="auto"/>
      </w:divBdr>
    </w:div>
    <w:div w:id="1899515359">
      <w:bodyDiv w:val="1"/>
      <w:marLeft w:val="0"/>
      <w:marRight w:val="0"/>
      <w:marTop w:val="0"/>
      <w:marBottom w:val="0"/>
      <w:divBdr>
        <w:top w:val="none" w:sz="0" w:space="0" w:color="auto"/>
        <w:left w:val="none" w:sz="0" w:space="0" w:color="auto"/>
        <w:bottom w:val="none" w:sz="0" w:space="0" w:color="auto"/>
        <w:right w:val="none" w:sz="0" w:space="0" w:color="auto"/>
      </w:divBdr>
    </w:div>
    <w:div w:id="1899703662">
      <w:bodyDiv w:val="1"/>
      <w:marLeft w:val="0"/>
      <w:marRight w:val="0"/>
      <w:marTop w:val="0"/>
      <w:marBottom w:val="0"/>
      <w:divBdr>
        <w:top w:val="none" w:sz="0" w:space="0" w:color="auto"/>
        <w:left w:val="none" w:sz="0" w:space="0" w:color="auto"/>
        <w:bottom w:val="none" w:sz="0" w:space="0" w:color="auto"/>
        <w:right w:val="none" w:sz="0" w:space="0" w:color="auto"/>
      </w:divBdr>
    </w:div>
    <w:div w:id="1899823563">
      <w:bodyDiv w:val="1"/>
      <w:marLeft w:val="0"/>
      <w:marRight w:val="0"/>
      <w:marTop w:val="0"/>
      <w:marBottom w:val="0"/>
      <w:divBdr>
        <w:top w:val="none" w:sz="0" w:space="0" w:color="auto"/>
        <w:left w:val="none" w:sz="0" w:space="0" w:color="auto"/>
        <w:bottom w:val="none" w:sz="0" w:space="0" w:color="auto"/>
        <w:right w:val="none" w:sz="0" w:space="0" w:color="auto"/>
      </w:divBdr>
    </w:div>
    <w:div w:id="1900092124">
      <w:bodyDiv w:val="1"/>
      <w:marLeft w:val="0"/>
      <w:marRight w:val="0"/>
      <w:marTop w:val="0"/>
      <w:marBottom w:val="0"/>
      <w:divBdr>
        <w:top w:val="none" w:sz="0" w:space="0" w:color="auto"/>
        <w:left w:val="none" w:sz="0" w:space="0" w:color="auto"/>
        <w:bottom w:val="none" w:sz="0" w:space="0" w:color="auto"/>
        <w:right w:val="none" w:sz="0" w:space="0" w:color="auto"/>
      </w:divBdr>
    </w:div>
    <w:div w:id="1900289229">
      <w:bodyDiv w:val="1"/>
      <w:marLeft w:val="0"/>
      <w:marRight w:val="0"/>
      <w:marTop w:val="0"/>
      <w:marBottom w:val="0"/>
      <w:divBdr>
        <w:top w:val="none" w:sz="0" w:space="0" w:color="auto"/>
        <w:left w:val="none" w:sz="0" w:space="0" w:color="auto"/>
        <w:bottom w:val="none" w:sz="0" w:space="0" w:color="auto"/>
        <w:right w:val="none" w:sz="0" w:space="0" w:color="auto"/>
      </w:divBdr>
    </w:div>
    <w:div w:id="1900356968">
      <w:bodyDiv w:val="1"/>
      <w:marLeft w:val="0"/>
      <w:marRight w:val="0"/>
      <w:marTop w:val="0"/>
      <w:marBottom w:val="0"/>
      <w:divBdr>
        <w:top w:val="none" w:sz="0" w:space="0" w:color="auto"/>
        <w:left w:val="none" w:sz="0" w:space="0" w:color="auto"/>
        <w:bottom w:val="none" w:sz="0" w:space="0" w:color="auto"/>
        <w:right w:val="none" w:sz="0" w:space="0" w:color="auto"/>
      </w:divBdr>
    </w:div>
    <w:div w:id="1900551588">
      <w:bodyDiv w:val="1"/>
      <w:marLeft w:val="0"/>
      <w:marRight w:val="0"/>
      <w:marTop w:val="0"/>
      <w:marBottom w:val="0"/>
      <w:divBdr>
        <w:top w:val="none" w:sz="0" w:space="0" w:color="auto"/>
        <w:left w:val="none" w:sz="0" w:space="0" w:color="auto"/>
        <w:bottom w:val="none" w:sz="0" w:space="0" w:color="auto"/>
        <w:right w:val="none" w:sz="0" w:space="0" w:color="auto"/>
      </w:divBdr>
    </w:div>
    <w:div w:id="1900633684">
      <w:bodyDiv w:val="1"/>
      <w:marLeft w:val="0"/>
      <w:marRight w:val="0"/>
      <w:marTop w:val="0"/>
      <w:marBottom w:val="0"/>
      <w:divBdr>
        <w:top w:val="none" w:sz="0" w:space="0" w:color="auto"/>
        <w:left w:val="none" w:sz="0" w:space="0" w:color="auto"/>
        <w:bottom w:val="none" w:sz="0" w:space="0" w:color="auto"/>
        <w:right w:val="none" w:sz="0" w:space="0" w:color="auto"/>
      </w:divBdr>
    </w:div>
    <w:div w:id="1900745665">
      <w:bodyDiv w:val="1"/>
      <w:marLeft w:val="0"/>
      <w:marRight w:val="0"/>
      <w:marTop w:val="0"/>
      <w:marBottom w:val="0"/>
      <w:divBdr>
        <w:top w:val="none" w:sz="0" w:space="0" w:color="auto"/>
        <w:left w:val="none" w:sz="0" w:space="0" w:color="auto"/>
        <w:bottom w:val="none" w:sz="0" w:space="0" w:color="auto"/>
        <w:right w:val="none" w:sz="0" w:space="0" w:color="auto"/>
      </w:divBdr>
    </w:div>
    <w:div w:id="1901094274">
      <w:bodyDiv w:val="1"/>
      <w:marLeft w:val="0"/>
      <w:marRight w:val="0"/>
      <w:marTop w:val="0"/>
      <w:marBottom w:val="0"/>
      <w:divBdr>
        <w:top w:val="none" w:sz="0" w:space="0" w:color="auto"/>
        <w:left w:val="none" w:sz="0" w:space="0" w:color="auto"/>
        <w:bottom w:val="none" w:sz="0" w:space="0" w:color="auto"/>
        <w:right w:val="none" w:sz="0" w:space="0" w:color="auto"/>
      </w:divBdr>
    </w:div>
    <w:div w:id="1901210341">
      <w:bodyDiv w:val="1"/>
      <w:marLeft w:val="0"/>
      <w:marRight w:val="0"/>
      <w:marTop w:val="0"/>
      <w:marBottom w:val="0"/>
      <w:divBdr>
        <w:top w:val="none" w:sz="0" w:space="0" w:color="auto"/>
        <w:left w:val="none" w:sz="0" w:space="0" w:color="auto"/>
        <w:bottom w:val="none" w:sz="0" w:space="0" w:color="auto"/>
        <w:right w:val="none" w:sz="0" w:space="0" w:color="auto"/>
      </w:divBdr>
    </w:div>
    <w:div w:id="1901475880">
      <w:bodyDiv w:val="1"/>
      <w:marLeft w:val="0"/>
      <w:marRight w:val="0"/>
      <w:marTop w:val="0"/>
      <w:marBottom w:val="0"/>
      <w:divBdr>
        <w:top w:val="none" w:sz="0" w:space="0" w:color="auto"/>
        <w:left w:val="none" w:sz="0" w:space="0" w:color="auto"/>
        <w:bottom w:val="none" w:sz="0" w:space="0" w:color="auto"/>
        <w:right w:val="none" w:sz="0" w:space="0" w:color="auto"/>
      </w:divBdr>
    </w:div>
    <w:div w:id="1901555441">
      <w:bodyDiv w:val="1"/>
      <w:marLeft w:val="0"/>
      <w:marRight w:val="0"/>
      <w:marTop w:val="0"/>
      <w:marBottom w:val="0"/>
      <w:divBdr>
        <w:top w:val="none" w:sz="0" w:space="0" w:color="auto"/>
        <w:left w:val="none" w:sz="0" w:space="0" w:color="auto"/>
        <w:bottom w:val="none" w:sz="0" w:space="0" w:color="auto"/>
        <w:right w:val="none" w:sz="0" w:space="0" w:color="auto"/>
      </w:divBdr>
    </w:div>
    <w:div w:id="1901598797">
      <w:bodyDiv w:val="1"/>
      <w:marLeft w:val="0"/>
      <w:marRight w:val="0"/>
      <w:marTop w:val="0"/>
      <w:marBottom w:val="0"/>
      <w:divBdr>
        <w:top w:val="none" w:sz="0" w:space="0" w:color="auto"/>
        <w:left w:val="none" w:sz="0" w:space="0" w:color="auto"/>
        <w:bottom w:val="none" w:sz="0" w:space="0" w:color="auto"/>
        <w:right w:val="none" w:sz="0" w:space="0" w:color="auto"/>
      </w:divBdr>
    </w:div>
    <w:div w:id="1901749163">
      <w:bodyDiv w:val="1"/>
      <w:marLeft w:val="0"/>
      <w:marRight w:val="0"/>
      <w:marTop w:val="0"/>
      <w:marBottom w:val="0"/>
      <w:divBdr>
        <w:top w:val="none" w:sz="0" w:space="0" w:color="auto"/>
        <w:left w:val="none" w:sz="0" w:space="0" w:color="auto"/>
        <w:bottom w:val="none" w:sz="0" w:space="0" w:color="auto"/>
        <w:right w:val="none" w:sz="0" w:space="0" w:color="auto"/>
      </w:divBdr>
    </w:div>
    <w:div w:id="1901860909">
      <w:bodyDiv w:val="1"/>
      <w:marLeft w:val="0"/>
      <w:marRight w:val="0"/>
      <w:marTop w:val="0"/>
      <w:marBottom w:val="0"/>
      <w:divBdr>
        <w:top w:val="none" w:sz="0" w:space="0" w:color="auto"/>
        <w:left w:val="none" w:sz="0" w:space="0" w:color="auto"/>
        <w:bottom w:val="none" w:sz="0" w:space="0" w:color="auto"/>
        <w:right w:val="none" w:sz="0" w:space="0" w:color="auto"/>
      </w:divBdr>
    </w:div>
    <w:div w:id="1901938332">
      <w:bodyDiv w:val="1"/>
      <w:marLeft w:val="0"/>
      <w:marRight w:val="0"/>
      <w:marTop w:val="0"/>
      <w:marBottom w:val="0"/>
      <w:divBdr>
        <w:top w:val="none" w:sz="0" w:space="0" w:color="auto"/>
        <w:left w:val="none" w:sz="0" w:space="0" w:color="auto"/>
        <w:bottom w:val="none" w:sz="0" w:space="0" w:color="auto"/>
        <w:right w:val="none" w:sz="0" w:space="0" w:color="auto"/>
      </w:divBdr>
    </w:div>
    <w:div w:id="1902057260">
      <w:bodyDiv w:val="1"/>
      <w:marLeft w:val="0"/>
      <w:marRight w:val="0"/>
      <w:marTop w:val="0"/>
      <w:marBottom w:val="0"/>
      <w:divBdr>
        <w:top w:val="none" w:sz="0" w:space="0" w:color="auto"/>
        <w:left w:val="none" w:sz="0" w:space="0" w:color="auto"/>
        <w:bottom w:val="none" w:sz="0" w:space="0" w:color="auto"/>
        <w:right w:val="none" w:sz="0" w:space="0" w:color="auto"/>
      </w:divBdr>
    </w:div>
    <w:div w:id="1902212505">
      <w:bodyDiv w:val="1"/>
      <w:marLeft w:val="0"/>
      <w:marRight w:val="0"/>
      <w:marTop w:val="0"/>
      <w:marBottom w:val="0"/>
      <w:divBdr>
        <w:top w:val="none" w:sz="0" w:space="0" w:color="auto"/>
        <w:left w:val="none" w:sz="0" w:space="0" w:color="auto"/>
        <w:bottom w:val="none" w:sz="0" w:space="0" w:color="auto"/>
        <w:right w:val="none" w:sz="0" w:space="0" w:color="auto"/>
      </w:divBdr>
    </w:div>
    <w:div w:id="1902248438">
      <w:bodyDiv w:val="1"/>
      <w:marLeft w:val="0"/>
      <w:marRight w:val="0"/>
      <w:marTop w:val="0"/>
      <w:marBottom w:val="0"/>
      <w:divBdr>
        <w:top w:val="none" w:sz="0" w:space="0" w:color="auto"/>
        <w:left w:val="none" w:sz="0" w:space="0" w:color="auto"/>
        <w:bottom w:val="none" w:sz="0" w:space="0" w:color="auto"/>
        <w:right w:val="none" w:sz="0" w:space="0" w:color="auto"/>
      </w:divBdr>
    </w:div>
    <w:div w:id="1902329439">
      <w:bodyDiv w:val="1"/>
      <w:marLeft w:val="0"/>
      <w:marRight w:val="0"/>
      <w:marTop w:val="0"/>
      <w:marBottom w:val="0"/>
      <w:divBdr>
        <w:top w:val="none" w:sz="0" w:space="0" w:color="auto"/>
        <w:left w:val="none" w:sz="0" w:space="0" w:color="auto"/>
        <w:bottom w:val="none" w:sz="0" w:space="0" w:color="auto"/>
        <w:right w:val="none" w:sz="0" w:space="0" w:color="auto"/>
      </w:divBdr>
    </w:div>
    <w:div w:id="1902401876">
      <w:bodyDiv w:val="1"/>
      <w:marLeft w:val="0"/>
      <w:marRight w:val="0"/>
      <w:marTop w:val="0"/>
      <w:marBottom w:val="0"/>
      <w:divBdr>
        <w:top w:val="none" w:sz="0" w:space="0" w:color="auto"/>
        <w:left w:val="none" w:sz="0" w:space="0" w:color="auto"/>
        <w:bottom w:val="none" w:sz="0" w:space="0" w:color="auto"/>
        <w:right w:val="none" w:sz="0" w:space="0" w:color="auto"/>
      </w:divBdr>
    </w:div>
    <w:div w:id="1902591608">
      <w:bodyDiv w:val="1"/>
      <w:marLeft w:val="0"/>
      <w:marRight w:val="0"/>
      <w:marTop w:val="0"/>
      <w:marBottom w:val="0"/>
      <w:divBdr>
        <w:top w:val="none" w:sz="0" w:space="0" w:color="auto"/>
        <w:left w:val="none" w:sz="0" w:space="0" w:color="auto"/>
        <w:bottom w:val="none" w:sz="0" w:space="0" w:color="auto"/>
        <w:right w:val="none" w:sz="0" w:space="0" w:color="auto"/>
      </w:divBdr>
    </w:div>
    <w:div w:id="1902905435">
      <w:bodyDiv w:val="1"/>
      <w:marLeft w:val="0"/>
      <w:marRight w:val="0"/>
      <w:marTop w:val="0"/>
      <w:marBottom w:val="0"/>
      <w:divBdr>
        <w:top w:val="none" w:sz="0" w:space="0" w:color="auto"/>
        <w:left w:val="none" w:sz="0" w:space="0" w:color="auto"/>
        <w:bottom w:val="none" w:sz="0" w:space="0" w:color="auto"/>
        <w:right w:val="none" w:sz="0" w:space="0" w:color="auto"/>
      </w:divBdr>
    </w:div>
    <w:div w:id="1902986462">
      <w:bodyDiv w:val="1"/>
      <w:marLeft w:val="0"/>
      <w:marRight w:val="0"/>
      <w:marTop w:val="0"/>
      <w:marBottom w:val="0"/>
      <w:divBdr>
        <w:top w:val="none" w:sz="0" w:space="0" w:color="auto"/>
        <w:left w:val="none" w:sz="0" w:space="0" w:color="auto"/>
        <w:bottom w:val="none" w:sz="0" w:space="0" w:color="auto"/>
        <w:right w:val="none" w:sz="0" w:space="0" w:color="auto"/>
      </w:divBdr>
    </w:div>
    <w:div w:id="1903128110">
      <w:bodyDiv w:val="1"/>
      <w:marLeft w:val="0"/>
      <w:marRight w:val="0"/>
      <w:marTop w:val="0"/>
      <w:marBottom w:val="0"/>
      <w:divBdr>
        <w:top w:val="none" w:sz="0" w:space="0" w:color="auto"/>
        <w:left w:val="none" w:sz="0" w:space="0" w:color="auto"/>
        <w:bottom w:val="none" w:sz="0" w:space="0" w:color="auto"/>
        <w:right w:val="none" w:sz="0" w:space="0" w:color="auto"/>
      </w:divBdr>
    </w:div>
    <w:div w:id="1903131313">
      <w:bodyDiv w:val="1"/>
      <w:marLeft w:val="0"/>
      <w:marRight w:val="0"/>
      <w:marTop w:val="0"/>
      <w:marBottom w:val="0"/>
      <w:divBdr>
        <w:top w:val="none" w:sz="0" w:space="0" w:color="auto"/>
        <w:left w:val="none" w:sz="0" w:space="0" w:color="auto"/>
        <w:bottom w:val="none" w:sz="0" w:space="0" w:color="auto"/>
        <w:right w:val="none" w:sz="0" w:space="0" w:color="auto"/>
      </w:divBdr>
    </w:div>
    <w:div w:id="1903370544">
      <w:bodyDiv w:val="1"/>
      <w:marLeft w:val="0"/>
      <w:marRight w:val="0"/>
      <w:marTop w:val="0"/>
      <w:marBottom w:val="0"/>
      <w:divBdr>
        <w:top w:val="none" w:sz="0" w:space="0" w:color="auto"/>
        <w:left w:val="none" w:sz="0" w:space="0" w:color="auto"/>
        <w:bottom w:val="none" w:sz="0" w:space="0" w:color="auto"/>
        <w:right w:val="none" w:sz="0" w:space="0" w:color="auto"/>
      </w:divBdr>
    </w:div>
    <w:div w:id="1903446850">
      <w:bodyDiv w:val="1"/>
      <w:marLeft w:val="0"/>
      <w:marRight w:val="0"/>
      <w:marTop w:val="0"/>
      <w:marBottom w:val="0"/>
      <w:divBdr>
        <w:top w:val="none" w:sz="0" w:space="0" w:color="auto"/>
        <w:left w:val="none" w:sz="0" w:space="0" w:color="auto"/>
        <w:bottom w:val="none" w:sz="0" w:space="0" w:color="auto"/>
        <w:right w:val="none" w:sz="0" w:space="0" w:color="auto"/>
      </w:divBdr>
    </w:div>
    <w:div w:id="1903523643">
      <w:bodyDiv w:val="1"/>
      <w:marLeft w:val="0"/>
      <w:marRight w:val="0"/>
      <w:marTop w:val="0"/>
      <w:marBottom w:val="0"/>
      <w:divBdr>
        <w:top w:val="none" w:sz="0" w:space="0" w:color="auto"/>
        <w:left w:val="none" w:sz="0" w:space="0" w:color="auto"/>
        <w:bottom w:val="none" w:sz="0" w:space="0" w:color="auto"/>
        <w:right w:val="none" w:sz="0" w:space="0" w:color="auto"/>
      </w:divBdr>
    </w:div>
    <w:div w:id="1903977134">
      <w:bodyDiv w:val="1"/>
      <w:marLeft w:val="0"/>
      <w:marRight w:val="0"/>
      <w:marTop w:val="0"/>
      <w:marBottom w:val="0"/>
      <w:divBdr>
        <w:top w:val="none" w:sz="0" w:space="0" w:color="auto"/>
        <w:left w:val="none" w:sz="0" w:space="0" w:color="auto"/>
        <w:bottom w:val="none" w:sz="0" w:space="0" w:color="auto"/>
        <w:right w:val="none" w:sz="0" w:space="0" w:color="auto"/>
      </w:divBdr>
    </w:div>
    <w:div w:id="1903979291">
      <w:bodyDiv w:val="1"/>
      <w:marLeft w:val="0"/>
      <w:marRight w:val="0"/>
      <w:marTop w:val="0"/>
      <w:marBottom w:val="0"/>
      <w:divBdr>
        <w:top w:val="none" w:sz="0" w:space="0" w:color="auto"/>
        <w:left w:val="none" w:sz="0" w:space="0" w:color="auto"/>
        <w:bottom w:val="none" w:sz="0" w:space="0" w:color="auto"/>
        <w:right w:val="none" w:sz="0" w:space="0" w:color="auto"/>
      </w:divBdr>
    </w:div>
    <w:div w:id="1904022433">
      <w:bodyDiv w:val="1"/>
      <w:marLeft w:val="0"/>
      <w:marRight w:val="0"/>
      <w:marTop w:val="0"/>
      <w:marBottom w:val="0"/>
      <w:divBdr>
        <w:top w:val="none" w:sz="0" w:space="0" w:color="auto"/>
        <w:left w:val="none" w:sz="0" w:space="0" w:color="auto"/>
        <w:bottom w:val="none" w:sz="0" w:space="0" w:color="auto"/>
        <w:right w:val="none" w:sz="0" w:space="0" w:color="auto"/>
      </w:divBdr>
    </w:div>
    <w:div w:id="1904027074">
      <w:bodyDiv w:val="1"/>
      <w:marLeft w:val="0"/>
      <w:marRight w:val="0"/>
      <w:marTop w:val="0"/>
      <w:marBottom w:val="0"/>
      <w:divBdr>
        <w:top w:val="none" w:sz="0" w:space="0" w:color="auto"/>
        <w:left w:val="none" w:sz="0" w:space="0" w:color="auto"/>
        <w:bottom w:val="none" w:sz="0" w:space="0" w:color="auto"/>
        <w:right w:val="none" w:sz="0" w:space="0" w:color="auto"/>
      </w:divBdr>
    </w:div>
    <w:div w:id="1904028485">
      <w:bodyDiv w:val="1"/>
      <w:marLeft w:val="0"/>
      <w:marRight w:val="0"/>
      <w:marTop w:val="0"/>
      <w:marBottom w:val="0"/>
      <w:divBdr>
        <w:top w:val="none" w:sz="0" w:space="0" w:color="auto"/>
        <w:left w:val="none" w:sz="0" w:space="0" w:color="auto"/>
        <w:bottom w:val="none" w:sz="0" w:space="0" w:color="auto"/>
        <w:right w:val="none" w:sz="0" w:space="0" w:color="auto"/>
      </w:divBdr>
    </w:div>
    <w:div w:id="1904245746">
      <w:bodyDiv w:val="1"/>
      <w:marLeft w:val="0"/>
      <w:marRight w:val="0"/>
      <w:marTop w:val="0"/>
      <w:marBottom w:val="0"/>
      <w:divBdr>
        <w:top w:val="none" w:sz="0" w:space="0" w:color="auto"/>
        <w:left w:val="none" w:sz="0" w:space="0" w:color="auto"/>
        <w:bottom w:val="none" w:sz="0" w:space="0" w:color="auto"/>
        <w:right w:val="none" w:sz="0" w:space="0" w:color="auto"/>
      </w:divBdr>
    </w:div>
    <w:div w:id="1904482999">
      <w:bodyDiv w:val="1"/>
      <w:marLeft w:val="0"/>
      <w:marRight w:val="0"/>
      <w:marTop w:val="0"/>
      <w:marBottom w:val="0"/>
      <w:divBdr>
        <w:top w:val="none" w:sz="0" w:space="0" w:color="auto"/>
        <w:left w:val="none" w:sz="0" w:space="0" w:color="auto"/>
        <w:bottom w:val="none" w:sz="0" w:space="0" w:color="auto"/>
        <w:right w:val="none" w:sz="0" w:space="0" w:color="auto"/>
      </w:divBdr>
    </w:div>
    <w:div w:id="1904557663">
      <w:bodyDiv w:val="1"/>
      <w:marLeft w:val="0"/>
      <w:marRight w:val="0"/>
      <w:marTop w:val="0"/>
      <w:marBottom w:val="0"/>
      <w:divBdr>
        <w:top w:val="none" w:sz="0" w:space="0" w:color="auto"/>
        <w:left w:val="none" w:sz="0" w:space="0" w:color="auto"/>
        <w:bottom w:val="none" w:sz="0" w:space="0" w:color="auto"/>
        <w:right w:val="none" w:sz="0" w:space="0" w:color="auto"/>
      </w:divBdr>
    </w:div>
    <w:div w:id="1904636540">
      <w:bodyDiv w:val="1"/>
      <w:marLeft w:val="0"/>
      <w:marRight w:val="0"/>
      <w:marTop w:val="0"/>
      <w:marBottom w:val="0"/>
      <w:divBdr>
        <w:top w:val="none" w:sz="0" w:space="0" w:color="auto"/>
        <w:left w:val="none" w:sz="0" w:space="0" w:color="auto"/>
        <w:bottom w:val="none" w:sz="0" w:space="0" w:color="auto"/>
        <w:right w:val="none" w:sz="0" w:space="0" w:color="auto"/>
      </w:divBdr>
    </w:div>
    <w:div w:id="1904638893">
      <w:bodyDiv w:val="1"/>
      <w:marLeft w:val="0"/>
      <w:marRight w:val="0"/>
      <w:marTop w:val="0"/>
      <w:marBottom w:val="0"/>
      <w:divBdr>
        <w:top w:val="none" w:sz="0" w:space="0" w:color="auto"/>
        <w:left w:val="none" w:sz="0" w:space="0" w:color="auto"/>
        <w:bottom w:val="none" w:sz="0" w:space="0" w:color="auto"/>
        <w:right w:val="none" w:sz="0" w:space="0" w:color="auto"/>
      </w:divBdr>
    </w:div>
    <w:div w:id="1904676821">
      <w:bodyDiv w:val="1"/>
      <w:marLeft w:val="0"/>
      <w:marRight w:val="0"/>
      <w:marTop w:val="0"/>
      <w:marBottom w:val="0"/>
      <w:divBdr>
        <w:top w:val="none" w:sz="0" w:space="0" w:color="auto"/>
        <w:left w:val="none" w:sz="0" w:space="0" w:color="auto"/>
        <w:bottom w:val="none" w:sz="0" w:space="0" w:color="auto"/>
        <w:right w:val="none" w:sz="0" w:space="0" w:color="auto"/>
      </w:divBdr>
    </w:div>
    <w:div w:id="1904873007">
      <w:bodyDiv w:val="1"/>
      <w:marLeft w:val="0"/>
      <w:marRight w:val="0"/>
      <w:marTop w:val="0"/>
      <w:marBottom w:val="0"/>
      <w:divBdr>
        <w:top w:val="none" w:sz="0" w:space="0" w:color="auto"/>
        <w:left w:val="none" w:sz="0" w:space="0" w:color="auto"/>
        <w:bottom w:val="none" w:sz="0" w:space="0" w:color="auto"/>
        <w:right w:val="none" w:sz="0" w:space="0" w:color="auto"/>
      </w:divBdr>
    </w:div>
    <w:div w:id="1904874843">
      <w:bodyDiv w:val="1"/>
      <w:marLeft w:val="0"/>
      <w:marRight w:val="0"/>
      <w:marTop w:val="0"/>
      <w:marBottom w:val="0"/>
      <w:divBdr>
        <w:top w:val="none" w:sz="0" w:space="0" w:color="auto"/>
        <w:left w:val="none" w:sz="0" w:space="0" w:color="auto"/>
        <w:bottom w:val="none" w:sz="0" w:space="0" w:color="auto"/>
        <w:right w:val="none" w:sz="0" w:space="0" w:color="auto"/>
      </w:divBdr>
    </w:div>
    <w:div w:id="1904946110">
      <w:bodyDiv w:val="1"/>
      <w:marLeft w:val="0"/>
      <w:marRight w:val="0"/>
      <w:marTop w:val="0"/>
      <w:marBottom w:val="0"/>
      <w:divBdr>
        <w:top w:val="none" w:sz="0" w:space="0" w:color="auto"/>
        <w:left w:val="none" w:sz="0" w:space="0" w:color="auto"/>
        <w:bottom w:val="none" w:sz="0" w:space="0" w:color="auto"/>
        <w:right w:val="none" w:sz="0" w:space="0" w:color="auto"/>
      </w:divBdr>
    </w:div>
    <w:div w:id="1905138598">
      <w:bodyDiv w:val="1"/>
      <w:marLeft w:val="0"/>
      <w:marRight w:val="0"/>
      <w:marTop w:val="0"/>
      <w:marBottom w:val="0"/>
      <w:divBdr>
        <w:top w:val="none" w:sz="0" w:space="0" w:color="auto"/>
        <w:left w:val="none" w:sz="0" w:space="0" w:color="auto"/>
        <w:bottom w:val="none" w:sz="0" w:space="0" w:color="auto"/>
        <w:right w:val="none" w:sz="0" w:space="0" w:color="auto"/>
      </w:divBdr>
    </w:div>
    <w:div w:id="1905262997">
      <w:bodyDiv w:val="1"/>
      <w:marLeft w:val="0"/>
      <w:marRight w:val="0"/>
      <w:marTop w:val="0"/>
      <w:marBottom w:val="0"/>
      <w:divBdr>
        <w:top w:val="none" w:sz="0" w:space="0" w:color="auto"/>
        <w:left w:val="none" w:sz="0" w:space="0" w:color="auto"/>
        <w:bottom w:val="none" w:sz="0" w:space="0" w:color="auto"/>
        <w:right w:val="none" w:sz="0" w:space="0" w:color="auto"/>
      </w:divBdr>
    </w:div>
    <w:div w:id="1905409127">
      <w:bodyDiv w:val="1"/>
      <w:marLeft w:val="0"/>
      <w:marRight w:val="0"/>
      <w:marTop w:val="0"/>
      <w:marBottom w:val="0"/>
      <w:divBdr>
        <w:top w:val="none" w:sz="0" w:space="0" w:color="auto"/>
        <w:left w:val="none" w:sz="0" w:space="0" w:color="auto"/>
        <w:bottom w:val="none" w:sz="0" w:space="0" w:color="auto"/>
        <w:right w:val="none" w:sz="0" w:space="0" w:color="auto"/>
      </w:divBdr>
    </w:div>
    <w:div w:id="1905413620">
      <w:bodyDiv w:val="1"/>
      <w:marLeft w:val="0"/>
      <w:marRight w:val="0"/>
      <w:marTop w:val="0"/>
      <w:marBottom w:val="0"/>
      <w:divBdr>
        <w:top w:val="none" w:sz="0" w:space="0" w:color="auto"/>
        <w:left w:val="none" w:sz="0" w:space="0" w:color="auto"/>
        <w:bottom w:val="none" w:sz="0" w:space="0" w:color="auto"/>
        <w:right w:val="none" w:sz="0" w:space="0" w:color="auto"/>
      </w:divBdr>
    </w:div>
    <w:div w:id="1905532263">
      <w:bodyDiv w:val="1"/>
      <w:marLeft w:val="0"/>
      <w:marRight w:val="0"/>
      <w:marTop w:val="0"/>
      <w:marBottom w:val="0"/>
      <w:divBdr>
        <w:top w:val="none" w:sz="0" w:space="0" w:color="auto"/>
        <w:left w:val="none" w:sz="0" w:space="0" w:color="auto"/>
        <w:bottom w:val="none" w:sz="0" w:space="0" w:color="auto"/>
        <w:right w:val="none" w:sz="0" w:space="0" w:color="auto"/>
      </w:divBdr>
    </w:div>
    <w:div w:id="1905682007">
      <w:bodyDiv w:val="1"/>
      <w:marLeft w:val="0"/>
      <w:marRight w:val="0"/>
      <w:marTop w:val="0"/>
      <w:marBottom w:val="0"/>
      <w:divBdr>
        <w:top w:val="none" w:sz="0" w:space="0" w:color="auto"/>
        <w:left w:val="none" w:sz="0" w:space="0" w:color="auto"/>
        <w:bottom w:val="none" w:sz="0" w:space="0" w:color="auto"/>
        <w:right w:val="none" w:sz="0" w:space="0" w:color="auto"/>
      </w:divBdr>
    </w:div>
    <w:div w:id="1905985879">
      <w:bodyDiv w:val="1"/>
      <w:marLeft w:val="0"/>
      <w:marRight w:val="0"/>
      <w:marTop w:val="0"/>
      <w:marBottom w:val="0"/>
      <w:divBdr>
        <w:top w:val="none" w:sz="0" w:space="0" w:color="auto"/>
        <w:left w:val="none" w:sz="0" w:space="0" w:color="auto"/>
        <w:bottom w:val="none" w:sz="0" w:space="0" w:color="auto"/>
        <w:right w:val="none" w:sz="0" w:space="0" w:color="auto"/>
      </w:divBdr>
    </w:div>
    <w:div w:id="1905987748">
      <w:bodyDiv w:val="1"/>
      <w:marLeft w:val="0"/>
      <w:marRight w:val="0"/>
      <w:marTop w:val="0"/>
      <w:marBottom w:val="0"/>
      <w:divBdr>
        <w:top w:val="none" w:sz="0" w:space="0" w:color="auto"/>
        <w:left w:val="none" w:sz="0" w:space="0" w:color="auto"/>
        <w:bottom w:val="none" w:sz="0" w:space="0" w:color="auto"/>
        <w:right w:val="none" w:sz="0" w:space="0" w:color="auto"/>
      </w:divBdr>
    </w:div>
    <w:div w:id="1905993675">
      <w:bodyDiv w:val="1"/>
      <w:marLeft w:val="0"/>
      <w:marRight w:val="0"/>
      <w:marTop w:val="0"/>
      <w:marBottom w:val="0"/>
      <w:divBdr>
        <w:top w:val="none" w:sz="0" w:space="0" w:color="auto"/>
        <w:left w:val="none" w:sz="0" w:space="0" w:color="auto"/>
        <w:bottom w:val="none" w:sz="0" w:space="0" w:color="auto"/>
        <w:right w:val="none" w:sz="0" w:space="0" w:color="auto"/>
      </w:divBdr>
    </w:div>
    <w:div w:id="1906062561">
      <w:bodyDiv w:val="1"/>
      <w:marLeft w:val="0"/>
      <w:marRight w:val="0"/>
      <w:marTop w:val="0"/>
      <w:marBottom w:val="0"/>
      <w:divBdr>
        <w:top w:val="none" w:sz="0" w:space="0" w:color="auto"/>
        <w:left w:val="none" w:sz="0" w:space="0" w:color="auto"/>
        <w:bottom w:val="none" w:sz="0" w:space="0" w:color="auto"/>
        <w:right w:val="none" w:sz="0" w:space="0" w:color="auto"/>
      </w:divBdr>
    </w:div>
    <w:div w:id="1906138107">
      <w:bodyDiv w:val="1"/>
      <w:marLeft w:val="0"/>
      <w:marRight w:val="0"/>
      <w:marTop w:val="0"/>
      <w:marBottom w:val="0"/>
      <w:divBdr>
        <w:top w:val="none" w:sz="0" w:space="0" w:color="auto"/>
        <w:left w:val="none" w:sz="0" w:space="0" w:color="auto"/>
        <w:bottom w:val="none" w:sz="0" w:space="0" w:color="auto"/>
        <w:right w:val="none" w:sz="0" w:space="0" w:color="auto"/>
      </w:divBdr>
    </w:div>
    <w:div w:id="1906143720">
      <w:bodyDiv w:val="1"/>
      <w:marLeft w:val="0"/>
      <w:marRight w:val="0"/>
      <w:marTop w:val="0"/>
      <w:marBottom w:val="0"/>
      <w:divBdr>
        <w:top w:val="none" w:sz="0" w:space="0" w:color="auto"/>
        <w:left w:val="none" w:sz="0" w:space="0" w:color="auto"/>
        <w:bottom w:val="none" w:sz="0" w:space="0" w:color="auto"/>
        <w:right w:val="none" w:sz="0" w:space="0" w:color="auto"/>
      </w:divBdr>
    </w:div>
    <w:div w:id="1906452794">
      <w:bodyDiv w:val="1"/>
      <w:marLeft w:val="0"/>
      <w:marRight w:val="0"/>
      <w:marTop w:val="0"/>
      <w:marBottom w:val="0"/>
      <w:divBdr>
        <w:top w:val="none" w:sz="0" w:space="0" w:color="auto"/>
        <w:left w:val="none" w:sz="0" w:space="0" w:color="auto"/>
        <w:bottom w:val="none" w:sz="0" w:space="0" w:color="auto"/>
        <w:right w:val="none" w:sz="0" w:space="0" w:color="auto"/>
      </w:divBdr>
    </w:div>
    <w:div w:id="1906597979">
      <w:bodyDiv w:val="1"/>
      <w:marLeft w:val="0"/>
      <w:marRight w:val="0"/>
      <w:marTop w:val="0"/>
      <w:marBottom w:val="0"/>
      <w:divBdr>
        <w:top w:val="none" w:sz="0" w:space="0" w:color="auto"/>
        <w:left w:val="none" w:sz="0" w:space="0" w:color="auto"/>
        <w:bottom w:val="none" w:sz="0" w:space="0" w:color="auto"/>
        <w:right w:val="none" w:sz="0" w:space="0" w:color="auto"/>
      </w:divBdr>
    </w:div>
    <w:div w:id="1906643942">
      <w:bodyDiv w:val="1"/>
      <w:marLeft w:val="0"/>
      <w:marRight w:val="0"/>
      <w:marTop w:val="0"/>
      <w:marBottom w:val="0"/>
      <w:divBdr>
        <w:top w:val="none" w:sz="0" w:space="0" w:color="auto"/>
        <w:left w:val="none" w:sz="0" w:space="0" w:color="auto"/>
        <w:bottom w:val="none" w:sz="0" w:space="0" w:color="auto"/>
        <w:right w:val="none" w:sz="0" w:space="0" w:color="auto"/>
      </w:divBdr>
    </w:div>
    <w:div w:id="1906836916">
      <w:bodyDiv w:val="1"/>
      <w:marLeft w:val="0"/>
      <w:marRight w:val="0"/>
      <w:marTop w:val="0"/>
      <w:marBottom w:val="0"/>
      <w:divBdr>
        <w:top w:val="none" w:sz="0" w:space="0" w:color="auto"/>
        <w:left w:val="none" w:sz="0" w:space="0" w:color="auto"/>
        <w:bottom w:val="none" w:sz="0" w:space="0" w:color="auto"/>
        <w:right w:val="none" w:sz="0" w:space="0" w:color="auto"/>
      </w:divBdr>
    </w:div>
    <w:div w:id="1906840435">
      <w:bodyDiv w:val="1"/>
      <w:marLeft w:val="0"/>
      <w:marRight w:val="0"/>
      <w:marTop w:val="0"/>
      <w:marBottom w:val="0"/>
      <w:divBdr>
        <w:top w:val="none" w:sz="0" w:space="0" w:color="auto"/>
        <w:left w:val="none" w:sz="0" w:space="0" w:color="auto"/>
        <w:bottom w:val="none" w:sz="0" w:space="0" w:color="auto"/>
        <w:right w:val="none" w:sz="0" w:space="0" w:color="auto"/>
      </w:divBdr>
    </w:div>
    <w:div w:id="1906992848">
      <w:bodyDiv w:val="1"/>
      <w:marLeft w:val="0"/>
      <w:marRight w:val="0"/>
      <w:marTop w:val="0"/>
      <w:marBottom w:val="0"/>
      <w:divBdr>
        <w:top w:val="none" w:sz="0" w:space="0" w:color="auto"/>
        <w:left w:val="none" w:sz="0" w:space="0" w:color="auto"/>
        <w:bottom w:val="none" w:sz="0" w:space="0" w:color="auto"/>
        <w:right w:val="none" w:sz="0" w:space="0" w:color="auto"/>
      </w:divBdr>
    </w:div>
    <w:div w:id="1907032609">
      <w:bodyDiv w:val="1"/>
      <w:marLeft w:val="0"/>
      <w:marRight w:val="0"/>
      <w:marTop w:val="0"/>
      <w:marBottom w:val="0"/>
      <w:divBdr>
        <w:top w:val="none" w:sz="0" w:space="0" w:color="auto"/>
        <w:left w:val="none" w:sz="0" w:space="0" w:color="auto"/>
        <w:bottom w:val="none" w:sz="0" w:space="0" w:color="auto"/>
        <w:right w:val="none" w:sz="0" w:space="0" w:color="auto"/>
      </w:divBdr>
    </w:div>
    <w:div w:id="1907304438">
      <w:bodyDiv w:val="1"/>
      <w:marLeft w:val="0"/>
      <w:marRight w:val="0"/>
      <w:marTop w:val="0"/>
      <w:marBottom w:val="0"/>
      <w:divBdr>
        <w:top w:val="none" w:sz="0" w:space="0" w:color="auto"/>
        <w:left w:val="none" w:sz="0" w:space="0" w:color="auto"/>
        <w:bottom w:val="none" w:sz="0" w:space="0" w:color="auto"/>
        <w:right w:val="none" w:sz="0" w:space="0" w:color="auto"/>
      </w:divBdr>
    </w:div>
    <w:div w:id="1907640020">
      <w:bodyDiv w:val="1"/>
      <w:marLeft w:val="0"/>
      <w:marRight w:val="0"/>
      <w:marTop w:val="0"/>
      <w:marBottom w:val="0"/>
      <w:divBdr>
        <w:top w:val="none" w:sz="0" w:space="0" w:color="auto"/>
        <w:left w:val="none" w:sz="0" w:space="0" w:color="auto"/>
        <w:bottom w:val="none" w:sz="0" w:space="0" w:color="auto"/>
        <w:right w:val="none" w:sz="0" w:space="0" w:color="auto"/>
      </w:divBdr>
    </w:div>
    <w:div w:id="1907645949">
      <w:bodyDiv w:val="1"/>
      <w:marLeft w:val="0"/>
      <w:marRight w:val="0"/>
      <w:marTop w:val="0"/>
      <w:marBottom w:val="0"/>
      <w:divBdr>
        <w:top w:val="none" w:sz="0" w:space="0" w:color="auto"/>
        <w:left w:val="none" w:sz="0" w:space="0" w:color="auto"/>
        <w:bottom w:val="none" w:sz="0" w:space="0" w:color="auto"/>
        <w:right w:val="none" w:sz="0" w:space="0" w:color="auto"/>
      </w:divBdr>
    </w:div>
    <w:div w:id="1907842125">
      <w:bodyDiv w:val="1"/>
      <w:marLeft w:val="0"/>
      <w:marRight w:val="0"/>
      <w:marTop w:val="0"/>
      <w:marBottom w:val="0"/>
      <w:divBdr>
        <w:top w:val="none" w:sz="0" w:space="0" w:color="auto"/>
        <w:left w:val="none" w:sz="0" w:space="0" w:color="auto"/>
        <w:bottom w:val="none" w:sz="0" w:space="0" w:color="auto"/>
        <w:right w:val="none" w:sz="0" w:space="0" w:color="auto"/>
      </w:divBdr>
    </w:div>
    <w:div w:id="1907955160">
      <w:bodyDiv w:val="1"/>
      <w:marLeft w:val="0"/>
      <w:marRight w:val="0"/>
      <w:marTop w:val="0"/>
      <w:marBottom w:val="0"/>
      <w:divBdr>
        <w:top w:val="none" w:sz="0" w:space="0" w:color="auto"/>
        <w:left w:val="none" w:sz="0" w:space="0" w:color="auto"/>
        <w:bottom w:val="none" w:sz="0" w:space="0" w:color="auto"/>
        <w:right w:val="none" w:sz="0" w:space="0" w:color="auto"/>
      </w:divBdr>
    </w:div>
    <w:div w:id="1907959697">
      <w:bodyDiv w:val="1"/>
      <w:marLeft w:val="0"/>
      <w:marRight w:val="0"/>
      <w:marTop w:val="0"/>
      <w:marBottom w:val="0"/>
      <w:divBdr>
        <w:top w:val="none" w:sz="0" w:space="0" w:color="auto"/>
        <w:left w:val="none" w:sz="0" w:space="0" w:color="auto"/>
        <w:bottom w:val="none" w:sz="0" w:space="0" w:color="auto"/>
        <w:right w:val="none" w:sz="0" w:space="0" w:color="auto"/>
      </w:divBdr>
    </w:div>
    <w:div w:id="1908152564">
      <w:bodyDiv w:val="1"/>
      <w:marLeft w:val="0"/>
      <w:marRight w:val="0"/>
      <w:marTop w:val="0"/>
      <w:marBottom w:val="0"/>
      <w:divBdr>
        <w:top w:val="none" w:sz="0" w:space="0" w:color="auto"/>
        <w:left w:val="none" w:sz="0" w:space="0" w:color="auto"/>
        <w:bottom w:val="none" w:sz="0" w:space="0" w:color="auto"/>
        <w:right w:val="none" w:sz="0" w:space="0" w:color="auto"/>
      </w:divBdr>
    </w:div>
    <w:div w:id="1908220907">
      <w:bodyDiv w:val="1"/>
      <w:marLeft w:val="0"/>
      <w:marRight w:val="0"/>
      <w:marTop w:val="0"/>
      <w:marBottom w:val="0"/>
      <w:divBdr>
        <w:top w:val="none" w:sz="0" w:space="0" w:color="auto"/>
        <w:left w:val="none" w:sz="0" w:space="0" w:color="auto"/>
        <w:bottom w:val="none" w:sz="0" w:space="0" w:color="auto"/>
        <w:right w:val="none" w:sz="0" w:space="0" w:color="auto"/>
      </w:divBdr>
    </w:div>
    <w:div w:id="1908295253">
      <w:bodyDiv w:val="1"/>
      <w:marLeft w:val="0"/>
      <w:marRight w:val="0"/>
      <w:marTop w:val="0"/>
      <w:marBottom w:val="0"/>
      <w:divBdr>
        <w:top w:val="none" w:sz="0" w:space="0" w:color="auto"/>
        <w:left w:val="none" w:sz="0" w:space="0" w:color="auto"/>
        <w:bottom w:val="none" w:sz="0" w:space="0" w:color="auto"/>
        <w:right w:val="none" w:sz="0" w:space="0" w:color="auto"/>
      </w:divBdr>
    </w:div>
    <w:div w:id="1908345136">
      <w:bodyDiv w:val="1"/>
      <w:marLeft w:val="0"/>
      <w:marRight w:val="0"/>
      <w:marTop w:val="0"/>
      <w:marBottom w:val="0"/>
      <w:divBdr>
        <w:top w:val="none" w:sz="0" w:space="0" w:color="auto"/>
        <w:left w:val="none" w:sz="0" w:space="0" w:color="auto"/>
        <w:bottom w:val="none" w:sz="0" w:space="0" w:color="auto"/>
        <w:right w:val="none" w:sz="0" w:space="0" w:color="auto"/>
      </w:divBdr>
    </w:div>
    <w:div w:id="1908494140">
      <w:bodyDiv w:val="1"/>
      <w:marLeft w:val="0"/>
      <w:marRight w:val="0"/>
      <w:marTop w:val="0"/>
      <w:marBottom w:val="0"/>
      <w:divBdr>
        <w:top w:val="none" w:sz="0" w:space="0" w:color="auto"/>
        <w:left w:val="none" w:sz="0" w:space="0" w:color="auto"/>
        <w:bottom w:val="none" w:sz="0" w:space="0" w:color="auto"/>
        <w:right w:val="none" w:sz="0" w:space="0" w:color="auto"/>
      </w:divBdr>
    </w:div>
    <w:div w:id="1908682398">
      <w:bodyDiv w:val="1"/>
      <w:marLeft w:val="0"/>
      <w:marRight w:val="0"/>
      <w:marTop w:val="0"/>
      <w:marBottom w:val="0"/>
      <w:divBdr>
        <w:top w:val="none" w:sz="0" w:space="0" w:color="auto"/>
        <w:left w:val="none" w:sz="0" w:space="0" w:color="auto"/>
        <w:bottom w:val="none" w:sz="0" w:space="0" w:color="auto"/>
        <w:right w:val="none" w:sz="0" w:space="0" w:color="auto"/>
      </w:divBdr>
    </w:div>
    <w:div w:id="1908762323">
      <w:bodyDiv w:val="1"/>
      <w:marLeft w:val="0"/>
      <w:marRight w:val="0"/>
      <w:marTop w:val="0"/>
      <w:marBottom w:val="0"/>
      <w:divBdr>
        <w:top w:val="none" w:sz="0" w:space="0" w:color="auto"/>
        <w:left w:val="none" w:sz="0" w:space="0" w:color="auto"/>
        <w:bottom w:val="none" w:sz="0" w:space="0" w:color="auto"/>
        <w:right w:val="none" w:sz="0" w:space="0" w:color="auto"/>
      </w:divBdr>
    </w:div>
    <w:div w:id="1908834209">
      <w:bodyDiv w:val="1"/>
      <w:marLeft w:val="0"/>
      <w:marRight w:val="0"/>
      <w:marTop w:val="0"/>
      <w:marBottom w:val="0"/>
      <w:divBdr>
        <w:top w:val="none" w:sz="0" w:space="0" w:color="auto"/>
        <w:left w:val="none" w:sz="0" w:space="0" w:color="auto"/>
        <w:bottom w:val="none" w:sz="0" w:space="0" w:color="auto"/>
        <w:right w:val="none" w:sz="0" w:space="0" w:color="auto"/>
      </w:divBdr>
    </w:div>
    <w:div w:id="1908950918">
      <w:bodyDiv w:val="1"/>
      <w:marLeft w:val="0"/>
      <w:marRight w:val="0"/>
      <w:marTop w:val="0"/>
      <w:marBottom w:val="0"/>
      <w:divBdr>
        <w:top w:val="none" w:sz="0" w:space="0" w:color="auto"/>
        <w:left w:val="none" w:sz="0" w:space="0" w:color="auto"/>
        <w:bottom w:val="none" w:sz="0" w:space="0" w:color="auto"/>
        <w:right w:val="none" w:sz="0" w:space="0" w:color="auto"/>
      </w:divBdr>
    </w:div>
    <w:div w:id="1908956230">
      <w:bodyDiv w:val="1"/>
      <w:marLeft w:val="0"/>
      <w:marRight w:val="0"/>
      <w:marTop w:val="0"/>
      <w:marBottom w:val="0"/>
      <w:divBdr>
        <w:top w:val="none" w:sz="0" w:space="0" w:color="auto"/>
        <w:left w:val="none" w:sz="0" w:space="0" w:color="auto"/>
        <w:bottom w:val="none" w:sz="0" w:space="0" w:color="auto"/>
        <w:right w:val="none" w:sz="0" w:space="0" w:color="auto"/>
      </w:divBdr>
    </w:div>
    <w:div w:id="1909076199">
      <w:bodyDiv w:val="1"/>
      <w:marLeft w:val="0"/>
      <w:marRight w:val="0"/>
      <w:marTop w:val="0"/>
      <w:marBottom w:val="0"/>
      <w:divBdr>
        <w:top w:val="none" w:sz="0" w:space="0" w:color="auto"/>
        <w:left w:val="none" w:sz="0" w:space="0" w:color="auto"/>
        <w:bottom w:val="none" w:sz="0" w:space="0" w:color="auto"/>
        <w:right w:val="none" w:sz="0" w:space="0" w:color="auto"/>
      </w:divBdr>
    </w:div>
    <w:div w:id="1909339254">
      <w:bodyDiv w:val="1"/>
      <w:marLeft w:val="0"/>
      <w:marRight w:val="0"/>
      <w:marTop w:val="0"/>
      <w:marBottom w:val="0"/>
      <w:divBdr>
        <w:top w:val="none" w:sz="0" w:space="0" w:color="auto"/>
        <w:left w:val="none" w:sz="0" w:space="0" w:color="auto"/>
        <w:bottom w:val="none" w:sz="0" w:space="0" w:color="auto"/>
        <w:right w:val="none" w:sz="0" w:space="0" w:color="auto"/>
      </w:divBdr>
    </w:div>
    <w:div w:id="1909419572">
      <w:bodyDiv w:val="1"/>
      <w:marLeft w:val="0"/>
      <w:marRight w:val="0"/>
      <w:marTop w:val="0"/>
      <w:marBottom w:val="0"/>
      <w:divBdr>
        <w:top w:val="none" w:sz="0" w:space="0" w:color="auto"/>
        <w:left w:val="none" w:sz="0" w:space="0" w:color="auto"/>
        <w:bottom w:val="none" w:sz="0" w:space="0" w:color="auto"/>
        <w:right w:val="none" w:sz="0" w:space="0" w:color="auto"/>
      </w:divBdr>
    </w:div>
    <w:div w:id="1909459782">
      <w:bodyDiv w:val="1"/>
      <w:marLeft w:val="0"/>
      <w:marRight w:val="0"/>
      <w:marTop w:val="0"/>
      <w:marBottom w:val="0"/>
      <w:divBdr>
        <w:top w:val="none" w:sz="0" w:space="0" w:color="auto"/>
        <w:left w:val="none" w:sz="0" w:space="0" w:color="auto"/>
        <w:bottom w:val="none" w:sz="0" w:space="0" w:color="auto"/>
        <w:right w:val="none" w:sz="0" w:space="0" w:color="auto"/>
      </w:divBdr>
    </w:div>
    <w:div w:id="1909923249">
      <w:bodyDiv w:val="1"/>
      <w:marLeft w:val="0"/>
      <w:marRight w:val="0"/>
      <w:marTop w:val="0"/>
      <w:marBottom w:val="0"/>
      <w:divBdr>
        <w:top w:val="none" w:sz="0" w:space="0" w:color="auto"/>
        <w:left w:val="none" w:sz="0" w:space="0" w:color="auto"/>
        <w:bottom w:val="none" w:sz="0" w:space="0" w:color="auto"/>
        <w:right w:val="none" w:sz="0" w:space="0" w:color="auto"/>
      </w:divBdr>
    </w:div>
    <w:div w:id="1909992417">
      <w:bodyDiv w:val="1"/>
      <w:marLeft w:val="0"/>
      <w:marRight w:val="0"/>
      <w:marTop w:val="0"/>
      <w:marBottom w:val="0"/>
      <w:divBdr>
        <w:top w:val="none" w:sz="0" w:space="0" w:color="auto"/>
        <w:left w:val="none" w:sz="0" w:space="0" w:color="auto"/>
        <w:bottom w:val="none" w:sz="0" w:space="0" w:color="auto"/>
        <w:right w:val="none" w:sz="0" w:space="0" w:color="auto"/>
      </w:divBdr>
    </w:div>
    <w:div w:id="1910189520">
      <w:bodyDiv w:val="1"/>
      <w:marLeft w:val="0"/>
      <w:marRight w:val="0"/>
      <w:marTop w:val="0"/>
      <w:marBottom w:val="0"/>
      <w:divBdr>
        <w:top w:val="none" w:sz="0" w:space="0" w:color="auto"/>
        <w:left w:val="none" w:sz="0" w:space="0" w:color="auto"/>
        <w:bottom w:val="none" w:sz="0" w:space="0" w:color="auto"/>
        <w:right w:val="none" w:sz="0" w:space="0" w:color="auto"/>
      </w:divBdr>
    </w:div>
    <w:div w:id="1910191090">
      <w:bodyDiv w:val="1"/>
      <w:marLeft w:val="0"/>
      <w:marRight w:val="0"/>
      <w:marTop w:val="0"/>
      <w:marBottom w:val="0"/>
      <w:divBdr>
        <w:top w:val="none" w:sz="0" w:space="0" w:color="auto"/>
        <w:left w:val="none" w:sz="0" w:space="0" w:color="auto"/>
        <w:bottom w:val="none" w:sz="0" w:space="0" w:color="auto"/>
        <w:right w:val="none" w:sz="0" w:space="0" w:color="auto"/>
      </w:divBdr>
    </w:div>
    <w:div w:id="1910262245">
      <w:bodyDiv w:val="1"/>
      <w:marLeft w:val="0"/>
      <w:marRight w:val="0"/>
      <w:marTop w:val="0"/>
      <w:marBottom w:val="0"/>
      <w:divBdr>
        <w:top w:val="none" w:sz="0" w:space="0" w:color="auto"/>
        <w:left w:val="none" w:sz="0" w:space="0" w:color="auto"/>
        <w:bottom w:val="none" w:sz="0" w:space="0" w:color="auto"/>
        <w:right w:val="none" w:sz="0" w:space="0" w:color="auto"/>
      </w:divBdr>
    </w:div>
    <w:div w:id="1910267536">
      <w:bodyDiv w:val="1"/>
      <w:marLeft w:val="0"/>
      <w:marRight w:val="0"/>
      <w:marTop w:val="0"/>
      <w:marBottom w:val="0"/>
      <w:divBdr>
        <w:top w:val="none" w:sz="0" w:space="0" w:color="auto"/>
        <w:left w:val="none" w:sz="0" w:space="0" w:color="auto"/>
        <w:bottom w:val="none" w:sz="0" w:space="0" w:color="auto"/>
        <w:right w:val="none" w:sz="0" w:space="0" w:color="auto"/>
      </w:divBdr>
    </w:div>
    <w:div w:id="1910337954">
      <w:bodyDiv w:val="1"/>
      <w:marLeft w:val="0"/>
      <w:marRight w:val="0"/>
      <w:marTop w:val="0"/>
      <w:marBottom w:val="0"/>
      <w:divBdr>
        <w:top w:val="none" w:sz="0" w:space="0" w:color="auto"/>
        <w:left w:val="none" w:sz="0" w:space="0" w:color="auto"/>
        <w:bottom w:val="none" w:sz="0" w:space="0" w:color="auto"/>
        <w:right w:val="none" w:sz="0" w:space="0" w:color="auto"/>
      </w:divBdr>
    </w:div>
    <w:div w:id="1910530322">
      <w:bodyDiv w:val="1"/>
      <w:marLeft w:val="0"/>
      <w:marRight w:val="0"/>
      <w:marTop w:val="0"/>
      <w:marBottom w:val="0"/>
      <w:divBdr>
        <w:top w:val="none" w:sz="0" w:space="0" w:color="auto"/>
        <w:left w:val="none" w:sz="0" w:space="0" w:color="auto"/>
        <w:bottom w:val="none" w:sz="0" w:space="0" w:color="auto"/>
        <w:right w:val="none" w:sz="0" w:space="0" w:color="auto"/>
      </w:divBdr>
    </w:div>
    <w:div w:id="1910919568">
      <w:bodyDiv w:val="1"/>
      <w:marLeft w:val="0"/>
      <w:marRight w:val="0"/>
      <w:marTop w:val="0"/>
      <w:marBottom w:val="0"/>
      <w:divBdr>
        <w:top w:val="none" w:sz="0" w:space="0" w:color="auto"/>
        <w:left w:val="none" w:sz="0" w:space="0" w:color="auto"/>
        <w:bottom w:val="none" w:sz="0" w:space="0" w:color="auto"/>
        <w:right w:val="none" w:sz="0" w:space="0" w:color="auto"/>
      </w:divBdr>
    </w:div>
    <w:div w:id="1910993594">
      <w:bodyDiv w:val="1"/>
      <w:marLeft w:val="0"/>
      <w:marRight w:val="0"/>
      <w:marTop w:val="0"/>
      <w:marBottom w:val="0"/>
      <w:divBdr>
        <w:top w:val="none" w:sz="0" w:space="0" w:color="auto"/>
        <w:left w:val="none" w:sz="0" w:space="0" w:color="auto"/>
        <w:bottom w:val="none" w:sz="0" w:space="0" w:color="auto"/>
        <w:right w:val="none" w:sz="0" w:space="0" w:color="auto"/>
      </w:divBdr>
    </w:div>
    <w:div w:id="1911037202">
      <w:bodyDiv w:val="1"/>
      <w:marLeft w:val="0"/>
      <w:marRight w:val="0"/>
      <w:marTop w:val="0"/>
      <w:marBottom w:val="0"/>
      <w:divBdr>
        <w:top w:val="none" w:sz="0" w:space="0" w:color="auto"/>
        <w:left w:val="none" w:sz="0" w:space="0" w:color="auto"/>
        <w:bottom w:val="none" w:sz="0" w:space="0" w:color="auto"/>
        <w:right w:val="none" w:sz="0" w:space="0" w:color="auto"/>
      </w:divBdr>
    </w:div>
    <w:div w:id="1911192837">
      <w:bodyDiv w:val="1"/>
      <w:marLeft w:val="0"/>
      <w:marRight w:val="0"/>
      <w:marTop w:val="0"/>
      <w:marBottom w:val="0"/>
      <w:divBdr>
        <w:top w:val="none" w:sz="0" w:space="0" w:color="auto"/>
        <w:left w:val="none" w:sz="0" w:space="0" w:color="auto"/>
        <w:bottom w:val="none" w:sz="0" w:space="0" w:color="auto"/>
        <w:right w:val="none" w:sz="0" w:space="0" w:color="auto"/>
      </w:divBdr>
    </w:div>
    <w:div w:id="1911429098">
      <w:bodyDiv w:val="1"/>
      <w:marLeft w:val="0"/>
      <w:marRight w:val="0"/>
      <w:marTop w:val="0"/>
      <w:marBottom w:val="0"/>
      <w:divBdr>
        <w:top w:val="none" w:sz="0" w:space="0" w:color="auto"/>
        <w:left w:val="none" w:sz="0" w:space="0" w:color="auto"/>
        <w:bottom w:val="none" w:sz="0" w:space="0" w:color="auto"/>
        <w:right w:val="none" w:sz="0" w:space="0" w:color="auto"/>
      </w:divBdr>
    </w:div>
    <w:div w:id="1911453582">
      <w:bodyDiv w:val="1"/>
      <w:marLeft w:val="0"/>
      <w:marRight w:val="0"/>
      <w:marTop w:val="0"/>
      <w:marBottom w:val="0"/>
      <w:divBdr>
        <w:top w:val="none" w:sz="0" w:space="0" w:color="auto"/>
        <w:left w:val="none" w:sz="0" w:space="0" w:color="auto"/>
        <w:bottom w:val="none" w:sz="0" w:space="0" w:color="auto"/>
        <w:right w:val="none" w:sz="0" w:space="0" w:color="auto"/>
      </w:divBdr>
    </w:div>
    <w:div w:id="1911650307">
      <w:bodyDiv w:val="1"/>
      <w:marLeft w:val="0"/>
      <w:marRight w:val="0"/>
      <w:marTop w:val="0"/>
      <w:marBottom w:val="0"/>
      <w:divBdr>
        <w:top w:val="none" w:sz="0" w:space="0" w:color="auto"/>
        <w:left w:val="none" w:sz="0" w:space="0" w:color="auto"/>
        <w:bottom w:val="none" w:sz="0" w:space="0" w:color="auto"/>
        <w:right w:val="none" w:sz="0" w:space="0" w:color="auto"/>
      </w:divBdr>
    </w:div>
    <w:div w:id="1911651224">
      <w:bodyDiv w:val="1"/>
      <w:marLeft w:val="0"/>
      <w:marRight w:val="0"/>
      <w:marTop w:val="0"/>
      <w:marBottom w:val="0"/>
      <w:divBdr>
        <w:top w:val="none" w:sz="0" w:space="0" w:color="auto"/>
        <w:left w:val="none" w:sz="0" w:space="0" w:color="auto"/>
        <w:bottom w:val="none" w:sz="0" w:space="0" w:color="auto"/>
        <w:right w:val="none" w:sz="0" w:space="0" w:color="auto"/>
      </w:divBdr>
    </w:div>
    <w:div w:id="1911694509">
      <w:bodyDiv w:val="1"/>
      <w:marLeft w:val="0"/>
      <w:marRight w:val="0"/>
      <w:marTop w:val="0"/>
      <w:marBottom w:val="0"/>
      <w:divBdr>
        <w:top w:val="none" w:sz="0" w:space="0" w:color="auto"/>
        <w:left w:val="none" w:sz="0" w:space="0" w:color="auto"/>
        <w:bottom w:val="none" w:sz="0" w:space="0" w:color="auto"/>
        <w:right w:val="none" w:sz="0" w:space="0" w:color="auto"/>
      </w:divBdr>
    </w:div>
    <w:div w:id="1911891843">
      <w:bodyDiv w:val="1"/>
      <w:marLeft w:val="0"/>
      <w:marRight w:val="0"/>
      <w:marTop w:val="0"/>
      <w:marBottom w:val="0"/>
      <w:divBdr>
        <w:top w:val="none" w:sz="0" w:space="0" w:color="auto"/>
        <w:left w:val="none" w:sz="0" w:space="0" w:color="auto"/>
        <w:bottom w:val="none" w:sz="0" w:space="0" w:color="auto"/>
        <w:right w:val="none" w:sz="0" w:space="0" w:color="auto"/>
      </w:divBdr>
    </w:div>
    <w:div w:id="1912081342">
      <w:bodyDiv w:val="1"/>
      <w:marLeft w:val="0"/>
      <w:marRight w:val="0"/>
      <w:marTop w:val="0"/>
      <w:marBottom w:val="0"/>
      <w:divBdr>
        <w:top w:val="none" w:sz="0" w:space="0" w:color="auto"/>
        <w:left w:val="none" w:sz="0" w:space="0" w:color="auto"/>
        <w:bottom w:val="none" w:sz="0" w:space="0" w:color="auto"/>
        <w:right w:val="none" w:sz="0" w:space="0" w:color="auto"/>
      </w:divBdr>
    </w:div>
    <w:div w:id="1912156328">
      <w:bodyDiv w:val="1"/>
      <w:marLeft w:val="0"/>
      <w:marRight w:val="0"/>
      <w:marTop w:val="0"/>
      <w:marBottom w:val="0"/>
      <w:divBdr>
        <w:top w:val="none" w:sz="0" w:space="0" w:color="auto"/>
        <w:left w:val="none" w:sz="0" w:space="0" w:color="auto"/>
        <w:bottom w:val="none" w:sz="0" w:space="0" w:color="auto"/>
        <w:right w:val="none" w:sz="0" w:space="0" w:color="auto"/>
      </w:divBdr>
    </w:div>
    <w:div w:id="1912230506">
      <w:bodyDiv w:val="1"/>
      <w:marLeft w:val="0"/>
      <w:marRight w:val="0"/>
      <w:marTop w:val="0"/>
      <w:marBottom w:val="0"/>
      <w:divBdr>
        <w:top w:val="none" w:sz="0" w:space="0" w:color="auto"/>
        <w:left w:val="none" w:sz="0" w:space="0" w:color="auto"/>
        <w:bottom w:val="none" w:sz="0" w:space="0" w:color="auto"/>
        <w:right w:val="none" w:sz="0" w:space="0" w:color="auto"/>
      </w:divBdr>
    </w:div>
    <w:div w:id="1912421657">
      <w:bodyDiv w:val="1"/>
      <w:marLeft w:val="0"/>
      <w:marRight w:val="0"/>
      <w:marTop w:val="0"/>
      <w:marBottom w:val="0"/>
      <w:divBdr>
        <w:top w:val="none" w:sz="0" w:space="0" w:color="auto"/>
        <w:left w:val="none" w:sz="0" w:space="0" w:color="auto"/>
        <w:bottom w:val="none" w:sz="0" w:space="0" w:color="auto"/>
        <w:right w:val="none" w:sz="0" w:space="0" w:color="auto"/>
      </w:divBdr>
    </w:div>
    <w:div w:id="1912616977">
      <w:bodyDiv w:val="1"/>
      <w:marLeft w:val="0"/>
      <w:marRight w:val="0"/>
      <w:marTop w:val="0"/>
      <w:marBottom w:val="0"/>
      <w:divBdr>
        <w:top w:val="none" w:sz="0" w:space="0" w:color="auto"/>
        <w:left w:val="none" w:sz="0" w:space="0" w:color="auto"/>
        <w:bottom w:val="none" w:sz="0" w:space="0" w:color="auto"/>
        <w:right w:val="none" w:sz="0" w:space="0" w:color="auto"/>
      </w:divBdr>
    </w:div>
    <w:div w:id="1912618727">
      <w:bodyDiv w:val="1"/>
      <w:marLeft w:val="0"/>
      <w:marRight w:val="0"/>
      <w:marTop w:val="0"/>
      <w:marBottom w:val="0"/>
      <w:divBdr>
        <w:top w:val="none" w:sz="0" w:space="0" w:color="auto"/>
        <w:left w:val="none" w:sz="0" w:space="0" w:color="auto"/>
        <w:bottom w:val="none" w:sz="0" w:space="0" w:color="auto"/>
        <w:right w:val="none" w:sz="0" w:space="0" w:color="auto"/>
      </w:divBdr>
    </w:div>
    <w:div w:id="1912882918">
      <w:bodyDiv w:val="1"/>
      <w:marLeft w:val="0"/>
      <w:marRight w:val="0"/>
      <w:marTop w:val="0"/>
      <w:marBottom w:val="0"/>
      <w:divBdr>
        <w:top w:val="none" w:sz="0" w:space="0" w:color="auto"/>
        <w:left w:val="none" w:sz="0" w:space="0" w:color="auto"/>
        <w:bottom w:val="none" w:sz="0" w:space="0" w:color="auto"/>
        <w:right w:val="none" w:sz="0" w:space="0" w:color="auto"/>
      </w:divBdr>
    </w:div>
    <w:div w:id="1913008651">
      <w:bodyDiv w:val="1"/>
      <w:marLeft w:val="0"/>
      <w:marRight w:val="0"/>
      <w:marTop w:val="0"/>
      <w:marBottom w:val="0"/>
      <w:divBdr>
        <w:top w:val="none" w:sz="0" w:space="0" w:color="auto"/>
        <w:left w:val="none" w:sz="0" w:space="0" w:color="auto"/>
        <w:bottom w:val="none" w:sz="0" w:space="0" w:color="auto"/>
        <w:right w:val="none" w:sz="0" w:space="0" w:color="auto"/>
      </w:divBdr>
    </w:div>
    <w:div w:id="1913345253">
      <w:bodyDiv w:val="1"/>
      <w:marLeft w:val="0"/>
      <w:marRight w:val="0"/>
      <w:marTop w:val="0"/>
      <w:marBottom w:val="0"/>
      <w:divBdr>
        <w:top w:val="none" w:sz="0" w:space="0" w:color="auto"/>
        <w:left w:val="none" w:sz="0" w:space="0" w:color="auto"/>
        <w:bottom w:val="none" w:sz="0" w:space="0" w:color="auto"/>
        <w:right w:val="none" w:sz="0" w:space="0" w:color="auto"/>
      </w:divBdr>
    </w:div>
    <w:div w:id="1913541689">
      <w:bodyDiv w:val="1"/>
      <w:marLeft w:val="0"/>
      <w:marRight w:val="0"/>
      <w:marTop w:val="0"/>
      <w:marBottom w:val="0"/>
      <w:divBdr>
        <w:top w:val="none" w:sz="0" w:space="0" w:color="auto"/>
        <w:left w:val="none" w:sz="0" w:space="0" w:color="auto"/>
        <w:bottom w:val="none" w:sz="0" w:space="0" w:color="auto"/>
        <w:right w:val="none" w:sz="0" w:space="0" w:color="auto"/>
      </w:divBdr>
    </w:div>
    <w:div w:id="1913545295">
      <w:bodyDiv w:val="1"/>
      <w:marLeft w:val="0"/>
      <w:marRight w:val="0"/>
      <w:marTop w:val="0"/>
      <w:marBottom w:val="0"/>
      <w:divBdr>
        <w:top w:val="none" w:sz="0" w:space="0" w:color="auto"/>
        <w:left w:val="none" w:sz="0" w:space="0" w:color="auto"/>
        <w:bottom w:val="none" w:sz="0" w:space="0" w:color="auto"/>
        <w:right w:val="none" w:sz="0" w:space="0" w:color="auto"/>
      </w:divBdr>
    </w:div>
    <w:div w:id="1913664235">
      <w:bodyDiv w:val="1"/>
      <w:marLeft w:val="0"/>
      <w:marRight w:val="0"/>
      <w:marTop w:val="0"/>
      <w:marBottom w:val="0"/>
      <w:divBdr>
        <w:top w:val="none" w:sz="0" w:space="0" w:color="auto"/>
        <w:left w:val="none" w:sz="0" w:space="0" w:color="auto"/>
        <w:bottom w:val="none" w:sz="0" w:space="0" w:color="auto"/>
        <w:right w:val="none" w:sz="0" w:space="0" w:color="auto"/>
      </w:divBdr>
    </w:div>
    <w:div w:id="1913736792">
      <w:bodyDiv w:val="1"/>
      <w:marLeft w:val="0"/>
      <w:marRight w:val="0"/>
      <w:marTop w:val="0"/>
      <w:marBottom w:val="0"/>
      <w:divBdr>
        <w:top w:val="none" w:sz="0" w:space="0" w:color="auto"/>
        <w:left w:val="none" w:sz="0" w:space="0" w:color="auto"/>
        <w:bottom w:val="none" w:sz="0" w:space="0" w:color="auto"/>
        <w:right w:val="none" w:sz="0" w:space="0" w:color="auto"/>
      </w:divBdr>
    </w:div>
    <w:div w:id="1913924939">
      <w:bodyDiv w:val="1"/>
      <w:marLeft w:val="0"/>
      <w:marRight w:val="0"/>
      <w:marTop w:val="0"/>
      <w:marBottom w:val="0"/>
      <w:divBdr>
        <w:top w:val="none" w:sz="0" w:space="0" w:color="auto"/>
        <w:left w:val="none" w:sz="0" w:space="0" w:color="auto"/>
        <w:bottom w:val="none" w:sz="0" w:space="0" w:color="auto"/>
        <w:right w:val="none" w:sz="0" w:space="0" w:color="auto"/>
      </w:divBdr>
    </w:div>
    <w:div w:id="1914200504">
      <w:bodyDiv w:val="1"/>
      <w:marLeft w:val="0"/>
      <w:marRight w:val="0"/>
      <w:marTop w:val="0"/>
      <w:marBottom w:val="0"/>
      <w:divBdr>
        <w:top w:val="none" w:sz="0" w:space="0" w:color="auto"/>
        <w:left w:val="none" w:sz="0" w:space="0" w:color="auto"/>
        <w:bottom w:val="none" w:sz="0" w:space="0" w:color="auto"/>
        <w:right w:val="none" w:sz="0" w:space="0" w:color="auto"/>
      </w:divBdr>
    </w:div>
    <w:div w:id="1914268802">
      <w:bodyDiv w:val="1"/>
      <w:marLeft w:val="0"/>
      <w:marRight w:val="0"/>
      <w:marTop w:val="0"/>
      <w:marBottom w:val="0"/>
      <w:divBdr>
        <w:top w:val="none" w:sz="0" w:space="0" w:color="auto"/>
        <w:left w:val="none" w:sz="0" w:space="0" w:color="auto"/>
        <w:bottom w:val="none" w:sz="0" w:space="0" w:color="auto"/>
        <w:right w:val="none" w:sz="0" w:space="0" w:color="auto"/>
      </w:divBdr>
    </w:div>
    <w:div w:id="1914461392">
      <w:bodyDiv w:val="1"/>
      <w:marLeft w:val="0"/>
      <w:marRight w:val="0"/>
      <w:marTop w:val="0"/>
      <w:marBottom w:val="0"/>
      <w:divBdr>
        <w:top w:val="none" w:sz="0" w:space="0" w:color="auto"/>
        <w:left w:val="none" w:sz="0" w:space="0" w:color="auto"/>
        <w:bottom w:val="none" w:sz="0" w:space="0" w:color="auto"/>
        <w:right w:val="none" w:sz="0" w:space="0" w:color="auto"/>
      </w:divBdr>
    </w:div>
    <w:div w:id="1914462475">
      <w:bodyDiv w:val="1"/>
      <w:marLeft w:val="0"/>
      <w:marRight w:val="0"/>
      <w:marTop w:val="0"/>
      <w:marBottom w:val="0"/>
      <w:divBdr>
        <w:top w:val="none" w:sz="0" w:space="0" w:color="auto"/>
        <w:left w:val="none" w:sz="0" w:space="0" w:color="auto"/>
        <w:bottom w:val="none" w:sz="0" w:space="0" w:color="auto"/>
        <w:right w:val="none" w:sz="0" w:space="0" w:color="auto"/>
      </w:divBdr>
    </w:div>
    <w:div w:id="1914508504">
      <w:bodyDiv w:val="1"/>
      <w:marLeft w:val="0"/>
      <w:marRight w:val="0"/>
      <w:marTop w:val="0"/>
      <w:marBottom w:val="0"/>
      <w:divBdr>
        <w:top w:val="none" w:sz="0" w:space="0" w:color="auto"/>
        <w:left w:val="none" w:sz="0" w:space="0" w:color="auto"/>
        <w:bottom w:val="none" w:sz="0" w:space="0" w:color="auto"/>
        <w:right w:val="none" w:sz="0" w:space="0" w:color="auto"/>
      </w:divBdr>
    </w:div>
    <w:div w:id="1914654826">
      <w:bodyDiv w:val="1"/>
      <w:marLeft w:val="0"/>
      <w:marRight w:val="0"/>
      <w:marTop w:val="0"/>
      <w:marBottom w:val="0"/>
      <w:divBdr>
        <w:top w:val="none" w:sz="0" w:space="0" w:color="auto"/>
        <w:left w:val="none" w:sz="0" w:space="0" w:color="auto"/>
        <w:bottom w:val="none" w:sz="0" w:space="0" w:color="auto"/>
        <w:right w:val="none" w:sz="0" w:space="0" w:color="auto"/>
      </w:divBdr>
    </w:div>
    <w:div w:id="1914700041">
      <w:bodyDiv w:val="1"/>
      <w:marLeft w:val="0"/>
      <w:marRight w:val="0"/>
      <w:marTop w:val="0"/>
      <w:marBottom w:val="0"/>
      <w:divBdr>
        <w:top w:val="none" w:sz="0" w:space="0" w:color="auto"/>
        <w:left w:val="none" w:sz="0" w:space="0" w:color="auto"/>
        <w:bottom w:val="none" w:sz="0" w:space="0" w:color="auto"/>
        <w:right w:val="none" w:sz="0" w:space="0" w:color="auto"/>
      </w:divBdr>
    </w:div>
    <w:div w:id="1914705440">
      <w:bodyDiv w:val="1"/>
      <w:marLeft w:val="0"/>
      <w:marRight w:val="0"/>
      <w:marTop w:val="0"/>
      <w:marBottom w:val="0"/>
      <w:divBdr>
        <w:top w:val="none" w:sz="0" w:space="0" w:color="auto"/>
        <w:left w:val="none" w:sz="0" w:space="0" w:color="auto"/>
        <w:bottom w:val="none" w:sz="0" w:space="0" w:color="auto"/>
        <w:right w:val="none" w:sz="0" w:space="0" w:color="auto"/>
      </w:divBdr>
    </w:div>
    <w:div w:id="1915119717">
      <w:bodyDiv w:val="1"/>
      <w:marLeft w:val="0"/>
      <w:marRight w:val="0"/>
      <w:marTop w:val="0"/>
      <w:marBottom w:val="0"/>
      <w:divBdr>
        <w:top w:val="none" w:sz="0" w:space="0" w:color="auto"/>
        <w:left w:val="none" w:sz="0" w:space="0" w:color="auto"/>
        <w:bottom w:val="none" w:sz="0" w:space="0" w:color="auto"/>
        <w:right w:val="none" w:sz="0" w:space="0" w:color="auto"/>
      </w:divBdr>
    </w:div>
    <w:div w:id="1915238779">
      <w:bodyDiv w:val="1"/>
      <w:marLeft w:val="0"/>
      <w:marRight w:val="0"/>
      <w:marTop w:val="0"/>
      <w:marBottom w:val="0"/>
      <w:divBdr>
        <w:top w:val="none" w:sz="0" w:space="0" w:color="auto"/>
        <w:left w:val="none" w:sz="0" w:space="0" w:color="auto"/>
        <w:bottom w:val="none" w:sz="0" w:space="0" w:color="auto"/>
        <w:right w:val="none" w:sz="0" w:space="0" w:color="auto"/>
      </w:divBdr>
    </w:div>
    <w:div w:id="1915239205">
      <w:bodyDiv w:val="1"/>
      <w:marLeft w:val="0"/>
      <w:marRight w:val="0"/>
      <w:marTop w:val="0"/>
      <w:marBottom w:val="0"/>
      <w:divBdr>
        <w:top w:val="none" w:sz="0" w:space="0" w:color="auto"/>
        <w:left w:val="none" w:sz="0" w:space="0" w:color="auto"/>
        <w:bottom w:val="none" w:sz="0" w:space="0" w:color="auto"/>
        <w:right w:val="none" w:sz="0" w:space="0" w:color="auto"/>
      </w:divBdr>
    </w:div>
    <w:div w:id="1915427153">
      <w:bodyDiv w:val="1"/>
      <w:marLeft w:val="0"/>
      <w:marRight w:val="0"/>
      <w:marTop w:val="0"/>
      <w:marBottom w:val="0"/>
      <w:divBdr>
        <w:top w:val="none" w:sz="0" w:space="0" w:color="auto"/>
        <w:left w:val="none" w:sz="0" w:space="0" w:color="auto"/>
        <w:bottom w:val="none" w:sz="0" w:space="0" w:color="auto"/>
        <w:right w:val="none" w:sz="0" w:space="0" w:color="auto"/>
      </w:divBdr>
    </w:div>
    <w:div w:id="1915773615">
      <w:bodyDiv w:val="1"/>
      <w:marLeft w:val="0"/>
      <w:marRight w:val="0"/>
      <w:marTop w:val="0"/>
      <w:marBottom w:val="0"/>
      <w:divBdr>
        <w:top w:val="none" w:sz="0" w:space="0" w:color="auto"/>
        <w:left w:val="none" w:sz="0" w:space="0" w:color="auto"/>
        <w:bottom w:val="none" w:sz="0" w:space="0" w:color="auto"/>
        <w:right w:val="none" w:sz="0" w:space="0" w:color="auto"/>
      </w:divBdr>
    </w:div>
    <w:div w:id="1915821693">
      <w:bodyDiv w:val="1"/>
      <w:marLeft w:val="0"/>
      <w:marRight w:val="0"/>
      <w:marTop w:val="0"/>
      <w:marBottom w:val="0"/>
      <w:divBdr>
        <w:top w:val="none" w:sz="0" w:space="0" w:color="auto"/>
        <w:left w:val="none" w:sz="0" w:space="0" w:color="auto"/>
        <w:bottom w:val="none" w:sz="0" w:space="0" w:color="auto"/>
        <w:right w:val="none" w:sz="0" w:space="0" w:color="auto"/>
      </w:divBdr>
    </w:div>
    <w:div w:id="1915891346">
      <w:bodyDiv w:val="1"/>
      <w:marLeft w:val="0"/>
      <w:marRight w:val="0"/>
      <w:marTop w:val="0"/>
      <w:marBottom w:val="0"/>
      <w:divBdr>
        <w:top w:val="none" w:sz="0" w:space="0" w:color="auto"/>
        <w:left w:val="none" w:sz="0" w:space="0" w:color="auto"/>
        <w:bottom w:val="none" w:sz="0" w:space="0" w:color="auto"/>
        <w:right w:val="none" w:sz="0" w:space="0" w:color="auto"/>
      </w:divBdr>
    </w:div>
    <w:div w:id="1915893979">
      <w:bodyDiv w:val="1"/>
      <w:marLeft w:val="0"/>
      <w:marRight w:val="0"/>
      <w:marTop w:val="0"/>
      <w:marBottom w:val="0"/>
      <w:divBdr>
        <w:top w:val="none" w:sz="0" w:space="0" w:color="auto"/>
        <w:left w:val="none" w:sz="0" w:space="0" w:color="auto"/>
        <w:bottom w:val="none" w:sz="0" w:space="0" w:color="auto"/>
        <w:right w:val="none" w:sz="0" w:space="0" w:color="auto"/>
      </w:divBdr>
    </w:div>
    <w:div w:id="1916013392">
      <w:bodyDiv w:val="1"/>
      <w:marLeft w:val="0"/>
      <w:marRight w:val="0"/>
      <w:marTop w:val="0"/>
      <w:marBottom w:val="0"/>
      <w:divBdr>
        <w:top w:val="none" w:sz="0" w:space="0" w:color="auto"/>
        <w:left w:val="none" w:sz="0" w:space="0" w:color="auto"/>
        <w:bottom w:val="none" w:sz="0" w:space="0" w:color="auto"/>
        <w:right w:val="none" w:sz="0" w:space="0" w:color="auto"/>
      </w:divBdr>
    </w:div>
    <w:div w:id="1916083557">
      <w:bodyDiv w:val="1"/>
      <w:marLeft w:val="0"/>
      <w:marRight w:val="0"/>
      <w:marTop w:val="0"/>
      <w:marBottom w:val="0"/>
      <w:divBdr>
        <w:top w:val="none" w:sz="0" w:space="0" w:color="auto"/>
        <w:left w:val="none" w:sz="0" w:space="0" w:color="auto"/>
        <w:bottom w:val="none" w:sz="0" w:space="0" w:color="auto"/>
        <w:right w:val="none" w:sz="0" w:space="0" w:color="auto"/>
      </w:divBdr>
    </w:div>
    <w:div w:id="1916239035">
      <w:bodyDiv w:val="1"/>
      <w:marLeft w:val="0"/>
      <w:marRight w:val="0"/>
      <w:marTop w:val="0"/>
      <w:marBottom w:val="0"/>
      <w:divBdr>
        <w:top w:val="none" w:sz="0" w:space="0" w:color="auto"/>
        <w:left w:val="none" w:sz="0" w:space="0" w:color="auto"/>
        <w:bottom w:val="none" w:sz="0" w:space="0" w:color="auto"/>
        <w:right w:val="none" w:sz="0" w:space="0" w:color="auto"/>
      </w:divBdr>
    </w:div>
    <w:div w:id="1916239145">
      <w:bodyDiv w:val="1"/>
      <w:marLeft w:val="0"/>
      <w:marRight w:val="0"/>
      <w:marTop w:val="0"/>
      <w:marBottom w:val="0"/>
      <w:divBdr>
        <w:top w:val="none" w:sz="0" w:space="0" w:color="auto"/>
        <w:left w:val="none" w:sz="0" w:space="0" w:color="auto"/>
        <w:bottom w:val="none" w:sz="0" w:space="0" w:color="auto"/>
        <w:right w:val="none" w:sz="0" w:space="0" w:color="auto"/>
      </w:divBdr>
    </w:div>
    <w:div w:id="1916239687">
      <w:bodyDiv w:val="1"/>
      <w:marLeft w:val="0"/>
      <w:marRight w:val="0"/>
      <w:marTop w:val="0"/>
      <w:marBottom w:val="0"/>
      <w:divBdr>
        <w:top w:val="none" w:sz="0" w:space="0" w:color="auto"/>
        <w:left w:val="none" w:sz="0" w:space="0" w:color="auto"/>
        <w:bottom w:val="none" w:sz="0" w:space="0" w:color="auto"/>
        <w:right w:val="none" w:sz="0" w:space="0" w:color="auto"/>
      </w:divBdr>
    </w:div>
    <w:div w:id="1916277331">
      <w:bodyDiv w:val="1"/>
      <w:marLeft w:val="0"/>
      <w:marRight w:val="0"/>
      <w:marTop w:val="0"/>
      <w:marBottom w:val="0"/>
      <w:divBdr>
        <w:top w:val="none" w:sz="0" w:space="0" w:color="auto"/>
        <w:left w:val="none" w:sz="0" w:space="0" w:color="auto"/>
        <w:bottom w:val="none" w:sz="0" w:space="0" w:color="auto"/>
        <w:right w:val="none" w:sz="0" w:space="0" w:color="auto"/>
      </w:divBdr>
    </w:div>
    <w:div w:id="1916284564">
      <w:bodyDiv w:val="1"/>
      <w:marLeft w:val="0"/>
      <w:marRight w:val="0"/>
      <w:marTop w:val="0"/>
      <w:marBottom w:val="0"/>
      <w:divBdr>
        <w:top w:val="none" w:sz="0" w:space="0" w:color="auto"/>
        <w:left w:val="none" w:sz="0" w:space="0" w:color="auto"/>
        <w:bottom w:val="none" w:sz="0" w:space="0" w:color="auto"/>
        <w:right w:val="none" w:sz="0" w:space="0" w:color="auto"/>
      </w:divBdr>
    </w:div>
    <w:div w:id="1916471402">
      <w:bodyDiv w:val="1"/>
      <w:marLeft w:val="0"/>
      <w:marRight w:val="0"/>
      <w:marTop w:val="0"/>
      <w:marBottom w:val="0"/>
      <w:divBdr>
        <w:top w:val="none" w:sz="0" w:space="0" w:color="auto"/>
        <w:left w:val="none" w:sz="0" w:space="0" w:color="auto"/>
        <w:bottom w:val="none" w:sz="0" w:space="0" w:color="auto"/>
        <w:right w:val="none" w:sz="0" w:space="0" w:color="auto"/>
      </w:divBdr>
    </w:div>
    <w:div w:id="1916546993">
      <w:bodyDiv w:val="1"/>
      <w:marLeft w:val="0"/>
      <w:marRight w:val="0"/>
      <w:marTop w:val="0"/>
      <w:marBottom w:val="0"/>
      <w:divBdr>
        <w:top w:val="none" w:sz="0" w:space="0" w:color="auto"/>
        <w:left w:val="none" w:sz="0" w:space="0" w:color="auto"/>
        <w:bottom w:val="none" w:sz="0" w:space="0" w:color="auto"/>
        <w:right w:val="none" w:sz="0" w:space="0" w:color="auto"/>
      </w:divBdr>
    </w:div>
    <w:div w:id="1916626672">
      <w:bodyDiv w:val="1"/>
      <w:marLeft w:val="0"/>
      <w:marRight w:val="0"/>
      <w:marTop w:val="0"/>
      <w:marBottom w:val="0"/>
      <w:divBdr>
        <w:top w:val="none" w:sz="0" w:space="0" w:color="auto"/>
        <w:left w:val="none" w:sz="0" w:space="0" w:color="auto"/>
        <w:bottom w:val="none" w:sz="0" w:space="0" w:color="auto"/>
        <w:right w:val="none" w:sz="0" w:space="0" w:color="auto"/>
      </w:divBdr>
    </w:div>
    <w:div w:id="1916667669">
      <w:bodyDiv w:val="1"/>
      <w:marLeft w:val="0"/>
      <w:marRight w:val="0"/>
      <w:marTop w:val="0"/>
      <w:marBottom w:val="0"/>
      <w:divBdr>
        <w:top w:val="none" w:sz="0" w:space="0" w:color="auto"/>
        <w:left w:val="none" w:sz="0" w:space="0" w:color="auto"/>
        <w:bottom w:val="none" w:sz="0" w:space="0" w:color="auto"/>
        <w:right w:val="none" w:sz="0" w:space="0" w:color="auto"/>
      </w:divBdr>
    </w:div>
    <w:div w:id="1916742120">
      <w:bodyDiv w:val="1"/>
      <w:marLeft w:val="0"/>
      <w:marRight w:val="0"/>
      <w:marTop w:val="0"/>
      <w:marBottom w:val="0"/>
      <w:divBdr>
        <w:top w:val="none" w:sz="0" w:space="0" w:color="auto"/>
        <w:left w:val="none" w:sz="0" w:space="0" w:color="auto"/>
        <w:bottom w:val="none" w:sz="0" w:space="0" w:color="auto"/>
        <w:right w:val="none" w:sz="0" w:space="0" w:color="auto"/>
      </w:divBdr>
    </w:div>
    <w:div w:id="1916813630">
      <w:bodyDiv w:val="1"/>
      <w:marLeft w:val="0"/>
      <w:marRight w:val="0"/>
      <w:marTop w:val="0"/>
      <w:marBottom w:val="0"/>
      <w:divBdr>
        <w:top w:val="none" w:sz="0" w:space="0" w:color="auto"/>
        <w:left w:val="none" w:sz="0" w:space="0" w:color="auto"/>
        <w:bottom w:val="none" w:sz="0" w:space="0" w:color="auto"/>
        <w:right w:val="none" w:sz="0" w:space="0" w:color="auto"/>
      </w:divBdr>
    </w:div>
    <w:div w:id="1917009781">
      <w:bodyDiv w:val="1"/>
      <w:marLeft w:val="0"/>
      <w:marRight w:val="0"/>
      <w:marTop w:val="0"/>
      <w:marBottom w:val="0"/>
      <w:divBdr>
        <w:top w:val="none" w:sz="0" w:space="0" w:color="auto"/>
        <w:left w:val="none" w:sz="0" w:space="0" w:color="auto"/>
        <w:bottom w:val="none" w:sz="0" w:space="0" w:color="auto"/>
        <w:right w:val="none" w:sz="0" w:space="0" w:color="auto"/>
      </w:divBdr>
    </w:div>
    <w:div w:id="1917087940">
      <w:bodyDiv w:val="1"/>
      <w:marLeft w:val="0"/>
      <w:marRight w:val="0"/>
      <w:marTop w:val="0"/>
      <w:marBottom w:val="0"/>
      <w:divBdr>
        <w:top w:val="none" w:sz="0" w:space="0" w:color="auto"/>
        <w:left w:val="none" w:sz="0" w:space="0" w:color="auto"/>
        <w:bottom w:val="none" w:sz="0" w:space="0" w:color="auto"/>
        <w:right w:val="none" w:sz="0" w:space="0" w:color="auto"/>
      </w:divBdr>
    </w:div>
    <w:div w:id="1917133918">
      <w:bodyDiv w:val="1"/>
      <w:marLeft w:val="0"/>
      <w:marRight w:val="0"/>
      <w:marTop w:val="0"/>
      <w:marBottom w:val="0"/>
      <w:divBdr>
        <w:top w:val="none" w:sz="0" w:space="0" w:color="auto"/>
        <w:left w:val="none" w:sz="0" w:space="0" w:color="auto"/>
        <w:bottom w:val="none" w:sz="0" w:space="0" w:color="auto"/>
        <w:right w:val="none" w:sz="0" w:space="0" w:color="auto"/>
      </w:divBdr>
    </w:div>
    <w:div w:id="1917276959">
      <w:bodyDiv w:val="1"/>
      <w:marLeft w:val="0"/>
      <w:marRight w:val="0"/>
      <w:marTop w:val="0"/>
      <w:marBottom w:val="0"/>
      <w:divBdr>
        <w:top w:val="none" w:sz="0" w:space="0" w:color="auto"/>
        <w:left w:val="none" w:sz="0" w:space="0" w:color="auto"/>
        <w:bottom w:val="none" w:sz="0" w:space="0" w:color="auto"/>
        <w:right w:val="none" w:sz="0" w:space="0" w:color="auto"/>
      </w:divBdr>
    </w:div>
    <w:div w:id="1917397913">
      <w:bodyDiv w:val="1"/>
      <w:marLeft w:val="0"/>
      <w:marRight w:val="0"/>
      <w:marTop w:val="0"/>
      <w:marBottom w:val="0"/>
      <w:divBdr>
        <w:top w:val="none" w:sz="0" w:space="0" w:color="auto"/>
        <w:left w:val="none" w:sz="0" w:space="0" w:color="auto"/>
        <w:bottom w:val="none" w:sz="0" w:space="0" w:color="auto"/>
        <w:right w:val="none" w:sz="0" w:space="0" w:color="auto"/>
      </w:divBdr>
    </w:div>
    <w:div w:id="1917591181">
      <w:bodyDiv w:val="1"/>
      <w:marLeft w:val="0"/>
      <w:marRight w:val="0"/>
      <w:marTop w:val="0"/>
      <w:marBottom w:val="0"/>
      <w:divBdr>
        <w:top w:val="none" w:sz="0" w:space="0" w:color="auto"/>
        <w:left w:val="none" w:sz="0" w:space="0" w:color="auto"/>
        <w:bottom w:val="none" w:sz="0" w:space="0" w:color="auto"/>
        <w:right w:val="none" w:sz="0" w:space="0" w:color="auto"/>
      </w:divBdr>
    </w:div>
    <w:div w:id="1917592490">
      <w:bodyDiv w:val="1"/>
      <w:marLeft w:val="0"/>
      <w:marRight w:val="0"/>
      <w:marTop w:val="0"/>
      <w:marBottom w:val="0"/>
      <w:divBdr>
        <w:top w:val="none" w:sz="0" w:space="0" w:color="auto"/>
        <w:left w:val="none" w:sz="0" w:space="0" w:color="auto"/>
        <w:bottom w:val="none" w:sz="0" w:space="0" w:color="auto"/>
        <w:right w:val="none" w:sz="0" w:space="0" w:color="auto"/>
      </w:divBdr>
    </w:div>
    <w:div w:id="1917736910">
      <w:bodyDiv w:val="1"/>
      <w:marLeft w:val="0"/>
      <w:marRight w:val="0"/>
      <w:marTop w:val="0"/>
      <w:marBottom w:val="0"/>
      <w:divBdr>
        <w:top w:val="none" w:sz="0" w:space="0" w:color="auto"/>
        <w:left w:val="none" w:sz="0" w:space="0" w:color="auto"/>
        <w:bottom w:val="none" w:sz="0" w:space="0" w:color="auto"/>
        <w:right w:val="none" w:sz="0" w:space="0" w:color="auto"/>
      </w:divBdr>
    </w:div>
    <w:div w:id="1917934117">
      <w:bodyDiv w:val="1"/>
      <w:marLeft w:val="0"/>
      <w:marRight w:val="0"/>
      <w:marTop w:val="0"/>
      <w:marBottom w:val="0"/>
      <w:divBdr>
        <w:top w:val="none" w:sz="0" w:space="0" w:color="auto"/>
        <w:left w:val="none" w:sz="0" w:space="0" w:color="auto"/>
        <w:bottom w:val="none" w:sz="0" w:space="0" w:color="auto"/>
        <w:right w:val="none" w:sz="0" w:space="0" w:color="auto"/>
      </w:divBdr>
    </w:div>
    <w:div w:id="1917977348">
      <w:bodyDiv w:val="1"/>
      <w:marLeft w:val="0"/>
      <w:marRight w:val="0"/>
      <w:marTop w:val="0"/>
      <w:marBottom w:val="0"/>
      <w:divBdr>
        <w:top w:val="none" w:sz="0" w:space="0" w:color="auto"/>
        <w:left w:val="none" w:sz="0" w:space="0" w:color="auto"/>
        <w:bottom w:val="none" w:sz="0" w:space="0" w:color="auto"/>
        <w:right w:val="none" w:sz="0" w:space="0" w:color="auto"/>
      </w:divBdr>
    </w:div>
    <w:div w:id="1917978957">
      <w:bodyDiv w:val="1"/>
      <w:marLeft w:val="0"/>
      <w:marRight w:val="0"/>
      <w:marTop w:val="0"/>
      <w:marBottom w:val="0"/>
      <w:divBdr>
        <w:top w:val="none" w:sz="0" w:space="0" w:color="auto"/>
        <w:left w:val="none" w:sz="0" w:space="0" w:color="auto"/>
        <w:bottom w:val="none" w:sz="0" w:space="0" w:color="auto"/>
        <w:right w:val="none" w:sz="0" w:space="0" w:color="auto"/>
      </w:divBdr>
    </w:div>
    <w:div w:id="1917981020">
      <w:bodyDiv w:val="1"/>
      <w:marLeft w:val="0"/>
      <w:marRight w:val="0"/>
      <w:marTop w:val="0"/>
      <w:marBottom w:val="0"/>
      <w:divBdr>
        <w:top w:val="none" w:sz="0" w:space="0" w:color="auto"/>
        <w:left w:val="none" w:sz="0" w:space="0" w:color="auto"/>
        <w:bottom w:val="none" w:sz="0" w:space="0" w:color="auto"/>
        <w:right w:val="none" w:sz="0" w:space="0" w:color="auto"/>
      </w:divBdr>
    </w:div>
    <w:div w:id="1918008670">
      <w:bodyDiv w:val="1"/>
      <w:marLeft w:val="0"/>
      <w:marRight w:val="0"/>
      <w:marTop w:val="0"/>
      <w:marBottom w:val="0"/>
      <w:divBdr>
        <w:top w:val="none" w:sz="0" w:space="0" w:color="auto"/>
        <w:left w:val="none" w:sz="0" w:space="0" w:color="auto"/>
        <w:bottom w:val="none" w:sz="0" w:space="0" w:color="auto"/>
        <w:right w:val="none" w:sz="0" w:space="0" w:color="auto"/>
      </w:divBdr>
    </w:div>
    <w:div w:id="1918633851">
      <w:bodyDiv w:val="1"/>
      <w:marLeft w:val="0"/>
      <w:marRight w:val="0"/>
      <w:marTop w:val="0"/>
      <w:marBottom w:val="0"/>
      <w:divBdr>
        <w:top w:val="none" w:sz="0" w:space="0" w:color="auto"/>
        <w:left w:val="none" w:sz="0" w:space="0" w:color="auto"/>
        <w:bottom w:val="none" w:sz="0" w:space="0" w:color="auto"/>
        <w:right w:val="none" w:sz="0" w:space="0" w:color="auto"/>
      </w:divBdr>
    </w:div>
    <w:div w:id="1918635250">
      <w:bodyDiv w:val="1"/>
      <w:marLeft w:val="0"/>
      <w:marRight w:val="0"/>
      <w:marTop w:val="0"/>
      <w:marBottom w:val="0"/>
      <w:divBdr>
        <w:top w:val="none" w:sz="0" w:space="0" w:color="auto"/>
        <w:left w:val="none" w:sz="0" w:space="0" w:color="auto"/>
        <w:bottom w:val="none" w:sz="0" w:space="0" w:color="auto"/>
        <w:right w:val="none" w:sz="0" w:space="0" w:color="auto"/>
      </w:divBdr>
    </w:div>
    <w:div w:id="1918706593">
      <w:bodyDiv w:val="1"/>
      <w:marLeft w:val="0"/>
      <w:marRight w:val="0"/>
      <w:marTop w:val="0"/>
      <w:marBottom w:val="0"/>
      <w:divBdr>
        <w:top w:val="none" w:sz="0" w:space="0" w:color="auto"/>
        <w:left w:val="none" w:sz="0" w:space="0" w:color="auto"/>
        <w:bottom w:val="none" w:sz="0" w:space="0" w:color="auto"/>
        <w:right w:val="none" w:sz="0" w:space="0" w:color="auto"/>
      </w:divBdr>
    </w:div>
    <w:div w:id="1918855163">
      <w:bodyDiv w:val="1"/>
      <w:marLeft w:val="0"/>
      <w:marRight w:val="0"/>
      <w:marTop w:val="0"/>
      <w:marBottom w:val="0"/>
      <w:divBdr>
        <w:top w:val="none" w:sz="0" w:space="0" w:color="auto"/>
        <w:left w:val="none" w:sz="0" w:space="0" w:color="auto"/>
        <w:bottom w:val="none" w:sz="0" w:space="0" w:color="auto"/>
        <w:right w:val="none" w:sz="0" w:space="0" w:color="auto"/>
      </w:divBdr>
    </w:div>
    <w:div w:id="1918904428">
      <w:bodyDiv w:val="1"/>
      <w:marLeft w:val="0"/>
      <w:marRight w:val="0"/>
      <w:marTop w:val="0"/>
      <w:marBottom w:val="0"/>
      <w:divBdr>
        <w:top w:val="none" w:sz="0" w:space="0" w:color="auto"/>
        <w:left w:val="none" w:sz="0" w:space="0" w:color="auto"/>
        <w:bottom w:val="none" w:sz="0" w:space="0" w:color="auto"/>
        <w:right w:val="none" w:sz="0" w:space="0" w:color="auto"/>
      </w:divBdr>
    </w:div>
    <w:div w:id="1919049352">
      <w:bodyDiv w:val="1"/>
      <w:marLeft w:val="0"/>
      <w:marRight w:val="0"/>
      <w:marTop w:val="0"/>
      <w:marBottom w:val="0"/>
      <w:divBdr>
        <w:top w:val="none" w:sz="0" w:space="0" w:color="auto"/>
        <w:left w:val="none" w:sz="0" w:space="0" w:color="auto"/>
        <w:bottom w:val="none" w:sz="0" w:space="0" w:color="auto"/>
        <w:right w:val="none" w:sz="0" w:space="0" w:color="auto"/>
      </w:divBdr>
    </w:div>
    <w:div w:id="1919244953">
      <w:bodyDiv w:val="1"/>
      <w:marLeft w:val="0"/>
      <w:marRight w:val="0"/>
      <w:marTop w:val="0"/>
      <w:marBottom w:val="0"/>
      <w:divBdr>
        <w:top w:val="none" w:sz="0" w:space="0" w:color="auto"/>
        <w:left w:val="none" w:sz="0" w:space="0" w:color="auto"/>
        <w:bottom w:val="none" w:sz="0" w:space="0" w:color="auto"/>
        <w:right w:val="none" w:sz="0" w:space="0" w:color="auto"/>
      </w:divBdr>
    </w:div>
    <w:div w:id="1919245401">
      <w:bodyDiv w:val="1"/>
      <w:marLeft w:val="0"/>
      <w:marRight w:val="0"/>
      <w:marTop w:val="0"/>
      <w:marBottom w:val="0"/>
      <w:divBdr>
        <w:top w:val="none" w:sz="0" w:space="0" w:color="auto"/>
        <w:left w:val="none" w:sz="0" w:space="0" w:color="auto"/>
        <w:bottom w:val="none" w:sz="0" w:space="0" w:color="auto"/>
        <w:right w:val="none" w:sz="0" w:space="0" w:color="auto"/>
      </w:divBdr>
    </w:div>
    <w:div w:id="1919486417">
      <w:bodyDiv w:val="1"/>
      <w:marLeft w:val="0"/>
      <w:marRight w:val="0"/>
      <w:marTop w:val="0"/>
      <w:marBottom w:val="0"/>
      <w:divBdr>
        <w:top w:val="none" w:sz="0" w:space="0" w:color="auto"/>
        <w:left w:val="none" w:sz="0" w:space="0" w:color="auto"/>
        <w:bottom w:val="none" w:sz="0" w:space="0" w:color="auto"/>
        <w:right w:val="none" w:sz="0" w:space="0" w:color="auto"/>
      </w:divBdr>
    </w:div>
    <w:div w:id="1919559276">
      <w:bodyDiv w:val="1"/>
      <w:marLeft w:val="0"/>
      <w:marRight w:val="0"/>
      <w:marTop w:val="0"/>
      <w:marBottom w:val="0"/>
      <w:divBdr>
        <w:top w:val="none" w:sz="0" w:space="0" w:color="auto"/>
        <w:left w:val="none" w:sz="0" w:space="0" w:color="auto"/>
        <w:bottom w:val="none" w:sz="0" w:space="0" w:color="auto"/>
        <w:right w:val="none" w:sz="0" w:space="0" w:color="auto"/>
      </w:divBdr>
    </w:div>
    <w:div w:id="1919631846">
      <w:bodyDiv w:val="1"/>
      <w:marLeft w:val="0"/>
      <w:marRight w:val="0"/>
      <w:marTop w:val="0"/>
      <w:marBottom w:val="0"/>
      <w:divBdr>
        <w:top w:val="none" w:sz="0" w:space="0" w:color="auto"/>
        <w:left w:val="none" w:sz="0" w:space="0" w:color="auto"/>
        <w:bottom w:val="none" w:sz="0" w:space="0" w:color="auto"/>
        <w:right w:val="none" w:sz="0" w:space="0" w:color="auto"/>
      </w:divBdr>
    </w:div>
    <w:div w:id="1920021046">
      <w:bodyDiv w:val="1"/>
      <w:marLeft w:val="0"/>
      <w:marRight w:val="0"/>
      <w:marTop w:val="0"/>
      <w:marBottom w:val="0"/>
      <w:divBdr>
        <w:top w:val="none" w:sz="0" w:space="0" w:color="auto"/>
        <w:left w:val="none" w:sz="0" w:space="0" w:color="auto"/>
        <w:bottom w:val="none" w:sz="0" w:space="0" w:color="auto"/>
        <w:right w:val="none" w:sz="0" w:space="0" w:color="auto"/>
      </w:divBdr>
    </w:div>
    <w:div w:id="1920097208">
      <w:bodyDiv w:val="1"/>
      <w:marLeft w:val="0"/>
      <w:marRight w:val="0"/>
      <w:marTop w:val="0"/>
      <w:marBottom w:val="0"/>
      <w:divBdr>
        <w:top w:val="none" w:sz="0" w:space="0" w:color="auto"/>
        <w:left w:val="none" w:sz="0" w:space="0" w:color="auto"/>
        <w:bottom w:val="none" w:sz="0" w:space="0" w:color="auto"/>
        <w:right w:val="none" w:sz="0" w:space="0" w:color="auto"/>
      </w:divBdr>
    </w:div>
    <w:div w:id="1920288029">
      <w:bodyDiv w:val="1"/>
      <w:marLeft w:val="0"/>
      <w:marRight w:val="0"/>
      <w:marTop w:val="0"/>
      <w:marBottom w:val="0"/>
      <w:divBdr>
        <w:top w:val="none" w:sz="0" w:space="0" w:color="auto"/>
        <w:left w:val="none" w:sz="0" w:space="0" w:color="auto"/>
        <w:bottom w:val="none" w:sz="0" w:space="0" w:color="auto"/>
        <w:right w:val="none" w:sz="0" w:space="0" w:color="auto"/>
      </w:divBdr>
    </w:div>
    <w:div w:id="1920479706">
      <w:bodyDiv w:val="1"/>
      <w:marLeft w:val="0"/>
      <w:marRight w:val="0"/>
      <w:marTop w:val="0"/>
      <w:marBottom w:val="0"/>
      <w:divBdr>
        <w:top w:val="none" w:sz="0" w:space="0" w:color="auto"/>
        <w:left w:val="none" w:sz="0" w:space="0" w:color="auto"/>
        <w:bottom w:val="none" w:sz="0" w:space="0" w:color="auto"/>
        <w:right w:val="none" w:sz="0" w:space="0" w:color="auto"/>
      </w:divBdr>
    </w:div>
    <w:div w:id="1920670098">
      <w:bodyDiv w:val="1"/>
      <w:marLeft w:val="0"/>
      <w:marRight w:val="0"/>
      <w:marTop w:val="0"/>
      <w:marBottom w:val="0"/>
      <w:divBdr>
        <w:top w:val="none" w:sz="0" w:space="0" w:color="auto"/>
        <w:left w:val="none" w:sz="0" w:space="0" w:color="auto"/>
        <w:bottom w:val="none" w:sz="0" w:space="0" w:color="auto"/>
        <w:right w:val="none" w:sz="0" w:space="0" w:color="auto"/>
      </w:divBdr>
    </w:div>
    <w:div w:id="1920824497">
      <w:bodyDiv w:val="1"/>
      <w:marLeft w:val="0"/>
      <w:marRight w:val="0"/>
      <w:marTop w:val="0"/>
      <w:marBottom w:val="0"/>
      <w:divBdr>
        <w:top w:val="none" w:sz="0" w:space="0" w:color="auto"/>
        <w:left w:val="none" w:sz="0" w:space="0" w:color="auto"/>
        <w:bottom w:val="none" w:sz="0" w:space="0" w:color="auto"/>
        <w:right w:val="none" w:sz="0" w:space="0" w:color="auto"/>
      </w:divBdr>
    </w:div>
    <w:div w:id="1921060211">
      <w:bodyDiv w:val="1"/>
      <w:marLeft w:val="0"/>
      <w:marRight w:val="0"/>
      <w:marTop w:val="0"/>
      <w:marBottom w:val="0"/>
      <w:divBdr>
        <w:top w:val="none" w:sz="0" w:space="0" w:color="auto"/>
        <w:left w:val="none" w:sz="0" w:space="0" w:color="auto"/>
        <w:bottom w:val="none" w:sz="0" w:space="0" w:color="auto"/>
        <w:right w:val="none" w:sz="0" w:space="0" w:color="auto"/>
      </w:divBdr>
    </w:div>
    <w:div w:id="1921282824">
      <w:bodyDiv w:val="1"/>
      <w:marLeft w:val="0"/>
      <w:marRight w:val="0"/>
      <w:marTop w:val="0"/>
      <w:marBottom w:val="0"/>
      <w:divBdr>
        <w:top w:val="none" w:sz="0" w:space="0" w:color="auto"/>
        <w:left w:val="none" w:sz="0" w:space="0" w:color="auto"/>
        <w:bottom w:val="none" w:sz="0" w:space="0" w:color="auto"/>
        <w:right w:val="none" w:sz="0" w:space="0" w:color="auto"/>
      </w:divBdr>
    </w:div>
    <w:div w:id="1921520734">
      <w:bodyDiv w:val="1"/>
      <w:marLeft w:val="0"/>
      <w:marRight w:val="0"/>
      <w:marTop w:val="0"/>
      <w:marBottom w:val="0"/>
      <w:divBdr>
        <w:top w:val="none" w:sz="0" w:space="0" w:color="auto"/>
        <w:left w:val="none" w:sz="0" w:space="0" w:color="auto"/>
        <w:bottom w:val="none" w:sz="0" w:space="0" w:color="auto"/>
        <w:right w:val="none" w:sz="0" w:space="0" w:color="auto"/>
      </w:divBdr>
    </w:div>
    <w:div w:id="1921520978">
      <w:bodyDiv w:val="1"/>
      <w:marLeft w:val="0"/>
      <w:marRight w:val="0"/>
      <w:marTop w:val="0"/>
      <w:marBottom w:val="0"/>
      <w:divBdr>
        <w:top w:val="none" w:sz="0" w:space="0" w:color="auto"/>
        <w:left w:val="none" w:sz="0" w:space="0" w:color="auto"/>
        <w:bottom w:val="none" w:sz="0" w:space="0" w:color="auto"/>
        <w:right w:val="none" w:sz="0" w:space="0" w:color="auto"/>
      </w:divBdr>
    </w:div>
    <w:div w:id="1921522766">
      <w:bodyDiv w:val="1"/>
      <w:marLeft w:val="0"/>
      <w:marRight w:val="0"/>
      <w:marTop w:val="0"/>
      <w:marBottom w:val="0"/>
      <w:divBdr>
        <w:top w:val="none" w:sz="0" w:space="0" w:color="auto"/>
        <w:left w:val="none" w:sz="0" w:space="0" w:color="auto"/>
        <w:bottom w:val="none" w:sz="0" w:space="0" w:color="auto"/>
        <w:right w:val="none" w:sz="0" w:space="0" w:color="auto"/>
      </w:divBdr>
    </w:div>
    <w:div w:id="1921598013">
      <w:bodyDiv w:val="1"/>
      <w:marLeft w:val="0"/>
      <w:marRight w:val="0"/>
      <w:marTop w:val="0"/>
      <w:marBottom w:val="0"/>
      <w:divBdr>
        <w:top w:val="none" w:sz="0" w:space="0" w:color="auto"/>
        <w:left w:val="none" w:sz="0" w:space="0" w:color="auto"/>
        <w:bottom w:val="none" w:sz="0" w:space="0" w:color="auto"/>
        <w:right w:val="none" w:sz="0" w:space="0" w:color="auto"/>
      </w:divBdr>
    </w:div>
    <w:div w:id="1921862730">
      <w:bodyDiv w:val="1"/>
      <w:marLeft w:val="0"/>
      <w:marRight w:val="0"/>
      <w:marTop w:val="0"/>
      <w:marBottom w:val="0"/>
      <w:divBdr>
        <w:top w:val="none" w:sz="0" w:space="0" w:color="auto"/>
        <w:left w:val="none" w:sz="0" w:space="0" w:color="auto"/>
        <w:bottom w:val="none" w:sz="0" w:space="0" w:color="auto"/>
        <w:right w:val="none" w:sz="0" w:space="0" w:color="auto"/>
      </w:divBdr>
    </w:div>
    <w:div w:id="1921866871">
      <w:bodyDiv w:val="1"/>
      <w:marLeft w:val="0"/>
      <w:marRight w:val="0"/>
      <w:marTop w:val="0"/>
      <w:marBottom w:val="0"/>
      <w:divBdr>
        <w:top w:val="none" w:sz="0" w:space="0" w:color="auto"/>
        <w:left w:val="none" w:sz="0" w:space="0" w:color="auto"/>
        <w:bottom w:val="none" w:sz="0" w:space="0" w:color="auto"/>
        <w:right w:val="none" w:sz="0" w:space="0" w:color="auto"/>
      </w:divBdr>
    </w:div>
    <w:div w:id="1922252709">
      <w:bodyDiv w:val="1"/>
      <w:marLeft w:val="0"/>
      <w:marRight w:val="0"/>
      <w:marTop w:val="0"/>
      <w:marBottom w:val="0"/>
      <w:divBdr>
        <w:top w:val="none" w:sz="0" w:space="0" w:color="auto"/>
        <w:left w:val="none" w:sz="0" w:space="0" w:color="auto"/>
        <w:bottom w:val="none" w:sz="0" w:space="0" w:color="auto"/>
        <w:right w:val="none" w:sz="0" w:space="0" w:color="auto"/>
      </w:divBdr>
    </w:div>
    <w:div w:id="1922256659">
      <w:bodyDiv w:val="1"/>
      <w:marLeft w:val="0"/>
      <w:marRight w:val="0"/>
      <w:marTop w:val="0"/>
      <w:marBottom w:val="0"/>
      <w:divBdr>
        <w:top w:val="none" w:sz="0" w:space="0" w:color="auto"/>
        <w:left w:val="none" w:sz="0" w:space="0" w:color="auto"/>
        <w:bottom w:val="none" w:sz="0" w:space="0" w:color="auto"/>
        <w:right w:val="none" w:sz="0" w:space="0" w:color="auto"/>
      </w:divBdr>
    </w:div>
    <w:div w:id="1922525733">
      <w:bodyDiv w:val="1"/>
      <w:marLeft w:val="0"/>
      <w:marRight w:val="0"/>
      <w:marTop w:val="0"/>
      <w:marBottom w:val="0"/>
      <w:divBdr>
        <w:top w:val="none" w:sz="0" w:space="0" w:color="auto"/>
        <w:left w:val="none" w:sz="0" w:space="0" w:color="auto"/>
        <w:bottom w:val="none" w:sz="0" w:space="0" w:color="auto"/>
        <w:right w:val="none" w:sz="0" w:space="0" w:color="auto"/>
      </w:divBdr>
    </w:div>
    <w:div w:id="1922565459">
      <w:bodyDiv w:val="1"/>
      <w:marLeft w:val="0"/>
      <w:marRight w:val="0"/>
      <w:marTop w:val="0"/>
      <w:marBottom w:val="0"/>
      <w:divBdr>
        <w:top w:val="none" w:sz="0" w:space="0" w:color="auto"/>
        <w:left w:val="none" w:sz="0" w:space="0" w:color="auto"/>
        <w:bottom w:val="none" w:sz="0" w:space="0" w:color="auto"/>
        <w:right w:val="none" w:sz="0" w:space="0" w:color="auto"/>
      </w:divBdr>
    </w:div>
    <w:div w:id="1922641363">
      <w:bodyDiv w:val="1"/>
      <w:marLeft w:val="0"/>
      <w:marRight w:val="0"/>
      <w:marTop w:val="0"/>
      <w:marBottom w:val="0"/>
      <w:divBdr>
        <w:top w:val="none" w:sz="0" w:space="0" w:color="auto"/>
        <w:left w:val="none" w:sz="0" w:space="0" w:color="auto"/>
        <w:bottom w:val="none" w:sz="0" w:space="0" w:color="auto"/>
        <w:right w:val="none" w:sz="0" w:space="0" w:color="auto"/>
      </w:divBdr>
    </w:div>
    <w:div w:id="1922790869">
      <w:bodyDiv w:val="1"/>
      <w:marLeft w:val="0"/>
      <w:marRight w:val="0"/>
      <w:marTop w:val="0"/>
      <w:marBottom w:val="0"/>
      <w:divBdr>
        <w:top w:val="none" w:sz="0" w:space="0" w:color="auto"/>
        <w:left w:val="none" w:sz="0" w:space="0" w:color="auto"/>
        <w:bottom w:val="none" w:sz="0" w:space="0" w:color="auto"/>
        <w:right w:val="none" w:sz="0" w:space="0" w:color="auto"/>
      </w:divBdr>
    </w:div>
    <w:div w:id="1922792316">
      <w:bodyDiv w:val="1"/>
      <w:marLeft w:val="0"/>
      <w:marRight w:val="0"/>
      <w:marTop w:val="0"/>
      <w:marBottom w:val="0"/>
      <w:divBdr>
        <w:top w:val="none" w:sz="0" w:space="0" w:color="auto"/>
        <w:left w:val="none" w:sz="0" w:space="0" w:color="auto"/>
        <w:bottom w:val="none" w:sz="0" w:space="0" w:color="auto"/>
        <w:right w:val="none" w:sz="0" w:space="0" w:color="auto"/>
      </w:divBdr>
    </w:div>
    <w:div w:id="1922983368">
      <w:bodyDiv w:val="1"/>
      <w:marLeft w:val="0"/>
      <w:marRight w:val="0"/>
      <w:marTop w:val="0"/>
      <w:marBottom w:val="0"/>
      <w:divBdr>
        <w:top w:val="none" w:sz="0" w:space="0" w:color="auto"/>
        <w:left w:val="none" w:sz="0" w:space="0" w:color="auto"/>
        <w:bottom w:val="none" w:sz="0" w:space="0" w:color="auto"/>
        <w:right w:val="none" w:sz="0" w:space="0" w:color="auto"/>
      </w:divBdr>
    </w:div>
    <w:div w:id="1923026252">
      <w:bodyDiv w:val="1"/>
      <w:marLeft w:val="0"/>
      <w:marRight w:val="0"/>
      <w:marTop w:val="0"/>
      <w:marBottom w:val="0"/>
      <w:divBdr>
        <w:top w:val="none" w:sz="0" w:space="0" w:color="auto"/>
        <w:left w:val="none" w:sz="0" w:space="0" w:color="auto"/>
        <w:bottom w:val="none" w:sz="0" w:space="0" w:color="auto"/>
        <w:right w:val="none" w:sz="0" w:space="0" w:color="auto"/>
      </w:divBdr>
    </w:div>
    <w:div w:id="1923026654">
      <w:bodyDiv w:val="1"/>
      <w:marLeft w:val="0"/>
      <w:marRight w:val="0"/>
      <w:marTop w:val="0"/>
      <w:marBottom w:val="0"/>
      <w:divBdr>
        <w:top w:val="none" w:sz="0" w:space="0" w:color="auto"/>
        <w:left w:val="none" w:sz="0" w:space="0" w:color="auto"/>
        <w:bottom w:val="none" w:sz="0" w:space="0" w:color="auto"/>
        <w:right w:val="none" w:sz="0" w:space="0" w:color="auto"/>
      </w:divBdr>
    </w:div>
    <w:div w:id="1923100950">
      <w:bodyDiv w:val="1"/>
      <w:marLeft w:val="0"/>
      <w:marRight w:val="0"/>
      <w:marTop w:val="0"/>
      <w:marBottom w:val="0"/>
      <w:divBdr>
        <w:top w:val="none" w:sz="0" w:space="0" w:color="auto"/>
        <w:left w:val="none" w:sz="0" w:space="0" w:color="auto"/>
        <w:bottom w:val="none" w:sz="0" w:space="0" w:color="auto"/>
        <w:right w:val="none" w:sz="0" w:space="0" w:color="auto"/>
      </w:divBdr>
    </w:div>
    <w:div w:id="1923173197">
      <w:bodyDiv w:val="1"/>
      <w:marLeft w:val="0"/>
      <w:marRight w:val="0"/>
      <w:marTop w:val="0"/>
      <w:marBottom w:val="0"/>
      <w:divBdr>
        <w:top w:val="none" w:sz="0" w:space="0" w:color="auto"/>
        <w:left w:val="none" w:sz="0" w:space="0" w:color="auto"/>
        <w:bottom w:val="none" w:sz="0" w:space="0" w:color="auto"/>
        <w:right w:val="none" w:sz="0" w:space="0" w:color="auto"/>
      </w:divBdr>
    </w:div>
    <w:div w:id="1923443300">
      <w:bodyDiv w:val="1"/>
      <w:marLeft w:val="0"/>
      <w:marRight w:val="0"/>
      <w:marTop w:val="0"/>
      <w:marBottom w:val="0"/>
      <w:divBdr>
        <w:top w:val="none" w:sz="0" w:space="0" w:color="auto"/>
        <w:left w:val="none" w:sz="0" w:space="0" w:color="auto"/>
        <w:bottom w:val="none" w:sz="0" w:space="0" w:color="auto"/>
        <w:right w:val="none" w:sz="0" w:space="0" w:color="auto"/>
      </w:divBdr>
    </w:div>
    <w:div w:id="1923635725">
      <w:bodyDiv w:val="1"/>
      <w:marLeft w:val="0"/>
      <w:marRight w:val="0"/>
      <w:marTop w:val="0"/>
      <w:marBottom w:val="0"/>
      <w:divBdr>
        <w:top w:val="none" w:sz="0" w:space="0" w:color="auto"/>
        <w:left w:val="none" w:sz="0" w:space="0" w:color="auto"/>
        <w:bottom w:val="none" w:sz="0" w:space="0" w:color="auto"/>
        <w:right w:val="none" w:sz="0" w:space="0" w:color="auto"/>
      </w:divBdr>
    </w:div>
    <w:div w:id="1923636102">
      <w:bodyDiv w:val="1"/>
      <w:marLeft w:val="0"/>
      <w:marRight w:val="0"/>
      <w:marTop w:val="0"/>
      <w:marBottom w:val="0"/>
      <w:divBdr>
        <w:top w:val="none" w:sz="0" w:space="0" w:color="auto"/>
        <w:left w:val="none" w:sz="0" w:space="0" w:color="auto"/>
        <w:bottom w:val="none" w:sz="0" w:space="0" w:color="auto"/>
        <w:right w:val="none" w:sz="0" w:space="0" w:color="auto"/>
      </w:divBdr>
    </w:div>
    <w:div w:id="1923639122">
      <w:bodyDiv w:val="1"/>
      <w:marLeft w:val="0"/>
      <w:marRight w:val="0"/>
      <w:marTop w:val="0"/>
      <w:marBottom w:val="0"/>
      <w:divBdr>
        <w:top w:val="none" w:sz="0" w:space="0" w:color="auto"/>
        <w:left w:val="none" w:sz="0" w:space="0" w:color="auto"/>
        <w:bottom w:val="none" w:sz="0" w:space="0" w:color="auto"/>
        <w:right w:val="none" w:sz="0" w:space="0" w:color="auto"/>
      </w:divBdr>
    </w:div>
    <w:div w:id="1923642855">
      <w:bodyDiv w:val="1"/>
      <w:marLeft w:val="0"/>
      <w:marRight w:val="0"/>
      <w:marTop w:val="0"/>
      <w:marBottom w:val="0"/>
      <w:divBdr>
        <w:top w:val="none" w:sz="0" w:space="0" w:color="auto"/>
        <w:left w:val="none" w:sz="0" w:space="0" w:color="auto"/>
        <w:bottom w:val="none" w:sz="0" w:space="0" w:color="auto"/>
        <w:right w:val="none" w:sz="0" w:space="0" w:color="auto"/>
      </w:divBdr>
    </w:div>
    <w:div w:id="1923832232">
      <w:bodyDiv w:val="1"/>
      <w:marLeft w:val="0"/>
      <w:marRight w:val="0"/>
      <w:marTop w:val="0"/>
      <w:marBottom w:val="0"/>
      <w:divBdr>
        <w:top w:val="none" w:sz="0" w:space="0" w:color="auto"/>
        <w:left w:val="none" w:sz="0" w:space="0" w:color="auto"/>
        <w:bottom w:val="none" w:sz="0" w:space="0" w:color="auto"/>
        <w:right w:val="none" w:sz="0" w:space="0" w:color="auto"/>
      </w:divBdr>
    </w:div>
    <w:div w:id="1923906159">
      <w:bodyDiv w:val="1"/>
      <w:marLeft w:val="0"/>
      <w:marRight w:val="0"/>
      <w:marTop w:val="0"/>
      <w:marBottom w:val="0"/>
      <w:divBdr>
        <w:top w:val="none" w:sz="0" w:space="0" w:color="auto"/>
        <w:left w:val="none" w:sz="0" w:space="0" w:color="auto"/>
        <w:bottom w:val="none" w:sz="0" w:space="0" w:color="auto"/>
        <w:right w:val="none" w:sz="0" w:space="0" w:color="auto"/>
      </w:divBdr>
    </w:div>
    <w:div w:id="1924023183">
      <w:bodyDiv w:val="1"/>
      <w:marLeft w:val="0"/>
      <w:marRight w:val="0"/>
      <w:marTop w:val="0"/>
      <w:marBottom w:val="0"/>
      <w:divBdr>
        <w:top w:val="none" w:sz="0" w:space="0" w:color="auto"/>
        <w:left w:val="none" w:sz="0" w:space="0" w:color="auto"/>
        <w:bottom w:val="none" w:sz="0" w:space="0" w:color="auto"/>
        <w:right w:val="none" w:sz="0" w:space="0" w:color="auto"/>
      </w:divBdr>
    </w:div>
    <w:div w:id="1924098821">
      <w:bodyDiv w:val="1"/>
      <w:marLeft w:val="0"/>
      <w:marRight w:val="0"/>
      <w:marTop w:val="0"/>
      <w:marBottom w:val="0"/>
      <w:divBdr>
        <w:top w:val="none" w:sz="0" w:space="0" w:color="auto"/>
        <w:left w:val="none" w:sz="0" w:space="0" w:color="auto"/>
        <w:bottom w:val="none" w:sz="0" w:space="0" w:color="auto"/>
        <w:right w:val="none" w:sz="0" w:space="0" w:color="auto"/>
      </w:divBdr>
    </w:div>
    <w:div w:id="1924215422">
      <w:bodyDiv w:val="1"/>
      <w:marLeft w:val="0"/>
      <w:marRight w:val="0"/>
      <w:marTop w:val="0"/>
      <w:marBottom w:val="0"/>
      <w:divBdr>
        <w:top w:val="none" w:sz="0" w:space="0" w:color="auto"/>
        <w:left w:val="none" w:sz="0" w:space="0" w:color="auto"/>
        <w:bottom w:val="none" w:sz="0" w:space="0" w:color="auto"/>
        <w:right w:val="none" w:sz="0" w:space="0" w:color="auto"/>
      </w:divBdr>
    </w:div>
    <w:div w:id="1924413069">
      <w:bodyDiv w:val="1"/>
      <w:marLeft w:val="0"/>
      <w:marRight w:val="0"/>
      <w:marTop w:val="0"/>
      <w:marBottom w:val="0"/>
      <w:divBdr>
        <w:top w:val="none" w:sz="0" w:space="0" w:color="auto"/>
        <w:left w:val="none" w:sz="0" w:space="0" w:color="auto"/>
        <w:bottom w:val="none" w:sz="0" w:space="0" w:color="auto"/>
        <w:right w:val="none" w:sz="0" w:space="0" w:color="auto"/>
      </w:divBdr>
    </w:div>
    <w:div w:id="1924991840">
      <w:bodyDiv w:val="1"/>
      <w:marLeft w:val="0"/>
      <w:marRight w:val="0"/>
      <w:marTop w:val="0"/>
      <w:marBottom w:val="0"/>
      <w:divBdr>
        <w:top w:val="none" w:sz="0" w:space="0" w:color="auto"/>
        <w:left w:val="none" w:sz="0" w:space="0" w:color="auto"/>
        <w:bottom w:val="none" w:sz="0" w:space="0" w:color="auto"/>
        <w:right w:val="none" w:sz="0" w:space="0" w:color="auto"/>
      </w:divBdr>
    </w:div>
    <w:div w:id="1925142970">
      <w:bodyDiv w:val="1"/>
      <w:marLeft w:val="0"/>
      <w:marRight w:val="0"/>
      <w:marTop w:val="0"/>
      <w:marBottom w:val="0"/>
      <w:divBdr>
        <w:top w:val="none" w:sz="0" w:space="0" w:color="auto"/>
        <w:left w:val="none" w:sz="0" w:space="0" w:color="auto"/>
        <w:bottom w:val="none" w:sz="0" w:space="0" w:color="auto"/>
        <w:right w:val="none" w:sz="0" w:space="0" w:color="auto"/>
      </w:divBdr>
    </w:div>
    <w:div w:id="1925256748">
      <w:bodyDiv w:val="1"/>
      <w:marLeft w:val="0"/>
      <w:marRight w:val="0"/>
      <w:marTop w:val="0"/>
      <w:marBottom w:val="0"/>
      <w:divBdr>
        <w:top w:val="none" w:sz="0" w:space="0" w:color="auto"/>
        <w:left w:val="none" w:sz="0" w:space="0" w:color="auto"/>
        <w:bottom w:val="none" w:sz="0" w:space="0" w:color="auto"/>
        <w:right w:val="none" w:sz="0" w:space="0" w:color="auto"/>
      </w:divBdr>
    </w:div>
    <w:div w:id="1925337818">
      <w:bodyDiv w:val="1"/>
      <w:marLeft w:val="0"/>
      <w:marRight w:val="0"/>
      <w:marTop w:val="0"/>
      <w:marBottom w:val="0"/>
      <w:divBdr>
        <w:top w:val="none" w:sz="0" w:space="0" w:color="auto"/>
        <w:left w:val="none" w:sz="0" w:space="0" w:color="auto"/>
        <w:bottom w:val="none" w:sz="0" w:space="0" w:color="auto"/>
        <w:right w:val="none" w:sz="0" w:space="0" w:color="auto"/>
      </w:divBdr>
    </w:div>
    <w:div w:id="1925409268">
      <w:bodyDiv w:val="1"/>
      <w:marLeft w:val="0"/>
      <w:marRight w:val="0"/>
      <w:marTop w:val="0"/>
      <w:marBottom w:val="0"/>
      <w:divBdr>
        <w:top w:val="none" w:sz="0" w:space="0" w:color="auto"/>
        <w:left w:val="none" w:sz="0" w:space="0" w:color="auto"/>
        <w:bottom w:val="none" w:sz="0" w:space="0" w:color="auto"/>
        <w:right w:val="none" w:sz="0" w:space="0" w:color="auto"/>
      </w:divBdr>
    </w:div>
    <w:div w:id="1925451502">
      <w:bodyDiv w:val="1"/>
      <w:marLeft w:val="0"/>
      <w:marRight w:val="0"/>
      <w:marTop w:val="0"/>
      <w:marBottom w:val="0"/>
      <w:divBdr>
        <w:top w:val="none" w:sz="0" w:space="0" w:color="auto"/>
        <w:left w:val="none" w:sz="0" w:space="0" w:color="auto"/>
        <w:bottom w:val="none" w:sz="0" w:space="0" w:color="auto"/>
        <w:right w:val="none" w:sz="0" w:space="0" w:color="auto"/>
      </w:divBdr>
    </w:div>
    <w:div w:id="1925452874">
      <w:bodyDiv w:val="1"/>
      <w:marLeft w:val="0"/>
      <w:marRight w:val="0"/>
      <w:marTop w:val="0"/>
      <w:marBottom w:val="0"/>
      <w:divBdr>
        <w:top w:val="none" w:sz="0" w:space="0" w:color="auto"/>
        <w:left w:val="none" w:sz="0" w:space="0" w:color="auto"/>
        <w:bottom w:val="none" w:sz="0" w:space="0" w:color="auto"/>
        <w:right w:val="none" w:sz="0" w:space="0" w:color="auto"/>
      </w:divBdr>
    </w:div>
    <w:div w:id="1925525537">
      <w:bodyDiv w:val="1"/>
      <w:marLeft w:val="0"/>
      <w:marRight w:val="0"/>
      <w:marTop w:val="0"/>
      <w:marBottom w:val="0"/>
      <w:divBdr>
        <w:top w:val="none" w:sz="0" w:space="0" w:color="auto"/>
        <w:left w:val="none" w:sz="0" w:space="0" w:color="auto"/>
        <w:bottom w:val="none" w:sz="0" w:space="0" w:color="auto"/>
        <w:right w:val="none" w:sz="0" w:space="0" w:color="auto"/>
      </w:divBdr>
    </w:div>
    <w:div w:id="1925603089">
      <w:bodyDiv w:val="1"/>
      <w:marLeft w:val="0"/>
      <w:marRight w:val="0"/>
      <w:marTop w:val="0"/>
      <w:marBottom w:val="0"/>
      <w:divBdr>
        <w:top w:val="none" w:sz="0" w:space="0" w:color="auto"/>
        <w:left w:val="none" w:sz="0" w:space="0" w:color="auto"/>
        <w:bottom w:val="none" w:sz="0" w:space="0" w:color="auto"/>
        <w:right w:val="none" w:sz="0" w:space="0" w:color="auto"/>
      </w:divBdr>
    </w:div>
    <w:div w:id="1925726649">
      <w:bodyDiv w:val="1"/>
      <w:marLeft w:val="0"/>
      <w:marRight w:val="0"/>
      <w:marTop w:val="0"/>
      <w:marBottom w:val="0"/>
      <w:divBdr>
        <w:top w:val="none" w:sz="0" w:space="0" w:color="auto"/>
        <w:left w:val="none" w:sz="0" w:space="0" w:color="auto"/>
        <w:bottom w:val="none" w:sz="0" w:space="0" w:color="auto"/>
        <w:right w:val="none" w:sz="0" w:space="0" w:color="auto"/>
      </w:divBdr>
    </w:div>
    <w:div w:id="1925796508">
      <w:bodyDiv w:val="1"/>
      <w:marLeft w:val="0"/>
      <w:marRight w:val="0"/>
      <w:marTop w:val="0"/>
      <w:marBottom w:val="0"/>
      <w:divBdr>
        <w:top w:val="none" w:sz="0" w:space="0" w:color="auto"/>
        <w:left w:val="none" w:sz="0" w:space="0" w:color="auto"/>
        <w:bottom w:val="none" w:sz="0" w:space="0" w:color="auto"/>
        <w:right w:val="none" w:sz="0" w:space="0" w:color="auto"/>
      </w:divBdr>
    </w:div>
    <w:div w:id="1925916010">
      <w:bodyDiv w:val="1"/>
      <w:marLeft w:val="0"/>
      <w:marRight w:val="0"/>
      <w:marTop w:val="0"/>
      <w:marBottom w:val="0"/>
      <w:divBdr>
        <w:top w:val="none" w:sz="0" w:space="0" w:color="auto"/>
        <w:left w:val="none" w:sz="0" w:space="0" w:color="auto"/>
        <w:bottom w:val="none" w:sz="0" w:space="0" w:color="auto"/>
        <w:right w:val="none" w:sz="0" w:space="0" w:color="auto"/>
      </w:divBdr>
    </w:div>
    <w:div w:id="1925991318">
      <w:bodyDiv w:val="1"/>
      <w:marLeft w:val="0"/>
      <w:marRight w:val="0"/>
      <w:marTop w:val="0"/>
      <w:marBottom w:val="0"/>
      <w:divBdr>
        <w:top w:val="none" w:sz="0" w:space="0" w:color="auto"/>
        <w:left w:val="none" w:sz="0" w:space="0" w:color="auto"/>
        <w:bottom w:val="none" w:sz="0" w:space="0" w:color="auto"/>
        <w:right w:val="none" w:sz="0" w:space="0" w:color="auto"/>
      </w:divBdr>
    </w:div>
    <w:div w:id="1926188022">
      <w:bodyDiv w:val="1"/>
      <w:marLeft w:val="0"/>
      <w:marRight w:val="0"/>
      <w:marTop w:val="0"/>
      <w:marBottom w:val="0"/>
      <w:divBdr>
        <w:top w:val="none" w:sz="0" w:space="0" w:color="auto"/>
        <w:left w:val="none" w:sz="0" w:space="0" w:color="auto"/>
        <w:bottom w:val="none" w:sz="0" w:space="0" w:color="auto"/>
        <w:right w:val="none" w:sz="0" w:space="0" w:color="auto"/>
      </w:divBdr>
    </w:div>
    <w:div w:id="1926457045">
      <w:bodyDiv w:val="1"/>
      <w:marLeft w:val="0"/>
      <w:marRight w:val="0"/>
      <w:marTop w:val="0"/>
      <w:marBottom w:val="0"/>
      <w:divBdr>
        <w:top w:val="none" w:sz="0" w:space="0" w:color="auto"/>
        <w:left w:val="none" w:sz="0" w:space="0" w:color="auto"/>
        <w:bottom w:val="none" w:sz="0" w:space="0" w:color="auto"/>
        <w:right w:val="none" w:sz="0" w:space="0" w:color="auto"/>
      </w:divBdr>
    </w:div>
    <w:div w:id="1926642613">
      <w:bodyDiv w:val="1"/>
      <w:marLeft w:val="0"/>
      <w:marRight w:val="0"/>
      <w:marTop w:val="0"/>
      <w:marBottom w:val="0"/>
      <w:divBdr>
        <w:top w:val="none" w:sz="0" w:space="0" w:color="auto"/>
        <w:left w:val="none" w:sz="0" w:space="0" w:color="auto"/>
        <w:bottom w:val="none" w:sz="0" w:space="0" w:color="auto"/>
        <w:right w:val="none" w:sz="0" w:space="0" w:color="auto"/>
      </w:divBdr>
    </w:div>
    <w:div w:id="1926721384">
      <w:bodyDiv w:val="1"/>
      <w:marLeft w:val="0"/>
      <w:marRight w:val="0"/>
      <w:marTop w:val="0"/>
      <w:marBottom w:val="0"/>
      <w:divBdr>
        <w:top w:val="none" w:sz="0" w:space="0" w:color="auto"/>
        <w:left w:val="none" w:sz="0" w:space="0" w:color="auto"/>
        <w:bottom w:val="none" w:sz="0" w:space="0" w:color="auto"/>
        <w:right w:val="none" w:sz="0" w:space="0" w:color="auto"/>
      </w:divBdr>
    </w:div>
    <w:div w:id="1926837962">
      <w:bodyDiv w:val="1"/>
      <w:marLeft w:val="0"/>
      <w:marRight w:val="0"/>
      <w:marTop w:val="0"/>
      <w:marBottom w:val="0"/>
      <w:divBdr>
        <w:top w:val="none" w:sz="0" w:space="0" w:color="auto"/>
        <w:left w:val="none" w:sz="0" w:space="0" w:color="auto"/>
        <w:bottom w:val="none" w:sz="0" w:space="0" w:color="auto"/>
        <w:right w:val="none" w:sz="0" w:space="0" w:color="auto"/>
      </w:divBdr>
    </w:div>
    <w:div w:id="1926917412">
      <w:bodyDiv w:val="1"/>
      <w:marLeft w:val="0"/>
      <w:marRight w:val="0"/>
      <w:marTop w:val="0"/>
      <w:marBottom w:val="0"/>
      <w:divBdr>
        <w:top w:val="none" w:sz="0" w:space="0" w:color="auto"/>
        <w:left w:val="none" w:sz="0" w:space="0" w:color="auto"/>
        <w:bottom w:val="none" w:sz="0" w:space="0" w:color="auto"/>
        <w:right w:val="none" w:sz="0" w:space="0" w:color="auto"/>
      </w:divBdr>
    </w:div>
    <w:div w:id="1927035525">
      <w:bodyDiv w:val="1"/>
      <w:marLeft w:val="0"/>
      <w:marRight w:val="0"/>
      <w:marTop w:val="0"/>
      <w:marBottom w:val="0"/>
      <w:divBdr>
        <w:top w:val="none" w:sz="0" w:space="0" w:color="auto"/>
        <w:left w:val="none" w:sz="0" w:space="0" w:color="auto"/>
        <w:bottom w:val="none" w:sz="0" w:space="0" w:color="auto"/>
        <w:right w:val="none" w:sz="0" w:space="0" w:color="auto"/>
      </w:divBdr>
    </w:div>
    <w:div w:id="1927113744">
      <w:bodyDiv w:val="1"/>
      <w:marLeft w:val="0"/>
      <w:marRight w:val="0"/>
      <w:marTop w:val="0"/>
      <w:marBottom w:val="0"/>
      <w:divBdr>
        <w:top w:val="none" w:sz="0" w:space="0" w:color="auto"/>
        <w:left w:val="none" w:sz="0" w:space="0" w:color="auto"/>
        <w:bottom w:val="none" w:sz="0" w:space="0" w:color="auto"/>
        <w:right w:val="none" w:sz="0" w:space="0" w:color="auto"/>
      </w:divBdr>
    </w:div>
    <w:div w:id="1927153414">
      <w:bodyDiv w:val="1"/>
      <w:marLeft w:val="0"/>
      <w:marRight w:val="0"/>
      <w:marTop w:val="0"/>
      <w:marBottom w:val="0"/>
      <w:divBdr>
        <w:top w:val="none" w:sz="0" w:space="0" w:color="auto"/>
        <w:left w:val="none" w:sz="0" w:space="0" w:color="auto"/>
        <w:bottom w:val="none" w:sz="0" w:space="0" w:color="auto"/>
        <w:right w:val="none" w:sz="0" w:space="0" w:color="auto"/>
      </w:divBdr>
    </w:div>
    <w:div w:id="1927224427">
      <w:bodyDiv w:val="1"/>
      <w:marLeft w:val="0"/>
      <w:marRight w:val="0"/>
      <w:marTop w:val="0"/>
      <w:marBottom w:val="0"/>
      <w:divBdr>
        <w:top w:val="none" w:sz="0" w:space="0" w:color="auto"/>
        <w:left w:val="none" w:sz="0" w:space="0" w:color="auto"/>
        <w:bottom w:val="none" w:sz="0" w:space="0" w:color="auto"/>
        <w:right w:val="none" w:sz="0" w:space="0" w:color="auto"/>
      </w:divBdr>
    </w:div>
    <w:div w:id="1927307032">
      <w:bodyDiv w:val="1"/>
      <w:marLeft w:val="0"/>
      <w:marRight w:val="0"/>
      <w:marTop w:val="0"/>
      <w:marBottom w:val="0"/>
      <w:divBdr>
        <w:top w:val="none" w:sz="0" w:space="0" w:color="auto"/>
        <w:left w:val="none" w:sz="0" w:space="0" w:color="auto"/>
        <w:bottom w:val="none" w:sz="0" w:space="0" w:color="auto"/>
        <w:right w:val="none" w:sz="0" w:space="0" w:color="auto"/>
      </w:divBdr>
    </w:div>
    <w:div w:id="1927349644">
      <w:bodyDiv w:val="1"/>
      <w:marLeft w:val="0"/>
      <w:marRight w:val="0"/>
      <w:marTop w:val="0"/>
      <w:marBottom w:val="0"/>
      <w:divBdr>
        <w:top w:val="none" w:sz="0" w:space="0" w:color="auto"/>
        <w:left w:val="none" w:sz="0" w:space="0" w:color="auto"/>
        <w:bottom w:val="none" w:sz="0" w:space="0" w:color="auto"/>
        <w:right w:val="none" w:sz="0" w:space="0" w:color="auto"/>
      </w:divBdr>
    </w:div>
    <w:div w:id="1927416013">
      <w:bodyDiv w:val="1"/>
      <w:marLeft w:val="0"/>
      <w:marRight w:val="0"/>
      <w:marTop w:val="0"/>
      <w:marBottom w:val="0"/>
      <w:divBdr>
        <w:top w:val="none" w:sz="0" w:space="0" w:color="auto"/>
        <w:left w:val="none" w:sz="0" w:space="0" w:color="auto"/>
        <w:bottom w:val="none" w:sz="0" w:space="0" w:color="auto"/>
        <w:right w:val="none" w:sz="0" w:space="0" w:color="auto"/>
      </w:divBdr>
    </w:div>
    <w:div w:id="1927418983">
      <w:bodyDiv w:val="1"/>
      <w:marLeft w:val="0"/>
      <w:marRight w:val="0"/>
      <w:marTop w:val="0"/>
      <w:marBottom w:val="0"/>
      <w:divBdr>
        <w:top w:val="none" w:sz="0" w:space="0" w:color="auto"/>
        <w:left w:val="none" w:sz="0" w:space="0" w:color="auto"/>
        <w:bottom w:val="none" w:sz="0" w:space="0" w:color="auto"/>
        <w:right w:val="none" w:sz="0" w:space="0" w:color="auto"/>
      </w:divBdr>
    </w:div>
    <w:div w:id="1927500077">
      <w:bodyDiv w:val="1"/>
      <w:marLeft w:val="0"/>
      <w:marRight w:val="0"/>
      <w:marTop w:val="0"/>
      <w:marBottom w:val="0"/>
      <w:divBdr>
        <w:top w:val="none" w:sz="0" w:space="0" w:color="auto"/>
        <w:left w:val="none" w:sz="0" w:space="0" w:color="auto"/>
        <w:bottom w:val="none" w:sz="0" w:space="0" w:color="auto"/>
        <w:right w:val="none" w:sz="0" w:space="0" w:color="auto"/>
      </w:divBdr>
    </w:div>
    <w:div w:id="1927615005">
      <w:bodyDiv w:val="1"/>
      <w:marLeft w:val="0"/>
      <w:marRight w:val="0"/>
      <w:marTop w:val="0"/>
      <w:marBottom w:val="0"/>
      <w:divBdr>
        <w:top w:val="none" w:sz="0" w:space="0" w:color="auto"/>
        <w:left w:val="none" w:sz="0" w:space="0" w:color="auto"/>
        <w:bottom w:val="none" w:sz="0" w:space="0" w:color="auto"/>
        <w:right w:val="none" w:sz="0" w:space="0" w:color="auto"/>
      </w:divBdr>
    </w:div>
    <w:div w:id="1927642214">
      <w:bodyDiv w:val="1"/>
      <w:marLeft w:val="0"/>
      <w:marRight w:val="0"/>
      <w:marTop w:val="0"/>
      <w:marBottom w:val="0"/>
      <w:divBdr>
        <w:top w:val="none" w:sz="0" w:space="0" w:color="auto"/>
        <w:left w:val="none" w:sz="0" w:space="0" w:color="auto"/>
        <w:bottom w:val="none" w:sz="0" w:space="0" w:color="auto"/>
        <w:right w:val="none" w:sz="0" w:space="0" w:color="auto"/>
      </w:divBdr>
    </w:div>
    <w:div w:id="1927838979">
      <w:bodyDiv w:val="1"/>
      <w:marLeft w:val="0"/>
      <w:marRight w:val="0"/>
      <w:marTop w:val="0"/>
      <w:marBottom w:val="0"/>
      <w:divBdr>
        <w:top w:val="none" w:sz="0" w:space="0" w:color="auto"/>
        <w:left w:val="none" w:sz="0" w:space="0" w:color="auto"/>
        <w:bottom w:val="none" w:sz="0" w:space="0" w:color="auto"/>
        <w:right w:val="none" w:sz="0" w:space="0" w:color="auto"/>
      </w:divBdr>
    </w:div>
    <w:div w:id="1927886868">
      <w:bodyDiv w:val="1"/>
      <w:marLeft w:val="0"/>
      <w:marRight w:val="0"/>
      <w:marTop w:val="0"/>
      <w:marBottom w:val="0"/>
      <w:divBdr>
        <w:top w:val="none" w:sz="0" w:space="0" w:color="auto"/>
        <w:left w:val="none" w:sz="0" w:space="0" w:color="auto"/>
        <w:bottom w:val="none" w:sz="0" w:space="0" w:color="auto"/>
        <w:right w:val="none" w:sz="0" w:space="0" w:color="auto"/>
      </w:divBdr>
    </w:div>
    <w:div w:id="1928223501">
      <w:bodyDiv w:val="1"/>
      <w:marLeft w:val="0"/>
      <w:marRight w:val="0"/>
      <w:marTop w:val="0"/>
      <w:marBottom w:val="0"/>
      <w:divBdr>
        <w:top w:val="none" w:sz="0" w:space="0" w:color="auto"/>
        <w:left w:val="none" w:sz="0" w:space="0" w:color="auto"/>
        <w:bottom w:val="none" w:sz="0" w:space="0" w:color="auto"/>
        <w:right w:val="none" w:sz="0" w:space="0" w:color="auto"/>
      </w:divBdr>
    </w:div>
    <w:div w:id="1928226818">
      <w:bodyDiv w:val="1"/>
      <w:marLeft w:val="0"/>
      <w:marRight w:val="0"/>
      <w:marTop w:val="0"/>
      <w:marBottom w:val="0"/>
      <w:divBdr>
        <w:top w:val="none" w:sz="0" w:space="0" w:color="auto"/>
        <w:left w:val="none" w:sz="0" w:space="0" w:color="auto"/>
        <w:bottom w:val="none" w:sz="0" w:space="0" w:color="auto"/>
        <w:right w:val="none" w:sz="0" w:space="0" w:color="auto"/>
      </w:divBdr>
    </w:div>
    <w:div w:id="1928727932">
      <w:bodyDiv w:val="1"/>
      <w:marLeft w:val="0"/>
      <w:marRight w:val="0"/>
      <w:marTop w:val="0"/>
      <w:marBottom w:val="0"/>
      <w:divBdr>
        <w:top w:val="none" w:sz="0" w:space="0" w:color="auto"/>
        <w:left w:val="none" w:sz="0" w:space="0" w:color="auto"/>
        <w:bottom w:val="none" w:sz="0" w:space="0" w:color="auto"/>
        <w:right w:val="none" w:sz="0" w:space="0" w:color="auto"/>
      </w:divBdr>
    </w:div>
    <w:div w:id="1928926862">
      <w:bodyDiv w:val="1"/>
      <w:marLeft w:val="0"/>
      <w:marRight w:val="0"/>
      <w:marTop w:val="0"/>
      <w:marBottom w:val="0"/>
      <w:divBdr>
        <w:top w:val="none" w:sz="0" w:space="0" w:color="auto"/>
        <w:left w:val="none" w:sz="0" w:space="0" w:color="auto"/>
        <w:bottom w:val="none" w:sz="0" w:space="0" w:color="auto"/>
        <w:right w:val="none" w:sz="0" w:space="0" w:color="auto"/>
      </w:divBdr>
    </w:div>
    <w:div w:id="1929079049">
      <w:bodyDiv w:val="1"/>
      <w:marLeft w:val="0"/>
      <w:marRight w:val="0"/>
      <w:marTop w:val="0"/>
      <w:marBottom w:val="0"/>
      <w:divBdr>
        <w:top w:val="none" w:sz="0" w:space="0" w:color="auto"/>
        <w:left w:val="none" w:sz="0" w:space="0" w:color="auto"/>
        <w:bottom w:val="none" w:sz="0" w:space="0" w:color="auto"/>
        <w:right w:val="none" w:sz="0" w:space="0" w:color="auto"/>
      </w:divBdr>
    </w:div>
    <w:div w:id="1929146729">
      <w:bodyDiv w:val="1"/>
      <w:marLeft w:val="0"/>
      <w:marRight w:val="0"/>
      <w:marTop w:val="0"/>
      <w:marBottom w:val="0"/>
      <w:divBdr>
        <w:top w:val="none" w:sz="0" w:space="0" w:color="auto"/>
        <w:left w:val="none" w:sz="0" w:space="0" w:color="auto"/>
        <w:bottom w:val="none" w:sz="0" w:space="0" w:color="auto"/>
        <w:right w:val="none" w:sz="0" w:space="0" w:color="auto"/>
      </w:divBdr>
    </w:div>
    <w:div w:id="1929194434">
      <w:bodyDiv w:val="1"/>
      <w:marLeft w:val="0"/>
      <w:marRight w:val="0"/>
      <w:marTop w:val="0"/>
      <w:marBottom w:val="0"/>
      <w:divBdr>
        <w:top w:val="none" w:sz="0" w:space="0" w:color="auto"/>
        <w:left w:val="none" w:sz="0" w:space="0" w:color="auto"/>
        <w:bottom w:val="none" w:sz="0" w:space="0" w:color="auto"/>
        <w:right w:val="none" w:sz="0" w:space="0" w:color="auto"/>
      </w:divBdr>
    </w:div>
    <w:div w:id="1929270167">
      <w:bodyDiv w:val="1"/>
      <w:marLeft w:val="0"/>
      <w:marRight w:val="0"/>
      <w:marTop w:val="0"/>
      <w:marBottom w:val="0"/>
      <w:divBdr>
        <w:top w:val="none" w:sz="0" w:space="0" w:color="auto"/>
        <w:left w:val="none" w:sz="0" w:space="0" w:color="auto"/>
        <w:bottom w:val="none" w:sz="0" w:space="0" w:color="auto"/>
        <w:right w:val="none" w:sz="0" w:space="0" w:color="auto"/>
      </w:divBdr>
    </w:div>
    <w:div w:id="1929651293">
      <w:bodyDiv w:val="1"/>
      <w:marLeft w:val="0"/>
      <w:marRight w:val="0"/>
      <w:marTop w:val="0"/>
      <w:marBottom w:val="0"/>
      <w:divBdr>
        <w:top w:val="none" w:sz="0" w:space="0" w:color="auto"/>
        <w:left w:val="none" w:sz="0" w:space="0" w:color="auto"/>
        <w:bottom w:val="none" w:sz="0" w:space="0" w:color="auto"/>
        <w:right w:val="none" w:sz="0" w:space="0" w:color="auto"/>
      </w:divBdr>
    </w:div>
    <w:div w:id="1929731696">
      <w:bodyDiv w:val="1"/>
      <w:marLeft w:val="0"/>
      <w:marRight w:val="0"/>
      <w:marTop w:val="0"/>
      <w:marBottom w:val="0"/>
      <w:divBdr>
        <w:top w:val="none" w:sz="0" w:space="0" w:color="auto"/>
        <w:left w:val="none" w:sz="0" w:space="0" w:color="auto"/>
        <w:bottom w:val="none" w:sz="0" w:space="0" w:color="auto"/>
        <w:right w:val="none" w:sz="0" w:space="0" w:color="auto"/>
      </w:divBdr>
    </w:div>
    <w:div w:id="1929733521">
      <w:bodyDiv w:val="1"/>
      <w:marLeft w:val="0"/>
      <w:marRight w:val="0"/>
      <w:marTop w:val="0"/>
      <w:marBottom w:val="0"/>
      <w:divBdr>
        <w:top w:val="none" w:sz="0" w:space="0" w:color="auto"/>
        <w:left w:val="none" w:sz="0" w:space="0" w:color="auto"/>
        <w:bottom w:val="none" w:sz="0" w:space="0" w:color="auto"/>
        <w:right w:val="none" w:sz="0" w:space="0" w:color="auto"/>
      </w:divBdr>
    </w:div>
    <w:div w:id="1929920399">
      <w:bodyDiv w:val="1"/>
      <w:marLeft w:val="0"/>
      <w:marRight w:val="0"/>
      <w:marTop w:val="0"/>
      <w:marBottom w:val="0"/>
      <w:divBdr>
        <w:top w:val="none" w:sz="0" w:space="0" w:color="auto"/>
        <w:left w:val="none" w:sz="0" w:space="0" w:color="auto"/>
        <w:bottom w:val="none" w:sz="0" w:space="0" w:color="auto"/>
        <w:right w:val="none" w:sz="0" w:space="0" w:color="auto"/>
      </w:divBdr>
    </w:div>
    <w:div w:id="1929995342">
      <w:bodyDiv w:val="1"/>
      <w:marLeft w:val="0"/>
      <w:marRight w:val="0"/>
      <w:marTop w:val="0"/>
      <w:marBottom w:val="0"/>
      <w:divBdr>
        <w:top w:val="none" w:sz="0" w:space="0" w:color="auto"/>
        <w:left w:val="none" w:sz="0" w:space="0" w:color="auto"/>
        <w:bottom w:val="none" w:sz="0" w:space="0" w:color="auto"/>
        <w:right w:val="none" w:sz="0" w:space="0" w:color="auto"/>
      </w:divBdr>
    </w:div>
    <w:div w:id="1930118957">
      <w:bodyDiv w:val="1"/>
      <w:marLeft w:val="0"/>
      <w:marRight w:val="0"/>
      <w:marTop w:val="0"/>
      <w:marBottom w:val="0"/>
      <w:divBdr>
        <w:top w:val="none" w:sz="0" w:space="0" w:color="auto"/>
        <w:left w:val="none" w:sz="0" w:space="0" w:color="auto"/>
        <w:bottom w:val="none" w:sz="0" w:space="0" w:color="auto"/>
        <w:right w:val="none" w:sz="0" w:space="0" w:color="auto"/>
      </w:divBdr>
    </w:div>
    <w:div w:id="1930121222">
      <w:bodyDiv w:val="1"/>
      <w:marLeft w:val="0"/>
      <w:marRight w:val="0"/>
      <w:marTop w:val="0"/>
      <w:marBottom w:val="0"/>
      <w:divBdr>
        <w:top w:val="none" w:sz="0" w:space="0" w:color="auto"/>
        <w:left w:val="none" w:sz="0" w:space="0" w:color="auto"/>
        <w:bottom w:val="none" w:sz="0" w:space="0" w:color="auto"/>
        <w:right w:val="none" w:sz="0" w:space="0" w:color="auto"/>
      </w:divBdr>
    </w:div>
    <w:div w:id="1930501119">
      <w:bodyDiv w:val="1"/>
      <w:marLeft w:val="0"/>
      <w:marRight w:val="0"/>
      <w:marTop w:val="0"/>
      <w:marBottom w:val="0"/>
      <w:divBdr>
        <w:top w:val="none" w:sz="0" w:space="0" w:color="auto"/>
        <w:left w:val="none" w:sz="0" w:space="0" w:color="auto"/>
        <w:bottom w:val="none" w:sz="0" w:space="0" w:color="auto"/>
        <w:right w:val="none" w:sz="0" w:space="0" w:color="auto"/>
      </w:divBdr>
    </w:div>
    <w:div w:id="1930507280">
      <w:bodyDiv w:val="1"/>
      <w:marLeft w:val="0"/>
      <w:marRight w:val="0"/>
      <w:marTop w:val="0"/>
      <w:marBottom w:val="0"/>
      <w:divBdr>
        <w:top w:val="none" w:sz="0" w:space="0" w:color="auto"/>
        <w:left w:val="none" w:sz="0" w:space="0" w:color="auto"/>
        <w:bottom w:val="none" w:sz="0" w:space="0" w:color="auto"/>
        <w:right w:val="none" w:sz="0" w:space="0" w:color="auto"/>
      </w:divBdr>
    </w:div>
    <w:div w:id="1930577283">
      <w:bodyDiv w:val="1"/>
      <w:marLeft w:val="0"/>
      <w:marRight w:val="0"/>
      <w:marTop w:val="0"/>
      <w:marBottom w:val="0"/>
      <w:divBdr>
        <w:top w:val="none" w:sz="0" w:space="0" w:color="auto"/>
        <w:left w:val="none" w:sz="0" w:space="0" w:color="auto"/>
        <w:bottom w:val="none" w:sz="0" w:space="0" w:color="auto"/>
        <w:right w:val="none" w:sz="0" w:space="0" w:color="auto"/>
      </w:divBdr>
    </w:div>
    <w:div w:id="1930579306">
      <w:bodyDiv w:val="1"/>
      <w:marLeft w:val="0"/>
      <w:marRight w:val="0"/>
      <w:marTop w:val="0"/>
      <w:marBottom w:val="0"/>
      <w:divBdr>
        <w:top w:val="none" w:sz="0" w:space="0" w:color="auto"/>
        <w:left w:val="none" w:sz="0" w:space="0" w:color="auto"/>
        <w:bottom w:val="none" w:sz="0" w:space="0" w:color="auto"/>
        <w:right w:val="none" w:sz="0" w:space="0" w:color="auto"/>
      </w:divBdr>
    </w:div>
    <w:div w:id="1930768726">
      <w:bodyDiv w:val="1"/>
      <w:marLeft w:val="0"/>
      <w:marRight w:val="0"/>
      <w:marTop w:val="0"/>
      <w:marBottom w:val="0"/>
      <w:divBdr>
        <w:top w:val="none" w:sz="0" w:space="0" w:color="auto"/>
        <w:left w:val="none" w:sz="0" w:space="0" w:color="auto"/>
        <w:bottom w:val="none" w:sz="0" w:space="0" w:color="auto"/>
        <w:right w:val="none" w:sz="0" w:space="0" w:color="auto"/>
      </w:divBdr>
    </w:div>
    <w:div w:id="1930773733">
      <w:bodyDiv w:val="1"/>
      <w:marLeft w:val="0"/>
      <w:marRight w:val="0"/>
      <w:marTop w:val="0"/>
      <w:marBottom w:val="0"/>
      <w:divBdr>
        <w:top w:val="none" w:sz="0" w:space="0" w:color="auto"/>
        <w:left w:val="none" w:sz="0" w:space="0" w:color="auto"/>
        <w:bottom w:val="none" w:sz="0" w:space="0" w:color="auto"/>
        <w:right w:val="none" w:sz="0" w:space="0" w:color="auto"/>
      </w:divBdr>
    </w:div>
    <w:div w:id="1930851353">
      <w:bodyDiv w:val="1"/>
      <w:marLeft w:val="0"/>
      <w:marRight w:val="0"/>
      <w:marTop w:val="0"/>
      <w:marBottom w:val="0"/>
      <w:divBdr>
        <w:top w:val="none" w:sz="0" w:space="0" w:color="auto"/>
        <w:left w:val="none" w:sz="0" w:space="0" w:color="auto"/>
        <w:bottom w:val="none" w:sz="0" w:space="0" w:color="auto"/>
        <w:right w:val="none" w:sz="0" w:space="0" w:color="auto"/>
      </w:divBdr>
    </w:div>
    <w:div w:id="1930851490">
      <w:bodyDiv w:val="1"/>
      <w:marLeft w:val="0"/>
      <w:marRight w:val="0"/>
      <w:marTop w:val="0"/>
      <w:marBottom w:val="0"/>
      <w:divBdr>
        <w:top w:val="none" w:sz="0" w:space="0" w:color="auto"/>
        <w:left w:val="none" w:sz="0" w:space="0" w:color="auto"/>
        <w:bottom w:val="none" w:sz="0" w:space="0" w:color="auto"/>
        <w:right w:val="none" w:sz="0" w:space="0" w:color="auto"/>
      </w:divBdr>
    </w:div>
    <w:div w:id="1930963695">
      <w:bodyDiv w:val="1"/>
      <w:marLeft w:val="0"/>
      <w:marRight w:val="0"/>
      <w:marTop w:val="0"/>
      <w:marBottom w:val="0"/>
      <w:divBdr>
        <w:top w:val="none" w:sz="0" w:space="0" w:color="auto"/>
        <w:left w:val="none" w:sz="0" w:space="0" w:color="auto"/>
        <w:bottom w:val="none" w:sz="0" w:space="0" w:color="auto"/>
        <w:right w:val="none" w:sz="0" w:space="0" w:color="auto"/>
      </w:divBdr>
    </w:div>
    <w:div w:id="1931281075">
      <w:bodyDiv w:val="1"/>
      <w:marLeft w:val="0"/>
      <w:marRight w:val="0"/>
      <w:marTop w:val="0"/>
      <w:marBottom w:val="0"/>
      <w:divBdr>
        <w:top w:val="none" w:sz="0" w:space="0" w:color="auto"/>
        <w:left w:val="none" w:sz="0" w:space="0" w:color="auto"/>
        <w:bottom w:val="none" w:sz="0" w:space="0" w:color="auto"/>
        <w:right w:val="none" w:sz="0" w:space="0" w:color="auto"/>
      </w:divBdr>
    </w:div>
    <w:div w:id="1931427659">
      <w:bodyDiv w:val="1"/>
      <w:marLeft w:val="0"/>
      <w:marRight w:val="0"/>
      <w:marTop w:val="0"/>
      <w:marBottom w:val="0"/>
      <w:divBdr>
        <w:top w:val="none" w:sz="0" w:space="0" w:color="auto"/>
        <w:left w:val="none" w:sz="0" w:space="0" w:color="auto"/>
        <w:bottom w:val="none" w:sz="0" w:space="0" w:color="auto"/>
        <w:right w:val="none" w:sz="0" w:space="0" w:color="auto"/>
      </w:divBdr>
    </w:div>
    <w:div w:id="1931699242">
      <w:bodyDiv w:val="1"/>
      <w:marLeft w:val="0"/>
      <w:marRight w:val="0"/>
      <w:marTop w:val="0"/>
      <w:marBottom w:val="0"/>
      <w:divBdr>
        <w:top w:val="none" w:sz="0" w:space="0" w:color="auto"/>
        <w:left w:val="none" w:sz="0" w:space="0" w:color="auto"/>
        <w:bottom w:val="none" w:sz="0" w:space="0" w:color="auto"/>
        <w:right w:val="none" w:sz="0" w:space="0" w:color="auto"/>
      </w:divBdr>
    </w:div>
    <w:div w:id="1931767823">
      <w:bodyDiv w:val="1"/>
      <w:marLeft w:val="0"/>
      <w:marRight w:val="0"/>
      <w:marTop w:val="0"/>
      <w:marBottom w:val="0"/>
      <w:divBdr>
        <w:top w:val="none" w:sz="0" w:space="0" w:color="auto"/>
        <w:left w:val="none" w:sz="0" w:space="0" w:color="auto"/>
        <w:bottom w:val="none" w:sz="0" w:space="0" w:color="auto"/>
        <w:right w:val="none" w:sz="0" w:space="0" w:color="auto"/>
      </w:divBdr>
    </w:div>
    <w:div w:id="1931770940">
      <w:bodyDiv w:val="1"/>
      <w:marLeft w:val="0"/>
      <w:marRight w:val="0"/>
      <w:marTop w:val="0"/>
      <w:marBottom w:val="0"/>
      <w:divBdr>
        <w:top w:val="none" w:sz="0" w:space="0" w:color="auto"/>
        <w:left w:val="none" w:sz="0" w:space="0" w:color="auto"/>
        <w:bottom w:val="none" w:sz="0" w:space="0" w:color="auto"/>
        <w:right w:val="none" w:sz="0" w:space="0" w:color="auto"/>
      </w:divBdr>
    </w:div>
    <w:div w:id="1931770981">
      <w:bodyDiv w:val="1"/>
      <w:marLeft w:val="0"/>
      <w:marRight w:val="0"/>
      <w:marTop w:val="0"/>
      <w:marBottom w:val="0"/>
      <w:divBdr>
        <w:top w:val="none" w:sz="0" w:space="0" w:color="auto"/>
        <w:left w:val="none" w:sz="0" w:space="0" w:color="auto"/>
        <w:bottom w:val="none" w:sz="0" w:space="0" w:color="auto"/>
        <w:right w:val="none" w:sz="0" w:space="0" w:color="auto"/>
      </w:divBdr>
    </w:div>
    <w:div w:id="1931885014">
      <w:bodyDiv w:val="1"/>
      <w:marLeft w:val="0"/>
      <w:marRight w:val="0"/>
      <w:marTop w:val="0"/>
      <w:marBottom w:val="0"/>
      <w:divBdr>
        <w:top w:val="none" w:sz="0" w:space="0" w:color="auto"/>
        <w:left w:val="none" w:sz="0" w:space="0" w:color="auto"/>
        <w:bottom w:val="none" w:sz="0" w:space="0" w:color="auto"/>
        <w:right w:val="none" w:sz="0" w:space="0" w:color="auto"/>
      </w:divBdr>
    </w:div>
    <w:div w:id="1932616292">
      <w:bodyDiv w:val="1"/>
      <w:marLeft w:val="0"/>
      <w:marRight w:val="0"/>
      <w:marTop w:val="0"/>
      <w:marBottom w:val="0"/>
      <w:divBdr>
        <w:top w:val="none" w:sz="0" w:space="0" w:color="auto"/>
        <w:left w:val="none" w:sz="0" w:space="0" w:color="auto"/>
        <w:bottom w:val="none" w:sz="0" w:space="0" w:color="auto"/>
        <w:right w:val="none" w:sz="0" w:space="0" w:color="auto"/>
      </w:divBdr>
    </w:div>
    <w:div w:id="1932617805">
      <w:bodyDiv w:val="1"/>
      <w:marLeft w:val="0"/>
      <w:marRight w:val="0"/>
      <w:marTop w:val="0"/>
      <w:marBottom w:val="0"/>
      <w:divBdr>
        <w:top w:val="none" w:sz="0" w:space="0" w:color="auto"/>
        <w:left w:val="none" w:sz="0" w:space="0" w:color="auto"/>
        <w:bottom w:val="none" w:sz="0" w:space="0" w:color="auto"/>
        <w:right w:val="none" w:sz="0" w:space="0" w:color="auto"/>
      </w:divBdr>
    </w:div>
    <w:div w:id="1932661071">
      <w:bodyDiv w:val="1"/>
      <w:marLeft w:val="0"/>
      <w:marRight w:val="0"/>
      <w:marTop w:val="0"/>
      <w:marBottom w:val="0"/>
      <w:divBdr>
        <w:top w:val="none" w:sz="0" w:space="0" w:color="auto"/>
        <w:left w:val="none" w:sz="0" w:space="0" w:color="auto"/>
        <w:bottom w:val="none" w:sz="0" w:space="0" w:color="auto"/>
        <w:right w:val="none" w:sz="0" w:space="0" w:color="auto"/>
      </w:divBdr>
    </w:div>
    <w:div w:id="1932741621">
      <w:bodyDiv w:val="1"/>
      <w:marLeft w:val="0"/>
      <w:marRight w:val="0"/>
      <w:marTop w:val="0"/>
      <w:marBottom w:val="0"/>
      <w:divBdr>
        <w:top w:val="none" w:sz="0" w:space="0" w:color="auto"/>
        <w:left w:val="none" w:sz="0" w:space="0" w:color="auto"/>
        <w:bottom w:val="none" w:sz="0" w:space="0" w:color="auto"/>
        <w:right w:val="none" w:sz="0" w:space="0" w:color="auto"/>
      </w:divBdr>
    </w:div>
    <w:div w:id="1932742299">
      <w:bodyDiv w:val="1"/>
      <w:marLeft w:val="0"/>
      <w:marRight w:val="0"/>
      <w:marTop w:val="0"/>
      <w:marBottom w:val="0"/>
      <w:divBdr>
        <w:top w:val="none" w:sz="0" w:space="0" w:color="auto"/>
        <w:left w:val="none" w:sz="0" w:space="0" w:color="auto"/>
        <w:bottom w:val="none" w:sz="0" w:space="0" w:color="auto"/>
        <w:right w:val="none" w:sz="0" w:space="0" w:color="auto"/>
      </w:divBdr>
    </w:div>
    <w:div w:id="1932813448">
      <w:bodyDiv w:val="1"/>
      <w:marLeft w:val="0"/>
      <w:marRight w:val="0"/>
      <w:marTop w:val="0"/>
      <w:marBottom w:val="0"/>
      <w:divBdr>
        <w:top w:val="none" w:sz="0" w:space="0" w:color="auto"/>
        <w:left w:val="none" w:sz="0" w:space="0" w:color="auto"/>
        <w:bottom w:val="none" w:sz="0" w:space="0" w:color="auto"/>
        <w:right w:val="none" w:sz="0" w:space="0" w:color="auto"/>
      </w:divBdr>
    </w:div>
    <w:div w:id="1932858585">
      <w:bodyDiv w:val="1"/>
      <w:marLeft w:val="0"/>
      <w:marRight w:val="0"/>
      <w:marTop w:val="0"/>
      <w:marBottom w:val="0"/>
      <w:divBdr>
        <w:top w:val="none" w:sz="0" w:space="0" w:color="auto"/>
        <w:left w:val="none" w:sz="0" w:space="0" w:color="auto"/>
        <w:bottom w:val="none" w:sz="0" w:space="0" w:color="auto"/>
        <w:right w:val="none" w:sz="0" w:space="0" w:color="auto"/>
      </w:divBdr>
    </w:div>
    <w:div w:id="1933006792">
      <w:bodyDiv w:val="1"/>
      <w:marLeft w:val="0"/>
      <w:marRight w:val="0"/>
      <w:marTop w:val="0"/>
      <w:marBottom w:val="0"/>
      <w:divBdr>
        <w:top w:val="none" w:sz="0" w:space="0" w:color="auto"/>
        <w:left w:val="none" w:sz="0" w:space="0" w:color="auto"/>
        <w:bottom w:val="none" w:sz="0" w:space="0" w:color="auto"/>
        <w:right w:val="none" w:sz="0" w:space="0" w:color="auto"/>
      </w:divBdr>
    </w:div>
    <w:div w:id="1933010506">
      <w:bodyDiv w:val="1"/>
      <w:marLeft w:val="0"/>
      <w:marRight w:val="0"/>
      <w:marTop w:val="0"/>
      <w:marBottom w:val="0"/>
      <w:divBdr>
        <w:top w:val="none" w:sz="0" w:space="0" w:color="auto"/>
        <w:left w:val="none" w:sz="0" w:space="0" w:color="auto"/>
        <w:bottom w:val="none" w:sz="0" w:space="0" w:color="auto"/>
        <w:right w:val="none" w:sz="0" w:space="0" w:color="auto"/>
      </w:divBdr>
    </w:div>
    <w:div w:id="1933471374">
      <w:bodyDiv w:val="1"/>
      <w:marLeft w:val="0"/>
      <w:marRight w:val="0"/>
      <w:marTop w:val="0"/>
      <w:marBottom w:val="0"/>
      <w:divBdr>
        <w:top w:val="none" w:sz="0" w:space="0" w:color="auto"/>
        <w:left w:val="none" w:sz="0" w:space="0" w:color="auto"/>
        <w:bottom w:val="none" w:sz="0" w:space="0" w:color="auto"/>
        <w:right w:val="none" w:sz="0" w:space="0" w:color="auto"/>
      </w:divBdr>
    </w:div>
    <w:div w:id="1933471442">
      <w:bodyDiv w:val="1"/>
      <w:marLeft w:val="0"/>
      <w:marRight w:val="0"/>
      <w:marTop w:val="0"/>
      <w:marBottom w:val="0"/>
      <w:divBdr>
        <w:top w:val="none" w:sz="0" w:space="0" w:color="auto"/>
        <w:left w:val="none" w:sz="0" w:space="0" w:color="auto"/>
        <w:bottom w:val="none" w:sz="0" w:space="0" w:color="auto"/>
        <w:right w:val="none" w:sz="0" w:space="0" w:color="auto"/>
      </w:divBdr>
    </w:div>
    <w:div w:id="1933515131">
      <w:bodyDiv w:val="1"/>
      <w:marLeft w:val="0"/>
      <w:marRight w:val="0"/>
      <w:marTop w:val="0"/>
      <w:marBottom w:val="0"/>
      <w:divBdr>
        <w:top w:val="none" w:sz="0" w:space="0" w:color="auto"/>
        <w:left w:val="none" w:sz="0" w:space="0" w:color="auto"/>
        <w:bottom w:val="none" w:sz="0" w:space="0" w:color="auto"/>
        <w:right w:val="none" w:sz="0" w:space="0" w:color="auto"/>
      </w:divBdr>
    </w:div>
    <w:div w:id="1933582447">
      <w:bodyDiv w:val="1"/>
      <w:marLeft w:val="0"/>
      <w:marRight w:val="0"/>
      <w:marTop w:val="0"/>
      <w:marBottom w:val="0"/>
      <w:divBdr>
        <w:top w:val="none" w:sz="0" w:space="0" w:color="auto"/>
        <w:left w:val="none" w:sz="0" w:space="0" w:color="auto"/>
        <w:bottom w:val="none" w:sz="0" w:space="0" w:color="auto"/>
        <w:right w:val="none" w:sz="0" w:space="0" w:color="auto"/>
      </w:divBdr>
    </w:div>
    <w:div w:id="1933783594">
      <w:bodyDiv w:val="1"/>
      <w:marLeft w:val="0"/>
      <w:marRight w:val="0"/>
      <w:marTop w:val="0"/>
      <w:marBottom w:val="0"/>
      <w:divBdr>
        <w:top w:val="none" w:sz="0" w:space="0" w:color="auto"/>
        <w:left w:val="none" w:sz="0" w:space="0" w:color="auto"/>
        <w:bottom w:val="none" w:sz="0" w:space="0" w:color="auto"/>
        <w:right w:val="none" w:sz="0" w:space="0" w:color="auto"/>
      </w:divBdr>
    </w:div>
    <w:div w:id="1934044186">
      <w:bodyDiv w:val="1"/>
      <w:marLeft w:val="0"/>
      <w:marRight w:val="0"/>
      <w:marTop w:val="0"/>
      <w:marBottom w:val="0"/>
      <w:divBdr>
        <w:top w:val="none" w:sz="0" w:space="0" w:color="auto"/>
        <w:left w:val="none" w:sz="0" w:space="0" w:color="auto"/>
        <w:bottom w:val="none" w:sz="0" w:space="0" w:color="auto"/>
        <w:right w:val="none" w:sz="0" w:space="0" w:color="auto"/>
      </w:divBdr>
    </w:div>
    <w:div w:id="1934317037">
      <w:bodyDiv w:val="1"/>
      <w:marLeft w:val="0"/>
      <w:marRight w:val="0"/>
      <w:marTop w:val="0"/>
      <w:marBottom w:val="0"/>
      <w:divBdr>
        <w:top w:val="none" w:sz="0" w:space="0" w:color="auto"/>
        <w:left w:val="none" w:sz="0" w:space="0" w:color="auto"/>
        <w:bottom w:val="none" w:sz="0" w:space="0" w:color="auto"/>
        <w:right w:val="none" w:sz="0" w:space="0" w:color="auto"/>
      </w:divBdr>
    </w:div>
    <w:div w:id="1934432480">
      <w:bodyDiv w:val="1"/>
      <w:marLeft w:val="0"/>
      <w:marRight w:val="0"/>
      <w:marTop w:val="0"/>
      <w:marBottom w:val="0"/>
      <w:divBdr>
        <w:top w:val="none" w:sz="0" w:space="0" w:color="auto"/>
        <w:left w:val="none" w:sz="0" w:space="0" w:color="auto"/>
        <w:bottom w:val="none" w:sz="0" w:space="0" w:color="auto"/>
        <w:right w:val="none" w:sz="0" w:space="0" w:color="auto"/>
      </w:divBdr>
    </w:div>
    <w:div w:id="1934507329">
      <w:bodyDiv w:val="1"/>
      <w:marLeft w:val="0"/>
      <w:marRight w:val="0"/>
      <w:marTop w:val="0"/>
      <w:marBottom w:val="0"/>
      <w:divBdr>
        <w:top w:val="none" w:sz="0" w:space="0" w:color="auto"/>
        <w:left w:val="none" w:sz="0" w:space="0" w:color="auto"/>
        <w:bottom w:val="none" w:sz="0" w:space="0" w:color="auto"/>
        <w:right w:val="none" w:sz="0" w:space="0" w:color="auto"/>
      </w:divBdr>
    </w:div>
    <w:div w:id="1934707478">
      <w:bodyDiv w:val="1"/>
      <w:marLeft w:val="0"/>
      <w:marRight w:val="0"/>
      <w:marTop w:val="0"/>
      <w:marBottom w:val="0"/>
      <w:divBdr>
        <w:top w:val="none" w:sz="0" w:space="0" w:color="auto"/>
        <w:left w:val="none" w:sz="0" w:space="0" w:color="auto"/>
        <w:bottom w:val="none" w:sz="0" w:space="0" w:color="auto"/>
        <w:right w:val="none" w:sz="0" w:space="0" w:color="auto"/>
      </w:divBdr>
    </w:div>
    <w:div w:id="1934825893">
      <w:bodyDiv w:val="1"/>
      <w:marLeft w:val="0"/>
      <w:marRight w:val="0"/>
      <w:marTop w:val="0"/>
      <w:marBottom w:val="0"/>
      <w:divBdr>
        <w:top w:val="none" w:sz="0" w:space="0" w:color="auto"/>
        <w:left w:val="none" w:sz="0" w:space="0" w:color="auto"/>
        <w:bottom w:val="none" w:sz="0" w:space="0" w:color="auto"/>
        <w:right w:val="none" w:sz="0" w:space="0" w:color="auto"/>
      </w:divBdr>
    </w:div>
    <w:div w:id="1934896566">
      <w:bodyDiv w:val="1"/>
      <w:marLeft w:val="0"/>
      <w:marRight w:val="0"/>
      <w:marTop w:val="0"/>
      <w:marBottom w:val="0"/>
      <w:divBdr>
        <w:top w:val="none" w:sz="0" w:space="0" w:color="auto"/>
        <w:left w:val="none" w:sz="0" w:space="0" w:color="auto"/>
        <w:bottom w:val="none" w:sz="0" w:space="0" w:color="auto"/>
        <w:right w:val="none" w:sz="0" w:space="0" w:color="auto"/>
      </w:divBdr>
    </w:div>
    <w:div w:id="1934975792">
      <w:bodyDiv w:val="1"/>
      <w:marLeft w:val="0"/>
      <w:marRight w:val="0"/>
      <w:marTop w:val="0"/>
      <w:marBottom w:val="0"/>
      <w:divBdr>
        <w:top w:val="none" w:sz="0" w:space="0" w:color="auto"/>
        <w:left w:val="none" w:sz="0" w:space="0" w:color="auto"/>
        <w:bottom w:val="none" w:sz="0" w:space="0" w:color="auto"/>
        <w:right w:val="none" w:sz="0" w:space="0" w:color="auto"/>
      </w:divBdr>
    </w:div>
    <w:div w:id="1935087681">
      <w:bodyDiv w:val="1"/>
      <w:marLeft w:val="0"/>
      <w:marRight w:val="0"/>
      <w:marTop w:val="0"/>
      <w:marBottom w:val="0"/>
      <w:divBdr>
        <w:top w:val="none" w:sz="0" w:space="0" w:color="auto"/>
        <w:left w:val="none" w:sz="0" w:space="0" w:color="auto"/>
        <w:bottom w:val="none" w:sz="0" w:space="0" w:color="auto"/>
        <w:right w:val="none" w:sz="0" w:space="0" w:color="auto"/>
      </w:divBdr>
    </w:div>
    <w:div w:id="1935242689">
      <w:bodyDiv w:val="1"/>
      <w:marLeft w:val="0"/>
      <w:marRight w:val="0"/>
      <w:marTop w:val="0"/>
      <w:marBottom w:val="0"/>
      <w:divBdr>
        <w:top w:val="none" w:sz="0" w:space="0" w:color="auto"/>
        <w:left w:val="none" w:sz="0" w:space="0" w:color="auto"/>
        <w:bottom w:val="none" w:sz="0" w:space="0" w:color="auto"/>
        <w:right w:val="none" w:sz="0" w:space="0" w:color="auto"/>
      </w:divBdr>
    </w:div>
    <w:div w:id="1935430603">
      <w:bodyDiv w:val="1"/>
      <w:marLeft w:val="0"/>
      <w:marRight w:val="0"/>
      <w:marTop w:val="0"/>
      <w:marBottom w:val="0"/>
      <w:divBdr>
        <w:top w:val="none" w:sz="0" w:space="0" w:color="auto"/>
        <w:left w:val="none" w:sz="0" w:space="0" w:color="auto"/>
        <w:bottom w:val="none" w:sz="0" w:space="0" w:color="auto"/>
        <w:right w:val="none" w:sz="0" w:space="0" w:color="auto"/>
      </w:divBdr>
    </w:div>
    <w:div w:id="1935748804">
      <w:bodyDiv w:val="1"/>
      <w:marLeft w:val="0"/>
      <w:marRight w:val="0"/>
      <w:marTop w:val="0"/>
      <w:marBottom w:val="0"/>
      <w:divBdr>
        <w:top w:val="none" w:sz="0" w:space="0" w:color="auto"/>
        <w:left w:val="none" w:sz="0" w:space="0" w:color="auto"/>
        <w:bottom w:val="none" w:sz="0" w:space="0" w:color="auto"/>
        <w:right w:val="none" w:sz="0" w:space="0" w:color="auto"/>
      </w:divBdr>
    </w:div>
    <w:div w:id="1935898703">
      <w:bodyDiv w:val="1"/>
      <w:marLeft w:val="0"/>
      <w:marRight w:val="0"/>
      <w:marTop w:val="0"/>
      <w:marBottom w:val="0"/>
      <w:divBdr>
        <w:top w:val="none" w:sz="0" w:space="0" w:color="auto"/>
        <w:left w:val="none" w:sz="0" w:space="0" w:color="auto"/>
        <w:bottom w:val="none" w:sz="0" w:space="0" w:color="auto"/>
        <w:right w:val="none" w:sz="0" w:space="0" w:color="auto"/>
      </w:divBdr>
    </w:div>
    <w:div w:id="1935942859">
      <w:bodyDiv w:val="1"/>
      <w:marLeft w:val="0"/>
      <w:marRight w:val="0"/>
      <w:marTop w:val="0"/>
      <w:marBottom w:val="0"/>
      <w:divBdr>
        <w:top w:val="none" w:sz="0" w:space="0" w:color="auto"/>
        <w:left w:val="none" w:sz="0" w:space="0" w:color="auto"/>
        <w:bottom w:val="none" w:sz="0" w:space="0" w:color="auto"/>
        <w:right w:val="none" w:sz="0" w:space="0" w:color="auto"/>
      </w:divBdr>
    </w:div>
    <w:div w:id="1936089289">
      <w:bodyDiv w:val="1"/>
      <w:marLeft w:val="0"/>
      <w:marRight w:val="0"/>
      <w:marTop w:val="0"/>
      <w:marBottom w:val="0"/>
      <w:divBdr>
        <w:top w:val="none" w:sz="0" w:space="0" w:color="auto"/>
        <w:left w:val="none" w:sz="0" w:space="0" w:color="auto"/>
        <w:bottom w:val="none" w:sz="0" w:space="0" w:color="auto"/>
        <w:right w:val="none" w:sz="0" w:space="0" w:color="auto"/>
      </w:divBdr>
    </w:div>
    <w:div w:id="1936089900">
      <w:bodyDiv w:val="1"/>
      <w:marLeft w:val="0"/>
      <w:marRight w:val="0"/>
      <w:marTop w:val="0"/>
      <w:marBottom w:val="0"/>
      <w:divBdr>
        <w:top w:val="none" w:sz="0" w:space="0" w:color="auto"/>
        <w:left w:val="none" w:sz="0" w:space="0" w:color="auto"/>
        <w:bottom w:val="none" w:sz="0" w:space="0" w:color="auto"/>
        <w:right w:val="none" w:sz="0" w:space="0" w:color="auto"/>
      </w:divBdr>
    </w:div>
    <w:div w:id="1936282986">
      <w:bodyDiv w:val="1"/>
      <w:marLeft w:val="0"/>
      <w:marRight w:val="0"/>
      <w:marTop w:val="0"/>
      <w:marBottom w:val="0"/>
      <w:divBdr>
        <w:top w:val="none" w:sz="0" w:space="0" w:color="auto"/>
        <w:left w:val="none" w:sz="0" w:space="0" w:color="auto"/>
        <w:bottom w:val="none" w:sz="0" w:space="0" w:color="auto"/>
        <w:right w:val="none" w:sz="0" w:space="0" w:color="auto"/>
      </w:divBdr>
    </w:div>
    <w:div w:id="1936471749">
      <w:bodyDiv w:val="1"/>
      <w:marLeft w:val="0"/>
      <w:marRight w:val="0"/>
      <w:marTop w:val="0"/>
      <w:marBottom w:val="0"/>
      <w:divBdr>
        <w:top w:val="none" w:sz="0" w:space="0" w:color="auto"/>
        <w:left w:val="none" w:sz="0" w:space="0" w:color="auto"/>
        <w:bottom w:val="none" w:sz="0" w:space="0" w:color="auto"/>
        <w:right w:val="none" w:sz="0" w:space="0" w:color="auto"/>
      </w:divBdr>
    </w:div>
    <w:div w:id="1936664706">
      <w:bodyDiv w:val="1"/>
      <w:marLeft w:val="0"/>
      <w:marRight w:val="0"/>
      <w:marTop w:val="0"/>
      <w:marBottom w:val="0"/>
      <w:divBdr>
        <w:top w:val="none" w:sz="0" w:space="0" w:color="auto"/>
        <w:left w:val="none" w:sz="0" w:space="0" w:color="auto"/>
        <w:bottom w:val="none" w:sz="0" w:space="0" w:color="auto"/>
        <w:right w:val="none" w:sz="0" w:space="0" w:color="auto"/>
      </w:divBdr>
    </w:div>
    <w:div w:id="1936789519">
      <w:bodyDiv w:val="1"/>
      <w:marLeft w:val="0"/>
      <w:marRight w:val="0"/>
      <w:marTop w:val="0"/>
      <w:marBottom w:val="0"/>
      <w:divBdr>
        <w:top w:val="none" w:sz="0" w:space="0" w:color="auto"/>
        <w:left w:val="none" w:sz="0" w:space="0" w:color="auto"/>
        <w:bottom w:val="none" w:sz="0" w:space="0" w:color="auto"/>
        <w:right w:val="none" w:sz="0" w:space="0" w:color="auto"/>
      </w:divBdr>
    </w:div>
    <w:div w:id="1936864423">
      <w:bodyDiv w:val="1"/>
      <w:marLeft w:val="0"/>
      <w:marRight w:val="0"/>
      <w:marTop w:val="0"/>
      <w:marBottom w:val="0"/>
      <w:divBdr>
        <w:top w:val="none" w:sz="0" w:space="0" w:color="auto"/>
        <w:left w:val="none" w:sz="0" w:space="0" w:color="auto"/>
        <w:bottom w:val="none" w:sz="0" w:space="0" w:color="auto"/>
        <w:right w:val="none" w:sz="0" w:space="0" w:color="auto"/>
      </w:divBdr>
    </w:div>
    <w:div w:id="1937009285">
      <w:bodyDiv w:val="1"/>
      <w:marLeft w:val="0"/>
      <w:marRight w:val="0"/>
      <w:marTop w:val="0"/>
      <w:marBottom w:val="0"/>
      <w:divBdr>
        <w:top w:val="none" w:sz="0" w:space="0" w:color="auto"/>
        <w:left w:val="none" w:sz="0" w:space="0" w:color="auto"/>
        <w:bottom w:val="none" w:sz="0" w:space="0" w:color="auto"/>
        <w:right w:val="none" w:sz="0" w:space="0" w:color="auto"/>
      </w:divBdr>
    </w:div>
    <w:div w:id="1937205915">
      <w:bodyDiv w:val="1"/>
      <w:marLeft w:val="0"/>
      <w:marRight w:val="0"/>
      <w:marTop w:val="0"/>
      <w:marBottom w:val="0"/>
      <w:divBdr>
        <w:top w:val="none" w:sz="0" w:space="0" w:color="auto"/>
        <w:left w:val="none" w:sz="0" w:space="0" w:color="auto"/>
        <w:bottom w:val="none" w:sz="0" w:space="0" w:color="auto"/>
        <w:right w:val="none" w:sz="0" w:space="0" w:color="auto"/>
      </w:divBdr>
    </w:div>
    <w:div w:id="1937209300">
      <w:bodyDiv w:val="1"/>
      <w:marLeft w:val="0"/>
      <w:marRight w:val="0"/>
      <w:marTop w:val="0"/>
      <w:marBottom w:val="0"/>
      <w:divBdr>
        <w:top w:val="none" w:sz="0" w:space="0" w:color="auto"/>
        <w:left w:val="none" w:sz="0" w:space="0" w:color="auto"/>
        <w:bottom w:val="none" w:sz="0" w:space="0" w:color="auto"/>
        <w:right w:val="none" w:sz="0" w:space="0" w:color="auto"/>
      </w:divBdr>
    </w:div>
    <w:div w:id="1937252618">
      <w:bodyDiv w:val="1"/>
      <w:marLeft w:val="0"/>
      <w:marRight w:val="0"/>
      <w:marTop w:val="0"/>
      <w:marBottom w:val="0"/>
      <w:divBdr>
        <w:top w:val="none" w:sz="0" w:space="0" w:color="auto"/>
        <w:left w:val="none" w:sz="0" w:space="0" w:color="auto"/>
        <w:bottom w:val="none" w:sz="0" w:space="0" w:color="auto"/>
        <w:right w:val="none" w:sz="0" w:space="0" w:color="auto"/>
      </w:divBdr>
    </w:div>
    <w:div w:id="1937320974">
      <w:bodyDiv w:val="1"/>
      <w:marLeft w:val="0"/>
      <w:marRight w:val="0"/>
      <w:marTop w:val="0"/>
      <w:marBottom w:val="0"/>
      <w:divBdr>
        <w:top w:val="none" w:sz="0" w:space="0" w:color="auto"/>
        <w:left w:val="none" w:sz="0" w:space="0" w:color="auto"/>
        <w:bottom w:val="none" w:sz="0" w:space="0" w:color="auto"/>
        <w:right w:val="none" w:sz="0" w:space="0" w:color="auto"/>
      </w:divBdr>
    </w:div>
    <w:div w:id="1937328338">
      <w:bodyDiv w:val="1"/>
      <w:marLeft w:val="0"/>
      <w:marRight w:val="0"/>
      <w:marTop w:val="0"/>
      <w:marBottom w:val="0"/>
      <w:divBdr>
        <w:top w:val="none" w:sz="0" w:space="0" w:color="auto"/>
        <w:left w:val="none" w:sz="0" w:space="0" w:color="auto"/>
        <w:bottom w:val="none" w:sz="0" w:space="0" w:color="auto"/>
        <w:right w:val="none" w:sz="0" w:space="0" w:color="auto"/>
      </w:divBdr>
    </w:div>
    <w:div w:id="1937668486">
      <w:bodyDiv w:val="1"/>
      <w:marLeft w:val="0"/>
      <w:marRight w:val="0"/>
      <w:marTop w:val="0"/>
      <w:marBottom w:val="0"/>
      <w:divBdr>
        <w:top w:val="none" w:sz="0" w:space="0" w:color="auto"/>
        <w:left w:val="none" w:sz="0" w:space="0" w:color="auto"/>
        <w:bottom w:val="none" w:sz="0" w:space="0" w:color="auto"/>
        <w:right w:val="none" w:sz="0" w:space="0" w:color="auto"/>
      </w:divBdr>
    </w:div>
    <w:div w:id="1937977583">
      <w:bodyDiv w:val="1"/>
      <w:marLeft w:val="0"/>
      <w:marRight w:val="0"/>
      <w:marTop w:val="0"/>
      <w:marBottom w:val="0"/>
      <w:divBdr>
        <w:top w:val="none" w:sz="0" w:space="0" w:color="auto"/>
        <w:left w:val="none" w:sz="0" w:space="0" w:color="auto"/>
        <w:bottom w:val="none" w:sz="0" w:space="0" w:color="auto"/>
        <w:right w:val="none" w:sz="0" w:space="0" w:color="auto"/>
      </w:divBdr>
    </w:div>
    <w:div w:id="1938172859">
      <w:bodyDiv w:val="1"/>
      <w:marLeft w:val="0"/>
      <w:marRight w:val="0"/>
      <w:marTop w:val="0"/>
      <w:marBottom w:val="0"/>
      <w:divBdr>
        <w:top w:val="none" w:sz="0" w:space="0" w:color="auto"/>
        <w:left w:val="none" w:sz="0" w:space="0" w:color="auto"/>
        <w:bottom w:val="none" w:sz="0" w:space="0" w:color="auto"/>
        <w:right w:val="none" w:sz="0" w:space="0" w:color="auto"/>
      </w:divBdr>
    </w:div>
    <w:div w:id="1938294602">
      <w:bodyDiv w:val="1"/>
      <w:marLeft w:val="0"/>
      <w:marRight w:val="0"/>
      <w:marTop w:val="0"/>
      <w:marBottom w:val="0"/>
      <w:divBdr>
        <w:top w:val="none" w:sz="0" w:space="0" w:color="auto"/>
        <w:left w:val="none" w:sz="0" w:space="0" w:color="auto"/>
        <w:bottom w:val="none" w:sz="0" w:space="0" w:color="auto"/>
        <w:right w:val="none" w:sz="0" w:space="0" w:color="auto"/>
      </w:divBdr>
    </w:div>
    <w:div w:id="1938364872">
      <w:bodyDiv w:val="1"/>
      <w:marLeft w:val="0"/>
      <w:marRight w:val="0"/>
      <w:marTop w:val="0"/>
      <w:marBottom w:val="0"/>
      <w:divBdr>
        <w:top w:val="none" w:sz="0" w:space="0" w:color="auto"/>
        <w:left w:val="none" w:sz="0" w:space="0" w:color="auto"/>
        <w:bottom w:val="none" w:sz="0" w:space="0" w:color="auto"/>
        <w:right w:val="none" w:sz="0" w:space="0" w:color="auto"/>
      </w:divBdr>
    </w:div>
    <w:div w:id="1938512792">
      <w:bodyDiv w:val="1"/>
      <w:marLeft w:val="0"/>
      <w:marRight w:val="0"/>
      <w:marTop w:val="0"/>
      <w:marBottom w:val="0"/>
      <w:divBdr>
        <w:top w:val="none" w:sz="0" w:space="0" w:color="auto"/>
        <w:left w:val="none" w:sz="0" w:space="0" w:color="auto"/>
        <w:bottom w:val="none" w:sz="0" w:space="0" w:color="auto"/>
        <w:right w:val="none" w:sz="0" w:space="0" w:color="auto"/>
      </w:divBdr>
    </w:div>
    <w:div w:id="1938516508">
      <w:bodyDiv w:val="1"/>
      <w:marLeft w:val="0"/>
      <w:marRight w:val="0"/>
      <w:marTop w:val="0"/>
      <w:marBottom w:val="0"/>
      <w:divBdr>
        <w:top w:val="none" w:sz="0" w:space="0" w:color="auto"/>
        <w:left w:val="none" w:sz="0" w:space="0" w:color="auto"/>
        <w:bottom w:val="none" w:sz="0" w:space="0" w:color="auto"/>
        <w:right w:val="none" w:sz="0" w:space="0" w:color="auto"/>
      </w:divBdr>
    </w:div>
    <w:div w:id="1938753093">
      <w:bodyDiv w:val="1"/>
      <w:marLeft w:val="0"/>
      <w:marRight w:val="0"/>
      <w:marTop w:val="0"/>
      <w:marBottom w:val="0"/>
      <w:divBdr>
        <w:top w:val="none" w:sz="0" w:space="0" w:color="auto"/>
        <w:left w:val="none" w:sz="0" w:space="0" w:color="auto"/>
        <w:bottom w:val="none" w:sz="0" w:space="0" w:color="auto"/>
        <w:right w:val="none" w:sz="0" w:space="0" w:color="auto"/>
      </w:divBdr>
    </w:div>
    <w:div w:id="1939361863">
      <w:bodyDiv w:val="1"/>
      <w:marLeft w:val="0"/>
      <w:marRight w:val="0"/>
      <w:marTop w:val="0"/>
      <w:marBottom w:val="0"/>
      <w:divBdr>
        <w:top w:val="none" w:sz="0" w:space="0" w:color="auto"/>
        <w:left w:val="none" w:sz="0" w:space="0" w:color="auto"/>
        <w:bottom w:val="none" w:sz="0" w:space="0" w:color="auto"/>
        <w:right w:val="none" w:sz="0" w:space="0" w:color="auto"/>
      </w:divBdr>
    </w:div>
    <w:div w:id="1939676170">
      <w:bodyDiv w:val="1"/>
      <w:marLeft w:val="0"/>
      <w:marRight w:val="0"/>
      <w:marTop w:val="0"/>
      <w:marBottom w:val="0"/>
      <w:divBdr>
        <w:top w:val="none" w:sz="0" w:space="0" w:color="auto"/>
        <w:left w:val="none" w:sz="0" w:space="0" w:color="auto"/>
        <w:bottom w:val="none" w:sz="0" w:space="0" w:color="auto"/>
        <w:right w:val="none" w:sz="0" w:space="0" w:color="auto"/>
      </w:divBdr>
    </w:div>
    <w:div w:id="1939873358">
      <w:bodyDiv w:val="1"/>
      <w:marLeft w:val="0"/>
      <w:marRight w:val="0"/>
      <w:marTop w:val="0"/>
      <w:marBottom w:val="0"/>
      <w:divBdr>
        <w:top w:val="none" w:sz="0" w:space="0" w:color="auto"/>
        <w:left w:val="none" w:sz="0" w:space="0" w:color="auto"/>
        <w:bottom w:val="none" w:sz="0" w:space="0" w:color="auto"/>
        <w:right w:val="none" w:sz="0" w:space="0" w:color="auto"/>
      </w:divBdr>
    </w:div>
    <w:div w:id="1939941382">
      <w:bodyDiv w:val="1"/>
      <w:marLeft w:val="0"/>
      <w:marRight w:val="0"/>
      <w:marTop w:val="0"/>
      <w:marBottom w:val="0"/>
      <w:divBdr>
        <w:top w:val="none" w:sz="0" w:space="0" w:color="auto"/>
        <w:left w:val="none" w:sz="0" w:space="0" w:color="auto"/>
        <w:bottom w:val="none" w:sz="0" w:space="0" w:color="auto"/>
        <w:right w:val="none" w:sz="0" w:space="0" w:color="auto"/>
      </w:divBdr>
    </w:div>
    <w:div w:id="1940134747">
      <w:bodyDiv w:val="1"/>
      <w:marLeft w:val="0"/>
      <w:marRight w:val="0"/>
      <w:marTop w:val="0"/>
      <w:marBottom w:val="0"/>
      <w:divBdr>
        <w:top w:val="none" w:sz="0" w:space="0" w:color="auto"/>
        <w:left w:val="none" w:sz="0" w:space="0" w:color="auto"/>
        <w:bottom w:val="none" w:sz="0" w:space="0" w:color="auto"/>
        <w:right w:val="none" w:sz="0" w:space="0" w:color="auto"/>
      </w:divBdr>
    </w:div>
    <w:div w:id="1940141509">
      <w:bodyDiv w:val="1"/>
      <w:marLeft w:val="0"/>
      <w:marRight w:val="0"/>
      <w:marTop w:val="0"/>
      <w:marBottom w:val="0"/>
      <w:divBdr>
        <w:top w:val="none" w:sz="0" w:space="0" w:color="auto"/>
        <w:left w:val="none" w:sz="0" w:space="0" w:color="auto"/>
        <w:bottom w:val="none" w:sz="0" w:space="0" w:color="auto"/>
        <w:right w:val="none" w:sz="0" w:space="0" w:color="auto"/>
      </w:divBdr>
    </w:div>
    <w:div w:id="1940211482">
      <w:bodyDiv w:val="1"/>
      <w:marLeft w:val="0"/>
      <w:marRight w:val="0"/>
      <w:marTop w:val="0"/>
      <w:marBottom w:val="0"/>
      <w:divBdr>
        <w:top w:val="none" w:sz="0" w:space="0" w:color="auto"/>
        <w:left w:val="none" w:sz="0" w:space="0" w:color="auto"/>
        <w:bottom w:val="none" w:sz="0" w:space="0" w:color="auto"/>
        <w:right w:val="none" w:sz="0" w:space="0" w:color="auto"/>
      </w:divBdr>
    </w:div>
    <w:div w:id="1940218483">
      <w:bodyDiv w:val="1"/>
      <w:marLeft w:val="0"/>
      <w:marRight w:val="0"/>
      <w:marTop w:val="0"/>
      <w:marBottom w:val="0"/>
      <w:divBdr>
        <w:top w:val="none" w:sz="0" w:space="0" w:color="auto"/>
        <w:left w:val="none" w:sz="0" w:space="0" w:color="auto"/>
        <w:bottom w:val="none" w:sz="0" w:space="0" w:color="auto"/>
        <w:right w:val="none" w:sz="0" w:space="0" w:color="auto"/>
      </w:divBdr>
    </w:div>
    <w:div w:id="1940218982">
      <w:bodyDiv w:val="1"/>
      <w:marLeft w:val="0"/>
      <w:marRight w:val="0"/>
      <w:marTop w:val="0"/>
      <w:marBottom w:val="0"/>
      <w:divBdr>
        <w:top w:val="none" w:sz="0" w:space="0" w:color="auto"/>
        <w:left w:val="none" w:sz="0" w:space="0" w:color="auto"/>
        <w:bottom w:val="none" w:sz="0" w:space="0" w:color="auto"/>
        <w:right w:val="none" w:sz="0" w:space="0" w:color="auto"/>
      </w:divBdr>
    </w:div>
    <w:div w:id="1940219073">
      <w:bodyDiv w:val="1"/>
      <w:marLeft w:val="0"/>
      <w:marRight w:val="0"/>
      <w:marTop w:val="0"/>
      <w:marBottom w:val="0"/>
      <w:divBdr>
        <w:top w:val="none" w:sz="0" w:space="0" w:color="auto"/>
        <w:left w:val="none" w:sz="0" w:space="0" w:color="auto"/>
        <w:bottom w:val="none" w:sz="0" w:space="0" w:color="auto"/>
        <w:right w:val="none" w:sz="0" w:space="0" w:color="auto"/>
      </w:divBdr>
    </w:div>
    <w:div w:id="1940286475">
      <w:bodyDiv w:val="1"/>
      <w:marLeft w:val="0"/>
      <w:marRight w:val="0"/>
      <w:marTop w:val="0"/>
      <w:marBottom w:val="0"/>
      <w:divBdr>
        <w:top w:val="none" w:sz="0" w:space="0" w:color="auto"/>
        <w:left w:val="none" w:sz="0" w:space="0" w:color="auto"/>
        <w:bottom w:val="none" w:sz="0" w:space="0" w:color="auto"/>
        <w:right w:val="none" w:sz="0" w:space="0" w:color="auto"/>
      </w:divBdr>
    </w:div>
    <w:div w:id="1940403308">
      <w:bodyDiv w:val="1"/>
      <w:marLeft w:val="0"/>
      <w:marRight w:val="0"/>
      <w:marTop w:val="0"/>
      <w:marBottom w:val="0"/>
      <w:divBdr>
        <w:top w:val="none" w:sz="0" w:space="0" w:color="auto"/>
        <w:left w:val="none" w:sz="0" w:space="0" w:color="auto"/>
        <w:bottom w:val="none" w:sz="0" w:space="0" w:color="auto"/>
        <w:right w:val="none" w:sz="0" w:space="0" w:color="auto"/>
      </w:divBdr>
    </w:div>
    <w:div w:id="1940678437">
      <w:bodyDiv w:val="1"/>
      <w:marLeft w:val="0"/>
      <w:marRight w:val="0"/>
      <w:marTop w:val="0"/>
      <w:marBottom w:val="0"/>
      <w:divBdr>
        <w:top w:val="none" w:sz="0" w:space="0" w:color="auto"/>
        <w:left w:val="none" w:sz="0" w:space="0" w:color="auto"/>
        <w:bottom w:val="none" w:sz="0" w:space="0" w:color="auto"/>
        <w:right w:val="none" w:sz="0" w:space="0" w:color="auto"/>
      </w:divBdr>
    </w:div>
    <w:div w:id="1940867316">
      <w:bodyDiv w:val="1"/>
      <w:marLeft w:val="0"/>
      <w:marRight w:val="0"/>
      <w:marTop w:val="0"/>
      <w:marBottom w:val="0"/>
      <w:divBdr>
        <w:top w:val="none" w:sz="0" w:space="0" w:color="auto"/>
        <w:left w:val="none" w:sz="0" w:space="0" w:color="auto"/>
        <w:bottom w:val="none" w:sz="0" w:space="0" w:color="auto"/>
        <w:right w:val="none" w:sz="0" w:space="0" w:color="auto"/>
      </w:divBdr>
    </w:div>
    <w:div w:id="1941445629">
      <w:bodyDiv w:val="1"/>
      <w:marLeft w:val="0"/>
      <w:marRight w:val="0"/>
      <w:marTop w:val="0"/>
      <w:marBottom w:val="0"/>
      <w:divBdr>
        <w:top w:val="none" w:sz="0" w:space="0" w:color="auto"/>
        <w:left w:val="none" w:sz="0" w:space="0" w:color="auto"/>
        <w:bottom w:val="none" w:sz="0" w:space="0" w:color="auto"/>
        <w:right w:val="none" w:sz="0" w:space="0" w:color="auto"/>
      </w:divBdr>
    </w:div>
    <w:div w:id="1941449890">
      <w:bodyDiv w:val="1"/>
      <w:marLeft w:val="0"/>
      <w:marRight w:val="0"/>
      <w:marTop w:val="0"/>
      <w:marBottom w:val="0"/>
      <w:divBdr>
        <w:top w:val="none" w:sz="0" w:space="0" w:color="auto"/>
        <w:left w:val="none" w:sz="0" w:space="0" w:color="auto"/>
        <w:bottom w:val="none" w:sz="0" w:space="0" w:color="auto"/>
        <w:right w:val="none" w:sz="0" w:space="0" w:color="auto"/>
      </w:divBdr>
    </w:div>
    <w:div w:id="1941638556">
      <w:bodyDiv w:val="1"/>
      <w:marLeft w:val="0"/>
      <w:marRight w:val="0"/>
      <w:marTop w:val="0"/>
      <w:marBottom w:val="0"/>
      <w:divBdr>
        <w:top w:val="none" w:sz="0" w:space="0" w:color="auto"/>
        <w:left w:val="none" w:sz="0" w:space="0" w:color="auto"/>
        <w:bottom w:val="none" w:sz="0" w:space="0" w:color="auto"/>
        <w:right w:val="none" w:sz="0" w:space="0" w:color="auto"/>
      </w:divBdr>
    </w:div>
    <w:div w:id="1941795164">
      <w:bodyDiv w:val="1"/>
      <w:marLeft w:val="0"/>
      <w:marRight w:val="0"/>
      <w:marTop w:val="0"/>
      <w:marBottom w:val="0"/>
      <w:divBdr>
        <w:top w:val="none" w:sz="0" w:space="0" w:color="auto"/>
        <w:left w:val="none" w:sz="0" w:space="0" w:color="auto"/>
        <w:bottom w:val="none" w:sz="0" w:space="0" w:color="auto"/>
        <w:right w:val="none" w:sz="0" w:space="0" w:color="auto"/>
      </w:divBdr>
    </w:div>
    <w:div w:id="1941796263">
      <w:bodyDiv w:val="1"/>
      <w:marLeft w:val="0"/>
      <w:marRight w:val="0"/>
      <w:marTop w:val="0"/>
      <w:marBottom w:val="0"/>
      <w:divBdr>
        <w:top w:val="none" w:sz="0" w:space="0" w:color="auto"/>
        <w:left w:val="none" w:sz="0" w:space="0" w:color="auto"/>
        <w:bottom w:val="none" w:sz="0" w:space="0" w:color="auto"/>
        <w:right w:val="none" w:sz="0" w:space="0" w:color="auto"/>
      </w:divBdr>
    </w:div>
    <w:div w:id="1941832418">
      <w:bodyDiv w:val="1"/>
      <w:marLeft w:val="0"/>
      <w:marRight w:val="0"/>
      <w:marTop w:val="0"/>
      <w:marBottom w:val="0"/>
      <w:divBdr>
        <w:top w:val="none" w:sz="0" w:space="0" w:color="auto"/>
        <w:left w:val="none" w:sz="0" w:space="0" w:color="auto"/>
        <w:bottom w:val="none" w:sz="0" w:space="0" w:color="auto"/>
        <w:right w:val="none" w:sz="0" w:space="0" w:color="auto"/>
      </w:divBdr>
    </w:div>
    <w:div w:id="1941984129">
      <w:bodyDiv w:val="1"/>
      <w:marLeft w:val="0"/>
      <w:marRight w:val="0"/>
      <w:marTop w:val="0"/>
      <w:marBottom w:val="0"/>
      <w:divBdr>
        <w:top w:val="none" w:sz="0" w:space="0" w:color="auto"/>
        <w:left w:val="none" w:sz="0" w:space="0" w:color="auto"/>
        <w:bottom w:val="none" w:sz="0" w:space="0" w:color="auto"/>
        <w:right w:val="none" w:sz="0" w:space="0" w:color="auto"/>
      </w:divBdr>
    </w:div>
    <w:div w:id="1942294848">
      <w:bodyDiv w:val="1"/>
      <w:marLeft w:val="0"/>
      <w:marRight w:val="0"/>
      <w:marTop w:val="0"/>
      <w:marBottom w:val="0"/>
      <w:divBdr>
        <w:top w:val="none" w:sz="0" w:space="0" w:color="auto"/>
        <w:left w:val="none" w:sz="0" w:space="0" w:color="auto"/>
        <w:bottom w:val="none" w:sz="0" w:space="0" w:color="auto"/>
        <w:right w:val="none" w:sz="0" w:space="0" w:color="auto"/>
      </w:divBdr>
    </w:div>
    <w:div w:id="1942298789">
      <w:bodyDiv w:val="1"/>
      <w:marLeft w:val="0"/>
      <w:marRight w:val="0"/>
      <w:marTop w:val="0"/>
      <w:marBottom w:val="0"/>
      <w:divBdr>
        <w:top w:val="none" w:sz="0" w:space="0" w:color="auto"/>
        <w:left w:val="none" w:sz="0" w:space="0" w:color="auto"/>
        <w:bottom w:val="none" w:sz="0" w:space="0" w:color="auto"/>
        <w:right w:val="none" w:sz="0" w:space="0" w:color="auto"/>
      </w:divBdr>
    </w:div>
    <w:div w:id="1942370412">
      <w:bodyDiv w:val="1"/>
      <w:marLeft w:val="0"/>
      <w:marRight w:val="0"/>
      <w:marTop w:val="0"/>
      <w:marBottom w:val="0"/>
      <w:divBdr>
        <w:top w:val="none" w:sz="0" w:space="0" w:color="auto"/>
        <w:left w:val="none" w:sz="0" w:space="0" w:color="auto"/>
        <w:bottom w:val="none" w:sz="0" w:space="0" w:color="auto"/>
        <w:right w:val="none" w:sz="0" w:space="0" w:color="auto"/>
      </w:divBdr>
    </w:div>
    <w:div w:id="1942493914">
      <w:bodyDiv w:val="1"/>
      <w:marLeft w:val="0"/>
      <w:marRight w:val="0"/>
      <w:marTop w:val="0"/>
      <w:marBottom w:val="0"/>
      <w:divBdr>
        <w:top w:val="none" w:sz="0" w:space="0" w:color="auto"/>
        <w:left w:val="none" w:sz="0" w:space="0" w:color="auto"/>
        <w:bottom w:val="none" w:sz="0" w:space="0" w:color="auto"/>
        <w:right w:val="none" w:sz="0" w:space="0" w:color="auto"/>
      </w:divBdr>
    </w:div>
    <w:div w:id="1942494523">
      <w:bodyDiv w:val="1"/>
      <w:marLeft w:val="0"/>
      <w:marRight w:val="0"/>
      <w:marTop w:val="0"/>
      <w:marBottom w:val="0"/>
      <w:divBdr>
        <w:top w:val="none" w:sz="0" w:space="0" w:color="auto"/>
        <w:left w:val="none" w:sz="0" w:space="0" w:color="auto"/>
        <w:bottom w:val="none" w:sz="0" w:space="0" w:color="auto"/>
        <w:right w:val="none" w:sz="0" w:space="0" w:color="auto"/>
      </w:divBdr>
    </w:div>
    <w:div w:id="1942687920">
      <w:bodyDiv w:val="1"/>
      <w:marLeft w:val="0"/>
      <w:marRight w:val="0"/>
      <w:marTop w:val="0"/>
      <w:marBottom w:val="0"/>
      <w:divBdr>
        <w:top w:val="none" w:sz="0" w:space="0" w:color="auto"/>
        <w:left w:val="none" w:sz="0" w:space="0" w:color="auto"/>
        <w:bottom w:val="none" w:sz="0" w:space="0" w:color="auto"/>
        <w:right w:val="none" w:sz="0" w:space="0" w:color="auto"/>
      </w:divBdr>
    </w:div>
    <w:div w:id="1942758214">
      <w:bodyDiv w:val="1"/>
      <w:marLeft w:val="0"/>
      <w:marRight w:val="0"/>
      <w:marTop w:val="0"/>
      <w:marBottom w:val="0"/>
      <w:divBdr>
        <w:top w:val="none" w:sz="0" w:space="0" w:color="auto"/>
        <w:left w:val="none" w:sz="0" w:space="0" w:color="auto"/>
        <w:bottom w:val="none" w:sz="0" w:space="0" w:color="auto"/>
        <w:right w:val="none" w:sz="0" w:space="0" w:color="auto"/>
      </w:divBdr>
    </w:div>
    <w:div w:id="1942881106">
      <w:bodyDiv w:val="1"/>
      <w:marLeft w:val="0"/>
      <w:marRight w:val="0"/>
      <w:marTop w:val="0"/>
      <w:marBottom w:val="0"/>
      <w:divBdr>
        <w:top w:val="none" w:sz="0" w:space="0" w:color="auto"/>
        <w:left w:val="none" w:sz="0" w:space="0" w:color="auto"/>
        <w:bottom w:val="none" w:sz="0" w:space="0" w:color="auto"/>
        <w:right w:val="none" w:sz="0" w:space="0" w:color="auto"/>
      </w:divBdr>
    </w:div>
    <w:div w:id="1943023878">
      <w:bodyDiv w:val="1"/>
      <w:marLeft w:val="0"/>
      <w:marRight w:val="0"/>
      <w:marTop w:val="0"/>
      <w:marBottom w:val="0"/>
      <w:divBdr>
        <w:top w:val="none" w:sz="0" w:space="0" w:color="auto"/>
        <w:left w:val="none" w:sz="0" w:space="0" w:color="auto"/>
        <w:bottom w:val="none" w:sz="0" w:space="0" w:color="auto"/>
        <w:right w:val="none" w:sz="0" w:space="0" w:color="auto"/>
      </w:divBdr>
    </w:div>
    <w:div w:id="1943106667">
      <w:bodyDiv w:val="1"/>
      <w:marLeft w:val="0"/>
      <w:marRight w:val="0"/>
      <w:marTop w:val="0"/>
      <w:marBottom w:val="0"/>
      <w:divBdr>
        <w:top w:val="none" w:sz="0" w:space="0" w:color="auto"/>
        <w:left w:val="none" w:sz="0" w:space="0" w:color="auto"/>
        <w:bottom w:val="none" w:sz="0" w:space="0" w:color="auto"/>
        <w:right w:val="none" w:sz="0" w:space="0" w:color="auto"/>
      </w:divBdr>
    </w:div>
    <w:div w:id="1943221658">
      <w:bodyDiv w:val="1"/>
      <w:marLeft w:val="0"/>
      <w:marRight w:val="0"/>
      <w:marTop w:val="0"/>
      <w:marBottom w:val="0"/>
      <w:divBdr>
        <w:top w:val="none" w:sz="0" w:space="0" w:color="auto"/>
        <w:left w:val="none" w:sz="0" w:space="0" w:color="auto"/>
        <w:bottom w:val="none" w:sz="0" w:space="0" w:color="auto"/>
        <w:right w:val="none" w:sz="0" w:space="0" w:color="auto"/>
      </w:divBdr>
    </w:div>
    <w:div w:id="1943295677">
      <w:bodyDiv w:val="1"/>
      <w:marLeft w:val="0"/>
      <w:marRight w:val="0"/>
      <w:marTop w:val="0"/>
      <w:marBottom w:val="0"/>
      <w:divBdr>
        <w:top w:val="none" w:sz="0" w:space="0" w:color="auto"/>
        <w:left w:val="none" w:sz="0" w:space="0" w:color="auto"/>
        <w:bottom w:val="none" w:sz="0" w:space="0" w:color="auto"/>
        <w:right w:val="none" w:sz="0" w:space="0" w:color="auto"/>
      </w:divBdr>
    </w:div>
    <w:div w:id="1943295906">
      <w:bodyDiv w:val="1"/>
      <w:marLeft w:val="0"/>
      <w:marRight w:val="0"/>
      <w:marTop w:val="0"/>
      <w:marBottom w:val="0"/>
      <w:divBdr>
        <w:top w:val="none" w:sz="0" w:space="0" w:color="auto"/>
        <w:left w:val="none" w:sz="0" w:space="0" w:color="auto"/>
        <w:bottom w:val="none" w:sz="0" w:space="0" w:color="auto"/>
        <w:right w:val="none" w:sz="0" w:space="0" w:color="auto"/>
      </w:divBdr>
    </w:div>
    <w:div w:id="1943299149">
      <w:bodyDiv w:val="1"/>
      <w:marLeft w:val="0"/>
      <w:marRight w:val="0"/>
      <w:marTop w:val="0"/>
      <w:marBottom w:val="0"/>
      <w:divBdr>
        <w:top w:val="none" w:sz="0" w:space="0" w:color="auto"/>
        <w:left w:val="none" w:sz="0" w:space="0" w:color="auto"/>
        <w:bottom w:val="none" w:sz="0" w:space="0" w:color="auto"/>
        <w:right w:val="none" w:sz="0" w:space="0" w:color="auto"/>
      </w:divBdr>
    </w:div>
    <w:div w:id="1943369307">
      <w:bodyDiv w:val="1"/>
      <w:marLeft w:val="0"/>
      <w:marRight w:val="0"/>
      <w:marTop w:val="0"/>
      <w:marBottom w:val="0"/>
      <w:divBdr>
        <w:top w:val="none" w:sz="0" w:space="0" w:color="auto"/>
        <w:left w:val="none" w:sz="0" w:space="0" w:color="auto"/>
        <w:bottom w:val="none" w:sz="0" w:space="0" w:color="auto"/>
        <w:right w:val="none" w:sz="0" w:space="0" w:color="auto"/>
      </w:divBdr>
    </w:div>
    <w:div w:id="1943419569">
      <w:bodyDiv w:val="1"/>
      <w:marLeft w:val="0"/>
      <w:marRight w:val="0"/>
      <w:marTop w:val="0"/>
      <w:marBottom w:val="0"/>
      <w:divBdr>
        <w:top w:val="none" w:sz="0" w:space="0" w:color="auto"/>
        <w:left w:val="none" w:sz="0" w:space="0" w:color="auto"/>
        <w:bottom w:val="none" w:sz="0" w:space="0" w:color="auto"/>
        <w:right w:val="none" w:sz="0" w:space="0" w:color="auto"/>
      </w:divBdr>
    </w:div>
    <w:div w:id="1943683952">
      <w:bodyDiv w:val="1"/>
      <w:marLeft w:val="0"/>
      <w:marRight w:val="0"/>
      <w:marTop w:val="0"/>
      <w:marBottom w:val="0"/>
      <w:divBdr>
        <w:top w:val="none" w:sz="0" w:space="0" w:color="auto"/>
        <w:left w:val="none" w:sz="0" w:space="0" w:color="auto"/>
        <w:bottom w:val="none" w:sz="0" w:space="0" w:color="auto"/>
        <w:right w:val="none" w:sz="0" w:space="0" w:color="auto"/>
      </w:divBdr>
    </w:div>
    <w:div w:id="1943763153">
      <w:bodyDiv w:val="1"/>
      <w:marLeft w:val="0"/>
      <w:marRight w:val="0"/>
      <w:marTop w:val="0"/>
      <w:marBottom w:val="0"/>
      <w:divBdr>
        <w:top w:val="none" w:sz="0" w:space="0" w:color="auto"/>
        <w:left w:val="none" w:sz="0" w:space="0" w:color="auto"/>
        <w:bottom w:val="none" w:sz="0" w:space="0" w:color="auto"/>
        <w:right w:val="none" w:sz="0" w:space="0" w:color="auto"/>
      </w:divBdr>
    </w:div>
    <w:div w:id="1943882092">
      <w:bodyDiv w:val="1"/>
      <w:marLeft w:val="0"/>
      <w:marRight w:val="0"/>
      <w:marTop w:val="0"/>
      <w:marBottom w:val="0"/>
      <w:divBdr>
        <w:top w:val="none" w:sz="0" w:space="0" w:color="auto"/>
        <w:left w:val="none" w:sz="0" w:space="0" w:color="auto"/>
        <w:bottom w:val="none" w:sz="0" w:space="0" w:color="auto"/>
        <w:right w:val="none" w:sz="0" w:space="0" w:color="auto"/>
      </w:divBdr>
    </w:div>
    <w:div w:id="1943947954">
      <w:bodyDiv w:val="1"/>
      <w:marLeft w:val="0"/>
      <w:marRight w:val="0"/>
      <w:marTop w:val="0"/>
      <w:marBottom w:val="0"/>
      <w:divBdr>
        <w:top w:val="none" w:sz="0" w:space="0" w:color="auto"/>
        <w:left w:val="none" w:sz="0" w:space="0" w:color="auto"/>
        <w:bottom w:val="none" w:sz="0" w:space="0" w:color="auto"/>
        <w:right w:val="none" w:sz="0" w:space="0" w:color="auto"/>
      </w:divBdr>
    </w:div>
    <w:div w:id="1944219017">
      <w:bodyDiv w:val="1"/>
      <w:marLeft w:val="0"/>
      <w:marRight w:val="0"/>
      <w:marTop w:val="0"/>
      <w:marBottom w:val="0"/>
      <w:divBdr>
        <w:top w:val="none" w:sz="0" w:space="0" w:color="auto"/>
        <w:left w:val="none" w:sz="0" w:space="0" w:color="auto"/>
        <w:bottom w:val="none" w:sz="0" w:space="0" w:color="auto"/>
        <w:right w:val="none" w:sz="0" w:space="0" w:color="auto"/>
      </w:divBdr>
    </w:div>
    <w:div w:id="1944455745">
      <w:bodyDiv w:val="1"/>
      <w:marLeft w:val="0"/>
      <w:marRight w:val="0"/>
      <w:marTop w:val="0"/>
      <w:marBottom w:val="0"/>
      <w:divBdr>
        <w:top w:val="none" w:sz="0" w:space="0" w:color="auto"/>
        <w:left w:val="none" w:sz="0" w:space="0" w:color="auto"/>
        <w:bottom w:val="none" w:sz="0" w:space="0" w:color="auto"/>
        <w:right w:val="none" w:sz="0" w:space="0" w:color="auto"/>
      </w:divBdr>
    </w:div>
    <w:div w:id="1944649938">
      <w:bodyDiv w:val="1"/>
      <w:marLeft w:val="0"/>
      <w:marRight w:val="0"/>
      <w:marTop w:val="0"/>
      <w:marBottom w:val="0"/>
      <w:divBdr>
        <w:top w:val="none" w:sz="0" w:space="0" w:color="auto"/>
        <w:left w:val="none" w:sz="0" w:space="0" w:color="auto"/>
        <w:bottom w:val="none" w:sz="0" w:space="0" w:color="auto"/>
        <w:right w:val="none" w:sz="0" w:space="0" w:color="auto"/>
      </w:divBdr>
    </w:div>
    <w:div w:id="1944997146">
      <w:bodyDiv w:val="1"/>
      <w:marLeft w:val="0"/>
      <w:marRight w:val="0"/>
      <w:marTop w:val="0"/>
      <w:marBottom w:val="0"/>
      <w:divBdr>
        <w:top w:val="none" w:sz="0" w:space="0" w:color="auto"/>
        <w:left w:val="none" w:sz="0" w:space="0" w:color="auto"/>
        <w:bottom w:val="none" w:sz="0" w:space="0" w:color="auto"/>
        <w:right w:val="none" w:sz="0" w:space="0" w:color="auto"/>
      </w:divBdr>
    </w:div>
    <w:div w:id="1945334991">
      <w:bodyDiv w:val="1"/>
      <w:marLeft w:val="0"/>
      <w:marRight w:val="0"/>
      <w:marTop w:val="0"/>
      <w:marBottom w:val="0"/>
      <w:divBdr>
        <w:top w:val="none" w:sz="0" w:space="0" w:color="auto"/>
        <w:left w:val="none" w:sz="0" w:space="0" w:color="auto"/>
        <w:bottom w:val="none" w:sz="0" w:space="0" w:color="auto"/>
        <w:right w:val="none" w:sz="0" w:space="0" w:color="auto"/>
      </w:divBdr>
    </w:div>
    <w:div w:id="1945646163">
      <w:bodyDiv w:val="1"/>
      <w:marLeft w:val="0"/>
      <w:marRight w:val="0"/>
      <w:marTop w:val="0"/>
      <w:marBottom w:val="0"/>
      <w:divBdr>
        <w:top w:val="none" w:sz="0" w:space="0" w:color="auto"/>
        <w:left w:val="none" w:sz="0" w:space="0" w:color="auto"/>
        <w:bottom w:val="none" w:sz="0" w:space="0" w:color="auto"/>
        <w:right w:val="none" w:sz="0" w:space="0" w:color="auto"/>
      </w:divBdr>
    </w:div>
    <w:div w:id="1945727811">
      <w:bodyDiv w:val="1"/>
      <w:marLeft w:val="0"/>
      <w:marRight w:val="0"/>
      <w:marTop w:val="0"/>
      <w:marBottom w:val="0"/>
      <w:divBdr>
        <w:top w:val="none" w:sz="0" w:space="0" w:color="auto"/>
        <w:left w:val="none" w:sz="0" w:space="0" w:color="auto"/>
        <w:bottom w:val="none" w:sz="0" w:space="0" w:color="auto"/>
        <w:right w:val="none" w:sz="0" w:space="0" w:color="auto"/>
      </w:divBdr>
    </w:div>
    <w:div w:id="1945765836">
      <w:bodyDiv w:val="1"/>
      <w:marLeft w:val="0"/>
      <w:marRight w:val="0"/>
      <w:marTop w:val="0"/>
      <w:marBottom w:val="0"/>
      <w:divBdr>
        <w:top w:val="none" w:sz="0" w:space="0" w:color="auto"/>
        <w:left w:val="none" w:sz="0" w:space="0" w:color="auto"/>
        <w:bottom w:val="none" w:sz="0" w:space="0" w:color="auto"/>
        <w:right w:val="none" w:sz="0" w:space="0" w:color="auto"/>
      </w:divBdr>
    </w:div>
    <w:div w:id="1946036982">
      <w:bodyDiv w:val="1"/>
      <w:marLeft w:val="0"/>
      <w:marRight w:val="0"/>
      <w:marTop w:val="0"/>
      <w:marBottom w:val="0"/>
      <w:divBdr>
        <w:top w:val="none" w:sz="0" w:space="0" w:color="auto"/>
        <w:left w:val="none" w:sz="0" w:space="0" w:color="auto"/>
        <w:bottom w:val="none" w:sz="0" w:space="0" w:color="auto"/>
        <w:right w:val="none" w:sz="0" w:space="0" w:color="auto"/>
      </w:divBdr>
    </w:div>
    <w:div w:id="1946112161">
      <w:bodyDiv w:val="1"/>
      <w:marLeft w:val="0"/>
      <w:marRight w:val="0"/>
      <w:marTop w:val="0"/>
      <w:marBottom w:val="0"/>
      <w:divBdr>
        <w:top w:val="none" w:sz="0" w:space="0" w:color="auto"/>
        <w:left w:val="none" w:sz="0" w:space="0" w:color="auto"/>
        <w:bottom w:val="none" w:sz="0" w:space="0" w:color="auto"/>
        <w:right w:val="none" w:sz="0" w:space="0" w:color="auto"/>
      </w:divBdr>
    </w:div>
    <w:div w:id="1946112861">
      <w:bodyDiv w:val="1"/>
      <w:marLeft w:val="0"/>
      <w:marRight w:val="0"/>
      <w:marTop w:val="0"/>
      <w:marBottom w:val="0"/>
      <w:divBdr>
        <w:top w:val="none" w:sz="0" w:space="0" w:color="auto"/>
        <w:left w:val="none" w:sz="0" w:space="0" w:color="auto"/>
        <w:bottom w:val="none" w:sz="0" w:space="0" w:color="auto"/>
        <w:right w:val="none" w:sz="0" w:space="0" w:color="auto"/>
      </w:divBdr>
    </w:div>
    <w:div w:id="1946113586">
      <w:bodyDiv w:val="1"/>
      <w:marLeft w:val="0"/>
      <w:marRight w:val="0"/>
      <w:marTop w:val="0"/>
      <w:marBottom w:val="0"/>
      <w:divBdr>
        <w:top w:val="none" w:sz="0" w:space="0" w:color="auto"/>
        <w:left w:val="none" w:sz="0" w:space="0" w:color="auto"/>
        <w:bottom w:val="none" w:sz="0" w:space="0" w:color="auto"/>
        <w:right w:val="none" w:sz="0" w:space="0" w:color="auto"/>
      </w:divBdr>
    </w:div>
    <w:div w:id="1946183484">
      <w:bodyDiv w:val="1"/>
      <w:marLeft w:val="0"/>
      <w:marRight w:val="0"/>
      <w:marTop w:val="0"/>
      <w:marBottom w:val="0"/>
      <w:divBdr>
        <w:top w:val="none" w:sz="0" w:space="0" w:color="auto"/>
        <w:left w:val="none" w:sz="0" w:space="0" w:color="auto"/>
        <w:bottom w:val="none" w:sz="0" w:space="0" w:color="auto"/>
        <w:right w:val="none" w:sz="0" w:space="0" w:color="auto"/>
      </w:divBdr>
    </w:div>
    <w:div w:id="1946187279">
      <w:bodyDiv w:val="1"/>
      <w:marLeft w:val="0"/>
      <w:marRight w:val="0"/>
      <w:marTop w:val="0"/>
      <w:marBottom w:val="0"/>
      <w:divBdr>
        <w:top w:val="none" w:sz="0" w:space="0" w:color="auto"/>
        <w:left w:val="none" w:sz="0" w:space="0" w:color="auto"/>
        <w:bottom w:val="none" w:sz="0" w:space="0" w:color="auto"/>
        <w:right w:val="none" w:sz="0" w:space="0" w:color="auto"/>
      </w:divBdr>
    </w:div>
    <w:div w:id="1946227902">
      <w:bodyDiv w:val="1"/>
      <w:marLeft w:val="0"/>
      <w:marRight w:val="0"/>
      <w:marTop w:val="0"/>
      <w:marBottom w:val="0"/>
      <w:divBdr>
        <w:top w:val="none" w:sz="0" w:space="0" w:color="auto"/>
        <w:left w:val="none" w:sz="0" w:space="0" w:color="auto"/>
        <w:bottom w:val="none" w:sz="0" w:space="0" w:color="auto"/>
        <w:right w:val="none" w:sz="0" w:space="0" w:color="auto"/>
      </w:divBdr>
    </w:div>
    <w:div w:id="1946307398">
      <w:bodyDiv w:val="1"/>
      <w:marLeft w:val="0"/>
      <w:marRight w:val="0"/>
      <w:marTop w:val="0"/>
      <w:marBottom w:val="0"/>
      <w:divBdr>
        <w:top w:val="none" w:sz="0" w:space="0" w:color="auto"/>
        <w:left w:val="none" w:sz="0" w:space="0" w:color="auto"/>
        <w:bottom w:val="none" w:sz="0" w:space="0" w:color="auto"/>
        <w:right w:val="none" w:sz="0" w:space="0" w:color="auto"/>
      </w:divBdr>
    </w:div>
    <w:div w:id="1946382945">
      <w:bodyDiv w:val="1"/>
      <w:marLeft w:val="0"/>
      <w:marRight w:val="0"/>
      <w:marTop w:val="0"/>
      <w:marBottom w:val="0"/>
      <w:divBdr>
        <w:top w:val="none" w:sz="0" w:space="0" w:color="auto"/>
        <w:left w:val="none" w:sz="0" w:space="0" w:color="auto"/>
        <w:bottom w:val="none" w:sz="0" w:space="0" w:color="auto"/>
        <w:right w:val="none" w:sz="0" w:space="0" w:color="auto"/>
      </w:divBdr>
    </w:div>
    <w:div w:id="1946493612">
      <w:bodyDiv w:val="1"/>
      <w:marLeft w:val="0"/>
      <w:marRight w:val="0"/>
      <w:marTop w:val="0"/>
      <w:marBottom w:val="0"/>
      <w:divBdr>
        <w:top w:val="none" w:sz="0" w:space="0" w:color="auto"/>
        <w:left w:val="none" w:sz="0" w:space="0" w:color="auto"/>
        <w:bottom w:val="none" w:sz="0" w:space="0" w:color="auto"/>
        <w:right w:val="none" w:sz="0" w:space="0" w:color="auto"/>
      </w:divBdr>
    </w:div>
    <w:div w:id="1946574845">
      <w:bodyDiv w:val="1"/>
      <w:marLeft w:val="0"/>
      <w:marRight w:val="0"/>
      <w:marTop w:val="0"/>
      <w:marBottom w:val="0"/>
      <w:divBdr>
        <w:top w:val="none" w:sz="0" w:space="0" w:color="auto"/>
        <w:left w:val="none" w:sz="0" w:space="0" w:color="auto"/>
        <w:bottom w:val="none" w:sz="0" w:space="0" w:color="auto"/>
        <w:right w:val="none" w:sz="0" w:space="0" w:color="auto"/>
      </w:divBdr>
    </w:div>
    <w:div w:id="1946618934">
      <w:bodyDiv w:val="1"/>
      <w:marLeft w:val="0"/>
      <w:marRight w:val="0"/>
      <w:marTop w:val="0"/>
      <w:marBottom w:val="0"/>
      <w:divBdr>
        <w:top w:val="none" w:sz="0" w:space="0" w:color="auto"/>
        <w:left w:val="none" w:sz="0" w:space="0" w:color="auto"/>
        <w:bottom w:val="none" w:sz="0" w:space="0" w:color="auto"/>
        <w:right w:val="none" w:sz="0" w:space="0" w:color="auto"/>
      </w:divBdr>
    </w:div>
    <w:div w:id="1946689138">
      <w:bodyDiv w:val="1"/>
      <w:marLeft w:val="0"/>
      <w:marRight w:val="0"/>
      <w:marTop w:val="0"/>
      <w:marBottom w:val="0"/>
      <w:divBdr>
        <w:top w:val="none" w:sz="0" w:space="0" w:color="auto"/>
        <w:left w:val="none" w:sz="0" w:space="0" w:color="auto"/>
        <w:bottom w:val="none" w:sz="0" w:space="0" w:color="auto"/>
        <w:right w:val="none" w:sz="0" w:space="0" w:color="auto"/>
      </w:divBdr>
    </w:div>
    <w:div w:id="1946690407">
      <w:bodyDiv w:val="1"/>
      <w:marLeft w:val="0"/>
      <w:marRight w:val="0"/>
      <w:marTop w:val="0"/>
      <w:marBottom w:val="0"/>
      <w:divBdr>
        <w:top w:val="none" w:sz="0" w:space="0" w:color="auto"/>
        <w:left w:val="none" w:sz="0" w:space="0" w:color="auto"/>
        <w:bottom w:val="none" w:sz="0" w:space="0" w:color="auto"/>
        <w:right w:val="none" w:sz="0" w:space="0" w:color="auto"/>
      </w:divBdr>
    </w:div>
    <w:div w:id="1946695273">
      <w:bodyDiv w:val="1"/>
      <w:marLeft w:val="0"/>
      <w:marRight w:val="0"/>
      <w:marTop w:val="0"/>
      <w:marBottom w:val="0"/>
      <w:divBdr>
        <w:top w:val="none" w:sz="0" w:space="0" w:color="auto"/>
        <w:left w:val="none" w:sz="0" w:space="0" w:color="auto"/>
        <w:bottom w:val="none" w:sz="0" w:space="0" w:color="auto"/>
        <w:right w:val="none" w:sz="0" w:space="0" w:color="auto"/>
      </w:divBdr>
    </w:div>
    <w:div w:id="1946885478">
      <w:bodyDiv w:val="1"/>
      <w:marLeft w:val="0"/>
      <w:marRight w:val="0"/>
      <w:marTop w:val="0"/>
      <w:marBottom w:val="0"/>
      <w:divBdr>
        <w:top w:val="none" w:sz="0" w:space="0" w:color="auto"/>
        <w:left w:val="none" w:sz="0" w:space="0" w:color="auto"/>
        <w:bottom w:val="none" w:sz="0" w:space="0" w:color="auto"/>
        <w:right w:val="none" w:sz="0" w:space="0" w:color="auto"/>
      </w:divBdr>
    </w:div>
    <w:div w:id="1946959883">
      <w:bodyDiv w:val="1"/>
      <w:marLeft w:val="0"/>
      <w:marRight w:val="0"/>
      <w:marTop w:val="0"/>
      <w:marBottom w:val="0"/>
      <w:divBdr>
        <w:top w:val="none" w:sz="0" w:space="0" w:color="auto"/>
        <w:left w:val="none" w:sz="0" w:space="0" w:color="auto"/>
        <w:bottom w:val="none" w:sz="0" w:space="0" w:color="auto"/>
        <w:right w:val="none" w:sz="0" w:space="0" w:color="auto"/>
      </w:divBdr>
    </w:div>
    <w:div w:id="1947077406">
      <w:bodyDiv w:val="1"/>
      <w:marLeft w:val="0"/>
      <w:marRight w:val="0"/>
      <w:marTop w:val="0"/>
      <w:marBottom w:val="0"/>
      <w:divBdr>
        <w:top w:val="none" w:sz="0" w:space="0" w:color="auto"/>
        <w:left w:val="none" w:sz="0" w:space="0" w:color="auto"/>
        <w:bottom w:val="none" w:sz="0" w:space="0" w:color="auto"/>
        <w:right w:val="none" w:sz="0" w:space="0" w:color="auto"/>
      </w:divBdr>
    </w:div>
    <w:div w:id="1947106075">
      <w:bodyDiv w:val="1"/>
      <w:marLeft w:val="0"/>
      <w:marRight w:val="0"/>
      <w:marTop w:val="0"/>
      <w:marBottom w:val="0"/>
      <w:divBdr>
        <w:top w:val="none" w:sz="0" w:space="0" w:color="auto"/>
        <w:left w:val="none" w:sz="0" w:space="0" w:color="auto"/>
        <w:bottom w:val="none" w:sz="0" w:space="0" w:color="auto"/>
        <w:right w:val="none" w:sz="0" w:space="0" w:color="auto"/>
      </w:divBdr>
    </w:div>
    <w:div w:id="1947299838">
      <w:bodyDiv w:val="1"/>
      <w:marLeft w:val="0"/>
      <w:marRight w:val="0"/>
      <w:marTop w:val="0"/>
      <w:marBottom w:val="0"/>
      <w:divBdr>
        <w:top w:val="none" w:sz="0" w:space="0" w:color="auto"/>
        <w:left w:val="none" w:sz="0" w:space="0" w:color="auto"/>
        <w:bottom w:val="none" w:sz="0" w:space="0" w:color="auto"/>
        <w:right w:val="none" w:sz="0" w:space="0" w:color="auto"/>
      </w:divBdr>
    </w:div>
    <w:div w:id="1947493215">
      <w:bodyDiv w:val="1"/>
      <w:marLeft w:val="0"/>
      <w:marRight w:val="0"/>
      <w:marTop w:val="0"/>
      <w:marBottom w:val="0"/>
      <w:divBdr>
        <w:top w:val="none" w:sz="0" w:space="0" w:color="auto"/>
        <w:left w:val="none" w:sz="0" w:space="0" w:color="auto"/>
        <w:bottom w:val="none" w:sz="0" w:space="0" w:color="auto"/>
        <w:right w:val="none" w:sz="0" w:space="0" w:color="auto"/>
      </w:divBdr>
    </w:div>
    <w:div w:id="1947498262">
      <w:bodyDiv w:val="1"/>
      <w:marLeft w:val="0"/>
      <w:marRight w:val="0"/>
      <w:marTop w:val="0"/>
      <w:marBottom w:val="0"/>
      <w:divBdr>
        <w:top w:val="none" w:sz="0" w:space="0" w:color="auto"/>
        <w:left w:val="none" w:sz="0" w:space="0" w:color="auto"/>
        <w:bottom w:val="none" w:sz="0" w:space="0" w:color="auto"/>
        <w:right w:val="none" w:sz="0" w:space="0" w:color="auto"/>
      </w:divBdr>
    </w:div>
    <w:div w:id="1947536271">
      <w:bodyDiv w:val="1"/>
      <w:marLeft w:val="0"/>
      <w:marRight w:val="0"/>
      <w:marTop w:val="0"/>
      <w:marBottom w:val="0"/>
      <w:divBdr>
        <w:top w:val="none" w:sz="0" w:space="0" w:color="auto"/>
        <w:left w:val="none" w:sz="0" w:space="0" w:color="auto"/>
        <w:bottom w:val="none" w:sz="0" w:space="0" w:color="auto"/>
        <w:right w:val="none" w:sz="0" w:space="0" w:color="auto"/>
      </w:divBdr>
    </w:div>
    <w:div w:id="1947729971">
      <w:bodyDiv w:val="1"/>
      <w:marLeft w:val="0"/>
      <w:marRight w:val="0"/>
      <w:marTop w:val="0"/>
      <w:marBottom w:val="0"/>
      <w:divBdr>
        <w:top w:val="none" w:sz="0" w:space="0" w:color="auto"/>
        <w:left w:val="none" w:sz="0" w:space="0" w:color="auto"/>
        <w:bottom w:val="none" w:sz="0" w:space="0" w:color="auto"/>
        <w:right w:val="none" w:sz="0" w:space="0" w:color="auto"/>
      </w:divBdr>
    </w:div>
    <w:div w:id="1947731572">
      <w:bodyDiv w:val="1"/>
      <w:marLeft w:val="0"/>
      <w:marRight w:val="0"/>
      <w:marTop w:val="0"/>
      <w:marBottom w:val="0"/>
      <w:divBdr>
        <w:top w:val="none" w:sz="0" w:space="0" w:color="auto"/>
        <w:left w:val="none" w:sz="0" w:space="0" w:color="auto"/>
        <w:bottom w:val="none" w:sz="0" w:space="0" w:color="auto"/>
        <w:right w:val="none" w:sz="0" w:space="0" w:color="auto"/>
      </w:divBdr>
    </w:div>
    <w:div w:id="1947762434">
      <w:bodyDiv w:val="1"/>
      <w:marLeft w:val="0"/>
      <w:marRight w:val="0"/>
      <w:marTop w:val="0"/>
      <w:marBottom w:val="0"/>
      <w:divBdr>
        <w:top w:val="none" w:sz="0" w:space="0" w:color="auto"/>
        <w:left w:val="none" w:sz="0" w:space="0" w:color="auto"/>
        <w:bottom w:val="none" w:sz="0" w:space="0" w:color="auto"/>
        <w:right w:val="none" w:sz="0" w:space="0" w:color="auto"/>
      </w:divBdr>
    </w:div>
    <w:div w:id="1947957708">
      <w:bodyDiv w:val="1"/>
      <w:marLeft w:val="0"/>
      <w:marRight w:val="0"/>
      <w:marTop w:val="0"/>
      <w:marBottom w:val="0"/>
      <w:divBdr>
        <w:top w:val="none" w:sz="0" w:space="0" w:color="auto"/>
        <w:left w:val="none" w:sz="0" w:space="0" w:color="auto"/>
        <w:bottom w:val="none" w:sz="0" w:space="0" w:color="auto"/>
        <w:right w:val="none" w:sz="0" w:space="0" w:color="auto"/>
      </w:divBdr>
    </w:div>
    <w:div w:id="1947958449">
      <w:bodyDiv w:val="1"/>
      <w:marLeft w:val="0"/>
      <w:marRight w:val="0"/>
      <w:marTop w:val="0"/>
      <w:marBottom w:val="0"/>
      <w:divBdr>
        <w:top w:val="none" w:sz="0" w:space="0" w:color="auto"/>
        <w:left w:val="none" w:sz="0" w:space="0" w:color="auto"/>
        <w:bottom w:val="none" w:sz="0" w:space="0" w:color="auto"/>
        <w:right w:val="none" w:sz="0" w:space="0" w:color="auto"/>
      </w:divBdr>
    </w:div>
    <w:div w:id="1948275316">
      <w:bodyDiv w:val="1"/>
      <w:marLeft w:val="0"/>
      <w:marRight w:val="0"/>
      <w:marTop w:val="0"/>
      <w:marBottom w:val="0"/>
      <w:divBdr>
        <w:top w:val="none" w:sz="0" w:space="0" w:color="auto"/>
        <w:left w:val="none" w:sz="0" w:space="0" w:color="auto"/>
        <w:bottom w:val="none" w:sz="0" w:space="0" w:color="auto"/>
        <w:right w:val="none" w:sz="0" w:space="0" w:color="auto"/>
      </w:divBdr>
    </w:div>
    <w:div w:id="1948391436">
      <w:bodyDiv w:val="1"/>
      <w:marLeft w:val="0"/>
      <w:marRight w:val="0"/>
      <w:marTop w:val="0"/>
      <w:marBottom w:val="0"/>
      <w:divBdr>
        <w:top w:val="none" w:sz="0" w:space="0" w:color="auto"/>
        <w:left w:val="none" w:sz="0" w:space="0" w:color="auto"/>
        <w:bottom w:val="none" w:sz="0" w:space="0" w:color="auto"/>
        <w:right w:val="none" w:sz="0" w:space="0" w:color="auto"/>
      </w:divBdr>
    </w:div>
    <w:div w:id="1948392966">
      <w:bodyDiv w:val="1"/>
      <w:marLeft w:val="0"/>
      <w:marRight w:val="0"/>
      <w:marTop w:val="0"/>
      <w:marBottom w:val="0"/>
      <w:divBdr>
        <w:top w:val="none" w:sz="0" w:space="0" w:color="auto"/>
        <w:left w:val="none" w:sz="0" w:space="0" w:color="auto"/>
        <w:bottom w:val="none" w:sz="0" w:space="0" w:color="auto"/>
        <w:right w:val="none" w:sz="0" w:space="0" w:color="auto"/>
      </w:divBdr>
    </w:div>
    <w:div w:id="1948538476">
      <w:bodyDiv w:val="1"/>
      <w:marLeft w:val="0"/>
      <w:marRight w:val="0"/>
      <w:marTop w:val="0"/>
      <w:marBottom w:val="0"/>
      <w:divBdr>
        <w:top w:val="none" w:sz="0" w:space="0" w:color="auto"/>
        <w:left w:val="none" w:sz="0" w:space="0" w:color="auto"/>
        <w:bottom w:val="none" w:sz="0" w:space="0" w:color="auto"/>
        <w:right w:val="none" w:sz="0" w:space="0" w:color="auto"/>
      </w:divBdr>
    </w:div>
    <w:div w:id="1948541075">
      <w:bodyDiv w:val="1"/>
      <w:marLeft w:val="0"/>
      <w:marRight w:val="0"/>
      <w:marTop w:val="0"/>
      <w:marBottom w:val="0"/>
      <w:divBdr>
        <w:top w:val="none" w:sz="0" w:space="0" w:color="auto"/>
        <w:left w:val="none" w:sz="0" w:space="0" w:color="auto"/>
        <w:bottom w:val="none" w:sz="0" w:space="0" w:color="auto"/>
        <w:right w:val="none" w:sz="0" w:space="0" w:color="auto"/>
      </w:divBdr>
    </w:div>
    <w:div w:id="1948732074">
      <w:bodyDiv w:val="1"/>
      <w:marLeft w:val="0"/>
      <w:marRight w:val="0"/>
      <w:marTop w:val="0"/>
      <w:marBottom w:val="0"/>
      <w:divBdr>
        <w:top w:val="none" w:sz="0" w:space="0" w:color="auto"/>
        <w:left w:val="none" w:sz="0" w:space="0" w:color="auto"/>
        <w:bottom w:val="none" w:sz="0" w:space="0" w:color="auto"/>
        <w:right w:val="none" w:sz="0" w:space="0" w:color="auto"/>
      </w:divBdr>
    </w:div>
    <w:div w:id="1948735250">
      <w:bodyDiv w:val="1"/>
      <w:marLeft w:val="0"/>
      <w:marRight w:val="0"/>
      <w:marTop w:val="0"/>
      <w:marBottom w:val="0"/>
      <w:divBdr>
        <w:top w:val="none" w:sz="0" w:space="0" w:color="auto"/>
        <w:left w:val="none" w:sz="0" w:space="0" w:color="auto"/>
        <w:bottom w:val="none" w:sz="0" w:space="0" w:color="auto"/>
        <w:right w:val="none" w:sz="0" w:space="0" w:color="auto"/>
      </w:divBdr>
    </w:div>
    <w:div w:id="1948779873">
      <w:bodyDiv w:val="1"/>
      <w:marLeft w:val="0"/>
      <w:marRight w:val="0"/>
      <w:marTop w:val="0"/>
      <w:marBottom w:val="0"/>
      <w:divBdr>
        <w:top w:val="none" w:sz="0" w:space="0" w:color="auto"/>
        <w:left w:val="none" w:sz="0" w:space="0" w:color="auto"/>
        <w:bottom w:val="none" w:sz="0" w:space="0" w:color="auto"/>
        <w:right w:val="none" w:sz="0" w:space="0" w:color="auto"/>
      </w:divBdr>
    </w:div>
    <w:div w:id="1948807549">
      <w:bodyDiv w:val="1"/>
      <w:marLeft w:val="0"/>
      <w:marRight w:val="0"/>
      <w:marTop w:val="0"/>
      <w:marBottom w:val="0"/>
      <w:divBdr>
        <w:top w:val="none" w:sz="0" w:space="0" w:color="auto"/>
        <w:left w:val="none" w:sz="0" w:space="0" w:color="auto"/>
        <w:bottom w:val="none" w:sz="0" w:space="0" w:color="auto"/>
        <w:right w:val="none" w:sz="0" w:space="0" w:color="auto"/>
      </w:divBdr>
    </w:div>
    <w:div w:id="1948923446">
      <w:bodyDiv w:val="1"/>
      <w:marLeft w:val="0"/>
      <w:marRight w:val="0"/>
      <w:marTop w:val="0"/>
      <w:marBottom w:val="0"/>
      <w:divBdr>
        <w:top w:val="none" w:sz="0" w:space="0" w:color="auto"/>
        <w:left w:val="none" w:sz="0" w:space="0" w:color="auto"/>
        <w:bottom w:val="none" w:sz="0" w:space="0" w:color="auto"/>
        <w:right w:val="none" w:sz="0" w:space="0" w:color="auto"/>
      </w:divBdr>
    </w:div>
    <w:div w:id="1949116955">
      <w:bodyDiv w:val="1"/>
      <w:marLeft w:val="0"/>
      <w:marRight w:val="0"/>
      <w:marTop w:val="0"/>
      <w:marBottom w:val="0"/>
      <w:divBdr>
        <w:top w:val="none" w:sz="0" w:space="0" w:color="auto"/>
        <w:left w:val="none" w:sz="0" w:space="0" w:color="auto"/>
        <w:bottom w:val="none" w:sz="0" w:space="0" w:color="auto"/>
        <w:right w:val="none" w:sz="0" w:space="0" w:color="auto"/>
      </w:divBdr>
    </w:div>
    <w:div w:id="1949190364">
      <w:bodyDiv w:val="1"/>
      <w:marLeft w:val="0"/>
      <w:marRight w:val="0"/>
      <w:marTop w:val="0"/>
      <w:marBottom w:val="0"/>
      <w:divBdr>
        <w:top w:val="none" w:sz="0" w:space="0" w:color="auto"/>
        <w:left w:val="none" w:sz="0" w:space="0" w:color="auto"/>
        <w:bottom w:val="none" w:sz="0" w:space="0" w:color="auto"/>
        <w:right w:val="none" w:sz="0" w:space="0" w:color="auto"/>
      </w:divBdr>
    </w:div>
    <w:div w:id="1949194224">
      <w:bodyDiv w:val="1"/>
      <w:marLeft w:val="0"/>
      <w:marRight w:val="0"/>
      <w:marTop w:val="0"/>
      <w:marBottom w:val="0"/>
      <w:divBdr>
        <w:top w:val="none" w:sz="0" w:space="0" w:color="auto"/>
        <w:left w:val="none" w:sz="0" w:space="0" w:color="auto"/>
        <w:bottom w:val="none" w:sz="0" w:space="0" w:color="auto"/>
        <w:right w:val="none" w:sz="0" w:space="0" w:color="auto"/>
      </w:divBdr>
    </w:div>
    <w:div w:id="1949241509">
      <w:bodyDiv w:val="1"/>
      <w:marLeft w:val="0"/>
      <w:marRight w:val="0"/>
      <w:marTop w:val="0"/>
      <w:marBottom w:val="0"/>
      <w:divBdr>
        <w:top w:val="none" w:sz="0" w:space="0" w:color="auto"/>
        <w:left w:val="none" w:sz="0" w:space="0" w:color="auto"/>
        <w:bottom w:val="none" w:sz="0" w:space="0" w:color="auto"/>
        <w:right w:val="none" w:sz="0" w:space="0" w:color="auto"/>
      </w:divBdr>
    </w:div>
    <w:div w:id="1949384238">
      <w:bodyDiv w:val="1"/>
      <w:marLeft w:val="0"/>
      <w:marRight w:val="0"/>
      <w:marTop w:val="0"/>
      <w:marBottom w:val="0"/>
      <w:divBdr>
        <w:top w:val="none" w:sz="0" w:space="0" w:color="auto"/>
        <w:left w:val="none" w:sz="0" w:space="0" w:color="auto"/>
        <w:bottom w:val="none" w:sz="0" w:space="0" w:color="auto"/>
        <w:right w:val="none" w:sz="0" w:space="0" w:color="auto"/>
      </w:divBdr>
    </w:div>
    <w:div w:id="1949501638">
      <w:bodyDiv w:val="1"/>
      <w:marLeft w:val="0"/>
      <w:marRight w:val="0"/>
      <w:marTop w:val="0"/>
      <w:marBottom w:val="0"/>
      <w:divBdr>
        <w:top w:val="none" w:sz="0" w:space="0" w:color="auto"/>
        <w:left w:val="none" w:sz="0" w:space="0" w:color="auto"/>
        <w:bottom w:val="none" w:sz="0" w:space="0" w:color="auto"/>
        <w:right w:val="none" w:sz="0" w:space="0" w:color="auto"/>
      </w:divBdr>
    </w:div>
    <w:div w:id="1949576722">
      <w:bodyDiv w:val="1"/>
      <w:marLeft w:val="0"/>
      <w:marRight w:val="0"/>
      <w:marTop w:val="0"/>
      <w:marBottom w:val="0"/>
      <w:divBdr>
        <w:top w:val="none" w:sz="0" w:space="0" w:color="auto"/>
        <w:left w:val="none" w:sz="0" w:space="0" w:color="auto"/>
        <w:bottom w:val="none" w:sz="0" w:space="0" w:color="auto"/>
        <w:right w:val="none" w:sz="0" w:space="0" w:color="auto"/>
      </w:divBdr>
    </w:div>
    <w:div w:id="1949578948">
      <w:bodyDiv w:val="1"/>
      <w:marLeft w:val="0"/>
      <w:marRight w:val="0"/>
      <w:marTop w:val="0"/>
      <w:marBottom w:val="0"/>
      <w:divBdr>
        <w:top w:val="none" w:sz="0" w:space="0" w:color="auto"/>
        <w:left w:val="none" w:sz="0" w:space="0" w:color="auto"/>
        <w:bottom w:val="none" w:sz="0" w:space="0" w:color="auto"/>
        <w:right w:val="none" w:sz="0" w:space="0" w:color="auto"/>
      </w:divBdr>
    </w:div>
    <w:div w:id="1949656221">
      <w:bodyDiv w:val="1"/>
      <w:marLeft w:val="0"/>
      <w:marRight w:val="0"/>
      <w:marTop w:val="0"/>
      <w:marBottom w:val="0"/>
      <w:divBdr>
        <w:top w:val="none" w:sz="0" w:space="0" w:color="auto"/>
        <w:left w:val="none" w:sz="0" w:space="0" w:color="auto"/>
        <w:bottom w:val="none" w:sz="0" w:space="0" w:color="auto"/>
        <w:right w:val="none" w:sz="0" w:space="0" w:color="auto"/>
      </w:divBdr>
    </w:div>
    <w:div w:id="1949700483">
      <w:bodyDiv w:val="1"/>
      <w:marLeft w:val="0"/>
      <w:marRight w:val="0"/>
      <w:marTop w:val="0"/>
      <w:marBottom w:val="0"/>
      <w:divBdr>
        <w:top w:val="none" w:sz="0" w:space="0" w:color="auto"/>
        <w:left w:val="none" w:sz="0" w:space="0" w:color="auto"/>
        <w:bottom w:val="none" w:sz="0" w:space="0" w:color="auto"/>
        <w:right w:val="none" w:sz="0" w:space="0" w:color="auto"/>
      </w:divBdr>
    </w:div>
    <w:div w:id="1949770989">
      <w:bodyDiv w:val="1"/>
      <w:marLeft w:val="0"/>
      <w:marRight w:val="0"/>
      <w:marTop w:val="0"/>
      <w:marBottom w:val="0"/>
      <w:divBdr>
        <w:top w:val="none" w:sz="0" w:space="0" w:color="auto"/>
        <w:left w:val="none" w:sz="0" w:space="0" w:color="auto"/>
        <w:bottom w:val="none" w:sz="0" w:space="0" w:color="auto"/>
        <w:right w:val="none" w:sz="0" w:space="0" w:color="auto"/>
      </w:divBdr>
    </w:div>
    <w:div w:id="1949848764">
      <w:bodyDiv w:val="1"/>
      <w:marLeft w:val="0"/>
      <w:marRight w:val="0"/>
      <w:marTop w:val="0"/>
      <w:marBottom w:val="0"/>
      <w:divBdr>
        <w:top w:val="none" w:sz="0" w:space="0" w:color="auto"/>
        <w:left w:val="none" w:sz="0" w:space="0" w:color="auto"/>
        <w:bottom w:val="none" w:sz="0" w:space="0" w:color="auto"/>
        <w:right w:val="none" w:sz="0" w:space="0" w:color="auto"/>
      </w:divBdr>
    </w:div>
    <w:div w:id="1949852264">
      <w:bodyDiv w:val="1"/>
      <w:marLeft w:val="0"/>
      <w:marRight w:val="0"/>
      <w:marTop w:val="0"/>
      <w:marBottom w:val="0"/>
      <w:divBdr>
        <w:top w:val="none" w:sz="0" w:space="0" w:color="auto"/>
        <w:left w:val="none" w:sz="0" w:space="0" w:color="auto"/>
        <w:bottom w:val="none" w:sz="0" w:space="0" w:color="auto"/>
        <w:right w:val="none" w:sz="0" w:space="0" w:color="auto"/>
      </w:divBdr>
    </w:div>
    <w:div w:id="1949853239">
      <w:bodyDiv w:val="1"/>
      <w:marLeft w:val="0"/>
      <w:marRight w:val="0"/>
      <w:marTop w:val="0"/>
      <w:marBottom w:val="0"/>
      <w:divBdr>
        <w:top w:val="none" w:sz="0" w:space="0" w:color="auto"/>
        <w:left w:val="none" w:sz="0" w:space="0" w:color="auto"/>
        <w:bottom w:val="none" w:sz="0" w:space="0" w:color="auto"/>
        <w:right w:val="none" w:sz="0" w:space="0" w:color="auto"/>
      </w:divBdr>
    </w:div>
    <w:div w:id="1949968714">
      <w:bodyDiv w:val="1"/>
      <w:marLeft w:val="0"/>
      <w:marRight w:val="0"/>
      <w:marTop w:val="0"/>
      <w:marBottom w:val="0"/>
      <w:divBdr>
        <w:top w:val="none" w:sz="0" w:space="0" w:color="auto"/>
        <w:left w:val="none" w:sz="0" w:space="0" w:color="auto"/>
        <w:bottom w:val="none" w:sz="0" w:space="0" w:color="auto"/>
        <w:right w:val="none" w:sz="0" w:space="0" w:color="auto"/>
      </w:divBdr>
    </w:div>
    <w:div w:id="1950043817">
      <w:bodyDiv w:val="1"/>
      <w:marLeft w:val="0"/>
      <w:marRight w:val="0"/>
      <w:marTop w:val="0"/>
      <w:marBottom w:val="0"/>
      <w:divBdr>
        <w:top w:val="none" w:sz="0" w:space="0" w:color="auto"/>
        <w:left w:val="none" w:sz="0" w:space="0" w:color="auto"/>
        <w:bottom w:val="none" w:sz="0" w:space="0" w:color="auto"/>
        <w:right w:val="none" w:sz="0" w:space="0" w:color="auto"/>
      </w:divBdr>
    </w:div>
    <w:div w:id="1950045417">
      <w:bodyDiv w:val="1"/>
      <w:marLeft w:val="0"/>
      <w:marRight w:val="0"/>
      <w:marTop w:val="0"/>
      <w:marBottom w:val="0"/>
      <w:divBdr>
        <w:top w:val="none" w:sz="0" w:space="0" w:color="auto"/>
        <w:left w:val="none" w:sz="0" w:space="0" w:color="auto"/>
        <w:bottom w:val="none" w:sz="0" w:space="0" w:color="auto"/>
        <w:right w:val="none" w:sz="0" w:space="0" w:color="auto"/>
      </w:divBdr>
    </w:div>
    <w:div w:id="1950234119">
      <w:bodyDiv w:val="1"/>
      <w:marLeft w:val="0"/>
      <w:marRight w:val="0"/>
      <w:marTop w:val="0"/>
      <w:marBottom w:val="0"/>
      <w:divBdr>
        <w:top w:val="none" w:sz="0" w:space="0" w:color="auto"/>
        <w:left w:val="none" w:sz="0" w:space="0" w:color="auto"/>
        <w:bottom w:val="none" w:sz="0" w:space="0" w:color="auto"/>
        <w:right w:val="none" w:sz="0" w:space="0" w:color="auto"/>
      </w:divBdr>
    </w:div>
    <w:div w:id="1950235665">
      <w:bodyDiv w:val="1"/>
      <w:marLeft w:val="0"/>
      <w:marRight w:val="0"/>
      <w:marTop w:val="0"/>
      <w:marBottom w:val="0"/>
      <w:divBdr>
        <w:top w:val="none" w:sz="0" w:space="0" w:color="auto"/>
        <w:left w:val="none" w:sz="0" w:space="0" w:color="auto"/>
        <w:bottom w:val="none" w:sz="0" w:space="0" w:color="auto"/>
        <w:right w:val="none" w:sz="0" w:space="0" w:color="auto"/>
      </w:divBdr>
    </w:div>
    <w:div w:id="1950427321">
      <w:bodyDiv w:val="1"/>
      <w:marLeft w:val="0"/>
      <w:marRight w:val="0"/>
      <w:marTop w:val="0"/>
      <w:marBottom w:val="0"/>
      <w:divBdr>
        <w:top w:val="none" w:sz="0" w:space="0" w:color="auto"/>
        <w:left w:val="none" w:sz="0" w:space="0" w:color="auto"/>
        <w:bottom w:val="none" w:sz="0" w:space="0" w:color="auto"/>
        <w:right w:val="none" w:sz="0" w:space="0" w:color="auto"/>
      </w:divBdr>
    </w:div>
    <w:div w:id="1950502910">
      <w:bodyDiv w:val="1"/>
      <w:marLeft w:val="0"/>
      <w:marRight w:val="0"/>
      <w:marTop w:val="0"/>
      <w:marBottom w:val="0"/>
      <w:divBdr>
        <w:top w:val="none" w:sz="0" w:space="0" w:color="auto"/>
        <w:left w:val="none" w:sz="0" w:space="0" w:color="auto"/>
        <w:bottom w:val="none" w:sz="0" w:space="0" w:color="auto"/>
        <w:right w:val="none" w:sz="0" w:space="0" w:color="auto"/>
      </w:divBdr>
    </w:div>
    <w:div w:id="1950509131">
      <w:bodyDiv w:val="1"/>
      <w:marLeft w:val="0"/>
      <w:marRight w:val="0"/>
      <w:marTop w:val="0"/>
      <w:marBottom w:val="0"/>
      <w:divBdr>
        <w:top w:val="none" w:sz="0" w:space="0" w:color="auto"/>
        <w:left w:val="none" w:sz="0" w:space="0" w:color="auto"/>
        <w:bottom w:val="none" w:sz="0" w:space="0" w:color="auto"/>
        <w:right w:val="none" w:sz="0" w:space="0" w:color="auto"/>
      </w:divBdr>
    </w:div>
    <w:div w:id="1950623565">
      <w:bodyDiv w:val="1"/>
      <w:marLeft w:val="0"/>
      <w:marRight w:val="0"/>
      <w:marTop w:val="0"/>
      <w:marBottom w:val="0"/>
      <w:divBdr>
        <w:top w:val="none" w:sz="0" w:space="0" w:color="auto"/>
        <w:left w:val="none" w:sz="0" w:space="0" w:color="auto"/>
        <w:bottom w:val="none" w:sz="0" w:space="0" w:color="auto"/>
        <w:right w:val="none" w:sz="0" w:space="0" w:color="auto"/>
      </w:divBdr>
    </w:div>
    <w:div w:id="1950625082">
      <w:bodyDiv w:val="1"/>
      <w:marLeft w:val="0"/>
      <w:marRight w:val="0"/>
      <w:marTop w:val="0"/>
      <w:marBottom w:val="0"/>
      <w:divBdr>
        <w:top w:val="none" w:sz="0" w:space="0" w:color="auto"/>
        <w:left w:val="none" w:sz="0" w:space="0" w:color="auto"/>
        <w:bottom w:val="none" w:sz="0" w:space="0" w:color="auto"/>
        <w:right w:val="none" w:sz="0" w:space="0" w:color="auto"/>
      </w:divBdr>
    </w:div>
    <w:div w:id="1950626500">
      <w:bodyDiv w:val="1"/>
      <w:marLeft w:val="0"/>
      <w:marRight w:val="0"/>
      <w:marTop w:val="0"/>
      <w:marBottom w:val="0"/>
      <w:divBdr>
        <w:top w:val="none" w:sz="0" w:space="0" w:color="auto"/>
        <w:left w:val="none" w:sz="0" w:space="0" w:color="auto"/>
        <w:bottom w:val="none" w:sz="0" w:space="0" w:color="auto"/>
        <w:right w:val="none" w:sz="0" w:space="0" w:color="auto"/>
      </w:divBdr>
    </w:div>
    <w:div w:id="1950696161">
      <w:bodyDiv w:val="1"/>
      <w:marLeft w:val="0"/>
      <w:marRight w:val="0"/>
      <w:marTop w:val="0"/>
      <w:marBottom w:val="0"/>
      <w:divBdr>
        <w:top w:val="none" w:sz="0" w:space="0" w:color="auto"/>
        <w:left w:val="none" w:sz="0" w:space="0" w:color="auto"/>
        <w:bottom w:val="none" w:sz="0" w:space="0" w:color="auto"/>
        <w:right w:val="none" w:sz="0" w:space="0" w:color="auto"/>
      </w:divBdr>
    </w:div>
    <w:div w:id="1950745693">
      <w:bodyDiv w:val="1"/>
      <w:marLeft w:val="0"/>
      <w:marRight w:val="0"/>
      <w:marTop w:val="0"/>
      <w:marBottom w:val="0"/>
      <w:divBdr>
        <w:top w:val="none" w:sz="0" w:space="0" w:color="auto"/>
        <w:left w:val="none" w:sz="0" w:space="0" w:color="auto"/>
        <w:bottom w:val="none" w:sz="0" w:space="0" w:color="auto"/>
        <w:right w:val="none" w:sz="0" w:space="0" w:color="auto"/>
      </w:divBdr>
    </w:div>
    <w:div w:id="1950775914">
      <w:bodyDiv w:val="1"/>
      <w:marLeft w:val="0"/>
      <w:marRight w:val="0"/>
      <w:marTop w:val="0"/>
      <w:marBottom w:val="0"/>
      <w:divBdr>
        <w:top w:val="none" w:sz="0" w:space="0" w:color="auto"/>
        <w:left w:val="none" w:sz="0" w:space="0" w:color="auto"/>
        <w:bottom w:val="none" w:sz="0" w:space="0" w:color="auto"/>
        <w:right w:val="none" w:sz="0" w:space="0" w:color="auto"/>
      </w:divBdr>
    </w:div>
    <w:div w:id="1950820739">
      <w:bodyDiv w:val="1"/>
      <w:marLeft w:val="0"/>
      <w:marRight w:val="0"/>
      <w:marTop w:val="0"/>
      <w:marBottom w:val="0"/>
      <w:divBdr>
        <w:top w:val="none" w:sz="0" w:space="0" w:color="auto"/>
        <w:left w:val="none" w:sz="0" w:space="0" w:color="auto"/>
        <w:bottom w:val="none" w:sz="0" w:space="0" w:color="auto"/>
        <w:right w:val="none" w:sz="0" w:space="0" w:color="auto"/>
      </w:divBdr>
    </w:div>
    <w:div w:id="1950889532">
      <w:bodyDiv w:val="1"/>
      <w:marLeft w:val="0"/>
      <w:marRight w:val="0"/>
      <w:marTop w:val="0"/>
      <w:marBottom w:val="0"/>
      <w:divBdr>
        <w:top w:val="none" w:sz="0" w:space="0" w:color="auto"/>
        <w:left w:val="none" w:sz="0" w:space="0" w:color="auto"/>
        <w:bottom w:val="none" w:sz="0" w:space="0" w:color="auto"/>
        <w:right w:val="none" w:sz="0" w:space="0" w:color="auto"/>
      </w:divBdr>
    </w:div>
    <w:div w:id="1950892590">
      <w:bodyDiv w:val="1"/>
      <w:marLeft w:val="0"/>
      <w:marRight w:val="0"/>
      <w:marTop w:val="0"/>
      <w:marBottom w:val="0"/>
      <w:divBdr>
        <w:top w:val="none" w:sz="0" w:space="0" w:color="auto"/>
        <w:left w:val="none" w:sz="0" w:space="0" w:color="auto"/>
        <w:bottom w:val="none" w:sz="0" w:space="0" w:color="auto"/>
        <w:right w:val="none" w:sz="0" w:space="0" w:color="auto"/>
      </w:divBdr>
    </w:div>
    <w:div w:id="1950896508">
      <w:bodyDiv w:val="1"/>
      <w:marLeft w:val="0"/>
      <w:marRight w:val="0"/>
      <w:marTop w:val="0"/>
      <w:marBottom w:val="0"/>
      <w:divBdr>
        <w:top w:val="none" w:sz="0" w:space="0" w:color="auto"/>
        <w:left w:val="none" w:sz="0" w:space="0" w:color="auto"/>
        <w:bottom w:val="none" w:sz="0" w:space="0" w:color="auto"/>
        <w:right w:val="none" w:sz="0" w:space="0" w:color="auto"/>
      </w:divBdr>
    </w:div>
    <w:div w:id="1951080556">
      <w:bodyDiv w:val="1"/>
      <w:marLeft w:val="0"/>
      <w:marRight w:val="0"/>
      <w:marTop w:val="0"/>
      <w:marBottom w:val="0"/>
      <w:divBdr>
        <w:top w:val="none" w:sz="0" w:space="0" w:color="auto"/>
        <w:left w:val="none" w:sz="0" w:space="0" w:color="auto"/>
        <w:bottom w:val="none" w:sz="0" w:space="0" w:color="auto"/>
        <w:right w:val="none" w:sz="0" w:space="0" w:color="auto"/>
      </w:divBdr>
    </w:div>
    <w:div w:id="1951164309">
      <w:bodyDiv w:val="1"/>
      <w:marLeft w:val="0"/>
      <w:marRight w:val="0"/>
      <w:marTop w:val="0"/>
      <w:marBottom w:val="0"/>
      <w:divBdr>
        <w:top w:val="none" w:sz="0" w:space="0" w:color="auto"/>
        <w:left w:val="none" w:sz="0" w:space="0" w:color="auto"/>
        <w:bottom w:val="none" w:sz="0" w:space="0" w:color="auto"/>
        <w:right w:val="none" w:sz="0" w:space="0" w:color="auto"/>
      </w:divBdr>
    </w:div>
    <w:div w:id="1951281204">
      <w:bodyDiv w:val="1"/>
      <w:marLeft w:val="0"/>
      <w:marRight w:val="0"/>
      <w:marTop w:val="0"/>
      <w:marBottom w:val="0"/>
      <w:divBdr>
        <w:top w:val="none" w:sz="0" w:space="0" w:color="auto"/>
        <w:left w:val="none" w:sz="0" w:space="0" w:color="auto"/>
        <w:bottom w:val="none" w:sz="0" w:space="0" w:color="auto"/>
        <w:right w:val="none" w:sz="0" w:space="0" w:color="auto"/>
      </w:divBdr>
    </w:div>
    <w:div w:id="1951400478">
      <w:bodyDiv w:val="1"/>
      <w:marLeft w:val="0"/>
      <w:marRight w:val="0"/>
      <w:marTop w:val="0"/>
      <w:marBottom w:val="0"/>
      <w:divBdr>
        <w:top w:val="none" w:sz="0" w:space="0" w:color="auto"/>
        <w:left w:val="none" w:sz="0" w:space="0" w:color="auto"/>
        <w:bottom w:val="none" w:sz="0" w:space="0" w:color="auto"/>
        <w:right w:val="none" w:sz="0" w:space="0" w:color="auto"/>
      </w:divBdr>
    </w:div>
    <w:div w:id="1951547474">
      <w:bodyDiv w:val="1"/>
      <w:marLeft w:val="0"/>
      <w:marRight w:val="0"/>
      <w:marTop w:val="0"/>
      <w:marBottom w:val="0"/>
      <w:divBdr>
        <w:top w:val="none" w:sz="0" w:space="0" w:color="auto"/>
        <w:left w:val="none" w:sz="0" w:space="0" w:color="auto"/>
        <w:bottom w:val="none" w:sz="0" w:space="0" w:color="auto"/>
        <w:right w:val="none" w:sz="0" w:space="0" w:color="auto"/>
      </w:divBdr>
    </w:div>
    <w:div w:id="1951621943">
      <w:bodyDiv w:val="1"/>
      <w:marLeft w:val="0"/>
      <w:marRight w:val="0"/>
      <w:marTop w:val="0"/>
      <w:marBottom w:val="0"/>
      <w:divBdr>
        <w:top w:val="none" w:sz="0" w:space="0" w:color="auto"/>
        <w:left w:val="none" w:sz="0" w:space="0" w:color="auto"/>
        <w:bottom w:val="none" w:sz="0" w:space="0" w:color="auto"/>
        <w:right w:val="none" w:sz="0" w:space="0" w:color="auto"/>
      </w:divBdr>
    </w:div>
    <w:div w:id="1951738672">
      <w:bodyDiv w:val="1"/>
      <w:marLeft w:val="0"/>
      <w:marRight w:val="0"/>
      <w:marTop w:val="0"/>
      <w:marBottom w:val="0"/>
      <w:divBdr>
        <w:top w:val="none" w:sz="0" w:space="0" w:color="auto"/>
        <w:left w:val="none" w:sz="0" w:space="0" w:color="auto"/>
        <w:bottom w:val="none" w:sz="0" w:space="0" w:color="auto"/>
        <w:right w:val="none" w:sz="0" w:space="0" w:color="auto"/>
      </w:divBdr>
    </w:div>
    <w:div w:id="1951889547">
      <w:bodyDiv w:val="1"/>
      <w:marLeft w:val="0"/>
      <w:marRight w:val="0"/>
      <w:marTop w:val="0"/>
      <w:marBottom w:val="0"/>
      <w:divBdr>
        <w:top w:val="none" w:sz="0" w:space="0" w:color="auto"/>
        <w:left w:val="none" w:sz="0" w:space="0" w:color="auto"/>
        <w:bottom w:val="none" w:sz="0" w:space="0" w:color="auto"/>
        <w:right w:val="none" w:sz="0" w:space="0" w:color="auto"/>
      </w:divBdr>
    </w:div>
    <w:div w:id="1951933016">
      <w:bodyDiv w:val="1"/>
      <w:marLeft w:val="0"/>
      <w:marRight w:val="0"/>
      <w:marTop w:val="0"/>
      <w:marBottom w:val="0"/>
      <w:divBdr>
        <w:top w:val="none" w:sz="0" w:space="0" w:color="auto"/>
        <w:left w:val="none" w:sz="0" w:space="0" w:color="auto"/>
        <w:bottom w:val="none" w:sz="0" w:space="0" w:color="auto"/>
        <w:right w:val="none" w:sz="0" w:space="0" w:color="auto"/>
      </w:divBdr>
    </w:div>
    <w:div w:id="1952007948">
      <w:bodyDiv w:val="1"/>
      <w:marLeft w:val="0"/>
      <w:marRight w:val="0"/>
      <w:marTop w:val="0"/>
      <w:marBottom w:val="0"/>
      <w:divBdr>
        <w:top w:val="none" w:sz="0" w:space="0" w:color="auto"/>
        <w:left w:val="none" w:sz="0" w:space="0" w:color="auto"/>
        <w:bottom w:val="none" w:sz="0" w:space="0" w:color="auto"/>
        <w:right w:val="none" w:sz="0" w:space="0" w:color="auto"/>
      </w:divBdr>
    </w:div>
    <w:div w:id="1952127073">
      <w:bodyDiv w:val="1"/>
      <w:marLeft w:val="0"/>
      <w:marRight w:val="0"/>
      <w:marTop w:val="0"/>
      <w:marBottom w:val="0"/>
      <w:divBdr>
        <w:top w:val="none" w:sz="0" w:space="0" w:color="auto"/>
        <w:left w:val="none" w:sz="0" w:space="0" w:color="auto"/>
        <w:bottom w:val="none" w:sz="0" w:space="0" w:color="auto"/>
        <w:right w:val="none" w:sz="0" w:space="0" w:color="auto"/>
      </w:divBdr>
    </w:div>
    <w:div w:id="1952199672">
      <w:bodyDiv w:val="1"/>
      <w:marLeft w:val="0"/>
      <w:marRight w:val="0"/>
      <w:marTop w:val="0"/>
      <w:marBottom w:val="0"/>
      <w:divBdr>
        <w:top w:val="none" w:sz="0" w:space="0" w:color="auto"/>
        <w:left w:val="none" w:sz="0" w:space="0" w:color="auto"/>
        <w:bottom w:val="none" w:sz="0" w:space="0" w:color="auto"/>
        <w:right w:val="none" w:sz="0" w:space="0" w:color="auto"/>
      </w:divBdr>
    </w:div>
    <w:div w:id="1952274850">
      <w:bodyDiv w:val="1"/>
      <w:marLeft w:val="0"/>
      <w:marRight w:val="0"/>
      <w:marTop w:val="0"/>
      <w:marBottom w:val="0"/>
      <w:divBdr>
        <w:top w:val="none" w:sz="0" w:space="0" w:color="auto"/>
        <w:left w:val="none" w:sz="0" w:space="0" w:color="auto"/>
        <w:bottom w:val="none" w:sz="0" w:space="0" w:color="auto"/>
        <w:right w:val="none" w:sz="0" w:space="0" w:color="auto"/>
      </w:divBdr>
    </w:div>
    <w:div w:id="1952474315">
      <w:bodyDiv w:val="1"/>
      <w:marLeft w:val="0"/>
      <w:marRight w:val="0"/>
      <w:marTop w:val="0"/>
      <w:marBottom w:val="0"/>
      <w:divBdr>
        <w:top w:val="none" w:sz="0" w:space="0" w:color="auto"/>
        <w:left w:val="none" w:sz="0" w:space="0" w:color="auto"/>
        <w:bottom w:val="none" w:sz="0" w:space="0" w:color="auto"/>
        <w:right w:val="none" w:sz="0" w:space="0" w:color="auto"/>
      </w:divBdr>
    </w:div>
    <w:div w:id="1952514841">
      <w:bodyDiv w:val="1"/>
      <w:marLeft w:val="0"/>
      <w:marRight w:val="0"/>
      <w:marTop w:val="0"/>
      <w:marBottom w:val="0"/>
      <w:divBdr>
        <w:top w:val="none" w:sz="0" w:space="0" w:color="auto"/>
        <w:left w:val="none" w:sz="0" w:space="0" w:color="auto"/>
        <w:bottom w:val="none" w:sz="0" w:space="0" w:color="auto"/>
        <w:right w:val="none" w:sz="0" w:space="0" w:color="auto"/>
      </w:divBdr>
    </w:div>
    <w:div w:id="1952516690">
      <w:bodyDiv w:val="1"/>
      <w:marLeft w:val="0"/>
      <w:marRight w:val="0"/>
      <w:marTop w:val="0"/>
      <w:marBottom w:val="0"/>
      <w:divBdr>
        <w:top w:val="none" w:sz="0" w:space="0" w:color="auto"/>
        <w:left w:val="none" w:sz="0" w:space="0" w:color="auto"/>
        <w:bottom w:val="none" w:sz="0" w:space="0" w:color="auto"/>
        <w:right w:val="none" w:sz="0" w:space="0" w:color="auto"/>
      </w:divBdr>
    </w:div>
    <w:div w:id="1952517620">
      <w:bodyDiv w:val="1"/>
      <w:marLeft w:val="0"/>
      <w:marRight w:val="0"/>
      <w:marTop w:val="0"/>
      <w:marBottom w:val="0"/>
      <w:divBdr>
        <w:top w:val="none" w:sz="0" w:space="0" w:color="auto"/>
        <w:left w:val="none" w:sz="0" w:space="0" w:color="auto"/>
        <w:bottom w:val="none" w:sz="0" w:space="0" w:color="auto"/>
        <w:right w:val="none" w:sz="0" w:space="0" w:color="auto"/>
      </w:divBdr>
    </w:div>
    <w:div w:id="1952518261">
      <w:bodyDiv w:val="1"/>
      <w:marLeft w:val="0"/>
      <w:marRight w:val="0"/>
      <w:marTop w:val="0"/>
      <w:marBottom w:val="0"/>
      <w:divBdr>
        <w:top w:val="none" w:sz="0" w:space="0" w:color="auto"/>
        <w:left w:val="none" w:sz="0" w:space="0" w:color="auto"/>
        <w:bottom w:val="none" w:sz="0" w:space="0" w:color="auto"/>
        <w:right w:val="none" w:sz="0" w:space="0" w:color="auto"/>
      </w:divBdr>
    </w:div>
    <w:div w:id="1952543235">
      <w:bodyDiv w:val="1"/>
      <w:marLeft w:val="0"/>
      <w:marRight w:val="0"/>
      <w:marTop w:val="0"/>
      <w:marBottom w:val="0"/>
      <w:divBdr>
        <w:top w:val="none" w:sz="0" w:space="0" w:color="auto"/>
        <w:left w:val="none" w:sz="0" w:space="0" w:color="auto"/>
        <w:bottom w:val="none" w:sz="0" w:space="0" w:color="auto"/>
        <w:right w:val="none" w:sz="0" w:space="0" w:color="auto"/>
      </w:divBdr>
    </w:div>
    <w:div w:id="1952586593">
      <w:bodyDiv w:val="1"/>
      <w:marLeft w:val="0"/>
      <w:marRight w:val="0"/>
      <w:marTop w:val="0"/>
      <w:marBottom w:val="0"/>
      <w:divBdr>
        <w:top w:val="none" w:sz="0" w:space="0" w:color="auto"/>
        <w:left w:val="none" w:sz="0" w:space="0" w:color="auto"/>
        <w:bottom w:val="none" w:sz="0" w:space="0" w:color="auto"/>
        <w:right w:val="none" w:sz="0" w:space="0" w:color="auto"/>
      </w:divBdr>
    </w:div>
    <w:div w:id="1952711216">
      <w:bodyDiv w:val="1"/>
      <w:marLeft w:val="0"/>
      <w:marRight w:val="0"/>
      <w:marTop w:val="0"/>
      <w:marBottom w:val="0"/>
      <w:divBdr>
        <w:top w:val="none" w:sz="0" w:space="0" w:color="auto"/>
        <w:left w:val="none" w:sz="0" w:space="0" w:color="auto"/>
        <w:bottom w:val="none" w:sz="0" w:space="0" w:color="auto"/>
        <w:right w:val="none" w:sz="0" w:space="0" w:color="auto"/>
      </w:divBdr>
    </w:div>
    <w:div w:id="1952928635">
      <w:bodyDiv w:val="1"/>
      <w:marLeft w:val="0"/>
      <w:marRight w:val="0"/>
      <w:marTop w:val="0"/>
      <w:marBottom w:val="0"/>
      <w:divBdr>
        <w:top w:val="none" w:sz="0" w:space="0" w:color="auto"/>
        <w:left w:val="none" w:sz="0" w:space="0" w:color="auto"/>
        <w:bottom w:val="none" w:sz="0" w:space="0" w:color="auto"/>
        <w:right w:val="none" w:sz="0" w:space="0" w:color="auto"/>
      </w:divBdr>
    </w:div>
    <w:div w:id="1952931252">
      <w:bodyDiv w:val="1"/>
      <w:marLeft w:val="0"/>
      <w:marRight w:val="0"/>
      <w:marTop w:val="0"/>
      <w:marBottom w:val="0"/>
      <w:divBdr>
        <w:top w:val="none" w:sz="0" w:space="0" w:color="auto"/>
        <w:left w:val="none" w:sz="0" w:space="0" w:color="auto"/>
        <w:bottom w:val="none" w:sz="0" w:space="0" w:color="auto"/>
        <w:right w:val="none" w:sz="0" w:space="0" w:color="auto"/>
      </w:divBdr>
    </w:div>
    <w:div w:id="1952980233">
      <w:bodyDiv w:val="1"/>
      <w:marLeft w:val="0"/>
      <w:marRight w:val="0"/>
      <w:marTop w:val="0"/>
      <w:marBottom w:val="0"/>
      <w:divBdr>
        <w:top w:val="none" w:sz="0" w:space="0" w:color="auto"/>
        <w:left w:val="none" w:sz="0" w:space="0" w:color="auto"/>
        <w:bottom w:val="none" w:sz="0" w:space="0" w:color="auto"/>
        <w:right w:val="none" w:sz="0" w:space="0" w:color="auto"/>
      </w:divBdr>
    </w:div>
    <w:div w:id="1953055784">
      <w:bodyDiv w:val="1"/>
      <w:marLeft w:val="0"/>
      <w:marRight w:val="0"/>
      <w:marTop w:val="0"/>
      <w:marBottom w:val="0"/>
      <w:divBdr>
        <w:top w:val="none" w:sz="0" w:space="0" w:color="auto"/>
        <w:left w:val="none" w:sz="0" w:space="0" w:color="auto"/>
        <w:bottom w:val="none" w:sz="0" w:space="0" w:color="auto"/>
        <w:right w:val="none" w:sz="0" w:space="0" w:color="auto"/>
      </w:divBdr>
    </w:div>
    <w:div w:id="1953366213">
      <w:bodyDiv w:val="1"/>
      <w:marLeft w:val="0"/>
      <w:marRight w:val="0"/>
      <w:marTop w:val="0"/>
      <w:marBottom w:val="0"/>
      <w:divBdr>
        <w:top w:val="none" w:sz="0" w:space="0" w:color="auto"/>
        <w:left w:val="none" w:sz="0" w:space="0" w:color="auto"/>
        <w:bottom w:val="none" w:sz="0" w:space="0" w:color="auto"/>
        <w:right w:val="none" w:sz="0" w:space="0" w:color="auto"/>
      </w:divBdr>
    </w:div>
    <w:div w:id="1953514092">
      <w:bodyDiv w:val="1"/>
      <w:marLeft w:val="0"/>
      <w:marRight w:val="0"/>
      <w:marTop w:val="0"/>
      <w:marBottom w:val="0"/>
      <w:divBdr>
        <w:top w:val="none" w:sz="0" w:space="0" w:color="auto"/>
        <w:left w:val="none" w:sz="0" w:space="0" w:color="auto"/>
        <w:bottom w:val="none" w:sz="0" w:space="0" w:color="auto"/>
        <w:right w:val="none" w:sz="0" w:space="0" w:color="auto"/>
      </w:divBdr>
    </w:div>
    <w:div w:id="1953705237">
      <w:bodyDiv w:val="1"/>
      <w:marLeft w:val="0"/>
      <w:marRight w:val="0"/>
      <w:marTop w:val="0"/>
      <w:marBottom w:val="0"/>
      <w:divBdr>
        <w:top w:val="none" w:sz="0" w:space="0" w:color="auto"/>
        <w:left w:val="none" w:sz="0" w:space="0" w:color="auto"/>
        <w:bottom w:val="none" w:sz="0" w:space="0" w:color="auto"/>
        <w:right w:val="none" w:sz="0" w:space="0" w:color="auto"/>
      </w:divBdr>
    </w:div>
    <w:div w:id="1953779390">
      <w:bodyDiv w:val="1"/>
      <w:marLeft w:val="0"/>
      <w:marRight w:val="0"/>
      <w:marTop w:val="0"/>
      <w:marBottom w:val="0"/>
      <w:divBdr>
        <w:top w:val="none" w:sz="0" w:space="0" w:color="auto"/>
        <w:left w:val="none" w:sz="0" w:space="0" w:color="auto"/>
        <w:bottom w:val="none" w:sz="0" w:space="0" w:color="auto"/>
        <w:right w:val="none" w:sz="0" w:space="0" w:color="auto"/>
      </w:divBdr>
    </w:div>
    <w:div w:id="1953976970">
      <w:bodyDiv w:val="1"/>
      <w:marLeft w:val="0"/>
      <w:marRight w:val="0"/>
      <w:marTop w:val="0"/>
      <w:marBottom w:val="0"/>
      <w:divBdr>
        <w:top w:val="none" w:sz="0" w:space="0" w:color="auto"/>
        <w:left w:val="none" w:sz="0" w:space="0" w:color="auto"/>
        <w:bottom w:val="none" w:sz="0" w:space="0" w:color="auto"/>
        <w:right w:val="none" w:sz="0" w:space="0" w:color="auto"/>
      </w:divBdr>
    </w:div>
    <w:div w:id="1953978064">
      <w:bodyDiv w:val="1"/>
      <w:marLeft w:val="0"/>
      <w:marRight w:val="0"/>
      <w:marTop w:val="0"/>
      <w:marBottom w:val="0"/>
      <w:divBdr>
        <w:top w:val="none" w:sz="0" w:space="0" w:color="auto"/>
        <w:left w:val="none" w:sz="0" w:space="0" w:color="auto"/>
        <w:bottom w:val="none" w:sz="0" w:space="0" w:color="auto"/>
        <w:right w:val="none" w:sz="0" w:space="0" w:color="auto"/>
      </w:divBdr>
    </w:div>
    <w:div w:id="1954090862">
      <w:bodyDiv w:val="1"/>
      <w:marLeft w:val="0"/>
      <w:marRight w:val="0"/>
      <w:marTop w:val="0"/>
      <w:marBottom w:val="0"/>
      <w:divBdr>
        <w:top w:val="none" w:sz="0" w:space="0" w:color="auto"/>
        <w:left w:val="none" w:sz="0" w:space="0" w:color="auto"/>
        <w:bottom w:val="none" w:sz="0" w:space="0" w:color="auto"/>
        <w:right w:val="none" w:sz="0" w:space="0" w:color="auto"/>
      </w:divBdr>
    </w:div>
    <w:div w:id="1954165548">
      <w:bodyDiv w:val="1"/>
      <w:marLeft w:val="0"/>
      <w:marRight w:val="0"/>
      <w:marTop w:val="0"/>
      <w:marBottom w:val="0"/>
      <w:divBdr>
        <w:top w:val="none" w:sz="0" w:space="0" w:color="auto"/>
        <w:left w:val="none" w:sz="0" w:space="0" w:color="auto"/>
        <w:bottom w:val="none" w:sz="0" w:space="0" w:color="auto"/>
        <w:right w:val="none" w:sz="0" w:space="0" w:color="auto"/>
      </w:divBdr>
    </w:div>
    <w:div w:id="1954434944">
      <w:bodyDiv w:val="1"/>
      <w:marLeft w:val="0"/>
      <w:marRight w:val="0"/>
      <w:marTop w:val="0"/>
      <w:marBottom w:val="0"/>
      <w:divBdr>
        <w:top w:val="none" w:sz="0" w:space="0" w:color="auto"/>
        <w:left w:val="none" w:sz="0" w:space="0" w:color="auto"/>
        <w:bottom w:val="none" w:sz="0" w:space="0" w:color="auto"/>
        <w:right w:val="none" w:sz="0" w:space="0" w:color="auto"/>
      </w:divBdr>
    </w:div>
    <w:div w:id="1954553159">
      <w:bodyDiv w:val="1"/>
      <w:marLeft w:val="0"/>
      <w:marRight w:val="0"/>
      <w:marTop w:val="0"/>
      <w:marBottom w:val="0"/>
      <w:divBdr>
        <w:top w:val="none" w:sz="0" w:space="0" w:color="auto"/>
        <w:left w:val="none" w:sz="0" w:space="0" w:color="auto"/>
        <w:bottom w:val="none" w:sz="0" w:space="0" w:color="auto"/>
        <w:right w:val="none" w:sz="0" w:space="0" w:color="auto"/>
      </w:divBdr>
    </w:div>
    <w:div w:id="1954827359">
      <w:bodyDiv w:val="1"/>
      <w:marLeft w:val="0"/>
      <w:marRight w:val="0"/>
      <w:marTop w:val="0"/>
      <w:marBottom w:val="0"/>
      <w:divBdr>
        <w:top w:val="none" w:sz="0" w:space="0" w:color="auto"/>
        <w:left w:val="none" w:sz="0" w:space="0" w:color="auto"/>
        <w:bottom w:val="none" w:sz="0" w:space="0" w:color="auto"/>
        <w:right w:val="none" w:sz="0" w:space="0" w:color="auto"/>
      </w:divBdr>
    </w:div>
    <w:div w:id="1954895732">
      <w:bodyDiv w:val="1"/>
      <w:marLeft w:val="0"/>
      <w:marRight w:val="0"/>
      <w:marTop w:val="0"/>
      <w:marBottom w:val="0"/>
      <w:divBdr>
        <w:top w:val="none" w:sz="0" w:space="0" w:color="auto"/>
        <w:left w:val="none" w:sz="0" w:space="0" w:color="auto"/>
        <w:bottom w:val="none" w:sz="0" w:space="0" w:color="auto"/>
        <w:right w:val="none" w:sz="0" w:space="0" w:color="auto"/>
      </w:divBdr>
    </w:div>
    <w:div w:id="1954896712">
      <w:bodyDiv w:val="1"/>
      <w:marLeft w:val="0"/>
      <w:marRight w:val="0"/>
      <w:marTop w:val="0"/>
      <w:marBottom w:val="0"/>
      <w:divBdr>
        <w:top w:val="none" w:sz="0" w:space="0" w:color="auto"/>
        <w:left w:val="none" w:sz="0" w:space="0" w:color="auto"/>
        <w:bottom w:val="none" w:sz="0" w:space="0" w:color="auto"/>
        <w:right w:val="none" w:sz="0" w:space="0" w:color="auto"/>
      </w:divBdr>
    </w:div>
    <w:div w:id="1954900746">
      <w:bodyDiv w:val="1"/>
      <w:marLeft w:val="0"/>
      <w:marRight w:val="0"/>
      <w:marTop w:val="0"/>
      <w:marBottom w:val="0"/>
      <w:divBdr>
        <w:top w:val="none" w:sz="0" w:space="0" w:color="auto"/>
        <w:left w:val="none" w:sz="0" w:space="0" w:color="auto"/>
        <w:bottom w:val="none" w:sz="0" w:space="0" w:color="auto"/>
        <w:right w:val="none" w:sz="0" w:space="0" w:color="auto"/>
      </w:divBdr>
    </w:div>
    <w:div w:id="1954946031">
      <w:bodyDiv w:val="1"/>
      <w:marLeft w:val="0"/>
      <w:marRight w:val="0"/>
      <w:marTop w:val="0"/>
      <w:marBottom w:val="0"/>
      <w:divBdr>
        <w:top w:val="none" w:sz="0" w:space="0" w:color="auto"/>
        <w:left w:val="none" w:sz="0" w:space="0" w:color="auto"/>
        <w:bottom w:val="none" w:sz="0" w:space="0" w:color="auto"/>
        <w:right w:val="none" w:sz="0" w:space="0" w:color="auto"/>
      </w:divBdr>
    </w:div>
    <w:div w:id="1955021284">
      <w:bodyDiv w:val="1"/>
      <w:marLeft w:val="0"/>
      <w:marRight w:val="0"/>
      <w:marTop w:val="0"/>
      <w:marBottom w:val="0"/>
      <w:divBdr>
        <w:top w:val="none" w:sz="0" w:space="0" w:color="auto"/>
        <w:left w:val="none" w:sz="0" w:space="0" w:color="auto"/>
        <w:bottom w:val="none" w:sz="0" w:space="0" w:color="auto"/>
        <w:right w:val="none" w:sz="0" w:space="0" w:color="auto"/>
      </w:divBdr>
    </w:div>
    <w:div w:id="1955209813">
      <w:bodyDiv w:val="1"/>
      <w:marLeft w:val="0"/>
      <w:marRight w:val="0"/>
      <w:marTop w:val="0"/>
      <w:marBottom w:val="0"/>
      <w:divBdr>
        <w:top w:val="none" w:sz="0" w:space="0" w:color="auto"/>
        <w:left w:val="none" w:sz="0" w:space="0" w:color="auto"/>
        <w:bottom w:val="none" w:sz="0" w:space="0" w:color="auto"/>
        <w:right w:val="none" w:sz="0" w:space="0" w:color="auto"/>
      </w:divBdr>
    </w:div>
    <w:div w:id="1955406433">
      <w:bodyDiv w:val="1"/>
      <w:marLeft w:val="0"/>
      <w:marRight w:val="0"/>
      <w:marTop w:val="0"/>
      <w:marBottom w:val="0"/>
      <w:divBdr>
        <w:top w:val="none" w:sz="0" w:space="0" w:color="auto"/>
        <w:left w:val="none" w:sz="0" w:space="0" w:color="auto"/>
        <w:bottom w:val="none" w:sz="0" w:space="0" w:color="auto"/>
        <w:right w:val="none" w:sz="0" w:space="0" w:color="auto"/>
      </w:divBdr>
    </w:div>
    <w:div w:id="1955669385">
      <w:bodyDiv w:val="1"/>
      <w:marLeft w:val="0"/>
      <w:marRight w:val="0"/>
      <w:marTop w:val="0"/>
      <w:marBottom w:val="0"/>
      <w:divBdr>
        <w:top w:val="none" w:sz="0" w:space="0" w:color="auto"/>
        <w:left w:val="none" w:sz="0" w:space="0" w:color="auto"/>
        <w:bottom w:val="none" w:sz="0" w:space="0" w:color="auto"/>
        <w:right w:val="none" w:sz="0" w:space="0" w:color="auto"/>
      </w:divBdr>
    </w:div>
    <w:div w:id="1955822246">
      <w:bodyDiv w:val="1"/>
      <w:marLeft w:val="0"/>
      <w:marRight w:val="0"/>
      <w:marTop w:val="0"/>
      <w:marBottom w:val="0"/>
      <w:divBdr>
        <w:top w:val="none" w:sz="0" w:space="0" w:color="auto"/>
        <w:left w:val="none" w:sz="0" w:space="0" w:color="auto"/>
        <w:bottom w:val="none" w:sz="0" w:space="0" w:color="auto"/>
        <w:right w:val="none" w:sz="0" w:space="0" w:color="auto"/>
      </w:divBdr>
    </w:div>
    <w:div w:id="1955942513">
      <w:bodyDiv w:val="1"/>
      <w:marLeft w:val="0"/>
      <w:marRight w:val="0"/>
      <w:marTop w:val="0"/>
      <w:marBottom w:val="0"/>
      <w:divBdr>
        <w:top w:val="none" w:sz="0" w:space="0" w:color="auto"/>
        <w:left w:val="none" w:sz="0" w:space="0" w:color="auto"/>
        <w:bottom w:val="none" w:sz="0" w:space="0" w:color="auto"/>
        <w:right w:val="none" w:sz="0" w:space="0" w:color="auto"/>
      </w:divBdr>
    </w:div>
    <w:div w:id="1955943571">
      <w:bodyDiv w:val="1"/>
      <w:marLeft w:val="0"/>
      <w:marRight w:val="0"/>
      <w:marTop w:val="0"/>
      <w:marBottom w:val="0"/>
      <w:divBdr>
        <w:top w:val="none" w:sz="0" w:space="0" w:color="auto"/>
        <w:left w:val="none" w:sz="0" w:space="0" w:color="auto"/>
        <w:bottom w:val="none" w:sz="0" w:space="0" w:color="auto"/>
        <w:right w:val="none" w:sz="0" w:space="0" w:color="auto"/>
      </w:divBdr>
    </w:div>
    <w:div w:id="1956059731">
      <w:bodyDiv w:val="1"/>
      <w:marLeft w:val="0"/>
      <w:marRight w:val="0"/>
      <w:marTop w:val="0"/>
      <w:marBottom w:val="0"/>
      <w:divBdr>
        <w:top w:val="none" w:sz="0" w:space="0" w:color="auto"/>
        <w:left w:val="none" w:sz="0" w:space="0" w:color="auto"/>
        <w:bottom w:val="none" w:sz="0" w:space="0" w:color="auto"/>
        <w:right w:val="none" w:sz="0" w:space="0" w:color="auto"/>
      </w:divBdr>
    </w:div>
    <w:div w:id="1956134589">
      <w:bodyDiv w:val="1"/>
      <w:marLeft w:val="0"/>
      <w:marRight w:val="0"/>
      <w:marTop w:val="0"/>
      <w:marBottom w:val="0"/>
      <w:divBdr>
        <w:top w:val="none" w:sz="0" w:space="0" w:color="auto"/>
        <w:left w:val="none" w:sz="0" w:space="0" w:color="auto"/>
        <w:bottom w:val="none" w:sz="0" w:space="0" w:color="auto"/>
        <w:right w:val="none" w:sz="0" w:space="0" w:color="auto"/>
      </w:divBdr>
    </w:div>
    <w:div w:id="1956862202">
      <w:bodyDiv w:val="1"/>
      <w:marLeft w:val="0"/>
      <w:marRight w:val="0"/>
      <w:marTop w:val="0"/>
      <w:marBottom w:val="0"/>
      <w:divBdr>
        <w:top w:val="none" w:sz="0" w:space="0" w:color="auto"/>
        <w:left w:val="none" w:sz="0" w:space="0" w:color="auto"/>
        <w:bottom w:val="none" w:sz="0" w:space="0" w:color="auto"/>
        <w:right w:val="none" w:sz="0" w:space="0" w:color="auto"/>
      </w:divBdr>
    </w:div>
    <w:div w:id="1957102517">
      <w:bodyDiv w:val="1"/>
      <w:marLeft w:val="0"/>
      <w:marRight w:val="0"/>
      <w:marTop w:val="0"/>
      <w:marBottom w:val="0"/>
      <w:divBdr>
        <w:top w:val="none" w:sz="0" w:space="0" w:color="auto"/>
        <w:left w:val="none" w:sz="0" w:space="0" w:color="auto"/>
        <w:bottom w:val="none" w:sz="0" w:space="0" w:color="auto"/>
        <w:right w:val="none" w:sz="0" w:space="0" w:color="auto"/>
      </w:divBdr>
    </w:div>
    <w:div w:id="1957367013">
      <w:bodyDiv w:val="1"/>
      <w:marLeft w:val="0"/>
      <w:marRight w:val="0"/>
      <w:marTop w:val="0"/>
      <w:marBottom w:val="0"/>
      <w:divBdr>
        <w:top w:val="none" w:sz="0" w:space="0" w:color="auto"/>
        <w:left w:val="none" w:sz="0" w:space="0" w:color="auto"/>
        <w:bottom w:val="none" w:sz="0" w:space="0" w:color="auto"/>
        <w:right w:val="none" w:sz="0" w:space="0" w:color="auto"/>
      </w:divBdr>
    </w:div>
    <w:div w:id="1957370678">
      <w:bodyDiv w:val="1"/>
      <w:marLeft w:val="0"/>
      <w:marRight w:val="0"/>
      <w:marTop w:val="0"/>
      <w:marBottom w:val="0"/>
      <w:divBdr>
        <w:top w:val="none" w:sz="0" w:space="0" w:color="auto"/>
        <w:left w:val="none" w:sz="0" w:space="0" w:color="auto"/>
        <w:bottom w:val="none" w:sz="0" w:space="0" w:color="auto"/>
        <w:right w:val="none" w:sz="0" w:space="0" w:color="auto"/>
      </w:divBdr>
    </w:div>
    <w:div w:id="1957636872">
      <w:bodyDiv w:val="1"/>
      <w:marLeft w:val="0"/>
      <w:marRight w:val="0"/>
      <w:marTop w:val="0"/>
      <w:marBottom w:val="0"/>
      <w:divBdr>
        <w:top w:val="none" w:sz="0" w:space="0" w:color="auto"/>
        <w:left w:val="none" w:sz="0" w:space="0" w:color="auto"/>
        <w:bottom w:val="none" w:sz="0" w:space="0" w:color="auto"/>
        <w:right w:val="none" w:sz="0" w:space="0" w:color="auto"/>
      </w:divBdr>
    </w:div>
    <w:div w:id="1957713733">
      <w:bodyDiv w:val="1"/>
      <w:marLeft w:val="0"/>
      <w:marRight w:val="0"/>
      <w:marTop w:val="0"/>
      <w:marBottom w:val="0"/>
      <w:divBdr>
        <w:top w:val="none" w:sz="0" w:space="0" w:color="auto"/>
        <w:left w:val="none" w:sz="0" w:space="0" w:color="auto"/>
        <w:bottom w:val="none" w:sz="0" w:space="0" w:color="auto"/>
        <w:right w:val="none" w:sz="0" w:space="0" w:color="auto"/>
      </w:divBdr>
    </w:div>
    <w:div w:id="1957716049">
      <w:bodyDiv w:val="1"/>
      <w:marLeft w:val="0"/>
      <w:marRight w:val="0"/>
      <w:marTop w:val="0"/>
      <w:marBottom w:val="0"/>
      <w:divBdr>
        <w:top w:val="none" w:sz="0" w:space="0" w:color="auto"/>
        <w:left w:val="none" w:sz="0" w:space="0" w:color="auto"/>
        <w:bottom w:val="none" w:sz="0" w:space="0" w:color="auto"/>
        <w:right w:val="none" w:sz="0" w:space="0" w:color="auto"/>
      </w:divBdr>
    </w:div>
    <w:div w:id="1957759991">
      <w:bodyDiv w:val="1"/>
      <w:marLeft w:val="0"/>
      <w:marRight w:val="0"/>
      <w:marTop w:val="0"/>
      <w:marBottom w:val="0"/>
      <w:divBdr>
        <w:top w:val="none" w:sz="0" w:space="0" w:color="auto"/>
        <w:left w:val="none" w:sz="0" w:space="0" w:color="auto"/>
        <w:bottom w:val="none" w:sz="0" w:space="0" w:color="auto"/>
        <w:right w:val="none" w:sz="0" w:space="0" w:color="auto"/>
      </w:divBdr>
    </w:div>
    <w:div w:id="1957784057">
      <w:bodyDiv w:val="1"/>
      <w:marLeft w:val="0"/>
      <w:marRight w:val="0"/>
      <w:marTop w:val="0"/>
      <w:marBottom w:val="0"/>
      <w:divBdr>
        <w:top w:val="none" w:sz="0" w:space="0" w:color="auto"/>
        <w:left w:val="none" w:sz="0" w:space="0" w:color="auto"/>
        <w:bottom w:val="none" w:sz="0" w:space="0" w:color="auto"/>
        <w:right w:val="none" w:sz="0" w:space="0" w:color="auto"/>
      </w:divBdr>
    </w:div>
    <w:div w:id="1957830464">
      <w:bodyDiv w:val="1"/>
      <w:marLeft w:val="0"/>
      <w:marRight w:val="0"/>
      <w:marTop w:val="0"/>
      <w:marBottom w:val="0"/>
      <w:divBdr>
        <w:top w:val="none" w:sz="0" w:space="0" w:color="auto"/>
        <w:left w:val="none" w:sz="0" w:space="0" w:color="auto"/>
        <w:bottom w:val="none" w:sz="0" w:space="0" w:color="auto"/>
        <w:right w:val="none" w:sz="0" w:space="0" w:color="auto"/>
      </w:divBdr>
    </w:div>
    <w:div w:id="1958028342">
      <w:bodyDiv w:val="1"/>
      <w:marLeft w:val="0"/>
      <w:marRight w:val="0"/>
      <w:marTop w:val="0"/>
      <w:marBottom w:val="0"/>
      <w:divBdr>
        <w:top w:val="none" w:sz="0" w:space="0" w:color="auto"/>
        <w:left w:val="none" w:sz="0" w:space="0" w:color="auto"/>
        <w:bottom w:val="none" w:sz="0" w:space="0" w:color="auto"/>
        <w:right w:val="none" w:sz="0" w:space="0" w:color="auto"/>
      </w:divBdr>
    </w:div>
    <w:div w:id="1958291414">
      <w:bodyDiv w:val="1"/>
      <w:marLeft w:val="0"/>
      <w:marRight w:val="0"/>
      <w:marTop w:val="0"/>
      <w:marBottom w:val="0"/>
      <w:divBdr>
        <w:top w:val="none" w:sz="0" w:space="0" w:color="auto"/>
        <w:left w:val="none" w:sz="0" w:space="0" w:color="auto"/>
        <w:bottom w:val="none" w:sz="0" w:space="0" w:color="auto"/>
        <w:right w:val="none" w:sz="0" w:space="0" w:color="auto"/>
      </w:divBdr>
    </w:div>
    <w:div w:id="1958368317">
      <w:bodyDiv w:val="1"/>
      <w:marLeft w:val="0"/>
      <w:marRight w:val="0"/>
      <w:marTop w:val="0"/>
      <w:marBottom w:val="0"/>
      <w:divBdr>
        <w:top w:val="none" w:sz="0" w:space="0" w:color="auto"/>
        <w:left w:val="none" w:sz="0" w:space="0" w:color="auto"/>
        <w:bottom w:val="none" w:sz="0" w:space="0" w:color="auto"/>
        <w:right w:val="none" w:sz="0" w:space="0" w:color="auto"/>
      </w:divBdr>
    </w:div>
    <w:div w:id="1958415390">
      <w:bodyDiv w:val="1"/>
      <w:marLeft w:val="0"/>
      <w:marRight w:val="0"/>
      <w:marTop w:val="0"/>
      <w:marBottom w:val="0"/>
      <w:divBdr>
        <w:top w:val="none" w:sz="0" w:space="0" w:color="auto"/>
        <w:left w:val="none" w:sz="0" w:space="0" w:color="auto"/>
        <w:bottom w:val="none" w:sz="0" w:space="0" w:color="auto"/>
        <w:right w:val="none" w:sz="0" w:space="0" w:color="auto"/>
      </w:divBdr>
    </w:div>
    <w:div w:id="1958678338">
      <w:bodyDiv w:val="1"/>
      <w:marLeft w:val="0"/>
      <w:marRight w:val="0"/>
      <w:marTop w:val="0"/>
      <w:marBottom w:val="0"/>
      <w:divBdr>
        <w:top w:val="none" w:sz="0" w:space="0" w:color="auto"/>
        <w:left w:val="none" w:sz="0" w:space="0" w:color="auto"/>
        <w:bottom w:val="none" w:sz="0" w:space="0" w:color="auto"/>
        <w:right w:val="none" w:sz="0" w:space="0" w:color="auto"/>
      </w:divBdr>
    </w:div>
    <w:div w:id="1958758586">
      <w:bodyDiv w:val="1"/>
      <w:marLeft w:val="0"/>
      <w:marRight w:val="0"/>
      <w:marTop w:val="0"/>
      <w:marBottom w:val="0"/>
      <w:divBdr>
        <w:top w:val="none" w:sz="0" w:space="0" w:color="auto"/>
        <w:left w:val="none" w:sz="0" w:space="0" w:color="auto"/>
        <w:bottom w:val="none" w:sz="0" w:space="0" w:color="auto"/>
        <w:right w:val="none" w:sz="0" w:space="0" w:color="auto"/>
      </w:divBdr>
    </w:div>
    <w:div w:id="1958826153">
      <w:bodyDiv w:val="1"/>
      <w:marLeft w:val="0"/>
      <w:marRight w:val="0"/>
      <w:marTop w:val="0"/>
      <w:marBottom w:val="0"/>
      <w:divBdr>
        <w:top w:val="none" w:sz="0" w:space="0" w:color="auto"/>
        <w:left w:val="none" w:sz="0" w:space="0" w:color="auto"/>
        <w:bottom w:val="none" w:sz="0" w:space="0" w:color="auto"/>
        <w:right w:val="none" w:sz="0" w:space="0" w:color="auto"/>
      </w:divBdr>
    </w:div>
    <w:div w:id="1958875353">
      <w:bodyDiv w:val="1"/>
      <w:marLeft w:val="0"/>
      <w:marRight w:val="0"/>
      <w:marTop w:val="0"/>
      <w:marBottom w:val="0"/>
      <w:divBdr>
        <w:top w:val="none" w:sz="0" w:space="0" w:color="auto"/>
        <w:left w:val="none" w:sz="0" w:space="0" w:color="auto"/>
        <w:bottom w:val="none" w:sz="0" w:space="0" w:color="auto"/>
        <w:right w:val="none" w:sz="0" w:space="0" w:color="auto"/>
      </w:divBdr>
    </w:div>
    <w:div w:id="1959070747">
      <w:bodyDiv w:val="1"/>
      <w:marLeft w:val="0"/>
      <w:marRight w:val="0"/>
      <w:marTop w:val="0"/>
      <w:marBottom w:val="0"/>
      <w:divBdr>
        <w:top w:val="none" w:sz="0" w:space="0" w:color="auto"/>
        <w:left w:val="none" w:sz="0" w:space="0" w:color="auto"/>
        <w:bottom w:val="none" w:sz="0" w:space="0" w:color="auto"/>
        <w:right w:val="none" w:sz="0" w:space="0" w:color="auto"/>
      </w:divBdr>
    </w:div>
    <w:div w:id="1959218050">
      <w:bodyDiv w:val="1"/>
      <w:marLeft w:val="0"/>
      <w:marRight w:val="0"/>
      <w:marTop w:val="0"/>
      <w:marBottom w:val="0"/>
      <w:divBdr>
        <w:top w:val="none" w:sz="0" w:space="0" w:color="auto"/>
        <w:left w:val="none" w:sz="0" w:space="0" w:color="auto"/>
        <w:bottom w:val="none" w:sz="0" w:space="0" w:color="auto"/>
        <w:right w:val="none" w:sz="0" w:space="0" w:color="auto"/>
      </w:divBdr>
    </w:div>
    <w:div w:id="1959679274">
      <w:bodyDiv w:val="1"/>
      <w:marLeft w:val="0"/>
      <w:marRight w:val="0"/>
      <w:marTop w:val="0"/>
      <w:marBottom w:val="0"/>
      <w:divBdr>
        <w:top w:val="none" w:sz="0" w:space="0" w:color="auto"/>
        <w:left w:val="none" w:sz="0" w:space="0" w:color="auto"/>
        <w:bottom w:val="none" w:sz="0" w:space="0" w:color="auto"/>
        <w:right w:val="none" w:sz="0" w:space="0" w:color="auto"/>
      </w:divBdr>
    </w:div>
    <w:div w:id="1959800349">
      <w:bodyDiv w:val="1"/>
      <w:marLeft w:val="0"/>
      <w:marRight w:val="0"/>
      <w:marTop w:val="0"/>
      <w:marBottom w:val="0"/>
      <w:divBdr>
        <w:top w:val="none" w:sz="0" w:space="0" w:color="auto"/>
        <w:left w:val="none" w:sz="0" w:space="0" w:color="auto"/>
        <w:bottom w:val="none" w:sz="0" w:space="0" w:color="auto"/>
        <w:right w:val="none" w:sz="0" w:space="0" w:color="auto"/>
      </w:divBdr>
    </w:div>
    <w:div w:id="1959943121">
      <w:bodyDiv w:val="1"/>
      <w:marLeft w:val="0"/>
      <w:marRight w:val="0"/>
      <w:marTop w:val="0"/>
      <w:marBottom w:val="0"/>
      <w:divBdr>
        <w:top w:val="none" w:sz="0" w:space="0" w:color="auto"/>
        <w:left w:val="none" w:sz="0" w:space="0" w:color="auto"/>
        <w:bottom w:val="none" w:sz="0" w:space="0" w:color="auto"/>
        <w:right w:val="none" w:sz="0" w:space="0" w:color="auto"/>
      </w:divBdr>
    </w:div>
    <w:div w:id="1959945320">
      <w:bodyDiv w:val="1"/>
      <w:marLeft w:val="0"/>
      <w:marRight w:val="0"/>
      <w:marTop w:val="0"/>
      <w:marBottom w:val="0"/>
      <w:divBdr>
        <w:top w:val="none" w:sz="0" w:space="0" w:color="auto"/>
        <w:left w:val="none" w:sz="0" w:space="0" w:color="auto"/>
        <w:bottom w:val="none" w:sz="0" w:space="0" w:color="auto"/>
        <w:right w:val="none" w:sz="0" w:space="0" w:color="auto"/>
      </w:divBdr>
    </w:div>
    <w:div w:id="1959951496">
      <w:bodyDiv w:val="1"/>
      <w:marLeft w:val="0"/>
      <w:marRight w:val="0"/>
      <w:marTop w:val="0"/>
      <w:marBottom w:val="0"/>
      <w:divBdr>
        <w:top w:val="none" w:sz="0" w:space="0" w:color="auto"/>
        <w:left w:val="none" w:sz="0" w:space="0" w:color="auto"/>
        <w:bottom w:val="none" w:sz="0" w:space="0" w:color="auto"/>
        <w:right w:val="none" w:sz="0" w:space="0" w:color="auto"/>
      </w:divBdr>
    </w:div>
    <w:div w:id="1959988004">
      <w:bodyDiv w:val="1"/>
      <w:marLeft w:val="0"/>
      <w:marRight w:val="0"/>
      <w:marTop w:val="0"/>
      <w:marBottom w:val="0"/>
      <w:divBdr>
        <w:top w:val="none" w:sz="0" w:space="0" w:color="auto"/>
        <w:left w:val="none" w:sz="0" w:space="0" w:color="auto"/>
        <w:bottom w:val="none" w:sz="0" w:space="0" w:color="auto"/>
        <w:right w:val="none" w:sz="0" w:space="0" w:color="auto"/>
      </w:divBdr>
    </w:div>
    <w:div w:id="1959994826">
      <w:bodyDiv w:val="1"/>
      <w:marLeft w:val="0"/>
      <w:marRight w:val="0"/>
      <w:marTop w:val="0"/>
      <w:marBottom w:val="0"/>
      <w:divBdr>
        <w:top w:val="none" w:sz="0" w:space="0" w:color="auto"/>
        <w:left w:val="none" w:sz="0" w:space="0" w:color="auto"/>
        <w:bottom w:val="none" w:sz="0" w:space="0" w:color="auto"/>
        <w:right w:val="none" w:sz="0" w:space="0" w:color="auto"/>
      </w:divBdr>
    </w:div>
    <w:div w:id="1960258565">
      <w:bodyDiv w:val="1"/>
      <w:marLeft w:val="0"/>
      <w:marRight w:val="0"/>
      <w:marTop w:val="0"/>
      <w:marBottom w:val="0"/>
      <w:divBdr>
        <w:top w:val="none" w:sz="0" w:space="0" w:color="auto"/>
        <w:left w:val="none" w:sz="0" w:space="0" w:color="auto"/>
        <w:bottom w:val="none" w:sz="0" w:space="0" w:color="auto"/>
        <w:right w:val="none" w:sz="0" w:space="0" w:color="auto"/>
      </w:divBdr>
    </w:div>
    <w:div w:id="1960333823">
      <w:bodyDiv w:val="1"/>
      <w:marLeft w:val="0"/>
      <w:marRight w:val="0"/>
      <w:marTop w:val="0"/>
      <w:marBottom w:val="0"/>
      <w:divBdr>
        <w:top w:val="none" w:sz="0" w:space="0" w:color="auto"/>
        <w:left w:val="none" w:sz="0" w:space="0" w:color="auto"/>
        <w:bottom w:val="none" w:sz="0" w:space="0" w:color="auto"/>
        <w:right w:val="none" w:sz="0" w:space="0" w:color="auto"/>
      </w:divBdr>
    </w:div>
    <w:div w:id="1960795380">
      <w:bodyDiv w:val="1"/>
      <w:marLeft w:val="0"/>
      <w:marRight w:val="0"/>
      <w:marTop w:val="0"/>
      <w:marBottom w:val="0"/>
      <w:divBdr>
        <w:top w:val="none" w:sz="0" w:space="0" w:color="auto"/>
        <w:left w:val="none" w:sz="0" w:space="0" w:color="auto"/>
        <w:bottom w:val="none" w:sz="0" w:space="0" w:color="auto"/>
        <w:right w:val="none" w:sz="0" w:space="0" w:color="auto"/>
      </w:divBdr>
    </w:div>
    <w:div w:id="1960842705">
      <w:bodyDiv w:val="1"/>
      <w:marLeft w:val="0"/>
      <w:marRight w:val="0"/>
      <w:marTop w:val="0"/>
      <w:marBottom w:val="0"/>
      <w:divBdr>
        <w:top w:val="none" w:sz="0" w:space="0" w:color="auto"/>
        <w:left w:val="none" w:sz="0" w:space="0" w:color="auto"/>
        <w:bottom w:val="none" w:sz="0" w:space="0" w:color="auto"/>
        <w:right w:val="none" w:sz="0" w:space="0" w:color="auto"/>
      </w:divBdr>
    </w:div>
    <w:div w:id="1960843552">
      <w:bodyDiv w:val="1"/>
      <w:marLeft w:val="0"/>
      <w:marRight w:val="0"/>
      <w:marTop w:val="0"/>
      <w:marBottom w:val="0"/>
      <w:divBdr>
        <w:top w:val="none" w:sz="0" w:space="0" w:color="auto"/>
        <w:left w:val="none" w:sz="0" w:space="0" w:color="auto"/>
        <w:bottom w:val="none" w:sz="0" w:space="0" w:color="auto"/>
        <w:right w:val="none" w:sz="0" w:space="0" w:color="auto"/>
      </w:divBdr>
    </w:div>
    <w:div w:id="1960914987">
      <w:bodyDiv w:val="1"/>
      <w:marLeft w:val="0"/>
      <w:marRight w:val="0"/>
      <w:marTop w:val="0"/>
      <w:marBottom w:val="0"/>
      <w:divBdr>
        <w:top w:val="none" w:sz="0" w:space="0" w:color="auto"/>
        <w:left w:val="none" w:sz="0" w:space="0" w:color="auto"/>
        <w:bottom w:val="none" w:sz="0" w:space="0" w:color="auto"/>
        <w:right w:val="none" w:sz="0" w:space="0" w:color="auto"/>
      </w:divBdr>
    </w:div>
    <w:div w:id="1960987294">
      <w:bodyDiv w:val="1"/>
      <w:marLeft w:val="0"/>
      <w:marRight w:val="0"/>
      <w:marTop w:val="0"/>
      <w:marBottom w:val="0"/>
      <w:divBdr>
        <w:top w:val="none" w:sz="0" w:space="0" w:color="auto"/>
        <w:left w:val="none" w:sz="0" w:space="0" w:color="auto"/>
        <w:bottom w:val="none" w:sz="0" w:space="0" w:color="auto"/>
        <w:right w:val="none" w:sz="0" w:space="0" w:color="auto"/>
      </w:divBdr>
    </w:div>
    <w:div w:id="1961034690">
      <w:bodyDiv w:val="1"/>
      <w:marLeft w:val="0"/>
      <w:marRight w:val="0"/>
      <w:marTop w:val="0"/>
      <w:marBottom w:val="0"/>
      <w:divBdr>
        <w:top w:val="none" w:sz="0" w:space="0" w:color="auto"/>
        <w:left w:val="none" w:sz="0" w:space="0" w:color="auto"/>
        <w:bottom w:val="none" w:sz="0" w:space="0" w:color="auto"/>
        <w:right w:val="none" w:sz="0" w:space="0" w:color="auto"/>
      </w:divBdr>
    </w:div>
    <w:div w:id="1961184311">
      <w:bodyDiv w:val="1"/>
      <w:marLeft w:val="0"/>
      <w:marRight w:val="0"/>
      <w:marTop w:val="0"/>
      <w:marBottom w:val="0"/>
      <w:divBdr>
        <w:top w:val="none" w:sz="0" w:space="0" w:color="auto"/>
        <w:left w:val="none" w:sz="0" w:space="0" w:color="auto"/>
        <w:bottom w:val="none" w:sz="0" w:space="0" w:color="auto"/>
        <w:right w:val="none" w:sz="0" w:space="0" w:color="auto"/>
      </w:divBdr>
    </w:div>
    <w:div w:id="1961255842">
      <w:bodyDiv w:val="1"/>
      <w:marLeft w:val="0"/>
      <w:marRight w:val="0"/>
      <w:marTop w:val="0"/>
      <w:marBottom w:val="0"/>
      <w:divBdr>
        <w:top w:val="none" w:sz="0" w:space="0" w:color="auto"/>
        <w:left w:val="none" w:sz="0" w:space="0" w:color="auto"/>
        <w:bottom w:val="none" w:sz="0" w:space="0" w:color="auto"/>
        <w:right w:val="none" w:sz="0" w:space="0" w:color="auto"/>
      </w:divBdr>
    </w:div>
    <w:div w:id="1961261754">
      <w:bodyDiv w:val="1"/>
      <w:marLeft w:val="0"/>
      <w:marRight w:val="0"/>
      <w:marTop w:val="0"/>
      <w:marBottom w:val="0"/>
      <w:divBdr>
        <w:top w:val="none" w:sz="0" w:space="0" w:color="auto"/>
        <w:left w:val="none" w:sz="0" w:space="0" w:color="auto"/>
        <w:bottom w:val="none" w:sz="0" w:space="0" w:color="auto"/>
        <w:right w:val="none" w:sz="0" w:space="0" w:color="auto"/>
      </w:divBdr>
    </w:div>
    <w:div w:id="1961498420">
      <w:bodyDiv w:val="1"/>
      <w:marLeft w:val="0"/>
      <w:marRight w:val="0"/>
      <w:marTop w:val="0"/>
      <w:marBottom w:val="0"/>
      <w:divBdr>
        <w:top w:val="none" w:sz="0" w:space="0" w:color="auto"/>
        <w:left w:val="none" w:sz="0" w:space="0" w:color="auto"/>
        <w:bottom w:val="none" w:sz="0" w:space="0" w:color="auto"/>
        <w:right w:val="none" w:sz="0" w:space="0" w:color="auto"/>
      </w:divBdr>
    </w:div>
    <w:div w:id="1961567284">
      <w:bodyDiv w:val="1"/>
      <w:marLeft w:val="0"/>
      <w:marRight w:val="0"/>
      <w:marTop w:val="0"/>
      <w:marBottom w:val="0"/>
      <w:divBdr>
        <w:top w:val="none" w:sz="0" w:space="0" w:color="auto"/>
        <w:left w:val="none" w:sz="0" w:space="0" w:color="auto"/>
        <w:bottom w:val="none" w:sz="0" w:space="0" w:color="auto"/>
        <w:right w:val="none" w:sz="0" w:space="0" w:color="auto"/>
      </w:divBdr>
    </w:div>
    <w:div w:id="1961646502">
      <w:bodyDiv w:val="1"/>
      <w:marLeft w:val="0"/>
      <w:marRight w:val="0"/>
      <w:marTop w:val="0"/>
      <w:marBottom w:val="0"/>
      <w:divBdr>
        <w:top w:val="none" w:sz="0" w:space="0" w:color="auto"/>
        <w:left w:val="none" w:sz="0" w:space="0" w:color="auto"/>
        <w:bottom w:val="none" w:sz="0" w:space="0" w:color="auto"/>
        <w:right w:val="none" w:sz="0" w:space="0" w:color="auto"/>
      </w:divBdr>
    </w:div>
    <w:div w:id="1961690641">
      <w:bodyDiv w:val="1"/>
      <w:marLeft w:val="0"/>
      <w:marRight w:val="0"/>
      <w:marTop w:val="0"/>
      <w:marBottom w:val="0"/>
      <w:divBdr>
        <w:top w:val="none" w:sz="0" w:space="0" w:color="auto"/>
        <w:left w:val="none" w:sz="0" w:space="0" w:color="auto"/>
        <w:bottom w:val="none" w:sz="0" w:space="0" w:color="auto"/>
        <w:right w:val="none" w:sz="0" w:space="0" w:color="auto"/>
      </w:divBdr>
    </w:div>
    <w:div w:id="1961692268">
      <w:bodyDiv w:val="1"/>
      <w:marLeft w:val="0"/>
      <w:marRight w:val="0"/>
      <w:marTop w:val="0"/>
      <w:marBottom w:val="0"/>
      <w:divBdr>
        <w:top w:val="none" w:sz="0" w:space="0" w:color="auto"/>
        <w:left w:val="none" w:sz="0" w:space="0" w:color="auto"/>
        <w:bottom w:val="none" w:sz="0" w:space="0" w:color="auto"/>
        <w:right w:val="none" w:sz="0" w:space="0" w:color="auto"/>
      </w:divBdr>
    </w:div>
    <w:div w:id="1961757910">
      <w:bodyDiv w:val="1"/>
      <w:marLeft w:val="0"/>
      <w:marRight w:val="0"/>
      <w:marTop w:val="0"/>
      <w:marBottom w:val="0"/>
      <w:divBdr>
        <w:top w:val="none" w:sz="0" w:space="0" w:color="auto"/>
        <w:left w:val="none" w:sz="0" w:space="0" w:color="auto"/>
        <w:bottom w:val="none" w:sz="0" w:space="0" w:color="auto"/>
        <w:right w:val="none" w:sz="0" w:space="0" w:color="auto"/>
      </w:divBdr>
    </w:div>
    <w:div w:id="1961766839">
      <w:bodyDiv w:val="1"/>
      <w:marLeft w:val="0"/>
      <w:marRight w:val="0"/>
      <w:marTop w:val="0"/>
      <w:marBottom w:val="0"/>
      <w:divBdr>
        <w:top w:val="none" w:sz="0" w:space="0" w:color="auto"/>
        <w:left w:val="none" w:sz="0" w:space="0" w:color="auto"/>
        <w:bottom w:val="none" w:sz="0" w:space="0" w:color="auto"/>
        <w:right w:val="none" w:sz="0" w:space="0" w:color="auto"/>
      </w:divBdr>
    </w:div>
    <w:div w:id="1961837669">
      <w:bodyDiv w:val="1"/>
      <w:marLeft w:val="0"/>
      <w:marRight w:val="0"/>
      <w:marTop w:val="0"/>
      <w:marBottom w:val="0"/>
      <w:divBdr>
        <w:top w:val="none" w:sz="0" w:space="0" w:color="auto"/>
        <w:left w:val="none" w:sz="0" w:space="0" w:color="auto"/>
        <w:bottom w:val="none" w:sz="0" w:space="0" w:color="auto"/>
        <w:right w:val="none" w:sz="0" w:space="0" w:color="auto"/>
      </w:divBdr>
    </w:div>
    <w:div w:id="1961917673">
      <w:bodyDiv w:val="1"/>
      <w:marLeft w:val="0"/>
      <w:marRight w:val="0"/>
      <w:marTop w:val="0"/>
      <w:marBottom w:val="0"/>
      <w:divBdr>
        <w:top w:val="none" w:sz="0" w:space="0" w:color="auto"/>
        <w:left w:val="none" w:sz="0" w:space="0" w:color="auto"/>
        <w:bottom w:val="none" w:sz="0" w:space="0" w:color="auto"/>
        <w:right w:val="none" w:sz="0" w:space="0" w:color="auto"/>
      </w:divBdr>
    </w:div>
    <w:div w:id="1962034198">
      <w:bodyDiv w:val="1"/>
      <w:marLeft w:val="0"/>
      <w:marRight w:val="0"/>
      <w:marTop w:val="0"/>
      <w:marBottom w:val="0"/>
      <w:divBdr>
        <w:top w:val="none" w:sz="0" w:space="0" w:color="auto"/>
        <w:left w:val="none" w:sz="0" w:space="0" w:color="auto"/>
        <w:bottom w:val="none" w:sz="0" w:space="0" w:color="auto"/>
        <w:right w:val="none" w:sz="0" w:space="0" w:color="auto"/>
      </w:divBdr>
    </w:div>
    <w:div w:id="1962101908">
      <w:bodyDiv w:val="1"/>
      <w:marLeft w:val="0"/>
      <w:marRight w:val="0"/>
      <w:marTop w:val="0"/>
      <w:marBottom w:val="0"/>
      <w:divBdr>
        <w:top w:val="none" w:sz="0" w:space="0" w:color="auto"/>
        <w:left w:val="none" w:sz="0" w:space="0" w:color="auto"/>
        <w:bottom w:val="none" w:sz="0" w:space="0" w:color="auto"/>
        <w:right w:val="none" w:sz="0" w:space="0" w:color="auto"/>
      </w:divBdr>
    </w:div>
    <w:div w:id="1962102737">
      <w:bodyDiv w:val="1"/>
      <w:marLeft w:val="0"/>
      <w:marRight w:val="0"/>
      <w:marTop w:val="0"/>
      <w:marBottom w:val="0"/>
      <w:divBdr>
        <w:top w:val="none" w:sz="0" w:space="0" w:color="auto"/>
        <w:left w:val="none" w:sz="0" w:space="0" w:color="auto"/>
        <w:bottom w:val="none" w:sz="0" w:space="0" w:color="auto"/>
        <w:right w:val="none" w:sz="0" w:space="0" w:color="auto"/>
      </w:divBdr>
    </w:div>
    <w:div w:id="1962373246">
      <w:bodyDiv w:val="1"/>
      <w:marLeft w:val="0"/>
      <w:marRight w:val="0"/>
      <w:marTop w:val="0"/>
      <w:marBottom w:val="0"/>
      <w:divBdr>
        <w:top w:val="none" w:sz="0" w:space="0" w:color="auto"/>
        <w:left w:val="none" w:sz="0" w:space="0" w:color="auto"/>
        <w:bottom w:val="none" w:sz="0" w:space="0" w:color="auto"/>
        <w:right w:val="none" w:sz="0" w:space="0" w:color="auto"/>
      </w:divBdr>
    </w:div>
    <w:div w:id="1962374002">
      <w:bodyDiv w:val="1"/>
      <w:marLeft w:val="0"/>
      <w:marRight w:val="0"/>
      <w:marTop w:val="0"/>
      <w:marBottom w:val="0"/>
      <w:divBdr>
        <w:top w:val="none" w:sz="0" w:space="0" w:color="auto"/>
        <w:left w:val="none" w:sz="0" w:space="0" w:color="auto"/>
        <w:bottom w:val="none" w:sz="0" w:space="0" w:color="auto"/>
        <w:right w:val="none" w:sz="0" w:space="0" w:color="auto"/>
      </w:divBdr>
    </w:div>
    <w:div w:id="1962418636">
      <w:bodyDiv w:val="1"/>
      <w:marLeft w:val="0"/>
      <w:marRight w:val="0"/>
      <w:marTop w:val="0"/>
      <w:marBottom w:val="0"/>
      <w:divBdr>
        <w:top w:val="none" w:sz="0" w:space="0" w:color="auto"/>
        <w:left w:val="none" w:sz="0" w:space="0" w:color="auto"/>
        <w:bottom w:val="none" w:sz="0" w:space="0" w:color="auto"/>
        <w:right w:val="none" w:sz="0" w:space="0" w:color="auto"/>
      </w:divBdr>
    </w:div>
    <w:div w:id="1962567029">
      <w:bodyDiv w:val="1"/>
      <w:marLeft w:val="0"/>
      <w:marRight w:val="0"/>
      <w:marTop w:val="0"/>
      <w:marBottom w:val="0"/>
      <w:divBdr>
        <w:top w:val="none" w:sz="0" w:space="0" w:color="auto"/>
        <w:left w:val="none" w:sz="0" w:space="0" w:color="auto"/>
        <w:bottom w:val="none" w:sz="0" w:space="0" w:color="auto"/>
        <w:right w:val="none" w:sz="0" w:space="0" w:color="auto"/>
      </w:divBdr>
    </w:div>
    <w:div w:id="1962690135">
      <w:bodyDiv w:val="1"/>
      <w:marLeft w:val="0"/>
      <w:marRight w:val="0"/>
      <w:marTop w:val="0"/>
      <w:marBottom w:val="0"/>
      <w:divBdr>
        <w:top w:val="none" w:sz="0" w:space="0" w:color="auto"/>
        <w:left w:val="none" w:sz="0" w:space="0" w:color="auto"/>
        <w:bottom w:val="none" w:sz="0" w:space="0" w:color="auto"/>
        <w:right w:val="none" w:sz="0" w:space="0" w:color="auto"/>
      </w:divBdr>
    </w:div>
    <w:div w:id="1962760712">
      <w:bodyDiv w:val="1"/>
      <w:marLeft w:val="0"/>
      <w:marRight w:val="0"/>
      <w:marTop w:val="0"/>
      <w:marBottom w:val="0"/>
      <w:divBdr>
        <w:top w:val="none" w:sz="0" w:space="0" w:color="auto"/>
        <w:left w:val="none" w:sz="0" w:space="0" w:color="auto"/>
        <w:bottom w:val="none" w:sz="0" w:space="0" w:color="auto"/>
        <w:right w:val="none" w:sz="0" w:space="0" w:color="auto"/>
      </w:divBdr>
    </w:div>
    <w:div w:id="1962960217">
      <w:bodyDiv w:val="1"/>
      <w:marLeft w:val="0"/>
      <w:marRight w:val="0"/>
      <w:marTop w:val="0"/>
      <w:marBottom w:val="0"/>
      <w:divBdr>
        <w:top w:val="none" w:sz="0" w:space="0" w:color="auto"/>
        <w:left w:val="none" w:sz="0" w:space="0" w:color="auto"/>
        <w:bottom w:val="none" w:sz="0" w:space="0" w:color="auto"/>
        <w:right w:val="none" w:sz="0" w:space="0" w:color="auto"/>
      </w:divBdr>
    </w:div>
    <w:div w:id="1963026718">
      <w:bodyDiv w:val="1"/>
      <w:marLeft w:val="0"/>
      <w:marRight w:val="0"/>
      <w:marTop w:val="0"/>
      <w:marBottom w:val="0"/>
      <w:divBdr>
        <w:top w:val="none" w:sz="0" w:space="0" w:color="auto"/>
        <w:left w:val="none" w:sz="0" w:space="0" w:color="auto"/>
        <w:bottom w:val="none" w:sz="0" w:space="0" w:color="auto"/>
        <w:right w:val="none" w:sz="0" w:space="0" w:color="auto"/>
      </w:divBdr>
    </w:div>
    <w:div w:id="1963075156">
      <w:bodyDiv w:val="1"/>
      <w:marLeft w:val="0"/>
      <w:marRight w:val="0"/>
      <w:marTop w:val="0"/>
      <w:marBottom w:val="0"/>
      <w:divBdr>
        <w:top w:val="none" w:sz="0" w:space="0" w:color="auto"/>
        <w:left w:val="none" w:sz="0" w:space="0" w:color="auto"/>
        <w:bottom w:val="none" w:sz="0" w:space="0" w:color="auto"/>
        <w:right w:val="none" w:sz="0" w:space="0" w:color="auto"/>
      </w:divBdr>
    </w:div>
    <w:div w:id="1963338831">
      <w:bodyDiv w:val="1"/>
      <w:marLeft w:val="0"/>
      <w:marRight w:val="0"/>
      <w:marTop w:val="0"/>
      <w:marBottom w:val="0"/>
      <w:divBdr>
        <w:top w:val="none" w:sz="0" w:space="0" w:color="auto"/>
        <w:left w:val="none" w:sz="0" w:space="0" w:color="auto"/>
        <w:bottom w:val="none" w:sz="0" w:space="0" w:color="auto"/>
        <w:right w:val="none" w:sz="0" w:space="0" w:color="auto"/>
      </w:divBdr>
    </w:div>
    <w:div w:id="1963340782">
      <w:bodyDiv w:val="1"/>
      <w:marLeft w:val="0"/>
      <w:marRight w:val="0"/>
      <w:marTop w:val="0"/>
      <w:marBottom w:val="0"/>
      <w:divBdr>
        <w:top w:val="none" w:sz="0" w:space="0" w:color="auto"/>
        <w:left w:val="none" w:sz="0" w:space="0" w:color="auto"/>
        <w:bottom w:val="none" w:sz="0" w:space="0" w:color="auto"/>
        <w:right w:val="none" w:sz="0" w:space="0" w:color="auto"/>
      </w:divBdr>
    </w:div>
    <w:div w:id="1963342104">
      <w:bodyDiv w:val="1"/>
      <w:marLeft w:val="0"/>
      <w:marRight w:val="0"/>
      <w:marTop w:val="0"/>
      <w:marBottom w:val="0"/>
      <w:divBdr>
        <w:top w:val="none" w:sz="0" w:space="0" w:color="auto"/>
        <w:left w:val="none" w:sz="0" w:space="0" w:color="auto"/>
        <w:bottom w:val="none" w:sz="0" w:space="0" w:color="auto"/>
        <w:right w:val="none" w:sz="0" w:space="0" w:color="auto"/>
      </w:divBdr>
    </w:div>
    <w:div w:id="1963420997">
      <w:bodyDiv w:val="1"/>
      <w:marLeft w:val="0"/>
      <w:marRight w:val="0"/>
      <w:marTop w:val="0"/>
      <w:marBottom w:val="0"/>
      <w:divBdr>
        <w:top w:val="none" w:sz="0" w:space="0" w:color="auto"/>
        <w:left w:val="none" w:sz="0" w:space="0" w:color="auto"/>
        <w:bottom w:val="none" w:sz="0" w:space="0" w:color="auto"/>
        <w:right w:val="none" w:sz="0" w:space="0" w:color="auto"/>
      </w:divBdr>
    </w:div>
    <w:div w:id="1964068485">
      <w:bodyDiv w:val="1"/>
      <w:marLeft w:val="0"/>
      <w:marRight w:val="0"/>
      <w:marTop w:val="0"/>
      <w:marBottom w:val="0"/>
      <w:divBdr>
        <w:top w:val="none" w:sz="0" w:space="0" w:color="auto"/>
        <w:left w:val="none" w:sz="0" w:space="0" w:color="auto"/>
        <w:bottom w:val="none" w:sz="0" w:space="0" w:color="auto"/>
        <w:right w:val="none" w:sz="0" w:space="0" w:color="auto"/>
      </w:divBdr>
    </w:div>
    <w:div w:id="1964190310">
      <w:bodyDiv w:val="1"/>
      <w:marLeft w:val="0"/>
      <w:marRight w:val="0"/>
      <w:marTop w:val="0"/>
      <w:marBottom w:val="0"/>
      <w:divBdr>
        <w:top w:val="none" w:sz="0" w:space="0" w:color="auto"/>
        <w:left w:val="none" w:sz="0" w:space="0" w:color="auto"/>
        <w:bottom w:val="none" w:sz="0" w:space="0" w:color="auto"/>
        <w:right w:val="none" w:sz="0" w:space="0" w:color="auto"/>
      </w:divBdr>
    </w:div>
    <w:div w:id="1964261542">
      <w:bodyDiv w:val="1"/>
      <w:marLeft w:val="0"/>
      <w:marRight w:val="0"/>
      <w:marTop w:val="0"/>
      <w:marBottom w:val="0"/>
      <w:divBdr>
        <w:top w:val="none" w:sz="0" w:space="0" w:color="auto"/>
        <w:left w:val="none" w:sz="0" w:space="0" w:color="auto"/>
        <w:bottom w:val="none" w:sz="0" w:space="0" w:color="auto"/>
        <w:right w:val="none" w:sz="0" w:space="0" w:color="auto"/>
      </w:divBdr>
    </w:div>
    <w:div w:id="1964458030">
      <w:bodyDiv w:val="1"/>
      <w:marLeft w:val="0"/>
      <w:marRight w:val="0"/>
      <w:marTop w:val="0"/>
      <w:marBottom w:val="0"/>
      <w:divBdr>
        <w:top w:val="none" w:sz="0" w:space="0" w:color="auto"/>
        <w:left w:val="none" w:sz="0" w:space="0" w:color="auto"/>
        <w:bottom w:val="none" w:sz="0" w:space="0" w:color="auto"/>
        <w:right w:val="none" w:sz="0" w:space="0" w:color="auto"/>
      </w:divBdr>
    </w:div>
    <w:div w:id="1964574902">
      <w:bodyDiv w:val="1"/>
      <w:marLeft w:val="0"/>
      <w:marRight w:val="0"/>
      <w:marTop w:val="0"/>
      <w:marBottom w:val="0"/>
      <w:divBdr>
        <w:top w:val="none" w:sz="0" w:space="0" w:color="auto"/>
        <w:left w:val="none" w:sz="0" w:space="0" w:color="auto"/>
        <w:bottom w:val="none" w:sz="0" w:space="0" w:color="auto"/>
        <w:right w:val="none" w:sz="0" w:space="0" w:color="auto"/>
      </w:divBdr>
    </w:div>
    <w:div w:id="1964582029">
      <w:bodyDiv w:val="1"/>
      <w:marLeft w:val="0"/>
      <w:marRight w:val="0"/>
      <w:marTop w:val="0"/>
      <w:marBottom w:val="0"/>
      <w:divBdr>
        <w:top w:val="none" w:sz="0" w:space="0" w:color="auto"/>
        <w:left w:val="none" w:sz="0" w:space="0" w:color="auto"/>
        <w:bottom w:val="none" w:sz="0" w:space="0" w:color="auto"/>
        <w:right w:val="none" w:sz="0" w:space="0" w:color="auto"/>
      </w:divBdr>
    </w:div>
    <w:div w:id="1964729510">
      <w:bodyDiv w:val="1"/>
      <w:marLeft w:val="0"/>
      <w:marRight w:val="0"/>
      <w:marTop w:val="0"/>
      <w:marBottom w:val="0"/>
      <w:divBdr>
        <w:top w:val="none" w:sz="0" w:space="0" w:color="auto"/>
        <w:left w:val="none" w:sz="0" w:space="0" w:color="auto"/>
        <w:bottom w:val="none" w:sz="0" w:space="0" w:color="auto"/>
        <w:right w:val="none" w:sz="0" w:space="0" w:color="auto"/>
      </w:divBdr>
    </w:div>
    <w:div w:id="1964921645">
      <w:bodyDiv w:val="1"/>
      <w:marLeft w:val="0"/>
      <w:marRight w:val="0"/>
      <w:marTop w:val="0"/>
      <w:marBottom w:val="0"/>
      <w:divBdr>
        <w:top w:val="none" w:sz="0" w:space="0" w:color="auto"/>
        <w:left w:val="none" w:sz="0" w:space="0" w:color="auto"/>
        <w:bottom w:val="none" w:sz="0" w:space="0" w:color="auto"/>
        <w:right w:val="none" w:sz="0" w:space="0" w:color="auto"/>
      </w:divBdr>
    </w:div>
    <w:div w:id="1964993819">
      <w:bodyDiv w:val="1"/>
      <w:marLeft w:val="0"/>
      <w:marRight w:val="0"/>
      <w:marTop w:val="0"/>
      <w:marBottom w:val="0"/>
      <w:divBdr>
        <w:top w:val="none" w:sz="0" w:space="0" w:color="auto"/>
        <w:left w:val="none" w:sz="0" w:space="0" w:color="auto"/>
        <w:bottom w:val="none" w:sz="0" w:space="0" w:color="auto"/>
        <w:right w:val="none" w:sz="0" w:space="0" w:color="auto"/>
      </w:divBdr>
    </w:div>
    <w:div w:id="1964994058">
      <w:bodyDiv w:val="1"/>
      <w:marLeft w:val="0"/>
      <w:marRight w:val="0"/>
      <w:marTop w:val="0"/>
      <w:marBottom w:val="0"/>
      <w:divBdr>
        <w:top w:val="none" w:sz="0" w:space="0" w:color="auto"/>
        <w:left w:val="none" w:sz="0" w:space="0" w:color="auto"/>
        <w:bottom w:val="none" w:sz="0" w:space="0" w:color="auto"/>
        <w:right w:val="none" w:sz="0" w:space="0" w:color="auto"/>
      </w:divBdr>
    </w:div>
    <w:div w:id="1965042922">
      <w:bodyDiv w:val="1"/>
      <w:marLeft w:val="0"/>
      <w:marRight w:val="0"/>
      <w:marTop w:val="0"/>
      <w:marBottom w:val="0"/>
      <w:divBdr>
        <w:top w:val="none" w:sz="0" w:space="0" w:color="auto"/>
        <w:left w:val="none" w:sz="0" w:space="0" w:color="auto"/>
        <w:bottom w:val="none" w:sz="0" w:space="0" w:color="auto"/>
        <w:right w:val="none" w:sz="0" w:space="0" w:color="auto"/>
      </w:divBdr>
    </w:div>
    <w:div w:id="1965228137">
      <w:bodyDiv w:val="1"/>
      <w:marLeft w:val="0"/>
      <w:marRight w:val="0"/>
      <w:marTop w:val="0"/>
      <w:marBottom w:val="0"/>
      <w:divBdr>
        <w:top w:val="none" w:sz="0" w:space="0" w:color="auto"/>
        <w:left w:val="none" w:sz="0" w:space="0" w:color="auto"/>
        <w:bottom w:val="none" w:sz="0" w:space="0" w:color="auto"/>
        <w:right w:val="none" w:sz="0" w:space="0" w:color="auto"/>
      </w:divBdr>
    </w:div>
    <w:div w:id="1965235490">
      <w:bodyDiv w:val="1"/>
      <w:marLeft w:val="0"/>
      <w:marRight w:val="0"/>
      <w:marTop w:val="0"/>
      <w:marBottom w:val="0"/>
      <w:divBdr>
        <w:top w:val="none" w:sz="0" w:space="0" w:color="auto"/>
        <w:left w:val="none" w:sz="0" w:space="0" w:color="auto"/>
        <w:bottom w:val="none" w:sz="0" w:space="0" w:color="auto"/>
        <w:right w:val="none" w:sz="0" w:space="0" w:color="auto"/>
      </w:divBdr>
    </w:div>
    <w:div w:id="1965379344">
      <w:bodyDiv w:val="1"/>
      <w:marLeft w:val="0"/>
      <w:marRight w:val="0"/>
      <w:marTop w:val="0"/>
      <w:marBottom w:val="0"/>
      <w:divBdr>
        <w:top w:val="none" w:sz="0" w:space="0" w:color="auto"/>
        <w:left w:val="none" w:sz="0" w:space="0" w:color="auto"/>
        <w:bottom w:val="none" w:sz="0" w:space="0" w:color="auto"/>
        <w:right w:val="none" w:sz="0" w:space="0" w:color="auto"/>
      </w:divBdr>
    </w:div>
    <w:div w:id="1965386364">
      <w:bodyDiv w:val="1"/>
      <w:marLeft w:val="0"/>
      <w:marRight w:val="0"/>
      <w:marTop w:val="0"/>
      <w:marBottom w:val="0"/>
      <w:divBdr>
        <w:top w:val="none" w:sz="0" w:space="0" w:color="auto"/>
        <w:left w:val="none" w:sz="0" w:space="0" w:color="auto"/>
        <w:bottom w:val="none" w:sz="0" w:space="0" w:color="auto"/>
        <w:right w:val="none" w:sz="0" w:space="0" w:color="auto"/>
      </w:divBdr>
    </w:div>
    <w:div w:id="1965692515">
      <w:bodyDiv w:val="1"/>
      <w:marLeft w:val="0"/>
      <w:marRight w:val="0"/>
      <w:marTop w:val="0"/>
      <w:marBottom w:val="0"/>
      <w:divBdr>
        <w:top w:val="none" w:sz="0" w:space="0" w:color="auto"/>
        <w:left w:val="none" w:sz="0" w:space="0" w:color="auto"/>
        <w:bottom w:val="none" w:sz="0" w:space="0" w:color="auto"/>
        <w:right w:val="none" w:sz="0" w:space="0" w:color="auto"/>
      </w:divBdr>
    </w:div>
    <w:div w:id="1965694098">
      <w:bodyDiv w:val="1"/>
      <w:marLeft w:val="0"/>
      <w:marRight w:val="0"/>
      <w:marTop w:val="0"/>
      <w:marBottom w:val="0"/>
      <w:divBdr>
        <w:top w:val="none" w:sz="0" w:space="0" w:color="auto"/>
        <w:left w:val="none" w:sz="0" w:space="0" w:color="auto"/>
        <w:bottom w:val="none" w:sz="0" w:space="0" w:color="auto"/>
        <w:right w:val="none" w:sz="0" w:space="0" w:color="auto"/>
      </w:divBdr>
    </w:div>
    <w:div w:id="1966036699">
      <w:bodyDiv w:val="1"/>
      <w:marLeft w:val="0"/>
      <w:marRight w:val="0"/>
      <w:marTop w:val="0"/>
      <w:marBottom w:val="0"/>
      <w:divBdr>
        <w:top w:val="none" w:sz="0" w:space="0" w:color="auto"/>
        <w:left w:val="none" w:sz="0" w:space="0" w:color="auto"/>
        <w:bottom w:val="none" w:sz="0" w:space="0" w:color="auto"/>
        <w:right w:val="none" w:sz="0" w:space="0" w:color="auto"/>
      </w:divBdr>
    </w:div>
    <w:div w:id="1966040440">
      <w:bodyDiv w:val="1"/>
      <w:marLeft w:val="0"/>
      <w:marRight w:val="0"/>
      <w:marTop w:val="0"/>
      <w:marBottom w:val="0"/>
      <w:divBdr>
        <w:top w:val="none" w:sz="0" w:space="0" w:color="auto"/>
        <w:left w:val="none" w:sz="0" w:space="0" w:color="auto"/>
        <w:bottom w:val="none" w:sz="0" w:space="0" w:color="auto"/>
        <w:right w:val="none" w:sz="0" w:space="0" w:color="auto"/>
      </w:divBdr>
    </w:div>
    <w:div w:id="1966233520">
      <w:bodyDiv w:val="1"/>
      <w:marLeft w:val="0"/>
      <w:marRight w:val="0"/>
      <w:marTop w:val="0"/>
      <w:marBottom w:val="0"/>
      <w:divBdr>
        <w:top w:val="none" w:sz="0" w:space="0" w:color="auto"/>
        <w:left w:val="none" w:sz="0" w:space="0" w:color="auto"/>
        <w:bottom w:val="none" w:sz="0" w:space="0" w:color="auto"/>
        <w:right w:val="none" w:sz="0" w:space="0" w:color="auto"/>
      </w:divBdr>
    </w:div>
    <w:div w:id="1966305031">
      <w:bodyDiv w:val="1"/>
      <w:marLeft w:val="0"/>
      <w:marRight w:val="0"/>
      <w:marTop w:val="0"/>
      <w:marBottom w:val="0"/>
      <w:divBdr>
        <w:top w:val="none" w:sz="0" w:space="0" w:color="auto"/>
        <w:left w:val="none" w:sz="0" w:space="0" w:color="auto"/>
        <w:bottom w:val="none" w:sz="0" w:space="0" w:color="auto"/>
        <w:right w:val="none" w:sz="0" w:space="0" w:color="auto"/>
      </w:divBdr>
    </w:div>
    <w:div w:id="1966348038">
      <w:bodyDiv w:val="1"/>
      <w:marLeft w:val="0"/>
      <w:marRight w:val="0"/>
      <w:marTop w:val="0"/>
      <w:marBottom w:val="0"/>
      <w:divBdr>
        <w:top w:val="none" w:sz="0" w:space="0" w:color="auto"/>
        <w:left w:val="none" w:sz="0" w:space="0" w:color="auto"/>
        <w:bottom w:val="none" w:sz="0" w:space="0" w:color="auto"/>
        <w:right w:val="none" w:sz="0" w:space="0" w:color="auto"/>
      </w:divBdr>
    </w:div>
    <w:div w:id="1966499958">
      <w:bodyDiv w:val="1"/>
      <w:marLeft w:val="0"/>
      <w:marRight w:val="0"/>
      <w:marTop w:val="0"/>
      <w:marBottom w:val="0"/>
      <w:divBdr>
        <w:top w:val="none" w:sz="0" w:space="0" w:color="auto"/>
        <w:left w:val="none" w:sz="0" w:space="0" w:color="auto"/>
        <w:bottom w:val="none" w:sz="0" w:space="0" w:color="auto"/>
        <w:right w:val="none" w:sz="0" w:space="0" w:color="auto"/>
      </w:divBdr>
    </w:div>
    <w:div w:id="1966501309">
      <w:bodyDiv w:val="1"/>
      <w:marLeft w:val="0"/>
      <w:marRight w:val="0"/>
      <w:marTop w:val="0"/>
      <w:marBottom w:val="0"/>
      <w:divBdr>
        <w:top w:val="none" w:sz="0" w:space="0" w:color="auto"/>
        <w:left w:val="none" w:sz="0" w:space="0" w:color="auto"/>
        <w:bottom w:val="none" w:sz="0" w:space="0" w:color="auto"/>
        <w:right w:val="none" w:sz="0" w:space="0" w:color="auto"/>
      </w:divBdr>
    </w:div>
    <w:div w:id="1966503396">
      <w:bodyDiv w:val="1"/>
      <w:marLeft w:val="0"/>
      <w:marRight w:val="0"/>
      <w:marTop w:val="0"/>
      <w:marBottom w:val="0"/>
      <w:divBdr>
        <w:top w:val="none" w:sz="0" w:space="0" w:color="auto"/>
        <w:left w:val="none" w:sz="0" w:space="0" w:color="auto"/>
        <w:bottom w:val="none" w:sz="0" w:space="0" w:color="auto"/>
        <w:right w:val="none" w:sz="0" w:space="0" w:color="auto"/>
      </w:divBdr>
    </w:div>
    <w:div w:id="1966570834">
      <w:bodyDiv w:val="1"/>
      <w:marLeft w:val="0"/>
      <w:marRight w:val="0"/>
      <w:marTop w:val="0"/>
      <w:marBottom w:val="0"/>
      <w:divBdr>
        <w:top w:val="none" w:sz="0" w:space="0" w:color="auto"/>
        <w:left w:val="none" w:sz="0" w:space="0" w:color="auto"/>
        <w:bottom w:val="none" w:sz="0" w:space="0" w:color="auto"/>
        <w:right w:val="none" w:sz="0" w:space="0" w:color="auto"/>
      </w:divBdr>
    </w:div>
    <w:div w:id="1966620614">
      <w:bodyDiv w:val="1"/>
      <w:marLeft w:val="0"/>
      <w:marRight w:val="0"/>
      <w:marTop w:val="0"/>
      <w:marBottom w:val="0"/>
      <w:divBdr>
        <w:top w:val="none" w:sz="0" w:space="0" w:color="auto"/>
        <w:left w:val="none" w:sz="0" w:space="0" w:color="auto"/>
        <w:bottom w:val="none" w:sz="0" w:space="0" w:color="auto"/>
        <w:right w:val="none" w:sz="0" w:space="0" w:color="auto"/>
      </w:divBdr>
    </w:div>
    <w:div w:id="1966962653">
      <w:bodyDiv w:val="1"/>
      <w:marLeft w:val="0"/>
      <w:marRight w:val="0"/>
      <w:marTop w:val="0"/>
      <w:marBottom w:val="0"/>
      <w:divBdr>
        <w:top w:val="none" w:sz="0" w:space="0" w:color="auto"/>
        <w:left w:val="none" w:sz="0" w:space="0" w:color="auto"/>
        <w:bottom w:val="none" w:sz="0" w:space="0" w:color="auto"/>
        <w:right w:val="none" w:sz="0" w:space="0" w:color="auto"/>
      </w:divBdr>
    </w:div>
    <w:div w:id="1967083975">
      <w:bodyDiv w:val="1"/>
      <w:marLeft w:val="0"/>
      <w:marRight w:val="0"/>
      <w:marTop w:val="0"/>
      <w:marBottom w:val="0"/>
      <w:divBdr>
        <w:top w:val="none" w:sz="0" w:space="0" w:color="auto"/>
        <w:left w:val="none" w:sz="0" w:space="0" w:color="auto"/>
        <w:bottom w:val="none" w:sz="0" w:space="0" w:color="auto"/>
        <w:right w:val="none" w:sz="0" w:space="0" w:color="auto"/>
      </w:divBdr>
    </w:div>
    <w:div w:id="1967194779">
      <w:bodyDiv w:val="1"/>
      <w:marLeft w:val="0"/>
      <w:marRight w:val="0"/>
      <w:marTop w:val="0"/>
      <w:marBottom w:val="0"/>
      <w:divBdr>
        <w:top w:val="none" w:sz="0" w:space="0" w:color="auto"/>
        <w:left w:val="none" w:sz="0" w:space="0" w:color="auto"/>
        <w:bottom w:val="none" w:sz="0" w:space="0" w:color="auto"/>
        <w:right w:val="none" w:sz="0" w:space="0" w:color="auto"/>
      </w:divBdr>
    </w:div>
    <w:div w:id="1967345143">
      <w:bodyDiv w:val="1"/>
      <w:marLeft w:val="0"/>
      <w:marRight w:val="0"/>
      <w:marTop w:val="0"/>
      <w:marBottom w:val="0"/>
      <w:divBdr>
        <w:top w:val="none" w:sz="0" w:space="0" w:color="auto"/>
        <w:left w:val="none" w:sz="0" w:space="0" w:color="auto"/>
        <w:bottom w:val="none" w:sz="0" w:space="0" w:color="auto"/>
        <w:right w:val="none" w:sz="0" w:space="0" w:color="auto"/>
      </w:divBdr>
    </w:div>
    <w:div w:id="1967851104">
      <w:bodyDiv w:val="1"/>
      <w:marLeft w:val="0"/>
      <w:marRight w:val="0"/>
      <w:marTop w:val="0"/>
      <w:marBottom w:val="0"/>
      <w:divBdr>
        <w:top w:val="none" w:sz="0" w:space="0" w:color="auto"/>
        <w:left w:val="none" w:sz="0" w:space="0" w:color="auto"/>
        <w:bottom w:val="none" w:sz="0" w:space="0" w:color="auto"/>
        <w:right w:val="none" w:sz="0" w:space="0" w:color="auto"/>
      </w:divBdr>
    </w:div>
    <w:div w:id="1967927235">
      <w:bodyDiv w:val="1"/>
      <w:marLeft w:val="0"/>
      <w:marRight w:val="0"/>
      <w:marTop w:val="0"/>
      <w:marBottom w:val="0"/>
      <w:divBdr>
        <w:top w:val="none" w:sz="0" w:space="0" w:color="auto"/>
        <w:left w:val="none" w:sz="0" w:space="0" w:color="auto"/>
        <w:bottom w:val="none" w:sz="0" w:space="0" w:color="auto"/>
        <w:right w:val="none" w:sz="0" w:space="0" w:color="auto"/>
      </w:divBdr>
    </w:div>
    <w:div w:id="1967928231">
      <w:bodyDiv w:val="1"/>
      <w:marLeft w:val="0"/>
      <w:marRight w:val="0"/>
      <w:marTop w:val="0"/>
      <w:marBottom w:val="0"/>
      <w:divBdr>
        <w:top w:val="none" w:sz="0" w:space="0" w:color="auto"/>
        <w:left w:val="none" w:sz="0" w:space="0" w:color="auto"/>
        <w:bottom w:val="none" w:sz="0" w:space="0" w:color="auto"/>
        <w:right w:val="none" w:sz="0" w:space="0" w:color="auto"/>
      </w:divBdr>
    </w:div>
    <w:div w:id="1968119941">
      <w:bodyDiv w:val="1"/>
      <w:marLeft w:val="0"/>
      <w:marRight w:val="0"/>
      <w:marTop w:val="0"/>
      <w:marBottom w:val="0"/>
      <w:divBdr>
        <w:top w:val="none" w:sz="0" w:space="0" w:color="auto"/>
        <w:left w:val="none" w:sz="0" w:space="0" w:color="auto"/>
        <w:bottom w:val="none" w:sz="0" w:space="0" w:color="auto"/>
        <w:right w:val="none" w:sz="0" w:space="0" w:color="auto"/>
      </w:divBdr>
    </w:div>
    <w:div w:id="1968122493">
      <w:bodyDiv w:val="1"/>
      <w:marLeft w:val="0"/>
      <w:marRight w:val="0"/>
      <w:marTop w:val="0"/>
      <w:marBottom w:val="0"/>
      <w:divBdr>
        <w:top w:val="none" w:sz="0" w:space="0" w:color="auto"/>
        <w:left w:val="none" w:sz="0" w:space="0" w:color="auto"/>
        <w:bottom w:val="none" w:sz="0" w:space="0" w:color="auto"/>
        <w:right w:val="none" w:sz="0" w:space="0" w:color="auto"/>
      </w:divBdr>
    </w:div>
    <w:div w:id="1968123089">
      <w:bodyDiv w:val="1"/>
      <w:marLeft w:val="0"/>
      <w:marRight w:val="0"/>
      <w:marTop w:val="0"/>
      <w:marBottom w:val="0"/>
      <w:divBdr>
        <w:top w:val="none" w:sz="0" w:space="0" w:color="auto"/>
        <w:left w:val="none" w:sz="0" w:space="0" w:color="auto"/>
        <w:bottom w:val="none" w:sz="0" w:space="0" w:color="auto"/>
        <w:right w:val="none" w:sz="0" w:space="0" w:color="auto"/>
      </w:divBdr>
    </w:div>
    <w:div w:id="1968194036">
      <w:bodyDiv w:val="1"/>
      <w:marLeft w:val="0"/>
      <w:marRight w:val="0"/>
      <w:marTop w:val="0"/>
      <w:marBottom w:val="0"/>
      <w:divBdr>
        <w:top w:val="none" w:sz="0" w:space="0" w:color="auto"/>
        <w:left w:val="none" w:sz="0" w:space="0" w:color="auto"/>
        <w:bottom w:val="none" w:sz="0" w:space="0" w:color="auto"/>
        <w:right w:val="none" w:sz="0" w:space="0" w:color="auto"/>
      </w:divBdr>
    </w:div>
    <w:div w:id="1968196597">
      <w:bodyDiv w:val="1"/>
      <w:marLeft w:val="0"/>
      <w:marRight w:val="0"/>
      <w:marTop w:val="0"/>
      <w:marBottom w:val="0"/>
      <w:divBdr>
        <w:top w:val="none" w:sz="0" w:space="0" w:color="auto"/>
        <w:left w:val="none" w:sz="0" w:space="0" w:color="auto"/>
        <w:bottom w:val="none" w:sz="0" w:space="0" w:color="auto"/>
        <w:right w:val="none" w:sz="0" w:space="0" w:color="auto"/>
      </w:divBdr>
    </w:div>
    <w:div w:id="1968244020">
      <w:bodyDiv w:val="1"/>
      <w:marLeft w:val="0"/>
      <w:marRight w:val="0"/>
      <w:marTop w:val="0"/>
      <w:marBottom w:val="0"/>
      <w:divBdr>
        <w:top w:val="none" w:sz="0" w:space="0" w:color="auto"/>
        <w:left w:val="none" w:sz="0" w:space="0" w:color="auto"/>
        <w:bottom w:val="none" w:sz="0" w:space="0" w:color="auto"/>
        <w:right w:val="none" w:sz="0" w:space="0" w:color="auto"/>
      </w:divBdr>
    </w:div>
    <w:div w:id="1968273371">
      <w:bodyDiv w:val="1"/>
      <w:marLeft w:val="0"/>
      <w:marRight w:val="0"/>
      <w:marTop w:val="0"/>
      <w:marBottom w:val="0"/>
      <w:divBdr>
        <w:top w:val="none" w:sz="0" w:space="0" w:color="auto"/>
        <w:left w:val="none" w:sz="0" w:space="0" w:color="auto"/>
        <w:bottom w:val="none" w:sz="0" w:space="0" w:color="auto"/>
        <w:right w:val="none" w:sz="0" w:space="0" w:color="auto"/>
      </w:divBdr>
    </w:div>
    <w:div w:id="1968311277">
      <w:bodyDiv w:val="1"/>
      <w:marLeft w:val="0"/>
      <w:marRight w:val="0"/>
      <w:marTop w:val="0"/>
      <w:marBottom w:val="0"/>
      <w:divBdr>
        <w:top w:val="none" w:sz="0" w:space="0" w:color="auto"/>
        <w:left w:val="none" w:sz="0" w:space="0" w:color="auto"/>
        <w:bottom w:val="none" w:sz="0" w:space="0" w:color="auto"/>
        <w:right w:val="none" w:sz="0" w:space="0" w:color="auto"/>
      </w:divBdr>
    </w:div>
    <w:div w:id="1968386609">
      <w:bodyDiv w:val="1"/>
      <w:marLeft w:val="0"/>
      <w:marRight w:val="0"/>
      <w:marTop w:val="0"/>
      <w:marBottom w:val="0"/>
      <w:divBdr>
        <w:top w:val="none" w:sz="0" w:space="0" w:color="auto"/>
        <w:left w:val="none" w:sz="0" w:space="0" w:color="auto"/>
        <w:bottom w:val="none" w:sz="0" w:space="0" w:color="auto"/>
        <w:right w:val="none" w:sz="0" w:space="0" w:color="auto"/>
      </w:divBdr>
    </w:div>
    <w:div w:id="1968537147">
      <w:bodyDiv w:val="1"/>
      <w:marLeft w:val="0"/>
      <w:marRight w:val="0"/>
      <w:marTop w:val="0"/>
      <w:marBottom w:val="0"/>
      <w:divBdr>
        <w:top w:val="none" w:sz="0" w:space="0" w:color="auto"/>
        <w:left w:val="none" w:sz="0" w:space="0" w:color="auto"/>
        <w:bottom w:val="none" w:sz="0" w:space="0" w:color="auto"/>
        <w:right w:val="none" w:sz="0" w:space="0" w:color="auto"/>
      </w:divBdr>
    </w:div>
    <w:div w:id="1968579350">
      <w:bodyDiv w:val="1"/>
      <w:marLeft w:val="0"/>
      <w:marRight w:val="0"/>
      <w:marTop w:val="0"/>
      <w:marBottom w:val="0"/>
      <w:divBdr>
        <w:top w:val="none" w:sz="0" w:space="0" w:color="auto"/>
        <w:left w:val="none" w:sz="0" w:space="0" w:color="auto"/>
        <w:bottom w:val="none" w:sz="0" w:space="0" w:color="auto"/>
        <w:right w:val="none" w:sz="0" w:space="0" w:color="auto"/>
      </w:divBdr>
    </w:div>
    <w:div w:id="1968654613">
      <w:bodyDiv w:val="1"/>
      <w:marLeft w:val="0"/>
      <w:marRight w:val="0"/>
      <w:marTop w:val="0"/>
      <w:marBottom w:val="0"/>
      <w:divBdr>
        <w:top w:val="none" w:sz="0" w:space="0" w:color="auto"/>
        <w:left w:val="none" w:sz="0" w:space="0" w:color="auto"/>
        <w:bottom w:val="none" w:sz="0" w:space="0" w:color="auto"/>
        <w:right w:val="none" w:sz="0" w:space="0" w:color="auto"/>
      </w:divBdr>
    </w:div>
    <w:div w:id="1968704365">
      <w:bodyDiv w:val="1"/>
      <w:marLeft w:val="0"/>
      <w:marRight w:val="0"/>
      <w:marTop w:val="0"/>
      <w:marBottom w:val="0"/>
      <w:divBdr>
        <w:top w:val="none" w:sz="0" w:space="0" w:color="auto"/>
        <w:left w:val="none" w:sz="0" w:space="0" w:color="auto"/>
        <w:bottom w:val="none" w:sz="0" w:space="0" w:color="auto"/>
        <w:right w:val="none" w:sz="0" w:space="0" w:color="auto"/>
      </w:divBdr>
    </w:div>
    <w:div w:id="1968855465">
      <w:bodyDiv w:val="1"/>
      <w:marLeft w:val="0"/>
      <w:marRight w:val="0"/>
      <w:marTop w:val="0"/>
      <w:marBottom w:val="0"/>
      <w:divBdr>
        <w:top w:val="none" w:sz="0" w:space="0" w:color="auto"/>
        <w:left w:val="none" w:sz="0" w:space="0" w:color="auto"/>
        <w:bottom w:val="none" w:sz="0" w:space="0" w:color="auto"/>
        <w:right w:val="none" w:sz="0" w:space="0" w:color="auto"/>
      </w:divBdr>
    </w:div>
    <w:div w:id="1968856510">
      <w:bodyDiv w:val="1"/>
      <w:marLeft w:val="0"/>
      <w:marRight w:val="0"/>
      <w:marTop w:val="0"/>
      <w:marBottom w:val="0"/>
      <w:divBdr>
        <w:top w:val="none" w:sz="0" w:space="0" w:color="auto"/>
        <w:left w:val="none" w:sz="0" w:space="0" w:color="auto"/>
        <w:bottom w:val="none" w:sz="0" w:space="0" w:color="auto"/>
        <w:right w:val="none" w:sz="0" w:space="0" w:color="auto"/>
      </w:divBdr>
    </w:div>
    <w:div w:id="1969049227">
      <w:bodyDiv w:val="1"/>
      <w:marLeft w:val="0"/>
      <w:marRight w:val="0"/>
      <w:marTop w:val="0"/>
      <w:marBottom w:val="0"/>
      <w:divBdr>
        <w:top w:val="none" w:sz="0" w:space="0" w:color="auto"/>
        <w:left w:val="none" w:sz="0" w:space="0" w:color="auto"/>
        <w:bottom w:val="none" w:sz="0" w:space="0" w:color="auto"/>
        <w:right w:val="none" w:sz="0" w:space="0" w:color="auto"/>
      </w:divBdr>
    </w:div>
    <w:div w:id="1969697929">
      <w:bodyDiv w:val="1"/>
      <w:marLeft w:val="0"/>
      <w:marRight w:val="0"/>
      <w:marTop w:val="0"/>
      <w:marBottom w:val="0"/>
      <w:divBdr>
        <w:top w:val="none" w:sz="0" w:space="0" w:color="auto"/>
        <w:left w:val="none" w:sz="0" w:space="0" w:color="auto"/>
        <w:bottom w:val="none" w:sz="0" w:space="0" w:color="auto"/>
        <w:right w:val="none" w:sz="0" w:space="0" w:color="auto"/>
      </w:divBdr>
    </w:div>
    <w:div w:id="1969781379">
      <w:bodyDiv w:val="1"/>
      <w:marLeft w:val="0"/>
      <w:marRight w:val="0"/>
      <w:marTop w:val="0"/>
      <w:marBottom w:val="0"/>
      <w:divBdr>
        <w:top w:val="none" w:sz="0" w:space="0" w:color="auto"/>
        <w:left w:val="none" w:sz="0" w:space="0" w:color="auto"/>
        <w:bottom w:val="none" w:sz="0" w:space="0" w:color="auto"/>
        <w:right w:val="none" w:sz="0" w:space="0" w:color="auto"/>
      </w:divBdr>
    </w:div>
    <w:div w:id="1969817828">
      <w:bodyDiv w:val="1"/>
      <w:marLeft w:val="0"/>
      <w:marRight w:val="0"/>
      <w:marTop w:val="0"/>
      <w:marBottom w:val="0"/>
      <w:divBdr>
        <w:top w:val="none" w:sz="0" w:space="0" w:color="auto"/>
        <w:left w:val="none" w:sz="0" w:space="0" w:color="auto"/>
        <w:bottom w:val="none" w:sz="0" w:space="0" w:color="auto"/>
        <w:right w:val="none" w:sz="0" w:space="0" w:color="auto"/>
      </w:divBdr>
    </w:div>
    <w:div w:id="1969821176">
      <w:bodyDiv w:val="1"/>
      <w:marLeft w:val="0"/>
      <w:marRight w:val="0"/>
      <w:marTop w:val="0"/>
      <w:marBottom w:val="0"/>
      <w:divBdr>
        <w:top w:val="none" w:sz="0" w:space="0" w:color="auto"/>
        <w:left w:val="none" w:sz="0" w:space="0" w:color="auto"/>
        <w:bottom w:val="none" w:sz="0" w:space="0" w:color="auto"/>
        <w:right w:val="none" w:sz="0" w:space="0" w:color="auto"/>
      </w:divBdr>
    </w:div>
    <w:div w:id="1969973686">
      <w:bodyDiv w:val="1"/>
      <w:marLeft w:val="0"/>
      <w:marRight w:val="0"/>
      <w:marTop w:val="0"/>
      <w:marBottom w:val="0"/>
      <w:divBdr>
        <w:top w:val="none" w:sz="0" w:space="0" w:color="auto"/>
        <w:left w:val="none" w:sz="0" w:space="0" w:color="auto"/>
        <w:bottom w:val="none" w:sz="0" w:space="0" w:color="auto"/>
        <w:right w:val="none" w:sz="0" w:space="0" w:color="auto"/>
      </w:divBdr>
    </w:div>
    <w:div w:id="1970083416">
      <w:bodyDiv w:val="1"/>
      <w:marLeft w:val="0"/>
      <w:marRight w:val="0"/>
      <w:marTop w:val="0"/>
      <w:marBottom w:val="0"/>
      <w:divBdr>
        <w:top w:val="none" w:sz="0" w:space="0" w:color="auto"/>
        <w:left w:val="none" w:sz="0" w:space="0" w:color="auto"/>
        <w:bottom w:val="none" w:sz="0" w:space="0" w:color="auto"/>
        <w:right w:val="none" w:sz="0" w:space="0" w:color="auto"/>
      </w:divBdr>
    </w:div>
    <w:div w:id="1970085993">
      <w:bodyDiv w:val="1"/>
      <w:marLeft w:val="0"/>
      <w:marRight w:val="0"/>
      <w:marTop w:val="0"/>
      <w:marBottom w:val="0"/>
      <w:divBdr>
        <w:top w:val="none" w:sz="0" w:space="0" w:color="auto"/>
        <w:left w:val="none" w:sz="0" w:space="0" w:color="auto"/>
        <w:bottom w:val="none" w:sz="0" w:space="0" w:color="auto"/>
        <w:right w:val="none" w:sz="0" w:space="0" w:color="auto"/>
      </w:divBdr>
    </w:div>
    <w:div w:id="1970475977">
      <w:bodyDiv w:val="1"/>
      <w:marLeft w:val="0"/>
      <w:marRight w:val="0"/>
      <w:marTop w:val="0"/>
      <w:marBottom w:val="0"/>
      <w:divBdr>
        <w:top w:val="none" w:sz="0" w:space="0" w:color="auto"/>
        <w:left w:val="none" w:sz="0" w:space="0" w:color="auto"/>
        <w:bottom w:val="none" w:sz="0" w:space="0" w:color="auto"/>
        <w:right w:val="none" w:sz="0" w:space="0" w:color="auto"/>
      </w:divBdr>
    </w:div>
    <w:div w:id="1970545717">
      <w:bodyDiv w:val="1"/>
      <w:marLeft w:val="0"/>
      <w:marRight w:val="0"/>
      <w:marTop w:val="0"/>
      <w:marBottom w:val="0"/>
      <w:divBdr>
        <w:top w:val="none" w:sz="0" w:space="0" w:color="auto"/>
        <w:left w:val="none" w:sz="0" w:space="0" w:color="auto"/>
        <w:bottom w:val="none" w:sz="0" w:space="0" w:color="auto"/>
        <w:right w:val="none" w:sz="0" w:space="0" w:color="auto"/>
      </w:divBdr>
    </w:div>
    <w:div w:id="1970745116">
      <w:bodyDiv w:val="1"/>
      <w:marLeft w:val="0"/>
      <w:marRight w:val="0"/>
      <w:marTop w:val="0"/>
      <w:marBottom w:val="0"/>
      <w:divBdr>
        <w:top w:val="none" w:sz="0" w:space="0" w:color="auto"/>
        <w:left w:val="none" w:sz="0" w:space="0" w:color="auto"/>
        <w:bottom w:val="none" w:sz="0" w:space="0" w:color="auto"/>
        <w:right w:val="none" w:sz="0" w:space="0" w:color="auto"/>
      </w:divBdr>
    </w:div>
    <w:div w:id="1970890318">
      <w:bodyDiv w:val="1"/>
      <w:marLeft w:val="0"/>
      <w:marRight w:val="0"/>
      <w:marTop w:val="0"/>
      <w:marBottom w:val="0"/>
      <w:divBdr>
        <w:top w:val="none" w:sz="0" w:space="0" w:color="auto"/>
        <w:left w:val="none" w:sz="0" w:space="0" w:color="auto"/>
        <w:bottom w:val="none" w:sz="0" w:space="0" w:color="auto"/>
        <w:right w:val="none" w:sz="0" w:space="0" w:color="auto"/>
      </w:divBdr>
    </w:div>
    <w:div w:id="1970933641">
      <w:bodyDiv w:val="1"/>
      <w:marLeft w:val="0"/>
      <w:marRight w:val="0"/>
      <w:marTop w:val="0"/>
      <w:marBottom w:val="0"/>
      <w:divBdr>
        <w:top w:val="none" w:sz="0" w:space="0" w:color="auto"/>
        <w:left w:val="none" w:sz="0" w:space="0" w:color="auto"/>
        <w:bottom w:val="none" w:sz="0" w:space="0" w:color="auto"/>
        <w:right w:val="none" w:sz="0" w:space="0" w:color="auto"/>
      </w:divBdr>
    </w:div>
    <w:div w:id="1971591504">
      <w:bodyDiv w:val="1"/>
      <w:marLeft w:val="0"/>
      <w:marRight w:val="0"/>
      <w:marTop w:val="0"/>
      <w:marBottom w:val="0"/>
      <w:divBdr>
        <w:top w:val="none" w:sz="0" w:space="0" w:color="auto"/>
        <w:left w:val="none" w:sz="0" w:space="0" w:color="auto"/>
        <w:bottom w:val="none" w:sz="0" w:space="0" w:color="auto"/>
        <w:right w:val="none" w:sz="0" w:space="0" w:color="auto"/>
      </w:divBdr>
    </w:div>
    <w:div w:id="1971664115">
      <w:bodyDiv w:val="1"/>
      <w:marLeft w:val="0"/>
      <w:marRight w:val="0"/>
      <w:marTop w:val="0"/>
      <w:marBottom w:val="0"/>
      <w:divBdr>
        <w:top w:val="none" w:sz="0" w:space="0" w:color="auto"/>
        <w:left w:val="none" w:sz="0" w:space="0" w:color="auto"/>
        <w:bottom w:val="none" w:sz="0" w:space="0" w:color="auto"/>
        <w:right w:val="none" w:sz="0" w:space="0" w:color="auto"/>
      </w:divBdr>
    </w:div>
    <w:div w:id="1971667977">
      <w:bodyDiv w:val="1"/>
      <w:marLeft w:val="0"/>
      <w:marRight w:val="0"/>
      <w:marTop w:val="0"/>
      <w:marBottom w:val="0"/>
      <w:divBdr>
        <w:top w:val="none" w:sz="0" w:space="0" w:color="auto"/>
        <w:left w:val="none" w:sz="0" w:space="0" w:color="auto"/>
        <w:bottom w:val="none" w:sz="0" w:space="0" w:color="auto"/>
        <w:right w:val="none" w:sz="0" w:space="0" w:color="auto"/>
      </w:divBdr>
    </w:div>
    <w:div w:id="1971669981">
      <w:bodyDiv w:val="1"/>
      <w:marLeft w:val="0"/>
      <w:marRight w:val="0"/>
      <w:marTop w:val="0"/>
      <w:marBottom w:val="0"/>
      <w:divBdr>
        <w:top w:val="none" w:sz="0" w:space="0" w:color="auto"/>
        <w:left w:val="none" w:sz="0" w:space="0" w:color="auto"/>
        <w:bottom w:val="none" w:sz="0" w:space="0" w:color="auto"/>
        <w:right w:val="none" w:sz="0" w:space="0" w:color="auto"/>
      </w:divBdr>
    </w:div>
    <w:div w:id="1971931733">
      <w:bodyDiv w:val="1"/>
      <w:marLeft w:val="0"/>
      <w:marRight w:val="0"/>
      <w:marTop w:val="0"/>
      <w:marBottom w:val="0"/>
      <w:divBdr>
        <w:top w:val="none" w:sz="0" w:space="0" w:color="auto"/>
        <w:left w:val="none" w:sz="0" w:space="0" w:color="auto"/>
        <w:bottom w:val="none" w:sz="0" w:space="0" w:color="auto"/>
        <w:right w:val="none" w:sz="0" w:space="0" w:color="auto"/>
      </w:divBdr>
    </w:div>
    <w:div w:id="1972006838">
      <w:bodyDiv w:val="1"/>
      <w:marLeft w:val="0"/>
      <w:marRight w:val="0"/>
      <w:marTop w:val="0"/>
      <w:marBottom w:val="0"/>
      <w:divBdr>
        <w:top w:val="none" w:sz="0" w:space="0" w:color="auto"/>
        <w:left w:val="none" w:sz="0" w:space="0" w:color="auto"/>
        <w:bottom w:val="none" w:sz="0" w:space="0" w:color="auto"/>
        <w:right w:val="none" w:sz="0" w:space="0" w:color="auto"/>
      </w:divBdr>
    </w:div>
    <w:div w:id="1972053888">
      <w:bodyDiv w:val="1"/>
      <w:marLeft w:val="0"/>
      <w:marRight w:val="0"/>
      <w:marTop w:val="0"/>
      <w:marBottom w:val="0"/>
      <w:divBdr>
        <w:top w:val="none" w:sz="0" w:space="0" w:color="auto"/>
        <w:left w:val="none" w:sz="0" w:space="0" w:color="auto"/>
        <w:bottom w:val="none" w:sz="0" w:space="0" w:color="auto"/>
        <w:right w:val="none" w:sz="0" w:space="0" w:color="auto"/>
      </w:divBdr>
    </w:div>
    <w:div w:id="1972054432">
      <w:bodyDiv w:val="1"/>
      <w:marLeft w:val="0"/>
      <w:marRight w:val="0"/>
      <w:marTop w:val="0"/>
      <w:marBottom w:val="0"/>
      <w:divBdr>
        <w:top w:val="none" w:sz="0" w:space="0" w:color="auto"/>
        <w:left w:val="none" w:sz="0" w:space="0" w:color="auto"/>
        <w:bottom w:val="none" w:sz="0" w:space="0" w:color="auto"/>
        <w:right w:val="none" w:sz="0" w:space="0" w:color="auto"/>
      </w:divBdr>
    </w:div>
    <w:div w:id="1972176539">
      <w:bodyDiv w:val="1"/>
      <w:marLeft w:val="0"/>
      <w:marRight w:val="0"/>
      <w:marTop w:val="0"/>
      <w:marBottom w:val="0"/>
      <w:divBdr>
        <w:top w:val="none" w:sz="0" w:space="0" w:color="auto"/>
        <w:left w:val="none" w:sz="0" w:space="0" w:color="auto"/>
        <w:bottom w:val="none" w:sz="0" w:space="0" w:color="auto"/>
        <w:right w:val="none" w:sz="0" w:space="0" w:color="auto"/>
      </w:divBdr>
    </w:div>
    <w:div w:id="1972206435">
      <w:bodyDiv w:val="1"/>
      <w:marLeft w:val="0"/>
      <w:marRight w:val="0"/>
      <w:marTop w:val="0"/>
      <w:marBottom w:val="0"/>
      <w:divBdr>
        <w:top w:val="none" w:sz="0" w:space="0" w:color="auto"/>
        <w:left w:val="none" w:sz="0" w:space="0" w:color="auto"/>
        <w:bottom w:val="none" w:sz="0" w:space="0" w:color="auto"/>
        <w:right w:val="none" w:sz="0" w:space="0" w:color="auto"/>
      </w:divBdr>
    </w:div>
    <w:div w:id="1972249479">
      <w:bodyDiv w:val="1"/>
      <w:marLeft w:val="0"/>
      <w:marRight w:val="0"/>
      <w:marTop w:val="0"/>
      <w:marBottom w:val="0"/>
      <w:divBdr>
        <w:top w:val="none" w:sz="0" w:space="0" w:color="auto"/>
        <w:left w:val="none" w:sz="0" w:space="0" w:color="auto"/>
        <w:bottom w:val="none" w:sz="0" w:space="0" w:color="auto"/>
        <w:right w:val="none" w:sz="0" w:space="0" w:color="auto"/>
      </w:divBdr>
    </w:div>
    <w:div w:id="1972779767">
      <w:bodyDiv w:val="1"/>
      <w:marLeft w:val="0"/>
      <w:marRight w:val="0"/>
      <w:marTop w:val="0"/>
      <w:marBottom w:val="0"/>
      <w:divBdr>
        <w:top w:val="none" w:sz="0" w:space="0" w:color="auto"/>
        <w:left w:val="none" w:sz="0" w:space="0" w:color="auto"/>
        <w:bottom w:val="none" w:sz="0" w:space="0" w:color="auto"/>
        <w:right w:val="none" w:sz="0" w:space="0" w:color="auto"/>
      </w:divBdr>
    </w:div>
    <w:div w:id="1972861785">
      <w:bodyDiv w:val="1"/>
      <w:marLeft w:val="0"/>
      <w:marRight w:val="0"/>
      <w:marTop w:val="0"/>
      <w:marBottom w:val="0"/>
      <w:divBdr>
        <w:top w:val="none" w:sz="0" w:space="0" w:color="auto"/>
        <w:left w:val="none" w:sz="0" w:space="0" w:color="auto"/>
        <w:bottom w:val="none" w:sz="0" w:space="0" w:color="auto"/>
        <w:right w:val="none" w:sz="0" w:space="0" w:color="auto"/>
      </w:divBdr>
    </w:div>
    <w:div w:id="1972897696">
      <w:bodyDiv w:val="1"/>
      <w:marLeft w:val="0"/>
      <w:marRight w:val="0"/>
      <w:marTop w:val="0"/>
      <w:marBottom w:val="0"/>
      <w:divBdr>
        <w:top w:val="none" w:sz="0" w:space="0" w:color="auto"/>
        <w:left w:val="none" w:sz="0" w:space="0" w:color="auto"/>
        <w:bottom w:val="none" w:sz="0" w:space="0" w:color="auto"/>
        <w:right w:val="none" w:sz="0" w:space="0" w:color="auto"/>
      </w:divBdr>
    </w:div>
    <w:div w:id="1973249769">
      <w:bodyDiv w:val="1"/>
      <w:marLeft w:val="0"/>
      <w:marRight w:val="0"/>
      <w:marTop w:val="0"/>
      <w:marBottom w:val="0"/>
      <w:divBdr>
        <w:top w:val="none" w:sz="0" w:space="0" w:color="auto"/>
        <w:left w:val="none" w:sz="0" w:space="0" w:color="auto"/>
        <w:bottom w:val="none" w:sz="0" w:space="0" w:color="auto"/>
        <w:right w:val="none" w:sz="0" w:space="0" w:color="auto"/>
      </w:divBdr>
    </w:div>
    <w:div w:id="1973321402">
      <w:bodyDiv w:val="1"/>
      <w:marLeft w:val="0"/>
      <w:marRight w:val="0"/>
      <w:marTop w:val="0"/>
      <w:marBottom w:val="0"/>
      <w:divBdr>
        <w:top w:val="none" w:sz="0" w:space="0" w:color="auto"/>
        <w:left w:val="none" w:sz="0" w:space="0" w:color="auto"/>
        <w:bottom w:val="none" w:sz="0" w:space="0" w:color="auto"/>
        <w:right w:val="none" w:sz="0" w:space="0" w:color="auto"/>
      </w:divBdr>
    </w:div>
    <w:div w:id="1973367288">
      <w:bodyDiv w:val="1"/>
      <w:marLeft w:val="0"/>
      <w:marRight w:val="0"/>
      <w:marTop w:val="0"/>
      <w:marBottom w:val="0"/>
      <w:divBdr>
        <w:top w:val="none" w:sz="0" w:space="0" w:color="auto"/>
        <w:left w:val="none" w:sz="0" w:space="0" w:color="auto"/>
        <w:bottom w:val="none" w:sz="0" w:space="0" w:color="auto"/>
        <w:right w:val="none" w:sz="0" w:space="0" w:color="auto"/>
      </w:divBdr>
    </w:div>
    <w:div w:id="1973703656">
      <w:bodyDiv w:val="1"/>
      <w:marLeft w:val="0"/>
      <w:marRight w:val="0"/>
      <w:marTop w:val="0"/>
      <w:marBottom w:val="0"/>
      <w:divBdr>
        <w:top w:val="none" w:sz="0" w:space="0" w:color="auto"/>
        <w:left w:val="none" w:sz="0" w:space="0" w:color="auto"/>
        <w:bottom w:val="none" w:sz="0" w:space="0" w:color="auto"/>
        <w:right w:val="none" w:sz="0" w:space="0" w:color="auto"/>
      </w:divBdr>
    </w:div>
    <w:div w:id="1974168291">
      <w:bodyDiv w:val="1"/>
      <w:marLeft w:val="0"/>
      <w:marRight w:val="0"/>
      <w:marTop w:val="0"/>
      <w:marBottom w:val="0"/>
      <w:divBdr>
        <w:top w:val="none" w:sz="0" w:space="0" w:color="auto"/>
        <w:left w:val="none" w:sz="0" w:space="0" w:color="auto"/>
        <w:bottom w:val="none" w:sz="0" w:space="0" w:color="auto"/>
        <w:right w:val="none" w:sz="0" w:space="0" w:color="auto"/>
      </w:divBdr>
    </w:div>
    <w:div w:id="1974481605">
      <w:bodyDiv w:val="1"/>
      <w:marLeft w:val="0"/>
      <w:marRight w:val="0"/>
      <w:marTop w:val="0"/>
      <w:marBottom w:val="0"/>
      <w:divBdr>
        <w:top w:val="none" w:sz="0" w:space="0" w:color="auto"/>
        <w:left w:val="none" w:sz="0" w:space="0" w:color="auto"/>
        <w:bottom w:val="none" w:sz="0" w:space="0" w:color="auto"/>
        <w:right w:val="none" w:sz="0" w:space="0" w:color="auto"/>
      </w:divBdr>
    </w:div>
    <w:div w:id="1974486392">
      <w:bodyDiv w:val="1"/>
      <w:marLeft w:val="0"/>
      <w:marRight w:val="0"/>
      <w:marTop w:val="0"/>
      <w:marBottom w:val="0"/>
      <w:divBdr>
        <w:top w:val="none" w:sz="0" w:space="0" w:color="auto"/>
        <w:left w:val="none" w:sz="0" w:space="0" w:color="auto"/>
        <w:bottom w:val="none" w:sz="0" w:space="0" w:color="auto"/>
        <w:right w:val="none" w:sz="0" w:space="0" w:color="auto"/>
      </w:divBdr>
    </w:div>
    <w:div w:id="1974869716">
      <w:bodyDiv w:val="1"/>
      <w:marLeft w:val="0"/>
      <w:marRight w:val="0"/>
      <w:marTop w:val="0"/>
      <w:marBottom w:val="0"/>
      <w:divBdr>
        <w:top w:val="none" w:sz="0" w:space="0" w:color="auto"/>
        <w:left w:val="none" w:sz="0" w:space="0" w:color="auto"/>
        <w:bottom w:val="none" w:sz="0" w:space="0" w:color="auto"/>
        <w:right w:val="none" w:sz="0" w:space="0" w:color="auto"/>
      </w:divBdr>
    </w:div>
    <w:div w:id="1975256875">
      <w:bodyDiv w:val="1"/>
      <w:marLeft w:val="0"/>
      <w:marRight w:val="0"/>
      <w:marTop w:val="0"/>
      <w:marBottom w:val="0"/>
      <w:divBdr>
        <w:top w:val="none" w:sz="0" w:space="0" w:color="auto"/>
        <w:left w:val="none" w:sz="0" w:space="0" w:color="auto"/>
        <w:bottom w:val="none" w:sz="0" w:space="0" w:color="auto"/>
        <w:right w:val="none" w:sz="0" w:space="0" w:color="auto"/>
      </w:divBdr>
    </w:div>
    <w:div w:id="1975602639">
      <w:bodyDiv w:val="1"/>
      <w:marLeft w:val="0"/>
      <w:marRight w:val="0"/>
      <w:marTop w:val="0"/>
      <w:marBottom w:val="0"/>
      <w:divBdr>
        <w:top w:val="none" w:sz="0" w:space="0" w:color="auto"/>
        <w:left w:val="none" w:sz="0" w:space="0" w:color="auto"/>
        <w:bottom w:val="none" w:sz="0" w:space="0" w:color="auto"/>
        <w:right w:val="none" w:sz="0" w:space="0" w:color="auto"/>
      </w:divBdr>
    </w:div>
    <w:div w:id="1975669819">
      <w:bodyDiv w:val="1"/>
      <w:marLeft w:val="0"/>
      <w:marRight w:val="0"/>
      <w:marTop w:val="0"/>
      <w:marBottom w:val="0"/>
      <w:divBdr>
        <w:top w:val="none" w:sz="0" w:space="0" w:color="auto"/>
        <w:left w:val="none" w:sz="0" w:space="0" w:color="auto"/>
        <w:bottom w:val="none" w:sz="0" w:space="0" w:color="auto"/>
        <w:right w:val="none" w:sz="0" w:space="0" w:color="auto"/>
      </w:divBdr>
    </w:div>
    <w:div w:id="1976250143">
      <w:bodyDiv w:val="1"/>
      <w:marLeft w:val="0"/>
      <w:marRight w:val="0"/>
      <w:marTop w:val="0"/>
      <w:marBottom w:val="0"/>
      <w:divBdr>
        <w:top w:val="none" w:sz="0" w:space="0" w:color="auto"/>
        <w:left w:val="none" w:sz="0" w:space="0" w:color="auto"/>
        <w:bottom w:val="none" w:sz="0" w:space="0" w:color="auto"/>
        <w:right w:val="none" w:sz="0" w:space="0" w:color="auto"/>
      </w:divBdr>
    </w:div>
    <w:div w:id="1976251818">
      <w:bodyDiv w:val="1"/>
      <w:marLeft w:val="0"/>
      <w:marRight w:val="0"/>
      <w:marTop w:val="0"/>
      <w:marBottom w:val="0"/>
      <w:divBdr>
        <w:top w:val="none" w:sz="0" w:space="0" w:color="auto"/>
        <w:left w:val="none" w:sz="0" w:space="0" w:color="auto"/>
        <w:bottom w:val="none" w:sz="0" w:space="0" w:color="auto"/>
        <w:right w:val="none" w:sz="0" w:space="0" w:color="auto"/>
      </w:divBdr>
    </w:div>
    <w:div w:id="1976253513">
      <w:bodyDiv w:val="1"/>
      <w:marLeft w:val="0"/>
      <w:marRight w:val="0"/>
      <w:marTop w:val="0"/>
      <w:marBottom w:val="0"/>
      <w:divBdr>
        <w:top w:val="none" w:sz="0" w:space="0" w:color="auto"/>
        <w:left w:val="none" w:sz="0" w:space="0" w:color="auto"/>
        <w:bottom w:val="none" w:sz="0" w:space="0" w:color="auto"/>
        <w:right w:val="none" w:sz="0" w:space="0" w:color="auto"/>
      </w:divBdr>
    </w:div>
    <w:div w:id="1976255271">
      <w:bodyDiv w:val="1"/>
      <w:marLeft w:val="0"/>
      <w:marRight w:val="0"/>
      <w:marTop w:val="0"/>
      <w:marBottom w:val="0"/>
      <w:divBdr>
        <w:top w:val="none" w:sz="0" w:space="0" w:color="auto"/>
        <w:left w:val="none" w:sz="0" w:space="0" w:color="auto"/>
        <w:bottom w:val="none" w:sz="0" w:space="0" w:color="auto"/>
        <w:right w:val="none" w:sz="0" w:space="0" w:color="auto"/>
      </w:divBdr>
    </w:div>
    <w:div w:id="1976331438">
      <w:bodyDiv w:val="1"/>
      <w:marLeft w:val="0"/>
      <w:marRight w:val="0"/>
      <w:marTop w:val="0"/>
      <w:marBottom w:val="0"/>
      <w:divBdr>
        <w:top w:val="none" w:sz="0" w:space="0" w:color="auto"/>
        <w:left w:val="none" w:sz="0" w:space="0" w:color="auto"/>
        <w:bottom w:val="none" w:sz="0" w:space="0" w:color="auto"/>
        <w:right w:val="none" w:sz="0" w:space="0" w:color="auto"/>
      </w:divBdr>
    </w:div>
    <w:div w:id="1976521626">
      <w:bodyDiv w:val="1"/>
      <w:marLeft w:val="0"/>
      <w:marRight w:val="0"/>
      <w:marTop w:val="0"/>
      <w:marBottom w:val="0"/>
      <w:divBdr>
        <w:top w:val="none" w:sz="0" w:space="0" w:color="auto"/>
        <w:left w:val="none" w:sz="0" w:space="0" w:color="auto"/>
        <w:bottom w:val="none" w:sz="0" w:space="0" w:color="auto"/>
        <w:right w:val="none" w:sz="0" w:space="0" w:color="auto"/>
      </w:divBdr>
    </w:div>
    <w:div w:id="1976526962">
      <w:bodyDiv w:val="1"/>
      <w:marLeft w:val="0"/>
      <w:marRight w:val="0"/>
      <w:marTop w:val="0"/>
      <w:marBottom w:val="0"/>
      <w:divBdr>
        <w:top w:val="none" w:sz="0" w:space="0" w:color="auto"/>
        <w:left w:val="none" w:sz="0" w:space="0" w:color="auto"/>
        <w:bottom w:val="none" w:sz="0" w:space="0" w:color="auto"/>
        <w:right w:val="none" w:sz="0" w:space="0" w:color="auto"/>
      </w:divBdr>
    </w:div>
    <w:div w:id="1976568512">
      <w:bodyDiv w:val="1"/>
      <w:marLeft w:val="0"/>
      <w:marRight w:val="0"/>
      <w:marTop w:val="0"/>
      <w:marBottom w:val="0"/>
      <w:divBdr>
        <w:top w:val="none" w:sz="0" w:space="0" w:color="auto"/>
        <w:left w:val="none" w:sz="0" w:space="0" w:color="auto"/>
        <w:bottom w:val="none" w:sz="0" w:space="0" w:color="auto"/>
        <w:right w:val="none" w:sz="0" w:space="0" w:color="auto"/>
      </w:divBdr>
    </w:div>
    <w:div w:id="1976596534">
      <w:bodyDiv w:val="1"/>
      <w:marLeft w:val="0"/>
      <w:marRight w:val="0"/>
      <w:marTop w:val="0"/>
      <w:marBottom w:val="0"/>
      <w:divBdr>
        <w:top w:val="none" w:sz="0" w:space="0" w:color="auto"/>
        <w:left w:val="none" w:sz="0" w:space="0" w:color="auto"/>
        <w:bottom w:val="none" w:sz="0" w:space="0" w:color="auto"/>
        <w:right w:val="none" w:sz="0" w:space="0" w:color="auto"/>
      </w:divBdr>
    </w:div>
    <w:div w:id="1976638674">
      <w:bodyDiv w:val="1"/>
      <w:marLeft w:val="0"/>
      <w:marRight w:val="0"/>
      <w:marTop w:val="0"/>
      <w:marBottom w:val="0"/>
      <w:divBdr>
        <w:top w:val="none" w:sz="0" w:space="0" w:color="auto"/>
        <w:left w:val="none" w:sz="0" w:space="0" w:color="auto"/>
        <w:bottom w:val="none" w:sz="0" w:space="0" w:color="auto"/>
        <w:right w:val="none" w:sz="0" w:space="0" w:color="auto"/>
      </w:divBdr>
    </w:div>
    <w:div w:id="1976638875">
      <w:bodyDiv w:val="1"/>
      <w:marLeft w:val="0"/>
      <w:marRight w:val="0"/>
      <w:marTop w:val="0"/>
      <w:marBottom w:val="0"/>
      <w:divBdr>
        <w:top w:val="none" w:sz="0" w:space="0" w:color="auto"/>
        <w:left w:val="none" w:sz="0" w:space="0" w:color="auto"/>
        <w:bottom w:val="none" w:sz="0" w:space="0" w:color="auto"/>
        <w:right w:val="none" w:sz="0" w:space="0" w:color="auto"/>
      </w:divBdr>
    </w:div>
    <w:div w:id="1976639774">
      <w:bodyDiv w:val="1"/>
      <w:marLeft w:val="0"/>
      <w:marRight w:val="0"/>
      <w:marTop w:val="0"/>
      <w:marBottom w:val="0"/>
      <w:divBdr>
        <w:top w:val="none" w:sz="0" w:space="0" w:color="auto"/>
        <w:left w:val="none" w:sz="0" w:space="0" w:color="auto"/>
        <w:bottom w:val="none" w:sz="0" w:space="0" w:color="auto"/>
        <w:right w:val="none" w:sz="0" w:space="0" w:color="auto"/>
      </w:divBdr>
    </w:div>
    <w:div w:id="1977024565">
      <w:bodyDiv w:val="1"/>
      <w:marLeft w:val="0"/>
      <w:marRight w:val="0"/>
      <w:marTop w:val="0"/>
      <w:marBottom w:val="0"/>
      <w:divBdr>
        <w:top w:val="none" w:sz="0" w:space="0" w:color="auto"/>
        <w:left w:val="none" w:sz="0" w:space="0" w:color="auto"/>
        <w:bottom w:val="none" w:sz="0" w:space="0" w:color="auto"/>
        <w:right w:val="none" w:sz="0" w:space="0" w:color="auto"/>
      </w:divBdr>
    </w:div>
    <w:div w:id="1977224657">
      <w:bodyDiv w:val="1"/>
      <w:marLeft w:val="0"/>
      <w:marRight w:val="0"/>
      <w:marTop w:val="0"/>
      <w:marBottom w:val="0"/>
      <w:divBdr>
        <w:top w:val="none" w:sz="0" w:space="0" w:color="auto"/>
        <w:left w:val="none" w:sz="0" w:space="0" w:color="auto"/>
        <w:bottom w:val="none" w:sz="0" w:space="0" w:color="auto"/>
        <w:right w:val="none" w:sz="0" w:space="0" w:color="auto"/>
      </w:divBdr>
    </w:div>
    <w:div w:id="1977291927">
      <w:bodyDiv w:val="1"/>
      <w:marLeft w:val="0"/>
      <w:marRight w:val="0"/>
      <w:marTop w:val="0"/>
      <w:marBottom w:val="0"/>
      <w:divBdr>
        <w:top w:val="none" w:sz="0" w:space="0" w:color="auto"/>
        <w:left w:val="none" w:sz="0" w:space="0" w:color="auto"/>
        <w:bottom w:val="none" w:sz="0" w:space="0" w:color="auto"/>
        <w:right w:val="none" w:sz="0" w:space="0" w:color="auto"/>
      </w:divBdr>
    </w:div>
    <w:div w:id="1977295793">
      <w:bodyDiv w:val="1"/>
      <w:marLeft w:val="0"/>
      <w:marRight w:val="0"/>
      <w:marTop w:val="0"/>
      <w:marBottom w:val="0"/>
      <w:divBdr>
        <w:top w:val="none" w:sz="0" w:space="0" w:color="auto"/>
        <w:left w:val="none" w:sz="0" w:space="0" w:color="auto"/>
        <w:bottom w:val="none" w:sz="0" w:space="0" w:color="auto"/>
        <w:right w:val="none" w:sz="0" w:space="0" w:color="auto"/>
      </w:divBdr>
    </w:div>
    <w:div w:id="1977299830">
      <w:bodyDiv w:val="1"/>
      <w:marLeft w:val="0"/>
      <w:marRight w:val="0"/>
      <w:marTop w:val="0"/>
      <w:marBottom w:val="0"/>
      <w:divBdr>
        <w:top w:val="none" w:sz="0" w:space="0" w:color="auto"/>
        <w:left w:val="none" w:sz="0" w:space="0" w:color="auto"/>
        <w:bottom w:val="none" w:sz="0" w:space="0" w:color="auto"/>
        <w:right w:val="none" w:sz="0" w:space="0" w:color="auto"/>
      </w:divBdr>
    </w:div>
    <w:div w:id="1977490168">
      <w:bodyDiv w:val="1"/>
      <w:marLeft w:val="0"/>
      <w:marRight w:val="0"/>
      <w:marTop w:val="0"/>
      <w:marBottom w:val="0"/>
      <w:divBdr>
        <w:top w:val="none" w:sz="0" w:space="0" w:color="auto"/>
        <w:left w:val="none" w:sz="0" w:space="0" w:color="auto"/>
        <w:bottom w:val="none" w:sz="0" w:space="0" w:color="auto"/>
        <w:right w:val="none" w:sz="0" w:space="0" w:color="auto"/>
      </w:divBdr>
    </w:div>
    <w:div w:id="1977560672">
      <w:bodyDiv w:val="1"/>
      <w:marLeft w:val="0"/>
      <w:marRight w:val="0"/>
      <w:marTop w:val="0"/>
      <w:marBottom w:val="0"/>
      <w:divBdr>
        <w:top w:val="none" w:sz="0" w:space="0" w:color="auto"/>
        <w:left w:val="none" w:sz="0" w:space="0" w:color="auto"/>
        <w:bottom w:val="none" w:sz="0" w:space="0" w:color="auto"/>
        <w:right w:val="none" w:sz="0" w:space="0" w:color="auto"/>
      </w:divBdr>
    </w:div>
    <w:div w:id="1977636470">
      <w:bodyDiv w:val="1"/>
      <w:marLeft w:val="0"/>
      <w:marRight w:val="0"/>
      <w:marTop w:val="0"/>
      <w:marBottom w:val="0"/>
      <w:divBdr>
        <w:top w:val="none" w:sz="0" w:space="0" w:color="auto"/>
        <w:left w:val="none" w:sz="0" w:space="0" w:color="auto"/>
        <w:bottom w:val="none" w:sz="0" w:space="0" w:color="auto"/>
        <w:right w:val="none" w:sz="0" w:space="0" w:color="auto"/>
      </w:divBdr>
    </w:div>
    <w:div w:id="1977762514">
      <w:bodyDiv w:val="1"/>
      <w:marLeft w:val="0"/>
      <w:marRight w:val="0"/>
      <w:marTop w:val="0"/>
      <w:marBottom w:val="0"/>
      <w:divBdr>
        <w:top w:val="none" w:sz="0" w:space="0" w:color="auto"/>
        <w:left w:val="none" w:sz="0" w:space="0" w:color="auto"/>
        <w:bottom w:val="none" w:sz="0" w:space="0" w:color="auto"/>
        <w:right w:val="none" w:sz="0" w:space="0" w:color="auto"/>
      </w:divBdr>
    </w:div>
    <w:div w:id="1978026846">
      <w:bodyDiv w:val="1"/>
      <w:marLeft w:val="0"/>
      <w:marRight w:val="0"/>
      <w:marTop w:val="0"/>
      <w:marBottom w:val="0"/>
      <w:divBdr>
        <w:top w:val="none" w:sz="0" w:space="0" w:color="auto"/>
        <w:left w:val="none" w:sz="0" w:space="0" w:color="auto"/>
        <w:bottom w:val="none" w:sz="0" w:space="0" w:color="auto"/>
        <w:right w:val="none" w:sz="0" w:space="0" w:color="auto"/>
      </w:divBdr>
    </w:div>
    <w:div w:id="1978103627">
      <w:bodyDiv w:val="1"/>
      <w:marLeft w:val="0"/>
      <w:marRight w:val="0"/>
      <w:marTop w:val="0"/>
      <w:marBottom w:val="0"/>
      <w:divBdr>
        <w:top w:val="none" w:sz="0" w:space="0" w:color="auto"/>
        <w:left w:val="none" w:sz="0" w:space="0" w:color="auto"/>
        <w:bottom w:val="none" w:sz="0" w:space="0" w:color="auto"/>
        <w:right w:val="none" w:sz="0" w:space="0" w:color="auto"/>
      </w:divBdr>
    </w:div>
    <w:div w:id="1978142744">
      <w:bodyDiv w:val="1"/>
      <w:marLeft w:val="0"/>
      <w:marRight w:val="0"/>
      <w:marTop w:val="0"/>
      <w:marBottom w:val="0"/>
      <w:divBdr>
        <w:top w:val="none" w:sz="0" w:space="0" w:color="auto"/>
        <w:left w:val="none" w:sz="0" w:space="0" w:color="auto"/>
        <w:bottom w:val="none" w:sz="0" w:space="0" w:color="auto"/>
        <w:right w:val="none" w:sz="0" w:space="0" w:color="auto"/>
      </w:divBdr>
    </w:div>
    <w:div w:id="1978415735">
      <w:bodyDiv w:val="1"/>
      <w:marLeft w:val="0"/>
      <w:marRight w:val="0"/>
      <w:marTop w:val="0"/>
      <w:marBottom w:val="0"/>
      <w:divBdr>
        <w:top w:val="none" w:sz="0" w:space="0" w:color="auto"/>
        <w:left w:val="none" w:sz="0" w:space="0" w:color="auto"/>
        <w:bottom w:val="none" w:sz="0" w:space="0" w:color="auto"/>
        <w:right w:val="none" w:sz="0" w:space="0" w:color="auto"/>
      </w:divBdr>
    </w:div>
    <w:div w:id="1978534629">
      <w:bodyDiv w:val="1"/>
      <w:marLeft w:val="0"/>
      <w:marRight w:val="0"/>
      <w:marTop w:val="0"/>
      <w:marBottom w:val="0"/>
      <w:divBdr>
        <w:top w:val="none" w:sz="0" w:space="0" w:color="auto"/>
        <w:left w:val="none" w:sz="0" w:space="0" w:color="auto"/>
        <w:bottom w:val="none" w:sz="0" w:space="0" w:color="auto"/>
        <w:right w:val="none" w:sz="0" w:space="0" w:color="auto"/>
      </w:divBdr>
    </w:div>
    <w:div w:id="1978604056">
      <w:bodyDiv w:val="1"/>
      <w:marLeft w:val="0"/>
      <w:marRight w:val="0"/>
      <w:marTop w:val="0"/>
      <w:marBottom w:val="0"/>
      <w:divBdr>
        <w:top w:val="none" w:sz="0" w:space="0" w:color="auto"/>
        <w:left w:val="none" w:sz="0" w:space="0" w:color="auto"/>
        <w:bottom w:val="none" w:sz="0" w:space="0" w:color="auto"/>
        <w:right w:val="none" w:sz="0" w:space="0" w:color="auto"/>
      </w:divBdr>
    </w:div>
    <w:div w:id="1978754713">
      <w:bodyDiv w:val="1"/>
      <w:marLeft w:val="0"/>
      <w:marRight w:val="0"/>
      <w:marTop w:val="0"/>
      <w:marBottom w:val="0"/>
      <w:divBdr>
        <w:top w:val="none" w:sz="0" w:space="0" w:color="auto"/>
        <w:left w:val="none" w:sz="0" w:space="0" w:color="auto"/>
        <w:bottom w:val="none" w:sz="0" w:space="0" w:color="auto"/>
        <w:right w:val="none" w:sz="0" w:space="0" w:color="auto"/>
      </w:divBdr>
    </w:div>
    <w:div w:id="1978995263">
      <w:bodyDiv w:val="1"/>
      <w:marLeft w:val="0"/>
      <w:marRight w:val="0"/>
      <w:marTop w:val="0"/>
      <w:marBottom w:val="0"/>
      <w:divBdr>
        <w:top w:val="none" w:sz="0" w:space="0" w:color="auto"/>
        <w:left w:val="none" w:sz="0" w:space="0" w:color="auto"/>
        <w:bottom w:val="none" w:sz="0" w:space="0" w:color="auto"/>
        <w:right w:val="none" w:sz="0" w:space="0" w:color="auto"/>
      </w:divBdr>
    </w:div>
    <w:div w:id="1979219206">
      <w:bodyDiv w:val="1"/>
      <w:marLeft w:val="0"/>
      <w:marRight w:val="0"/>
      <w:marTop w:val="0"/>
      <w:marBottom w:val="0"/>
      <w:divBdr>
        <w:top w:val="none" w:sz="0" w:space="0" w:color="auto"/>
        <w:left w:val="none" w:sz="0" w:space="0" w:color="auto"/>
        <w:bottom w:val="none" w:sz="0" w:space="0" w:color="auto"/>
        <w:right w:val="none" w:sz="0" w:space="0" w:color="auto"/>
      </w:divBdr>
    </w:div>
    <w:div w:id="1979409498">
      <w:bodyDiv w:val="1"/>
      <w:marLeft w:val="0"/>
      <w:marRight w:val="0"/>
      <w:marTop w:val="0"/>
      <w:marBottom w:val="0"/>
      <w:divBdr>
        <w:top w:val="none" w:sz="0" w:space="0" w:color="auto"/>
        <w:left w:val="none" w:sz="0" w:space="0" w:color="auto"/>
        <w:bottom w:val="none" w:sz="0" w:space="0" w:color="auto"/>
        <w:right w:val="none" w:sz="0" w:space="0" w:color="auto"/>
      </w:divBdr>
    </w:div>
    <w:div w:id="1979414118">
      <w:bodyDiv w:val="1"/>
      <w:marLeft w:val="0"/>
      <w:marRight w:val="0"/>
      <w:marTop w:val="0"/>
      <w:marBottom w:val="0"/>
      <w:divBdr>
        <w:top w:val="none" w:sz="0" w:space="0" w:color="auto"/>
        <w:left w:val="none" w:sz="0" w:space="0" w:color="auto"/>
        <w:bottom w:val="none" w:sz="0" w:space="0" w:color="auto"/>
        <w:right w:val="none" w:sz="0" w:space="0" w:color="auto"/>
      </w:divBdr>
    </w:div>
    <w:div w:id="1979607704">
      <w:bodyDiv w:val="1"/>
      <w:marLeft w:val="0"/>
      <w:marRight w:val="0"/>
      <w:marTop w:val="0"/>
      <w:marBottom w:val="0"/>
      <w:divBdr>
        <w:top w:val="none" w:sz="0" w:space="0" w:color="auto"/>
        <w:left w:val="none" w:sz="0" w:space="0" w:color="auto"/>
        <w:bottom w:val="none" w:sz="0" w:space="0" w:color="auto"/>
        <w:right w:val="none" w:sz="0" w:space="0" w:color="auto"/>
      </w:divBdr>
    </w:div>
    <w:div w:id="1979651468">
      <w:bodyDiv w:val="1"/>
      <w:marLeft w:val="0"/>
      <w:marRight w:val="0"/>
      <w:marTop w:val="0"/>
      <w:marBottom w:val="0"/>
      <w:divBdr>
        <w:top w:val="none" w:sz="0" w:space="0" w:color="auto"/>
        <w:left w:val="none" w:sz="0" w:space="0" w:color="auto"/>
        <w:bottom w:val="none" w:sz="0" w:space="0" w:color="auto"/>
        <w:right w:val="none" w:sz="0" w:space="0" w:color="auto"/>
      </w:divBdr>
    </w:div>
    <w:div w:id="1979846050">
      <w:bodyDiv w:val="1"/>
      <w:marLeft w:val="0"/>
      <w:marRight w:val="0"/>
      <w:marTop w:val="0"/>
      <w:marBottom w:val="0"/>
      <w:divBdr>
        <w:top w:val="none" w:sz="0" w:space="0" w:color="auto"/>
        <w:left w:val="none" w:sz="0" w:space="0" w:color="auto"/>
        <w:bottom w:val="none" w:sz="0" w:space="0" w:color="auto"/>
        <w:right w:val="none" w:sz="0" w:space="0" w:color="auto"/>
      </w:divBdr>
    </w:div>
    <w:div w:id="1979871591">
      <w:bodyDiv w:val="1"/>
      <w:marLeft w:val="0"/>
      <w:marRight w:val="0"/>
      <w:marTop w:val="0"/>
      <w:marBottom w:val="0"/>
      <w:divBdr>
        <w:top w:val="none" w:sz="0" w:space="0" w:color="auto"/>
        <w:left w:val="none" w:sz="0" w:space="0" w:color="auto"/>
        <w:bottom w:val="none" w:sz="0" w:space="0" w:color="auto"/>
        <w:right w:val="none" w:sz="0" w:space="0" w:color="auto"/>
      </w:divBdr>
    </w:div>
    <w:div w:id="1980840386">
      <w:bodyDiv w:val="1"/>
      <w:marLeft w:val="0"/>
      <w:marRight w:val="0"/>
      <w:marTop w:val="0"/>
      <w:marBottom w:val="0"/>
      <w:divBdr>
        <w:top w:val="none" w:sz="0" w:space="0" w:color="auto"/>
        <w:left w:val="none" w:sz="0" w:space="0" w:color="auto"/>
        <w:bottom w:val="none" w:sz="0" w:space="0" w:color="auto"/>
        <w:right w:val="none" w:sz="0" w:space="0" w:color="auto"/>
      </w:divBdr>
    </w:div>
    <w:div w:id="1980962767">
      <w:bodyDiv w:val="1"/>
      <w:marLeft w:val="0"/>
      <w:marRight w:val="0"/>
      <w:marTop w:val="0"/>
      <w:marBottom w:val="0"/>
      <w:divBdr>
        <w:top w:val="none" w:sz="0" w:space="0" w:color="auto"/>
        <w:left w:val="none" w:sz="0" w:space="0" w:color="auto"/>
        <w:bottom w:val="none" w:sz="0" w:space="0" w:color="auto"/>
        <w:right w:val="none" w:sz="0" w:space="0" w:color="auto"/>
      </w:divBdr>
    </w:div>
    <w:div w:id="1981037010">
      <w:bodyDiv w:val="1"/>
      <w:marLeft w:val="0"/>
      <w:marRight w:val="0"/>
      <w:marTop w:val="0"/>
      <w:marBottom w:val="0"/>
      <w:divBdr>
        <w:top w:val="none" w:sz="0" w:space="0" w:color="auto"/>
        <w:left w:val="none" w:sz="0" w:space="0" w:color="auto"/>
        <w:bottom w:val="none" w:sz="0" w:space="0" w:color="auto"/>
        <w:right w:val="none" w:sz="0" w:space="0" w:color="auto"/>
      </w:divBdr>
    </w:div>
    <w:div w:id="1981037289">
      <w:bodyDiv w:val="1"/>
      <w:marLeft w:val="0"/>
      <w:marRight w:val="0"/>
      <w:marTop w:val="0"/>
      <w:marBottom w:val="0"/>
      <w:divBdr>
        <w:top w:val="none" w:sz="0" w:space="0" w:color="auto"/>
        <w:left w:val="none" w:sz="0" w:space="0" w:color="auto"/>
        <w:bottom w:val="none" w:sz="0" w:space="0" w:color="auto"/>
        <w:right w:val="none" w:sz="0" w:space="0" w:color="auto"/>
      </w:divBdr>
    </w:div>
    <w:div w:id="1981109346">
      <w:bodyDiv w:val="1"/>
      <w:marLeft w:val="0"/>
      <w:marRight w:val="0"/>
      <w:marTop w:val="0"/>
      <w:marBottom w:val="0"/>
      <w:divBdr>
        <w:top w:val="none" w:sz="0" w:space="0" w:color="auto"/>
        <w:left w:val="none" w:sz="0" w:space="0" w:color="auto"/>
        <w:bottom w:val="none" w:sz="0" w:space="0" w:color="auto"/>
        <w:right w:val="none" w:sz="0" w:space="0" w:color="auto"/>
      </w:divBdr>
    </w:div>
    <w:div w:id="1981185653">
      <w:bodyDiv w:val="1"/>
      <w:marLeft w:val="0"/>
      <w:marRight w:val="0"/>
      <w:marTop w:val="0"/>
      <w:marBottom w:val="0"/>
      <w:divBdr>
        <w:top w:val="none" w:sz="0" w:space="0" w:color="auto"/>
        <w:left w:val="none" w:sz="0" w:space="0" w:color="auto"/>
        <w:bottom w:val="none" w:sz="0" w:space="0" w:color="auto"/>
        <w:right w:val="none" w:sz="0" w:space="0" w:color="auto"/>
      </w:divBdr>
    </w:div>
    <w:div w:id="1981224244">
      <w:bodyDiv w:val="1"/>
      <w:marLeft w:val="0"/>
      <w:marRight w:val="0"/>
      <w:marTop w:val="0"/>
      <w:marBottom w:val="0"/>
      <w:divBdr>
        <w:top w:val="none" w:sz="0" w:space="0" w:color="auto"/>
        <w:left w:val="none" w:sz="0" w:space="0" w:color="auto"/>
        <w:bottom w:val="none" w:sz="0" w:space="0" w:color="auto"/>
        <w:right w:val="none" w:sz="0" w:space="0" w:color="auto"/>
      </w:divBdr>
    </w:div>
    <w:div w:id="1981381258">
      <w:bodyDiv w:val="1"/>
      <w:marLeft w:val="0"/>
      <w:marRight w:val="0"/>
      <w:marTop w:val="0"/>
      <w:marBottom w:val="0"/>
      <w:divBdr>
        <w:top w:val="none" w:sz="0" w:space="0" w:color="auto"/>
        <w:left w:val="none" w:sz="0" w:space="0" w:color="auto"/>
        <w:bottom w:val="none" w:sz="0" w:space="0" w:color="auto"/>
        <w:right w:val="none" w:sz="0" w:space="0" w:color="auto"/>
      </w:divBdr>
    </w:div>
    <w:div w:id="1981643514">
      <w:bodyDiv w:val="1"/>
      <w:marLeft w:val="0"/>
      <w:marRight w:val="0"/>
      <w:marTop w:val="0"/>
      <w:marBottom w:val="0"/>
      <w:divBdr>
        <w:top w:val="none" w:sz="0" w:space="0" w:color="auto"/>
        <w:left w:val="none" w:sz="0" w:space="0" w:color="auto"/>
        <w:bottom w:val="none" w:sz="0" w:space="0" w:color="auto"/>
        <w:right w:val="none" w:sz="0" w:space="0" w:color="auto"/>
      </w:divBdr>
    </w:div>
    <w:div w:id="1981765401">
      <w:bodyDiv w:val="1"/>
      <w:marLeft w:val="0"/>
      <w:marRight w:val="0"/>
      <w:marTop w:val="0"/>
      <w:marBottom w:val="0"/>
      <w:divBdr>
        <w:top w:val="none" w:sz="0" w:space="0" w:color="auto"/>
        <w:left w:val="none" w:sz="0" w:space="0" w:color="auto"/>
        <w:bottom w:val="none" w:sz="0" w:space="0" w:color="auto"/>
        <w:right w:val="none" w:sz="0" w:space="0" w:color="auto"/>
      </w:divBdr>
    </w:div>
    <w:div w:id="1981883520">
      <w:bodyDiv w:val="1"/>
      <w:marLeft w:val="0"/>
      <w:marRight w:val="0"/>
      <w:marTop w:val="0"/>
      <w:marBottom w:val="0"/>
      <w:divBdr>
        <w:top w:val="none" w:sz="0" w:space="0" w:color="auto"/>
        <w:left w:val="none" w:sz="0" w:space="0" w:color="auto"/>
        <w:bottom w:val="none" w:sz="0" w:space="0" w:color="auto"/>
        <w:right w:val="none" w:sz="0" w:space="0" w:color="auto"/>
      </w:divBdr>
    </w:div>
    <w:div w:id="1981886836">
      <w:bodyDiv w:val="1"/>
      <w:marLeft w:val="0"/>
      <w:marRight w:val="0"/>
      <w:marTop w:val="0"/>
      <w:marBottom w:val="0"/>
      <w:divBdr>
        <w:top w:val="none" w:sz="0" w:space="0" w:color="auto"/>
        <w:left w:val="none" w:sz="0" w:space="0" w:color="auto"/>
        <w:bottom w:val="none" w:sz="0" w:space="0" w:color="auto"/>
        <w:right w:val="none" w:sz="0" w:space="0" w:color="auto"/>
      </w:divBdr>
    </w:div>
    <w:div w:id="1982222665">
      <w:bodyDiv w:val="1"/>
      <w:marLeft w:val="0"/>
      <w:marRight w:val="0"/>
      <w:marTop w:val="0"/>
      <w:marBottom w:val="0"/>
      <w:divBdr>
        <w:top w:val="none" w:sz="0" w:space="0" w:color="auto"/>
        <w:left w:val="none" w:sz="0" w:space="0" w:color="auto"/>
        <w:bottom w:val="none" w:sz="0" w:space="0" w:color="auto"/>
        <w:right w:val="none" w:sz="0" w:space="0" w:color="auto"/>
      </w:divBdr>
    </w:div>
    <w:div w:id="1982224750">
      <w:bodyDiv w:val="1"/>
      <w:marLeft w:val="0"/>
      <w:marRight w:val="0"/>
      <w:marTop w:val="0"/>
      <w:marBottom w:val="0"/>
      <w:divBdr>
        <w:top w:val="none" w:sz="0" w:space="0" w:color="auto"/>
        <w:left w:val="none" w:sz="0" w:space="0" w:color="auto"/>
        <w:bottom w:val="none" w:sz="0" w:space="0" w:color="auto"/>
        <w:right w:val="none" w:sz="0" w:space="0" w:color="auto"/>
      </w:divBdr>
    </w:div>
    <w:div w:id="1982344703">
      <w:bodyDiv w:val="1"/>
      <w:marLeft w:val="0"/>
      <w:marRight w:val="0"/>
      <w:marTop w:val="0"/>
      <w:marBottom w:val="0"/>
      <w:divBdr>
        <w:top w:val="none" w:sz="0" w:space="0" w:color="auto"/>
        <w:left w:val="none" w:sz="0" w:space="0" w:color="auto"/>
        <w:bottom w:val="none" w:sz="0" w:space="0" w:color="auto"/>
        <w:right w:val="none" w:sz="0" w:space="0" w:color="auto"/>
      </w:divBdr>
    </w:div>
    <w:div w:id="1982420274">
      <w:bodyDiv w:val="1"/>
      <w:marLeft w:val="0"/>
      <w:marRight w:val="0"/>
      <w:marTop w:val="0"/>
      <w:marBottom w:val="0"/>
      <w:divBdr>
        <w:top w:val="none" w:sz="0" w:space="0" w:color="auto"/>
        <w:left w:val="none" w:sz="0" w:space="0" w:color="auto"/>
        <w:bottom w:val="none" w:sz="0" w:space="0" w:color="auto"/>
        <w:right w:val="none" w:sz="0" w:space="0" w:color="auto"/>
      </w:divBdr>
    </w:div>
    <w:div w:id="1982424017">
      <w:bodyDiv w:val="1"/>
      <w:marLeft w:val="0"/>
      <w:marRight w:val="0"/>
      <w:marTop w:val="0"/>
      <w:marBottom w:val="0"/>
      <w:divBdr>
        <w:top w:val="none" w:sz="0" w:space="0" w:color="auto"/>
        <w:left w:val="none" w:sz="0" w:space="0" w:color="auto"/>
        <w:bottom w:val="none" w:sz="0" w:space="0" w:color="auto"/>
        <w:right w:val="none" w:sz="0" w:space="0" w:color="auto"/>
      </w:divBdr>
    </w:div>
    <w:div w:id="1982491399">
      <w:bodyDiv w:val="1"/>
      <w:marLeft w:val="0"/>
      <w:marRight w:val="0"/>
      <w:marTop w:val="0"/>
      <w:marBottom w:val="0"/>
      <w:divBdr>
        <w:top w:val="none" w:sz="0" w:space="0" w:color="auto"/>
        <w:left w:val="none" w:sz="0" w:space="0" w:color="auto"/>
        <w:bottom w:val="none" w:sz="0" w:space="0" w:color="auto"/>
        <w:right w:val="none" w:sz="0" w:space="0" w:color="auto"/>
      </w:divBdr>
    </w:div>
    <w:div w:id="1982688165">
      <w:bodyDiv w:val="1"/>
      <w:marLeft w:val="0"/>
      <w:marRight w:val="0"/>
      <w:marTop w:val="0"/>
      <w:marBottom w:val="0"/>
      <w:divBdr>
        <w:top w:val="none" w:sz="0" w:space="0" w:color="auto"/>
        <w:left w:val="none" w:sz="0" w:space="0" w:color="auto"/>
        <w:bottom w:val="none" w:sz="0" w:space="0" w:color="auto"/>
        <w:right w:val="none" w:sz="0" w:space="0" w:color="auto"/>
      </w:divBdr>
    </w:div>
    <w:div w:id="1982880046">
      <w:bodyDiv w:val="1"/>
      <w:marLeft w:val="0"/>
      <w:marRight w:val="0"/>
      <w:marTop w:val="0"/>
      <w:marBottom w:val="0"/>
      <w:divBdr>
        <w:top w:val="none" w:sz="0" w:space="0" w:color="auto"/>
        <w:left w:val="none" w:sz="0" w:space="0" w:color="auto"/>
        <w:bottom w:val="none" w:sz="0" w:space="0" w:color="auto"/>
        <w:right w:val="none" w:sz="0" w:space="0" w:color="auto"/>
      </w:divBdr>
    </w:div>
    <w:div w:id="1982927140">
      <w:bodyDiv w:val="1"/>
      <w:marLeft w:val="0"/>
      <w:marRight w:val="0"/>
      <w:marTop w:val="0"/>
      <w:marBottom w:val="0"/>
      <w:divBdr>
        <w:top w:val="none" w:sz="0" w:space="0" w:color="auto"/>
        <w:left w:val="none" w:sz="0" w:space="0" w:color="auto"/>
        <w:bottom w:val="none" w:sz="0" w:space="0" w:color="auto"/>
        <w:right w:val="none" w:sz="0" w:space="0" w:color="auto"/>
      </w:divBdr>
    </w:div>
    <w:div w:id="1983121366">
      <w:bodyDiv w:val="1"/>
      <w:marLeft w:val="0"/>
      <w:marRight w:val="0"/>
      <w:marTop w:val="0"/>
      <w:marBottom w:val="0"/>
      <w:divBdr>
        <w:top w:val="none" w:sz="0" w:space="0" w:color="auto"/>
        <w:left w:val="none" w:sz="0" w:space="0" w:color="auto"/>
        <w:bottom w:val="none" w:sz="0" w:space="0" w:color="auto"/>
        <w:right w:val="none" w:sz="0" w:space="0" w:color="auto"/>
      </w:divBdr>
    </w:div>
    <w:div w:id="1983269036">
      <w:bodyDiv w:val="1"/>
      <w:marLeft w:val="0"/>
      <w:marRight w:val="0"/>
      <w:marTop w:val="0"/>
      <w:marBottom w:val="0"/>
      <w:divBdr>
        <w:top w:val="none" w:sz="0" w:space="0" w:color="auto"/>
        <w:left w:val="none" w:sz="0" w:space="0" w:color="auto"/>
        <w:bottom w:val="none" w:sz="0" w:space="0" w:color="auto"/>
        <w:right w:val="none" w:sz="0" w:space="0" w:color="auto"/>
      </w:divBdr>
    </w:div>
    <w:div w:id="1983270388">
      <w:bodyDiv w:val="1"/>
      <w:marLeft w:val="0"/>
      <w:marRight w:val="0"/>
      <w:marTop w:val="0"/>
      <w:marBottom w:val="0"/>
      <w:divBdr>
        <w:top w:val="none" w:sz="0" w:space="0" w:color="auto"/>
        <w:left w:val="none" w:sz="0" w:space="0" w:color="auto"/>
        <w:bottom w:val="none" w:sz="0" w:space="0" w:color="auto"/>
        <w:right w:val="none" w:sz="0" w:space="0" w:color="auto"/>
      </w:divBdr>
    </w:div>
    <w:div w:id="1983273312">
      <w:bodyDiv w:val="1"/>
      <w:marLeft w:val="0"/>
      <w:marRight w:val="0"/>
      <w:marTop w:val="0"/>
      <w:marBottom w:val="0"/>
      <w:divBdr>
        <w:top w:val="none" w:sz="0" w:space="0" w:color="auto"/>
        <w:left w:val="none" w:sz="0" w:space="0" w:color="auto"/>
        <w:bottom w:val="none" w:sz="0" w:space="0" w:color="auto"/>
        <w:right w:val="none" w:sz="0" w:space="0" w:color="auto"/>
      </w:divBdr>
    </w:div>
    <w:div w:id="1983340140">
      <w:bodyDiv w:val="1"/>
      <w:marLeft w:val="0"/>
      <w:marRight w:val="0"/>
      <w:marTop w:val="0"/>
      <w:marBottom w:val="0"/>
      <w:divBdr>
        <w:top w:val="none" w:sz="0" w:space="0" w:color="auto"/>
        <w:left w:val="none" w:sz="0" w:space="0" w:color="auto"/>
        <w:bottom w:val="none" w:sz="0" w:space="0" w:color="auto"/>
        <w:right w:val="none" w:sz="0" w:space="0" w:color="auto"/>
      </w:divBdr>
    </w:div>
    <w:div w:id="1983460689">
      <w:bodyDiv w:val="1"/>
      <w:marLeft w:val="0"/>
      <w:marRight w:val="0"/>
      <w:marTop w:val="0"/>
      <w:marBottom w:val="0"/>
      <w:divBdr>
        <w:top w:val="none" w:sz="0" w:space="0" w:color="auto"/>
        <w:left w:val="none" w:sz="0" w:space="0" w:color="auto"/>
        <w:bottom w:val="none" w:sz="0" w:space="0" w:color="auto"/>
        <w:right w:val="none" w:sz="0" w:space="0" w:color="auto"/>
      </w:divBdr>
    </w:div>
    <w:div w:id="1983731506">
      <w:bodyDiv w:val="1"/>
      <w:marLeft w:val="0"/>
      <w:marRight w:val="0"/>
      <w:marTop w:val="0"/>
      <w:marBottom w:val="0"/>
      <w:divBdr>
        <w:top w:val="none" w:sz="0" w:space="0" w:color="auto"/>
        <w:left w:val="none" w:sz="0" w:space="0" w:color="auto"/>
        <w:bottom w:val="none" w:sz="0" w:space="0" w:color="auto"/>
        <w:right w:val="none" w:sz="0" w:space="0" w:color="auto"/>
      </w:divBdr>
    </w:div>
    <w:div w:id="1983776494">
      <w:bodyDiv w:val="1"/>
      <w:marLeft w:val="0"/>
      <w:marRight w:val="0"/>
      <w:marTop w:val="0"/>
      <w:marBottom w:val="0"/>
      <w:divBdr>
        <w:top w:val="none" w:sz="0" w:space="0" w:color="auto"/>
        <w:left w:val="none" w:sz="0" w:space="0" w:color="auto"/>
        <w:bottom w:val="none" w:sz="0" w:space="0" w:color="auto"/>
        <w:right w:val="none" w:sz="0" w:space="0" w:color="auto"/>
      </w:divBdr>
    </w:div>
    <w:div w:id="1983776749">
      <w:bodyDiv w:val="1"/>
      <w:marLeft w:val="0"/>
      <w:marRight w:val="0"/>
      <w:marTop w:val="0"/>
      <w:marBottom w:val="0"/>
      <w:divBdr>
        <w:top w:val="none" w:sz="0" w:space="0" w:color="auto"/>
        <w:left w:val="none" w:sz="0" w:space="0" w:color="auto"/>
        <w:bottom w:val="none" w:sz="0" w:space="0" w:color="auto"/>
        <w:right w:val="none" w:sz="0" w:space="0" w:color="auto"/>
      </w:divBdr>
    </w:div>
    <w:div w:id="1983777637">
      <w:bodyDiv w:val="1"/>
      <w:marLeft w:val="0"/>
      <w:marRight w:val="0"/>
      <w:marTop w:val="0"/>
      <w:marBottom w:val="0"/>
      <w:divBdr>
        <w:top w:val="none" w:sz="0" w:space="0" w:color="auto"/>
        <w:left w:val="none" w:sz="0" w:space="0" w:color="auto"/>
        <w:bottom w:val="none" w:sz="0" w:space="0" w:color="auto"/>
        <w:right w:val="none" w:sz="0" w:space="0" w:color="auto"/>
      </w:divBdr>
    </w:div>
    <w:div w:id="1983845509">
      <w:bodyDiv w:val="1"/>
      <w:marLeft w:val="0"/>
      <w:marRight w:val="0"/>
      <w:marTop w:val="0"/>
      <w:marBottom w:val="0"/>
      <w:divBdr>
        <w:top w:val="none" w:sz="0" w:space="0" w:color="auto"/>
        <w:left w:val="none" w:sz="0" w:space="0" w:color="auto"/>
        <w:bottom w:val="none" w:sz="0" w:space="0" w:color="auto"/>
        <w:right w:val="none" w:sz="0" w:space="0" w:color="auto"/>
      </w:divBdr>
    </w:div>
    <w:div w:id="1983925168">
      <w:bodyDiv w:val="1"/>
      <w:marLeft w:val="0"/>
      <w:marRight w:val="0"/>
      <w:marTop w:val="0"/>
      <w:marBottom w:val="0"/>
      <w:divBdr>
        <w:top w:val="none" w:sz="0" w:space="0" w:color="auto"/>
        <w:left w:val="none" w:sz="0" w:space="0" w:color="auto"/>
        <w:bottom w:val="none" w:sz="0" w:space="0" w:color="auto"/>
        <w:right w:val="none" w:sz="0" w:space="0" w:color="auto"/>
      </w:divBdr>
    </w:div>
    <w:div w:id="1984118355">
      <w:bodyDiv w:val="1"/>
      <w:marLeft w:val="0"/>
      <w:marRight w:val="0"/>
      <w:marTop w:val="0"/>
      <w:marBottom w:val="0"/>
      <w:divBdr>
        <w:top w:val="none" w:sz="0" w:space="0" w:color="auto"/>
        <w:left w:val="none" w:sz="0" w:space="0" w:color="auto"/>
        <w:bottom w:val="none" w:sz="0" w:space="0" w:color="auto"/>
        <w:right w:val="none" w:sz="0" w:space="0" w:color="auto"/>
      </w:divBdr>
    </w:div>
    <w:div w:id="1984314391">
      <w:bodyDiv w:val="1"/>
      <w:marLeft w:val="0"/>
      <w:marRight w:val="0"/>
      <w:marTop w:val="0"/>
      <w:marBottom w:val="0"/>
      <w:divBdr>
        <w:top w:val="none" w:sz="0" w:space="0" w:color="auto"/>
        <w:left w:val="none" w:sz="0" w:space="0" w:color="auto"/>
        <w:bottom w:val="none" w:sz="0" w:space="0" w:color="auto"/>
        <w:right w:val="none" w:sz="0" w:space="0" w:color="auto"/>
      </w:divBdr>
    </w:div>
    <w:div w:id="1984383767">
      <w:bodyDiv w:val="1"/>
      <w:marLeft w:val="0"/>
      <w:marRight w:val="0"/>
      <w:marTop w:val="0"/>
      <w:marBottom w:val="0"/>
      <w:divBdr>
        <w:top w:val="none" w:sz="0" w:space="0" w:color="auto"/>
        <w:left w:val="none" w:sz="0" w:space="0" w:color="auto"/>
        <w:bottom w:val="none" w:sz="0" w:space="0" w:color="auto"/>
        <w:right w:val="none" w:sz="0" w:space="0" w:color="auto"/>
      </w:divBdr>
    </w:div>
    <w:div w:id="1984384746">
      <w:bodyDiv w:val="1"/>
      <w:marLeft w:val="0"/>
      <w:marRight w:val="0"/>
      <w:marTop w:val="0"/>
      <w:marBottom w:val="0"/>
      <w:divBdr>
        <w:top w:val="none" w:sz="0" w:space="0" w:color="auto"/>
        <w:left w:val="none" w:sz="0" w:space="0" w:color="auto"/>
        <w:bottom w:val="none" w:sz="0" w:space="0" w:color="auto"/>
        <w:right w:val="none" w:sz="0" w:space="0" w:color="auto"/>
      </w:divBdr>
    </w:div>
    <w:div w:id="1984503420">
      <w:bodyDiv w:val="1"/>
      <w:marLeft w:val="0"/>
      <w:marRight w:val="0"/>
      <w:marTop w:val="0"/>
      <w:marBottom w:val="0"/>
      <w:divBdr>
        <w:top w:val="none" w:sz="0" w:space="0" w:color="auto"/>
        <w:left w:val="none" w:sz="0" w:space="0" w:color="auto"/>
        <w:bottom w:val="none" w:sz="0" w:space="0" w:color="auto"/>
        <w:right w:val="none" w:sz="0" w:space="0" w:color="auto"/>
      </w:divBdr>
    </w:div>
    <w:div w:id="1984506729">
      <w:bodyDiv w:val="1"/>
      <w:marLeft w:val="0"/>
      <w:marRight w:val="0"/>
      <w:marTop w:val="0"/>
      <w:marBottom w:val="0"/>
      <w:divBdr>
        <w:top w:val="none" w:sz="0" w:space="0" w:color="auto"/>
        <w:left w:val="none" w:sz="0" w:space="0" w:color="auto"/>
        <w:bottom w:val="none" w:sz="0" w:space="0" w:color="auto"/>
        <w:right w:val="none" w:sz="0" w:space="0" w:color="auto"/>
      </w:divBdr>
    </w:div>
    <w:div w:id="1984582029">
      <w:bodyDiv w:val="1"/>
      <w:marLeft w:val="0"/>
      <w:marRight w:val="0"/>
      <w:marTop w:val="0"/>
      <w:marBottom w:val="0"/>
      <w:divBdr>
        <w:top w:val="none" w:sz="0" w:space="0" w:color="auto"/>
        <w:left w:val="none" w:sz="0" w:space="0" w:color="auto"/>
        <w:bottom w:val="none" w:sz="0" w:space="0" w:color="auto"/>
        <w:right w:val="none" w:sz="0" w:space="0" w:color="auto"/>
      </w:divBdr>
    </w:div>
    <w:div w:id="1984652278">
      <w:bodyDiv w:val="1"/>
      <w:marLeft w:val="0"/>
      <w:marRight w:val="0"/>
      <w:marTop w:val="0"/>
      <w:marBottom w:val="0"/>
      <w:divBdr>
        <w:top w:val="none" w:sz="0" w:space="0" w:color="auto"/>
        <w:left w:val="none" w:sz="0" w:space="0" w:color="auto"/>
        <w:bottom w:val="none" w:sz="0" w:space="0" w:color="auto"/>
        <w:right w:val="none" w:sz="0" w:space="0" w:color="auto"/>
      </w:divBdr>
    </w:div>
    <w:div w:id="1984654935">
      <w:bodyDiv w:val="1"/>
      <w:marLeft w:val="0"/>
      <w:marRight w:val="0"/>
      <w:marTop w:val="0"/>
      <w:marBottom w:val="0"/>
      <w:divBdr>
        <w:top w:val="none" w:sz="0" w:space="0" w:color="auto"/>
        <w:left w:val="none" w:sz="0" w:space="0" w:color="auto"/>
        <w:bottom w:val="none" w:sz="0" w:space="0" w:color="auto"/>
        <w:right w:val="none" w:sz="0" w:space="0" w:color="auto"/>
      </w:divBdr>
    </w:div>
    <w:div w:id="1984768363">
      <w:bodyDiv w:val="1"/>
      <w:marLeft w:val="0"/>
      <w:marRight w:val="0"/>
      <w:marTop w:val="0"/>
      <w:marBottom w:val="0"/>
      <w:divBdr>
        <w:top w:val="none" w:sz="0" w:space="0" w:color="auto"/>
        <w:left w:val="none" w:sz="0" w:space="0" w:color="auto"/>
        <w:bottom w:val="none" w:sz="0" w:space="0" w:color="auto"/>
        <w:right w:val="none" w:sz="0" w:space="0" w:color="auto"/>
      </w:divBdr>
    </w:div>
    <w:div w:id="1984848017">
      <w:bodyDiv w:val="1"/>
      <w:marLeft w:val="0"/>
      <w:marRight w:val="0"/>
      <w:marTop w:val="0"/>
      <w:marBottom w:val="0"/>
      <w:divBdr>
        <w:top w:val="none" w:sz="0" w:space="0" w:color="auto"/>
        <w:left w:val="none" w:sz="0" w:space="0" w:color="auto"/>
        <w:bottom w:val="none" w:sz="0" w:space="0" w:color="auto"/>
        <w:right w:val="none" w:sz="0" w:space="0" w:color="auto"/>
      </w:divBdr>
    </w:div>
    <w:div w:id="1984851016">
      <w:bodyDiv w:val="1"/>
      <w:marLeft w:val="0"/>
      <w:marRight w:val="0"/>
      <w:marTop w:val="0"/>
      <w:marBottom w:val="0"/>
      <w:divBdr>
        <w:top w:val="none" w:sz="0" w:space="0" w:color="auto"/>
        <w:left w:val="none" w:sz="0" w:space="0" w:color="auto"/>
        <w:bottom w:val="none" w:sz="0" w:space="0" w:color="auto"/>
        <w:right w:val="none" w:sz="0" w:space="0" w:color="auto"/>
      </w:divBdr>
    </w:div>
    <w:div w:id="1984967732">
      <w:bodyDiv w:val="1"/>
      <w:marLeft w:val="0"/>
      <w:marRight w:val="0"/>
      <w:marTop w:val="0"/>
      <w:marBottom w:val="0"/>
      <w:divBdr>
        <w:top w:val="none" w:sz="0" w:space="0" w:color="auto"/>
        <w:left w:val="none" w:sz="0" w:space="0" w:color="auto"/>
        <w:bottom w:val="none" w:sz="0" w:space="0" w:color="auto"/>
        <w:right w:val="none" w:sz="0" w:space="0" w:color="auto"/>
      </w:divBdr>
    </w:div>
    <w:div w:id="1984970611">
      <w:bodyDiv w:val="1"/>
      <w:marLeft w:val="0"/>
      <w:marRight w:val="0"/>
      <w:marTop w:val="0"/>
      <w:marBottom w:val="0"/>
      <w:divBdr>
        <w:top w:val="none" w:sz="0" w:space="0" w:color="auto"/>
        <w:left w:val="none" w:sz="0" w:space="0" w:color="auto"/>
        <w:bottom w:val="none" w:sz="0" w:space="0" w:color="auto"/>
        <w:right w:val="none" w:sz="0" w:space="0" w:color="auto"/>
      </w:divBdr>
    </w:div>
    <w:div w:id="1985045830">
      <w:bodyDiv w:val="1"/>
      <w:marLeft w:val="0"/>
      <w:marRight w:val="0"/>
      <w:marTop w:val="0"/>
      <w:marBottom w:val="0"/>
      <w:divBdr>
        <w:top w:val="none" w:sz="0" w:space="0" w:color="auto"/>
        <w:left w:val="none" w:sz="0" w:space="0" w:color="auto"/>
        <w:bottom w:val="none" w:sz="0" w:space="0" w:color="auto"/>
        <w:right w:val="none" w:sz="0" w:space="0" w:color="auto"/>
      </w:divBdr>
    </w:div>
    <w:div w:id="1985087385">
      <w:bodyDiv w:val="1"/>
      <w:marLeft w:val="0"/>
      <w:marRight w:val="0"/>
      <w:marTop w:val="0"/>
      <w:marBottom w:val="0"/>
      <w:divBdr>
        <w:top w:val="none" w:sz="0" w:space="0" w:color="auto"/>
        <w:left w:val="none" w:sz="0" w:space="0" w:color="auto"/>
        <w:bottom w:val="none" w:sz="0" w:space="0" w:color="auto"/>
        <w:right w:val="none" w:sz="0" w:space="0" w:color="auto"/>
      </w:divBdr>
    </w:div>
    <w:div w:id="1985160393">
      <w:bodyDiv w:val="1"/>
      <w:marLeft w:val="0"/>
      <w:marRight w:val="0"/>
      <w:marTop w:val="0"/>
      <w:marBottom w:val="0"/>
      <w:divBdr>
        <w:top w:val="none" w:sz="0" w:space="0" w:color="auto"/>
        <w:left w:val="none" w:sz="0" w:space="0" w:color="auto"/>
        <w:bottom w:val="none" w:sz="0" w:space="0" w:color="auto"/>
        <w:right w:val="none" w:sz="0" w:space="0" w:color="auto"/>
      </w:divBdr>
    </w:div>
    <w:div w:id="1985305735">
      <w:bodyDiv w:val="1"/>
      <w:marLeft w:val="0"/>
      <w:marRight w:val="0"/>
      <w:marTop w:val="0"/>
      <w:marBottom w:val="0"/>
      <w:divBdr>
        <w:top w:val="none" w:sz="0" w:space="0" w:color="auto"/>
        <w:left w:val="none" w:sz="0" w:space="0" w:color="auto"/>
        <w:bottom w:val="none" w:sz="0" w:space="0" w:color="auto"/>
        <w:right w:val="none" w:sz="0" w:space="0" w:color="auto"/>
      </w:divBdr>
    </w:div>
    <w:div w:id="1985350185">
      <w:bodyDiv w:val="1"/>
      <w:marLeft w:val="0"/>
      <w:marRight w:val="0"/>
      <w:marTop w:val="0"/>
      <w:marBottom w:val="0"/>
      <w:divBdr>
        <w:top w:val="none" w:sz="0" w:space="0" w:color="auto"/>
        <w:left w:val="none" w:sz="0" w:space="0" w:color="auto"/>
        <w:bottom w:val="none" w:sz="0" w:space="0" w:color="auto"/>
        <w:right w:val="none" w:sz="0" w:space="0" w:color="auto"/>
      </w:divBdr>
    </w:div>
    <w:div w:id="1985426847">
      <w:bodyDiv w:val="1"/>
      <w:marLeft w:val="0"/>
      <w:marRight w:val="0"/>
      <w:marTop w:val="0"/>
      <w:marBottom w:val="0"/>
      <w:divBdr>
        <w:top w:val="none" w:sz="0" w:space="0" w:color="auto"/>
        <w:left w:val="none" w:sz="0" w:space="0" w:color="auto"/>
        <w:bottom w:val="none" w:sz="0" w:space="0" w:color="auto"/>
        <w:right w:val="none" w:sz="0" w:space="0" w:color="auto"/>
      </w:divBdr>
    </w:div>
    <w:div w:id="1985547185">
      <w:bodyDiv w:val="1"/>
      <w:marLeft w:val="0"/>
      <w:marRight w:val="0"/>
      <w:marTop w:val="0"/>
      <w:marBottom w:val="0"/>
      <w:divBdr>
        <w:top w:val="none" w:sz="0" w:space="0" w:color="auto"/>
        <w:left w:val="none" w:sz="0" w:space="0" w:color="auto"/>
        <w:bottom w:val="none" w:sz="0" w:space="0" w:color="auto"/>
        <w:right w:val="none" w:sz="0" w:space="0" w:color="auto"/>
      </w:divBdr>
    </w:div>
    <w:div w:id="1985623344">
      <w:bodyDiv w:val="1"/>
      <w:marLeft w:val="0"/>
      <w:marRight w:val="0"/>
      <w:marTop w:val="0"/>
      <w:marBottom w:val="0"/>
      <w:divBdr>
        <w:top w:val="none" w:sz="0" w:space="0" w:color="auto"/>
        <w:left w:val="none" w:sz="0" w:space="0" w:color="auto"/>
        <w:bottom w:val="none" w:sz="0" w:space="0" w:color="auto"/>
        <w:right w:val="none" w:sz="0" w:space="0" w:color="auto"/>
      </w:divBdr>
    </w:div>
    <w:div w:id="1985625024">
      <w:bodyDiv w:val="1"/>
      <w:marLeft w:val="0"/>
      <w:marRight w:val="0"/>
      <w:marTop w:val="0"/>
      <w:marBottom w:val="0"/>
      <w:divBdr>
        <w:top w:val="none" w:sz="0" w:space="0" w:color="auto"/>
        <w:left w:val="none" w:sz="0" w:space="0" w:color="auto"/>
        <w:bottom w:val="none" w:sz="0" w:space="0" w:color="auto"/>
        <w:right w:val="none" w:sz="0" w:space="0" w:color="auto"/>
      </w:divBdr>
    </w:div>
    <w:div w:id="1985696852">
      <w:bodyDiv w:val="1"/>
      <w:marLeft w:val="0"/>
      <w:marRight w:val="0"/>
      <w:marTop w:val="0"/>
      <w:marBottom w:val="0"/>
      <w:divBdr>
        <w:top w:val="none" w:sz="0" w:space="0" w:color="auto"/>
        <w:left w:val="none" w:sz="0" w:space="0" w:color="auto"/>
        <w:bottom w:val="none" w:sz="0" w:space="0" w:color="auto"/>
        <w:right w:val="none" w:sz="0" w:space="0" w:color="auto"/>
      </w:divBdr>
    </w:div>
    <w:div w:id="1985815964">
      <w:bodyDiv w:val="1"/>
      <w:marLeft w:val="0"/>
      <w:marRight w:val="0"/>
      <w:marTop w:val="0"/>
      <w:marBottom w:val="0"/>
      <w:divBdr>
        <w:top w:val="none" w:sz="0" w:space="0" w:color="auto"/>
        <w:left w:val="none" w:sz="0" w:space="0" w:color="auto"/>
        <w:bottom w:val="none" w:sz="0" w:space="0" w:color="auto"/>
        <w:right w:val="none" w:sz="0" w:space="0" w:color="auto"/>
      </w:divBdr>
    </w:div>
    <w:div w:id="1986616909">
      <w:bodyDiv w:val="1"/>
      <w:marLeft w:val="0"/>
      <w:marRight w:val="0"/>
      <w:marTop w:val="0"/>
      <w:marBottom w:val="0"/>
      <w:divBdr>
        <w:top w:val="none" w:sz="0" w:space="0" w:color="auto"/>
        <w:left w:val="none" w:sz="0" w:space="0" w:color="auto"/>
        <w:bottom w:val="none" w:sz="0" w:space="0" w:color="auto"/>
        <w:right w:val="none" w:sz="0" w:space="0" w:color="auto"/>
      </w:divBdr>
    </w:div>
    <w:div w:id="1986619077">
      <w:bodyDiv w:val="1"/>
      <w:marLeft w:val="0"/>
      <w:marRight w:val="0"/>
      <w:marTop w:val="0"/>
      <w:marBottom w:val="0"/>
      <w:divBdr>
        <w:top w:val="none" w:sz="0" w:space="0" w:color="auto"/>
        <w:left w:val="none" w:sz="0" w:space="0" w:color="auto"/>
        <w:bottom w:val="none" w:sz="0" w:space="0" w:color="auto"/>
        <w:right w:val="none" w:sz="0" w:space="0" w:color="auto"/>
      </w:divBdr>
    </w:div>
    <w:div w:id="1986735654">
      <w:bodyDiv w:val="1"/>
      <w:marLeft w:val="0"/>
      <w:marRight w:val="0"/>
      <w:marTop w:val="0"/>
      <w:marBottom w:val="0"/>
      <w:divBdr>
        <w:top w:val="none" w:sz="0" w:space="0" w:color="auto"/>
        <w:left w:val="none" w:sz="0" w:space="0" w:color="auto"/>
        <w:bottom w:val="none" w:sz="0" w:space="0" w:color="auto"/>
        <w:right w:val="none" w:sz="0" w:space="0" w:color="auto"/>
      </w:divBdr>
    </w:div>
    <w:div w:id="1986813496">
      <w:bodyDiv w:val="1"/>
      <w:marLeft w:val="0"/>
      <w:marRight w:val="0"/>
      <w:marTop w:val="0"/>
      <w:marBottom w:val="0"/>
      <w:divBdr>
        <w:top w:val="none" w:sz="0" w:space="0" w:color="auto"/>
        <w:left w:val="none" w:sz="0" w:space="0" w:color="auto"/>
        <w:bottom w:val="none" w:sz="0" w:space="0" w:color="auto"/>
        <w:right w:val="none" w:sz="0" w:space="0" w:color="auto"/>
      </w:divBdr>
    </w:div>
    <w:div w:id="1987051955">
      <w:bodyDiv w:val="1"/>
      <w:marLeft w:val="0"/>
      <w:marRight w:val="0"/>
      <w:marTop w:val="0"/>
      <w:marBottom w:val="0"/>
      <w:divBdr>
        <w:top w:val="none" w:sz="0" w:space="0" w:color="auto"/>
        <w:left w:val="none" w:sz="0" w:space="0" w:color="auto"/>
        <w:bottom w:val="none" w:sz="0" w:space="0" w:color="auto"/>
        <w:right w:val="none" w:sz="0" w:space="0" w:color="auto"/>
      </w:divBdr>
    </w:div>
    <w:div w:id="1987053086">
      <w:bodyDiv w:val="1"/>
      <w:marLeft w:val="0"/>
      <w:marRight w:val="0"/>
      <w:marTop w:val="0"/>
      <w:marBottom w:val="0"/>
      <w:divBdr>
        <w:top w:val="none" w:sz="0" w:space="0" w:color="auto"/>
        <w:left w:val="none" w:sz="0" w:space="0" w:color="auto"/>
        <w:bottom w:val="none" w:sz="0" w:space="0" w:color="auto"/>
        <w:right w:val="none" w:sz="0" w:space="0" w:color="auto"/>
      </w:divBdr>
    </w:div>
    <w:div w:id="1987054345">
      <w:bodyDiv w:val="1"/>
      <w:marLeft w:val="0"/>
      <w:marRight w:val="0"/>
      <w:marTop w:val="0"/>
      <w:marBottom w:val="0"/>
      <w:divBdr>
        <w:top w:val="none" w:sz="0" w:space="0" w:color="auto"/>
        <w:left w:val="none" w:sz="0" w:space="0" w:color="auto"/>
        <w:bottom w:val="none" w:sz="0" w:space="0" w:color="auto"/>
        <w:right w:val="none" w:sz="0" w:space="0" w:color="auto"/>
      </w:divBdr>
    </w:div>
    <w:div w:id="1987346192">
      <w:bodyDiv w:val="1"/>
      <w:marLeft w:val="0"/>
      <w:marRight w:val="0"/>
      <w:marTop w:val="0"/>
      <w:marBottom w:val="0"/>
      <w:divBdr>
        <w:top w:val="none" w:sz="0" w:space="0" w:color="auto"/>
        <w:left w:val="none" w:sz="0" w:space="0" w:color="auto"/>
        <w:bottom w:val="none" w:sz="0" w:space="0" w:color="auto"/>
        <w:right w:val="none" w:sz="0" w:space="0" w:color="auto"/>
      </w:divBdr>
    </w:div>
    <w:div w:id="1987395828">
      <w:bodyDiv w:val="1"/>
      <w:marLeft w:val="0"/>
      <w:marRight w:val="0"/>
      <w:marTop w:val="0"/>
      <w:marBottom w:val="0"/>
      <w:divBdr>
        <w:top w:val="none" w:sz="0" w:space="0" w:color="auto"/>
        <w:left w:val="none" w:sz="0" w:space="0" w:color="auto"/>
        <w:bottom w:val="none" w:sz="0" w:space="0" w:color="auto"/>
        <w:right w:val="none" w:sz="0" w:space="0" w:color="auto"/>
      </w:divBdr>
    </w:div>
    <w:div w:id="1987468175">
      <w:bodyDiv w:val="1"/>
      <w:marLeft w:val="0"/>
      <w:marRight w:val="0"/>
      <w:marTop w:val="0"/>
      <w:marBottom w:val="0"/>
      <w:divBdr>
        <w:top w:val="none" w:sz="0" w:space="0" w:color="auto"/>
        <w:left w:val="none" w:sz="0" w:space="0" w:color="auto"/>
        <w:bottom w:val="none" w:sz="0" w:space="0" w:color="auto"/>
        <w:right w:val="none" w:sz="0" w:space="0" w:color="auto"/>
      </w:divBdr>
    </w:div>
    <w:div w:id="1987513210">
      <w:bodyDiv w:val="1"/>
      <w:marLeft w:val="0"/>
      <w:marRight w:val="0"/>
      <w:marTop w:val="0"/>
      <w:marBottom w:val="0"/>
      <w:divBdr>
        <w:top w:val="none" w:sz="0" w:space="0" w:color="auto"/>
        <w:left w:val="none" w:sz="0" w:space="0" w:color="auto"/>
        <w:bottom w:val="none" w:sz="0" w:space="0" w:color="auto"/>
        <w:right w:val="none" w:sz="0" w:space="0" w:color="auto"/>
      </w:divBdr>
    </w:div>
    <w:div w:id="1987663682">
      <w:bodyDiv w:val="1"/>
      <w:marLeft w:val="0"/>
      <w:marRight w:val="0"/>
      <w:marTop w:val="0"/>
      <w:marBottom w:val="0"/>
      <w:divBdr>
        <w:top w:val="none" w:sz="0" w:space="0" w:color="auto"/>
        <w:left w:val="none" w:sz="0" w:space="0" w:color="auto"/>
        <w:bottom w:val="none" w:sz="0" w:space="0" w:color="auto"/>
        <w:right w:val="none" w:sz="0" w:space="0" w:color="auto"/>
      </w:divBdr>
    </w:div>
    <w:div w:id="1987664976">
      <w:bodyDiv w:val="1"/>
      <w:marLeft w:val="0"/>
      <w:marRight w:val="0"/>
      <w:marTop w:val="0"/>
      <w:marBottom w:val="0"/>
      <w:divBdr>
        <w:top w:val="none" w:sz="0" w:space="0" w:color="auto"/>
        <w:left w:val="none" w:sz="0" w:space="0" w:color="auto"/>
        <w:bottom w:val="none" w:sz="0" w:space="0" w:color="auto"/>
        <w:right w:val="none" w:sz="0" w:space="0" w:color="auto"/>
      </w:divBdr>
    </w:div>
    <w:div w:id="1987976897">
      <w:bodyDiv w:val="1"/>
      <w:marLeft w:val="0"/>
      <w:marRight w:val="0"/>
      <w:marTop w:val="0"/>
      <w:marBottom w:val="0"/>
      <w:divBdr>
        <w:top w:val="none" w:sz="0" w:space="0" w:color="auto"/>
        <w:left w:val="none" w:sz="0" w:space="0" w:color="auto"/>
        <w:bottom w:val="none" w:sz="0" w:space="0" w:color="auto"/>
        <w:right w:val="none" w:sz="0" w:space="0" w:color="auto"/>
      </w:divBdr>
    </w:div>
    <w:div w:id="1988321233">
      <w:bodyDiv w:val="1"/>
      <w:marLeft w:val="0"/>
      <w:marRight w:val="0"/>
      <w:marTop w:val="0"/>
      <w:marBottom w:val="0"/>
      <w:divBdr>
        <w:top w:val="none" w:sz="0" w:space="0" w:color="auto"/>
        <w:left w:val="none" w:sz="0" w:space="0" w:color="auto"/>
        <w:bottom w:val="none" w:sz="0" w:space="0" w:color="auto"/>
        <w:right w:val="none" w:sz="0" w:space="0" w:color="auto"/>
      </w:divBdr>
    </w:div>
    <w:div w:id="1988439387">
      <w:bodyDiv w:val="1"/>
      <w:marLeft w:val="0"/>
      <w:marRight w:val="0"/>
      <w:marTop w:val="0"/>
      <w:marBottom w:val="0"/>
      <w:divBdr>
        <w:top w:val="none" w:sz="0" w:space="0" w:color="auto"/>
        <w:left w:val="none" w:sz="0" w:space="0" w:color="auto"/>
        <w:bottom w:val="none" w:sz="0" w:space="0" w:color="auto"/>
        <w:right w:val="none" w:sz="0" w:space="0" w:color="auto"/>
      </w:divBdr>
    </w:div>
    <w:div w:id="1988701656">
      <w:bodyDiv w:val="1"/>
      <w:marLeft w:val="0"/>
      <w:marRight w:val="0"/>
      <w:marTop w:val="0"/>
      <w:marBottom w:val="0"/>
      <w:divBdr>
        <w:top w:val="none" w:sz="0" w:space="0" w:color="auto"/>
        <w:left w:val="none" w:sz="0" w:space="0" w:color="auto"/>
        <w:bottom w:val="none" w:sz="0" w:space="0" w:color="auto"/>
        <w:right w:val="none" w:sz="0" w:space="0" w:color="auto"/>
      </w:divBdr>
    </w:div>
    <w:div w:id="1988977638">
      <w:bodyDiv w:val="1"/>
      <w:marLeft w:val="0"/>
      <w:marRight w:val="0"/>
      <w:marTop w:val="0"/>
      <w:marBottom w:val="0"/>
      <w:divBdr>
        <w:top w:val="none" w:sz="0" w:space="0" w:color="auto"/>
        <w:left w:val="none" w:sz="0" w:space="0" w:color="auto"/>
        <w:bottom w:val="none" w:sz="0" w:space="0" w:color="auto"/>
        <w:right w:val="none" w:sz="0" w:space="0" w:color="auto"/>
      </w:divBdr>
    </w:div>
    <w:div w:id="1989044532">
      <w:bodyDiv w:val="1"/>
      <w:marLeft w:val="0"/>
      <w:marRight w:val="0"/>
      <w:marTop w:val="0"/>
      <w:marBottom w:val="0"/>
      <w:divBdr>
        <w:top w:val="none" w:sz="0" w:space="0" w:color="auto"/>
        <w:left w:val="none" w:sz="0" w:space="0" w:color="auto"/>
        <w:bottom w:val="none" w:sz="0" w:space="0" w:color="auto"/>
        <w:right w:val="none" w:sz="0" w:space="0" w:color="auto"/>
      </w:divBdr>
    </w:div>
    <w:div w:id="1989164475">
      <w:bodyDiv w:val="1"/>
      <w:marLeft w:val="0"/>
      <w:marRight w:val="0"/>
      <w:marTop w:val="0"/>
      <w:marBottom w:val="0"/>
      <w:divBdr>
        <w:top w:val="none" w:sz="0" w:space="0" w:color="auto"/>
        <w:left w:val="none" w:sz="0" w:space="0" w:color="auto"/>
        <w:bottom w:val="none" w:sz="0" w:space="0" w:color="auto"/>
        <w:right w:val="none" w:sz="0" w:space="0" w:color="auto"/>
      </w:divBdr>
    </w:div>
    <w:div w:id="1989167873">
      <w:bodyDiv w:val="1"/>
      <w:marLeft w:val="0"/>
      <w:marRight w:val="0"/>
      <w:marTop w:val="0"/>
      <w:marBottom w:val="0"/>
      <w:divBdr>
        <w:top w:val="none" w:sz="0" w:space="0" w:color="auto"/>
        <w:left w:val="none" w:sz="0" w:space="0" w:color="auto"/>
        <w:bottom w:val="none" w:sz="0" w:space="0" w:color="auto"/>
        <w:right w:val="none" w:sz="0" w:space="0" w:color="auto"/>
      </w:divBdr>
    </w:div>
    <w:div w:id="1989244512">
      <w:bodyDiv w:val="1"/>
      <w:marLeft w:val="0"/>
      <w:marRight w:val="0"/>
      <w:marTop w:val="0"/>
      <w:marBottom w:val="0"/>
      <w:divBdr>
        <w:top w:val="none" w:sz="0" w:space="0" w:color="auto"/>
        <w:left w:val="none" w:sz="0" w:space="0" w:color="auto"/>
        <w:bottom w:val="none" w:sz="0" w:space="0" w:color="auto"/>
        <w:right w:val="none" w:sz="0" w:space="0" w:color="auto"/>
      </w:divBdr>
    </w:div>
    <w:div w:id="1989279968">
      <w:bodyDiv w:val="1"/>
      <w:marLeft w:val="0"/>
      <w:marRight w:val="0"/>
      <w:marTop w:val="0"/>
      <w:marBottom w:val="0"/>
      <w:divBdr>
        <w:top w:val="none" w:sz="0" w:space="0" w:color="auto"/>
        <w:left w:val="none" w:sz="0" w:space="0" w:color="auto"/>
        <w:bottom w:val="none" w:sz="0" w:space="0" w:color="auto"/>
        <w:right w:val="none" w:sz="0" w:space="0" w:color="auto"/>
      </w:divBdr>
    </w:div>
    <w:div w:id="1989361317">
      <w:bodyDiv w:val="1"/>
      <w:marLeft w:val="0"/>
      <w:marRight w:val="0"/>
      <w:marTop w:val="0"/>
      <w:marBottom w:val="0"/>
      <w:divBdr>
        <w:top w:val="none" w:sz="0" w:space="0" w:color="auto"/>
        <w:left w:val="none" w:sz="0" w:space="0" w:color="auto"/>
        <w:bottom w:val="none" w:sz="0" w:space="0" w:color="auto"/>
        <w:right w:val="none" w:sz="0" w:space="0" w:color="auto"/>
      </w:divBdr>
    </w:div>
    <w:div w:id="1989479980">
      <w:bodyDiv w:val="1"/>
      <w:marLeft w:val="0"/>
      <w:marRight w:val="0"/>
      <w:marTop w:val="0"/>
      <w:marBottom w:val="0"/>
      <w:divBdr>
        <w:top w:val="none" w:sz="0" w:space="0" w:color="auto"/>
        <w:left w:val="none" w:sz="0" w:space="0" w:color="auto"/>
        <w:bottom w:val="none" w:sz="0" w:space="0" w:color="auto"/>
        <w:right w:val="none" w:sz="0" w:space="0" w:color="auto"/>
      </w:divBdr>
    </w:div>
    <w:div w:id="1989623785">
      <w:bodyDiv w:val="1"/>
      <w:marLeft w:val="0"/>
      <w:marRight w:val="0"/>
      <w:marTop w:val="0"/>
      <w:marBottom w:val="0"/>
      <w:divBdr>
        <w:top w:val="none" w:sz="0" w:space="0" w:color="auto"/>
        <w:left w:val="none" w:sz="0" w:space="0" w:color="auto"/>
        <w:bottom w:val="none" w:sz="0" w:space="0" w:color="auto"/>
        <w:right w:val="none" w:sz="0" w:space="0" w:color="auto"/>
      </w:divBdr>
    </w:div>
    <w:div w:id="1989817366">
      <w:bodyDiv w:val="1"/>
      <w:marLeft w:val="0"/>
      <w:marRight w:val="0"/>
      <w:marTop w:val="0"/>
      <w:marBottom w:val="0"/>
      <w:divBdr>
        <w:top w:val="none" w:sz="0" w:space="0" w:color="auto"/>
        <w:left w:val="none" w:sz="0" w:space="0" w:color="auto"/>
        <w:bottom w:val="none" w:sz="0" w:space="0" w:color="auto"/>
        <w:right w:val="none" w:sz="0" w:space="0" w:color="auto"/>
      </w:divBdr>
    </w:div>
    <w:div w:id="1989893153">
      <w:bodyDiv w:val="1"/>
      <w:marLeft w:val="0"/>
      <w:marRight w:val="0"/>
      <w:marTop w:val="0"/>
      <w:marBottom w:val="0"/>
      <w:divBdr>
        <w:top w:val="none" w:sz="0" w:space="0" w:color="auto"/>
        <w:left w:val="none" w:sz="0" w:space="0" w:color="auto"/>
        <w:bottom w:val="none" w:sz="0" w:space="0" w:color="auto"/>
        <w:right w:val="none" w:sz="0" w:space="0" w:color="auto"/>
      </w:divBdr>
    </w:div>
    <w:div w:id="1989901480">
      <w:bodyDiv w:val="1"/>
      <w:marLeft w:val="0"/>
      <w:marRight w:val="0"/>
      <w:marTop w:val="0"/>
      <w:marBottom w:val="0"/>
      <w:divBdr>
        <w:top w:val="none" w:sz="0" w:space="0" w:color="auto"/>
        <w:left w:val="none" w:sz="0" w:space="0" w:color="auto"/>
        <w:bottom w:val="none" w:sz="0" w:space="0" w:color="auto"/>
        <w:right w:val="none" w:sz="0" w:space="0" w:color="auto"/>
      </w:divBdr>
    </w:div>
    <w:div w:id="1990162145">
      <w:bodyDiv w:val="1"/>
      <w:marLeft w:val="0"/>
      <w:marRight w:val="0"/>
      <w:marTop w:val="0"/>
      <w:marBottom w:val="0"/>
      <w:divBdr>
        <w:top w:val="none" w:sz="0" w:space="0" w:color="auto"/>
        <w:left w:val="none" w:sz="0" w:space="0" w:color="auto"/>
        <w:bottom w:val="none" w:sz="0" w:space="0" w:color="auto"/>
        <w:right w:val="none" w:sz="0" w:space="0" w:color="auto"/>
      </w:divBdr>
    </w:div>
    <w:div w:id="1990211540">
      <w:bodyDiv w:val="1"/>
      <w:marLeft w:val="0"/>
      <w:marRight w:val="0"/>
      <w:marTop w:val="0"/>
      <w:marBottom w:val="0"/>
      <w:divBdr>
        <w:top w:val="none" w:sz="0" w:space="0" w:color="auto"/>
        <w:left w:val="none" w:sz="0" w:space="0" w:color="auto"/>
        <w:bottom w:val="none" w:sz="0" w:space="0" w:color="auto"/>
        <w:right w:val="none" w:sz="0" w:space="0" w:color="auto"/>
      </w:divBdr>
    </w:div>
    <w:div w:id="1990397020">
      <w:bodyDiv w:val="1"/>
      <w:marLeft w:val="0"/>
      <w:marRight w:val="0"/>
      <w:marTop w:val="0"/>
      <w:marBottom w:val="0"/>
      <w:divBdr>
        <w:top w:val="none" w:sz="0" w:space="0" w:color="auto"/>
        <w:left w:val="none" w:sz="0" w:space="0" w:color="auto"/>
        <w:bottom w:val="none" w:sz="0" w:space="0" w:color="auto"/>
        <w:right w:val="none" w:sz="0" w:space="0" w:color="auto"/>
      </w:divBdr>
    </w:div>
    <w:div w:id="1990592965">
      <w:bodyDiv w:val="1"/>
      <w:marLeft w:val="0"/>
      <w:marRight w:val="0"/>
      <w:marTop w:val="0"/>
      <w:marBottom w:val="0"/>
      <w:divBdr>
        <w:top w:val="none" w:sz="0" w:space="0" w:color="auto"/>
        <w:left w:val="none" w:sz="0" w:space="0" w:color="auto"/>
        <w:bottom w:val="none" w:sz="0" w:space="0" w:color="auto"/>
        <w:right w:val="none" w:sz="0" w:space="0" w:color="auto"/>
      </w:divBdr>
    </w:div>
    <w:div w:id="1990622709">
      <w:bodyDiv w:val="1"/>
      <w:marLeft w:val="0"/>
      <w:marRight w:val="0"/>
      <w:marTop w:val="0"/>
      <w:marBottom w:val="0"/>
      <w:divBdr>
        <w:top w:val="none" w:sz="0" w:space="0" w:color="auto"/>
        <w:left w:val="none" w:sz="0" w:space="0" w:color="auto"/>
        <w:bottom w:val="none" w:sz="0" w:space="0" w:color="auto"/>
        <w:right w:val="none" w:sz="0" w:space="0" w:color="auto"/>
      </w:divBdr>
    </w:div>
    <w:div w:id="1990670506">
      <w:bodyDiv w:val="1"/>
      <w:marLeft w:val="0"/>
      <w:marRight w:val="0"/>
      <w:marTop w:val="0"/>
      <w:marBottom w:val="0"/>
      <w:divBdr>
        <w:top w:val="none" w:sz="0" w:space="0" w:color="auto"/>
        <w:left w:val="none" w:sz="0" w:space="0" w:color="auto"/>
        <w:bottom w:val="none" w:sz="0" w:space="0" w:color="auto"/>
        <w:right w:val="none" w:sz="0" w:space="0" w:color="auto"/>
      </w:divBdr>
    </w:div>
    <w:div w:id="1990673198">
      <w:bodyDiv w:val="1"/>
      <w:marLeft w:val="0"/>
      <w:marRight w:val="0"/>
      <w:marTop w:val="0"/>
      <w:marBottom w:val="0"/>
      <w:divBdr>
        <w:top w:val="none" w:sz="0" w:space="0" w:color="auto"/>
        <w:left w:val="none" w:sz="0" w:space="0" w:color="auto"/>
        <w:bottom w:val="none" w:sz="0" w:space="0" w:color="auto"/>
        <w:right w:val="none" w:sz="0" w:space="0" w:color="auto"/>
      </w:divBdr>
    </w:div>
    <w:div w:id="1990745721">
      <w:bodyDiv w:val="1"/>
      <w:marLeft w:val="0"/>
      <w:marRight w:val="0"/>
      <w:marTop w:val="0"/>
      <w:marBottom w:val="0"/>
      <w:divBdr>
        <w:top w:val="none" w:sz="0" w:space="0" w:color="auto"/>
        <w:left w:val="none" w:sz="0" w:space="0" w:color="auto"/>
        <w:bottom w:val="none" w:sz="0" w:space="0" w:color="auto"/>
        <w:right w:val="none" w:sz="0" w:space="0" w:color="auto"/>
      </w:divBdr>
    </w:div>
    <w:div w:id="1990746074">
      <w:bodyDiv w:val="1"/>
      <w:marLeft w:val="0"/>
      <w:marRight w:val="0"/>
      <w:marTop w:val="0"/>
      <w:marBottom w:val="0"/>
      <w:divBdr>
        <w:top w:val="none" w:sz="0" w:space="0" w:color="auto"/>
        <w:left w:val="none" w:sz="0" w:space="0" w:color="auto"/>
        <w:bottom w:val="none" w:sz="0" w:space="0" w:color="auto"/>
        <w:right w:val="none" w:sz="0" w:space="0" w:color="auto"/>
      </w:divBdr>
    </w:div>
    <w:div w:id="1990747208">
      <w:bodyDiv w:val="1"/>
      <w:marLeft w:val="0"/>
      <w:marRight w:val="0"/>
      <w:marTop w:val="0"/>
      <w:marBottom w:val="0"/>
      <w:divBdr>
        <w:top w:val="none" w:sz="0" w:space="0" w:color="auto"/>
        <w:left w:val="none" w:sz="0" w:space="0" w:color="auto"/>
        <w:bottom w:val="none" w:sz="0" w:space="0" w:color="auto"/>
        <w:right w:val="none" w:sz="0" w:space="0" w:color="auto"/>
      </w:divBdr>
    </w:div>
    <w:div w:id="1990867047">
      <w:bodyDiv w:val="1"/>
      <w:marLeft w:val="0"/>
      <w:marRight w:val="0"/>
      <w:marTop w:val="0"/>
      <w:marBottom w:val="0"/>
      <w:divBdr>
        <w:top w:val="none" w:sz="0" w:space="0" w:color="auto"/>
        <w:left w:val="none" w:sz="0" w:space="0" w:color="auto"/>
        <w:bottom w:val="none" w:sz="0" w:space="0" w:color="auto"/>
        <w:right w:val="none" w:sz="0" w:space="0" w:color="auto"/>
      </w:divBdr>
    </w:div>
    <w:div w:id="1991054661">
      <w:bodyDiv w:val="1"/>
      <w:marLeft w:val="0"/>
      <w:marRight w:val="0"/>
      <w:marTop w:val="0"/>
      <w:marBottom w:val="0"/>
      <w:divBdr>
        <w:top w:val="none" w:sz="0" w:space="0" w:color="auto"/>
        <w:left w:val="none" w:sz="0" w:space="0" w:color="auto"/>
        <w:bottom w:val="none" w:sz="0" w:space="0" w:color="auto"/>
        <w:right w:val="none" w:sz="0" w:space="0" w:color="auto"/>
      </w:divBdr>
    </w:div>
    <w:div w:id="1991136727">
      <w:bodyDiv w:val="1"/>
      <w:marLeft w:val="0"/>
      <w:marRight w:val="0"/>
      <w:marTop w:val="0"/>
      <w:marBottom w:val="0"/>
      <w:divBdr>
        <w:top w:val="none" w:sz="0" w:space="0" w:color="auto"/>
        <w:left w:val="none" w:sz="0" w:space="0" w:color="auto"/>
        <w:bottom w:val="none" w:sz="0" w:space="0" w:color="auto"/>
        <w:right w:val="none" w:sz="0" w:space="0" w:color="auto"/>
      </w:divBdr>
    </w:div>
    <w:div w:id="1991253391">
      <w:bodyDiv w:val="1"/>
      <w:marLeft w:val="0"/>
      <w:marRight w:val="0"/>
      <w:marTop w:val="0"/>
      <w:marBottom w:val="0"/>
      <w:divBdr>
        <w:top w:val="none" w:sz="0" w:space="0" w:color="auto"/>
        <w:left w:val="none" w:sz="0" w:space="0" w:color="auto"/>
        <w:bottom w:val="none" w:sz="0" w:space="0" w:color="auto"/>
        <w:right w:val="none" w:sz="0" w:space="0" w:color="auto"/>
      </w:divBdr>
    </w:div>
    <w:div w:id="1991589648">
      <w:bodyDiv w:val="1"/>
      <w:marLeft w:val="0"/>
      <w:marRight w:val="0"/>
      <w:marTop w:val="0"/>
      <w:marBottom w:val="0"/>
      <w:divBdr>
        <w:top w:val="none" w:sz="0" w:space="0" w:color="auto"/>
        <w:left w:val="none" w:sz="0" w:space="0" w:color="auto"/>
        <w:bottom w:val="none" w:sz="0" w:space="0" w:color="auto"/>
        <w:right w:val="none" w:sz="0" w:space="0" w:color="auto"/>
      </w:divBdr>
    </w:div>
    <w:div w:id="1991595162">
      <w:bodyDiv w:val="1"/>
      <w:marLeft w:val="0"/>
      <w:marRight w:val="0"/>
      <w:marTop w:val="0"/>
      <w:marBottom w:val="0"/>
      <w:divBdr>
        <w:top w:val="none" w:sz="0" w:space="0" w:color="auto"/>
        <w:left w:val="none" w:sz="0" w:space="0" w:color="auto"/>
        <w:bottom w:val="none" w:sz="0" w:space="0" w:color="auto"/>
        <w:right w:val="none" w:sz="0" w:space="0" w:color="auto"/>
      </w:divBdr>
    </w:div>
    <w:div w:id="1991639297">
      <w:bodyDiv w:val="1"/>
      <w:marLeft w:val="0"/>
      <w:marRight w:val="0"/>
      <w:marTop w:val="0"/>
      <w:marBottom w:val="0"/>
      <w:divBdr>
        <w:top w:val="none" w:sz="0" w:space="0" w:color="auto"/>
        <w:left w:val="none" w:sz="0" w:space="0" w:color="auto"/>
        <w:bottom w:val="none" w:sz="0" w:space="0" w:color="auto"/>
        <w:right w:val="none" w:sz="0" w:space="0" w:color="auto"/>
      </w:divBdr>
    </w:div>
    <w:div w:id="1991862117">
      <w:bodyDiv w:val="1"/>
      <w:marLeft w:val="0"/>
      <w:marRight w:val="0"/>
      <w:marTop w:val="0"/>
      <w:marBottom w:val="0"/>
      <w:divBdr>
        <w:top w:val="none" w:sz="0" w:space="0" w:color="auto"/>
        <w:left w:val="none" w:sz="0" w:space="0" w:color="auto"/>
        <w:bottom w:val="none" w:sz="0" w:space="0" w:color="auto"/>
        <w:right w:val="none" w:sz="0" w:space="0" w:color="auto"/>
      </w:divBdr>
    </w:div>
    <w:div w:id="1991976366">
      <w:bodyDiv w:val="1"/>
      <w:marLeft w:val="0"/>
      <w:marRight w:val="0"/>
      <w:marTop w:val="0"/>
      <w:marBottom w:val="0"/>
      <w:divBdr>
        <w:top w:val="none" w:sz="0" w:space="0" w:color="auto"/>
        <w:left w:val="none" w:sz="0" w:space="0" w:color="auto"/>
        <w:bottom w:val="none" w:sz="0" w:space="0" w:color="auto"/>
        <w:right w:val="none" w:sz="0" w:space="0" w:color="auto"/>
      </w:divBdr>
    </w:div>
    <w:div w:id="1992051884">
      <w:bodyDiv w:val="1"/>
      <w:marLeft w:val="0"/>
      <w:marRight w:val="0"/>
      <w:marTop w:val="0"/>
      <w:marBottom w:val="0"/>
      <w:divBdr>
        <w:top w:val="none" w:sz="0" w:space="0" w:color="auto"/>
        <w:left w:val="none" w:sz="0" w:space="0" w:color="auto"/>
        <w:bottom w:val="none" w:sz="0" w:space="0" w:color="auto"/>
        <w:right w:val="none" w:sz="0" w:space="0" w:color="auto"/>
      </w:divBdr>
    </w:div>
    <w:div w:id="1992251643">
      <w:bodyDiv w:val="1"/>
      <w:marLeft w:val="0"/>
      <w:marRight w:val="0"/>
      <w:marTop w:val="0"/>
      <w:marBottom w:val="0"/>
      <w:divBdr>
        <w:top w:val="none" w:sz="0" w:space="0" w:color="auto"/>
        <w:left w:val="none" w:sz="0" w:space="0" w:color="auto"/>
        <w:bottom w:val="none" w:sz="0" w:space="0" w:color="auto"/>
        <w:right w:val="none" w:sz="0" w:space="0" w:color="auto"/>
      </w:divBdr>
    </w:div>
    <w:div w:id="1992441657">
      <w:bodyDiv w:val="1"/>
      <w:marLeft w:val="0"/>
      <w:marRight w:val="0"/>
      <w:marTop w:val="0"/>
      <w:marBottom w:val="0"/>
      <w:divBdr>
        <w:top w:val="none" w:sz="0" w:space="0" w:color="auto"/>
        <w:left w:val="none" w:sz="0" w:space="0" w:color="auto"/>
        <w:bottom w:val="none" w:sz="0" w:space="0" w:color="auto"/>
        <w:right w:val="none" w:sz="0" w:space="0" w:color="auto"/>
      </w:divBdr>
    </w:div>
    <w:div w:id="1992636268">
      <w:bodyDiv w:val="1"/>
      <w:marLeft w:val="0"/>
      <w:marRight w:val="0"/>
      <w:marTop w:val="0"/>
      <w:marBottom w:val="0"/>
      <w:divBdr>
        <w:top w:val="none" w:sz="0" w:space="0" w:color="auto"/>
        <w:left w:val="none" w:sz="0" w:space="0" w:color="auto"/>
        <w:bottom w:val="none" w:sz="0" w:space="0" w:color="auto"/>
        <w:right w:val="none" w:sz="0" w:space="0" w:color="auto"/>
      </w:divBdr>
    </w:div>
    <w:div w:id="1992707537">
      <w:bodyDiv w:val="1"/>
      <w:marLeft w:val="0"/>
      <w:marRight w:val="0"/>
      <w:marTop w:val="0"/>
      <w:marBottom w:val="0"/>
      <w:divBdr>
        <w:top w:val="none" w:sz="0" w:space="0" w:color="auto"/>
        <w:left w:val="none" w:sz="0" w:space="0" w:color="auto"/>
        <w:bottom w:val="none" w:sz="0" w:space="0" w:color="auto"/>
        <w:right w:val="none" w:sz="0" w:space="0" w:color="auto"/>
      </w:divBdr>
    </w:div>
    <w:div w:id="1992982294">
      <w:bodyDiv w:val="1"/>
      <w:marLeft w:val="0"/>
      <w:marRight w:val="0"/>
      <w:marTop w:val="0"/>
      <w:marBottom w:val="0"/>
      <w:divBdr>
        <w:top w:val="none" w:sz="0" w:space="0" w:color="auto"/>
        <w:left w:val="none" w:sz="0" w:space="0" w:color="auto"/>
        <w:bottom w:val="none" w:sz="0" w:space="0" w:color="auto"/>
        <w:right w:val="none" w:sz="0" w:space="0" w:color="auto"/>
      </w:divBdr>
    </w:div>
    <w:div w:id="1993094571">
      <w:bodyDiv w:val="1"/>
      <w:marLeft w:val="0"/>
      <w:marRight w:val="0"/>
      <w:marTop w:val="0"/>
      <w:marBottom w:val="0"/>
      <w:divBdr>
        <w:top w:val="none" w:sz="0" w:space="0" w:color="auto"/>
        <w:left w:val="none" w:sz="0" w:space="0" w:color="auto"/>
        <w:bottom w:val="none" w:sz="0" w:space="0" w:color="auto"/>
        <w:right w:val="none" w:sz="0" w:space="0" w:color="auto"/>
      </w:divBdr>
    </w:div>
    <w:div w:id="1993094902">
      <w:bodyDiv w:val="1"/>
      <w:marLeft w:val="0"/>
      <w:marRight w:val="0"/>
      <w:marTop w:val="0"/>
      <w:marBottom w:val="0"/>
      <w:divBdr>
        <w:top w:val="none" w:sz="0" w:space="0" w:color="auto"/>
        <w:left w:val="none" w:sz="0" w:space="0" w:color="auto"/>
        <w:bottom w:val="none" w:sz="0" w:space="0" w:color="auto"/>
        <w:right w:val="none" w:sz="0" w:space="0" w:color="auto"/>
      </w:divBdr>
    </w:div>
    <w:div w:id="1993099751">
      <w:bodyDiv w:val="1"/>
      <w:marLeft w:val="0"/>
      <w:marRight w:val="0"/>
      <w:marTop w:val="0"/>
      <w:marBottom w:val="0"/>
      <w:divBdr>
        <w:top w:val="none" w:sz="0" w:space="0" w:color="auto"/>
        <w:left w:val="none" w:sz="0" w:space="0" w:color="auto"/>
        <w:bottom w:val="none" w:sz="0" w:space="0" w:color="auto"/>
        <w:right w:val="none" w:sz="0" w:space="0" w:color="auto"/>
      </w:divBdr>
    </w:div>
    <w:div w:id="1993100074">
      <w:bodyDiv w:val="1"/>
      <w:marLeft w:val="0"/>
      <w:marRight w:val="0"/>
      <w:marTop w:val="0"/>
      <w:marBottom w:val="0"/>
      <w:divBdr>
        <w:top w:val="none" w:sz="0" w:space="0" w:color="auto"/>
        <w:left w:val="none" w:sz="0" w:space="0" w:color="auto"/>
        <w:bottom w:val="none" w:sz="0" w:space="0" w:color="auto"/>
        <w:right w:val="none" w:sz="0" w:space="0" w:color="auto"/>
      </w:divBdr>
    </w:div>
    <w:div w:id="1993100721">
      <w:bodyDiv w:val="1"/>
      <w:marLeft w:val="0"/>
      <w:marRight w:val="0"/>
      <w:marTop w:val="0"/>
      <w:marBottom w:val="0"/>
      <w:divBdr>
        <w:top w:val="none" w:sz="0" w:space="0" w:color="auto"/>
        <w:left w:val="none" w:sz="0" w:space="0" w:color="auto"/>
        <w:bottom w:val="none" w:sz="0" w:space="0" w:color="auto"/>
        <w:right w:val="none" w:sz="0" w:space="0" w:color="auto"/>
      </w:divBdr>
    </w:div>
    <w:div w:id="1993363397">
      <w:bodyDiv w:val="1"/>
      <w:marLeft w:val="0"/>
      <w:marRight w:val="0"/>
      <w:marTop w:val="0"/>
      <w:marBottom w:val="0"/>
      <w:divBdr>
        <w:top w:val="none" w:sz="0" w:space="0" w:color="auto"/>
        <w:left w:val="none" w:sz="0" w:space="0" w:color="auto"/>
        <w:bottom w:val="none" w:sz="0" w:space="0" w:color="auto"/>
        <w:right w:val="none" w:sz="0" w:space="0" w:color="auto"/>
      </w:divBdr>
    </w:div>
    <w:div w:id="1993365042">
      <w:bodyDiv w:val="1"/>
      <w:marLeft w:val="0"/>
      <w:marRight w:val="0"/>
      <w:marTop w:val="0"/>
      <w:marBottom w:val="0"/>
      <w:divBdr>
        <w:top w:val="none" w:sz="0" w:space="0" w:color="auto"/>
        <w:left w:val="none" w:sz="0" w:space="0" w:color="auto"/>
        <w:bottom w:val="none" w:sz="0" w:space="0" w:color="auto"/>
        <w:right w:val="none" w:sz="0" w:space="0" w:color="auto"/>
      </w:divBdr>
    </w:div>
    <w:div w:id="1993558160">
      <w:bodyDiv w:val="1"/>
      <w:marLeft w:val="0"/>
      <w:marRight w:val="0"/>
      <w:marTop w:val="0"/>
      <w:marBottom w:val="0"/>
      <w:divBdr>
        <w:top w:val="none" w:sz="0" w:space="0" w:color="auto"/>
        <w:left w:val="none" w:sz="0" w:space="0" w:color="auto"/>
        <w:bottom w:val="none" w:sz="0" w:space="0" w:color="auto"/>
        <w:right w:val="none" w:sz="0" w:space="0" w:color="auto"/>
      </w:divBdr>
    </w:div>
    <w:div w:id="1993675720">
      <w:bodyDiv w:val="1"/>
      <w:marLeft w:val="0"/>
      <w:marRight w:val="0"/>
      <w:marTop w:val="0"/>
      <w:marBottom w:val="0"/>
      <w:divBdr>
        <w:top w:val="none" w:sz="0" w:space="0" w:color="auto"/>
        <w:left w:val="none" w:sz="0" w:space="0" w:color="auto"/>
        <w:bottom w:val="none" w:sz="0" w:space="0" w:color="auto"/>
        <w:right w:val="none" w:sz="0" w:space="0" w:color="auto"/>
      </w:divBdr>
    </w:div>
    <w:div w:id="1993676018">
      <w:bodyDiv w:val="1"/>
      <w:marLeft w:val="0"/>
      <w:marRight w:val="0"/>
      <w:marTop w:val="0"/>
      <w:marBottom w:val="0"/>
      <w:divBdr>
        <w:top w:val="none" w:sz="0" w:space="0" w:color="auto"/>
        <w:left w:val="none" w:sz="0" w:space="0" w:color="auto"/>
        <w:bottom w:val="none" w:sz="0" w:space="0" w:color="auto"/>
        <w:right w:val="none" w:sz="0" w:space="0" w:color="auto"/>
      </w:divBdr>
    </w:div>
    <w:div w:id="1993749475">
      <w:bodyDiv w:val="1"/>
      <w:marLeft w:val="0"/>
      <w:marRight w:val="0"/>
      <w:marTop w:val="0"/>
      <w:marBottom w:val="0"/>
      <w:divBdr>
        <w:top w:val="none" w:sz="0" w:space="0" w:color="auto"/>
        <w:left w:val="none" w:sz="0" w:space="0" w:color="auto"/>
        <w:bottom w:val="none" w:sz="0" w:space="0" w:color="auto"/>
        <w:right w:val="none" w:sz="0" w:space="0" w:color="auto"/>
      </w:divBdr>
    </w:div>
    <w:div w:id="1993831754">
      <w:bodyDiv w:val="1"/>
      <w:marLeft w:val="0"/>
      <w:marRight w:val="0"/>
      <w:marTop w:val="0"/>
      <w:marBottom w:val="0"/>
      <w:divBdr>
        <w:top w:val="none" w:sz="0" w:space="0" w:color="auto"/>
        <w:left w:val="none" w:sz="0" w:space="0" w:color="auto"/>
        <w:bottom w:val="none" w:sz="0" w:space="0" w:color="auto"/>
        <w:right w:val="none" w:sz="0" w:space="0" w:color="auto"/>
      </w:divBdr>
    </w:div>
    <w:div w:id="1994022099">
      <w:bodyDiv w:val="1"/>
      <w:marLeft w:val="0"/>
      <w:marRight w:val="0"/>
      <w:marTop w:val="0"/>
      <w:marBottom w:val="0"/>
      <w:divBdr>
        <w:top w:val="none" w:sz="0" w:space="0" w:color="auto"/>
        <w:left w:val="none" w:sz="0" w:space="0" w:color="auto"/>
        <w:bottom w:val="none" w:sz="0" w:space="0" w:color="auto"/>
        <w:right w:val="none" w:sz="0" w:space="0" w:color="auto"/>
      </w:divBdr>
    </w:div>
    <w:div w:id="1994138962">
      <w:bodyDiv w:val="1"/>
      <w:marLeft w:val="0"/>
      <w:marRight w:val="0"/>
      <w:marTop w:val="0"/>
      <w:marBottom w:val="0"/>
      <w:divBdr>
        <w:top w:val="none" w:sz="0" w:space="0" w:color="auto"/>
        <w:left w:val="none" w:sz="0" w:space="0" w:color="auto"/>
        <w:bottom w:val="none" w:sz="0" w:space="0" w:color="auto"/>
        <w:right w:val="none" w:sz="0" w:space="0" w:color="auto"/>
      </w:divBdr>
    </w:div>
    <w:div w:id="1994336452">
      <w:bodyDiv w:val="1"/>
      <w:marLeft w:val="0"/>
      <w:marRight w:val="0"/>
      <w:marTop w:val="0"/>
      <w:marBottom w:val="0"/>
      <w:divBdr>
        <w:top w:val="none" w:sz="0" w:space="0" w:color="auto"/>
        <w:left w:val="none" w:sz="0" w:space="0" w:color="auto"/>
        <w:bottom w:val="none" w:sz="0" w:space="0" w:color="auto"/>
        <w:right w:val="none" w:sz="0" w:space="0" w:color="auto"/>
      </w:divBdr>
    </w:div>
    <w:div w:id="1994479220">
      <w:bodyDiv w:val="1"/>
      <w:marLeft w:val="0"/>
      <w:marRight w:val="0"/>
      <w:marTop w:val="0"/>
      <w:marBottom w:val="0"/>
      <w:divBdr>
        <w:top w:val="none" w:sz="0" w:space="0" w:color="auto"/>
        <w:left w:val="none" w:sz="0" w:space="0" w:color="auto"/>
        <w:bottom w:val="none" w:sz="0" w:space="0" w:color="auto"/>
        <w:right w:val="none" w:sz="0" w:space="0" w:color="auto"/>
      </w:divBdr>
    </w:div>
    <w:div w:id="1994479437">
      <w:bodyDiv w:val="1"/>
      <w:marLeft w:val="0"/>
      <w:marRight w:val="0"/>
      <w:marTop w:val="0"/>
      <w:marBottom w:val="0"/>
      <w:divBdr>
        <w:top w:val="none" w:sz="0" w:space="0" w:color="auto"/>
        <w:left w:val="none" w:sz="0" w:space="0" w:color="auto"/>
        <w:bottom w:val="none" w:sz="0" w:space="0" w:color="auto"/>
        <w:right w:val="none" w:sz="0" w:space="0" w:color="auto"/>
      </w:divBdr>
    </w:div>
    <w:div w:id="1994527540">
      <w:bodyDiv w:val="1"/>
      <w:marLeft w:val="0"/>
      <w:marRight w:val="0"/>
      <w:marTop w:val="0"/>
      <w:marBottom w:val="0"/>
      <w:divBdr>
        <w:top w:val="none" w:sz="0" w:space="0" w:color="auto"/>
        <w:left w:val="none" w:sz="0" w:space="0" w:color="auto"/>
        <w:bottom w:val="none" w:sz="0" w:space="0" w:color="auto"/>
        <w:right w:val="none" w:sz="0" w:space="0" w:color="auto"/>
      </w:divBdr>
    </w:div>
    <w:div w:id="1994606318">
      <w:bodyDiv w:val="1"/>
      <w:marLeft w:val="0"/>
      <w:marRight w:val="0"/>
      <w:marTop w:val="0"/>
      <w:marBottom w:val="0"/>
      <w:divBdr>
        <w:top w:val="none" w:sz="0" w:space="0" w:color="auto"/>
        <w:left w:val="none" w:sz="0" w:space="0" w:color="auto"/>
        <w:bottom w:val="none" w:sz="0" w:space="0" w:color="auto"/>
        <w:right w:val="none" w:sz="0" w:space="0" w:color="auto"/>
      </w:divBdr>
    </w:div>
    <w:div w:id="1994681796">
      <w:bodyDiv w:val="1"/>
      <w:marLeft w:val="0"/>
      <w:marRight w:val="0"/>
      <w:marTop w:val="0"/>
      <w:marBottom w:val="0"/>
      <w:divBdr>
        <w:top w:val="none" w:sz="0" w:space="0" w:color="auto"/>
        <w:left w:val="none" w:sz="0" w:space="0" w:color="auto"/>
        <w:bottom w:val="none" w:sz="0" w:space="0" w:color="auto"/>
        <w:right w:val="none" w:sz="0" w:space="0" w:color="auto"/>
      </w:divBdr>
    </w:div>
    <w:div w:id="1994747700">
      <w:bodyDiv w:val="1"/>
      <w:marLeft w:val="0"/>
      <w:marRight w:val="0"/>
      <w:marTop w:val="0"/>
      <w:marBottom w:val="0"/>
      <w:divBdr>
        <w:top w:val="none" w:sz="0" w:space="0" w:color="auto"/>
        <w:left w:val="none" w:sz="0" w:space="0" w:color="auto"/>
        <w:bottom w:val="none" w:sz="0" w:space="0" w:color="auto"/>
        <w:right w:val="none" w:sz="0" w:space="0" w:color="auto"/>
      </w:divBdr>
    </w:div>
    <w:div w:id="1994794252">
      <w:bodyDiv w:val="1"/>
      <w:marLeft w:val="0"/>
      <w:marRight w:val="0"/>
      <w:marTop w:val="0"/>
      <w:marBottom w:val="0"/>
      <w:divBdr>
        <w:top w:val="none" w:sz="0" w:space="0" w:color="auto"/>
        <w:left w:val="none" w:sz="0" w:space="0" w:color="auto"/>
        <w:bottom w:val="none" w:sz="0" w:space="0" w:color="auto"/>
        <w:right w:val="none" w:sz="0" w:space="0" w:color="auto"/>
      </w:divBdr>
    </w:div>
    <w:div w:id="1995259723">
      <w:bodyDiv w:val="1"/>
      <w:marLeft w:val="0"/>
      <w:marRight w:val="0"/>
      <w:marTop w:val="0"/>
      <w:marBottom w:val="0"/>
      <w:divBdr>
        <w:top w:val="none" w:sz="0" w:space="0" w:color="auto"/>
        <w:left w:val="none" w:sz="0" w:space="0" w:color="auto"/>
        <w:bottom w:val="none" w:sz="0" w:space="0" w:color="auto"/>
        <w:right w:val="none" w:sz="0" w:space="0" w:color="auto"/>
      </w:divBdr>
    </w:div>
    <w:div w:id="1995403433">
      <w:bodyDiv w:val="1"/>
      <w:marLeft w:val="0"/>
      <w:marRight w:val="0"/>
      <w:marTop w:val="0"/>
      <w:marBottom w:val="0"/>
      <w:divBdr>
        <w:top w:val="none" w:sz="0" w:space="0" w:color="auto"/>
        <w:left w:val="none" w:sz="0" w:space="0" w:color="auto"/>
        <w:bottom w:val="none" w:sz="0" w:space="0" w:color="auto"/>
        <w:right w:val="none" w:sz="0" w:space="0" w:color="auto"/>
      </w:divBdr>
    </w:div>
    <w:div w:id="1995452375">
      <w:bodyDiv w:val="1"/>
      <w:marLeft w:val="0"/>
      <w:marRight w:val="0"/>
      <w:marTop w:val="0"/>
      <w:marBottom w:val="0"/>
      <w:divBdr>
        <w:top w:val="none" w:sz="0" w:space="0" w:color="auto"/>
        <w:left w:val="none" w:sz="0" w:space="0" w:color="auto"/>
        <w:bottom w:val="none" w:sz="0" w:space="0" w:color="auto"/>
        <w:right w:val="none" w:sz="0" w:space="0" w:color="auto"/>
      </w:divBdr>
    </w:div>
    <w:div w:id="1995602248">
      <w:bodyDiv w:val="1"/>
      <w:marLeft w:val="0"/>
      <w:marRight w:val="0"/>
      <w:marTop w:val="0"/>
      <w:marBottom w:val="0"/>
      <w:divBdr>
        <w:top w:val="none" w:sz="0" w:space="0" w:color="auto"/>
        <w:left w:val="none" w:sz="0" w:space="0" w:color="auto"/>
        <w:bottom w:val="none" w:sz="0" w:space="0" w:color="auto"/>
        <w:right w:val="none" w:sz="0" w:space="0" w:color="auto"/>
      </w:divBdr>
    </w:div>
    <w:div w:id="1995792931">
      <w:bodyDiv w:val="1"/>
      <w:marLeft w:val="0"/>
      <w:marRight w:val="0"/>
      <w:marTop w:val="0"/>
      <w:marBottom w:val="0"/>
      <w:divBdr>
        <w:top w:val="none" w:sz="0" w:space="0" w:color="auto"/>
        <w:left w:val="none" w:sz="0" w:space="0" w:color="auto"/>
        <w:bottom w:val="none" w:sz="0" w:space="0" w:color="auto"/>
        <w:right w:val="none" w:sz="0" w:space="0" w:color="auto"/>
      </w:divBdr>
    </w:div>
    <w:div w:id="1995837906">
      <w:bodyDiv w:val="1"/>
      <w:marLeft w:val="0"/>
      <w:marRight w:val="0"/>
      <w:marTop w:val="0"/>
      <w:marBottom w:val="0"/>
      <w:divBdr>
        <w:top w:val="none" w:sz="0" w:space="0" w:color="auto"/>
        <w:left w:val="none" w:sz="0" w:space="0" w:color="auto"/>
        <w:bottom w:val="none" w:sz="0" w:space="0" w:color="auto"/>
        <w:right w:val="none" w:sz="0" w:space="0" w:color="auto"/>
      </w:divBdr>
    </w:div>
    <w:div w:id="1995909143">
      <w:bodyDiv w:val="1"/>
      <w:marLeft w:val="0"/>
      <w:marRight w:val="0"/>
      <w:marTop w:val="0"/>
      <w:marBottom w:val="0"/>
      <w:divBdr>
        <w:top w:val="none" w:sz="0" w:space="0" w:color="auto"/>
        <w:left w:val="none" w:sz="0" w:space="0" w:color="auto"/>
        <w:bottom w:val="none" w:sz="0" w:space="0" w:color="auto"/>
        <w:right w:val="none" w:sz="0" w:space="0" w:color="auto"/>
      </w:divBdr>
    </w:div>
    <w:div w:id="1995916537">
      <w:bodyDiv w:val="1"/>
      <w:marLeft w:val="0"/>
      <w:marRight w:val="0"/>
      <w:marTop w:val="0"/>
      <w:marBottom w:val="0"/>
      <w:divBdr>
        <w:top w:val="none" w:sz="0" w:space="0" w:color="auto"/>
        <w:left w:val="none" w:sz="0" w:space="0" w:color="auto"/>
        <w:bottom w:val="none" w:sz="0" w:space="0" w:color="auto"/>
        <w:right w:val="none" w:sz="0" w:space="0" w:color="auto"/>
      </w:divBdr>
    </w:div>
    <w:div w:id="1995991614">
      <w:bodyDiv w:val="1"/>
      <w:marLeft w:val="0"/>
      <w:marRight w:val="0"/>
      <w:marTop w:val="0"/>
      <w:marBottom w:val="0"/>
      <w:divBdr>
        <w:top w:val="none" w:sz="0" w:space="0" w:color="auto"/>
        <w:left w:val="none" w:sz="0" w:space="0" w:color="auto"/>
        <w:bottom w:val="none" w:sz="0" w:space="0" w:color="auto"/>
        <w:right w:val="none" w:sz="0" w:space="0" w:color="auto"/>
      </w:divBdr>
    </w:div>
    <w:div w:id="1996258881">
      <w:bodyDiv w:val="1"/>
      <w:marLeft w:val="0"/>
      <w:marRight w:val="0"/>
      <w:marTop w:val="0"/>
      <w:marBottom w:val="0"/>
      <w:divBdr>
        <w:top w:val="none" w:sz="0" w:space="0" w:color="auto"/>
        <w:left w:val="none" w:sz="0" w:space="0" w:color="auto"/>
        <w:bottom w:val="none" w:sz="0" w:space="0" w:color="auto"/>
        <w:right w:val="none" w:sz="0" w:space="0" w:color="auto"/>
      </w:divBdr>
    </w:div>
    <w:div w:id="1996294559">
      <w:bodyDiv w:val="1"/>
      <w:marLeft w:val="0"/>
      <w:marRight w:val="0"/>
      <w:marTop w:val="0"/>
      <w:marBottom w:val="0"/>
      <w:divBdr>
        <w:top w:val="none" w:sz="0" w:space="0" w:color="auto"/>
        <w:left w:val="none" w:sz="0" w:space="0" w:color="auto"/>
        <w:bottom w:val="none" w:sz="0" w:space="0" w:color="auto"/>
        <w:right w:val="none" w:sz="0" w:space="0" w:color="auto"/>
      </w:divBdr>
    </w:div>
    <w:div w:id="1996301602">
      <w:bodyDiv w:val="1"/>
      <w:marLeft w:val="0"/>
      <w:marRight w:val="0"/>
      <w:marTop w:val="0"/>
      <w:marBottom w:val="0"/>
      <w:divBdr>
        <w:top w:val="none" w:sz="0" w:space="0" w:color="auto"/>
        <w:left w:val="none" w:sz="0" w:space="0" w:color="auto"/>
        <w:bottom w:val="none" w:sz="0" w:space="0" w:color="auto"/>
        <w:right w:val="none" w:sz="0" w:space="0" w:color="auto"/>
      </w:divBdr>
    </w:div>
    <w:div w:id="1996377882">
      <w:bodyDiv w:val="1"/>
      <w:marLeft w:val="0"/>
      <w:marRight w:val="0"/>
      <w:marTop w:val="0"/>
      <w:marBottom w:val="0"/>
      <w:divBdr>
        <w:top w:val="none" w:sz="0" w:space="0" w:color="auto"/>
        <w:left w:val="none" w:sz="0" w:space="0" w:color="auto"/>
        <w:bottom w:val="none" w:sz="0" w:space="0" w:color="auto"/>
        <w:right w:val="none" w:sz="0" w:space="0" w:color="auto"/>
      </w:divBdr>
    </w:div>
    <w:div w:id="1996453540">
      <w:bodyDiv w:val="1"/>
      <w:marLeft w:val="0"/>
      <w:marRight w:val="0"/>
      <w:marTop w:val="0"/>
      <w:marBottom w:val="0"/>
      <w:divBdr>
        <w:top w:val="none" w:sz="0" w:space="0" w:color="auto"/>
        <w:left w:val="none" w:sz="0" w:space="0" w:color="auto"/>
        <w:bottom w:val="none" w:sz="0" w:space="0" w:color="auto"/>
        <w:right w:val="none" w:sz="0" w:space="0" w:color="auto"/>
      </w:divBdr>
    </w:div>
    <w:div w:id="1996689960">
      <w:bodyDiv w:val="1"/>
      <w:marLeft w:val="0"/>
      <w:marRight w:val="0"/>
      <w:marTop w:val="0"/>
      <w:marBottom w:val="0"/>
      <w:divBdr>
        <w:top w:val="none" w:sz="0" w:space="0" w:color="auto"/>
        <w:left w:val="none" w:sz="0" w:space="0" w:color="auto"/>
        <w:bottom w:val="none" w:sz="0" w:space="0" w:color="auto"/>
        <w:right w:val="none" w:sz="0" w:space="0" w:color="auto"/>
      </w:divBdr>
    </w:div>
    <w:div w:id="1996831867">
      <w:bodyDiv w:val="1"/>
      <w:marLeft w:val="0"/>
      <w:marRight w:val="0"/>
      <w:marTop w:val="0"/>
      <w:marBottom w:val="0"/>
      <w:divBdr>
        <w:top w:val="none" w:sz="0" w:space="0" w:color="auto"/>
        <w:left w:val="none" w:sz="0" w:space="0" w:color="auto"/>
        <w:bottom w:val="none" w:sz="0" w:space="0" w:color="auto"/>
        <w:right w:val="none" w:sz="0" w:space="0" w:color="auto"/>
      </w:divBdr>
    </w:div>
    <w:div w:id="1996836659">
      <w:bodyDiv w:val="1"/>
      <w:marLeft w:val="0"/>
      <w:marRight w:val="0"/>
      <w:marTop w:val="0"/>
      <w:marBottom w:val="0"/>
      <w:divBdr>
        <w:top w:val="none" w:sz="0" w:space="0" w:color="auto"/>
        <w:left w:val="none" w:sz="0" w:space="0" w:color="auto"/>
        <w:bottom w:val="none" w:sz="0" w:space="0" w:color="auto"/>
        <w:right w:val="none" w:sz="0" w:space="0" w:color="auto"/>
      </w:divBdr>
    </w:div>
    <w:div w:id="1996909629">
      <w:bodyDiv w:val="1"/>
      <w:marLeft w:val="0"/>
      <w:marRight w:val="0"/>
      <w:marTop w:val="0"/>
      <w:marBottom w:val="0"/>
      <w:divBdr>
        <w:top w:val="none" w:sz="0" w:space="0" w:color="auto"/>
        <w:left w:val="none" w:sz="0" w:space="0" w:color="auto"/>
        <w:bottom w:val="none" w:sz="0" w:space="0" w:color="auto"/>
        <w:right w:val="none" w:sz="0" w:space="0" w:color="auto"/>
      </w:divBdr>
    </w:div>
    <w:div w:id="1997219020">
      <w:bodyDiv w:val="1"/>
      <w:marLeft w:val="0"/>
      <w:marRight w:val="0"/>
      <w:marTop w:val="0"/>
      <w:marBottom w:val="0"/>
      <w:divBdr>
        <w:top w:val="none" w:sz="0" w:space="0" w:color="auto"/>
        <w:left w:val="none" w:sz="0" w:space="0" w:color="auto"/>
        <w:bottom w:val="none" w:sz="0" w:space="0" w:color="auto"/>
        <w:right w:val="none" w:sz="0" w:space="0" w:color="auto"/>
      </w:divBdr>
    </w:div>
    <w:div w:id="1997220961">
      <w:bodyDiv w:val="1"/>
      <w:marLeft w:val="0"/>
      <w:marRight w:val="0"/>
      <w:marTop w:val="0"/>
      <w:marBottom w:val="0"/>
      <w:divBdr>
        <w:top w:val="none" w:sz="0" w:space="0" w:color="auto"/>
        <w:left w:val="none" w:sz="0" w:space="0" w:color="auto"/>
        <w:bottom w:val="none" w:sz="0" w:space="0" w:color="auto"/>
        <w:right w:val="none" w:sz="0" w:space="0" w:color="auto"/>
      </w:divBdr>
    </w:div>
    <w:div w:id="1997226313">
      <w:bodyDiv w:val="1"/>
      <w:marLeft w:val="0"/>
      <w:marRight w:val="0"/>
      <w:marTop w:val="0"/>
      <w:marBottom w:val="0"/>
      <w:divBdr>
        <w:top w:val="none" w:sz="0" w:space="0" w:color="auto"/>
        <w:left w:val="none" w:sz="0" w:space="0" w:color="auto"/>
        <w:bottom w:val="none" w:sz="0" w:space="0" w:color="auto"/>
        <w:right w:val="none" w:sz="0" w:space="0" w:color="auto"/>
      </w:divBdr>
    </w:div>
    <w:div w:id="1997564837">
      <w:bodyDiv w:val="1"/>
      <w:marLeft w:val="0"/>
      <w:marRight w:val="0"/>
      <w:marTop w:val="0"/>
      <w:marBottom w:val="0"/>
      <w:divBdr>
        <w:top w:val="none" w:sz="0" w:space="0" w:color="auto"/>
        <w:left w:val="none" w:sz="0" w:space="0" w:color="auto"/>
        <w:bottom w:val="none" w:sz="0" w:space="0" w:color="auto"/>
        <w:right w:val="none" w:sz="0" w:space="0" w:color="auto"/>
      </w:divBdr>
    </w:div>
    <w:div w:id="1997689221">
      <w:bodyDiv w:val="1"/>
      <w:marLeft w:val="0"/>
      <w:marRight w:val="0"/>
      <w:marTop w:val="0"/>
      <w:marBottom w:val="0"/>
      <w:divBdr>
        <w:top w:val="none" w:sz="0" w:space="0" w:color="auto"/>
        <w:left w:val="none" w:sz="0" w:space="0" w:color="auto"/>
        <w:bottom w:val="none" w:sz="0" w:space="0" w:color="auto"/>
        <w:right w:val="none" w:sz="0" w:space="0" w:color="auto"/>
      </w:divBdr>
    </w:div>
    <w:div w:id="1997761802">
      <w:bodyDiv w:val="1"/>
      <w:marLeft w:val="0"/>
      <w:marRight w:val="0"/>
      <w:marTop w:val="0"/>
      <w:marBottom w:val="0"/>
      <w:divBdr>
        <w:top w:val="none" w:sz="0" w:space="0" w:color="auto"/>
        <w:left w:val="none" w:sz="0" w:space="0" w:color="auto"/>
        <w:bottom w:val="none" w:sz="0" w:space="0" w:color="auto"/>
        <w:right w:val="none" w:sz="0" w:space="0" w:color="auto"/>
      </w:divBdr>
    </w:div>
    <w:div w:id="1997950628">
      <w:bodyDiv w:val="1"/>
      <w:marLeft w:val="0"/>
      <w:marRight w:val="0"/>
      <w:marTop w:val="0"/>
      <w:marBottom w:val="0"/>
      <w:divBdr>
        <w:top w:val="none" w:sz="0" w:space="0" w:color="auto"/>
        <w:left w:val="none" w:sz="0" w:space="0" w:color="auto"/>
        <w:bottom w:val="none" w:sz="0" w:space="0" w:color="auto"/>
        <w:right w:val="none" w:sz="0" w:space="0" w:color="auto"/>
      </w:divBdr>
    </w:div>
    <w:div w:id="1998000689">
      <w:bodyDiv w:val="1"/>
      <w:marLeft w:val="0"/>
      <w:marRight w:val="0"/>
      <w:marTop w:val="0"/>
      <w:marBottom w:val="0"/>
      <w:divBdr>
        <w:top w:val="none" w:sz="0" w:space="0" w:color="auto"/>
        <w:left w:val="none" w:sz="0" w:space="0" w:color="auto"/>
        <w:bottom w:val="none" w:sz="0" w:space="0" w:color="auto"/>
        <w:right w:val="none" w:sz="0" w:space="0" w:color="auto"/>
      </w:divBdr>
    </w:div>
    <w:div w:id="1998148813">
      <w:bodyDiv w:val="1"/>
      <w:marLeft w:val="0"/>
      <w:marRight w:val="0"/>
      <w:marTop w:val="0"/>
      <w:marBottom w:val="0"/>
      <w:divBdr>
        <w:top w:val="none" w:sz="0" w:space="0" w:color="auto"/>
        <w:left w:val="none" w:sz="0" w:space="0" w:color="auto"/>
        <w:bottom w:val="none" w:sz="0" w:space="0" w:color="auto"/>
        <w:right w:val="none" w:sz="0" w:space="0" w:color="auto"/>
      </w:divBdr>
    </w:div>
    <w:div w:id="1998219646">
      <w:bodyDiv w:val="1"/>
      <w:marLeft w:val="0"/>
      <w:marRight w:val="0"/>
      <w:marTop w:val="0"/>
      <w:marBottom w:val="0"/>
      <w:divBdr>
        <w:top w:val="none" w:sz="0" w:space="0" w:color="auto"/>
        <w:left w:val="none" w:sz="0" w:space="0" w:color="auto"/>
        <w:bottom w:val="none" w:sz="0" w:space="0" w:color="auto"/>
        <w:right w:val="none" w:sz="0" w:space="0" w:color="auto"/>
      </w:divBdr>
    </w:div>
    <w:div w:id="1998412576">
      <w:bodyDiv w:val="1"/>
      <w:marLeft w:val="0"/>
      <w:marRight w:val="0"/>
      <w:marTop w:val="0"/>
      <w:marBottom w:val="0"/>
      <w:divBdr>
        <w:top w:val="none" w:sz="0" w:space="0" w:color="auto"/>
        <w:left w:val="none" w:sz="0" w:space="0" w:color="auto"/>
        <w:bottom w:val="none" w:sz="0" w:space="0" w:color="auto"/>
        <w:right w:val="none" w:sz="0" w:space="0" w:color="auto"/>
      </w:divBdr>
    </w:div>
    <w:div w:id="1998653948">
      <w:bodyDiv w:val="1"/>
      <w:marLeft w:val="0"/>
      <w:marRight w:val="0"/>
      <w:marTop w:val="0"/>
      <w:marBottom w:val="0"/>
      <w:divBdr>
        <w:top w:val="none" w:sz="0" w:space="0" w:color="auto"/>
        <w:left w:val="none" w:sz="0" w:space="0" w:color="auto"/>
        <w:bottom w:val="none" w:sz="0" w:space="0" w:color="auto"/>
        <w:right w:val="none" w:sz="0" w:space="0" w:color="auto"/>
      </w:divBdr>
    </w:div>
    <w:div w:id="1998995624">
      <w:bodyDiv w:val="1"/>
      <w:marLeft w:val="0"/>
      <w:marRight w:val="0"/>
      <w:marTop w:val="0"/>
      <w:marBottom w:val="0"/>
      <w:divBdr>
        <w:top w:val="none" w:sz="0" w:space="0" w:color="auto"/>
        <w:left w:val="none" w:sz="0" w:space="0" w:color="auto"/>
        <w:bottom w:val="none" w:sz="0" w:space="0" w:color="auto"/>
        <w:right w:val="none" w:sz="0" w:space="0" w:color="auto"/>
      </w:divBdr>
    </w:div>
    <w:div w:id="1999183740">
      <w:bodyDiv w:val="1"/>
      <w:marLeft w:val="0"/>
      <w:marRight w:val="0"/>
      <w:marTop w:val="0"/>
      <w:marBottom w:val="0"/>
      <w:divBdr>
        <w:top w:val="none" w:sz="0" w:space="0" w:color="auto"/>
        <w:left w:val="none" w:sz="0" w:space="0" w:color="auto"/>
        <w:bottom w:val="none" w:sz="0" w:space="0" w:color="auto"/>
        <w:right w:val="none" w:sz="0" w:space="0" w:color="auto"/>
      </w:divBdr>
    </w:div>
    <w:div w:id="1999260174">
      <w:bodyDiv w:val="1"/>
      <w:marLeft w:val="0"/>
      <w:marRight w:val="0"/>
      <w:marTop w:val="0"/>
      <w:marBottom w:val="0"/>
      <w:divBdr>
        <w:top w:val="none" w:sz="0" w:space="0" w:color="auto"/>
        <w:left w:val="none" w:sz="0" w:space="0" w:color="auto"/>
        <w:bottom w:val="none" w:sz="0" w:space="0" w:color="auto"/>
        <w:right w:val="none" w:sz="0" w:space="0" w:color="auto"/>
      </w:divBdr>
    </w:div>
    <w:div w:id="1999262973">
      <w:bodyDiv w:val="1"/>
      <w:marLeft w:val="0"/>
      <w:marRight w:val="0"/>
      <w:marTop w:val="0"/>
      <w:marBottom w:val="0"/>
      <w:divBdr>
        <w:top w:val="none" w:sz="0" w:space="0" w:color="auto"/>
        <w:left w:val="none" w:sz="0" w:space="0" w:color="auto"/>
        <w:bottom w:val="none" w:sz="0" w:space="0" w:color="auto"/>
        <w:right w:val="none" w:sz="0" w:space="0" w:color="auto"/>
      </w:divBdr>
    </w:div>
    <w:div w:id="1999921517">
      <w:bodyDiv w:val="1"/>
      <w:marLeft w:val="0"/>
      <w:marRight w:val="0"/>
      <w:marTop w:val="0"/>
      <w:marBottom w:val="0"/>
      <w:divBdr>
        <w:top w:val="none" w:sz="0" w:space="0" w:color="auto"/>
        <w:left w:val="none" w:sz="0" w:space="0" w:color="auto"/>
        <w:bottom w:val="none" w:sz="0" w:space="0" w:color="auto"/>
        <w:right w:val="none" w:sz="0" w:space="0" w:color="auto"/>
      </w:divBdr>
    </w:div>
    <w:div w:id="1999993010">
      <w:bodyDiv w:val="1"/>
      <w:marLeft w:val="0"/>
      <w:marRight w:val="0"/>
      <w:marTop w:val="0"/>
      <w:marBottom w:val="0"/>
      <w:divBdr>
        <w:top w:val="none" w:sz="0" w:space="0" w:color="auto"/>
        <w:left w:val="none" w:sz="0" w:space="0" w:color="auto"/>
        <w:bottom w:val="none" w:sz="0" w:space="0" w:color="auto"/>
        <w:right w:val="none" w:sz="0" w:space="0" w:color="auto"/>
      </w:divBdr>
    </w:div>
    <w:div w:id="2000036668">
      <w:bodyDiv w:val="1"/>
      <w:marLeft w:val="0"/>
      <w:marRight w:val="0"/>
      <w:marTop w:val="0"/>
      <w:marBottom w:val="0"/>
      <w:divBdr>
        <w:top w:val="none" w:sz="0" w:space="0" w:color="auto"/>
        <w:left w:val="none" w:sz="0" w:space="0" w:color="auto"/>
        <w:bottom w:val="none" w:sz="0" w:space="0" w:color="auto"/>
        <w:right w:val="none" w:sz="0" w:space="0" w:color="auto"/>
      </w:divBdr>
    </w:div>
    <w:div w:id="2000113996">
      <w:bodyDiv w:val="1"/>
      <w:marLeft w:val="0"/>
      <w:marRight w:val="0"/>
      <w:marTop w:val="0"/>
      <w:marBottom w:val="0"/>
      <w:divBdr>
        <w:top w:val="none" w:sz="0" w:space="0" w:color="auto"/>
        <w:left w:val="none" w:sz="0" w:space="0" w:color="auto"/>
        <w:bottom w:val="none" w:sz="0" w:space="0" w:color="auto"/>
        <w:right w:val="none" w:sz="0" w:space="0" w:color="auto"/>
      </w:divBdr>
    </w:div>
    <w:div w:id="2000115490">
      <w:bodyDiv w:val="1"/>
      <w:marLeft w:val="0"/>
      <w:marRight w:val="0"/>
      <w:marTop w:val="0"/>
      <w:marBottom w:val="0"/>
      <w:divBdr>
        <w:top w:val="none" w:sz="0" w:space="0" w:color="auto"/>
        <w:left w:val="none" w:sz="0" w:space="0" w:color="auto"/>
        <w:bottom w:val="none" w:sz="0" w:space="0" w:color="auto"/>
        <w:right w:val="none" w:sz="0" w:space="0" w:color="auto"/>
      </w:divBdr>
    </w:div>
    <w:div w:id="2000117223">
      <w:bodyDiv w:val="1"/>
      <w:marLeft w:val="0"/>
      <w:marRight w:val="0"/>
      <w:marTop w:val="0"/>
      <w:marBottom w:val="0"/>
      <w:divBdr>
        <w:top w:val="none" w:sz="0" w:space="0" w:color="auto"/>
        <w:left w:val="none" w:sz="0" w:space="0" w:color="auto"/>
        <w:bottom w:val="none" w:sz="0" w:space="0" w:color="auto"/>
        <w:right w:val="none" w:sz="0" w:space="0" w:color="auto"/>
      </w:divBdr>
    </w:div>
    <w:div w:id="2000235081">
      <w:bodyDiv w:val="1"/>
      <w:marLeft w:val="0"/>
      <w:marRight w:val="0"/>
      <w:marTop w:val="0"/>
      <w:marBottom w:val="0"/>
      <w:divBdr>
        <w:top w:val="none" w:sz="0" w:space="0" w:color="auto"/>
        <w:left w:val="none" w:sz="0" w:space="0" w:color="auto"/>
        <w:bottom w:val="none" w:sz="0" w:space="0" w:color="auto"/>
        <w:right w:val="none" w:sz="0" w:space="0" w:color="auto"/>
      </w:divBdr>
    </w:div>
    <w:div w:id="2000423402">
      <w:bodyDiv w:val="1"/>
      <w:marLeft w:val="0"/>
      <w:marRight w:val="0"/>
      <w:marTop w:val="0"/>
      <w:marBottom w:val="0"/>
      <w:divBdr>
        <w:top w:val="none" w:sz="0" w:space="0" w:color="auto"/>
        <w:left w:val="none" w:sz="0" w:space="0" w:color="auto"/>
        <w:bottom w:val="none" w:sz="0" w:space="0" w:color="auto"/>
        <w:right w:val="none" w:sz="0" w:space="0" w:color="auto"/>
      </w:divBdr>
    </w:div>
    <w:div w:id="2000574298">
      <w:bodyDiv w:val="1"/>
      <w:marLeft w:val="0"/>
      <w:marRight w:val="0"/>
      <w:marTop w:val="0"/>
      <w:marBottom w:val="0"/>
      <w:divBdr>
        <w:top w:val="none" w:sz="0" w:space="0" w:color="auto"/>
        <w:left w:val="none" w:sz="0" w:space="0" w:color="auto"/>
        <w:bottom w:val="none" w:sz="0" w:space="0" w:color="auto"/>
        <w:right w:val="none" w:sz="0" w:space="0" w:color="auto"/>
      </w:divBdr>
    </w:div>
    <w:div w:id="2000691430">
      <w:bodyDiv w:val="1"/>
      <w:marLeft w:val="0"/>
      <w:marRight w:val="0"/>
      <w:marTop w:val="0"/>
      <w:marBottom w:val="0"/>
      <w:divBdr>
        <w:top w:val="none" w:sz="0" w:space="0" w:color="auto"/>
        <w:left w:val="none" w:sz="0" w:space="0" w:color="auto"/>
        <w:bottom w:val="none" w:sz="0" w:space="0" w:color="auto"/>
        <w:right w:val="none" w:sz="0" w:space="0" w:color="auto"/>
      </w:divBdr>
    </w:div>
    <w:div w:id="2000695950">
      <w:bodyDiv w:val="1"/>
      <w:marLeft w:val="0"/>
      <w:marRight w:val="0"/>
      <w:marTop w:val="0"/>
      <w:marBottom w:val="0"/>
      <w:divBdr>
        <w:top w:val="none" w:sz="0" w:space="0" w:color="auto"/>
        <w:left w:val="none" w:sz="0" w:space="0" w:color="auto"/>
        <w:bottom w:val="none" w:sz="0" w:space="0" w:color="auto"/>
        <w:right w:val="none" w:sz="0" w:space="0" w:color="auto"/>
      </w:divBdr>
    </w:div>
    <w:div w:id="2000762767">
      <w:bodyDiv w:val="1"/>
      <w:marLeft w:val="0"/>
      <w:marRight w:val="0"/>
      <w:marTop w:val="0"/>
      <w:marBottom w:val="0"/>
      <w:divBdr>
        <w:top w:val="none" w:sz="0" w:space="0" w:color="auto"/>
        <w:left w:val="none" w:sz="0" w:space="0" w:color="auto"/>
        <w:bottom w:val="none" w:sz="0" w:space="0" w:color="auto"/>
        <w:right w:val="none" w:sz="0" w:space="0" w:color="auto"/>
      </w:divBdr>
    </w:div>
    <w:div w:id="2000889652">
      <w:bodyDiv w:val="1"/>
      <w:marLeft w:val="0"/>
      <w:marRight w:val="0"/>
      <w:marTop w:val="0"/>
      <w:marBottom w:val="0"/>
      <w:divBdr>
        <w:top w:val="none" w:sz="0" w:space="0" w:color="auto"/>
        <w:left w:val="none" w:sz="0" w:space="0" w:color="auto"/>
        <w:bottom w:val="none" w:sz="0" w:space="0" w:color="auto"/>
        <w:right w:val="none" w:sz="0" w:space="0" w:color="auto"/>
      </w:divBdr>
    </w:div>
    <w:div w:id="2001039729">
      <w:bodyDiv w:val="1"/>
      <w:marLeft w:val="0"/>
      <w:marRight w:val="0"/>
      <w:marTop w:val="0"/>
      <w:marBottom w:val="0"/>
      <w:divBdr>
        <w:top w:val="none" w:sz="0" w:space="0" w:color="auto"/>
        <w:left w:val="none" w:sz="0" w:space="0" w:color="auto"/>
        <w:bottom w:val="none" w:sz="0" w:space="0" w:color="auto"/>
        <w:right w:val="none" w:sz="0" w:space="0" w:color="auto"/>
      </w:divBdr>
    </w:div>
    <w:div w:id="2001153809">
      <w:bodyDiv w:val="1"/>
      <w:marLeft w:val="0"/>
      <w:marRight w:val="0"/>
      <w:marTop w:val="0"/>
      <w:marBottom w:val="0"/>
      <w:divBdr>
        <w:top w:val="none" w:sz="0" w:space="0" w:color="auto"/>
        <w:left w:val="none" w:sz="0" w:space="0" w:color="auto"/>
        <w:bottom w:val="none" w:sz="0" w:space="0" w:color="auto"/>
        <w:right w:val="none" w:sz="0" w:space="0" w:color="auto"/>
      </w:divBdr>
    </w:div>
    <w:div w:id="2001275828">
      <w:bodyDiv w:val="1"/>
      <w:marLeft w:val="0"/>
      <w:marRight w:val="0"/>
      <w:marTop w:val="0"/>
      <w:marBottom w:val="0"/>
      <w:divBdr>
        <w:top w:val="none" w:sz="0" w:space="0" w:color="auto"/>
        <w:left w:val="none" w:sz="0" w:space="0" w:color="auto"/>
        <w:bottom w:val="none" w:sz="0" w:space="0" w:color="auto"/>
        <w:right w:val="none" w:sz="0" w:space="0" w:color="auto"/>
      </w:divBdr>
    </w:div>
    <w:div w:id="2001304753">
      <w:bodyDiv w:val="1"/>
      <w:marLeft w:val="0"/>
      <w:marRight w:val="0"/>
      <w:marTop w:val="0"/>
      <w:marBottom w:val="0"/>
      <w:divBdr>
        <w:top w:val="none" w:sz="0" w:space="0" w:color="auto"/>
        <w:left w:val="none" w:sz="0" w:space="0" w:color="auto"/>
        <w:bottom w:val="none" w:sz="0" w:space="0" w:color="auto"/>
        <w:right w:val="none" w:sz="0" w:space="0" w:color="auto"/>
      </w:divBdr>
    </w:div>
    <w:div w:id="2001537882">
      <w:bodyDiv w:val="1"/>
      <w:marLeft w:val="0"/>
      <w:marRight w:val="0"/>
      <w:marTop w:val="0"/>
      <w:marBottom w:val="0"/>
      <w:divBdr>
        <w:top w:val="none" w:sz="0" w:space="0" w:color="auto"/>
        <w:left w:val="none" w:sz="0" w:space="0" w:color="auto"/>
        <w:bottom w:val="none" w:sz="0" w:space="0" w:color="auto"/>
        <w:right w:val="none" w:sz="0" w:space="0" w:color="auto"/>
      </w:divBdr>
    </w:div>
    <w:div w:id="2001688890">
      <w:bodyDiv w:val="1"/>
      <w:marLeft w:val="0"/>
      <w:marRight w:val="0"/>
      <w:marTop w:val="0"/>
      <w:marBottom w:val="0"/>
      <w:divBdr>
        <w:top w:val="none" w:sz="0" w:space="0" w:color="auto"/>
        <w:left w:val="none" w:sz="0" w:space="0" w:color="auto"/>
        <w:bottom w:val="none" w:sz="0" w:space="0" w:color="auto"/>
        <w:right w:val="none" w:sz="0" w:space="0" w:color="auto"/>
      </w:divBdr>
    </w:div>
    <w:div w:id="2001693075">
      <w:bodyDiv w:val="1"/>
      <w:marLeft w:val="0"/>
      <w:marRight w:val="0"/>
      <w:marTop w:val="0"/>
      <w:marBottom w:val="0"/>
      <w:divBdr>
        <w:top w:val="none" w:sz="0" w:space="0" w:color="auto"/>
        <w:left w:val="none" w:sz="0" w:space="0" w:color="auto"/>
        <w:bottom w:val="none" w:sz="0" w:space="0" w:color="auto"/>
        <w:right w:val="none" w:sz="0" w:space="0" w:color="auto"/>
      </w:divBdr>
    </w:div>
    <w:div w:id="2001694849">
      <w:bodyDiv w:val="1"/>
      <w:marLeft w:val="0"/>
      <w:marRight w:val="0"/>
      <w:marTop w:val="0"/>
      <w:marBottom w:val="0"/>
      <w:divBdr>
        <w:top w:val="none" w:sz="0" w:space="0" w:color="auto"/>
        <w:left w:val="none" w:sz="0" w:space="0" w:color="auto"/>
        <w:bottom w:val="none" w:sz="0" w:space="0" w:color="auto"/>
        <w:right w:val="none" w:sz="0" w:space="0" w:color="auto"/>
      </w:divBdr>
    </w:div>
    <w:div w:id="2001695747">
      <w:bodyDiv w:val="1"/>
      <w:marLeft w:val="0"/>
      <w:marRight w:val="0"/>
      <w:marTop w:val="0"/>
      <w:marBottom w:val="0"/>
      <w:divBdr>
        <w:top w:val="none" w:sz="0" w:space="0" w:color="auto"/>
        <w:left w:val="none" w:sz="0" w:space="0" w:color="auto"/>
        <w:bottom w:val="none" w:sz="0" w:space="0" w:color="auto"/>
        <w:right w:val="none" w:sz="0" w:space="0" w:color="auto"/>
      </w:divBdr>
    </w:div>
    <w:div w:id="2001805414">
      <w:bodyDiv w:val="1"/>
      <w:marLeft w:val="0"/>
      <w:marRight w:val="0"/>
      <w:marTop w:val="0"/>
      <w:marBottom w:val="0"/>
      <w:divBdr>
        <w:top w:val="none" w:sz="0" w:space="0" w:color="auto"/>
        <w:left w:val="none" w:sz="0" w:space="0" w:color="auto"/>
        <w:bottom w:val="none" w:sz="0" w:space="0" w:color="auto"/>
        <w:right w:val="none" w:sz="0" w:space="0" w:color="auto"/>
      </w:divBdr>
    </w:div>
    <w:div w:id="2001955562">
      <w:bodyDiv w:val="1"/>
      <w:marLeft w:val="0"/>
      <w:marRight w:val="0"/>
      <w:marTop w:val="0"/>
      <w:marBottom w:val="0"/>
      <w:divBdr>
        <w:top w:val="none" w:sz="0" w:space="0" w:color="auto"/>
        <w:left w:val="none" w:sz="0" w:space="0" w:color="auto"/>
        <w:bottom w:val="none" w:sz="0" w:space="0" w:color="auto"/>
        <w:right w:val="none" w:sz="0" w:space="0" w:color="auto"/>
      </w:divBdr>
    </w:div>
    <w:div w:id="2001999213">
      <w:bodyDiv w:val="1"/>
      <w:marLeft w:val="0"/>
      <w:marRight w:val="0"/>
      <w:marTop w:val="0"/>
      <w:marBottom w:val="0"/>
      <w:divBdr>
        <w:top w:val="none" w:sz="0" w:space="0" w:color="auto"/>
        <w:left w:val="none" w:sz="0" w:space="0" w:color="auto"/>
        <w:bottom w:val="none" w:sz="0" w:space="0" w:color="auto"/>
        <w:right w:val="none" w:sz="0" w:space="0" w:color="auto"/>
      </w:divBdr>
    </w:div>
    <w:div w:id="2001999588">
      <w:bodyDiv w:val="1"/>
      <w:marLeft w:val="0"/>
      <w:marRight w:val="0"/>
      <w:marTop w:val="0"/>
      <w:marBottom w:val="0"/>
      <w:divBdr>
        <w:top w:val="none" w:sz="0" w:space="0" w:color="auto"/>
        <w:left w:val="none" w:sz="0" w:space="0" w:color="auto"/>
        <w:bottom w:val="none" w:sz="0" w:space="0" w:color="auto"/>
        <w:right w:val="none" w:sz="0" w:space="0" w:color="auto"/>
      </w:divBdr>
    </w:div>
    <w:div w:id="2002273742">
      <w:bodyDiv w:val="1"/>
      <w:marLeft w:val="0"/>
      <w:marRight w:val="0"/>
      <w:marTop w:val="0"/>
      <w:marBottom w:val="0"/>
      <w:divBdr>
        <w:top w:val="none" w:sz="0" w:space="0" w:color="auto"/>
        <w:left w:val="none" w:sz="0" w:space="0" w:color="auto"/>
        <w:bottom w:val="none" w:sz="0" w:space="0" w:color="auto"/>
        <w:right w:val="none" w:sz="0" w:space="0" w:color="auto"/>
      </w:divBdr>
    </w:div>
    <w:div w:id="2002347247">
      <w:bodyDiv w:val="1"/>
      <w:marLeft w:val="0"/>
      <w:marRight w:val="0"/>
      <w:marTop w:val="0"/>
      <w:marBottom w:val="0"/>
      <w:divBdr>
        <w:top w:val="none" w:sz="0" w:space="0" w:color="auto"/>
        <w:left w:val="none" w:sz="0" w:space="0" w:color="auto"/>
        <w:bottom w:val="none" w:sz="0" w:space="0" w:color="auto"/>
        <w:right w:val="none" w:sz="0" w:space="0" w:color="auto"/>
      </w:divBdr>
    </w:div>
    <w:div w:id="2002348993">
      <w:bodyDiv w:val="1"/>
      <w:marLeft w:val="0"/>
      <w:marRight w:val="0"/>
      <w:marTop w:val="0"/>
      <w:marBottom w:val="0"/>
      <w:divBdr>
        <w:top w:val="none" w:sz="0" w:space="0" w:color="auto"/>
        <w:left w:val="none" w:sz="0" w:space="0" w:color="auto"/>
        <w:bottom w:val="none" w:sz="0" w:space="0" w:color="auto"/>
        <w:right w:val="none" w:sz="0" w:space="0" w:color="auto"/>
      </w:divBdr>
    </w:div>
    <w:div w:id="2002460957">
      <w:bodyDiv w:val="1"/>
      <w:marLeft w:val="0"/>
      <w:marRight w:val="0"/>
      <w:marTop w:val="0"/>
      <w:marBottom w:val="0"/>
      <w:divBdr>
        <w:top w:val="none" w:sz="0" w:space="0" w:color="auto"/>
        <w:left w:val="none" w:sz="0" w:space="0" w:color="auto"/>
        <w:bottom w:val="none" w:sz="0" w:space="0" w:color="auto"/>
        <w:right w:val="none" w:sz="0" w:space="0" w:color="auto"/>
      </w:divBdr>
    </w:div>
    <w:div w:id="2002461293">
      <w:bodyDiv w:val="1"/>
      <w:marLeft w:val="0"/>
      <w:marRight w:val="0"/>
      <w:marTop w:val="0"/>
      <w:marBottom w:val="0"/>
      <w:divBdr>
        <w:top w:val="none" w:sz="0" w:space="0" w:color="auto"/>
        <w:left w:val="none" w:sz="0" w:space="0" w:color="auto"/>
        <w:bottom w:val="none" w:sz="0" w:space="0" w:color="auto"/>
        <w:right w:val="none" w:sz="0" w:space="0" w:color="auto"/>
      </w:divBdr>
    </w:div>
    <w:div w:id="2002537565">
      <w:bodyDiv w:val="1"/>
      <w:marLeft w:val="0"/>
      <w:marRight w:val="0"/>
      <w:marTop w:val="0"/>
      <w:marBottom w:val="0"/>
      <w:divBdr>
        <w:top w:val="none" w:sz="0" w:space="0" w:color="auto"/>
        <w:left w:val="none" w:sz="0" w:space="0" w:color="auto"/>
        <w:bottom w:val="none" w:sz="0" w:space="0" w:color="auto"/>
        <w:right w:val="none" w:sz="0" w:space="0" w:color="auto"/>
      </w:divBdr>
    </w:div>
    <w:div w:id="2002729072">
      <w:bodyDiv w:val="1"/>
      <w:marLeft w:val="0"/>
      <w:marRight w:val="0"/>
      <w:marTop w:val="0"/>
      <w:marBottom w:val="0"/>
      <w:divBdr>
        <w:top w:val="none" w:sz="0" w:space="0" w:color="auto"/>
        <w:left w:val="none" w:sz="0" w:space="0" w:color="auto"/>
        <w:bottom w:val="none" w:sz="0" w:space="0" w:color="auto"/>
        <w:right w:val="none" w:sz="0" w:space="0" w:color="auto"/>
      </w:divBdr>
    </w:div>
    <w:div w:id="2002811260">
      <w:bodyDiv w:val="1"/>
      <w:marLeft w:val="0"/>
      <w:marRight w:val="0"/>
      <w:marTop w:val="0"/>
      <w:marBottom w:val="0"/>
      <w:divBdr>
        <w:top w:val="none" w:sz="0" w:space="0" w:color="auto"/>
        <w:left w:val="none" w:sz="0" w:space="0" w:color="auto"/>
        <w:bottom w:val="none" w:sz="0" w:space="0" w:color="auto"/>
        <w:right w:val="none" w:sz="0" w:space="0" w:color="auto"/>
      </w:divBdr>
    </w:div>
    <w:div w:id="2002853218">
      <w:bodyDiv w:val="1"/>
      <w:marLeft w:val="0"/>
      <w:marRight w:val="0"/>
      <w:marTop w:val="0"/>
      <w:marBottom w:val="0"/>
      <w:divBdr>
        <w:top w:val="none" w:sz="0" w:space="0" w:color="auto"/>
        <w:left w:val="none" w:sz="0" w:space="0" w:color="auto"/>
        <w:bottom w:val="none" w:sz="0" w:space="0" w:color="auto"/>
        <w:right w:val="none" w:sz="0" w:space="0" w:color="auto"/>
      </w:divBdr>
    </w:div>
    <w:div w:id="2003583302">
      <w:bodyDiv w:val="1"/>
      <w:marLeft w:val="0"/>
      <w:marRight w:val="0"/>
      <w:marTop w:val="0"/>
      <w:marBottom w:val="0"/>
      <w:divBdr>
        <w:top w:val="none" w:sz="0" w:space="0" w:color="auto"/>
        <w:left w:val="none" w:sz="0" w:space="0" w:color="auto"/>
        <w:bottom w:val="none" w:sz="0" w:space="0" w:color="auto"/>
        <w:right w:val="none" w:sz="0" w:space="0" w:color="auto"/>
      </w:divBdr>
    </w:div>
    <w:div w:id="2003583963">
      <w:bodyDiv w:val="1"/>
      <w:marLeft w:val="0"/>
      <w:marRight w:val="0"/>
      <w:marTop w:val="0"/>
      <w:marBottom w:val="0"/>
      <w:divBdr>
        <w:top w:val="none" w:sz="0" w:space="0" w:color="auto"/>
        <w:left w:val="none" w:sz="0" w:space="0" w:color="auto"/>
        <w:bottom w:val="none" w:sz="0" w:space="0" w:color="auto"/>
        <w:right w:val="none" w:sz="0" w:space="0" w:color="auto"/>
      </w:divBdr>
    </w:div>
    <w:div w:id="2003772669">
      <w:bodyDiv w:val="1"/>
      <w:marLeft w:val="0"/>
      <w:marRight w:val="0"/>
      <w:marTop w:val="0"/>
      <w:marBottom w:val="0"/>
      <w:divBdr>
        <w:top w:val="none" w:sz="0" w:space="0" w:color="auto"/>
        <w:left w:val="none" w:sz="0" w:space="0" w:color="auto"/>
        <w:bottom w:val="none" w:sz="0" w:space="0" w:color="auto"/>
        <w:right w:val="none" w:sz="0" w:space="0" w:color="auto"/>
      </w:divBdr>
    </w:div>
    <w:div w:id="2003776123">
      <w:bodyDiv w:val="1"/>
      <w:marLeft w:val="0"/>
      <w:marRight w:val="0"/>
      <w:marTop w:val="0"/>
      <w:marBottom w:val="0"/>
      <w:divBdr>
        <w:top w:val="none" w:sz="0" w:space="0" w:color="auto"/>
        <w:left w:val="none" w:sz="0" w:space="0" w:color="auto"/>
        <w:bottom w:val="none" w:sz="0" w:space="0" w:color="auto"/>
        <w:right w:val="none" w:sz="0" w:space="0" w:color="auto"/>
      </w:divBdr>
    </w:div>
    <w:div w:id="2004119978">
      <w:bodyDiv w:val="1"/>
      <w:marLeft w:val="0"/>
      <w:marRight w:val="0"/>
      <w:marTop w:val="0"/>
      <w:marBottom w:val="0"/>
      <w:divBdr>
        <w:top w:val="none" w:sz="0" w:space="0" w:color="auto"/>
        <w:left w:val="none" w:sz="0" w:space="0" w:color="auto"/>
        <w:bottom w:val="none" w:sz="0" w:space="0" w:color="auto"/>
        <w:right w:val="none" w:sz="0" w:space="0" w:color="auto"/>
      </w:divBdr>
    </w:div>
    <w:div w:id="2004509946">
      <w:bodyDiv w:val="1"/>
      <w:marLeft w:val="0"/>
      <w:marRight w:val="0"/>
      <w:marTop w:val="0"/>
      <w:marBottom w:val="0"/>
      <w:divBdr>
        <w:top w:val="none" w:sz="0" w:space="0" w:color="auto"/>
        <w:left w:val="none" w:sz="0" w:space="0" w:color="auto"/>
        <w:bottom w:val="none" w:sz="0" w:space="0" w:color="auto"/>
        <w:right w:val="none" w:sz="0" w:space="0" w:color="auto"/>
      </w:divBdr>
    </w:div>
    <w:div w:id="2004576791">
      <w:bodyDiv w:val="1"/>
      <w:marLeft w:val="0"/>
      <w:marRight w:val="0"/>
      <w:marTop w:val="0"/>
      <w:marBottom w:val="0"/>
      <w:divBdr>
        <w:top w:val="none" w:sz="0" w:space="0" w:color="auto"/>
        <w:left w:val="none" w:sz="0" w:space="0" w:color="auto"/>
        <w:bottom w:val="none" w:sz="0" w:space="0" w:color="auto"/>
        <w:right w:val="none" w:sz="0" w:space="0" w:color="auto"/>
      </w:divBdr>
    </w:div>
    <w:div w:id="2004627549">
      <w:bodyDiv w:val="1"/>
      <w:marLeft w:val="0"/>
      <w:marRight w:val="0"/>
      <w:marTop w:val="0"/>
      <w:marBottom w:val="0"/>
      <w:divBdr>
        <w:top w:val="none" w:sz="0" w:space="0" w:color="auto"/>
        <w:left w:val="none" w:sz="0" w:space="0" w:color="auto"/>
        <w:bottom w:val="none" w:sz="0" w:space="0" w:color="auto"/>
        <w:right w:val="none" w:sz="0" w:space="0" w:color="auto"/>
      </w:divBdr>
    </w:div>
    <w:div w:id="2004770168">
      <w:bodyDiv w:val="1"/>
      <w:marLeft w:val="0"/>
      <w:marRight w:val="0"/>
      <w:marTop w:val="0"/>
      <w:marBottom w:val="0"/>
      <w:divBdr>
        <w:top w:val="none" w:sz="0" w:space="0" w:color="auto"/>
        <w:left w:val="none" w:sz="0" w:space="0" w:color="auto"/>
        <w:bottom w:val="none" w:sz="0" w:space="0" w:color="auto"/>
        <w:right w:val="none" w:sz="0" w:space="0" w:color="auto"/>
      </w:divBdr>
    </w:div>
    <w:div w:id="2004775432">
      <w:bodyDiv w:val="1"/>
      <w:marLeft w:val="0"/>
      <w:marRight w:val="0"/>
      <w:marTop w:val="0"/>
      <w:marBottom w:val="0"/>
      <w:divBdr>
        <w:top w:val="none" w:sz="0" w:space="0" w:color="auto"/>
        <w:left w:val="none" w:sz="0" w:space="0" w:color="auto"/>
        <w:bottom w:val="none" w:sz="0" w:space="0" w:color="auto"/>
        <w:right w:val="none" w:sz="0" w:space="0" w:color="auto"/>
      </w:divBdr>
    </w:div>
    <w:div w:id="2004778558">
      <w:bodyDiv w:val="1"/>
      <w:marLeft w:val="0"/>
      <w:marRight w:val="0"/>
      <w:marTop w:val="0"/>
      <w:marBottom w:val="0"/>
      <w:divBdr>
        <w:top w:val="none" w:sz="0" w:space="0" w:color="auto"/>
        <w:left w:val="none" w:sz="0" w:space="0" w:color="auto"/>
        <w:bottom w:val="none" w:sz="0" w:space="0" w:color="auto"/>
        <w:right w:val="none" w:sz="0" w:space="0" w:color="auto"/>
      </w:divBdr>
    </w:div>
    <w:div w:id="2004813790">
      <w:bodyDiv w:val="1"/>
      <w:marLeft w:val="0"/>
      <w:marRight w:val="0"/>
      <w:marTop w:val="0"/>
      <w:marBottom w:val="0"/>
      <w:divBdr>
        <w:top w:val="none" w:sz="0" w:space="0" w:color="auto"/>
        <w:left w:val="none" w:sz="0" w:space="0" w:color="auto"/>
        <w:bottom w:val="none" w:sz="0" w:space="0" w:color="auto"/>
        <w:right w:val="none" w:sz="0" w:space="0" w:color="auto"/>
      </w:divBdr>
    </w:div>
    <w:div w:id="2004814822">
      <w:bodyDiv w:val="1"/>
      <w:marLeft w:val="0"/>
      <w:marRight w:val="0"/>
      <w:marTop w:val="0"/>
      <w:marBottom w:val="0"/>
      <w:divBdr>
        <w:top w:val="none" w:sz="0" w:space="0" w:color="auto"/>
        <w:left w:val="none" w:sz="0" w:space="0" w:color="auto"/>
        <w:bottom w:val="none" w:sz="0" w:space="0" w:color="auto"/>
        <w:right w:val="none" w:sz="0" w:space="0" w:color="auto"/>
      </w:divBdr>
    </w:div>
    <w:div w:id="2004816326">
      <w:bodyDiv w:val="1"/>
      <w:marLeft w:val="0"/>
      <w:marRight w:val="0"/>
      <w:marTop w:val="0"/>
      <w:marBottom w:val="0"/>
      <w:divBdr>
        <w:top w:val="none" w:sz="0" w:space="0" w:color="auto"/>
        <w:left w:val="none" w:sz="0" w:space="0" w:color="auto"/>
        <w:bottom w:val="none" w:sz="0" w:space="0" w:color="auto"/>
        <w:right w:val="none" w:sz="0" w:space="0" w:color="auto"/>
      </w:divBdr>
    </w:div>
    <w:div w:id="2004818886">
      <w:bodyDiv w:val="1"/>
      <w:marLeft w:val="0"/>
      <w:marRight w:val="0"/>
      <w:marTop w:val="0"/>
      <w:marBottom w:val="0"/>
      <w:divBdr>
        <w:top w:val="none" w:sz="0" w:space="0" w:color="auto"/>
        <w:left w:val="none" w:sz="0" w:space="0" w:color="auto"/>
        <w:bottom w:val="none" w:sz="0" w:space="0" w:color="auto"/>
        <w:right w:val="none" w:sz="0" w:space="0" w:color="auto"/>
      </w:divBdr>
    </w:div>
    <w:div w:id="2005038505">
      <w:bodyDiv w:val="1"/>
      <w:marLeft w:val="0"/>
      <w:marRight w:val="0"/>
      <w:marTop w:val="0"/>
      <w:marBottom w:val="0"/>
      <w:divBdr>
        <w:top w:val="none" w:sz="0" w:space="0" w:color="auto"/>
        <w:left w:val="none" w:sz="0" w:space="0" w:color="auto"/>
        <w:bottom w:val="none" w:sz="0" w:space="0" w:color="auto"/>
        <w:right w:val="none" w:sz="0" w:space="0" w:color="auto"/>
      </w:divBdr>
    </w:div>
    <w:div w:id="2005038939">
      <w:bodyDiv w:val="1"/>
      <w:marLeft w:val="0"/>
      <w:marRight w:val="0"/>
      <w:marTop w:val="0"/>
      <w:marBottom w:val="0"/>
      <w:divBdr>
        <w:top w:val="none" w:sz="0" w:space="0" w:color="auto"/>
        <w:left w:val="none" w:sz="0" w:space="0" w:color="auto"/>
        <w:bottom w:val="none" w:sz="0" w:space="0" w:color="auto"/>
        <w:right w:val="none" w:sz="0" w:space="0" w:color="auto"/>
      </w:divBdr>
    </w:div>
    <w:div w:id="2005160995">
      <w:bodyDiv w:val="1"/>
      <w:marLeft w:val="0"/>
      <w:marRight w:val="0"/>
      <w:marTop w:val="0"/>
      <w:marBottom w:val="0"/>
      <w:divBdr>
        <w:top w:val="none" w:sz="0" w:space="0" w:color="auto"/>
        <w:left w:val="none" w:sz="0" w:space="0" w:color="auto"/>
        <w:bottom w:val="none" w:sz="0" w:space="0" w:color="auto"/>
        <w:right w:val="none" w:sz="0" w:space="0" w:color="auto"/>
      </w:divBdr>
    </w:div>
    <w:div w:id="2005667216">
      <w:bodyDiv w:val="1"/>
      <w:marLeft w:val="0"/>
      <w:marRight w:val="0"/>
      <w:marTop w:val="0"/>
      <w:marBottom w:val="0"/>
      <w:divBdr>
        <w:top w:val="none" w:sz="0" w:space="0" w:color="auto"/>
        <w:left w:val="none" w:sz="0" w:space="0" w:color="auto"/>
        <w:bottom w:val="none" w:sz="0" w:space="0" w:color="auto"/>
        <w:right w:val="none" w:sz="0" w:space="0" w:color="auto"/>
      </w:divBdr>
    </w:div>
    <w:div w:id="2005694319">
      <w:bodyDiv w:val="1"/>
      <w:marLeft w:val="0"/>
      <w:marRight w:val="0"/>
      <w:marTop w:val="0"/>
      <w:marBottom w:val="0"/>
      <w:divBdr>
        <w:top w:val="none" w:sz="0" w:space="0" w:color="auto"/>
        <w:left w:val="none" w:sz="0" w:space="0" w:color="auto"/>
        <w:bottom w:val="none" w:sz="0" w:space="0" w:color="auto"/>
        <w:right w:val="none" w:sz="0" w:space="0" w:color="auto"/>
      </w:divBdr>
    </w:div>
    <w:div w:id="2005742005">
      <w:bodyDiv w:val="1"/>
      <w:marLeft w:val="0"/>
      <w:marRight w:val="0"/>
      <w:marTop w:val="0"/>
      <w:marBottom w:val="0"/>
      <w:divBdr>
        <w:top w:val="none" w:sz="0" w:space="0" w:color="auto"/>
        <w:left w:val="none" w:sz="0" w:space="0" w:color="auto"/>
        <w:bottom w:val="none" w:sz="0" w:space="0" w:color="auto"/>
        <w:right w:val="none" w:sz="0" w:space="0" w:color="auto"/>
      </w:divBdr>
    </w:div>
    <w:div w:id="2005862868">
      <w:bodyDiv w:val="1"/>
      <w:marLeft w:val="0"/>
      <w:marRight w:val="0"/>
      <w:marTop w:val="0"/>
      <w:marBottom w:val="0"/>
      <w:divBdr>
        <w:top w:val="none" w:sz="0" w:space="0" w:color="auto"/>
        <w:left w:val="none" w:sz="0" w:space="0" w:color="auto"/>
        <w:bottom w:val="none" w:sz="0" w:space="0" w:color="auto"/>
        <w:right w:val="none" w:sz="0" w:space="0" w:color="auto"/>
      </w:divBdr>
    </w:div>
    <w:div w:id="2005934673">
      <w:bodyDiv w:val="1"/>
      <w:marLeft w:val="0"/>
      <w:marRight w:val="0"/>
      <w:marTop w:val="0"/>
      <w:marBottom w:val="0"/>
      <w:divBdr>
        <w:top w:val="none" w:sz="0" w:space="0" w:color="auto"/>
        <w:left w:val="none" w:sz="0" w:space="0" w:color="auto"/>
        <w:bottom w:val="none" w:sz="0" w:space="0" w:color="auto"/>
        <w:right w:val="none" w:sz="0" w:space="0" w:color="auto"/>
      </w:divBdr>
    </w:div>
    <w:div w:id="2006127227">
      <w:bodyDiv w:val="1"/>
      <w:marLeft w:val="0"/>
      <w:marRight w:val="0"/>
      <w:marTop w:val="0"/>
      <w:marBottom w:val="0"/>
      <w:divBdr>
        <w:top w:val="none" w:sz="0" w:space="0" w:color="auto"/>
        <w:left w:val="none" w:sz="0" w:space="0" w:color="auto"/>
        <w:bottom w:val="none" w:sz="0" w:space="0" w:color="auto"/>
        <w:right w:val="none" w:sz="0" w:space="0" w:color="auto"/>
      </w:divBdr>
    </w:div>
    <w:div w:id="2006273546">
      <w:bodyDiv w:val="1"/>
      <w:marLeft w:val="0"/>
      <w:marRight w:val="0"/>
      <w:marTop w:val="0"/>
      <w:marBottom w:val="0"/>
      <w:divBdr>
        <w:top w:val="none" w:sz="0" w:space="0" w:color="auto"/>
        <w:left w:val="none" w:sz="0" w:space="0" w:color="auto"/>
        <w:bottom w:val="none" w:sz="0" w:space="0" w:color="auto"/>
        <w:right w:val="none" w:sz="0" w:space="0" w:color="auto"/>
      </w:divBdr>
    </w:div>
    <w:div w:id="2006277153">
      <w:bodyDiv w:val="1"/>
      <w:marLeft w:val="0"/>
      <w:marRight w:val="0"/>
      <w:marTop w:val="0"/>
      <w:marBottom w:val="0"/>
      <w:divBdr>
        <w:top w:val="none" w:sz="0" w:space="0" w:color="auto"/>
        <w:left w:val="none" w:sz="0" w:space="0" w:color="auto"/>
        <w:bottom w:val="none" w:sz="0" w:space="0" w:color="auto"/>
        <w:right w:val="none" w:sz="0" w:space="0" w:color="auto"/>
      </w:divBdr>
    </w:div>
    <w:div w:id="2006546982">
      <w:bodyDiv w:val="1"/>
      <w:marLeft w:val="0"/>
      <w:marRight w:val="0"/>
      <w:marTop w:val="0"/>
      <w:marBottom w:val="0"/>
      <w:divBdr>
        <w:top w:val="none" w:sz="0" w:space="0" w:color="auto"/>
        <w:left w:val="none" w:sz="0" w:space="0" w:color="auto"/>
        <w:bottom w:val="none" w:sz="0" w:space="0" w:color="auto"/>
        <w:right w:val="none" w:sz="0" w:space="0" w:color="auto"/>
      </w:divBdr>
    </w:div>
    <w:div w:id="2006591519">
      <w:bodyDiv w:val="1"/>
      <w:marLeft w:val="0"/>
      <w:marRight w:val="0"/>
      <w:marTop w:val="0"/>
      <w:marBottom w:val="0"/>
      <w:divBdr>
        <w:top w:val="none" w:sz="0" w:space="0" w:color="auto"/>
        <w:left w:val="none" w:sz="0" w:space="0" w:color="auto"/>
        <w:bottom w:val="none" w:sz="0" w:space="0" w:color="auto"/>
        <w:right w:val="none" w:sz="0" w:space="0" w:color="auto"/>
      </w:divBdr>
    </w:div>
    <w:div w:id="2006738107">
      <w:bodyDiv w:val="1"/>
      <w:marLeft w:val="0"/>
      <w:marRight w:val="0"/>
      <w:marTop w:val="0"/>
      <w:marBottom w:val="0"/>
      <w:divBdr>
        <w:top w:val="none" w:sz="0" w:space="0" w:color="auto"/>
        <w:left w:val="none" w:sz="0" w:space="0" w:color="auto"/>
        <w:bottom w:val="none" w:sz="0" w:space="0" w:color="auto"/>
        <w:right w:val="none" w:sz="0" w:space="0" w:color="auto"/>
      </w:divBdr>
    </w:div>
    <w:div w:id="2006979168">
      <w:bodyDiv w:val="1"/>
      <w:marLeft w:val="0"/>
      <w:marRight w:val="0"/>
      <w:marTop w:val="0"/>
      <w:marBottom w:val="0"/>
      <w:divBdr>
        <w:top w:val="none" w:sz="0" w:space="0" w:color="auto"/>
        <w:left w:val="none" w:sz="0" w:space="0" w:color="auto"/>
        <w:bottom w:val="none" w:sz="0" w:space="0" w:color="auto"/>
        <w:right w:val="none" w:sz="0" w:space="0" w:color="auto"/>
      </w:divBdr>
    </w:div>
    <w:div w:id="2007004336">
      <w:bodyDiv w:val="1"/>
      <w:marLeft w:val="0"/>
      <w:marRight w:val="0"/>
      <w:marTop w:val="0"/>
      <w:marBottom w:val="0"/>
      <w:divBdr>
        <w:top w:val="none" w:sz="0" w:space="0" w:color="auto"/>
        <w:left w:val="none" w:sz="0" w:space="0" w:color="auto"/>
        <w:bottom w:val="none" w:sz="0" w:space="0" w:color="auto"/>
        <w:right w:val="none" w:sz="0" w:space="0" w:color="auto"/>
      </w:divBdr>
    </w:div>
    <w:div w:id="2007198584">
      <w:bodyDiv w:val="1"/>
      <w:marLeft w:val="0"/>
      <w:marRight w:val="0"/>
      <w:marTop w:val="0"/>
      <w:marBottom w:val="0"/>
      <w:divBdr>
        <w:top w:val="none" w:sz="0" w:space="0" w:color="auto"/>
        <w:left w:val="none" w:sz="0" w:space="0" w:color="auto"/>
        <w:bottom w:val="none" w:sz="0" w:space="0" w:color="auto"/>
        <w:right w:val="none" w:sz="0" w:space="0" w:color="auto"/>
      </w:divBdr>
    </w:div>
    <w:div w:id="2007248610">
      <w:bodyDiv w:val="1"/>
      <w:marLeft w:val="0"/>
      <w:marRight w:val="0"/>
      <w:marTop w:val="0"/>
      <w:marBottom w:val="0"/>
      <w:divBdr>
        <w:top w:val="none" w:sz="0" w:space="0" w:color="auto"/>
        <w:left w:val="none" w:sz="0" w:space="0" w:color="auto"/>
        <w:bottom w:val="none" w:sz="0" w:space="0" w:color="auto"/>
        <w:right w:val="none" w:sz="0" w:space="0" w:color="auto"/>
      </w:divBdr>
    </w:div>
    <w:div w:id="2007319772">
      <w:bodyDiv w:val="1"/>
      <w:marLeft w:val="0"/>
      <w:marRight w:val="0"/>
      <w:marTop w:val="0"/>
      <w:marBottom w:val="0"/>
      <w:divBdr>
        <w:top w:val="none" w:sz="0" w:space="0" w:color="auto"/>
        <w:left w:val="none" w:sz="0" w:space="0" w:color="auto"/>
        <w:bottom w:val="none" w:sz="0" w:space="0" w:color="auto"/>
        <w:right w:val="none" w:sz="0" w:space="0" w:color="auto"/>
      </w:divBdr>
    </w:div>
    <w:div w:id="2007434137">
      <w:bodyDiv w:val="1"/>
      <w:marLeft w:val="0"/>
      <w:marRight w:val="0"/>
      <w:marTop w:val="0"/>
      <w:marBottom w:val="0"/>
      <w:divBdr>
        <w:top w:val="none" w:sz="0" w:space="0" w:color="auto"/>
        <w:left w:val="none" w:sz="0" w:space="0" w:color="auto"/>
        <w:bottom w:val="none" w:sz="0" w:space="0" w:color="auto"/>
        <w:right w:val="none" w:sz="0" w:space="0" w:color="auto"/>
      </w:divBdr>
    </w:div>
    <w:div w:id="2007436038">
      <w:bodyDiv w:val="1"/>
      <w:marLeft w:val="0"/>
      <w:marRight w:val="0"/>
      <w:marTop w:val="0"/>
      <w:marBottom w:val="0"/>
      <w:divBdr>
        <w:top w:val="none" w:sz="0" w:space="0" w:color="auto"/>
        <w:left w:val="none" w:sz="0" w:space="0" w:color="auto"/>
        <w:bottom w:val="none" w:sz="0" w:space="0" w:color="auto"/>
        <w:right w:val="none" w:sz="0" w:space="0" w:color="auto"/>
      </w:divBdr>
    </w:div>
    <w:div w:id="2007438082">
      <w:bodyDiv w:val="1"/>
      <w:marLeft w:val="0"/>
      <w:marRight w:val="0"/>
      <w:marTop w:val="0"/>
      <w:marBottom w:val="0"/>
      <w:divBdr>
        <w:top w:val="none" w:sz="0" w:space="0" w:color="auto"/>
        <w:left w:val="none" w:sz="0" w:space="0" w:color="auto"/>
        <w:bottom w:val="none" w:sz="0" w:space="0" w:color="auto"/>
        <w:right w:val="none" w:sz="0" w:space="0" w:color="auto"/>
      </w:divBdr>
    </w:div>
    <w:div w:id="2007441275">
      <w:bodyDiv w:val="1"/>
      <w:marLeft w:val="0"/>
      <w:marRight w:val="0"/>
      <w:marTop w:val="0"/>
      <w:marBottom w:val="0"/>
      <w:divBdr>
        <w:top w:val="none" w:sz="0" w:space="0" w:color="auto"/>
        <w:left w:val="none" w:sz="0" w:space="0" w:color="auto"/>
        <w:bottom w:val="none" w:sz="0" w:space="0" w:color="auto"/>
        <w:right w:val="none" w:sz="0" w:space="0" w:color="auto"/>
      </w:divBdr>
    </w:div>
    <w:div w:id="2007511647">
      <w:bodyDiv w:val="1"/>
      <w:marLeft w:val="0"/>
      <w:marRight w:val="0"/>
      <w:marTop w:val="0"/>
      <w:marBottom w:val="0"/>
      <w:divBdr>
        <w:top w:val="none" w:sz="0" w:space="0" w:color="auto"/>
        <w:left w:val="none" w:sz="0" w:space="0" w:color="auto"/>
        <w:bottom w:val="none" w:sz="0" w:space="0" w:color="auto"/>
        <w:right w:val="none" w:sz="0" w:space="0" w:color="auto"/>
      </w:divBdr>
    </w:div>
    <w:div w:id="2007592774">
      <w:bodyDiv w:val="1"/>
      <w:marLeft w:val="0"/>
      <w:marRight w:val="0"/>
      <w:marTop w:val="0"/>
      <w:marBottom w:val="0"/>
      <w:divBdr>
        <w:top w:val="none" w:sz="0" w:space="0" w:color="auto"/>
        <w:left w:val="none" w:sz="0" w:space="0" w:color="auto"/>
        <w:bottom w:val="none" w:sz="0" w:space="0" w:color="auto"/>
        <w:right w:val="none" w:sz="0" w:space="0" w:color="auto"/>
      </w:divBdr>
    </w:div>
    <w:div w:id="2007592886">
      <w:bodyDiv w:val="1"/>
      <w:marLeft w:val="0"/>
      <w:marRight w:val="0"/>
      <w:marTop w:val="0"/>
      <w:marBottom w:val="0"/>
      <w:divBdr>
        <w:top w:val="none" w:sz="0" w:space="0" w:color="auto"/>
        <w:left w:val="none" w:sz="0" w:space="0" w:color="auto"/>
        <w:bottom w:val="none" w:sz="0" w:space="0" w:color="auto"/>
        <w:right w:val="none" w:sz="0" w:space="0" w:color="auto"/>
      </w:divBdr>
    </w:div>
    <w:div w:id="2007778631">
      <w:bodyDiv w:val="1"/>
      <w:marLeft w:val="0"/>
      <w:marRight w:val="0"/>
      <w:marTop w:val="0"/>
      <w:marBottom w:val="0"/>
      <w:divBdr>
        <w:top w:val="none" w:sz="0" w:space="0" w:color="auto"/>
        <w:left w:val="none" w:sz="0" w:space="0" w:color="auto"/>
        <w:bottom w:val="none" w:sz="0" w:space="0" w:color="auto"/>
        <w:right w:val="none" w:sz="0" w:space="0" w:color="auto"/>
      </w:divBdr>
    </w:div>
    <w:div w:id="2007974068">
      <w:bodyDiv w:val="1"/>
      <w:marLeft w:val="0"/>
      <w:marRight w:val="0"/>
      <w:marTop w:val="0"/>
      <w:marBottom w:val="0"/>
      <w:divBdr>
        <w:top w:val="none" w:sz="0" w:space="0" w:color="auto"/>
        <w:left w:val="none" w:sz="0" w:space="0" w:color="auto"/>
        <w:bottom w:val="none" w:sz="0" w:space="0" w:color="auto"/>
        <w:right w:val="none" w:sz="0" w:space="0" w:color="auto"/>
      </w:divBdr>
    </w:div>
    <w:div w:id="2007978750">
      <w:bodyDiv w:val="1"/>
      <w:marLeft w:val="0"/>
      <w:marRight w:val="0"/>
      <w:marTop w:val="0"/>
      <w:marBottom w:val="0"/>
      <w:divBdr>
        <w:top w:val="none" w:sz="0" w:space="0" w:color="auto"/>
        <w:left w:val="none" w:sz="0" w:space="0" w:color="auto"/>
        <w:bottom w:val="none" w:sz="0" w:space="0" w:color="auto"/>
        <w:right w:val="none" w:sz="0" w:space="0" w:color="auto"/>
      </w:divBdr>
    </w:div>
    <w:div w:id="2008053811">
      <w:bodyDiv w:val="1"/>
      <w:marLeft w:val="0"/>
      <w:marRight w:val="0"/>
      <w:marTop w:val="0"/>
      <w:marBottom w:val="0"/>
      <w:divBdr>
        <w:top w:val="none" w:sz="0" w:space="0" w:color="auto"/>
        <w:left w:val="none" w:sz="0" w:space="0" w:color="auto"/>
        <w:bottom w:val="none" w:sz="0" w:space="0" w:color="auto"/>
        <w:right w:val="none" w:sz="0" w:space="0" w:color="auto"/>
      </w:divBdr>
    </w:div>
    <w:div w:id="2008093082">
      <w:bodyDiv w:val="1"/>
      <w:marLeft w:val="0"/>
      <w:marRight w:val="0"/>
      <w:marTop w:val="0"/>
      <w:marBottom w:val="0"/>
      <w:divBdr>
        <w:top w:val="none" w:sz="0" w:space="0" w:color="auto"/>
        <w:left w:val="none" w:sz="0" w:space="0" w:color="auto"/>
        <w:bottom w:val="none" w:sz="0" w:space="0" w:color="auto"/>
        <w:right w:val="none" w:sz="0" w:space="0" w:color="auto"/>
      </w:divBdr>
    </w:div>
    <w:div w:id="2008508029">
      <w:bodyDiv w:val="1"/>
      <w:marLeft w:val="0"/>
      <w:marRight w:val="0"/>
      <w:marTop w:val="0"/>
      <w:marBottom w:val="0"/>
      <w:divBdr>
        <w:top w:val="none" w:sz="0" w:space="0" w:color="auto"/>
        <w:left w:val="none" w:sz="0" w:space="0" w:color="auto"/>
        <w:bottom w:val="none" w:sz="0" w:space="0" w:color="auto"/>
        <w:right w:val="none" w:sz="0" w:space="0" w:color="auto"/>
      </w:divBdr>
    </w:div>
    <w:div w:id="2008551997">
      <w:bodyDiv w:val="1"/>
      <w:marLeft w:val="0"/>
      <w:marRight w:val="0"/>
      <w:marTop w:val="0"/>
      <w:marBottom w:val="0"/>
      <w:divBdr>
        <w:top w:val="none" w:sz="0" w:space="0" w:color="auto"/>
        <w:left w:val="none" w:sz="0" w:space="0" w:color="auto"/>
        <w:bottom w:val="none" w:sz="0" w:space="0" w:color="auto"/>
        <w:right w:val="none" w:sz="0" w:space="0" w:color="auto"/>
      </w:divBdr>
    </w:div>
    <w:div w:id="2008552657">
      <w:bodyDiv w:val="1"/>
      <w:marLeft w:val="0"/>
      <w:marRight w:val="0"/>
      <w:marTop w:val="0"/>
      <w:marBottom w:val="0"/>
      <w:divBdr>
        <w:top w:val="none" w:sz="0" w:space="0" w:color="auto"/>
        <w:left w:val="none" w:sz="0" w:space="0" w:color="auto"/>
        <w:bottom w:val="none" w:sz="0" w:space="0" w:color="auto"/>
        <w:right w:val="none" w:sz="0" w:space="0" w:color="auto"/>
      </w:divBdr>
    </w:div>
    <w:div w:id="2008635569">
      <w:bodyDiv w:val="1"/>
      <w:marLeft w:val="0"/>
      <w:marRight w:val="0"/>
      <w:marTop w:val="0"/>
      <w:marBottom w:val="0"/>
      <w:divBdr>
        <w:top w:val="none" w:sz="0" w:space="0" w:color="auto"/>
        <w:left w:val="none" w:sz="0" w:space="0" w:color="auto"/>
        <w:bottom w:val="none" w:sz="0" w:space="0" w:color="auto"/>
        <w:right w:val="none" w:sz="0" w:space="0" w:color="auto"/>
      </w:divBdr>
    </w:div>
    <w:div w:id="2009089962">
      <w:bodyDiv w:val="1"/>
      <w:marLeft w:val="0"/>
      <w:marRight w:val="0"/>
      <w:marTop w:val="0"/>
      <w:marBottom w:val="0"/>
      <w:divBdr>
        <w:top w:val="none" w:sz="0" w:space="0" w:color="auto"/>
        <w:left w:val="none" w:sz="0" w:space="0" w:color="auto"/>
        <w:bottom w:val="none" w:sz="0" w:space="0" w:color="auto"/>
        <w:right w:val="none" w:sz="0" w:space="0" w:color="auto"/>
      </w:divBdr>
    </w:div>
    <w:div w:id="2009286376">
      <w:bodyDiv w:val="1"/>
      <w:marLeft w:val="0"/>
      <w:marRight w:val="0"/>
      <w:marTop w:val="0"/>
      <w:marBottom w:val="0"/>
      <w:divBdr>
        <w:top w:val="none" w:sz="0" w:space="0" w:color="auto"/>
        <w:left w:val="none" w:sz="0" w:space="0" w:color="auto"/>
        <w:bottom w:val="none" w:sz="0" w:space="0" w:color="auto"/>
        <w:right w:val="none" w:sz="0" w:space="0" w:color="auto"/>
      </w:divBdr>
    </w:div>
    <w:div w:id="2009288374">
      <w:bodyDiv w:val="1"/>
      <w:marLeft w:val="0"/>
      <w:marRight w:val="0"/>
      <w:marTop w:val="0"/>
      <w:marBottom w:val="0"/>
      <w:divBdr>
        <w:top w:val="none" w:sz="0" w:space="0" w:color="auto"/>
        <w:left w:val="none" w:sz="0" w:space="0" w:color="auto"/>
        <w:bottom w:val="none" w:sz="0" w:space="0" w:color="auto"/>
        <w:right w:val="none" w:sz="0" w:space="0" w:color="auto"/>
      </w:divBdr>
    </w:div>
    <w:div w:id="2009479001">
      <w:bodyDiv w:val="1"/>
      <w:marLeft w:val="0"/>
      <w:marRight w:val="0"/>
      <w:marTop w:val="0"/>
      <w:marBottom w:val="0"/>
      <w:divBdr>
        <w:top w:val="none" w:sz="0" w:space="0" w:color="auto"/>
        <w:left w:val="none" w:sz="0" w:space="0" w:color="auto"/>
        <w:bottom w:val="none" w:sz="0" w:space="0" w:color="auto"/>
        <w:right w:val="none" w:sz="0" w:space="0" w:color="auto"/>
      </w:divBdr>
    </w:div>
    <w:div w:id="2009863168">
      <w:bodyDiv w:val="1"/>
      <w:marLeft w:val="0"/>
      <w:marRight w:val="0"/>
      <w:marTop w:val="0"/>
      <w:marBottom w:val="0"/>
      <w:divBdr>
        <w:top w:val="none" w:sz="0" w:space="0" w:color="auto"/>
        <w:left w:val="none" w:sz="0" w:space="0" w:color="auto"/>
        <w:bottom w:val="none" w:sz="0" w:space="0" w:color="auto"/>
        <w:right w:val="none" w:sz="0" w:space="0" w:color="auto"/>
      </w:divBdr>
    </w:div>
    <w:div w:id="2009937388">
      <w:bodyDiv w:val="1"/>
      <w:marLeft w:val="0"/>
      <w:marRight w:val="0"/>
      <w:marTop w:val="0"/>
      <w:marBottom w:val="0"/>
      <w:divBdr>
        <w:top w:val="none" w:sz="0" w:space="0" w:color="auto"/>
        <w:left w:val="none" w:sz="0" w:space="0" w:color="auto"/>
        <w:bottom w:val="none" w:sz="0" w:space="0" w:color="auto"/>
        <w:right w:val="none" w:sz="0" w:space="0" w:color="auto"/>
      </w:divBdr>
    </w:div>
    <w:div w:id="2009937587">
      <w:bodyDiv w:val="1"/>
      <w:marLeft w:val="0"/>
      <w:marRight w:val="0"/>
      <w:marTop w:val="0"/>
      <w:marBottom w:val="0"/>
      <w:divBdr>
        <w:top w:val="none" w:sz="0" w:space="0" w:color="auto"/>
        <w:left w:val="none" w:sz="0" w:space="0" w:color="auto"/>
        <w:bottom w:val="none" w:sz="0" w:space="0" w:color="auto"/>
        <w:right w:val="none" w:sz="0" w:space="0" w:color="auto"/>
      </w:divBdr>
    </w:div>
    <w:div w:id="2009939032">
      <w:bodyDiv w:val="1"/>
      <w:marLeft w:val="0"/>
      <w:marRight w:val="0"/>
      <w:marTop w:val="0"/>
      <w:marBottom w:val="0"/>
      <w:divBdr>
        <w:top w:val="none" w:sz="0" w:space="0" w:color="auto"/>
        <w:left w:val="none" w:sz="0" w:space="0" w:color="auto"/>
        <w:bottom w:val="none" w:sz="0" w:space="0" w:color="auto"/>
        <w:right w:val="none" w:sz="0" w:space="0" w:color="auto"/>
      </w:divBdr>
    </w:div>
    <w:div w:id="2009941391">
      <w:bodyDiv w:val="1"/>
      <w:marLeft w:val="0"/>
      <w:marRight w:val="0"/>
      <w:marTop w:val="0"/>
      <w:marBottom w:val="0"/>
      <w:divBdr>
        <w:top w:val="none" w:sz="0" w:space="0" w:color="auto"/>
        <w:left w:val="none" w:sz="0" w:space="0" w:color="auto"/>
        <w:bottom w:val="none" w:sz="0" w:space="0" w:color="auto"/>
        <w:right w:val="none" w:sz="0" w:space="0" w:color="auto"/>
      </w:divBdr>
    </w:div>
    <w:div w:id="2010207252">
      <w:bodyDiv w:val="1"/>
      <w:marLeft w:val="0"/>
      <w:marRight w:val="0"/>
      <w:marTop w:val="0"/>
      <w:marBottom w:val="0"/>
      <w:divBdr>
        <w:top w:val="none" w:sz="0" w:space="0" w:color="auto"/>
        <w:left w:val="none" w:sz="0" w:space="0" w:color="auto"/>
        <w:bottom w:val="none" w:sz="0" w:space="0" w:color="auto"/>
        <w:right w:val="none" w:sz="0" w:space="0" w:color="auto"/>
      </w:divBdr>
    </w:div>
    <w:div w:id="2010208843">
      <w:bodyDiv w:val="1"/>
      <w:marLeft w:val="0"/>
      <w:marRight w:val="0"/>
      <w:marTop w:val="0"/>
      <w:marBottom w:val="0"/>
      <w:divBdr>
        <w:top w:val="none" w:sz="0" w:space="0" w:color="auto"/>
        <w:left w:val="none" w:sz="0" w:space="0" w:color="auto"/>
        <w:bottom w:val="none" w:sz="0" w:space="0" w:color="auto"/>
        <w:right w:val="none" w:sz="0" w:space="0" w:color="auto"/>
      </w:divBdr>
    </w:div>
    <w:div w:id="2010517670">
      <w:bodyDiv w:val="1"/>
      <w:marLeft w:val="0"/>
      <w:marRight w:val="0"/>
      <w:marTop w:val="0"/>
      <w:marBottom w:val="0"/>
      <w:divBdr>
        <w:top w:val="none" w:sz="0" w:space="0" w:color="auto"/>
        <w:left w:val="none" w:sz="0" w:space="0" w:color="auto"/>
        <w:bottom w:val="none" w:sz="0" w:space="0" w:color="auto"/>
        <w:right w:val="none" w:sz="0" w:space="0" w:color="auto"/>
      </w:divBdr>
    </w:div>
    <w:div w:id="2010673489">
      <w:bodyDiv w:val="1"/>
      <w:marLeft w:val="0"/>
      <w:marRight w:val="0"/>
      <w:marTop w:val="0"/>
      <w:marBottom w:val="0"/>
      <w:divBdr>
        <w:top w:val="none" w:sz="0" w:space="0" w:color="auto"/>
        <w:left w:val="none" w:sz="0" w:space="0" w:color="auto"/>
        <w:bottom w:val="none" w:sz="0" w:space="0" w:color="auto"/>
        <w:right w:val="none" w:sz="0" w:space="0" w:color="auto"/>
      </w:divBdr>
    </w:div>
    <w:div w:id="2010712705">
      <w:bodyDiv w:val="1"/>
      <w:marLeft w:val="0"/>
      <w:marRight w:val="0"/>
      <w:marTop w:val="0"/>
      <w:marBottom w:val="0"/>
      <w:divBdr>
        <w:top w:val="none" w:sz="0" w:space="0" w:color="auto"/>
        <w:left w:val="none" w:sz="0" w:space="0" w:color="auto"/>
        <w:bottom w:val="none" w:sz="0" w:space="0" w:color="auto"/>
        <w:right w:val="none" w:sz="0" w:space="0" w:color="auto"/>
      </w:divBdr>
    </w:div>
    <w:div w:id="2010714033">
      <w:bodyDiv w:val="1"/>
      <w:marLeft w:val="0"/>
      <w:marRight w:val="0"/>
      <w:marTop w:val="0"/>
      <w:marBottom w:val="0"/>
      <w:divBdr>
        <w:top w:val="none" w:sz="0" w:space="0" w:color="auto"/>
        <w:left w:val="none" w:sz="0" w:space="0" w:color="auto"/>
        <w:bottom w:val="none" w:sz="0" w:space="0" w:color="auto"/>
        <w:right w:val="none" w:sz="0" w:space="0" w:color="auto"/>
      </w:divBdr>
    </w:div>
    <w:div w:id="2010785718">
      <w:bodyDiv w:val="1"/>
      <w:marLeft w:val="0"/>
      <w:marRight w:val="0"/>
      <w:marTop w:val="0"/>
      <w:marBottom w:val="0"/>
      <w:divBdr>
        <w:top w:val="none" w:sz="0" w:space="0" w:color="auto"/>
        <w:left w:val="none" w:sz="0" w:space="0" w:color="auto"/>
        <w:bottom w:val="none" w:sz="0" w:space="0" w:color="auto"/>
        <w:right w:val="none" w:sz="0" w:space="0" w:color="auto"/>
      </w:divBdr>
    </w:div>
    <w:div w:id="2010909050">
      <w:bodyDiv w:val="1"/>
      <w:marLeft w:val="0"/>
      <w:marRight w:val="0"/>
      <w:marTop w:val="0"/>
      <w:marBottom w:val="0"/>
      <w:divBdr>
        <w:top w:val="none" w:sz="0" w:space="0" w:color="auto"/>
        <w:left w:val="none" w:sz="0" w:space="0" w:color="auto"/>
        <w:bottom w:val="none" w:sz="0" w:space="0" w:color="auto"/>
        <w:right w:val="none" w:sz="0" w:space="0" w:color="auto"/>
      </w:divBdr>
    </w:div>
    <w:div w:id="2010936866">
      <w:bodyDiv w:val="1"/>
      <w:marLeft w:val="0"/>
      <w:marRight w:val="0"/>
      <w:marTop w:val="0"/>
      <w:marBottom w:val="0"/>
      <w:divBdr>
        <w:top w:val="none" w:sz="0" w:space="0" w:color="auto"/>
        <w:left w:val="none" w:sz="0" w:space="0" w:color="auto"/>
        <w:bottom w:val="none" w:sz="0" w:space="0" w:color="auto"/>
        <w:right w:val="none" w:sz="0" w:space="0" w:color="auto"/>
      </w:divBdr>
    </w:div>
    <w:div w:id="2011251226">
      <w:bodyDiv w:val="1"/>
      <w:marLeft w:val="0"/>
      <w:marRight w:val="0"/>
      <w:marTop w:val="0"/>
      <w:marBottom w:val="0"/>
      <w:divBdr>
        <w:top w:val="none" w:sz="0" w:space="0" w:color="auto"/>
        <w:left w:val="none" w:sz="0" w:space="0" w:color="auto"/>
        <w:bottom w:val="none" w:sz="0" w:space="0" w:color="auto"/>
        <w:right w:val="none" w:sz="0" w:space="0" w:color="auto"/>
      </w:divBdr>
    </w:div>
    <w:div w:id="2011254069">
      <w:bodyDiv w:val="1"/>
      <w:marLeft w:val="0"/>
      <w:marRight w:val="0"/>
      <w:marTop w:val="0"/>
      <w:marBottom w:val="0"/>
      <w:divBdr>
        <w:top w:val="none" w:sz="0" w:space="0" w:color="auto"/>
        <w:left w:val="none" w:sz="0" w:space="0" w:color="auto"/>
        <w:bottom w:val="none" w:sz="0" w:space="0" w:color="auto"/>
        <w:right w:val="none" w:sz="0" w:space="0" w:color="auto"/>
      </w:divBdr>
    </w:div>
    <w:div w:id="2011256731">
      <w:bodyDiv w:val="1"/>
      <w:marLeft w:val="0"/>
      <w:marRight w:val="0"/>
      <w:marTop w:val="0"/>
      <w:marBottom w:val="0"/>
      <w:divBdr>
        <w:top w:val="none" w:sz="0" w:space="0" w:color="auto"/>
        <w:left w:val="none" w:sz="0" w:space="0" w:color="auto"/>
        <w:bottom w:val="none" w:sz="0" w:space="0" w:color="auto"/>
        <w:right w:val="none" w:sz="0" w:space="0" w:color="auto"/>
      </w:divBdr>
    </w:div>
    <w:div w:id="2011328739">
      <w:bodyDiv w:val="1"/>
      <w:marLeft w:val="0"/>
      <w:marRight w:val="0"/>
      <w:marTop w:val="0"/>
      <w:marBottom w:val="0"/>
      <w:divBdr>
        <w:top w:val="none" w:sz="0" w:space="0" w:color="auto"/>
        <w:left w:val="none" w:sz="0" w:space="0" w:color="auto"/>
        <w:bottom w:val="none" w:sz="0" w:space="0" w:color="auto"/>
        <w:right w:val="none" w:sz="0" w:space="0" w:color="auto"/>
      </w:divBdr>
    </w:div>
    <w:div w:id="2011518965">
      <w:bodyDiv w:val="1"/>
      <w:marLeft w:val="0"/>
      <w:marRight w:val="0"/>
      <w:marTop w:val="0"/>
      <w:marBottom w:val="0"/>
      <w:divBdr>
        <w:top w:val="none" w:sz="0" w:space="0" w:color="auto"/>
        <w:left w:val="none" w:sz="0" w:space="0" w:color="auto"/>
        <w:bottom w:val="none" w:sz="0" w:space="0" w:color="auto"/>
        <w:right w:val="none" w:sz="0" w:space="0" w:color="auto"/>
      </w:divBdr>
    </w:div>
    <w:div w:id="2011523662">
      <w:bodyDiv w:val="1"/>
      <w:marLeft w:val="0"/>
      <w:marRight w:val="0"/>
      <w:marTop w:val="0"/>
      <w:marBottom w:val="0"/>
      <w:divBdr>
        <w:top w:val="none" w:sz="0" w:space="0" w:color="auto"/>
        <w:left w:val="none" w:sz="0" w:space="0" w:color="auto"/>
        <w:bottom w:val="none" w:sz="0" w:space="0" w:color="auto"/>
        <w:right w:val="none" w:sz="0" w:space="0" w:color="auto"/>
      </w:divBdr>
    </w:div>
    <w:div w:id="2011524109">
      <w:bodyDiv w:val="1"/>
      <w:marLeft w:val="0"/>
      <w:marRight w:val="0"/>
      <w:marTop w:val="0"/>
      <w:marBottom w:val="0"/>
      <w:divBdr>
        <w:top w:val="none" w:sz="0" w:space="0" w:color="auto"/>
        <w:left w:val="none" w:sz="0" w:space="0" w:color="auto"/>
        <w:bottom w:val="none" w:sz="0" w:space="0" w:color="auto"/>
        <w:right w:val="none" w:sz="0" w:space="0" w:color="auto"/>
      </w:divBdr>
    </w:div>
    <w:div w:id="2011567418">
      <w:bodyDiv w:val="1"/>
      <w:marLeft w:val="0"/>
      <w:marRight w:val="0"/>
      <w:marTop w:val="0"/>
      <w:marBottom w:val="0"/>
      <w:divBdr>
        <w:top w:val="none" w:sz="0" w:space="0" w:color="auto"/>
        <w:left w:val="none" w:sz="0" w:space="0" w:color="auto"/>
        <w:bottom w:val="none" w:sz="0" w:space="0" w:color="auto"/>
        <w:right w:val="none" w:sz="0" w:space="0" w:color="auto"/>
      </w:divBdr>
    </w:div>
    <w:div w:id="2011715297">
      <w:bodyDiv w:val="1"/>
      <w:marLeft w:val="0"/>
      <w:marRight w:val="0"/>
      <w:marTop w:val="0"/>
      <w:marBottom w:val="0"/>
      <w:divBdr>
        <w:top w:val="none" w:sz="0" w:space="0" w:color="auto"/>
        <w:left w:val="none" w:sz="0" w:space="0" w:color="auto"/>
        <w:bottom w:val="none" w:sz="0" w:space="0" w:color="auto"/>
        <w:right w:val="none" w:sz="0" w:space="0" w:color="auto"/>
      </w:divBdr>
    </w:div>
    <w:div w:id="2011760219">
      <w:bodyDiv w:val="1"/>
      <w:marLeft w:val="0"/>
      <w:marRight w:val="0"/>
      <w:marTop w:val="0"/>
      <w:marBottom w:val="0"/>
      <w:divBdr>
        <w:top w:val="none" w:sz="0" w:space="0" w:color="auto"/>
        <w:left w:val="none" w:sz="0" w:space="0" w:color="auto"/>
        <w:bottom w:val="none" w:sz="0" w:space="0" w:color="auto"/>
        <w:right w:val="none" w:sz="0" w:space="0" w:color="auto"/>
      </w:divBdr>
    </w:div>
    <w:div w:id="2011788415">
      <w:bodyDiv w:val="1"/>
      <w:marLeft w:val="0"/>
      <w:marRight w:val="0"/>
      <w:marTop w:val="0"/>
      <w:marBottom w:val="0"/>
      <w:divBdr>
        <w:top w:val="none" w:sz="0" w:space="0" w:color="auto"/>
        <w:left w:val="none" w:sz="0" w:space="0" w:color="auto"/>
        <w:bottom w:val="none" w:sz="0" w:space="0" w:color="auto"/>
        <w:right w:val="none" w:sz="0" w:space="0" w:color="auto"/>
      </w:divBdr>
    </w:div>
    <w:div w:id="2011830375">
      <w:bodyDiv w:val="1"/>
      <w:marLeft w:val="0"/>
      <w:marRight w:val="0"/>
      <w:marTop w:val="0"/>
      <w:marBottom w:val="0"/>
      <w:divBdr>
        <w:top w:val="none" w:sz="0" w:space="0" w:color="auto"/>
        <w:left w:val="none" w:sz="0" w:space="0" w:color="auto"/>
        <w:bottom w:val="none" w:sz="0" w:space="0" w:color="auto"/>
        <w:right w:val="none" w:sz="0" w:space="0" w:color="auto"/>
      </w:divBdr>
    </w:div>
    <w:div w:id="2011985781">
      <w:bodyDiv w:val="1"/>
      <w:marLeft w:val="0"/>
      <w:marRight w:val="0"/>
      <w:marTop w:val="0"/>
      <w:marBottom w:val="0"/>
      <w:divBdr>
        <w:top w:val="none" w:sz="0" w:space="0" w:color="auto"/>
        <w:left w:val="none" w:sz="0" w:space="0" w:color="auto"/>
        <w:bottom w:val="none" w:sz="0" w:space="0" w:color="auto"/>
        <w:right w:val="none" w:sz="0" w:space="0" w:color="auto"/>
      </w:divBdr>
    </w:div>
    <w:div w:id="2012022091">
      <w:bodyDiv w:val="1"/>
      <w:marLeft w:val="0"/>
      <w:marRight w:val="0"/>
      <w:marTop w:val="0"/>
      <w:marBottom w:val="0"/>
      <w:divBdr>
        <w:top w:val="none" w:sz="0" w:space="0" w:color="auto"/>
        <w:left w:val="none" w:sz="0" w:space="0" w:color="auto"/>
        <w:bottom w:val="none" w:sz="0" w:space="0" w:color="auto"/>
        <w:right w:val="none" w:sz="0" w:space="0" w:color="auto"/>
      </w:divBdr>
    </w:div>
    <w:div w:id="2012219806">
      <w:bodyDiv w:val="1"/>
      <w:marLeft w:val="0"/>
      <w:marRight w:val="0"/>
      <w:marTop w:val="0"/>
      <w:marBottom w:val="0"/>
      <w:divBdr>
        <w:top w:val="none" w:sz="0" w:space="0" w:color="auto"/>
        <w:left w:val="none" w:sz="0" w:space="0" w:color="auto"/>
        <w:bottom w:val="none" w:sz="0" w:space="0" w:color="auto"/>
        <w:right w:val="none" w:sz="0" w:space="0" w:color="auto"/>
      </w:divBdr>
    </w:div>
    <w:div w:id="2012219975">
      <w:bodyDiv w:val="1"/>
      <w:marLeft w:val="0"/>
      <w:marRight w:val="0"/>
      <w:marTop w:val="0"/>
      <w:marBottom w:val="0"/>
      <w:divBdr>
        <w:top w:val="none" w:sz="0" w:space="0" w:color="auto"/>
        <w:left w:val="none" w:sz="0" w:space="0" w:color="auto"/>
        <w:bottom w:val="none" w:sz="0" w:space="0" w:color="auto"/>
        <w:right w:val="none" w:sz="0" w:space="0" w:color="auto"/>
      </w:divBdr>
    </w:div>
    <w:div w:id="2012366510">
      <w:bodyDiv w:val="1"/>
      <w:marLeft w:val="0"/>
      <w:marRight w:val="0"/>
      <w:marTop w:val="0"/>
      <w:marBottom w:val="0"/>
      <w:divBdr>
        <w:top w:val="none" w:sz="0" w:space="0" w:color="auto"/>
        <w:left w:val="none" w:sz="0" w:space="0" w:color="auto"/>
        <w:bottom w:val="none" w:sz="0" w:space="0" w:color="auto"/>
        <w:right w:val="none" w:sz="0" w:space="0" w:color="auto"/>
      </w:divBdr>
    </w:div>
    <w:div w:id="2012945620">
      <w:bodyDiv w:val="1"/>
      <w:marLeft w:val="0"/>
      <w:marRight w:val="0"/>
      <w:marTop w:val="0"/>
      <w:marBottom w:val="0"/>
      <w:divBdr>
        <w:top w:val="none" w:sz="0" w:space="0" w:color="auto"/>
        <w:left w:val="none" w:sz="0" w:space="0" w:color="auto"/>
        <w:bottom w:val="none" w:sz="0" w:space="0" w:color="auto"/>
        <w:right w:val="none" w:sz="0" w:space="0" w:color="auto"/>
      </w:divBdr>
    </w:div>
    <w:div w:id="2013027983">
      <w:bodyDiv w:val="1"/>
      <w:marLeft w:val="0"/>
      <w:marRight w:val="0"/>
      <w:marTop w:val="0"/>
      <w:marBottom w:val="0"/>
      <w:divBdr>
        <w:top w:val="none" w:sz="0" w:space="0" w:color="auto"/>
        <w:left w:val="none" w:sz="0" w:space="0" w:color="auto"/>
        <w:bottom w:val="none" w:sz="0" w:space="0" w:color="auto"/>
        <w:right w:val="none" w:sz="0" w:space="0" w:color="auto"/>
      </w:divBdr>
    </w:div>
    <w:div w:id="2013100288">
      <w:bodyDiv w:val="1"/>
      <w:marLeft w:val="0"/>
      <w:marRight w:val="0"/>
      <w:marTop w:val="0"/>
      <w:marBottom w:val="0"/>
      <w:divBdr>
        <w:top w:val="none" w:sz="0" w:space="0" w:color="auto"/>
        <w:left w:val="none" w:sz="0" w:space="0" w:color="auto"/>
        <w:bottom w:val="none" w:sz="0" w:space="0" w:color="auto"/>
        <w:right w:val="none" w:sz="0" w:space="0" w:color="auto"/>
      </w:divBdr>
    </w:div>
    <w:div w:id="2013142066">
      <w:bodyDiv w:val="1"/>
      <w:marLeft w:val="0"/>
      <w:marRight w:val="0"/>
      <w:marTop w:val="0"/>
      <w:marBottom w:val="0"/>
      <w:divBdr>
        <w:top w:val="none" w:sz="0" w:space="0" w:color="auto"/>
        <w:left w:val="none" w:sz="0" w:space="0" w:color="auto"/>
        <w:bottom w:val="none" w:sz="0" w:space="0" w:color="auto"/>
        <w:right w:val="none" w:sz="0" w:space="0" w:color="auto"/>
      </w:divBdr>
    </w:div>
    <w:div w:id="2013143077">
      <w:bodyDiv w:val="1"/>
      <w:marLeft w:val="0"/>
      <w:marRight w:val="0"/>
      <w:marTop w:val="0"/>
      <w:marBottom w:val="0"/>
      <w:divBdr>
        <w:top w:val="none" w:sz="0" w:space="0" w:color="auto"/>
        <w:left w:val="none" w:sz="0" w:space="0" w:color="auto"/>
        <w:bottom w:val="none" w:sz="0" w:space="0" w:color="auto"/>
        <w:right w:val="none" w:sz="0" w:space="0" w:color="auto"/>
      </w:divBdr>
    </w:div>
    <w:div w:id="2013220244">
      <w:bodyDiv w:val="1"/>
      <w:marLeft w:val="0"/>
      <w:marRight w:val="0"/>
      <w:marTop w:val="0"/>
      <w:marBottom w:val="0"/>
      <w:divBdr>
        <w:top w:val="none" w:sz="0" w:space="0" w:color="auto"/>
        <w:left w:val="none" w:sz="0" w:space="0" w:color="auto"/>
        <w:bottom w:val="none" w:sz="0" w:space="0" w:color="auto"/>
        <w:right w:val="none" w:sz="0" w:space="0" w:color="auto"/>
      </w:divBdr>
    </w:div>
    <w:div w:id="2013338501">
      <w:bodyDiv w:val="1"/>
      <w:marLeft w:val="0"/>
      <w:marRight w:val="0"/>
      <w:marTop w:val="0"/>
      <w:marBottom w:val="0"/>
      <w:divBdr>
        <w:top w:val="none" w:sz="0" w:space="0" w:color="auto"/>
        <w:left w:val="none" w:sz="0" w:space="0" w:color="auto"/>
        <w:bottom w:val="none" w:sz="0" w:space="0" w:color="auto"/>
        <w:right w:val="none" w:sz="0" w:space="0" w:color="auto"/>
      </w:divBdr>
    </w:div>
    <w:div w:id="2013409580">
      <w:bodyDiv w:val="1"/>
      <w:marLeft w:val="0"/>
      <w:marRight w:val="0"/>
      <w:marTop w:val="0"/>
      <w:marBottom w:val="0"/>
      <w:divBdr>
        <w:top w:val="none" w:sz="0" w:space="0" w:color="auto"/>
        <w:left w:val="none" w:sz="0" w:space="0" w:color="auto"/>
        <w:bottom w:val="none" w:sz="0" w:space="0" w:color="auto"/>
        <w:right w:val="none" w:sz="0" w:space="0" w:color="auto"/>
      </w:divBdr>
    </w:div>
    <w:div w:id="2013412624">
      <w:bodyDiv w:val="1"/>
      <w:marLeft w:val="0"/>
      <w:marRight w:val="0"/>
      <w:marTop w:val="0"/>
      <w:marBottom w:val="0"/>
      <w:divBdr>
        <w:top w:val="none" w:sz="0" w:space="0" w:color="auto"/>
        <w:left w:val="none" w:sz="0" w:space="0" w:color="auto"/>
        <w:bottom w:val="none" w:sz="0" w:space="0" w:color="auto"/>
        <w:right w:val="none" w:sz="0" w:space="0" w:color="auto"/>
      </w:divBdr>
    </w:div>
    <w:div w:id="2013413459">
      <w:bodyDiv w:val="1"/>
      <w:marLeft w:val="0"/>
      <w:marRight w:val="0"/>
      <w:marTop w:val="0"/>
      <w:marBottom w:val="0"/>
      <w:divBdr>
        <w:top w:val="none" w:sz="0" w:space="0" w:color="auto"/>
        <w:left w:val="none" w:sz="0" w:space="0" w:color="auto"/>
        <w:bottom w:val="none" w:sz="0" w:space="0" w:color="auto"/>
        <w:right w:val="none" w:sz="0" w:space="0" w:color="auto"/>
      </w:divBdr>
    </w:div>
    <w:div w:id="2013530553">
      <w:bodyDiv w:val="1"/>
      <w:marLeft w:val="0"/>
      <w:marRight w:val="0"/>
      <w:marTop w:val="0"/>
      <w:marBottom w:val="0"/>
      <w:divBdr>
        <w:top w:val="none" w:sz="0" w:space="0" w:color="auto"/>
        <w:left w:val="none" w:sz="0" w:space="0" w:color="auto"/>
        <w:bottom w:val="none" w:sz="0" w:space="0" w:color="auto"/>
        <w:right w:val="none" w:sz="0" w:space="0" w:color="auto"/>
      </w:divBdr>
    </w:div>
    <w:div w:id="2013530762">
      <w:bodyDiv w:val="1"/>
      <w:marLeft w:val="0"/>
      <w:marRight w:val="0"/>
      <w:marTop w:val="0"/>
      <w:marBottom w:val="0"/>
      <w:divBdr>
        <w:top w:val="none" w:sz="0" w:space="0" w:color="auto"/>
        <w:left w:val="none" w:sz="0" w:space="0" w:color="auto"/>
        <w:bottom w:val="none" w:sz="0" w:space="0" w:color="auto"/>
        <w:right w:val="none" w:sz="0" w:space="0" w:color="auto"/>
      </w:divBdr>
    </w:div>
    <w:div w:id="2013681664">
      <w:bodyDiv w:val="1"/>
      <w:marLeft w:val="0"/>
      <w:marRight w:val="0"/>
      <w:marTop w:val="0"/>
      <w:marBottom w:val="0"/>
      <w:divBdr>
        <w:top w:val="none" w:sz="0" w:space="0" w:color="auto"/>
        <w:left w:val="none" w:sz="0" w:space="0" w:color="auto"/>
        <w:bottom w:val="none" w:sz="0" w:space="0" w:color="auto"/>
        <w:right w:val="none" w:sz="0" w:space="0" w:color="auto"/>
      </w:divBdr>
    </w:div>
    <w:div w:id="2013684120">
      <w:bodyDiv w:val="1"/>
      <w:marLeft w:val="0"/>
      <w:marRight w:val="0"/>
      <w:marTop w:val="0"/>
      <w:marBottom w:val="0"/>
      <w:divBdr>
        <w:top w:val="none" w:sz="0" w:space="0" w:color="auto"/>
        <w:left w:val="none" w:sz="0" w:space="0" w:color="auto"/>
        <w:bottom w:val="none" w:sz="0" w:space="0" w:color="auto"/>
        <w:right w:val="none" w:sz="0" w:space="0" w:color="auto"/>
      </w:divBdr>
    </w:div>
    <w:div w:id="2013873960">
      <w:bodyDiv w:val="1"/>
      <w:marLeft w:val="0"/>
      <w:marRight w:val="0"/>
      <w:marTop w:val="0"/>
      <w:marBottom w:val="0"/>
      <w:divBdr>
        <w:top w:val="none" w:sz="0" w:space="0" w:color="auto"/>
        <w:left w:val="none" w:sz="0" w:space="0" w:color="auto"/>
        <w:bottom w:val="none" w:sz="0" w:space="0" w:color="auto"/>
        <w:right w:val="none" w:sz="0" w:space="0" w:color="auto"/>
      </w:divBdr>
    </w:div>
    <w:div w:id="2013947404">
      <w:bodyDiv w:val="1"/>
      <w:marLeft w:val="0"/>
      <w:marRight w:val="0"/>
      <w:marTop w:val="0"/>
      <w:marBottom w:val="0"/>
      <w:divBdr>
        <w:top w:val="none" w:sz="0" w:space="0" w:color="auto"/>
        <w:left w:val="none" w:sz="0" w:space="0" w:color="auto"/>
        <w:bottom w:val="none" w:sz="0" w:space="0" w:color="auto"/>
        <w:right w:val="none" w:sz="0" w:space="0" w:color="auto"/>
      </w:divBdr>
    </w:div>
    <w:div w:id="2013990552">
      <w:bodyDiv w:val="1"/>
      <w:marLeft w:val="0"/>
      <w:marRight w:val="0"/>
      <w:marTop w:val="0"/>
      <w:marBottom w:val="0"/>
      <w:divBdr>
        <w:top w:val="none" w:sz="0" w:space="0" w:color="auto"/>
        <w:left w:val="none" w:sz="0" w:space="0" w:color="auto"/>
        <w:bottom w:val="none" w:sz="0" w:space="0" w:color="auto"/>
        <w:right w:val="none" w:sz="0" w:space="0" w:color="auto"/>
      </w:divBdr>
    </w:div>
    <w:div w:id="2014062482">
      <w:bodyDiv w:val="1"/>
      <w:marLeft w:val="0"/>
      <w:marRight w:val="0"/>
      <w:marTop w:val="0"/>
      <w:marBottom w:val="0"/>
      <w:divBdr>
        <w:top w:val="none" w:sz="0" w:space="0" w:color="auto"/>
        <w:left w:val="none" w:sz="0" w:space="0" w:color="auto"/>
        <w:bottom w:val="none" w:sz="0" w:space="0" w:color="auto"/>
        <w:right w:val="none" w:sz="0" w:space="0" w:color="auto"/>
      </w:divBdr>
    </w:div>
    <w:div w:id="2014187531">
      <w:bodyDiv w:val="1"/>
      <w:marLeft w:val="0"/>
      <w:marRight w:val="0"/>
      <w:marTop w:val="0"/>
      <w:marBottom w:val="0"/>
      <w:divBdr>
        <w:top w:val="none" w:sz="0" w:space="0" w:color="auto"/>
        <w:left w:val="none" w:sz="0" w:space="0" w:color="auto"/>
        <w:bottom w:val="none" w:sz="0" w:space="0" w:color="auto"/>
        <w:right w:val="none" w:sz="0" w:space="0" w:color="auto"/>
      </w:divBdr>
    </w:div>
    <w:div w:id="2014331476">
      <w:bodyDiv w:val="1"/>
      <w:marLeft w:val="0"/>
      <w:marRight w:val="0"/>
      <w:marTop w:val="0"/>
      <w:marBottom w:val="0"/>
      <w:divBdr>
        <w:top w:val="none" w:sz="0" w:space="0" w:color="auto"/>
        <w:left w:val="none" w:sz="0" w:space="0" w:color="auto"/>
        <w:bottom w:val="none" w:sz="0" w:space="0" w:color="auto"/>
        <w:right w:val="none" w:sz="0" w:space="0" w:color="auto"/>
      </w:divBdr>
    </w:div>
    <w:div w:id="2014338215">
      <w:bodyDiv w:val="1"/>
      <w:marLeft w:val="0"/>
      <w:marRight w:val="0"/>
      <w:marTop w:val="0"/>
      <w:marBottom w:val="0"/>
      <w:divBdr>
        <w:top w:val="none" w:sz="0" w:space="0" w:color="auto"/>
        <w:left w:val="none" w:sz="0" w:space="0" w:color="auto"/>
        <w:bottom w:val="none" w:sz="0" w:space="0" w:color="auto"/>
        <w:right w:val="none" w:sz="0" w:space="0" w:color="auto"/>
      </w:divBdr>
    </w:div>
    <w:div w:id="2014449444">
      <w:bodyDiv w:val="1"/>
      <w:marLeft w:val="0"/>
      <w:marRight w:val="0"/>
      <w:marTop w:val="0"/>
      <w:marBottom w:val="0"/>
      <w:divBdr>
        <w:top w:val="none" w:sz="0" w:space="0" w:color="auto"/>
        <w:left w:val="none" w:sz="0" w:space="0" w:color="auto"/>
        <w:bottom w:val="none" w:sz="0" w:space="0" w:color="auto"/>
        <w:right w:val="none" w:sz="0" w:space="0" w:color="auto"/>
      </w:divBdr>
    </w:div>
    <w:div w:id="2014524319">
      <w:bodyDiv w:val="1"/>
      <w:marLeft w:val="0"/>
      <w:marRight w:val="0"/>
      <w:marTop w:val="0"/>
      <w:marBottom w:val="0"/>
      <w:divBdr>
        <w:top w:val="none" w:sz="0" w:space="0" w:color="auto"/>
        <w:left w:val="none" w:sz="0" w:space="0" w:color="auto"/>
        <w:bottom w:val="none" w:sz="0" w:space="0" w:color="auto"/>
        <w:right w:val="none" w:sz="0" w:space="0" w:color="auto"/>
      </w:divBdr>
    </w:div>
    <w:div w:id="2014602060">
      <w:bodyDiv w:val="1"/>
      <w:marLeft w:val="0"/>
      <w:marRight w:val="0"/>
      <w:marTop w:val="0"/>
      <w:marBottom w:val="0"/>
      <w:divBdr>
        <w:top w:val="none" w:sz="0" w:space="0" w:color="auto"/>
        <w:left w:val="none" w:sz="0" w:space="0" w:color="auto"/>
        <w:bottom w:val="none" w:sz="0" w:space="0" w:color="auto"/>
        <w:right w:val="none" w:sz="0" w:space="0" w:color="auto"/>
      </w:divBdr>
    </w:div>
    <w:div w:id="2014645818">
      <w:bodyDiv w:val="1"/>
      <w:marLeft w:val="0"/>
      <w:marRight w:val="0"/>
      <w:marTop w:val="0"/>
      <w:marBottom w:val="0"/>
      <w:divBdr>
        <w:top w:val="none" w:sz="0" w:space="0" w:color="auto"/>
        <w:left w:val="none" w:sz="0" w:space="0" w:color="auto"/>
        <w:bottom w:val="none" w:sz="0" w:space="0" w:color="auto"/>
        <w:right w:val="none" w:sz="0" w:space="0" w:color="auto"/>
      </w:divBdr>
    </w:div>
    <w:div w:id="2014869347">
      <w:bodyDiv w:val="1"/>
      <w:marLeft w:val="0"/>
      <w:marRight w:val="0"/>
      <w:marTop w:val="0"/>
      <w:marBottom w:val="0"/>
      <w:divBdr>
        <w:top w:val="none" w:sz="0" w:space="0" w:color="auto"/>
        <w:left w:val="none" w:sz="0" w:space="0" w:color="auto"/>
        <w:bottom w:val="none" w:sz="0" w:space="0" w:color="auto"/>
        <w:right w:val="none" w:sz="0" w:space="0" w:color="auto"/>
      </w:divBdr>
    </w:div>
    <w:div w:id="2014919091">
      <w:bodyDiv w:val="1"/>
      <w:marLeft w:val="0"/>
      <w:marRight w:val="0"/>
      <w:marTop w:val="0"/>
      <w:marBottom w:val="0"/>
      <w:divBdr>
        <w:top w:val="none" w:sz="0" w:space="0" w:color="auto"/>
        <w:left w:val="none" w:sz="0" w:space="0" w:color="auto"/>
        <w:bottom w:val="none" w:sz="0" w:space="0" w:color="auto"/>
        <w:right w:val="none" w:sz="0" w:space="0" w:color="auto"/>
      </w:divBdr>
    </w:div>
    <w:div w:id="2015064647">
      <w:bodyDiv w:val="1"/>
      <w:marLeft w:val="0"/>
      <w:marRight w:val="0"/>
      <w:marTop w:val="0"/>
      <w:marBottom w:val="0"/>
      <w:divBdr>
        <w:top w:val="none" w:sz="0" w:space="0" w:color="auto"/>
        <w:left w:val="none" w:sz="0" w:space="0" w:color="auto"/>
        <w:bottom w:val="none" w:sz="0" w:space="0" w:color="auto"/>
        <w:right w:val="none" w:sz="0" w:space="0" w:color="auto"/>
      </w:divBdr>
    </w:div>
    <w:div w:id="2015066341">
      <w:bodyDiv w:val="1"/>
      <w:marLeft w:val="0"/>
      <w:marRight w:val="0"/>
      <w:marTop w:val="0"/>
      <w:marBottom w:val="0"/>
      <w:divBdr>
        <w:top w:val="none" w:sz="0" w:space="0" w:color="auto"/>
        <w:left w:val="none" w:sz="0" w:space="0" w:color="auto"/>
        <w:bottom w:val="none" w:sz="0" w:space="0" w:color="auto"/>
        <w:right w:val="none" w:sz="0" w:space="0" w:color="auto"/>
      </w:divBdr>
    </w:div>
    <w:div w:id="2015186582">
      <w:bodyDiv w:val="1"/>
      <w:marLeft w:val="0"/>
      <w:marRight w:val="0"/>
      <w:marTop w:val="0"/>
      <w:marBottom w:val="0"/>
      <w:divBdr>
        <w:top w:val="none" w:sz="0" w:space="0" w:color="auto"/>
        <w:left w:val="none" w:sz="0" w:space="0" w:color="auto"/>
        <w:bottom w:val="none" w:sz="0" w:space="0" w:color="auto"/>
        <w:right w:val="none" w:sz="0" w:space="0" w:color="auto"/>
      </w:divBdr>
    </w:div>
    <w:div w:id="2015255375">
      <w:bodyDiv w:val="1"/>
      <w:marLeft w:val="0"/>
      <w:marRight w:val="0"/>
      <w:marTop w:val="0"/>
      <w:marBottom w:val="0"/>
      <w:divBdr>
        <w:top w:val="none" w:sz="0" w:space="0" w:color="auto"/>
        <w:left w:val="none" w:sz="0" w:space="0" w:color="auto"/>
        <w:bottom w:val="none" w:sz="0" w:space="0" w:color="auto"/>
        <w:right w:val="none" w:sz="0" w:space="0" w:color="auto"/>
      </w:divBdr>
    </w:div>
    <w:div w:id="2015455040">
      <w:bodyDiv w:val="1"/>
      <w:marLeft w:val="0"/>
      <w:marRight w:val="0"/>
      <w:marTop w:val="0"/>
      <w:marBottom w:val="0"/>
      <w:divBdr>
        <w:top w:val="none" w:sz="0" w:space="0" w:color="auto"/>
        <w:left w:val="none" w:sz="0" w:space="0" w:color="auto"/>
        <w:bottom w:val="none" w:sz="0" w:space="0" w:color="auto"/>
        <w:right w:val="none" w:sz="0" w:space="0" w:color="auto"/>
      </w:divBdr>
    </w:div>
    <w:div w:id="2015499679">
      <w:bodyDiv w:val="1"/>
      <w:marLeft w:val="0"/>
      <w:marRight w:val="0"/>
      <w:marTop w:val="0"/>
      <w:marBottom w:val="0"/>
      <w:divBdr>
        <w:top w:val="none" w:sz="0" w:space="0" w:color="auto"/>
        <w:left w:val="none" w:sz="0" w:space="0" w:color="auto"/>
        <w:bottom w:val="none" w:sz="0" w:space="0" w:color="auto"/>
        <w:right w:val="none" w:sz="0" w:space="0" w:color="auto"/>
      </w:divBdr>
    </w:div>
    <w:div w:id="2015835164">
      <w:bodyDiv w:val="1"/>
      <w:marLeft w:val="0"/>
      <w:marRight w:val="0"/>
      <w:marTop w:val="0"/>
      <w:marBottom w:val="0"/>
      <w:divBdr>
        <w:top w:val="none" w:sz="0" w:space="0" w:color="auto"/>
        <w:left w:val="none" w:sz="0" w:space="0" w:color="auto"/>
        <w:bottom w:val="none" w:sz="0" w:space="0" w:color="auto"/>
        <w:right w:val="none" w:sz="0" w:space="0" w:color="auto"/>
      </w:divBdr>
    </w:div>
    <w:div w:id="2015840117">
      <w:bodyDiv w:val="1"/>
      <w:marLeft w:val="0"/>
      <w:marRight w:val="0"/>
      <w:marTop w:val="0"/>
      <w:marBottom w:val="0"/>
      <w:divBdr>
        <w:top w:val="none" w:sz="0" w:space="0" w:color="auto"/>
        <w:left w:val="none" w:sz="0" w:space="0" w:color="auto"/>
        <w:bottom w:val="none" w:sz="0" w:space="0" w:color="auto"/>
        <w:right w:val="none" w:sz="0" w:space="0" w:color="auto"/>
      </w:divBdr>
    </w:div>
    <w:div w:id="2015956491">
      <w:bodyDiv w:val="1"/>
      <w:marLeft w:val="0"/>
      <w:marRight w:val="0"/>
      <w:marTop w:val="0"/>
      <w:marBottom w:val="0"/>
      <w:divBdr>
        <w:top w:val="none" w:sz="0" w:space="0" w:color="auto"/>
        <w:left w:val="none" w:sz="0" w:space="0" w:color="auto"/>
        <w:bottom w:val="none" w:sz="0" w:space="0" w:color="auto"/>
        <w:right w:val="none" w:sz="0" w:space="0" w:color="auto"/>
      </w:divBdr>
    </w:div>
    <w:div w:id="2015957082">
      <w:bodyDiv w:val="1"/>
      <w:marLeft w:val="0"/>
      <w:marRight w:val="0"/>
      <w:marTop w:val="0"/>
      <w:marBottom w:val="0"/>
      <w:divBdr>
        <w:top w:val="none" w:sz="0" w:space="0" w:color="auto"/>
        <w:left w:val="none" w:sz="0" w:space="0" w:color="auto"/>
        <w:bottom w:val="none" w:sz="0" w:space="0" w:color="auto"/>
        <w:right w:val="none" w:sz="0" w:space="0" w:color="auto"/>
      </w:divBdr>
    </w:div>
    <w:div w:id="2015961064">
      <w:bodyDiv w:val="1"/>
      <w:marLeft w:val="0"/>
      <w:marRight w:val="0"/>
      <w:marTop w:val="0"/>
      <w:marBottom w:val="0"/>
      <w:divBdr>
        <w:top w:val="none" w:sz="0" w:space="0" w:color="auto"/>
        <w:left w:val="none" w:sz="0" w:space="0" w:color="auto"/>
        <w:bottom w:val="none" w:sz="0" w:space="0" w:color="auto"/>
        <w:right w:val="none" w:sz="0" w:space="0" w:color="auto"/>
      </w:divBdr>
    </w:div>
    <w:div w:id="2016416564">
      <w:bodyDiv w:val="1"/>
      <w:marLeft w:val="0"/>
      <w:marRight w:val="0"/>
      <w:marTop w:val="0"/>
      <w:marBottom w:val="0"/>
      <w:divBdr>
        <w:top w:val="none" w:sz="0" w:space="0" w:color="auto"/>
        <w:left w:val="none" w:sz="0" w:space="0" w:color="auto"/>
        <w:bottom w:val="none" w:sz="0" w:space="0" w:color="auto"/>
        <w:right w:val="none" w:sz="0" w:space="0" w:color="auto"/>
      </w:divBdr>
    </w:div>
    <w:div w:id="2016416894">
      <w:bodyDiv w:val="1"/>
      <w:marLeft w:val="0"/>
      <w:marRight w:val="0"/>
      <w:marTop w:val="0"/>
      <w:marBottom w:val="0"/>
      <w:divBdr>
        <w:top w:val="none" w:sz="0" w:space="0" w:color="auto"/>
        <w:left w:val="none" w:sz="0" w:space="0" w:color="auto"/>
        <w:bottom w:val="none" w:sz="0" w:space="0" w:color="auto"/>
        <w:right w:val="none" w:sz="0" w:space="0" w:color="auto"/>
      </w:divBdr>
    </w:div>
    <w:div w:id="2016418269">
      <w:bodyDiv w:val="1"/>
      <w:marLeft w:val="0"/>
      <w:marRight w:val="0"/>
      <w:marTop w:val="0"/>
      <w:marBottom w:val="0"/>
      <w:divBdr>
        <w:top w:val="none" w:sz="0" w:space="0" w:color="auto"/>
        <w:left w:val="none" w:sz="0" w:space="0" w:color="auto"/>
        <w:bottom w:val="none" w:sz="0" w:space="0" w:color="auto"/>
        <w:right w:val="none" w:sz="0" w:space="0" w:color="auto"/>
      </w:divBdr>
    </w:div>
    <w:div w:id="2016421077">
      <w:bodyDiv w:val="1"/>
      <w:marLeft w:val="0"/>
      <w:marRight w:val="0"/>
      <w:marTop w:val="0"/>
      <w:marBottom w:val="0"/>
      <w:divBdr>
        <w:top w:val="none" w:sz="0" w:space="0" w:color="auto"/>
        <w:left w:val="none" w:sz="0" w:space="0" w:color="auto"/>
        <w:bottom w:val="none" w:sz="0" w:space="0" w:color="auto"/>
        <w:right w:val="none" w:sz="0" w:space="0" w:color="auto"/>
      </w:divBdr>
    </w:div>
    <w:div w:id="2016569700">
      <w:bodyDiv w:val="1"/>
      <w:marLeft w:val="0"/>
      <w:marRight w:val="0"/>
      <w:marTop w:val="0"/>
      <w:marBottom w:val="0"/>
      <w:divBdr>
        <w:top w:val="none" w:sz="0" w:space="0" w:color="auto"/>
        <w:left w:val="none" w:sz="0" w:space="0" w:color="auto"/>
        <w:bottom w:val="none" w:sz="0" w:space="0" w:color="auto"/>
        <w:right w:val="none" w:sz="0" w:space="0" w:color="auto"/>
      </w:divBdr>
    </w:div>
    <w:div w:id="2016615980">
      <w:bodyDiv w:val="1"/>
      <w:marLeft w:val="0"/>
      <w:marRight w:val="0"/>
      <w:marTop w:val="0"/>
      <w:marBottom w:val="0"/>
      <w:divBdr>
        <w:top w:val="none" w:sz="0" w:space="0" w:color="auto"/>
        <w:left w:val="none" w:sz="0" w:space="0" w:color="auto"/>
        <w:bottom w:val="none" w:sz="0" w:space="0" w:color="auto"/>
        <w:right w:val="none" w:sz="0" w:space="0" w:color="auto"/>
      </w:divBdr>
    </w:div>
    <w:div w:id="2016807237">
      <w:bodyDiv w:val="1"/>
      <w:marLeft w:val="0"/>
      <w:marRight w:val="0"/>
      <w:marTop w:val="0"/>
      <w:marBottom w:val="0"/>
      <w:divBdr>
        <w:top w:val="none" w:sz="0" w:space="0" w:color="auto"/>
        <w:left w:val="none" w:sz="0" w:space="0" w:color="auto"/>
        <w:bottom w:val="none" w:sz="0" w:space="0" w:color="auto"/>
        <w:right w:val="none" w:sz="0" w:space="0" w:color="auto"/>
      </w:divBdr>
    </w:div>
    <w:div w:id="2016808801">
      <w:bodyDiv w:val="1"/>
      <w:marLeft w:val="0"/>
      <w:marRight w:val="0"/>
      <w:marTop w:val="0"/>
      <w:marBottom w:val="0"/>
      <w:divBdr>
        <w:top w:val="none" w:sz="0" w:space="0" w:color="auto"/>
        <w:left w:val="none" w:sz="0" w:space="0" w:color="auto"/>
        <w:bottom w:val="none" w:sz="0" w:space="0" w:color="auto"/>
        <w:right w:val="none" w:sz="0" w:space="0" w:color="auto"/>
      </w:divBdr>
    </w:div>
    <w:div w:id="2017029584">
      <w:bodyDiv w:val="1"/>
      <w:marLeft w:val="0"/>
      <w:marRight w:val="0"/>
      <w:marTop w:val="0"/>
      <w:marBottom w:val="0"/>
      <w:divBdr>
        <w:top w:val="none" w:sz="0" w:space="0" w:color="auto"/>
        <w:left w:val="none" w:sz="0" w:space="0" w:color="auto"/>
        <w:bottom w:val="none" w:sz="0" w:space="0" w:color="auto"/>
        <w:right w:val="none" w:sz="0" w:space="0" w:color="auto"/>
      </w:divBdr>
    </w:div>
    <w:div w:id="2017226844">
      <w:bodyDiv w:val="1"/>
      <w:marLeft w:val="0"/>
      <w:marRight w:val="0"/>
      <w:marTop w:val="0"/>
      <w:marBottom w:val="0"/>
      <w:divBdr>
        <w:top w:val="none" w:sz="0" w:space="0" w:color="auto"/>
        <w:left w:val="none" w:sz="0" w:space="0" w:color="auto"/>
        <w:bottom w:val="none" w:sz="0" w:space="0" w:color="auto"/>
        <w:right w:val="none" w:sz="0" w:space="0" w:color="auto"/>
      </w:divBdr>
    </w:div>
    <w:div w:id="2017340526">
      <w:bodyDiv w:val="1"/>
      <w:marLeft w:val="0"/>
      <w:marRight w:val="0"/>
      <w:marTop w:val="0"/>
      <w:marBottom w:val="0"/>
      <w:divBdr>
        <w:top w:val="none" w:sz="0" w:space="0" w:color="auto"/>
        <w:left w:val="none" w:sz="0" w:space="0" w:color="auto"/>
        <w:bottom w:val="none" w:sz="0" w:space="0" w:color="auto"/>
        <w:right w:val="none" w:sz="0" w:space="0" w:color="auto"/>
      </w:divBdr>
    </w:div>
    <w:div w:id="2017344355">
      <w:bodyDiv w:val="1"/>
      <w:marLeft w:val="0"/>
      <w:marRight w:val="0"/>
      <w:marTop w:val="0"/>
      <w:marBottom w:val="0"/>
      <w:divBdr>
        <w:top w:val="none" w:sz="0" w:space="0" w:color="auto"/>
        <w:left w:val="none" w:sz="0" w:space="0" w:color="auto"/>
        <w:bottom w:val="none" w:sz="0" w:space="0" w:color="auto"/>
        <w:right w:val="none" w:sz="0" w:space="0" w:color="auto"/>
      </w:divBdr>
    </w:div>
    <w:div w:id="2017464938">
      <w:bodyDiv w:val="1"/>
      <w:marLeft w:val="0"/>
      <w:marRight w:val="0"/>
      <w:marTop w:val="0"/>
      <w:marBottom w:val="0"/>
      <w:divBdr>
        <w:top w:val="none" w:sz="0" w:space="0" w:color="auto"/>
        <w:left w:val="none" w:sz="0" w:space="0" w:color="auto"/>
        <w:bottom w:val="none" w:sz="0" w:space="0" w:color="auto"/>
        <w:right w:val="none" w:sz="0" w:space="0" w:color="auto"/>
      </w:divBdr>
    </w:div>
    <w:div w:id="2017608983">
      <w:bodyDiv w:val="1"/>
      <w:marLeft w:val="0"/>
      <w:marRight w:val="0"/>
      <w:marTop w:val="0"/>
      <w:marBottom w:val="0"/>
      <w:divBdr>
        <w:top w:val="none" w:sz="0" w:space="0" w:color="auto"/>
        <w:left w:val="none" w:sz="0" w:space="0" w:color="auto"/>
        <w:bottom w:val="none" w:sz="0" w:space="0" w:color="auto"/>
        <w:right w:val="none" w:sz="0" w:space="0" w:color="auto"/>
      </w:divBdr>
    </w:div>
    <w:div w:id="2017610943">
      <w:bodyDiv w:val="1"/>
      <w:marLeft w:val="0"/>
      <w:marRight w:val="0"/>
      <w:marTop w:val="0"/>
      <w:marBottom w:val="0"/>
      <w:divBdr>
        <w:top w:val="none" w:sz="0" w:space="0" w:color="auto"/>
        <w:left w:val="none" w:sz="0" w:space="0" w:color="auto"/>
        <w:bottom w:val="none" w:sz="0" w:space="0" w:color="auto"/>
        <w:right w:val="none" w:sz="0" w:space="0" w:color="auto"/>
      </w:divBdr>
    </w:div>
    <w:div w:id="2017611630">
      <w:bodyDiv w:val="1"/>
      <w:marLeft w:val="0"/>
      <w:marRight w:val="0"/>
      <w:marTop w:val="0"/>
      <w:marBottom w:val="0"/>
      <w:divBdr>
        <w:top w:val="none" w:sz="0" w:space="0" w:color="auto"/>
        <w:left w:val="none" w:sz="0" w:space="0" w:color="auto"/>
        <w:bottom w:val="none" w:sz="0" w:space="0" w:color="auto"/>
        <w:right w:val="none" w:sz="0" w:space="0" w:color="auto"/>
      </w:divBdr>
    </w:div>
    <w:div w:id="2017687520">
      <w:bodyDiv w:val="1"/>
      <w:marLeft w:val="0"/>
      <w:marRight w:val="0"/>
      <w:marTop w:val="0"/>
      <w:marBottom w:val="0"/>
      <w:divBdr>
        <w:top w:val="none" w:sz="0" w:space="0" w:color="auto"/>
        <w:left w:val="none" w:sz="0" w:space="0" w:color="auto"/>
        <w:bottom w:val="none" w:sz="0" w:space="0" w:color="auto"/>
        <w:right w:val="none" w:sz="0" w:space="0" w:color="auto"/>
      </w:divBdr>
    </w:div>
    <w:div w:id="2017688143">
      <w:bodyDiv w:val="1"/>
      <w:marLeft w:val="0"/>
      <w:marRight w:val="0"/>
      <w:marTop w:val="0"/>
      <w:marBottom w:val="0"/>
      <w:divBdr>
        <w:top w:val="none" w:sz="0" w:space="0" w:color="auto"/>
        <w:left w:val="none" w:sz="0" w:space="0" w:color="auto"/>
        <w:bottom w:val="none" w:sz="0" w:space="0" w:color="auto"/>
        <w:right w:val="none" w:sz="0" w:space="0" w:color="auto"/>
      </w:divBdr>
    </w:div>
    <w:div w:id="2017999776">
      <w:bodyDiv w:val="1"/>
      <w:marLeft w:val="0"/>
      <w:marRight w:val="0"/>
      <w:marTop w:val="0"/>
      <w:marBottom w:val="0"/>
      <w:divBdr>
        <w:top w:val="none" w:sz="0" w:space="0" w:color="auto"/>
        <w:left w:val="none" w:sz="0" w:space="0" w:color="auto"/>
        <w:bottom w:val="none" w:sz="0" w:space="0" w:color="auto"/>
        <w:right w:val="none" w:sz="0" w:space="0" w:color="auto"/>
      </w:divBdr>
    </w:div>
    <w:div w:id="2018120519">
      <w:bodyDiv w:val="1"/>
      <w:marLeft w:val="0"/>
      <w:marRight w:val="0"/>
      <w:marTop w:val="0"/>
      <w:marBottom w:val="0"/>
      <w:divBdr>
        <w:top w:val="none" w:sz="0" w:space="0" w:color="auto"/>
        <w:left w:val="none" w:sz="0" w:space="0" w:color="auto"/>
        <w:bottom w:val="none" w:sz="0" w:space="0" w:color="auto"/>
        <w:right w:val="none" w:sz="0" w:space="0" w:color="auto"/>
      </w:divBdr>
    </w:div>
    <w:div w:id="2018386694">
      <w:bodyDiv w:val="1"/>
      <w:marLeft w:val="0"/>
      <w:marRight w:val="0"/>
      <w:marTop w:val="0"/>
      <w:marBottom w:val="0"/>
      <w:divBdr>
        <w:top w:val="none" w:sz="0" w:space="0" w:color="auto"/>
        <w:left w:val="none" w:sz="0" w:space="0" w:color="auto"/>
        <w:bottom w:val="none" w:sz="0" w:space="0" w:color="auto"/>
        <w:right w:val="none" w:sz="0" w:space="0" w:color="auto"/>
      </w:divBdr>
    </w:div>
    <w:div w:id="2018387195">
      <w:bodyDiv w:val="1"/>
      <w:marLeft w:val="0"/>
      <w:marRight w:val="0"/>
      <w:marTop w:val="0"/>
      <w:marBottom w:val="0"/>
      <w:divBdr>
        <w:top w:val="none" w:sz="0" w:space="0" w:color="auto"/>
        <w:left w:val="none" w:sz="0" w:space="0" w:color="auto"/>
        <w:bottom w:val="none" w:sz="0" w:space="0" w:color="auto"/>
        <w:right w:val="none" w:sz="0" w:space="0" w:color="auto"/>
      </w:divBdr>
    </w:div>
    <w:div w:id="2018848484">
      <w:bodyDiv w:val="1"/>
      <w:marLeft w:val="0"/>
      <w:marRight w:val="0"/>
      <w:marTop w:val="0"/>
      <w:marBottom w:val="0"/>
      <w:divBdr>
        <w:top w:val="none" w:sz="0" w:space="0" w:color="auto"/>
        <w:left w:val="none" w:sz="0" w:space="0" w:color="auto"/>
        <w:bottom w:val="none" w:sz="0" w:space="0" w:color="auto"/>
        <w:right w:val="none" w:sz="0" w:space="0" w:color="auto"/>
      </w:divBdr>
    </w:div>
    <w:div w:id="2018924303">
      <w:bodyDiv w:val="1"/>
      <w:marLeft w:val="0"/>
      <w:marRight w:val="0"/>
      <w:marTop w:val="0"/>
      <w:marBottom w:val="0"/>
      <w:divBdr>
        <w:top w:val="none" w:sz="0" w:space="0" w:color="auto"/>
        <w:left w:val="none" w:sz="0" w:space="0" w:color="auto"/>
        <w:bottom w:val="none" w:sz="0" w:space="0" w:color="auto"/>
        <w:right w:val="none" w:sz="0" w:space="0" w:color="auto"/>
      </w:divBdr>
    </w:div>
    <w:div w:id="2019035018">
      <w:bodyDiv w:val="1"/>
      <w:marLeft w:val="0"/>
      <w:marRight w:val="0"/>
      <w:marTop w:val="0"/>
      <w:marBottom w:val="0"/>
      <w:divBdr>
        <w:top w:val="none" w:sz="0" w:space="0" w:color="auto"/>
        <w:left w:val="none" w:sz="0" w:space="0" w:color="auto"/>
        <w:bottom w:val="none" w:sz="0" w:space="0" w:color="auto"/>
        <w:right w:val="none" w:sz="0" w:space="0" w:color="auto"/>
      </w:divBdr>
    </w:div>
    <w:div w:id="2019111279">
      <w:bodyDiv w:val="1"/>
      <w:marLeft w:val="0"/>
      <w:marRight w:val="0"/>
      <w:marTop w:val="0"/>
      <w:marBottom w:val="0"/>
      <w:divBdr>
        <w:top w:val="none" w:sz="0" w:space="0" w:color="auto"/>
        <w:left w:val="none" w:sz="0" w:space="0" w:color="auto"/>
        <w:bottom w:val="none" w:sz="0" w:space="0" w:color="auto"/>
        <w:right w:val="none" w:sz="0" w:space="0" w:color="auto"/>
      </w:divBdr>
    </w:div>
    <w:div w:id="2019189559">
      <w:bodyDiv w:val="1"/>
      <w:marLeft w:val="0"/>
      <w:marRight w:val="0"/>
      <w:marTop w:val="0"/>
      <w:marBottom w:val="0"/>
      <w:divBdr>
        <w:top w:val="none" w:sz="0" w:space="0" w:color="auto"/>
        <w:left w:val="none" w:sz="0" w:space="0" w:color="auto"/>
        <w:bottom w:val="none" w:sz="0" w:space="0" w:color="auto"/>
        <w:right w:val="none" w:sz="0" w:space="0" w:color="auto"/>
      </w:divBdr>
    </w:div>
    <w:div w:id="2019501717">
      <w:bodyDiv w:val="1"/>
      <w:marLeft w:val="0"/>
      <w:marRight w:val="0"/>
      <w:marTop w:val="0"/>
      <w:marBottom w:val="0"/>
      <w:divBdr>
        <w:top w:val="none" w:sz="0" w:space="0" w:color="auto"/>
        <w:left w:val="none" w:sz="0" w:space="0" w:color="auto"/>
        <w:bottom w:val="none" w:sz="0" w:space="0" w:color="auto"/>
        <w:right w:val="none" w:sz="0" w:space="0" w:color="auto"/>
      </w:divBdr>
    </w:div>
    <w:div w:id="2019961390">
      <w:bodyDiv w:val="1"/>
      <w:marLeft w:val="0"/>
      <w:marRight w:val="0"/>
      <w:marTop w:val="0"/>
      <w:marBottom w:val="0"/>
      <w:divBdr>
        <w:top w:val="none" w:sz="0" w:space="0" w:color="auto"/>
        <w:left w:val="none" w:sz="0" w:space="0" w:color="auto"/>
        <w:bottom w:val="none" w:sz="0" w:space="0" w:color="auto"/>
        <w:right w:val="none" w:sz="0" w:space="0" w:color="auto"/>
      </w:divBdr>
    </w:div>
    <w:div w:id="2020347676">
      <w:bodyDiv w:val="1"/>
      <w:marLeft w:val="0"/>
      <w:marRight w:val="0"/>
      <w:marTop w:val="0"/>
      <w:marBottom w:val="0"/>
      <w:divBdr>
        <w:top w:val="none" w:sz="0" w:space="0" w:color="auto"/>
        <w:left w:val="none" w:sz="0" w:space="0" w:color="auto"/>
        <w:bottom w:val="none" w:sz="0" w:space="0" w:color="auto"/>
        <w:right w:val="none" w:sz="0" w:space="0" w:color="auto"/>
      </w:divBdr>
    </w:div>
    <w:div w:id="2020497871">
      <w:bodyDiv w:val="1"/>
      <w:marLeft w:val="0"/>
      <w:marRight w:val="0"/>
      <w:marTop w:val="0"/>
      <w:marBottom w:val="0"/>
      <w:divBdr>
        <w:top w:val="none" w:sz="0" w:space="0" w:color="auto"/>
        <w:left w:val="none" w:sz="0" w:space="0" w:color="auto"/>
        <w:bottom w:val="none" w:sz="0" w:space="0" w:color="auto"/>
        <w:right w:val="none" w:sz="0" w:space="0" w:color="auto"/>
      </w:divBdr>
    </w:div>
    <w:div w:id="2020689496">
      <w:bodyDiv w:val="1"/>
      <w:marLeft w:val="0"/>
      <w:marRight w:val="0"/>
      <w:marTop w:val="0"/>
      <w:marBottom w:val="0"/>
      <w:divBdr>
        <w:top w:val="none" w:sz="0" w:space="0" w:color="auto"/>
        <w:left w:val="none" w:sz="0" w:space="0" w:color="auto"/>
        <w:bottom w:val="none" w:sz="0" w:space="0" w:color="auto"/>
        <w:right w:val="none" w:sz="0" w:space="0" w:color="auto"/>
      </w:divBdr>
    </w:div>
    <w:div w:id="2020691464">
      <w:bodyDiv w:val="1"/>
      <w:marLeft w:val="0"/>
      <w:marRight w:val="0"/>
      <w:marTop w:val="0"/>
      <w:marBottom w:val="0"/>
      <w:divBdr>
        <w:top w:val="none" w:sz="0" w:space="0" w:color="auto"/>
        <w:left w:val="none" w:sz="0" w:space="0" w:color="auto"/>
        <w:bottom w:val="none" w:sz="0" w:space="0" w:color="auto"/>
        <w:right w:val="none" w:sz="0" w:space="0" w:color="auto"/>
      </w:divBdr>
    </w:div>
    <w:div w:id="2020695819">
      <w:bodyDiv w:val="1"/>
      <w:marLeft w:val="0"/>
      <w:marRight w:val="0"/>
      <w:marTop w:val="0"/>
      <w:marBottom w:val="0"/>
      <w:divBdr>
        <w:top w:val="none" w:sz="0" w:space="0" w:color="auto"/>
        <w:left w:val="none" w:sz="0" w:space="0" w:color="auto"/>
        <w:bottom w:val="none" w:sz="0" w:space="0" w:color="auto"/>
        <w:right w:val="none" w:sz="0" w:space="0" w:color="auto"/>
      </w:divBdr>
    </w:div>
    <w:div w:id="2020737240">
      <w:bodyDiv w:val="1"/>
      <w:marLeft w:val="0"/>
      <w:marRight w:val="0"/>
      <w:marTop w:val="0"/>
      <w:marBottom w:val="0"/>
      <w:divBdr>
        <w:top w:val="none" w:sz="0" w:space="0" w:color="auto"/>
        <w:left w:val="none" w:sz="0" w:space="0" w:color="auto"/>
        <w:bottom w:val="none" w:sz="0" w:space="0" w:color="auto"/>
        <w:right w:val="none" w:sz="0" w:space="0" w:color="auto"/>
      </w:divBdr>
    </w:div>
    <w:div w:id="2020816904">
      <w:bodyDiv w:val="1"/>
      <w:marLeft w:val="0"/>
      <w:marRight w:val="0"/>
      <w:marTop w:val="0"/>
      <w:marBottom w:val="0"/>
      <w:divBdr>
        <w:top w:val="none" w:sz="0" w:space="0" w:color="auto"/>
        <w:left w:val="none" w:sz="0" w:space="0" w:color="auto"/>
        <w:bottom w:val="none" w:sz="0" w:space="0" w:color="auto"/>
        <w:right w:val="none" w:sz="0" w:space="0" w:color="auto"/>
      </w:divBdr>
    </w:div>
    <w:div w:id="2020958786">
      <w:bodyDiv w:val="1"/>
      <w:marLeft w:val="0"/>
      <w:marRight w:val="0"/>
      <w:marTop w:val="0"/>
      <w:marBottom w:val="0"/>
      <w:divBdr>
        <w:top w:val="none" w:sz="0" w:space="0" w:color="auto"/>
        <w:left w:val="none" w:sz="0" w:space="0" w:color="auto"/>
        <w:bottom w:val="none" w:sz="0" w:space="0" w:color="auto"/>
        <w:right w:val="none" w:sz="0" w:space="0" w:color="auto"/>
      </w:divBdr>
    </w:div>
    <w:div w:id="2021010052">
      <w:bodyDiv w:val="1"/>
      <w:marLeft w:val="0"/>
      <w:marRight w:val="0"/>
      <w:marTop w:val="0"/>
      <w:marBottom w:val="0"/>
      <w:divBdr>
        <w:top w:val="none" w:sz="0" w:space="0" w:color="auto"/>
        <w:left w:val="none" w:sz="0" w:space="0" w:color="auto"/>
        <w:bottom w:val="none" w:sz="0" w:space="0" w:color="auto"/>
        <w:right w:val="none" w:sz="0" w:space="0" w:color="auto"/>
      </w:divBdr>
    </w:div>
    <w:div w:id="2021077142">
      <w:bodyDiv w:val="1"/>
      <w:marLeft w:val="0"/>
      <w:marRight w:val="0"/>
      <w:marTop w:val="0"/>
      <w:marBottom w:val="0"/>
      <w:divBdr>
        <w:top w:val="none" w:sz="0" w:space="0" w:color="auto"/>
        <w:left w:val="none" w:sz="0" w:space="0" w:color="auto"/>
        <w:bottom w:val="none" w:sz="0" w:space="0" w:color="auto"/>
        <w:right w:val="none" w:sz="0" w:space="0" w:color="auto"/>
      </w:divBdr>
    </w:div>
    <w:div w:id="2021199382">
      <w:bodyDiv w:val="1"/>
      <w:marLeft w:val="0"/>
      <w:marRight w:val="0"/>
      <w:marTop w:val="0"/>
      <w:marBottom w:val="0"/>
      <w:divBdr>
        <w:top w:val="none" w:sz="0" w:space="0" w:color="auto"/>
        <w:left w:val="none" w:sz="0" w:space="0" w:color="auto"/>
        <w:bottom w:val="none" w:sz="0" w:space="0" w:color="auto"/>
        <w:right w:val="none" w:sz="0" w:space="0" w:color="auto"/>
      </w:divBdr>
    </w:div>
    <w:div w:id="2021348618">
      <w:bodyDiv w:val="1"/>
      <w:marLeft w:val="0"/>
      <w:marRight w:val="0"/>
      <w:marTop w:val="0"/>
      <w:marBottom w:val="0"/>
      <w:divBdr>
        <w:top w:val="none" w:sz="0" w:space="0" w:color="auto"/>
        <w:left w:val="none" w:sz="0" w:space="0" w:color="auto"/>
        <w:bottom w:val="none" w:sz="0" w:space="0" w:color="auto"/>
        <w:right w:val="none" w:sz="0" w:space="0" w:color="auto"/>
      </w:divBdr>
    </w:div>
    <w:div w:id="2021350237">
      <w:bodyDiv w:val="1"/>
      <w:marLeft w:val="0"/>
      <w:marRight w:val="0"/>
      <w:marTop w:val="0"/>
      <w:marBottom w:val="0"/>
      <w:divBdr>
        <w:top w:val="none" w:sz="0" w:space="0" w:color="auto"/>
        <w:left w:val="none" w:sz="0" w:space="0" w:color="auto"/>
        <w:bottom w:val="none" w:sz="0" w:space="0" w:color="auto"/>
        <w:right w:val="none" w:sz="0" w:space="0" w:color="auto"/>
      </w:divBdr>
    </w:div>
    <w:div w:id="2021392432">
      <w:bodyDiv w:val="1"/>
      <w:marLeft w:val="0"/>
      <w:marRight w:val="0"/>
      <w:marTop w:val="0"/>
      <w:marBottom w:val="0"/>
      <w:divBdr>
        <w:top w:val="none" w:sz="0" w:space="0" w:color="auto"/>
        <w:left w:val="none" w:sz="0" w:space="0" w:color="auto"/>
        <w:bottom w:val="none" w:sz="0" w:space="0" w:color="auto"/>
        <w:right w:val="none" w:sz="0" w:space="0" w:color="auto"/>
      </w:divBdr>
    </w:div>
    <w:div w:id="2021421137">
      <w:bodyDiv w:val="1"/>
      <w:marLeft w:val="0"/>
      <w:marRight w:val="0"/>
      <w:marTop w:val="0"/>
      <w:marBottom w:val="0"/>
      <w:divBdr>
        <w:top w:val="none" w:sz="0" w:space="0" w:color="auto"/>
        <w:left w:val="none" w:sz="0" w:space="0" w:color="auto"/>
        <w:bottom w:val="none" w:sz="0" w:space="0" w:color="auto"/>
        <w:right w:val="none" w:sz="0" w:space="0" w:color="auto"/>
      </w:divBdr>
    </w:div>
    <w:div w:id="2021472452">
      <w:bodyDiv w:val="1"/>
      <w:marLeft w:val="0"/>
      <w:marRight w:val="0"/>
      <w:marTop w:val="0"/>
      <w:marBottom w:val="0"/>
      <w:divBdr>
        <w:top w:val="none" w:sz="0" w:space="0" w:color="auto"/>
        <w:left w:val="none" w:sz="0" w:space="0" w:color="auto"/>
        <w:bottom w:val="none" w:sz="0" w:space="0" w:color="auto"/>
        <w:right w:val="none" w:sz="0" w:space="0" w:color="auto"/>
      </w:divBdr>
    </w:div>
    <w:div w:id="2021589193">
      <w:bodyDiv w:val="1"/>
      <w:marLeft w:val="0"/>
      <w:marRight w:val="0"/>
      <w:marTop w:val="0"/>
      <w:marBottom w:val="0"/>
      <w:divBdr>
        <w:top w:val="none" w:sz="0" w:space="0" w:color="auto"/>
        <w:left w:val="none" w:sz="0" w:space="0" w:color="auto"/>
        <w:bottom w:val="none" w:sz="0" w:space="0" w:color="auto"/>
        <w:right w:val="none" w:sz="0" w:space="0" w:color="auto"/>
      </w:divBdr>
    </w:div>
    <w:div w:id="2021617771">
      <w:bodyDiv w:val="1"/>
      <w:marLeft w:val="0"/>
      <w:marRight w:val="0"/>
      <w:marTop w:val="0"/>
      <w:marBottom w:val="0"/>
      <w:divBdr>
        <w:top w:val="none" w:sz="0" w:space="0" w:color="auto"/>
        <w:left w:val="none" w:sz="0" w:space="0" w:color="auto"/>
        <w:bottom w:val="none" w:sz="0" w:space="0" w:color="auto"/>
        <w:right w:val="none" w:sz="0" w:space="0" w:color="auto"/>
      </w:divBdr>
    </w:div>
    <w:div w:id="2021735165">
      <w:bodyDiv w:val="1"/>
      <w:marLeft w:val="0"/>
      <w:marRight w:val="0"/>
      <w:marTop w:val="0"/>
      <w:marBottom w:val="0"/>
      <w:divBdr>
        <w:top w:val="none" w:sz="0" w:space="0" w:color="auto"/>
        <w:left w:val="none" w:sz="0" w:space="0" w:color="auto"/>
        <w:bottom w:val="none" w:sz="0" w:space="0" w:color="auto"/>
        <w:right w:val="none" w:sz="0" w:space="0" w:color="auto"/>
      </w:divBdr>
    </w:div>
    <w:div w:id="2021735296">
      <w:bodyDiv w:val="1"/>
      <w:marLeft w:val="0"/>
      <w:marRight w:val="0"/>
      <w:marTop w:val="0"/>
      <w:marBottom w:val="0"/>
      <w:divBdr>
        <w:top w:val="none" w:sz="0" w:space="0" w:color="auto"/>
        <w:left w:val="none" w:sz="0" w:space="0" w:color="auto"/>
        <w:bottom w:val="none" w:sz="0" w:space="0" w:color="auto"/>
        <w:right w:val="none" w:sz="0" w:space="0" w:color="auto"/>
      </w:divBdr>
    </w:div>
    <w:div w:id="2021810347">
      <w:bodyDiv w:val="1"/>
      <w:marLeft w:val="0"/>
      <w:marRight w:val="0"/>
      <w:marTop w:val="0"/>
      <w:marBottom w:val="0"/>
      <w:divBdr>
        <w:top w:val="none" w:sz="0" w:space="0" w:color="auto"/>
        <w:left w:val="none" w:sz="0" w:space="0" w:color="auto"/>
        <w:bottom w:val="none" w:sz="0" w:space="0" w:color="auto"/>
        <w:right w:val="none" w:sz="0" w:space="0" w:color="auto"/>
      </w:divBdr>
    </w:div>
    <w:div w:id="2022000706">
      <w:bodyDiv w:val="1"/>
      <w:marLeft w:val="0"/>
      <w:marRight w:val="0"/>
      <w:marTop w:val="0"/>
      <w:marBottom w:val="0"/>
      <w:divBdr>
        <w:top w:val="none" w:sz="0" w:space="0" w:color="auto"/>
        <w:left w:val="none" w:sz="0" w:space="0" w:color="auto"/>
        <w:bottom w:val="none" w:sz="0" w:space="0" w:color="auto"/>
        <w:right w:val="none" w:sz="0" w:space="0" w:color="auto"/>
      </w:divBdr>
    </w:div>
    <w:div w:id="2022005110">
      <w:bodyDiv w:val="1"/>
      <w:marLeft w:val="0"/>
      <w:marRight w:val="0"/>
      <w:marTop w:val="0"/>
      <w:marBottom w:val="0"/>
      <w:divBdr>
        <w:top w:val="none" w:sz="0" w:space="0" w:color="auto"/>
        <w:left w:val="none" w:sz="0" w:space="0" w:color="auto"/>
        <w:bottom w:val="none" w:sz="0" w:space="0" w:color="auto"/>
        <w:right w:val="none" w:sz="0" w:space="0" w:color="auto"/>
      </w:divBdr>
    </w:div>
    <w:div w:id="2022118301">
      <w:bodyDiv w:val="1"/>
      <w:marLeft w:val="0"/>
      <w:marRight w:val="0"/>
      <w:marTop w:val="0"/>
      <w:marBottom w:val="0"/>
      <w:divBdr>
        <w:top w:val="none" w:sz="0" w:space="0" w:color="auto"/>
        <w:left w:val="none" w:sz="0" w:space="0" w:color="auto"/>
        <w:bottom w:val="none" w:sz="0" w:space="0" w:color="auto"/>
        <w:right w:val="none" w:sz="0" w:space="0" w:color="auto"/>
      </w:divBdr>
    </w:div>
    <w:div w:id="2022118847">
      <w:bodyDiv w:val="1"/>
      <w:marLeft w:val="0"/>
      <w:marRight w:val="0"/>
      <w:marTop w:val="0"/>
      <w:marBottom w:val="0"/>
      <w:divBdr>
        <w:top w:val="none" w:sz="0" w:space="0" w:color="auto"/>
        <w:left w:val="none" w:sz="0" w:space="0" w:color="auto"/>
        <w:bottom w:val="none" w:sz="0" w:space="0" w:color="auto"/>
        <w:right w:val="none" w:sz="0" w:space="0" w:color="auto"/>
      </w:divBdr>
    </w:div>
    <w:div w:id="2022244372">
      <w:bodyDiv w:val="1"/>
      <w:marLeft w:val="0"/>
      <w:marRight w:val="0"/>
      <w:marTop w:val="0"/>
      <w:marBottom w:val="0"/>
      <w:divBdr>
        <w:top w:val="none" w:sz="0" w:space="0" w:color="auto"/>
        <w:left w:val="none" w:sz="0" w:space="0" w:color="auto"/>
        <w:bottom w:val="none" w:sz="0" w:space="0" w:color="auto"/>
        <w:right w:val="none" w:sz="0" w:space="0" w:color="auto"/>
      </w:divBdr>
    </w:div>
    <w:div w:id="2022276385">
      <w:bodyDiv w:val="1"/>
      <w:marLeft w:val="0"/>
      <w:marRight w:val="0"/>
      <w:marTop w:val="0"/>
      <w:marBottom w:val="0"/>
      <w:divBdr>
        <w:top w:val="none" w:sz="0" w:space="0" w:color="auto"/>
        <w:left w:val="none" w:sz="0" w:space="0" w:color="auto"/>
        <w:bottom w:val="none" w:sz="0" w:space="0" w:color="auto"/>
        <w:right w:val="none" w:sz="0" w:space="0" w:color="auto"/>
      </w:divBdr>
    </w:div>
    <w:div w:id="2022393638">
      <w:bodyDiv w:val="1"/>
      <w:marLeft w:val="0"/>
      <w:marRight w:val="0"/>
      <w:marTop w:val="0"/>
      <w:marBottom w:val="0"/>
      <w:divBdr>
        <w:top w:val="none" w:sz="0" w:space="0" w:color="auto"/>
        <w:left w:val="none" w:sz="0" w:space="0" w:color="auto"/>
        <w:bottom w:val="none" w:sz="0" w:space="0" w:color="auto"/>
        <w:right w:val="none" w:sz="0" w:space="0" w:color="auto"/>
      </w:divBdr>
    </w:div>
    <w:div w:id="2022465026">
      <w:bodyDiv w:val="1"/>
      <w:marLeft w:val="0"/>
      <w:marRight w:val="0"/>
      <w:marTop w:val="0"/>
      <w:marBottom w:val="0"/>
      <w:divBdr>
        <w:top w:val="none" w:sz="0" w:space="0" w:color="auto"/>
        <w:left w:val="none" w:sz="0" w:space="0" w:color="auto"/>
        <w:bottom w:val="none" w:sz="0" w:space="0" w:color="auto"/>
        <w:right w:val="none" w:sz="0" w:space="0" w:color="auto"/>
      </w:divBdr>
    </w:div>
    <w:div w:id="2022706623">
      <w:bodyDiv w:val="1"/>
      <w:marLeft w:val="0"/>
      <w:marRight w:val="0"/>
      <w:marTop w:val="0"/>
      <w:marBottom w:val="0"/>
      <w:divBdr>
        <w:top w:val="none" w:sz="0" w:space="0" w:color="auto"/>
        <w:left w:val="none" w:sz="0" w:space="0" w:color="auto"/>
        <w:bottom w:val="none" w:sz="0" w:space="0" w:color="auto"/>
        <w:right w:val="none" w:sz="0" w:space="0" w:color="auto"/>
      </w:divBdr>
    </w:div>
    <w:div w:id="2022780342">
      <w:bodyDiv w:val="1"/>
      <w:marLeft w:val="0"/>
      <w:marRight w:val="0"/>
      <w:marTop w:val="0"/>
      <w:marBottom w:val="0"/>
      <w:divBdr>
        <w:top w:val="none" w:sz="0" w:space="0" w:color="auto"/>
        <w:left w:val="none" w:sz="0" w:space="0" w:color="auto"/>
        <w:bottom w:val="none" w:sz="0" w:space="0" w:color="auto"/>
        <w:right w:val="none" w:sz="0" w:space="0" w:color="auto"/>
      </w:divBdr>
    </w:div>
    <w:div w:id="2022853454">
      <w:bodyDiv w:val="1"/>
      <w:marLeft w:val="0"/>
      <w:marRight w:val="0"/>
      <w:marTop w:val="0"/>
      <w:marBottom w:val="0"/>
      <w:divBdr>
        <w:top w:val="none" w:sz="0" w:space="0" w:color="auto"/>
        <w:left w:val="none" w:sz="0" w:space="0" w:color="auto"/>
        <w:bottom w:val="none" w:sz="0" w:space="0" w:color="auto"/>
        <w:right w:val="none" w:sz="0" w:space="0" w:color="auto"/>
      </w:divBdr>
    </w:div>
    <w:div w:id="2022925005">
      <w:bodyDiv w:val="1"/>
      <w:marLeft w:val="0"/>
      <w:marRight w:val="0"/>
      <w:marTop w:val="0"/>
      <w:marBottom w:val="0"/>
      <w:divBdr>
        <w:top w:val="none" w:sz="0" w:space="0" w:color="auto"/>
        <w:left w:val="none" w:sz="0" w:space="0" w:color="auto"/>
        <w:bottom w:val="none" w:sz="0" w:space="0" w:color="auto"/>
        <w:right w:val="none" w:sz="0" w:space="0" w:color="auto"/>
      </w:divBdr>
    </w:div>
    <w:div w:id="2023162075">
      <w:bodyDiv w:val="1"/>
      <w:marLeft w:val="0"/>
      <w:marRight w:val="0"/>
      <w:marTop w:val="0"/>
      <w:marBottom w:val="0"/>
      <w:divBdr>
        <w:top w:val="none" w:sz="0" w:space="0" w:color="auto"/>
        <w:left w:val="none" w:sz="0" w:space="0" w:color="auto"/>
        <w:bottom w:val="none" w:sz="0" w:space="0" w:color="auto"/>
        <w:right w:val="none" w:sz="0" w:space="0" w:color="auto"/>
      </w:divBdr>
    </w:div>
    <w:div w:id="2023164590">
      <w:bodyDiv w:val="1"/>
      <w:marLeft w:val="0"/>
      <w:marRight w:val="0"/>
      <w:marTop w:val="0"/>
      <w:marBottom w:val="0"/>
      <w:divBdr>
        <w:top w:val="none" w:sz="0" w:space="0" w:color="auto"/>
        <w:left w:val="none" w:sz="0" w:space="0" w:color="auto"/>
        <w:bottom w:val="none" w:sz="0" w:space="0" w:color="auto"/>
        <w:right w:val="none" w:sz="0" w:space="0" w:color="auto"/>
      </w:divBdr>
    </w:div>
    <w:div w:id="2023165218">
      <w:bodyDiv w:val="1"/>
      <w:marLeft w:val="0"/>
      <w:marRight w:val="0"/>
      <w:marTop w:val="0"/>
      <w:marBottom w:val="0"/>
      <w:divBdr>
        <w:top w:val="none" w:sz="0" w:space="0" w:color="auto"/>
        <w:left w:val="none" w:sz="0" w:space="0" w:color="auto"/>
        <w:bottom w:val="none" w:sz="0" w:space="0" w:color="auto"/>
        <w:right w:val="none" w:sz="0" w:space="0" w:color="auto"/>
      </w:divBdr>
    </w:div>
    <w:div w:id="2023389821">
      <w:bodyDiv w:val="1"/>
      <w:marLeft w:val="0"/>
      <w:marRight w:val="0"/>
      <w:marTop w:val="0"/>
      <w:marBottom w:val="0"/>
      <w:divBdr>
        <w:top w:val="none" w:sz="0" w:space="0" w:color="auto"/>
        <w:left w:val="none" w:sz="0" w:space="0" w:color="auto"/>
        <w:bottom w:val="none" w:sz="0" w:space="0" w:color="auto"/>
        <w:right w:val="none" w:sz="0" w:space="0" w:color="auto"/>
      </w:divBdr>
    </w:div>
    <w:div w:id="2023509305">
      <w:bodyDiv w:val="1"/>
      <w:marLeft w:val="0"/>
      <w:marRight w:val="0"/>
      <w:marTop w:val="0"/>
      <w:marBottom w:val="0"/>
      <w:divBdr>
        <w:top w:val="none" w:sz="0" w:space="0" w:color="auto"/>
        <w:left w:val="none" w:sz="0" w:space="0" w:color="auto"/>
        <w:bottom w:val="none" w:sz="0" w:space="0" w:color="auto"/>
        <w:right w:val="none" w:sz="0" w:space="0" w:color="auto"/>
      </w:divBdr>
    </w:div>
    <w:div w:id="2023581038">
      <w:bodyDiv w:val="1"/>
      <w:marLeft w:val="0"/>
      <w:marRight w:val="0"/>
      <w:marTop w:val="0"/>
      <w:marBottom w:val="0"/>
      <w:divBdr>
        <w:top w:val="none" w:sz="0" w:space="0" w:color="auto"/>
        <w:left w:val="none" w:sz="0" w:space="0" w:color="auto"/>
        <w:bottom w:val="none" w:sz="0" w:space="0" w:color="auto"/>
        <w:right w:val="none" w:sz="0" w:space="0" w:color="auto"/>
      </w:divBdr>
    </w:div>
    <w:div w:id="2023628010">
      <w:bodyDiv w:val="1"/>
      <w:marLeft w:val="0"/>
      <w:marRight w:val="0"/>
      <w:marTop w:val="0"/>
      <w:marBottom w:val="0"/>
      <w:divBdr>
        <w:top w:val="none" w:sz="0" w:space="0" w:color="auto"/>
        <w:left w:val="none" w:sz="0" w:space="0" w:color="auto"/>
        <w:bottom w:val="none" w:sz="0" w:space="0" w:color="auto"/>
        <w:right w:val="none" w:sz="0" w:space="0" w:color="auto"/>
      </w:divBdr>
    </w:div>
    <w:div w:id="2023821762">
      <w:bodyDiv w:val="1"/>
      <w:marLeft w:val="0"/>
      <w:marRight w:val="0"/>
      <w:marTop w:val="0"/>
      <w:marBottom w:val="0"/>
      <w:divBdr>
        <w:top w:val="none" w:sz="0" w:space="0" w:color="auto"/>
        <w:left w:val="none" w:sz="0" w:space="0" w:color="auto"/>
        <w:bottom w:val="none" w:sz="0" w:space="0" w:color="auto"/>
        <w:right w:val="none" w:sz="0" w:space="0" w:color="auto"/>
      </w:divBdr>
    </w:div>
    <w:div w:id="2023896738">
      <w:bodyDiv w:val="1"/>
      <w:marLeft w:val="0"/>
      <w:marRight w:val="0"/>
      <w:marTop w:val="0"/>
      <w:marBottom w:val="0"/>
      <w:divBdr>
        <w:top w:val="none" w:sz="0" w:space="0" w:color="auto"/>
        <w:left w:val="none" w:sz="0" w:space="0" w:color="auto"/>
        <w:bottom w:val="none" w:sz="0" w:space="0" w:color="auto"/>
        <w:right w:val="none" w:sz="0" w:space="0" w:color="auto"/>
      </w:divBdr>
    </w:div>
    <w:div w:id="2024280139">
      <w:bodyDiv w:val="1"/>
      <w:marLeft w:val="0"/>
      <w:marRight w:val="0"/>
      <w:marTop w:val="0"/>
      <w:marBottom w:val="0"/>
      <w:divBdr>
        <w:top w:val="none" w:sz="0" w:space="0" w:color="auto"/>
        <w:left w:val="none" w:sz="0" w:space="0" w:color="auto"/>
        <w:bottom w:val="none" w:sz="0" w:space="0" w:color="auto"/>
        <w:right w:val="none" w:sz="0" w:space="0" w:color="auto"/>
      </w:divBdr>
    </w:div>
    <w:div w:id="2024283176">
      <w:bodyDiv w:val="1"/>
      <w:marLeft w:val="0"/>
      <w:marRight w:val="0"/>
      <w:marTop w:val="0"/>
      <w:marBottom w:val="0"/>
      <w:divBdr>
        <w:top w:val="none" w:sz="0" w:space="0" w:color="auto"/>
        <w:left w:val="none" w:sz="0" w:space="0" w:color="auto"/>
        <w:bottom w:val="none" w:sz="0" w:space="0" w:color="auto"/>
        <w:right w:val="none" w:sz="0" w:space="0" w:color="auto"/>
      </w:divBdr>
    </w:div>
    <w:div w:id="2024353265">
      <w:bodyDiv w:val="1"/>
      <w:marLeft w:val="0"/>
      <w:marRight w:val="0"/>
      <w:marTop w:val="0"/>
      <w:marBottom w:val="0"/>
      <w:divBdr>
        <w:top w:val="none" w:sz="0" w:space="0" w:color="auto"/>
        <w:left w:val="none" w:sz="0" w:space="0" w:color="auto"/>
        <w:bottom w:val="none" w:sz="0" w:space="0" w:color="auto"/>
        <w:right w:val="none" w:sz="0" w:space="0" w:color="auto"/>
      </w:divBdr>
    </w:div>
    <w:div w:id="2024359284">
      <w:bodyDiv w:val="1"/>
      <w:marLeft w:val="0"/>
      <w:marRight w:val="0"/>
      <w:marTop w:val="0"/>
      <w:marBottom w:val="0"/>
      <w:divBdr>
        <w:top w:val="none" w:sz="0" w:space="0" w:color="auto"/>
        <w:left w:val="none" w:sz="0" w:space="0" w:color="auto"/>
        <w:bottom w:val="none" w:sz="0" w:space="0" w:color="auto"/>
        <w:right w:val="none" w:sz="0" w:space="0" w:color="auto"/>
      </w:divBdr>
    </w:div>
    <w:div w:id="2024891384">
      <w:bodyDiv w:val="1"/>
      <w:marLeft w:val="0"/>
      <w:marRight w:val="0"/>
      <w:marTop w:val="0"/>
      <w:marBottom w:val="0"/>
      <w:divBdr>
        <w:top w:val="none" w:sz="0" w:space="0" w:color="auto"/>
        <w:left w:val="none" w:sz="0" w:space="0" w:color="auto"/>
        <w:bottom w:val="none" w:sz="0" w:space="0" w:color="auto"/>
        <w:right w:val="none" w:sz="0" w:space="0" w:color="auto"/>
      </w:divBdr>
    </w:div>
    <w:div w:id="2025011227">
      <w:bodyDiv w:val="1"/>
      <w:marLeft w:val="0"/>
      <w:marRight w:val="0"/>
      <w:marTop w:val="0"/>
      <w:marBottom w:val="0"/>
      <w:divBdr>
        <w:top w:val="none" w:sz="0" w:space="0" w:color="auto"/>
        <w:left w:val="none" w:sz="0" w:space="0" w:color="auto"/>
        <w:bottom w:val="none" w:sz="0" w:space="0" w:color="auto"/>
        <w:right w:val="none" w:sz="0" w:space="0" w:color="auto"/>
      </w:divBdr>
    </w:div>
    <w:div w:id="2025129590">
      <w:bodyDiv w:val="1"/>
      <w:marLeft w:val="0"/>
      <w:marRight w:val="0"/>
      <w:marTop w:val="0"/>
      <w:marBottom w:val="0"/>
      <w:divBdr>
        <w:top w:val="none" w:sz="0" w:space="0" w:color="auto"/>
        <w:left w:val="none" w:sz="0" w:space="0" w:color="auto"/>
        <w:bottom w:val="none" w:sz="0" w:space="0" w:color="auto"/>
        <w:right w:val="none" w:sz="0" w:space="0" w:color="auto"/>
      </w:divBdr>
    </w:div>
    <w:div w:id="2025130520">
      <w:bodyDiv w:val="1"/>
      <w:marLeft w:val="0"/>
      <w:marRight w:val="0"/>
      <w:marTop w:val="0"/>
      <w:marBottom w:val="0"/>
      <w:divBdr>
        <w:top w:val="none" w:sz="0" w:space="0" w:color="auto"/>
        <w:left w:val="none" w:sz="0" w:space="0" w:color="auto"/>
        <w:bottom w:val="none" w:sz="0" w:space="0" w:color="auto"/>
        <w:right w:val="none" w:sz="0" w:space="0" w:color="auto"/>
      </w:divBdr>
    </w:div>
    <w:div w:id="2025276711">
      <w:bodyDiv w:val="1"/>
      <w:marLeft w:val="0"/>
      <w:marRight w:val="0"/>
      <w:marTop w:val="0"/>
      <w:marBottom w:val="0"/>
      <w:divBdr>
        <w:top w:val="none" w:sz="0" w:space="0" w:color="auto"/>
        <w:left w:val="none" w:sz="0" w:space="0" w:color="auto"/>
        <w:bottom w:val="none" w:sz="0" w:space="0" w:color="auto"/>
        <w:right w:val="none" w:sz="0" w:space="0" w:color="auto"/>
      </w:divBdr>
    </w:div>
    <w:div w:id="2025394422">
      <w:bodyDiv w:val="1"/>
      <w:marLeft w:val="0"/>
      <w:marRight w:val="0"/>
      <w:marTop w:val="0"/>
      <w:marBottom w:val="0"/>
      <w:divBdr>
        <w:top w:val="none" w:sz="0" w:space="0" w:color="auto"/>
        <w:left w:val="none" w:sz="0" w:space="0" w:color="auto"/>
        <w:bottom w:val="none" w:sz="0" w:space="0" w:color="auto"/>
        <w:right w:val="none" w:sz="0" w:space="0" w:color="auto"/>
      </w:divBdr>
    </w:div>
    <w:div w:id="2025472901">
      <w:bodyDiv w:val="1"/>
      <w:marLeft w:val="0"/>
      <w:marRight w:val="0"/>
      <w:marTop w:val="0"/>
      <w:marBottom w:val="0"/>
      <w:divBdr>
        <w:top w:val="none" w:sz="0" w:space="0" w:color="auto"/>
        <w:left w:val="none" w:sz="0" w:space="0" w:color="auto"/>
        <w:bottom w:val="none" w:sz="0" w:space="0" w:color="auto"/>
        <w:right w:val="none" w:sz="0" w:space="0" w:color="auto"/>
      </w:divBdr>
    </w:div>
    <w:div w:id="2025743263">
      <w:bodyDiv w:val="1"/>
      <w:marLeft w:val="0"/>
      <w:marRight w:val="0"/>
      <w:marTop w:val="0"/>
      <w:marBottom w:val="0"/>
      <w:divBdr>
        <w:top w:val="none" w:sz="0" w:space="0" w:color="auto"/>
        <w:left w:val="none" w:sz="0" w:space="0" w:color="auto"/>
        <w:bottom w:val="none" w:sz="0" w:space="0" w:color="auto"/>
        <w:right w:val="none" w:sz="0" w:space="0" w:color="auto"/>
      </w:divBdr>
    </w:div>
    <w:div w:id="2026056183">
      <w:bodyDiv w:val="1"/>
      <w:marLeft w:val="0"/>
      <w:marRight w:val="0"/>
      <w:marTop w:val="0"/>
      <w:marBottom w:val="0"/>
      <w:divBdr>
        <w:top w:val="none" w:sz="0" w:space="0" w:color="auto"/>
        <w:left w:val="none" w:sz="0" w:space="0" w:color="auto"/>
        <w:bottom w:val="none" w:sz="0" w:space="0" w:color="auto"/>
        <w:right w:val="none" w:sz="0" w:space="0" w:color="auto"/>
      </w:divBdr>
    </w:div>
    <w:div w:id="2026399031">
      <w:bodyDiv w:val="1"/>
      <w:marLeft w:val="0"/>
      <w:marRight w:val="0"/>
      <w:marTop w:val="0"/>
      <w:marBottom w:val="0"/>
      <w:divBdr>
        <w:top w:val="none" w:sz="0" w:space="0" w:color="auto"/>
        <w:left w:val="none" w:sz="0" w:space="0" w:color="auto"/>
        <w:bottom w:val="none" w:sz="0" w:space="0" w:color="auto"/>
        <w:right w:val="none" w:sz="0" w:space="0" w:color="auto"/>
      </w:divBdr>
    </w:div>
    <w:div w:id="2026403014">
      <w:bodyDiv w:val="1"/>
      <w:marLeft w:val="0"/>
      <w:marRight w:val="0"/>
      <w:marTop w:val="0"/>
      <w:marBottom w:val="0"/>
      <w:divBdr>
        <w:top w:val="none" w:sz="0" w:space="0" w:color="auto"/>
        <w:left w:val="none" w:sz="0" w:space="0" w:color="auto"/>
        <w:bottom w:val="none" w:sz="0" w:space="0" w:color="auto"/>
        <w:right w:val="none" w:sz="0" w:space="0" w:color="auto"/>
      </w:divBdr>
    </w:div>
    <w:div w:id="2026780989">
      <w:bodyDiv w:val="1"/>
      <w:marLeft w:val="0"/>
      <w:marRight w:val="0"/>
      <w:marTop w:val="0"/>
      <w:marBottom w:val="0"/>
      <w:divBdr>
        <w:top w:val="none" w:sz="0" w:space="0" w:color="auto"/>
        <w:left w:val="none" w:sz="0" w:space="0" w:color="auto"/>
        <w:bottom w:val="none" w:sz="0" w:space="0" w:color="auto"/>
        <w:right w:val="none" w:sz="0" w:space="0" w:color="auto"/>
      </w:divBdr>
    </w:div>
    <w:div w:id="2026783835">
      <w:bodyDiv w:val="1"/>
      <w:marLeft w:val="0"/>
      <w:marRight w:val="0"/>
      <w:marTop w:val="0"/>
      <w:marBottom w:val="0"/>
      <w:divBdr>
        <w:top w:val="none" w:sz="0" w:space="0" w:color="auto"/>
        <w:left w:val="none" w:sz="0" w:space="0" w:color="auto"/>
        <w:bottom w:val="none" w:sz="0" w:space="0" w:color="auto"/>
        <w:right w:val="none" w:sz="0" w:space="0" w:color="auto"/>
      </w:divBdr>
    </w:div>
    <w:div w:id="2026901616">
      <w:bodyDiv w:val="1"/>
      <w:marLeft w:val="0"/>
      <w:marRight w:val="0"/>
      <w:marTop w:val="0"/>
      <w:marBottom w:val="0"/>
      <w:divBdr>
        <w:top w:val="none" w:sz="0" w:space="0" w:color="auto"/>
        <w:left w:val="none" w:sz="0" w:space="0" w:color="auto"/>
        <w:bottom w:val="none" w:sz="0" w:space="0" w:color="auto"/>
        <w:right w:val="none" w:sz="0" w:space="0" w:color="auto"/>
      </w:divBdr>
    </w:div>
    <w:div w:id="2027244933">
      <w:bodyDiv w:val="1"/>
      <w:marLeft w:val="0"/>
      <w:marRight w:val="0"/>
      <w:marTop w:val="0"/>
      <w:marBottom w:val="0"/>
      <w:divBdr>
        <w:top w:val="none" w:sz="0" w:space="0" w:color="auto"/>
        <w:left w:val="none" w:sz="0" w:space="0" w:color="auto"/>
        <w:bottom w:val="none" w:sz="0" w:space="0" w:color="auto"/>
        <w:right w:val="none" w:sz="0" w:space="0" w:color="auto"/>
      </w:divBdr>
    </w:div>
    <w:div w:id="2027318053">
      <w:bodyDiv w:val="1"/>
      <w:marLeft w:val="0"/>
      <w:marRight w:val="0"/>
      <w:marTop w:val="0"/>
      <w:marBottom w:val="0"/>
      <w:divBdr>
        <w:top w:val="none" w:sz="0" w:space="0" w:color="auto"/>
        <w:left w:val="none" w:sz="0" w:space="0" w:color="auto"/>
        <w:bottom w:val="none" w:sz="0" w:space="0" w:color="auto"/>
        <w:right w:val="none" w:sz="0" w:space="0" w:color="auto"/>
      </w:divBdr>
    </w:div>
    <w:div w:id="2027707152">
      <w:bodyDiv w:val="1"/>
      <w:marLeft w:val="0"/>
      <w:marRight w:val="0"/>
      <w:marTop w:val="0"/>
      <w:marBottom w:val="0"/>
      <w:divBdr>
        <w:top w:val="none" w:sz="0" w:space="0" w:color="auto"/>
        <w:left w:val="none" w:sz="0" w:space="0" w:color="auto"/>
        <w:bottom w:val="none" w:sz="0" w:space="0" w:color="auto"/>
        <w:right w:val="none" w:sz="0" w:space="0" w:color="auto"/>
      </w:divBdr>
    </w:div>
    <w:div w:id="2027822696">
      <w:bodyDiv w:val="1"/>
      <w:marLeft w:val="0"/>
      <w:marRight w:val="0"/>
      <w:marTop w:val="0"/>
      <w:marBottom w:val="0"/>
      <w:divBdr>
        <w:top w:val="none" w:sz="0" w:space="0" w:color="auto"/>
        <w:left w:val="none" w:sz="0" w:space="0" w:color="auto"/>
        <w:bottom w:val="none" w:sz="0" w:space="0" w:color="auto"/>
        <w:right w:val="none" w:sz="0" w:space="0" w:color="auto"/>
      </w:divBdr>
    </w:div>
    <w:div w:id="2028208755">
      <w:bodyDiv w:val="1"/>
      <w:marLeft w:val="0"/>
      <w:marRight w:val="0"/>
      <w:marTop w:val="0"/>
      <w:marBottom w:val="0"/>
      <w:divBdr>
        <w:top w:val="none" w:sz="0" w:space="0" w:color="auto"/>
        <w:left w:val="none" w:sz="0" w:space="0" w:color="auto"/>
        <w:bottom w:val="none" w:sz="0" w:space="0" w:color="auto"/>
        <w:right w:val="none" w:sz="0" w:space="0" w:color="auto"/>
      </w:divBdr>
    </w:div>
    <w:div w:id="2028435173">
      <w:bodyDiv w:val="1"/>
      <w:marLeft w:val="0"/>
      <w:marRight w:val="0"/>
      <w:marTop w:val="0"/>
      <w:marBottom w:val="0"/>
      <w:divBdr>
        <w:top w:val="none" w:sz="0" w:space="0" w:color="auto"/>
        <w:left w:val="none" w:sz="0" w:space="0" w:color="auto"/>
        <w:bottom w:val="none" w:sz="0" w:space="0" w:color="auto"/>
        <w:right w:val="none" w:sz="0" w:space="0" w:color="auto"/>
      </w:divBdr>
    </w:div>
    <w:div w:id="2028552952">
      <w:bodyDiv w:val="1"/>
      <w:marLeft w:val="0"/>
      <w:marRight w:val="0"/>
      <w:marTop w:val="0"/>
      <w:marBottom w:val="0"/>
      <w:divBdr>
        <w:top w:val="none" w:sz="0" w:space="0" w:color="auto"/>
        <w:left w:val="none" w:sz="0" w:space="0" w:color="auto"/>
        <w:bottom w:val="none" w:sz="0" w:space="0" w:color="auto"/>
        <w:right w:val="none" w:sz="0" w:space="0" w:color="auto"/>
      </w:divBdr>
    </w:div>
    <w:div w:id="2028604297">
      <w:bodyDiv w:val="1"/>
      <w:marLeft w:val="0"/>
      <w:marRight w:val="0"/>
      <w:marTop w:val="0"/>
      <w:marBottom w:val="0"/>
      <w:divBdr>
        <w:top w:val="none" w:sz="0" w:space="0" w:color="auto"/>
        <w:left w:val="none" w:sz="0" w:space="0" w:color="auto"/>
        <w:bottom w:val="none" w:sz="0" w:space="0" w:color="auto"/>
        <w:right w:val="none" w:sz="0" w:space="0" w:color="auto"/>
      </w:divBdr>
    </w:div>
    <w:div w:id="2028671281">
      <w:bodyDiv w:val="1"/>
      <w:marLeft w:val="0"/>
      <w:marRight w:val="0"/>
      <w:marTop w:val="0"/>
      <w:marBottom w:val="0"/>
      <w:divBdr>
        <w:top w:val="none" w:sz="0" w:space="0" w:color="auto"/>
        <w:left w:val="none" w:sz="0" w:space="0" w:color="auto"/>
        <w:bottom w:val="none" w:sz="0" w:space="0" w:color="auto"/>
        <w:right w:val="none" w:sz="0" w:space="0" w:color="auto"/>
      </w:divBdr>
    </w:div>
    <w:div w:id="2028749368">
      <w:bodyDiv w:val="1"/>
      <w:marLeft w:val="0"/>
      <w:marRight w:val="0"/>
      <w:marTop w:val="0"/>
      <w:marBottom w:val="0"/>
      <w:divBdr>
        <w:top w:val="none" w:sz="0" w:space="0" w:color="auto"/>
        <w:left w:val="none" w:sz="0" w:space="0" w:color="auto"/>
        <w:bottom w:val="none" w:sz="0" w:space="0" w:color="auto"/>
        <w:right w:val="none" w:sz="0" w:space="0" w:color="auto"/>
      </w:divBdr>
    </w:div>
    <w:div w:id="2028755659">
      <w:bodyDiv w:val="1"/>
      <w:marLeft w:val="0"/>
      <w:marRight w:val="0"/>
      <w:marTop w:val="0"/>
      <w:marBottom w:val="0"/>
      <w:divBdr>
        <w:top w:val="none" w:sz="0" w:space="0" w:color="auto"/>
        <w:left w:val="none" w:sz="0" w:space="0" w:color="auto"/>
        <w:bottom w:val="none" w:sz="0" w:space="0" w:color="auto"/>
        <w:right w:val="none" w:sz="0" w:space="0" w:color="auto"/>
      </w:divBdr>
    </w:div>
    <w:div w:id="2028867589">
      <w:bodyDiv w:val="1"/>
      <w:marLeft w:val="0"/>
      <w:marRight w:val="0"/>
      <w:marTop w:val="0"/>
      <w:marBottom w:val="0"/>
      <w:divBdr>
        <w:top w:val="none" w:sz="0" w:space="0" w:color="auto"/>
        <w:left w:val="none" w:sz="0" w:space="0" w:color="auto"/>
        <w:bottom w:val="none" w:sz="0" w:space="0" w:color="auto"/>
        <w:right w:val="none" w:sz="0" w:space="0" w:color="auto"/>
      </w:divBdr>
    </w:div>
    <w:div w:id="2028946479">
      <w:bodyDiv w:val="1"/>
      <w:marLeft w:val="0"/>
      <w:marRight w:val="0"/>
      <w:marTop w:val="0"/>
      <w:marBottom w:val="0"/>
      <w:divBdr>
        <w:top w:val="none" w:sz="0" w:space="0" w:color="auto"/>
        <w:left w:val="none" w:sz="0" w:space="0" w:color="auto"/>
        <w:bottom w:val="none" w:sz="0" w:space="0" w:color="auto"/>
        <w:right w:val="none" w:sz="0" w:space="0" w:color="auto"/>
      </w:divBdr>
    </w:div>
    <w:div w:id="2029023631">
      <w:bodyDiv w:val="1"/>
      <w:marLeft w:val="0"/>
      <w:marRight w:val="0"/>
      <w:marTop w:val="0"/>
      <w:marBottom w:val="0"/>
      <w:divBdr>
        <w:top w:val="none" w:sz="0" w:space="0" w:color="auto"/>
        <w:left w:val="none" w:sz="0" w:space="0" w:color="auto"/>
        <w:bottom w:val="none" w:sz="0" w:space="0" w:color="auto"/>
        <w:right w:val="none" w:sz="0" w:space="0" w:color="auto"/>
      </w:divBdr>
    </w:div>
    <w:div w:id="2029330813">
      <w:bodyDiv w:val="1"/>
      <w:marLeft w:val="0"/>
      <w:marRight w:val="0"/>
      <w:marTop w:val="0"/>
      <w:marBottom w:val="0"/>
      <w:divBdr>
        <w:top w:val="none" w:sz="0" w:space="0" w:color="auto"/>
        <w:left w:val="none" w:sz="0" w:space="0" w:color="auto"/>
        <w:bottom w:val="none" w:sz="0" w:space="0" w:color="auto"/>
        <w:right w:val="none" w:sz="0" w:space="0" w:color="auto"/>
      </w:divBdr>
    </w:div>
    <w:div w:id="2029595193">
      <w:bodyDiv w:val="1"/>
      <w:marLeft w:val="0"/>
      <w:marRight w:val="0"/>
      <w:marTop w:val="0"/>
      <w:marBottom w:val="0"/>
      <w:divBdr>
        <w:top w:val="none" w:sz="0" w:space="0" w:color="auto"/>
        <w:left w:val="none" w:sz="0" w:space="0" w:color="auto"/>
        <w:bottom w:val="none" w:sz="0" w:space="0" w:color="auto"/>
        <w:right w:val="none" w:sz="0" w:space="0" w:color="auto"/>
      </w:divBdr>
    </w:div>
    <w:div w:id="2029670321">
      <w:bodyDiv w:val="1"/>
      <w:marLeft w:val="0"/>
      <w:marRight w:val="0"/>
      <w:marTop w:val="0"/>
      <w:marBottom w:val="0"/>
      <w:divBdr>
        <w:top w:val="none" w:sz="0" w:space="0" w:color="auto"/>
        <w:left w:val="none" w:sz="0" w:space="0" w:color="auto"/>
        <w:bottom w:val="none" w:sz="0" w:space="0" w:color="auto"/>
        <w:right w:val="none" w:sz="0" w:space="0" w:color="auto"/>
      </w:divBdr>
    </w:div>
    <w:div w:id="2029675299">
      <w:bodyDiv w:val="1"/>
      <w:marLeft w:val="0"/>
      <w:marRight w:val="0"/>
      <w:marTop w:val="0"/>
      <w:marBottom w:val="0"/>
      <w:divBdr>
        <w:top w:val="none" w:sz="0" w:space="0" w:color="auto"/>
        <w:left w:val="none" w:sz="0" w:space="0" w:color="auto"/>
        <w:bottom w:val="none" w:sz="0" w:space="0" w:color="auto"/>
        <w:right w:val="none" w:sz="0" w:space="0" w:color="auto"/>
      </w:divBdr>
    </w:div>
    <w:div w:id="2029719991">
      <w:bodyDiv w:val="1"/>
      <w:marLeft w:val="0"/>
      <w:marRight w:val="0"/>
      <w:marTop w:val="0"/>
      <w:marBottom w:val="0"/>
      <w:divBdr>
        <w:top w:val="none" w:sz="0" w:space="0" w:color="auto"/>
        <w:left w:val="none" w:sz="0" w:space="0" w:color="auto"/>
        <w:bottom w:val="none" w:sz="0" w:space="0" w:color="auto"/>
        <w:right w:val="none" w:sz="0" w:space="0" w:color="auto"/>
      </w:divBdr>
    </w:div>
    <w:div w:id="2029792307">
      <w:bodyDiv w:val="1"/>
      <w:marLeft w:val="0"/>
      <w:marRight w:val="0"/>
      <w:marTop w:val="0"/>
      <w:marBottom w:val="0"/>
      <w:divBdr>
        <w:top w:val="none" w:sz="0" w:space="0" w:color="auto"/>
        <w:left w:val="none" w:sz="0" w:space="0" w:color="auto"/>
        <w:bottom w:val="none" w:sz="0" w:space="0" w:color="auto"/>
        <w:right w:val="none" w:sz="0" w:space="0" w:color="auto"/>
      </w:divBdr>
    </w:div>
    <w:div w:id="2030452811">
      <w:bodyDiv w:val="1"/>
      <w:marLeft w:val="0"/>
      <w:marRight w:val="0"/>
      <w:marTop w:val="0"/>
      <w:marBottom w:val="0"/>
      <w:divBdr>
        <w:top w:val="none" w:sz="0" w:space="0" w:color="auto"/>
        <w:left w:val="none" w:sz="0" w:space="0" w:color="auto"/>
        <w:bottom w:val="none" w:sz="0" w:space="0" w:color="auto"/>
        <w:right w:val="none" w:sz="0" w:space="0" w:color="auto"/>
      </w:divBdr>
    </w:div>
    <w:div w:id="2030519626">
      <w:bodyDiv w:val="1"/>
      <w:marLeft w:val="0"/>
      <w:marRight w:val="0"/>
      <w:marTop w:val="0"/>
      <w:marBottom w:val="0"/>
      <w:divBdr>
        <w:top w:val="none" w:sz="0" w:space="0" w:color="auto"/>
        <w:left w:val="none" w:sz="0" w:space="0" w:color="auto"/>
        <w:bottom w:val="none" w:sz="0" w:space="0" w:color="auto"/>
        <w:right w:val="none" w:sz="0" w:space="0" w:color="auto"/>
      </w:divBdr>
    </w:div>
    <w:div w:id="2030835663">
      <w:bodyDiv w:val="1"/>
      <w:marLeft w:val="0"/>
      <w:marRight w:val="0"/>
      <w:marTop w:val="0"/>
      <w:marBottom w:val="0"/>
      <w:divBdr>
        <w:top w:val="none" w:sz="0" w:space="0" w:color="auto"/>
        <w:left w:val="none" w:sz="0" w:space="0" w:color="auto"/>
        <w:bottom w:val="none" w:sz="0" w:space="0" w:color="auto"/>
        <w:right w:val="none" w:sz="0" w:space="0" w:color="auto"/>
      </w:divBdr>
    </w:div>
    <w:div w:id="2031107733">
      <w:bodyDiv w:val="1"/>
      <w:marLeft w:val="0"/>
      <w:marRight w:val="0"/>
      <w:marTop w:val="0"/>
      <w:marBottom w:val="0"/>
      <w:divBdr>
        <w:top w:val="none" w:sz="0" w:space="0" w:color="auto"/>
        <w:left w:val="none" w:sz="0" w:space="0" w:color="auto"/>
        <w:bottom w:val="none" w:sz="0" w:space="0" w:color="auto"/>
        <w:right w:val="none" w:sz="0" w:space="0" w:color="auto"/>
      </w:divBdr>
    </w:div>
    <w:div w:id="2031367405">
      <w:bodyDiv w:val="1"/>
      <w:marLeft w:val="0"/>
      <w:marRight w:val="0"/>
      <w:marTop w:val="0"/>
      <w:marBottom w:val="0"/>
      <w:divBdr>
        <w:top w:val="none" w:sz="0" w:space="0" w:color="auto"/>
        <w:left w:val="none" w:sz="0" w:space="0" w:color="auto"/>
        <w:bottom w:val="none" w:sz="0" w:space="0" w:color="auto"/>
        <w:right w:val="none" w:sz="0" w:space="0" w:color="auto"/>
      </w:divBdr>
    </w:div>
    <w:div w:id="2031369576">
      <w:bodyDiv w:val="1"/>
      <w:marLeft w:val="0"/>
      <w:marRight w:val="0"/>
      <w:marTop w:val="0"/>
      <w:marBottom w:val="0"/>
      <w:divBdr>
        <w:top w:val="none" w:sz="0" w:space="0" w:color="auto"/>
        <w:left w:val="none" w:sz="0" w:space="0" w:color="auto"/>
        <w:bottom w:val="none" w:sz="0" w:space="0" w:color="auto"/>
        <w:right w:val="none" w:sz="0" w:space="0" w:color="auto"/>
      </w:divBdr>
    </w:div>
    <w:div w:id="2031488084">
      <w:bodyDiv w:val="1"/>
      <w:marLeft w:val="0"/>
      <w:marRight w:val="0"/>
      <w:marTop w:val="0"/>
      <w:marBottom w:val="0"/>
      <w:divBdr>
        <w:top w:val="none" w:sz="0" w:space="0" w:color="auto"/>
        <w:left w:val="none" w:sz="0" w:space="0" w:color="auto"/>
        <w:bottom w:val="none" w:sz="0" w:space="0" w:color="auto"/>
        <w:right w:val="none" w:sz="0" w:space="0" w:color="auto"/>
      </w:divBdr>
    </w:div>
    <w:div w:id="2031561737">
      <w:bodyDiv w:val="1"/>
      <w:marLeft w:val="0"/>
      <w:marRight w:val="0"/>
      <w:marTop w:val="0"/>
      <w:marBottom w:val="0"/>
      <w:divBdr>
        <w:top w:val="none" w:sz="0" w:space="0" w:color="auto"/>
        <w:left w:val="none" w:sz="0" w:space="0" w:color="auto"/>
        <w:bottom w:val="none" w:sz="0" w:space="0" w:color="auto"/>
        <w:right w:val="none" w:sz="0" w:space="0" w:color="auto"/>
      </w:divBdr>
    </w:div>
    <w:div w:id="2031682816">
      <w:bodyDiv w:val="1"/>
      <w:marLeft w:val="0"/>
      <w:marRight w:val="0"/>
      <w:marTop w:val="0"/>
      <w:marBottom w:val="0"/>
      <w:divBdr>
        <w:top w:val="none" w:sz="0" w:space="0" w:color="auto"/>
        <w:left w:val="none" w:sz="0" w:space="0" w:color="auto"/>
        <w:bottom w:val="none" w:sz="0" w:space="0" w:color="auto"/>
        <w:right w:val="none" w:sz="0" w:space="0" w:color="auto"/>
      </w:divBdr>
    </w:div>
    <w:div w:id="2031832058">
      <w:bodyDiv w:val="1"/>
      <w:marLeft w:val="0"/>
      <w:marRight w:val="0"/>
      <w:marTop w:val="0"/>
      <w:marBottom w:val="0"/>
      <w:divBdr>
        <w:top w:val="none" w:sz="0" w:space="0" w:color="auto"/>
        <w:left w:val="none" w:sz="0" w:space="0" w:color="auto"/>
        <w:bottom w:val="none" w:sz="0" w:space="0" w:color="auto"/>
        <w:right w:val="none" w:sz="0" w:space="0" w:color="auto"/>
      </w:divBdr>
    </w:div>
    <w:div w:id="2031956613">
      <w:bodyDiv w:val="1"/>
      <w:marLeft w:val="0"/>
      <w:marRight w:val="0"/>
      <w:marTop w:val="0"/>
      <w:marBottom w:val="0"/>
      <w:divBdr>
        <w:top w:val="none" w:sz="0" w:space="0" w:color="auto"/>
        <w:left w:val="none" w:sz="0" w:space="0" w:color="auto"/>
        <w:bottom w:val="none" w:sz="0" w:space="0" w:color="auto"/>
        <w:right w:val="none" w:sz="0" w:space="0" w:color="auto"/>
      </w:divBdr>
    </w:div>
    <w:div w:id="2032022689">
      <w:bodyDiv w:val="1"/>
      <w:marLeft w:val="0"/>
      <w:marRight w:val="0"/>
      <w:marTop w:val="0"/>
      <w:marBottom w:val="0"/>
      <w:divBdr>
        <w:top w:val="none" w:sz="0" w:space="0" w:color="auto"/>
        <w:left w:val="none" w:sz="0" w:space="0" w:color="auto"/>
        <w:bottom w:val="none" w:sz="0" w:space="0" w:color="auto"/>
        <w:right w:val="none" w:sz="0" w:space="0" w:color="auto"/>
      </w:divBdr>
    </w:div>
    <w:div w:id="2032099801">
      <w:bodyDiv w:val="1"/>
      <w:marLeft w:val="0"/>
      <w:marRight w:val="0"/>
      <w:marTop w:val="0"/>
      <w:marBottom w:val="0"/>
      <w:divBdr>
        <w:top w:val="none" w:sz="0" w:space="0" w:color="auto"/>
        <w:left w:val="none" w:sz="0" w:space="0" w:color="auto"/>
        <w:bottom w:val="none" w:sz="0" w:space="0" w:color="auto"/>
        <w:right w:val="none" w:sz="0" w:space="0" w:color="auto"/>
      </w:divBdr>
    </w:div>
    <w:div w:id="2032220104">
      <w:bodyDiv w:val="1"/>
      <w:marLeft w:val="0"/>
      <w:marRight w:val="0"/>
      <w:marTop w:val="0"/>
      <w:marBottom w:val="0"/>
      <w:divBdr>
        <w:top w:val="none" w:sz="0" w:space="0" w:color="auto"/>
        <w:left w:val="none" w:sz="0" w:space="0" w:color="auto"/>
        <w:bottom w:val="none" w:sz="0" w:space="0" w:color="auto"/>
        <w:right w:val="none" w:sz="0" w:space="0" w:color="auto"/>
      </w:divBdr>
    </w:div>
    <w:div w:id="2032610767">
      <w:bodyDiv w:val="1"/>
      <w:marLeft w:val="0"/>
      <w:marRight w:val="0"/>
      <w:marTop w:val="0"/>
      <w:marBottom w:val="0"/>
      <w:divBdr>
        <w:top w:val="none" w:sz="0" w:space="0" w:color="auto"/>
        <w:left w:val="none" w:sz="0" w:space="0" w:color="auto"/>
        <w:bottom w:val="none" w:sz="0" w:space="0" w:color="auto"/>
        <w:right w:val="none" w:sz="0" w:space="0" w:color="auto"/>
      </w:divBdr>
    </w:div>
    <w:div w:id="2032683402">
      <w:bodyDiv w:val="1"/>
      <w:marLeft w:val="0"/>
      <w:marRight w:val="0"/>
      <w:marTop w:val="0"/>
      <w:marBottom w:val="0"/>
      <w:divBdr>
        <w:top w:val="none" w:sz="0" w:space="0" w:color="auto"/>
        <w:left w:val="none" w:sz="0" w:space="0" w:color="auto"/>
        <w:bottom w:val="none" w:sz="0" w:space="0" w:color="auto"/>
        <w:right w:val="none" w:sz="0" w:space="0" w:color="auto"/>
      </w:divBdr>
    </w:div>
    <w:div w:id="2032686192">
      <w:bodyDiv w:val="1"/>
      <w:marLeft w:val="0"/>
      <w:marRight w:val="0"/>
      <w:marTop w:val="0"/>
      <w:marBottom w:val="0"/>
      <w:divBdr>
        <w:top w:val="none" w:sz="0" w:space="0" w:color="auto"/>
        <w:left w:val="none" w:sz="0" w:space="0" w:color="auto"/>
        <w:bottom w:val="none" w:sz="0" w:space="0" w:color="auto"/>
        <w:right w:val="none" w:sz="0" w:space="0" w:color="auto"/>
      </w:divBdr>
    </w:div>
    <w:div w:id="2032686674">
      <w:bodyDiv w:val="1"/>
      <w:marLeft w:val="0"/>
      <w:marRight w:val="0"/>
      <w:marTop w:val="0"/>
      <w:marBottom w:val="0"/>
      <w:divBdr>
        <w:top w:val="none" w:sz="0" w:space="0" w:color="auto"/>
        <w:left w:val="none" w:sz="0" w:space="0" w:color="auto"/>
        <w:bottom w:val="none" w:sz="0" w:space="0" w:color="auto"/>
        <w:right w:val="none" w:sz="0" w:space="0" w:color="auto"/>
      </w:divBdr>
    </w:div>
    <w:div w:id="2033413410">
      <w:bodyDiv w:val="1"/>
      <w:marLeft w:val="0"/>
      <w:marRight w:val="0"/>
      <w:marTop w:val="0"/>
      <w:marBottom w:val="0"/>
      <w:divBdr>
        <w:top w:val="none" w:sz="0" w:space="0" w:color="auto"/>
        <w:left w:val="none" w:sz="0" w:space="0" w:color="auto"/>
        <w:bottom w:val="none" w:sz="0" w:space="0" w:color="auto"/>
        <w:right w:val="none" w:sz="0" w:space="0" w:color="auto"/>
      </w:divBdr>
    </w:div>
    <w:div w:id="2033610037">
      <w:bodyDiv w:val="1"/>
      <w:marLeft w:val="0"/>
      <w:marRight w:val="0"/>
      <w:marTop w:val="0"/>
      <w:marBottom w:val="0"/>
      <w:divBdr>
        <w:top w:val="none" w:sz="0" w:space="0" w:color="auto"/>
        <w:left w:val="none" w:sz="0" w:space="0" w:color="auto"/>
        <w:bottom w:val="none" w:sz="0" w:space="0" w:color="auto"/>
        <w:right w:val="none" w:sz="0" w:space="0" w:color="auto"/>
      </w:divBdr>
    </w:div>
    <w:div w:id="2033651869">
      <w:bodyDiv w:val="1"/>
      <w:marLeft w:val="0"/>
      <w:marRight w:val="0"/>
      <w:marTop w:val="0"/>
      <w:marBottom w:val="0"/>
      <w:divBdr>
        <w:top w:val="none" w:sz="0" w:space="0" w:color="auto"/>
        <w:left w:val="none" w:sz="0" w:space="0" w:color="auto"/>
        <w:bottom w:val="none" w:sz="0" w:space="0" w:color="auto"/>
        <w:right w:val="none" w:sz="0" w:space="0" w:color="auto"/>
      </w:divBdr>
    </w:div>
    <w:div w:id="2033652007">
      <w:bodyDiv w:val="1"/>
      <w:marLeft w:val="0"/>
      <w:marRight w:val="0"/>
      <w:marTop w:val="0"/>
      <w:marBottom w:val="0"/>
      <w:divBdr>
        <w:top w:val="none" w:sz="0" w:space="0" w:color="auto"/>
        <w:left w:val="none" w:sz="0" w:space="0" w:color="auto"/>
        <w:bottom w:val="none" w:sz="0" w:space="0" w:color="auto"/>
        <w:right w:val="none" w:sz="0" w:space="0" w:color="auto"/>
      </w:divBdr>
    </w:div>
    <w:div w:id="2033724645">
      <w:bodyDiv w:val="1"/>
      <w:marLeft w:val="0"/>
      <w:marRight w:val="0"/>
      <w:marTop w:val="0"/>
      <w:marBottom w:val="0"/>
      <w:divBdr>
        <w:top w:val="none" w:sz="0" w:space="0" w:color="auto"/>
        <w:left w:val="none" w:sz="0" w:space="0" w:color="auto"/>
        <w:bottom w:val="none" w:sz="0" w:space="0" w:color="auto"/>
        <w:right w:val="none" w:sz="0" w:space="0" w:color="auto"/>
      </w:divBdr>
    </w:div>
    <w:div w:id="2033874535">
      <w:bodyDiv w:val="1"/>
      <w:marLeft w:val="0"/>
      <w:marRight w:val="0"/>
      <w:marTop w:val="0"/>
      <w:marBottom w:val="0"/>
      <w:divBdr>
        <w:top w:val="none" w:sz="0" w:space="0" w:color="auto"/>
        <w:left w:val="none" w:sz="0" w:space="0" w:color="auto"/>
        <w:bottom w:val="none" w:sz="0" w:space="0" w:color="auto"/>
        <w:right w:val="none" w:sz="0" w:space="0" w:color="auto"/>
      </w:divBdr>
    </w:div>
    <w:div w:id="2033914031">
      <w:bodyDiv w:val="1"/>
      <w:marLeft w:val="0"/>
      <w:marRight w:val="0"/>
      <w:marTop w:val="0"/>
      <w:marBottom w:val="0"/>
      <w:divBdr>
        <w:top w:val="none" w:sz="0" w:space="0" w:color="auto"/>
        <w:left w:val="none" w:sz="0" w:space="0" w:color="auto"/>
        <w:bottom w:val="none" w:sz="0" w:space="0" w:color="auto"/>
        <w:right w:val="none" w:sz="0" w:space="0" w:color="auto"/>
      </w:divBdr>
    </w:div>
    <w:div w:id="2033916496">
      <w:bodyDiv w:val="1"/>
      <w:marLeft w:val="0"/>
      <w:marRight w:val="0"/>
      <w:marTop w:val="0"/>
      <w:marBottom w:val="0"/>
      <w:divBdr>
        <w:top w:val="none" w:sz="0" w:space="0" w:color="auto"/>
        <w:left w:val="none" w:sz="0" w:space="0" w:color="auto"/>
        <w:bottom w:val="none" w:sz="0" w:space="0" w:color="auto"/>
        <w:right w:val="none" w:sz="0" w:space="0" w:color="auto"/>
      </w:divBdr>
    </w:div>
    <w:div w:id="2033922096">
      <w:bodyDiv w:val="1"/>
      <w:marLeft w:val="0"/>
      <w:marRight w:val="0"/>
      <w:marTop w:val="0"/>
      <w:marBottom w:val="0"/>
      <w:divBdr>
        <w:top w:val="none" w:sz="0" w:space="0" w:color="auto"/>
        <w:left w:val="none" w:sz="0" w:space="0" w:color="auto"/>
        <w:bottom w:val="none" w:sz="0" w:space="0" w:color="auto"/>
        <w:right w:val="none" w:sz="0" w:space="0" w:color="auto"/>
      </w:divBdr>
    </w:div>
    <w:div w:id="2033997588">
      <w:bodyDiv w:val="1"/>
      <w:marLeft w:val="0"/>
      <w:marRight w:val="0"/>
      <w:marTop w:val="0"/>
      <w:marBottom w:val="0"/>
      <w:divBdr>
        <w:top w:val="none" w:sz="0" w:space="0" w:color="auto"/>
        <w:left w:val="none" w:sz="0" w:space="0" w:color="auto"/>
        <w:bottom w:val="none" w:sz="0" w:space="0" w:color="auto"/>
        <w:right w:val="none" w:sz="0" w:space="0" w:color="auto"/>
      </w:divBdr>
    </w:div>
    <w:div w:id="2033997729">
      <w:bodyDiv w:val="1"/>
      <w:marLeft w:val="0"/>
      <w:marRight w:val="0"/>
      <w:marTop w:val="0"/>
      <w:marBottom w:val="0"/>
      <w:divBdr>
        <w:top w:val="none" w:sz="0" w:space="0" w:color="auto"/>
        <w:left w:val="none" w:sz="0" w:space="0" w:color="auto"/>
        <w:bottom w:val="none" w:sz="0" w:space="0" w:color="auto"/>
        <w:right w:val="none" w:sz="0" w:space="0" w:color="auto"/>
      </w:divBdr>
    </w:div>
    <w:div w:id="2034115015">
      <w:bodyDiv w:val="1"/>
      <w:marLeft w:val="0"/>
      <w:marRight w:val="0"/>
      <w:marTop w:val="0"/>
      <w:marBottom w:val="0"/>
      <w:divBdr>
        <w:top w:val="none" w:sz="0" w:space="0" w:color="auto"/>
        <w:left w:val="none" w:sz="0" w:space="0" w:color="auto"/>
        <w:bottom w:val="none" w:sz="0" w:space="0" w:color="auto"/>
        <w:right w:val="none" w:sz="0" w:space="0" w:color="auto"/>
      </w:divBdr>
    </w:div>
    <w:div w:id="2034450844">
      <w:bodyDiv w:val="1"/>
      <w:marLeft w:val="0"/>
      <w:marRight w:val="0"/>
      <w:marTop w:val="0"/>
      <w:marBottom w:val="0"/>
      <w:divBdr>
        <w:top w:val="none" w:sz="0" w:space="0" w:color="auto"/>
        <w:left w:val="none" w:sz="0" w:space="0" w:color="auto"/>
        <w:bottom w:val="none" w:sz="0" w:space="0" w:color="auto"/>
        <w:right w:val="none" w:sz="0" w:space="0" w:color="auto"/>
      </w:divBdr>
    </w:div>
    <w:div w:id="2034530408">
      <w:bodyDiv w:val="1"/>
      <w:marLeft w:val="0"/>
      <w:marRight w:val="0"/>
      <w:marTop w:val="0"/>
      <w:marBottom w:val="0"/>
      <w:divBdr>
        <w:top w:val="none" w:sz="0" w:space="0" w:color="auto"/>
        <w:left w:val="none" w:sz="0" w:space="0" w:color="auto"/>
        <w:bottom w:val="none" w:sz="0" w:space="0" w:color="auto"/>
        <w:right w:val="none" w:sz="0" w:space="0" w:color="auto"/>
      </w:divBdr>
    </w:div>
    <w:div w:id="2034718896">
      <w:bodyDiv w:val="1"/>
      <w:marLeft w:val="0"/>
      <w:marRight w:val="0"/>
      <w:marTop w:val="0"/>
      <w:marBottom w:val="0"/>
      <w:divBdr>
        <w:top w:val="none" w:sz="0" w:space="0" w:color="auto"/>
        <w:left w:val="none" w:sz="0" w:space="0" w:color="auto"/>
        <w:bottom w:val="none" w:sz="0" w:space="0" w:color="auto"/>
        <w:right w:val="none" w:sz="0" w:space="0" w:color="auto"/>
      </w:divBdr>
    </w:div>
    <w:div w:id="2034839221">
      <w:bodyDiv w:val="1"/>
      <w:marLeft w:val="0"/>
      <w:marRight w:val="0"/>
      <w:marTop w:val="0"/>
      <w:marBottom w:val="0"/>
      <w:divBdr>
        <w:top w:val="none" w:sz="0" w:space="0" w:color="auto"/>
        <w:left w:val="none" w:sz="0" w:space="0" w:color="auto"/>
        <w:bottom w:val="none" w:sz="0" w:space="0" w:color="auto"/>
        <w:right w:val="none" w:sz="0" w:space="0" w:color="auto"/>
      </w:divBdr>
    </w:div>
    <w:div w:id="2035033047">
      <w:bodyDiv w:val="1"/>
      <w:marLeft w:val="0"/>
      <w:marRight w:val="0"/>
      <w:marTop w:val="0"/>
      <w:marBottom w:val="0"/>
      <w:divBdr>
        <w:top w:val="none" w:sz="0" w:space="0" w:color="auto"/>
        <w:left w:val="none" w:sz="0" w:space="0" w:color="auto"/>
        <w:bottom w:val="none" w:sz="0" w:space="0" w:color="auto"/>
        <w:right w:val="none" w:sz="0" w:space="0" w:color="auto"/>
      </w:divBdr>
    </w:div>
    <w:div w:id="2035115020">
      <w:bodyDiv w:val="1"/>
      <w:marLeft w:val="0"/>
      <w:marRight w:val="0"/>
      <w:marTop w:val="0"/>
      <w:marBottom w:val="0"/>
      <w:divBdr>
        <w:top w:val="none" w:sz="0" w:space="0" w:color="auto"/>
        <w:left w:val="none" w:sz="0" w:space="0" w:color="auto"/>
        <w:bottom w:val="none" w:sz="0" w:space="0" w:color="auto"/>
        <w:right w:val="none" w:sz="0" w:space="0" w:color="auto"/>
      </w:divBdr>
    </w:div>
    <w:div w:id="2035183192">
      <w:bodyDiv w:val="1"/>
      <w:marLeft w:val="0"/>
      <w:marRight w:val="0"/>
      <w:marTop w:val="0"/>
      <w:marBottom w:val="0"/>
      <w:divBdr>
        <w:top w:val="none" w:sz="0" w:space="0" w:color="auto"/>
        <w:left w:val="none" w:sz="0" w:space="0" w:color="auto"/>
        <w:bottom w:val="none" w:sz="0" w:space="0" w:color="auto"/>
        <w:right w:val="none" w:sz="0" w:space="0" w:color="auto"/>
      </w:divBdr>
    </w:div>
    <w:div w:id="2035497633">
      <w:bodyDiv w:val="1"/>
      <w:marLeft w:val="0"/>
      <w:marRight w:val="0"/>
      <w:marTop w:val="0"/>
      <w:marBottom w:val="0"/>
      <w:divBdr>
        <w:top w:val="none" w:sz="0" w:space="0" w:color="auto"/>
        <w:left w:val="none" w:sz="0" w:space="0" w:color="auto"/>
        <w:bottom w:val="none" w:sz="0" w:space="0" w:color="auto"/>
        <w:right w:val="none" w:sz="0" w:space="0" w:color="auto"/>
      </w:divBdr>
    </w:div>
    <w:div w:id="2035643176">
      <w:bodyDiv w:val="1"/>
      <w:marLeft w:val="0"/>
      <w:marRight w:val="0"/>
      <w:marTop w:val="0"/>
      <w:marBottom w:val="0"/>
      <w:divBdr>
        <w:top w:val="none" w:sz="0" w:space="0" w:color="auto"/>
        <w:left w:val="none" w:sz="0" w:space="0" w:color="auto"/>
        <w:bottom w:val="none" w:sz="0" w:space="0" w:color="auto"/>
        <w:right w:val="none" w:sz="0" w:space="0" w:color="auto"/>
      </w:divBdr>
    </w:div>
    <w:div w:id="2035686581">
      <w:bodyDiv w:val="1"/>
      <w:marLeft w:val="0"/>
      <w:marRight w:val="0"/>
      <w:marTop w:val="0"/>
      <w:marBottom w:val="0"/>
      <w:divBdr>
        <w:top w:val="none" w:sz="0" w:space="0" w:color="auto"/>
        <w:left w:val="none" w:sz="0" w:space="0" w:color="auto"/>
        <w:bottom w:val="none" w:sz="0" w:space="0" w:color="auto"/>
        <w:right w:val="none" w:sz="0" w:space="0" w:color="auto"/>
      </w:divBdr>
    </w:div>
    <w:div w:id="2035692917">
      <w:bodyDiv w:val="1"/>
      <w:marLeft w:val="0"/>
      <w:marRight w:val="0"/>
      <w:marTop w:val="0"/>
      <w:marBottom w:val="0"/>
      <w:divBdr>
        <w:top w:val="none" w:sz="0" w:space="0" w:color="auto"/>
        <w:left w:val="none" w:sz="0" w:space="0" w:color="auto"/>
        <w:bottom w:val="none" w:sz="0" w:space="0" w:color="auto"/>
        <w:right w:val="none" w:sz="0" w:space="0" w:color="auto"/>
      </w:divBdr>
    </w:div>
    <w:div w:id="2036147730">
      <w:bodyDiv w:val="1"/>
      <w:marLeft w:val="0"/>
      <w:marRight w:val="0"/>
      <w:marTop w:val="0"/>
      <w:marBottom w:val="0"/>
      <w:divBdr>
        <w:top w:val="none" w:sz="0" w:space="0" w:color="auto"/>
        <w:left w:val="none" w:sz="0" w:space="0" w:color="auto"/>
        <w:bottom w:val="none" w:sz="0" w:space="0" w:color="auto"/>
        <w:right w:val="none" w:sz="0" w:space="0" w:color="auto"/>
      </w:divBdr>
    </w:div>
    <w:div w:id="2036223646">
      <w:bodyDiv w:val="1"/>
      <w:marLeft w:val="0"/>
      <w:marRight w:val="0"/>
      <w:marTop w:val="0"/>
      <w:marBottom w:val="0"/>
      <w:divBdr>
        <w:top w:val="none" w:sz="0" w:space="0" w:color="auto"/>
        <w:left w:val="none" w:sz="0" w:space="0" w:color="auto"/>
        <w:bottom w:val="none" w:sz="0" w:space="0" w:color="auto"/>
        <w:right w:val="none" w:sz="0" w:space="0" w:color="auto"/>
      </w:divBdr>
    </w:div>
    <w:div w:id="2036224796">
      <w:bodyDiv w:val="1"/>
      <w:marLeft w:val="0"/>
      <w:marRight w:val="0"/>
      <w:marTop w:val="0"/>
      <w:marBottom w:val="0"/>
      <w:divBdr>
        <w:top w:val="none" w:sz="0" w:space="0" w:color="auto"/>
        <w:left w:val="none" w:sz="0" w:space="0" w:color="auto"/>
        <w:bottom w:val="none" w:sz="0" w:space="0" w:color="auto"/>
        <w:right w:val="none" w:sz="0" w:space="0" w:color="auto"/>
      </w:divBdr>
    </w:div>
    <w:div w:id="2036231821">
      <w:bodyDiv w:val="1"/>
      <w:marLeft w:val="0"/>
      <w:marRight w:val="0"/>
      <w:marTop w:val="0"/>
      <w:marBottom w:val="0"/>
      <w:divBdr>
        <w:top w:val="none" w:sz="0" w:space="0" w:color="auto"/>
        <w:left w:val="none" w:sz="0" w:space="0" w:color="auto"/>
        <w:bottom w:val="none" w:sz="0" w:space="0" w:color="auto"/>
        <w:right w:val="none" w:sz="0" w:space="0" w:color="auto"/>
      </w:divBdr>
    </w:div>
    <w:div w:id="2036299142">
      <w:bodyDiv w:val="1"/>
      <w:marLeft w:val="0"/>
      <w:marRight w:val="0"/>
      <w:marTop w:val="0"/>
      <w:marBottom w:val="0"/>
      <w:divBdr>
        <w:top w:val="none" w:sz="0" w:space="0" w:color="auto"/>
        <w:left w:val="none" w:sz="0" w:space="0" w:color="auto"/>
        <w:bottom w:val="none" w:sz="0" w:space="0" w:color="auto"/>
        <w:right w:val="none" w:sz="0" w:space="0" w:color="auto"/>
      </w:divBdr>
    </w:div>
    <w:div w:id="2036347132">
      <w:bodyDiv w:val="1"/>
      <w:marLeft w:val="0"/>
      <w:marRight w:val="0"/>
      <w:marTop w:val="0"/>
      <w:marBottom w:val="0"/>
      <w:divBdr>
        <w:top w:val="none" w:sz="0" w:space="0" w:color="auto"/>
        <w:left w:val="none" w:sz="0" w:space="0" w:color="auto"/>
        <w:bottom w:val="none" w:sz="0" w:space="0" w:color="auto"/>
        <w:right w:val="none" w:sz="0" w:space="0" w:color="auto"/>
      </w:divBdr>
    </w:div>
    <w:div w:id="2036348835">
      <w:bodyDiv w:val="1"/>
      <w:marLeft w:val="0"/>
      <w:marRight w:val="0"/>
      <w:marTop w:val="0"/>
      <w:marBottom w:val="0"/>
      <w:divBdr>
        <w:top w:val="none" w:sz="0" w:space="0" w:color="auto"/>
        <w:left w:val="none" w:sz="0" w:space="0" w:color="auto"/>
        <w:bottom w:val="none" w:sz="0" w:space="0" w:color="auto"/>
        <w:right w:val="none" w:sz="0" w:space="0" w:color="auto"/>
      </w:divBdr>
    </w:div>
    <w:div w:id="2036417302">
      <w:bodyDiv w:val="1"/>
      <w:marLeft w:val="0"/>
      <w:marRight w:val="0"/>
      <w:marTop w:val="0"/>
      <w:marBottom w:val="0"/>
      <w:divBdr>
        <w:top w:val="none" w:sz="0" w:space="0" w:color="auto"/>
        <w:left w:val="none" w:sz="0" w:space="0" w:color="auto"/>
        <w:bottom w:val="none" w:sz="0" w:space="0" w:color="auto"/>
        <w:right w:val="none" w:sz="0" w:space="0" w:color="auto"/>
      </w:divBdr>
    </w:div>
    <w:div w:id="2036614657">
      <w:bodyDiv w:val="1"/>
      <w:marLeft w:val="0"/>
      <w:marRight w:val="0"/>
      <w:marTop w:val="0"/>
      <w:marBottom w:val="0"/>
      <w:divBdr>
        <w:top w:val="none" w:sz="0" w:space="0" w:color="auto"/>
        <w:left w:val="none" w:sz="0" w:space="0" w:color="auto"/>
        <w:bottom w:val="none" w:sz="0" w:space="0" w:color="auto"/>
        <w:right w:val="none" w:sz="0" w:space="0" w:color="auto"/>
      </w:divBdr>
    </w:div>
    <w:div w:id="2036728022">
      <w:bodyDiv w:val="1"/>
      <w:marLeft w:val="0"/>
      <w:marRight w:val="0"/>
      <w:marTop w:val="0"/>
      <w:marBottom w:val="0"/>
      <w:divBdr>
        <w:top w:val="none" w:sz="0" w:space="0" w:color="auto"/>
        <w:left w:val="none" w:sz="0" w:space="0" w:color="auto"/>
        <w:bottom w:val="none" w:sz="0" w:space="0" w:color="auto"/>
        <w:right w:val="none" w:sz="0" w:space="0" w:color="auto"/>
      </w:divBdr>
    </w:div>
    <w:div w:id="2036736102">
      <w:bodyDiv w:val="1"/>
      <w:marLeft w:val="0"/>
      <w:marRight w:val="0"/>
      <w:marTop w:val="0"/>
      <w:marBottom w:val="0"/>
      <w:divBdr>
        <w:top w:val="none" w:sz="0" w:space="0" w:color="auto"/>
        <w:left w:val="none" w:sz="0" w:space="0" w:color="auto"/>
        <w:bottom w:val="none" w:sz="0" w:space="0" w:color="auto"/>
        <w:right w:val="none" w:sz="0" w:space="0" w:color="auto"/>
      </w:divBdr>
    </w:div>
    <w:div w:id="2037077007">
      <w:bodyDiv w:val="1"/>
      <w:marLeft w:val="0"/>
      <w:marRight w:val="0"/>
      <w:marTop w:val="0"/>
      <w:marBottom w:val="0"/>
      <w:divBdr>
        <w:top w:val="none" w:sz="0" w:space="0" w:color="auto"/>
        <w:left w:val="none" w:sz="0" w:space="0" w:color="auto"/>
        <w:bottom w:val="none" w:sz="0" w:space="0" w:color="auto"/>
        <w:right w:val="none" w:sz="0" w:space="0" w:color="auto"/>
      </w:divBdr>
    </w:div>
    <w:div w:id="2037192436">
      <w:bodyDiv w:val="1"/>
      <w:marLeft w:val="0"/>
      <w:marRight w:val="0"/>
      <w:marTop w:val="0"/>
      <w:marBottom w:val="0"/>
      <w:divBdr>
        <w:top w:val="none" w:sz="0" w:space="0" w:color="auto"/>
        <w:left w:val="none" w:sz="0" w:space="0" w:color="auto"/>
        <w:bottom w:val="none" w:sz="0" w:space="0" w:color="auto"/>
        <w:right w:val="none" w:sz="0" w:space="0" w:color="auto"/>
      </w:divBdr>
    </w:div>
    <w:div w:id="2037193803">
      <w:bodyDiv w:val="1"/>
      <w:marLeft w:val="0"/>
      <w:marRight w:val="0"/>
      <w:marTop w:val="0"/>
      <w:marBottom w:val="0"/>
      <w:divBdr>
        <w:top w:val="none" w:sz="0" w:space="0" w:color="auto"/>
        <w:left w:val="none" w:sz="0" w:space="0" w:color="auto"/>
        <w:bottom w:val="none" w:sz="0" w:space="0" w:color="auto"/>
        <w:right w:val="none" w:sz="0" w:space="0" w:color="auto"/>
      </w:divBdr>
    </w:div>
    <w:div w:id="2037195800">
      <w:bodyDiv w:val="1"/>
      <w:marLeft w:val="0"/>
      <w:marRight w:val="0"/>
      <w:marTop w:val="0"/>
      <w:marBottom w:val="0"/>
      <w:divBdr>
        <w:top w:val="none" w:sz="0" w:space="0" w:color="auto"/>
        <w:left w:val="none" w:sz="0" w:space="0" w:color="auto"/>
        <w:bottom w:val="none" w:sz="0" w:space="0" w:color="auto"/>
        <w:right w:val="none" w:sz="0" w:space="0" w:color="auto"/>
      </w:divBdr>
    </w:div>
    <w:div w:id="2037267690">
      <w:bodyDiv w:val="1"/>
      <w:marLeft w:val="0"/>
      <w:marRight w:val="0"/>
      <w:marTop w:val="0"/>
      <w:marBottom w:val="0"/>
      <w:divBdr>
        <w:top w:val="none" w:sz="0" w:space="0" w:color="auto"/>
        <w:left w:val="none" w:sz="0" w:space="0" w:color="auto"/>
        <w:bottom w:val="none" w:sz="0" w:space="0" w:color="auto"/>
        <w:right w:val="none" w:sz="0" w:space="0" w:color="auto"/>
      </w:divBdr>
    </w:div>
    <w:div w:id="2037348001">
      <w:bodyDiv w:val="1"/>
      <w:marLeft w:val="0"/>
      <w:marRight w:val="0"/>
      <w:marTop w:val="0"/>
      <w:marBottom w:val="0"/>
      <w:divBdr>
        <w:top w:val="none" w:sz="0" w:space="0" w:color="auto"/>
        <w:left w:val="none" w:sz="0" w:space="0" w:color="auto"/>
        <w:bottom w:val="none" w:sz="0" w:space="0" w:color="auto"/>
        <w:right w:val="none" w:sz="0" w:space="0" w:color="auto"/>
      </w:divBdr>
    </w:div>
    <w:div w:id="2037383698">
      <w:bodyDiv w:val="1"/>
      <w:marLeft w:val="0"/>
      <w:marRight w:val="0"/>
      <w:marTop w:val="0"/>
      <w:marBottom w:val="0"/>
      <w:divBdr>
        <w:top w:val="none" w:sz="0" w:space="0" w:color="auto"/>
        <w:left w:val="none" w:sz="0" w:space="0" w:color="auto"/>
        <w:bottom w:val="none" w:sz="0" w:space="0" w:color="auto"/>
        <w:right w:val="none" w:sz="0" w:space="0" w:color="auto"/>
      </w:divBdr>
    </w:div>
    <w:div w:id="2037384193">
      <w:bodyDiv w:val="1"/>
      <w:marLeft w:val="0"/>
      <w:marRight w:val="0"/>
      <w:marTop w:val="0"/>
      <w:marBottom w:val="0"/>
      <w:divBdr>
        <w:top w:val="none" w:sz="0" w:space="0" w:color="auto"/>
        <w:left w:val="none" w:sz="0" w:space="0" w:color="auto"/>
        <w:bottom w:val="none" w:sz="0" w:space="0" w:color="auto"/>
        <w:right w:val="none" w:sz="0" w:space="0" w:color="auto"/>
      </w:divBdr>
    </w:div>
    <w:div w:id="2037736122">
      <w:bodyDiv w:val="1"/>
      <w:marLeft w:val="0"/>
      <w:marRight w:val="0"/>
      <w:marTop w:val="0"/>
      <w:marBottom w:val="0"/>
      <w:divBdr>
        <w:top w:val="none" w:sz="0" w:space="0" w:color="auto"/>
        <w:left w:val="none" w:sz="0" w:space="0" w:color="auto"/>
        <w:bottom w:val="none" w:sz="0" w:space="0" w:color="auto"/>
        <w:right w:val="none" w:sz="0" w:space="0" w:color="auto"/>
      </w:divBdr>
    </w:div>
    <w:div w:id="2037803937">
      <w:bodyDiv w:val="1"/>
      <w:marLeft w:val="0"/>
      <w:marRight w:val="0"/>
      <w:marTop w:val="0"/>
      <w:marBottom w:val="0"/>
      <w:divBdr>
        <w:top w:val="none" w:sz="0" w:space="0" w:color="auto"/>
        <w:left w:val="none" w:sz="0" w:space="0" w:color="auto"/>
        <w:bottom w:val="none" w:sz="0" w:space="0" w:color="auto"/>
        <w:right w:val="none" w:sz="0" w:space="0" w:color="auto"/>
      </w:divBdr>
    </w:div>
    <w:div w:id="2037920169">
      <w:bodyDiv w:val="1"/>
      <w:marLeft w:val="0"/>
      <w:marRight w:val="0"/>
      <w:marTop w:val="0"/>
      <w:marBottom w:val="0"/>
      <w:divBdr>
        <w:top w:val="none" w:sz="0" w:space="0" w:color="auto"/>
        <w:left w:val="none" w:sz="0" w:space="0" w:color="auto"/>
        <w:bottom w:val="none" w:sz="0" w:space="0" w:color="auto"/>
        <w:right w:val="none" w:sz="0" w:space="0" w:color="auto"/>
      </w:divBdr>
    </w:div>
    <w:div w:id="2038041359">
      <w:bodyDiv w:val="1"/>
      <w:marLeft w:val="0"/>
      <w:marRight w:val="0"/>
      <w:marTop w:val="0"/>
      <w:marBottom w:val="0"/>
      <w:divBdr>
        <w:top w:val="none" w:sz="0" w:space="0" w:color="auto"/>
        <w:left w:val="none" w:sz="0" w:space="0" w:color="auto"/>
        <w:bottom w:val="none" w:sz="0" w:space="0" w:color="auto"/>
        <w:right w:val="none" w:sz="0" w:space="0" w:color="auto"/>
      </w:divBdr>
    </w:div>
    <w:div w:id="2038044299">
      <w:bodyDiv w:val="1"/>
      <w:marLeft w:val="0"/>
      <w:marRight w:val="0"/>
      <w:marTop w:val="0"/>
      <w:marBottom w:val="0"/>
      <w:divBdr>
        <w:top w:val="none" w:sz="0" w:space="0" w:color="auto"/>
        <w:left w:val="none" w:sz="0" w:space="0" w:color="auto"/>
        <w:bottom w:val="none" w:sz="0" w:space="0" w:color="auto"/>
        <w:right w:val="none" w:sz="0" w:space="0" w:color="auto"/>
      </w:divBdr>
    </w:div>
    <w:div w:id="2038120236">
      <w:bodyDiv w:val="1"/>
      <w:marLeft w:val="0"/>
      <w:marRight w:val="0"/>
      <w:marTop w:val="0"/>
      <w:marBottom w:val="0"/>
      <w:divBdr>
        <w:top w:val="none" w:sz="0" w:space="0" w:color="auto"/>
        <w:left w:val="none" w:sz="0" w:space="0" w:color="auto"/>
        <w:bottom w:val="none" w:sz="0" w:space="0" w:color="auto"/>
        <w:right w:val="none" w:sz="0" w:space="0" w:color="auto"/>
      </w:divBdr>
    </w:div>
    <w:div w:id="2038459941">
      <w:bodyDiv w:val="1"/>
      <w:marLeft w:val="0"/>
      <w:marRight w:val="0"/>
      <w:marTop w:val="0"/>
      <w:marBottom w:val="0"/>
      <w:divBdr>
        <w:top w:val="none" w:sz="0" w:space="0" w:color="auto"/>
        <w:left w:val="none" w:sz="0" w:space="0" w:color="auto"/>
        <w:bottom w:val="none" w:sz="0" w:space="0" w:color="auto"/>
        <w:right w:val="none" w:sz="0" w:space="0" w:color="auto"/>
      </w:divBdr>
    </w:div>
    <w:div w:id="2038506783">
      <w:bodyDiv w:val="1"/>
      <w:marLeft w:val="0"/>
      <w:marRight w:val="0"/>
      <w:marTop w:val="0"/>
      <w:marBottom w:val="0"/>
      <w:divBdr>
        <w:top w:val="none" w:sz="0" w:space="0" w:color="auto"/>
        <w:left w:val="none" w:sz="0" w:space="0" w:color="auto"/>
        <w:bottom w:val="none" w:sz="0" w:space="0" w:color="auto"/>
        <w:right w:val="none" w:sz="0" w:space="0" w:color="auto"/>
      </w:divBdr>
    </w:div>
    <w:div w:id="2038508048">
      <w:bodyDiv w:val="1"/>
      <w:marLeft w:val="0"/>
      <w:marRight w:val="0"/>
      <w:marTop w:val="0"/>
      <w:marBottom w:val="0"/>
      <w:divBdr>
        <w:top w:val="none" w:sz="0" w:space="0" w:color="auto"/>
        <w:left w:val="none" w:sz="0" w:space="0" w:color="auto"/>
        <w:bottom w:val="none" w:sz="0" w:space="0" w:color="auto"/>
        <w:right w:val="none" w:sz="0" w:space="0" w:color="auto"/>
      </w:divBdr>
    </w:div>
    <w:div w:id="2038693952">
      <w:bodyDiv w:val="1"/>
      <w:marLeft w:val="0"/>
      <w:marRight w:val="0"/>
      <w:marTop w:val="0"/>
      <w:marBottom w:val="0"/>
      <w:divBdr>
        <w:top w:val="none" w:sz="0" w:space="0" w:color="auto"/>
        <w:left w:val="none" w:sz="0" w:space="0" w:color="auto"/>
        <w:bottom w:val="none" w:sz="0" w:space="0" w:color="auto"/>
        <w:right w:val="none" w:sz="0" w:space="0" w:color="auto"/>
      </w:divBdr>
    </w:div>
    <w:div w:id="2038895577">
      <w:bodyDiv w:val="1"/>
      <w:marLeft w:val="0"/>
      <w:marRight w:val="0"/>
      <w:marTop w:val="0"/>
      <w:marBottom w:val="0"/>
      <w:divBdr>
        <w:top w:val="none" w:sz="0" w:space="0" w:color="auto"/>
        <w:left w:val="none" w:sz="0" w:space="0" w:color="auto"/>
        <w:bottom w:val="none" w:sz="0" w:space="0" w:color="auto"/>
        <w:right w:val="none" w:sz="0" w:space="0" w:color="auto"/>
      </w:divBdr>
    </w:div>
    <w:div w:id="2038969535">
      <w:bodyDiv w:val="1"/>
      <w:marLeft w:val="0"/>
      <w:marRight w:val="0"/>
      <w:marTop w:val="0"/>
      <w:marBottom w:val="0"/>
      <w:divBdr>
        <w:top w:val="none" w:sz="0" w:space="0" w:color="auto"/>
        <w:left w:val="none" w:sz="0" w:space="0" w:color="auto"/>
        <w:bottom w:val="none" w:sz="0" w:space="0" w:color="auto"/>
        <w:right w:val="none" w:sz="0" w:space="0" w:color="auto"/>
      </w:divBdr>
    </w:div>
    <w:div w:id="2039087493">
      <w:bodyDiv w:val="1"/>
      <w:marLeft w:val="0"/>
      <w:marRight w:val="0"/>
      <w:marTop w:val="0"/>
      <w:marBottom w:val="0"/>
      <w:divBdr>
        <w:top w:val="none" w:sz="0" w:space="0" w:color="auto"/>
        <w:left w:val="none" w:sz="0" w:space="0" w:color="auto"/>
        <w:bottom w:val="none" w:sz="0" w:space="0" w:color="auto"/>
        <w:right w:val="none" w:sz="0" w:space="0" w:color="auto"/>
      </w:divBdr>
    </w:div>
    <w:div w:id="2039160474">
      <w:bodyDiv w:val="1"/>
      <w:marLeft w:val="0"/>
      <w:marRight w:val="0"/>
      <w:marTop w:val="0"/>
      <w:marBottom w:val="0"/>
      <w:divBdr>
        <w:top w:val="none" w:sz="0" w:space="0" w:color="auto"/>
        <w:left w:val="none" w:sz="0" w:space="0" w:color="auto"/>
        <w:bottom w:val="none" w:sz="0" w:space="0" w:color="auto"/>
        <w:right w:val="none" w:sz="0" w:space="0" w:color="auto"/>
      </w:divBdr>
    </w:div>
    <w:div w:id="2039426701">
      <w:bodyDiv w:val="1"/>
      <w:marLeft w:val="0"/>
      <w:marRight w:val="0"/>
      <w:marTop w:val="0"/>
      <w:marBottom w:val="0"/>
      <w:divBdr>
        <w:top w:val="none" w:sz="0" w:space="0" w:color="auto"/>
        <w:left w:val="none" w:sz="0" w:space="0" w:color="auto"/>
        <w:bottom w:val="none" w:sz="0" w:space="0" w:color="auto"/>
        <w:right w:val="none" w:sz="0" w:space="0" w:color="auto"/>
      </w:divBdr>
    </w:div>
    <w:div w:id="2039508378">
      <w:bodyDiv w:val="1"/>
      <w:marLeft w:val="0"/>
      <w:marRight w:val="0"/>
      <w:marTop w:val="0"/>
      <w:marBottom w:val="0"/>
      <w:divBdr>
        <w:top w:val="none" w:sz="0" w:space="0" w:color="auto"/>
        <w:left w:val="none" w:sz="0" w:space="0" w:color="auto"/>
        <w:bottom w:val="none" w:sz="0" w:space="0" w:color="auto"/>
        <w:right w:val="none" w:sz="0" w:space="0" w:color="auto"/>
      </w:divBdr>
    </w:div>
    <w:div w:id="2039550577">
      <w:bodyDiv w:val="1"/>
      <w:marLeft w:val="0"/>
      <w:marRight w:val="0"/>
      <w:marTop w:val="0"/>
      <w:marBottom w:val="0"/>
      <w:divBdr>
        <w:top w:val="none" w:sz="0" w:space="0" w:color="auto"/>
        <w:left w:val="none" w:sz="0" w:space="0" w:color="auto"/>
        <w:bottom w:val="none" w:sz="0" w:space="0" w:color="auto"/>
        <w:right w:val="none" w:sz="0" w:space="0" w:color="auto"/>
      </w:divBdr>
    </w:div>
    <w:div w:id="2039622693">
      <w:bodyDiv w:val="1"/>
      <w:marLeft w:val="0"/>
      <w:marRight w:val="0"/>
      <w:marTop w:val="0"/>
      <w:marBottom w:val="0"/>
      <w:divBdr>
        <w:top w:val="none" w:sz="0" w:space="0" w:color="auto"/>
        <w:left w:val="none" w:sz="0" w:space="0" w:color="auto"/>
        <w:bottom w:val="none" w:sz="0" w:space="0" w:color="auto"/>
        <w:right w:val="none" w:sz="0" w:space="0" w:color="auto"/>
      </w:divBdr>
    </w:div>
    <w:div w:id="2039693485">
      <w:bodyDiv w:val="1"/>
      <w:marLeft w:val="0"/>
      <w:marRight w:val="0"/>
      <w:marTop w:val="0"/>
      <w:marBottom w:val="0"/>
      <w:divBdr>
        <w:top w:val="none" w:sz="0" w:space="0" w:color="auto"/>
        <w:left w:val="none" w:sz="0" w:space="0" w:color="auto"/>
        <w:bottom w:val="none" w:sz="0" w:space="0" w:color="auto"/>
        <w:right w:val="none" w:sz="0" w:space="0" w:color="auto"/>
      </w:divBdr>
    </w:div>
    <w:div w:id="2039769288">
      <w:bodyDiv w:val="1"/>
      <w:marLeft w:val="0"/>
      <w:marRight w:val="0"/>
      <w:marTop w:val="0"/>
      <w:marBottom w:val="0"/>
      <w:divBdr>
        <w:top w:val="none" w:sz="0" w:space="0" w:color="auto"/>
        <w:left w:val="none" w:sz="0" w:space="0" w:color="auto"/>
        <w:bottom w:val="none" w:sz="0" w:space="0" w:color="auto"/>
        <w:right w:val="none" w:sz="0" w:space="0" w:color="auto"/>
      </w:divBdr>
    </w:div>
    <w:div w:id="2039886772">
      <w:bodyDiv w:val="1"/>
      <w:marLeft w:val="0"/>
      <w:marRight w:val="0"/>
      <w:marTop w:val="0"/>
      <w:marBottom w:val="0"/>
      <w:divBdr>
        <w:top w:val="none" w:sz="0" w:space="0" w:color="auto"/>
        <w:left w:val="none" w:sz="0" w:space="0" w:color="auto"/>
        <w:bottom w:val="none" w:sz="0" w:space="0" w:color="auto"/>
        <w:right w:val="none" w:sz="0" w:space="0" w:color="auto"/>
      </w:divBdr>
    </w:div>
    <w:div w:id="2039894740">
      <w:bodyDiv w:val="1"/>
      <w:marLeft w:val="0"/>
      <w:marRight w:val="0"/>
      <w:marTop w:val="0"/>
      <w:marBottom w:val="0"/>
      <w:divBdr>
        <w:top w:val="none" w:sz="0" w:space="0" w:color="auto"/>
        <w:left w:val="none" w:sz="0" w:space="0" w:color="auto"/>
        <w:bottom w:val="none" w:sz="0" w:space="0" w:color="auto"/>
        <w:right w:val="none" w:sz="0" w:space="0" w:color="auto"/>
      </w:divBdr>
    </w:div>
    <w:div w:id="2040162070">
      <w:bodyDiv w:val="1"/>
      <w:marLeft w:val="0"/>
      <w:marRight w:val="0"/>
      <w:marTop w:val="0"/>
      <w:marBottom w:val="0"/>
      <w:divBdr>
        <w:top w:val="none" w:sz="0" w:space="0" w:color="auto"/>
        <w:left w:val="none" w:sz="0" w:space="0" w:color="auto"/>
        <w:bottom w:val="none" w:sz="0" w:space="0" w:color="auto"/>
        <w:right w:val="none" w:sz="0" w:space="0" w:color="auto"/>
      </w:divBdr>
    </w:div>
    <w:div w:id="2040350922">
      <w:bodyDiv w:val="1"/>
      <w:marLeft w:val="0"/>
      <w:marRight w:val="0"/>
      <w:marTop w:val="0"/>
      <w:marBottom w:val="0"/>
      <w:divBdr>
        <w:top w:val="none" w:sz="0" w:space="0" w:color="auto"/>
        <w:left w:val="none" w:sz="0" w:space="0" w:color="auto"/>
        <w:bottom w:val="none" w:sz="0" w:space="0" w:color="auto"/>
        <w:right w:val="none" w:sz="0" w:space="0" w:color="auto"/>
      </w:divBdr>
    </w:div>
    <w:div w:id="2040423517">
      <w:bodyDiv w:val="1"/>
      <w:marLeft w:val="0"/>
      <w:marRight w:val="0"/>
      <w:marTop w:val="0"/>
      <w:marBottom w:val="0"/>
      <w:divBdr>
        <w:top w:val="none" w:sz="0" w:space="0" w:color="auto"/>
        <w:left w:val="none" w:sz="0" w:space="0" w:color="auto"/>
        <w:bottom w:val="none" w:sz="0" w:space="0" w:color="auto"/>
        <w:right w:val="none" w:sz="0" w:space="0" w:color="auto"/>
      </w:divBdr>
    </w:div>
    <w:div w:id="2040428379">
      <w:bodyDiv w:val="1"/>
      <w:marLeft w:val="0"/>
      <w:marRight w:val="0"/>
      <w:marTop w:val="0"/>
      <w:marBottom w:val="0"/>
      <w:divBdr>
        <w:top w:val="none" w:sz="0" w:space="0" w:color="auto"/>
        <w:left w:val="none" w:sz="0" w:space="0" w:color="auto"/>
        <w:bottom w:val="none" w:sz="0" w:space="0" w:color="auto"/>
        <w:right w:val="none" w:sz="0" w:space="0" w:color="auto"/>
      </w:divBdr>
    </w:div>
    <w:div w:id="2040471727">
      <w:bodyDiv w:val="1"/>
      <w:marLeft w:val="0"/>
      <w:marRight w:val="0"/>
      <w:marTop w:val="0"/>
      <w:marBottom w:val="0"/>
      <w:divBdr>
        <w:top w:val="none" w:sz="0" w:space="0" w:color="auto"/>
        <w:left w:val="none" w:sz="0" w:space="0" w:color="auto"/>
        <w:bottom w:val="none" w:sz="0" w:space="0" w:color="auto"/>
        <w:right w:val="none" w:sz="0" w:space="0" w:color="auto"/>
      </w:divBdr>
    </w:div>
    <w:div w:id="2040474739">
      <w:bodyDiv w:val="1"/>
      <w:marLeft w:val="0"/>
      <w:marRight w:val="0"/>
      <w:marTop w:val="0"/>
      <w:marBottom w:val="0"/>
      <w:divBdr>
        <w:top w:val="none" w:sz="0" w:space="0" w:color="auto"/>
        <w:left w:val="none" w:sz="0" w:space="0" w:color="auto"/>
        <w:bottom w:val="none" w:sz="0" w:space="0" w:color="auto"/>
        <w:right w:val="none" w:sz="0" w:space="0" w:color="auto"/>
      </w:divBdr>
    </w:div>
    <w:div w:id="2040663851">
      <w:bodyDiv w:val="1"/>
      <w:marLeft w:val="0"/>
      <w:marRight w:val="0"/>
      <w:marTop w:val="0"/>
      <w:marBottom w:val="0"/>
      <w:divBdr>
        <w:top w:val="none" w:sz="0" w:space="0" w:color="auto"/>
        <w:left w:val="none" w:sz="0" w:space="0" w:color="auto"/>
        <w:bottom w:val="none" w:sz="0" w:space="0" w:color="auto"/>
        <w:right w:val="none" w:sz="0" w:space="0" w:color="auto"/>
      </w:divBdr>
    </w:div>
    <w:div w:id="2040817162">
      <w:bodyDiv w:val="1"/>
      <w:marLeft w:val="0"/>
      <w:marRight w:val="0"/>
      <w:marTop w:val="0"/>
      <w:marBottom w:val="0"/>
      <w:divBdr>
        <w:top w:val="none" w:sz="0" w:space="0" w:color="auto"/>
        <w:left w:val="none" w:sz="0" w:space="0" w:color="auto"/>
        <w:bottom w:val="none" w:sz="0" w:space="0" w:color="auto"/>
        <w:right w:val="none" w:sz="0" w:space="0" w:color="auto"/>
      </w:divBdr>
    </w:div>
    <w:div w:id="2041082997">
      <w:bodyDiv w:val="1"/>
      <w:marLeft w:val="0"/>
      <w:marRight w:val="0"/>
      <w:marTop w:val="0"/>
      <w:marBottom w:val="0"/>
      <w:divBdr>
        <w:top w:val="none" w:sz="0" w:space="0" w:color="auto"/>
        <w:left w:val="none" w:sz="0" w:space="0" w:color="auto"/>
        <w:bottom w:val="none" w:sz="0" w:space="0" w:color="auto"/>
        <w:right w:val="none" w:sz="0" w:space="0" w:color="auto"/>
      </w:divBdr>
    </w:div>
    <w:div w:id="2041205287">
      <w:bodyDiv w:val="1"/>
      <w:marLeft w:val="0"/>
      <w:marRight w:val="0"/>
      <w:marTop w:val="0"/>
      <w:marBottom w:val="0"/>
      <w:divBdr>
        <w:top w:val="none" w:sz="0" w:space="0" w:color="auto"/>
        <w:left w:val="none" w:sz="0" w:space="0" w:color="auto"/>
        <w:bottom w:val="none" w:sz="0" w:space="0" w:color="auto"/>
        <w:right w:val="none" w:sz="0" w:space="0" w:color="auto"/>
      </w:divBdr>
    </w:div>
    <w:div w:id="2041277155">
      <w:bodyDiv w:val="1"/>
      <w:marLeft w:val="0"/>
      <w:marRight w:val="0"/>
      <w:marTop w:val="0"/>
      <w:marBottom w:val="0"/>
      <w:divBdr>
        <w:top w:val="none" w:sz="0" w:space="0" w:color="auto"/>
        <w:left w:val="none" w:sz="0" w:space="0" w:color="auto"/>
        <w:bottom w:val="none" w:sz="0" w:space="0" w:color="auto"/>
        <w:right w:val="none" w:sz="0" w:space="0" w:color="auto"/>
      </w:divBdr>
    </w:div>
    <w:div w:id="2041471323">
      <w:bodyDiv w:val="1"/>
      <w:marLeft w:val="0"/>
      <w:marRight w:val="0"/>
      <w:marTop w:val="0"/>
      <w:marBottom w:val="0"/>
      <w:divBdr>
        <w:top w:val="none" w:sz="0" w:space="0" w:color="auto"/>
        <w:left w:val="none" w:sz="0" w:space="0" w:color="auto"/>
        <w:bottom w:val="none" w:sz="0" w:space="0" w:color="auto"/>
        <w:right w:val="none" w:sz="0" w:space="0" w:color="auto"/>
      </w:divBdr>
    </w:div>
    <w:div w:id="2041471537">
      <w:bodyDiv w:val="1"/>
      <w:marLeft w:val="0"/>
      <w:marRight w:val="0"/>
      <w:marTop w:val="0"/>
      <w:marBottom w:val="0"/>
      <w:divBdr>
        <w:top w:val="none" w:sz="0" w:space="0" w:color="auto"/>
        <w:left w:val="none" w:sz="0" w:space="0" w:color="auto"/>
        <w:bottom w:val="none" w:sz="0" w:space="0" w:color="auto"/>
        <w:right w:val="none" w:sz="0" w:space="0" w:color="auto"/>
      </w:divBdr>
    </w:div>
    <w:div w:id="2041543000">
      <w:bodyDiv w:val="1"/>
      <w:marLeft w:val="0"/>
      <w:marRight w:val="0"/>
      <w:marTop w:val="0"/>
      <w:marBottom w:val="0"/>
      <w:divBdr>
        <w:top w:val="none" w:sz="0" w:space="0" w:color="auto"/>
        <w:left w:val="none" w:sz="0" w:space="0" w:color="auto"/>
        <w:bottom w:val="none" w:sz="0" w:space="0" w:color="auto"/>
        <w:right w:val="none" w:sz="0" w:space="0" w:color="auto"/>
      </w:divBdr>
    </w:div>
    <w:div w:id="2041708564">
      <w:bodyDiv w:val="1"/>
      <w:marLeft w:val="0"/>
      <w:marRight w:val="0"/>
      <w:marTop w:val="0"/>
      <w:marBottom w:val="0"/>
      <w:divBdr>
        <w:top w:val="none" w:sz="0" w:space="0" w:color="auto"/>
        <w:left w:val="none" w:sz="0" w:space="0" w:color="auto"/>
        <w:bottom w:val="none" w:sz="0" w:space="0" w:color="auto"/>
        <w:right w:val="none" w:sz="0" w:space="0" w:color="auto"/>
      </w:divBdr>
    </w:div>
    <w:div w:id="2042510625">
      <w:bodyDiv w:val="1"/>
      <w:marLeft w:val="0"/>
      <w:marRight w:val="0"/>
      <w:marTop w:val="0"/>
      <w:marBottom w:val="0"/>
      <w:divBdr>
        <w:top w:val="none" w:sz="0" w:space="0" w:color="auto"/>
        <w:left w:val="none" w:sz="0" w:space="0" w:color="auto"/>
        <w:bottom w:val="none" w:sz="0" w:space="0" w:color="auto"/>
        <w:right w:val="none" w:sz="0" w:space="0" w:color="auto"/>
      </w:divBdr>
    </w:div>
    <w:div w:id="2042513133">
      <w:bodyDiv w:val="1"/>
      <w:marLeft w:val="0"/>
      <w:marRight w:val="0"/>
      <w:marTop w:val="0"/>
      <w:marBottom w:val="0"/>
      <w:divBdr>
        <w:top w:val="none" w:sz="0" w:space="0" w:color="auto"/>
        <w:left w:val="none" w:sz="0" w:space="0" w:color="auto"/>
        <w:bottom w:val="none" w:sz="0" w:space="0" w:color="auto"/>
        <w:right w:val="none" w:sz="0" w:space="0" w:color="auto"/>
      </w:divBdr>
    </w:div>
    <w:div w:id="2042703992">
      <w:bodyDiv w:val="1"/>
      <w:marLeft w:val="0"/>
      <w:marRight w:val="0"/>
      <w:marTop w:val="0"/>
      <w:marBottom w:val="0"/>
      <w:divBdr>
        <w:top w:val="none" w:sz="0" w:space="0" w:color="auto"/>
        <w:left w:val="none" w:sz="0" w:space="0" w:color="auto"/>
        <w:bottom w:val="none" w:sz="0" w:space="0" w:color="auto"/>
        <w:right w:val="none" w:sz="0" w:space="0" w:color="auto"/>
      </w:divBdr>
    </w:div>
    <w:div w:id="2042775871">
      <w:bodyDiv w:val="1"/>
      <w:marLeft w:val="0"/>
      <w:marRight w:val="0"/>
      <w:marTop w:val="0"/>
      <w:marBottom w:val="0"/>
      <w:divBdr>
        <w:top w:val="none" w:sz="0" w:space="0" w:color="auto"/>
        <w:left w:val="none" w:sz="0" w:space="0" w:color="auto"/>
        <w:bottom w:val="none" w:sz="0" w:space="0" w:color="auto"/>
        <w:right w:val="none" w:sz="0" w:space="0" w:color="auto"/>
      </w:divBdr>
    </w:div>
    <w:div w:id="2042972918">
      <w:bodyDiv w:val="1"/>
      <w:marLeft w:val="0"/>
      <w:marRight w:val="0"/>
      <w:marTop w:val="0"/>
      <w:marBottom w:val="0"/>
      <w:divBdr>
        <w:top w:val="none" w:sz="0" w:space="0" w:color="auto"/>
        <w:left w:val="none" w:sz="0" w:space="0" w:color="auto"/>
        <w:bottom w:val="none" w:sz="0" w:space="0" w:color="auto"/>
        <w:right w:val="none" w:sz="0" w:space="0" w:color="auto"/>
      </w:divBdr>
    </w:div>
    <w:div w:id="2043046597">
      <w:bodyDiv w:val="1"/>
      <w:marLeft w:val="0"/>
      <w:marRight w:val="0"/>
      <w:marTop w:val="0"/>
      <w:marBottom w:val="0"/>
      <w:divBdr>
        <w:top w:val="none" w:sz="0" w:space="0" w:color="auto"/>
        <w:left w:val="none" w:sz="0" w:space="0" w:color="auto"/>
        <w:bottom w:val="none" w:sz="0" w:space="0" w:color="auto"/>
        <w:right w:val="none" w:sz="0" w:space="0" w:color="auto"/>
      </w:divBdr>
    </w:div>
    <w:div w:id="2043089641">
      <w:bodyDiv w:val="1"/>
      <w:marLeft w:val="0"/>
      <w:marRight w:val="0"/>
      <w:marTop w:val="0"/>
      <w:marBottom w:val="0"/>
      <w:divBdr>
        <w:top w:val="none" w:sz="0" w:space="0" w:color="auto"/>
        <w:left w:val="none" w:sz="0" w:space="0" w:color="auto"/>
        <w:bottom w:val="none" w:sz="0" w:space="0" w:color="auto"/>
        <w:right w:val="none" w:sz="0" w:space="0" w:color="auto"/>
      </w:divBdr>
    </w:div>
    <w:div w:id="2043482916">
      <w:bodyDiv w:val="1"/>
      <w:marLeft w:val="0"/>
      <w:marRight w:val="0"/>
      <w:marTop w:val="0"/>
      <w:marBottom w:val="0"/>
      <w:divBdr>
        <w:top w:val="none" w:sz="0" w:space="0" w:color="auto"/>
        <w:left w:val="none" w:sz="0" w:space="0" w:color="auto"/>
        <w:bottom w:val="none" w:sz="0" w:space="0" w:color="auto"/>
        <w:right w:val="none" w:sz="0" w:space="0" w:color="auto"/>
      </w:divBdr>
    </w:div>
    <w:div w:id="2043553979">
      <w:bodyDiv w:val="1"/>
      <w:marLeft w:val="0"/>
      <w:marRight w:val="0"/>
      <w:marTop w:val="0"/>
      <w:marBottom w:val="0"/>
      <w:divBdr>
        <w:top w:val="none" w:sz="0" w:space="0" w:color="auto"/>
        <w:left w:val="none" w:sz="0" w:space="0" w:color="auto"/>
        <w:bottom w:val="none" w:sz="0" w:space="0" w:color="auto"/>
        <w:right w:val="none" w:sz="0" w:space="0" w:color="auto"/>
      </w:divBdr>
    </w:div>
    <w:div w:id="2043557998">
      <w:bodyDiv w:val="1"/>
      <w:marLeft w:val="0"/>
      <w:marRight w:val="0"/>
      <w:marTop w:val="0"/>
      <w:marBottom w:val="0"/>
      <w:divBdr>
        <w:top w:val="none" w:sz="0" w:space="0" w:color="auto"/>
        <w:left w:val="none" w:sz="0" w:space="0" w:color="auto"/>
        <w:bottom w:val="none" w:sz="0" w:space="0" w:color="auto"/>
        <w:right w:val="none" w:sz="0" w:space="0" w:color="auto"/>
      </w:divBdr>
    </w:div>
    <w:div w:id="2043627387">
      <w:bodyDiv w:val="1"/>
      <w:marLeft w:val="0"/>
      <w:marRight w:val="0"/>
      <w:marTop w:val="0"/>
      <w:marBottom w:val="0"/>
      <w:divBdr>
        <w:top w:val="none" w:sz="0" w:space="0" w:color="auto"/>
        <w:left w:val="none" w:sz="0" w:space="0" w:color="auto"/>
        <w:bottom w:val="none" w:sz="0" w:space="0" w:color="auto"/>
        <w:right w:val="none" w:sz="0" w:space="0" w:color="auto"/>
      </w:divBdr>
    </w:div>
    <w:div w:id="2043899666">
      <w:bodyDiv w:val="1"/>
      <w:marLeft w:val="0"/>
      <w:marRight w:val="0"/>
      <w:marTop w:val="0"/>
      <w:marBottom w:val="0"/>
      <w:divBdr>
        <w:top w:val="none" w:sz="0" w:space="0" w:color="auto"/>
        <w:left w:val="none" w:sz="0" w:space="0" w:color="auto"/>
        <w:bottom w:val="none" w:sz="0" w:space="0" w:color="auto"/>
        <w:right w:val="none" w:sz="0" w:space="0" w:color="auto"/>
      </w:divBdr>
    </w:div>
    <w:div w:id="2044019533">
      <w:bodyDiv w:val="1"/>
      <w:marLeft w:val="0"/>
      <w:marRight w:val="0"/>
      <w:marTop w:val="0"/>
      <w:marBottom w:val="0"/>
      <w:divBdr>
        <w:top w:val="none" w:sz="0" w:space="0" w:color="auto"/>
        <w:left w:val="none" w:sz="0" w:space="0" w:color="auto"/>
        <w:bottom w:val="none" w:sz="0" w:space="0" w:color="auto"/>
        <w:right w:val="none" w:sz="0" w:space="0" w:color="auto"/>
      </w:divBdr>
    </w:div>
    <w:div w:id="2044092403">
      <w:bodyDiv w:val="1"/>
      <w:marLeft w:val="0"/>
      <w:marRight w:val="0"/>
      <w:marTop w:val="0"/>
      <w:marBottom w:val="0"/>
      <w:divBdr>
        <w:top w:val="none" w:sz="0" w:space="0" w:color="auto"/>
        <w:left w:val="none" w:sz="0" w:space="0" w:color="auto"/>
        <w:bottom w:val="none" w:sz="0" w:space="0" w:color="auto"/>
        <w:right w:val="none" w:sz="0" w:space="0" w:color="auto"/>
      </w:divBdr>
    </w:div>
    <w:div w:id="2044164686">
      <w:bodyDiv w:val="1"/>
      <w:marLeft w:val="0"/>
      <w:marRight w:val="0"/>
      <w:marTop w:val="0"/>
      <w:marBottom w:val="0"/>
      <w:divBdr>
        <w:top w:val="none" w:sz="0" w:space="0" w:color="auto"/>
        <w:left w:val="none" w:sz="0" w:space="0" w:color="auto"/>
        <w:bottom w:val="none" w:sz="0" w:space="0" w:color="auto"/>
        <w:right w:val="none" w:sz="0" w:space="0" w:color="auto"/>
      </w:divBdr>
    </w:div>
    <w:div w:id="2044281883">
      <w:bodyDiv w:val="1"/>
      <w:marLeft w:val="0"/>
      <w:marRight w:val="0"/>
      <w:marTop w:val="0"/>
      <w:marBottom w:val="0"/>
      <w:divBdr>
        <w:top w:val="none" w:sz="0" w:space="0" w:color="auto"/>
        <w:left w:val="none" w:sz="0" w:space="0" w:color="auto"/>
        <w:bottom w:val="none" w:sz="0" w:space="0" w:color="auto"/>
        <w:right w:val="none" w:sz="0" w:space="0" w:color="auto"/>
      </w:divBdr>
    </w:div>
    <w:div w:id="2044362002">
      <w:bodyDiv w:val="1"/>
      <w:marLeft w:val="0"/>
      <w:marRight w:val="0"/>
      <w:marTop w:val="0"/>
      <w:marBottom w:val="0"/>
      <w:divBdr>
        <w:top w:val="none" w:sz="0" w:space="0" w:color="auto"/>
        <w:left w:val="none" w:sz="0" w:space="0" w:color="auto"/>
        <w:bottom w:val="none" w:sz="0" w:space="0" w:color="auto"/>
        <w:right w:val="none" w:sz="0" w:space="0" w:color="auto"/>
      </w:divBdr>
    </w:div>
    <w:div w:id="2044403140">
      <w:bodyDiv w:val="1"/>
      <w:marLeft w:val="0"/>
      <w:marRight w:val="0"/>
      <w:marTop w:val="0"/>
      <w:marBottom w:val="0"/>
      <w:divBdr>
        <w:top w:val="none" w:sz="0" w:space="0" w:color="auto"/>
        <w:left w:val="none" w:sz="0" w:space="0" w:color="auto"/>
        <w:bottom w:val="none" w:sz="0" w:space="0" w:color="auto"/>
        <w:right w:val="none" w:sz="0" w:space="0" w:color="auto"/>
      </w:divBdr>
    </w:div>
    <w:div w:id="2044479652">
      <w:bodyDiv w:val="1"/>
      <w:marLeft w:val="0"/>
      <w:marRight w:val="0"/>
      <w:marTop w:val="0"/>
      <w:marBottom w:val="0"/>
      <w:divBdr>
        <w:top w:val="none" w:sz="0" w:space="0" w:color="auto"/>
        <w:left w:val="none" w:sz="0" w:space="0" w:color="auto"/>
        <w:bottom w:val="none" w:sz="0" w:space="0" w:color="auto"/>
        <w:right w:val="none" w:sz="0" w:space="0" w:color="auto"/>
      </w:divBdr>
    </w:div>
    <w:div w:id="2044742214">
      <w:bodyDiv w:val="1"/>
      <w:marLeft w:val="0"/>
      <w:marRight w:val="0"/>
      <w:marTop w:val="0"/>
      <w:marBottom w:val="0"/>
      <w:divBdr>
        <w:top w:val="none" w:sz="0" w:space="0" w:color="auto"/>
        <w:left w:val="none" w:sz="0" w:space="0" w:color="auto"/>
        <w:bottom w:val="none" w:sz="0" w:space="0" w:color="auto"/>
        <w:right w:val="none" w:sz="0" w:space="0" w:color="auto"/>
      </w:divBdr>
    </w:div>
    <w:div w:id="2044860534">
      <w:bodyDiv w:val="1"/>
      <w:marLeft w:val="0"/>
      <w:marRight w:val="0"/>
      <w:marTop w:val="0"/>
      <w:marBottom w:val="0"/>
      <w:divBdr>
        <w:top w:val="none" w:sz="0" w:space="0" w:color="auto"/>
        <w:left w:val="none" w:sz="0" w:space="0" w:color="auto"/>
        <w:bottom w:val="none" w:sz="0" w:space="0" w:color="auto"/>
        <w:right w:val="none" w:sz="0" w:space="0" w:color="auto"/>
      </w:divBdr>
    </w:div>
    <w:div w:id="2045011968">
      <w:bodyDiv w:val="1"/>
      <w:marLeft w:val="0"/>
      <w:marRight w:val="0"/>
      <w:marTop w:val="0"/>
      <w:marBottom w:val="0"/>
      <w:divBdr>
        <w:top w:val="none" w:sz="0" w:space="0" w:color="auto"/>
        <w:left w:val="none" w:sz="0" w:space="0" w:color="auto"/>
        <w:bottom w:val="none" w:sz="0" w:space="0" w:color="auto"/>
        <w:right w:val="none" w:sz="0" w:space="0" w:color="auto"/>
      </w:divBdr>
    </w:div>
    <w:div w:id="2045055421">
      <w:bodyDiv w:val="1"/>
      <w:marLeft w:val="0"/>
      <w:marRight w:val="0"/>
      <w:marTop w:val="0"/>
      <w:marBottom w:val="0"/>
      <w:divBdr>
        <w:top w:val="none" w:sz="0" w:space="0" w:color="auto"/>
        <w:left w:val="none" w:sz="0" w:space="0" w:color="auto"/>
        <w:bottom w:val="none" w:sz="0" w:space="0" w:color="auto"/>
        <w:right w:val="none" w:sz="0" w:space="0" w:color="auto"/>
      </w:divBdr>
    </w:div>
    <w:div w:id="2045323867">
      <w:bodyDiv w:val="1"/>
      <w:marLeft w:val="0"/>
      <w:marRight w:val="0"/>
      <w:marTop w:val="0"/>
      <w:marBottom w:val="0"/>
      <w:divBdr>
        <w:top w:val="none" w:sz="0" w:space="0" w:color="auto"/>
        <w:left w:val="none" w:sz="0" w:space="0" w:color="auto"/>
        <w:bottom w:val="none" w:sz="0" w:space="0" w:color="auto"/>
        <w:right w:val="none" w:sz="0" w:space="0" w:color="auto"/>
      </w:divBdr>
    </w:div>
    <w:div w:id="2045403165">
      <w:bodyDiv w:val="1"/>
      <w:marLeft w:val="0"/>
      <w:marRight w:val="0"/>
      <w:marTop w:val="0"/>
      <w:marBottom w:val="0"/>
      <w:divBdr>
        <w:top w:val="none" w:sz="0" w:space="0" w:color="auto"/>
        <w:left w:val="none" w:sz="0" w:space="0" w:color="auto"/>
        <w:bottom w:val="none" w:sz="0" w:space="0" w:color="auto"/>
        <w:right w:val="none" w:sz="0" w:space="0" w:color="auto"/>
      </w:divBdr>
    </w:div>
    <w:div w:id="2045593923">
      <w:bodyDiv w:val="1"/>
      <w:marLeft w:val="0"/>
      <w:marRight w:val="0"/>
      <w:marTop w:val="0"/>
      <w:marBottom w:val="0"/>
      <w:divBdr>
        <w:top w:val="none" w:sz="0" w:space="0" w:color="auto"/>
        <w:left w:val="none" w:sz="0" w:space="0" w:color="auto"/>
        <w:bottom w:val="none" w:sz="0" w:space="0" w:color="auto"/>
        <w:right w:val="none" w:sz="0" w:space="0" w:color="auto"/>
      </w:divBdr>
    </w:div>
    <w:div w:id="2045599171">
      <w:bodyDiv w:val="1"/>
      <w:marLeft w:val="0"/>
      <w:marRight w:val="0"/>
      <w:marTop w:val="0"/>
      <w:marBottom w:val="0"/>
      <w:divBdr>
        <w:top w:val="none" w:sz="0" w:space="0" w:color="auto"/>
        <w:left w:val="none" w:sz="0" w:space="0" w:color="auto"/>
        <w:bottom w:val="none" w:sz="0" w:space="0" w:color="auto"/>
        <w:right w:val="none" w:sz="0" w:space="0" w:color="auto"/>
      </w:divBdr>
    </w:div>
    <w:div w:id="2045641658">
      <w:bodyDiv w:val="1"/>
      <w:marLeft w:val="0"/>
      <w:marRight w:val="0"/>
      <w:marTop w:val="0"/>
      <w:marBottom w:val="0"/>
      <w:divBdr>
        <w:top w:val="none" w:sz="0" w:space="0" w:color="auto"/>
        <w:left w:val="none" w:sz="0" w:space="0" w:color="auto"/>
        <w:bottom w:val="none" w:sz="0" w:space="0" w:color="auto"/>
        <w:right w:val="none" w:sz="0" w:space="0" w:color="auto"/>
      </w:divBdr>
    </w:div>
    <w:div w:id="2045785246">
      <w:bodyDiv w:val="1"/>
      <w:marLeft w:val="0"/>
      <w:marRight w:val="0"/>
      <w:marTop w:val="0"/>
      <w:marBottom w:val="0"/>
      <w:divBdr>
        <w:top w:val="none" w:sz="0" w:space="0" w:color="auto"/>
        <w:left w:val="none" w:sz="0" w:space="0" w:color="auto"/>
        <w:bottom w:val="none" w:sz="0" w:space="0" w:color="auto"/>
        <w:right w:val="none" w:sz="0" w:space="0" w:color="auto"/>
      </w:divBdr>
    </w:div>
    <w:div w:id="2046101769">
      <w:bodyDiv w:val="1"/>
      <w:marLeft w:val="0"/>
      <w:marRight w:val="0"/>
      <w:marTop w:val="0"/>
      <w:marBottom w:val="0"/>
      <w:divBdr>
        <w:top w:val="none" w:sz="0" w:space="0" w:color="auto"/>
        <w:left w:val="none" w:sz="0" w:space="0" w:color="auto"/>
        <w:bottom w:val="none" w:sz="0" w:space="0" w:color="auto"/>
        <w:right w:val="none" w:sz="0" w:space="0" w:color="auto"/>
      </w:divBdr>
    </w:div>
    <w:div w:id="2046328171">
      <w:bodyDiv w:val="1"/>
      <w:marLeft w:val="0"/>
      <w:marRight w:val="0"/>
      <w:marTop w:val="0"/>
      <w:marBottom w:val="0"/>
      <w:divBdr>
        <w:top w:val="none" w:sz="0" w:space="0" w:color="auto"/>
        <w:left w:val="none" w:sz="0" w:space="0" w:color="auto"/>
        <w:bottom w:val="none" w:sz="0" w:space="0" w:color="auto"/>
        <w:right w:val="none" w:sz="0" w:space="0" w:color="auto"/>
      </w:divBdr>
    </w:div>
    <w:div w:id="2046639839">
      <w:bodyDiv w:val="1"/>
      <w:marLeft w:val="0"/>
      <w:marRight w:val="0"/>
      <w:marTop w:val="0"/>
      <w:marBottom w:val="0"/>
      <w:divBdr>
        <w:top w:val="none" w:sz="0" w:space="0" w:color="auto"/>
        <w:left w:val="none" w:sz="0" w:space="0" w:color="auto"/>
        <w:bottom w:val="none" w:sz="0" w:space="0" w:color="auto"/>
        <w:right w:val="none" w:sz="0" w:space="0" w:color="auto"/>
      </w:divBdr>
    </w:div>
    <w:div w:id="2046903404">
      <w:bodyDiv w:val="1"/>
      <w:marLeft w:val="0"/>
      <w:marRight w:val="0"/>
      <w:marTop w:val="0"/>
      <w:marBottom w:val="0"/>
      <w:divBdr>
        <w:top w:val="none" w:sz="0" w:space="0" w:color="auto"/>
        <w:left w:val="none" w:sz="0" w:space="0" w:color="auto"/>
        <w:bottom w:val="none" w:sz="0" w:space="0" w:color="auto"/>
        <w:right w:val="none" w:sz="0" w:space="0" w:color="auto"/>
      </w:divBdr>
    </w:div>
    <w:div w:id="2047019104">
      <w:bodyDiv w:val="1"/>
      <w:marLeft w:val="0"/>
      <w:marRight w:val="0"/>
      <w:marTop w:val="0"/>
      <w:marBottom w:val="0"/>
      <w:divBdr>
        <w:top w:val="none" w:sz="0" w:space="0" w:color="auto"/>
        <w:left w:val="none" w:sz="0" w:space="0" w:color="auto"/>
        <w:bottom w:val="none" w:sz="0" w:space="0" w:color="auto"/>
        <w:right w:val="none" w:sz="0" w:space="0" w:color="auto"/>
      </w:divBdr>
    </w:div>
    <w:div w:id="2047025877">
      <w:bodyDiv w:val="1"/>
      <w:marLeft w:val="0"/>
      <w:marRight w:val="0"/>
      <w:marTop w:val="0"/>
      <w:marBottom w:val="0"/>
      <w:divBdr>
        <w:top w:val="none" w:sz="0" w:space="0" w:color="auto"/>
        <w:left w:val="none" w:sz="0" w:space="0" w:color="auto"/>
        <w:bottom w:val="none" w:sz="0" w:space="0" w:color="auto"/>
        <w:right w:val="none" w:sz="0" w:space="0" w:color="auto"/>
      </w:divBdr>
    </w:div>
    <w:div w:id="2047370825">
      <w:bodyDiv w:val="1"/>
      <w:marLeft w:val="0"/>
      <w:marRight w:val="0"/>
      <w:marTop w:val="0"/>
      <w:marBottom w:val="0"/>
      <w:divBdr>
        <w:top w:val="none" w:sz="0" w:space="0" w:color="auto"/>
        <w:left w:val="none" w:sz="0" w:space="0" w:color="auto"/>
        <w:bottom w:val="none" w:sz="0" w:space="0" w:color="auto"/>
        <w:right w:val="none" w:sz="0" w:space="0" w:color="auto"/>
      </w:divBdr>
    </w:div>
    <w:div w:id="2047488595">
      <w:bodyDiv w:val="1"/>
      <w:marLeft w:val="0"/>
      <w:marRight w:val="0"/>
      <w:marTop w:val="0"/>
      <w:marBottom w:val="0"/>
      <w:divBdr>
        <w:top w:val="none" w:sz="0" w:space="0" w:color="auto"/>
        <w:left w:val="none" w:sz="0" w:space="0" w:color="auto"/>
        <w:bottom w:val="none" w:sz="0" w:space="0" w:color="auto"/>
        <w:right w:val="none" w:sz="0" w:space="0" w:color="auto"/>
      </w:divBdr>
    </w:div>
    <w:div w:id="2047639479">
      <w:bodyDiv w:val="1"/>
      <w:marLeft w:val="0"/>
      <w:marRight w:val="0"/>
      <w:marTop w:val="0"/>
      <w:marBottom w:val="0"/>
      <w:divBdr>
        <w:top w:val="none" w:sz="0" w:space="0" w:color="auto"/>
        <w:left w:val="none" w:sz="0" w:space="0" w:color="auto"/>
        <w:bottom w:val="none" w:sz="0" w:space="0" w:color="auto"/>
        <w:right w:val="none" w:sz="0" w:space="0" w:color="auto"/>
      </w:divBdr>
    </w:div>
    <w:div w:id="2047678260">
      <w:bodyDiv w:val="1"/>
      <w:marLeft w:val="0"/>
      <w:marRight w:val="0"/>
      <w:marTop w:val="0"/>
      <w:marBottom w:val="0"/>
      <w:divBdr>
        <w:top w:val="none" w:sz="0" w:space="0" w:color="auto"/>
        <w:left w:val="none" w:sz="0" w:space="0" w:color="auto"/>
        <w:bottom w:val="none" w:sz="0" w:space="0" w:color="auto"/>
        <w:right w:val="none" w:sz="0" w:space="0" w:color="auto"/>
      </w:divBdr>
    </w:div>
    <w:div w:id="2047682438">
      <w:bodyDiv w:val="1"/>
      <w:marLeft w:val="0"/>
      <w:marRight w:val="0"/>
      <w:marTop w:val="0"/>
      <w:marBottom w:val="0"/>
      <w:divBdr>
        <w:top w:val="none" w:sz="0" w:space="0" w:color="auto"/>
        <w:left w:val="none" w:sz="0" w:space="0" w:color="auto"/>
        <w:bottom w:val="none" w:sz="0" w:space="0" w:color="auto"/>
        <w:right w:val="none" w:sz="0" w:space="0" w:color="auto"/>
      </w:divBdr>
    </w:div>
    <w:div w:id="2048213034">
      <w:bodyDiv w:val="1"/>
      <w:marLeft w:val="0"/>
      <w:marRight w:val="0"/>
      <w:marTop w:val="0"/>
      <w:marBottom w:val="0"/>
      <w:divBdr>
        <w:top w:val="none" w:sz="0" w:space="0" w:color="auto"/>
        <w:left w:val="none" w:sz="0" w:space="0" w:color="auto"/>
        <w:bottom w:val="none" w:sz="0" w:space="0" w:color="auto"/>
        <w:right w:val="none" w:sz="0" w:space="0" w:color="auto"/>
      </w:divBdr>
    </w:div>
    <w:div w:id="2048531189">
      <w:bodyDiv w:val="1"/>
      <w:marLeft w:val="0"/>
      <w:marRight w:val="0"/>
      <w:marTop w:val="0"/>
      <w:marBottom w:val="0"/>
      <w:divBdr>
        <w:top w:val="none" w:sz="0" w:space="0" w:color="auto"/>
        <w:left w:val="none" w:sz="0" w:space="0" w:color="auto"/>
        <w:bottom w:val="none" w:sz="0" w:space="0" w:color="auto"/>
        <w:right w:val="none" w:sz="0" w:space="0" w:color="auto"/>
      </w:divBdr>
    </w:div>
    <w:div w:id="2048791883">
      <w:bodyDiv w:val="1"/>
      <w:marLeft w:val="0"/>
      <w:marRight w:val="0"/>
      <w:marTop w:val="0"/>
      <w:marBottom w:val="0"/>
      <w:divBdr>
        <w:top w:val="none" w:sz="0" w:space="0" w:color="auto"/>
        <w:left w:val="none" w:sz="0" w:space="0" w:color="auto"/>
        <w:bottom w:val="none" w:sz="0" w:space="0" w:color="auto"/>
        <w:right w:val="none" w:sz="0" w:space="0" w:color="auto"/>
      </w:divBdr>
    </w:div>
    <w:div w:id="2048800020">
      <w:bodyDiv w:val="1"/>
      <w:marLeft w:val="0"/>
      <w:marRight w:val="0"/>
      <w:marTop w:val="0"/>
      <w:marBottom w:val="0"/>
      <w:divBdr>
        <w:top w:val="none" w:sz="0" w:space="0" w:color="auto"/>
        <w:left w:val="none" w:sz="0" w:space="0" w:color="auto"/>
        <w:bottom w:val="none" w:sz="0" w:space="0" w:color="auto"/>
        <w:right w:val="none" w:sz="0" w:space="0" w:color="auto"/>
      </w:divBdr>
    </w:div>
    <w:div w:id="2048946291">
      <w:bodyDiv w:val="1"/>
      <w:marLeft w:val="0"/>
      <w:marRight w:val="0"/>
      <w:marTop w:val="0"/>
      <w:marBottom w:val="0"/>
      <w:divBdr>
        <w:top w:val="none" w:sz="0" w:space="0" w:color="auto"/>
        <w:left w:val="none" w:sz="0" w:space="0" w:color="auto"/>
        <w:bottom w:val="none" w:sz="0" w:space="0" w:color="auto"/>
        <w:right w:val="none" w:sz="0" w:space="0" w:color="auto"/>
      </w:divBdr>
    </w:div>
    <w:div w:id="2048988829">
      <w:bodyDiv w:val="1"/>
      <w:marLeft w:val="0"/>
      <w:marRight w:val="0"/>
      <w:marTop w:val="0"/>
      <w:marBottom w:val="0"/>
      <w:divBdr>
        <w:top w:val="none" w:sz="0" w:space="0" w:color="auto"/>
        <w:left w:val="none" w:sz="0" w:space="0" w:color="auto"/>
        <w:bottom w:val="none" w:sz="0" w:space="0" w:color="auto"/>
        <w:right w:val="none" w:sz="0" w:space="0" w:color="auto"/>
      </w:divBdr>
    </w:div>
    <w:div w:id="2049181164">
      <w:bodyDiv w:val="1"/>
      <w:marLeft w:val="0"/>
      <w:marRight w:val="0"/>
      <w:marTop w:val="0"/>
      <w:marBottom w:val="0"/>
      <w:divBdr>
        <w:top w:val="none" w:sz="0" w:space="0" w:color="auto"/>
        <w:left w:val="none" w:sz="0" w:space="0" w:color="auto"/>
        <w:bottom w:val="none" w:sz="0" w:space="0" w:color="auto"/>
        <w:right w:val="none" w:sz="0" w:space="0" w:color="auto"/>
      </w:divBdr>
    </w:div>
    <w:div w:id="2049253855">
      <w:bodyDiv w:val="1"/>
      <w:marLeft w:val="0"/>
      <w:marRight w:val="0"/>
      <w:marTop w:val="0"/>
      <w:marBottom w:val="0"/>
      <w:divBdr>
        <w:top w:val="none" w:sz="0" w:space="0" w:color="auto"/>
        <w:left w:val="none" w:sz="0" w:space="0" w:color="auto"/>
        <w:bottom w:val="none" w:sz="0" w:space="0" w:color="auto"/>
        <w:right w:val="none" w:sz="0" w:space="0" w:color="auto"/>
      </w:divBdr>
    </w:div>
    <w:div w:id="2049379937">
      <w:bodyDiv w:val="1"/>
      <w:marLeft w:val="0"/>
      <w:marRight w:val="0"/>
      <w:marTop w:val="0"/>
      <w:marBottom w:val="0"/>
      <w:divBdr>
        <w:top w:val="none" w:sz="0" w:space="0" w:color="auto"/>
        <w:left w:val="none" w:sz="0" w:space="0" w:color="auto"/>
        <w:bottom w:val="none" w:sz="0" w:space="0" w:color="auto"/>
        <w:right w:val="none" w:sz="0" w:space="0" w:color="auto"/>
      </w:divBdr>
    </w:div>
    <w:div w:id="2049719408">
      <w:bodyDiv w:val="1"/>
      <w:marLeft w:val="0"/>
      <w:marRight w:val="0"/>
      <w:marTop w:val="0"/>
      <w:marBottom w:val="0"/>
      <w:divBdr>
        <w:top w:val="none" w:sz="0" w:space="0" w:color="auto"/>
        <w:left w:val="none" w:sz="0" w:space="0" w:color="auto"/>
        <w:bottom w:val="none" w:sz="0" w:space="0" w:color="auto"/>
        <w:right w:val="none" w:sz="0" w:space="0" w:color="auto"/>
      </w:divBdr>
    </w:div>
    <w:div w:id="2049794348">
      <w:bodyDiv w:val="1"/>
      <w:marLeft w:val="0"/>
      <w:marRight w:val="0"/>
      <w:marTop w:val="0"/>
      <w:marBottom w:val="0"/>
      <w:divBdr>
        <w:top w:val="none" w:sz="0" w:space="0" w:color="auto"/>
        <w:left w:val="none" w:sz="0" w:space="0" w:color="auto"/>
        <w:bottom w:val="none" w:sz="0" w:space="0" w:color="auto"/>
        <w:right w:val="none" w:sz="0" w:space="0" w:color="auto"/>
      </w:divBdr>
    </w:div>
    <w:div w:id="2049798003">
      <w:bodyDiv w:val="1"/>
      <w:marLeft w:val="0"/>
      <w:marRight w:val="0"/>
      <w:marTop w:val="0"/>
      <w:marBottom w:val="0"/>
      <w:divBdr>
        <w:top w:val="none" w:sz="0" w:space="0" w:color="auto"/>
        <w:left w:val="none" w:sz="0" w:space="0" w:color="auto"/>
        <w:bottom w:val="none" w:sz="0" w:space="0" w:color="auto"/>
        <w:right w:val="none" w:sz="0" w:space="0" w:color="auto"/>
      </w:divBdr>
    </w:div>
    <w:div w:id="2049912140">
      <w:bodyDiv w:val="1"/>
      <w:marLeft w:val="0"/>
      <w:marRight w:val="0"/>
      <w:marTop w:val="0"/>
      <w:marBottom w:val="0"/>
      <w:divBdr>
        <w:top w:val="none" w:sz="0" w:space="0" w:color="auto"/>
        <w:left w:val="none" w:sz="0" w:space="0" w:color="auto"/>
        <w:bottom w:val="none" w:sz="0" w:space="0" w:color="auto"/>
        <w:right w:val="none" w:sz="0" w:space="0" w:color="auto"/>
      </w:divBdr>
    </w:div>
    <w:div w:id="2049984397">
      <w:bodyDiv w:val="1"/>
      <w:marLeft w:val="0"/>
      <w:marRight w:val="0"/>
      <w:marTop w:val="0"/>
      <w:marBottom w:val="0"/>
      <w:divBdr>
        <w:top w:val="none" w:sz="0" w:space="0" w:color="auto"/>
        <w:left w:val="none" w:sz="0" w:space="0" w:color="auto"/>
        <w:bottom w:val="none" w:sz="0" w:space="0" w:color="auto"/>
        <w:right w:val="none" w:sz="0" w:space="0" w:color="auto"/>
      </w:divBdr>
    </w:div>
    <w:div w:id="2049987041">
      <w:bodyDiv w:val="1"/>
      <w:marLeft w:val="0"/>
      <w:marRight w:val="0"/>
      <w:marTop w:val="0"/>
      <w:marBottom w:val="0"/>
      <w:divBdr>
        <w:top w:val="none" w:sz="0" w:space="0" w:color="auto"/>
        <w:left w:val="none" w:sz="0" w:space="0" w:color="auto"/>
        <w:bottom w:val="none" w:sz="0" w:space="0" w:color="auto"/>
        <w:right w:val="none" w:sz="0" w:space="0" w:color="auto"/>
      </w:divBdr>
    </w:div>
    <w:div w:id="2049989522">
      <w:bodyDiv w:val="1"/>
      <w:marLeft w:val="0"/>
      <w:marRight w:val="0"/>
      <w:marTop w:val="0"/>
      <w:marBottom w:val="0"/>
      <w:divBdr>
        <w:top w:val="none" w:sz="0" w:space="0" w:color="auto"/>
        <w:left w:val="none" w:sz="0" w:space="0" w:color="auto"/>
        <w:bottom w:val="none" w:sz="0" w:space="0" w:color="auto"/>
        <w:right w:val="none" w:sz="0" w:space="0" w:color="auto"/>
      </w:divBdr>
    </w:div>
    <w:div w:id="2049992457">
      <w:bodyDiv w:val="1"/>
      <w:marLeft w:val="0"/>
      <w:marRight w:val="0"/>
      <w:marTop w:val="0"/>
      <w:marBottom w:val="0"/>
      <w:divBdr>
        <w:top w:val="none" w:sz="0" w:space="0" w:color="auto"/>
        <w:left w:val="none" w:sz="0" w:space="0" w:color="auto"/>
        <w:bottom w:val="none" w:sz="0" w:space="0" w:color="auto"/>
        <w:right w:val="none" w:sz="0" w:space="0" w:color="auto"/>
      </w:divBdr>
    </w:div>
    <w:div w:id="2050107105">
      <w:bodyDiv w:val="1"/>
      <w:marLeft w:val="0"/>
      <w:marRight w:val="0"/>
      <w:marTop w:val="0"/>
      <w:marBottom w:val="0"/>
      <w:divBdr>
        <w:top w:val="none" w:sz="0" w:space="0" w:color="auto"/>
        <w:left w:val="none" w:sz="0" w:space="0" w:color="auto"/>
        <w:bottom w:val="none" w:sz="0" w:space="0" w:color="auto"/>
        <w:right w:val="none" w:sz="0" w:space="0" w:color="auto"/>
      </w:divBdr>
    </w:div>
    <w:div w:id="2050228242">
      <w:bodyDiv w:val="1"/>
      <w:marLeft w:val="0"/>
      <w:marRight w:val="0"/>
      <w:marTop w:val="0"/>
      <w:marBottom w:val="0"/>
      <w:divBdr>
        <w:top w:val="none" w:sz="0" w:space="0" w:color="auto"/>
        <w:left w:val="none" w:sz="0" w:space="0" w:color="auto"/>
        <w:bottom w:val="none" w:sz="0" w:space="0" w:color="auto"/>
        <w:right w:val="none" w:sz="0" w:space="0" w:color="auto"/>
      </w:divBdr>
    </w:div>
    <w:div w:id="2050228270">
      <w:bodyDiv w:val="1"/>
      <w:marLeft w:val="0"/>
      <w:marRight w:val="0"/>
      <w:marTop w:val="0"/>
      <w:marBottom w:val="0"/>
      <w:divBdr>
        <w:top w:val="none" w:sz="0" w:space="0" w:color="auto"/>
        <w:left w:val="none" w:sz="0" w:space="0" w:color="auto"/>
        <w:bottom w:val="none" w:sz="0" w:space="0" w:color="auto"/>
        <w:right w:val="none" w:sz="0" w:space="0" w:color="auto"/>
      </w:divBdr>
    </w:div>
    <w:div w:id="2050255487">
      <w:bodyDiv w:val="1"/>
      <w:marLeft w:val="0"/>
      <w:marRight w:val="0"/>
      <w:marTop w:val="0"/>
      <w:marBottom w:val="0"/>
      <w:divBdr>
        <w:top w:val="none" w:sz="0" w:space="0" w:color="auto"/>
        <w:left w:val="none" w:sz="0" w:space="0" w:color="auto"/>
        <w:bottom w:val="none" w:sz="0" w:space="0" w:color="auto"/>
        <w:right w:val="none" w:sz="0" w:space="0" w:color="auto"/>
      </w:divBdr>
    </w:div>
    <w:div w:id="2050374787">
      <w:bodyDiv w:val="1"/>
      <w:marLeft w:val="0"/>
      <w:marRight w:val="0"/>
      <w:marTop w:val="0"/>
      <w:marBottom w:val="0"/>
      <w:divBdr>
        <w:top w:val="none" w:sz="0" w:space="0" w:color="auto"/>
        <w:left w:val="none" w:sz="0" w:space="0" w:color="auto"/>
        <w:bottom w:val="none" w:sz="0" w:space="0" w:color="auto"/>
        <w:right w:val="none" w:sz="0" w:space="0" w:color="auto"/>
      </w:divBdr>
    </w:div>
    <w:div w:id="2050375371">
      <w:bodyDiv w:val="1"/>
      <w:marLeft w:val="0"/>
      <w:marRight w:val="0"/>
      <w:marTop w:val="0"/>
      <w:marBottom w:val="0"/>
      <w:divBdr>
        <w:top w:val="none" w:sz="0" w:space="0" w:color="auto"/>
        <w:left w:val="none" w:sz="0" w:space="0" w:color="auto"/>
        <w:bottom w:val="none" w:sz="0" w:space="0" w:color="auto"/>
        <w:right w:val="none" w:sz="0" w:space="0" w:color="auto"/>
      </w:divBdr>
    </w:div>
    <w:div w:id="2050522615">
      <w:bodyDiv w:val="1"/>
      <w:marLeft w:val="0"/>
      <w:marRight w:val="0"/>
      <w:marTop w:val="0"/>
      <w:marBottom w:val="0"/>
      <w:divBdr>
        <w:top w:val="none" w:sz="0" w:space="0" w:color="auto"/>
        <w:left w:val="none" w:sz="0" w:space="0" w:color="auto"/>
        <w:bottom w:val="none" w:sz="0" w:space="0" w:color="auto"/>
        <w:right w:val="none" w:sz="0" w:space="0" w:color="auto"/>
      </w:divBdr>
    </w:div>
    <w:div w:id="2050841536">
      <w:bodyDiv w:val="1"/>
      <w:marLeft w:val="0"/>
      <w:marRight w:val="0"/>
      <w:marTop w:val="0"/>
      <w:marBottom w:val="0"/>
      <w:divBdr>
        <w:top w:val="none" w:sz="0" w:space="0" w:color="auto"/>
        <w:left w:val="none" w:sz="0" w:space="0" w:color="auto"/>
        <w:bottom w:val="none" w:sz="0" w:space="0" w:color="auto"/>
        <w:right w:val="none" w:sz="0" w:space="0" w:color="auto"/>
      </w:divBdr>
    </w:div>
    <w:div w:id="2050910035">
      <w:bodyDiv w:val="1"/>
      <w:marLeft w:val="0"/>
      <w:marRight w:val="0"/>
      <w:marTop w:val="0"/>
      <w:marBottom w:val="0"/>
      <w:divBdr>
        <w:top w:val="none" w:sz="0" w:space="0" w:color="auto"/>
        <w:left w:val="none" w:sz="0" w:space="0" w:color="auto"/>
        <w:bottom w:val="none" w:sz="0" w:space="0" w:color="auto"/>
        <w:right w:val="none" w:sz="0" w:space="0" w:color="auto"/>
      </w:divBdr>
    </w:div>
    <w:div w:id="2050955798">
      <w:bodyDiv w:val="1"/>
      <w:marLeft w:val="0"/>
      <w:marRight w:val="0"/>
      <w:marTop w:val="0"/>
      <w:marBottom w:val="0"/>
      <w:divBdr>
        <w:top w:val="none" w:sz="0" w:space="0" w:color="auto"/>
        <w:left w:val="none" w:sz="0" w:space="0" w:color="auto"/>
        <w:bottom w:val="none" w:sz="0" w:space="0" w:color="auto"/>
        <w:right w:val="none" w:sz="0" w:space="0" w:color="auto"/>
      </w:divBdr>
    </w:div>
    <w:div w:id="2051033468">
      <w:bodyDiv w:val="1"/>
      <w:marLeft w:val="0"/>
      <w:marRight w:val="0"/>
      <w:marTop w:val="0"/>
      <w:marBottom w:val="0"/>
      <w:divBdr>
        <w:top w:val="none" w:sz="0" w:space="0" w:color="auto"/>
        <w:left w:val="none" w:sz="0" w:space="0" w:color="auto"/>
        <w:bottom w:val="none" w:sz="0" w:space="0" w:color="auto"/>
        <w:right w:val="none" w:sz="0" w:space="0" w:color="auto"/>
      </w:divBdr>
    </w:div>
    <w:div w:id="2051177834">
      <w:bodyDiv w:val="1"/>
      <w:marLeft w:val="0"/>
      <w:marRight w:val="0"/>
      <w:marTop w:val="0"/>
      <w:marBottom w:val="0"/>
      <w:divBdr>
        <w:top w:val="none" w:sz="0" w:space="0" w:color="auto"/>
        <w:left w:val="none" w:sz="0" w:space="0" w:color="auto"/>
        <w:bottom w:val="none" w:sz="0" w:space="0" w:color="auto"/>
        <w:right w:val="none" w:sz="0" w:space="0" w:color="auto"/>
      </w:divBdr>
    </w:div>
    <w:div w:id="2051299164">
      <w:bodyDiv w:val="1"/>
      <w:marLeft w:val="0"/>
      <w:marRight w:val="0"/>
      <w:marTop w:val="0"/>
      <w:marBottom w:val="0"/>
      <w:divBdr>
        <w:top w:val="none" w:sz="0" w:space="0" w:color="auto"/>
        <w:left w:val="none" w:sz="0" w:space="0" w:color="auto"/>
        <w:bottom w:val="none" w:sz="0" w:space="0" w:color="auto"/>
        <w:right w:val="none" w:sz="0" w:space="0" w:color="auto"/>
      </w:divBdr>
    </w:div>
    <w:div w:id="2051416869">
      <w:bodyDiv w:val="1"/>
      <w:marLeft w:val="0"/>
      <w:marRight w:val="0"/>
      <w:marTop w:val="0"/>
      <w:marBottom w:val="0"/>
      <w:divBdr>
        <w:top w:val="none" w:sz="0" w:space="0" w:color="auto"/>
        <w:left w:val="none" w:sz="0" w:space="0" w:color="auto"/>
        <w:bottom w:val="none" w:sz="0" w:space="0" w:color="auto"/>
        <w:right w:val="none" w:sz="0" w:space="0" w:color="auto"/>
      </w:divBdr>
    </w:div>
    <w:div w:id="2051563662">
      <w:bodyDiv w:val="1"/>
      <w:marLeft w:val="0"/>
      <w:marRight w:val="0"/>
      <w:marTop w:val="0"/>
      <w:marBottom w:val="0"/>
      <w:divBdr>
        <w:top w:val="none" w:sz="0" w:space="0" w:color="auto"/>
        <w:left w:val="none" w:sz="0" w:space="0" w:color="auto"/>
        <w:bottom w:val="none" w:sz="0" w:space="0" w:color="auto"/>
        <w:right w:val="none" w:sz="0" w:space="0" w:color="auto"/>
      </w:divBdr>
    </w:div>
    <w:div w:id="2051567123">
      <w:bodyDiv w:val="1"/>
      <w:marLeft w:val="0"/>
      <w:marRight w:val="0"/>
      <w:marTop w:val="0"/>
      <w:marBottom w:val="0"/>
      <w:divBdr>
        <w:top w:val="none" w:sz="0" w:space="0" w:color="auto"/>
        <w:left w:val="none" w:sz="0" w:space="0" w:color="auto"/>
        <w:bottom w:val="none" w:sz="0" w:space="0" w:color="auto"/>
        <w:right w:val="none" w:sz="0" w:space="0" w:color="auto"/>
      </w:divBdr>
    </w:div>
    <w:div w:id="2051570301">
      <w:bodyDiv w:val="1"/>
      <w:marLeft w:val="0"/>
      <w:marRight w:val="0"/>
      <w:marTop w:val="0"/>
      <w:marBottom w:val="0"/>
      <w:divBdr>
        <w:top w:val="none" w:sz="0" w:space="0" w:color="auto"/>
        <w:left w:val="none" w:sz="0" w:space="0" w:color="auto"/>
        <w:bottom w:val="none" w:sz="0" w:space="0" w:color="auto"/>
        <w:right w:val="none" w:sz="0" w:space="0" w:color="auto"/>
      </w:divBdr>
    </w:div>
    <w:div w:id="2051614326">
      <w:bodyDiv w:val="1"/>
      <w:marLeft w:val="0"/>
      <w:marRight w:val="0"/>
      <w:marTop w:val="0"/>
      <w:marBottom w:val="0"/>
      <w:divBdr>
        <w:top w:val="none" w:sz="0" w:space="0" w:color="auto"/>
        <w:left w:val="none" w:sz="0" w:space="0" w:color="auto"/>
        <w:bottom w:val="none" w:sz="0" w:space="0" w:color="auto"/>
        <w:right w:val="none" w:sz="0" w:space="0" w:color="auto"/>
      </w:divBdr>
    </w:div>
    <w:div w:id="2051682806">
      <w:bodyDiv w:val="1"/>
      <w:marLeft w:val="0"/>
      <w:marRight w:val="0"/>
      <w:marTop w:val="0"/>
      <w:marBottom w:val="0"/>
      <w:divBdr>
        <w:top w:val="none" w:sz="0" w:space="0" w:color="auto"/>
        <w:left w:val="none" w:sz="0" w:space="0" w:color="auto"/>
        <w:bottom w:val="none" w:sz="0" w:space="0" w:color="auto"/>
        <w:right w:val="none" w:sz="0" w:space="0" w:color="auto"/>
      </w:divBdr>
    </w:div>
    <w:div w:id="2051875939">
      <w:bodyDiv w:val="1"/>
      <w:marLeft w:val="0"/>
      <w:marRight w:val="0"/>
      <w:marTop w:val="0"/>
      <w:marBottom w:val="0"/>
      <w:divBdr>
        <w:top w:val="none" w:sz="0" w:space="0" w:color="auto"/>
        <w:left w:val="none" w:sz="0" w:space="0" w:color="auto"/>
        <w:bottom w:val="none" w:sz="0" w:space="0" w:color="auto"/>
        <w:right w:val="none" w:sz="0" w:space="0" w:color="auto"/>
      </w:divBdr>
    </w:div>
    <w:div w:id="2051882769">
      <w:bodyDiv w:val="1"/>
      <w:marLeft w:val="0"/>
      <w:marRight w:val="0"/>
      <w:marTop w:val="0"/>
      <w:marBottom w:val="0"/>
      <w:divBdr>
        <w:top w:val="none" w:sz="0" w:space="0" w:color="auto"/>
        <w:left w:val="none" w:sz="0" w:space="0" w:color="auto"/>
        <w:bottom w:val="none" w:sz="0" w:space="0" w:color="auto"/>
        <w:right w:val="none" w:sz="0" w:space="0" w:color="auto"/>
      </w:divBdr>
    </w:div>
    <w:div w:id="2052026982">
      <w:bodyDiv w:val="1"/>
      <w:marLeft w:val="0"/>
      <w:marRight w:val="0"/>
      <w:marTop w:val="0"/>
      <w:marBottom w:val="0"/>
      <w:divBdr>
        <w:top w:val="none" w:sz="0" w:space="0" w:color="auto"/>
        <w:left w:val="none" w:sz="0" w:space="0" w:color="auto"/>
        <w:bottom w:val="none" w:sz="0" w:space="0" w:color="auto"/>
        <w:right w:val="none" w:sz="0" w:space="0" w:color="auto"/>
      </w:divBdr>
    </w:div>
    <w:div w:id="2052029713">
      <w:bodyDiv w:val="1"/>
      <w:marLeft w:val="0"/>
      <w:marRight w:val="0"/>
      <w:marTop w:val="0"/>
      <w:marBottom w:val="0"/>
      <w:divBdr>
        <w:top w:val="none" w:sz="0" w:space="0" w:color="auto"/>
        <w:left w:val="none" w:sz="0" w:space="0" w:color="auto"/>
        <w:bottom w:val="none" w:sz="0" w:space="0" w:color="auto"/>
        <w:right w:val="none" w:sz="0" w:space="0" w:color="auto"/>
      </w:divBdr>
    </w:div>
    <w:div w:id="2052072122">
      <w:bodyDiv w:val="1"/>
      <w:marLeft w:val="0"/>
      <w:marRight w:val="0"/>
      <w:marTop w:val="0"/>
      <w:marBottom w:val="0"/>
      <w:divBdr>
        <w:top w:val="none" w:sz="0" w:space="0" w:color="auto"/>
        <w:left w:val="none" w:sz="0" w:space="0" w:color="auto"/>
        <w:bottom w:val="none" w:sz="0" w:space="0" w:color="auto"/>
        <w:right w:val="none" w:sz="0" w:space="0" w:color="auto"/>
      </w:divBdr>
    </w:div>
    <w:div w:id="2052149747">
      <w:bodyDiv w:val="1"/>
      <w:marLeft w:val="0"/>
      <w:marRight w:val="0"/>
      <w:marTop w:val="0"/>
      <w:marBottom w:val="0"/>
      <w:divBdr>
        <w:top w:val="none" w:sz="0" w:space="0" w:color="auto"/>
        <w:left w:val="none" w:sz="0" w:space="0" w:color="auto"/>
        <w:bottom w:val="none" w:sz="0" w:space="0" w:color="auto"/>
        <w:right w:val="none" w:sz="0" w:space="0" w:color="auto"/>
      </w:divBdr>
    </w:div>
    <w:div w:id="2052340471">
      <w:bodyDiv w:val="1"/>
      <w:marLeft w:val="0"/>
      <w:marRight w:val="0"/>
      <w:marTop w:val="0"/>
      <w:marBottom w:val="0"/>
      <w:divBdr>
        <w:top w:val="none" w:sz="0" w:space="0" w:color="auto"/>
        <w:left w:val="none" w:sz="0" w:space="0" w:color="auto"/>
        <w:bottom w:val="none" w:sz="0" w:space="0" w:color="auto"/>
        <w:right w:val="none" w:sz="0" w:space="0" w:color="auto"/>
      </w:divBdr>
    </w:div>
    <w:div w:id="2052486465">
      <w:bodyDiv w:val="1"/>
      <w:marLeft w:val="0"/>
      <w:marRight w:val="0"/>
      <w:marTop w:val="0"/>
      <w:marBottom w:val="0"/>
      <w:divBdr>
        <w:top w:val="none" w:sz="0" w:space="0" w:color="auto"/>
        <w:left w:val="none" w:sz="0" w:space="0" w:color="auto"/>
        <w:bottom w:val="none" w:sz="0" w:space="0" w:color="auto"/>
        <w:right w:val="none" w:sz="0" w:space="0" w:color="auto"/>
      </w:divBdr>
    </w:div>
    <w:div w:id="2052487242">
      <w:bodyDiv w:val="1"/>
      <w:marLeft w:val="0"/>
      <w:marRight w:val="0"/>
      <w:marTop w:val="0"/>
      <w:marBottom w:val="0"/>
      <w:divBdr>
        <w:top w:val="none" w:sz="0" w:space="0" w:color="auto"/>
        <w:left w:val="none" w:sz="0" w:space="0" w:color="auto"/>
        <w:bottom w:val="none" w:sz="0" w:space="0" w:color="auto"/>
        <w:right w:val="none" w:sz="0" w:space="0" w:color="auto"/>
      </w:divBdr>
    </w:div>
    <w:div w:id="2052684007">
      <w:bodyDiv w:val="1"/>
      <w:marLeft w:val="0"/>
      <w:marRight w:val="0"/>
      <w:marTop w:val="0"/>
      <w:marBottom w:val="0"/>
      <w:divBdr>
        <w:top w:val="none" w:sz="0" w:space="0" w:color="auto"/>
        <w:left w:val="none" w:sz="0" w:space="0" w:color="auto"/>
        <w:bottom w:val="none" w:sz="0" w:space="0" w:color="auto"/>
        <w:right w:val="none" w:sz="0" w:space="0" w:color="auto"/>
      </w:divBdr>
    </w:div>
    <w:div w:id="2052799388">
      <w:bodyDiv w:val="1"/>
      <w:marLeft w:val="0"/>
      <w:marRight w:val="0"/>
      <w:marTop w:val="0"/>
      <w:marBottom w:val="0"/>
      <w:divBdr>
        <w:top w:val="none" w:sz="0" w:space="0" w:color="auto"/>
        <w:left w:val="none" w:sz="0" w:space="0" w:color="auto"/>
        <w:bottom w:val="none" w:sz="0" w:space="0" w:color="auto"/>
        <w:right w:val="none" w:sz="0" w:space="0" w:color="auto"/>
      </w:divBdr>
    </w:div>
    <w:div w:id="2052805611">
      <w:bodyDiv w:val="1"/>
      <w:marLeft w:val="0"/>
      <w:marRight w:val="0"/>
      <w:marTop w:val="0"/>
      <w:marBottom w:val="0"/>
      <w:divBdr>
        <w:top w:val="none" w:sz="0" w:space="0" w:color="auto"/>
        <w:left w:val="none" w:sz="0" w:space="0" w:color="auto"/>
        <w:bottom w:val="none" w:sz="0" w:space="0" w:color="auto"/>
        <w:right w:val="none" w:sz="0" w:space="0" w:color="auto"/>
      </w:divBdr>
    </w:div>
    <w:div w:id="2052876556">
      <w:bodyDiv w:val="1"/>
      <w:marLeft w:val="0"/>
      <w:marRight w:val="0"/>
      <w:marTop w:val="0"/>
      <w:marBottom w:val="0"/>
      <w:divBdr>
        <w:top w:val="none" w:sz="0" w:space="0" w:color="auto"/>
        <w:left w:val="none" w:sz="0" w:space="0" w:color="auto"/>
        <w:bottom w:val="none" w:sz="0" w:space="0" w:color="auto"/>
        <w:right w:val="none" w:sz="0" w:space="0" w:color="auto"/>
      </w:divBdr>
    </w:div>
    <w:div w:id="2052999688">
      <w:bodyDiv w:val="1"/>
      <w:marLeft w:val="0"/>
      <w:marRight w:val="0"/>
      <w:marTop w:val="0"/>
      <w:marBottom w:val="0"/>
      <w:divBdr>
        <w:top w:val="none" w:sz="0" w:space="0" w:color="auto"/>
        <w:left w:val="none" w:sz="0" w:space="0" w:color="auto"/>
        <w:bottom w:val="none" w:sz="0" w:space="0" w:color="auto"/>
        <w:right w:val="none" w:sz="0" w:space="0" w:color="auto"/>
      </w:divBdr>
    </w:div>
    <w:div w:id="2053185379">
      <w:bodyDiv w:val="1"/>
      <w:marLeft w:val="0"/>
      <w:marRight w:val="0"/>
      <w:marTop w:val="0"/>
      <w:marBottom w:val="0"/>
      <w:divBdr>
        <w:top w:val="none" w:sz="0" w:space="0" w:color="auto"/>
        <w:left w:val="none" w:sz="0" w:space="0" w:color="auto"/>
        <w:bottom w:val="none" w:sz="0" w:space="0" w:color="auto"/>
        <w:right w:val="none" w:sz="0" w:space="0" w:color="auto"/>
      </w:divBdr>
    </w:div>
    <w:div w:id="2053382061">
      <w:bodyDiv w:val="1"/>
      <w:marLeft w:val="0"/>
      <w:marRight w:val="0"/>
      <w:marTop w:val="0"/>
      <w:marBottom w:val="0"/>
      <w:divBdr>
        <w:top w:val="none" w:sz="0" w:space="0" w:color="auto"/>
        <w:left w:val="none" w:sz="0" w:space="0" w:color="auto"/>
        <w:bottom w:val="none" w:sz="0" w:space="0" w:color="auto"/>
        <w:right w:val="none" w:sz="0" w:space="0" w:color="auto"/>
      </w:divBdr>
    </w:div>
    <w:div w:id="2053462702">
      <w:bodyDiv w:val="1"/>
      <w:marLeft w:val="0"/>
      <w:marRight w:val="0"/>
      <w:marTop w:val="0"/>
      <w:marBottom w:val="0"/>
      <w:divBdr>
        <w:top w:val="none" w:sz="0" w:space="0" w:color="auto"/>
        <w:left w:val="none" w:sz="0" w:space="0" w:color="auto"/>
        <w:bottom w:val="none" w:sz="0" w:space="0" w:color="auto"/>
        <w:right w:val="none" w:sz="0" w:space="0" w:color="auto"/>
      </w:divBdr>
    </w:div>
    <w:div w:id="2053723116">
      <w:bodyDiv w:val="1"/>
      <w:marLeft w:val="0"/>
      <w:marRight w:val="0"/>
      <w:marTop w:val="0"/>
      <w:marBottom w:val="0"/>
      <w:divBdr>
        <w:top w:val="none" w:sz="0" w:space="0" w:color="auto"/>
        <w:left w:val="none" w:sz="0" w:space="0" w:color="auto"/>
        <w:bottom w:val="none" w:sz="0" w:space="0" w:color="auto"/>
        <w:right w:val="none" w:sz="0" w:space="0" w:color="auto"/>
      </w:divBdr>
    </w:div>
    <w:div w:id="2053723748">
      <w:bodyDiv w:val="1"/>
      <w:marLeft w:val="0"/>
      <w:marRight w:val="0"/>
      <w:marTop w:val="0"/>
      <w:marBottom w:val="0"/>
      <w:divBdr>
        <w:top w:val="none" w:sz="0" w:space="0" w:color="auto"/>
        <w:left w:val="none" w:sz="0" w:space="0" w:color="auto"/>
        <w:bottom w:val="none" w:sz="0" w:space="0" w:color="auto"/>
        <w:right w:val="none" w:sz="0" w:space="0" w:color="auto"/>
      </w:divBdr>
    </w:div>
    <w:div w:id="2053922544">
      <w:bodyDiv w:val="1"/>
      <w:marLeft w:val="0"/>
      <w:marRight w:val="0"/>
      <w:marTop w:val="0"/>
      <w:marBottom w:val="0"/>
      <w:divBdr>
        <w:top w:val="none" w:sz="0" w:space="0" w:color="auto"/>
        <w:left w:val="none" w:sz="0" w:space="0" w:color="auto"/>
        <w:bottom w:val="none" w:sz="0" w:space="0" w:color="auto"/>
        <w:right w:val="none" w:sz="0" w:space="0" w:color="auto"/>
      </w:divBdr>
    </w:div>
    <w:div w:id="2054038153">
      <w:bodyDiv w:val="1"/>
      <w:marLeft w:val="0"/>
      <w:marRight w:val="0"/>
      <w:marTop w:val="0"/>
      <w:marBottom w:val="0"/>
      <w:divBdr>
        <w:top w:val="none" w:sz="0" w:space="0" w:color="auto"/>
        <w:left w:val="none" w:sz="0" w:space="0" w:color="auto"/>
        <w:bottom w:val="none" w:sz="0" w:space="0" w:color="auto"/>
        <w:right w:val="none" w:sz="0" w:space="0" w:color="auto"/>
      </w:divBdr>
    </w:div>
    <w:div w:id="2054190319">
      <w:bodyDiv w:val="1"/>
      <w:marLeft w:val="0"/>
      <w:marRight w:val="0"/>
      <w:marTop w:val="0"/>
      <w:marBottom w:val="0"/>
      <w:divBdr>
        <w:top w:val="none" w:sz="0" w:space="0" w:color="auto"/>
        <w:left w:val="none" w:sz="0" w:space="0" w:color="auto"/>
        <w:bottom w:val="none" w:sz="0" w:space="0" w:color="auto"/>
        <w:right w:val="none" w:sz="0" w:space="0" w:color="auto"/>
      </w:divBdr>
    </w:div>
    <w:div w:id="2054454705">
      <w:bodyDiv w:val="1"/>
      <w:marLeft w:val="0"/>
      <w:marRight w:val="0"/>
      <w:marTop w:val="0"/>
      <w:marBottom w:val="0"/>
      <w:divBdr>
        <w:top w:val="none" w:sz="0" w:space="0" w:color="auto"/>
        <w:left w:val="none" w:sz="0" w:space="0" w:color="auto"/>
        <w:bottom w:val="none" w:sz="0" w:space="0" w:color="auto"/>
        <w:right w:val="none" w:sz="0" w:space="0" w:color="auto"/>
      </w:divBdr>
    </w:div>
    <w:div w:id="2054572575">
      <w:bodyDiv w:val="1"/>
      <w:marLeft w:val="0"/>
      <w:marRight w:val="0"/>
      <w:marTop w:val="0"/>
      <w:marBottom w:val="0"/>
      <w:divBdr>
        <w:top w:val="none" w:sz="0" w:space="0" w:color="auto"/>
        <w:left w:val="none" w:sz="0" w:space="0" w:color="auto"/>
        <w:bottom w:val="none" w:sz="0" w:space="0" w:color="auto"/>
        <w:right w:val="none" w:sz="0" w:space="0" w:color="auto"/>
      </w:divBdr>
    </w:div>
    <w:div w:id="2054651864">
      <w:bodyDiv w:val="1"/>
      <w:marLeft w:val="0"/>
      <w:marRight w:val="0"/>
      <w:marTop w:val="0"/>
      <w:marBottom w:val="0"/>
      <w:divBdr>
        <w:top w:val="none" w:sz="0" w:space="0" w:color="auto"/>
        <w:left w:val="none" w:sz="0" w:space="0" w:color="auto"/>
        <w:bottom w:val="none" w:sz="0" w:space="0" w:color="auto"/>
        <w:right w:val="none" w:sz="0" w:space="0" w:color="auto"/>
      </w:divBdr>
    </w:div>
    <w:div w:id="2054771296">
      <w:bodyDiv w:val="1"/>
      <w:marLeft w:val="0"/>
      <w:marRight w:val="0"/>
      <w:marTop w:val="0"/>
      <w:marBottom w:val="0"/>
      <w:divBdr>
        <w:top w:val="none" w:sz="0" w:space="0" w:color="auto"/>
        <w:left w:val="none" w:sz="0" w:space="0" w:color="auto"/>
        <w:bottom w:val="none" w:sz="0" w:space="0" w:color="auto"/>
        <w:right w:val="none" w:sz="0" w:space="0" w:color="auto"/>
      </w:divBdr>
    </w:div>
    <w:div w:id="2054884964">
      <w:bodyDiv w:val="1"/>
      <w:marLeft w:val="0"/>
      <w:marRight w:val="0"/>
      <w:marTop w:val="0"/>
      <w:marBottom w:val="0"/>
      <w:divBdr>
        <w:top w:val="none" w:sz="0" w:space="0" w:color="auto"/>
        <w:left w:val="none" w:sz="0" w:space="0" w:color="auto"/>
        <w:bottom w:val="none" w:sz="0" w:space="0" w:color="auto"/>
        <w:right w:val="none" w:sz="0" w:space="0" w:color="auto"/>
      </w:divBdr>
    </w:div>
    <w:div w:id="2055154729">
      <w:bodyDiv w:val="1"/>
      <w:marLeft w:val="0"/>
      <w:marRight w:val="0"/>
      <w:marTop w:val="0"/>
      <w:marBottom w:val="0"/>
      <w:divBdr>
        <w:top w:val="none" w:sz="0" w:space="0" w:color="auto"/>
        <w:left w:val="none" w:sz="0" w:space="0" w:color="auto"/>
        <w:bottom w:val="none" w:sz="0" w:space="0" w:color="auto"/>
        <w:right w:val="none" w:sz="0" w:space="0" w:color="auto"/>
      </w:divBdr>
    </w:div>
    <w:div w:id="2055233605">
      <w:bodyDiv w:val="1"/>
      <w:marLeft w:val="0"/>
      <w:marRight w:val="0"/>
      <w:marTop w:val="0"/>
      <w:marBottom w:val="0"/>
      <w:divBdr>
        <w:top w:val="none" w:sz="0" w:space="0" w:color="auto"/>
        <w:left w:val="none" w:sz="0" w:space="0" w:color="auto"/>
        <w:bottom w:val="none" w:sz="0" w:space="0" w:color="auto"/>
        <w:right w:val="none" w:sz="0" w:space="0" w:color="auto"/>
      </w:divBdr>
    </w:div>
    <w:div w:id="2055345862">
      <w:bodyDiv w:val="1"/>
      <w:marLeft w:val="0"/>
      <w:marRight w:val="0"/>
      <w:marTop w:val="0"/>
      <w:marBottom w:val="0"/>
      <w:divBdr>
        <w:top w:val="none" w:sz="0" w:space="0" w:color="auto"/>
        <w:left w:val="none" w:sz="0" w:space="0" w:color="auto"/>
        <w:bottom w:val="none" w:sz="0" w:space="0" w:color="auto"/>
        <w:right w:val="none" w:sz="0" w:space="0" w:color="auto"/>
      </w:divBdr>
    </w:div>
    <w:div w:id="2055421988">
      <w:bodyDiv w:val="1"/>
      <w:marLeft w:val="0"/>
      <w:marRight w:val="0"/>
      <w:marTop w:val="0"/>
      <w:marBottom w:val="0"/>
      <w:divBdr>
        <w:top w:val="none" w:sz="0" w:space="0" w:color="auto"/>
        <w:left w:val="none" w:sz="0" w:space="0" w:color="auto"/>
        <w:bottom w:val="none" w:sz="0" w:space="0" w:color="auto"/>
        <w:right w:val="none" w:sz="0" w:space="0" w:color="auto"/>
      </w:divBdr>
    </w:div>
    <w:div w:id="2055502829">
      <w:bodyDiv w:val="1"/>
      <w:marLeft w:val="0"/>
      <w:marRight w:val="0"/>
      <w:marTop w:val="0"/>
      <w:marBottom w:val="0"/>
      <w:divBdr>
        <w:top w:val="none" w:sz="0" w:space="0" w:color="auto"/>
        <w:left w:val="none" w:sz="0" w:space="0" w:color="auto"/>
        <w:bottom w:val="none" w:sz="0" w:space="0" w:color="auto"/>
        <w:right w:val="none" w:sz="0" w:space="0" w:color="auto"/>
      </w:divBdr>
    </w:div>
    <w:div w:id="2055687652">
      <w:bodyDiv w:val="1"/>
      <w:marLeft w:val="0"/>
      <w:marRight w:val="0"/>
      <w:marTop w:val="0"/>
      <w:marBottom w:val="0"/>
      <w:divBdr>
        <w:top w:val="none" w:sz="0" w:space="0" w:color="auto"/>
        <w:left w:val="none" w:sz="0" w:space="0" w:color="auto"/>
        <w:bottom w:val="none" w:sz="0" w:space="0" w:color="auto"/>
        <w:right w:val="none" w:sz="0" w:space="0" w:color="auto"/>
      </w:divBdr>
    </w:div>
    <w:div w:id="2055695253">
      <w:bodyDiv w:val="1"/>
      <w:marLeft w:val="0"/>
      <w:marRight w:val="0"/>
      <w:marTop w:val="0"/>
      <w:marBottom w:val="0"/>
      <w:divBdr>
        <w:top w:val="none" w:sz="0" w:space="0" w:color="auto"/>
        <w:left w:val="none" w:sz="0" w:space="0" w:color="auto"/>
        <w:bottom w:val="none" w:sz="0" w:space="0" w:color="auto"/>
        <w:right w:val="none" w:sz="0" w:space="0" w:color="auto"/>
      </w:divBdr>
    </w:div>
    <w:div w:id="2055733466">
      <w:bodyDiv w:val="1"/>
      <w:marLeft w:val="0"/>
      <w:marRight w:val="0"/>
      <w:marTop w:val="0"/>
      <w:marBottom w:val="0"/>
      <w:divBdr>
        <w:top w:val="none" w:sz="0" w:space="0" w:color="auto"/>
        <w:left w:val="none" w:sz="0" w:space="0" w:color="auto"/>
        <w:bottom w:val="none" w:sz="0" w:space="0" w:color="auto"/>
        <w:right w:val="none" w:sz="0" w:space="0" w:color="auto"/>
      </w:divBdr>
    </w:div>
    <w:div w:id="2055956861">
      <w:bodyDiv w:val="1"/>
      <w:marLeft w:val="0"/>
      <w:marRight w:val="0"/>
      <w:marTop w:val="0"/>
      <w:marBottom w:val="0"/>
      <w:divBdr>
        <w:top w:val="none" w:sz="0" w:space="0" w:color="auto"/>
        <w:left w:val="none" w:sz="0" w:space="0" w:color="auto"/>
        <w:bottom w:val="none" w:sz="0" w:space="0" w:color="auto"/>
        <w:right w:val="none" w:sz="0" w:space="0" w:color="auto"/>
      </w:divBdr>
    </w:div>
    <w:div w:id="2056008025">
      <w:bodyDiv w:val="1"/>
      <w:marLeft w:val="0"/>
      <w:marRight w:val="0"/>
      <w:marTop w:val="0"/>
      <w:marBottom w:val="0"/>
      <w:divBdr>
        <w:top w:val="none" w:sz="0" w:space="0" w:color="auto"/>
        <w:left w:val="none" w:sz="0" w:space="0" w:color="auto"/>
        <w:bottom w:val="none" w:sz="0" w:space="0" w:color="auto"/>
        <w:right w:val="none" w:sz="0" w:space="0" w:color="auto"/>
      </w:divBdr>
    </w:div>
    <w:div w:id="2056075093">
      <w:bodyDiv w:val="1"/>
      <w:marLeft w:val="0"/>
      <w:marRight w:val="0"/>
      <w:marTop w:val="0"/>
      <w:marBottom w:val="0"/>
      <w:divBdr>
        <w:top w:val="none" w:sz="0" w:space="0" w:color="auto"/>
        <w:left w:val="none" w:sz="0" w:space="0" w:color="auto"/>
        <w:bottom w:val="none" w:sz="0" w:space="0" w:color="auto"/>
        <w:right w:val="none" w:sz="0" w:space="0" w:color="auto"/>
      </w:divBdr>
    </w:div>
    <w:div w:id="2056153332">
      <w:bodyDiv w:val="1"/>
      <w:marLeft w:val="0"/>
      <w:marRight w:val="0"/>
      <w:marTop w:val="0"/>
      <w:marBottom w:val="0"/>
      <w:divBdr>
        <w:top w:val="none" w:sz="0" w:space="0" w:color="auto"/>
        <w:left w:val="none" w:sz="0" w:space="0" w:color="auto"/>
        <w:bottom w:val="none" w:sz="0" w:space="0" w:color="auto"/>
        <w:right w:val="none" w:sz="0" w:space="0" w:color="auto"/>
      </w:divBdr>
    </w:div>
    <w:div w:id="2056157232">
      <w:bodyDiv w:val="1"/>
      <w:marLeft w:val="0"/>
      <w:marRight w:val="0"/>
      <w:marTop w:val="0"/>
      <w:marBottom w:val="0"/>
      <w:divBdr>
        <w:top w:val="none" w:sz="0" w:space="0" w:color="auto"/>
        <w:left w:val="none" w:sz="0" w:space="0" w:color="auto"/>
        <w:bottom w:val="none" w:sz="0" w:space="0" w:color="auto"/>
        <w:right w:val="none" w:sz="0" w:space="0" w:color="auto"/>
      </w:divBdr>
    </w:div>
    <w:div w:id="2056273962">
      <w:bodyDiv w:val="1"/>
      <w:marLeft w:val="0"/>
      <w:marRight w:val="0"/>
      <w:marTop w:val="0"/>
      <w:marBottom w:val="0"/>
      <w:divBdr>
        <w:top w:val="none" w:sz="0" w:space="0" w:color="auto"/>
        <w:left w:val="none" w:sz="0" w:space="0" w:color="auto"/>
        <w:bottom w:val="none" w:sz="0" w:space="0" w:color="auto"/>
        <w:right w:val="none" w:sz="0" w:space="0" w:color="auto"/>
      </w:divBdr>
    </w:div>
    <w:div w:id="2056346159">
      <w:bodyDiv w:val="1"/>
      <w:marLeft w:val="0"/>
      <w:marRight w:val="0"/>
      <w:marTop w:val="0"/>
      <w:marBottom w:val="0"/>
      <w:divBdr>
        <w:top w:val="none" w:sz="0" w:space="0" w:color="auto"/>
        <w:left w:val="none" w:sz="0" w:space="0" w:color="auto"/>
        <w:bottom w:val="none" w:sz="0" w:space="0" w:color="auto"/>
        <w:right w:val="none" w:sz="0" w:space="0" w:color="auto"/>
      </w:divBdr>
    </w:div>
    <w:div w:id="2056349780">
      <w:bodyDiv w:val="1"/>
      <w:marLeft w:val="0"/>
      <w:marRight w:val="0"/>
      <w:marTop w:val="0"/>
      <w:marBottom w:val="0"/>
      <w:divBdr>
        <w:top w:val="none" w:sz="0" w:space="0" w:color="auto"/>
        <w:left w:val="none" w:sz="0" w:space="0" w:color="auto"/>
        <w:bottom w:val="none" w:sz="0" w:space="0" w:color="auto"/>
        <w:right w:val="none" w:sz="0" w:space="0" w:color="auto"/>
      </w:divBdr>
    </w:div>
    <w:div w:id="2056392071">
      <w:bodyDiv w:val="1"/>
      <w:marLeft w:val="0"/>
      <w:marRight w:val="0"/>
      <w:marTop w:val="0"/>
      <w:marBottom w:val="0"/>
      <w:divBdr>
        <w:top w:val="none" w:sz="0" w:space="0" w:color="auto"/>
        <w:left w:val="none" w:sz="0" w:space="0" w:color="auto"/>
        <w:bottom w:val="none" w:sz="0" w:space="0" w:color="auto"/>
        <w:right w:val="none" w:sz="0" w:space="0" w:color="auto"/>
      </w:divBdr>
    </w:div>
    <w:div w:id="2056659077">
      <w:bodyDiv w:val="1"/>
      <w:marLeft w:val="0"/>
      <w:marRight w:val="0"/>
      <w:marTop w:val="0"/>
      <w:marBottom w:val="0"/>
      <w:divBdr>
        <w:top w:val="none" w:sz="0" w:space="0" w:color="auto"/>
        <w:left w:val="none" w:sz="0" w:space="0" w:color="auto"/>
        <w:bottom w:val="none" w:sz="0" w:space="0" w:color="auto"/>
        <w:right w:val="none" w:sz="0" w:space="0" w:color="auto"/>
      </w:divBdr>
    </w:div>
    <w:div w:id="2056659553">
      <w:bodyDiv w:val="1"/>
      <w:marLeft w:val="0"/>
      <w:marRight w:val="0"/>
      <w:marTop w:val="0"/>
      <w:marBottom w:val="0"/>
      <w:divBdr>
        <w:top w:val="none" w:sz="0" w:space="0" w:color="auto"/>
        <w:left w:val="none" w:sz="0" w:space="0" w:color="auto"/>
        <w:bottom w:val="none" w:sz="0" w:space="0" w:color="auto"/>
        <w:right w:val="none" w:sz="0" w:space="0" w:color="auto"/>
      </w:divBdr>
    </w:div>
    <w:div w:id="2056853223">
      <w:bodyDiv w:val="1"/>
      <w:marLeft w:val="0"/>
      <w:marRight w:val="0"/>
      <w:marTop w:val="0"/>
      <w:marBottom w:val="0"/>
      <w:divBdr>
        <w:top w:val="none" w:sz="0" w:space="0" w:color="auto"/>
        <w:left w:val="none" w:sz="0" w:space="0" w:color="auto"/>
        <w:bottom w:val="none" w:sz="0" w:space="0" w:color="auto"/>
        <w:right w:val="none" w:sz="0" w:space="0" w:color="auto"/>
      </w:divBdr>
    </w:div>
    <w:div w:id="2056854412">
      <w:bodyDiv w:val="1"/>
      <w:marLeft w:val="0"/>
      <w:marRight w:val="0"/>
      <w:marTop w:val="0"/>
      <w:marBottom w:val="0"/>
      <w:divBdr>
        <w:top w:val="none" w:sz="0" w:space="0" w:color="auto"/>
        <w:left w:val="none" w:sz="0" w:space="0" w:color="auto"/>
        <w:bottom w:val="none" w:sz="0" w:space="0" w:color="auto"/>
        <w:right w:val="none" w:sz="0" w:space="0" w:color="auto"/>
      </w:divBdr>
    </w:div>
    <w:div w:id="2056924573">
      <w:bodyDiv w:val="1"/>
      <w:marLeft w:val="0"/>
      <w:marRight w:val="0"/>
      <w:marTop w:val="0"/>
      <w:marBottom w:val="0"/>
      <w:divBdr>
        <w:top w:val="none" w:sz="0" w:space="0" w:color="auto"/>
        <w:left w:val="none" w:sz="0" w:space="0" w:color="auto"/>
        <w:bottom w:val="none" w:sz="0" w:space="0" w:color="auto"/>
        <w:right w:val="none" w:sz="0" w:space="0" w:color="auto"/>
      </w:divBdr>
    </w:div>
    <w:div w:id="2056998566">
      <w:bodyDiv w:val="1"/>
      <w:marLeft w:val="0"/>
      <w:marRight w:val="0"/>
      <w:marTop w:val="0"/>
      <w:marBottom w:val="0"/>
      <w:divBdr>
        <w:top w:val="none" w:sz="0" w:space="0" w:color="auto"/>
        <w:left w:val="none" w:sz="0" w:space="0" w:color="auto"/>
        <w:bottom w:val="none" w:sz="0" w:space="0" w:color="auto"/>
        <w:right w:val="none" w:sz="0" w:space="0" w:color="auto"/>
      </w:divBdr>
    </w:div>
    <w:div w:id="2057046183">
      <w:bodyDiv w:val="1"/>
      <w:marLeft w:val="0"/>
      <w:marRight w:val="0"/>
      <w:marTop w:val="0"/>
      <w:marBottom w:val="0"/>
      <w:divBdr>
        <w:top w:val="none" w:sz="0" w:space="0" w:color="auto"/>
        <w:left w:val="none" w:sz="0" w:space="0" w:color="auto"/>
        <w:bottom w:val="none" w:sz="0" w:space="0" w:color="auto"/>
        <w:right w:val="none" w:sz="0" w:space="0" w:color="auto"/>
      </w:divBdr>
    </w:div>
    <w:div w:id="2057272256">
      <w:bodyDiv w:val="1"/>
      <w:marLeft w:val="0"/>
      <w:marRight w:val="0"/>
      <w:marTop w:val="0"/>
      <w:marBottom w:val="0"/>
      <w:divBdr>
        <w:top w:val="none" w:sz="0" w:space="0" w:color="auto"/>
        <w:left w:val="none" w:sz="0" w:space="0" w:color="auto"/>
        <w:bottom w:val="none" w:sz="0" w:space="0" w:color="auto"/>
        <w:right w:val="none" w:sz="0" w:space="0" w:color="auto"/>
      </w:divBdr>
    </w:div>
    <w:div w:id="2057584535">
      <w:bodyDiv w:val="1"/>
      <w:marLeft w:val="0"/>
      <w:marRight w:val="0"/>
      <w:marTop w:val="0"/>
      <w:marBottom w:val="0"/>
      <w:divBdr>
        <w:top w:val="none" w:sz="0" w:space="0" w:color="auto"/>
        <w:left w:val="none" w:sz="0" w:space="0" w:color="auto"/>
        <w:bottom w:val="none" w:sz="0" w:space="0" w:color="auto"/>
        <w:right w:val="none" w:sz="0" w:space="0" w:color="auto"/>
      </w:divBdr>
    </w:div>
    <w:div w:id="2057654296">
      <w:bodyDiv w:val="1"/>
      <w:marLeft w:val="0"/>
      <w:marRight w:val="0"/>
      <w:marTop w:val="0"/>
      <w:marBottom w:val="0"/>
      <w:divBdr>
        <w:top w:val="none" w:sz="0" w:space="0" w:color="auto"/>
        <w:left w:val="none" w:sz="0" w:space="0" w:color="auto"/>
        <w:bottom w:val="none" w:sz="0" w:space="0" w:color="auto"/>
        <w:right w:val="none" w:sz="0" w:space="0" w:color="auto"/>
      </w:divBdr>
    </w:div>
    <w:div w:id="2057701966">
      <w:bodyDiv w:val="1"/>
      <w:marLeft w:val="0"/>
      <w:marRight w:val="0"/>
      <w:marTop w:val="0"/>
      <w:marBottom w:val="0"/>
      <w:divBdr>
        <w:top w:val="none" w:sz="0" w:space="0" w:color="auto"/>
        <w:left w:val="none" w:sz="0" w:space="0" w:color="auto"/>
        <w:bottom w:val="none" w:sz="0" w:space="0" w:color="auto"/>
        <w:right w:val="none" w:sz="0" w:space="0" w:color="auto"/>
      </w:divBdr>
    </w:div>
    <w:div w:id="2057971870">
      <w:bodyDiv w:val="1"/>
      <w:marLeft w:val="0"/>
      <w:marRight w:val="0"/>
      <w:marTop w:val="0"/>
      <w:marBottom w:val="0"/>
      <w:divBdr>
        <w:top w:val="none" w:sz="0" w:space="0" w:color="auto"/>
        <w:left w:val="none" w:sz="0" w:space="0" w:color="auto"/>
        <w:bottom w:val="none" w:sz="0" w:space="0" w:color="auto"/>
        <w:right w:val="none" w:sz="0" w:space="0" w:color="auto"/>
      </w:divBdr>
    </w:div>
    <w:div w:id="2058045555">
      <w:bodyDiv w:val="1"/>
      <w:marLeft w:val="0"/>
      <w:marRight w:val="0"/>
      <w:marTop w:val="0"/>
      <w:marBottom w:val="0"/>
      <w:divBdr>
        <w:top w:val="none" w:sz="0" w:space="0" w:color="auto"/>
        <w:left w:val="none" w:sz="0" w:space="0" w:color="auto"/>
        <w:bottom w:val="none" w:sz="0" w:space="0" w:color="auto"/>
        <w:right w:val="none" w:sz="0" w:space="0" w:color="auto"/>
      </w:divBdr>
    </w:div>
    <w:div w:id="2058046197">
      <w:bodyDiv w:val="1"/>
      <w:marLeft w:val="0"/>
      <w:marRight w:val="0"/>
      <w:marTop w:val="0"/>
      <w:marBottom w:val="0"/>
      <w:divBdr>
        <w:top w:val="none" w:sz="0" w:space="0" w:color="auto"/>
        <w:left w:val="none" w:sz="0" w:space="0" w:color="auto"/>
        <w:bottom w:val="none" w:sz="0" w:space="0" w:color="auto"/>
        <w:right w:val="none" w:sz="0" w:space="0" w:color="auto"/>
      </w:divBdr>
    </w:div>
    <w:div w:id="2058117102">
      <w:bodyDiv w:val="1"/>
      <w:marLeft w:val="0"/>
      <w:marRight w:val="0"/>
      <w:marTop w:val="0"/>
      <w:marBottom w:val="0"/>
      <w:divBdr>
        <w:top w:val="none" w:sz="0" w:space="0" w:color="auto"/>
        <w:left w:val="none" w:sz="0" w:space="0" w:color="auto"/>
        <w:bottom w:val="none" w:sz="0" w:space="0" w:color="auto"/>
        <w:right w:val="none" w:sz="0" w:space="0" w:color="auto"/>
      </w:divBdr>
    </w:div>
    <w:div w:id="2058385219">
      <w:bodyDiv w:val="1"/>
      <w:marLeft w:val="0"/>
      <w:marRight w:val="0"/>
      <w:marTop w:val="0"/>
      <w:marBottom w:val="0"/>
      <w:divBdr>
        <w:top w:val="none" w:sz="0" w:space="0" w:color="auto"/>
        <w:left w:val="none" w:sz="0" w:space="0" w:color="auto"/>
        <w:bottom w:val="none" w:sz="0" w:space="0" w:color="auto"/>
        <w:right w:val="none" w:sz="0" w:space="0" w:color="auto"/>
      </w:divBdr>
    </w:div>
    <w:div w:id="2058553903">
      <w:bodyDiv w:val="1"/>
      <w:marLeft w:val="0"/>
      <w:marRight w:val="0"/>
      <w:marTop w:val="0"/>
      <w:marBottom w:val="0"/>
      <w:divBdr>
        <w:top w:val="none" w:sz="0" w:space="0" w:color="auto"/>
        <w:left w:val="none" w:sz="0" w:space="0" w:color="auto"/>
        <w:bottom w:val="none" w:sz="0" w:space="0" w:color="auto"/>
        <w:right w:val="none" w:sz="0" w:space="0" w:color="auto"/>
      </w:divBdr>
    </w:div>
    <w:div w:id="2058621446">
      <w:bodyDiv w:val="1"/>
      <w:marLeft w:val="0"/>
      <w:marRight w:val="0"/>
      <w:marTop w:val="0"/>
      <w:marBottom w:val="0"/>
      <w:divBdr>
        <w:top w:val="none" w:sz="0" w:space="0" w:color="auto"/>
        <w:left w:val="none" w:sz="0" w:space="0" w:color="auto"/>
        <w:bottom w:val="none" w:sz="0" w:space="0" w:color="auto"/>
        <w:right w:val="none" w:sz="0" w:space="0" w:color="auto"/>
      </w:divBdr>
    </w:div>
    <w:div w:id="2058626207">
      <w:bodyDiv w:val="1"/>
      <w:marLeft w:val="0"/>
      <w:marRight w:val="0"/>
      <w:marTop w:val="0"/>
      <w:marBottom w:val="0"/>
      <w:divBdr>
        <w:top w:val="none" w:sz="0" w:space="0" w:color="auto"/>
        <w:left w:val="none" w:sz="0" w:space="0" w:color="auto"/>
        <w:bottom w:val="none" w:sz="0" w:space="0" w:color="auto"/>
        <w:right w:val="none" w:sz="0" w:space="0" w:color="auto"/>
      </w:divBdr>
    </w:div>
    <w:div w:id="2058771700">
      <w:bodyDiv w:val="1"/>
      <w:marLeft w:val="0"/>
      <w:marRight w:val="0"/>
      <w:marTop w:val="0"/>
      <w:marBottom w:val="0"/>
      <w:divBdr>
        <w:top w:val="none" w:sz="0" w:space="0" w:color="auto"/>
        <w:left w:val="none" w:sz="0" w:space="0" w:color="auto"/>
        <w:bottom w:val="none" w:sz="0" w:space="0" w:color="auto"/>
        <w:right w:val="none" w:sz="0" w:space="0" w:color="auto"/>
      </w:divBdr>
    </w:div>
    <w:div w:id="2058771947">
      <w:bodyDiv w:val="1"/>
      <w:marLeft w:val="0"/>
      <w:marRight w:val="0"/>
      <w:marTop w:val="0"/>
      <w:marBottom w:val="0"/>
      <w:divBdr>
        <w:top w:val="none" w:sz="0" w:space="0" w:color="auto"/>
        <w:left w:val="none" w:sz="0" w:space="0" w:color="auto"/>
        <w:bottom w:val="none" w:sz="0" w:space="0" w:color="auto"/>
        <w:right w:val="none" w:sz="0" w:space="0" w:color="auto"/>
      </w:divBdr>
    </w:div>
    <w:div w:id="2058966401">
      <w:bodyDiv w:val="1"/>
      <w:marLeft w:val="0"/>
      <w:marRight w:val="0"/>
      <w:marTop w:val="0"/>
      <w:marBottom w:val="0"/>
      <w:divBdr>
        <w:top w:val="none" w:sz="0" w:space="0" w:color="auto"/>
        <w:left w:val="none" w:sz="0" w:space="0" w:color="auto"/>
        <w:bottom w:val="none" w:sz="0" w:space="0" w:color="auto"/>
        <w:right w:val="none" w:sz="0" w:space="0" w:color="auto"/>
      </w:divBdr>
    </w:div>
    <w:div w:id="2059014601">
      <w:bodyDiv w:val="1"/>
      <w:marLeft w:val="0"/>
      <w:marRight w:val="0"/>
      <w:marTop w:val="0"/>
      <w:marBottom w:val="0"/>
      <w:divBdr>
        <w:top w:val="none" w:sz="0" w:space="0" w:color="auto"/>
        <w:left w:val="none" w:sz="0" w:space="0" w:color="auto"/>
        <w:bottom w:val="none" w:sz="0" w:space="0" w:color="auto"/>
        <w:right w:val="none" w:sz="0" w:space="0" w:color="auto"/>
      </w:divBdr>
    </w:div>
    <w:div w:id="2059085743">
      <w:bodyDiv w:val="1"/>
      <w:marLeft w:val="0"/>
      <w:marRight w:val="0"/>
      <w:marTop w:val="0"/>
      <w:marBottom w:val="0"/>
      <w:divBdr>
        <w:top w:val="none" w:sz="0" w:space="0" w:color="auto"/>
        <w:left w:val="none" w:sz="0" w:space="0" w:color="auto"/>
        <w:bottom w:val="none" w:sz="0" w:space="0" w:color="auto"/>
        <w:right w:val="none" w:sz="0" w:space="0" w:color="auto"/>
      </w:divBdr>
    </w:div>
    <w:div w:id="2059278486">
      <w:bodyDiv w:val="1"/>
      <w:marLeft w:val="0"/>
      <w:marRight w:val="0"/>
      <w:marTop w:val="0"/>
      <w:marBottom w:val="0"/>
      <w:divBdr>
        <w:top w:val="none" w:sz="0" w:space="0" w:color="auto"/>
        <w:left w:val="none" w:sz="0" w:space="0" w:color="auto"/>
        <w:bottom w:val="none" w:sz="0" w:space="0" w:color="auto"/>
        <w:right w:val="none" w:sz="0" w:space="0" w:color="auto"/>
      </w:divBdr>
    </w:div>
    <w:div w:id="2059280219">
      <w:bodyDiv w:val="1"/>
      <w:marLeft w:val="0"/>
      <w:marRight w:val="0"/>
      <w:marTop w:val="0"/>
      <w:marBottom w:val="0"/>
      <w:divBdr>
        <w:top w:val="none" w:sz="0" w:space="0" w:color="auto"/>
        <w:left w:val="none" w:sz="0" w:space="0" w:color="auto"/>
        <w:bottom w:val="none" w:sz="0" w:space="0" w:color="auto"/>
        <w:right w:val="none" w:sz="0" w:space="0" w:color="auto"/>
      </w:divBdr>
    </w:div>
    <w:div w:id="2059359919">
      <w:bodyDiv w:val="1"/>
      <w:marLeft w:val="0"/>
      <w:marRight w:val="0"/>
      <w:marTop w:val="0"/>
      <w:marBottom w:val="0"/>
      <w:divBdr>
        <w:top w:val="none" w:sz="0" w:space="0" w:color="auto"/>
        <w:left w:val="none" w:sz="0" w:space="0" w:color="auto"/>
        <w:bottom w:val="none" w:sz="0" w:space="0" w:color="auto"/>
        <w:right w:val="none" w:sz="0" w:space="0" w:color="auto"/>
      </w:divBdr>
    </w:div>
    <w:div w:id="2059432119">
      <w:bodyDiv w:val="1"/>
      <w:marLeft w:val="0"/>
      <w:marRight w:val="0"/>
      <w:marTop w:val="0"/>
      <w:marBottom w:val="0"/>
      <w:divBdr>
        <w:top w:val="none" w:sz="0" w:space="0" w:color="auto"/>
        <w:left w:val="none" w:sz="0" w:space="0" w:color="auto"/>
        <w:bottom w:val="none" w:sz="0" w:space="0" w:color="auto"/>
        <w:right w:val="none" w:sz="0" w:space="0" w:color="auto"/>
      </w:divBdr>
    </w:div>
    <w:div w:id="2059433161">
      <w:bodyDiv w:val="1"/>
      <w:marLeft w:val="0"/>
      <w:marRight w:val="0"/>
      <w:marTop w:val="0"/>
      <w:marBottom w:val="0"/>
      <w:divBdr>
        <w:top w:val="none" w:sz="0" w:space="0" w:color="auto"/>
        <w:left w:val="none" w:sz="0" w:space="0" w:color="auto"/>
        <w:bottom w:val="none" w:sz="0" w:space="0" w:color="auto"/>
        <w:right w:val="none" w:sz="0" w:space="0" w:color="auto"/>
      </w:divBdr>
    </w:div>
    <w:div w:id="2059552009">
      <w:bodyDiv w:val="1"/>
      <w:marLeft w:val="0"/>
      <w:marRight w:val="0"/>
      <w:marTop w:val="0"/>
      <w:marBottom w:val="0"/>
      <w:divBdr>
        <w:top w:val="none" w:sz="0" w:space="0" w:color="auto"/>
        <w:left w:val="none" w:sz="0" w:space="0" w:color="auto"/>
        <w:bottom w:val="none" w:sz="0" w:space="0" w:color="auto"/>
        <w:right w:val="none" w:sz="0" w:space="0" w:color="auto"/>
      </w:divBdr>
    </w:div>
    <w:div w:id="2060008548">
      <w:bodyDiv w:val="1"/>
      <w:marLeft w:val="0"/>
      <w:marRight w:val="0"/>
      <w:marTop w:val="0"/>
      <w:marBottom w:val="0"/>
      <w:divBdr>
        <w:top w:val="none" w:sz="0" w:space="0" w:color="auto"/>
        <w:left w:val="none" w:sz="0" w:space="0" w:color="auto"/>
        <w:bottom w:val="none" w:sz="0" w:space="0" w:color="auto"/>
        <w:right w:val="none" w:sz="0" w:space="0" w:color="auto"/>
      </w:divBdr>
    </w:div>
    <w:div w:id="2060015248">
      <w:bodyDiv w:val="1"/>
      <w:marLeft w:val="0"/>
      <w:marRight w:val="0"/>
      <w:marTop w:val="0"/>
      <w:marBottom w:val="0"/>
      <w:divBdr>
        <w:top w:val="none" w:sz="0" w:space="0" w:color="auto"/>
        <w:left w:val="none" w:sz="0" w:space="0" w:color="auto"/>
        <w:bottom w:val="none" w:sz="0" w:space="0" w:color="auto"/>
        <w:right w:val="none" w:sz="0" w:space="0" w:color="auto"/>
      </w:divBdr>
    </w:div>
    <w:div w:id="2060127487">
      <w:bodyDiv w:val="1"/>
      <w:marLeft w:val="0"/>
      <w:marRight w:val="0"/>
      <w:marTop w:val="0"/>
      <w:marBottom w:val="0"/>
      <w:divBdr>
        <w:top w:val="none" w:sz="0" w:space="0" w:color="auto"/>
        <w:left w:val="none" w:sz="0" w:space="0" w:color="auto"/>
        <w:bottom w:val="none" w:sz="0" w:space="0" w:color="auto"/>
        <w:right w:val="none" w:sz="0" w:space="0" w:color="auto"/>
      </w:divBdr>
    </w:div>
    <w:div w:id="2060127883">
      <w:bodyDiv w:val="1"/>
      <w:marLeft w:val="0"/>
      <w:marRight w:val="0"/>
      <w:marTop w:val="0"/>
      <w:marBottom w:val="0"/>
      <w:divBdr>
        <w:top w:val="none" w:sz="0" w:space="0" w:color="auto"/>
        <w:left w:val="none" w:sz="0" w:space="0" w:color="auto"/>
        <w:bottom w:val="none" w:sz="0" w:space="0" w:color="auto"/>
        <w:right w:val="none" w:sz="0" w:space="0" w:color="auto"/>
      </w:divBdr>
    </w:div>
    <w:div w:id="2060396680">
      <w:bodyDiv w:val="1"/>
      <w:marLeft w:val="0"/>
      <w:marRight w:val="0"/>
      <w:marTop w:val="0"/>
      <w:marBottom w:val="0"/>
      <w:divBdr>
        <w:top w:val="none" w:sz="0" w:space="0" w:color="auto"/>
        <w:left w:val="none" w:sz="0" w:space="0" w:color="auto"/>
        <w:bottom w:val="none" w:sz="0" w:space="0" w:color="auto"/>
        <w:right w:val="none" w:sz="0" w:space="0" w:color="auto"/>
      </w:divBdr>
    </w:div>
    <w:div w:id="2060472791">
      <w:bodyDiv w:val="1"/>
      <w:marLeft w:val="0"/>
      <w:marRight w:val="0"/>
      <w:marTop w:val="0"/>
      <w:marBottom w:val="0"/>
      <w:divBdr>
        <w:top w:val="none" w:sz="0" w:space="0" w:color="auto"/>
        <w:left w:val="none" w:sz="0" w:space="0" w:color="auto"/>
        <w:bottom w:val="none" w:sz="0" w:space="0" w:color="auto"/>
        <w:right w:val="none" w:sz="0" w:space="0" w:color="auto"/>
      </w:divBdr>
    </w:div>
    <w:div w:id="2060476060">
      <w:bodyDiv w:val="1"/>
      <w:marLeft w:val="0"/>
      <w:marRight w:val="0"/>
      <w:marTop w:val="0"/>
      <w:marBottom w:val="0"/>
      <w:divBdr>
        <w:top w:val="none" w:sz="0" w:space="0" w:color="auto"/>
        <w:left w:val="none" w:sz="0" w:space="0" w:color="auto"/>
        <w:bottom w:val="none" w:sz="0" w:space="0" w:color="auto"/>
        <w:right w:val="none" w:sz="0" w:space="0" w:color="auto"/>
      </w:divBdr>
    </w:div>
    <w:div w:id="2060589514">
      <w:bodyDiv w:val="1"/>
      <w:marLeft w:val="0"/>
      <w:marRight w:val="0"/>
      <w:marTop w:val="0"/>
      <w:marBottom w:val="0"/>
      <w:divBdr>
        <w:top w:val="none" w:sz="0" w:space="0" w:color="auto"/>
        <w:left w:val="none" w:sz="0" w:space="0" w:color="auto"/>
        <w:bottom w:val="none" w:sz="0" w:space="0" w:color="auto"/>
        <w:right w:val="none" w:sz="0" w:space="0" w:color="auto"/>
      </w:divBdr>
    </w:div>
    <w:div w:id="2060669885">
      <w:bodyDiv w:val="1"/>
      <w:marLeft w:val="0"/>
      <w:marRight w:val="0"/>
      <w:marTop w:val="0"/>
      <w:marBottom w:val="0"/>
      <w:divBdr>
        <w:top w:val="none" w:sz="0" w:space="0" w:color="auto"/>
        <w:left w:val="none" w:sz="0" w:space="0" w:color="auto"/>
        <w:bottom w:val="none" w:sz="0" w:space="0" w:color="auto"/>
        <w:right w:val="none" w:sz="0" w:space="0" w:color="auto"/>
      </w:divBdr>
    </w:div>
    <w:div w:id="2060782447">
      <w:bodyDiv w:val="1"/>
      <w:marLeft w:val="0"/>
      <w:marRight w:val="0"/>
      <w:marTop w:val="0"/>
      <w:marBottom w:val="0"/>
      <w:divBdr>
        <w:top w:val="none" w:sz="0" w:space="0" w:color="auto"/>
        <w:left w:val="none" w:sz="0" w:space="0" w:color="auto"/>
        <w:bottom w:val="none" w:sz="0" w:space="0" w:color="auto"/>
        <w:right w:val="none" w:sz="0" w:space="0" w:color="auto"/>
      </w:divBdr>
    </w:div>
    <w:div w:id="2060862872">
      <w:bodyDiv w:val="1"/>
      <w:marLeft w:val="0"/>
      <w:marRight w:val="0"/>
      <w:marTop w:val="0"/>
      <w:marBottom w:val="0"/>
      <w:divBdr>
        <w:top w:val="none" w:sz="0" w:space="0" w:color="auto"/>
        <w:left w:val="none" w:sz="0" w:space="0" w:color="auto"/>
        <w:bottom w:val="none" w:sz="0" w:space="0" w:color="auto"/>
        <w:right w:val="none" w:sz="0" w:space="0" w:color="auto"/>
      </w:divBdr>
    </w:div>
    <w:div w:id="2060938423">
      <w:bodyDiv w:val="1"/>
      <w:marLeft w:val="0"/>
      <w:marRight w:val="0"/>
      <w:marTop w:val="0"/>
      <w:marBottom w:val="0"/>
      <w:divBdr>
        <w:top w:val="none" w:sz="0" w:space="0" w:color="auto"/>
        <w:left w:val="none" w:sz="0" w:space="0" w:color="auto"/>
        <w:bottom w:val="none" w:sz="0" w:space="0" w:color="auto"/>
        <w:right w:val="none" w:sz="0" w:space="0" w:color="auto"/>
      </w:divBdr>
    </w:div>
    <w:div w:id="2061005114">
      <w:bodyDiv w:val="1"/>
      <w:marLeft w:val="0"/>
      <w:marRight w:val="0"/>
      <w:marTop w:val="0"/>
      <w:marBottom w:val="0"/>
      <w:divBdr>
        <w:top w:val="none" w:sz="0" w:space="0" w:color="auto"/>
        <w:left w:val="none" w:sz="0" w:space="0" w:color="auto"/>
        <w:bottom w:val="none" w:sz="0" w:space="0" w:color="auto"/>
        <w:right w:val="none" w:sz="0" w:space="0" w:color="auto"/>
      </w:divBdr>
    </w:div>
    <w:div w:id="2061005713">
      <w:bodyDiv w:val="1"/>
      <w:marLeft w:val="0"/>
      <w:marRight w:val="0"/>
      <w:marTop w:val="0"/>
      <w:marBottom w:val="0"/>
      <w:divBdr>
        <w:top w:val="none" w:sz="0" w:space="0" w:color="auto"/>
        <w:left w:val="none" w:sz="0" w:space="0" w:color="auto"/>
        <w:bottom w:val="none" w:sz="0" w:space="0" w:color="auto"/>
        <w:right w:val="none" w:sz="0" w:space="0" w:color="auto"/>
      </w:divBdr>
    </w:div>
    <w:div w:id="2061317098">
      <w:bodyDiv w:val="1"/>
      <w:marLeft w:val="0"/>
      <w:marRight w:val="0"/>
      <w:marTop w:val="0"/>
      <w:marBottom w:val="0"/>
      <w:divBdr>
        <w:top w:val="none" w:sz="0" w:space="0" w:color="auto"/>
        <w:left w:val="none" w:sz="0" w:space="0" w:color="auto"/>
        <w:bottom w:val="none" w:sz="0" w:space="0" w:color="auto"/>
        <w:right w:val="none" w:sz="0" w:space="0" w:color="auto"/>
      </w:divBdr>
    </w:div>
    <w:div w:id="2061318301">
      <w:bodyDiv w:val="1"/>
      <w:marLeft w:val="0"/>
      <w:marRight w:val="0"/>
      <w:marTop w:val="0"/>
      <w:marBottom w:val="0"/>
      <w:divBdr>
        <w:top w:val="none" w:sz="0" w:space="0" w:color="auto"/>
        <w:left w:val="none" w:sz="0" w:space="0" w:color="auto"/>
        <w:bottom w:val="none" w:sz="0" w:space="0" w:color="auto"/>
        <w:right w:val="none" w:sz="0" w:space="0" w:color="auto"/>
      </w:divBdr>
    </w:div>
    <w:div w:id="2061443655">
      <w:bodyDiv w:val="1"/>
      <w:marLeft w:val="0"/>
      <w:marRight w:val="0"/>
      <w:marTop w:val="0"/>
      <w:marBottom w:val="0"/>
      <w:divBdr>
        <w:top w:val="none" w:sz="0" w:space="0" w:color="auto"/>
        <w:left w:val="none" w:sz="0" w:space="0" w:color="auto"/>
        <w:bottom w:val="none" w:sz="0" w:space="0" w:color="auto"/>
        <w:right w:val="none" w:sz="0" w:space="0" w:color="auto"/>
      </w:divBdr>
    </w:div>
    <w:div w:id="2061708040">
      <w:bodyDiv w:val="1"/>
      <w:marLeft w:val="0"/>
      <w:marRight w:val="0"/>
      <w:marTop w:val="0"/>
      <w:marBottom w:val="0"/>
      <w:divBdr>
        <w:top w:val="none" w:sz="0" w:space="0" w:color="auto"/>
        <w:left w:val="none" w:sz="0" w:space="0" w:color="auto"/>
        <w:bottom w:val="none" w:sz="0" w:space="0" w:color="auto"/>
        <w:right w:val="none" w:sz="0" w:space="0" w:color="auto"/>
      </w:divBdr>
    </w:div>
    <w:div w:id="2061898446">
      <w:bodyDiv w:val="1"/>
      <w:marLeft w:val="0"/>
      <w:marRight w:val="0"/>
      <w:marTop w:val="0"/>
      <w:marBottom w:val="0"/>
      <w:divBdr>
        <w:top w:val="none" w:sz="0" w:space="0" w:color="auto"/>
        <w:left w:val="none" w:sz="0" w:space="0" w:color="auto"/>
        <w:bottom w:val="none" w:sz="0" w:space="0" w:color="auto"/>
        <w:right w:val="none" w:sz="0" w:space="0" w:color="auto"/>
      </w:divBdr>
    </w:div>
    <w:div w:id="2061899373">
      <w:bodyDiv w:val="1"/>
      <w:marLeft w:val="0"/>
      <w:marRight w:val="0"/>
      <w:marTop w:val="0"/>
      <w:marBottom w:val="0"/>
      <w:divBdr>
        <w:top w:val="none" w:sz="0" w:space="0" w:color="auto"/>
        <w:left w:val="none" w:sz="0" w:space="0" w:color="auto"/>
        <w:bottom w:val="none" w:sz="0" w:space="0" w:color="auto"/>
        <w:right w:val="none" w:sz="0" w:space="0" w:color="auto"/>
      </w:divBdr>
    </w:div>
    <w:div w:id="2061975272">
      <w:bodyDiv w:val="1"/>
      <w:marLeft w:val="0"/>
      <w:marRight w:val="0"/>
      <w:marTop w:val="0"/>
      <w:marBottom w:val="0"/>
      <w:divBdr>
        <w:top w:val="none" w:sz="0" w:space="0" w:color="auto"/>
        <w:left w:val="none" w:sz="0" w:space="0" w:color="auto"/>
        <w:bottom w:val="none" w:sz="0" w:space="0" w:color="auto"/>
        <w:right w:val="none" w:sz="0" w:space="0" w:color="auto"/>
      </w:divBdr>
    </w:div>
    <w:div w:id="2061977818">
      <w:bodyDiv w:val="1"/>
      <w:marLeft w:val="0"/>
      <w:marRight w:val="0"/>
      <w:marTop w:val="0"/>
      <w:marBottom w:val="0"/>
      <w:divBdr>
        <w:top w:val="none" w:sz="0" w:space="0" w:color="auto"/>
        <w:left w:val="none" w:sz="0" w:space="0" w:color="auto"/>
        <w:bottom w:val="none" w:sz="0" w:space="0" w:color="auto"/>
        <w:right w:val="none" w:sz="0" w:space="0" w:color="auto"/>
      </w:divBdr>
    </w:div>
    <w:div w:id="2062098066">
      <w:bodyDiv w:val="1"/>
      <w:marLeft w:val="0"/>
      <w:marRight w:val="0"/>
      <w:marTop w:val="0"/>
      <w:marBottom w:val="0"/>
      <w:divBdr>
        <w:top w:val="none" w:sz="0" w:space="0" w:color="auto"/>
        <w:left w:val="none" w:sz="0" w:space="0" w:color="auto"/>
        <w:bottom w:val="none" w:sz="0" w:space="0" w:color="auto"/>
        <w:right w:val="none" w:sz="0" w:space="0" w:color="auto"/>
      </w:divBdr>
    </w:div>
    <w:div w:id="2062247536">
      <w:bodyDiv w:val="1"/>
      <w:marLeft w:val="0"/>
      <w:marRight w:val="0"/>
      <w:marTop w:val="0"/>
      <w:marBottom w:val="0"/>
      <w:divBdr>
        <w:top w:val="none" w:sz="0" w:space="0" w:color="auto"/>
        <w:left w:val="none" w:sz="0" w:space="0" w:color="auto"/>
        <w:bottom w:val="none" w:sz="0" w:space="0" w:color="auto"/>
        <w:right w:val="none" w:sz="0" w:space="0" w:color="auto"/>
      </w:divBdr>
    </w:div>
    <w:div w:id="2062748757">
      <w:bodyDiv w:val="1"/>
      <w:marLeft w:val="0"/>
      <w:marRight w:val="0"/>
      <w:marTop w:val="0"/>
      <w:marBottom w:val="0"/>
      <w:divBdr>
        <w:top w:val="none" w:sz="0" w:space="0" w:color="auto"/>
        <w:left w:val="none" w:sz="0" w:space="0" w:color="auto"/>
        <w:bottom w:val="none" w:sz="0" w:space="0" w:color="auto"/>
        <w:right w:val="none" w:sz="0" w:space="0" w:color="auto"/>
      </w:divBdr>
    </w:div>
    <w:div w:id="2063211466">
      <w:bodyDiv w:val="1"/>
      <w:marLeft w:val="0"/>
      <w:marRight w:val="0"/>
      <w:marTop w:val="0"/>
      <w:marBottom w:val="0"/>
      <w:divBdr>
        <w:top w:val="none" w:sz="0" w:space="0" w:color="auto"/>
        <w:left w:val="none" w:sz="0" w:space="0" w:color="auto"/>
        <w:bottom w:val="none" w:sz="0" w:space="0" w:color="auto"/>
        <w:right w:val="none" w:sz="0" w:space="0" w:color="auto"/>
      </w:divBdr>
    </w:div>
    <w:div w:id="2063282745">
      <w:bodyDiv w:val="1"/>
      <w:marLeft w:val="0"/>
      <w:marRight w:val="0"/>
      <w:marTop w:val="0"/>
      <w:marBottom w:val="0"/>
      <w:divBdr>
        <w:top w:val="none" w:sz="0" w:space="0" w:color="auto"/>
        <w:left w:val="none" w:sz="0" w:space="0" w:color="auto"/>
        <w:bottom w:val="none" w:sz="0" w:space="0" w:color="auto"/>
        <w:right w:val="none" w:sz="0" w:space="0" w:color="auto"/>
      </w:divBdr>
    </w:div>
    <w:div w:id="2063283636">
      <w:bodyDiv w:val="1"/>
      <w:marLeft w:val="0"/>
      <w:marRight w:val="0"/>
      <w:marTop w:val="0"/>
      <w:marBottom w:val="0"/>
      <w:divBdr>
        <w:top w:val="none" w:sz="0" w:space="0" w:color="auto"/>
        <w:left w:val="none" w:sz="0" w:space="0" w:color="auto"/>
        <w:bottom w:val="none" w:sz="0" w:space="0" w:color="auto"/>
        <w:right w:val="none" w:sz="0" w:space="0" w:color="auto"/>
      </w:divBdr>
    </w:div>
    <w:div w:id="2063290308">
      <w:bodyDiv w:val="1"/>
      <w:marLeft w:val="0"/>
      <w:marRight w:val="0"/>
      <w:marTop w:val="0"/>
      <w:marBottom w:val="0"/>
      <w:divBdr>
        <w:top w:val="none" w:sz="0" w:space="0" w:color="auto"/>
        <w:left w:val="none" w:sz="0" w:space="0" w:color="auto"/>
        <w:bottom w:val="none" w:sz="0" w:space="0" w:color="auto"/>
        <w:right w:val="none" w:sz="0" w:space="0" w:color="auto"/>
      </w:divBdr>
    </w:div>
    <w:div w:id="2063362693">
      <w:bodyDiv w:val="1"/>
      <w:marLeft w:val="0"/>
      <w:marRight w:val="0"/>
      <w:marTop w:val="0"/>
      <w:marBottom w:val="0"/>
      <w:divBdr>
        <w:top w:val="none" w:sz="0" w:space="0" w:color="auto"/>
        <w:left w:val="none" w:sz="0" w:space="0" w:color="auto"/>
        <w:bottom w:val="none" w:sz="0" w:space="0" w:color="auto"/>
        <w:right w:val="none" w:sz="0" w:space="0" w:color="auto"/>
      </w:divBdr>
    </w:div>
    <w:div w:id="2063364951">
      <w:bodyDiv w:val="1"/>
      <w:marLeft w:val="0"/>
      <w:marRight w:val="0"/>
      <w:marTop w:val="0"/>
      <w:marBottom w:val="0"/>
      <w:divBdr>
        <w:top w:val="none" w:sz="0" w:space="0" w:color="auto"/>
        <w:left w:val="none" w:sz="0" w:space="0" w:color="auto"/>
        <w:bottom w:val="none" w:sz="0" w:space="0" w:color="auto"/>
        <w:right w:val="none" w:sz="0" w:space="0" w:color="auto"/>
      </w:divBdr>
    </w:div>
    <w:div w:id="2063482265">
      <w:bodyDiv w:val="1"/>
      <w:marLeft w:val="0"/>
      <w:marRight w:val="0"/>
      <w:marTop w:val="0"/>
      <w:marBottom w:val="0"/>
      <w:divBdr>
        <w:top w:val="none" w:sz="0" w:space="0" w:color="auto"/>
        <w:left w:val="none" w:sz="0" w:space="0" w:color="auto"/>
        <w:bottom w:val="none" w:sz="0" w:space="0" w:color="auto"/>
        <w:right w:val="none" w:sz="0" w:space="0" w:color="auto"/>
      </w:divBdr>
    </w:div>
    <w:div w:id="2063669666">
      <w:bodyDiv w:val="1"/>
      <w:marLeft w:val="0"/>
      <w:marRight w:val="0"/>
      <w:marTop w:val="0"/>
      <w:marBottom w:val="0"/>
      <w:divBdr>
        <w:top w:val="none" w:sz="0" w:space="0" w:color="auto"/>
        <w:left w:val="none" w:sz="0" w:space="0" w:color="auto"/>
        <w:bottom w:val="none" w:sz="0" w:space="0" w:color="auto"/>
        <w:right w:val="none" w:sz="0" w:space="0" w:color="auto"/>
      </w:divBdr>
    </w:div>
    <w:div w:id="2064018653">
      <w:bodyDiv w:val="1"/>
      <w:marLeft w:val="0"/>
      <w:marRight w:val="0"/>
      <w:marTop w:val="0"/>
      <w:marBottom w:val="0"/>
      <w:divBdr>
        <w:top w:val="none" w:sz="0" w:space="0" w:color="auto"/>
        <w:left w:val="none" w:sz="0" w:space="0" w:color="auto"/>
        <w:bottom w:val="none" w:sz="0" w:space="0" w:color="auto"/>
        <w:right w:val="none" w:sz="0" w:space="0" w:color="auto"/>
      </w:divBdr>
    </w:div>
    <w:div w:id="2064088897">
      <w:bodyDiv w:val="1"/>
      <w:marLeft w:val="0"/>
      <w:marRight w:val="0"/>
      <w:marTop w:val="0"/>
      <w:marBottom w:val="0"/>
      <w:divBdr>
        <w:top w:val="none" w:sz="0" w:space="0" w:color="auto"/>
        <w:left w:val="none" w:sz="0" w:space="0" w:color="auto"/>
        <w:bottom w:val="none" w:sz="0" w:space="0" w:color="auto"/>
        <w:right w:val="none" w:sz="0" w:space="0" w:color="auto"/>
      </w:divBdr>
    </w:div>
    <w:div w:id="2064399996">
      <w:bodyDiv w:val="1"/>
      <w:marLeft w:val="0"/>
      <w:marRight w:val="0"/>
      <w:marTop w:val="0"/>
      <w:marBottom w:val="0"/>
      <w:divBdr>
        <w:top w:val="none" w:sz="0" w:space="0" w:color="auto"/>
        <w:left w:val="none" w:sz="0" w:space="0" w:color="auto"/>
        <w:bottom w:val="none" w:sz="0" w:space="0" w:color="auto"/>
        <w:right w:val="none" w:sz="0" w:space="0" w:color="auto"/>
      </w:divBdr>
    </w:div>
    <w:div w:id="2064477949">
      <w:bodyDiv w:val="1"/>
      <w:marLeft w:val="0"/>
      <w:marRight w:val="0"/>
      <w:marTop w:val="0"/>
      <w:marBottom w:val="0"/>
      <w:divBdr>
        <w:top w:val="none" w:sz="0" w:space="0" w:color="auto"/>
        <w:left w:val="none" w:sz="0" w:space="0" w:color="auto"/>
        <w:bottom w:val="none" w:sz="0" w:space="0" w:color="auto"/>
        <w:right w:val="none" w:sz="0" w:space="0" w:color="auto"/>
      </w:divBdr>
    </w:div>
    <w:div w:id="2064480057">
      <w:bodyDiv w:val="1"/>
      <w:marLeft w:val="0"/>
      <w:marRight w:val="0"/>
      <w:marTop w:val="0"/>
      <w:marBottom w:val="0"/>
      <w:divBdr>
        <w:top w:val="none" w:sz="0" w:space="0" w:color="auto"/>
        <w:left w:val="none" w:sz="0" w:space="0" w:color="auto"/>
        <w:bottom w:val="none" w:sz="0" w:space="0" w:color="auto"/>
        <w:right w:val="none" w:sz="0" w:space="0" w:color="auto"/>
      </w:divBdr>
    </w:div>
    <w:div w:id="2064480786">
      <w:bodyDiv w:val="1"/>
      <w:marLeft w:val="0"/>
      <w:marRight w:val="0"/>
      <w:marTop w:val="0"/>
      <w:marBottom w:val="0"/>
      <w:divBdr>
        <w:top w:val="none" w:sz="0" w:space="0" w:color="auto"/>
        <w:left w:val="none" w:sz="0" w:space="0" w:color="auto"/>
        <w:bottom w:val="none" w:sz="0" w:space="0" w:color="auto"/>
        <w:right w:val="none" w:sz="0" w:space="0" w:color="auto"/>
      </w:divBdr>
    </w:div>
    <w:div w:id="2064592753">
      <w:bodyDiv w:val="1"/>
      <w:marLeft w:val="0"/>
      <w:marRight w:val="0"/>
      <w:marTop w:val="0"/>
      <w:marBottom w:val="0"/>
      <w:divBdr>
        <w:top w:val="none" w:sz="0" w:space="0" w:color="auto"/>
        <w:left w:val="none" w:sz="0" w:space="0" w:color="auto"/>
        <w:bottom w:val="none" w:sz="0" w:space="0" w:color="auto"/>
        <w:right w:val="none" w:sz="0" w:space="0" w:color="auto"/>
      </w:divBdr>
    </w:div>
    <w:div w:id="2064594797">
      <w:bodyDiv w:val="1"/>
      <w:marLeft w:val="0"/>
      <w:marRight w:val="0"/>
      <w:marTop w:val="0"/>
      <w:marBottom w:val="0"/>
      <w:divBdr>
        <w:top w:val="none" w:sz="0" w:space="0" w:color="auto"/>
        <w:left w:val="none" w:sz="0" w:space="0" w:color="auto"/>
        <w:bottom w:val="none" w:sz="0" w:space="0" w:color="auto"/>
        <w:right w:val="none" w:sz="0" w:space="0" w:color="auto"/>
      </w:divBdr>
    </w:div>
    <w:div w:id="2064743536">
      <w:bodyDiv w:val="1"/>
      <w:marLeft w:val="0"/>
      <w:marRight w:val="0"/>
      <w:marTop w:val="0"/>
      <w:marBottom w:val="0"/>
      <w:divBdr>
        <w:top w:val="none" w:sz="0" w:space="0" w:color="auto"/>
        <w:left w:val="none" w:sz="0" w:space="0" w:color="auto"/>
        <w:bottom w:val="none" w:sz="0" w:space="0" w:color="auto"/>
        <w:right w:val="none" w:sz="0" w:space="0" w:color="auto"/>
      </w:divBdr>
    </w:div>
    <w:div w:id="2064909257">
      <w:bodyDiv w:val="1"/>
      <w:marLeft w:val="0"/>
      <w:marRight w:val="0"/>
      <w:marTop w:val="0"/>
      <w:marBottom w:val="0"/>
      <w:divBdr>
        <w:top w:val="none" w:sz="0" w:space="0" w:color="auto"/>
        <w:left w:val="none" w:sz="0" w:space="0" w:color="auto"/>
        <w:bottom w:val="none" w:sz="0" w:space="0" w:color="auto"/>
        <w:right w:val="none" w:sz="0" w:space="0" w:color="auto"/>
      </w:divBdr>
    </w:div>
    <w:div w:id="2064983956">
      <w:bodyDiv w:val="1"/>
      <w:marLeft w:val="0"/>
      <w:marRight w:val="0"/>
      <w:marTop w:val="0"/>
      <w:marBottom w:val="0"/>
      <w:divBdr>
        <w:top w:val="none" w:sz="0" w:space="0" w:color="auto"/>
        <w:left w:val="none" w:sz="0" w:space="0" w:color="auto"/>
        <w:bottom w:val="none" w:sz="0" w:space="0" w:color="auto"/>
        <w:right w:val="none" w:sz="0" w:space="0" w:color="auto"/>
      </w:divBdr>
    </w:div>
    <w:div w:id="2064987132">
      <w:bodyDiv w:val="1"/>
      <w:marLeft w:val="0"/>
      <w:marRight w:val="0"/>
      <w:marTop w:val="0"/>
      <w:marBottom w:val="0"/>
      <w:divBdr>
        <w:top w:val="none" w:sz="0" w:space="0" w:color="auto"/>
        <w:left w:val="none" w:sz="0" w:space="0" w:color="auto"/>
        <w:bottom w:val="none" w:sz="0" w:space="0" w:color="auto"/>
        <w:right w:val="none" w:sz="0" w:space="0" w:color="auto"/>
      </w:divBdr>
    </w:div>
    <w:div w:id="2064988107">
      <w:bodyDiv w:val="1"/>
      <w:marLeft w:val="0"/>
      <w:marRight w:val="0"/>
      <w:marTop w:val="0"/>
      <w:marBottom w:val="0"/>
      <w:divBdr>
        <w:top w:val="none" w:sz="0" w:space="0" w:color="auto"/>
        <w:left w:val="none" w:sz="0" w:space="0" w:color="auto"/>
        <w:bottom w:val="none" w:sz="0" w:space="0" w:color="auto"/>
        <w:right w:val="none" w:sz="0" w:space="0" w:color="auto"/>
      </w:divBdr>
    </w:div>
    <w:div w:id="2065060255">
      <w:bodyDiv w:val="1"/>
      <w:marLeft w:val="0"/>
      <w:marRight w:val="0"/>
      <w:marTop w:val="0"/>
      <w:marBottom w:val="0"/>
      <w:divBdr>
        <w:top w:val="none" w:sz="0" w:space="0" w:color="auto"/>
        <w:left w:val="none" w:sz="0" w:space="0" w:color="auto"/>
        <w:bottom w:val="none" w:sz="0" w:space="0" w:color="auto"/>
        <w:right w:val="none" w:sz="0" w:space="0" w:color="auto"/>
      </w:divBdr>
    </w:div>
    <w:div w:id="2065323339">
      <w:bodyDiv w:val="1"/>
      <w:marLeft w:val="0"/>
      <w:marRight w:val="0"/>
      <w:marTop w:val="0"/>
      <w:marBottom w:val="0"/>
      <w:divBdr>
        <w:top w:val="none" w:sz="0" w:space="0" w:color="auto"/>
        <w:left w:val="none" w:sz="0" w:space="0" w:color="auto"/>
        <w:bottom w:val="none" w:sz="0" w:space="0" w:color="auto"/>
        <w:right w:val="none" w:sz="0" w:space="0" w:color="auto"/>
      </w:divBdr>
    </w:div>
    <w:div w:id="2065330151">
      <w:bodyDiv w:val="1"/>
      <w:marLeft w:val="0"/>
      <w:marRight w:val="0"/>
      <w:marTop w:val="0"/>
      <w:marBottom w:val="0"/>
      <w:divBdr>
        <w:top w:val="none" w:sz="0" w:space="0" w:color="auto"/>
        <w:left w:val="none" w:sz="0" w:space="0" w:color="auto"/>
        <w:bottom w:val="none" w:sz="0" w:space="0" w:color="auto"/>
        <w:right w:val="none" w:sz="0" w:space="0" w:color="auto"/>
      </w:divBdr>
    </w:div>
    <w:div w:id="2065371933">
      <w:bodyDiv w:val="1"/>
      <w:marLeft w:val="0"/>
      <w:marRight w:val="0"/>
      <w:marTop w:val="0"/>
      <w:marBottom w:val="0"/>
      <w:divBdr>
        <w:top w:val="none" w:sz="0" w:space="0" w:color="auto"/>
        <w:left w:val="none" w:sz="0" w:space="0" w:color="auto"/>
        <w:bottom w:val="none" w:sz="0" w:space="0" w:color="auto"/>
        <w:right w:val="none" w:sz="0" w:space="0" w:color="auto"/>
      </w:divBdr>
    </w:div>
    <w:div w:id="2065443595">
      <w:bodyDiv w:val="1"/>
      <w:marLeft w:val="0"/>
      <w:marRight w:val="0"/>
      <w:marTop w:val="0"/>
      <w:marBottom w:val="0"/>
      <w:divBdr>
        <w:top w:val="none" w:sz="0" w:space="0" w:color="auto"/>
        <w:left w:val="none" w:sz="0" w:space="0" w:color="auto"/>
        <w:bottom w:val="none" w:sz="0" w:space="0" w:color="auto"/>
        <w:right w:val="none" w:sz="0" w:space="0" w:color="auto"/>
      </w:divBdr>
    </w:div>
    <w:div w:id="2065449728">
      <w:bodyDiv w:val="1"/>
      <w:marLeft w:val="0"/>
      <w:marRight w:val="0"/>
      <w:marTop w:val="0"/>
      <w:marBottom w:val="0"/>
      <w:divBdr>
        <w:top w:val="none" w:sz="0" w:space="0" w:color="auto"/>
        <w:left w:val="none" w:sz="0" w:space="0" w:color="auto"/>
        <w:bottom w:val="none" w:sz="0" w:space="0" w:color="auto"/>
        <w:right w:val="none" w:sz="0" w:space="0" w:color="auto"/>
      </w:divBdr>
    </w:div>
    <w:div w:id="2065523336">
      <w:bodyDiv w:val="1"/>
      <w:marLeft w:val="0"/>
      <w:marRight w:val="0"/>
      <w:marTop w:val="0"/>
      <w:marBottom w:val="0"/>
      <w:divBdr>
        <w:top w:val="none" w:sz="0" w:space="0" w:color="auto"/>
        <w:left w:val="none" w:sz="0" w:space="0" w:color="auto"/>
        <w:bottom w:val="none" w:sz="0" w:space="0" w:color="auto"/>
        <w:right w:val="none" w:sz="0" w:space="0" w:color="auto"/>
      </w:divBdr>
    </w:div>
    <w:div w:id="2065564847">
      <w:bodyDiv w:val="1"/>
      <w:marLeft w:val="0"/>
      <w:marRight w:val="0"/>
      <w:marTop w:val="0"/>
      <w:marBottom w:val="0"/>
      <w:divBdr>
        <w:top w:val="none" w:sz="0" w:space="0" w:color="auto"/>
        <w:left w:val="none" w:sz="0" w:space="0" w:color="auto"/>
        <w:bottom w:val="none" w:sz="0" w:space="0" w:color="auto"/>
        <w:right w:val="none" w:sz="0" w:space="0" w:color="auto"/>
      </w:divBdr>
    </w:div>
    <w:div w:id="2065760788">
      <w:bodyDiv w:val="1"/>
      <w:marLeft w:val="0"/>
      <w:marRight w:val="0"/>
      <w:marTop w:val="0"/>
      <w:marBottom w:val="0"/>
      <w:divBdr>
        <w:top w:val="none" w:sz="0" w:space="0" w:color="auto"/>
        <w:left w:val="none" w:sz="0" w:space="0" w:color="auto"/>
        <w:bottom w:val="none" w:sz="0" w:space="0" w:color="auto"/>
        <w:right w:val="none" w:sz="0" w:space="0" w:color="auto"/>
      </w:divBdr>
    </w:div>
    <w:div w:id="2066290602">
      <w:bodyDiv w:val="1"/>
      <w:marLeft w:val="0"/>
      <w:marRight w:val="0"/>
      <w:marTop w:val="0"/>
      <w:marBottom w:val="0"/>
      <w:divBdr>
        <w:top w:val="none" w:sz="0" w:space="0" w:color="auto"/>
        <w:left w:val="none" w:sz="0" w:space="0" w:color="auto"/>
        <w:bottom w:val="none" w:sz="0" w:space="0" w:color="auto"/>
        <w:right w:val="none" w:sz="0" w:space="0" w:color="auto"/>
      </w:divBdr>
    </w:div>
    <w:div w:id="2066416026">
      <w:bodyDiv w:val="1"/>
      <w:marLeft w:val="0"/>
      <w:marRight w:val="0"/>
      <w:marTop w:val="0"/>
      <w:marBottom w:val="0"/>
      <w:divBdr>
        <w:top w:val="none" w:sz="0" w:space="0" w:color="auto"/>
        <w:left w:val="none" w:sz="0" w:space="0" w:color="auto"/>
        <w:bottom w:val="none" w:sz="0" w:space="0" w:color="auto"/>
        <w:right w:val="none" w:sz="0" w:space="0" w:color="auto"/>
      </w:divBdr>
    </w:div>
    <w:div w:id="2066679561">
      <w:bodyDiv w:val="1"/>
      <w:marLeft w:val="0"/>
      <w:marRight w:val="0"/>
      <w:marTop w:val="0"/>
      <w:marBottom w:val="0"/>
      <w:divBdr>
        <w:top w:val="none" w:sz="0" w:space="0" w:color="auto"/>
        <w:left w:val="none" w:sz="0" w:space="0" w:color="auto"/>
        <w:bottom w:val="none" w:sz="0" w:space="0" w:color="auto"/>
        <w:right w:val="none" w:sz="0" w:space="0" w:color="auto"/>
      </w:divBdr>
    </w:div>
    <w:div w:id="2066755878">
      <w:bodyDiv w:val="1"/>
      <w:marLeft w:val="0"/>
      <w:marRight w:val="0"/>
      <w:marTop w:val="0"/>
      <w:marBottom w:val="0"/>
      <w:divBdr>
        <w:top w:val="none" w:sz="0" w:space="0" w:color="auto"/>
        <w:left w:val="none" w:sz="0" w:space="0" w:color="auto"/>
        <w:bottom w:val="none" w:sz="0" w:space="0" w:color="auto"/>
        <w:right w:val="none" w:sz="0" w:space="0" w:color="auto"/>
      </w:divBdr>
    </w:div>
    <w:div w:id="2067072418">
      <w:bodyDiv w:val="1"/>
      <w:marLeft w:val="0"/>
      <w:marRight w:val="0"/>
      <w:marTop w:val="0"/>
      <w:marBottom w:val="0"/>
      <w:divBdr>
        <w:top w:val="none" w:sz="0" w:space="0" w:color="auto"/>
        <w:left w:val="none" w:sz="0" w:space="0" w:color="auto"/>
        <w:bottom w:val="none" w:sz="0" w:space="0" w:color="auto"/>
        <w:right w:val="none" w:sz="0" w:space="0" w:color="auto"/>
      </w:divBdr>
    </w:div>
    <w:div w:id="2067484899">
      <w:bodyDiv w:val="1"/>
      <w:marLeft w:val="0"/>
      <w:marRight w:val="0"/>
      <w:marTop w:val="0"/>
      <w:marBottom w:val="0"/>
      <w:divBdr>
        <w:top w:val="none" w:sz="0" w:space="0" w:color="auto"/>
        <w:left w:val="none" w:sz="0" w:space="0" w:color="auto"/>
        <w:bottom w:val="none" w:sz="0" w:space="0" w:color="auto"/>
        <w:right w:val="none" w:sz="0" w:space="0" w:color="auto"/>
      </w:divBdr>
    </w:div>
    <w:div w:id="2067490555">
      <w:bodyDiv w:val="1"/>
      <w:marLeft w:val="0"/>
      <w:marRight w:val="0"/>
      <w:marTop w:val="0"/>
      <w:marBottom w:val="0"/>
      <w:divBdr>
        <w:top w:val="none" w:sz="0" w:space="0" w:color="auto"/>
        <w:left w:val="none" w:sz="0" w:space="0" w:color="auto"/>
        <w:bottom w:val="none" w:sz="0" w:space="0" w:color="auto"/>
        <w:right w:val="none" w:sz="0" w:space="0" w:color="auto"/>
      </w:divBdr>
    </w:div>
    <w:div w:id="2067533236">
      <w:bodyDiv w:val="1"/>
      <w:marLeft w:val="0"/>
      <w:marRight w:val="0"/>
      <w:marTop w:val="0"/>
      <w:marBottom w:val="0"/>
      <w:divBdr>
        <w:top w:val="none" w:sz="0" w:space="0" w:color="auto"/>
        <w:left w:val="none" w:sz="0" w:space="0" w:color="auto"/>
        <w:bottom w:val="none" w:sz="0" w:space="0" w:color="auto"/>
        <w:right w:val="none" w:sz="0" w:space="0" w:color="auto"/>
      </w:divBdr>
    </w:div>
    <w:div w:id="2067678621">
      <w:bodyDiv w:val="1"/>
      <w:marLeft w:val="0"/>
      <w:marRight w:val="0"/>
      <w:marTop w:val="0"/>
      <w:marBottom w:val="0"/>
      <w:divBdr>
        <w:top w:val="none" w:sz="0" w:space="0" w:color="auto"/>
        <w:left w:val="none" w:sz="0" w:space="0" w:color="auto"/>
        <w:bottom w:val="none" w:sz="0" w:space="0" w:color="auto"/>
        <w:right w:val="none" w:sz="0" w:space="0" w:color="auto"/>
      </w:divBdr>
    </w:div>
    <w:div w:id="2067680743">
      <w:bodyDiv w:val="1"/>
      <w:marLeft w:val="0"/>
      <w:marRight w:val="0"/>
      <w:marTop w:val="0"/>
      <w:marBottom w:val="0"/>
      <w:divBdr>
        <w:top w:val="none" w:sz="0" w:space="0" w:color="auto"/>
        <w:left w:val="none" w:sz="0" w:space="0" w:color="auto"/>
        <w:bottom w:val="none" w:sz="0" w:space="0" w:color="auto"/>
        <w:right w:val="none" w:sz="0" w:space="0" w:color="auto"/>
      </w:divBdr>
    </w:div>
    <w:div w:id="2067751779">
      <w:bodyDiv w:val="1"/>
      <w:marLeft w:val="0"/>
      <w:marRight w:val="0"/>
      <w:marTop w:val="0"/>
      <w:marBottom w:val="0"/>
      <w:divBdr>
        <w:top w:val="none" w:sz="0" w:space="0" w:color="auto"/>
        <w:left w:val="none" w:sz="0" w:space="0" w:color="auto"/>
        <w:bottom w:val="none" w:sz="0" w:space="0" w:color="auto"/>
        <w:right w:val="none" w:sz="0" w:space="0" w:color="auto"/>
      </w:divBdr>
    </w:div>
    <w:div w:id="2068020203">
      <w:bodyDiv w:val="1"/>
      <w:marLeft w:val="0"/>
      <w:marRight w:val="0"/>
      <w:marTop w:val="0"/>
      <w:marBottom w:val="0"/>
      <w:divBdr>
        <w:top w:val="none" w:sz="0" w:space="0" w:color="auto"/>
        <w:left w:val="none" w:sz="0" w:space="0" w:color="auto"/>
        <w:bottom w:val="none" w:sz="0" w:space="0" w:color="auto"/>
        <w:right w:val="none" w:sz="0" w:space="0" w:color="auto"/>
      </w:divBdr>
    </w:div>
    <w:div w:id="2068143369">
      <w:bodyDiv w:val="1"/>
      <w:marLeft w:val="0"/>
      <w:marRight w:val="0"/>
      <w:marTop w:val="0"/>
      <w:marBottom w:val="0"/>
      <w:divBdr>
        <w:top w:val="none" w:sz="0" w:space="0" w:color="auto"/>
        <w:left w:val="none" w:sz="0" w:space="0" w:color="auto"/>
        <w:bottom w:val="none" w:sz="0" w:space="0" w:color="auto"/>
        <w:right w:val="none" w:sz="0" w:space="0" w:color="auto"/>
      </w:divBdr>
    </w:div>
    <w:div w:id="2068186664">
      <w:bodyDiv w:val="1"/>
      <w:marLeft w:val="0"/>
      <w:marRight w:val="0"/>
      <w:marTop w:val="0"/>
      <w:marBottom w:val="0"/>
      <w:divBdr>
        <w:top w:val="none" w:sz="0" w:space="0" w:color="auto"/>
        <w:left w:val="none" w:sz="0" w:space="0" w:color="auto"/>
        <w:bottom w:val="none" w:sz="0" w:space="0" w:color="auto"/>
        <w:right w:val="none" w:sz="0" w:space="0" w:color="auto"/>
      </w:divBdr>
    </w:div>
    <w:div w:id="2068525083">
      <w:bodyDiv w:val="1"/>
      <w:marLeft w:val="0"/>
      <w:marRight w:val="0"/>
      <w:marTop w:val="0"/>
      <w:marBottom w:val="0"/>
      <w:divBdr>
        <w:top w:val="none" w:sz="0" w:space="0" w:color="auto"/>
        <w:left w:val="none" w:sz="0" w:space="0" w:color="auto"/>
        <w:bottom w:val="none" w:sz="0" w:space="0" w:color="auto"/>
        <w:right w:val="none" w:sz="0" w:space="0" w:color="auto"/>
      </w:divBdr>
    </w:div>
    <w:div w:id="2068604349">
      <w:bodyDiv w:val="1"/>
      <w:marLeft w:val="0"/>
      <w:marRight w:val="0"/>
      <w:marTop w:val="0"/>
      <w:marBottom w:val="0"/>
      <w:divBdr>
        <w:top w:val="none" w:sz="0" w:space="0" w:color="auto"/>
        <w:left w:val="none" w:sz="0" w:space="0" w:color="auto"/>
        <w:bottom w:val="none" w:sz="0" w:space="0" w:color="auto"/>
        <w:right w:val="none" w:sz="0" w:space="0" w:color="auto"/>
      </w:divBdr>
    </w:div>
    <w:div w:id="2068644462">
      <w:bodyDiv w:val="1"/>
      <w:marLeft w:val="0"/>
      <w:marRight w:val="0"/>
      <w:marTop w:val="0"/>
      <w:marBottom w:val="0"/>
      <w:divBdr>
        <w:top w:val="none" w:sz="0" w:space="0" w:color="auto"/>
        <w:left w:val="none" w:sz="0" w:space="0" w:color="auto"/>
        <w:bottom w:val="none" w:sz="0" w:space="0" w:color="auto"/>
        <w:right w:val="none" w:sz="0" w:space="0" w:color="auto"/>
      </w:divBdr>
    </w:div>
    <w:div w:id="2068676057">
      <w:bodyDiv w:val="1"/>
      <w:marLeft w:val="0"/>
      <w:marRight w:val="0"/>
      <w:marTop w:val="0"/>
      <w:marBottom w:val="0"/>
      <w:divBdr>
        <w:top w:val="none" w:sz="0" w:space="0" w:color="auto"/>
        <w:left w:val="none" w:sz="0" w:space="0" w:color="auto"/>
        <w:bottom w:val="none" w:sz="0" w:space="0" w:color="auto"/>
        <w:right w:val="none" w:sz="0" w:space="0" w:color="auto"/>
      </w:divBdr>
    </w:div>
    <w:div w:id="2068802364">
      <w:bodyDiv w:val="1"/>
      <w:marLeft w:val="0"/>
      <w:marRight w:val="0"/>
      <w:marTop w:val="0"/>
      <w:marBottom w:val="0"/>
      <w:divBdr>
        <w:top w:val="none" w:sz="0" w:space="0" w:color="auto"/>
        <w:left w:val="none" w:sz="0" w:space="0" w:color="auto"/>
        <w:bottom w:val="none" w:sz="0" w:space="0" w:color="auto"/>
        <w:right w:val="none" w:sz="0" w:space="0" w:color="auto"/>
      </w:divBdr>
    </w:div>
    <w:div w:id="2068920330">
      <w:bodyDiv w:val="1"/>
      <w:marLeft w:val="0"/>
      <w:marRight w:val="0"/>
      <w:marTop w:val="0"/>
      <w:marBottom w:val="0"/>
      <w:divBdr>
        <w:top w:val="none" w:sz="0" w:space="0" w:color="auto"/>
        <w:left w:val="none" w:sz="0" w:space="0" w:color="auto"/>
        <w:bottom w:val="none" w:sz="0" w:space="0" w:color="auto"/>
        <w:right w:val="none" w:sz="0" w:space="0" w:color="auto"/>
      </w:divBdr>
    </w:div>
    <w:div w:id="2068990282">
      <w:bodyDiv w:val="1"/>
      <w:marLeft w:val="0"/>
      <w:marRight w:val="0"/>
      <w:marTop w:val="0"/>
      <w:marBottom w:val="0"/>
      <w:divBdr>
        <w:top w:val="none" w:sz="0" w:space="0" w:color="auto"/>
        <w:left w:val="none" w:sz="0" w:space="0" w:color="auto"/>
        <w:bottom w:val="none" w:sz="0" w:space="0" w:color="auto"/>
        <w:right w:val="none" w:sz="0" w:space="0" w:color="auto"/>
      </w:divBdr>
    </w:div>
    <w:div w:id="2069107463">
      <w:bodyDiv w:val="1"/>
      <w:marLeft w:val="0"/>
      <w:marRight w:val="0"/>
      <w:marTop w:val="0"/>
      <w:marBottom w:val="0"/>
      <w:divBdr>
        <w:top w:val="none" w:sz="0" w:space="0" w:color="auto"/>
        <w:left w:val="none" w:sz="0" w:space="0" w:color="auto"/>
        <w:bottom w:val="none" w:sz="0" w:space="0" w:color="auto"/>
        <w:right w:val="none" w:sz="0" w:space="0" w:color="auto"/>
      </w:divBdr>
    </w:div>
    <w:div w:id="2069179998">
      <w:bodyDiv w:val="1"/>
      <w:marLeft w:val="0"/>
      <w:marRight w:val="0"/>
      <w:marTop w:val="0"/>
      <w:marBottom w:val="0"/>
      <w:divBdr>
        <w:top w:val="none" w:sz="0" w:space="0" w:color="auto"/>
        <w:left w:val="none" w:sz="0" w:space="0" w:color="auto"/>
        <w:bottom w:val="none" w:sz="0" w:space="0" w:color="auto"/>
        <w:right w:val="none" w:sz="0" w:space="0" w:color="auto"/>
      </w:divBdr>
    </w:div>
    <w:div w:id="2069188132">
      <w:bodyDiv w:val="1"/>
      <w:marLeft w:val="0"/>
      <w:marRight w:val="0"/>
      <w:marTop w:val="0"/>
      <w:marBottom w:val="0"/>
      <w:divBdr>
        <w:top w:val="none" w:sz="0" w:space="0" w:color="auto"/>
        <w:left w:val="none" w:sz="0" w:space="0" w:color="auto"/>
        <w:bottom w:val="none" w:sz="0" w:space="0" w:color="auto"/>
        <w:right w:val="none" w:sz="0" w:space="0" w:color="auto"/>
      </w:divBdr>
    </w:div>
    <w:div w:id="2069261689">
      <w:bodyDiv w:val="1"/>
      <w:marLeft w:val="0"/>
      <w:marRight w:val="0"/>
      <w:marTop w:val="0"/>
      <w:marBottom w:val="0"/>
      <w:divBdr>
        <w:top w:val="none" w:sz="0" w:space="0" w:color="auto"/>
        <w:left w:val="none" w:sz="0" w:space="0" w:color="auto"/>
        <w:bottom w:val="none" w:sz="0" w:space="0" w:color="auto"/>
        <w:right w:val="none" w:sz="0" w:space="0" w:color="auto"/>
      </w:divBdr>
    </w:div>
    <w:div w:id="2069261777">
      <w:bodyDiv w:val="1"/>
      <w:marLeft w:val="0"/>
      <w:marRight w:val="0"/>
      <w:marTop w:val="0"/>
      <w:marBottom w:val="0"/>
      <w:divBdr>
        <w:top w:val="none" w:sz="0" w:space="0" w:color="auto"/>
        <w:left w:val="none" w:sz="0" w:space="0" w:color="auto"/>
        <w:bottom w:val="none" w:sz="0" w:space="0" w:color="auto"/>
        <w:right w:val="none" w:sz="0" w:space="0" w:color="auto"/>
      </w:divBdr>
    </w:div>
    <w:div w:id="2069528263">
      <w:bodyDiv w:val="1"/>
      <w:marLeft w:val="0"/>
      <w:marRight w:val="0"/>
      <w:marTop w:val="0"/>
      <w:marBottom w:val="0"/>
      <w:divBdr>
        <w:top w:val="none" w:sz="0" w:space="0" w:color="auto"/>
        <w:left w:val="none" w:sz="0" w:space="0" w:color="auto"/>
        <w:bottom w:val="none" w:sz="0" w:space="0" w:color="auto"/>
        <w:right w:val="none" w:sz="0" w:space="0" w:color="auto"/>
      </w:divBdr>
    </w:div>
    <w:div w:id="2069650178">
      <w:bodyDiv w:val="1"/>
      <w:marLeft w:val="0"/>
      <w:marRight w:val="0"/>
      <w:marTop w:val="0"/>
      <w:marBottom w:val="0"/>
      <w:divBdr>
        <w:top w:val="none" w:sz="0" w:space="0" w:color="auto"/>
        <w:left w:val="none" w:sz="0" w:space="0" w:color="auto"/>
        <w:bottom w:val="none" w:sz="0" w:space="0" w:color="auto"/>
        <w:right w:val="none" w:sz="0" w:space="0" w:color="auto"/>
      </w:divBdr>
    </w:div>
    <w:div w:id="2069720507">
      <w:bodyDiv w:val="1"/>
      <w:marLeft w:val="0"/>
      <w:marRight w:val="0"/>
      <w:marTop w:val="0"/>
      <w:marBottom w:val="0"/>
      <w:divBdr>
        <w:top w:val="none" w:sz="0" w:space="0" w:color="auto"/>
        <w:left w:val="none" w:sz="0" w:space="0" w:color="auto"/>
        <w:bottom w:val="none" w:sz="0" w:space="0" w:color="auto"/>
        <w:right w:val="none" w:sz="0" w:space="0" w:color="auto"/>
      </w:divBdr>
    </w:div>
    <w:div w:id="2069957411">
      <w:bodyDiv w:val="1"/>
      <w:marLeft w:val="0"/>
      <w:marRight w:val="0"/>
      <w:marTop w:val="0"/>
      <w:marBottom w:val="0"/>
      <w:divBdr>
        <w:top w:val="none" w:sz="0" w:space="0" w:color="auto"/>
        <w:left w:val="none" w:sz="0" w:space="0" w:color="auto"/>
        <w:bottom w:val="none" w:sz="0" w:space="0" w:color="auto"/>
        <w:right w:val="none" w:sz="0" w:space="0" w:color="auto"/>
      </w:divBdr>
    </w:div>
    <w:div w:id="2070108263">
      <w:bodyDiv w:val="1"/>
      <w:marLeft w:val="0"/>
      <w:marRight w:val="0"/>
      <w:marTop w:val="0"/>
      <w:marBottom w:val="0"/>
      <w:divBdr>
        <w:top w:val="none" w:sz="0" w:space="0" w:color="auto"/>
        <w:left w:val="none" w:sz="0" w:space="0" w:color="auto"/>
        <w:bottom w:val="none" w:sz="0" w:space="0" w:color="auto"/>
        <w:right w:val="none" w:sz="0" w:space="0" w:color="auto"/>
      </w:divBdr>
    </w:div>
    <w:div w:id="2070223025">
      <w:bodyDiv w:val="1"/>
      <w:marLeft w:val="0"/>
      <w:marRight w:val="0"/>
      <w:marTop w:val="0"/>
      <w:marBottom w:val="0"/>
      <w:divBdr>
        <w:top w:val="none" w:sz="0" w:space="0" w:color="auto"/>
        <w:left w:val="none" w:sz="0" w:space="0" w:color="auto"/>
        <w:bottom w:val="none" w:sz="0" w:space="0" w:color="auto"/>
        <w:right w:val="none" w:sz="0" w:space="0" w:color="auto"/>
      </w:divBdr>
    </w:div>
    <w:div w:id="2070374004">
      <w:bodyDiv w:val="1"/>
      <w:marLeft w:val="0"/>
      <w:marRight w:val="0"/>
      <w:marTop w:val="0"/>
      <w:marBottom w:val="0"/>
      <w:divBdr>
        <w:top w:val="none" w:sz="0" w:space="0" w:color="auto"/>
        <w:left w:val="none" w:sz="0" w:space="0" w:color="auto"/>
        <w:bottom w:val="none" w:sz="0" w:space="0" w:color="auto"/>
        <w:right w:val="none" w:sz="0" w:space="0" w:color="auto"/>
      </w:divBdr>
    </w:div>
    <w:div w:id="2070833943">
      <w:bodyDiv w:val="1"/>
      <w:marLeft w:val="0"/>
      <w:marRight w:val="0"/>
      <w:marTop w:val="0"/>
      <w:marBottom w:val="0"/>
      <w:divBdr>
        <w:top w:val="none" w:sz="0" w:space="0" w:color="auto"/>
        <w:left w:val="none" w:sz="0" w:space="0" w:color="auto"/>
        <w:bottom w:val="none" w:sz="0" w:space="0" w:color="auto"/>
        <w:right w:val="none" w:sz="0" w:space="0" w:color="auto"/>
      </w:divBdr>
    </w:div>
    <w:div w:id="2070878498">
      <w:bodyDiv w:val="1"/>
      <w:marLeft w:val="0"/>
      <w:marRight w:val="0"/>
      <w:marTop w:val="0"/>
      <w:marBottom w:val="0"/>
      <w:divBdr>
        <w:top w:val="none" w:sz="0" w:space="0" w:color="auto"/>
        <w:left w:val="none" w:sz="0" w:space="0" w:color="auto"/>
        <w:bottom w:val="none" w:sz="0" w:space="0" w:color="auto"/>
        <w:right w:val="none" w:sz="0" w:space="0" w:color="auto"/>
      </w:divBdr>
    </w:div>
    <w:div w:id="2071229619">
      <w:bodyDiv w:val="1"/>
      <w:marLeft w:val="0"/>
      <w:marRight w:val="0"/>
      <w:marTop w:val="0"/>
      <w:marBottom w:val="0"/>
      <w:divBdr>
        <w:top w:val="none" w:sz="0" w:space="0" w:color="auto"/>
        <w:left w:val="none" w:sz="0" w:space="0" w:color="auto"/>
        <w:bottom w:val="none" w:sz="0" w:space="0" w:color="auto"/>
        <w:right w:val="none" w:sz="0" w:space="0" w:color="auto"/>
      </w:divBdr>
    </w:div>
    <w:div w:id="2071265823">
      <w:bodyDiv w:val="1"/>
      <w:marLeft w:val="0"/>
      <w:marRight w:val="0"/>
      <w:marTop w:val="0"/>
      <w:marBottom w:val="0"/>
      <w:divBdr>
        <w:top w:val="none" w:sz="0" w:space="0" w:color="auto"/>
        <w:left w:val="none" w:sz="0" w:space="0" w:color="auto"/>
        <w:bottom w:val="none" w:sz="0" w:space="0" w:color="auto"/>
        <w:right w:val="none" w:sz="0" w:space="0" w:color="auto"/>
      </w:divBdr>
    </w:div>
    <w:div w:id="2071267801">
      <w:bodyDiv w:val="1"/>
      <w:marLeft w:val="0"/>
      <w:marRight w:val="0"/>
      <w:marTop w:val="0"/>
      <w:marBottom w:val="0"/>
      <w:divBdr>
        <w:top w:val="none" w:sz="0" w:space="0" w:color="auto"/>
        <w:left w:val="none" w:sz="0" w:space="0" w:color="auto"/>
        <w:bottom w:val="none" w:sz="0" w:space="0" w:color="auto"/>
        <w:right w:val="none" w:sz="0" w:space="0" w:color="auto"/>
      </w:divBdr>
    </w:div>
    <w:div w:id="2071341400">
      <w:bodyDiv w:val="1"/>
      <w:marLeft w:val="0"/>
      <w:marRight w:val="0"/>
      <w:marTop w:val="0"/>
      <w:marBottom w:val="0"/>
      <w:divBdr>
        <w:top w:val="none" w:sz="0" w:space="0" w:color="auto"/>
        <w:left w:val="none" w:sz="0" w:space="0" w:color="auto"/>
        <w:bottom w:val="none" w:sz="0" w:space="0" w:color="auto"/>
        <w:right w:val="none" w:sz="0" w:space="0" w:color="auto"/>
      </w:divBdr>
    </w:div>
    <w:div w:id="2071420861">
      <w:bodyDiv w:val="1"/>
      <w:marLeft w:val="0"/>
      <w:marRight w:val="0"/>
      <w:marTop w:val="0"/>
      <w:marBottom w:val="0"/>
      <w:divBdr>
        <w:top w:val="none" w:sz="0" w:space="0" w:color="auto"/>
        <w:left w:val="none" w:sz="0" w:space="0" w:color="auto"/>
        <w:bottom w:val="none" w:sz="0" w:space="0" w:color="auto"/>
        <w:right w:val="none" w:sz="0" w:space="0" w:color="auto"/>
      </w:divBdr>
    </w:div>
    <w:div w:id="2071804060">
      <w:bodyDiv w:val="1"/>
      <w:marLeft w:val="0"/>
      <w:marRight w:val="0"/>
      <w:marTop w:val="0"/>
      <w:marBottom w:val="0"/>
      <w:divBdr>
        <w:top w:val="none" w:sz="0" w:space="0" w:color="auto"/>
        <w:left w:val="none" w:sz="0" w:space="0" w:color="auto"/>
        <w:bottom w:val="none" w:sz="0" w:space="0" w:color="auto"/>
        <w:right w:val="none" w:sz="0" w:space="0" w:color="auto"/>
      </w:divBdr>
    </w:div>
    <w:div w:id="2072461469">
      <w:bodyDiv w:val="1"/>
      <w:marLeft w:val="0"/>
      <w:marRight w:val="0"/>
      <w:marTop w:val="0"/>
      <w:marBottom w:val="0"/>
      <w:divBdr>
        <w:top w:val="none" w:sz="0" w:space="0" w:color="auto"/>
        <w:left w:val="none" w:sz="0" w:space="0" w:color="auto"/>
        <w:bottom w:val="none" w:sz="0" w:space="0" w:color="auto"/>
        <w:right w:val="none" w:sz="0" w:space="0" w:color="auto"/>
      </w:divBdr>
    </w:div>
    <w:div w:id="2072582502">
      <w:bodyDiv w:val="1"/>
      <w:marLeft w:val="0"/>
      <w:marRight w:val="0"/>
      <w:marTop w:val="0"/>
      <w:marBottom w:val="0"/>
      <w:divBdr>
        <w:top w:val="none" w:sz="0" w:space="0" w:color="auto"/>
        <w:left w:val="none" w:sz="0" w:space="0" w:color="auto"/>
        <w:bottom w:val="none" w:sz="0" w:space="0" w:color="auto"/>
        <w:right w:val="none" w:sz="0" w:space="0" w:color="auto"/>
      </w:divBdr>
    </w:div>
    <w:div w:id="2072731913">
      <w:bodyDiv w:val="1"/>
      <w:marLeft w:val="0"/>
      <w:marRight w:val="0"/>
      <w:marTop w:val="0"/>
      <w:marBottom w:val="0"/>
      <w:divBdr>
        <w:top w:val="none" w:sz="0" w:space="0" w:color="auto"/>
        <w:left w:val="none" w:sz="0" w:space="0" w:color="auto"/>
        <w:bottom w:val="none" w:sz="0" w:space="0" w:color="auto"/>
        <w:right w:val="none" w:sz="0" w:space="0" w:color="auto"/>
      </w:divBdr>
    </w:div>
    <w:div w:id="2072732172">
      <w:bodyDiv w:val="1"/>
      <w:marLeft w:val="0"/>
      <w:marRight w:val="0"/>
      <w:marTop w:val="0"/>
      <w:marBottom w:val="0"/>
      <w:divBdr>
        <w:top w:val="none" w:sz="0" w:space="0" w:color="auto"/>
        <w:left w:val="none" w:sz="0" w:space="0" w:color="auto"/>
        <w:bottom w:val="none" w:sz="0" w:space="0" w:color="auto"/>
        <w:right w:val="none" w:sz="0" w:space="0" w:color="auto"/>
      </w:divBdr>
    </w:div>
    <w:div w:id="2072733085">
      <w:bodyDiv w:val="1"/>
      <w:marLeft w:val="0"/>
      <w:marRight w:val="0"/>
      <w:marTop w:val="0"/>
      <w:marBottom w:val="0"/>
      <w:divBdr>
        <w:top w:val="none" w:sz="0" w:space="0" w:color="auto"/>
        <w:left w:val="none" w:sz="0" w:space="0" w:color="auto"/>
        <w:bottom w:val="none" w:sz="0" w:space="0" w:color="auto"/>
        <w:right w:val="none" w:sz="0" w:space="0" w:color="auto"/>
      </w:divBdr>
    </w:div>
    <w:div w:id="2072843211">
      <w:bodyDiv w:val="1"/>
      <w:marLeft w:val="0"/>
      <w:marRight w:val="0"/>
      <w:marTop w:val="0"/>
      <w:marBottom w:val="0"/>
      <w:divBdr>
        <w:top w:val="none" w:sz="0" w:space="0" w:color="auto"/>
        <w:left w:val="none" w:sz="0" w:space="0" w:color="auto"/>
        <w:bottom w:val="none" w:sz="0" w:space="0" w:color="auto"/>
        <w:right w:val="none" w:sz="0" w:space="0" w:color="auto"/>
      </w:divBdr>
    </w:div>
    <w:div w:id="2073113057">
      <w:bodyDiv w:val="1"/>
      <w:marLeft w:val="0"/>
      <w:marRight w:val="0"/>
      <w:marTop w:val="0"/>
      <w:marBottom w:val="0"/>
      <w:divBdr>
        <w:top w:val="none" w:sz="0" w:space="0" w:color="auto"/>
        <w:left w:val="none" w:sz="0" w:space="0" w:color="auto"/>
        <w:bottom w:val="none" w:sz="0" w:space="0" w:color="auto"/>
        <w:right w:val="none" w:sz="0" w:space="0" w:color="auto"/>
      </w:divBdr>
    </w:div>
    <w:div w:id="2073305620">
      <w:bodyDiv w:val="1"/>
      <w:marLeft w:val="0"/>
      <w:marRight w:val="0"/>
      <w:marTop w:val="0"/>
      <w:marBottom w:val="0"/>
      <w:divBdr>
        <w:top w:val="none" w:sz="0" w:space="0" w:color="auto"/>
        <w:left w:val="none" w:sz="0" w:space="0" w:color="auto"/>
        <w:bottom w:val="none" w:sz="0" w:space="0" w:color="auto"/>
        <w:right w:val="none" w:sz="0" w:space="0" w:color="auto"/>
      </w:divBdr>
    </w:div>
    <w:div w:id="2073312403">
      <w:bodyDiv w:val="1"/>
      <w:marLeft w:val="0"/>
      <w:marRight w:val="0"/>
      <w:marTop w:val="0"/>
      <w:marBottom w:val="0"/>
      <w:divBdr>
        <w:top w:val="none" w:sz="0" w:space="0" w:color="auto"/>
        <w:left w:val="none" w:sz="0" w:space="0" w:color="auto"/>
        <w:bottom w:val="none" w:sz="0" w:space="0" w:color="auto"/>
        <w:right w:val="none" w:sz="0" w:space="0" w:color="auto"/>
      </w:divBdr>
    </w:div>
    <w:div w:id="2073313052">
      <w:bodyDiv w:val="1"/>
      <w:marLeft w:val="0"/>
      <w:marRight w:val="0"/>
      <w:marTop w:val="0"/>
      <w:marBottom w:val="0"/>
      <w:divBdr>
        <w:top w:val="none" w:sz="0" w:space="0" w:color="auto"/>
        <w:left w:val="none" w:sz="0" w:space="0" w:color="auto"/>
        <w:bottom w:val="none" w:sz="0" w:space="0" w:color="auto"/>
        <w:right w:val="none" w:sz="0" w:space="0" w:color="auto"/>
      </w:divBdr>
    </w:div>
    <w:div w:id="2073386474">
      <w:bodyDiv w:val="1"/>
      <w:marLeft w:val="0"/>
      <w:marRight w:val="0"/>
      <w:marTop w:val="0"/>
      <w:marBottom w:val="0"/>
      <w:divBdr>
        <w:top w:val="none" w:sz="0" w:space="0" w:color="auto"/>
        <w:left w:val="none" w:sz="0" w:space="0" w:color="auto"/>
        <w:bottom w:val="none" w:sz="0" w:space="0" w:color="auto"/>
        <w:right w:val="none" w:sz="0" w:space="0" w:color="auto"/>
      </w:divBdr>
    </w:div>
    <w:div w:id="2073652246">
      <w:bodyDiv w:val="1"/>
      <w:marLeft w:val="0"/>
      <w:marRight w:val="0"/>
      <w:marTop w:val="0"/>
      <w:marBottom w:val="0"/>
      <w:divBdr>
        <w:top w:val="none" w:sz="0" w:space="0" w:color="auto"/>
        <w:left w:val="none" w:sz="0" w:space="0" w:color="auto"/>
        <w:bottom w:val="none" w:sz="0" w:space="0" w:color="auto"/>
        <w:right w:val="none" w:sz="0" w:space="0" w:color="auto"/>
      </w:divBdr>
    </w:div>
    <w:div w:id="2073656761">
      <w:bodyDiv w:val="1"/>
      <w:marLeft w:val="0"/>
      <w:marRight w:val="0"/>
      <w:marTop w:val="0"/>
      <w:marBottom w:val="0"/>
      <w:divBdr>
        <w:top w:val="none" w:sz="0" w:space="0" w:color="auto"/>
        <w:left w:val="none" w:sz="0" w:space="0" w:color="auto"/>
        <w:bottom w:val="none" w:sz="0" w:space="0" w:color="auto"/>
        <w:right w:val="none" w:sz="0" w:space="0" w:color="auto"/>
      </w:divBdr>
    </w:div>
    <w:div w:id="2073691145">
      <w:bodyDiv w:val="1"/>
      <w:marLeft w:val="0"/>
      <w:marRight w:val="0"/>
      <w:marTop w:val="0"/>
      <w:marBottom w:val="0"/>
      <w:divBdr>
        <w:top w:val="none" w:sz="0" w:space="0" w:color="auto"/>
        <w:left w:val="none" w:sz="0" w:space="0" w:color="auto"/>
        <w:bottom w:val="none" w:sz="0" w:space="0" w:color="auto"/>
        <w:right w:val="none" w:sz="0" w:space="0" w:color="auto"/>
      </w:divBdr>
    </w:div>
    <w:div w:id="2073773585">
      <w:bodyDiv w:val="1"/>
      <w:marLeft w:val="0"/>
      <w:marRight w:val="0"/>
      <w:marTop w:val="0"/>
      <w:marBottom w:val="0"/>
      <w:divBdr>
        <w:top w:val="none" w:sz="0" w:space="0" w:color="auto"/>
        <w:left w:val="none" w:sz="0" w:space="0" w:color="auto"/>
        <w:bottom w:val="none" w:sz="0" w:space="0" w:color="auto"/>
        <w:right w:val="none" w:sz="0" w:space="0" w:color="auto"/>
      </w:divBdr>
    </w:div>
    <w:div w:id="2073848915">
      <w:bodyDiv w:val="1"/>
      <w:marLeft w:val="0"/>
      <w:marRight w:val="0"/>
      <w:marTop w:val="0"/>
      <w:marBottom w:val="0"/>
      <w:divBdr>
        <w:top w:val="none" w:sz="0" w:space="0" w:color="auto"/>
        <w:left w:val="none" w:sz="0" w:space="0" w:color="auto"/>
        <w:bottom w:val="none" w:sz="0" w:space="0" w:color="auto"/>
        <w:right w:val="none" w:sz="0" w:space="0" w:color="auto"/>
      </w:divBdr>
    </w:div>
    <w:div w:id="2073964176">
      <w:bodyDiv w:val="1"/>
      <w:marLeft w:val="0"/>
      <w:marRight w:val="0"/>
      <w:marTop w:val="0"/>
      <w:marBottom w:val="0"/>
      <w:divBdr>
        <w:top w:val="none" w:sz="0" w:space="0" w:color="auto"/>
        <w:left w:val="none" w:sz="0" w:space="0" w:color="auto"/>
        <w:bottom w:val="none" w:sz="0" w:space="0" w:color="auto"/>
        <w:right w:val="none" w:sz="0" w:space="0" w:color="auto"/>
      </w:divBdr>
    </w:div>
    <w:div w:id="2074036175">
      <w:bodyDiv w:val="1"/>
      <w:marLeft w:val="0"/>
      <w:marRight w:val="0"/>
      <w:marTop w:val="0"/>
      <w:marBottom w:val="0"/>
      <w:divBdr>
        <w:top w:val="none" w:sz="0" w:space="0" w:color="auto"/>
        <w:left w:val="none" w:sz="0" w:space="0" w:color="auto"/>
        <w:bottom w:val="none" w:sz="0" w:space="0" w:color="auto"/>
        <w:right w:val="none" w:sz="0" w:space="0" w:color="auto"/>
      </w:divBdr>
    </w:div>
    <w:div w:id="2074112807">
      <w:bodyDiv w:val="1"/>
      <w:marLeft w:val="0"/>
      <w:marRight w:val="0"/>
      <w:marTop w:val="0"/>
      <w:marBottom w:val="0"/>
      <w:divBdr>
        <w:top w:val="none" w:sz="0" w:space="0" w:color="auto"/>
        <w:left w:val="none" w:sz="0" w:space="0" w:color="auto"/>
        <w:bottom w:val="none" w:sz="0" w:space="0" w:color="auto"/>
        <w:right w:val="none" w:sz="0" w:space="0" w:color="auto"/>
      </w:divBdr>
    </w:div>
    <w:div w:id="2074233569">
      <w:bodyDiv w:val="1"/>
      <w:marLeft w:val="0"/>
      <w:marRight w:val="0"/>
      <w:marTop w:val="0"/>
      <w:marBottom w:val="0"/>
      <w:divBdr>
        <w:top w:val="none" w:sz="0" w:space="0" w:color="auto"/>
        <w:left w:val="none" w:sz="0" w:space="0" w:color="auto"/>
        <w:bottom w:val="none" w:sz="0" w:space="0" w:color="auto"/>
        <w:right w:val="none" w:sz="0" w:space="0" w:color="auto"/>
      </w:divBdr>
    </w:div>
    <w:div w:id="2074304639">
      <w:bodyDiv w:val="1"/>
      <w:marLeft w:val="0"/>
      <w:marRight w:val="0"/>
      <w:marTop w:val="0"/>
      <w:marBottom w:val="0"/>
      <w:divBdr>
        <w:top w:val="none" w:sz="0" w:space="0" w:color="auto"/>
        <w:left w:val="none" w:sz="0" w:space="0" w:color="auto"/>
        <w:bottom w:val="none" w:sz="0" w:space="0" w:color="auto"/>
        <w:right w:val="none" w:sz="0" w:space="0" w:color="auto"/>
      </w:divBdr>
    </w:div>
    <w:div w:id="2074428815">
      <w:bodyDiv w:val="1"/>
      <w:marLeft w:val="0"/>
      <w:marRight w:val="0"/>
      <w:marTop w:val="0"/>
      <w:marBottom w:val="0"/>
      <w:divBdr>
        <w:top w:val="none" w:sz="0" w:space="0" w:color="auto"/>
        <w:left w:val="none" w:sz="0" w:space="0" w:color="auto"/>
        <w:bottom w:val="none" w:sz="0" w:space="0" w:color="auto"/>
        <w:right w:val="none" w:sz="0" w:space="0" w:color="auto"/>
      </w:divBdr>
    </w:div>
    <w:div w:id="2074544078">
      <w:bodyDiv w:val="1"/>
      <w:marLeft w:val="0"/>
      <w:marRight w:val="0"/>
      <w:marTop w:val="0"/>
      <w:marBottom w:val="0"/>
      <w:divBdr>
        <w:top w:val="none" w:sz="0" w:space="0" w:color="auto"/>
        <w:left w:val="none" w:sz="0" w:space="0" w:color="auto"/>
        <w:bottom w:val="none" w:sz="0" w:space="0" w:color="auto"/>
        <w:right w:val="none" w:sz="0" w:space="0" w:color="auto"/>
      </w:divBdr>
    </w:div>
    <w:div w:id="2074549055">
      <w:bodyDiv w:val="1"/>
      <w:marLeft w:val="0"/>
      <w:marRight w:val="0"/>
      <w:marTop w:val="0"/>
      <w:marBottom w:val="0"/>
      <w:divBdr>
        <w:top w:val="none" w:sz="0" w:space="0" w:color="auto"/>
        <w:left w:val="none" w:sz="0" w:space="0" w:color="auto"/>
        <w:bottom w:val="none" w:sz="0" w:space="0" w:color="auto"/>
        <w:right w:val="none" w:sz="0" w:space="0" w:color="auto"/>
      </w:divBdr>
    </w:div>
    <w:div w:id="2074615338">
      <w:bodyDiv w:val="1"/>
      <w:marLeft w:val="0"/>
      <w:marRight w:val="0"/>
      <w:marTop w:val="0"/>
      <w:marBottom w:val="0"/>
      <w:divBdr>
        <w:top w:val="none" w:sz="0" w:space="0" w:color="auto"/>
        <w:left w:val="none" w:sz="0" w:space="0" w:color="auto"/>
        <w:bottom w:val="none" w:sz="0" w:space="0" w:color="auto"/>
        <w:right w:val="none" w:sz="0" w:space="0" w:color="auto"/>
      </w:divBdr>
    </w:div>
    <w:div w:id="2074813049">
      <w:bodyDiv w:val="1"/>
      <w:marLeft w:val="0"/>
      <w:marRight w:val="0"/>
      <w:marTop w:val="0"/>
      <w:marBottom w:val="0"/>
      <w:divBdr>
        <w:top w:val="none" w:sz="0" w:space="0" w:color="auto"/>
        <w:left w:val="none" w:sz="0" w:space="0" w:color="auto"/>
        <w:bottom w:val="none" w:sz="0" w:space="0" w:color="auto"/>
        <w:right w:val="none" w:sz="0" w:space="0" w:color="auto"/>
      </w:divBdr>
    </w:div>
    <w:div w:id="2075077438">
      <w:bodyDiv w:val="1"/>
      <w:marLeft w:val="0"/>
      <w:marRight w:val="0"/>
      <w:marTop w:val="0"/>
      <w:marBottom w:val="0"/>
      <w:divBdr>
        <w:top w:val="none" w:sz="0" w:space="0" w:color="auto"/>
        <w:left w:val="none" w:sz="0" w:space="0" w:color="auto"/>
        <w:bottom w:val="none" w:sz="0" w:space="0" w:color="auto"/>
        <w:right w:val="none" w:sz="0" w:space="0" w:color="auto"/>
      </w:divBdr>
    </w:div>
    <w:div w:id="2075085969">
      <w:bodyDiv w:val="1"/>
      <w:marLeft w:val="0"/>
      <w:marRight w:val="0"/>
      <w:marTop w:val="0"/>
      <w:marBottom w:val="0"/>
      <w:divBdr>
        <w:top w:val="none" w:sz="0" w:space="0" w:color="auto"/>
        <w:left w:val="none" w:sz="0" w:space="0" w:color="auto"/>
        <w:bottom w:val="none" w:sz="0" w:space="0" w:color="auto"/>
        <w:right w:val="none" w:sz="0" w:space="0" w:color="auto"/>
      </w:divBdr>
    </w:div>
    <w:div w:id="2075153016">
      <w:bodyDiv w:val="1"/>
      <w:marLeft w:val="0"/>
      <w:marRight w:val="0"/>
      <w:marTop w:val="0"/>
      <w:marBottom w:val="0"/>
      <w:divBdr>
        <w:top w:val="none" w:sz="0" w:space="0" w:color="auto"/>
        <w:left w:val="none" w:sz="0" w:space="0" w:color="auto"/>
        <w:bottom w:val="none" w:sz="0" w:space="0" w:color="auto"/>
        <w:right w:val="none" w:sz="0" w:space="0" w:color="auto"/>
      </w:divBdr>
    </w:div>
    <w:div w:id="2075468600">
      <w:bodyDiv w:val="1"/>
      <w:marLeft w:val="0"/>
      <w:marRight w:val="0"/>
      <w:marTop w:val="0"/>
      <w:marBottom w:val="0"/>
      <w:divBdr>
        <w:top w:val="none" w:sz="0" w:space="0" w:color="auto"/>
        <w:left w:val="none" w:sz="0" w:space="0" w:color="auto"/>
        <w:bottom w:val="none" w:sz="0" w:space="0" w:color="auto"/>
        <w:right w:val="none" w:sz="0" w:space="0" w:color="auto"/>
      </w:divBdr>
    </w:div>
    <w:div w:id="2075472257">
      <w:bodyDiv w:val="1"/>
      <w:marLeft w:val="0"/>
      <w:marRight w:val="0"/>
      <w:marTop w:val="0"/>
      <w:marBottom w:val="0"/>
      <w:divBdr>
        <w:top w:val="none" w:sz="0" w:space="0" w:color="auto"/>
        <w:left w:val="none" w:sz="0" w:space="0" w:color="auto"/>
        <w:bottom w:val="none" w:sz="0" w:space="0" w:color="auto"/>
        <w:right w:val="none" w:sz="0" w:space="0" w:color="auto"/>
      </w:divBdr>
    </w:div>
    <w:div w:id="2075662036">
      <w:bodyDiv w:val="1"/>
      <w:marLeft w:val="0"/>
      <w:marRight w:val="0"/>
      <w:marTop w:val="0"/>
      <w:marBottom w:val="0"/>
      <w:divBdr>
        <w:top w:val="none" w:sz="0" w:space="0" w:color="auto"/>
        <w:left w:val="none" w:sz="0" w:space="0" w:color="auto"/>
        <w:bottom w:val="none" w:sz="0" w:space="0" w:color="auto"/>
        <w:right w:val="none" w:sz="0" w:space="0" w:color="auto"/>
      </w:divBdr>
    </w:div>
    <w:div w:id="2075665993">
      <w:bodyDiv w:val="1"/>
      <w:marLeft w:val="0"/>
      <w:marRight w:val="0"/>
      <w:marTop w:val="0"/>
      <w:marBottom w:val="0"/>
      <w:divBdr>
        <w:top w:val="none" w:sz="0" w:space="0" w:color="auto"/>
        <w:left w:val="none" w:sz="0" w:space="0" w:color="auto"/>
        <w:bottom w:val="none" w:sz="0" w:space="0" w:color="auto"/>
        <w:right w:val="none" w:sz="0" w:space="0" w:color="auto"/>
      </w:divBdr>
    </w:div>
    <w:div w:id="2075733596">
      <w:bodyDiv w:val="1"/>
      <w:marLeft w:val="0"/>
      <w:marRight w:val="0"/>
      <w:marTop w:val="0"/>
      <w:marBottom w:val="0"/>
      <w:divBdr>
        <w:top w:val="none" w:sz="0" w:space="0" w:color="auto"/>
        <w:left w:val="none" w:sz="0" w:space="0" w:color="auto"/>
        <w:bottom w:val="none" w:sz="0" w:space="0" w:color="auto"/>
        <w:right w:val="none" w:sz="0" w:space="0" w:color="auto"/>
      </w:divBdr>
    </w:div>
    <w:div w:id="2075735880">
      <w:bodyDiv w:val="1"/>
      <w:marLeft w:val="0"/>
      <w:marRight w:val="0"/>
      <w:marTop w:val="0"/>
      <w:marBottom w:val="0"/>
      <w:divBdr>
        <w:top w:val="none" w:sz="0" w:space="0" w:color="auto"/>
        <w:left w:val="none" w:sz="0" w:space="0" w:color="auto"/>
        <w:bottom w:val="none" w:sz="0" w:space="0" w:color="auto"/>
        <w:right w:val="none" w:sz="0" w:space="0" w:color="auto"/>
      </w:divBdr>
    </w:div>
    <w:div w:id="2076007381">
      <w:bodyDiv w:val="1"/>
      <w:marLeft w:val="0"/>
      <w:marRight w:val="0"/>
      <w:marTop w:val="0"/>
      <w:marBottom w:val="0"/>
      <w:divBdr>
        <w:top w:val="none" w:sz="0" w:space="0" w:color="auto"/>
        <w:left w:val="none" w:sz="0" w:space="0" w:color="auto"/>
        <w:bottom w:val="none" w:sz="0" w:space="0" w:color="auto"/>
        <w:right w:val="none" w:sz="0" w:space="0" w:color="auto"/>
      </w:divBdr>
    </w:div>
    <w:div w:id="2076468455">
      <w:bodyDiv w:val="1"/>
      <w:marLeft w:val="0"/>
      <w:marRight w:val="0"/>
      <w:marTop w:val="0"/>
      <w:marBottom w:val="0"/>
      <w:divBdr>
        <w:top w:val="none" w:sz="0" w:space="0" w:color="auto"/>
        <w:left w:val="none" w:sz="0" w:space="0" w:color="auto"/>
        <w:bottom w:val="none" w:sz="0" w:space="0" w:color="auto"/>
        <w:right w:val="none" w:sz="0" w:space="0" w:color="auto"/>
      </w:divBdr>
    </w:div>
    <w:div w:id="2076582580">
      <w:bodyDiv w:val="1"/>
      <w:marLeft w:val="0"/>
      <w:marRight w:val="0"/>
      <w:marTop w:val="0"/>
      <w:marBottom w:val="0"/>
      <w:divBdr>
        <w:top w:val="none" w:sz="0" w:space="0" w:color="auto"/>
        <w:left w:val="none" w:sz="0" w:space="0" w:color="auto"/>
        <w:bottom w:val="none" w:sz="0" w:space="0" w:color="auto"/>
        <w:right w:val="none" w:sz="0" w:space="0" w:color="auto"/>
      </w:divBdr>
    </w:div>
    <w:div w:id="2076732328">
      <w:bodyDiv w:val="1"/>
      <w:marLeft w:val="0"/>
      <w:marRight w:val="0"/>
      <w:marTop w:val="0"/>
      <w:marBottom w:val="0"/>
      <w:divBdr>
        <w:top w:val="none" w:sz="0" w:space="0" w:color="auto"/>
        <w:left w:val="none" w:sz="0" w:space="0" w:color="auto"/>
        <w:bottom w:val="none" w:sz="0" w:space="0" w:color="auto"/>
        <w:right w:val="none" w:sz="0" w:space="0" w:color="auto"/>
      </w:divBdr>
    </w:div>
    <w:div w:id="2076778287">
      <w:bodyDiv w:val="1"/>
      <w:marLeft w:val="0"/>
      <w:marRight w:val="0"/>
      <w:marTop w:val="0"/>
      <w:marBottom w:val="0"/>
      <w:divBdr>
        <w:top w:val="none" w:sz="0" w:space="0" w:color="auto"/>
        <w:left w:val="none" w:sz="0" w:space="0" w:color="auto"/>
        <w:bottom w:val="none" w:sz="0" w:space="0" w:color="auto"/>
        <w:right w:val="none" w:sz="0" w:space="0" w:color="auto"/>
      </w:divBdr>
    </w:div>
    <w:div w:id="2077163991">
      <w:bodyDiv w:val="1"/>
      <w:marLeft w:val="0"/>
      <w:marRight w:val="0"/>
      <w:marTop w:val="0"/>
      <w:marBottom w:val="0"/>
      <w:divBdr>
        <w:top w:val="none" w:sz="0" w:space="0" w:color="auto"/>
        <w:left w:val="none" w:sz="0" w:space="0" w:color="auto"/>
        <w:bottom w:val="none" w:sz="0" w:space="0" w:color="auto"/>
        <w:right w:val="none" w:sz="0" w:space="0" w:color="auto"/>
      </w:divBdr>
    </w:div>
    <w:div w:id="2077195785">
      <w:bodyDiv w:val="1"/>
      <w:marLeft w:val="0"/>
      <w:marRight w:val="0"/>
      <w:marTop w:val="0"/>
      <w:marBottom w:val="0"/>
      <w:divBdr>
        <w:top w:val="none" w:sz="0" w:space="0" w:color="auto"/>
        <w:left w:val="none" w:sz="0" w:space="0" w:color="auto"/>
        <w:bottom w:val="none" w:sz="0" w:space="0" w:color="auto"/>
        <w:right w:val="none" w:sz="0" w:space="0" w:color="auto"/>
      </w:divBdr>
    </w:div>
    <w:div w:id="2077313773">
      <w:bodyDiv w:val="1"/>
      <w:marLeft w:val="0"/>
      <w:marRight w:val="0"/>
      <w:marTop w:val="0"/>
      <w:marBottom w:val="0"/>
      <w:divBdr>
        <w:top w:val="none" w:sz="0" w:space="0" w:color="auto"/>
        <w:left w:val="none" w:sz="0" w:space="0" w:color="auto"/>
        <w:bottom w:val="none" w:sz="0" w:space="0" w:color="auto"/>
        <w:right w:val="none" w:sz="0" w:space="0" w:color="auto"/>
      </w:divBdr>
    </w:div>
    <w:div w:id="2077320779">
      <w:bodyDiv w:val="1"/>
      <w:marLeft w:val="0"/>
      <w:marRight w:val="0"/>
      <w:marTop w:val="0"/>
      <w:marBottom w:val="0"/>
      <w:divBdr>
        <w:top w:val="none" w:sz="0" w:space="0" w:color="auto"/>
        <w:left w:val="none" w:sz="0" w:space="0" w:color="auto"/>
        <w:bottom w:val="none" w:sz="0" w:space="0" w:color="auto"/>
        <w:right w:val="none" w:sz="0" w:space="0" w:color="auto"/>
      </w:divBdr>
    </w:div>
    <w:div w:id="2077363223">
      <w:bodyDiv w:val="1"/>
      <w:marLeft w:val="0"/>
      <w:marRight w:val="0"/>
      <w:marTop w:val="0"/>
      <w:marBottom w:val="0"/>
      <w:divBdr>
        <w:top w:val="none" w:sz="0" w:space="0" w:color="auto"/>
        <w:left w:val="none" w:sz="0" w:space="0" w:color="auto"/>
        <w:bottom w:val="none" w:sz="0" w:space="0" w:color="auto"/>
        <w:right w:val="none" w:sz="0" w:space="0" w:color="auto"/>
      </w:divBdr>
    </w:div>
    <w:div w:id="2077631066">
      <w:bodyDiv w:val="1"/>
      <w:marLeft w:val="0"/>
      <w:marRight w:val="0"/>
      <w:marTop w:val="0"/>
      <w:marBottom w:val="0"/>
      <w:divBdr>
        <w:top w:val="none" w:sz="0" w:space="0" w:color="auto"/>
        <w:left w:val="none" w:sz="0" w:space="0" w:color="auto"/>
        <w:bottom w:val="none" w:sz="0" w:space="0" w:color="auto"/>
        <w:right w:val="none" w:sz="0" w:space="0" w:color="auto"/>
      </w:divBdr>
    </w:div>
    <w:div w:id="2077698649">
      <w:bodyDiv w:val="1"/>
      <w:marLeft w:val="0"/>
      <w:marRight w:val="0"/>
      <w:marTop w:val="0"/>
      <w:marBottom w:val="0"/>
      <w:divBdr>
        <w:top w:val="none" w:sz="0" w:space="0" w:color="auto"/>
        <w:left w:val="none" w:sz="0" w:space="0" w:color="auto"/>
        <w:bottom w:val="none" w:sz="0" w:space="0" w:color="auto"/>
        <w:right w:val="none" w:sz="0" w:space="0" w:color="auto"/>
      </w:divBdr>
    </w:div>
    <w:div w:id="2077849724">
      <w:bodyDiv w:val="1"/>
      <w:marLeft w:val="0"/>
      <w:marRight w:val="0"/>
      <w:marTop w:val="0"/>
      <w:marBottom w:val="0"/>
      <w:divBdr>
        <w:top w:val="none" w:sz="0" w:space="0" w:color="auto"/>
        <w:left w:val="none" w:sz="0" w:space="0" w:color="auto"/>
        <w:bottom w:val="none" w:sz="0" w:space="0" w:color="auto"/>
        <w:right w:val="none" w:sz="0" w:space="0" w:color="auto"/>
      </w:divBdr>
    </w:div>
    <w:div w:id="2078044755">
      <w:bodyDiv w:val="1"/>
      <w:marLeft w:val="0"/>
      <w:marRight w:val="0"/>
      <w:marTop w:val="0"/>
      <w:marBottom w:val="0"/>
      <w:divBdr>
        <w:top w:val="none" w:sz="0" w:space="0" w:color="auto"/>
        <w:left w:val="none" w:sz="0" w:space="0" w:color="auto"/>
        <w:bottom w:val="none" w:sz="0" w:space="0" w:color="auto"/>
        <w:right w:val="none" w:sz="0" w:space="0" w:color="auto"/>
      </w:divBdr>
    </w:div>
    <w:div w:id="2078085258">
      <w:bodyDiv w:val="1"/>
      <w:marLeft w:val="0"/>
      <w:marRight w:val="0"/>
      <w:marTop w:val="0"/>
      <w:marBottom w:val="0"/>
      <w:divBdr>
        <w:top w:val="none" w:sz="0" w:space="0" w:color="auto"/>
        <w:left w:val="none" w:sz="0" w:space="0" w:color="auto"/>
        <w:bottom w:val="none" w:sz="0" w:space="0" w:color="auto"/>
        <w:right w:val="none" w:sz="0" w:space="0" w:color="auto"/>
      </w:divBdr>
    </w:div>
    <w:div w:id="2078165059">
      <w:bodyDiv w:val="1"/>
      <w:marLeft w:val="0"/>
      <w:marRight w:val="0"/>
      <w:marTop w:val="0"/>
      <w:marBottom w:val="0"/>
      <w:divBdr>
        <w:top w:val="none" w:sz="0" w:space="0" w:color="auto"/>
        <w:left w:val="none" w:sz="0" w:space="0" w:color="auto"/>
        <w:bottom w:val="none" w:sz="0" w:space="0" w:color="auto"/>
        <w:right w:val="none" w:sz="0" w:space="0" w:color="auto"/>
      </w:divBdr>
    </w:div>
    <w:div w:id="2078169588">
      <w:bodyDiv w:val="1"/>
      <w:marLeft w:val="0"/>
      <w:marRight w:val="0"/>
      <w:marTop w:val="0"/>
      <w:marBottom w:val="0"/>
      <w:divBdr>
        <w:top w:val="none" w:sz="0" w:space="0" w:color="auto"/>
        <w:left w:val="none" w:sz="0" w:space="0" w:color="auto"/>
        <w:bottom w:val="none" w:sz="0" w:space="0" w:color="auto"/>
        <w:right w:val="none" w:sz="0" w:space="0" w:color="auto"/>
      </w:divBdr>
    </w:div>
    <w:div w:id="2078237181">
      <w:bodyDiv w:val="1"/>
      <w:marLeft w:val="0"/>
      <w:marRight w:val="0"/>
      <w:marTop w:val="0"/>
      <w:marBottom w:val="0"/>
      <w:divBdr>
        <w:top w:val="none" w:sz="0" w:space="0" w:color="auto"/>
        <w:left w:val="none" w:sz="0" w:space="0" w:color="auto"/>
        <w:bottom w:val="none" w:sz="0" w:space="0" w:color="auto"/>
        <w:right w:val="none" w:sz="0" w:space="0" w:color="auto"/>
      </w:divBdr>
    </w:div>
    <w:div w:id="2078546442">
      <w:bodyDiv w:val="1"/>
      <w:marLeft w:val="0"/>
      <w:marRight w:val="0"/>
      <w:marTop w:val="0"/>
      <w:marBottom w:val="0"/>
      <w:divBdr>
        <w:top w:val="none" w:sz="0" w:space="0" w:color="auto"/>
        <w:left w:val="none" w:sz="0" w:space="0" w:color="auto"/>
        <w:bottom w:val="none" w:sz="0" w:space="0" w:color="auto"/>
        <w:right w:val="none" w:sz="0" w:space="0" w:color="auto"/>
      </w:divBdr>
    </w:div>
    <w:div w:id="2078702497">
      <w:bodyDiv w:val="1"/>
      <w:marLeft w:val="0"/>
      <w:marRight w:val="0"/>
      <w:marTop w:val="0"/>
      <w:marBottom w:val="0"/>
      <w:divBdr>
        <w:top w:val="none" w:sz="0" w:space="0" w:color="auto"/>
        <w:left w:val="none" w:sz="0" w:space="0" w:color="auto"/>
        <w:bottom w:val="none" w:sz="0" w:space="0" w:color="auto"/>
        <w:right w:val="none" w:sz="0" w:space="0" w:color="auto"/>
      </w:divBdr>
    </w:div>
    <w:div w:id="2078817800">
      <w:bodyDiv w:val="1"/>
      <w:marLeft w:val="0"/>
      <w:marRight w:val="0"/>
      <w:marTop w:val="0"/>
      <w:marBottom w:val="0"/>
      <w:divBdr>
        <w:top w:val="none" w:sz="0" w:space="0" w:color="auto"/>
        <w:left w:val="none" w:sz="0" w:space="0" w:color="auto"/>
        <w:bottom w:val="none" w:sz="0" w:space="0" w:color="auto"/>
        <w:right w:val="none" w:sz="0" w:space="0" w:color="auto"/>
      </w:divBdr>
    </w:div>
    <w:div w:id="2078892141">
      <w:bodyDiv w:val="1"/>
      <w:marLeft w:val="0"/>
      <w:marRight w:val="0"/>
      <w:marTop w:val="0"/>
      <w:marBottom w:val="0"/>
      <w:divBdr>
        <w:top w:val="none" w:sz="0" w:space="0" w:color="auto"/>
        <w:left w:val="none" w:sz="0" w:space="0" w:color="auto"/>
        <w:bottom w:val="none" w:sz="0" w:space="0" w:color="auto"/>
        <w:right w:val="none" w:sz="0" w:space="0" w:color="auto"/>
      </w:divBdr>
    </w:div>
    <w:div w:id="2078896003">
      <w:bodyDiv w:val="1"/>
      <w:marLeft w:val="0"/>
      <w:marRight w:val="0"/>
      <w:marTop w:val="0"/>
      <w:marBottom w:val="0"/>
      <w:divBdr>
        <w:top w:val="none" w:sz="0" w:space="0" w:color="auto"/>
        <w:left w:val="none" w:sz="0" w:space="0" w:color="auto"/>
        <w:bottom w:val="none" w:sz="0" w:space="0" w:color="auto"/>
        <w:right w:val="none" w:sz="0" w:space="0" w:color="auto"/>
      </w:divBdr>
    </w:div>
    <w:div w:id="2078939927">
      <w:bodyDiv w:val="1"/>
      <w:marLeft w:val="0"/>
      <w:marRight w:val="0"/>
      <w:marTop w:val="0"/>
      <w:marBottom w:val="0"/>
      <w:divBdr>
        <w:top w:val="none" w:sz="0" w:space="0" w:color="auto"/>
        <w:left w:val="none" w:sz="0" w:space="0" w:color="auto"/>
        <w:bottom w:val="none" w:sz="0" w:space="0" w:color="auto"/>
        <w:right w:val="none" w:sz="0" w:space="0" w:color="auto"/>
      </w:divBdr>
    </w:div>
    <w:div w:id="2079011079">
      <w:bodyDiv w:val="1"/>
      <w:marLeft w:val="0"/>
      <w:marRight w:val="0"/>
      <w:marTop w:val="0"/>
      <w:marBottom w:val="0"/>
      <w:divBdr>
        <w:top w:val="none" w:sz="0" w:space="0" w:color="auto"/>
        <w:left w:val="none" w:sz="0" w:space="0" w:color="auto"/>
        <w:bottom w:val="none" w:sz="0" w:space="0" w:color="auto"/>
        <w:right w:val="none" w:sz="0" w:space="0" w:color="auto"/>
      </w:divBdr>
    </w:div>
    <w:div w:id="2079016251">
      <w:bodyDiv w:val="1"/>
      <w:marLeft w:val="0"/>
      <w:marRight w:val="0"/>
      <w:marTop w:val="0"/>
      <w:marBottom w:val="0"/>
      <w:divBdr>
        <w:top w:val="none" w:sz="0" w:space="0" w:color="auto"/>
        <w:left w:val="none" w:sz="0" w:space="0" w:color="auto"/>
        <w:bottom w:val="none" w:sz="0" w:space="0" w:color="auto"/>
        <w:right w:val="none" w:sz="0" w:space="0" w:color="auto"/>
      </w:divBdr>
    </w:div>
    <w:div w:id="2079088901">
      <w:bodyDiv w:val="1"/>
      <w:marLeft w:val="0"/>
      <w:marRight w:val="0"/>
      <w:marTop w:val="0"/>
      <w:marBottom w:val="0"/>
      <w:divBdr>
        <w:top w:val="none" w:sz="0" w:space="0" w:color="auto"/>
        <w:left w:val="none" w:sz="0" w:space="0" w:color="auto"/>
        <w:bottom w:val="none" w:sz="0" w:space="0" w:color="auto"/>
        <w:right w:val="none" w:sz="0" w:space="0" w:color="auto"/>
      </w:divBdr>
    </w:div>
    <w:div w:id="2079159257">
      <w:bodyDiv w:val="1"/>
      <w:marLeft w:val="0"/>
      <w:marRight w:val="0"/>
      <w:marTop w:val="0"/>
      <w:marBottom w:val="0"/>
      <w:divBdr>
        <w:top w:val="none" w:sz="0" w:space="0" w:color="auto"/>
        <w:left w:val="none" w:sz="0" w:space="0" w:color="auto"/>
        <w:bottom w:val="none" w:sz="0" w:space="0" w:color="auto"/>
        <w:right w:val="none" w:sz="0" w:space="0" w:color="auto"/>
      </w:divBdr>
    </w:div>
    <w:div w:id="2079205385">
      <w:bodyDiv w:val="1"/>
      <w:marLeft w:val="0"/>
      <w:marRight w:val="0"/>
      <w:marTop w:val="0"/>
      <w:marBottom w:val="0"/>
      <w:divBdr>
        <w:top w:val="none" w:sz="0" w:space="0" w:color="auto"/>
        <w:left w:val="none" w:sz="0" w:space="0" w:color="auto"/>
        <w:bottom w:val="none" w:sz="0" w:space="0" w:color="auto"/>
        <w:right w:val="none" w:sz="0" w:space="0" w:color="auto"/>
      </w:divBdr>
    </w:div>
    <w:div w:id="2079353687">
      <w:bodyDiv w:val="1"/>
      <w:marLeft w:val="0"/>
      <w:marRight w:val="0"/>
      <w:marTop w:val="0"/>
      <w:marBottom w:val="0"/>
      <w:divBdr>
        <w:top w:val="none" w:sz="0" w:space="0" w:color="auto"/>
        <w:left w:val="none" w:sz="0" w:space="0" w:color="auto"/>
        <w:bottom w:val="none" w:sz="0" w:space="0" w:color="auto"/>
        <w:right w:val="none" w:sz="0" w:space="0" w:color="auto"/>
      </w:divBdr>
    </w:div>
    <w:div w:id="2079589604">
      <w:bodyDiv w:val="1"/>
      <w:marLeft w:val="0"/>
      <w:marRight w:val="0"/>
      <w:marTop w:val="0"/>
      <w:marBottom w:val="0"/>
      <w:divBdr>
        <w:top w:val="none" w:sz="0" w:space="0" w:color="auto"/>
        <w:left w:val="none" w:sz="0" w:space="0" w:color="auto"/>
        <w:bottom w:val="none" w:sz="0" w:space="0" w:color="auto"/>
        <w:right w:val="none" w:sz="0" w:space="0" w:color="auto"/>
      </w:divBdr>
    </w:div>
    <w:div w:id="2079666657">
      <w:bodyDiv w:val="1"/>
      <w:marLeft w:val="0"/>
      <w:marRight w:val="0"/>
      <w:marTop w:val="0"/>
      <w:marBottom w:val="0"/>
      <w:divBdr>
        <w:top w:val="none" w:sz="0" w:space="0" w:color="auto"/>
        <w:left w:val="none" w:sz="0" w:space="0" w:color="auto"/>
        <w:bottom w:val="none" w:sz="0" w:space="0" w:color="auto"/>
        <w:right w:val="none" w:sz="0" w:space="0" w:color="auto"/>
      </w:divBdr>
    </w:div>
    <w:div w:id="2079860432">
      <w:bodyDiv w:val="1"/>
      <w:marLeft w:val="0"/>
      <w:marRight w:val="0"/>
      <w:marTop w:val="0"/>
      <w:marBottom w:val="0"/>
      <w:divBdr>
        <w:top w:val="none" w:sz="0" w:space="0" w:color="auto"/>
        <w:left w:val="none" w:sz="0" w:space="0" w:color="auto"/>
        <w:bottom w:val="none" w:sz="0" w:space="0" w:color="auto"/>
        <w:right w:val="none" w:sz="0" w:space="0" w:color="auto"/>
      </w:divBdr>
    </w:div>
    <w:div w:id="2079862807">
      <w:bodyDiv w:val="1"/>
      <w:marLeft w:val="0"/>
      <w:marRight w:val="0"/>
      <w:marTop w:val="0"/>
      <w:marBottom w:val="0"/>
      <w:divBdr>
        <w:top w:val="none" w:sz="0" w:space="0" w:color="auto"/>
        <w:left w:val="none" w:sz="0" w:space="0" w:color="auto"/>
        <w:bottom w:val="none" w:sz="0" w:space="0" w:color="auto"/>
        <w:right w:val="none" w:sz="0" w:space="0" w:color="auto"/>
      </w:divBdr>
    </w:div>
    <w:div w:id="2079865168">
      <w:bodyDiv w:val="1"/>
      <w:marLeft w:val="0"/>
      <w:marRight w:val="0"/>
      <w:marTop w:val="0"/>
      <w:marBottom w:val="0"/>
      <w:divBdr>
        <w:top w:val="none" w:sz="0" w:space="0" w:color="auto"/>
        <w:left w:val="none" w:sz="0" w:space="0" w:color="auto"/>
        <w:bottom w:val="none" w:sz="0" w:space="0" w:color="auto"/>
        <w:right w:val="none" w:sz="0" w:space="0" w:color="auto"/>
      </w:divBdr>
    </w:div>
    <w:div w:id="2080132201">
      <w:bodyDiv w:val="1"/>
      <w:marLeft w:val="0"/>
      <w:marRight w:val="0"/>
      <w:marTop w:val="0"/>
      <w:marBottom w:val="0"/>
      <w:divBdr>
        <w:top w:val="none" w:sz="0" w:space="0" w:color="auto"/>
        <w:left w:val="none" w:sz="0" w:space="0" w:color="auto"/>
        <w:bottom w:val="none" w:sz="0" w:space="0" w:color="auto"/>
        <w:right w:val="none" w:sz="0" w:space="0" w:color="auto"/>
      </w:divBdr>
    </w:div>
    <w:div w:id="2080248152">
      <w:bodyDiv w:val="1"/>
      <w:marLeft w:val="0"/>
      <w:marRight w:val="0"/>
      <w:marTop w:val="0"/>
      <w:marBottom w:val="0"/>
      <w:divBdr>
        <w:top w:val="none" w:sz="0" w:space="0" w:color="auto"/>
        <w:left w:val="none" w:sz="0" w:space="0" w:color="auto"/>
        <w:bottom w:val="none" w:sz="0" w:space="0" w:color="auto"/>
        <w:right w:val="none" w:sz="0" w:space="0" w:color="auto"/>
      </w:divBdr>
    </w:div>
    <w:div w:id="2080325676">
      <w:bodyDiv w:val="1"/>
      <w:marLeft w:val="0"/>
      <w:marRight w:val="0"/>
      <w:marTop w:val="0"/>
      <w:marBottom w:val="0"/>
      <w:divBdr>
        <w:top w:val="none" w:sz="0" w:space="0" w:color="auto"/>
        <w:left w:val="none" w:sz="0" w:space="0" w:color="auto"/>
        <w:bottom w:val="none" w:sz="0" w:space="0" w:color="auto"/>
        <w:right w:val="none" w:sz="0" w:space="0" w:color="auto"/>
      </w:divBdr>
    </w:div>
    <w:div w:id="2080520670">
      <w:bodyDiv w:val="1"/>
      <w:marLeft w:val="0"/>
      <w:marRight w:val="0"/>
      <w:marTop w:val="0"/>
      <w:marBottom w:val="0"/>
      <w:divBdr>
        <w:top w:val="none" w:sz="0" w:space="0" w:color="auto"/>
        <w:left w:val="none" w:sz="0" w:space="0" w:color="auto"/>
        <w:bottom w:val="none" w:sz="0" w:space="0" w:color="auto"/>
        <w:right w:val="none" w:sz="0" w:space="0" w:color="auto"/>
      </w:divBdr>
    </w:div>
    <w:div w:id="2080710712">
      <w:bodyDiv w:val="1"/>
      <w:marLeft w:val="0"/>
      <w:marRight w:val="0"/>
      <w:marTop w:val="0"/>
      <w:marBottom w:val="0"/>
      <w:divBdr>
        <w:top w:val="none" w:sz="0" w:space="0" w:color="auto"/>
        <w:left w:val="none" w:sz="0" w:space="0" w:color="auto"/>
        <w:bottom w:val="none" w:sz="0" w:space="0" w:color="auto"/>
        <w:right w:val="none" w:sz="0" w:space="0" w:color="auto"/>
      </w:divBdr>
    </w:div>
    <w:div w:id="2080783152">
      <w:bodyDiv w:val="1"/>
      <w:marLeft w:val="0"/>
      <w:marRight w:val="0"/>
      <w:marTop w:val="0"/>
      <w:marBottom w:val="0"/>
      <w:divBdr>
        <w:top w:val="none" w:sz="0" w:space="0" w:color="auto"/>
        <w:left w:val="none" w:sz="0" w:space="0" w:color="auto"/>
        <w:bottom w:val="none" w:sz="0" w:space="0" w:color="auto"/>
        <w:right w:val="none" w:sz="0" w:space="0" w:color="auto"/>
      </w:divBdr>
    </w:div>
    <w:div w:id="2080862062">
      <w:bodyDiv w:val="1"/>
      <w:marLeft w:val="0"/>
      <w:marRight w:val="0"/>
      <w:marTop w:val="0"/>
      <w:marBottom w:val="0"/>
      <w:divBdr>
        <w:top w:val="none" w:sz="0" w:space="0" w:color="auto"/>
        <w:left w:val="none" w:sz="0" w:space="0" w:color="auto"/>
        <w:bottom w:val="none" w:sz="0" w:space="0" w:color="auto"/>
        <w:right w:val="none" w:sz="0" w:space="0" w:color="auto"/>
      </w:divBdr>
    </w:div>
    <w:div w:id="2080976764">
      <w:bodyDiv w:val="1"/>
      <w:marLeft w:val="0"/>
      <w:marRight w:val="0"/>
      <w:marTop w:val="0"/>
      <w:marBottom w:val="0"/>
      <w:divBdr>
        <w:top w:val="none" w:sz="0" w:space="0" w:color="auto"/>
        <w:left w:val="none" w:sz="0" w:space="0" w:color="auto"/>
        <w:bottom w:val="none" w:sz="0" w:space="0" w:color="auto"/>
        <w:right w:val="none" w:sz="0" w:space="0" w:color="auto"/>
      </w:divBdr>
    </w:div>
    <w:div w:id="2081437070">
      <w:bodyDiv w:val="1"/>
      <w:marLeft w:val="0"/>
      <w:marRight w:val="0"/>
      <w:marTop w:val="0"/>
      <w:marBottom w:val="0"/>
      <w:divBdr>
        <w:top w:val="none" w:sz="0" w:space="0" w:color="auto"/>
        <w:left w:val="none" w:sz="0" w:space="0" w:color="auto"/>
        <w:bottom w:val="none" w:sz="0" w:space="0" w:color="auto"/>
        <w:right w:val="none" w:sz="0" w:space="0" w:color="auto"/>
      </w:divBdr>
    </w:div>
    <w:div w:id="2081514424">
      <w:bodyDiv w:val="1"/>
      <w:marLeft w:val="0"/>
      <w:marRight w:val="0"/>
      <w:marTop w:val="0"/>
      <w:marBottom w:val="0"/>
      <w:divBdr>
        <w:top w:val="none" w:sz="0" w:space="0" w:color="auto"/>
        <w:left w:val="none" w:sz="0" w:space="0" w:color="auto"/>
        <w:bottom w:val="none" w:sz="0" w:space="0" w:color="auto"/>
        <w:right w:val="none" w:sz="0" w:space="0" w:color="auto"/>
      </w:divBdr>
    </w:div>
    <w:div w:id="2081637206">
      <w:bodyDiv w:val="1"/>
      <w:marLeft w:val="0"/>
      <w:marRight w:val="0"/>
      <w:marTop w:val="0"/>
      <w:marBottom w:val="0"/>
      <w:divBdr>
        <w:top w:val="none" w:sz="0" w:space="0" w:color="auto"/>
        <w:left w:val="none" w:sz="0" w:space="0" w:color="auto"/>
        <w:bottom w:val="none" w:sz="0" w:space="0" w:color="auto"/>
        <w:right w:val="none" w:sz="0" w:space="0" w:color="auto"/>
      </w:divBdr>
    </w:div>
    <w:div w:id="2081827894">
      <w:bodyDiv w:val="1"/>
      <w:marLeft w:val="0"/>
      <w:marRight w:val="0"/>
      <w:marTop w:val="0"/>
      <w:marBottom w:val="0"/>
      <w:divBdr>
        <w:top w:val="none" w:sz="0" w:space="0" w:color="auto"/>
        <w:left w:val="none" w:sz="0" w:space="0" w:color="auto"/>
        <w:bottom w:val="none" w:sz="0" w:space="0" w:color="auto"/>
        <w:right w:val="none" w:sz="0" w:space="0" w:color="auto"/>
      </w:divBdr>
    </w:div>
    <w:div w:id="2081907579">
      <w:bodyDiv w:val="1"/>
      <w:marLeft w:val="0"/>
      <w:marRight w:val="0"/>
      <w:marTop w:val="0"/>
      <w:marBottom w:val="0"/>
      <w:divBdr>
        <w:top w:val="none" w:sz="0" w:space="0" w:color="auto"/>
        <w:left w:val="none" w:sz="0" w:space="0" w:color="auto"/>
        <w:bottom w:val="none" w:sz="0" w:space="0" w:color="auto"/>
        <w:right w:val="none" w:sz="0" w:space="0" w:color="auto"/>
      </w:divBdr>
    </w:div>
    <w:div w:id="2082167872">
      <w:bodyDiv w:val="1"/>
      <w:marLeft w:val="0"/>
      <w:marRight w:val="0"/>
      <w:marTop w:val="0"/>
      <w:marBottom w:val="0"/>
      <w:divBdr>
        <w:top w:val="none" w:sz="0" w:space="0" w:color="auto"/>
        <w:left w:val="none" w:sz="0" w:space="0" w:color="auto"/>
        <w:bottom w:val="none" w:sz="0" w:space="0" w:color="auto"/>
        <w:right w:val="none" w:sz="0" w:space="0" w:color="auto"/>
      </w:divBdr>
    </w:div>
    <w:div w:id="2082213182">
      <w:bodyDiv w:val="1"/>
      <w:marLeft w:val="0"/>
      <w:marRight w:val="0"/>
      <w:marTop w:val="0"/>
      <w:marBottom w:val="0"/>
      <w:divBdr>
        <w:top w:val="none" w:sz="0" w:space="0" w:color="auto"/>
        <w:left w:val="none" w:sz="0" w:space="0" w:color="auto"/>
        <w:bottom w:val="none" w:sz="0" w:space="0" w:color="auto"/>
        <w:right w:val="none" w:sz="0" w:space="0" w:color="auto"/>
      </w:divBdr>
    </w:div>
    <w:div w:id="2082287356">
      <w:bodyDiv w:val="1"/>
      <w:marLeft w:val="0"/>
      <w:marRight w:val="0"/>
      <w:marTop w:val="0"/>
      <w:marBottom w:val="0"/>
      <w:divBdr>
        <w:top w:val="none" w:sz="0" w:space="0" w:color="auto"/>
        <w:left w:val="none" w:sz="0" w:space="0" w:color="auto"/>
        <w:bottom w:val="none" w:sz="0" w:space="0" w:color="auto"/>
        <w:right w:val="none" w:sz="0" w:space="0" w:color="auto"/>
      </w:divBdr>
    </w:div>
    <w:div w:id="2082360144">
      <w:bodyDiv w:val="1"/>
      <w:marLeft w:val="0"/>
      <w:marRight w:val="0"/>
      <w:marTop w:val="0"/>
      <w:marBottom w:val="0"/>
      <w:divBdr>
        <w:top w:val="none" w:sz="0" w:space="0" w:color="auto"/>
        <w:left w:val="none" w:sz="0" w:space="0" w:color="auto"/>
        <w:bottom w:val="none" w:sz="0" w:space="0" w:color="auto"/>
        <w:right w:val="none" w:sz="0" w:space="0" w:color="auto"/>
      </w:divBdr>
    </w:div>
    <w:div w:id="2082409958">
      <w:bodyDiv w:val="1"/>
      <w:marLeft w:val="0"/>
      <w:marRight w:val="0"/>
      <w:marTop w:val="0"/>
      <w:marBottom w:val="0"/>
      <w:divBdr>
        <w:top w:val="none" w:sz="0" w:space="0" w:color="auto"/>
        <w:left w:val="none" w:sz="0" w:space="0" w:color="auto"/>
        <w:bottom w:val="none" w:sz="0" w:space="0" w:color="auto"/>
        <w:right w:val="none" w:sz="0" w:space="0" w:color="auto"/>
      </w:divBdr>
    </w:div>
    <w:div w:id="2082478912">
      <w:bodyDiv w:val="1"/>
      <w:marLeft w:val="0"/>
      <w:marRight w:val="0"/>
      <w:marTop w:val="0"/>
      <w:marBottom w:val="0"/>
      <w:divBdr>
        <w:top w:val="none" w:sz="0" w:space="0" w:color="auto"/>
        <w:left w:val="none" w:sz="0" w:space="0" w:color="auto"/>
        <w:bottom w:val="none" w:sz="0" w:space="0" w:color="auto"/>
        <w:right w:val="none" w:sz="0" w:space="0" w:color="auto"/>
      </w:divBdr>
    </w:div>
    <w:div w:id="2082555074">
      <w:bodyDiv w:val="1"/>
      <w:marLeft w:val="0"/>
      <w:marRight w:val="0"/>
      <w:marTop w:val="0"/>
      <w:marBottom w:val="0"/>
      <w:divBdr>
        <w:top w:val="none" w:sz="0" w:space="0" w:color="auto"/>
        <w:left w:val="none" w:sz="0" w:space="0" w:color="auto"/>
        <w:bottom w:val="none" w:sz="0" w:space="0" w:color="auto"/>
        <w:right w:val="none" w:sz="0" w:space="0" w:color="auto"/>
      </w:divBdr>
    </w:div>
    <w:div w:id="2082752801">
      <w:bodyDiv w:val="1"/>
      <w:marLeft w:val="0"/>
      <w:marRight w:val="0"/>
      <w:marTop w:val="0"/>
      <w:marBottom w:val="0"/>
      <w:divBdr>
        <w:top w:val="none" w:sz="0" w:space="0" w:color="auto"/>
        <w:left w:val="none" w:sz="0" w:space="0" w:color="auto"/>
        <w:bottom w:val="none" w:sz="0" w:space="0" w:color="auto"/>
        <w:right w:val="none" w:sz="0" w:space="0" w:color="auto"/>
      </w:divBdr>
    </w:div>
    <w:div w:id="2082752810">
      <w:bodyDiv w:val="1"/>
      <w:marLeft w:val="0"/>
      <w:marRight w:val="0"/>
      <w:marTop w:val="0"/>
      <w:marBottom w:val="0"/>
      <w:divBdr>
        <w:top w:val="none" w:sz="0" w:space="0" w:color="auto"/>
        <w:left w:val="none" w:sz="0" w:space="0" w:color="auto"/>
        <w:bottom w:val="none" w:sz="0" w:space="0" w:color="auto"/>
        <w:right w:val="none" w:sz="0" w:space="0" w:color="auto"/>
      </w:divBdr>
    </w:div>
    <w:div w:id="2082827196">
      <w:bodyDiv w:val="1"/>
      <w:marLeft w:val="0"/>
      <w:marRight w:val="0"/>
      <w:marTop w:val="0"/>
      <w:marBottom w:val="0"/>
      <w:divBdr>
        <w:top w:val="none" w:sz="0" w:space="0" w:color="auto"/>
        <w:left w:val="none" w:sz="0" w:space="0" w:color="auto"/>
        <w:bottom w:val="none" w:sz="0" w:space="0" w:color="auto"/>
        <w:right w:val="none" w:sz="0" w:space="0" w:color="auto"/>
      </w:divBdr>
    </w:div>
    <w:div w:id="2082828113">
      <w:bodyDiv w:val="1"/>
      <w:marLeft w:val="0"/>
      <w:marRight w:val="0"/>
      <w:marTop w:val="0"/>
      <w:marBottom w:val="0"/>
      <w:divBdr>
        <w:top w:val="none" w:sz="0" w:space="0" w:color="auto"/>
        <w:left w:val="none" w:sz="0" w:space="0" w:color="auto"/>
        <w:bottom w:val="none" w:sz="0" w:space="0" w:color="auto"/>
        <w:right w:val="none" w:sz="0" w:space="0" w:color="auto"/>
      </w:divBdr>
    </w:div>
    <w:div w:id="2082872795">
      <w:bodyDiv w:val="1"/>
      <w:marLeft w:val="0"/>
      <w:marRight w:val="0"/>
      <w:marTop w:val="0"/>
      <w:marBottom w:val="0"/>
      <w:divBdr>
        <w:top w:val="none" w:sz="0" w:space="0" w:color="auto"/>
        <w:left w:val="none" w:sz="0" w:space="0" w:color="auto"/>
        <w:bottom w:val="none" w:sz="0" w:space="0" w:color="auto"/>
        <w:right w:val="none" w:sz="0" w:space="0" w:color="auto"/>
      </w:divBdr>
    </w:div>
    <w:div w:id="2082943823">
      <w:bodyDiv w:val="1"/>
      <w:marLeft w:val="0"/>
      <w:marRight w:val="0"/>
      <w:marTop w:val="0"/>
      <w:marBottom w:val="0"/>
      <w:divBdr>
        <w:top w:val="none" w:sz="0" w:space="0" w:color="auto"/>
        <w:left w:val="none" w:sz="0" w:space="0" w:color="auto"/>
        <w:bottom w:val="none" w:sz="0" w:space="0" w:color="auto"/>
        <w:right w:val="none" w:sz="0" w:space="0" w:color="auto"/>
      </w:divBdr>
    </w:div>
    <w:div w:id="2083020253">
      <w:bodyDiv w:val="1"/>
      <w:marLeft w:val="0"/>
      <w:marRight w:val="0"/>
      <w:marTop w:val="0"/>
      <w:marBottom w:val="0"/>
      <w:divBdr>
        <w:top w:val="none" w:sz="0" w:space="0" w:color="auto"/>
        <w:left w:val="none" w:sz="0" w:space="0" w:color="auto"/>
        <w:bottom w:val="none" w:sz="0" w:space="0" w:color="auto"/>
        <w:right w:val="none" w:sz="0" w:space="0" w:color="auto"/>
      </w:divBdr>
    </w:div>
    <w:div w:id="2083062271">
      <w:bodyDiv w:val="1"/>
      <w:marLeft w:val="0"/>
      <w:marRight w:val="0"/>
      <w:marTop w:val="0"/>
      <w:marBottom w:val="0"/>
      <w:divBdr>
        <w:top w:val="none" w:sz="0" w:space="0" w:color="auto"/>
        <w:left w:val="none" w:sz="0" w:space="0" w:color="auto"/>
        <w:bottom w:val="none" w:sz="0" w:space="0" w:color="auto"/>
        <w:right w:val="none" w:sz="0" w:space="0" w:color="auto"/>
      </w:divBdr>
    </w:div>
    <w:div w:id="2083135111">
      <w:bodyDiv w:val="1"/>
      <w:marLeft w:val="0"/>
      <w:marRight w:val="0"/>
      <w:marTop w:val="0"/>
      <w:marBottom w:val="0"/>
      <w:divBdr>
        <w:top w:val="none" w:sz="0" w:space="0" w:color="auto"/>
        <w:left w:val="none" w:sz="0" w:space="0" w:color="auto"/>
        <w:bottom w:val="none" w:sz="0" w:space="0" w:color="auto"/>
        <w:right w:val="none" w:sz="0" w:space="0" w:color="auto"/>
      </w:divBdr>
    </w:div>
    <w:div w:id="2083135647">
      <w:bodyDiv w:val="1"/>
      <w:marLeft w:val="0"/>
      <w:marRight w:val="0"/>
      <w:marTop w:val="0"/>
      <w:marBottom w:val="0"/>
      <w:divBdr>
        <w:top w:val="none" w:sz="0" w:space="0" w:color="auto"/>
        <w:left w:val="none" w:sz="0" w:space="0" w:color="auto"/>
        <w:bottom w:val="none" w:sz="0" w:space="0" w:color="auto"/>
        <w:right w:val="none" w:sz="0" w:space="0" w:color="auto"/>
      </w:divBdr>
    </w:div>
    <w:div w:id="2083327329">
      <w:bodyDiv w:val="1"/>
      <w:marLeft w:val="0"/>
      <w:marRight w:val="0"/>
      <w:marTop w:val="0"/>
      <w:marBottom w:val="0"/>
      <w:divBdr>
        <w:top w:val="none" w:sz="0" w:space="0" w:color="auto"/>
        <w:left w:val="none" w:sz="0" w:space="0" w:color="auto"/>
        <w:bottom w:val="none" w:sz="0" w:space="0" w:color="auto"/>
        <w:right w:val="none" w:sz="0" w:space="0" w:color="auto"/>
      </w:divBdr>
    </w:div>
    <w:div w:id="2083334351">
      <w:bodyDiv w:val="1"/>
      <w:marLeft w:val="0"/>
      <w:marRight w:val="0"/>
      <w:marTop w:val="0"/>
      <w:marBottom w:val="0"/>
      <w:divBdr>
        <w:top w:val="none" w:sz="0" w:space="0" w:color="auto"/>
        <w:left w:val="none" w:sz="0" w:space="0" w:color="auto"/>
        <w:bottom w:val="none" w:sz="0" w:space="0" w:color="auto"/>
        <w:right w:val="none" w:sz="0" w:space="0" w:color="auto"/>
      </w:divBdr>
    </w:div>
    <w:div w:id="2083406987">
      <w:bodyDiv w:val="1"/>
      <w:marLeft w:val="0"/>
      <w:marRight w:val="0"/>
      <w:marTop w:val="0"/>
      <w:marBottom w:val="0"/>
      <w:divBdr>
        <w:top w:val="none" w:sz="0" w:space="0" w:color="auto"/>
        <w:left w:val="none" w:sz="0" w:space="0" w:color="auto"/>
        <w:bottom w:val="none" w:sz="0" w:space="0" w:color="auto"/>
        <w:right w:val="none" w:sz="0" w:space="0" w:color="auto"/>
      </w:divBdr>
    </w:div>
    <w:div w:id="2083524280">
      <w:bodyDiv w:val="1"/>
      <w:marLeft w:val="0"/>
      <w:marRight w:val="0"/>
      <w:marTop w:val="0"/>
      <w:marBottom w:val="0"/>
      <w:divBdr>
        <w:top w:val="none" w:sz="0" w:space="0" w:color="auto"/>
        <w:left w:val="none" w:sz="0" w:space="0" w:color="auto"/>
        <w:bottom w:val="none" w:sz="0" w:space="0" w:color="auto"/>
        <w:right w:val="none" w:sz="0" w:space="0" w:color="auto"/>
      </w:divBdr>
    </w:div>
    <w:div w:id="2083672553">
      <w:bodyDiv w:val="1"/>
      <w:marLeft w:val="0"/>
      <w:marRight w:val="0"/>
      <w:marTop w:val="0"/>
      <w:marBottom w:val="0"/>
      <w:divBdr>
        <w:top w:val="none" w:sz="0" w:space="0" w:color="auto"/>
        <w:left w:val="none" w:sz="0" w:space="0" w:color="auto"/>
        <w:bottom w:val="none" w:sz="0" w:space="0" w:color="auto"/>
        <w:right w:val="none" w:sz="0" w:space="0" w:color="auto"/>
      </w:divBdr>
    </w:div>
    <w:div w:id="2084061979">
      <w:bodyDiv w:val="1"/>
      <w:marLeft w:val="0"/>
      <w:marRight w:val="0"/>
      <w:marTop w:val="0"/>
      <w:marBottom w:val="0"/>
      <w:divBdr>
        <w:top w:val="none" w:sz="0" w:space="0" w:color="auto"/>
        <w:left w:val="none" w:sz="0" w:space="0" w:color="auto"/>
        <w:bottom w:val="none" w:sz="0" w:space="0" w:color="auto"/>
        <w:right w:val="none" w:sz="0" w:space="0" w:color="auto"/>
      </w:divBdr>
    </w:div>
    <w:div w:id="2084063350">
      <w:bodyDiv w:val="1"/>
      <w:marLeft w:val="0"/>
      <w:marRight w:val="0"/>
      <w:marTop w:val="0"/>
      <w:marBottom w:val="0"/>
      <w:divBdr>
        <w:top w:val="none" w:sz="0" w:space="0" w:color="auto"/>
        <w:left w:val="none" w:sz="0" w:space="0" w:color="auto"/>
        <w:bottom w:val="none" w:sz="0" w:space="0" w:color="auto"/>
        <w:right w:val="none" w:sz="0" w:space="0" w:color="auto"/>
      </w:divBdr>
    </w:div>
    <w:div w:id="2084183041">
      <w:bodyDiv w:val="1"/>
      <w:marLeft w:val="0"/>
      <w:marRight w:val="0"/>
      <w:marTop w:val="0"/>
      <w:marBottom w:val="0"/>
      <w:divBdr>
        <w:top w:val="none" w:sz="0" w:space="0" w:color="auto"/>
        <w:left w:val="none" w:sz="0" w:space="0" w:color="auto"/>
        <w:bottom w:val="none" w:sz="0" w:space="0" w:color="auto"/>
        <w:right w:val="none" w:sz="0" w:space="0" w:color="auto"/>
      </w:divBdr>
    </w:div>
    <w:div w:id="2084330523">
      <w:bodyDiv w:val="1"/>
      <w:marLeft w:val="0"/>
      <w:marRight w:val="0"/>
      <w:marTop w:val="0"/>
      <w:marBottom w:val="0"/>
      <w:divBdr>
        <w:top w:val="none" w:sz="0" w:space="0" w:color="auto"/>
        <w:left w:val="none" w:sz="0" w:space="0" w:color="auto"/>
        <w:bottom w:val="none" w:sz="0" w:space="0" w:color="auto"/>
        <w:right w:val="none" w:sz="0" w:space="0" w:color="auto"/>
      </w:divBdr>
    </w:div>
    <w:div w:id="2084402359">
      <w:bodyDiv w:val="1"/>
      <w:marLeft w:val="0"/>
      <w:marRight w:val="0"/>
      <w:marTop w:val="0"/>
      <w:marBottom w:val="0"/>
      <w:divBdr>
        <w:top w:val="none" w:sz="0" w:space="0" w:color="auto"/>
        <w:left w:val="none" w:sz="0" w:space="0" w:color="auto"/>
        <w:bottom w:val="none" w:sz="0" w:space="0" w:color="auto"/>
        <w:right w:val="none" w:sz="0" w:space="0" w:color="auto"/>
      </w:divBdr>
    </w:div>
    <w:div w:id="2084402811">
      <w:bodyDiv w:val="1"/>
      <w:marLeft w:val="0"/>
      <w:marRight w:val="0"/>
      <w:marTop w:val="0"/>
      <w:marBottom w:val="0"/>
      <w:divBdr>
        <w:top w:val="none" w:sz="0" w:space="0" w:color="auto"/>
        <w:left w:val="none" w:sz="0" w:space="0" w:color="auto"/>
        <w:bottom w:val="none" w:sz="0" w:space="0" w:color="auto"/>
        <w:right w:val="none" w:sz="0" w:space="0" w:color="auto"/>
      </w:divBdr>
    </w:div>
    <w:div w:id="2084600448">
      <w:bodyDiv w:val="1"/>
      <w:marLeft w:val="0"/>
      <w:marRight w:val="0"/>
      <w:marTop w:val="0"/>
      <w:marBottom w:val="0"/>
      <w:divBdr>
        <w:top w:val="none" w:sz="0" w:space="0" w:color="auto"/>
        <w:left w:val="none" w:sz="0" w:space="0" w:color="auto"/>
        <w:bottom w:val="none" w:sz="0" w:space="0" w:color="auto"/>
        <w:right w:val="none" w:sz="0" w:space="0" w:color="auto"/>
      </w:divBdr>
    </w:div>
    <w:div w:id="2084721850">
      <w:bodyDiv w:val="1"/>
      <w:marLeft w:val="0"/>
      <w:marRight w:val="0"/>
      <w:marTop w:val="0"/>
      <w:marBottom w:val="0"/>
      <w:divBdr>
        <w:top w:val="none" w:sz="0" w:space="0" w:color="auto"/>
        <w:left w:val="none" w:sz="0" w:space="0" w:color="auto"/>
        <w:bottom w:val="none" w:sz="0" w:space="0" w:color="auto"/>
        <w:right w:val="none" w:sz="0" w:space="0" w:color="auto"/>
      </w:divBdr>
    </w:div>
    <w:div w:id="2084795626">
      <w:bodyDiv w:val="1"/>
      <w:marLeft w:val="0"/>
      <w:marRight w:val="0"/>
      <w:marTop w:val="0"/>
      <w:marBottom w:val="0"/>
      <w:divBdr>
        <w:top w:val="none" w:sz="0" w:space="0" w:color="auto"/>
        <w:left w:val="none" w:sz="0" w:space="0" w:color="auto"/>
        <w:bottom w:val="none" w:sz="0" w:space="0" w:color="auto"/>
        <w:right w:val="none" w:sz="0" w:space="0" w:color="auto"/>
      </w:divBdr>
    </w:div>
    <w:div w:id="2084835067">
      <w:bodyDiv w:val="1"/>
      <w:marLeft w:val="0"/>
      <w:marRight w:val="0"/>
      <w:marTop w:val="0"/>
      <w:marBottom w:val="0"/>
      <w:divBdr>
        <w:top w:val="none" w:sz="0" w:space="0" w:color="auto"/>
        <w:left w:val="none" w:sz="0" w:space="0" w:color="auto"/>
        <w:bottom w:val="none" w:sz="0" w:space="0" w:color="auto"/>
        <w:right w:val="none" w:sz="0" w:space="0" w:color="auto"/>
      </w:divBdr>
    </w:div>
    <w:div w:id="2084906826">
      <w:bodyDiv w:val="1"/>
      <w:marLeft w:val="0"/>
      <w:marRight w:val="0"/>
      <w:marTop w:val="0"/>
      <w:marBottom w:val="0"/>
      <w:divBdr>
        <w:top w:val="none" w:sz="0" w:space="0" w:color="auto"/>
        <w:left w:val="none" w:sz="0" w:space="0" w:color="auto"/>
        <w:bottom w:val="none" w:sz="0" w:space="0" w:color="auto"/>
        <w:right w:val="none" w:sz="0" w:space="0" w:color="auto"/>
      </w:divBdr>
    </w:div>
    <w:div w:id="2084911458">
      <w:bodyDiv w:val="1"/>
      <w:marLeft w:val="0"/>
      <w:marRight w:val="0"/>
      <w:marTop w:val="0"/>
      <w:marBottom w:val="0"/>
      <w:divBdr>
        <w:top w:val="none" w:sz="0" w:space="0" w:color="auto"/>
        <w:left w:val="none" w:sz="0" w:space="0" w:color="auto"/>
        <w:bottom w:val="none" w:sz="0" w:space="0" w:color="auto"/>
        <w:right w:val="none" w:sz="0" w:space="0" w:color="auto"/>
      </w:divBdr>
    </w:div>
    <w:div w:id="2084914792">
      <w:bodyDiv w:val="1"/>
      <w:marLeft w:val="0"/>
      <w:marRight w:val="0"/>
      <w:marTop w:val="0"/>
      <w:marBottom w:val="0"/>
      <w:divBdr>
        <w:top w:val="none" w:sz="0" w:space="0" w:color="auto"/>
        <w:left w:val="none" w:sz="0" w:space="0" w:color="auto"/>
        <w:bottom w:val="none" w:sz="0" w:space="0" w:color="auto"/>
        <w:right w:val="none" w:sz="0" w:space="0" w:color="auto"/>
      </w:divBdr>
    </w:div>
    <w:div w:id="2085254420">
      <w:bodyDiv w:val="1"/>
      <w:marLeft w:val="0"/>
      <w:marRight w:val="0"/>
      <w:marTop w:val="0"/>
      <w:marBottom w:val="0"/>
      <w:divBdr>
        <w:top w:val="none" w:sz="0" w:space="0" w:color="auto"/>
        <w:left w:val="none" w:sz="0" w:space="0" w:color="auto"/>
        <w:bottom w:val="none" w:sz="0" w:space="0" w:color="auto"/>
        <w:right w:val="none" w:sz="0" w:space="0" w:color="auto"/>
      </w:divBdr>
    </w:div>
    <w:div w:id="2085293660">
      <w:bodyDiv w:val="1"/>
      <w:marLeft w:val="0"/>
      <w:marRight w:val="0"/>
      <w:marTop w:val="0"/>
      <w:marBottom w:val="0"/>
      <w:divBdr>
        <w:top w:val="none" w:sz="0" w:space="0" w:color="auto"/>
        <w:left w:val="none" w:sz="0" w:space="0" w:color="auto"/>
        <w:bottom w:val="none" w:sz="0" w:space="0" w:color="auto"/>
        <w:right w:val="none" w:sz="0" w:space="0" w:color="auto"/>
      </w:divBdr>
    </w:div>
    <w:div w:id="2085294987">
      <w:bodyDiv w:val="1"/>
      <w:marLeft w:val="0"/>
      <w:marRight w:val="0"/>
      <w:marTop w:val="0"/>
      <w:marBottom w:val="0"/>
      <w:divBdr>
        <w:top w:val="none" w:sz="0" w:space="0" w:color="auto"/>
        <w:left w:val="none" w:sz="0" w:space="0" w:color="auto"/>
        <w:bottom w:val="none" w:sz="0" w:space="0" w:color="auto"/>
        <w:right w:val="none" w:sz="0" w:space="0" w:color="auto"/>
      </w:divBdr>
    </w:div>
    <w:div w:id="2085368788">
      <w:bodyDiv w:val="1"/>
      <w:marLeft w:val="0"/>
      <w:marRight w:val="0"/>
      <w:marTop w:val="0"/>
      <w:marBottom w:val="0"/>
      <w:divBdr>
        <w:top w:val="none" w:sz="0" w:space="0" w:color="auto"/>
        <w:left w:val="none" w:sz="0" w:space="0" w:color="auto"/>
        <w:bottom w:val="none" w:sz="0" w:space="0" w:color="auto"/>
        <w:right w:val="none" w:sz="0" w:space="0" w:color="auto"/>
      </w:divBdr>
    </w:div>
    <w:div w:id="2085446139">
      <w:bodyDiv w:val="1"/>
      <w:marLeft w:val="0"/>
      <w:marRight w:val="0"/>
      <w:marTop w:val="0"/>
      <w:marBottom w:val="0"/>
      <w:divBdr>
        <w:top w:val="none" w:sz="0" w:space="0" w:color="auto"/>
        <w:left w:val="none" w:sz="0" w:space="0" w:color="auto"/>
        <w:bottom w:val="none" w:sz="0" w:space="0" w:color="auto"/>
        <w:right w:val="none" w:sz="0" w:space="0" w:color="auto"/>
      </w:divBdr>
    </w:div>
    <w:div w:id="2085561365">
      <w:bodyDiv w:val="1"/>
      <w:marLeft w:val="0"/>
      <w:marRight w:val="0"/>
      <w:marTop w:val="0"/>
      <w:marBottom w:val="0"/>
      <w:divBdr>
        <w:top w:val="none" w:sz="0" w:space="0" w:color="auto"/>
        <w:left w:val="none" w:sz="0" w:space="0" w:color="auto"/>
        <w:bottom w:val="none" w:sz="0" w:space="0" w:color="auto"/>
        <w:right w:val="none" w:sz="0" w:space="0" w:color="auto"/>
      </w:divBdr>
    </w:div>
    <w:div w:id="2085637520">
      <w:bodyDiv w:val="1"/>
      <w:marLeft w:val="0"/>
      <w:marRight w:val="0"/>
      <w:marTop w:val="0"/>
      <w:marBottom w:val="0"/>
      <w:divBdr>
        <w:top w:val="none" w:sz="0" w:space="0" w:color="auto"/>
        <w:left w:val="none" w:sz="0" w:space="0" w:color="auto"/>
        <w:bottom w:val="none" w:sz="0" w:space="0" w:color="auto"/>
        <w:right w:val="none" w:sz="0" w:space="0" w:color="auto"/>
      </w:divBdr>
    </w:div>
    <w:div w:id="2085755352">
      <w:bodyDiv w:val="1"/>
      <w:marLeft w:val="0"/>
      <w:marRight w:val="0"/>
      <w:marTop w:val="0"/>
      <w:marBottom w:val="0"/>
      <w:divBdr>
        <w:top w:val="none" w:sz="0" w:space="0" w:color="auto"/>
        <w:left w:val="none" w:sz="0" w:space="0" w:color="auto"/>
        <w:bottom w:val="none" w:sz="0" w:space="0" w:color="auto"/>
        <w:right w:val="none" w:sz="0" w:space="0" w:color="auto"/>
      </w:divBdr>
    </w:div>
    <w:div w:id="2085759456">
      <w:bodyDiv w:val="1"/>
      <w:marLeft w:val="0"/>
      <w:marRight w:val="0"/>
      <w:marTop w:val="0"/>
      <w:marBottom w:val="0"/>
      <w:divBdr>
        <w:top w:val="none" w:sz="0" w:space="0" w:color="auto"/>
        <w:left w:val="none" w:sz="0" w:space="0" w:color="auto"/>
        <w:bottom w:val="none" w:sz="0" w:space="0" w:color="auto"/>
        <w:right w:val="none" w:sz="0" w:space="0" w:color="auto"/>
      </w:divBdr>
    </w:div>
    <w:div w:id="2085949251">
      <w:bodyDiv w:val="1"/>
      <w:marLeft w:val="0"/>
      <w:marRight w:val="0"/>
      <w:marTop w:val="0"/>
      <w:marBottom w:val="0"/>
      <w:divBdr>
        <w:top w:val="none" w:sz="0" w:space="0" w:color="auto"/>
        <w:left w:val="none" w:sz="0" w:space="0" w:color="auto"/>
        <w:bottom w:val="none" w:sz="0" w:space="0" w:color="auto"/>
        <w:right w:val="none" w:sz="0" w:space="0" w:color="auto"/>
      </w:divBdr>
    </w:div>
    <w:div w:id="2086029130">
      <w:bodyDiv w:val="1"/>
      <w:marLeft w:val="0"/>
      <w:marRight w:val="0"/>
      <w:marTop w:val="0"/>
      <w:marBottom w:val="0"/>
      <w:divBdr>
        <w:top w:val="none" w:sz="0" w:space="0" w:color="auto"/>
        <w:left w:val="none" w:sz="0" w:space="0" w:color="auto"/>
        <w:bottom w:val="none" w:sz="0" w:space="0" w:color="auto"/>
        <w:right w:val="none" w:sz="0" w:space="0" w:color="auto"/>
      </w:divBdr>
    </w:div>
    <w:div w:id="2086104160">
      <w:bodyDiv w:val="1"/>
      <w:marLeft w:val="0"/>
      <w:marRight w:val="0"/>
      <w:marTop w:val="0"/>
      <w:marBottom w:val="0"/>
      <w:divBdr>
        <w:top w:val="none" w:sz="0" w:space="0" w:color="auto"/>
        <w:left w:val="none" w:sz="0" w:space="0" w:color="auto"/>
        <w:bottom w:val="none" w:sz="0" w:space="0" w:color="auto"/>
        <w:right w:val="none" w:sz="0" w:space="0" w:color="auto"/>
      </w:divBdr>
    </w:div>
    <w:div w:id="2086295970">
      <w:bodyDiv w:val="1"/>
      <w:marLeft w:val="0"/>
      <w:marRight w:val="0"/>
      <w:marTop w:val="0"/>
      <w:marBottom w:val="0"/>
      <w:divBdr>
        <w:top w:val="none" w:sz="0" w:space="0" w:color="auto"/>
        <w:left w:val="none" w:sz="0" w:space="0" w:color="auto"/>
        <w:bottom w:val="none" w:sz="0" w:space="0" w:color="auto"/>
        <w:right w:val="none" w:sz="0" w:space="0" w:color="auto"/>
      </w:divBdr>
    </w:div>
    <w:div w:id="2086296192">
      <w:bodyDiv w:val="1"/>
      <w:marLeft w:val="0"/>
      <w:marRight w:val="0"/>
      <w:marTop w:val="0"/>
      <w:marBottom w:val="0"/>
      <w:divBdr>
        <w:top w:val="none" w:sz="0" w:space="0" w:color="auto"/>
        <w:left w:val="none" w:sz="0" w:space="0" w:color="auto"/>
        <w:bottom w:val="none" w:sz="0" w:space="0" w:color="auto"/>
        <w:right w:val="none" w:sz="0" w:space="0" w:color="auto"/>
      </w:divBdr>
    </w:div>
    <w:div w:id="2086410069">
      <w:bodyDiv w:val="1"/>
      <w:marLeft w:val="0"/>
      <w:marRight w:val="0"/>
      <w:marTop w:val="0"/>
      <w:marBottom w:val="0"/>
      <w:divBdr>
        <w:top w:val="none" w:sz="0" w:space="0" w:color="auto"/>
        <w:left w:val="none" w:sz="0" w:space="0" w:color="auto"/>
        <w:bottom w:val="none" w:sz="0" w:space="0" w:color="auto"/>
        <w:right w:val="none" w:sz="0" w:space="0" w:color="auto"/>
      </w:divBdr>
    </w:div>
    <w:div w:id="2086417282">
      <w:bodyDiv w:val="1"/>
      <w:marLeft w:val="0"/>
      <w:marRight w:val="0"/>
      <w:marTop w:val="0"/>
      <w:marBottom w:val="0"/>
      <w:divBdr>
        <w:top w:val="none" w:sz="0" w:space="0" w:color="auto"/>
        <w:left w:val="none" w:sz="0" w:space="0" w:color="auto"/>
        <w:bottom w:val="none" w:sz="0" w:space="0" w:color="auto"/>
        <w:right w:val="none" w:sz="0" w:space="0" w:color="auto"/>
      </w:divBdr>
    </w:div>
    <w:div w:id="2086566673">
      <w:bodyDiv w:val="1"/>
      <w:marLeft w:val="0"/>
      <w:marRight w:val="0"/>
      <w:marTop w:val="0"/>
      <w:marBottom w:val="0"/>
      <w:divBdr>
        <w:top w:val="none" w:sz="0" w:space="0" w:color="auto"/>
        <w:left w:val="none" w:sz="0" w:space="0" w:color="auto"/>
        <w:bottom w:val="none" w:sz="0" w:space="0" w:color="auto"/>
        <w:right w:val="none" w:sz="0" w:space="0" w:color="auto"/>
      </w:divBdr>
    </w:div>
    <w:div w:id="2086604343">
      <w:bodyDiv w:val="1"/>
      <w:marLeft w:val="0"/>
      <w:marRight w:val="0"/>
      <w:marTop w:val="0"/>
      <w:marBottom w:val="0"/>
      <w:divBdr>
        <w:top w:val="none" w:sz="0" w:space="0" w:color="auto"/>
        <w:left w:val="none" w:sz="0" w:space="0" w:color="auto"/>
        <w:bottom w:val="none" w:sz="0" w:space="0" w:color="auto"/>
        <w:right w:val="none" w:sz="0" w:space="0" w:color="auto"/>
      </w:divBdr>
    </w:div>
    <w:div w:id="2086685368">
      <w:bodyDiv w:val="1"/>
      <w:marLeft w:val="0"/>
      <w:marRight w:val="0"/>
      <w:marTop w:val="0"/>
      <w:marBottom w:val="0"/>
      <w:divBdr>
        <w:top w:val="none" w:sz="0" w:space="0" w:color="auto"/>
        <w:left w:val="none" w:sz="0" w:space="0" w:color="auto"/>
        <w:bottom w:val="none" w:sz="0" w:space="0" w:color="auto"/>
        <w:right w:val="none" w:sz="0" w:space="0" w:color="auto"/>
      </w:divBdr>
    </w:div>
    <w:div w:id="2086756769">
      <w:bodyDiv w:val="1"/>
      <w:marLeft w:val="0"/>
      <w:marRight w:val="0"/>
      <w:marTop w:val="0"/>
      <w:marBottom w:val="0"/>
      <w:divBdr>
        <w:top w:val="none" w:sz="0" w:space="0" w:color="auto"/>
        <w:left w:val="none" w:sz="0" w:space="0" w:color="auto"/>
        <w:bottom w:val="none" w:sz="0" w:space="0" w:color="auto"/>
        <w:right w:val="none" w:sz="0" w:space="0" w:color="auto"/>
      </w:divBdr>
    </w:div>
    <w:div w:id="2086757340">
      <w:bodyDiv w:val="1"/>
      <w:marLeft w:val="0"/>
      <w:marRight w:val="0"/>
      <w:marTop w:val="0"/>
      <w:marBottom w:val="0"/>
      <w:divBdr>
        <w:top w:val="none" w:sz="0" w:space="0" w:color="auto"/>
        <w:left w:val="none" w:sz="0" w:space="0" w:color="auto"/>
        <w:bottom w:val="none" w:sz="0" w:space="0" w:color="auto"/>
        <w:right w:val="none" w:sz="0" w:space="0" w:color="auto"/>
      </w:divBdr>
    </w:div>
    <w:div w:id="2087145515">
      <w:bodyDiv w:val="1"/>
      <w:marLeft w:val="0"/>
      <w:marRight w:val="0"/>
      <w:marTop w:val="0"/>
      <w:marBottom w:val="0"/>
      <w:divBdr>
        <w:top w:val="none" w:sz="0" w:space="0" w:color="auto"/>
        <w:left w:val="none" w:sz="0" w:space="0" w:color="auto"/>
        <w:bottom w:val="none" w:sz="0" w:space="0" w:color="auto"/>
        <w:right w:val="none" w:sz="0" w:space="0" w:color="auto"/>
      </w:divBdr>
    </w:div>
    <w:div w:id="2087259727">
      <w:bodyDiv w:val="1"/>
      <w:marLeft w:val="0"/>
      <w:marRight w:val="0"/>
      <w:marTop w:val="0"/>
      <w:marBottom w:val="0"/>
      <w:divBdr>
        <w:top w:val="none" w:sz="0" w:space="0" w:color="auto"/>
        <w:left w:val="none" w:sz="0" w:space="0" w:color="auto"/>
        <w:bottom w:val="none" w:sz="0" w:space="0" w:color="auto"/>
        <w:right w:val="none" w:sz="0" w:space="0" w:color="auto"/>
      </w:divBdr>
    </w:div>
    <w:div w:id="2087340551">
      <w:bodyDiv w:val="1"/>
      <w:marLeft w:val="0"/>
      <w:marRight w:val="0"/>
      <w:marTop w:val="0"/>
      <w:marBottom w:val="0"/>
      <w:divBdr>
        <w:top w:val="none" w:sz="0" w:space="0" w:color="auto"/>
        <w:left w:val="none" w:sz="0" w:space="0" w:color="auto"/>
        <w:bottom w:val="none" w:sz="0" w:space="0" w:color="auto"/>
        <w:right w:val="none" w:sz="0" w:space="0" w:color="auto"/>
      </w:divBdr>
    </w:div>
    <w:div w:id="2087341253">
      <w:bodyDiv w:val="1"/>
      <w:marLeft w:val="0"/>
      <w:marRight w:val="0"/>
      <w:marTop w:val="0"/>
      <w:marBottom w:val="0"/>
      <w:divBdr>
        <w:top w:val="none" w:sz="0" w:space="0" w:color="auto"/>
        <w:left w:val="none" w:sz="0" w:space="0" w:color="auto"/>
        <w:bottom w:val="none" w:sz="0" w:space="0" w:color="auto"/>
        <w:right w:val="none" w:sz="0" w:space="0" w:color="auto"/>
      </w:divBdr>
    </w:div>
    <w:div w:id="2087720659">
      <w:bodyDiv w:val="1"/>
      <w:marLeft w:val="0"/>
      <w:marRight w:val="0"/>
      <w:marTop w:val="0"/>
      <w:marBottom w:val="0"/>
      <w:divBdr>
        <w:top w:val="none" w:sz="0" w:space="0" w:color="auto"/>
        <w:left w:val="none" w:sz="0" w:space="0" w:color="auto"/>
        <w:bottom w:val="none" w:sz="0" w:space="0" w:color="auto"/>
        <w:right w:val="none" w:sz="0" w:space="0" w:color="auto"/>
      </w:divBdr>
    </w:div>
    <w:div w:id="2087727049">
      <w:bodyDiv w:val="1"/>
      <w:marLeft w:val="0"/>
      <w:marRight w:val="0"/>
      <w:marTop w:val="0"/>
      <w:marBottom w:val="0"/>
      <w:divBdr>
        <w:top w:val="none" w:sz="0" w:space="0" w:color="auto"/>
        <w:left w:val="none" w:sz="0" w:space="0" w:color="auto"/>
        <w:bottom w:val="none" w:sz="0" w:space="0" w:color="auto"/>
        <w:right w:val="none" w:sz="0" w:space="0" w:color="auto"/>
      </w:divBdr>
    </w:div>
    <w:div w:id="2087992180">
      <w:bodyDiv w:val="1"/>
      <w:marLeft w:val="0"/>
      <w:marRight w:val="0"/>
      <w:marTop w:val="0"/>
      <w:marBottom w:val="0"/>
      <w:divBdr>
        <w:top w:val="none" w:sz="0" w:space="0" w:color="auto"/>
        <w:left w:val="none" w:sz="0" w:space="0" w:color="auto"/>
        <w:bottom w:val="none" w:sz="0" w:space="0" w:color="auto"/>
        <w:right w:val="none" w:sz="0" w:space="0" w:color="auto"/>
      </w:divBdr>
    </w:div>
    <w:div w:id="2088531322">
      <w:bodyDiv w:val="1"/>
      <w:marLeft w:val="0"/>
      <w:marRight w:val="0"/>
      <w:marTop w:val="0"/>
      <w:marBottom w:val="0"/>
      <w:divBdr>
        <w:top w:val="none" w:sz="0" w:space="0" w:color="auto"/>
        <w:left w:val="none" w:sz="0" w:space="0" w:color="auto"/>
        <w:bottom w:val="none" w:sz="0" w:space="0" w:color="auto"/>
        <w:right w:val="none" w:sz="0" w:space="0" w:color="auto"/>
      </w:divBdr>
    </w:div>
    <w:div w:id="2088571069">
      <w:bodyDiv w:val="1"/>
      <w:marLeft w:val="0"/>
      <w:marRight w:val="0"/>
      <w:marTop w:val="0"/>
      <w:marBottom w:val="0"/>
      <w:divBdr>
        <w:top w:val="none" w:sz="0" w:space="0" w:color="auto"/>
        <w:left w:val="none" w:sz="0" w:space="0" w:color="auto"/>
        <w:bottom w:val="none" w:sz="0" w:space="0" w:color="auto"/>
        <w:right w:val="none" w:sz="0" w:space="0" w:color="auto"/>
      </w:divBdr>
    </w:div>
    <w:div w:id="2088763994">
      <w:bodyDiv w:val="1"/>
      <w:marLeft w:val="0"/>
      <w:marRight w:val="0"/>
      <w:marTop w:val="0"/>
      <w:marBottom w:val="0"/>
      <w:divBdr>
        <w:top w:val="none" w:sz="0" w:space="0" w:color="auto"/>
        <w:left w:val="none" w:sz="0" w:space="0" w:color="auto"/>
        <w:bottom w:val="none" w:sz="0" w:space="0" w:color="auto"/>
        <w:right w:val="none" w:sz="0" w:space="0" w:color="auto"/>
      </w:divBdr>
    </w:div>
    <w:div w:id="2088837483">
      <w:bodyDiv w:val="1"/>
      <w:marLeft w:val="0"/>
      <w:marRight w:val="0"/>
      <w:marTop w:val="0"/>
      <w:marBottom w:val="0"/>
      <w:divBdr>
        <w:top w:val="none" w:sz="0" w:space="0" w:color="auto"/>
        <w:left w:val="none" w:sz="0" w:space="0" w:color="auto"/>
        <w:bottom w:val="none" w:sz="0" w:space="0" w:color="auto"/>
        <w:right w:val="none" w:sz="0" w:space="0" w:color="auto"/>
      </w:divBdr>
    </w:div>
    <w:div w:id="2089033095">
      <w:bodyDiv w:val="1"/>
      <w:marLeft w:val="0"/>
      <w:marRight w:val="0"/>
      <w:marTop w:val="0"/>
      <w:marBottom w:val="0"/>
      <w:divBdr>
        <w:top w:val="none" w:sz="0" w:space="0" w:color="auto"/>
        <w:left w:val="none" w:sz="0" w:space="0" w:color="auto"/>
        <w:bottom w:val="none" w:sz="0" w:space="0" w:color="auto"/>
        <w:right w:val="none" w:sz="0" w:space="0" w:color="auto"/>
      </w:divBdr>
    </w:div>
    <w:div w:id="2089109382">
      <w:bodyDiv w:val="1"/>
      <w:marLeft w:val="0"/>
      <w:marRight w:val="0"/>
      <w:marTop w:val="0"/>
      <w:marBottom w:val="0"/>
      <w:divBdr>
        <w:top w:val="none" w:sz="0" w:space="0" w:color="auto"/>
        <w:left w:val="none" w:sz="0" w:space="0" w:color="auto"/>
        <w:bottom w:val="none" w:sz="0" w:space="0" w:color="auto"/>
        <w:right w:val="none" w:sz="0" w:space="0" w:color="auto"/>
      </w:divBdr>
    </w:div>
    <w:div w:id="2089426210">
      <w:bodyDiv w:val="1"/>
      <w:marLeft w:val="0"/>
      <w:marRight w:val="0"/>
      <w:marTop w:val="0"/>
      <w:marBottom w:val="0"/>
      <w:divBdr>
        <w:top w:val="none" w:sz="0" w:space="0" w:color="auto"/>
        <w:left w:val="none" w:sz="0" w:space="0" w:color="auto"/>
        <w:bottom w:val="none" w:sz="0" w:space="0" w:color="auto"/>
        <w:right w:val="none" w:sz="0" w:space="0" w:color="auto"/>
      </w:divBdr>
    </w:div>
    <w:div w:id="2089646063">
      <w:bodyDiv w:val="1"/>
      <w:marLeft w:val="0"/>
      <w:marRight w:val="0"/>
      <w:marTop w:val="0"/>
      <w:marBottom w:val="0"/>
      <w:divBdr>
        <w:top w:val="none" w:sz="0" w:space="0" w:color="auto"/>
        <w:left w:val="none" w:sz="0" w:space="0" w:color="auto"/>
        <w:bottom w:val="none" w:sz="0" w:space="0" w:color="auto"/>
        <w:right w:val="none" w:sz="0" w:space="0" w:color="auto"/>
      </w:divBdr>
    </w:div>
    <w:div w:id="2089686644">
      <w:bodyDiv w:val="1"/>
      <w:marLeft w:val="0"/>
      <w:marRight w:val="0"/>
      <w:marTop w:val="0"/>
      <w:marBottom w:val="0"/>
      <w:divBdr>
        <w:top w:val="none" w:sz="0" w:space="0" w:color="auto"/>
        <w:left w:val="none" w:sz="0" w:space="0" w:color="auto"/>
        <w:bottom w:val="none" w:sz="0" w:space="0" w:color="auto"/>
        <w:right w:val="none" w:sz="0" w:space="0" w:color="auto"/>
      </w:divBdr>
    </w:div>
    <w:div w:id="2089688543">
      <w:bodyDiv w:val="1"/>
      <w:marLeft w:val="0"/>
      <w:marRight w:val="0"/>
      <w:marTop w:val="0"/>
      <w:marBottom w:val="0"/>
      <w:divBdr>
        <w:top w:val="none" w:sz="0" w:space="0" w:color="auto"/>
        <w:left w:val="none" w:sz="0" w:space="0" w:color="auto"/>
        <w:bottom w:val="none" w:sz="0" w:space="0" w:color="auto"/>
        <w:right w:val="none" w:sz="0" w:space="0" w:color="auto"/>
      </w:divBdr>
    </w:div>
    <w:div w:id="2089838528">
      <w:bodyDiv w:val="1"/>
      <w:marLeft w:val="0"/>
      <w:marRight w:val="0"/>
      <w:marTop w:val="0"/>
      <w:marBottom w:val="0"/>
      <w:divBdr>
        <w:top w:val="none" w:sz="0" w:space="0" w:color="auto"/>
        <w:left w:val="none" w:sz="0" w:space="0" w:color="auto"/>
        <w:bottom w:val="none" w:sz="0" w:space="0" w:color="auto"/>
        <w:right w:val="none" w:sz="0" w:space="0" w:color="auto"/>
      </w:divBdr>
    </w:div>
    <w:div w:id="2089960264">
      <w:bodyDiv w:val="1"/>
      <w:marLeft w:val="0"/>
      <w:marRight w:val="0"/>
      <w:marTop w:val="0"/>
      <w:marBottom w:val="0"/>
      <w:divBdr>
        <w:top w:val="none" w:sz="0" w:space="0" w:color="auto"/>
        <w:left w:val="none" w:sz="0" w:space="0" w:color="auto"/>
        <w:bottom w:val="none" w:sz="0" w:space="0" w:color="auto"/>
        <w:right w:val="none" w:sz="0" w:space="0" w:color="auto"/>
      </w:divBdr>
    </w:div>
    <w:div w:id="2090081217">
      <w:bodyDiv w:val="1"/>
      <w:marLeft w:val="0"/>
      <w:marRight w:val="0"/>
      <w:marTop w:val="0"/>
      <w:marBottom w:val="0"/>
      <w:divBdr>
        <w:top w:val="none" w:sz="0" w:space="0" w:color="auto"/>
        <w:left w:val="none" w:sz="0" w:space="0" w:color="auto"/>
        <w:bottom w:val="none" w:sz="0" w:space="0" w:color="auto"/>
        <w:right w:val="none" w:sz="0" w:space="0" w:color="auto"/>
      </w:divBdr>
    </w:div>
    <w:div w:id="2090344929">
      <w:bodyDiv w:val="1"/>
      <w:marLeft w:val="0"/>
      <w:marRight w:val="0"/>
      <w:marTop w:val="0"/>
      <w:marBottom w:val="0"/>
      <w:divBdr>
        <w:top w:val="none" w:sz="0" w:space="0" w:color="auto"/>
        <w:left w:val="none" w:sz="0" w:space="0" w:color="auto"/>
        <w:bottom w:val="none" w:sz="0" w:space="0" w:color="auto"/>
        <w:right w:val="none" w:sz="0" w:space="0" w:color="auto"/>
      </w:divBdr>
    </w:div>
    <w:div w:id="2090419447">
      <w:bodyDiv w:val="1"/>
      <w:marLeft w:val="0"/>
      <w:marRight w:val="0"/>
      <w:marTop w:val="0"/>
      <w:marBottom w:val="0"/>
      <w:divBdr>
        <w:top w:val="none" w:sz="0" w:space="0" w:color="auto"/>
        <w:left w:val="none" w:sz="0" w:space="0" w:color="auto"/>
        <w:bottom w:val="none" w:sz="0" w:space="0" w:color="auto"/>
        <w:right w:val="none" w:sz="0" w:space="0" w:color="auto"/>
      </w:divBdr>
    </w:div>
    <w:div w:id="2090424036">
      <w:bodyDiv w:val="1"/>
      <w:marLeft w:val="0"/>
      <w:marRight w:val="0"/>
      <w:marTop w:val="0"/>
      <w:marBottom w:val="0"/>
      <w:divBdr>
        <w:top w:val="none" w:sz="0" w:space="0" w:color="auto"/>
        <w:left w:val="none" w:sz="0" w:space="0" w:color="auto"/>
        <w:bottom w:val="none" w:sz="0" w:space="0" w:color="auto"/>
        <w:right w:val="none" w:sz="0" w:space="0" w:color="auto"/>
      </w:divBdr>
    </w:div>
    <w:div w:id="2090492993">
      <w:bodyDiv w:val="1"/>
      <w:marLeft w:val="0"/>
      <w:marRight w:val="0"/>
      <w:marTop w:val="0"/>
      <w:marBottom w:val="0"/>
      <w:divBdr>
        <w:top w:val="none" w:sz="0" w:space="0" w:color="auto"/>
        <w:left w:val="none" w:sz="0" w:space="0" w:color="auto"/>
        <w:bottom w:val="none" w:sz="0" w:space="0" w:color="auto"/>
        <w:right w:val="none" w:sz="0" w:space="0" w:color="auto"/>
      </w:divBdr>
    </w:div>
    <w:div w:id="2090694657">
      <w:bodyDiv w:val="1"/>
      <w:marLeft w:val="0"/>
      <w:marRight w:val="0"/>
      <w:marTop w:val="0"/>
      <w:marBottom w:val="0"/>
      <w:divBdr>
        <w:top w:val="none" w:sz="0" w:space="0" w:color="auto"/>
        <w:left w:val="none" w:sz="0" w:space="0" w:color="auto"/>
        <w:bottom w:val="none" w:sz="0" w:space="0" w:color="auto"/>
        <w:right w:val="none" w:sz="0" w:space="0" w:color="auto"/>
      </w:divBdr>
    </w:div>
    <w:div w:id="2090879415">
      <w:bodyDiv w:val="1"/>
      <w:marLeft w:val="0"/>
      <w:marRight w:val="0"/>
      <w:marTop w:val="0"/>
      <w:marBottom w:val="0"/>
      <w:divBdr>
        <w:top w:val="none" w:sz="0" w:space="0" w:color="auto"/>
        <w:left w:val="none" w:sz="0" w:space="0" w:color="auto"/>
        <w:bottom w:val="none" w:sz="0" w:space="0" w:color="auto"/>
        <w:right w:val="none" w:sz="0" w:space="0" w:color="auto"/>
      </w:divBdr>
    </w:div>
    <w:div w:id="2090999718">
      <w:bodyDiv w:val="1"/>
      <w:marLeft w:val="0"/>
      <w:marRight w:val="0"/>
      <w:marTop w:val="0"/>
      <w:marBottom w:val="0"/>
      <w:divBdr>
        <w:top w:val="none" w:sz="0" w:space="0" w:color="auto"/>
        <w:left w:val="none" w:sz="0" w:space="0" w:color="auto"/>
        <w:bottom w:val="none" w:sz="0" w:space="0" w:color="auto"/>
        <w:right w:val="none" w:sz="0" w:space="0" w:color="auto"/>
      </w:divBdr>
    </w:div>
    <w:div w:id="2091071989">
      <w:bodyDiv w:val="1"/>
      <w:marLeft w:val="0"/>
      <w:marRight w:val="0"/>
      <w:marTop w:val="0"/>
      <w:marBottom w:val="0"/>
      <w:divBdr>
        <w:top w:val="none" w:sz="0" w:space="0" w:color="auto"/>
        <w:left w:val="none" w:sz="0" w:space="0" w:color="auto"/>
        <w:bottom w:val="none" w:sz="0" w:space="0" w:color="auto"/>
        <w:right w:val="none" w:sz="0" w:space="0" w:color="auto"/>
      </w:divBdr>
    </w:div>
    <w:div w:id="2091074362">
      <w:bodyDiv w:val="1"/>
      <w:marLeft w:val="0"/>
      <w:marRight w:val="0"/>
      <w:marTop w:val="0"/>
      <w:marBottom w:val="0"/>
      <w:divBdr>
        <w:top w:val="none" w:sz="0" w:space="0" w:color="auto"/>
        <w:left w:val="none" w:sz="0" w:space="0" w:color="auto"/>
        <w:bottom w:val="none" w:sz="0" w:space="0" w:color="auto"/>
        <w:right w:val="none" w:sz="0" w:space="0" w:color="auto"/>
      </w:divBdr>
    </w:div>
    <w:div w:id="2091149792">
      <w:bodyDiv w:val="1"/>
      <w:marLeft w:val="0"/>
      <w:marRight w:val="0"/>
      <w:marTop w:val="0"/>
      <w:marBottom w:val="0"/>
      <w:divBdr>
        <w:top w:val="none" w:sz="0" w:space="0" w:color="auto"/>
        <w:left w:val="none" w:sz="0" w:space="0" w:color="auto"/>
        <w:bottom w:val="none" w:sz="0" w:space="0" w:color="auto"/>
        <w:right w:val="none" w:sz="0" w:space="0" w:color="auto"/>
      </w:divBdr>
    </w:div>
    <w:div w:id="2091192870">
      <w:bodyDiv w:val="1"/>
      <w:marLeft w:val="0"/>
      <w:marRight w:val="0"/>
      <w:marTop w:val="0"/>
      <w:marBottom w:val="0"/>
      <w:divBdr>
        <w:top w:val="none" w:sz="0" w:space="0" w:color="auto"/>
        <w:left w:val="none" w:sz="0" w:space="0" w:color="auto"/>
        <w:bottom w:val="none" w:sz="0" w:space="0" w:color="auto"/>
        <w:right w:val="none" w:sz="0" w:space="0" w:color="auto"/>
      </w:divBdr>
    </w:div>
    <w:div w:id="2091195179">
      <w:bodyDiv w:val="1"/>
      <w:marLeft w:val="0"/>
      <w:marRight w:val="0"/>
      <w:marTop w:val="0"/>
      <w:marBottom w:val="0"/>
      <w:divBdr>
        <w:top w:val="none" w:sz="0" w:space="0" w:color="auto"/>
        <w:left w:val="none" w:sz="0" w:space="0" w:color="auto"/>
        <w:bottom w:val="none" w:sz="0" w:space="0" w:color="auto"/>
        <w:right w:val="none" w:sz="0" w:space="0" w:color="auto"/>
      </w:divBdr>
    </w:div>
    <w:div w:id="2091416680">
      <w:bodyDiv w:val="1"/>
      <w:marLeft w:val="0"/>
      <w:marRight w:val="0"/>
      <w:marTop w:val="0"/>
      <w:marBottom w:val="0"/>
      <w:divBdr>
        <w:top w:val="none" w:sz="0" w:space="0" w:color="auto"/>
        <w:left w:val="none" w:sz="0" w:space="0" w:color="auto"/>
        <w:bottom w:val="none" w:sz="0" w:space="0" w:color="auto"/>
        <w:right w:val="none" w:sz="0" w:space="0" w:color="auto"/>
      </w:divBdr>
    </w:div>
    <w:div w:id="2091538982">
      <w:bodyDiv w:val="1"/>
      <w:marLeft w:val="0"/>
      <w:marRight w:val="0"/>
      <w:marTop w:val="0"/>
      <w:marBottom w:val="0"/>
      <w:divBdr>
        <w:top w:val="none" w:sz="0" w:space="0" w:color="auto"/>
        <w:left w:val="none" w:sz="0" w:space="0" w:color="auto"/>
        <w:bottom w:val="none" w:sz="0" w:space="0" w:color="auto"/>
        <w:right w:val="none" w:sz="0" w:space="0" w:color="auto"/>
      </w:divBdr>
    </w:div>
    <w:div w:id="2091659648">
      <w:bodyDiv w:val="1"/>
      <w:marLeft w:val="0"/>
      <w:marRight w:val="0"/>
      <w:marTop w:val="0"/>
      <w:marBottom w:val="0"/>
      <w:divBdr>
        <w:top w:val="none" w:sz="0" w:space="0" w:color="auto"/>
        <w:left w:val="none" w:sz="0" w:space="0" w:color="auto"/>
        <w:bottom w:val="none" w:sz="0" w:space="0" w:color="auto"/>
        <w:right w:val="none" w:sz="0" w:space="0" w:color="auto"/>
      </w:divBdr>
    </w:div>
    <w:div w:id="2091736463">
      <w:bodyDiv w:val="1"/>
      <w:marLeft w:val="0"/>
      <w:marRight w:val="0"/>
      <w:marTop w:val="0"/>
      <w:marBottom w:val="0"/>
      <w:divBdr>
        <w:top w:val="none" w:sz="0" w:space="0" w:color="auto"/>
        <w:left w:val="none" w:sz="0" w:space="0" w:color="auto"/>
        <w:bottom w:val="none" w:sz="0" w:space="0" w:color="auto"/>
        <w:right w:val="none" w:sz="0" w:space="0" w:color="auto"/>
      </w:divBdr>
    </w:div>
    <w:div w:id="2091851462">
      <w:bodyDiv w:val="1"/>
      <w:marLeft w:val="0"/>
      <w:marRight w:val="0"/>
      <w:marTop w:val="0"/>
      <w:marBottom w:val="0"/>
      <w:divBdr>
        <w:top w:val="none" w:sz="0" w:space="0" w:color="auto"/>
        <w:left w:val="none" w:sz="0" w:space="0" w:color="auto"/>
        <w:bottom w:val="none" w:sz="0" w:space="0" w:color="auto"/>
        <w:right w:val="none" w:sz="0" w:space="0" w:color="auto"/>
      </w:divBdr>
    </w:div>
    <w:div w:id="2092044749">
      <w:bodyDiv w:val="1"/>
      <w:marLeft w:val="0"/>
      <w:marRight w:val="0"/>
      <w:marTop w:val="0"/>
      <w:marBottom w:val="0"/>
      <w:divBdr>
        <w:top w:val="none" w:sz="0" w:space="0" w:color="auto"/>
        <w:left w:val="none" w:sz="0" w:space="0" w:color="auto"/>
        <w:bottom w:val="none" w:sz="0" w:space="0" w:color="auto"/>
        <w:right w:val="none" w:sz="0" w:space="0" w:color="auto"/>
      </w:divBdr>
    </w:div>
    <w:div w:id="2092122368">
      <w:bodyDiv w:val="1"/>
      <w:marLeft w:val="0"/>
      <w:marRight w:val="0"/>
      <w:marTop w:val="0"/>
      <w:marBottom w:val="0"/>
      <w:divBdr>
        <w:top w:val="none" w:sz="0" w:space="0" w:color="auto"/>
        <w:left w:val="none" w:sz="0" w:space="0" w:color="auto"/>
        <w:bottom w:val="none" w:sz="0" w:space="0" w:color="auto"/>
        <w:right w:val="none" w:sz="0" w:space="0" w:color="auto"/>
      </w:divBdr>
    </w:div>
    <w:div w:id="2092191197">
      <w:bodyDiv w:val="1"/>
      <w:marLeft w:val="0"/>
      <w:marRight w:val="0"/>
      <w:marTop w:val="0"/>
      <w:marBottom w:val="0"/>
      <w:divBdr>
        <w:top w:val="none" w:sz="0" w:space="0" w:color="auto"/>
        <w:left w:val="none" w:sz="0" w:space="0" w:color="auto"/>
        <w:bottom w:val="none" w:sz="0" w:space="0" w:color="auto"/>
        <w:right w:val="none" w:sz="0" w:space="0" w:color="auto"/>
      </w:divBdr>
    </w:div>
    <w:div w:id="2092197308">
      <w:bodyDiv w:val="1"/>
      <w:marLeft w:val="0"/>
      <w:marRight w:val="0"/>
      <w:marTop w:val="0"/>
      <w:marBottom w:val="0"/>
      <w:divBdr>
        <w:top w:val="none" w:sz="0" w:space="0" w:color="auto"/>
        <w:left w:val="none" w:sz="0" w:space="0" w:color="auto"/>
        <w:bottom w:val="none" w:sz="0" w:space="0" w:color="auto"/>
        <w:right w:val="none" w:sz="0" w:space="0" w:color="auto"/>
      </w:divBdr>
    </w:div>
    <w:div w:id="2092240624">
      <w:bodyDiv w:val="1"/>
      <w:marLeft w:val="0"/>
      <w:marRight w:val="0"/>
      <w:marTop w:val="0"/>
      <w:marBottom w:val="0"/>
      <w:divBdr>
        <w:top w:val="none" w:sz="0" w:space="0" w:color="auto"/>
        <w:left w:val="none" w:sz="0" w:space="0" w:color="auto"/>
        <w:bottom w:val="none" w:sz="0" w:space="0" w:color="auto"/>
        <w:right w:val="none" w:sz="0" w:space="0" w:color="auto"/>
      </w:divBdr>
    </w:div>
    <w:div w:id="2092309139">
      <w:bodyDiv w:val="1"/>
      <w:marLeft w:val="0"/>
      <w:marRight w:val="0"/>
      <w:marTop w:val="0"/>
      <w:marBottom w:val="0"/>
      <w:divBdr>
        <w:top w:val="none" w:sz="0" w:space="0" w:color="auto"/>
        <w:left w:val="none" w:sz="0" w:space="0" w:color="auto"/>
        <w:bottom w:val="none" w:sz="0" w:space="0" w:color="auto"/>
        <w:right w:val="none" w:sz="0" w:space="0" w:color="auto"/>
      </w:divBdr>
    </w:div>
    <w:div w:id="2092701492">
      <w:bodyDiv w:val="1"/>
      <w:marLeft w:val="0"/>
      <w:marRight w:val="0"/>
      <w:marTop w:val="0"/>
      <w:marBottom w:val="0"/>
      <w:divBdr>
        <w:top w:val="none" w:sz="0" w:space="0" w:color="auto"/>
        <w:left w:val="none" w:sz="0" w:space="0" w:color="auto"/>
        <w:bottom w:val="none" w:sz="0" w:space="0" w:color="auto"/>
        <w:right w:val="none" w:sz="0" w:space="0" w:color="auto"/>
      </w:divBdr>
    </w:div>
    <w:div w:id="2092775066">
      <w:bodyDiv w:val="1"/>
      <w:marLeft w:val="0"/>
      <w:marRight w:val="0"/>
      <w:marTop w:val="0"/>
      <w:marBottom w:val="0"/>
      <w:divBdr>
        <w:top w:val="none" w:sz="0" w:space="0" w:color="auto"/>
        <w:left w:val="none" w:sz="0" w:space="0" w:color="auto"/>
        <w:bottom w:val="none" w:sz="0" w:space="0" w:color="auto"/>
        <w:right w:val="none" w:sz="0" w:space="0" w:color="auto"/>
      </w:divBdr>
    </w:div>
    <w:div w:id="2092963424">
      <w:bodyDiv w:val="1"/>
      <w:marLeft w:val="0"/>
      <w:marRight w:val="0"/>
      <w:marTop w:val="0"/>
      <w:marBottom w:val="0"/>
      <w:divBdr>
        <w:top w:val="none" w:sz="0" w:space="0" w:color="auto"/>
        <w:left w:val="none" w:sz="0" w:space="0" w:color="auto"/>
        <w:bottom w:val="none" w:sz="0" w:space="0" w:color="auto"/>
        <w:right w:val="none" w:sz="0" w:space="0" w:color="auto"/>
      </w:divBdr>
    </w:div>
    <w:div w:id="2093039771">
      <w:bodyDiv w:val="1"/>
      <w:marLeft w:val="0"/>
      <w:marRight w:val="0"/>
      <w:marTop w:val="0"/>
      <w:marBottom w:val="0"/>
      <w:divBdr>
        <w:top w:val="none" w:sz="0" w:space="0" w:color="auto"/>
        <w:left w:val="none" w:sz="0" w:space="0" w:color="auto"/>
        <w:bottom w:val="none" w:sz="0" w:space="0" w:color="auto"/>
        <w:right w:val="none" w:sz="0" w:space="0" w:color="auto"/>
      </w:divBdr>
    </w:div>
    <w:div w:id="2093358132">
      <w:bodyDiv w:val="1"/>
      <w:marLeft w:val="0"/>
      <w:marRight w:val="0"/>
      <w:marTop w:val="0"/>
      <w:marBottom w:val="0"/>
      <w:divBdr>
        <w:top w:val="none" w:sz="0" w:space="0" w:color="auto"/>
        <w:left w:val="none" w:sz="0" w:space="0" w:color="auto"/>
        <w:bottom w:val="none" w:sz="0" w:space="0" w:color="auto"/>
        <w:right w:val="none" w:sz="0" w:space="0" w:color="auto"/>
      </w:divBdr>
    </w:div>
    <w:div w:id="2093618897">
      <w:bodyDiv w:val="1"/>
      <w:marLeft w:val="0"/>
      <w:marRight w:val="0"/>
      <w:marTop w:val="0"/>
      <w:marBottom w:val="0"/>
      <w:divBdr>
        <w:top w:val="none" w:sz="0" w:space="0" w:color="auto"/>
        <w:left w:val="none" w:sz="0" w:space="0" w:color="auto"/>
        <w:bottom w:val="none" w:sz="0" w:space="0" w:color="auto"/>
        <w:right w:val="none" w:sz="0" w:space="0" w:color="auto"/>
      </w:divBdr>
    </w:div>
    <w:div w:id="2093965466">
      <w:bodyDiv w:val="1"/>
      <w:marLeft w:val="0"/>
      <w:marRight w:val="0"/>
      <w:marTop w:val="0"/>
      <w:marBottom w:val="0"/>
      <w:divBdr>
        <w:top w:val="none" w:sz="0" w:space="0" w:color="auto"/>
        <w:left w:val="none" w:sz="0" w:space="0" w:color="auto"/>
        <w:bottom w:val="none" w:sz="0" w:space="0" w:color="auto"/>
        <w:right w:val="none" w:sz="0" w:space="0" w:color="auto"/>
      </w:divBdr>
    </w:div>
    <w:div w:id="2094231508">
      <w:bodyDiv w:val="1"/>
      <w:marLeft w:val="0"/>
      <w:marRight w:val="0"/>
      <w:marTop w:val="0"/>
      <w:marBottom w:val="0"/>
      <w:divBdr>
        <w:top w:val="none" w:sz="0" w:space="0" w:color="auto"/>
        <w:left w:val="none" w:sz="0" w:space="0" w:color="auto"/>
        <w:bottom w:val="none" w:sz="0" w:space="0" w:color="auto"/>
        <w:right w:val="none" w:sz="0" w:space="0" w:color="auto"/>
      </w:divBdr>
    </w:div>
    <w:div w:id="2094279325">
      <w:bodyDiv w:val="1"/>
      <w:marLeft w:val="0"/>
      <w:marRight w:val="0"/>
      <w:marTop w:val="0"/>
      <w:marBottom w:val="0"/>
      <w:divBdr>
        <w:top w:val="none" w:sz="0" w:space="0" w:color="auto"/>
        <w:left w:val="none" w:sz="0" w:space="0" w:color="auto"/>
        <w:bottom w:val="none" w:sz="0" w:space="0" w:color="auto"/>
        <w:right w:val="none" w:sz="0" w:space="0" w:color="auto"/>
      </w:divBdr>
    </w:div>
    <w:div w:id="2094468719">
      <w:bodyDiv w:val="1"/>
      <w:marLeft w:val="0"/>
      <w:marRight w:val="0"/>
      <w:marTop w:val="0"/>
      <w:marBottom w:val="0"/>
      <w:divBdr>
        <w:top w:val="none" w:sz="0" w:space="0" w:color="auto"/>
        <w:left w:val="none" w:sz="0" w:space="0" w:color="auto"/>
        <w:bottom w:val="none" w:sz="0" w:space="0" w:color="auto"/>
        <w:right w:val="none" w:sz="0" w:space="0" w:color="auto"/>
      </w:divBdr>
    </w:div>
    <w:div w:id="2094471169">
      <w:bodyDiv w:val="1"/>
      <w:marLeft w:val="0"/>
      <w:marRight w:val="0"/>
      <w:marTop w:val="0"/>
      <w:marBottom w:val="0"/>
      <w:divBdr>
        <w:top w:val="none" w:sz="0" w:space="0" w:color="auto"/>
        <w:left w:val="none" w:sz="0" w:space="0" w:color="auto"/>
        <w:bottom w:val="none" w:sz="0" w:space="0" w:color="auto"/>
        <w:right w:val="none" w:sz="0" w:space="0" w:color="auto"/>
      </w:divBdr>
    </w:div>
    <w:div w:id="2094474630">
      <w:bodyDiv w:val="1"/>
      <w:marLeft w:val="0"/>
      <w:marRight w:val="0"/>
      <w:marTop w:val="0"/>
      <w:marBottom w:val="0"/>
      <w:divBdr>
        <w:top w:val="none" w:sz="0" w:space="0" w:color="auto"/>
        <w:left w:val="none" w:sz="0" w:space="0" w:color="auto"/>
        <w:bottom w:val="none" w:sz="0" w:space="0" w:color="auto"/>
        <w:right w:val="none" w:sz="0" w:space="0" w:color="auto"/>
      </w:divBdr>
    </w:div>
    <w:div w:id="2094545861">
      <w:bodyDiv w:val="1"/>
      <w:marLeft w:val="0"/>
      <w:marRight w:val="0"/>
      <w:marTop w:val="0"/>
      <w:marBottom w:val="0"/>
      <w:divBdr>
        <w:top w:val="none" w:sz="0" w:space="0" w:color="auto"/>
        <w:left w:val="none" w:sz="0" w:space="0" w:color="auto"/>
        <w:bottom w:val="none" w:sz="0" w:space="0" w:color="auto"/>
        <w:right w:val="none" w:sz="0" w:space="0" w:color="auto"/>
      </w:divBdr>
    </w:div>
    <w:div w:id="2094662298">
      <w:bodyDiv w:val="1"/>
      <w:marLeft w:val="0"/>
      <w:marRight w:val="0"/>
      <w:marTop w:val="0"/>
      <w:marBottom w:val="0"/>
      <w:divBdr>
        <w:top w:val="none" w:sz="0" w:space="0" w:color="auto"/>
        <w:left w:val="none" w:sz="0" w:space="0" w:color="auto"/>
        <w:bottom w:val="none" w:sz="0" w:space="0" w:color="auto"/>
        <w:right w:val="none" w:sz="0" w:space="0" w:color="auto"/>
      </w:divBdr>
    </w:div>
    <w:div w:id="2094736685">
      <w:bodyDiv w:val="1"/>
      <w:marLeft w:val="0"/>
      <w:marRight w:val="0"/>
      <w:marTop w:val="0"/>
      <w:marBottom w:val="0"/>
      <w:divBdr>
        <w:top w:val="none" w:sz="0" w:space="0" w:color="auto"/>
        <w:left w:val="none" w:sz="0" w:space="0" w:color="auto"/>
        <w:bottom w:val="none" w:sz="0" w:space="0" w:color="auto"/>
        <w:right w:val="none" w:sz="0" w:space="0" w:color="auto"/>
      </w:divBdr>
    </w:div>
    <w:div w:id="2094739973">
      <w:bodyDiv w:val="1"/>
      <w:marLeft w:val="0"/>
      <w:marRight w:val="0"/>
      <w:marTop w:val="0"/>
      <w:marBottom w:val="0"/>
      <w:divBdr>
        <w:top w:val="none" w:sz="0" w:space="0" w:color="auto"/>
        <w:left w:val="none" w:sz="0" w:space="0" w:color="auto"/>
        <w:bottom w:val="none" w:sz="0" w:space="0" w:color="auto"/>
        <w:right w:val="none" w:sz="0" w:space="0" w:color="auto"/>
      </w:divBdr>
    </w:div>
    <w:div w:id="2094742717">
      <w:bodyDiv w:val="1"/>
      <w:marLeft w:val="0"/>
      <w:marRight w:val="0"/>
      <w:marTop w:val="0"/>
      <w:marBottom w:val="0"/>
      <w:divBdr>
        <w:top w:val="none" w:sz="0" w:space="0" w:color="auto"/>
        <w:left w:val="none" w:sz="0" w:space="0" w:color="auto"/>
        <w:bottom w:val="none" w:sz="0" w:space="0" w:color="auto"/>
        <w:right w:val="none" w:sz="0" w:space="0" w:color="auto"/>
      </w:divBdr>
    </w:div>
    <w:div w:id="2095006136">
      <w:bodyDiv w:val="1"/>
      <w:marLeft w:val="0"/>
      <w:marRight w:val="0"/>
      <w:marTop w:val="0"/>
      <w:marBottom w:val="0"/>
      <w:divBdr>
        <w:top w:val="none" w:sz="0" w:space="0" w:color="auto"/>
        <w:left w:val="none" w:sz="0" w:space="0" w:color="auto"/>
        <w:bottom w:val="none" w:sz="0" w:space="0" w:color="auto"/>
        <w:right w:val="none" w:sz="0" w:space="0" w:color="auto"/>
      </w:divBdr>
    </w:div>
    <w:div w:id="2095124146">
      <w:bodyDiv w:val="1"/>
      <w:marLeft w:val="0"/>
      <w:marRight w:val="0"/>
      <w:marTop w:val="0"/>
      <w:marBottom w:val="0"/>
      <w:divBdr>
        <w:top w:val="none" w:sz="0" w:space="0" w:color="auto"/>
        <w:left w:val="none" w:sz="0" w:space="0" w:color="auto"/>
        <w:bottom w:val="none" w:sz="0" w:space="0" w:color="auto"/>
        <w:right w:val="none" w:sz="0" w:space="0" w:color="auto"/>
      </w:divBdr>
    </w:div>
    <w:div w:id="2095128358">
      <w:bodyDiv w:val="1"/>
      <w:marLeft w:val="0"/>
      <w:marRight w:val="0"/>
      <w:marTop w:val="0"/>
      <w:marBottom w:val="0"/>
      <w:divBdr>
        <w:top w:val="none" w:sz="0" w:space="0" w:color="auto"/>
        <w:left w:val="none" w:sz="0" w:space="0" w:color="auto"/>
        <w:bottom w:val="none" w:sz="0" w:space="0" w:color="auto"/>
        <w:right w:val="none" w:sz="0" w:space="0" w:color="auto"/>
      </w:divBdr>
    </w:div>
    <w:div w:id="2095275666">
      <w:bodyDiv w:val="1"/>
      <w:marLeft w:val="0"/>
      <w:marRight w:val="0"/>
      <w:marTop w:val="0"/>
      <w:marBottom w:val="0"/>
      <w:divBdr>
        <w:top w:val="none" w:sz="0" w:space="0" w:color="auto"/>
        <w:left w:val="none" w:sz="0" w:space="0" w:color="auto"/>
        <w:bottom w:val="none" w:sz="0" w:space="0" w:color="auto"/>
        <w:right w:val="none" w:sz="0" w:space="0" w:color="auto"/>
      </w:divBdr>
    </w:div>
    <w:div w:id="2095390294">
      <w:bodyDiv w:val="1"/>
      <w:marLeft w:val="0"/>
      <w:marRight w:val="0"/>
      <w:marTop w:val="0"/>
      <w:marBottom w:val="0"/>
      <w:divBdr>
        <w:top w:val="none" w:sz="0" w:space="0" w:color="auto"/>
        <w:left w:val="none" w:sz="0" w:space="0" w:color="auto"/>
        <w:bottom w:val="none" w:sz="0" w:space="0" w:color="auto"/>
        <w:right w:val="none" w:sz="0" w:space="0" w:color="auto"/>
      </w:divBdr>
    </w:div>
    <w:div w:id="2095399302">
      <w:bodyDiv w:val="1"/>
      <w:marLeft w:val="0"/>
      <w:marRight w:val="0"/>
      <w:marTop w:val="0"/>
      <w:marBottom w:val="0"/>
      <w:divBdr>
        <w:top w:val="none" w:sz="0" w:space="0" w:color="auto"/>
        <w:left w:val="none" w:sz="0" w:space="0" w:color="auto"/>
        <w:bottom w:val="none" w:sz="0" w:space="0" w:color="auto"/>
        <w:right w:val="none" w:sz="0" w:space="0" w:color="auto"/>
      </w:divBdr>
    </w:div>
    <w:div w:id="2095543025">
      <w:bodyDiv w:val="1"/>
      <w:marLeft w:val="0"/>
      <w:marRight w:val="0"/>
      <w:marTop w:val="0"/>
      <w:marBottom w:val="0"/>
      <w:divBdr>
        <w:top w:val="none" w:sz="0" w:space="0" w:color="auto"/>
        <w:left w:val="none" w:sz="0" w:space="0" w:color="auto"/>
        <w:bottom w:val="none" w:sz="0" w:space="0" w:color="auto"/>
        <w:right w:val="none" w:sz="0" w:space="0" w:color="auto"/>
      </w:divBdr>
    </w:div>
    <w:div w:id="2095586731">
      <w:bodyDiv w:val="1"/>
      <w:marLeft w:val="0"/>
      <w:marRight w:val="0"/>
      <w:marTop w:val="0"/>
      <w:marBottom w:val="0"/>
      <w:divBdr>
        <w:top w:val="none" w:sz="0" w:space="0" w:color="auto"/>
        <w:left w:val="none" w:sz="0" w:space="0" w:color="auto"/>
        <w:bottom w:val="none" w:sz="0" w:space="0" w:color="auto"/>
        <w:right w:val="none" w:sz="0" w:space="0" w:color="auto"/>
      </w:divBdr>
    </w:div>
    <w:div w:id="2095658852">
      <w:bodyDiv w:val="1"/>
      <w:marLeft w:val="0"/>
      <w:marRight w:val="0"/>
      <w:marTop w:val="0"/>
      <w:marBottom w:val="0"/>
      <w:divBdr>
        <w:top w:val="none" w:sz="0" w:space="0" w:color="auto"/>
        <w:left w:val="none" w:sz="0" w:space="0" w:color="auto"/>
        <w:bottom w:val="none" w:sz="0" w:space="0" w:color="auto"/>
        <w:right w:val="none" w:sz="0" w:space="0" w:color="auto"/>
      </w:divBdr>
    </w:div>
    <w:div w:id="2095710694">
      <w:bodyDiv w:val="1"/>
      <w:marLeft w:val="0"/>
      <w:marRight w:val="0"/>
      <w:marTop w:val="0"/>
      <w:marBottom w:val="0"/>
      <w:divBdr>
        <w:top w:val="none" w:sz="0" w:space="0" w:color="auto"/>
        <w:left w:val="none" w:sz="0" w:space="0" w:color="auto"/>
        <w:bottom w:val="none" w:sz="0" w:space="0" w:color="auto"/>
        <w:right w:val="none" w:sz="0" w:space="0" w:color="auto"/>
      </w:divBdr>
    </w:div>
    <w:div w:id="2095858137">
      <w:bodyDiv w:val="1"/>
      <w:marLeft w:val="0"/>
      <w:marRight w:val="0"/>
      <w:marTop w:val="0"/>
      <w:marBottom w:val="0"/>
      <w:divBdr>
        <w:top w:val="none" w:sz="0" w:space="0" w:color="auto"/>
        <w:left w:val="none" w:sz="0" w:space="0" w:color="auto"/>
        <w:bottom w:val="none" w:sz="0" w:space="0" w:color="auto"/>
        <w:right w:val="none" w:sz="0" w:space="0" w:color="auto"/>
      </w:divBdr>
    </w:div>
    <w:div w:id="2095930734">
      <w:bodyDiv w:val="1"/>
      <w:marLeft w:val="0"/>
      <w:marRight w:val="0"/>
      <w:marTop w:val="0"/>
      <w:marBottom w:val="0"/>
      <w:divBdr>
        <w:top w:val="none" w:sz="0" w:space="0" w:color="auto"/>
        <w:left w:val="none" w:sz="0" w:space="0" w:color="auto"/>
        <w:bottom w:val="none" w:sz="0" w:space="0" w:color="auto"/>
        <w:right w:val="none" w:sz="0" w:space="0" w:color="auto"/>
      </w:divBdr>
    </w:div>
    <w:div w:id="2095931953">
      <w:bodyDiv w:val="1"/>
      <w:marLeft w:val="0"/>
      <w:marRight w:val="0"/>
      <w:marTop w:val="0"/>
      <w:marBottom w:val="0"/>
      <w:divBdr>
        <w:top w:val="none" w:sz="0" w:space="0" w:color="auto"/>
        <w:left w:val="none" w:sz="0" w:space="0" w:color="auto"/>
        <w:bottom w:val="none" w:sz="0" w:space="0" w:color="auto"/>
        <w:right w:val="none" w:sz="0" w:space="0" w:color="auto"/>
      </w:divBdr>
    </w:div>
    <w:div w:id="2095979014">
      <w:bodyDiv w:val="1"/>
      <w:marLeft w:val="0"/>
      <w:marRight w:val="0"/>
      <w:marTop w:val="0"/>
      <w:marBottom w:val="0"/>
      <w:divBdr>
        <w:top w:val="none" w:sz="0" w:space="0" w:color="auto"/>
        <w:left w:val="none" w:sz="0" w:space="0" w:color="auto"/>
        <w:bottom w:val="none" w:sz="0" w:space="0" w:color="auto"/>
        <w:right w:val="none" w:sz="0" w:space="0" w:color="auto"/>
      </w:divBdr>
    </w:div>
    <w:div w:id="2096169438">
      <w:bodyDiv w:val="1"/>
      <w:marLeft w:val="0"/>
      <w:marRight w:val="0"/>
      <w:marTop w:val="0"/>
      <w:marBottom w:val="0"/>
      <w:divBdr>
        <w:top w:val="none" w:sz="0" w:space="0" w:color="auto"/>
        <w:left w:val="none" w:sz="0" w:space="0" w:color="auto"/>
        <w:bottom w:val="none" w:sz="0" w:space="0" w:color="auto"/>
        <w:right w:val="none" w:sz="0" w:space="0" w:color="auto"/>
      </w:divBdr>
    </w:div>
    <w:div w:id="2096199639">
      <w:bodyDiv w:val="1"/>
      <w:marLeft w:val="0"/>
      <w:marRight w:val="0"/>
      <w:marTop w:val="0"/>
      <w:marBottom w:val="0"/>
      <w:divBdr>
        <w:top w:val="none" w:sz="0" w:space="0" w:color="auto"/>
        <w:left w:val="none" w:sz="0" w:space="0" w:color="auto"/>
        <w:bottom w:val="none" w:sz="0" w:space="0" w:color="auto"/>
        <w:right w:val="none" w:sz="0" w:space="0" w:color="auto"/>
      </w:divBdr>
    </w:div>
    <w:div w:id="2096318385">
      <w:bodyDiv w:val="1"/>
      <w:marLeft w:val="0"/>
      <w:marRight w:val="0"/>
      <w:marTop w:val="0"/>
      <w:marBottom w:val="0"/>
      <w:divBdr>
        <w:top w:val="none" w:sz="0" w:space="0" w:color="auto"/>
        <w:left w:val="none" w:sz="0" w:space="0" w:color="auto"/>
        <w:bottom w:val="none" w:sz="0" w:space="0" w:color="auto"/>
        <w:right w:val="none" w:sz="0" w:space="0" w:color="auto"/>
      </w:divBdr>
    </w:div>
    <w:div w:id="2096440038">
      <w:bodyDiv w:val="1"/>
      <w:marLeft w:val="0"/>
      <w:marRight w:val="0"/>
      <w:marTop w:val="0"/>
      <w:marBottom w:val="0"/>
      <w:divBdr>
        <w:top w:val="none" w:sz="0" w:space="0" w:color="auto"/>
        <w:left w:val="none" w:sz="0" w:space="0" w:color="auto"/>
        <w:bottom w:val="none" w:sz="0" w:space="0" w:color="auto"/>
        <w:right w:val="none" w:sz="0" w:space="0" w:color="auto"/>
      </w:divBdr>
    </w:div>
    <w:div w:id="2096507459">
      <w:bodyDiv w:val="1"/>
      <w:marLeft w:val="0"/>
      <w:marRight w:val="0"/>
      <w:marTop w:val="0"/>
      <w:marBottom w:val="0"/>
      <w:divBdr>
        <w:top w:val="none" w:sz="0" w:space="0" w:color="auto"/>
        <w:left w:val="none" w:sz="0" w:space="0" w:color="auto"/>
        <w:bottom w:val="none" w:sz="0" w:space="0" w:color="auto"/>
        <w:right w:val="none" w:sz="0" w:space="0" w:color="auto"/>
      </w:divBdr>
    </w:div>
    <w:div w:id="2096583592">
      <w:bodyDiv w:val="1"/>
      <w:marLeft w:val="0"/>
      <w:marRight w:val="0"/>
      <w:marTop w:val="0"/>
      <w:marBottom w:val="0"/>
      <w:divBdr>
        <w:top w:val="none" w:sz="0" w:space="0" w:color="auto"/>
        <w:left w:val="none" w:sz="0" w:space="0" w:color="auto"/>
        <w:bottom w:val="none" w:sz="0" w:space="0" w:color="auto"/>
        <w:right w:val="none" w:sz="0" w:space="0" w:color="auto"/>
      </w:divBdr>
    </w:div>
    <w:div w:id="2096707413">
      <w:bodyDiv w:val="1"/>
      <w:marLeft w:val="0"/>
      <w:marRight w:val="0"/>
      <w:marTop w:val="0"/>
      <w:marBottom w:val="0"/>
      <w:divBdr>
        <w:top w:val="none" w:sz="0" w:space="0" w:color="auto"/>
        <w:left w:val="none" w:sz="0" w:space="0" w:color="auto"/>
        <w:bottom w:val="none" w:sz="0" w:space="0" w:color="auto"/>
        <w:right w:val="none" w:sz="0" w:space="0" w:color="auto"/>
      </w:divBdr>
    </w:div>
    <w:div w:id="2096785125">
      <w:bodyDiv w:val="1"/>
      <w:marLeft w:val="0"/>
      <w:marRight w:val="0"/>
      <w:marTop w:val="0"/>
      <w:marBottom w:val="0"/>
      <w:divBdr>
        <w:top w:val="none" w:sz="0" w:space="0" w:color="auto"/>
        <w:left w:val="none" w:sz="0" w:space="0" w:color="auto"/>
        <w:bottom w:val="none" w:sz="0" w:space="0" w:color="auto"/>
        <w:right w:val="none" w:sz="0" w:space="0" w:color="auto"/>
      </w:divBdr>
    </w:div>
    <w:div w:id="2096974609">
      <w:bodyDiv w:val="1"/>
      <w:marLeft w:val="0"/>
      <w:marRight w:val="0"/>
      <w:marTop w:val="0"/>
      <w:marBottom w:val="0"/>
      <w:divBdr>
        <w:top w:val="none" w:sz="0" w:space="0" w:color="auto"/>
        <w:left w:val="none" w:sz="0" w:space="0" w:color="auto"/>
        <w:bottom w:val="none" w:sz="0" w:space="0" w:color="auto"/>
        <w:right w:val="none" w:sz="0" w:space="0" w:color="auto"/>
      </w:divBdr>
    </w:div>
    <w:div w:id="2097433830">
      <w:bodyDiv w:val="1"/>
      <w:marLeft w:val="0"/>
      <w:marRight w:val="0"/>
      <w:marTop w:val="0"/>
      <w:marBottom w:val="0"/>
      <w:divBdr>
        <w:top w:val="none" w:sz="0" w:space="0" w:color="auto"/>
        <w:left w:val="none" w:sz="0" w:space="0" w:color="auto"/>
        <w:bottom w:val="none" w:sz="0" w:space="0" w:color="auto"/>
        <w:right w:val="none" w:sz="0" w:space="0" w:color="auto"/>
      </w:divBdr>
    </w:div>
    <w:div w:id="2097510022">
      <w:bodyDiv w:val="1"/>
      <w:marLeft w:val="0"/>
      <w:marRight w:val="0"/>
      <w:marTop w:val="0"/>
      <w:marBottom w:val="0"/>
      <w:divBdr>
        <w:top w:val="none" w:sz="0" w:space="0" w:color="auto"/>
        <w:left w:val="none" w:sz="0" w:space="0" w:color="auto"/>
        <w:bottom w:val="none" w:sz="0" w:space="0" w:color="auto"/>
        <w:right w:val="none" w:sz="0" w:space="0" w:color="auto"/>
      </w:divBdr>
    </w:div>
    <w:div w:id="2097554569">
      <w:bodyDiv w:val="1"/>
      <w:marLeft w:val="0"/>
      <w:marRight w:val="0"/>
      <w:marTop w:val="0"/>
      <w:marBottom w:val="0"/>
      <w:divBdr>
        <w:top w:val="none" w:sz="0" w:space="0" w:color="auto"/>
        <w:left w:val="none" w:sz="0" w:space="0" w:color="auto"/>
        <w:bottom w:val="none" w:sz="0" w:space="0" w:color="auto"/>
        <w:right w:val="none" w:sz="0" w:space="0" w:color="auto"/>
      </w:divBdr>
    </w:div>
    <w:div w:id="2098403836">
      <w:bodyDiv w:val="1"/>
      <w:marLeft w:val="0"/>
      <w:marRight w:val="0"/>
      <w:marTop w:val="0"/>
      <w:marBottom w:val="0"/>
      <w:divBdr>
        <w:top w:val="none" w:sz="0" w:space="0" w:color="auto"/>
        <w:left w:val="none" w:sz="0" w:space="0" w:color="auto"/>
        <w:bottom w:val="none" w:sz="0" w:space="0" w:color="auto"/>
        <w:right w:val="none" w:sz="0" w:space="0" w:color="auto"/>
      </w:divBdr>
    </w:div>
    <w:div w:id="2098475546">
      <w:bodyDiv w:val="1"/>
      <w:marLeft w:val="0"/>
      <w:marRight w:val="0"/>
      <w:marTop w:val="0"/>
      <w:marBottom w:val="0"/>
      <w:divBdr>
        <w:top w:val="none" w:sz="0" w:space="0" w:color="auto"/>
        <w:left w:val="none" w:sz="0" w:space="0" w:color="auto"/>
        <w:bottom w:val="none" w:sz="0" w:space="0" w:color="auto"/>
        <w:right w:val="none" w:sz="0" w:space="0" w:color="auto"/>
      </w:divBdr>
    </w:div>
    <w:div w:id="2098600928">
      <w:bodyDiv w:val="1"/>
      <w:marLeft w:val="0"/>
      <w:marRight w:val="0"/>
      <w:marTop w:val="0"/>
      <w:marBottom w:val="0"/>
      <w:divBdr>
        <w:top w:val="none" w:sz="0" w:space="0" w:color="auto"/>
        <w:left w:val="none" w:sz="0" w:space="0" w:color="auto"/>
        <w:bottom w:val="none" w:sz="0" w:space="0" w:color="auto"/>
        <w:right w:val="none" w:sz="0" w:space="0" w:color="auto"/>
      </w:divBdr>
    </w:div>
    <w:div w:id="2098625712">
      <w:bodyDiv w:val="1"/>
      <w:marLeft w:val="0"/>
      <w:marRight w:val="0"/>
      <w:marTop w:val="0"/>
      <w:marBottom w:val="0"/>
      <w:divBdr>
        <w:top w:val="none" w:sz="0" w:space="0" w:color="auto"/>
        <w:left w:val="none" w:sz="0" w:space="0" w:color="auto"/>
        <w:bottom w:val="none" w:sz="0" w:space="0" w:color="auto"/>
        <w:right w:val="none" w:sz="0" w:space="0" w:color="auto"/>
      </w:divBdr>
    </w:div>
    <w:div w:id="2098750005">
      <w:bodyDiv w:val="1"/>
      <w:marLeft w:val="0"/>
      <w:marRight w:val="0"/>
      <w:marTop w:val="0"/>
      <w:marBottom w:val="0"/>
      <w:divBdr>
        <w:top w:val="none" w:sz="0" w:space="0" w:color="auto"/>
        <w:left w:val="none" w:sz="0" w:space="0" w:color="auto"/>
        <w:bottom w:val="none" w:sz="0" w:space="0" w:color="auto"/>
        <w:right w:val="none" w:sz="0" w:space="0" w:color="auto"/>
      </w:divBdr>
    </w:div>
    <w:div w:id="2098750471">
      <w:bodyDiv w:val="1"/>
      <w:marLeft w:val="0"/>
      <w:marRight w:val="0"/>
      <w:marTop w:val="0"/>
      <w:marBottom w:val="0"/>
      <w:divBdr>
        <w:top w:val="none" w:sz="0" w:space="0" w:color="auto"/>
        <w:left w:val="none" w:sz="0" w:space="0" w:color="auto"/>
        <w:bottom w:val="none" w:sz="0" w:space="0" w:color="auto"/>
        <w:right w:val="none" w:sz="0" w:space="0" w:color="auto"/>
      </w:divBdr>
    </w:div>
    <w:div w:id="2098866469">
      <w:bodyDiv w:val="1"/>
      <w:marLeft w:val="0"/>
      <w:marRight w:val="0"/>
      <w:marTop w:val="0"/>
      <w:marBottom w:val="0"/>
      <w:divBdr>
        <w:top w:val="none" w:sz="0" w:space="0" w:color="auto"/>
        <w:left w:val="none" w:sz="0" w:space="0" w:color="auto"/>
        <w:bottom w:val="none" w:sz="0" w:space="0" w:color="auto"/>
        <w:right w:val="none" w:sz="0" w:space="0" w:color="auto"/>
      </w:divBdr>
    </w:div>
    <w:div w:id="2099060443">
      <w:bodyDiv w:val="1"/>
      <w:marLeft w:val="0"/>
      <w:marRight w:val="0"/>
      <w:marTop w:val="0"/>
      <w:marBottom w:val="0"/>
      <w:divBdr>
        <w:top w:val="none" w:sz="0" w:space="0" w:color="auto"/>
        <w:left w:val="none" w:sz="0" w:space="0" w:color="auto"/>
        <w:bottom w:val="none" w:sz="0" w:space="0" w:color="auto"/>
        <w:right w:val="none" w:sz="0" w:space="0" w:color="auto"/>
      </w:divBdr>
    </w:div>
    <w:div w:id="2099136897">
      <w:bodyDiv w:val="1"/>
      <w:marLeft w:val="0"/>
      <w:marRight w:val="0"/>
      <w:marTop w:val="0"/>
      <w:marBottom w:val="0"/>
      <w:divBdr>
        <w:top w:val="none" w:sz="0" w:space="0" w:color="auto"/>
        <w:left w:val="none" w:sz="0" w:space="0" w:color="auto"/>
        <w:bottom w:val="none" w:sz="0" w:space="0" w:color="auto"/>
        <w:right w:val="none" w:sz="0" w:space="0" w:color="auto"/>
      </w:divBdr>
    </w:div>
    <w:div w:id="2099520912">
      <w:bodyDiv w:val="1"/>
      <w:marLeft w:val="0"/>
      <w:marRight w:val="0"/>
      <w:marTop w:val="0"/>
      <w:marBottom w:val="0"/>
      <w:divBdr>
        <w:top w:val="none" w:sz="0" w:space="0" w:color="auto"/>
        <w:left w:val="none" w:sz="0" w:space="0" w:color="auto"/>
        <w:bottom w:val="none" w:sz="0" w:space="0" w:color="auto"/>
        <w:right w:val="none" w:sz="0" w:space="0" w:color="auto"/>
      </w:divBdr>
    </w:div>
    <w:div w:id="2099592977">
      <w:bodyDiv w:val="1"/>
      <w:marLeft w:val="0"/>
      <w:marRight w:val="0"/>
      <w:marTop w:val="0"/>
      <w:marBottom w:val="0"/>
      <w:divBdr>
        <w:top w:val="none" w:sz="0" w:space="0" w:color="auto"/>
        <w:left w:val="none" w:sz="0" w:space="0" w:color="auto"/>
        <w:bottom w:val="none" w:sz="0" w:space="0" w:color="auto"/>
        <w:right w:val="none" w:sz="0" w:space="0" w:color="auto"/>
      </w:divBdr>
    </w:div>
    <w:div w:id="2099784661">
      <w:bodyDiv w:val="1"/>
      <w:marLeft w:val="0"/>
      <w:marRight w:val="0"/>
      <w:marTop w:val="0"/>
      <w:marBottom w:val="0"/>
      <w:divBdr>
        <w:top w:val="none" w:sz="0" w:space="0" w:color="auto"/>
        <w:left w:val="none" w:sz="0" w:space="0" w:color="auto"/>
        <w:bottom w:val="none" w:sz="0" w:space="0" w:color="auto"/>
        <w:right w:val="none" w:sz="0" w:space="0" w:color="auto"/>
      </w:divBdr>
    </w:div>
    <w:div w:id="2099786857">
      <w:bodyDiv w:val="1"/>
      <w:marLeft w:val="0"/>
      <w:marRight w:val="0"/>
      <w:marTop w:val="0"/>
      <w:marBottom w:val="0"/>
      <w:divBdr>
        <w:top w:val="none" w:sz="0" w:space="0" w:color="auto"/>
        <w:left w:val="none" w:sz="0" w:space="0" w:color="auto"/>
        <w:bottom w:val="none" w:sz="0" w:space="0" w:color="auto"/>
        <w:right w:val="none" w:sz="0" w:space="0" w:color="auto"/>
      </w:divBdr>
    </w:div>
    <w:div w:id="2099789543">
      <w:bodyDiv w:val="1"/>
      <w:marLeft w:val="0"/>
      <w:marRight w:val="0"/>
      <w:marTop w:val="0"/>
      <w:marBottom w:val="0"/>
      <w:divBdr>
        <w:top w:val="none" w:sz="0" w:space="0" w:color="auto"/>
        <w:left w:val="none" w:sz="0" w:space="0" w:color="auto"/>
        <w:bottom w:val="none" w:sz="0" w:space="0" w:color="auto"/>
        <w:right w:val="none" w:sz="0" w:space="0" w:color="auto"/>
      </w:divBdr>
    </w:div>
    <w:div w:id="2099792109">
      <w:bodyDiv w:val="1"/>
      <w:marLeft w:val="0"/>
      <w:marRight w:val="0"/>
      <w:marTop w:val="0"/>
      <w:marBottom w:val="0"/>
      <w:divBdr>
        <w:top w:val="none" w:sz="0" w:space="0" w:color="auto"/>
        <w:left w:val="none" w:sz="0" w:space="0" w:color="auto"/>
        <w:bottom w:val="none" w:sz="0" w:space="0" w:color="auto"/>
        <w:right w:val="none" w:sz="0" w:space="0" w:color="auto"/>
      </w:divBdr>
    </w:div>
    <w:div w:id="2099907871">
      <w:bodyDiv w:val="1"/>
      <w:marLeft w:val="0"/>
      <w:marRight w:val="0"/>
      <w:marTop w:val="0"/>
      <w:marBottom w:val="0"/>
      <w:divBdr>
        <w:top w:val="none" w:sz="0" w:space="0" w:color="auto"/>
        <w:left w:val="none" w:sz="0" w:space="0" w:color="auto"/>
        <w:bottom w:val="none" w:sz="0" w:space="0" w:color="auto"/>
        <w:right w:val="none" w:sz="0" w:space="0" w:color="auto"/>
      </w:divBdr>
    </w:div>
    <w:div w:id="2099981463">
      <w:bodyDiv w:val="1"/>
      <w:marLeft w:val="0"/>
      <w:marRight w:val="0"/>
      <w:marTop w:val="0"/>
      <w:marBottom w:val="0"/>
      <w:divBdr>
        <w:top w:val="none" w:sz="0" w:space="0" w:color="auto"/>
        <w:left w:val="none" w:sz="0" w:space="0" w:color="auto"/>
        <w:bottom w:val="none" w:sz="0" w:space="0" w:color="auto"/>
        <w:right w:val="none" w:sz="0" w:space="0" w:color="auto"/>
      </w:divBdr>
    </w:div>
    <w:div w:id="2100324743">
      <w:bodyDiv w:val="1"/>
      <w:marLeft w:val="0"/>
      <w:marRight w:val="0"/>
      <w:marTop w:val="0"/>
      <w:marBottom w:val="0"/>
      <w:divBdr>
        <w:top w:val="none" w:sz="0" w:space="0" w:color="auto"/>
        <w:left w:val="none" w:sz="0" w:space="0" w:color="auto"/>
        <w:bottom w:val="none" w:sz="0" w:space="0" w:color="auto"/>
        <w:right w:val="none" w:sz="0" w:space="0" w:color="auto"/>
      </w:divBdr>
    </w:div>
    <w:div w:id="2100326924">
      <w:bodyDiv w:val="1"/>
      <w:marLeft w:val="0"/>
      <w:marRight w:val="0"/>
      <w:marTop w:val="0"/>
      <w:marBottom w:val="0"/>
      <w:divBdr>
        <w:top w:val="none" w:sz="0" w:space="0" w:color="auto"/>
        <w:left w:val="none" w:sz="0" w:space="0" w:color="auto"/>
        <w:bottom w:val="none" w:sz="0" w:space="0" w:color="auto"/>
        <w:right w:val="none" w:sz="0" w:space="0" w:color="auto"/>
      </w:divBdr>
    </w:div>
    <w:div w:id="2100516211">
      <w:bodyDiv w:val="1"/>
      <w:marLeft w:val="0"/>
      <w:marRight w:val="0"/>
      <w:marTop w:val="0"/>
      <w:marBottom w:val="0"/>
      <w:divBdr>
        <w:top w:val="none" w:sz="0" w:space="0" w:color="auto"/>
        <w:left w:val="none" w:sz="0" w:space="0" w:color="auto"/>
        <w:bottom w:val="none" w:sz="0" w:space="0" w:color="auto"/>
        <w:right w:val="none" w:sz="0" w:space="0" w:color="auto"/>
      </w:divBdr>
    </w:div>
    <w:div w:id="2100560576">
      <w:bodyDiv w:val="1"/>
      <w:marLeft w:val="0"/>
      <w:marRight w:val="0"/>
      <w:marTop w:val="0"/>
      <w:marBottom w:val="0"/>
      <w:divBdr>
        <w:top w:val="none" w:sz="0" w:space="0" w:color="auto"/>
        <w:left w:val="none" w:sz="0" w:space="0" w:color="auto"/>
        <w:bottom w:val="none" w:sz="0" w:space="0" w:color="auto"/>
        <w:right w:val="none" w:sz="0" w:space="0" w:color="auto"/>
      </w:divBdr>
    </w:div>
    <w:div w:id="2100712169">
      <w:bodyDiv w:val="1"/>
      <w:marLeft w:val="0"/>
      <w:marRight w:val="0"/>
      <w:marTop w:val="0"/>
      <w:marBottom w:val="0"/>
      <w:divBdr>
        <w:top w:val="none" w:sz="0" w:space="0" w:color="auto"/>
        <w:left w:val="none" w:sz="0" w:space="0" w:color="auto"/>
        <w:bottom w:val="none" w:sz="0" w:space="0" w:color="auto"/>
        <w:right w:val="none" w:sz="0" w:space="0" w:color="auto"/>
      </w:divBdr>
    </w:div>
    <w:div w:id="2100904850">
      <w:bodyDiv w:val="1"/>
      <w:marLeft w:val="0"/>
      <w:marRight w:val="0"/>
      <w:marTop w:val="0"/>
      <w:marBottom w:val="0"/>
      <w:divBdr>
        <w:top w:val="none" w:sz="0" w:space="0" w:color="auto"/>
        <w:left w:val="none" w:sz="0" w:space="0" w:color="auto"/>
        <w:bottom w:val="none" w:sz="0" w:space="0" w:color="auto"/>
        <w:right w:val="none" w:sz="0" w:space="0" w:color="auto"/>
      </w:divBdr>
    </w:div>
    <w:div w:id="2101025951">
      <w:bodyDiv w:val="1"/>
      <w:marLeft w:val="0"/>
      <w:marRight w:val="0"/>
      <w:marTop w:val="0"/>
      <w:marBottom w:val="0"/>
      <w:divBdr>
        <w:top w:val="none" w:sz="0" w:space="0" w:color="auto"/>
        <w:left w:val="none" w:sz="0" w:space="0" w:color="auto"/>
        <w:bottom w:val="none" w:sz="0" w:space="0" w:color="auto"/>
        <w:right w:val="none" w:sz="0" w:space="0" w:color="auto"/>
      </w:divBdr>
    </w:div>
    <w:div w:id="2101095096">
      <w:bodyDiv w:val="1"/>
      <w:marLeft w:val="0"/>
      <w:marRight w:val="0"/>
      <w:marTop w:val="0"/>
      <w:marBottom w:val="0"/>
      <w:divBdr>
        <w:top w:val="none" w:sz="0" w:space="0" w:color="auto"/>
        <w:left w:val="none" w:sz="0" w:space="0" w:color="auto"/>
        <w:bottom w:val="none" w:sz="0" w:space="0" w:color="auto"/>
        <w:right w:val="none" w:sz="0" w:space="0" w:color="auto"/>
      </w:divBdr>
    </w:div>
    <w:div w:id="2101097042">
      <w:bodyDiv w:val="1"/>
      <w:marLeft w:val="0"/>
      <w:marRight w:val="0"/>
      <w:marTop w:val="0"/>
      <w:marBottom w:val="0"/>
      <w:divBdr>
        <w:top w:val="none" w:sz="0" w:space="0" w:color="auto"/>
        <w:left w:val="none" w:sz="0" w:space="0" w:color="auto"/>
        <w:bottom w:val="none" w:sz="0" w:space="0" w:color="auto"/>
        <w:right w:val="none" w:sz="0" w:space="0" w:color="auto"/>
      </w:divBdr>
    </w:div>
    <w:div w:id="2101169764">
      <w:bodyDiv w:val="1"/>
      <w:marLeft w:val="0"/>
      <w:marRight w:val="0"/>
      <w:marTop w:val="0"/>
      <w:marBottom w:val="0"/>
      <w:divBdr>
        <w:top w:val="none" w:sz="0" w:space="0" w:color="auto"/>
        <w:left w:val="none" w:sz="0" w:space="0" w:color="auto"/>
        <w:bottom w:val="none" w:sz="0" w:space="0" w:color="auto"/>
        <w:right w:val="none" w:sz="0" w:space="0" w:color="auto"/>
      </w:divBdr>
    </w:div>
    <w:div w:id="2101178697">
      <w:bodyDiv w:val="1"/>
      <w:marLeft w:val="0"/>
      <w:marRight w:val="0"/>
      <w:marTop w:val="0"/>
      <w:marBottom w:val="0"/>
      <w:divBdr>
        <w:top w:val="none" w:sz="0" w:space="0" w:color="auto"/>
        <w:left w:val="none" w:sz="0" w:space="0" w:color="auto"/>
        <w:bottom w:val="none" w:sz="0" w:space="0" w:color="auto"/>
        <w:right w:val="none" w:sz="0" w:space="0" w:color="auto"/>
      </w:divBdr>
    </w:div>
    <w:div w:id="2101295706">
      <w:bodyDiv w:val="1"/>
      <w:marLeft w:val="0"/>
      <w:marRight w:val="0"/>
      <w:marTop w:val="0"/>
      <w:marBottom w:val="0"/>
      <w:divBdr>
        <w:top w:val="none" w:sz="0" w:space="0" w:color="auto"/>
        <w:left w:val="none" w:sz="0" w:space="0" w:color="auto"/>
        <w:bottom w:val="none" w:sz="0" w:space="0" w:color="auto"/>
        <w:right w:val="none" w:sz="0" w:space="0" w:color="auto"/>
      </w:divBdr>
    </w:div>
    <w:div w:id="2101443557">
      <w:bodyDiv w:val="1"/>
      <w:marLeft w:val="0"/>
      <w:marRight w:val="0"/>
      <w:marTop w:val="0"/>
      <w:marBottom w:val="0"/>
      <w:divBdr>
        <w:top w:val="none" w:sz="0" w:space="0" w:color="auto"/>
        <w:left w:val="none" w:sz="0" w:space="0" w:color="auto"/>
        <w:bottom w:val="none" w:sz="0" w:space="0" w:color="auto"/>
        <w:right w:val="none" w:sz="0" w:space="0" w:color="auto"/>
      </w:divBdr>
    </w:div>
    <w:div w:id="2101633555">
      <w:bodyDiv w:val="1"/>
      <w:marLeft w:val="0"/>
      <w:marRight w:val="0"/>
      <w:marTop w:val="0"/>
      <w:marBottom w:val="0"/>
      <w:divBdr>
        <w:top w:val="none" w:sz="0" w:space="0" w:color="auto"/>
        <w:left w:val="none" w:sz="0" w:space="0" w:color="auto"/>
        <w:bottom w:val="none" w:sz="0" w:space="0" w:color="auto"/>
        <w:right w:val="none" w:sz="0" w:space="0" w:color="auto"/>
      </w:divBdr>
    </w:div>
    <w:div w:id="2101639521">
      <w:bodyDiv w:val="1"/>
      <w:marLeft w:val="0"/>
      <w:marRight w:val="0"/>
      <w:marTop w:val="0"/>
      <w:marBottom w:val="0"/>
      <w:divBdr>
        <w:top w:val="none" w:sz="0" w:space="0" w:color="auto"/>
        <w:left w:val="none" w:sz="0" w:space="0" w:color="auto"/>
        <w:bottom w:val="none" w:sz="0" w:space="0" w:color="auto"/>
        <w:right w:val="none" w:sz="0" w:space="0" w:color="auto"/>
      </w:divBdr>
    </w:div>
    <w:div w:id="2101677878">
      <w:bodyDiv w:val="1"/>
      <w:marLeft w:val="0"/>
      <w:marRight w:val="0"/>
      <w:marTop w:val="0"/>
      <w:marBottom w:val="0"/>
      <w:divBdr>
        <w:top w:val="none" w:sz="0" w:space="0" w:color="auto"/>
        <w:left w:val="none" w:sz="0" w:space="0" w:color="auto"/>
        <w:bottom w:val="none" w:sz="0" w:space="0" w:color="auto"/>
        <w:right w:val="none" w:sz="0" w:space="0" w:color="auto"/>
      </w:divBdr>
    </w:div>
    <w:div w:id="2102294485">
      <w:bodyDiv w:val="1"/>
      <w:marLeft w:val="0"/>
      <w:marRight w:val="0"/>
      <w:marTop w:val="0"/>
      <w:marBottom w:val="0"/>
      <w:divBdr>
        <w:top w:val="none" w:sz="0" w:space="0" w:color="auto"/>
        <w:left w:val="none" w:sz="0" w:space="0" w:color="auto"/>
        <w:bottom w:val="none" w:sz="0" w:space="0" w:color="auto"/>
        <w:right w:val="none" w:sz="0" w:space="0" w:color="auto"/>
      </w:divBdr>
    </w:div>
    <w:div w:id="2102336467">
      <w:bodyDiv w:val="1"/>
      <w:marLeft w:val="0"/>
      <w:marRight w:val="0"/>
      <w:marTop w:val="0"/>
      <w:marBottom w:val="0"/>
      <w:divBdr>
        <w:top w:val="none" w:sz="0" w:space="0" w:color="auto"/>
        <w:left w:val="none" w:sz="0" w:space="0" w:color="auto"/>
        <w:bottom w:val="none" w:sz="0" w:space="0" w:color="auto"/>
        <w:right w:val="none" w:sz="0" w:space="0" w:color="auto"/>
      </w:divBdr>
    </w:div>
    <w:div w:id="2102677085">
      <w:bodyDiv w:val="1"/>
      <w:marLeft w:val="0"/>
      <w:marRight w:val="0"/>
      <w:marTop w:val="0"/>
      <w:marBottom w:val="0"/>
      <w:divBdr>
        <w:top w:val="none" w:sz="0" w:space="0" w:color="auto"/>
        <w:left w:val="none" w:sz="0" w:space="0" w:color="auto"/>
        <w:bottom w:val="none" w:sz="0" w:space="0" w:color="auto"/>
        <w:right w:val="none" w:sz="0" w:space="0" w:color="auto"/>
      </w:divBdr>
    </w:div>
    <w:div w:id="2102754066">
      <w:bodyDiv w:val="1"/>
      <w:marLeft w:val="0"/>
      <w:marRight w:val="0"/>
      <w:marTop w:val="0"/>
      <w:marBottom w:val="0"/>
      <w:divBdr>
        <w:top w:val="none" w:sz="0" w:space="0" w:color="auto"/>
        <w:left w:val="none" w:sz="0" w:space="0" w:color="auto"/>
        <w:bottom w:val="none" w:sz="0" w:space="0" w:color="auto"/>
        <w:right w:val="none" w:sz="0" w:space="0" w:color="auto"/>
      </w:divBdr>
    </w:div>
    <w:div w:id="2102796494">
      <w:bodyDiv w:val="1"/>
      <w:marLeft w:val="0"/>
      <w:marRight w:val="0"/>
      <w:marTop w:val="0"/>
      <w:marBottom w:val="0"/>
      <w:divBdr>
        <w:top w:val="none" w:sz="0" w:space="0" w:color="auto"/>
        <w:left w:val="none" w:sz="0" w:space="0" w:color="auto"/>
        <w:bottom w:val="none" w:sz="0" w:space="0" w:color="auto"/>
        <w:right w:val="none" w:sz="0" w:space="0" w:color="auto"/>
      </w:divBdr>
    </w:div>
    <w:div w:id="2102797443">
      <w:bodyDiv w:val="1"/>
      <w:marLeft w:val="0"/>
      <w:marRight w:val="0"/>
      <w:marTop w:val="0"/>
      <w:marBottom w:val="0"/>
      <w:divBdr>
        <w:top w:val="none" w:sz="0" w:space="0" w:color="auto"/>
        <w:left w:val="none" w:sz="0" w:space="0" w:color="auto"/>
        <w:bottom w:val="none" w:sz="0" w:space="0" w:color="auto"/>
        <w:right w:val="none" w:sz="0" w:space="0" w:color="auto"/>
      </w:divBdr>
    </w:div>
    <w:div w:id="2103526568">
      <w:bodyDiv w:val="1"/>
      <w:marLeft w:val="0"/>
      <w:marRight w:val="0"/>
      <w:marTop w:val="0"/>
      <w:marBottom w:val="0"/>
      <w:divBdr>
        <w:top w:val="none" w:sz="0" w:space="0" w:color="auto"/>
        <w:left w:val="none" w:sz="0" w:space="0" w:color="auto"/>
        <w:bottom w:val="none" w:sz="0" w:space="0" w:color="auto"/>
        <w:right w:val="none" w:sz="0" w:space="0" w:color="auto"/>
      </w:divBdr>
    </w:div>
    <w:div w:id="2103715324">
      <w:bodyDiv w:val="1"/>
      <w:marLeft w:val="0"/>
      <w:marRight w:val="0"/>
      <w:marTop w:val="0"/>
      <w:marBottom w:val="0"/>
      <w:divBdr>
        <w:top w:val="none" w:sz="0" w:space="0" w:color="auto"/>
        <w:left w:val="none" w:sz="0" w:space="0" w:color="auto"/>
        <w:bottom w:val="none" w:sz="0" w:space="0" w:color="auto"/>
        <w:right w:val="none" w:sz="0" w:space="0" w:color="auto"/>
      </w:divBdr>
    </w:div>
    <w:div w:id="2103867547">
      <w:bodyDiv w:val="1"/>
      <w:marLeft w:val="0"/>
      <w:marRight w:val="0"/>
      <w:marTop w:val="0"/>
      <w:marBottom w:val="0"/>
      <w:divBdr>
        <w:top w:val="none" w:sz="0" w:space="0" w:color="auto"/>
        <w:left w:val="none" w:sz="0" w:space="0" w:color="auto"/>
        <w:bottom w:val="none" w:sz="0" w:space="0" w:color="auto"/>
        <w:right w:val="none" w:sz="0" w:space="0" w:color="auto"/>
      </w:divBdr>
    </w:div>
    <w:div w:id="2104105572">
      <w:bodyDiv w:val="1"/>
      <w:marLeft w:val="0"/>
      <w:marRight w:val="0"/>
      <w:marTop w:val="0"/>
      <w:marBottom w:val="0"/>
      <w:divBdr>
        <w:top w:val="none" w:sz="0" w:space="0" w:color="auto"/>
        <w:left w:val="none" w:sz="0" w:space="0" w:color="auto"/>
        <w:bottom w:val="none" w:sz="0" w:space="0" w:color="auto"/>
        <w:right w:val="none" w:sz="0" w:space="0" w:color="auto"/>
      </w:divBdr>
      <w:divsChild>
        <w:div w:id="126968607">
          <w:marLeft w:val="274"/>
          <w:marRight w:val="0"/>
          <w:marTop w:val="0"/>
          <w:marBottom w:val="0"/>
          <w:divBdr>
            <w:top w:val="none" w:sz="0" w:space="0" w:color="auto"/>
            <w:left w:val="none" w:sz="0" w:space="0" w:color="auto"/>
            <w:bottom w:val="none" w:sz="0" w:space="0" w:color="auto"/>
            <w:right w:val="none" w:sz="0" w:space="0" w:color="auto"/>
          </w:divBdr>
        </w:div>
        <w:div w:id="1389961071">
          <w:marLeft w:val="274"/>
          <w:marRight w:val="0"/>
          <w:marTop w:val="0"/>
          <w:marBottom w:val="0"/>
          <w:divBdr>
            <w:top w:val="none" w:sz="0" w:space="0" w:color="auto"/>
            <w:left w:val="none" w:sz="0" w:space="0" w:color="auto"/>
            <w:bottom w:val="none" w:sz="0" w:space="0" w:color="auto"/>
            <w:right w:val="none" w:sz="0" w:space="0" w:color="auto"/>
          </w:divBdr>
        </w:div>
        <w:div w:id="1702826832">
          <w:marLeft w:val="274"/>
          <w:marRight w:val="0"/>
          <w:marTop w:val="0"/>
          <w:marBottom w:val="0"/>
          <w:divBdr>
            <w:top w:val="none" w:sz="0" w:space="0" w:color="auto"/>
            <w:left w:val="none" w:sz="0" w:space="0" w:color="auto"/>
            <w:bottom w:val="none" w:sz="0" w:space="0" w:color="auto"/>
            <w:right w:val="none" w:sz="0" w:space="0" w:color="auto"/>
          </w:divBdr>
        </w:div>
        <w:div w:id="1824472412">
          <w:marLeft w:val="274"/>
          <w:marRight w:val="0"/>
          <w:marTop w:val="0"/>
          <w:marBottom w:val="0"/>
          <w:divBdr>
            <w:top w:val="none" w:sz="0" w:space="0" w:color="auto"/>
            <w:left w:val="none" w:sz="0" w:space="0" w:color="auto"/>
            <w:bottom w:val="none" w:sz="0" w:space="0" w:color="auto"/>
            <w:right w:val="none" w:sz="0" w:space="0" w:color="auto"/>
          </w:divBdr>
        </w:div>
      </w:divsChild>
    </w:div>
    <w:div w:id="2104107407">
      <w:bodyDiv w:val="1"/>
      <w:marLeft w:val="0"/>
      <w:marRight w:val="0"/>
      <w:marTop w:val="0"/>
      <w:marBottom w:val="0"/>
      <w:divBdr>
        <w:top w:val="none" w:sz="0" w:space="0" w:color="auto"/>
        <w:left w:val="none" w:sz="0" w:space="0" w:color="auto"/>
        <w:bottom w:val="none" w:sz="0" w:space="0" w:color="auto"/>
        <w:right w:val="none" w:sz="0" w:space="0" w:color="auto"/>
      </w:divBdr>
    </w:div>
    <w:div w:id="2104108435">
      <w:bodyDiv w:val="1"/>
      <w:marLeft w:val="0"/>
      <w:marRight w:val="0"/>
      <w:marTop w:val="0"/>
      <w:marBottom w:val="0"/>
      <w:divBdr>
        <w:top w:val="none" w:sz="0" w:space="0" w:color="auto"/>
        <w:left w:val="none" w:sz="0" w:space="0" w:color="auto"/>
        <w:bottom w:val="none" w:sz="0" w:space="0" w:color="auto"/>
        <w:right w:val="none" w:sz="0" w:space="0" w:color="auto"/>
      </w:divBdr>
    </w:div>
    <w:div w:id="2104296852">
      <w:bodyDiv w:val="1"/>
      <w:marLeft w:val="0"/>
      <w:marRight w:val="0"/>
      <w:marTop w:val="0"/>
      <w:marBottom w:val="0"/>
      <w:divBdr>
        <w:top w:val="none" w:sz="0" w:space="0" w:color="auto"/>
        <w:left w:val="none" w:sz="0" w:space="0" w:color="auto"/>
        <w:bottom w:val="none" w:sz="0" w:space="0" w:color="auto"/>
        <w:right w:val="none" w:sz="0" w:space="0" w:color="auto"/>
      </w:divBdr>
    </w:div>
    <w:div w:id="2104373816">
      <w:bodyDiv w:val="1"/>
      <w:marLeft w:val="0"/>
      <w:marRight w:val="0"/>
      <w:marTop w:val="0"/>
      <w:marBottom w:val="0"/>
      <w:divBdr>
        <w:top w:val="none" w:sz="0" w:space="0" w:color="auto"/>
        <w:left w:val="none" w:sz="0" w:space="0" w:color="auto"/>
        <w:bottom w:val="none" w:sz="0" w:space="0" w:color="auto"/>
        <w:right w:val="none" w:sz="0" w:space="0" w:color="auto"/>
      </w:divBdr>
    </w:div>
    <w:div w:id="2104378691">
      <w:bodyDiv w:val="1"/>
      <w:marLeft w:val="0"/>
      <w:marRight w:val="0"/>
      <w:marTop w:val="0"/>
      <w:marBottom w:val="0"/>
      <w:divBdr>
        <w:top w:val="none" w:sz="0" w:space="0" w:color="auto"/>
        <w:left w:val="none" w:sz="0" w:space="0" w:color="auto"/>
        <w:bottom w:val="none" w:sz="0" w:space="0" w:color="auto"/>
        <w:right w:val="none" w:sz="0" w:space="0" w:color="auto"/>
      </w:divBdr>
    </w:div>
    <w:div w:id="2104379375">
      <w:bodyDiv w:val="1"/>
      <w:marLeft w:val="0"/>
      <w:marRight w:val="0"/>
      <w:marTop w:val="0"/>
      <w:marBottom w:val="0"/>
      <w:divBdr>
        <w:top w:val="none" w:sz="0" w:space="0" w:color="auto"/>
        <w:left w:val="none" w:sz="0" w:space="0" w:color="auto"/>
        <w:bottom w:val="none" w:sz="0" w:space="0" w:color="auto"/>
        <w:right w:val="none" w:sz="0" w:space="0" w:color="auto"/>
      </w:divBdr>
    </w:div>
    <w:div w:id="2104568677">
      <w:bodyDiv w:val="1"/>
      <w:marLeft w:val="0"/>
      <w:marRight w:val="0"/>
      <w:marTop w:val="0"/>
      <w:marBottom w:val="0"/>
      <w:divBdr>
        <w:top w:val="none" w:sz="0" w:space="0" w:color="auto"/>
        <w:left w:val="none" w:sz="0" w:space="0" w:color="auto"/>
        <w:bottom w:val="none" w:sz="0" w:space="0" w:color="auto"/>
        <w:right w:val="none" w:sz="0" w:space="0" w:color="auto"/>
      </w:divBdr>
    </w:div>
    <w:div w:id="2104642456">
      <w:bodyDiv w:val="1"/>
      <w:marLeft w:val="0"/>
      <w:marRight w:val="0"/>
      <w:marTop w:val="0"/>
      <w:marBottom w:val="0"/>
      <w:divBdr>
        <w:top w:val="none" w:sz="0" w:space="0" w:color="auto"/>
        <w:left w:val="none" w:sz="0" w:space="0" w:color="auto"/>
        <w:bottom w:val="none" w:sz="0" w:space="0" w:color="auto"/>
        <w:right w:val="none" w:sz="0" w:space="0" w:color="auto"/>
      </w:divBdr>
    </w:div>
    <w:div w:id="2105178564">
      <w:bodyDiv w:val="1"/>
      <w:marLeft w:val="0"/>
      <w:marRight w:val="0"/>
      <w:marTop w:val="0"/>
      <w:marBottom w:val="0"/>
      <w:divBdr>
        <w:top w:val="none" w:sz="0" w:space="0" w:color="auto"/>
        <w:left w:val="none" w:sz="0" w:space="0" w:color="auto"/>
        <w:bottom w:val="none" w:sz="0" w:space="0" w:color="auto"/>
        <w:right w:val="none" w:sz="0" w:space="0" w:color="auto"/>
      </w:divBdr>
    </w:div>
    <w:div w:id="2105370398">
      <w:bodyDiv w:val="1"/>
      <w:marLeft w:val="0"/>
      <w:marRight w:val="0"/>
      <w:marTop w:val="0"/>
      <w:marBottom w:val="0"/>
      <w:divBdr>
        <w:top w:val="none" w:sz="0" w:space="0" w:color="auto"/>
        <w:left w:val="none" w:sz="0" w:space="0" w:color="auto"/>
        <w:bottom w:val="none" w:sz="0" w:space="0" w:color="auto"/>
        <w:right w:val="none" w:sz="0" w:space="0" w:color="auto"/>
      </w:divBdr>
    </w:div>
    <w:div w:id="2105413630">
      <w:bodyDiv w:val="1"/>
      <w:marLeft w:val="0"/>
      <w:marRight w:val="0"/>
      <w:marTop w:val="0"/>
      <w:marBottom w:val="0"/>
      <w:divBdr>
        <w:top w:val="none" w:sz="0" w:space="0" w:color="auto"/>
        <w:left w:val="none" w:sz="0" w:space="0" w:color="auto"/>
        <w:bottom w:val="none" w:sz="0" w:space="0" w:color="auto"/>
        <w:right w:val="none" w:sz="0" w:space="0" w:color="auto"/>
      </w:divBdr>
    </w:div>
    <w:div w:id="2105488970">
      <w:bodyDiv w:val="1"/>
      <w:marLeft w:val="0"/>
      <w:marRight w:val="0"/>
      <w:marTop w:val="0"/>
      <w:marBottom w:val="0"/>
      <w:divBdr>
        <w:top w:val="none" w:sz="0" w:space="0" w:color="auto"/>
        <w:left w:val="none" w:sz="0" w:space="0" w:color="auto"/>
        <w:bottom w:val="none" w:sz="0" w:space="0" w:color="auto"/>
        <w:right w:val="none" w:sz="0" w:space="0" w:color="auto"/>
      </w:divBdr>
    </w:div>
    <w:div w:id="2105687637">
      <w:bodyDiv w:val="1"/>
      <w:marLeft w:val="0"/>
      <w:marRight w:val="0"/>
      <w:marTop w:val="0"/>
      <w:marBottom w:val="0"/>
      <w:divBdr>
        <w:top w:val="none" w:sz="0" w:space="0" w:color="auto"/>
        <w:left w:val="none" w:sz="0" w:space="0" w:color="auto"/>
        <w:bottom w:val="none" w:sz="0" w:space="0" w:color="auto"/>
        <w:right w:val="none" w:sz="0" w:space="0" w:color="auto"/>
      </w:divBdr>
    </w:div>
    <w:div w:id="2105763640">
      <w:bodyDiv w:val="1"/>
      <w:marLeft w:val="0"/>
      <w:marRight w:val="0"/>
      <w:marTop w:val="0"/>
      <w:marBottom w:val="0"/>
      <w:divBdr>
        <w:top w:val="none" w:sz="0" w:space="0" w:color="auto"/>
        <w:left w:val="none" w:sz="0" w:space="0" w:color="auto"/>
        <w:bottom w:val="none" w:sz="0" w:space="0" w:color="auto"/>
        <w:right w:val="none" w:sz="0" w:space="0" w:color="auto"/>
      </w:divBdr>
    </w:div>
    <w:div w:id="2105803913">
      <w:bodyDiv w:val="1"/>
      <w:marLeft w:val="0"/>
      <w:marRight w:val="0"/>
      <w:marTop w:val="0"/>
      <w:marBottom w:val="0"/>
      <w:divBdr>
        <w:top w:val="none" w:sz="0" w:space="0" w:color="auto"/>
        <w:left w:val="none" w:sz="0" w:space="0" w:color="auto"/>
        <w:bottom w:val="none" w:sz="0" w:space="0" w:color="auto"/>
        <w:right w:val="none" w:sz="0" w:space="0" w:color="auto"/>
      </w:divBdr>
    </w:div>
    <w:div w:id="2105805245">
      <w:bodyDiv w:val="1"/>
      <w:marLeft w:val="0"/>
      <w:marRight w:val="0"/>
      <w:marTop w:val="0"/>
      <w:marBottom w:val="0"/>
      <w:divBdr>
        <w:top w:val="none" w:sz="0" w:space="0" w:color="auto"/>
        <w:left w:val="none" w:sz="0" w:space="0" w:color="auto"/>
        <w:bottom w:val="none" w:sz="0" w:space="0" w:color="auto"/>
        <w:right w:val="none" w:sz="0" w:space="0" w:color="auto"/>
      </w:divBdr>
    </w:div>
    <w:div w:id="2105878742">
      <w:bodyDiv w:val="1"/>
      <w:marLeft w:val="0"/>
      <w:marRight w:val="0"/>
      <w:marTop w:val="0"/>
      <w:marBottom w:val="0"/>
      <w:divBdr>
        <w:top w:val="none" w:sz="0" w:space="0" w:color="auto"/>
        <w:left w:val="none" w:sz="0" w:space="0" w:color="auto"/>
        <w:bottom w:val="none" w:sz="0" w:space="0" w:color="auto"/>
        <w:right w:val="none" w:sz="0" w:space="0" w:color="auto"/>
      </w:divBdr>
    </w:div>
    <w:div w:id="2105954254">
      <w:bodyDiv w:val="1"/>
      <w:marLeft w:val="0"/>
      <w:marRight w:val="0"/>
      <w:marTop w:val="0"/>
      <w:marBottom w:val="0"/>
      <w:divBdr>
        <w:top w:val="none" w:sz="0" w:space="0" w:color="auto"/>
        <w:left w:val="none" w:sz="0" w:space="0" w:color="auto"/>
        <w:bottom w:val="none" w:sz="0" w:space="0" w:color="auto"/>
        <w:right w:val="none" w:sz="0" w:space="0" w:color="auto"/>
      </w:divBdr>
    </w:div>
    <w:div w:id="2106223902">
      <w:bodyDiv w:val="1"/>
      <w:marLeft w:val="0"/>
      <w:marRight w:val="0"/>
      <w:marTop w:val="0"/>
      <w:marBottom w:val="0"/>
      <w:divBdr>
        <w:top w:val="none" w:sz="0" w:space="0" w:color="auto"/>
        <w:left w:val="none" w:sz="0" w:space="0" w:color="auto"/>
        <w:bottom w:val="none" w:sz="0" w:space="0" w:color="auto"/>
        <w:right w:val="none" w:sz="0" w:space="0" w:color="auto"/>
      </w:divBdr>
    </w:div>
    <w:div w:id="2106420309">
      <w:bodyDiv w:val="1"/>
      <w:marLeft w:val="0"/>
      <w:marRight w:val="0"/>
      <w:marTop w:val="0"/>
      <w:marBottom w:val="0"/>
      <w:divBdr>
        <w:top w:val="none" w:sz="0" w:space="0" w:color="auto"/>
        <w:left w:val="none" w:sz="0" w:space="0" w:color="auto"/>
        <w:bottom w:val="none" w:sz="0" w:space="0" w:color="auto"/>
        <w:right w:val="none" w:sz="0" w:space="0" w:color="auto"/>
      </w:divBdr>
    </w:div>
    <w:div w:id="2106996515">
      <w:bodyDiv w:val="1"/>
      <w:marLeft w:val="0"/>
      <w:marRight w:val="0"/>
      <w:marTop w:val="0"/>
      <w:marBottom w:val="0"/>
      <w:divBdr>
        <w:top w:val="none" w:sz="0" w:space="0" w:color="auto"/>
        <w:left w:val="none" w:sz="0" w:space="0" w:color="auto"/>
        <w:bottom w:val="none" w:sz="0" w:space="0" w:color="auto"/>
        <w:right w:val="none" w:sz="0" w:space="0" w:color="auto"/>
      </w:divBdr>
    </w:div>
    <w:div w:id="2107269446">
      <w:bodyDiv w:val="1"/>
      <w:marLeft w:val="0"/>
      <w:marRight w:val="0"/>
      <w:marTop w:val="0"/>
      <w:marBottom w:val="0"/>
      <w:divBdr>
        <w:top w:val="none" w:sz="0" w:space="0" w:color="auto"/>
        <w:left w:val="none" w:sz="0" w:space="0" w:color="auto"/>
        <w:bottom w:val="none" w:sz="0" w:space="0" w:color="auto"/>
        <w:right w:val="none" w:sz="0" w:space="0" w:color="auto"/>
      </w:divBdr>
    </w:div>
    <w:div w:id="2107339783">
      <w:bodyDiv w:val="1"/>
      <w:marLeft w:val="0"/>
      <w:marRight w:val="0"/>
      <w:marTop w:val="0"/>
      <w:marBottom w:val="0"/>
      <w:divBdr>
        <w:top w:val="none" w:sz="0" w:space="0" w:color="auto"/>
        <w:left w:val="none" w:sz="0" w:space="0" w:color="auto"/>
        <w:bottom w:val="none" w:sz="0" w:space="0" w:color="auto"/>
        <w:right w:val="none" w:sz="0" w:space="0" w:color="auto"/>
      </w:divBdr>
    </w:div>
    <w:div w:id="2107460518">
      <w:bodyDiv w:val="1"/>
      <w:marLeft w:val="0"/>
      <w:marRight w:val="0"/>
      <w:marTop w:val="0"/>
      <w:marBottom w:val="0"/>
      <w:divBdr>
        <w:top w:val="none" w:sz="0" w:space="0" w:color="auto"/>
        <w:left w:val="none" w:sz="0" w:space="0" w:color="auto"/>
        <w:bottom w:val="none" w:sz="0" w:space="0" w:color="auto"/>
        <w:right w:val="none" w:sz="0" w:space="0" w:color="auto"/>
      </w:divBdr>
    </w:div>
    <w:div w:id="2107530080">
      <w:bodyDiv w:val="1"/>
      <w:marLeft w:val="0"/>
      <w:marRight w:val="0"/>
      <w:marTop w:val="0"/>
      <w:marBottom w:val="0"/>
      <w:divBdr>
        <w:top w:val="none" w:sz="0" w:space="0" w:color="auto"/>
        <w:left w:val="none" w:sz="0" w:space="0" w:color="auto"/>
        <w:bottom w:val="none" w:sz="0" w:space="0" w:color="auto"/>
        <w:right w:val="none" w:sz="0" w:space="0" w:color="auto"/>
      </w:divBdr>
    </w:div>
    <w:div w:id="2107604723">
      <w:bodyDiv w:val="1"/>
      <w:marLeft w:val="0"/>
      <w:marRight w:val="0"/>
      <w:marTop w:val="0"/>
      <w:marBottom w:val="0"/>
      <w:divBdr>
        <w:top w:val="none" w:sz="0" w:space="0" w:color="auto"/>
        <w:left w:val="none" w:sz="0" w:space="0" w:color="auto"/>
        <w:bottom w:val="none" w:sz="0" w:space="0" w:color="auto"/>
        <w:right w:val="none" w:sz="0" w:space="0" w:color="auto"/>
      </w:divBdr>
    </w:div>
    <w:div w:id="2107840358">
      <w:bodyDiv w:val="1"/>
      <w:marLeft w:val="0"/>
      <w:marRight w:val="0"/>
      <w:marTop w:val="0"/>
      <w:marBottom w:val="0"/>
      <w:divBdr>
        <w:top w:val="none" w:sz="0" w:space="0" w:color="auto"/>
        <w:left w:val="none" w:sz="0" w:space="0" w:color="auto"/>
        <w:bottom w:val="none" w:sz="0" w:space="0" w:color="auto"/>
        <w:right w:val="none" w:sz="0" w:space="0" w:color="auto"/>
      </w:divBdr>
    </w:div>
    <w:div w:id="2107921924">
      <w:bodyDiv w:val="1"/>
      <w:marLeft w:val="0"/>
      <w:marRight w:val="0"/>
      <w:marTop w:val="0"/>
      <w:marBottom w:val="0"/>
      <w:divBdr>
        <w:top w:val="none" w:sz="0" w:space="0" w:color="auto"/>
        <w:left w:val="none" w:sz="0" w:space="0" w:color="auto"/>
        <w:bottom w:val="none" w:sz="0" w:space="0" w:color="auto"/>
        <w:right w:val="none" w:sz="0" w:space="0" w:color="auto"/>
      </w:divBdr>
    </w:div>
    <w:div w:id="2108453142">
      <w:bodyDiv w:val="1"/>
      <w:marLeft w:val="0"/>
      <w:marRight w:val="0"/>
      <w:marTop w:val="0"/>
      <w:marBottom w:val="0"/>
      <w:divBdr>
        <w:top w:val="none" w:sz="0" w:space="0" w:color="auto"/>
        <w:left w:val="none" w:sz="0" w:space="0" w:color="auto"/>
        <w:bottom w:val="none" w:sz="0" w:space="0" w:color="auto"/>
        <w:right w:val="none" w:sz="0" w:space="0" w:color="auto"/>
      </w:divBdr>
    </w:div>
    <w:div w:id="2108455230">
      <w:bodyDiv w:val="1"/>
      <w:marLeft w:val="0"/>
      <w:marRight w:val="0"/>
      <w:marTop w:val="0"/>
      <w:marBottom w:val="0"/>
      <w:divBdr>
        <w:top w:val="none" w:sz="0" w:space="0" w:color="auto"/>
        <w:left w:val="none" w:sz="0" w:space="0" w:color="auto"/>
        <w:bottom w:val="none" w:sz="0" w:space="0" w:color="auto"/>
        <w:right w:val="none" w:sz="0" w:space="0" w:color="auto"/>
      </w:divBdr>
    </w:div>
    <w:div w:id="2108647721">
      <w:bodyDiv w:val="1"/>
      <w:marLeft w:val="0"/>
      <w:marRight w:val="0"/>
      <w:marTop w:val="0"/>
      <w:marBottom w:val="0"/>
      <w:divBdr>
        <w:top w:val="none" w:sz="0" w:space="0" w:color="auto"/>
        <w:left w:val="none" w:sz="0" w:space="0" w:color="auto"/>
        <w:bottom w:val="none" w:sz="0" w:space="0" w:color="auto"/>
        <w:right w:val="none" w:sz="0" w:space="0" w:color="auto"/>
      </w:divBdr>
    </w:div>
    <w:div w:id="2108847561">
      <w:bodyDiv w:val="1"/>
      <w:marLeft w:val="0"/>
      <w:marRight w:val="0"/>
      <w:marTop w:val="0"/>
      <w:marBottom w:val="0"/>
      <w:divBdr>
        <w:top w:val="none" w:sz="0" w:space="0" w:color="auto"/>
        <w:left w:val="none" w:sz="0" w:space="0" w:color="auto"/>
        <w:bottom w:val="none" w:sz="0" w:space="0" w:color="auto"/>
        <w:right w:val="none" w:sz="0" w:space="0" w:color="auto"/>
      </w:divBdr>
    </w:div>
    <w:div w:id="2108960389">
      <w:bodyDiv w:val="1"/>
      <w:marLeft w:val="0"/>
      <w:marRight w:val="0"/>
      <w:marTop w:val="0"/>
      <w:marBottom w:val="0"/>
      <w:divBdr>
        <w:top w:val="none" w:sz="0" w:space="0" w:color="auto"/>
        <w:left w:val="none" w:sz="0" w:space="0" w:color="auto"/>
        <w:bottom w:val="none" w:sz="0" w:space="0" w:color="auto"/>
        <w:right w:val="none" w:sz="0" w:space="0" w:color="auto"/>
      </w:divBdr>
    </w:div>
    <w:div w:id="2109037131">
      <w:bodyDiv w:val="1"/>
      <w:marLeft w:val="0"/>
      <w:marRight w:val="0"/>
      <w:marTop w:val="0"/>
      <w:marBottom w:val="0"/>
      <w:divBdr>
        <w:top w:val="none" w:sz="0" w:space="0" w:color="auto"/>
        <w:left w:val="none" w:sz="0" w:space="0" w:color="auto"/>
        <w:bottom w:val="none" w:sz="0" w:space="0" w:color="auto"/>
        <w:right w:val="none" w:sz="0" w:space="0" w:color="auto"/>
      </w:divBdr>
    </w:div>
    <w:div w:id="2109038970">
      <w:bodyDiv w:val="1"/>
      <w:marLeft w:val="0"/>
      <w:marRight w:val="0"/>
      <w:marTop w:val="0"/>
      <w:marBottom w:val="0"/>
      <w:divBdr>
        <w:top w:val="none" w:sz="0" w:space="0" w:color="auto"/>
        <w:left w:val="none" w:sz="0" w:space="0" w:color="auto"/>
        <w:bottom w:val="none" w:sz="0" w:space="0" w:color="auto"/>
        <w:right w:val="none" w:sz="0" w:space="0" w:color="auto"/>
      </w:divBdr>
    </w:div>
    <w:div w:id="2109276488">
      <w:bodyDiv w:val="1"/>
      <w:marLeft w:val="0"/>
      <w:marRight w:val="0"/>
      <w:marTop w:val="0"/>
      <w:marBottom w:val="0"/>
      <w:divBdr>
        <w:top w:val="none" w:sz="0" w:space="0" w:color="auto"/>
        <w:left w:val="none" w:sz="0" w:space="0" w:color="auto"/>
        <w:bottom w:val="none" w:sz="0" w:space="0" w:color="auto"/>
        <w:right w:val="none" w:sz="0" w:space="0" w:color="auto"/>
      </w:divBdr>
    </w:div>
    <w:div w:id="2109616515">
      <w:bodyDiv w:val="1"/>
      <w:marLeft w:val="0"/>
      <w:marRight w:val="0"/>
      <w:marTop w:val="0"/>
      <w:marBottom w:val="0"/>
      <w:divBdr>
        <w:top w:val="none" w:sz="0" w:space="0" w:color="auto"/>
        <w:left w:val="none" w:sz="0" w:space="0" w:color="auto"/>
        <w:bottom w:val="none" w:sz="0" w:space="0" w:color="auto"/>
        <w:right w:val="none" w:sz="0" w:space="0" w:color="auto"/>
      </w:divBdr>
    </w:div>
    <w:div w:id="2109697642">
      <w:bodyDiv w:val="1"/>
      <w:marLeft w:val="0"/>
      <w:marRight w:val="0"/>
      <w:marTop w:val="0"/>
      <w:marBottom w:val="0"/>
      <w:divBdr>
        <w:top w:val="none" w:sz="0" w:space="0" w:color="auto"/>
        <w:left w:val="none" w:sz="0" w:space="0" w:color="auto"/>
        <w:bottom w:val="none" w:sz="0" w:space="0" w:color="auto"/>
        <w:right w:val="none" w:sz="0" w:space="0" w:color="auto"/>
      </w:divBdr>
    </w:div>
    <w:div w:id="2109813672">
      <w:bodyDiv w:val="1"/>
      <w:marLeft w:val="0"/>
      <w:marRight w:val="0"/>
      <w:marTop w:val="0"/>
      <w:marBottom w:val="0"/>
      <w:divBdr>
        <w:top w:val="none" w:sz="0" w:space="0" w:color="auto"/>
        <w:left w:val="none" w:sz="0" w:space="0" w:color="auto"/>
        <w:bottom w:val="none" w:sz="0" w:space="0" w:color="auto"/>
        <w:right w:val="none" w:sz="0" w:space="0" w:color="auto"/>
      </w:divBdr>
    </w:div>
    <w:div w:id="2110005000">
      <w:bodyDiv w:val="1"/>
      <w:marLeft w:val="0"/>
      <w:marRight w:val="0"/>
      <w:marTop w:val="0"/>
      <w:marBottom w:val="0"/>
      <w:divBdr>
        <w:top w:val="none" w:sz="0" w:space="0" w:color="auto"/>
        <w:left w:val="none" w:sz="0" w:space="0" w:color="auto"/>
        <w:bottom w:val="none" w:sz="0" w:space="0" w:color="auto"/>
        <w:right w:val="none" w:sz="0" w:space="0" w:color="auto"/>
      </w:divBdr>
    </w:div>
    <w:div w:id="2110079459">
      <w:bodyDiv w:val="1"/>
      <w:marLeft w:val="0"/>
      <w:marRight w:val="0"/>
      <w:marTop w:val="0"/>
      <w:marBottom w:val="0"/>
      <w:divBdr>
        <w:top w:val="none" w:sz="0" w:space="0" w:color="auto"/>
        <w:left w:val="none" w:sz="0" w:space="0" w:color="auto"/>
        <w:bottom w:val="none" w:sz="0" w:space="0" w:color="auto"/>
        <w:right w:val="none" w:sz="0" w:space="0" w:color="auto"/>
      </w:divBdr>
    </w:div>
    <w:div w:id="2110345169">
      <w:bodyDiv w:val="1"/>
      <w:marLeft w:val="0"/>
      <w:marRight w:val="0"/>
      <w:marTop w:val="0"/>
      <w:marBottom w:val="0"/>
      <w:divBdr>
        <w:top w:val="none" w:sz="0" w:space="0" w:color="auto"/>
        <w:left w:val="none" w:sz="0" w:space="0" w:color="auto"/>
        <w:bottom w:val="none" w:sz="0" w:space="0" w:color="auto"/>
        <w:right w:val="none" w:sz="0" w:space="0" w:color="auto"/>
      </w:divBdr>
    </w:div>
    <w:div w:id="2110659890">
      <w:bodyDiv w:val="1"/>
      <w:marLeft w:val="0"/>
      <w:marRight w:val="0"/>
      <w:marTop w:val="0"/>
      <w:marBottom w:val="0"/>
      <w:divBdr>
        <w:top w:val="none" w:sz="0" w:space="0" w:color="auto"/>
        <w:left w:val="none" w:sz="0" w:space="0" w:color="auto"/>
        <w:bottom w:val="none" w:sz="0" w:space="0" w:color="auto"/>
        <w:right w:val="none" w:sz="0" w:space="0" w:color="auto"/>
      </w:divBdr>
    </w:div>
    <w:div w:id="2110737371">
      <w:bodyDiv w:val="1"/>
      <w:marLeft w:val="0"/>
      <w:marRight w:val="0"/>
      <w:marTop w:val="0"/>
      <w:marBottom w:val="0"/>
      <w:divBdr>
        <w:top w:val="none" w:sz="0" w:space="0" w:color="auto"/>
        <w:left w:val="none" w:sz="0" w:space="0" w:color="auto"/>
        <w:bottom w:val="none" w:sz="0" w:space="0" w:color="auto"/>
        <w:right w:val="none" w:sz="0" w:space="0" w:color="auto"/>
      </w:divBdr>
    </w:div>
    <w:div w:id="2110853129">
      <w:bodyDiv w:val="1"/>
      <w:marLeft w:val="0"/>
      <w:marRight w:val="0"/>
      <w:marTop w:val="0"/>
      <w:marBottom w:val="0"/>
      <w:divBdr>
        <w:top w:val="none" w:sz="0" w:space="0" w:color="auto"/>
        <w:left w:val="none" w:sz="0" w:space="0" w:color="auto"/>
        <w:bottom w:val="none" w:sz="0" w:space="0" w:color="auto"/>
        <w:right w:val="none" w:sz="0" w:space="0" w:color="auto"/>
      </w:divBdr>
    </w:div>
    <w:div w:id="2111075782">
      <w:bodyDiv w:val="1"/>
      <w:marLeft w:val="0"/>
      <w:marRight w:val="0"/>
      <w:marTop w:val="0"/>
      <w:marBottom w:val="0"/>
      <w:divBdr>
        <w:top w:val="none" w:sz="0" w:space="0" w:color="auto"/>
        <w:left w:val="none" w:sz="0" w:space="0" w:color="auto"/>
        <w:bottom w:val="none" w:sz="0" w:space="0" w:color="auto"/>
        <w:right w:val="none" w:sz="0" w:space="0" w:color="auto"/>
      </w:divBdr>
    </w:div>
    <w:div w:id="2111121233">
      <w:bodyDiv w:val="1"/>
      <w:marLeft w:val="0"/>
      <w:marRight w:val="0"/>
      <w:marTop w:val="0"/>
      <w:marBottom w:val="0"/>
      <w:divBdr>
        <w:top w:val="none" w:sz="0" w:space="0" w:color="auto"/>
        <w:left w:val="none" w:sz="0" w:space="0" w:color="auto"/>
        <w:bottom w:val="none" w:sz="0" w:space="0" w:color="auto"/>
        <w:right w:val="none" w:sz="0" w:space="0" w:color="auto"/>
      </w:divBdr>
    </w:div>
    <w:div w:id="2111392024">
      <w:bodyDiv w:val="1"/>
      <w:marLeft w:val="0"/>
      <w:marRight w:val="0"/>
      <w:marTop w:val="0"/>
      <w:marBottom w:val="0"/>
      <w:divBdr>
        <w:top w:val="none" w:sz="0" w:space="0" w:color="auto"/>
        <w:left w:val="none" w:sz="0" w:space="0" w:color="auto"/>
        <w:bottom w:val="none" w:sz="0" w:space="0" w:color="auto"/>
        <w:right w:val="none" w:sz="0" w:space="0" w:color="auto"/>
      </w:divBdr>
    </w:div>
    <w:div w:id="2111509895">
      <w:bodyDiv w:val="1"/>
      <w:marLeft w:val="0"/>
      <w:marRight w:val="0"/>
      <w:marTop w:val="0"/>
      <w:marBottom w:val="0"/>
      <w:divBdr>
        <w:top w:val="none" w:sz="0" w:space="0" w:color="auto"/>
        <w:left w:val="none" w:sz="0" w:space="0" w:color="auto"/>
        <w:bottom w:val="none" w:sz="0" w:space="0" w:color="auto"/>
        <w:right w:val="none" w:sz="0" w:space="0" w:color="auto"/>
      </w:divBdr>
    </w:div>
    <w:div w:id="2111588288">
      <w:bodyDiv w:val="1"/>
      <w:marLeft w:val="0"/>
      <w:marRight w:val="0"/>
      <w:marTop w:val="0"/>
      <w:marBottom w:val="0"/>
      <w:divBdr>
        <w:top w:val="none" w:sz="0" w:space="0" w:color="auto"/>
        <w:left w:val="none" w:sz="0" w:space="0" w:color="auto"/>
        <w:bottom w:val="none" w:sz="0" w:space="0" w:color="auto"/>
        <w:right w:val="none" w:sz="0" w:space="0" w:color="auto"/>
      </w:divBdr>
    </w:div>
    <w:div w:id="2111656758">
      <w:bodyDiv w:val="1"/>
      <w:marLeft w:val="0"/>
      <w:marRight w:val="0"/>
      <w:marTop w:val="0"/>
      <w:marBottom w:val="0"/>
      <w:divBdr>
        <w:top w:val="none" w:sz="0" w:space="0" w:color="auto"/>
        <w:left w:val="none" w:sz="0" w:space="0" w:color="auto"/>
        <w:bottom w:val="none" w:sz="0" w:space="0" w:color="auto"/>
        <w:right w:val="none" w:sz="0" w:space="0" w:color="auto"/>
      </w:divBdr>
    </w:div>
    <w:div w:id="2111731327">
      <w:bodyDiv w:val="1"/>
      <w:marLeft w:val="0"/>
      <w:marRight w:val="0"/>
      <w:marTop w:val="0"/>
      <w:marBottom w:val="0"/>
      <w:divBdr>
        <w:top w:val="none" w:sz="0" w:space="0" w:color="auto"/>
        <w:left w:val="none" w:sz="0" w:space="0" w:color="auto"/>
        <w:bottom w:val="none" w:sz="0" w:space="0" w:color="auto"/>
        <w:right w:val="none" w:sz="0" w:space="0" w:color="auto"/>
      </w:divBdr>
    </w:div>
    <w:div w:id="2111852316">
      <w:bodyDiv w:val="1"/>
      <w:marLeft w:val="0"/>
      <w:marRight w:val="0"/>
      <w:marTop w:val="0"/>
      <w:marBottom w:val="0"/>
      <w:divBdr>
        <w:top w:val="none" w:sz="0" w:space="0" w:color="auto"/>
        <w:left w:val="none" w:sz="0" w:space="0" w:color="auto"/>
        <w:bottom w:val="none" w:sz="0" w:space="0" w:color="auto"/>
        <w:right w:val="none" w:sz="0" w:space="0" w:color="auto"/>
      </w:divBdr>
    </w:div>
    <w:div w:id="2111924219">
      <w:bodyDiv w:val="1"/>
      <w:marLeft w:val="0"/>
      <w:marRight w:val="0"/>
      <w:marTop w:val="0"/>
      <w:marBottom w:val="0"/>
      <w:divBdr>
        <w:top w:val="none" w:sz="0" w:space="0" w:color="auto"/>
        <w:left w:val="none" w:sz="0" w:space="0" w:color="auto"/>
        <w:bottom w:val="none" w:sz="0" w:space="0" w:color="auto"/>
        <w:right w:val="none" w:sz="0" w:space="0" w:color="auto"/>
      </w:divBdr>
    </w:div>
    <w:div w:id="2111972372">
      <w:bodyDiv w:val="1"/>
      <w:marLeft w:val="0"/>
      <w:marRight w:val="0"/>
      <w:marTop w:val="0"/>
      <w:marBottom w:val="0"/>
      <w:divBdr>
        <w:top w:val="none" w:sz="0" w:space="0" w:color="auto"/>
        <w:left w:val="none" w:sz="0" w:space="0" w:color="auto"/>
        <w:bottom w:val="none" w:sz="0" w:space="0" w:color="auto"/>
        <w:right w:val="none" w:sz="0" w:space="0" w:color="auto"/>
      </w:divBdr>
    </w:div>
    <w:div w:id="2112122297">
      <w:bodyDiv w:val="1"/>
      <w:marLeft w:val="0"/>
      <w:marRight w:val="0"/>
      <w:marTop w:val="0"/>
      <w:marBottom w:val="0"/>
      <w:divBdr>
        <w:top w:val="none" w:sz="0" w:space="0" w:color="auto"/>
        <w:left w:val="none" w:sz="0" w:space="0" w:color="auto"/>
        <w:bottom w:val="none" w:sz="0" w:space="0" w:color="auto"/>
        <w:right w:val="none" w:sz="0" w:space="0" w:color="auto"/>
      </w:divBdr>
    </w:div>
    <w:div w:id="2112234015">
      <w:bodyDiv w:val="1"/>
      <w:marLeft w:val="0"/>
      <w:marRight w:val="0"/>
      <w:marTop w:val="0"/>
      <w:marBottom w:val="0"/>
      <w:divBdr>
        <w:top w:val="none" w:sz="0" w:space="0" w:color="auto"/>
        <w:left w:val="none" w:sz="0" w:space="0" w:color="auto"/>
        <w:bottom w:val="none" w:sz="0" w:space="0" w:color="auto"/>
        <w:right w:val="none" w:sz="0" w:space="0" w:color="auto"/>
      </w:divBdr>
    </w:div>
    <w:div w:id="2112242450">
      <w:bodyDiv w:val="1"/>
      <w:marLeft w:val="0"/>
      <w:marRight w:val="0"/>
      <w:marTop w:val="0"/>
      <w:marBottom w:val="0"/>
      <w:divBdr>
        <w:top w:val="none" w:sz="0" w:space="0" w:color="auto"/>
        <w:left w:val="none" w:sz="0" w:space="0" w:color="auto"/>
        <w:bottom w:val="none" w:sz="0" w:space="0" w:color="auto"/>
        <w:right w:val="none" w:sz="0" w:space="0" w:color="auto"/>
      </w:divBdr>
    </w:div>
    <w:div w:id="2112311157">
      <w:bodyDiv w:val="1"/>
      <w:marLeft w:val="0"/>
      <w:marRight w:val="0"/>
      <w:marTop w:val="0"/>
      <w:marBottom w:val="0"/>
      <w:divBdr>
        <w:top w:val="none" w:sz="0" w:space="0" w:color="auto"/>
        <w:left w:val="none" w:sz="0" w:space="0" w:color="auto"/>
        <w:bottom w:val="none" w:sz="0" w:space="0" w:color="auto"/>
        <w:right w:val="none" w:sz="0" w:space="0" w:color="auto"/>
      </w:divBdr>
    </w:div>
    <w:div w:id="2112508217">
      <w:bodyDiv w:val="1"/>
      <w:marLeft w:val="0"/>
      <w:marRight w:val="0"/>
      <w:marTop w:val="0"/>
      <w:marBottom w:val="0"/>
      <w:divBdr>
        <w:top w:val="none" w:sz="0" w:space="0" w:color="auto"/>
        <w:left w:val="none" w:sz="0" w:space="0" w:color="auto"/>
        <w:bottom w:val="none" w:sz="0" w:space="0" w:color="auto"/>
        <w:right w:val="none" w:sz="0" w:space="0" w:color="auto"/>
      </w:divBdr>
    </w:div>
    <w:div w:id="2112578918">
      <w:bodyDiv w:val="1"/>
      <w:marLeft w:val="0"/>
      <w:marRight w:val="0"/>
      <w:marTop w:val="0"/>
      <w:marBottom w:val="0"/>
      <w:divBdr>
        <w:top w:val="none" w:sz="0" w:space="0" w:color="auto"/>
        <w:left w:val="none" w:sz="0" w:space="0" w:color="auto"/>
        <w:bottom w:val="none" w:sz="0" w:space="0" w:color="auto"/>
        <w:right w:val="none" w:sz="0" w:space="0" w:color="auto"/>
      </w:divBdr>
    </w:div>
    <w:div w:id="2112629189">
      <w:bodyDiv w:val="1"/>
      <w:marLeft w:val="0"/>
      <w:marRight w:val="0"/>
      <w:marTop w:val="0"/>
      <w:marBottom w:val="0"/>
      <w:divBdr>
        <w:top w:val="none" w:sz="0" w:space="0" w:color="auto"/>
        <w:left w:val="none" w:sz="0" w:space="0" w:color="auto"/>
        <w:bottom w:val="none" w:sz="0" w:space="0" w:color="auto"/>
        <w:right w:val="none" w:sz="0" w:space="0" w:color="auto"/>
      </w:divBdr>
    </w:div>
    <w:div w:id="2112704081">
      <w:bodyDiv w:val="1"/>
      <w:marLeft w:val="0"/>
      <w:marRight w:val="0"/>
      <w:marTop w:val="0"/>
      <w:marBottom w:val="0"/>
      <w:divBdr>
        <w:top w:val="none" w:sz="0" w:space="0" w:color="auto"/>
        <w:left w:val="none" w:sz="0" w:space="0" w:color="auto"/>
        <w:bottom w:val="none" w:sz="0" w:space="0" w:color="auto"/>
        <w:right w:val="none" w:sz="0" w:space="0" w:color="auto"/>
      </w:divBdr>
    </w:div>
    <w:div w:id="2112974089">
      <w:bodyDiv w:val="1"/>
      <w:marLeft w:val="0"/>
      <w:marRight w:val="0"/>
      <w:marTop w:val="0"/>
      <w:marBottom w:val="0"/>
      <w:divBdr>
        <w:top w:val="none" w:sz="0" w:space="0" w:color="auto"/>
        <w:left w:val="none" w:sz="0" w:space="0" w:color="auto"/>
        <w:bottom w:val="none" w:sz="0" w:space="0" w:color="auto"/>
        <w:right w:val="none" w:sz="0" w:space="0" w:color="auto"/>
      </w:divBdr>
    </w:div>
    <w:div w:id="2113235439">
      <w:bodyDiv w:val="1"/>
      <w:marLeft w:val="0"/>
      <w:marRight w:val="0"/>
      <w:marTop w:val="0"/>
      <w:marBottom w:val="0"/>
      <w:divBdr>
        <w:top w:val="none" w:sz="0" w:space="0" w:color="auto"/>
        <w:left w:val="none" w:sz="0" w:space="0" w:color="auto"/>
        <w:bottom w:val="none" w:sz="0" w:space="0" w:color="auto"/>
        <w:right w:val="none" w:sz="0" w:space="0" w:color="auto"/>
      </w:divBdr>
    </w:div>
    <w:div w:id="2113470710">
      <w:bodyDiv w:val="1"/>
      <w:marLeft w:val="0"/>
      <w:marRight w:val="0"/>
      <w:marTop w:val="0"/>
      <w:marBottom w:val="0"/>
      <w:divBdr>
        <w:top w:val="none" w:sz="0" w:space="0" w:color="auto"/>
        <w:left w:val="none" w:sz="0" w:space="0" w:color="auto"/>
        <w:bottom w:val="none" w:sz="0" w:space="0" w:color="auto"/>
        <w:right w:val="none" w:sz="0" w:space="0" w:color="auto"/>
      </w:divBdr>
    </w:div>
    <w:div w:id="2113473337">
      <w:bodyDiv w:val="1"/>
      <w:marLeft w:val="0"/>
      <w:marRight w:val="0"/>
      <w:marTop w:val="0"/>
      <w:marBottom w:val="0"/>
      <w:divBdr>
        <w:top w:val="none" w:sz="0" w:space="0" w:color="auto"/>
        <w:left w:val="none" w:sz="0" w:space="0" w:color="auto"/>
        <w:bottom w:val="none" w:sz="0" w:space="0" w:color="auto"/>
        <w:right w:val="none" w:sz="0" w:space="0" w:color="auto"/>
      </w:divBdr>
    </w:div>
    <w:div w:id="2113740643">
      <w:bodyDiv w:val="1"/>
      <w:marLeft w:val="0"/>
      <w:marRight w:val="0"/>
      <w:marTop w:val="0"/>
      <w:marBottom w:val="0"/>
      <w:divBdr>
        <w:top w:val="none" w:sz="0" w:space="0" w:color="auto"/>
        <w:left w:val="none" w:sz="0" w:space="0" w:color="auto"/>
        <w:bottom w:val="none" w:sz="0" w:space="0" w:color="auto"/>
        <w:right w:val="none" w:sz="0" w:space="0" w:color="auto"/>
      </w:divBdr>
    </w:div>
    <w:div w:id="2113889841">
      <w:bodyDiv w:val="1"/>
      <w:marLeft w:val="0"/>
      <w:marRight w:val="0"/>
      <w:marTop w:val="0"/>
      <w:marBottom w:val="0"/>
      <w:divBdr>
        <w:top w:val="none" w:sz="0" w:space="0" w:color="auto"/>
        <w:left w:val="none" w:sz="0" w:space="0" w:color="auto"/>
        <w:bottom w:val="none" w:sz="0" w:space="0" w:color="auto"/>
        <w:right w:val="none" w:sz="0" w:space="0" w:color="auto"/>
      </w:divBdr>
    </w:div>
    <w:div w:id="2113935628">
      <w:bodyDiv w:val="1"/>
      <w:marLeft w:val="0"/>
      <w:marRight w:val="0"/>
      <w:marTop w:val="0"/>
      <w:marBottom w:val="0"/>
      <w:divBdr>
        <w:top w:val="none" w:sz="0" w:space="0" w:color="auto"/>
        <w:left w:val="none" w:sz="0" w:space="0" w:color="auto"/>
        <w:bottom w:val="none" w:sz="0" w:space="0" w:color="auto"/>
        <w:right w:val="none" w:sz="0" w:space="0" w:color="auto"/>
      </w:divBdr>
    </w:div>
    <w:div w:id="2114275938">
      <w:bodyDiv w:val="1"/>
      <w:marLeft w:val="0"/>
      <w:marRight w:val="0"/>
      <w:marTop w:val="0"/>
      <w:marBottom w:val="0"/>
      <w:divBdr>
        <w:top w:val="none" w:sz="0" w:space="0" w:color="auto"/>
        <w:left w:val="none" w:sz="0" w:space="0" w:color="auto"/>
        <w:bottom w:val="none" w:sz="0" w:space="0" w:color="auto"/>
        <w:right w:val="none" w:sz="0" w:space="0" w:color="auto"/>
      </w:divBdr>
    </w:div>
    <w:div w:id="2114324316">
      <w:bodyDiv w:val="1"/>
      <w:marLeft w:val="0"/>
      <w:marRight w:val="0"/>
      <w:marTop w:val="0"/>
      <w:marBottom w:val="0"/>
      <w:divBdr>
        <w:top w:val="none" w:sz="0" w:space="0" w:color="auto"/>
        <w:left w:val="none" w:sz="0" w:space="0" w:color="auto"/>
        <w:bottom w:val="none" w:sz="0" w:space="0" w:color="auto"/>
        <w:right w:val="none" w:sz="0" w:space="0" w:color="auto"/>
      </w:divBdr>
    </w:div>
    <w:div w:id="2114326763">
      <w:bodyDiv w:val="1"/>
      <w:marLeft w:val="0"/>
      <w:marRight w:val="0"/>
      <w:marTop w:val="0"/>
      <w:marBottom w:val="0"/>
      <w:divBdr>
        <w:top w:val="none" w:sz="0" w:space="0" w:color="auto"/>
        <w:left w:val="none" w:sz="0" w:space="0" w:color="auto"/>
        <w:bottom w:val="none" w:sz="0" w:space="0" w:color="auto"/>
        <w:right w:val="none" w:sz="0" w:space="0" w:color="auto"/>
      </w:divBdr>
    </w:div>
    <w:div w:id="2114327381">
      <w:bodyDiv w:val="1"/>
      <w:marLeft w:val="0"/>
      <w:marRight w:val="0"/>
      <w:marTop w:val="0"/>
      <w:marBottom w:val="0"/>
      <w:divBdr>
        <w:top w:val="none" w:sz="0" w:space="0" w:color="auto"/>
        <w:left w:val="none" w:sz="0" w:space="0" w:color="auto"/>
        <w:bottom w:val="none" w:sz="0" w:space="0" w:color="auto"/>
        <w:right w:val="none" w:sz="0" w:space="0" w:color="auto"/>
      </w:divBdr>
    </w:div>
    <w:div w:id="2114352337">
      <w:bodyDiv w:val="1"/>
      <w:marLeft w:val="0"/>
      <w:marRight w:val="0"/>
      <w:marTop w:val="0"/>
      <w:marBottom w:val="0"/>
      <w:divBdr>
        <w:top w:val="none" w:sz="0" w:space="0" w:color="auto"/>
        <w:left w:val="none" w:sz="0" w:space="0" w:color="auto"/>
        <w:bottom w:val="none" w:sz="0" w:space="0" w:color="auto"/>
        <w:right w:val="none" w:sz="0" w:space="0" w:color="auto"/>
      </w:divBdr>
    </w:div>
    <w:div w:id="2114400955">
      <w:bodyDiv w:val="1"/>
      <w:marLeft w:val="0"/>
      <w:marRight w:val="0"/>
      <w:marTop w:val="0"/>
      <w:marBottom w:val="0"/>
      <w:divBdr>
        <w:top w:val="none" w:sz="0" w:space="0" w:color="auto"/>
        <w:left w:val="none" w:sz="0" w:space="0" w:color="auto"/>
        <w:bottom w:val="none" w:sz="0" w:space="0" w:color="auto"/>
        <w:right w:val="none" w:sz="0" w:space="0" w:color="auto"/>
      </w:divBdr>
    </w:div>
    <w:div w:id="2114549812">
      <w:bodyDiv w:val="1"/>
      <w:marLeft w:val="0"/>
      <w:marRight w:val="0"/>
      <w:marTop w:val="0"/>
      <w:marBottom w:val="0"/>
      <w:divBdr>
        <w:top w:val="none" w:sz="0" w:space="0" w:color="auto"/>
        <w:left w:val="none" w:sz="0" w:space="0" w:color="auto"/>
        <w:bottom w:val="none" w:sz="0" w:space="0" w:color="auto"/>
        <w:right w:val="none" w:sz="0" w:space="0" w:color="auto"/>
      </w:divBdr>
    </w:div>
    <w:div w:id="2114739097">
      <w:bodyDiv w:val="1"/>
      <w:marLeft w:val="0"/>
      <w:marRight w:val="0"/>
      <w:marTop w:val="0"/>
      <w:marBottom w:val="0"/>
      <w:divBdr>
        <w:top w:val="none" w:sz="0" w:space="0" w:color="auto"/>
        <w:left w:val="none" w:sz="0" w:space="0" w:color="auto"/>
        <w:bottom w:val="none" w:sz="0" w:space="0" w:color="auto"/>
        <w:right w:val="none" w:sz="0" w:space="0" w:color="auto"/>
      </w:divBdr>
    </w:div>
    <w:div w:id="2115247935">
      <w:bodyDiv w:val="1"/>
      <w:marLeft w:val="0"/>
      <w:marRight w:val="0"/>
      <w:marTop w:val="0"/>
      <w:marBottom w:val="0"/>
      <w:divBdr>
        <w:top w:val="none" w:sz="0" w:space="0" w:color="auto"/>
        <w:left w:val="none" w:sz="0" w:space="0" w:color="auto"/>
        <w:bottom w:val="none" w:sz="0" w:space="0" w:color="auto"/>
        <w:right w:val="none" w:sz="0" w:space="0" w:color="auto"/>
      </w:divBdr>
    </w:div>
    <w:div w:id="2115248518">
      <w:bodyDiv w:val="1"/>
      <w:marLeft w:val="0"/>
      <w:marRight w:val="0"/>
      <w:marTop w:val="0"/>
      <w:marBottom w:val="0"/>
      <w:divBdr>
        <w:top w:val="none" w:sz="0" w:space="0" w:color="auto"/>
        <w:left w:val="none" w:sz="0" w:space="0" w:color="auto"/>
        <w:bottom w:val="none" w:sz="0" w:space="0" w:color="auto"/>
        <w:right w:val="none" w:sz="0" w:space="0" w:color="auto"/>
      </w:divBdr>
    </w:div>
    <w:div w:id="2115249063">
      <w:bodyDiv w:val="1"/>
      <w:marLeft w:val="0"/>
      <w:marRight w:val="0"/>
      <w:marTop w:val="0"/>
      <w:marBottom w:val="0"/>
      <w:divBdr>
        <w:top w:val="none" w:sz="0" w:space="0" w:color="auto"/>
        <w:left w:val="none" w:sz="0" w:space="0" w:color="auto"/>
        <w:bottom w:val="none" w:sz="0" w:space="0" w:color="auto"/>
        <w:right w:val="none" w:sz="0" w:space="0" w:color="auto"/>
      </w:divBdr>
    </w:div>
    <w:div w:id="2115437557">
      <w:bodyDiv w:val="1"/>
      <w:marLeft w:val="0"/>
      <w:marRight w:val="0"/>
      <w:marTop w:val="0"/>
      <w:marBottom w:val="0"/>
      <w:divBdr>
        <w:top w:val="none" w:sz="0" w:space="0" w:color="auto"/>
        <w:left w:val="none" w:sz="0" w:space="0" w:color="auto"/>
        <w:bottom w:val="none" w:sz="0" w:space="0" w:color="auto"/>
        <w:right w:val="none" w:sz="0" w:space="0" w:color="auto"/>
      </w:divBdr>
    </w:div>
    <w:div w:id="2115467780">
      <w:bodyDiv w:val="1"/>
      <w:marLeft w:val="0"/>
      <w:marRight w:val="0"/>
      <w:marTop w:val="0"/>
      <w:marBottom w:val="0"/>
      <w:divBdr>
        <w:top w:val="none" w:sz="0" w:space="0" w:color="auto"/>
        <w:left w:val="none" w:sz="0" w:space="0" w:color="auto"/>
        <w:bottom w:val="none" w:sz="0" w:space="0" w:color="auto"/>
        <w:right w:val="none" w:sz="0" w:space="0" w:color="auto"/>
      </w:divBdr>
    </w:div>
    <w:div w:id="2115510208">
      <w:bodyDiv w:val="1"/>
      <w:marLeft w:val="0"/>
      <w:marRight w:val="0"/>
      <w:marTop w:val="0"/>
      <w:marBottom w:val="0"/>
      <w:divBdr>
        <w:top w:val="none" w:sz="0" w:space="0" w:color="auto"/>
        <w:left w:val="none" w:sz="0" w:space="0" w:color="auto"/>
        <w:bottom w:val="none" w:sz="0" w:space="0" w:color="auto"/>
        <w:right w:val="none" w:sz="0" w:space="0" w:color="auto"/>
      </w:divBdr>
    </w:div>
    <w:div w:id="2115512098">
      <w:bodyDiv w:val="1"/>
      <w:marLeft w:val="0"/>
      <w:marRight w:val="0"/>
      <w:marTop w:val="0"/>
      <w:marBottom w:val="0"/>
      <w:divBdr>
        <w:top w:val="none" w:sz="0" w:space="0" w:color="auto"/>
        <w:left w:val="none" w:sz="0" w:space="0" w:color="auto"/>
        <w:bottom w:val="none" w:sz="0" w:space="0" w:color="auto"/>
        <w:right w:val="none" w:sz="0" w:space="0" w:color="auto"/>
      </w:divBdr>
    </w:div>
    <w:div w:id="2115585868">
      <w:bodyDiv w:val="1"/>
      <w:marLeft w:val="0"/>
      <w:marRight w:val="0"/>
      <w:marTop w:val="0"/>
      <w:marBottom w:val="0"/>
      <w:divBdr>
        <w:top w:val="none" w:sz="0" w:space="0" w:color="auto"/>
        <w:left w:val="none" w:sz="0" w:space="0" w:color="auto"/>
        <w:bottom w:val="none" w:sz="0" w:space="0" w:color="auto"/>
        <w:right w:val="none" w:sz="0" w:space="0" w:color="auto"/>
      </w:divBdr>
    </w:div>
    <w:div w:id="2115786195">
      <w:bodyDiv w:val="1"/>
      <w:marLeft w:val="0"/>
      <w:marRight w:val="0"/>
      <w:marTop w:val="0"/>
      <w:marBottom w:val="0"/>
      <w:divBdr>
        <w:top w:val="none" w:sz="0" w:space="0" w:color="auto"/>
        <w:left w:val="none" w:sz="0" w:space="0" w:color="auto"/>
        <w:bottom w:val="none" w:sz="0" w:space="0" w:color="auto"/>
        <w:right w:val="none" w:sz="0" w:space="0" w:color="auto"/>
      </w:divBdr>
    </w:div>
    <w:div w:id="2115860971">
      <w:bodyDiv w:val="1"/>
      <w:marLeft w:val="0"/>
      <w:marRight w:val="0"/>
      <w:marTop w:val="0"/>
      <w:marBottom w:val="0"/>
      <w:divBdr>
        <w:top w:val="none" w:sz="0" w:space="0" w:color="auto"/>
        <w:left w:val="none" w:sz="0" w:space="0" w:color="auto"/>
        <w:bottom w:val="none" w:sz="0" w:space="0" w:color="auto"/>
        <w:right w:val="none" w:sz="0" w:space="0" w:color="auto"/>
      </w:divBdr>
    </w:div>
    <w:div w:id="2116123994">
      <w:bodyDiv w:val="1"/>
      <w:marLeft w:val="0"/>
      <w:marRight w:val="0"/>
      <w:marTop w:val="0"/>
      <w:marBottom w:val="0"/>
      <w:divBdr>
        <w:top w:val="none" w:sz="0" w:space="0" w:color="auto"/>
        <w:left w:val="none" w:sz="0" w:space="0" w:color="auto"/>
        <w:bottom w:val="none" w:sz="0" w:space="0" w:color="auto"/>
        <w:right w:val="none" w:sz="0" w:space="0" w:color="auto"/>
      </w:divBdr>
    </w:div>
    <w:div w:id="2116168089">
      <w:bodyDiv w:val="1"/>
      <w:marLeft w:val="0"/>
      <w:marRight w:val="0"/>
      <w:marTop w:val="0"/>
      <w:marBottom w:val="0"/>
      <w:divBdr>
        <w:top w:val="none" w:sz="0" w:space="0" w:color="auto"/>
        <w:left w:val="none" w:sz="0" w:space="0" w:color="auto"/>
        <w:bottom w:val="none" w:sz="0" w:space="0" w:color="auto"/>
        <w:right w:val="none" w:sz="0" w:space="0" w:color="auto"/>
      </w:divBdr>
    </w:div>
    <w:div w:id="2116168307">
      <w:bodyDiv w:val="1"/>
      <w:marLeft w:val="0"/>
      <w:marRight w:val="0"/>
      <w:marTop w:val="0"/>
      <w:marBottom w:val="0"/>
      <w:divBdr>
        <w:top w:val="none" w:sz="0" w:space="0" w:color="auto"/>
        <w:left w:val="none" w:sz="0" w:space="0" w:color="auto"/>
        <w:bottom w:val="none" w:sz="0" w:space="0" w:color="auto"/>
        <w:right w:val="none" w:sz="0" w:space="0" w:color="auto"/>
      </w:divBdr>
    </w:div>
    <w:div w:id="2116512463">
      <w:bodyDiv w:val="1"/>
      <w:marLeft w:val="0"/>
      <w:marRight w:val="0"/>
      <w:marTop w:val="0"/>
      <w:marBottom w:val="0"/>
      <w:divBdr>
        <w:top w:val="none" w:sz="0" w:space="0" w:color="auto"/>
        <w:left w:val="none" w:sz="0" w:space="0" w:color="auto"/>
        <w:bottom w:val="none" w:sz="0" w:space="0" w:color="auto"/>
        <w:right w:val="none" w:sz="0" w:space="0" w:color="auto"/>
      </w:divBdr>
    </w:div>
    <w:div w:id="2116705169">
      <w:bodyDiv w:val="1"/>
      <w:marLeft w:val="0"/>
      <w:marRight w:val="0"/>
      <w:marTop w:val="0"/>
      <w:marBottom w:val="0"/>
      <w:divBdr>
        <w:top w:val="none" w:sz="0" w:space="0" w:color="auto"/>
        <w:left w:val="none" w:sz="0" w:space="0" w:color="auto"/>
        <w:bottom w:val="none" w:sz="0" w:space="0" w:color="auto"/>
        <w:right w:val="none" w:sz="0" w:space="0" w:color="auto"/>
      </w:divBdr>
    </w:div>
    <w:div w:id="2116705609">
      <w:bodyDiv w:val="1"/>
      <w:marLeft w:val="0"/>
      <w:marRight w:val="0"/>
      <w:marTop w:val="0"/>
      <w:marBottom w:val="0"/>
      <w:divBdr>
        <w:top w:val="none" w:sz="0" w:space="0" w:color="auto"/>
        <w:left w:val="none" w:sz="0" w:space="0" w:color="auto"/>
        <w:bottom w:val="none" w:sz="0" w:space="0" w:color="auto"/>
        <w:right w:val="none" w:sz="0" w:space="0" w:color="auto"/>
      </w:divBdr>
    </w:div>
    <w:div w:id="2116778320">
      <w:bodyDiv w:val="1"/>
      <w:marLeft w:val="0"/>
      <w:marRight w:val="0"/>
      <w:marTop w:val="0"/>
      <w:marBottom w:val="0"/>
      <w:divBdr>
        <w:top w:val="none" w:sz="0" w:space="0" w:color="auto"/>
        <w:left w:val="none" w:sz="0" w:space="0" w:color="auto"/>
        <w:bottom w:val="none" w:sz="0" w:space="0" w:color="auto"/>
        <w:right w:val="none" w:sz="0" w:space="0" w:color="auto"/>
      </w:divBdr>
    </w:div>
    <w:div w:id="2116897513">
      <w:bodyDiv w:val="1"/>
      <w:marLeft w:val="0"/>
      <w:marRight w:val="0"/>
      <w:marTop w:val="0"/>
      <w:marBottom w:val="0"/>
      <w:divBdr>
        <w:top w:val="none" w:sz="0" w:space="0" w:color="auto"/>
        <w:left w:val="none" w:sz="0" w:space="0" w:color="auto"/>
        <w:bottom w:val="none" w:sz="0" w:space="0" w:color="auto"/>
        <w:right w:val="none" w:sz="0" w:space="0" w:color="auto"/>
      </w:divBdr>
    </w:div>
    <w:div w:id="2117095250">
      <w:bodyDiv w:val="1"/>
      <w:marLeft w:val="0"/>
      <w:marRight w:val="0"/>
      <w:marTop w:val="0"/>
      <w:marBottom w:val="0"/>
      <w:divBdr>
        <w:top w:val="none" w:sz="0" w:space="0" w:color="auto"/>
        <w:left w:val="none" w:sz="0" w:space="0" w:color="auto"/>
        <w:bottom w:val="none" w:sz="0" w:space="0" w:color="auto"/>
        <w:right w:val="none" w:sz="0" w:space="0" w:color="auto"/>
      </w:divBdr>
    </w:div>
    <w:div w:id="2117169874">
      <w:bodyDiv w:val="1"/>
      <w:marLeft w:val="0"/>
      <w:marRight w:val="0"/>
      <w:marTop w:val="0"/>
      <w:marBottom w:val="0"/>
      <w:divBdr>
        <w:top w:val="none" w:sz="0" w:space="0" w:color="auto"/>
        <w:left w:val="none" w:sz="0" w:space="0" w:color="auto"/>
        <w:bottom w:val="none" w:sz="0" w:space="0" w:color="auto"/>
        <w:right w:val="none" w:sz="0" w:space="0" w:color="auto"/>
      </w:divBdr>
    </w:div>
    <w:div w:id="2117285286">
      <w:bodyDiv w:val="1"/>
      <w:marLeft w:val="0"/>
      <w:marRight w:val="0"/>
      <w:marTop w:val="0"/>
      <w:marBottom w:val="0"/>
      <w:divBdr>
        <w:top w:val="none" w:sz="0" w:space="0" w:color="auto"/>
        <w:left w:val="none" w:sz="0" w:space="0" w:color="auto"/>
        <w:bottom w:val="none" w:sz="0" w:space="0" w:color="auto"/>
        <w:right w:val="none" w:sz="0" w:space="0" w:color="auto"/>
      </w:divBdr>
    </w:div>
    <w:div w:id="2117366008">
      <w:bodyDiv w:val="1"/>
      <w:marLeft w:val="0"/>
      <w:marRight w:val="0"/>
      <w:marTop w:val="0"/>
      <w:marBottom w:val="0"/>
      <w:divBdr>
        <w:top w:val="none" w:sz="0" w:space="0" w:color="auto"/>
        <w:left w:val="none" w:sz="0" w:space="0" w:color="auto"/>
        <w:bottom w:val="none" w:sz="0" w:space="0" w:color="auto"/>
        <w:right w:val="none" w:sz="0" w:space="0" w:color="auto"/>
      </w:divBdr>
    </w:div>
    <w:div w:id="2117405170">
      <w:bodyDiv w:val="1"/>
      <w:marLeft w:val="0"/>
      <w:marRight w:val="0"/>
      <w:marTop w:val="0"/>
      <w:marBottom w:val="0"/>
      <w:divBdr>
        <w:top w:val="none" w:sz="0" w:space="0" w:color="auto"/>
        <w:left w:val="none" w:sz="0" w:space="0" w:color="auto"/>
        <w:bottom w:val="none" w:sz="0" w:space="0" w:color="auto"/>
        <w:right w:val="none" w:sz="0" w:space="0" w:color="auto"/>
      </w:divBdr>
    </w:div>
    <w:div w:id="2117409172">
      <w:bodyDiv w:val="1"/>
      <w:marLeft w:val="0"/>
      <w:marRight w:val="0"/>
      <w:marTop w:val="0"/>
      <w:marBottom w:val="0"/>
      <w:divBdr>
        <w:top w:val="none" w:sz="0" w:space="0" w:color="auto"/>
        <w:left w:val="none" w:sz="0" w:space="0" w:color="auto"/>
        <w:bottom w:val="none" w:sz="0" w:space="0" w:color="auto"/>
        <w:right w:val="none" w:sz="0" w:space="0" w:color="auto"/>
      </w:divBdr>
    </w:div>
    <w:div w:id="2117746718">
      <w:bodyDiv w:val="1"/>
      <w:marLeft w:val="0"/>
      <w:marRight w:val="0"/>
      <w:marTop w:val="0"/>
      <w:marBottom w:val="0"/>
      <w:divBdr>
        <w:top w:val="none" w:sz="0" w:space="0" w:color="auto"/>
        <w:left w:val="none" w:sz="0" w:space="0" w:color="auto"/>
        <w:bottom w:val="none" w:sz="0" w:space="0" w:color="auto"/>
        <w:right w:val="none" w:sz="0" w:space="0" w:color="auto"/>
      </w:divBdr>
    </w:div>
    <w:div w:id="2118014219">
      <w:bodyDiv w:val="1"/>
      <w:marLeft w:val="0"/>
      <w:marRight w:val="0"/>
      <w:marTop w:val="0"/>
      <w:marBottom w:val="0"/>
      <w:divBdr>
        <w:top w:val="none" w:sz="0" w:space="0" w:color="auto"/>
        <w:left w:val="none" w:sz="0" w:space="0" w:color="auto"/>
        <w:bottom w:val="none" w:sz="0" w:space="0" w:color="auto"/>
        <w:right w:val="none" w:sz="0" w:space="0" w:color="auto"/>
      </w:divBdr>
    </w:div>
    <w:div w:id="2118139755">
      <w:bodyDiv w:val="1"/>
      <w:marLeft w:val="0"/>
      <w:marRight w:val="0"/>
      <w:marTop w:val="0"/>
      <w:marBottom w:val="0"/>
      <w:divBdr>
        <w:top w:val="none" w:sz="0" w:space="0" w:color="auto"/>
        <w:left w:val="none" w:sz="0" w:space="0" w:color="auto"/>
        <w:bottom w:val="none" w:sz="0" w:space="0" w:color="auto"/>
        <w:right w:val="none" w:sz="0" w:space="0" w:color="auto"/>
      </w:divBdr>
    </w:div>
    <w:div w:id="2118325136">
      <w:bodyDiv w:val="1"/>
      <w:marLeft w:val="0"/>
      <w:marRight w:val="0"/>
      <w:marTop w:val="0"/>
      <w:marBottom w:val="0"/>
      <w:divBdr>
        <w:top w:val="none" w:sz="0" w:space="0" w:color="auto"/>
        <w:left w:val="none" w:sz="0" w:space="0" w:color="auto"/>
        <w:bottom w:val="none" w:sz="0" w:space="0" w:color="auto"/>
        <w:right w:val="none" w:sz="0" w:space="0" w:color="auto"/>
      </w:divBdr>
    </w:div>
    <w:div w:id="2118326878">
      <w:bodyDiv w:val="1"/>
      <w:marLeft w:val="0"/>
      <w:marRight w:val="0"/>
      <w:marTop w:val="0"/>
      <w:marBottom w:val="0"/>
      <w:divBdr>
        <w:top w:val="none" w:sz="0" w:space="0" w:color="auto"/>
        <w:left w:val="none" w:sz="0" w:space="0" w:color="auto"/>
        <w:bottom w:val="none" w:sz="0" w:space="0" w:color="auto"/>
        <w:right w:val="none" w:sz="0" w:space="0" w:color="auto"/>
      </w:divBdr>
    </w:div>
    <w:div w:id="2118451696">
      <w:bodyDiv w:val="1"/>
      <w:marLeft w:val="0"/>
      <w:marRight w:val="0"/>
      <w:marTop w:val="0"/>
      <w:marBottom w:val="0"/>
      <w:divBdr>
        <w:top w:val="none" w:sz="0" w:space="0" w:color="auto"/>
        <w:left w:val="none" w:sz="0" w:space="0" w:color="auto"/>
        <w:bottom w:val="none" w:sz="0" w:space="0" w:color="auto"/>
        <w:right w:val="none" w:sz="0" w:space="0" w:color="auto"/>
      </w:divBdr>
    </w:div>
    <w:div w:id="2119060289">
      <w:bodyDiv w:val="1"/>
      <w:marLeft w:val="0"/>
      <w:marRight w:val="0"/>
      <w:marTop w:val="0"/>
      <w:marBottom w:val="0"/>
      <w:divBdr>
        <w:top w:val="none" w:sz="0" w:space="0" w:color="auto"/>
        <w:left w:val="none" w:sz="0" w:space="0" w:color="auto"/>
        <w:bottom w:val="none" w:sz="0" w:space="0" w:color="auto"/>
        <w:right w:val="none" w:sz="0" w:space="0" w:color="auto"/>
      </w:divBdr>
    </w:div>
    <w:div w:id="2119176396">
      <w:bodyDiv w:val="1"/>
      <w:marLeft w:val="0"/>
      <w:marRight w:val="0"/>
      <w:marTop w:val="0"/>
      <w:marBottom w:val="0"/>
      <w:divBdr>
        <w:top w:val="none" w:sz="0" w:space="0" w:color="auto"/>
        <w:left w:val="none" w:sz="0" w:space="0" w:color="auto"/>
        <w:bottom w:val="none" w:sz="0" w:space="0" w:color="auto"/>
        <w:right w:val="none" w:sz="0" w:space="0" w:color="auto"/>
      </w:divBdr>
    </w:div>
    <w:div w:id="2119251837">
      <w:bodyDiv w:val="1"/>
      <w:marLeft w:val="0"/>
      <w:marRight w:val="0"/>
      <w:marTop w:val="0"/>
      <w:marBottom w:val="0"/>
      <w:divBdr>
        <w:top w:val="none" w:sz="0" w:space="0" w:color="auto"/>
        <w:left w:val="none" w:sz="0" w:space="0" w:color="auto"/>
        <w:bottom w:val="none" w:sz="0" w:space="0" w:color="auto"/>
        <w:right w:val="none" w:sz="0" w:space="0" w:color="auto"/>
      </w:divBdr>
    </w:div>
    <w:div w:id="2119256233">
      <w:bodyDiv w:val="1"/>
      <w:marLeft w:val="0"/>
      <w:marRight w:val="0"/>
      <w:marTop w:val="0"/>
      <w:marBottom w:val="0"/>
      <w:divBdr>
        <w:top w:val="none" w:sz="0" w:space="0" w:color="auto"/>
        <w:left w:val="none" w:sz="0" w:space="0" w:color="auto"/>
        <w:bottom w:val="none" w:sz="0" w:space="0" w:color="auto"/>
        <w:right w:val="none" w:sz="0" w:space="0" w:color="auto"/>
      </w:divBdr>
    </w:div>
    <w:div w:id="2119256836">
      <w:bodyDiv w:val="1"/>
      <w:marLeft w:val="0"/>
      <w:marRight w:val="0"/>
      <w:marTop w:val="0"/>
      <w:marBottom w:val="0"/>
      <w:divBdr>
        <w:top w:val="none" w:sz="0" w:space="0" w:color="auto"/>
        <w:left w:val="none" w:sz="0" w:space="0" w:color="auto"/>
        <w:bottom w:val="none" w:sz="0" w:space="0" w:color="auto"/>
        <w:right w:val="none" w:sz="0" w:space="0" w:color="auto"/>
      </w:divBdr>
    </w:div>
    <w:div w:id="2119371079">
      <w:bodyDiv w:val="1"/>
      <w:marLeft w:val="0"/>
      <w:marRight w:val="0"/>
      <w:marTop w:val="0"/>
      <w:marBottom w:val="0"/>
      <w:divBdr>
        <w:top w:val="none" w:sz="0" w:space="0" w:color="auto"/>
        <w:left w:val="none" w:sz="0" w:space="0" w:color="auto"/>
        <w:bottom w:val="none" w:sz="0" w:space="0" w:color="auto"/>
        <w:right w:val="none" w:sz="0" w:space="0" w:color="auto"/>
      </w:divBdr>
    </w:div>
    <w:div w:id="2119443667">
      <w:bodyDiv w:val="1"/>
      <w:marLeft w:val="0"/>
      <w:marRight w:val="0"/>
      <w:marTop w:val="0"/>
      <w:marBottom w:val="0"/>
      <w:divBdr>
        <w:top w:val="none" w:sz="0" w:space="0" w:color="auto"/>
        <w:left w:val="none" w:sz="0" w:space="0" w:color="auto"/>
        <w:bottom w:val="none" w:sz="0" w:space="0" w:color="auto"/>
        <w:right w:val="none" w:sz="0" w:space="0" w:color="auto"/>
      </w:divBdr>
    </w:div>
    <w:div w:id="2119444307">
      <w:bodyDiv w:val="1"/>
      <w:marLeft w:val="0"/>
      <w:marRight w:val="0"/>
      <w:marTop w:val="0"/>
      <w:marBottom w:val="0"/>
      <w:divBdr>
        <w:top w:val="none" w:sz="0" w:space="0" w:color="auto"/>
        <w:left w:val="none" w:sz="0" w:space="0" w:color="auto"/>
        <w:bottom w:val="none" w:sz="0" w:space="0" w:color="auto"/>
        <w:right w:val="none" w:sz="0" w:space="0" w:color="auto"/>
      </w:divBdr>
    </w:div>
    <w:div w:id="2119711015">
      <w:bodyDiv w:val="1"/>
      <w:marLeft w:val="0"/>
      <w:marRight w:val="0"/>
      <w:marTop w:val="0"/>
      <w:marBottom w:val="0"/>
      <w:divBdr>
        <w:top w:val="none" w:sz="0" w:space="0" w:color="auto"/>
        <w:left w:val="none" w:sz="0" w:space="0" w:color="auto"/>
        <w:bottom w:val="none" w:sz="0" w:space="0" w:color="auto"/>
        <w:right w:val="none" w:sz="0" w:space="0" w:color="auto"/>
      </w:divBdr>
    </w:div>
    <w:div w:id="2120025512">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181326">
      <w:bodyDiv w:val="1"/>
      <w:marLeft w:val="0"/>
      <w:marRight w:val="0"/>
      <w:marTop w:val="0"/>
      <w:marBottom w:val="0"/>
      <w:divBdr>
        <w:top w:val="none" w:sz="0" w:space="0" w:color="auto"/>
        <w:left w:val="none" w:sz="0" w:space="0" w:color="auto"/>
        <w:bottom w:val="none" w:sz="0" w:space="0" w:color="auto"/>
        <w:right w:val="none" w:sz="0" w:space="0" w:color="auto"/>
      </w:divBdr>
    </w:div>
    <w:div w:id="2120250506">
      <w:bodyDiv w:val="1"/>
      <w:marLeft w:val="0"/>
      <w:marRight w:val="0"/>
      <w:marTop w:val="0"/>
      <w:marBottom w:val="0"/>
      <w:divBdr>
        <w:top w:val="none" w:sz="0" w:space="0" w:color="auto"/>
        <w:left w:val="none" w:sz="0" w:space="0" w:color="auto"/>
        <w:bottom w:val="none" w:sz="0" w:space="0" w:color="auto"/>
        <w:right w:val="none" w:sz="0" w:space="0" w:color="auto"/>
      </w:divBdr>
    </w:div>
    <w:div w:id="2120295445">
      <w:bodyDiv w:val="1"/>
      <w:marLeft w:val="0"/>
      <w:marRight w:val="0"/>
      <w:marTop w:val="0"/>
      <w:marBottom w:val="0"/>
      <w:divBdr>
        <w:top w:val="none" w:sz="0" w:space="0" w:color="auto"/>
        <w:left w:val="none" w:sz="0" w:space="0" w:color="auto"/>
        <w:bottom w:val="none" w:sz="0" w:space="0" w:color="auto"/>
        <w:right w:val="none" w:sz="0" w:space="0" w:color="auto"/>
      </w:divBdr>
    </w:div>
    <w:div w:id="2120297831">
      <w:bodyDiv w:val="1"/>
      <w:marLeft w:val="0"/>
      <w:marRight w:val="0"/>
      <w:marTop w:val="0"/>
      <w:marBottom w:val="0"/>
      <w:divBdr>
        <w:top w:val="none" w:sz="0" w:space="0" w:color="auto"/>
        <w:left w:val="none" w:sz="0" w:space="0" w:color="auto"/>
        <w:bottom w:val="none" w:sz="0" w:space="0" w:color="auto"/>
        <w:right w:val="none" w:sz="0" w:space="0" w:color="auto"/>
      </w:divBdr>
    </w:div>
    <w:div w:id="2120484996">
      <w:bodyDiv w:val="1"/>
      <w:marLeft w:val="0"/>
      <w:marRight w:val="0"/>
      <w:marTop w:val="0"/>
      <w:marBottom w:val="0"/>
      <w:divBdr>
        <w:top w:val="none" w:sz="0" w:space="0" w:color="auto"/>
        <w:left w:val="none" w:sz="0" w:space="0" w:color="auto"/>
        <w:bottom w:val="none" w:sz="0" w:space="0" w:color="auto"/>
        <w:right w:val="none" w:sz="0" w:space="0" w:color="auto"/>
      </w:divBdr>
    </w:div>
    <w:div w:id="2120755899">
      <w:bodyDiv w:val="1"/>
      <w:marLeft w:val="0"/>
      <w:marRight w:val="0"/>
      <w:marTop w:val="0"/>
      <w:marBottom w:val="0"/>
      <w:divBdr>
        <w:top w:val="none" w:sz="0" w:space="0" w:color="auto"/>
        <w:left w:val="none" w:sz="0" w:space="0" w:color="auto"/>
        <w:bottom w:val="none" w:sz="0" w:space="0" w:color="auto"/>
        <w:right w:val="none" w:sz="0" w:space="0" w:color="auto"/>
      </w:divBdr>
    </w:div>
    <w:div w:id="2120757057">
      <w:bodyDiv w:val="1"/>
      <w:marLeft w:val="0"/>
      <w:marRight w:val="0"/>
      <w:marTop w:val="0"/>
      <w:marBottom w:val="0"/>
      <w:divBdr>
        <w:top w:val="none" w:sz="0" w:space="0" w:color="auto"/>
        <w:left w:val="none" w:sz="0" w:space="0" w:color="auto"/>
        <w:bottom w:val="none" w:sz="0" w:space="0" w:color="auto"/>
        <w:right w:val="none" w:sz="0" w:space="0" w:color="auto"/>
      </w:divBdr>
    </w:div>
    <w:div w:id="2121023202">
      <w:bodyDiv w:val="1"/>
      <w:marLeft w:val="0"/>
      <w:marRight w:val="0"/>
      <w:marTop w:val="0"/>
      <w:marBottom w:val="0"/>
      <w:divBdr>
        <w:top w:val="none" w:sz="0" w:space="0" w:color="auto"/>
        <w:left w:val="none" w:sz="0" w:space="0" w:color="auto"/>
        <w:bottom w:val="none" w:sz="0" w:space="0" w:color="auto"/>
        <w:right w:val="none" w:sz="0" w:space="0" w:color="auto"/>
      </w:divBdr>
    </w:div>
    <w:div w:id="2121101008">
      <w:bodyDiv w:val="1"/>
      <w:marLeft w:val="0"/>
      <w:marRight w:val="0"/>
      <w:marTop w:val="0"/>
      <w:marBottom w:val="0"/>
      <w:divBdr>
        <w:top w:val="none" w:sz="0" w:space="0" w:color="auto"/>
        <w:left w:val="none" w:sz="0" w:space="0" w:color="auto"/>
        <w:bottom w:val="none" w:sz="0" w:space="0" w:color="auto"/>
        <w:right w:val="none" w:sz="0" w:space="0" w:color="auto"/>
      </w:divBdr>
    </w:div>
    <w:div w:id="2121298679">
      <w:bodyDiv w:val="1"/>
      <w:marLeft w:val="0"/>
      <w:marRight w:val="0"/>
      <w:marTop w:val="0"/>
      <w:marBottom w:val="0"/>
      <w:divBdr>
        <w:top w:val="none" w:sz="0" w:space="0" w:color="auto"/>
        <w:left w:val="none" w:sz="0" w:space="0" w:color="auto"/>
        <w:bottom w:val="none" w:sz="0" w:space="0" w:color="auto"/>
        <w:right w:val="none" w:sz="0" w:space="0" w:color="auto"/>
      </w:divBdr>
    </w:div>
    <w:div w:id="2121409396">
      <w:bodyDiv w:val="1"/>
      <w:marLeft w:val="0"/>
      <w:marRight w:val="0"/>
      <w:marTop w:val="0"/>
      <w:marBottom w:val="0"/>
      <w:divBdr>
        <w:top w:val="none" w:sz="0" w:space="0" w:color="auto"/>
        <w:left w:val="none" w:sz="0" w:space="0" w:color="auto"/>
        <w:bottom w:val="none" w:sz="0" w:space="0" w:color="auto"/>
        <w:right w:val="none" w:sz="0" w:space="0" w:color="auto"/>
      </w:divBdr>
    </w:div>
    <w:div w:id="2121603780">
      <w:bodyDiv w:val="1"/>
      <w:marLeft w:val="0"/>
      <w:marRight w:val="0"/>
      <w:marTop w:val="0"/>
      <w:marBottom w:val="0"/>
      <w:divBdr>
        <w:top w:val="none" w:sz="0" w:space="0" w:color="auto"/>
        <w:left w:val="none" w:sz="0" w:space="0" w:color="auto"/>
        <w:bottom w:val="none" w:sz="0" w:space="0" w:color="auto"/>
        <w:right w:val="none" w:sz="0" w:space="0" w:color="auto"/>
      </w:divBdr>
    </w:div>
    <w:div w:id="2121679874">
      <w:bodyDiv w:val="1"/>
      <w:marLeft w:val="0"/>
      <w:marRight w:val="0"/>
      <w:marTop w:val="0"/>
      <w:marBottom w:val="0"/>
      <w:divBdr>
        <w:top w:val="none" w:sz="0" w:space="0" w:color="auto"/>
        <w:left w:val="none" w:sz="0" w:space="0" w:color="auto"/>
        <w:bottom w:val="none" w:sz="0" w:space="0" w:color="auto"/>
        <w:right w:val="none" w:sz="0" w:space="0" w:color="auto"/>
      </w:divBdr>
    </w:div>
    <w:div w:id="2121758697">
      <w:bodyDiv w:val="1"/>
      <w:marLeft w:val="0"/>
      <w:marRight w:val="0"/>
      <w:marTop w:val="0"/>
      <w:marBottom w:val="0"/>
      <w:divBdr>
        <w:top w:val="none" w:sz="0" w:space="0" w:color="auto"/>
        <w:left w:val="none" w:sz="0" w:space="0" w:color="auto"/>
        <w:bottom w:val="none" w:sz="0" w:space="0" w:color="auto"/>
        <w:right w:val="none" w:sz="0" w:space="0" w:color="auto"/>
      </w:divBdr>
    </w:div>
    <w:div w:id="2121948344">
      <w:bodyDiv w:val="1"/>
      <w:marLeft w:val="0"/>
      <w:marRight w:val="0"/>
      <w:marTop w:val="0"/>
      <w:marBottom w:val="0"/>
      <w:divBdr>
        <w:top w:val="none" w:sz="0" w:space="0" w:color="auto"/>
        <w:left w:val="none" w:sz="0" w:space="0" w:color="auto"/>
        <w:bottom w:val="none" w:sz="0" w:space="0" w:color="auto"/>
        <w:right w:val="none" w:sz="0" w:space="0" w:color="auto"/>
      </w:divBdr>
    </w:div>
    <w:div w:id="2122064070">
      <w:bodyDiv w:val="1"/>
      <w:marLeft w:val="0"/>
      <w:marRight w:val="0"/>
      <w:marTop w:val="0"/>
      <w:marBottom w:val="0"/>
      <w:divBdr>
        <w:top w:val="none" w:sz="0" w:space="0" w:color="auto"/>
        <w:left w:val="none" w:sz="0" w:space="0" w:color="auto"/>
        <w:bottom w:val="none" w:sz="0" w:space="0" w:color="auto"/>
        <w:right w:val="none" w:sz="0" w:space="0" w:color="auto"/>
      </w:divBdr>
    </w:div>
    <w:div w:id="2122529270">
      <w:bodyDiv w:val="1"/>
      <w:marLeft w:val="0"/>
      <w:marRight w:val="0"/>
      <w:marTop w:val="0"/>
      <w:marBottom w:val="0"/>
      <w:divBdr>
        <w:top w:val="none" w:sz="0" w:space="0" w:color="auto"/>
        <w:left w:val="none" w:sz="0" w:space="0" w:color="auto"/>
        <w:bottom w:val="none" w:sz="0" w:space="0" w:color="auto"/>
        <w:right w:val="none" w:sz="0" w:space="0" w:color="auto"/>
      </w:divBdr>
    </w:div>
    <w:div w:id="2122533142">
      <w:bodyDiv w:val="1"/>
      <w:marLeft w:val="0"/>
      <w:marRight w:val="0"/>
      <w:marTop w:val="0"/>
      <w:marBottom w:val="0"/>
      <w:divBdr>
        <w:top w:val="none" w:sz="0" w:space="0" w:color="auto"/>
        <w:left w:val="none" w:sz="0" w:space="0" w:color="auto"/>
        <w:bottom w:val="none" w:sz="0" w:space="0" w:color="auto"/>
        <w:right w:val="none" w:sz="0" w:space="0" w:color="auto"/>
      </w:divBdr>
    </w:div>
    <w:div w:id="2122601588">
      <w:bodyDiv w:val="1"/>
      <w:marLeft w:val="0"/>
      <w:marRight w:val="0"/>
      <w:marTop w:val="0"/>
      <w:marBottom w:val="0"/>
      <w:divBdr>
        <w:top w:val="none" w:sz="0" w:space="0" w:color="auto"/>
        <w:left w:val="none" w:sz="0" w:space="0" w:color="auto"/>
        <w:bottom w:val="none" w:sz="0" w:space="0" w:color="auto"/>
        <w:right w:val="none" w:sz="0" w:space="0" w:color="auto"/>
      </w:divBdr>
    </w:div>
    <w:div w:id="2122609072">
      <w:bodyDiv w:val="1"/>
      <w:marLeft w:val="0"/>
      <w:marRight w:val="0"/>
      <w:marTop w:val="0"/>
      <w:marBottom w:val="0"/>
      <w:divBdr>
        <w:top w:val="none" w:sz="0" w:space="0" w:color="auto"/>
        <w:left w:val="none" w:sz="0" w:space="0" w:color="auto"/>
        <w:bottom w:val="none" w:sz="0" w:space="0" w:color="auto"/>
        <w:right w:val="none" w:sz="0" w:space="0" w:color="auto"/>
      </w:divBdr>
    </w:div>
    <w:div w:id="2122721080">
      <w:bodyDiv w:val="1"/>
      <w:marLeft w:val="0"/>
      <w:marRight w:val="0"/>
      <w:marTop w:val="0"/>
      <w:marBottom w:val="0"/>
      <w:divBdr>
        <w:top w:val="none" w:sz="0" w:space="0" w:color="auto"/>
        <w:left w:val="none" w:sz="0" w:space="0" w:color="auto"/>
        <w:bottom w:val="none" w:sz="0" w:space="0" w:color="auto"/>
        <w:right w:val="none" w:sz="0" w:space="0" w:color="auto"/>
      </w:divBdr>
    </w:div>
    <w:div w:id="2122871926">
      <w:bodyDiv w:val="1"/>
      <w:marLeft w:val="0"/>
      <w:marRight w:val="0"/>
      <w:marTop w:val="0"/>
      <w:marBottom w:val="0"/>
      <w:divBdr>
        <w:top w:val="none" w:sz="0" w:space="0" w:color="auto"/>
        <w:left w:val="none" w:sz="0" w:space="0" w:color="auto"/>
        <w:bottom w:val="none" w:sz="0" w:space="0" w:color="auto"/>
        <w:right w:val="none" w:sz="0" w:space="0" w:color="auto"/>
      </w:divBdr>
    </w:div>
    <w:div w:id="2122987771">
      <w:bodyDiv w:val="1"/>
      <w:marLeft w:val="0"/>
      <w:marRight w:val="0"/>
      <w:marTop w:val="0"/>
      <w:marBottom w:val="0"/>
      <w:divBdr>
        <w:top w:val="none" w:sz="0" w:space="0" w:color="auto"/>
        <w:left w:val="none" w:sz="0" w:space="0" w:color="auto"/>
        <w:bottom w:val="none" w:sz="0" w:space="0" w:color="auto"/>
        <w:right w:val="none" w:sz="0" w:space="0" w:color="auto"/>
      </w:divBdr>
    </w:div>
    <w:div w:id="2123068079">
      <w:bodyDiv w:val="1"/>
      <w:marLeft w:val="0"/>
      <w:marRight w:val="0"/>
      <w:marTop w:val="0"/>
      <w:marBottom w:val="0"/>
      <w:divBdr>
        <w:top w:val="none" w:sz="0" w:space="0" w:color="auto"/>
        <w:left w:val="none" w:sz="0" w:space="0" w:color="auto"/>
        <w:bottom w:val="none" w:sz="0" w:space="0" w:color="auto"/>
        <w:right w:val="none" w:sz="0" w:space="0" w:color="auto"/>
      </w:divBdr>
    </w:div>
    <w:div w:id="2123108438">
      <w:bodyDiv w:val="1"/>
      <w:marLeft w:val="0"/>
      <w:marRight w:val="0"/>
      <w:marTop w:val="0"/>
      <w:marBottom w:val="0"/>
      <w:divBdr>
        <w:top w:val="none" w:sz="0" w:space="0" w:color="auto"/>
        <w:left w:val="none" w:sz="0" w:space="0" w:color="auto"/>
        <w:bottom w:val="none" w:sz="0" w:space="0" w:color="auto"/>
        <w:right w:val="none" w:sz="0" w:space="0" w:color="auto"/>
      </w:divBdr>
    </w:div>
    <w:div w:id="2123258780">
      <w:bodyDiv w:val="1"/>
      <w:marLeft w:val="0"/>
      <w:marRight w:val="0"/>
      <w:marTop w:val="0"/>
      <w:marBottom w:val="0"/>
      <w:divBdr>
        <w:top w:val="none" w:sz="0" w:space="0" w:color="auto"/>
        <w:left w:val="none" w:sz="0" w:space="0" w:color="auto"/>
        <w:bottom w:val="none" w:sz="0" w:space="0" w:color="auto"/>
        <w:right w:val="none" w:sz="0" w:space="0" w:color="auto"/>
      </w:divBdr>
    </w:div>
    <w:div w:id="2123382622">
      <w:bodyDiv w:val="1"/>
      <w:marLeft w:val="0"/>
      <w:marRight w:val="0"/>
      <w:marTop w:val="0"/>
      <w:marBottom w:val="0"/>
      <w:divBdr>
        <w:top w:val="none" w:sz="0" w:space="0" w:color="auto"/>
        <w:left w:val="none" w:sz="0" w:space="0" w:color="auto"/>
        <w:bottom w:val="none" w:sz="0" w:space="0" w:color="auto"/>
        <w:right w:val="none" w:sz="0" w:space="0" w:color="auto"/>
      </w:divBdr>
    </w:div>
    <w:div w:id="2123449615">
      <w:bodyDiv w:val="1"/>
      <w:marLeft w:val="0"/>
      <w:marRight w:val="0"/>
      <w:marTop w:val="0"/>
      <w:marBottom w:val="0"/>
      <w:divBdr>
        <w:top w:val="none" w:sz="0" w:space="0" w:color="auto"/>
        <w:left w:val="none" w:sz="0" w:space="0" w:color="auto"/>
        <w:bottom w:val="none" w:sz="0" w:space="0" w:color="auto"/>
        <w:right w:val="none" w:sz="0" w:space="0" w:color="auto"/>
      </w:divBdr>
    </w:div>
    <w:div w:id="2123458049">
      <w:bodyDiv w:val="1"/>
      <w:marLeft w:val="0"/>
      <w:marRight w:val="0"/>
      <w:marTop w:val="0"/>
      <w:marBottom w:val="0"/>
      <w:divBdr>
        <w:top w:val="none" w:sz="0" w:space="0" w:color="auto"/>
        <w:left w:val="none" w:sz="0" w:space="0" w:color="auto"/>
        <w:bottom w:val="none" w:sz="0" w:space="0" w:color="auto"/>
        <w:right w:val="none" w:sz="0" w:space="0" w:color="auto"/>
      </w:divBdr>
    </w:div>
    <w:div w:id="2123528636">
      <w:bodyDiv w:val="1"/>
      <w:marLeft w:val="0"/>
      <w:marRight w:val="0"/>
      <w:marTop w:val="0"/>
      <w:marBottom w:val="0"/>
      <w:divBdr>
        <w:top w:val="none" w:sz="0" w:space="0" w:color="auto"/>
        <w:left w:val="none" w:sz="0" w:space="0" w:color="auto"/>
        <w:bottom w:val="none" w:sz="0" w:space="0" w:color="auto"/>
        <w:right w:val="none" w:sz="0" w:space="0" w:color="auto"/>
      </w:divBdr>
    </w:div>
    <w:div w:id="2123574903">
      <w:bodyDiv w:val="1"/>
      <w:marLeft w:val="0"/>
      <w:marRight w:val="0"/>
      <w:marTop w:val="0"/>
      <w:marBottom w:val="0"/>
      <w:divBdr>
        <w:top w:val="none" w:sz="0" w:space="0" w:color="auto"/>
        <w:left w:val="none" w:sz="0" w:space="0" w:color="auto"/>
        <w:bottom w:val="none" w:sz="0" w:space="0" w:color="auto"/>
        <w:right w:val="none" w:sz="0" w:space="0" w:color="auto"/>
      </w:divBdr>
    </w:div>
    <w:div w:id="2123574911">
      <w:bodyDiv w:val="1"/>
      <w:marLeft w:val="0"/>
      <w:marRight w:val="0"/>
      <w:marTop w:val="0"/>
      <w:marBottom w:val="0"/>
      <w:divBdr>
        <w:top w:val="none" w:sz="0" w:space="0" w:color="auto"/>
        <w:left w:val="none" w:sz="0" w:space="0" w:color="auto"/>
        <w:bottom w:val="none" w:sz="0" w:space="0" w:color="auto"/>
        <w:right w:val="none" w:sz="0" w:space="0" w:color="auto"/>
      </w:divBdr>
    </w:div>
    <w:div w:id="2123914595">
      <w:bodyDiv w:val="1"/>
      <w:marLeft w:val="0"/>
      <w:marRight w:val="0"/>
      <w:marTop w:val="0"/>
      <w:marBottom w:val="0"/>
      <w:divBdr>
        <w:top w:val="none" w:sz="0" w:space="0" w:color="auto"/>
        <w:left w:val="none" w:sz="0" w:space="0" w:color="auto"/>
        <w:bottom w:val="none" w:sz="0" w:space="0" w:color="auto"/>
        <w:right w:val="none" w:sz="0" w:space="0" w:color="auto"/>
      </w:divBdr>
    </w:div>
    <w:div w:id="2124305735">
      <w:bodyDiv w:val="1"/>
      <w:marLeft w:val="0"/>
      <w:marRight w:val="0"/>
      <w:marTop w:val="0"/>
      <w:marBottom w:val="0"/>
      <w:divBdr>
        <w:top w:val="none" w:sz="0" w:space="0" w:color="auto"/>
        <w:left w:val="none" w:sz="0" w:space="0" w:color="auto"/>
        <w:bottom w:val="none" w:sz="0" w:space="0" w:color="auto"/>
        <w:right w:val="none" w:sz="0" w:space="0" w:color="auto"/>
      </w:divBdr>
    </w:div>
    <w:div w:id="2124372681">
      <w:bodyDiv w:val="1"/>
      <w:marLeft w:val="0"/>
      <w:marRight w:val="0"/>
      <w:marTop w:val="0"/>
      <w:marBottom w:val="0"/>
      <w:divBdr>
        <w:top w:val="none" w:sz="0" w:space="0" w:color="auto"/>
        <w:left w:val="none" w:sz="0" w:space="0" w:color="auto"/>
        <w:bottom w:val="none" w:sz="0" w:space="0" w:color="auto"/>
        <w:right w:val="none" w:sz="0" w:space="0" w:color="auto"/>
      </w:divBdr>
    </w:div>
    <w:div w:id="2124423862">
      <w:bodyDiv w:val="1"/>
      <w:marLeft w:val="0"/>
      <w:marRight w:val="0"/>
      <w:marTop w:val="0"/>
      <w:marBottom w:val="0"/>
      <w:divBdr>
        <w:top w:val="none" w:sz="0" w:space="0" w:color="auto"/>
        <w:left w:val="none" w:sz="0" w:space="0" w:color="auto"/>
        <w:bottom w:val="none" w:sz="0" w:space="0" w:color="auto"/>
        <w:right w:val="none" w:sz="0" w:space="0" w:color="auto"/>
      </w:divBdr>
    </w:div>
    <w:div w:id="2124424561">
      <w:bodyDiv w:val="1"/>
      <w:marLeft w:val="0"/>
      <w:marRight w:val="0"/>
      <w:marTop w:val="0"/>
      <w:marBottom w:val="0"/>
      <w:divBdr>
        <w:top w:val="none" w:sz="0" w:space="0" w:color="auto"/>
        <w:left w:val="none" w:sz="0" w:space="0" w:color="auto"/>
        <w:bottom w:val="none" w:sz="0" w:space="0" w:color="auto"/>
        <w:right w:val="none" w:sz="0" w:space="0" w:color="auto"/>
      </w:divBdr>
    </w:div>
    <w:div w:id="2124496626">
      <w:bodyDiv w:val="1"/>
      <w:marLeft w:val="0"/>
      <w:marRight w:val="0"/>
      <w:marTop w:val="0"/>
      <w:marBottom w:val="0"/>
      <w:divBdr>
        <w:top w:val="none" w:sz="0" w:space="0" w:color="auto"/>
        <w:left w:val="none" w:sz="0" w:space="0" w:color="auto"/>
        <w:bottom w:val="none" w:sz="0" w:space="0" w:color="auto"/>
        <w:right w:val="none" w:sz="0" w:space="0" w:color="auto"/>
      </w:divBdr>
    </w:div>
    <w:div w:id="2124759629">
      <w:bodyDiv w:val="1"/>
      <w:marLeft w:val="0"/>
      <w:marRight w:val="0"/>
      <w:marTop w:val="0"/>
      <w:marBottom w:val="0"/>
      <w:divBdr>
        <w:top w:val="none" w:sz="0" w:space="0" w:color="auto"/>
        <w:left w:val="none" w:sz="0" w:space="0" w:color="auto"/>
        <w:bottom w:val="none" w:sz="0" w:space="0" w:color="auto"/>
        <w:right w:val="none" w:sz="0" w:space="0" w:color="auto"/>
      </w:divBdr>
    </w:div>
    <w:div w:id="2124881008">
      <w:bodyDiv w:val="1"/>
      <w:marLeft w:val="0"/>
      <w:marRight w:val="0"/>
      <w:marTop w:val="0"/>
      <w:marBottom w:val="0"/>
      <w:divBdr>
        <w:top w:val="none" w:sz="0" w:space="0" w:color="auto"/>
        <w:left w:val="none" w:sz="0" w:space="0" w:color="auto"/>
        <w:bottom w:val="none" w:sz="0" w:space="0" w:color="auto"/>
        <w:right w:val="none" w:sz="0" w:space="0" w:color="auto"/>
      </w:divBdr>
    </w:div>
    <w:div w:id="2125032344">
      <w:bodyDiv w:val="1"/>
      <w:marLeft w:val="0"/>
      <w:marRight w:val="0"/>
      <w:marTop w:val="0"/>
      <w:marBottom w:val="0"/>
      <w:divBdr>
        <w:top w:val="none" w:sz="0" w:space="0" w:color="auto"/>
        <w:left w:val="none" w:sz="0" w:space="0" w:color="auto"/>
        <w:bottom w:val="none" w:sz="0" w:space="0" w:color="auto"/>
        <w:right w:val="none" w:sz="0" w:space="0" w:color="auto"/>
      </w:divBdr>
    </w:div>
    <w:div w:id="2125150157">
      <w:bodyDiv w:val="1"/>
      <w:marLeft w:val="0"/>
      <w:marRight w:val="0"/>
      <w:marTop w:val="0"/>
      <w:marBottom w:val="0"/>
      <w:divBdr>
        <w:top w:val="none" w:sz="0" w:space="0" w:color="auto"/>
        <w:left w:val="none" w:sz="0" w:space="0" w:color="auto"/>
        <w:bottom w:val="none" w:sz="0" w:space="0" w:color="auto"/>
        <w:right w:val="none" w:sz="0" w:space="0" w:color="auto"/>
      </w:divBdr>
    </w:div>
    <w:div w:id="2125224958">
      <w:bodyDiv w:val="1"/>
      <w:marLeft w:val="0"/>
      <w:marRight w:val="0"/>
      <w:marTop w:val="0"/>
      <w:marBottom w:val="0"/>
      <w:divBdr>
        <w:top w:val="none" w:sz="0" w:space="0" w:color="auto"/>
        <w:left w:val="none" w:sz="0" w:space="0" w:color="auto"/>
        <w:bottom w:val="none" w:sz="0" w:space="0" w:color="auto"/>
        <w:right w:val="none" w:sz="0" w:space="0" w:color="auto"/>
      </w:divBdr>
    </w:div>
    <w:div w:id="2125345564">
      <w:bodyDiv w:val="1"/>
      <w:marLeft w:val="0"/>
      <w:marRight w:val="0"/>
      <w:marTop w:val="0"/>
      <w:marBottom w:val="0"/>
      <w:divBdr>
        <w:top w:val="none" w:sz="0" w:space="0" w:color="auto"/>
        <w:left w:val="none" w:sz="0" w:space="0" w:color="auto"/>
        <w:bottom w:val="none" w:sz="0" w:space="0" w:color="auto"/>
        <w:right w:val="none" w:sz="0" w:space="0" w:color="auto"/>
      </w:divBdr>
    </w:div>
    <w:div w:id="2125536072">
      <w:bodyDiv w:val="1"/>
      <w:marLeft w:val="0"/>
      <w:marRight w:val="0"/>
      <w:marTop w:val="0"/>
      <w:marBottom w:val="0"/>
      <w:divBdr>
        <w:top w:val="none" w:sz="0" w:space="0" w:color="auto"/>
        <w:left w:val="none" w:sz="0" w:space="0" w:color="auto"/>
        <w:bottom w:val="none" w:sz="0" w:space="0" w:color="auto"/>
        <w:right w:val="none" w:sz="0" w:space="0" w:color="auto"/>
      </w:divBdr>
    </w:div>
    <w:div w:id="2125617417">
      <w:bodyDiv w:val="1"/>
      <w:marLeft w:val="0"/>
      <w:marRight w:val="0"/>
      <w:marTop w:val="0"/>
      <w:marBottom w:val="0"/>
      <w:divBdr>
        <w:top w:val="none" w:sz="0" w:space="0" w:color="auto"/>
        <w:left w:val="none" w:sz="0" w:space="0" w:color="auto"/>
        <w:bottom w:val="none" w:sz="0" w:space="0" w:color="auto"/>
        <w:right w:val="none" w:sz="0" w:space="0" w:color="auto"/>
      </w:divBdr>
    </w:div>
    <w:div w:id="2125877043">
      <w:bodyDiv w:val="1"/>
      <w:marLeft w:val="0"/>
      <w:marRight w:val="0"/>
      <w:marTop w:val="0"/>
      <w:marBottom w:val="0"/>
      <w:divBdr>
        <w:top w:val="none" w:sz="0" w:space="0" w:color="auto"/>
        <w:left w:val="none" w:sz="0" w:space="0" w:color="auto"/>
        <w:bottom w:val="none" w:sz="0" w:space="0" w:color="auto"/>
        <w:right w:val="none" w:sz="0" w:space="0" w:color="auto"/>
      </w:divBdr>
    </w:div>
    <w:div w:id="2126774496">
      <w:bodyDiv w:val="1"/>
      <w:marLeft w:val="0"/>
      <w:marRight w:val="0"/>
      <w:marTop w:val="0"/>
      <w:marBottom w:val="0"/>
      <w:divBdr>
        <w:top w:val="none" w:sz="0" w:space="0" w:color="auto"/>
        <w:left w:val="none" w:sz="0" w:space="0" w:color="auto"/>
        <w:bottom w:val="none" w:sz="0" w:space="0" w:color="auto"/>
        <w:right w:val="none" w:sz="0" w:space="0" w:color="auto"/>
      </w:divBdr>
    </w:div>
    <w:div w:id="2126847810">
      <w:bodyDiv w:val="1"/>
      <w:marLeft w:val="0"/>
      <w:marRight w:val="0"/>
      <w:marTop w:val="0"/>
      <w:marBottom w:val="0"/>
      <w:divBdr>
        <w:top w:val="none" w:sz="0" w:space="0" w:color="auto"/>
        <w:left w:val="none" w:sz="0" w:space="0" w:color="auto"/>
        <w:bottom w:val="none" w:sz="0" w:space="0" w:color="auto"/>
        <w:right w:val="none" w:sz="0" w:space="0" w:color="auto"/>
      </w:divBdr>
    </w:div>
    <w:div w:id="2126852744">
      <w:bodyDiv w:val="1"/>
      <w:marLeft w:val="0"/>
      <w:marRight w:val="0"/>
      <w:marTop w:val="0"/>
      <w:marBottom w:val="0"/>
      <w:divBdr>
        <w:top w:val="none" w:sz="0" w:space="0" w:color="auto"/>
        <w:left w:val="none" w:sz="0" w:space="0" w:color="auto"/>
        <w:bottom w:val="none" w:sz="0" w:space="0" w:color="auto"/>
        <w:right w:val="none" w:sz="0" w:space="0" w:color="auto"/>
      </w:divBdr>
    </w:div>
    <w:div w:id="2127193751">
      <w:bodyDiv w:val="1"/>
      <w:marLeft w:val="0"/>
      <w:marRight w:val="0"/>
      <w:marTop w:val="0"/>
      <w:marBottom w:val="0"/>
      <w:divBdr>
        <w:top w:val="none" w:sz="0" w:space="0" w:color="auto"/>
        <w:left w:val="none" w:sz="0" w:space="0" w:color="auto"/>
        <w:bottom w:val="none" w:sz="0" w:space="0" w:color="auto"/>
        <w:right w:val="none" w:sz="0" w:space="0" w:color="auto"/>
      </w:divBdr>
    </w:div>
    <w:div w:id="2127506676">
      <w:bodyDiv w:val="1"/>
      <w:marLeft w:val="0"/>
      <w:marRight w:val="0"/>
      <w:marTop w:val="0"/>
      <w:marBottom w:val="0"/>
      <w:divBdr>
        <w:top w:val="none" w:sz="0" w:space="0" w:color="auto"/>
        <w:left w:val="none" w:sz="0" w:space="0" w:color="auto"/>
        <w:bottom w:val="none" w:sz="0" w:space="0" w:color="auto"/>
        <w:right w:val="none" w:sz="0" w:space="0" w:color="auto"/>
      </w:divBdr>
    </w:div>
    <w:div w:id="2127583049">
      <w:bodyDiv w:val="1"/>
      <w:marLeft w:val="0"/>
      <w:marRight w:val="0"/>
      <w:marTop w:val="0"/>
      <w:marBottom w:val="0"/>
      <w:divBdr>
        <w:top w:val="none" w:sz="0" w:space="0" w:color="auto"/>
        <w:left w:val="none" w:sz="0" w:space="0" w:color="auto"/>
        <w:bottom w:val="none" w:sz="0" w:space="0" w:color="auto"/>
        <w:right w:val="none" w:sz="0" w:space="0" w:color="auto"/>
      </w:divBdr>
    </w:div>
    <w:div w:id="2127701209">
      <w:bodyDiv w:val="1"/>
      <w:marLeft w:val="0"/>
      <w:marRight w:val="0"/>
      <w:marTop w:val="0"/>
      <w:marBottom w:val="0"/>
      <w:divBdr>
        <w:top w:val="none" w:sz="0" w:space="0" w:color="auto"/>
        <w:left w:val="none" w:sz="0" w:space="0" w:color="auto"/>
        <w:bottom w:val="none" w:sz="0" w:space="0" w:color="auto"/>
        <w:right w:val="none" w:sz="0" w:space="0" w:color="auto"/>
      </w:divBdr>
    </w:div>
    <w:div w:id="2127773630">
      <w:bodyDiv w:val="1"/>
      <w:marLeft w:val="0"/>
      <w:marRight w:val="0"/>
      <w:marTop w:val="0"/>
      <w:marBottom w:val="0"/>
      <w:divBdr>
        <w:top w:val="none" w:sz="0" w:space="0" w:color="auto"/>
        <w:left w:val="none" w:sz="0" w:space="0" w:color="auto"/>
        <w:bottom w:val="none" w:sz="0" w:space="0" w:color="auto"/>
        <w:right w:val="none" w:sz="0" w:space="0" w:color="auto"/>
      </w:divBdr>
    </w:div>
    <w:div w:id="2127849152">
      <w:bodyDiv w:val="1"/>
      <w:marLeft w:val="0"/>
      <w:marRight w:val="0"/>
      <w:marTop w:val="0"/>
      <w:marBottom w:val="0"/>
      <w:divBdr>
        <w:top w:val="none" w:sz="0" w:space="0" w:color="auto"/>
        <w:left w:val="none" w:sz="0" w:space="0" w:color="auto"/>
        <w:bottom w:val="none" w:sz="0" w:space="0" w:color="auto"/>
        <w:right w:val="none" w:sz="0" w:space="0" w:color="auto"/>
      </w:divBdr>
    </w:div>
    <w:div w:id="2128042609">
      <w:bodyDiv w:val="1"/>
      <w:marLeft w:val="0"/>
      <w:marRight w:val="0"/>
      <w:marTop w:val="0"/>
      <w:marBottom w:val="0"/>
      <w:divBdr>
        <w:top w:val="none" w:sz="0" w:space="0" w:color="auto"/>
        <w:left w:val="none" w:sz="0" w:space="0" w:color="auto"/>
        <w:bottom w:val="none" w:sz="0" w:space="0" w:color="auto"/>
        <w:right w:val="none" w:sz="0" w:space="0" w:color="auto"/>
      </w:divBdr>
    </w:div>
    <w:div w:id="2128114334">
      <w:bodyDiv w:val="1"/>
      <w:marLeft w:val="0"/>
      <w:marRight w:val="0"/>
      <w:marTop w:val="0"/>
      <w:marBottom w:val="0"/>
      <w:divBdr>
        <w:top w:val="none" w:sz="0" w:space="0" w:color="auto"/>
        <w:left w:val="none" w:sz="0" w:space="0" w:color="auto"/>
        <w:bottom w:val="none" w:sz="0" w:space="0" w:color="auto"/>
        <w:right w:val="none" w:sz="0" w:space="0" w:color="auto"/>
      </w:divBdr>
    </w:div>
    <w:div w:id="2128231084">
      <w:bodyDiv w:val="1"/>
      <w:marLeft w:val="0"/>
      <w:marRight w:val="0"/>
      <w:marTop w:val="0"/>
      <w:marBottom w:val="0"/>
      <w:divBdr>
        <w:top w:val="none" w:sz="0" w:space="0" w:color="auto"/>
        <w:left w:val="none" w:sz="0" w:space="0" w:color="auto"/>
        <w:bottom w:val="none" w:sz="0" w:space="0" w:color="auto"/>
        <w:right w:val="none" w:sz="0" w:space="0" w:color="auto"/>
      </w:divBdr>
    </w:div>
    <w:div w:id="2128306304">
      <w:bodyDiv w:val="1"/>
      <w:marLeft w:val="0"/>
      <w:marRight w:val="0"/>
      <w:marTop w:val="0"/>
      <w:marBottom w:val="0"/>
      <w:divBdr>
        <w:top w:val="none" w:sz="0" w:space="0" w:color="auto"/>
        <w:left w:val="none" w:sz="0" w:space="0" w:color="auto"/>
        <w:bottom w:val="none" w:sz="0" w:space="0" w:color="auto"/>
        <w:right w:val="none" w:sz="0" w:space="0" w:color="auto"/>
      </w:divBdr>
    </w:div>
    <w:div w:id="2128349102">
      <w:bodyDiv w:val="1"/>
      <w:marLeft w:val="0"/>
      <w:marRight w:val="0"/>
      <w:marTop w:val="0"/>
      <w:marBottom w:val="0"/>
      <w:divBdr>
        <w:top w:val="none" w:sz="0" w:space="0" w:color="auto"/>
        <w:left w:val="none" w:sz="0" w:space="0" w:color="auto"/>
        <w:bottom w:val="none" w:sz="0" w:space="0" w:color="auto"/>
        <w:right w:val="none" w:sz="0" w:space="0" w:color="auto"/>
      </w:divBdr>
    </w:div>
    <w:div w:id="2128353282">
      <w:bodyDiv w:val="1"/>
      <w:marLeft w:val="0"/>
      <w:marRight w:val="0"/>
      <w:marTop w:val="0"/>
      <w:marBottom w:val="0"/>
      <w:divBdr>
        <w:top w:val="none" w:sz="0" w:space="0" w:color="auto"/>
        <w:left w:val="none" w:sz="0" w:space="0" w:color="auto"/>
        <w:bottom w:val="none" w:sz="0" w:space="0" w:color="auto"/>
        <w:right w:val="none" w:sz="0" w:space="0" w:color="auto"/>
      </w:divBdr>
    </w:div>
    <w:div w:id="2128692119">
      <w:bodyDiv w:val="1"/>
      <w:marLeft w:val="0"/>
      <w:marRight w:val="0"/>
      <w:marTop w:val="0"/>
      <w:marBottom w:val="0"/>
      <w:divBdr>
        <w:top w:val="none" w:sz="0" w:space="0" w:color="auto"/>
        <w:left w:val="none" w:sz="0" w:space="0" w:color="auto"/>
        <w:bottom w:val="none" w:sz="0" w:space="0" w:color="auto"/>
        <w:right w:val="none" w:sz="0" w:space="0" w:color="auto"/>
      </w:divBdr>
    </w:div>
    <w:div w:id="2128698731">
      <w:bodyDiv w:val="1"/>
      <w:marLeft w:val="0"/>
      <w:marRight w:val="0"/>
      <w:marTop w:val="0"/>
      <w:marBottom w:val="0"/>
      <w:divBdr>
        <w:top w:val="none" w:sz="0" w:space="0" w:color="auto"/>
        <w:left w:val="none" w:sz="0" w:space="0" w:color="auto"/>
        <w:bottom w:val="none" w:sz="0" w:space="0" w:color="auto"/>
        <w:right w:val="none" w:sz="0" w:space="0" w:color="auto"/>
      </w:divBdr>
    </w:div>
    <w:div w:id="2128699981">
      <w:bodyDiv w:val="1"/>
      <w:marLeft w:val="0"/>
      <w:marRight w:val="0"/>
      <w:marTop w:val="0"/>
      <w:marBottom w:val="0"/>
      <w:divBdr>
        <w:top w:val="none" w:sz="0" w:space="0" w:color="auto"/>
        <w:left w:val="none" w:sz="0" w:space="0" w:color="auto"/>
        <w:bottom w:val="none" w:sz="0" w:space="0" w:color="auto"/>
        <w:right w:val="none" w:sz="0" w:space="0" w:color="auto"/>
      </w:divBdr>
    </w:div>
    <w:div w:id="2128766794">
      <w:bodyDiv w:val="1"/>
      <w:marLeft w:val="0"/>
      <w:marRight w:val="0"/>
      <w:marTop w:val="0"/>
      <w:marBottom w:val="0"/>
      <w:divBdr>
        <w:top w:val="none" w:sz="0" w:space="0" w:color="auto"/>
        <w:left w:val="none" w:sz="0" w:space="0" w:color="auto"/>
        <w:bottom w:val="none" w:sz="0" w:space="0" w:color="auto"/>
        <w:right w:val="none" w:sz="0" w:space="0" w:color="auto"/>
      </w:divBdr>
    </w:div>
    <w:div w:id="2128815943">
      <w:bodyDiv w:val="1"/>
      <w:marLeft w:val="0"/>
      <w:marRight w:val="0"/>
      <w:marTop w:val="0"/>
      <w:marBottom w:val="0"/>
      <w:divBdr>
        <w:top w:val="none" w:sz="0" w:space="0" w:color="auto"/>
        <w:left w:val="none" w:sz="0" w:space="0" w:color="auto"/>
        <w:bottom w:val="none" w:sz="0" w:space="0" w:color="auto"/>
        <w:right w:val="none" w:sz="0" w:space="0" w:color="auto"/>
      </w:divBdr>
    </w:div>
    <w:div w:id="2128892264">
      <w:bodyDiv w:val="1"/>
      <w:marLeft w:val="0"/>
      <w:marRight w:val="0"/>
      <w:marTop w:val="0"/>
      <w:marBottom w:val="0"/>
      <w:divBdr>
        <w:top w:val="none" w:sz="0" w:space="0" w:color="auto"/>
        <w:left w:val="none" w:sz="0" w:space="0" w:color="auto"/>
        <w:bottom w:val="none" w:sz="0" w:space="0" w:color="auto"/>
        <w:right w:val="none" w:sz="0" w:space="0" w:color="auto"/>
      </w:divBdr>
    </w:div>
    <w:div w:id="2129348601">
      <w:bodyDiv w:val="1"/>
      <w:marLeft w:val="0"/>
      <w:marRight w:val="0"/>
      <w:marTop w:val="0"/>
      <w:marBottom w:val="0"/>
      <w:divBdr>
        <w:top w:val="none" w:sz="0" w:space="0" w:color="auto"/>
        <w:left w:val="none" w:sz="0" w:space="0" w:color="auto"/>
        <w:bottom w:val="none" w:sz="0" w:space="0" w:color="auto"/>
        <w:right w:val="none" w:sz="0" w:space="0" w:color="auto"/>
      </w:divBdr>
    </w:div>
    <w:div w:id="2129351873">
      <w:bodyDiv w:val="1"/>
      <w:marLeft w:val="0"/>
      <w:marRight w:val="0"/>
      <w:marTop w:val="0"/>
      <w:marBottom w:val="0"/>
      <w:divBdr>
        <w:top w:val="none" w:sz="0" w:space="0" w:color="auto"/>
        <w:left w:val="none" w:sz="0" w:space="0" w:color="auto"/>
        <w:bottom w:val="none" w:sz="0" w:space="0" w:color="auto"/>
        <w:right w:val="none" w:sz="0" w:space="0" w:color="auto"/>
      </w:divBdr>
    </w:div>
    <w:div w:id="2129617967">
      <w:bodyDiv w:val="1"/>
      <w:marLeft w:val="0"/>
      <w:marRight w:val="0"/>
      <w:marTop w:val="0"/>
      <w:marBottom w:val="0"/>
      <w:divBdr>
        <w:top w:val="none" w:sz="0" w:space="0" w:color="auto"/>
        <w:left w:val="none" w:sz="0" w:space="0" w:color="auto"/>
        <w:bottom w:val="none" w:sz="0" w:space="0" w:color="auto"/>
        <w:right w:val="none" w:sz="0" w:space="0" w:color="auto"/>
      </w:divBdr>
    </w:div>
    <w:div w:id="2129663762">
      <w:bodyDiv w:val="1"/>
      <w:marLeft w:val="0"/>
      <w:marRight w:val="0"/>
      <w:marTop w:val="0"/>
      <w:marBottom w:val="0"/>
      <w:divBdr>
        <w:top w:val="none" w:sz="0" w:space="0" w:color="auto"/>
        <w:left w:val="none" w:sz="0" w:space="0" w:color="auto"/>
        <w:bottom w:val="none" w:sz="0" w:space="0" w:color="auto"/>
        <w:right w:val="none" w:sz="0" w:space="0" w:color="auto"/>
      </w:divBdr>
    </w:div>
    <w:div w:id="2129817946">
      <w:bodyDiv w:val="1"/>
      <w:marLeft w:val="0"/>
      <w:marRight w:val="0"/>
      <w:marTop w:val="0"/>
      <w:marBottom w:val="0"/>
      <w:divBdr>
        <w:top w:val="none" w:sz="0" w:space="0" w:color="auto"/>
        <w:left w:val="none" w:sz="0" w:space="0" w:color="auto"/>
        <w:bottom w:val="none" w:sz="0" w:space="0" w:color="auto"/>
        <w:right w:val="none" w:sz="0" w:space="0" w:color="auto"/>
      </w:divBdr>
    </w:div>
    <w:div w:id="2129884850">
      <w:bodyDiv w:val="1"/>
      <w:marLeft w:val="0"/>
      <w:marRight w:val="0"/>
      <w:marTop w:val="0"/>
      <w:marBottom w:val="0"/>
      <w:divBdr>
        <w:top w:val="none" w:sz="0" w:space="0" w:color="auto"/>
        <w:left w:val="none" w:sz="0" w:space="0" w:color="auto"/>
        <w:bottom w:val="none" w:sz="0" w:space="0" w:color="auto"/>
        <w:right w:val="none" w:sz="0" w:space="0" w:color="auto"/>
      </w:divBdr>
    </w:div>
    <w:div w:id="2130003351">
      <w:bodyDiv w:val="1"/>
      <w:marLeft w:val="0"/>
      <w:marRight w:val="0"/>
      <w:marTop w:val="0"/>
      <w:marBottom w:val="0"/>
      <w:divBdr>
        <w:top w:val="none" w:sz="0" w:space="0" w:color="auto"/>
        <w:left w:val="none" w:sz="0" w:space="0" w:color="auto"/>
        <w:bottom w:val="none" w:sz="0" w:space="0" w:color="auto"/>
        <w:right w:val="none" w:sz="0" w:space="0" w:color="auto"/>
      </w:divBdr>
    </w:div>
    <w:div w:id="2130003744">
      <w:bodyDiv w:val="1"/>
      <w:marLeft w:val="0"/>
      <w:marRight w:val="0"/>
      <w:marTop w:val="0"/>
      <w:marBottom w:val="0"/>
      <w:divBdr>
        <w:top w:val="none" w:sz="0" w:space="0" w:color="auto"/>
        <w:left w:val="none" w:sz="0" w:space="0" w:color="auto"/>
        <w:bottom w:val="none" w:sz="0" w:space="0" w:color="auto"/>
        <w:right w:val="none" w:sz="0" w:space="0" w:color="auto"/>
      </w:divBdr>
    </w:div>
    <w:div w:id="2130200777">
      <w:bodyDiv w:val="1"/>
      <w:marLeft w:val="0"/>
      <w:marRight w:val="0"/>
      <w:marTop w:val="0"/>
      <w:marBottom w:val="0"/>
      <w:divBdr>
        <w:top w:val="none" w:sz="0" w:space="0" w:color="auto"/>
        <w:left w:val="none" w:sz="0" w:space="0" w:color="auto"/>
        <w:bottom w:val="none" w:sz="0" w:space="0" w:color="auto"/>
        <w:right w:val="none" w:sz="0" w:space="0" w:color="auto"/>
      </w:divBdr>
    </w:div>
    <w:div w:id="2130278395">
      <w:bodyDiv w:val="1"/>
      <w:marLeft w:val="0"/>
      <w:marRight w:val="0"/>
      <w:marTop w:val="0"/>
      <w:marBottom w:val="0"/>
      <w:divBdr>
        <w:top w:val="none" w:sz="0" w:space="0" w:color="auto"/>
        <w:left w:val="none" w:sz="0" w:space="0" w:color="auto"/>
        <w:bottom w:val="none" w:sz="0" w:space="0" w:color="auto"/>
        <w:right w:val="none" w:sz="0" w:space="0" w:color="auto"/>
      </w:divBdr>
    </w:div>
    <w:div w:id="2130469717">
      <w:bodyDiv w:val="1"/>
      <w:marLeft w:val="0"/>
      <w:marRight w:val="0"/>
      <w:marTop w:val="0"/>
      <w:marBottom w:val="0"/>
      <w:divBdr>
        <w:top w:val="none" w:sz="0" w:space="0" w:color="auto"/>
        <w:left w:val="none" w:sz="0" w:space="0" w:color="auto"/>
        <w:bottom w:val="none" w:sz="0" w:space="0" w:color="auto"/>
        <w:right w:val="none" w:sz="0" w:space="0" w:color="auto"/>
      </w:divBdr>
    </w:div>
    <w:div w:id="2130588385">
      <w:bodyDiv w:val="1"/>
      <w:marLeft w:val="0"/>
      <w:marRight w:val="0"/>
      <w:marTop w:val="0"/>
      <w:marBottom w:val="0"/>
      <w:divBdr>
        <w:top w:val="none" w:sz="0" w:space="0" w:color="auto"/>
        <w:left w:val="none" w:sz="0" w:space="0" w:color="auto"/>
        <w:bottom w:val="none" w:sz="0" w:space="0" w:color="auto"/>
        <w:right w:val="none" w:sz="0" w:space="0" w:color="auto"/>
      </w:divBdr>
    </w:div>
    <w:div w:id="2130781338">
      <w:bodyDiv w:val="1"/>
      <w:marLeft w:val="0"/>
      <w:marRight w:val="0"/>
      <w:marTop w:val="0"/>
      <w:marBottom w:val="0"/>
      <w:divBdr>
        <w:top w:val="none" w:sz="0" w:space="0" w:color="auto"/>
        <w:left w:val="none" w:sz="0" w:space="0" w:color="auto"/>
        <w:bottom w:val="none" w:sz="0" w:space="0" w:color="auto"/>
        <w:right w:val="none" w:sz="0" w:space="0" w:color="auto"/>
      </w:divBdr>
    </w:div>
    <w:div w:id="2130856121">
      <w:bodyDiv w:val="1"/>
      <w:marLeft w:val="0"/>
      <w:marRight w:val="0"/>
      <w:marTop w:val="0"/>
      <w:marBottom w:val="0"/>
      <w:divBdr>
        <w:top w:val="none" w:sz="0" w:space="0" w:color="auto"/>
        <w:left w:val="none" w:sz="0" w:space="0" w:color="auto"/>
        <w:bottom w:val="none" w:sz="0" w:space="0" w:color="auto"/>
        <w:right w:val="none" w:sz="0" w:space="0" w:color="auto"/>
      </w:divBdr>
    </w:div>
    <w:div w:id="2130926126">
      <w:bodyDiv w:val="1"/>
      <w:marLeft w:val="0"/>
      <w:marRight w:val="0"/>
      <w:marTop w:val="0"/>
      <w:marBottom w:val="0"/>
      <w:divBdr>
        <w:top w:val="none" w:sz="0" w:space="0" w:color="auto"/>
        <w:left w:val="none" w:sz="0" w:space="0" w:color="auto"/>
        <w:bottom w:val="none" w:sz="0" w:space="0" w:color="auto"/>
        <w:right w:val="none" w:sz="0" w:space="0" w:color="auto"/>
      </w:divBdr>
    </w:div>
    <w:div w:id="2130972933">
      <w:bodyDiv w:val="1"/>
      <w:marLeft w:val="0"/>
      <w:marRight w:val="0"/>
      <w:marTop w:val="0"/>
      <w:marBottom w:val="0"/>
      <w:divBdr>
        <w:top w:val="none" w:sz="0" w:space="0" w:color="auto"/>
        <w:left w:val="none" w:sz="0" w:space="0" w:color="auto"/>
        <w:bottom w:val="none" w:sz="0" w:space="0" w:color="auto"/>
        <w:right w:val="none" w:sz="0" w:space="0" w:color="auto"/>
      </w:divBdr>
    </w:div>
    <w:div w:id="2131047447">
      <w:bodyDiv w:val="1"/>
      <w:marLeft w:val="0"/>
      <w:marRight w:val="0"/>
      <w:marTop w:val="0"/>
      <w:marBottom w:val="0"/>
      <w:divBdr>
        <w:top w:val="none" w:sz="0" w:space="0" w:color="auto"/>
        <w:left w:val="none" w:sz="0" w:space="0" w:color="auto"/>
        <w:bottom w:val="none" w:sz="0" w:space="0" w:color="auto"/>
        <w:right w:val="none" w:sz="0" w:space="0" w:color="auto"/>
      </w:divBdr>
    </w:div>
    <w:div w:id="2131051716">
      <w:bodyDiv w:val="1"/>
      <w:marLeft w:val="0"/>
      <w:marRight w:val="0"/>
      <w:marTop w:val="0"/>
      <w:marBottom w:val="0"/>
      <w:divBdr>
        <w:top w:val="none" w:sz="0" w:space="0" w:color="auto"/>
        <w:left w:val="none" w:sz="0" w:space="0" w:color="auto"/>
        <w:bottom w:val="none" w:sz="0" w:space="0" w:color="auto"/>
        <w:right w:val="none" w:sz="0" w:space="0" w:color="auto"/>
      </w:divBdr>
    </w:div>
    <w:div w:id="2131195975">
      <w:bodyDiv w:val="1"/>
      <w:marLeft w:val="0"/>
      <w:marRight w:val="0"/>
      <w:marTop w:val="0"/>
      <w:marBottom w:val="0"/>
      <w:divBdr>
        <w:top w:val="none" w:sz="0" w:space="0" w:color="auto"/>
        <w:left w:val="none" w:sz="0" w:space="0" w:color="auto"/>
        <w:bottom w:val="none" w:sz="0" w:space="0" w:color="auto"/>
        <w:right w:val="none" w:sz="0" w:space="0" w:color="auto"/>
      </w:divBdr>
    </w:div>
    <w:div w:id="2131506136">
      <w:bodyDiv w:val="1"/>
      <w:marLeft w:val="0"/>
      <w:marRight w:val="0"/>
      <w:marTop w:val="0"/>
      <w:marBottom w:val="0"/>
      <w:divBdr>
        <w:top w:val="none" w:sz="0" w:space="0" w:color="auto"/>
        <w:left w:val="none" w:sz="0" w:space="0" w:color="auto"/>
        <w:bottom w:val="none" w:sz="0" w:space="0" w:color="auto"/>
        <w:right w:val="none" w:sz="0" w:space="0" w:color="auto"/>
      </w:divBdr>
    </w:div>
    <w:div w:id="2131509172">
      <w:bodyDiv w:val="1"/>
      <w:marLeft w:val="0"/>
      <w:marRight w:val="0"/>
      <w:marTop w:val="0"/>
      <w:marBottom w:val="0"/>
      <w:divBdr>
        <w:top w:val="none" w:sz="0" w:space="0" w:color="auto"/>
        <w:left w:val="none" w:sz="0" w:space="0" w:color="auto"/>
        <w:bottom w:val="none" w:sz="0" w:space="0" w:color="auto"/>
        <w:right w:val="none" w:sz="0" w:space="0" w:color="auto"/>
      </w:divBdr>
    </w:div>
    <w:div w:id="2131626520">
      <w:bodyDiv w:val="1"/>
      <w:marLeft w:val="0"/>
      <w:marRight w:val="0"/>
      <w:marTop w:val="0"/>
      <w:marBottom w:val="0"/>
      <w:divBdr>
        <w:top w:val="none" w:sz="0" w:space="0" w:color="auto"/>
        <w:left w:val="none" w:sz="0" w:space="0" w:color="auto"/>
        <w:bottom w:val="none" w:sz="0" w:space="0" w:color="auto"/>
        <w:right w:val="none" w:sz="0" w:space="0" w:color="auto"/>
      </w:divBdr>
    </w:div>
    <w:div w:id="2131632630">
      <w:bodyDiv w:val="1"/>
      <w:marLeft w:val="0"/>
      <w:marRight w:val="0"/>
      <w:marTop w:val="0"/>
      <w:marBottom w:val="0"/>
      <w:divBdr>
        <w:top w:val="none" w:sz="0" w:space="0" w:color="auto"/>
        <w:left w:val="none" w:sz="0" w:space="0" w:color="auto"/>
        <w:bottom w:val="none" w:sz="0" w:space="0" w:color="auto"/>
        <w:right w:val="none" w:sz="0" w:space="0" w:color="auto"/>
      </w:divBdr>
    </w:div>
    <w:div w:id="2131704481">
      <w:bodyDiv w:val="1"/>
      <w:marLeft w:val="0"/>
      <w:marRight w:val="0"/>
      <w:marTop w:val="0"/>
      <w:marBottom w:val="0"/>
      <w:divBdr>
        <w:top w:val="none" w:sz="0" w:space="0" w:color="auto"/>
        <w:left w:val="none" w:sz="0" w:space="0" w:color="auto"/>
        <w:bottom w:val="none" w:sz="0" w:space="0" w:color="auto"/>
        <w:right w:val="none" w:sz="0" w:space="0" w:color="auto"/>
      </w:divBdr>
    </w:div>
    <w:div w:id="2131898454">
      <w:bodyDiv w:val="1"/>
      <w:marLeft w:val="0"/>
      <w:marRight w:val="0"/>
      <w:marTop w:val="0"/>
      <w:marBottom w:val="0"/>
      <w:divBdr>
        <w:top w:val="none" w:sz="0" w:space="0" w:color="auto"/>
        <w:left w:val="none" w:sz="0" w:space="0" w:color="auto"/>
        <w:bottom w:val="none" w:sz="0" w:space="0" w:color="auto"/>
        <w:right w:val="none" w:sz="0" w:space="0" w:color="auto"/>
      </w:divBdr>
    </w:div>
    <w:div w:id="2132017884">
      <w:bodyDiv w:val="1"/>
      <w:marLeft w:val="0"/>
      <w:marRight w:val="0"/>
      <w:marTop w:val="0"/>
      <w:marBottom w:val="0"/>
      <w:divBdr>
        <w:top w:val="none" w:sz="0" w:space="0" w:color="auto"/>
        <w:left w:val="none" w:sz="0" w:space="0" w:color="auto"/>
        <w:bottom w:val="none" w:sz="0" w:space="0" w:color="auto"/>
        <w:right w:val="none" w:sz="0" w:space="0" w:color="auto"/>
      </w:divBdr>
    </w:div>
    <w:div w:id="2132092847">
      <w:bodyDiv w:val="1"/>
      <w:marLeft w:val="0"/>
      <w:marRight w:val="0"/>
      <w:marTop w:val="0"/>
      <w:marBottom w:val="0"/>
      <w:divBdr>
        <w:top w:val="none" w:sz="0" w:space="0" w:color="auto"/>
        <w:left w:val="none" w:sz="0" w:space="0" w:color="auto"/>
        <w:bottom w:val="none" w:sz="0" w:space="0" w:color="auto"/>
        <w:right w:val="none" w:sz="0" w:space="0" w:color="auto"/>
      </w:divBdr>
    </w:div>
    <w:div w:id="2132094218">
      <w:bodyDiv w:val="1"/>
      <w:marLeft w:val="0"/>
      <w:marRight w:val="0"/>
      <w:marTop w:val="0"/>
      <w:marBottom w:val="0"/>
      <w:divBdr>
        <w:top w:val="none" w:sz="0" w:space="0" w:color="auto"/>
        <w:left w:val="none" w:sz="0" w:space="0" w:color="auto"/>
        <w:bottom w:val="none" w:sz="0" w:space="0" w:color="auto"/>
        <w:right w:val="none" w:sz="0" w:space="0" w:color="auto"/>
      </w:divBdr>
    </w:div>
    <w:div w:id="2132164020">
      <w:bodyDiv w:val="1"/>
      <w:marLeft w:val="0"/>
      <w:marRight w:val="0"/>
      <w:marTop w:val="0"/>
      <w:marBottom w:val="0"/>
      <w:divBdr>
        <w:top w:val="none" w:sz="0" w:space="0" w:color="auto"/>
        <w:left w:val="none" w:sz="0" w:space="0" w:color="auto"/>
        <w:bottom w:val="none" w:sz="0" w:space="0" w:color="auto"/>
        <w:right w:val="none" w:sz="0" w:space="0" w:color="auto"/>
      </w:divBdr>
    </w:div>
    <w:div w:id="2132164472">
      <w:bodyDiv w:val="1"/>
      <w:marLeft w:val="0"/>
      <w:marRight w:val="0"/>
      <w:marTop w:val="0"/>
      <w:marBottom w:val="0"/>
      <w:divBdr>
        <w:top w:val="none" w:sz="0" w:space="0" w:color="auto"/>
        <w:left w:val="none" w:sz="0" w:space="0" w:color="auto"/>
        <w:bottom w:val="none" w:sz="0" w:space="0" w:color="auto"/>
        <w:right w:val="none" w:sz="0" w:space="0" w:color="auto"/>
      </w:divBdr>
    </w:div>
    <w:div w:id="2132236144">
      <w:bodyDiv w:val="1"/>
      <w:marLeft w:val="0"/>
      <w:marRight w:val="0"/>
      <w:marTop w:val="0"/>
      <w:marBottom w:val="0"/>
      <w:divBdr>
        <w:top w:val="none" w:sz="0" w:space="0" w:color="auto"/>
        <w:left w:val="none" w:sz="0" w:space="0" w:color="auto"/>
        <w:bottom w:val="none" w:sz="0" w:space="0" w:color="auto"/>
        <w:right w:val="none" w:sz="0" w:space="0" w:color="auto"/>
      </w:divBdr>
    </w:div>
    <w:div w:id="2132242219">
      <w:bodyDiv w:val="1"/>
      <w:marLeft w:val="0"/>
      <w:marRight w:val="0"/>
      <w:marTop w:val="0"/>
      <w:marBottom w:val="0"/>
      <w:divBdr>
        <w:top w:val="none" w:sz="0" w:space="0" w:color="auto"/>
        <w:left w:val="none" w:sz="0" w:space="0" w:color="auto"/>
        <w:bottom w:val="none" w:sz="0" w:space="0" w:color="auto"/>
        <w:right w:val="none" w:sz="0" w:space="0" w:color="auto"/>
      </w:divBdr>
    </w:div>
    <w:div w:id="2132357738">
      <w:bodyDiv w:val="1"/>
      <w:marLeft w:val="0"/>
      <w:marRight w:val="0"/>
      <w:marTop w:val="0"/>
      <w:marBottom w:val="0"/>
      <w:divBdr>
        <w:top w:val="none" w:sz="0" w:space="0" w:color="auto"/>
        <w:left w:val="none" w:sz="0" w:space="0" w:color="auto"/>
        <w:bottom w:val="none" w:sz="0" w:space="0" w:color="auto"/>
        <w:right w:val="none" w:sz="0" w:space="0" w:color="auto"/>
      </w:divBdr>
    </w:div>
    <w:div w:id="2132437538">
      <w:bodyDiv w:val="1"/>
      <w:marLeft w:val="0"/>
      <w:marRight w:val="0"/>
      <w:marTop w:val="0"/>
      <w:marBottom w:val="0"/>
      <w:divBdr>
        <w:top w:val="none" w:sz="0" w:space="0" w:color="auto"/>
        <w:left w:val="none" w:sz="0" w:space="0" w:color="auto"/>
        <w:bottom w:val="none" w:sz="0" w:space="0" w:color="auto"/>
        <w:right w:val="none" w:sz="0" w:space="0" w:color="auto"/>
      </w:divBdr>
    </w:div>
    <w:div w:id="2132504915">
      <w:bodyDiv w:val="1"/>
      <w:marLeft w:val="0"/>
      <w:marRight w:val="0"/>
      <w:marTop w:val="0"/>
      <w:marBottom w:val="0"/>
      <w:divBdr>
        <w:top w:val="none" w:sz="0" w:space="0" w:color="auto"/>
        <w:left w:val="none" w:sz="0" w:space="0" w:color="auto"/>
        <w:bottom w:val="none" w:sz="0" w:space="0" w:color="auto"/>
        <w:right w:val="none" w:sz="0" w:space="0" w:color="auto"/>
      </w:divBdr>
    </w:div>
    <w:div w:id="2132547536">
      <w:bodyDiv w:val="1"/>
      <w:marLeft w:val="0"/>
      <w:marRight w:val="0"/>
      <w:marTop w:val="0"/>
      <w:marBottom w:val="0"/>
      <w:divBdr>
        <w:top w:val="none" w:sz="0" w:space="0" w:color="auto"/>
        <w:left w:val="none" w:sz="0" w:space="0" w:color="auto"/>
        <w:bottom w:val="none" w:sz="0" w:space="0" w:color="auto"/>
        <w:right w:val="none" w:sz="0" w:space="0" w:color="auto"/>
      </w:divBdr>
    </w:div>
    <w:div w:id="2132700569">
      <w:bodyDiv w:val="1"/>
      <w:marLeft w:val="0"/>
      <w:marRight w:val="0"/>
      <w:marTop w:val="0"/>
      <w:marBottom w:val="0"/>
      <w:divBdr>
        <w:top w:val="none" w:sz="0" w:space="0" w:color="auto"/>
        <w:left w:val="none" w:sz="0" w:space="0" w:color="auto"/>
        <w:bottom w:val="none" w:sz="0" w:space="0" w:color="auto"/>
        <w:right w:val="none" w:sz="0" w:space="0" w:color="auto"/>
      </w:divBdr>
    </w:div>
    <w:div w:id="2132746003">
      <w:bodyDiv w:val="1"/>
      <w:marLeft w:val="0"/>
      <w:marRight w:val="0"/>
      <w:marTop w:val="0"/>
      <w:marBottom w:val="0"/>
      <w:divBdr>
        <w:top w:val="none" w:sz="0" w:space="0" w:color="auto"/>
        <w:left w:val="none" w:sz="0" w:space="0" w:color="auto"/>
        <w:bottom w:val="none" w:sz="0" w:space="0" w:color="auto"/>
        <w:right w:val="none" w:sz="0" w:space="0" w:color="auto"/>
      </w:divBdr>
    </w:div>
    <w:div w:id="2132749419">
      <w:bodyDiv w:val="1"/>
      <w:marLeft w:val="0"/>
      <w:marRight w:val="0"/>
      <w:marTop w:val="0"/>
      <w:marBottom w:val="0"/>
      <w:divBdr>
        <w:top w:val="none" w:sz="0" w:space="0" w:color="auto"/>
        <w:left w:val="none" w:sz="0" w:space="0" w:color="auto"/>
        <w:bottom w:val="none" w:sz="0" w:space="0" w:color="auto"/>
        <w:right w:val="none" w:sz="0" w:space="0" w:color="auto"/>
      </w:divBdr>
    </w:div>
    <w:div w:id="2132750136">
      <w:bodyDiv w:val="1"/>
      <w:marLeft w:val="0"/>
      <w:marRight w:val="0"/>
      <w:marTop w:val="0"/>
      <w:marBottom w:val="0"/>
      <w:divBdr>
        <w:top w:val="none" w:sz="0" w:space="0" w:color="auto"/>
        <w:left w:val="none" w:sz="0" w:space="0" w:color="auto"/>
        <w:bottom w:val="none" w:sz="0" w:space="0" w:color="auto"/>
        <w:right w:val="none" w:sz="0" w:space="0" w:color="auto"/>
      </w:divBdr>
    </w:div>
    <w:div w:id="2132893509">
      <w:bodyDiv w:val="1"/>
      <w:marLeft w:val="0"/>
      <w:marRight w:val="0"/>
      <w:marTop w:val="0"/>
      <w:marBottom w:val="0"/>
      <w:divBdr>
        <w:top w:val="none" w:sz="0" w:space="0" w:color="auto"/>
        <w:left w:val="none" w:sz="0" w:space="0" w:color="auto"/>
        <w:bottom w:val="none" w:sz="0" w:space="0" w:color="auto"/>
        <w:right w:val="none" w:sz="0" w:space="0" w:color="auto"/>
      </w:divBdr>
    </w:div>
    <w:div w:id="2132893765">
      <w:bodyDiv w:val="1"/>
      <w:marLeft w:val="0"/>
      <w:marRight w:val="0"/>
      <w:marTop w:val="0"/>
      <w:marBottom w:val="0"/>
      <w:divBdr>
        <w:top w:val="none" w:sz="0" w:space="0" w:color="auto"/>
        <w:left w:val="none" w:sz="0" w:space="0" w:color="auto"/>
        <w:bottom w:val="none" w:sz="0" w:space="0" w:color="auto"/>
        <w:right w:val="none" w:sz="0" w:space="0" w:color="auto"/>
      </w:divBdr>
    </w:div>
    <w:div w:id="2133090712">
      <w:bodyDiv w:val="1"/>
      <w:marLeft w:val="0"/>
      <w:marRight w:val="0"/>
      <w:marTop w:val="0"/>
      <w:marBottom w:val="0"/>
      <w:divBdr>
        <w:top w:val="none" w:sz="0" w:space="0" w:color="auto"/>
        <w:left w:val="none" w:sz="0" w:space="0" w:color="auto"/>
        <w:bottom w:val="none" w:sz="0" w:space="0" w:color="auto"/>
        <w:right w:val="none" w:sz="0" w:space="0" w:color="auto"/>
      </w:divBdr>
    </w:div>
    <w:div w:id="2133403834">
      <w:bodyDiv w:val="1"/>
      <w:marLeft w:val="0"/>
      <w:marRight w:val="0"/>
      <w:marTop w:val="0"/>
      <w:marBottom w:val="0"/>
      <w:divBdr>
        <w:top w:val="none" w:sz="0" w:space="0" w:color="auto"/>
        <w:left w:val="none" w:sz="0" w:space="0" w:color="auto"/>
        <w:bottom w:val="none" w:sz="0" w:space="0" w:color="auto"/>
        <w:right w:val="none" w:sz="0" w:space="0" w:color="auto"/>
      </w:divBdr>
    </w:div>
    <w:div w:id="2133473867">
      <w:bodyDiv w:val="1"/>
      <w:marLeft w:val="0"/>
      <w:marRight w:val="0"/>
      <w:marTop w:val="0"/>
      <w:marBottom w:val="0"/>
      <w:divBdr>
        <w:top w:val="none" w:sz="0" w:space="0" w:color="auto"/>
        <w:left w:val="none" w:sz="0" w:space="0" w:color="auto"/>
        <w:bottom w:val="none" w:sz="0" w:space="0" w:color="auto"/>
        <w:right w:val="none" w:sz="0" w:space="0" w:color="auto"/>
      </w:divBdr>
    </w:div>
    <w:div w:id="2133551258">
      <w:bodyDiv w:val="1"/>
      <w:marLeft w:val="0"/>
      <w:marRight w:val="0"/>
      <w:marTop w:val="0"/>
      <w:marBottom w:val="0"/>
      <w:divBdr>
        <w:top w:val="none" w:sz="0" w:space="0" w:color="auto"/>
        <w:left w:val="none" w:sz="0" w:space="0" w:color="auto"/>
        <w:bottom w:val="none" w:sz="0" w:space="0" w:color="auto"/>
        <w:right w:val="none" w:sz="0" w:space="0" w:color="auto"/>
      </w:divBdr>
    </w:div>
    <w:div w:id="2133595487">
      <w:bodyDiv w:val="1"/>
      <w:marLeft w:val="0"/>
      <w:marRight w:val="0"/>
      <w:marTop w:val="0"/>
      <w:marBottom w:val="0"/>
      <w:divBdr>
        <w:top w:val="none" w:sz="0" w:space="0" w:color="auto"/>
        <w:left w:val="none" w:sz="0" w:space="0" w:color="auto"/>
        <w:bottom w:val="none" w:sz="0" w:space="0" w:color="auto"/>
        <w:right w:val="none" w:sz="0" w:space="0" w:color="auto"/>
      </w:divBdr>
    </w:div>
    <w:div w:id="2133866518">
      <w:bodyDiv w:val="1"/>
      <w:marLeft w:val="0"/>
      <w:marRight w:val="0"/>
      <w:marTop w:val="0"/>
      <w:marBottom w:val="0"/>
      <w:divBdr>
        <w:top w:val="none" w:sz="0" w:space="0" w:color="auto"/>
        <w:left w:val="none" w:sz="0" w:space="0" w:color="auto"/>
        <w:bottom w:val="none" w:sz="0" w:space="0" w:color="auto"/>
        <w:right w:val="none" w:sz="0" w:space="0" w:color="auto"/>
      </w:divBdr>
    </w:div>
    <w:div w:id="2133942144">
      <w:bodyDiv w:val="1"/>
      <w:marLeft w:val="0"/>
      <w:marRight w:val="0"/>
      <w:marTop w:val="0"/>
      <w:marBottom w:val="0"/>
      <w:divBdr>
        <w:top w:val="none" w:sz="0" w:space="0" w:color="auto"/>
        <w:left w:val="none" w:sz="0" w:space="0" w:color="auto"/>
        <w:bottom w:val="none" w:sz="0" w:space="0" w:color="auto"/>
        <w:right w:val="none" w:sz="0" w:space="0" w:color="auto"/>
      </w:divBdr>
    </w:div>
    <w:div w:id="2133984971">
      <w:bodyDiv w:val="1"/>
      <w:marLeft w:val="0"/>
      <w:marRight w:val="0"/>
      <w:marTop w:val="0"/>
      <w:marBottom w:val="0"/>
      <w:divBdr>
        <w:top w:val="none" w:sz="0" w:space="0" w:color="auto"/>
        <w:left w:val="none" w:sz="0" w:space="0" w:color="auto"/>
        <w:bottom w:val="none" w:sz="0" w:space="0" w:color="auto"/>
        <w:right w:val="none" w:sz="0" w:space="0" w:color="auto"/>
      </w:divBdr>
    </w:div>
    <w:div w:id="2134009075">
      <w:bodyDiv w:val="1"/>
      <w:marLeft w:val="0"/>
      <w:marRight w:val="0"/>
      <w:marTop w:val="0"/>
      <w:marBottom w:val="0"/>
      <w:divBdr>
        <w:top w:val="none" w:sz="0" w:space="0" w:color="auto"/>
        <w:left w:val="none" w:sz="0" w:space="0" w:color="auto"/>
        <w:bottom w:val="none" w:sz="0" w:space="0" w:color="auto"/>
        <w:right w:val="none" w:sz="0" w:space="0" w:color="auto"/>
      </w:divBdr>
    </w:div>
    <w:div w:id="2134012497">
      <w:bodyDiv w:val="1"/>
      <w:marLeft w:val="0"/>
      <w:marRight w:val="0"/>
      <w:marTop w:val="0"/>
      <w:marBottom w:val="0"/>
      <w:divBdr>
        <w:top w:val="none" w:sz="0" w:space="0" w:color="auto"/>
        <w:left w:val="none" w:sz="0" w:space="0" w:color="auto"/>
        <w:bottom w:val="none" w:sz="0" w:space="0" w:color="auto"/>
        <w:right w:val="none" w:sz="0" w:space="0" w:color="auto"/>
      </w:divBdr>
    </w:div>
    <w:div w:id="2134054215">
      <w:bodyDiv w:val="1"/>
      <w:marLeft w:val="0"/>
      <w:marRight w:val="0"/>
      <w:marTop w:val="0"/>
      <w:marBottom w:val="0"/>
      <w:divBdr>
        <w:top w:val="none" w:sz="0" w:space="0" w:color="auto"/>
        <w:left w:val="none" w:sz="0" w:space="0" w:color="auto"/>
        <w:bottom w:val="none" w:sz="0" w:space="0" w:color="auto"/>
        <w:right w:val="none" w:sz="0" w:space="0" w:color="auto"/>
      </w:divBdr>
    </w:div>
    <w:div w:id="2134129632">
      <w:bodyDiv w:val="1"/>
      <w:marLeft w:val="0"/>
      <w:marRight w:val="0"/>
      <w:marTop w:val="0"/>
      <w:marBottom w:val="0"/>
      <w:divBdr>
        <w:top w:val="none" w:sz="0" w:space="0" w:color="auto"/>
        <w:left w:val="none" w:sz="0" w:space="0" w:color="auto"/>
        <w:bottom w:val="none" w:sz="0" w:space="0" w:color="auto"/>
        <w:right w:val="none" w:sz="0" w:space="0" w:color="auto"/>
      </w:divBdr>
    </w:div>
    <w:div w:id="2134134924">
      <w:bodyDiv w:val="1"/>
      <w:marLeft w:val="0"/>
      <w:marRight w:val="0"/>
      <w:marTop w:val="0"/>
      <w:marBottom w:val="0"/>
      <w:divBdr>
        <w:top w:val="none" w:sz="0" w:space="0" w:color="auto"/>
        <w:left w:val="none" w:sz="0" w:space="0" w:color="auto"/>
        <w:bottom w:val="none" w:sz="0" w:space="0" w:color="auto"/>
        <w:right w:val="none" w:sz="0" w:space="0" w:color="auto"/>
      </w:divBdr>
    </w:div>
    <w:div w:id="2134206632">
      <w:bodyDiv w:val="1"/>
      <w:marLeft w:val="0"/>
      <w:marRight w:val="0"/>
      <w:marTop w:val="0"/>
      <w:marBottom w:val="0"/>
      <w:divBdr>
        <w:top w:val="none" w:sz="0" w:space="0" w:color="auto"/>
        <w:left w:val="none" w:sz="0" w:space="0" w:color="auto"/>
        <w:bottom w:val="none" w:sz="0" w:space="0" w:color="auto"/>
        <w:right w:val="none" w:sz="0" w:space="0" w:color="auto"/>
      </w:divBdr>
    </w:div>
    <w:div w:id="2134246736">
      <w:bodyDiv w:val="1"/>
      <w:marLeft w:val="0"/>
      <w:marRight w:val="0"/>
      <w:marTop w:val="0"/>
      <w:marBottom w:val="0"/>
      <w:divBdr>
        <w:top w:val="none" w:sz="0" w:space="0" w:color="auto"/>
        <w:left w:val="none" w:sz="0" w:space="0" w:color="auto"/>
        <w:bottom w:val="none" w:sz="0" w:space="0" w:color="auto"/>
        <w:right w:val="none" w:sz="0" w:space="0" w:color="auto"/>
      </w:divBdr>
    </w:div>
    <w:div w:id="2134251915">
      <w:bodyDiv w:val="1"/>
      <w:marLeft w:val="0"/>
      <w:marRight w:val="0"/>
      <w:marTop w:val="0"/>
      <w:marBottom w:val="0"/>
      <w:divBdr>
        <w:top w:val="none" w:sz="0" w:space="0" w:color="auto"/>
        <w:left w:val="none" w:sz="0" w:space="0" w:color="auto"/>
        <w:bottom w:val="none" w:sz="0" w:space="0" w:color="auto"/>
        <w:right w:val="none" w:sz="0" w:space="0" w:color="auto"/>
      </w:divBdr>
    </w:div>
    <w:div w:id="2134595107">
      <w:bodyDiv w:val="1"/>
      <w:marLeft w:val="0"/>
      <w:marRight w:val="0"/>
      <w:marTop w:val="0"/>
      <w:marBottom w:val="0"/>
      <w:divBdr>
        <w:top w:val="none" w:sz="0" w:space="0" w:color="auto"/>
        <w:left w:val="none" w:sz="0" w:space="0" w:color="auto"/>
        <w:bottom w:val="none" w:sz="0" w:space="0" w:color="auto"/>
        <w:right w:val="none" w:sz="0" w:space="0" w:color="auto"/>
      </w:divBdr>
    </w:div>
    <w:div w:id="2134665164">
      <w:bodyDiv w:val="1"/>
      <w:marLeft w:val="0"/>
      <w:marRight w:val="0"/>
      <w:marTop w:val="0"/>
      <w:marBottom w:val="0"/>
      <w:divBdr>
        <w:top w:val="none" w:sz="0" w:space="0" w:color="auto"/>
        <w:left w:val="none" w:sz="0" w:space="0" w:color="auto"/>
        <w:bottom w:val="none" w:sz="0" w:space="0" w:color="auto"/>
        <w:right w:val="none" w:sz="0" w:space="0" w:color="auto"/>
      </w:divBdr>
    </w:div>
    <w:div w:id="2134714816">
      <w:bodyDiv w:val="1"/>
      <w:marLeft w:val="0"/>
      <w:marRight w:val="0"/>
      <w:marTop w:val="0"/>
      <w:marBottom w:val="0"/>
      <w:divBdr>
        <w:top w:val="none" w:sz="0" w:space="0" w:color="auto"/>
        <w:left w:val="none" w:sz="0" w:space="0" w:color="auto"/>
        <w:bottom w:val="none" w:sz="0" w:space="0" w:color="auto"/>
        <w:right w:val="none" w:sz="0" w:space="0" w:color="auto"/>
      </w:divBdr>
    </w:div>
    <w:div w:id="2134785645">
      <w:bodyDiv w:val="1"/>
      <w:marLeft w:val="0"/>
      <w:marRight w:val="0"/>
      <w:marTop w:val="0"/>
      <w:marBottom w:val="0"/>
      <w:divBdr>
        <w:top w:val="none" w:sz="0" w:space="0" w:color="auto"/>
        <w:left w:val="none" w:sz="0" w:space="0" w:color="auto"/>
        <w:bottom w:val="none" w:sz="0" w:space="0" w:color="auto"/>
        <w:right w:val="none" w:sz="0" w:space="0" w:color="auto"/>
      </w:divBdr>
    </w:div>
    <w:div w:id="2134901896">
      <w:bodyDiv w:val="1"/>
      <w:marLeft w:val="0"/>
      <w:marRight w:val="0"/>
      <w:marTop w:val="0"/>
      <w:marBottom w:val="0"/>
      <w:divBdr>
        <w:top w:val="none" w:sz="0" w:space="0" w:color="auto"/>
        <w:left w:val="none" w:sz="0" w:space="0" w:color="auto"/>
        <w:bottom w:val="none" w:sz="0" w:space="0" w:color="auto"/>
        <w:right w:val="none" w:sz="0" w:space="0" w:color="auto"/>
      </w:divBdr>
    </w:div>
    <w:div w:id="2134906644">
      <w:bodyDiv w:val="1"/>
      <w:marLeft w:val="0"/>
      <w:marRight w:val="0"/>
      <w:marTop w:val="0"/>
      <w:marBottom w:val="0"/>
      <w:divBdr>
        <w:top w:val="none" w:sz="0" w:space="0" w:color="auto"/>
        <w:left w:val="none" w:sz="0" w:space="0" w:color="auto"/>
        <w:bottom w:val="none" w:sz="0" w:space="0" w:color="auto"/>
        <w:right w:val="none" w:sz="0" w:space="0" w:color="auto"/>
      </w:divBdr>
    </w:div>
    <w:div w:id="2135052962">
      <w:bodyDiv w:val="1"/>
      <w:marLeft w:val="0"/>
      <w:marRight w:val="0"/>
      <w:marTop w:val="0"/>
      <w:marBottom w:val="0"/>
      <w:divBdr>
        <w:top w:val="none" w:sz="0" w:space="0" w:color="auto"/>
        <w:left w:val="none" w:sz="0" w:space="0" w:color="auto"/>
        <w:bottom w:val="none" w:sz="0" w:space="0" w:color="auto"/>
        <w:right w:val="none" w:sz="0" w:space="0" w:color="auto"/>
      </w:divBdr>
    </w:div>
    <w:div w:id="2135170336">
      <w:bodyDiv w:val="1"/>
      <w:marLeft w:val="0"/>
      <w:marRight w:val="0"/>
      <w:marTop w:val="0"/>
      <w:marBottom w:val="0"/>
      <w:divBdr>
        <w:top w:val="none" w:sz="0" w:space="0" w:color="auto"/>
        <w:left w:val="none" w:sz="0" w:space="0" w:color="auto"/>
        <w:bottom w:val="none" w:sz="0" w:space="0" w:color="auto"/>
        <w:right w:val="none" w:sz="0" w:space="0" w:color="auto"/>
      </w:divBdr>
    </w:div>
    <w:div w:id="2135367108">
      <w:bodyDiv w:val="1"/>
      <w:marLeft w:val="0"/>
      <w:marRight w:val="0"/>
      <w:marTop w:val="0"/>
      <w:marBottom w:val="0"/>
      <w:divBdr>
        <w:top w:val="none" w:sz="0" w:space="0" w:color="auto"/>
        <w:left w:val="none" w:sz="0" w:space="0" w:color="auto"/>
        <w:bottom w:val="none" w:sz="0" w:space="0" w:color="auto"/>
        <w:right w:val="none" w:sz="0" w:space="0" w:color="auto"/>
      </w:divBdr>
    </w:div>
    <w:div w:id="2135439282">
      <w:bodyDiv w:val="1"/>
      <w:marLeft w:val="0"/>
      <w:marRight w:val="0"/>
      <w:marTop w:val="0"/>
      <w:marBottom w:val="0"/>
      <w:divBdr>
        <w:top w:val="none" w:sz="0" w:space="0" w:color="auto"/>
        <w:left w:val="none" w:sz="0" w:space="0" w:color="auto"/>
        <w:bottom w:val="none" w:sz="0" w:space="0" w:color="auto"/>
        <w:right w:val="none" w:sz="0" w:space="0" w:color="auto"/>
      </w:divBdr>
    </w:div>
    <w:div w:id="2135514871">
      <w:bodyDiv w:val="1"/>
      <w:marLeft w:val="0"/>
      <w:marRight w:val="0"/>
      <w:marTop w:val="0"/>
      <w:marBottom w:val="0"/>
      <w:divBdr>
        <w:top w:val="none" w:sz="0" w:space="0" w:color="auto"/>
        <w:left w:val="none" w:sz="0" w:space="0" w:color="auto"/>
        <w:bottom w:val="none" w:sz="0" w:space="0" w:color="auto"/>
        <w:right w:val="none" w:sz="0" w:space="0" w:color="auto"/>
      </w:divBdr>
    </w:div>
    <w:div w:id="2135905552">
      <w:bodyDiv w:val="1"/>
      <w:marLeft w:val="0"/>
      <w:marRight w:val="0"/>
      <w:marTop w:val="0"/>
      <w:marBottom w:val="0"/>
      <w:divBdr>
        <w:top w:val="none" w:sz="0" w:space="0" w:color="auto"/>
        <w:left w:val="none" w:sz="0" w:space="0" w:color="auto"/>
        <w:bottom w:val="none" w:sz="0" w:space="0" w:color="auto"/>
        <w:right w:val="none" w:sz="0" w:space="0" w:color="auto"/>
      </w:divBdr>
    </w:div>
    <w:div w:id="2136171356">
      <w:bodyDiv w:val="1"/>
      <w:marLeft w:val="0"/>
      <w:marRight w:val="0"/>
      <w:marTop w:val="0"/>
      <w:marBottom w:val="0"/>
      <w:divBdr>
        <w:top w:val="none" w:sz="0" w:space="0" w:color="auto"/>
        <w:left w:val="none" w:sz="0" w:space="0" w:color="auto"/>
        <w:bottom w:val="none" w:sz="0" w:space="0" w:color="auto"/>
        <w:right w:val="none" w:sz="0" w:space="0" w:color="auto"/>
      </w:divBdr>
    </w:div>
    <w:div w:id="2136218220">
      <w:bodyDiv w:val="1"/>
      <w:marLeft w:val="0"/>
      <w:marRight w:val="0"/>
      <w:marTop w:val="0"/>
      <w:marBottom w:val="0"/>
      <w:divBdr>
        <w:top w:val="none" w:sz="0" w:space="0" w:color="auto"/>
        <w:left w:val="none" w:sz="0" w:space="0" w:color="auto"/>
        <w:bottom w:val="none" w:sz="0" w:space="0" w:color="auto"/>
        <w:right w:val="none" w:sz="0" w:space="0" w:color="auto"/>
      </w:divBdr>
    </w:div>
    <w:div w:id="2136291217">
      <w:bodyDiv w:val="1"/>
      <w:marLeft w:val="0"/>
      <w:marRight w:val="0"/>
      <w:marTop w:val="0"/>
      <w:marBottom w:val="0"/>
      <w:divBdr>
        <w:top w:val="none" w:sz="0" w:space="0" w:color="auto"/>
        <w:left w:val="none" w:sz="0" w:space="0" w:color="auto"/>
        <w:bottom w:val="none" w:sz="0" w:space="0" w:color="auto"/>
        <w:right w:val="none" w:sz="0" w:space="0" w:color="auto"/>
      </w:divBdr>
    </w:div>
    <w:div w:id="2136436536">
      <w:bodyDiv w:val="1"/>
      <w:marLeft w:val="0"/>
      <w:marRight w:val="0"/>
      <w:marTop w:val="0"/>
      <w:marBottom w:val="0"/>
      <w:divBdr>
        <w:top w:val="none" w:sz="0" w:space="0" w:color="auto"/>
        <w:left w:val="none" w:sz="0" w:space="0" w:color="auto"/>
        <w:bottom w:val="none" w:sz="0" w:space="0" w:color="auto"/>
        <w:right w:val="none" w:sz="0" w:space="0" w:color="auto"/>
      </w:divBdr>
    </w:div>
    <w:div w:id="2136437732">
      <w:bodyDiv w:val="1"/>
      <w:marLeft w:val="0"/>
      <w:marRight w:val="0"/>
      <w:marTop w:val="0"/>
      <w:marBottom w:val="0"/>
      <w:divBdr>
        <w:top w:val="none" w:sz="0" w:space="0" w:color="auto"/>
        <w:left w:val="none" w:sz="0" w:space="0" w:color="auto"/>
        <w:bottom w:val="none" w:sz="0" w:space="0" w:color="auto"/>
        <w:right w:val="none" w:sz="0" w:space="0" w:color="auto"/>
      </w:divBdr>
    </w:div>
    <w:div w:id="2136483032">
      <w:bodyDiv w:val="1"/>
      <w:marLeft w:val="0"/>
      <w:marRight w:val="0"/>
      <w:marTop w:val="0"/>
      <w:marBottom w:val="0"/>
      <w:divBdr>
        <w:top w:val="none" w:sz="0" w:space="0" w:color="auto"/>
        <w:left w:val="none" w:sz="0" w:space="0" w:color="auto"/>
        <w:bottom w:val="none" w:sz="0" w:space="0" w:color="auto"/>
        <w:right w:val="none" w:sz="0" w:space="0" w:color="auto"/>
      </w:divBdr>
    </w:div>
    <w:div w:id="2136605023">
      <w:bodyDiv w:val="1"/>
      <w:marLeft w:val="0"/>
      <w:marRight w:val="0"/>
      <w:marTop w:val="0"/>
      <w:marBottom w:val="0"/>
      <w:divBdr>
        <w:top w:val="none" w:sz="0" w:space="0" w:color="auto"/>
        <w:left w:val="none" w:sz="0" w:space="0" w:color="auto"/>
        <w:bottom w:val="none" w:sz="0" w:space="0" w:color="auto"/>
        <w:right w:val="none" w:sz="0" w:space="0" w:color="auto"/>
      </w:divBdr>
    </w:div>
    <w:div w:id="2136636841">
      <w:bodyDiv w:val="1"/>
      <w:marLeft w:val="0"/>
      <w:marRight w:val="0"/>
      <w:marTop w:val="0"/>
      <w:marBottom w:val="0"/>
      <w:divBdr>
        <w:top w:val="none" w:sz="0" w:space="0" w:color="auto"/>
        <w:left w:val="none" w:sz="0" w:space="0" w:color="auto"/>
        <w:bottom w:val="none" w:sz="0" w:space="0" w:color="auto"/>
        <w:right w:val="none" w:sz="0" w:space="0" w:color="auto"/>
      </w:divBdr>
    </w:div>
    <w:div w:id="2136751640">
      <w:bodyDiv w:val="1"/>
      <w:marLeft w:val="0"/>
      <w:marRight w:val="0"/>
      <w:marTop w:val="0"/>
      <w:marBottom w:val="0"/>
      <w:divBdr>
        <w:top w:val="none" w:sz="0" w:space="0" w:color="auto"/>
        <w:left w:val="none" w:sz="0" w:space="0" w:color="auto"/>
        <w:bottom w:val="none" w:sz="0" w:space="0" w:color="auto"/>
        <w:right w:val="none" w:sz="0" w:space="0" w:color="auto"/>
      </w:divBdr>
    </w:div>
    <w:div w:id="2136869623">
      <w:bodyDiv w:val="1"/>
      <w:marLeft w:val="0"/>
      <w:marRight w:val="0"/>
      <w:marTop w:val="0"/>
      <w:marBottom w:val="0"/>
      <w:divBdr>
        <w:top w:val="none" w:sz="0" w:space="0" w:color="auto"/>
        <w:left w:val="none" w:sz="0" w:space="0" w:color="auto"/>
        <w:bottom w:val="none" w:sz="0" w:space="0" w:color="auto"/>
        <w:right w:val="none" w:sz="0" w:space="0" w:color="auto"/>
      </w:divBdr>
    </w:div>
    <w:div w:id="2136946203">
      <w:bodyDiv w:val="1"/>
      <w:marLeft w:val="0"/>
      <w:marRight w:val="0"/>
      <w:marTop w:val="0"/>
      <w:marBottom w:val="0"/>
      <w:divBdr>
        <w:top w:val="none" w:sz="0" w:space="0" w:color="auto"/>
        <w:left w:val="none" w:sz="0" w:space="0" w:color="auto"/>
        <w:bottom w:val="none" w:sz="0" w:space="0" w:color="auto"/>
        <w:right w:val="none" w:sz="0" w:space="0" w:color="auto"/>
      </w:divBdr>
    </w:div>
    <w:div w:id="2137142463">
      <w:bodyDiv w:val="1"/>
      <w:marLeft w:val="0"/>
      <w:marRight w:val="0"/>
      <w:marTop w:val="0"/>
      <w:marBottom w:val="0"/>
      <w:divBdr>
        <w:top w:val="none" w:sz="0" w:space="0" w:color="auto"/>
        <w:left w:val="none" w:sz="0" w:space="0" w:color="auto"/>
        <w:bottom w:val="none" w:sz="0" w:space="0" w:color="auto"/>
        <w:right w:val="none" w:sz="0" w:space="0" w:color="auto"/>
      </w:divBdr>
    </w:div>
    <w:div w:id="2137209805">
      <w:bodyDiv w:val="1"/>
      <w:marLeft w:val="0"/>
      <w:marRight w:val="0"/>
      <w:marTop w:val="0"/>
      <w:marBottom w:val="0"/>
      <w:divBdr>
        <w:top w:val="none" w:sz="0" w:space="0" w:color="auto"/>
        <w:left w:val="none" w:sz="0" w:space="0" w:color="auto"/>
        <w:bottom w:val="none" w:sz="0" w:space="0" w:color="auto"/>
        <w:right w:val="none" w:sz="0" w:space="0" w:color="auto"/>
      </w:divBdr>
    </w:div>
    <w:div w:id="2137330300">
      <w:bodyDiv w:val="1"/>
      <w:marLeft w:val="0"/>
      <w:marRight w:val="0"/>
      <w:marTop w:val="0"/>
      <w:marBottom w:val="0"/>
      <w:divBdr>
        <w:top w:val="none" w:sz="0" w:space="0" w:color="auto"/>
        <w:left w:val="none" w:sz="0" w:space="0" w:color="auto"/>
        <w:bottom w:val="none" w:sz="0" w:space="0" w:color="auto"/>
        <w:right w:val="none" w:sz="0" w:space="0" w:color="auto"/>
      </w:divBdr>
    </w:div>
    <w:div w:id="2137601357">
      <w:bodyDiv w:val="1"/>
      <w:marLeft w:val="0"/>
      <w:marRight w:val="0"/>
      <w:marTop w:val="0"/>
      <w:marBottom w:val="0"/>
      <w:divBdr>
        <w:top w:val="none" w:sz="0" w:space="0" w:color="auto"/>
        <w:left w:val="none" w:sz="0" w:space="0" w:color="auto"/>
        <w:bottom w:val="none" w:sz="0" w:space="0" w:color="auto"/>
        <w:right w:val="none" w:sz="0" w:space="0" w:color="auto"/>
      </w:divBdr>
    </w:div>
    <w:div w:id="2137871021">
      <w:bodyDiv w:val="1"/>
      <w:marLeft w:val="0"/>
      <w:marRight w:val="0"/>
      <w:marTop w:val="0"/>
      <w:marBottom w:val="0"/>
      <w:divBdr>
        <w:top w:val="none" w:sz="0" w:space="0" w:color="auto"/>
        <w:left w:val="none" w:sz="0" w:space="0" w:color="auto"/>
        <w:bottom w:val="none" w:sz="0" w:space="0" w:color="auto"/>
        <w:right w:val="none" w:sz="0" w:space="0" w:color="auto"/>
      </w:divBdr>
    </w:div>
    <w:div w:id="2138065872">
      <w:bodyDiv w:val="1"/>
      <w:marLeft w:val="0"/>
      <w:marRight w:val="0"/>
      <w:marTop w:val="0"/>
      <w:marBottom w:val="0"/>
      <w:divBdr>
        <w:top w:val="none" w:sz="0" w:space="0" w:color="auto"/>
        <w:left w:val="none" w:sz="0" w:space="0" w:color="auto"/>
        <w:bottom w:val="none" w:sz="0" w:space="0" w:color="auto"/>
        <w:right w:val="none" w:sz="0" w:space="0" w:color="auto"/>
      </w:divBdr>
    </w:div>
    <w:div w:id="2138134281">
      <w:bodyDiv w:val="1"/>
      <w:marLeft w:val="0"/>
      <w:marRight w:val="0"/>
      <w:marTop w:val="0"/>
      <w:marBottom w:val="0"/>
      <w:divBdr>
        <w:top w:val="none" w:sz="0" w:space="0" w:color="auto"/>
        <w:left w:val="none" w:sz="0" w:space="0" w:color="auto"/>
        <w:bottom w:val="none" w:sz="0" w:space="0" w:color="auto"/>
        <w:right w:val="none" w:sz="0" w:space="0" w:color="auto"/>
      </w:divBdr>
    </w:div>
    <w:div w:id="2138258582">
      <w:bodyDiv w:val="1"/>
      <w:marLeft w:val="0"/>
      <w:marRight w:val="0"/>
      <w:marTop w:val="0"/>
      <w:marBottom w:val="0"/>
      <w:divBdr>
        <w:top w:val="none" w:sz="0" w:space="0" w:color="auto"/>
        <w:left w:val="none" w:sz="0" w:space="0" w:color="auto"/>
        <w:bottom w:val="none" w:sz="0" w:space="0" w:color="auto"/>
        <w:right w:val="none" w:sz="0" w:space="0" w:color="auto"/>
      </w:divBdr>
    </w:div>
    <w:div w:id="2138330141">
      <w:bodyDiv w:val="1"/>
      <w:marLeft w:val="0"/>
      <w:marRight w:val="0"/>
      <w:marTop w:val="0"/>
      <w:marBottom w:val="0"/>
      <w:divBdr>
        <w:top w:val="none" w:sz="0" w:space="0" w:color="auto"/>
        <w:left w:val="none" w:sz="0" w:space="0" w:color="auto"/>
        <w:bottom w:val="none" w:sz="0" w:space="0" w:color="auto"/>
        <w:right w:val="none" w:sz="0" w:space="0" w:color="auto"/>
      </w:divBdr>
    </w:div>
    <w:div w:id="2138402090">
      <w:bodyDiv w:val="1"/>
      <w:marLeft w:val="0"/>
      <w:marRight w:val="0"/>
      <w:marTop w:val="0"/>
      <w:marBottom w:val="0"/>
      <w:divBdr>
        <w:top w:val="none" w:sz="0" w:space="0" w:color="auto"/>
        <w:left w:val="none" w:sz="0" w:space="0" w:color="auto"/>
        <w:bottom w:val="none" w:sz="0" w:space="0" w:color="auto"/>
        <w:right w:val="none" w:sz="0" w:space="0" w:color="auto"/>
      </w:divBdr>
    </w:div>
    <w:div w:id="2138447450">
      <w:bodyDiv w:val="1"/>
      <w:marLeft w:val="0"/>
      <w:marRight w:val="0"/>
      <w:marTop w:val="0"/>
      <w:marBottom w:val="0"/>
      <w:divBdr>
        <w:top w:val="none" w:sz="0" w:space="0" w:color="auto"/>
        <w:left w:val="none" w:sz="0" w:space="0" w:color="auto"/>
        <w:bottom w:val="none" w:sz="0" w:space="0" w:color="auto"/>
        <w:right w:val="none" w:sz="0" w:space="0" w:color="auto"/>
      </w:divBdr>
    </w:div>
    <w:div w:id="2138528505">
      <w:bodyDiv w:val="1"/>
      <w:marLeft w:val="0"/>
      <w:marRight w:val="0"/>
      <w:marTop w:val="0"/>
      <w:marBottom w:val="0"/>
      <w:divBdr>
        <w:top w:val="none" w:sz="0" w:space="0" w:color="auto"/>
        <w:left w:val="none" w:sz="0" w:space="0" w:color="auto"/>
        <w:bottom w:val="none" w:sz="0" w:space="0" w:color="auto"/>
        <w:right w:val="none" w:sz="0" w:space="0" w:color="auto"/>
      </w:divBdr>
    </w:div>
    <w:div w:id="2138602791">
      <w:bodyDiv w:val="1"/>
      <w:marLeft w:val="0"/>
      <w:marRight w:val="0"/>
      <w:marTop w:val="0"/>
      <w:marBottom w:val="0"/>
      <w:divBdr>
        <w:top w:val="none" w:sz="0" w:space="0" w:color="auto"/>
        <w:left w:val="none" w:sz="0" w:space="0" w:color="auto"/>
        <w:bottom w:val="none" w:sz="0" w:space="0" w:color="auto"/>
        <w:right w:val="none" w:sz="0" w:space="0" w:color="auto"/>
      </w:divBdr>
    </w:div>
    <w:div w:id="2138645056">
      <w:bodyDiv w:val="1"/>
      <w:marLeft w:val="0"/>
      <w:marRight w:val="0"/>
      <w:marTop w:val="0"/>
      <w:marBottom w:val="0"/>
      <w:divBdr>
        <w:top w:val="none" w:sz="0" w:space="0" w:color="auto"/>
        <w:left w:val="none" w:sz="0" w:space="0" w:color="auto"/>
        <w:bottom w:val="none" w:sz="0" w:space="0" w:color="auto"/>
        <w:right w:val="none" w:sz="0" w:space="0" w:color="auto"/>
      </w:divBdr>
    </w:div>
    <w:div w:id="2138717086">
      <w:bodyDiv w:val="1"/>
      <w:marLeft w:val="0"/>
      <w:marRight w:val="0"/>
      <w:marTop w:val="0"/>
      <w:marBottom w:val="0"/>
      <w:divBdr>
        <w:top w:val="none" w:sz="0" w:space="0" w:color="auto"/>
        <w:left w:val="none" w:sz="0" w:space="0" w:color="auto"/>
        <w:bottom w:val="none" w:sz="0" w:space="0" w:color="auto"/>
        <w:right w:val="none" w:sz="0" w:space="0" w:color="auto"/>
      </w:divBdr>
    </w:div>
    <w:div w:id="2138721202">
      <w:bodyDiv w:val="1"/>
      <w:marLeft w:val="0"/>
      <w:marRight w:val="0"/>
      <w:marTop w:val="0"/>
      <w:marBottom w:val="0"/>
      <w:divBdr>
        <w:top w:val="none" w:sz="0" w:space="0" w:color="auto"/>
        <w:left w:val="none" w:sz="0" w:space="0" w:color="auto"/>
        <w:bottom w:val="none" w:sz="0" w:space="0" w:color="auto"/>
        <w:right w:val="none" w:sz="0" w:space="0" w:color="auto"/>
      </w:divBdr>
    </w:div>
    <w:div w:id="2138790995">
      <w:bodyDiv w:val="1"/>
      <w:marLeft w:val="0"/>
      <w:marRight w:val="0"/>
      <w:marTop w:val="0"/>
      <w:marBottom w:val="0"/>
      <w:divBdr>
        <w:top w:val="none" w:sz="0" w:space="0" w:color="auto"/>
        <w:left w:val="none" w:sz="0" w:space="0" w:color="auto"/>
        <w:bottom w:val="none" w:sz="0" w:space="0" w:color="auto"/>
        <w:right w:val="none" w:sz="0" w:space="0" w:color="auto"/>
      </w:divBdr>
    </w:div>
    <w:div w:id="2138910403">
      <w:bodyDiv w:val="1"/>
      <w:marLeft w:val="0"/>
      <w:marRight w:val="0"/>
      <w:marTop w:val="0"/>
      <w:marBottom w:val="0"/>
      <w:divBdr>
        <w:top w:val="none" w:sz="0" w:space="0" w:color="auto"/>
        <w:left w:val="none" w:sz="0" w:space="0" w:color="auto"/>
        <w:bottom w:val="none" w:sz="0" w:space="0" w:color="auto"/>
        <w:right w:val="none" w:sz="0" w:space="0" w:color="auto"/>
      </w:divBdr>
    </w:div>
    <w:div w:id="2139031914">
      <w:bodyDiv w:val="1"/>
      <w:marLeft w:val="0"/>
      <w:marRight w:val="0"/>
      <w:marTop w:val="0"/>
      <w:marBottom w:val="0"/>
      <w:divBdr>
        <w:top w:val="none" w:sz="0" w:space="0" w:color="auto"/>
        <w:left w:val="none" w:sz="0" w:space="0" w:color="auto"/>
        <w:bottom w:val="none" w:sz="0" w:space="0" w:color="auto"/>
        <w:right w:val="none" w:sz="0" w:space="0" w:color="auto"/>
      </w:divBdr>
    </w:div>
    <w:div w:id="2139226927">
      <w:bodyDiv w:val="1"/>
      <w:marLeft w:val="0"/>
      <w:marRight w:val="0"/>
      <w:marTop w:val="0"/>
      <w:marBottom w:val="0"/>
      <w:divBdr>
        <w:top w:val="none" w:sz="0" w:space="0" w:color="auto"/>
        <w:left w:val="none" w:sz="0" w:space="0" w:color="auto"/>
        <w:bottom w:val="none" w:sz="0" w:space="0" w:color="auto"/>
        <w:right w:val="none" w:sz="0" w:space="0" w:color="auto"/>
      </w:divBdr>
    </w:div>
    <w:div w:id="2139255019">
      <w:bodyDiv w:val="1"/>
      <w:marLeft w:val="0"/>
      <w:marRight w:val="0"/>
      <w:marTop w:val="0"/>
      <w:marBottom w:val="0"/>
      <w:divBdr>
        <w:top w:val="none" w:sz="0" w:space="0" w:color="auto"/>
        <w:left w:val="none" w:sz="0" w:space="0" w:color="auto"/>
        <w:bottom w:val="none" w:sz="0" w:space="0" w:color="auto"/>
        <w:right w:val="none" w:sz="0" w:space="0" w:color="auto"/>
      </w:divBdr>
    </w:div>
    <w:div w:id="2139297238">
      <w:bodyDiv w:val="1"/>
      <w:marLeft w:val="0"/>
      <w:marRight w:val="0"/>
      <w:marTop w:val="0"/>
      <w:marBottom w:val="0"/>
      <w:divBdr>
        <w:top w:val="none" w:sz="0" w:space="0" w:color="auto"/>
        <w:left w:val="none" w:sz="0" w:space="0" w:color="auto"/>
        <w:bottom w:val="none" w:sz="0" w:space="0" w:color="auto"/>
        <w:right w:val="none" w:sz="0" w:space="0" w:color="auto"/>
      </w:divBdr>
    </w:div>
    <w:div w:id="2139447756">
      <w:bodyDiv w:val="1"/>
      <w:marLeft w:val="0"/>
      <w:marRight w:val="0"/>
      <w:marTop w:val="0"/>
      <w:marBottom w:val="0"/>
      <w:divBdr>
        <w:top w:val="none" w:sz="0" w:space="0" w:color="auto"/>
        <w:left w:val="none" w:sz="0" w:space="0" w:color="auto"/>
        <w:bottom w:val="none" w:sz="0" w:space="0" w:color="auto"/>
        <w:right w:val="none" w:sz="0" w:space="0" w:color="auto"/>
      </w:divBdr>
    </w:div>
    <w:div w:id="2139492543">
      <w:bodyDiv w:val="1"/>
      <w:marLeft w:val="0"/>
      <w:marRight w:val="0"/>
      <w:marTop w:val="0"/>
      <w:marBottom w:val="0"/>
      <w:divBdr>
        <w:top w:val="none" w:sz="0" w:space="0" w:color="auto"/>
        <w:left w:val="none" w:sz="0" w:space="0" w:color="auto"/>
        <w:bottom w:val="none" w:sz="0" w:space="0" w:color="auto"/>
        <w:right w:val="none" w:sz="0" w:space="0" w:color="auto"/>
      </w:divBdr>
    </w:div>
    <w:div w:id="2139570586">
      <w:bodyDiv w:val="1"/>
      <w:marLeft w:val="0"/>
      <w:marRight w:val="0"/>
      <w:marTop w:val="0"/>
      <w:marBottom w:val="0"/>
      <w:divBdr>
        <w:top w:val="none" w:sz="0" w:space="0" w:color="auto"/>
        <w:left w:val="none" w:sz="0" w:space="0" w:color="auto"/>
        <w:bottom w:val="none" w:sz="0" w:space="0" w:color="auto"/>
        <w:right w:val="none" w:sz="0" w:space="0" w:color="auto"/>
      </w:divBdr>
    </w:div>
    <w:div w:id="2139638633">
      <w:bodyDiv w:val="1"/>
      <w:marLeft w:val="0"/>
      <w:marRight w:val="0"/>
      <w:marTop w:val="0"/>
      <w:marBottom w:val="0"/>
      <w:divBdr>
        <w:top w:val="none" w:sz="0" w:space="0" w:color="auto"/>
        <w:left w:val="none" w:sz="0" w:space="0" w:color="auto"/>
        <w:bottom w:val="none" w:sz="0" w:space="0" w:color="auto"/>
        <w:right w:val="none" w:sz="0" w:space="0" w:color="auto"/>
      </w:divBdr>
    </w:div>
    <w:div w:id="2139831715">
      <w:bodyDiv w:val="1"/>
      <w:marLeft w:val="0"/>
      <w:marRight w:val="0"/>
      <w:marTop w:val="0"/>
      <w:marBottom w:val="0"/>
      <w:divBdr>
        <w:top w:val="none" w:sz="0" w:space="0" w:color="auto"/>
        <w:left w:val="none" w:sz="0" w:space="0" w:color="auto"/>
        <w:bottom w:val="none" w:sz="0" w:space="0" w:color="auto"/>
        <w:right w:val="none" w:sz="0" w:space="0" w:color="auto"/>
      </w:divBdr>
    </w:div>
    <w:div w:id="2139839545">
      <w:bodyDiv w:val="1"/>
      <w:marLeft w:val="0"/>
      <w:marRight w:val="0"/>
      <w:marTop w:val="0"/>
      <w:marBottom w:val="0"/>
      <w:divBdr>
        <w:top w:val="none" w:sz="0" w:space="0" w:color="auto"/>
        <w:left w:val="none" w:sz="0" w:space="0" w:color="auto"/>
        <w:bottom w:val="none" w:sz="0" w:space="0" w:color="auto"/>
        <w:right w:val="none" w:sz="0" w:space="0" w:color="auto"/>
      </w:divBdr>
    </w:div>
    <w:div w:id="2139953289">
      <w:bodyDiv w:val="1"/>
      <w:marLeft w:val="0"/>
      <w:marRight w:val="0"/>
      <w:marTop w:val="0"/>
      <w:marBottom w:val="0"/>
      <w:divBdr>
        <w:top w:val="none" w:sz="0" w:space="0" w:color="auto"/>
        <w:left w:val="none" w:sz="0" w:space="0" w:color="auto"/>
        <w:bottom w:val="none" w:sz="0" w:space="0" w:color="auto"/>
        <w:right w:val="none" w:sz="0" w:space="0" w:color="auto"/>
      </w:divBdr>
    </w:div>
    <w:div w:id="2140101472">
      <w:bodyDiv w:val="1"/>
      <w:marLeft w:val="0"/>
      <w:marRight w:val="0"/>
      <w:marTop w:val="0"/>
      <w:marBottom w:val="0"/>
      <w:divBdr>
        <w:top w:val="none" w:sz="0" w:space="0" w:color="auto"/>
        <w:left w:val="none" w:sz="0" w:space="0" w:color="auto"/>
        <w:bottom w:val="none" w:sz="0" w:space="0" w:color="auto"/>
        <w:right w:val="none" w:sz="0" w:space="0" w:color="auto"/>
      </w:divBdr>
    </w:div>
    <w:div w:id="2140295287">
      <w:bodyDiv w:val="1"/>
      <w:marLeft w:val="0"/>
      <w:marRight w:val="0"/>
      <w:marTop w:val="0"/>
      <w:marBottom w:val="0"/>
      <w:divBdr>
        <w:top w:val="none" w:sz="0" w:space="0" w:color="auto"/>
        <w:left w:val="none" w:sz="0" w:space="0" w:color="auto"/>
        <w:bottom w:val="none" w:sz="0" w:space="0" w:color="auto"/>
        <w:right w:val="none" w:sz="0" w:space="0" w:color="auto"/>
      </w:divBdr>
    </w:div>
    <w:div w:id="2140343475">
      <w:bodyDiv w:val="1"/>
      <w:marLeft w:val="0"/>
      <w:marRight w:val="0"/>
      <w:marTop w:val="0"/>
      <w:marBottom w:val="0"/>
      <w:divBdr>
        <w:top w:val="none" w:sz="0" w:space="0" w:color="auto"/>
        <w:left w:val="none" w:sz="0" w:space="0" w:color="auto"/>
        <w:bottom w:val="none" w:sz="0" w:space="0" w:color="auto"/>
        <w:right w:val="none" w:sz="0" w:space="0" w:color="auto"/>
      </w:divBdr>
    </w:div>
    <w:div w:id="2140343531">
      <w:bodyDiv w:val="1"/>
      <w:marLeft w:val="0"/>
      <w:marRight w:val="0"/>
      <w:marTop w:val="0"/>
      <w:marBottom w:val="0"/>
      <w:divBdr>
        <w:top w:val="none" w:sz="0" w:space="0" w:color="auto"/>
        <w:left w:val="none" w:sz="0" w:space="0" w:color="auto"/>
        <w:bottom w:val="none" w:sz="0" w:space="0" w:color="auto"/>
        <w:right w:val="none" w:sz="0" w:space="0" w:color="auto"/>
      </w:divBdr>
    </w:div>
    <w:div w:id="2140343737">
      <w:bodyDiv w:val="1"/>
      <w:marLeft w:val="0"/>
      <w:marRight w:val="0"/>
      <w:marTop w:val="0"/>
      <w:marBottom w:val="0"/>
      <w:divBdr>
        <w:top w:val="none" w:sz="0" w:space="0" w:color="auto"/>
        <w:left w:val="none" w:sz="0" w:space="0" w:color="auto"/>
        <w:bottom w:val="none" w:sz="0" w:space="0" w:color="auto"/>
        <w:right w:val="none" w:sz="0" w:space="0" w:color="auto"/>
      </w:divBdr>
    </w:div>
    <w:div w:id="2140369853">
      <w:bodyDiv w:val="1"/>
      <w:marLeft w:val="0"/>
      <w:marRight w:val="0"/>
      <w:marTop w:val="0"/>
      <w:marBottom w:val="0"/>
      <w:divBdr>
        <w:top w:val="none" w:sz="0" w:space="0" w:color="auto"/>
        <w:left w:val="none" w:sz="0" w:space="0" w:color="auto"/>
        <w:bottom w:val="none" w:sz="0" w:space="0" w:color="auto"/>
        <w:right w:val="none" w:sz="0" w:space="0" w:color="auto"/>
      </w:divBdr>
    </w:div>
    <w:div w:id="2140419656">
      <w:bodyDiv w:val="1"/>
      <w:marLeft w:val="0"/>
      <w:marRight w:val="0"/>
      <w:marTop w:val="0"/>
      <w:marBottom w:val="0"/>
      <w:divBdr>
        <w:top w:val="none" w:sz="0" w:space="0" w:color="auto"/>
        <w:left w:val="none" w:sz="0" w:space="0" w:color="auto"/>
        <w:bottom w:val="none" w:sz="0" w:space="0" w:color="auto"/>
        <w:right w:val="none" w:sz="0" w:space="0" w:color="auto"/>
      </w:divBdr>
    </w:div>
    <w:div w:id="2140613159">
      <w:bodyDiv w:val="1"/>
      <w:marLeft w:val="0"/>
      <w:marRight w:val="0"/>
      <w:marTop w:val="0"/>
      <w:marBottom w:val="0"/>
      <w:divBdr>
        <w:top w:val="none" w:sz="0" w:space="0" w:color="auto"/>
        <w:left w:val="none" w:sz="0" w:space="0" w:color="auto"/>
        <w:bottom w:val="none" w:sz="0" w:space="0" w:color="auto"/>
        <w:right w:val="none" w:sz="0" w:space="0" w:color="auto"/>
      </w:divBdr>
    </w:div>
    <w:div w:id="2140802301">
      <w:bodyDiv w:val="1"/>
      <w:marLeft w:val="0"/>
      <w:marRight w:val="0"/>
      <w:marTop w:val="0"/>
      <w:marBottom w:val="0"/>
      <w:divBdr>
        <w:top w:val="none" w:sz="0" w:space="0" w:color="auto"/>
        <w:left w:val="none" w:sz="0" w:space="0" w:color="auto"/>
        <w:bottom w:val="none" w:sz="0" w:space="0" w:color="auto"/>
        <w:right w:val="none" w:sz="0" w:space="0" w:color="auto"/>
      </w:divBdr>
    </w:div>
    <w:div w:id="2140878471">
      <w:bodyDiv w:val="1"/>
      <w:marLeft w:val="0"/>
      <w:marRight w:val="0"/>
      <w:marTop w:val="0"/>
      <w:marBottom w:val="0"/>
      <w:divBdr>
        <w:top w:val="none" w:sz="0" w:space="0" w:color="auto"/>
        <w:left w:val="none" w:sz="0" w:space="0" w:color="auto"/>
        <w:bottom w:val="none" w:sz="0" w:space="0" w:color="auto"/>
        <w:right w:val="none" w:sz="0" w:space="0" w:color="auto"/>
      </w:divBdr>
    </w:div>
    <w:div w:id="2141267768">
      <w:bodyDiv w:val="1"/>
      <w:marLeft w:val="0"/>
      <w:marRight w:val="0"/>
      <w:marTop w:val="0"/>
      <w:marBottom w:val="0"/>
      <w:divBdr>
        <w:top w:val="none" w:sz="0" w:space="0" w:color="auto"/>
        <w:left w:val="none" w:sz="0" w:space="0" w:color="auto"/>
        <w:bottom w:val="none" w:sz="0" w:space="0" w:color="auto"/>
        <w:right w:val="none" w:sz="0" w:space="0" w:color="auto"/>
      </w:divBdr>
    </w:div>
    <w:div w:id="2141341638">
      <w:bodyDiv w:val="1"/>
      <w:marLeft w:val="0"/>
      <w:marRight w:val="0"/>
      <w:marTop w:val="0"/>
      <w:marBottom w:val="0"/>
      <w:divBdr>
        <w:top w:val="none" w:sz="0" w:space="0" w:color="auto"/>
        <w:left w:val="none" w:sz="0" w:space="0" w:color="auto"/>
        <w:bottom w:val="none" w:sz="0" w:space="0" w:color="auto"/>
        <w:right w:val="none" w:sz="0" w:space="0" w:color="auto"/>
      </w:divBdr>
    </w:div>
    <w:div w:id="2141528885">
      <w:bodyDiv w:val="1"/>
      <w:marLeft w:val="0"/>
      <w:marRight w:val="0"/>
      <w:marTop w:val="0"/>
      <w:marBottom w:val="0"/>
      <w:divBdr>
        <w:top w:val="none" w:sz="0" w:space="0" w:color="auto"/>
        <w:left w:val="none" w:sz="0" w:space="0" w:color="auto"/>
        <w:bottom w:val="none" w:sz="0" w:space="0" w:color="auto"/>
        <w:right w:val="none" w:sz="0" w:space="0" w:color="auto"/>
      </w:divBdr>
    </w:div>
    <w:div w:id="2141537223">
      <w:bodyDiv w:val="1"/>
      <w:marLeft w:val="0"/>
      <w:marRight w:val="0"/>
      <w:marTop w:val="0"/>
      <w:marBottom w:val="0"/>
      <w:divBdr>
        <w:top w:val="none" w:sz="0" w:space="0" w:color="auto"/>
        <w:left w:val="none" w:sz="0" w:space="0" w:color="auto"/>
        <w:bottom w:val="none" w:sz="0" w:space="0" w:color="auto"/>
        <w:right w:val="none" w:sz="0" w:space="0" w:color="auto"/>
      </w:divBdr>
    </w:div>
    <w:div w:id="2141651182">
      <w:bodyDiv w:val="1"/>
      <w:marLeft w:val="0"/>
      <w:marRight w:val="0"/>
      <w:marTop w:val="0"/>
      <w:marBottom w:val="0"/>
      <w:divBdr>
        <w:top w:val="none" w:sz="0" w:space="0" w:color="auto"/>
        <w:left w:val="none" w:sz="0" w:space="0" w:color="auto"/>
        <w:bottom w:val="none" w:sz="0" w:space="0" w:color="auto"/>
        <w:right w:val="none" w:sz="0" w:space="0" w:color="auto"/>
      </w:divBdr>
    </w:div>
    <w:div w:id="2141803513">
      <w:bodyDiv w:val="1"/>
      <w:marLeft w:val="0"/>
      <w:marRight w:val="0"/>
      <w:marTop w:val="0"/>
      <w:marBottom w:val="0"/>
      <w:divBdr>
        <w:top w:val="none" w:sz="0" w:space="0" w:color="auto"/>
        <w:left w:val="none" w:sz="0" w:space="0" w:color="auto"/>
        <w:bottom w:val="none" w:sz="0" w:space="0" w:color="auto"/>
        <w:right w:val="none" w:sz="0" w:space="0" w:color="auto"/>
      </w:divBdr>
    </w:div>
    <w:div w:id="2141915830">
      <w:bodyDiv w:val="1"/>
      <w:marLeft w:val="0"/>
      <w:marRight w:val="0"/>
      <w:marTop w:val="0"/>
      <w:marBottom w:val="0"/>
      <w:divBdr>
        <w:top w:val="none" w:sz="0" w:space="0" w:color="auto"/>
        <w:left w:val="none" w:sz="0" w:space="0" w:color="auto"/>
        <w:bottom w:val="none" w:sz="0" w:space="0" w:color="auto"/>
        <w:right w:val="none" w:sz="0" w:space="0" w:color="auto"/>
      </w:divBdr>
    </w:div>
    <w:div w:id="2142307872">
      <w:bodyDiv w:val="1"/>
      <w:marLeft w:val="0"/>
      <w:marRight w:val="0"/>
      <w:marTop w:val="0"/>
      <w:marBottom w:val="0"/>
      <w:divBdr>
        <w:top w:val="none" w:sz="0" w:space="0" w:color="auto"/>
        <w:left w:val="none" w:sz="0" w:space="0" w:color="auto"/>
        <w:bottom w:val="none" w:sz="0" w:space="0" w:color="auto"/>
        <w:right w:val="none" w:sz="0" w:space="0" w:color="auto"/>
      </w:divBdr>
    </w:div>
    <w:div w:id="2142455562">
      <w:bodyDiv w:val="1"/>
      <w:marLeft w:val="0"/>
      <w:marRight w:val="0"/>
      <w:marTop w:val="0"/>
      <w:marBottom w:val="0"/>
      <w:divBdr>
        <w:top w:val="none" w:sz="0" w:space="0" w:color="auto"/>
        <w:left w:val="none" w:sz="0" w:space="0" w:color="auto"/>
        <w:bottom w:val="none" w:sz="0" w:space="0" w:color="auto"/>
        <w:right w:val="none" w:sz="0" w:space="0" w:color="auto"/>
      </w:divBdr>
    </w:div>
    <w:div w:id="2142570180">
      <w:bodyDiv w:val="1"/>
      <w:marLeft w:val="0"/>
      <w:marRight w:val="0"/>
      <w:marTop w:val="0"/>
      <w:marBottom w:val="0"/>
      <w:divBdr>
        <w:top w:val="none" w:sz="0" w:space="0" w:color="auto"/>
        <w:left w:val="none" w:sz="0" w:space="0" w:color="auto"/>
        <w:bottom w:val="none" w:sz="0" w:space="0" w:color="auto"/>
        <w:right w:val="none" w:sz="0" w:space="0" w:color="auto"/>
      </w:divBdr>
    </w:div>
    <w:div w:id="2142571069">
      <w:bodyDiv w:val="1"/>
      <w:marLeft w:val="0"/>
      <w:marRight w:val="0"/>
      <w:marTop w:val="0"/>
      <w:marBottom w:val="0"/>
      <w:divBdr>
        <w:top w:val="none" w:sz="0" w:space="0" w:color="auto"/>
        <w:left w:val="none" w:sz="0" w:space="0" w:color="auto"/>
        <w:bottom w:val="none" w:sz="0" w:space="0" w:color="auto"/>
        <w:right w:val="none" w:sz="0" w:space="0" w:color="auto"/>
      </w:divBdr>
    </w:div>
    <w:div w:id="2142575939">
      <w:bodyDiv w:val="1"/>
      <w:marLeft w:val="0"/>
      <w:marRight w:val="0"/>
      <w:marTop w:val="0"/>
      <w:marBottom w:val="0"/>
      <w:divBdr>
        <w:top w:val="none" w:sz="0" w:space="0" w:color="auto"/>
        <w:left w:val="none" w:sz="0" w:space="0" w:color="auto"/>
        <w:bottom w:val="none" w:sz="0" w:space="0" w:color="auto"/>
        <w:right w:val="none" w:sz="0" w:space="0" w:color="auto"/>
      </w:divBdr>
    </w:div>
    <w:div w:id="2142647190">
      <w:bodyDiv w:val="1"/>
      <w:marLeft w:val="0"/>
      <w:marRight w:val="0"/>
      <w:marTop w:val="0"/>
      <w:marBottom w:val="0"/>
      <w:divBdr>
        <w:top w:val="none" w:sz="0" w:space="0" w:color="auto"/>
        <w:left w:val="none" w:sz="0" w:space="0" w:color="auto"/>
        <w:bottom w:val="none" w:sz="0" w:space="0" w:color="auto"/>
        <w:right w:val="none" w:sz="0" w:space="0" w:color="auto"/>
      </w:divBdr>
    </w:div>
    <w:div w:id="2142647886">
      <w:bodyDiv w:val="1"/>
      <w:marLeft w:val="0"/>
      <w:marRight w:val="0"/>
      <w:marTop w:val="0"/>
      <w:marBottom w:val="0"/>
      <w:divBdr>
        <w:top w:val="none" w:sz="0" w:space="0" w:color="auto"/>
        <w:left w:val="none" w:sz="0" w:space="0" w:color="auto"/>
        <w:bottom w:val="none" w:sz="0" w:space="0" w:color="auto"/>
        <w:right w:val="none" w:sz="0" w:space="0" w:color="auto"/>
      </w:divBdr>
    </w:div>
    <w:div w:id="2142724292">
      <w:bodyDiv w:val="1"/>
      <w:marLeft w:val="0"/>
      <w:marRight w:val="0"/>
      <w:marTop w:val="0"/>
      <w:marBottom w:val="0"/>
      <w:divBdr>
        <w:top w:val="none" w:sz="0" w:space="0" w:color="auto"/>
        <w:left w:val="none" w:sz="0" w:space="0" w:color="auto"/>
        <w:bottom w:val="none" w:sz="0" w:space="0" w:color="auto"/>
        <w:right w:val="none" w:sz="0" w:space="0" w:color="auto"/>
      </w:divBdr>
    </w:div>
    <w:div w:id="2142767041">
      <w:bodyDiv w:val="1"/>
      <w:marLeft w:val="0"/>
      <w:marRight w:val="0"/>
      <w:marTop w:val="0"/>
      <w:marBottom w:val="0"/>
      <w:divBdr>
        <w:top w:val="none" w:sz="0" w:space="0" w:color="auto"/>
        <w:left w:val="none" w:sz="0" w:space="0" w:color="auto"/>
        <w:bottom w:val="none" w:sz="0" w:space="0" w:color="auto"/>
        <w:right w:val="none" w:sz="0" w:space="0" w:color="auto"/>
      </w:divBdr>
    </w:div>
    <w:div w:id="2143033382">
      <w:bodyDiv w:val="1"/>
      <w:marLeft w:val="0"/>
      <w:marRight w:val="0"/>
      <w:marTop w:val="0"/>
      <w:marBottom w:val="0"/>
      <w:divBdr>
        <w:top w:val="none" w:sz="0" w:space="0" w:color="auto"/>
        <w:left w:val="none" w:sz="0" w:space="0" w:color="auto"/>
        <w:bottom w:val="none" w:sz="0" w:space="0" w:color="auto"/>
        <w:right w:val="none" w:sz="0" w:space="0" w:color="auto"/>
      </w:divBdr>
    </w:div>
    <w:div w:id="2143305188">
      <w:bodyDiv w:val="1"/>
      <w:marLeft w:val="0"/>
      <w:marRight w:val="0"/>
      <w:marTop w:val="0"/>
      <w:marBottom w:val="0"/>
      <w:divBdr>
        <w:top w:val="none" w:sz="0" w:space="0" w:color="auto"/>
        <w:left w:val="none" w:sz="0" w:space="0" w:color="auto"/>
        <w:bottom w:val="none" w:sz="0" w:space="0" w:color="auto"/>
        <w:right w:val="none" w:sz="0" w:space="0" w:color="auto"/>
      </w:divBdr>
    </w:div>
    <w:div w:id="2143645488">
      <w:bodyDiv w:val="1"/>
      <w:marLeft w:val="0"/>
      <w:marRight w:val="0"/>
      <w:marTop w:val="0"/>
      <w:marBottom w:val="0"/>
      <w:divBdr>
        <w:top w:val="none" w:sz="0" w:space="0" w:color="auto"/>
        <w:left w:val="none" w:sz="0" w:space="0" w:color="auto"/>
        <w:bottom w:val="none" w:sz="0" w:space="0" w:color="auto"/>
        <w:right w:val="none" w:sz="0" w:space="0" w:color="auto"/>
      </w:divBdr>
    </w:div>
    <w:div w:id="2143689199">
      <w:bodyDiv w:val="1"/>
      <w:marLeft w:val="0"/>
      <w:marRight w:val="0"/>
      <w:marTop w:val="0"/>
      <w:marBottom w:val="0"/>
      <w:divBdr>
        <w:top w:val="none" w:sz="0" w:space="0" w:color="auto"/>
        <w:left w:val="none" w:sz="0" w:space="0" w:color="auto"/>
        <w:bottom w:val="none" w:sz="0" w:space="0" w:color="auto"/>
        <w:right w:val="none" w:sz="0" w:space="0" w:color="auto"/>
      </w:divBdr>
    </w:div>
    <w:div w:id="2143838902">
      <w:bodyDiv w:val="1"/>
      <w:marLeft w:val="0"/>
      <w:marRight w:val="0"/>
      <w:marTop w:val="0"/>
      <w:marBottom w:val="0"/>
      <w:divBdr>
        <w:top w:val="none" w:sz="0" w:space="0" w:color="auto"/>
        <w:left w:val="none" w:sz="0" w:space="0" w:color="auto"/>
        <w:bottom w:val="none" w:sz="0" w:space="0" w:color="auto"/>
        <w:right w:val="none" w:sz="0" w:space="0" w:color="auto"/>
      </w:divBdr>
    </w:div>
    <w:div w:id="2143840526">
      <w:bodyDiv w:val="1"/>
      <w:marLeft w:val="0"/>
      <w:marRight w:val="0"/>
      <w:marTop w:val="0"/>
      <w:marBottom w:val="0"/>
      <w:divBdr>
        <w:top w:val="none" w:sz="0" w:space="0" w:color="auto"/>
        <w:left w:val="none" w:sz="0" w:space="0" w:color="auto"/>
        <w:bottom w:val="none" w:sz="0" w:space="0" w:color="auto"/>
        <w:right w:val="none" w:sz="0" w:space="0" w:color="auto"/>
      </w:divBdr>
    </w:div>
    <w:div w:id="2143888232">
      <w:bodyDiv w:val="1"/>
      <w:marLeft w:val="0"/>
      <w:marRight w:val="0"/>
      <w:marTop w:val="0"/>
      <w:marBottom w:val="0"/>
      <w:divBdr>
        <w:top w:val="none" w:sz="0" w:space="0" w:color="auto"/>
        <w:left w:val="none" w:sz="0" w:space="0" w:color="auto"/>
        <w:bottom w:val="none" w:sz="0" w:space="0" w:color="auto"/>
        <w:right w:val="none" w:sz="0" w:space="0" w:color="auto"/>
      </w:divBdr>
    </w:div>
    <w:div w:id="2144154479">
      <w:bodyDiv w:val="1"/>
      <w:marLeft w:val="0"/>
      <w:marRight w:val="0"/>
      <w:marTop w:val="0"/>
      <w:marBottom w:val="0"/>
      <w:divBdr>
        <w:top w:val="none" w:sz="0" w:space="0" w:color="auto"/>
        <w:left w:val="none" w:sz="0" w:space="0" w:color="auto"/>
        <w:bottom w:val="none" w:sz="0" w:space="0" w:color="auto"/>
        <w:right w:val="none" w:sz="0" w:space="0" w:color="auto"/>
      </w:divBdr>
    </w:div>
    <w:div w:id="2144155628">
      <w:bodyDiv w:val="1"/>
      <w:marLeft w:val="0"/>
      <w:marRight w:val="0"/>
      <w:marTop w:val="0"/>
      <w:marBottom w:val="0"/>
      <w:divBdr>
        <w:top w:val="none" w:sz="0" w:space="0" w:color="auto"/>
        <w:left w:val="none" w:sz="0" w:space="0" w:color="auto"/>
        <w:bottom w:val="none" w:sz="0" w:space="0" w:color="auto"/>
        <w:right w:val="none" w:sz="0" w:space="0" w:color="auto"/>
      </w:divBdr>
    </w:div>
    <w:div w:id="2144230334">
      <w:bodyDiv w:val="1"/>
      <w:marLeft w:val="0"/>
      <w:marRight w:val="0"/>
      <w:marTop w:val="0"/>
      <w:marBottom w:val="0"/>
      <w:divBdr>
        <w:top w:val="none" w:sz="0" w:space="0" w:color="auto"/>
        <w:left w:val="none" w:sz="0" w:space="0" w:color="auto"/>
        <w:bottom w:val="none" w:sz="0" w:space="0" w:color="auto"/>
        <w:right w:val="none" w:sz="0" w:space="0" w:color="auto"/>
      </w:divBdr>
    </w:div>
    <w:div w:id="2144304502">
      <w:bodyDiv w:val="1"/>
      <w:marLeft w:val="0"/>
      <w:marRight w:val="0"/>
      <w:marTop w:val="0"/>
      <w:marBottom w:val="0"/>
      <w:divBdr>
        <w:top w:val="none" w:sz="0" w:space="0" w:color="auto"/>
        <w:left w:val="none" w:sz="0" w:space="0" w:color="auto"/>
        <w:bottom w:val="none" w:sz="0" w:space="0" w:color="auto"/>
        <w:right w:val="none" w:sz="0" w:space="0" w:color="auto"/>
      </w:divBdr>
    </w:div>
    <w:div w:id="2144343231">
      <w:bodyDiv w:val="1"/>
      <w:marLeft w:val="0"/>
      <w:marRight w:val="0"/>
      <w:marTop w:val="0"/>
      <w:marBottom w:val="0"/>
      <w:divBdr>
        <w:top w:val="none" w:sz="0" w:space="0" w:color="auto"/>
        <w:left w:val="none" w:sz="0" w:space="0" w:color="auto"/>
        <w:bottom w:val="none" w:sz="0" w:space="0" w:color="auto"/>
        <w:right w:val="none" w:sz="0" w:space="0" w:color="auto"/>
      </w:divBdr>
    </w:div>
    <w:div w:id="2144423146">
      <w:bodyDiv w:val="1"/>
      <w:marLeft w:val="0"/>
      <w:marRight w:val="0"/>
      <w:marTop w:val="0"/>
      <w:marBottom w:val="0"/>
      <w:divBdr>
        <w:top w:val="none" w:sz="0" w:space="0" w:color="auto"/>
        <w:left w:val="none" w:sz="0" w:space="0" w:color="auto"/>
        <w:bottom w:val="none" w:sz="0" w:space="0" w:color="auto"/>
        <w:right w:val="none" w:sz="0" w:space="0" w:color="auto"/>
      </w:divBdr>
    </w:div>
    <w:div w:id="2144544393">
      <w:bodyDiv w:val="1"/>
      <w:marLeft w:val="0"/>
      <w:marRight w:val="0"/>
      <w:marTop w:val="0"/>
      <w:marBottom w:val="0"/>
      <w:divBdr>
        <w:top w:val="none" w:sz="0" w:space="0" w:color="auto"/>
        <w:left w:val="none" w:sz="0" w:space="0" w:color="auto"/>
        <w:bottom w:val="none" w:sz="0" w:space="0" w:color="auto"/>
        <w:right w:val="none" w:sz="0" w:space="0" w:color="auto"/>
      </w:divBdr>
    </w:div>
    <w:div w:id="2144613982">
      <w:bodyDiv w:val="1"/>
      <w:marLeft w:val="0"/>
      <w:marRight w:val="0"/>
      <w:marTop w:val="0"/>
      <w:marBottom w:val="0"/>
      <w:divBdr>
        <w:top w:val="none" w:sz="0" w:space="0" w:color="auto"/>
        <w:left w:val="none" w:sz="0" w:space="0" w:color="auto"/>
        <w:bottom w:val="none" w:sz="0" w:space="0" w:color="auto"/>
        <w:right w:val="none" w:sz="0" w:space="0" w:color="auto"/>
      </w:divBdr>
    </w:div>
    <w:div w:id="2145386638">
      <w:bodyDiv w:val="1"/>
      <w:marLeft w:val="0"/>
      <w:marRight w:val="0"/>
      <w:marTop w:val="0"/>
      <w:marBottom w:val="0"/>
      <w:divBdr>
        <w:top w:val="none" w:sz="0" w:space="0" w:color="auto"/>
        <w:left w:val="none" w:sz="0" w:space="0" w:color="auto"/>
        <w:bottom w:val="none" w:sz="0" w:space="0" w:color="auto"/>
        <w:right w:val="none" w:sz="0" w:space="0" w:color="auto"/>
      </w:divBdr>
    </w:div>
    <w:div w:id="2145466153">
      <w:bodyDiv w:val="1"/>
      <w:marLeft w:val="0"/>
      <w:marRight w:val="0"/>
      <w:marTop w:val="0"/>
      <w:marBottom w:val="0"/>
      <w:divBdr>
        <w:top w:val="none" w:sz="0" w:space="0" w:color="auto"/>
        <w:left w:val="none" w:sz="0" w:space="0" w:color="auto"/>
        <w:bottom w:val="none" w:sz="0" w:space="0" w:color="auto"/>
        <w:right w:val="none" w:sz="0" w:space="0" w:color="auto"/>
      </w:divBdr>
    </w:div>
    <w:div w:id="2145466935">
      <w:bodyDiv w:val="1"/>
      <w:marLeft w:val="0"/>
      <w:marRight w:val="0"/>
      <w:marTop w:val="0"/>
      <w:marBottom w:val="0"/>
      <w:divBdr>
        <w:top w:val="none" w:sz="0" w:space="0" w:color="auto"/>
        <w:left w:val="none" w:sz="0" w:space="0" w:color="auto"/>
        <w:bottom w:val="none" w:sz="0" w:space="0" w:color="auto"/>
        <w:right w:val="none" w:sz="0" w:space="0" w:color="auto"/>
      </w:divBdr>
    </w:div>
    <w:div w:id="2145536890">
      <w:bodyDiv w:val="1"/>
      <w:marLeft w:val="0"/>
      <w:marRight w:val="0"/>
      <w:marTop w:val="0"/>
      <w:marBottom w:val="0"/>
      <w:divBdr>
        <w:top w:val="none" w:sz="0" w:space="0" w:color="auto"/>
        <w:left w:val="none" w:sz="0" w:space="0" w:color="auto"/>
        <w:bottom w:val="none" w:sz="0" w:space="0" w:color="auto"/>
        <w:right w:val="none" w:sz="0" w:space="0" w:color="auto"/>
      </w:divBdr>
    </w:div>
    <w:div w:id="2145613899">
      <w:bodyDiv w:val="1"/>
      <w:marLeft w:val="0"/>
      <w:marRight w:val="0"/>
      <w:marTop w:val="0"/>
      <w:marBottom w:val="0"/>
      <w:divBdr>
        <w:top w:val="none" w:sz="0" w:space="0" w:color="auto"/>
        <w:left w:val="none" w:sz="0" w:space="0" w:color="auto"/>
        <w:bottom w:val="none" w:sz="0" w:space="0" w:color="auto"/>
        <w:right w:val="none" w:sz="0" w:space="0" w:color="auto"/>
      </w:divBdr>
    </w:div>
    <w:div w:id="2145657220">
      <w:bodyDiv w:val="1"/>
      <w:marLeft w:val="0"/>
      <w:marRight w:val="0"/>
      <w:marTop w:val="0"/>
      <w:marBottom w:val="0"/>
      <w:divBdr>
        <w:top w:val="none" w:sz="0" w:space="0" w:color="auto"/>
        <w:left w:val="none" w:sz="0" w:space="0" w:color="auto"/>
        <w:bottom w:val="none" w:sz="0" w:space="0" w:color="auto"/>
        <w:right w:val="none" w:sz="0" w:space="0" w:color="auto"/>
      </w:divBdr>
    </w:div>
    <w:div w:id="2145852273">
      <w:bodyDiv w:val="1"/>
      <w:marLeft w:val="0"/>
      <w:marRight w:val="0"/>
      <w:marTop w:val="0"/>
      <w:marBottom w:val="0"/>
      <w:divBdr>
        <w:top w:val="none" w:sz="0" w:space="0" w:color="auto"/>
        <w:left w:val="none" w:sz="0" w:space="0" w:color="auto"/>
        <w:bottom w:val="none" w:sz="0" w:space="0" w:color="auto"/>
        <w:right w:val="none" w:sz="0" w:space="0" w:color="auto"/>
      </w:divBdr>
    </w:div>
    <w:div w:id="2146001622">
      <w:bodyDiv w:val="1"/>
      <w:marLeft w:val="0"/>
      <w:marRight w:val="0"/>
      <w:marTop w:val="0"/>
      <w:marBottom w:val="0"/>
      <w:divBdr>
        <w:top w:val="none" w:sz="0" w:space="0" w:color="auto"/>
        <w:left w:val="none" w:sz="0" w:space="0" w:color="auto"/>
        <w:bottom w:val="none" w:sz="0" w:space="0" w:color="auto"/>
        <w:right w:val="none" w:sz="0" w:space="0" w:color="auto"/>
      </w:divBdr>
    </w:div>
    <w:div w:id="2146002123">
      <w:bodyDiv w:val="1"/>
      <w:marLeft w:val="0"/>
      <w:marRight w:val="0"/>
      <w:marTop w:val="0"/>
      <w:marBottom w:val="0"/>
      <w:divBdr>
        <w:top w:val="none" w:sz="0" w:space="0" w:color="auto"/>
        <w:left w:val="none" w:sz="0" w:space="0" w:color="auto"/>
        <w:bottom w:val="none" w:sz="0" w:space="0" w:color="auto"/>
        <w:right w:val="none" w:sz="0" w:space="0" w:color="auto"/>
      </w:divBdr>
    </w:div>
    <w:div w:id="2146072613">
      <w:bodyDiv w:val="1"/>
      <w:marLeft w:val="0"/>
      <w:marRight w:val="0"/>
      <w:marTop w:val="0"/>
      <w:marBottom w:val="0"/>
      <w:divBdr>
        <w:top w:val="none" w:sz="0" w:space="0" w:color="auto"/>
        <w:left w:val="none" w:sz="0" w:space="0" w:color="auto"/>
        <w:bottom w:val="none" w:sz="0" w:space="0" w:color="auto"/>
        <w:right w:val="none" w:sz="0" w:space="0" w:color="auto"/>
      </w:divBdr>
    </w:div>
    <w:div w:id="2146118249">
      <w:bodyDiv w:val="1"/>
      <w:marLeft w:val="0"/>
      <w:marRight w:val="0"/>
      <w:marTop w:val="0"/>
      <w:marBottom w:val="0"/>
      <w:divBdr>
        <w:top w:val="none" w:sz="0" w:space="0" w:color="auto"/>
        <w:left w:val="none" w:sz="0" w:space="0" w:color="auto"/>
        <w:bottom w:val="none" w:sz="0" w:space="0" w:color="auto"/>
        <w:right w:val="none" w:sz="0" w:space="0" w:color="auto"/>
      </w:divBdr>
    </w:div>
    <w:div w:id="2146388608">
      <w:bodyDiv w:val="1"/>
      <w:marLeft w:val="0"/>
      <w:marRight w:val="0"/>
      <w:marTop w:val="0"/>
      <w:marBottom w:val="0"/>
      <w:divBdr>
        <w:top w:val="none" w:sz="0" w:space="0" w:color="auto"/>
        <w:left w:val="none" w:sz="0" w:space="0" w:color="auto"/>
        <w:bottom w:val="none" w:sz="0" w:space="0" w:color="auto"/>
        <w:right w:val="none" w:sz="0" w:space="0" w:color="auto"/>
      </w:divBdr>
    </w:div>
    <w:div w:id="2146465341">
      <w:bodyDiv w:val="1"/>
      <w:marLeft w:val="0"/>
      <w:marRight w:val="0"/>
      <w:marTop w:val="0"/>
      <w:marBottom w:val="0"/>
      <w:divBdr>
        <w:top w:val="none" w:sz="0" w:space="0" w:color="auto"/>
        <w:left w:val="none" w:sz="0" w:space="0" w:color="auto"/>
        <w:bottom w:val="none" w:sz="0" w:space="0" w:color="auto"/>
        <w:right w:val="none" w:sz="0" w:space="0" w:color="auto"/>
      </w:divBdr>
    </w:div>
    <w:div w:id="2146467284">
      <w:bodyDiv w:val="1"/>
      <w:marLeft w:val="0"/>
      <w:marRight w:val="0"/>
      <w:marTop w:val="0"/>
      <w:marBottom w:val="0"/>
      <w:divBdr>
        <w:top w:val="none" w:sz="0" w:space="0" w:color="auto"/>
        <w:left w:val="none" w:sz="0" w:space="0" w:color="auto"/>
        <w:bottom w:val="none" w:sz="0" w:space="0" w:color="auto"/>
        <w:right w:val="none" w:sz="0" w:space="0" w:color="auto"/>
      </w:divBdr>
    </w:div>
    <w:div w:id="2146501705">
      <w:bodyDiv w:val="1"/>
      <w:marLeft w:val="0"/>
      <w:marRight w:val="0"/>
      <w:marTop w:val="0"/>
      <w:marBottom w:val="0"/>
      <w:divBdr>
        <w:top w:val="none" w:sz="0" w:space="0" w:color="auto"/>
        <w:left w:val="none" w:sz="0" w:space="0" w:color="auto"/>
        <w:bottom w:val="none" w:sz="0" w:space="0" w:color="auto"/>
        <w:right w:val="none" w:sz="0" w:space="0" w:color="auto"/>
      </w:divBdr>
    </w:div>
    <w:div w:id="2146583032">
      <w:bodyDiv w:val="1"/>
      <w:marLeft w:val="0"/>
      <w:marRight w:val="0"/>
      <w:marTop w:val="0"/>
      <w:marBottom w:val="0"/>
      <w:divBdr>
        <w:top w:val="none" w:sz="0" w:space="0" w:color="auto"/>
        <w:left w:val="none" w:sz="0" w:space="0" w:color="auto"/>
        <w:bottom w:val="none" w:sz="0" w:space="0" w:color="auto"/>
        <w:right w:val="none" w:sz="0" w:space="0" w:color="auto"/>
      </w:divBdr>
    </w:div>
    <w:div w:id="2146654161">
      <w:bodyDiv w:val="1"/>
      <w:marLeft w:val="0"/>
      <w:marRight w:val="0"/>
      <w:marTop w:val="0"/>
      <w:marBottom w:val="0"/>
      <w:divBdr>
        <w:top w:val="none" w:sz="0" w:space="0" w:color="auto"/>
        <w:left w:val="none" w:sz="0" w:space="0" w:color="auto"/>
        <w:bottom w:val="none" w:sz="0" w:space="0" w:color="auto"/>
        <w:right w:val="none" w:sz="0" w:space="0" w:color="auto"/>
      </w:divBdr>
    </w:div>
    <w:div w:id="2146850304">
      <w:bodyDiv w:val="1"/>
      <w:marLeft w:val="0"/>
      <w:marRight w:val="0"/>
      <w:marTop w:val="0"/>
      <w:marBottom w:val="0"/>
      <w:divBdr>
        <w:top w:val="none" w:sz="0" w:space="0" w:color="auto"/>
        <w:left w:val="none" w:sz="0" w:space="0" w:color="auto"/>
        <w:bottom w:val="none" w:sz="0" w:space="0" w:color="auto"/>
        <w:right w:val="none" w:sz="0" w:space="0" w:color="auto"/>
      </w:divBdr>
    </w:div>
    <w:div w:id="2146851674">
      <w:bodyDiv w:val="1"/>
      <w:marLeft w:val="0"/>
      <w:marRight w:val="0"/>
      <w:marTop w:val="0"/>
      <w:marBottom w:val="0"/>
      <w:divBdr>
        <w:top w:val="none" w:sz="0" w:space="0" w:color="auto"/>
        <w:left w:val="none" w:sz="0" w:space="0" w:color="auto"/>
        <w:bottom w:val="none" w:sz="0" w:space="0" w:color="auto"/>
        <w:right w:val="none" w:sz="0" w:space="0" w:color="auto"/>
      </w:divBdr>
    </w:div>
    <w:div w:id="2146967075">
      <w:bodyDiv w:val="1"/>
      <w:marLeft w:val="0"/>
      <w:marRight w:val="0"/>
      <w:marTop w:val="0"/>
      <w:marBottom w:val="0"/>
      <w:divBdr>
        <w:top w:val="none" w:sz="0" w:space="0" w:color="auto"/>
        <w:left w:val="none" w:sz="0" w:space="0" w:color="auto"/>
        <w:bottom w:val="none" w:sz="0" w:space="0" w:color="auto"/>
        <w:right w:val="none" w:sz="0" w:space="0" w:color="auto"/>
      </w:divBdr>
    </w:div>
    <w:div w:id="2147119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3.png"/><Relationship Id="rId299" Type="http://schemas.openxmlformats.org/officeDocument/2006/relationships/image" Target="media/image251.png"/><Relationship Id="rId21" Type="http://schemas.openxmlformats.org/officeDocument/2006/relationships/image" Target="media/image9.png"/><Relationship Id="rId63" Type="http://schemas.openxmlformats.org/officeDocument/2006/relationships/image" Target="media/image49.png"/><Relationship Id="rId159" Type="http://schemas.openxmlformats.org/officeDocument/2006/relationships/image" Target="media/image145.png"/><Relationship Id="rId324" Type="http://schemas.openxmlformats.org/officeDocument/2006/relationships/image" Target="media/image276.png"/><Relationship Id="rId170" Type="http://schemas.openxmlformats.org/officeDocument/2006/relationships/image" Target="media/image156.png"/><Relationship Id="rId226" Type="http://schemas.openxmlformats.org/officeDocument/2006/relationships/hyperlink" Target="https://ieeexplore.ieee.org/document/11043147" TargetMode="External"/><Relationship Id="rId268" Type="http://schemas.openxmlformats.org/officeDocument/2006/relationships/image" Target="media/image221.png"/><Relationship Id="rId32" Type="http://schemas.openxmlformats.org/officeDocument/2006/relationships/image" Target="media/image20.png"/><Relationship Id="rId74" Type="http://schemas.openxmlformats.org/officeDocument/2006/relationships/image" Target="media/image60.png"/><Relationship Id="rId128" Type="http://schemas.openxmlformats.org/officeDocument/2006/relationships/image" Target="media/image114.png"/><Relationship Id="rId335" Type="http://schemas.openxmlformats.org/officeDocument/2006/relationships/image" Target="media/image287.png"/><Relationship Id="rId5" Type="http://schemas.openxmlformats.org/officeDocument/2006/relationships/numbering" Target="numbering.xml"/><Relationship Id="rId181" Type="http://schemas.openxmlformats.org/officeDocument/2006/relationships/image" Target="media/image167.png"/><Relationship Id="rId237" Type="http://schemas.openxmlformats.org/officeDocument/2006/relationships/hyperlink" Target="https://www.snort.org/rule_docs/1-2657" TargetMode="External"/><Relationship Id="rId279" Type="http://schemas.openxmlformats.org/officeDocument/2006/relationships/image" Target="media/image232.png"/><Relationship Id="rId43" Type="http://schemas.openxmlformats.org/officeDocument/2006/relationships/image" Target="media/image29.png"/><Relationship Id="rId139" Type="http://schemas.openxmlformats.org/officeDocument/2006/relationships/image" Target="media/image125.png"/><Relationship Id="rId290" Type="http://schemas.openxmlformats.org/officeDocument/2006/relationships/image" Target="media/image243.png"/><Relationship Id="rId304" Type="http://schemas.openxmlformats.org/officeDocument/2006/relationships/image" Target="media/image256.png"/><Relationship Id="rId346" Type="http://schemas.openxmlformats.org/officeDocument/2006/relationships/image" Target="media/image298.png"/><Relationship Id="rId85" Type="http://schemas.openxmlformats.org/officeDocument/2006/relationships/image" Target="media/image71.png"/><Relationship Id="rId150" Type="http://schemas.openxmlformats.org/officeDocument/2006/relationships/image" Target="media/image136.png"/><Relationship Id="rId192" Type="http://schemas.openxmlformats.org/officeDocument/2006/relationships/image" Target="media/image178.png"/><Relationship Id="rId206" Type="http://schemas.openxmlformats.org/officeDocument/2006/relationships/image" Target="media/image192.png"/><Relationship Id="rId248" Type="http://schemas.openxmlformats.org/officeDocument/2006/relationships/hyperlink" Target="https://www.eccouncil.org/cybersecurity-exchange/ethical-hacking/best-ethical-hacking-tools/" TargetMode="External"/><Relationship Id="rId12" Type="http://schemas.openxmlformats.org/officeDocument/2006/relationships/footer" Target="footer1.xml"/><Relationship Id="rId108" Type="http://schemas.openxmlformats.org/officeDocument/2006/relationships/image" Target="media/image94.png"/><Relationship Id="rId315" Type="http://schemas.openxmlformats.org/officeDocument/2006/relationships/image" Target="media/image267.png"/><Relationship Id="rId54" Type="http://schemas.openxmlformats.org/officeDocument/2006/relationships/image" Target="media/image40.png"/><Relationship Id="rId96" Type="http://schemas.openxmlformats.org/officeDocument/2006/relationships/image" Target="media/image82.png"/><Relationship Id="rId161" Type="http://schemas.openxmlformats.org/officeDocument/2006/relationships/image" Target="media/image147.png"/><Relationship Id="rId217" Type="http://schemas.openxmlformats.org/officeDocument/2006/relationships/image" Target="media/image203.png"/><Relationship Id="rId259" Type="http://schemas.openxmlformats.org/officeDocument/2006/relationships/image" Target="media/image212.png"/><Relationship Id="rId23" Type="http://schemas.openxmlformats.org/officeDocument/2006/relationships/image" Target="media/image11.png"/><Relationship Id="rId119" Type="http://schemas.openxmlformats.org/officeDocument/2006/relationships/image" Target="media/image105.png"/><Relationship Id="rId270" Type="http://schemas.openxmlformats.org/officeDocument/2006/relationships/image" Target="media/image223.png"/><Relationship Id="rId326" Type="http://schemas.openxmlformats.org/officeDocument/2006/relationships/image" Target="media/image278.png"/><Relationship Id="rId65" Type="http://schemas.openxmlformats.org/officeDocument/2006/relationships/image" Target="media/image51.png"/><Relationship Id="rId130" Type="http://schemas.openxmlformats.org/officeDocument/2006/relationships/image" Target="media/image116.png"/><Relationship Id="rId172" Type="http://schemas.openxmlformats.org/officeDocument/2006/relationships/image" Target="media/image158.png"/><Relationship Id="rId228" Type="http://schemas.openxmlformats.org/officeDocument/2006/relationships/hyperlink" Target="https://cir.nii.ac.jp/crid/1130282272339222656" TargetMode="External"/><Relationship Id="rId281" Type="http://schemas.openxmlformats.org/officeDocument/2006/relationships/image" Target="media/image234.png"/><Relationship Id="rId337" Type="http://schemas.openxmlformats.org/officeDocument/2006/relationships/image" Target="media/image289.png"/><Relationship Id="rId34" Type="http://schemas.openxmlformats.org/officeDocument/2006/relationships/image" Target="media/image22.png"/><Relationship Id="rId76" Type="http://schemas.openxmlformats.org/officeDocument/2006/relationships/image" Target="media/image62.png"/><Relationship Id="rId141" Type="http://schemas.openxmlformats.org/officeDocument/2006/relationships/image" Target="media/image127.png"/><Relationship Id="rId7" Type="http://schemas.openxmlformats.org/officeDocument/2006/relationships/settings" Target="settings.xml"/><Relationship Id="rId183" Type="http://schemas.openxmlformats.org/officeDocument/2006/relationships/image" Target="media/image169.png"/><Relationship Id="rId239" Type="http://schemas.openxmlformats.org/officeDocument/2006/relationships/hyperlink" Target="https://snort.org/rule_docs/137-2" TargetMode="External"/><Relationship Id="rId250" Type="http://schemas.openxmlformats.org/officeDocument/2006/relationships/hyperlink" Target="https://dx.doi.org/10.1016/j.simpat.2024.102916" TargetMode="External"/><Relationship Id="rId292" Type="http://schemas.openxmlformats.org/officeDocument/2006/relationships/image" Target="media/image244.png"/><Relationship Id="rId306" Type="http://schemas.openxmlformats.org/officeDocument/2006/relationships/image" Target="media/image258.png"/><Relationship Id="rId45" Type="http://schemas.openxmlformats.org/officeDocument/2006/relationships/image" Target="media/image31.png"/><Relationship Id="rId87" Type="http://schemas.openxmlformats.org/officeDocument/2006/relationships/image" Target="media/image73.png"/><Relationship Id="rId110" Type="http://schemas.openxmlformats.org/officeDocument/2006/relationships/image" Target="media/image96.png"/><Relationship Id="rId348" Type="http://schemas.openxmlformats.org/officeDocument/2006/relationships/footer" Target="footer6.xml"/><Relationship Id="rId152" Type="http://schemas.openxmlformats.org/officeDocument/2006/relationships/image" Target="media/image138.png"/><Relationship Id="rId194" Type="http://schemas.openxmlformats.org/officeDocument/2006/relationships/image" Target="media/image180.png"/><Relationship Id="rId208" Type="http://schemas.openxmlformats.org/officeDocument/2006/relationships/image" Target="media/image194.png"/><Relationship Id="rId261" Type="http://schemas.openxmlformats.org/officeDocument/2006/relationships/image" Target="media/image214.png"/><Relationship Id="rId14" Type="http://schemas.openxmlformats.org/officeDocument/2006/relationships/image" Target="media/image2.png"/><Relationship Id="rId56" Type="http://schemas.openxmlformats.org/officeDocument/2006/relationships/image" Target="media/image42.png"/><Relationship Id="rId317" Type="http://schemas.openxmlformats.org/officeDocument/2006/relationships/image" Target="media/image269.png"/><Relationship Id="rId8" Type="http://schemas.openxmlformats.org/officeDocument/2006/relationships/webSettings" Target="webSettings.xml"/><Relationship Id="rId98" Type="http://schemas.openxmlformats.org/officeDocument/2006/relationships/image" Target="media/image84.png"/><Relationship Id="rId121" Type="http://schemas.openxmlformats.org/officeDocument/2006/relationships/image" Target="media/image107.png"/><Relationship Id="rId142" Type="http://schemas.openxmlformats.org/officeDocument/2006/relationships/image" Target="media/image128.jpeg"/><Relationship Id="rId163" Type="http://schemas.openxmlformats.org/officeDocument/2006/relationships/image" Target="media/image149.png"/><Relationship Id="rId184" Type="http://schemas.openxmlformats.org/officeDocument/2006/relationships/image" Target="media/image170.png"/><Relationship Id="rId219" Type="http://schemas.openxmlformats.org/officeDocument/2006/relationships/image" Target="media/image205.png"/><Relationship Id="rId230" Type="http://schemas.openxmlformats.org/officeDocument/2006/relationships/hyperlink" Target="https://docs.zeek.org/en/master/" TargetMode="External"/><Relationship Id="rId251" Type="http://schemas.openxmlformats.org/officeDocument/2006/relationships/hyperlink" Target="https://dx.doi.org/10.1016/j.cie.2025.111041" TargetMode="External"/><Relationship Id="rId25" Type="http://schemas.openxmlformats.org/officeDocument/2006/relationships/image" Target="media/image13.png"/><Relationship Id="rId46" Type="http://schemas.openxmlformats.org/officeDocument/2006/relationships/image" Target="media/image32.png"/><Relationship Id="rId67" Type="http://schemas.openxmlformats.org/officeDocument/2006/relationships/image" Target="media/image53.png"/><Relationship Id="rId272" Type="http://schemas.openxmlformats.org/officeDocument/2006/relationships/image" Target="media/image225.png"/><Relationship Id="rId293" Type="http://schemas.openxmlformats.org/officeDocument/2006/relationships/image" Target="media/image245.png"/><Relationship Id="rId307" Type="http://schemas.openxmlformats.org/officeDocument/2006/relationships/image" Target="media/image259.png"/><Relationship Id="rId328" Type="http://schemas.openxmlformats.org/officeDocument/2006/relationships/image" Target="media/image280.png"/><Relationship Id="rId349" Type="http://schemas.openxmlformats.org/officeDocument/2006/relationships/fontTable" Target="fontTable.xml"/><Relationship Id="rId88" Type="http://schemas.openxmlformats.org/officeDocument/2006/relationships/image" Target="media/image74.png"/><Relationship Id="rId111" Type="http://schemas.openxmlformats.org/officeDocument/2006/relationships/image" Target="media/image97.png"/><Relationship Id="rId132" Type="http://schemas.openxmlformats.org/officeDocument/2006/relationships/image" Target="media/image118.png"/><Relationship Id="rId153" Type="http://schemas.openxmlformats.org/officeDocument/2006/relationships/image" Target="media/image139.png"/><Relationship Id="rId174" Type="http://schemas.openxmlformats.org/officeDocument/2006/relationships/image" Target="media/image160.png"/><Relationship Id="rId195" Type="http://schemas.openxmlformats.org/officeDocument/2006/relationships/image" Target="media/image181.png"/><Relationship Id="rId209" Type="http://schemas.openxmlformats.org/officeDocument/2006/relationships/image" Target="media/image195.png"/><Relationship Id="rId220" Type="http://schemas.openxmlformats.org/officeDocument/2006/relationships/hyperlink" Target="https://docs.suricata.io/en/latest/rules/meta.html" TargetMode="External"/><Relationship Id="rId241" Type="http://schemas.openxmlformats.org/officeDocument/2006/relationships/hyperlink" Target="https://www.kali.org/tools/" TargetMode="External"/><Relationship Id="rId15" Type="http://schemas.openxmlformats.org/officeDocument/2006/relationships/image" Target="media/image3.png"/><Relationship Id="rId36" Type="http://schemas.openxmlformats.org/officeDocument/2006/relationships/image" Target="media/image24.png"/><Relationship Id="rId57" Type="http://schemas.openxmlformats.org/officeDocument/2006/relationships/image" Target="media/image43.png"/><Relationship Id="rId262" Type="http://schemas.openxmlformats.org/officeDocument/2006/relationships/image" Target="media/image215.png"/><Relationship Id="rId283" Type="http://schemas.openxmlformats.org/officeDocument/2006/relationships/image" Target="media/image236.png"/><Relationship Id="rId318" Type="http://schemas.openxmlformats.org/officeDocument/2006/relationships/image" Target="media/image270.png"/><Relationship Id="rId339" Type="http://schemas.openxmlformats.org/officeDocument/2006/relationships/image" Target="media/image291.png"/><Relationship Id="rId78" Type="http://schemas.openxmlformats.org/officeDocument/2006/relationships/image" Target="media/image64.png"/><Relationship Id="rId99" Type="http://schemas.openxmlformats.org/officeDocument/2006/relationships/image" Target="media/image85.png"/><Relationship Id="rId101" Type="http://schemas.openxmlformats.org/officeDocument/2006/relationships/image" Target="media/image87.png"/><Relationship Id="rId122" Type="http://schemas.openxmlformats.org/officeDocument/2006/relationships/image" Target="media/image108.png"/><Relationship Id="rId143" Type="http://schemas.openxmlformats.org/officeDocument/2006/relationships/image" Target="media/image129.png"/><Relationship Id="rId164" Type="http://schemas.openxmlformats.org/officeDocument/2006/relationships/image" Target="media/image150.png"/><Relationship Id="rId185" Type="http://schemas.openxmlformats.org/officeDocument/2006/relationships/image" Target="media/image171.png"/><Relationship Id="rId350" Type="http://schemas.openxmlformats.org/officeDocument/2006/relationships/glossaryDocument" Target="glossary/document.xml"/><Relationship Id="rId9" Type="http://schemas.openxmlformats.org/officeDocument/2006/relationships/footnotes" Target="footnotes.xml"/><Relationship Id="rId210" Type="http://schemas.openxmlformats.org/officeDocument/2006/relationships/image" Target="media/image196.png"/><Relationship Id="rId26" Type="http://schemas.openxmlformats.org/officeDocument/2006/relationships/image" Target="media/image14.png"/><Relationship Id="rId231" Type="http://schemas.openxmlformats.org/officeDocument/2006/relationships/hyperlink" Target="https://docs.snort.org/start/" TargetMode="External"/><Relationship Id="rId252" Type="http://schemas.openxmlformats.org/officeDocument/2006/relationships/hyperlink" Target="https://www.offsec.com/metasploit-unleashed/" TargetMode="External"/><Relationship Id="rId273" Type="http://schemas.openxmlformats.org/officeDocument/2006/relationships/image" Target="media/image226.png"/><Relationship Id="rId294" Type="http://schemas.openxmlformats.org/officeDocument/2006/relationships/image" Target="media/image246.png"/><Relationship Id="rId308" Type="http://schemas.openxmlformats.org/officeDocument/2006/relationships/image" Target="media/image260.png"/><Relationship Id="rId329" Type="http://schemas.openxmlformats.org/officeDocument/2006/relationships/image" Target="media/image281.png"/><Relationship Id="rId47" Type="http://schemas.openxmlformats.org/officeDocument/2006/relationships/image" Target="media/image33.png"/><Relationship Id="rId68" Type="http://schemas.openxmlformats.org/officeDocument/2006/relationships/image" Target="media/image54.png"/><Relationship Id="rId89" Type="http://schemas.openxmlformats.org/officeDocument/2006/relationships/image" Target="media/image75.png"/><Relationship Id="rId112" Type="http://schemas.openxmlformats.org/officeDocument/2006/relationships/image" Target="media/image98.png"/><Relationship Id="rId133" Type="http://schemas.openxmlformats.org/officeDocument/2006/relationships/image" Target="media/image119.png"/><Relationship Id="rId154" Type="http://schemas.openxmlformats.org/officeDocument/2006/relationships/image" Target="media/image140.png"/><Relationship Id="rId175" Type="http://schemas.openxmlformats.org/officeDocument/2006/relationships/image" Target="media/image161.png"/><Relationship Id="rId340" Type="http://schemas.openxmlformats.org/officeDocument/2006/relationships/image" Target="media/image292.png"/><Relationship Id="rId196" Type="http://schemas.openxmlformats.org/officeDocument/2006/relationships/image" Target="media/image182.png"/><Relationship Id="rId200" Type="http://schemas.openxmlformats.org/officeDocument/2006/relationships/image" Target="media/image186.png"/><Relationship Id="rId16" Type="http://schemas.openxmlformats.org/officeDocument/2006/relationships/image" Target="media/image4.png"/><Relationship Id="rId221" Type="http://schemas.openxmlformats.org/officeDocument/2006/relationships/hyperlink" Target="https://www.lockheedmartin.com/en-us/capabilities/cyber/cyber-kill-chain.html" TargetMode="External"/><Relationship Id="rId242" Type="http://schemas.openxmlformats.org/officeDocument/2006/relationships/hyperlink" Target="https://www.cwjobs.co.uk/job/penetration-tester/fryermiles-recruitment-job105409059" TargetMode="External"/><Relationship Id="rId263" Type="http://schemas.openxmlformats.org/officeDocument/2006/relationships/image" Target="media/image216.png"/><Relationship Id="rId284" Type="http://schemas.openxmlformats.org/officeDocument/2006/relationships/image" Target="media/image237.png"/><Relationship Id="rId319" Type="http://schemas.openxmlformats.org/officeDocument/2006/relationships/image" Target="media/image271.png"/><Relationship Id="rId37" Type="http://schemas.openxmlformats.org/officeDocument/2006/relationships/image" Target="media/image25.png"/><Relationship Id="rId58" Type="http://schemas.openxmlformats.org/officeDocument/2006/relationships/image" Target="media/image44.png"/><Relationship Id="rId79" Type="http://schemas.openxmlformats.org/officeDocument/2006/relationships/image" Target="media/image65.png"/><Relationship Id="rId102" Type="http://schemas.openxmlformats.org/officeDocument/2006/relationships/image" Target="media/image88.png"/><Relationship Id="rId123" Type="http://schemas.openxmlformats.org/officeDocument/2006/relationships/image" Target="media/image109.png"/><Relationship Id="rId144" Type="http://schemas.openxmlformats.org/officeDocument/2006/relationships/image" Target="media/image130.png"/><Relationship Id="rId330" Type="http://schemas.openxmlformats.org/officeDocument/2006/relationships/image" Target="media/image282.png"/><Relationship Id="rId90" Type="http://schemas.openxmlformats.org/officeDocument/2006/relationships/image" Target="media/image76.png"/><Relationship Id="rId165" Type="http://schemas.openxmlformats.org/officeDocument/2006/relationships/image" Target="media/image151.png"/><Relationship Id="rId186" Type="http://schemas.openxmlformats.org/officeDocument/2006/relationships/image" Target="media/image172.png"/><Relationship Id="rId351" Type="http://schemas.openxmlformats.org/officeDocument/2006/relationships/theme" Target="theme/theme1.xml"/><Relationship Id="rId211" Type="http://schemas.openxmlformats.org/officeDocument/2006/relationships/image" Target="media/image197.png"/><Relationship Id="rId232" Type="http://schemas.openxmlformats.org/officeDocument/2006/relationships/hyperlink" Target="http://manual-snort-org.s3-website-us-east-1.amazonaws.com/" TargetMode="External"/><Relationship Id="rId253" Type="http://schemas.openxmlformats.org/officeDocument/2006/relationships/image" Target="media/image206.png"/><Relationship Id="rId274" Type="http://schemas.openxmlformats.org/officeDocument/2006/relationships/image" Target="media/image227.png"/><Relationship Id="rId295" Type="http://schemas.openxmlformats.org/officeDocument/2006/relationships/image" Target="media/image247.png"/><Relationship Id="rId309" Type="http://schemas.openxmlformats.org/officeDocument/2006/relationships/image" Target="media/image261.png"/><Relationship Id="rId27" Type="http://schemas.openxmlformats.org/officeDocument/2006/relationships/image" Target="media/image15.png"/><Relationship Id="rId48" Type="http://schemas.openxmlformats.org/officeDocument/2006/relationships/image" Target="media/image34.png"/><Relationship Id="rId69" Type="http://schemas.openxmlformats.org/officeDocument/2006/relationships/image" Target="media/image55.png"/><Relationship Id="rId113" Type="http://schemas.openxmlformats.org/officeDocument/2006/relationships/image" Target="media/image99.png"/><Relationship Id="rId134" Type="http://schemas.openxmlformats.org/officeDocument/2006/relationships/image" Target="media/image120.png"/><Relationship Id="rId320" Type="http://schemas.openxmlformats.org/officeDocument/2006/relationships/image" Target="media/image272.png"/><Relationship Id="rId80" Type="http://schemas.openxmlformats.org/officeDocument/2006/relationships/image" Target="media/image66.png"/><Relationship Id="rId155" Type="http://schemas.openxmlformats.org/officeDocument/2006/relationships/image" Target="media/image141.png"/><Relationship Id="rId176" Type="http://schemas.openxmlformats.org/officeDocument/2006/relationships/image" Target="media/image162.png"/><Relationship Id="rId197" Type="http://schemas.openxmlformats.org/officeDocument/2006/relationships/image" Target="media/image183.png"/><Relationship Id="rId341" Type="http://schemas.openxmlformats.org/officeDocument/2006/relationships/image" Target="media/image293.png"/><Relationship Id="rId201" Type="http://schemas.openxmlformats.org/officeDocument/2006/relationships/image" Target="media/image187.png"/><Relationship Id="rId222" Type="http://schemas.openxmlformats.org/officeDocument/2006/relationships/hyperlink" Target="https://attack.mitre.org/matrices/enterprise/" TargetMode="External"/><Relationship Id="rId243" Type="http://schemas.openxmlformats.org/officeDocument/2006/relationships/hyperlink" Target="https://cybok.org" TargetMode="External"/><Relationship Id="rId264" Type="http://schemas.openxmlformats.org/officeDocument/2006/relationships/image" Target="media/image217.png"/><Relationship Id="rId285" Type="http://schemas.openxmlformats.org/officeDocument/2006/relationships/image" Target="media/image238.png"/><Relationship Id="rId17" Type="http://schemas.openxmlformats.org/officeDocument/2006/relationships/image" Target="media/image5.jpeg"/><Relationship Id="rId38" Type="http://schemas.openxmlformats.org/officeDocument/2006/relationships/footer" Target="footer3.xml"/><Relationship Id="rId59" Type="http://schemas.openxmlformats.org/officeDocument/2006/relationships/image" Target="media/image45.png"/><Relationship Id="rId103" Type="http://schemas.openxmlformats.org/officeDocument/2006/relationships/image" Target="media/image89.png"/><Relationship Id="rId124" Type="http://schemas.openxmlformats.org/officeDocument/2006/relationships/image" Target="media/image110.png"/><Relationship Id="rId310" Type="http://schemas.openxmlformats.org/officeDocument/2006/relationships/image" Target="media/image262.png"/><Relationship Id="rId70" Type="http://schemas.openxmlformats.org/officeDocument/2006/relationships/image" Target="media/image56.png"/><Relationship Id="rId91" Type="http://schemas.openxmlformats.org/officeDocument/2006/relationships/image" Target="media/image77.png"/><Relationship Id="rId145" Type="http://schemas.openxmlformats.org/officeDocument/2006/relationships/image" Target="media/image131.png"/><Relationship Id="rId166" Type="http://schemas.openxmlformats.org/officeDocument/2006/relationships/image" Target="media/image152.png"/><Relationship Id="rId187" Type="http://schemas.openxmlformats.org/officeDocument/2006/relationships/image" Target="media/image173.png"/><Relationship Id="rId331" Type="http://schemas.openxmlformats.org/officeDocument/2006/relationships/image" Target="media/image283.png"/><Relationship Id="rId1" Type="http://schemas.openxmlformats.org/officeDocument/2006/relationships/customXml" Target="../customXml/item1.xml"/><Relationship Id="rId212" Type="http://schemas.openxmlformats.org/officeDocument/2006/relationships/image" Target="media/image198.png"/><Relationship Id="rId233" Type="http://schemas.openxmlformats.org/officeDocument/2006/relationships/hyperlink" Target="https://github.com/VectorCamp/vectorscan" TargetMode="External"/><Relationship Id="rId254" Type="http://schemas.openxmlformats.org/officeDocument/2006/relationships/image" Target="media/image207.png"/><Relationship Id="rId28" Type="http://schemas.openxmlformats.org/officeDocument/2006/relationships/image" Target="media/image16.png"/><Relationship Id="rId49" Type="http://schemas.openxmlformats.org/officeDocument/2006/relationships/image" Target="media/image35.png"/><Relationship Id="rId114" Type="http://schemas.openxmlformats.org/officeDocument/2006/relationships/image" Target="media/image100.png"/><Relationship Id="rId275" Type="http://schemas.openxmlformats.org/officeDocument/2006/relationships/image" Target="media/image228.JPG"/><Relationship Id="rId296" Type="http://schemas.openxmlformats.org/officeDocument/2006/relationships/image" Target="media/image248.png"/><Relationship Id="rId300" Type="http://schemas.openxmlformats.org/officeDocument/2006/relationships/image" Target="media/image252.png"/><Relationship Id="rId60" Type="http://schemas.openxmlformats.org/officeDocument/2006/relationships/image" Target="media/image46.png"/><Relationship Id="rId81" Type="http://schemas.openxmlformats.org/officeDocument/2006/relationships/image" Target="media/image67.png"/><Relationship Id="rId135" Type="http://schemas.openxmlformats.org/officeDocument/2006/relationships/image" Target="media/image121.png"/><Relationship Id="rId156" Type="http://schemas.openxmlformats.org/officeDocument/2006/relationships/image" Target="media/image142.png"/><Relationship Id="rId177" Type="http://schemas.openxmlformats.org/officeDocument/2006/relationships/image" Target="media/image163.png"/><Relationship Id="rId198" Type="http://schemas.openxmlformats.org/officeDocument/2006/relationships/image" Target="media/image184.png"/><Relationship Id="rId321" Type="http://schemas.openxmlformats.org/officeDocument/2006/relationships/image" Target="media/image273.png"/><Relationship Id="rId342" Type="http://schemas.openxmlformats.org/officeDocument/2006/relationships/image" Target="media/image294.png"/><Relationship Id="rId202" Type="http://schemas.openxmlformats.org/officeDocument/2006/relationships/image" Target="media/image188.png"/><Relationship Id="rId223" Type="http://schemas.openxmlformats.org/officeDocument/2006/relationships/hyperlink" Target="https://medievalheritage.eu/en/main-page/heritage/wales/kidwelly-castle/" TargetMode="External"/><Relationship Id="rId244" Type="http://schemas.openxmlformats.org/officeDocument/2006/relationships/hyperlink" Target="https://www.nist.gov/news-events/news/2023/08/nist-drafts-major-update-its-widely-used-cybersecurity-framework" TargetMode="External"/><Relationship Id="rId18" Type="http://schemas.openxmlformats.org/officeDocument/2006/relationships/image" Target="media/image6.png"/><Relationship Id="rId39" Type="http://schemas.openxmlformats.org/officeDocument/2006/relationships/footer" Target="footer4.xml"/><Relationship Id="rId265" Type="http://schemas.openxmlformats.org/officeDocument/2006/relationships/image" Target="media/image218.png"/><Relationship Id="rId286" Type="http://schemas.openxmlformats.org/officeDocument/2006/relationships/image" Target="media/image239.png"/><Relationship Id="rId50" Type="http://schemas.openxmlformats.org/officeDocument/2006/relationships/image" Target="media/image36.png"/><Relationship Id="rId104" Type="http://schemas.openxmlformats.org/officeDocument/2006/relationships/image" Target="media/image90.png"/><Relationship Id="rId125" Type="http://schemas.openxmlformats.org/officeDocument/2006/relationships/image" Target="media/image111.png"/><Relationship Id="rId146" Type="http://schemas.openxmlformats.org/officeDocument/2006/relationships/image" Target="media/image132.png"/><Relationship Id="rId167" Type="http://schemas.openxmlformats.org/officeDocument/2006/relationships/image" Target="media/image153.png"/><Relationship Id="rId188" Type="http://schemas.openxmlformats.org/officeDocument/2006/relationships/image" Target="media/image174.png"/><Relationship Id="rId311" Type="http://schemas.openxmlformats.org/officeDocument/2006/relationships/image" Target="media/image263.png"/><Relationship Id="rId332" Type="http://schemas.openxmlformats.org/officeDocument/2006/relationships/image" Target="media/image284.png"/><Relationship Id="rId71" Type="http://schemas.openxmlformats.org/officeDocument/2006/relationships/image" Target="media/image57.png"/><Relationship Id="rId92" Type="http://schemas.openxmlformats.org/officeDocument/2006/relationships/image" Target="media/image78.png"/><Relationship Id="rId213" Type="http://schemas.openxmlformats.org/officeDocument/2006/relationships/image" Target="media/image199.png"/><Relationship Id="rId234" Type="http://schemas.openxmlformats.org/officeDocument/2006/relationships/hyperlink" Target="https://www.virtualbox.org/manual/ch06.html" TargetMode="External"/><Relationship Id="rId2" Type="http://schemas.openxmlformats.org/officeDocument/2006/relationships/customXml" Target="../customXml/item2.xml"/><Relationship Id="rId29" Type="http://schemas.openxmlformats.org/officeDocument/2006/relationships/image" Target="media/image17.png"/><Relationship Id="rId255" Type="http://schemas.openxmlformats.org/officeDocument/2006/relationships/image" Target="media/image208.png"/><Relationship Id="rId276" Type="http://schemas.openxmlformats.org/officeDocument/2006/relationships/image" Target="media/image229.png"/><Relationship Id="rId297" Type="http://schemas.openxmlformats.org/officeDocument/2006/relationships/image" Target="media/image249.png"/><Relationship Id="rId40" Type="http://schemas.openxmlformats.org/officeDocument/2006/relationships/image" Target="media/image26.png"/><Relationship Id="rId115" Type="http://schemas.openxmlformats.org/officeDocument/2006/relationships/image" Target="media/image101.png"/><Relationship Id="rId136" Type="http://schemas.openxmlformats.org/officeDocument/2006/relationships/image" Target="media/image122.png"/><Relationship Id="rId157" Type="http://schemas.openxmlformats.org/officeDocument/2006/relationships/image" Target="media/image143.png"/><Relationship Id="rId178" Type="http://schemas.openxmlformats.org/officeDocument/2006/relationships/image" Target="media/image164.png"/><Relationship Id="rId301" Type="http://schemas.openxmlformats.org/officeDocument/2006/relationships/image" Target="media/image253.png"/><Relationship Id="rId322" Type="http://schemas.openxmlformats.org/officeDocument/2006/relationships/image" Target="media/image274.png"/><Relationship Id="rId343" Type="http://schemas.openxmlformats.org/officeDocument/2006/relationships/image" Target="media/image295.png"/><Relationship Id="rId61" Type="http://schemas.openxmlformats.org/officeDocument/2006/relationships/image" Target="media/image47.png"/><Relationship Id="rId82" Type="http://schemas.openxmlformats.org/officeDocument/2006/relationships/image" Target="media/image68.png"/><Relationship Id="rId199" Type="http://schemas.openxmlformats.org/officeDocument/2006/relationships/image" Target="media/image185.png"/><Relationship Id="rId203" Type="http://schemas.openxmlformats.org/officeDocument/2006/relationships/image" Target="media/image189.png"/><Relationship Id="rId19" Type="http://schemas.openxmlformats.org/officeDocument/2006/relationships/image" Target="media/image7.png"/><Relationship Id="rId224" Type="http://schemas.openxmlformats.org/officeDocument/2006/relationships/hyperlink" Target="https://ieeexplore.ieee.org/document/8923028" TargetMode="External"/><Relationship Id="rId245" Type="http://schemas.openxmlformats.org/officeDocument/2006/relationships/hyperlink" Target="https://owasp.org/www-project-top-ten/" TargetMode="External"/><Relationship Id="rId266" Type="http://schemas.openxmlformats.org/officeDocument/2006/relationships/image" Target="media/image219.png"/><Relationship Id="rId287" Type="http://schemas.openxmlformats.org/officeDocument/2006/relationships/image" Target="media/image240.png"/><Relationship Id="rId30" Type="http://schemas.openxmlformats.org/officeDocument/2006/relationships/image" Target="media/image18.png"/><Relationship Id="rId105" Type="http://schemas.openxmlformats.org/officeDocument/2006/relationships/image" Target="media/image91.png"/><Relationship Id="rId126" Type="http://schemas.openxmlformats.org/officeDocument/2006/relationships/image" Target="media/image112.png"/><Relationship Id="rId147" Type="http://schemas.openxmlformats.org/officeDocument/2006/relationships/image" Target="media/image133.png"/><Relationship Id="rId168" Type="http://schemas.openxmlformats.org/officeDocument/2006/relationships/image" Target="media/image154.png"/><Relationship Id="rId312" Type="http://schemas.openxmlformats.org/officeDocument/2006/relationships/image" Target="media/image264.png"/><Relationship Id="rId333" Type="http://schemas.openxmlformats.org/officeDocument/2006/relationships/image" Target="media/image285.png"/><Relationship Id="rId51" Type="http://schemas.openxmlformats.org/officeDocument/2006/relationships/image" Target="media/image37.png"/><Relationship Id="rId72" Type="http://schemas.openxmlformats.org/officeDocument/2006/relationships/image" Target="media/image58.png"/><Relationship Id="rId93" Type="http://schemas.openxmlformats.org/officeDocument/2006/relationships/image" Target="media/image79.png"/><Relationship Id="rId189" Type="http://schemas.openxmlformats.org/officeDocument/2006/relationships/image" Target="media/image175.png"/><Relationship Id="rId3" Type="http://schemas.openxmlformats.org/officeDocument/2006/relationships/customXml" Target="../customXml/item3.xml"/><Relationship Id="rId214" Type="http://schemas.openxmlformats.org/officeDocument/2006/relationships/image" Target="media/image200.png"/><Relationship Id="rId235" Type="http://schemas.openxmlformats.org/officeDocument/2006/relationships/hyperlink" Target="https://snort.org/" TargetMode="External"/><Relationship Id="rId256" Type="http://schemas.openxmlformats.org/officeDocument/2006/relationships/image" Target="media/image209.png"/><Relationship Id="rId277" Type="http://schemas.openxmlformats.org/officeDocument/2006/relationships/image" Target="media/image230.png"/><Relationship Id="rId298" Type="http://schemas.openxmlformats.org/officeDocument/2006/relationships/image" Target="media/image250.png"/><Relationship Id="rId116" Type="http://schemas.openxmlformats.org/officeDocument/2006/relationships/image" Target="media/image102.png"/><Relationship Id="rId137" Type="http://schemas.openxmlformats.org/officeDocument/2006/relationships/image" Target="media/image123.png"/><Relationship Id="rId158" Type="http://schemas.openxmlformats.org/officeDocument/2006/relationships/image" Target="media/image144.png"/><Relationship Id="rId302" Type="http://schemas.openxmlformats.org/officeDocument/2006/relationships/image" Target="media/image254.png"/><Relationship Id="rId323" Type="http://schemas.openxmlformats.org/officeDocument/2006/relationships/image" Target="media/image275.png"/><Relationship Id="rId344" Type="http://schemas.openxmlformats.org/officeDocument/2006/relationships/image" Target="media/image296.png"/><Relationship Id="rId20" Type="http://schemas.openxmlformats.org/officeDocument/2006/relationships/image" Target="media/image8.png"/><Relationship Id="rId41" Type="http://schemas.openxmlformats.org/officeDocument/2006/relationships/image" Target="media/image27.png"/><Relationship Id="rId62" Type="http://schemas.openxmlformats.org/officeDocument/2006/relationships/image" Target="media/image48.png"/><Relationship Id="rId83" Type="http://schemas.openxmlformats.org/officeDocument/2006/relationships/image" Target="media/image69.png"/><Relationship Id="rId179" Type="http://schemas.openxmlformats.org/officeDocument/2006/relationships/image" Target="media/image165.png"/><Relationship Id="rId190" Type="http://schemas.openxmlformats.org/officeDocument/2006/relationships/image" Target="media/image176.png"/><Relationship Id="rId204" Type="http://schemas.openxmlformats.org/officeDocument/2006/relationships/image" Target="media/image190.png"/><Relationship Id="rId225" Type="http://schemas.openxmlformats.org/officeDocument/2006/relationships/hyperlink" Target="https://www.wsj.com/articles/SB10001424052748703712504576239813477489114" TargetMode="External"/><Relationship Id="rId246" Type="http://schemas.openxmlformats.org/officeDocument/2006/relationships/hyperlink" Target="https://www.cve.org/" TargetMode="External"/><Relationship Id="rId267" Type="http://schemas.openxmlformats.org/officeDocument/2006/relationships/image" Target="media/image220.png"/><Relationship Id="rId288" Type="http://schemas.openxmlformats.org/officeDocument/2006/relationships/image" Target="media/image241.png"/><Relationship Id="rId106" Type="http://schemas.openxmlformats.org/officeDocument/2006/relationships/image" Target="media/image92.png"/><Relationship Id="rId127" Type="http://schemas.openxmlformats.org/officeDocument/2006/relationships/image" Target="media/image113.png"/><Relationship Id="rId313" Type="http://schemas.openxmlformats.org/officeDocument/2006/relationships/image" Target="media/image265.png"/><Relationship Id="rId10" Type="http://schemas.openxmlformats.org/officeDocument/2006/relationships/endnotes" Target="endnotes.xml"/><Relationship Id="rId31" Type="http://schemas.openxmlformats.org/officeDocument/2006/relationships/image" Target="media/image19.png"/><Relationship Id="rId52" Type="http://schemas.openxmlformats.org/officeDocument/2006/relationships/image" Target="media/image38.png"/><Relationship Id="rId73" Type="http://schemas.openxmlformats.org/officeDocument/2006/relationships/image" Target="media/image59.png"/><Relationship Id="rId94" Type="http://schemas.openxmlformats.org/officeDocument/2006/relationships/image" Target="media/image80.png"/><Relationship Id="rId148" Type="http://schemas.openxmlformats.org/officeDocument/2006/relationships/image" Target="media/image134.png"/><Relationship Id="rId169" Type="http://schemas.openxmlformats.org/officeDocument/2006/relationships/image" Target="media/image155.png"/><Relationship Id="rId334" Type="http://schemas.openxmlformats.org/officeDocument/2006/relationships/image" Target="media/image286.png"/><Relationship Id="rId4" Type="http://schemas.openxmlformats.org/officeDocument/2006/relationships/customXml" Target="../customXml/item4.xml"/><Relationship Id="rId180" Type="http://schemas.openxmlformats.org/officeDocument/2006/relationships/image" Target="media/image166.png"/><Relationship Id="rId215" Type="http://schemas.openxmlformats.org/officeDocument/2006/relationships/image" Target="media/image201.png"/><Relationship Id="rId236" Type="http://schemas.openxmlformats.org/officeDocument/2006/relationships/hyperlink" Target="https://cybok.org" TargetMode="External"/><Relationship Id="rId257" Type="http://schemas.openxmlformats.org/officeDocument/2006/relationships/image" Target="media/image210.png"/><Relationship Id="rId278" Type="http://schemas.openxmlformats.org/officeDocument/2006/relationships/image" Target="media/image231.png"/><Relationship Id="rId303" Type="http://schemas.openxmlformats.org/officeDocument/2006/relationships/image" Target="media/image255.png"/><Relationship Id="rId42" Type="http://schemas.openxmlformats.org/officeDocument/2006/relationships/image" Target="media/image28.png"/><Relationship Id="rId84" Type="http://schemas.openxmlformats.org/officeDocument/2006/relationships/image" Target="media/image70.png"/><Relationship Id="rId138" Type="http://schemas.openxmlformats.org/officeDocument/2006/relationships/image" Target="media/image124.png"/><Relationship Id="rId345" Type="http://schemas.openxmlformats.org/officeDocument/2006/relationships/image" Target="media/image297.png"/><Relationship Id="rId191" Type="http://schemas.openxmlformats.org/officeDocument/2006/relationships/image" Target="media/image177.png"/><Relationship Id="rId205" Type="http://schemas.openxmlformats.org/officeDocument/2006/relationships/image" Target="media/image191.png"/><Relationship Id="rId247" Type="http://schemas.openxmlformats.org/officeDocument/2006/relationships/hyperlink" Target="https://capec.mitre.org/about/index.html" TargetMode="External"/><Relationship Id="rId107" Type="http://schemas.openxmlformats.org/officeDocument/2006/relationships/image" Target="media/image93.png"/><Relationship Id="rId289" Type="http://schemas.openxmlformats.org/officeDocument/2006/relationships/image" Target="media/image242.png"/><Relationship Id="rId11" Type="http://schemas.openxmlformats.org/officeDocument/2006/relationships/image" Target="media/image1.jpeg"/><Relationship Id="rId53" Type="http://schemas.openxmlformats.org/officeDocument/2006/relationships/image" Target="media/image39.png"/><Relationship Id="rId149" Type="http://schemas.openxmlformats.org/officeDocument/2006/relationships/image" Target="media/image135.png"/><Relationship Id="rId314" Type="http://schemas.openxmlformats.org/officeDocument/2006/relationships/image" Target="media/image266.png"/><Relationship Id="rId95" Type="http://schemas.openxmlformats.org/officeDocument/2006/relationships/image" Target="media/image81.png"/><Relationship Id="rId160" Type="http://schemas.openxmlformats.org/officeDocument/2006/relationships/image" Target="media/image146.png"/><Relationship Id="rId216" Type="http://schemas.openxmlformats.org/officeDocument/2006/relationships/image" Target="media/image202.png"/><Relationship Id="rId258" Type="http://schemas.openxmlformats.org/officeDocument/2006/relationships/image" Target="media/image211.png"/><Relationship Id="rId22" Type="http://schemas.openxmlformats.org/officeDocument/2006/relationships/image" Target="media/image10.png"/><Relationship Id="rId64" Type="http://schemas.openxmlformats.org/officeDocument/2006/relationships/image" Target="media/image50.png"/><Relationship Id="rId118" Type="http://schemas.openxmlformats.org/officeDocument/2006/relationships/image" Target="media/image104.png"/><Relationship Id="rId325" Type="http://schemas.openxmlformats.org/officeDocument/2006/relationships/image" Target="media/image277.png"/><Relationship Id="rId171" Type="http://schemas.openxmlformats.org/officeDocument/2006/relationships/image" Target="media/image157.png"/><Relationship Id="rId227" Type="http://schemas.openxmlformats.org/officeDocument/2006/relationships/hyperlink" Target="https://dx.doi.org/10.1016/j.iotcps.2023.04.002" TargetMode="External"/><Relationship Id="rId269" Type="http://schemas.openxmlformats.org/officeDocument/2006/relationships/image" Target="media/image222.png"/><Relationship Id="rId33" Type="http://schemas.openxmlformats.org/officeDocument/2006/relationships/image" Target="media/image21.png"/><Relationship Id="rId129" Type="http://schemas.openxmlformats.org/officeDocument/2006/relationships/image" Target="media/image115.png"/><Relationship Id="rId280" Type="http://schemas.openxmlformats.org/officeDocument/2006/relationships/image" Target="media/image233.png"/><Relationship Id="rId336" Type="http://schemas.openxmlformats.org/officeDocument/2006/relationships/image" Target="media/image288.png"/><Relationship Id="rId75" Type="http://schemas.openxmlformats.org/officeDocument/2006/relationships/image" Target="media/image61.png"/><Relationship Id="rId140" Type="http://schemas.openxmlformats.org/officeDocument/2006/relationships/image" Target="media/image126.png"/><Relationship Id="rId182" Type="http://schemas.openxmlformats.org/officeDocument/2006/relationships/image" Target="media/image168.png"/><Relationship Id="rId6" Type="http://schemas.openxmlformats.org/officeDocument/2006/relationships/styles" Target="styles.xml"/><Relationship Id="rId238" Type="http://schemas.openxmlformats.org/officeDocument/2006/relationships/hyperlink" Target="https://www.snort.org/rule_docs/1-1042" TargetMode="External"/><Relationship Id="rId291" Type="http://schemas.openxmlformats.org/officeDocument/2006/relationships/footer" Target="footer5.xml"/><Relationship Id="rId305" Type="http://schemas.openxmlformats.org/officeDocument/2006/relationships/image" Target="media/image257.png"/><Relationship Id="rId347" Type="http://schemas.openxmlformats.org/officeDocument/2006/relationships/image" Target="media/image299.png"/><Relationship Id="rId44" Type="http://schemas.openxmlformats.org/officeDocument/2006/relationships/image" Target="media/image30.png"/><Relationship Id="rId86" Type="http://schemas.openxmlformats.org/officeDocument/2006/relationships/image" Target="media/image72.png"/><Relationship Id="rId151" Type="http://schemas.openxmlformats.org/officeDocument/2006/relationships/image" Target="media/image137.png"/><Relationship Id="rId193" Type="http://schemas.openxmlformats.org/officeDocument/2006/relationships/image" Target="media/image179.png"/><Relationship Id="rId207" Type="http://schemas.openxmlformats.org/officeDocument/2006/relationships/image" Target="media/image193.png"/><Relationship Id="rId249" Type="http://schemas.openxmlformats.org/officeDocument/2006/relationships/hyperlink" Target="https://ieeexplore.ieee.org/document/10115419" TargetMode="External"/><Relationship Id="rId13" Type="http://schemas.openxmlformats.org/officeDocument/2006/relationships/footer" Target="footer2.xml"/><Relationship Id="rId109" Type="http://schemas.openxmlformats.org/officeDocument/2006/relationships/image" Target="media/image95.png"/><Relationship Id="rId260" Type="http://schemas.openxmlformats.org/officeDocument/2006/relationships/image" Target="media/image213.png"/><Relationship Id="rId316" Type="http://schemas.openxmlformats.org/officeDocument/2006/relationships/image" Target="media/image268.png"/><Relationship Id="rId55" Type="http://schemas.openxmlformats.org/officeDocument/2006/relationships/image" Target="media/image41.png"/><Relationship Id="rId97" Type="http://schemas.openxmlformats.org/officeDocument/2006/relationships/image" Target="media/image83.png"/><Relationship Id="rId120" Type="http://schemas.openxmlformats.org/officeDocument/2006/relationships/image" Target="media/image106.png"/><Relationship Id="rId162" Type="http://schemas.openxmlformats.org/officeDocument/2006/relationships/image" Target="media/image148.png"/><Relationship Id="rId218" Type="http://schemas.openxmlformats.org/officeDocument/2006/relationships/image" Target="media/image204.png"/><Relationship Id="rId271" Type="http://schemas.openxmlformats.org/officeDocument/2006/relationships/image" Target="media/image224.png"/><Relationship Id="rId24" Type="http://schemas.openxmlformats.org/officeDocument/2006/relationships/image" Target="media/image12.png"/><Relationship Id="rId66" Type="http://schemas.openxmlformats.org/officeDocument/2006/relationships/image" Target="media/image52.png"/><Relationship Id="rId131" Type="http://schemas.openxmlformats.org/officeDocument/2006/relationships/image" Target="media/image117.png"/><Relationship Id="rId327" Type="http://schemas.openxmlformats.org/officeDocument/2006/relationships/image" Target="media/image279.png"/><Relationship Id="rId173" Type="http://schemas.openxmlformats.org/officeDocument/2006/relationships/image" Target="media/image159.png"/><Relationship Id="rId229" Type="http://schemas.openxmlformats.org/officeDocument/2006/relationships/hyperlink" Target="https://docs.suricata.io/en/latest/index.html" TargetMode="External"/><Relationship Id="rId240" Type="http://schemas.openxmlformats.org/officeDocument/2006/relationships/hyperlink" Target="https://www.kali.org/docs/" TargetMode="External"/><Relationship Id="rId35" Type="http://schemas.openxmlformats.org/officeDocument/2006/relationships/image" Target="media/image23.png"/><Relationship Id="rId77" Type="http://schemas.openxmlformats.org/officeDocument/2006/relationships/image" Target="media/image63.png"/><Relationship Id="rId100" Type="http://schemas.openxmlformats.org/officeDocument/2006/relationships/image" Target="media/image86.png"/><Relationship Id="rId282" Type="http://schemas.openxmlformats.org/officeDocument/2006/relationships/image" Target="media/image235.png"/><Relationship Id="rId338" Type="http://schemas.openxmlformats.org/officeDocument/2006/relationships/image" Target="media/image29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6FDA5C4B34E49A3BED9E297E0144D67"/>
        <w:category>
          <w:name w:val="General"/>
          <w:gallery w:val="placeholder"/>
        </w:category>
        <w:types>
          <w:type w:val="bbPlcHdr"/>
        </w:types>
        <w:behaviors>
          <w:behavior w:val="content"/>
        </w:behaviors>
        <w:guid w:val="{A0E56707-6A1D-496F-AEFE-51EE1E75DD71}"/>
      </w:docPartPr>
      <w:docPartBody>
        <w:p w:rsidR="009E628B" w:rsidRDefault="009230C0" w:rsidP="009230C0">
          <w:pPr>
            <w:pStyle w:val="46FDA5C4B34E49A3BED9E297E0144D67"/>
          </w:pPr>
          <w:r w:rsidRPr="00B14056">
            <w:rPr>
              <w:rStyle w:val="PlaceholderText"/>
            </w:rPr>
            <w:t>Formatting...</w:t>
          </w:r>
        </w:p>
      </w:docPartBody>
    </w:docPart>
    <w:docPart>
      <w:docPartPr>
        <w:name w:val="5CCD3FF3CCEA4720BBB4FB0298045AAE"/>
        <w:category>
          <w:name w:val="General"/>
          <w:gallery w:val="placeholder"/>
        </w:category>
        <w:types>
          <w:type w:val="bbPlcHdr"/>
        </w:types>
        <w:behaviors>
          <w:behavior w:val="content"/>
        </w:behaviors>
        <w:guid w:val="{3577BCDD-4ED4-4271-A531-052984B6D1D3}"/>
      </w:docPartPr>
      <w:docPartBody>
        <w:p w:rsidR="00256C86" w:rsidRDefault="000C508C">
          <w:r w:rsidRPr="008E3BC6">
            <w:rPr>
              <w:rStyle w:val="PlaceholderText"/>
            </w:rPr>
            <w:t>Formatting...</w:t>
          </w:r>
        </w:p>
      </w:docPartBody>
    </w:docPart>
    <w:docPart>
      <w:docPartPr>
        <w:name w:val="55C2223906574A79BAB33C779373FC32"/>
        <w:category>
          <w:name w:val="General"/>
          <w:gallery w:val="placeholder"/>
        </w:category>
        <w:types>
          <w:type w:val="bbPlcHdr"/>
        </w:types>
        <w:behaviors>
          <w:behavior w:val="content"/>
        </w:behaviors>
        <w:guid w:val="{61088EC5-F007-48FF-8305-64D69E18C44E}"/>
      </w:docPartPr>
      <w:docPartBody>
        <w:p w:rsidR="00256C86" w:rsidRDefault="000C508C">
          <w:r w:rsidRPr="008E3BC6">
            <w:rPr>
              <w:rStyle w:val="PlaceholderText"/>
            </w:rPr>
            <w:t>Formatting...</w:t>
          </w:r>
        </w:p>
      </w:docPartBody>
    </w:docPart>
    <w:docPart>
      <w:docPartPr>
        <w:name w:val="5979E9F394F14FD0857DF5EAB0456BA5"/>
        <w:category>
          <w:name w:val="General"/>
          <w:gallery w:val="placeholder"/>
        </w:category>
        <w:types>
          <w:type w:val="bbPlcHdr"/>
        </w:types>
        <w:behaviors>
          <w:behavior w:val="content"/>
        </w:behaviors>
        <w:guid w:val="{45B7D89C-7D16-4014-B79D-5433AE7E2BB6}"/>
      </w:docPartPr>
      <w:docPartBody>
        <w:p w:rsidR="00711955" w:rsidRDefault="00256C86">
          <w:r w:rsidRPr="00CE6AB2">
            <w:rPr>
              <w:rStyle w:val="PlaceholderText"/>
            </w:rPr>
            <w:t>Formatting...</w:t>
          </w:r>
        </w:p>
      </w:docPartBody>
    </w:docPart>
    <w:docPart>
      <w:docPartPr>
        <w:name w:val="1B18D5F198034326B4134B0639950632"/>
        <w:category>
          <w:name w:val="General"/>
          <w:gallery w:val="placeholder"/>
        </w:category>
        <w:types>
          <w:type w:val="bbPlcHdr"/>
        </w:types>
        <w:behaviors>
          <w:behavior w:val="content"/>
        </w:behaviors>
        <w:guid w:val="{9D9B172D-1BDF-451E-A9A5-8C2E178BE223}"/>
      </w:docPartPr>
      <w:docPartBody>
        <w:p w:rsidR="00011F1B" w:rsidRDefault="001B3710">
          <w:r w:rsidRPr="00280A30">
            <w:rPr>
              <w:rStyle w:val="PlaceholderText"/>
            </w:rPr>
            <w:t>Formatting...</w:t>
          </w:r>
        </w:p>
      </w:docPartBody>
    </w:docPart>
    <w:docPart>
      <w:docPartPr>
        <w:name w:val="F8BB863DA7B24EA1827A7ACF0281E9C4"/>
        <w:category>
          <w:name w:val="General"/>
          <w:gallery w:val="placeholder"/>
        </w:category>
        <w:types>
          <w:type w:val="bbPlcHdr"/>
        </w:types>
        <w:behaviors>
          <w:behavior w:val="content"/>
        </w:behaviors>
        <w:guid w:val="{755E03F4-2E96-4C40-9783-7A20B02F9F03}"/>
      </w:docPartPr>
      <w:docPartBody>
        <w:p w:rsidR="006B7556" w:rsidRDefault="009F13BF" w:rsidP="009F13BF">
          <w:pPr>
            <w:pStyle w:val="F8BB863DA7B24EA1827A7ACF0281E9C4"/>
          </w:pPr>
          <w:r w:rsidRPr="002956AE">
            <w:rPr>
              <w:rStyle w:val="PlaceholderText"/>
            </w:rPr>
            <w:t>Formatting...</w:t>
          </w:r>
        </w:p>
      </w:docPartBody>
    </w:docPart>
    <w:docPart>
      <w:docPartPr>
        <w:name w:val="38E892884E81457594F4F50F6C15E2F7"/>
        <w:category>
          <w:name w:val="General"/>
          <w:gallery w:val="placeholder"/>
        </w:category>
        <w:types>
          <w:type w:val="bbPlcHdr"/>
        </w:types>
        <w:behaviors>
          <w:behavior w:val="content"/>
        </w:behaviors>
        <w:guid w:val="{4340F183-5C47-4AF4-94F7-A13AE01F7F3C}"/>
      </w:docPartPr>
      <w:docPartBody>
        <w:p w:rsidR="006B7556" w:rsidRDefault="009F13BF" w:rsidP="009F13BF">
          <w:pPr>
            <w:pStyle w:val="38E892884E81457594F4F50F6C15E2F7"/>
          </w:pPr>
          <w:r w:rsidRPr="009D222E">
            <w:rPr>
              <w:rStyle w:val="PlaceholderText"/>
            </w:rPr>
            <w:t>Formatting...</w:t>
          </w:r>
        </w:p>
      </w:docPartBody>
    </w:docPart>
    <w:docPart>
      <w:docPartPr>
        <w:name w:val="18806630659B4750BA20BA054DEC9E04"/>
        <w:category>
          <w:name w:val="General"/>
          <w:gallery w:val="placeholder"/>
        </w:category>
        <w:types>
          <w:type w:val="bbPlcHdr"/>
        </w:types>
        <w:behaviors>
          <w:behavior w:val="content"/>
        </w:behaviors>
        <w:guid w:val="{D27EBA1C-F24B-4E81-8B6F-618E73513BC5}"/>
      </w:docPartPr>
      <w:docPartBody>
        <w:p w:rsidR="006B7556" w:rsidRDefault="009F13BF" w:rsidP="009F13BF">
          <w:pPr>
            <w:pStyle w:val="18806630659B4750BA20BA054DEC9E04"/>
          </w:pPr>
          <w:r w:rsidRPr="003401FD">
            <w:rPr>
              <w:rStyle w:val="PlaceholderText"/>
            </w:rPr>
            <w:t>Formatting...</w:t>
          </w:r>
        </w:p>
      </w:docPartBody>
    </w:docPart>
    <w:docPart>
      <w:docPartPr>
        <w:name w:val="E812245A6B4547C09C80D86506EAFA36"/>
        <w:category>
          <w:name w:val="General"/>
          <w:gallery w:val="placeholder"/>
        </w:category>
        <w:types>
          <w:type w:val="bbPlcHdr"/>
        </w:types>
        <w:behaviors>
          <w:behavior w:val="content"/>
        </w:behaviors>
        <w:guid w:val="{25AD0903-3ED0-4BAE-A195-81B8FC60A9C8}"/>
      </w:docPartPr>
      <w:docPartBody>
        <w:p w:rsidR="00157735" w:rsidRDefault="006B7556">
          <w:r w:rsidRPr="00DB29A0">
            <w:rPr>
              <w:rStyle w:val="PlaceholderText"/>
            </w:rPr>
            <w:t>Formatting...</w:t>
          </w:r>
        </w:p>
      </w:docPartBody>
    </w:docPart>
    <w:docPart>
      <w:docPartPr>
        <w:name w:val="A734FCC47C8846D182B7015407FA2337"/>
        <w:category>
          <w:name w:val="General"/>
          <w:gallery w:val="placeholder"/>
        </w:category>
        <w:types>
          <w:type w:val="bbPlcHdr"/>
        </w:types>
        <w:behaviors>
          <w:behavior w:val="content"/>
        </w:behaviors>
        <w:guid w:val="{0BCF693F-D27E-4CB0-A03F-39EC1EB88415}"/>
      </w:docPartPr>
      <w:docPartBody>
        <w:p w:rsidR="00157735" w:rsidRDefault="006B7556">
          <w:r w:rsidRPr="00DB29A0">
            <w:rPr>
              <w:rStyle w:val="PlaceholderText"/>
            </w:rPr>
            <w:t>Formatting...</w:t>
          </w:r>
        </w:p>
      </w:docPartBody>
    </w:docPart>
    <w:docPart>
      <w:docPartPr>
        <w:name w:val="442C747A454C4C8C8E4CC153058859BA"/>
        <w:category>
          <w:name w:val="General"/>
          <w:gallery w:val="placeholder"/>
        </w:category>
        <w:types>
          <w:type w:val="bbPlcHdr"/>
        </w:types>
        <w:behaviors>
          <w:behavior w:val="content"/>
        </w:behaviors>
        <w:guid w:val="{B64027A1-FC53-4747-9913-0519EA7CC187}"/>
      </w:docPartPr>
      <w:docPartBody>
        <w:p w:rsidR="00157735" w:rsidRDefault="006B7556">
          <w:r w:rsidRPr="00DB29A0">
            <w:rPr>
              <w:rStyle w:val="PlaceholderText"/>
            </w:rPr>
            <w:t>Formatting...</w:t>
          </w:r>
        </w:p>
      </w:docPartBody>
    </w:docPart>
    <w:docPart>
      <w:docPartPr>
        <w:name w:val="45232897A93E49F393AA5B9A92141B15"/>
        <w:category>
          <w:name w:val="General"/>
          <w:gallery w:val="placeholder"/>
        </w:category>
        <w:types>
          <w:type w:val="bbPlcHdr"/>
        </w:types>
        <w:behaviors>
          <w:behavior w:val="content"/>
        </w:behaviors>
        <w:guid w:val="{BE04117C-F63B-4F41-8A89-FEEF99ACF49C}"/>
      </w:docPartPr>
      <w:docPartBody>
        <w:p w:rsidR="00C46834" w:rsidRDefault="0062532F" w:rsidP="0062532F">
          <w:pPr>
            <w:pStyle w:val="45232897A93E49F393AA5B9A92141B15"/>
          </w:pPr>
          <w:r w:rsidRPr="009B4EC6">
            <w:rPr>
              <w:rStyle w:val="PlaceholderText"/>
            </w:rPr>
            <w:t>Formatting...</w:t>
          </w:r>
        </w:p>
      </w:docPartBody>
    </w:docPart>
    <w:docPart>
      <w:docPartPr>
        <w:name w:val="099DF7AA25894439BF40C82F48EF722B"/>
        <w:category>
          <w:name w:val="General"/>
          <w:gallery w:val="placeholder"/>
        </w:category>
        <w:types>
          <w:type w:val="bbPlcHdr"/>
        </w:types>
        <w:behaviors>
          <w:behavior w:val="content"/>
        </w:behaviors>
        <w:guid w:val="{81031D56-C47A-4E85-9702-DA7694E7ADAB}"/>
      </w:docPartPr>
      <w:docPartBody>
        <w:p w:rsidR="00C46834" w:rsidRDefault="0062532F" w:rsidP="0062532F">
          <w:pPr>
            <w:pStyle w:val="099DF7AA25894439BF40C82F48EF722B"/>
          </w:pPr>
          <w:r w:rsidRPr="009B4EC6">
            <w:rPr>
              <w:rStyle w:val="PlaceholderText"/>
            </w:rPr>
            <w:t>Formatting...</w:t>
          </w:r>
        </w:p>
      </w:docPartBody>
    </w:docPart>
    <w:docPart>
      <w:docPartPr>
        <w:name w:val="0C8F0D5DA4E3420A906830B0D9C2D4A8"/>
        <w:category>
          <w:name w:val="General"/>
          <w:gallery w:val="placeholder"/>
        </w:category>
        <w:types>
          <w:type w:val="bbPlcHdr"/>
        </w:types>
        <w:behaviors>
          <w:behavior w:val="content"/>
        </w:behaviors>
        <w:guid w:val="{CB5BFF4E-61CA-4F12-844E-E44D471305CB}"/>
      </w:docPartPr>
      <w:docPartBody>
        <w:p w:rsidR="00C46834" w:rsidRDefault="0062532F" w:rsidP="0062532F">
          <w:pPr>
            <w:pStyle w:val="0C8F0D5DA4E3420A906830B0D9C2D4A8"/>
          </w:pPr>
          <w:r w:rsidRPr="00734CF8">
            <w:rPr>
              <w:rStyle w:val="PlaceholderText"/>
            </w:rPr>
            <w:t>Formatting...</w:t>
          </w:r>
        </w:p>
      </w:docPartBody>
    </w:docPart>
    <w:docPart>
      <w:docPartPr>
        <w:name w:val="DDF7B7CB4B5C4F65BE27840343DD4F0D"/>
        <w:category>
          <w:name w:val="General"/>
          <w:gallery w:val="placeholder"/>
        </w:category>
        <w:types>
          <w:type w:val="bbPlcHdr"/>
        </w:types>
        <w:behaviors>
          <w:behavior w:val="content"/>
        </w:behaviors>
        <w:guid w:val="{E522C714-C9E1-44CF-AF4A-E325937ABC91}"/>
      </w:docPartPr>
      <w:docPartBody>
        <w:p w:rsidR="00F715C4" w:rsidRDefault="00C46834">
          <w:r w:rsidRPr="00BE479D">
            <w:rPr>
              <w:rStyle w:val="PlaceholderText"/>
            </w:rPr>
            <w:t>Formatting...</w:t>
          </w:r>
        </w:p>
      </w:docPartBody>
    </w:docPart>
    <w:docPart>
      <w:docPartPr>
        <w:name w:val="EA6BCC73E0AC4AFF901FE63BAAE4F647"/>
        <w:category>
          <w:name w:val="General"/>
          <w:gallery w:val="placeholder"/>
        </w:category>
        <w:types>
          <w:type w:val="bbPlcHdr"/>
        </w:types>
        <w:behaviors>
          <w:behavior w:val="content"/>
        </w:behaviors>
        <w:guid w:val="{E0CE1E88-61F5-411C-8027-B20D9FF47896}"/>
      </w:docPartPr>
      <w:docPartBody>
        <w:p w:rsidR="00F715C4" w:rsidRDefault="00C46834" w:rsidP="00C46834">
          <w:pPr>
            <w:pStyle w:val="EA6BCC73E0AC4AFF901FE63BAAE4F647"/>
          </w:pPr>
          <w:r w:rsidRPr="00BE479D">
            <w:rPr>
              <w:rStyle w:val="PlaceholderText"/>
            </w:rPr>
            <w:t>Formatting...</w:t>
          </w:r>
        </w:p>
      </w:docPartBody>
    </w:docPart>
    <w:docPart>
      <w:docPartPr>
        <w:name w:val="F365BCF33A6B4D25B6821FA6978FF5D0"/>
        <w:category>
          <w:name w:val="General"/>
          <w:gallery w:val="placeholder"/>
        </w:category>
        <w:types>
          <w:type w:val="bbPlcHdr"/>
        </w:types>
        <w:behaviors>
          <w:behavior w:val="content"/>
        </w:behaviors>
        <w:guid w:val="{347B9105-E2D0-491F-BB37-270A87E66950}"/>
      </w:docPartPr>
      <w:docPartBody>
        <w:p w:rsidR="0060042E" w:rsidRDefault="00F715C4">
          <w:r w:rsidRPr="002F2CA0">
            <w:rPr>
              <w:rStyle w:val="PlaceholderText"/>
            </w:rPr>
            <w:t>Formatting...</w:t>
          </w:r>
        </w:p>
      </w:docPartBody>
    </w:docPart>
    <w:docPart>
      <w:docPartPr>
        <w:name w:val="4991AC50FCCD4C40BB87BB467DA4703B"/>
        <w:category>
          <w:name w:val="General"/>
          <w:gallery w:val="placeholder"/>
        </w:category>
        <w:types>
          <w:type w:val="bbPlcHdr"/>
        </w:types>
        <w:behaviors>
          <w:behavior w:val="content"/>
        </w:behaviors>
        <w:guid w:val="{6F04F705-97EA-4846-A3BF-68FE1F29238C}"/>
      </w:docPartPr>
      <w:docPartBody>
        <w:p w:rsidR="009E5747" w:rsidRDefault="00827436" w:rsidP="00827436">
          <w:pPr>
            <w:pStyle w:val="4991AC50FCCD4C40BB87BB467DA4703B"/>
          </w:pPr>
          <w:r w:rsidRPr="00D1362B">
            <w:rPr>
              <w:rStyle w:val="PlaceholderText"/>
            </w:rPr>
            <w:t>Formatting...</w:t>
          </w:r>
        </w:p>
      </w:docPartBody>
    </w:docPart>
    <w:docPart>
      <w:docPartPr>
        <w:name w:val="96E8CD314E984F3384D94747A830DA0B"/>
        <w:category>
          <w:name w:val="General"/>
          <w:gallery w:val="placeholder"/>
        </w:category>
        <w:types>
          <w:type w:val="bbPlcHdr"/>
        </w:types>
        <w:behaviors>
          <w:behavior w:val="content"/>
        </w:behaviors>
        <w:guid w:val="{9A7F44C6-FC18-4DB9-A310-854311521C88}"/>
      </w:docPartPr>
      <w:docPartBody>
        <w:p w:rsidR="009E5747" w:rsidRDefault="00827436" w:rsidP="00827436">
          <w:pPr>
            <w:pStyle w:val="96E8CD314E984F3384D94747A830DA0B"/>
          </w:pPr>
          <w:r w:rsidRPr="0041190D">
            <w:rPr>
              <w:rStyle w:val="PlaceholderText"/>
            </w:rPr>
            <w:t>Formatting...</w:t>
          </w:r>
        </w:p>
      </w:docPartBody>
    </w:docPart>
    <w:docPart>
      <w:docPartPr>
        <w:name w:val="C89E669EFF1649C7A527D31469D6EC00"/>
        <w:category>
          <w:name w:val="General"/>
          <w:gallery w:val="placeholder"/>
        </w:category>
        <w:types>
          <w:type w:val="bbPlcHdr"/>
        </w:types>
        <w:behaviors>
          <w:behavior w:val="content"/>
        </w:behaviors>
        <w:guid w:val="{0E563A52-2953-4D88-A1C4-A611A94D6A4D}"/>
      </w:docPartPr>
      <w:docPartBody>
        <w:p w:rsidR="009E5747" w:rsidRDefault="00827436" w:rsidP="00827436">
          <w:pPr>
            <w:pStyle w:val="C89E669EFF1649C7A527D31469D6EC00"/>
          </w:pPr>
          <w:r w:rsidRPr="000523A1">
            <w:rPr>
              <w:rStyle w:val="PlaceholderText"/>
            </w:rPr>
            <w:t>Formatting...</w:t>
          </w:r>
        </w:p>
      </w:docPartBody>
    </w:docPart>
    <w:docPart>
      <w:docPartPr>
        <w:name w:val="5423A5EB8EC84D30BCF51FF034A7B43E"/>
        <w:category>
          <w:name w:val="General"/>
          <w:gallery w:val="placeholder"/>
        </w:category>
        <w:types>
          <w:type w:val="bbPlcHdr"/>
        </w:types>
        <w:behaviors>
          <w:behavior w:val="content"/>
        </w:behaviors>
        <w:guid w:val="{F1C37F7A-8A1E-4475-AA54-5AEEA60A7FF0}"/>
      </w:docPartPr>
      <w:docPartBody>
        <w:p w:rsidR="009E5747" w:rsidRDefault="00827436" w:rsidP="00827436">
          <w:pPr>
            <w:pStyle w:val="5423A5EB8EC84D30BCF51FF034A7B43E"/>
          </w:pPr>
          <w:r w:rsidRPr="000523A1">
            <w:rPr>
              <w:rStyle w:val="PlaceholderText"/>
            </w:rPr>
            <w:t>Formatting...</w:t>
          </w:r>
        </w:p>
      </w:docPartBody>
    </w:docPart>
    <w:docPart>
      <w:docPartPr>
        <w:name w:val="D71AA6257BA245DBB93668405F0343F2"/>
        <w:category>
          <w:name w:val="General"/>
          <w:gallery w:val="placeholder"/>
        </w:category>
        <w:types>
          <w:type w:val="bbPlcHdr"/>
        </w:types>
        <w:behaviors>
          <w:behavior w:val="content"/>
        </w:behaviors>
        <w:guid w:val="{ABFD573E-D466-40B5-BF49-3A0D2B1D244E}"/>
      </w:docPartPr>
      <w:docPartBody>
        <w:p w:rsidR="009E5747" w:rsidRDefault="00827436" w:rsidP="00827436">
          <w:pPr>
            <w:pStyle w:val="D71AA6257BA245DBB93668405F0343F2"/>
          </w:pPr>
          <w:r w:rsidRPr="00E2412F">
            <w:rPr>
              <w:rStyle w:val="PlaceholderText"/>
            </w:rPr>
            <w:t>Formatting...</w:t>
          </w:r>
        </w:p>
      </w:docPartBody>
    </w:docPart>
    <w:docPart>
      <w:docPartPr>
        <w:name w:val="08389D1951714705B5E4B39BD7E51F58"/>
        <w:category>
          <w:name w:val="General"/>
          <w:gallery w:val="placeholder"/>
        </w:category>
        <w:types>
          <w:type w:val="bbPlcHdr"/>
        </w:types>
        <w:behaviors>
          <w:behavior w:val="content"/>
        </w:behaviors>
        <w:guid w:val="{DDB6E066-9DCD-495E-BE37-EE4817D07E2D}"/>
      </w:docPartPr>
      <w:docPartBody>
        <w:p w:rsidR="009E5747" w:rsidRDefault="00827436" w:rsidP="00827436">
          <w:pPr>
            <w:pStyle w:val="08389D1951714705B5E4B39BD7E51F58"/>
          </w:pPr>
          <w:r w:rsidRPr="003401FD">
            <w:rPr>
              <w:rStyle w:val="PlaceholderText"/>
            </w:rPr>
            <w:t>Formatting...</w:t>
          </w:r>
        </w:p>
      </w:docPartBody>
    </w:docPart>
    <w:docPart>
      <w:docPartPr>
        <w:name w:val="4E649DD0452A405F9C1DC87E5FDC0E44"/>
        <w:category>
          <w:name w:val="General"/>
          <w:gallery w:val="placeholder"/>
        </w:category>
        <w:types>
          <w:type w:val="bbPlcHdr"/>
        </w:types>
        <w:behaviors>
          <w:behavior w:val="content"/>
        </w:behaviors>
        <w:guid w:val="{522FA97D-3DCE-4C58-AE5A-EFF63792E970}"/>
      </w:docPartPr>
      <w:docPartBody>
        <w:p w:rsidR="009E5747" w:rsidRDefault="00827436" w:rsidP="00827436">
          <w:pPr>
            <w:pStyle w:val="4E649DD0452A405F9C1DC87E5FDC0E44"/>
          </w:pPr>
          <w:r w:rsidRPr="00E2412F">
            <w:rPr>
              <w:rStyle w:val="PlaceholderText"/>
            </w:rPr>
            <w:t>Formatting...</w:t>
          </w:r>
        </w:p>
      </w:docPartBody>
    </w:docPart>
    <w:docPart>
      <w:docPartPr>
        <w:name w:val="D18BB92730B1414B98659309B1D67ACF"/>
        <w:category>
          <w:name w:val="General"/>
          <w:gallery w:val="placeholder"/>
        </w:category>
        <w:types>
          <w:type w:val="bbPlcHdr"/>
        </w:types>
        <w:behaviors>
          <w:behavior w:val="content"/>
        </w:behaviors>
        <w:guid w:val="{D5CBB5D4-9018-479F-91B1-4926115332A3}"/>
      </w:docPartPr>
      <w:docPartBody>
        <w:p w:rsidR="009E5747" w:rsidRDefault="00827436" w:rsidP="00827436">
          <w:pPr>
            <w:pStyle w:val="D18BB92730B1414B98659309B1D67ACF"/>
          </w:pPr>
          <w:r w:rsidRPr="003401FD">
            <w:rPr>
              <w:rStyle w:val="PlaceholderText"/>
            </w:rPr>
            <w:t>Formatting...</w:t>
          </w:r>
        </w:p>
      </w:docPartBody>
    </w:docPart>
    <w:docPart>
      <w:docPartPr>
        <w:name w:val="0DAE7BE9FBBC4E3AAD9939A13B2413F2"/>
        <w:category>
          <w:name w:val="General"/>
          <w:gallery w:val="placeholder"/>
        </w:category>
        <w:types>
          <w:type w:val="bbPlcHdr"/>
        </w:types>
        <w:behaviors>
          <w:behavior w:val="content"/>
        </w:behaviors>
        <w:guid w:val="{B20D360E-DEED-47F1-9A05-D9ED40999B77}"/>
      </w:docPartPr>
      <w:docPartBody>
        <w:p w:rsidR="009E5747" w:rsidRDefault="00827436" w:rsidP="00827436">
          <w:pPr>
            <w:pStyle w:val="0DAE7BE9FBBC4E3AAD9939A13B2413F2"/>
          </w:pPr>
          <w:r w:rsidRPr="00234747">
            <w:rPr>
              <w:rStyle w:val="PlaceholderText"/>
            </w:rPr>
            <w:t>Formatting...</w:t>
          </w:r>
        </w:p>
      </w:docPartBody>
    </w:docPart>
    <w:docPart>
      <w:docPartPr>
        <w:name w:val="DDBA023A655E465E9465C23F119A8FCC"/>
        <w:category>
          <w:name w:val="General"/>
          <w:gallery w:val="placeholder"/>
        </w:category>
        <w:types>
          <w:type w:val="bbPlcHdr"/>
        </w:types>
        <w:behaviors>
          <w:behavior w:val="content"/>
        </w:behaviors>
        <w:guid w:val="{45589137-51C9-4A51-8D08-13ADAE4FBA5D}"/>
      </w:docPartPr>
      <w:docPartBody>
        <w:p w:rsidR="009E5747" w:rsidRDefault="00827436" w:rsidP="00827436">
          <w:pPr>
            <w:pStyle w:val="DDBA023A655E465E9465C23F119A8FCC"/>
          </w:pPr>
          <w:r w:rsidRPr="00234747">
            <w:rPr>
              <w:rStyle w:val="PlaceholderText"/>
            </w:rPr>
            <w:t>Formatting...</w:t>
          </w:r>
        </w:p>
      </w:docPartBody>
    </w:docPart>
    <w:docPart>
      <w:docPartPr>
        <w:name w:val="60651CCD30A94ED3A8C5566FA98561E7"/>
        <w:category>
          <w:name w:val="General"/>
          <w:gallery w:val="placeholder"/>
        </w:category>
        <w:types>
          <w:type w:val="bbPlcHdr"/>
        </w:types>
        <w:behaviors>
          <w:behavior w:val="content"/>
        </w:behaviors>
        <w:guid w:val="{F9F3046B-A0FA-42CD-8544-D8D783C51E39}"/>
      </w:docPartPr>
      <w:docPartBody>
        <w:p w:rsidR="004654F8" w:rsidRDefault="009E5747" w:rsidP="009E5747">
          <w:pPr>
            <w:pStyle w:val="60651CCD30A94ED3A8C5566FA98561E7"/>
          </w:pPr>
          <w:r w:rsidRPr="00D1362B">
            <w:rPr>
              <w:rStyle w:val="PlaceholderText"/>
            </w:rPr>
            <w:t>Formatting...</w:t>
          </w:r>
        </w:p>
      </w:docPartBody>
    </w:docPart>
    <w:docPart>
      <w:docPartPr>
        <w:name w:val="FA4727F4B05447D3807A30AFCD95EEEA"/>
        <w:category>
          <w:name w:val="General"/>
          <w:gallery w:val="placeholder"/>
        </w:category>
        <w:types>
          <w:type w:val="bbPlcHdr"/>
        </w:types>
        <w:behaviors>
          <w:behavior w:val="content"/>
        </w:behaviors>
        <w:guid w:val="{251EC2F2-B289-49BF-8B29-1B80A57577B5}"/>
      </w:docPartPr>
      <w:docPartBody>
        <w:p w:rsidR="005D5CFC" w:rsidRDefault="004654F8">
          <w:r w:rsidRPr="00130D6C">
            <w:rPr>
              <w:rStyle w:val="PlaceholderText"/>
            </w:rPr>
            <w:t>Formatting...</w:t>
          </w:r>
        </w:p>
      </w:docPartBody>
    </w:docPart>
    <w:docPart>
      <w:docPartPr>
        <w:name w:val="202BBBCE7F394FDAAEF16FC97C65C14E"/>
        <w:category>
          <w:name w:val="General"/>
          <w:gallery w:val="placeholder"/>
        </w:category>
        <w:types>
          <w:type w:val="bbPlcHdr"/>
        </w:types>
        <w:behaviors>
          <w:behavior w:val="content"/>
        </w:behaviors>
        <w:guid w:val="{AC105019-7A13-48B6-BC63-7EE2FDDC07E1}"/>
      </w:docPartPr>
      <w:docPartBody>
        <w:p w:rsidR="00253790" w:rsidRDefault="005D5CFC">
          <w:r w:rsidRPr="00C66BDC">
            <w:rPr>
              <w:rStyle w:val="PlaceholderText"/>
            </w:rPr>
            <w:t>Formatting...</w:t>
          </w:r>
        </w:p>
      </w:docPartBody>
    </w:docPart>
    <w:docPart>
      <w:docPartPr>
        <w:name w:val="F62FB7A7D29B4897A99B3278DE225C90"/>
        <w:category>
          <w:name w:val="General"/>
          <w:gallery w:val="placeholder"/>
        </w:category>
        <w:types>
          <w:type w:val="bbPlcHdr"/>
        </w:types>
        <w:behaviors>
          <w:behavior w:val="content"/>
        </w:behaviors>
        <w:guid w:val="{7235A0AA-040E-4A7F-9483-6EAA44D731A1}"/>
      </w:docPartPr>
      <w:docPartBody>
        <w:p w:rsidR="00253790" w:rsidRDefault="005D5CFC">
          <w:r w:rsidRPr="00C66BDC">
            <w:rPr>
              <w:rStyle w:val="PlaceholderText"/>
            </w:rPr>
            <w:t>Formatting...</w:t>
          </w:r>
        </w:p>
      </w:docPartBody>
    </w:docPart>
    <w:docPart>
      <w:docPartPr>
        <w:name w:val="1C91484853644DDEBCCA1E77F590CB59"/>
        <w:category>
          <w:name w:val="General"/>
          <w:gallery w:val="placeholder"/>
        </w:category>
        <w:types>
          <w:type w:val="bbPlcHdr"/>
        </w:types>
        <w:behaviors>
          <w:behavior w:val="content"/>
        </w:behaviors>
        <w:guid w:val="{3DE5BAC5-BE93-4642-A59F-5F1121F95951}"/>
      </w:docPartPr>
      <w:docPartBody>
        <w:p w:rsidR="00253790" w:rsidRDefault="005D5CFC" w:rsidP="005D5CFC">
          <w:pPr>
            <w:pStyle w:val="1C91484853644DDEBCCA1E77F590CB59"/>
          </w:pPr>
          <w:r w:rsidRPr="00E158D0">
            <w:rPr>
              <w:rStyle w:val="PlaceholderText"/>
            </w:rPr>
            <w:t>Formatting...</w:t>
          </w:r>
        </w:p>
      </w:docPartBody>
    </w:docPart>
    <w:docPart>
      <w:docPartPr>
        <w:name w:val="B74153ABBCA4475CA0CFCB983A9FE85A"/>
        <w:category>
          <w:name w:val="General"/>
          <w:gallery w:val="placeholder"/>
        </w:category>
        <w:types>
          <w:type w:val="bbPlcHdr"/>
        </w:types>
        <w:behaviors>
          <w:behavior w:val="content"/>
        </w:behaviors>
        <w:guid w:val="{3734F39D-DA15-415E-8FD3-721E914B8E06}"/>
      </w:docPartPr>
      <w:docPartBody>
        <w:p w:rsidR="00253790" w:rsidRDefault="005D5CFC" w:rsidP="005D5CFC">
          <w:pPr>
            <w:pStyle w:val="B74153ABBCA4475CA0CFCB983A9FE85A"/>
          </w:pPr>
          <w:r w:rsidRPr="00E158D0">
            <w:rPr>
              <w:rStyle w:val="PlaceholderText"/>
            </w:rPr>
            <w:t>Formatting...</w:t>
          </w:r>
        </w:p>
      </w:docPartBody>
    </w:docPart>
    <w:docPart>
      <w:docPartPr>
        <w:name w:val="881146E2CCB34682B88FDA00D23BB025"/>
        <w:category>
          <w:name w:val="General"/>
          <w:gallery w:val="placeholder"/>
        </w:category>
        <w:types>
          <w:type w:val="bbPlcHdr"/>
        </w:types>
        <w:behaviors>
          <w:behavior w:val="content"/>
        </w:behaviors>
        <w:guid w:val="{C40C39D5-B35B-449E-84FC-F288158F3CE1}"/>
      </w:docPartPr>
      <w:docPartBody>
        <w:p w:rsidR="00253790" w:rsidRDefault="005D5CFC" w:rsidP="005D5CFC">
          <w:pPr>
            <w:pStyle w:val="881146E2CCB34682B88FDA00D23BB025"/>
          </w:pPr>
          <w:r w:rsidRPr="00E158D0">
            <w:rPr>
              <w:rStyle w:val="PlaceholderText"/>
            </w:rPr>
            <w:t>Formatting...</w:t>
          </w:r>
        </w:p>
      </w:docPartBody>
    </w:docPart>
    <w:docPart>
      <w:docPartPr>
        <w:name w:val="EAFFAD63147C45B7B6394B468933E483"/>
        <w:category>
          <w:name w:val="General"/>
          <w:gallery w:val="placeholder"/>
        </w:category>
        <w:types>
          <w:type w:val="bbPlcHdr"/>
        </w:types>
        <w:behaviors>
          <w:behavior w:val="content"/>
        </w:behaviors>
        <w:guid w:val="{5C3E88E5-949F-4826-8E62-240AB9C38080}"/>
      </w:docPartPr>
      <w:docPartBody>
        <w:p w:rsidR="00253790" w:rsidRDefault="005D5CFC" w:rsidP="005D5CFC">
          <w:pPr>
            <w:pStyle w:val="EAFFAD63147C45B7B6394B468933E483"/>
          </w:pPr>
          <w:r w:rsidRPr="00C66BDC">
            <w:rPr>
              <w:rStyle w:val="PlaceholderText"/>
            </w:rPr>
            <w:t>Formatting...</w:t>
          </w:r>
        </w:p>
      </w:docPartBody>
    </w:docPart>
    <w:docPart>
      <w:docPartPr>
        <w:name w:val="2566E8AA5DD740CCBFDF8938C1D99256"/>
        <w:category>
          <w:name w:val="General"/>
          <w:gallery w:val="placeholder"/>
        </w:category>
        <w:types>
          <w:type w:val="bbPlcHdr"/>
        </w:types>
        <w:behaviors>
          <w:behavior w:val="content"/>
        </w:behaviors>
        <w:guid w:val="{DEE797B9-2C35-49A8-930A-2AA21CBDC97E}"/>
      </w:docPartPr>
      <w:docPartBody>
        <w:p w:rsidR="00253790" w:rsidRDefault="005D5CFC" w:rsidP="005D5CFC">
          <w:pPr>
            <w:pStyle w:val="2566E8AA5DD740CCBFDF8938C1D99256"/>
          </w:pPr>
          <w:r w:rsidRPr="00C66BDC">
            <w:rPr>
              <w:rStyle w:val="PlaceholderText"/>
            </w:rPr>
            <w:t>Formatting...</w:t>
          </w:r>
        </w:p>
      </w:docPartBody>
    </w:docPart>
    <w:docPart>
      <w:docPartPr>
        <w:name w:val="98F9862D83464E8DB0A8A9FEC84B3926"/>
        <w:category>
          <w:name w:val="General"/>
          <w:gallery w:val="placeholder"/>
        </w:category>
        <w:types>
          <w:type w:val="bbPlcHdr"/>
        </w:types>
        <w:behaviors>
          <w:behavior w:val="content"/>
        </w:behaviors>
        <w:guid w:val="{0122BE4D-9152-4B8E-9346-76929D78B99F}"/>
      </w:docPartPr>
      <w:docPartBody>
        <w:p w:rsidR="00253790" w:rsidRDefault="005D5CFC">
          <w:r w:rsidRPr="00C66BDC">
            <w:rPr>
              <w:rStyle w:val="PlaceholderText"/>
            </w:rPr>
            <w:t>Formatting...</w:t>
          </w:r>
        </w:p>
      </w:docPartBody>
    </w:docPart>
    <w:docPart>
      <w:docPartPr>
        <w:name w:val="D98BA5F404C643D1BDEEAF40B03083F2"/>
        <w:category>
          <w:name w:val="General"/>
          <w:gallery w:val="placeholder"/>
        </w:category>
        <w:types>
          <w:type w:val="bbPlcHdr"/>
        </w:types>
        <w:behaviors>
          <w:behavior w:val="content"/>
        </w:behaviors>
        <w:guid w:val="{32DA8079-06FF-4D0F-B7F1-CFAE29001302}"/>
      </w:docPartPr>
      <w:docPartBody>
        <w:p w:rsidR="00253790" w:rsidRDefault="005D5CFC">
          <w:r w:rsidRPr="00C66BDC">
            <w:rPr>
              <w:rStyle w:val="PlaceholderText"/>
            </w:rPr>
            <w:t>Formatting...</w:t>
          </w:r>
        </w:p>
      </w:docPartBody>
    </w:docPart>
    <w:docPart>
      <w:docPartPr>
        <w:name w:val="48E7AB3100E14B7C8405E846BD6DA35B"/>
        <w:category>
          <w:name w:val="General"/>
          <w:gallery w:val="placeholder"/>
        </w:category>
        <w:types>
          <w:type w:val="bbPlcHdr"/>
        </w:types>
        <w:behaviors>
          <w:behavior w:val="content"/>
        </w:behaviors>
        <w:guid w:val="{4BDD24C9-0C99-4C2A-A8FF-FDB02CEA2A6F}"/>
      </w:docPartPr>
      <w:docPartBody>
        <w:p w:rsidR="0008575D" w:rsidRDefault="00C759BD" w:rsidP="00C759BD">
          <w:pPr>
            <w:pStyle w:val="48E7AB3100E14B7C8405E846BD6DA35B"/>
          </w:pPr>
          <w:r w:rsidRPr="00DB29A0">
            <w:rPr>
              <w:rStyle w:val="PlaceholderText"/>
            </w:rPr>
            <w:t>Formatting...</w:t>
          </w:r>
        </w:p>
      </w:docPartBody>
    </w:docPart>
    <w:docPart>
      <w:docPartPr>
        <w:name w:val="E55A6499EE2941BFB9DF77D79E927BBF"/>
        <w:category>
          <w:name w:val="General"/>
          <w:gallery w:val="placeholder"/>
        </w:category>
        <w:types>
          <w:type w:val="bbPlcHdr"/>
        </w:types>
        <w:behaviors>
          <w:behavior w:val="content"/>
        </w:behaviors>
        <w:guid w:val="{A32137ED-6AE3-4141-8702-53CBA10CEAE7}"/>
      </w:docPartPr>
      <w:docPartBody>
        <w:p w:rsidR="0008575D" w:rsidRDefault="00C759BD" w:rsidP="00C759BD">
          <w:pPr>
            <w:pStyle w:val="E55A6499EE2941BFB9DF77D79E927BBF"/>
          </w:pPr>
          <w:r w:rsidRPr="00DB29A0">
            <w:rPr>
              <w:rStyle w:val="PlaceholderText"/>
            </w:rPr>
            <w:t>Formatting...</w:t>
          </w:r>
        </w:p>
      </w:docPartBody>
    </w:docPart>
    <w:docPart>
      <w:docPartPr>
        <w:name w:val="05B60BCBA1DB4FCC9E52BD4971AF8451"/>
        <w:category>
          <w:name w:val="General"/>
          <w:gallery w:val="placeholder"/>
        </w:category>
        <w:types>
          <w:type w:val="bbPlcHdr"/>
        </w:types>
        <w:behaviors>
          <w:behavior w:val="content"/>
        </w:behaviors>
        <w:guid w:val="{28882D38-D362-4942-A1CB-2AC79684B53E}"/>
      </w:docPartPr>
      <w:docPartBody>
        <w:p w:rsidR="0008575D" w:rsidRDefault="00C759BD" w:rsidP="00C759BD">
          <w:pPr>
            <w:pStyle w:val="05B60BCBA1DB4FCC9E52BD4971AF8451"/>
          </w:pPr>
          <w:r w:rsidRPr="00CE6AB2">
            <w:rPr>
              <w:rStyle w:val="PlaceholderText"/>
            </w:rPr>
            <w:t>Formatting...</w:t>
          </w:r>
        </w:p>
      </w:docPartBody>
    </w:docPart>
    <w:docPart>
      <w:docPartPr>
        <w:name w:val="E657EF7E85484AFABEFA6D71B215EB90"/>
        <w:category>
          <w:name w:val="General"/>
          <w:gallery w:val="placeholder"/>
        </w:category>
        <w:types>
          <w:type w:val="bbPlcHdr"/>
        </w:types>
        <w:behaviors>
          <w:behavior w:val="content"/>
        </w:behaviors>
        <w:guid w:val="{A28E873B-E6FA-46BE-AEBA-F719729A7C7A}"/>
      </w:docPartPr>
      <w:docPartBody>
        <w:p w:rsidR="0008575D" w:rsidRDefault="00C759BD" w:rsidP="00C759BD">
          <w:pPr>
            <w:pStyle w:val="E657EF7E85484AFABEFA6D71B215EB90"/>
          </w:pPr>
          <w:r w:rsidRPr="00C66BDC">
            <w:rPr>
              <w:rStyle w:val="PlaceholderText"/>
            </w:rPr>
            <w:t>Formatting...</w:t>
          </w:r>
        </w:p>
      </w:docPartBody>
    </w:docPart>
    <w:docPart>
      <w:docPartPr>
        <w:name w:val="29912880E59D42A8BDD371F7E0013DBD"/>
        <w:category>
          <w:name w:val="General"/>
          <w:gallery w:val="placeholder"/>
        </w:category>
        <w:types>
          <w:type w:val="bbPlcHdr"/>
        </w:types>
        <w:behaviors>
          <w:behavior w:val="content"/>
        </w:behaviors>
        <w:guid w:val="{293A2447-CEDE-4447-887C-D0E6189D92E4}"/>
      </w:docPartPr>
      <w:docPartBody>
        <w:p w:rsidR="0008575D" w:rsidRDefault="00C759BD">
          <w:r w:rsidRPr="00186BB7">
            <w:rPr>
              <w:rStyle w:val="PlaceholderText"/>
            </w:rPr>
            <w:t>Formatting...</w:t>
          </w:r>
        </w:p>
      </w:docPartBody>
    </w:docPart>
    <w:docPart>
      <w:docPartPr>
        <w:name w:val="943B1AEAFB8D4C68972397D4E0739EDF"/>
        <w:category>
          <w:name w:val="General"/>
          <w:gallery w:val="placeholder"/>
        </w:category>
        <w:types>
          <w:type w:val="bbPlcHdr"/>
        </w:types>
        <w:behaviors>
          <w:behavior w:val="content"/>
        </w:behaviors>
        <w:guid w:val="{B5DBE3F7-DCDF-457B-8E46-B20A86FF9D90}"/>
      </w:docPartPr>
      <w:docPartBody>
        <w:p w:rsidR="0008575D" w:rsidRDefault="00C759BD">
          <w:r w:rsidRPr="00186BB7">
            <w:rPr>
              <w:rStyle w:val="PlaceholderText"/>
            </w:rPr>
            <w:t>Formatting...</w:t>
          </w:r>
        </w:p>
      </w:docPartBody>
    </w:docPart>
    <w:docPart>
      <w:docPartPr>
        <w:name w:val="2FCAADBE6C0A48DEB48310F86583E062"/>
        <w:category>
          <w:name w:val="General"/>
          <w:gallery w:val="placeholder"/>
        </w:category>
        <w:types>
          <w:type w:val="bbPlcHdr"/>
        </w:types>
        <w:behaviors>
          <w:behavior w:val="content"/>
        </w:behaviors>
        <w:guid w:val="{A434FE1D-2C4D-4763-A0DC-CB6186DD4F6A}"/>
      </w:docPartPr>
      <w:docPartBody>
        <w:p w:rsidR="001A584B" w:rsidRDefault="00410073">
          <w:r w:rsidRPr="00336652">
            <w:rPr>
              <w:rStyle w:val="PlaceholderText"/>
            </w:rPr>
            <w:t>Formatting...</w:t>
          </w:r>
        </w:p>
      </w:docPartBody>
    </w:docPart>
    <w:docPart>
      <w:docPartPr>
        <w:name w:val="DF373F669E17432B8729E78F290F34BD"/>
        <w:category>
          <w:name w:val="General"/>
          <w:gallery w:val="placeholder"/>
        </w:category>
        <w:types>
          <w:type w:val="bbPlcHdr"/>
        </w:types>
        <w:behaviors>
          <w:behavior w:val="content"/>
        </w:behaviors>
        <w:guid w:val="{548F046B-558E-46F5-923F-1A5AC759C094}"/>
      </w:docPartPr>
      <w:docPartBody>
        <w:p w:rsidR="00B1554F" w:rsidRDefault="00901BB7" w:rsidP="00901BB7">
          <w:pPr>
            <w:pStyle w:val="DF373F669E17432B8729E78F290F34BD"/>
          </w:pPr>
          <w:r w:rsidRPr="00336652">
            <w:rPr>
              <w:rStyle w:val="PlaceholderText"/>
            </w:rPr>
            <w:t>Formatting...</w:t>
          </w:r>
        </w:p>
      </w:docPartBody>
    </w:docPart>
    <w:docPart>
      <w:docPartPr>
        <w:name w:val="88C2C7B983064E26B6A9B9F806EF0FC1"/>
        <w:category>
          <w:name w:val="General"/>
          <w:gallery w:val="placeholder"/>
        </w:category>
        <w:types>
          <w:type w:val="bbPlcHdr"/>
        </w:types>
        <w:behaviors>
          <w:behavior w:val="content"/>
        </w:behaviors>
        <w:guid w:val="{46DACE06-224D-44E3-AB0A-117940C71BC1}"/>
      </w:docPartPr>
      <w:docPartBody>
        <w:p w:rsidR="00745366" w:rsidRDefault="00B1554F" w:rsidP="00B1554F">
          <w:pPr>
            <w:pStyle w:val="88C2C7B983064E26B6A9B9F806EF0FC1"/>
          </w:pPr>
          <w:r w:rsidRPr="00BE479D">
            <w:rPr>
              <w:rStyle w:val="PlaceholderText"/>
            </w:rPr>
            <w:t>Formatting...</w:t>
          </w:r>
        </w:p>
      </w:docPartBody>
    </w:docPart>
    <w:docPart>
      <w:docPartPr>
        <w:name w:val="06D3CB642007480D886BFF502001F164"/>
        <w:category>
          <w:name w:val="General"/>
          <w:gallery w:val="placeholder"/>
        </w:category>
        <w:types>
          <w:type w:val="bbPlcHdr"/>
        </w:types>
        <w:behaviors>
          <w:behavior w:val="content"/>
        </w:behaviors>
        <w:guid w:val="{53496549-E778-4C36-946B-834D8C22E302}"/>
      </w:docPartPr>
      <w:docPartBody>
        <w:p w:rsidR="00745366" w:rsidRDefault="00B1554F" w:rsidP="00B1554F">
          <w:pPr>
            <w:pStyle w:val="06D3CB642007480D886BFF502001F164"/>
          </w:pPr>
          <w:r w:rsidRPr="00AC34E0">
            <w:rPr>
              <w:rStyle w:val="PlaceholderText"/>
            </w:rPr>
            <w:t>Formatting...</w:t>
          </w:r>
        </w:p>
      </w:docPartBody>
    </w:docPart>
    <w:docPart>
      <w:docPartPr>
        <w:name w:val="D831429F520240FCBCD7E427C016C210"/>
        <w:category>
          <w:name w:val="General"/>
          <w:gallery w:val="placeholder"/>
        </w:category>
        <w:types>
          <w:type w:val="bbPlcHdr"/>
        </w:types>
        <w:behaviors>
          <w:behavior w:val="content"/>
        </w:behaviors>
        <w:guid w:val="{E37DC3EE-0670-45C4-8533-93B56F27F007}"/>
      </w:docPartPr>
      <w:docPartBody>
        <w:p w:rsidR="00745366" w:rsidRDefault="00B1554F" w:rsidP="00B1554F">
          <w:pPr>
            <w:pStyle w:val="D831429F520240FCBCD7E427C016C210"/>
          </w:pPr>
          <w:r w:rsidRPr="00D1362B">
            <w:rPr>
              <w:rStyle w:val="PlaceholderText"/>
            </w:rPr>
            <w:t>Formatting...</w:t>
          </w:r>
        </w:p>
      </w:docPartBody>
    </w:docPart>
    <w:docPart>
      <w:docPartPr>
        <w:name w:val="5D633BCA7D884E889F8BF073763DBFAE"/>
        <w:category>
          <w:name w:val="General"/>
          <w:gallery w:val="placeholder"/>
        </w:category>
        <w:types>
          <w:type w:val="bbPlcHdr"/>
        </w:types>
        <w:behaviors>
          <w:behavior w:val="content"/>
        </w:behaviors>
        <w:guid w:val="{10C097B1-603C-47F0-AFA3-05545A739091}"/>
      </w:docPartPr>
      <w:docPartBody>
        <w:p w:rsidR="00745366" w:rsidRDefault="00B1554F" w:rsidP="00B1554F">
          <w:pPr>
            <w:pStyle w:val="5D633BCA7D884E889F8BF073763DBFAE"/>
          </w:pPr>
          <w:r w:rsidRPr="002F2CA0">
            <w:rPr>
              <w:rStyle w:val="PlaceholderText"/>
            </w:rPr>
            <w:t>Formatting...</w:t>
          </w:r>
        </w:p>
      </w:docPartBody>
    </w:docPart>
    <w:docPart>
      <w:docPartPr>
        <w:name w:val="DF9875C131C84F0CA92CC4F64CF32078"/>
        <w:category>
          <w:name w:val="General"/>
          <w:gallery w:val="placeholder"/>
        </w:category>
        <w:types>
          <w:type w:val="bbPlcHdr"/>
        </w:types>
        <w:behaviors>
          <w:behavior w:val="content"/>
        </w:behaviors>
        <w:guid w:val="{291054BC-F4A3-403A-9190-00ED6DA99BA1}"/>
      </w:docPartPr>
      <w:docPartBody>
        <w:p w:rsidR="002154EC" w:rsidRDefault="0031535D" w:rsidP="0031535D">
          <w:pPr>
            <w:pStyle w:val="DF9875C131C84F0CA92CC4F64CF32078"/>
          </w:pPr>
          <w:r w:rsidRPr="00690E10">
            <w:rPr>
              <w:rStyle w:val="PlaceholderText"/>
            </w:rPr>
            <w:t>Formatting...</w:t>
          </w:r>
        </w:p>
      </w:docPartBody>
    </w:docPart>
    <w:docPart>
      <w:docPartPr>
        <w:name w:val="FDFDB801B58E4BA4AB529A19A7A433D6"/>
        <w:category>
          <w:name w:val="General"/>
          <w:gallery w:val="placeholder"/>
        </w:category>
        <w:types>
          <w:type w:val="bbPlcHdr"/>
        </w:types>
        <w:behaviors>
          <w:behavior w:val="content"/>
        </w:behaviors>
        <w:guid w:val="{0CC4C581-0301-418F-88F5-A4622B418CF2}"/>
      </w:docPartPr>
      <w:docPartBody>
        <w:p w:rsidR="00467797" w:rsidRDefault="002154EC">
          <w:r w:rsidRPr="00EA1D41">
            <w:rPr>
              <w:rStyle w:val="PlaceholderText"/>
            </w:rPr>
            <w:t>Formatting...</w:t>
          </w:r>
        </w:p>
      </w:docPartBody>
    </w:docPart>
    <w:docPart>
      <w:docPartPr>
        <w:name w:val="3C51B3FE9BD0434997B84B6BB06C269B"/>
        <w:category>
          <w:name w:val="General"/>
          <w:gallery w:val="placeholder"/>
        </w:category>
        <w:types>
          <w:type w:val="bbPlcHdr"/>
        </w:types>
        <w:behaviors>
          <w:behavior w:val="content"/>
        </w:behaviors>
        <w:guid w:val="{A490D556-41C9-4C98-AED1-2F410D2D7CC0}"/>
      </w:docPartPr>
      <w:docPartBody>
        <w:p w:rsidR="00467797" w:rsidRDefault="002154EC">
          <w:r w:rsidRPr="00EA1D41">
            <w:rPr>
              <w:rStyle w:val="PlaceholderText"/>
            </w:rPr>
            <w:t>Formatting...</w:t>
          </w:r>
        </w:p>
      </w:docPartBody>
    </w:docPart>
    <w:docPart>
      <w:docPartPr>
        <w:name w:val="88FF7F45D1994568BB2885B7B5B057CA"/>
        <w:category>
          <w:name w:val="General"/>
          <w:gallery w:val="placeholder"/>
        </w:category>
        <w:types>
          <w:type w:val="bbPlcHdr"/>
        </w:types>
        <w:behaviors>
          <w:behavior w:val="content"/>
        </w:behaviors>
        <w:guid w:val="{476F2FDE-C447-4DEB-ACC7-44B538A9006B}"/>
      </w:docPartPr>
      <w:docPartBody>
        <w:p w:rsidR="00467797" w:rsidRDefault="002154EC">
          <w:r w:rsidRPr="00EA1D41">
            <w:rPr>
              <w:rStyle w:val="PlaceholderText"/>
            </w:rPr>
            <w:t>Formatting...</w:t>
          </w:r>
        </w:p>
      </w:docPartBody>
    </w:docPart>
    <w:docPart>
      <w:docPartPr>
        <w:name w:val="D7AB8BFA7919422A9D815341B0131F3A"/>
        <w:category>
          <w:name w:val="General"/>
          <w:gallery w:val="placeholder"/>
        </w:category>
        <w:types>
          <w:type w:val="bbPlcHdr"/>
        </w:types>
        <w:behaviors>
          <w:behavior w:val="content"/>
        </w:behaviors>
        <w:guid w:val="{12F32248-436F-4896-A246-8FE009E9D828}"/>
      </w:docPartPr>
      <w:docPartBody>
        <w:p w:rsidR="00467797" w:rsidRDefault="002154EC">
          <w:r w:rsidRPr="00EA1D41">
            <w:rPr>
              <w:rStyle w:val="PlaceholderText"/>
            </w:rPr>
            <w:t>Formatting...</w:t>
          </w:r>
        </w:p>
      </w:docPartBody>
    </w:docPart>
    <w:docPart>
      <w:docPartPr>
        <w:name w:val="D1F3BDB29E4C4D5C8ECB7794AC780046"/>
        <w:category>
          <w:name w:val="General"/>
          <w:gallery w:val="placeholder"/>
        </w:category>
        <w:types>
          <w:type w:val="bbPlcHdr"/>
        </w:types>
        <w:behaviors>
          <w:behavior w:val="content"/>
        </w:behaviors>
        <w:guid w:val="{E9936916-9691-43EC-A850-FB96D25BC8BE}"/>
      </w:docPartPr>
      <w:docPartBody>
        <w:p w:rsidR="00467797" w:rsidRDefault="002154EC" w:rsidP="002154EC">
          <w:pPr>
            <w:pStyle w:val="D1F3BDB29E4C4D5C8ECB7794AC780046"/>
          </w:pPr>
          <w:r w:rsidRPr="00EA1D41">
            <w:rPr>
              <w:rStyle w:val="PlaceholderText"/>
            </w:rPr>
            <w:t>Formatting...</w:t>
          </w:r>
        </w:p>
      </w:docPartBody>
    </w:docPart>
    <w:docPart>
      <w:docPartPr>
        <w:name w:val="E484ECFA0B5946A2B452C1B24295118F"/>
        <w:category>
          <w:name w:val="General"/>
          <w:gallery w:val="placeholder"/>
        </w:category>
        <w:types>
          <w:type w:val="bbPlcHdr"/>
        </w:types>
        <w:behaviors>
          <w:behavior w:val="content"/>
        </w:behaviors>
        <w:guid w:val="{A05BE7BD-87C6-41CD-BAFE-654F5BBE949F}"/>
      </w:docPartPr>
      <w:docPartBody>
        <w:p w:rsidR="00467797" w:rsidRDefault="002154EC" w:rsidP="002154EC">
          <w:pPr>
            <w:pStyle w:val="E484ECFA0B5946A2B452C1B24295118F"/>
          </w:pPr>
          <w:r w:rsidRPr="00EA1D41">
            <w:rPr>
              <w:rStyle w:val="PlaceholderText"/>
            </w:rPr>
            <w:t>Formatting...</w:t>
          </w:r>
        </w:p>
      </w:docPartBody>
    </w:docPart>
    <w:docPart>
      <w:docPartPr>
        <w:name w:val="40345B9213F54D918F1A549D93ACEEBE"/>
        <w:category>
          <w:name w:val="General"/>
          <w:gallery w:val="placeholder"/>
        </w:category>
        <w:types>
          <w:type w:val="bbPlcHdr"/>
        </w:types>
        <w:behaviors>
          <w:behavior w:val="content"/>
        </w:behaviors>
        <w:guid w:val="{3914387C-15D4-4AE7-9A1B-CAD7FB03F344}"/>
      </w:docPartPr>
      <w:docPartBody>
        <w:p w:rsidR="00467797" w:rsidRDefault="002154EC">
          <w:r w:rsidRPr="00EA1D41">
            <w:rPr>
              <w:rStyle w:val="PlaceholderText"/>
            </w:rPr>
            <w:t>Formatting...</w:t>
          </w:r>
        </w:p>
      </w:docPartBody>
    </w:docPart>
    <w:docPart>
      <w:docPartPr>
        <w:name w:val="D1A043F27EEF4424916EB626399BCC91"/>
        <w:category>
          <w:name w:val="General"/>
          <w:gallery w:val="placeholder"/>
        </w:category>
        <w:types>
          <w:type w:val="bbPlcHdr"/>
        </w:types>
        <w:behaviors>
          <w:behavior w:val="content"/>
        </w:behaviors>
        <w:guid w:val="{20455900-697F-46FB-8C5A-5A669B70B0A3}"/>
      </w:docPartPr>
      <w:docPartBody>
        <w:p w:rsidR="00B044B8" w:rsidRDefault="00467797" w:rsidP="00467797">
          <w:pPr>
            <w:pStyle w:val="D1A043F27EEF4424916EB626399BCC91"/>
          </w:pPr>
          <w:r w:rsidRPr="003401FD">
            <w:rPr>
              <w:rStyle w:val="PlaceholderText"/>
            </w:rPr>
            <w:t>Formatting...</w:t>
          </w:r>
        </w:p>
      </w:docPartBody>
    </w:docPart>
    <w:docPart>
      <w:docPartPr>
        <w:name w:val="1801ACDAECEC4E2F8237E2B88D3D32A7"/>
        <w:category>
          <w:name w:val="General"/>
          <w:gallery w:val="placeholder"/>
        </w:category>
        <w:types>
          <w:type w:val="bbPlcHdr"/>
        </w:types>
        <w:behaviors>
          <w:behavior w:val="content"/>
        </w:behaviors>
        <w:guid w:val="{8695FEAB-031D-47C4-A217-D4FCF6D691CB}"/>
      </w:docPartPr>
      <w:docPartBody>
        <w:p w:rsidR="00B044B8" w:rsidRDefault="00467797" w:rsidP="00467797">
          <w:pPr>
            <w:pStyle w:val="1801ACDAECEC4E2F8237E2B88D3D32A7"/>
          </w:pPr>
          <w:r w:rsidRPr="003401FD">
            <w:rPr>
              <w:rStyle w:val="PlaceholderText"/>
            </w:rPr>
            <w:t>Formatting...</w:t>
          </w:r>
        </w:p>
      </w:docPartBody>
    </w:docPart>
    <w:docPart>
      <w:docPartPr>
        <w:name w:val="E0687D651CD34AF681EECAF857AD2E20"/>
        <w:category>
          <w:name w:val="General"/>
          <w:gallery w:val="placeholder"/>
        </w:category>
        <w:types>
          <w:type w:val="bbPlcHdr"/>
        </w:types>
        <w:behaviors>
          <w:behavior w:val="content"/>
        </w:behaviors>
        <w:guid w:val="{86CB1F4D-E94F-4F14-BC6A-044FE9554DAA}"/>
      </w:docPartPr>
      <w:docPartBody>
        <w:p w:rsidR="00B044B8" w:rsidRDefault="00467797" w:rsidP="00467797">
          <w:pPr>
            <w:pStyle w:val="E0687D651CD34AF681EECAF857AD2E20"/>
          </w:pPr>
          <w:r w:rsidRPr="003401FD">
            <w:rPr>
              <w:rStyle w:val="PlaceholderText"/>
            </w:rPr>
            <w:t>Formatting...</w:t>
          </w:r>
        </w:p>
      </w:docPartBody>
    </w:docPart>
    <w:docPart>
      <w:docPartPr>
        <w:name w:val="F276E874D1A345779EAAFA557920DA2B"/>
        <w:category>
          <w:name w:val="General"/>
          <w:gallery w:val="placeholder"/>
        </w:category>
        <w:types>
          <w:type w:val="bbPlcHdr"/>
        </w:types>
        <w:behaviors>
          <w:behavior w:val="content"/>
        </w:behaviors>
        <w:guid w:val="{ABD4EB29-0B3D-46E8-A86D-729D39940CB4}"/>
      </w:docPartPr>
      <w:docPartBody>
        <w:p w:rsidR="00B044B8" w:rsidRDefault="00467797" w:rsidP="00467797">
          <w:pPr>
            <w:pStyle w:val="F276E874D1A345779EAAFA557920DA2B"/>
          </w:pPr>
          <w:r w:rsidRPr="00212A9E">
            <w:rPr>
              <w:rStyle w:val="PlaceholderText"/>
            </w:rPr>
            <w:t>Formatting...</w:t>
          </w:r>
        </w:p>
      </w:docPartBody>
    </w:docPart>
    <w:docPart>
      <w:docPartPr>
        <w:name w:val="A3F0F282A5FA40869E00D079EDABDBEE"/>
        <w:category>
          <w:name w:val="General"/>
          <w:gallery w:val="placeholder"/>
        </w:category>
        <w:types>
          <w:type w:val="bbPlcHdr"/>
        </w:types>
        <w:behaviors>
          <w:behavior w:val="content"/>
        </w:behaviors>
        <w:guid w:val="{C49FB317-3027-4891-B38D-0BC50559D53D}"/>
      </w:docPartPr>
      <w:docPartBody>
        <w:p w:rsidR="00B044B8" w:rsidRDefault="00467797" w:rsidP="00467797">
          <w:pPr>
            <w:pStyle w:val="A3F0F282A5FA40869E00D079EDABDBEE"/>
          </w:pPr>
          <w:r w:rsidRPr="00130D6C">
            <w:rPr>
              <w:rStyle w:val="PlaceholderText"/>
            </w:rPr>
            <w:t>Formatting...</w:t>
          </w:r>
        </w:p>
      </w:docPartBody>
    </w:docPart>
    <w:docPart>
      <w:docPartPr>
        <w:name w:val="EF323BC2632747F3B6050857202DBBCC"/>
        <w:category>
          <w:name w:val="General"/>
          <w:gallery w:val="placeholder"/>
        </w:category>
        <w:types>
          <w:type w:val="bbPlcHdr"/>
        </w:types>
        <w:behaviors>
          <w:behavior w:val="content"/>
        </w:behaviors>
        <w:guid w:val="{8FE9F94C-3BAB-4F29-9CBB-57BB42019948}"/>
      </w:docPartPr>
      <w:docPartBody>
        <w:p w:rsidR="006B20A2" w:rsidRDefault="00635384">
          <w:r w:rsidRPr="00C03162">
            <w:rPr>
              <w:rStyle w:val="PlaceholderText"/>
            </w:rPr>
            <w:t>Formatting...</w:t>
          </w:r>
        </w:p>
      </w:docPartBody>
    </w:docPart>
    <w:docPart>
      <w:docPartPr>
        <w:name w:val="617887CD2B604DDFBDAD3FA2E93460A6"/>
        <w:category>
          <w:name w:val="General"/>
          <w:gallery w:val="placeholder"/>
        </w:category>
        <w:types>
          <w:type w:val="bbPlcHdr"/>
        </w:types>
        <w:behaviors>
          <w:behavior w:val="content"/>
        </w:behaviors>
        <w:guid w:val="{267BD3B1-E59F-4C36-AD73-6FDF6E50523E}"/>
      </w:docPartPr>
      <w:docPartBody>
        <w:p w:rsidR="006B20A2" w:rsidRDefault="00635384" w:rsidP="00635384">
          <w:pPr>
            <w:pStyle w:val="617887CD2B604DDFBDAD3FA2E93460A6"/>
          </w:pPr>
          <w:r w:rsidRPr="00C03162">
            <w:rPr>
              <w:rStyle w:val="PlaceholderText"/>
            </w:rPr>
            <w:t>Formatting...</w:t>
          </w:r>
        </w:p>
      </w:docPartBody>
    </w:docPart>
    <w:docPart>
      <w:docPartPr>
        <w:name w:val="21C8B58D36824A1B9CD9CB9BBCD2FD05"/>
        <w:category>
          <w:name w:val="General"/>
          <w:gallery w:val="placeholder"/>
        </w:category>
        <w:types>
          <w:type w:val="bbPlcHdr"/>
        </w:types>
        <w:behaviors>
          <w:behavior w:val="content"/>
        </w:behaviors>
        <w:guid w:val="{F35798AA-70C3-4BAB-A425-069C2363CD4E}"/>
      </w:docPartPr>
      <w:docPartBody>
        <w:p w:rsidR="00270616" w:rsidRDefault="006B20A2">
          <w:r w:rsidRPr="0006433B">
            <w:rPr>
              <w:rStyle w:val="PlaceholderText"/>
            </w:rPr>
            <w:t>Formatting...</w:t>
          </w:r>
        </w:p>
      </w:docPartBody>
    </w:docPart>
    <w:docPart>
      <w:docPartPr>
        <w:name w:val="7AB3D40F13214393AC6535BFA780C9B8"/>
        <w:category>
          <w:name w:val="General"/>
          <w:gallery w:val="placeholder"/>
        </w:category>
        <w:types>
          <w:type w:val="bbPlcHdr"/>
        </w:types>
        <w:behaviors>
          <w:behavior w:val="content"/>
        </w:behaviors>
        <w:guid w:val="{76F5B53B-DE0B-4F69-BFA6-C12D114DF21F}"/>
      </w:docPartPr>
      <w:docPartBody>
        <w:p w:rsidR="00DD49B4" w:rsidRDefault="00270616" w:rsidP="00270616">
          <w:pPr>
            <w:pStyle w:val="7AB3D40F13214393AC6535BFA780C9B8"/>
          </w:pPr>
          <w:r w:rsidRPr="008C23DD">
            <w:rPr>
              <w:rStyle w:val="PlaceholderText"/>
            </w:rPr>
            <w:t>Formatting...</w:t>
          </w:r>
        </w:p>
      </w:docPartBody>
    </w:docPart>
    <w:docPart>
      <w:docPartPr>
        <w:name w:val="D64C7F0EA64F4EC89921B3C36CE67060"/>
        <w:category>
          <w:name w:val="General"/>
          <w:gallery w:val="placeholder"/>
        </w:category>
        <w:types>
          <w:type w:val="bbPlcHdr"/>
        </w:types>
        <w:behaviors>
          <w:behavior w:val="content"/>
        </w:behaviors>
        <w:guid w:val="{2F8F4E78-A6C5-479B-ACD0-5994C3FEF604}"/>
      </w:docPartPr>
      <w:docPartBody>
        <w:p w:rsidR="00DD49B4" w:rsidRDefault="00270616">
          <w:r w:rsidRPr="00B51E76">
            <w:rPr>
              <w:rStyle w:val="PlaceholderText"/>
            </w:rPr>
            <w:t>Formatting...</w:t>
          </w:r>
        </w:p>
      </w:docPartBody>
    </w:docPart>
    <w:docPart>
      <w:docPartPr>
        <w:name w:val="3F8BB87E66A24108A8086FC3ADDF6652"/>
        <w:category>
          <w:name w:val="General"/>
          <w:gallery w:val="placeholder"/>
        </w:category>
        <w:types>
          <w:type w:val="bbPlcHdr"/>
        </w:types>
        <w:behaviors>
          <w:behavior w:val="content"/>
        </w:behaviors>
        <w:guid w:val="{C684D439-3626-44C4-B544-13B58C60D7BD}"/>
      </w:docPartPr>
      <w:docPartBody>
        <w:p w:rsidR="00DD49B4" w:rsidRDefault="00270616" w:rsidP="00270616">
          <w:pPr>
            <w:pStyle w:val="3F8BB87E66A24108A8086FC3ADDF6652"/>
          </w:pPr>
          <w:r w:rsidRPr="002956AE">
            <w:rPr>
              <w:rStyle w:val="PlaceholderText"/>
            </w:rPr>
            <w:t>Formatting...</w:t>
          </w:r>
        </w:p>
      </w:docPartBody>
    </w:docPart>
    <w:docPart>
      <w:docPartPr>
        <w:name w:val="FA2C37B3414448B2BE73C376C283C8B9"/>
        <w:category>
          <w:name w:val="General"/>
          <w:gallery w:val="placeholder"/>
        </w:category>
        <w:types>
          <w:type w:val="bbPlcHdr"/>
        </w:types>
        <w:behaviors>
          <w:behavior w:val="content"/>
        </w:behaviors>
        <w:guid w:val="{44AE554F-20E3-4453-9233-E9B9B43D00B0}"/>
      </w:docPartPr>
      <w:docPartBody>
        <w:p w:rsidR="00DD49B4" w:rsidRDefault="00270616" w:rsidP="00270616">
          <w:pPr>
            <w:pStyle w:val="FA2C37B3414448B2BE73C376C283C8B9"/>
          </w:pPr>
          <w:r w:rsidRPr="002956AE">
            <w:rPr>
              <w:rStyle w:val="PlaceholderText"/>
            </w:rPr>
            <w:t>Formatting...</w:t>
          </w:r>
        </w:p>
      </w:docPartBody>
    </w:docPart>
    <w:docPart>
      <w:docPartPr>
        <w:name w:val="FEBCF1CA151C4061A5262B6806F1D8A7"/>
        <w:category>
          <w:name w:val="General"/>
          <w:gallery w:val="placeholder"/>
        </w:category>
        <w:types>
          <w:type w:val="bbPlcHdr"/>
        </w:types>
        <w:behaviors>
          <w:behavior w:val="content"/>
        </w:behaviors>
        <w:guid w:val="{B177D8DE-75A5-4CE9-A28C-F671CA215D55}"/>
      </w:docPartPr>
      <w:docPartBody>
        <w:p w:rsidR="00DD49B4" w:rsidRDefault="00270616" w:rsidP="00270616">
          <w:pPr>
            <w:pStyle w:val="FEBCF1CA151C4061A5262B6806F1D8A7"/>
          </w:pPr>
          <w:r w:rsidRPr="00762BC5">
            <w:rPr>
              <w:rStyle w:val="PlaceholderText"/>
            </w:rPr>
            <w:t>Formatting...</w:t>
          </w:r>
        </w:p>
      </w:docPartBody>
    </w:docPart>
    <w:docPart>
      <w:docPartPr>
        <w:name w:val="687BD9ECB4D449B4A9F1404C38115308"/>
        <w:category>
          <w:name w:val="General"/>
          <w:gallery w:val="placeholder"/>
        </w:category>
        <w:types>
          <w:type w:val="bbPlcHdr"/>
        </w:types>
        <w:behaviors>
          <w:behavior w:val="content"/>
        </w:behaviors>
        <w:guid w:val="{224982E7-DE7F-4099-B1A4-C565733AF02D}"/>
      </w:docPartPr>
      <w:docPartBody>
        <w:p w:rsidR="00DD49B4" w:rsidRDefault="00270616">
          <w:r w:rsidRPr="00B51E76">
            <w:rPr>
              <w:rStyle w:val="PlaceholderText"/>
            </w:rPr>
            <w:t>Formatting...</w:t>
          </w:r>
        </w:p>
      </w:docPartBody>
    </w:docPart>
    <w:docPart>
      <w:docPartPr>
        <w:name w:val="17C3A86315BC421A98B75226803A108A"/>
        <w:category>
          <w:name w:val="General"/>
          <w:gallery w:val="placeholder"/>
        </w:category>
        <w:types>
          <w:type w:val="bbPlcHdr"/>
        </w:types>
        <w:behaviors>
          <w:behavior w:val="content"/>
        </w:behaviors>
        <w:guid w:val="{09114238-C37F-46F0-976E-8CCDF3FCE618}"/>
      </w:docPartPr>
      <w:docPartBody>
        <w:p w:rsidR="007A6ECC" w:rsidRDefault="00337517" w:rsidP="00337517">
          <w:pPr>
            <w:pStyle w:val="17C3A86315BC421A98B75226803A108A"/>
          </w:pPr>
          <w:r w:rsidRPr="008C23DD">
            <w:rPr>
              <w:rStyle w:val="PlaceholderText"/>
            </w:rPr>
            <w:t>Formatting...</w:t>
          </w:r>
        </w:p>
      </w:docPartBody>
    </w:docPart>
    <w:docPart>
      <w:docPartPr>
        <w:name w:val="4B624DDE86B745FC9AEA17BC71968A71"/>
        <w:category>
          <w:name w:val="General"/>
          <w:gallery w:val="placeholder"/>
        </w:category>
        <w:types>
          <w:type w:val="bbPlcHdr"/>
        </w:types>
        <w:behaviors>
          <w:behavior w:val="content"/>
        </w:behaviors>
        <w:guid w:val="{8740E9AE-4B5A-472E-A4AC-48990C9C1B55}"/>
      </w:docPartPr>
      <w:docPartBody>
        <w:p w:rsidR="007A6ECC" w:rsidRDefault="00337517">
          <w:r w:rsidRPr="00064D76">
            <w:rPr>
              <w:rStyle w:val="PlaceholderText"/>
            </w:rPr>
            <w:t>Formatting...</w:t>
          </w:r>
        </w:p>
      </w:docPartBody>
    </w:docPart>
    <w:docPart>
      <w:docPartPr>
        <w:name w:val="A8D77C4EE3B84920B84F6814ADB3A146"/>
        <w:category>
          <w:name w:val="General"/>
          <w:gallery w:val="placeholder"/>
        </w:category>
        <w:types>
          <w:type w:val="bbPlcHdr"/>
        </w:types>
        <w:behaviors>
          <w:behavior w:val="content"/>
        </w:behaviors>
        <w:guid w:val="{1AD610E5-D0E1-4C3B-BBC5-A255684FBCC4}"/>
      </w:docPartPr>
      <w:docPartBody>
        <w:p w:rsidR="007A6ECC" w:rsidRDefault="00337517" w:rsidP="00337517">
          <w:pPr>
            <w:pStyle w:val="A8D77C4EE3B84920B84F6814ADB3A146"/>
          </w:pPr>
          <w:r w:rsidRPr="008C23DD">
            <w:rPr>
              <w:rStyle w:val="PlaceholderText"/>
            </w:rPr>
            <w:t>Formatting...</w:t>
          </w:r>
        </w:p>
      </w:docPartBody>
    </w:docPart>
    <w:docPart>
      <w:docPartPr>
        <w:name w:val="CD0A47B0B41C4AD5A60A93C8C61B6898"/>
        <w:category>
          <w:name w:val="General"/>
          <w:gallery w:val="placeholder"/>
        </w:category>
        <w:types>
          <w:type w:val="bbPlcHdr"/>
        </w:types>
        <w:behaviors>
          <w:behavior w:val="content"/>
        </w:behaviors>
        <w:guid w:val="{C42608AC-2104-40E3-A7C6-2932AF1A2D58}"/>
      </w:docPartPr>
      <w:docPartBody>
        <w:p w:rsidR="003D693A" w:rsidRDefault="007A6ECC" w:rsidP="007A6ECC">
          <w:pPr>
            <w:pStyle w:val="CD0A47B0B41C4AD5A60A93C8C61B6898"/>
          </w:pPr>
          <w:r w:rsidRPr="00C8602C">
            <w:rPr>
              <w:rStyle w:val="PlaceholderText"/>
            </w:rPr>
            <w:t>Formatting...</w:t>
          </w:r>
        </w:p>
      </w:docPartBody>
    </w:docPart>
    <w:docPart>
      <w:docPartPr>
        <w:name w:val="A231ED33F821426F8802406C74724707"/>
        <w:category>
          <w:name w:val="General"/>
          <w:gallery w:val="placeholder"/>
        </w:category>
        <w:types>
          <w:type w:val="bbPlcHdr"/>
        </w:types>
        <w:behaviors>
          <w:behavior w:val="content"/>
        </w:behaviors>
        <w:guid w:val="{13DAE741-F840-40C9-9C86-9833BB578AA9}"/>
      </w:docPartPr>
      <w:docPartBody>
        <w:p w:rsidR="003D693A" w:rsidRDefault="007A6ECC">
          <w:r w:rsidRPr="00221532">
            <w:rPr>
              <w:rStyle w:val="PlaceholderText"/>
            </w:rPr>
            <w:t>Formatting...</w:t>
          </w:r>
        </w:p>
      </w:docPartBody>
    </w:docPart>
    <w:docPart>
      <w:docPartPr>
        <w:name w:val="2FF1E0528FD241A0B3D944318D60ED2D"/>
        <w:category>
          <w:name w:val="General"/>
          <w:gallery w:val="placeholder"/>
        </w:category>
        <w:types>
          <w:type w:val="bbPlcHdr"/>
        </w:types>
        <w:behaviors>
          <w:behavior w:val="content"/>
        </w:behaviors>
        <w:guid w:val="{7CA1A66D-432C-41FB-90CD-9065C06F1BF0}"/>
      </w:docPartPr>
      <w:docPartBody>
        <w:p w:rsidR="003D693A" w:rsidRDefault="007A6ECC">
          <w:r w:rsidRPr="00221532">
            <w:rPr>
              <w:rStyle w:val="PlaceholderText"/>
            </w:rPr>
            <w:t>Formatting...</w:t>
          </w:r>
        </w:p>
      </w:docPartBody>
    </w:docPart>
    <w:docPart>
      <w:docPartPr>
        <w:name w:val="F52BCDC0564246169912BE58CB0C5C8B"/>
        <w:category>
          <w:name w:val="General"/>
          <w:gallery w:val="placeholder"/>
        </w:category>
        <w:types>
          <w:type w:val="bbPlcHdr"/>
        </w:types>
        <w:behaviors>
          <w:behavior w:val="content"/>
        </w:behaviors>
        <w:guid w:val="{66676CA3-683B-4379-A689-921004395E86}"/>
      </w:docPartPr>
      <w:docPartBody>
        <w:p w:rsidR="003D693A" w:rsidRDefault="007A6ECC">
          <w:r w:rsidRPr="00221532">
            <w:rPr>
              <w:rStyle w:val="PlaceholderText"/>
            </w:rPr>
            <w:t>Formatting...</w:t>
          </w:r>
        </w:p>
      </w:docPartBody>
    </w:docPart>
    <w:docPart>
      <w:docPartPr>
        <w:name w:val="EEA3A194D4644CFCB0A8E1ABAAAA83EA"/>
        <w:category>
          <w:name w:val="General"/>
          <w:gallery w:val="placeholder"/>
        </w:category>
        <w:types>
          <w:type w:val="bbPlcHdr"/>
        </w:types>
        <w:behaviors>
          <w:behavior w:val="content"/>
        </w:behaviors>
        <w:guid w:val="{86994179-5D24-4C3E-924E-74E4E148B78C}"/>
      </w:docPartPr>
      <w:docPartBody>
        <w:p w:rsidR="003D693A" w:rsidRDefault="007A6ECC">
          <w:r w:rsidRPr="00221532">
            <w:rPr>
              <w:rStyle w:val="PlaceholderText"/>
            </w:rPr>
            <w:t>Formatting...</w:t>
          </w:r>
        </w:p>
      </w:docPartBody>
    </w:docPart>
    <w:docPart>
      <w:docPartPr>
        <w:name w:val="5BABB31BFF17435A87F414801A01D973"/>
        <w:category>
          <w:name w:val="General"/>
          <w:gallery w:val="placeholder"/>
        </w:category>
        <w:types>
          <w:type w:val="bbPlcHdr"/>
        </w:types>
        <w:behaviors>
          <w:behavior w:val="content"/>
        </w:behaviors>
        <w:guid w:val="{E7E83A3D-9D86-4238-997C-18E97EA0EBBC}"/>
      </w:docPartPr>
      <w:docPartBody>
        <w:p w:rsidR="003D693A" w:rsidRDefault="007A6ECC">
          <w:r w:rsidRPr="00221532">
            <w:rPr>
              <w:rStyle w:val="PlaceholderText"/>
            </w:rPr>
            <w:t>Formatting...</w:t>
          </w:r>
        </w:p>
      </w:docPartBody>
    </w:docPart>
    <w:docPart>
      <w:docPartPr>
        <w:name w:val="0FB279B1004E47D2949AD34972E4A57A"/>
        <w:category>
          <w:name w:val="General"/>
          <w:gallery w:val="placeholder"/>
        </w:category>
        <w:types>
          <w:type w:val="bbPlcHdr"/>
        </w:types>
        <w:behaviors>
          <w:behavior w:val="content"/>
        </w:behaviors>
        <w:guid w:val="{6C863B5D-18CC-4774-9438-7BBEF36D7B03}"/>
      </w:docPartPr>
      <w:docPartBody>
        <w:p w:rsidR="00CE7B44" w:rsidRDefault="00AF18B3" w:rsidP="00AF18B3">
          <w:pPr>
            <w:pStyle w:val="0FB279B1004E47D2949AD34972E4A57A"/>
          </w:pPr>
          <w:r w:rsidRPr="00C8602C">
            <w:rPr>
              <w:rStyle w:val="PlaceholderText"/>
            </w:rPr>
            <w:t>Formatting...</w:t>
          </w:r>
        </w:p>
      </w:docPartBody>
    </w:docPart>
    <w:docPart>
      <w:docPartPr>
        <w:name w:val="314702FCD92D4964AE515AD069871E35"/>
        <w:category>
          <w:name w:val="General"/>
          <w:gallery w:val="placeholder"/>
        </w:category>
        <w:types>
          <w:type w:val="bbPlcHdr"/>
        </w:types>
        <w:behaviors>
          <w:behavior w:val="content"/>
        </w:behaviors>
        <w:guid w:val="{0C953FFD-149D-4A56-B48F-5ED6D7D29899}"/>
      </w:docPartPr>
      <w:docPartBody>
        <w:p w:rsidR="00CE7B44" w:rsidRDefault="00AF18B3" w:rsidP="00AF18B3">
          <w:pPr>
            <w:pStyle w:val="314702FCD92D4964AE515AD069871E35"/>
          </w:pPr>
          <w:r w:rsidRPr="002F2CA0">
            <w:rPr>
              <w:rStyle w:val="PlaceholderText"/>
            </w:rPr>
            <w:t>Formatting...</w:t>
          </w:r>
        </w:p>
      </w:docPartBody>
    </w:docPart>
    <w:docPart>
      <w:docPartPr>
        <w:name w:val="C0076113A06148F293D4F7F4DA200021"/>
        <w:category>
          <w:name w:val="General"/>
          <w:gallery w:val="placeholder"/>
        </w:category>
        <w:types>
          <w:type w:val="bbPlcHdr"/>
        </w:types>
        <w:behaviors>
          <w:behavior w:val="content"/>
        </w:behaviors>
        <w:guid w:val="{4E48E86C-DCEA-42D0-A82D-28FD559C978B}"/>
      </w:docPartPr>
      <w:docPartBody>
        <w:p w:rsidR="00CE7B44" w:rsidRDefault="00AF18B3" w:rsidP="00AF18B3">
          <w:pPr>
            <w:pStyle w:val="C0076113A06148F293D4F7F4DA200021"/>
          </w:pPr>
          <w:r w:rsidRPr="002F2CA0">
            <w:rPr>
              <w:rStyle w:val="PlaceholderText"/>
            </w:rPr>
            <w:t>Formatting...</w:t>
          </w:r>
        </w:p>
      </w:docPartBody>
    </w:docPart>
    <w:docPart>
      <w:docPartPr>
        <w:name w:val="33EE4617A265469D809CBE6FAD536DFF"/>
        <w:category>
          <w:name w:val="General"/>
          <w:gallery w:val="placeholder"/>
        </w:category>
        <w:types>
          <w:type w:val="bbPlcHdr"/>
        </w:types>
        <w:behaviors>
          <w:behavior w:val="content"/>
        </w:behaviors>
        <w:guid w:val="{61A08454-25C1-4B73-B856-1B55F05B96BE}"/>
      </w:docPartPr>
      <w:docPartBody>
        <w:p w:rsidR="00CE7B44" w:rsidRDefault="00AF18B3" w:rsidP="00AF18B3">
          <w:pPr>
            <w:pStyle w:val="33EE4617A265469D809CBE6FAD536DFF"/>
          </w:pPr>
          <w:r w:rsidRPr="00CE6AB2">
            <w:rPr>
              <w:rStyle w:val="PlaceholderText"/>
            </w:rPr>
            <w:t>Formatting...</w:t>
          </w:r>
        </w:p>
      </w:docPartBody>
    </w:docPart>
    <w:docPart>
      <w:docPartPr>
        <w:name w:val="1965415E5187477CA8E15CBE61C828F3"/>
        <w:category>
          <w:name w:val="General"/>
          <w:gallery w:val="placeholder"/>
        </w:category>
        <w:types>
          <w:type w:val="bbPlcHdr"/>
        </w:types>
        <w:behaviors>
          <w:behavior w:val="content"/>
        </w:behaviors>
        <w:guid w:val="{73474FCD-754F-4129-B524-C00ED143ED16}"/>
      </w:docPartPr>
      <w:docPartBody>
        <w:p w:rsidR="00CE7B44" w:rsidRDefault="00AF18B3" w:rsidP="00AF18B3">
          <w:pPr>
            <w:pStyle w:val="1965415E5187477CA8E15CBE61C828F3"/>
          </w:pPr>
          <w:r w:rsidRPr="00CE6AB2">
            <w:rPr>
              <w:rStyle w:val="PlaceholderText"/>
            </w:rPr>
            <w:t>Formatting...</w:t>
          </w:r>
        </w:p>
      </w:docPartBody>
    </w:docPart>
    <w:docPart>
      <w:docPartPr>
        <w:name w:val="C5BD82ADC53E4B73A47A37AE960E3F17"/>
        <w:category>
          <w:name w:val="General"/>
          <w:gallery w:val="placeholder"/>
        </w:category>
        <w:types>
          <w:type w:val="bbPlcHdr"/>
        </w:types>
        <w:behaviors>
          <w:behavior w:val="content"/>
        </w:behaviors>
        <w:guid w:val="{4454DC90-1700-49A6-B59C-F415F0682963}"/>
      </w:docPartPr>
      <w:docPartBody>
        <w:p w:rsidR="00CE7B44" w:rsidRDefault="00AF18B3" w:rsidP="00AF18B3">
          <w:pPr>
            <w:pStyle w:val="C5BD82ADC53E4B73A47A37AE960E3F17"/>
          </w:pPr>
          <w:r w:rsidRPr="00EA1D41">
            <w:rPr>
              <w:rStyle w:val="PlaceholderText"/>
            </w:rPr>
            <w:t>Formatting...</w:t>
          </w:r>
        </w:p>
      </w:docPartBody>
    </w:docPart>
    <w:docPart>
      <w:docPartPr>
        <w:name w:val="16AFE810026542629E0056E9BF143861"/>
        <w:category>
          <w:name w:val="General"/>
          <w:gallery w:val="placeholder"/>
        </w:category>
        <w:types>
          <w:type w:val="bbPlcHdr"/>
        </w:types>
        <w:behaviors>
          <w:behavior w:val="content"/>
        </w:behaviors>
        <w:guid w:val="{4C9891EB-C9E4-4B35-953C-7C0E4BC95382}"/>
      </w:docPartPr>
      <w:docPartBody>
        <w:p w:rsidR="00CE7B44" w:rsidRDefault="00AF18B3" w:rsidP="00AF18B3">
          <w:pPr>
            <w:pStyle w:val="16AFE810026542629E0056E9BF143861"/>
          </w:pPr>
          <w:r w:rsidRPr="00EA1D41">
            <w:rPr>
              <w:rStyle w:val="PlaceholderText"/>
            </w:rPr>
            <w:t>Formatting...</w:t>
          </w:r>
        </w:p>
      </w:docPartBody>
    </w:docPart>
    <w:docPart>
      <w:docPartPr>
        <w:name w:val="DB5EA7A4C3D04BF783EE09AA7D8F1418"/>
        <w:category>
          <w:name w:val="General"/>
          <w:gallery w:val="placeholder"/>
        </w:category>
        <w:types>
          <w:type w:val="bbPlcHdr"/>
        </w:types>
        <w:behaviors>
          <w:behavior w:val="content"/>
        </w:behaviors>
        <w:guid w:val="{452240AE-4C4B-442E-86A2-0AE3DAE3D7D3}"/>
      </w:docPartPr>
      <w:docPartBody>
        <w:p w:rsidR="00CE7B44" w:rsidRDefault="00AF18B3" w:rsidP="00AF18B3">
          <w:pPr>
            <w:pStyle w:val="DB5EA7A4C3D04BF783EE09AA7D8F1418"/>
          </w:pPr>
          <w:r w:rsidRPr="00C66BDC">
            <w:rPr>
              <w:rStyle w:val="PlaceholderText"/>
            </w:rPr>
            <w:t>Formatting...</w:t>
          </w:r>
        </w:p>
      </w:docPartBody>
    </w:docPart>
    <w:docPart>
      <w:docPartPr>
        <w:name w:val="F0709E60C57F462094DD177D25A70585"/>
        <w:category>
          <w:name w:val="General"/>
          <w:gallery w:val="placeholder"/>
        </w:category>
        <w:types>
          <w:type w:val="bbPlcHdr"/>
        </w:types>
        <w:behaviors>
          <w:behavior w:val="content"/>
        </w:behaviors>
        <w:guid w:val="{3D93073C-7615-473E-B560-731F51F4C79F}"/>
      </w:docPartPr>
      <w:docPartBody>
        <w:p w:rsidR="00CE7B44" w:rsidRDefault="00AF18B3" w:rsidP="00AF18B3">
          <w:pPr>
            <w:pStyle w:val="F0709E60C57F462094DD177D25A70585"/>
          </w:pPr>
          <w:r w:rsidRPr="00F60DB6">
            <w:rPr>
              <w:rStyle w:val="PlaceholderText"/>
            </w:rPr>
            <w:t>Formatting...</w:t>
          </w:r>
        </w:p>
      </w:docPartBody>
    </w:docPart>
    <w:docPart>
      <w:docPartPr>
        <w:name w:val="130EDBC658404643B15AD108FC2F8A38"/>
        <w:category>
          <w:name w:val="General"/>
          <w:gallery w:val="placeholder"/>
        </w:category>
        <w:types>
          <w:type w:val="bbPlcHdr"/>
        </w:types>
        <w:behaviors>
          <w:behavior w:val="content"/>
        </w:behaviors>
        <w:guid w:val="{AB9C7125-C6FF-43F5-B9A3-7FD5DBB5829A}"/>
      </w:docPartPr>
      <w:docPartBody>
        <w:p w:rsidR="00CE7B44" w:rsidRDefault="00AF18B3" w:rsidP="00AF18B3">
          <w:pPr>
            <w:pStyle w:val="130EDBC658404643B15AD108FC2F8A38"/>
          </w:pPr>
          <w:r w:rsidRPr="00F60DB6">
            <w:rPr>
              <w:rStyle w:val="PlaceholderText"/>
            </w:rPr>
            <w:t>Formatting...</w:t>
          </w:r>
        </w:p>
      </w:docPartBody>
    </w:docPart>
    <w:docPart>
      <w:docPartPr>
        <w:name w:val="2156B7D859334C1B915E47BB3D393BDA"/>
        <w:category>
          <w:name w:val="General"/>
          <w:gallery w:val="placeholder"/>
        </w:category>
        <w:types>
          <w:type w:val="bbPlcHdr"/>
        </w:types>
        <w:behaviors>
          <w:behavior w:val="content"/>
        </w:behaviors>
        <w:guid w:val="{5D152EB6-FC79-4567-A4DB-BD561DBAA95E}"/>
      </w:docPartPr>
      <w:docPartBody>
        <w:p w:rsidR="00CE7B44" w:rsidRDefault="00AF18B3" w:rsidP="00AF18B3">
          <w:pPr>
            <w:pStyle w:val="2156B7D859334C1B915E47BB3D393BDA"/>
          </w:pPr>
          <w:r w:rsidRPr="00F60DB6">
            <w:rPr>
              <w:rStyle w:val="PlaceholderText"/>
            </w:rPr>
            <w:t>Formatting...</w:t>
          </w:r>
        </w:p>
      </w:docPartBody>
    </w:docPart>
    <w:docPart>
      <w:docPartPr>
        <w:name w:val="71D65255EC1A493897099A2363F0A1B0"/>
        <w:category>
          <w:name w:val="General"/>
          <w:gallery w:val="placeholder"/>
        </w:category>
        <w:types>
          <w:type w:val="bbPlcHdr"/>
        </w:types>
        <w:behaviors>
          <w:behavior w:val="content"/>
        </w:behaviors>
        <w:guid w:val="{82A3197A-5BFD-4404-9BC8-EA47719BC31D}"/>
      </w:docPartPr>
      <w:docPartBody>
        <w:p w:rsidR="00CE7B44" w:rsidRDefault="00AF18B3" w:rsidP="00AF18B3">
          <w:pPr>
            <w:pStyle w:val="71D65255EC1A493897099A2363F0A1B0"/>
          </w:pPr>
          <w:r w:rsidRPr="00130D6C">
            <w:rPr>
              <w:rStyle w:val="PlaceholderText"/>
            </w:rPr>
            <w:t>Formatting...</w:t>
          </w:r>
        </w:p>
      </w:docPartBody>
    </w:docPart>
    <w:docPart>
      <w:docPartPr>
        <w:name w:val="EFE4C93DD23047EAA5BD0C800FDFFE1F"/>
        <w:category>
          <w:name w:val="General"/>
          <w:gallery w:val="placeholder"/>
        </w:category>
        <w:types>
          <w:type w:val="bbPlcHdr"/>
        </w:types>
        <w:behaviors>
          <w:behavior w:val="content"/>
        </w:behaviors>
        <w:guid w:val="{BFF8F9EF-EB67-4B96-BB87-D9AFB779722D}"/>
      </w:docPartPr>
      <w:docPartBody>
        <w:p w:rsidR="008C5EEE" w:rsidRDefault="00CE7B44" w:rsidP="00CE7B44">
          <w:pPr>
            <w:pStyle w:val="EFE4C93DD23047EAA5BD0C800FDFFE1F"/>
          </w:pPr>
          <w:r w:rsidRPr="008C23DD">
            <w:rPr>
              <w:rStyle w:val="PlaceholderText"/>
            </w:rPr>
            <w:t>Formatting...</w:t>
          </w:r>
        </w:p>
      </w:docPartBody>
    </w:docPart>
    <w:docPart>
      <w:docPartPr>
        <w:name w:val="0B43AA10A4EF486187581554C51AD976"/>
        <w:category>
          <w:name w:val="General"/>
          <w:gallery w:val="placeholder"/>
        </w:category>
        <w:types>
          <w:type w:val="bbPlcHdr"/>
        </w:types>
        <w:behaviors>
          <w:behavior w:val="content"/>
        </w:behaviors>
        <w:guid w:val="{7AB0944B-F76F-443A-AA38-95780FBC596E}"/>
      </w:docPartPr>
      <w:docPartBody>
        <w:p w:rsidR="008C5EEE" w:rsidRDefault="00CE7B44" w:rsidP="00CE7B44">
          <w:pPr>
            <w:pStyle w:val="0B43AA10A4EF486187581554C51AD976"/>
          </w:pPr>
          <w:r w:rsidRPr="00C47647">
            <w:rPr>
              <w:rStyle w:val="PlaceholderText"/>
            </w:rPr>
            <w:t>Formatting...</w:t>
          </w:r>
        </w:p>
      </w:docPartBody>
    </w:docPart>
    <w:docPart>
      <w:docPartPr>
        <w:name w:val="6A52D96F400F4A859585A5EB38FE33D8"/>
        <w:category>
          <w:name w:val="General"/>
          <w:gallery w:val="placeholder"/>
        </w:category>
        <w:types>
          <w:type w:val="bbPlcHdr"/>
        </w:types>
        <w:behaviors>
          <w:behavior w:val="content"/>
        </w:behaviors>
        <w:guid w:val="{A89F4C21-3DE7-4F66-9825-B90FE5949686}"/>
      </w:docPartPr>
      <w:docPartBody>
        <w:p w:rsidR="006B5366" w:rsidRDefault="008C5EEE">
          <w:r w:rsidRPr="002668B1">
            <w:rPr>
              <w:rStyle w:val="PlaceholderText"/>
            </w:rPr>
            <w:t>Formatting...</w:t>
          </w:r>
        </w:p>
      </w:docPartBody>
    </w:docPart>
    <w:docPart>
      <w:docPartPr>
        <w:name w:val="01A04101A6CD4F7DB9912ADBF715E1B3"/>
        <w:category>
          <w:name w:val="General"/>
          <w:gallery w:val="placeholder"/>
        </w:category>
        <w:types>
          <w:type w:val="bbPlcHdr"/>
        </w:types>
        <w:behaviors>
          <w:behavior w:val="content"/>
        </w:behaviors>
        <w:guid w:val="{7E71021C-CDEC-411E-A1E4-AF9D061974E2}"/>
      </w:docPartPr>
      <w:docPartBody>
        <w:p w:rsidR="006B5366" w:rsidRDefault="008C5EEE">
          <w:r w:rsidRPr="002668B1">
            <w:rPr>
              <w:rStyle w:val="PlaceholderText"/>
            </w:rPr>
            <w:t>Formatting...</w:t>
          </w:r>
        </w:p>
      </w:docPartBody>
    </w:docPart>
    <w:docPart>
      <w:docPartPr>
        <w:name w:val="5554028388C04A109327BE6A4194CF2D"/>
        <w:category>
          <w:name w:val="General"/>
          <w:gallery w:val="placeholder"/>
        </w:category>
        <w:types>
          <w:type w:val="bbPlcHdr"/>
        </w:types>
        <w:behaviors>
          <w:behavior w:val="content"/>
        </w:behaviors>
        <w:guid w:val="{92A4400B-C126-4555-B2AD-125829C5C8CD}"/>
      </w:docPartPr>
      <w:docPartBody>
        <w:p w:rsidR="006B5366" w:rsidRDefault="008C5EEE">
          <w:r w:rsidRPr="002668B1">
            <w:rPr>
              <w:rStyle w:val="PlaceholderText"/>
            </w:rPr>
            <w:t>Formatting...</w:t>
          </w:r>
        </w:p>
      </w:docPartBody>
    </w:docPart>
    <w:docPart>
      <w:docPartPr>
        <w:name w:val="B5DE36DAB1554EA0ADAFDE165A868281"/>
        <w:category>
          <w:name w:val="General"/>
          <w:gallery w:val="placeholder"/>
        </w:category>
        <w:types>
          <w:type w:val="bbPlcHdr"/>
        </w:types>
        <w:behaviors>
          <w:behavior w:val="content"/>
        </w:behaviors>
        <w:guid w:val="{F08C641E-6181-47E0-BEA8-24D12C1299D3}"/>
      </w:docPartPr>
      <w:docPartBody>
        <w:p w:rsidR="006B5366" w:rsidRDefault="008C5EEE">
          <w:r w:rsidRPr="002668B1">
            <w:rPr>
              <w:rStyle w:val="PlaceholderText"/>
            </w:rPr>
            <w:t>Formatting...</w:t>
          </w:r>
        </w:p>
      </w:docPartBody>
    </w:docPart>
    <w:docPart>
      <w:docPartPr>
        <w:name w:val="528F9B3FC48F4FF1A6A90D033EFF993B"/>
        <w:category>
          <w:name w:val="General"/>
          <w:gallery w:val="placeholder"/>
        </w:category>
        <w:types>
          <w:type w:val="bbPlcHdr"/>
        </w:types>
        <w:behaviors>
          <w:behavior w:val="content"/>
        </w:behaviors>
        <w:guid w:val="{1834D906-D10C-4671-BE8C-1E69AC1E5ACE}"/>
      </w:docPartPr>
      <w:docPartBody>
        <w:p w:rsidR="006B5366" w:rsidRDefault="008C5EEE" w:rsidP="008C5EEE">
          <w:pPr>
            <w:pStyle w:val="528F9B3FC48F4FF1A6A90D033EFF993B"/>
          </w:pPr>
          <w:r w:rsidRPr="00C47647">
            <w:rPr>
              <w:rStyle w:val="PlaceholderText"/>
            </w:rPr>
            <w:t>Formatting...</w:t>
          </w:r>
        </w:p>
      </w:docPartBody>
    </w:docPart>
    <w:docPart>
      <w:docPartPr>
        <w:name w:val="7BC2550ACB904D8FA42E7A16E092E0A5"/>
        <w:category>
          <w:name w:val="General"/>
          <w:gallery w:val="placeholder"/>
        </w:category>
        <w:types>
          <w:type w:val="bbPlcHdr"/>
        </w:types>
        <w:behaviors>
          <w:behavior w:val="content"/>
        </w:behaviors>
        <w:guid w:val="{DC82BB63-36B4-4768-A9D5-BC08F92F9DBD}"/>
      </w:docPartPr>
      <w:docPartBody>
        <w:p w:rsidR="006B5366" w:rsidRDefault="008C5EEE">
          <w:r w:rsidRPr="002668B1">
            <w:rPr>
              <w:rStyle w:val="PlaceholderText"/>
            </w:rPr>
            <w:t>Formatting...</w:t>
          </w:r>
        </w:p>
      </w:docPartBody>
    </w:docPart>
    <w:docPart>
      <w:docPartPr>
        <w:name w:val="2FA4A8B3906B43E08A350824A924A337"/>
        <w:category>
          <w:name w:val="General"/>
          <w:gallery w:val="placeholder"/>
        </w:category>
        <w:types>
          <w:type w:val="bbPlcHdr"/>
        </w:types>
        <w:behaviors>
          <w:behavior w:val="content"/>
        </w:behaviors>
        <w:guid w:val="{E19AE5C8-1382-4FC9-9550-7DF135105CA7}"/>
      </w:docPartPr>
      <w:docPartBody>
        <w:p w:rsidR="006B5366" w:rsidRDefault="008C5EEE">
          <w:r w:rsidRPr="002668B1">
            <w:rPr>
              <w:rStyle w:val="PlaceholderText"/>
            </w:rPr>
            <w:t>Formatting...</w:t>
          </w:r>
        </w:p>
      </w:docPartBody>
    </w:docPart>
    <w:docPart>
      <w:docPartPr>
        <w:name w:val="813C36C6B8EF4F589B8197D7E534F34A"/>
        <w:category>
          <w:name w:val="General"/>
          <w:gallery w:val="placeholder"/>
        </w:category>
        <w:types>
          <w:type w:val="bbPlcHdr"/>
        </w:types>
        <w:behaviors>
          <w:behavior w:val="content"/>
        </w:behaviors>
        <w:guid w:val="{99F6E328-4170-45EC-9522-ABDBCA690854}"/>
      </w:docPartPr>
      <w:docPartBody>
        <w:p w:rsidR="006B5366" w:rsidRDefault="008C5EEE">
          <w:r w:rsidRPr="002668B1">
            <w:rPr>
              <w:rStyle w:val="PlaceholderText"/>
            </w:rPr>
            <w:t>Formatting...</w:t>
          </w:r>
        </w:p>
      </w:docPartBody>
    </w:docPart>
    <w:docPart>
      <w:docPartPr>
        <w:name w:val="7D041BB0E2F7429D909583A36DC93ED0"/>
        <w:category>
          <w:name w:val="General"/>
          <w:gallery w:val="placeholder"/>
        </w:category>
        <w:types>
          <w:type w:val="bbPlcHdr"/>
        </w:types>
        <w:behaviors>
          <w:behavior w:val="content"/>
        </w:behaviors>
        <w:guid w:val="{0CCEEB62-F0C2-4C66-881D-35B679CD09D7}"/>
      </w:docPartPr>
      <w:docPartBody>
        <w:p w:rsidR="006B5366" w:rsidRDefault="008C5EEE">
          <w:r w:rsidRPr="002668B1">
            <w:rPr>
              <w:rStyle w:val="PlaceholderText"/>
            </w:rPr>
            <w:t>Formatting...</w:t>
          </w:r>
        </w:p>
      </w:docPartBody>
    </w:docPart>
    <w:docPart>
      <w:docPartPr>
        <w:name w:val="8E79B29AA25049E89BBFB4CA40BAEEF1"/>
        <w:category>
          <w:name w:val="General"/>
          <w:gallery w:val="placeholder"/>
        </w:category>
        <w:types>
          <w:type w:val="bbPlcHdr"/>
        </w:types>
        <w:behaviors>
          <w:behavior w:val="content"/>
        </w:behaviors>
        <w:guid w:val="{C68299FB-D323-40D8-9477-DAFDD7DCD3A8}"/>
      </w:docPartPr>
      <w:docPartBody>
        <w:p w:rsidR="006B5366" w:rsidRDefault="008C5EEE">
          <w:r w:rsidRPr="002668B1">
            <w:rPr>
              <w:rStyle w:val="PlaceholderText"/>
            </w:rPr>
            <w:t>Formatting...</w:t>
          </w:r>
        </w:p>
      </w:docPartBody>
    </w:docPart>
    <w:docPart>
      <w:docPartPr>
        <w:name w:val="3E07B601DF274746B9731566FD38DBA8"/>
        <w:category>
          <w:name w:val="General"/>
          <w:gallery w:val="placeholder"/>
        </w:category>
        <w:types>
          <w:type w:val="bbPlcHdr"/>
        </w:types>
        <w:behaviors>
          <w:behavior w:val="content"/>
        </w:behaviors>
        <w:guid w:val="{7CD37325-45EA-44A8-9CAB-18916B3BB1DD}"/>
      </w:docPartPr>
      <w:docPartBody>
        <w:p w:rsidR="006B5366" w:rsidRDefault="008C5EEE">
          <w:r w:rsidRPr="002668B1">
            <w:rPr>
              <w:rStyle w:val="PlaceholderText"/>
            </w:rPr>
            <w:t>Formatting...</w:t>
          </w:r>
        </w:p>
      </w:docPartBody>
    </w:docPart>
    <w:docPart>
      <w:docPartPr>
        <w:name w:val="7874D428D8C542C39C6F4500B3F14C11"/>
        <w:category>
          <w:name w:val="General"/>
          <w:gallery w:val="placeholder"/>
        </w:category>
        <w:types>
          <w:type w:val="bbPlcHdr"/>
        </w:types>
        <w:behaviors>
          <w:behavior w:val="content"/>
        </w:behaviors>
        <w:guid w:val="{342DAA67-BD6F-4EFD-B953-AAB551ADD734}"/>
      </w:docPartPr>
      <w:docPartBody>
        <w:p w:rsidR="006B5366" w:rsidRDefault="008C5EEE">
          <w:r w:rsidRPr="002668B1">
            <w:rPr>
              <w:rStyle w:val="PlaceholderText"/>
            </w:rPr>
            <w:t>Formatting...</w:t>
          </w:r>
        </w:p>
      </w:docPartBody>
    </w:docPart>
    <w:docPart>
      <w:docPartPr>
        <w:name w:val="250DEEA68AC7477ABA7A54A47708B2D9"/>
        <w:category>
          <w:name w:val="General"/>
          <w:gallery w:val="placeholder"/>
        </w:category>
        <w:types>
          <w:type w:val="bbPlcHdr"/>
        </w:types>
        <w:behaviors>
          <w:behavior w:val="content"/>
        </w:behaviors>
        <w:guid w:val="{5EB8F798-BD5D-4841-BB03-C6F79C2A6379}"/>
      </w:docPartPr>
      <w:docPartBody>
        <w:p w:rsidR="006B5366" w:rsidRDefault="008C5EEE" w:rsidP="008C5EEE">
          <w:pPr>
            <w:pStyle w:val="250DEEA68AC7477ABA7A54A47708B2D9"/>
          </w:pPr>
          <w:r w:rsidRPr="00C47647">
            <w:rPr>
              <w:rStyle w:val="PlaceholderText"/>
            </w:rPr>
            <w:t>Formatting...</w:t>
          </w:r>
        </w:p>
      </w:docPartBody>
    </w:docPart>
    <w:docPart>
      <w:docPartPr>
        <w:name w:val="277043AC9F0C4E219AA3ECC1FDA3F75B"/>
        <w:category>
          <w:name w:val="General"/>
          <w:gallery w:val="placeholder"/>
        </w:category>
        <w:types>
          <w:type w:val="bbPlcHdr"/>
        </w:types>
        <w:behaviors>
          <w:behavior w:val="content"/>
        </w:behaviors>
        <w:guid w:val="{F6CFA240-35C5-4280-BB19-5F686FB53915}"/>
      </w:docPartPr>
      <w:docPartBody>
        <w:p w:rsidR="00F63E25" w:rsidRDefault="006B5366" w:rsidP="006B5366">
          <w:pPr>
            <w:pStyle w:val="277043AC9F0C4E219AA3ECC1FDA3F75B"/>
          </w:pPr>
          <w:r w:rsidRPr="00C47647">
            <w:rPr>
              <w:rStyle w:val="PlaceholderText"/>
            </w:rPr>
            <w:t>Formatting...</w:t>
          </w:r>
        </w:p>
      </w:docPartBody>
    </w:docPart>
    <w:docPart>
      <w:docPartPr>
        <w:name w:val="CDC68DC165F24B0990E1BD7AF476EC50"/>
        <w:category>
          <w:name w:val="General"/>
          <w:gallery w:val="placeholder"/>
        </w:category>
        <w:types>
          <w:type w:val="bbPlcHdr"/>
        </w:types>
        <w:behaviors>
          <w:behavior w:val="content"/>
        </w:behaviors>
        <w:guid w:val="{53731EA2-0EAD-4943-98E6-866AC7265F91}"/>
      </w:docPartPr>
      <w:docPartBody>
        <w:p w:rsidR="00F63E25" w:rsidRDefault="006B5366" w:rsidP="006B5366">
          <w:pPr>
            <w:pStyle w:val="CDC68DC165F24B0990E1BD7AF476EC50"/>
          </w:pPr>
          <w:r w:rsidRPr="008C23DD">
            <w:rPr>
              <w:rStyle w:val="PlaceholderText"/>
            </w:rPr>
            <w:t>Formatting...</w:t>
          </w:r>
        </w:p>
      </w:docPartBody>
    </w:docPart>
    <w:docPart>
      <w:docPartPr>
        <w:name w:val="0AE398EC2F5544B6A47A4BD0046D5F45"/>
        <w:category>
          <w:name w:val="General"/>
          <w:gallery w:val="placeholder"/>
        </w:category>
        <w:types>
          <w:type w:val="bbPlcHdr"/>
        </w:types>
        <w:behaviors>
          <w:behavior w:val="content"/>
        </w:behaviors>
        <w:guid w:val="{C30183B3-B14C-424F-B9E6-3C7A397F2684}"/>
      </w:docPartPr>
      <w:docPartBody>
        <w:p w:rsidR="00F63E25" w:rsidRDefault="006B5366" w:rsidP="006B5366">
          <w:pPr>
            <w:pStyle w:val="0AE398EC2F5544B6A47A4BD0046D5F45"/>
          </w:pPr>
          <w:r w:rsidRPr="002668B1">
            <w:rPr>
              <w:rStyle w:val="PlaceholderText"/>
            </w:rPr>
            <w:t>Formatting...</w:t>
          </w:r>
        </w:p>
      </w:docPartBody>
    </w:docPart>
    <w:docPart>
      <w:docPartPr>
        <w:name w:val="1C0F5AD86C95489BB787DABE49B98B54"/>
        <w:category>
          <w:name w:val="General"/>
          <w:gallery w:val="placeholder"/>
        </w:category>
        <w:types>
          <w:type w:val="bbPlcHdr"/>
        </w:types>
        <w:behaviors>
          <w:behavior w:val="content"/>
        </w:behaviors>
        <w:guid w:val="{623B72B8-FB07-43B4-BA19-6CE84026FBA0}"/>
      </w:docPartPr>
      <w:docPartBody>
        <w:p w:rsidR="00F63E25" w:rsidRDefault="006B5366" w:rsidP="006B5366">
          <w:pPr>
            <w:pStyle w:val="1C0F5AD86C95489BB787DABE49B98B54"/>
          </w:pPr>
          <w:r w:rsidRPr="002668B1">
            <w:rPr>
              <w:rStyle w:val="PlaceholderText"/>
            </w:rPr>
            <w:t>Formatting...</w:t>
          </w:r>
        </w:p>
      </w:docPartBody>
    </w:docPart>
    <w:docPart>
      <w:docPartPr>
        <w:name w:val="B297DCC7351546C0B1625F7ABB43ECBD"/>
        <w:category>
          <w:name w:val="General"/>
          <w:gallery w:val="placeholder"/>
        </w:category>
        <w:types>
          <w:type w:val="bbPlcHdr"/>
        </w:types>
        <w:behaviors>
          <w:behavior w:val="content"/>
        </w:behaviors>
        <w:guid w:val="{867F793E-473F-4F6B-9995-7253CDF51896}"/>
      </w:docPartPr>
      <w:docPartBody>
        <w:p w:rsidR="00F63E25" w:rsidRDefault="006B5366" w:rsidP="006B5366">
          <w:pPr>
            <w:pStyle w:val="B297DCC7351546C0B1625F7ABB43ECBD"/>
          </w:pPr>
          <w:r w:rsidRPr="002668B1">
            <w:rPr>
              <w:rStyle w:val="PlaceholderText"/>
            </w:rPr>
            <w:t>Formatting...</w:t>
          </w:r>
        </w:p>
      </w:docPartBody>
    </w:docPart>
    <w:docPart>
      <w:docPartPr>
        <w:name w:val="06316221FDB94CE792A391FAFACD92F6"/>
        <w:category>
          <w:name w:val="General"/>
          <w:gallery w:val="placeholder"/>
        </w:category>
        <w:types>
          <w:type w:val="bbPlcHdr"/>
        </w:types>
        <w:behaviors>
          <w:behavior w:val="content"/>
        </w:behaviors>
        <w:guid w:val="{10FD7405-BCBD-4D72-9CD0-3EC2B06D9CC4}"/>
      </w:docPartPr>
      <w:docPartBody>
        <w:p w:rsidR="00F63E25" w:rsidRDefault="006B5366" w:rsidP="006B5366">
          <w:pPr>
            <w:pStyle w:val="06316221FDB94CE792A391FAFACD92F6"/>
          </w:pPr>
          <w:r w:rsidRPr="002668B1">
            <w:rPr>
              <w:rStyle w:val="PlaceholderText"/>
            </w:rPr>
            <w:t>Formatting...</w:t>
          </w:r>
        </w:p>
      </w:docPartBody>
    </w:docPart>
    <w:docPart>
      <w:docPartPr>
        <w:name w:val="3C0EEDE7DC82450792C43313F8D20C68"/>
        <w:category>
          <w:name w:val="General"/>
          <w:gallery w:val="placeholder"/>
        </w:category>
        <w:types>
          <w:type w:val="bbPlcHdr"/>
        </w:types>
        <w:behaviors>
          <w:behavior w:val="content"/>
        </w:behaviors>
        <w:guid w:val="{5A84CB3E-48E0-4FE9-82D3-DFA6B11F66C8}"/>
      </w:docPartPr>
      <w:docPartBody>
        <w:p w:rsidR="00033DCF" w:rsidRDefault="00890889" w:rsidP="00890889">
          <w:pPr>
            <w:pStyle w:val="3C0EEDE7DC82450792C43313F8D20C68"/>
          </w:pPr>
          <w:r w:rsidRPr="00C03162">
            <w:rPr>
              <w:rStyle w:val="PlaceholderText"/>
            </w:rPr>
            <w:t>Formatting...</w:t>
          </w:r>
        </w:p>
      </w:docPartBody>
    </w:docPart>
    <w:docPart>
      <w:docPartPr>
        <w:name w:val="A3F9F8334FAC4D1C9E4F4EBCF025FA90"/>
        <w:category>
          <w:name w:val="General"/>
          <w:gallery w:val="placeholder"/>
        </w:category>
        <w:types>
          <w:type w:val="bbPlcHdr"/>
        </w:types>
        <w:behaviors>
          <w:behavior w:val="content"/>
        </w:behaviors>
        <w:guid w:val="{F2CC40ED-1E1E-4A18-B36A-0D15FC3796C2}"/>
      </w:docPartPr>
      <w:docPartBody>
        <w:p w:rsidR="00033DCF" w:rsidRDefault="00890889" w:rsidP="00890889">
          <w:pPr>
            <w:pStyle w:val="A3F9F8334FAC4D1C9E4F4EBCF025FA90"/>
          </w:pPr>
          <w:r w:rsidRPr="008C23DD">
            <w:rPr>
              <w:rStyle w:val="PlaceholderText"/>
            </w:rPr>
            <w:t>Formatting...</w:t>
          </w:r>
        </w:p>
      </w:docPartBody>
    </w:docPart>
    <w:docPart>
      <w:docPartPr>
        <w:name w:val="1C44DC70EAA141E3B2B872C62310E14B"/>
        <w:category>
          <w:name w:val="General"/>
          <w:gallery w:val="placeholder"/>
        </w:category>
        <w:types>
          <w:type w:val="bbPlcHdr"/>
        </w:types>
        <w:behaviors>
          <w:behavior w:val="content"/>
        </w:behaviors>
        <w:guid w:val="{D2CD3ADC-E68B-4304-89A8-6030D2479DE0}"/>
      </w:docPartPr>
      <w:docPartBody>
        <w:p w:rsidR="00033DCF" w:rsidRDefault="00890889" w:rsidP="00890889">
          <w:pPr>
            <w:pStyle w:val="1C44DC70EAA141E3B2B872C62310E14B"/>
          </w:pPr>
          <w:r w:rsidRPr="00C03162">
            <w:rPr>
              <w:rStyle w:val="PlaceholderText"/>
            </w:rPr>
            <w:t>Formatting...</w:t>
          </w:r>
        </w:p>
      </w:docPartBody>
    </w:docPart>
    <w:docPart>
      <w:docPartPr>
        <w:name w:val="7E551495C04143E197138A78D05E0826"/>
        <w:category>
          <w:name w:val="General"/>
          <w:gallery w:val="placeholder"/>
        </w:category>
        <w:types>
          <w:type w:val="bbPlcHdr"/>
        </w:types>
        <w:behaviors>
          <w:behavior w:val="content"/>
        </w:behaviors>
        <w:guid w:val="{0A761786-CFA6-400C-86EA-4473C9076783}"/>
      </w:docPartPr>
      <w:docPartBody>
        <w:p w:rsidR="00033DCF" w:rsidRDefault="00890889" w:rsidP="00890889">
          <w:pPr>
            <w:pStyle w:val="7E551495C04143E197138A78D05E0826"/>
          </w:pPr>
          <w:r w:rsidRPr="00C03162">
            <w:rPr>
              <w:rStyle w:val="PlaceholderText"/>
            </w:rPr>
            <w:t>Formatting...</w:t>
          </w:r>
        </w:p>
      </w:docPartBody>
    </w:docPart>
    <w:docPart>
      <w:docPartPr>
        <w:name w:val="F2B0731951AA4774971D095745C3A3D3"/>
        <w:category>
          <w:name w:val="General"/>
          <w:gallery w:val="placeholder"/>
        </w:category>
        <w:types>
          <w:type w:val="bbPlcHdr"/>
        </w:types>
        <w:behaviors>
          <w:behavior w:val="content"/>
        </w:behaviors>
        <w:guid w:val="{906DCD57-86D5-4E02-9810-8E99AD681625}"/>
      </w:docPartPr>
      <w:docPartBody>
        <w:p w:rsidR="00033DCF" w:rsidRDefault="00890889" w:rsidP="00890889">
          <w:pPr>
            <w:pStyle w:val="F2B0731951AA4774971D095745C3A3D3"/>
          </w:pPr>
          <w:r w:rsidRPr="00C03162">
            <w:rPr>
              <w:rStyle w:val="PlaceholderText"/>
            </w:rPr>
            <w:t>Formatting...</w:t>
          </w:r>
        </w:p>
      </w:docPartBody>
    </w:docPart>
    <w:docPart>
      <w:docPartPr>
        <w:name w:val="3582D22AC5A945CF895B895879E2809D"/>
        <w:category>
          <w:name w:val="General"/>
          <w:gallery w:val="placeholder"/>
        </w:category>
        <w:types>
          <w:type w:val="bbPlcHdr"/>
        </w:types>
        <w:behaviors>
          <w:behavior w:val="content"/>
        </w:behaviors>
        <w:guid w:val="{A5CE6066-3513-41FD-AD20-2B9320734CDF}"/>
      </w:docPartPr>
      <w:docPartBody>
        <w:p w:rsidR="0095620A" w:rsidRDefault="00033DCF" w:rsidP="00033DCF">
          <w:pPr>
            <w:pStyle w:val="3582D22AC5A945CF895B895879E2809D"/>
          </w:pPr>
          <w:r w:rsidRPr="002668B1">
            <w:rPr>
              <w:rStyle w:val="PlaceholderText"/>
            </w:rPr>
            <w:t>Formatting...</w:t>
          </w:r>
        </w:p>
      </w:docPartBody>
    </w:docPart>
    <w:docPart>
      <w:docPartPr>
        <w:name w:val="C3EC7064FB384AA2A0502196BE1FF6FD"/>
        <w:category>
          <w:name w:val="General"/>
          <w:gallery w:val="placeholder"/>
        </w:category>
        <w:types>
          <w:type w:val="bbPlcHdr"/>
        </w:types>
        <w:behaviors>
          <w:behavior w:val="content"/>
        </w:behaviors>
        <w:guid w:val="{2178D9D2-9C07-4477-BBAC-1C471AEDADAE}"/>
      </w:docPartPr>
      <w:docPartBody>
        <w:p w:rsidR="00D947CF" w:rsidRDefault="002729A5" w:rsidP="002729A5">
          <w:pPr>
            <w:pStyle w:val="C3EC7064FB384AA2A0502196BE1FF6FD"/>
          </w:pPr>
          <w:r w:rsidRPr="00F60DB6">
            <w:rPr>
              <w:rStyle w:val="PlaceholderText"/>
            </w:rPr>
            <w:t>Formatting...</w:t>
          </w:r>
        </w:p>
      </w:docPartBody>
    </w:docPart>
    <w:docPart>
      <w:docPartPr>
        <w:name w:val="FE8A9ABEDC6C4788A08B7747A1B0B3BA"/>
        <w:category>
          <w:name w:val="General"/>
          <w:gallery w:val="placeholder"/>
        </w:category>
        <w:types>
          <w:type w:val="bbPlcHdr"/>
        </w:types>
        <w:behaviors>
          <w:behavior w:val="content"/>
        </w:behaviors>
        <w:guid w:val="{D8447422-A360-4364-BE22-065D58297D9B}"/>
      </w:docPartPr>
      <w:docPartBody>
        <w:p w:rsidR="00CC18ED" w:rsidRDefault="00D947CF" w:rsidP="00D947CF">
          <w:pPr>
            <w:pStyle w:val="FE8A9ABEDC6C4788A08B7747A1B0B3BA"/>
          </w:pPr>
          <w:r w:rsidRPr="00851996">
            <w:rPr>
              <w:rStyle w:val="PlaceholderText"/>
            </w:rPr>
            <w:t>Formatting...</w:t>
          </w:r>
        </w:p>
      </w:docPartBody>
    </w:docPart>
    <w:docPart>
      <w:docPartPr>
        <w:name w:val="A73AD17355884D0B8C49D07510E1907D"/>
        <w:category>
          <w:name w:val="General"/>
          <w:gallery w:val="placeholder"/>
        </w:category>
        <w:types>
          <w:type w:val="bbPlcHdr"/>
        </w:types>
        <w:behaviors>
          <w:behavior w:val="content"/>
        </w:behaviors>
        <w:guid w:val="{61FA9A90-67DE-43EB-ACB7-115EF0F9877C}"/>
      </w:docPartPr>
      <w:docPartBody>
        <w:p w:rsidR="00CC18ED" w:rsidRDefault="00D947CF" w:rsidP="00D947CF">
          <w:pPr>
            <w:pStyle w:val="A73AD17355884D0B8C49D07510E1907D"/>
          </w:pPr>
          <w:r w:rsidRPr="00C378B5">
            <w:rPr>
              <w:rStyle w:val="PlaceholderText"/>
            </w:rPr>
            <w:t>Formatting...</w:t>
          </w:r>
        </w:p>
      </w:docPartBody>
    </w:docPart>
    <w:docPart>
      <w:docPartPr>
        <w:name w:val="AC46A2138DC74947B8BD36198768E129"/>
        <w:category>
          <w:name w:val="General"/>
          <w:gallery w:val="placeholder"/>
        </w:category>
        <w:types>
          <w:type w:val="bbPlcHdr"/>
        </w:types>
        <w:behaviors>
          <w:behavior w:val="content"/>
        </w:behaviors>
        <w:guid w:val="{3CD3069A-91D6-425B-A740-E777EF27ABA1}"/>
      </w:docPartPr>
      <w:docPartBody>
        <w:p w:rsidR="00CC18ED" w:rsidRDefault="00D947CF" w:rsidP="00D947CF">
          <w:pPr>
            <w:pStyle w:val="AC46A2138DC74947B8BD36198768E129"/>
          </w:pPr>
          <w:r w:rsidRPr="003401FD">
            <w:rPr>
              <w:rStyle w:val="PlaceholderText"/>
            </w:rPr>
            <w:t>Formatting...</w:t>
          </w:r>
        </w:p>
      </w:docPartBody>
    </w:docPart>
    <w:docPart>
      <w:docPartPr>
        <w:name w:val="31B5F6D1F6244E0D9115FD5DC22D2FC7"/>
        <w:category>
          <w:name w:val="General"/>
          <w:gallery w:val="placeholder"/>
        </w:category>
        <w:types>
          <w:type w:val="bbPlcHdr"/>
        </w:types>
        <w:behaviors>
          <w:behavior w:val="content"/>
        </w:behaviors>
        <w:guid w:val="{44E359EC-5F12-4A2B-AD09-D0A5E38FBA75}"/>
      </w:docPartPr>
      <w:docPartBody>
        <w:p w:rsidR="00CC18ED" w:rsidRDefault="00D947CF" w:rsidP="00D947CF">
          <w:pPr>
            <w:pStyle w:val="31B5F6D1F6244E0D9115FD5DC22D2FC7"/>
          </w:pPr>
          <w:r w:rsidRPr="00C378B5">
            <w:rPr>
              <w:rStyle w:val="PlaceholderText"/>
            </w:rPr>
            <w:t>Formatting...</w:t>
          </w:r>
        </w:p>
      </w:docPartBody>
    </w:docPart>
    <w:docPart>
      <w:docPartPr>
        <w:name w:val="C7881D212E7347A8BA91964F3CC5D62A"/>
        <w:category>
          <w:name w:val="General"/>
          <w:gallery w:val="placeholder"/>
        </w:category>
        <w:types>
          <w:type w:val="bbPlcHdr"/>
        </w:types>
        <w:behaviors>
          <w:behavior w:val="content"/>
        </w:behaviors>
        <w:guid w:val="{245F37F0-96C1-4F3B-B9AD-4D446512A2A8}"/>
      </w:docPartPr>
      <w:docPartBody>
        <w:p w:rsidR="00CC18ED" w:rsidRDefault="00D947CF" w:rsidP="00D947CF">
          <w:pPr>
            <w:pStyle w:val="C7881D212E7347A8BA91964F3CC5D62A"/>
          </w:pPr>
          <w:r w:rsidRPr="00C378B5">
            <w:rPr>
              <w:rStyle w:val="PlaceholderText"/>
            </w:rPr>
            <w:t>Formatting...</w:t>
          </w:r>
        </w:p>
      </w:docPartBody>
    </w:docPart>
    <w:docPart>
      <w:docPartPr>
        <w:name w:val="CA625676CBFF45FA8C95521F9FA7CEBB"/>
        <w:category>
          <w:name w:val="General"/>
          <w:gallery w:val="placeholder"/>
        </w:category>
        <w:types>
          <w:type w:val="bbPlcHdr"/>
        </w:types>
        <w:behaviors>
          <w:behavior w:val="content"/>
        </w:behaviors>
        <w:guid w:val="{D08011EC-ADA7-461A-A5A7-F7B7DC8B7B74}"/>
      </w:docPartPr>
      <w:docPartBody>
        <w:p w:rsidR="00CC18ED" w:rsidRDefault="00D947CF" w:rsidP="00D947CF">
          <w:pPr>
            <w:pStyle w:val="CA625676CBFF45FA8C95521F9FA7CEBB"/>
          </w:pPr>
          <w:r w:rsidRPr="00C378B5">
            <w:rPr>
              <w:rStyle w:val="PlaceholderText"/>
            </w:rPr>
            <w:t>Formatting...</w:t>
          </w:r>
        </w:p>
      </w:docPartBody>
    </w:docPart>
    <w:docPart>
      <w:docPartPr>
        <w:name w:val="0E7B1DCA99C04586B900EE078604AD22"/>
        <w:category>
          <w:name w:val="General"/>
          <w:gallery w:val="placeholder"/>
        </w:category>
        <w:types>
          <w:type w:val="bbPlcHdr"/>
        </w:types>
        <w:behaviors>
          <w:behavior w:val="content"/>
        </w:behaviors>
        <w:guid w:val="{D34B2E9C-1226-489D-8E43-2E6622E8849B}"/>
      </w:docPartPr>
      <w:docPartBody>
        <w:p w:rsidR="00CC18ED" w:rsidRDefault="00D947CF" w:rsidP="00D947CF">
          <w:pPr>
            <w:pStyle w:val="0E7B1DCA99C04586B900EE078604AD22"/>
          </w:pPr>
          <w:r w:rsidRPr="00C378B5">
            <w:rPr>
              <w:rStyle w:val="PlaceholderText"/>
            </w:rPr>
            <w:t>Formatting...</w:t>
          </w:r>
        </w:p>
      </w:docPartBody>
    </w:docPart>
    <w:docPart>
      <w:docPartPr>
        <w:name w:val="6B4967E672C54518B70D61B219BD4D12"/>
        <w:category>
          <w:name w:val="General"/>
          <w:gallery w:val="placeholder"/>
        </w:category>
        <w:types>
          <w:type w:val="bbPlcHdr"/>
        </w:types>
        <w:behaviors>
          <w:behavior w:val="content"/>
        </w:behaviors>
        <w:guid w:val="{176A64F0-BB74-4B62-822D-1F0AED876D08}"/>
      </w:docPartPr>
      <w:docPartBody>
        <w:p w:rsidR="00CC18ED" w:rsidRDefault="00D947CF" w:rsidP="00D947CF">
          <w:pPr>
            <w:pStyle w:val="6B4967E672C54518B70D61B219BD4D12"/>
          </w:pPr>
          <w:r w:rsidRPr="00C378B5">
            <w:rPr>
              <w:rStyle w:val="PlaceholderText"/>
            </w:rPr>
            <w:t>Formatting...</w:t>
          </w:r>
        </w:p>
      </w:docPartBody>
    </w:docPart>
    <w:docPart>
      <w:docPartPr>
        <w:name w:val="337B2964FFA94F339435EF8BD0ECD8E5"/>
        <w:category>
          <w:name w:val="General"/>
          <w:gallery w:val="placeholder"/>
        </w:category>
        <w:types>
          <w:type w:val="bbPlcHdr"/>
        </w:types>
        <w:behaviors>
          <w:behavior w:val="content"/>
        </w:behaviors>
        <w:guid w:val="{C4B34CA2-D1A0-4E97-8B8A-D78510E37DA3}"/>
      </w:docPartPr>
      <w:docPartBody>
        <w:p w:rsidR="00CC18ED" w:rsidRDefault="00D947CF" w:rsidP="00D947CF">
          <w:pPr>
            <w:pStyle w:val="337B2964FFA94F339435EF8BD0ECD8E5"/>
          </w:pPr>
          <w:r w:rsidRPr="00C378B5">
            <w:rPr>
              <w:rStyle w:val="PlaceholderText"/>
            </w:rPr>
            <w:t>Formatting...</w:t>
          </w:r>
        </w:p>
      </w:docPartBody>
    </w:docPart>
    <w:docPart>
      <w:docPartPr>
        <w:name w:val="33859040ACB34CFEB211B3B7E8C16E39"/>
        <w:category>
          <w:name w:val="General"/>
          <w:gallery w:val="placeholder"/>
        </w:category>
        <w:types>
          <w:type w:val="bbPlcHdr"/>
        </w:types>
        <w:behaviors>
          <w:behavior w:val="content"/>
        </w:behaviors>
        <w:guid w:val="{742E8396-56A9-4A29-9156-3EA0F5703F26}"/>
      </w:docPartPr>
      <w:docPartBody>
        <w:p w:rsidR="00CC18ED" w:rsidRDefault="00D947CF" w:rsidP="00D947CF">
          <w:pPr>
            <w:pStyle w:val="33859040ACB34CFEB211B3B7E8C16E39"/>
          </w:pPr>
          <w:r w:rsidRPr="003401FD">
            <w:rPr>
              <w:rStyle w:val="PlaceholderText"/>
            </w:rPr>
            <w:t>Formatting...</w:t>
          </w:r>
        </w:p>
      </w:docPartBody>
    </w:docPart>
    <w:docPart>
      <w:docPartPr>
        <w:name w:val="EB07959CEC0C4AB5B96F167C5D6DC48C"/>
        <w:category>
          <w:name w:val="General"/>
          <w:gallery w:val="placeholder"/>
        </w:category>
        <w:types>
          <w:type w:val="bbPlcHdr"/>
        </w:types>
        <w:behaviors>
          <w:behavior w:val="content"/>
        </w:behaviors>
        <w:guid w:val="{9AFB9364-6224-4A00-A99C-4F43FBCE60DA}"/>
      </w:docPartPr>
      <w:docPartBody>
        <w:p w:rsidR="00CC18ED" w:rsidRDefault="00D947CF" w:rsidP="00D947CF">
          <w:pPr>
            <w:pStyle w:val="EB07959CEC0C4AB5B96F167C5D6DC48C"/>
          </w:pPr>
          <w:r w:rsidRPr="00221532">
            <w:rPr>
              <w:rStyle w:val="PlaceholderText"/>
            </w:rPr>
            <w:t>Formatting...</w:t>
          </w:r>
        </w:p>
      </w:docPartBody>
    </w:docPart>
    <w:docPart>
      <w:docPartPr>
        <w:name w:val="38E7D6FAB5D64143B29068395005ACB3"/>
        <w:category>
          <w:name w:val="General"/>
          <w:gallery w:val="placeholder"/>
        </w:category>
        <w:types>
          <w:type w:val="bbPlcHdr"/>
        </w:types>
        <w:behaviors>
          <w:behavior w:val="content"/>
        </w:behaviors>
        <w:guid w:val="{6F3D5B3B-E919-41C3-8B51-BB966F21CFA4}"/>
      </w:docPartPr>
      <w:docPartBody>
        <w:p w:rsidR="00CC18ED" w:rsidRDefault="00D947CF" w:rsidP="00D947CF">
          <w:pPr>
            <w:pStyle w:val="38E7D6FAB5D64143B29068395005ACB3"/>
          </w:pPr>
          <w:r w:rsidRPr="00C378B5">
            <w:rPr>
              <w:rStyle w:val="PlaceholderText"/>
            </w:rPr>
            <w:t>Formatting...</w:t>
          </w:r>
        </w:p>
      </w:docPartBody>
    </w:docPart>
    <w:docPart>
      <w:docPartPr>
        <w:name w:val="263568A4DBD548DCA361DD9874DA7567"/>
        <w:category>
          <w:name w:val="General"/>
          <w:gallery w:val="placeholder"/>
        </w:category>
        <w:types>
          <w:type w:val="bbPlcHdr"/>
        </w:types>
        <w:behaviors>
          <w:behavior w:val="content"/>
        </w:behaviors>
        <w:guid w:val="{9D61C130-FBEF-4971-BFD6-7655AF6969B8}"/>
      </w:docPartPr>
      <w:docPartBody>
        <w:p w:rsidR="00CC18ED" w:rsidRDefault="00D947CF" w:rsidP="00D947CF">
          <w:pPr>
            <w:pStyle w:val="263568A4DBD548DCA361DD9874DA7567"/>
          </w:pPr>
          <w:r w:rsidRPr="00C378B5">
            <w:rPr>
              <w:rStyle w:val="PlaceholderText"/>
            </w:rPr>
            <w:t>Formatting...</w:t>
          </w:r>
        </w:p>
      </w:docPartBody>
    </w:docPart>
    <w:docPart>
      <w:docPartPr>
        <w:name w:val="596D44D1C1084187841410F7E97E23CA"/>
        <w:category>
          <w:name w:val="General"/>
          <w:gallery w:val="placeholder"/>
        </w:category>
        <w:types>
          <w:type w:val="bbPlcHdr"/>
        </w:types>
        <w:behaviors>
          <w:behavior w:val="content"/>
        </w:behaviors>
        <w:guid w:val="{C3A1344B-1F8B-44DF-99C9-FCC383448C29}"/>
      </w:docPartPr>
      <w:docPartBody>
        <w:p w:rsidR="00CC18ED" w:rsidRDefault="00D947CF" w:rsidP="00D947CF">
          <w:pPr>
            <w:pStyle w:val="596D44D1C1084187841410F7E97E23CA"/>
          </w:pPr>
          <w:r w:rsidRPr="00C378B5">
            <w:rPr>
              <w:rStyle w:val="PlaceholderText"/>
            </w:rPr>
            <w:t>Formatting...</w:t>
          </w:r>
        </w:p>
      </w:docPartBody>
    </w:docPart>
    <w:docPart>
      <w:docPartPr>
        <w:name w:val="3FD5C747CAA540D6A887432E6B9338C0"/>
        <w:category>
          <w:name w:val="General"/>
          <w:gallery w:val="placeholder"/>
        </w:category>
        <w:types>
          <w:type w:val="bbPlcHdr"/>
        </w:types>
        <w:behaviors>
          <w:behavior w:val="content"/>
        </w:behaviors>
        <w:guid w:val="{1252D4A7-7567-4040-82E8-82E31D552EA2}"/>
      </w:docPartPr>
      <w:docPartBody>
        <w:p w:rsidR="00CC18ED" w:rsidRDefault="00D947CF" w:rsidP="00D947CF">
          <w:pPr>
            <w:pStyle w:val="3FD5C747CAA540D6A887432E6B9338C0"/>
          </w:pPr>
          <w:r w:rsidRPr="00C378B5">
            <w:rPr>
              <w:rStyle w:val="PlaceholderText"/>
            </w:rPr>
            <w:t>Formatting...</w:t>
          </w:r>
        </w:p>
      </w:docPartBody>
    </w:docPart>
    <w:docPart>
      <w:docPartPr>
        <w:name w:val="178C18ABA5D441608CFB5378667A992D"/>
        <w:category>
          <w:name w:val="General"/>
          <w:gallery w:val="placeholder"/>
        </w:category>
        <w:types>
          <w:type w:val="bbPlcHdr"/>
        </w:types>
        <w:behaviors>
          <w:behavior w:val="content"/>
        </w:behaviors>
        <w:guid w:val="{6341A5DC-FAF2-4971-8790-9BF7B2ABF6B2}"/>
      </w:docPartPr>
      <w:docPartBody>
        <w:p w:rsidR="00CC18ED" w:rsidRDefault="00D947CF" w:rsidP="00D947CF">
          <w:pPr>
            <w:pStyle w:val="178C18ABA5D441608CFB5378667A992D"/>
          </w:pPr>
          <w:r w:rsidRPr="00823C01">
            <w:rPr>
              <w:rStyle w:val="PlaceholderText"/>
            </w:rPr>
            <w:t>Formatting...</w:t>
          </w:r>
        </w:p>
      </w:docPartBody>
    </w:docPart>
    <w:docPart>
      <w:docPartPr>
        <w:name w:val="853B27B22729409B9EE04218F47CE426"/>
        <w:category>
          <w:name w:val="General"/>
          <w:gallery w:val="placeholder"/>
        </w:category>
        <w:types>
          <w:type w:val="bbPlcHdr"/>
        </w:types>
        <w:behaviors>
          <w:behavior w:val="content"/>
        </w:behaviors>
        <w:guid w:val="{40555C94-6153-4384-A1D8-7B581DFEE102}"/>
      </w:docPartPr>
      <w:docPartBody>
        <w:p w:rsidR="00CC18ED" w:rsidRDefault="00D947CF" w:rsidP="00D947CF">
          <w:pPr>
            <w:pStyle w:val="853B27B22729409B9EE04218F47CE426"/>
          </w:pPr>
          <w:r w:rsidRPr="00823C01">
            <w:rPr>
              <w:rStyle w:val="PlaceholderText"/>
            </w:rPr>
            <w:t>Formatting...</w:t>
          </w:r>
        </w:p>
      </w:docPartBody>
    </w:docPart>
    <w:docPart>
      <w:docPartPr>
        <w:name w:val="18F3575756D644E19381ECECAC267989"/>
        <w:category>
          <w:name w:val="General"/>
          <w:gallery w:val="placeholder"/>
        </w:category>
        <w:types>
          <w:type w:val="bbPlcHdr"/>
        </w:types>
        <w:behaviors>
          <w:behavior w:val="content"/>
        </w:behaviors>
        <w:guid w:val="{2CF5D017-1E5B-49C2-B300-620F2E8A6D02}"/>
      </w:docPartPr>
      <w:docPartBody>
        <w:p w:rsidR="00CC18ED" w:rsidRDefault="00D947CF" w:rsidP="00D947CF">
          <w:pPr>
            <w:pStyle w:val="18F3575756D644E19381ECECAC267989"/>
          </w:pPr>
          <w:r w:rsidRPr="00823C01">
            <w:rPr>
              <w:rStyle w:val="PlaceholderText"/>
            </w:rPr>
            <w:t>Formatting...</w:t>
          </w:r>
        </w:p>
      </w:docPartBody>
    </w:docPart>
    <w:docPart>
      <w:docPartPr>
        <w:name w:val="59669AB540EA4A10AD51F31B644609F3"/>
        <w:category>
          <w:name w:val="General"/>
          <w:gallery w:val="placeholder"/>
        </w:category>
        <w:types>
          <w:type w:val="bbPlcHdr"/>
        </w:types>
        <w:behaviors>
          <w:behavior w:val="content"/>
        </w:behaviors>
        <w:guid w:val="{BF467FC7-C7A4-4133-8411-F19D0495741B}"/>
      </w:docPartPr>
      <w:docPartBody>
        <w:p w:rsidR="00CC18ED" w:rsidRDefault="00D947CF" w:rsidP="00D947CF">
          <w:pPr>
            <w:pStyle w:val="59669AB540EA4A10AD51F31B644609F3"/>
          </w:pPr>
          <w:r w:rsidRPr="00823C01">
            <w:rPr>
              <w:rStyle w:val="PlaceholderText"/>
            </w:rPr>
            <w:t>Formatting...</w:t>
          </w:r>
        </w:p>
      </w:docPartBody>
    </w:docPart>
    <w:docPart>
      <w:docPartPr>
        <w:name w:val="D4D10EDD3950485097596BB6841B9319"/>
        <w:category>
          <w:name w:val="General"/>
          <w:gallery w:val="placeholder"/>
        </w:category>
        <w:types>
          <w:type w:val="bbPlcHdr"/>
        </w:types>
        <w:behaviors>
          <w:behavior w:val="content"/>
        </w:behaviors>
        <w:guid w:val="{DF218ACB-BE4E-4942-8025-90734C356065}"/>
      </w:docPartPr>
      <w:docPartBody>
        <w:p w:rsidR="00CC18ED" w:rsidRDefault="00D947CF" w:rsidP="00D947CF">
          <w:pPr>
            <w:pStyle w:val="D4D10EDD3950485097596BB6841B9319"/>
          </w:pPr>
          <w:r w:rsidRPr="00823C01">
            <w:rPr>
              <w:rStyle w:val="PlaceholderText"/>
            </w:rPr>
            <w:t>Formatting...</w:t>
          </w:r>
        </w:p>
      </w:docPartBody>
    </w:docPart>
    <w:docPart>
      <w:docPartPr>
        <w:name w:val="C45C998C392F4F5FAFC8E55252A065BD"/>
        <w:category>
          <w:name w:val="General"/>
          <w:gallery w:val="placeholder"/>
        </w:category>
        <w:types>
          <w:type w:val="bbPlcHdr"/>
        </w:types>
        <w:behaviors>
          <w:behavior w:val="content"/>
        </w:behaviors>
        <w:guid w:val="{548495C1-9B84-49A7-ADE2-EA362CCCE5E7}"/>
      </w:docPartPr>
      <w:docPartBody>
        <w:p w:rsidR="00CC18ED" w:rsidRDefault="00D947CF" w:rsidP="00D947CF">
          <w:pPr>
            <w:pStyle w:val="C45C998C392F4F5FAFC8E55252A065BD"/>
          </w:pPr>
          <w:r w:rsidRPr="00823C01">
            <w:rPr>
              <w:rStyle w:val="PlaceholderText"/>
            </w:rPr>
            <w:t>Formatting...</w:t>
          </w:r>
        </w:p>
      </w:docPartBody>
    </w:docPart>
    <w:docPart>
      <w:docPartPr>
        <w:name w:val="7A44E4D90E2B4CC09B8A0DB33D42C6BF"/>
        <w:category>
          <w:name w:val="General"/>
          <w:gallery w:val="placeholder"/>
        </w:category>
        <w:types>
          <w:type w:val="bbPlcHdr"/>
        </w:types>
        <w:behaviors>
          <w:behavior w:val="content"/>
        </w:behaviors>
        <w:guid w:val="{3E086A6A-69FE-4584-8FBE-E30A41D3BE0B}"/>
      </w:docPartPr>
      <w:docPartBody>
        <w:p w:rsidR="00CC18ED" w:rsidRDefault="00D947CF" w:rsidP="00D947CF">
          <w:pPr>
            <w:pStyle w:val="7A44E4D90E2B4CC09B8A0DB33D42C6BF"/>
          </w:pPr>
          <w:r w:rsidRPr="00823C01">
            <w:rPr>
              <w:rStyle w:val="PlaceholderText"/>
            </w:rPr>
            <w:t>Formatting...</w:t>
          </w:r>
        </w:p>
      </w:docPartBody>
    </w:docPart>
    <w:docPart>
      <w:docPartPr>
        <w:name w:val="3262BB5E406549B4A51F6646770D2EF3"/>
        <w:category>
          <w:name w:val="General"/>
          <w:gallery w:val="placeholder"/>
        </w:category>
        <w:types>
          <w:type w:val="bbPlcHdr"/>
        </w:types>
        <w:behaviors>
          <w:behavior w:val="content"/>
        </w:behaviors>
        <w:guid w:val="{7CDFB501-0583-4625-A9A4-D4AAC2836465}"/>
      </w:docPartPr>
      <w:docPartBody>
        <w:p w:rsidR="00CC18ED" w:rsidRDefault="00D947CF" w:rsidP="00D947CF">
          <w:pPr>
            <w:pStyle w:val="3262BB5E406549B4A51F6646770D2EF3"/>
          </w:pPr>
          <w:r w:rsidRPr="00CB30B0">
            <w:rPr>
              <w:rStyle w:val="PlaceholderText"/>
            </w:rPr>
            <w:t>Formatting...</w:t>
          </w:r>
        </w:p>
      </w:docPartBody>
    </w:docPart>
    <w:docPart>
      <w:docPartPr>
        <w:name w:val="6CF324C9A3A74710B520FEF01AB1C423"/>
        <w:category>
          <w:name w:val="General"/>
          <w:gallery w:val="placeholder"/>
        </w:category>
        <w:types>
          <w:type w:val="bbPlcHdr"/>
        </w:types>
        <w:behaviors>
          <w:behavior w:val="content"/>
        </w:behaviors>
        <w:guid w:val="{32C3EF9A-5376-49FB-B05F-9B0E4C0AB806}"/>
      </w:docPartPr>
      <w:docPartBody>
        <w:p w:rsidR="00CC18ED" w:rsidRDefault="00D947CF" w:rsidP="00D947CF">
          <w:pPr>
            <w:pStyle w:val="6CF324C9A3A74710B520FEF01AB1C423"/>
          </w:pPr>
          <w:r w:rsidRPr="00CB30B0">
            <w:rPr>
              <w:rStyle w:val="PlaceholderText"/>
            </w:rPr>
            <w:t>Formatting...</w:t>
          </w:r>
        </w:p>
      </w:docPartBody>
    </w:docPart>
    <w:docPart>
      <w:docPartPr>
        <w:name w:val="FAD1D5D522954B7AA79DEC08FCAAE6AF"/>
        <w:category>
          <w:name w:val="General"/>
          <w:gallery w:val="placeholder"/>
        </w:category>
        <w:types>
          <w:type w:val="bbPlcHdr"/>
        </w:types>
        <w:behaviors>
          <w:behavior w:val="content"/>
        </w:behaviors>
        <w:guid w:val="{95CE7ABC-FBDE-46B4-89A3-F5F1BE20A53F}"/>
      </w:docPartPr>
      <w:docPartBody>
        <w:p w:rsidR="00CC18ED" w:rsidRDefault="00D947CF" w:rsidP="00D947CF">
          <w:pPr>
            <w:pStyle w:val="FAD1D5D522954B7AA79DEC08FCAAE6AF"/>
          </w:pPr>
          <w:r w:rsidRPr="00CB30B0">
            <w:rPr>
              <w:rStyle w:val="PlaceholderText"/>
            </w:rPr>
            <w:t>Formatting...</w:t>
          </w:r>
        </w:p>
      </w:docPartBody>
    </w:docPart>
    <w:docPart>
      <w:docPartPr>
        <w:name w:val="015274F6D46643EFAA51EB6E02908746"/>
        <w:category>
          <w:name w:val="General"/>
          <w:gallery w:val="placeholder"/>
        </w:category>
        <w:types>
          <w:type w:val="bbPlcHdr"/>
        </w:types>
        <w:behaviors>
          <w:behavior w:val="content"/>
        </w:behaviors>
        <w:guid w:val="{D84F6DAE-6507-489E-9616-18DF468D455A}"/>
      </w:docPartPr>
      <w:docPartBody>
        <w:p w:rsidR="00CC18ED" w:rsidRDefault="00D947CF" w:rsidP="00D947CF">
          <w:pPr>
            <w:pStyle w:val="015274F6D46643EFAA51EB6E02908746"/>
          </w:pPr>
          <w:r w:rsidRPr="00CB30B0">
            <w:rPr>
              <w:rStyle w:val="PlaceholderText"/>
            </w:rPr>
            <w:t>Formatting...</w:t>
          </w:r>
        </w:p>
      </w:docPartBody>
    </w:docPart>
    <w:docPart>
      <w:docPartPr>
        <w:name w:val="E696951A80814CE89487CA557071314B"/>
        <w:category>
          <w:name w:val="General"/>
          <w:gallery w:val="placeholder"/>
        </w:category>
        <w:types>
          <w:type w:val="bbPlcHdr"/>
        </w:types>
        <w:behaviors>
          <w:behavior w:val="content"/>
        </w:behaviors>
        <w:guid w:val="{332DAFB7-F082-4A5A-971C-B8EC99891067}"/>
      </w:docPartPr>
      <w:docPartBody>
        <w:p w:rsidR="00CC18ED" w:rsidRDefault="00D947CF" w:rsidP="00D947CF">
          <w:pPr>
            <w:pStyle w:val="E696951A80814CE89487CA557071314B"/>
          </w:pPr>
          <w:r w:rsidRPr="00CB30B0">
            <w:rPr>
              <w:rStyle w:val="PlaceholderText"/>
            </w:rPr>
            <w:t>Formatting...</w:t>
          </w:r>
        </w:p>
      </w:docPartBody>
    </w:docPart>
    <w:docPart>
      <w:docPartPr>
        <w:name w:val="4078BA32F2224DA08A6562237533E8BF"/>
        <w:category>
          <w:name w:val="General"/>
          <w:gallery w:val="placeholder"/>
        </w:category>
        <w:types>
          <w:type w:val="bbPlcHdr"/>
        </w:types>
        <w:behaviors>
          <w:behavior w:val="content"/>
        </w:behaviors>
        <w:guid w:val="{21F38739-3C18-4738-B19B-2D31CAC07D81}"/>
      </w:docPartPr>
      <w:docPartBody>
        <w:p w:rsidR="00CC18ED" w:rsidRDefault="00D947CF" w:rsidP="00D947CF">
          <w:pPr>
            <w:pStyle w:val="4078BA32F2224DA08A6562237533E8BF"/>
          </w:pPr>
          <w:r w:rsidRPr="0006433B">
            <w:rPr>
              <w:rStyle w:val="PlaceholderText"/>
            </w:rPr>
            <w:t>Formatting...</w:t>
          </w:r>
        </w:p>
      </w:docPartBody>
    </w:docPart>
    <w:docPart>
      <w:docPartPr>
        <w:name w:val="6AB6289C6038412B8779057AFE107274"/>
        <w:category>
          <w:name w:val="General"/>
          <w:gallery w:val="placeholder"/>
        </w:category>
        <w:types>
          <w:type w:val="bbPlcHdr"/>
        </w:types>
        <w:behaviors>
          <w:behavior w:val="content"/>
        </w:behaviors>
        <w:guid w:val="{BC9A9198-A3C3-441C-87E5-ADB8367A2E8D}"/>
      </w:docPartPr>
      <w:docPartBody>
        <w:p w:rsidR="00CC18ED" w:rsidRDefault="00D947CF" w:rsidP="00D947CF">
          <w:pPr>
            <w:pStyle w:val="6AB6289C6038412B8779057AFE107274"/>
          </w:pPr>
          <w:r w:rsidRPr="00B51E76">
            <w:rPr>
              <w:rStyle w:val="PlaceholderText"/>
            </w:rPr>
            <w:t>Formatting...</w:t>
          </w:r>
        </w:p>
      </w:docPartBody>
    </w:docPart>
    <w:docPart>
      <w:docPartPr>
        <w:name w:val="D53F0D0CF0D24A93BEBC4EB69D5E7471"/>
        <w:category>
          <w:name w:val="General"/>
          <w:gallery w:val="placeholder"/>
        </w:category>
        <w:types>
          <w:type w:val="bbPlcHdr"/>
        </w:types>
        <w:behaviors>
          <w:behavior w:val="content"/>
        </w:behaviors>
        <w:guid w:val="{AC7DFD0B-795A-4A69-B969-CE18806A1DE6}"/>
      </w:docPartPr>
      <w:docPartBody>
        <w:p w:rsidR="00CC18ED" w:rsidRDefault="00D947CF" w:rsidP="00D947CF">
          <w:pPr>
            <w:pStyle w:val="D53F0D0CF0D24A93BEBC4EB69D5E7471"/>
          </w:pPr>
          <w:r w:rsidRPr="00A56913">
            <w:rPr>
              <w:rStyle w:val="PlaceholderText"/>
            </w:rPr>
            <w:t>Formatting...</w:t>
          </w:r>
        </w:p>
      </w:docPartBody>
    </w:docPart>
    <w:docPart>
      <w:docPartPr>
        <w:name w:val="515583D44201404D83FFAB8ADFAE90F6"/>
        <w:category>
          <w:name w:val="General"/>
          <w:gallery w:val="placeholder"/>
        </w:category>
        <w:types>
          <w:type w:val="bbPlcHdr"/>
        </w:types>
        <w:behaviors>
          <w:behavior w:val="content"/>
        </w:behaviors>
        <w:guid w:val="{2108DE69-D54A-4F21-84BF-C8DE476FCF86}"/>
      </w:docPartPr>
      <w:docPartBody>
        <w:p w:rsidR="00CC18ED" w:rsidRDefault="00D947CF" w:rsidP="00D947CF">
          <w:pPr>
            <w:pStyle w:val="515583D44201404D83FFAB8ADFAE90F6"/>
          </w:pPr>
          <w:r w:rsidRPr="007B6802">
            <w:rPr>
              <w:rStyle w:val="PlaceholderText"/>
            </w:rPr>
            <w:t>Formatting...</w:t>
          </w:r>
        </w:p>
      </w:docPartBody>
    </w:docPart>
    <w:docPart>
      <w:docPartPr>
        <w:name w:val="8D5528906C7242208A1C8BAF395F069B"/>
        <w:category>
          <w:name w:val="General"/>
          <w:gallery w:val="placeholder"/>
        </w:category>
        <w:types>
          <w:type w:val="bbPlcHdr"/>
        </w:types>
        <w:behaviors>
          <w:behavior w:val="content"/>
        </w:behaviors>
        <w:guid w:val="{0B6BEBBE-A61B-49ED-98FC-EF82E0592FDF}"/>
      </w:docPartPr>
      <w:docPartBody>
        <w:p w:rsidR="00CC18ED" w:rsidRDefault="00D947CF" w:rsidP="00D947CF">
          <w:pPr>
            <w:pStyle w:val="8D5528906C7242208A1C8BAF395F069B"/>
          </w:pPr>
          <w:r w:rsidRPr="006D632A">
            <w:rPr>
              <w:rStyle w:val="PlaceholderText"/>
            </w:rPr>
            <w:t>Formatting...</w:t>
          </w:r>
        </w:p>
      </w:docPartBody>
    </w:docPart>
    <w:docPart>
      <w:docPartPr>
        <w:name w:val="07140F3971274A04A23F3153E6B9383A"/>
        <w:category>
          <w:name w:val="General"/>
          <w:gallery w:val="placeholder"/>
        </w:category>
        <w:types>
          <w:type w:val="bbPlcHdr"/>
        </w:types>
        <w:behaviors>
          <w:behavior w:val="content"/>
        </w:behaviors>
        <w:guid w:val="{90BF1B4E-E0B0-4361-AF66-C5132B40932B}"/>
      </w:docPartPr>
      <w:docPartBody>
        <w:p w:rsidR="00CC18ED" w:rsidRDefault="00D947CF">
          <w:r w:rsidRPr="006D632A">
            <w:rPr>
              <w:rStyle w:val="PlaceholderText"/>
            </w:rPr>
            <w:t>Formatting...</w:t>
          </w:r>
        </w:p>
      </w:docPartBody>
    </w:docPart>
    <w:docPart>
      <w:docPartPr>
        <w:name w:val="A5877FB620AD4DF29A69BFA69B89F44E"/>
        <w:category>
          <w:name w:val="General"/>
          <w:gallery w:val="placeholder"/>
        </w:category>
        <w:types>
          <w:type w:val="bbPlcHdr"/>
        </w:types>
        <w:behaviors>
          <w:behavior w:val="content"/>
        </w:behaviors>
        <w:guid w:val="{76327BC1-D0C5-45D6-B857-1442B4946A4A}"/>
      </w:docPartPr>
      <w:docPartBody>
        <w:p w:rsidR="002F47AA" w:rsidRDefault="00CC18ED" w:rsidP="00CC18ED">
          <w:pPr>
            <w:pStyle w:val="A5877FB620AD4DF29A69BFA69B89F44E"/>
          </w:pPr>
          <w:r w:rsidRPr="00886433">
            <w:rPr>
              <w:rStyle w:val="PlaceholderText"/>
            </w:rPr>
            <w:t>Formatting...</w:t>
          </w:r>
        </w:p>
      </w:docPartBody>
    </w:docPart>
    <w:docPart>
      <w:docPartPr>
        <w:name w:val="6D5086B7372B46EEB2328521CB652BE4"/>
        <w:category>
          <w:name w:val="General"/>
          <w:gallery w:val="placeholder"/>
        </w:category>
        <w:types>
          <w:type w:val="bbPlcHdr"/>
        </w:types>
        <w:behaviors>
          <w:behavior w:val="content"/>
        </w:behaviors>
        <w:guid w:val="{54450009-BA62-44F0-B485-650C8229FD35}"/>
      </w:docPartPr>
      <w:docPartBody>
        <w:p w:rsidR="002F47AA" w:rsidRDefault="00CC18ED" w:rsidP="00CC18ED">
          <w:pPr>
            <w:pStyle w:val="6D5086B7372B46EEB2328521CB652BE4"/>
          </w:pPr>
          <w:r w:rsidRPr="00593879">
            <w:rPr>
              <w:rStyle w:val="PlaceholderText"/>
            </w:rPr>
            <w:t>Formatting...</w:t>
          </w:r>
        </w:p>
      </w:docPartBody>
    </w:docPart>
    <w:docPart>
      <w:docPartPr>
        <w:name w:val="197583FA64DD472FA04B3C694BBA468F"/>
        <w:category>
          <w:name w:val="General"/>
          <w:gallery w:val="placeholder"/>
        </w:category>
        <w:types>
          <w:type w:val="bbPlcHdr"/>
        </w:types>
        <w:behaviors>
          <w:behavior w:val="content"/>
        </w:behaviors>
        <w:guid w:val="{4D6018B4-ED19-4DA6-BA7D-E2D2E44657C2}"/>
      </w:docPartPr>
      <w:docPartBody>
        <w:p w:rsidR="002F47AA" w:rsidRDefault="00CC18ED" w:rsidP="00CC18ED">
          <w:pPr>
            <w:pStyle w:val="197583FA64DD472FA04B3C694BBA468F"/>
          </w:pPr>
          <w:r w:rsidRPr="009B4EC6">
            <w:rPr>
              <w:rStyle w:val="PlaceholderText"/>
            </w:rPr>
            <w:t>Formatting...</w:t>
          </w:r>
        </w:p>
      </w:docPartBody>
    </w:docPart>
    <w:docPart>
      <w:docPartPr>
        <w:name w:val="625C9C7922D7484185AB23F3E4CDC1EE"/>
        <w:category>
          <w:name w:val="General"/>
          <w:gallery w:val="placeholder"/>
        </w:category>
        <w:types>
          <w:type w:val="bbPlcHdr"/>
        </w:types>
        <w:behaviors>
          <w:behavior w:val="content"/>
        </w:behaviors>
        <w:guid w:val="{DD74F606-39AE-4423-AA95-01CD5F20F045}"/>
      </w:docPartPr>
      <w:docPartBody>
        <w:p w:rsidR="002F47AA" w:rsidRDefault="00CC18ED" w:rsidP="00CC18ED">
          <w:pPr>
            <w:pStyle w:val="625C9C7922D7484185AB23F3E4CDC1EE"/>
          </w:pPr>
          <w:r w:rsidRPr="009B4EC6">
            <w:rPr>
              <w:rStyle w:val="PlaceholderText"/>
            </w:rPr>
            <w:t>Formatting...</w:t>
          </w:r>
        </w:p>
      </w:docPartBody>
    </w:docPart>
    <w:docPart>
      <w:docPartPr>
        <w:name w:val="6EC4996E5E064BF4BD05F95633FB509A"/>
        <w:category>
          <w:name w:val="General"/>
          <w:gallery w:val="placeholder"/>
        </w:category>
        <w:types>
          <w:type w:val="bbPlcHdr"/>
        </w:types>
        <w:behaviors>
          <w:behavior w:val="content"/>
        </w:behaviors>
        <w:guid w:val="{91F6C958-55AE-4FDA-9016-41DB92BC7B05}"/>
      </w:docPartPr>
      <w:docPartBody>
        <w:p w:rsidR="002F47AA" w:rsidRDefault="00CC18ED" w:rsidP="00CC18ED">
          <w:pPr>
            <w:pStyle w:val="6EC4996E5E064BF4BD05F95633FB509A"/>
          </w:pPr>
          <w:r w:rsidRPr="00F8649E">
            <w:rPr>
              <w:rStyle w:val="PlaceholderText"/>
            </w:rPr>
            <w:t>Formatting...</w:t>
          </w:r>
        </w:p>
      </w:docPartBody>
    </w:docPart>
    <w:docPart>
      <w:docPartPr>
        <w:name w:val="3E7CF8E3BCDB418BAE91083CDE8AA6B5"/>
        <w:category>
          <w:name w:val="General"/>
          <w:gallery w:val="placeholder"/>
        </w:category>
        <w:types>
          <w:type w:val="bbPlcHdr"/>
        </w:types>
        <w:behaviors>
          <w:behavior w:val="content"/>
        </w:behaviors>
        <w:guid w:val="{E0DFC169-E874-466D-96BE-BA86F4DB0DDE}"/>
      </w:docPartPr>
      <w:docPartBody>
        <w:p w:rsidR="002F47AA" w:rsidRDefault="00CC18ED" w:rsidP="00CC18ED">
          <w:pPr>
            <w:pStyle w:val="3E7CF8E3BCDB418BAE91083CDE8AA6B5"/>
          </w:pPr>
          <w:r w:rsidRPr="003401FD">
            <w:rPr>
              <w:rStyle w:val="PlaceholderText"/>
            </w:rPr>
            <w:t>Formatting...</w:t>
          </w:r>
        </w:p>
      </w:docPartBody>
    </w:docPart>
    <w:docPart>
      <w:docPartPr>
        <w:name w:val="BD6D0CCB47B64BCBB88622CCEB31E259"/>
        <w:category>
          <w:name w:val="General"/>
          <w:gallery w:val="placeholder"/>
        </w:category>
        <w:types>
          <w:type w:val="bbPlcHdr"/>
        </w:types>
        <w:behaviors>
          <w:behavior w:val="content"/>
        </w:behaviors>
        <w:guid w:val="{E9A4C4F0-146B-4F9E-BB7F-6CC8B30BBF50}"/>
      </w:docPartPr>
      <w:docPartBody>
        <w:p w:rsidR="002F47AA" w:rsidRDefault="00CC18ED" w:rsidP="00CC18ED">
          <w:pPr>
            <w:pStyle w:val="BD6D0CCB47B64BCBB88622CCEB31E259"/>
          </w:pPr>
          <w:r w:rsidRPr="003401FD">
            <w:rPr>
              <w:rStyle w:val="PlaceholderText"/>
            </w:rPr>
            <w:t>Formatting...</w:t>
          </w:r>
        </w:p>
      </w:docPartBody>
    </w:docPart>
    <w:docPart>
      <w:docPartPr>
        <w:name w:val="4632B66F0BF74C799C6190E6095A9B39"/>
        <w:category>
          <w:name w:val="General"/>
          <w:gallery w:val="placeholder"/>
        </w:category>
        <w:types>
          <w:type w:val="bbPlcHdr"/>
        </w:types>
        <w:behaviors>
          <w:behavior w:val="content"/>
        </w:behaviors>
        <w:guid w:val="{D88BCC0B-6F5A-4DE2-96FD-7FB53A17D5AD}"/>
      </w:docPartPr>
      <w:docPartBody>
        <w:p w:rsidR="002F47AA" w:rsidRDefault="00CC18ED" w:rsidP="00CC18ED">
          <w:pPr>
            <w:pStyle w:val="4632B66F0BF74C799C6190E6095A9B39"/>
          </w:pPr>
          <w:r w:rsidRPr="003401FD">
            <w:rPr>
              <w:rStyle w:val="PlaceholderText"/>
            </w:rPr>
            <w:t>Formatting...</w:t>
          </w:r>
        </w:p>
      </w:docPartBody>
    </w:docPart>
    <w:docPart>
      <w:docPartPr>
        <w:name w:val="D51DD4E7F5374124B69D43C0CACD93BA"/>
        <w:category>
          <w:name w:val="General"/>
          <w:gallery w:val="placeholder"/>
        </w:category>
        <w:types>
          <w:type w:val="bbPlcHdr"/>
        </w:types>
        <w:behaviors>
          <w:behavior w:val="content"/>
        </w:behaviors>
        <w:guid w:val="{6F7881BA-1E98-43F1-9CFA-5DAA7D147330}"/>
      </w:docPartPr>
      <w:docPartBody>
        <w:p w:rsidR="002F47AA" w:rsidRDefault="00CC18ED" w:rsidP="00CC18ED">
          <w:pPr>
            <w:pStyle w:val="D51DD4E7F5374124B69D43C0CACD93BA"/>
          </w:pPr>
          <w:r w:rsidRPr="009B4EC6">
            <w:rPr>
              <w:rStyle w:val="PlaceholderText"/>
            </w:rPr>
            <w:t>Formatting...</w:t>
          </w:r>
        </w:p>
      </w:docPartBody>
    </w:docPart>
    <w:docPart>
      <w:docPartPr>
        <w:name w:val="22C6DC782A5D4FE39CCD6674718C327B"/>
        <w:category>
          <w:name w:val="General"/>
          <w:gallery w:val="placeholder"/>
        </w:category>
        <w:types>
          <w:type w:val="bbPlcHdr"/>
        </w:types>
        <w:behaviors>
          <w:behavior w:val="content"/>
        </w:behaviors>
        <w:guid w:val="{E0EE028E-38BA-4413-A4ED-7F832A64A34E}"/>
      </w:docPartPr>
      <w:docPartBody>
        <w:p w:rsidR="002F47AA" w:rsidRDefault="00CC18ED" w:rsidP="00CC18ED">
          <w:pPr>
            <w:pStyle w:val="22C6DC782A5D4FE39CCD6674718C327B"/>
          </w:pPr>
          <w:r w:rsidRPr="009B4EC6">
            <w:rPr>
              <w:rStyle w:val="PlaceholderText"/>
            </w:rPr>
            <w:t>Formatting...</w:t>
          </w:r>
        </w:p>
      </w:docPartBody>
    </w:docPart>
    <w:docPart>
      <w:docPartPr>
        <w:name w:val="0CAF40DD103547789AFDC09111FF3A20"/>
        <w:category>
          <w:name w:val="General"/>
          <w:gallery w:val="placeholder"/>
        </w:category>
        <w:types>
          <w:type w:val="bbPlcHdr"/>
        </w:types>
        <w:behaviors>
          <w:behavior w:val="content"/>
        </w:behaviors>
        <w:guid w:val="{53BB31D0-E5FC-4949-915C-6E674672DEF2}"/>
      </w:docPartPr>
      <w:docPartBody>
        <w:p w:rsidR="002F47AA" w:rsidRDefault="00CC18ED" w:rsidP="00CC18ED">
          <w:pPr>
            <w:pStyle w:val="0CAF40DD103547789AFDC09111FF3A20"/>
          </w:pPr>
          <w:r w:rsidRPr="003401FD">
            <w:rPr>
              <w:rStyle w:val="PlaceholderText"/>
            </w:rPr>
            <w:t>Formatting...</w:t>
          </w:r>
        </w:p>
      </w:docPartBody>
    </w:docPart>
    <w:docPart>
      <w:docPartPr>
        <w:name w:val="2DDFE1EA10714D25A9E379EC1A027993"/>
        <w:category>
          <w:name w:val="General"/>
          <w:gallery w:val="placeholder"/>
        </w:category>
        <w:types>
          <w:type w:val="bbPlcHdr"/>
        </w:types>
        <w:behaviors>
          <w:behavior w:val="content"/>
        </w:behaviors>
        <w:guid w:val="{65FFE8B4-709F-4328-82C5-59EE8A9EF41C}"/>
      </w:docPartPr>
      <w:docPartBody>
        <w:p w:rsidR="002F47AA" w:rsidRDefault="00CC18ED" w:rsidP="00CC18ED">
          <w:pPr>
            <w:pStyle w:val="2DDFE1EA10714D25A9E379EC1A027993"/>
          </w:pPr>
          <w:r w:rsidRPr="003401FD">
            <w:rPr>
              <w:rStyle w:val="PlaceholderText"/>
            </w:rPr>
            <w:t>Formatting...</w:t>
          </w:r>
        </w:p>
      </w:docPartBody>
    </w:docPart>
    <w:docPart>
      <w:docPartPr>
        <w:name w:val="8A37B6C73E2D4F038D065D17AE9DA13D"/>
        <w:category>
          <w:name w:val="General"/>
          <w:gallery w:val="placeholder"/>
        </w:category>
        <w:types>
          <w:type w:val="bbPlcHdr"/>
        </w:types>
        <w:behaviors>
          <w:behavior w:val="content"/>
        </w:behaviors>
        <w:guid w:val="{A5165EE9-06D4-4AD3-A5C6-2FD269099B0C}"/>
      </w:docPartPr>
      <w:docPartBody>
        <w:p w:rsidR="002F47AA" w:rsidRDefault="00CC18ED" w:rsidP="00CC18ED">
          <w:pPr>
            <w:pStyle w:val="8A37B6C73E2D4F038D065D17AE9DA13D"/>
          </w:pPr>
          <w:r w:rsidRPr="003401FD">
            <w:rPr>
              <w:rStyle w:val="PlaceholderText"/>
            </w:rPr>
            <w:t>Formatting...</w:t>
          </w:r>
        </w:p>
      </w:docPartBody>
    </w:docPart>
    <w:docPart>
      <w:docPartPr>
        <w:name w:val="1A49ACD4D3E642BEA45475814C5641DB"/>
        <w:category>
          <w:name w:val="General"/>
          <w:gallery w:val="placeholder"/>
        </w:category>
        <w:types>
          <w:type w:val="bbPlcHdr"/>
        </w:types>
        <w:behaviors>
          <w:behavior w:val="content"/>
        </w:behaviors>
        <w:guid w:val="{86A2A58A-90C4-43DA-878D-F98D2595A8CD}"/>
      </w:docPartPr>
      <w:docPartBody>
        <w:p w:rsidR="002F47AA" w:rsidRDefault="00CC18ED" w:rsidP="00CC18ED">
          <w:pPr>
            <w:pStyle w:val="1A49ACD4D3E642BEA45475814C5641DB"/>
          </w:pPr>
          <w:r w:rsidRPr="00212A9E">
            <w:rPr>
              <w:rStyle w:val="PlaceholderText"/>
            </w:rPr>
            <w:t>Formatting...</w:t>
          </w:r>
        </w:p>
      </w:docPartBody>
    </w:docPart>
    <w:docPart>
      <w:docPartPr>
        <w:name w:val="6F1F00DB05864F2BADE72721579F92D5"/>
        <w:category>
          <w:name w:val="General"/>
          <w:gallery w:val="placeholder"/>
        </w:category>
        <w:types>
          <w:type w:val="bbPlcHdr"/>
        </w:types>
        <w:behaviors>
          <w:behavior w:val="content"/>
        </w:behaviors>
        <w:guid w:val="{C03AFE7F-1FF7-470B-A777-3297E3656AA4}"/>
      </w:docPartPr>
      <w:docPartBody>
        <w:p w:rsidR="002F47AA" w:rsidRDefault="00CC18ED" w:rsidP="00CC18ED">
          <w:pPr>
            <w:pStyle w:val="6F1F00DB05864F2BADE72721579F92D5"/>
          </w:pPr>
          <w:r w:rsidRPr="009D18F5">
            <w:rPr>
              <w:rStyle w:val="PlaceholderText"/>
            </w:rPr>
            <w:t>Formatting...</w:t>
          </w:r>
        </w:p>
      </w:docPartBody>
    </w:docPart>
    <w:docPart>
      <w:docPartPr>
        <w:name w:val="8A12916C498147FAB2AA2911F66F64B4"/>
        <w:category>
          <w:name w:val="General"/>
          <w:gallery w:val="placeholder"/>
        </w:category>
        <w:types>
          <w:type w:val="bbPlcHdr"/>
        </w:types>
        <w:behaviors>
          <w:behavior w:val="content"/>
        </w:behaviors>
        <w:guid w:val="{369C2967-7B27-4EE1-A9C3-0506E8CA4D2E}"/>
      </w:docPartPr>
      <w:docPartBody>
        <w:p w:rsidR="002F47AA" w:rsidRDefault="00CC18ED" w:rsidP="00CC18ED">
          <w:pPr>
            <w:pStyle w:val="8A12916C498147FAB2AA2911F66F64B4"/>
          </w:pPr>
          <w:r w:rsidRPr="00C66BDC">
            <w:rPr>
              <w:rStyle w:val="PlaceholderText"/>
            </w:rPr>
            <w:t>Formatting...</w:t>
          </w:r>
        </w:p>
      </w:docPartBody>
    </w:docPart>
    <w:docPart>
      <w:docPartPr>
        <w:name w:val="967358C902A3463D8075B627A5CC566D"/>
        <w:category>
          <w:name w:val="General"/>
          <w:gallery w:val="placeholder"/>
        </w:category>
        <w:types>
          <w:type w:val="bbPlcHdr"/>
        </w:types>
        <w:behaviors>
          <w:behavior w:val="content"/>
        </w:behaviors>
        <w:guid w:val="{C42061D1-503B-47B4-ABD7-D66C0734054D}"/>
      </w:docPartPr>
      <w:docPartBody>
        <w:p w:rsidR="0084243A" w:rsidRDefault="002F47AA" w:rsidP="002F47AA">
          <w:pPr>
            <w:pStyle w:val="967358C902A3463D8075B627A5CC566D"/>
          </w:pPr>
          <w:r w:rsidRPr="002F2CA0">
            <w:rPr>
              <w:rStyle w:val="PlaceholderText"/>
            </w:rPr>
            <w:t>Formatting...</w:t>
          </w:r>
        </w:p>
      </w:docPartBody>
    </w:docPart>
    <w:docPart>
      <w:docPartPr>
        <w:name w:val="52F759EA8C71468A97B4CEE92073F1B2"/>
        <w:category>
          <w:name w:val="General"/>
          <w:gallery w:val="placeholder"/>
        </w:category>
        <w:types>
          <w:type w:val="bbPlcHdr"/>
        </w:types>
        <w:behaviors>
          <w:behavior w:val="content"/>
        </w:behaviors>
        <w:guid w:val="{79D54E23-64FA-4655-B245-CE32AE85EB91}"/>
      </w:docPartPr>
      <w:docPartBody>
        <w:p w:rsidR="0027594A" w:rsidRDefault="001975AD">
          <w:r w:rsidRPr="00E92FE6">
            <w:rPr>
              <w:rStyle w:val="PlaceholderText"/>
            </w:rPr>
            <w:t>Formatting...</w:t>
          </w:r>
        </w:p>
      </w:docPartBody>
    </w:docPart>
    <w:docPart>
      <w:docPartPr>
        <w:name w:val="3585A360CB474CAFBA46B4FDBE4136D8"/>
        <w:category>
          <w:name w:val="General"/>
          <w:gallery w:val="placeholder"/>
        </w:category>
        <w:types>
          <w:type w:val="bbPlcHdr"/>
        </w:types>
        <w:behaviors>
          <w:behavior w:val="content"/>
        </w:behaviors>
        <w:guid w:val="{87825812-0DE9-4E6C-84A8-07E0E0CFFE0B}"/>
      </w:docPartPr>
      <w:docPartBody>
        <w:p w:rsidR="0027594A" w:rsidRDefault="001975AD">
          <w:r w:rsidRPr="00E92FE6">
            <w:rPr>
              <w:rStyle w:val="PlaceholderText"/>
            </w:rPr>
            <w:t>Formatting...</w:t>
          </w:r>
        </w:p>
      </w:docPartBody>
    </w:docPart>
    <w:docPart>
      <w:docPartPr>
        <w:name w:val="DA80D400DE2446FAB63198B83FE6D56D"/>
        <w:category>
          <w:name w:val="General"/>
          <w:gallery w:val="placeholder"/>
        </w:category>
        <w:types>
          <w:type w:val="bbPlcHdr"/>
        </w:types>
        <w:behaviors>
          <w:behavior w:val="content"/>
        </w:behaviors>
        <w:guid w:val="{50DC3F1C-DC42-459C-A5C8-8DAA12247ECC}"/>
      </w:docPartPr>
      <w:docPartBody>
        <w:p w:rsidR="0027594A" w:rsidRDefault="001975AD">
          <w:r w:rsidRPr="00E92FE6">
            <w:rPr>
              <w:rStyle w:val="PlaceholderText"/>
            </w:rPr>
            <w:t>Formatting...</w:t>
          </w:r>
        </w:p>
      </w:docPartBody>
    </w:docPart>
    <w:docPart>
      <w:docPartPr>
        <w:name w:val="8E816983B0F74BFC8882F2E3823582BF"/>
        <w:category>
          <w:name w:val="General"/>
          <w:gallery w:val="placeholder"/>
        </w:category>
        <w:types>
          <w:type w:val="bbPlcHdr"/>
        </w:types>
        <w:behaviors>
          <w:behavior w:val="content"/>
        </w:behaviors>
        <w:guid w:val="{3D6236C4-736A-4990-B3B4-553227E5D2C1}"/>
      </w:docPartPr>
      <w:docPartBody>
        <w:p w:rsidR="0027594A" w:rsidRDefault="001975AD">
          <w:r w:rsidRPr="00E92FE6">
            <w:rPr>
              <w:rStyle w:val="PlaceholderText"/>
            </w:rPr>
            <w:t>Formatting...</w:t>
          </w:r>
        </w:p>
      </w:docPartBody>
    </w:docPart>
    <w:docPart>
      <w:docPartPr>
        <w:name w:val="E8C539C464104CCC9A068681000BBCFD"/>
        <w:category>
          <w:name w:val="General"/>
          <w:gallery w:val="placeholder"/>
        </w:category>
        <w:types>
          <w:type w:val="bbPlcHdr"/>
        </w:types>
        <w:behaviors>
          <w:behavior w:val="content"/>
        </w:behaviors>
        <w:guid w:val="{BB0F1BDB-E787-4948-B4E0-6973C9F93231}"/>
      </w:docPartPr>
      <w:docPartBody>
        <w:p w:rsidR="0027594A" w:rsidRDefault="001975AD">
          <w:r w:rsidRPr="00E92FE6">
            <w:rPr>
              <w:rStyle w:val="PlaceholderText"/>
            </w:rPr>
            <w:t>Formatting...</w:t>
          </w:r>
        </w:p>
      </w:docPartBody>
    </w:docPart>
    <w:docPart>
      <w:docPartPr>
        <w:name w:val="4A0BA46AC05D4073B3F5C374E8D66D7C"/>
        <w:category>
          <w:name w:val="General"/>
          <w:gallery w:val="placeholder"/>
        </w:category>
        <w:types>
          <w:type w:val="bbPlcHdr"/>
        </w:types>
        <w:behaviors>
          <w:behavior w:val="content"/>
        </w:behaviors>
        <w:guid w:val="{4FFA9888-1A2E-41BF-9FE9-15107844BC29}"/>
      </w:docPartPr>
      <w:docPartBody>
        <w:p w:rsidR="0027594A" w:rsidRDefault="001975AD">
          <w:r w:rsidRPr="00E92FE6">
            <w:rPr>
              <w:rStyle w:val="PlaceholderText"/>
            </w:rPr>
            <w:t>Formatting...</w:t>
          </w:r>
        </w:p>
      </w:docPartBody>
    </w:docPart>
    <w:docPart>
      <w:docPartPr>
        <w:name w:val="C51E3AF060D64557AF8176418B8279EF"/>
        <w:category>
          <w:name w:val="General"/>
          <w:gallery w:val="placeholder"/>
        </w:category>
        <w:types>
          <w:type w:val="bbPlcHdr"/>
        </w:types>
        <w:behaviors>
          <w:behavior w:val="content"/>
        </w:behaviors>
        <w:guid w:val="{88E3D7D6-94B5-47AD-A66C-E15959B40592}"/>
      </w:docPartPr>
      <w:docPartBody>
        <w:p w:rsidR="0027594A" w:rsidRDefault="001975AD">
          <w:r w:rsidRPr="00E92FE6">
            <w:rPr>
              <w:rStyle w:val="PlaceholderText"/>
            </w:rPr>
            <w:t>Formatting...</w:t>
          </w:r>
        </w:p>
      </w:docPartBody>
    </w:docPart>
    <w:docPart>
      <w:docPartPr>
        <w:name w:val="5550B281FCB948CFBDD13D5DD2A746AE"/>
        <w:category>
          <w:name w:val="General"/>
          <w:gallery w:val="placeholder"/>
        </w:category>
        <w:types>
          <w:type w:val="bbPlcHdr"/>
        </w:types>
        <w:behaviors>
          <w:behavior w:val="content"/>
        </w:behaviors>
        <w:guid w:val="{5D48D241-4750-44FF-87D8-0344BE79DB2A}"/>
      </w:docPartPr>
      <w:docPartBody>
        <w:p w:rsidR="002B5CB1" w:rsidRDefault="00F55BB8" w:rsidP="00F55BB8">
          <w:pPr>
            <w:pStyle w:val="5550B281FCB948CFBDD13D5DD2A746AE"/>
          </w:pPr>
          <w:r w:rsidRPr="00C47647">
            <w:rPr>
              <w:rStyle w:val="PlaceholderText"/>
            </w:rPr>
            <w:t>Formatting...</w:t>
          </w:r>
        </w:p>
      </w:docPartBody>
    </w:docPart>
    <w:docPart>
      <w:docPartPr>
        <w:name w:val="7FF4162F4AB3445F936266362E6ED426"/>
        <w:category>
          <w:name w:val="General"/>
          <w:gallery w:val="placeholder"/>
        </w:category>
        <w:types>
          <w:type w:val="bbPlcHdr"/>
        </w:types>
        <w:behaviors>
          <w:behavior w:val="content"/>
        </w:behaviors>
        <w:guid w:val="{EA129F70-5132-4128-A274-70A3AAE9AA31}"/>
      </w:docPartPr>
      <w:docPartBody>
        <w:p w:rsidR="002B5CB1" w:rsidRDefault="00F55BB8" w:rsidP="00F55BB8">
          <w:pPr>
            <w:pStyle w:val="7FF4162F4AB3445F936266362E6ED426"/>
          </w:pPr>
          <w:r w:rsidRPr="0084727C">
            <w:rPr>
              <w:rStyle w:val="PlaceholderText"/>
            </w:rPr>
            <w:t>Formatting...</w:t>
          </w:r>
        </w:p>
      </w:docPartBody>
    </w:docPart>
    <w:docPart>
      <w:docPartPr>
        <w:name w:val="860CF00547C94C7499849D1641F54950"/>
        <w:category>
          <w:name w:val="General"/>
          <w:gallery w:val="placeholder"/>
        </w:category>
        <w:types>
          <w:type w:val="bbPlcHdr"/>
        </w:types>
        <w:behaviors>
          <w:behavior w:val="content"/>
        </w:behaviors>
        <w:guid w:val="{8533E6A1-C7BF-4CF4-9924-2C424CBD7E50}"/>
      </w:docPartPr>
      <w:docPartBody>
        <w:p w:rsidR="002B5CB1" w:rsidRDefault="00F55BB8" w:rsidP="00F55BB8">
          <w:pPr>
            <w:pStyle w:val="860CF00547C94C7499849D1641F54950"/>
          </w:pPr>
          <w:r w:rsidRPr="003A5411">
            <w:rPr>
              <w:rStyle w:val="PlaceholderText"/>
            </w:rPr>
            <w:t>Formatting...</w:t>
          </w:r>
        </w:p>
      </w:docPartBody>
    </w:docPart>
    <w:docPart>
      <w:docPartPr>
        <w:name w:val="2C60C609D3E44DA7B43EDA68498D90BC"/>
        <w:category>
          <w:name w:val="General"/>
          <w:gallery w:val="placeholder"/>
        </w:category>
        <w:types>
          <w:type w:val="bbPlcHdr"/>
        </w:types>
        <w:behaviors>
          <w:behavior w:val="content"/>
        </w:behaviors>
        <w:guid w:val="{13CB8F96-A9ED-4B5C-A450-269607EE73C3}"/>
      </w:docPartPr>
      <w:docPartBody>
        <w:p w:rsidR="002B5CB1" w:rsidRDefault="00F55BB8" w:rsidP="00F55BB8">
          <w:pPr>
            <w:pStyle w:val="2C60C609D3E44DA7B43EDA68498D90BC"/>
          </w:pPr>
          <w:r w:rsidRPr="0084727C">
            <w:rPr>
              <w:rStyle w:val="PlaceholderText"/>
            </w:rPr>
            <w:t>Formatting...</w:t>
          </w:r>
        </w:p>
      </w:docPartBody>
    </w:docPart>
    <w:docPart>
      <w:docPartPr>
        <w:name w:val="3845DD2D37B948298AA42802FB2D5748"/>
        <w:category>
          <w:name w:val="General"/>
          <w:gallery w:val="placeholder"/>
        </w:category>
        <w:types>
          <w:type w:val="bbPlcHdr"/>
        </w:types>
        <w:behaviors>
          <w:behavior w:val="content"/>
        </w:behaviors>
        <w:guid w:val="{F067351A-BC36-4CEC-9B0A-789CFCCF211E}"/>
      </w:docPartPr>
      <w:docPartBody>
        <w:p w:rsidR="007D2811" w:rsidRDefault="002B5CB1" w:rsidP="002B5CB1">
          <w:pPr>
            <w:pStyle w:val="3845DD2D37B948298AA42802FB2D5748"/>
          </w:pPr>
          <w:r w:rsidRPr="00C47647">
            <w:rPr>
              <w:rStyle w:val="PlaceholderText"/>
            </w:rPr>
            <w:t>Formatting...</w:t>
          </w:r>
        </w:p>
      </w:docPartBody>
    </w:docPart>
    <w:docPart>
      <w:docPartPr>
        <w:name w:val="4C921D27C8AE4F41AF6FF53F17D7E31D"/>
        <w:category>
          <w:name w:val="General"/>
          <w:gallery w:val="placeholder"/>
        </w:category>
        <w:types>
          <w:type w:val="bbPlcHdr"/>
        </w:types>
        <w:behaviors>
          <w:behavior w:val="content"/>
        </w:behaviors>
        <w:guid w:val="{9D359BF3-769B-450E-925C-82C189EE52F3}"/>
      </w:docPartPr>
      <w:docPartBody>
        <w:p w:rsidR="00D91791" w:rsidRDefault="007D2811" w:rsidP="007D2811">
          <w:pPr>
            <w:pStyle w:val="4C921D27C8AE4F41AF6FF53F17D7E31D"/>
          </w:pPr>
          <w:r w:rsidRPr="003A5411">
            <w:rPr>
              <w:rStyle w:val="PlaceholderText"/>
            </w:rPr>
            <w:t>Formatting...</w:t>
          </w:r>
        </w:p>
      </w:docPartBody>
    </w:docPart>
    <w:docPart>
      <w:docPartPr>
        <w:name w:val="0B7C1D07F57F4CC2895012ABCAA7FB2F"/>
        <w:category>
          <w:name w:val="General"/>
          <w:gallery w:val="placeholder"/>
        </w:category>
        <w:types>
          <w:type w:val="bbPlcHdr"/>
        </w:types>
        <w:behaviors>
          <w:behavior w:val="content"/>
        </w:behaviors>
        <w:guid w:val="{06378A8B-195C-4FA3-B6AF-F86DA2FE2CB9}"/>
      </w:docPartPr>
      <w:docPartBody>
        <w:p w:rsidR="00D91791" w:rsidRDefault="007D2811" w:rsidP="007D2811">
          <w:pPr>
            <w:pStyle w:val="0B7C1D07F57F4CC2895012ABCAA7FB2F"/>
          </w:pPr>
          <w:r w:rsidRPr="0084727C">
            <w:rPr>
              <w:rStyle w:val="PlaceholderText"/>
            </w:rPr>
            <w:t>Formatting...</w:t>
          </w:r>
        </w:p>
      </w:docPartBody>
    </w:docPart>
    <w:docPart>
      <w:docPartPr>
        <w:name w:val="F25B27E1C49B457898CD1F26FA98E852"/>
        <w:category>
          <w:name w:val="General"/>
          <w:gallery w:val="placeholder"/>
        </w:category>
        <w:types>
          <w:type w:val="bbPlcHdr"/>
        </w:types>
        <w:behaviors>
          <w:behavior w:val="content"/>
        </w:behaviors>
        <w:guid w:val="{46F39F10-0ED3-4951-A0FB-C1D9A05B5D6C}"/>
      </w:docPartPr>
      <w:docPartBody>
        <w:p w:rsidR="00D91791" w:rsidRDefault="007D2811" w:rsidP="007D2811">
          <w:pPr>
            <w:pStyle w:val="F25B27E1C49B457898CD1F26FA98E852"/>
          </w:pPr>
          <w:r w:rsidRPr="00C47647">
            <w:rPr>
              <w:rStyle w:val="PlaceholderText"/>
            </w:rPr>
            <w:t>Formatting...</w:t>
          </w:r>
        </w:p>
      </w:docPartBody>
    </w:docPart>
    <w:docPart>
      <w:docPartPr>
        <w:name w:val="99C4DF32499D48978F8A0AED191AA1C7"/>
        <w:category>
          <w:name w:val="General"/>
          <w:gallery w:val="placeholder"/>
        </w:category>
        <w:types>
          <w:type w:val="bbPlcHdr"/>
        </w:types>
        <w:behaviors>
          <w:behavior w:val="content"/>
        </w:behaviors>
        <w:guid w:val="{DABD6206-944D-40B8-A428-0030ADE4DB02}"/>
      </w:docPartPr>
      <w:docPartBody>
        <w:p w:rsidR="00D91791" w:rsidRDefault="007D2811" w:rsidP="007D2811">
          <w:pPr>
            <w:pStyle w:val="99C4DF32499D48978F8A0AED191AA1C7"/>
          </w:pPr>
          <w:r w:rsidRPr="003A5411">
            <w:rPr>
              <w:rStyle w:val="PlaceholderText"/>
            </w:rPr>
            <w:t>Formatting...</w:t>
          </w:r>
        </w:p>
      </w:docPartBody>
    </w:docPart>
    <w:docPart>
      <w:docPartPr>
        <w:name w:val="E22546D98ACB415996DDA68656139F4D"/>
        <w:category>
          <w:name w:val="General"/>
          <w:gallery w:val="placeholder"/>
        </w:category>
        <w:types>
          <w:type w:val="bbPlcHdr"/>
        </w:types>
        <w:behaviors>
          <w:behavior w:val="content"/>
        </w:behaviors>
        <w:guid w:val="{C38C4043-E4B0-4AAE-84B3-D9A1349CA5D6}"/>
      </w:docPartPr>
      <w:docPartBody>
        <w:p w:rsidR="00D91791" w:rsidRDefault="007D2811" w:rsidP="007D2811">
          <w:pPr>
            <w:pStyle w:val="E22546D98ACB415996DDA68656139F4D"/>
          </w:pPr>
          <w:r w:rsidRPr="00C47647">
            <w:rPr>
              <w:rStyle w:val="PlaceholderText"/>
            </w:rPr>
            <w:t>Formatting...</w:t>
          </w:r>
        </w:p>
      </w:docPartBody>
    </w:docPart>
    <w:docPart>
      <w:docPartPr>
        <w:name w:val="F36C1BEDACA14C358D5DE6000ADD0D47"/>
        <w:category>
          <w:name w:val="General"/>
          <w:gallery w:val="placeholder"/>
        </w:category>
        <w:types>
          <w:type w:val="bbPlcHdr"/>
        </w:types>
        <w:behaviors>
          <w:behavior w:val="content"/>
        </w:behaviors>
        <w:guid w:val="{3812A45B-D202-4214-ACA4-1B94A933E865}"/>
      </w:docPartPr>
      <w:docPartBody>
        <w:p w:rsidR="002B592D" w:rsidRDefault="00B55C34">
          <w:r w:rsidRPr="00467552">
            <w:rPr>
              <w:rStyle w:val="PlaceholderText"/>
            </w:rPr>
            <w:t>Formatting...</w:t>
          </w:r>
        </w:p>
      </w:docPartBody>
    </w:docPart>
    <w:docPart>
      <w:docPartPr>
        <w:name w:val="34B4ECAC9B23448ABD1E066F4D95E8E3"/>
        <w:category>
          <w:name w:val="General"/>
          <w:gallery w:val="placeholder"/>
        </w:category>
        <w:types>
          <w:type w:val="bbPlcHdr"/>
        </w:types>
        <w:behaviors>
          <w:behavior w:val="content"/>
        </w:behaviors>
        <w:guid w:val="{111879C6-BA46-4AFF-8F72-BC2397A6AA72}"/>
      </w:docPartPr>
      <w:docPartBody>
        <w:p w:rsidR="002B592D" w:rsidRDefault="00B55C34">
          <w:r w:rsidRPr="00467552">
            <w:rPr>
              <w:rStyle w:val="PlaceholderText"/>
            </w:rPr>
            <w:t>Formatting...</w:t>
          </w:r>
        </w:p>
      </w:docPartBody>
    </w:docPart>
    <w:docPart>
      <w:docPartPr>
        <w:name w:val="5F80627C25BE4E8DA55A85E18EFD4CAD"/>
        <w:category>
          <w:name w:val="General"/>
          <w:gallery w:val="placeholder"/>
        </w:category>
        <w:types>
          <w:type w:val="bbPlcHdr"/>
        </w:types>
        <w:behaviors>
          <w:behavior w:val="content"/>
        </w:behaviors>
        <w:guid w:val="{F4CF42FE-700F-49F7-B342-4C6E5E049023}"/>
      </w:docPartPr>
      <w:docPartBody>
        <w:p w:rsidR="002B592D" w:rsidRDefault="00B55C34">
          <w:r w:rsidRPr="00467552">
            <w:rPr>
              <w:rStyle w:val="PlaceholderText"/>
            </w:rPr>
            <w:t>Formatting...</w:t>
          </w:r>
        </w:p>
      </w:docPartBody>
    </w:docPart>
    <w:docPart>
      <w:docPartPr>
        <w:name w:val="E9953C557FB54B4680A990D89C54A270"/>
        <w:category>
          <w:name w:val="General"/>
          <w:gallery w:val="placeholder"/>
        </w:category>
        <w:types>
          <w:type w:val="bbPlcHdr"/>
        </w:types>
        <w:behaviors>
          <w:behavior w:val="content"/>
        </w:behaviors>
        <w:guid w:val="{4B4F42B9-9B1B-4AE1-A144-EB4326939B1B}"/>
      </w:docPartPr>
      <w:docPartBody>
        <w:p w:rsidR="002B592D" w:rsidRDefault="00B55C34" w:rsidP="00B55C34">
          <w:pPr>
            <w:pStyle w:val="E9953C557FB54B4680A990D89C54A270"/>
          </w:pPr>
          <w:r w:rsidRPr="00467552">
            <w:rPr>
              <w:rStyle w:val="PlaceholderText"/>
            </w:rPr>
            <w:t>Formatting...</w:t>
          </w:r>
        </w:p>
      </w:docPartBody>
    </w:docPart>
    <w:docPart>
      <w:docPartPr>
        <w:name w:val="C4996D0AA62D43EEB85ED3E5A5DA6322"/>
        <w:category>
          <w:name w:val="General"/>
          <w:gallery w:val="placeholder"/>
        </w:category>
        <w:types>
          <w:type w:val="bbPlcHdr"/>
        </w:types>
        <w:behaviors>
          <w:behavior w:val="content"/>
        </w:behaviors>
        <w:guid w:val="{5ADD7007-BDEA-45EA-A169-75158DC8A564}"/>
      </w:docPartPr>
      <w:docPartBody>
        <w:p w:rsidR="00750B71" w:rsidRDefault="002B592D" w:rsidP="002B592D">
          <w:pPr>
            <w:pStyle w:val="C4996D0AA62D43EEB85ED3E5A5DA6322"/>
          </w:pPr>
          <w:r w:rsidRPr="00EA2938">
            <w:rPr>
              <w:rStyle w:val="PlaceholderText"/>
            </w:rPr>
            <w:t>Formatting...</w:t>
          </w:r>
        </w:p>
      </w:docPartBody>
    </w:docPart>
    <w:docPart>
      <w:docPartPr>
        <w:name w:val="40A6E317E036466BAD899FFAFDFA9585"/>
        <w:category>
          <w:name w:val="General"/>
          <w:gallery w:val="placeholder"/>
        </w:category>
        <w:types>
          <w:type w:val="bbPlcHdr"/>
        </w:types>
        <w:behaviors>
          <w:behavior w:val="content"/>
        </w:behaviors>
        <w:guid w:val="{573FDC4D-7608-429B-ABD0-79AA0C4DC336}"/>
      </w:docPartPr>
      <w:docPartBody>
        <w:p w:rsidR="00750B71" w:rsidRDefault="002B592D" w:rsidP="002B592D">
          <w:pPr>
            <w:pStyle w:val="40A6E317E036466BAD899FFAFDFA9585"/>
          </w:pPr>
          <w:r w:rsidRPr="00EA2938">
            <w:rPr>
              <w:rStyle w:val="PlaceholderText"/>
            </w:rPr>
            <w:t>Formatting...</w:t>
          </w:r>
        </w:p>
      </w:docPartBody>
    </w:docPart>
    <w:docPart>
      <w:docPartPr>
        <w:name w:val="19B9AD4909514583854A3C1244F5FBE3"/>
        <w:category>
          <w:name w:val="General"/>
          <w:gallery w:val="placeholder"/>
        </w:category>
        <w:types>
          <w:type w:val="bbPlcHdr"/>
        </w:types>
        <w:behaviors>
          <w:behavior w:val="content"/>
        </w:behaviors>
        <w:guid w:val="{54C97780-3F58-4CC3-AF1F-8670CAF9A603}"/>
      </w:docPartPr>
      <w:docPartBody>
        <w:p w:rsidR="00ED5E7C" w:rsidRDefault="000067C3" w:rsidP="000067C3">
          <w:pPr>
            <w:pStyle w:val="19B9AD4909514583854A3C1244F5FBE3"/>
          </w:pPr>
          <w:r w:rsidRPr="00CD6FE9">
            <w:rPr>
              <w:rStyle w:val="PlaceholderText"/>
            </w:rPr>
            <w:t>Formatting...</w:t>
          </w:r>
        </w:p>
      </w:docPartBody>
    </w:docPart>
    <w:docPart>
      <w:docPartPr>
        <w:name w:val="CDE09D4D7B2A414FBD86D528A0385D01"/>
        <w:category>
          <w:name w:val="General"/>
          <w:gallery w:val="placeholder"/>
        </w:category>
        <w:types>
          <w:type w:val="bbPlcHdr"/>
        </w:types>
        <w:behaviors>
          <w:behavior w:val="content"/>
        </w:behaviors>
        <w:guid w:val="{8D64EA9F-9512-43F2-866F-8F127E82CEBB}"/>
      </w:docPartPr>
      <w:docPartBody>
        <w:p w:rsidR="00ED5E7C" w:rsidRDefault="000067C3" w:rsidP="000067C3">
          <w:pPr>
            <w:pStyle w:val="CDE09D4D7B2A414FBD86D528A0385D01"/>
          </w:pPr>
          <w:r w:rsidRPr="00CD6FE9">
            <w:rPr>
              <w:rStyle w:val="PlaceholderText"/>
            </w:rPr>
            <w:t>Formatting...</w:t>
          </w:r>
        </w:p>
      </w:docPartBody>
    </w:docPart>
    <w:docPart>
      <w:docPartPr>
        <w:name w:val="4A39FEBD8A2B4DB3A1746CFEE6A30B15"/>
        <w:category>
          <w:name w:val="General"/>
          <w:gallery w:val="placeholder"/>
        </w:category>
        <w:types>
          <w:type w:val="bbPlcHdr"/>
        </w:types>
        <w:behaviors>
          <w:behavior w:val="content"/>
        </w:behaviors>
        <w:guid w:val="{349D3809-4D5F-4105-8611-28278FB818AD}"/>
      </w:docPartPr>
      <w:docPartBody>
        <w:p w:rsidR="00ED5E7C" w:rsidRDefault="000067C3" w:rsidP="000067C3">
          <w:pPr>
            <w:pStyle w:val="4A39FEBD8A2B4DB3A1746CFEE6A30B15"/>
          </w:pPr>
          <w:r w:rsidRPr="00CD6FE9">
            <w:rPr>
              <w:rStyle w:val="PlaceholderText"/>
            </w:rPr>
            <w:t>Formatting...</w:t>
          </w:r>
        </w:p>
      </w:docPartBody>
    </w:docPart>
    <w:docPart>
      <w:docPartPr>
        <w:name w:val="8AD8F8C9DCF0406FB63117104264ED99"/>
        <w:category>
          <w:name w:val="General"/>
          <w:gallery w:val="placeholder"/>
        </w:category>
        <w:types>
          <w:type w:val="bbPlcHdr"/>
        </w:types>
        <w:behaviors>
          <w:behavior w:val="content"/>
        </w:behaviors>
        <w:guid w:val="{955E4D12-37B9-4507-BB23-884C7C76E62B}"/>
      </w:docPartPr>
      <w:docPartBody>
        <w:p w:rsidR="00ED5E7C" w:rsidRDefault="000067C3" w:rsidP="000067C3">
          <w:pPr>
            <w:pStyle w:val="8AD8F8C9DCF0406FB63117104264ED99"/>
          </w:pPr>
          <w:r w:rsidRPr="00CD6FE9">
            <w:rPr>
              <w:rStyle w:val="PlaceholderText"/>
            </w:rPr>
            <w:t>Formatting...</w:t>
          </w:r>
        </w:p>
      </w:docPartBody>
    </w:docPart>
    <w:docPart>
      <w:docPartPr>
        <w:name w:val="00A8B45C0F2848798C48DA54737DDA26"/>
        <w:category>
          <w:name w:val="General"/>
          <w:gallery w:val="placeholder"/>
        </w:category>
        <w:types>
          <w:type w:val="bbPlcHdr"/>
        </w:types>
        <w:behaviors>
          <w:behavior w:val="content"/>
        </w:behaviors>
        <w:guid w:val="{3BA7C39B-B604-4FCD-93D7-DB1C11E5E185}"/>
      </w:docPartPr>
      <w:docPartBody>
        <w:p w:rsidR="00ED5E7C" w:rsidRDefault="000067C3" w:rsidP="000067C3">
          <w:pPr>
            <w:pStyle w:val="00A8B45C0F2848798C48DA54737DDA26"/>
          </w:pPr>
          <w:r w:rsidRPr="00331585">
            <w:rPr>
              <w:rStyle w:val="PlaceholderText"/>
            </w:rPr>
            <w:t>Formatting...</w:t>
          </w:r>
        </w:p>
      </w:docPartBody>
    </w:docPart>
    <w:docPart>
      <w:docPartPr>
        <w:name w:val="B5E026DC92EE4DF69484BBEC8DFC4773"/>
        <w:category>
          <w:name w:val="General"/>
          <w:gallery w:val="placeholder"/>
        </w:category>
        <w:types>
          <w:type w:val="bbPlcHdr"/>
        </w:types>
        <w:behaviors>
          <w:behavior w:val="content"/>
        </w:behaviors>
        <w:guid w:val="{62A962BE-8CA7-4635-A1BF-490AE4172983}"/>
      </w:docPartPr>
      <w:docPartBody>
        <w:p w:rsidR="003132B3" w:rsidRDefault="009472D4" w:rsidP="009472D4">
          <w:pPr>
            <w:pStyle w:val="B5E026DC92EE4DF69484BBEC8DFC4773"/>
          </w:pPr>
          <w:r w:rsidRPr="00C47647">
            <w:rPr>
              <w:rStyle w:val="PlaceholderText"/>
            </w:rPr>
            <w:t>Formatting...</w:t>
          </w:r>
        </w:p>
      </w:docPartBody>
    </w:docPart>
    <w:docPart>
      <w:docPartPr>
        <w:name w:val="9DF9A2E4B3C84E86AB82358EDF20CC3A"/>
        <w:category>
          <w:name w:val="General"/>
          <w:gallery w:val="placeholder"/>
        </w:category>
        <w:types>
          <w:type w:val="bbPlcHdr"/>
        </w:types>
        <w:behaviors>
          <w:behavior w:val="content"/>
        </w:behaviors>
        <w:guid w:val="{25F92CFC-15BA-47DE-A3B8-354BF988DF03}"/>
      </w:docPartPr>
      <w:docPartBody>
        <w:p w:rsidR="003132B3" w:rsidRDefault="009472D4" w:rsidP="009472D4">
          <w:pPr>
            <w:pStyle w:val="9DF9A2E4B3C84E86AB82358EDF20CC3A"/>
          </w:pPr>
          <w:r w:rsidRPr="008C23DD">
            <w:rPr>
              <w:rStyle w:val="PlaceholderText"/>
            </w:rPr>
            <w:t>Formatting...</w:t>
          </w:r>
        </w:p>
      </w:docPartBody>
    </w:docPart>
    <w:docPart>
      <w:docPartPr>
        <w:name w:val="A96CA236DCD44EA9AF6EF90F763F611F"/>
        <w:category>
          <w:name w:val="General"/>
          <w:gallery w:val="placeholder"/>
        </w:category>
        <w:types>
          <w:type w:val="bbPlcHdr"/>
        </w:types>
        <w:behaviors>
          <w:behavior w:val="content"/>
        </w:behaviors>
        <w:guid w:val="{DD23739E-02A3-43CE-887D-E29E279F9F4A}"/>
      </w:docPartPr>
      <w:docPartBody>
        <w:p w:rsidR="003132B3" w:rsidRDefault="009472D4" w:rsidP="009472D4">
          <w:pPr>
            <w:pStyle w:val="A96CA236DCD44EA9AF6EF90F763F611F"/>
          </w:pPr>
          <w:r w:rsidRPr="00C47647">
            <w:rPr>
              <w:rStyle w:val="PlaceholderText"/>
            </w:rPr>
            <w:t>Formatting...</w:t>
          </w:r>
        </w:p>
      </w:docPartBody>
    </w:docPart>
    <w:docPart>
      <w:docPartPr>
        <w:name w:val="5281B79DFE5445048B1474BD574CDB4A"/>
        <w:category>
          <w:name w:val="General"/>
          <w:gallery w:val="placeholder"/>
        </w:category>
        <w:types>
          <w:type w:val="bbPlcHdr"/>
        </w:types>
        <w:behaviors>
          <w:behavior w:val="content"/>
        </w:behaviors>
        <w:guid w:val="{89956FB6-3D66-4E31-9D65-70A9DEBFB090}"/>
      </w:docPartPr>
      <w:docPartBody>
        <w:p w:rsidR="003132B3" w:rsidRDefault="009472D4" w:rsidP="009472D4">
          <w:pPr>
            <w:pStyle w:val="5281B79DFE5445048B1474BD574CDB4A"/>
          </w:pPr>
          <w:r w:rsidRPr="00C47647">
            <w:rPr>
              <w:rStyle w:val="PlaceholderText"/>
            </w:rPr>
            <w:t>Formatting...</w:t>
          </w:r>
        </w:p>
      </w:docPartBody>
    </w:docPart>
    <w:docPart>
      <w:docPartPr>
        <w:name w:val="18A55902F4154DF0BFEF19872A4993CE"/>
        <w:category>
          <w:name w:val="General"/>
          <w:gallery w:val="placeholder"/>
        </w:category>
        <w:types>
          <w:type w:val="bbPlcHdr"/>
        </w:types>
        <w:behaviors>
          <w:behavior w:val="content"/>
        </w:behaviors>
        <w:guid w:val="{5974091E-9676-404C-904A-403FA46D6B7C}"/>
      </w:docPartPr>
      <w:docPartBody>
        <w:p w:rsidR="003132B3" w:rsidRDefault="009472D4" w:rsidP="009472D4">
          <w:pPr>
            <w:pStyle w:val="18A55902F4154DF0BFEF19872A4993CE"/>
          </w:pPr>
          <w:r w:rsidRPr="008C23DD">
            <w:rPr>
              <w:rStyle w:val="PlaceholderText"/>
            </w:rPr>
            <w:t>Formatting...</w:t>
          </w:r>
        </w:p>
      </w:docPartBody>
    </w:docPart>
    <w:docPart>
      <w:docPartPr>
        <w:name w:val="50321EB0853E475FA6EAE47E19622CCC"/>
        <w:category>
          <w:name w:val="General"/>
          <w:gallery w:val="placeholder"/>
        </w:category>
        <w:types>
          <w:type w:val="bbPlcHdr"/>
        </w:types>
        <w:behaviors>
          <w:behavior w:val="content"/>
        </w:behaviors>
        <w:guid w:val="{B557E230-A447-4BA0-ADD5-C4855D64723E}"/>
      </w:docPartPr>
      <w:docPartBody>
        <w:p w:rsidR="003132B3" w:rsidRDefault="009472D4" w:rsidP="009472D4">
          <w:pPr>
            <w:pStyle w:val="50321EB0853E475FA6EAE47E19622CCC"/>
          </w:pPr>
          <w:r w:rsidRPr="008C23DD">
            <w:rPr>
              <w:rStyle w:val="PlaceholderText"/>
            </w:rPr>
            <w:t>Formatting...</w:t>
          </w:r>
        </w:p>
      </w:docPartBody>
    </w:docPart>
    <w:docPart>
      <w:docPartPr>
        <w:name w:val="BD0B9DEE924749ABA7CE9590F3AFC835"/>
        <w:category>
          <w:name w:val="General"/>
          <w:gallery w:val="placeholder"/>
        </w:category>
        <w:types>
          <w:type w:val="bbPlcHdr"/>
        </w:types>
        <w:behaviors>
          <w:behavior w:val="content"/>
        </w:behaviors>
        <w:guid w:val="{8D75EE69-F181-45CC-B875-B7E4EFDB067D}"/>
      </w:docPartPr>
      <w:docPartBody>
        <w:p w:rsidR="003132B3" w:rsidRDefault="009472D4" w:rsidP="009472D4">
          <w:pPr>
            <w:pStyle w:val="BD0B9DEE924749ABA7CE9590F3AFC835"/>
          </w:pPr>
          <w:r w:rsidRPr="00C47647">
            <w:rPr>
              <w:rStyle w:val="PlaceholderText"/>
            </w:rPr>
            <w:t>Formatting...</w:t>
          </w:r>
        </w:p>
      </w:docPartBody>
    </w:docPart>
    <w:docPart>
      <w:docPartPr>
        <w:name w:val="CD18D10075B04D3B8BFBA1789138EA9D"/>
        <w:category>
          <w:name w:val="General"/>
          <w:gallery w:val="placeholder"/>
        </w:category>
        <w:types>
          <w:type w:val="bbPlcHdr"/>
        </w:types>
        <w:behaviors>
          <w:behavior w:val="content"/>
        </w:behaviors>
        <w:guid w:val="{313819A6-F39C-49CC-8AB8-0D3767EB83A4}"/>
      </w:docPartPr>
      <w:docPartBody>
        <w:p w:rsidR="003132B3" w:rsidRDefault="009472D4" w:rsidP="009472D4">
          <w:pPr>
            <w:pStyle w:val="CD18D10075B04D3B8BFBA1789138EA9D"/>
          </w:pPr>
          <w:r w:rsidRPr="00C47647">
            <w:rPr>
              <w:rStyle w:val="PlaceholderText"/>
            </w:rPr>
            <w:t>Formatting...</w:t>
          </w:r>
        </w:p>
      </w:docPartBody>
    </w:docPart>
    <w:docPart>
      <w:docPartPr>
        <w:name w:val="4FF4D2E8615F4510A9295FE44631BB37"/>
        <w:category>
          <w:name w:val="General"/>
          <w:gallery w:val="placeholder"/>
        </w:category>
        <w:types>
          <w:type w:val="bbPlcHdr"/>
        </w:types>
        <w:behaviors>
          <w:behavior w:val="content"/>
        </w:behaviors>
        <w:guid w:val="{5B672C8E-F159-46F9-B57F-A2873C068B0C}"/>
      </w:docPartPr>
      <w:docPartBody>
        <w:p w:rsidR="003132B3" w:rsidRDefault="009472D4" w:rsidP="009472D4">
          <w:pPr>
            <w:pStyle w:val="4FF4D2E8615F4510A9295FE44631BB37"/>
          </w:pPr>
          <w:r w:rsidRPr="00EA2938">
            <w:rPr>
              <w:rStyle w:val="PlaceholderText"/>
            </w:rPr>
            <w:t>Formatting...</w:t>
          </w:r>
        </w:p>
      </w:docPartBody>
    </w:docPart>
    <w:docPart>
      <w:docPartPr>
        <w:name w:val="95B40A2D6F124D8F8063A80E73541854"/>
        <w:category>
          <w:name w:val="General"/>
          <w:gallery w:val="placeholder"/>
        </w:category>
        <w:types>
          <w:type w:val="bbPlcHdr"/>
        </w:types>
        <w:behaviors>
          <w:behavior w:val="content"/>
        </w:behaviors>
        <w:guid w:val="{39A400B9-85AB-4FB9-AD87-98EEAE1480DA}"/>
      </w:docPartPr>
      <w:docPartBody>
        <w:p w:rsidR="003132B3" w:rsidRDefault="009472D4" w:rsidP="009472D4">
          <w:pPr>
            <w:pStyle w:val="95B40A2D6F124D8F8063A80E73541854"/>
          </w:pPr>
          <w:r w:rsidRPr="00C47647">
            <w:rPr>
              <w:rStyle w:val="PlaceholderText"/>
            </w:rPr>
            <w:t>Formatting...</w:t>
          </w:r>
        </w:p>
      </w:docPartBody>
    </w:docPart>
    <w:docPart>
      <w:docPartPr>
        <w:name w:val="E6B92D87EC494D74A5C93F066B1D3126"/>
        <w:category>
          <w:name w:val="General"/>
          <w:gallery w:val="placeholder"/>
        </w:category>
        <w:types>
          <w:type w:val="bbPlcHdr"/>
        </w:types>
        <w:behaviors>
          <w:behavior w:val="content"/>
        </w:behaviors>
        <w:guid w:val="{B3ED476B-922E-4D63-A985-C98B53EDF1BA}"/>
      </w:docPartPr>
      <w:docPartBody>
        <w:p w:rsidR="003132B3" w:rsidRDefault="009472D4" w:rsidP="009472D4">
          <w:pPr>
            <w:pStyle w:val="E6B92D87EC494D74A5C93F066B1D3126"/>
          </w:pPr>
          <w:r w:rsidRPr="008C23DD">
            <w:rPr>
              <w:rStyle w:val="PlaceholderText"/>
            </w:rPr>
            <w:t>Formatting...</w:t>
          </w:r>
        </w:p>
      </w:docPartBody>
    </w:docPart>
    <w:docPart>
      <w:docPartPr>
        <w:name w:val="C96B0593AF6048309904FEF6046F5E30"/>
        <w:category>
          <w:name w:val="General"/>
          <w:gallery w:val="placeholder"/>
        </w:category>
        <w:types>
          <w:type w:val="bbPlcHdr"/>
        </w:types>
        <w:behaviors>
          <w:behavior w:val="content"/>
        </w:behaviors>
        <w:guid w:val="{F1AB8CFB-C01C-4DAB-9D18-53C32D9813C0}"/>
      </w:docPartPr>
      <w:docPartBody>
        <w:p w:rsidR="003132B3" w:rsidRDefault="009472D4" w:rsidP="009472D4">
          <w:pPr>
            <w:pStyle w:val="C96B0593AF6048309904FEF6046F5E30"/>
          </w:pPr>
          <w:r w:rsidRPr="008C23DD">
            <w:rPr>
              <w:rStyle w:val="PlaceholderText"/>
            </w:rPr>
            <w:t>Formatting...</w:t>
          </w:r>
        </w:p>
      </w:docPartBody>
    </w:docPart>
    <w:docPart>
      <w:docPartPr>
        <w:name w:val="063F91DBB77348189AA9C3F7A06F8C4F"/>
        <w:category>
          <w:name w:val="General"/>
          <w:gallery w:val="placeholder"/>
        </w:category>
        <w:types>
          <w:type w:val="bbPlcHdr"/>
        </w:types>
        <w:behaviors>
          <w:behavior w:val="content"/>
        </w:behaviors>
        <w:guid w:val="{BAEBABE4-14CD-4E3A-9888-E32E8346D668}"/>
      </w:docPartPr>
      <w:docPartBody>
        <w:p w:rsidR="003132B3" w:rsidRDefault="009472D4" w:rsidP="009472D4">
          <w:pPr>
            <w:pStyle w:val="063F91DBB77348189AA9C3F7A06F8C4F"/>
          </w:pPr>
          <w:r w:rsidRPr="00C47647">
            <w:rPr>
              <w:rStyle w:val="PlaceholderText"/>
            </w:rPr>
            <w:t>Formatting...</w:t>
          </w:r>
        </w:p>
      </w:docPartBody>
    </w:docPart>
    <w:docPart>
      <w:docPartPr>
        <w:name w:val="2CEB098F1C84473F8B03CCDFCB9F361F"/>
        <w:category>
          <w:name w:val="General"/>
          <w:gallery w:val="placeholder"/>
        </w:category>
        <w:types>
          <w:type w:val="bbPlcHdr"/>
        </w:types>
        <w:behaviors>
          <w:behavior w:val="content"/>
        </w:behaviors>
        <w:guid w:val="{CB63CF64-A96B-436D-B4DC-25E234D8758B}"/>
      </w:docPartPr>
      <w:docPartBody>
        <w:p w:rsidR="00E70A4C" w:rsidRDefault="00820FA6" w:rsidP="00820FA6">
          <w:pPr>
            <w:pStyle w:val="2CEB098F1C84473F8B03CCDFCB9F361F"/>
          </w:pPr>
          <w:r w:rsidRPr="00CE6AB2">
            <w:rPr>
              <w:rStyle w:val="PlaceholderText"/>
            </w:rPr>
            <w:t>Formatting...</w:t>
          </w:r>
        </w:p>
      </w:docPartBody>
    </w:docPart>
    <w:docPart>
      <w:docPartPr>
        <w:name w:val="CDE503AE18B04C78B8A0CDC63E87794F"/>
        <w:category>
          <w:name w:val="General"/>
          <w:gallery w:val="placeholder"/>
        </w:category>
        <w:types>
          <w:type w:val="bbPlcHdr"/>
        </w:types>
        <w:behaviors>
          <w:behavior w:val="content"/>
        </w:behaviors>
        <w:guid w:val="{DF66905D-4141-4E69-823F-B41204179589}"/>
      </w:docPartPr>
      <w:docPartBody>
        <w:p w:rsidR="00E70A4C" w:rsidRDefault="00820FA6" w:rsidP="00820FA6">
          <w:pPr>
            <w:pStyle w:val="CDE503AE18B04C78B8A0CDC63E87794F"/>
          </w:pPr>
          <w:r w:rsidRPr="002F2CA0">
            <w:rPr>
              <w:rStyle w:val="PlaceholderText"/>
            </w:rPr>
            <w:t>Formatting...</w:t>
          </w:r>
        </w:p>
      </w:docPartBody>
    </w:docPart>
    <w:docPart>
      <w:docPartPr>
        <w:name w:val="84FCCE44CDB2434D85F595AD56E3D3D8"/>
        <w:category>
          <w:name w:val="General"/>
          <w:gallery w:val="placeholder"/>
        </w:category>
        <w:types>
          <w:type w:val="bbPlcHdr"/>
        </w:types>
        <w:behaviors>
          <w:behavior w:val="content"/>
        </w:behaviors>
        <w:guid w:val="{01456750-7724-4741-90AB-0720F4C3A3A4}"/>
      </w:docPartPr>
      <w:docPartBody>
        <w:p w:rsidR="00E70A4C" w:rsidRDefault="00820FA6" w:rsidP="00820FA6">
          <w:pPr>
            <w:pStyle w:val="84FCCE44CDB2434D85F595AD56E3D3D8"/>
          </w:pPr>
          <w:r w:rsidRPr="002F2CA0">
            <w:rPr>
              <w:rStyle w:val="PlaceholderText"/>
            </w:rPr>
            <w:t>Formatting...</w:t>
          </w:r>
        </w:p>
      </w:docPartBody>
    </w:docPart>
    <w:docPart>
      <w:docPartPr>
        <w:name w:val="4617447043D74293B602B7132665144E"/>
        <w:category>
          <w:name w:val="General"/>
          <w:gallery w:val="placeholder"/>
        </w:category>
        <w:types>
          <w:type w:val="bbPlcHdr"/>
        </w:types>
        <w:behaviors>
          <w:behavior w:val="content"/>
        </w:behaviors>
        <w:guid w:val="{6843C4CF-8888-4379-8188-CF7E1AF49B10}"/>
      </w:docPartPr>
      <w:docPartBody>
        <w:p w:rsidR="00E70A4C" w:rsidRDefault="00820FA6" w:rsidP="00820FA6">
          <w:pPr>
            <w:pStyle w:val="4617447043D74293B602B7132665144E"/>
          </w:pPr>
          <w:r w:rsidRPr="00336652">
            <w:rPr>
              <w:rStyle w:val="PlaceholderText"/>
            </w:rPr>
            <w:t>Formatting...</w:t>
          </w:r>
        </w:p>
      </w:docPartBody>
    </w:docPart>
    <w:docPart>
      <w:docPartPr>
        <w:name w:val="C0F58E04038F49F28AE43DDBF50C9ADC"/>
        <w:category>
          <w:name w:val="General"/>
          <w:gallery w:val="placeholder"/>
        </w:category>
        <w:types>
          <w:type w:val="bbPlcHdr"/>
        </w:types>
        <w:behaviors>
          <w:behavior w:val="content"/>
        </w:behaviors>
        <w:guid w:val="{8FA6F595-188D-4E87-B9FE-B0D60F4B0030}"/>
      </w:docPartPr>
      <w:docPartBody>
        <w:p w:rsidR="00296C7F" w:rsidRDefault="00527DAD" w:rsidP="00527DAD">
          <w:pPr>
            <w:pStyle w:val="C0F58E04038F49F28AE43DDBF50C9ADC"/>
          </w:pPr>
          <w:r w:rsidRPr="002668B1">
            <w:rPr>
              <w:rStyle w:val="PlaceholderText"/>
            </w:rPr>
            <w:t>Formatting...</w:t>
          </w:r>
        </w:p>
      </w:docPartBody>
    </w:docPart>
    <w:docPart>
      <w:docPartPr>
        <w:name w:val="7D8D7D2576CE499B8F144E21736AE204"/>
        <w:category>
          <w:name w:val="General"/>
          <w:gallery w:val="placeholder"/>
        </w:category>
        <w:types>
          <w:type w:val="bbPlcHdr"/>
        </w:types>
        <w:behaviors>
          <w:behavior w:val="content"/>
        </w:behaviors>
        <w:guid w:val="{AE917D3D-A6A7-401F-8161-1D43282F99AE}"/>
      </w:docPartPr>
      <w:docPartBody>
        <w:p w:rsidR="008C74A4" w:rsidRDefault="007F7910">
          <w:r w:rsidRPr="00506265">
            <w:rPr>
              <w:rStyle w:val="PlaceholderText"/>
            </w:rPr>
            <w:t>Formatting...</w:t>
          </w:r>
        </w:p>
      </w:docPartBody>
    </w:docPart>
    <w:docPart>
      <w:docPartPr>
        <w:name w:val="05AC667DB3D54DB993781B3B92397CA9"/>
        <w:category>
          <w:name w:val="General"/>
          <w:gallery w:val="placeholder"/>
        </w:category>
        <w:types>
          <w:type w:val="bbPlcHdr"/>
        </w:types>
        <w:behaviors>
          <w:behavior w:val="content"/>
        </w:behaviors>
        <w:guid w:val="{763996B3-DFB8-4519-97A4-B6C41039501C}"/>
      </w:docPartPr>
      <w:docPartBody>
        <w:p w:rsidR="00170AFD" w:rsidRDefault="00894546">
          <w:r w:rsidRPr="00333D6E">
            <w:rPr>
              <w:rStyle w:val="PlaceholderText"/>
            </w:rPr>
            <w:t>Formatting...</w:t>
          </w:r>
        </w:p>
      </w:docPartBody>
    </w:docPart>
    <w:docPart>
      <w:docPartPr>
        <w:name w:val="B9A79FD4514D43F99217C50349D4B50B"/>
        <w:category>
          <w:name w:val="General"/>
          <w:gallery w:val="placeholder"/>
        </w:category>
        <w:types>
          <w:type w:val="bbPlcHdr"/>
        </w:types>
        <w:behaviors>
          <w:behavior w:val="content"/>
        </w:behaviors>
        <w:guid w:val="{89CEE7E6-4E43-4089-931C-D5F2418140CF}"/>
      </w:docPartPr>
      <w:docPartBody>
        <w:p w:rsidR="00170AFD" w:rsidRDefault="00894546">
          <w:r w:rsidRPr="00333D6E">
            <w:rPr>
              <w:rStyle w:val="PlaceholderText"/>
            </w:rPr>
            <w:t>Formatting...</w:t>
          </w:r>
        </w:p>
      </w:docPartBody>
    </w:docPart>
    <w:docPart>
      <w:docPartPr>
        <w:name w:val="C3C97229ED5F43B88EBB6EDA2BDFB8A1"/>
        <w:category>
          <w:name w:val="General"/>
          <w:gallery w:val="placeholder"/>
        </w:category>
        <w:types>
          <w:type w:val="bbPlcHdr"/>
        </w:types>
        <w:behaviors>
          <w:behavior w:val="content"/>
        </w:behaviors>
        <w:guid w:val="{2DE827B3-9A84-4796-AA16-F5979ED99D08}"/>
      </w:docPartPr>
      <w:docPartBody>
        <w:p w:rsidR="00170AFD" w:rsidRDefault="00894546">
          <w:r w:rsidRPr="00333D6E">
            <w:rPr>
              <w:rStyle w:val="PlaceholderText"/>
            </w:rPr>
            <w:t>Formatting...</w:t>
          </w:r>
        </w:p>
      </w:docPartBody>
    </w:docPart>
    <w:docPart>
      <w:docPartPr>
        <w:name w:val="D940223F478C4FCDBA9D42F0CEA2097F"/>
        <w:category>
          <w:name w:val="General"/>
          <w:gallery w:val="placeholder"/>
        </w:category>
        <w:types>
          <w:type w:val="bbPlcHdr"/>
        </w:types>
        <w:behaviors>
          <w:behavior w:val="content"/>
        </w:behaviors>
        <w:guid w:val="{B8E75871-AFC8-44FA-A052-67B8660977B4}"/>
      </w:docPartPr>
      <w:docPartBody>
        <w:p w:rsidR="00170AFD" w:rsidRDefault="00894546">
          <w:r w:rsidRPr="00333D6E">
            <w:rPr>
              <w:rStyle w:val="PlaceholderText"/>
            </w:rPr>
            <w:t>Formatting...</w:t>
          </w:r>
        </w:p>
      </w:docPartBody>
    </w:docPart>
    <w:docPart>
      <w:docPartPr>
        <w:name w:val="CC5D1F5398D342B38A80926781A576A2"/>
        <w:category>
          <w:name w:val="General"/>
          <w:gallery w:val="placeholder"/>
        </w:category>
        <w:types>
          <w:type w:val="bbPlcHdr"/>
        </w:types>
        <w:behaviors>
          <w:behavior w:val="content"/>
        </w:behaviors>
        <w:guid w:val="{60F6DF5E-A24B-4353-BC67-AC86499CF7D7}"/>
      </w:docPartPr>
      <w:docPartBody>
        <w:p w:rsidR="00F540ED" w:rsidRDefault="00770170" w:rsidP="00770170">
          <w:pPr>
            <w:pStyle w:val="CC5D1F5398D342B38A80926781A576A2"/>
          </w:pPr>
          <w:r w:rsidRPr="008C23DD">
            <w:rPr>
              <w:rStyle w:val="PlaceholderText"/>
            </w:rPr>
            <w:t>Formatting...</w:t>
          </w:r>
        </w:p>
      </w:docPartBody>
    </w:docPart>
    <w:docPart>
      <w:docPartPr>
        <w:name w:val="28D0CEFDF67741439873FC5F0774C22F"/>
        <w:category>
          <w:name w:val="General"/>
          <w:gallery w:val="placeholder"/>
        </w:category>
        <w:types>
          <w:type w:val="bbPlcHdr"/>
        </w:types>
        <w:behaviors>
          <w:behavior w:val="content"/>
        </w:behaviors>
        <w:guid w:val="{3BEE8D99-A455-4EA0-B32F-035E358E5256}"/>
      </w:docPartPr>
      <w:docPartBody>
        <w:p w:rsidR="00F540ED" w:rsidRDefault="00770170" w:rsidP="00770170">
          <w:pPr>
            <w:pStyle w:val="28D0CEFDF67741439873FC5F0774C22F"/>
          </w:pPr>
          <w:r w:rsidRPr="00C47647">
            <w:rPr>
              <w:rStyle w:val="PlaceholderText"/>
            </w:rPr>
            <w:t>Formatting...</w:t>
          </w:r>
        </w:p>
      </w:docPartBody>
    </w:docPart>
    <w:docPart>
      <w:docPartPr>
        <w:name w:val="709D06A6C61245BF9F17C279A9CA7C38"/>
        <w:category>
          <w:name w:val="General"/>
          <w:gallery w:val="placeholder"/>
        </w:category>
        <w:types>
          <w:type w:val="bbPlcHdr"/>
        </w:types>
        <w:behaviors>
          <w:behavior w:val="content"/>
        </w:behaviors>
        <w:guid w:val="{42B80BCC-A3E8-4EE9-A9B3-57DE8ED71DE8}"/>
      </w:docPartPr>
      <w:docPartBody>
        <w:p w:rsidR="00F540ED" w:rsidRDefault="00770170" w:rsidP="00770170">
          <w:pPr>
            <w:pStyle w:val="709D06A6C61245BF9F17C279A9CA7C38"/>
          </w:pPr>
          <w:r w:rsidRPr="009D18F5">
            <w:rPr>
              <w:rStyle w:val="PlaceholderText"/>
            </w:rPr>
            <w:t>Formatting...</w:t>
          </w:r>
        </w:p>
      </w:docPartBody>
    </w:docPart>
    <w:docPart>
      <w:docPartPr>
        <w:name w:val="4B175D12AE194B008380B4B9480A5241"/>
        <w:category>
          <w:name w:val="General"/>
          <w:gallery w:val="placeholder"/>
        </w:category>
        <w:types>
          <w:type w:val="bbPlcHdr"/>
        </w:types>
        <w:behaviors>
          <w:behavior w:val="content"/>
        </w:behaviors>
        <w:guid w:val="{31920EB0-8F52-48DC-8A21-91DBF00C1DE5}"/>
      </w:docPartPr>
      <w:docPartBody>
        <w:p w:rsidR="00F540ED" w:rsidRDefault="00770170" w:rsidP="00770170">
          <w:pPr>
            <w:pStyle w:val="4B175D12AE194B008380B4B9480A5241"/>
          </w:pPr>
          <w:r w:rsidRPr="00CE6AB2">
            <w:rPr>
              <w:rStyle w:val="PlaceholderText"/>
            </w:rPr>
            <w:t>Formatting...</w:t>
          </w:r>
        </w:p>
      </w:docPartBody>
    </w:docPart>
    <w:docPart>
      <w:docPartPr>
        <w:name w:val="65D3B74159E546909C35B2421CA605D2"/>
        <w:category>
          <w:name w:val="General"/>
          <w:gallery w:val="placeholder"/>
        </w:category>
        <w:types>
          <w:type w:val="bbPlcHdr"/>
        </w:types>
        <w:behaviors>
          <w:behavior w:val="content"/>
        </w:behaviors>
        <w:guid w:val="{9463EDBA-A3B2-48E8-80C4-3E17F368BD96}"/>
      </w:docPartPr>
      <w:docPartBody>
        <w:p w:rsidR="00F540ED" w:rsidRDefault="00770170" w:rsidP="00770170">
          <w:pPr>
            <w:pStyle w:val="65D3B74159E546909C35B2421CA605D2"/>
          </w:pPr>
          <w:r w:rsidRPr="00EA1D41">
            <w:rPr>
              <w:rStyle w:val="PlaceholderText"/>
            </w:rPr>
            <w:t>Formatting...</w:t>
          </w:r>
        </w:p>
      </w:docPartBody>
    </w:docPart>
    <w:docPart>
      <w:docPartPr>
        <w:name w:val="F0E5A561B8E44570B398F0103B05CA7B"/>
        <w:category>
          <w:name w:val="General"/>
          <w:gallery w:val="placeholder"/>
        </w:category>
        <w:types>
          <w:type w:val="bbPlcHdr"/>
        </w:types>
        <w:behaviors>
          <w:behavior w:val="content"/>
        </w:behaviors>
        <w:guid w:val="{98024AD2-CDC4-4DE1-87FA-74579A413816}"/>
      </w:docPartPr>
      <w:docPartBody>
        <w:p w:rsidR="00F540ED" w:rsidRDefault="00770170" w:rsidP="00770170">
          <w:pPr>
            <w:pStyle w:val="F0E5A561B8E44570B398F0103B05CA7B"/>
          </w:pPr>
          <w:r w:rsidRPr="00EA1D41">
            <w:rPr>
              <w:rStyle w:val="PlaceholderText"/>
            </w:rPr>
            <w:t>Formatting...</w:t>
          </w:r>
        </w:p>
      </w:docPartBody>
    </w:docPart>
    <w:docPart>
      <w:docPartPr>
        <w:name w:val="D8766886B07C494A9BF838324C69A9A0"/>
        <w:category>
          <w:name w:val="General"/>
          <w:gallery w:val="placeholder"/>
        </w:category>
        <w:types>
          <w:type w:val="bbPlcHdr"/>
        </w:types>
        <w:behaviors>
          <w:behavior w:val="content"/>
        </w:behaviors>
        <w:guid w:val="{6CE2D3F5-9254-4C9B-A6E1-1EC5F5C9BE7B}"/>
      </w:docPartPr>
      <w:docPartBody>
        <w:p w:rsidR="00A37CFD" w:rsidRDefault="00523DCB" w:rsidP="00523DCB">
          <w:pPr>
            <w:pStyle w:val="D8766886B07C494A9BF838324C69A9A0"/>
          </w:pPr>
          <w:r w:rsidRPr="00EA2938">
            <w:rPr>
              <w:rStyle w:val="PlaceholderText"/>
            </w:rPr>
            <w:t>Formatting...</w:t>
          </w:r>
        </w:p>
      </w:docPartBody>
    </w:docPart>
    <w:docPart>
      <w:docPartPr>
        <w:name w:val="140BC47A486D4FA1A5E54B6298A06792"/>
        <w:category>
          <w:name w:val="General"/>
          <w:gallery w:val="placeholder"/>
        </w:category>
        <w:types>
          <w:type w:val="bbPlcHdr"/>
        </w:types>
        <w:behaviors>
          <w:behavior w:val="content"/>
        </w:behaviors>
        <w:guid w:val="{65ADA4A9-48EC-4AF9-B303-017C3F527D0D}"/>
      </w:docPartPr>
      <w:docPartBody>
        <w:p w:rsidR="00A37CFD" w:rsidRDefault="00523DCB" w:rsidP="00523DCB">
          <w:pPr>
            <w:pStyle w:val="140BC47A486D4FA1A5E54B6298A06792"/>
          </w:pPr>
          <w:r w:rsidRPr="00221532">
            <w:rPr>
              <w:rStyle w:val="PlaceholderText"/>
            </w:rPr>
            <w:t>Formatting...</w:t>
          </w:r>
        </w:p>
      </w:docPartBody>
    </w:docPart>
    <w:docPart>
      <w:docPartPr>
        <w:name w:val="66CF59D222434D8FA3E50FF753ACAF19"/>
        <w:category>
          <w:name w:val="General"/>
          <w:gallery w:val="placeholder"/>
        </w:category>
        <w:types>
          <w:type w:val="bbPlcHdr"/>
        </w:types>
        <w:behaviors>
          <w:behavior w:val="content"/>
        </w:behaviors>
        <w:guid w:val="{84C4FCAE-CB3A-4480-99E7-AFFBB1BC75DC}"/>
      </w:docPartPr>
      <w:docPartBody>
        <w:p w:rsidR="00A37CFD" w:rsidRDefault="00523DCB" w:rsidP="00523DCB">
          <w:pPr>
            <w:pStyle w:val="66CF59D222434D8FA3E50FF753ACAF19"/>
          </w:pPr>
          <w:r w:rsidRPr="00EA2938">
            <w:rPr>
              <w:rStyle w:val="PlaceholderText"/>
            </w:rPr>
            <w:t>Formatting...</w:t>
          </w:r>
        </w:p>
      </w:docPartBody>
    </w:docPart>
    <w:docPart>
      <w:docPartPr>
        <w:name w:val="8E53610343A642AD9F4ED773F8B743C9"/>
        <w:category>
          <w:name w:val="General"/>
          <w:gallery w:val="placeholder"/>
        </w:category>
        <w:types>
          <w:type w:val="bbPlcHdr"/>
        </w:types>
        <w:behaviors>
          <w:behavior w:val="content"/>
        </w:behaviors>
        <w:guid w:val="{B25DD39B-6530-49E0-8CB3-AEBFC2BA3E66}"/>
      </w:docPartPr>
      <w:docPartBody>
        <w:p w:rsidR="00A37CFD" w:rsidRDefault="00523DCB" w:rsidP="00523DCB">
          <w:pPr>
            <w:pStyle w:val="8E53610343A642AD9F4ED773F8B743C9"/>
          </w:pPr>
          <w:r w:rsidRPr="00C47647">
            <w:rPr>
              <w:rStyle w:val="PlaceholderText"/>
            </w:rPr>
            <w:t>Formatting...</w:t>
          </w:r>
        </w:p>
      </w:docPartBody>
    </w:docPart>
    <w:docPart>
      <w:docPartPr>
        <w:name w:val="A30427C6411D415B8FAF3685F57F5111"/>
        <w:category>
          <w:name w:val="General"/>
          <w:gallery w:val="placeholder"/>
        </w:category>
        <w:types>
          <w:type w:val="bbPlcHdr"/>
        </w:types>
        <w:behaviors>
          <w:behavior w:val="content"/>
        </w:behaviors>
        <w:guid w:val="{521FEEA6-9C9E-4DC0-B157-AFF490B2261F}"/>
      </w:docPartPr>
      <w:docPartBody>
        <w:p w:rsidR="0097258B" w:rsidRDefault="00011734" w:rsidP="00011734">
          <w:pPr>
            <w:pStyle w:val="A30427C6411D415B8FAF3685F57F5111"/>
          </w:pPr>
          <w:r w:rsidRPr="00E54DA8">
            <w:rPr>
              <w:rStyle w:val="PlaceholderText"/>
            </w:rPr>
            <w:t>Formatting...</w:t>
          </w:r>
        </w:p>
      </w:docPartBody>
    </w:docPart>
    <w:docPart>
      <w:docPartPr>
        <w:name w:val="ABD53284100C4085AB9B367B19774E3C"/>
        <w:category>
          <w:name w:val="General"/>
          <w:gallery w:val="placeholder"/>
        </w:category>
        <w:types>
          <w:type w:val="bbPlcHdr"/>
        </w:types>
        <w:behaviors>
          <w:behavior w:val="content"/>
        </w:behaviors>
        <w:guid w:val="{76D6FFA4-7434-4177-872E-15BC813A822B}"/>
      </w:docPartPr>
      <w:docPartBody>
        <w:p w:rsidR="0097258B" w:rsidRDefault="00011734" w:rsidP="00011734">
          <w:pPr>
            <w:pStyle w:val="ABD53284100C4085AB9B367B19774E3C"/>
          </w:pPr>
          <w:r w:rsidRPr="0027697E">
            <w:rPr>
              <w:rStyle w:val="PlaceholderText"/>
            </w:rPr>
            <w:t>Formatting...</w:t>
          </w:r>
        </w:p>
      </w:docPartBody>
    </w:docPart>
    <w:docPart>
      <w:docPartPr>
        <w:name w:val="A3EA942FC0FA4A9E90EDBA2BBC63D558"/>
        <w:category>
          <w:name w:val="General"/>
          <w:gallery w:val="placeholder"/>
        </w:category>
        <w:types>
          <w:type w:val="bbPlcHdr"/>
        </w:types>
        <w:behaviors>
          <w:behavior w:val="content"/>
        </w:behaviors>
        <w:guid w:val="{E9A31772-30C5-49A3-8BC4-E8BC647CBD66}"/>
      </w:docPartPr>
      <w:docPartBody>
        <w:p w:rsidR="0097258B" w:rsidRDefault="00011734" w:rsidP="00011734">
          <w:pPr>
            <w:pStyle w:val="A3EA942FC0FA4A9E90EDBA2BBC63D558"/>
          </w:pPr>
          <w:r w:rsidRPr="00E54DA8">
            <w:rPr>
              <w:rStyle w:val="PlaceholderText"/>
            </w:rPr>
            <w:t>Formatting...</w:t>
          </w:r>
        </w:p>
      </w:docPartBody>
    </w:docPart>
    <w:docPart>
      <w:docPartPr>
        <w:name w:val="3024A497259A4507AEF1036FAC8367F4"/>
        <w:category>
          <w:name w:val="General"/>
          <w:gallery w:val="placeholder"/>
        </w:category>
        <w:types>
          <w:type w:val="bbPlcHdr"/>
        </w:types>
        <w:behaviors>
          <w:behavior w:val="content"/>
        </w:behaviors>
        <w:guid w:val="{3F9BE580-E8CF-463E-9094-D003ADBD8C7E}"/>
      </w:docPartPr>
      <w:docPartBody>
        <w:p w:rsidR="0097258B" w:rsidRDefault="00011734" w:rsidP="00011734">
          <w:pPr>
            <w:pStyle w:val="3024A497259A4507AEF1036FAC8367F4"/>
          </w:pPr>
          <w:r w:rsidRPr="00D1362B">
            <w:rPr>
              <w:rStyle w:val="PlaceholderText"/>
            </w:rPr>
            <w:t>Formatting...</w:t>
          </w:r>
        </w:p>
      </w:docPartBody>
    </w:docPart>
    <w:docPart>
      <w:docPartPr>
        <w:name w:val="D28907E2D1EE4A449F4AC80B42417F06"/>
        <w:category>
          <w:name w:val="General"/>
          <w:gallery w:val="placeholder"/>
        </w:category>
        <w:types>
          <w:type w:val="bbPlcHdr"/>
        </w:types>
        <w:behaviors>
          <w:behavior w:val="content"/>
        </w:behaviors>
        <w:guid w:val="{01E34ED9-5D1D-458E-9961-088FF9210439}"/>
      </w:docPartPr>
      <w:docPartBody>
        <w:p w:rsidR="0097258B" w:rsidRDefault="00011734" w:rsidP="00011734">
          <w:pPr>
            <w:pStyle w:val="D28907E2D1EE4A449F4AC80B42417F06"/>
          </w:pPr>
          <w:r w:rsidRPr="00EA1D41">
            <w:rPr>
              <w:rStyle w:val="PlaceholderText"/>
            </w:rPr>
            <w:t>Formatting...</w:t>
          </w:r>
        </w:p>
      </w:docPartBody>
    </w:docPart>
    <w:docPart>
      <w:docPartPr>
        <w:name w:val="5FD62F8B933641779849FE51DCD36D9C"/>
        <w:category>
          <w:name w:val="General"/>
          <w:gallery w:val="placeholder"/>
        </w:category>
        <w:types>
          <w:type w:val="bbPlcHdr"/>
        </w:types>
        <w:behaviors>
          <w:behavior w:val="content"/>
        </w:behaviors>
        <w:guid w:val="{B98A78B5-4DC9-4E25-B1DF-10841B95132E}"/>
      </w:docPartPr>
      <w:docPartBody>
        <w:p w:rsidR="0097258B" w:rsidRDefault="00011734" w:rsidP="00011734">
          <w:pPr>
            <w:pStyle w:val="5FD62F8B933641779849FE51DCD36D9C"/>
          </w:pPr>
          <w:r w:rsidRPr="002F2CA0">
            <w:rPr>
              <w:rStyle w:val="PlaceholderText"/>
            </w:rPr>
            <w:t>Formatting...</w:t>
          </w:r>
        </w:p>
      </w:docPartBody>
    </w:docPart>
    <w:docPart>
      <w:docPartPr>
        <w:name w:val="B8F75D62AE0140229BCF2298A73D297B"/>
        <w:category>
          <w:name w:val="General"/>
          <w:gallery w:val="placeholder"/>
        </w:category>
        <w:types>
          <w:type w:val="bbPlcHdr"/>
        </w:types>
        <w:behaviors>
          <w:behavior w:val="content"/>
        </w:behaviors>
        <w:guid w:val="{10200BDC-7846-4F7E-846D-C125208D0F91}"/>
      </w:docPartPr>
      <w:docPartBody>
        <w:p w:rsidR="0097258B" w:rsidRDefault="00011734" w:rsidP="00011734">
          <w:pPr>
            <w:pStyle w:val="B8F75D62AE0140229BCF2298A73D297B"/>
          </w:pPr>
          <w:r w:rsidRPr="00064D76">
            <w:rPr>
              <w:rStyle w:val="PlaceholderText"/>
            </w:rPr>
            <w:t>Formatting...</w:t>
          </w:r>
        </w:p>
      </w:docPartBody>
    </w:docPart>
    <w:docPart>
      <w:docPartPr>
        <w:name w:val="5E818B61CA224EBA99A152299616226B"/>
        <w:category>
          <w:name w:val="General"/>
          <w:gallery w:val="placeholder"/>
        </w:category>
        <w:types>
          <w:type w:val="bbPlcHdr"/>
        </w:types>
        <w:behaviors>
          <w:behavior w:val="content"/>
        </w:behaviors>
        <w:guid w:val="{489160C0-2284-4372-9E4B-F8996F8D06A5}"/>
      </w:docPartPr>
      <w:docPartBody>
        <w:p w:rsidR="0097258B" w:rsidRDefault="00011734" w:rsidP="00011734">
          <w:pPr>
            <w:pStyle w:val="5E818B61CA224EBA99A152299616226B"/>
          </w:pPr>
          <w:r w:rsidRPr="002F2CA0">
            <w:rPr>
              <w:rStyle w:val="PlaceholderText"/>
            </w:rPr>
            <w:t>Formatting...</w:t>
          </w:r>
        </w:p>
      </w:docPartBody>
    </w:docPart>
    <w:docPart>
      <w:docPartPr>
        <w:name w:val="24F76A87DFE04D2EBCA954D72BA2E90B"/>
        <w:category>
          <w:name w:val="General"/>
          <w:gallery w:val="placeholder"/>
        </w:category>
        <w:types>
          <w:type w:val="bbPlcHdr"/>
        </w:types>
        <w:behaviors>
          <w:behavior w:val="content"/>
        </w:behaviors>
        <w:guid w:val="{A205A4D7-B48B-476F-9F9E-C5E5B6DA2DBD}"/>
      </w:docPartPr>
      <w:docPartBody>
        <w:p w:rsidR="0097258B" w:rsidRDefault="00011734" w:rsidP="00011734">
          <w:pPr>
            <w:pStyle w:val="24F76A87DFE04D2EBCA954D72BA2E90B"/>
          </w:pPr>
          <w:r w:rsidRPr="00064D76">
            <w:rPr>
              <w:rStyle w:val="PlaceholderText"/>
            </w:rPr>
            <w:t>Formatting...</w:t>
          </w:r>
        </w:p>
      </w:docPartBody>
    </w:docPart>
    <w:docPart>
      <w:docPartPr>
        <w:name w:val="075A990A772E49809B8CD501772EC68B"/>
        <w:category>
          <w:name w:val="General"/>
          <w:gallery w:val="placeholder"/>
        </w:category>
        <w:types>
          <w:type w:val="bbPlcHdr"/>
        </w:types>
        <w:behaviors>
          <w:behavior w:val="content"/>
        </w:behaviors>
        <w:guid w:val="{FC0AAECA-5783-4E96-B42E-F2FCD72F61C5}"/>
      </w:docPartPr>
      <w:docPartBody>
        <w:p w:rsidR="0097258B" w:rsidRDefault="00011734" w:rsidP="00011734">
          <w:pPr>
            <w:pStyle w:val="075A990A772E49809B8CD501772EC68B"/>
          </w:pPr>
          <w:r w:rsidRPr="00AC34E0">
            <w:rPr>
              <w:rStyle w:val="PlaceholderText"/>
            </w:rPr>
            <w:t>Formatting...</w:t>
          </w:r>
        </w:p>
      </w:docPartBody>
    </w:docPart>
    <w:docPart>
      <w:docPartPr>
        <w:name w:val="92F06D5FA5504C488482BFA75DACC820"/>
        <w:category>
          <w:name w:val="General"/>
          <w:gallery w:val="placeholder"/>
        </w:category>
        <w:types>
          <w:type w:val="bbPlcHdr"/>
        </w:types>
        <w:behaviors>
          <w:behavior w:val="content"/>
        </w:behaviors>
        <w:guid w:val="{BE649FA2-8460-422E-A83F-C6AB9F9678EE}"/>
      </w:docPartPr>
      <w:docPartBody>
        <w:p w:rsidR="0097258B" w:rsidRDefault="00011734" w:rsidP="00011734">
          <w:pPr>
            <w:pStyle w:val="92F06D5FA5504C488482BFA75DACC820"/>
          </w:pPr>
          <w:r w:rsidRPr="00EA2938">
            <w:rPr>
              <w:rStyle w:val="PlaceholderText"/>
            </w:rPr>
            <w:t>Formatting...</w:t>
          </w:r>
        </w:p>
      </w:docPartBody>
    </w:docPart>
    <w:docPart>
      <w:docPartPr>
        <w:name w:val="19A901DFC3B14FE788F253F72AD12177"/>
        <w:category>
          <w:name w:val="General"/>
          <w:gallery w:val="placeholder"/>
        </w:category>
        <w:types>
          <w:type w:val="bbPlcHdr"/>
        </w:types>
        <w:behaviors>
          <w:behavior w:val="content"/>
        </w:behaviors>
        <w:guid w:val="{389BB2B8-D79A-4819-9FFD-E54D44DB0253}"/>
      </w:docPartPr>
      <w:docPartBody>
        <w:p w:rsidR="0097258B" w:rsidRDefault="00011734" w:rsidP="00011734">
          <w:pPr>
            <w:pStyle w:val="19A901DFC3B14FE788F253F72AD12177"/>
          </w:pPr>
          <w:r w:rsidRPr="00AC34E0">
            <w:rPr>
              <w:rStyle w:val="PlaceholderText"/>
            </w:rPr>
            <w:t>Formatting...</w:t>
          </w:r>
        </w:p>
      </w:docPartBody>
    </w:docPart>
    <w:docPart>
      <w:docPartPr>
        <w:name w:val="C6573AEBF975492AA90D3EDF6DF9CFC8"/>
        <w:category>
          <w:name w:val="General"/>
          <w:gallery w:val="placeholder"/>
        </w:category>
        <w:types>
          <w:type w:val="bbPlcHdr"/>
        </w:types>
        <w:behaviors>
          <w:behavior w:val="content"/>
        </w:behaviors>
        <w:guid w:val="{B41BAB87-679C-4876-9120-167721482894}"/>
      </w:docPartPr>
      <w:docPartBody>
        <w:p w:rsidR="0097258B" w:rsidRDefault="00011734" w:rsidP="00011734">
          <w:pPr>
            <w:pStyle w:val="C6573AEBF975492AA90D3EDF6DF9CFC8"/>
          </w:pPr>
          <w:r w:rsidRPr="00EA2938">
            <w:rPr>
              <w:rStyle w:val="PlaceholderText"/>
            </w:rPr>
            <w:t>Formatting...</w:t>
          </w:r>
        </w:p>
      </w:docPartBody>
    </w:docPart>
    <w:docPart>
      <w:docPartPr>
        <w:name w:val="C6221B7DF3294CFDAE5E47FA94183782"/>
        <w:category>
          <w:name w:val="General"/>
          <w:gallery w:val="placeholder"/>
        </w:category>
        <w:types>
          <w:type w:val="bbPlcHdr"/>
        </w:types>
        <w:behaviors>
          <w:behavior w:val="content"/>
        </w:behaviors>
        <w:guid w:val="{4218B318-5767-4F1F-BAB3-6F7E2F8F7EB1}"/>
      </w:docPartPr>
      <w:docPartBody>
        <w:p w:rsidR="0097258B" w:rsidRDefault="00011734" w:rsidP="00011734">
          <w:pPr>
            <w:pStyle w:val="C6221B7DF3294CFDAE5E47FA94183782"/>
          </w:pPr>
          <w:r w:rsidRPr="00064D76">
            <w:rPr>
              <w:rStyle w:val="PlaceholderText"/>
            </w:rPr>
            <w:t>Formatting...</w:t>
          </w:r>
        </w:p>
      </w:docPartBody>
    </w:docPart>
    <w:docPart>
      <w:docPartPr>
        <w:name w:val="276ED59664CD4D8EBBD6B720FAA68346"/>
        <w:category>
          <w:name w:val="General"/>
          <w:gallery w:val="placeholder"/>
        </w:category>
        <w:types>
          <w:type w:val="bbPlcHdr"/>
        </w:types>
        <w:behaviors>
          <w:behavior w:val="content"/>
        </w:behaviors>
        <w:guid w:val="{272C63A4-108F-473F-9AEE-359D7D45F8CC}"/>
      </w:docPartPr>
      <w:docPartBody>
        <w:p w:rsidR="0097258B" w:rsidRDefault="00011734" w:rsidP="00011734">
          <w:pPr>
            <w:pStyle w:val="276ED59664CD4D8EBBD6B720FAA68346"/>
          </w:pPr>
          <w:r w:rsidRPr="00D1362B">
            <w:rPr>
              <w:rStyle w:val="PlaceholderText"/>
            </w:rPr>
            <w:t>Formatting...</w:t>
          </w:r>
        </w:p>
      </w:docPartBody>
    </w:docPart>
    <w:docPart>
      <w:docPartPr>
        <w:name w:val="8FFFCB8D5EF3431BB3287C79AF72FDD6"/>
        <w:category>
          <w:name w:val="General"/>
          <w:gallery w:val="placeholder"/>
        </w:category>
        <w:types>
          <w:type w:val="bbPlcHdr"/>
        </w:types>
        <w:behaviors>
          <w:behavior w:val="content"/>
        </w:behaviors>
        <w:guid w:val="{E4E6B6A3-D8FD-424C-ADB3-29FC0A12B575}"/>
      </w:docPartPr>
      <w:docPartBody>
        <w:p w:rsidR="0097258B" w:rsidRDefault="00011734" w:rsidP="00011734">
          <w:pPr>
            <w:pStyle w:val="8FFFCB8D5EF3431BB3287C79AF72FDD6"/>
          </w:pPr>
          <w:r w:rsidRPr="00EA2938">
            <w:rPr>
              <w:rStyle w:val="PlaceholderText"/>
            </w:rPr>
            <w:t>Formatting...</w:t>
          </w:r>
        </w:p>
      </w:docPartBody>
    </w:docPart>
    <w:docPart>
      <w:docPartPr>
        <w:name w:val="6856F0CFA29345818B9E711C71791AEA"/>
        <w:category>
          <w:name w:val="General"/>
          <w:gallery w:val="placeholder"/>
        </w:category>
        <w:types>
          <w:type w:val="bbPlcHdr"/>
        </w:types>
        <w:behaviors>
          <w:behavior w:val="content"/>
        </w:behaviors>
        <w:guid w:val="{AB0B8680-34C0-429D-9228-549AAFFB28B8}"/>
      </w:docPartPr>
      <w:docPartBody>
        <w:p w:rsidR="0097258B" w:rsidRDefault="00011734" w:rsidP="00011734">
          <w:pPr>
            <w:pStyle w:val="6856F0CFA29345818B9E711C71791AEA"/>
          </w:pPr>
          <w:r w:rsidRPr="00D1362B">
            <w:rPr>
              <w:rStyle w:val="PlaceholderText"/>
            </w:rPr>
            <w:t>Formatting...</w:t>
          </w:r>
        </w:p>
      </w:docPartBody>
    </w:docPart>
    <w:docPart>
      <w:docPartPr>
        <w:name w:val="54689803023545B39D0A42CBE13F2046"/>
        <w:category>
          <w:name w:val="General"/>
          <w:gallery w:val="placeholder"/>
        </w:category>
        <w:types>
          <w:type w:val="bbPlcHdr"/>
        </w:types>
        <w:behaviors>
          <w:behavior w:val="content"/>
        </w:behaviors>
        <w:guid w:val="{6E2D3E5A-C73A-466D-8BF1-A87A9E424EF0}"/>
      </w:docPartPr>
      <w:docPartBody>
        <w:p w:rsidR="0097258B" w:rsidRDefault="00011734" w:rsidP="00011734">
          <w:pPr>
            <w:pStyle w:val="54689803023545B39D0A42CBE13F2046"/>
          </w:pPr>
          <w:r w:rsidRPr="00EA2938">
            <w:rPr>
              <w:rStyle w:val="PlaceholderText"/>
            </w:rPr>
            <w:t>Formatting...</w:t>
          </w:r>
        </w:p>
      </w:docPartBody>
    </w:docPart>
    <w:docPart>
      <w:docPartPr>
        <w:name w:val="0F7A59608F1448DA98488AFE8DB593FB"/>
        <w:category>
          <w:name w:val="General"/>
          <w:gallery w:val="placeholder"/>
        </w:category>
        <w:types>
          <w:type w:val="bbPlcHdr"/>
        </w:types>
        <w:behaviors>
          <w:behavior w:val="content"/>
        </w:behaviors>
        <w:guid w:val="{135210A4-34C9-47AD-907A-A9038AECD442}"/>
      </w:docPartPr>
      <w:docPartBody>
        <w:p w:rsidR="0097258B" w:rsidRDefault="00011734" w:rsidP="00011734">
          <w:pPr>
            <w:pStyle w:val="0F7A59608F1448DA98488AFE8DB593FB"/>
          </w:pPr>
          <w:r w:rsidRPr="00212A9E">
            <w:rPr>
              <w:rStyle w:val="PlaceholderText"/>
            </w:rPr>
            <w:t>Formatting...</w:t>
          </w:r>
        </w:p>
      </w:docPartBody>
    </w:docPart>
    <w:docPart>
      <w:docPartPr>
        <w:name w:val="B50B51F09D9B44B8A30AFB511EBCFC35"/>
        <w:category>
          <w:name w:val="General"/>
          <w:gallery w:val="placeholder"/>
        </w:category>
        <w:types>
          <w:type w:val="bbPlcHdr"/>
        </w:types>
        <w:behaviors>
          <w:behavior w:val="content"/>
        </w:behaviors>
        <w:guid w:val="{3590849B-618E-4884-8513-EBACF76DCFCA}"/>
      </w:docPartPr>
      <w:docPartBody>
        <w:p w:rsidR="0097258B" w:rsidRDefault="00011734" w:rsidP="00011734">
          <w:pPr>
            <w:pStyle w:val="B50B51F09D9B44B8A30AFB511EBCFC35"/>
          </w:pPr>
          <w:r w:rsidRPr="008C23DD">
            <w:rPr>
              <w:rStyle w:val="PlaceholderText"/>
            </w:rPr>
            <w:t>Formatting...</w:t>
          </w:r>
        </w:p>
      </w:docPartBody>
    </w:docPart>
    <w:docPart>
      <w:docPartPr>
        <w:name w:val="6B223A9AA6FE4F5E94C7956731C43976"/>
        <w:category>
          <w:name w:val="General"/>
          <w:gallery w:val="placeholder"/>
        </w:category>
        <w:types>
          <w:type w:val="bbPlcHdr"/>
        </w:types>
        <w:behaviors>
          <w:behavior w:val="content"/>
        </w:behaviors>
        <w:guid w:val="{54DC7AEF-87A6-470B-A2AF-A9A583C1FDB7}"/>
      </w:docPartPr>
      <w:docPartBody>
        <w:p w:rsidR="0097258B" w:rsidRDefault="00011734">
          <w:r w:rsidRPr="00955E69">
            <w:rPr>
              <w:rStyle w:val="PlaceholderText"/>
            </w:rPr>
            <w:t>Formatting...</w:t>
          </w:r>
        </w:p>
      </w:docPartBody>
    </w:docPart>
    <w:docPart>
      <w:docPartPr>
        <w:name w:val="F969D3A55F374322B744404C7B5CD1C1"/>
        <w:category>
          <w:name w:val="General"/>
          <w:gallery w:val="placeholder"/>
        </w:category>
        <w:types>
          <w:type w:val="bbPlcHdr"/>
        </w:types>
        <w:behaviors>
          <w:behavior w:val="content"/>
        </w:behaviors>
        <w:guid w:val="{CDB51B51-52D8-4833-BA3F-EBD561BD6B82}"/>
      </w:docPartPr>
      <w:docPartBody>
        <w:p w:rsidR="0097258B" w:rsidRDefault="00011734">
          <w:r w:rsidRPr="00955E69">
            <w:rPr>
              <w:rStyle w:val="PlaceholderText"/>
            </w:rPr>
            <w:t>Formatting...</w:t>
          </w:r>
        </w:p>
      </w:docPartBody>
    </w:docPart>
    <w:docPart>
      <w:docPartPr>
        <w:name w:val="DF5EEF7F73DA49ACAE3F2BDC4F35346D"/>
        <w:category>
          <w:name w:val="General"/>
          <w:gallery w:val="placeholder"/>
        </w:category>
        <w:types>
          <w:type w:val="bbPlcHdr"/>
        </w:types>
        <w:behaviors>
          <w:behavior w:val="content"/>
        </w:behaviors>
        <w:guid w:val="{E8262E6A-926C-4E50-A5FE-B6BBEEE52D2A}"/>
      </w:docPartPr>
      <w:docPartBody>
        <w:p w:rsidR="005F1D29" w:rsidRDefault="00662C28">
          <w:r w:rsidRPr="007A0C58">
            <w:rPr>
              <w:rStyle w:val="PlaceholderText"/>
            </w:rPr>
            <w:t>Formatting...</w:t>
          </w:r>
        </w:p>
      </w:docPartBody>
    </w:docPart>
    <w:docPart>
      <w:docPartPr>
        <w:name w:val="186E29617AAA4FA5826999457CC7DB1E"/>
        <w:category>
          <w:name w:val="General"/>
          <w:gallery w:val="placeholder"/>
        </w:category>
        <w:types>
          <w:type w:val="bbPlcHdr"/>
        </w:types>
        <w:behaviors>
          <w:behavior w:val="content"/>
        </w:behaviors>
        <w:guid w:val="{23823D40-7A75-437A-92A3-FE841095C4D3}"/>
      </w:docPartPr>
      <w:docPartBody>
        <w:p w:rsidR="005F1D29" w:rsidRDefault="00662C28">
          <w:r w:rsidRPr="007A0C58">
            <w:rPr>
              <w:rStyle w:val="PlaceholderText"/>
            </w:rPr>
            <w:t>Formatting...</w:t>
          </w:r>
        </w:p>
      </w:docPartBody>
    </w:docPart>
    <w:docPart>
      <w:docPartPr>
        <w:name w:val="E03FB1842B7A43C68F79DAF3F77CEC2D"/>
        <w:category>
          <w:name w:val="General"/>
          <w:gallery w:val="placeholder"/>
        </w:category>
        <w:types>
          <w:type w:val="bbPlcHdr"/>
        </w:types>
        <w:behaviors>
          <w:behavior w:val="content"/>
        </w:behaviors>
        <w:guid w:val="{FEF4F339-C909-45AA-9C7B-D4889EE1C528}"/>
      </w:docPartPr>
      <w:docPartBody>
        <w:p w:rsidR="005F1D29" w:rsidRDefault="00662C28">
          <w:r w:rsidRPr="007A0C58">
            <w:rPr>
              <w:rStyle w:val="PlaceholderText"/>
            </w:rPr>
            <w:t>Formatting...</w:t>
          </w:r>
        </w:p>
      </w:docPartBody>
    </w:docPart>
    <w:docPart>
      <w:docPartPr>
        <w:name w:val="CD120FECA33E4A2AAE20A1C06D376571"/>
        <w:category>
          <w:name w:val="General"/>
          <w:gallery w:val="placeholder"/>
        </w:category>
        <w:types>
          <w:type w:val="bbPlcHdr"/>
        </w:types>
        <w:behaviors>
          <w:behavior w:val="content"/>
        </w:behaviors>
        <w:guid w:val="{B64B7084-3B5C-4146-A862-CC9FC480E2B7}"/>
      </w:docPartPr>
      <w:docPartBody>
        <w:p w:rsidR="005F1D29" w:rsidRDefault="00662C28" w:rsidP="00662C28">
          <w:pPr>
            <w:pStyle w:val="CD120FECA33E4A2AAE20A1C06D376571"/>
          </w:pPr>
          <w:r w:rsidRPr="008C23DD">
            <w:rPr>
              <w:rStyle w:val="PlaceholderText"/>
            </w:rPr>
            <w:t>Formatting...</w:t>
          </w:r>
        </w:p>
      </w:docPartBody>
    </w:docPart>
    <w:docPart>
      <w:docPartPr>
        <w:name w:val="7F3CD3D441384CFCA39317BDE4ECB146"/>
        <w:category>
          <w:name w:val="General"/>
          <w:gallery w:val="placeholder"/>
        </w:category>
        <w:types>
          <w:type w:val="bbPlcHdr"/>
        </w:types>
        <w:behaviors>
          <w:behavior w:val="content"/>
        </w:behaviors>
        <w:guid w:val="{2112389B-A34E-4C01-9E76-73D7DAB7D0A6}"/>
      </w:docPartPr>
      <w:docPartBody>
        <w:p w:rsidR="005F1D29" w:rsidRDefault="00662C28" w:rsidP="00662C28">
          <w:pPr>
            <w:pStyle w:val="7F3CD3D441384CFCA39317BDE4ECB146"/>
          </w:pPr>
          <w:r w:rsidRPr="00CE6AB2">
            <w:rPr>
              <w:rStyle w:val="PlaceholderText"/>
            </w:rPr>
            <w:t>Formatting...</w:t>
          </w:r>
        </w:p>
      </w:docPartBody>
    </w:docPart>
    <w:docPart>
      <w:docPartPr>
        <w:name w:val="D338B970AC6542C888826F9B668F9AA8"/>
        <w:category>
          <w:name w:val="General"/>
          <w:gallery w:val="placeholder"/>
        </w:category>
        <w:types>
          <w:type w:val="bbPlcHdr"/>
        </w:types>
        <w:behaviors>
          <w:behavior w:val="content"/>
        </w:behaviors>
        <w:guid w:val="{E1B62FB8-6CA6-462D-B60C-606498053E49}"/>
      </w:docPartPr>
      <w:docPartBody>
        <w:p w:rsidR="005F1D29" w:rsidRDefault="00662C28">
          <w:r w:rsidRPr="007A0C58">
            <w:rPr>
              <w:rStyle w:val="PlaceholderText"/>
            </w:rPr>
            <w:t>Formatting...</w:t>
          </w:r>
        </w:p>
      </w:docPartBody>
    </w:docPart>
    <w:docPart>
      <w:docPartPr>
        <w:name w:val="4D67681E0F1C40CBA5AE07935A2E9A57"/>
        <w:category>
          <w:name w:val="General"/>
          <w:gallery w:val="placeholder"/>
        </w:category>
        <w:types>
          <w:type w:val="bbPlcHdr"/>
        </w:types>
        <w:behaviors>
          <w:behavior w:val="content"/>
        </w:behaviors>
        <w:guid w:val="{48E0F13D-7DBC-47BF-ABC9-45951690492B}"/>
      </w:docPartPr>
      <w:docPartBody>
        <w:p w:rsidR="005F1D29" w:rsidRDefault="00662C28">
          <w:r w:rsidRPr="007A0C58">
            <w:rPr>
              <w:rStyle w:val="PlaceholderText"/>
            </w:rPr>
            <w:t>Formatting...</w:t>
          </w:r>
        </w:p>
      </w:docPartBody>
    </w:docPart>
    <w:docPart>
      <w:docPartPr>
        <w:name w:val="97C9CE4B2A794DA9A91B24F75CB109D6"/>
        <w:category>
          <w:name w:val="General"/>
          <w:gallery w:val="placeholder"/>
        </w:category>
        <w:types>
          <w:type w:val="bbPlcHdr"/>
        </w:types>
        <w:behaviors>
          <w:behavior w:val="content"/>
        </w:behaviors>
        <w:guid w:val="{4943C5FF-D420-428A-A294-180D05F08FC6}"/>
      </w:docPartPr>
      <w:docPartBody>
        <w:p w:rsidR="005F1D29" w:rsidRDefault="00662C28">
          <w:r w:rsidRPr="007A0C58">
            <w:rPr>
              <w:rStyle w:val="PlaceholderText"/>
            </w:rPr>
            <w:t>Formatting...</w:t>
          </w:r>
        </w:p>
      </w:docPartBody>
    </w:docPart>
    <w:docPart>
      <w:docPartPr>
        <w:name w:val="B85DCF9667E541A88AF25A80C17901B1"/>
        <w:category>
          <w:name w:val="General"/>
          <w:gallery w:val="placeholder"/>
        </w:category>
        <w:types>
          <w:type w:val="bbPlcHdr"/>
        </w:types>
        <w:behaviors>
          <w:behavior w:val="content"/>
        </w:behaviors>
        <w:guid w:val="{ED01581B-DB9B-453C-B96D-ECFCB994EE01}"/>
      </w:docPartPr>
      <w:docPartBody>
        <w:p w:rsidR="005F1D29" w:rsidRDefault="00662C28" w:rsidP="00662C28">
          <w:pPr>
            <w:pStyle w:val="B85DCF9667E541A88AF25A80C17901B1"/>
          </w:pPr>
          <w:r w:rsidRPr="007A0C58">
            <w:rPr>
              <w:rStyle w:val="PlaceholderText"/>
            </w:rPr>
            <w:t>Formatting...</w:t>
          </w:r>
        </w:p>
      </w:docPartBody>
    </w:docPart>
    <w:docPart>
      <w:docPartPr>
        <w:name w:val="CBBD6C613D2247A3BFEA765CCF896894"/>
        <w:category>
          <w:name w:val="General"/>
          <w:gallery w:val="placeholder"/>
        </w:category>
        <w:types>
          <w:type w:val="bbPlcHdr"/>
        </w:types>
        <w:behaviors>
          <w:behavior w:val="content"/>
        </w:behaviors>
        <w:guid w:val="{1BAEF40D-59CE-4379-9F0A-003E3A03E9FE}"/>
      </w:docPartPr>
      <w:docPartBody>
        <w:p w:rsidR="005F1D29" w:rsidRDefault="00662C28">
          <w:r w:rsidRPr="007A0C58">
            <w:rPr>
              <w:rStyle w:val="PlaceholderText"/>
            </w:rPr>
            <w:t>Formatting...</w:t>
          </w:r>
        </w:p>
      </w:docPartBody>
    </w:docPart>
    <w:docPart>
      <w:docPartPr>
        <w:name w:val="E094C30DB2154810A78307F6261BBFF0"/>
        <w:category>
          <w:name w:val="General"/>
          <w:gallery w:val="placeholder"/>
        </w:category>
        <w:types>
          <w:type w:val="bbPlcHdr"/>
        </w:types>
        <w:behaviors>
          <w:behavior w:val="content"/>
        </w:behaviors>
        <w:guid w:val="{5E802688-1C66-40C4-BF0D-29DEE7D7FA14}"/>
      </w:docPartPr>
      <w:docPartBody>
        <w:p w:rsidR="005F1D29" w:rsidRDefault="00662C28">
          <w:r w:rsidRPr="007A0C58">
            <w:rPr>
              <w:rStyle w:val="PlaceholderText"/>
            </w:rPr>
            <w:t>Formatting...</w:t>
          </w:r>
        </w:p>
      </w:docPartBody>
    </w:docPart>
    <w:docPart>
      <w:docPartPr>
        <w:name w:val="B6A6B12A8EE64CDDB12CEA6638616E33"/>
        <w:category>
          <w:name w:val="General"/>
          <w:gallery w:val="placeholder"/>
        </w:category>
        <w:types>
          <w:type w:val="bbPlcHdr"/>
        </w:types>
        <w:behaviors>
          <w:behavior w:val="content"/>
        </w:behaviors>
        <w:guid w:val="{2D1BE0A0-9309-422C-8082-4632AB02B524}"/>
      </w:docPartPr>
      <w:docPartBody>
        <w:p w:rsidR="00C1457C" w:rsidRDefault="001D60C1" w:rsidP="001D60C1">
          <w:pPr>
            <w:pStyle w:val="B6A6B12A8EE64CDDB12CEA6638616E33"/>
          </w:pPr>
          <w:r w:rsidRPr="00CE6AB2">
            <w:rPr>
              <w:rStyle w:val="PlaceholderText"/>
            </w:rPr>
            <w:t>Formatting...</w:t>
          </w:r>
        </w:p>
      </w:docPartBody>
    </w:docPart>
    <w:docPart>
      <w:docPartPr>
        <w:name w:val="D4F39A32C75A4EC6BDC45C0C091CA5AF"/>
        <w:category>
          <w:name w:val="General"/>
          <w:gallery w:val="placeholder"/>
        </w:category>
        <w:types>
          <w:type w:val="bbPlcHdr"/>
        </w:types>
        <w:behaviors>
          <w:behavior w:val="content"/>
        </w:behaviors>
        <w:guid w:val="{77274D8E-505F-48FB-9420-6909CBA3C1A7}"/>
      </w:docPartPr>
      <w:docPartBody>
        <w:p w:rsidR="00C1457C" w:rsidRDefault="001D60C1" w:rsidP="001D60C1">
          <w:pPr>
            <w:pStyle w:val="D4F39A32C75A4EC6BDC45C0C091CA5AF"/>
          </w:pPr>
          <w:r w:rsidRPr="002F2CA0">
            <w:rPr>
              <w:rStyle w:val="PlaceholderText"/>
            </w:rPr>
            <w:t>Formatting...</w:t>
          </w:r>
        </w:p>
      </w:docPartBody>
    </w:docPart>
    <w:docPart>
      <w:docPartPr>
        <w:name w:val="313879C1C73C454EB91D19CBB1CDF1E8"/>
        <w:category>
          <w:name w:val="General"/>
          <w:gallery w:val="placeholder"/>
        </w:category>
        <w:types>
          <w:type w:val="bbPlcHdr"/>
        </w:types>
        <w:behaviors>
          <w:behavior w:val="content"/>
        </w:behaviors>
        <w:guid w:val="{172D1D4B-6E42-47C8-8CA7-F75BC04F0D6B}"/>
      </w:docPartPr>
      <w:docPartBody>
        <w:p w:rsidR="00C1457C" w:rsidRDefault="001D60C1" w:rsidP="001D60C1">
          <w:pPr>
            <w:pStyle w:val="313879C1C73C454EB91D19CBB1CDF1E8"/>
          </w:pPr>
          <w:r w:rsidRPr="002F2CA0">
            <w:rPr>
              <w:rStyle w:val="PlaceholderText"/>
            </w:rPr>
            <w:t>Formatting...</w:t>
          </w:r>
        </w:p>
      </w:docPartBody>
    </w:docPart>
    <w:docPart>
      <w:docPartPr>
        <w:name w:val="4879CB72B9BF458E85CEBC78CBF91E9D"/>
        <w:category>
          <w:name w:val="General"/>
          <w:gallery w:val="placeholder"/>
        </w:category>
        <w:types>
          <w:type w:val="bbPlcHdr"/>
        </w:types>
        <w:behaviors>
          <w:behavior w:val="content"/>
        </w:behaviors>
        <w:guid w:val="{27EE4C82-7B66-4B1C-B10D-DF3D1C8AE073}"/>
      </w:docPartPr>
      <w:docPartBody>
        <w:p w:rsidR="00C1457C" w:rsidRDefault="001D60C1" w:rsidP="001D60C1">
          <w:pPr>
            <w:pStyle w:val="4879CB72B9BF458E85CEBC78CBF91E9D"/>
          </w:pPr>
          <w:r w:rsidRPr="009D18F5">
            <w:rPr>
              <w:rStyle w:val="PlaceholderText"/>
            </w:rPr>
            <w:t>Formatting...</w:t>
          </w:r>
        </w:p>
      </w:docPartBody>
    </w:docPart>
    <w:docPart>
      <w:docPartPr>
        <w:name w:val="E446E9C0D1C04010A17DBB58D227DD2E"/>
        <w:category>
          <w:name w:val="General"/>
          <w:gallery w:val="placeholder"/>
        </w:category>
        <w:types>
          <w:type w:val="bbPlcHdr"/>
        </w:types>
        <w:behaviors>
          <w:behavior w:val="content"/>
        </w:behaviors>
        <w:guid w:val="{1E9BF822-EB10-4F7B-A26B-0FFC8311B6C1}"/>
      </w:docPartPr>
      <w:docPartBody>
        <w:p w:rsidR="00C1457C" w:rsidRDefault="001D60C1" w:rsidP="001D60C1">
          <w:pPr>
            <w:pStyle w:val="E446E9C0D1C04010A17DBB58D227DD2E"/>
          </w:pPr>
          <w:r w:rsidRPr="00336652">
            <w:rPr>
              <w:rStyle w:val="PlaceholderText"/>
            </w:rPr>
            <w:t>Formatting...</w:t>
          </w:r>
        </w:p>
      </w:docPartBody>
    </w:docPart>
    <w:docPart>
      <w:docPartPr>
        <w:name w:val="7EBD2D34A8A94961A342DCB5B6B473CB"/>
        <w:category>
          <w:name w:val="General"/>
          <w:gallery w:val="placeholder"/>
        </w:category>
        <w:types>
          <w:type w:val="bbPlcHdr"/>
        </w:types>
        <w:behaviors>
          <w:behavior w:val="content"/>
        </w:behaviors>
        <w:guid w:val="{CF5340A5-7352-411C-BFB9-F9F3D90AE98D}"/>
      </w:docPartPr>
      <w:docPartBody>
        <w:p w:rsidR="00C1457C" w:rsidRDefault="001D60C1" w:rsidP="001D60C1">
          <w:pPr>
            <w:pStyle w:val="7EBD2D34A8A94961A342DCB5B6B473CB"/>
          </w:pPr>
          <w:r w:rsidRPr="00CE6AB2">
            <w:rPr>
              <w:rStyle w:val="PlaceholderText"/>
            </w:rPr>
            <w:t>Formatting...</w:t>
          </w:r>
        </w:p>
      </w:docPartBody>
    </w:docPart>
    <w:docPart>
      <w:docPartPr>
        <w:name w:val="9FE445D219FA4002A92EE458AAF2EDB6"/>
        <w:category>
          <w:name w:val="General"/>
          <w:gallery w:val="placeholder"/>
        </w:category>
        <w:types>
          <w:type w:val="bbPlcHdr"/>
        </w:types>
        <w:behaviors>
          <w:behavior w:val="content"/>
        </w:behaviors>
        <w:guid w:val="{DE4CD41B-8560-4B60-828A-8840F5BDDB80}"/>
      </w:docPartPr>
      <w:docPartBody>
        <w:p w:rsidR="00C1457C" w:rsidRDefault="001D60C1" w:rsidP="001D60C1">
          <w:pPr>
            <w:pStyle w:val="9FE445D219FA4002A92EE458AAF2EDB6"/>
          </w:pPr>
          <w:r w:rsidRPr="00EA1D41">
            <w:rPr>
              <w:rStyle w:val="PlaceholderText"/>
            </w:rPr>
            <w:t>Formatting...</w:t>
          </w:r>
        </w:p>
      </w:docPartBody>
    </w:docPart>
    <w:docPart>
      <w:docPartPr>
        <w:name w:val="AF87A75E5FE1415A9DE2B4B549A20B5D"/>
        <w:category>
          <w:name w:val="General"/>
          <w:gallery w:val="placeholder"/>
        </w:category>
        <w:types>
          <w:type w:val="bbPlcHdr"/>
        </w:types>
        <w:behaviors>
          <w:behavior w:val="content"/>
        </w:behaviors>
        <w:guid w:val="{4826608C-33A7-48F8-A948-771F0103EFA2}"/>
      </w:docPartPr>
      <w:docPartBody>
        <w:p w:rsidR="00C1457C" w:rsidRDefault="001D60C1" w:rsidP="001D60C1">
          <w:pPr>
            <w:pStyle w:val="AF87A75E5FE1415A9DE2B4B549A20B5D"/>
          </w:pPr>
          <w:r w:rsidRPr="00EA1D41">
            <w:rPr>
              <w:rStyle w:val="PlaceholderText"/>
            </w:rPr>
            <w:t>Formatting...</w:t>
          </w:r>
        </w:p>
      </w:docPartBody>
    </w:docPart>
    <w:docPart>
      <w:docPartPr>
        <w:name w:val="27C6E88630F44BACAC43EDDE5AE8051E"/>
        <w:category>
          <w:name w:val="General"/>
          <w:gallery w:val="placeholder"/>
        </w:category>
        <w:types>
          <w:type w:val="bbPlcHdr"/>
        </w:types>
        <w:behaviors>
          <w:behavior w:val="content"/>
        </w:behaviors>
        <w:guid w:val="{1A803E71-50C1-4516-8794-8435E6659AFC}"/>
      </w:docPartPr>
      <w:docPartBody>
        <w:p w:rsidR="00C1457C" w:rsidRDefault="001D60C1" w:rsidP="001D60C1">
          <w:pPr>
            <w:pStyle w:val="27C6E88630F44BACAC43EDDE5AE8051E"/>
          </w:pPr>
          <w:r w:rsidRPr="00186BB7">
            <w:rPr>
              <w:rStyle w:val="PlaceholderText"/>
            </w:rPr>
            <w:t>Formatting...</w:t>
          </w:r>
        </w:p>
      </w:docPartBody>
    </w:docPart>
    <w:docPart>
      <w:docPartPr>
        <w:name w:val="873B82849C844EF0B51A2F8C6B34E265"/>
        <w:category>
          <w:name w:val="General"/>
          <w:gallery w:val="placeholder"/>
        </w:category>
        <w:types>
          <w:type w:val="bbPlcHdr"/>
        </w:types>
        <w:behaviors>
          <w:behavior w:val="content"/>
        </w:behaviors>
        <w:guid w:val="{0D79C007-5B21-4FB9-80B0-6B9F83D0B290}"/>
      </w:docPartPr>
      <w:docPartBody>
        <w:p w:rsidR="00C1457C" w:rsidRDefault="001D60C1" w:rsidP="001D60C1">
          <w:pPr>
            <w:pStyle w:val="873B82849C844EF0B51A2F8C6B34E265"/>
          </w:pPr>
          <w:r w:rsidRPr="00186BB7">
            <w:rPr>
              <w:rStyle w:val="PlaceholderText"/>
            </w:rPr>
            <w:t>Formatting...</w:t>
          </w:r>
        </w:p>
      </w:docPartBody>
    </w:docPart>
    <w:docPart>
      <w:docPartPr>
        <w:name w:val="86E0C1007474465AA6658832C430DC63"/>
        <w:category>
          <w:name w:val="General"/>
          <w:gallery w:val="placeholder"/>
        </w:category>
        <w:types>
          <w:type w:val="bbPlcHdr"/>
        </w:types>
        <w:behaviors>
          <w:behavior w:val="content"/>
        </w:behaviors>
        <w:guid w:val="{7635DE84-0D88-4D53-8DAF-30853B4071E2}"/>
      </w:docPartPr>
      <w:docPartBody>
        <w:p w:rsidR="009038B9" w:rsidRDefault="00C1457C" w:rsidP="00C1457C">
          <w:pPr>
            <w:pStyle w:val="86E0C1007474465AA6658832C430DC63"/>
          </w:pPr>
          <w:r w:rsidRPr="00676B88">
            <w:rPr>
              <w:rStyle w:val="PlaceholderText"/>
            </w:rPr>
            <w:t>Formatting Bibliography...</w:t>
          </w:r>
        </w:p>
      </w:docPartBody>
    </w:docPart>
    <w:docPart>
      <w:docPartPr>
        <w:name w:val="844D59933A0C4356B138C3D0E8CB54FE"/>
        <w:category>
          <w:name w:val="General"/>
          <w:gallery w:val="placeholder"/>
        </w:category>
        <w:types>
          <w:type w:val="bbPlcHdr"/>
        </w:types>
        <w:behaviors>
          <w:behavior w:val="content"/>
        </w:behaviors>
        <w:guid w:val="{D313C509-F28C-4E92-A340-604F8AEBC135}"/>
      </w:docPartPr>
      <w:docPartBody>
        <w:p w:rsidR="009038B9" w:rsidRDefault="00C1457C" w:rsidP="00C1457C">
          <w:pPr>
            <w:pStyle w:val="844D59933A0C4356B138C3D0E8CB54FE"/>
          </w:pPr>
          <w:r w:rsidRPr="000A4D45">
            <w:rPr>
              <w:rStyle w:val="PlaceholderText"/>
            </w:rPr>
            <w:t>Formatting...</w:t>
          </w:r>
        </w:p>
      </w:docPartBody>
    </w:docPart>
    <w:docPart>
      <w:docPartPr>
        <w:name w:val="6F7554765E2D46ADBFE6F42632CB7821"/>
        <w:category>
          <w:name w:val="General"/>
          <w:gallery w:val="placeholder"/>
        </w:category>
        <w:types>
          <w:type w:val="bbPlcHdr"/>
        </w:types>
        <w:behaviors>
          <w:behavior w:val="content"/>
        </w:behaviors>
        <w:guid w:val="{D28FA1C2-7A95-434C-8EB5-3B0DFA5BE1AF}"/>
      </w:docPartPr>
      <w:docPartBody>
        <w:p w:rsidR="009038B9" w:rsidRDefault="00C1457C" w:rsidP="00C1457C">
          <w:pPr>
            <w:pStyle w:val="6F7554765E2D46ADBFE6F42632CB7821"/>
          </w:pPr>
          <w:r w:rsidRPr="00C8602C">
            <w:rPr>
              <w:rStyle w:val="PlaceholderText"/>
            </w:rPr>
            <w:t>Formatting...</w:t>
          </w:r>
        </w:p>
      </w:docPartBody>
    </w:docPart>
    <w:docPart>
      <w:docPartPr>
        <w:name w:val="51A77AC3CC7F4BB39205615FEFA9E90A"/>
        <w:category>
          <w:name w:val="General"/>
          <w:gallery w:val="placeholder"/>
        </w:category>
        <w:types>
          <w:type w:val="bbPlcHdr"/>
        </w:types>
        <w:behaviors>
          <w:behavior w:val="content"/>
        </w:behaviors>
        <w:guid w:val="{2F231AF9-A328-4089-A20E-E8736C402811}"/>
      </w:docPartPr>
      <w:docPartBody>
        <w:p w:rsidR="009038B9" w:rsidRDefault="00C1457C">
          <w:r w:rsidRPr="00676B88">
            <w:rPr>
              <w:rStyle w:val="PlaceholderText"/>
            </w:rPr>
            <w:t>Formatting...</w:t>
          </w:r>
        </w:p>
      </w:docPartBody>
    </w:docPart>
    <w:docPart>
      <w:docPartPr>
        <w:name w:val="20657B20E0D945CDA77BEB81216C803E"/>
        <w:category>
          <w:name w:val="General"/>
          <w:gallery w:val="placeholder"/>
        </w:category>
        <w:types>
          <w:type w:val="bbPlcHdr"/>
        </w:types>
        <w:behaviors>
          <w:behavior w:val="content"/>
        </w:behaviors>
        <w:guid w:val="{9ADCC98D-E0C3-4C39-AD94-22AA2603F4F8}"/>
      </w:docPartPr>
      <w:docPartBody>
        <w:p w:rsidR="009038B9" w:rsidRDefault="00C1457C" w:rsidP="00C1457C">
          <w:pPr>
            <w:pStyle w:val="20657B20E0D945CDA77BEB81216C803E"/>
          </w:pPr>
          <w:r w:rsidRPr="00AC34E0">
            <w:rPr>
              <w:rStyle w:val="PlaceholderText"/>
            </w:rPr>
            <w:t>Formatting...</w:t>
          </w:r>
        </w:p>
      </w:docPartBody>
    </w:docPart>
    <w:docPart>
      <w:docPartPr>
        <w:name w:val="02F1999CBDB440FBB8E0DA75E9967C70"/>
        <w:category>
          <w:name w:val="General"/>
          <w:gallery w:val="placeholder"/>
        </w:category>
        <w:types>
          <w:type w:val="bbPlcHdr"/>
        </w:types>
        <w:behaviors>
          <w:behavior w:val="content"/>
        </w:behaviors>
        <w:guid w:val="{44C8447D-CC88-4D00-9FD3-3098FA3BC3FF}"/>
      </w:docPartPr>
      <w:docPartBody>
        <w:p w:rsidR="009038B9" w:rsidRDefault="00C1457C" w:rsidP="00C1457C">
          <w:pPr>
            <w:pStyle w:val="02F1999CBDB440FBB8E0DA75E9967C70"/>
          </w:pPr>
          <w:r w:rsidRPr="002F2CA0">
            <w:rPr>
              <w:rStyle w:val="PlaceholderText"/>
            </w:rPr>
            <w:t>Formatting...</w:t>
          </w:r>
        </w:p>
      </w:docPartBody>
    </w:docPart>
    <w:docPart>
      <w:docPartPr>
        <w:name w:val="75722DCF0BFE4A33955351F36DB93FD5"/>
        <w:category>
          <w:name w:val="General"/>
          <w:gallery w:val="placeholder"/>
        </w:category>
        <w:types>
          <w:type w:val="bbPlcHdr"/>
        </w:types>
        <w:behaviors>
          <w:behavior w:val="content"/>
        </w:behaviors>
        <w:guid w:val="{EAB4324B-1786-4E83-BCBB-1CC544C00B62}"/>
      </w:docPartPr>
      <w:docPartBody>
        <w:p w:rsidR="009038B9" w:rsidRDefault="00C1457C" w:rsidP="00C1457C">
          <w:pPr>
            <w:pStyle w:val="75722DCF0BFE4A33955351F36DB93FD5"/>
          </w:pPr>
          <w:r w:rsidRPr="00D1362B">
            <w:rPr>
              <w:rStyle w:val="PlaceholderText"/>
            </w:rPr>
            <w:t>Formatting...</w:t>
          </w:r>
        </w:p>
      </w:docPartBody>
    </w:docPart>
    <w:docPart>
      <w:docPartPr>
        <w:name w:val="A27A0DCABA49443EA13CF44BCC5F3A34"/>
        <w:category>
          <w:name w:val="General"/>
          <w:gallery w:val="placeholder"/>
        </w:category>
        <w:types>
          <w:type w:val="bbPlcHdr"/>
        </w:types>
        <w:behaviors>
          <w:behavior w:val="content"/>
        </w:behaviors>
        <w:guid w:val="{DBBAB869-770D-43FA-A5AA-04D573290437}"/>
      </w:docPartPr>
      <w:docPartBody>
        <w:p w:rsidR="009038B9" w:rsidRDefault="00C1457C" w:rsidP="00C1457C">
          <w:pPr>
            <w:pStyle w:val="A27A0DCABA49443EA13CF44BCC5F3A34"/>
          </w:pPr>
          <w:r w:rsidRPr="00EA1D41">
            <w:rPr>
              <w:rStyle w:val="PlaceholderText"/>
            </w:rPr>
            <w:t>Formatting...</w:t>
          </w:r>
        </w:p>
      </w:docPartBody>
    </w:docPart>
    <w:docPart>
      <w:docPartPr>
        <w:name w:val="CAD5FC4C638545ED811C6BD14064F743"/>
        <w:category>
          <w:name w:val="General"/>
          <w:gallery w:val="placeholder"/>
        </w:category>
        <w:types>
          <w:type w:val="bbPlcHdr"/>
        </w:types>
        <w:behaviors>
          <w:behavior w:val="content"/>
        </w:behaviors>
        <w:guid w:val="{B0833C78-4A5E-4A99-AE05-46DE60BCAF47}"/>
      </w:docPartPr>
      <w:docPartBody>
        <w:p w:rsidR="009038B9" w:rsidRDefault="00C1457C" w:rsidP="00C1457C">
          <w:pPr>
            <w:pStyle w:val="CAD5FC4C638545ED811C6BD14064F743"/>
          </w:pPr>
          <w:r w:rsidRPr="000523A1">
            <w:rPr>
              <w:rStyle w:val="PlaceholderText"/>
            </w:rPr>
            <w:t>Formatting...</w:t>
          </w:r>
        </w:p>
      </w:docPartBody>
    </w:docPart>
    <w:docPart>
      <w:docPartPr>
        <w:name w:val="92D46329A40840FFB691C9D9DA46A4A6"/>
        <w:category>
          <w:name w:val="General"/>
          <w:gallery w:val="placeholder"/>
        </w:category>
        <w:types>
          <w:type w:val="bbPlcHdr"/>
        </w:types>
        <w:behaviors>
          <w:behavior w:val="content"/>
        </w:behaviors>
        <w:guid w:val="{3F17F6C7-6815-4337-BA00-5071884B785D}"/>
      </w:docPartPr>
      <w:docPartBody>
        <w:p w:rsidR="009038B9" w:rsidRDefault="00C1457C" w:rsidP="00C1457C">
          <w:pPr>
            <w:pStyle w:val="92D46329A40840FFB691C9D9DA46A4A6"/>
          </w:pPr>
          <w:r w:rsidRPr="000523A1">
            <w:rPr>
              <w:rStyle w:val="PlaceholderText"/>
            </w:rPr>
            <w:t>Formatting...</w:t>
          </w:r>
        </w:p>
      </w:docPartBody>
    </w:docPart>
    <w:docPart>
      <w:docPartPr>
        <w:name w:val="1EFC6378644B4CB59BE6B925AFDB71C5"/>
        <w:category>
          <w:name w:val="General"/>
          <w:gallery w:val="placeholder"/>
        </w:category>
        <w:types>
          <w:type w:val="bbPlcHdr"/>
        </w:types>
        <w:behaviors>
          <w:behavior w:val="content"/>
        </w:behaviors>
        <w:guid w:val="{C4BEF578-15FA-48EC-A7DF-49FD84AB0FB8}"/>
      </w:docPartPr>
      <w:docPartBody>
        <w:p w:rsidR="003D1C1C" w:rsidRDefault="009038B9" w:rsidP="009038B9">
          <w:pPr>
            <w:pStyle w:val="1EFC6378644B4CB59BE6B925AFDB71C5"/>
          </w:pPr>
          <w:r w:rsidRPr="00955E69">
            <w:rPr>
              <w:rStyle w:val="PlaceholderText"/>
            </w:rPr>
            <w:t>Formatting...</w:t>
          </w:r>
        </w:p>
      </w:docPartBody>
    </w:docPart>
    <w:docPart>
      <w:docPartPr>
        <w:name w:val="FE9F3C74F51348C79C2E2A518DB05799"/>
        <w:category>
          <w:name w:val="General"/>
          <w:gallery w:val="placeholder"/>
        </w:category>
        <w:types>
          <w:type w:val="bbPlcHdr"/>
        </w:types>
        <w:behaviors>
          <w:behavior w:val="content"/>
        </w:behaviors>
        <w:guid w:val="{8C4C357F-A2CB-4699-A9FA-4E22D04B498E}"/>
      </w:docPartPr>
      <w:docPartBody>
        <w:p w:rsidR="008716E3" w:rsidRDefault="002A7532" w:rsidP="002A7532">
          <w:pPr>
            <w:pStyle w:val="FE9F3C74F51348C79C2E2A518DB05799"/>
          </w:pPr>
          <w:r w:rsidRPr="00CE6AB2">
            <w:rPr>
              <w:rStyle w:val="PlaceholderText"/>
            </w:rPr>
            <w:t>Formatting...</w:t>
          </w:r>
        </w:p>
      </w:docPartBody>
    </w:docPart>
    <w:docPart>
      <w:docPartPr>
        <w:name w:val="A93EC80AF9614C20AA55E31D3FC08903"/>
        <w:category>
          <w:name w:val="General"/>
          <w:gallery w:val="placeholder"/>
        </w:category>
        <w:types>
          <w:type w:val="bbPlcHdr"/>
        </w:types>
        <w:behaviors>
          <w:behavior w:val="content"/>
        </w:behaviors>
        <w:guid w:val="{1BE0C839-1C35-4DE1-B5E7-68D34E1768B9}"/>
      </w:docPartPr>
      <w:docPartBody>
        <w:p w:rsidR="008716E3" w:rsidRDefault="002A7532" w:rsidP="002A7532">
          <w:pPr>
            <w:pStyle w:val="A93EC80AF9614C20AA55E31D3FC08903"/>
          </w:pPr>
          <w:r w:rsidRPr="002F2CA0">
            <w:rPr>
              <w:rStyle w:val="PlaceholderText"/>
            </w:rPr>
            <w:t>Formatting...</w:t>
          </w:r>
        </w:p>
      </w:docPartBody>
    </w:docPart>
    <w:docPart>
      <w:docPartPr>
        <w:name w:val="F27C137BCC854D90A4D933D8F756AA38"/>
        <w:category>
          <w:name w:val="General"/>
          <w:gallery w:val="placeholder"/>
        </w:category>
        <w:types>
          <w:type w:val="bbPlcHdr"/>
        </w:types>
        <w:behaviors>
          <w:behavior w:val="content"/>
        </w:behaviors>
        <w:guid w:val="{D884DC3C-9A40-469F-9897-3EF4078496C5}"/>
      </w:docPartPr>
      <w:docPartBody>
        <w:p w:rsidR="008716E3" w:rsidRDefault="002A7532" w:rsidP="002A7532">
          <w:pPr>
            <w:pStyle w:val="F27C137BCC854D90A4D933D8F756AA38"/>
          </w:pPr>
          <w:r w:rsidRPr="002F2CA0">
            <w:rPr>
              <w:rStyle w:val="PlaceholderText"/>
            </w:rPr>
            <w:t>Formatting...</w:t>
          </w:r>
        </w:p>
      </w:docPartBody>
    </w:docPart>
    <w:docPart>
      <w:docPartPr>
        <w:name w:val="DA94264EB88149969064B55C4AF1C71F"/>
        <w:category>
          <w:name w:val="General"/>
          <w:gallery w:val="placeholder"/>
        </w:category>
        <w:types>
          <w:type w:val="bbPlcHdr"/>
        </w:types>
        <w:behaviors>
          <w:behavior w:val="content"/>
        </w:behaviors>
        <w:guid w:val="{D6ED09BA-8680-453F-ABD0-2734DE263082}"/>
      </w:docPartPr>
      <w:docPartBody>
        <w:p w:rsidR="008716E3" w:rsidRDefault="002A7532" w:rsidP="002A7532">
          <w:pPr>
            <w:pStyle w:val="DA94264EB88149969064B55C4AF1C71F"/>
          </w:pPr>
          <w:r w:rsidRPr="009D18F5">
            <w:rPr>
              <w:rStyle w:val="PlaceholderText"/>
            </w:rPr>
            <w:t>Formatting...</w:t>
          </w:r>
        </w:p>
      </w:docPartBody>
    </w:docPart>
    <w:docPart>
      <w:docPartPr>
        <w:name w:val="DEBC7D712D134AAA85ADD20F6E5A00D9"/>
        <w:category>
          <w:name w:val="General"/>
          <w:gallery w:val="placeholder"/>
        </w:category>
        <w:types>
          <w:type w:val="bbPlcHdr"/>
        </w:types>
        <w:behaviors>
          <w:behavior w:val="content"/>
        </w:behaviors>
        <w:guid w:val="{135B116C-57C1-4FB4-861E-4A26031C9DF3}"/>
      </w:docPartPr>
      <w:docPartBody>
        <w:p w:rsidR="008716E3" w:rsidRDefault="002A7532" w:rsidP="002A7532">
          <w:pPr>
            <w:pStyle w:val="DEBC7D712D134AAA85ADD20F6E5A00D9"/>
          </w:pPr>
          <w:r w:rsidRPr="00336652">
            <w:rPr>
              <w:rStyle w:val="PlaceholderText"/>
            </w:rPr>
            <w:t>Formatting...</w:t>
          </w:r>
        </w:p>
      </w:docPartBody>
    </w:docPart>
    <w:docPart>
      <w:docPartPr>
        <w:name w:val="564478389AB144BE9140DBE930E5258E"/>
        <w:category>
          <w:name w:val="General"/>
          <w:gallery w:val="placeholder"/>
        </w:category>
        <w:types>
          <w:type w:val="bbPlcHdr"/>
        </w:types>
        <w:behaviors>
          <w:behavior w:val="content"/>
        </w:behaviors>
        <w:guid w:val="{38B1AE6A-7C25-4D4F-B4C7-ED6E8473770F}"/>
      </w:docPartPr>
      <w:docPartBody>
        <w:p w:rsidR="008716E3" w:rsidRDefault="002A7532" w:rsidP="002A7532">
          <w:pPr>
            <w:pStyle w:val="564478389AB144BE9140DBE930E5258E"/>
          </w:pPr>
          <w:r w:rsidRPr="00CE6AB2">
            <w:rPr>
              <w:rStyle w:val="PlaceholderText"/>
            </w:rPr>
            <w:t>Formatting...</w:t>
          </w:r>
        </w:p>
      </w:docPartBody>
    </w:docPart>
    <w:docPart>
      <w:docPartPr>
        <w:name w:val="3C1289AB9FE84083A9EE7B5DE4CA9E9F"/>
        <w:category>
          <w:name w:val="General"/>
          <w:gallery w:val="placeholder"/>
        </w:category>
        <w:types>
          <w:type w:val="bbPlcHdr"/>
        </w:types>
        <w:behaviors>
          <w:behavior w:val="content"/>
        </w:behaviors>
        <w:guid w:val="{C5390C66-040A-42C6-A8C3-C84F5401BF96}"/>
      </w:docPartPr>
      <w:docPartBody>
        <w:p w:rsidR="008716E3" w:rsidRDefault="002A7532" w:rsidP="002A7532">
          <w:pPr>
            <w:pStyle w:val="3C1289AB9FE84083A9EE7B5DE4CA9E9F"/>
          </w:pPr>
          <w:r w:rsidRPr="00EA1D41">
            <w:rPr>
              <w:rStyle w:val="PlaceholderText"/>
            </w:rPr>
            <w:t>Formatting...</w:t>
          </w:r>
        </w:p>
      </w:docPartBody>
    </w:docPart>
    <w:docPart>
      <w:docPartPr>
        <w:name w:val="7B5EEC29D1EC44E388CD3CDEA74AB10E"/>
        <w:category>
          <w:name w:val="General"/>
          <w:gallery w:val="placeholder"/>
        </w:category>
        <w:types>
          <w:type w:val="bbPlcHdr"/>
        </w:types>
        <w:behaviors>
          <w:behavior w:val="content"/>
        </w:behaviors>
        <w:guid w:val="{DC89B534-C925-4CEC-915F-A836D21ACCA2}"/>
      </w:docPartPr>
      <w:docPartBody>
        <w:p w:rsidR="008716E3" w:rsidRDefault="002A7532" w:rsidP="002A7532">
          <w:pPr>
            <w:pStyle w:val="7B5EEC29D1EC44E388CD3CDEA74AB10E"/>
          </w:pPr>
          <w:r w:rsidRPr="00EA1D41">
            <w:rPr>
              <w:rStyle w:val="PlaceholderText"/>
            </w:rPr>
            <w:t>Formatting...</w:t>
          </w:r>
        </w:p>
      </w:docPartBody>
    </w:docPart>
    <w:docPart>
      <w:docPartPr>
        <w:name w:val="D06D621E65BF4A76A4F9AE10CA02EA8F"/>
        <w:category>
          <w:name w:val="General"/>
          <w:gallery w:val="placeholder"/>
        </w:category>
        <w:types>
          <w:type w:val="bbPlcHdr"/>
        </w:types>
        <w:behaviors>
          <w:behavior w:val="content"/>
        </w:behaviors>
        <w:guid w:val="{ABBDD004-4861-468A-8CA2-2E8795CCB778}"/>
      </w:docPartPr>
      <w:docPartBody>
        <w:p w:rsidR="008716E3" w:rsidRDefault="002A7532" w:rsidP="002A7532">
          <w:pPr>
            <w:pStyle w:val="D06D621E65BF4A76A4F9AE10CA02EA8F"/>
          </w:pPr>
          <w:r w:rsidRPr="00D1362B">
            <w:rPr>
              <w:rStyle w:val="PlaceholderText"/>
            </w:rPr>
            <w:t>Formatting...</w:t>
          </w:r>
        </w:p>
      </w:docPartBody>
    </w:docPart>
    <w:docPart>
      <w:docPartPr>
        <w:name w:val="85B6F7A7F9594F379FE81D4ECAD7C0DA"/>
        <w:category>
          <w:name w:val="General"/>
          <w:gallery w:val="placeholder"/>
        </w:category>
        <w:types>
          <w:type w:val="bbPlcHdr"/>
        </w:types>
        <w:behaviors>
          <w:behavior w:val="content"/>
        </w:behaviors>
        <w:guid w:val="{F4E61483-ACE3-4E58-B435-21E4C4EC52FB}"/>
      </w:docPartPr>
      <w:docPartBody>
        <w:p w:rsidR="008716E3" w:rsidRDefault="002A7532" w:rsidP="002A7532">
          <w:pPr>
            <w:pStyle w:val="85B6F7A7F9594F379FE81D4ECAD7C0DA"/>
          </w:pPr>
          <w:r w:rsidRPr="00EA1D41">
            <w:rPr>
              <w:rStyle w:val="PlaceholderText"/>
            </w:rPr>
            <w:t>Formatting...</w:t>
          </w:r>
        </w:p>
      </w:docPartBody>
    </w:docPart>
    <w:docPart>
      <w:docPartPr>
        <w:name w:val="A62F78E0B47B426E89C5B532C8DB22F1"/>
        <w:category>
          <w:name w:val="General"/>
          <w:gallery w:val="placeholder"/>
        </w:category>
        <w:types>
          <w:type w:val="bbPlcHdr"/>
        </w:types>
        <w:behaviors>
          <w:behavior w:val="content"/>
        </w:behaviors>
        <w:guid w:val="{A659B5AF-065C-4B16-87ED-9730EE193656}"/>
      </w:docPartPr>
      <w:docPartBody>
        <w:p w:rsidR="001E337D" w:rsidRDefault="0009296B" w:rsidP="0009296B">
          <w:pPr>
            <w:pStyle w:val="A62F78E0B47B426E89C5B532C8DB22F1"/>
          </w:pPr>
          <w:r w:rsidRPr="00672FCB">
            <w:rPr>
              <w:rStyle w:val="PlaceholderText"/>
            </w:rPr>
            <w:t>Formatting...</w:t>
          </w:r>
        </w:p>
      </w:docPartBody>
    </w:docPart>
    <w:docPart>
      <w:docPartPr>
        <w:name w:val="CC746E7422DE4B6EB7559E81AB1614D2"/>
        <w:category>
          <w:name w:val="General"/>
          <w:gallery w:val="placeholder"/>
        </w:category>
        <w:types>
          <w:type w:val="bbPlcHdr"/>
        </w:types>
        <w:behaviors>
          <w:behavior w:val="content"/>
        </w:behaviors>
        <w:guid w:val="{2D4CCFE1-B7F2-4588-ABAE-BF317814E676}"/>
      </w:docPartPr>
      <w:docPartBody>
        <w:p w:rsidR="001E337D" w:rsidRDefault="0009296B" w:rsidP="0009296B">
          <w:pPr>
            <w:pStyle w:val="CC746E7422DE4B6EB7559E81AB1614D2"/>
          </w:pPr>
          <w:r w:rsidRPr="00F60DB6">
            <w:rPr>
              <w:rStyle w:val="PlaceholderText"/>
            </w:rPr>
            <w:t>Formatting...</w:t>
          </w:r>
        </w:p>
      </w:docPartBody>
    </w:docPart>
    <w:docPart>
      <w:docPartPr>
        <w:name w:val="09B8FCE474CA47ED813C118289AC6B4B"/>
        <w:category>
          <w:name w:val="General"/>
          <w:gallery w:val="placeholder"/>
        </w:category>
        <w:types>
          <w:type w:val="bbPlcHdr"/>
        </w:types>
        <w:behaviors>
          <w:behavior w:val="content"/>
        </w:behaviors>
        <w:guid w:val="{7615761D-C498-47E7-B4F7-D3BF6E981BE6}"/>
      </w:docPartPr>
      <w:docPartBody>
        <w:p w:rsidR="001E337D" w:rsidRDefault="0009296B" w:rsidP="0009296B">
          <w:pPr>
            <w:pStyle w:val="09B8FCE474CA47ED813C118289AC6B4B"/>
          </w:pPr>
          <w:r w:rsidRPr="00F60DB6">
            <w:rPr>
              <w:rStyle w:val="PlaceholderText"/>
            </w:rPr>
            <w:t>Formatting...</w:t>
          </w:r>
        </w:p>
      </w:docPartBody>
    </w:docPart>
    <w:docPart>
      <w:docPartPr>
        <w:name w:val="D9BD59101D3744159AE05170B40B7DCC"/>
        <w:category>
          <w:name w:val="General"/>
          <w:gallery w:val="placeholder"/>
        </w:category>
        <w:types>
          <w:type w:val="bbPlcHdr"/>
        </w:types>
        <w:behaviors>
          <w:behavior w:val="content"/>
        </w:behaviors>
        <w:guid w:val="{5336B62E-D5C5-47AD-98C9-47DE0CDC4BDE}"/>
      </w:docPartPr>
      <w:docPartBody>
        <w:p w:rsidR="001E337D" w:rsidRDefault="0009296B" w:rsidP="0009296B">
          <w:pPr>
            <w:pStyle w:val="D9BD59101D3744159AE05170B40B7DCC"/>
          </w:pPr>
          <w:r w:rsidRPr="00F60DB6">
            <w:rPr>
              <w:rStyle w:val="PlaceholderText"/>
            </w:rPr>
            <w:t>Formatting...</w:t>
          </w:r>
        </w:p>
      </w:docPartBody>
    </w:docPart>
    <w:docPart>
      <w:docPartPr>
        <w:name w:val="7A59CCBFB8BE47EA9CA9E374BD9ECF45"/>
        <w:category>
          <w:name w:val="General"/>
          <w:gallery w:val="placeholder"/>
        </w:category>
        <w:types>
          <w:type w:val="bbPlcHdr"/>
        </w:types>
        <w:behaviors>
          <w:behavior w:val="content"/>
        </w:behaviors>
        <w:guid w:val="{B0CCA167-C22A-4A3C-BE14-04D8CDAA7D81}"/>
      </w:docPartPr>
      <w:docPartBody>
        <w:p w:rsidR="001E337D" w:rsidRDefault="0009296B" w:rsidP="0009296B">
          <w:pPr>
            <w:pStyle w:val="7A59CCBFB8BE47EA9CA9E374BD9ECF45"/>
          </w:pPr>
          <w:r w:rsidRPr="008C23DD">
            <w:rPr>
              <w:rStyle w:val="PlaceholderText"/>
            </w:rPr>
            <w:t>Formatting...</w:t>
          </w:r>
        </w:p>
      </w:docPartBody>
    </w:docPart>
    <w:docPart>
      <w:docPartPr>
        <w:name w:val="60EC5FC45E07462098574BECFA75A84F"/>
        <w:category>
          <w:name w:val="General"/>
          <w:gallery w:val="placeholder"/>
        </w:category>
        <w:types>
          <w:type w:val="bbPlcHdr"/>
        </w:types>
        <w:behaviors>
          <w:behavior w:val="content"/>
        </w:behaviors>
        <w:guid w:val="{1447D1DF-AD33-4AD5-9C89-412012BA4E24}"/>
      </w:docPartPr>
      <w:docPartBody>
        <w:p w:rsidR="001E337D" w:rsidRDefault="0009296B" w:rsidP="0009296B">
          <w:pPr>
            <w:pStyle w:val="60EC5FC45E07462098574BECFA75A84F"/>
          </w:pPr>
          <w:r w:rsidRPr="002668B1">
            <w:rPr>
              <w:rStyle w:val="PlaceholderText"/>
            </w:rPr>
            <w:t>Formatting...</w:t>
          </w:r>
        </w:p>
      </w:docPartBody>
    </w:docPart>
    <w:docPart>
      <w:docPartPr>
        <w:name w:val="AFD98F1C1CBF4D8593B4AE803E26F496"/>
        <w:category>
          <w:name w:val="General"/>
          <w:gallery w:val="placeholder"/>
        </w:category>
        <w:types>
          <w:type w:val="bbPlcHdr"/>
        </w:types>
        <w:behaviors>
          <w:behavior w:val="content"/>
        </w:behaviors>
        <w:guid w:val="{C937F5AD-35F0-4469-AC33-5BF86B8E221B}"/>
      </w:docPartPr>
      <w:docPartBody>
        <w:p w:rsidR="001E337D" w:rsidRDefault="0009296B" w:rsidP="0009296B">
          <w:pPr>
            <w:pStyle w:val="AFD98F1C1CBF4D8593B4AE803E26F496"/>
          </w:pPr>
          <w:r w:rsidRPr="00C47647">
            <w:rPr>
              <w:rStyle w:val="PlaceholderText"/>
            </w:rPr>
            <w:t>Formatting...</w:t>
          </w:r>
        </w:p>
      </w:docPartBody>
    </w:docPart>
    <w:docPart>
      <w:docPartPr>
        <w:name w:val="3C7BE13675A54CBFB2E1F7A1C50F9A09"/>
        <w:category>
          <w:name w:val="General"/>
          <w:gallery w:val="placeholder"/>
        </w:category>
        <w:types>
          <w:type w:val="bbPlcHdr"/>
        </w:types>
        <w:behaviors>
          <w:behavior w:val="content"/>
        </w:behaviors>
        <w:guid w:val="{AF2E1CBE-3E0E-44BB-8A30-BC945BD6066F}"/>
      </w:docPartPr>
      <w:docPartBody>
        <w:p w:rsidR="001E337D" w:rsidRDefault="0009296B" w:rsidP="0009296B">
          <w:pPr>
            <w:pStyle w:val="3C7BE13675A54CBFB2E1F7A1C50F9A09"/>
          </w:pPr>
          <w:r w:rsidRPr="008C23DD">
            <w:rPr>
              <w:rStyle w:val="PlaceholderText"/>
            </w:rPr>
            <w:t>Formatting...</w:t>
          </w:r>
        </w:p>
      </w:docPartBody>
    </w:docPart>
    <w:docPart>
      <w:docPartPr>
        <w:name w:val="8B0DDC99054E44C79B9D5A598651AA4F"/>
        <w:category>
          <w:name w:val="General"/>
          <w:gallery w:val="placeholder"/>
        </w:category>
        <w:types>
          <w:type w:val="bbPlcHdr"/>
        </w:types>
        <w:behaviors>
          <w:behavior w:val="content"/>
        </w:behaviors>
        <w:guid w:val="{297D8C54-6407-4294-827C-66EC39DFAA81}"/>
      </w:docPartPr>
      <w:docPartBody>
        <w:p w:rsidR="001E337D" w:rsidRDefault="0009296B" w:rsidP="0009296B">
          <w:pPr>
            <w:pStyle w:val="8B0DDC99054E44C79B9D5A598651AA4F"/>
          </w:pPr>
          <w:r w:rsidRPr="00676B88">
            <w:rPr>
              <w:rStyle w:val="PlaceholderText"/>
            </w:rPr>
            <w:t>Formatting...</w:t>
          </w:r>
        </w:p>
      </w:docPartBody>
    </w:docPart>
    <w:docPart>
      <w:docPartPr>
        <w:name w:val="B350C731688841B2ADCC69B950C9B5C9"/>
        <w:category>
          <w:name w:val="General"/>
          <w:gallery w:val="placeholder"/>
        </w:category>
        <w:types>
          <w:type w:val="bbPlcHdr"/>
        </w:types>
        <w:behaviors>
          <w:behavior w:val="content"/>
        </w:behaviors>
        <w:guid w:val="{C998CE12-4481-4474-B645-DE7F70CE090B}"/>
      </w:docPartPr>
      <w:docPartBody>
        <w:p w:rsidR="001E337D" w:rsidRDefault="0009296B" w:rsidP="0009296B">
          <w:pPr>
            <w:pStyle w:val="B350C731688841B2ADCC69B950C9B5C9"/>
          </w:pPr>
          <w:r w:rsidRPr="00333D6E">
            <w:rPr>
              <w:rStyle w:val="PlaceholderText"/>
            </w:rPr>
            <w:t>Formatting...</w:t>
          </w:r>
        </w:p>
      </w:docPartBody>
    </w:docPart>
    <w:docPart>
      <w:docPartPr>
        <w:name w:val="7B568E39E5B540D5BDE2F31C351BBCF3"/>
        <w:category>
          <w:name w:val="General"/>
          <w:gallery w:val="placeholder"/>
        </w:category>
        <w:types>
          <w:type w:val="bbPlcHdr"/>
        </w:types>
        <w:behaviors>
          <w:behavior w:val="content"/>
        </w:behaviors>
        <w:guid w:val="{0240145C-8F50-4808-B343-0AC08A130508}"/>
      </w:docPartPr>
      <w:docPartBody>
        <w:p w:rsidR="001E337D" w:rsidRDefault="0009296B" w:rsidP="0009296B">
          <w:pPr>
            <w:pStyle w:val="7B568E39E5B540D5BDE2F31C351BBCF3"/>
          </w:pPr>
          <w:r w:rsidRPr="005F1334">
            <w:rPr>
              <w:rStyle w:val="PlaceholderText"/>
            </w:rPr>
            <w:t>Formatting...</w:t>
          </w:r>
        </w:p>
      </w:docPartBody>
    </w:docPart>
    <w:docPart>
      <w:docPartPr>
        <w:name w:val="CECE8B5D7A8E4195A7B7C90236622036"/>
        <w:category>
          <w:name w:val="General"/>
          <w:gallery w:val="placeholder"/>
        </w:category>
        <w:types>
          <w:type w:val="bbPlcHdr"/>
        </w:types>
        <w:behaviors>
          <w:behavior w:val="content"/>
        </w:behaviors>
        <w:guid w:val="{63252B7B-CF1C-43BC-A4B6-ADF504813603}"/>
      </w:docPartPr>
      <w:docPartBody>
        <w:p w:rsidR="001E337D" w:rsidRDefault="0009296B" w:rsidP="0009296B">
          <w:pPr>
            <w:pStyle w:val="CECE8B5D7A8E4195A7B7C90236622036"/>
          </w:pPr>
          <w:r w:rsidRPr="005F1334">
            <w:rPr>
              <w:rStyle w:val="PlaceholderText"/>
            </w:rPr>
            <w:t>Formatting...</w:t>
          </w:r>
        </w:p>
      </w:docPartBody>
    </w:docPart>
    <w:docPart>
      <w:docPartPr>
        <w:name w:val="4BE2E1AC9EDA496D82D2BF1C698F39D1"/>
        <w:category>
          <w:name w:val="General"/>
          <w:gallery w:val="placeholder"/>
        </w:category>
        <w:types>
          <w:type w:val="bbPlcHdr"/>
        </w:types>
        <w:behaviors>
          <w:behavior w:val="content"/>
        </w:behaviors>
        <w:guid w:val="{3FC96AF2-B46B-4ADC-A16A-32EB9F0D867B}"/>
      </w:docPartPr>
      <w:docPartBody>
        <w:p w:rsidR="001E337D" w:rsidRDefault="0009296B" w:rsidP="0009296B">
          <w:pPr>
            <w:pStyle w:val="4BE2E1AC9EDA496D82D2BF1C698F39D1"/>
          </w:pPr>
          <w:r w:rsidRPr="003401FD">
            <w:rPr>
              <w:rStyle w:val="PlaceholderText"/>
            </w:rPr>
            <w:t>Formatting...</w:t>
          </w:r>
        </w:p>
      </w:docPartBody>
    </w:docPart>
    <w:docPart>
      <w:docPartPr>
        <w:name w:val="1C83AAA9AC7B4CA4A29D2EE1CAD552EC"/>
        <w:category>
          <w:name w:val="General"/>
          <w:gallery w:val="placeholder"/>
        </w:category>
        <w:types>
          <w:type w:val="bbPlcHdr"/>
        </w:types>
        <w:behaviors>
          <w:behavior w:val="content"/>
        </w:behaviors>
        <w:guid w:val="{5EDD7037-C43B-47CE-8BFA-F9AC7BBF9A47}"/>
      </w:docPartPr>
      <w:docPartBody>
        <w:p w:rsidR="001E337D" w:rsidRDefault="0009296B" w:rsidP="0009296B">
          <w:pPr>
            <w:pStyle w:val="1C83AAA9AC7B4CA4A29D2EE1CAD552EC"/>
          </w:pPr>
          <w:r w:rsidRPr="008C23DD">
            <w:rPr>
              <w:rStyle w:val="PlaceholderText"/>
            </w:rPr>
            <w:t>Formatting...</w:t>
          </w:r>
        </w:p>
      </w:docPartBody>
    </w:docPart>
    <w:docPart>
      <w:docPartPr>
        <w:name w:val="1F6E9623723E46109414BCD3DA39E6B9"/>
        <w:category>
          <w:name w:val="General"/>
          <w:gallery w:val="placeholder"/>
        </w:category>
        <w:types>
          <w:type w:val="bbPlcHdr"/>
        </w:types>
        <w:behaviors>
          <w:behavior w:val="content"/>
        </w:behaviors>
        <w:guid w:val="{9B9524B5-FE6B-4384-A95C-ECD0266F9B31}"/>
      </w:docPartPr>
      <w:docPartBody>
        <w:p w:rsidR="001E337D" w:rsidRDefault="0009296B" w:rsidP="0009296B">
          <w:pPr>
            <w:pStyle w:val="1F6E9623723E46109414BCD3DA39E6B9"/>
          </w:pPr>
          <w:r w:rsidRPr="00C47647">
            <w:rPr>
              <w:rStyle w:val="PlaceholderText"/>
            </w:rPr>
            <w:t>Formatting...</w:t>
          </w:r>
        </w:p>
      </w:docPartBody>
    </w:docPart>
    <w:docPart>
      <w:docPartPr>
        <w:name w:val="B82596A3EE394706A1E11B0C57DA4175"/>
        <w:category>
          <w:name w:val="General"/>
          <w:gallery w:val="placeholder"/>
        </w:category>
        <w:types>
          <w:type w:val="bbPlcHdr"/>
        </w:types>
        <w:behaviors>
          <w:behavior w:val="content"/>
        </w:behaviors>
        <w:guid w:val="{46CA6270-2FF8-42B5-9F3D-65A2DF203CE6}"/>
      </w:docPartPr>
      <w:docPartBody>
        <w:p w:rsidR="00F2332C" w:rsidRDefault="001E337D" w:rsidP="001E337D">
          <w:pPr>
            <w:pStyle w:val="B82596A3EE394706A1E11B0C57DA4175"/>
          </w:pPr>
          <w:r w:rsidRPr="008C23DD">
            <w:rPr>
              <w:rStyle w:val="PlaceholderText"/>
            </w:rPr>
            <w:t>Formatting...</w:t>
          </w:r>
        </w:p>
      </w:docPartBody>
    </w:docPart>
    <w:docPart>
      <w:docPartPr>
        <w:name w:val="B18436387A734C71A439452627C3DFD4"/>
        <w:category>
          <w:name w:val="General"/>
          <w:gallery w:val="placeholder"/>
        </w:category>
        <w:types>
          <w:type w:val="bbPlcHdr"/>
        </w:types>
        <w:behaviors>
          <w:behavior w:val="content"/>
        </w:behaviors>
        <w:guid w:val="{FA55407E-DE4C-43A9-A602-184D543BEFC0}"/>
      </w:docPartPr>
      <w:docPartBody>
        <w:p w:rsidR="00F2332C" w:rsidRDefault="001E337D" w:rsidP="001E337D">
          <w:pPr>
            <w:pStyle w:val="B18436387A734C71A439452627C3DFD4"/>
          </w:pPr>
          <w:r w:rsidRPr="00C47647">
            <w:rPr>
              <w:rStyle w:val="PlaceholderText"/>
            </w:rPr>
            <w:t>Formatting...</w:t>
          </w:r>
        </w:p>
      </w:docPartBody>
    </w:docPart>
    <w:docPart>
      <w:docPartPr>
        <w:name w:val="7AC1EECAB36A49C6AE236EFEBBEAF357"/>
        <w:category>
          <w:name w:val="General"/>
          <w:gallery w:val="placeholder"/>
        </w:category>
        <w:types>
          <w:type w:val="bbPlcHdr"/>
        </w:types>
        <w:behaviors>
          <w:behavior w:val="content"/>
        </w:behaviors>
        <w:guid w:val="{818E1ED3-6645-4598-881E-28F5DE263008}"/>
      </w:docPartPr>
      <w:docPartBody>
        <w:p w:rsidR="00F2332C" w:rsidRDefault="001E337D" w:rsidP="001E337D">
          <w:pPr>
            <w:pStyle w:val="7AC1EECAB36A49C6AE236EFEBBEAF357"/>
          </w:pPr>
          <w:r w:rsidRPr="00CE6AB2">
            <w:rPr>
              <w:rStyle w:val="PlaceholderText"/>
            </w:rPr>
            <w:t>Formatting...</w:t>
          </w:r>
        </w:p>
      </w:docPartBody>
    </w:docPart>
    <w:docPart>
      <w:docPartPr>
        <w:name w:val="1E0D74351F4B4A558F7E48735E30EC2E"/>
        <w:category>
          <w:name w:val="General"/>
          <w:gallery w:val="placeholder"/>
        </w:category>
        <w:types>
          <w:type w:val="bbPlcHdr"/>
        </w:types>
        <w:behaviors>
          <w:behavior w:val="content"/>
        </w:behaviors>
        <w:guid w:val="{A1287276-41AF-46D0-B865-B5BA03E5B2E9}"/>
      </w:docPartPr>
      <w:docPartBody>
        <w:p w:rsidR="00F2332C" w:rsidRDefault="001E337D" w:rsidP="001E337D">
          <w:pPr>
            <w:pStyle w:val="1E0D74351F4B4A558F7E48735E30EC2E"/>
          </w:pPr>
          <w:r w:rsidRPr="002F2CA0">
            <w:rPr>
              <w:rStyle w:val="PlaceholderText"/>
            </w:rPr>
            <w:t>Formatting...</w:t>
          </w:r>
        </w:p>
      </w:docPartBody>
    </w:docPart>
    <w:docPart>
      <w:docPartPr>
        <w:name w:val="322CBA0558914462A4338324B9B771D6"/>
        <w:category>
          <w:name w:val="General"/>
          <w:gallery w:val="placeholder"/>
        </w:category>
        <w:types>
          <w:type w:val="bbPlcHdr"/>
        </w:types>
        <w:behaviors>
          <w:behavior w:val="content"/>
        </w:behaviors>
        <w:guid w:val="{BB0EBB17-D5BA-4892-B7F7-73EB32CF2994}"/>
      </w:docPartPr>
      <w:docPartBody>
        <w:p w:rsidR="00F2332C" w:rsidRDefault="001E337D" w:rsidP="001E337D">
          <w:pPr>
            <w:pStyle w:val="322CBA0558914462A4338324B9B771D6"/>
          </w:pPr>
          <w:r w:rsidRPr="002F2CA0">
            <w:rPr>
              <w:rStyle w:val="PlaceholderText"/>
            </w:rPr>
            <w:t>Formatting...</w:t>
          </w:r>
        </w:p>
      </w:docPartBody>
    </w:docPart>
    <w:docPart>
      <w:docPartPr>
        <w:name w:val="293FF340A6254B8E82A705F6D787F815"/>
        <w:category>
          <w:name w:val="General"/>
          <w:gallery w:val="placeholder"/>
        </w:category>
        <w:types>
          <w:type w:val="bbPlcHdr"/>
        </w:types>
        <w:behaviors>
          <w:behavior w:val="content"/>
        </w:behaviors>
        <w:guid w:val="{6CEF9722-C1DE-471C-8233-F9FA96F39825}"/>
      </w:docPartPr>
      <w:docPartBody>
        <w:p w:rsidR="00F2332C" w:rsidRDefault="001E337D" w:rsidP="001E337D">
          <w:pPr>
            <w:pStyle w:val="293FF340A6254B8E82A705F6D787F815"/>
          </w:pPr>
          <w:r w:rsidRPr="009D18F5">
            <w:rPr>
              <w:rStyle w:val="PlaceholderText"/>
            </w:rPr>
            <w:t>Formatting...</w:t>
          </w:r>
        </w:p>
      </w:docPartBody>
    </w:docPart>
    <w:docPart>
      <w:docPartPr>
        <w:name w:val="A96D1324B4864B22B5F79FAD9E86209A"/>
        <w:category>
          <w:name w:val="General"/>
          <w:gallery w:val="placeholder"/>
        </w:category>
        <w:types>
          <w:type w:val="bbPlcHdr"/>
        </w:types>
        <w:behaviors>
          <w:behavior w:val="content"/>
        </w:behaviors>
        <w:guid w:val="{45E07D62-0A88-487B-867B-C923FF1F0B12}"/>
      </w:docPartPr>
      <w:docPartBody>
        <w:p w:rsidR="00F2332C" w:rsidRDefault="001E337D" w:rsidP="001E337D">
          <w:pPr>
            <w:pStyle w:val="A96D1324B4864B22B5F79FAD9E86209A"/>
          </w:pPr>
          <w:r w:rsidRPr="00336652">
            <w:rPr>
              <w:rStyle w:val="PlaceholderText"/>
            </w:rPr>
            <w:t>Formatting...</w:t>
          </w:r>
        </w:p>
      </w:docPartBody>
    </w:docPart>
    <w:docPart>
      <w:docPartPr>
        <w:name w:val="D729B5C2D2C243CB8577B99B80A04F46"/>
        <w:category>
          <w:name w:val="General"/>
          <w:gallery w:val="placeholder"/>
        </w:category>
        <w:types>
          <w:type w:val="bbPlcHdr"/>
        </w:types>
        <w:behaviors>
          <w:behavior w:val="content"/>
        </w:behaviors>
        <w:guid w:val="{5F41F2D6-E595-4DB2-8E6F-ABE9CADD632D}"/>
      </w:docPartPr>
      <w:docPartBody>
        <w:p w:rsidR="00F2332C" w:rsidRDefault="001E337D" w:rsidP="001E337D">
          <w:pPr>
            <w:pStyle w:val="D729B5C2D2C243CB8577B99B80A04F46"/>
          </w:pPr>
          <w:r w:rsidRPr="00CE6AB2">
            <w:rPr>
              <w:rStyle w:val="PlaceholderText"/>
            </w:rPr>
            <w:t>Formatting...</w:t>
          </w:r>
        </w:p>
      </w:docPartBody>
    </w:docPart>
    <w:docPart>
      <w:docPartPr>
        <w:name w:val="728793B4DF6F4EBAA873C45BD62E8744"/>
        <w:category>
          <w:name w:val="General"/>
          <w:gallery w:val="placeholder"/>
        </w:category>
        <w:types>
          <w:type w:val="bbPlcHdr"/>
        </w:types>
        <w:behaviors>
          <w:behavior w:val="content"/>
        </w:behaviors>
        <w:guid w:val="{560FFD8F-0D94-4424-BEDA-5DA64AD15A81}"/>
      </w:docPartPr>
      <w:docPartBody>
        <w:p w:rsidR="00F2332C" w:rsidRDefault="001E337D" w:rsidP="001E337D">
          <w:pPr>
            <w:pStyle w:val="728793B4DF6F4EBAA873C45BD62E8744"/>
          </w:pPr>
          <w:r w:rsidRPr="00EA1D41">
            <w:rPr>
              <w:rStyle w:val="PlaceholderText"/>
            </w:rPr>
            <w:t>Formatting...</w:t>
          </w:r>
        </w:p>
      </w:docPartBody>
    </w:docPart>
    <w:docPart>
      <w:docPartPr>
        <w:name w:val="2C8FE2D60F9F429998A111DBCD4E2530"/>
        <w:category>
          <w:name w:val="General"/>
          <w:gallery w:val="placeholder"/>
        </w:category>
        <w:types>
          <w:type w:val="bbPlcHdr"/>
        </w:types>
        <w:behaviors>
          <w:behavior w:val="content"/>
        </w:behaviors>
        <w:guid w:val="{6F2446D1-26EA-4D57-A0E4-0371A2A58722}"/>
      </w:docPartPr>
      <w:docPartBody>
        <w:p w:rsidR="00F2332C" w:rsidRDefault="001E337D" w:rsidP="001E337D">
          <w:pPr>
            <w:pStyle w:val="2C8FE2D60F9F429998A111DBCD4E2530"/>
          </w:pPr>
          <w:r w:rsidRPr="00EA1D41">
            <w:rPr>
              <w:rStyle w:val="PlaceholderText"/>
            </w:rPr>
            <w:t>Formatting...</w:t>
          </w:r>
        </w:p>
      </w:docPartBody>
    </w:docPart>
    <w:docPart>
      <w:docPartPr>
        <w:name w:val="35CA28C9FD494BF5A14F557482ABB33F"/>
        <w:category>
          <w:name w:val="General"/>
          <w:gallery w:val="placeholder"/>
        </w:category>
        <w:types>
          <w:type w:val="bbPlcHdr"/>
        </w:types>
        <w:behaviors>
          <w:behavior w:val="content"/>
        </w:behaviors>
        <w:guid w:val="{3A7D4E61-279E-4D79-8096-24E52EE6F7BD}"/>
      </w:docPartPr>
      <w:docPartBody>
        <w:p w:rsidR="00F2332C" w:rsidRDefault="001E337D" w:rsidP="001E337D">
          <w:pPr>
            <w:pStyle w:val="35CA28C9FD494BF5A14F557482ABB33F"/>
          </w:pPr>
          <w:r w:rsidRPr="00CE6AB2">
            <w:rPr>
              <w:rStyle w:val="PlaceholderText"/>
            </w:rPr>
            <w:t>Formatting...</w:t>
          </w:r>
        </w:p>
      </w:docPartBody>
    </w:docPart>
    <w:docPart>
      <w:docPartPr>
        <w:name w:val="962FFA1E2F01488C91F9A5EA152E3F70"/>
        <w:category>
          <w:name w:val="General"/>
          <w:gallery w:val="placeholder"/>
        </w:category>
        <w:types>
          <w:type w:val="bbPlcHdr"/>
        </w:types>
        <w:behaviors>
          <w:behavior w:val="content"/>
        </w:behaviors>
        <w:guid w:val="{5B9E9DA5-2B9D-4699-ADEA-8973583003F0}"/>
      </w:docPartPr>
      <w:docPartBody>
        <w:p w:rsidR="00F2332C" w:rsidRDefault="001E337D" w:rsidP="001E337D">
          <w:pPr>
            <w:pStyle w:val="962FFA1E2F01488C91F9A5EA152E3F70"/>
          </w:pPr>
          <w:r w:rsidRPr="008C23DD">
            <w:rPr>
              <w:rStyle w:val="PlaceholderText"/>
            </w:rPr>
            <w:t>Formatting...</w:t>
          </w:r>
        </w:p>
      </w:docPartBody>
    </w:docPart>
    <w:docPart>
      <w:docPartPr>
        <w:name w:val="2C7CDDC2C416431396AF374218395971"/>
        <w:category>
          <w:name w:val="General"/>
          <w:gallery w:val="placeholder"/>
        </w:category>
        <w:types>
          <w:type w:val="bbPlcHdr"/>
        </w:types>
        <w:behaviors>
          <w:behavior w:val="content"/>
        </w:behaviors>
        <w:guid w:val="{D44DFC1C-DC29-413F-A135-48B0434799B4}"/>
      </w:docPartPr>
      <w:docPartBody>
        <w:p w:rsidR="00F2332C" w:rsidRDefault="001E337D" w:rsidP="001E337D">
          <w:pPr>
            <w:pStyle w:val="2C7CDDC2C416431396AF374218395971"/>
          </w:pPr>
          <w:r w:rsidRPr="00C47647">
            <w:rPr>
              <w:rStyle w:val="PlaceholderText"/>
            </w:rPr>
            <w:t>Formatting...</w:t>
          </w:r>
        </w:p>
      </w:docPartBody>
    </w:docPart>
    <w:docPart>
      <w:docPartPr>
        <w:name w:val="2447775D8888458C9102653DC4313BBC"/>
        <w:category>
          <w:name w:val="General"/>
          <w:gallery w:val="placeholder"/>
        </w:category>
        <w:types>
          <w:type w:val="bbPlcHdr"/>
        </w:types>
        <w:behaviors>
          <w:behavior w:val="content"/>
        </w:behaviors>
        <w:guid w:val="{B230C446-6E39-48F9-B4BB-9C32E9E8039D}"/>
      </w:docPartPr>
      <w:docPartBody>
        <w:p w:rsidR="00F2332C" w:rsidRDefault="001E337D" w:rsidP="001E337D">
          <w:pPr>
            <w:pStyle w:val="2447775D8888458C9102653DC4313BBC"/>
          </w:pPr>
          <w:r w:rsidRPr="008C23DD">
            <w:rPr>
              <w:rStyle w:val="PlaceholderText"/>
            </w:rPr>
            <w:t>Formatting...</w:t>
          </w:r>
        </w:p>
      </w:docPartBody>
    </w:docPart>
    <w:docPart>
      <w:docPartPr>
        <w:name w:val="BC67548D69694AFB8EDE7F211F2DFF44"/>
        <w:category>
          <w:name w:val="General"/>
          <w:gallery w:val="placeholder"/>
        </w:category>
        <w:types>
          <w:type w:val="bbPlcHdr"/>
        </w:types>
        <w:behaviors>
          <w:behavior w:val="content"/>
        </w:behaviors>
        <w:guid w:val="{8AD2A828-2262-43F6-950D-54BF1DE2DD73}"/>
      </w:docPartPr>
      <w:docPartBody>
        <w:p w:rsidR="00F2332C" w:rsidRDefault="001E337D" w:rsidP="001E337D">
          <w:pPr>
            <w:pStyle w:val="BC67548D69694AFB8EDE7F211F2DFF44"/>
          </w:pPr>
          <w:r w:rsidRPr="00C47647">
            <w:rPr>
              <w:rStyle w:val="PlaceholderText"/>
            </w:rPr>
            <w:t>Formatting...</w:t>
          </w:r>
        </w:p>
      </w:docPartBody>
    </w:docPart>
    <w:docPart>
      <w:docPartPr>
        <w:name w:val="BDB55D24BF8A42CD961B6E6D67C47EA2"/>
        <w:category>
          <w:name w:val="General"/>
          <w:gallery w:val="placeholder"/>
        </w:category>
        <w:types>
          <w:type w:val="bbPlcHdr"/>
        </w:types>
        <w:behaviors>
          <w:behavior w:val="content"/>
        </w:behaviors>
        <w:guid w:val="{44F151E1-979D-461B-8D9B-0B25EFB8C3C1}"/>
      </w:docPartPr>
      <w:docPartBody>
        <w:p w:rsidR="00667463" w:rsidRDefault="00F2332C" w:rsidP="00F2332C">
          <w:pPr>
            <w:pStyle w:val="BDB55D24BF8A42CD961B6E6D67C47EA2"/>
          </w:pPr>
          <w:r w:rsidRPr="008E3BC6">
            <w:rPr>
              <w:rStyle w:val="PlaceholderText"/>
            </w:rPr>
            <w:t>Formatting...</w:t>
          </w:r>
        </w:p>
      </w:docPartBody>
    </w:docPart>
    <w:docPart>
      <w:docPartPr>
        <w:name w:val="2B1D5EBC6C5644069699478D8E5F3B40"/>
        <w:category>
          <w:name w:val="General"/>
          <w:gallery w:val="placeholder"/>
        </w:category>
        <w:types>
          <w:type w:val="bbPlcHdr"/>
        </w:types>
        <w:behaviors>
          <w:behavior w:val="content"/>
        </w:behaviors>
        <w:guid w:val="{C405EB14-CCCA-4FC5-8763-CA00EB2B0E6A}"/>
      </w:docPartPr>
      <w:docPartBody>
        <w:p w:rsidR="0083422C" w:rsidRDefault="00667463" w:rsidP="00667463">
          <w:pPr>
            <w:pStyle w:val="2B1D5EBC6C5644069699478D8E5F3B40"/>
          </w:pPr>
          <w:r w:rsidRPr="00851996">
            <w:rPr>
              <w:rStyle w:val="PlaceholderText"/>
            </w:rPr>
            <w:t>Formatting...</w:t>
          </w:r>
        </w:p>
      </w:docPartBody>
    </w:docPart>
    <w:docPart>
      <w:docPartPr>
        <w:name w:val="3C046293D7A94948970BB92BF2179F7E"/>
        <w:category>
          <w:name w:val="General"/>
          <w:gallery w:val="placeholder"/>
        </w:category>
        <w:types>
          <w:type w:val="bbPlcHdr"/>
        </w:types>
        <w:behaviors>
          <w:behavior w:val="content"/>
        </w:behaviors>
        <w:guid w:val="{2CBE716E-849A-42F5-BD48-3A7B6DF0A4A4}"/>
      </w:docPartPr>
      <w:docPartBody>
        <w:p w:rsidR="0083422C" w:rsidRDefault="00667463" w:rsidP="00667463">
          <w:pPr>
            <w:pStyle w:val="3C046293D7A94948970BB92BF2179F7E"/>
          </w:pPr>
          <w:r w:rsidRPr="00672FCB">
            <w:rPr>
              <w:rStyle w:val="PlaceholderText"/>
            </w:rPr>
            <w:t>Formatting...</w:t>
          </w:r>
        </w:p>
      </w:docPartBody>
    </w:docPart>
    <w:docPart>
      <w:docPartPr>
        <w:name w:val="F9260E972934482B85DA2E28C9AB5388"/>
        <w:category>
          <w:name w:val="General"/>
          <w:gallery w:val="placeholder"/>
        </w:category>
        <w:types>
          <w:type w:val="bbPlcHdr"/>
        </w:types>
        <w:behaviors>
          <w:behavior w:val="content"/>
        </w:behaviors>
        <w:guid w:val="{74177871-0460-47E8-ACC6-7133292D19D4}"/>
      </w:docPartPr>
      <w:docPartBody>
        <w:p w:rsidR="0083422C" w:rsidRDefault="00667463" w:rsidP="00667463">
          <w:pPr>
            <w:pStyle w:val="F9260E972934482B85DA2E28C9AB5388"/>
          </w:pPr>
          <w:r w:rsidRPr="006D632A">
            <w:rPr>
              <w:rStyle w:val="PlaceholderText"/>
            </w:rPr>
            <w:t>Formatting...</w:t>
          </w:r>
        </w:p>
      </w:docPartBody>
    </w:docPart>
    <w:docPart>
      <w:docPartPr>
        <w:name w:val="82F0F1C81E2E4D0D8925829642F8B789"/>
        <w:category>
          <w:name w:val="General"/>
          <w:gallery w:val="placeholder"/>
        </w:category>
        <w:types>
          <w:type w:val="bbPlcHdr"/>
        </w:types>
        <w:behaviors>
          <w:behavior w:val="content"/>
        </w:behaviors>
        <w:guid w:val="{97971BCB-56A2-4BFE-8DD9-55302E643023}"/>
      </w:docPartPr>
      <w:docPartBody>
        <w:p w:rsidR="0083422C" w:rsidRDefault="00667463" w:rsidP="00667463">
          <w:pPr>
            <w:pStyle w:val="82F0F1C81E2E4D0D8925829642F8B789"/>
          </w:pPr>
          <w:r w:rsidRPr="00E92FE6">
            <w:rPr>
              <w:rStyle w:val="PlaceholderText"/>
            </w:rPr>
            <w:t>Formatting...</w:t>
          </w:r>
        </w:p>
      </w:docPartBody>
    </w:docPart>
    <w:docPart>
      <w:docPartPr>
        <w:name w:val="FED8C9B375B54800B52C9476507CA6EC"/>
        <w:category>
          <w:name w:val="General"/>
          <w:gallery w:val="placeholder"/>
        </w:category>
        <w:types>
          <w:type w:val="bbPlcHdr"/>
        </w:types>
        <w:behaviors>
          <w:behavior w:val="content"/>
        </w:behaviors>
        <w:guid w:val="{AE3050E4-10C2-49C5-82EA-0017453E9787}"/>
      </w:docPartPr>
      <w:docPartBody>
        <w:p w:rsidR="0083422C" w:rsidRDefault="00667463" w:rsidP="00667463">
          <w:pPr>
            <w:pStyle w:val="FED8C9B375B54800B52C9476507CA6EC"/>
          </w:pPr>
          <w:r w:rsidRPr="002F2CA0">
            <w:rPr>
              <w:rStyle w:val="PlaceholderText"/>
            </w:rPr>
            <w:t>Formatting...</w:t>
          </w:r>
        </w:p>
      </w:docPartBody>
    </w:docPart>
    <w:docPart>
      <w:docPartPr>
        <w:name w:val="84612182BFC44D67A47C721E099DC5B8"/>
        <w:category>
          <w:name w:val="General"/>
          <w:gallery w:val="placeholder"/>
        </w:category>
        <w:types>
          <w:type w:val="bbPlcHdr"/>
        </w:types>
        <w:behaviors>
          <w:behavior w:val="content"/>
        </w:behaviors>
        <w:guid w:val="{13A5FAD0-C462-4534-8FDA-D8559ECEDDC9}"/>
      </w:docPartPr>
      <w:docPartBody>
        <w:p w:rsidR="0083422C" w:rsidRDefault="00667463" w:rsidP="00667463">
          <w:pPr>
            <w:pStyle w:val="84612182BFC44D67A47C721E099DC5B8"/>
          </w:pPr>
          <w:r w:rsidRPr="002F2CA0">
            <w:rPr>
              <w:rStyle w:val="PlaceholderText"/>
            </w:rPr>
            <w:t>Formatting...</w:t>
          </w:r>
        </w:p>
      </w:docPartBody>
    </w:docPart>
    <w:docPart>
      <w:docPartPr>
        <w:name w:val="804DBA19FFF441A783A3BE56307120D9"/>
        <w:category>
          <w:name w:val="General"/>
          <w:gallery w:val="placeholder"/>
        </w:category>
        <w:types>
          <w:type w:val="bbPlcHdr"/>
        </w:types>
        <w:behaviors>
          <w:behavior w:val="content"/>
        </w:behaviors>
        <w:guid w:val="{9373BD00-9830-4B72-BE5F-AF45739FBADC}"/>
      </w:docPartPr>
      <w:docPartBody>
        <w:p w:rsidR="0083422C" w:rsidRDefault="00667463" w:rsidP="00667463">
          <w:pPr>
            <w:pStyle w:val="804DBA19FFF441A783A3BE56307120D9"/>
          </w:pPr>
          <w:r w:rsidRPr="008C23DD">
            <w:rPr>
              <w:rStyle w:val="PlaceholderText"/>
            </w:rPr>
            <w:t>Formatting...</w:t>
          </w:r>
        </w:p>
      </w:docPartBody>
    </w:docPart>
    <w:docPart>
      <w:docPartPr>
        <w:name w:val="42129F0A60584A02BF340A2535DE4658"/>
        <w:category>
          <w:name w:val="General"/>
          <w:gallery w:val="placeholder"/>
        </w:category>
        <w:types>
          <w:type w:val="bbPlcHdr"/>
        </w:types>
        <w:behaviors>
          <w:behavior w:val="content"/>
        </w:behaviors>
        <w:guid w:val="{D511BE4A-1C7A-42A6-94F6-9AF2EE400D2E}"/>
      </w:docPartPr>
      <w:docPartBody>
        <w:p w:rsidR="0083422C" w:rsidRDefault="00667463" w:rsidP="00667463">
          <w:pPr>
            <w:pStyle w:val="42129F0A60584A02BF340A2535DE4658"/>
          </w:pPr>
          <w:r w:rsidRPr="00C47647">
            <w:rPr>
              <w:rStyle w:val="PlaceholderText"/>
            </w:rPr>
            <w:t>Formatting...</w:t>
          </w:r>
        </w:p>
      </w:docPartBody>
    </w:docPart>
    <w:docPart>
      <w:docPartPr>
        <w:name w:val="06EBE41553EA4E7B80B23177990C3A73"/>
        <w:category>
          <w:name w:val="General"/>
          <w:gallery w:val="placeholder"/>
        </w:category>
        <w:types>
          <w:type w:val="bbPlcHdr"/>
        </w:types>
        <w:behaviors>
          <w:behavior w:val="content"/>
        </w:behaviors>
        <w:guid w:val="{2F1142F4-312E-4A1C-B064-4B9010FF2366}"/>
      </w:docPartPr>
      <w:docPartBody>
        <w:p w:rsidR="0083422C" w:rsidRDefault="00667463" w:rsidP="00667463">
          <w:pPr>
            <w:pStyle w:val="06EBE41553EA4E7B80B23177990C3A73"/>
          </w:pPr>
          <w:r w:rsidRPr="002F2CA0">
            <w:rPr>
              <w:rStyle w:val="PlaceholderText"/>
            </w:rPr>
            <w:t>Formatting...</w:t>
          </w:r>
        </w:p>
      </w:docPartBody>
    </w:docPart>
    <w:docPart>
      <w:docPartPr>
        <w:name w:val="2DB01B9A477D4C969FD38EB33E0186E5"/>
        <w:category>
          <w:name w:val="General"/>
          <w:gallery w:val="placeholder"/>
        </w:category>
        <w:types>
          <w:type w:val="bbPlcHdr"/>
        </w:types>
        <w:behaviors>
          <w:behavior w:val="content"/>
        </w:behaviors>
        <w:guid w:val="{1FF4CB1D-E1DE-486E-9199-7805A44C6D7D}"/>
      </w:docPartPr>
      <w:docPartBody>
        <w:p w:rsidR="0083422C" w:rsidRDefault="00667463" w:rsidP="00667463">
          <w:pPr>
            <w:pStyle w:val="2DB01B9A477D4C969FD38EB33E0186E5"/>
          </w:pPr>
          <w:r w:rsidRPr="002F2CA0">
            <w:rPr>
              <w:rStyle w:val="PlaceholderText"/>
            </w:rPr>
            <w:t>Formatting...</w:t>
          </w:r>
        </w:p>
      </w:docPartBody>
    </w:docPart>
    <w:docPart>
      <w:docPartPr>
        <w:name w:val="51B54BDA9CE84AA7BDAC688C59673A8F"/>
        <w:category>
          <w:name w:val="General"/>
          <w:gallery w:val="placeholder"/>
        </w:category>
        <w:types>
          <w:type w:val="bbPlcHdr"/>
        </w:types>
        <w:behaviors>
          <w:behavior w:val="content"/>
        </w:behaviors>
        <w:guid w:val="{B4678BE9-C1E9-4A6A-BC66-85D995D7C6B2}"/>
      </w:docPartPr>
      <w:docPartBody>
        <w:p w:rsidR="0083422C" w:rsidRDefault="00667463" w:rsidP="00667463">
          <w:pPr>
            <w:pStyle w:val="51B54BDA9CE84AA7BDAC688C59673A8F"/>
          </w:pPr>
          <w:r w:rsidRPr="002F2CA0">
            <w:rPr>
              <w:rStyle w:val="PlaceholderText"/>
            </w:rPr>
            <w:t>Formatting...</w:t>
          </w:r>
        </w:p>
      </w:docPartBody>
    </w:docPart>
    <w:docPart>
      <w:docPartPr>
        <w:name w:val="0B21AE8E1D3C4417B29FF2D6FB1DD0E0"/>
        <w:category>
          <w:name w:val="General"/>
          <w:gallery w:val="placeholder"/>
        </w:category>
        <w:types>
          <w:type w:val="bbPlcHdr"/>
        </w:types>
        <w:behaviors>
          <w:behavior w:val="content"/>
        </w:behaviors>
        <w:guid w:val="{7062F15C-0A85-4D15-9335-B06EFA8382AC}"/>
      </w:docPartPr>
      <w:docPartBody>
        <w:p w:rsidR="0083422C" w:rsidRDefault="00667463" w:rsidP="00667463">
          <w:pPr>
            <w:pStyle w:val="0B21AE8E1D3C4417B29FF2D6FB1DD0E0"/>
          </w:pPr>
          <w:r w:rsidRPr="00762BC5">
            <w:rPr>
              <w:rStyle w:val="PlaceholderText"/>
            </w:rPr>
            <w:t>Formatting...</w:t>
          </w:r>
        </w:p>
      </w:docPartBody>
    </w:docPart>
    <w:docPart>
      <w:docPartPr>
        <w:name w:val="8584879783E948E984E00568947E20CF"/>
        <w:category>
          <w:name w:val="General"/>
          <w:gallery w:val="placeholder"/>
        </w:category>
        <w:types>
          <w:type w:val="bbPlcHdr"/>
        </w:types>
        <w:behaviors>
          <w:behavior w:val="content"/>
        </w:behaviors>
        <w:guid w:val="{BEC965C2-260C-4619-B818-614D6A4322CA}"/>
      </w:docPartPr>
      <w:docPartBody>
        <w:p w:rsidR="0083422C" w:rsidRDefault="00667463" w:rsidP="00667463">
          <w:pPr>
            <w:pStyle w:val="8584879783E948E984E00568947E20CF"/>
          </w:pPr>
          <w:r w:rsidRPr="002F2CA0">
            <w:rPr>
              <w:rStyle w:val="PlaceholderText"/>
            </w:rPr>
            <w:t>Formatting...</w:t>
          </w:r>
        </w:p>
      </w:docPartBody>
    </w:docPart>
    <w:docPart>
      <w:docPartPr>
        <w:name w:val="E2186792BEF14455AEDCBB536C6AE689"/>
        <w:category>
          <w:name w:val="General"/>
          <w:gallery w:val="placeholder"/>
        </w:category>
        <w:types>
          <w:type w:val="bbPlcHdr"/>
        </w:types>
        <w:behaviors>
          <w:behavior w:val="content"/>
        </w:behaviors>
        <w:guid w:val="{22657499-AEB1-4C36-9011-BBC7AE265727}"/>
      </w:docPartPr>
      <w:docPartBody>
        <w:p w:rsidR="0083422C" w:rsidRDefault="00667463" w:rsidP="00667463">
          <w:pPr>
            <w:pStyle w:val="E2186792BEF14455AEDCBB536C6AE689"/>
          </w:pPr>
          <w:r w:rsidRPr="0006433B">
            <w:rPr>
              <w:rStyle w:val="PlaceholderText"/>
            </w:rPr>
            <w:t>Formatting...</w:t>
          </w:r>
        </w:p>
      </w:docPartBody>
    </w:docPart>
    <w:docPart>
      <w:docPartPr>
        <w:name w:val="7D9E95A7D6E0419AA3C70B7A3CAD5566"/>
        <w:category>
          <w:name w:val="General"/>
          <w:gallery w:val="placeholder"/>
        </w:category>
        <w:types>
          <w:type w:val="bbPlcHdr"/>
        </w:types>
        <w:behaviors>
          <w:behavior w:val="content"/>
        </w:behaviors>
        <w:guid w:val="{C61C4449-C579-4E93-A098-737A58823234}"/>
      </w:docPartPr>
      <w:docPartBody>
        <w:p w:rsidR="0083422C" w:rsidRDefault="00667463" w:rsidP="00667463">
          <w:pPr>
            <w:pStyle w:val="7D9E95A7D6E0419AA3C70B7A3CAD5566"/>
          </w:pPr>
          <w:r w:rsidRPr="008C23DD">
            <w:rPr>
              <w:rStyle w:val="PlaceholderText"/>
            </w:rPr>
            <w:t>Formatting...</w:t>
          </w:r>
        </w:p>
      </w:docPartBody>
    </w:docPart>
    <w:docPart>
      <w:docPartPr>
        <w:name w:val="0AA74CAC125641FAA68F2451AA903F8F"/>
        <w:category>
          <w:name w:val="General"/>
          <w:gallery w:val="placeholder"/>
        </w:category>
        <w:types>
          <w:type w:val="bbPlcHdr"/>
        </w:types>
        <w:behaviors>
          <w:behavior w:val="content"/>
        </w:behaviors>
        <w:guid w:val="{3D24D00E-D6A3-43FA-A877-35F6BFCFDE01}"/>
      </w:docPartPr>
      <w:docPartBody>
        <w:p w:rsidR="0083422C" w:rsidRDefault="00667463" w:rsidP="00667463">
          <w:pPr>
            <w:pStyle w:val="0AA74CAC125641FAA68F2451AA903F8F"/>
          </w:pPr>
          <w:r w:rsidRPr="0006433B">
            <w:rPr>
              <w:rStyle w:val="PlaceholderText"/>
            </w:rPr>
            <w:t>Formatting...</w:t>
          </w:r>
        </w:p>
      </w:docPartBody>
    </w:docPart>
    <w:docPart>
      <w:docPartPr>
        <w:name w:val="CE7E76AB84964D15AA27D96C773627ED"/>
        <w:category>
          <w:name w:val="General"/>
          <w:gallery w:val="placeholder"/>
        </w:category>
        <w:types>
          <w:type w:val="bbPlcHdr"/>
        </w:types>
        <w:behaviors>
          <w:behavior w:val="content"/>
        </w:behaviors>
        <w:guid w:val="{1CF90360-6144-4DB1-90F1-6BABB9359CB4}"/>
      </w:docPartPr>
      <w:docPartBody>
        <w:p w:rsidR="0083422C" w:rsidRDefault="00667463" w:rsidP="00667463">
          <w:pPr>
            <w:pStyle w:val="CE7E76AB84964D15AA27D96C773627ED"/>
          </w:pPr>
          <w:r w:rsidRPr="00221532">
            <w:rPr>
              <w:rStyle w:val="PlaceholderText"/>
            </w:rPr>
            <w:t>Formatting...</w:t>
          </w:r>
        </w:p>
      </w:docPartBody>
    </w:docPart>
    <w:docPart>
      <w:docPartPr>
        <w:name w:val="D8B2CE8ACB714C188A6FF18AF5D11AA5"/>
        <w:category>
          <w:name w:val="General"/>
          <w:gallery w:val="placeholder"/>
        </w:category>
        <w:types>
          <w:type w:val="bbPlcHdr"/>
        </w:types>
        <w:behaviors>
          <w:behavior w:val="content"/>
        </w:behaviors>
        <w:guid w:val="{5C9BF79A-1027-45A5-9220-16106C0B3EBF}"/>
      </w:docPartPr>
      <w:docPartBody>
        <w:p w:rsidR="0083422C" w:rsidRDefault="00667463" w:rsidP="00667463">
          <w:pPr>
            <w:pStyle w:val="D8B2CE8ACB714C188A6FF18AF5D11AA5"/>
          </w:pPr>
          <w:r w:rsidRPr="002956AE">
            <w:rPr>
              <w:rStyle w:val="PlaceholderText"/>
            </w:rPr>
            <w:t>Formatting...</w:t>
          </w:r>
        </w:p>
      </w:docPartBody>
    </w:docPart>
    <w:docPart>
      <w:docPartPr>
        <w:name w:val="912258A9382C4D77A441D0DB11708C8C"/>
        <w:category>
          <w:name w:val="General"/>
          <w:gallery w:val="placeholder"/>
        </w:category>
        <w:types>
          <w:type w:val="bbPlcHdr"/>
        </w:types>
        <w:behaviors>
          <w:behavior w:val="content"/>
        </w:behaviors>
        <w:guid w:val="{144DDD57-198E-4345-B422-9B86418A57D2}"/>
      </w:docPartPr>
      <w:docPartBody>
        <w:p w:rsidR="0083422C" w:rsidRDefault="00667463" w:rsidP="00667463">
          <w:pPr>
            <w:pStyle w:val="912258A9382C4D77A441D0DB11708C8C"/>
          </w:pPr>
          <w:r w:rsidRPr="00762BC5">
            <w:rPr>
              <w:rStyle w:val="PlaceholderText"/>
            </w:rPr>
            <w:t>Formatting...</w:t>
          </w:r>
        </w:p>
      </w:docPartBody>
    </w:docPart>
    <w:docPart>
      <w:docPartPr>
        <w:name w:val="3066F306F9A146FB85BE637BC0F93C1A"/>
        <w:category>
          <w:name w:val="General"/>
          <w:gallery w:val="placeholder"/>
        </w:category>
        <w:types>
          <w:type w:val="bbPlcHdr"/>
        </w:types>
        <w:behaviors>
          <w:behavior w:val="content"/>
        </w:behaviors>
        <w:guid w:val="{BD4AFB39-37AD-4B2E-9AEA-89D6B95EA846}"/>
      </w:docPartPr>
      <w:docPartBody>
        <w:p w:rsidR="0083422C" w:rsidRDefault="00667463" w:rsidP="00667463">
          <w:pPr>
            <w:pStyle w:val="3066F306F9A146FB85BE637BC0F93C1A"/>
          </w:pPr>
          <w:r w:rsidRPr="008C23DD">
            <w:rPr>
              <w:rStyle w:val="PlaceholderText"/>
            </w:rPr>
            <w:t>Formatting...</w:t>
          </w:r>
        </w:p>
      </w:docPartBody>
    </w:docPart>
    <w:docPart>
      <w:docPartPr>
        <w:name w:val="5ACD6C8B5AEC4967999A2BB01BB7CCE4"/>
        <w:category>
          <w:name w:val="General"/>
          <w:gallery w:val="placeholder"/>
        </w:category>
        <w:types>
          <w:type w:val="bbPlcHdr"/>
        </w:types>
        <w:behaviors>
          <w:behavior w:val="content"/>
        </w:behaviors>
        <w:guid w:val="{28759823-F829-4730-B45F-380EB66A2096}"/>
      </w:docPartPr>
      <w:docPartBody>
        <w:p w:rsidR="0083422C" w:rsidRDefault="00667463" w:rsidP="00667463">
          <w:pPr>
            <w:pStyle w:val="5ACD6C8B5AEC4967999A2BB01BB7CCE4"/>
          </w:pPr>
          <w:r w:rsidRPr="008C23DD">
            <w:rPr>
              <w:rStyle w:val="PlaceholderText"/>
            </w:rPr>
            <w:t>Formatting...</w:t>
          </w:r>
        </w:p>
      </w:docPartBody>
    </w:docPart>
    <w:docPart>
      <w:docPartPr>
        <w:name w:val="99E4E2F27B014E9DA7655AB72FBAEFBA"/>
        <w:category>
          <w:name w:val="General"/>
          <w:gallery w:val="placeholder"/>
        </w:category>
        <w:types>
          <w:type w:val="bbPlcHdr"/>
        </w:types>
        <w:behaviors>
          <w:behavior w:val="content"/>
        </w:behaviors>
        <w:guid w:val="{EF435B16-CC5C-48D9-AB16-7C8E8A132621}"/>
      </w:docPartPr>
      <w:docPartBody>
        <w:p w:rsidR="0083422C" w:rsidRDefault="00667463" w:rsidP="00667463">
          <w:pPr>
            <w:pStyle w:val="99E4E2F27B014E9DA7655AB72FBAEFBA"/>
          </w:pPr>
          <w:r w:rsidRPr="008C23DD">
            <w:rPr>
              <w:rStyle w:val="PlaceholderText"/>
            </w:rPr>
            <w:t>Formatting...</w:t>
          </w:r>
        </w:p>
      </w:docPartBody>
    </w:docPart>
    <w:docPart>
      <w:docPartPr>
        <w:name w:val="BCDB5299B1EC4672BF143DDBAF112E37"/>
        <w:category>
          <w:name w:val="General"/>
          <w:gallery w:val="placeholder"/>
        </w:category>
        <w:types>
          <w:type w:val="bbPlcHdr"/>
        </w:types>
        <w:behaviors>
          <w:behavior w:val="content"/>
        </w:behaviors>
        <w:guid w:val="{7685A1D1-F766-48A5-B2F3-B2590F82C0F9}"/>
      </w:docPartPr>
      <w:docPartBody>
        <w:p w:rsidR="0083422C" w:rsidRDefault="00667463" w:rsidP="00667463">
          <w:pPr>
            <w:pStyle w:val="BCDB5299B1EC4672BF143DDBAF112E37"/>
          </w:pPr>
          <w:r w:rsidRPr="00C47647">
            <w:rPr>
              <w:rStyle w:val="PlaceholderText"/>
            </w:rPr>
            <w:t>Formatting...</w:t>
          </w:r>
        </w:p>
      </w:docPartBody>
    </w:docPart>
    <w:docPart>
      <w:docPartPr>
        <w:name w:val="E19D3E91C3CA453F91EC5C7EEFFF7060"/>
        <w:category>
          <w:name w:val="General"/>
          <w:gallery w:val="placeholder"/>
        </w:category>
        <w:types>
          <w:type w:val="bbPlcHdr"/>
        </w:types>
        <w:behaviors>
          <w:behavior w:val="content"/>
        </w:behaviors>
        <w:guid w:val="{A811B0F1-2B7B-4EC7-AA30-70B9DF3EA2F0}"/>
      </w:docPartPr>
      <w:docPartBody>
        <w:p w:rsidR="0083422C" w:rsidRDefault="00667463" w:rsidP="00667463">
          <w:pPr>
            <w:pStyle w:val="E19D3E91C3CA453F91EC5C7EEFFF7060"/>
          </w:pPr>
          <w:r w:rsidRPr="00C47647">
            <w:rPr>
              <w:rStyle w:val="PlaceholderText"/>
            </w:rPr>
            <w:t>Formatting...</w:t>
          </w:r>
        </w:p>
      </w:docPartBody>
    </w:docPart>
    <w:docPart>
      <w:docPartPr>
        <w:name w:val="8E2EBF18E6004AF7BC6DF71CC7FFE40B"/>
        <w:category>
          <w:name w:val="General"/>
          <w:gallery w:val="placeholder"/>
        </w:category>
        <w:types>
          <w:type w:val="bbPlcHdr"/>
        </w:types>
        <w:behaviors>
          <w:behavior w:val="content"/>
        </w:behaviors>
        <w:guid w:val="{AF70974D-2023-4CED-9850-30DEC734571C}"/>
      </w:docPartPr>
      <w:docPartBody>
        <w:p w:rsidR="0083422C" w:rsidRDefault="00667463" w:rsidP="00667463">
          <w:pPr>
            <w:pStyle w:val="8E2EBF18E6004AF7BC6DF71CC7FFE40B"/>
          </w:pPr>
          <w:r w:rsidRPr="00C47647">
            <w:rPr>
              <w:rStyle w:val="PlaceholderText"/>
            </w:rPr>
            <w:t>Formatting...</w:t>
          </w:r>
        </w:p>
      </w:docPartBody>
    </w:docPart>
    <w:docPart>
      <w:docPartPr>
        <w:name w:val="4424C91FF2AD4503A3ABB083AE966F12"/>
        <w:category>
          <w:name w:val="General"/>
          <w:gallery w:val="placeholder"/>
        </w:category>
        <w:types>
          <w:type w:val="bbPlcHdr"/>
        </w:types>
        <w:behaviors>
          <w:behavior w:val="content"/>
        </w:behaviors>
        <w:guid w:val="{CD63D0CA-E3A1-4CEC-92A2-1AD11BD7A28C}"/>
      </w:docPartPr>
      <w:docPartBody>
        <w:p w:rsidR="0083422C" w:rsidRDefault="00667463" w:rsidP="00667463">
          <w:pPr>
            <w:pStyle w:val="4424C91FF2AD4503A3ABB083AE966F12"/>
          </w:pPr>
          <w:r w:rsidRPr="00C47647">
            <w:rPr>
              <w:rStyle w:val="PlaceholderText"/>
            </w:rPr>
            <w:t>Formatting...</w:t>
          </w:r>
        </w:p>
      </w:docPartBody>
    </w:docPart>
    <w:docPart>
      <w:docPartPr>
        <w:name w:val="CF43EC83C8734A309B6576746958D9F0"/>
        <w:category>
          <w:name w:val="General"/>
          <w:gallery w:val="placeholder"/>
        </w:category>
        <w:types>
          <w:type w:val="bbPlcHdr"/>
        </w:types>
        <w:behaviors>
          <w:behavior w:val="content"/>
        </w:behaviors>
        <w:guid w:val="{045BB3D4-7399-4A7C-816B-55726815E080}"/>
      </w:docPartPr>
      <w:docPartBody>
        <w:p w:rsidR="0083422C" w:rsidRDefault="00667463" w:rsidP="00667463">
          <w:pPr>
            <w:pStyle w:val="CF43EC83C8734A309B6576746958D9F0"/>
          </w:pPr>
          <w:r w:rsidRPr="00C47647">
            <w:rPr>
              <w:rStyle w:val="PlaceholderText"/>
            </w:rPr>
            <w:t>Formatting...</w:t>
          </w:r>
        </w:p>
      </w:docPartBody>
    </w:docPart>
    <w:docPart>
      <w:docPartPr>
        <w:name w:val="E129DF0783B24963B0958261AD4BFE70"/>
        <w:category>
          <w:name w:val="General"/>
          <w:gallery w:val="placeholder"/>
        </w:category>
        <w:types>
          <w:type w:val="bbPlcHdr"/>
        </w:types>
        <w:behaviors>
          <w:behavior w:val="content"/>
        </w:behaviors>
        <w:guid w:val="{C98A5EC5-06E8-4938-91AA-745FD3BBC29C}"/>
      </w:docPartPr>
      <w:docPartBody>
        <w:p w:rsidR="0083422C" w:rsidRDefault="00667463" w:rsidP="00667463">
          <w:pPr>
            <w:pStyle w:val="E129DF0783B24963B0958261AD4BFE70"/>
          </w:pPr>
          <w:r w:rsidRPr="00C47647">
            <w:rPr>
              <w:rStyle w:val="PlaceholderText"/>
            </w:rPr>
            <w:t>Formatting...</w:t>
          </w:r>
        </w:p>
      </w:docPartBody>
    </w:docPart>
    <w:docPart>
      <w:docPartPr>
        <w:name w:val="9CBD5D9B0FEB4B3984410E684AEFC4B7"/>
        <w:category>
          <w:name w:val="General"/>
          <w:gallery w:val="placeholder"/>
        </w:category>
        <w:types>
          <w:type w:val="bbPlcHdr"/>
        </w:types>
        <w:behaviors>
          <w:behavior w:val="content"/>
        </w:behaviors>
        <w:guid w:val="{2538C18B-373C-4741-977F-3D80B409F823}"/>
      </w:docPartPr>
      <w:docPartBody>
        <w:p w:rsidR="0083422C" w:rsidRDefault="00667463" w:rsidP="00667463">
          <w:pPr>
            <w:pStyle w:val="9CBD5D9B0FEB4B3984410E684AEFC4B7"/>
          </w:pPr>
          <w:r w:rsidRPr="00C47647">
            <w:rPr>
              <w:rStyle w:val="PlaceholderText"/>
            </w:rPr>
            <w:t>Formatting...</w:t>
          </w:r>
        </w:p>
      </w:docPartBody>
    </w:docPart>
    <w:docPart>
      <w:docPartPr>
        <w:name w:val="43DA4845D13D4A6585CC23D79351386C"/>
        <w:category>
          <w:name w:val="General"/>
          <w:gallery w:val="placeholder"/>
        </w:category>
        <w:types>
          <w:type w:val="bbPlcHdr"/>
        </w:types>
        <w:behaviors>
          <w:behavior w:val="content"/>
        </w:behaviors>
        <w:guid w:val="{FB68FFFE-CCBA-473E-B221-F4E54735DEB3}"/>
      </w:docPartPr>
      <w:docPartBody>
        <w:p w:rsidR="0083422C" w:rsidRDefault="00667463" w:rsidP="00667463">
          <w:pPr>
            <w:pStyle w:val="43DA4845D13D4A6585CC23D79351386C"/>
          </w:pPr>
          <w:r w:rsidRPr="00C47647">
            <w:rPr>
              <w:rStyle w:val="PlaceholderText"/>
            </w:rPr>
            <w:t>Formatting...</w:t>
          </w:r>
        </w:p>
      </w:docPartBody>
    </w:docPart>
    <w:docPart>
      <w:docPartPr>
        <w:name w:val="67F8CD3F06B941359A063AFE9CC53944"/>
        <w:category>
          <w:name w:val="General"/>
          <w:gallery w:val="placeholder"/>
        </w:category>
        <w:types>
          <w:type w:val="bbPlcHdr"/>
        </w:types>
        <w:behaviors>
          <w:behavior w:val="content"/>
        </w:behaviors>
        <w:guid w:val="{DC5F3BD7-598D-43B4-9E64-DB8F85CB75DF}"/>
      </w:docPartPr>
      <w:docPartBody>
        <w:p w:rsidR="0083422C" w:rsidRDefault="00667463" w:rsidP="00667463">
          <w:pPr>
            <w:pStyle w:val="67F8CD3F06B941359A063AFE9CC53944"/>
          </w:pPr>
          <w:r w:rsidRPr="00C47647">
            <w:rPr>
              <w:rStyle w:val="PlaceholderText"/>
            </w:rPr>
            <w:t>Formatting...</w:t>
          </w:r>
        </w:p>
      </w:docPartBody>
    </w:docPart>
    <w:docPart>
      <w:docPartPr>
        <w:name w:val="3B8AE87CAC884A8DA2F31DD8A5F8E316"/>
        <w:category>
          <w:name w:val="General"/>
          <w:gallery w:val="placeholder"/>
        </w:category>
        <w:types>
          <w:type w:val="bbPlcHdr"/>
        </w:types>
        <w:behaviors>
          <w:behavior w:val="content"/>
        </w:behaviors>
        <w:guid w:val="{2FC2EC30-3E46-42CD-986C-F6E0A61E38C7}"/>
      </w:docPartPr>
      <w:docPartBody>
        <w:p w:rsidR="0083422C" w:rsidRDefault="00667463" w:rsidP="00667463">
          <w:pPr>
            <w:pStyle w:val="3B8AE87CAC884A8DA2F31DD8A5F8E316"/>
          </w:pPr>
          <w:r w:rsidRPr="00C47647">
            <w:rPr>
              <w:rStyle w:val="PlaceholderText"/>
            </w:rPr>
            <w:t>Formatting...</w:t>
          </w:r>
        </w:p>
      </w:docPartBody>
    </w:docPart>
    <w:docPart>
      <w:docPartPr>
        <w:name w:val="B9A4A46BE0FA4B62BF817A8DE9F784F4"/>
        <w:category>
          <w:name w:val="General"/>
          <w:gallery w:val="placeholder"/>
        </w:category>
        <w:types>
          <w:type w:val="bbPlcHdr"/>
        </w:types>
        <w:behaviors>
          <w:behavior w:val="content"/>
        </w:behaviors>
        <w:guid w:val="{EDCCAD1D-6B36-472E-9E95-3FA7E9E5C9DD}"/>
      </w:docPartPr>
      <w:docPartBody>
        <w:p w:rsidR="0083422C" w:rsidRDefault="00667463" w:rsidP="00667463">
          <w:pPr>
            <w:pStyle w:val="B9A4A46BE0FA4B62BF817A8DE9F784F4"/>
          </w:pPr>
          <w:r w:rsidRPr="00336652">
            <w:rPr>
              <w:rStyle w:val="PlaceholderText"/>
            </w:rPr>
            <w:t>Formatting...</w:t>
          </w:r>
        </w:p>
      </w:docPartBody>
    </w:docPart>
    <w:docPart>
      <w:docPartPr>
        <w:name w:val="11EA4C5FD581446DB92AFDF2F5923AF2"/>
        <w:category>
          <w:name w:val="General"/>
          <w:gallery w:val="placeholder"/>
        </w:category>
        <w:types>
          <w:type w:val="bbPlcHdr"/>
        </w:types>
        <w:behaviors>
          <w:behavior w:val="content"/>
        </w:behaviors>
        <w:guid w:val="{E71897F2-EC74-48E9-9EE9-73D08D3CD25D}"/>
      </w:docPartPr>
      <w:docPartBody>
        <w:p w:rsidR="0083422C" w:rsidRDefault="00667463" w:rsidP="00667463">
          <w:pPr>
            <w:pStyle w:val="11EA4C5FD581446DB92AFDF2F5923AF2"/>
          </w:pPr>
          <w:r w:rsidRPr="00336652">
            <w:rPr>
              <w:rStyle w:val="PlaceholderText"/>
            </w:rPr>
            <w:t>Formatting...</w:t>
          </w:r>
        </w:p>
      </w:docPartBody>
    </w:docPart>
    <w:docPart>
      <w:docPartPr>
        <w:name w:val="789C08439EF543F5A3D19DF99939CA5E"/>
        <w:category>
          <w:name w:val="General"/>
          <w:gallery w:val="placeholder"/>
        </w:category>
        <w:types>
          <w:type w:val="bbPlcHdr"/>
        </w:types>
        <w:behaviors>
          <w:behavior w:val="content"/>
        </w:behaviors>
        <w:guid w:val="{DCF9910E-35FA-4A1E-8BDB-4BD333CFEC49}"/>
      </w:docPartPr>
      <w:docPartBody>
        <w:p w:rsidR="0083422C" w:rsidRDefault="00667463" w:rsidP="00667463">
          <w:pPr>
            <w:pStyle w:val="789C08439EF543F5A3D19DF99939CA5E"/>
          </w:pPr>
          <w:r w:rsidRPr="00336652">
            <w:rPr>
              <w:rStyle w:val="PlaceholderText"/>
            </w:rPr>
            <w:t>Formatting...</w:t>
          </w:r>
        </w:p>
      </w:docPartBody>
    </w:docPart>
    <w:docPart>
      <w:docPartPr>
        <w:name w:val="AE033E5CFDA64FBF801825185889C458"/>
        <w:category>
          <w:name w:val="General"/>
          <w:gallery w:val="placeholder"/>
        </w:category>
        <w:types>
          <w:type w:val="bbPlcHdr"/>
        </w:types>
        <w:behaviors>
          <w:behavior w:val="content"/>
        </w:behaviors>
        <w:guid w:val="{8CF3730C-B1AF-4A1F-8134-349C09B88E59}"/>
      </w:docPartPr>
      <w:docPartBody>
        <w:p w:rsidR="0083422C" w:rsidRDefault="00667463" w:rsidP="00667463">
          <w:pPr>
            <w:pStyle w:val="AE033E5CFDA64FBF801825185889C458"/>
          </w:pPr>
          <w:r w:rsidRPr="00336652">
            <w:rPr>
              <w:rStyle w:val="PlaceholderText"/>
            </w:rPr>
            <w:t>Formatting...</w:t>
          </w:r>
        </w:p>
      </w:docPartBody>
    </w:docPart>
    <w:docPart>
      <w:docPartPr>
        <w:name w:val="815314E3AE5245C0A314D977F5DD22BE"/>
        <w:category>
          <w:name w:val="General"/>
          <w:gallery w:val="placeholder"/>
        </w:category>
        <w:types>
          <w:type w:val="bbPlcHdr"/>
        </w:types>
        <w:behaviors>
          <w:behavior w:val="content"/>
        </w:behaviors>
        <w:guid w:val="{40981D0B-8D56-449A-B79C-9A15CD6530C2}"/>
      </w:docPartPr>
      <w:docPartBody>
        <w:p w:rsidR="0083422C" w:rsidRDefault="00667463" w:rsidP="00667463">
          <w:pPr>
            <w:pStyle w:val="815314E3AE5245C0A314D977F5DD22BE"/>
          </w:pPr>
          <w:r w:rsidRPr="002F2CA0">
            <w:rPr>
              <w:rStyle w:val="PlaceholderText"/>
            </w:rPr>
            <w:t>Formatting...</w:t>
          </w:r>
        </w:p>
      </w:docPartBody>
    </w:docPart>
    <w:docPart>
      <w:docPartPr>
        <w:name w:val="F63863E100024DFC8A7F896E277BE68E"/>
        <w:category>
          <w:name w:val="General"/>
          <w:gallery w:val="placeholder"/>
        </w:category>
        <w:types>
          <w:type w:val="bbPlcHdr"/>
        </w:types>
        <w:behaviors>
          <w:behavior w:val="content"/>
        </w:behaviors>
        <w:guid w:val="{44AE2539-B969-434E-8357-A7D8BC377BCE}"/>
      </w:docPartPr>
      <w:docPartBody>
        <w:p w:rsidR="0083422C" w:rsidRDefault="00667463" w:rsidP="00667463">
          <w:pPr>
            <w:pStyle w:val="F63863E100024DFC8A7F896E277BE68E"/>
          </w:pPr>
          <w:r w:rsidRPr="002F2CA0">
            <w:rPr>
              <w:rStyle w:val="PlaceholderText"/>
            </w:rPr>
            <w:t>Formatting...</w:t>
          </w:r>
        </w:p>
      </w:docPartBody>
    </w:docPart>
    <w:docPart>
      <w:docPartPr>
        <w:name w:val="EB93F5C23F5E47E4B26D42BC1DB68732"/>
        <w:category>
          <w:name w:val="General"/>
          <w:gallery w:val="placeholder"/>
        </w:category>
        <w:types>
          <w:type w:val="bbPlcHdr"/>
        </w:types>
        <w:behaviors>
          <w:behavior w:val="content"/>
        </w:behaviors>
        <w:guid w:val="{ADC06D72-9E6A-471A-83FB-3B3B098538B7}"/>
      </w:docPartPr>
      <w:docPartBody>
        <w:p w:rsidR="0083422C" w:rsidRDefault="00667463" w:rsidP="00667463">
          <w:pPr>
            <w:pStyle w:val="EB93F5C23F5E47E4B26D42BC1DB68732"/>
          </w:pPr>
          <w:r w:rsidRPr="002F2CA0">
            <w:rPr>
              <w:rStyle w:val="PlaceholderText"/>
            </w:rPr>
            <w:t>Formatting...</w:t>
          </w:r>
        </w:p>
      </w:docPartBody>
    </w:docPart>
    <w:docPart>
      <w:docPartPr>
        <w:name w:val="E6B58D27E5D348F292374B69D5A5535C"/>
        <w:category>
          <w:name w:val="General"/>
          <w:gallery w:val="placeholder"/>
        </w:category>
        <w:types>
          <w:type w:val="bbPlcHdr"/>
        </w:types>
        <w:behaviors>
          <w:behavior w:val="content"/>
        </w:behaviors>
        <w:guid w:val="{62927484-405F-4270-9C64-A60E743C9B59}"/>
      </w:docPartPr>
      <w:docPartBody>
        <w:p w:rsidR="0083422C" w:rsidRDefault="00667463" w:rsidP="00667463">
          <w:pPr>
            <w:pStyle w:val="E6B58D27E5D348F292374B69D5A5535C"/>
          </w:pPr>
          <w:r w:rsidRPr="002F2CA0">
            <w:rPr>
              <w:rStyle w:val="PlaceholderText"/>
            </w:rPr>
            <w:t>Formatting...</w:t>
          </w:r>
        </w:p>
      </w:docPartBody>
    </w:docPart>
    <w:docPart>
      <w:docPartPr>
        <w:name w:val="36D81EE83F524A0AA53485088C795BD3"/>
        <w:category>
          <w:name w:val="General"/>
          <w:gallery w:val="placeholder"/>
        </w:category>
        <w:types>
          <w:type w:val="bbPlcHdr"/>
        </w:types>
        <w:behaviors>
          <w:behavior w:val="content"/>
        </w:behaviors>
        <w:guid w:val="{DF67F558-FE07-474A-9356-D50D67C97639}"/>
      </w:docPartPr>
      <w:docPartBody>
        <w:p w:rsidR="0083422C" w:rsidRDefault="00667463" w:rsidP="00667463">
          <w:pPr>
            <w:pStyle w:val="36D81EE83F524A0AA53485088C795BD3"/>
          </w:pPr>
          <w:r w:rsidRPr="002F2CA0">
            <w:rPr>
              <w:rStyle w:val="PlaceholderText"/>
            </w:rPr>
            <w:t>Formatting...</w:t>
          </w:r>
        </w:p>
      </w:docPartBody>
    </w:docPart>
    <w:docPart>
      <w:docPartPr>
        <w:name w:val="87EEFABD98F845E181BD935952FD47DB"/>
        <w:category>
          <w:name w:val="General"/>
          <w:gallery w:val="placeholder"/>
        </w:category>
        <w:types>
          <w:type w:val="bbPlcHdr"/>
        </w:types>
        <w:behaviors>
          <w:behavior w:val="content"/>
        </w:behaviors>
        <w:guid w:val="{452DDC1D-68A4-4C64-A9C0-78A38D5BF6D1}"/>
      </w:docPartPr>
      <w:docPartBody>
        <w:p w:rsidR="0083422C" w:rsidRDefault="00667463" w:rsidP="00667463">
          <w:pPr>
            <w:pStyle w:val="87EEFABD98F845E181BD935952FD47DB"/>
          </w:pPr>
          <w:r w:rsidRPr="002F2CA0">
            <w:rPr>
              <w:rStyle w:val="PlaceholderText"/>
            </w:rPr>
            <w:t>Formatting...</w:t>
          </w:r>
        </w:p>
      </w:docPartBody>
    </w:docPart>
    <w:docPart>
      <w:docPartPr>
        <w:name w:val="D055073B0DD0419BBEC305D74963FC34"/>
        <w:category>
          <w:name w:val="General"/>
          <w:gallery w:val="placeholder"/>
        </w:category>
        <w:types>
          <w:type w:val="bbPlcHdr"/>
        </w:types>
        <w:behaviors>
          <w:behavior w:val="content"/>
        </w:behaviors>
        <w:guid w:val="{F2C7E77A-5EF4-4411-B998-82727990F54B}"/>
      </w:docPartPr>
      <w:docPartBody>
        <w:p w:rsidR="0083422C" w:rsidRDefault="00667463" w:rsidP="00667463">
          <w:pPr>
            <w:pStyle w:val="D055073B0DD0419BBEC305D74963FC34"/>
          </w:pPr>
          <w:r w:rsidRPr="00336652">
            <w:rPr>
              <w:rStyle w:val="PlaceholderText"/>
            </w:rPr>
            <w:t>Formatting...</w:t>
          </w:r>
        </w:p>
      </w:docPartBody>
    </w:docPart>
    <w:docPart>
      <w:docPartPr>
        <w:name w:val="15E0F15F1E83473FB3AF8A57A97FA68D"/>
        <w:category>
          <w:name w:val="General"/>
          <w:gallery w:val="placeholder"/>
        </w:category>
        <w:types>
          <w:type w:val="bbPlcHdr"/>
        </w:types>
        <w:behaviors>
          <w:behavior w:val="content"/>
        </w:behaviors>
        <w:guid w:val="{14056BE3-0D3A-431E-8858-6A8DF8E95441}"/>
      </w:docPartPr>
      <w:docPartBody>
        <w:p w:rsidR="0083422C" w:rsidRDefault="00667463" w:rsidP="00667463">
          <w:pPr>
            <w:pStyle w:val="15E0F15F1E83473FB3AF8A57A97FA68D"/>
          </w:pPr>
          <w:r w:rsidRPr="008C23DD">
            <w:rPr>
              <w:rStyle w:val="PlaceholderText"/>
            </w:rPr>
            <w:t>Formatting...</w:t>
          </w:r>
        </w:p>
      </w:docPartBody>
    </w:docPart>
    <w:docPart>
      <w:docPartPr>
        <w:name w:val="09BFB503239C404CB3C3BD4C94912379"/>
        <w:category>
          <w:name w:val="General"/>
          <w:gallery w:val="placeholder"/>
        </w:category>
        <w:types>
          <w:type w:val="bbPlcHdr"/>
        </w:types>
        <w:behaviors>
          <w:behavior w:val="content"/>
        </w:behaviors>
        <w:guid w:val="{B0962BC4-2F64-4DBA-B435-1E9A74F6EE96}"/>
      </w:docPartPr>
      <w:docPartBody>
        <w:p w:rsidR="009C73AB" w:rsidRDefault="00233228" w:rsidP="00233228">
          <w:pPr>
            <w:pStyle w:val="09BFB503239C404CB3C3BD4C94912379"/>
          </w:pPr>
          <w:r w:rsidRPr="00D1362B">
            <w:rPr>
              <w:rStyle w:val="PlaceholderText"/>
            </w:rPr>
            <w:t>Formatting...</w:t>
          </w:r>
        </w:p>
      </w:docPartBody>
    </w:docPart>
    <w:docPart>
      <w:docPartPr>
        <w:name w:val="9671F9EBE39E40E8A035002FA52018B3"/>
        <w:category>
          <w:name w:val="General"/>
          <w:gallery w:val="placeholder"/>
        </w:category>
        <w:types>
          <w:type w:val="bbPlcHdr"/>
        </w:types>
        <w:behaviors>
          <w:behavior w:val="content"/>
        </w:behaviors>
        <w:guid w:val="{B9A210DC-8EBB-4679-8C77-A4D72670A4F9}"/>
      </w:docPartPr>
      <w:docPartBody>
        <w:p w:rsidR="009C73AB" w:rsidRDefault="00233228" w:rsidP="00233228">
          <w:pPr>
            <w:pStyle w:val="9671F9EBE39E40E8A035002FA52018B3"/>
          </w:pPr>
          <w:r w:rsidRPr="00130D6C">
            <w:rPr>
              <w:rStyle w:val="PlaceholderText"/>
            </w:rPr>
            <w:t>Formatting...</w:t>
          </w:r>
        </w:p>
      </w:docPartBody>
    </w:docPart>
    <w:docPart>
      <w:docPartPr>
        <w:name w:val="83BD83BC49F54990A278D5721FA79211"/>
        <w:category>
          <w:name w:val="General"/>
          <w:gallery w:val="placeholder"/>
        </w:category>
        <w:types>
          <w:type w:val="bbPlcHdr"/>
        </w:types>
        <w:behaviors>
          <w:behavior w:val="content"/>
        </w:behaviors>
        <w:guid w:val="{4070DA63-8AA4-4A46-B36D-37A98EE9EDD2}"/>
      </w:docPartPr>
      <w:docPartBody>
        <w:p w:rsidR="009C73AB" w:rsidRDefault="00233228" w:rsidP="00233228">
          <w:pPr>
            <w:pStyle w:val="83BD83BC49F54990A278D5721FA79211"/>
          </w:pPr>
          <w:r w:rsidRPr="00EA2938">
            <w:rPr>
              <w:rStyle w:val="PlaceholderText"/>
            </w:rPr>
            <w:t>Formatting...</w:t>
          </w:r>
        </w:p>
      </w:docPartBody>
    </w:docPart>
    <w:docPart>
      <w:docPartPr>
        <w:name w:val="58E3C7A0546948ABB08E2C0A61A43344"/>
        <w:category>
          <w:name w:val="General"/>
          <w:gallery w:val="placeholder"/>
        </w:category>
        <w:types>
          <w:type w:val="bbPlcHdr"/>
        </w:types>
        <w:behaviors>
          <w:behavior w:val="content"/>
        </w:behaviors>
        <w:guid w:val="{CAB282FA-CB0D-4C71-92D8-5507B3DCEC71}"/>
      </w:docPartPr>
      <w:docPartBody>
        <w:p w:rsidR="009C73AB" w:rsidRDefault="00233228" w:rsidP="00233228">
          <w:pPr>
            <w:pStyle w:val="58E3C7A0546948ABB08E2C0A61A43344"/>
          </w:pPr>
          <w:r w:rsidRPr="00221532">
            <w:rPr>
              <w:rStyle w:val="PlaceholderText"/>
            </w:rPr>
            <w:t>Formatting...</w:t>
          </w:r>
        </w:p>
      </w:docPartBody>
    </w:docPart>
    <w:docPart>
      <w:docPartPr>
        <w:name w:val="F5F4533C48AB4D24A8EB394346CFE0BC"/>
        <w:category>
          <w:name w:val="General"/>
          <w:gallery w:val="placeholder"/>
        </w:category>
        <w:types>
          <w:type w:val="bbPlcHdr"/>
        </w:types>
        <w:behaviors>
          <w:behavior w:val="content"/>
        </w:behaviors>
        <w:guid w:val="{11F5F272-29A6-49A6-B7C2-B2F82DDFE6D9}"/>
      </w:docPartPr>
      <w:docPartBody>
        <w:p w:rsidR="00A52E9B" w:rsidRDefault="005508EA" w:rsidP="005508EA">
          <w:pPr>
            <w:pStyle w:val="F5F4533C48AB4D24A8EB394346CFE0BC"/>
          </w:pPr>
          <w:r w:rsidRPr="00D1362B">
            <w:rPr>
              <w:rStyle w:val="PlaceholderText"/>
            </w:rPr>
            <w:t>Formatting...</w:t>
          </w:r>
        </w:p>
      </w:docPartBody>
    </w:docPart>
    <w:docPart>
      <w:docPartPr>
        <w:name w:val="1EE2F9EF4EAC4C8E8A4F8057E9DD1BFC"/>
        <w:category>
          <w:name w:val="General"/>
          <w:gallery w:val="placeholder"/>
        </w:category>
        <w:types>
          <w:type w:val="bbPlcHdr"/>
        </w:types>
        <w:behaviors>
          <w:behavior w:val="content"/>
        </w:behaviors>
        <w:guid w:val="{9BAD7059-FB1C-4970-AFEC-EA5DF710463D}"/>
      </w:docPartPr>
      <w:docPartBody>
        <w:p w:rsidR="00A52E9B" w:rsidRDefault="005508EA" w:rsidP="005508EA">
          <w:pPr>
            <w:pStyle w:val="1EE2F9EF4EAC4C8E8A4F8057E9DD1BFC"/>
          </w:pPr>
          <w:r w:rsidRPr="00EA2938">
            <w:rPr>
              <w:rStyle w:val="PlaceholderText"/>
            </w:rPr>
            <w:t>Formatting...</w:t>
          </w:r>
        </w:p>
      </w:docPartBody>
    </w:docPart>
    <w:docPart>
      <w:docPartPr>
        <w:name w:val="1E5C3D44BB054B62B1956ECC8A31C083"/>
        <w:category>
          <w:name w:val="General"/>
          <w:gallery w:val="placeholder"/>
        </w:category>
        <w:types>
          <w:type w:val="bbPlcHdr"/>
        </w:types>
        <w:behaviors>
          <w:behavior w:val="content"/>
        </w:behaviors>
        <w:guid w:val="{3361C262-DBEE-4259-9C29-7F840CDC121A}"/>
      </w:docPartPr>
      <w:docPartBody>
        <w:p w:rsidR="00A52E9B" w:rsidRDefault="005508EA" w:rsidP="005508EA">
          <w:pPr>
            <w:pStyle w:val="1E5C3D44BB054B62B1956ECC8A31C083"/>
          </w:pPr>
          <w:r w:rsidRPr="00EA2938">
            <w:rPr>
              <w:rStyle w:val="PlaceholderText"/>
            </w:rPr>
            <w:t>Formatting...</w:t>
          </w:r>
        </w:p>
      </w:docPartBody>
    </w:docPart>
    <w:docPart>
      <w:docPartPr>
        <w:name w:val="183854E21385433B969532C7C78D68A7"/>
        <w:category>
          <w:name w:val="General"/>
          <w:gallery w:val="placeholder"/>
        </w:category>
        <w:types>
          <w:type w:val="bbPlcHdr"/>
        </w:types>
        <w:behaviors>
          <w:behavior w:val="content"/>
        </w:behaviors>
        <w:guid w:val="{C309A532-104E-4BF6-B49D-BF6BF9651C0B}"/>
      </w:docPartPr>
      <w:docPartBody>
        <w:p w:rsidR="00A52E9B" w:rsidRDefault="005508EA" w:rsidP="005508EA">
          <w:pPr>
            <w:pStyle w:val="183854E21385433B969532C7C78D68A7"/>
          </w:pPr>
          <w:r w:rsidRPr="00B14056">
            <w:rPr>
              <w:rStyle w:val="PlaceholderText"/>
            </w:rPr>
            <w:t>Formatting...</w:t>
          </w:r>
        </w:p>
      </w:docPartBody>
    </w:docPart>
    <w:docPart>
      <w:docPartPr>
        <w:name w:val="42D13FD37F794818932486EBF88202C4"/>
        <w:category>
          <w:name w:val="General"/>
          <w:gallery w:val="placeholder"/>
        </w:category>
        <w:types>
          <w:type w:val="bbPlcHdr"/>
        </w:types>
        <w:behaviors>
          <w:behavior w:val="content"/>
        </w:behaviors>
        <w:guid w:val="{B0A5575F-2435-475A-A560-37AECC683642}"/>
      </w:docPartPr>
      <w:docPartBody>
        <w:p w:rsidR="00A52E9B" w:rsidRDefault="005508EA" w:rsidP="005508EA">
          <w:pPr>
            <w:pStyle w:val="42D13FD37F794818932486EBF88202C4"/>
          </w:pPr>
          <w:r w:rsidRPr="00EA1D41">
            <w:rPr>
              <w:rStyle w:val="PlaceholderText"/>
            </w:rPr>
            <w:t>Formatting...</w:t>
          </w:r>
        </w:p>
      </w:docPartBody>
    </w:docPart>
    <w:docPart>
      <w:docPartPr>
        <w:name w:val="B7CC9E50DFCD45BDB38FBA598E510BFB"/>
        <w:category>
          <w:name w:val="General"/>
          <w:gallery w:val="placeholder"/>
        </w:category>
        <w:types>
          <w:type w:val="bbPlcHdr"/>
        </w:types>
        <w:behaviors>
          <w:behavior w:val="content"/>
        </w:behaviors>
        <w:guid w:val="{816FAC8B-889C-4199-BF82-9162D8645487}"/>
      </w:docPartPr>
      <w:docPartBody>
        <w:p w:rsidR="00A52E9B" w:rsidRDefault="005508EA" w:rsidP="005508EA">
          <w:pPr>
            <w:pStyle w:val="B7CC9E50DFCD45BDB38FBA598E510BFB"/>
          </w:pPr>
          <w:r w:rsidRPr="00EA1D41">
            <w:rPr>
              <w:rStyle w:val="PlaceholderText"/>
            </w:rPr>
            <w:t>Formatting...</w:t>
          </w:r>
        </w:p>
      </w:docPartBody>
    </w:docPart>
    <w:docPart>
      <w:docPartPr>
        <w:name w:val="0DAF07928B8A49AE86411327F9AFFD02"/>
        <w:category>
          <w:name w:val="General"/>
          <w:gallery w:val="placeholder"/>
        </w:category>
        <w:types>
          <w:type w:val="bbPlcHdr"/>
        </w:types>
        <w:behaviors>
          <w:behavior w:val="content"/>
        </w:behaviors>
        <w:guid w:val="{2A1B6973-B6C6-4C06-AA94-65F14B5D722B}"/>
      </w:docPartPr>
      <w:docPartBody>
        <w:p w:rsidR="00A52E9B" w:rsidRDefault="005508EA" w:rsidP="005508EA">
          <w:pPr>
            <w:pStyle w:val="0DAF07928B8A49AE86411327F9AFFD02"/>
          </w:pPr>
          <w:r w:rsidRPr="00CE6AB2">
            <w:rPr>
              <w:rStyle w:val="PlaceholderText"/>
            </w:rPr>
            <w:t>Formatting...</w:t>
          </w:r>
        </w:p>
      </w:docPartBody>
    </w:docPart>
    <w:docPart>
      <w:docPartPr>
        <w:name w:val="5949D213718C462DAB43D2867CF23D37"/>
        <w:category>
          <w:name w:val="General"/>
          <w:gallery w:val="placeholder"/>
        </w:category>
        <w:types>
          <w:type w:val="bbPlcHdr"/>
        </w:types>
        <w:behaviors>
          <w:behavior w:val="content"/>
        </w:behaviors>
        <w:guid w:val="{D9DCE946-9573-437C-9950-850017FAD71A}"/>
      </w:docPartPr>
      <w:docPartBody>
        <w:p w:rsidR="00A52E9B" w:rsidRDefault="005508EA" w:rsidP="005508EA">
          <w:pPr>
            <w:pStyle w:val="5949D213718C462DAB43D2867CF23D37"/>
          </w:pPr>
          <w:r w:rsidRPr="00CE6AB2">
            <w:rPr>
              <w:rStyle w:val="PlaceholderText"/>
            </w:rPr>
            <w:t>Formatting...</w:t>
          </w:r>
        </w:p>
      </w:docPartBody>
    </w:docPart>
    <w:docPart>
      <w:docPartPr>
        <w:name w:val="F40B2EFF00B84F7AA16AC27D88245ADC"/>
        <w:category>
          <w:name w:val="General"/>
          <w:gallery w:val="placeholder"/>
        </w:category>
        <w:types>
          <w:type w:val="bbPlcHdr"/>
        </w:types>
        <w:behaviors>
          <w:behavior w:val="content"/>
        </w:behaviors>
        <w:guid w:val="{EDB36E44-EC40-40F5-BAFB-3C3B7E16A0D3}"/>
      </w:docPartPr>
      <w:docPartBody>
        <w:p w:rsidR="00A52E9B" w:rsidRDefault="005508EA" w:rsidP="005508EA">
          <w:pPr>
            <w:pStyle w:val="F40B2EFF00B84F7AA16AC27D88245ADC"/>
          </w:pPr>
          <w:r w:rsidRPr="00CE6AB2">
            <w:rPr>
              <w:rStyle w:val="PlaceholderText"/>
            </w:rPr>
            <w:t>Formatting...</w:t>
          </w:r>
        </w:p>
      </w:docPartBody>
    </w:docPart>
    <w:docPart>
      <w:docPartPr>
        <w:name w:val="48CFA9FB65F14A21A3AEEFA5CEFBCC0E"/>
        <w:category>
          <w:name w:val="General"/>
          <w:gallery w:val="placeholder"/>
        </w:category>
        <w:types>
          <w:type w:val="bbPlcHdr"/>
        </w:types>
        <w:behaviors>
          <w:behavior w:val="content"/>
        </w:behaviors>
        <w:guid w:val="{863BD45C-70E2-4B1C-9586-2534321BB895}"/>
      </w:docPartPr>
      <w:docPartBody>
        <w:p w:rsidR="00A52E9B" w:rsidRDefault="005508EA" w:rsidP="005508EA">
          <w:pPr>
            <w:pStyle w:val="48CFA9FB65F14A21A3AEEFA5CEFBCC0E"/>
          </w:pPr>
          <w:r w:rsidRPr="00C03162">
            <w:rPr>
              <w:rStyle w:val="PlaceholderText"/>
            </w:rPr>
            <w:t>Formatting...</w:t>
          </w:r>
        </w:p>
      </w:docPartBody>
    </w:docPart>
    <w:docPart>
      <w:docPartPr>
        <w:name w:val="5F7135C1739D44D4951DFCD09F56A669"/>
        <w:category>
          <w:name w:val="General"/>
          <w:gallery w:val="placeholder"/>
        </w:category>
        <w:types>
          <w:type w:val="bbPlcHdr"/>
        </w:types>
        <w:behaviors>
          <w:behavior w:val="content"/>
        </w:behaviors>
        <w:guid w:val="{FF897B36-E382-49CB-9B42-89951958F575}"/>
      </w:docPartPr>
      <w:docPartBody>
        <w:p w:rsidR="00A52E9B" w:rsidRDefault="005508EA" w:rsidP="005508EA">
          <w:pPr>
            <w:pStyle w:val="5F7135C1739D44D4951DFCD09F56A669"/>
          </w:pPr>
          <w:r w:rsidRPr="003A5411">
            <w:rPr>
              <w:rStyle w:val="PlaceholderText"/>
            </w:rPr>
            <w:t>Formatting...</w:t>
          </w:r>
        </w:p>
      </w:docPartBody>
    </w:docPart>
    <w:docPart>
      <w:docPartPr>
        <w:name w:val="8EB35F84AF0B438685A6458EAFEF3D4E"/>
        <w:category>
          <w:name w:val="General"/>
          <w:gallery w:val="placeholder"/>
        </w:category>
        <w:types>
          <w:type w:val="bbPlcHdr"/>
        </w:types>
        <w:behaviors>
          <w:behavior w:val="content"/>
        </w:behaviors>
        <w:guid w:val="{383966E9-98E0-4ADD-BB1F-B2524355CBD9}"/>
      </w:docPartPr>
      <w:docPartBody>
        <w:p w:rsidR="00A52E9B" w:rsidRDefault="005508EA" w:rsidP="005508EA">
          <w:pPr>
            <w:pStyle w:val="8EB35F84AF0B438685A6458EAFEF3D4E"/>
          </w:pPr>
          <w:r w:rsidRPr="00064D76">
            <w:rPr>
              <w:rStyle w:val="PlaceholderText"/>
            </w:rPr>
            <w:t>Formatting...</w:t>
          </w:r>
        </w:p>
      </w:docPartBody>
    </w:docPart>
    <w:docPart>
      <w:docPartPr>
        <w:name w:val="1A7CFD5B7781462CA23282B3BA738BE8"/>
        <w:category>
          <w:name w:val="General"/>
          <w:gallery w:val="placeholder"/>
        </w:category>
        <w:types>
          <w:type w:val="bbPlcHdr"/>
        </w:types>
        <w:behaviors>
          <w:behavior w:val="content"/>
        </w:behaviors>
        <w:guid w:val="{F773254B-4F41-4F3E-8078-75CF256C7C60}"/>
      </w:docPartPr>
      <w:docPartBody>
        <w:p w:rsidR="00A52E9B" w:rsidRDefault="005508EA" w:rsidP="005508EA">
          <w:pPr>
            <w:pStyle w:val="1A7CFD5B7781462CA23282B3BA738BE8"/>
          </w:pPr>
          <w:r w:rsidRPr="00EA2938">
            <w:rPr>
              <w:rStyle w:val="PlaceholderText"/>
            </w:rPr>
            <w:t>Formatting...</w:t>
          </w:r>
        </w:p>
      </w:docPartBody>
    </w:docPart>
    <w:docPart>
      <w:docPartPr>
        <w:name w:val="8CA80225A939492EB4D149FD381DBDD2"/>
        <w:category>
          <w:name w:val="General"/>
          <w:gallery w:val="placeholder"/>
        </w:category>
        <w:types>
          <w:type w:val="bbPlcHdr"/>
        </w:types>
        <w:behaviors>
          <w:behavior w:val="content"/>
        </w:behaviors>
        <w:guid w:val="{FD815BF7-D87B-40D1-A831-D8697B30DF9B}"/>
      </w:docPartPr>
      <w:docPartBody>
        <w:p w:rsidR="00A52E9B" w:rsidRDefault="005508EA" w:rsidP="005508EA">
          <w:pPr>
            <w:pStyle w:val="8CA80225A939492EB4D149FD381DBDD2"/>
          </w:pPr>
          <w:r w:rsidRPr="00212A9E">
            <w:rPr>
              <w:rStyle w:val="PlaceholderText"/>
            </w:rPr>
            <w:t>Formatting...</w:t>
          </w:r>
        </w:p>
      </w:docPartBody>
    </w:docPart>
    <w:docPart>
      <w:docPartPr>
        <w:name w:val="CC5B23A5F0874B9DBE4D87B23737DDB4"/>
        <w:category>
          <w:name w:val="General"/>
          <w:gallery w:val="placeholder"/>
        </w:category>
        <w:types>
          <w:type w:val="bbPlcHdr"/>
        </w:types>
        <w:behaviors>
          <w:behavior w:val="content"/>
        </w:behaviors>
        <w:guid w:val="{EB427786-F927-4585-87D9-B3F0A811E0E6}"/>
      </w:docPartPr>
      <w:docPartBody>
        <w:p w:rsidR="00A52E9B" w:rsidRDefault="005508EA" w:rsidP="005508EA">
          <w:pPr>
            <w:pStyle w:val="CC5B23A5F0874B9DBE4D87B23737DDB4"/>
          </w:pPr>
          <w:r w:rsidRPr="00064D76">
            <w:rPr>
              <w:rStyle w:val="PlaceholderText"/>
            </w:rPr>
            <w:t>Formatting...</w:t>
          </w:r>
        </w:p>
      </w:docPartBody>
    </w:docPart>
    <w:docPart>
      <w:docPartPr>
        <w:name w:val="CE8128D25F0940C2887DC457610298A1"/>
        <w:category>
          <w:name w:val="General"/>
          <w:gallery w:val="placeholder"/>
        </w:category>
        <w:types>
          <w:type w:val="bbPlcHdr"/>
        </w:types>
        <w:behaviors>
          <w:behavior w:val="content"/>
        </w:behaviors>
        <w:guid w:val="{ABEC24F2-E7F0-4F1C-ADCF-D55C0AC05C1F}"/>
      </w:docPartPr>
      <w:docPartBody>
        <w:p w:rsidR="00A52E9B" w:rsidRDefault="005508EA" w:rsidP="005508EA">
          <w:pPr>
            <w:pStyle w:val="CE8128D25F0940C2887DC457610298A1"/>
          </w:pPr>
          <w:r w:rsidRPr="00AC34E0">
            <w:rPr>
              <w:rStyle w:val="PlaceholderText"/>
            </w:rPr>
            <w:t>Formatting...</w:t>
          </w:r>
        </w:p>
      </w:docPartBody>
    </w:docPart>
    <w:docPart>
      <w:docPartPr>
        <w:name w:val="C232764318DE4253801010EB398331FF"/>
        <w:category>
          <w:name w:val="General"/>
          <w:gallery w:val="placeholder"/>
        </w:category>
        <w:types>
          <w:type w:val="bbPlcHdr"/>
        </w:types>
        <w:behaviors>
          <w:behavior w:val="content"/>
        </w:behaviors>
        <w:guid w:val="{C16DCE7E-4DF2-412F-B127-3DCAD2ACE0CB}"/>
      </w:docPartPr>
      <w:docPartBody>
        <w:p w:rsidR="00A52E9B" w:rsidRDefault="005508EA" w:rsidP="005508EA">
          <w:pPr>
            <w:pStyle w:val="C232764318DE4253801010EB398331FF"/>
          </w:pPr>
          <w:r w:rsidRPr="00D1362B">
            <w:rPr>
              <w:rStyle w:val="PlaceholderText"/>
            </w:rPr>
            <w:t>Formatting...</w:t>
          </w:r>
        </w:p>
      </w:docPartBody>
    </w:docPart>
    <w:docPart>
      <w:docPartPr>
        <w:name w:val="C64077ABE21C4C418A459B44145A783E"/>
        <w:category>
          <w:name w:val="General"/>
          <w:gallery w:val="placeholder"/>
        </w:category>
        <w:types>
          <w:type w:val="bbPlcHdr"/>
        </w:types>
        <w:behaviors>
          <w:behavior w:val="content"/>
        </w:behaviors>
        <w:guid w:val="{FD3271B2-8F96-4EDF-B569-80D320D9254E}"/>
      </w:docPartPr>
      <w:docPartBody>
        <w:p w:rsidR="00A52E9B" w:rsidRDefault="005508EA" w:rsidP="005508EA">
          <w:pPr>
            <w:pStyle w:val="C64077ABE21C4C418A459B44145A783E"/>
          </w:pPr>
          <w:r w:rsidRPr="002F2CA0">
            <w:rPr>
              <w:rStyle w:val="PlaceholderText"/>
            </w:rPr>
            <w:t>Formatting...</w:t>
          </w:r>
        </w:p>
      </w:docPartBody>
    </w:docPart>
    <w:docPart>
      <w:docPartPr>
        <w:name w:val="97D52EF3367A488C91B136A46287039E"/>
        <w:category>
          <w:name w:val="General"/>
          <w:gallery w:val="placeholder"/>
        </w:category>
        <w:types>
          <w:type w:val="bbPlcHdr"/>
        </w:types>
        <w:behaviors>
          <w:behavior w:val="content"/>
        </w:behaviors>
        <w:guid w:val="{33E40B6F-AD06-47A0-84A9-6ED88C0C1583}"/>
      </w:docPartPr>
      <w:docPartBody>
        <w:p w:rsidR="00A52E9B" w:rsidRDefault="005508EA" w:rsidP="005508EA">
          <w:pPr>
            <w:pStyle w:val="97D52EF3367A488C91B136A46287039E"/>
          </w:pPr>
          <w:r w:rsidRPr="00212A9E">
            <w:rPr>
              <w:rStyle w:val="PlaceholderText"/>
            </w:rPr>
            <w:t>Formatting...</w:t>
          </w:r>
        </w:p>
      </w:docPartBody>
    </w:docPart>
    <w:docPart>
      <w:docPartPr>
        <w:name w:val="77BC7AE80A39420FAB5A768F43C3CFCF"/>
        <w:category>
          <w:name w:val="General"/>
          <w:gallery w:val="placeholder"/>
        </w:category>
        <w:types>
          <w:type w:val="bbPlcHdr"/>
        </w:types>
        <w:behaviors>
          <w:behavior w:val="content"/>
        </w:behaviors>
        <w:guid w:val="{0DE2A1FA-B357-4C19-B0E7-7C999CB02E17}"/>
      </w:docPartPr>
      <w:docPartBody>
        <w:p w:rsidR="00A52E9B" w:rsidRDefault="005508EA" w:rsidP="005508EA">
          <w:pPr>
            <w:pStyle w:val="77BC7AE80A39420FAB5A768F43C3CFCF"/>
          </w:pPr>
          <w:r w:rsidRPr="00186BB7">
            <w:rPr>
              <w:rStyle w:val="PlaceholderText"/>
            </w:rPr>
            <w:t>Formatting...</w:t>
          </w:r>
        </w:p>
      </w:docPartBody>
    </w:docPart>
    <w:docPart>
      <w:docPartPr>
        <w:name w:val="7948FAE577E2417C8224E8EE8AB2ECB0"/>
        <w:category>
          <w:name w:val="General"/>
          <w:gallery w:val="placeholder"/>
        </w:category>
        <w:types>
          <w:type w:val="bbPlcHdr"/>
        </w:types>
        <w:behaviors>
          <w:behavior w:val="content"/>
        </w:behaviors>
        <w:guid w:val="{6A7C4FE2-BCD2-4F9C-9B61-4C643C4E8772}"/>
      </w:docPartPr>
      <w:docPartBody>
        <w:p w:rsidR="00A52E9B" w:rsidRDefault="005508EA" w:rsidP="005508EA">
          <w:pPr>
            <w:pStyle w:val="7948FAE577E2417C8224E8EE8AB2ECB0"/>
          </w:pPr>
          <w:r w:rsidRPr="00212A9E">
            <w:rPr>
              <w:rStyle w:val="PlaceholderText"/>
            </w:rPr>
            <w:t>Formatting...</w:t>
          </w:r>
        </w:p>
      </w:docPartBody>
    </w:docPart>
    <w:docPart>
      <w:docPartPr>
        <w:name w:val="E2BCB5F3CAFA497E9CFDD262C82D6EF3"/>
        <w:category>
          <w:name w:val="General"/>
          <w:gallery w:val="placeholder"/>
        </w:category>
        <w:types>
          <w:type w:val="bbPlcHdr"/>
        </w:types>
        <w:behaviors>
          <w:behavior w:val="content"/>
        </w:behaviors>
        <w:guid w:val="{05A733BA-53A6-4E5B-B3DA-AB3091388552}"/>
      </w:docPartPr>
      <w:docPartBody>
        <w:p w:rsidR="004552A4" w:rsidRDefault="006B11A9">
          <w:r w:rsidRPr="002B175A">
            <w:rPr>
              <w:rStyle w:val="PlaceholderText"/>
            </w:rPr>
            <w:t>Formatting...</w:t>
          </w:r>
        </w:p>
      </w:docPartBody>
    </w:docPart>
    <w:docPart>
      <w:docPartPr>
        <w:name w:val="E326CF7DD4D64C259619879864FFF4EA"/>
        <w:category>
          <w:name w:val="General"/>
          <w:gallery w:val="placeholder"/>
        </w:category>
        <w:types>
          <w:type w:val="bbPlcHdr"/>
        </w:types>
        <w:behaviors>
          <w:behavior w:val="content"/>
        </w:behaviors>
        <w:guid w:val="{EA632207-C8C0-42E4-8CC4-8E9AC1ED7BD5}"/>
      </w:docPartPr>
      <w:docPartBody>
        <w:p w:rsidR="004552A4" w:rsidRDefault="006B11A9" w:rsidP="006B11A9">
          <w:pPr>
            <w:pStyle w:val="E326CF7DD4D64C259619879864FFF4EA"/>
          </w:pPr>
          <w:r w:rsidRPr="009D18F5">
            <w:rPr>
              <w:rStyle w:val="PlaceholderText"/>
            </w:rPr>
            <w:t>Formatting...</w:t>
          </w:r>
        </w:p>
      </w:docPartBody>
    </w:docPart>
    <w:docPart>
      <w:docPartPr>
        <w:name w:val="60C4566DB62B495C804BF176BF986A6F"/>
        <w:category>
          <w:name w:val="General"/>
          <w:gallery w:val="placeholder"/>
        </w:category>
        <w:types>
          <w:type w:val="bbPlcHdr"/>
        </w:types>
        <w:behaviors>
          <w:behavior w:val="content"/>
        </w:behaviors>
        <w:guid w:val="{04CD79A4-B856-427C-AFF0-0D3E8EA28EFF}"/>
      </w:docPartPr>
      <w:docPartBody>
        <w:p w:rsidR="004552A4" w:rsidRDefault="006B11A9" w:rsidP="006B11A9">
          <w:pPr>
            <w:pStyle w:val="60C4566DB62B495C804BF176BF986A6F"/>
          </w:pPr>
          <w:r w:rsidRPr="00130D6C">
            <w:rPr>
              <w:rStyle w:val="PlaceholderText"/>
            </w:rPr>
            <w:t>Formatting...</w:t>
          </w:r>
        </w:p>
      </w:docPartBody>
    </w:docPart>
    <w:docPart>
      <w:docPartPr>
        <w:name w:val="4D9E0117920D43158A7616A659F0FB06"/>
        <w:category>
          <w:name w:val="General"/>
          <w:gallery w:val="placeholder"/>
        </w:category>
        <w:types>
          <w:type w:val="bbPlcHdr"/>
        </w:types>
        <w:behaviors>
          <w:behavior w:val="content"/>
        </w:behaviors>
        <w:guid w:val="{23B02B6E-F57E-497A-8E13-D6C3A480D8DD}"/>
      </w:docPartPr>
      <w:docPartBody>
        <w:p w:rsidR="002A0000" w:rsidRDefault="0029042F" w:rsidP="0029042F">
          <w:pPr>
            <w:pStyle w:val="4D9E0117920D43158A7616A659F0FB06"/>
          </w:pPr>
          <w:r w:rsidRPr="00762BC5">
            <w:rPr>
              <w:rStyle w:val="PlaceholderText"/>
            </w:rPr>
            <w:t>Formatting...</w:t>
          </w:r>
        </w:p>
      </w:docPartBody>
    </w:docPart>
    <w:docPart>
      <w:docPartPr>
        <w:name w:val="92008637264C48B7B15612C2BC5D73A3"/>
        <w:category>
          <w:name w:val="General"/>
          <w:gallery w:val="placeholder"/>
        </w:category>
        <w:types>
          <w:type w:val="bbPlcHdr"/>
        </w:types>
        <w:behaviors>
          <w:behavior w:val="content"/>
        </w:behaviors>
        <w:guid w:val="{7BBA3B38-7B63-42CB-9E4C-732458DA9EB4}"/>
      </w:docPartPr>
      <w:docPartBody>
        <w:p w:rsidR="007F14F7" w:rsidRDefault="002A0000">
          <w:r w:rsidRPr="00BF066F">
            <w:rPr>
              <w:rStyle w:val="PlaceholderText"/>
            </w:rPr>
            <w:t>Formatting...</w:t>
          </w:r>
        </w:p>
      </w:docPartBody>
    </w:docPart>
    <w:docPart>
      <w:docPartPr>
        <w:name w:val="5A31C2C6B5B64A67941AB0F77F8C22E4"/>
        <w:category>
          <w:name w:val="General"/>
          <w:gallery w:val="placeholder"/>
        </w:category>
        <w:types>
          <w:type w:val="bbPlcHdr"/>
        </w:types>
        <w:behaviors>
          <w:behavior w:val="content"/>
        </w:behaviors>
        <w:guid w:val="{43FB74DB-9158-47E6-BCC2-82A45340E5DD}"/>
      </w:docPartPr>
      <w:docPartBody>
        <w:p w:rsidR="00F526A8" w:rsidRDefault="004F5217" w:rsidP="004F5217">
          <w:pPr>
            <w:pStyle w:val="5A31C2C6B5B64A67941AB0F77F8C22E4"/>
          </w:pPr>
          <w:r w:rsidRPr="006B5562">
            <w:rPr>
              <w:rStyle w:val="PlaceholderText"/>
            </w:rPr>
            <w:t>Formatting...</w:t>
          </w:r>
        </w:p>
      </w:docPartBody>
    </w:docPart>
    <w:docPart>
      <w:docPartPr>
        <w:name w:val="E5DE8FC98B2D4FE3B6B82D8D060C8CFB"/>
        <w:category>
          <w:name w:val="General"/>
          <w:gallery w:val="placeholder"/>
        </w:category>
        <w:types>
          <w:type w:val="bbPlcHdr"/>
        </w:types>
        <w:behaviors>
          <w:behavior w:val="content"/>
        </w:behaviors>
        <w:guid w:val="{B93C1664-46FE-4EE8-8691-B0FE65D29408}"/>
      </w:docPartPr>
      <w:docPartBody>
        <w:p w:rsidR="00F526A8" w:rsidRDefault="004F5217" w:rsidP="004F5217">
          <w:pPr>
            <w:pStyle w:val="E5DE8FC98B2D4FE3B6B82D8D060C8CFB"/>
          </w:pPr>
          <w:r w:rsidRPr="008C23DD">
            <w:rPr>
              <w:rStyle w:val="PlaceholderText"/>
            </w:rPr>
            <w:t>Formatting...</w:t>
          </w:r>
        </w:p>
      </w:docPartBody>
    </w:docPart>
    <w:docPart>
      <w:docPartPr>
        <w:name w:val="81E418A45E64496A961C1A41F2D88A6D"/>
        <w:category>
          <w:name w:val="General"/>
          <w:gallery w:val="placeholder"/>
        </w:category>
        <w:types>
          <w:type w:val="bbPlcHdr"/>
        </w:types>
        <w:behaviors>
          <w:behavior w:val="content"/>
        </w:behaviors>
        <w:guid w:val="{A05E2A3A-2CB3-45BE-A106-50789E8E0101}"/>
      </w:docPartPr>
      <w:docPartBody>
        <w:p w:rsidR="00F526A8" w:rsidRDefault="004F5217" w:rsidP="004F5217">
          <w:pPr>
            <w:pStyle w:val="81E418A45E64496A961C1A41F2D88A6D"/>
          </w:pPr>
          <w:r w:rsidRPr="008C23DD">
            <w:rPr>
              <w:rStyle w:val="PlaceholderText"/>
            </w:rPr>
            <w:t>Formatting...</w:t>
          </w:r>
        </w:p>
      </w:docPartBody>
    </w:docPart>
    <w:docPart>
      <w:docPartPr>
        <w:name w:val="8D29658401094711B0CBB5570E3FDFCA"/>
        <w:category>
          <w:name w:val="General"/>
          <w:gallery w:val="placeholder"/>
        </w:category>
        <w:types>
          <w:type w:val="bbPlcHdr"/>
        </w:types>
        <w:behaviors>
          <w:behavior w:val="content"/>
        </w:behaviors>
        <w:guid w:val="{13190380-0116-45A7-9F79-37BE1565C96A}"/>
      </w:docPartPr>
      <w:docPartBody>
        <w:p w:rsidR="00F526A8" w:rsidRDefault="004F5217" w:rsidP="004F5217">
          <w:pPr>
            <w:pStyle w:val="8D29658401094711B0CBB5570E3FDFCA"/>
          </w:pPr>
          <w:r w:rsidRPr="008C23DD">
            <w:rPr>
              <w:rStyle w:val="PlaceholderText"/>
            </w:rPr>
            <w:t>Formatting...</w:t>
          </w:r>
        </w:p>
      </w:docPartBody>
    </w:docPart>
    <w:docPart>
      <w:docPartPr>
        <w:name w:val="34F35E8FE7CE40728AA0B8BEAF897B25"/>
        <w:category>
          <w:name w:val="General"/>
          <w:gallery w:val="placeholder"/>
        </w:category>
        <w:types>
          <w:type w:val="bbPlcHdr"/>
        </w:types>
        <w:behaviors>
          <w:behavior w:val="content"/>
        </w:behaviors>
        <w:guid w:val="{C06F5506-1983-4A08-9007-AC29D7147B24}"/>
      </w:docPartPr>
      <w:docPartBody>
        <w:p w:rsidR="00F526A8" w:rsidRDefault="004F5217" w:rsidP="004F5217">
          <w:pPr>
            <w:pStyle w:val="34F35E8FE7CE40728AA0B8BEAF897B25"/>
          </w:pPr>
          <w:r w:rsidRPr="008C23DD">
            <w:rPr>
              <w:rStyle w:val="PlaceholderText"/>
            </w:rPr>
            <w:t>Formatting...</w:t>
          </w:r>
        </w:p>
      </w:docPartBody>
    </w:docPart>
    <w:docPart>
      <w:docPartPr>
        <w:name w:val="3C9680F26FC74154A3EBAE528D1C8AD0"/>
        <w:category>
          <w:name w:val="General"/>
          <w:gallery w:val="placeholder"/>
        </w:category>
        <w:types>
          <w:type w:val="bbPlcHdr"/>
        </w:types>
        <w:behaviors>
          <w:behavior w:val="content"/>
        </w:behaviors>
        <w:guid w:val="{B7DB2AF4-0858-404B-B2C2-3DC6567084F7}"/>
      </w:docPartPr>
      <w:docPartBody>
        <w:p w:rsidR="00F526A8" w:rsidRDefault="004F5217" w:rsidP="004F5217">
          <w:pPr>
            <w:pStyle w:val="3C9680F26FC74154A3EBAE528D1C8AD0"/>
          </w:pPr>
          <w:r w:rsidRPr="00C47647">
            <w:rPr>
              <w:rStyle w:val="PlaceholderText"/>
            </w:rPr>
            <w:t>Formatting...</w:t>
          </w:r>
        </w:p>
      </w:docPartBody>
    </w:docPart>
    <w:docPart>
      <w:docPartPr>
        <w:name w:val="3C0AB2DAD0764E529DA0A70BED0B455F"/>
        <w:category>
          <w:name w:val="General"/>
          <w:gallery w:val="placeholder"/>
        </w:category>
        <w:types>
          <w:type w:val="bbPlcHdr"/>
        </w:types>
        <w:behaviors>
          <w:behavior w:val="content"/>
        </w:behaviors>
        <w:guid w:val="{AB2FAE24-A04B-44C9-A5F4-5019ACCF2AA1}"/>
      </w:docPartPr>
      <w:docPartBody>
        <w:p w:rsidR="00F526A8" w:rsidRDefault="004F5217" w:rsidP="004F5217">
          <w:pPr>
            <w:pStyle w:val="3C0AB2DAD0764E529DA0A70BED0B455F"/>
          </w:pPr>
          <w:r w:rsidRPr="00C47647">
            <w:rPr>
              <w:rStyle w:val="PlaceholderText"/>
            </w:rPr>
            <w:t>Formatting...</w:t>
          </w:r>
        </w:p>
      </w:docPartBody>
    </w:docPart>
    <w:docPart>
      <w:docPartPr>
        <w:name w:val="E7C2D1E133A74BAE992EC516230C2170"/>
        <w:category>
          <w:name w:val="General"/>
          <w:gallery w:val="placeholder"/>
        </w:category>
        <w:types>
          <w:type w:val="bbPlcHdr"/>
        </w:types>
        <w:behaviors>
          <w:behavior w:val="content"/>
        </w:behaviors>
        <w:guid w:val="{F671D1BE-56D3-43B0-A40B-44A522E41836}"/>
      </w:docPartPr>
      <w:docPartBody>
        <w:p w:rsidR="00F526A8" w:rsidRDefault="004F5217" w:rsidP="004F5217">
          <w:pPr>
            <w:pStyle w:val="E7C2D1E133A74BAE992EC516230C2170"/>
          </w:pPr>
          <w:r w:rsidRPr="00C47647">
            <w:rPr>
              <w:rStyle w:val="PlaceholderText"/>
            </w:rPr>
            <w:t>Formatting...</w:t>
          </w:r>
        </w:p>
      </w:docPartBody>
    </w:docPart>
    <w:docPart>
      <w:docPartPr>
        <w:name w:val="64014291440C4917BACCD03B27484A84"/>
        <w:category>
          <w:name w:val="General"/>
          <w:gallery w:val="placeholder"/>
        </w:category>
        <w:types>
          <w:type w:val="bbPlcHdr"/>
        </w:types>
        <w:behaviors>
          <w:behavior w:val="content"/>
        </w:behaviors>
        <w:guid w:val="{2CEEB37C-81C0-4F03-B688-6A761933559E}"/>
      </w:docPartPr>
      <w:docPartBody>
        <w:p w:rsidR="00F526A8" w:rsidRDefault="004F5217" w:rsidP="004F5217">
          <w:pPr>
            <w:pStyle w:val="64014291440C4917BACCD03B27484A84"/>
          </w:pPr>
          <w:r w:rsidRPr="00C47647">
            <w:rPr>
              <w:rStyle w:val="PlaceholderText"/>
            </w:rPr>
            <w:t>Formatting...</w:t>
          </w:r>
        </w:p>
      </w:docPartBody>
    </w:docPart>
    <w:docPart>
      <w:docPartPr>
        <w:name w:val="ED50E4AC904F454A89B1C3C096B3F36B"/>
        <w:category>
          <w:name w:val="General"/>
          <w:gallery w:val="placeholder"/>
        </w:category>
        <w:types>
          <w:type w:val="bbPlcHdr"/>
        </w:types>
        <w:behaviors>
          <w:behavior w:val="content"/>
        </w:behaviors>
        <w:guid w:val="{5735B68B-DCF0-4205-B809-5D6BB4F5FB57}"/>
      </w:docPartPr>
      <w:docPartBody>
        <w:p w:rsidR="00F526A8" w:rsidRDefault="004F5217" w:rsidP="004F5217">
          <w:pPr>
            <w:pStyle w:val="ED50E4AC904F454A89B1C3C096B3F36B"/>
          </w:pPr>
          <w:r w:rsidRPr="00470D33">
            <w:rPr>
              <w:rStyle w:val="PlaceholderText"/>
            </w:rPr>
            <w:t>Formatting...</w:t>
          </w:r>
        </w:p>
      </w:docPartBody>
    </w:docPart>
    <w:docPart>
      <w:docPartPr>
        <w:name w:val="E8317097FB6B4B93975764BBE3BAF151"/>
        <w:category>
          <w:name w:val="General"/>
          <w:gallery w:val="placeholder"/>
        </w:category>
        <w:types>
          <w:type w:val="bbPlcHdr"/>
        </w:types>
        <w:behaviors>
          <w:behavior w:val="content"/>
        </w:behaviors>
        <w:guid w:val="{542E251F-FA43-4EF7-B974-361C54B7410D}"/>
      </w:docPartPr>
      <w:docPartBody>
        <w:p w:rsidR="00F526A8" w:rsidRDefault="004F5217" w:rsidP="004F5217">
          <w:pPr>
            <w:pStyle w:val="E8317097FB6B4B93975764BBE3BAF151"/>
          </w:pPr>
          <w:r w:rsidRPr="00470D33">
            <w:rPr>
              <w:rStyle w:val="PlaceholderText"/>
            </w:rPr>
            <w:t>Formatting...</w:t>
          </w:r>
        </w:p>
      </w:docPartBody>
    </w:docPart>
    <w:docPart>
      <w:docPartPr>
        <w:name w:val="471248EFB9834FC3AB45062D7FF236FE"/>
        <w:category>
          <w:name w:val="General"/>
          <w:gallery w:val="placeholder"/>
        </w:category>
        <w:types>
          <w:type w:val="bbPlcHdr"/>
        </w:types>
        <w:behaviors>
          <w:behavior w:val="content"/>
        </w:behaviors>
        <w:guid w:val="{314134BE-E8EB-44AA-905A-483086D998B0}"/>
      </w:docPartPr>
      <w:docPartBody>
        <w:p w:rsidR="00F526A8" w:rsidRDefault="004F5217" w:rsidP="004F5217">
          <w:pPr>
            <w:pStyle w:val="471248EFB9834FC3AB45062D7FF236FE"/>
          </w:pPr>
          <w:r w:rsidRPr="00470D33">
            <w:rPr>
              <w:rStyle w:val="PlaceholderText"/>
            </w:rPr>
            <w:t>Formatting...</w:t>
          </w:r>
        </w:p>
      </w:docPartBody>
    </w:docPart>
    <w:docPart>
      <w:docPartPr>
        <w:name w:val="58D3250264574B58B6A5A2C90F791773"/>
        <w:category>
          <w:name w:val="General"/>
          <w:gallery w:val="placeholder"/>
        </w:category>
        <w:types>
          <w:type w:val="bbPlcHdr"/>
        </w:types>
        <w:behaviors>
          <w:behavior w:val="content"/>
        </w:behaviors>
        <w:guid w:val="{A8F322E1-6547-492E-83BB-695802342560}"/>
      </w:docPartPr>
      <w:docPartBody>
        <w:p w:rsidR="00F526A8" w:rsidRDefault="004F5217" w:rsidP="004F5217">
          <w:pPr>
            <w:pStyle w:val="58D3250264574B58B6A5A2C90F791773"/>
          </w:pPr>
          <w:r w:rsidRPr="00C47647">
            <w:rPr>
              <w:rStyle w:val="PlaceholderText"/>
            </w:rPr>
            <w:t>Formatting...</w:t>
          </w:r>
        </w:p>
      </w:docPartBody>
    </w:docPart>
    <w:docPart>
      <w:docPartPr>
        <w:name w:val="83C050E7927B415AB677347F4E526967"/>
        <w:category>
          <w:name w:val="General"/>
          <w:gallery w:val="placeholder"/>
        </w:category>
        <w:types>
          <w:type w:val="bbPlcHdr"/>
        </w:types>
        <w:behaviors>
          <w:behavior w:val="content"/>
        </w:behaviors>
        <w:guid w:val="{3D4EB13A-AD8D-44E1-8594-38ECBCC4AFDA}"/>
      </w:docPartPr>
      <w:docPartBody>
        <w:p w:rsidR="00F526A8" w:rsidRDefault="004F5217" w:rsidP="004F5217">
          <w:pPr>
            <w:pStyle w:val="83C050E7927B415AB677347F4E526967"/>
          </w:pPr>
          <w:r w:rsidRPr="008C23DD">
            <w:rPr>
              <w:rStyle w:val="PlaceholderText"/>
            </w:rPr>
            <w:t>Formatting...</w:t>
          </w:r>
        </w:p>
      </w:docPartBody>
    </w:docPart>
    <w:docPart>
      <w:docPartPr>
        <w:name w:val="91FEFA4DAB19426EAA05E421A35608B5"/>
        <w:category>
          <w:name w:val="General"/>
          <w:gallery w:val="placeholder"/>
        </w:category>
        <w:types>
          <w:type w:val="bbPlcHdr"/>
        </w:types>
        <w:behaviors>
          <w:behavior w:val="content"/>
        </w:behaviors>
        <w:guid w:val="{D362903D-C158-4B45-9A22-C14E96C97F08}"/>
      </w:docPartPr>
      <w:docPartBody>
        <w:p w:rsidR="00F526A8" w:rsidRDefault="004F5217" w:rsidP="004F5217">
          <w:pPr>
            <w:pStyle w:val="91FEFA4DAB19426EAA05E421A35608B5"/>
          </w:pPr>
          <w:r w:rsidRPr="00C47647">
            <w:rPr>
              <w:rStyle w:val="PlaceholderText"/>
            </w:rPr>
            <w:t>Formatting...</w:t>
          </w:r>
        </w:p>
      </w:docPartBody>
    </w:docPart>
    <w:docPart>
      <w:docPartPr>
        <w:name w:val="3C641043BD26442B822D08FE7E2E7550"/>
        <w:category>
          <w:name w:val="General"/>
          <w:gallery w:val="placeholder"/>
        </w:category>
        <w:types>
          <w:type w:val="bbPlcHdr"/>
        </w:types>
        <w:behaviors>
          <w:behavior w:val="content"/>
        </w:behaviors>
        <w:guid w:val="{E0F0659D-BBCB-4789-8CFD-69E8BCE26658}"/>
      </w:docPartPr>
      <w:docPartBody>
        <w:p w:rsidR="003F28E9" w:rsidRDefault="00260038" w:rsidP="00260038">
          <w:pPr>
            <w:pStyle w:val="3C641043BD26442B822D08FE7E2E7550"/>
          </w:pPr>
          <w:r w:rsidRPr="00EA1D41">
            <w:rPr>
              <w:rStyle w:val="PlaceholderText"/>
            </w:rPr>
            <w:t>Formatting...</w:t>
          </w:r>
        </w:p>
      </w:docPartBody>
    </w:docPart>
    <w:docPart>
      <w:docPartPr>
        <w:name w:val="ABB4FC49D7D24A4FB23B139673F0778A"/>
        <w:category>
          <w:name w:val="General"/>
          <w:gallery w:val="placeholder"/>
        </w:category>
        <w:types>
          <w:type w:val="bbPlcHdr"/>
        </w:types>
        <w:behaviors>
          <w:behavior w:val="content"/>
        </w:behaviors>
        <w:guid w:val="{7A0E0459-95E3-4B0C-A6C8-BF8462B25197}"/>
      </w:docPartPr>
      <w:docPartBody>
        <w:p w:rsidR="003F28E9" w:rsidRDefault="00260038" w:rsidP="00260038">
          <w:pPr>
            <w:pStyle w:val="ABB4FC49D7D24A4FB23B139673F0778A"/>
          </w:pPr>
          <w:r w:rsidRPr="00EA2938">
            <w:rPr>
              <w:rStyle w:val="PlaceholderText"/>
            </w:rPr>
            <w:t>Formatting...</w:t>
          </w:r>
        </w:p>
      </w:docPartBody>
    </w:docPart>
    <w:docPart>
      <w:docPartPr>
        <w:name w:val="033E9D5406BC4F8AA6B37BE762E98FBD"/>
        <w:category>
          <w:name w:val="General"/>
          <w:gallery w:val="placeholder"/>
        </w:category>
        <w:types>
          <w:type w:val="bbPlcHdr"/>
        </w:types>
        <w:behaviors>
          <w:behavior w:val="content"/>
        </w:behaviors>
        <w:guid w:val="{B47C47C5-C8AC-46D6-80AE-359F3D31172B}"/>
      </w:docPartPr>
      <w:docPartBody>
        <w:p w:rsidR="003F28E9" w:rsidRDefault="00260038" w:rsidP="00260038">
          <w:pPr>
            <w:pStyle w:val="033E9D5406BC4F8AA6B37BE762E98FBD"/>
          </w:pPr>
          <w:r w:rsidRPr="00EA2938">
            <w:rPr>
              <w:rStyle w:val="PlaceholderText"/>
            </w:rPr>
            <w:t>Formatting...</w:t>
          </w:r>
        </w:p>
      </w:docPartBody>
    </w:docPart>
    <w:docPart>
      <w:docPartPr>
        <w:name w:val="819A1B81AC024E07AC00DC50E79283E3"/>
        <w:category>
          <w:name w:val="General"/>
          <w:gallery w:val="placeholder"/>
        </w:category>
        <w:types>
          <w:type w:val="bbPlcHdr"/>
        </w:types>
        <w:behaviors>
          <w:behavior w:val="content"/>
        </w:behaviors>
        <w:guid w:val="{35C066E2-ECFA-4F53-87F8-207B64C8F956}"/>
      </w:docPartPr>
      <w:docPartBody>
        <w:p w:rsidR="003F28E9" w:rsidRDefault="00260038" w:rsidP="00260038">
          <w:pPr>
            <w:pStyle w:val="819A1B81AC024E07AC00DC50E79283E3"/>
          </w:pPr>
          <w:r w:rsidRPr="00EA2938">
            <w:rPr>
              <w:rStyle w:val="PlaceholderText"/>
            </w:rPr>
            <w:t>Formatting...</w:t>
          </w:r>
        </w:p>
      </w:docPartBody>
    </w:docPart>
    <w:docPart>
      <w:docPartPr>
        <w:name w:val="757145B90D724DE09002F0F6E9ABBFBA"/>
        <w:category>
          <w:name w:val="General"/>
          <w:gallery w:val="placeholder"/>
        </w:category>
        <w:types>
          <w:type w:val="bbPlcHdr"/>
        </w:types>
        <w:behaviors>
          <w:behavior w:val="content"/>
        </w:behaviors>
        <w:guid w:val="{163D498F-2532-4126-AECB-54D7394C19FF}"/>
      </w:docPartPr>
      <w:docPartBody>
        <w:p w:rsidR="003F28E9" w:rsidRDefault="00260038" w:rsidP="00260038">
          <w:pPr>
            <w:pStyle w:val="757145B90D724DE09002F0F6E9ABBFBA"/>
          </w:pPr>
          <w:r w:rsidRPr="00EA2938">
            <w:rPr>
              <w:rStyle w:val="PlaceholderText"/>
            </w:rPr>
            <w:t>Formatting...</w:t>
          </w:r>
        </w:p>
      </w:docPartBody>
    </w:docPart>
    <w:docPart>
      <w:docPartPr>
        <w:name w:val="AB7B99092E3A40DF8188FBFF1E6A09A3"/>
        <w:category>
          <w:name w:val="General"/>
          <w:gallery w:val="placeholder"/>
        </w:category>
        <w:types>
          <w:type w:val="bbPlcHdr"/>
        </w:types>
        <w:behaviors>
          <w:behavior w:val="content"/>
        </w:behaviors>
        <w:guid w:val="{3339369A-9D9B-4FE2-9B21-A65278C5CFEB}"/>
      </w:docPartPr>
      <w:docPartBody>
        <w:p w:rsidR="00CD598C" w:rsidRDefault="007C2E29" w:rsidP="007C2E29">
          <w:pPr>
            <w:pStyle w:val="AB7B99092E3A40DF8188FBFF1E6A09A3"/>
          </w:pPr>
          <w:r w:rsidRPr="002668B1">
            <w:rPr>
              <w:rStyle w:val="PlaceholderText"/>
            </w:rPr>
            <w:t>Formatting...</w:t>
          </w:r>
        </w:p>
      </w:docPartBody>
    </w:docPart>
    <w:docPart>
      <w:docPartPr>
        <w:name w:val="CC9D57DB2CF248029A585364F13926DC"/>
        <w:category>
          <w:name w:val="General"/>
          <w:gallery w:val="placeholder"/>
        </w:category>
        <w:types>
          <w:type w:val="bbPlcHdr"/>
        </w:types>
        <w:behaviors>
          <w:behavior w:val="content"/>
        </w:behaviors>
        <w:guid w:val="{A48381DC-8F7A-4ECB-8907-A510C022019E}"/>
      </w:docPartPr>
      <w:docPartBody>
        <w:p w:rsidR="00CD598C" w:rsidRDefault="007C2E29" w:rsidP="007C2E29">
          <w:pPr>
            <w:pStyle w:val="CC9D57DB2CF248029A585364F13926DC"/>
          </w:pPr>
          <w:r w:rsidRPr="00C47647">
            <w:rPr>
              <w:rStyle w:val="PlaceholderText"/>
            </w:rPr>
            <w:t>Formatting...</w:t>
          </w:r>
        </w:p>
      </w:docPartBody>
    </w:docPart>
    <w:docPart>
      <w:docPartPr>
        <w:name w:val="8236FE19C82E4455B5568F54BFC041C2"/>
        <w:category>
          <w:name w:val="General"/>
          <w:gallery w:val="placeholder"/>
        </w:category>
        <w:types>
          <w:type w:val="bbPlcHdr"/>
        </w:types>
        <w:behaviors>
          <w:behavior w:val="content"/>
        </w:behaviors>
        <w:guid w:val="{2A187910-B2F0-484E-B8C1-945FB8D71FD7}"/>
      </w:docPartPr>
      <w:docPartBody>
        <w:p w:rsidR="003A3739" w:rsidRDefault="005541AA" w:rsidP="005541AA">
          <w:pPr>
            <w:pStyle w:val="8236FE19C82E4455B5568F54BFC041C2"/>
          </w:pPr>
          <w:r w:rsidRPr="009B179A">
            <w:rPr>
              <w:rStyle w:val="PlaceholderText"/>
            </w:rPr>
            <w:t>Formatting...</w:t>
          </w:r>
        </w:p>
      </w:docPartBody>
    </w:docPart>
    <w:docPart>
      <w:docPartPr>
        <w:name w:val="A2B3E34FE7664E49842C24D54F313B23"/>
        <w:category>
          <w:name w:val="General"/>
          <w:gallery w:val="placeholder"/>
        </w:category>
        <w:types>
          <w:type w:val="bbPlcHdr"/>
        </w:types>
        <w:behaviors>
          <w:behavior w:val="content"/>
        </w:behaviors>
        <w:guid w:val="{ECE297B6-BEC2-4BCB-85A0-D58C5577F590}"/>
      </w:docPartPr>
      <w:docPartBody>
        <w:p w:rsidR="009C5B94" w:rsidRDefault="00844469" w:rsidP="00844469">
          <w:pPr>
            <w:pStyle w:val="A2B3E34FE7664E49842C24D54F313B23"/>
          </w:pPr>
          <w:r w:rsidRPr="00CD6FE9">
            <w:rPr>
              <w:rStyle w:val="PlaceholderText"/>
            </w:rPr>
            <w:t>Formatting...</w:t>
          </w:r>
        </w:p>
      </w:docPartBody>
    </w:docPart>
    <w:docPart>
      <w:docPartPr>
        <w:name w:val="BD53BB3923864AE88899694BA4130BB3"/>
        <w:category>
          <w:name w:val="General"/>
          <w:gallery w:val="placeholder"/>
        </w:category>
        <w:types>
          <w:type w:val="bbPlcHdr"/>
        </w:types>
        <w:behaviors>
          <w:behavior w:val="content"/>
        </w:behaviors>
        <w:guid w:val="{F4F6F1B8-357C-4E9D-9B92-7935442BF653}"/>
      </w:docPartPr>
      <w:docPartBody>
        <w:p w:rsidR="009C5B94" w:rsidRDefault="00844469" w:rsidP="00844469">
          <w:pPr>
            <w:pStyle w:val="BD53BB3923864AE88899694BA4130BB3"/>
          </w:pPr>
          <w:r w:rsidRPr="005A414D">
            <w:rPr>
              <w:rStyle w:val="PlaceholderText"/>
            </w:rPr>
            <w:t>Formatting...</w:t>
          </w:r>
        </w:p>
      </w:docPartBody>
    </w:docPart>
    <w:docPart>
      <w:docPartPr>
        <w:name w:val="A5C97952750F41C6B93AEA19DCB793AB"/>
        <w:category>
          <w:name w:val="General"/>
          <w:gallery w:val="placeholder"/>
        </w:category>
        <w:types>
          <w:type w:val="bbPlcHdr"/>
        </w:types>
        <w:behaviors>
          <w:behavior w:val="content"/>
        </w:behaviors>
        <w:guid w:val="{18953F93-4796-4E0E-8658-4F7066711992}"/>
      </w:docPartPr>
      <w:docPartBody>
        <w:p w:rsidR="009C5B94" w:rsidRDefault="00844469" w:rsidP="00844469">
          <w:pPr>
            <w:pStyle w:val="A5C97952750F41C6B93AEA19DCB793AB"/>
          </w:pPr>
          <w:r w:rsidRPr="000523A1">
            <w:rPr>
              <w:rStyle w:val="PlaceholderText"/>
            </w:rPr>
            <w:t>Formatting...</w:t>
          </w:r>
        </w:p>
      </w:docPartBody>
    </w:docPart>
    <w:docPart>
      <w:docPartPr>
        <w:name w:val="252AD274613242968B63B3BE1DDE1F0A"/>
        <w:category>
          <w:name w:val="General"/>
          <w:gallery w:val="placeholder"/>
        </w:category>
        <w:types>
          <w:type w:val="bbPlcHdr"/>
        </w:types>
        <w:behaviors>
          <w:behavior w:val="content"/>
        </w:behaviors>
        <w:guid w:val="{827FBCD0-6573-4037-B59B-B97D26CC4252}"/>
      </w:docPartPr>
      <w:docPartBody>
        <w:p w:rsidR="009C5B94" w:rsidRDefault="00844469" w:rsidP="00844469">
          <w:pPr>
            <w:pStyle w:val="252AD274613242968B63B3BE1DDE1F0A"/>
          </w:pPr>
          <w:r w:rsidRPr="003157D7">
            <w:rPr>
              <w:rStyle w:val="PlaceholderText"/>
            </w:rPr>
            <w:t>Formatting...</w:t>
          </w:r>
        </w:p>
      </w:docPartBody>
    </w:docPart>
    <w:docPart>
      <w:docPartPr>
        <w:name w:val="91CF8467D20A4A1E8D7BE5343FF3D4B9"/>
        <w:category>
          <w:name w:val="General"/>
          <w:gallery w:val="placeholder"/>
        </w:category>
        <w:types>
          <w:type w:val="bbPlcHdr"/>
        </w:types>
        <w:behaviors>
          <w:behavior w:val="content"/>
        </w:behaviors>
        <w:guid w:val="{C3CD62D7-D321-4A27-A814-9A8B368BA8F0}"/>
      </w:docPartPr>
      <w:docPartBody>
        <w:p w:rsidR="009C5B94" w:rsidRDefault="00844469" w:rsidP="00844469">
          <w:pPr>
            <w:pStyle w:val="91CF8467D20A4A1E8D7BE5343FF3D4B9"/>
          </w:pPr>
          <w:r w:rsidRPr="003157D7">
            <w:rPr>
              <w:rStyle w:val="PlaceholderText"/>
            </w:rPr>
            <w:t>Formatting...</w:t>
          </w:r>
        </w:p>
      </w:docPartBody>
    </w:docPart>
    <w:docPart>
      <w:docPartPr>
        <w:name w:val="EE10AA709C2944A18F363234CBF55B07"/>
        <w:category>
          <w:name w:val="General"/>
          <w:gallery w:val="placeholder"/>
        </w:category>
        <w:types>
          <w:type w:val="bbPlcHdr"/>
        </w:types>
        <w:behaviors>
          <w:behavior w:val="content"/>
        </w:behaviors>
        <w:guid w:val="{3B3711BB-8ACF-48BC-ADDF-DE40CA047346}"/>
      </w:docPartPr>
      <w:docPartBody>
        <w:p w:rsidR="006D23A9" w:rsidRDefault="009C5B94" w:rsidP="009C5B94">
          <w:pPr>
            <w:pStyle w:val="EE10AA709C2944A18F363234CBF55B07"/>
          </w:pPr>
          <w:r w:rsidRPr="007A0C58">
            <w:rPr>
              <w:rStyle w:val="PlaceholderText"/>
            </w:rPr>
            <w:t>Formatting...</w:t>
          </w:r>
        </w:p>
      </w:docPartBody>
    </w:docPart>
    <w:docPart>
      <w:docPartPr>
        <w:name w:val="E768A63FC7CA4E97934923A3E64F70E9"/>
        <w:category>
          <w:name w:val="General"/>
          <w:gallery w:val="placeholder"/>
        </w:category>
        <w:types>
          <w:type w:val="bbPlcHdr"/>
        </w:types>
        <w:behaviors>
          <w:behavior w:val="content"/>
        </w:behaviors>
        <w:guid w:val="{5E1B2C83-E17A-4851-97EC-FC988E7621BE}"/>
      </w:docPartPr>
      <w:docPartBody>
        <w:p w:rsidR="006D23A9" w:rsidRDefault="009C5B94" w:rsidP="009C5B94">
          <w:pPr>
            <w:pStyle w:val="E768A63FC7CA4E97934923A3E64F70E9"/>
          </w:pPr>
          <w:r w:rsidRPr="007A0C58">
            <w:rPr>
              <w:rStyle w:val="PlaceholderText"/>
            </w:rPr>
            <w:t>Formatting...</w:t>
          </w:r>
        </w:p>
      </w:docPartBody>
    </w:docPart>
    <w:docPart>
      <w:docPartPr>
        <w:name w:val="1D1DBBD1E78C47689588499DA3E14897"/>
        <w:category>
          <w:name w:val="General"/>
          <w:gallery w:val="placeholder"/>
        </w:category>
        <w:types>
          <w:type w:val="bbPlcHdr"/>
        </w:types>
        <w:behaviors>
          <w:behavior w:val="content"/>
        </w:behaviors>
        <w:guid w:val="{0EE7B77A-A0B1-40E9-9DC4-9EBEAD4444F9}"/>
      </w:docPartPr>
      <w:docPartBody>
        <w:p w:rsidR="008265A3" w:rsidRDefault="006D23A9" w:rsidP="006D23A9">
          <w:pPr>
            <w:pStyle w:val="1D1DBBD1E78C47689588499DA3E14897"/>
          </w:pPr>
          <w:r w:rsidRPr="00EA2938">
            <w:rPr>
              <w:rStyle w:val="PlaceholderText"/>
            </w:rPr>
            <w:t>Formatting...</w:t>
          </w:r>
        </w:p>
      </w:docPartBody>
    </w:docPart>
    <w:docPart>
      <w:docPartPr>
        <w:name w:val="B96AD1CC5E504DDEB31CAC5B3C9DBD1D"/>
        <w:category>
          <w:name w:val="General"/>
          <w:gallery w:val="placeholder"/>
        </w:category>
        <w:types>
          <w:type w:val="bbPlcHdr"/>
        </w:types>
        <w:behaviors>
          <w:behavior w:val="content"/>
        </w:behaviors>
        <w:guid w:val="{F651E1D8-F225-405B-B193-37F488E8069D}"/>
      </w:docPartPr>
      <w:docPartBody>
        <w:p w:rsidR="00B45342" w:rsidRDefault="0004049B" w:rsidP="0004049B">
          <w:pPr>
            <w:pStyle w:val="B96AD1CC5E504DDEB31CAC5B3C9DBD1D"/>
          </w:pPr>
          <w:r w:rsidRPr="00CD6FE9">
            <w:rPr>
              <w:rStyle w:val="PlaceholderText"/>
            </w:rPr>
            <w:t>Formatting...</w:t>
          </w:r>
        </w:p>
      </w:docPartBody>
    </w:docPart>
    <w:docPart>
      <w:docPartPr>
        <w:name w:val="CDA9714CB15944649CBCC2D39F029672"/>
        <w:category>
          <w:name w:val="General"/>
          <w:gallery w:val="placeholder"/>
        </w:category>
        <w:types>
          <w:type w:val="bbPlcHdr"/>
        </w:types>
        <w:behaviors>
          <w:behavior w:val="content"/>
        </w:behaviors>
        <w:guid w:val="{26C2F478-B974-4764-952E-A3DFFB4C114F}"/>
      </w:docPartPr>
      <w:docPartBody>
        <w:p w:rsidR="00423608" w:rsidRDefault="00B45342" w:rsidP="00B45342">
          <w:pPr>
            <w:pStyle w:val="CDA9714CB15944649CBCC2D39F029672"/>
          </w:pPr>
          <w:r w:rsidRPr="00762BC5">
            <w:rPr>
              <w:rStyle w:val="PlaceholderText"/>
            </w:rPr>
            <w:t>Formatting...</w:t>
          </w:r>
        </w:p>
      </w:docPartBody>
    </w:docPart>
    <w:docPart>
      <w:docPartPr>
        <w:name w:val="2422B505575446CEAFB5F5464B4FE806"/>
        <w:category>
          <w:name w:val="General"/>
          <w:gallery w:val="placeholder"/>
        </w:category>
        <w:types>
          <w:type w:val="bbPlcHdr"/>
        </w:types>
        <w:behaviors>
          <w:behavior w:val="content"/>
        </w:behaviors>
        <w:guid w:val="{DA309F94-7209-4390-AEFF-EF98A8DD4DF2}"/>
      </w:docPartPr>
      <w:docPartBody>
        <w:p w:rsidR="00423608" w:rsidRDefault="00B45342" w:rsidP="00B45342">
          <w:pPr>
            <w:pStyle w:val="2422B505575446CEAFB5F5464B4FE806"/>
          </w:pPr>
          <w:r w:rsidRPr="00762BC5">
            <w:rPr>
              <w:rStyle w:val="PlaceholderText"/>
            </w:rPr>
            <w:t>Formatting...</w:t>
          </w:r>
        </w:p>
      </w:docPartBody>
    </w:docPart>
    <w:docPart>
      <w:docPartPr>
        <w:name w:val="58A35F7D400B4517BA7B174FB6EB5C12"/>
        <w:category>
          <w:name w:val="General"/>
          <w:gallery w:val="placeholder"/>
        </w:category>
        <w:types>
          <w:type w:val="bbPlcHdr"/>
        </w:types>
        <w:behaviors>
          <w:behavior w:val="content"/>
        </w:behaviors>
        <w:guid w:val="{B85758A7-82CA-410D-92A2-9AE72B29C22F}"/>
      </w:docPartPr>
      <w:docPartBody>
        <w:p w:rsidR="00423608" w:rsidRDefault="00B45342" w:rsidP="00B45342">
          <w:pPr>
            <w:pStyle w:val="58A35F7D400B4517BA7B174FB6EB5C12"/>
          </w:pPr>
          <w:r w:rsidRPr="00470D33">
            <w:rPr>
              <w:rStyle w:val="PlaceholderText"/>
            </w:rPr>
            <w:t>Formatting...</w:t>
          </w:r>
        </w:p>
      </w:docPartBody>
    </w:docPart>
    <w:docPart>
      <w:docPartPr>
        <w:name w:val="41CA38DAD070496B81DB67237AEC4C43"/>
        <w:category>
          <w:name w:val="General"/>
          <w:gallery w:val="placeholder"/>
        </w:category>
        <w:types>
          <w:type w:val="bbPlcHdr"/>
        </w:types>
        <w:behaviors>
          <w:behavior w:val="content"/>
        </w:behaviors>
        <w:guid w:val="{C464FBC9-BA4B-4DF8-89B3-D379950A1B44}"/>
      </w:docPartPr>
      <w:docPartBody>
        <w:p w:rsidR="00BE70A6" w:rsidRDefault="00423608" w:rsidP="00423608">
          <w:pPr>
            <w:pStyle w:val="41CA38DAD070496B81DB67237AEC4C43"/>
          </w:pPr>
          <w:r w:rsidRPr="00333D6E">
            <w:rPr>
              <w:rStyle w:val="PlaceholderText"/>
            </w:rPr>
            <w:t>Formatting...</w:t>
          </w:r>
        </w:p>
      </w:docPartBody>
    </w:docPart>
    <w:docPart>
      <w:docPartPr>
        <w:name w:val="7B3BB5D401D54173849492D06526ED3E"/>
        <w:category>
          <w:name w:val="General"/>
          <w:gallery w:val="placeholder"/>
        </w:category>
        <w:types>
          <w:type w:val="bbPlcHdr"/>
        </w:types>
        <w:behaviors>
          <w:behavior w:val="content"/>
        </w:behaviors>
        <w:guid w:val="{67349C27-30BC-42DB-8491-519073F90959}"/>
      </w:docPartPr>
      <w:docPartBody>
        <w:p w:rsidR="00BE70A6" w:rsidRDefault="00423608" w:rsidP="00423608">
          <w:pPr>
            <w:pStyle w:val="7B3BB5D401D54173849492D06526ED3E"/>
          </w:pPr>
          <w:r w:rsidRPr="00A7012C">
            <w:rPr>
              <w:rStyle w:val="PlaceholderText"/>
            </w:rPr>
            <w:t>Formatting...</w:t>
          </w:r>
        </w:p>
      </w:docPartBody>
    </w:docPart>
    <w:docPart>
      <w:docPartPr>
        <w:name w:val="8E0805D32E634B76B271B24B01E54CE1"/>
        <w:category>
          <w:name w:val="General"/>
          <w:gallery w:val="placeholder"/>
        </w:category>
        <w:types>
          <w:type w:val="bbPlcHdr"/>
        </w:types>
        <w:behaviors>
          <w:behavior w:val="content"/>
        </w:behaviors>
        <w:guid w:val="{4DCD2834-1F74-44C3-97BA-8BEFB0E26555}"/>
      </w:docPartPr>
      <w:docPartBody>
        <w:p w:rsidR="00BE70A6" w:rsidRDefault="00423608" w:rsidP="00423608">
          <w:pPr>
            <w:pStyle w:val="8E0805D32E634B76B271B24B01E54CE1"/>
          </w:pPr>
          <w:r w:rsidRPr="00A7012C">
            <w:rPr>
              <w:rStyle w:val="PlaceholderText"/>
            </w:rPr>
            <w:t>Formatting...</w:t>
          </w:r>
        </w:p>
      </w:docPartBody>
    </w:docPart>
    <w:docPart>
      <w:docPartPr>
        <w:name w:val="D4AE29245B994CA287C5A6A1EE1F2DF7"/>
        <w:category>
          <w:name w:val="General"/>
          <w:gallery w:val="placeholder"/>
        </w:category>
        <w:types>
          <w:type w:val="bbPlcHdr"/>
        </w:types>
        <w:behaviors>
          <w:behavior w:val="content"/>
        </w:behaviors>
        <w:guid w:val="{E751F3C8-3E43-41C3-AF8D-D18C630AD747}"/>
      </w:docPartPr>
      <w:docPartBody>
        <w:p w:rsidR="00BE70A6" w:rsidRDefault="00423608" w:rsidP="00423608">
          <w:pPr>
            <w:pStyle w:val="D4AE29245B994CA287C5A6A1EE1F2DF7"/>
          </w:pPr>
          <w:r w:rsidRPr="00E92FE6">
            <w:rPr>
              <w:rStyle w:val="PlaceholderText"/>
            </w:rPr>
            <w:t>Formatting...</w:t>
          </w:r>
        </w:p>
      </w:docPartBody>
    </w:docPart>
    <w:docPart>
      <w:docPartPr>
        <w:name w:val="6BD81B2579AE48228E1EEA334F321B2A"/>
        <w:category>
          <w:name w:val="General"/>
          <w:gallery w:val="placeholder"/>
        </w:category>
        <w:types>
          <w:type w:val="bbPlcHdr"/>
        </w:types>
        <w:behaviors>
          <w:behavior w:val="content"/>
        </w:behaviors>
        <w:guid w:val="{9EC4187A-AFA6-437B-9F47-4938B4729F5D}"/>
      </w:docPartPr>
      <w:docPartBody>
        <w:p w:rsidR="00BE70A6" w:rsidRDefault="00423608" w:rsidP="00423608">
          <w:pPr>
            <w:pStyle w:val="6BD81B2579AE48228E1EEA334F321B2A"/>
          </w:pPr>
          <w:r w:rsidRPr="00C378B5">
            <w:rPr>
              <w:rStyle w:val="PlaceholderText"/>
            </w:rPr>
            <w:t>Formatting...</w:t>
          </w:r>
        </w:p>
      </w:docPartBody>
    </w:docPart>
    <w:docPart>
      <w:docPartPr>
        <w:name w:val="9061C37B3C4349A7B0314CE298B73F64"/>
        <w:category>
          <w:name w:val="General"/>
          <w:gallery w:val="placeholder"/>
        </w:category>
        <w:types>
          <w:type w:val="bbPlcHdr"/>
        </w:types>
        <w:behaviors>
          <w:behavior w:val="content"/>
        </w:behaviors>
        <w:guid w:val="{D0C4CFF8-A863-42D3-95E4-1D90F64F0DCA}"/>
      </w:docPartPr>
      <w:docPartBody>
        <w:p w:rsidR="00BE70A6" w:rsidRDefault="00423608" w:rsidP="00423608">
          <w:pPr>
            <w:pStyle w:val="9061C37B3C4349A7B0314CE298B73F64"/>
          </w:pPr>
          <w:r w:rsidRPr="003401FD">
            <w:rPr>
              <w:rStyle w:val="PlaceholderText"/>
            </w:rPr>
            <w:t>Formatting...</w:t>
          </w:r>
        </w:p>
      </w:docPartBody>
    </w:docPart>
    <w:docPart>
      <w:docPartPr>
        <w:name w:val="07AF2D5953DD4B69B59C4264502B9803"/>
        <w:category>
          <w:name w:val="General"/>
          <w:gallery w:val="placeholder"/>
        </w:category>
        <w:types>
          <w:type w:val="bbPlcHdr"/>
        </w:types>
        <w:behaviors>
          <w:behavior w:val="content"/>
        </w:behaviors>
        <w:guid w:val="{BC18722C-2331-4266-9467-2BB9F644472C}"/>
      </w:docPartPr>
      <w:docPartBody>
        <w:p w:rsidR="00BE70A6" w:rsidRDefault="00423608" w:rsidP="00423608">
          <w:pPr>
            <w:pStyle w:val="07AF2D5953DD4B69B59C4264502B9803"/>
          </w:pPr>
          <w:r w:rsidRPr="00234747">
            <w:rPr>
              <w:rStyle w:val="PlaceholderText"/>
            </w:rPr>
            <w:t>Formatting...</w:t>
          </w:r>
        </w:p>
      </w:docPartBody>
    </w:docPart>
    <w:docPart>
      <w:docPartPr>
        <w:name w:val="1272EF20A3C34C5E817F5A34FCADD889"/>
        <w:category>
          <w:name w:val="General"/>
          <w:gallery w:val="placeholder"/>
        </w:category>
        <w:types>
          <w:type w:val="bbPlcHdr"/>
        </w:types>
        <w:behaviors>
          <w:behavior w:val="content"/>
        </w:behaviors>
        <w:guid w:val="{3E6D6316-1F20-49F7-B283-77A916E319B5}"/>
      </w:docPartPr>
      <w:docPartBody>
        <w:p w:rsidR="00BE70A6" w:rsidRDefault="00423608" w:rsidP="00423608">
          <w:pPr>
            <w:pStyle w:val="1272EF20A3C34C5E817F5A34FCADD889"/>
          </w:pPr>
          <w:r w:rsidRPr="00221532">
            <w:rPr>
              <w:rStyle w:val="PlaceholderText"/>
            </w:rPr>
            <w:t>Formatting...</w:t>
          </w:r>
        </w:p>
      </w:docPartBody>
    </w:docPart>
    <w:docPart>
      <w:docPartPr>
        <w:name w:val="9886EE7901944AEFB884E1B6F6338781"/>
        <w:category>
          <w:name w:val="General"/>
          <w:gallery w:val="placeholder"/>
        </w:category>
        <w:types>
          <w:type w:val="bbPlcHdr"/>
        </w:types>
        <w:behaviors>
          <w:behavior w:val="content"/>
        </w:behaviors>
        <w:guid w:val="{767BE4B3-8717-4306-AD35-577E136DE44A}"/>
      </w:docPartPr>
      <w:docPartBody>
        <w:p w:rsidR="00BE70A6" w:rsidRDefault="00423608" w:rsidP="00423608">
          <w:pPr>
            <w:pStyle w:val="9886EE7901944AEFB884E1B6F6338781"/>
          </w:pPr>
          <w:r w:rsidRPr="000523A1">
            <w:rPr>
              <w:rStyle w:val="PlaceholderText"/>
            </w:rPr>
            <w:t>Formatting...</w:t>
          </w:r>
        </w:p>
      </w:docPartBody>
    </w:docPart>
    <w:docPart>
      <w:docPartPr>
        <w:name w:val="3D5D678E39244F64BBF552B09F090F5D"/>
        <w:category>
          <w:name w:val="General"/>
          <w:gallery w:val="placeholder"/>
        </w:category>
        <w:types>
          <w:type w:val="bbPlcHdr"/>
        </w:types>
        <w:behaviors>
          <w:behavior w:val="content"/>
        </w:behaviors>
        <w:guid w:val="{FA4C082C-4E37-4F8A-B8A0-FCB6259C2451}"/>
      </w:docPartPr>
      <w:docPartBody>
        <w:p w:rsidR="00CF5B68" w:rsidRDefault="00BE70A6" w:rsidP="00BE70A6">
          <w:pPr>
            <w:pStyle w:val="3D5D678E39244F64BBF552B09F090F5D"/>
          </w:pPr>
          <w:r w:rsidRPr="000523A1">
            <w:rPr>
              <w:rStyle w:val="PlaceholderText"/>
            </w:rPr>
            <w:t>Formatting...</w:t>
          </w:r>
        </w:p>
      </w:docPartBody>
    </w:docPart>
    <w:docPart>
      <w:docPartPr>
        <w:name w:val="0DA929CBE54E40AB9C61C0C98B85D1CE"/>
        <w:category>
          <w:name w:val="General"/>
          <w:gallery w:val="placeholder"/>
        </w:category>
        <w:types>
          <w:type w:val="bbPlcHdr"/>
        </w:types>
        <w:behaviors>
          <w:behavior w:val="content"/>
        </w:behaviors>
        <w:guid w:val="{779BFEAE-1788-4093-8DFD-AD26F9E21017}"/>
      </w:docPartPr>
      <w:docPartBody>
        <w:p w:rsidR="00CF5B68" w:rsidRDefault="00BE70A6" w:rsidP="00BE70A6">
          <w:pPr>
            <w:pStyle w:val="0DA929CBE54E40AB9C61C0C98B85D1CE"/>
          </w:pPr>
          <w:r w:rsidRPr="0041190D">
            <w:rPr>
              <w:rStyle w:val="PlaceholderText"/>
            </w:rPr>
            <w:t>Formatting...</w:t>
          </w:r>
        </w:p>
      </w:docPartBody>
    </w:docPart>
    <w:docPart>
      <w:docPartPr>
        <w:name w:val="2712ECC829714EE4812ACC806AA8D66B"/>
        <w:category>
          <w:name w:val="General"/>
          <w:gallery w:val="placeholder"/>
        </w:category>
        <w:types>
          <w:type w:val="bbPlcHdr"/>
        </w:types>
        <w:behaviors>
          <w:behavior w:val="content"/>
        </w:behaviors>
        <w:guid w:val="{258E25E9-CE29-4498-8106-2A00A3C318CB}"/>
      </w:docPartPr>
      <w:docPartBody>
        <w:p w:rsidR="00CF5B68" w:rsidRDefault="00BE70A6" w:rsidP="00BE70A6">
          <w:pPr>
            <w:pStyle w:val="2712ECC829714EE4812ACC806AA8D66B"/>
          </w:pPr>
          <w:r w:rsidRPr="000523A1">
            <w:rPr>
              <w:rStyle w:val="PlaceholderText"/>
            </w:rPr>
            <w:t>Formatting...</w:t>
          </w:r>
        </w:p>
      </w:docPartBody>
    </w:docPart>
    <w:docPart>
      <w:docPartPr>
        <w:name w:val="703495E2C60A4B548FB4483673DACECA"/>
        <w:category>
          <w:name w:val="General"/>
          <w:gallery w:val="placeholder"/>
        </w:category>
        <w:types>
          <w:type w:val="bbPlcHdr"/>
        </w:types>
        <w:behaviors>
          <w:behavior w:val="content"/>
        </w:behaviors>
        <w:guid w:val="{EF5333AF-707C-42D3-BF78-2F830572D325}"/>
      </w:docPartPr>
      <w:docPartBody>
        <w:p w:rsidR="00CF5B68" w:rsidRDefault="00BE70A6" w:rsidP="00BE70A6">
          <w:pPr>
            <w:pStyle w:val="703495E2C60A4B548FB4483673DACECA"/>
          </w:pPr>
          <w:r w:rsidRPr="008662AF">
            <w:rPr>
              <w:rStyle w:val="PlaceholderText"/>
            </w:rPr>
            <w:t>Formatting...</w:t>
          </w:r>
        </w:p>
      </w:docPartBody>
    </w:docPart>
    <w:docPart>
      <w:docPartPr>
        <w:name w:val="F5705B72EFEE4DCCA5D252E8A2DBE548"/>
        <w:category>
          <w:name w:val="General"/>
          <w:gallery w:val="placeholder"/>
        </w:category>
        <w:types>
          <w:type w:val="bbPlcHdr"/>
        </w:types>
        <w:behaviors>
          <w:behavior w:val="content"/>
        </w:behaviors>
        <w:guid w:val="{2D2DFA7B-5CA2-4AEE-8D19-AD78031973FD}"/>
      </w:docPartPr>
      <w:docPartBody>
        <w:p w:rsidR="00CF5B68" w:rsidRDefault="00BE70A6" w:rsidP="00BE70A6">
          <w:pPr>
            <w:pStyle w:val="F5705B72EFEE4DCCA5D252E8A2DBE548"/>
          </w:pPr>
          <w:r w:rsidRPr="008662AF">
            <w:rPr>
              <w:rStyle w:val="PlaceholderText"/>
            </w:rPr>
            <w:t>Formatting...</w:t>
          </w:r>
        </w:p>
      </w:docPartBody>
    </w:docPart>
    <w:docPart>
      <w:docPartPr>
        <w:name w:val="24DB018B5068417FB4F51ED35290F835"/>
        <w:category>
          <w:name w:val="General"/>
          <w:gallery w:val="placeholder"/>
        </w:category>
        <w:types>
          <w:type w:val="bbPlcHdr"/>
        </w:types>
        <w:behaviors>
          <w:behavior w:val="content"/>
        </w:behaviors>
        <w:guid w:val="{CE46705F-A3F3-4781-B520-4B8C30A060DC}"/>
      </w:docPartPr>
      <w:docPartBody>
        <w:p w:rsidR="00CF5B68" w:rsidRDefault="00BE70A6" w:rsidP="00BE70A6">
          <w:pPr>
            <w:pStyle w:val="24DB018B5068417FB4F51ED35290F835"/>
          </w:pPr>
          <w:r w:rsidRPr="00762BC5">
            <w:rPr>
              <w:rStyle w:val="PlaceholderText"/>
            </w:rPr>
            <w:t>Formatting...</w:t>
          </w:r>
        </w:p>
      </w:docPartBody>
    </w:docPart>
    <w:docPart>
      <w:docPartPr>
        <w:name w:val="9361FE8D425D45DC9BD05742A56370EC"/>
        <w:category>
          <w:name w:val="General"/>
          <w:gallery w:val="placeholder"/>
        </w:category>
        <w:types>
          <w:type w:val="bbPlcHdr"/>
        </w:types>
        <w:behaviors>
          <w:behavior w:val="content"/>
        </w:behaviors>
        <w:guid w:val="{7DCCAEF3-757F-4ABE-A283-73AF28E981B8}"/>
      </w:docPartPr>
      <w:docPartBody>
        <w:p w:rsidR="00CF5B68" w:rsidRDefault="00BE70A6" w:rsidP="00BE70A6">
          <w:pPr>
            <w:pStyle w:val="9361FE8D425D45DC9BD05742A56370EC"/>
          </w:pPr>
          <w:r w:rsidRPr="00762BC5">
            <w:rPr>
              <w:rStyle w:val="PlaceholderText"/>
            </w:rPr>
            <w:t>Formatting...</w:t>
          </w:r>
        </w:p>
      </w:docPartBody>
    </w:docPart>
    <w:docPart>
      <w:docPartPr>
        <w:name w:val="82E497F83D4E40E7939017FB3FB57153"/>
        <w:category>
          <w:name w:val="General"/>
          <w:gallery w:val="placeholder"/>
        </w:category>
        <w:types>
          <w:type w:val="bbPlcHdr"/>
        </w:types>
        <w:behaviors>
          <w:behavior w:val="content"/>
        </w:behaviors>
        <w:guid w:val="{E256D577-DDFF-407C-8A7D-434270F2405E}"/>
      </w:docPartPr>
      <w:docPartBody>
        <w:p w:rsidR="00CF5B68" w:rsidRDefault="00BE70A6" w:rsidP="00BE70A6">
          <w:pPr>
            <w:pStyle w:val="82E497F83D4E40E7939017FB3FB57153"/>
          </w:pPr>
          <w:r w:rsidRPr="00762BC5">
            <w:rPr>
              <w:rStyle w:val="PlaceholderText"/>
            </w:rPr>
            <w:t>Formatting...</w:t>
          </w:r>
        </w:p>
      </w:docPartBody>
    </w:docPart>
    <w:docPart>
      <w:docPartPr>
        <w:name w:val="A465E86CED2F4C1D970C1E3F52972C3F"/>
        <w:category>
          <w:name w:val="General"/>
          <w:gallery w:val="placeholder"/>
        </w:category>
        <w:types>
          <w:type w:val="bbPlcHdr"/>
        </w:types>
        <w:behaviors>
          <w:behavior w:val="content"/>
        </w:behaviors>
        <w:guid w:val="{5E65A545-EF38-4A12-9CDF-7EAB720D13B1}"/>
      </w:docPartPr>
      <w:docPartBody>
        <w:p w:rsidR="00063E39" w:rsidRDefault="006F7A4F" w:rsidP="006F7A4F">
          <w:pPr>
            <w:pStyle w:val="A465E86CED2F4C1D970C1E3F52972C3F"/>
          </w:pPr>
          <w:r w:rsidRPr="008C23D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428"/>
    <w:rsid w:val="00000A23"/>
    <w:rsid w:val="00000B58"/>
    <w:rsid w:val="00000E83"/>
    <w:rsid w:val="000016C3"/>
    <w:rsid w:val="00005A82"/>
    <w:rsid w:val="00005D54"/>
    <w:rsid w:val="000067C3"/>
    <w:rsid w:val="00011734"/>
    <w:rsid w:val="000119EB"/>
    <w:rsid w:val="00011DF8"/>
    <w:rsid w:val="00011F1B"/>
    <w:rsid w:val="000124C1"/>
    <w:rsid w:val="00013208"/>
    <w:rsid w:val="00013CE7"/>
    <w:rsid w:val="00016C96"/>
    <w:rsid w:val="00024064"/>
    <w:rsid w:val="00024B74"/>
    <w:rsid w:val="00025385"/>
    <w:rsid w:val="00033DCF"/>
    <w:rsid w:val="00040465"/>
    <w:rsid w:val="0004049B"/>
    <w:rsid w:val="00040E79"/>
    <w:rsid w:val="0004215A"/>
    <w:rsid w:val="00042599"/>
    <w:rsid w:val="00044052"/>
    <w:rsid w:val="00051567"/>
    <w:rsid w:val="00061941"/>
    <w:rsid w:val="0006393B"/>
    <w:rsid w:val="00063BEA"/>
    <w:rsid w:val="00063E39"/>
    <w:rsid w:val="000664E3"/>
    <w:rsid w:val="0006776D"/>
    <w:rsid w:val="00070E2D"/>
    <w:rsid w:val="00073283"/>
    <w:rsid w:val="000747FC"/>
    <w:rsid w:val="0007683A"/>
    <w:rsid w:val="000768C0"/>
    <w:rsid w:val="000834DF"/>
    <w:rsid w:val="0008575D"/>
    <w:rsid w:val="000859A7"/>
    <w:rsid w:val="00090187"/>
    <w:rsid w:val="00090CCC"/>
    <w:rsid w:val="00091102"/>
    <w:rsid w:val="00091CF9"/>
    <w:rsid w:val="00092234"/>
    <w:rsid w:val="0009296B"/>
    <w:rsid w:val="00093300"/>
    <w:rsid w:val="000946B9"/>
    <w:rsid w:val="00097FDE"/>
    <w:rsid w:val="000A41EC"/>
    <w:rsid w:val="000B1EA9"/>
    <w:rsid w:val="000B2357"/>
    <w:rsid w:val="000C49C4"/>
    <w:rsid w:val="000C508C"/>
    <w:rsid w:val="000D4AC0"/>
    <w:rsid w:val="000D63DE"/>
    <w:rsid w:val="000D6B83"/>
    <w:rsid w:val="000D7198"/>
    <w:rsid w:val="000E095C"/>
    <w:rsid w:val="000E1014"/>
    <w:rsid w:val="000E72C2"/>
    <w:rsid w:val="000F2CFA"/>
    <w:rsid w:val="000F4231"/>
    <w:rsid w:val="000F50A2"/>
    <w:rsid w:val="000F6763"/>
    <w:rsid w:val="001033E2"/>
    <w:rsid w:val="00107774"/>
    <w:rsid w:val="001113B1"/>
    <w:rsid w:val="00113473"/>
    <w:rsid w:val="00114A81"/>
    <w:rsid w:val="0011510E"/>
    <w:rsid w:val="001162B9"/>
    <w:rsid w:val="00117390"/>
    <w:rsid w:val="001176EE"/>
    <w:rsid w:val="00120839"/>
    <w:rsid w:val="001210EE"/>
    <w:rsid w:val="00126EBB"/>
    <w:rsid w:val="00127543"/>
    <w:rsid w:val="00137694"/>
    <w:rsid w:val="001405B8"/>
    <w:rsid w:val="0014063A"/>
    <w:rsid w:val="00141AA9"/>
    <w:rsid w:val="001428AF"/>
    <w:rsid w:val="001456D1"/>
    <w:rsid w:val="001466C0"/>
    <w:rsid w:val="00150884"/>
    <w:rsid w:val="00150E9B"/>
    <w:rsid w:val="00151634"/>
    <w:rsid w:val="001558B1"/>
    <w:rsid w:val="00157735"/>
    <w:rsid w:val="00161FB6"/>
    <w:rsid w:val="00163067"/>
    <w:rsid w:val="001657F3"/>
    <w:rsid w:val="00167AE0"/>
    <w:rsid w:val="001701BF"/>
    <w:rsid w:val="00170AFD"/>
    <w:rsid w:val="0017250D"/>
    <w:rsid w:val="00175C4F"/>
    <w:rsid w:val="00175E20"/>
    <w:rsid w:val="00184B94"/>
    <w:rsid w:val="00191456"/>
    <w:rsid w:val="001923C3"/>
    <w:rsid w:val="00192DB3"/>
    <w:rsid w:val="00194F47"/>
    <w:rsid w:val="001975AD"/>
    <w:rsid w:val="00197C11"/>
    <w:rsid w:val="001A2701"/>
    <w:rsid w:val="001A2FEE"/>
    <w:rsid w:val="001A4AB3"/>
    <w:rsid w:val="001A584B"/>
    <w:rsid w:val="001A59CB"/>
    <w:rsid w:val="001A78DD"/>
    <w:rsid w:val="001B3710"/>
    <w:rsid w:val="001B38D4"/>
    <w:rsid w:val="001B3FED"/>
    <w:rsid w:val="001B4CD1"/>
    <w:rsid w:val="001B6B1A"/>
    <w:rsid w:val="001B6CB0"/>
    <w:rsid w:val="001B7308"/>
    <w:rsid w:val="001C17A0"/>
    <w:rsid w:val="001C2CF7"/>
    <w:rsid w:val="001C5FD5"/>
    <w:rsid w:val="001C7F42"/>
    <w:rsid w:val="001D2319"/>
    <w:rsid w:val="001D24DF"/>
    <w:rsid w:val="001D5146"/>
    <w:rsid w:val="001D60C1"/>
    <w:rsid w:val="001D6712"/>
    <w:rsid w:val="001D7DA3"/>
    <w:rsid w:val="001E1007"/>
    <w:rsid w:val="001E337D"/>
    <w:rsid w:val="001E38F4"/>
    <w:rsid w:val="001E3D83"/>
    <w:rsid w:val="001E59B6"/>
    <w:rsid w:val="001E5C85"/>
    <w:rsid w:val="001F3106"/>
    <w:rsid w:val="001F68B7"/>
    <w:rsid w:val="00200692"/>
    <w:rsid w:val="002012E8"/>
    <w:rsid w:val="00202658"/>
    <w:rsid w:val="00202AFC"/>
    <w:rsid w:val="00202DA6"/>
    <w:rsid w:val="0020363B"/>
    <w:rsid w:val="00204606"/>
    <w:rsid w:val="00212512"/>
    <w:rsid w:val="00212EBE"/>
    <w:rsid w:val="00212F75"/>
    <w:rsid w:val="00213C63"/>
    <w:rsid w:val="002154EC"/>
    <w:rsid w:val="00215C15"/>
    <w:rsid w:val="002218B9"/>
    <w:rsid w:val="002220C5"/>
    <w:rsid w:val="00225C16"/>
    <w:rsid w:val="00232BDB"/>
    <w:rsid w:val="00233120"/>
    <w:rsid w:val="00233228"/>
    <w:rsid w:val="0023347F"/>
    <w:rsid w:val="00242C15"/>
    <w:rsid w:val="0024484F"/>
    <w:rsid w:val="002450D4"/>
    <w:rsid w:val="00245155"/>
    <w:rsid w:val="00246132"/>
    <w:rsid w:val="002474C1"/>
    <w:rsid w:val="00253790"/>
    <w:rsid w:val="00256C86"/>
    <w:rsid w:val="00260038"/>
    <w:rsid w:val="00260CE8"/>
    <w:rsid w:val="00261329"/>
    <w:rsid w:val="00261987"/>
    <w:rsid w:val="00261DCA"/>
    <w:rsid w:val="0026268D"/>
    <w:rsid w:val="00262A8F"/>
    <w:rsid w:val="00265C70"/>
    <w:rsid w:val="00265ED9"/>
    <w:rsid w:val="002665CC"/>
    <w:rsid w:val="00270616"/>
    <w:rsid w:val="002729A5"/>
    <w:rsid w:val="00273058"/>
    <w:rsid w:val="00273208"/>
    <w:rsid w:val="00273428"/>
    <w:rsid w:val="002749B7"/>
    <w:rsid w:val="0027594A"/>
    <w:rsid w:val="00280BCD"/>
    <w:rsid w:val="0028260B"/>
    <w:rsid w:val="002860F6"/>
    <w:rsid w:val="0029042F"/>
    <w:rsid w:val="0029657B"/>
    <w:rsid w:val="00296984"/>
    <w:rsid w:val="00296C7F"/>
    <w:rsid w:val="002A0000"/>
    <w:rsid w:val="002A028A"/>
    <w:rsid w:val="002A0BA4"/>
    <w:rsid w:val="002A0D7B"/>
    <w:rsid w:val="002A1B80"/>
    <w:rsid w:val="002A2C8E"/>
    <w:rsid w:val="002A5798"/>
    <w:rsid w:val="002A7532"/>
    <w:rsid w:val="002B1930"/>
    <w:rsid w:val="002B2D8A"/>
    <w:rsid w:val="002B5434"/>
    <w:rsid w:val="002B592D"/>
    <w:rsid w:val="002B5CB1"/>
    <w:rsid w:val="002B5E6A"/>
    <w:rsid w:val="002C0476"/>
    <w:rsid w:val="002C10F4"/>
    <w:rsid w:val="002C29B8"/>
    <w:rsid w:val="002C4276"/>
    <w:rsid w:val="002D0263"/>
    <w:rsid w:val="002D278D"/>
    <w:rsid w:val="002D5754"/>
    <w:rsid w:val="002D5E04"/>
    <w:rsid w:val="002F1483"/>
    <w:rsid w:val="002F362E"/>
    <w:rsid w:val="002F47AA"/>
    <w:rsid w:val="002F4E19"/>
    <w:rsid w:val="002F72CF"/>
    <w:rsid w:val="002F72D0"/>
    <w:rsid w:val="002F74C4"/>
    <w:rsid w:val="00302020"/>
    <w:rsid w:val="00302777"/>
    <w:rsid w:val="0030358E"/>
    <w:rsid w:val="003042E7"/>
    <w:rsid w:val="003051AE"/>
    <w:rsid w:val="0030726F"/>
    <w:rsid w:val="003074C4"/>
    <w:rsid w:val="00307525"/>
    <w:rsid w:val="00310AB0"/>
    <w:rsid w:val="003132B3"/>
    <w:rsid w:val="00313BB0"/>
    <w:rsid w:val="00314D54"/>
    <w:rsid w:val="00314DD1"/>
    <w:rsid w:val="0031535D"/>
    <w:rsid w:val="00316B4B"/>
    <w:rsid w:val="003264FA"/>
    <w:rsid w:val="00327B08"/>
    <w:rsid w:val="0033004E"/>
    <w:rsid w:val="00331ECA"/>
    <w:rsid w:val="003321FE"/>
    <w:rsid w:val="00332829"/>
    <w:rsid w:val="00332DF6"/>
    <w:rsid w:val="00332F8D"/>
    <w:rsid w:val="0033351F"/>
    <w:rsid w:val="00336FAF"/>
    <w:rsid w:val="00337517"/>
    <w:rsid w:val="0034055F"/>
    <w:rsid w:val="00342884"/>
    <w:rsid w:val="00343018"/>
    <w:rsid w:val="00346CF7"/>
    <w:rsid w:val="00347A69"/>
    <w:rsid w:val="00347AF0"/>
    <w:rsid w:val="00351A49"/>
    <w:rsid w:val="003528BB"/>
    <w:rsid w:val="003631D5"/>
    <w:rsid w:val="0036557E"/>
    <w:rsid w:val="00366EB4"/>
    <w:rsid w:val="003764D0"/>
    <w:rsid w:val="00380D1A"/>
    <w:rsid w:val="00383A54"/>
    <w:rsid w:val="00384F0A"/>
    <w:rsid w:val="00392ACB"/>
    <w:rsid w:val="003A04D9"/>
    <w:rsid w:val="003A30CA"/>
    <w:rsid w:val="003A362E"/>
    <w:rsid w:val="003A3739"/>
    <w:rsid w:val="003A5756"/>
    <w:rsid w:val="003A7219"/>
    <w:rsid w:val="003A792C"/>
    <w:rsid w:val="003A7962"/>
    <w:rsid w:val="003B087C"/>
    <w:rsid w:val="003B1C35"/>
    <w:rsid w:val="003B294D"/>
    <w:rsid w:val="003B36A8"/>
    <w:rsid w:val="003B4482"/>
    <w:rsid w:val="003B6757"/>
    <w:rsid w:val="003B6B32"/>
    <w:rsid w:val="003C3CEF"/>
    <w:rsid w:val="003C6721"/>
    <w:rsid w:val="003C701C"/>
    <w:rsid w:val="003D0881"/>
    <w:rsid w:val="003D193C"/>
    <w:rsid w:val="003D1A41"/>
    <w:rsid w:val="003D1C1C"/>
    <w:rsid w:val="003D339D"/>
    <w:rsid w:val="003D64E3"/>
    <w:rsid w:val="003D693A"/>
    <w:rsid w:val="003D7211"/>
    <w:rsid w:val="003D7464"/>
    <w:rsid w:val="003E2C14"/>
    <w:rsid w:val="003E61A6"/>
    <w:rsid w:val="003E6AFE"/>
    <w:rsid w:val="003F0D45"/>
    <w:rsid w:val="003F28E9"/>
    <w:rsid w:val="003F4312"/>
    <w:rsid w:val="00400906"/>
    <w:rsid w:val="00403354"/>
    <w:rsid w:val="004047FD"/>
    <w:rsid w:val="00405139"/>
    <w:rsid w:val="00406C8C"/>
    <w:rsid w:val="00406D4E"/>
    <w:rsid w:val="00410073"/>
    <w:rsid w:val="004102DE"/>
    <w:rsid w:val="00411B18"/>
    <w:rsid w:val="00416D49"/>
    <w:rsid w:val="00417A7C"/>
    <w:rsid w:val="00420E71"/>
    <w:rsid w:val="00422532"/>
    <w:rsid w:val="00423608"/>
    <w:rsid w:val="00423B70"/>
    <w:rsid w:val="00431EA9"/>
    <w:rsid w:val="00434680"/>
    <w:rsid w:val="00436D95"/>
    <w:rsid w:val="00441033"/>
    <w:rsid w:val="00444708"/>
    <w:rsid w:val="00445A86"/>
    <w:rsid w:val="00446FC0"/>
    <w:rsid w:val="0044738A"/>
    <w:rsid w:val="00447B8C"/>
    <w:rsid w:val="004552A4"/>
    <w:rsid w:val="004569D9"/>
    <w:rsid w:val="00460094"/>
    <w:rsid w:val="004608E8"/>
    <w:rsid w:val="00461F0F"/>
    <w:rsid w:val="00462774"/>
    <w:rsid w:val="0046372B"/>
    <w:rsid w:val="004654F8"/>
    <w:rsid w:val="00467797"/>
    <w:rsid w:val="00467A15"/>
    <w:rsid w:val="00472314"/>
    <w:rsid w:val="00472F76"/>
    <w:rsid w:val="004755F9"/>
    <w:rsid w:val="0047652F"/>
    <w:rsid w:val="004829EB"/>
    <w:rsid w:val="0049266A"/>
    <w:rsid w:val="004927BB"/>
    <w:rsid w:val="00494D3A"/>
    <w:rsid w:val="00495531"/>
    <w:rsid w:val="00497251"/>
    <w:rsid w:val="004A28E4"/>
    <w:rsid w:val="004B754D"/>
    <w:rsid w:val="004B78FB"/>
    <w:rsid w:val="004B790E"/>
    <w:rsid w:val="004C0C50"/>
    <w:rsid w:val="004C39A0"/>
    <w:rsid w:val="004C3EC3"/>
    <w:rsid w:val="004C408A"/>
    <w:rsid w:val="004C630A"/>
    <w:rsid w:val="004D1E73"/>
    <w:rsid w:val="004D4905"/>
    <w:rsid w:val="004D7440"/>
    <w:rsid w:val="004E19EC"/>
    <w:rsid w:val="004E2CC4"/>
    <w:rsid w:val="004E34B0"/>
    <w:rsid w:val="004E45EB"/>
    <w:rsid w:val="004E50B9"/>
    <w:rsid w:val="004E6CF0"/>
    <w:rsid w:val="004F0FEB"/>
    <w:rsid w:val="004F5217"/>
    <w:rsid w:val="005011A1"/>
    <w:rsid w:val="0050185B"/>
    <w:rsid w:val="00501EFE"/>
    <w:rsid w:val="00504E14"/>
    <w:rsid w:val="00507C7B"/>
    <w:rsid w:val="005127E1"/>
    <w:rsid w:val="00517004"/>
    <w:rsid w:val="005172DC"/>
    <w:rsid w:val="005177CE"/>
    <w:rsid w:val="00520C0C"/>
    <w:rsid w:val="005212BE"/>
    <w:rsid w:val="00523DCB"/>
    <w:rsid w:val="00524239"/>
    <w:rsid w:val="00524E38"/>
    <w:rsid w:val="00524FED"/>
    <w:rsid w:val="00525217"/>
    <w:rsid w:val="005269F2"/>
    <w:rsid w:val="00527DAD"/>
    <w:rsid w:val="005310E7"/>
    <w:rsid w:val="00533E49"/>
    <w:rsid w:val="00535142"/>
    <w:rsid w:val="0053785D"/>
    <w:rsid w:val="00537931"/>
    <w:rsid w:val="005424C9"/>
    <w:rsid w:val="00542D84"/>
    <w:rsid w:val="00543E04"/>
    <w:rsid w:val="00545350"/>
    <w:rsid w:val="00545C63"/>
    <w:rsid w:val="005508EA"/>
    <w:rsid w:val="005541AA"/>
    <w:rsid w:val="005550DC"/>
    <w:rsid w:val="0055590C"/>
    <w:rsid w:val="005569EF"/>
    <w:rsid w:val="00557D95"/>
    <w:rsid w:val="00563DBC"/>
    <w:rsid w:val="00566E59"/>
    <w:rsid w:val="00567EBE"/>
    <w:rsid w:val="005721B6"/>
    <w:rsid w:val="005725EF"/>
    <w:rsid w:val="005764A4"/>
    <w:rsid w:val="00581071"/>
    <w:rsid w:val="00585190"/>
    <w:rsid w:val="005855C4"/>
    <w:rsid w:val="00592694"/>
    <w:rsid w:val="005926DC"/>
    <w:rsid w:val="005948CD"/>
    <w:rsid w:val="00596E56"/>
    <w:rsid w:val="005975BA"/>
    <w:rsid w:val="005A2539"/>
    <w:rsid w:val="005A3287"/>
    <w:rsid w:val="005A3A95"/>
    <w:rsid w:val="005A551C"/>
    <w:rsid w:val="005A62A0"/>
    <w:rsid w:val="005A7F38"/>
    <w:rsid w:val="005B0080"/>
    <w:rsid w:val="005B1C04"/>
    <w:rsid w:val="005B2C30"/>
    <w:rsid w:val="005B3220"/>
    <w:rsid w:val="005B3481"/>
    <w:rsid w:val="005B57BD"/>
    <w:rsid w:val="005B5D95"/>
    <w:rsid w:val="005B6081"/>
    <w:rsid w:val="005C06BC"/>
    <w:rsid w:val="005C1414"/>
    <w:rsid w:val="005C69E3"/>
    <w:rsid w:val="005C7A4C"/>
    <w:rsid w:val="005C7FC7"/>
    <w:rsid w:val="005D17DD"/>
    <w:rsid w:val="005D52B6"/>
    <w:rsid w:val="005D5CFC"/>
    <w:rsid w:val="005D6972"/>
    <w:rsid w:val="005D7C98"/>
    <w:rsid w:val="005E0755"/>
    <w:rsid w:val="005E4853"/>
    <w:rsid w:val="005E6658"/>
    <w:rsid w:val="005F1D29"/>
    <w:rsid w:val="005F2F8B"/>
    <w:rsid w:val="005F5030"/>
    <w:rsid w:val="005F5E0D"/>
    <w:rsid w:val="005F72E2"/>
    <w:rsid w:val="00600182"/>
    <w:rsid w:val="0060042E"/>
    <w:rsid w:val="00600E63"/>
    <w:rsid w:val="00600FAB"/>
    <w:rsid w:val="0060168D"/>
    <w:rsid w:val="00601BCA"/>
    <w:rsid w:val="006022C8"/>
    <w:rsid w:val="00603B39"/>
    <w:rsid w:val="00604CD1"/>
    <w:rsid w:val="00607C3E"/>
    <w:rsid w:val="00613986"/>
    <w:rsid w:val="006178F5"/>
    <w:rsid w:val="006200D7"/>
    <w:rsid w:val="006208B5"/>
    <w:rsid w:val="00624303"/>
    <w:rsid w:val="00624E2A"/>
    <w:rsid w:val="0062532F"/>
    <w:rsid w:val="00625849"/>
    <w:rsid w:val="00625F42"/>
    <w:rsid w:val="00630168"/>
    <w:rsid w:val="00633C3F"/>
    <w:rsid w:val="00634EDE"/>
    <w:rsid w:val="00635384"/>
    <w:rsid w:val="006357D4"/>
    <w:rsid w:val="0063633E"/>
    <w:rsid w:val="00637FDE"/>
    <w:rsid w:val="0064326E"/>
    <w:rsid w:val="00644C7D"/>
    <w:rsid w:val="00644DF5"/>
    <w:rsid w:val="006510CD"/>
    <w:rsid w:val="00651AEF"/>
    <w:rsid w:val="006530E1"/>
    <w:rsid w:val="00655691"/>
    <w:rsid w:val="00657A1F"/>
    <w:rsid w:val="0066190B"/>
    <w:rsid w:val="006629BF"/>
    <w:rsid w:val="00662C28"/>
    <w:rsid w:val="006651D3"/>
    <w:rsid w:val="00666838"/>
    <w:rsid w:val="00667463"/>
    <w:rsid w:val="006674EE"/>
    <w:rsid w:val="006723A4"/>
    <w:rsid w:val="006770A1"/>
    <w:rsid w:val="00677B46"/>
    <w:rsid w:val="00681E41"/>
    <w:rsid w:val="00682D68"/>
    <w:rsid w:val="00683154"/>
    <w:rsid w:val="00687EC9"/>
    <w:rsid w:val="00690E4B"/>
    <w:rsid w:val="0069218B"/>
    <w:rsid w:val="006925C3"/>
    <w:rsid w:val="00694159"/>
    <w:rsid w:val="00695E82"/>
    <w:rsid w:val="0069608F"/>
    <w:rsid w:val="006A0D12"/>
    <w:rsid w:val="006A12BF"/>
    <w:rsid w:val="006A2438"/>
    <w:rsid w:val="006A59F9"/>
    <w:rsid w:val="006A7501"/>
    <w:rsid w:val="006A7D2C"/>
    <w:rsid w:val="006B0402"/>
    <w:rsid w:val="006B11A9"/>
    <w:rsid w:val="006B1EA0"/>
    <w:rsid w:val="006B20A2"/>
    <w:rsid w:val="006B2348"/>
    <w:rsid w:val="006B5366"/>
    <w:rsid w:val="006B6DC6"/>
    <w:rsid w:val="006B7556"/>
    <w:rsid w:val="006B7BA2"/>
    <w:rsid w:val="006C3FBE"/>
    <w:rsid w:val="006C4173"/>
    <w:rsid w:val="006C6023"/>
    <w:rsid w:val="006D23A9"/>
    <w:rsid w:val="006D3EAA"/>
    <w:rsid w:val="006D49C3"/>
    <w:rsid w:val="006D7FEA"/>
    <w:rsid w:val="006E28A5"/>
    <w:rsid w:val="006E41BF"/>
    <w:rsid w:val="006E43F0"/>
    <w:rsid w:val="006E68FB"/>
    <w:rsid w:val="006F0041"/>
    <w:rsid w:val="006F3972"/>
    <w:rsid w:val="006F3CC1"/>
    <w:rsid w:val="006F4DA4"/>
    <w:rsid w:val="006F55AF"/>
    <w:rsid w:val="006F6E58"/>
    <w:rsid w:val="006F7A4F"/>
    <w:rsid w:val="006F7EED"/>
    <w:rsid w:val="007029CF"/>
    <w:rsid w:val="00704FB0"/>
    <w:rsid w:val="00711955"/>
    <w:rsid w:val="007128B5"/>
    <w:rsid w:val="00712C90"/>
    <w:rsid w:val="00712E02"/>
    <w:rsid w:val="0072028C"/>
    <w:rsid w:val="0072412A"/>
    <w:rsid w:val="00724186"/>
    <w:rsid w:val="007244C8"/>
    <w:rsid w:val="00725F34"/>
    <w:rsid w:val="007276FC"/>
    <w:rsid w:val="00730015"/>
    <w:rsid w:val="00731DD3"/>
    <w:rsid w:val="007340BA"/>
    <w:rsid w:val="0073503F"/>
    <w:rsid w:val="00736141"/>
    <w:rsid w:val="00737CF6"/>
    <w:rsid w:val="00740E01"/>
    <w:rsid w:val="0074154D"/>
    <w:rsid w:val="0074446D"/>
    <w:rsid w:val="0074519F"/>
    <w:rsid w:val="00745366"/>
    <w:rsid w:val="00750621"/>
    <w:rsid w:val="00750B71"/>
    <w:rsid w:val="00754468"/>
    <w:rsid w:val="00762852"/>
    <w:rsid w:val="00770170"/>
    <w:rsid w:val="007703E9"/>
    <w:rsid w:val="00773351"/>
    <w:rsid w:val="00775E84"/>
    <w:rsid w:val="00784506"/>
    <w:rsid w:val="00785E17"/>
    <w:rsid w:val="00786FDC"/>
    <w:rsid w:val="00797D72"/>
    <w:rsid w:val="007A1BF5"/>
    <w:rsid w:val="007A225F"/>
    <w:rsid w:val="007A6ECC"/>
    <w:rsid w:val="007A7384"/>
    <w:rsid w:val="007A7433"/>
    <w:rsid w:val="007B176D"/>
    <w:rsid w:val="007B1B36"/>
    <w:rsid w:val="007B2032"/>
    <w:rsid w:val="007B33A8"/>
    <w:rsid w:val="007B528A"/>
    <w:rsid w:val="007C2E29"/>
    <w:rsid w:val="007D0D4C"/>
    <w:rsid w:val="007D12B9"/>
    <w:rsid w:val="007D198C"/>
    <w:rsid w:val="007D2811"/>
    <w:rsid w:val="007D2AB5"/>
    <w:rsid w:val="007D4A97"/>
    <w:rsid w:val="007D4E22"/>
    <w:rsid w:val="007D5A7D"/>
    <w:rsid w:val="007D66BF"/>
    <w:rsid w:val="007E35F9"/>
    <w:rsid w:val="007E45DB"/>
    <w:rsid w:val="007E4A97"/>
    <w:rsid w:val="007E5676"/>
    <w:rsid w:val="007F0AF0"/>
    <w:rsid w:val="007F14F7"/>
    <w:rsid w:val="007F3456"/>
    <w:rsid w:val="007F4372"/>
    <w:rsid w:val="007F5C0E"/>
    <w:rsid w:val="007F709E"/>
    <w:rsid w:val="007F7910"/>
    <w:rsid w:val="008130EE"/>
    <w:rsid w:val="008165D2"/>
    <w:rsid w:val="00820AA5"/>
    <w:rsid w:val="00820FA6"/>
    <w:rsid w:val="0082137E"/>
    <w:rsid w:val="00821973"/>
    <w:rsid w:val="0082382D"/>
    <w:rsid w:val="00823D3C"/>
    <w:rsid w:val="008265A3"/>
    <w:rsid w:val="00827436"/>
    <w:rsid w:val="0083034E"/>
    <w:rsid w:val="008333CB"/>
    <w:rsid w:val="0083422C"/>
    <w:rsid w:val="00835C60"/>
    <w:rsid w:val="00837A48"/>
    <w:rsid w:val="0084243A"/>
    <w:rsid w:val="00843A5B"/>
    <w:rsid w:val="008440F3"/>
    <w:rsid w:val="00844469"/>
    <w:rsid w:val="0084505D"/>
    <w:rsid w:val="00850A34"/>
    <w:rsid w:val="0085159E"/>
    <w:rsid w:val="00855314"/>
    <w:rsid w:val="00855484"/>
    <w:rsid w:val="008716E3"/>
    <w:rsid w:val="00871947"/>
    <w:rsid w:val="008818CC"/>
    <w:rsid w:val="0088350B"/>
    <w:rsid w:val="00884C98"/>
    <w:rsid w:val="00885B86"/>
    <w:rsid w:val="00886C88"/>
    <w:rsid w:val="00890889"/>
    <w:rsid w:val="00892C69"/>
    <w:rsid w:val="00893FA9"/>
    <w:rsid w:val="00894546"/>
    <w:rsid w:val="0089503C"/>
    <w:rsid w:val="008966F2"/>
    <w:rsid w:val="008A063A"/>
    <w:rsid w:val="008A139A"/>
    <w:rsid w:val="008A33C3"/>
    <w:rsid w:val="008A374F"/>
    <w:rsid w:val="008A552B"/>
    <w:rsid w:val="008B2A6F"/>
    <w:rsid w:val="008B2B19"/>
    <w:rsid w:val="008B78E1"/>
    <w:rsid w:val="008C2DC4"/>
    <w:rsid w:val="008C4F38"/>
    <w:rsid w:val="008C5EEE"/>
    <w:rsid w:val="008C688C"/>
    <w:rsid w:val="008C74A4"/>
    <w:rsid w:val="008D3419"/>
    <w:rsid w:val="008D4A3F"/>
    <w:rsid w:val="008E15D8"/>
    <w:rsid w:val="008E283E"/>
    <w:rsid w:val="008E5E09"/>
    <w:rsid w:val="008E6E47"/>
    <w:rsid w:val="008F00F3"/>
    <w:rsid w:val="008F1261"/>
    <w:rsid w:val="008F2C50"/>
    <w:rsid w:val="008F3913"/>
    <w:rsid w:val="008F43EE"/>
    <w:rsid w:val="008F4F65"/>
    <w:rsid w:val="008F5AFA"/>
    <w:rsid w:val="00900605"/>
    <w:rsid w:val="009006DB"/>
    <w:rsid w:val="00901BB7"/>
    <w:rsid w:val="00901CE4"/>
    <w:rsid w:val="0090244C"/>
    <w:rsid w:val="00902AB3"/>
    <w:rsid w:val="00903561"/>
    <w:rsid w:val="009038B9"/>
    <w:rsid w:val="00915AA7"/>
    <w:rsid w:val="0092220D"/>
    <w:rsid w:val="009230C0"/>
    <w:rsid w:val="00923634"/>
    <w:rsid w:val="00923C0D"/>
    <w:rsid w:val="00924A27"/>
    <w:rsid w:val="0092657B"/>
    <w:rsid w:val="00926FB0"/>
    <w:rsid w:val="009276B1"/>
    <w:rsid w:val="009310B2"/>
    <w:rsid w:val="00935D7D"/>
    <w:rsid w:val="0093616E"/>
    <w:rsid w:val="0094426B"/>
    <w:rsid w:val="009444D4"/>
    <w:rsid w:val="0094660A"/>
    <w:rsid w:val="009472D4"/>
    <w:rsid w:val="00950AE2"/>
    <w:rsid w:val="0095378D"/>
    <w:rsid w:val="00955C0F"/>
    <w:rsid w:val="0095620A"/>
    <w:rsid w:val="00962885"/>
    <w:rsid w:val="009661F7"/>
    <w:rsid w:val="00966441"/>
    <w:rsid w:val="009716B4"/>
    <w:rsid w:val="0097258B"/>
    <w:rsid w:val="00974FE3"/>
    <w:rsid w:val="0098063E"/>
    <w:rsid w:val="0098209F"/>
    <w:rsid w:val="00987788"/>
    <w:rsid w:val="00991116"/>
    <w:rsid w:val="009922CF"/>
    <w:rsid w:val="009928CC"/>
    <w:rsid w:val="009929C7"/>
    <w:rsid w:val="00995317"/>
    <w:rsid w:val="0099741B"/>
    <w:rsid w:val="009A0F45"/>
    <w:rsid w:val="009A764B"/>
    <w:rsid w:val="009B180D"/>
    <w:rsid w:val="009B1BB3"/>
    <w:rsid w:val="009B2184"/>
    <w:rsid w:val="009B2830"/>
    <w:rsid w:val="009B3BE3"/>
    <w:rsid w:val="009B4347"/>
    <w:rsid w:val="009C079A"/>
    <w:rsid w:val="009C46E5"/>
    <w:rsid w:val="009C4DEE"/>
    <w:rsid w:val="009C4FF6"/>
    <w:rsid w:val="009C5B94"/>
    <w:rsid w:val="009C5E3E"/>
    <w:rsid w:val="009C73AB"/>
    <w:rsid w:val="009D354D"/>
    <w:rsid w:val="009D7192"/>
    <w:rsid w:val="009E22CE"/>
    <w:rsid w:val="009E31B8"/>
    <w:rsid w:val="009E37B8"/>
    <w:rsid w:val="009E5747"/>
    <w:rsid w:val="009E628B"/>
    <w:rsid w:val="009E6AE4"/>
    <w:rsid w:val="009E6D5D"/>
    <w:rsid w:val="009E7944"/>
    <w:rsid w:val="009F13BF"/>
    <w:rsid w:val="009F1580"/>
    <w:rsid w:val="009F3CC6"/>
    <w:rsid w:val="009F3EDE"/>
    <w:rsid w:val="009F6434"/>
    <w:rsid w:val="00A0530B"/>
    <w:rsid w:val="00A065FF"/>
    <w:rsid w:val="00A13D38"/>
    <w:rsid w:val="00A1505D"/>
    <w:rsid w:val="00A16377"/>
    <w:rsid w:val="00A235FD"/>
    <w:rsid w:val="00A247E9"/>
    <w:rsid w:val="00A33BA3"/>
    <w:rsid w:val="00A3423B"/>
    <w:rsid w:val="00A368A1"/>
    <w:rsid w:val="00A37CFD"/>
    <w:rsid w:val="00A41362"/>
    <w:rsid w:val="00A43BCC"/>
    <w:rsid w:val="00A506EC"/>
    <w:rsid w:val="00A50726"/>
    <w:rsid w:val="00A52A88"/>
    <w:rsid w:val="00A52E9B"/>
    <w:rsid w:val="00A545D9"/>
    <w:rsid w:val="00A571D2"/>
    <w:rsid w:val="00A57B85"/>
    <w:rsid w:val="00A650D4"/>
    <w:rsid w:val="00A66C95"/>
    <w:rsid w:val="00A67752"/>
    <w:rsid w:val="00A70E99"/>
    <w:rsid w:val="00A713D2"/>
    <w:rsid w:val="00A71849"/>
    <w:rsid w:val="00A72458"/>
    <w:rsid w:val="00A72631"/>
    <w:rsid w:val="00A73E17"/>
    <w:rsid w:val="00A77E19"/>
    <w:rsid w:val="00A84E56"/>
    <w:rsid w:val="00A86C84"/>
    <w:rsid w:val="00A909A2"/>
    <w:rsid w:val="00A92565"/>
    <w:rsid w:val="00A95C0B"/>
    <w:rsid w:val="00A96E5A"/>
    <w:rsid w:val="00A970D3"/>
    <w:rsid w:val="00A97B2A"/>
    <w:rsid w:val="00AA06A6"/>
    <w:rsid w:val="00AA1FFD"/>
    <w:rsid w:val="00AA2049"/>
    <w:rsid w:val="00AA27B1"/>
    <w:rsid w:val="00AA2C93"/>
    <w:rsid w:val="00AA4D30"/>
    <w:rsid w:val="00AA6280"/>
    <w:rsid w:val="00AB032C"/>
    <w:rsid w:val="00AB2EBD"/>
    <w:rsid w:val="00AC28B4"/>
    <w:rsid w:val="00AC3281"/>
    <w:rsid w:val="00AC36B6"/>
    <w:rsid w:val="00AD0EBC"/>
    <w:rsid w:val="00AD0EE2"/>
    <w:rsid w:val="00AD7F85"/>
    <w:rsid w:val="00AE0593"/>
    <w:rsid w:val="00AE0A38"/>
    <w:rsid w:val="00AE1A4B"/>
    <w:rsid w:val="00AE2AED"/>
    <w:rsid w:val="00AE7D22"/>
    <w:rsid w:val="00AF15C1"/>
    <w:rsid w:val="00AF18B3"/>
    <w:rsid w:val="00AF3CC5"/>
    <w:rsid w:val="00AF5AE5"/>
    <w:rsid w:val="00AF6001"/>
    <w:rsid w:val="00AF7F2A"/>
    <w:rsid w:val="00B02822"/>
    <w:rsid w:val="00B03281"/>
    <w:rsid w:val="00B044B8"/>
    <w:rsid w:val="00B04EE3"/>
    <w:rsid w:val="00B05F42"/>
    <w:rsid w:val="00B1554F"/>
    <w:rsid w:val="00B209D0"/>
    <w:rsid w:val="00B227FB"/>
    <w:rsid w:val="00B24C6E"/>
    <w:rsid w:val="00B31E7A"/>
    <w:rsid w:val="00B34D6C"/>
    <w:rsid w:val="00B356FB"/>
    <w:rsid w:val="00B35D65"/>
    <w:rsid w:val="00B360CC"/>
    <w:rsid w:val="00B36430"/>
    <w:rsid w:val="00B40E67"/>
    <w:rsid w:val="00B4173A"/>
    <w:rsid w:val="00B4322B"/>
    <w:rsid w:val="00B4419B"/>
    <w:rsid w:val="00B4426A"/>
    <w:rsid w:val="00B44BC5"/>
    <w:rsid w:val="00B45179"/>
    <w:rsid w:val="00B45342"/>
    <w:rsid w:val="00B4752A"/>
    <w:rsid w:val="00B502F1"/>
    <w:rsid w:val="00B503EC"/>
    <w:rsid w:val="00B50436"/>
    <w:rsid w:val="00B50B87"/>
    <w:rsid w:val="00B51D44"/>
    <w:rsid w:val="00B53733"/>
    <w:rsid w:val="00B54598"/>
    <w:rsid w:val="00B55C34"/>
    <w:rsid w:val="00B63A79"/>
    <w:rsid w:val="00B64A26"/>
    <w:rsid w:val="00B653AD"/>
    <w:rsid w:val="00B67669"/>
    <w:rsid w:val="00B7340F"/>
    <w:rsid w:val="00B73934"/>
    <w:rsid w:val="00B74A62"/>
    <w:rsid w:val="00B75D04"/>
    <w:rsid w:val="00B7785E"/>
    <w:rsid w:val="00B778EA"/>
    <w:rsid w:val="00B8205C"/>
    <w:rsid w:val="00B84E4B"/>
    <w:rsid w:val="00B84F09"/>
    <w:rsid w:val="00B91C34"/>
    <w:rsid w:val="00B91DED"/>
    <w:rsid w:val="00B91E6A"/>
    <w:rsid w:val="00B9411B"/>
    <w:rsid w:val="00B96A06"/>
    <w:rsid w:val="00BA5EDC"/>
    <w:rsid w:val="00BA6F63"/>
    <w:rsid w:val="00BA7A4B"/>
    <w:rsid w:val="00BA7E8F"/>
    <w:rsid w:val="00BB6C6B"/>
    <w:rsid w:val="00BC1E33"/>
    <w:rsid w:val="00BC415C"/>
    <w:rsid w:val="00BD0960"/>
    <w:rsid w:val="00BD1CB4"/>
    <w:rsid w:val="00BD4507"/>
    <w:rsid w:val="00BD4971"/>
    <w:rsid w:val="00BD52AD"/>
    <w:rsid w:val="00BD5474"/>
    <w:rsid w:val="00BD653C"/>
    <w:rsid w:val="00BD7789"/>
    <w:rsid w:val="00BE1341"/>
    <w:rsid w:val="00BE1DE6"/>
    <w:rsid w:val="00BE31B9"/>
    <w:rsid w:val="00BE337A"/>
    <w:rsid w:val="00BE4F71"/>
    <w:rsid w:val="00BE70A6"/>
    <w:rsid w:val="00BE7290"/>
    <w:rsid w:val="00BF125B"/>
    <w:rsid w:val="00C015C4"/>
    <w:rsid w:val="00C0496D"/>
    <w:rsid w:val="00C054C6"/>
    <w:rsid w:val="00C11BA5"/>
    <w:rsid w:val="00C1457C"/>
    <w:rsid w:val="00C1572F"/>
    <w:rsid w:val="00C20A01"/>
    <w:rsid w:val="00C25AA7"/>
    <w:rsid w:val="00C31904"/>
    <w:rsid w:val="00C320C8"/>
    <w:rsid w:val="00C329C8"/>
    <w:rsid w:val="00C35071"/>
    <w:rsid w:val="00C3589C"/>
    <w:rsid w:val="00C40E06"/>
    <w:rsid w:val="00C4459C"/>
    <w:rsid w:val="00C447D8"/>
    <w:rsid w:val="00C46834"/>
    <w:rsid w:val="00C50D0F"/>
    <w:rsid w:val="00C53713"/>
    <w:rsid w:val="00C5674B"/>
    <w:rsid w:val="00C622CB"/>
    <w:rsid w:val="00C628DF"/>
    <w:rsid w:val="00C63159"/>
    <w:rsid w:val="00C63F41"/>
    <w:rsid w:val="00C718C7"/>
    <w:rsid w:val="00C73AF1"/>
    <w:rsid w:val="00C759BD"/>
    <w:rsid w:val="00C76FB0"/>
    <w:rsid w:val="00C81FC2"/>
    <w:rsid w:val="00C82A58"/>
    <w:rsid w:val="00C860E0"/>
    <w:rsid w:val="00C927D3"/>
    <w:rsid w:val="00C951E8"/>
    <w:rsid w:val="00C97F07"/>
    <w:rsid w:val="00CA5B81"/>
    <w:rsid w:val="00CA7FC5"/>
    <w:rsid w:val="00CB36B7"/>
    <w:rsid w:val="00CB419E"/>
    <w:rsid w:val="00CC1227"/>
    <w:rsid w:val="00CC18ED"/>
    <w:rsid w:val="00CC5385"/>
    <w:rsid w:val="00CC7729"/>
    <w:rsid w:val="00CD0542"/>
    <w:rsid w:val="00CD2969"/>
    <w:rsid w:val="00CD3716"/>
    <w:rsid w:val="00CD598C"/>
    <w:rsid w:val="00CD6F0C"/>
    <w:rsid w:val="00CE5935"/>
    <w:rsid w:val="00CE7B44"/>
    <w:rsid w:val="00CE7BB8"/>
    <w:rsid w:val="00CF0659"/>
    <w:rsid w:val="00CF2A69"/>
    <w:rsid w:val="00CF3D6F"/>
    <w:rsid w:val="00CF4992"/>
    <w:rsid w:val="00CF5B68"/>
    <w:rsid w:val="00D00117"/>
    <w:rsid w:val="00D009E4"/>
    <w:rsid w:val="00D02D00"/>
    <w:rsid w:val="00D12671"/>
    <w:rsid w:val="00D22E28"/>
    <w:rsid w:val="00D2314B"/>
    <w:rsid w:val="00D26789"/>
    <w:rsid w:val="00D312BF"/>
    <w:rsid w:val="00D34266"/>
    <w:rsid w:val="00D42FE7"/>
    <w:rsid w:val="00D511BE"/>
    <w:rsid w:val="00D51272"/>
    <w:rsid w:val="00D545F5"/>
    <w:rsid w:val="00D550E6"/>
    <w:rsid w:val="00D55AD9"/>
    <w:rsid w:val="00D55F49"/>
    <w:rsid w:val="00D601A8"/>
    <w:rsid w:val="00D6135C"/>
    <w:rsid w:val="00D65FB5"/>
    <w:rsid w:val="00D6765E"/>
    <w:rsid w:val="00D7119D"/>
    <w:rsid w:val="00D72B0C"/>
    <w:rsid w:val="00D7573F"/>
    <w:rsid w:val="00D75761"/>
    <w:rsid w:val="00D76045"/>
    <w:rsid w:val="00D808D3"/>
    <w:rsid w:val="00D85D70"/>
    <w:rsid w:val="00D85D81"/>
    <w:rsid w:val="00D85E27"/>
    <w:rsid w:val="00D8646F"/>
    <w:rsid w:val="00D8687C"/>
    <w:rsid w:val="00D87A55"/>
    <w:rsid w:val="00D87FEC"/>
    <w:rsid w:val="00D91411"/>
    <w:rsid w:val="00D91791"/>
    <w:rsid w:val="00D9184C"/>
    <w:rsid w:val="00D93B2D"/>
    <w:rsid w:val="00D947CF"/>
    <w:rsid w:val="00D97638"/>
    <w:rsid w:val="00DA245E"/>
    <w:rsid w:val="00DA2D25"/>
    <w:rsid w:val="00DA5218"/>
    <w:rsid w:val="00DA6FDC"/>
    <w:rsid w:val="00DB0A7C"/>
    <w:rsid w:val="00DB1C8B"/>
    <w:rsid w:val="00DB396E"/>
    <w:rsid w:val="00DB47B3"/>
    <w:rsid w:val="00DB48D1"/>
    <w:rsid w:val="00DB5951"/>
    <w:rsid w:val="00DB5CA0"/>
    <w:rsid w:val="00DB7200"/>
    <w:rsid w:val="00DC3FA5"/>
    <w:rsid w:val="00DC5417"/>
    <w:rsid w:val="00DD49B4"/>
    <w:rsid w:val="00DD5A79"/>
    <w:rsid w:val="00DD6392"/>
    <w:rsid w:val="00DD691B"/>
    <w:rsid w:val="00DD6E43"/>
    <w:rsid w:val="00DD70E9"/>
    <w:rsid w:val="00DE2FD4"/>
    <w:rsid w:val="00DE599C"/>
    <w:rsid w:val="00DF1100"/>
    <w:rsid w:val="00DF29DA"/>
    <w:rsid w:val="00DF49C8"/>
    <w:rsid w:val="00DF6D08"/>
    <w:rsid w:val="00DF6DA5"/>
    <w:rsid w:val="00E03303"/>
    <w:rsid w:val="00E110EB"/>
    <w:rsid w:val="00E134BD"/>
    <w:rsid w:val="00E207F7"/>
    <w:rsid w:val="00E20A5D"/>
    <w:rsid w:val="00E22128"/>
    <w:rsid w:val="00E233BC"/>
    <w:rsid w:val="00E23C34"/>
    <w:rsid w:val="00E25ADD"/>
    <w:rsid w:val="00E403DB"/>
    <w:rsid w:val="00E443BD"/>
    <w:rsid w:val="00E450CD"/>
    <w:rsid w:val="00E45342"/>
    <w:rsid w:val="00E45D5B"/>
    <w:rsid w:val="00E477AF"/>
    <w:rsid w:val="00E51628"/>
    <w:rsid w:val="00E51925"/>
    <w:rsid w:val="00E532B1"/>
    <w:rsid w:val="00E548C5"/>
    <w:rsid w:val="00E601DB"/>
    <w:rsid w:val="00E611EB"/>
    <w:rsid w:val="00E63E11"/>
    <w:rsid w:val="00E647EF"/>
    <w:rsid w:val="00E65186"/>
    <w:rsid w:val="00E678C9"/>
    <w:rsid w:val="00E67C18"/>
    <w:rsid w:val="00E70A4C"/>
    <w:rsid w:val="00E74FFE"/>
    <w:rsid w:val="00E835D1"/>
    <w:rsid w:val="00E8675A"/>
    <w:rsid w:val="00E9048F"/>
    <w:rsid w:val="00E912AD"/>
    <w:rsid w:val="00E9166D"/>
    <w:rsid w:val="00E916FA"/>
    <w:rsid w:val="00EA0F56"/>
    <w:rsid w:val="00EA19EE"/>
    <w:rsid w:val="00EA2EE7"/>
    <w:rsid w:val="00EA33C2"/>
    <w:rsid w:val="00EA3E19"/>
    <w:rsid w:val="00EA5EFC"/>
    <w:rsid w:val="00EB0BDE"/>
    <w:rsid w:val="00EB32AE"/>
    <w:rsid w:val="00EB3557"/>
    <w:rsid w:val="00EB3CC9"/>
    <w:rsid w:val="00EB4F1D"/>
    <w:rsid w:val="00EB64A1"/>
    <w:rsid w:val="00EC2B7A"/>
    <w:rsid w:val="00EC3657"/>
    <w:rsid w:val="00EC3DB1"/>
    <w:rsid w:val="00EC435D"/>
    <w:rsid w:val="00EC4797"/>
    <w:rsid w:val="00EC5760"/>
    <w:rsid w:val="00EC7EDD"/>
    <w:rsid w:val="00ED1055"/>
    <w:rsid w:val="00ED26DC"/>
    <w:rsid w:val="00ED5E7C"/>
    <w:rsid w:val="00ED7162"/>
    <w:rsid w:val="00EE5264"/>
    <w:rsid w:val="00EE6B63"/>
    <w:rsid w:val="00EF0F36"/>
    <w:rsid w:val="00EF16E5"/>
    <w:rsid w:val="00EF2018"/>
    <w:rsid w:val="00EF2310"/>
    <w:rsid w:val="00EF6887"/>
    <w:rsid w:val="00EF6DE8"/>
    <w:rsid w:val="00F00A61"/>
    <w:rsid w:val="00F00E18"/>
    <w:rsid w:val="00F02155"/>
    <w:rsid w:val="00F049E1"/>
    <w:rsid w:val="00F04E76"/>
    <w:rsid w:val="00F05521"/>
    <w:rsid w:val="00F05E85"/>
    <w:rsid w:val="00F141B2"/>
    <w:rsid w:val="00F1596A"/>
    <w:rsid w:val="00F15D87"/>
    <w:rsid w:val="00F1724F"/>
    <w:rsid w:val="00F2140B"/>
    <w:rsid w:val="00F2332C"/>
    <w:rsid w:val="00F26C4D"/>
    <w:rsid w:val="00F31418"/>
    <w:rsid w:val="00F33071"/>
    <w:rsid w:val="00F33B73"/>
    <w:rsid w:val="00F33ECE"/>
    <w:rsid w:val="00F37C84"/>
    <w:rsid w:val="00F42048"/>
    <w:rsid w:val="00F420EE"/>
    <w:rsid w:val="00F42FD9"/>
    <w:rsid w:val="00F43FD0"/>
    <w:rsid w:val="00F4636A"/>
    <w:rsid w:val="00F52400"/>
    <w:rsid w:val="00F526A8"/>
    <w:rsid w:val="00F540ED"/>
    <w:rsid w:val="00F55BB8"/>
    <w:rsid w:val="00F60D1D"/>
    <w:rsid w:val="00F61C27"/>
    <w:rsid w:val="00F620C4"/>
    <w:rsid w:val="00F62346"/>
    <w:rsid w:val="00F6284C"/>
    <w:rsid w:val="00F63E25"/>
    <w:rsid w:val="00F64E4D"/>
    <w:rsid w:val="00F66B2D"/>
    <w:rsid w:val="00F715C4"/>
    <w:rsid w:val="00F72DFF"/>
    <w:rsid w:val="00F75469"/>
    <w:rsid w:val="00F758AD"/>
    <w:rsid w:val="00F765AF"/>
    <w:rsid w:val="00F77257"/>
    <w:rsid w:val="00F84406"/>
    <w:rsid w:val="00F866A8"/>
    <w:rsid w:val="00F87246"/>
    <w:rsid w:val="00F87582"/>
    <w:rsid w:val="00F94C39"/>
    <w:rsid w:val="00F966A0"/>
    <w:rsid w:val="00F966F5"/>
    <w:rsid w:val="00F9697D"/>
    <w:rsid w:val="00F971CF"/>
    <w:rsid w:val="00FA2533"/>
    <w:rsid w:val="00FA6A50"/>
    <w:rsid w:val="00FB13B8"/>
    <w:rsid w:val="00FB4393"/>
    <w:rsid w:val="00FB5386"/>
    <w:rsid w:val="00FB67A6"/>
    <w:rsid w:val="00FB6857"/>
    <w:rsid w:val="00FB742B"/>
    <w:rsid w:val="00FC09F2"/>
    <w:rsid w:val="00FC110C"/>
    <w:rsid w:val="00FC404E"/>
    <w:rsid w:val="00FC4597"/>
    <w:rsid w:val="00FC5448"/>
    <w:rsid w:val="00FC567F"/>
    <w:rsid w:val="00FC6996"/>
    <w:rsid w:val="00FC6AC4"/>
    <w:rsid w:val="00FC7001"/>
    <w:rsid w:val="00FD1834"/>
    <w:rsid w:val="00FD1AED"/>
    <w:rsid w:val="00FD39E4"/>
    <w:rsid w:val="00FD3C5A"/>
    <w:rsid w:val="00FD4769"/>
    <w:rsid w:val="00FD488F"/>
    <w:rsid w:val="00FD501D"/>
    <w:rsid w:val="00FD76E6"/>
    <w:rsid w:val="00FD7802"/>
    <w:rsid w:val="00FE1E87"/>
    <w:rsid w:val="00FF166E"/>
    <w:rsid w:val="00FF17E5"/>
    <w:rsid w:val="00FF24D2"/>
    <w:rsid w:val="00FF333F"/>
    <w:rsid w:val="00FF66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F7A4F"/>
    <w:rPr>
      <w:color w:val="666666"/>
    </w:rPr>
  </w:style>
  <w:style w:type="paragraph" w:customStyle="1" w:styleId="41CA38DAD070496B81DB67237AEC4C43">
    <w:name w:val="41CA38DAD070496B81DB67237AEC4C43"/>
    <w:rsid w:val="00423608"/>
  </w:style>
  <w:style w:type="paragraph" w:customStyle="1" w:styleId="E9953C557FB54B4680A990D89C54A270">
    <w:name w:val="E9953C557FB54B4680A990D89C54A270"/>
    <w:rsid w:val="00B55C34"/>
  </w:style>
  <w:style w:type="paragraph" w:customStyle="1" w:styleId="CD0A47B0B41C4AD5A60A93C8C61B6898">
    <w:name w:val="CD0A47B0B41C4AD5A60A93C8C61B6898"/>
    <w:rsid w:val="007A6ECC"/>
  </w:style>
  <w:style w:type="paragraph" w:customStyle="1" w:styleId="A5877FB620AD4DF29A69BFA69B89F44E">
    <w:name w:val="A5877FB620AD4DF29A69BFA69B89F44E"/>
    <w:rsid w:val="00CC18ED"/>
  </w:style>
  <w:style w:type="paragraph" w:customStyle="1" w:styleId="6D5086B7372B46EEB2328521CB652BE4">
    <w:name w:val="6D5086B7372B46EEB2328521CB652BE4"/>
    <w:rsid w:val="00CC18ED"/>
  </w:style>
  <w:style w:type="paragraph" w:customStyle="1" w:styleId="197583FA64DD472FA04B3C694BBA468F">
    <w:name w:val="197583FA64DD472FA04B3C694BBA468F"/>
    <w:rsid w:val="00CC18ED"/>
  </w:style>
  <w:style w:type="paragraph" w:customStyle="1" w:styleId="625C9C7922D7484185AB23F3E4CDC1EE">
    <w:name w:val="625C9C7922D7484185AB23F3E4CDC1EE"/>
    <w:rsid w:val="00CC18ED"/>
  </w:style>
  <w:style w:type="paragraph" w:customStyle="1" w:styleId="6EC4996E5E064BF4BD05F95633FB509A">
    <w:name w:val="6EC4996E5E064BF4BD05F95633FB509A"/>
    <w:rsid w:val="00CC18ED"/>
  </w:style>
  <w:style w:type="paragraph" w:customStyle="1" w:styleId="3E7CF8E3BCDB418BAE91083CDE8AA6B5">
    <w:name w:val="3E7CF8E3BCDB418BAE91083CDE8AA6B5"/>
    <w:rsid w:val="00CC18ED"/>
  </w:style>
  <w:style w:type="paragraph" w:customStyle="1" w:styleId="BD6D0CCB47B64BCBB88622CCEB31E259">
    <w:name w:val="BD6D0CCB47B64BCBB88622CCEB31E259"/>
    <w:rsid w:val="00CC18ED"/>
  </w:style>
  <w:style w:type="paragraph" w:customStyle="1" w:styleId="4632B66F0BF74C799C6190E6095A9B39">
    <w:name w:val="4632B66F0BF74C799C6190E6095A9B39"/>
    <w:rsid w:val="00CC18ED"/>
  </w:style>
  <w:style w:type="paragraph" w:customStyle="1" w:styleId="967358C902A3463D8075B627A5CC566D">
    <w:name w:val="967358C902A3463D8075B627A5CC566D"/>
    <w:rsid w:val="002F47AA"/>
  </w:style>
  <w:style w:type="paragraph" w:customStyle="1" w:styleId="D51DD4E7F5374124B69D43C0CACD93BA">
    <w:name w:val="D51DD4E7F5374124B69D43C0CACD93BA"/>
    <w:rsid w:val="00CC18ED"/>
  </w:style>
  <w:style w:type="paragraph" w:customStyle="1" w:styleId="22C6DC782A5D4FE39CCD6674718C327B">
    <w:name w:val="22C6DC782A5D4FE39CCD6674718C327B"/>
    <w:rsid w:val="00CC18ED"/>
  </w:style>
  <w:style w:type="paragraph" w:customStyle="1" w:styleId="60651CCD30A94ED3A8C5566FA98561E7">
    <w:name w:val="60651CCD30A94ED3A8C5566FA98561E7"/>
    <w:rsid w:val="009E5747"/>
  </w:style>
  <w:style w:type="paragraph" w:customStyle="1" w:styleId="0CAF40DD103547789AFDC09111FF3A20">
    <w:name w:val="0CAF40DD103547789AFDC09111FF3A20"/>
    <w:rsid w:val="00CC18ED"/>
  </w:style>
  <w:style w:type="paragraph" w:customStyle="1" w:styleId="2DDFE1EA10714D25A9E379EC1A027993">
    <w:name w:val="2DDFE1EA10714D25A9E379EC1A027993"/>
    <w:rsid w:val="00CC18ED"/>
  </w:style>
  <w:style w:type="paragraph" w:customStyle="1" w:styleId="8A37B6C73E2D4F038D065D17AE9DA13D">
    <w:name w:val="8A37B6C73E2D4F038D065D17AE9DA13D"/>
    <w:rsid w:val="00CC18ED"/>
  </w:style>
  <w:style w:type="paragraph" w:customStyle="1" w:styleId="1A49ACD4D3E642BEA45475814C5641DB">
    <w:name w:val="1A49ACD4D3E642BEA45475814C5641DB"/>
    <w:rsid w:val="00CC18ED"/>
  </w:style>
  <w:style w:type="paragraph" w:customStyle="1" w:styleId="6F1F00DB05864F2BADE72721579F92D5">
    <w:name w:val="6F1F00DB05864F2BADE72721579F92D5"/>
    <w:rsid w:val="00CC18ED"/>
  </w:style>
  <w:style w:type="paragraph" w:customStyle="1" w:styleId="8A12916C498147FAB2AA2911F66F64B4">
    <w:name w:val="8A12916C498147FAB2AA2911F66F64B4"/>
    <w:rsid w:val="00CC18ED"/>
  </w:style>
  <w:style w:type="paragraph" w:customStyle="1" w:styleId="46FDA5C4B34E49A3BED9E297E0144D67">
    <w:name w:val="46FDA5C4B34E49A3BED9E297E0144D67"/>
    <w:rsid w:val="009230C0"/>
  </w:style>
  <w:style w:type="paragraph" w:customStyle="1" w:styleId="F8BB863DA7B24EA1827A7ACF0281E9C4">
    <w:name w:val="F8BB863DA7B24EA1827A7ACF0281E9C4"/>
    <w:rsid w:val="009F13BF"/>
  </w:style>
  <w:style w:type="paragraph" w:customStyle="1" w:styleId="38E892884E81457594F4F50F6C15E2F7">
    <w:name w:val="38E892884E81457594F4F50F6C15E2F7"/>
    <w:rsid w:val="009F13BF"/>
  </w:style>
  <w:style w:type="paragraph" w:customStyle="1" w:styleId="18806630659B4750BA20BA054DEC9E04">
    <w:name w:val="18806630659B4750BA20BA054DEC9E04"/>
    <w:rsid w:val="009F13BF"/>
  </w:style>
  <w:style w:type="paragraph" w:customStyle="1" w:styleId="45232897A93E49F393AA5B9A92141B15">
    <w:name w:val="45232897A93E49F393AA5B9A92141B15"/>
    <w:rsid w:val="0062532F"/>
  </w:style>
  <w:style w:type="paragraph" w:customStyle="1" w:styleId="099DF7AA25894439BF40C82F48EF722B">
    <w:name w:val="099DF7AA25894439BF40C82F48EF722B"/>
    <w:rsid w:val="0062532F"/>
  </w:style>
  <w:style w:type="paragraph" w:customStyle="1" w:styleId="0C8F0D5DA4E3420A906830B0D9C2D4A8">
    <w:name w:val="0C8F0D5DA4E3420A906830B0D9C2D4A8"/>
    <w:rsid w:val="0062532F"/>
  </w:style>
  <w:style w:type="paragraph" w:customStyle="1" w:styleId="EA6BCC73E0AC4AFF901FE63BAAE4F647">
    <w:name w:val="EA6BCC73E0AC4AFF901FE63BAAE4F647"/>
    <w:rsid w:val="00C46834"/>
  </w:style>
  <w:style w:type="paragraph" w:customStyle="1" w:styleId="528F9B3FC48F4FF1A6A90D033EFF993B">
    <w:name w:val="528F9B3FC48F4FF1A6A90D033EFF993B"/>
    <w:rsid w:val="008C5EEE"/>
  </w:style>
  <w:style w:type="paragraph" w:customStyle="1" w:styleId="4991AC50FCCD4C40BB87BB467DA4703B">
    <w:name w:val="4991AC50FCCD4C40BB87BB467DA4703B"/>
    <w:rsid w:val="00827436"/>
  </w:style>
  <w:style w:type="paragraph" w:customStyle="1" w:styleId="96E8CD314E984F3384D94747A830DA0B">
    <w:name w:val="96E8CD314E984F3384D94747A830DA0B"/>
    <w:rsid w:val="00827436"/>
  </w:style>
  <w:style w:type="paragraph" w:customStyle="1" w:styleId="C89E669EFF1649C7A527D31469D6EC00">
    <w:name w:val="C89E669EFF1649C7A527D31469D6EC00"/>
    <w:rsid w:val="00827436"/>
  </w:style>
  <w:style w:type="paragraph" w:customStyle="1" w:styleId="5423A5EB8EC84D30BCF51FF034A7B43E">
    <w:name w:val="5423A5EB8EC84D30BCF51FF034A7B43E"/>
    <w:rsid w:val="00827436"/>
  </w:style>
  <w:style w:type="paragraph" w:customStyle="1" w:styleId="D71AA6257BA245DBB93668405F0343F2">
    <w:name w:val="D71AA6257BA245DBB93668405F0343F2"/>
    <w:rsid w:val="00827436"/>
  </w:style>
  <w:style w:type="paragraph" w:customStyle="1" w:styleId="08389D1951714705B5E4B39BD7E51F58">
    <w:name w:val="08389D1951714705B5E4B39BD7E51F58"/>
    <w:rsid w:val="00827436"/>
  </w:style>
  <w:style w:type="paragraph" w:customStyle="1" w:styleId="4E649DD0452A405F9C1DC87E5FDC0E44">
    <w:name w:val="4E649DD0452A405F9C1DC87E5FDC0E44"/>
    <w:rsid w:val="00827436"/>
  </w:style>
  <w:style w:type="paragraph" w:customStyle="1" w:styleId="D18BB92730B1414B98659309B1D67ACF">
    <w:name w:val="D18BB92730B1414B98659309B1D67ACF"/>
    <w:rsid w:val="00827436"/>
  </w:style>
  <w:style w:type="paragraph" w:customStyle="1" w:styleId="0DAE7BE9FBBC4E3AAD9939A13B2413F2">
    <w:name w:val="0DAE7BE9FBBC4E3AAD9939A13B2413F2"/>
    <w:rsid w:val="00827436"/>
  </w:style>
  <w:style w:type="paragraph" w:customStyle="1" w:styleId="DDBA023A655E465E9465C23F119A8FCC">
    <w:name w:val="DDBA023A655E465E9465C23F119A8FCC"/>
    <w:rsid w:val="00827436"/>
  </w:style>
  <w:style w:type="paragraph" w:customStyle="1" w:styleId="1EFC6378644B4CB59BE6B925AFDB71C5">
    <w:name w:val="1EFC6378644B4CB59BE6B925AFDB71C5"/>
    <w:rsid w:val="009038B9"/>
  </w:style>
  <w:style w:type="paragraph" w:customStyle="1" w:styleId="250DEEA68AC7477ABA7A54A47708B2D9">
    <w:name w:val="250DEEA68AC7477ABA7A54A47708B2D9"/>
    <w:rsid w:val="008C5EEE"/>
  </w:style>
  <w:style w:type="paragraph" w:customStyle="1" w:styleId="1C91484853644DDEBCCA1E77F590CB59">
    <w:name w:val="1C91484853644DDEBCCA1E77F590CB59"/>
    <w:rsid w:val="005D5CFC"/>
  </w:style>
  <w:style w:type="paragraph" w:customStyle="1" w:styleId="B74153ABBCA4475CA0CFCB983A9FE85A">
    <w:name w:val="B74153ABBCA4475CA0CFCB983A9FE85A"/>
    <w:rsid w:val="005D5CFC"/>
  </w:style>
  <w:style w:type="paragraph" w:customStyle="1" w:styleId="881146E2CCB34682B88FDA00D23BB025">
    <w:name w:val="881146E2CCB34682B88FDA00D23BB025"/>
    <w:rsid w:val="005D5CFC"/>
  </w:style>
  <w:style w:type="paragraph" w:customStyle="1" w:styleId="EAFFAD63147C45B7B6394B468933E483">
    <w:name w:val="EAFFAD63147C45B7B6394B468933E483"/>
    <w:rsid w:val="005D5CFC"/>
  </w:style>
  <w:style w:type="paragraph" w:customStyle="1" w:styleId="2566E8AA5DD740CCBFDF8938C1D99256">
    <w:name w:val="2566E8AA5DD740CCBFDF8938C1D99256"/>
    <w:rsid w:val="005D5CFC"/>
  </w:style>
  <w:style w:type="paragraph" w:customStyle="1" w:styleId="EFE4C93DD23047EAA5BD0C800FDFFE1F">
    <w:name w:val="EFE4C93DD23047EAA5BD0C800FDFFE1F"/>
    <w:rsid w:val="00CE7B44"/>
  </w:style>
  <w:style w:type="paragraph" w:customStyle="1" w:styleId="0B43AA10A4EF486187581554C51AD976">
    <w:name w:val="0B43AA10A4EF486187581554C51AD976"/>
    <w:rsid w:val="00CE7B44"/>
  </w:style>
  <w:style w:type="paragraph" w:customStyle="1" w:styleId="48E7AB3100E14B7C8405E846BD6DA35B">
    <w:name w:val="48E7AB3100E14B7C8405E846BD6DA35B"/>
    <w:rsid w:val="00C759BD"/>
  </w:style>
  <w:style w:type="paragraph" w:customStyle="1" w:styleId="E55A6499EE2941BFB9DF77D79E927BBF">
    <w:name w:val="E55A6499EE2941BFB9DF77D79E927BBF"/>
    <w:rsid w:val="00C759BD"/>
  </w:style>
  <w:style w:type="paragraph" w:customStyle="1" w:styleId="05B60BCBA1DB4FCC9E52BD4971AF8451">
    <w:name w:val="05B60BCBA1DB4FCC9E52BD4971AF8451"/>
    <w:rsid w:val="00C759BD"/>
  </w:style>
  <w:style w:type="paragraph" w:customStyle="1" w:styleId="E657EF7E85484AFABEFA6D71B215EB90">
    <w:name w:val="E657EF7E85484AFABEFA6D71B215EB90"/>
    <w:rsid w:val="00C759BD"/>
  </w:style>
  <w:style w:type="paragraph" w:customStyle="1" w:styleId="D1A043F27EEF4424916EB626399BCC91">
    <w:name w:val="D1A043F27EEF4424916EB626399BCC91"/>
    <w:rsid w:val="00467797"/>
  </w:style>
  <w:style w:type="paragraph" w:customStyle="1" w:styleId="DF373F669E17432B8729E78F290F34BD">
    <w:name w:val="DF373F669E17432B8729E78F290F34BD"/>
    <w:rsid w:val="00901BB7"/>
  </w:style>
  <w:style w:type="paragraph" w:customStyle="1" w:styleId="88C2C7B983064E26B6A9B9F806EF0FC1">
    <w:name w:val="88C2C7B983064E26B6A9B9F806EF0FC1"/>
    <w:rsid w:val="00B1554F"/>
  </w:style>
  <w:style w:type="paragraph" w:customStyle="1" w:styleId="06D3CB642007480D886BFF502001F164">
    <w:name w:val="06D3CB642007480D886BFF502001F164"/>
    <w:rsid w:val="00B1554F"/>
  </w:style>
  <w:style w:type="paragraph" w:customStyle="1" w:styleId="D831429F520240FCBCD7E427C016C210">
    <w:name w:val="D831429F520240FCBCD7E427C016C210"/>
    <w:rsid w:val="00B1554F"/>
  </w:style>
  <w:style w:type="paragraph" w:customStyle="1" w:styleId="5D633BCA7D884E889F8BF073763DBFAE">
    <w:name w:val="5D633BCA7D884E889F8BF073763DBFAE"/>
    <w:rsid w:val="00B1554F"/>
  </w:style>
  <w:style w:type="paragraph" w:customStyle="1" w:styleId="DF9875C131C84F0CA92CC4F64CF32078">
    <w:name w:val="DF9875C131C84F0CA92CC4F64CF32078"/>
    <w:rsid w:val="0031535D"/>
  </w:style>
  <w:style w:type="paragraph" w:customStyle="1" w:styleId="1801ACDAECEC4E2F8237E2B88D3D32A7">
    <w:name w:val="1801ACDAECEC4E2F8237E2B88D3D32A7"/>
    <w:rsid w:val="00467797"/>
  </w:style>
  <w:style w:type="paragraph" w:customStyle="1" w:styleId="E0687D651CD34AF681EECAF857AD2E20">
    <w:name w:val="E0687D651CD34AF681EECAF857AD2E20"/>
    <w:rsid w:val="00467797"/>
  </w:style>
  <w:style w:type="paragraph" w:customStyle="1" w:styleId="D1F3BDB29E4C4D5C8ECB7794AC780046">
    <w:name w:val="D1F3BDB29E4C4D5C8ECB7794AC780046"/>
    <w:rsid w:val="002154EC"/>
  </w:style>
  <w:style w:type="paragraph" w:customStyle="1" w:styleId="E484ECFA0B5946A2B452C1B24295118F">
    <w:name w:val="E484ECFA0B5946A2B452C1B24295118F"/>
    <w:rsid w:val="002154EC"/>
  </w:style>
  <w:style w:type="paragraph" w:customStyle="1" w:styleId="F276E874D1A345779EAAFA557920DA2B">
    <w:name w:val="F276E874D1A345779EAAFA557920DA2B"/>
    <w:rsid w:val="00467797"/>
  </w:style>
  <w:style w:type="paragraph" w:customStyle="1" w:styleId="A3F0F282A5FA40869E00D079EDABDBEE">
    <w:name w:val="A3F0F282A5FA40869E00D079EDABDBEE"/>
    <w:rsid w:val="00467797"/>
  </w:style>
  <w:style w:type="paragraph" w:customStyle="1" w:styleId="3582D22AC5A945CF895B895879E2809D">
    <w:name w:val="3582D22AC5A945CF895B895879E2809D"/>
    <w:rsid w:val="00033DCF"/>
  </w:style>
  <w:style w:type="paragraph" w:customStyle="1" w:styleId="617887CD2B604DDFBDAD3FA2E93460A6">
    <w:name w:val="617887CD2B604DDFBDAD3FA2E93460A6"/>
    <w:rsid w:val="00635384"/>
  </w:style>
  <w:style w:type="paragraph" w:customStyle="1" w:styleId="7AB3D40F13214393AC6535BFA780C9B8">
    <w:name w:val="7AB3D40F13214393AC6535BFA780C9B8"/>
    <w:rsid w:val="00270616"/>
  </w:style>
  <w:style w:type="paragraph" w:customStyle="1" w:styleId="3F8BB87E66A24108A8086FC3ADDF6652">
    <w:name w:val="3F8BB87E66A24108A8086FC3ADDF6652"/>
    <w:rsid w:val="00270616"/>
  </w:style>
  <w:style w:type="paragraph" w:customStyle="1" w:styleId="FA2C37B3414448B2BE73C376C283C8B9">
    <w:name w:val="FA2C37B3414448B2BE73C376C283C8B9"/>
    <w:rsid w:val="00270616"/>
  </w:style>
  <w:style w:type="paragraph" w:customStyle="1" w:styleId="FEBCF1CA151C4061A5262B6806F1D8A7">
    <w:name w:val="FEBCF1CA151C4061A5262B6806F1D8A7"/>
    <w:rsid w:val="00270616"/>
  </w:style>
  <w:style w:type="paragraph" w:customStyle="1" w:styleId="17C3A86315BC421A98B75226803A108A">
    <w:name w:val="17C3A86315BC421A98B75226803A108A"/>
    <w:rsid w:val="00337517"/>
  </w:style>
  <w:style w:type="paragraph" w:customStyle="1" w:styleId="A8D77C4EE3B84920B84F6814ADB3A146">
    <w:name w:val="A8D77C4EE3B84920B84F6814ADB3A146"/>
    <w:rsid w:val="00337517"/>
  </w:style>
  <w:style w:type="paragraph" w:customStyle="1" w:styleId="0FB279B1004E47D2949AD34972E4A57A">
    <w:name w:val="0FB279B1004E47D2949AD34972E4A57A"/>
    <w:rsid w:val="00AF18B3"/>
  </w:style>
  <w:style w:type="paragraph" w:customStyle="1" w:styleId="314702FCD92D4964AE515AD069871E35">
    <w:name w:val="314702FCD92D4964AE515AD069871E35"/>
    <w:rsid w:val="00AF18B3"/>
  </w:style>
  <w:style w:type="paragraph" w:customStyle="1" w:styleId="C0076113A06148F293D4F7F4DA200021">
    <w:name w:val="C0076113A06148F293D4F7F4DA200021"/>
    <w:rsid w:val="00AF18B3"/>
  </w:style>
  <w:style w:type="paragraph" w:customStyle="1" w:styleId="33EE4617A265469D809CBE6FAD536DFF">
    <w:name w:val="33EE4617A265469D809CBE6FAD536DFF"/>
    <w:rsid w:val="00AF18B3"/>
  </w:style>
  <w:style w:type="paragraph" w:customStyle="1" w:styleId="1965415E5187477CA8E15CBE61C828F3">
    <w:name w:val="1965415E5187477CA8E15CBE61C828F3"/>
    <w:rsid w:val="00AF18B3"/>
  </w:style>
  <w:style w:type="paragraph" w:customStyle="1" w:styleId="C5BD82ADC53E4B73A47A37AE960E3F17">
    <w:name w:val="C5BD82ADC53E4B73A47A37AE960E3F17"/>
    <w:rsid w:val="00AF18B3"/>
  </w:style>
  <w:style w:type="paragraph" w:customStyle="1" w:styleId="16AFE810026542629E0056E9BF143861">
    <w:name w:val="16AFE810026542629E0056E9BF143861"/>
    <w:rsid w:val="00AF18B3"/>
  </w:style>
  <w:style w:type="paragraph" w:customStyle="1" w:styleId="DB5EA7A4C3D04BF783EE09AA7D8F1418">
    <w:name w:val="DB5EA7A4C3D04BF783EE09AA7D8F1418"/>
    <w:rsid w:val="00AF18B3"/>
  </w:style>
  <w:style w:type="paragraph" w:customStyle="1" w:styleId="F0709E60C57F462094DD177D25A70585">
    <w:name w:val="F0709E60C57F462094DD177D25A70585"/>
    <w:rsid w:val="00AF18B3"/>
  </w:style>
  <w:style w:type="paragraph" w:customStyle="1" w:styleId="130EDBC658404643B15AD108FC2F8A38">
    <w:name w:val="130EDBC658404643B15AD108FC2F8A38"/>
    <w:rsid w:val="00AF18B3"/>
  </w:style>
  <w:style w:type="paragraph" w:customStyle="1" w:styleId="2156B7D859334C1B915E47BB3D393BDA">
    <w:name w:val="2156B7D859334C1B915E47BB3D393BDA"/>
    <w:rsid w:val="00AF18B3"/>
  </w:style>
  <w:style w:type="paragraph" w:customStyle="1" w:styleId="71D65255EC1A493897099A2363F0A1B0">
    <w:name w:val="71D65255EC1A493897099A2363F0A1B0"/>
    <w:rsid w:val="00AF18B3"/>
  </w:style>
  <w:style w:type="paragraph" w:customStyle="1" w:styleId="277043AC9F0C4E219AA3ECC1FDA3F75B">
    <w:name w:val="277043AC9F0C4E219AA3ECC1FDA3F75B"/>
    <w:rsid w:val="006B5366"/>
  </w:style>
  <w:style w:type="paragraph" w:customStyle="1" w:styleId="CDC68DC165F24B0990E1BD7AF476EC50">
    <w:name w:val="CDC68DC165F24B0990E1BD7AF476EC50"/>
    <w:rsid w:val="006B5366"/>
  </w:style>
  <w:style w:type="paragraph" w:customStyle="1" w:styleId="0AE398EC2F5544B6A47A4BD0046D5F45">
    <w:name w:val="0AE398EC2F5544B6A47A4BD0046D5F45"/>
    <w:rsid w:val="006B5366"/>
  </w:style>
  <w:style w:type="paragraph" w:customStyle="1" w:styleId="1C0F5AD86C95489BB787DABE49B98B54">
    <w:name w:val="1C0F5AD86C95489BB787DABE49B98B54"/>
    <w:rsid w:val="006B5366"/>
  </w:style>
  <w:style w:type="paragraph" w:customStyle="1" w:styleId="B297DCC7351546C0B1625F7ABB43ECBD">
    <w:name w:val="B297DCC7351546C0B1625F7ABB43ECBD"/>
    <w:rsid w:val="006B5366"/>
  </w:style>
  <w:style w:type="paragraph" w:customStyle="1" w:styleId="06316221FDB94CE792A391FAFACD92F6">
    <w:name w:val="06316221FDB94CE792A391FAFACD92F6"/>
    <w:rsid w:val="006B5366"/>
  </w:style>
  <w:style w:type="paragraph" w:customStyle="1" w:styleId="3845DD2D37B948298AA42802FB2D5748">
    <w:name w:val="3845DD2D37B948298AA42802FB2D5748"/>
    <w:rsid w:val="002B5CB1"/>
  </w:style>
  <w:style w:type="paragraph" w:customStyle="1" w:styleId="3C0EEDE7DC82450792C43313F8D20C68">
    <w:name w:val="3C0EEDE7DC82450792C43313F8D20C68"/>
    <w:rsid w:val="00890889"/>
  </w:style>
  <w:style w:type="paragraph" w:customStyle="1" w:styleId="A3F9F8334FAC4D1C9E4F4EBCF025FA90">
    <w:name w:val="A3F9F8334FAC4D1C9E4F4EBCF025FA90"/>
    <w:rsid w:val="00890889"/>
  </w:style>
  <w:style w:type="paragraph" w:customStyle="1" w:styleId="1C44DC70EAA141E3B2B872C62310E14B">
    <w:name w:val="1C44DC70EAA141E3B2B872C62310E14B"/>
    <w:rsid w:val="00890889"/>
  </w:style>
  <w:style w:type="paragraph" w:customStyle="1" w:styleId="7E551495C04143E197138A78D05E0826">
    <w:name w:val="7E551495C04143E197138A78D05E0826"/>
    <w:rsid w:val="00890889"/>
  </w:style>
  <w:style w:type="paragraph" w:customStyle="1" w:styleId="F2B0731951AA4774971D095745C3A3D3">
    <w:name w:val="F2B0731951AA4774971D095745C3A3D3"/>
    <w:rsid w:val="00890889"/>
  </w:style>
  <w:style w:type="paragraph" w:customStyle="1" w:styleId="C3EC7064FB384AA2A0502196BE1FF6FD">
    <w:name w:val="C3EC7064FB384AA2A0502196BE1FF6FD"/>
    <w:rsid w:val="002729A5"/>
  </w:style>
  <w:style w:type="paragraph" w:customStyle="1" w:styleId="FE8A9ABEDC6C4788A08B7747A1B0B3BA">
    <w:name w:val="FE8A9ABEDC6C4788A08B7747A1B0B3BA"/>
    <w:rsid w:val="00D947CF"/>
  </w:style>
  <w:style w:type="paragraph" w:customStyle="1" w:styleId="A73AD17355884D0B8C49D07510E1907D">
    <w:name w:val="A73AD17355884D0B8C49D07510E1907D"/>
    <w:rsid w:val="00D947CF"/>
  </w:style>
  <w:style w:type="paragraph" w:customStyle="1" w:styleId="3D5D678E39244F64BBF552B09F090F5D">
    <w:name w:val="3D5D678E39244F64BBF552B09F090F5D"/>
    <w:rsid w:val="00BE70A6"/>
  </w:style>
  <w:style w:type="paragraph" w:customStyle="1" w:styleId="AC46A2138DC74947B8BD36198768E129">
    <w:name w:val="AC46A2138DC74947B8BD36198768E129"/>
    <w:rsid w:val="00D947CF"/>
  </w:style>
  <w:style w:type="paragraph" w:customStyle="1" w:styleId="31B5F6D1F6244E0D9115FD5DC22D2FC7">
    <w:name w:val="31B5F6D1F6244E0D9115FD5DC22D2FC7"/>
    <w:rsid w:val="00D947CF"/>
  </w:style>
  <w:style w:type="paragraph" w:customStyle="1" w:styleId="C7881D212E7347A8BA91964F3CC5D62A">
    <w:name w:val="C7881D212E7347A8BA91964F3CC5D62A"/>
    <w:rsid w:val="00D947CF"/>
  </w:style>
  <w:style w:type="paragraph" w:customStyle="1" w:styleId="CA625676CBFF45FA8C95521F9FA7CEBB">
    <w:name w:val="CA625676CBFF45FA8C95521F9FA7CEBB"/>
    <w:rsid w:val="00D947CF"/>
  </w:style>
  <w:style w:type="paragraph" w:customStyle="1" w:styleId="0E7B1DCA99C04586B900EE078604AD22">
    <w:name w:val="0E7B1DCA99C04586B900EE078604AD22"/>
    <w:rsid w:val="00D947CF"/>
  </w:style>
  <w:style w:type="paragraph" w:customStyle="1" w:styleId="6B4967E672C54518B70D61B219BD4D12">
    <w:name w:val="6B4967E672C54518B70D61B219BD4D12"/>
    <w:rsid w:val="00D947CF"/>
  </w:style>
  <w:style w:type="paragraph" w:customStyle="1" w:styleId="337B2964FFA94F339435EF8BD0ECD8E5">
    <w:name w:val="337B2964FFA94F339435EF8BD0ECD8E5"/>
    <w:rsid w:val="00D947CF"/>
  </w:style>
  <w:style w:type="paragraph" w:customStyle="1" w:styleId="33859040ACB34CFEB211B3B7E8C16E39">
    <w:name w:val="33859040ACB34CFEB211B3B7E8C16E39"/>
    <w:rsid w:val="00D947CF"/>
  </w:style>
  <w:style w:type="paragraph" w:customStyle="1" w:styleId="EB07959CEC0C4AB5B96F167C5D6DC48C">
    <w:name w:val="EB07959CEC0C4AB5B96F167C5D6DC48C"/>
    <w:rsid w:val="00D947CF"/>
  </w:style>
  <w:style w:type="paragraph" w:customStyle="1" w:styleId="38E7D6FAB5D64143B29068395005ACB3">
    <w:name w:val="38E7D6FAB5D64143B29068395005ACB3"/>
    <w:rsid w:val="00D947CF"/>
  </w:style>
  <w:style w:type="paragraph" w:customStyle="1" w:styleId="263568A4DBD548DCA361DD9874DA7567">
    <w:name w:val="263568A4DBD548DCA361DD9874DA7567"/>
    <w:rsid w:val="00D947CF"/>
  </w:style>
  <w:style w:type="paragraph" w:customStyle="1" w:styleId="596D44D1C1084187841410F7E97E23CA">
    <w:name w:val="596D44D1C1084187841410F7E97E23CA"/>
    <w:rsid w:val="00D947CF"/>
  </w:style>
  <w:style w:type="paragraph" w:customStyle="1" w:styleId="3FD5C747CAA540D6A887432E6B9338C0">
    <w:name w:val="3FD5C747CAA540D6A887432E6B9338C0"/>
    <w:rsid w:val="00D947CF"/>
  </w:style>
  <w:style w:type="paragraph" w:customStyle="1" w:styleId="0DA929CBE54E40AB9C61C0C98B85D1CE">
    <w:name w:val="0DA929CBE54E40AB9C61C0C98B85D1CE"/>
    <w:rsid w:val="00BE70A6"/>
  </w:style>
  <w:style w:type="paragraph" w:customStyle="1" w:styleId="178C18ABA5D441608CFB5378667A992D">
    <w:name w:val="178C18ABA5D441608CFB5378667A992D"/>
    <w:rsid w:val="00D947CF"/>
  </w:style>
  <w:style w:type="paragraph" w:customStyle="1" w:styleId="853B27B22729409B9EE04218F47CE426">
    <w:name w:val="853B27B22729409B9EE04218F47CE426"/>
    <w:rsid w:val="00D947CF"/>
  </w:style>
  <w:style w:type="paragraph" w:customStyle="1" w:styleId="18F3575756D644E19381ECECAC267989">
    <w:name w:val="18F3575756D644E19381ECECAC267989"/>
    <w:rsid w:val="00D947CF"/>
  </w:style>
  <w:style w:type="paragraph" w:customStyle="1" w:styleId="59669AB540EA4A10AD51F31B644609F3">
    <w:name w:val="59669AB540EA4A10AD51F31B644609F3"/>
    <w:rsid w:val="00D947CF"/>
  </w:style>
  <w:style w:type="paragraph" w:customStyle="1" w:styleId="D4D10EDD3950485097596BB6841B9319">
    <w:name w:val="D4D10EDD3950485097596BB6841B9319"/>
    <w:rsid w:val="00D947CF"/>
  </w:style>
  <w:style w:type="paragraph" w:customStyle="1" w:styleId="C45C998C392F4F5FAFC8E55252A065BD">
    <w:name w:val="C45C998C392F4F5FAFC8E55252A065BD"/>
    <w:rsid w:val="00D947CF"/>
  </w:style>
  <w:style w:type="paragraph" w:customStyle="1" w:styleId="7A44E4D90E2B4CC09B8A0DB33D42C6BF">
    <w:name w:val="7A44E4D90E2B4CC09B8A0DB33D42C6BF"/>
    <w:rsid w:val="00D947CF"/>
  </w:style>
  <w:style w:type="paragraph" w:customStyle="1" w:styleId="3262BB5E406549B4A51F6646770D2EF3">
    <w:name w:val="3262BB5E406549B4A51F6646770D2EF3"/>
    <w:rsid w:val="00D947CF"/>
  </w:style>
  <w:style w:type="paragraph" w:customStyle="1" w:styleId="6CF324C9A3A74710B520FEF01AB1C423">
    <w:name w:val="6CF324C9A3A74710B520FEF01AB1C423"/>
    <w:rsid w:val="00D947CF"/>
  </w:style>
  <w:style w:type="paragraph" w:customStyle="1" w:styleId="FAD1D5D522954B7AA79DEC08FCAAE6AF">
    <w:name w:val="FAD1D5D522954B7AA79DEC08FCAAE6AF"/>
    <w:rsid w:val="00D947CF"/>
  </w:style>
  <w:style w:type="paragraph" w:customStyle="1" w:styleId="015274F6D46643EFAA51EB6E02908746">
    <w:name w:val="015274F6D46643EFAA51EB6E02908746"/>
    <w:rsid w:val="00D947CF"/>
  </w:style>
  <w:style w:type="paragraph" w:customStyle="1" w:styleId="E696951A80814CE89487CA557071314B">
    <w:name w:val="E696951A80814CE89487CA557071314B"/>
    <w:rsid w:val="00D947CF"/>
  </w:style>
  <w:style w:type="paragraph" w:customStyle="1" w:styleId="2712ECC829714EE4812ACC806AA8D66B">
    <w:name w:val="2712ECC829714EE4812ACC806AA8D66B"/>
    <w:rsid w:val="00BE70A6"/>
  </w:style>
  <w:style w:type="paragraph" w:customStyle="1" w:styleId="4078BA32F2224DA08A6562237533E8BF">
    <w:name w:val="4078BA32F2224DA08A6562237533E8BF"/>
    <w:rsid w:val="00D947CF"/>
  </w:style>
  <w:style w:type="paragraph" w:customStyle="1" w:styleId="6AB6289C6038412B8779057AFE107274">
    <w:name w:val="6AB6289C6038412B8779057AFE107274"/>
    <w:rsid w:val="00D947CF"/>
  </w:style>
  <w:style w:type="paragraph" w:customStyle="1" w:styleId="703495E2C60A4B548FB4483673DACECA">
    <w:name w:val="703495E2C60A4B548FB4483673DACECA"/>
    <w:rsid w:val="00BE70A6"/>
  </w:style>
  <w:style w:type="paragraph" w:customStyle="1" w:styleId="D53F0D0CF0D24A93BEBC4EB69D5E7471">
    <w:name w:val="D53F0D0CF0D24A93BEBC4EB69D5E7471"/>
    <w:rsid w:val="00D947CF"/>
  </w:style>
  <w:style w:type="paragraph" w:customStyle="1" w:styleId="515583D44201404D83FFAB8ADFAE90F6">
    <w:name w:val="515583D44201404D83FFAB8ADFAE90F6"/>
    <w:rsid w:val="00D947CF"/>
  </w:style>
  <w:style w:type="paragraph" w:customStyle="1" w:styleId="5A31C2C6B5B64A67941AB0F77F8C22E4">
    <w:name w:val="5A31C2C6B5B64A67941AB0F77F8C22E4"/>
    <w:rsid w:val="004F5217"/>
  </w:style>
  <w:style w:type="paragraph" w:customStyle="1" w:styleId="8236FE19C82E4455B5568F54BFC041C2">
    <w:name w:val="8236FE19C82E4455B5568F54BFC041C2"/>
    <w:rsid w:val="005541AA"/>
  </w:style>
  <w:style w:type="paragraph" w:customStyle="1" w:styleId="EE10AA709C2944A18F363234CBF55B07">
    <w:name w:val="EE10AA709C2944A18F363234CBF55B07"/>
    <w:rsid w:val="009C5B94"/>
  </w:style>
  <w:style w:type="paragraph" w:customStyle="1" w:styleId="E768A63FC7CA4E97934923A3E64F70E9">
    <w:name w:val="E768A63FC7CA4E97934923A3E64F70E9"/>
    <w:rsid w:val="009C5B94"/>
  </w:style>
  <w:style w:type="paragraph" w:customStyle="1" w:styleId="8D5528906C7242208A1C8BAF395F069B">
    <w:name w:val="8D5528906C7242208A1C8BAF395F069B"/>
    <w:rsid w:val="00D947CF"/>
  </w:style>
  <w:style w:type="paragraph" w:customStyle="1" w:styleId="F5705B72EFEE4DCCA5D252E8A2DBE548">
    <w:name w:val="F5705B72EFEE4DCCA5D252E8A2DBE548"/>
    <w:rsid w:val="00BE70A6"/>
  </w:style>
  <w:style w:type="paragraph" w:customStyle="1" w:styleId="24DB018B5068417FB4F51ED35290F835">
    <w:name w:val="24DB018B5068417FB4F51ED35290F835"/>
    <w:rsid w:val="00BE70A6"/>
  </w:style>
  <w:style w:type="paragraph" w:customStyle="1" w:styleId="9361FE8D425D45DC9BD05742A56370EC">
    <w:name w:val="9361FE8D425D45DC9BD05742A56370EC"/>
    <w:rsid w:val="00BE70A6"/>
  </w:style>
  <w:style w:type="paragraph" w:customStyle="1" w:styleId="82E497F83D4E40E7939017FB3FB57153">
    <w:name w:val="82E497F83D4E40E7939017FB3FB57153"/>
    <w:rsid w:val="00BE70A6"/>
  </w:style>
  <w:style w:type="paragraph" w:customStyle="1" w:styleId="5550B281FCB948CFBDD13D5DD2A746AE">
    <w:name w:val="5550B281FCB948CFBDD13D5DD2A746AE"/>
    <w:rsid w:val="00F55BB8"/>
  </w:style>
  <w:style w:type="paragraph" w:customStyle="1" w:styleId="7FF4162F4AB3445F936266362E6ED426">
    <w:name w:val="7FF4162F4AB3445F936266362E6ED426"/>
    <w:rsid w:val="00F55BB8"/>
  </w:style>
  <w:style w:type="paragraph" w:customStyle="1" w:styleId="860CF00547C94C7499849D1641F54950">
    <w:name w:val="860CF00547C94C7499849D1641F54950"/>
    <w:rsid w:val="00F55BB8"/>
  </w:style>
  <w:style w:type="paragraph" w:customStyle="1" w:styleId="2C60C609D3E44DA7B43EDA68498D90BC">
    <w:name w:val="2C60C609D3E44DA7B43EDA68498D90BC"/>
    <w:rsid w:val="00F55BB8"/>
  </w:style>
  <w:style w:type="paragraph" w:customStyle="1" w:styleId="4C921D27C8AE4F41AF6FF53F17D7E31D">
    <w:name w:val="4C921D27C8AE4F41AF6FF53F17D7E31D"/>
    <w:rsid w:val="007D2811"/>
  </w:style>
  <w:style w:type="paragraph" w:customStyle="1" w:styleId="0B7C1D07F57F4CC2895012ABCAA7FB2F">
    <w:name w:val="0B7C1D07F57F4CC2895012ABCAA7FB2F"/>
    <w:rsid w:val="007D2811"/>
  </w:style>
  <w:style w:type="paragraph" w:customStyle="1" w:styleId="F25B27E1C49B457898CD1F26FA98E852">
    <w:name w:val="F25B27E1C49B457898CD1F26FA98E852"/>
    <w:rsid w:val="007D2811"/>
  </w:style>
  <w:style w:type="paragraph" w:customStyle="1" w:styleId="99C4DF32499D48978F8A0AED191AA1C7">
    <w:name w:val="99C4DF32499D48978F8A0AED191AA1C7"/>
    <w:rsid w:val="007D2811"/>
  </w:style>
  <w:style w:type="paragraph" w:customStyle="1" w:styleId="A465E86CED2F4C1D970C1E3F52972C3F">
    <w:name w:val="A465E86CED2F4C1D970C1E3F52972C3F"/>
    <w:rsid w:val="006F7A4F"/>
  </w:style>
  <w:style w:type="paragraph" w:customStyle="1" w:styleId="E22546D98ACB415996DDA68656139F4D">
    <w:name w:val="E22546D98ACB415996DDA68656139F4D"/>
    <w:rsid w:val="007D2811"/>
  </w:style>
  <w:style w:type="paragraph" w:customStyle="1" w:styleId="C4996D0AA62D43EEB85ED3E5A5DA6322">
    <w:name w:val="C4996D0AA62D43EEB85ED3E5A5DA6322"/>
    <w:rsid w:val="002B592D"/>
  </w:style>
  <w:style w:type="paragraph" w:customStyle="1" w:styleId="40A6E317E036466BAD899FFAFDFA9585">
    <w:name w:val="40A6E317E036466BAD899FFAFDFA9585"/>
    <w:rsid w:val="002B592D"/>
  </w:style>
  <w:style w:type="paragraph" w:customStyle="1" w:styleId="BDB55D24BF8A42CD961B6E6D67C47EA2">
    <w:name w:val="BDB55D24BF8A42CD961B6E6D67C47EA2"/>
    <w:rsid w:val="00F2332C"/>
  </w:style>
  <w:style w:type="paragraph" w:customStyle="1" w:styleId="19B9AD4909514583854A3C1244F5FBE3">
    <w:name w:val="19B9AD4909514583854A3C1244F5FBE3"/>
    <w:rsid w:val="000067C3"/>
  </w:style>
  <w:style w:type="paragraph" w:customStyle="1" w:styleId="CDE09D4D7B2A414FBD86D528A0385D01">
    <w:name w:val="CDE09D4D7B2A414FBD86D528A0385D01"/>
    <w:rsid w:val="000067C3"/>
  </w:style>
  <w:style w:type="paragraph" w:customStyle="1" w:styleId="CDA9714CB15944649CBCC2D39F029672">
    <w:name w:val="CDA9714CB15944649CBCC2D39F029672"/>
    <w:rsid w:val="00B45342"/>
  </w:style>
  <w:style w:type="paragraph" w:customStyle="1" w:styleId="4A39FEBD8A2B4DB3A1746CFEE6A30B15">
    <w:name w:val="4A39FEBD8A2B4DB3A1746CFEE6A30B15"/>
    <w:rsid w:val="000067C3"/>
  </w:style>
  <w:style w:type="paragraph" w:customStyle="1" w:styleId="8AD8F8C9DCF0406FB63117104264ED99">
    <w:name w:val="8AD8F8C9DCF0406FB63117104264ED99"/>
    <w:rsid w:val="000067C3"/>
  </w:style>
  <w:style w:type="paragraph" w:customStyle="1" w:styleId="00A8B45C0F2848798C48DA54737DDA26">
    <w:name w:val="00A8B45C0F2848798C48DA54737DDA26"/>
    <w:rsid w:val="000067C3"/>
  </w:style>
  <w:style w:type="paragraph" w:customStyle="1" w:styleId="B5E026DC92EE4DF69484BBEC8DFC4773">
    <w:name w:val="B5E026DC92EE4DF69484BBEC8DFC4773"/>
    <w:rsid w:val="009472D4"/>
  </w:style>
  <w:style w:type="paragraph" w:customStyle="1" w:styleId="9DF9A2E4B3C84E86AB82358EDF20CC3A">
    <w:name w:val="9DF9A2E4B3C84E86AB82358EDF20CC3A"/>
    <w:rsid w:val="009472D4"/>
  </w:style>
  <w:style w:type="paragraph" w:customStyle="1" w:styleId="A96CA236DCD44EA9AF6EF90F763F611F">
    <w:name w:val="A96CA236DCD44EA9AF6EF90F763F611F"/>
    <w:rsid w:val="009472D4"/>
  </w:style>
  <w:style w:type="paragraph" w:customStyle="1" w:styleId="5281B79DFE5445048B1474BD574CDB4A">
    <w:name w:val="5281B79DFE5445048B1474BD574CDB4A"/>
    <w:rsid w:val="009472D4"/>
  </w:style>
  <w:style w:type="paragraph" w:customStyle="1" w:styleId="18A55902F4154DF0BFEF19872A4993CE">
    <w:name w:val="18A55902F4154DF0BFEF19872A4993CE"/>
    <w:rsid w:val="009472D4"/>
  </w:style>
  <w:style w:type="paragraph" w:customStyle="1" w:styleId="50321EB0853E475FA6EAE47E19622CCC">
    <w:name w:val="50321EB0853E475FA6EAE47E19622CCC"/>
    <w:rsid w:val="009472D4"/>
  </w:style>
  <w:style w:type="paragraph" w:customStyle="1" w:styleId="BD0B9DEE924749ABA7CE9590F3AFC835">
    <w:name w:val="BD0B9DEE924749ABA7CE9590F3AFC835"/>
    <w:rsid w:val="009472D4"/>
  </w:style>
  <w:style w:type="paragraph" w:customStyle="1" w:styleId="CD18D10075B04D3B8BFBA1789138EA9D">
    <w:name w:val="CD18D10075B04D3B8BFBA1789138EA9D"/>
    <w:rsid w:val="009472D4"/>
  </w:style>
  <w:style w:type="paragraph" w:customStyle="1" w:styleId="4FF4D2E8615F4510A9295FE44631BB37">
    <w:name w:val="4FF4D2E8615F4510A9295FE44631BB37"/>
    <w:rsid w:val="009472D4"/>
  </w:style>
  <w:style w:type="paragraph" w:customStyle="1" w:styleId="95B40A2D6F124D8F8063A80E73541854">
    <w:name w:val="95B40A2D6F124D8F8063A80E73541854"/>
    <w:rsid w:val="009472D4"/>
  </w:style>
  <w:style w:type="paragraph" w:customStyle="1" w:styleId="E6B92D87EC494D74A5C93F066B1D3126">
    <w:name w:val="E6B92D87EC494D74A5C93F066B1D3126"/>
    <w:rsid w:val="009472D4"/>
  </w:style>
  <w:style w:type="paragraph" w:customStyle="1" w:styleId="C96B0593AF6048309904FEF6046F5E30">
    <w:name w:val="C96B0593AF6048309904FEF6046F5E30"/>
    <w:rsid w:val="009472D4"/>
  </w:style>
  <w:style w:type="paragraph" w:customStyle="1" w:styleId="063F91DBB77348189AA9C3F7A06F8C4F">
    <w:name w:val="063F91DBB77348189AA9C3F7A06F8C4F"/>
    <w:rsid w:val="009472D4"/>
  </w:style>
  <w:style w:type="paragraph" w:customStyle="1" w:styleId="86E0C1007474465AA6658832C430DC63">
    <w:name w:val="86E0C1007474465AA6658832C430DC63"/>
    <w:rsid w:val="00C1457C"/>
  </w:style>
  <w:style w:type="paragraph" w:customStyle="1" w:styleId="844D59933A0C4356B138C3D0E8CB54FE">
    <w:name w:val="844D59933A0C4356B138C3D0E8CB54FE"/>
    <w:rsid w:val="00C1457C"/>
  </w:style>
  <w:style w:type="paragraph" w:customStyle="1" w:styleId="2CEB098F1C84473F8B03CCDFCB9F361F">
    <w:name w:val="2CEB098F1C84473F8B03CCDFCB9F361F"/>
    <w:rsid w:val="00820FA6"/>
  </w:style>
  <w:style w:type="paragraph" w:customStyle="1" w:styleId="CDE503AE18B04C78B8A0CDC63E87794F">
    <w:name w:val="CDE503AE18B04C78B8A0CDC63E87794F"/>
    <w:rsid w:val="00820FA6"/>
  </w:style>
  <w:style w:type="paragraph" w:customStyle="1" w:styleId="84FCCE44CDB2434D85F595AD56E3D3D8">
    <w:name w:val="84FCCE44CDB2434D85F595AD56E3D3D8"/>
    <w:rsid w:val="00820FA6"/>
  </w:style>
  <w:style w:type="paragraph" w:customStyle="1" w:styleId="4617447043D74293B602B7132665144E">
    <w:name w:val="4617447043D74293B602B7132665144E"/>
    <w:rsid w:val="00820FA6"/>
  </w:style>
  <w:style w:type="paragraph" w:customStyle="1" w:styleId="C0F58E04038F49F28AE43DDBF50C9ADC">
    <w:name w:val="C0F58E04038F49F28AE43DDBF50C9ADC"/>
    <w:rsid w:val="00527DAD"/>
  </w:style>
  <w:style w:type="paragraph" w:customStyle="1" w:styleId="CC5D1F5398D342B38A80926781A576A2">
    <w:name w:val="CC5D1F5398D342B38A80926781A576A2"/>
    <w:rsid w:val="00770170"/>
  </w:style>
  <w:style w:type="paragraph" w:customStyle="1" w:styleId="28D0CEFDF67741439873FC5F0774C22F">
    <w:name w:val="28D0CEFDF67741439873FC5F0774C22F"/>
    <w:rsid w:val="00770170"/>
  </w:style>
  <w:style w:type="paragraph" w:customStyle="1" w:styleId="709D06A6C61245BF9F17C279A9CA7C38">
    <w:name w:val="709D06A6C61245BF9F17C279A9CA7C38"/>
    <w:rsid w:val="00770170"/>
  </w:style>
  <w:style w:type="paragraph" w:customStyle="1" w:styleId="4B175D12AE194B008380B4B9480A5241">
    <w:name w:val="4B175D12AE194B008380B4B9480A5241"/>
    <w:rsid w:val="00770170"/>
  </w:style>
  <w:style w:type="paragraph" w:customStyle="1" w:styleId="65D3B74159E546909C35B2421CA605D2">
    <w:name w:val="65D3B74159E546909C35B2421CA605D2"/>
    <w:rsid w:val="00770170"/>
  </w:style>
  <w:style w:type="paragraph" w:customStyle="1" w:styleId="F0E5A561B8E44570B398F0103B05CA7B">
    <w:name w:val="F0E5A561B8E44570B398F0103B05CA7B"/>
    <w:rsid w:val="00770170"/>
  </w:style>
  <w:style w:type="paragraph" w:customStyle="1" w:styleId="D8766886B07C494A9BF838324C69A9A0">
    <w:name w:val="D8766886B07C494A9BF838324C69A9A0"/>
    <w:rsid w:val="00523DCB"/>
  </w:style>
  <w:style w:type="paragraph" w:customStyle="1" w:styleId="140BC47A486D4FA1A5E54B6298A06792">
    <w:name w:val="140BC47A486D4FA1A5E54B6298A06792"/>
    <w:rsid w:val="00523DCB"/>
  </w:style>
  <w:style w:type="paragraph" w:customStyle="1" w:styleId="66CF59D222434D8FA3E50FF753ACAF19">
    <w:name w:val="66CF59D222434D8FA3E50FF753ACAF19"/>
    <w:rsid w:val="00523DCB"/>
  </w:style>
  <w:style w:type="paragraph" w:customStyle="1" w:styleId="8E53610343A642AD9F4ED773F8B743C9">
    <w:name w:val="8E53610343A642AD9F4ED773F8B743C9"/>
    <w:rsid w:val="00523DCB"/>
  </w:style>
  <w:style w:type="paragraph" w:customStyle="1" w:styleId="A30427C6411D415B8FAF3685F57F5111">
    <w:name w:val="A30427C6411D415B8FAF3685F57F5111"/>
    <w:rsid w:val="00011734"/>
  </w:style>
  <w:style w:type="paragraph" w:customStyle="1" w:styleId="ABD53284100C4085AB9B367B19774E3C">
    <w:name w:val="ABD53284100C4085AB9B367B19774E3C"/>
    <w:rsid w:val="00011734"/>
  </w:style>
  <w:style w:type="paragraph" w:customStyle="1" w:styleId="A3EA942FC0FA4A9E90EDBA2BBC63D558">
    <w:name w:val="A3EA942FC0FA4A9E90EDBA2BBC63D558"/>
    <w:rsid w:val="00011734"/>
  </w:style>
  <w:style w:type="paragraph" w:customStyle="1" w:styleId="3024A497259A4507AEF1036FAC8367F4">
    <w:name w:val="3024A497259A4507AEF1036FAC8367F4"/>
    <w:rsid w:val="00011734"/>
  </w:style>
  <w:style w:type="paragraph" w:customStyle="1" w:styleId="D28907E2D1EE4A449F4AC80B42417F06">
    <w:name w:val="D28907E2D1EE4A449F4AC80B42417F06"/>
    <w:rsid w:val="00011734"/>
  </w:style>
  <w:style w:type="paragraph" w:customStyle="1" w:styleId="5FD62F8B933641779849FE51DCD36D9C">
    <w:name w:val="5FD62F8B933641779849FE51DCD36D9C"/>
    <w:rsid w:val="00011734"/>
  </w:style>
  <w:style w:type="paragraph" w:customStyle="1" w:styleId="B8F75D62AE0140229BCF2298A73D297B">
    <w:name w:val="B8F75D62AE0140229BCF2298A73D297B"/>
    <w:rsid w:val="00011734"/>
  </w:style>
  <w:style w:type="paragraph" w:customStyle="1" w:styleId="5E818B61CA224EBA99A152299616226B">
    <w:name w:val="5E818B61CA224EBA99A152299616226B"/>
    <w:rsid w:val="00011734"/>
  </w:style>
  <w:style w:type="paragraph" w:customStyle="1" w:styleId="24F76A87DFE04D2EBCA954D72BA2E90B">
    <w:name w:val="24F76A87DFE04D2EBCA954D72BA2E90B"/>
    <w:rsid w:val="00011734"/>
  </w:style>
  <w:style w:type="paragraph" w:customStyle="1" w:styleId="075A990A772E49809B8CD501772EC68B">
    <w:name w:val="075A990A772E49809B8CD501772EC68B"/>
    <w:rsid w:val="00011734"/>
  </w:style>
  <w:style w:type="paragraph" w:customStyle="1" w:styleId="92F06D5FA5504C488482BFA75DACC820">
    <w:name w:val="92F06D5FA5504C488482BFA75DACC820"/>
    <w:rsid w:val="00011734"/>
  </w:style>
  <w:style w:type="paragraph" w:customStyle="1" w:styleId="19A901DFC3B14FE788F253F72AD12177">
    <w:name w:val="19A901DFC3B14FE788F253F72AD12177"/>
    <w:rsid w:val="00011734"/>
  </w:style>
  <w:style w:type="paragraph" w:customStyle="1" w:styleId="C6573AEBF975492AA90D3EDF6DF9CFC8">
    <w:name w:val="C6573AEBF975492AA90D3EDF6DF9CFC8"/>
    <w:rsid w:val="00011734"/>
  </w:style>
  <w:style w:type="paragraph" w:customStyle="1" w:styleId="C6221B7DF3294CFDAE5E47FA94183782">
    <w:name w:val="C6221B7DF3294CFDAE5E47FA94183782"/>
    <w:rsid w:val="00011734"/>
  </w:style>
  <w:style w:type="paragraph" w:customStyle="1" w:styleId="276ED59664CD4D8EBBD6B720FAA68346">
    <w:name w:val="276ED59664CD4D8EBBD6B720FAA68346"/>
    <w:rsid w:val="00011734"/>
  </w:style>
  <w:style w:type="paragraph" w:customStyle="1" w:styleId="8FFFCB8D5EF3431BB3287C79AF72FDD6">
    <w:name w:val="8FFFCB8D5EF3431BB3287C79AF72FDD6"/>
    <w:rsid w:val="00011734"/>
  </w:style>
  <w:style w:type="paragraph" w:customStyle="1" w:styleId="6856F0CFA29345818B9E711C71791AEA">
    <w:name w:val="6856F0CFA29345818B9E711C71791AEA"/>
    <w:rsid w:val="00011734"/>
  </w:style>
  <w:style w:type="paragraph" w:customStyle="1" w:styleId="54689803023545B39D0A42CBE13F2046">
    <w:name w:val="54689803023545B39D0A42CBE13F2046"/>
    <w:rsid w:val="00011734"/>
  </w:style>
  <w:style w:type="paragraph" w:customStyle="1" w:styleId="B82596A3EE394706A1E11B0C57DA4175">
    <w:name w:val="B82596A3EE394706A1E11B0C57DA4175"/>
    <w:rsid w:val="001E337D"/>
  </w:style>
  <w:style w:type="paragraph" w:customStyle="1" w:styleId="B18436387A734C71A439452627C3DFD4">
    <w:name w:val="B18436387A734C71A439452627C3DFD4"/>
    <w:rsid w:val="001E337D"/>
  </w:style>
  <w:style w:type="paragraph" w:customStyle="1" w:styleId="0F7A59608F1448DA98488AFE8DB593FB">
    <w:name w:val="0F7A59608F1448DA98488AFE8DB593FB"/>
    <w:rsid w:val="00011734"/>
  </w:style>
  <w:style w:type="paragraph" w:customStyle="1" w:styleId="B50B51F09D9B44B8A30AFB511EBCFC35">
    <w:name w:val="B50B51F09D9B44B8A30AFB511EBCFC35"/>
    <w:rsid w:val="00011734"/>
  </w:style>
  <w:style w:type="paragraph" w:customStyle="1" w:styleId="CD120FECA33E4A2AAE20A1C06D376571">
    <w:name w:val="CD120FECA33E4A2AAE20A1C06D376571"/>
    <w:rsid w:val="00662C28"/>
  </w:style>
  <w:style w:type="paragraph" w:customStyle="1" w:styleId="7F3CD3D441384CFCA39317BDE4ECB146">
    <w:name w:val="7F3CD3D441384CFCA39317BDE4ECB146"/>
    <w:rsid w:val="00662C28"/>
  </w:style>
  <w:style w:type="paragraph" w:customStyle="1" w:styleId="B85DCF9667E541A88AF25A80C17901B1">
    <w:name w:val="B85DCF9667E541A88AF25A80C17901B1"/>
    <w:rsid w:val="00662C28"/>
  </w:style>
  <w:style w:type="paragraph" w:customStyle="1" w:styleId="B6A6B12A8EE64CDDB12CEA6638616E33">
    <w:name w:val="B6A6B12A8EE64CDDB12CEA6638616E33"/>
    <w:rsid w:val="001D60C1"/>
  </w:style>
  <w:style w:type="paragraph" w:customStyle="1" w:styleId="D4F39A32C75A4EC6BDC45C0C091CA5AF">
    <w:name w:val="D4F39A32C75A4EC6BDC45C0C091CA5AF"/>
    <w:rsid w:val="001D60C1"/>
  </w:style>
  <w:style w:type="paragraph" w:customStyle="1" w:styleId="313879C1C73C454EB91D19CBB1CDF1E8">
    <w:name w:val="313879C1C73C454EB91D19CBB1CDF1E8"/>
    <w:rsid w:val="001D60C1"/>
  </w:style>
  <w:style w:type="paragraph" w:customStyle="1" w:styleId="4879CB72B9BF458E85CEBC78CBF91E9D">
    <w:name w:val="4879CB72B9BF458E85CEBC78CBF91E9D"/>
    <w:rsid w:val="001D60C1"/>
  </w:style>
  <w:style w:type="paragraph" w:customStyle="1" w:styleId="E446E9C0D1C04010A17DBB58D227DD2E">
    <w:name w:val="E446E9C0D1C04010A17DBB58D227DD2E"/>
    <w:rsid w:val="001D60C1"/>
  </w:style>
  <w:style w:type="paragraph" w:customStyle="1" w:styleId="7EBD2D34A8A94961A342DCB5B6B473CB">
    <w:name w:val="7EBD2D34A8A94961A342DCB5B6B473CB"/>
    <w:rsid w:val="001D60C1"/>
  </w:style>
  <w:style w:type="paragraph" w:customStyle="1" w:styleId="9FE445D219FA4002A92EE458AAF2EDB6">
    <w:name w:val="9FE445D219FA4002A92EE458AAF2EDB6"/>
    <w:rsid w:val="001D60C1"/>
  </w:style>
  <w:style w:type="paragraph" w:customStyle="1" w:styleId="AF87A75E5FE1415A9DE2B4B549A20B5D">
    <w:name w:val="AF87A75E5FE1415A9DE2B4B549A20B5D"/>
    <w:rsid w:val="001D60C1"/>
  </w:style>
  <w:style w:type="paragraph" w:customStyle="1" w:styleId="27C6E88630F44BACAC43EDDE5AE8051E">
    <w:name w:val="27C6E88630F44BACAC43EDDE5AE8051E"/>
    <w:rsid w:val="001D60C1"/>
  </w:style>
  <w:style w:type="paragraph" w:customStyle="1" w:styleId="873B82849C844EF0B51A2F8C6B34E265">
    <w:name w:val="873B82849C844EF0B51A2F8C6B34E265"/>
    <w:rsid w:val="001D60C1"/>
  </w:style>
  <w:style w:type="paragraph" w:customStyle="1" w:styleId="6F7554765E2D46ADBFE6F42632CB7821">
    <w:name w:val="6F7554765E2D46ADBFE6F42632CB7821"/>
    <w:rsid w:val="00C1457C"/>
  </w:style>
  <w:style w:type="paragraph" w:customStyle="1" w:styleId="20657B20E0D945CDA77BEB81216C803E">
    <w:name w:val="20657B20E0D945CDA77BEB81216C803E"/>
    <w:rsid w:val="00C1457C"/>
  </w:style>
  <w:style w:type="paragraph" w:customStyle="1" w:styleId="02F1999CBDB440FBB8E0DA75E9967C70">
    <w:name w:val="02F1999CBDB440FBB8E0DA75E9967C70"/>
    <w:rsid w:val="00C1457C"/>
  </w:style>
  <w:style w:type="paragraph" w:customStyle="1" w:styleId="75722DCF0BFE4A33955351F36DB93FD5">
    <w:name w:val="75722DCF0BFE4A33955351F36DB93FD5"/>
    <w:rsid w:val="00C1457C"/>
  </w:style>
  <w:style w:type="paragraph" w:customStyle="1" w:styleId="A27A0DCABA49443EA13CF44BCC5F3A34">
    <w:name w:val="A27A0DCABA49443EA13CF44BCC5F3A34"/>
    <w:rsid w:val="00C1457C"/>
  </w:style>
  <w:style w:type="paragraph" w:customStyle="1" w:styleId="CAD5FC4C638545ED811C6BD14064F743">
    <w:name w:val="CAD5FC4C638545ED811C6BD14064F743"/>
    <w:rsid w:val="00C1457C"/>
  </w:style>
  <w:style w:type="paragraph" w:customStyle="1" w:styleId="92D46329A40840FFB691C9D9DA46A4A6">
    <w:name w:val="92D46329A40840FFB691C9D9DA46A4A6"/>
    <w:rsid w:val="00C1457C"/>
  </w:style>
  <w:style w:type="paragraph" w:customStyle="1" w:styleId="FE9F3C74F51348C79C2E2A518DB05799">
    <w:name w:val="FE9F3C74F51348C79C2E2A518DB05799"/>
    <w:rsid w:val="002A7532"/>
  </w:style>
  <w:style w:type="paragraph" w:customStyle="1" w:styleId="A93EC80AF9614C20AA55E31D3FC08903">
    <w:name w:val="A93EC80AF9614C20AA55E31D3FC08903"/>
    <w:rsid w:val="002A7532"/>
  </w:style>
  <w:style w:type="paragraph" w:customStyle="1" w:styleId="F27C137BCC854D90A4D933D8F756AA38">
    <w:name w:val="F27C137BCC854D90A4D933D8F756AA38"/>
    <w:rsid w:val="002A7532"/>
  </w:style>
  <w:style w:type="paragraph" w:customStyle="1" w:styleId="DA94264EB88149969064B55C4AF1C71F">
    <w:name w:val="DA94264EB88149969064B55C4AF1C71F"/>
    <w:rsid w:val="002A7532"/>
  </w:style>
  <w:style w:type="paragraph" w:customStyle="1" w:styleId="DEBC7D712D134AAA85ADD20F6E5A00D9">
    <w:name w:val="DEBC7D712D134AAA85ADD20F6E5A00D9"/>
    <w:rsid w:val="002A7532"/>
  </w:style>
  <w:style w:type="paragraph" w:customStyle="1" w:styleId="564478389AB144BE9140DBE930E5258E">
    <w:name w:val="564478389AB144BE9140DBE930E5258E"/>
    <w:rsid w:val="002A7532"/>
  </w:style>
  <w:style w:type="paragraph" w:customStyle="1" w:styleId="3C1289AB9FE84083A9EE7B5DE4CA9E9F">
    <w:name w:val="3C1289AB9FE84083A9EE7B5DE4CA9E9F"/>
    <w:rsid w:val="002A7532"/>
  </w:style>
  <w:style w:type="paragraph" w:customStyle="1" w:styleId="7B5EEC29D1EC44E388CD3CDEA74AB10E">
    <w:name w:val="7B5EEC29D1EC44E388CD3CDEA74AB10E"/>
    <w:rsid w:val="002A7532"/>
  </w:style>
  <w:style w:type="paragraph" w:customStyle="1" w:styleId="D06D621E65BF4A76A4F9AE10CA02EA8F">
    <w:name w:val="D06D621E65BF4A76A4F9AE10CA02EA8F"/>
    <w:rsid w:val="002A7532"/>
  </w:style>
  <w:style w:type="paragraph" w:customStyle="1" w:styleId="85B6F7A7F9594F379FE81D4ECAD7C0DA">
    <w:name w:val="85B6F7A7F9594F379FE81D4ECAD7C0DA"/>
    <w:rsid w:val="002A7532"/>
  </w:style>
  <w:style w:type="paragraph" w:customStyle="1" w:styleId="7AC1EECAB36A49C6AE236EFEBBEAF357">
    <w:name w:val="7AC1EECAB36A49C6AE236EFEBBEAF357"/>
    <w:rsid w:val="001E337D"/>
  </w:style>
  <w:style w:type="paragraph" w:customStyle="1" w:styleId="A62F78E0B47B426E89C5B532C8DB22F1">
    <w:name w:val="A62F78E0B47B426E89C5B532C8DB22F1"/>
    <w:rsid w:val="0009296B"/>
  </w:style>
  <w:style w:type="paragraph" w:customStyle="1" w:styleId="CC746E7422DE4B6EB7559E81AB1614D2">
    <w:name w:val="CC746E7422DE4B6EB7559E81AB1614D2"/>
    <w:rsid w:val="0009296B"/>
  </w:style>
  <w:style w:type="paragraph" w:customStyle="1" w:styleId="09B8FCE474CA47ED813C118289AC6B4B">
    <w:name w:val="09B8FCE474CA47ED813C118289AC6B4B"/>
    <w:rsid w:val="0009296B"/>
  </w:style>
  <w:style w:type="paragraph" w:customStyle="1" w:styleId="D9BD59101D3744159AE05170B40B7DCC">
    <w:name w:val="D9BD59101D3744159AE05170B40B7DCC"/>
    <w:rsid w:val="0009296B"/>
  </w:style>
  <w:style w:type="paragraph" w:customStyle="1" w:styleId="1E0D74351F4B4A558F7E48735E30EC2E">
    <w:name w:val="1E0D74351F4B4A558F7E48735E30EC2E"/>
    <w:rsid w:val="001E337D"/>
  </w:style>
  <w:style w:type="paragraph" w:customStyle="1" w:styleId="322CBA0558914462A4338324B9B771D6">
    <w:name w:val="322CBA0558914462A4338324B9B771D6"/>
    <w:rsid w:val="001E337D"/>
  </w:style>
  <w:style w:type="paragraph" w:customStyle="1" w:styleId="293FF340A6254B8E82A705F6D787F815">
    <w:name w:val="293FF340A6254B8E82A705F6D787F815"/>
    <w:rsid w:val="001E337D"/>
  </w:style>
  <w:style w:type="paragraph" w:customStyle="1" w:styleId="A96D1324B4864B22B5F79FAD9E86209A">
    <w:name w:val="A96D1324B4864B22B5F79FAD9E86209A"/>
    <w:rsid w:val="001E337D"/>
  </w:style>
  <w:style w:type="paragraph" w:customStyle="1" w:styleId="7A59CCBFB8BE47EA9CA9E374BD9ECF45">
    <w:name w:val="7A59CCBFB8BE47EA9CA9E374BD9ECF45"/>
    <w:rsid w:val="0009296B"/>
  </w:style>
  <w:style w:type="paragraph" w:customStyle="1" w:styleId="60EC5FC45E07462098574BECFA75A84F">
    <w:name w:val="60EC5FC45E07462098574BECFA75A84F"/>
    <w:rsid w:val="0009296B"/>
  </w:style>
  <w:style w:type="paragraph" w:customStyle="1" w:styleId="D729B5C2D2C243CB8577B99B80A04F46">
    <w:name w:val="D729B5C2D2C243CB8577B99B80A04F46"/>
    <w:rsid w:val="001E337D"/>
  </w:style>
  <w:style w:type="paragraph" w:customStyle="1" w:styleId="728793B4DF6F4EBAA873C45BD62E8744">
    <w:name w:val="728793B4DF6F4EBAA873C45BD62E8744"/>
    <w:rsid w:val="001E337D"/>
  </w:style>
  <w:style w:type="paragraph" w:customStyle="1" w:styleId="2C8FE2D60F9F429998A111DBCD4E2530">
    <w:name w:val="2C8FE2D60F9F429998A111DBCD4E2530"/>
    <w:rsid w:val="001E337D"/>
  </w:style>
  <w:style w:type="paragraph" w:customStyle="1" w:styleId="35CA28C9FD494BF5A14F557482ABB33F">
    <w:name w:val="35CA28C9FD494BF5A14F557482ABB33F"/>
    <w:rsid w:val="001E337D"/>
  </w:style>
  <w:style w:type="paragraph" w:customStyle="1" w:styleId="AFD98F1C1CBF4D8593B4AE803E26F496">
    <w:name w:val="AFD98F1C1CBF4D8593B4AE803E26F496"/>
    <w:rsid w:val="0009296B"/>
  </w:style>
  <w:style w:type="paragraph" w:customStyle="1" w:styleId="3C7BE13675A54CBFB2E1F7A1C50F9A09">
    <w:name w:val="3C7BE13675A54CBFB2E1F7A1C50F9A09"/>
    <w:rsid w:val="0009296B"/>
  </w:style>
  <w:style w:type="paragraph" w:customStyle="1" w:styleId="8B0DDC99054E44C79B9D5A598651AA4F">
    <w:name w:val="8B0DDC99054E44C79B9D5A598651AA4F"/>
    <w:rsid w:val="0009296B"/>
  </w:style>
  <w:style w:type="paragraph" w:customStyle="1" w:styleId="962FFA1E2F01488C91F9A5EA152E3F70">
    <w:name w:val="962FFA1E2F01488C91F9A5EA152E3F70"/>
    <w:rsid w:val="001E337D"/>
  </w:style>
  <w:style w:type="paragraph" w:customStyle="1" w:styleId="2C7CDDC2C416431396AF374218395971">
    <w:name w:val="2C7CDDC2C416431396AF374218395971"/>
    <w:rsid w:val="001E337D"/>
  </w:style>
  <w:style w:type="paragraph" w:customStyle="1" w:styleId="2447775D8888458C9102653DC4313BBC">
    <w:name w:val="2447775D8888458C9102653DC4313BBC"/>
    <w:rsid w:val="001E337D"/>
  </w:style>
  <w:style w:type="paragraph" w:customStyle="1" w:styleId="B350C731688841B2ADCC69B950C9B5C9">
    <w:name w:val="B350C731688841B2ADCC69B950C9B5C9"/>
    <w:rsid w:val="0009296B"/>
  </w:style>
  <w:style w:type="paragraph" w:customStyle="1" w:styleId="7B568E39E5B540D5BDE2F31C351BBCF3">
    <w:name w:val="7B568E39E5B540D5BDE2F31C351BBCF3"/>
    <w:rsid w:val="0009296B"/>
  </w:style>
  <w:style w:type="paragraph" w:customStyle="1" w:styleId="CECE8B5D7A8E4195A7B7C90236622036">
    <w:name w:val="CECE8B5D7A8E4195A7B7C90236622036"/>
    <w:rsid w:val="0009296B"/>
  </w:style>
  <w:style w:type="paragraph" w:customStyle="1" w:styleId="BC67548D69694AFB8EDE7F211F2DFF44">
    <w:name w:val="BC67548D69694AFB8EDE7F211F2DFF44"/>
    <w:rsid w:val="001E337D"/>
  </w:style>
  <w:style w:type="paragraph" w:customStyle="1" w:styleId="4BE2E1AC9EDA496D82D2BF1C698F39D1">
    <w:name w:val="4BE2E1AC9EDA496D82D2BF1C698F39D1"/>
    <w:rsid w:val="0009296B"/>
  </w:style>
  <w:style w:type="paragraph" w:customStyle="1" w:styleId="1C83AAA9AC7B4CA4A29D2EE1CAD552EC">
    <w:name w:val="1C83AAA9AC7B4CA4A29D2EE1CAD552EC"/>
    <w:rsid w:val="0009296B"/>
  </w:style>
  <w:style w:type="paragraph" w:customStyle="1" w:styleId="1F6E9623723E46109414BCD3DA39E6B9">
    <w:name w:val="1F6E9623723E46109414BCD3DA39E6B9"/>
    <w:rsid w:val="0009296B"/>
  </w:style>
  <w:style w:type="paragraph" w:customStyle="1" w:styleId="2B1D5EBC6C5644069699478D8E5F3B40">
    <w:name w:val="2B1D5EBC6C5644069699478D8E5F3B40"/>
    <w:rsid w:val="00667463"/>
  </w:style>
  <w:style w:type="paragraph" w:customStyle="1" w:styleId="3C046293D7A94948970BB92BF2179F7E">
    <w:name w:val="3C046293D7A94948970BB92BF2179F7E"/>
    <w:rsid w:val="00667463"/>
  </w:style>
  <w:style w:type="paragraph" w:customStyle="1" w:styleId="F9260E972934482B85DA2E28C9AB5388">
    <w:name w:val="F9260E972934482B85DA2E28C9AB5388"/>
    <w:rsid w:val="00667463"/>
  </w:style>
  <w:style w:type="paragraph" w:customStyle="1" w:styleId="82F0F1C81E2E4D0D8925829642F8B789">
    <w:name w:val="82F0F1C81E2E4D0D8925829642F8B789"/>
    <w:rsid w:val="00667463"/>
  </w:style>
  <w:style w:type="paragraph" w:customStyle="1" w:styleId="FED8C9B375B54800B52C9476507CA6EC">
    <w:name w:val="FED8C9B375B54800B52C9476507CA6EC"/>
    <w:rsid w:val="00667463"/>
  </w:style>
  <w:style w:type="paragraph" w:customStyle="1" w:styleId="84612182BFC44D67A47C721E099DC5B8">
    <w:name w:val="84612182BFC44D67A47C721E099DC5B8"/>
    <w:rsid w:val="00667463"/>
  </w:style>
  <w:style w:type="paragraph" w:customStyle="1" w:styleId="804DBA19FFF441A783A3BE56307120D9">
    <w:name w:val="804DBA19FFF441A783A3BE56307120D9"/>
    <w:rsid w:val="00667463"/>
  </w:style>
  <w:style w:type="paragraph" w:customStyle="1" w:styleId="42129F0A60584A02BF340A2535DE4658">
    <w:name w:val="42129F0A60584A02BF340A2535DE4658"/>
    <w:rsid w:val="00667463"/>
  </w:style>
  <w:style w:type="paragraph" w:customStyle="1" w:styleId="06EBE41553EA4E7B80B23177990C3A73">
    <w:name w:val="06EBE41553EA4E7B80B23177990C3A73"/>
    <w:rsid w:val="00667463"/>
  </w:style>
  <w:style w:type="paragraph" w:customStyle="1" w:styleId="2DB01B9A477D4C969FD38EB33E0186E5">
    <w:name w:val="2DB01B9A477D4C969FD38EB33E0186E5"/>
    <w:rsid w:val="00667463"/>
  </w:style>
  <w:style w:type="paragraph" w:customStyle="1" w:styleId="51B54BDA9CE84AA7BDAC688C59673A8F">
    <w:name w:val="51B54BDA9CE84AA7BDAC688C59673A8F"/>
    <w:rsid w:val="00667463"/>
  </w:style>
  <w:style w:type="paragraph" w:customStyle="1" w:styleId="0B21AE8E1D3C4417B29FF2D6FB1DD0E0">
    <w:name w:val="0B21AE8E1D3C4417B29FF2D6FB1DD0E0"/>
    <w:rsid w:val="00667463"/>
  </w:style>
  <w:style w:type="paragraph" w:customStyle="1" w:styleId="7B3BB5D401D54173849492D06526ED3E">
    <w:name w:val="7B3BB5D401D54173849492D06526ED3E"/>
    <w:rsid w:val="00423608"/>
  </w:style>
  <w:style w:type="paragraph" w:customStyle="1" w:styleId="8584879783E948E984E00568947E20CF">
    <w:name w:val="8584879783E948E984E00568947E20CF"/>
    <w:rsid w:val="00667463"/>
  </w:style>
  <w:style w:type="paragraph" w:customStyle="1" w:styleId="E2186792BEF14455AEDCBB536C6AE689">
    <w:name w:val="E2186792BEF14455AEDCBB536C6AE689"/>
    <w:rsid w:val="00667463"/>
  </w:style>
  <w:style w:type="paragraph" w:customStyle="1" w:styleId="7D9E95A7D6E0419AA3C70B7A3CAD5566">
    <w:name w:val="7D9E95A7D6E0419AA3C70B7A3CAD5566"/>
    <w:rsid w:val="00667463"/>
  </w:style>
  <w:style w:type="paragraph" w:customStyle="1" w:styleId="0AA74CAC125641FAA68F2451AA903F8F">
    <w:name w:val="0AA74CAC125641FAA68F2451AA903F8F"/>
    <w:rsid w:val="00667463"/>
  </w:style>
  <w:style w:type="paragraph" w:customStyle="1" w:styleId="CE7E76AB84964D15AA27D96C773627ED">
    <w:name w:val="CE7E76AB84964D15AA27D96C773627ED"/>
    <w:rsid w:val="00667463"/>
  </w:style>
  <w:style w:type="paragraph" w:customStyle="1" w:styleId="D8B2CE8ACB714C188A6FF18AF5D11AA5">
    <w:name w:val="D8B2CE8ACB714C188A6FF18AF5D11AA5"/>
    <w:rsid w:val="00667463"/>
  </w:style>
  <w:style w:type="paragraph" w:customStyle="1" w:styleId="912258A9382C4D77A441D0DB11708C8C">
    <w:name w:val="912258A9382C4D77A441D0DB11708C8C"/>
    <w:rsid w:val="00667463"/>
  </w:style>
  <w:style w:type="paragraph" w:customStyle="1" w:styleId="3066F306F9A146FB85BE637BC0F93C1A">
    <w:name w:val="3066F306F9A146FB85BE637BC0F93C1A"/>
    <w:rsid w:val="00667463"/>
  </w:style>
  <w:style w:type="paragraph" w:customStyle="1" w:styleId="5ACD6C8B5AEC4967999A2BB01BB7CCE4">
    <w:name w:val="5ACD6C8B5AEC4967999A2BB01BB7CCE4"/>
    <w:rsid w:val="00667463"/>
  </w:style>
  <w:style w:type="paragraph" w:customStyle="1" w:styleId="99E4E2F27B014E9DA7655AB72FBAEFBA">
    <w:name w:val="99E4E2F27B014E9DA7655AB72FBAEFBA"/>
    <w:rsid w:val="00667463"/>
  </w:style>
  <w:style w:type="paragraph" w:customStyle="1" w:styleId="BCDB5299B1EC4672BF143DDBAF112E37">
    <w:name w:val="BCDB5299B1EC4672BF143DDBAF112E37"/>
    <w:rsid w:val="00667463"/>
  </w:style>
  <w:style w:type="paragraph" w:customStyle="1" w:styleId="E19D3E91C3CA453F91EC5C7EEFFF7060">
    <w:name w:val="E19D3E91C3CA453F91EC5C7EEFFF7060"/>
    <w:rsid w:val="00667463"/>
  </w:style>
  <w:style w:type="paragraph" w:customStyle="1" w:styleId="8E2EBF18E6004AF7BC6DF71CC7FFE40B">
    <w:name w:val="8E2EBF18E6004AF7BC6DF71CC7FFE40B"/>
    <w:rsid w:val="00667463"/>
  </w:style>
  <w:style w:type="paragraph" w:customStyle="1" w:styleId="4424C91FF2AD4503A3ABB083AE966F12">
    <w:name w:val="4424C91FF2AD4503A3ABB083AE966F12"/>
    <w:rsid w:val="00667463"/>
  </w:style>
  <w:style w:type="paragraph" w:customStyle="1" w:styleId="CF43EC83C8734A309B6576746958D9F0">
    <w:name w:val="CF43EC83C8734A309B6576746958D9F0"/>
    <w:rsid w:val="00667463"/>
  </w:style>
  <w:style w:type="paragraph" w:customStyle="1" w:styleId="E129DF0783B24963B0958261AD4BFE70">
    <w:name w:val="E129DF0783B24963B0958261AD4BFE70"/>
    <w:rsid w:val="00667463"/>
  </w:style>
  <w:style w:type="paragraph" w:customStyle="1" w:styleId="9CBD5D9B0FEB4B3984410E684AEFC4B7">
    <w:name w:val="9CBD5D9B0FEB4B3984410E684AEFC4B7"/>
    <w:rsid w:val="00667463"/>
  </w:style>
  <w:style w:type="paragraph" w:customStyle="1" w:styleId="43DA4845D13D4A6585CC23D79351386C">
    <w:name w:val="43DA4845D13D4A6585CC23D79351386C"/>
    <w:rsid w:val="00667463"/>
  </w:style>
  <w:style w:type="paragraph" w:customStyle="1" w:styleId="67F8CD3F06B941359A063AFE9CC53944">
    <w:name w:val="67F8CD3F06B941359A063AFE9CC53944"/>
    <w:rsid w:val="00667463"/>
  </w:style>
  <w:style w:type="paragraph" w:customStyle="1" w:styleId="3B8AE87CAC884A8DA2F31DD8A5F8E316">
    <w:name w:val="3B8AE87CAC884A8DA2F31DD8A5F8E316"/>
    <w:rsid w:val="00667463"/>
  </w:style>
  <w:style w:type="paragraph" w:customStyle="1" w:styleId="B9A4A46BE0FA4B62BF817A8DE9F784F4">
    <w:name w:val="B9A4A46BE0FA4B62BF817A8DE9F784F4"/>
    <w:rsid w:val="00667463"/>
  </w:style>
  <w:style w:type="paragraph" w:customStyle="1" w:styleId="11EA4C5FD581446DB92AFDF2F5923AF2">
    <w:name w:val="11EA4C5FD581446DB92AFDF2F5923AF2"/>
    <w:rsid w:val="00667463"/>
  </w:style>
  <w:style w:type="paragraph" w:customStyle="1" w:styleId="789C08439EF543F5A3D19DF99939CA5E">
    <w:name w:val="789C08439EF543F5A3D19DF99939CA5E"/>
    <w:rsid w:val="00667463"/>
  </w:style>
  <w:style w:type="paragraph" w:customStyle="1" w:styleId="AE033E5CFDA64FBF801825185889C458">
    <w:name w:val="AE033E5CFDA64FBF801825185889C458"/>
    <w:rsid w:val="00667463"/>
  </w:style>
  <w:style w:type="paragraph" w:customStyle="1" w:styleId="815314E3AE5245C0A314D977F5DD22BE">
    <w:name w:val="815314E3AE5245C0A314D977F5DD22BE"/>
    <w:rsid w:val="00667463"/>
  </w:style>
  <w:style w:type="paragraph" w:customStyle="1" w:styleId="F63863E100024DFC8A7F896E277BE68E">
    <w:name w:val="F63863E100024DFC8A7F896E277BE68E"/>
    <w:rsid w:val="00667463"/>
  </w:style>
  <w:style w:type="paragraph" w:customStyle="1" w:styleId="EB93F5C23F5E47E4B26D42BC1DB68732">
    <w:name w:val="EB93F5C23F5E47E4B26D42BC1DB68732"/>
    <w:rsid w:val="00667463"/>
  </w:style>
  <w:style w:type="paragraph" w:customStyle="1" w:styleId="E6B58D27E5D348F292374B69D5A5535C">
    <w:name w:val="E6B58D27E5D348F292374B69D5A5535C"/>
    <w:rsid w:val="00667463"/>
  </w:style>
  <w:style w:type="paragraph" w:customStyle="1" w:styleId="36D81EE83F524A0AA53485088C795BD3">
    <w:name w:val="36D81EE83F524A0AA53485088C795BD3"/>
    <w:rsid w:val="00667463"/>
  </w:style>
  <w:style w:type="paragraph" w:customStyle="1" w:styleId="87EEFABD98F845E181BD935952FD47DB">
    <w:name w:val="87EEFABD98F845E181BD935952FD47DB"/>
    <w:rsid w:val="00667463"/>
  </w:style>
  <w:style w:type="paragraph" w:customStyle="1" w:styleId="D055073B0DD0419BBEC305D74963FC34">
    <w:name w:val="D055073B0DD0419BBEC305D74963FC34"/>
    <w:rsid w:val="00667463"/>
  </w:style>
  <w:style w:type="paragraph" w:customStyle="1" w:styleId="15E0F15F1E83473FB3AF8A57A97FA68D">
    <w:name w:val="15E0F15F1E83473FB3AF8A57A97FA68D"/>
    <w:rsid w:val="00667463"/>
  </w:style>
  <w:style w:type="paragraph" w:customStyle="1" w:styleId="09BFB503239C404CB3C3BD4C94912379">
    <w:name w:val="09BFB503239C404CB3C3BD4C94912379"/>
    <w:rsid w:val="00233228"/>
  </w:style>
  <w:style w:type="paragraph" w:customStyle="1" w:styleId="9671F9EBE39E40E8A035002FA52018B3">
    <w:name w:val="9671F9EBE39E40E8A035002FA52018B3"/>
    <w:rsid w:val="00233228"/>
  </w:style>
  <w:style w:type="paragraph" w:customStyle="1" w:styleId="83BD83BC49F54990A278D5721FA79211">
    <w:name w:val="83BD83BC49F54990A278D5721FA79211"/>
    <w:rsid w:val="00233228"/>
  </w:style>
  <w:style w:type="paragraph" w:customStyle="1" w:styleId="58E3C7A0546948ABB08E2C0A61A43344">
    <w:name w:val="58E3C7A0546948ABB08E2C0A61A43344"/>
    <w:rsid w:val="00233228"/>
  </w:style>
  <w:style w:type="paragraph" w:customStyle="1" w:styleId="F5F4533C48AB4D24A8EB394346CFE0BC">
    <w:name w:val="F5F4533C48AB4D24A8EB394346CFE0BC"/>
    <w:rsid w:val="005508EA"/>
  </w:style>
  <w:style w:type="paragraph" w:customStyle="1" w:styleId="1EE2F9EF4EAC4C8E8A4F8057E9DD1BFC">
    <w:name w:val="1EE2F9EF4EAC4C8E8A4F8057E9DD1BFC"/>
    <w:rsid w:val="005508EA"/>
  </w:style>
  <w:style w:type="paragraph" w:customStyle="1" w:styleId="1E5C3D44BB054B62B1956ECC8A31C083">
    <w:name w:val="1E5C3D44BB054B62B1956ECC8A31C083"/>
    <w:rsid w:val="005508EA"/>
  </w:style>
  <w:style w:type="paragraph" w:customStyle="1" w:styleId="183854E21385433B969532C7C78D68A7">
    <w:name w:val="183854E21385433B969532C7C78D68A7"/>
    <w:rsid w:val="005508EA"/>
  </w:style>
  <w:style w:type="paragraph" w:customStyle="1" w:styleId="42D13FD37F794818932486EBF88202C4">
    <w:name w:val="42D13FD37F794818932486EBF88202C4"/>
    <w:rsid w:val="005508EA"/>
  </w:style>
  <w:style w:type="paragraph" w:customStyle="1" w:styleId="B7CC9E50DFCD45BDB38FBA598E510BFB">
    <w:name w:val="B7CC9E50DFCD45BDB38FBA598E510BFB"/>
    <w:rsid w:val="005508EA"/>
  </w:style>
  <w:style w:type="paragraph" w:customStyle="1" w:styleId="0DAF07928B8A49AE86411327F9AFFD02">
    <w:name w:val="0DAF07928B8A49AE86411327F9AFFD02"/>
    <w:rsid w:val="005508EA"/>
  </w:style>
  <w:style w:type="paragraph" w:customStyle="1" w:styleId="5949D213718C462DAB43D2867CF23D37">
    <w:name w:val="5949D213718C462DAB43D2867CF23D37"/>
    <w:rsid w:val="005508EA"/>
  </w:style>
  <w:style w:type="paragraph" w:customStyle="1" w:styleId="F40B2EFF00B84F7AA16AC27D88245ADC">
    <w:name w:val="F40B2EFF00B84F7AA16AC27D88245ADC"/>
    <w:rsid w:val="005508EA"/>
  </w:style>
  <w:style w:type="paragraph" w:customStyle="1" w:styleId="48CFA9FB65F14A21A3AEEFA5CEFBCC0E">
    <w:name w:val="48CFA9FB65F14A21A3AEEFA5CEFBCC0E"/>
    <w:rsid w:val="005508EA"/>
  </w:style>
  <w:style w:type="paragraph" w:customStyle="1" w:styleId="5F7135C1739D44D4951DFCD09F56A669">
    <w:name w:val="5F7135C1739D44D4951DFCD09F56A669"/>
    <w:rsid w:val="005508EA"/>
  </w:style>
  <w:style w:type="paragraph" w:customStyle="1" w:styleId="8EB35F84AF0B438685A6458EAFEF3D4E">
    <w:name w:val="8EB35F84AF0B438685A6458EAFEF3D4E"/>
    <w:rsid w:val="005508EA"/>
  </w:style>
  <w:style w:type="paragraph" w:customStyle="1" w:styleId="1A7CFD5B7781462CA23282B3BA738BE8">
    <w:name w:val="1A7CFD5B7781462CA23282B3BA738BE8"/>
    <w:rsid w:val="005508EA"/>
  </w:style>
  <w:style w:type="paragraph" w:customStyle="1" w:styleId="8CA80225A939492EB4D149FD381DBDD2">
    <w:name w:val="8CA80225A939492EB4D149FD381DBDD2"/>
    <w:rsid w:val="005508EA"/>
  </w:style>
  <w:style w:type="paragraph" w:customStyle="1" w:styleId="CC5B23A5F0874B9DBE4D87B23737DDB4">
    <w:name w:val="CC5B23A5F0874B9DBE4D87B23737DDB4"/>
    <w:rsid w:val="005508EA"/>
  </w:style>
  <w:style w:type="paragraph" w:customStyle="1" w:styleId="CE8128D25F0940C2887DC457610298A1">
    <w:name w:val="CE8128D25F0940C2887DC457610298A1"/>
    <w:rsid w:val="005508EA"/>
  </w:style>
  <w:style w:type="paragraph" w:customStyle="1" w:styleId="C232764318DE4253801010EB398331FF">
    <w:name w:val="C232764318DE4253801010EB398331FF"/>
    <w:rsid w:val="005508EA"/>
  </w:style>
  <w:style w:type="paragraph" w:customStyle="1" w:styleId="C64077ABE21C4C418A459B44145A783E">
    <w:name w:val="C64077ABE21C4C418A459B44145A783E"/>
    <w:rsid w:val="005508EA"/>
  </w:style>
  <w:style w:type="paragraph" w:customStyle="1" w:styleId="97D52EF3367A488C91B136A46287039E">
    <w:name w:val="97D52EF3367A488C91B136A46287039E"/>
    <w:rsid w:val="005508EA"/>
  </w:style>
  <w:style w:type="paragraph" w:customStyle="1" w:styleId="77BC7AE80A39420FAB5A768F43C3CFCF">
    <w:name w:val="77BC7AE80A39420FAB5A768F43C3CFCF"/>
    <w:rsid w:val="005508EA"/>
  </w:style>
  <w:style w:type="paragraph" w:customStyle="1" w:styleId="7948FAE577E2417C8224E8EE8AB2ECB0">
    <w:name w:val="7948FAE577E2417C8224E8EE8AB2ECB0"/>
    <w:rsid w:val="005508EA"/>
  </w:style>
  <w:style w:type="paragraph" w:customStyle="1" w:styleId="E326CF7DD4D64C259619879864FFF4EA">
    <w:name w:val="E326CF7DD4D64C259619879864FFF4EA"/>
    <w:rsid w:val="006B11A9"/>
  </w:style>
  <w:style w:type="paragraph" w:customStyle="1" w:styleId="60C4566DB62B495C804BF176BF986A6F">
    <w:name w:val="60C4566DB62B495C804BF176BF986A6F"/>
    <w:rsid w:val="006B11A9"/>
  </w:style>
  <w:style w:type="paragraph" w:customStyle="1" w:styleId="4D9E0117920D43158A7616A659F0FB06">
    <w:name w:val="4D9E0117920D43158A7616A659F0FB06"/>
    <w:rsid w:val="0029042F"/>
  </w:style>
  <w:style w:type="paragraph" w:customStyle="1" w:styleId="E5DE8FC98B2D4FE3B6B82D8D060C8CFB">
    <w:name w:val="E5DE8FC98B2D4FE3B6B82D8D060C8CFB"/>
    <w:rsid w:val="004F5217"/>
  </w:style>
  <w:style w:type="paragraph" w:customStyle="1" w:styleId="81E418A45E64496A961C1A41F2D88A6D">
    <w:name w:val="81E418A45E64496A961C1A41F2D88A6D"/>
    <w:rsid w:val="004F5217"/>
  </w:style>
  <w:style w:type="paragraph" w:customStyle="1" w:styleId="8D29658401094711B0CBB5570E3FDFCA">
    <w:name w:val="8D29658401094711B0CBB5570E3FDFCA"/>
    <w:rsid w:val="004F5217"/>
  </w:style>
  <w:style w:type="paragraph" w:customStyle="1" w:styleId="34F35E8FE7CE40728AA0B8BEAF897B25">
    <w:name w:val="34F35E8FE7CE40728AA0B8BEAF897B25"/>
    <w:rsid w:val="004F5217"/>
  </w:style>
  <w:style w:type="paragraph" w:customStyle="1" w:styleId="3C9680F26FC74154A3EBAE528D1C8AD0">
    <w:name w:val="3C9680F26FC74154A3EBAE528D1C8AD0"/>
    <w:rsid w:val="004F5217"/>
  </w:style>
  <w:style w:type="paragraph" w:customStyle="1" w:styleId="3C0AB2DAD0764E529DA0A70BED0B455F">
    <w:name w:val="3C0AB2DAD0764E529DA0A70BED0B455F"/>
    <w:rsid w:val="004F5217"/>
  </w:style>
  <w:style w:type="paragraph" w:customStyle="1" w:styleId="E7C2D1E133A74BAE992EC516230C2170">
    <w:name w:val="E7C2D1E133A74BAE992EC516230C2170"/>
    <w:rsid w:val="004F5217"/>
  </w:style>
  <w:style w:type="paragraph" w:customStyle="1" w:styleId="64014291440C4917BACCD03B27484A84">
    <w:name w:val="64014291440C4917BACCD03B27484A84"/>
    <w:rsid w:val="004F5217"/>
  </w:style>
  <w:style w:type="paragraph" w:customStyle="1" w:styleId="8E0805D32E634B76B271B24B01E54CE1">
    <w:name w:val="8E0805D32E634B76B271B24B01E54CE1"/>
    <w:rsid w:val="00423608"/>
  </w:style>
  <w:style w:type="paragraph" w:customStyle="1" w:styleId="ED50E4AC904F454A89B1C3C096B3F36B">
    <w:name w:val="ED50E4AC904F454A89B1C3C096B3F36B"/>
    <w:rsid w:val="004F5217"/>
  </w:style>
  <w:style w:type="paragraph" w:customStyle="1" w:styleId="E8317097FB6B4B93975764BBE3BAF151">
    <w:name w:val="E8317097FB6B4B93975764BBE3BAF151"/>
    <w:rsid w:val="004F5217"/>
  </w:style>
  <w:style w:type="paragraph" w:customStyle="1" w:styleId="471248EFB9834FC3AB45062D7FF236FE">
    <w:name w:val="471248EFB9834FC3AB45062D7FF236FE"/>
    <w:rsid w:val="004F5217"/>
  </w:style>
  <w:style w:type="paragraph" w:customStyle="1" w:styleId="58D3250264574B58B6A5A2C90F791773">
    <w:name w:val="58D3250264574B58B6A5A2C90F791773"/>
    <w:rsid w:val="004F5217"/>
  </w:style>
  <w:style w:type="paragraph" w:customStyle="1" w:styleId="83C050E7927B415AB677347F4E526967">
    <w:name w:val="83C050E7927B415AB677347F4E526967"/>
    <w:rsid w:val="004F5217"/>
  </w:style>
  <w:style w:type="paragraph" w:customStyle="1" w:styleId="91FEFA4DAB19426EAA05E421A35608B5">
    <w:name w:val="91FEFA4DAB19426EAA05E421A35608B5"/>
    <w:rsid w:val="004F5217"/>
  </w:style>
  <w:style w:type="paragraph" w:customStyle="1" w:styleId="3C641043BD26442B822D08FE7E2E7550">
    <w:name w:val="3C641043BD26442B822D08FE7E2E7550"/>
    <w:rsid w:val="00260038"/>
  </w:style>
  <w:style w:type="paragraph" w:customStyle="1" w:styleId="ABB4FC49D7D24A4FB23B139673F0778A">
    <w:name w:val="ABB4FC49D7D24A4FB23B139673F0778A"/>
    <w:rsid w:val="00260038"/>
  </w:style>
  <w:style w:type="paragraph" w:customStyle="1" w:styleId="033E9D5406BC4F8AA6B37BE762E98FBD">
    <w:name w:val="033E9D5406BC4F8AA6B37BE762E98FBD"/>
    <w:rsid w:val="00260038"/>
  </w:style>
  <w:style w:type="paragraph" w:customStyle="1" w:styleId="819A1B81AC024E07AC00DC50E79283E3">
    <w:name w:val="819A1B81AC024E07AC00DC50E79283E3"/>
    <w:rsid w:val="00260038"/>
  </w:style>
  <w:style w:type="paragraph" w:customStyle="1" w:styleId="757145B90D724DE09002F0F6E9ABBFBA">
    <w:name w:val="757145B90D724DE09002F0F6E9ABBFBA"/>
    <w:rsid w:val="00260038"/>
  </w:style>
  <w:style w:type="paragraph" w:customStyle="1" w:styleId="AB7B99092E3A40DF8188FBFF1E6A09A3">
    <w:name w:val="AB7B99092E3A40DF8188FBFF1E6A09A3"/>
    <w:rsid w:val="007C2E29"/>
  </w:style>
  <w:style w:type="paragraph" w:customStyle="1" w:styleId="CC9D57DB2CF248029A585364F13926DC">
    <w:name w:val="CC9D57DB2CF248029A585364F13926DC"/>
    <w:rsid w:val="007C2E29"/>
  </w:style>
  <w:style w:type="paragraph" w:customStyle="1" w:styleId="A2B3E34FE7664E49842C24D54F313B23">
    <w:name w:val="A2B3E34FE7664E49842C24D54F313B23"/>
    <w:rsid w:val="00844469"/>
  </w:style>
  <w:style w:type="paragraph" w:customStyle="1" w:styleId="BD53BB3923864AE88899694BA4130BB3">
    <w:name w:val="BD53BB3923864AE88899694BA4130BB3"/>
    <w:rsid w:val="00844469"/>
  </w:style>
  <w:style w:type="paragraph" w:customStyle="1" w:styleId="A5C97952750F41C6B93AEA19DCB793AB">
    <w:name w:val="A5C97952750F41C6B93AEA19DCB793AB"/>
    <w:rsid w:val="00844469"/>
  </w:style>
  <w:style w:type="paragraph" w:customStyle="1" w:styleId="252AD274613242968B63B3BE1DDE1F0A">
    <w:name w:val="252AD274613242968B63B3BE1DDE1F0A"/>
    <w:rsid w:val="00844469"/>
  </w:style>
  <w:style w:type="paragraph" w:customStyle="1" w:styleId="91CF8467D20A4A1E8D7BE5343FF3D4B9">
    <w:name w:val="91CF8467D20A4A1E8D7BE5343FF3D4B9"/>
    <w:rsid w:val="00844469"/>
  </w:style>
  <w:style w:type="paragraph" w:customStyle="1" w:styleId="1D1DBBD1E78C47689588499DA3E14897">
    <w:name w:val="1D1DBBD1E78C47689588499DA3E14897"/>
    <w:rsid w:val="006D23A9"/>
  </w:style>
  <w:style w:type="paragraph" w:customStyle="1" w:styleId="B96AD1CC5E504DDEB31CAC5B3C9DBD1D">
    <w:name w:val="B96AD1CC5E504DDEB31CAC5B3C9DBD1D"/>
    <w:rsid w:val="0004049B"/>
  </w:style>
  <w:style w:type="paragraph" w:customStyle="1" w:styleId="D4AE29245B994CA287C5A6A1EE1F2DF7">
    <w:name w:val="D4AE29245B994CA287C5A6A1EE1F2DF7"/>
    <w:rsid w:val="00423608"/>
  </w:style>
  <w:style w:type="paragraph" w:customStyle="1" w:styleId="2422B505575446CEAFB5F5464B4FE806">
    <w:name w:val="2422B505575446CEAFB5F5464B4FE806"/>
    <w:rsid w:val="00B45342"/>
  </w:style>
  <w:style w:type="paragraph" w:customStyle="1" w:styleId="6BD81B2579AE48228E1EEA334F321B2A">
    <w:name w:val="6BD81B2579AE48228E1EEA334F321B2A"/>
    <w:rsid w:val="00423608"/>
  </w:style>
  <w:style w:type="paragraph" w:customStyle="1" w:styleId="9061C37B3C4349A7B0314CE298B73F64">
    <w:name w:val="9061C37B3C4349A7B0314CE298B73F64"/>
    <w:rsid w:val="00423608"/>
  </w:style>
  <w:style w:type="paragraph" w:customStyle="1" w:styleId="58A35F7D400B4517BA7B174FB6EB5C12">
    <w:name w:val="58A35F7D400B4517BA7B174FB6EB5C12"/>
    <w:rsid w:val="00B45342"/>
  </w:style>
  <w:style w:type="paragraph" w:customStyle="1" w:styleId="07AF2D5953DD4B69B59C4264502B9803">
    <w:name w:val="07AF2D5953DD4B69B59C4264502B9803"/>
    <w:rsid w:val="00423608"/>
  </w:style>
  <w:style w:type="paragraph" w:customStyle="1" w:styleId="1272EF20A3C34C5E817F5A34FCADD889">
    <w:name w:val="1272EF20A3C34C5E817F5A34FCADD889"/>
    <w:rsid w:val="00423608"/>
  </w:style>
  <w:style w:type="paragraph" w:customStyle="1" w:styleId="9886EE7901944AEFB884E1B6F6338781">
    <w:name w:val="9886EE7901944AEFB884E1B6F6338781"/>
    <w:rsid w:val="004236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 dockstate="right" visibility="0" width="350" row="5">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6A5F98B2-EE04-4690-8678-629851970069}">
  <we:reference id="8c1c3d44-57e9-40d7-86e4-4adf61fea1dd" version="2.1.0.2" store="EXCatalog" storeType="EXCatalog"/>
  <we:alternateReferences>
    <we:reference id="WA104380122" version="2.1.0.2" store="en-GB" storeType="OMEX"/>
  </we:alternateReferences>
  <we:properties>
    <we:property name="bibliographyEnabled" value="&quot;bibliographyEnabled&quot;"/>
    <we:property name="citations" value="{&quot;6955264&quot;:{&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6955264,&quot;citationText&quot;:&quot;&lt;span style=\&quot;font-family:Calibri;font-size:14.666666666666666px;color:#000000\&quot;&gt;[55]&lt;/span&gt;&quot;},&quot;89675418&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675418,&quot;citationText&quot;:&quot;&lt;span style=\&quot;font-family:Calibri;font-size:14.666666666666666px;color:#000000\&quot;&gt;[48]&lt;/span&gt;&quot;},&quot;127599800&quot;:{&quot;referencesIds&quot;:[&quot;doc:68972a8f044f390343ecf28f&quot;],&quot;referencesOptions&quot;:{&quot;doc:68972a8f044f390343ecf2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599800,&quot;citationText&quot;:&quot;&lt;span style=\&quot;font-family:Calibri;font-size:14.666666666666666px;color:#000000\&quot;&gt;[46]&lt;/span&gt;&quot;},&quot;140937408&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937408,&quot;citationText&quot;:&quot;&lt;span style=\&quot;font-family:Calibri;font-size:14.666666666666666px;color:#000000\&quot;&gt;[50]&lt;/span&gt;&quot;},&quot;144555481&quot;:{&quot;referencesIds&quot;:[&quot;doc:67f2ea2fcab5617f21ee47ea&quot;],&quot;referencesOptions&quot;:{&quot;doc:67f2ea2fcab5617f21ee47ea&quot;:{&quot;author&quot;:true,&quot;year&quot;:true,&quot;formatAuthorYear&quot;:false,&quot;pageReplace&quot;:&quot;&quot;,&quot;prefix&quot;:&quot;&quot;,&quot;suffix&quot;:&quot;&quot;}},&quot;hasBrokenReferences&quot;:false,&quot;hasManualEdits&quot;:false,&quot;isEmpty&quot;:false,&quot;citationType&quot;:&quot;inline&quot;,&quot;id&quot;:144555481,&quot;citationText&quot;:&quot;&lt;span style=\&quot;font-family:Calibri;font-size:14.666666666666666px;color:#000000\&quot;&gt;[99]&lt;/span&gt;&quot;},&quot;161368096&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368096,&quot;citationText&quot;:&quot;&lt;span style=\&quot;font-family:Calibri;font-size:14.666666666666666px;color:#000000\&quot;&gt;[54]&lt;/span&gt;&quot;},&quot;162588676&quot;:{&quot;referencesIds&quot;:[&quot;doc:687ca489044f390343ebba08&quot;],&quot;referencesOptions&quot;:{&quot;doc:687ca489044f390343ebba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588676,&quot;citationText&quot;:&quot;&lt;span style=\&quot;font-family:Calibri;font-size:14.666666666666666px;color:#000000\&quot;&gt;[7]&lt;/span&gt;&quot;},&quot;196362629&quot;:{&quot;referencesIds&quot;:[&quot;doc:680b7e6dcab5617f21ef7d09&quot;],&quot;referencesOptions&quot;:{&quot;doc:680b7e6dcab5617f21ef7d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62629,&quot;citationText&quot;:&quot;&lt;span style=\&quot;font-family:Calibri;font-size:14.666666666666666px;color:#000000\&quot;&gt;[91]&lt;/span&gt;&quot;},&quot;206921317&quot;:{&quot;referencesIds&quot;:[&quot;doc:68013644f8e5b4531db8cc2c&quot;],&quot;referencesOptions&quot;:{&quot;doc:68013644f8e5b4531db8c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921317,&quot;citationText&quot;:&quot;&lt;span style=\&quot;font-family:Calibri;font-size:14.666666666666666px;color:#000000\&quot;&gt;[80]&lt;/span&gt;&quot;},&quot;209003400&quot;:{&quot;referencesIds&quot;:[&quot;doc:680b54f3cab5617f21ef7b86&quot;],&quot;referencesOptions&quot;:{&quot;doc:680b54f3cab5617f21ef7b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003400,&quot;citationText&quot;:&quot;&lt;span style=\&quot;font-family:Calibri;font-size:14.666666666666666px;color:#000000\&quot;&gt;[86]&lt;/span&gt;&quot;},&quot;219494019&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9494019,&quot;citationText&quot;:&quot;&lt;span style=\&quot;font-family:Calibri;font-size:14.666666666666666px;color:#000000\&quot;&gt;[73]&lt;/span&gt;&quot;},&quot;267891269&quot;:{&quot;referencesIds&quot;:[&quot;doc:68879f6e8b3edf51b67a21e5&quot;],&quot;referencesOptions&quot;:{&quot;doc:68879f6e8b3edf51b67a21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7891269,&quot;citationText&quot;:&quot;&lt;span style=\&quot;font-family:Calibri;font-size:14.666666666666666px;color:#000000\&quot;&gt;[51]&lt;/span&gt;&quot;},&quot;281539941&quot;:{&quot;referencesIds&quot;:[&quot;doc:67bceda15c0e9079965cf633&quot;],&quot;referencesOptions&quot;:{&quot;doc:67bceda15c0e9079965cf633&quot;:{&quot;author&quot;:true,&quot;year&quot;:true,&quot;formatAuthorYear&quot;:false,&quot;pageReplace&quot;:&quot;&quot;,&quot;prefix&quot;:&quot;&quot;,&quot;suffix&quot;:&quot;&quot;}},&quot;hasBrokenReferences&quot;:false,&quot;hasManualEdits&quot;:false,&quot;isEmpty&quot;:false,&quot;citationType&quot;:&quot;inline&quot;,&quot;id&quot;:281539941,&quot;citationText&quot;:&quot;&lt;span style=\&quot;font-family:Calibri;font-size:14.666666666666666px;color:#000000\&quot;&gt;[25]&lt;/span&gt;&quot;},&quot;288634307&quot;:{&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8634307,&quot;citationText&quot;:&quot;&lt;span style=\&quot;font-family:Calibri;font-size:14.666666666666666px;color:#000000\&quot;&gt;[32]&lt;/span&gt;&quot;},&quot;305751137&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5751137,&quot;citationText&quot;:&quot;&lt;span style=\&quot;font-family:Calibri;font-size:14.666666666666666px;color:#000000\&quot;&gt;[42]&lt;/span&gt;&quot;},&quot;308375595&quot;:{&quot;referencesIds&quot;:[&quot;doc:680b3b00cab5617f21ef7a5f&quot;],&quot;referencesOptions&quot;:{&quot;doc:680b3b00cab5617f21ef7a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8375595,&quot;citationText&quot;:&quot;&lt;span style=\&quot;font-family:Calibri;font-size:14.666666666666666px;color:#000000\&quot;&gt;[82]&lt;/span&gt;&quot;},&quot;313300870&quot;:{&quot;referencesIds&quot;:[&quot;doc:680a5219cab5617f21ef6f9d&quot;],&quot;referencesOptions&quot;:{&quot;doc:680a5219cab5617f21ef6f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300870,&quot;citationText&quot;:&quot;&lt;span style=\&quot;font-family:Calibri;font-size:14.666666666666666px;color:#000000\&quot;&gt;[107]&lt;/span&gt;&quot;},&quot;314389030&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4389030,&quot;citationText&quot;:&quot;&lt;span style=\&quot;font-family:Calibri;font-size:14.666666666666666px;color:#000000\&quot;&gt;[43]&lt;/span&gt;&quot;},&quot;365794510&quot;:{&quot;referencesIds&quot;:[&quot;doc:689f90acdfff313e78014727&quot;],&quot;referencesOptions&quot;:{&quot;doc:689f90acdfff313e780147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5794510,&quot;citationText&quot;:&quot;&lt;span style=\&quot;font-family:Calibri;font-size:14.666666666666666px;color:#000000\&quot;&gt;[61]&lt;/span&gt;&quot;},&quot;372499203&quot;:{&quot;referencesIds&quot;:[&quot;doc:68702214d0c78e0aaccdfcfd&quot;],&quot;referencesOptions&quot;:{&quot;doc:68702214d0c78e0aaccdfc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2499203,&quot;citationText&quot;:&quot;&lt;span style=\&quot;font-family:Calibri;font-size:14.666666666666666px;color:#000000\&quot;&gt;[11]&lt;/span&gt;&quot;},&quot;412744336&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2744336,&quot;citationText&quot;:&quot;&lt;span style=\&quot;font-family:Calibri;font-size:14.666666666666666px;color:#000000\&quot;&gt;[67]&lt;/span&gt;&quot;},&quot;416838423&quot;:{&quot;referencesIds&quot;:[&quot;doc:67f2e71f31e9481730b913ac&quot;],&quot;referencesOptions&quot;:{&quot;doc:67f2e71f31e9481730b91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6838423,&quot;citationText&quot;:&quot;&lt;span style=\&quot;font-family:Calibri;font-size:14.666666666666666px;color:#000000\&quot;&gt;[78]&lt;/span&gt;&quot;},&quot;463848786&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3848786,&quot;citationText&quot;:&quot;&lt;span style=\&quot;font-family:Calibri;font-size:14.666666666666666px;color:#000000\&quot;&gt;[44]&lt;/span&gt;&quot;},&quot;464160431&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4160431,&quot;citationText&quot;:&quot;&lt;span style=\&quot;font-family:Calibri;font-size:14.666666666666666px;color:#000000\&quot;&gt;[42]&lt;/span&gt;&quot;},&quot;471259258&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1259258,&quot;citationText&quot;:&quot;&lt;span style=\&quot;font-family:Calibri;font-size:14.666666666666666px;color:#000000\&quot;&gt;[67]&lt;/span&gt;&quot;},&quot;473116057&quot;:{&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3116057,&quot;citationText&quot;:&quot;&lt;span style=\&quot;font-family:Calibri;font-size:14.666666666666666px;color:#000000\&quot;&gt;[106]&lt;/span&gt;&quot;},&quot;493612021&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612021,&quot;citationText&quot;:&quot;&lt;span style=\&quot;font-family:Calibri;font-size:14.666666666666666px;color:#000000\&quot;&gt;[49]&lt;/span&gt;&quot;},&quot;501944396&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1944396,&quot;citationText&quot;:&quot;&lt;span style=\&quot;font-family:Calibri;font-size:14.666666666666666px;color:#000000\&quot;&gt;[42]&lt;/span&gt;&quot;},&quot;535704023&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704023,&quot;citationText&quot;:&quot;&lt;span style=\&quot;font-family:Calibri;font-size:14.666666666666666px;color:#000000\&quot;&gt;[48]&lt;/span&gt;&quot;},&quot;582023927&quot;:{&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582023927,&quot;citationText&quot;:&quot;&lt;span style=\&quot;font-family:Calibri;font-size:14.666666666666666px;color:#000000\&quot;&gt;[71]&lt;/span&gt;&quot;},&quot;627133771&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7133771,&quot;citationText&quot;:&quot;&lt;span style=\&quot;font-family:Calibri;font-size:14.666666666666666px;color:#000000\&quot;&gt;[34]&lt;/span&gt;&quot;},&quot;628523478&quot;:{&quot;referencesIds&quot;:[&quot;doc:67f94d5503f92531cc67ef8f&quot;],&quot;referencesOptions&quot;:{&quot;doc:67f94d5503f92531cc67ef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8523478,&quot;citationText&quot;:&quot;&lt;span style=\&quot;font-family:Calibri;font-size:14.666666666666666px;color:#000000\&quot;&gt;[104]&lt;/span&gt;&quot;},&quot;636304099&quot;:{&quot;referencesIds&quot;:[&quot;doc:680a4c4d5c0e907996607587&quot;],&quot;referencesOptions&quot;:{&quot;doc:680a4c4d5c0e9079966075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6304099,&quot;citationText&quot;:&quot;&lt;span style=\&quot;font-family:Calibri;font-size:14.666666666666666px;color:#000000\&quot;&gt;[105]&lt;/span&gt;&quot;},&quot;639152355&quot;:{&quot;referencesIds&quot;:[&quot;doc:6887906ee7d94e278e054006&quot;],&quot;referencesOptions&quot;:{&quot;doc:6887906ee7d94e278e054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9152355,&quot;citationText&quot;:&quot;&lt;span style=\&quot;font-family:Calibri;font-size:14.666666666666666px;color:#000000\&quot;&gt;[41]&lt;/span&gt;&quot;},&quot;708685360&quot;:{&quot;referencesIds&quot;:[&quot;doc:687c934d044f390343ebb99b&quot;],&quot;referencesOptions&quot;:{&quot;doc:687c934d044f390343ebb9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8685360,&quot;citationText&quot;:&quot;&lt;span style=\&quot;font-family:Calibri;font-size:14.666666666666666px;color:#000000\&quot;&gt;[4]&lt;/span&gt;&quot;},&quot;739754896&quot;:{&quot;referencesIds&quot;:[&quot;doc:687c9ab7044f390343ebb9ea&quot;],&quot;referencesOptions&quot;:{&quot;doc:687c9ab7044f390343ebb9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9754896,&quot;citationText&quot;:&quot;&lt;span style=\&quot;font-family:Calibri;font-size:14.666666666666666px;color:#000000\&quot;&gt;[5]&lt;/span&gt;&quot;},&quot;74661526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6615269,&quot;citationText&quot;:&quot;&lt;span style=\&quot;font-family:Calibri;font-size:14.666666666666666px;color:#000000\&quot;&gt;[40]&lt;/span&gt;&quot;},&quot;760884479&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760884479,&quot;citationText&quot;:&quot;&lt;span style=\&quot;font-family:Calibri;font-size:14.666666666666666px;color:#000000\&quot;&gt;[70]&lt;/span&gt;&quot;},&quot;765189275&quot;:{&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765189275,&quot;citationText&quot;:&quot;&lt;span style=\&quot;font-family:Calibri;font-size:14.666666666666666px;color:#000000\&quot;&gt;[65]&lt;/span&gt;&quot;},&quot;776686991&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6686991,&quot;citationText&quot;:&quot;&lt;span style=\&quot;font-family:Calibri;font-size:14.666666666666666px;color:#000000\&quot;&gt;[40]&lt;/span&gt;&quot;},&quot;791179547&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1179547,&quot;citationText&quot;:&quot;&lt;span style=\&quot;font-family:Calibri;font-size:14.666666666666666px;color:#000000\&quot;&gt;[3]&lt;/span&gt;&quot;},&quot;797732108&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797732108,&quot;citationText&quot;:&quot;&lt;span style=\&quot;font-family:Calibri;font-size:14.666666666666666px;color:#000000\&quot;&gt;[70]&lt;/span&gt;&quot;},&quot;845667009&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845667009,&quot;citationText&quot;:&quot;&lt;span style=\&quot;font-family:Calibri;font-size:14.666666666666666px;color:#000000\&quot;&gt;[16]&lt;/span&gt;&quot;},&quot;848841030&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8841030,&quot;citationText&quot;:&quot;&lt;span style=\&quot;font-family:Calibri;font-size:14.666666666666666px;color:#000000\&quot;&gt;[39]&lt;/span&gt;&quot;},&quot;890854404&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0854404,&quot;citationText&quot;:&quot;&lt;span style=\&quot;font-family:Calibri;font-size:14.666666666666666px;color:#000000\&quot;&gt;[39]&lt;/span&gt;&quot;},&quot;900716883&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0716883,&quot;citationText&quot;:&quot;&lt;span style=\&quot;font-family:Calibri;font-size:14.666666666666666px;color:#000000\&quot;&gt;[87]&lt;/span&gt;&quot;},&quot;961549726&quot;:{&quot;referencesIds&quot;:[&quot;doc:687cbad9044f390343ebbabc&quot;],&quot;referencesOptions&quot;:{&quot;doc:687cbad9044f390343ebb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1549726,&quot;citationText&quot;:&quot;&lt;span style=\&quot;font-family:Calibri;font-size:14.666666666666666px;color:#000000\&quot;&gt;[15]&lt;/span&gt;&quot;},&quot;967861518&quot;:{&quot;referencesIds&quot;:[&quot;doc:6888804ce7d94e278e054b26&quot;],&quot;referencesOptions&quot;:{&quot;doc:6888804ce7d94e278e054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7861518,&quot;citationText&quot;:&quot;&lt;span style=\&quot;font-family:Calibri;font-size:14.666666666666666px;color:#000000\&quot;&gt;[8]&lt;/span&gt;&quot;},&quot;1004478355&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4478355,&quot;citationText&quot;:&quot;&lt;span style=\&quot;font-family:Calibri;font-size:14.666666666666666px;color:#000000\&quot;&gt;[73]&lt;/span&gt;&quot;},&quot;1014418065&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4418065,&quot;citationText&quot;:&quot;&lt;span style=\&quot;font-family:Calibri;font-size:14.666666666666666px;color:#000000\&quot;&gt;[77]&lt;/span&gt;&quot;},&quot;1038097397&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8097397,&quot;citationText&quot;:&quot;&lt;span style=\&quot;font-family:Calibri;font-size:14.666666666666666px;color:#000000\&quot;&gt;[53]&lt;/span&gt;&quot;},&quot;1051345516&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345516,&quot;citationText&quot;:&quot;&lt;span style=\&quot;font-family:Calibri;font-size:14.666666666666666px;color:#000000\&quot;&gt;[87]&lt;/span&gt;&quot;},&quot;1086887325&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6887325,&quot;citationText&quot;:&quot;&lt;span style=\&quot;font-family:Calibri;font-size:14.666666666666666px;color:#000000\&quot;&gt;[30]&lt;/span&gt;&quot;},&quot;1126895941&quot;:{&quot;referencesIds&quot;:[&quot;doc:67caed32cab5617f21ec8329&quot;],&quot;referencesOptions&quot;:{&quot;doc:67caed32cab5617f21ec83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6895941,&quot;citationText&quot;:&quot;&lt;span style=\&quot;font-family:Calibri;font-size:14.666666666666666px;color:#000000\&quot;&gt;[65]&lt;/span&gt;&quot;},&quot;1129518740&quot;:{&quot;referencesIds&quot;:[&quot;doc:67f93697c5a7db7f7cc37e89&quot;],&quot;referencesOptions&quot;:{&quot;doc:67f93697c5a7db7f7cc37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9518740,&quot;citationText&quot;:&quot;&lt;span style=\&quot;font-family:Calibri;font-size:14.666666666666666px;color:#000000\&quot;&gt;[97]&lt;/span&gt;&quot;},&quot;1136226922&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6226922,&quot;citationText&quot;:&quot;&lt;span style=\&quot;font-family:Calibri;font-size:14.666666666666666px;color:#000000\&quot;&gt;[30]&lt;/span&gt;&quot;},&quot;1155953689&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5953689,&quot;citationText&quot;:&quot;&lt;span style=\&quot;font-family:Calibri;font-size:14.666666666666666px;color:#000000\&quot;&gt;[38]&lt;/span&gt;&quot;},&quot;1160883323&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883323,&quot;citationText&quot;:&quot;&lt;span style=\&quot;font-family:Calibri;font-size:14.666666666666666px;color:#000000\&quot;&gt;[38]&lt;/span&gt;&quot;},&quot;1163897425&quot;:{&quot;referencesIds&quot;:[&quot;doc:67f2e71fc5a7db7f7cc334fa&quot;],&quot;referencesOptions&quot;:{&quot;doc:67f2e71fc5a7db7f7cc334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3897425,&quot;citationText&quot;:&quot;&lt;span style=\&quot;font-family:Calibri;font-size:14.666666666666666px;color:#000000\&quot;&gt;[79]&lt;/span&gt;&quot;},&quot;1171074409&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1074409,&quot;citationText&quot;:&quot;&lt;span style=\&quot;font-family:Calibri;font-size:14.666666666666666px;color:#000000\&quot;&gt;[44]&lt;/span&gt;&quot;},&quot;1182244535&quot;:{&quot;referencesIds&quot;:[&quot;doc:67bcdebe0e82bc3a48aafa2e&quot;],&quot;referencesOptions&quot;:{&quot;doc:67bcdebe0e82bc3a48aaf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244535,&quot;citationText&quot;:&quot;&lt;span style=\&quot;font-family:Calibri;font-size:14.666666666666666px;color:#000000\&quot;&gt;[64]&lt;/span&gt;&quot;},&quot;1245294293&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1245294293,&quot;citationText&quot;:&quot;&lt;span style=\&quot;font-family:Calibri;font-size:14.666666666666666px;color:#000000\&quot;&gt;[18]&lt;/span&gt;&quot;},&quot;1259342907&quot;:{&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342907,&quot;citationText&quot;:&quot;&lt;span style=\&quot;font-family:Calibri;font-size:14.666666666666666px;color:#000000\&quot;&gt;[102]&lt;/span&gt;&quot;},&quot;127251665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2516659,&quot;citationText&quot;:&quot;&lt;span style=\&quot;font-family:Calibri;font-size:14.666666666666666px;color:#000000\&quot;&gt;[40]&lt;/span&gt;&quot;},&quot;1288392565&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8392565,&quot;citationText&quot;:&quot;&lt;span style=\&quot;font-family:Calibri;font-size:14.666666666666666px;color:#000000\&quot;&gt;[39]&lt;/span&gt;&quot;},&quot;1289780878&quot;:{&quot;referencesIds&quot;:[&quot;doc:688df4be8b3edf51b67a79f8&quot;],&quot;referencesOptions&quot;:{&quot;doc:688df4be8b3edf51b67a7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9780878,&quot;citationText&quot;:&quot;&lt;span style=\&quot;font-family:Calibri;font-size:14.666666666666666px;color:#000000\&quot;&gt;[101]&lt;/span&gt;&quot;},&quot;1308275214&quot;:{&quot;referencesIds&quot;:[&quot;doc:6809e26bcab5617f21ef6a1c&quot;],&quot;referencesOptions&quot;:{&quot;doc:6809e26bcab5617f21ef6a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8275214,&quot;citationText&quot;:&quot;&lt;span style=\&quot;font-family:Calibri;font-size:14.666666666666666px;color:#000000\&quot;&gt;[27]&lt;/span&gt;&quot;},&quot;1332955877&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2955877,&quot;citationText&quot;:&quot;&lt;span style=\&quot;font-family:Calibri;font-size:14.666666666666666px;color:#000000\&quot;&gt;[24]&lt;/span&gt;&quot;},&quot;1369797482&quot;:{&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1369797482,&quot;citationText&quot;:&quot;&lt;span style=\&quot;font-family:Calibri;font-size:14.666666666666666px;color:#000000\&quot;&gt;[65]&lt;/span&gt;&quot;},&quot;1377278988&quot;:{&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7278988,&quot;citationText&quot;:&quot;&lt;span style=\&quot;font-family:Calibri;font-size:14.666666666666666px;color:#000000\&quot;&gt;[32]&lt;/span&gt;&quot;},&quot;1410501359&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0501359,&quot;citationText&quot;:&quot;&lt;span style=\&quot;font-family:Calibri;font-size:14.666666666666666px;color:#000000\&quot;&gt;[42]&lt;/span&gt;&quot;},&quot;1432470182&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2470182,&quot;citationText&quot;:&quot;&lt;span style=\&quot;font-family:Calibri;font-size:14.666666666666666px;color:#000000\&quot;&gt;[30]&lt;/span&gt;&quot;},&quot;1443191317&quot;:{&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191317,&quot;citationText&quot;:&quot;&lt;span style=\&quot;font-family:Calibri;font-size:14.666666666666666px;color:#000000\&quot;&gt;[108]&lt;/span&gt;&quot;},&quot;1481494321&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1481494321,&quot;citationText&quot;:&quot;&lt;span style=\&quot;font-family:Calibri;font-size:14.666666666666666px;color:#000000\&quot;&gt;[70]&lt;/span&gt;&quot;},&quot;1503857044&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3857044,&quot;citationText&quot;:&quot;&lt;span style=\&quot;font-family:Calibri;font-size:14.666666666666666px;color:#000000\&quot;&gt;[31]&lt;/span&gt;&quot;},&quot;1528912992&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528912992,&quot;citationText&quot;:&quot;&lt;span style=\&quot;font-family:Calibri;font-size:14.666666666666666px;color:#000000\&quot;&gt;[23]&lt;/span&gt;&quot;},&quot;1529219996&quot;:{&quot;referencesIds&quot;:[&quot;doc:68640fbdb72cbd25ee5d95e5&quot;],&quot;referencesOptions&quot;:{&quot;doc:68640fbdb72cbd25ee5d95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219996,&quot;citationText&quot;:&quot;&lt;span style=\&quot;font-family:Calibri;font-size:14.666666666666666px;color:#000000\&quot;&gt;[1]&lt;/span&gt;&quot;},&quot;1529610873&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610873,&quot;citationText&quot;:&quot;&lt;span style=\&quot;font-family:Calibri;font-size:14.666666666666666px;color:#000000\&quot;&gt;[34]&lt;/span&gt;&quot;},&quot;1560674877&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0674877,&quot;citationText&quot;:&quot;&lt;span style=\&quot;font-family:Calibri;font-size:14.666666666666666px;color:#000000\&quot;&gt;[39]&lt;/span&gt;&quot;},&quot;1579862042&quot;:{&quot;referencesIds&quot;:[&quot;doc:689f9760044f390343ed4aa1&quot;],&quot;referencesOptions&quot;:{&quot;doc:689f9760044f390343ed4a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9862042,&quot;citationText&quot;:&quot;&lt;span style=\&quot;font-family:Calibri;font-size:14.666666666666666px;color:#000000\&quot;&gt;[59]&lt;/span&gt;&quot;},&quot;1583563065&quot;:{&quot;referencesIds&quot;:[&quot;doc:68642ff8b72cbd25ee5d96cb&quot;],&quot;referencesOptions&quot;:{&quot;doc:68642ff8b72cbd25ee5d96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3563065,&quot;citationText&quot;:&quot;&lt;span style=\&quot;font-family:Calibri;font-size:14.666666666666666px;color:#000000\&quot;&gt;[10]&lt;/span&gt;&quot;},&quot;1609778316&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609778316,&quot;citationText&quot;:&quot;&lt;span style=\&quot;font-family:Calibri;font-size:14.666666666666666px;color:#000000\&quot;&gt;[72]&lt;/span&gt;&quot;},&quot;1617483362&quot;:{&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7483362,&quot;citationText&quot;:&quot;&lt;span style=\&quot;font-family:Calibri;font-size:14.666666666666666px;color:#000000\&quot;&gt;[28]&lt;/span&gt;&quot;},&quot;1661574015&quot;:{&quot;referencesIds&quot;:[&quot;doc:680b76a55c0e907996608350&quot;],&quot;referencesOptions&quot;:{&quot;doc:680b76a55c0e9079966083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1574015,&quot;citationText&quot;:&quot;&lt;span style=\&quot;font-family:Calibri;font-size:14.666666666666666px;color:#000000\&quot;&gt;[89]&lt;/span&gt;&quot;},&quot;1679074343&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9074343,&quot;citationText&quot;:&quot;&lt;span style=\&quot;font-family:Calibri;font-size:14.666666666666666px;color:#000000\&quot;&gt;[77]&lt;/span&gt;&quot;},&quot;1701358939&quot;:{&quot;referencesIds&quot;:[&quot;doc:67bf7ddf55f0fd33c2701d6a&quot;],&quot;referencesOptions&quot;:{&quot;doc:67bf7ddf55f0fd33c2701d6a&quot;:{&quot;author&quot;:true,&quot;year&quot;:true,&quot;formatAuthorYear&quot;:false,&quot;pageReplace&quot;:&quot;&quot;,&quot;prefix&quot;:&quot;&quot;,&quot;suffix&quot;:&quot;&quot;}},&quot;hasBrokenReferences&quot;:false,&quot;hasManualEdits&quot;:false,&quot;isEmpty&quot;:false,&quot;citationType&quot;:&quot;inline&quot;,&quot;id&quot;:1701358939,&quot;citationText&quot;:&quot;&lt;span style=\&quot;font-family:Calibri;font-size:14.666666666666666px;color:#000000\&quot;&gt;[26]&lt;/span&gt;&quot;},&quot;1712451190&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2451190,&quot;citationText&quot;:&quot;&lt;span style=\&quot;font-family:Calibri;font-size:14.666666666666666px;color:#000000\&quot;&gt;[18]&lt;/span&gt;&quot;},&quot;1716468908&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6468908,&quot;citationText&quot;:&quot;&lt;span style=\&quot;font-family:Calibri;font-size:14.666666666666666px;color:#000000\&quot;&gt;[44]&lt;/span&gt;&quot;},&quot;1735654278&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5654278,&quot;citationText&quot;:&quot;&lt;span style=\&quot;font-family:Calibri;font-size:14.666666666666666px;color:#000000\&quot;&gt;[18]&lt;/span&gt;&quot;},&quot;173782425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824252,&quot;citationText&quot;:&quot;&lt;span style=\&quot;font-family:Calibri;font-size:14.666666666666666px;color:#000000\&quot;&gt;[40]&lt;/span&gt;&quot;},&quot;1758325217&quot;:{&quot;referencesIds&quot;:[&quot;doc:687f3bd6e1fafd47b28fab84&quot;],&quot;referencesOptions&quot;:{&quot;doc:687f3bd6e1fafd47b28fab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325217,&quot;citationText&quot;:&quot;&lt;span style=\&quot;font-family:Calibri;font-size:14.666666666666666px;color:#000000\&quot;&gt;[6]&lt;/span&gt;&quot;},&quot;1764335029&quot;:{&quot;referencesIds&quot;:[&quot;doc:6884c420e1fafd47b28ff0c9&quot;],&quot;referencesOptions&quot;:{&quot;doc:6884c420e1fafd47b28ff0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4335029,&quot;citationText&quot;:&quot;&lt;span style=\&quot;font-family:Calibri;font-size:14.666666666666666px;color:#000000\&quot;&gt;[33]&lt;/span&gt;&quot;},&quot;1820307602&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820307602,&quot;citationText&quot;:&quot;&lt;span style=\&quot;font-family:Calibri;font-size:14.666666666666666px;color:#000000\&quot;&gt;[22]&lt;/span&gt;&quot;},&quot;1825468818&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5468818,&quot;citationText&quot;:&quot;&lt;span style=\&quot;font-family:Calibri;font-size:14.666666666666666px;color:#000000\&quot;&gt;[100]&lt;/span&gt;&quot;},&quot;1836655647&quot;:{&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6655647,&quot;citationText&quot;:&quot;&lt;span style=\&quot;font-family:Calibri;font-size:14.666666666666666px;color:#000000\&quot;&gt;[60]&lt;/span&gt;&quot;},&quot;1838798257&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8798257,&quot;citationText&quot;:&quot;&lt;span style=\&quot;font-family:Calibri;font-size:14.666666666666666px;color:#000000\&quot;&gt;[24]&lt;/span&gt;&quot;},&quot;1873724747&quot;:{&quot;referencesIds&quot;:[&quot;doc:6887891d8b3edf51b67a205a&quot;],&quot;referencesOptions&quot;:{&quot;doc:6887891d8b3edf51b67a20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724747,&quot;citationText&quot;:&quot;&lt;span style=\&quot;font-family:Calibri;font-size:14.666666666666666px;color:#000000\&quot;&gt;[57]&lt;/span&gt;&quot;},&quot;1902711132&quot;:{&quot;referencesIds&quot;:[&quot;doc:688def35044f390343ec9bd6&quot;],&quot;referencesOptions&quot;:{&quot;doc:688def35044f390343ec9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2711132,&quot;citationText&quot;:&quot;&lt;span style=\&quot;font-family:Calibri;font-size:14.666666666666666px;color:#000000\&quot;&gt;[14]&lt;/span&gt;&quot;},&quot;1936405893&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6405893,&quot;citationText&quot;:&quot;&lt;span style=\&quot;font-family:Calibri;font-size:14.666666666666666px;color:#000000\&quot;&gt;[43]&lt;/span&gt;&quot;},&quot;2000460653&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2000460653,&quot;citationText&quot;:&quot;&lt;span style=\&quot;font-family:Calibri;font-size:14.666666666666666px;color:#000000\&quot;&gt;[68]&lt;/span&gt;&quot;},&quot;2003084087&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2003084087,&quot;citationText&quot;:&quot;&lt;span style=\&quot;font-family:Calibri;font-size:14.666666666666666px;color:#000000\&quot;&gt;[68]&lt;/span&gt;&quot;},&quot;2004002133&quot;:{&quot;referencesIds&quot;:[&quot;doc:687cb3a78b3edf51b6799f60&quot;],&quot;referencesOptions&quot;:{&quot;doc:687cb3a78b3edf51b6799f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4002133,&quot;citationText&quot;:&quot;&lt;span style=\&quot;font-family:Calibri;font-size:14.666666666666666px;color:#000000\&quot;&gt;[9]&lt;/span&gt;&quot;},&quot;2004463237&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2004463237,&quot;citationText&quot;:&quot;&lt;span style=\&quot;font-family:Calibri;font-size:14.666666666666666px;color:#000000\&quot;&gt;[70]&lt;/span&gt;&quot;},&quot;2012013178&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2013178,&quot;citationText&quot;:&quot;&lt;span style=\&quot;font-family:Calibri;font-size:14.666666666666666px;color:#000000\&quot;&gt;[110]&lt;/span&gt;&quot;},&quot;2042084118&quot;:{&quot;referencesIds&quot;:[&quot;doc:6807d7cc5c0e9079966052fd&quot;],&quot;referencesOptions&quot;:{&quot;doc:6807d7cc5c0e9079966052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084118,&quot;citationText&quot;:&quot;&lt;span style=\&quot;font-family:Calibri;font-size:14.666666666666666px;color:#000000\&quot;&gt;[37]&lt;/span&gt;&quot;},&quot;2053569471&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3569471,&quot;citationText&quot;:&quot;&lt;span style=\&quot;font-family:Calibri;font-size:14.666666666666666px;color:#000000\&quot;&gt;[87]&lt;/span&gt;&quot;},&quot;2062350617&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2062350617,&quot;citationText&quot;:&quot;&lt;span style=\&quot;font-family:Calibri;font-size:14.666666666666666px;color:#000000\&quot;&gt;[22]&lt;/span&gt;&quot;},&quot;2088730170&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8730170,&quot;citationText&quot;:&quot;&lt;span style=\&quot;font-family:Calibri;font-size:14.666666666666666px;color:#000000\&quot;&gt;[38]&lt;/span&gt;&quot;},&quot;2106608021&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2106608021,&quot;citationText&quot;:&quot;&lt;span style=\&quot;font-family:Calibri;font-size:14.666666666666666px;color:#000000\&quot;&gt;[23]&lt;/span&gt;&quot;},&quot;2108231164&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2108231164,&quot;citationText&quot;:&quot;&lt;span style=\&quot;font-family:Calibri;font-size:14.666666666666666px;color:#000000\&quot;&gt;[18]&lt;/span&gt;&quot;},&quot;2126576252&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26576252,&quot;citationText&quot;:&quot;&lt;span style=\&quot;font-family:Calibri;font-size:14.666666666666666px;color:#000000\&quot;&gt;[67]&lt;/span&gt;&quot;},&quot;2134130927&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4130927,&quot;citationText&quot;:&quot;&lt;span style=\&quot;font-family:Calibri;font-size:14.666666666666666px;color:#000000\&quot;&gt;[48]&lt;/span&gt;&quot;},&quot;2142683921&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2683921,&quot;citationText&quot;:&quot;&lt;span style=\&quot;font-family:Calibri;font-size:14.666666666666666px;color:#000000\&quot;&gt;[43]&lt;/span&gt;&quot;},&quot;-1527327314&quot;:{&quot;referencesIds&quot;:[&quot;doc:68641377b1de6f0c59ffc9f6&quot;],&quot;referencesOptions&quot;:{&quot;doc:68641377b1de6f0c59ffc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7327314,&quot;citationText&quot;:&quot;&lt;span style=\&quot;font-family:Calibri;font-size:14.666666666666666px;color:#000000\&quot;&gt;[2]&lt;/span&gt;&quot;},&quot;-869538863&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9538863,&quot;citationText&quot;:&quot;&lt;span style=\&quot;font-family:Calibri;font-size:14.666666666666666px;color:#000000\&quot;&gt;[3]&lt;/span&gt;&quot;},&quot;-1301379957&quot;:{&quot;referencesIds&quot;:[&quot;doc:687f3bd6e1fafd47b28fab84&quot;],&quot;referencesOptions&quot;:{&quot;doc:687f3bd6e1fafd47b28fab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1379957,&quot;citationText&quot;:&quot;&lt;span style=\&quot;font-family:Calibri;font-size:14.666666666666666px;color:#000000\&quot;&gt;[6]&lt;/span&gt;&quot;},&quot;-1592386546&quot;:{&quot;referencesIds&quot;:[&quot;doc:68641377b1de6f0c59ffc9f6&quot;],&quot;referencesOptions&quot;:{&quot;doc:68641377b1de6f0c59ffc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2386546,&quot;citationText&quot;:&quot;&lt;span style=\&quot;font-family:Calibri;font-size:14.666666666666666px;color:#000000\&quot;&gt;[2]&lt;/span&gt;&quot;},&quot;-1271846100&quot;:{&quot;referencesIds&quot;:[&quot;doc:6888804ce7d94e278e054b26&quot;],&quot;referencesOptions&quot;:{&quot;doc:6888804ce7d94e278e054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1846100,&quot;citationText&quot;:&quot;&lt;span style=\&quot;font-family:Calibri;font-size:14.666666666666666px;color:#000000\&quot;&gt;[8]&lt;/span&gt;&quot;},&quot;-480302046&quot;:{&quot;referencesIds&quot;:[&quot;doc:686439a5b72cbd25ee5d9700&quot;],&quot;referencesOptions&quot;:{&quot;doc:686439a5b72cbd25ee5d97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0302046,&quot;citationText&quot;:&quot;&lt;span style=\&quot;font-family:Calibri;font-size:14.666666666666666px;color:#000000\&quot;&gt;[12]&lt;/span&gt;&quot;},&quot;-2071180216&quot;:{&quot;referencesIds&quot;:[&quot;doc:688de876e11669596c210c8e&quot;],&quot;referencesOptions&quot;:{&quot;doc:688de876e11669596c210c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1180216,&quot;citationText&quot;:&quot;&lt;span style=\&quot;font-family:Calibri;font-size:14.666666666666666px;color:#000000\&quot;&gt;[13]&lt;/span&gt;&quot;},&quot;-884416762&quot;:{&quot;referencesIds&quot;:[&quot;doc:688def35044f390343ec9bd6&quot;],&quot;referencesOptions&quot;:{&quot;doc:688def35044f390343ec9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4416762,&quot;citationText&quot;:&quot;&lt;span style=\&quot;font-family:Calibri;font-size:14.666666666666666px;color:#000000\&quot;&gt;[14]&lt;/span&gt;&quot;},&quot;-1404764494&quot;:{&quot;referencesIds&quot;:[&quot;doc:6809435431e9481730ba0fd4&quot;],&quot;referencesOptions&quot;:{&quot;doc:6809435431e9481730ba0f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4764494,&quot;citationText&quot;:&quot;&lt;span style=\&quot;font-family:Calibri;font-size:14.666666666666666px;color:#000000\&quot;&gt;[17]&lt;/span&gt;&quot;},&quot;-66267835&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267835,&quot;citationText&quot;:&quot;&lt;span style=\&quot;font-family:Calibri;font-size:14.666666666666666px;color:#000000\&quot;&gt;[19]&lt;/span&gt;&quot;},&quot;-591386568&quot;:{&quot;referencesIds&quot;:[&quot;doc:6855006007153b0848f8f465&quot;],&quot;referencesOptions&quot;:{&quot;doc:6855006007153b0848f8f4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1386568,&quot;citationText&quot;:&quot;&lt;span style=\&quot;font-family:Calibri;font-size:14.666666666666666px;color:#000000\&quot;&gt;[20]&lt;/span&gt;&quot;},&quot;-1584994637&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4994637,&quot;citationText&quot;:&quot;&lt;span style=\&quot;font-family:Calibri;font-size:14.666666666666666px;color:#000000\&quot;&gt;[21]&lt;/span&gt;&quot;},&quot;-895661185&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5661185,&quot;citationText&quot;:&quot;&lt;span style=\&quot;font-family:Calibri;font-size:14.666666666666666px;color:#000000\&quot;&gt;[22]&lt;/span&gt;&quot;},&quot;-1961093822&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961093822,&quot;citationText&quot;:&quot;&lt;span style=\&quot;font-family:Calibri;font-size:14.666666666666666px;color:#000000\&quot;&gt;[23]&lt;/span&gt;&quot;},&quot;-1970121319&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970121319,&quot;citationText&quot;:&quot;&lt;span style=\&quot;font-family:Calibri;font-size:14.666666666666666px;color:#000000\&quot;&gt;[16]&lt;/span&gt;&quot;},&quot;-487555291&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7555291,&quot;citationText&quot;:&quot;&lt;span style=\&quot;font-family:Calibri;font-size:14.666666666666666px;color:#000000\&quot;&gt;[18]&lt;/span&gt;&quot;},&quot;-866216236&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6216236,&quot;citationText&quot;:&quot;&lt;span style=\&quot;font-family:Calibri;font-size:14.666666666666666px;color:#000000\&quot;&gt;[26]&lt;/span&gt;&quot;},&quot;-2146271903&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6271903,&quot;citationText&quot;:&quot;&lt;span style=\&quot;font-family:Calibri;font-size:14.666666666666666px;color:#000000\&quot;&gt;[24]&lt;/span&gt;&quot;},&quot;-331376751&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1376751,&quot;citationText&quot;:&quot;&lt;span style=\&quot;font-family:Calibri;font-size:14.666666666666666px;color:#000000\&quot;&gt;[29]&lt;/span&gt;&quot;},&quot;-274949821&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49821,&quot;citationText&quot;:&quot;&lt;span style=\&quot;font-family:Calibri;font-size:14.666666666666666px;color:#000000\&quot;&gt;[31]&lt;/span&gt;&quot;},&quot;-246040928&quot;:{&quot;referencesIds&quot;:[&quot;doc:6884c420e1fafd47b28ff0c9&quot;],&quot;referencesOptions&quot;:{&quot;doc:6884c420e1fafd47b28ff0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6040928,&quot;citationText&quot;:&quot;&lt;span style=\&quot;font-family:Calibri;font-size:14.666666666666666px;color:#000000\&quot;&gt;[33]&lt;/span&gt;&quot;},&quot;-187063238&quot;:{&quot;referencesIds&quot;:[&quot;doc:6807d6fecab5617f21ef51a3&quot;],&quot;referencesOptions&quot;:{&quot;doc:6807d6fecab5617f21ef51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063238,&quot;citationText&quot;:&quot;&lt;span style=\&quot;font-family:Calibri;font-size:14.666666666666666px;color:#000000\&quot;&gt;[35]&lt;/span&gt;&quot;},&quot;-257679020&quot;:{&quot;referencesIds&quot;:[&quot;doc:6807d77ac5a7db7f7cc417f8&quot;],&quot;referencesOptions&quot;:{&quot;doc:6807d77ac5a7db7f7cc417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7679020,&quot;citationText&quot;:&quot;&lt;span style=\&quot;font-family:Calibri;font-size:14.666666666666666px;color:#000000\&quot;&gt;[36]&lt;/span&gt;&quot;},&quot;-1490705441&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0705441,&quot;citationText&quot;:&quot;&lt;span style=\&quot;font-family:Calibri;font-size:14.666666666666666px;color:#000000\&quot;&gt;[34]&lt;/span&gt;&quot;},&quot;-77992868&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992868,&quot;citationText&quot;:&quot;&lt;span style=\&quot;font-family:Calibri;font-size:14.666666666666666px;color:#000000\&quot;&gt;[39]&lt;/span&gt;&quot;},&quot;-287905725&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7905725,&quot;citationText&quot;:&quot;&lt;span style=\&quot;font-family:Calibri;font-size:14.666666666666666px;color:#000000\&quot;&gt;[42]&lt;/span&gt;&quot;},&quot;-1601938371&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1938371,&quot;citationText&quot;:&quot;&lt;span style=\&quot;font-family:Calibri;font-size:14.666666666666666px;color:#000000\&quot;&gt;[38]&lt;/span&gt;&quot;},&quot;-21890468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8904682,&quot;citationText&quot;:&quot;&lt;span style=\&quot;font-family:Calibri;font-size:14.666666666666666px;color:#000000\&quot;&gt;[40]&lt;/span&gt;&quot;},&quot;-673109613&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3109613,&quot;citationText&quot;:&quot;&lt;span style=\&quot;font-family:Calibri;font-size:14.666666666666666px;color:#000000\&quot;&gt;[40]&lt;/span&gt;&quot;},&quot;-382029229&quot;:{&quot;referencesIds&quot;:[&quot;doc:6887906ee7d94e278e054006&quot;],&quot;referencesOptions&quot;:{&quot;doc:6887906ee7d94e278e054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2029229,&quot;citationText&quot;:&quot;&lt;span style=\&quot;font-family:Calibri;font-size:14.666666666666666px;color:#000000\&quot;&gt;[41]&lt;/span&gt;&quot;},&quot;-432273641&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2273641,&quot;citationText&quot;:&quot;&lt;span style=\&quot;font-family:Calibri;font-size:14.666666666666666px;color:#000000\&quot;&gt;[29]&lt;/span&gt;&quot;},&quot;-1139345398&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9345398,&quot;citationText&quot;:&quot;&lt;span style=\&quot;font-family:Calibri;font-size:14.666666666666666px;color:#000000\&quot;&gt;[31]&lt;/span&gt;&quot;},&quot;-1939514338&quot;:{&quot;referencesIds&quot;:[&quot;doc:68972429d5ad0c62ea3779bc&quot;],&quot;referencesOptions&quot;:{&quot;doc:68972429d5ad0c62ea3779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514338,&quot;citationText&quot;:&quot;&lt;span style=\&quot;font-family:Calibri;font-size:14.666666666666666px;color:#000000\&quot;&gt;[45]&lt;/span&gt;&quot;},&quot;-349024914&quot;:{&quot;referencesIds&quot;:[&quot;doc:6898a722e1fafd47b290d8ac&quot;],&quot;referencesOptions&quot;:{&quot;doc:6898a722e1fafd47b290d8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9024914,&quot;citationText&quot;:&quot;&lt;span style=\&quot;font-family:Calibri;font-size:14.666666666666666px;color:#000000\&quot;&gt;[47]&lt;/span&gt;&quot;},&quot;-1284965283&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965283,&quot;citationText&quot;:&quot;&lt;span style=\&quot;font-family:Calibri;font-size:14.666666666666666px;color:#000000\&quot;&gt;[48]&lt;/span&gt;&quot;},&quot;-1300917982&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0917982,&quot;citationText&quot;:&quot;&lt;span style=\&quot;font-family:Calibri;font-size:14.666666666666666px;color:#000000\&quot;&gt;[49]&lt;/span&gt;&quot;},&quot;-618295316&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8295316,&quot;citationText&quot;:&quot;&lt;span style=\&quot;font-family:Calibri;font-size:14.666666666666666px;color:#000000\&quot;&gt;[50]&lt;/span&gt;&quot;},&quot;-1076975970&quot;:{&quot;referencesIds&quot;:[&quot;doc:68877c88e7d94e278e053e8d&quot;],&quot;referencesOptions&quot;:{&quot;doc:68877c88e7d94e278e053e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6975970,&quot;citationText&quot;:&quot;&lt;span style=\&quot;font-family:Calibri;font-size:14.666666666666666px;color:#000000\&quot;&gt;[52]&lt;/span&gt;&quot;},&quot;-1408685718&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8685718,&quot;citationText&quot;:&quot;&lt;span style=\&quot;font-family:Calibri;font-size:14.666666666666666px;color:#000000\&quot;&gt;[54]&lt;/span&gt;&quot;},&quot;-612372854&quot;:{&quot;referencesIds&quot;:[&quot;doc:67e8488231e9481730b8912b&quot;],&quot;referencesOptions&quot;:{&quot;doc:67e8488231e9481730b8912b&quot;:{&quot;author&quot;:true,&quot;year&quot;:true,&quot;formatAuthorYear&quot;:false,&quot;pageReplace&quot;:&quot;&quot;,&quot;prefix&quot;:&quot;&quot;,&quot;suffix&quot;:&quot;&quot;}},&quot;hasBrokenReferences&quot;:false,&quot;hasManualEdits&quot;:false,&quot;isEmpty&quot;:false,&quot;citationType&quot;:&quot;inline&quot;,&quot;id&quot;:-612372854,&quot;citationText&quot;:&quot;&lt;span style=\&quot;font-family:Calibri;font-size:14.666666666666666px;color:#000000\&quot;&gt;[56]&lt;/span&gt;&quot;},&quot;-787891480&quot;:{&quot;referencesIds&quot;:[&quot;doc:67e848815c0e9079965ee0bd&quot;],&quot;referencesOptions&quot;:{&quot;doc:67e848815c0e9079965ee0bd&quot;:{&quot;author&quot;:true,&quot;year&quot;:true,&quot;formatAuthorYear&quot;:false,&quot;pageReplace&quot;:&quot;&quot;,&quot;prefix&quot;:&quot;&quot;,&quot;suffix&quot;:&quot;&quot;}},&quot;hasBrokenReferences&quot;:false,&quot;hasManualEdits&quot;:false,&quot;isEmpty&quot;:false,&quot;citationType&quot;:&quot;inline&quot;,&quot;id&quot;:-787891480,&quot;citationText&quot;:&quot;&lt;span style=\&quot;font-family:Calibri;font-size:14.666666666666666px;color:#000000\&quot;&gt;[44]&lt;/span&gt;&quot;},&quot;-1448621021&quot;:{&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1448621021,&quot;citationText&quot;:&quot;&lt;span style=\&quot;font-family:Calibri;font-size:14.666666666666666px;color:#000000\&quot;&gt;[55]&lt;/span&gt;&quot;},&quot;-1025641338&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641338,&quot;citationText&quot;:&quot;&lt;span style=\&quot;font-family:Calibri;font-size:14.666666666666666px;color:#000000\&quot;&gt;[3]&lt;/span&gt;&quot;},&quot;-1865278068&quot;:{&quot;referencesIds&quot;:[&quot;doc:688900ac044f390343ec5d15&quot;],&quot;referencesOptions&quot;:{&quot;doc:688900ac044f390343ec5d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5278068,&quot;citationText&quot;:&quot;&lt;span style=\&quot;font-family:Calibri;font-size:14.666666666666666px;color:#000000\&quot;&gt;[58]&lt;/span&gt;&quot;},&quot;-2027322108&quot;:{&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7322108,&quot;citationText&quot;:&quot;&lt;span style=\&quot;font-family:Calibri;font-size:14.666666666666666px;color:#000000\&quot;&gt;[60]&lt;/span&gt;&quot;},&quot;-1028020636&quot;:{&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8020636,&quot;citationText&quot;:&quot;&lt;span style=\&quot;font-family:Calibri;font-size:14.666666666666666px;color:#000000\&quot;&gt;[60]&lt;/span&gt;&quot;},&quot;-726374842&quot;:{&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6374842,&quot;citationText&quot;:&quot;&lt;span style=\&quot;font-family:Calibri;font-size:14.666666666666666px;color:#000000\&quot;&gt;[62]&lt;/span&gt;&quot;},&quot;-1763060389&quot;:{&quot;referencesIds&quot;:[&quot;doc:689f922d883f822f07fbc174&quot;],&quot;referencesOptions&quot;:{&quot;doc:689f922d883f822f07fbc1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060389,&quot;citationText&quot;:&quot;&lt;span style=\&quot;font-family:Calibri;font-size:14.666666666666666px;color:#000000\&quot;&gt;[63]&lt;/span&gt;&quot;},&quot;-309320126&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309320126,&quot;citationText&quot;:&quot;&lt;span style=\&quot;font-family:Calibri;font-size:14.666666666666666px;color:#000000\&quot;&gt;[64]&lt;/span&gt;&quot;},&quot;-302010583&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2010583,&quot;citationText&quot;:&quot;&lt;span style=\&quot;font-family:Calibri;font-size:14.666666666666666px;color:#000000\&quot;&gt;[66]&lt;/span&gt;&quot;},&quot;-1585989830&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989830,&quot;citationText&quot;:&quot;&lt;span style=\&quot;font-family:Calibri;font-size:14.666666666666666px;color:#000000\&quot;&gt;[66]&lt;/span&gt;&quot;},&quot;-1603179785&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3179785,&quot;citationText&quot;:&quot;&lt;span style=\&quot;font-family:Calibri;font-size:14.666666666666666px;color:#000000\&quot;&gt;[66]&lt;/span&gt;&quot;},&quot;-503985086&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503985086,&quot;citationText&quot;:&quot;&lt;span style=\&quot;font-family:Calibri;font-size:14.666666666666666px;color:#000000\&quot;&gt;[16]&lt;/span&gt;&quot;},&quot;-766392943&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6392943,&quot;citationText&quot;:&quot;&lt;span style=\&quot;font-family:Calibri;font-size:14.666666666666666px;color:#000000\&quot;&gt;[26]&lt;/span&gt;&quot;},&quot;-261068761&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61068761,&quot;citationText&quot;:&quot;&lt;span style=\&quot;font-family:Calibri;font-size:14.666666666666666px;color:#000000\&quot;&gt;[21]&lt;/span&gt;&quot;},&quot;-1834445713&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34445713,&quot;citationText&quot;:&quot;&lt;span style=\&quot;font-family:Calibri;font-size:14.666666666666666px;color:#000000\&quot;&gt;[21]&lt;/span&gt;&quot;},&quot;-1610968939&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10968939,&quot;citationText&quot;:&quot;&lt;span style=\&quot;font-family:Calibri;font-size:14.666666666666666px;color:#000000\&quot;&gt;[21]&lt;/span&gt;&quot;},&quot;-1431883935&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431883935,&quot;citationText&quot;:&quot;&lt;span style=\&quot;font-family:Calibri;font-size:14.666666666666666px;color:#000000\&quot;&gt;[68]&lt;/span&gt;&quot;},&quot;-2116897303&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116897303,&quot;citationText&quot;:&quot;&lt;span style=\&quot;font-family:Calibri;font-size:14.666666666666666px;color:#000000\&quot;&gt;[69]&lt;/span&gt;&quot;},&quot;-84262418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842624187,&quot;citationText&quot;:&quot;&lt;span style=\&quot;font-family:Calibri;font-size:14.666666666666666px;color:#000000\&quot;&gt;[69]&lt;/span&gt;&quot;},&quot;-519398606&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519398606,&quot;citationText&quot;:&quot;&lt;span style=\&quot;font-family:Calibri;font-size:14.666666666666666px;color:#000000\&quot;&gt;[70]&lt;/span&gt;&quot;},&quot;-919708537&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919708537,&quot;citationText&quot;:&quot;&lt;span style=\&quot;font-family:Calibri;font-size:14.666666666666666px;color:#000000\&quot;&gt;[70]&lt;/span&gt;&quot;},&quot;-1465735392&quot;:{&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1465735392,&quot;citationText&quot;:&quot;&lt;span style=\&quot;font-family:Calibri;font-size:14.666666666666666px;color:#000000\&quot;&gt;[71]&lt;/span&gt;&quot;},&quot;-921172464&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921172464,&quot;citationText&quot;:&quot;&lt;span style=\&quot;font-family:Calibri;font-size:14.666666666666666px;color:#000000\&quot;&gt;[23]&lt;/span&gt;&quot;},&quot;-35120059&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5120059,&quot;citationText&quot;:&quot;&lt;span style=\&quot;font-family:Calibri;font-size:14.666666666666666px;color:#000000\&quot;&gt;[23]&lt;/span&gt;&quot;},&quot;-1810852331&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810852331,&quot;citationText&quot;:&quot;&lt;span style=\&quot;font-family:Calibri;font-size:14.666666666666666px;color:#000000\&quot;&gt;[72]&lt;/span&gt;&quot;},&quot;-1848786718&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8786718,&quot;citationText&quot;:&quot;&lt;span style=\&quot;font-family:Calibri;font-size:14.666666666666666px;color:#000000\&quot;&gt;[73]&lt;/span&gt;&quot;},&quot;-1215198523&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5198523,&quot;citationText&quot;:&quot;&lt;span style=\&quot;font-family:Calibri;font-size:14.666666666666666px;color:#000000\&quot;&gt;[73]&lt;/span&gt;&quot;},&quot;-643810304&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3810304,&quot;citationText&quot;:&quot;&lt;span style=\&quot;font-family:Calibri;font-size:14.666666666666666px;color:#000000\&quot;&gt;[73]&lt;/span&gt;&quot;},&quot;-868221029&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8221029,&quot;citationText&quot;:&quot;&lt;span style=\&quot;font-family:Calibri;font-size:14.666666666666666px;color:#000000\&quot;&gt;[43]&lt;/span&gt;&quot;},&quot;-276645920&quot;:{&quot;referencesIds&quot;:[&quot;doc:688f34868b3edf51b67a8247&quot;],&quot;referencesOptions&quot;:{&quot;doc:688f34868b3edf51b67a82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6645920,&quot;citationText&quot;:&quot;&lt;span style=\&quot;font-family:Calibri;font-size:14.666666666666666px;color:#000000\&quot;&gt;[74]&lt;/span&gt;&quot;},&quot;-658536866&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536866,&quot;citationText&quot;:&quot;&lt;span style=\&quot;font-family:Calibri;font-size:14.666666666666666px;color:#000000\&quot;&gt;[43]&lt;/span&gt;&quot;},&quot;-1422171519&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2171519,&quot;citationText&quot;:&quot;&lt;span style=\&quot;font-family:Calibri;font-size:14.666666666666666px;color:#000000\&quot;&gt;[43]&lt;/span&gt;&quot;},&quot;-587774220&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7774220,&quot;citationText&quot;:&quot;&lt;span style=\&quot;font-family:Calibri;font-size:14.666666666666666px;color:#000000\&quot;&gt;[43]&lt;/span&gt;&quot;},&quot;-873006389&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3006389,&quot;citationText&quot;:&quot;&lt;span style=\&quot;font-family:Calibri;font-size:14.666666666666666px;color:#000000\&quot;&gt;[42]&lt;/span&gt;&quot;},&quot;-1066567310&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066567310,&quot;citationText&quot;:&quot;&lt;span style=\&quot;font-family:Calibri;font-size:14.666666666666666px;color:#000000\&quot;&gt;[21]&lt;/span&gt;&quot;},&quot;-1526632603&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526632603,&quot;citationText&quot;:&quot;&lt;span style=\&quot;font-family:Calibri;font-size:14.666666666666666px;color:#000000\&quot;&gt;[68]&lt;/span&gt;&quot;},&quot;-1053685484&quot;:{&quot;referencesIds&quot;:[&quot;doc:67c9c544e421ce65bbe62703&quot;],&quot;referencesOptions&quot;:{&quot;doc:67c9c544e421ce65bbe62703&quot;:{&quot;author&quot;:true,&quot;year&quot;:true,&quot;formatAuthorYear&quot;:false,&quot;pageReplace&quot;:&quot;&quot;,&quot;prefix&quot;:&quot;&quot;,&quot;suffix&quot;:&quot;&quot;}},&quot;hasBrokenReferences&quot;:false,&quot;hasManualEdits&quot;:false,&quot;isEmpty&quot;:false,&quot;citationType&quot;:&quot;inline&quot;,&quot;id&quot;:-1053685484,&quot;citationText&quot;:&quot;&lt;span style=\&quot;font-family:Calibri;font-size:14.666666666666666px;color:#000000\&quot;&gt;[75]&lt;/span&gt;&quot;},&quot;-958878895&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8878895,&quot;citationText&quot;:&quot;&lt;span style=\&quot;font-family:Calibri;font-size:14.666666666666666px;color:#000000\&quot;&gt;[18]&lt;/span&gt;&quot;},&quot;-579596682&quot;:{&quot;referencesIds&quot;:[&quot;doc:67bb090bcab5617f21ebd9df&quot;],&quot;referencesOptions&quot;:{&quot;doc:67bb090bcab5617f21ebd9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9596682,&quot;citationText&quot;:&quot;&lt;span style=\&quot;font-family:Calibri;font-size:14.666666666666666px;color:#000000\&quot;&gt;[16]&lt;/span&gt;&quot;},&quot;-1350330600&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0330600,&quot;citationText&quot;:&quot;&lt;span style=\&quot;font-family:Calibri;font-size:14.666666666666666px;color:#000000\&quot;&gt;[26]&lt;/span&gt;&quot;},&quot;-1785882566&quot;:{&quot;referencesIds&quot;:[&quot;doc:680120bfc5a7db7f7cc3d96d&quot;],&quot;referencesOptions&quot;:{&quot;doc:680120bfc5a7db7f7cc3d9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5882566,&quot;citationText&quot;:&quot;&lt;span style=\&quot;font-family:Calibri;font-size:14.666666666666666px;color:#000000\&quot;&gt;[76]&lt;/span&gt;&quot;},&quot;-562865675&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2865675,&quot;citationText&quot;:&quot;&lt;span style=\&quot;font-family:Calibri;font-size:14.666666666666666px;color:#000000\&quot;&gt;[18]&lt;/span&gt;&quot;},&quot;-163629711&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629711,&quot;citationText&quot;:&quot;&lt;span style=\&quot;font-family:Calibri;font-size:14.666666666666666px;color:#000000\&quot;&gt;[26]&lt;/span&gt;&quot;},&quot;-663709716&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3709716,&quot;citationText&quot;:&quot;&lt;span style=\&quot;font-family:Calibri;font-size:14.666666666666666px;color:#000000\&quot;&gt;[81]&lt;/span&gt;&quot;},&quot;-932517644&quot;:{&quot;referencesIds&quot;:[&quot;doc:680b3e23cab5617f21ef7a76&quot;],&quot;referencesOptions&quot;:{&quot;doc:680b3e23cab5617f21ef7a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2517644,&quot;citationText&quot;:&quot;&lt;span style=\&quot;font-family:Calibri;font-size:14.666666666666666px;color:#000000\&quot;&gt;[83]&lt;/span&gt;&quot;},&quot;-1412222713&quot;:{&quot;referencesIds&quot;:[&quot;doc:680b494283e7660fcca21375&quot;],&quot;referencesOptions&quot;:{&quot;doc:680b494283e7660fcca21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2222713,&quot;citationText&quot;:&quot;&lt;span style=\&quot;font-family:Calibri;font-size:14.666666666666666px;color:#000000\&quot;&gt;[84]&lt;/span&gt;&quot;},&quot;-1236696263&quot;:{&quot;referencesIds&quot;:[&quot;doc:680b4f095c0e907996608215&quot;],&quot;referencesOptions&quot;:{&quot;doc:680b4f095c0e9079966082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6696263,&quot;citationText&quot;:&quot;&lt;span style=\&quot;font-family:Calibri;font-size:14.666666666666666px;color:#000000\&quot;&gt;[85]&lt;/span&gt;&quot;},&quot;-1002347032&quot;:{&quot;referencesIds&quot;:[&quot;doc:680b5cf2c5a7db7f7cc43dfa&quot;],&quot;referencesOptions&quot;:{&quot;doc:680b5cf2c5a7db7f7cc43d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2347032,&quot;citationText&quot;:&quot;&lt;span style=\&quot;font-family:Calibri;font-size:14.666666666666666px;color:#000000\&quot;&gt;[88]&lt;/span&gt;&quot;},&quot;-352420971&quot;:{&quot;referencesIds&quot;:[&quot;doc:680b7ba2f4893e1af6f151aa&quot;],&quot;referencesOptions&quot;:{&quot;doc:680b7ba2f4893e1af6f151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2420971,&quot;citationText&quot;:&quot;&lt;span style=\&quot;font-family:Calibri;font-size:14.666666666666666px;color:#000000\&quot;&gt;[90]&lt;/span&gt;&quot;},&quot;-1454934992&quot;:{&quot;referencesIds&quot;:[&quot;doc:680b7e77cab5617f21ef7d0c&quot;],&quot;referencesOptions&quot;:{&quot;doc:680b7e77cab5617f21ef7d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4934992,&quot;citationText&quot;:&quot;&lt;span style=\&quot;font-family:Calibri;font-size:14.666666666666666px;color:#000000\&quot;&gt;[92]&lt;/span&gt;&quot;},&quot;-1845159910&quot;:{&quot;referencesIds&quot;:[&quot;doc:680b81ab2396685dd9d436b8&quot;],&quot;referencesOptions&quot;:{&quot;doc:680b81ab2396685dd9d43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5159910,&quot;citationText&quot;:&quot;&lt;span style=\&quot;font-family:Calibri;font-size:14.666666666666666px;color:#000000\&quot;&gt;[93]&lt;/span&gt;&quot;},&quot;-936820954&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6820954,&quot;citationText&quot;:&quot;&lt;span style=\&quot;font-family:Calibri;font-size:14.666666666666666px;color:#000000\&quot;&gt;[94]&lt;/span&gt;&quot;},&quot;-1942131173&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2131173,&quot;citationText&quot;:&quot;&lt;span style=\&quot;font-family:Calibri;font-size:14.666666666666666px;color:#000000\&quot;&gt;[21]&lt;/span&gt;&quot;},&quot;-1873136762&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136762,&quot;citationText&quot;:&quot;&lt;span style=\&quot;font-family:Calibri;font-size:14.666666666666666px;color:#000000\&quot;&gt;[22]&lt;/span&gt;&quot;},&quot;-1768919818&quot;:{&quot;referencesIds&quot;:[&quot;doc:680a28fbcab5617f21ef6d5c&quot;],&quot;referencesOptions&quot;:{&quot;doc:680a28fbcab5617f21ef6d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8919818,&quot;citationText&quot;:&quot;&lt;span style=\&quot;font-family:Calibri;font-size:14.666666666666666px;color:#000000\&quot;&gt;[95]&lt;/span&gt;&quot;},&quot;-1279713617&quot;:{&quot;referencesIds&quot;:[&quot;doc:67f92fec5c0e9079965fa545&quot;],&quot;referencesOptions&quot;:{&quot;doc:67f92fec5c0e9079965fa5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713617,&quot;citationText&quot;:&quot;&lt;span style=\&quot;font-family:Calibri;font-size:14.666666666666666px;color:#000000\&quot;&gt;[96]&lt;/span&gt;&quot;},&quot;-493188033&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188033,&quot;citationText&quot;:&quot;&lt;span style=\&quot;font-family:Calibri;font-size:14.666666666666666px;color:#000000\&quot;&gt;[29]&lt;/span&gt;&quot;},&quot;-1856572195&quot;:{&quot;referencesIds&quot;:[&quot;doc:67f2e71f31e9481730b913ac&quot;],&quot;referencesOptions&quot;:{&quot;doc:67f2e71f31e9481730b913ac&quot;:{&quot;author&quot;:true,&quot;year&quot;:true,&quot;formatAuthorYear&quot;:false,&quot;pageReplace&quot;:&quot;&quot;,&quot;prefix&quot;:&quot;&quot;,&quot;suffix&quot;:&quot;&quot;}},&quot;hasBrokenReferences&quot;:false,&quot;hasManualEdits&quot;:false,&quot;isEmpty&quot;:false,&quot;citationType&quot;:&quot;inline&quot;,&quot;id&quot;:-1856572195,&quot;citationText&quot;:&quot;&lt;span style=\&quot;font-family:Calibri;font-size:14.666666666666666px;color:#000000\&quot;&gt;[78]&lt;/span&gt;&quot;},&quot;-2035644274&quot;:{&quot;referencesIds&quot;:[&quot;doc:67f2e71fc5a7db7f7cc334fa&quot;],&quot;referencesOptions&quot;:{&quot;doc:67f2e71fc5a7db7f7cc334fa&quot;:{&quot;author&quot;:true,&quot;year&quot;:true,&quot;formatAuthorYear&quot;:false,&quot;pageReplace&quot;:&quot;&quot;,&quot;prefix&quot;:&quot;&quot;,&quot;suffix&quot;:&quot;&quot;}},&quot;hasBrokenReferences&quot;:false,&quot;hasManualEdits&quot;:false,&quot;isEmpty&quot;:false,&quot;citationType&quot;:&quot;inline&quot;,&quot;id&quot;:-2035644274,&quot;citationText&quot;:&quot;&lt;span style=\&quot;font-family:Calibri;font-size:14.666666666666666px;color:#000000\&quot;&gt;[79]&lt;/span&gt;&quot;},&quot;-406001257&quot;:{&quot;referencesIds&quot;:[&quot;doc:67f58877c5a7db7f7cc3546d&quot;],&quot;referencesOptions&quot;:{&quot;doc:67f58877c5a7db7f7cc35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001257,&quot;citationText&quot;:&quot;&lt;span style=\&quot;font-family:Calibri;font-size:14.666666666666666px;color:#000000\&quot;&gt;[98]&lt;/span&gt;&quot;},&quot;-1951086030&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086030,&quot;citationText&quot;:&quot;&lt;span style=\&quot;font-family:Calibri;font-size:14.666666666666666px;color:#000000\&quot;&gt;[81]&lt;/span&gt;&quot;},&quot;-822652556&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2652556,&quot;citationText&quot;:&quot;&lt;span style=\&quot;font-family:Calibri;font-size:14.666666666666666px;color:#000000\&quot;&gt;[100]&lt;/span&gt;&quot;},&quot;-54091460&quot;:{&quot;referencesIds&quot;:[&quot;doc:688df4be8b3edf51b67a79f8&quot;],&quot;referencesOptions&quot;:{&quot;doc:688df4be8b3edf51b67a7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4091460,&quot;citationText&quot;:&quot;&lt;span style=\&quot;font-family:Calibri;font-size:14.666666666666666px;color:#000000\&quot;&gt;[101]&lt;/span&gt;&quot;},&quot;-196248974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2489742,&quot;citationText&quot;:&quot;&lt;span style=\&quot;font-family:Calibri;font-size:14.666666666666666px;color:#000000\&quot;&gt;[40]&lt;/span&gt;&quot;},&quot;-1578828281&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8828281,&quot;citationText&quot;:&quot;&lt;span style=\&quot;font-family:Calibri;font-size:14.666666666666666px;color:#000000\&quot;&gt;[100]&lt;/span&gt;&quot;},&quot;-53778252&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78252,&quot;citationText&quot;:&quot;&lt;span style=\&quot;font-family:Calibri;font-size:14.666666666666666px;color:#000000\&quot;&gt;[44]&lt;/span&gt;&quot;},&quot;-1787877318&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7877318,&quot;citationText&quot;:&quot;&lt;span style=\&quot;font-family:Calibri;font-size:14.666666666666666px;color:#000000\&quot;&gt;[38]&lt;/span&gt;&quot;},&quot;-1421482864&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1482864,&quot;citationText&quot;:&quot;&lt;span style=\&quot;font-family:Calibri;font-size:14.666666666666666px;color:#000000\&quot;&gt;[38]&lt;/span&gt;&quot;},&quot;-105045526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455269,&quot;citationText&quot;:&quot;&lt;span style=\&quot;font-family:Calibri;font-size:14.666666666666666px;color:#000000\&quot;&gt;[40]&lt;/span&gt;&quot;},&quot;-580754827&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0754827,&quot;citationText&quot;:&quot;&lt;span style=\&quot;font-family:Calibri;font-size:14.666666666666666px;color:#000000\&quot;&gt;[44]&lt;/span&gt;&quot;},&quot;-1366672350&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6672350,&quot;citationText&quot;:&quot;&lt;span style=\&quot;font-family:Calibri;font-size:14.666666666666666px;color:#000000\&quot;&gt;[54]&lt;/span&gt;&quot;},&quot;-785194875&quot;:{&quot;referencesIds&quot;:[&quot;doc:68702214d0c78e0aaccdfcfd&quot;],&quot;referencesOptions&quot;:{&quot;doc:68702214d0c78e0aaccdfc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5194875,&quot;citationText&quot;:&quot;&lt;span style=\&quot;font-family:Calibri;font-size:14.666666666666666px;color:#000000\&quot;&gt;[11]&lt;/span&gt;&quot;},&quot;-1264449494&quot;:{&quot;referencesIds&quot;:[&quot;doc:680a448d31e9481730ba1a8c&quot;],&quot;referencesOptions&quot;:{&quot;doc:680a448d31e9481730ba1a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4449494,&quot;citationText&quot;:&quot;&lt;span style=\&quot;font-family:Calibri;font-size:14.666666666666666px;color:#000000\&quot;&gt;[103]&lt;/span&gt;&quot;},&quot;-293758910&quot;:{&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758910,&quot;citationText&quot;:&quot;&lt;span style=\&quot;font-family:Calibri;font-size:14.666666666666666px;color:#000000\&quot;&gt;[106]&lt;/span&gt;&quot;},&quot;-1793201868&quot;:{&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3201868,&quot;citationText&quot;:&quot;&lt;span style=\&quot;font-family:Calibri;font-size:14.666666666666666px;color:#000000\&quot;&gt;[108]&lt;/span&gt;&quot;},&quot;-1868818528&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868818528,&quot;citationText&quot;:&quot;&lt;span style=\&quot;font-family:Calibri;font-size:14.666666666666666px;color:#000000\&quot;&gt;[64]&lt;/span&gt;&quot;},&quot;-228456329&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228456329,&quot;citationText&quot;:&quot;&lt;span style=\&quot;font-family:Calibri;font-size:14.666666666666666px;color:#000000\&quot;&gt;[18]&lt;/span&gt;&quot;},&quot;-2096632191&quot;:{&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6632191,&quot;citationText&quot;:&quot;&lt;span style=\&quot;font-family:Calibri;font-size:14.666666666666666px;color:#000000\&quot;&gt;[28]&lt;/span&gt;&quot;},&quot;-2740941&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2740941,&quot;citationText&quot;:&quot;&lt;span style=\&quot;font-family:Calibri;font-size:14.666666666666666px;color:#000000\&quot;&gt;[64]&lt;/span&gt;&quot;},&quot;-1371059278&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1059278,&quot;citationText&quot;:&quot;&lt;span style=\&quot;font-family:Calibri;font-size:14.666666666666666px;color:#000000\&quot;&gt;[81]&lt;/span&gt;&quot;},&quot;-164550923&quot;:{&quot;referencesIds&quot;:[&quot;doc:680b9b6531e9481730ba293f&quot;],&quot;referencesOptions&quot;:{&quot;doc:680b9b6531e9481730ba29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50923,&quot;citationText&quot;:&quot;&lt;span style=\&quot;font-family:Calibri;font-size:14.666666666666666px;color:#000000\&quot;&gt;[109]&lt;/span&gt;&quot;},&quot;-506973615&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6973615,&quot;citationText&quot;:&quot;&lt;span style=\&quot;font-family:Calibri;font-size:14.666666666666666px;color:#000000\&quot;&gt;[94]&lt;/span&gt;&quot;},&quot;-2141566636&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1566636,&quot;citationText&quot;:&quot;&lt;span style=\&quot;font-family:Calibri;font-size:14.666666666666666px;color:#000000\&quot;&gt;[110]&lt;/span&gt;&quot;},&quot;-575584969&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5584969,&quot;citationText&quot;:&quot;&lt;span style=\&quot;font-family:Calibri;font-size:14.666666666666666px;color:#000000\&quot;&gt;[110]&lt;/span&gt;&quot;},&quot;-2136468366&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6468366,&quot;citationText&quot;:&quot;&lt;span style=\&quot;font-family:Calibri;font-size:14.666666666666666px;color:#000000\&quot;&gt;[110]&lt;/span&gt;&quot;},&quot;-214891570&quot;:{&quot;referencesIds&quot;:[&quot;doc:67f2ecb4c5a7db7f7cc33521&quot;],&quot;referencesOptions&quot;:{&quot;doc:67f2ecb4c5a7db7f7cc33521&quot;:{&quot;author&quot;:true,&quot;year&quot;:true,&quot;formatAuthorYear&quot;:false,&quot;pageReplace&quot;:&quot;&quot;,&quot;prefix&quot;:&quot;&quot;,&quot;suffix&quot;:&quot;&quot;}},&quot;hasBrokenReferences&quot;:false,&quot;hasManualEdits&quot;:false,&quot;isEmpty&quot;:false,&quot;citationType&quot;:&quot;inline&quot;,&quot;id&quot;:-214891570,&quot;citationText&quot;:&quot;&lt;span style=\&quot;font-family:Calibri;font-size:14.666666666666666px;color:#000000\&quot;&gt;[111]&lt;/span&gt;&quot;},&quot;-897434384&quot;:{&quot;referencesIds&quot;:[&quot;doc:680d17722396685dd9d47626&quot;],&quot;referencesOptions&quot;:{&quot;doc:680d17722396685dd9d476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7434384,&quot;citationText&quot;:&quot;&lt;span style=\&quot;font-family:Calibri;font-size:14.666666666666666px;color:#000000\&quot;&gt;[110]&lt;/span&gt;&quot;},&quot;-98020963&quot;:{&quot;referencesIds&quot;:[&quot;doc:67f2ecb4c5a7db7f7cc33521&quot;],&quot;referencesOptions&quot;:{&quot;doc:67f2ecb4c5a7db7f7cc33521&quot;:{&quot;author&quot;:true,&quot;year&quot;:true,&quot;formatAuthorYear&quot;:false,&quot;pageReplace&quot;:&quot;&quot;,&quot;prefix&quot;:&quot;&quot;,&quot;suffix&quot;:&quot;&quot;}},&quot;hasBrokenReferences&quot;:false,&quot;hasManualEdits&quot;:false,&quot;isEmpty&quot;:false,&quot;citationType&quot;:&quot;inline&quot;,&quot;id&quot;:-98020963,&quot;citationText&quot;:&quot;&lt;span style=\&quot;font-family:Calibri;font-size:14.666666666666666px;color:#000000\&quot;&gt;[111]&lt;/span&gt;&quot;},&quot;-1050380006&quot;:{&quot;referencesIds&quot;:[&quot;doc:680d1ba7cab5617f21ef8987&quot;],&quot;referencesOptions&quot;:{&quot;doc:680d1ba7cab5617f21ef89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380006,&quot;citationText&quot;:&quot;&lt;span style=\&quot;font-family:Calibri;font-size:14.666666666666666px;color:#000000\&quot;&gt;[112]&lt;/span&gt;&quot;}}"/>
    <we:property name="currentFolder" value="{&quot;depth&quot;:0,&quot;id&quot;:&quot;all&quot;,&quot;name&quot;:&quot;All references&quot;,&quot;parentId&quot;:null,&quot;position&quot;:-2,&quot;isShared&quot;:false}"/>
    <we:property name="currentStyle" value="{&quot;id&quot;:&quot;4376&quot;,&quot;styleType&quot;:&quot;refworks&quot;,&quot;name&quot;:&quot;APA 7th (basic) - No Case Changes (No Title Casing), DOI: empty&quot;,&quot;isInstitutional&quot;:false,&quot;citeStyle&quot;:&quot;INTEXT_ONLY&quot;,&quot;isSorted&quot;:true,&quot;usesNumbers&quot;:false}"/>
    <we:property name="formatForFootnotesEnabled" value="&quot;formatForFootnotesDisabled&quot;"/>
    <we:property name="rcm.version" value="2"/>
    <we:property name="rw.officeVersion" value="&quot;1.3&quot;"/>
    <we:property name="rw.subscriberId" value="&quot;0&quot;"/>
    <we:property name="rw.userId" value="&quot;user:67a52d71d228ce6c8b8da281&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895B0259-1CB3-4464-96AD-482F1943958C}">
  <we:reference id="WA200007520" version="3.0.0.0" store="Omex" storeType="OMEX"/>
  <we:alternateReferences>
    <we:reference id="WA200007520" version="3.0.0.0" store="WA200007520" storeType="OMEX"/>
  </we:alternateReferences>
  <we:properties>
    <we:property name="bibliographyEnabled" value="&quot;bibliographyEnabled&quot;"/>
    <we:property name="citations" value="{&quot;17814212&quot;:{&quot;referencesIds&quot;:[&quot;doc:680b4f095c0e907996608215&quot;],&quot;referencesOptions&quot;:{&quot;doc:680b4f095c0e9079966082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14212,&quot;citationText&quot;:&quot;&lt;span style=\&quot;font-family:Calibri;font-size:16px;color:#000000\&quot;&gt;[144]&lt;/span&gt;&quot;},&quot;36554741&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6554741,&quot;citationText&quot;:&quot;&lt;span style=\&quot;font-family:Calibri;font-size:16px;color:#000000\&quot;&gt;[27]&lt;/span&gt;&quot;},&quot;57684258&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684258,&quot;citationText&quot;:&quot;&lt;span style=\&quot;font-family:Calibri;font-size:16px;color:#000000\&quot;&gt;[22]&lt;/span&gt;&quot;},&quot;72402408&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402408,&quot;citationText&quot;:&quot;&lt;span style=\&quot;font-family:Calibri;font-size:16px;color:#000000\&quot;&gt;[30]&lt;/span&gt;&quot;},&quot;77175825&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77175825,&quot;citationText&quot;:&quot;&lt;span style=\&quot;font-family:Calibri;font-size:16px;color:#000000\&quot;&gt;[92]&lt;/span&gt;&quot;},&quot;79878623&quot;:{&quot;referencesIds&quot;:[&quot;doc:690cfcae2a12f64ecf75bd06&quot;],&quot;referencesOptions&quot;:{&quot;doc:690cfcae2a12f64ecf75b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878623,&quot;citationText&quot;:&quot;&lt;span style=\&quot;font-family:Calibri;font-size:16px;color:#000000\&quot;&gt;[64]&lt;/span&gt;&quot;},&quot;89675418&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675418,&quot;citationText&quot;:&quot;&lt;span style=\&quot;font-family:Calibri;font-size:16px;color:#000000\&quot;&gt;[59]&lt;/span&gt;&quot;},&quot;94145553&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145553,&quot;citationText&quot;:&quot;&lt;span style=\&quot;font-family:Calibri;font-size:16px;color:#000000\&quot;&gt;[94]&lt;/span&gt;&quot;},&quot;122120413&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120413,&quot;citationText&quot;:&quot;&lt;span style=\&quot;font-family:Calibri;font-size:16px;color:#000000\&quot;&gt;[30]&lt;/span&gt;&quot;},&quot;124580535&quot;:{&quot;referencesIds&quot;:[&quot;doc:68a236388b3edf51b67b4d07&quot;],&quot;referencesOptions&quot;:{&quot;doc:68a236388b3edf51b67b4d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580535,&quot;citationText&quot;:&quot;&lt;span style=\&quot;font-family:Calibri;font-size:16px;color:#000000\&quot;&gt;[154]&lt;/span&gt;&quot;},&quot;127599800&quot;:{&quot;referencesIds&quot;:[&quot;doc:68972a8f044f390343ecf28f&quot;],&quot;referencesOptions&quot;:{&quot;doc:68972a8f044f390343ecf2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599800,&quot;citationText&quot;:&quot;&lt;span style=\&quot;font-family:Calibri;font-size:16px;color:#000000\&quot;&gt;[55]&lt;/span&gt;&quot;},&quot;128445613&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45613,&quot;citationText&quot;:&quot;&lt;span style=\&quot;font-family:Calibri;font-size:16px;color:#000000\&quot;&gt;[94]&lt;/span&gt;&quot;},&quot;137928583&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928583,&quot;citationText&quot;:&quot;&lt;span style=\&quot;font-family:Calibri;font-size:16px;color:#000000\&quot;&gt;[34]&lt;/span&gt;&quot;},&quot;140937408&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937408,&quot;citationText&quot;:&quot;&lt;span style=\&quot;font-family:Calibri;font-size:16px;color:#000000\&quot;&gt;[102]&lt;/span&gt;&quot;},&quot;144555481&quot;:{&quot;referencesIds&quot;:[&quot;doc:67f2ea2fcab5617f21ee47ea&quot;],&quot;referencesOptions&quot;:{&quot;doc:67f2ea2fcab5617f21ee47ea&quot;:{&quot;author&quot;:true,&quot;year&quot;:true,&quot;formatAuthorYear&quot;:false,&quot;pageReplace&quot;:&quot;&quot;,&quot;prefix&quot;:&quot;&quot;,&quot;suffix&quot;:&quot;&quot;}},&quot;hasBrokenReferences&quot;:false,&quot;hasManualEdits&quot;:false,&quot;isEmpty&quot;:false,&quot;citationType&quot;:&quot;inline&quot;,&quot;id&quot;:144555481,&quot;citationText&quot;:&quot;&lt;span style=\&quot;font-family:Calibri;font-size:16px;color:#000000\&quot;&gt;[156]&lt;/span&gt;&quot;},&quot;162588676&quot;:{&quot;referencesIds&quot;:[&quot;doc:687ca489044f390343ebba08&quot;],&quot;referencesOptions&quot;:{&quot;doc:687ca489044f390343ebba0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588676,&quot;citationText&quot;:&quot;&lt;span style=\&quot;font-family:Calibri;font-size:16px;color:#000000\&quot;&gt;[8]&lt;/span&gt;&quot;},&quot;174467610&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467610,&quot;citationText&quot;:&quot;&lt;span style=\&quot;font-family:Calibri;font-size:16px;color:#000000\&quot;&gt;[30]&lt;/span&gt;&quot;},&quot;186252185&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252185,&quot;citationText&quot;:&quot;&lt;span style=\&quot;font-family:Calibri;font-size:16px;color:#000000\&quot;&gt;[137]&lt;/span&gt;&quot;},&quot;187500317&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7500317,&quot;citationText&quot;:&quot;&lt;span style=\&quot;font-family:Calibri;font-size:16px;color:#000000\&quot;&gt;[25]&lt;/span&gt;&quot;},&quot;190274806&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90274806,&quot;citationText&quot;:&quot;&lt;span style=\&quot;font-family:Calibri;font-size:16px;color:#000000\&quot;&gt;[89]&lt;/span&gt;&quot;},&quot;196362629&quot;:{&quot;referencesIds&quot;:[&quot;doc:680b7e6dcab5617f21ef7d09&quot;],&quot;referencesOptions&quot;:{&quot;doc:680b7e6dcab5617f21ef7d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62629,&quot;citationText&quot;:&quot;&lt;span style=\&quot;font-family:Calibri;font-size:16px;color:#000000\&quot;&gt;[150]&lt;/span&gt;&quot;},&quot;206921317&quot;:{&quot;referencesIds&quot;:[&quot;doc:68013644f8e5b4531db8cc2c&quot;],&quot;referencesOptions&quot;:{&quot;doc:68013644f8e5b4531db8c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921317,&quot;citationText&quot;:&quot;&lt;span style=\&quot;font-family:Calibri;font-size:16px;color:#000000\&quot;&gt;[140]&lt;/span&gt;&quot;},&quot;209003400&quot;:{&quot;referencesIds&quot;:[&quot;doc:680b54f3cab5617f21ef7b86&quot;],&quot;referencesOptions&quot;:{&quot;doc:680b54f3cab5617f21ef7b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003400,&quot;citationText&quot;:&quot;&lt;span style=\&quot;font-family:Calibri;font-size:16px;color:#000000\&quot;&gt;[145]&lt;/span&gt;&quot;},&quot;243384415&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3384415,&quot;citationText&quot;:&quot;&lt;span style=\&quot;font-family:Calibri;font-size:16px;color:#000000\&quot;&gt;[90]&lt;/span&gt;&quot;},&quot;249243272&quot;:{&quot;referencesIds&quot;:[&quot;doc:67caed32cab5617f21ec8329&quot;],&quot;referencesOptions&quot;:{&quot;doc:67caed32cab5617f21ec83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9243272,&quot;citationText&quot;:&quot;&lt;span style=\&quot;font-family:Calibri;font-size:16px;color:#000000\&quot;&gt;[75]&lt;/span&gt;&quot;},&quot;267891269&quot;:{&quot;referencesIds&quot;:[&quot;doc:68879f6e8b3edf51b67a21e5&quot;],&quot;referencesOptions&quot;:{&quot;doc:68879f6e8b3edf51b67a21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7891269,&quot;citationText&quot;:&quot;&lt;span style=\&quot;font-family:Calibri;font-size:16px;color:#000000\&quot;&gt;[65]&lt;/span&gt;&quot;},&quot;274375439&quot;:{&quot;referencesIds&quot;:[&quot;doc:68c538d3a8ccaa655aa0e4d8&quot;],&quot;referencesOptions&quot;:{&quot;doc:68c538d3a8ccaa655aa0e4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375439,&quot;citationText&quot;:&quot;&lt;span style=\&quot;font-family:Calibri;font-size:16px;color:#000000\&quot;&gt;[96]&lt;/span&gt;&quot;},&quot;288634307&quot;:{&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8634307,&quot;citationText&quot;:&quot;&lt;span style=\&quot;font-family:Calibri;font-size:16px;color:#000000\&quot;&gt;[36]&lt;/span&gt;&quot;},&quot;305751137&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5751137,&quot;citationText&quot;:&quot;&lt;span style=\&quot;font-family:Calibri;font-size:16px;color:#000000\&quot;&gt;[47]&lt;/span&gt;&quot;},&quot;306911495&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306911495,&quot;citationText&quot;:&quot;&lt;span style=\&quot;font-family:Calibri;font-size:16px;color:#000000\&quot;&gt;[26]&lt;/span&gt;&quot;},&quot;308061287&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8061287,&quot;citationText&quot;:&quot;&lt;span style=\&quot;font-family:Calibri;font-size:16px;color:#000000\&quot;&gt;[90]&lt;/span&gt;&quot;},&quot;308375595&quot;:{&quot;referencesIds&quot;:[&quot;doc:680b3b00cab5617f21ef7a5f&quot;],&quot;referencesOptions&quot;:{&quot;doc:680b3b00cab5617f21ef7a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8375595,&quot;citationText&quot;:&quot;&lt;span style=\&quot;font-family:Calibri;font-size:16px;color:#000000\&quot;&gt;[141]&lt;/span&gt;&quot;},&quot;313300870&quot;:{&quot;referencesIds&quot;:[&quot;doc:680a5219cab5617f21ef6f9d&quot;],&quot;referencesOptions&quot;:{&quot;doc:680a5219cab5617f21ef6f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3300870,&quot;citationText&quot;:&quot;&lt;span style=\&quot;font-family:Calibri;font-size:16px;color:#000000\&quot;&gt;[126]&lt;/span&gt;&quot;},&quot;314389030&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4389030,&quot;citationText&quot;:&quot;&lt;span style=\&quot;font-family:Calibri;font-size:16px;color:#000000\&quot;&gt;[48]&lt;/span&gt;&quot;},&quot;327018529&quot;:{&quot;referencesIds&quot;:[&quot;doc:690c855b52fccd0e6f64d368&quot;],&quot;referencesOptions&quot;:{&quot;doc:690c855b52fccd0e6f64d3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7018529,&quot;citationText&quot;:&quot;&lt;span style=\&quot;font-family:Calibri;font-size:16px;color:#000000\&quot;&gt;[112]&lt;/span&gt;&quot;},&quot;364023315&quot;:{&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4023315,&quot;citationText&quot;:&quot;&lt;span style=\&quot;font-family:Calibri;font-size:16px;color:#000000\&quot;&gt;[36]&lt;/span&gt;&quot;},&quot;365794510&quot;:{&quot;referencesIds&quot;:[&quot;doc:689f90acdfff313e78014727&quot;],&quot;referencesOptions&quot;:{&quot;doc:689f90acdfff313e780147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5794510,&quot;citationText&quot;:&quot;&lt;span style=\&quot;font-family:Calibri;font-size:16px;color:#000000\&quot;&gt;[115]&lt;/span&gt;&quot;},&quot;370189338&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0189338,&quot;citationText&quot;:&quot;&lt;span style=\&quot;font-family:Calibri;font-size:16px;color:#000000\&quot;&gt;[101]&lt;/span&gt;&quot;},&quot;372499203&quot;:{&quot;referencesIds&quot;:[&quot;doc:68702214d0c78e0aaccdfcfd&quot;],&quot;referencesOptions&quot;:{&quot;doc:68702214d0c78e0aaccdfc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2499203,&quot;citationText&quot;:&quot;&lt;span style=\&quot;font-family:Calibri;font-size:16px;color:#000000\&quot;&gt;[12]&lt;/span&gt;&quot;},&quot;375122334&quot;:{&quot;referencesIds&quot;:[&quot;doc:68add8a4e1fafd47b291cc98&quot;],&quot;referencesOptions&quot;:{&quot;doc:68add8a4e1fafd47b291c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5122334,&quot;citationText&quot;:&quot;&lt;span style=\&quot;font-family:Calibri;font-size:16px;color:#000000\&quot;&gt;[51]&lt;/span&gt;&quot;},&quot;387849425&quot;:{&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7849425,&quot;citationText&quot;:&quot;&lt;span style=\&quot;font-family:Calibri;font-size:16px;color:#000000\&quot;&gt;[81]&lt;/span&gt;&quot;},&quot;412744336&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2744336,&quot;citationText&quot;:&quot;&lt;span style=\&quot;font-family:Calibri;font-size:16px;color:#000000\&quot;&gt;[23]&lt;/span&gt;&quot;},&quot;413216744&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413216744,&quot;citationText&quot;:&quot;&lt;span style=\&quot;font-family:Calibri;font-size:16px;color:#000000\&quot;&gt;[26]&lt;/span&gt;&quot;},&quot;416838423&quot;:{&quot;referencesIds&quot;:[&quot;doc:67f2e71f31e9481730b913ac&quot;],&quot;referencesOptions&quot;:{&quot;doc:67f2e71f31e9481730b91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16838423,&quot;citationText&quot;:&quot;&lt;span style=\&quot;font-family:Calibri;font-size:16px;color:#000000\&quot;&gt;[138]&lt;/span&gt;&quot;},&quot;463848786&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3848786,&quot;citationText&quot;:&quot;&lt;span style=\&quot;font-family:Calibri;font-size:16px;color:#000000\&quot;&gt;[49]&lt;/span&gt;&quot;},&quot;464160431&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4160431,&quot;citationText&quot;:&quot;&lt;span style=\&quot;font-family:Calibri;font-size:16px;color:#000000\&quot;&gt;[47]&lt;/span&gt;&quot;},&quot;483122517&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483122517,&quot;citationText&quot;:&quot;&lt;span style=\&quot;font-family:Calibri;font-size:16px;color:#000000\&quot;&gt;[21]&lt;/span&gt;&quot;},&quot;493612021&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612021,&quot;citationText&quot;:&quot;&lt;span style=\&quot;font-family:Calibri;font-size:16px;color:#000000\&quot;&gt;[101]&lt;/span&gt;&quot;},&quot;501944396&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1944396,&quot;citationText&quot;:&quot;&lt;span style=\&quot;font-family:Calibri;font-size:16px;color:#000000\&quot;&gt;[47]&lt;/span&gt;&quot;},&quot;512421892&quot;:{&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2421892,&quot;citationText&quot;:&quot;&lt;span style=\&quot;font-family:Calibri;font-size:16px;color:#000000\&quot;&gt;[81]&lt;/span&gt;&quot;},&quot;531228985&quot;:{&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1228985,&quot;citationText&quot;:&quot;&lt;span style=\&quot;font-family:Calibri;font-size:16px;color:#000000\&quot;&gt;[32]&lt;/span&gt;&quot;},&quot;532623085&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2623085,&quot;citationText&quot;:&quot;&lt;span style=\&quot;font-family:Calibri;font-size:16px;color:#000000\&quot;&gt;[134]&lt;/span&gt;&quot;},&quot;535319420&quot;:{&quot;referencesIds&quot;:[&quot;doc:68bf4c5a394e08234212fc61&quot;],&quot;referencesOptions&quot;:{&quot;doc:68bf4c5a394e08234212fc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319420,&quot;citationText&quot;:&quot;&lt;span style=\&quot;font-family:Calibri;font-size:16px;color:#000000\&quot;&gt;[105]&lt;/span&gt;&quot;},&quot;535704023&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704023,&quot;citationText&quot;:&quot;&lt;span style=\&quot;font-family:Calibri;font-size:16px;color:#000000\&quot;&gt;[59]&lt;/span&gt;&quot;},&quot;544254371&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544254371,&quot;citationText&quot;:&quot;&lt;span style=\&quot;font-family:Calibri;font-size:16px;color:#000000\&quot;&gt;[25]&lt;/span&gt;&quot;},&quot;567623933&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7623933,&quot;citationText&quot;:&quot;&lt;span style=\&quot;font-family:Calibri;font-size:16px;color:#000000\&quot;&gt;[45]&lt;/span&gt;&quot;},&quot;572330121&quot;:{&quot;referencesIds&quot;:[&quot;doc:680b54f3cab5617f21ef7b86&quot;],&quot;referencesOptions&quot;:{&quot;doc:680b54f3cab5617f21ef7b8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2330121,&quot;citationText&quot;:&quot;&lt;span style=\&quot;font-family:Calibri;font-size:16px;color:#000000\&quot;&gt;[145]&lt;/span&gt;&quot;},&quot;582023927&quot;:{&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582023927,&quot;citationText&quot;:&quot;&lt;span style=\&quot;font-family:Calibri;font-size:16px;color:#000000\&quot;&gt;[122]&lt;/span&gt;&quot;},&quot;583350767&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583350767,&quot;citationText&quot;:&quot;&lt;span style=\&quot;font-family:Calibri;font-size:16px;color:#000000\&quot;&gt;[27]&lt;/span&gt;&quot;},&quot;606163638&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6163638,&quot;citationText&quot;:&quot;&lt;span style=\&quot;font-family:Calibri;font-size:16px;color:#000000\&quot;&gt;[90]&lt;/span&gt;&quot;},&quot;614952630&quot;:{&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614952630,&quot;citationText&quot;:&quot;&lt;span style=\&quot;font-family:Calibri;font-size:16px;color:#000000\&quot;&gt;[75]&lt;/span&gt;&quot;},&quot;616185960&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616185960,&quot;citationText&quot;:&quot;&lt;span style=\&quot;font-family:Calibri;font-size:16px;color:#000000\&quot;&gt;[26]&lt;/span&gt;&quot;},&quot;621657176&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621657176,&quot;citationText&quot;:&quot;&lt;span style=\&quot;font-family:Calibri;font-size:16px;color:#000000\&quot;&gt;[25]&lt;/span&gt;&quot;},&quot;627133771&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7133771,&quot;citationText&quot;:&quot;&lt;span style=\&quot;font-family:Calibri;font-size:16px;color:#000000\&quot;&gt;[38]&lt;/span&gt;&quot;},&quot;628523478&quot;:{&quot;referencesIds&quot;:[&quot;doc:67f94d5503f92531cc67ef8f&quot;],&quot;referencesOptions&quot;:{&quot;doc:67f94d5503f92531cc67ef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8523478,&quot;citationText&quot;:&quot;&lt;span style=\&quot;font-family:Calibri;font-size:16px;color:#000000\&quot;&gt;[18]&lt;/span&gt;&quot;},&quot;636304099&quot;:{&quot;referencesIds&quot;:[&quot;doc:680a4c4d5c0e907996607587&quot;],&quot;referencesOptions&quot;:{&quot;doc:680a4c4d5c0e9079966075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6304099,&quot;citationText&quot;:&quot;&lt;span style=\&quot;font-family:Calibri;font-size:16px;color:#000000\&quot;&gt;[124]&lt;/span&gt;&quot;},&quot;639152355&quot;:{&quot;referencesIds&quot;:[&quot;doc:6887906ee7d94e278e054006&quot;],&quot;referencesOptions&quot;:{&quot;doc:6887906ee7d94e278e054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9152355,&quot;citationText&quot;:&quot;&lt;span style=\&quot;font-family:Calibri;font-size:16px;color:#000000\&quot;&gt;[46]&lt;/span&gt;&quot;},&quot;651956618&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651956618,&quot;citationText&quot;:&quot;&lt;span style=\&quot;font-family:Calibri;font-size:16px;color:#000000\&quot;&gt;[27]&lt;/span&gt;&quot;},&quot;656342230&quot;:{&quot;referencesIds&quot;:[&quot;doc:68a0b25be1fafd47b2912e41&quot;],&quot;referencesOptions&quot;:{&quot;doc:68a0b25be1fafd47b2912e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6342230,&quot;citationText&quot;:&quot;&lt;span style=\&quot;font-family:Calibri;font-size:16px;color:#000000\&quot;&gt;[72]&lt;/span&gt;&quot;},&quot;667913490&quot;:{&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7913490,&quot;citationText&quot;:&quot;&lt;span style=\&quot;font-family:Calibri;font-size:16px;color:#000000\&quot;&gt;[81]&lt;/span&gt;&quot;},&quot;672380072&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2380072,&quot;citationText&quot;:&quot;&lt;span style=\&quot;font-family:Calibri;font-size:16px;color:#000000\&quot;&gt;[22]&lt;/span&gt;&quot;},&quot;683637472&quot;:{&quot;referencesIds&quot;:[&quot;doc:68ab40cd044f390343edae1d&quot;],&quot;referencesOptions&quot;:{&quot;doc:68ab40cd044f390343edae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637472,&quot;citationText&quot;:&quot;&lt;span style=\&quot;font-family:Calibri;font-size:16px;color:#000000\&quot;&gt;[87]&lt;/span&gt;&quot;},&quot;708685360&quot;:{&quot;referencesIds&quot;:[&quot;doc:687c934d044f390343ebb99b&quot;],&quot;referencesOptions&quot;:{&quot;doc:687c934d044f390343ebb99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8685360,&quot;citationText&quot;:&quot;&lt;span style=\&quot;font-family:Calibri;font-size:16px;color:#000000\&quot;&gt;[4]&lt;/span&gt;&quot;},&quot;709078581&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709078581,&quot;citationText&quot;:&quot;&lt;span style=\&quot;font-family:Calibri;font-size:16px;color:#000000\&quot;&gt;[89]&lt;/span&gt;&quot;},&quot;714090960&quot;:{&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090960,&quot;citationText&quot;:&quot;&lt;span style=\&quot;font-family:Calibri;font-size:16px;color:#000000\&quot;&gt;[116]&lt;/span&gt;&quot;},&quot;739754896&quot;:{&quot;referencesIds&quot;:[&quot;doc:687c9ab7044f390343ebb9ea&quot;],&quot;referencesOptions&quot;:{&quot;doc:687c9ab7044f390343ebb9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39754896,&quot;citationText&quot;:&quot;&lt;span style=\&quot;font-family:Calibri;font-size:16px;color:#000000\&quot;&gt;[5]&lt;/span&gt;&quot;},&quot;74661526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46615269,&quot;citationText&quot;:&quot;&lt;span style=\&quot;font-family:Calibri;font-size:16px;color:#000000\&quot;&gt;[45]&lt;/span&gt;&quot;},&quot;753940754&quot;:{&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3940754,&quot;citationText&quot;:&quot;&lt;span style=\&quot;font-family:Calibri;font-size:16px;color:#000000\&quot;&gt;[57]&lt;/span&gt;&quot;},&quot;760884479&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760884479,&quot;citationText&quot;:&quot;&lt;span style=\&quot;font-family:Calibri;font-size:16px;color:#000000\&quot;&gt;[121]&lt;/span&gt;&quot;},&quot;761649923&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1649923,&quot;citationText&quot;:&quot;&lt;span style=\&quot;font-family:Calibri;font-size:16px;color:#000000\&quot;&gt;[34]&lt;/span&gt;&quot;},&quot;765189275&quot;:{&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765189275,&quot;citationText&quot;:&quot;&lt;span style=\&quot;font-family:Calibri;font-size:16px;color:#000000\&quot;&gt;[75]&lt;/span&gt;&quot;},&quot;776686991&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6686991,&quot;citationText&quot;:&quot;&lt;span style=\&quot;font-family:Calibri;font-size:16px;color:#000000\&quot;&gt;[45]&lt;/span&gt;&quot;},&quot;785163224&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5163224,&quot;citationText&quot;:&quot;&lt;span style=\&quot;font-family:Calibri;font-size:16px;color:#000000\&quot;&gt;[33]&lt;/span&gt;&quot;},&quot;789550473&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9550473,&quot;citationText&quot;:&quot;&lt;span style=\&quot;font-family:Calibri;font-size:16px;color:#000000\&quot;&gt;[66]&lt;/span&gt;&quot;},&quot;791179547&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1179547,&quot;citationText&quot;:&quot;&lt;span style=\&quot;font-family:Calibri;font-size:16px;color:#000000\&quot;&gt;[3]&lt;/span&gt;&quot;},&quot;796182535&quot;:{&quot;referencesIds&quot;:[&quot;doc:690cceffbf84a11b27f4d03d&quot;],&quot;referencesOptions&quot;:{&quot;doc:690cceffbf84a11b27f4d03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182535,&quot;citationText&quot;:&quot;&lt;span style=\&quot;font-family:Calibri;font-size:16px;color:#000000\&quot;&gt;[118]&lt;/span&gt;&quot;},&quot;796726621&quot;:{&quot;referencesIds&quot;:[&quot;doc:68c9b9fe07ac8d0447d88627&quot;],&quot;referencesOptions&quot;:{&quot;doc:68c9b9fe07ac8d0447d886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96726621,&quot;citationText&quot;:&quot;&lt;span style=\&quot;font-family:Calibri;font-size:16px;color:#000000\&quot;&gt;[97]&lt;/span&gt;&quot;},&quot;806977586&quot;:{&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806977586,&quot;citationText&quot;:&quot;&lt;span style=\&quot;font-family:Calibri;font-size:16px;color:#000000\&quot;&gt;[60]&lt;/span&gt;&quot;},&quot;827944772&quot;:{&quot;referencesIds&quot;:[&quot;doc:68ab3e91e1fafd47b291a23b&quot;],&quot;referencesOptions&quot;:{&quot;doc:68ab3e91e1fafd47b291a2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7944772,&quot;citationText&quot;:&quot;&lt;span style=\&quot;font-family:Calibri;font-size:16px;color:#000000\&quot;&gt;[86]&lt;/span&gt;&quot;},&quot;840515577&quot;:{&quot;referencesIds&quot;:[&quot;doc:68add8a4e1fafd47b291cc98&quot;],&quot;referencesOptions&quot;:{&quot;doc:68add8a4e1fafd47b291cc9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0515577,&quot;citationText&quot;:&quot;&lt;span style=\&quot;font-family:Calibri;font-size:16px;color:#000000\&quot;&gt;[51]&lt;/span&gt;&quot;},&quot;844373990&quot;:{&quot;referencesIds&quot;:[&quot;doc:689f9760044f390343ed4aa1&quot;],&quot;referencesOptions&quot;:{&quot;doc:689f9760044f390343ed4a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4373990,&quot;citationText&quot;:&quot;&lt;span style=\&quot;font-family:Calibri;font-size:16px;color:#000000\&quot;&gt;[69]&lt;/span&gt;&quot;},&quot;845667009&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845667009,&quot;citationText&quot;:&quot;&lt;span style=\&quot;font-family:Calibri;font-size:16px;color:#000000\&quot;&gt;[19]&lt;/span&gt;&quot;},&quot;847828487&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7828487,&quot;citationText&quot;:&quot;&lt;span style=\&quot;font-family:Calibri;font-size:16px;color:#000000\&quot;&gt;[22]&lt;/span&gt;&quot;},&quot;848841030&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8841030,&quot;citationText&quot;:&quot;&lt;span style=\&quot;font-family:Calibri;font-size:16px;color:#000000\&quot;&gt;[43]&lt;/span&gt;&quot;},&quot;865565667&quot;:{&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865565667,&quot;citationText&quot;:&quot;&lt;span style=\&quot;font-family:Calibri;font-size:16px;color:#000000\&quot;&gt;[60]&lt;/span&gt;&quot;},&quot;868339303&quot;:{&quot;referencesIds&quot;:[&quot;doc:68ab393ee1fafd47b291a1be&quot;],&quot;referencesOptions&quot;:{&quot;doc:68ab393ee1fafd47b291a1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8339303,&quot;citationText&quot;:&quot;&lt;span style=\&quot;font-family:Calibri;font-size:16px;color:#000000\&quot;&gt;[84]&lt;/span&gt;&quot;},&quot;869108938&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869108938,&quot;citationText&quot;:&quot;&lt;span style=\&quot;font-family:Calibri;font-size:16px;color:#000000\&quot;&gt;[26]&lt;/span&gt;&quot;},&quot;872268430&quot;:{&quot;referencesIds&quot;:[&quot;doc:68add5cfe7d94e278e06e3a8&quot;],&quot;referencesOptions&quot;:{&quot;doc:68add5cfe7d94e278e06e3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2268430,&quot;citationText&quot;:&quot;&lt;span style=\&quot;font-family:Calibri;font-size:16px;color:#000000\&quot;&gt;[50]&lt;/span&gt;&quot;},&quot;897558050&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7558050,&quot;citationText&quot;:&quot;&lt;span style=\&quot;font-family:Calibri;font-size:16px;color:#000000\&quot;&gt;[66]&lt;/span&gt;&quot;},&quot;900716883&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0716883,&quot;citationText&quot;:&quot;&lt;span style=\&quot;font-family:Calibri;font-size:16px;color:#000000\&quot;&gt;[146]&lt;/span&gt;&quot;},&quot;908503757&quot;:{&quot;referencesIds&quot;:[&quot;doc:690d042cbf84a11b27f4d694&quot;],&quot;referencesOptions&quot;:{&quot;doc:690d042cbf84a11b27f4d6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8503757,&quot;citationText&quot;:&quot;&lt;span style=\&quot;font-family:Calibri;font-size:16px;color:#000000\&quot;&gt;[74]&lt;/span&gt;&quot;},&quot;929616890&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9616890,&quot;citationText&quot;:&quot;&lt;span style=\&quot;font-family:Calibri;font-size:16px;color:#000000\&quot;&gt;[100]&lt;/span&gt;&quot;},&quot;930319302&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30319302,&quot;citationText&quot;:&quot;&lt;span style=\&quot;font-family:Calibri;font-size:16px;color:#000000\&quot;&gt;[26]&lt;/span&gt;&quot;},&quot;940955911&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40955911,&quot;citationText&quot;:&quot;&lt;span style=\&quot;font-family:Calibri;font-size:16px;color:#000000\&quot;&gt;[43]&lt;/span&gt;&quot;},&quot;945660500&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45660500,&quot;citationText&quot;:&quot;&lt;span style=\&quot;font-family:Calibri;font-size:16px;color:#000000\&quot;&gt;[26]&lt;/span&gt;&quot;},&quot;954516084&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4516084,&quot;citationText&quot;:&quot;&lt;span style=\&quot;font-family:Calibri;font-size:16px;color:#000000\&quot;&gt;[132]&lt;/span&gt;&quot;},&quot;955454996&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5454996,&quot;citationText&quot;:&quot;&lt;span style=\&quot;font-family:Calibri;font-size:16px;color:#000000\&quot;&gt;[95]&lt;/span&gt;&quot;},&quot;961549726&quot;:{&quot;referencesIds&quot;:[&quot;doc:687cbad9044f390343ebbabc&quot;],&quot;referencesOptions&quot;:{&quot;doc:687cbad9044f390343ebb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1549726,&quot;citationText&quot;:&quot;&lt;span style=\&quot;font-family:Calibri;font-size:16px;color:#000000\&quot;&gt;[16]&lt;/span&gt;&quot;},&quot;962229508&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2229508,&quot;citationText&quot;:&quot;&lt;span style=\&quot;font-family:Calibri;font-size:16px;color:#000000\&quot;&gt;[102]&lt;/span&gt;&quot;},&quot;967861518&quot;:{&quot;referencesIds&quot;:[&quot;doc:6888804ce7d94e278e054b26&quot;],&quot;referencesOptions&quot;:{&quot;doc:6888804ce7d94e278e054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67861518,&quot;citationText&quot;:&quot;&lt;span style=\&quot;font-family:Calibri;font-size:16px;color:#000000\&quot;&gt;[9]&lt;/span&gt;&quot;},&quot;985357475&quot;:{&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5357475,&quot;citationText&quot;:&quot;&lt;span style=\&quot;font-family:Calibri;font-size:16px;color:#000000\&quot;&gt;[57]&lt;/span&gt;&quot;},&quot;1004478355&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4478355,&quot;citationText&quot;:&quot;&lt;span style=\&quot;font-family:Calibri;font-size:16px;color:#000000\&quot;&gt;[90]&lt;/span&gt;&quot;},&quot;1006483950&quot;:{&quot;referencesIds&quot;:[&quot;doc:67f2ea2fcab5617f21ee47ea&quot;],&quot;referencesOptions&quot;:{&quot;doc:67f2ea2fcab5617f21ee47ea&quot;:{&quot;author&quot;:true,&quot;year&quot;:true,&quot;formatAuthorYear&quot;:false,&quot;pageReplace&quot;:&quot;&quot;,&quot;prefix&quot;:&quot;&quot;,&quot;suffix&quot;:&quot;&quot;}},&quot;hasBrokenReferences&quot;:false,&quot;hasManualEdits&quot;:false,&quot;isEmpty&quot;:false,&quot;citationType&quot;:&quot;inline&quot;,&quot;id&quot;:1006483950,&quot;citationText&quot;:&quot;&lt;span style=\&quot;font-family:Calibri;font-size:16px;color:#000000\&quot;&gt;[156]&lt;/span&gt;&quot;},&quot;1009794746&quot;:{&quot;referencesIds&quot;:[&quot;doc:680b3b00cab5617f21ef7a5f&quot;],&quot;referencesOptions&quot;:{&quot;doc:680b3b00cab5617f21ef7a5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9794746,&quot;citationText&quot;:&quot;&lt;span style=\&quot;font-family:Calibri;font-size:16px;color:#000000\&quot;&gt;[141]&lt;/span&gt;&quot;},&quot;1012566318&quot;:{&quot;referencesIds&quot;:[&quot;doc:68add5cfe7d94e278e06e3a8&quot;],&quot;referencesOptions&quot;:{&quot;doc:68add5cfe7d94e278e06e3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2566318,&quot;citationText&quot;:&quot;&lt;span style=\&quot;font-family:Calibri;font-size:16px;color:#000000\&quot;&gt;[50]&lt;/span&gt;&quot;},&quot;1014418065&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14418065,&quot;citationText&quot;:&quot;&lt;span style=\&quot;font-family:Calibri;font-size:16px;color:#000000\&quot;&gt;[137]&lt;/span&gt;&quot;},&quot;1026288369&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026288369,&quot;citationText&quot;:&quot;&lt;span style=\&quot;font-family:Calibri;font-size:16px;color:#000000\&quot;&gt;[92]&lt;/span&gt;&quot;},&quot;1032924067&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032924067,&quot;citationText&quot;:&quot;&lt;span style=\&quot;font-family:Calibri;font-size:16px;color:#000000\&quot;&gt;[26]&lt;/span&gt;&quot;},&quot;1038097397&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8097397,&quot;citationText&quot;:&quot;&lt;span style=\&quot;font-family:Calibri;font-size:16px;color:#000000\&quot;&gt;[66]&lt;/span&gt;&quot;},&quot;1039393302&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039393302,&quot;citationText&quot;:&quot;&lt;span style=\&quot;font-family:Calibri;font-size:16px;color:#000000\&quot;&gt;[25]&lt;/span&gt;&quot;},&quot;1051115466&quot;:{&quot;referencesIds&quot;:[&quot;doc:68ab3aa96868d20a07a946b7&quot;],&quot;referencesOptions&quot;:{&quot;doc:68ab3aa96868d20a07a946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115466,&quot;citationText&quot;:&quot;&lt;span style=\&quot;font-family:Calibri;font-size:16px;color:#000000\&quot;&gt;[85]&lt;/span&gt;&quot;},&quot;1051345516&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345516,&quot;citationText&quot;:&quot;&lt;span style=\&quot;font-family:Calibri;font-size:16px;color:#000000\&quot;&gt;[146]&lt;/span&gt;&quot;},&quot;1051350357&quot;:{&quot;referencesIds&quot;:[&quot;doc:680b7e77cab5617f21ef7d0c&quot;],&quot;referencesOptions&quot;:{&quot;doc:680b7e77cab5617f21ef7d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1350357,&quot;citationText&quot;:&quot;&lt;span style=\&quot;font-family:Calibri;font-size:16px;color:#000000\&quot;&gt;[151]&lt;/span&gt;&quot;},&quot;1056200723&quot;:{&quot;referencesIds&quot;:[&quot;doc:690cd48fbf84a11b27f4d0eb&quot;],&quot;referencesOptions&quot;:{&quot;doc:690cd48fbf84a11b27f4d0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6200723,&quot;citationText&quot;:&quot;&lt;span style=\&quot;font-family:Calibri;font-size:16px;color:#000000\&quot;&gt;[119]&lt;/span&gt;&quot;},&quot;1056427761&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6427761,&quot;citationText&quot;:&quot;&lt;span style=\&quot;font-family:Calibri;font-size:16px;color:#000000\&quot;&gt;[28]&lt;/span&gt;&quot;},&quot;1075631150&quot;:{&quot;referencesIds&quot;:[&quot;doc:690c99c692a8dd2e9874cb53&quot;],&quot;referencesOptions&quot;:{&quot;doc:690c99c692a8dd2e9874cb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5631150,&quot;citationText&quot;:&quot;&lt;span style=\&quot;font-family:Calibri;font-size:16px;color:#000000\&quot;&gt;[53]&lt;/span&gt;&quot;},&quot;1086887325&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6887325,&quot;citationText&quot;:&quot;&lt;span style=\&quot;font-family:Calibri;font-size:16px;color:#000000\&quot;&gt;[34]&lt;/span&gt;&quot;},&quot;1087122461&quot;:{&quot;referencesIds&quot;:[&quot;doc:6854ffa10e81a47672c8f2a1&quot;],&quot;referencesOptions&quot;:{&quot;doc:6854ffa10e81a47672c8f2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7122461,&quot;citationText&quot;:&quot;&lt;span style=\&quot;font-family:Calibri;font-size:16px;color:#000000\&quot;&gt;[76]&lt;/span&gt;&quot;},&quot;1097910171&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097910171,&quot;citationText&quot;:&quot;&lt;span style=\&quot;font-family:Calibri;font-size:16px;color:#000000\&quot;&gt;[26]&lt;/span&gt;&quot;},&quot;111394579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113945797,&quot;citationText&quot;:&quot;&lt;span style=\&quot;font-family:Calibri;font-size:16px;color:#000000\&quot;&gt;[44]&lt;/span&gt;&quot;},&quot;1119035543&quot;:{&quot;referencesIds&quot;:[&quot;doc:67bceda15c0e9079965cf633&quot;],&quot;referencesOptions&quot;:{&quot;doc:67bceda15c0e9079965cf633&quot;:{&quot;author&quot;:true,&quot;year&quot;:true,&quot;formatAuthorYear&quot;:false,&quot;pageReplace&quot;:&quot;&quot;,&quot;prefix&quot;:&quot;&quot;,&quot;suffix&quot;:&quot;&quot;}},&quot;hasBrokenReferences&quot;:false,&quot;hasManualEdits&quot;:false,&quot;isEmpty&quot;:false,&quot;citationType&quot;:&quot;inline&quot;,&quot;id&quot;:1119035543,&quot;citationText&quot;:&quot;&lt;span style=\&quot;font-family:Calibri;font-size:16px;color:#000000\&quot;&gt;[29]&lt;/span&gt;&quot;},&quot;1122734393&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2734393,&quot;citationText&quot;:&quot;&lt;span style=\&quot;font-family:Calibri;font-size:16px;color:#000000\&quot;&gt;[95]&lt;/span&gt;&quot;},&quot;1126895941&quot;:{&quot;referencesIds&quot;:[&quot;doc:67caed32cab5617f21ec8329&quot;],&quot;referencesOptions&quot;:{&quot;doc:67caed32cab5617f21ec83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6895941,&quot;citationText&quot;:&quot;&lt;span style=\&quot;font-family:Calibri;font-size:16px;color:#000000\&quot;&gt;[75]&lt;/span&gt;&quot;},&quot;1129518740&quot;:{&quot;referencesIds&quot;:[&quot;doc:67f93697c5a7db7f7cc37e89&quot;],&quot;referencesOptions&quot;:{&quot;doc:67f93697c5a7db7f7cc37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9518740,&quot;citationText&quot;:&quot;&lt;span style=\&quot;font-family:Calibri;font-size:16px;color:#000000\&quot;&gt;[160]&lt;/span&gt;&quot;},&quot;1131292130&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1292130,&quot;citationText&quot;:&quot;&lt;span style=\&quot;font-family:Calibri;font-size:16px;color:#000000\&quot;&gt;[101]&lt;/span&gt;&quot;},&quot;1133062754&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3062754,&quot;citationText&quot;:&quot;&lt;span style=\&quot;font-family:Calibri;font-size:16px;color:#000000\&quot;&gt;[48]&lt;/span&gt;&quot;},&quot;1155953689&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55953689,&quot;citationText&quot;:&quot;&lt;span style=\&quot;font-family:Calibri;font-size:16px;color:#000000\&quot;&gt;[42]&lt;/span&gt;&quot;},&quot;1160883323&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0883323,&quot;citationText&quot;:&quot;&lt;span style=\&quot;font-family:Calibri;font-size:16px;color:#000000\&quot;&gt;[42]&lt;/span&gt;&quot;},&quot;1163897425&quot;:{&quot;referencesIds&quot;:[&quot;doc:67f2e71fc5a7db7f7cc334fa&quot;],&quot;referencesOptions&quot;:{&quot;doc:67f2e71fc5a7db7f7cc334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3897425,&quot;citationText&quot;:&quot;&lt;span style=\&quot;font-family:Calibri;font-size:16px;color:#000000\&quot;&gt;[139]&lt;/span&gt;&quot;},&quot;1171074409&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1074409,&quot;citationText&quot;:&quot;&lt;span style=\&quot;font-family:Calibri;font-size:16px;color:#000000\&quot;&gt;[49]&lt;/span&gt;&quot;},&quot;1178543548&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8543548,&quot;citationText&quot;:&quot;&lt;span style=\&quot;font-family:Calibri;font-size:16px;color:#000000\&quot;&gt;[22]&lt;/span&gt;&quot;},&quot;1180625449&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0625449,&quot;citationText&quot;:&quot;&lt;span style=\&quot;font-family:Calibri;font-size:16px;color:#000000\&quot;&gt;[21]&lt;/span&gt;&quot;},&quot;1182244535&quot;:{&quot;referencesIds&quot;:[&quot;doc:67bcdebe0e82bc3a48aafa2e&quot;],&quot;referencesOptions&quot;:{&quot;doc:67bcdebe0e82bc3a48aaf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82244535,&quot;citationText&quot;:&quot;&lt;span style=\&quot;font-family:Calibri;font-size:16px;color:#000000\&quot;&gt;[71]&lt;/span&gt;&quot;},&quot;1194346471&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94346471,&quot;citationText&quot;:&quot;&lt;span style=\&quot;font-family:Calibri;font-size:16px;color:#000000\&quot;&gt;[95]&lt;/span&gt;&quot;},&quot;1205056625&quot;:{&quot;referencesIds&quot;:[&quot;doc:690cd945bf84a11b27f4d229&quot;],&quot;referencesOptions&quot;:{&quot;doc:690cd945bf84a11b27f4d22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5056625,&quot;citationText&quot;:&quot;&lt;span style=\&quot;font-family:Calibri;font-size:16px;color:#000000\&quot;&gt;[113]&lt;/span&gt;&quot;},&quot;1208767319&quot;:{&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8767319,&quot;citationText&quot;:&quot;&lt;span style=\&quot;font-family:Calibri;font-size:16px;color:#000000\&quot;&gt;[73]&lt;/span&gt;&quot;},&quot;1226726787&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6726787,&quot;citationText&quot;:&quot;&lt;span style=\&quot;font-family:Calibri;font-size:16px;color:#000000\&quot;&gt;[47]&lt;/span&gt;&quot;},&quot;1234128425&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234128425,&quot;citationText&quot;:&quot;&lt;span style=\&quot;font-family:Calibri;font-size:16px;color:#000000\&quot;&gt;[26]&lt;/span&gt;&quot;},&quot;1245294293&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1245294293,&quot;citationText&quot;:&quot;&lt;span style=\&quot;font-family:Calibri;font-size:16px;color:#000000\&quot;&gt;[21]&lt;/span&gt;&quot;},&quot;1259342907&quot;:{&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342907,&quot;citationText&quot;:&quot;&lt;span style=\&quot;font-family:Calibri;font-size:16px;color:#000000\&quot;&gt;[106]&lt;/span&gt;&quot;},&quot;1265954670&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5954670,&quot;citationText&quot;:&quot;&lt;span style=\&quot;font-family:Calibri;font-size:16px;color:#000000\&quot;&gt;[23]&lt;/span&gt;&quot;},&quot;1267967056&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267967056,&quot;citationText&quot;:&quot;&lt;span style=\&quot;font-family:Calibri;font-size:16px;color:#000000\&quot;&gt;[26]&lt;/span&gt;&quot;},&quot;127251665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2516659,&quot;citationText&quot;:&quot;&lt;span style=\&quot;font-family:Calibri;font-size:16px;color:#000000\&quot;&gt;[45]&lt;/span&gt;&quot;},&quot;1278686491&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278686491,&quot;citationText&quot;:&quot;&lt;span style=\&quot;font-family:Calibri;font-size:16px;color:#000000\&quot;&gt;[25]&lt;/span&gt;&quot;},&quot;1288392565&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8392565,&quot;citationText&quot;:&quot;&lt;span style=\&quot;font-family:Calibri;font-size:16px;color:#000000\&quot;&gt;[43]&lt;/span&gt;&quot;},&quot;1289780878&quot;:{&quot;referencesIds&quot;:[&quot;doc:688df4be8b3edf51b67a79f8&quot;],&quot;referencesOptions&quot;:{&quot;doc:688df4be8b3edf51b67a7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9780878,&quot;citationText&quot;:&quot;&lt;span style=\&quot;font-family:Calibri;font-size:16px;color:#000000\&quot;&gt;[104]&lt;/span&gt;&quot;},&quot;1308202212&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8202212,&quot;citationText&quot;:&quot;&lt;span style=\&quot;font-family:Calibri;font-size:16px;color:#000000\&quot;&gt;[137]&lt;/span&gt;&quot;},&quot;1334655311&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4655311,&quot;citationText&quot;:&quot;&lt;span style=\&quot;font-family:Calibri;font-size:16px;color:#000000\&quot;&gt;[21]&lt;/span&gt;&quot;},&quot;1359623669&quot;:{&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623669,&quot;citationText&quot;:&quot;&lt;span style=\&quot;font-family:Calibri;font-size:16px;color:#000000\&quot;&gt;[116]&lt;/span&gt;&quot;},&quot;1376502935&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6502935,&quot;citationText&quot;:&quot;&lt;span style=\&quot;font-family:Calibri;font-size:16px;color:#000000\&quot;&gt;[47]&lt;/span&gt;&quot;},&quot;1386913917&quot;:{&quot;referencesIds&quot;:[&quot;doc:67f94d5503f92531cc67ef8f&quot;],&quot;referencesOptions&quot;:{&quot;doc:67f94d5503f92531cc67ef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6913917,&quot;citationText&quot;:&quot;&lt;span style=\&quot;font-family:Calibri;font-size:16px;color:#000000\&quot;&gt;[18]&lt;/span&gt;&quot;},&quot;1410501359&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0501359,&quot;citationText&quot;:&quot;&lt;span style=\&quot;font-family:Calibri;font-size:16px;color:#000000\&quot;&gt;[47]&lt;/span&gt;&quot;},&quot;1417680179&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7680179,&quot;citationText&quot;:&quot;&lt;span style=\&quot;font-family:Calibri;font-size:16px;color:#000000\&quot;&gt;[48]&lt;/span&gt;&quot;},&quot;1420133905&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420133905,&quot;citationText&quot;:&quot;&lt;span style=\&quot;font-family:Calibri;font-size:16px;color:#000000\&quot;&gt;[44]&lt;/span&gt;&quot;},&quot;1430856308&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0856308,&quot;citationText&quot;:&quot;&lt;span style=\&quot;font-family:Calibri;font-size:16px;color:#000000\&quot;&gt;[35]&lt;/span&gt;&quot;},&quot;1432470182&quot;:{&quot;referencesIds&quot;:[&quot;doc:680a159dcab5617f21ef6c2e&quot;],&quot;referencesOptions&quot;:{&quot;doc:680a159dcab5617f21ef6c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2470182,&quot;citationText&quot;:&quot;&lt;span style=\&quot;font-family:Calibri;font-size:16px;color:#000000\&quot;&gt;[34]&lt;/span&gt;&quot;},&quot;1443191317&quot;:{&quot;referencesIds&quot;:[&quot;doc:67f94f9c06d03a52bd521a82&quot;],&quot;referencesOptions&quot;:{&quot;doc:67f94f9c06d03a52bd521a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191317,&quot;citationText&quot;:&quot;&lt;span style=\&quot;font-family:Calibri;font-size:16px;color:#000000\&quot;&gt;[127]&lt;/span&gt;&quot;},&quot;1456442741&quot;:{&quot;referencesIds&quot;:[&quot;doc:68ffa12f58d70b389fe35e06&quot;],&quot;referencesOptions&quot;:{&quot;doc:68ffa12f58d70b389fe35e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6442741,&quot;citationText&quot;:&quot;&lt;span style=\&quot;font-family:Calibri;font-size:16px;color:#000000\&quot;&gt;[131]&lt;/span&gt;&quot;},&quot;1463847543&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463847543,&quot;citationText&quot;:&quot;&lt;span style=\&quot;font-family:Calibri;font-size:16px;color:#000000\&quot;&gt;[19]&lt;/span&gt;&quot;},&quot;1468085611&quot;:{&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8085611,&quot;citationText&quot;:&quot;&lt;span style=\&quot;font-family:Calibri;font-size:16px;color:#000000\&quot;&gt;[93]&lt;/span&gt;&quot;},&quot;1481494321&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1481494321,&quot;citationText&quot;:&quot;&lt;span style=\&quot;font-family:Calibri;font-size:16px;color:#000000\&quot;&gt;[121]&lt;/span&gt;&quot;},&quot;1496611296&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6611296,&quot;citationText&quot;:&quot;&lt;span style=\&quot;font-family:Calibri;font-size:16px;color:#000000\&quot;&gt;[102]&lt;/span&gt;&quot;},&quot;1503857044&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3857044,&quot;citationText&quot;:&quot;&lt;span style=\&quot;font-family:Calibri;font-size:16px;color:#000000\&quot;&gt;[35]&lt;/span&gt;&quot;},&quot;1520276834&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0276834,&quot;citationText&quot;:&quot;&lt;span style=\&quot;font-family:Calibri;font-size:16px;color:#000000\&quot;&gt;[30]&lt;/span&gt;&quot;},&quot;1529219996&quot;:{&quot;referencesIds&quot;:[&quot;doc:68640fbdb72cbd25ee5d95e5&quot;],&quot;referencesOptions&quot;:{&quot;doc:68640fbdb72cbd25ee5d95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219996,&quot;citationText&quot;:&quot;&lt;span style=\&quot;font-family:Calibri;font-size:16px;color:#000000\&quot;&gt;[1]&lt;/span&gt;&quot;},&quot;1529610873&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9610873,&quot;citationText&quot;:&quot;&lt;span style=\&quot;font-family:Calibri;font-size:16px;color:#000000\&quot;&gt;[38]&lt;/span&gt;&quot;},&quot;1550490109&quot;:{&quot;referencesIds&quot;:[&quot;doc:690c99ebbf84a11b27f4c6d1&quot;],&quot;referencesOptions&quot;:{&quot;doc:690c99ebbf84a11b27f4c6d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0490109,&quot;citationText&quot;:&quot;&lt;span style=\&quot;font-family:Calibri;font-size:16px;color:#000000\&quot;&gt;[54]&lt;/span&gt;&quot;},&quot;1558504046&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8504046,&quot;citationText&quot;:&quot;&lt;span style=\&quot;font-family:Calibri;font-size:16px;color:#000000\&quot;&gt;[100]&lt;/span&gt;&quot;},&quot;1560674877&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0674877,&quot;citationText&quot;:&quot;&lt;span style=\&quot;font-family:Calibri;font-size:16px;color:#000000\&quot;&gt;[43]&lt;/span&gt;&quot;},&quot;1568450967&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8450967,&quot;citationText&quot;:&quot;&lt;span style=\&quot;font-family:Calibri;font-size:16px;color:#000000\&quot;&gt;[21]&lt;/span&gt;&quot;},&quot;1578328621&quot;:{&quot;referencesIds&quot;:[&quot;doc:690f5bdebf84a11b27f5046a&quot;],&quot;referencesOptions&quot;:{&quot;doc:690f5bdebf84a11b27f504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8328621,&quot;citationText&quot;:&quot;&lt;span style=\&quot;font-family:Calibri;font-size:16px;color:#000000\&quot;&gt;[107]&lt;/span&gt;&quot;},&quot;1579862042&quot;:{&quot;referencesIds&quot;:[&quot;doc:689f9760044f390343ed4aa1&quot;],&quot;referencesOptions&quot;:{&quot;doc:689f9760044f390343ed4aa1&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79862042,&quot;citationText&quot;:&quot;&lt;span style=\&quot;font-family:Calibri;font-size:16px;color:#000000\&quot;&gt;[69]&lt;/span&gt;&quot;},&quot;1583563065&quot;:{&quot;referencesIds&quot;:[&quot;doc:68642ff8b72cbd25ee5d96cb&quot;],&quot;referencesOptions&quot;:{&quot;doc:68642ff8b72cbd25ee5d96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3563065,&quot;citationText&quot;:&quot;&lt;span style=\&quot;font-family:Calibri;font-size:16px;color:#000000\&quot;&gt;[11]&lt;/span&gt;&quot;},&quot;1607383641&quot;:{&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7383641,&quot;citationText&quot;:&quot;&lt;span style=\&quot;font-family:Calibri;font-size:16px;color:#000000\&quot;&gt;[81]&lt;/span&gt;&quot;},&quot;1614862337&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14862337,&quot;citationText&quot;:&quot;&lt;span style=\&quot;font-family:Calibri;font-size:16px;color:#000000\&quot;&gt;[22]&lt;/span&gt;&quot;},&quot;1622114081&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622114081,&quot;citationText&quot;:&quot;&lt;span style=\&quot;font-family:Calibri;font-size:16px;color:#000000\&quot;&gt;[71]&lt;/span&gt;&quot;},&quot;1626197046&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626197046,&quot;citationText&quot;:&quot;&lt;span style=\&quot;font-family:Calibri;font-size:16px;color:#000000\&quot;&gt;[89]&lt;/span&gt;&quot;},&quot;1630822996&quot;:{&quot;referencesIds&quot;:[&quot;doc:68ab33bce7d94e278e06bd36&quot;],&quot;referencesOptions&quot;:{&quot;doc:68ab33bce7d94e278e06bd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0822996,&quot;citationText&quot;:&quot;&lt;span style=\&quot;font-family:Calibri;font-size:16px;color:#000000\&quot;&gt;[79]&lt;/span&gt;&quot;},&quot;1641232353&quot;:{&quot;referencesIds&quot;:[&quot;doc:67caed32cab5617f21ec8329&quot;],&quot;referencesOptions&quot;:{&quot;doc:67caed32cab5617f21ec8329&quot;:{&quot;author&quot;:true,&quot;year&quot;:true,&quot;formatAuthorYear&quot;:false,&quot;pageReplace&quot;:&quot;&quot;,&quot;prefix&quot;:&quot;&quot;,&quot;suffix&quot;:&quot;&quot;}},&quot;hasBrokenReferences&quot;:false,&quot;hasManualEdits&quot;:false,&quot;isEmpty&quot;:false,&quot;citationType&quot;:&quot;inline&quot;,&quot;id&quot;:1641232353,&quot;citationText&quot;:&quot;&lt;span style=\&quot;font-family:Calibri;font-size:16px;color:#000000\&quot;&gt;[75]&lt;/span&gt;&quot;},&quot;1652944206&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52944206,&quot;citationText&quot;:&quot;&lt;span style=\&quot;font-family:Calibri;font-size:16px;color:#000000\&quot;&gt;[25]&lt;/span&gt;&quot;},&quot;1661574015&quot;:{&quot;referencesIds&quot;:[&quot;doc:680b76a55c0e907996608350&quot;],&quot;referencesOptions&quot;:{&quot;doc:680b76a55c0e9079966083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1574015,&quot;citationText&quot;:&quot;&lt;span style=\&quot;font-family:Calibri;font-size:16px;color:#000000\&quot;&gt;[148]&lt;/span&gt;&quot;},&quot;1676695932&quot;:{&quot;referencesIds&quot;:[&quot;doc:67f58877c5a7db7f7cc3546d&quot;],&quot;referencesOptions&quot;:{&quot;doc:67f58877c5a7db7f7cc35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6695932,&quot;citationText&quot;:&quot;&lt;span style=\&quot;font-family:Calibri;font-size:16px;color:#000000\&quot;&gt;[155]&lt;/span&gt;&quot;},&quot;1679074343&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9074343,&quot;citationText&quot;:&quot;&lt;span style=\&quot;font-family:Calibri;font-size:16px;color:#000000\&quot;&gt;[137]&lt;/span&gt;&quot;},&quot;1696663662&quot;:{&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6663662,&quot;citationText&quot;:&quot;&lt;span style=\&quot;font-family:Calibri;font-size:16px;color:#000000\&quot;&gt;[57]&lt;/span&gt;&quot;},&quot;1701358939&quot;:{&quot;referencesIds&quot;:[&quot;doc:67bf7ddf55f0fd33c2701d6a&quot;],&quot;referencesOptions&quot;:{&quot;doc:67bf7ddf55f0fd33c2701d6a&quot;:{&quot;author&quot;:true,&quot;year&quot;:true,&quot;formatAuthorYear&quot;:false,&quot;pageReplace&quot;:&quot;&quot;,&quot;prefix&quot;:&quot;&quot;,&quot;suffix&quot;:&quot;&quot;}},&quot;hasBrokenReferences&quot;:false,&quot;hasManualEdits&quot;:false,&quot;isEmpty&quot;:false,&quot;citationType&quot;:&quot;inline&quot;,&quot;id&quot;:1701358939,&quot;citationText&quot;:&quot;&lt;span style=\&quot;font-family:Calibri;font-size:16px;color:#000000\&quot;&gt;[30]&lt;/span&gt;&quot;},&quot;1711298225&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711298225,&quot;citationText&quot;:&quot;&lt;span style=\&quot;font-family:Calibri;font-size:16px;color:#000000\&quot;&gt;[71]&lt;/span&gt;&quot;},&quot;1716468908&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6468908,&quot;citationText&quot;:&quot;&lt;span style=\&quot;font-family:Calibri;font-size:16px;color:#000000\&quot;&gt;[49]&lt;/span&gt;&quot;},&quot;1717852124&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7852124,&quot;citationText&quot;:&quot;&lt;span style=\&quot;font-family:Calibri;font-size:16px;color:#000000\&quot;&gt;[28]&lt;/span&gt;&quot;},&quot;1729037397&quot;:{&quot;referencesIds&quot;:[&quot;doc:67e8488231e9481730b8912b&quot;],&quot;referencesOptions&quot;:{&quot;doc:67e8488231e9481730b8912b&quot;:{&quot;author&quot;:true,&quot;year&quot;:true,&quot;formatAuthorYear&quot;:false,&quot;pageReplace&quot;:&quot;&quot;,&quot;prefix&quot;:&quot;&quot;,&quot;suffix&quot;:&quot;&quot;}},&quot;hasBrokenReferences&quot;:false,&quot;hasManualEdits&quot;:false,&quot;isEmpty&quot;:false,&quot;citationType&quot;:&quot;inline&quot;,&quot;id&quot;:1729037397,&quot;citationText&quot;:&quot;&lt;span style=\&quot;font-family:Calibri;font-size:16px;color:#000000\&quot;&gt;[61]&lt;/span&gt;&quot;},&quot;1735654278&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5654278,&quot;citationText&quot;:&quot;&lt;span style=\&quot;font-family:Calibri;font-size:16px;color:#000000\&quot;&gt;[21]&lt;/span&gt;&quot;},&quot;173782425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824252,&quot;citationText&quot;:&quot;&lt;span style=\&quot;font-family:Calibri;font-size:16px;color:#000000\&quot;&gt;[45]&lt;/span&gt;&quot;},&quot;1740669931&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0669931,&quot;citationText&quot;:&quot;&lt;span style=\&quot;font-family:Calibri;font-size:16px;color:#000000\&quot;&gt;[48]&lt;/span&gt;&quot;},&quot;1758325217&quot;:{&quot;referencesIds&quot;:[&quot;doc:687f3bd6e1fafd47b28fab84&quot;],&quot;referencesOptions&quot;:{&quot;doc:687f3bd6e1fafd47b28fab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325217,&quot;citationText&quot;:&quot;&lt;span style=\&quot;font-family:Calibri;font-size:16px;color:#000000\&quot;&gt;[7]&lt;/span&gt;&quot;},&quot;1758479688&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479688,&quot;citationText&quot;:&quot;&lt;span style=\&quot;font-family:Calibri;font-size:16px;color:#000000\&quot;&gt;[66]&lt;/span&gt;&quot;},&quot;1764335029&quot;:{&quot;referencesIds&quot;:[&quot;doc:6884c420e1fafd47b28ff0c9&quot;],&quot;referencesOptions&quot;:{&quot;doc:6884c420e1fafd47b28ff0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4335029,&quot;citationText&quot;:&quot;&lt;span style=\&quot;font-family:Calibri;font-size:16px;color:#000000\&quot;&gt;[37]&lt;/span&gt;&quot;},&quot;1775894030&quot;:{&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5894030,&quot;citationText&quot;:&quot;&lt;span style=\&quot;font-family:Calibri;font-size:16px;color:#000000\&quot;&gt;[73]&lt;/span&gt;&quot;},&quot;1778437151&quot;:{&quot;referencesIds&quot;:[&quot;doc:68ab35b062d84363d21169b4&quot;],&quot;referencesOptions&quot;:{&quot;doc:68ab35b062d84363d21169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8437151,&quot;citationText&quot;:&quot;&lt;span style=\&quot;font-family:Calibri;font-size:16px;color:#000000\&quot;&gt;[83]&lt;/span&gt;&quot;},&quot;1788778370&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788778370,&quot;citationText&quot;:&quot;&lt;span style=\&quot;font-family:Calibri;font-size:16px;color:#000000\&quot;&gt;[92]&lt;/span&gt;&quot;},&quot;1816912817&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6912817,&quot;citationText&quot;:&quot;&lt;span style=\&quot;font-family:Calibri;font-size:16px;color:#000000\&quot;&gt;[25]&lt;/span&gt;&quot;},&quot;1825468818&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5468818,&quot;citationText&quot;:&quot;&lt;span style=\&quot;font-family:Calibri;font-size:16px;color:#000000\&quot;&gt;[103]&lt;/span&gt;&quot;},&quot;1834718918&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834718918,&quot;citationText&quot;:&quot;&lt;span style=\&quot;font-family:Calibri;font-size:16px;color:#000000\&quot;&gt;[89]&lt;/span&gt;&quot;},&quot;1836655647&quot;:{&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6655647,&quot;citationText&quot;:&quot;&lt;span style=\&quot;font-family:Calibri;font-size:16px;color:#000000\&quot;&gt;[114]&lt;/span&gt;&quot;},&quot;1838798257&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8798257,&quot;citationText&quot;:&quot;&lt;span style=\&quot;font-family:Calibri;font-size:16px;color:#000000\&quot;&gt;[28]&lt;/span&gt;&quot;},&quot;1856768083&quot;:{&quot;referencesIds&quot;:[&quot;doc:68ab3e91e1fafd47b291a23b&quot;],&quot;referencesOptions&quot;:{&quot;doc:68ab3e91e1fafd47b291a23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6768083,&quot;citationText&quot;:&quot;&lt;span style=\&quot;font-family:Calibri;font-size:16px;color:#000000\&quot;&gt;[86]&lt;/span&gt;&quot;},&quot;1865636889&quot;:{&quot;referencesIds&quot;:[&quot;doc:67f2e71fc5a7db7f7cc334fa&quot;],&quot;referencesOptions&quot;:{&quot;doc:67f2e71fc5a7db7f7cc334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5636889,&quot;citationText&quot;:&quot;&lt;span style=\&quot;font-family:Calibri;font-size:16px;color:#000000\&quot;&gt;[139]&lt;/span&gt;&quot;},&quot;1872497545&quot;:{&quot;referencesIds&quot;:[&quot;doc:688900ac044f390343ec5d15&quot;],&quot;referencesOptions&quot;:{&quot;doc:688900ac044f390343ec5d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2497545,&quot;citationText&quot;:&quot;&lt;span style=\&quot;font-family:Calibri;font-size:16px;color:#000000\&quot;&gt;[68]&lt;/span&gt;&quot;},&quot;1873724747&quot;:{&quot;referencesIds&quot;:[&quot;doc:6887891d8b3edf51b67a205a&quot;],&quot;referencesOptions&quot;:{&quot;doc:6887891d8b3edf51b67a205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724747,&quot;citationText&quot;:&quot;&lt;span style=\&quot;font-family:Calibri;font-size:16px;color:#000000\&quot;&gt;[62]&lt;/span&gt;&quot;},&quot;1889058407&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058407,&quot;citationText&quot;:&quot;&lt;span style=\&quot;font-family:Calibri;font-size:16px;color:#000000\&quot;&gt;[95]&lt;/span&gt;&quot;},&quot;1889911361&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889911361,&quot;citationText&quot;:&quot;&lt;span style=\&quot;font-family:Calibri;font-size:16px;color:#000000\&quot;&gt;[19]&lt;/span&gt;&quot;},&quot;1889998400&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9998400,&quot;citationText&quot;:&quot;&lt;span style=\&quot;font-family:Calibri;font-size:16px;color:#000000\&quot;&gt;[21]&lt;/span&gt;&quot;},&quot;1891387212&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1387212,&quot;citationText&quot;:&quot;&lt;span style=\&quot;font-family:Calibri;font-size:16px;color:#000000\&quot;&gt;[26]&lt;/span&gt;&quot;},&quot;1892379145&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92379145,&quot;citationText&quot;:&quot;&lt;span style=\&quot;font-family:Calibri;font-size:16px;color:#000000\&quot;&gt;[25]&lt;/span&gt;&quot;},&quot;1917042011&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7042011,&quot;citationText&quot;:&quot;&lt;span style=\&quot;font-family:Calibri;font-size:16px;color:#000000\&quot;&gt;[43]&lt;/span&gt;&quot;},&quot;1918434137&quot;:{&quot;referencesIds&quot;:[&quot;doc:690f5c0a5530a2515cbb2c1b&quot;],&quot;referencesOptions&quot;:{&quot;doc:690f5c0a5530a2515cbb2c1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8434137,&quot;citationText&quot;:&quot;&lt;span style=\&quot;font-family:Calibri;font-size:16px;color:#000000\&quot;&gt;[125]&lt;/span&gt;&quot;},&quot;1934003243&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4003243,&quot;citationText&quot;:&quot;&lt;span style=\&quot;font-family:Calibri;font-size:16px;color:#000000\&quot;&gt;[100]&lt;/span&gt;&quot;},&quot;1935633852&quot;:{&quot;referencesIds&quot;:[&quot;doc:6854ffa10e81a47672c8f2a1&quot;],&quot;referencesOptions&quot;:{&quot;doc:6854ffa10e81a47672c8f2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5633852,&quot;citationText&quot;:&quot;&lt;span style=\&quot;font-family:Calibri;font-size:16px;color:#000000\&quot;&gt;[76]&lt;/span&gt;&quot;},&quot;1950897671&quot;:{&quot;referencesIds&quot;:[&quot;doc:68a0a944e7d94e278e0652f9&quot;],&quot;referencesOptions&quot;:{&quot;doc:68a0a944e7d94e278e0652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0897671,&quot;citationText&quot;:&quot;&lt;span style=\&quot;font-family:Calibri;font-size:16px;color:#000000\&quot;&gt;[153]&lt;/span&gt;&quot;},&quot;1966535023&quot;:{&quot;referencesIds&quot;:[&quot;doc:67c9c544e421ce65bbe62703&quot;],&quot;referencesOptions&quot;:{&quot;doc:67c9c544e421ce65bbe62703&quot;:{&quot;author&quot;:true,&quot;year&quot;:true,&quot;formatAuthorYear&quot;:false,&quot;pageReplace&quot;:&quot;&quot;,&quot;prefix&quot;:&quot;&quot;,&quot;suffix&quot;:&quot;&quot;}},&quot;hasBrokenReferences&quot;:false,&quot;hasManualEdits&quot;:false,&quot;isEmpty&quot;:false,&quot;citationType&quot;:&quot;inline&quot;,&quot;id&quot;:1966535023,&quot;citationText&quot;:&quot;&lt;span style=\&quot;font-family:Calibri;font-size:16px;color:#000000\&quot;&gt;[135]&lt;/span&gt;&quot;},&quot;1977879215&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7879215,&quot;citationText&quot;:&quot;&lt;span style=\&quot;font-family:Calibri;font-size:16px;color:#000000\&quot;&gt;[22]&lt;/span&gt;&quot;},&quot;1979418115&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9418115,&quot;citationText&quot;:&quot;&lt;span style=\&quot;font-family:Calibri;font-size:16px;color:#000000\&quot;&gt;[45]&lt;/span&gt;&quot;},&quot;2003084087&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2003084087,&quot;citationText&quot;:&quot;&lt;span style=\&quot;font-family:Calibri;font-size:16px;color:#000000\&quot;&gt;[89]&lt;/span&gt;&quot;},&quot;2004002133&quot;:{&quot;referencesIds&quot;:[&quot;doc:687cb3a78b3edf51b6799f60&quot;],&quot;referencesOptions&quot;:{&quot;doc:687cb3a78b3edf51b6799f6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4002133,&quot;citationText&quot;:&quot;&lt;span style=\&quot;font-family:Calibri;font-size:16px;color:#000000\&quot;&gt;[10]&lt;/span&gt;&quot;},&quot;2004463237&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2004463237,&quot;citationText&quot;:&quot;&lt;span style=\&quot;font-family:Calibri;font-size:16px;color:#000000\&quot;&gt;[121]&lt;/span&gt;&quot;},&quot;2010555860&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010555860,&quot;citationText&quot;:&quot;&lt;span style=\&quot;font-family:Calibri;font-size:16px;color:#000000\&quot;&gt;[25]&lt;/span&gt;&quot;},&quot;2042084118&quot;:{&quot;referencesIds&quot;:[&quot;doc:6807d7cc5c0e9079966052fd&quot;],&quot;referencesOptions&quot;:{&quot;doc:6807d7cc5c0e9079966052f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084118,&quot;citationText&quot;:&quot;&lt;span style=\&quot;font-family:Calibri;font-size:16px;color:#000000\&quot;&gt;[41]&lt;/span&gt;&quot;},&quot;2053569471&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3569471,&quot;citationText&quot;:&quot;&lt;span style=\&quot;font-family:Calibri;font-size:16px;color:#000000\&quot;&gt;[146]&lt;/span&gt;&quot;},&quot;2056352085&quot;:{&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6352085,&quot;citationText&quot;:&quot;&lt;span style=\&quot;font-family:Calibri;font-size:16px;color:#000000\&quot;&gt;[106]&lt;/span&gt;&quot;},&quot;2068604353&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68604353,&quot;citationText&quot;:&quot;&lt;span style=\&quot;font-family:Calibri;font-size:16px;color:#000000\&quot;&gt;[44]&lt;/span&gt;&quot;},&quot;2088730170&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8730170,&quot;citationText&quot;:&quot;&lt;span style=\&quot;font-family:Calibri;font-size:16px;color:#000000\&quot;&gt;[42]&lt;/span&gt;&quot;},&quot;2094193195&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094193195,&quot;citationText&quot;:&quot;&lt;span style=\&quot;font-family:Calibri;font-size:16px;color:#000000\&quot;&gt;[25]&lt;/span&gt;&quot;},&quot;2134043389&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134043389,&quot;citationText&quot;:&quot;&lt;span style=\&quot;font-family:Calibri;font-size:16px;color:#000000\&quot;&gt;[44]&lt;/span&gt;&quot;},&quot;2142683921&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2683921,&quot;citationText&quot;:&quot;&lt;span style=\&quot;font-family:Calibri;font-size:16px;color:#000000\&quot;&gt;[48]&lt;/span&gt;&quot;},&quot;-1527327314&quot;:{&quot;referencesIds&quot;:[&quot;doc:68641377b1de6f0c59ffc9f6&quot;],&quot;referencesOptions&quot;:{&quot;doc:68641377b1de6f0c59ffc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7327314,&quot;citationText&quot;:&quot;&lt;span style=\&quot;font-family:Calibri;font-size:16px;color:#000000\&quot;&gt;[2]&lt;/span&gt;&quot;},&quot;-869538863&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9538863,&quot;citationText&quot;:&quot;&lt;span style=\&quot;font-family:Calibri;font-size:16px;color:#000000\&quot;&gt;[3]&lt;/span&gt;&quot;},&quot;-719582694&quot;:{&quot;referencesIds&quot;:[&quot;doc:68a64275e3bb537be20055fa&quot;],&quot;referencesOptions&quot;:{&quot;doc:68a64275e3bb537be20055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9582694,&quot;citationText&quot;:&quot;&lt;span style=\&quot;font-family:Calibri;font-size:16px;color:#000000\&quot;&gt;[6]&lt;/span&gt;&quot;},&quot;-1301379957&quot;:{&quot;referencesIds&quot;:[&quot;doc:687f3bd6e1fafd47b28fab84&quot;],&quot;referencesOptions&quot;:{&quot;doc:687f3bd6e1fafd47b28fab8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1379957,&quot;citationText&quot;:&quot;&lt;span style=\&quot;font-family:Calibri;font-size:16px;color:#000000\&quot;&gt;[7]&lt;/span&gt;&quot;},&quot;-1592386546&quot;:{&quot;referencesIds&quot;:[&quot;doc:68641377b1de6f0c59ffc9f6&quot;],&quot;referencesOptions&quot;:{&quot;doc:68641377b1de6f0c59ffc9f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2386546,&quot;citationText&quot;:&quot;&lt;span style=\&quot;font-family:Calibri;font-size:16px;color:#000000\&quot;&gt;[2]&lt;/span&gt;&quot;},&quot;-1271846100&quot;:{&quot;referencesIds&quot;:[&quot;doc:6888804ce7d94e278e054b26&quot;],&quot;referencesOptions&quot;:{&quot;doc:6888804ce7d94e278e054b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1846100,&quot;citationText&quot;:&quot;&lt;span style=\&quot;font-family:Calibri;font-size:16px;color:#000000\&quot;&gt;[9]&lt;/span&gt;&quot;},&quot;-480302046&quot;:{&quot;referencesIds&quot;:[&quot;doc:686439a5b72cbd25ee5d9700&quot;],&quot;referencesOptions&quot;:{&quot;doc:686439a5b72cbd25ee5d97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0302046,&quot;citationText&quot;:&quot;&lt;span style=\&quot;font-family:Calibri;font-size:16px;color:#000000\&quot;&gt;[13]&lt;/span&gt;&quot;},&quot;-2071180216&quot;:{&quot;referencesIds&quot;:[&quot;doc:688de876e11669596c210c8e&quot;],&quot;referencesOptions&quot;:{&quot;doc:688de876e11669596c210c8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1180216,&quot;citationText&quot;:&quot;&lt;span style=\&quot;font-family:Calibri;font-size:16px;color:#000000\&quot;&gt;[14]&lt;/span&gt;&quot;},&quot;-884416762&quot;:{&quot;referencesIds&quot;:[&quot;doc:688def35044f390343ec9bd6&quot;],&quot;referencesOptions&quot;:{&quot;doc:688def35044f390343ec9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4416762,&quot;citationText&quot;:&quot;&lt;span style=\&quot;font-family:Calibri;font-size:16px;color:#000000\&quot;&gt;[15]&lt;/span&gt;&quot;},&quot;-1926795503&quot;:{&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6795503,&quot;citationText&quot;:&quot;&lt;span style=\&quot;font-family:Calibri;font-size:16px;color:#000000\&quot;&gt;[17]&lt;/span&gt;&quot;},&quot;-1404764494&quot;:{&quot;referencesIds&quot;:[&quot;doc:6809435431e9481730ba0fd4&quot;],&quot;referencesOptions&quot;:{&quot;doc:6809435431e9481730ba0f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4764494,&quot;citationText&quot;:&quot;&lt;span style=\&quot;font-family:Calibri;font-size:16px;color:#000000\&quot;&gt;[20]&lt;/span&gt;&quot;},&quot;-66267835&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267835,&quot;citationText&quot;:&quot;&lt;span style=\&quot;font-family:Calibri;font-size:16px;color:#000000\&quot;&gt;[22]&lt;/span&gt;&quot;},&quot;-591386568&quot;:{&quot;referencesIds&quot;:[&quot;doc:6855006007153b0848f8f465&quot;],&quot;referencesOptions&quot;:{&quot;doc:6855006007153b0848f8f4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1386568,&quot;citationText&quot;:&quot;&lt;span style=\&quot;font-family:Calibri;font-size:16px;color:#000000\&quot;&gt;[24]&lt;/span&gt;&quot;},&quot;-1584994637&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4994637,&quot;citationText&quot;:&quot;&lt;span style=\&quot;font-family:Calibri;font-size:16px;color:#000000\&quot;&gt;[25]&lt;/span&gt;&quot;},&quot;-895661185&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95661185,&quot;citationText&quot;:&quot;&lt;span style=\&quot;font-family:Calibri;font-size:16px;color:#000000\&quot;&gt;[26]&lt;/span&gt;&quot;},&quot;-1961093822&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961093822,&quot;citationText&quot;:&quot;&lt;span style=\&quot;font-family:Calibri;font-size:16px;color:#000000\&quot;&gt;[27]&lt;/span&gt;&quot;},&quot;-1370525594&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1370525594,&quot;citationText&quot;:&quot;&lt;span style=\&quot;font-family:Calibri;font-size:16px;color:#000000\&quot;&gt;[19]&lt;/span&gt;&quot;},&quot;-604194409&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04194409,&quot;citationText&quot;:&quot;&lt;span style=\&quot;font-family:Calibri;font-size:16px;color:#000000\&quot;&gt;[28]&lt;/span&gt;&quot;},&quot;-1783112718&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3112718,&quot;citationText&quot;:&quot;&lt;span style=\&quot;font-family:Calibri;font-size:16px;color:#000000\&quot;&gt;[30]&lt;/span&gt;&quot;},&quot;-553544751&quot;:{&quot;referencesIds&quot;:[&quot;doc:6809e26bcab5617f21ef6a1c&quot;],&quot;referencesOptions&quot;:{&quot;doc:6809e26bcab5617f21ef6a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3544751,&quot;citationText&quot;:&quot;&lt;span style=\&quot;font-family:Calibri;font-size:16px;color:#000000\&quot;&gt;[31]&lt;/span&gt;&quot;},&quot;-1734461757&quot;:{&quot;referencesIds&quot;:[&quot;doc:67fbfd05829d6622f56e854e&quot;],&quot;referencesOptions&quot;:{&quot;doc:67fbfd05829d6622f56e854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4461757,&quot;citationText&quot;:&quot;&lt;span style=\&quot;font-family:Calibri;font-size:16px;color:#000000\&quot;&gt;[28]&lt;/span&gt;&quot;},&quot;-246040928&quot;:{&quot;referencesIds&quot;:[&quot;doc:6884c420e1fafd47b28ff0c9&quot;],&quot;referencesOptions&quot;:{&quot;doc:6884c420e1fafd47b28ff0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46040928,&quot;citationText&quot;:&quot;&lt;span style=\&quot;font-family:Calibri;font-size:16px;color:#000000\&quot;&gt;[37]&lt;/span&gt;&quot;},&quot;-630090074&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0090074,&quot;citationText&quot;:&quot;&lt;span style=\&quot;font-family:Calibri;font-size:16px;color:#000000\&quot;&gt;[30]&lt;/span&gt;&quot;},&quot;-187063238&quot;:{&quot;referencesIds&quot;:[&quot;doc:6807d6fecab5617f21ef51a3&quot;],&quot;referencesOptions&quot;:{&quot;doc:6807d6fecab5617f21ef51a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063238,&quot;citationText&quot;:&quot;&lt;span style=\&quot;font-family:Calibri;font-size:16px;color:#000000\&quot;&gt;[39]&lt;/span&gt;&quot;},&quot;-257679020&quot;:{&quot;referencesIds&quot;:[&quot;doc:6807d77ac5a7db7f7cc417f8&quot;],&quot;referencesOptions&quot;:{&quot;doc:6807d77ac5a7db7f7cc417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7679020,&quot;citationText&quot;:&quot;&lt;span style=\&quot;font-family:Calibri;font-size:16px;color:#000000\&quot;&gt;[40]&lt;/span&gt;&quot;},&quot;-1490705441&quot;:{&quot;referencesIds&quot;:[&quot;doc:6888ed8b8b3edf51b67a35c4&quot;],&quot;referencesOptions&quot;:{&quot;doc:6888ed8b8b3edf51b67a35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0705441,&quot;citationText&quot;:&quot;&lt;span style=\&quot;font-family:Calibri;font-size:16px;color:#000000\&quot;&gt;[38]&lt;/span&gt;&quot;},&quot;-77992868&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7992868,&quot;citationText&quot;:&quot;&lt;span style=\&quot;font-family:Calibri;font-size:16px;color:#000000\&quot;&gt;[43]&lt;/span&gt;&quot;},&quot;-1467733115&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467733115,&quot;citationText&quot;:&quot;&lt;span style=\&quot;font-family:Calibri;font-size:16px;color:#000000\&quot;&gt;[44]&lt;/span&gt;&quot;},&quot;-84262418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842624187,&quot;citationText&quot;:&quot;&lt;span style=\&quot;font-family:Calibri;font-size:16px;color:#000000\&quot;&gt;[44]&lt;/span&gt;&quot;},&quot;-961036005&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961036005,&quot;citationText&quot;:&quot;&lt;span style=\&quot;font-family:Calibri;font-size:16px;color:#000000\&quot;&gt;[44]&lt;/span&gt;&quot;},&quot;-287905725&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7905725,&quot;citationText&quot;:&quot;&lt;span style=\&quot;font-family:Calibri;font-size:16px;color:#000000\&quot;&gt;[47]&lt;/span&gt;&quot;},&quot;-1601938371&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1938371,&quot;citationText&quot;:&quot;&lt;span style=\&quot;font-family:Calibri;font-size:16px;color:#000000\&quot;&gt;[42]&lt;/span&gt;&quot;},&quot;-377080600&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377080600,&quot;citationText&quot;:&quot;&lt;span style=\&quot;font-family:Calibri;font-size:16px;color:#000000\&quot;&gt;[44]&lt;/span&gt;&quot;},&quot;-21890468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8904682,&quot;citationText&quot;:&quot;&lt;span style=\&quot;font-family:Calibri;font-size:16px;color:#000000\&quot;&gt;[45]&lt;/span&gt;&quot;},&quot;-1797670954&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797670954,&quot;citationText&quot;:&quot;&lt;span style=\&quot;font-family:Calibri;font-size:16px;color:#000000\&quot;&gt;[44]&lt;/span&gt;&quot;},&quot;-382029229&quot;:{&quot;referencesIds&quot;:[&quot;doc:6887906ee7d94e278e054006&quot;],&quot;referencesOptions&quot;:{&quot;doc:6887906ee7d94e278e0540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2029229,&quot;citationText&quot;:&quot;&lt;span style=\&quot;font-family:Calibri;font-size:16px;color:#000000\&quot;&gt;[46]&lt;/span&gt;&quot;},&quot;-432273641&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2273641,&quot;citationText&quot;:&quot;&lt;span style=\&quot;font-family:Calibri;font-size:16px;color:#000000\&quot;&gt;[33]&lt;/span&gt;&quot;},&quot;-1139345398&quot;:{&quot;referencesIds&quot;:[&quot;doc:680a16a5c5a7db7f7cc42f7f&quot;],&quot;referencesOptions&quot;:{&quot;doc:680a16a5c5a7db7f7cc42f7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9345398,&quot;citationText&quot;:&quot;&lt;span style=\&quot;font-family:Calibri;font-size:16px;color:#000000\&quot;&gt;[35]&lt;/span&gt;&quot;},&quot;-1525860081&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5860081,&quot;citationText&quot;:&quot;&lt;span style=\&quot;font-family:Calibri;font-size:16px;color:#000000\&quot;&gt;[30]&lt;/span&gt;&quot;},&quot;-457650497&quot;:{&quot;referencesIds&quot;:[&quot;doc:69258b4492a8dd2e9877747a&quot;],&quot;referencesOptions&quot;:{&quot;doc:69258b4492a8dd2e9877747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7650497,&quot;citationText&quot;:&quot;&lt;span style=\&quot;font-family:Calibri;font-size:16px;color:#000000\&quot;&gt;[52]&lt;/span&gt;&quot;},&quot;-1939514338&quot;:{&quot;referencesIds&quot;:[&quot;doc:68972429d5ad0c62ea3779bc&quot;],&quot;referencesOptions&quot;:{&quot;doc:68972429d5ad0c62ea3779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514338,&quot;citationText&quot;:&quot;&lt;span style=\&quot;font-family:Calibri;font-size:16px;color:#000000\&quot;&gt;[56]&lt;/span&gt;&quot;},&quot;-349024914&quot;:{&quot;referencesIds&quot;:[&quot;doc:6898a722e1fafd47b290d8ac&quot;],&quot;referencesOptions&quot;:{&quot;doc:6898a722e1fafd47b290d8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9024914,&quot;citationText&quot;:&quot;&lt;span style=\&quot;font-family:Calibri;font-size:16px;color:#000000\&quot;&gt;[58]&lt;/span&gt;&quot;},&quot;-1284965283&quot;:{&quot;referencesIds&quot;:[&quot;doc:68975760e7d94e278e05ee02&quot;],&quot;referencesOptions&quot;:{&quot;doc:68975760e7d94e278e05e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4965283,&quot;citationText&quot;:&quot;&lt;span style=\&quot;font-family:Calibri;font-size:16px;color:#000000\&quot;&gt;[59]&lt;/span&gt;&quot;},&quot;-658301606&quot;:{&quot;referencesIds&quot;:[&quot;doc:67e848815c0e9079965ee0bd&quot;],&quot;referencesOptions&quot;:{&quot;doc:67e848815c0e9079965ee0bd&quot;:{&quot;author&quot;:true,&quot;year&quot;:true,&quot;formatAuthorYear&quot;:false,&quot;pageReplace&quot;:&quot;&quot;,&quot;prefix&quot;:&quot;&quot;,&quot;suffix&quot;:&quot;&quot;}},&quot;hasBrokenReferences&quot;:false,&quot;hasManualEdits&quot;:false,&quot;isEmpty&quot;:false,&quot;citationType&quot;:&quot;inline&quot;,&quot;id&quot;:-658301606,&quot;citationText&quot;:&quot;&lt;span style=\&quot;font-family:Calibri;font-size:16px;color:#000000\&quot;&gt;[49]&lt;/span&gt;&quot;},&quot;-1973512006&quot;:{&quot;referencesIds&quot;:[&quot;doc:67e8488231e9481730b8912b&quot;],&quot;referencesOptions&quot;:{&quot;doc:67e8488231e9481730b8912b&quot;:{&quot;author&quot;:true,&quot;year&quot;:true,&quot;formatAuthorYear&quot;:false,&quot;pageReplace&quot;:&quot;&quot;,&quot;prefix&quot;:&quot;&quot;,&quot;suffix&quot;:&quot;&quot;}},&quot;hasBrokenReferences&quot;:false,&quot;hasManualEdits&quot;:false,&quot;isEmpty&quot;:false,&quot;citationType&quot;:&quot;inline&quot;,&quot;id&quot;:-1973512006,&quot;citationText&quot;:&quot;&lt;span style=\&quot;font-family:Calibri;font-size:16px;color:#000000\&quot;&gt;[61]&lt;/span&gt;&quot;},&quot;-350411284&quot;:{&quot;referencesIds&quot;:[&quot;doc:67e8492931e9481730b89135&quot;],&quot;referencesOptions&quot;:{&quot;doc:67e8492931e9481730b89135&quot;:{&quot;author&quot;:true,&quot;year&quot;:true,&quot;formatAuthorYear&quot;:false,&quot;pageReplace&quot;:&quot;&quot;,&quot;prefix&quot;:&quot;&quot;,&quot;suffix&quot;:&quot;&quot;}},&quot;hasBrokenReferences&quot;:false,&quot;hasManualEdits&quot;:false,&quot;isEmpty&quot;:false,&quot;citationType&quot;:&quot;inline&quot;,&quot;id&quot;:-350411284,&quot;citationText&quot;:&quot;&lt;span style=\&quot;font-family:Calibri;font-size:16px;color:#000000\&quot;&gt;[60]&lt;/span&gt;&quot;},&quot;-1025641338&quot;:{&quot;referencesIds&quot;:[&quot;doc:6888f4138b3edf51b67a361f&quot;],&quot;referencesOptions&quot;:{&quot;doc:6888f4138b3edf51b67a3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641338,&quot;citationText&quot;:&quot;&lt;span style=\&quot;font-family:Calibri;font-size:16px;color:#000000\&quot;&gt;[3]&lt;/span&gt;&quot;},&quot;-1381475658&quot;:{&quot;referencesIds&quot;:[&quot;doc:690ce0011fc3fd40f5c6f521&quot;],&quot;referencesOptions&quot;:{&quot;doc:690ce0011fc3fd40f5c6f5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1475658,&quot;citationText&quot;:&quot;&lt;span style=\&quot;font-family:Calibri;font-size:16px;color:#000000\&quot;&gt;[63]&lt;/span&gt;&quot;},&quot;-1076975970&quot;:{&quot;referencesIds&quot;:[&quot;doc:68877c88e7d94e278e053e8d&quot;],&quot;referencesOptions&quot;:{&quot;doc:68877c88e7d94e278e053e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6975970,&quot;citationText&quot;:&quot;&lt;span style=\&quot;font-family:Calibri;font-size:16px;color:#000000\&quot;&gt;[67]&lt;/span&gt;&quot;},&quot;-988321761&quot;:{&quot;referencesIds&quot;:[&quot;doc:68a093b98b3edf51b67b3fd2&quot;],&quot;referencesOptions&quot;:{&quot;doc:68a093b98b3edf51b67b3f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88321761,&quot;citationText&quot;:&quot;&lt;span style=\&quot;font-family:Calibri;font-size:16px;color:#000000\&quot;&gt;[70]&lt;/span&gt;&quot;},&quot;-1438209574&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38209574,&quot;citationText&quot;:&quot;&lt;span style=\&quot;font-family:Calibri;font-size:16px;color:#000000\&quot;&gt;[21]&lt;/span&gt;&quot;},&quot;-863594033&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863594033,&quot;citationText&quot;:&quot;&lt;span style=\&quot;font-family:Calibri;font-size:16px;color:#000000\&quot;&gt;[71]&lt;/span&gt;&quot;},&quot;-1737001614&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7001614,&quot;citationText&quot;:&quot;&lt;span style=\&quot;font-family:Calibri;font-size:16px;color:#000000\&quot;&gt;[30]&lt;/span&gt;&quot;},&quot;-1866282948&quot;:{&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6282948,&quot;citationText&quot;:&quot;&lt;span style=\&quot;font-family:Calibri;font-size:16px;color:#000000\&quot;&gt;[57]&lt;/span&gt;&quot;},&quot;-503985086&quot;:{&quot;referencesIds&quot;:[&quot;doc:67bb090bcab5617f21ebd9df&quot;],&quot;referencesOptions&quot;:{&quot;doc:67bb090bcab5617f21ebd9df&quot;:{&quot;author&quot;:true,&quot;year&quot;:true,&quot;formatAuthorYear&quot;:false,&quot;pageReplace&quot;:&quot;&quot;,&quot;prefix&quot;:&quot;&quot;,&quot;suffix&quot;:&quot;&quot;}},&quot;hasBrokenReferences&quot;:false,&quot;hasManualEdits&quot;:false,&quot;isEmpty&quot;:false,&quot;citationType&quot;:&quot;inline&quot;,&quot;id&quot;:-503985086,&quot;citationText&quot;:&quot;&lt;span style=\&quot;font-family:Calibri;font-size:16px;color:#000000\&quot;&gt;[19]&lt;/span&gt;&quot;},&quot;-914542769&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14542769,&quot;citationText&quot;:&quot;&lt;span style=\&quot;font-family:Calibri;font-size:16px;color:#000000\&quot;&gt;[26]&lt;/span&gt;&quot;},&quot;-1544354730&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544354730,&quot;citationText&quot;:&quot;&lt;span style=\&quot;font-family:Calibri;font-size:16px;color:#000000\&quot;&gt;[26]&lt;/span&gt;&quot;},&quot;-395126888&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5126888,&quot;citationText&quot;:&quot;&lt;span style=\&quot;font-family:Calibri;font-size:16px;color:#000000\&quot;&gt;[22]&lt;/span&gt;&quot;},&quot;-816874832&quot;:{&quot;referencesIds&quot;:[&quot;doc:68ffd31a4a05ed52be2461a6&quot;],&quot;referencesOptions&quot;:{&quot;doc:68ffd31a4a05ed52be2461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6874832,&quot;citationText&quot;:&quot;&lt;span style=\&quot;font-family:Calibri;font-size:16px;color:#000000\&quot;&gt;[77]&lt;/span&gt;&quot;},&quot;-1834445713&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834445713,&quot;citationText&quot;:&quot;&lt;span style=\&quot;font-family:Calibri;font-size:16px;color:#000000\&quot;&gt;[25]&lt;/span&gt;&quot;},&quot;-1610968939&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10968939,&quot;citationText&quot;:&quot;&lt;span style=\&quot;font-family:Calibri;font-size:16px;color:#000000\&quot;&gt;[25]&lt;/span&gt;&quot;},&quot;-561175077&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561175077,&quot;citationText&quot;:&quot;&lt;span style=\&quot;font-family:Calibri;font-size:16px;color:#000000\&quot;&gt;[25]&lt;/span&gt;&quot;},&quot;-546989604&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546989604,&quot;citationText&quot;:&quot;&lt;span style=\&quot;font-family:Calibri;font-size:16px;color:#000000\&quot;&gt;[25]&lt;/span&gt;&quot;},&quot;-507215927&quot;:{&quot;referencesIds&quot;:[&quot;doc:68ab2a3ee1fafd47b2919943&quot;],&quot;referencesOptions&quot;:{&quot;doc:68ab2a3ee1fafd47b291994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215927,&quot;citationText&quot;:&quot;&lt;span style=\&quot;font-family:Calibri;font-size:16px;color:#000000\&quot;&gt;[78]&lt;/span&gt;&quot;},&quot;-1978591442&quot;:{&quot;referencesIds&quot;:[&quot;doc:68ab2edf044f390343edac5e&quot;],&quot;referencesOptions&quot;:{&quot;doc:68ab2edf044f390343edac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8591442,&quot;citationText&quot;:&quot;&lt;span style=\&quot;font-family:Calibri;font-size:16px;color:#000000\&quot;&gt;[80]&lt;/span&gt;&quot;},&quot;-1640482936&quot;:{&quot;referencesIds&quot;:[&quot;doc:68ab2417444b9c5625b69ec7&quot;],&quot;referencesOptions&quot;:{&quot;doc:68ab2417444b9c5625b69e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0482936,&quot;citationText&quot;:&quot;&lt;span style=\&quot;font-family:Calibri;font-size:16px;color:#000000\&quot;&gt;[82]&lt;/span&gt;&quot;},&quot;-803072840&quot;:{&quot;referencesIds&quot;:[&quot;doc:68ab49186868d20a07a9474f&quot;],&quot;referencesOptions&quot;:{&quot;doc:68ab49186868d20a07a9474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3072840,&quot;citationText&quot;:&quot;&lt;span style=\&quot;font-family:Calibri;font-size:16px;color:#000000\&quot;&gt;[88]&lt;/span&gt;&quot;},&quot;-1506736076&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506736076,&quot;citationText&quot;:&quot;&lt;span style=\&quot;font-family:Calibri;font-size:16px;color:#000000\&quot;&gt;[25]&lt;/span&gt;&quot;},&quot;-859961935&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859961935,&quot;citationText&quot;:&quot;&lt;span style=\&quot;font-family:Calibri;font-size:16px;color:#000000\&quot;&gt;[25]&lt;/span&gt;&quot;},&quot;-749037693&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749037693,&quot;citationText&quot;:&quot;&lt;span style=\&quot;font-family:Calibri;font-size:16px;color:#000000\&quot;&gt;[25]&lt;/span&gt;&quot;},&quot;-1472199299&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2199299,&quot;citationText&quot;:&quot;&lt;span style=\&quot;font-family:Calibri;font-size:16px;color:#000000\&quot;&gt;[22]&lt;/span&gt;&quot;},&quot;-905220826&quot;:{&quot;referencesIds&quot;:[&quot;doc:68aaeefa444b9c5625b69abc&quot;],&quot;referencesOptions&quot;:{&quot;doc:68aaeefa444b9c5625b69a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5220826,&quot;citationText&quot;:&quot;&lt;span style=\&quot;font-family:Calibri;font-size:16px;color:#000000\&quot;&gt;[81]&lt;/span&gt;&quot;},&quot;-748116236&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748116236,&quot;citationText&quot;:&quot;&lt;span style=\&quot;font-family:Calibri;font-size:16px;color:#000000\&quot;&gt;[89]&lt;/span&gt;&quot;},&quot;-334925002&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4925002,&quot;citationText&quot;:&quot;&lt;span style=\&quot;font-family:Calibri;font-size:16px;color:#000000\&quot;&gt;[22]&lt;/span&gt;&quot;},&quot;-1431883935&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431883935,&quot;citationText&quot;:&quot;&lt;span style=\&quot;font-family:Calibri;font-size:16px;color:#000000\&quot;&gt;[89]&lt;/span&gt;&quot;},&quot;-1431969263&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431969263,&quot;citationText&quot;:&quot;&lt;span style=\&quot;font-family:Calibri;font-size:16px;color:#000000\&quot;&gt;[89]&lt;/span&gt;&quot;},&quot;-1848786718&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8786718,&quot;citationText&quot;:&quot;&lt;span style=\&quot;font-family:Calibri;font-size:16px;color:#000000\&quot;&gt;[90]&lt;/span&gt;&quot;},&quot;-1215198523&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5198523,&quot;citationText&quot;:&quot;&lt;span style=\&quot;font-family:Calibri;font-size:16px;color:#000000\&quot;&gt;[90]&lt;/span&gt;&quot;},&quot;-1895576188&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5576188,&quot;citationText&quot;:&quot;&lt;span style=\&quot;font-family:Calibri;font-size:16px;color:#000000\&quot;&gt;[90]&lt;/span&gt;&quot;},&quot;-436143317&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6143317,&quot;citationText&quot;:&quot;&lt;span style=\&quot;font-family:Calibri;font-size:16px;color:#000000\&quot;&gt;[90]&lt;/span&gt;&quot;},&quot;-868221029&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8221029,&quot;citationText&quot;:&quot;&lt;span style=\&quot;font-family:Calibri;font-size:16px;color:#000000\&quot;&gt;[48]&lt;/span&gt;&quot;},&quot;-276645920&quot;:{&quot;referencesIds&quot;:[&quot;doc:688f34868b3edf51b67a8247&quot;],&quot;referencesOptions&quot;:{&quot;doc:688f34868b3edf51b67a824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6645920,&quot;citationText&quot;:&quot;&lt;span style=\&quot;font-family:Calibri;font-size:16px;color:#000000\&quot;&gt;[91]&lt;/span&gt;&quot;},&quot;-658536866&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8536866,&quot;citationText&quot;:&quot;&lt;span style=\&quot;font-family:Calibri;font-size:16px;color:#000000\&quot;&gt;[48]&lt;/span&gt;&quot;},&quot;-1422171519&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2171519,&quot;citationText&quot;:&quot;&lt;span style=\&quot;font-family:Calibri;font-size:16px;color:#000000\&quot;&gt;[48]&lt;/span&gt;&quot;},&quot;-992790456&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790456,&quot;citationText&quot;:&quot;&lt;span style=\&quot;font-family:Calibri;font-size:16px;color:#000000\&quot;&gt;[48]&lt;/span&gt;&quot;},&quot;-831907099&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31907099,&quot;citationText&quot;:&quot;&lt;span style=\&quot;font-family:Calibri;font-size:16px;color:#000000\&quot;&gt;[48]&lt;/span&gt;&quot;},&quot;-1685279274&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85279274,&quot;citationText&quot;:&quot;&lt;span style=\&quot;font-family:Calibri;font-size:16px;color:#000000\&quot;&gt;[48]&lt;/span&gt;&quot;},&quot;-2014902434&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4902434,&quot;citationText&quot;:&quot;&lt;span style=\&quot;font-family:Calibri;font-size:16px;color:#000000\&quot;&gt;[90]&lt;/span&gt;&quot;},&quot;-1668544001&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668544001,&quot;citationText&quot;:&quot;&lt;span style=\&quot;font-family:Calibri;font-size:16px;color:#000000\&quot;&gt;[25]&lt;/span&gt;&quot;},&quot;-1243255920&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243255920,&quot;citationText&quot;:&quot;&lt;span style=\&quot;font-family:Calibri;font-size:16px;color:#000000\&quot;&gt;[27]&lt;/span&gt;&quot;},&quot;-389800084&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389800084,&quot;citationText&quot;:&quot;&lt;span style=\&quot;font-family:Calibri;font-size:16px;color:#000000\&quot;&gt;[92]&lt;/span&gt;&quot;},&quot;-36475133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364751337,&quot;citationText&quot;:&quot;&lt;span style=\&quot;font-family:Calibri;font-size:16px;color:#000000\&quot;&gt;[44]&lt;/span&gt;&quot;},&quot;-121701267&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21701267,&quot;citationText&quot;:&quot;&lt;span style=\&quot;font-family:Calibri;font-size:16px;color:#000000\&quot;&gt;[25]&lt;/span&gt;&quot;},&quot;-510451303&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510451303,&quot;citationText&quot;:&quot;&lt;span style=\&quot;font-family:Calibri;font-size:16px;color:#000000\&quot;&gt;[27]&lt;/span&gt;&quot;},&quot;-2054214864&quot;:{&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4214864,&quot;citationText&quot;:&quot;&lt;span style=\&quot;font-family:Calibri;font-size:16px;color:#000000\&quot;&gt;[93]&lt;/span&gt;&quot;},&quot;-886184656&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6184656,&quot;citationText&quot;:&quot;&lt;span style=\&quot;font-family:Calibri;font-size:16px;color:#000000\&quot;&gt;[94]&lt;/span&gt;&quot;},&quot;-688291801&quot;:{&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8291801,&quot;citationText&quot;:&quot;&lt;span style=\&quot;font-family:Calibri;font-size:16px;color:#000000\&quot;&gt;[93]&lt;/span&gt;&quot;},&quot;-1143186810&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3186810,&quot;citationText&quot;:&quot;&lt;span style=\&quot;font-family:Calibri;font-size:16px;color:#000000\&quot;&gt;[95]&lt;/span&gt;&quot;},&quot;-886256728&quot;:{&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6256728,&quot;citationText&quot;:&quot;&lt;span style=\&quot;font-family:Calibri;font-size:16px;color:#000000\&quot;&gt;[93]&lt;/span&gt;&quot;},&quot;-1741633617&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41633617,&quot;citationText&quot;:&quot;&lt;span style=\&quot;font-family:Calibri;font-size:16px;color:#000000\&quot;&gt;[95]&lt;/span&gt;&quot;},&quot;-1297446764&quot;:{&quot;referencesIds&quot;:[&quot;doc:68b8a32685e7f458f0f326f8&quot;],&quot;referencesOptions&quot;:{&quot;doc:68b8a32685e7f458f0f326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7446764,&quot;citationText&quot;:&quot;&lt;span style=\&quot;font-family:Calibri;font-size:16px;color:#000000\&quot;&gt;[93]&lt;/span&gt;&quot;},&quot;-1907286013&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7286013,&quot;citationText&quot;:&quot;&lt;span style=\&quot;font-family:Calibri;font-size:16px;color:#000000\&quot;&gt;[94]&lt;/span&gt;&quot;},&quot;-1957015494&quot;:{&quot;referencesIds&quot;:[&quot;doc:68c538d3a8ccaa655aa0e4d8&quot;],&quot;referencesOptions&quot;:{&quot;doc:68c538d3a8ccaa655aa0e4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7015494,&quot;citationText&quot;:&quot;&lt;span style=\&quot;font-family:Calibri;font-size:16px;color:#000000\&quot;&gt;[96]&lt;/span&gt;&quot;},&quot;-1668554188&quot;:{&quot;referencesIds&quot;:[&quot;doc:68fcb7e07fcd40383be2988d&quot;],&quot;referencesOptions&quot;:{&quot;doc:68fcb7e07fcd40383be2988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8554188,&quot;citationText&quot;:&quot;&lt;span style=\&quot;font-family:Calibri;font-size:16px;color:#000000\&quot;&gt;[98]&lt;/span&gt;&quot;},&quot;-1474671769&quot;:{&quot;referencesIds&quot;:[&quot;doc:692c35ba61d1fa3ec10ea872&quot;],&quot;referencesOptions&quot;:{&quot;doc:692c35ba61d1fa3ec10ea8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4671769,&quot;citationText&quot;:&quot;&lt;span style=\&quot;font-family:Calibri;font-size:16px;color:#000000\&quot;&gt;[99]&lt;/span&gt;&quot;},&quot;-150136310&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136310,&quot;citationText&quot;:&quot;&lt;span style=\&quot;font-family:Calibri;font-size:16px;color:#000000\&quot;&gt;[101]&lt;/span&gt;&quot;},&quot;-2022926912&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22926912,&quot;citationText&quot;:&quot;&lt;span style=\&quot;font-family:Calibri;font-size:16px;color:#000000\&quot;&gt;[44]&lt;/span&gt;&quot;},&quot;-822652556&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2652556,&quot;citationText&quot;:&quot;&lt;span style=\&quot;font-family:Calibri;font-size:16px;color:#000000\&quot;&gt;[103]&lt;/span&gt;&quot;},&quot;-1879612605&quot;:{&quot;referencesIds&quot;:[&quot;doc:688def35044f390343ec9bd6&quot;],&quot;referencesOptions&quot;:{&quot;doc:688def35044f390343ec9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9612605,&quot;citationText&quot;:&quot;&lt;span style=\&quot;font-family:Calibri;font-size:16px;color:#000000\&quot;&gt;[15]&lt;/span&gt;&quot;},&quot;-283497287&quot;:{&quot;referencesIds&quot;:[&quot;doc:688df4be8b3edf51b67a79f8&quot;],&quot;referencesOptions&quot;:{&quot;doc:688df4be8b3edf51b67a79f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3497287,&quot;citationText&quot;:&quot;&lt;span style=\&quot;font-family:Calibri;font-size:16px;color:#000000\&quot;&gt;[104]&lt;/span&gt;&quot;},&quot;-725214373&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5214373,&quot;citationText&quot;:&quot;&lt;span style=\&quot;font-family:Calibri;font-size:16px;color:#000000\&quot;&gt;[43]&lt;/span&gt;&quot;},&quot;-1104500023&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4500023,&quot;citationText&quot;:&quot;&lt;span style=\&quot;font-family:Calibri;font-size:16px;color:#000000\&quot;&gt;[47]&lt;/span&gt;&quot;},&quot;-1799376207&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9376207,&quot;citationText&quot;:&quot;&lt;span style=\&quot;font-family:Calibri;font-size:16px;color:#000000\&quot;&gt;[66]&lt;/span&gt;&quot;},&quot;-1649044675&quot;:{&quot;referencesIds&quot;:[&quot;doc:688325c2e1fafd47b28fde89&quot;],&quot;referencesOptions&quot;:{&quot;doc:688325c2e1fafd47b28fde8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9044675,&quot;citationText&quot;:&quot;&lt;span style=\&quot;font-family:Calibri;font-size:16px;color:#000000\&quot;&gt;[90]&lt;/span&gt;&quot;},&quot;-262838651&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2838651,&quot;citationText&quot;:&quot;&lt;span style=\&quot;font-family:Calibri;font-size:16px;color:#000000\&quot;&gt;[100]&lt;/span&gt;&quot;},&quot;-1918935591&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8935591,&quot;citationText&quot;:&quot;&lt;span style=\&quot;font-family:Calibri;font-size:16px;color:#000000\&quot;&gt;[102]&lt;/span&gt;&quot;},&quot;-1127925114&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127925114,&quot;citationText&quot;:&quot;&lt;span style=\&quot;font-family:Calibri;font-size:16px;color:#000000\&quot;&gt;[44]&lt;/span&gt;&quot;},&quot;-117633827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176338277,&quot;citationText&quot;:&quot;&lt;span style=\&quot;font-family:Calibri;font-size:16px;color:#000000\&quot;&gt;[44]&lt;/span&gt;&quot;},&quot;-53778252&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778252,&quot;citationText&quot;:&quot;&lt;span style=\&quot;font-family:Calibri;font-size:16px;color:#000000\&quot;&gt;[49]&lt;/span&gt;&quot;},&quot;-483937941&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3937941,&quot;citationText&quot;:&quot;&lt;span style=\&quot;font-family:Calibri;font-size:16px;color:#000000\&quot;&gt;[22]&lt;/span&gt;&quot;},&quot;-1787877318&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7877318,&quot;citationText&quot;:&quot;&lt;span style=\&quot;font-family:Calibri;font-size:16px;color:#000000\&quot;&gt;[42]&lt;/span&gt;&quot;},&quot;-530177211&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530177211,&quot;citationText&quot;:&quot;&lt;span style=\&quot;font-family:Calibri;font-size:16px;color:#000000\&quot;&gt;[44]&lt;/span&gt;&quot;},&quot;-1421482864&quot;:{&quot;referencesIds&quot;:[&quot;doc:687f51dce7d94e278e04ddb4&quot;],&quot;referencesOptions&quot;:{&quot;doc:687f51dce7d94e278e04dd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1482864,&quot;citationText&quot;:&quot;&lt;span style=\&quot;font-family:Calibri;font-size:16px;color:#000000\&quot;&gt;[42]&lt;/span&gt;&quot;},&quot;-1622211599&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1622211599,&quot;citationText&quot;:&quot;&lt;span style=\&quot;font-family:Calibri;font-size:16px;color:#000000\&quot;&gt;[44]&lt;/span&gt;&quot;},&quot;-1050455269&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0455269,&quot;citationText&quot;:&quot;&lt;span style=\&quot;font-family:Calibri;font-size:16px;color:#000000\&quot;&gt;[45]&lt;/span&gt;&quot;},&quot;-580754827&quot;:{&quot;referencesIds&quot;:[&quot;doc:67e848815c0e9079965ee0bd&quot;],&quot;referencesOptions&quot;:{&quot;doc:67e848815c0e9079965ee0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0754827,&quot;citationText&quot;:&quot;&lt;span style=\&quot;font-family:Calibri;font-size:16px;color:#000000\&quot;&gt;[49]&lt;/span&gt;&quot;},&quot;-788739400&quot;:{&quot;referencesIds&quot;:[&quot;doc:689b193ee7d94e278e061f7b&quot;],&quot;referencesOptions&quot;:{&quot;doc:689b193ee7d94e278e061f7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8739400,&quot;citationText&quot;:&quot;&lt;span style=\&quot;font-family:Calibri;font-size:16px;color:#000000\&quot;&gt;[66]&lt;/span&gt;&quot;},&quot;-1366672350&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66672350,&quot;citationText&quot;:&quot;&lt;span style=\&quot;font-family:Calibri;font-size:16px;color:#000000\&quot;&gt;[100]&lt;/span&gt;&quot;},&quot;-518768382&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8768382,&quot;citationText&quot;:&quot;&lt;span style=\&quot;font-family:Calibri;font-size:16px;color:#000000\&quot;&gt;[102]&lt;/span&gt;&quot;},&quot;-286584071&quot;:{&quot;referencesIds&quot;:[&quot;doc:67e848815c0e9079965ee0bd&quot;],&quot;referencesOptions&quot;:{&quot;doc:67e848815c0e9079965ee0bd&quot;:{&quot;author&quot;:true,&quot;year&quot;:true,&quot;formatAuthorYear&quot;:false,&quot;pageReplace&quot;:&quot;&quot;,&quot;prefix&quot;:&quot;&quot;,&quot;suffix&quot;:&quot;&quot;}},&quot;hasBrokenReferences&quot;:false,&quot;hasManualEdits&quot;:false,&quot;isEmpty&quot;:false,&quot;citationType&quot;:&quot;inline&quot;,&quot;id&quot;:-286584071,&quot;citationText&quot;:&quot;&lt;span style=\&quot;font-family:Calibri;font-size:16px;color:#000000\&quot;&gt;[49]&lt;/span&gt;&quot;},&quot;-2065085956&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2065085956,&quot;citationText&quot;:&quot;&lt;span style=\&quot;font-family:Calibri;font-size:16px;color:#000000\&quot;&gt;[71]&lt;/span&gt;&quot;},&quot;-987469603&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987469603,&quot;citationText&quot;:&quot;&lt;span style=\&quot;font-family:Calibri;font-size:16px;color:#000000\&quot;&gt;[26]&lt;/span&gt;&quot;},&quot;-317257010&quot;:{&quot;referencesIds&quot;:[&quot;doc:690f5bdebf84a11b27f5046a&quot;],&quot;referencesOptions&quot;:{&quot;doc:690f5bdebf84a11b27f504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7257010,&quot;citationText&quot;:&quot;&lt;span style=\&quot;font-family:Calibri;font-size:16px;color:#000000\&quot;&gt;[107]&lt;/span&gt;&quot;},&quot;-1522161046&quot;:{&quot;referencesIds&quot;:[&quot;doc:68ffc9c35530a2515cb99d88&quot;],&quot;referencesOptions&quot;:{&quot;doc:68ffc9c35530a2515cb99d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22161046,&quot;citationText&quot;:&quot;&lt;span style=\&quot;font-family:Calibri;font-size:16px;color:#000000\&quot;&gt;[108]&lt;/span&gt;&quot;},&quot;-295375932&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295375932,&quot;citationText&quot;:&quot;&lt;span style=\&quot;font-family:Calibri;font-size:16px;color:#000000\&quot;&gt;[26]&lt;/span&gt;&quot;},&quot;-153533744&quot;:{&quot;referencesIds&quot;:[&quot;doc:689231bee7d94e278e05af65&quot;],&quot;referencesOptions&quot;:{&quot;doc:689231bee7d94e278e05af6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3533744,&quot;citationText&quot;:&quot;&lt;span style=\&quot;font-family:Calibri;font-size:16px;color:#000000\&quot;&gt;[36]&lt;/span&gt;&quot;},&quot;-642734921&quot;:{&quot;referencesIds&quot;:[&quot;doc:690bc5fbbf84a11b27f4b0a2&quot;],&quot;referencesOptions&quot;:{&quot;doc:690bc5fbbf84a11b27f4b0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2734921,&quot;citationText&quot;:&quot;&lt;span style=\&quot;font-family:Calibri;font-size:16px;color:#000000\&quot;&gt;[109]&lt;/span&gt;&quot;},&quot;-622618688&quot;:{&quot;referencesIds&quot;:[&quot;doc:690b8c63225fa629b664d1a2&quot;],&quot;referencesOptions&quot;:{&quot;doc:690b8c63225fa629b664d1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22618688,&quot;citationText&quot;:&quot;&lt;span style=\&quot;font-family:Calibri;font-size:16px;color:#000000\&quot;&gt;[110]&lt;/span&gt;&quot;},&quot;-915391453&quot;:{&quot;referencesIds&quot;:[&quot;doc:690bbcd76f8b310a042f4bd9&quot;],&quot;referencesOptions&quot;:{&quot;doc:690bbcd76f8b310a042f4b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5391453,&quot;citationText&quot;:&quot;&lt;span style=\&quot;font-family:Calibri;font-size:16px;color:#000000\&quot;&gt;[111]&lt;/span&gt;&quot;},&quot;-498505251&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498505251,&quot;citationText&quot;:&quot;&lt;span style=\&quot;font-family:Calibri;font-size:16px;color:#000000\&quot;&gt;[26]&lt;/span&gt;&quot;},&quot;-226991515&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226991515,&quot;citationText&quot;:&quot;&lt;span style=\&quot;font-family:Calibri;font-size:16px;color:#000000\&quot;&gt;[25]&lt;/span&gt;&quot;},&quot;-10690053&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0690053,&quot;citationText&quot;:&quot;&lt;span style=\&quot;font-family:Calibri;font-size:16px;color:#000000\&quot;&gt;[26]&lt;/span&gt;&quot;},&quot;-1099175852&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099175852,&quot;citationText&quot;:&quot;&lt;span style=\&quot;font-family:Calibri;font-size:16px;color:#000000\&quot;&gt;[25]&lt;/span&gt;&quot;},&quot;-1763290045&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290045,&quot;citationText&quot;:&quot;&lt;span style=\&quot;font-family:Calibri;font-size:16px;color:#000000\&quot;&gt;[43]&lt;/span&gt;&quot;},&quot;-314186208&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4186208,&quot;citationText&quot;:&quot;&lt;span style=\&quot;font-family:Calibri;font-size:16px;color:#000000\&quot;&gt;[47]&lt;/span&gt;&quot;},&quot;-921482584&quot;:{&quot;referencesIds&quot;:[&quot;doc:687fc276e7d94e278e04e590&quot;],&quot;referencesOptions&quot;:{&quot;doc:687fc276e7d94e278e04e5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1482584,&quot;citationText&quot;:&quot;&lt;span style=\&quot;font-family:Calibri;font-size:16px;color:#000000\&quot;&gt;[48]&lt;/span&gt;&quot;},&quot;-1729674785&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9674785,&quot;citationText&quot;:&quot;&lt;span style=\&quot;font-family:Calibri;font-size:16px;color:#000000\&quot;&gt;[101]&lt;/span&gt;&quot;},&quot;-757140544&quot;:{&quot;referencesIds&quot;:[&quot;doc:686433edb72cbd25ee5d96e4&quot;],&quot;referencesOptions&quot;:{&quot;doc:686433edb72cbd25ee5d96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7140544,&quot;citationText&quot;:&quot;&lt;span style=\&quot;font-family:Calibri;font-size:16px;color:#000000\&quot;&gt;[43]&lt;/span&gt;&quot;},&quot;-846561203&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846561203,&quot;citationText&quot;:&quot;&lt;span style=\&quot;font-family:Calibri;font-size:16px;color:#000000\&quot;&gt;[25]&lt;/span&gt;&quot;},&quot;-1476750259&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476750259,&quot;citationText&quot;:&quot;&lt;span style=\&quot;font-family:Calibri;font-size:16px;color:#000000\&quot;&gt;[26]&lt;/span&gt;&quot;},&quot;-1452630610&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452630610,&quot;citationText&quot;:&quot;&lt;span style=\&quot;font-family:Calibri;font-size:16px;color:#000000\&quot;&gt;[25]&lt;/span&gt;&quot;},&quot;-1300917982&quot;:{&quot;referencesIds&quot;:[&quot;doc:68977c7b8b3edf51b67adad4&quot;],&quot;referencesOptions&quot;:{&quot;doc:68977c7b8b3edf51b67ada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0917982,&quot;citationText&quot;:&quot;&lt;span style=\&quot;font-family:Calibri;font-size:16px;color:#000000\&quot;&gt;[101]&lt;/span&gt;&quot;},&quot;-618295316&quot;:{&quot;referencesIds&quot;:[&quot;doc:689784778b3edf51b67adb88&quot;],&quot;referencesOptions&quot;:{&quot;doc:689784778b3edf51b67adb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18295316,&quot;citationText&quot;:&quot;&lt;span style=\&quot;font-family:Calibri;font-size:16px;color:#000000\&quot;&gt;[102]&lt;/span&gt;&quot;},&quot;-1408685718&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8685718,&quot;citationText&quot;:&quot;&lt;span style=\&quot;font-family:Calibri;font-size:16px;color:#000000\&quot;&gt;[100]&lt;/span&gt;&quot;},&quot;-1541894308&quot;:{&quot;referencesIds&quot;:[&quot;doc:68643658b72cbd25ee5d96f7&quot;],&quot;referencesOptions&quot;:{&quot;doc:68643658b72cbd25ee5d96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1894308,&quot;citationText&quot;:&quot;&lt;span style=\&quot;font-family:Calibri;font-size:16px;color:#000000\&quot;&gt;[100]&lt;/span&gt;&quot;},&quot;-2027322108&quot;:{&quot;referencesIds&quot;:[&quot;doc:689f56dfe1fafd47b29125ac&quot;],&quot;referencesOptions&quot;:{&quot;doc:689f56dfe1fafd47b29125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7322108,&quot;citationText&quot;:&quot;&lt;span style=\&quot;font-family:Calibri;font-size:16px;color:#000000\&quot;&gt;[114]&lt;/span&gt;&quot;},&quot;-726374842&quot;:{&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26374842,&quot;citationText&quot;:&quot;&lt;span style=\&quot;font-family:Calibri;font-size:16px;color:#000000\&quot;&gt;[116]&lt;/span&gt;&quot;},&quot;-1763060389&quot;:{&quot;referencesIds&quot;:[&quot;doc:689f922d883f822f07fbc174&quot;],&quot;referencesOptions&quot;:{&quot;doc:689f922d883f822f07fbc17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3060389,&quot;citationText&quot;:&quot;&lt;span style=\&quot;font-family:Calibri;font-size:16px;color:#000000\&quot;&gt;[117]&lt;/span&gt;&quot;},&quot;-302010583&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2010583,&quot;citationText&quot;:&quot;&lt;span style=\&quot;font-family:Calibri;font-size:16px;color:#000000\&quot;&gt;[120]&lt;/span&gt;&quot;},&quot;-1863348342&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3348342,&quot;citationText&quot;:&quot;&lt;span style=\&quot;font-family:Calibri;font-size:16px;color:#000000\&quot;&gt;[120]&lt;/span&gt;&quot;},&quot;-1585989830&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85989830,&quot;citationText&quot;:&quot;&lt;span style=\&quot;font-family:Calibri;font-size:16px;color:#000000\&quot;&gt;[120]&lt;/span&gt;&quot;},&quot;-1603179785&quot;:{&quot;referencesIds&quot;:[&quot;doc:687fafa8e1fafd47b28fb3aa&quot;],&quot;referencesOptions&quot;:{&quot;doc:687fafa8e1fafd47b28fb3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3179785,&quot;citationText&quot;:&quot;&lt;span style=\&quot;font-family:Calibri;font-size:16px;color:#000000\&quot;&gt;[120]&lt;/span&gt;&quot;},&quot;-703561683&quot;:{&quot;referencesIds&quot;:[&quot;doc:6854febab2019f70a1930302&quot;],&quot;referencesOptions&quot;:{&quot;doc:6854febab2019f70a19303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3561683,&quot;citationText&quot;:&quot;&lt;span style=\&quot;font-family:Calibri;font-size:16px;color:#000000\&quot;&gt;[22]&lt;/span&gt;&quot;},&quot;-766392943&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6392943,&quot;citationText&quot;:&quot;&lt;span style=\&quot;font-family:Calibri;font-size:16px;color:#000000\&quot;&gt;[30]&lt;/span&gt;&quot;},&quot;-2028018618&quot;:{&quot;referencesIds&quot;:[&quot;doc:68655770b72cbd25ee5d9e02&quot;],&quot;referencesOptions&quot;:{&quot;doc:68655770b72cbd25ee5d9e0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8018618,&quot;citationText&quot;:&quot;&lt;span style=\&quot;font-family:Calibri;font-size:16px;color:#000000\&quot;&gt;[23]&lt;/span&gt;&quot;},&quot;-1362739874&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362739874,&quot;citationText&quot;:&quot;&lt;span style=\&quot;font-family:Calibri;font-size:16px;color:#000000\&quot;&gt;[25]&lt;/span&gt;&quot;},&quot;-1934344145&quot;:{&quot;referencesIds&quot;:[&quot;doc:67a52e51cab5617f21eb0b0d&quot;],&quot;referencesOptions&quot;:{&quot;doc:67a52e51cab5617f21eb0b0d&quot;:{&quot;author&quot;:true,&quot;year&quot;:true,&quot;formatAuthorYear&quot;:false,&quot;pageReplace&quot;:&quot;&quot;,&quot;prefix&quot;:&quot;&quot;,&quot;suffix&quot;:&quot;&quot;}},&quot;hasBrokenReferences&quot;:false,&quot;hasManualEdits&quot;:false,&quot;isEmpty&quot;:false,&quot;citationType&quot;:&quot;inline&quot;,&quot;id&quot;:-1934344145,&quot;citationText&quot;:&quot;&lt;span style=\&quot;font-family:Calibri;font-size:16px;color:#000000\&quot;&gt;[26]&lt;/span&gt;&quot;},&quot;-519398606&quot;:{&quot;referencesIds&quot;:[&quot;doc:67caed3231e9481730b73ef2&quot;],&quot;referencesOptions&quot;:{&quot;doc:67caed3231e9481730b73ef2&quot;:{&quot;author&quot;:true,&quot;year&quot;:true,&quot;formatAuthorYear&quot;:false,&quot;pageReplace&quot;:&quot;&quot;,&quot;prefix&quot;:&quot;&quot;,&quot;suffix&quot;:&quot;&quot;}},&quot;hasBrokenReferences&quot;:false,&quot;hasManualEdits&quot;:false,&quot;isEmpty&quot;:false,&quot;citationType&quot;:&quot;inline&quot;,&quot;id&quot;:-519398606,&quot;citationText&quot;:&quot;&lt;span style=\&quot;font-family:Calibri;font-size:16px;color:#000000\&quot;&gt;[121]&lt;/span&gt;&quot;},&quot;-1465735392&quot;:{&quot;referencesIds&quot;:[&quot;doc:67caed32c5a7db7f7cc16577&quot;],&quot;referencesOptions&quot;:{&quot;doc:67caed32c5a7db7f7cc16577&quot;:{&quot;author&quot;:true,&quot;year&quot;:true,&quot;formatAuthorYear&quot;:false,&quot;pageReplace&quot;:&quot;&quot;,&quot;prefix&quot;:&quot;&quot;,&quot;suffix&quot;:&quot;&quot;}},&quot;hasBrokenReferences&quot;:false,&quot;hasManualEdits&quot;:false,&quot;isEmpty&quot;:false,&quot;citationType&quot;:&quot;inline&quot;,&quot;id&quot;:-1465735392,&quot;citationText&quot;:&quot;&lt;span style=\&quot;font-family:Calibri;font-size:16px;color:#000000\&quot;&gt;[122]&lt;/span&gt;&quot;},&quot;-473752647&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3752647,&quot;citationText&quot;:&quot;&lt;span style=\&quot;font-family:Calibri;font-size:16px;color:#000000\&quot;&gt;[30]&lt;/span&gt;&quot;},&quot;-325210611&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25210611,&quot;citationText&quot;:&quot;&lt;span style=\&quot;font-family:Calibri;font-size:16px;color:#000000\&quot;&gt;[27]&lt;/span&gt;&quot;},&quot;-35120059&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35120059,&quot;citationText&quot;:&quot;&lt;span style=\&quot;font-family:Calibri;font-size:16px;color:#000000\&quot;&gt;[27]&lt;/span&gt;&quot;},&quot;-113599055&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113599055,&quot;citationText&quot;:&quot;&lt;span style=\&quot;font-family:Calibri;font-size:16px;color:#000000\&quot;&gt;[27]&lt;/span&gt;&quot;},&quot;-742099471&quot;:{&quot;referencesIds&quot;:[&quot;doc:67a52e4e31e9481730b595ad&quot;],&quot;referencesOptions&quot;:{&quot;doc:67a52e4e31e9481730b595ad&quot;:{&quot;author&quot;:true,&quot;year&quot;:true,&quot;formatAuthorYear&quot;:false,&quot;pageReplace&quot;:&quot;&quot;,&quot;prefix&quot;:&quot;&quot;,&quot;suffix&quot;:&quot;&quot;}},&quot;hasBrokenReferences&quot;:false,&quot;hasManualEdits&quot;:false,&quot;isEmpty&quot;:false,&quot;citationType&quot;:&quot;inline&quot;,&quot;id&quot;:-742099471,&quot;citationText&quot;:&quot;&lt;span style=\&quot;font-family:Calibri;font-size:16px;color:#000000\&quot;&gt;[27]&lt;/span&gt;&quot;},&quot;-361206080&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361206080,&quot;citationText&quot;:&quot;&lt;span style=\&quot;font-family:Calibri;font-size:16px;color:#000000\&quot;&gt;[92]&lt;/span&gt;&quot;},&quot;-7911754&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7911754,&quot;citationText&quot;:&quot;&lt;span style=\&quot;font-family:Calibri;font-size:16px;color:#000000\&quot;&gt;[92]&lt;/span&gt;&quot;},&quot;-114689700&quot;:{&quot;referencesIds&quot;:[&quot;doc:67caed31cab5617f21ec8325&quot;],&quot;referencesOptions&quot;:{&quot;doc:67caed31cab5617f21ec8325&quot;:{&quot;author&quot;:true,&quot;year&quot;:true,&quot;formatAuthorYear&quot;:false,&quot;pageReplace&quot;:&quot;&quot;,&quot;prefix&quot;:&quot;&quot;,&quot;suffix&quot;:&quot;&quot;}},&quot;hasBrokenReferences&quot;:false,&quot;hasManualEdits&quot;:false,&quot;isEmpty&quot;:false,&quot;citationType&quot;:&quot;inline&quot;,&quot;id&quot;:-114689700,&quot;citationText&quot;:&quot;&lt;span style=\&quot;font-family:Calibri;font-size:16px;color:#000000\&quot;&gt;[92]&lt;/span&gt;&quot;},&quot;-1793041533&quot;:{&quot;referencesIds&quot;:[&quot;doc:67caed32cab5617f21ec8327&quot;],&quot;referencesOptions&quot;:{&quot;doc:67caed32cab5617f21ec8327&quot;:{&quot;author&quot;:true,&quot;year&quot;:true,&quot;formatAuthorYear&quot;:false,&quot;pageReplace&quot;:&quot;&quot;,&quot;prefix&quot;:&quot;&quot;,&quot;suffix&quot;:&quot;&quot;}},&quot;hasBrokenReferences&quot;:false,&quot;hasManualEdits&quot;:false,&quot;isEmpty&quot;:false,&quot;citationType&quot;:&quot;inline&quot;,&quot;id&quot;:-1793041533,&quot;citationText&quot;:&quot;&lt;span style=\&quot;font-family:Calibri;font-size:16px;color:#000000\&quot;&gt;[25]&lt;/span&gt;&quot;},&quot;-1989940638&quot;:{&quot;referencesIds&quot;:[&quot;doc:68ab2417444b9c5625b69ec7&quot;],&quot;referencesOptions&quot;:{&quot;doc:68ab2417444b9c5625b69ec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9940638,&quot;citationText&quot;:&quot;&lt;span style=\&quot;font-family:Calibri;font-size:16px;color:#000000\&quot;&gt;[82]&lt;/span&gt;&quot;},&quot;-873006389&quot;:{&quot;referencesIds&quot;:[&quot;doc:687fbe01e1fafd47b28fb490&quot;],&quot;referencesOptions&quot;:{&quot;doc:687fbe01e1fafd47b28fb49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73006389,&quot;citationText&quot;:&quot;&lt;span style=\&quot;font-family:Calibri;font-size:16px;color:#000000\&quot;&gt;[47]&lt;/span&gt;&quot;},&quot;-1264449494&quot;:{&quot;referencesIds&quot;:[&quot;doc:680a448d31e9481730ba1a8c&quot;],&quot;referencesOptions&quot;:{&quot;doc:680a448d31e9481730ba1a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4449494,&quot;citationText&quot;:&quot;&lt;span style=\&quot;font-family:Calibri;font-size:16px;color:#000000\&quot;&gt;[123]&lt;/span&gt;&quot;},&quot;-293758910&quot;:{&quot;referencesIds&quot;:[&quot;doc:67f94e5090ffd06344a845ce&quot;],&quot;referencesOptions&quot;:{&quot;doc:67f94e5090ffd06344a845c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3758910,&quot;citationText&quot;:&quot;&lt;span style=\&quot;font-family:Calibri;font-size:16px;color:#000000\&quot;&gt;[17]&lt;/span&gt;&quot;},&quot;-1162237261&quot;:{&quot;referencesIds&quot;:[&quot;doc:68a63d9d672b5b5aa4a66eff&quot;],&quot;referencesOptions&quot;:{&quot;doc:68a63d9d672b5b5aa4a66ef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62237261,&quot;citationText&quot;:&quot;&lt;span style=\&quot;font-family:Calibri;font-size:16px;color:#000000\&quot;&gt;[57]&lt;/span&gt;&quot;},&quot;-1232766009&quot;:{&quot;referencesIds&quot;:[&quot;doc:68ff9de4c760dc54c8693fee&quot;],&quot;referencesOptions&quot;:{&quot;doc:68ff9de4c760dc54c8693f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2766009,&quot;citationText&quot;:&quot;&lt;span style=\&quot;font-family:Calibri;font-size:16px;color:#000000\&quot;&gt;[128]&lt;/span&gt;&quot;},&quot;-689366438&quot;:{&quot;referencesIds&quot;:[&quot;doc:68ff9f16f9ac42361c687677&quot;],&quot;referencesOptions&quot;:{&quot;doc:68ff9f16f9ac42361c6876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9366438,&quot;citationText&quot;:&quot;&lt;span style=\&quot;font-family:Calibri;font-size:16px;color:#000000\&quot;&gt;[129]&lt;/span&gt;&quot;},&quot;-698471233&quot;:{&quot;referencesIds&quot;:[&quot;doc:68ffa03bb09f711e46d22bd6&quot;],&quot;referencesOptions&quot;:{&quot;doc:68ffa03bb09f711e46d22b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8471233,&quot;citationText&quot;:&quot;&lt;span style=\&quot;font-family:Calibri;font-size:16px;color:#000000\&quot;&gt;[130]&lt;/span&gt;&quot;},&quot;-1868818528&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1868818528,&quot;citationText&quot;:&quot;&lt;span style=\&quot;font-family:Calibri;font-size:16px;color:#000000\&quot;&gt;[71]&lt;/span&gt;&quot;},&quot;-228456329&quot;:{&quot;referencesIds&quot;:[&quot;doc:67bb064b10dd933469a27ca1&quot;],&quot;referencesOptions&quot;:{&quot;doc:67bb064b10dd933469a27ca1&quot;:{&quot;author&quot;:true,&quot;year&quot;:true,&quot;formatAuthorYear&quot;:false,&quot;pageReplace&quot;:&quot;&quot;,&quot;prefix&quot;:&quot;&quot;,&quot;suffix&quot;:&quot;&quot;}},&quot;hasBrokenReferences&quot;:false,&quot;hasManualEdits&quot;:false,&quot;isEmpty&quot;:false,&quot;citationType&quot;:&quot;inline&quot;,&quot;id&quot;:-228456329,&quot;citationText&quot;:&quot;&lt;span style=\&quot;font-family:Calibri;font-size:16px;color:#000000\&quot;&gt;[21]&lt;/span&gt;&quot;},&quot;-2096632191&quot;:{&quot;referencesIds&quot;:[&quot;doc:6809e26bcab5617f21ef6a20&quot;],&quot;referencesOptions&quot;:{&quot;doc:6809e26bcab5617f21ef6a2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96632191,&quot;citationText&quot;:&quot;&lt;span style=\&quot;font-family:Calibri;font-size:16px;color:#000000\&quot;&gt;[32]&lt;/span&gt;&quot;},&quot;-2740941&quot;:{&quot;referencesIds&quot;:[&quot;doc:67bcdebe0e82bc3a48aafa2e&quot;],&quot;referencesOptions&quot;:{&quot;doc:67bcdebe0e82bc3a48aafa2e&quot;:{&quot;author&quot;:true,&quot;year&quot;:true,&quot;formatAuthorYear&quot;:false,&quot;pageReplace&quot;:&quot;&quot;,&quot;prefix&quot;:&quot;&quot;,&quot;suffix&quot;:&quot;&quot;}},&quot;hasBrokenReferences&quot;:false,&quot;hasManualEdits&quot;:false,&quot;isEmpty&quot;:false,&quot;citationType&quot;:&quot;inline&quot;,&quot;id&quot;:-2740941,&quot;citationText&quot;:&quot;&lt;span style=\&quot;font-family:Calibri;font-size:16px;color:#000000\&quot;&gt;[71]&lt;/span&gt;&quot;},&quot;-1371059278&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1059278,&quot;citationText&quot;:&quot;&lt;span style=\&quot;font-family:Calibri;font-size:16px;color:#000000\&quot;&gt;[132]&lt;/span&gt;&quot;},&quot;-164550923&quot;:{&quot;referencesIds&quot;:[&quot;doc:680b9b6531e9481730ba293f&quot;],&quot;referencesOptions&quot;:{&quot;doc:680b9b6531e9481730ba29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550923,&quot;citationText&quot;:&quot;&lt;span style=\&quot;font-family:Calibri;font-size:16px;color:#000000\&quot;&gt;[133]&lt;/span&gt;&quot;},&quot;-506973615&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6973615,&quot;citationText&quot;:&quot;&lt;span style=\&quot;font-family:Calibri;font-size:16px;color:#000000\&quot;&gt;[134]&lt;/span&gt;&quot;},&quot;-203561786&quot;:{&quot;referencesIds&quot;:[&quot;doc:690ce0011fc3fd40f5c6f521&quot;],&quot;referencesOptions&quot;:{&quot;doc:690ce0011fc3fd40f5c6f52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561786,&quot;citationText&quot;:&quot;&lt;span style=\&quot;font-family:Calibri;font-size:16px;color:#000000\&quot;&gt;[63]&lt;/span&gt;&quot;},&quot;-298846329&quot;:{&quot;referencesIds&quot;:[&quot;doc:690cfcae2a12f64ecf75bd06&quot;],&quot;referencesOptions&quot;:{&quot;doc:690cfcae2a12f64ecf75b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46329,&quot;citationText&quot;:&quot;&lt;span style=\&quot;font-family:Calibri;font-size:16px;color:#000000\&quot;&gt;[64]&lt;/span&gt;&quot;},&quot;-885561585&quot;:{&quot;referencesIds&quot;:[&quot;doc:68c9bdf37bff8e01fefe98c6&quot;],&quot;referencesOptions&quot;:{&quot;doc:68c9bdf37bff8e01fefe98c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5561585,&quot;citationText&quot;:&quot;&lt;span style=\&quot;font-family:Calibri;font-size:16px;color:#000000\&quot;&gt;[95]&lt;/span&gt;&quot;},&quot;-1411148546&quot;:{&quot;referencesIds&quot;:[&quot;doc:67c9c544e421ce65bbe62703&quot;],&quot;referencesOptions&quot;:{&quot;doc:67c9c544e421ce65bbe62703&quot;:{&quot;author&quot;:true,&quot;year&quot;:true,&quot;formatAuthorYear&quot;:false,&quot;pageReplace&quot;:&quot;&quot;,&quot;prefix&quot;:&quot;&quot;,&quot;suffix&quot;:&quot;&quot;}},&quot;hasBrokenReferences&quot;:false,&quot;hasManualEdits&quot;:false,&quot;isEmpty&quot;:false,&quot;citationType&quot;:&quot;inline&quot;,&quot;id&quot;:-1411148546,&quot;citationText&quot;:&quot;&lt;span style=\&quot;font-family:Calibri;font-size:16px;color:#000000\&quot;&gt;[135]&lt;/span&gt;&quot;},&quot;-1222505963&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22505963,&quot;citationText&quot;:&quot;&lt;span style=\&quot;font-family:Calibri;font-size:16px;color:#000000\&quot;&gt;[94]&lt;/span&gt;&quot;},&quot;-229781167&quot;:{&quot;referencesIds&quot;:[&quot;doc:68c9b9fe07ac8d0447d88627&quot;],&quot;referencesOptions&quot;:{&quot;doc:68c9b9fe07ac8d0447d886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9781167,&quot;citationText&quot;:&quot;&lt;span style=\&quot;font-family:Calibri;font-size:16px;color:#000000\&quot;&gt;[97]&lt;/span&gt;&quot;},&quot;-958878895&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8878895,&quot;citationText&quot;:&quot;&lt;span style=\&quot;font-family:Calibri;font-size:16px;color:#000000\&quot;&gt;[21]&lt;/span&gt;&quot;},&quot;-579596682&quot;:{&quot;referencesIds&quot;:[&quot;doc:67bb090bcab5617f21ebd9df&quot;],&quot;referencesOptions&quot;:{&quot;doc:67bb090bcab5617f21ebd9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79596682,&quot;citationText&quot;:&quot;&lt;span style=\&quot;font-family:Calibri;font-size:16px;color:#000000\&quot;&gt;[19]&lt;/span&gt;&quot;},&quot;-1350330600&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0330600,&quot;citationText&quot;:&quot;&lt;span style=\&quot;font-family:Calibri;font-size:16px;color:#000000\&quot;&gt;[30]&lt;/span&gt;&quot;},&quot;-1785882566&quot;:{&quot;referencesIds&quot;:[&quot;doc:680120bfc5a7db7f7cc3d96d&quot;],&quot;referencesOptions&quot;:{&quot;doc:680120bfc5a7db7f7cc3d9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5882566,&quot;citationText&quot;:&quot;&lt;span style=\&quot;font-family:Calibri;font-size:16px;color:#000000\&quot;&gt;[136]&lt;/span&gt;&quot;},&quot;-255601026&quot;:{&quot;referencesIds&quot;:[&quot;doc:67bb090bcab5617f21ebd9df&quot;],&quot;referencesOptions&quot;:{&quot;doc:67bb090bcab5617f21ebd9d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55601026,&quot;citationText&quot;:&quot;&lt;span style=\&quot;font-family:Calibri;font-size:16px;color:#000000\&quot;&gt;[19]&lt;/span&gt;&quot;},&quot;-2023541174&quot;:{&quot;referencesIds&quot;:[&quot;doc:67bcdebe0e82bc3a48aafa2e&quot;],&quot;referencesOptions&quot;:{&quot;doc:67bcdebe0e82bc3a48aafa2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23541174,&quot;citationText&quot;:&quot;&lt;span style=\&quot;font-family:Calibri;font-size:16px;color:#000000\&quot;&gt;[71]&lt;/span&gt;&quot;},&quot;-2101858289&quot;:{&quot;referencesIds&quot;:[&quot;doc:680120bfc5a7db7f7cc3d96d&quot;],&quot;referencesOptions&quot;:{&quot;doc:680120bfc5a7db7f7cc3d9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1858289,&quot;citationText&quot;:&quot;&lt;span style=\&quot;font-family:Calibri;font-size:16px;color:#000000\&quot;&gt;[136]&lt;/span&gt;&quot;},&quot;-1844004562&quot;:{&quot;referencesIds&quot;:[&quot;doc:67bb064b10dd933469a27ca1&quot;],&quot;referencesOptions&quot;:{&quot;doc:67bb064b10dd933469a27c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4004562,&quot;citationText&quot;:&quot;&lt;span style=\&quot;font-family:Calibri;font-size:16px;color:#000000\&quot;&gt;[21]&lt;/span&gt;&quot;},&quot;-1963180740&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3180740,&quot;citationText&quot;:&quot;&lt;span style=\&quot;font-family:Calibri;font-size:16px;color:#000000\&quot;&gt;[30]&lt;/span&gt;&quot;},&quot;-700554981&quot;:{&quot;referencesIds&quot;:[&quot;doc:67fbfbd1ff04d00ef997d5c5&quot;],&quot;referencesOptions&quot;:{&quot;doc:67fbfbd1ff04d00ef997d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0554981,&quot;citationText&quot;:&quot;&lt;span style=\&quot;font-family:Calibri;font-size:16px;color:#000000\&quot;&gt;[137]&lt;/span&gt;&quot;},&quot;-1555074329&quot;:{&quot;referencesIds&quot;:[&quot;doc:67f2e71f31e9481730b913ac&quot;],&quot;referencesOptions&quot;:{&quot;doc:67f2e71f31e9481730b913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55074329,&quot;citationText&quot;:&quot;&lt;span style=\&quot;font-family:Calibri;font-size:16px;color:#000000\&quot;&gt;[138]&lt;/span&gt;&quot;},&quot;-1793195011&quot;:{&quot;referencesIds&quot;:[&quot;doc:68013644f8e5b4531db8cc2c&quot;],&quot;referencesOptions&quot;:{&quot;doc:68013644f8e5b4531db8cc2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3195011,&quot;citationText&quot;:&quot;&lt;span style=\&quot;font-family:Calibri;font-size:16px;color:#000000\&quot;&gt;[140]&lt;/span&gt;&quot;},&quot;-888720072&quot;:{&quot;referencesIds&quot;:[&quot;doc:680b3e23cab5617f21ef7a76&quot;],&quot;referencesOptions&quot;:{&quot;doc:680b3e23cab5617f21ef7a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8720072,&quot;citationText&quot;:&quot;&lt;span style=\&quot;font-family:Calibri;font-size:16px;color:#000000\&quot;&gt;[142]&lt;/span&gt;&quot;},&quot;-346793612&quot;:{&quot;referencesIds&quot;:[&quot;doc:680b494283e7660fcca21375&quot;],&quot;referencesOptions&quot;:{&quot;doc:680b494283e7660fcca21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46793612,&quot;citationText&quot;:&quot;&lt;span style=\&quot;font-family:Calibri;font-size:16px;color:#000000\&quot;&gt;[143]&lt;/span&gt;&quot;},&quot;-1385626516&quot;:{&quot;referencesIds&quot;:[&quot;doc:680b58635c0e90799660825e&quot;],&quot;referencesOptions&quot;:{&quot;doc:680b58635c0e90799660825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5626516,&quot;citationText&quot;:&quot;&lt;span style=\&quot;font-family:Calibri;font-size:16px;color:#000000\&quot;&gt;[146]&lt;/span&gt;&quot;},&quot;-508915306&quot;:{&quot;referencesIds&quot;:[&quot;doc:680b5cf2c5a7db7f7cc43dfa&quot;],&quot;referencesOptions&quot;:{&quot;doc:680b5cf2c5a7db7f7cc43d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8915306,&quot;citationText&quot;:&quot;&lt;span style=\&quot;font-family:Calibri;font-size:16px;color:#000000\&quot;&gt;[147]&lt;/span&gt;&quot;},&quot;-1758585747&quot;:{&quot;referencesIds&quot;:[&quot;doc:680b76a55c0e907996608350&quot;],&quot;referencesOptions&quot;:{&quot;doc:680b76a55c0e90799660835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8585747,&quot;citationText&quot;:&quot;&lt;span style=\&quot;font-family:Calibri;font-size:16px;color:#000000\&quot;&gt;[148]&lt;/span&gt;&quot;},&quot;-977765441&quot;:{&quot;referencesIds&quot;:[&quot;doc:680b7ba2f4893e1af6f151aa&quot;],&quot;referencesOptions&quot;:{&quot;doc:680b7ba2f4893e1af6f151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7765441,&quot;citationText&quot;:&quot;&lt;span style=\&quot;font-family:Calibri;font-size:16px;color:#000000\&quot;&gt;[149]&lt;/span&gt;&quot;},&quot;-1359340165&quot;:{&quot;referencesIds&quot;:[&quot;doc:680b7e6dcab5617f21ef7d09&quot;],&quot;referencesOptions&quot;:{&quot;doc:680b7e6dcab5617f21ef7d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59340165,&quot;citationText&quot;:&quot;&lt;span style=\&quot;font-family:Calibri;font-size:16px;color:#000000\&quot;&gt;[150]&lt;/span&gt;&quot;},&quot;-234082128&quot;:{&quot;referencesIds&quot;:[&quot;doc:680b81ab2396685dd9d436b8&quot;],&quot;referencesOptions&quot;:{&quot;doc:680b81ab2396685dd9d43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4082128,&quot;citationText&quot;:&quot;&lt;span style=\&quot;font-family:Calibri;font-size:16px;color:#000000\&quot;&gt;[152]&lt;/span&gt;&quot;},&quot;-1298369675&quot;:{&quot;referencesIds&quot;:[&quot;doc:68a236388b3edf51b67b4d07&quot;],&quot;referencesOptions&quot;:{&quot;doc:68a236388b3edf51b67b4d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8369675,&quot;citationText&quot;:&quot;&lt;span style=\&quot;font-family:Calibri;font-size:16px;color:#000000\&quot;&gt;[154]&lt;/span&gt;&quot;},&quot;-460185491&quot;:{&quot;referencesIds&quot;:[&quot;doc:689f9198e7626266cbfa317c&quot;],&quot;referencesOptions&quot;:{&quot;doc:689f9198e7626266cbfa31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0185491,&quot;citationText&quot;:&quot;&lt;span style=\&quot;font-family:Calibri;font-size:16px;color:#000000\&quot;&gt;[116]&lt;/span&gt;&quot;},&quot;-2050300204&quot;:{&quot;referencesIds&quot;:[&quot;doc:68d7b79635a0926d35a890ef&quot;],&quot;referencesOptions&quot;:{&quot;doc:68d7b79635a0926d35a890e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0300204,&quot;citationText&quot;:&quot;&lt;span style=\&quot;font-family:Calibri;font-size:16px;color:#000000\&quot;&gt;[157]&lt;/span&gt;&quot;},&quot;-163629711&quot;:{&quot;referencesIds&quot;:[&quot;doc:67bf7ddf55f0fd33c2701d6a&quot;],&quot;referencesOptions&quot;:{&quot;doc:67bf7ddf55f0fd33c2701d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629711,&quot;citationText&quot;:&quot;&lt;span style=\&quot;font-family:Calibri;font-size:16px;color:#000000\&quot;&gt;[30]&lt;/span&gt;&quot;},&quot;-1116293779&quot;:{&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16293779,&quot;citationText&quot;:&quot;&lt;span style=\&quot;font-family:Calibri;font-size:16px;color:#000000\&quot;&gt;[73]&lt;/span&gt;&quot;},&quot;-663709716&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3709716,&quot;citationText&quot;:&quot;&lt;span style=\&quot;font-family:Calibri;font-size:16px;color:#000000\&quot;&gt;[132]&lt;/span&gt;&quot;},&quot;-932517644&quot;:{&quot;referencesIds&quot;:[&quot;doc:680b3e23cab5617f21ef7a76&quot;],&quot;referencesOptions&quot;:{&quot;doc:680b3e23cab5617f21ef7a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2517644,&quot;citationText&quot;:&quot;&lt;span style=\&quot;font-family:Calibri;font-size:16px;color:#000000\&quot;&gt;[142]&lt;/span&gt;&quot;},&quot;-1412222713&quot;:{&quot;referencesIds&quot;:[&quot;doc:680b494283e7660fcca21375&quot;],&quot;referencesOptions&quot;:{&quot;doc:680b494283e7660fcca2137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2222713,&quot;citationText&quot;:&quot;&lt;span style=\&quot;font-family:Calibri;font-size:16px;color:#000000\&quot;&gt;[143]&lt;/span&gt;&quot;},&quot;-1236696263&quot;:{&quot;referencesIds&quot;:[&quot;doc:680b4f095c0e907996608215&quot;],&quot;referencesOptions&quot;:{&quot;doc:680b4f095c0e90799660821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6696263,&quot;citationText&quot;:&quot;&lt;span style=\&quot;font-family:Calibri;font-size:16px;color:#000000\&quot;&gt;[144]&lt;/span&gt;&quot;},&quot;-1002347032&quot;:{&quot;referencesIds&quot;:[&quot;doc:680b5cf2c5a7db7f7cc43dfa&quot;],&quot;referencesOptions&quot;:{&quot;doc:680b5cf2c5a7db7f7cc43df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2347032,&quot;citationText&quot;:&quot;&lt;span style=\&quot;font-family:Calibri;font-size:16px;color:#000000\&quot;&gt;[147]&lt;/span&gt;&quot;},&quot;-352420971&quot;:{&quot;referencesIds&quot;:[&quot;doc:680b7ba2f4893e1af6f151aa&quot;],&quot;referencesOptions&quot;:{&quot;doc:680b7ba2f4893e1af6f151a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2420971,&quot;citationText&quot;:&quot;&lt;span style=\&quot;font-family:Calibri;font-size:16px;color:#000000\&quot;&gt;[149]&lt;/span&gt;&quot;},&quot;-1454934992&quot;:{&quot;referencesIds&quot;:[&quot;doc:680b7e77cab5617f21ef7d0c&quot;],&quot;referencesOptions&quot;:{&quot;doc:680b7e77cab5617f21ef7d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54934992,&quot;citationText&quot;:&quot;&lt;span style=\&quot;font-family:Calibri;font-size:16px;color:#000000\&quot;&gt;[151]&lt;/span&gt;&quot;},&quot;-1845159910&quot;:{&quot;referencesIds&quot;:[&quot;doc:680b81ab2396685dd9d436b8&quot;],&quot;referencesOptions&quot;:{&quot;doc:680b81ab2396685dd9d43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5159910,&quot;citationText&quot;:&quot;&lt;span style=\&quot;font-family:Calibri;font-size:16px;color:#000000\&quot;&gt;[152]&lt;/span&gt;&quot;},&quot;-936820954&quot;:{&quot;referencesIds&quot;:[&quot;doc:680ba1a0cab5617f21ef7ee7&quot;],&quot;referencesOptions&quot;:{&quot;doc:680ba1a0cab5617f21ef7e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36820954,&quot;citationText&quot;:&quot;&lt;span style=\&quot;font-family:Calibri;font-size:16px;color:#000000\&quot;&gt;[134]&lt;/span&gt;&quot;},&quot;-491638345&quot;:{&quot;referencesIds&quot;:[&quot;doc:68a0a944e7d94e278e0652f9&quot;],&quot;referencesOptions&quot;:{&quot;doc:68a0a944e7d94e278e0652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1638345,&quot;citationText&quot;:&quot;&lt;span style=\&quot;font-family:Calibri;font-size:16px;color:#000000\&quot;&gt;[153]&lt;/span&gt;&quot;},&quot;-1942131173&quot;:{&quot;referencesIds&quot;:[&quot;doc:67caed32cab5617f21ec8327&quot;],&quot;referencesOptions&quot;:{&quot;doc:67caed32cab5617f21ec832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2131173,&quot;citationText&quot;:&quot;&lt;span style=\&quot;font-family:Calibri;font-size:16px;color:#000000\&quot;&gt;[25]&lt;/span&gt;&quot;},&quot;-1873136762&quot;:{&quot;referencesIds&quot;:[&quot;doc:67a52e51cab5617f21eb0b0d&quot;],&quot;referencesOptions&quot;:{&quot;doc:67a52e51cab5617f21eb0b0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3136762,&quot;citationText&quot;:&quot;&lt;span style=\&quot;font-family:Calibri;font-size:16px;color:#000000\&quot;&gt;[26]&lt;/span&gt;&quot;},&quot;-1768919818&quot;:{&quot;referencesIds&quot;:[&quot;doc:680a28fbcab5617f21ef6d5c&quot;],&quot;referencesOptions&quot;:{&quot;doc:680a28fbcab5617f21ef6d5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68919818,&quot;citationText&quot;:&quot;&lt;span style=\&quot;font-family:Calibri;font-size:16px;color:#000000\&quot;&gt;[158]&lt;/span&gt;&quot;},&quot;-1279713617&quot;:{&quot;referencesIds&quot;:[&quot;doc:67f92fec5c0e9079965fa545&quot;],&quot;referencesOptions&quot;:{&quot;doc:67f92fec5c0e9079965fa54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79713617,&quot;citationText&quot;:&quot;&lt;span style=\&quot;font-family:Calibri;font-size:16px;color:#000000\&quot;&gt;[159]&lt;/span&gt;&quot;},&quot;-493188033&quot;:{&quot;referencesIds&quot;:[&quot;doc:680a153131e9481730ba162a&quot;],&quot;referencesOptions&quot;:{&quot;doc:680a153131e9481730ba16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3188033,&quot;citationText&quot;:&quot;&lt;span style=\&quot;font-family:Calibri;font-size:16px;color:#000000\&quot;&gt;[33]&lt;/span&gt;&quot;},&quot;-1866284230&quot;:{&quot;referencesIds&quot;:[&quot;doc:68a634d01c1c6118ed649796&quot;],&quot;referencesOptions&quot;:{&quot;doc:68a634d01c1c6118ed6497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66284230,&quot;citationText&quot;:&quot;&lt;span style=\&quot;font-family:Calibri;font-size:16px;color:#000000\&quot;&gt;[73]&lt;/span&gt;&quot;},&quot;-1856572195&quot;:{&quot;referencesIds&quot;:[&quot;doc:67f2e71f31e9481730b913ac&quot;],&quot;referencesOptions&quot;:{&quot;doc:67f2e71f31e9481730b913ac&quot;:{&quot;author&quot;:true,&quot;year&quot;:true,&quot;formatAuthorYear&quot;:false,&quot;pageReplace&quot;:&quot;&quot;,&quot;prefix&quot;:&quot;&quot;,&quot;suffix&quot;:&quot;&quot;}},&quot;hasBrokenReferences&quot;:false,&quot;hasManualEdits&quot;:false,&quot;isEmpty&quot;:false,&quot;citationType&quot;:&quot;inline&quot;,&quot;id&quot;:-1856572195,&quot;citationText&quot;:&quot;&lt;span style=\&quot;font-family:Calibri;font-size:16px;color:#000000\&quot;&gt;[138]&lt;/span&gt;&quot;},&quot;-2035644274&quot;:{&quot;referencesIds&quot;:[&quot;doc:67f2e71fc5a7db7f7cc334fa&quot;],&quot;referencesOptions&quot;:{&quot;doc:67f2e71fc5a7db7f7cc334fa&quot;:{&quot;author&quot;:true,&quot;year&quot;:true,&quot;formatAuthorYear&quot;:false,&quot;pageReplace&quot;:&quot;&quot;,&quot;prefix&quot;:&quot;&quot;,&quot;suffix&quot;:&quot;&quot;}},&quot;hasBrokenReferences&quot;:false,&quot;hasManualEdits&quot;:false,&quot;isEmpty&quot;:false,&quot;citationType&quot;:&quot;inline&quot;,&quot;id&quot;:-2035644274,&quot;citationText&quot;:&quot;&lt;span style=\&quot;font-family:Calibri;font-size:16px;color:#000000\&quot;&gt;[139]&lt;/span&gt;&quot;},&quot;-406001257&quot;:{&quot;referencesIds&quot;:[&quot;doc:67f58877c5a7db7f7cc3546d&quot;],&quot;referencesOptions&quot;:{&quot;doc:67f58877c5a7db7f7cc354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06001257,&quot;citationText&quot;:&quot;&lt;span style=\&quot;font-family:Calibri;font-size:16px;color:#000000\&quot;&gt;[155]&lt;/span&gt;&quot;},&quot;-1951086030&quot;:{&quot;referencesIds&quot;:[&quot;doc:6809e9232396685dd9d401cd&quot;],&quot;referencesOptions&quot;:{&quot;doc:6809e9232396685dd9d401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1086030,&quot;citationText&quot;:&quot;&lt;span style=\&quot;font-family:Calibri;font-size:16px;color:#000000\&quot;&gt;[132]&lt;/span&gt;&quot;},&quot;-1962489742&quot;:{&quot;referencesIds&quot;:[&quot;doc:6884d67ae7d94e278e052600&quot;],&quot;referencesOptions&quot;:{&quot;doc:6884d67ae7d94e278e0526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2489742,&quot;citationText&quot;:&quot;&lt;span style=\&quot;font-family:Calibri;font-size:16px;color:#000000\&quot;&gt;[45]&lt;/span&gt;&quot;},&quot;-20918322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9183227,&quot;citationText&quot;:&quot;&lt;span style=\&quot;font-family:Calibri;font-size:16px;color:#000000\&quot;&gt;[44]&lt;/span&gt;&quot;},&quot;-1578828281&quot;:{&quot;referencesIds&quot;:[&quot;doc:68923770e1fafd47b2909109&quot;],&quot;referencesOptions&quot;:{&quot;doc:68923770e1fafd47b290910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78828281,&quot;citationText&quot;:&quot;&lt;span style=\&quot;font-family:Calibri;font-size:16px;color:#000000\&quot;&gt;[103]&lt;/span&gt;&quot;},&quot;-1702319112&quot;:{&quot;referencesIds&quot;:[&quot;doc:68c072688d64557d2ba59061&quot;],&quot;referencesOptions&quot;:{&quot;doc:68c072688d64557d2ba590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319112,&quot;citationText&quot;:&quot;&lt;span style=\&quot;font-family:Calibri;font-size:16px;color:#000000\&quot;&gt;[94]&lt;/span&gt;&quot;},&quot;-1658220548&quot;:{&quot;referencesIds&quot;:[&quot;doc:68bf4c5a394e08234212fc61&quot;],&quot;referencesOptions&quot;:{&quot;doc:68bf4c5a394e08234212fc6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58220548,&quot;citationText&quot;:&quot;&lt;span style=\&quot;font-family:Calibri;font-size:16px;color:#000000\&quot;&gt;[105]&lt;/span&gt;&quot;},&quot;-2042584035&quot;:{&quot;referencesIds&quot;:[&quot;doc:68972cf58b3edf51b67ad772&quot;],&quot;referencesOptions&quot;:{&quot;doc:68972cf58b3edf51b67ad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2584035,&quot;citationText&quot;:&quot;&lt;span style=\&quot;font-family:Calibri;font-size:16px;color:#000000\&quot;&gt;[106]&lt;/span&gt;&quot;},&quot;-510070397&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510070397,&quot;citationText&quot;:&quot;&lt;span style=\&quot;font-family:Calibri;font-size:16px;color:#000000\&quot;&gt;[44]&lt;/span&gt;&quot;},&quot;-1952081571&quot;:{&quot;referencesIds&quot;:[&quot;doc:68a630af044f390343ed828c&quot;],&quot;referencesOptions&quot;:{&quot;doc:68a630af044f390343ed828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52081571,&quot;citationText&quot;:&quot;&lt;span style=\&quot;font-family:Calibri;font-size:16px;color:#000000\&quot;&gt;[161]&lt;/span&gt;&quot;},&quot;-2017302215&quot;:{&quot;referencesIds&quot;:[&quot;doc:67bf7b91c5a7db7f7cc0c6bd&quot;],&quot;referencesOptions&quot;:{&quot;doc:67bf7b91c5a7db7f7cc0c6bd&quot;:{&quot;author&quot;:true,&quot;year&quot;:true,&quot;formatAuthorYear&quot;:false,&quot;pageReplace&quot;:&quot;&quot;,&quot;prefix&quot;:&quot;&quot;,&quot;suffix&quot;:&quot;&quot;}},&quot;hasBrokenReferences&quot;:false,&quot;hasManualEdits&quot;:false,&quot;isEmpty&quot;:false,&quot;citationType&quot;:&quot;inline&quot;,&quot;id&quot;:-2017302215,&quot;citationText&quot;:&quot;&lt;span style=\&quot;font-family:Calibri;font-size:16px;color:#000000\&quot;&gt;[44]&lt;/span&gt;&quot;},&quot;-1089535259&quot;:{&quot;referencesIds&quot;:[&quot;doc:67caed325c0e9079965d9623&quot;],&quot;referencesOptions&quot;:{&quot;doc:67caed325c0e9079965d9623&quot;:{&quot;author&quot;:true,&quot;year&quot;:true,&quot;formatAuthorYear&quot;:false,&quot;pageReplace&quot;:&quot;&quot;,&quot;prefix&quot;:&quot;&quot;,&quot;suffix&quot;:&quot;&quot;}},&quot;hasBrokenReferences&quot;:false,&quot;hasManualEdits&quot;:false,&quot;isEmpty&quot;:false,&quot;citationType&quot;:&quot;inline&quot;,&quot;id&quot;:-1089535259,&quot;citationText&quot;:&quot;&lt;span style=\&quot;font-family:Calibri;font-size:16px;color:#000000\&quot;&gt;[89]&lt;/span&gt;&quot;},&quot;-1926097069&quot;:{&quot;referencesIds&quot;:[&quot;doc:690697a54a05ed52be255ef9&quot;],&quot;referencesOptions&quot;:{&quot;doc:690697a54a05ed52be255e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26097069,&quot;citationText&quot;:&quot;&lt;span style=\&quot;font-family:Calibri;font-size:16px;color:#000000\&quot;&gt;[162]&lt;/span&gt;&quot;},&quot;-972055865&quot;:{&quot;referencesIds&quot;:[&quot;doc:69069871380e8260a0406388&quot;],&quot;referencesOptions&quot;:{&quot;doc:69069871380e8260a04063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72055865,&quot;citationText&quot;:&quot;&lt;span style=\&quot;font-family:Calibri;font-size:16px;color:#000000\&quot;&gt;[163]&lt;/span&gt;&quot;},&quot;-1813858647&quot;:{&quot;referencesIds&quot;:[&quot;doc:690697a54a05ed52be255ef9&quot;],&quot;referencesOptions&quot;:{&quot;doc:690697a54a05ed52be255ef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13858647,&quot;citationText&quot;:&quot;&lt;span style=\&quot;font-family:Calibri;font-size:16px;color:#000000\&quot;&gt;[162]&lt;/span&gt;&quot;},&quot;-714188926&quot;:{&quot;referencesIds&quot;:[&quot;doc:69069871380e8260a0406388&quot;],&quot;referencesOptions&quot;:{&quot;doc:69069871380e8260a04063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4188926,&quot;citationText&quot;:&quot;&lt;span style=\&quot;font-family:Calibri;font-size:16px;color:#000000\&quot;&gt;[16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7a52d71d228ce6c8b8da28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A3EB88CB5F8F19428B3BA6B018AB348F" ma:contentTypeVersion="10" ma:contentTypeDescription="Create a new document." ma:contentTypeScope="" ma:versionID="7bb455fc4330de8152fe68ba4a5397cf">
  <xsd:schema xmlns:xsd="http://www.w3.org/2001/XMLSchema" xmlns:xs="http://www.w3.org/2001/XMLSchema" xmlns:p="http://schemas.microsoft.com/office/2006/metadata/properties" xmlns:ns2="dcf2d481-bf9c-4498-89f4-bdd4c3393803" xmlns:ns3="6b218a75-5868-4394-902e-ad06c1d285a5" targetNamespace="http://schemas.microsoft.com/office/2006/metadata/properties" ma:root="true" ma:fieldsID="2b1a33e390fce377c3869b36b17a2ffc" ns2:_="" ns3:_="">
    <xsd:import namespace="dcf2d481-bf9c-4498-89f4-bdd4c3393803"/>
    <xsd:import namespace="6b218a75-5868-4394-902e-ad06c1d285a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f2d481-bf9c-4498-89f4-bdd4c33938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218a75-5868-4394-902e-ad06c1d285a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ae8f70e-faff-46ea-8ce1-ea0bdcfd61ea}" ma:internalName="TaxCatchAll" ma:showField="CatchAllData" ma:web="6b218a75-5868-4394-902e-ad06c1d285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b218a75-5868-4394-902e-ad06c1d285a5" xsi:nil="true"/>
    <lcf76f155ced4ddcb4097134ff3c332f xmlns="dcf2d481-bf9c-4498-89f4-bdd4c339380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F4DFB6-E2BE-4EE3-869C-744D2CB26906}">
  <ds:schemaRefs>
    <ds:schemaRef ds:uri="http://schemas.openxmlformats.org/officeDocument/2006/bibliography"/>
  </ds:schemaRefs>
</ds:datastoreItem>
</file>

<file path=customXml/itemProps2.xml><?xml version="1.0" encoding="utf-8"?>
<ds:datastoreItem xmlns:ds="http://schemas.openxmlformats.org/officeDocument/2006/customXml" ds:itemID="{91A41486-3F0A-4189-914C-3B5643AF89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f2d481-bf9c-4498-89f4-bdd4c3393803"/>
    <ds:schemaRef ds:uri="6b218a75-5868-4394-902e-ad06c1d285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E8CBF8-22BA-4B77-B8E1-A2435C34E0B6}">
  <ds:schemaRefs>
    <ds:schemaRef ds:uri="http://schemas.microsoft.com/sharepoint/v3/contenttype/forms"/>
  </ds:schemaRefs>
</ds:datastoreItem>
</file>

<file path=customXml/itemProps4.xml><?xml version="1.0" encoding="utf-8"?>
<ds:datastoreItem xmlns:ds="http://schemas.openxmlformats.org/officeDocument/2006/customXml" ds:itemID="{D24ED394-31FD-4B07-9660-34D5FB3ACD00}">
  <ds:schemaRefs>
    <ds:schemaRef ds:uri="http://schemas.microsoft.com/office/2006/metadata/properties"/>
    <ds:schemaRef ds:uri="http://schemas.microsoft.com/office/infopath/2007/PartnerControls"/>
    <ds:schemaRef ds:uri="6b218a75-5868-4394-902e-ad06c1d285a5"/>
    <ds:schemaRef ds:uri="dcf2d481-bf9c-4498-89f4-bdd4c3393803"/>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247</Pages>
  <Words>37586</Words>
  <Characters>223265</Characters>
  <Application>Microsoft Office Word</Application>
  <DocSecurity>0</DocSecurity>
  <Lines>5445</Lines>
  <Paragraphs>2930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257921</CharactersWithSpaces>
  <SharedDoc>false</SharedDoc>
  <HLinks>
    <vt:vector size="3666" baseType="variant">
      <vt:variant>
        <vt:i4>4194393</vt:i4>
      </vt:variant>
      <vt:variant>
        <vt:i4>4254</vt:i4>
      </vt:variant>
      <vt:variant>
        <vt:i4>0</vt:i4>
      </vt:variant>
      <vt:variant>
        <vt:i4>5</vt:i4>
      </vt:variant>
      <vt:variant>
        <vt:lpwstr>https://www.offsec.com/metasploit-unleashed/</vt:lpwstr>
      </vt:variant>
      <vt:variant>
        <vt:lpwstr/>
      </vt:variant>
      <vt:variant>
        <vt:i4>458833</vt:i4>
      </vt:variant>
      <vt:variant>
        <vt:i4>4251</vt:i4>
      </vt:variant>
      <vt:variant>
        <vt:i4>0</vt:i4>
      </vt:variant>
      <vt:variant>
        <vt:i4>5</vt:i4>
      </vt:variant>
      <vt:variant>
        <vt:lpwstr>https://dx.doi.org/10.1016/j.cie.2025.111041</vt:lpwstr>
      </vt:variant>
      <vt:variant>
        <vt:lpwstr/>
      </vt:variant>
      <vt:variant>
        <vt:i4>7864429</vt:i4>
      </vt:variant>
      <vt:variant>
        <vt:i4>4248</vt:i4>
      </vt:variant>
      <vt:variant>
        <vt:i4>0</vt:i4>
      </vt:variant>
      <vt:variant>
        <vt:i4>5</vt:i4>
      </vt:variant>
      <vt:variant>
        <vt:lpwstr>https://dx.doi.org/10.1016/j.simpat.2024.102916</vt:lpwstr>
      </vt:variant>
      <vt:variant>
        <vt:lpwstr/>
      </vt:variant>
      <vt:variant>
        <vt:i4>1769490</vt:i4>
      </vt:variant>
      <vt:variant>
        <vt:i4>4245</vt:i4>
      </vt:variant>
      <vt:variant>
        <vt:i4>0</vt:i4>
      </vt:variant>
      <vt:variant>
        <vt:i4>5</vt:i4>
      </vt:variant>
      <vt:variant>
        <vt:lpwstr>https://ieeexplore.ieee.org/document/10115419</vt:lpwstr>
      </vt:variant>
      <vt:variant>
        <vt:lpwstr/>
      </vt:variant>
      <vt:variant>
        <vt:i4>196620</vt:i4>
      </vt:variant>
      <vt:variant>
        <vt:i4>4242</vt:i4>
      </vt:variant>
      <vt:variant>
        <vt:i4>0</vt:i4>
      </vt:variant>
      <vt:variant>
        <vt:i4>5</vt:i4>
      </vt:variant>
      <vt:variant>
        <vt:lpwstr>https://www.eccouncil.org/cybersecurity-exchange/ethical-hacking/best-ethical-hacking-tools/</vt:lpwstr>
      </vt:variant>
      <vt:variant>
        <vt:lpwstr/>
      </vt:variant>
      <vt:variant>
        <vt:i4>5636174</vt:i4>
      </vt:variant>
      <vt:variant>
        <vt:i4>4239</vt:i4>
      </vt:variant>
      <vt:variant>
        <vt:i4>0</vt:i4>
      </vt:variant>
      <vt:variant>
        <vt:i4>5</vt:i4>
      </vt:variant>
      <vt:variant>
        <vt:lpwstr>https://capec.mitre.org/about/index.html</vt:lpwstr>
      </vt:variant>
      <vt:variant>
        <vt:lpwstr/>
      </vt:variant>
      <vt:variant>
        <vt:i4>5046350</vt:i4>
      </vt:variant>
      <vt:variant>
        <vt:i4>4236</vt:i4>
      </vt:variant>
      <vt:variant>
        <vt:i4>0</vt:i4>
      </vt:variant>
      <vt:variant>
        <vt:i4>5</vt:i4>
      </vt:variant>
      <vt:variant>
        <vt:lpwstr>https://www.cve.org/</vt:lpwstr>
      </vt:variant>
      <vt:variant>
        <vt:lpwstr/>
      </vt:variant>
      <vt:variant>
        <vt:i4>6422566</vt:i4>
      </vt:variant>
      <vt:variant>
        <vt:i4>4233</vt:i4>
      </vt:variant>
      <vt:variant>
        <vt:i4>0</vt:i4>
      </vt:variant>
      <vt:variant>
        <vt:i4>5</vt:i4>
      </vt:variant>
      <vt:variant>
        <vt:lpwstr>https://owasp.org/www-project-top-ten/</vt:lpwstr>
      </vt:variant>
      <vt:variant>
        <vt:lpwstr/>
      </vt:variant>
      <vt:variant>
        <vt:i4>7143481</vt:i4>
      </vt:variant>
      <vt:variant>
        <vt:i4>4230</vt:i4>
      </vt:variant>
      <vt:variant>
        <vt:i4>0</vt:i4>
      </vt:variant>
      <vt:variant>
        <vt:i4>5</vt:i4>
      </vt:variant>
      <vt:variant>
        <vt:lpwstr>https://www.nist.gov/news-events/news/2023/08/nist-drafts-major-update-its-widely-used-cybersecurity-framework</vt:lpwstr>
      </vt:variant>
      <vt:variant>
        <vt:lpwstr/>
      </vt:variant>
      <vt:variant>
        <vt:i4>7602210</vt:i4>
      </vt:variant>
      <vt:variant>
        <vt:i4>4227</vt:i4>
      </vt:variant>
      <vt:variant>
        <vt:i4>0</vt:i4>
      </vt:variant>
      <vt:variant>
        <vt:i4>5</vt:i4>
      </vt:variant>
      <vt:variant>
        <vt:lpwstr>https://cybok.org/</vt:lpwstr>
      </vt:variant>
      <vt:variant>
        <vt:lpwstr/>
      </vt:variant>
      <vt:variant>
        <vt:i4>2621472</vt:i4>
      </vt:variant>
      <vt:variant>
        <vt:i4>4224</vt:i4>
      </vt:variant>
      <vt:variant>
        <vt:i4>0</vt:i4>
      </vt:variant>
      <vt:variant>
        <vt:i4>5</vt:i4>
      </vt:variant>
      <vt:variant>
        <vt:lpwstr>https://www.cwjobs.co.uk/job/penetration-tester/fryermiles-recruitment-job105409059</vt:lpwstr>
      </vt:variant>
      <vt:variant>
        <vt:lpwstr/>
      </vt:variant>
      <vt:variant>
        <vt:i4>2097207</vt:i4>
      </vt:variant>
      <vt:variant>
        <vt:i4>4221</vt:i4>
      </vt:variant>
      <vt:variant>
        <vt:i4>0</vt:i4>
      </vt:variant>
      <vt:variant>
        <vt:i4>5</vt:i4>
      </vt:variant>
      <vt:variant>
        <vt:lpwstr>https://www.kali.org/tools/</vt:lpwstr>
      </vt:variant>
      <vt:variant>
        <vt:lpwstr/>
      </vt:variant>
      <vt:variant>
        <vt:i4>6291496</vt:i4>
      </vt:variant>
      <vt:variant>
        <vt:i4>4218</vt:i4>
      </vt:variant>
      <vt:variant>
        <vt:i4>0</vt:i4>
      </vt:variant>
      <vt:variant>
        <vt:i4>5</vt:i4>
      </vt:variant>
      <vt:variant>
        <vt:lpwstr>https://www.kali.org/docs/</vt:lpwstr>
      </vt:variant>
      <vt:variant>
        <vt:lpwstr/>
      </vt:variant>
      <vt:variant>
        <vt:i4>5767291</vt:i4>
      </vt:variant>
      <vt:variant>
        <vt:i4>4215</vt:i4>
      </vt:variant>
      <vt:variant>
        <vt:i4>0</vt:i4>
      </vt:variant>
      <vt:variant>
        <vt:i4>5</vt:i4>
      </vt:variant>
      <vt:variant>
        <vt:lpwstr>https://snort.org/rule_docs/137-2</vt:lpwstr>
      </vt:variant>
      <vt:variant>
        <vt:lpwstr/>
      </vt:variant>
      <vt:variant>
        <vt:i4>3145801</vt:i4>
      </vt:variant>
      <vt:variant>
        <vt:i4>4212</vt:i4>
      </vt:variant>
      <vt:variant>
        <vt:i4>0</vt:i4>
      </vt:variant>
      <vt:variant>
        <vt:i4>5</vt:i4>
      </vt:variant>
      <vt:variant>
        <vt:lpwstr>https://www.snort.org/rule_docs/1-1042</vt:lpwstr>
      </vt:variant>
      <vt:variant>
        <vt:lpwstr/>
      </vt:variant>
      <vt:variant>
        <vt:i4>3342411</vt:i4>
      </vt:variant>
      <vt:variant>
        <vt:i4>4209</vt:i4>
      </vt:variant>
      <vt:variant>
        <vt:i4>0</vt:i4>
      </vt:variant>
      <vt:variant>
        <vt:i4>5</vt:i4>
      </vt:variant>
      <vt:variant>
        <vt:lpwstr>https://www.snort.org/rule_docs/1-2657</vt:lpwstr>
      </vt:variant>
      <vt:variant>
        <vt:lpwstr/>
      </vt:variant>
      <vt:variant>
        <vt:i4>7602210</vt:i4>
      </vt:variant>
      <vt:variant>
        <vt:i4>4206</vt:i4>
      </vt:variant>
      <vt:variant>
        <vt:i4>0</vt:i4>
      </vt:variant>
      <vt:variant>
        <vt:i4>5</vt:i4>
      </vt:variant>
      <vt:variant>
        <vt:lpwstr>https://cybok.org/</vt:lpwstr>
      </vt:variant>
      <vt:variant>
        <vt:lpwstr/>
      </vt:variant>
      <vt:variant>
        <vt:i4>3145776</vt:i4>
      </vt:variant>
      <vt:variant>
        <vt:i4>4203</vt:i4>
      </vt:variant>
      <vt:variant>
        <vt:i4>0</vt:i4>
      </vt:variant>
      <vt:variant>
        <vt:i4>5</vt:i4>
      </vt:variant>
      <vt:variant>
        <vt:lpwstr>https://www.virtualbox.org/manual/ch06.html</vt:lpwstr>
      </vt:variant>
      <vt:variant>
        <vt:lpwstr/>
      </vt:variant>
      <vt:variant>
        <vt:i4>4784210</vt:i4>
      </vt:variant>
      <vt:variant>
        <vt:i4>4200</vt:i4>
      </vt:variant>
      <vt:variant>
        <vt:i4>0</vt:i4>
      </vt:variant>
      <vt:variant>
        <vt:i4>5</vt:i4>
      </vt:variant>
      <vt:variant>
        <vt:lpwstr>https://github.com/VectorCamp/vectorscan</vt:lpwstr>
      </vt:variant>
      <vt:variant>
        <vt:lpwstr/>
      </vt:variant>
      <vt:variant>
        <vt:i4>2949139</vt:i4>
      </vt:variant>
      <vt:variant>
        <vt:i4>4197</vt:i4>
      </vt:variant>
      <vt:variant>
        <vt:i4>0</vt:i4>
      </vt:variant>
      <vt:variant>
        <vt:i4>5</vt:i4>
      </vt:variant>
      <vt:variant>
        <vt:lpwstr>https://snort-org-site.s3.amazonaws.com/production/document_files/files/000/000/249/original/snort_manual.pdf?X-Amz-Algorithm=AWS4-HMAC-SHA256&amp;X-Amz-Credential=AKIAU7AK5ITMF2NAGF7Y%2F20250824%2Fus-east-1%2Fs3%2Faws4_request&amp;X-Amz-Date=20250824T155553Z&amp;X-Amz-Expires=172800&amp;X-Amz-SignedHeaders=host&amp;X-Amz-Signature=f69da4cb0de8d461d0c70cb048abeaeda86352f8a9ffe539b22d8da700814934</vt:lpwstr>
      </vt:variant>
      <vt:variant>
        <vt:lpwstr/>
      </vt:variant>
      <vt:variant>
        <vt:i4>2949137</vt:i4>
      </vt:variant>
      <vt:variant>
        <vt:i4>4194</vt:i4>
      </vt:variant>
      <vt:variant>
        <vt:i4>0</vt:i4>
      </vt:variant>
      <vt:variant>
        <vt:i4>5</vt:i4>
      </vt:variant>
      <vt:variant>
        <vt:lpwstr>https://snort-org-site.s3.amazonaws.com/production/release_files/files/000/038/976/original/snort_user.html?X-Amz-Algorithm=AWS4-HMAC-SHA256&amp;X-Amz-Credential=AKIAU7AK5ITMF2NAGF7Y%2F20250824%2Fus-east-1%2Fs3%2Faws4_request&amp;X-Amz-Date=20250824T155146Z&amp;X-Amz-Expires=3600&amp;X-Amz-SignedHeaders=host&amp;X-Amz-Signature=260f71bad4790c44113a7077d56d287b7a1df26eed3c2f4407c64768cdb74c84</vt:lpwstr>
      </vt:variant>
      <vt:variant>
        <vt:lpwstr/>
      </vt:variant>
      <vt:variant>
        <vt:i4>5963842</vt:i4>
      </vt:variant>
      <vt:variant>
        <vt:i4>4191</vt:i4>
      </vt:variant>
      <vt:variant>
        <vt:i4>0</vt:i4>
      </vt:variant>
      <vt:variant>
        <vt:i4>5</vt:i4>
      </vt:variant>
      <vt:variant>
        <vt:lpwstr>https://docs.zeek.org/en/master/</vt:lpwstr>
      </vt:variant>
      <vt:variant>
        <vt:lpwstr/>
      </vt:variant>
      <vt:variant>
        <vt:i4>1048648</vt:i4>
      </vt:variant>
      <vt:variant>
        <vt:i4>4188</vt:i4>
      </vt:variant>
      <vt:variant>
        <vt:i4>0</vt:i4>
      </vt:variant>
      <vt:variant>
        <vt:i4>5</vt:i4>
      </vt:variant>
      <vt:variant>
        <vt:lpwstr>https://docs.suricata.io/en/latest/index.html</vt:lpwstr>
      </vt:variant>
      <vt:variant>
        <vt:lpwstr/>
      </vt:variant>
      <vt:variant>
        <vt:i4>2883699</vt:i4>
      </vt:variant>
      <vt:variant>
        <vt:i4>4185</vt:i4>
      </vt:variant>
      <vt:variant>
        <vt:i4>0</vt:i4>
      </vt:variant>
      <vt:variant>
        <vt:i4>5</vt:i4>
      </vt:variant>
      <vt:variant>
        <vt:lpwstr>https://cir.nii.ac.jp/crid/1130282272339222656</vt:lpwstr>
      </vt:variant>
      <vt:variant>
        <vt:lpwstr/>
      </vt:variant>
      <vt:variant>
        <vt:i4>7405682</vt:i4>
      </vt:variant>
      <vt:variant>
        <vt:i4>4182</vt:i4>
      </vt:variant>
      <vt:variant>
        <vt:i4>0</vt:i4>
      </vt:variant>
      <vt:variant>
        <vt:i4>5</vt:i4>
      </vt:variant>
      <vt:variant>
        <vt:lpwstr>https://dx.doi.org/10.1016/j.iotcps.2023.04.002</vt:lpwstr>
      </vt:variant>
      <vt:variant>
        <vt:lpwstr/>
      </vt:variant>
      <vt:variant>
        <vt:i4>1638419</vt:i4>
      </vt:variant>
      <vt:variant>
        <vt:i4>4179</vt:i4>
      </vt:variant>
      <vt:variant>
        <vt:i4>0</vt:i4>
      </vt:variant>
      <vt:variant>
        <vt:i4>5</vt:i4>
      </vt:variant>
      <vt:variant>
        <vt:lpwstr>https://ieeexplore.ieee.org/document/11043147</vt:lpwstr>
      </vt:variant>
      <vt:variant>
        <vt:lpwstr/>
      </vt:variant>
      <vt:variant>
        <vt:i4>1114114</vt:i4>
      </vt:variant>
      <vt:variant>
        <vt:i4>4176</vt:i4>
      </vt:variant>
      <vt:variant>
        <vt:i4>0</vt:i4>
      </vt:variant>
      <vt:variant>
        <vt:i4>5</vt:i4>
      </vt:variant>
      <vt:variant>
        <vt:lpwstr>https://www.wsj.com/articles/SB10001424052748703712504576239813477489114</vt:lpwstr>
      </vt:variant>
      <vt:variant>
        <vt:lpwstr/>
      </vt:variant>
      <vt:variant>
        <vt:i4>1900575</vt:i4>
      </vt:variant>
      <vt:variant>
        <vt:i4>4173</vt:i4>
      </vt:variant>
      <vt:variant>
        <vt:i4>0</vt:i4>
      </vt:variant>
      <vt:variant>
        <vt:i4>5</vt:i4>
      </vt:variant>
      <vt:variant>
        <vt:lpwstr>https://ieeexplore.ieee.org/document/8923028</vt:lpwstr>
      </vt:variant>
      <vt:variant>
        <vt:lpwstr/>
      </vt:variant>
      <vt:variant>
        <vt:i4>5439577</vt:i4>
      </vt:variant>
      <vt:variant>
        <vt:i4>4170</vt:i4>
      </vt:variant>
      <vt:variant>
        <vt:i4>0</vt:i4>
      </vt:variant>
      <vt:variant>
        <vt:i4>5</vt:i4>
      </vt:variant>
      <vt:variant>
        <vt:lpwstr>https://medievalheritage.eu/en/main-page/heritage/wales/kidwelly-castle/</vt:lpwstr>
      </vt:variant>
      <vt:variant>
        <vt:lpwstr/>
      </vt:variant>
      <vt:variant>
        <vt:i4>5636113</vt:i4>
      </vt:variant>
      <vt:variant>
        <vt:i4>4167</vt:i4>
      </vt:variant>
      <vt:variant>
        <vt:i4>0</vt:i4>
      </vt:variant>
      <vt:variant>
        <vt:i4>5</vt:i4>
      </vt:variant>
      <vt:variant>
        <vt:lpwstr>https://attack.mitre.org/matrices/enterprise/</vt:lpwstr>
      </vt:variant>
      <vt:variant>
        <vt:lpwstr/>
      </vt:variant>
      <vt:variant>
        <vt:i4>5111813</vt:i4>
      </vt:variant>
      <vt:variant>
        <vt:i4>4164</vt:i4>
      </vt:variant>
      <vt:variant>
        <vt:i4>0</vt:i4>
      </vt:variant>
      <vt:variant>
        <vt:i4>5</vt:i4>
      </vt:variant>
      <vt:variant>
        <vt:lpwstr>https://www.lockheedmartin.com/en-us/capabilities/cyber/cyber-kill-chain.html</vt:lpwstr>
      </vt:variant>
      <vt:variant>
        <vt:lpwstr/>
      </vt:variant>
      <vt:variant>
        <vt:i4>3735599</vt:i4>
      </vt:variant>
      <vt:variant>
        <vt:i4>4161</vt:i4>
      </vt:variant>
      <vt:variant>
        <vt:i4>0</vt:i4>
      </vt:variant>
      <vt:variant>
        <vt:i4>5</vt:i4>
      </vt:variant>
      <vt:variant>
        <vt:lpwstr>https://docs.suricata.io/en/latest/rules/meta.html</vt:lpwstr>
      </vt:variant>
      <vt:variant>
        <vt:lpwstr>classtype</vt:lpwstr>
      </vt:variant>
      <vt:variant>
        <vt:i4>2031666</vt:i4>
      </vt:variant>
      <vt:variant>
        <vt:i4>3473</vt:i4>
      </vt:variant>
      <vt:variant>
        <vt:i4>0</vt:i4>
      </vt:variant>
      <vt:variant>
        <vt:i4>5</vt:i4>
      </vt:variant>
      <vt:variant>
        <vt:lpwstr/>
      </vt:variant>
      <vt:variant>
        <vt:lpwstr>_Toc213509358</vt:lpwstr>
      </vt:variant>
      <vt:variant>
        <vt:i4>2031666</vt:i4>
      </vt:variant>
      <vt:variant>
        <vt:i4>3467</vt:i4>
      </vt:variant>
      <vt:variant>
        <vt:i4>0</vt:i4>
      </vt:variant>
      <vt:variant>
        <vt:i4>5</vt:i4>
      </vt:variant>
      <vt:variant>
        <vt:lpwstr/>
      </vt:variant>
      <vt:variant>
        <vt:lpwstr>_Toc213509357</vt:lpwstr>
      </vt:variant>
      <vt:variant>
        <vt:i4>2031666</vt:i4>
      </vt:variant>
      <vt:variant>
        <vt:i4>3461</vt:i4>
      </vt:variant>
      <vt:variant>
        <vt:i4>0</vt:i4>
      </vt:variant>
      <vt:variant>
        <vt:i4>5</vt:i4>
      </vt:variant>
      <vt:variant>
        <vt:lpwstr/>
      </vt:variant>
      <vt:variant>
        <vt:lpwstr>_Toc213509356</vt:lpwstr>
      </vt:variant>
      <vt:variant>
        <vt:i4>2031666</vt:i4>
      </vt:variant>
      <vt:variant>
        <vt:i4>3455</vt:i4>
      </vt:variant>
      <vt:variant>
        <vt:i4>0</vt:i4>
      </vt:variant>
      <vt:variant>
        <vt:i4>5</vt:i4>
      </vt:variant>
      <vt:variant>
        <vt:lpwstr/>
      </vt:variant>
      <vt:variant>
        <vt:lpwstr>_Toc213509355</vt:lpwstr>
      </vt:variant>
      <vt:variant>
        <vt:i4>2031666</vt:i4>
      </vt:variant>
      <vt:variant>
        <vt:i4>3449</vt:i4>
      </vt:variant>
      <vt:variant>
        <vt:i4>0</vt:i4>
      </vt:variant>
      <vt:variant>
        <vt:i4>5</vt:i4>
      </vt:variant>
      <vt:variant>
        <vt:lpwstr/>
      </vt:variant>
      <vt:variant>
        <vt:lpwstr>_Toc213509354</vt:lpwstr>
      </vt:variant>
      <vt:variant>
        <vt:i4>2031666</vt:i4>
      </vt:variant>
      <vt:variant>
        <vt:i4>3443</vt:i4>
      </vt:variant>
      <vt:variant>
        <vt:i4>0</vt:i4>
      </vt:variant>
      <vt:variant>
        <vt:i4>5</vt:i4>
      </vt:variant>
      <vt:variant>
        <vt:lpwstr/>
      </vt:variant>
      <vt:variant>
        <vt:lpwstr>_Toc213509353</vt:lpwstr>
      </vt:variant>
      <vt:variant>
        <vt:i4>2031666</vt:i4>
      </vt:variant>
      <vt:variant>
        <vt:i4>3437</vt:i4>
      </vt:variant>
      <vt:variant>
        <vt:i4>0</vt:i4>
      </vt:variant>
      <vt:variant>
        <vt:i4>5</vt:i4>
      </vt:variant>
      <vt:variant>
        <vt:lpwstr/>
      </vt:variant>
      <vt:variant>
        <vt:lpwstr>_Toc213509352</vt:lpwstr>
      </vt:variant>
      <vt:variant>
        <vt:i4>2031666</vt:i4>
      </vt:variant>
      <vt:variant>
        <vt:i4>3431</vt:i4>
      </vt:variant>
      <vt:variant>
        <vt:i4>0</vt:i4>
      </vt:variant>
      <vt:variant>
        <vt:i4>5</vt:i4>
      </vt:variant>
      <vt:variant>
        <vt:lpwstr/>
      </vt:variant>
      <vt:variant>
        <vt:lpwstr>_Toc213509351</vt:lpwstr>
      </vt:variant>
      <vt:variant>
        <vt:i4>2031666</vt:i4>
      </vt:variant>
      <vt:variant>
        <vt:i4>3425</vt:i4>
      </vt:variant>
      <vt:variant>
        <vt:i4>0</vt:i4>
      </vt:variant>
      <vt:variant>
        <vt:i4>5</vt:i4>
      </vt:variant>
      <vt:variant>
        <vt:lpwstr/>
      </vt:variant>
      <vt:variant>
        <vt:lpwstr>_Toc213509350</vt:lpwstr>
      </vt:variant>
      <vt:variant>
        <vt:i4>1966130</vt:i4>
      </vt:variant>
      <vt:variant>
        <vt:i4>3419</vt:i4>
      </vt:variant>
      <vt:variant>
        <vt:i4>0</vt:i4>
      </vt:variant>
      <vt:variant>
        <vt:i4>5</vt:i4>
      </vt:variant>
      <vt:variant>
        <vt:lpwstr/>
      </vt:variant>
      <vt:variant>
        <vt:lpwstr>_Toc213509349</vt:lpwstr>
      </vt:variant>
      <vt:variant>
        <vt:i4>1966130</vt:i4>
      </vt:variant>
      <vt:variant>
        <vt:i4>3413</vt:i4>
      </vt:variant>
      <vt:variant>
        <vt:i4>0</vt:i4>
      </vt:variant>
      <vt:variant>
        <vt:i4>5</vt:i4>
      </vt:variant>
      <vt:variant>
        <vt:lpwstr/>
      </vt:variant>
      <vt:variant>
        <vt:lpwstr>_Toc213509348</vt:lpwstr>
      </vt:variant>
      <vt:variant>
        <vt:i4>1966130</vt:i4>
      </vt:variant>
      <vt:variant>
        <vt:i4>3404</vt:i4>
      </vt:variant>
      <vt:variant>
        <vt:i4>0</vt:i4>
      </vt:variant>
      <vt:variant>
        <vt:i4>5</vt:i4>
      </vt:variant>
      <vt:variant>
        <vt:lpwstr/>
      </vt:variant>
      <vt:variant>
        <vt:lpwstr>_Toc213509347</vt:lpwstr>
      </vt:variant>
      <vt:variant>
        <vt:i4>1966130</vt:i4>
      </vt:variant>
      <vt:variant>
        <vt:i4>3398</vt:i4>
      </vt:variant>
      <vt:variant>
        <vt:i4>0</vt:i4>
      </vt:variant>
      <vt:variant>
        <vt:i4>5</vt:i4>
      </vt:variant>
      <vt:variant>
        <vt:lpwstr/>
      </vt:variant>
      <vt:variant>
        <vt:lpwstr>_Toc213509346</vt:lpwstr>
      </vt:variant>
      <vt:variant>
        <vt:i4>1966130</vt:i4>
      </vt:variant>
      <vt:variant>
        <vt:i4>3392</vt:i4>
      </vt:variant>
      <vt:variant>
        <vt:i4>0</vt:i4>
      </vt:variant>
      <vt:variant>
        <vt:i4>5</vt:i4>
      </vt:variant>
      <vt:variant>
        <vt:lpwstr/>
      </vt:variant>
      <vt:variant>
        <vt:lpwstr>_Toc213509345</vt:lpwstr>
      </vt:variant>
      <vt:variant>
        <vt:i4>1966130</vt:i4>
      </vt:variant>
      <vt:variant>
        <vt:i4>3386</vt:i4>
      </vt:variant>
      <vt:variant>
        <vt:i4>0</vt:i4>
      </vt:variant>
      <vt:variant>
        <vt:i4>5</vt:i4>
      </vt:variant>
      <vt:variant>
        <vt:lpwstr/>
      </vt:variant>
      <vt:variant>
        <vt:lpwstr>_Toc213509344</vt:lpwstr>
      </vt:variant>
      <vt:variant>
        <vt:i4>1966130</vt:i4>
      </vt:variant>
      <vt:variant>
        <vt:i4>3380</vt:i4>
      </vt:variant>
      <vt:variant>
        <vt:i4>0</vt:i4>
      </vt:variant>
      <vt:variant>
        <vt:i4>5</vt:i4>
      </vt:variant>
      <vt:variant>
        <vt:lpwstr/>
      </vt:variant>
      <vt:variant>
        <vt:lpwstr>_Toc213509343</vt:lpwstr>
      </vt:variant>
      <vt:variant>
        <vt:i4>1966130</vt:i4>
      </vt:variant>
      <vt:variant>
        <vt:i4>3374</vt:i4>
      </vt:variant>
      <vt:variant>
        <vt:i4>0</vt:i4>
      </vt:variant>
      <vt:variant>
        <vt:i4>5</vt:i4>
      </vt:variant>
      <vt:variant>
        <vt:lpwstr/>
      </vt:variant>
      <vt:variant>
        <vt:lpwstr>_Toc213509342</vt:lpwstr>
      </vt:variant>
      <vt:variant>
        <vt:i4>1966130</vt:i4>
      </vt:variant>
      <vt:variant>
        <vt:i4>3368</vt:i4>
      </vt:variant>
      <vt:variant>
        <vt:i4>0</vt:i4>
      </vt:variant>
      <vt:variant>
        <vt:i4>5</vt:i4>
      </vt:variant>
      <vt:variant>
        <vt:lpwstr/>
      </vt:variant>
      <vt:variant>
        <vt:lpwstr>_Toc213509341</vt:lpwstr>
      </vt:variant>
      <vt:variant>
        <vt:i4>1966130</vt:i4>
      </vt:variant>
      <vt:variant>
        <vt:i4>3362</vt:i4>
      </vt:variant>
      <vt:variant>
        <vt:i4>0</vt:i4>
      </vt:variant>
      <vt:variant>
        <vt:i4>5</vt:i4>
      </vt:variant>
      <vt:variant>
        <vt:lpwstr/>
      </vt:variant>
      <vt:variant>
        <vt:lpwstr>_Toc213509340</vt:lpwstr>
      </vt:variant>
      <vt:variant>
        <vt:i4>1638450</vt:i4>
      </vt:variant>
      <vt:variant>
        <vt:i4>3356</vt:i4>
      </vt:variant>
      <vt:variant>
        <vt:i4>0</vt:i4>
      </vt:variant>
      <vt:variant>
        <vt:i4>5</vt:i4>
      </vt:variant>
      <vt:variant>
        <vt:lpwstr/>
      </vt:variant>
      <vt:variant>
        <vt:lpwstr>_Toc213509339</vt:lpwstr>
      </vt:variant>
      <vt:variant>
        <vt:i4>1638450</vt:i4>
      </vt:variant>
      <vt:variant>
        <vt:i4>3350</vt:i4>
      </vt:variant>
      <vt:variant>
        <vt:i4>0</vt:i4>
      </vt:variant>
      <vt:variant>
        <vt:i4>5</vt:i4>
      </vt:variant>
      <vt:variant>
        <vt:lpwstr/>
      </vt:variant>
      <vt:variant>
        <vt:lpwstr>_Toc213509338</vt:lpwstr>
      </vt:variant>
      <vt:variant>
        <vt:i4>1638450</vt:i4>
      </vt:variant>
      <vt:variant>
        <vt:i4>3344</vt:i4>
      </vt:variant>
      <vt:variant>
        <vt:i4>0</vt:i4>
      </vt:variant>
      <vt:variant>
        <vt:i4>5</vt:i4>
      </vt:variant>
      <vt:variant>
        <vt:lpwstr/>
      </vt:variant>
      <vt:variant>
        <vt:lpwstr>_Toc213509337</vt:lpwstr>
      </vt:variant>
      <vt:variant>
        <vt:i4>1638450</vt:i4>
      </vt:variant>
      <vt:variant>
        <vt:i4>3338</vt:i4>
      </vt:variant>
      <vt:variant>
        <vt:i4>0</vt:i4>
      </vt:variant>
      <vt:variant>
        <vt:i4>5</vt:i4>
      </vt:variant>
      <vt:variant>
        <vt:lpwstr/>
      </vt:variant>
      <vt:variant>
        <vt:lpwstr>_Toc213509336</vt:lpwstr>
      </vt:variant>
      <vt:variant>
        <vt:i4>1638450</vt:i4>
      </vt:variant>
      <vt:variant>
        <vt:i4>3332</vt:i4>
      </vt:variant>
      <vt:variant>
        <vt:i4>0</vt:i4>
      </vt:variant>
      <vt:variant>
        <vt:i4>5</vt:i4>
      </vt:variant>
      <vt:variant>
        <vt:lpwstr/>
      </vt:variant>
      <vt:variant>
        <vt:lpwstr>_Toc213509335</vt:lpwstr>
      </vt:variant>
      <vt:variant>
        <vt:i4>1638450</vt:i4>
      </vt:variant>
      <vt:variant>
        <vt:i4>3326</vt:i4>
      </vt:variant>
      <vt:variant>
        <vt:i4>0</vt:i4>
      </vt:variant>
      <vt:variant>
        <vt:i4>5</vt:i4>
      </vt:variant>
      <vt:variant>
        <vt:lpwstr/>
      </vt:variant>
      <vt:variant>
        <vt:lpwstr>_Toc213509334</vt:lpwstr>
      </vt:variant>
      <vt:variant>
        <vt:i4>1638450</vt:i4>
      </vt:variant>
      <vt:variant>
        <vt:i4>3320</vt:i4>
      </vt:variant>
      <vt:variant>
        <vt:i4>0</vt:i4>
      </vt:variant>
      <vt:variant>
        <vt:i4>5</vt:i4>
      </vt:variant>
      <vt:variant>
        <vt:lpwstr/>
      </vt:variant>
      <vt:variant>
        <vt:lpwstr>_Toc213509333</vt:lpwstr>
      </vt:variant>
      <vt:variant>
        <vt:i4>1638450</vt:i4>
      </vt:variant>
      <vt:variant>
        <vt:i4>3314</vt:i4>
      </vt:variant>
      <vt:variant>
        <vt:i4>0</vt:i4>
      </vt:variant>
      <vt:variant>
        <vt:i4>5</vt:i4>
      </vt:variant>
      <vt:variant>
        <vt:lpwstr/>
      </vt:variant>
      <vt:variant>
        <vt:lpwstr>_Toc213509332</vt:lpwstr>
      </vt:variant>
      <vt:variant>
        <vt:i4>1638450</vt:i4>
      </vt:variant>
      <vt:variant>
        <vt:i4>3308</vt:i4>
      </vt:variant>
      <vt:variant>
        <vt:i4>0</vt:i4>
      </vt:variant>
      <vt:variant>
        <vt:i4>5</vt:i4>
      </vt:variant>
      <vt:variant>
        <vt:lpwstr/>
      </vt:variant>
      <vt:variant>
        <vt:lpwstr>_Toc213509331</vt:lpwstr>
      </vt:variant>
      <vt:variant>
        <vt:i4>1638450</vt:i4>
      </vt:variant>
      <vt:variant>
        <vt:i4>3302</vt:i4>
      </vt:variant>
      <vt:variant>
        <vt:i4>0</vt:i4>
      </vt:variant>
      <vt:variant>
        <vt:i4>5</vt:i4>
      </vt:variant>
      <vt:variant>
        <vt:lpwstr/>
      </vt:variant>
      <vt:variant>
        <vt:lpwstr>_Toc213509330</vt:lpwstr>
      </vt:variant>
      <vt:variant>
        <vt:i4>1572914</vt:i4>
      </vt:variant>
      <vt:variant>
        <vt:i4>3296</vt:i4>
      </vt:variant>
      <vt:variant>
        <vt:i4>0</vt:i4>
      </vt:variant>
      <vt:variant>
        <vt:i4>5</vt:i4>
      </vt:variant>
      <vt:variant>
        <vt:lpwstr/>
      </vt:variant>
      <vt:variant>
        <vt:lpwstr>_Toc213509329</vt:lpwstr>
      </vt:variant>
      <vt:variant>
        <vt:i4>1572914</vt:i4>
      </vt:variant>
      <vt:variant>
        <vt:i4>3290</vt:i4>
      </vt:variant>
      <vt:variant>
        <vt:i4>0</vt:i4>
      </vt:variant>
      <vt:variant>
        <vt:i4>5</vt:i4>
      </vt:variant>
      <vt:variant>
        <vt:lpwstr/>
      </vt:variant>
      <vt:variant>
        <vt:lpwstr>_Toc213509328</vt:lpwstr>
      </vt:variant>
      <vt:variant>
        <vt:i4>1572914</vt:i4>
      </vt:variant>
      <vt:variant>
        <vt:i4>3284</vt:i4>
      </vt:variant>
      <vt:variant>
        <vt:i4>0</vt:i4>
      </vt:variant>
      <vt:variant>
        <vt:i4>5</vt:i4>
      </vt:variant>
      <vt:variant>
        <vt:lpwstr/>
      </vt:variant>
      <vt:variant>
        <vt:lpwstr>_Toc213509327</vt:lpwstr>
      </vt:variant>
      <vt:variant>
        <vt:i4>1572914</vt:i4>
      </vt:variant>
      <vt:variant>
        <vt:i4>3278</vt:i4>
      </vt:variant>
      <vt:variant>
        <vt:i4>0</vt:i4>
      </vt:variant>
      <vt:variant>
        <vt:i4>5</vt:i4>
      </vt:variant>
      <vt:variant>
        <vt:lpwstr/>
      </vt:variant>
      <vt:variant>
        <vt:lpwstr>_Toc213509326</vt:lpwstr>
      </vt:variant>
      <vt:variant>
        <vt:i4>1572914</vt:i4>
      </vt:variant>
      <vt:variant>
        <vt:i4>3272</vt:i4>
      </vt:variant>
      <vt:variant>
        <vt:i4>0</vt:i4>
      </vt:variant>
      <vt:variant>
        <vt:i4>5</vt:i4>
      </vt:variant>
      <vt:variant>
        <vt:lpwstr/>
      </vt:variant>
      <vt:variant>
        <vt:lpwstr>_Toc213509325</vt:lpwstr>
      </vt:variant>
      <vt:variant>
        <vt:i4>1572914</vt:i4>
      </vt:variant>
      <vt:variant>
        <vt:i4>3266</vt:i4>
      </vt:variant>
      <vt:variant>
        <vt:i4>0</vt:i4>
      </vt:variant>
      <vt:variant>
        <vt:i4>5</vt:i4>
      </vt:variant>
      <vt:variant>
        <vt:lpwstr/>
      </vt:variant>
      <vt:variant>
        <vt:lpwstr>_Toc213509324</vt:lpwstr>
      </vt:variant>
      <vt:variant>
        <vt:i4>1572914</vt:i4>
      </vt:variant>
      <vt:variant>
        <vt:i4>3260</vt:i4>
      </vt:variant>
      <vt:variant>
        <vt:i4>0</vt:i4>
      </vt:variant>
      <vt:variant>
        <vt:i4>5</vt:i4>
      </vt:variant>
      <vt:variant>
        <vt:lpwstr/>
      </vt:variant>
      <vt:variant>
        <vt:lpwstr>_Toc213509323</vt:lpwstr>
      </vt:variant>
      <vt:variant>
        <vt:i4>1572914</vt:i4>
      </vt:variant>
      <vt:variant>
        <vt:i4>3254</vt:i4>
      </vt:variant>
      <vt:variant>
        <vt:i4>0</vt:i4>
      </vt:variant>
      <vt:variant>
        <vt:i4>5</vt:i4>
      </vt:variant>
      <vt:variant>
        <vt:lpwstr/>
      </vt:variant>
      <vt:variant>
        <vt:lpwstr>_Toc213509322</vt:lpwstr>
      </vt:variant>
      <vt:variant>
        <vt:i4>1572914</vt:i4>
      </vt:variant>
      <vt:variant>
        <vt:i4>3248</vt:i4>
      </vt:variant>
      <vt:variant>
        <vt:i4>0</vt:i4>
      </vt:variant>
      <vt:variant>
        <vt:i4>5</vt:i4>
      </vt:variant>
      <vt:variant>
        <vt:lpwstr/>
      </vt:variant>
      <vt:variant>
        <vt:lpwstr>_Toc213509321</vt:lpwstr>
      </vt:variant>
      <vt:variant>
        <vt:i4>1572914</vt:i4>
      </vt:variant>
      <vt:variant>
        <vt:i4>3242</vt:i4>
      </vt:variant>
      <vt:variant>
        <vt:i4>0</vt:i4>
      </vt:variant>
      <vt:variant>
        <vt:i4>5</vt:i4>
      </vt:variant>
      <vt:variant>
        <vt:lpwstr/>
      </vt:variant>
      <vt:variant>
        <vt:lpwstr>_Toc213509320</vt:lpwstr>
      </vt:variant>
      <vt:variant>
        <vt:i4>1769522</vt:i4>
      </vt:variant>
      <vt:variant>
        <vt:i4>3236</vt:i4>
      </vt:variant>
      <vt:variant>
        <vt:i4>0</vt:i4>
      </vt:variant>
      <vt:variant>
        <vt:i4>5</vt:i4>
      </vt:variant>
      <vt:variant>
        <vt:lpwstr/>
      </vt:variant>
      <vt:variant>
        <vt:lpwstr>_Toc213509319</vt:lpwstr>
      </vt:variant>
      <vt:variant>
        <vt:i4>1769522</vt:i4>
      </vt:variant>
      <vt:variant>
        <vt:i4>3230</vt:i4>
      </vt:variant>
      <vt:variant>
        <vt:i4>0</vt:i4>
      </vt:variant>
      <vt:variant>
        <vt:i4>5</vt:i4>
      </vt:variant>
      <vt:variant>
        <vt:lpwstr/>
      </vt:variant>
      <vt:variant>
        <vt:lpwstr>_Toc213509318</vt:lpwstr>
      </vt:variant>
      <vt:variant>
        <vt:i4>1769522</vt:i4>
      </vt:variant>
      <vt:variant>
        <vt:i4>3224</vt:i4>
      </vt:variant>
      <vt:variant>
        <vt:i4>0</vt:i4>
      </vt:variant>
      <vt:variant>
        <vt:i4>5</vt:i4>
      </vt:variant>
      <vt:variant>
        <vt:lpwstr/>
      </vt:variant>
      <vt:variant>
        <vt:lpwstr>_Toc213509317</vt:lpwstr>
      </vt:variant>
      <vt:variant>
        <vt:i4>1769522</vt:i4>
      </vt:variant>
      <vt:variant>
        <vt:i4>3218</vt:i4>
      </vt:variant>
      <vt:variant>
        <vt:i4>0</vt:i4>
      </vt:variant>
      <vt:variant>
        <vt:i4>5</vt:i4>
      </vt:variant>
      <vt:variant>
        <vt:lpwstr/>
      </vt:variant>
      <vt:variant>
        <vt:lpwstr>_Toc213509316</vt:lpwstr>
      </vt:variant>
      <vt:variant>
        <vt:i4>1769522</vt:i4>
      </vt:variant>
      <vt:variant>
        <vt:i4>3212</vt:i4>
      </vt:variant>
      <vt:variant>
        <vt:i4>0</vt:i4>
      </vt:variant>
      <vt:variant>
        <vt:i4>5</vt:i4>
      </vt:variant>
      <vt:variant>
        <vt:lpwstr/>
      </vt:variant>
      <vt:variant>
        <vt:lpwstr>_Toc213509315</vt:lpwstr>
      </vt:variant>
      <vt:variant>
        <vt:i4>1769522</vt:i4>
      </vt:variant>
      <vt:variant>
        <vt:i4>3206</vt:i4>
      </vt:variant>
      <vt:variant>
        <vt:i4>0</vt:i4>
      </vt:variant>
      <vt:variant>
        <vt:i4>5</vt:i4>
      </vt:variant>
      <vt:variant>
        <vt:lpwstr/>
      </vt:variant>
      <vt:variant>
        <vt:lpwstr>_Toc213509314</vt:lpwstr>
      </vt:variant>
      <vt:variant>
        <vt:i4>1769522</vt:i4>
      </vt:variant>
      <vt:variant>
        <vt:i4>3200</vt:i4>
      </vt:variant>
      <vt:variant>
        <vt:i4>0</vt:i4>
      </vt:variant>
      <vt:variant>
        <vt:i4>5</vt:i4>
      </vt:variant>
      <vt:variant>
        <vt:lpwstr/>
      </vt:variant>
      <vt:variant>
        <vt:lpwstr>_Toc213509313</vt:lpwstr>
      </vt:variant>
      <vt:variant>
        <vt:i4>1769522</vt:i4>
      </vt:variant>
      <vt:variant>
        <vt:i4>3194</vt:i4>
      </vt:variant>
      <vt:variant>
        <vt:i4>0</vt:i4>
      </vt:variant>
      <vt:variant>
        <vt:i4>5</vt:i4>
      </vt:variant>
      <vt:variant>
        <vt:lpwstr/>
      </vt:variant>
      <vt:variant>
        <vt:lpwstr>_Toc213509312</vt:lpwstr>
      </vt:variant>
      <vt:variant>
        <vt:i4>1769522</vt:i4>
      </vt:variant>
      <vt:variant>
        <vt:i4>3188</vt:i4>
      </vt:variant>
      <vt:variant>
        <vt:i4>0</vt:i4>
      </vt:variant>
      <vt:variant>
        <vt:i4>5</vt:i4>
      </vt:variant>
      <vt:variant>
        <vt:lpwstr/>
      </vt:variant>
      <vt:variant>
        <vt:lpwstr>_Toc213509311</vt:lpwstr>
      </vt:variant>
      <vt:variant>
        <vt:i4>1769522</vt:i4>
      </vt:variant>
      <vt:variant>
        <vt:i4>3182</vt:i4>
      </vt:variant>
      <vt:variant>
        <vt:i4>0</vt:i4>
      </vt:variant>
      <vt:variant>
        <vt:i4>5</vt:i4>
      </vt:variant>
      <vt:variant>
        <vt:lpwstr/>
      </vt:variant>
      <vt:variant>
        <vt:lpwstr>_Toc213509310</vt:lpwstr>
      </vt:variant>
      <vt:variant>
        <vt:i4>1703986</vt:i4>
      </vt:variant>
      <vt:variant>
        <vt:i4>3176</vt:i4>
      </vt:variant>
      <vt:variant>
        <vt:i4>0</vt:i4>
      </vt:variant>
      <vt:variant>
        <vt:i4>5</vt:i4>
      </vt:variant>
      <vt:variant>
        <vt:lpwstr/>
      </vt:variant>
      <vt:variant>
        <vt:lpwstr>_Toc213509309</vt:lpwstr>
      </vt:variant>
      <vt:variant>
        <vt:i4>1703986</vt:i4>
      </vt:variant>
      <vt:variant>
        <vt:i4>3170</vt:i4>
      </vt:variant>
      <vt:variant>
        <vt:i4>0</vt:i4>
      </vt:variant>
      <vt:variant>
        <vt:i4>5</vt:i4>
      </vt:variant>
      <vt:variant>
        <vt:lpwstr/>
      </vt:variant>
      <vt:variant>
        <vt:lpwstr>_Toc213509308</vt:lpwstr>
      </vt:variant>
      <vt:variant>
        <vt:i4>1703986</vt:i4>
      </vt:variant>
      <vt:variant>
        <vt:i4>3164</vt:i4>
      </vt:variant>
      <vt:variant>
        <vt:i4>0</vt:i4>
      </vt:variant>
      <vt:variant>
        <vt:i4>5</vt:i4>
      </vt:variant>
      <vt:variant>
        <vt:lpwstr/>
      </vt:variant>
      <vt:variant>
        <vt:lpwstr>_Toc213509307</vt:lpwstr>
      </vt:variant>
      <vt:variant>
        <vt:i4>1703986</vt:i4>
      </vt:variant>
      <vt:variant>
        <vt:i4>3158</vt:i4>
      </vt:variant>
      <vt:variant>
        <vt:i4>0</vt:i4>
      </vt:variant>
      <vt:variant>
        <vt:i4>5</vt:i4>
      </vt:variant>
      <vt:variant>
        <vt:lpwstr/>
      </vt:variant>
      <vt:variant>
        <vt:lpwstr>_Toc213509306</vt:lpwstr>
      </vt:variant>
      <vt:variant>
        <vt:i4>1703986</vt:i4>
      </vt:variant>
      <vt:variant>
        <vt:i4>3152</vt:i4>
      </vt:variant>
      <vt:variant>
        <vt:i4>0</vt:i4>
      </vt:variant>
      <vt:variant>
        <vt:i4>5</vt:i4>
      </vt:variant>
      <vt:variant>
        <vt:lpwstr/>
      </vt:variant>
      <vt:variant>
        <vt:lpwstr>_Toc213509305</vt:lpwstr>
      </vt:variant>
      <vt:variant>
        <vt:i4>1703986</vt:i4>
      </vt:variant>
      <vt:variant>
        <vt:i4>3146</vt:i4>
      </vt:variant>
      <vt:variant>
        <vt:i4>0</vt:i4>
      </vt:variant>
      <vt:variant>
        <vt:i4>5</vt:i4>
      </vt:variant>
      <vt:variant>
        <vt:lpwstr/>
      </vt:variant>
      <vt:variant>
        <vt:lpwstr>_Toc213509304</vt:lpwstr>
      </vt:variant>
      <vt:variant>
        <vt:i4>1703986</vt:i4>
      </vt:variant>
      <vt:variant>
        <vt:i4>3140</vt:i4>
      </vt:variant>
      <vt:variant>
        <vt:i4>0</vt:i4>
      </vt:variant>
      <vt:variant>
        <vt:i4>5</vt:i4>
      </vt:variant>
      <vt:variant>
        <vt:lpwstr/>
      </vt:variant>
      <vt:variant>
        <vt:lpwstr>_Toc213509303</vt:lpwstr>
      </vt:variant>
      <vt:variant>
        <vt:i4>1703986</vt:i4>
      </vt:variant>
      <vt:variant>
        <vt:i4>3134</vt:i4>
      </vt:variant>
      <vt:variant>
        <vt:i4>0</vt:i4>
      </vt:variant>
      <vt:variant>
        <vt:i4>5</vt:i4>
      </vt:variant>
      <vt:variant>
        <vt:lpwstr/>
      </vt:variant>
      <vt:variant>
        <vt:lpwstr>_Toc213509302</vt:lpwstr>
      </vt:variant>
      <vt:variant>
        <vt:i4>1703986</vt:i4>
      </vt:variant>
      <vt:variant>
        <vt:i4>3128</vt:i4>
      </vt:variant>
      <vt:variant>
        <vt:i4>0</vt:i4>
      </vt:variant>
      <vt:variant>
        <vt:i4>5</vt:i4>
      </vt:variant>
      <vt:variant>
        <vt:lpwstr/>
      </vt:variant>
      <vt:variant>
        <vt:lpwstr>_Toc213509301</vt:lpwstr>
      </vt:variant>
      <vt:variant>
        <vt:i4>1703986</vt:i4>
      </vt:variant>
      <vt:variant>
        <vt:i4>3122</vt:i4>
      </vt:variant>
      <vt:variant>
        <vt:i4>0</vt:i4>
      </vt:variant>
      <vt:variant>
        <vt:i4>5</vt:i4>
      </vt:variant>
      <vt:variant>
        <vt:lpwstr/>
      </vt:variant>
      <vt:variant>
        <vt:lpwstr>_Toc213509300</vt:lpwstr>
      </vt:variant>
      <vt:variant>
        <vt:i4>1245235</vt:i4>
      </vt:variant>
      <vt:variant>
        <vt:i4>3116</vt:i4>
      </vt:variant>
      <vt:variant>
        <vt:i4>0</vt:i4>
      </vt:variant>
      <vt:variant>
        <vt:i4>5</vt:i4>
      </vt:variant>
      <vt:variant>
        <vt:lpwstr/>
      </vt:variant>
      <vt:variant>
        <vt:lpwstr>_Toc213509299</vt:lpwstr>
      </vt:variant>
      <vt:variant>
        <vt:i4>1245235</vt:i4>
      </vt:variant>
      <vt:variant>
        <vt:i4>3110</vt:i4>
      </vt:variant>
      <vt:variant>
        <vt:i4>0</vt:i4>
      </vt:variant>
      <vt:variant>
        <vt:i4>5</vt:i4>
      </vt:variant>
      <vt:variant>
        <vt:lpwstr/>
      </vt:variant>
      <vt:variant>
        <vt:lpwstr>_Toc213509298</vt:lpwstr>
      </vt:variant>
      <vt:variant>
        <vt:i4>1245235</vt:i4>
      </vt:variant>
      <vt:variant>
        <vt:i4>3104</vt:i4>
      </vt:variant>
      <vt:variant>
        <vt:i4>0</vt:i4>
      </vt:variant>
      <vt:variant>
        <vt:i4>5</vt:i4>
      </vt:variant>
      <vt:variant>
        <vt:lpwstr/>
      </vt:variant>
      <vt:variant>
        <vt:lpwstr>_Toc213509297</vt:lpwstr>
      </vt:variant>
      <vt:variant>
        <vt:i4>1245235</vt:i4>
      </vt:variant>
      <vt:variant>
        <vt:i4>3098</vt:i4>
      </vt:variant>
      <vt:variant>
        <vt:i4>0</vt:i4>
      </vt:variant>
      <vt:variant>
        <vt:i4>5</vt:i4>
      </vt:variant>
      <vt:variant>
        <vt:lpwstr/>
      </vt:variant>
      <vt:variant>
        <vt:lpwstr>_Toc213509296</vt:lpwstr>
      </vt:variant>
      <vt:variant>
        <vt:i4>1245235</vt:i4>
      </vt:variant>
      <vt:variant>
        <vt:i4>3092</vt:i4>
      </vt:variant>
      <vt:variant>
        <vt:i4>0</vt:i4>
      </vt:variant>
      <vt:variant>
        <vt:i4>5</vt:i4>
      </vt:variant>
      <vt:variant>
        <vt:lpwstr/>
      </vt:variant>
      <vt:variant>
        <vt:lpwstr>_Toc213509295</vt:lpwstr>
      </vt:variant>
      <vt:variant>
        <vt:i4>1245235</vt:i4>
      </vt:variant>
      <vt:variant>
        <vt:i4>3086</vt:i4>
      </vt:variant>
      <vt:variant>
        <vt:i4>0</vt:i4>
      </vt:variant>
      <vt:variant>
        <vt:i4>5</vt:i4>
      </vt:variant>
      <vt:variant>
        <vt:lpwstr/>
      </vt:variant>
      <vt:variant>
        <vt:lpwstr>_Toc213509294</vt:lpwstr>
      </vt:variant>
      <vt:variant>
        <vt:i4>1245235</vt:i4>
      </vt:variant>
      <vt:variant>
        <vt:i4>3080</vt:i4>
      </vt:variant>
      <vt:variant>
        <vt:i4>0</vt:i4>
      </vt:variant>
      <vt:variant>
        <vt:i4>5</vt:i4>
      </vt:variant>
      <vt:variant>
        <vt:lpwstr/>
      </vt:variant>
      <vt:variant>
        <vt:lpwstr>_Toc213509293</vt:lpwstr>
      </vt:variant>
      <vt:variant>
        <vt:i4>1245235</vt:i4>
      </vt:variant>
      <vt:variant>
        <vt:i4>3074</vt:i4>
      </vt:variant>
      <vt:variant>
        <vt:i4>0</vt:i4>
      </vt:variant>
      <vt:variant>
        <vt:i4>5</vt:i4>
      </vt:variant>
      <vt:variant>
        <vt:lpwstr/>
      </vt:variant>
      <vt:variant>
        <vt:lpwstr>_Toc213509292</vt:lpwstr>
      </vt:variant>
      <vt:variant>
        <vt:i4>1245235</vt:i4>
      </vt:variant>
      <vt:variant>
        <vt:i4>3068</vt:i4>
      </vt:variant>
      <vt:variant>
        <vt:i4>0</vt:i4>
      </vt:variant>
      <vt:variant>
        <vt:i4>5</vt:i4>
      </vt:variant>
      <vt:variant>
        <vt:lpwstr/>
      </vt:variant>
      <vt:variant>
        <vt:lpwstr>_Toc213509291</vt:lpwstr>
      </vt:variant>
      <vt:variant>
        <vt:i4>1245235</vt:i4>
      </vt:variant>
      <vt:variant>
        <vt:i4>3062</vt:i4>
      </vt:variant>
      <vt:variant>
        <vt:i4>0</vt:i4>
      </vt:variant>
      <vt:variant>
        <vt:i4>5</vt:i4>
      </vt:variant>
      <vt:variant>
        <vt:lpwstr/>
      </vt:variant>
      <vt:variant>
        <vt:lpwstr>_Toc213509290</vt:lpwstr>
      </vt:variant>
      <vt:variant>
        <vt:i4>1179699</vt:i4>
      </vt:variant>
      <vt:variant>
        <vt:i4>3056</vt:i4>
      </vt:variant>
      <vt:variant>
        <vt:i4>0</vt:i4>
      </vt:variant>
      <vt:variant>
        <vt:i4>5</vt:i4>
      </vt:variant>
      <vt:variant>
        <vt:lpwstr/>
      </vt:variant>
      <vt:variant>
        <vt:lpwstr>_Toc213509289</vt:lpwstr>
      </vt:variant>
      <vt:variant>
        <vt:i4>1179699</vt:i4>
      </vt:variant>
      <vt:variant>
        <vt:i4>3050</vt:i4>
      </vt:variant>
      <vt:variant>
        <vt:i4>0</vt:i4>
      </vt:variant>
      <vt:variant>
        <vt:i4>5</vt:i4>
      </vt:variant>
      <vt:variant>
        <vt:lpwstr/>
      </vt:variant>
      <vt:variant>
        <vt:lpwstr>_Toc213509288</vt:lpwstr>
      </vt:variant>
      <vt:variant>
        <vt:i4>1179699</vt:i4>
      </vt:variant>
      <vt:variant>
        <vt:i4>3044</vt:i4>
      </vt:variant>
      <vt:variant>
        <vt:i4>0</vt:i4>
      </vt:variant>
      <vt:variant>
        <vt:i4>5</vt:i4>
      </vt:variant>
      <vt:variant>
        <vt:lpwstr/>
      </vt:variant>
      <vt:variant>
        <vt:lpwstr>_Toc213509287</vt:lpwstr>
      </vt:variant>
      <vt:variant>
        <vt:i4>1179699</vt:i4>
      </vt:variant>
      <vt:variant>
        <vt:i4>3038</vt:i4>
      </vt:variant>
      <vt:variant>
        <vt:i4>0</vt:i4>
      </vt:variant>
      <vt:variant>
        <vt:i4>5</vt:i4>
      </vt:variant>
      <vt:variant>
        <vt:lpwstr/>
      </vt:variant>
      <vt:variant>
        <vt:lpwstr>_Toc213509286</vt:lpwstr>
      </vt:variant>
      <vt:variant>
        <vt:i4>1179699</vt:i4>
      </vt:variant>
      <vt:variant>
        <vt:i4>3032</vt:i4>
      </vt:variant>
      <vt:variant>
        <vt:i4>0</vt:i4>
      </vt:variant>
      <vt:variant>
        <vt:i4>5</vt:i4>
      </vt:variant>
      <vt:variant>
        <vt:lpwstr/>
      </vt:variant>
      <vt:variant>
        <vt:lpwstr>_Toc213509285</vt:lpwstr>
      </vt:variant>
      <vt:variant>
        <vt:i4>1179699</vt:i4>
      </vt:variant>
      <vt:variant>
        <vt:i4>3026</vt:i4>
      </vt:variant>
      <vt:variant>
        <vt:i4>0</vt:i4>
      </vt:variant>
      <vt:variant>
        <vt:i4>5</vt:i4>
      </vt:variant>
      <vt:variant>
        <vt:lpwstr/>
      </vt:variant>
      <vt:variant>
        <vt:lpwstr>_Toc213509284</vt:lpwstr>
      </vt:variant>
      <vt:variant>
        <vt:i4>1179699</vt:i4>
      </vt:variant>
      <vt:variant>
        <vt:i4>3020</vt:i4>
      </vt:variant>
      <vt:variant>
        <vt:i4>0</vt:i4>
      </vt:variant>
      <vt:variant>
        <vt:i4>5</vt:i4>
      </vt:variant>
      <vt:variant>
        <vt:lpwstr/>
      </vt:variant>
      <vt:variant>
        <vt:lpwstr>_Toc213509283</vt:lpwstr>
      </vt:variant>
      <vt:variant>
        <vt:i4>1179699</vt:i4>
      </vt:variant>
      <vt:variant>
        <vt:i4>3014</vt:i4>
      </vt:variant>
      <vt:variant>
        <vt:i4>0</vt:i4>
      </vt:variant>
      <vt:variant>
        <vt:i4>5</vt:i4>
      </vt:variant>
      <vt:variant>
        <vt:lpwstr/>
      </vt:variant>
      <vt:variant>
        <vt:lpwstr>_Toc213509282</vt:lpwstr>
      </vt:variant>
      <vt:variant>
        <vt:i4>1179699</vt:i4>
      </vt:variant>
      <vt:variant>
        <vt:i4>3008</vt:i4>
      </vt:variant>
      <vt:variant>
        <vt:i4>0</vt:i4>
      </vt:variant>
      <vt:variant>
        <vt:i4>5</vt:i4>
      </vt:variant>
      <vt:variant>
        <vt:lpwstr/>
      </vt:variant>
      <vt:variant>
        <vt:lpwstr>_Toc213509281</vt:lpwstr>
      </vt:variant>
      <vt:variant>
        <vt:i4>1179699</vt:i4>
      </vt:variant>
      <vt:variant>
        <vt:i4>3002</vt:i4>
      </vt:variant>
      <vt:variant>
        <vt:i4>0</vt:i4>
      </vt:variant>
      <vt:variant>
        <vt:i4>5</vt:i4>
      </vt:variant>
      <vt:variant>
        <vt:lpwstr/>
      </vt:variant>
      <vt:variant>
        <vt:lpwstr>_Toc213509280</vt:lpwstr>
      </vt:variant>
      <vt:variant>
        <vt:i4>1900595</vt:i4>
      </vt:variant>
      <vt:variant>
        <vt:i4>2996</vt:i4>
      </vt:variant>
      <vt:variant>
        <vt:i4>0</vt:i4>
      </vt:variant>
      <vt:variant>
        <vt:i4>5</vt:i4>
      </vt:variant>
      <vt:variant>
        <vt:lpwstr/>
      </vt:variant>
      <vt:variant>
        <vt:lpwstr>_Toc213509279</vt:lpwstr>
      </vt:variant>
      <vt:variant>
        <vt:i4>1900595</vt:i4>
      </vt:variant>
      <vt:variant>
        <vt:i4>2990</vt:i4>
      </vt:variant>
      <vt:variant>
        <vt:i4>0</vt:i4>
      </vt:variant>
      <vt:variant>
        <vt:i4>5</vt:i4>
      </vt:variant>
      <vt:variant>
        <vt:lpwstr/>
      </vt:variant>
      <vt:variant>
        <vt:lpwstr>_Toc213509278</vt:lpwstr>
      </vt:variant>
      <vt:variant>
        <vt:i4>1900595</vt:i4>
      </vt:variant>
      <vt:variant>
        <vt:i4>2984</vt:i4>
      </vt:variant>
      <vt:variant>
        <vt:i4>0</vt:i4>
      </vt:variant>
      <vt:variant>
        <vt:i4>5</vt:i4>
      </vt:variant>
      <vt:variant>
        <vt:lpwstr/>
      </vt:variant>
      <vt:variant>
        <vt:lpwstr>_Toc213509277</vt:lpwstr>
      </vt:variant>
      <vt:variant>
        <vt:i4>1900595</vt:i4>
      </vt:variant>
      <vt:variant>
        <vt:i4>2978</vt:i4>
      </vt:variant>
      <vt:variant>
        <vt:i4>0</vt:i4>
      </vt:variant>
      <vt:variant>
        <vt:i4>5</vt:i4>
      </vt:variant>
      <vt:variant>
        <vt:lpwstr/>
      </vt:variant>
      <vt:variant>
        <vt:lpwstr>_Toc213509276</vt:lpwstr>
      </vt:variant>
      <vt:variant>
        <vt:i4>1900595</vt:i4>
      </vt:variant>
      <vt:variant>
        <vt:i4>2972</vt:i4>
      </vt:variant>
      <vt:variant>
        <vt:i4>0</vt:i4>
      </vt:variant>
      <vt:variant>
        <vt:i4>5</vt:i4>
      </vt:variant>
      <vt:variant>
        <vt:lpwstr/>
      </vt:variant>
      <vt:variant>
        <vt:lpwstr>_Toc213509275</vt:lpwstr>
      </vt:variant>
      <vt:variant>
        <vt:i4>1900595</vt:i4>
      </vt:variant>
      <vt:variant>
        <vt:i4>2966</vt:i4>
      </vt:variant>
      <vt:variant>
        <vt:i4>0</vt:i4>
      </vt:variant>
      <vt:variant>
        <vt:i4>5</vt:i4>
      </vt:variant>
      <vt:variant>
        <vt:lpwstr/>
      </vt:variant>
      <vt:variant>
        <vt:lpwstr>_Toc213509274</vt:lpwstr>
      </vt:variant>
      <vt:variant>
        <vt:i4>1900595</vt:i4>
      </vt:variant>
      <vt:variant>
        <vt:i4>2960</vt:i4>
      </vt:variant>
      <vt:variant>
        <vt:i4>0</vt:i4>
      </vt:variant>
      <vt:variant>
        <vt:i4>5</vt:i4>
      </vt:variant>
      <vt:variant>
        <vt:lpwstr/>
      </vt:variant>
      <vt:variant>
        <vt:lpwstr>_Toc213509273</vt:lpwstr>
      </vt:variant>
      <vt:variant>
        <vt:i4>1900595</vt:i4>
      </vt:variant>
      <vt:variant>
        <vt:i4>2954</vt:i4>
      </vt:variant>
      <vt:variant>
        <vt:i4>0</vt:i4>
      </vt:variant>
      <vt:variant>
        <vt:i4>5</vt:i4>
      </vt:variant>
      <vt:variant>
        <vt:lpwstr/>
      </vt:variant>
      <vt:variant>
        <vt:lpwstr>_Toc213509272</vt:lpwstr>
      </vt:variant>
      <vt:variant>
        <vt:i4>1900595</vt:i4>
      </vt:variant>
      <vt:variant>
        <vt:i4>2948</vt:i4>
      </vt:variant>
      <vt:variant>
        <vt:i4>0</vt:i4>
      </vt:variant>
      <vt:variant>
        <vt:i4>5</vt:i4>
      </vt:variant>
      <vt:variant>
        <vt:lpwstr/>
      </vt:variant>
      <vt:variant>
        <vt:lpwstr>_Toc213509271</vt:lpwstr>
      </vt:variant>
      <vt:variant>
        <vt:i4>1900595</vt:i4>
      </vt:variant>
      <vt:variant>
        <vt:i4>2942</vt:i4>
      </vt:variant>
      <vt:variant>
        <vt:i4>0</vt:i4>
      </vt:variant>
      <vt:variant>
        <vt:i4>5</vt:i4>
      </vt:variant>
      <vt:variant>
        <vt:lpwstr/>
      </vt:variant>
      <vt:variant>
        <vt:lpwstr>_Toc213509270</vt:lpwstr>
      </vt:variant>
      <vt:variant>
        <vt:i4>1835059</vt:i4>
      </vt:variant>
      <vt:variant>
        <vt:i4>2936</vt:i4>
      </vt:variant>
      <vt:variant>
        <vt:i4>0</vt:i4>
      </vt:variant>
      <vt:variant>
        <vt:i4>5</vt:i4>
      </vt:variant>
      <vt:variant>
        <vt:lpwstr/>
      </vt:variant>
      <vt:variant>
        <vt:lpwstr>_Toc213509269</vt:lpwstr>
      </vt:variant>
      <vt:variant>
        <vt:i4>1835059</vt:i4>
      </vt:variant>
      <vt:variant>
        <vt:i4>2930</vt:i4>
      </vt:variant>
      <vt:variant>
        <vt:i4>0</vt:i4>
      </vt:variant>
      <vt:variant>
        <vt:i4>5</vt:i4>
      </vt:variant>
      <vt:variant>
        <vt:lpwstr/>
      </vt:variant>
      <vt:variant>
        <vt:lpwstr>_Toc213509268</vt:lpwstr>
      </vt:variant>
      <vt:variant>
        <vt:i4>1835059</vt:i4>
      </vt:variant>
      <vt:variant>
        <vt:i4>2924</vt:i4>
      </vt:variant>
      <vt:variant>
        <vt:i4>0</vt:i4>
      </vt:variant>
      <vt:variant>
        <vt:i4>5</vt:i4>
      </vt:variant>
      <vt:variant>
        <vt:lpwstr/>
      </vt:variant>
      <vt:variant>
        <vt:lpwstr>_Toc213509267</vt:lpwstr>
      </vt:variant>
      <vt:variant>
        <vt:i4>1835059</vt:i4>
      </vt:variant>
      <vt:variant>
        <vt:i4>2918</vt:i4>
      </vt:variant>
      <vt:variant>
        <vt:i4>0</vt:i4>
      </vt:variant>
      <vt:variant>
        <vt:i4>5</vt:i4>
      </vt:variant>
      <vt:variant>
        <vt:lpwstr/>
      </vt:variant>
      <vt:variant>
        <vt:lpwstr>_Toc213509266</vt:lpwstr>
      </vt:variant>
      <vt:variant>
        <vt:i4>1835059</vt:i4>
      </vt:variant>
      <vt:variant>
        <vt:i4>2912</vt:i4>
      </vt:variant>
      <vt:variant>
        <vt:i4>0</vt:i4>
      </vt:variant>
      <vt:variant>
        <vt:i4>5</vt:i4>
      </vt:variant>
      <vt:variant>
        <vt:lpwstr/>
      </vt:variant>
      <vt:variant>
        <vt:lpwstr>_Toc213509265</vt:lpwstr>
      </vt:variant>
      <vt:variant>
        <vt:i4>1835059</vt:i4>
      </vt:variant>
      <vt:variant>
        <vt:i4>2906</vt:i4>
      </vt:variant>
      <vt:variant>
        <vt:i4>0</vt:i4>
      </vt:variant>
      <vt:variant>
        <vt:i4>5</vt:i4>
      </vt:variant>
      <vt:variant>
        <vt:lpwstr/>
      </vt:variant>
      <vt:variant>
        <vt:lpwstr>_Toc213509264</vt:lpwstr>
      </vt:variant>
      <vt:variant>
        <vt:i4>1835059</vt:i4>
      </vt:variant>
      <vt:variant>
        <vt:i4>2900</vt:i4>
      </vt:variant>
      <vt:variant>
        <vt:i4>0</vt:i4>
      </vt:variant>
      <vt:variant>
        <vt:i4>5</vt:i4>
      </vt:variant>
      <vt:variant>
        <vt:lpwstr/>
      </vt:variant>
      <vt:variant>
        <vt:lpwstr>_Toc213509263</vt:lpwstr>
      </vt:variant>
      <vt:variant>
        <vt:i4>1835059</vt:i4>
      </vt:variant>
      <vt:variant>
        <vt:i4>2894</vt:i4>
      </vt:variant>
      <vt:variant>
        <vt:i4>0</vt:i4>
      </vt:variant>
      <vt:variant>
        <vt:i4>5</vt:i4>
      </vt:variant>
      <vt:variant>
        <vt:lpwstr/>
      </vt:variant>
      <vt:variant>
        <vt:lpwstr>_Toc213509262</vt:lpwstr>
      </vt:variant>
      <vt:variant>
        <vt:i4>1835059</vt:i4>
      </vt:variant>
      <vt:variant>
        <vt:i4>2888</vt:i4>
      </vt:variant>
      <vt:variant>
        <vt:i4>0</vt:i4>
      </vt:variant>
      <vt:variant>
        <vt:i4>5</vt:i4>
      </vt:variant>
      <vt:variant>
        <vt:lpwstr/>
      </vt:variant>
      <vt:variant>
        <vt:lpwstr>_Toc213509261</vt:lpwstr>
      </vt:variant>
      <vt:variant>
        <vt:i4>1835059</vt:i4>
      </vt:variant>
      <vt:variant>
        <vt:i4>2882</vt:i4>
      </vt:variant>
      <vt:variant>
        <vt:i4>0</vt:i4>
      </vt:variant>
      <vt:variant>
        <vt:i4>5</vt:i4>
      </vt:variant>
      <vt:variant>
        <vt:lpwstr/>
      </vt:variant>
      <vt:variant>
        <vt:lpwstr>_Toc213509260</vt:lpwstr>
      </vt:variant>
      <vt:variant>
        <vt:i4>2031667</vt:i4>
      </vt:variant>
      <vt:variant>
        <vt:i4>2876</vt:i4>
      </vt:variant>
      <vt:variant>
        <vt:i4>0</vt:i4>
      </vt:variant>
      <vt:variant>
        <vt:i4>5</vt:i4>
      </vt:variant>
      <vt:variant>
        <vt:lpwstr/>
      </vt:variant>
      <vt:variant>
        <vt:lpwstr>_Toc213509259</vt:lpwstr>
      </vt:variant>
      <vt:variant>
        <vt:i4>2031667</vt:i4>
      </vt:variant>
      <vt:variant>
        <vt:i4>2870</vt:i4>
      </vt:variant>
      <vt:variant>
        <vt:i4>0</vt:i4>
      </vt:variant>
      <vt:variant>
        <vt:i4>5</vt:i4>
      </vt:variant>
      <vt:variant>
        <vt:lpwstr/>
      </vt:variant>
      <vt:variant>
        <vt:lpwstr>_Toc213509258</vt:lpwstr>
      </vt:variant>
      <vt:variant>
        <vt:i4>2031667</vt:i4>
      </vt:variant>
      <vt:variant>
        <vt:i4>2864</vt:i4>
      </vt:variant>
      <vt:variant>
        <vt:i4>0</vt:i4>
      </vt:variant>
      <vt:variant>
        <vt:i4>5</vt:i4>
      </vt:variant>
      <vt:variant>
        <vt:lpwstr/>
      </vt:variant>
      <vt:variant>
        <vt:lpwstr>_Toc213509257</vt:lpwstr>
      </vt:variant>
      <vt:variant>
        <vt:i4>2031667</vt:i4>
      </vt:variant>
      <vt:variant>
        <vt:i4>2858</vt:i4>
      </vt:variant>
      <vt:variant>
        <vt:i4>0</vt:i4>
      </vt:variant>
      <vt:variant>
        <vt:i4>5</vt:i4>
      </vt:variant>
      <vt:variant>
        <vt:lpwstr/>
      </vt:variant>
      <vt:variant>
        <vt:lpwstr>_Toc213509256</vt:lpwstr>
      </vt:variant>
      <vt:variant>
        <vt:i4>2031667</vt:i4>
      </vt:variant>
      <vt:variant>
        <vt:i4>2852</vt:i4>
      </vt:variant>
      <vt:variant>
        <vt:i4>0</vt:i4>
      </vt:variant>
      <vt:variant>
        <vt:i4>5</vt:i4>
      </vt:variant>
      <vt:variant>
        <vt:lpwstr/>
      </vt:variant>
      <vt:variant>
        <vt:lpwstr>_Toc213509255</vt:lpwstr>
      </vt:variant>
      <vt:variant>
        <vt:i4>2031667</vt:i4>
      </vt:variant>
      <vt:variant>
        <vt:i4>2846</vt:i4>
      </vt:variant>
      <vt:variant>
        <vt:i4>0</vt:i4>
      </vt:variant>
      <vt:variant>
        <vt:i4>5</vt:i4>
      </vt:variant>
      <vt:variant>
        <vt:lpwstr/>
      </vt:variant>
      <vt:variant>
        <vt:lpwstr>_Toc213509254</vt:lpwstr>
      </vt:variant>
      <vt:variant>
        <vt:i4>2031667</vt:i4>
      </vt:variant>
      <vt:variant>
        <vt:i4>2840</vt:i4>
      </vt:variant>
      <vt:variant>
        <vt:i4>0</vt:i4>
      </vt:variant>
      <vt:variant>
        <vt:i4>5</vt:i4>
      </vt:variant>
      <vt:variant>
        <vt:lpwstr/>
      </vt:variant>
      <vt:variant>
        <vt:lpwstr>_Toc213509253</vt:lpwstr>
      </vt:variant>
      <vt:variant>
        <vt:i4>2031667</vt:i4>
      </vt:variant>
      <vt:variant>
        <vt:i4>2834</vt:i4>
      </vt:variant>
      <vt:variant>
        <vt:i4>0</vt:i4>
      </vt:variant>
      <vt:variant>
        <vt:i4>5</vt:i4>
      </vt:variant>
      <vt:variant>
        <vt:lpwstr/>
      </vt:variant>
      <vt:variant>
        <vt:lpwstr>_Toc213509252</vt:lpwstr>
      </vt:variant>
      <vt:variant>
        <vt:i4>2031667</vt:i4>
      </vt:variant>
      <vt:variant>
        <vt:i4>2828</vt:i4>
      </vt:variant>
      <vt:variant>
        <vt:i4>0</vt:i4>
      </vt:variant>
      <vt:variant>
        <vt:i4>5</vt:i4>
      </vt:variant>
      <vt:variant>
        <vt:lpwstr/>
      </vt:variant>
      <vt:variant>
        <vt:lpwstr>_Toc213509251</vt:lpwstr>
      </vt:variant>
      <vt:variant>
        <vt:i4>2031667</vt:i4>
      </vt:variant>
      <vt:variant>
        <vt:i4>2822</vt:i4>
      </vt:variant>
      <vt:variant>
        <vt:i4>0</vt:i4>
      </vt:variant>
      <vt:variant>
        <vt:i4>5</vt:i4>
      </vt:variant>
      <vt:variant>
        <vt:lpwstr/>
      </vt:variant>
      <vt:variant>
        <vt:lpwstr>_Toc213509250</vt:lpwstr>
      </vt:variant>
      <vt:variant>
        <vt:i4>1966131</vt:i4>
      </vt:variant>
      <vt:variant>
        <vt:i4>2816</vt:i4>
      </vt:variant>
      <vt:variant>
        <vt:i4>0</vt:i4>
      </vt:variant>
      <vt:variant>
        <vt:i4>5</vt:i4>
      </vt:variant>
      <vt:variant>
        <vt:lpwstr/>
      </vt:variant>
      <vt:variant>
        <vt:lpwstr>_Toc213509249</vt:lpwstr>
      </vt:variant>
      <vt:variant>
        <vt:i4>1966131</vt:i4>
      </vt:variant>
      <vt:variant>
        <vt:i4>2810</vt:i4>
      </vt:variant>
      <vt:variant>
        <vt:i4>0</vt:i4>
      </vt:variant>
      <vt:variant>
        <vt:i4>5</vt:i4>
      </vt:variant>
      <vt:variant>
        <vt:lpwstr/>
      </vt:variant>
      <vt:variant>
        <vt:lpwstr>_Toc213509248</vt:lpwstr>
      </vt:variant>
      <vt:variant>
        <vt:i4>1966131</vt:i4>
      </vt:variant>
      <vt:variant>
        <vt:i4>2804</vt:i4>
      </vt:variant>
      <vt:variant>
        <vt:i4>0</vt:i4>
      </vt:variant>
      <vt:variant>
        <vt:i4>5</vt:i4>
      </vt:variant>
      <vt:variant>
        <vt:lpwstr/>
      </vt:variant>
      <vt:variant>
        <vt:lpwstr>_Toc213509247</vt:lpwstr>
      </vt:variant>
      <vt:variant>
        <vt:i4>1966131</vt:i4>
      </vt:variant>
      <vt:variant>
        <vt:i4>2798</vt:i4>
      </vt:variant>
      <vt:variant>
        <vt:i4>0</vt:i4>
      </vt:variant>
      <vt:variant>
        <vt:i4>5</vt:i4>
      </vt:variant>
      <vt:variant>
        <vt:lpwstr/>
      </vt:variant>
      <vt:variant>
        <vt:lpwstr>_Toc213509246</vt:lpwstr>
      </vt:variant>
      <vt:variant>
        <vt:i4>1966131</vt:i4>
      </vt:variant>
      <vt:variant>
        <vt:i4>2792</vt:i4>
      </vt:variant>
      <vt:variant>
        <vt:i4>0</vt:i4>
      </vt:variant>
      <vt:variant>
        <vt:i4>5</vt:i4>
      </vt:variant>
      <vt:variant>
        <vt:lpwstr/>
      </vt:variant>
      <vt:variant>
        <vt:lpwstr>_Toc213509245</vt:lpwstr>
      </vt:variant>
      <vt:variant>
        <vt:i4>1966131</vt:i4>
      </vt:variant>
      <vt:variant>
        <vt:i4>2786</vt:i4>
      </vt:variant>
      <vt:variant>
        <vt:i4>0</vt:i4>
      </vt:variant>
      <vt:variant>
        <vt:i4>5</vt:i4>
      </vt:variant>
      <vt:variant>
        <vt:lpwstr/>
      </vt:variant>
      <vt:variant>
        <vt:lpwstr>_Toc213509244</vt:lpwstr>
      </vt:variant>
      <vt:variant>
        <vt:i4>1966131</vt:i4>
      </vt:variant>
      <vt:variant>
        <vt:i4>2780</vt:i4>
      </vt:variant>
      <vt:variant>
        <vt:i4>0</vt:i4>
      </vt:variant>
      <vt:variant>
        <vt:i4>5</vt:i4>
      </vt:variant>
      <vt:variant>
        <vt:lpwstr/>
      </vt:variant>
      <vt:variant>
        <vt:lpwstr>_Toc213509243</vt:lpwstr>
      </vt:variant>
      <vt:variant>
        <vt:i4>1966131</vt:i4>
      </vt:variant>
      <vt:variant>
        <vt:i4>2774</vt:i4>
      </vt:variant>
      <vt:variant>
        <vt:i4>0</vt:i4>
      </vt:variant>
      <vt:variant>
        <vt:i4>5</vt:i4>
      </vt:variant>
      <vt:variant>
        <vt:lpwstr/>
      </vt:variant>
      <vt:variant>
        <vt:lpwstr>_Toc213509242</vt:lpwstr>
      </vt:variant>
      <vt:variant>
        <vt:i4>1966131</vt:i4>
      </vt:variant>
      <vt:variant>
        <vt:i4>2768</vt:i4>
      </vt:variant>
      <vt:variant>
        <vt:i4>0</vt:i4>
      </vt:variant>
      <vt:variant>
        <vt:i4>5</vt:i4>
      </vt:variant>
      <vt:variant>
        <vt:lpwstr/>
      </vt:variant>
      <vt:variant>
        <vt:lpwstr>_Toc213509241</vt:lpwstr>
      </vt:variant>
      <vt:variant>
        <vt:i4>1966131</vt:i4>
      </vt:variant>
      <vt:variant>
        <vt:i4>2762</vt:i4>
      </vt:variant>
      <vt:variant>
        <vt:i4>0</vt:i4>
      </vt:variant>
      <vt:variant>
        <vt:i4>5</vt:i4>
      </vt:variant>
      <vt:variant>
        <vt:lpwstr/>
      </vt:variant>
      <vt:variant>
        <vt:lpwstr>_Toc213509240</vt:lpwstr>
      </vt:variant>
      <vt:variant>
        <vt:i4>1638451</vt:i4>
      </vt:variant>
      <vt:variant>
        <vt:i4>2756</vt:i4>
      </vt:variant>
      <vt:variant>
        <vt:i4>0</vt:i4>
      </vt:variant>
      <vt:variant>
        <vt:i4>5</vt:i4>
      </vt:variant>
      <vt:variant>
        <vt:lpwstr/>
      </vt:variant>
      <vt:variant>
        <vt:lpwstr>_Toc213509239</vt:lpwstr>
      </vt:variant>
      <vt:variant>
        <vt:i4>1638451</vt:i4>
      </vt:variant>
      <vt:variant>
        <vt:i4>2750</vt:i4>
      </vt:variant>
      <vt:variant>
        <vt:i4>0</vt:i4>
      </vt:variant>
      <vt:variant>
        <vt:i4>5</vt:i4>
      </vt:variant>
      <vt:variant>
        <vt:lpwstr/>
      </vt:variant>
      <vt:variant>
        <vt:lpwstr>_Toc213509238</vt:lpwstr>
      </vt:variant>
      <vt:variant>
        <vt:i4>1638451</vt:i4>
      </vt:variant>
      <vt:variant>
        <vt:i4>2744</vt:i4>
      </vt:variant>
      <vt:variant>
        <vt:i4>0</vt:i4>
      </vt:variant>
      <vt:variant>
        <vt:i4>5</vt:i4>
      </vt:variant>
      <vt:variant>
        <vt:lpwstr/>
      </vt:variant>
      <vt:variant>
        <vt:lpwstr>_Toc213509237</vt:lpwstr>
      </vt:variant>
      <vt:variant>
        <vt:i4>1638451</vt:i4>
      </vt:variant>
      <vt:variant>
        <vt:i4>2738</vt:i4>
      </vt:variant>
      <vt:variant>
        <vt:i4>0</vt:i4>
      </vt:variant>
      <vt:variant>
        <vt:i4>5</vt:i4>
      </vt:variant>
      <vt:variant>
        <vt:lpwstr/>
      </vt:variant>
      <vt:variant>
        <vt:lpwstr>_Toc213509236</vt:lpwstr>
      </vt:variant>
      <vt:variant>
        <vt:i4>1638451</vt:i4>
      </vt:variant>
      <vt:variant>
        <vt:i4>2732</vt:i4>
      </vt:variant>
      <vt:variant>
        <vt:i4>0</vt:i4>
      </vt:variant>
      <vt:variant>
        <vt:i4>5</vt:i4>
      </vt:variant>
      <vt:variant>
        <vt:lpwstr/>
      </vt:variant>
      <vt:variant>
        <vt:lpwstr>_Toc213509235</vt:lpwstr>
      </vt:variant>
      <vt:variant>
        <vt:i4>1638451</vt:i4>
      </vt:variant>
      <vt:variant>
        <vt:i4>2726</vt:i4>
      </vt:variant>
      <vt:variant>
        <vt:i4>0</vt:i4>
      </vt:variant>
      <vt:variant>
        <vt:i4>5</vt:i4>
      </vt:variant>
      <vt:variant>
        <vt:lpwstr/>
      </vt:variant>
      <vt:variant>
        <vt:lpwstr>_Toc213509234</vt:lpwstr>
      </vt:variant>
      <vt:variant>
        <vt:i4>1638451</vt:i4>
      </vt:variant>
      <vt:variant>
        <vt:i4>2720</vt:i4>
      </vt:variant>
      <vt:variant>
        <vt:i4>0</vt:i4>
      </vt:variant>
      <vt:variant>
        <vt:i4>5</vt:i4>
      </vt:variant>
      <vt:variant>
        <vt:lpwstr/>
      </vt:variant>
      <vt:variant>
        <vt:lpwstr>_Toc213509233</vt:lpwstr>
      </vt:variant>
      <vt:variant>
        <vt:i4>1638451</vt:i4>
      </vt:variant>
      <vt:variant>
        <vt:i4>2714</vt:i4>
      </vt:variant>
      <vt:variant>
        <vt:i4>0</vt:i4>
      </vt:variant>
      <vt:variant>
        <vt:i4>5</vt:i4>
      </vt:variant>
      <vt:variant>
        <vt:lpwstr/>
      </vt:variant>
      <vt:variant>
        <vt:lpwstr>_Toc213509232</vt:lpwstr>
      </vt:variant>
      <vt:variant>
        <vt:i4>1638451</vt:i4>
      </vt:variant>
      <vt:variant>
        <vt:i4>2708</vt:i4>
      </vt:variant>
      <vt:variant>
        <vt:i4>0</vt:i4>
      </vt:variant>
      <vt:variant>
        <vt:i4>5</vt:i4>
      </vt:variant>
      <vt:variant>
        <vt:lpwstr/>
      </vt:variant>
      <vt:variant>
        <vt:lpwstr>_Toc213509231</vt:lpwstr>
      </vt:variant>
      <vt:variant>
        <vt:i4>1638451</vt:i4>
      </vt:variant>
      <vt:variant>
        <vt:i4>2702</vt:i4>
      </vt:variant>
      <vt:variant>
        <vt:i4>0</vt:i4>
      </vt:variant>
      <vt:variant>
        <vt:i4>5</vt:i4>
      </vt:variant>
      <vt:variant>
        <vt:lpwstr/>
      </vt:variant>
      <vt:variant>
        <vt:lpwstr>_Toc213509230</vt:lpwstr>
      </vt:variant>
      <vt:variant>
        <vt:i4>1572915</vt:i4>
      </vt:variant>
      <vt:variant>
        <vt:i4>2696</vt:i4>
      </vt:variant>
      <vt:variant>
        <vt:i4>0</vt:i4>
      </vt:variant>
      <vt:variant>
        <vt:i4>5</vt:i4>
      </vt:variant>
      <vt:variant>
        <vt:lpwstr/>
      </vt:variant>
      <vt:variant>
        <vt:lpwstr>_Toc213509229</vt:lpwstr>
      </vt:variant>
      <vt:variant>
        <vt:i4>1572915</vt:i4>
      </vt:variant>
      <vt:variant>
        <vt:i4>2690</vt:i4>
      </vt:variant>
      <vt:variant>
        <vt:i4>0</vt:i4>
      </vt:variant>
      <vt:variant>
        <vt:i4>5</vt:i4>
      </vt:variant>
      <vt:variant>
        <vt:lpwstr/>
      </vt:variant>
      <vt:variant>
        <vt:lpwstr>_Toc213509228</vt:lpwstr>
      </vt:variant>
      <vt:variant>
        <vt:i4>1572915</vt:i4>
      </vt:variant>
      <vt:variant>
        <vt:i4>2684</vt:i4>
      </vt:variant>
      <vt:variant>
        <vt:i4>0</vt:i4>
      </vt:variant>
      <vt:variant>
        <vt:i4>5</vt:i4>
      </vt:variant>
      <vt:variant>
        <vt:lpwstr/>
      </vt:variant>
      <vt:variant>
        <vt:lpwstr>_Toc213509227</vt:lpwstr>
      </vt:variant>
      <vt:variant>
        <vt:i4>1572915</vt:i4>
      </vt:variant>
      <vt:variant>
        <vt:i4>2678</vt:i4>
      </vt:variant>
      <vt:variant>
        <vt:i4>0</vt:i4>
      </vt:variant>
      <vt:variant>
        <vt:i4>5</vt:i4>
      </vt:variant>
      <vt:variant>
        <vt:lpwstr/>
      </vt:variant>
      <vt:variant>
        <vt:lpwstr>_Toc213509226</vt:lpwstr>
      </vt:variant>
      <vt:variant>
        <vt:i4>1572915</vt:i4>
      </vt:variant>
      <vt:variant>
        <vt:i4>2672</vt:i4>
      </vt:variant>
      <vt:variant>
        <vt:i4>0</vt:i4>
      </vt:variant>
      <vt:variant>
        <vt:i4>5</vt:i4>
      </vt:variant>
      <vt:variant>
        <vt:lpwstr/>
      </vt:variant>
      <vt:variant>
        <vt:lpwstr>_Toc213509225</vt:lpwstr>
      </vt:variant>
      <vt:variant>
        <vt:i4>1572915</vt:i4>
      </vt:variant>
      <vt:variant>
        <vt:i4>2666</vt:i4>
      </vt:variant>
      <vt:variant>
        <vt:i4>0</vt:i4>
      </vt:variant>
      <vt:variant>
        <vt:i4>5</vt:i4>
      </vt:variant>
      <vt:variant>
        <vt:lpwstr/>
      </vt:variant>
      <vt:variant>
        <vt:lpwstr>_Toc213509224</vt:lpwstr>
      </vt:variant>
      <vt:variant>
        <vt:i4>1572915</vt:i4>
      </vt:variant>
      <vt:variant>
        <vt:i4>2660</vt:i4>
      </vt:variant>
      <vt:variant>
        <vt:i4>0</vt:i4>
      </vt:variant>
      <vt:variant>
        <vt:i4>5</vt:i4>
      </vt:variant>
      <vt:variant>
        <vt:lpwstr/>
      </vt:variant>
      <vt:variant>
        <vt:lpwstr>_Toc213509223</vt:lpwstr>
      </vt:variant>
      <vt:variant>
        <vt:i4>1572915</vt:i4>
      </vt:variant>
      <vt:variant>
        <vt:i4>2654</vt:i4>
      </vt:variant>
      <vt:variant>
        <vt:i4>0</vt:i4>
      </vt:variant>
      <vt:variant>
        <vt:i4>5</vt:i4>
      </vt:variant>
      <vt:variant>
        <vt:lpwstr/>
      </vt:variant>
      <vt:variant>
        <vt:lpwstr>_Toc213509222</vt:lpwstr>
      </vt:variant>
      <vt:variant>
        <vt:i4>1572915</vt:i4>
      </vt:variant>
      <vt:variant>
        <vt:i4>2648</vt:i4>
      </vt:variant>
      <vt:variant>
        <vt:i4>0</vt:i4>
      </vt:variant>
      <vt:variant>
        <vt:i4>5</vt:i4>
      </vt:variant>
      <vt:variant>
        <vt:lpwstr/>
      </vt:variant>
      <vt:variant>
        <vt:lpwstr>_Toc213509221</vt:lpwstr>
      </vt:variant>
      <vt:variant>
        <vt:i4>1572915</vt:i4>
      </vt:variant>
      <vt:variant>
        <vt:i4>2642</vt:i4>
      </vt:variant>
      <vt:variant>
        <vt:i4>0</vt:i4>
      </vt:variant>
      <vt:variant>
        <vt:i4>5</vt:i4>
      </vt:variant>
      <vt:variant>
        <vt:lpwstr/>
      </vt:variant>
      <vt:variant>
        <vt:lpwstr>_Toc213509220</vt:lpwstr>
      </vt:variant>
      <vt:variant>
        <vt:i4>1769523</vt:i4>
      </vt:variant>
      <vt:variant>
        <vt:i4>2636</vt:i4>
      </vt:variant>
      <vt:variant>
        <vt:i4>0</vt:i4>
      </vt:variant>
      <vt:variant>
        <vt:i4>5</vt:i4>
      </vt:variant>
      <vt:variant>
        <vt:lpwstr/>
      </vt:variant>
      <vt:variant>
        <vt:lpwstr>_Toc213509219</vt:lpwstr>
      </vt:variant>
      <vt:variant>
        <vt:i4>1769523</vt:i4>
      </vt:variant>
      <vt:variant>
        <vt:i4>2630</vt:i4>
      </vt:variant>
      <vt:variant>
        <vt:i4>0</vt:i4>
      </vt:variant>
      <vt:variant>
        <vt:i4>5</vt:i4>
      </vt:variant>
      <vt:variant>
        <vt:lpwstr/>
      </vt:variant>
      <vt:variant>
        <vt:lpwstr>_Toc213509218</vt:lpwstr>
      </vt:variant>
      <vt:variant>
        <vt:i4>1769523</vt:i4>
      </vt:variant>
      <vt:variant>
        <vt:i4>2624</vt:i4>
      </vt:variant>
      <vt:variant>
        <vt:i4>0</vt:i4>
      </vt:variant>
      <vt:variant>
        <vt:i4>5</vt:i4>
      </vt:variant>
      <vt:variant>
        <vt:lpwstr/>
      </vt:variant>
      <vt:variant>
        <vt:lpwstr>_Toc213509217</vt:lpwstr>
      </vt:variant>
      <vt:variant>
        <vt:i4>1769523</vt:i4>
      </vt:variant>
      <vt:variant>
        <vt:i4>2618</vt:i4>
      </vt:variant>
      <vt:variant>
        <vt:i4>0</vt:i4>
      </vt:variant>
      <vt:variant>
        <vt:i4>5</vt:i4>
      </vt:variant>
      <vt:variant>
        <vt:lpwstr/>
      </vt:variant>
      <vt:variant>
        <vt:lpwstr>_Toc213509216</vt:lpwstr>
      </vt:variant>
      <vt:variant>
        <vt:i4>1769523</vt:i4>
      </vt:variant>
      <vt:variant>
        <vt:i4>2612</vt:i4>
      </vt:variant>
      <vt:variant>
        <vt:i4>0</vt:i4>
      </vt:variant>
      <vt:variant>
        <vt:i4>5</vt:i4>
      </vt:variant>
      <vt:variant>
        <vt:lpwstr/>
      </vt:variant>
      <vt:variant>
        <vt:lpwstr>_Toc213509215</vt:lpwstr>
      </vt:variant>
      <vt:variant>
        <vt:i4>1769523</vt:i4>
      </vt:variant>
      <vt:variant>
        <vt:i4>2606</vt:i4>
      </vt:variant>
      <vt:variant>
        <vt:i4>0</vt:i4>
      </vt:variant>
      <vt:variant>
        <vt:i4>5</vt:i4>
      </vt:variant>
      <vt:variant>
        <vt:lpwstr/>
      </vt:variant>
      <vt:variant>
        <vt:lpwstr>_Toc213509214</vt:lpwstr>
      </vt:variant>
      <vt:variant>
        <vt:i4>1769523</vt:i4>
      </vt:variant>
      <vt:variant>
        <vt:i4>2600</vt:i4>
      </vt:variant>
      <vt:variant>
        <vt:i4>0</vt:i4>
      </vt:variant>
      <vt:variant>
        <vt:i4>5</vt:i4>
      </vt:variant>
      <vt:variant>
        <vt:lpwstr/>
      </vt:variant>
      <vt:variant>
        <vt:lpwstr>_Toc213509213</vt:lpwstr>
      </vt:variant>
      <vt:variant>
        <vt:i4>1769523</vt:i4>
      </vt:variant>
      <vt:variant>
        <vt:i4>2594</vt:i4>
      </vt:variant>
      <vt:variant>
        <vt:i4>0</vt:i4>
      </vt:variant>
      <vt:variant>
        <vt:i4>5</vt:i4>
      </vt:variant>
      <vt:variant>
        <vt:lpwstr/>
      </vt:variant>
      <vt:variant>
        <vt:lpwstr>_Toc213509212</vt:lpwstr>
      </vt:variant>
      <vt:variant>
        <vt:i4>1769523</vt:i4>
      </vt:variant>
      <vt:variant>
        <vt:i4>2588</vt:i4>
      </vt:variant>
      <vt:variant>
        <vt:i4>0</vt:i4>
      </vt:variant>
      <vt:variant>
        <vt:i4>5</vt:i4>
      </vt:variant>
      <vt:variant>
        <vt:lpwstr/>
      </vt:variant>
      <vt:variant>
        <vt:lpwstr>_Toc213509211</vt:lpwstr>
      </vt:variant>
      <vt:variant>
        <vt:i4>1769523</vt:i4>
      </vt:variant>
      <vt:variant>
        <vt:i4>2582</vt:i4>
      </vt:variant>
      <vt:variant>
        <vt:i4>0</vt:i4>
      </vt:variant>
      <vt:variant>
        <vt:i4>5</vt:i4>
      </vt:variant>
      <vt:variant>
        <vt:lpwstr/>
      </vt:variant>
      <vt:variant>
        <vt:lpwstr>_Toc213509210</vt:lpwstr>
      </vt:variant>
      <vt:variant>
        <vt:i4>1703987</vt:i4>
      </vt:variant>
      <vt:variant>
        <vt:i4>2576</vt:i4>
      </vt:variant>
      <vt:variant>
        <vt:i4>0</vt:i4>
      </vt:variant>
      <vt:variant>
        <vt:i4>5</vt:i4>
      </vt:variant>
      <vt:variant>
        <vt:lpwstr/>
      </vt:variant>
      <vt:variant>
        <vt:lpwstr>_Toc213509209</vt:lpwstr>
      </vt:variant>
      <vt:variant>
        <vt:i4>1703987</vt:i4>
      </vt:variant>
      <vt:variant>
        <vt:i4>2570</vt:i4>
      </vt:variant>
      <vt:variant>
        <vt:i4>0</vt:i4>
      </vt:variant>
      <vt:variant>
        <vt:i4>5</vt:i4>
      </vt:variant>
      <vt:variant>
        <vt:lpwstr/>
      </vt:variant>
      <vt:variant>
        <vt:lpwstr>_Toc213509208</vt:lpwstr>
      </vt:variant>
      <vt:variant>
        <vt:i4>1703987</vt:i4>
      </vt:variant>
      <vt:variant>
        <vt:i4>2564</vt:i4>
      </vt:variant>
      <vt:variant>
        <vt:i4>0</vt:i4>
      </vt:variant>
      <vt:variant>
        <vt:i4>5</vt:i4>
      </vt:variant>
      <vt:variant>
        <vt:lpwstr/>
      </vt:variant>
      <vt:variant>
        <vt:lpwstr>_Toc213509207</vt:lpwstr>
      </vt:variant>
      <vt:variant>
        <vt:i4>1703987</vt:i4>
      </vt:variant>
      <vt:variant>
        <vt:i4>2558</vt:i4>
      </vt:variant>
      <vt:variant>
        <vt:i4>0</vt:i4>
      </vt:variant>
      <vt:variant>
        <vt:i4>5</vt:i4>
      </vt:variant>
      <vt:variant>
        <vt:lpwstr/>
      </vt:variant>
      <vt:variant>
        <vt:lpwstr>_Toc213509206</vt:lpwstr>
      </vt:variant>
      <vt:variant>
        <vt:i4>1703987</vt:i4>
      </vt:variant>
      <vt:variant>
        <vt:i4>2552</vt:i4>
      </vt:variant>
      <vt:variant>
        <vt:i4>0</vt:i4>
      </vt:variant>
      <vt:variant>
        <vt:i4>5</vt:i4>
      </vt:variant>
      <vt:variant>
        <vt:lpwstr/>
      </vt:variant>
      <vt:variant>
        <vt:lpwstr>_Toc213509205</vt:lpwstr>
      </vt:variant>
      <vt:variant>
        <vt:i4>1703987</vt:i4>
      </vt:variant>
      <vt:variant>
        <vt:i4>2546</vt:i4>
      </vt:variant>
      <vt:variant>
        <vt:i4>0</vt:i4>
      </vt:variant>
      <vt:variant>
        <vt:i4>5</vt:i4>
      </vt:variant>
      <vt:variant>
        <vt:lpwstr/>
      </vt:variant>
      <vt:variant>
        <vt:lpwstr>_Toc213509204</vt:lpwstr>
      </vt:variant>
      <vt:variant>
        <vt:i4>1703987</vt:i4>
      </vt:variant>
      <vt:variant>
        <vt:i4>2540</vt:i4>
      </vt:variant>
      <vt:variant>
        <vt:i4>0</vt:i4>
      </vt:variant>
      <vt:variant>
        <vt:i4>5</vt:i4>
      </vt:variant>
      <vt:variant>
        <vt:lpwstr/>
      </vt:variant>
      <vt:variant>
        <vt:lpwstr>_Toc213509203</vt:lpwstr>
      </vt:variant>
      <vt:variant>
        <vt:i4>1703987</vt:i4>
      </vt:variant>
      <vt:variant>
        <vt:i4>2534</vt:i4>
      </vt:variant>
      <vt:variant>
        <vt:i4>0</vt:i4>
      </vt:variant>
      <vt:variant>
        <vt:i4>5</vt:i4>
      </vt:variant>
      <vt:variant>
        <vt:lpwstr/>
      </vt:variant>
      <vt:variant>
        <vt:lpwstr>_Toc213509202</vt:lpwstr>
      </vt:variant>
      <vt:variant>
        <vt:i4>1703987</vt:i4>
      </vt:variant>
      <vt:variant>
        <vt:i4>2528</vt:i4>
      </vt:variant>
      <vt:variant>
        <vt:i4>0</vt:i4>
      </vt:variant>
      <vt:variant>
        <vt:i4>5</vt:i4>
      </vt:variant>
      <vt:variant>
        <vt:lpwstr/>
      </vt:variant>
      <vt:variant>
        <vt:lpwstr>_Toc213509201</vt:lpwstr>
      </vt:variant>
      <vt:variant>
        <vt:i4>1703987</vt:i4>
      </vt:variant>
      <vt:variant>
        <vt:i4>2522</vt:i4>
      </vt:variant>
      <vt:variant>
        <vt:i4>0</vt:i4>
      </vt:variant>
      <vt:variant>
        <vt:i4>5</vt:i4>
      </vt:variant>
      <vt:variant>
        <vt:lpwstr/>
      </vt:variant>
      <vt:variant>
        <vt:lpwstr>_Toc213509200</vt:lpwstr>
      </vt:variant>
      <vt:variant>
        <vt:i4>1245232</vt:i4>
      </vt:variant>
      <vt:variant>
        <vt:i4>2516</vt:i4>
      </vt:variant>
      <vt:variant>
        <vt:i4>0</vt:i4>
      </vt:variant>
      <vt:variant>
        <vt:i4>5</vt:i4>
      </vt:variant>
      <vt:variant>
        <vt:lpwstr/>
      </vt:variant>
      <vt:variant>
        <vt:lpwstr>_Toc213509199</vt:lpwstr>
      </vt:variant>
      <vt:variant>
        <vt:i4>1245232</vt:i4>
      </vt:variant>
      <vt:variant>
        <vt:i4>2510</vt:i4>
      </vt:variant>
      <vt:variant>
        <vt:i4>0</vt:i4>
      </vt:variant>
      <vt:variant>
        <vt:i4>5</vt:i4>
      </vt:variant>
      <vt:variant>
        <vt:lpwstr/>
      </vt:variant>
      <vt:variant>
        <vt:lpwstr>_Toc213509198</vt:lpwstr>
      </vt:variant>
      <vt:variant>
        <vt:i4>1245232</vt:i4>
      </vt:variant>
      <vt:variant>
        <vt:i4>2504</vt:i4>
      </vt:variant>
      <vt:variant>
        <vt:i4>0</vt:i4>
      </vt:variant>
      <vt:variant>
        <vt:i4>5</vt:i4>
      </vt:variant>
      <vt:variant>
        <vt:lpwstr/>
      </vt:variant>
      <vt:variant>
        <vt:lpwstr>_Toc213509197</vt:lpwstr>
      </vt:variant>
      <vt:variant>
        <vt:i4>1245232</vt:i4>
      </vt:variant>
      <vt:variant>
        <vt:i4>2498</vt:i4>
      </vt:variant>
      <vt:variant>
        <vt:i4>0</vt:i4>
      </vt:variant>
      <vt:variant>
        <vt:i4>5</vt:i4>
      </vt:variant>
      <vt:variant>
        <vt:lpwstr/>
      </vt:variant>
      <vt:variant>
        <vt:lpwstr>_Toc213509196</vt:lpwstr>
      </vt:variant>
      <vt:variant>
        <vt:i4>1245232</vt:i4>
      </vt:variant>
      <vt:variant>
        <vt:i4>2492</vt:i4>
      </vt:variant>
      <vt:variant>
        <vt:i4>0</vt:i4>
      </vt:variant>
      <vt:variant>
        <vt:i4>5</vt:i4>
      </vt:variant>
      <vt:variant>
        <vt:lpwstr/>
      </vt:variant>
      <vt:variant>
        <vt:lpwstr>_Toc213509195</vt:lpwstr>
      </vt:variant>
      <vt:variant>
        <vt:i4>1245232</vt:i4>
      </vt:variant>
      <vt:variant>
        <vt:i4>2486</vt:i4>
      </vt:variant>
      <vt:variant>
        <vt:i4>0</vt:i4>
      </vt:variant>
      <vt:variant>
        <vt:i4>5</vt:i4>
      </vt:variant>
      <vt:variant>
        <vt:lpwstr/>
      </vt:variant>
      <vt:variant>
        <vt:lpwstr>_Toc213509194</vt:lpwstr>
      </vt:variant>
      <vt:variant>
        <vt:i4>1245232</vt:i4>
      </vt:variant>
      <vt:variant>
        <vt:i4>2480</vt:i4>
      </vt:variant>
      <vt:variant>
        <vt:i4>0</vt:i4>
      </vt:variant>
      <vt:variant>
        <vt:i4>5</vt:i4>
      </vt:variant>
      <vt:variant>
        <vt:lpwstr/>
      </vt:variant>
      <vt:variant>
        <vt:lpwstr>_Toc213509193</vt:lpwstr>
      </vt:variant>
      <vt:variant>
        <vt:i4>1245232</vt:i4>
      </vt:variant>
      <vt:variant>
        <vt:i4>2474</vt:i4>
      </vt:variant>
      <vt:variant>
        <vt:i4>0</vt:i4>
      </vt:variant>
      <vt:variant>
        <vt:i4>5</vt:i4>
      </vt:variant>
      <vt:variant>
        <vt:lpwstr/>
      </vt:variant>
      <vt:variant>
        <vt:lpwstr>_Toc213509192</vt:lpwstr>
      </vt:variant>
      <vt:variant>
        <vt:i4>1245232</vt:i4>
      </vt:variant>
      <vt:variant>
        <vt:i4>2468</vt:i4>
      </vt:variant>
      <vt:variant>
        <vt:i4>0</vt:i4>
      </vt:variant>
      <vt:variant>
        <vt:i4>5</vt:i4>
      </vt:variant>
      <vt:variant>
        <vt:lpwstr/>
      </vt:variant>
      <vt:variant>
        <vt:lpwstr>_Toc213509191</vt:lpwstr>
      </vt:variant>
      <vt:variant>
        <vt:i4>1245232</vt:i4>
      </vt:variant>
      <vt:variant>
        <vt:i4>2462</vt:i4>
      </vt:variant>
      <vt:variant>
        <vt:i4>0</vt:i4>
      </vt:variant>
      <vt:variant>
        <vt:i4>5</vt:i4>
      </vt:variant>
      <vt:variant>
        <vt:lpwstr/>
      </vt:variant>
      <vt:variant>
        <vt:lpwstr>_Toc213509190</vt:lpwstr>
      </vt:variant>
      <vt:variant>
        <vt:i4>1179696</vt:i4>
      </vt:variant>
      <vt:variant>
        <vt:i4>2456</vt:i4>
      </vt:variant>
      <vt:variant>
        <vt:i4>0</vt:i4>
      </vt:variant>
      <vt:variant>
        <vt:i4>5</vt:i4>
      </vt:variant>
      <vt:variant>
        <vt:lpwstr/>
      </vt:variant>
      <vt:variant>
        <vt:lpwstr>_Toc213509189</vt:lpwstr>
      </vt:variant>
      <vt:variant>
        <vt:i4>1572913</vt:i4>
      </vt:variant>
      <vt:variant>
        <vt:i4>2447</vt:i4>
      </vt:variant>
      <vt:variant>
        <vt:i4>0</vt:i4>
      </vt:variant>
      <vt:variant>
        <vt:i4>5</vt:i4>
      </vt:variant>
      <vt:variant>
        <vt:lpwstr/>
      </vt:variant>
      <vt:variant>
        <vt:lpwstr>_Toc213509029</vt:lpwstr>
      </vt:variant>
      <vt:variant>
        <vt:i4>1572913</vt:i4>
      </vt:variant>
      <vt:variant>
        <vt:i4>2441</vt:i4>
      </vt:variant>
      <vt:variant>
        <vt:i4>0</vt:i4>
      </vt:variant>
      <vt:variant>
        <vt:i4>5</vt:i4>
      </vt:variant>
      <vt:variant>
        <vt:lpwstr/>
      </vt:variant>
      <vt:variant>
        <vt:lpwstr>_Toc213509028</vt:lpwstr>
      </vt:variant>
      <vt:variant>
        <vt:i4>1572913</vt:i4>
      </vt:variant>
      <vt:variant>
        <vt:i4>2435</vt:i4>
      </vt:variant>
      <vt:variant>
        <vt:i4>0</vt:i4>
      </vt:variant>
      <vt:variant>
        <vt:i4>5</vt:i4>
      </vt:variant>
      <vt:variant>
        <vt:lpwstr/>
      </vt:variant>
      <vt:variant>
        <vt:lpwstr>_Toc213509027</vt:lpwstr>
      </vt:variant>
      <vt:variant>
        <vt:i4>1572913</vt:i4>
      </vt:variant>
      <vt:variant>
        <vt:i4>2429</vt:i4>
      </vt:variant>
      <vt:variant>
        <vt:i4>0</vt:i4>
      </vt:variant>
      <vt:variant>
        <vt:i4>5</vt:i4>
      </vt:variant>
      <vt:variant>
        <vt:lpwstr/>
      </vt:variant>
      <vt:variant>
        <vt:lpwstr>_Toc213509026</vt:lpwstr>
      </vt:variant>
      <vt:variant>
        <vt:i4>1572913</vt:i4>
      </vt:variant>
      <vt:variant>
        <vt:i4>2423</vt:i4>
      </vt:variant>
      <vt:variant>
        <vt:i4>0</vt:i4>
      </vt:variant>
      <vt:variant>
        <vt:i4>5</vt:i4>
      </vt:variant>
      <vt:variant>
        <vt:lpwstr/>
      </vt:variant>
      <vt:variant>
        <vt:lpwstr>_Toc213509025</vt:lpwstr>
      </vt:variant>
      <vt:variant>
        <vt:i4>1572913</vt:i4>
      </vt:variant>
      <vt:variant>
        <vt:i4>2417</vt:i4>
      </vt:variant>
      <vt:variant>
        <vt:i4>0</vt:i4>
      </vt:variant>
      <vt:variant>
        <vt:i4>5</vt:i4>
      </vt:variant>
      <vt:variant>
        <vt:lpwstr/>
      </vt:variant>
      <vt:variant>
        <vt:lpwstr>_Toc213509024</vt:lpwstr>
      </vt:variant>
      <vt:variant>
        <vt:i4>1572913</vt:i4>
      </vt:variant>
      <vt:variant>
        <vt:i4>2411</vt:i4>
      </vt:variant>
      <vt:variant>
        <vt:i4>0</vt:i4>
      </vt:variant>
      <vt:variant>
        <vt:i4>5</vt:i4>
      </vt:variant>
      <vt:variant>
        <vt:lpwstr/>
      </vt:variant>
      <vt:variant>
        <vt:lpwstr>_Toc213509023</vt:lpwstr>
      </vt:variant>
      <vt:variant>
        <vt:i4>1572913</vt:i4>
      </vt:variant>
      <vt:variant>
        <vt:i4>2405</vt:i4>
      </vt:variant>
      <vt:variant>
        <vt:i4>0</vt:i4>
      </vt:variant>
      <vt:variant>
        <vt:i4>5</vt:i4>
      </vt:variant>
      <vt:variant>
        <vt:lpwstr/>
      </vt:variant>
      <vt:variant>
        <vt:lpwstr>_Toc213509022</vt:lpwstr>
      </vt:variant>
      <vt:variant>
        <vt:i4>1572913</vt:i4>
      </vt:variant>
      <vt:variant>
        <vt:i4>2399</vt:i4>
      </vt:variant>
      <vt:variant>
        <vt:i4>0</vt:i4>
      </vt:variant>
      <vt:variant>
        <vt:i4>5</vt:i4>
      </vt:variant>
      <vt:variant>
        <vt:lpwstr/>
      </vt:variant>
      <vt:variant>
        <vt:lpwstr>_Toc213509021</vt:lpwstr>
      </vt:variant>
      <vt:variant>
        <vt:i4>1572913</vt:i4>
      </vt:variant>
      <vt:variant>
        <vt:i4>2393</vt:i4>
      </vt:variant>
      <vt:variant>
        <vt:i4>0</vt:i4>
      </vt:variant>
      <vt:variant>
        <vt:i4>5</vt:i4>
      </vt:variant>
      <vt:variant>
        <vt:lpwstr/>
      </vt:variant>
      <vt:variant>
        <vt:lpwstr>_Toc213509020</vt:lpwstr>
      </vt:variant>
      <vt:variant>
        <vt:i4>1769521</vt:i4>
      </vt:variant>
      <vt:variant>
        <vt:i4>2387</vt:i4>
      </vt:variant>
      <vt:variant>
        <vt:i4>0</vt:i4>
      </vt:variant>
      <vt:variant>
        <vt:i4>5</vt:i4>
      </vt:variant>
      <vt:variant>
        <vt:lpwstr/>
      </vt:variant>
      <vt:variant>
        <vt:lpwstr>_Toc213509019</vt:lpwstr>
      </vt:variant>
      <vt:variant>
        <vt:i4>1769521</vt:i4>
      </vt:variant>
      <vt:variant>
        <vt:i4>2381</vt:i4>
      </vt:variant>
      <vt:variant>
        <vt:i4>0</vt:i4>
      </vt:variant>
      <vt:variant>
        <vt:i4>5</vt:i4>
      </vt:variant>
      <vt:variant>
        <vt:lpwstr/>
      </vt:variant>
      <vt:variant>
        <vt:lpwstr>_Toc213509018</vt:lpwstr>
      </vt:variant>
      <vt:variant>
        <vt:i4>1769521</vt:i4>
      </vt:variant>
      <vt:variant>
        <vt:i4>2375</vt:i4>
      </vt:variant>
      <vt:variant>
        <vt:i4>0</vt:i4>
      </vt:variant>
      <vt:variant>
        <vt:i4>5</vt:i4>
      </vt:variant>
      <vt:variant>
        <vt:lpwstr/>
      </vt:variant>
      <vt:variant>
        <vt:lpwstr>_Toc213509017</vt:lpwstr>
      </vt:variant>
      <vt:variant>
        <vt:i4>1769521</vt:i4>
      </vt:variant>
      <vt:variant>
        <vt:i4>2369</vt:i4>
      </vt:variant>
      <vt:variant>
        <vt:i4>0</vt:i4>
      </vt:variant>
      <vt:variant>
        <vt:i4>5</vt:i4>
      </vt:variant>
      <vt:variant>
        <vt:lpwstr/>
      </vt:variant>
      <vt:variant>
        <vt:lpwstr>_Toc213509016</vt:lpwstr>
      </vt:variant>
      <vt:variant>
        <vt:i4>1769521</vt:i4>
      </vt:variant>
      <vt:variant>
        <vt:i4>2363</vt:i4>
      </vt:variant>
      <vt:variant>
        <vt:i4>0</vt:i4>
      </vt:variant>
      <vt:variant>
        <vt:i4>5</vt:i4>
      </vt:variant>
      <vt:variant>
        <vt:lpwstr/>
      </vt:variant>
      <vt:variant>
        <vt:lpwstr>_Toc213509015</vt:lpwstr>
      </vt:variant>
      <vt:variant>
        <vt:i4>1769521</vt:i4>
      </vt:variant>
      <vt:variant>
        <vt:i4>2357</vt:i4>
      </vt:variant>
      <vt:variant>
        <vt:i4>0</vt:i4>
      </vt:variant>
      <vt:variant>
        <vt:i4>5</vt:i4>
      </vt:variant>
      <vt:variant>
        <vt:lpwstr/>
      </vt:variant>
      <vt:variant>
        <vt:lpwstr>_Toc213509014</vt:lpwstr>
      </vt:variant>
      <vt:variant>
        <vt:i4>1769521</vt:i4>
      </vt:variant>
      <vt:variant>
        <vt:i4>2351</vt:i4>
      </vt:variant>
      <vt:variant>
        <vt:i4>0</vt:i4>
      </vt:variant>
      <vt:variant>
        <vt:i4>5</vt:i4>
      </vt:variant>
      <vt:variant>
        <vt:lpwstr/>
      </vt:variant>
      <vt:variant>
        <vt:lpwstr>_Toc213509013</vt:lpwstr>
      </vt:variant>
      <vt:variant>
        <vt:i4>1769521</vt:i4>
      </vt:variant>
      <vt:variant>
        <vt:i4>2345</vt:i4>
      </vt:variant>
      <vt:variant>
        <vt:i4>0</vt:i4>
      </vt:variant>
      <vt:variant>
        <vt:i4>5</vt:i4>
      </vt:variant>
      <vt:variant>
        <vt:lpwstr/>
      </vt:variant>
      <vt:variant>
        <vt:lpwstr>_Toc213509012</vt:lpwstr>
      </vt:variant>
      <vt:variant>
        <vt:i4>1769521</vt:i4>
      </vt:variant>
      <vt:variant>
        <vt:i4>2339</vt:i4>
      </vt:variant>
      <vt:variant>
        <vt:i4>0</vt:i4>
      </vt:variant>
      <vt:variant>
        <vt:i4>5</vt:i4>
      </vt:variant>
      <vt:variant>
        <vt:lpwstr/>
      </vt:variant>
      <vt:variant>
        <vt:lpwstr>_Toc213509011</vt:lpwstr>
      </vt:variant>
      <vt:variant>
        <vt:i4>1769521</vt:i4>
      </vt:variant>
      <vt:variant>
        <vt:i4>2333</vt:i4>
      </vt:variant>
      <vt:variant>
        <vt:i4>0</vt:i4>
      </vt:variant>
      <vt:variant>
        <vt:i4>5</vt:i4>
      </vt:variant>
      <vt:variant>
        <vt:lpwstr/>
      </vt:variant>
      <vt:variant>
        <vt:lpwstr>_Toc213509010</vt:lpwstr>
      </vt:variant>
      <vt:variant>
        <vt:i4>1703985</vt:i4>
      </vt:variant>
      <vt:variant>
        <vt:i4>2327</vt:i4>
      </vt:variant>
      <vt:variant>
        <vt:i4>0</vt:i4>
      </vt:variant>
      <vt:variant>
        <vt:i4>5</vt:i4>
      </vt:variant>
      <vt:variant>
        <vt:lpwstr/>
      </vt:variant>
      <vt:variant>
        <vt:lpwstr>_Toc213509009</vt:lpwstr>
      </vt:variant>
      <vt:variant>
        <vt:i4>1703985</vt:i4>
      </vt:variant>
      <vt:variant>
        <vt:i4>2321</vt:i4>
      </vt:variant>
      <vt:variant>
        <vt:i4>0</vt:i4>
      </vt:variant>
      <vt:variant>
        <vt:i4>5</vt:i4>
      </vt:variant>
      <vt:variant>
        <vt:lpwstr/>
      </vt:variant>
      <vt:variant>
        <vt:lpwstr>_Toc213509008</vt:lpwstr>
      </vt:variant>
      <vt:variant>
        <vt:i4>1703985</vt:i4>
      </vt:variant>
      <vt:variant>
        <vt:i4>2315</vt:i4>
      </vt:variant>
      <vt:variant>
        <vt:i4>0</vt:i4>
      </vt:variant>
      <vt:variant>
        <vt:i4>5</vt:i4>
      </vt:variant>
      <vt:variant>
        <vt:lpwstr/>
      </vt:variant>
      <vt:variant>
        <vt:lpwstr>_Toc213509007</vt:lpwstr>
      </vt:variant>
      <vt:variant>
        <vt:i4>1703985</vt:i4>
      </vt:variant>
      <vt:variant>
        <vt:i4>2309</vt:i4>
      </vt:variant>
      <vt:variant>
        <vt:i4>0</vt:i4>
      </vt:variant>
      <vt:variant>
        <vt:i4>5</vt:i4>
      </vt:variant>
      <vt:variant>
        <vt:lpwstr/>
      </vt:variant>
      <vt:variant>
        <vt:lpwstr>_Toc213509006</vt:lpwstr>
      </vt:variant>
      <vt:variant>
        <vt:i4>1703985</vt:i4>
      </vt:variant>
      <vt:variant>
        <vt:i4>2303</vt:i4>
      </vt:variant>
      <vt:variant>
        <vt:i4>0</vt:i4>
      </vt:variant>
      <vt:variant>
        <vt:i4>5</vt:i4>
      </vt:variant>
      <vt:variant>
        <vt:lpwstr/>
      </vt:variant>
      <vt:variant>
        <vt:lpwstr>_Toc213509005</vt:lpwstr>
      </vt:variant>
      <vt:variant>
        <vt:i4>1703985</vt:i4>
      </vt:variant>
      <vt:variant>
        <vt:i4>2297</vt:i4>
      </vt:variant>
      <vt:variant>
        <vt:i4>0</vt:i4>
      </vt:variant>
      <vt:variant>
        <vt:i4>5</vt:i4>
      </vt:variant>
      <vt:variant>
        <vt:lpwstr/>
      </vt:variant>
      <vt:variant>
        <vt:lpwstr>_Toc213509004</vt:lpwstr>
      </vt:variant>
      <vt:variant>
        <vt:i4>1703985</vt:i4>
      </vt:variant>
      <vt:variant>
        <vt:i4>2291</vt:i4>
      </vt:variant>
      <vt:variant>
        <vt:i4>0</vt:i4>
      </vt:variant>
      <vt:variant>
        <vt:i4>5</vt:i4>
      </vt:variant>
      <vt:variant>
        <vt:lpwstr/>
      </vt:variant>
      <vt:variant>
        <vt:lpwstr>_Toc213509003</vt:lpwstr>
      </vt:variant>
      <vt:variant>
        <vt:i4>1703985</vt:i4>
      </vt:variant>
      <vt:variant>
        <vt:i4>2285</vt:i4>
      </vt:variant>
      <vt:variant>
        <vt:i4>0</vt:i4>
      </vt:variant>
      <vt:variant>
        <vt:i4>5</vt:i4>
      </vt:variant>
      <vt:variant>
        <vt:lpwstr/>
      </vt:variant>
      <vt:variant>
        <vt:lpwstr>_Toc213509002</vt:lpwstr>
      </vt:variant>
      <vt:variant>
        <vt:i4>1703985</vt:i4>
      </vt:variant>
      <vt:variant>
        <vt:i4>2279</vt:i4>
      </vt:variant>
      <vt:variant>
        <vt:i4>0</vt:i4>
      </vt:variant>
      <vt:variant>
        <vt:i4>5</vt:i4>
      </vt:variant>
      <vt:variant>
        <vt:lpwstr/>
      </vt:variant>
      <vt:variant>
        <vt:lpwstr>_Toc213509001</vt:lpwstr>
      </vt:variant>
      <vt:variant>
        <vt:i4>1703985</vt:i4>
      </vt:variant>
      <vt:variant>
        <vt:i4>2273</vt:i4>
      </vt:variant>
      <vt:variant>
        <vt:i4>0</vt:i4>
      </vt:variant>
      <vt:variant>
        <vt:i4>5</vt:i4>
      </vt:variant>
      <vt:variant>
        <vt:lpwstr/>
      </vt:variant>
      <vt:variant>
        <vt:lpwstr>_Toc213509000</vt:lpwstr>
      </vt:variant>
      <vt:variant>
        <vt:i4>1179704</vt:i4>
      </vt:variant>
      <vt:variant>
        <vt:i4>2267</vt:i4>
      </vt:variant>
      <vt:variant>
        <vt:i4>0</vt:i4>
      </vt:variant>
      <vt:variant>
        <vt:i4>5</vt:i4>
      </vt:variant>
      <vt:variant>
        <vt:lpwstr/>
      </vt:variant>
      <vt:variant>
        <vt:lpwstr>_Toc213508999</vt:lpwstr>
      </vt:variant>
      <vt:variant>
        <vt:i4>1179704</vt:i4>
      </vt:variant>
      <vt:variant>
        <vt:i4>2261</vt:i4>
      </vt:variant>
      <vt:variant>
        <vt:i4>0</vt:i4>
      </vt:variant>
      <vt:variant>
        <vt:i4>5</vt:i4>
      </vt:variant>
      <vt:variant>
        <vt:lpwstr/>
      </vt:variant>
      <vt:variant>
        <vt:lpwstr>_Toc213508998</vt:lpwstr>
      </vt:variant>
      <vt:variant>
        <vt:i4>1179704</vt:i4>
      </vt:variant>
      <vt:variant>
        <vt:i4>2255</vt:i4>
      </vt:variant>
      <vt:variant>
        <vt:i4>0</vt:i4>
      </vt:variant>
      <vt:variant>
        <vt:i4>5</vt:i4>
      </vt:variant>
      <vt:variant>
        <vt:lpwstr/>
      </vt:variant>
      <vt:variant>
        <vt:lpwstr>_Toc213508997</vt:lpwstr>
      </vt:variant>
      <vt:variant>
        <vt:i4>1179704</vt:i4>
      </vt:variant>
      <vt:variant>
        <vt:i4>2249</vt:i4>
      </vt:variant>
      <vt:variant>
        <vt:i4>0</vt:i4>
      </vt:variant>
      <vt:variant>
        <vt:i4>5</vt:i4>
      </vt:variant>
      <vt:variant>
        <vt:lpwstr/>
      </vt:variant>
      <vt:variant>
        <vt:lpwstr>_Toc213508996</vt:lpwstr>
      </vt:variant>
      <vt:variant>
        <vt:i4>1179704</vt:i4>
      </vt:variant>
      <vt:variant>
        <vt:i4>2243</vt:i4>
      </vt:variant>
      <vt:variant>
        <vt:i4>0</vt:i4>
      </vt:variant>
      <vt:variant>
        <vt:i4>5</vt:i4>
      </vt:variant>
      <vt:variant>
        <vt:lpwstr/>
      </vt:variant>
      <vt:variant>
        <vt:lpwstr>_Toc213508995</vt:lpwstr>
      </vt:variant>
      <vt:variant>
        <vt:i4>1179704</vt:i4>
      </vt:variant>
      <vt:variant>
        <vt:i4>2237</vt:i4>
      </vt:variant>
      <vt:variant>
        <vt:i4>0</vt:i4>
      </vt:variant>
      <vt:variant>
        <vt:i4>5</vt:i4>
      </vt:variant>
      <vt:variant>
        <vt:lpwstr/>
      </vt:variant>
      <vt:variant>
        <vt:lpwstr>_Toc213508994</vt:lpwstr>
      </vt:variant>
      <vt:variant>
        <vt:i4>1179704</vt:i4>
      </vt:variant>
      <vt:variant>
        <vt:i4>2231</vt:i4>
      </vt:variant>
      <vt:variant>
        <vt:i4>0</vt:i4>
      </vt:variant>
      <vt:variant>
        <vt:i4>5</vt:i4>
      </vt:variant>
      <vt:variant>
        <vt:lpwstr/>
      </vt:variant>
      <vt:variant>
        <vt:lpwstr>_Toc213508993</vt:lpwstr>
      </vt:variant>
      <vt:variant>
        <vt:i4>1179704</vt:i4>
      </vt:variant>
      <vt:variant>
        <vt:i4>2225</vt:i4>
      </vt:variant>
      <vt:variant>
        <vt:i4>0</vt:i4>
      </vt:variant>
      <vt:variant>
        <vt:i4>5</vt:i4>
      </vt:variant>
      <vt:variant>
        <vt:lpwstr/>
      </vt:variant>
      <vt:variant>
        <vt:lpwstr>_Toc213508992</vt:lpwstr>
      </vt:variant>
      <vt:variant>
        <vt:i4>1179704</vt:i4>
      </vt:variant>
      <vt:variant>
        <vt:i4>2219</vt:i4>
      </vt:variant>
      <vt:variant>
        <vt:i4>0</vt:i4>
      </vt:variant>
      <vt:variant>
        <vt:i4>5</vt:i4>
      </vt:variant>
      <vt:variant>
        <vt:lpwstr/>
      </vt:variant>
      <vt:variant>
        <vt:lpwstr>_Toc213508991</vt:lpwstr>
      </vt:variant>
      <vt:variant>
        <vt:i4>1179704</vt:i4>
      </vt:variant>
      <vt:variant>
        <vt:i4>2213</vt:i4>
      </vt:variant>
      <vt:variant>
        <vt:i4>0</vt:i4>
      </vt:variant>
      <vt:variant>
        <vt:i4>5</vt:i4>
      </vt:variant>
      <vt:variant>
        <vt:lpwstr/>
      </vt:variant>
      <vt:variant>
        <vt:lpwstr>_Toc213508990</vt:lpwstr>
      </vt:variant>
      <vt:variant>
        <vt:i4>1245240</vt:i4>
      </vt:variant>
      <vt:variant>
        <vt:i4>2207</vt:i4>
      </vt:variant>
      <vt:variant>
        <vt:i4>0</vt:i4>
      </vt:variant>
      <vt:variant>
        <vt:i4>5</vt:i4>
      </vt:variant>
      <vt:variant>
        <vt:lpwstr/>
      </vt:variant>
      <vt:variant>
        <vt:lpwstr>_Toc213508989</vt:lpwstr>
      </vt:variant>
      <vt:variant>
        <vt:i4>1245240</vt:i4>
      </vt:variant>
      <vt:variant>
        <vt:i4>2201</vt:i4>
      </vt:variant>
      <vt:variant>
        <vt:i4>0</vt:i4>
      </vt:variant>
      <vt:variant>
        <vt:i4>5</vt:i4>
      </vt:variant>
      <vt:variant>
        <vt:lpwstr/>
      </vt:variant>
      <vt:variant>
        <vt:lpwstr>_Toc213508988</vt:lpwstr>
      </vt:variant>
      <vt:variant>
        <vt:i4>1245240</vt:i4>
      </vt:variant>
      <vt:variant>
        <vt:i4>2195</vt:i4>
      </vt:variant>
      <vt:variant>
        <vt:i4>0</vt:i4>
      </vt:variant>
      <vt:variant>
        <vt:i4>5</vt:i4>
      </vt:variant>
      <vt:variant>
        <vt:lpwstr/>
      </vt:variant>
      <vt:variant>
        <vt:lpwstr>_Toc213508987</vt:lpwstr>
      </vt:variant>
      <vt:variant>
        <vt:i4>1245240</vt:i4>
      </vt:variant>
      <vt:variant>
        <vt:i4>2189</vt:i4>
      </vt:variant>
      <vt:variant>
        <vt:i4>0</vt:i4>
      </vt:variant>
      <vt:variant>
        <vt:i4>5</vt:i4>
      </vt:variant>
      <vt:variant>
        <vt:lpwstr/>
      </vt:variant>
      <vt:variant>
        <vt:lpwstr>_Toc213508986</vt:lpwstr>
      </vt:variant>
      <vt:variant>
        <vt:i4>1245240</vt:i4>
      </vt:variant>
      <vt:variant>
        <vt:i4>2183</vt:i4>
      </vt:variant>
      <vt:variant>
        <vt:i4>0</vt:i4>
      </vt:variant>
      <vt:variant>
        <vt:i4>5</vt:i4>
      </vt:variant>
      <vt:variant>
        <vt:lpwstr/>
      </vt:variant>
      <vt:variant>
        <vt:lpwstr>_Toc213508985</vt:lpwstr>
      </vt:variant>
      <vt:variant>
        <vt:i4>1245240</vt:i4>
      </vt:variant>
      <vt:variant>
        <vt:i4>2177</vt:i4>
      </vt:variant>
      <vt:variant>
        <vt:i4>0</vt:i4>
      </vt:variant>
      <vt:variant>
        <vt:i4>5</vt:i4>
      </vt:variant>
      <vt:variant>
        <vt:lpwstr/>
      </vt:variant>
      <vt:variant>
        <vt:lpwstr>_Toc213508984</vt:lpwstr>
      </vt:variant>
      <vt:variant>
        <vt:i4>1245240</vt:i4>
      </vt:variant>
      <vt:variant>
        <vt:i4>2171</vt:i4>
      </vt:variant>
      <vt:variant>
        <vt:i4>0</vt:i4>
      </vt:variant>
      <vt:variant>
        <vt:i4>5</vt:i4>
      </vt:variant>
      <vt:variant>
        <vt:lpwstr/>
      </vt:variant>
      <vt:variant>
        <vt:lpwstr>_Toc213508983</vt:lpwstr>
      </vt:variant>
      <vt:variant>
        <vt:i4>1245240</vt:i4>
      </vt:variant>
      <vt:variant>
        <vt:i4>2165</vt:i4>
      </vt:variant>
      <vt:variant>
        <vt:i4>0</vt:i4>
      </vt:variant>
      <vt:variant>
        <vt:i4>5</vt:i4>
      </vt:variant>
      <vt:variant>
        <vt:lpwstr/>
      </vt:variant>
      <vt:variant>
        <vt:lpwstr>_Toc213508982</vt:lpwstr>
      </vt:variant>
      <vt:variant>
        <vt:i4>1245240</vt:i4>
      </vt:variant>
      <vt:variant>
        <vt:i4>2159</vt:i4>
      </vt:variant>
      <vt:variant>
        <vt:i4>0</vt:i4>
      </vt:variant>
      <vt:variant>
        <vt:i4>5</vt:i4>
      </vt:variant>
      <vt:variant>
        <vt:lpwstr/>
      </vt:variant>
      <vt:variant>
        <vt:lpwstr>_Toc213508981</vt:lpwstr>
      </vt:variant>
      <vt:variant>
        <vt:i4>1245240</vt:i4>
      </vt:variant>
      <vt:variant>
        <vt:i4>2153</vt:i4>
      </vt:variant>
      <vt:variant>
        <vt:i4>0</vt:i4>
      </vt:variant>
      <vt:variant>
        <vt:i4>5</vt:i4>
      </vt:variant>
      <vt:variant>
        <vt:lpwstr/>
      </vt:variant>
      <vt:variant>
        <vt:lpwstr>_Toc213508980</vt:lpwstr>
      </vt:variant>
      <vt:variant>
        <vt:i4>1835064</vt:i4>
      </vt:variant>
      <vt:variant>
        <vt:i4>2147</vt:i4>
      </vt:variant>
      <vt:variant>
        <vt:i4>0</vt:i4>
      </vt:variant>
      <vt:variant>
        <vt:i4>5</vt:i4>
      </vt:variant>
      <vt:variant>
        <vt:lpwstr/>
      </vt:variant>
      <vt:variant>
        <vt:lpwstr>_Toc213508979</vt:lpwstr>
      </vt:variant>
      <vt:variant>
        <vt:i4>1835064</vt:i4>
      </vt:variant>
      <vt:variant>
        <vt:i4>2141</vt:i4>
      </vt:variant>
      <vt:variant>
        <vt:i4>0</vt:i4>
      </vt:variant>
      <vt:variant>
        <vt:i4>5</vt:i4>
      </vt:variant>
      <vt:variant>
        <vt:lpwstr/>
      </vt:variant>
      <vt:variant>
        <vt:lpwstr>_Toc213508978</vt:lpwstr>
      </vt:variant>
      <vt:variant>
        <vt:i4>1835064</vt:i4>
      </vt:variant>
      <vt:variant>
        <vt:i4>2135</vt:i4>
      </vt:variant>
      <vt:variant>
        <vt:i4>0</vt:i4>
      </vt:variant>
      <vt:variant>
        <vt:i4>5</vt:i4>
      </vt:variant>
      <vt:variant>
        <vt:lpwstr/>
      </vt:variant>
      <vt:variant>
        <vt:lpwstr>_Toc213508977</vt:lpwstr>
      </vt:variant>
      <vt:variant>
        <vt:i4>1835064</vt:i4>
      </vt:variant>
      <vt:variant>
        <vt:i4>2129</vt:i4>
      </vt:variant>
      <vt:variant>
        <vt:i4>0</vt:i4>
      </vt:variant>
      <vt:variant>
        <vt:i4>5</vt:i4>
      </vt:variant>
      <vt:variant>
        <vt:lpwstr/>
      </vt:variant>
      <vt:variant>
        <vt:lpwstr>_Toc213508976</vt:lpwstr>
      </vt:variant>
      <vt:variant>
        <vt:i4>1835064</vt:i4>
      </vt:variant>
      <vt:variant>
        <vt:i4>2123</vt:i4>
      </vt:variant>
      <vt:variant>
        <vt:i4>0</vt:i4>
      </vt:variant>
      <vt:variant>
        <vt:i4>5</vt:i4>
      </vt:variant>
      <vt:variant>
        <vt:lpwstr/>
      </vt:variant>
      <vt:variant>
        <vt:lpwstr>_Toc213508975</vt:lpwstr>
      </vt:variant>
      <vt:variant>
        <vt:i4>1835064</vt:i4>
      </vt:variant>
      <vt:variant>
        <vt:i4>2117</vt:i4>
      </vt:variant>
      <vt:variant>
        <vt:i4>0</vt:i4>
      </vt:variant>
      <vt:variant>
        <vt:i4>5</vt:i4>
      </vt:variant>
      <vt:variant>
        <vt:lpwstr/>
      </vt:variant>
      <vt:variant>
        <vt:lpwstr>_Toc213508974</vt:lpwstr>
      </vt:variant>
      <vt:variant>
        <vt:i4>1835064</vt:i4>
      </vt:variant>
      <vt:variant>
        <vt:i4>2111</vt:i4>
      </vt:variant>
      <vt:variant>
        <vt:i4>0</vt:i4>
      </vt:variant>
      <vt:variant>
        <vt:i4>5</vt:i4>
      </vt:variant>
      <vt:variant>
        <vt:lpwstr/>
      </vt:variant>
      <vt:variant>
        <vt:lpwstr>_Toc213508973</vt:lpwstr>
      </vt:variant>
      <vt:variant>
        <vt:i4>1835064</vt:i4>
      </vt:variant>
      <vt:variant>
        <vt:i4>2105</vt:i4>
      </vt:variant>
      <vt:variant>
        <vt:i4>0</vt:i4>
      </vt:variant>
      <vt:variant>
        <vt:i4>5</vt:i4>
      </vt:variant>
      <vt:variant>
        <vt:lpwstr/>
      </vt:variant>
      <vt:variant>
        <vt:lpwstr>_Toc213508972</vt:lpwstr>
      </vt:variant>
      <vt:variant>
        <vt:i4>1835064</vt:i4>
      </vt:variant>
      <vt:variant>
        <vt:i4>2099</vt:i4>
      </vt:variant>
      <vt:variant>
        <vt:i4>0</vt:i4>
      </vt:variant>
      <vt:variant>
        <vt:i4>5</vt:i4>
      </vt:variant>
      <vt:variant>
        <vt:lpwstr/>
      </vt:variant>
      <vt:variant>
        <vt:lpwstr>_Toc213508971</vt:lpwstr>
      </vt:variant>
      <vt:variant>
        <vt:i4>1835064</vt:i4>
      </vt:variant>
      <vt:variant>
        <vt:i4>2093</vt:i4>
      </vt:variant>
      <vt:variant>
        <vt:i4>0</vt:i4>
      </vt:variant>
      <vt:variant>
        <vt:i4>5</vt:i4>
      </vt:variant>
      <vt:variant>
        <vt:lpwstr/>
      </vt:variant>
      <vt:variant>
        <vt:lpwstr>_Toc213508970</vt:lpwstr>
      </vt:variant>
      <vt:variant>
        <vt:i4>1900600</vt:i4>
      </vt:variant>
      <vt:variant>
        <vt:i4>2087</vt:i4>
      </vt:variant>
      <vt:variant>
        <vt:i4>0</vt:i4>
      </vt:variant>
      <vt:variant>
        <vt:i4>5</vt:i4>
      </vt:variant>
      <vt:variant>
        <vt:lpwstr/>
      </vt:variant>
      <vt:variant>
        <vt:lpwstr>_Toc213508969</vt:lpwstr>
      </vt:variant>
      <vt:variant>
        <vt:i4>1900600</vt:i4>
      </vt:variant>
      <vt:variant>
        <vt:i4>2081</vt:i4>
      </vt:variant>
      <vt:variant>
        <vt:i4>0</vt:i4>
      </vt:variant>
      <vt:variant>
        <vt:i4>5</vt:i4>
      </vt:variant>
      <vt:variant>
        <vt:lpwstr/>
      </vt:variant>
      <vt:variant>
        <vt:lpwstr>_Toc213508968</vt:lpwstr>
      </vt:variant>
      <vt:variant>
        <vt:i4>1900600</vt:i4>
      </vt:variant>
      <vt:variant>
        <vt:i4>2075</vt:i4>
      </vt:variant>
      <vt:variant>
        <vt:i4>0</vt:i4>
      </vt:variant>
      <vt:variant>
        <vt:i4>5</vt:i4>
      </vt:variant>
      <vt:variant>
        <vt:lpwstr/>
      </vt:variant>
      <vt:variant>
        <vt:lpwstr>_Toc213508967</vt:lpwstr>
      </vt:variant>
      <vt:variant>
        <vt:i4>1900600</vt:i4>
      </vt:variant>
      <vt:variant>
        <vt:i4>2069</vt:i4>
      </vt:variant>
      <vt:variant>
        <vt:i4>0</vt:i4>
      </vt:variant>
      <vt:variant>
        <vt:i4>5</vt:i4>
      </vt:variant>
      <vt:variant>
        <vt:lpwstr/>
      </vt:variant>
      <vt:variant>
        <vt:lpwstr>_Toc213508966</vt:lpwstr>
      </vt:variant>
      <vt:variant>
        <vt:i4>1900600</vt:i4>
      </vt:variant>
      <vt:variant>
        <vt:i4>2063</vt:i4>
      </vt:variant>
      <vt:variant>
        <vt:i4>0</vt:i4>
      </vt:variant>
      <vt:variant>
        <vt:i4>5</vt:i4>
      </vt:variant>
      <vt:variant>
        <vt:lpwstr/>
      </vt:variant>
      <vt:variant>
        <vt:lpwstr>_Toc213508965</vt:lpwstr>
      </vt:variant>
      <vt:variant>
        <vt:i4>1900600</vt:i4>
      </vt:variant>
      <vt:variant>
        <vt:i4>2057</vt:i4>
      </vt:variant>
      <vt:variant>
        <vt:i4>0</vt:i4>
      </vt:variant>
      <vt:variant>
        <vt:i4>5</vt:i4>
      </vt:variant>
      <vt:variant>
        <vt:lpwstr/>
      </vt:variant>
      <vt:variant>
        <vt:lpwstr>_Toc213508964</vt:lpwstr>
      </vt:variant>
      <vt:variant>
        <vt:i4>1900600</vt:i4>
      </vt:variant>
      <vt:variant>
        <vt:i4>2051</vt:i4>
      </vt:variant>
      <vt:variant>
        <vt:i4>0</vt:i4>
      </vt:variant>
      <vt:variant>
        <vt:i4>5</vt:i4>
      </vt:variant>
      <vt:variant>
        <vt:lpwstr/>
      </vt:variant>
      <vt:variant>
        <vt:lpwstr>_Toc213508963</vt:lpwstr>
      </vt:variant>
      <vt:variant>
        <vt:i4>1900600</vt:i4>
      </vt:variant>
      <vt:variant>
        <vt:i4>2045</vt:i4>
      </vt:variant>
      <vt:variant>
        <vt:i4>0</vt:i4>
      </vt:variant>
      <vt:variant>
        <vt:i4>5</vt:i4>
      </vt:variant>
      <vt:variant>
        <vt:lpwstr/>
      </vt:variant>
      <vt:variant>
        <vt:lpwstr>_Toc213508962</vt:lpwstr>
      </vt:variant>
      <vt:variant>
        <vt:i4>1900600</vt:i4>
      </vt:variant>
      <vt:variant>
        <vt:i4>2039</vt:i4>
      </vt:variant>
      <vt:variant>
        <vt:i4>0</vt:i4>
      </vt:variant>
      <vt:variant>
        <vt:i4>5</vt:i4>
      </vt:variant>
      <vt:variant>
        <vt:lpwstr/>
      </vt:variant>
      <vt:variant>
        <vt:lpwstr>_Toc213508961</vt:lpwstr>
      </vt:variant>
      <vt:variant>
        <vt:i4>1900600</vt:i4>
      </vt:variant>
      <vt:variant>
        <vt:i4>2033</vt:i4>
      </vt:variant>
      <vt:variant>
        <vt:i4>0</vt:i4>
      </vt:variant>
      <vt:variant>
        <vt:i4>5</vt:i4>
      </vt:variant>
      <vt:variant>
        <vt:lpwstr/>
      </vt:variant>
      <vt:variant>
        <vt:lpwstr>_Toc213508960</vt:lpwstr>
      </vt:variant>
      <vt:variant>
        <vt:i4>1966136</vt:i4>
      </vt:variant>
      <vt:variant>
        <vt:i4>2027</vt:i4>
      </vt:variant>
      <vt:variant>
        <vt:i4>0</vt:i4>
      </vt:variant>
      <vt:variant>
        <vt:i4>5</vt:i4>
      </vt:variant>
      <vt:variant>
        <vt:lpwstr/>
      </vt:variant>
      <vt:variant>
        <vt:lpwstr>_Toc213508959</vt:lpwstr>
      </vt:variant>
      <vt:variant>
        <vt:i4>1966136</vt:i4>
      </vt:variant>
      <vt:variant>
        <vt:i4>2021</vt:i4>
      </vt:variant>
      <vt:variant>
        <vt:i4>0</vt:i4>
      </vt:variant>
      <vt:variant>
        <vt:i4>5</vt:i4>
      </vt:variant>
      <vt:variant>
        <vt:lpwstr/>
      </vt:variant>
      <vt:variant>
        <vt:lpwstr>_Toc213508958</vt:lpwstr>
      </vt:variant>
      <vt:variant>
        <vt:i4>1966136</vt:i4>
      </vt:variant>
      <vt:variant>
        <vt:i4>2015</vt:i4>
      </vt:variant>
      <vt:variant>
        <vt:i4>0</vt:i4>
      </vt:variant>
      <vt:variant>
        <vt:i4>5</vt:i4>
      </vt:variant>
      <vt:variant>
        <vt:lpwstr/>
      </vt:variant>
      <vt:variant>
        <vt:lpwstr>_Toc213508957</vt:lpwstr>
      </vt:variant>
      <vt:variant>
        <vt:i4>1966136</vt:i4>
      </vt:variant>
      <vt:variant>
        <vt:i4>2009</vt:i4>
      </vt:variant>
      <vt:variant>
        <vt:i4>0</vt:i4>
      </vt:variant>
      <vt:variant>
        <vt:i4>5</vt:i4>
      </vt:variant>
      <vt:variant>
        <vt:lpwstr/>
      </vt:variant>
      <vt:variant>
        <vt:lpwstr>_Toc213508956</vt:lpwstr>
      </vt:variant>
      <vt:variant>
        <vt:i4>1966136</vt:i4>
      </vt:variant>
      <vt:variant>
        <vt:i4>2003</vt:i4>
      </vt:variant>
      <vt:variant>
        <vt:i4>0</vt:i4>
      </vt:variant>
      <vt:variant>
        <vt:i4>5</vt:i4>
      </vt:variant>
      <vt:variant>
        <vt:lpwstr/>
      </vt:variant>
      <vt:variant>
        <vt:lpwstr>_Toc213508955</vt:lpwstr>
      </vt:variant>
      <vt:variant>
        <vt:i4>1966136</vt:i4>
      </vt:variant>
      <vt:variant>
        <vt:i4>1997</vt:i4>
      </vt:variant>
      <vt:variant>
        <vt:i4>0</vt:i4>
      </vt:variant>
      <vt:variant>
        <vt:i4>5</vt:i4>
      </vt:variant>
      <vt:variant>
        <vt:lpwstr/>
      </vt:variant>
      <vt:variant>
        <vt:lpwstr>_Toc213508954</vt:lpwstr>
      </vt:variant>
      <vt:variant>
        <vt:i4>1966136</vt:i4>
      </vt:variant>
      <vt:variant>
        <vt:i4>1991</vt:i4>
      </vt:variant>
      <vt:variant>
        <vt:i4>0</vt:i4>
      </vt:variant>
      <vt:variant>
        <vt:i4>5</vt:i4>
      </vt:variant>
      <vt:variant>
        <vt:lpwstr/>
      </vt:variant>
      <vt:variant>
        <vt:lpwstr>_Toc213508953</vt:lpwstr>
      </vt:variant>
      <vt:variant>
        <vt:i4>1966136</vt:i4>
      </vt:variant>
      <vt:variant>
        <vt:i4>1985</vt:i4>
      </vt:variant>
      <vt:variant>
        <vt:i4>0</vt:i4>
      </vt:variant>
      <vt:variant>
        <vt:i4>5</vt:i4>
      </vt:variant>
      <vt:variant>
        <vt:lpwstr/>
      </vt:variant>
      <vt:variant>
        <vt:lpwstr>_Toc213508952</vt:lpwstr>
      </vt:variant>
      <vt:variant>
        <vt:i4>1966136</vt:i4>
      </vt:variant>
      <vt:variant>
        <vt:i4>1979</vt:i4>
      </vt:variant>
      <vt:variant>
        <vt:i4>0</vt:i4>
      </vt:variant>
      <vt:variant>
        <vt:i4>5</vt:i4>
      </vt:variant>
      <vt:variant>
        <vt:lpwstr/>
      </vt:variant>
      <vt:variant>
        <vt:lpwstr>_Toc213508951</vt:lpwstr>
      </vt:variant>
      <vt:variant>
        <vt:i4>1966136</vt:i4>
      </vt:variant>
      <vt:variant>
        <vt:i4>1973</vt:i4>
      </vt:variant>
      <vt:variant>
        <vt:i4>0</vt:i4>
      </vt:variant>
      <vt:variant>
        <vt:i4>5</vt:i4>
      </vt:variant>
      <vt:variant>
        <vt:lpwstr/>
      </vt:variant>
      <vt:variant>
        <vt:lpwstr>_Toc213508950</vt:lpwstr>
      </vt:variant>
      <vt:variant>
        <vt:i4>2031672</vt:i4>
      </vt:variant>
      <vt:variant>
        <vt:i4>1967</vt:i4>
      </vt:variant>
      <vt:variant>
        <vt:i4>0</vt:i4>
      </vt:variant>
      <vt:variant>
        <vt:i4>5</vt:i4>
      </vt:variant>
      <vt:variant>
        <vt:lpwstr/>
      </vt:variant>
      <vt:variant>
        <vt:lpwstr>_Toc213508949</vt:lpwstr>
      </vt:variant>
      <vt:variant>
        <vt:i4>2031672</vt:i4>
      </vt:variant>
      <vt:variant>
        <vt:i4>1961</vt:i4>
      </vt:variant>
      <vt:variant>
        <vt:i4>0</vt:i4>
      </vt:variant>
      <vt:variant>
        <vt:i4>5</vt:i4>
      </vt:variant>
      <vt:variant>
        <vt:lpwstr/>
      </vt:variant>
      <vt:variant>
        <vt:lpwstr>_Toc213508948</vt:lpwstr>
      </vt:variant>
      <vt:variant>
        <vt:i4>2031672</vt:i4>
      </vt:variant>
      <vt:variant>
        <vt:i4>1955</vt:i4>
      </vt:variant>
      <vt:variant>
        <vt:i4>0</vt:i4>
      </vt:variant>
      <vt:variant>
        <vt:i4>5</vt:i4>
      </vt:variant>
      <vt:variant>
        <vt:lpwstr/>
      </vt:variant>
      <vt:variant>
        <vt:lpwstr>_Toc213508947</vt:lpwstr>
      </vt:variant>
      <vt:variant>
        <vt:i4>2031672</vt:i4>
      </vt:variant>
      <vt:variant>
        <vt:i4>1949</vt:i4>
      </vt:variant>
      <vt:variant>
        <vt:i4>0</vt:i4>
      </vt:variant>
      <vt:variant>
        <vt:i4>5</vt:i4>
      </vt:variant>
      <vt:variant>
        <vt:lpwstr/>
      </vt:variant>
      <vt:variant>
        <vt:lpwstr>_Toc213508946</vt:lpwstr>
      </vt:variant>
      <vt:variant>
        <vt:i4>2031672</vt:i4>
      </vt:variant>
      <vt:variant>
        <vt:i4>1943</vt:i4>
      </vt:variant>
      <vt:variant>
        <vt:i4>0</vt:i4>
      </vt:variant>
      <vt:variant>
        <vt:i4>5</vt:i4>
      </vt:variant>
      <vt:variant>
        <vt:lpwstr/>
      </vt:variant>
      <vt:variant>
        <vt:lpwstr>_Toc213508945</vt:lpwstr>
      </vt:variant>
      <vt:variant>
        <vt:i4>2031672</vt:i4>
      </vt:variant>
      <vt:variant>
        <vt:i4>1937</vt:i4>
      </vt:variant>
      <vt:variant>
        <vt:i4>0</vt:i4>
      </vt:variant>
      <vt:variant>
        <vt:i4>5</vt:i4>
      </vt:variant>
      <vt:variant>
        <vt:lpwstr/>
      </vt:variant>
      <vt:variant>
        <vt:lpwstr>_Toc213508944</vt:lpwstr>
      </vt:variant>
      <vt:variant>
        <vt:i4>2031672</vt:i4>
      </vt:variant>
      <vt:variant>
        <vt:i4>1931</vt:i4>
      </vt:variant>
      <vt:variant>
        <vt:i4>0</vt:i4>
      </vt:variant>
      <vt:variant>
        <vt:i4>5</vt:i4>
      </vt:variant>
      <vt:variant>
        <vt:lpwstr/>
      </vt:variant>
      <vt:variant>
        <vt:lpwstr>_Toc213508943</vt:lpwstr>
      </vt:variant>
      <vt:variant>
        <vt:i4>2031672</vt:i4>
      </vt:variant>
      <vt:variant>
        <vt:i4>1925</vt:i4>
      </vt:variant>
      <vt:variant>
        <vt:i4>0</vt:i4>
      </vt:variant>
      <vt:variant>
        <vt:i4>5</vt:i4>
      </vt:variant>
      <vt:variant>
        <vt:lpwstr/>
      </vt:variant>
      <vt:variant>
        <vt:lpwstr>_Toc213508942</vt:lpwstr>
      </vt:variant>
      <vt:variant>
        <vt:i4>2031672</vt:i4>
      </vt:variant>
      <vt:variant>
        <vt:i4>1919</vt:i4>
      </vt:variant>
      <vt:variant>
        <vt:i4>0</vt:i4>
      </vt:variant>
      <vt:variant>
        <vt:i4>5</vt:i4>
      </vt:variant>
      <vt:variant>
        <vt:lpwstr/>
      </vt:variant>
      <vt:variant>
        <vt:lpwstr>_Toc213508941</vt:lpwstr>
      </vt:variant>
      <vt:variant>
        <vt:i4>2031672</vt:i4>
      </vt:variant>
      <vt:variant>
        <vt:i4>1913</vt:i4>
      </vt:variant>
      <vt:variant>
        <vt:i4>0</vt:i4>
      </vt:variant>
      <vt:variant>
        <vt:i4>5</vt:i4>
      </vt:variant>
      <vt:variant>
        <vt:lpwstr/>
      </vt:variant>
      <vt:variant>
        <vt:lpwstr>_Toc213508940</vt:lpwstr>
      </vt:variant>
      <vt:variant>
        <vt:i4>1572920</vt:i4>
      </vt:variant>
      <vt:variant>
        <vt:i4>1907</vt:i4>
      </vt:variant>
      <vt:variant>
        <vt:i4>0</vt:i4>
      </vt:variant>
      <vt:variant>
        <vt:i4>5</vt:i4>
      </vt:variant>
      <vt:variant>
        <vt:lpwstr/>
      </vt:variant>
      <vt:variant>
        <vt:lpwstr>_Toc213508939</vt:lpwstr>
      </vt:variant>
      <vt:variant>
        <vt:i4>1572920</vt:i4>
      </vt:variant>
      <vt:variant>
        <vt:i4>1901</vt:i4>
      </vt:variant>
      <vt:variant>
        <vt:i4>0</vt:i4>
      </vt:variant>
      <vt:variant>
        <vt:i4>5</vt:i4>
      </vt:variant>
      <vt:variant>
        <vt:lpwstr/>
      </vt:variant>
      <vt:variant>
        <vt:lpwstr>_Toc213508938</vt:lpwstr>
      </vt:variant>
      <vt:variant>
        <vt:i4>1572920</vt:i4>
      </vt:variant>
      <vt:variant>
        <vt:i4>1895</vt:i4>
      </vt:variant>
      <vt:variant>
        <vt:i4>0</vt:i4>
      </vt:variant>
      <vt:variant>
        <vt:i4>5</vt:i4>
      </vt:variant>
      <vt:variant>
        <vt:lpwstr/>
      </vt:variant>
      <vt:variant>
        <vt:lpwstr>_Toc213508937</vt:lpwstr>
      </vt:variant>
      <vt:variant>
        <vt:i4>1572920</vt:i4>
      </vt:variant>
      <vt:variant>
        <vt:i4>1889</vt:i4>
      </vt:variant>
      <vt:variant>
        <vt:i4>0</vt:i4>
      </vt:variant>
      <vt:variant>
        <vt:i4>5</vt:i4>
      </vt:variant>
      <vt:variant>
        <vt:lpwstr/>
      </vt:variant>
      <vt:variant>
        <vt:lpwstr>_Toc213508936</vt:lpwstr>
      </vt:variant>
      <vt:variant>
        <vt:i4>1572920</vt:i4>
      </vt:variant>
      <vt:variant>
        <vt:i4>1883</vt:i4>
      </vt:variant>
      <vt:variant>
        <vt:i4>0</vt:i4>
      </vt:variant>
      <vt:variant>
        <vt:i4>5</vt:i4>
      </vt:variant>
      <vt:variant>
        <vt:lpwstr/>
      </vt:variant>
      <vt:variant>
        <vt:lpwstr>_Toc213508935</vt:lpwstr>
      </vt:variant>
      <vt:variant>
        <vt:i4>1572920</vt:i4>
      </vt:variant>
      <vt:variant>
        <vt:i4>1877</vt:i4>
      </vt:variant>
      <vt:variant>
        <vt:i4>0</vt:i4>
      </vt:variant>
      <vt:variant>
        <vt:i4>5</vt:i4>
      </vt:variant>
      <vt:variant>
        <vt:lpwstr/>
      </vt:variant>
      <vt:variant>
        <vt:lpwstr>_Toc213508934</vt:lpwstr>
      </vt:variant>
      <vt:variant>
        <vt:i4>1572920</vt:i4>
      </vt:variant>
      <vt:variant>
        <vt:i4>1871</vt:i4>
      </vt:variant>
      <vt:variant>
        <vt:i4>0</vt:i4>
      </vt:variant>
      <vt:variant>
        <vt:i4>5</vt:i4>
      </vt:variant>
      <vt:variant>
        <vt:lpwstr/>
      </vt:variant>
      <vt:variant>
        <vt:lpwstr>_Toc213508933</vt:lpwstr>
      </vt:variant>
      <vt:variant>
        <vt:i4>1572920</vt:i4>
      </vt:variant>
      <vt:variant>
        <vt:i4>1865</vt:i4>
      </vt:variant>
      <vt:variant>
        <vt:i4>0</vt:i4>
      </vt:variant>
      <vt:variant>
        <vt:i4>5</vt:i4>
      </vt:variant>
      <vt:variant>
        <vt:lpwstr/>
      </vt:variant>
      <vt:variant>
        <vt:lpwstr>_Toc213508932</vt:lpwstr>
      </vt:variant>
      <vt:variant>
        <vt:i4>1572920</vt:i4>
      </vt:variant>
      <vt:variant>
        <vt:i4>1859</vt:i4>
      </vt:variant>
      <vt:variant>
        <vt:i4>0</vt:i4>
      </vt:variant>
      <vt:variant>
        <vt:i4>5</vt:i4>
      </vt:variant>
      <vt:variant>
        <vt:lpwstr/>
      </vt:variant>
      <vt:variant>
        <vt:lpwstr>_Toc213508931</vt:lpwstr>
      </vt:variant>
      <vt:variant>
        <vt:i4>1572920</vt:i4>
      </vt:variant>
      <vt:variant>
        <vt:i4>1853</vt:i4>
      </vt:variant>
      <vt:variant>
        <vt:i4>0</vt:i4>
      </vt:variant>
      <vt:variant>
        <vt:i4>5</vt:i4>
      </vt:variant>
      <vt:variant>
        <vt:lpwstr/>
      </vt:variant>
      <vt:variant>
        <vt:lpwstr>_Toc213508930</vt:lpwstr>
      </vt:variant>
      <vt:variant>
        <vt:i4>1638456</vt:i4>
      </vt:variant>
      <vt:variant>
        <vt:i4>1847</vt:i4>
      </vt:variant>
      <vt:variant>
        <vt:i4>0</vt:i4>
      </vt:variant>
      <vt:variant>
        <vt:i4>5</vt:i4>
      </vt:variant>
      <vt:variant>
        <vt:lpwstr/>
      </vt:variant>
      <vt:variant>
        <vt:lpwstr>_Toc213508929</vt:lpwstr>
      </vt:variant>
      <vt:variant>
        <vt:i4>1638456</vt:i4>
      </vt:variant>
      <vt:variant>
        <vt:i4>1841</vt:i4>
      </vt:variant>
      <vt:variant>
        <vt:i4>0</vt:i4>
      </vt:variant>
      <vt:variant>
        <vt:i4>5</vt:i4>
      </vt:variant>
      <vt:variant>
        <vt:lpwstr/>
      </vt:variant>
      <vt:variant>
        <vt:lpwstr>_Toc213508928</vt:lpwstr>
      </vt:variant>
      <vt:variant>
        <vt:i4>1638456</vt:i4>
      </vt:variant>
      <vt:variant>
        <vt:i4>1835</vt:i4>
      </vt:variant>
      <vt:variant>
        <vt:i4>0</vt:i4>
      </vt:variant>
      <vt:variant>
        <vt:i4>5</vt:i4>
      </vt:variant>
      <vt:variant>
        <vt:lpwstr/>
      </vt:variant>
      <vt:variant>
        <vt:lpwstr>_Toc213508927</vt:lpwstr>
      </vt:variant>
      <vt:variant>
        <vt:i4>1638456</vt:i4>
      </vt:variant>
      <vt:variant>
        <vt:i4>1829</vt:i4>
      </vt:variant>
      <vt:variant>
        <vt:i4>0</vt:i4>
      </vt:variant>
      <vt:variant>
        <vt:i4>5</vt:i4>
      </vt:variant>
      <vt:variant>
        <vt:lpwstr/>
      </vt:variant>
      <vt:variant>
        <vt:lpwstr>_Toc213508926</vt:lpwstr>
      </vt:variant>
      <vt:variant>
        <vt:i4>1638456</vt:i4>
      </vt:variant>
      <vt:variant>
        <vt:i4>1823</vt:i4>
      </vt:variant>
      <vt:variant>
        <vt:i4>0</vt:i4>
      </vt:variant>
      <vt:variant>
        <vt:i4>5</vt:i4>
      </vt:variant>
      <vt:variant>
        <vt:lpwstr/>
      </vt:variant>
      <vt:variant>
        <vt:lpwstr>_Toc213508925</vt:lpwstr>
      </vt:variant>
      <vt:variant>
        <vt:i4>1638456</vt:i4>
      </vt:variant>
      <vt:variant>
        <vt:i4>1817</vt:i4>
      </vt:variant>
      <vt:variant>
        <vt:i4>0</vt:i4>
      </vt:variant>
      <vt:variant>
        <vt:i4>5</vt:i4>
      </vt:variant>
      <vt:variant>
        <vt:lpwstr/>
      </vt:variant>
      <vt:variant>
        <vt:lpwstr>_Toc213508924</vt:lpwstr>
      </vt:variant>
      <vt:variant>
        <vt:i4>1638456</vt:i4>
      </vt:variant>
      <vt:variant>
        <vt:i4>1811</vt:i4>
      </vt:variant>
      <vt:variant>
        <vt:i4>0</vt:i4>
      </vt:variant>
      <vt:variant>
        <vt:i4>5</vt:i4>
      </vt:variant>
      <vt:variant>
        <vt:lpwstr/>
      </vt:variant>
      <vt:variant>
        <vt:lpwstr>_Toc213508923</vt:lpwstr>
      </vt:variant>
      <vt:variant>
        <vt:i4>1638456</vt:i4>
      </vt:variant>
      <vt:variant>
        <vt:i4>1805</vt:i4>
      </vt:variant>
      <vt:variant>
        <vt:i4>0</vt:i4>
      </vt:variant>
      <vt:variant>
        <vt:i4>5</vt:i4>
      </vt:variant>
      <vt:variant>
        <vt:lpwstr/>
      </vt:variant>
      <vt:variant>
        <vt:lpwstr>_Toc213508922</vt:lpwstr>
      </vt:variant>
      <vt:variant>
        <vt:i4>1638456</vt:i4>
      </vt:variant>
      <vt:variant>
        <vt:i4>1799</vt:i4>
      </vt:variant>
      <vt:variant>
        <vt:i4>0</vt:i4>
      </vt:variant>
      <vt:variant>
        <vt:i4>5</vt:i4>
      </vt:variant>
      <vt:variant>
        <vt:lpwstr/>
      </vt:variant>
      <vt:variant>
        <vt:lpwstr>_Toc213508921</vt:lpwstr>
      </vt:variant>
      <vt:variant>
        <vt:i4>1638456</vt:i4>
      </vt:variant>
      <vt:variant>
        <vt:i4>1793</vt:i4>
      </vt:variant>
      <vt:variant>
        <vt:i4>0</vt:i4>
      </vt:variant>
      <vt:variant>
        <vt:i4>5</vt:i4>
      </vt:variant>
      <vt:variant>
        <vt:lpwstr/>
      </vt:variant>
      <vt:variant>
        <vt:lpwstr>_Toc213508920</vt:lpwstr>
      </vt:variant>
      <vt:variant>
        <vt:i4>1703992</vt:i4>
      </vt:variant>
      <vt:variant>
        <vt:i4>1787</vt:i4>
      </vt:variant>
      <vt:variant>
        <vt:i4>0</vt:i4>
      </vt:variant>
      <vt:variant>
        <vt:i4>5</vt:i4>
      </vt:variant>
      <vt:variant>
        <vt:lpwstr/>
      </vt:variant>
      <vt:variant>
        <vt:lpwstr>_Toc213508919</vt:lpwstr>
      </vt:variant>
      <vt:variant>
        <vt:i4>1703992</vt:i4>
      </vt:variant>
      <vt:variant>
        <vt:i4>1781</vt:i4>
      </vt:variant>
      <vt:variant>
        <vt:i4>0</vt:i4>
      </vt:variant>
      <vt:variant>
        <vt:i4>5</vt:i4>
      </vt:variant>
      <vt:variant>
        <vt:lpwstr/>
      </vt:variant>
      <vt:variant>
        <vt:lpwstr>_Toc213508918</vt:lpwstr>
      </vt:variant>
      <vt:variant>
        <vt:i4>1703992</vt:i4>
      </vt:variant>
      <vt:variant>
        <vt:i4>1775</vt:i4>
      </vt:variant>
      <vt:variant>
        <vt:i4>0</vt:i4>
      </vt:variant>
      <vt:variant>
        <vt:i4>5</vt:i4>
      </vt:variant>
      <vt:variant>
        <vt:lpwstr/>
      </vt:variant>
      <vt:variant>
        <vt:lpwstr>_Toc213508917</vt:lpwstr>
      </vt:variant>
      <vt:variant>
        <vt:i4>1703992</vt:i4>
      </vt:variant>
      <vt:variant>
        <vt:i4>1769</vt:i4>
      </vt:variant>
      <vt:variant>
        <vt:i4>0</vt:i4>
      </vt:variant>
      <vt:variant>
        <vt:i4>5</vt:i4>
      </vt:variant>
      <vt:variant>
        <vt:lpwstr/>
      </vt:variant>
      <vt:variant>
        <vt:lpwstr>_Toc213508916</vt:lpwstr>
      </vt:variant>
      <vt:variant>
        <vt:i4>1703992</vt:i4>
      </vt:variant>
      <vt:variant>
        <vt:i4>1763</vt:i4>
      </vt:variant>
      <vt:variant>
        <vt:i4>0</vt:i4>
      </vt:variant>
      <vt:variant>
        <vt:i4>5</vt:i4>
      </vt:variant>
      <vt:variant>
        <vt:lpwstr/>
      </vt:variant>
      <vt:variant>
        <vt:lpwstr>_Toc213508915</vt:lpwstr>
      </vt:variant>
      <vt:variant>
        <vt:i4>1703992</vt:i4>
      </vt:variant>
      <vt:variant>
        <vt:i4>1757</vt:i4>
      </vt:variant>
      <vt:variant>
        <vt:i4>0</vt:i4>
      </vt:variant>
      <vt:variant>
        <vt:i4>5</vt:i4>
      </vt:variant>
      <vt:variant>
        <vt:lpwstr/>
      </vt:variant>
      <vt:variant>
        <vt:lpwstr>_Toc213508914</vt:lpwstr>
      </vt:variant>
      <vt:variant>
        <vt:i4>1703992</vt:i4>
      </vt:variant>
      <vt:variant>
        <vt:i4>1751</vt:i4>
      </vt:variant>
      <vt:variant>
        <vt:i4>0</vt:i4>
      </vt:variant>
      <vt:variant>
        <vt:i4>5</vt:i4>
      </vt:variant>
      <vt:variant>
        <vt:lpwstr/>
      </vt:variant>
      <vt:variant>
        <vt:lpwstr>_Toc213508913</vt:lpwstr>
      </vt:variant>
      <vt:variant>
        <vt:i4>1703992</vt:i4>
      </vt:variant>
      <vt:variant>
        <vt:i4>1745</vt:i4>
      </vt:variant>
      <vt:variant>
        <vt:i4>0</vt:i4>
      </vt:variant>
      <vt:variant>
        <vt:i4>5</vt:i4>
      </vt:variant>
      <vt:variant>
        <vt:lpwstr/>
      </vt:variant>
      <vt:variant>
        <vt:lpwstr>_Toc213508912</vt:lpwstr>
      </vt:variant>
      <vt:variant>
        <vt:i4>1703992</vt:i4>
      </vt:variant>
      <vt:variant>
        <vt:i4>1739</vt:i4>
      </vt:variant>
      <vt:variant>
        <vt:i4>0</vt:i4>
      </vt:variant>
      <vt:variant>
        <vt:i4>5</vt:i4>
      </vt:variant>
      <vt:variant>
        <vt:lpwstr/>
      </vt:variant>
      <vt:variant>
        <vt:lpwstr>_Toc213508911</vt:lpwstr>
      </vt:variant>
      <vt:variant>
        <vt:i4>1703992</vt:i4>
      </vt:variant>
      <vt:variant>
        <vt:i4>1733</vt:i4>
      </vt:variant>
      <vt:variant>
        <vt:i4>0</vt:i4>
      </vt:variant>
      <vt:variant>
        <vt:i4>5</vt:i4>
      </vt:variant>
      <vt:variant>
        <vt:lpwstr/>
      </vt:variant>
      <vt:variant>
        <vt:lpwstr>_Toc213508910</vt:lpwstr>
      </vt:variant>
      <vt:variant>
        <vt:i4>1769528</vt:i4>
      </vt:variant>
      <vt:variant>
        <vt:i4>1727</vt:i4>
      </vt:variant>
      <vt:variant>
        <vt:i4>0</vt:i4>
      </vt:variant>
      <vt:variant>
        <vt:i4>5</vt:i4>
      </vt:variant>
      <vt:variant>
        <vt:lpwstr/>
      </vt:variant>
      <vt:variant>
        <vt:lpwstr>_Toc213508909</vt:lpwstr>
      </vt:variant>
      <vt:variant>
        <vt:i4>1769528</vt:i4>
      </vt:variant>
      <vt:variant>
        <vt:i4>1721</vt:i4>
      </vt:variant>
      <vt:variant>
        <vt:i4>0</vt:i4>
      </vt:variant>
      <vt:variant>
        <vt:i4>5</vt:i4>
      </vt:variant>
      <vt:variant>
        <vt:lpwstr/>
      </vt:variant>
      <vt:variant>
        <vt:lpwstr>_Toc213508908</vt:lpwstr>
      </vt:variant>
      <vt:variant>
        <vt:i4>1769528</vt:i4>
      </vt:variant>
      <vt:variant>
        <vt:i4>1715</vt:i4>
      </vt:variant>
      <vt:variant>
        <vt:i4>0</vt:i4>
      </vt:variant>
      <vt:variant>
        <vt:i4>5</vt:i4>
      </vt:variant>
      <vt:variant>
        <vt:lpwstr/>
      </vt:variant>
      <vt:variant>
        <vt:lpwstr>_Toc213508907</vt:lpwstr>
      </vt:variant>
      <vt:variant>
        <vt:i4>1769528</vt:i4>
      </vt:variant>
      <vt:variant>
        <vt:i4>1709</vt:i4>
      </vt:variant>
      <vt:variant>
        <vt:i4>0</vt:i4>
      </vt:variant>
      <vt:variant>
        <vt:i4>5</vt:i4>
      </vt:variant>
      <vt:variant>
        <vt:lpwstr/>
      </vt:variant>
      <vt:variant>
        <vt:lpwstr>_Toc213508906</vt:lpwstr>
      </vt:variant>
      <vt:variant>
        <vt:i4>1769528</vt:i4>
      </vt:variant>
      <vt:variant>
        <vt:i4>1703</vt:i4>
      </vt:variant>
      <vt:variant>
        <vt:i4>0</vt:i4>
      </vt:variant>
      <vt:variant>
        <vt:i4>5</vt:i4>
      </vt:variant>
      <vt:variant>
        <vt:lpwstr/>
      </vt:variant>
      <vt:variant>
        <vt:lpwstr>_Toc213508905</vt:lpwstr>
      </vt:variant>
      <vt:variant>
        <vt:i4>1769528</vt:i4>
      </vt:variant>
      <vt:variant>
        <vt:i4>1697</vt:i4>
      </vt:variant>
      <vt:variant>
        <vt:i4>0</vt:i4>
      </vt:variant>
      <vt:variant>
        <vt:i4>5</vt:i4>
      </vt:variant>
      <vt:variant>
        <vt:lpwstr/>
      </vt:variant>
      <vt:variant>
        <vt:lpwstr>_Toc213508904</vt:lpwstr>
      </vt:variant>
      <vt:variant>
        <vt:i4>1769528</vt:i4>
      </vt:variant>
      <vt:variant>
        <vt:i4>1691</vt:i4>
      </vt:variant>
      <vt:variant>
        <vt:i4>0</vt:i4>
      </vt:variant>
      <vt:variant>
        <vt:i4>5</vt:i4>
      </vt:variant>
      <vt:variant>
        <vt:lpwstr/>
      </vt:variant>
      <vt:variant>
        <vt:lpwstr>_Toc213508903</vt:lpwstr>
      </vt:variant>
      <vt:variant>
        <vt:i4>1769528</vt:i4>
      </vt:variant>
      <vt:variant>
        <vt:i4>1685</vt:i4>
      </vt:variant>
      <vt:variant>
        <vt:i4>0</vt:i4>
      </vt:variant>
      <vt:variant>
        <vt:i4>5</vt:i4>
      </vt:variant>
      <vt:variant>
        <vt:lpwstr/>
      </vt:variant>
      <vt:variant>
        <vt:lpwstr>_Toc213508902</vt:lpwstr>
      </vt:variant>
      <vt:variant>
        <vt:i4>1769528</vt:i4>
      </vt:variant>
      <vt:variant>
        <vt:i4>1679</vt:i4>
      </vt:variant>
      <vt:variant>
        <vt:i4>0</vt:i4>
      </vt:variant>
      <vt:variant>
        <vt:i4>5</vt:i4>
      </vt:variant>
      <vt:variant>
        <vt:lpwstr/>
      </vt:variant>
      <vt:variant>
        <vt:lpwstr>_Toc213508901</vt:lpwstr>
      </vt:variant>
      <vt:variant>
        <vt:i4>1769528</vt:i4>
      </vt:variant>
      <vt:variant>
        <vt:i4>1673</vt:i4>
      </vt:variant>
      <vt:variant>
        <vt:i4>0</vt:i4>
      </vt:variant>
      <vt:variant>
        <vt:i4>5</vt:i4>
      </vt:variant>
      <vt:variant>
        <vt:lpwstr/>
      </vt:variant>
      <vt:variant>
        <vt:lpwstr>_Toc213508900</vt:lpwstr>
      </vt:variant>
      <vt:variant>
        <vt:i4>1179705</vt:i4>
      </vt:variant>
      <vt:variant>
        <vt:i4>1667</vt:i4>
      </vt:variant>
      <vt:variant>
        <vt:i4>0</vt:i4>
      </vt:variant>
      <vt:variant>
        <vt:i4>5</vt:i4>
      </vt:variant>
      <vt:variant>
        <vt:lpwstr/>
      </vt:variant>
      <vt:variant>
        <vt:lpwstr>_Toc213508899</vt:lpwstr>
      </vt:variant>
      <vt:variant>
        <vt:i4>1179705</vt:i4>
      </vt:variant>
      <vt:variant>
        <vt:i4>1661</vt:i4>
      </vt:variant>
      <vt:variant>
        <vt:i4>0</vt:i4>
      </vt:variant>
      <vt:variant>
        <vt:i4>5</vt:i4>
      </vt:variant>
      <vt:variant>
        <vt:lpwstr/>
      </vt:variant>
      <vt:variant>
        <vt:lpwstr>_Toc213508898</vt:lpwstr>
      </vt:variant>
      <vt:variant>
        <vt:i4>1179705</vt:i4>
      </vt:variant>
      <vt:variant>
        <vt:i4>1655</vt:i4>
      </vt:variant>
      <vt:variant>
        <vt:i4>0</vt:i4>
      </vt:variant>
      <vt:variant>
        <vt:i4>5</vt:i4>
      </vt:variant>
      <vt:variant>
        <vt:lpwstr/>
      </vt:variant>
      <vt:variant>
        <vt:lpwstr>_Toc213508897</vt:lpwstr>
      </vt:variant>
      <vt:variant>
        <vt:i4>1179705</vt:i4>
      </vt:variant>
      <vt:variant>
        <vt:i4>1649</vt:i4>
      </vt:variant>
      <vt:variant>
        <vt:i4>0</vt:i4>
      </vt:variant>
      <vt:variant>
        <vt:i4>5</vt:i4>
      </vt:variant>
      <vt:variant>
        <vt:lpwstr/>
      </vt:variant>
      <vt:variant>
        <vt:lpwstr>_Toc213508896</vt:lpwstr>
      </vt:variant>
      <vt:variant>
        <vt:i4>1179705</vt:i4>
      </vt:variant>
      <vt:variant>
        <vt:i4>1643</vt:i4>
      </vt:variant>
      <vt:variant>
        <vt:i4>0</vt:i4>
      </vt:variant>
      <vt:variant>
        <vt:i4>5</vt:i4>
      </vt:variant>
      <vt:variant>
        <vt:lpwstr/>
      </vt:variant>
      <vt:variant>
        <vt:lpwstr>_Toc213508895</vt:lpwstr>
      </vt:variant>
      <vt:variant>
        <vt:i4>1179705</vt:i4>
      </vt:variant>
      <vt:variant>
        <vt:i4>1637</vt:i4>
      </vt:variant>
      <vt:variant>
        <vt:i4>0</vt:i4>
      </vt:variant>
      <vt:variant>
        <vt:i4>5</vt:i4>
      </vt:variant>
      <vt:variant>
        <vt:lpwstr/>
      </vt:variant>
      <vt:variant>
        <vt:lpwstr>_Toc213508894</vt:lpwstr>
      </vt:variant>
      <vt:variant>
        <vt:i4>1179705</vt:i4>
      </vt:variant>
      <vt:variant>
        <vt:i4>1631</vt:i4>
      </vt:variant>
      <vt:variant>
        <vt:i4>0</vt:i4>
      </vt:variant>
      <vt:variant>
        <vt:i4>5</vt:i4>
      </vt:variant>
      <vt:variant>
        <vt:lpwstr/>
      </vt:variant>
      <vt:variant>
        <vt:lpwstr>_Toc213508893</vt:lpwstr>
      </vt:variant>
      <vt:variant>
        <vt:i4>1179705</vt:i4>
      </vt:variant>
      <vt:variant>
        <vt:i4>1625</vt:i4>
      </vt:variant>
      <vt:variant>
        <vt:i4>0</vt:i4>
      </vt:variant>
      <vt:variant>
        <vt:i4>5</vt:i4>
      </vt:variant>
      <vt:variant>
        <vt:lpwstr/>
      </vt:variant>
      <vt:variant>
        <vt:lpwstr>_Toc213508892</vt:lpwstr>
      </vt:variant>
      <vt:variant>
        <vt:i4>1179705</vt:i4>
      </vt:variant>
      <vt:variant>
        <vt:i4>1619</vt:i4>
      </vt:variant>
      <vt:variant>
        <vt:i4>0</vt:i4>
      </vt:variant>
      <vt:variant>
        <vt:i4>5</vt:i4>
      </vt:variant>
      <vt:variant>
        <vt:lpwstr/>
      </vt:variant>
      <vt:variant>
        <vt:lpwstr>_Toc213508891</vt:lpwstr>
      </vt:variant>
      <vt:variant>
        <vt:i4>1179705</vt:i4>
      </vt:variant>
      <vt:variant>
        <vt:i4>1613</vt:i4>
      </vt:variant>
      <vt:variant>
        <vt:i4>0</vt:i4>
      </vt:variant>
      <vt:variant>
        <vt:i4>5</vt:i4>
      </vt:variant>
      <vt:variant>
        <vt:lpwstr/>
      </vt:variant>
      <vt:variant>
        <vt:lpwstr>_Toc213508890</vt:lpwstr>
      </vt:variant>
      <vt:variant>
        <vt:i4>1245241</vt:i4>
      </vt:variant>
      <vt:variant>
        <vt:i4>1607</vt:i4>
      </vt:variant>
      <vt:variant>
        <vt:i4>0</vt:i4>
      </vt:variant>
      <vt:variant>
        <vt:i4>5</vt:i4>
      </vt:variant>
      <vt:variant>
        <vt:lpwstr/>
      </vt:variant>
      <vt:variant>
        <vt:lpwstr>_Toc213508889</vt:lpwstr>
      </vt:variant>
      <vt:variant>
        <vt:i4>1245241</vt:i4>
      </vt:variant>
      <vt:variant>
        <vt:i4>1601</vt:i4>
      </vt:variant>
      <vt:variant>
        <vt:i4>0</vt:i4>
      </vt:variant>
      <vt:variant>
        <vt:i4>5</vt:i4>
      </vt:variant>
      <vt:variant>
        <vt:lpwstr/>
      </vt:variant>
      <vt:variant>
        <vt:lpwstr>_Toc213508888</vt:lpwstr>
      </vt:variant>
      <vt:variant>
        <vt:i4>1245241</vt:i4>
      </vt:variant>
      <vt:variant>
        <vt:i4>1595</vt:i4>
      </vt:variant>
      <vt:variant>
        <vt:i4>0</vt:i4>
      </vt:variant>
      <vt:variant>
        <vt:i4>5</vt:i4>
      </vt:variant>
      <vt:variant>
        <vt:lpwstr/>
      </vt:variant>
      <vt:variant>
        <vt:lpwstr>_Toc213508887</vt:lpwstr>
      </vt:variant>
      <vt:variant>
        <vt:i4>1245241</vt:i4>
      </vt:variant>
      <vt:variant>
        <vt:i4>1589</vt:i4>
      </vt:variant>
      <vt:variant>
        <vt:i4>0</vt:i4>
      </vt:variant>
      <vt:variant>
        <vt:i4>5</vt:i4>
      </vt:variant>
      <vt:variant>
        <vt:lpwstr/>
      </vt:variant>
      <vt:variant>
        <vt:lpwstr>_Toc213508886</vt:lpwstr>
      </vt:variant>
      <vt:variant>
        <vt:i4>1245241</vt:i4>
      </vt:variant>
      <vt:variant>
        <vt:i4>1583</vt:i4>
      </vt:variant>
      <vt:variant>
        <vt:i4>0</vt:i4>
      </vt:variant>
      <vt:variant>
        <vt:i4>5</vt:i4>
      </vt:variant>
      <vt:variant>
        <vt:lpwstr/>
      </vt:variant>
      <vt:variant>
        <vt:lpwstr>_Toc213508885</vt:lpwstr>
      </vt:variant>
      <vt:variant>
        <vt:i4>1245241</vt:i4>
      </vt:variant>
      <vt:variant>
        <vt:i4>1577</vt:i4>
      </vt:variant>
      <vt:variant>
        <vt:i4>0</vt:i4>
      </vt:variant>
      <vt:variant>
        <vt:i4>5</vt:i4>
      </vt:variant>
      <vt:variant>
        <vt:lpwstr/>
      </vt:variant>
      <vt:variant>
        <vt:lpwstr>_Toc213508884</vt:lpwstr>
      </vt:variant>
      <vt:variant>
        <vt:i4>1245241</vt:i4>
      </vt:variant>
      <vt:variant>
        <vt:i4>1571</vt:i4>
      </vt:variant>
      <vt:variant>
        <vt:i4>0</vt:i4>
      </vt:variant>
      <vt:variant>
        <vt:i4>5</vt:i4>
      </vt:variant>
      <vt:variant>
        <vt:lpwstr/>
      </vt:variant>
      <vt:variant>
        <vt:lpwstr>_Toc213508883</vt:lpwstr>
      </vt:variant>
      <vt:variant>
        <vt:i4>1245241</vt:i4>
      </vt:variant>
      <vt:variant>
        <vt:i4>1565</vt:i4>
      </vt:variant>
      <vt:variant>
        <vt:i4>0</vt:i4>
      </vt:variant>
      <vt:variant>
        <vt:i4>5</vt:i4>
      </vt:variant>
      <vt:variant>
        <vt:lpwstr/>
      </vt:variant>
      <vt:variant>
        <vt:lpwstr>_Toc213508882</vt:lpwstr>
      </vt:variant>
      <vt:variant>
        <vt:i4>1245241</vt:i4>
      </vt:variant>
      <vt:variant>
        <vt:i4>1559</vt:i4>
      </vt:variant>
      <vt:variant>
        <vt:i4>0</vt:i4>
      </vt:variant>
      <vt:variant>
        <vt:i4>5</vt:i4>
      </vt:variant>
      <vt:variant>
        <vt:lpwstr/>
      </vt:variant>
      <vt:variant>
        <vt:lpwstr>_Toc213508881</vt:lpwstr>
      </vt:variant>
      <vt:variant>
        <vt:i4>1245241</vt:i4>
      </vt:variant>
      <vt:variant>
        <vt:i4>1553</vt:i4>
      </vt:variant>
      <vt:variant>
        <vt:i4>0</vt:i4>
      </vt:variant>
      <vt:variant>
        <vt:i4>5</vt:i4>
      </vt:variant>
      <vt:variant>
        <vt:lpwstr/>
      </vt:variant>
      <vt:variant>
        <vt:lpwstr>_Toc213508880</vt:lpwstr>
      </vt:variant>
      <vt:variant>
        <vt:i4>1835065</vt:i4>
      </vt:variant>
      <vt:variant>
        <vt:i4>1547</vt:i4>
      </vt:variant>
      <vt:variant>
        <vt:i4>0</vt:i4>
      </vt:variant>
      <vt:variant>
        <vt:i4>5</vt:i4>
      </vt:variant>
      <vt:variant>
        <vt:lpwstr/>
      </vt:variant>
      <vt:variant>
        <vt:lpwstr>_Toc213508879</vt:lpwstr>
      </vt:variant>
      <vt:variant>
        <vt:i4>1835065</vt:i4>
      </vt:variant>
      <vt:variant>
        <vt:i4>1541</vt:i4>
      </vt:variant>
      <vt:variant>
        <vt:i4>0</vt:i4>
      </vt:variant>
      <vt:variant>
        <vt:i4>5</vt:i4>
      </vt:variant>
      <vt:variant>
        <vt:lpwstr/>
      </vt:variant>
      <vt:variant>
        <vt:lpwstr>_Toc213508878</vt:lpwstr>
      </vt:variant>
      <vt:variant>
        <vt:i4>1835065</vt:i4>
      </vt:variant>
      <vt:variant>
        <vt:i4>1535</vt:i4>
      </vt:variant>
      <vt:variant>
        <vt:i4>0</vt:i4>
      </vt:variant>
      <vt:variant>
        <vt:i4>5</vt:i4>
      </vt:variant>
      <vt:variant>
        <vt:lpwstr/>
      </vt:variant>
      <vt:variant>
        <vt:lpwstr>_Toc213508877</vt:lpwstr>
      </vt:variant>
      <vt:variant>
        <vt:i4>1835065</vt:i4>
      </vt:variant>
      <vt:variant>
        <vt:i4>1529</vt:i4>
      </vt:variant>
      <vt:variant>
        <vt:i4>0</vt:i4>
      </vt:variant>
      <vt:variant>
        <vt:i4>5</vt:i4>
      </vt:variant>
      <vt:variant>
        <vt:lpwstr/>
      </vt:variant>
      <vt:variant>
        <vt:lpwstr>_Toc213508876</vt:lpwstr>
      </vt:variant>
      <vt:variant>
        <vt:i4>1835065</vt:i4>
      </vt:variant>
      <vt:variant>
        <vt:i4>1523</vt:i4>
      </vt:variant>
      <vt:variant>
        <vt:i4>0</vt:i4>
      </vt:variant>
      <vt:variant>
        <vt:i4>5</vt:i4>
      </vt:variant>
      <vt:variant>
        <vt:lpwstr/>
      </vt:variant>
      <vt:variant>
        <vt:lpwstr>_Toc213508875</vt:lpwstr>
      </vt:variant>
      <vt:variant>
        <vt:i4>1835065</vt:i4>
      </vt:variant>
      <vt:variant>
        <vt:i4>1517</vt:i4>
      </vt:variant>
      <vt:variant>
        <vt:i4>0</vt:i4>
      </vt:variant>
      <vt:variant>
        <vt:i4>5</vt:i4>
      </vt:variant>
      <vt:variant>
        <vt:lpwstr/>
      </vt:variant>
      <vt:variant>
        <vt:lpwstr>_Toc213508874</vt:lpwstr>
      </vt:variant>
      <vt:variant>
        <vt:i4>1835065</vt:i4>
      </vt:variant>
      <vt:variant>
        <vt:i4>1511</vt:i4>
      </vt:variant>
      <vt:variant>
        <vt:i4>0</vt:i4>
      </vt:variant>
      <vt:variant>
        <vt:i4>5</vt:i4>
      </vt:variant>
      <vt:variant>
        <vt:lpwstr/>
      </vt:variant>
      <vt:variant>
        <vt:lpwstr>_Toc213508873</vt:lpwstr>
      </vt:variant>
      <vt:variant>
        <vt:i4>1835065</vt:i4>
      </vt:variant>
      <vt:variant>
        <vt:i4>1505</vt:i4>
      </vt:variant>
      <vt:variant>
        <vt:i4>0</vt:i4>
      </vt:variant>
      <vt:variant>
        <vt:i4>5</vt:i4>
      </vt:variant>
      <vt:variant>
        <vt:lpwstr/>
      </vt:variant>
      <vt:variant>
        <vt:lpwstr>_Toc213508872</vt:lpwstr>
      </vt:variant>
      <vt:variant>
        <vt:i4>1835065</vt:i4>
      </vt:variant>
      <vt:variant>
        <vt:i4>1499</vt:i4>
      </vt:variant>
      <vt:variant>
        <vt:i4>0</vt:i4>
      </vt:variant>
      <vt:variant>
        <vt:i4>5</vt:i4>
      </vt:variant>
      <vt:variant>
        <vt:lpwstr/>
      </vt:variant>
      <vt:variant>
        <vt:lpwstr>_Toc213508871</vt:lpwstr>
      </vt:variant>
      <vt:variant>
        <vt:i4>1835065</vt:i4>
      </vt:variant>
      <vt:variant>
        <vt:i4>1493</vt:i4>
      </vt:variant>
      <vt:variant>
        <vt:i4>0</vt:i4>
      </vt:variant>
      <vt:variant>
        <vt:i4>5</vt:i4>
      </vt:variant>
      <vt:variant>
        <vt:lpwstr/>
      </vt:variant>
      <vt:variant>
        <vt:lpwstr>_Toc213508870</vt:lpwstr>
      </vt:variant>
      <vt:variant>
        <vt:i4>1900601</vt:i4>
      </vt:variant>
      <vt:variant>
        <vt:i4>1487</vt:i4>
      </vt:variant>
      <vt:variant>
        <vt:i4>0</vt:i4>
      </vt:variant>
      <vt:variant>
        <vt:i4>5</vt:i4>
      </vt:variant>
      <vt:variant>
        <vt:lpwstr/>
      </vt:variant>
      <vt:variant>
        <vt:lpwstr>_Toc213508869</vt:lpwstr>
      </vt:variant>
      <vt:variant>
        <vt:i4>1900601</vt:i4>
      </vt:variant>
      <vt:variant>
        <vt:i4>1481</vt:i4>
      </vt:variant>
      <vt:variant>
        <vt:i4>0</vt:i4>
      </vt:variant>
      <vt:variant>
        <vt:i4>5</vt:i4>
      </vt:variant>
      <vt:variant>
        <vt:lpwstr/>
      </vt:variant>
      <vt:variant>
        <vt:lpwstr>_Toc213508868</vt:lpwstr>
      </vt:variant>
      <vt:variant>
        <vt:i4>1900601</vt:i4>
      </vt:variant>
      <vt:variant>
        <vt:i4>1475</vt:i4>
      </vt:variant>
      <vt:variant>
        <vt:i4>0</vt:i4>
      </vt:variant>
      <vt:variant>
        <vt:i4>5</vt:i4>
      </vt:variant>
      <vt:variant>
        <vt:lpwstr/>
      </vt:variant>
      <vt:variant>
        <vt:lpwstr>_Toc213508867</vt:lpwstr>
      </vt:variant>
      <vt:variant>
        <vt:i4>1900601</vt:i4>
      </vt:variant>
      <vt:variant>
        <vt:i4>1469</vt:i4>
      </vt:variant>
      <vt:variant>
        <vt:i4>0</vt:i4>
      </vt:variant>
      <vt:variant>
        <vt:i4>5</vt:i4>
      </vt:variant>
      <vt:variant>
        <vt:lpwstr/>
      </vt:variant>
      <vt:variant>
        <vt:lpwstr>_Toc213508866</vt:lpwstr>
      </vt:variant>
      <vt:variant>
        <vt:i4>1900601</vt:i4>
      </vt:variant>
      <vt:variant>
        <vt:i4>1463</vt:i4>
      </vt:variant>
      <vt:variant>
        <vt:i4>0</vt:i4>
      </vt:variant>
      <vt:variant>
        <vt:i4>5</vt:i4>
      </vt:variant>
      <vt:variant>
        <vt:lpwstr/>
      </vt:variant>
      <vt:variant>
        <vt:lpwstr>_Toc213508865</vt:lpwstr>
      </vt:variant>
      <vt:variant>
        <vt:i4>1900601</vt:i4>
      </vt:variant>
      <vt:variant>
        <vt:i4>1457</vt:i4>
      </vt:variant>
      <vt:variant>
        <vt:i4>0</vt:i4>
      </vt:variant>
      <vt:variant>
        <vt:i4>5</vt:i4>
      </vt:variant>
      <vt:variant>
        <vt:lpwstr/>
      </vt:variant>
      <vt:variant>
        <vt:lpwstr>_Toc213508864</vt:lpwstr>
      </vt:variant>
      <vt:variant>
        <vt:i4>1900601</vt:i4>
      </vt:variant>
      <vt:variant>
        <vt:i4>1451</vt:i4>
      </vt:variant>
      <vt:variant>
        <vt:i4>0</vt:i4>
      </vt:variant>
      <vt:variant>
        <vt:i4>5</vt:i4>
      </vt:variant>
      <vt:variant>
        <vt:lpwstr/>
      </vt:variant>
      <vt:variant>
        <vt:lpwstr>_Toc213508863</vt:lpwstr>
      </vt:variant>
      <vt:variant>
        <vt:i4>1900601</vt:i4>
      </vt:variant>
      <vt:variant>
        <vt:i4>1445</vt:i4>
      </vt:variant>
      <vt:variant>
        <vt:i4>0</vt:i4>
      </vt:variant>
      <vt:variant>
        <vt:i4>5</vt:i4>
      </vt:variant>
      <vt:variant>
        <vt:lpwstr/>
      </vt:variant>
      <vt:variant>
        <vt:lpwstr>_Toc213508862</vt:lpwstr>
      </vt:variant>
      <vt:variant>
        <vt:i4>1900601</vt:i4>
      </vt:variant>
      <vt:variant>
        <vt:i4>1439</vt:i4>
      </vt:variant>
      <vt:variant>
        <vt:i4>0</vt:i4>
      </vt:variant>
      <vt:variant>
        <vt:i4>5</vt:i4>
      </vt:variant>
      <vt:variant>
        <vt:lpwstr/>
      </vt:variant>
      <vt:variant>
        <vt:lpwstr>_Toc213508861</vt:lpwstr>
      </vt:variant>
      <vt:variant>
        <vt:i4>1900601</vt:i4>
      </vt:variant>
      <vt:variant>
        <vt:i4>1433</vt:i4>
      </vt:variant>
      <vt:variant>
        <vt:i4>0</vt:i4>
      </vt:variant>
      <vt:variant>
        <vt:i4>5</vt:i4>
      </vt:variant>
      <vt:variant>
        <vt:lpwstr/>
      </vt:variant>
      <vt:variant>
        <vt:lpwstr>_Toc213508860</vt:lpwstr>
      </vt:variant>
      <vt:variant>
        <vt:i4>1966137</vt:i4>
      </vt:variant>
      <vt:variant>
        <vt:i4>1427</vt:i4>
      </vt:variant>
      <vt:variant>
        <vt:i4>0</vt:i4>
      </vt:variant>
      <vt:variant>
        <vt:i4>5</vt:i4>
      </vt:variant>
      <vt:variant>
        <vt:lpwstr/>
      </vt:variant>
      <vt:variant>
        <vt:lpwstr>_Toc213508859</vt:lpwstr>
      </vt:variant>
      <vt:variant>
        <vt:i4>1966137</vt:i4>
      </vt:variant>
      <vt:variant>
        <vt:i4>1421</vt:i4>
      </vt:variant>
      <vt:variant>
        <vt:i4>0</vt:i4>
      </vt:variant>
      <vt:variant>
        <vt:i4>5</vt:i4>
      </vt:variant>
      <vt:variant>
        <vt:lpwstr/>
      </vt:variant>
      <vt:variant>
        <vt:lpwstr>_Toc213508858</vt:lpwstr>
      </vt:variant>
      <vt:variant>
        <vt:i4>1966137</vt:i4>
      </vt:variant>
      <vt:variant>
        <vt:i4>1415</vt:i4>
      </vt:variant>
      <vt:variant>
        <vt:i4>0</vt:i4>
      </vt:variant>
      <vt:variant>
        <vt:i4>5</vt:i4>
      </vt:variant>
      <vt:variant>
        <vt:lpwstr/>
      </vt:variant>
      <vt:variant>
        <vt:lpwstr>_Toc213508857</vt:lpwstr>
      </vt:variant>
      <vt:variant>
        <vt:i4>1966137</vt:i4>
      </vt:variant>
      <vt:variant>
        <vt:i4>1409</vt:i4>
      </vt:variant>
      <vt:variant>
        <vt:i4>0</vt:i4>
      </vt:variant>
      <vt:variant>
        <vt:i4>5</vt:i4>
      </vt:variant>
      <vt:variant>
        <vt:lpwstr/>
      </vt:variant>
      <vt:variant>
        <vt:lpwstr>_Toc213508856</vt:lpwstr>
      </vt:variant>
      <vt:variant>
        <vt:i4>1966137</vt:i4>
      </vt:variant>
      <vt:variant>
        <vt:i4>1403</vt:i4>
      </vt:variant>
      <vt:variant>
        <vt:i4>0</vt:i4>
      </vt:variant>
      <vt:variant>
        <vt:i4>5</vt:i4>
      </vt:variant>
      <vt:variant>
        <vt:lpwstr/>
      </vt:variant>
      <vt:variant>
        <vt:lpwstr>_Toc213508855</vt:lpwstr>
      </vt:variant>
      <vt:variant>
        <vt:i4>1966137</vt:i4>
      </vt:variant>
      <vt:variant>
        <vt:i4>1397</vt:i4>
      </vt:variant>
      <vt:variant>
        <vt:i4>0</vt:i4>
      </vt:variant>
      <vt:variant>
        <vt:i4>5</vt:i4>
      </vt:variant>
      <vt:variant>
        <vt:lpwstr/>
      </vt:variant>
      <vt:variant>
        <vt:lpwstr>_Toc213508854</vt:lpwstr>
      </vt:variant>
      <vt:variant>
        <vt:i4>1966137</vt:i4>
      </vt:variant>
      <vt:variant>
        <vt:i4>1391</vt:i4>
      </vt:variant>
      <vt:variant>
        <vt:i4>0</vt:i4>
      </vt:variant>
      <vt:variant>
        <vt:i4>5</vt:i4>
      </vt:variant>
      <vt:variant>
        <vt:lpwstr/>
      </vt:variant>
      <vt:variant>
        <vt:lpwstr>_Toc213508853</vt:lpwstr>
      </vt:variant>
      <vt:variant>
        <vt:i4>1966137</vt:i4>
      </vt:variant>
      <vt:variant>
        <vt:i4>1385</vt:i4>
      </vt:variant>
      <vt:variant>
        <vt:i4>0</vt:i4>
      </vt:variant>
      <vt:variant>
        <vt:i4>5</vt:i4>
      </vt:variant>
      <vt:variant>
        <vt:lpwstr/>
      </vt:variant>
      <vt:variant>
        <vt:lpwstr>_Toc213508852</vt:lpwstr>
      </vt:variant>
      <vt:variant>
        <vt:i4>1966137</vt:i4>
      </vt:variant>
      <vt:variant>
        <vt:i4>1379</vt:i4>
      </vt:variant>
      <vt:variant>
        <vt:i4>0</vt:i4>
      </vt:variant>
      <vt:variant>
        <vt:i4>5</vt:i4>
      </vt:variant>
      <vt:variant>
        <vt:lpwstr/>
      </vt:variant>
      <vt:variant>
        <vt:lpwstr>_Toc213508851</vt:lpwstr>
      </vt:variant>
      <vt:variant>
        <vt:i4>1966137</vt:i4>
      </vt:variant>
      <vt:variant>
        <vt:i4>1373</vt:i4>
      </vt:variant>
      <vt:variant>
        <vt:i4>0</vt:i4>
      </vt:variant>
      <vt:variant>
        <vt:i4>5</vt:i4>
      </vt:variant>
      <vt:variant>
        <vt:lpwstr/>
      </vt:variant>
      <vt:variant>
        <vt:lpwstr>_Toc213508850</vt:lpwstr>
      </vt:variant>
      <vt:variant>
        <vt:i4>2031673</vt:i4>
      </vt:variant>
      <vt:variant>
        <vt:i4>1367</vt:i4>
      </vt:variant>
      <vt:variant>
        <vt:i4>0</vt:i4>
      </vt:variant>
      <vt:variant>
        <vt:i4>5</vt:i4>
      </vt:variant>
      <vt:variant>
        <vt:lpwstr/>
      </vt:variant>
      <vt:variant>
        <vt:lpwstr>_Toc213508849</vt:lpwstr>
      </vt:variant>
      <vt:variant>
        <vt:i4>2031673</vt:i4>
      </vt:variant>
      <vt:variant>
        <vt:i4>1361</vt:i4>
      </vt:variant>
      <vt:variant>
        <vt:i4>0</vt:i4>
      </vt:variant>
      <vt:variant>
        <vt:i4>5</vt:i4>
      </vt:variant>
      <vt:variant>
        <vt:lpwstr/>
      </vt:variant>
      <vt:variant>
        <vt:lpwstr>_Toc213508848</vt:lpwstr>
      </vt:variant>
      <vt:variant>
        <vt:i4>2031673</vt:i4>
      </vt:variant>
      <vt:variant>
        <vt:i4>1355</vt:i4>
      </vt:variant>
      <vt:variant>
        <vt:i4>0</vt:i4>
      </vt:variant>
      <vt:variant>
        <vt:i4>5</vt:i4>
      </vt:variant>
      <vt:variant>
        <vt:lpwstr/>
      </vt:variant>
      <vt:variant>
        <vt:lpwstr>_Toc213508847</vt:lpwstr>
      </vt:variant>
      <vt:variant>
        <vt:i4>2031673</vt:i4>
      </vt:variant>
      <vt:variant>
        <vt:i4>1349</vt:i4>
      </vt:variant>
      <vt:variant>
        <vt:i4>0</vt:i4>
      </vt:variant>
      <vt:variant>
        <vt:i4>5</vt:i4>
      </vt:variant>
      <vt:variant>
        <vt:lpwstr/>
      </vt:variant>
      <vt:variant>
        <vt:lpwstr>_Toc213508846</vt:lpwstr>
      </vt:variant>
      <vt:variant>
        <vt:i4>2031673</vt:i4>
      </vt:variant>
      <vt:variant>
        <vt:i4>1343</vt:i4>
      </vt:variant>
      <vt:variant>
        <vt:i4>0</vt:i4>
      </vt:variant>
      <vt:variant>
        <vt:i4>5</vt:i4>
      </vt:variant>
      <vt:variant>
        <vt:lpwstr/>
      </vt:variant>
      <vt:variant>
        <vt:lpwstr>_Toc213508845</vt:lpwstr>
      </vt:variant>
      <vt:variant>
        <vt:i4>2031673</vt:i4>
      </vt:variant>
      <vt:variant>
        <vt:i4>1337</vt:i4>
      </vt:variant>
      <vt:variant>
        <vt:i4>0</vt:i4>
      </vt:variant>
      <vt:variant>
        <vt:i4>5</vt:i4>
      </vt:variant>
      <vt:variant>
        <vt:lpwstr/>
      </vt:variant>
      <vt:variant>
        <vt:lpwstr>_Toc213508844</vt:lpwstr>
      </vt:variant>
      <vt:variant>
        <vt:i4>2031673</vt:i4>
      </vt:variant>
      <vt:variant>
        <vt:i4>1331</vt:i4>
      </vt:variant>
      <vt:variant>
        <vt:i4>0</vt:i4>
      </vt:variant>
      <vt:variant>
        <vt:i4>5</vt:i4>
      </vt:variant>
      <vt:variant>
        <vt:lpwstr/>
      </vt:variant>
      <vt:variant>
        <vt:lpwstr>_Toc213508843</vt:lpwstr>
      </vt:variant>
      <vt:variant>
        <vt:i4>2031673</vt:i4>
      </vt:variant>
      <vt:variant>
        <vt:i4>1325</vt:i4>
      </vt:variant>
      <vt:variant>
        <vt:i4>0</vt:i4>
      </vt:variant>
      <vt:variant>
        <vt:i4>5</vt:i4>
      </vt:variant>
      <vt:variant>
        <vt:lpwstr/>
      </vt:variant>
      <vt:variant>
        <vt:lpwstr>_Toc213508842</vt:lpwstr>
      </vt:variant>
      <vt:variant>
        <vt:i4>2031673</vt:i4>
      </vt:variant>
      <vt:variant>
        <vt:i4>1319</vt:i4>
      </vt:variant>
      <vt:variant>
        <vt:i4>0</vt:i4>
      </vt:variant>
      <vt:variant>
        <vt:i4>5</vt:i4>
      </vt:variant>
      <vt:variant>
        <vt:lpwstr/>
      </vt:variant>
      <vt:variant>
        <vt:lpwstr>_Toc213508841</vt:lpwstr>
      </vt:variant>
      <vt:variant>
        <vt:i4>2031673</vt:i4>
      </vt:variant>
      <vt:variant>
        <vt:i4>1313</vt:i4>
      </vt:variant>
      <vt:variant>
        <vt:i4>0</vt:i4>
      </vt:variant>
      <vt:variant>
        <vt:i4>5</vt:i4>
      </vt:variant>
      <vt:variant>
        <vt:lpwstr/>
      </vt:variant>
      <vt:variant>
        <vt:lpwstr>_Toc213508840</vt:lpwstr>
      </vt:variant>
      <vt:variant>
        <vt:i4>1572921</vt:i4>
      </vt:variant>
      <vt:variant>
        <vt:i4>1307</vt:i4>
      </vt:variant>
      <vt:variant>
        <vt:i4>0</vt:i4>
      </vt:variant>
      <vt:variant>
        <vt:i4>5</vt:i4>
      </vt:variant>
      <vt:variant>
        <vt:lpwstr/>
      </vt:variant>
      <vt:variant>
        <vt:lpwstr>_Toc213508839</vt:lpwstr>
      </vt:variant>
      <vt:variant>
        <vt:i4>1572921</vt:i4>
      </vt:variant>
      <vt:variant>
        <vt:i4>1301</vt:i4>
      </vt:variant>
      <vt:variant>
        <vt:i4>0</vt:i4>
      </vt:variant>
      <vt:variant>
        <vt:i4>5</vt:i4>
      </vt:variant>
      <vt:variant>
        <vt:lpwstr/>
      </vt:variant>
      <vt:variant>
        <vt:lpwstr>_Toc213508838</vt:lpwstr>
      </vt:variant>
      <vt:variant>
        <vt:i4>1572921</vt:i4>
      </vt:variant>
      <vt:variant>
        <vt:i4>1295</vt:i4>
      </vt:variant>
      <vt:variant>
        <vt:i4>0</vt:i4>
      </vt:variant>
      <vt:variant>
        <vt:i4>5</vt:i4>
      </vt:variant>
      <vt:variant>
        <vt:lpwstr/>
      </vt:variant>
      <vt:variant>
        <vt:lpwstr>_Toc213508837</vt:lpwstr>
      </vt:variant>
      <vt:variant>
        <vt:i4>1572921</vt:i4>
      </vt:variant>
      <vt:variant>
        <vt:i4>1289</vt:i4>
      </vt:variant>
      <vt:variant>
        <vt:i4>0</vt:i4>
      </vt:variant>
      <vt:variant>
        <vt:i4>5</vt:i4>
      </vt:variant>
      <vt:variant>
        <vt:lpwstr/>
      </vt:variant>
      <vt:variant>
        <vt:lpwstr>_Toc213508836</vt:lpwstr>
      </vt:variant>
      <vt:variant>
        <vt:i4>1572921</vt:i4>
      </vt:variant>
      <vt:variant>
        <vt:i4>1283</vt:i4>
      </vt:variant>
      <vt:variant>
        <vt:i4>0</vt:i4>
      </vt:variant>
      <vt:variant>
        <vt:i4>5</vt:i4>
      </vt:variant>
      <vt:variant>
        <vt:lpwstr/>
      </vt:variant>
      <vt:variant>
        <vt:lpwstr>_Toc213508835</vt:lpwstr>
      </vt:variant>
      <vt:variant>
        <vt:i4>1572921</vt:i4>
      </vt:variant>
      <vt:variant>
        <vt:i4>1277</vt:i4>
      </vt:variant>
      <vt:variant>
        <vt:i4>0</vt:i4>
      </vt:variant>
      <vt:variant>
        <vt:i4>5</vt:i4>
      </vt:variant>
      <vt:variant>
        <vt:lpwstr/>
      </vt:variant>
      <vt:variant>
        <vt:lpwstr>_Toc213508834</vt:lpwstr>
      </vt:variant>
      <vt:variant>
        <vt:i4>1572921</vt:i4>
      </vt:variant>
      <vt:variant>
        <vt:i4>1271</vt:i4>
      </vt:variant>
      <vt:variant>
        <vt:i4>0</vt:i4>
      </vt:variant>
      <vt:variant>
        <vt:i4>5</vt:i4>
      </vt:variant>
      <vt:variant>
        <vt:lpwstr/>
      </vt:variant>
      <vt:variant>
        <vt:lpwstr>_Toc213508833</vt:lpwstr>
      </vt:variant>
      <vt:variant>
        <vt:i4>1572921</vt:i4>
      </vt:variant>
      <vt:variant>
        <vt:i4>1265</vt:i4>
      </vt:variant>
      <vt:variant>
        <vt:i4>0</vt:i4>
      </vt:variant>
      <vt:variant>
        <vt:i4>5</vt:i4>
      </vt:variant>
      <vt:variant>
        <vt:lpwstr/>
      </vt:variant>
      <vt:variant>
        <vt:lpwstr>_Toc213508832</vt:lpwstr>
      </vt:variant>
      <vt:variant>
        <vt:i4>1572921</vt:i4>
      </vt:variant>
      <vt:variant>
        <vt:i4>1259</vt:i4>
      </vt:variant>
      <vt:variant>
        <vt:i4>0</vt:i4>
      </vt:variant>
      <vt:variant>
        <vt:i4>5</vt:i4>
      </vt:variant>
      <vt:variant>
        <vt:lpwstr/>
      </vt:variant>
      <vt:variant>
        <vt:lpwstr>_Toc213508831</vt:lpwstr>
      </vt:variant>
      <vt:variant>
        <vt:i4>1572921</vt:i4>
      </vt:variant>
      <vt:variant>
        <vt:i4>1253</vt:i4>
      </vt:variant>
      <vt:variant>
        <vt:i4>0</vt:i4>
      </vt:variant>
      <vt:variant>
        <vt:i4>5</vt:i4>
      </vt:variant>
      <vt:variant>
        <vt:lpwstr/>
      </vt:variant>
      <vt:variant>
        <vt:lpwstr>_Toc213508830</vt:lpwstr>
      </vt:variant>
      <vt:variant>
        <vt:i4>1638457</vt:i4>
      </vt:variant>
      <vt:variant>
        <vt:i4>1247</vt:i4>
      </vt:variant>
      <vt:variant>
        <vt:i4>0</vt:i4>
      </vt:variant>
      <vt:variant>
        <vt:i4>5</vt:i4>
      </vt:variant>
      <vt:variant>
        <vt:lpwstr/>
      </vt:variant>
      <vt:variant>
        <vt:lpwstr>_Toc213508829</vt:lpwstr>
      </vt:variant>
      <vt:variant>
        <vt:i4>1638457</vt:i4>
      </vt:variant>
      <vt:variant>
        <vt:i4>1241</vt:i4>
      </vt:variant>
      <vt:variant>
        <vt:i4>0</vt:i4>
      </vt:variant>
      <vt:variant>
        <vt:i4>5</vt:i4>
      </vt:variant>
      <vt:variant>
        <vt:lpwstr/>
      </vt:variant>
      <vt:variant>
        <vt:lpwstr>_Toc213508828</vt:lpwstr>
      </vt:variant>
      <vt:variant>
        <vt:i4>1638457</vt:i4>
      </vt:variant>
      <vt:variant>
        <vt:i4>1235</vt:i4>
      </vt:variant>
      <vt:variant>
        <vt:i4>0</vt:i4>
      </vt:variant>
      <vt:variant>
        <vt:i4>5</vt:i4>
      </vt:variant>
      <vt:variant>
        <vt:lpwstr/>
      </vt:variant>
      <vt:variant>
        <vt:lpwstr>_Toc213508827</vt:lpwstr>
      </vt:variant>
      <vt:variant>
        <vt:i4>1638457</vt:i4>
      </vt:variant>
      <vt:variant>
        <vt:i4>1229</vt:i4>
      </vt:variant>
      <vt:variant>
        <vt:i4>0</vt:i4>
      </vt:variant>
      <vt:variant>
        <vt:i4>5</vt:i4>
      </vt:variant>
      <vt:variant>
        <vt:lpwstr/>
      </vt:variant>
      <vt:variant>
        <vt:lpwstr>_Toc213508826</vt:lpwstr>
      </vt:variant>
      <vt:variant>
        <vt:i4>1638457</vt:i4>
      </vt:variant>
      <vt:variant>
        <vt:i4>1223</vt:i4>
      </vt:variant>
      <vt:variant>
        <vt:i4>0</vt:i4>
      </vt:variant>
      <vt:variant>
        <vt:i4>5</vt:i4>
      </vt:variant>
      <vt:variant>
        <vt:lpwstr/>
      </vt:variant>
      <vt:variant>
        <vt:lpwstr>_Toc213508825</vt:lpwstr>
      </vt:variant>
      <vt:variant>
        <vt:i4>1638457</vt:i4>
      </vt:variant>
      <vt:variant>
        <vt:i4>1217</vt:i4>
      </vt:variant>
      <vt:variant>
        <vt:i4>0</vt:i4>
      </vt:variant>
      <vt:variant>
        <vt:i4>5</vt:i4>
      </vt:variant>
      <vt:variant>
        <vt:lpwstr/>
      </vt:variant>
      <vt:variant>
        <vt:lpwstr>_Toc213508824</vt:lpwstr>
      </vt:variant>
      <vt:variant>
        <vt:i4>1638457</vt:i4>
      </vt:variant>
      <vt:variant>
        <vt:i4>1211</vt:i4>
      </vt:variant>
      <vt:variant>
        <vt:i4>0</vt:i4>
      </vt:variant>
      <vt:variant>
        <vt:i4>5</vt:i4>
      </vt:variant>
      <vt:variant>
        <vt:lpwstr/>
      </vt:variant>
      <vt:variant>
        <vt:lpwstr>_Toc213508823</vt:lpwstr>
      </vt:variant>
      <vt:variant>
        <vt:i4>1638457</vt:i4>
      </vt:variant>
      <vt:variant>
        <vt:i4>1205</vt:i4>
      </vt:variant>
      <vt:variant>
        <vt:i4>0</vt:i4>
      </vt:variant>
      <vt:variant>
        <vt:i4>5</vt:i4>
      </vt:variant>
      <vt:variant>
        <vt:lpwstr/>
      </vt:variant>
      <vt:variant>
        <vt:lpwstr>_Toc213508822</vt:lpwstr>
      </vt:variant>
      <vt:variant>
        <vt:i4>1638457</vt:i4>
      </vt:variant>
      <vt:variant>
        <vt:i4>1199</vt:i4>
      </vt:variant>
      <vt:variant>
        <vt:i4>0</vt:i4>
      </vt:variant>
      <vt:variant>
        <vt:i4>5</vt:i4>
      </vt:variant>
      <vt:variant>
        <vt:lpwstr/>
      </vt:variant>
      <vt:variant>
        <vt:lpwstr>_Toc213508821</vt:lpwstr>
      </vt:variant>
      <vt:variant>
        <vt:i4>1638457</vt:i4>
      </vt:variant>
      <vt:variant>
        <vt:i4>1193</vt:i4>
      </vt:variant>
      <vt:variant>
        <vt:i4>0</vt:i4>
      </vt:variant>
      <vt:variant>
        <vt:i4>5</vt:i4>
      </vt:variant>
      <vt:variant>
        <vt:lpwstr/>
      </vt:variant>
      <vt:variant>
        <vt:lpwstr>_Toc213508820</vt:lpwstr>
      </vt:variant>
      <vt:variant>
        <vt:i4>1703993</vt:i4>
      </vt:variant>
      <vt:variant>
        <vt:i4>1187</vt:i4>
      </vt:variant>
      <vt:variant>
        <vt:i4>0</vt:i4>
      </vt:variant>
      <vt:variant>
        <vt:i4>5</vt:i4>
      </vt:variant>
      <vt:variant>
        <vt:lpwstr/>
      </vt:variant>
      <vt:variant>
        <vt:lpwstr>_Toc213508819</vt:lpwstr>
      </vt:variant>
      <vt:variant>
        <vt:i4>1703993</vt:i4>
      </vt:variant>
      <vt:variant>
        <vt:i4>1181</vt:i4>
      </vt:variant>
      <vt:variant>
        <vt:i4>0</vt:i4>
      </vt:variant>
      <vt:variant>
        <vt:i4>5</vt:i4>
      </vt:variant>
      <vt:variant>
        <vt:lpwstr/>
      </vt:variant>
      <vt:variant>
        <vt:lpwstr>_Toc213508818</vt:lpwstr>
      </vt:variant>
      <vt:variant>
        <vt:i4>1703993</vt:i4>
      </vt:variant>
      <vt:variant>
        <vt:i4>1175</vt:i4>
      </vt:variant>
      <vt:variant>
        <vt:i4>0</vt:i4>
      </vt:variant>
      <vt:variant>
        <vt:i4>5</vt:i4>
      </vt:variant>
      <vt:variant>
        <vt:lpwstr/>
      </vt:variant>
      <vt:variant>
        <vt:lpwstr>_Toc213508817</vt:lpwstr>
      </vt:variant>
      <vt:variant>
        <vt:i4>1703993</vt:i4>
      </vt:variant>
      <vt:variant>
        <vt:i4>1169</vt:i4>
      </vt:variant>
      <vt:variant>
        <vt:i4>0</vt:i4>
      </vt:variant>
      <vt:variant>
        <vt:i4>5</vt:i4>
      </vt:variant>
      <vt:variant>
        <vt:lpwstr/>
      </vt:variant>
      <vt:variant>
        <vt:lpwstr>_Toc213508816</vt:lpwstr>
      </vt:variant>
      <vt:variant>
        <vt:i4>1703993</vt:i4>
      </vt:variant>
      <vt:variant>
        <vt:i4>1163</vt:i4>
      </vt:variant>
      <vt:variant>
        <vt:i4>0</vt:i4>
      </vt:variant>
      <vt:variant>
        <vt:i4>5</vt:i4>
      </vt:variant>
      <vt:variant>
        <vt:lpwstr/>
      </vt:variant>
      <vt:variant>
        <vt:lpwstr>_Toc213508815</vt:lpwstr>
      </vt:variant>
      <vt:variant>
        <vt:i4>1703993</vt:i4>
      </vt:variant>
      <vt:variant>
        <vt:i4>1157</vt:i4>
      </vt:variant>
      <vt:variant>
        <vt:i4>0</vt:i4>
      </vt:variant>
      <vt:variant>
        <vt:i4>5</vt:i4>
      </vt:variant>
      <vt:variant>
        <vt:lpwstr/>
      </vt:variant>
      <vt:variant>
        <vt:lpwstr>_Toc213508814</vt:lpwstr>
      </vt:variant>
      <vt:variant>
        <vt:i4>1703993</vt:i4>
      </vt:variant>
      <vt:variant>
        <vt:i4>1151</vt:i4>
      </vt:variant>
      <vt:variant>
        <vt:i4>0</vt:i4>
      </vt:variant>
      <vt:variant>
        <vt:i4>5</vt:i4>
      </vt:variant>
      <vt:variant>
        <vt:lpwstr/>
      </vt:variant>
      <vt:variant>
        <vt:lpwstr>_Toc213508813</vt:lpwstr>
      </vt:variant>
      <vt:variant>
        <vt:i4>1703993</vt:i4>
      </vt:variant>
      <vt:variant>
        <vt:i4>1145</vt:i4>
      </vt:variant>
      <vt:variant>
        <vt:i4>0</vt:i4>
      </vt:variant>
      <vt:variant>
        <vt:i4>5</vt:i4>
      </vt:variant>
      <vt:variant>
        <vt:lpwstr/>
      </vt:variant>
      <vt:variant>
        <vt:lpwstr>_Toc213508812</vt:lpwstr>
      </vt:variant>
      <vt:variant>
        <vt:i4>1703993</vt:i4>
      </vt:variant>
      <vt:variant>
        <vt:i4>1139</vt:i4>
      </vt:variant>
      <vt:variant>
        <vt:i4>0</vt:i4>
      </vt:variant>
      <vt:variant>
        <vt:i4>5</vt:i4>
      </vt:variant>
      <vt:variant>
        <vt:lpwstr/>
      </vt:variant>
      <vt:variant>
        <vt:lpwstr>_Toc213508811</vt:lpwstr>
      </vt:variant>
      <vt:variant>
        <vt:i4>1703993</vt:i4>
      </vt:variant>
      <vt:variant>
        <vt:i4>1133</vt:i4>
      </vt:variant>
      <vt:variant>
        <vt:i4>0</vt:i4>
      </vt:variant>
      <vt:variant>
        <vt:i4>5</vt:i4>
      </vt:variant>
      <vt:variant>
        <vt:lpwstr/>
      </vt:variant>
      <vt:variant>
        <vt:lpwstr>_Toc213508810</vt:lpwstr>
      </vt:variant>
      <vt:variant>
        <vt:i4>1769529</vt:i4>
      </vt:variant>
      <vt:variant>
        <vt:i4>1127</vt:i4>
      </vt:variant>
      <vt:variant>
        <vt:i4>0</vt:i4>
      </vt:variant>
      <vt:variant>
        <vt:i4>5</vt:i4>
      </vt:variant>
      <vt:variant>
        <vt:lpwstr/>
      </vt:variant>
      <vt:variant>
        <vt:lpwstr>_Toc213508809</vt:lpwstr>
      </vt:variant>
      <vt:variant>
        <vt:i4>1769529</vt:i4>
      </vt:variant>
      <vt:variant>
        <vt:i4>1121</vt:i4>
      </vt:variant>
      <vt:variant>
        <vt:i4>0</vt:i4>
      </vt:variant>
      <vt:variant>
        <vt:i4>5</vt:i4>
      </vt:variant>
      <vt:variant>
        <vt:lpwstr/>
      </vt:variant>
      <vt:variant>
        <vt:lpwstr>_Toc213508808</vt:lpwstr>
      </vt:variant>
      <vt:variant>
        <vt:i4>1769529</vt:i4>
      </vt:variant>
      <vt:variant>
        <vt:i4>1115</vt:i4>
      </vt:variant>
      <vt:variant>
        <vt:i4>0</vt:i4>
      </vt:variant>
      <vt:variant>
        <vt:i4>5</vt:i4>
      </vt:variant>
      <vt:variant>
        <vt:lpwstr/>
      </vt:variant>
      <vt:variant>
        <vt:lpwstr>_Toc213508807</vt:lpwstr>
      </vt:variant>
      <vt:variant>
        <vt:i4>1769529</vt:i4>
      </vt:variant>
      <vt:variant>
        <vt:i4>1109</vt:i4>
      </vt:variant>
      <vt:variant>
        <vt:i4>0</vt:i4>
      </vt:variant>
      <vt:variant>
        <vt:i4>5</vt:i4>
      </vt:variant>
      <vt:variant>
        <vt:lpwstr/>
      </vt:variant>
      <vt:variant>
        <vt:lpwstr>_Toc213508806</vt:lpwstr>
      </vt:variant>
      <vt:variant>
        <vt:i4>1769529</vt:i4>
      </vt:variant>
      <vt:variant>
        <vt:i4>1103</vt:i4>
      </vt:variant>
      <vt:variant>
        <vt:i4>0</vt:i4>
      </vt:variant>
      <vt:variant>
        <vt:i4>5</vt:i4>
      </vt:variant>
      <vt:variant>
        <vt:lpwstr/>
      </vt:variant>
      <vt:variant>
        <vt:lpwstr>_Toc213508805</vt:lpwstr>
      </vt:variant>
      <vt:variant>
        <vt:i4>1769529</vt:i4>
      </vt:variant>
      <vt:variant>
        <vt:i4>1097</vt:i4>
      </vt:variant>
      <vt:variant>
        <vt:i4>0</vt:i4>
      </vt:variant>
      <vt:variant>
        <vt:i4>5</vt:i4>
      </vt:variant>
      <vt:variant>
        <vt:lpwstr/>
      </vt:variant>
      <vt:variant>
        <vt:lpwstr>_Toc213508804</vt:lpwstr>
      </vt:variant>
      <vt:variant>
        <vt:i4>1769529</vt:i4>
      </vt:variant>
      <vt:variant>
        <vt:i4>1091</vt:i4>
      </vt:variant>
      <vt:variant>
        <vt:i4>0</vt:i4>
      </vt:variant>
      <vt:variant>
        <vt:i4>5</vt:i4>
      </vt:variant>
      <vt:variant>
        <vt:lpwstr/>
      </vt:variant>
      <vt:variant>
        <vt:lpwstr>_Toc213508803</vt:lpwstr>
      </vt:variant>
      <vt:variant>
        <vt:i4>1769529</vt:i4>
      </vt:variant>
      <vt:variant>
        <vt:i4>1085</vt:i4>
      </vt:variant>
      <vt:variant>
        <vt:i4>0</vt:i4>
      </vt:variant>
      <vt:variant>
        <vt:i4>5</vt:i4>
      </vt:variant>
      <vt:variant>
        <vt:lpwstr/>
      </vt:variant>
      <vt:variant>
        <vt:lpwstr>_Toc213508802</vt:lpwstr>
      </vt:variant>
      <vt:variant>
        <vt:i4>1769529</vt:i4>
      </vt:variant>
      <vt:variant>
        <vt:i4>1079</vt:i4>
      </vt:variant>
      <vt:variant>
        <vt:i4>0</vt:i4>
      </vt:variant>
      <vt:variant>
        <vt:i4>5</vt:i4>
      </vt:variant>
      <vt:variant>
        <vt:lpwstr/>
      </vt:variant>
      <vt:variant>
        <vt:lpwstr>_Toc213508801</vt:lpwstr>
      </vt:variant>
      <vt:variant>
        <vt:i4>1769529</vt:i4>
      </vt:variant>
      <vt:variant>
        <vt:i4>1073</vt:i4>
      </vt:variant>
      <vt:variant>
        <vt:i4>0</vt:i4>
      </vt:variant>
      <vt:variant>
        <vt:i4>5</vt:i4>
      </vt:variant>
      <vt:variant>
        <vt:lpwstr/>
      </vt:variant>
      <vt:variant>
        <vt:lpwstr>_Toc213508800</vt:lpwstr>
      </vt:variant>
      <vt:variant>
        <vt:i4>1179702</vt:i4>
      </vt:variant>
      <vt:variant>
        <vt:i4>1067</vt:i4>
      </vt:variant>
      <vt:variant>
        <vt:i4>0</vt:i4>
      </vt:variant>
      <vt:variant>
        <vt:i4>5</vt:i4>
      </vt:variant>
      <vt:variant>
        <vt:lpwstr/>
      </vt:variant>
      <vt:variant>
        <vt:lpwstr>_Toc213508799</vt:lpwstr>
      </vt:variant>
      <vt:variant>
        <vt:i4>1179702</vt:i4>
      </vt:variant>
      <vt:variant>
        <vt:i4>1061</vt:i4>
      </vt:variant>
      <vt:variant>
        <vt:i4>0</vt:i4>
      </vt:variant>
      <vt:variant>
        <vt:i4>5</vt:i4>
      </vt:variant>
      <vt:variant>
        <vt:lpwstr/>
      </vt:variant>
      <vt:variant>
        <vt:lpwstr>_Toc213508798</vt:lpwstr>
      </vt:variant>
      <vt:variant>
        <vt:i4>1179702</vt:i4>
      </vt:variant>
      <vt:variant>
        <vt:i4>1055</vt:i4>
      </vt:variant>
      <vt:variant>
        <vt:i4>0</vt:i4>
      </vt:variant>
      <vt:variant>
        <vt:i4>5</vt:i4>
      </vt:variant>
      <vt:variant>
        <vt:lpwstr/>
      </vt:variant>
      <vt:variant>
        <vt:lpwstr>_Toc213508797</vt:lpwstr>
      </vt:variant>
      <vt:variant>
        <vt:i4>1179702</vt:i4>
      </vt:variant>
      <vt:variant>
        <vt:i4>1049</vt:i4>
      </vt:variant>
      <vt:variant>
        <vt:i4>0</vt:i4>
      </vt:variant>
      <vt:variant>
        <vt:i4>5</vt:i4>
      </vt:variant>
      <vt:variant>
        <vt:lpwstr/>
      </vt:variant>
      <vt:variant>
        <vt:lpwstr>_Toc213508796</vt:lpwstr>
      </vt:variant>
      <vt:variant>
        <vt:i4>1179702</vt:i4>
      </vt:variant>
      <vt:variant>
        <vt:i4>1043</vt:i4>
      </vt:variant>
      <vt:variant>
        <vt:i4>0</vt:i4>
      </vt:variant>
      <vt:variant>
        <vt:i4>5</vt:i4>
      </vt:variant>
      <vt:variant>
        <vt:lpwstr/>
      </vt:variant>
      <vt:variant>
        <vt:lpwstr>_Toc213508795</vt:lpwstr>
      </vt:variant>
      <vt:variant>
        <vt:i4>1179702</vt:i4>
      </vt:variant>
      <vt:variant>
        <vt:i4>1037</vt:i4>
      </vt:variant>
      <vt:variant>
        <vt:i4>0</vt:i4>
      </vt:variant>
      <vt:variant>
        <vt:i4>5</vt:i4>
      </vt:variant>
      <vt:variant>
        <vt:lpwstr/>
      </vt:variant>
      <vt:variant>
        <vt:lpwstr>_Toc213508794</vt:lpwstr>
      </vt:variant>
      <vt:variant>
        <vt:i4>1179702</vt:i4>
      </vt:variant>
      <vt:variant>
        <vt:i4>1031</vt:i4>
      </vt:variant>
      <vt:variant>
        <vt:i4>0</vt:i4>
      </vt:variant>
      <vt:variant>
        <vt:i4>5</vt:i4>
      </vt:variant>
      <vt:variant>
        <vt:lpwstr/>
      </vt:variant>
      <vt:variant>
        <vt:lpwstr>_Toc213508793</vt:lpwstr>
      </vt:variant>
      <vt:variant>
        <vt:i4>1179702</vt:i4>
      </vt:variant>
      <vt:variant>
        <vt:i4>1025</vt:i4>
      </vt:variant>
      <vt:variant>
        <vt:i4>0</vt:i4>
      </vt:variant>
      <vt:variant>
        <vt:i4>5</vt:i4>
      </vt:variant>
      <vt:variant>
        <vt:lpwstr/>
      </vt:variant>
      <vt:variant>
        <vt:lpwstr>_Toc213508792</vt:lpwstr>
      </vt:variant>
      <vt:variant>
        <vt:i4>1179702</vt:i4>
      </vt:variant>
      <vt:variant>
        <vt:i4>1019</vt:i4>
      </vt:variant>
      <vt:variant>
        <vt:i4>0</vt:i4>
      </vt:variant>
      <vt:variant>
        <vt:i4>5</vt:i4>
      </vt:variant>
      <vt:variant>
        <vt:lpwstr/>
      </vt:variant>
      <vt:variant>
        <vt:lpwstr>_Toc213508791</vt:lpwstr>
      </vt:variant>
      <vt:variant>
        <vt:i4>1179702</vt:i4>
      </vt:variant>
      <vt:variant>
        <vt:i4>1013</vt:i4>
      </vt:variant>
      <vt:variant>
        <vt:i4>0</vt:i4>
      </vt:variant>
      <vt:variant>
        <vt:i4>5</vt:i4>
      </vt:variant>
      <vt:variant>
        <vt:lpwstr/>
      </vt:variant>
      <vt:variant>
        <vt:lpwstr>_Toc213508790</vt:lpwstr>
      </vt:variant>
      <vt:variant>
        <vt:i4>1245238</vt:i4>
      </vt:variant>
      <vt:variant>
        <vt:i4>1007</vt:i4>
      </vt:variant>
      <vt:variant>
        <vt:i4>0</vt:i4>
      </vt:variant>
      <vt:variant>
        <vt:i4>5</vt:i4>
      </vt:variant>
      <vt:variant>
        <vt:lpwstr/>
      </vt:variant>
      <vt:variant>
        <vt:lpwstr>_Toc213508789</vt:lpwstr>
      </vt:variant>
      <vt:variant>
        <vt:i4>1245238</vt:i4>
      </vt:variant>
      <vt:variant>
        <vt:i4>1001</vt:i4>
      </vt:variant>
      <vt:variant>
        <vt:i4>0</vt:i4>
      </vt:variant>
      <vt:variant>
        <vt:i4>5</vt:i4>
      </vt:variant>
      <vt:variant>
        <vt:lpwstr/>
      </vt:variant>
      <vt:variant>
        <vt:lpwstr>_Toc213508788</vt:lpwstr>
      </vt:variant>
      <vt:variant>
        <vt:i4>1245238</vt:i4>
      </vt:variant>
      <vt:variant>
        <vt:i4>995</vt:i4>
      </vt:variant>
      <vt:variant>
        <vt:i4>0</vt:i4>
      </vt:variant>
      <vt:variant>
        <vt:i4>5</vt:i4>
      </vt:variant>
      <vt:variant>
        <vt:lpwstr/>
      </vt:variant>
      <vt:variant>
        <vt:lpwstr>_Toc213508787</vt:lpwstr>
      </vt:variant>
      <vt:variant>
        <vt:i4>1245238</vt:i4>
      </vt:variant>
      <vt:variant>
        <vt:i4>989</vt:i4>
      </vt:variant>
      <vt:variant>
        <vt:i4>0</vt:i4>
      </vt:variant>
      <vt:variant>
        <vt:i4>5</vt:i4>
      </vt:variant>
      <vt:variant>
        <vt:lpwstr/>
      </vt:variant>
      <vt:variant>
        <vt:lpwstr>_Toc213508786</vt:lpwstr>
      </vt:variant>
      <vt:variant>
        <vt:i4>1245238</vt:i4>
      </vt:variant>
      <vt:variant>
        <vt:i4>983</vt:i4>
      </vt:variant>
      <vt:variant>
        <vt:i4>0</vt:i4>
      </vt:variant>
      <vt:variant>
        <vt:i4>5</vt:i4>
      </vt:variant>
      <vt:variant>
        <vt:lpwstr/>
      </vt:variant>
      <vt:variant>
        <vt:lpwstr>_Toc213508785</vt:lpwstr>
      </vt:variant>
      <vt:variant>
        <vt:i4>1245238</vt:i4>
      </vt:variant>
      <vt:variant>
        <vt:i4>977</vt:i4>
      </vt:variant>
      <vt:variant>
        <vt:i4>0</vt:i4>
      </vt:variant>
      <vt:variant>
        <vt:i4>5</vt:i4>
      </vt:variant>
      <vt:variant>
        <vt:lpwstr/>
      </vt:variant>
      <vt:variant>
        <vt:lpwstr>_Toc213508784</vt:lpwstr>
      </vt:variant>
      <vt:variant>
        <vt:i4>1245238</vt:i4>
      </vt:variant>
      <vt:variant>
        <vt:i4>971</vt:i4>
      </vt:variant>
      <vt:variant>
        <vt:i4>0</vt:i4>
      </vt:variant>
      <vt:variant>
        <vt:i4>5</vt:i4>
      </vt:variant>
      <vt:variant>
        <vt:lpwstr/>
      </vt:variant>
      <vt:variant>
        <vt:lpwstr>_Toc213508783</vt:lpwstr>
      </vt:variant>
      <vt:variant>
        <vt:i4>1245238</vt:i4>
      </vt:variant>
      <vt:variant>
        <vt:i4>965</vt:i4>
      </vt:variant>
      <vt:variant>
        <vt:i4>0</vt:i4>
      </vt:variant>
      <vt:variant>
        <vt:i4>5</vt:i4>
      </vt:variant>
      <vt:variant>
        <vt:lpwstr/>
      </vt:variant>
      <vt:variant>
        <vt:lpwstr>_Toc213508782</vt:lpwstr>
      </vt:variant>
      <vt:variant>
        <vt:i4>1245238</vt:i4>
      </vt:variant>
      <vt:variant>
        <vt:i4>959</vt:i4>
      </vt:variant>
      <vt:variant>
        <vt:i4>0</vt:i4>
      </vt:variant>
      <vt:variant>
        <vt:i4>5</vt:i4>
      </vt:variant>
      <vt:variant>
        <vt:lpwstr/>
      </vt:variant>
      <vt:variant>
        <vt:lpwstr>_Toc213508781</vt:lpwstr>
      </vt:variant>
      <vt:variant>
        <vt:i4>1245238</vt:i4>
      </vt:variant>
      <vt:variant>
        <vt:i4>953</vt:i4>
      </vt:variant>
      <vt:variant>
        <vt:i4>0</vt:i4>
      </vt:variant>
      <vt:variant>
        <vt:i4>5</vt:i4>
      </vt:variant>
      <vt:variant>
        <vt:lpwstr/>
      </vt:variant>
      <vt:variant>
        <vt:lpwstr>_Toc213508780</vt:lpwstr>
      </vt:variant>
      <vt:variant>
        <vt:i4>1835062</vt:i4>
      </vt:variant>
      <vt:variant>
        <vt:i4>947</vt:i4>
      </vt:variant>
      <vt:variant>
        <vt:i4>0</vt:i4>
      </vt:variant>
      <vt:variant>
        <vt:i4>5</vt:i4>
      </vt:variant>
      <vt:variant>
        <vt:lpwstr/>
      </vt:variant>
      <vt:variant>
        <vt:lpwstr>_Toc213508779</vt:lpwstr>
      </vt:variant>
      <vt:variant>
        <vt:i4>1835062</vt:i4>
      </vt:variant>
      <vt:variant>
        <vt:i4>941</vt:i4>
      </vt:variant>
      <vt:variant>
        <vt:i4>0</vt:i4>
      </vt:variant>
      <vt:variant>
        <vt:i4>5</vt:i4>
      </vt:variant>
      <vt:variant>
        <vt:lpwstr/>
      </vt:variant>
      <vt:variant>
        <vt:lpwstr>_Toc213508778</vt:lpwstr>
      </vt:variant>
      <vt:variant>
        <vt:i4>1835062</vt:i4>
      </vt:variant>
      <vt:variant>
        <vt:i4>935</vt:i4>
      </vt:variant>
      <vt:variant>
        <vt:i4>0</vt:i4>
      </vt:variant>
      <vt:variant>
        <vt:i4>5</vt:i4>
      </vt:variant>
      <vt:variant>
        <vt:lpwstr/>
      </vt:variant>
      <vt:variant>
        <vt:lpwstr>_Toc213508777</vt:lpwstr>
      </vt:variant>
      <vt:variant>
        <vt:i4>1835062</vt:i4>
      </vt:variant>
      <vt:variant>
        <vt:i4>929</vt:i4>
      </vt:variant>
      <vt:variant>
        <vt:i4>0</vt:i4>
      </vt:variant>
      <vt:variant>
        <vt:i4>5</vt:i4>
      </vt:variant>
      <vt:variant>
        <vt:lpwstr/>
      </vt:variant>
      <vt:variant>
        <vt:lpwstr>_Toc213508776</vt:lpwstr>
      </vt:variant>
      <vt:variant>
        <vt:i4>1835062</vt:i4>
      </vt:variant>
      <vt:variant>
        <vt:i4>923</vt:i4>
      </vt:variant>
      <vt:variant>
        <vt:i4>0</vt:i4>
      </vt:variant>
      <vt:variant>
        <vt:i4>5</vt:i4>
      </vt:variant>
      <vt:variant>
        <vt:lpwstr/>
      </vt:variant>
      <vt:variant>
        <vt:lpwstr>_Toc213508775</vt:lpwstr>
      </vt:variant>
      <vt:variant>
        <vt:i4>1835062</vt:i4>
      </vt:variant>
      <vt:variant>
        <vt:i4>917</vt:i4>
      </vt:variant>
      <vt:variant>
        <vt:i4>0</vt:i4>
      </vt:variant>
      <vt:variant>
        <vt:i4>5</vt:i4>
      </vt:variant>
      <vt:variant>
        <vt:lpwstr/>
      </vt:variant>
      <vt:variant>
        <vt:lpwstr>_Toc213508774</vt:lpwstr>
      </vt:variant>
      <vt:variant>
        <vt:i4>1835062</vt:i4>
      </vt:variant>
      <vt:variant>
        <vt:i4>911</vt:i4>
      </vt:variant>
      <vt:variant>
        <vt:i4>0</vt:i4>
      </vt:variant>
      <vt:variant>
        <vt:i4>5</vt:i4>
      </vt:variant>
      <vt:variant>
        <vt:lpwstr/>
      </vt:variant>
      <vt:variant>
        <vt:lpwstr>_Toc213508773</vt:lpwstr>
      </vt:variant>
      <vt:variant>
        <vt:i4>1835062</vt:i4>
      </vt:variant>
      <vt:variant>
        <vt:i4>905</vt:i4>
      </vt:variant>
      <vt:variant>
        <vt:i4>0</vt:i4>
      </vt:variant>
      <vt:variant>
        <vt:i4>5</vt:i4>
      </vt:variant>
      <vt:variant>
        <vt:lpwstr/>
      </vt:variant>
      <vt:variant>
        <vt:lpwstr>_Toc213508772</vt:lpwstr>
      </vt:variant>
      <vt:variant>
        <vt:i4>1835062</vt:i4>
      </vt:variant>
      <vt:variant>
        <vt:i4>899</vt:i4>
      </vt:variant>
      <vt:variant>
        <vt:i4>0</vt:i4>
      </vt:variant>
      <vt:variant>
        <vt:i4>5</vt:i4>
      </vt:variant>
      <vt:variant>
        <vt:lpwstr/>
      </vt:variant>
      <vt:variant>
        <vt:lpwstr>_Toc213508771</vt:lpwstr>
      </vt:variant>
      <vt:variant>
        <vt:i4>1835062</vt:i4>
      </vt:variant>
      <vt:variant>
        <vt:i4>893</vt:i4>
      </vt:variant>
      <vt:variant>
        <vt:i4>0</vt:i4>
      </vt:variant>
      <vt:variant>
        <vt:i4>5</vt:i4>
      </vt:variant>
      <vt:variant>
        <vt:lpwstr/>
      </vt:variant>
      <vt:variant>
        <vt:lpwstr>_Toc213508770</vt:lpwstr>
      </vt:variant>
      <vt:variant>
        <vt:i4>1900598</vt:i4>
      </vt:variant>
      <vt:variant>
        <vt:i4>887</vt:i4>
      </vt:variant>
      <vt:variant>
        <vt:i4>0</vt:i4>
      </vt:variant>
      <vt:variant>
        <vt:i4>5</vt:i4>
      </vt:variant>
      <vt:variant>
        <vt:lpwstr/>
      </vt:variant>
      <vt:variant>
        <vt:lpwstr>_Toc213508769</vt:lpwstr>
      </vt:variant>
      <vt:variant>
        <vt:i4>1900598</vt:i4>
      </vt:variant>
      <vt:variant>
        <vt:i4>881</vt:i4>
      </vt:variant>
      <vt:variant>
        <vt:i4>0</vt:i4>
      </vt:variant>
      <vt:variant>
        <vt:i4>5</vt:i4>
      </vt:variant>
      <vt:variant>
        <vt:lpwstr/>
      </vt:variant>
      <vt:variant>
        <vt:lpwstr>_Toc213508768</vt:lpwstr>
      </vt:variant>
      <vt:variant>
        <vt:i4>1900598</vt:i4>
      </vt:variant>
      <vt:variant>
        <vt:i4>875</vt:i4>
      </vt:variant>
      <vt:variant>
        <vt:i4>0</vt:i4>
      </vt:variant>
      <vt:variant>
        <vt:i4>5</vt:i4>
      </vt:variant>
      <vt:variant>
        <vt:lpwstr/>
      </vt:variant>
      <vt:variant>
        <vt:lpwstr>_Toc213508767</vt:lpwstr>
      </vt:variant>
      <vt:variant>
        <vt:i4>1900598</vt:i4>
      </vt:variant>
      <vt:variant>
        <vt:i4>869</vt:i4>
      </vt:variant>
      <vt:variant>
        <vt:i4>0</vt:i4>
      </vt:variant>
      <vt:variant>
        <vt:i4>5</vt:i4>
      </vt:variant>
      <vt:variant>
        <vt:lpwstr/>
      </vt:variant>
      <vt:variant>
        <vt:lpwstr>_Toc213508766</vt:lpwstr>
      </vt:variant>
      <vt:variant>
        <vt:i4>1900598</vt:i4>
      </vt:variant>
      <vt:variant>
        <vt:i4>863</vt:i4>
      </vt:variant>
      <vt:variant>
        <vt:i4>0</vt:i4>
      </vt:variant>
      <vt:variant>
        <vt:i4>5</vt:i4>
      </vt:variant>
      <vt:variant>
        <vt:lpwstr/>
      </vt:variant>
      <vt:variant>
        <vt:lpwstr>_Toc213508765</vt:lpwstr>
      </vt:variant>
      <vt:variant>
        <vt:i4>1900598</vt:i4>
      </vt:variant>
      <vt:variant>
        <vt:i4>857</vt:i4>
      </vt:variant>
      <vt:variant>
        <vt:i4>0</vt:i4>
      </vt:variant>
      <vt:variant>
        <vt:i4>5</vt:i4>
      </vt:variant>
      <vt:variant>
        <vt:lpwstr/>
      </vt:variant>
      <vt:variant>
        <vt:lpwstr>_Toc213508764</vt:lpwstr>
      </vt:variant>
      <vt:variant>
        <vt:i4>1900598</vt:i4>
      </vt:variant>
      <vt:variant>
        <vt:i4>851</vt:i4>
      </vt:variant>
      <vt:variant>
        <vt:i4>0</vt:i4>
      </vt:variant>
      <vt:variant>
        <vt:i4>5</vt:i4>
      </vt:variant>
      <vt:variant>
        <vt:lpwstr/>
      </vt:variant>
      <vt:variant>
        <vt:lpwstr>_Toc213508763</vt:lpwstr>
      </vt:variant>
      <vt:variant>
        <vt:i4>1900598</vt:i4>
      </vt:variant>
      <vt:variant>
        <vt:i4>845</vt:i4>
      </vt:variant>
      <vt:variant>
        <vt:i4>0</vt:i4>
      </vt:variant>
      <vt:variant>
        <vt:i4>5</vt:i4>
      </vt:variant>
      <vt:variant>
        <vt:lpwstr/>
      </vt:variant>
      <vt:variant>
        <vt:lpwstr>_Toc213508762</vt:lpwstr>
      </vt:variant>
      <vt:variant>
        <vt:i4>1900598</vt:i4>
      </vt:variant>
      <vt:variant>
        <vt:i4>839</vt:i4>
      </vt:variant>
      <vt:variant>
        <vt:i4>0</vt:i4>
      </vt:variant>
      <vt:variant>
        <vt:i4>5</vt:i4>
      </vt:variant>
      <vt:variant>
        <vt:lpwstr/>
      </vt:variant>
      <vt:variant>
        <vt:lpwstr>_Toc213508761</vt:lpwstr>
      </vt:variant>
      <vt:variant>
        <vt:i4>1900598</vt:i4>
      </vt:variant>
      <vt:variant>
        <vt:i4>833</vt:i4>
      </vt:variant>
      <vt:variant>
        <vt:i4>0</vt:i4>
      </vt:variant>
      <vt:variant>
        <vt:i4>5</vt:i4>
      </vt:variant>
      <vt:variant>
        <vt:lpwstr/>
      </vt:variant>
      <vt:variant>
        <vt:lpwstr>_Toc213508760</vt:lpwstr>
      </vt:variant>
      <vt:variant>
        <vt:i4>1572915</vt:i4>
      </vt:variant>
      <vt:variant>
        <vt:i4>824</vt:i4>
      </vt:variant>
      <vt:variant>
        <vt:i4>0</vt:i4>
      </vt:variant>
      <vt:variant>
        <vt:i4>5</vt:i4>
      </vt:variant>
      <vt:variant>
        <vt:lpwstr/>
      </vt:variant>
      <vt:variant>
        <vt:lpwstr>_Toc214204584</vt:lpwstr>
      </vt:variant>
      <vt:variant>
        <vt:i4>1572915</vt:i4>
      </vt:variant>
      <vt:variant>
        <vt:i4>818</vt:i4>
      </vt:variant>
      <vt:variant>
        <vt:i4>0</vt:i4>
      </vt:variant>
      <vt:variant>
        <vt:i4>5</vt:i4>
      </vt:variant>
      <vt:variant>
        <vt:lpwstr/>
      </vt:variant>
      <vt:variant>
        <vt:lpwstr>_Toc214204583</vt:lpwstr>
      </vt:variant>
      <vt:variant>
        <vt:i4>1572915</vt:i4>
      </vt:variant>
      <vt:variant>
        <vt:i4>812</vt:i4>
      </vt:variant>
      <vt:variant>
        <vt:i4>0</vt:i4>
      </vt:variant>
      <vt:variant>
        <vt:i4>5</vt:i4>
      </vt:variant>
      <vt:variant>
        <vt:lpwstr/>
      </vt:variant>
      <vt:variant>
        <vt:lpwstr>_Toc214204582</vt:lpwstr>
      </vt:variant>
      <vt:variant>
        <vt:i4>1572915</vt:i4>
      </vt:variant>
      <vt:variant>
        <vt:i4>806</vt:i4>
      </vt:variant>
      <vt:variant>
        <vt:i4>0</vt:i4>
      </vt:variant>
      <vt:variant>
        <vt:i4>5</vt:i4>
      </vt:variant>
      <vt:variant>
        <vt:lpwstr/>
      </vt:variant>
      <vt:variant>
        <vt:lpwstr>_Toc214204581</vt:lpwstr>
      </vt:variant>
      <vt:variant>
        <vt:i4>1572915</vt:i4>
      </vt:variant>
      <vt:variant>
        <vt:i4>800</vt:i4>
      </vt:variant>
      <vt:variant>
        <vt:i4>0</vt:i4>
      </vt:variant>
      <vt:variant>
        <vt:i4>5</vt:i4>
      </vt:variant>
      <vt:variant>
        <vt:lpwstr/>
      </vt:variant>
      <vt:variant>
        <vt:lpwstr>_Toc214204580</vt:lpwstr>
      </vt:variant>
      <vt:variant>
        <vt:i4>1507379</vt:i4>
      </vt:variant>
      <vt:variant>
        <vt:i4>794</vt:i4>
      </vt:variant>
      <vt:variant>
        <vt:i4>0</vt:i4>
      </vt:variant>
      <vt:variant>
        <vt:i4>5</vt:i4>
      </vt:variant>
      <vt:variant>
        <vt:lpwstr/>
      </vt:variant>
      <vt:variant>
        <vt:lpwstr>_Toc214204579</vt:lpwstr>
      </vt:variant>
      <vt:variant>
        <vt:i4>1507379</vt:i4>
      </vt:variant>
      <vt:variant>
        <vt:i4>788</vt:i4>
      </vt:variant>
      <vt:variant>
        <vt:i4>0</vt:i4>
      </vt:variant>
      <vt:variant>
        <vt:i4>5</vt:i4>
      </vt:variant>
      <vt:variant>
        <vt:lpwstr/>
      </vt:variant>
      <vt:variant>
        <vt:lpwstr>_Toc214204578</vt:lpwstr>
      </vt:variant>
      <vt:variant>
        <vt:i4>1507379</vt:i4>
      </vt:variant>
      <vt:variant>
        <vt:i4>782</vt:i4>
      </vt:variant>
      <vt:variant>
        <vt:i4>0</vt:i4>
      </vt:variant>
      <vt:variant>
        <vt:i4>5</vt:i4>
      </vt:variant>
      <vt:variant>
        <vt:lpwstr/>
      </vt:variant>
      <vt:variant>
        <vt:lpwstr>_Toc214204577</vt:lpwstr>
      </vt:variant>
      <vt:variant>
        <vt:i4>1507379</vt:i4>
      </vt:variant>
      <vt:variant>
        <vt:i4>776</vt:i4>
      </vt:variant>
      <vt:variant>
        <vt:i4>0</vt:i4>
      </vt:variant>
      <vt:variant>
        <vt:i4>5</vt:i4>
      </vt:variant>
      <vt:variant>
        <vt:lpwstr/>
      </vt:variant>
      <vt:variant>
        <vt:lpwstr>_Toc214204576</vt:lpwstr>
      </vt:variant>
      <vt:variant>
        <vt:i4>1507379</vt:i4>
      </vt:variant>
      <vt:variant>
        <vt:i4>770</vt:i4>
      </vt:variant>
      <vt:variant>
        <vt:i4>0</vt:i4>
      </vt:variant>
      <vt:variant>
        <vt:i4>5</vt:i4>
      </vt:variant>
      <vt:variant>
        <vt:lpwstr/>
      </vt:variant>
      <vt:variant>
        <vt:lpwstr>_Toc214204575</vt:lpwstr>
      </vt:variant>
      <vt:variant>
        <vt:i4>1507379</vt:i4>
      </vt:variant>
      <vt:variant>
        <vt:i4>764</vt:i4>
      </vt:variant>
      <vt:variant>
        <vt:i4>0</vt:i4>
      </vt:variant>
      <vt:variant>
        <vt:i4>5</vt:i4>
      </vt:variant>
      <vt:variant>
        <vt:lpwstr/>
      </vt:variant>
      <vt:variant>
        <vt:lpwstr>_Toc214204574</vt:lpwstr>
      </vt:variant>
      <vt:variant>
        <vt:i4>1507379</vt:i4>
      </vt:variant>
      <vt:variant>
        <vt:i4>758</vt:i4>
      </vt:variant>
      <vt:variant>
        <vt:i4>0</vt:i4>
      </vt:variant>
      <vt:variant>
        <vt:i4>5</vt:i4>
      </vt:variant>
      <vt:variant>
        <vt:lpwstr/>
      </vt:variant>
      <vt:variant>
        <vt:lpwstr>_Toc214204573</vt:lpwstr>
      </vt:variant>
      <vt:variant>
        <vt:i4>1507379</vt:i4>
      </vt:variant>
      <vt:variant>
        <vt:i4>752</vt:i4>
      </vt:variant>
      <vt:variant>
        <vt:i4>0</vt:i4>
      </vt:variant>
      <vt:variant>
        <vt:i4>5</vt:i4>
      </vt:variant>
      <vt:variant>
        <vt:lpwstr/>
      </vt:variant>
      <vt:variant>
        <vt:lpwstr>_Toc214204572</vt:lpwstr>
      </vt:variant>
      <vt:variant>
        <vt:i4>1507379</vt:i4>
      </vt:variant>
      <vt:variant>
        <vt:i4>746</vt:i4>
      </vt:variant>
      <vt:variant>
        <vt:i4>0</vt:i4>
      </vt:variant>
      <vt:variant>
        <vt:i4>5</vt:i4>
      </vt:variant>
      <vt:variant>
        <vt:lpwstr/>
      </vt:variant>
      <vt:variant>
        <vt:lpwstr>_Toc214204571</vt:lpwstr>
      </vt:variant>
      <vt:variant>
        <vt:i4>1507379</vt:i4>
      </vt:variant>
      <vt:variant>
        <vt:i4>740</vt:i4>
      </vt:variant>
      <vt:variant>
        <vt:i4>0</vt:i4>
      </vt:variant>
      <vt:variant>
        <vt:i4>5</vt:i4>
      </vt:variant>
      <vt:variant>
        <vt:lpwstr/>
      </vt:variant>
      <vt:variant>
        <vt:lpwstr>_Toc214204570</vt:lpwstr>
      </vt:variant>
      <vt:variant>
        <vt:i4>1441843</vt:i4>
      </vt:variant>
      <vt:variant>
        <vt:i4>734</vt:i4>
      </vt:variant>
      <vt:variant>
        <vt:i4>0</vt:i4>
      </vt:variant>
      <vt:variant>
        <vt:i4>5</vt:i4>
      </vt:variant>
      <vt:variant>
        <vt:lpwstr/>
      </vt:variant>
      <vt:variant>
        <vt:lpwstr>_Toc214204569</vt:lpwstr>
      </vt:variant>
      <vt:variant>
        <vt:i4>1441843</vt:i4>
      </vt:variant>
      <vt:variant>
        <vt:i4>728</vt:i4>
      </vt:variant>
      <vt:variant>
        <vt:i4>0</vt:i4>
      </vt:variant>
      <vt:variant>
        <vt:i4>5</vt:i4>
      </vt:variant>
      <vt:variant>
        <vt:lpwstr/>
      </vt:variant>
      <vt:variant>
        <vt:lpwstr>_Toc214204568</vt:lpwstr>
      </vt:variant>
      <vt:variant>
        <vt:i4>1441843</vt:i4>
      </vt:variant>
      <vt:variant>
        <vt:i4>722</vt:i4>
      </vt:variant>
      <vt:variant>
        <vt:i4>0</vt:i4>
      </vt:variant>
      <vt:variant>
        <vt:i4>5</vt:i4>
      </vt:variant>
      <vt:variant>
        <vt:lpwstr/>
      </vt:variant>
      <vt:variant>
        <vt:lpwstr>_Toc214204567</vt:lpwstr>
      </vt:variant>
      <vt:variant>
        <vt:i4>1441843</vt:i4>
      </vt:variant>
      <vt:variant>
        <vt:i4>716</vt:i4>
      </vt:variant>
      <vt:variant>
        <vt:i4>0</vt:i4>
      </vt:variant>
      <vt:variant>
        <vt:i4>5</vt:i4>
      </vt:variant>
      <vt:variant>
        <vt:lpwstr/>
      </vt:variant>
      <vt:variant>
        <vt:lpwstr>_Toc214204566</vt:lpwstr>
      </vt:variant>
      <vt:variant>
        <vt:i4>1376307</vt:i4>
      </vt:variant>
      <vt:variant>
        <vt:i4>710</vt:i4>
      </vt:variant>
      <vt:variant>
        <vt:i4>0</vt:i4>
      </vt:variant>
      <vt:variant>
        <vt:i4>5</vt:i4>
      </vt:variant>
      <vt:variant>
        <vt:lpwstr/>
      </vt:variant>
      <vt:variant>
        <vt:lpwstr>_Toc214204558</vt:lpwstr>
      </vt:variant>
      <vt:variant>
        <vt:i4>1310771</vt:i4>
      </vt:variant>
      <vt:variant>
        <vt:i4>704</vt:i4>
      </vt:variant>
      <vt:variant>
        <vt:i4>0</vt:i4>
      </vt:variant>
      <vt:variant>
        <vt:i4>5</vt:i4>
      </vt:variant>
      <vt:variant>
        <vt:lpwstr/>
      </vt:variant>
      <vt:variant>
        <vt:lpwstr>_Toc214204544</vt:lpwstr>
      </vt:variant>
      <vt:variant>
        <vt:i4>1310771</vt:i4>
      </vt:variant>
      <vt:variant>
        <vt:i4>698</vt:i4>
      </vt:variant>
      <vt:variant>
        <vt:i4>0</vt:i4>
      </vt:variant>
      <vt:variant>
        <vt:i4>5</vt:i4>
      </vt:variant>
      <vt:variant>
        <vt:lpwstr/>
      </vt:variant>
      <vt:variant>
        <vt:lpwstr>_Toc214204543</vt:lpwstr>
      </vt:variant>
      <vt:variant>
        <vt:i4>1310771</vt:i4>
      </vt:variant>
      <vt:variant>
        <vt:i4>692</vt:i4>
      </vt:variant>
      <vt:variant>
        <vt:i4>0</vt:i4>
      </vt:variant>
      <vt:variant>
        <vt:i4>5</vt:i4>
      </vt:variant>
      <vt:variant>
        <vt:lpwstr/>
      </vt:variant>
      <vt:variant>
        <vt:lpwstr>_Toc214204542</vt:lpwstr>
      </vt:variant>
      <vt:variant>
        <vt:i4>1310771</vt:i4>
      </vt:variant>
      <vt:variant>
        <vt:i4>686</vt:i4>
      </vt:variant>
      <vt:variant>
        <vt:i4>0</vt:i4>
      </vt:variant>
      <vt:variant>
        <vt:i4>5</vt:i4>
      </vt:variant>
      <vt:variant>
        <vt:lpwstr/>
      </vt:variant>
      <vt:variant>
        <vt:lpwstr>_Toc214204541</vt:lpwstr>
      </vt:variant>
      <vt:variant>
        <vt:i4>1310771</vt:i4>
      </vt:variant>
      <vt:variant>
        <vt:i4>680</vt:i4>
      </vt:variant>
      <vt:variant>
        <vt:i4>0</vt:i4>
      </vt:variant>
      <vt:variant>
        <vt:i4>5</vt:i4>
      </vt:variant>
      <vt:variant>
        <vt:lpwstr/>
      </vt:variant>
      <vt:variant>
        <vt:lpwstr>_Toc214204540</vt:lpwstr>
      </vt:variant>
      <vt:variant>
        <vt:i4>1245235</vt:i4>
      </vt:variant>
      <vt:variant>
        <vt:i4>674</vt:i4>
      </vt:variant>
      <vt:variant>
        <vt:i4>0</vt:i4>
      </vt:variant>
      <vt:variant>
        <vt:i4>5</vt:i4>
      </vt:variant>
      <vt:variant>
        <vt:lpwstr/>
      </vt:variant>
      <vt:variant>
        <vt:lpwstr>_Toc214204539</vt:lpwstr>
      </vt:variant>
      <vt:variant>
        <vt:i4>1245235</vt:i4>
      </vt:variant>
      <vt:variant>
        <vt:i4>668</vt:i4>
      </vt:variant>
      <vt:variant>
        <vt:i4>0</vt:i4>
      </vt:variant>
      <vt:variant>
        <vt:i4>5</vt:i4>
      </vt:variant>
      <vt:variant>
        <vt:lpwstr/>
      </vt:variant>
      <vt:variant>
        <vt:lpwstr>_Toc214204538</vt:lpwstr>
      </vt:variant>
      <vt:variant>
        <vt:i4>1245235</vt:i4>
      </vt:variant>
      <vt:variant>
        <vt:i4>662</vt:i4>
      </vt:variant>
      <vt:variant>
        <vt:i4>0</vt:i4>
      </vt:variant>
      <vt:variant>
        <vt:i4>5</vt:i4>
      </vt:variant>
      <vt:variant>
        <vt:lpwstr/>
      </vt:variant>
      <vt:variant>
        <vt:lpwstr>_Toc214204537</vt:lpwstr>
      </vt:variant>
      <vt:variant>
        <vt:i4>1245235</vt:i4>
      </vt:variant>
      <vt:variant>
        <vt:i4>656</vt:i4>
      </vt:variant>
      <vt:variant>
        <vt:i4>0</vt:i4>
      </vt:variant>
      <vt:variant>
        <vt:i4>5</vt:i4>
      </vt:variant>
      <vt:variant>
        <vt:lpwstr/>
      </vt:variant>
      <vt:variant>
        <vt:lpwstr>_Toc214204536</vt:lpwstr>
      </vt:variant>
      <vt:variant>
        <vt:i4>1245235</vt:i4>
      </vt:variant>
      <vt:variant>
        <vt:i4>650</vt:i4>
      </vt:variant>
      <vt:variant>
        <vt:i4>0</vt:i4>
      </vt:variant>
      <vt:variant>
        <vt:i4>5</vt:i4>
      </vt:variant>
      <vt:variant>
        <vt:lpwstr/>
      </vt:variant>
      <vt:variant>
        <vt:lpwstr>_Toc214204535</vt:lpwstr>
      </vt:variant>
      <vt:variant>
        <vt:i4>1245235</vt:i4>
      </vt:variant>
      <vt:variant>
        <vt:i4>644</vt:i4>
      </vt:variant>
      <vt:variant>
        <vt:i4>0</vt:i4>
      </vt:variant>
      <vt:variant>
        <vt:i4>5</vt:i4>
      </vt:variant>
      <vt:variant>
        <vt:lpwstr/>
      </vt:variant>
      <vt:variant>
        <vt:lpwstr>_Toc214204534</vt:lpwstr>
      </vt:variant>
      <vt:variant>
        <vt:i4>1245235</vt:i4>
      </vt:variant>
      <vt:variant>
        <vt:i4>638</vt:i4>
      </vt:variant>
      <vt:variant>
        <vt:i4>0</vt:i4>
      </vt:variant>
      <vt:variant>
        <vt:i4>5</vt:i4>
      </vt:variant>
      <vt:variant>
        <vt:lpwstr/>
      </vt:variant>
      <vt:variant>
        <vt:lpwstr>_Toc214204533</vt:lpwstr>
      </vt:variant>
      <vt:variant>
        <vt:i4>1245235</vt:i4>
      </vt:variant>
      <vt:variant>
        <vt:i4>632</vt:i4>
      </vt:variant>
      <vt:variant>
        <vt:i4>0</vt:i4>
      </vt:variant>
      <vt:variant>
        <vt:i4>5</vt:i4>
      </vt:variant>
      <vt:variant>
        <vt:lpwstr/>
      </vt:variant>
      <vt:variant>
        <vt:lpwstr>_Toc214204532</vt:lpwstr>
      </vt:variant>
      <vt:variant>
        <vt:i4>1245235</vt:i4>
      </vt:variant>
      <vt:variant>
        <vt:i4>626</vt:i4>
      </vt:variant>
      <vt:variant>
        <vt:i4>0</vt:i4>
      </vt:variant>
      <vt:variant>
        <vt:i4>5</vt:i4>
      </vt:variant>
      <vt:variant>
        <vt:lpwstr/>
      </vt:variant>
      <vt:variant>
        <vt:lpwstr>_Toc214204531</vt:lpwstr>
      </vt:variant>
      <vt:variant>
        <vt:i4>1245235</vt:i4>
      </vt:variant>
      <vt:variant>
        <vt:i4>620</vt:i4>
      </vt:variant>
      <vt:variant>
        <vt:i4>0</vt:i4>
      </vt:variant>
      <vt:variant>
        <vt:i4>5</vt:i4>
      </vt:variant>
      <vt:variant>
        <vt:lpwstr/>
      </vt:variant>
      <vt:variant>
        <vt:lpwstr>_Toc214204530</vt:lpwstr>
      </vt:variant>
      <vt:variant>
        <vt:i4>1179699</vt:i4>
      </vt:variant>
      <vt:variant>
        <vt:i4>614</vt:i4>
      </vt:variant>
      <vt:variant>
        <vt:i4>0</vt:i4>
      </vt:variant>
      <vt:variant>
        <vt:i4>5</vt:i4>
      </vt:variant>
      <vt:variant>
        <vt:lpwstr/>
      </vt:variant>
      <vt:variant>
        <vt:lpwstr>_Toc214204529</vt:lpwstr>
      </vt:variant>
      <vt:variant>
        <vt:i4>1179699</vt:i4>
      </vt:variant>
      <vt:variant>
        <vt:i4>608</vt:i4>
      </vt:variant>
      <vt:variant>
        <vt:i4>0</vt:i4>
      </vt:variant>
      <vt:variant>
        <vt:i4>5</vt:i4>
      </vt:variant>
      <vt:variant>
        <vt:lpwstr/>
      </vt:variant>
      <vt:variant>
        <vt:lpwstr>_Toc214204528</vt:lpwstr>
      </vt:variant>
      <vt:variant>
        <vt:i4>1179699</vt:i4>
      </vt:variant>
      <vt:variant>
        <vt:i4>602</vt:i4>
      </vt:variant>
      <vt:variant>
        <vt:i4>0</vt:i4>
      </vt:variant>
      <vt:variant>
        <vt:i4>5</vt:i4>
      </vt:variant>
      <vt:variant>
        <vt:lpwstr/>
      </vt:variant>
      <vt:variant>
        <vt:lpwstr>_Toc214204527</vt:lpwstr>
      </vt:variant>
      <vt:variant>
        <vt:i4>1179699</vt:i4>
      </vt:variant>
      <vt:variant>
        <vt:i4>596</vt:i4>
      </vt:variant>
      <vt:variant>
        <vt:i4>0</vt:i4>
      </vt:variant>
      <vt:variant>
        <vt:i4>5</vt:i4>
      </vt:variant>
      <vt:variant>
        <vt:lpwstr/>
      </vt:variant>
      <vt:variant>
        <vt:lpwstr>_Toc214204526</vt:lpwstr>
      </vt:variant>
      <vt:variant>
        <vt:i4>1179699</vt:i4>
      </vt:variant>
      <vt:variant>
        <vt:i4>590</vt:i4>
      </vt:variant>
      <vt:variant>
        <vt:i4>0</vt:i4>
      </vt:variant>
      <vt:variant>
        <vt:i4>5</vt:i4>
      </vt:variant>
      <vt:variant>
        <vt:lpwstr/>
      </vt:variant>
      <vt:variant>
        <vt:lpwstr>_Toc214204525</vt:lpwstr>
      </vt:variant>
      <vt:variant>
        <vt:i4>1179699</vt:i4>
      </vt:variant>
      <vt:variant>
        <vt:i4>584</vt:i4>
      </vt:variant>
      <vt:variant>
        <vt:i4>0</vt:i4>
      </vt:variant>
      <vt:variant>
        <vt:i4>5</vt:i4>
      </vt:variant>
      <vt:variant>
        <vt:lpwstr/>
      </vt:variant>
      <vt:variant>
        <vt:lpwstr>_Toc214204524</vt:lpwstr>
      </vt:variant>
      <vt:variant>
        <vt:i4>1179699</vt:i4>
      </vt:variant>
      <vt:variant>
        <vt:i4>578</vt:i4>
      </vt:variant>
      <vt:variant>
        <vt:i4>0</vt:i4>
      </vt:variant>
      <vt:variant>
        <vt:i4>5</vt:i4>
      </vt:variant>
      <vt:variant>
        <vt:lpwstr/>
      </vt:variant>
      <vt:variant>
        <vt:lpwstr>_Toc214204523</vt:lpwstr>
      </vt:variant>
      <vt:variant>
        <vt:i4>1179699</vt:i4>
      </vt:variant>
      <vt:variant>
        <vt:i4>572</vt:i4>
      </vt:variant>
      <vt:variant>
        <vt:i4>0</vt:i4>
      </vt:variant>
      <vt:variant>
        <vt:i4>5</vt:i4>
      </vt:variant>
      <vt:variant>
        <vt:lpwstr/>
      </vt:variant>
      <vt:variant>
        <vt:lpwstr>_Toc214204522</vt:lpwstr>
      </vt:variant>
      <vt:variant>
        <vt:i4>1179699</vt:i4>
      </vt:variant>
      <vt:variant>
        <vt:i4>566</vt:i4>
      </vt:variant>
      <vt:variant>
        <vt:i4>0</vt:i4>
      </vt:variant>
      <vt:variant>
        <vt:i4>5</vt:i4>
      </vt:variant>
      <vt:variant>
        <vt:lpwstr/>
      </vt:variant>
      <vt:variant>
        <vt:lpwstr>_Toc214204521</vt:lpwstr>
      </vt:variant>
      <vt:variant>
        <vt:i4>1179699</vt:i4>
      </vt:variant>
      <vt:variant>
        <vt:i4>560</vt:i4>
      </vt:variant>
      <vt:variant>
        <vt:i4>0</vt:i4>
      </vt:variant>
      <vt:variant>
        <vt:i4>5</vt:i4>
      </vt:variant>
      <vt:variant>
        <vt:lpwstr/>
      </vt:variant>
      <vt:variant>
        <vt:lpwstr>_Toc214204520</vt:lpwstr>
      </vt:variant>
      <vt:variant>
        <vt:i4>1114163</vt:i4>
      </vt:variant>
      <vt:variant>
        <vt:i4>554</vt:i4>
      </vt:variant>
      <vt:variant>
        <vt:i4>0</vt:i4>
      </vt:variant>
      <vt:variant>
        <vt:i4>5</vt:i4>
      </vt:variant>
      <vt:variant>
        <vt:lpwstr/>
      </vt:variant>
      <vt:variant>
        <vt:lpwstr>_Toc214204519</vt:lpwstr>
      </vt:variant>
      <vt:variant>
        <vt:i4>1114163</vt:i4>
      </vt:variant>
      <vt:variant>
        <vt:i4>548</vt:i4>
      </vt:variant>
      <vt:variant>
        <vt:i4>0</vt:i4>
      </vt:variant>
      <vt:variant>
        <vt:i4>5</vt:i4>
      </vt:variant>
      <vt:variant>
        <vt:lpwstr/>
      </vt:variant>
      <vt:variant>
        <vt:lpwstr>_Toc214204518</vt:lpwstr>
      </vt:variant>
      <vt:variant>
        <vt:i4>1114163</vt:i4>
      </vt:variant>
      <vt:variant>
        <vt:i4>542</vt:i4>
      </vt:variant>
      <vt:variant>
        <vt:i4>0</vt:i4>
      </vt:variant>
      <vt:variant>
        <vt:i4>5</vt:i4>
      </vt:variant>
      <vt:variant>
        <vt:lpwstr/>
      </vt:variant>
      <vt:variant>
        <vt:lpwstr>_Toc214204517</vt:lpwstr>
      </vt:variant>
      <vt:variant>
        <vt:i4>1114163</vt:i4>
      </vt:variant>
      <vt:variant>
        <vt:i4>536</vt:i4>
      </vt:variant>
      <vt:variant>
        <vt:i4>0</vt:i4>
      </vt:variant>
      <vt:variant>
        <vt:i4>5</vt:i4>
      </vt:variant>
      <vt:variant>
        <vt:lpwstr/>
      </vt:variant>
      <vt:variant>
        <vt:lpwstr>_Toc214204516</vt:lpwstr>
      </vt:variant>
      <vt:variant>
        <vt:i4>1114163</vt:i4>
      </vt:variant>
      <vt:variant>
        <vt:i4>530</vt:i4>
      </vt:variant>
      <vt:variant>
        <vt:i4>0</vt:i4>
      </vt:variant>
      <vt:variant>
        <vt:i4>5</vt:i4>
      </vt:variant>
      <vt:variant>
        <vt:lpwstr/>
      </vt:variant>
      <vt:variant>
        <vt:lpwstr>_Toc214204515</vt:lpwstr>
      </vt:variant>
      <vt:variant>
        <vt:i4>1114163</vt:i4>
      </vt:variant>
      <vt:variant>
        <vt:i4>524</vt:i4>
      </vt:variant>
      <vt:variant>
        <vt:i4>0</vt:i4>
      </vt:variant>
      <vt:variant>
        <vt:i4>5</vt:i4>
      </vt:variant>
      <vt:variant>
        <vt:lpwstr/>
      </vt:variant>
      <vt:variant>
        <vt:lpwstr>_Toc214204514</vt:lpwstr>
      </vt:variant>
      <vt:variant>
        <vt:i4>1114163</vt:i4>
      </vt:variant>
      <vt:variant>
        <vt:i4>518</vt:i4>
      </vt:variant>
      <vt:variant>
        <vt:i4>0</vt:i4>
      </vt:variant>
      <vt:variant>
        <vt:i4>5</vt:i4>
      </vt:variant>
      <vt:variant>
        <vt:lpwstr/>
      </vt:variant>
      <vt:variant>
        <vt:lpwstr>_Toc214204513</vt:lpwstr>
      </vt:variant>
      <vt:variant>
        <vt:i4>1114163</vt:i4>
      </vt:variant>
      <vt:variant>
        <vt:i4>512</vt:i4>
      </vt:variant>
      <vt:variant>
        <vt:i4>0</vt:i4>
      </vt:variant>
      <vt:variant>
        <vt:i4>5</vt:i4>
      </vt:variant>
      <vt:variant>
        <vt:lpwstr/>
      </vt:variant>
      <vt:variant>
        <vt:lpwstr>_Toc214204512</vt:lpwstr>
      </vt:variant>
      <vt:variant>
        <vt:i4>1114163</vt:i4>
      </vt:variant>
      <vt:variant>
        <vt:i4>506</vt:i4>
      </vt:variant>
      <vt:variant>
        <vt:i4>0</vt:i4>
      </vt:variant>
      <vt:variant>
        <vt:i4>5</vt:i4>
      </vt:variant>
      <vt:variant>
        <vt:lpwstr/>
      </vt:variant>
      <vt:variant>
        <vt:lpwstr>_Toc214204511</vt:lpwstr>
      </vt:variant>
      <vt:variant>
        <vt:i4>1114163</vt:i4>
      </vt:variant>
      <vt:variant>
        <vt:i4>500</vt:i4>
      </vt:variant>
      <vt:variant>
        <vt:i4>0</vt:i4>
      </vt:variant>
      <vt:variant>
        <vt:i4>5</vt:i4>
      </vt:variant>
      <vt:variant>
        <vt:lpwstr/>
      </vt:variant>
      <vt:variant>
        <vt:lpwstr>_Toc214204510</vt:lpwstr>
      </vt:variant>
      <vt:variant>
        <vt:i4>1048627</vt:i4>
      </vt:variant>
      <vt:variant>
        <vt:i4>494</vt:i4>
      </vt:variant>
      <vt:variant>
        <vt:i4>0</vt:i4>
      </vt:variant>
      <vt:variant>
        <vt:i4>5</vt:i4>
      </vt:variant>
      <vt:variant>
        <vt:lpwstr/>
      </vt:variant>
      <vt:variant>
        <vt:lpwstr>_Toc214204509</vt:lpwstr>
      </vt:variant>
      <vt:variant>
        <vt:i4>1048627</vt:i4>
      </vt:variant>
      <vt:variant>
        <vt:i4>488</vt:i4>
      </vt:variant>
      <vt:variant>
        <vt:i4>0</vt:i4>
      </vt:variant>
      <vt:variant>
        <vt:i4>5</vt:i4>
      </vt:variant>
      <vt:variant>
        <vt:lpwstr/>
      </vt:variant>
      <vt:variant>
        <vt:lpwstr>_Toc214204508</vt:lpwstr>
      </vt:variant>
      <vt:variant>
        <vt:i4>1048627</vt:i4>
      </vt:variant>
      <vt:variant>
        <vt:i4>482</vt:i4>
      </vt:variant>
      <vt:variant>
        <vt:i4>0</vt:i4>
      </vt:variant>
      <vt:variant>
        <vt:i4>5</vt:i4>
      </vt:variant>
      <vt:variant>
        <vt:lpwstr/>
      </vt:variant>
      <vt:variant>
        <vt:lpwstr>_Toc214204507</vt:lpwstr>
      </vt:variant>
      <vt:variant>
        <vt:i4>1048627</vt:i4>
      </vt:variant>
      <vt:variant>
        <vt:i4>476</vt:i4>
      </vt:variant>
      <vt:variant>
        <vt:i4>0</vt:i4>
      </vt:variant>
      <vt:variant>
        <vt:i4>5</vt:i4>
      </vt:variant>
      <vt:variant>
        <vt:lpwstr/>
      </vt:variant>
      <vt:variant>
        <vt:lpwstr>_Toc214204500</vt:lpwstr>
      </vt:variant>
      <vt:variant>
        <vt:i4>1638450</vt:i4>
      </vt:variant>
      <vt:variant>
        <vt:i4>470</vt:i4>
      </vt:variant>
      <vt:variant>
        <vt:i4>0</vt:i4>
      </vt:variant>
      <vt:variant>
        <vt:i4>5</vt:i4>
      </vt:variant>
      <vt:variant>
        <vt:lpwstr/>
      </vt:variant>
      <vt:variant>
        <vt:lpwstr>_Toc214204499</vt:lpwstr>
      </vt:variant>
      <vt:variant>
        <vt:i4>1638450</vt:i4>
      </vt:variant>
      <vt:variant>
        <vt:i4>464</vt:i4>
      </vt:variant>
      <vt:variant>
        <vt:i4>0</vt:i4>
      </vt:variant>
      <vt:variant>
        <vt:i4>5</vt:i4>
      </vt:variant>
      <vt:variant>
        <vt:lpwstr/>
      </vt:variant>
      <vt:variant>
        <vt:lpwstr>_Toc214204498</vt:lpwstr>
      </vt:variant>
      <vt:variant>
        <vt:i4>1638450</vt:i4>
      </vt:variant>
      <vt:variant>
        <vt:i4>458</vt:i4>
      </vt:variant>
      <vt:variant>
        <vt:i4>0</vt:i4>
      </vt:variant>
      <vt:variant>
        <vt:i4>5</vt:i4>
      </vt:variant>
      <vt:variant>
        <vt:lpwstr/>
      </vt:variant>
      <vt:variant>
        <vt:lpwstr>_Toc214204497</vt:lpwstr>
      </vt:variant>
      <vt:variant>
        <vt:i4>1638450</vt:i4>
      </vt:variant>
      <vt:variant>
        <vt:i4>452</vt:i4>
      </vt:variant>
      <vt:variant>
        <vt:i4>0</vt:i4>
      </vt:variant>
      <vt:variant>
        <vt:i4>5</vt:i4>
      </vt:variant>
      <vt:variant>
        <vt:lpwstr/>
      </vt:variant>
      <vt:variant>
        <vt:lpwstr>_Toc214204496</vt:lpwstr>
      </vt:variant>
      <vt:variant>
        <vt:i4>1638450</vt:i4>
      </vt:variant>
      <vt:variant>
        <vt:i4>446</vt:i4>
      </vt:variant>
      <vt:variant>
        <vt:i4>0</vt:i4>
      </vt:variant>
      <vt:variant>
        <vt:i4>5</vt:i4>
      </vt:variant>
      <vt:variant>
        <vt:lpwstr/>
      </vt:variant>
      <vt:variant>
        <vt:lpwstr>_Toc214204495</vt:lpwstr>
      </vt:variant>
      <vt:variant>
        <vt:i4>1638450</vt:i4>
      </vt:variant>
      <vt:variant>
        <vt:i4>440</vt:i4>
      </vt:variant>
      <vt:variant>
        <vt:i4>0</vt:i4>
      </vt:variant>
      <vt:variant>
        <vt:i4>5</vt:i4>
      </vt:variant>
      <vt:variant>
        <vt:lpwstr/>
      </vt:variant>
      <vt:variant>
        <vt:lpwstr>_Toc214204494</vt:lpwstr>
      </vt:variant>
      <vt:variant>
        <vt:i4>1638450</vt:i4>
      </vt:variant>
      <vt:variant>
        <vt:i4>434</vt:i4>
      </vt:variant>
      <vt:variant>
        <vt:i4>0</vt:i4>
      </vt:variant>
      <vt:variant>
        <vt:i4>5</vt:i4>
      </vt:variant>
      <vt:variant>
        <vt:lpwstr/>
      </vt:variant>
      <vt:variant>
        <vt:lpwstr>_Toc214204493</vt:lpwstr>
      </vt:variant>
      <vt:variant>
        <vt:i4>1638450</vt:i4>
      </vt:variant>
      <vt:variant>
        <vt:i4>428</vt:i4>
      </vt:variant>
      <vt:variant>
        <vt:i4>0</vt:i4>
      </vt:variant>
      <vt:variant>
        <vt:i4>5</vt:i4>
      </vt:variant>
      <vt:variant>
        <vt:lpwstr/>
      </vt:variant>
      <vt:variant>
        <vt:lpwstr>_Toc214204492</vt:lpwstr>
      </vt:variant>
      <vt:variant>
        <vt:i4>1638450</vt:i4>
      </vt:variant>
      <vt:variant>
        <vt:i4>422</vt:i4>
      </vt:variant>
      <vt:variant>
        <vt:i4>0</vt:i4>
      </vt:variant>
      <vt:variant>
        <vt:i4>5</vt:i4>
      </vt:variant>
      <vt:variant>
        <vt:lpwstr/>
      </vt:variant>
      <vt:variant>
        <vt:lpwstr>_Toc214204491</vt:lpwstr>
      </vt:variant>
      <vt:variant>
        <vt:i4>1638450</vt:i4>
      </vt:variant>
      <vt:variant>
        <vt:i4>416</vt:i4>
      </vt:variant>
      <vt:variant>
        <vt:i4>0</vt:i4>
      </vt:variant>
      <vt:variant>
        <vt:i4>5</vt:i4>
      </vt:variant>
      <vt:variant>
        <vt:lpwstr/>
      </vt:variant>
      <vt:variant>
        <vt:lpwstr>_Toc214204490</vt:lpwstr>
      </vt:variant>
      <vt:variant>
        <vt:i4>1572914</vt:i4>
      </vt:variant>
      <vt:variant>
        <vt:i4>410</vt:i4>
      </vt:variant>
      <vt:variant>
        <vt:i4>0</vt:i4>
      </vt:variant>
      <vt:variant>
        <vt:i4>5</vt:i4>
      </vt:variant>
      <vt:variant>
        <vt:lpwstr/>
      </vt:variant>
      <vt:variant>
        <vt:lpwstr>_Toc214204489</vt:lpwstr>
      </vt:variant>
      <vt:variant>
        <vt:i4>1572914</vt:i4>
      </vt:variant>
      <vt:variant>
        <vt:i4>404</vt:i4>
      </vt:variant>
      <vt:variant>
        <vt:i4>0</vt:i4>
      </vt:variant>
      <vt:variant>
        <vt:i4>5</vt:i4>
      </vt:variant>
      <vt:variant>
        <vt:lpwstr/>
      </vt:variant>
      <vt:variant>
        <vt:lpwstr>_Toc214204488</vt:lpwstr>
      </vt:variant>
      <vt:variant>
        <vt:i4>1572914</vt:i4>
      </vt:variant>
      <vt:variant>
        <vt:i4>398</vt:i4>
      </vt:variant>
      <vt:variant>
        <vt:i4>0</vt:i4>
      </vt:variant>
      <vt:variant>
        <vt:i4>5</vt:i4>
      </vt:variant>
      <vt:variant>
        <vt:lpwstr/>
      </vt:variant>
      <vt:variant>
        <vt:lpwstr>_Toc214204487</vt:lpwstr>
      </vt:variant>
      <vt:variant>
        <vt:i4>1572914</vt:i4>
      </vt:variant>
      <vt:variant>
        <vt:i4>392</vt:i4>
      </vt:variant>
      <vt:variant>
        <vt:i4>0</vt:i4>
      </vt:variant>
      <vt:variant>
        <vt:i4>5</vt:i4>
      </vt:variant>
      <vt:variant>
        <vt:lpwstr/>
      </vt:variant>
      <vt:variant>
        <vt:lpwstr>_Toc214204486</vt:lpwstr>
      </vt:variant>
      <vt:variant>
        <vt:i4>1572914</vt:i4>
      </vt:variant>
      <vt:variant>
        <vt:i4>386</vt:i4>
      </vt:variant>
      <vt:variant>
        <vt:i4>0</vt:i4>
      </vt:variant>
      <vt:variant>
        <vt:i4>5</vt:i4>
      </vt:variant>
      <vt:variant>
        <vt:lpwstr/>
      </vt:variant>
      <vt:variant>
        <vt:lpwstr>_Toc214204485</vt:lpwstr>
      </vt:variant>
      <vt:variant>
        <vt:i4>1572914</vt:i4>
      </vt:variant>
      <vt:variant>
        <vt:i4>380</vt:i4>
      </vt:variant>
      <vt:variant>
        <vt:i4>0</vt:i4>
      </vt:variant>
      <vt:variant>
        <vt:i4>5</vt:i4>
      </vt:variant>
      <vt:variant>
        <vt:lpwstr/>
      </vt:variant>
      <vt:variant>
        <vt:lpwstr>_Toc214204484</vt:lpwstr>
      </vt:variant>
      <vt:variant>
        <vt:i4>1507378</vt:i4>
      </vt:variant>
      <vt:variant>
        <vt:i4>374</vt:i4>
      </vt:variant>
      <vt:variant>
        <vt:i4>0</vt:i4>
      </vt:variant>
      <vt:variant>
        <vt:i4>5</vt:i4>
      </vt:variant>
      <vt:variant>
        <vt:lpwstr/>
      </vt:variant>
      <vt:variant>
        <vt:lpwstr>_Toc214204478</vt:lpwstr>
      </vt:variant>
      <vt:variant>
        <vt:i4>1507378</vt:i4>
      </vt:variant>
      <vt:variant>
        <vt:i4>368</vt:i4>
      </vt:variant>
      <vt:variant>
        <vt:i4>0</vt:i4>
      </vt:variant>
      <vt:variant>
        <vt:i4>5</vt:i4>
      </vt:variant>
      <vt:variant>
        <vt:lpwstr/>
      </vt:variant>
      <vt:variant>
        <vt:lpwstr>_Toc214204477</vt:lpwstr>
      </vt:variant>
      <vt:variant>
        <vt:i4>1507378</vt:i4>
      </vt:variant>
      <vt:variant>
        <vt:i4>362</vt:i4>
      </vt:variant>
      <vt:variant>
        <vt:i4>0</vt:i4>
      </vt:variant>
      <vt:variant>
        <vt:i4>5</vt:i4>
      </vt:variant>
      <vt:variant>
        <vt:lpwstr/>
      </vt:variant>
      <vt:variant>
        <vt:lpwstr>_Toc214204476</vt:lpwstr>
      </vt:variant>
      <vt:variant>
        <vt:i4>1507378</vt:i4>
      </vt:variant>
      <vt:variant>
        <vt:i4>356</vt:i4>
      </vt:variant>
      <vt:variant>
        <vt:i4>0</vt:i4>
      </vt:variant>
      <vt:variant>
        <vt:i4>5</vt:i4>
      </vt:variant>
      <vt:variant>
        <vt:lpwstr/>
      </vt:variant>
      <vt:variant>
        <vt:lpwstr>_Toc214204475</vt:lpwstr>
      </vt:variant>
      <vt:variant>
        <vt:i4>1507378</vt:i4>
      </vt:variant>
      <vt:variant>
        <vt:i4>350</vt:i4>
      </vt:variant>
      <vt:variant>
        <vt:i4>0</vt:i4>
      </vt:variant>
      <vt:variant>
        <vt:i4>5</vt:i4>
      </vt:variant>
      <vt:variant>
        <vt:lpwstr/>
      </vt:variant>
      <vt:variant>
        <vt:lpwstr>_Toc214204474</vt:lpwstr>
      </vt:variant>
      <vt:variant>
        <vt:i4>1507378</vt:i4>
      </vt:variant>
      <vt:variant>
        <vt:i4>344</vt:i4>
      </vt:variant>
      <vt:variant>
        <vt:i4>0</vt:i4>
      </vt:variant>
      <vt:variant>
        <vt:i4>5</vt:i4>
      </vt:variant>
      <vt:variant>
        <vt:lpwstr/>
      </vt:variant>
      <vt:variant>
        <vt:lpwstr>_Toc214204473</vt:lpwstr>
      </vt:variant>
      <vt:variant>
        <vt:i4>1507378</vt:i4>
      </vt:variant>
      <vt:variant>
        <vt:i4>338</vt:i4>
      </vt:variant>
      <vt:variant>
        <vt:i4>0</vt:i4>
      </vt:variant>
      <vt:variant>
        <vt:i4>5</vt:i4>
      </vt:variant>
      <vt:variant>
        <vt:lpwstr/>
      </vt:variant>
      <vt:variant>
        <vt:lpwstr>_Toc214204472</vt:lpwstr>
      </vt:variant>
      <vt:variant>
        <vt:i4>1507378</vt:i4>
      </vt:variant>
      <vt:variant>
        <vt:i4>332</vt:i4>
      </vt:variant>
      <vt:variant>
        <vt:i4>0</vt:i4>
      </vt:variant>
      <vt:variant>
        <vt:i4>5</vt:i4>
      </vt:variant>
      <vt:variant>
        <vt:lpwstr/>
      </vt:variant>
      <vt:variant>
        <vt:lpwstr>_Toc214204471</vt:lpwstr>
      </vt:variant>
      <vt:variant>
        <vt:i4>1507378</vt:i4>
      </vt:variant>
      <vt:variant>
        <vt:i4>326</vt:i4>
      </vt:variant>
      <vt:variant>
        <vt:i4>0</vt:i4>
      </vt:variant>
      <vt:variant>
        <vt:i4>5</vt:i4>
      </vt:variant>
      <vt:variant>
        <vt:lpwstr/>
      </vt:variant>
      <vt:variant>
        <vt:lpwstr>_Toc214204470</vt:lpwstr>
      </vt:variant>
      <vt:variant>
        <vt:i4>1441842</vt:i4>
      </vt:variant>
      <vt:variant>
        <vt:i4>320</vt:i4>
      </vt:variant>
      <vt:variant>
        <vt:i4>0</vt:i4>
      </vt:variant>
      <vt:variant>
        <vt:i4>5</vt:i4>
      </vt:variant>
      <vt:variant>
        <vt:lpwstr/>
      </vt:variant>
      <vt:variant>
        <vt:lpwstr>_Toc214204469</vt:lpwstr>
      </vt:variant>
      <vt:variant>
        <vt:i4>1441842</vt:i4>
      </vt:variant>
      <vt:variant>
        <vt:i4>314</vt:i4>
      </vt:variant>
      <vt:variant>
        <vt:i4>0</vt:i4>
      </vt:variant>
      <vt:variant>
        <vt:i4>5</vt:i4>
      </vt:variant>
      <vt:variant>
        <vt:lpwstr/>
      </vt:variant>
      <vt:variant>
        <vt:lpwstr>_Toc214204468</vt:lpwstr>
      </vt:variant>
      <vt:variant>
        <vt:i4>1441842</vt:i4>
      </vt:variant>
      <vt:variant>
        <vt:i4>308</vt:i4>
      </vt:variant>
      <vt:variant>
        <vt:i4>0</vt:i4>
      </vt:variant>
      <vt:variant>
        <vt:i4>5</vt:i4>
      </vt:variant>
      <vt:variant>
        <vt:lpwstr/>
      </vt:variant>
      <vt:variant>
        <vt:lpwstr>_Toc214204467</vt:lpwstr>
      </vt:variant>
      <vt:variant>
        <vt:i4>1441842</vt:i4>
      </vt:variant>
      <vt:variant>
        <vt:i4>302</vt:i4>
      </vt:variant>
      <vt:variant>
        <vt:i4>0</vt:i4>
      </vt:variant>
      <vt:variant>
        <vt:i4>5</vt:i4>
      </vt:variant>
      <vt:variant>
        <vt:lpwstr/>
      </vt:variant>
      <vt:variant>
        <vt:lpwstr>_Toc214204465</vt:lpwstr>
      </vt:variant>
      <vt:variant>
        <vt:i4>1441842</vt:i4>
      </vt:variant>
      <vt:variant>
        <vt:i4>296</vt:i4>
      </vt:variant>
      <vt:variant>
        <vt:i4>0</vt:i4>
      </vt:variant>
      <vt:variant>
        <vt:i4>5</vt:i4>
      </vt:variant>
      <vt:variant>
        <vt:lpwstr/>
      </vt:variant>
      <vt:variant>
        <vt:lpwstr>_Toc214204464</vt:lpwstr>
      </vt:variant>
      <vt:variant>
        <vt:i4>1441842</vt:i4>
      </vt:variant>
      <vt:variant>
        <vt:i4>290</vt:i4>
      </vt:variant>
      <vt:variant>
        <vt:i4>0</vt:i4>
      </vt:variant>
      <vt:variant>
        <vt:i4>5</vt:i4>
      </vt:variant>
      <vt:variant>
        <vt:lpwstr/>
      </vt:variant>
      <vt:variant>
        <vt:lpwstr>_Toc214204463</vt:lpwstr>
      </vt:variant>
      <vt:variant>
        <vt:i4>1376306</vt:i4>
      </vt:variant>
      <vt:variant>
        <vt:i4>284</vt:i4>
      </vt:variant>
      <vt:variant>
        <vt:i4>0</vt:i4>
      </vt:variant>
      <vt:variant>
        <vt:i4>5</vt:i4>
      </vt:variant>
      <vt:variant>
        <vt:lpwstr/>
      </vt:variant>
      <vt:variant>
        <vt:lpwstr>_Toc214204450</vt:lpwstr>
      </vt:variant>
      <vt:variant>
        <vt:i4>1310770</vt:i4>
      </vt:variant>
      <vt:variant>
        <vt:i4>278</vt:i4>
      </vt:variant>
      <vt:variant>
        <vt:i4>0</vt:i4>
      </vt:variant>
      <vt:variant>
        <vt:i4>5</vt:i4>
      </vt:variant>
      <vt:variant>
        <vt:lpwstr/>
      </vt:variant>
      <vt:variant>
        <vt:lpwstr>_Toc214204449</vt:lpwstr>
      </vt:variant>
      <vt:variant>
        <vt:i4>1310770</vt:i4>
      </vt:variant>
      <vt:variant>
        <vt:i4>272</vt:i4>
      </vt:variant>
      <vt:variant>
        <vt:i4>0</vt:i4>
      </vt:variant>
      <vt:variant>
        <vt:i4>5</vt:i4>
      </vt:variant>
      <vt:variant>
        <vt:lpwstr/>
      </vt:variant>
      <vt:variant>
        <vt:lpwstr>_Toc214204448</vt:lpwstr>
      </vt:variant>
      <vt:variant>
        <vt:i4>1310770</vt:i4>
      </vt:variant>
      <vt:variant>
        <vt:i4>266</vt:i4>
      </vt:variant>
      <vt:variant>
        <vt:i4>0</vt:i4>
      </vt:variant>
      <vt:variant>
        <vt:i4>5</vt:i4>
      </vt:variant>
      <vt:variant>
        <vt:lpwstr/>
      </vt:variant>
      <vt:variant>
        <vt:lpwstr>_Toc214204443</vt:lpwstr>
      </vt:variant>
      <vt:variant>
        <vt:i4>1245234</vt:i4>
      </vt:variant>
      <vt:variant>
        <vt:i4>260</vt:i4>
      </vt:variant>
      <vt:variant>
        <vt:i4>0</vt:i4>
      </vt:variant>
      <vt:variant>
        <vt:i4>5</vt:i4>
      </vt:variant>
      <vt:variant>
        <vt:lpwstr/>
      </vt:variant>
      <vt:variant>
        <vt:lpwstr>_Toc214204435</vt:lpwstr>
      </vt:variant>
      <vt:variant>
        <vt:i4>1245234</vt:i4>
      </vt:variant>
      <vt:variant>
        <vt:i4>254</vt:i4>
      </vt:variant>
      <vt:variant>
        <vt:i4>0</vt:i4>
      </vt:variant>
      <vt:variant>
        <vt:i4>5</vt:i4>
      </vt:variant>
      <vt:variant>
        <vt:lpwstr/>
      </vt:variant>
      <vt:variant>
        <vt:lpwstr>_Toc214204434</vt:lpwstr>
      </vt:variant>
      <vt:variant>
        <vt:i4>1179698</vt:i4>
      </vt:variant>
      <vt:variant>
        <vt:i4>248</vt:i4>
      </vt:variant>
      <vt:variant>
        <vt:i4>0</vt:i4>
      </vt:variant>
      <vt:variant>
        <vt:i4>5</vt:i4>
      </vt:variant>
      <vt:variant>
        <vt:lpwstr/>
      </vt:variant>
      <vt:variant>
        <vt:lpwstr>_Toc214204428</vt:lpwstr>
      </vt:variant>
      <vt:variant>
        <vt:i4>1179698</vt:i4>
      </vt:variant>
      <vt:variant>
        <vt:i4>242</vt:i4>
      </vt:variant>
      <vt:variant>
        <vt:i4>0</vt:i4>
      </vt:variant>
      <vt:variant>
        <vt:i4>5</vt:i4>
      </vt:variant>
      <vt:variant>
        <vt:lpwstr/>
      </vt:variant>
      <vt:variant>
        <vt:lpwstr>_Toc214204427</vt:lpwstr>
      </vt:variant>
      <vt:variant>
        <vt:i4>1179698</vt:i4>
      </vt:variant>
      <vt:variant>
        <vt:i4>236</vt:i4>
      </vt:variant>
      <vt:variant>
        <vt:i4>0</vt:i4>
      </vt:variant>
      <vt:variant>
        <vt:i4>5</vt:i4>
      </vt:variant>
      <vt:variant>
        <vt:lpwstr/>
      </vt:variant>
      <vt:variant>
        <vt:lpwstr>_Toc214204426</vt:lpwstr>
      </vt:variant>
      <vt:variant>
        <vt:i4>1179698</vt:i4>
      </vt:variant>
      <vt:variant>
        <vt:i4>230</vt:i4>
      </vt:variant>
      <vt:variant>
        <vt:i4>0</vt:i4>
      </vt:variant>
      <vt:variant>
        <vt:i4>5</vt:i4>
      </vt:variant>
      <vt:variant>
        <vt:lpwstr/>
      </vt:variant>
      <vt:variant>
        <vt:lpwstr>_Toc214204425</vt:lpwstr>
      </vt:variant>
      <vt:variant>
        <vt:i4>1179698</vt:i4>
      </vt:variant>
      <vt:variant>
        <vt:i4>224</vt:i4>
      </vt:variant>
      <vt:variant>
        <vt:i4>0</vt:i4>
      </vt:variant>
      <vt:variant>
        <vt:i4>5</vt:i4>
      </vt:variant>
      <vt:variant>
        <vt:lpwstr/>
      </vt:variant>
      <vt:variant>
        <vt:lpwstr>_Toc214204424</vt:lpwstr>
      </vt:variant>
      <vt:variant>
        <vt:i4>1179698</vt:i4>
      </vt:variant>
      <vt:variant>
        <vt:i4>218</vt:i4>
      </vt:variant>
      <vt:variant>
        <vt:i4>0</vt:i4>
      </vt:variant>
      <vt:variant>
        <vt:i4>5</vt:i4>
      </vt:variant>
      <vt:variant>
        <vt:lpwstr/>
      </vt:variant>
      <vt:variant>
        <vt:lpwstr>_Toc214204423</vt:lpwstr>
      </vt:variant>
      <vt:variant>
        <vt:i4>1179698</vt:i4>
      </vt:variant>
      <vt:variant>
        <vt:i4>212</vt:i4>
      </vt:variant>
      <vt:variant>
        <vt:i4>0</vt:i4>
      </vt:variant>
      <vt:variant>
        <vt:i4>5</vt:i4>
      </vt:variant>
      <vt:variant>
        <vt:lpwstr/>
      </vt:variant>
      <vt:variant>
        <vt:lpwstr>_Toc214204422</vt:lpwstr>
      </vt:variant>
      <vt:variant>
        <vt:i4>1179698</vt:i4>
      </vt:variant>
      <vt:variant>
        <vt:i4>206</vt:i4>
      </vt:variant>
      <vt:variant>
        <vt:i4>0</vt:i4>
      </vt:variant>
      <vt:variant>
        <vt:i4>5</vt:i4>
      </vt:variant>
      <vt:variant>
        <vt:lpwstr/>
      </vt:variant>
      <vt:variant>
        <vt:lpwstr>_Toc214204421</vt:lpwstr>
      </vt:variant>
      <vt:variant>
        <vt:i4>1114162</vt:i4>
      </vt:variant>
      <vt:variant>
        <vt:i4>200</vt:i4>
      </vt:variant>
      <vt:variant>
        <vt:i4>0</vt:i4>
      </vt:variant>
      <vt:variant>
        <vt:i4>5</vt:i4>
      </vt:variant>
      <vt:variant>
        <vt:lpwstr/>
      </vt:variant>
      <vt:variant>
        <vt:lpwstr>_Toc214204419</vt:lpwstr>
      </vt:variant>
      <vt:variant>
        <vt:i4>1114162</vt:i4>
      </vt:variant>
      <vt:variant>
        <vt:i4>194</vt:i4>
      </vt:variant>
      <vt:variant>
        <vt:i4>0</vt:i4>
      </vt:variant>
      <vt:variant>
        <vt:i4>5</vt:i4>
      </vt:variant>
      <vt:variant>
        <vt:lpwstr/>
      </vt:variant>
      <vt:variant>
        <vt:lpwstr>_Toc214204418</vt:lpwstr>
      </vt:variant>
      <vt:variant>
        <vt:i4>1114162</vt:i4>
      </vt:variant>
      <vt:variant>
        <vt:i4>188</vt:i4>
      </vt:variant>
      <vt:variant>
        <vt:i4>0</vt:i4>
      </vt:variant>
      <vt:variant>
        <vt:i4>5</vt:i4>
      </vt:variant>
      <vt:variant>
        <vt:lpwstr/>
      </vt:variant>
      <vt:variant>
        <vt:lpwstr>_Toc214204411</vt:lpwstr>
      </vt:variant>
      <vt:variant>
        <vt:i4>1114162</vt:i4>
      </vt:variant>
      <vt:variant>
        <vt:i4>182</vt:i4>
      </vt:variant>
      <vt:variant>
        <vt:i4>0</vt:i4>
      </vt:variant>
      <vt:variant>
        <vt:i4>5</vt:i4>
      </vt:variant>
      <vt:variant>
        <vt:lpwstr/>
      </vt:variant>
      <vt:variant>
        <vt:lpwstr>_Toc214204410</vt:lpwstr>
      </vt:variant>
      <vt:variant>
        <vt:i4>1048626</vt:i4>
      </vt:variant>
      <vt:variant>
        <vt:i4>176</vt:i4>
      </vt:variant>
      <vt:variant>
        <vt:i4>0</vt:i4>
      </vt:variant>
      <vt:variant>
        <vt:i4>5</vt:i4>
      </vt:variant>
      <vt:variant>
        <vt:lpwstr/>
      </vt:variant>
      <vt:variant>
        <vt:lpwstr>_Toc214204409</vt:lpwstr>
      </vt:variant>
      <vt:variant>
        <vt:i4>1048626</vt:i4>
      </vt:variant>
      <vt:variant>
        <vt:i4>170</vt:i4>
      </vt:variant>
      <vt:variant>
        <vt:i4>0</vt:i4>
      </vt:variant>
      <vt:variant>
        <vt:i4>5</vt:i4>
      </vt:variant>
      <vt:variant>
        <vt:lpwstr/>
      </vt:variant>
      <vt:variant>
        <vt:lpwstr>_Toc214204408</vt:lpwstr>
      </vt:variant>
      <vt:variant>
        <vt:i4>1048626</vt:i4>
      </vt:variant>
      <vt:variant>
        <vt:i4>164</vt:i4>
      </vt:variant>
      <vt:variant>
        <vt:i4>0</vt:i4>
      </vt:variant>
      <vt:variant>
        <vt:i4>5</vt:i4>
      </vt:variant>
      <vt:variant>
        <vt:lpwstr/>
      </vt:variant>
      <vt:variant>
        <vt:lpwstr>_Toc214204407</vt:lpwstr>
      </vt:variant>
      <vt:variant>
        <vt:i4>1048626</vt:i4>
      </vt:variant>
      <vt:variant>
        <vt:i4>158</vt:i4>
      </vt:variant>
      <vt:variant>
        <vt:i4>0</vt:i4>
      </vt:variant>
      <vt:variant>
        <vt:i4>5</vt:i4>
      </vt:variant>
      <vt:variant>
        <vt:lpwstr/>
      </vt:variant>
      <vt:variant>
        <vt:lpwstr>_Toc214204406</vt:lpwstr>
      </vt:variant>
      <vt:variant>
        <vt:i4>1048626</vt:i4>
      </vt:variant>
      <vt:variant>
        <vt:i4>152</vt:i4>
      </vt:variant>
      <vt:variant>
        <vt:i4>0</vt:i4>
      </vt:variant>
      <vt:variant>
        <vt:i4>5</vt:i4>
      </vt:variant>
      <vt:variant>
        <vt:lpwstr/>
      </vt:variant>
      <vt:variant>
        <vt:lpwstr>_Toc214204405</vt:lpwstr>
      </vt:variant>
      <vt:variant>
        <vt:i4>1048626</vt:i4>
      </vt:variant>
      <vt:variant>
        <vt:i4>146</vt:i4>
      </vt:variant>
      <vt:variant>
        <vt:i4>0</vt:i4>
      </vt:variant>
      <vt:variant>
        <vt:i4>5</vt:i4>
      </vt:variant>
      <vt:variant>
        <vt:lpwstr/>
      </vt:variant>
      <vt:variant>
        <vt:lpwstr>_Toc214204404</vt:lpwstr>
      </vt:variant>
      <vt:variant>
        <vt:i4>1048626</vt:i4>
      </vt:variant>
      <vt:variant>
        <vt:i4>140</vt:i4>
      </vt:variant>
      <vt:variant>
        <vt:i4>0</vt:i4>
      </vt:variant>
      <vt:variant>
        <vt:i4>5</vt:i4>
      </vt:variant>
      <vt:variant>
        <vt:lpwstr/>
      </vt:variant>
      <vt:variant>
        <vt:lpwstr>_Toc214204403</vt:lpwstr>
      </vt:variant>
      <vt:variant>
        <vt:i4>1048626</vt:i4>
      </vt:variant>
      <vt:variant>
        <vt:i4>134</vt:i4>
      </vt:variant>
      <vt:variant>
        <vt:i4>0</vt:i4>
      </vt:variant>
      <vt:variant>
        <vt:i4>5</vt:i4>
      </vt:variant>
      <vt:variant>
        <vt:lpwstr/>
      </vt:variant>
      <vt:variant>
        <vt:lpwstr>_Toc214204402</vt:lpwstr>
      </vt:variant>
      <vt:variant>
        <vt:i4>1048626</vt:i4>
      </vt:variant>
      <vt:variant>
        <vt:i4>128</vt:i4>
      </vt:variant>
      <vt:variant>
        <vt:i4>0</vt:i4>
      </vt:variant>
      <vt:variant>
        <vt:i4>5</vt:i4>
      </vt:variant>
      <vt:variant>
        <vt:lpwstr/>
      </vt:variant>
      <vt:variant>
        <vt:lpwstr>_Toc214204401</vt:lpwstr>
      </vt:variant>
      <vt:variant>
        <vt:i4>1048626</vt:i4>
      </vt:variant>
      <vt:variant>
        <vt:i4>122</vt:i4>
      </vt:variant>
      <vt:variant>
        <vt:i4>0</vt:i4>
      </vt:variant>
      <vt:variant>
        <vt:i4>5</vt:i4>
      </vt:variant>
      <vt:variant>
        <vt:lpwstr/>
      </vt:variant>
      <vt:variant>
        <vt:lpwstr>_Toc214204400</vt:lpwstr>
      </vt:variant>
      <vt:variant>
        <vt:i4>1638453</vt:i4>
      </vt:variant>
      <vt:variant>
        <vt:i4>116</vt:i4>
      </vt:variant>
      <vt:variant>
        <vt:i4>0</vt:i4>
      </vt:variant>
      <vt:variant>
        <vt:i4>5</vt:i4>
      </vt:variant>
      <vt:variant>
        <vt:lpwstr/>
      </vt:variant>
      <vt:variant>
        <vt:lpwstr>_Toc214204399</vt:lpwstr>
      </vt:variant>
      <vt:variant>
        <vt:i4>1638453</vt:i4>
      </vt:variant>
      <vt:variant>
        <vt:i4>110</vt:i4>
      </vt:variant>
      <vt:variant>
        <vt:i4>0</vt:i4>
      </vt:variant>
      <vt:variant>
        <vt:i4>5</vt:i4>
      </vt:variant>
      <vt:variant>
        <vt:lpwstr/>
      </vt:variant>
      <vt:variant>
        <vt:lpwstr>_Toc214204398</vt:lpwstr>
      </vt:variant>
      <vt:variant>
        <vt:i4>1638453</vt:i4>
      </vt:variant>
      <vt:variant>
        <vt:i4>104</vt:i4>
      </vt:variant>
      <vt:variant>
        <vt:i4>0</vt:i4>
      </vt:variant>
      <vt:variant>
        <vt:i4>5</vt:i4>
      </vt:variant>
      <vt:variant>
        <vt:lpwstr/>
      </vt:variant>
      <vt:variant>
        <vt:lpwstr>_Toc214204397</vt:lpwstr>
      </vt:variant>
      <vt:variant>
        <vt:i4>1638453</vt:i4>
      </vt:variant>
      <vt:variant>
        <vt:i4>98</vt:i4>
      </vt:variant>
      <vt:variant>
        <vt:i4>0</vt:i4>
      </vt:variant>
      <vt:variant>
        <vt:i4>5</vt:i4>
      </vt:variant>
      <vt:variant>
        <vt:lpwstr/>
      </vt:variant>
      <vt:variant>
        <vt:lpwstr>_Toc214204396</vt:lpwstr>
      </vt:variant>
      <vt:variant>
        <vt:i4>1638453</vt:i4>
      </vt:variant>
      <vt:variant>
        <vt:i4>92</vt:i4>
      </vt:variant>
      <vt:variant>
        <vt:i4>0</vt:i4>
      </vt:variant>
      <vt:variant>
        <vt:i4>5</vt:i4>
      </vt:variant>
      <vt:variant>
        <vt:lpwstr/>
      </vt:variant>
      <vt:variant>
        <vt:lpwstr>_Toc214204395</vt:lpwstr>
      </vt:variant>
      <vt:variant>
        <vt:i4>1638453</vt:i4>
      </vt:variant>
      <vt:variant>
        <vt:i4>86</vt:i4>
      </vt:variant>
      <vt:variant>
        <vt:i4>0</vt:i4>
      </vt:variant>
      <vt:variant>
        <vt:i4>5</vt:i4>
      </vt:variant>
      <vt:variant>
        <vt:lpwstr/>
      </vt:variant>
      <vt:variant>
        <vt:lpwstr>_Toc214204392</vt:lpwstr>
      </vt:variant>
      <vt:variant>
        <vt:i4>1638453</vt:i4>
      </vt:variant>
      <vt:variant>
        <vt:i4>80</vt:i4>
      </vt:variant>
      <vt:variant>
        <vt:i4>0</vt:i4>
      </vt:variant>
      <vt:variant>
        <vt:i4>5</vt:i4>
      </vt:variant>
      <vt:variant>
        <vt:lpwstr/>
      </vt:variant>
      <vt:variant>
        <vt:lpwstr>_Toc214204391</vt:lpwstr>
      </vt:variant>
      <vt:variant>
        <vt:i4>1638453</vt:i4>
      </vt:variant>
      <vt:variant>
        <vt:i4>74</vt:i4>
      </vt:variant>
      <vt:variant>
        <vt:i4>0</vt:i4>
      </vt:variant>
      <vt:variant>
        <vt:i4>5</vt:i4>
      </vt:variant>
      <vt:variant>
        <vt:lpwstr/>
      </vt:variant>
      <vt:variant>
        <vt:lpwstr>_Toc214204390</vt:lpwstr>
      </vt:variant>
      <vt:variant>
        <vt:i4>1572917</vt:i4>
      </vt:variant>
      <vt:variant>
        <vt:i4>68</vt:i4>
      </vt:variant>
      <vt:variant>
        <vt:i4>0</vt:i4>
      </vt:variant>
      <vt:variant>
        <vt:i4>5</vt:i4>
      </vt:variant>
      <vt:variant>
        <vt:lpwstr/>
      </vt:variant>
      <vt:variant>
        <vt:lpwstr>_Toc214204389</vt:lpwstr>
      </vt:variant>
      <vt:variant>
        <vt:i4>1572917</vt:i4>
      </vt:variant>
      <vt:variant>
        <vt:i4>62</vt:i4>
      </vt:variant>
      <vt:variant>
        <vt:i4>0</vt:i4>
      </vt:variant>
      <vt:variant>
        <vt:i4>5</vt:i4>
      </vt:variant>
      <vt:variant>
        <vt:lpwstr/>
      </vt:variant>
      <vt:variant>
        <vt:lpwstr>_Toc214204388</vt:lpwstr>
      </vt:variant>
      <vt:variant>
        <vt:i4>1572917</vt:i4>
      </vt:variant>
      <vt:variant>
        <vt:i4>56</vt:i4>
      </vt:variant>
      <vt:variant>
        <vt:i4>0</vt:i4>
      </vt:variant>
      <vt:variant>
        <vt:i4>5</vt:i4>
      </vt:variant>
      <vt:variant>
        <vt:lpwstr/>
      </vt:variant>
      <vt:variant>
        <vt:lpwstr>_Toc214204387</vt:lpwstr>
      </vt:variant>
      <vt:variant>
        <vt:i4>1572917</vt:i4>
      </vt:variant>
      <vt:variant>
        <vt:i4>50</vt:i4>
      </vt:variant>
      <vt:variant>
        <vt:i4>0</vt:i4>
      </vt:variant>
      <vt:variant>
        <vt:i4>5</vt:i4>
      </vt:variant>
      <vt:variant>
        <vt:lpwstr/>
      </vt:variant>
      <vt:variant>
        <vt:lpwstr>_Toc214204384</vt:lpwstr>
      </vt:variant>
      <vt:variant>
        <vt:i4>1572917</vt:i4>
      </vt:variant>
      <vt:variant>
        <vt:i4>44</vt:i4>
      </vt:variant>
      <vt:variant>
        <vt:i4>0</vt:i4>
      </vt:variant>
      <vt:variant>
        <vt:i4>5</vt:i4>
      </vt:variant>
      <vt:variant>
        <vt:lpwstr/>
      </vt:variant>
      <vt:variant>
        <vt:lpwstr>_Toc214204383</vt:lpwstr>
      </vt:variant>
      <vt:variant>
        <vt:i4>1572917</vt:i4>
      </vt:variant>
      <vt:variant>
        <vt:i4>38</vt:i4>
      </vt:variant>
      <vt:variant>
        <vt:i4>0</vt:i4>
      </vt:variant>
      <vt:variant>
        <vt:i4>5</vt:i4>
      </vt:variant>
      <vt:variant>
        <vt:lpwstr/>
      </vt:variant>
      <vt:variant>
        <vt:lpwstr>_Toc214204382</vt:lpwstr>
      </vt:variant>
      <vt:variant>
        <vt:i4>1572917</vt:i4>
      </vt:variant>
      <vt:variant>
        <vt:i4>32</vt:i4>
      </vt:variant>
      <vt:variant>
        <vt:i4>0</vt:i4>
      </vt:variant>
      <vt:variant>
        <vt:i4>5</vt:i4>
      </vt:variant>
      <vt:variant>
        <vt:lpwstr/>
      </vt:variant>
      <vt:variant>
        <vt:lpwstr>_Toc214204381</vt:lpwstr>
      </vt:variant>
      <vt:variant>
        <vt:i4>1572917</vt:i4>
      </vt:variant>
      <vt:variant>
        <vt:i4>26</vt:i4>
      </vt:variant>
      <vt:variant>
        <vt:i4>0</vt:i4>
      </vt:variant>
      <vt:variant>
        <vt:i4>5</vt:i4>
      </vt:variant>
      <vt:variant>
        <vt:lpwstr/>
      </vt:variant>
      <vt:variant>
        <vt:lpwstr>_Toc214204380</vt:lpwstr>
      </vt:variant>
      <vt:variant>
        <vt:i4>1507381</vt:i4>
      </vt:variant>
      <vt:variant>
        <vt:i4>20</vt:i4>
      </vt:variant>
      <vt:variant>
        <vt:i4>0</vt:i4>
      </vt:variant>
      <vt:variant>
        <vt:i4>5</vt:i4>
      </vt:variant>
      <vt:variant>
        <vt:lpwstr/>
      </vt:variant>
      <vt:variant>
        <vt:lpwstr>_Toc214204379</vt:lpwstr>
      </vt:variant>
      <vt:variant>
        <vt:i4>1507381</vt:i4>
      </vt:variant>
      <vt:variant>
        <vt:i4>14</vt:i4>
      </vt:variant>
      <vt:variant>
        <vt:i4>0</vt:i4>
      </vt:variant>
      <vt:variant>
        <vt:i4>5</vt:i4>
      </vt:variant>
      <vt:variant>
        <vt:lpwstr/>
      </vt:variant>
      <vt:variant>
        <vt:lpwstr>_Toc214204378</vt:lpwstr>
      </vt:variant>
      <vt:variant>
        <vt:i4>1507381</vt:i4>
      </vt:variant>
      <vt:variant>
        <vt:i4>8</vt:i4>
      </vt:variant>
      <vt:variant>
        <vt:i4>0</vt:i4>
      </vt:variant>
      <vt:variant>
        <vt:i4>5</vt:i4>
      </vt:variant>
      <vt:variant>
        <vt:lpwstr/>
      </vt:variant>
      <vt:variant>
        <vt:lpwstr>_Toc214204377</vt:lpwstr>
      </vt:variant>
      <vt:variant>
        <vt:i4>1507381</vt:i4>
      </vt:variant>
      <vt:variant>
        <vt:i4>2</vt:i4>
      </vt:variant>
      <vt:variant>
        <vt:i4>0</vt:i4>
      </vt:variant>
      <vt:variant>
        <vt:i4>5</vt:i4>
      </vt:variant>
      <vt:variant>
        <vt:lpwstr/>
      </vt:variant>
      <vt:variant>
        <vt:lpwstr>_Toc214204376</vt:lpwstr>
      </vt:variant>
      <vt:variant>
        <vt:i4>7012408</vt:i4>
      </vt:variant>
      <vt:variant>
        <vt:i4>0</vt:i4>
      </vt:variant>
      <vt:variant>
        <vt:i4>0</vt:i4>
      </vt:variant>
      <vt:variant>
        <vt:i4>5</vt:i4>
      </vt:variant>
      <vt:variant>
        <vt:lpwstr>https://www.phrasebank.manchester.ac.uk/being-critical/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Rees (0151968)</dc:creator>
  <cp:keywords/>
  <dc:description/>
  <cp:lastModifiedBy>Simon Rees (0151968)</cp:lastModifiedBy>
  <cp:revision>13944</cp:revision>
  <dcterms:created xsi:type="dcterms:W3CDTF">2025-08-02T12:01:00Z</dcterms:created>
  <dcterms:modified xsi:type="dcterms:W3CDTF">2025-12-12T10:46:00Z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0x010100A3EB88CB5F8F19428B3BA6B018AB348F</vt:lpwstr>
  </property>
  <property fmtid="{D5CDD505-2E9C-101B-9397-08002B2CF9AE}" pid="3" name="MediaServiceImageTags">
    <vt:lpwstr/>
  </property>
  <property fmtid="{D5CDD505-2E9C-101B-9397-08002B2CF9AE}" pid="4" name="GrammarlyDocumentId">
    <vt:lpwstr>d7ff1598-7ef3-4b65-be0b-749dd6e8f40f</vt:lpwstr>
  </property>
</Properties>
</file>